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922" w:rsidRDefault="00A80922" w:rsidP="00A80922">
      <w:pPr>
        <w:tabs>
          <w:tab w:val="left" w:pos="1080"/>
        </w:tabs>
        <w:spacing w:line="400" w:lineRule="exact"/>
        <w:rPr>
          <w:rFonts w:ascii="標楷體" w:eastAsia="標楷體" w:hAnsi="標楷體"/>
          <w:color w:val="000000"/>
          <w:sz w:val="40"/>
          <w:szCs w:val="40"/>
        </w:rPr>
      </w:pPr>
    </w:p>
    <w:p w:rsidR="0038075D" w:rsidRPr="00D623A9" w:rsidRDefault="0038075D" w:rsidP="00A80922">
      <w:pPr>
        <w:tabs>
          <w:tab w:val="left" w:pos="1080"/>
        </w:tabs>
        <w:spacing w:line="400" w:lineRule="exact"/>
        <w:rPr>
          <w:rFonts w:ascii="標楷體" w:eastAsia="標楷體" w:hAnsi="標楷體"/>
          <w:color w:val="000000"/>
          <w:sz w:val="40"/>
          <w:szCs w:val="40"/>
        </w:rPr>
      </w:pPr>
      <w:r w:rsidRPr="00D623A9">
        <w:rPr>
          <w:rFonts w:ascii="標楷體" w:eastAsia="標楷體" w:hAnsi="標楷體"/>
          <w:color w:val="000000"/>
          <w:sz w:val="40"/>
          <w:szCs w:val="40"/>
        </w:rPr>
        <w:t>屏東縣</w:t>
      </w:r>
      <w:r w:rsidRPr="00D623A9">
        <w:rPr>
          <w:rFonts w:ascii="標楷體" w:eastAsia="標楷體" w:hAnsi="標楷體" w:hint="eastAsia"/>
          <w:color w:val="000000"/>
          <w:sz w:val="40"/>
          <w:szCs w:val="40"/>
        </w:rPr>
        <w:t>泰山</w:t>
      </w:r>
      <w:r w:rsidRPr="00D623A9">
        <w:rPr>
          <w:rFonts w:ascii="標楷體" w:eastAsia="標楷體" w:hAnsi="標楷體"/>
          <w:color w:val="000000"/>
          <w:sz w:val="40"/>
          <w:szCs w:val="40"/>
        </w:rPr>
        <w:t>國</w:t>
      </w:r>
      <w:r w:rsidRPr="00D623A9">
        <w:rPr>
          <w:rFonts w:ascii="標楷體" w:eastAsia="標楷體" w:hAnsi="標楷體" w:hint="eastAsia"/>
          <w:color w:val="000000"/>
          <w:sz w:val="40"/>
          <w:szCs w:val="40"/>
        </w:rPr>
        <w:t>民</w:t>
      </w:r>
      <w:r w:rsidRPr="00D623A9">
        <w:rPr>
          <w:rFonts w:ascii="標楷體" w:eastAsia="標楷體" w:hAnsi="標楷體"/>
          <w:color w:val="000000"/>
          <w:sz w:val="40"/>
          <w:szCs w:val="40"/>
        </w:rPr>
        <w:t>小學</w:t>
      </w:r>
      <w:r w:rsidRPr="00D623A9">
        <w:rPr>
          <w:rFonts w:ascii="標楷體" w:eastAsia="標楷體" w:hAnsi="標楷體" w:hint="eastAsia"/>
          <w:color w:val="000000"/>
          <w:sz w:val="40"/>
          <w:szCs w:val="40"/>
        </w:rPr>
        <w:t>10</w:t>
      </w:r>
      <w:r w:rsidR="00A5472E">
        <w:rPr>
          <w:rFonts w:ascii="標楷體" w:eastAsia="標楷體" w:hAnsi="標楷體" w:hint="eastAsia"/>
          <w:color w:val="000000"/>
          <w:sz w:val="40"/>
          <w:szCs w:val="40"/>
        </w:rPr>
        <w:t>5</w:t>
      </w:r>
      <w:r w:rsidRPr="00D623A9">
        <w:rPr>
          <w:rFonts w:ascii="標楷體" w:eastAsia="標楷體" w:hAnsi="標楷體" w:hint="eastAsia"/>
          <w:color w:val="000000"/>
          <w:sz w:val="40"/>
          <w:szCs w:val="40"/>
        </w:rPr>
        <w:t>學年度第</w:t>
      </w:r>
      <w:r w:rsidR="008A30F7">
        <w:rPr>
          <w:rFonts w:ascii="標楷體" w:eastAsia="標楷體" w:hAnsi="標楷體" w:hint="eastAsia"/>
          <w:color w:val="000000"/>
          <w:sz w:val="40"/>
          <w:szCs w:val="40"/>
        </w:rPr>
        <w:t>2</w:t>
      </w:r>
      <w:r w:rsidRPr="00D623A9">
        <w:rPr>
          <w:rFonts w:ascii="標楷體" w:eastAsia="標楷體" w:hAnsi="標楷體" w:hint="eastAsia"/>
          <w:color w:val="000000"/>
          <w:sz w:val="40"/>
          <w:szCs w:val="40"/>
        </w:rPr>
        <w:t>學期學</w:t>
      </w:r>
      <w:r w:rsidRPr="00D623A9">
        <w:rPr>
          <w:rFonts w:ascii="標楷體" w:eastAsia="標楷體" w:hAnsi="標楷體"/>
          <w:color w:val="000000"/>
          <w:sz w:val="40"/>
          <w:szCs w:val="40"/>
        </w:rPr>
        <w:t>校課程計畫</w:t>
      </w:r>
    </w:p>
    <w:p w:rsidR="009A3E09" w:rsidRDefault="009A3E09" w:rsidP="009A3E09">
      <w:pPr>
        <w:tabs>
          <w:tab w:val="left" w:pos="1080"/>
        </w:tabs>
        <w:spacing w:line="400" w:lineRule="exact"/>
        <w:jc w:val="center"/>
        <w:rPr>
          <w:rFonts w:eastAsia="標楷體"/>
          <w:sz w:val="40"/>
        </w:rPr>
      </w:pPr>
    </w:p>
    <w:p w:rsidR="00A80922" w:rsidRPr="00E301A3" w:rsidRDefault="00E301A3" w:rsidP="00E301A3">
      <w:pPr>
        <w:tabs>
          <w:tab w:val="left" w:pos="1080"/>
        </w:tabs>
        <w:spacing w:line="400" w:lineRule="exact"/>
        <w:rPr>
          <w:rFonts w:eastAsia="標楷體"/>
          <w:sz w:val="36"/>
          <w:szCs w:val="36"/>
          <w:u w:val="single"/>
        </w:rPr>
      </w:pPr>
      <w:r>
        <w:rPr>
          <w:rFonts w:eastAsia="標楷體" w:hint="eastAsia"/>
          <w:sz w:val="36"/>
          <w:szCs w:val="36"/>
          <w:u w:val="single"/>
        </w:rPr>
        <w:t xml:space="preserve">                     </w:t>
      </w:r>
      <w:r w:rsidR="005147A4" w:rsidRPr="00E301A3">
        <w:rPr>
          <w:rFonts w:eastAsia="標楷體"/>
          <w:sz w:val="36"/>
          <w:szCs w:val="36"/>
          <w:u w:val="single"/>
        </w:rPr>
        <w:t>課程計畫</w:t>
      </w:r>
      <w:r w:rsidR="00A80922" w:rsidRPr="00E301A3">
        <w:rPr>
          <w:rFonts w:eastAsia="標楷體" w:hint="eastAsia"/>
          <w:sz w:val="36"/>
          <w:szCs w:val="36"/>
          <w:u w:val="single"/>
        </w:rPr>
        <w:t>目錄</w:t>
      </w:r>
      <w:r>
        <w:rPr>
          <w:rFonts w:eastAsia="標楷體" w:hint="eastAsia"/>
          <w:sz w:val="36"/>
          <w:szCs w:val="36"/>
          <w:u w:val="single"/>
        </w:rPr>
        <w:t xml:space="preserve">                     </w:t>
      </w:r>
    </w:p>
    <w:p w:rsidR="00A80922" w:rsidRPr="00A80922" w:rsidRDefault="00A80922" w:rsidP="00A80922">
      <w:pPr>
        <w:tabs>
          <w:tab w:val="left" w:pos="1080"/>
        </w:tabs>
        <w:spacing w:line="400" w:lineRule="exact"/>
        <w:rPr>
          <w:rFonts w:eastAsia="標楷體"/>
          <w:sz w:val="40"/>
          <w:u w:val="single"/>
        </w:rPr>
      </w:pPr>
    </w:p>
    <w:p w:rsidR="009A3E09" w:rsidRDefault="009A3E09" w:rsidP="009A3E09">
      <w:pPr>
        <w:numPr>
          <w:ilvl w:val="0"/>
          <w:numId w:val="1"/>
        </w:numPr>
        <w:snapToGrid w:val="0"/>
        <w:spacing w:line="480" w:lineRule="atLeast"/>
        <w:jc w:val="both"/>
        <w:rPr>
          <w:rFonts w:eastAsia="標楷體"/>
          <w:b/>
          <w:sz w:val="28"/>
        </w:rPr>
      </w:pPr>
      <w:r>
        <w:rPr>
          <w:rFonts w:eastAsia="標楷體"/>
          <w:b/>
          <w:sz w:val="28"/>
        </w:rPr>
        <w:t>學校課程發展與規劃</w:t>
      </w:r>
    </w:p>
    <w:p w:rsidR="009A3E09" w:rsidRPr="001A453F" w:rsidRDefault="00A0360F" w:rsidP="009A3E09">
      <w:pPr>
        <w:numPr>
          <w:ilvl w:val="1"/>
          <w:numId w:val="1"/>
        </w:numPr>
        <w:snapToGrid w:val="0"/>
        <w:spacing w:line="480" w:lineRule="atLeast"/>
        <w:ind w:left="992"/>
        <w:jc w:val="both"/>
        <w:rPr>
          <w:rFonts w:eastAsia="標楷體"/>
          <w:sz w:val="28"/>
        </w:rPr>
      </w:pPr>
      <w:hyperlink w:anchor="學校基本資料" w:history="1">
        <w:r w:rsidR="009A3E09" w:rsidRPr="001A453F">
          <w:rPr>
            <w:rStyle w:val="a7"/>
            <w:rFonts w:eastAsia="標楷體"/>
            <w:color w:val="auto"/>
            <w:sz w:val="28"/>
          </w:rPr>
          <w:t>學校基本資料</w:t>
        </w:r>
      </w:hyperlink>
      <w:r w:rsidR="009A3E09" w:rsidRPr="001A453F">
        <w:rPr>
          <w:rFonts w:eastAsia="標楷體" w:hint="eastAsia"/>
          <w:sz w:val="28"/>
        </w:rPr>
        <w:t>（</w:t>
      </w:r>
      <w:r w:rsidR="009A3E09" w:rsidRPr="001A453F">
        <w:rPr>
          <w:rFonts w:eastAsia="標楷體" w:hint="eastAsia"/>
          <w:b/>
          <w:bCs/>
          <w:sz w:val="28"/>
        </w:rPr>
        <w:t>◎</w:t>
      </w:r>
      <w:r w:rsidR="009A3E09" w:rsidRPr="001A453F">
        <w:rPr>
          <w:rFonts w:eastAsia="標楷體"/>
          <w:sz w:val="28"/>
        </w:rPr>
        <w:t>參</w:t>
      </w:r>
      <w:r w:rsidR="009A3E09" w:rsidRPr="001A453F">
        <w:rPr>
          <w:rFonts w:eastAsia="標楷體" w:hint="eastAsia"/>
          <w:sz w:val="28"/>
        </w:rPr>
        <w:t>見</w:t>
      </w:r>
      <w:r w:rsidR="009A3E09" w:rsidRPr="001A453F">
        <w:rPr>
          <w:rFonts w:eastAsia="標楷體"/>
          <w:sz w:val="28"/>
        </w:rPr>
        <w:t>表</w:t>
      </w:r>
      <w:r w:rsidR="009A3E09" w:rsidRPr="001A453F">
        <w:rPr>
          <w:rFonts w:eastAsia="標楷體" w:hint="eastAsia"/>
          <w:sz w:val="28"/>
        </w:rPr>
        <w:t>一）</w:t>
      </w:r>
    </w:p>
    <w:p w:rsidR="009A3E09" w:rsidRPr="001A453F" w:rsidRDefault="00A0360F" w:rsidP="009A3E09">
      <w:pPr>
        <w:numPr>
          <w:ilvl w:val="1"/>
          <w:numId w:val="1"/>
        </w:numPr>
        <w:snapToGrid w:val="0"/>
        <w:spacing w:line="480" w:lineRule="atLeast"/>
        <w:ind w:left="992"/>
        <w:jc w:val="both"/>
        <w:rPr>
          <w:rFonts w:eastAsia="標楷體"/>
          <w:sz w:val="28"/>
        </w:rPr>
      </w:pPr>
      <w:hyperlink w:anchor="學校背景分析" w:history="1">
        <w:r w:rsidR="009A3E09" w:rsidRPr="001A453F">
          <w:rPr>
            <w:rStyle w:val="a7"/>
            <w:rFonts w:eastAsia="標楷體"/>
            <w:color w:val="auto"/>
            <w:sz w:val="28"/>
          </w:rPr>
          <w:t>學校背景分析</w:t>
        </w:r>
      </w:hyperlink>
      <w:r w:rsidR="009A3E09" w:rsidRPr="001A453F">
        <w:rPr>
          <w:rFonts w:eastAsia="標楷體" w:hint="eastAsia"/>
          <w:sz w:val="28"/>
        </w:rPr>
        <w:t>（</w:t>
      </w:r>
      <w:r w:rsidR="009A3E09" w:rsidRPr="001A453F">
        <w:rPr>
          <w:rFonts w:eastAsia="標楷體" w:hint="eastAsia"/>
          <w:b/>
          <w:bCs/>
          <w:sz w:val="28"/>
        </w:rPr>
        <w:t>◎</w:t>
      </w:r>
      <w:r w:rsidR="009A3E09" w:rsidRPr="001A453F">
        <w:rPr>
          <w:rFonts w:eastAsia="標楷體"/>
          <w:sz w:val="28"/>
        </w:rPr>
        <w:t>參</w:t>
      </w:r>
      <w:r w:rsidR="009A3E09" w:rsidRPr="001A453F">
        <w:rPr>
          <w:rFonts w:eastAsia="標楷體" w:hint="eastAsia"/>
          <w:sz w:val="28"/>
        </w:rPr>
        <w:t>見</w:t>
      </w:r>
      <w:r w:rsidR="009A3E09" w:rsidRPr="001A453F">
        <w:rPr>
          <w:rFonts w:eastAsia="標楷體"/>
          <w:sz w:val="28"/>
        </w:rPr>
        <w:t>表</w:t>
      </w:r>
      <w:r w:rsidR="009A3E09" w:rsidRPr="001A453F">
        <w:rPr>
          <w:rFonts w:eastAsia="標楷體" w:hint="eastAsia"/>
          <w:sz w:val="28"/>
        </w:rPr>
        <w:t>二）</w:t>
      </w:r>
    </w:p>
    <w:p w:rsidR="009A3E09" w:rsidRPr="001A453F" w:rsidRDefault="00A0360F" w:rsidP="009A3E09">
      <w:pPr>
        <w:numPr>
          <w:ilvl w:val="1"/>
          <w:numId w:val="1"/>
        </w:numPr>
        <w:snapToGrid w:val="0"/>
        <w:spacing w:line="480" w:lineRule="atLeast"/>
        <w:ind w:left="992"/>
        <w:jc w:val="both"/>
        <w:rPr>
          <w:rFonts w:eastAsia="標楷體"/>
          <w:sz w:val="28"/>
        </w:rPr>
      </w:pPr>
      <w:hyperlink w:anchor="學校教育願景及目標" w:history="1">
        <w:r w:rsidR="009A3E09" w:rsidRPr="001A453F">
          <w:rPr>
            <w:rStyle w:val="a7"/>
            <w:rFonts w:eastAsia="標楷體"/>
            <w:color w:val="auto"/>
            <w:sz w:val="28"/>
          </w:rPr>
          <w:t>學校教育願景及目標</w:t>
        </w:r>
      </w:hyperlink>
      <w:r w:rsidR="009A3E09" w:rsidRPr="001A453F">
        <w:rPr>
          <w:rFonts w:eastAsia="標楷體" w:hint="eastAsia"/>
          <w:sz w:val="28"/>
        </w:rPr>
        <w:t>（</w:t>
      </w:r>
      <w:r w:rsidR="009A3E09" w:rsidRPr="001A453F">
        <w:rPr>
          <w:rFonts w:eastAsia="標楷體" w:hint="eastAsia"/>
          <w:b/>
          <w:bCs/>
          <w:sz w:val="28"/>
        </w:rPr>
        <w:t>◎</w:t>
      </w:r>
      <w:r w:rsidR="009A3E09" w:rsidRPr="001A453F">
        <w:rPr>
          <w:rFonts w:eastAsia="標楷體" w:hint="eastAsia"/>
          <w:sz w:val="28"/>
        </w:rPr>
        <w:t>以圖表或文字表述）</w:t>
      </w:r>
    </w:p>
    <w:p w:rsidR="009A3E09" w:rsidRPr="001A453F" w:rsidRDefault="00A0360F" w:rsidP="009A3E09">
      <w:pPr>
        <w:numPr>
          <w:ilvl w:val="1"/>
          <w:numId w:val="1"/>
        </w:numPr>
        <w:snapToGrid w:val="0"/>
        <w:spacing w:line="480" w:lineRule="atLeast"/>
        <w:ind w:left="992"/>
        <w:jc w:val="both"/>
        <w:rPr>
          <w:rFonts w:eastAsia="標楷體"/>
          <w:sz w:val="28"/>
        </w:rPr>
      </w:pPr>
      <w:hyperlink w:anchor="課程發展委員會組織架構及成員" w:history="1">
        <w:r w:rsidR="009A3E09" w:rsidRPr="001A453F">
          <w:rPr>
            <w:rStyle w:val="a7"/>
            <w:rFonts w:eastAsia="標楷體" w:hint="eastAsia"/>
            <w:color w:val="auto"/>
            <w:sz w:val="28"/>
          </w:rPr>
          <w:t>課程發展委員會組織架構及成員</w:t>
        </w:r>
      </w:hyperlink>
      <w:r w:rsidR="009A3E09" w:rsidRPr="001A453F">
        <w:rPr>
          <w:rFonts w:eastAsia="標楷體" w:hint="eastAsia"/>
          <w:sz w:val="28"/>
        </w:rPr>
        <w:t>（</w:t>
      </w:r>
      <w:r w:rsidR="009A3E09" w:rsidRPr="001A453F">
        <w:rPr>
          <w:rFonts w:eastAsia="標楷體" w:hint="eastAsia"/>
          <w:b/>
          <w:bCs/>
          <w:sz w:val="28"/>
        </w:rPr>
        <w:t>◎</w:t>
      </w:r>
      <w:r w:rsidR="009A3E09" w:rsidRPr="001A453F">
        <w:rPr>
          <w:rFonts w:eastAsia="標楷體" w:hint="eastAsia"/>
          <w:sz w:val="28"/>
        </w:rPr>
        <w:t>以圖表或文字表述）</w:t>
      </w:r>
    </w:p>
    <w:p w:rsidR="009A3E09" w:rsidRPr="001A453F" w:rsidRDefault="00A0360F" w:rsidP="009A3E09">
      <w:pPr>
        <w:numPr>
          <w:ilvl w:val="1"/>
          <w:numId w:val="1"/>
        </w:numPr>
        <w:snapToGrid w:val="0"/>
        <w:spacing w:line="480" w:lineRule="atLeast"/>
        <w:ind w:left="992"/>
        <w:jc w:val="both"/>
        <w:rPr>
          <w:rFonts w:eastAsia="標楷體"/>
          <w:sz w:val="28"/>
        </w:rPr>
      </w:pPr>
      <w:hyperlink w:anchor="課程發展委員會會議記錄" w:history="1">
        <w:r w:rsidR="009A3E09" w:rsidRPr="001A453F">
          <w:rPr>
            <w:rStyle w:val="a7"/>
            <w:rFonts w:eastAsia="標楷體" w:hint="eastAsia"/>
            <w:color w:val="auto"/>
            <w:sz w:val="28"/>
          </w:rPr>
          <w:t>課程發展委員會會議記錄</w:t>
        </w:r>
      </w:hyperlink>
    </w:p>
    <w:p w:rsidR="009A3E09" w:rsidRPr="001A453F" w:rsidRDefault="00A0360F" w:rsidP="009A3E09">
      <w:pPr>
        <w:numPr>
          <w:ilvl w:val="1"/>
          <w:numId w:val="1"/>
        </w:numPr>
        <w:snapToGrid w:val="0"/>
        <w:spacing w:line="480" w:lineRule="atLeast"/>
        <w:ind w:left="992"/>
        <w:jc w:val="both"/>
        <w:rPr>
          <w:rFonts w:eastAsia="標楷體"/>
          <w:b/>
          <w:bCs/>
          <w:sz w:val="28"/>
        </w:rPr>
      </w:pPr>
      <w:hyperlink w:anchor="學校作息表" w:history="1">
        <w:r w:rsidR="009A3E09" w:rsidRPr="001A453F">
          <w:rPr>
            <w:rStyle w:val="a7"/>
            <w:rFonts w:eastAsia="標楷體" w:hint="eastAsia"/>
            <w:b/>
            <w:bCs/>
            <w:color w:val="auto"/>
            <w:sz w:val="28"/>
          </w:rPr>
          <w:t>學校作息表</w:t>
        </w:r>
      </w:hyperlink>
      <w:r w:rsidR="009A3E09" w:rsidRPr="001A453F">
        <w:rPr>
          <w:rFonts w:eastAsia="標楷體" w:hint="eastAsia"/>
          <w:b/>
          <w:bCs/>
          <w:sz w:val="28"/>
        </w:rPr>
        <w:t>（</w:t>
      </w:r>
      <w:r w:rsidR="009A3E09" w:rsidRPr="001A453F">
        <w:rPr>
          <w:rFonts w:eastAsia="標楷體"/>
          <w:b/>
          <w:bCs/>
          <w:sz w:val="28"/>
        </w:rPr>
        <w:t>參</w:t>
      </w:r>
      <w:r w:rsidR="009A3E09" w:rsidRPr="001A453F">
        <w:rPr>
          <w:rFonts w:eastAsia="標楷體" w:hint="eastAsia"/>
          <w:b/>
          <w:bCs/>
          <w:sz w:val="28"/>
        </w:rPr>
        <w:t>見</w:t>
      </w:r>
      <w:r w:rsidR="009A3E09" w:rsidRPr="001A453F">
        <w:rPr>
          <w:rFonts w:eastAsia="標楷體"/>
          <w:b/>
          <w:bCs/>
          <w:sz w:val="28"/>
        </w:rPr>
        <w:t>表</w:t>
      </w:r>
      <w:r w:rsidR="009A3E09" w:rsidRPr="001A453F">
        <w:rPr>
          <w:rFonts w:eastAsia="標楷體" w:hint="eastAsia"/>
          <w:b/>
          <w:bCs/>
          <w:sz w:val="28"/>
        </w:rPr>
        <w:t>三）＊請清楚標示各年級放學時間</w:t>
      </w:r>
    </w:p>
    <w:p w:rsidR="009A3E09" w:rsidRPr="001A453F" w:rsidRDefault="00A0360F" w:rsidP="009A3E09">
      <w:pPr>
        <w:numPr>
          <w:ilvl w:val="1"/>
          <w:numId w:val="1"/>
        </w:numPr>
        <w:snapToGrid w:val="0"/>
        <w:spacing w:line="480" w:lineRule="atLeast"/>
        <w:ind w:left="992"/>
        <w:jc w:val="both"/>
        <w:rPr>
          <w:rFonts w:eastAsia="標楷體"/>
          <w:sz w:val="28"/>
        </w:rPr>
      </w:pPr>
      <w:hyperlink w:anchor="學習節數分配表" w:history="1">
        <w:r w:rsidR="009A3E09" w:rsidRPr="001A453F">
          <w:rPr>
            <w:rStyle w:val="a7"/>
            <w:rFonts w:eastAsia="標楷體" w:hint="eastAsia"/>
            <w:color w:val="auto"/>
            <w:sz w:val="28"/>
          </w:rPr>
          <w:t>學習節數分配表</w:t>
        </w:r>
      </w:hyperlink>
      <w:r w:rsidR="009A3E09" w:rsidRPr="001A453F">
        <w:rPr>
          <w:rFonts w:eastAsia="標楷體" w:hint="eastAsia"/>
          <w:sz w:val="28"/>
        </w:rPr>
        <w:t>（參見表四）</w:t>
      </w:r>
    </w:p>
    <w:p w:rsidR="009A3E09" w:rsidRPr="001A453F" w:rsidRDefault="00A0360F" w:rsidP="009A3E09">
      <w:pPr>
        <w:numPr>
          <w:ilvl w:val="1"/>
          <w:numId w:val="1"/>
        </w:numPr>
        <w:snapToGrid w:val="0"/>
        <w:spacing w:line="480" w:lineRule="atLeast"/>
        <w:ind w:left="992"/>
        <w:jc w:val="both"/>
        <w:rPr>
          <w:rFonts w:eastAsia="標楷體"/>
          <w:sz w:val="28"/>
        </w:rPr>
      </w:pPr>
      <w:hyperlink w:anchor="教科圖書選用委員會組織表" w:history="1">
        <w:r w:rsidR="009A3E09" w:rsidRPr="001A453F">
          <w:rPr>
            <w:rStyle w:val="a7"/>
            <w:rFonts w:eastAsia="標楷體"/>
            <w:color w:val="auto"/>
            <w:sz w:val="28"/>
          </w:rPr>
          <w:t>教科</w:t>
        </w:r>
        <w:r w:rsidR="009A3E09" w:rsidRPr="001A453F">
          <w:rPr>
            <w:rStyle w:val="a7"/>
            <w:rFonts w:eastAsia="標楷體" w:hint="eastAsia"/>
            <w:color w:val="auto"/>
            <w:sz w:val="28"/>
          </w:rPr>
          <w:t>圖</w:t>
        </w:r>
        <w:r w:rsidR="009A3E09" w:rsidRPr="001A453F">
          <w:rPr>
            <w:rStyle w:val="a7"/>
            <w:rFonts w:eastAsia="標楷體"/>
            <w:color w:val="auto"/>
            <w:sz w:val="28"/>
          </w:rPr>
          <w:t>書選用</w:t>
        </w:r>
        <w:r w:rsidR="009A3E09" w:rsidRPr="001A453F">
          <w:rPr>
            <w:rStyle w:val="a7"/>
            <w:rFonts w:eastAsia="標楷體" w:hint="eastAsia"/>
            <w:color w:val="auto"/>
            <w:sz w:val="28"/>
          </w:rPr>
          <w:t>組織</w:t>
        </w:r>
      </w:hyperlink>
      <w:r w:rsidR="009A3E09" w:rsidRPr="001A453F">
        <w:rPr>
          <w:rFonts w:eastAsia="標楷體" w:hint="eastAsia"/>
          <w:sz w:val="28"/>
        </w:rPr>
        <w:t>（</w:t>
      </w:r>
      <w:r w:rsidR="009A3E09" w:rsidRPr="001A453F">
        <w:rPr>
          <w:rFonts w:eastAsia="標楷體" w:hint="eastAsia"/>
          <w:b/>
          <w:bCs/>
          <w:sz w:val="28"/>
        </w:rPr>
        <w:t>◎</w:t>
      </w:r>
      <w:r w:rsidR="009A3E09" w:rsidRPr="001A453F">
        <w:rPr>
          <w:rFonts w:eastAsia="標楷體"/>
          <w:sz w:val="28"/>
        </w:rPr>
        <w:t>參</w:t>
      </w:r>
      <w:r w:rsidR="009A3E09" w:rsidRPr="001A453F">
        <w:rPr>
          <w:rFonts w:eastAsia="標楷體" w:hint="eastAsia"/>
          <w:sz w:val="28"/>
        </w:rPr>
        <w:t>見</w:t>
      </w:r>
      <w:r w:rsidR="009A3E09" w:rsidRPr="001A453F">
        <w:rPr>
          <w:rFonts w:eastAsia="標楷體"/>
          <w:sz w:val="28"/>
        </w:rPr>
        <w:t>表</w:t>
      </w:r>
      <w:r w:rsidR="009A3E09" w:rsidRPr="001A453F">
        <w:rPr>
          <w:rFonts w:eastAsia="標楷體" w:hint="eastAsia"/>
          <w:sz w:val="28"/>
        </w:rPr>
        <w:t>五）</w:t>
      </w:r>
    </w:p>
    <w:p w:rsidR="009A3E09" w:rsidRPr="001A453F" w:rsidRDefault="00A0360F" w:rsidP="009A3E09">
      <w:pPr>
        <w:numPr>
          <w:ilvl w:val="1"/>
          <w:numId w:val="1"/>
        </w:numPr>
        <w:snapToGrid w:val="0"/>
        <w:spacing w:line="480" w:lineRule="atLeast"/>
        <w:ind w:left="992"/>
        <w:jc w:val="both"/>
        <w:rPr>
          <w:rFonts w:eastAsia="標楷體"/>
          <w:sz w:val="28"/>
        </w:rPr>
      </w:pPr>
      <w:hyperlink w:anchor="教科圖書選用委員會會議記錄" w:history="1">
        <w:r w:rsidR="009A3E09" w:rsidRPr="001A453F">
          <w:rPr>
            <w:rStyle w:val="a7"/>
            <w:rFonts w:eastAsia="標楷體" w:hint="eastAsia"/>
            <w:color w:val="auto"/>
            <w:sz w:val="28"/>
          </w:rPr>
          <w:t>教科圖書選用委員會會議記錄</w:t>
        </w:r>
      </w:hyperlink>
      <w:r w:rsidR="009A3E09" w:rsidRPr="001A453F">
        <w:rPr>
          <w:rFonts w:eastAsia="標楷體" w:hint="eastAsia"/>
          <w:b/>
          <w:bCs/>
          <w:sz w:val="28"/>
        </w:rPr>
        <w:t>◎</w:t>
      </w:r>
    </w:p>
    <w:p w:rsidR="009A3E09" w:rsidRPr="001A453F" w:rsidRDefault="00A0360F" w:rsidP="009A3E09">
      <w:pPr>
        <w:numPr>
          <w:ilvl w:val="1"/>
          <w:numId w:val="1"/>
        </w:numPr>
        <w:snapToGrid w:val="0"/>
        <w:spacing w:line="480" w:lineRule="atLeast"/>
        <w:ind w:left="992"/>
        <w:jc w:val="both"/>
        <w:rPr>
          <w:rFonts w:eastAsia="標楷體"/>
          <w:sz w:val="28"/>
        </w:rPr>
      </w:pPr>
      <w:hyperlink w:anchor="教科書選用或自編一覽表" w:history="1">
        <w:r w:rsidR="009A3E09" w:rsidRPr="001A453F">
          <w:rPr>
            <w:rStyle w:val="a7"/>
            <w:rFonts w:eastAsia="標楷體" w:hint="eastAsia"/>
            <w:color w:val="auto"/>
            <w:sz w:val="28"/>
          </w:rPr>
          <w:t>教科圖書選用或自編一覽表</w:t>
        </w:r>
      </w:hyperlink>
      <w:r w:rsidR="009A3E09" w:rsidRPr="001A453F">
        <w:rPr>
          <w:rFonts w:eastAsia="標楷體" w:hint="eastAsia"/>
          <w:sz w:val="28"/>
        </w:rPr>
        <w:t>（</w:t>
      </w:r>
      <w:r w:rsidR="009A3E09" w:rsidRPr="001A453F">
        <w:rPr>
          <w:rFonts w:eastAsia="標楷體" w:hint="eastAsia"/>
          <w:b/>
          <w:bCs/>
          <w:sz w:val="28"/>
        </w:rPr>
        <w:t>◎</w:t>
      </w:r>
      <w:r w:rsidR="009A3E09" w:rsidRPr="001A453F">
        <w:rPr>
          <w:rFonts w:eastAsia="標楷體" w:hint="eastAsia"/>
          <w:sz w:val="28"/>
        </w:rPr>
        <w:t>參見表六）</w:t>
      </w:r>
    </w:p>
    <w:p w:rsidR="009A3E09" w:rsidRPr="001A453F" w:rsidRDefault="00A0360F" w:rsidP="009A3E09">
      <w:pPr>
        <w:numPr>
          <w:ilvl w:val="1"/>
          <w:numId w:val="1"/>
        </w:numPr>
        <w:snapToGrid w:val="0"/>
        <w:spacing w:line="480" w:lineRule="atLeast"/>
        <w:ind w:left="992"/>
        <w:jc w:val="both"/>
        <w:rPr>
          <w:rFonts w:eastAsia="標楷體"/>
          <w:sz w:val="28"/>
        </w:rPr>
      </w:pPr>
      <w:hyperlink w:anchor="教學進度總表" w:history="1">
        <w:r w:rsidR="009A3E09" w:rsidRPr="001A453F">
          <w:rPr>
            <w:rStyle w:val="a7"/>
            <w:rFonts w:eastAsia="標楷體"/>
            <w:color w:val="auto"/>
            <w:sz w:val="28"/>
          </w:rPr>
          <w:t>教學進度</w:t>
        </w:r>
        <w:r w:rsidR="009A3E09" w:rsidRPr="001A453F">
          <w:rPr>
            <w:rStyle w:val="a7"/>
            <w:rFonts w:eastAsia="標楷體" w:hint="eastAsia"/>
            <w:color w:val="auto"/>
            <w:sz w:val="28"/>
          </w:rPr>
          <w:t>總表</w:t>
        </w:r>
      </w:hyperlink>
      <w:r w:rsidR="009A3E09" w:rsidRPr="001A453F">
        <w:rPr>
          <w:rFonts w:eastAsia="標楷體" w:hint="eastAsia"/>
          <w:sz w:val="28"/>
        </w:rPr>
        <w:t>（</w:t>
      </w:r>
      <w:r w:rsidR="009A3E09" w:rsidRPr="001A453F">
        <w:rPr>
          <w:rFonts w:eastAsia="標楷體"/>
          <w:sz w:val="28"/>
        </w:rPr>
        <w:t>參</w:t>
      </w:r>
      <w:r w:rsidR="009A3E09" w:rsidRPr="001A453F">
        <w:rPr>
          <w:rFonts w:eastAsia="標楷體" w:hint="eastAsia"/>
          <w:sz w:val="28"/>
        </w:rPr>
        <w:t>見</w:t>
      </w:r>
      <w:r w:rsidR="009A3E09" w:rsidRPr="001A453F">
        <w:rPr>
          <w:rFonts w:eastAsia="標楷體"/>
          <w:sz w:val="28"/>
        </w:rPr>
        <w:t>表</w:t>
      </w:r>
      <w:r w:rsidR="009A3E09" w:rsidRPr="001A453F">
        <w:rPr>
          <w:rFonts w:eastAsia="標楷體" w:hint="eastAsia"/>
          <w:sz w:val="28"/>
        </w:rPr>
        <w:t>七）</w:t>
      </w:r>
    </w:p>
    <w:p w:rsidR="009A3E09" w:rsidRDefault="00A0360F" w:rsidP="009A3E09">
      <w:pPr>
        <w:numPr>
          <w:ilvl w:val="1"/>
          <w:numId w:val="1"/>
        </w:numPr>
        <w:snapToGrid w:val="0"/>
        <w:spacing w:line="480" w:lineRule="atLeast"/>
        <w:ind w:left="992"/>
        <w:jc w:val="both"/>
        <w:rPr>
          <w:rFonts w:eastAsia="標楷體"/>
          <w:sz w:val="28"/>
        </w:rPr>
      </w:pPr>
      <w:hyperlink w:anchor="法定課程納入課程計畫實施情形" w:history="1">
        <w:r w:rsidR="009A3E09" w:rsidRPr="001A453F">
          <w:rPr>
            <w:rStyle w:val="a7"/>
            <w:rFonts w:eastAsia="標楷體"/>
            <w:color w:val="auto"/>
            <w:sz w:val="28"/>
          </w:rPr>
          <w:t>法</w:t>
        </w:r>
        <w:r w:rsidR="009A3E09" w:rsidRPr="001A453F">
          <w:rPr>
            <w:rStyle w:val="a7"/>
            <w:rFonts w:eastAsia="標楷體" w:hint="eastAsia"/>
            <w:color w:val="auto"/>
            <w:sz w:val="28"/>
          </w:rPr>
          <w:t>定課程</w:t>
        </w:r>
        <w:r w:rsidR="009A3E09" w:rsidRPr="001A453F">
          <w:rPr>
            <w:rStyle w:val="a7"/>
            <w:rFonts w:eastAsia="標楷體"/>
            <w:color w:val="auto"/>
            <w:sz w:val="28"/>
          </w:rPr>
          <w:t>納入課程</w:t>
        </w:r>
        <w:r w:rsidR="009A3E09" w:rsidRPr="001A453F">
          <w:rPr>
            <w:rStyle w:val="a7"/>
            <w:rFonts w:eastAsia="標楷體" w:hint="eastAsia"/>
            <w:color w:val="auto"/>
            <w:sz w:val="28"/>
          </w:rPr>
          <w:t>計畫</w:t>
        </w:r>
        <w:r w:rsidR="009A3E09" w:rsidRPr="001A453F">
          <w:rPr>
            <w:rStyle w:val="a7"/>
            <w:rFonts w:eastAsia="標楷體"/>
            <w:color w:val="auto"/>
            <w:sz w:val="28"/>
          </w:rPr>
          <w:t>實施情形</w:t>
        </w:r>
      </w:hyperlink>
      <w:r w:rsidR="009A3E09">
        <w:rPr>
          <w:rFonts w:eastAsia="標楷體" w:hint="eastAsia"/>
          <w:sz w:val="28"/>
        </w:rPr>
        <w:t>（參見表八）</w:t>
      </w:r>
    </w:p>
    <w:p w:rsidR="009A3E09" w:rsidRPr="00A37613" w:rsidRDefault="00A0360F" w:rsidP="009A3E09">
      <w:pPr>
        <w:numPr>
          <w:ilvl w:val="0"/>
          <w:numId w:val="1"/>
        </w:numPr>
        <w:snapToGrid w:val="0"/>
        <w:spacing w:line="480" w:lineRule="atLeast"/>
        <w:jc w:val="both"/>
        <w:rPr>
          <w:rFonts w:eastAsia="標楷體"/>
          <w:b/>
          <w:color w:val="000000" w:themeColor="text1"/>
          <w:sz w:val="28"/>
        </w:rPr>
      </w:pPr>
      <w:hyperlink w:anchor="彈性學習節數課程計畫" w:history="1">
        <w:r w:rsidR="009A3E09" w:rsidRPr="005147A4">
          <w:rPr>
            <w:rStyle w:val="a7"/>
            <w:rFonts w:eastAsia="標楷體"/>
            <w:b/>
            <w:color w:val="000000" w:themeColor="text1"/>
            <w:sz w:val="28"/>
          </w:rPr>
          <w:t>彈性學習節數課程計畫</w:t>
        </w:r>
      </w:hyperlink>
      <w:r w:rsidR="005147A4" w:rsidRPr="00A37613">
        <w:rPr>
          <w:rFonts w:eastAsia="標楷體" w:hint="eastAsia"/>
          <w:b/>
          <w:color w:val="000000" w:themeColor="text1"/>
          <w:sz w:val="28"/>
        </w:rPr>
        <w:t xml:space="preserve"> </w:t>
      </w:r>
      <w:r w:rsidR="009A3E09" w:rsidRPr="00A37613">
        <w:rPr>
          <w:rFonts w:eastAsia="標楷體" w:hint="eastAsia"/>
          <w:b/>
          <w:color w:val="000000" w:themeColor="text1"/>
          <w:sz w:val="28"/>
        </w:rPr>
        <w:t>(</w:t>
      </w:r>
      <w:r w:rsidR="009A3E09" w:rsidRPr="00A37613">
        <w:rPr>
          <w:rFonts w:eastAsia="標楷體" w:hint="eastAsia"/>
          <w:b/>
          <w:color w:val="000000" w:themeColor="text1"/>
          <w:sz w:val="28"/>
        </w:rPr>
        <w:t>各班級</w:t>
      </w:r>
      <w:r w:rsidR="009A3E09" w:rsidRPr="00A37613">
        <w:rPr>
          <w:rFonts w:eastAsia="標楷體" w:hint="eastAsia"/>
          <w:b/>
          <w:color w:val="000000" w:themeColor="text1"/>
          <w:sz w:val="28"/>
        </w:rPr>
        <w:t>)</w:t>
      </w:r>
    </w:p>
    <w:p w:rsidR="005147A4" w:rsidRPr="005147A4" w:rsidRDefault="00A0360F" w:rsidP="005147A4">
      <w:pPr>
        <w:numPr>
          <w:ilvl w:val="0"/>
          <w:numId w:val="1"/>
        </w:numPr>
        <w:snapToGrid w:val="0"/>
        <w:spacing w:line="480" w:lineRule="atLeast"/>
        <w:jc w:val="both"/>
        <w:rPr>
          <w:rFonts w:eastAsia="標楷體"/>
          <w:b/>
          <w:color w:val="000000" w:themeColor="text1"/>
          <w:sz w:val="28"/>
          <w:u w:val="single"/>
        </w:rPr>
      </w:pPr>
      <w:hyperlink w:anchor="課程評鑑實施計畫" w:history="1">
        <w:r w:rsidR="005147A4" w:rsidRPr="005147A4">
          <w:rPr>
            <w:rStyle w:val="a7"/>
            <w:rFonts w:eastAsia="標楷體" w:hint="eastAsia"/>
            <w:b/>
            <w:color w:val="000000" w:themeColor="text1"/>
            <w:sz w:val="28"/>
          </w:rPr>
          <w:t>課程評鑑實施計畫</w:t>
        </w:r>
      </w:hyperlink>
    </w:p>
    <w:p w:rsidR="009A3E09" w:rsidRDefault="009A3E09" w:rsidP="009A3E09">
      <w:pPr>
        <w:jc w:val="both"/>
        <w:rPr>
          <w:rFonts w:eastAsia="標楷體"/>
          <w:sz w:val="28"/>
        </w:rPr>
      </w:pPr>
    </w:p>
    <w:p w:rsidR="009A3E09" w:rsidRDefault="009A3E09" w:rsidP="009A3E09">
      <w:pPr>
        <w:spacing w:line="400" w:lineRule="exact"/>
        <w:rPr>
          <w:rFonts w:eastAsia="標楷體"/>
          <w:sz w:val="28"/>
        </w:rPr>
      </w:pPr>
    </w:p>
    <w:p w:rsidR="009A3E09" w:rsidRDefault="009A3E09" w:rsidP="009A3E09">
      <w:pPr>
        <w:pBdr>
          <w:bottom w:val="single" w:sz="4" w:space="1" w:color="auto"/>
        </w:pBdr>
        <w:rPr>
          <w:rFonts w:eastAsia="標楷體"/>
          <w:b/>
          <w:sz w:val="32"/>
          <w:u w:val="single"/>
        </w:rPr>
      </w:pPr>
      <w:r>
        <w:rPr>
          <w:rFonts w:eastAsia="標楷體" w:hAnsi="標楷體" w:hint="eastAsia"/>
          <w:b/>
          <w:sz w:val="28"/>
          <w:u w:val="single"/>
          <w:shd w:val="pct15" w:color="auto" w:fill="FFFFFF"/>
        </w:rPr>
        <w:t>備註：加註</w:t>
      </w:r>
      <w:r>
        <w:rPr>
          <w:rFonts w:eastAsia="標楷體" w:hAnsi="標楷體"/>
          <w:b/>
          <w:sz w:val="28"/>
          <w:u w:val="single"/>
          <w:shd w:val="pct15" w:color="auto" w:fill="FFFFFF"/>
        </w:rPr>
        <w:t>”</w:t>
      </w:r>
      <w:r>
        <w:rPr>
          <w:rFonts w:eastAsia="標楷體" w:hAnsi="標楷體" w:hint="eastAsia"/>
          <w:b/>
          <w:sz w:val="28"/>
          <w:u w:val="single"/>
          <w:shd w:val="pct15" w:color="auto" w:fill="FFFFFF"/>
        </w:rPr>
        <w:t>◎</w:t>
      </w:r>
      <w:r>
        <w:rPr>
          <w:rFonts w:eastAsia="標楷體" w:hAnsi="標楷體"/>
          <w:b/>
          <w:sz w:val="28"/>
          <w:u w:val="single"/>
          <w:shd w:val="pct15" w:color="auto" w:fill="FFFFFF"/>
        </w:rPr>
        <w:t>”</w:t>
      </w:r>
      <w:r>
        <w:rPr>
          <w:rFonts w:eastAsia="標楷體" w:hAnsi="標楷體" w:hint="eastAsia"/>
          <w:b/>
          <w:sz w:val="28"/>
          <w:u w:val="single"/>
          <w:shd w:val="pct15" w:color="auto" w:fill="FFFFFF"/>
        </w:rPr>
        <w:t>者為上學期填報項目，下學期免填。</w:t>
      </w:r>
    </w:p>
    <w:p w:rsidR="00A80922" w:rsidRPr="00D623A9" w:rsidRDefault="009A3E09" w:rsidP="00A80922">
      <w:pPr>
        <w:spacing w:afterLines="50" w:after="120"/>
        <w:jc w:val="center"/>
        <w:rPr>
          <w:rFonts w:ascii="標楷體" w:eastAsia="標楷體" w:hAnsi="標楷體"/>
          <w:b/>
          <w:bCs/>
          <w:color w:val="0000FF"/>
          <w:sz w:val="28"/>
        </w:rPr>
      </w:pPr>
      <w:r>
        <w:rPr>
          <w:rFonts w:ascii="標楷體" w:eastAsia="標楷體" w:hAnsi="標楷體"/>
          <w:b/>
          <w:color w:val="FF0000"/>
          <w:sz w:val="28"/>
        </w:rPr>
        <w:br w:type="page"/>
      </w:r>
    </w:p>
    <w:p w:rsidR="00485F5F" w:rsidRPr="001A453F" w:rsidRDefault="0038075D" w:rsidP="00DB4E87">
      <w:pPr>
        <w:spacing w:beforeLines="100" w:before="240" w:afterLines="50" w:after="120"/>
        <w:jc w:val="both"/>
        <w:rPr>
          <w:rFonts w:ascii="標楷體" w:eastAsia="標楷體" w:hAnsi="標楷體"/>
          <w:b/>
          <w:bCs/>
          <w:sz w:val="28"/>
        </w:rPr>
      </w:pPr>
      <w:r w:rsidRPr="001A453F">
        <w:rPr>
          <w:rFonts w:ascii="標楷體" w:eastAsia="標楷體" w:hAnsi="標楷體" w:hint="eastAsia"/>
          <w:b/>
          <w:bCs/>
          <w:sz w:val="28"/>
        </w:rPr>
        <w:lastRenderedPageBreak/>
        <w:t>五、</w:t>
      </w:r>
      <w:bookmarkStart w:id="0" w:name="課程發展委員會會議記錄"/>
      <w:r w:rsidRPr="001A453F">
        <w:rPr>
          <w:rFonts w:ascii="標楷體" w:eastAsia="標楷體" w:hAnsi="標楷體" w:hint="eastAsia"/>
          <w:b/>
          <w:bCs/>
          <w:sz w:val="28"/>
        </w:rPr>
        <w:t>課程發展委員會會議記錄</w:t>
      </w:r>
      <w:bookmarkEnd w:id="0"/>
    </w:p>
    <w:p w:rsidR="00A80922" w:rsidRDefault="00A80922" w:rsidP="00DB4E87">
      <w:pPr>
        <w:spacing w:beforeLines="100" w:before="240" w:afterLines="50" w:after="120"/>
        <w:jc w:val="both"/>
        <w:rPr>
          <w:rFonts w:ascii="標楷體" w:eastAsia="標楷體" w:hAnsi="標楷體"/>
          <w:b/>
          <w:bCs/>
          <w:color w:val="0000FF"/>
          <w:sz w:val="28"/>
        </w:rPr>
      </w:pPr>
    </w:p>
    <w:p w:rsidR="00485F5F" w:rsidRDefault="00A80922" w:rsidP="00DB4E87">
      <w:pPr>
        <w:spacing w:beforeLines="100" w:before="240" w:afterLines="50" w:after="120"/>
        <w:jc w:val="both"/>
        <w:rPr>
          <w:rFonts w:ascii="標楷體" w:eastAsia="標楷體" w:hAnsi="標楷體"/>
          <w:b/>
          <w:bCs/>
          <w:color w:val="0000FF"/>
          <w:sz w:val="28"/>
        </w:rPr>
      </w:pPr>
      <w:r>
        <w:rPr>
          <w:rFonts w:ascii="標楷體" w:eastAsia="標楷體" w:hAnsi="標楷體"/>
          <w:b/>
          <w:bCs/>
          <w:noProof/>
          <w:color w:val="0000FF"/>
          <w:sz w:val="28"/>
        </w:rPr>
        <w:drawing>
          <wp:inline distT="0" distB="0" distL="0" distR="0">
            <wp:extent cx="6120130" cy="8240395"/>
            <wp:effectExtent l="0" t="0" r="0" b="8255"/>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19142604_0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8240395"/>
                    </a:xfrm>
                    <a:prstGeom prst="rect">
                      <a:avLst/>
                    </a:prstGeom>
                  </pic:spPr>
                </pic:pic>
              </a:graphicData>
            </a:graphic>
          </wp:inline>
        </w:drawing>
      </w:r>
    </w:p>
    <w:p w:rsidR="002B0106" w:rsidRPr="00FC51CF" w:rsidRDefault="002B0106" w:rsidP="00DB4E87">
      <w:pPr>
        <w:spacing w:beforeLines="100" w:before="240" w:afterLines="50" w:after="120"/>
        <w:jc w:val="both"/>
        <w:rPr>
          <w:rFonts w:ascii="標楷體" w:eastAsia="標楷體" w:hAnsi="標楷體"/>
          <w:b/>
          <w:bCs/>
          <w:color w:val="0000FF"/>
          <w:sz w:val="28"/>
        </w:rPr>
      </w:pPr>
    </w:p>
    <w:p w:rsidR="002C4FC4" w:rsidRPr="00D623A9" w:rsidRDefault="002C4FC4" w:rsidP="00DB4E87">
      <w:pPr>
        <w:spacing w:beforeLines="100" w:before="240" w:afterLines="50" w:after="120"/>
        <w:jc w:val="both"/>
        <w:rPr>
          <w:rFonts w:ascii="標楷體" w:eastAsia="標楷體" w:hAnsi="標楷體"/>
          <w:b/>
          <w:bCs/>
          <w:color w:val="0000FF"/>
          <w:sz w:val="28"/>
        </w:rPr>
      </w:pPr>
    </w:p>
    <w:p w:rsidR="002B0106" w:rsidRDefault="002B0106" w:rsidP="00DB4E87">
      <w:pPr>
        <w:spacing w:beforeLines="100" w:before="240" w:afterLines="50" w:after="120"/>
        <w:jc w:val="both"/>
        <w:rPr>
          <w:rFonts w:ascii="標楷體" w:eastAsia="標楷體" w:hAnsi="標楷體"/>
          <w:b/>
          <w:bCs/>
          <w:color w:val="0000FF"/>
          <w:sz w:val="28"/>
        </w:rPr>
      </w:pPr>
    </w:p>
    <w:p w:rsidR="002B0106" w:rsidRDefault="00A80922" w:rsidP="00DB4E87">
      <w:pPr>
        <w:spacing w:beforeLines="100" w:before="240" w:afterLines="50" w:after="120"/>
        <w:jc w:val="both"/>
        <w:rPr>
          <w:rFonts w:ascii="標楷體" w:eastAsia="標楷體" w:hAnsi="標楷體"/>
          <w:b/>
          <w:bCs/>
          <w:color w:val="0000FF"/>
          <w:sz w:val="28"/>
        </w:rPr>
      </w:pPr>
      <w:r>
        <w:rPr>
          <w:rFonts w:ascii="標楷體" w:eastAsia="標楷體" w:hAnsi="標楷體"/>
          <w:b/>
          <w:bCs/>
          <w:noProof/>
          <w:color w:val="0000FF"/>
          <w:sz w:val="28"/>
        </w:rPr>
        <w:drawing>
          <wp:inline distT="0" distB="0" distL="0" distR="0">
            <wp:extent cx="6120130" cy="8208645"/>
            <wp:effectExtent l="0" t="0" r="0" b="1905"/>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19142604_00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8208645"/>
                    </a:xfrm>
                    <a:prstGeom prst="rect">
                      <a:avLst/>
                    </a:prstGeom>
                  </pic:spPr>
                </pic:pic>
              </a:graphicData>
            </a:graphic>
          </wp:inline>
        </w:drawing>
      </w:r>
    </w:p>
    <w:p w:rsidR="002B0106" w:rsidRDefault="002B0106" w:rsidP="00DB4E87">
      <w:pPr>
        <w:spacing w:beforeLines="100" w:before="240" w:afterLines="50" w:after="120"/>
        <w:jc w:val="both"/>
        <w:rPr>
          <w:rFonts w:ascii="標楷體" w:eastAsia="標楷體" w:hAnsi="標楷體"/>
          <w:b/>
          <w:bCs/>
          <w:color w:val="0000FF"/>
          <w:sz w:val="28"/>
        </w:rPr>
      </w:pPr>
    </w:p>
    <w:p w:rsidR="00A80922" w:rsidRDefault="00A80922" w:rsidP="00DB4E87">
      <w:pPr>
        <w:spacing w:beforeLines="100" w:before="240" w:afterLines="50" w:after="120"/>
        <w:jc w:val="both"/>
        <w:rPr>
          <w:rFonts w:ascii="標楷體" w:eastAsia="標楷體" w:hAnsi="標楷體"/>
          <w:b/>
          <w:bCs/>
          <w:color w:val="0000FF"/>
          <w:sz w:val="28"/>
        </w:rPr>
      </w:pPr>
    </w:p>
    <w:p w:rsidR="00A80922" w:rsidRDefault="00A80922" w:rsidP="00DB4E87">
      <w:pPr>
        <w:spacing w:beforeLines="100" w:before="240" w:afterLines="50" w:after="120"/>
        <w:jc w:val="both"/>
        <w:rPr>
          <w:rFonts w:ascii="標楷體" w:eastAsia="標楷體" w:hAnsi="標楷體"/>
          <w:b/>
          <w:bCs/>
          <w:color w:val="0000FF"/>
          <w:sz w:val="28"/>
        </w:rPr>
      </w:pPr>
    </w:p>
    <w:p w:rsidR="00A80922" w:rsidRDefault="00A80922" w:rsidP="00DB4E87">
      <w:pPr>
        <w:spacing w:beforeLines="100" w:before="240" w:afterLines="50" w:after="120"/>
        <w:jc w:val="both"/>
        <w:rPr>
          <w:rFonts w:ascii="標楷體" w:eastAsia="標楷體" w:hAnsi="標楷體"/>
          <w:b/>
          <w:bCs/>
          <w:color w:val="0000FF"/>
          <w:sz w:val="28"/>
        </w:rPr>
      </w:pPr>
    </w:p>
    <w:p w:rsidR="00A80922" w:rsidRDefault="00A80922" w:rsidP="00DB4E87">
      <w:pPr>
        <w:spacing w:beforeLines="100" w:before="240" w:afterLines="50" w:after="120"/>
        <w:jc w:val="both"/>
        <w:rPr>
          <w:rFonts w:ascii="標楷體" w:eastAsia="標楷體" w:hAnsi="標楷體"/>
          <w:b/>
          <w:bCs/>
          <w:color w:val="0000FF"/>
          <w:sz w:val="28"/>
        </w:rPr>
      </w:pPr>
    </w:p>
    <w:p w:rsidR="002B0106" w:rsidRDefault="00A80922" w:rsidP="00DB4E87">
      <w:pPr>
        <w:spacing w:beforeLines="100" w:before="240" w:afterLines="50" w:after="120"/>
        <w:jc w:val="both"/>
        <w:rPr>
          <w:rFonts w:ascii="標楷體" w:eastAsia="標楷體" w:hAnsi="標楷體"/>
          <w:b/>
          <w:bCs/>
          <w:color w:val="0000FF"/>
          <w:sz w:val="28"/>
        </w:rPr>
      </w:pPr>
      <w:r>
        <w:rPr>
          <w:rFonts w:ascii="標楷體" w:eastAsia="標楷體" w:hAnsi="標楷體"/>
          <w:b/>
          <w:bCs/>
          <w:noProof/>
          <w:color w:val="0000FF"/>
          <w:sz w:val="28"/>
        </w:rPr>
        <w:drawing>
          <wp:inline distT="0" distB="0" distL="0" distR="0">
            <wp:extent cx="6120130" cy="8227695"/>
            <wp:effectExtent l="0" t="0" r="0" b="190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19142604_00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8227695"/>
                    </a:xfrm>
                    <a:prstGeom prst="rect">
                      <a:avLst/>
                    </a:prstGeom>
                  </pic:spPr>
                </pic:pic>
              </a:graphicData>
            </a:graphic>
          </wp:inline>
        </w:drawing>
      </w:r>
    </w:p>
    <w:p w:rsidR="002B0106" w:rsidRDefault="002B0106" w:rsidP="00DB4E87">
      <w:pPr>
        <w:spacing w:beforeLines="100" w:before="240" w:afterLines="50" w:after="120"/>
        <w:jc w:val="both"/>
        <w:rPr>
          <w:rFonts w:ascii="標楷體" w:eastAsia="標楷體" w:hAnsi="標楷體"/>
          <w:b/>
          <w:bCs/>
          <w:color w:val="0000FF"/>
          <w:sz w:val="28"/>
        </w:rPr>
      </w:pPr>
    </w:p>
    <w:p w:rsidR="002B0106" w:rsidRDefault="002B0106" w:rsidP="00DB4E87">
      <w:pPr>
        <w:spacing w:beforeLines="100" w:before="240" w:afterLines="50" w:after="120"/>
        <w:jc w:val="both"/>
        <w:rPr>
          <w:rFonts w:ascii="標楷體" w:eastAsia="標楷體" w:hAnsi="標楷體"/>
          <w:b/>
          <w:bCs/>
          <w:color w:val="0000FF"/>
          <w:sz w:val="28"/>
        </w:rPr>
      </w:pPr>
    </w:p>
    <w:p w:rsidR="002B0106" w:rsidRDefault="002B0106" w:rsidP="00DB4E87">
      <w:pPr>
        <w:spacing w:beforeLines="100" w:before="240" w:afterLines="50" w:after="120"/>
        <w:jc w:val="both"/>
        <w:rPr>
          <w:rFonts w:ascii="標楷體" w:eastAsia="標楷體" w:hAnsi="標楷體"/>
          <w:b/>
          <w:bCs/>
          <w:color w:val="0000FF"/>
          <w:sz w:val="28"/>
        </w:rPr>
      </w:pPr>
    </w:p>
    <w:p w:rsidR="00A80922" w:rsidRDefault="00A80922" w:rsidP="00DB4E87">
      <w:pPr>
        <w:spacing w:beforeLines="100" w:before="240" w:afterLines="50" w:after="120"/>
        <w:jc w:val="both"/>
        <w:rPr>
          <w:rFonts w:ascii="標楷體" w:eastAsia="標楷體" w:hAnsi="標楷體"/>
          <w:b/>
          <w:bCs/>
          <w:color w:val="0000FF"/>
          <w:sz w:val="28"/>
        </w:rPr>
      </w:pPr>
    </w:p>
    <w:p w:rsidR="002B0106" w:rsidRDefault="00A80922" w:rsidP="00DB4E87">
      <w:pPr>
        <w:spacing w:beforeLines="100" w:before="240" w:afterLines="50" w:after="120"/>
        <w:jc w:val="both"/>
        <w:rPr>
          <w:rFonts w:ascii="標楷體" w:eastAsia="標楷體" w:hAnsi="標楷體"/>
          <w:b/>
          <w:bCs/>
          <w:color w:val="0000FF"/>
          <w:sz w:val="28"/>
        </w:rPr>
      </w:pPr>
      <w:r>
        <w:rPr>
          <w:rFonts w:ascii="標楷體" w:eastAsia="標楷體" w:hAnsi="標楷體"/>
          <w:b/>
          <w:bCs/>
          <w:noProof/>
          <w:color w:val="0000FF"/>
          <w:sz w:val="28"/>
        </w:rPr>
        <w:drawing>
          <wp:inline distT="0" distB="0" distL="0" distR="0">
            <wp:extent cx="6120130" cy="8733790"/>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19142604_000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8733790"/>
                    </a:xfrm>
                    <a:prstGeom prst="rect">
                      <a:avLst/>
                    </a:prstGeom>
                  </pic:spPr>
                </pic:pic>
              </a:graphicData>
            </a:graphic>
          </wp:inline>
        </w:drawing>
      </w:r>
    </w:p>
    <w:p w:rsidR="00CA442B" w:rsidRDefault="00CA442B" w:rsidP="00DB4E87">
      <w:pPr>
        <w:spacing w:beforeLines="100" w:before="240" w:afterLines="50" w:after="120"/>
        <w:jc w:val="both"/>
        <w:rPr>
          <w:rFonts w:ascii="標楷體" w:eastAsia="標楷體" w:hAnsi="標楷體"/>
          <w:b/>
          <w:bCs/>
          <w:color w:val="0000FF"/>
          <w:sz w:val="28"/>
        </w:rPr>
      </w:pPr>
    </w:p>
    <w:p w:rsidR="00CA442B" w:rsidRDefault="00CA442B" w:rsidP="00DB4E87">
      <w:pPr>
        <w:spacing w:beforeLines="100" w:before="240" w:afterLines="50" w:after="120"/>
        <w:jc w:val="both"/>
        <w:rPr>
          <w:rFonts w:ascii="標楷體" w:eastAsia="標楷體" w:hAnsi="標楷體"/>
          <w:b/>
          <w:bCs/>
          <w:color w:val="0000FF"/>
          <w:sz w:val="28"/>
        </w:rPr>
      </w:pPr>
    </w:p>
    <w:p w:rsidR="00CA442B" w:rsidRDefault="00CA442B" w:rsidP="00DB4E87">
      <w:pPr>
        <w:spacing w:beforeLines="100" w:before="240" w:afterLines="50" w:after="120"/>
        <w:jc w:val="both"/>
        <w:rPr>
          <w:rFonts w:ascii="標楷體" w:eastAsia="標楷體" w:hAnsi="標楷體"/>
          <w:b/>
          <w:bCs/>
          <w:color w:val="0000FF"/>
          <w:sz w:val="28"/>
        </w:rPr>
      </w:pPr>
    </w:p>
    <w:p w:rsidR="00CA442B" w:rsidRDefault="00A80922" w:rsidP="00DB4E87">
      <w:pPr>
        <w:spacing w:beforeLines="100" w:before="240" w:afterLines="50" w:after="120"/>
        <w:jc w:val="both"/>
        <w:rPr>
          <w:rFonts w:ascii="標楷體" w:eastAsia="標楷體" w:hAnsi="標楷體"/>
          <w:b/>
          <w:bCs/>
          <w:color w:val="0000FF"/>
          <w:sz w:val="28"/>
        </w:rPr>
      </w:pPr>
      <w:r>
        <w:rPr>
          <w:rFonts w:ascii="標楷體" w:eastAsia="標楷體" w:hAnsi="標楷體"/>
          <w:b/>
          <w:bCs/>
          <w:noProof/>
          <w:color w:val="0000FF"/>
          <w:sz w:val="28"/>
        </w:rPr>
        <w:drawing>
          <wp:inline distT="0" distB="0" distL="0" distR="0">
            <wp:extent cx="6120130" cy="8321040"/>
            <wp:effectExtent l="0" t="0" r="0" b="381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19142604_000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8321040"/>
                    </a:xfrm>
                    <a:prstGeom prst="rect">
                      <a:avLst/>
                    </a:prstGeom>
                  </pic:spPr>
                </pic:pic>
              </a:graphicData>
            </a:graphic>
          </wp:inline>
        </w:drawing>
      </w:r>
    </w:p>
    <w:p w:rsidR="00CA442B" w:rsidRDefault="00CA442B" w:rsidP="00DB4E87">
      <w:pPr>
        <w:spacing w:beforeLines="100" w:before="240" w:afterLines="50" w:after="120"/>
        <w:jc w:val="both"/>
        <w:rPr>
          <w:rFonts w:ascii="標楷體" w:eastAsia="標楷體" w:hAnsi="標楷體"/>
          <w:b/>
          <w:bCs/>
          <w:color w:val="0000FF"/>
          <w:sz w:val="28"/>
        </w:rPr>
      </w:pPr>
    </w:p>
    <w:p w:rsidR="00CA442B" w:rsidRDefault="00CA442B" w:rsidP="00DB4E87">
      <w:pPr>
        <w:spacing w:beforeLines="100" w:before="240" w:afterLines="50" w:after="120"/>
        <w:jc w:val="both"/>
        <w:rPr>
          <w:rFonts w:ascii="標楷體" w:eastAsia="標楷體" w:hAnsi="標楷體"/>
          <w:b/>
          <w:bCs/>
          <w:color w:val="0000FF"/>
          <w:sz w:val="28"/>
        </w:rPr>
      </w:pPr>
    </w:p>
    <w:p w:rsidR="0038075D" w:rsidRDefault="0038075D" w:rsidP="00DB4E87">
      <w:pPr>
        <w:spacing w:beforeLines="100" w:before="240" w:afterLines="50" w:after="120"/>
        <w:jc w:val="both"/>
        <w:rPr>
          <w:rFonts w:ascii="標楷體" w:eastAsia="標楷體" w:hAnsi="標楷體"/>
          <w:b/>
          <w:color w:val="0000FF"/>
          <w:sz w:val="28"/>
        </w:rPr>
      </w:pPr>
      <w:r w:rsidRPr="00D623A9">
        <w:rPr>
          <w:rFonts w:ascii="標楷體" w:eastAsia="標楷體" w:hAnsi="標楷體"/>
          <w:b/>
          <w:bCs/>
          <w:color w:val="0000FF"/>
          <w:sz w:val="28"/>
        </w:rPr>
        <w:br w:type="page"/>
      </w:r>
      <w:r w:rsidRPr="001A453F">
        <w:rPr>
          <w:rFonts w:ascii="標楷體" w:eastAsia="標楷體" w:hAnsi="標楷體" w:hint="eastAsia"/>
          <w:b/>
          <w:bCs/>
          <w:sz w:val="28"/>
        </w:rPr>
        <w:lastRenderedPageBreak/>
        <w:t>六</w:t>
      </w:r>
      <w:r w:rsidRPr="001A453F">
        <w:rPr>
          <w:rFonts w:ascii="標楷體" w:eastAsia="標楷體" w:hAnsi="標楷體" w:hint="eastAsia"/>
          <w:b/>
          <w:sz w:val="28"/>
        </w:rPr>
        <w:t>、</w:t>
      </w:r>
      <w:bookmarkStart w:id="1" w:name="學校作息表"/>
      <w:r w:rsidRPr="001A453F">
        <w:rPr>
          <w:rFonts w:ascii="標楷體" w:eastAsia="標楷體" w:hAnsi="標楷體"/>
          <w:b/>
          <w:sz w:val="28"/>
        </w:rPr>
        <w:t>學校作息表</w:t>
      </w:r>
      <w:bookmarkEnd w:id="1"/>
      <w:r w:rsidRPr="001A453F">
        <w:rPr>
          <w:rFonts w:ascii="標楷體" w:eastAsia="標楷體" w:hAnsi="標楷體" w:hint="eastAsia"/>
          <w:b/>
          <w:sz w:val="28"/>
        </w:rPr>
        <w:t>（表三）</w:t>
      </w:r>
    </w:p>
    <w:p w:rsidR="00394EAC" w:rsidRPr="001C35EA" w:rsidRDefault="00394EAC" w:rsidP="00DB4E87">
      <w:pPr>
        <w:spacing w:afterLines="50" w:after="120"/>
        <w:jc w:val="center"/>
        <w:rPr>
          <w:rFonts w:eastAsia="標楷體"/>
          <w:b/>
          <w:color w:val="000000"/>
          <w:sz w:val="40"/>
          <w:szCs w:val="40"/>
        </w:rPr>
      </w:pPr>
      <w:r>
        <w:rPr>
          <w:rFonts w:eastAsia="標楷體" w:hint="eastAsia"/>
          <w:b/>
          <w:color w:val="000000"/>
          <w:sz w:val="40"/>
          <w:szCs w:val="40"/>
        </w:rPr>
        <w:t>屏東縣泰山國小</w:t>
      </w:r>
      <w:r w:rsidRPr="001C35EA">
        <w:rPr>
          <w:rFonts w:eastAsia="標楷體"/>
          <w:b/>
          <w:color w:val="000000"/>
          <w:sz w:val="40"/>
          <w:szCs w:val="40"/>
        </w:rPr>
        <w:t>作息表</w:t>
      </w:r>
    </w:p>
    <w:tbl>
      <w:tblPr>
        <w:tblW w:w="10114" w:type="dxa"/>
        <w:jc w:val="center"/>
        <w:tblLook w:val="01E0" w:firstRow="1" w:lastRow="1" w:firstColumn="1" w:lastColumn="1" w:noHBand="0" w:noVBand="0"/>
      </w:tblPr>
      <w:tblGrid>
        <w:gridCol w:w="1900"/>
        <w:gridCol w:w="606"/>
        <w:gridCol w:w="1591"/>
        <w:gridCol w:w="1339"/>
        <w:gridCol w:w="1418"/>
        <w:gridCol w:w="1701"/>
        <w:gridCol w:w="1559"/>
      </w:tblGrid>
      <w:tr w:rsidR="00394EAC" w:rsidRPr="00FC51CF" w:rsidTr="0017757C">
        <w:trPr>
          <w:jc w:val="center"/>
        </w:trPr>
        <w:tc>
          <w:tcPr>
            <w:tcW w:w="2506"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394EAC" w:rsidRPr="00FC51CF" w:rsidRDefault="00394EAC" w:rsidP="00394EAC">
            <w:pPr>
              <w:spacing w:before="120" w:after="120" w:line="320" w:lineRule="exact"/>
              <w:jc w:val="both"/>
              <w:rPr>
                <w:rFonts w:ascii="標楷體" w:eastAsia="標楷體" w:hAnsi="標楷體"/>
                <w:color w:val="000000"/>
              </w:rPr>
            </w:pPr>
            <w:r w:rsidRPr="00FC51CF">
              <w:rPr>
                <w:rFonts w:ascii="標楷體" w:eastAsia="標楷體" w:hAnsi="標楷體"/>
                <w:color w:val="000000"/>
              </w:rPr>
              <w:t xml:space="preserve">　　　</w:t>
            </w:r>
            <w:r w:rsidRPr="00FC51CF">
              <w:rPr>
                <w:rFonts w:ascii="標楷體" w:eastAsia="標楷體" w:hAnsi="標楷體" w:hint="eastAsia"/>
                <w:color w:val="000000"/>
              </w:rPr>
              <w:t xml:space="preserve">    </w:t>
            </w:r>
            <w:r w:rsidRPr="00FC51CF">
              <w:rPr>
                <w:rFonts w:ascii="標楷體" w:eastAsia="標楷體" w:hAnsi="標楷體"/>
                <w:color w:val="000000"/>
              </w:rPr>
              <w:t>星期</w:t>
            </w:r>
          </w:p>
          <w:p w:rsidR="00394EAC" w:rsidRPr="00FC51CF" w:rsidRDefault="00394EAC" w:rsidP="00394EAC">
            <w:pPr>
              <w:spacing w:before="120" w:after="120" w:line="320" w:lineRule="exact"/>
              <w:rPr>
                <w:rFonts w:ascii="標楷體" w:eastAsia="標楷體" w:hAnsi="標楷體"/>
                <w:color w:val="000000"/>
              </w:rPr>
            </w:pPr>
            <w:r w:rsidRPr="00FC51CF">
              <w:rPr>
                <w:rFonts w:ascii="標楷體" w:eastAsia="標楷體" w:hAnsi="標楷體"/>
                <w:color w:val="000000"/>
              </w:rPr>
              <w:t>時間</w:t>
            </w:r>
            <w:r w:rsidRPr="00FC51CF">
              <w:rPr>
                <w:rFonts w:ascii="標楷體" w:eastAsia="標楷體" w:hAnsi="標楷體" w:hint="eastAsia"/>
                <w:color w:val="000000"/>
              </w:rPr>
              <w:t xml:space="preserve">    節次</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394EAC">
            <w:pPr>
              <w:spacing w:before="120" w:after="120" w:line="320" w:lineRule="exact"/>
              <w:jc w:val="center"/>
              <w:rPr>
                <w:rFonts w:ascii="標楷體" w:eastAsia="標楷體" w:hAnsi="標楷體"/>
                <w:color w:val="000000"/>
              </w:rPr>
            </w:pPr>
            <w:r w:rsidRPr="00FC51CF">
              <w:rPr>
                <w:rFonts w:ascii="標楷體" w:eastAsia="標楷體" w:hAnsi="標楷體"/>
                <w:color w:val="000000"/>
              </w:rPr>
              <w:t>星期一</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394EAC">
            <w:pPr>
              <w:spacing w:before="120" w:after="120" w:line="320" w:lineRule="exact"/>
              <w:jc w:val="center"/>
              <w:rPr>
                <w:rFonts w:ascii="標楷體" w:eastAsia="標楷體" w:hAnsi="標楷體"/>
                <w:color w:val="000000"/>
              </w:rPr>
            </w:pPr>
            <w:r w:rsidRPr="00FC51CF">
              <w:rPr>
                <w:rFonts w:ascii="標楷體" w:eastAsia="標楷體" w:hAnsi="標楷體"/>
                <w:color w:val="000000"/>
              </w:rPr>
              <w:t>星期二</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394EAC">
            <w:pPr>
              <w:spacing w:before="120" w:after="120" w:line="320" w:lineRule="exact"/>
              <w:jc w:val="center"/>
              <w:rPr>
                <w:rFonts w:ascii="標楷體" w:eastAsia="標楷體" w:hAnsi="標楷體"/>
                <w:color w:val="000000"/>
              </w:rPr>
            </w:pPr>
            <w:r w:rsidRPr="00FC51CF">
              <w:rPr>
                <w:rFonts w:ascii="標楷體" w:eastAsia="標楷體" w:hAnsi="標楷體"/>
                <w:color w:val="000000"/>
              </w:rPr>
              <w:t>星期三</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394EAC">
            <w:pPr>
              <w:spacing w:before="120" w:after="120" w:line="320" w:lineRule="exact"/>
              <w:jc w:val="center"/>
              <w:rPr>
                <w:rFonts w:ascii="標楷體" w:eastAsia="標楷體" w:hAnsi="標楷體"/>
                <w:color w:val="000000"/>
              </w:rPr>
            </w:pPr>
            <w:r w:rsidRPr="00FC51CF">
              <w:rPr>
                <w:rFonts w:ascii="標楷體" w:eastAsia="標楷體" w:hAnsi="標楷體"/>
                <w:color w:val="000000"/>
              </w:rPr>
              <w:t>星期四</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394EAC">
            <w:pPr>
              <w:spacing w:before="120" w:after="120" w:line="320" w:lineRule="exact"/>
              <w:jc w:val="center"/>
              <w:rPr>
                <w:rFonts w:ascii="標楷體" w:eastAsia="標楷體" w:hAnsi="標楷體"/>
                <w:color w:val="000000"/>
              </w:rPr>
            </w:pPr>
            <w:r w:rsidRPr="00FC51CF">
              <w:rPr>
                <w:rFonts w:ascii="標楷體" w:eastAsia="標楷體" w:hAnsi="標楷體"/>
                <w:color w:val="000000"/>
              </w:rPr>
              <w:t>星期五</w:t>
            </w:r>
          </w:p>
        </w:tc>
      </w:tr>
      <w:tr w:rsidR="00394EAC" w:rsidRPr="00FC51CF" w:rsidTr="00B1136B">
        <w:trPr>
          <w:jc w:val="center"/>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394EAC">
            <w:pPr>
              <w:spacing w:before="120" w:after="120" w:line="380" w:lineRule="exact"/>
              <w:jc w:val="center"/>
              <w:rPr>
                <w:rFonts w:ascii="標楷體" w:eastAsia="標楷體" w:hAnsi="標楷體"/>
                <w:color w:val="000000"/>
              </w:rPr>
            </w:pPr>
            <w:r w:rsidRPr="00FC51CF">
              <w:rPr>
                <w:rFonts w:ascii="標楷體" w:eastAsia="標楷體" w:hAnsi="標楷體" w:hint="eastAsia"/>
                <w:color w:val="000000"/>
              </w:rPr>
              <w:t>07：50~08：35</w:t>
            </w:r>
          </w:p>
        </w:tc>
        <w:tc>
          <w:tcPr>
            <w:tcW w:w="606" w:type="dxa"/>
            <w:tcBorders>
              <w:top w:val="single" w:sz="4" w:space="0" w:color="auto"/>
              <w:left w:val="single" w:sz="4" w:space="0" w:color="auto"/>
              <w:bottom w:val="single" w:sz="4" w:space="0" w:color="auto"/>
              <w:right w:val="single" w:sz="4" w:space="0" w:color="auto"/>
            </w:tcBorders>
            <w:shd w:val="clear" w:color="auto" w:fill="auto"/>
          </w:tcPr>
          <w:p w:rsidR="00394EAC" w:rsidRPr="00FC51CF" w:rsidRDefault="00394EAC" w:rsidP="00394EAC">
            <w:pPr>
              <w:spacing w:before="120" w:after="120" w:line="320" w:lineRule="exact"/>
              <w:jc w:val="both"/>
              <w:rPr>
                <w:rFonts w:ascii="標楷體" w:eastAsia="標楷體" w:hAnsi="標楷體"/>
                <w:color w:val="000000"/>
              </w:rPr>
            </w:pPr>
            <w:r w:rsidRPr="00FC51CF">
              <w:rPr>
                <w:rFonts w:ascii="標楷體" w:eastAsia="標楷體" w:hAnsi="標楷體" w:hint="eastAsia"/>
                <w:color w:val="000000"/>
              </w:rPr>
              <w:t>導師時間</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兒童朝會</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rPr>
              <w:t>教師晨會</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體育社團</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rPr>
              <w:t>教師晨會</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兒童朝會</w:t>
            </w:r>
          </w:p>
        </w:tc>
      </w:tr>
      <w:tr w:rsidR="00394EAC" w:rsidRPr="00FC51CF" w:rsidTr="00B1136B">
        <w:trPr>
          <w:jc w:val="center"/>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394EAC">
            <w:pPr>
              <w:spacing w:before="120" w:after="120" w:line="380" w:lineRule="exact"/>
              <w:jc w:val="center"/>
              <w:rPr>
                <w:rFonts w:ascii="標楷體" w:eastAsia="標楷體" w:hAnsi="標楷體"/>
                <w:color w:val="000000"/>
              </w:rPr>
            </w:pPr>
            <w:r w:rsidRPr="00FC51CF">
              <w:rPr>
                <w:rFonts w:ascii="標楷體" w:eastAsia="標楷體" w:hAnsi="標楷體" w:hint="eastAsia"/>
                <w:color w:val="000000"/>
              </w:rPr>
              <w:t>08：40~09：20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394EAC">
            <w:pPr>
              <w:spacing w:before="120" w:after="120" w:line="320" w:lineRule="exact"/>
              <w:jc w:val="center"/>
              <w:rPr>
                <w:rFonts w:ascii="標楷體" w:eastAsia="標楷體" w:hAnsi="標楷體"/>
                <w:b/>
              </w:rPr>
            </w:pPr>
            <w:r w:rsidRPr="00FC51CF">
              <w:rPr>
                <w:rFonts w:ascii="標楷體" w:eastAsia="標楷體" w:hAnsi="標楷體" w:hint="eastAsia"/>
                <w:b/>
              </w:rPr>
              <w:t>1</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第一大節</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第一大節</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第一大節</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第一大節</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第一大節</w:t>
            </w:r>
          </w:p>
        </w:tc>
      </w:tr>
      <w:tr w:rsidR="00394EAC" w:rsidRPr="00FC51CF" w:rsidTr="00B1136B">
        <w:trPr>
          <w:jc w:val="center"/>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394EAC">
            <w:pPr>
              <w:spacing w:before="120" w:after="120" w:line="380" w:lineRule="exact"/>
              <w:jc w:val="center"/>
              <w:rPr>
                <w:rFonts w:ascii="標楷體" w:eastAsia="標楷體" w:hAnsi="標楷體"/>
                <w:color w:val="000000"/>
              </w:rPr>
            </w:pPr>
            <w:r w:rsidRPr="00FC51CF">
              <w:rPr>
                <w:rFonts w:ascii="標楷體" w:eastAsia="標楷體" w:hAnsi="標楷體" w:hint="eastAsia"/>
                <w:color w:val="000000"/>
              </w:rPr>
              <w:t>09：30~10：10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394EAC">
            <w:pPr>
              <w:spacing w:before="120" w:after="120" w:line="320" w:lineRule="exact"/>
              <w:jc w:val="center"/>
              <w:rPr>
                <w:rFonts w:ascii="標楷體" w:eastAsia="標楷體" w:hAnsi="標楷體"/>
                <w:b/>
              </w:rPr>
            </w:pPr>
            <w:r w:rsidRPr="00FC51CF">
              <w:rPr>
                <w:rFonts w:ascii="標楷體" w:eastAsia="標楷體" w:hAnsi="標楷體" w:hint="eastAsia"/>
                <w:b/>
              </w:rPr>
              <w:t>2</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第二大節</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第二大節</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第二大節</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第二大節</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第二大節</w:t>
            </w:r>
          </w:p>
        </w:tc>
      </w:tr>
      <w:tr w:rsidR="00394EAC" w:rsidRPr="00FC51CF" w:rsidTr="00394EAC">
        <w:trPr>
          <w:jc w:val="center"/>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394EAC">
            <w:pPr>
              <w:spacing w:before="120" w:after="120" w:line="380" w:lineRule="exact"/>
              <w:jc w:val="center"/>
              <w:rPr>
                <w:rFonts w:ascii="標楷體" w:eastAsia="標楷體" w:hAnsi="標楷體"/>
                <w:color w:val="000000"/>
              </w:rPr>
            </w:pPr>
            <w:r w:rsidRPr="00FC51CF">
              <w:rPr>
                <w:rFonts w:ascii="標楷體" w:eastAsia="標楷體" w:hAnsi="標楷體" w:hint="eastAsia"/>
                <w:color w:val="000000"/>
              </w:rPr>
              <w:t>10：10~10：30</w:t>
            </w:r>
          </w:p>
        </w:tc>
        <w:tc>
          <w:tcPr>
            <w:tcW w:w="821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394EAC">
            <w:pPr>
              <w:spacing w:before="120" w:after="120" w:line="320" w:lineRule="exact"/>
              <w:jc w:val="center"/>
              <w:rPr>
                <w:rFonts w:ascii="標楷體" w:eastAsia="標楷體" w:hAnsi="標楷體"/>
              </w:rPr>
            </w:pPr>
            <w:r w:rsidRPr="00FC51CF">
              <w:rPr>
                <w:rFonts w:ascii="標楷體" w:eastAsia="標楷體" w:hAnsi="標楷體" w:hint="eastAsia"/>
              </w:rPr>
              <w:t>課間活動</w:t>
            </w:r>
          </w:p>
        </w:tc>
      </w:tr>
      <w:tr w:rsidR="00394EAC" w:rsidRPr="00FC51CF" w:rsidTr="00B1136B">
        <w:trPr>
          <w:jc w:val="center"/>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394EAC">
            <w:pPr>
              <w:spacing w:before="120" w:after="120" w:line="380" w:lineRule="exact"/>
              <w:jc w:val="center"/>
              <w:rPr>
                <w:rFonts w:ascii="標楷體" w:eastAsia="標楷體" w:hAnsi="標楷體"/>
                <w:color w:val="000000"/>
              </w:rPr>
            </w:pPr>
            <w:r w:rsidRPr="00FC51CF">
              <w:rPr>
                <w:rFonts w:ascii="標楷體" w:eastAsia="標楷體" w:hAnsi="標楷體" w:hint="eastAsia"/>
                <w:color w:val="000000"/>
              </w:rPr>
              <w:t>10：30~11：10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B1136B">
            <w:pPr>
              <w:spacing w:before="120" w:after="120" w:line="320" w:lineRule="exact"/>
              <w:jc w:val="center"/>
              <w:rPr>
                <w:rFonts w:ascii="標楷體" w:eastAsia="標楷體" w:hAnsi="標楷體"/>
                <w:b/>
              </w:rPr>
            </w:pPr>
            <w:r w:rsidRPr="00FC51CF">
              <w:rPr>
                <w:rFonts w:ascii="標楷體" w:eastAsia="標楷體" w:hAnsi="標楷體" w:hint="eastAsia"/>
                <w:b/>
              </w:rPr>
              <w:t>3</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第三大節</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第三大節</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第三大節</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第三大節</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第三大節</w:t>
            </w:r>
          </w:p>
        </w:tc>
      </w:tr>
      <w:tr w:rsidR="00394EAC" w:rsidRPr="00FC51CF" w:rsidTr="00B1136B">
        <w:trPr>
          <w:jc w:val="center"/>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394EAC">
            <w:pPr>
              <w:spacing w:before="120" w:after="120" w:line="380" w:lineRule="exact"/>
              <w:jc w:val="center"/>
              <w:rPr>
                <w:rFonts w:ascii="標楷體" w:eastAsia="標楷體" w:hAnsi="標楷體"/>
                <w:color w:val="000000"/>
              </w:rPr>
            </w:pPr>
            <w:r w:rsidRPr="00FC51CF">
              <w:rPr>
                <w:rFonts w:ascii="標楷體" w:eastAsia="標楷體" w:hAnsi="標楷體" w:hint="eastAsia"/>
                <w:color w:val="000000"/>
              </w:rPr>
              <w:t>11：20~12：00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B1136B">
            <w:pPr>
              <w:spacing w:before="120" w:after="120" w:line="320" w:lineRule="exact"/>
              <w:jc w:val="center"/>
              <w:rPr>
                <w:rFonts w:ascii="標楷體" w:eastAsia="標楷體" w:hAnsi="標楷體"/>
                <w:b/>
              </w:rPr>
            </w:pPr>
            <w:r w:rsidRPr="00FC51CF">
              <w:rPr>
                <w:rFonts w:ascii="標楷體" w:eastAsia="標楷體" w:hAnsi="標楷體" w:hint="eastAsia"/>
                <w:b/>
              </w:rPr>
              <w:t>4</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第四大節</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第四大節</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第四大節</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第四大節</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第四大節</w:t>
            </w:r>
          </w:p>
        </w:tc>
      </w:tr>
      <w:tr w:rsidR="00394EAC" w:rsidRPr="00FC51CF" w:rsidTr="00B1136B">
        <w:trPr>
          <w:trHeight w:val="1030"/>
          <w:jc w:val="center"/>
        </w:trPr>
        <w:tc>
          <w:tcPr>
            <w:tcW w:w="1900" w:type="dxa"/>
            <w:tcBorders>
              <w:top w:val="single" w:sz="4" w:space="0" w:color="auto"/>
              <w:left w:val="single" w:sz="4" w:space="0" w:color="auto"/>
              <w:bottom w:val="thickThinMediumGap" w:sz="24" w:space="0" w:color="auto"/>
              <w:right w:val="single" w:sz="4" w:space="0" w:color="auto"/>
            </w:tcBorders>
            <w:shd w:val="clear" w:color="auto" w:fill="auto"/>
            <w:vAlign w:val="center"/>
          </w:tcPr>
          <w:p w:rsidR="00394EAC" w:rsidRPr="00FC51CF" w:rsidRDefault="00394EAC" w:rsidP="00394EAC">
            <w:pPr>
              <w:spacing w:before="120" w:after="120" w:line="380" w:lineRule="exact"/>
              <w:jc w:val="center"/>
              <w:rPr>
                <w:rFonts w:ascii="標楷體" w:eastAsia="標楷體" w:hAnsi="標楷體"/>
                <w:color w:val="000000"/>
              </w:rPr>
            </w:pPr>
            <w:r w:rsidRPr="00FC51CF">
              <w:rPr>
                <w:rFonts w:ascii="標楷體" w:eastAsia="標楷體" w:hAnsi="標楷體" w:hint="eastAsia"/>
                <w:color w:val="000000"/>
              </w:rPr>
              <w:t>12：00~13：10</w:t>
            </w:r>
          </w:p>
        </w:tc>
        <w:tc>
          <w:tcPr>
            <w:tcW w:w="606" w:type="dxa"/>
            <w:tcBorders>
              <w:top w:val="single" w:sz="4" w:space="0" w:color="auto"/>
              <w:left w:val="single" w:sz="4" w:space="0" w:color="auto"/>
              <w:bottom w:val="thickThinMediumGap" w:sz="24" w:space="0" w:color="auto"/>
              <w:right w:val="single" w:sz="4" w:space="0" w:color="auto"/>
            </w:tcBorders>
            <w:shd w:val="clear" w:color="auto" w:fill="auto"/>
            <w:vAlign w:val="center"/>
          </w:tcPr>
          <w:p w:rsidR="00394EAC" w:rsidRPr="00FC51CF" w:rsidRDefault="00394EAC" w:rsidP="00B1136B">
            <w:pPr>
              <w:jc w:val="center"/>
              <w:rPr>
                <w:rFonts w:ascii="標楷體" w:eastAsia="標楷體" w:hAnsi="標楷體"/>
                <w:b/>
              </w:rPr>
            </w:pPr>
          </w:p>
        </w:tc>
        <w:tc>
          <w:tcPr>
            <w:tcW w:w="1591" w:type="dxa"/>
            <w:tcBorders>
              <w:top w:val="single" w:sz="4" w:space="0" w:color="auto"/>
              <w:left w:val="single" w:sz="4" w:space="0" w:color="auto"/>
              <w:bottom w:val="thickThinMediumGap" w:sz="24" w:space="0" w:color="auto"/>
              <w:right w:val="single" w:sz="4" w:space="0" w:color="auto"/>
            </w:tcBorders>
            <w:shd w:val="clear" w:color="auto" w:fill="auto"/>
            <w:vAlign w:val="center"/>
          </w:tcPr>
          <w:p w:rsidR="00394EAC" w:rsidRPr="00B1136B" w:rsidRDefault="00394EAC" w:rsidP="00B1136B">
            <w:pPr>
              <w:jc w:val="center"/>
              <w:rPr>
                <w:rFonts w:ascii="標楷體" w:eastAsia="標楷體" w:hAnsi="標楷體"/>
                <w:b/>
                <w:color w:val="00B050"/>
              </w:rPr>
            </w:pPr>
            <w:r w:rsidRPr="00B1136B">
              <w:rPr>
                <w:rFonts w:ascii="標楷體" w:eastAsia="標楷體" w:hAnsi="標楷體" w:hint="eastAsia"/>
                <w:b/>
              </w:rPr>
              <w:t>午餐靜息</w:t>
            </w:r>
          </w:p>
        </w:tc>
        <w:tc>
          <w:tcPr>
            <w:tcW w:w="1339" w:type="dxa"/>
            <w:tcBorders>
              <w:top w:val="single" w:sz="4" w:space="0" w:color="auto"/>
              <w:left w:val="single" w:sz="4" w:space="0" w:color="auto"/>
              <w:bottom w:val="thickThinMediumGap" w:sz="24" w:space="0" w:color="auto"/>
              <w:right w:val="single" w:sz="4" w:space="0" w:color="auto"/>
            </w:tcBorders>
            <w:shd w:val="clear" w:color="auto" w:fill="auto"/>
            <w:vAlign w:val="center"/>
          </w:tcPr>
          <w:p w:rsidR="00394EAC" w:rsidRPr="00FC51CF" w:rsidRDefault="00394EAC" w:rsidP="00B1136B">
            <w:pPr>
              <w:spacing w:before="120" w:after="120" w:line="380" w:lineRule="exact"/>
              <w:jc w:val="center"/>
              <w:rPr>
                <w:rFonts w:ascii="標楷體" w:eastAsia="標楷體" w:hAnsi="標楷體"/>
                <w:b/>
                <w:color w:val="000000"/>
              </w:rPr>
            </w:pPr>
            <w:r w:rsidRPr="00FC51CF">
              <w:rPr>
                <w:rFonts w:ascii="標楷體" w:eastAsia="標楷體" w:hAnsi="標楷體" w:hint="eastAsia"/>
                <w:b/>
                <w:bCs/>
              </w:rPr>
              <w:t>午餐靜息</w:t>
            </w:r>
          </w:p>
        </w:tc>
        <w:tc>
          <w:tcPr>
            <w:tcW w:w="1418" w:type="dxa"/>
            <w:tcBorders>
              <w:top w:val="single" w:sz="4" w:space="0" w:color="auto"/>
              <w:left w:val="single" w:sz="4" w:space="0" w:color="auto"/>
              <w:bottom w:val="thickThinMediumGap" w:sz="24" w:space="0" w:color="auto"/>
              <w:right w:val="single" w:sz="4" w:space="0" w:color="auto"/>
            </w:tcBorders>
            <w:shd w:val="clear" w:color="auto" w:fill="auto"/>
            <w:vAlign w:val="center"/>
          </w:tcPr>
          <w:p w:rsidR="00394EAC" w:rsidRPr="00FC51CF" w:rsidRDefault="00394EAC" w:rsidP="00B1136B">
            <w:pPr>
              <w:spacing w:before="120" w:after="120" w:line="380" w:lineRule="exact"/>
              <w:jc w:val="center"/>
              <w:rPr>
                <w:rFonts w:ascii="標楷體" w:eastAsia="標楷體" w:hAnsi="標楷體"/>
                <w:b/>
                <w:color w:val="000000"/>
              </w:rPr>
            </w:pPr>
            <w:r w:rsidRPr="00B1136B">
              <w:rPr>
                <w:rFonts w:ascii="標楷體" w:eastAsia="標楷體" w:hAnsi="標楷體" w:hint="eastAsia"/>
                <w:b/>
                <w:bCs/>
                <w:highlight w:val="cyan"/>
              </w:rPr>
              <w:t>全校放學</w:t>
            </w:r>
          </w:p>
        </w:tc>
        <w:tc>
          <w:tcPr>
            <w:tcW w:w="1701" w:type="dxa"/>
            <w:tcBorders>
              <w:top w:val="single" w:sz="4" w:space="0" w:color="auto"/>
              <w:left w:val="single" w:sz="4" w:space="0" w:color="auto"/>
              <w:bottom w:val="thickThinMediumGap" w:sz="24" w:space="0" w:color="auto"/>
              <w:right w:val="single" w:sz="4" w:space="0" w:color="auto"/>
            </w:tcBorders>
            <w:shd w:val="clear" w:color="auto" w:fill="auto"/>
            <w:vAlign w:val="center"/>
          </w:tcPr>
          <w:p w:rsidR="00394EAC" w:rsidRPr="00FC51CF" w:rsidRDefault="00394EAC" w:rsidP="00B1136B">
            <w:pPr>
              <w:spacing w:before="120" w:after="120" w:line="380" w:lineRule="exact"/>
              <w:jc w:val="center"/>
              <w:rPr>
                <w:rFonts w:ascii="標楷體" w:eastAsia="標楷體" w:hAnsi="標楷體"/>
                <w:b/>
                <w:bCs/>
              </w:rPr>
            </w:pPr>
            <w:r w:rsidRPr="00FC51CF">
              <w:rPr>
                <w:rFonts w:ascii="標楷體" w:eastAsia="標楷體" w:hAnsi="標楷體" w:hint="eastAsia"/>
                <w:b/>
                <w:bCs/>
              </w:rPr>
              <w:t>午餐靜息</w:t>
            </w:r>
          </w:p>
          <w:p w:rsidR="00394EAC" w:rsidRPr="00FC51CF" w:rsidRDefault="00141485" w:rsidP="00B1136B">
            <w:pPr>
              <w:spacing w:before="120" w:after="120" w:line="380" w:lineRule="exact"/>
              <w:jc w:val="center"/>
              <w:rPr>
                <w:rFonts w:ascii="標楷體" w:eastAsia="標楷體" w:hAnsi="標楷體"/>
                <w:b/>
                <w:color w:val="00B050"/>
              </w:rPr>
            </w:pPr>
            <w:r w:rsidRPr="00FC51CF">
              <w:rPr>
                <w:rFonts w:ascii="標楷體" w:eastAsia="標楷體" w:hAnsi="標楷體" w:hint="eastAsia"/>
                <w:b/>
                <w:bCs/>
                <w:color w:val="00B050"/>
              </w:rPr>
              <w:t>低年級放學</w:t>
            </w:r>
          </w:p>
        </w:tc>
        <w:tc>
          <w:tcPr>
            <w:tcW w:w="1559" w:type="dxa"/>
            <w:tcBorders>
              <w:top w:val="single" w:sz="4" w:space="0" w:color="auto"/>
              <w:left w:val="single" w:sz="4" w:space="0" w:color="auto"/>
              <w:bottom w:val="thickThinMediumGap" w:sz="24" w:space="0" w:color="auto"/>
              <w:right w:val="single" w:sz="4" w:space="0" w:color="auto"/>
            </w:tcBorders>
            <w:shd w:val="clear" w:color="auto" w:fill="auto"/>
            <w:vAlign w:val="center"/>
          </w:tcPr>
          <w:p w:rsidR="00394EAC" w:rsidRPr="00FC51CF" w:rsidRDefault="00394EAC" w:rsidP="00B1136B">
            <w:pPr>
              <w:spacing w:before="120" w:after="120" w:line="380" w:lineRule="exact"/>
              <w:jc w:val="center"/>
              <w:rPr>
                <w:rFonts w:ascii="標楷體" w:eastAsia="標楷體" w:hAnsi="標楷體"/>
                <w:b/>
                <w:bCs/>
              </w:rPr>
            </w:pPr>
            <w:r w:rsidRPr="00FC51CF">
              <w:rPr>
                <w:rFonts w:ascii="標楷體" w:eastAsia="標楷體" w:hAnsi="標楷體" w:hint="eastAsia"/>
                <w:b/>
                <w:bCs/>
              </w:rPr>
              <w:t>午餐靜息</w:t>
            </w:r>
          </w:p>
          <w:p w:rsidR="00394EAC" w:rsidRPr="00FC51CF" w:rsidRDefault="00394EAC" w:rsidP="00B1136B">
            <w:pPr>
              <w:spacing w:before="120" w:after="120" w:line="380" w:lineRule="exact"/>
              <w:jc w:val="center"/>
              <w:rPr>
                <w:rFonts w:ascii="標楷體" w:eastAsia="標楷體" w:hAnsi="標楷體"/>
                <w:b/>
                <w:color w:val="00B050"/>
              </w:rPr>
            </w:pPr>
            <w:r w:rsidRPr="00FC51CF">
              <w:rPr>
                <w:rFonts w:ascii="標楷體" w:eastAsia="標楷體" w:hAnsi="標楷體" w:hint="eastAsia"/>
                <w:b/>
                <w:bCs/>
                <w:color w:val="00B050"/>
              </w:rPr>
              <w:t>低年級放學</w:t>
            </w:r>
          </w:p>
        </w:tc>
      </w:tr>
      <w:tr w:rsidR="00394EAC" w:rsidRPr="00FC51CF" w:rsidTr="00B1136B">
        <w:trPr>
          <w:trHeight w:val="719"/>
          <w:jc w:val="center"/>
        </w:trPr>
        <w:tc>
          <w:tcPr>
            <w:tcW w:w="1900" w:type="dxa"/>
            <w:tcBorders>
              <w:top w:val="thickThinMediumGap" w:sz="2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394EAC">
            <w:pPr>
              <w:spacing w:before="120" w:after="120" w:line="380" w:lineRule="exact"/>
              <w:jc w:val="center"/>
              <w:rPr>
                <w:rFonts w:ascii="標楷體" w:eastAsia="標楷體" w:hAnsi="標楷體"/>
                <w:color w:val="000000"/>
              </w:rPr>
            </w:pPr>
            <w:r w:rsidRPr="00FC51CF">
              <w:rPr>
                <w:rFonts w:ascii="標楷體" w:eastAsia="標楷體" w:hAnsi="標楷體" w:hint="eastAsia"/>
                <w:color w:val="000000"/>
              </w:rPr>
              <w:t>13：20~14：00</w:t>
            </w:r>
          </w:p>
        </w:tc>
        <w:tc>
          <w:tcPr>
            <w:tcW w:w="606" w:type="dxa"/>
            <w:tcBorders>
              <w:top w:val="thickThinMediumGap" w:sz="2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394EAC">
            <w:pPr>
              <w:spacing w:before="120" w:after="120" w:line="380" w:lineRule="exact"/>
              <w:jc w:val="center"/>
              <w:rPr>
                <w:rFonts w:ascii="標楷體" w:eastAsia="標楷體" w:hAnsi="標楷體"/>
                <w:b/>
              </w:rPr>
            </w:pPr>
            <w:r w:rsidRPr="00FC51CF">
              <w:rPr>
                <w:rFonts w:ascii="標楷體" w:eastAsia="標楷體" w:hAnsi="標楷體" w:hint="eastAsia"/>
                <w:b/>
              </w:rPr>
              <w:t>5</w:t>
            </w:r>
          </w:p>
        </w:tc>
        <w:tc>
          <w:tcPr>
            <w:tcW w:w="1591" w:type="dxa"/>
            <w:tcBorders>
              <w:top w:val="thickThinMediumGap" w:sz="2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第五大節</w:t>
            </w:r>
          </w:p>
        </w:tc>
        <w:tc>
          <w:tcPr>
            <w:tcW w:w="1339" w:type="dxa"/>
            <w:tcBorders>
              <w:top w:val="thickThinMediumGap" w:sz="2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第五大節</w:t>
            </w:r>
          </w:p>
        </w:tc>
        <w:tc>
          <w:tcPr>
            <w:tcW w:w="1418" w:type="dxa"/>
            <w:vMerge w:val="restart"/>
            <w:tcBorders>
              <w:top w:val="thickThinMediumGap" w:sz="2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教師週三</w:t>
            </w:r>
          </w:p>
          <w:p w:rsidR="00394EAC" w:rsidRPr="00FC51CF" w:rsidRDefault="00394EAC"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進修活動</w:t>
            </w:r>
          </w:p>
        </w:tc>
        <w:tc>
          <w:tcPr>
            <w:tcW w:w="1701" w:type="dxa"/>
            <w:tcBorders>
              <w:top w:val="thickThinMediumGap" w:sz="2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第五大節</w:t>
            </w:r>
          </w:p>
        </w:tc>
        <w:tc>
          <w:tcPr>
            <w:tcW w:w="1559" w:type="dxa"/>
            <w:tcBorders>
              <w:top w:val="thickThinMediumGap" w:sz="24" w:space="0" w:color="auto"/>
              <w:left w:val="single" w:sz="4" w:space="0" w:color="auto"/>
              <w:bottom w:val="single" w:sz="4" w:space="0" w:color="auto"/>
              <w:right w:val="single" w:sz="4" w:space="0" w:color="auto"/>
            </w:tcBorders>
            <w:shd w:val="clear" w:color="auto" w:fill="auto"/>
            <w:vAlign w:val="center"/>
          </w:tcPr>
          <w:p w:rsidR="00394EAC" w:rsidRPr="00FC51CF" w:rsidRDefault="00394EAC"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第五大節</w:t>
            </w:r>
          </w:p>
        </w:tc>
      </w:tr>
      <w:tr w:rsidR="00141485" w:rsidRPr="00FC51CF" w:rsidTr="00B1136B">
        <w:trPr>
          <w:trHeight w:val="700"/>
          <w:jc w:val="center"/>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rsidR="00141485" w:rsidRPr="00FC51CF" w:rsidRDefault="00141485" w:rsidP="00394EAC">
            <w:pPr>
              <w:spacing w:before="120" w:after="120" w:line="380" w:lineRule="exact"/>
              <w:jc w:val="center"/>
              <w:rPr>
                <w:rFonts w:ascii="標楷體" w:eastAsia="標楷體" w:hAnsi="標楷體"/>
                <w:color w:val="000000"/>
              </w:rPr>
            </w:pPr>
            <w:r w:rsidRPr="00FC51CF">
              <w:rPr>
                <w:rFonts w:ascii="標楷體" w:eastAsia="標楷體" w:hAnsi="標楷體" w:hint="eastAsia"/>
                <w:color w:val="000000"/>
              </w:rPr>
              <w:t>14：10~14：50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141485" w:rsidRPr="00FC51CF" w:rsidRDefault="00141485" w:rsidP="00394EAC">
            <w:pPr>
              <w:spacing w:before="120" w:after="120" w:line="320" w:lineRule="exact"/>
              <w:jc w:val="center"/>
              <w:rPr>
                <w:rFonts w:ascii="標楷體" w:eastAsia="標楷體" w:hAnsi="標楷體"/>
                <w:b/>
              </w:rPr>
            </w:pPr>
            <w:r w:rsidRPr="00FC51CF">
              <w:rPr>
                <w:rFonts w:ascii="標楷體" w:eastAsia="標楷體" w:hAnsi="標楷體" w:hint="eastAsia"/>
                <w:b/>
              </w:rPr>
              <w:t>6</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rsidR="00141485" w:rsidRPr="00FC51CF" w:rsidRDefault="00141485"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第六大節</w:t>
            </w:r>
          </w:p>
          <w:p w:rsidR="00141485" w:rsidRPr="00FC51CF" w:rsidRDefault="00141485"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b/>
                <w:bCs/>
                <w:color w:val="00B050"/>
              </w:rPr>
              <w:t>低年級放學</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141485" w:rsidRPr="00FC51CF" w:rsidRDefault="00141485"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第六大節</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41485" w:rsidRPr="00FC51CF" w:rsidRDefault="00141485" w:rsidP="00B1136B">
            <w:pPr>
              <w:spacing w:before="120" w:after="120" w:line="320" w:lineRule="exact"/>
              <w:jc w:val="center"/>
              <w:rPr>
                <w:rFonts w:ascii="標楷體" w:eastAsia="標楷體" w:hAnsi="標楷體"/>
                <w:color w:val="00000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41485" w:rsidRPr="00FC51CF" w:rsidRDefault="00141485"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第六大節</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41485" w:rsidRPr="00FC51CF" w:rsidRDefault="00141485"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第六大節</w:t>
            </w:r>
          </w:p>
        </w:tc>
      </w:tr>
      <w:tr w:rsidR="00141485" w:rsidRPr="00FC51CF" w:rsidTr="00B1136B">
        <w:trPr>
          <w:trHeight w:val="824"/>
          <w:jc w:val="center"/>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rsidR="00141485" w:rsidRPr="00FC51CF" w:rsidRDefault="00141485" w:rsidP="00394EAC">
            <w:pPr>
              <w:spacing w:before="120" w:after="120" w:line="380" w:lineRule="exact"/>
              <w:jc w:val="center"/>
              <w:rPr>
                <w:rFonts w:ascii="標楷體" w:eastAsia="標楷體" w:hAnsi="標楷體"/>
                <w:color w:val="000000"/>
              </w:rPr>
            </w:pPr>
            <w:r w:rsidRPr="00FC51CF">
              <w:rPr>
                <w:rFonts w:ascii="標楷體" w:eastAsia="標楷體" w:hAnsi="標楷體" w:hint="eastAsia"/>
                <w:color w:val="000000"/>
              </w:rPr>
              <w:t>15：00~15：40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141485" w:rsidRPr="00FC51CF" w:rsidRDefault="00141485" w:rsidP="00394EAC">
            <w:pPr>
              <w:spacing w:before="120" w:after="120" w:line="320" w:lineRule="exact"/>
              <w:jc w:val="center"/>
              <w:rPr>
                <w:rFonts w:ascii="標楷體" w:eastAsia="標楷體" w:hAnsi="標楷體"/>
                <w:b/>
              </w:rPr>
            </w:pPr>
            <w:r w:rsidRPr="00FC51CF">
              <w:rPr>
                <w:rFonts w:ascii="標楷體" w:eastAsia="標楷體" w:hAnsi="標楷體" w:hint="eastAsia"/>
                <w:b/>
              </w:rPr>
              <w:t>7</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rsidR="00141485" w:rsidRPr="00FC51CF" w:rsidRDefault="00141485"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第七大節</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141485" w:rsidRPr="00FC51CF" w:rsidRDefault="00141485"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第七大節</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41485" w:rsidRPr="00FC51CF" w:rsidRDefault="00141485" w:rsidP="00B1136B">
            <w:pPr>
              <w:spacing w:before="120" w:after="120" w:line="320" w:lineRule="exact"/>
              <w:jc w:val="center"/>
              <w:rPr>
                <w:rFonts w:ascii="標楷體" w:eastAsia="標楷體" w:hAnsi="標楷體"/>
                <w:color w:val="00000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41485" w:rsidRPr="00FC51CF" w:rsidRDefault="00141485" w:rsidP="00B1136B">
            <w:pPr>
              <w:spacing w:before="120" w:after="120" w:line="320" w:lineRule="exact"/>
              <w:ind w:firstLineChars="100" w:firstLine="240"/>
              <w:jc w:val="center"/>
              <w:rPr>
                <w:rFonts w:ascii="標楷體" w:eastAsia="標楷體" w:hAnsi="標楷體"/>
                <w:color w:val="E36C0A"/>
              </w:rPr>
            </w:pPr>
            <w:r w:rsidRPr="00FC51CF">
              <w:rPr>
                <w:rFonts w:ascii="標楷體" w:eastAsia="標楷體" w:hAnsi="標楷體" w:hint="eastAsia"/>
                <w:color w:val="000000"/>
              </w:rPr>
              <w:t>第七大節</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41485" w:rsidRPr="00FC51CF" w:rsidRDefault="00141485"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第七大節</w:t>
            </w:r>
          </w:p>
          <w:p w:rsidR="00141485" w:rsidRPr="00897F1E" w:rsidRDefault="00141485" w:rsidP="00B1136B">
            <w:pPr>
              <w:spacing w:before="120" w:after="120" w:line="320" w:lineRule="exact"/>
              <w:jc w:val="center"/>
              <w:rPr>
                <w:rFonts w:ascii="標楷體" w:eastAsia="標楷體" w:hAnsi="標楷體"/>
                <w:color w:val="FF0000"/>
              </w:rPr>
            </w:pPr>
            <w:r w:rsidRPr="00897F1E">
              <w:rPr>
                <w:rFonts w:ascii="標楷體" w:eastAsia="標楷體" w:hAnsi="標楷體" w:hint="eastAsia"/>
                <w:b/>
                <w:bCs/>
                <w:color w:val="FF0000"/>
              </w:rPr>
              <w:t>中年級放學</w:t>
            </w:r>
          </w:p>
        </w:tc>
      </w:tr>
      <w:tr w:rsidR="00141485" w:rsidRPr="00FC51CF" w:rsidTr="00B1136B">
        <w:trPr>
          <w:jc w:val="center"/>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rsidR="00141485" w:rsidRPr="00FC51CF" w:rsidRDefault="00141485" w:rsidP="00394EAC">
            <w:pPr>
              <w:spacing w:before="120" w:after="120" w:line="380" w:lineRule="exact"/>
              <w:jc w:val="center"/>
              <w:rPr>
                <w:rFonts w:ascii="標楷體" w:eastAsia="標楷體" w:hAnsi="標楷體"/>
                <w:color w:val="000000"/>
                <w:sz w:val="26"/>
                <w:szCs w:val="26"/>
              </w:rPr>
            </w:pPr>
            <w:r w:rsidRPr="00FC51CF">
              <w:rPr>
                <w:rFonts w:ascii="標楷體" w:eastAsia="標楷體" w:hAnsi="標楷體" w:hint="eastAsia"/>
                <w:color w:val="000000"/>
                <w:sz w:val="26"/>
                <w:szCs w:val="26"/>
              </w:rPr>
              <w:t>15：40~15:50</w:t>
            </w:r>
          </w:p>
        </w:tc>
        <w:tc>
          <w:tcPr>
            <w:tcW w:w="3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41485" w:rsidRPr="00FC51CF" w:rsidRDefault="00141485"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打掃環境</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41485" w:rsidRPr="00FC51CF" w:rsidRDefault="00141485" w:rsidP="00B1136B">
            <w:pPr>
              <w:spacing w:before="120" w:after="120" w:line="320" w:lineRule="exact"/>
              <w:jc w:val="center"/>
              <w:rPr>
                <w:rFonts w:ascii="標楷體" w:eastAsia="標楷體" w:hAnsi="標楷體"/>
                <w:color w:val="00000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41485" w:rsidRPr="00FC51CF" w:rsidRDefault="00141485" w:rsidP="00B1136B">
            <w:pPr>
              <w:spacing w:before="120" w:after="120" w:line="320" w:lineRule="exact"/>
              <w:jc w:val="center"/>
              <w:rPr>
                <w:rFonts w:ascii="標楷體" w:eastAsia="標楷體" w:hAnsi="標楷體"/>
                <w:color w:val="000000"/>
              </w:rPr>
            </w:pPr>
            <w:r w:rsidRPr="00FC51CF">
              <w:rPr>
                <w:rFonts w:ascii="標楷體" w:eastAsia="標楷體" w:hAnsi="標楷體" w:hint="eastAsia"/>
                <w:color w:val="000000"/>
              </w:rPr>
              <w:t>打掃環境</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41485" w:rsidRPr="00FC51CF" w:rsidRDefault="00141485" w:rsidP="00B1136B">
            <w:pPr>
              <w:spacing w:before="120" w:after="120" w:line="320" w:lineRule="exact"/>
              <w:ind w:leftChars="-45" w:left="-108"/>
              <w:jc w:val="center"/>
              <w:rPr>
                <w:rFonts w:ascii="標楷體" w:eastAsia="標楷體" w:hAnsi="標楷體"/>
                <w:color w:val="000000"/>
              </w:rPr>
            </w:pPr>
            <w:r w:rsidRPr="00FC51CF">
              <w:rPr>
                <w:rFonts w:ascii="標楷體" w:eastAsia="標楷體" w:hAnsi="標楷體" w:hint="eastAsia"/>
                <w:color w:val="000000"/>
              </w:rPr>
              <w:t>打掃環境</w:t>
            </w:r>
          </w:p>
        </w:tc>
      </w:tr>
      <w:tr w:rsidR="00141485" w:rsidRPr="00FC51CF" w:rsidTr="00B1136B">
        <w:trPr>
          <w:jc w:val="center"/>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rsidR="00141485" w:rsidRPr="00FC51CF" w:rsidRDefault="00141485" w:rsidP="00394EAC">
            <w:pPr>
              <w:spacing w:before="120" w:after="120" w:line="380" w:lineRule="exact"/>
              <w:jc w:val="center"/>
              <w:rPr>
                <w:rFonts w:ascii="標楷體" w:eastAsia="標楷體" w:hAnsi="標楷體"/>
                <w:color w:val="000000"/>
                <w:sz w:val="26"/>
                <w:szCs w:val="26"/>
              </w:rPr>
            </w:pPr>
            <w:r w:rsidRPr="00FC51CF">
              <w:rPr>
                <w:rFonts w:ascii="標楷體" w:eastAsia="標楷體" w:hAnsi="標楷體" w:hint="eastAsia"/>
                <w:color w:val="000000"/>
                <w:sz w:val="26"/>
                <w:szCs w:val="26"/>
              </w:rPr>
              <w:t>16:00</w:t>
            </w:r>
          </w:p>
        </w:tc>
        <w:tc>
          <w:tcPr>
            <w:tcW w:w="606" w:type="dxa"/>
            <w:tcBorders>
              <w:top w:val="single" w:sz="4" w:space="0" w:color="auto"/>
              <w:left w:val="single" w:sz="4" w:space="0" w:color="auto"/>
              <w:bottom w:val="single" w:sz="4" w:space="0" w:color="auto"/>
              <w:right w:val="single" w:sz="4" w:space="0" w:color="auto"/>
            </w:tcBorders>
            <w:shd w:val="clear" w:color="auto" w:fill="auto"/>
          </w:tcPr>
          <w:p w:rsidR="00141485" w:rsidRPr="00FC51CF" w:rsidRDefault="00141485" w:rsidP="00394EAC">
            <w:pPr>
              <w:spacing w:before="120" w:after="120" w:line="320" w:lineRule="exact"/>
              <w:jc w:val="center"/>
              <w:rPr>
                <w:rFonts w:ascii="標楷體" w:eastAsia="標楷體" w:hAnsi="標楷體"/>
                <w:color w:val="993366"/>
              </w:rPr>
            </w:pP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rsidR="00141485" w:rsidRPr="00897F1E" w:rsidRDefault="00141485" w:rsidP="00B1136B">
            <w:pPr>
              <w:spacing w:before="120" w:after="120" w:line="320" w:lineRule="exact"/>
              <w:jc w:val="center"/>
              <w:rPr>
                <w:rFonts w:ascii="標楷體" w:eastAsia="標楷體" w:hAnsi="標楷體"/>
                <w:b/>
                <w:bCs/>
                <w:color w:val="0070C0"/>
              </w:rPr>
            </w:pPr>
            <w:r w:rsidRPr="00897F1E">
              <w:rPr>
                <w:rFonts w:ascii="標楷體" w:eastAsia="標楷體" w:hAnsi="標楷體" w:hint="eastAsia"/>
                <w:b/>
                <w:bCs/>
                <w:color w:val="FF0000"/>
              </w:rPr>
              <w:t>中</w:t>
            </w:r>
            <w:r w:rsidRPr="00FC51CF">
              <w:rPr>
                <w:rFonts w:ascii="標楷體" w:eastAsia="標楷體" w:hAnsi="標楷體" w:hint="eastAsia"/>
                <w:b/>
                <w:bCs/>
              </w:rPr>
              <w:t>、</w:t>
            </w:r>
            <w:r w:rsidRPr="00897F1E">
              <w:rPr>
                <w:rFonts w:ascii="標楷體" w:eastAsia="標楷體" w:hAnsi="標楷體" w:hint="eastAsia"/>
                <w:b/>
                <w:bCs/>
                <w:color w:val="0070C0"/>
              </w:rPr>
              <w:t>高年級</w:t>
            </w:r>
          </w:p>
          <w:p w:rsidR="00141485" w:rsidRPr="00FC51CF" w:rsidRDefault="00141485" w:rsidP="00B1136B">
            <w:pPr>
              <w:spacing w:before="120" w:after="120" w:line="320" w:lineRule="exact"/>
              <w:jc w:val="center"/>
              <w:rPr>
                <w:rFonts w:ascii="標楷體" w:eastAsia="標楷體" w:hAnsi="標楷體"/>
                <w:color w:val="993366"/>
              </w:rPr>
            </w:pPr>
            <w:r w:rsidRPr="00897F1E">
              <w:rPr>
                <w:rFonts w:ascii="標楷體" w:eastAsia="標楷體" w:hAnsi="標楷體" w:hint="eastAsia"/>
                <w:b/>
                <w:bCs/>
                <w:color w:val="0070C0"/>
              </w:rPr>
              <w:t>放學</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141485" w:rsidRPr="00FC51CF" w:rsidRDefault="00141485" w:rsidP="00B1136B">
            <w:pPr>
              <w:spacing w:before="120" w:after="120" w:line="320" w:lineRule="exact"/>
              <w:jc w:val="center"/>
              <w:rPr>
                <w:rFonts w:ascii="標楷體" w:eastAsia="標楷體" w:hAnsi="標楷體"/>
                <w:color w:val="FF0000"/>
              </w:rPr>
            </w:pPr>
            <w:r w:rsidRPr="00B1136B">
              <w:rPr>
                <w:rFonts w:ascii="標楷體" w:eastAsia="標楷體" w:hAnsi="標楷體" w:hint="eastAsia"/>
                <w:b/>
                <w:bCs/>
                <w:highlight w:val="cyan"/>
              </w:rPr>
              <w:t>全校放學</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41485" w:rsidRPr="00FC51CF" w:rsidRDefault="00141485" w:rsidP="00B1136B">
            <w:pPr>
              <w:spacing w:before="120" w:after="120" w:line="320" w:lineRule="exact"/>
              <w:jc w:val="center"/>
              <w:rPr>
                <w:rFonts w:ascii="標楷體" w:eastAsia="標楷體" w:hAnsi="標楷體"/>
                <w:color w:val="00000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41485" w:rsidRPr="00897F1E" w:rsidRDefault="00141485" w:rsidP="00B1136B">
            <w:pPr>
              <w:spacing w:before="120" w:after="120" w:line="320" w:lineRule="exact"/>
              <w:jc w:val="center"/>
              <w:rPr>
                <w:rFonts w:ascii="標楷體" w:eastAsia="標楷體" w:hAnsi="標楷體"/>
                <w:b/>
                <w:bCs/>
                <w:color w:val="0070C0"/>
              </w:rPr>
            </w:pPr>
            <w:r w:rsidRPr="00897F1E">
              <w:rPr>
                <w:rFonts w:ascii="標楷體" w:eastAsia="標楷體" w:hAnsi="標楷體" w:hint="eastAsia"/>
                <w:b/>
                <w:bCs/>
                <w:color w:val="FF0000"/>
              </w:rPr>
              <w:t>中</w:t>
            </w:r>
            <w:r w:rsidRPr="00FC51CF">
              <w:rPr>
                <w:rFonts w:ascii="標楷體" w:eastAsia="標楷體" w:hAnsi="標楷體" w:hint="eastAsia"/>
                <w:b/>
                <w:bCs/>
              </w:rPr>
              <w:t>、</w:t>
            </w:r>
            <w:r w:rsidRPr="00897F1E">
              <w:rPr>
                <w:rFonts w:ascii="標楷體" w:eastAsia="標楷體" w:hAnsi="標楷體" w:hint="eastAsia"/>
                <w:b/>
                <w:bCs/>
                <w:color w:val="0070C0"/>
              </w:rPr>
              <w:t>高年級</w:t>
            </w:r>
          </w:p>
          <w:p w:rsidR="00141485" w:rsidRPr="00FC51CF" w:rsidRDefault="00141485" w:rsidP="00B1136B">
            <w:pPr>
              <w:spacing w:before="120" w:after="120" w:line="320" w:lineRule="exact"/>
              <w:jc w:val="center"/>
              <w:rPr>
                <w:rFonts w:ascii="標楷體" w:eastAsia="標楷體" w:hAnsi="標楷體"/>
                <w:color w:val="548DD4"/>
              </w:rPr>
            </w:pPr>
            <w:r w:rsidRPr="00897F1E">
              <w:rPr>
                <w:rFonts w:ascii="標楷體" w:eastAsia="標楷體" w:hAnsi="標楷體" w:hint="eastAsia"/>
                <w:b/>
                <w:bCs/>
                <w:color w:val="0070C0"/>
              </w:rPr>
              <w:t>放學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41485" w:rsidRPr="00897F1E" w:rsidRDefault="00141485" w:rsidP="00B1136B">
            <w:pPr>
              <w:spacing w:before="120" w:after="120" w:line="320" w:lineRule="exact"/>
              <w:jc w:val="center"/>
              <w:rPr>
                <w:rFonts w:ascii="標楷體" w:eastAsia="標楷體" w:hAnsi="標楷體"/>
                <w:color w:val="0070C0"/>
              </w:rPr>
            </w:pPr>
            <w:r w:rsidRPr="00897F1E">
              <w:rPr>
                <w:rFonts w:ascii="標楷體" w:eastAsia="標楷體" w:hAnsi="標楷體" w:hint="eastAsia"/>
                <w:b/>
                <w:bCs/>
                <w:color w:val="0070C0"/>
              </w:rPr>
              <w:t>高年級放學</w:t>
            </w:r>
          </w:p>
        </w:tc>
      </w:tr>
    </w:tbl>
    <w:p w:rsidR="00141485" w:rsidRDefault="00141485" w:rsidP="00DB4E87">
      <w:pPr>
        <w:spacing w:beforeLines="100" w:before="240" w:afterLines="50" w:after="120"/>
        <w:jc w:val="both"/>
        <w:rPr>
          <w:rFonts w:ascii="標楷體" w:eastAsia="標楷體" w:hAnsi="標楷體"/>
          <w:b/>
          <w:color w:val="0000FF"/>
          <w:sz w:val="28"/>
        </w:rPr>
      </w:pPr>
    </w:p>
    <w:p w:rsidR="00394EAC" w:rsidRPr="00D623A9" w:rsidRDefault="00141485" w:rsidP="00DB4E87">
      <w:pPr>
        <w:spacing w:beforeLines="100" w:before="240" w:afterLines="50" w:after="120"/>
        <w:jc w:val="both"/>
        <w:rPr>
          <w:rFonts w:ascii="標楷體" w:eastAsia="標楷體" w:hAnsi="標楷體"/>
          <w:b/>
          <w:color w:val="0000FF"/>
          <w:sz w:val="28"/>
        </w:rPr>
      </w:pPr>
      <w:r>
        <w:rPr>
          <w:rFonts w:ascii="標楷體" w:eastAsia="標楷體" w:hAnsi="標楷體"/>
          <w:b/>
          <w:color w:val="0000FF"/>
          <w:sz w:val="28"/>
        </w:rPr>
        <w:br w:type="page"/>
      </w:r>
    </w:p>
    <w:p w:rsidR="0038075D" w:rsidRPr="001A453F" w:rsidRDefault="0038075D" w:rsidP="00DB4E87">
      <w:pPr>
        <w:spacing w:beforeLines="100" w:before="240" w:afterLines="50" w:after="120"/>
        <w:jc w:val="both"/>
        <w:rPr>
          <w:rFonts w:ascii="標楷體" w:eastAsia="標楷體" w:hAnsi="標楷體"/>
          <w:b/>
          <w:sz w:val="28"/>
        </w:rPr>
      </w:pPr>
      <w:r w:rsidRPr="001A453F">
        <w:rPr>
          <w:rFonts w:ascii="標楷體" w:eastAsia="標楷體" w:hAnsi="標楷體" w:hint="eastAsia"/>
          <w:b/>
          <w:sz w:val="28"/>
        </w:rPr>
        <w:lastRenderedPageBreak/>
        <w:t>七、</w:t>
      </w:r>
      <w:bookmarkStart w:id="2" w:name="學習節數分配表"/>
      <w:r w:rsidRPr="001A453F">
        <w:rPr>
          <w:rFonts w:ascii="標楷體" w:eastAsia="標楷體" w:hAnsi="標楷體"/>
          <w:b/>
          <w:sz w:val="28"/>
        </w:rPr>
        <w:t>學習節數分配表</w:t>
      </w:r>
      <w:bookmarkEnd w:id="2"/>
      <w:r w:rsidRPr="001A453F">
        <w:rPr>
          <w:rFonts w:ascii="標楷體" w:eastAsia="標楷體" w:hAnsi="標楷體" w:hint="eastAsia"/>
          <w:b/>
          <w:sz w:val="28"/>
        </w:rPr>
        <w:t>／</w:t>
      </w:r>
      <w:r w:rsidRPr="001A453F">
        <w:rPr>
          <w:rFonts w:ascii="標楷體" w:eastAsia="標楷體" w:hAnsi="標楷體"/>
          <w:b/>
          <w:sz w:val="28"/>
        </w:rPr>
        <w:t>每週</w:t>
      </w:r>
      <w:r w:rsidRPr="001A453F">
        <w:rPr>
          <w:rFonts w:ascii="標楷體" w:eastAsia="標楷體" w:hAnsi="標楷體" w:hint="eastAsia"/>
          <w:b/>
          <w:sz w:val="28"/>
        </w:rPr>
        <w:t>（表四）</w:t>
      </w:r>
    </w:p>
    <w:tbl>
      <w:tblPr>
        <w:tblW w:w="8607" w:type="dxa"/>
        <w:jc w:val="center"/>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4"/>
        <w:gridCol w:w="1097"/>
        <w:gridCol w:w="1103"/>
        <w:gridCol w:w="948"/>
        <w:gridCol w:w="949"/>
        <w:gridCol w:w="949"/>
        <w:gridCol w:w="949"/>
        <w:gridCol w:w="949"/>
        <w:gridCol w:w="949"/>
      </w:tblGrid>
      <w:tr w:rsidR="0038075D" w:rsidRPr="00D623A9" w:rsidTr="0038075D">
        <w:trPr>
          <w:trHeight w:val="680"/>
          <w:jc w:val="center"/>
        </w:trPr>
        <w:tc>
          <w:tcPr>
            <w:tcW w:w="2914" w:type="dxa"/>
            <w:gridSpan w:val="3"/>
            <w:tcBorders>
              <w:top w:val="double" w:sz="4" w:space="0" w:color="auto"/>
              <w:left w:val="double" w:sz="4" w:space="0" w:color="auto"/>
              <w:tl2br w:val="single" w:sz="4" w:space="0" w:color="auto"/>
            </w:tcBorders>
            <w:vAlign w:val="bottom"/>
          </w:tcPr>
          <w:p w:rsidR="0038075D" w:rsidRPr="00D623A9" w:rsidRDefault="0038075D" w:rsidP="0038075D">
            <w:pPr>
              <w:jc w:val="both"/>
              <w:rPr>
                <w:rFonts w:ascii="標楷體" w:eastAsia="標楷體" w:hAnsi="標楷體"/>
                <w:color w:val="000000"/>
              </w:rPr>
            </w:pPr>
            <w:r w:rsidRPr="00D623A9">
              <w:rPr>
                <w:rFonts w:ascii="標楷體" w:eastAsia="標楷體" w:hAnsi="標楷體"/>
                <w:color w:val="000000"/>
              </w:rPr>
              <w:t xml:space="preserve">學習領域        </w:t>
            </w:r>
            <w:r w:rsidRPr="00D623A9">
              <w:rPr>
                <w:rFonts w:ascii="標楷體" w:eastAsia="標楷體" w:hAnsi="標楷體"/>
                <w:color w:val="000000"/>
                <w:position w:val="32"/>
              </w:rPr>
              <w:t>年級</w:t>
            </w:r>
          </w:p>
        </w:tc>
        <w:tc>
          <w:tcPr>
            <w:tcW w:w="948" w:type="dxa"/>
            <w:tcBorders>
              <w:top w:val="doub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一</w:t>
            </w:r>
          </w:p>
        </w:tc>
        <w:tc>
          <w:tcPr>
            <w:tcW w:w="949" w:type="dxa"/>
            <w:tcBorders>
              <w:top w:val="doub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二</w:t>
            </w:r>
          </w:p>
        </w:tc>
        <w:tc>
          <w:tcPr>
            <w:tcW w:w="949" w:type="dxa"/>
            <w:tcBorders>
              <w:top w:val="doub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三</w:t>
            </w:r>
          </w:p>
        </w:tc>
        <w:tc>
          <w:tcPr>
            <w:tcW w:w="949" w:type="dxa"/>
            <w:tcBorders>
              <w:top w:val="doub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四</w:t>
            </w:r>
          </w:p>
        </w:tc>
        <w:tc>
          <w:tcPr>
            <w:tcW w:w="949" w:type="dxa"/>
            <w:tcBorders>
              <w:top w:val="doub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五</w:t>
            </w:r>
          </w:p>
        </w:tc>
        <w:tc>
          <w:tcPr>
            <w:tcW w:w="949" w:type="dxa"/>
            <w:tcBorders>
              <w:top w:val="doub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六</w:t>
            </w:r>
          </w:p>
        </w:tc>
      </w:tr>
      <w:tr w:rsidR="0038075D" w:rsidRPr="00D623A9" w:rsidTr="0038075D">
        <w:trPr>
          <w:cantSplit/>
          <w:trHeight w:val="740"/>
          <w:jc w:val="center"/>
        </w:trPr>
        <w:tc>
          <w:tcPr>
            <w:tcW w:w="714" w:type="dxa"/>
            <w:vMerge w:val="restart"/>
            <w:tcBorders>
              <w:left w:val="doub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語文</w:t>
            </w:r>
          </w:p>
        </w:tc>
        <w:tc>
          <w:tcPr>
            <w:tcW w:w="2200" w:type="dxa"/>
            <w:gridSpan w:val="2"/>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國語文</w:t>
            </w:r>
          </w:p>
        </w:tc>
        <w:tc>
          <w:tcPr>
            <w:tcW w:w="948" w:type="dxa"/>
            <w:vAlign w:val="center"/>
          </w:tcPr>
          <w:p w:rsidR="0038075D" w:rsidRPr="00D623A9" w:rsidRDefault="0038075D" w:rsidP="0038075D">
            <w:pPr>
              <w:jc w:val="center"/>
              <w:rPr>
                <w:rFonts w:ascii="標楷體" w:eastAsia="標楷體" w:hAnsi="標楷體"/>
              </w:rPr>
            </w:pPr>
            <w:r w:rsidRPr="00D623A9">
              <w:rPr>
                <w:rFonts w:ascii="標楷體" w:eastAsia="標楷體" w:hAnsi="標楷體" w:hint="eastAsia"/>
              </w:rPr>
              <w:t>5</w:t>
            </w:r>
          </w:p>
        </w:tc>
        <w:tc>
          <w:tcPr>
            <w:tcW w:w="949"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5</w:t>
            </w:r>
          </w:p>
        </w:tc>
        <w:tc>
          <w:tcPr>
            <w:tcW w:w="949"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5</w:t>
            </w:r>
          </w:p>
        </w:tc>
        <w:tc>
          <w:tcPr>
            <w:tcW w:w="949"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5</w:t>
            </w:r>
          </w:p>
        </w:tc>
        <w:tc>
          <w:tcPr>
            <w:tcW w:w="949"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5</w:t>
            </w:r>
          </w:p>
        </w:tc>
        <w:tc>
          <w:tcPr>
            <w:tcW w:w="949"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5</w:t>
            </w:r>
          </w:p>
        </w:tc>
      </w:tr>
      <w:tr w:rsidR="0038075D" w:rsidRPr="00D623A9" w:rsidTr="0038075D">
        <w:trPr>
          <w:cantSplit/>
          <w:trHeight w:val="740"/>
          <w:jc w:val="center"/>
        </w:trPr>
        <w:tc>
          <w:tcPr>
            <w:tcW w:w="714" w:type="dxa"/>
            <w:vMerge/>
            <w:tcBorders>
              <w:left w:val="double" w:sz="4" w:space="0" w:color="auto"/>
            </w:tcBorders>
            <w:vAlign w:val="center"/>
          </w:tcPr>
          <w:p w:rsidR="0038075D" w:rsidRPr="00D623A9" w:rsidRDefault="0038075D" w:rsidP="0038075D">
            <w:pPr>
              <w:jc w:val="center"/>
              <w:rPr>
                <w:rFonts w:ascii="標楷體" w:eastAsia="標楷體" w:hAnsi="標楷體"/>
                <w:color w:val="000000"/>
              </w:rPr>
            </w:pPr>
          </w:p>
        </w:tc>
        <w:tc>
          <w:tcPr>
            <w:tcW w:w="2200" w:type="dxa"/>
            <w:gridSpan w:val="2"/>
            <w:vAlign w:val="center"/>
          </w:tcPr>
          <w:p w:rsidR="0038075D" w:rsidRPr="00D623A9" w:rsidRDefault="00C85F2F" w:rsidP="00C85F2F">
            <w:pPr>
              <w:jc w:val="center"/>
              <w:rPr>
                <w:rFonts w:ascii="標楷體" w:eastAsia="標楷體" w:hAnsi="標楷體"/>
                <w:color w:val="000000"/>
              </w:rPr>
            </w:pPr>
            <w:r>
              <w:rPr>
                <w:rFonts w:ascii="標楷體" w:eastAsia="標楷體" w:hAnsi="標楷體" w:hint="eastAsia"/>
                <w:color w:val="000000"/>
              </w:rPr>
              <w:t>本</w:t>
            </w:r>
            <w:r w:rsidR="0038075D" w:rsidRPr="00D623A9">
              <w:rPr>
                <w:rFonts w:ascii="標楷體" w:eastAsia="標楷體" w:hAnsi="標楷體"/>
                <w:color w:val="000000"/>
              </w:rPr>
              <w:t>土語言</w:t>
            </w:r>
          </w:p>
        </w:tc>
        <w:tc>
          <w:tcPr>
            <w:tcW w:w="948" w:type="dxa"/>
            <w:tcBorders>
              <w:bottom w:val="single" w:sz="4" w:space="0" w:color="auto"/>
            </w:tcBorders>
            <w:vAlign w:val="center"/>
          </w:tcPr>
          <w:p w:rsidR="0038075D" w:rsidRPr="00D623A9" w:rsidRDefault="0038075D" w:rsidP="0038075D">
            <w:pPr>
              <w:jc w:val="center"/>
              <w:rPr>
                <w:rFonts w:ascii="標楷體" w:eastAsia="標楷體" w:hAnsi="標楷體"/>
              </w:rPr>
            </w:pPr>
            <w:r w:rsidRPr="00D623A9">
              <w:rPr>
                <w:rFonts w:ascii="標楷體" w:eastAsia="標楷體" w:hAnsi="標楷體" w:hint="eastAsia"/>
              </w:rPr>
              <w:t>1</w:t>
            </w:r>
          </w:p>
        </w:tc>
        <w:tc>
          <w:tcPr>
            <w:tcW w:w="949" w:type="dxa"/>
            <w:tcBorders>
              <w:bottom w:val="sing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1</w:t>
            </w:r>
          </w:p>
        </w:tc>
        <w:tc>
          <w:tcPr>
            <w:tcW w:w="949"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1</w:t>
            </w:r>
          </w:p>
        </w:tc>
        <w:tc>
          <w:tcPr>
            <w:tcW w:w="949"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1</w:t>
            </w:r>
          </w:p>
        </w:tc>
        <w:tc>
          <w:tcPr>
            <w:tcW w:w="949"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1</w:t>
            </w:r>
          </w:p>
        </w:tc>
        <w:tc>
          <w:tcPr>
            <w:tcW w:w="949"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1</w:t>
            </w:r>
          </w:p>
        </w:tc>
      </w:tr>
      <w:tr w:rsidR="0038075D" w:rsidRPr="00D623A9" w:rsidTr="0038075D">
        <w:trPr>
          <w:cantSplit/>
          <w:trHeight w:val="740"/>
          <w:jc w:val="center"/>
        </w:trPr>
        <w:tc>
          <w:tcPr>
            <w:tcW w:w="714" w:type="dxa"/>
            <w:vMerge/>
            <w:tcBorders>
              <w:left w:val="double" w:sz="4" w:space="0" w:color="auto"/>
            </w:tcBorders>
            <w:vAlign w:val="center"/>
          </w:tcPr>
          <w:p w:rsidR="0038075D" w:rsidRPr="00D623A9" w:rsidRDefault="0038075D" w:rsidP="0038075D">
            <w:pPr>
              <w:jc w:val="center"/>
              <w:rPr>
                <w:rFonts w:ascii="標楷體" w:eastAsia="標楷體" w:hAnsi="標楷體"/>
                <w:color w:val="000000"/>
              </w:rPr>
            </w:pPr>
          </w:p>
        </w:tc>
        <w:tc>
          <w:tcPr>
            <w:tcW w:w="2200" w:type="dxa"/>
            <w:gridSpan w:val="2"/>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英語</w:t>
            </w:r>
          </w:p>
        </w:tc>
        <w:tc>
          <w:tcPr>
            <w:tcW w:w="948" w:type="dxa"/>
            <w:tcBorders>
              <w:tr2bl w:val="single" w:sz="4" w:space="0" w:color="auto"/>
            </w:tcBorders>
            <w:vAlign w:val="center"/>
          </w:tcPr>
          <w:p w:rsidR="0038075D" w:rsidRPr="00D623A9" w:rsidRDefault="0038075D" w:rsidP="0038075D">
            <w:pPr>
              <w:jc w:val="center"/>
              <w:rPr>
                <w:rFonts w:ascii="標楷體" w:eastAsia="標楷體" w:hAnsi="標楷體"/>
              </w:rPr>
            </w:pPr>
          </w:p>
        </w:tc>
        <w:tc>
          <w:tcPr>
            <w:tcW w:w="949" w:type="dxa"/>
            <w:tcBorders>
              <w:tr2bl w:val="single" w:sz="4" w:space="0" w:color="auto"/>
            </w:tcBorders>
            <w:vAlign w:val="center"/>
          </w:tcPr>
          <w:p w:rsidR="0038075D" w:rsidRPr="00D623A9" w:rsidRDefault="0038075D" w:rsidP="0038075D">
            <w:pPr>
              <w:jc w:val="center"/>
              <w:rPr>
                <w:rFonts w:ascii="標楷體" w:eastAsia="標楷體" w:hAnsi="標楷體"/>
                <w:color w:val="000000"/>
              </w:rPr>
            </w:pPr>
          </w:p>
        </w:tc>
        <w:tc>
          <w:tcPr>
            <w:tcW w:w="949"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1</w:t>
            </w:r>
          </w:p>
        </w:tc>
        <w:tc>
          <w:tcPr>
            <w:tcW w:w="949"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1</w:t>
            </w:r>
          </w:p>
        </w:tc>
        <w:tc>
          <w:tcPr>
            <w:tcW w:w="949"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2</w:t>
            </w:r>
          </w:p>
        </w:tc>
        <w:tc>
          <w:tcPr>
            <w:tcW w:w="949"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2</w:t>
            </w:r>
          </w:p>
        </w:tc>
      </w:tr>
      <w:tr w:rsidR="0038075D" w:rsidRPr="00D623A9" w:rsidTr="0038075D">
        <w:trPr>
          <w:trHeight w:val="740"/>
          <w:jc w:val="center"/>
        </w:trPr>
        <w:tc>
          <w:tcPr>
            <w:tcW w:w="2914" w:type="dxa"/>
            <w:gridSpan w:val="3"/>
            <w:tcBorders>
              <w:left w:val="doub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健康與體育</w:t>
            </w:r>
          </w:p>
        </w:tc>
        <w:tc>
          <w:tcPr>
            <w:tcW w:w="948"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2</w:t>
            </w:r>
          </w:p>
        </w:tc>
        <w:tc>
          <w:tcPr>
            <w:tcW w:w="949" w:type="dxa"/>
            <w:vAlign w:val="center"/>
          </w:tcPr>
          <w:p w:rsidR="0038075D" w:rsidRPr="00D623A9" w:rsidRDefault="0038075D" w:rsidP="0038075D">
            <w:pPr>
              <w:jc w:val="center"/>
              <w:rPr>
                <w:rFonts w:ascii="標楷體" w:eastAsia="標楷體" w:hAnsi="標楷體"/>
              </w:rPr>
            </w:pPr>
            <w:r w:rsidRPr="00D623A9">
              <w:rPr>
                <w:rFonts w:ascii="標楷體" w:eastAsia="標楷體" w:hAnsi="標楷體" w:hint="eastAsia"/>
              </w:rPr>
              <w:t>2</w:t>
            </w:r>
          </w:p>
        </w:tc>
        <w:tc>
          <w:tcPr>
            <w:tcW w:w="949"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3</w:t>
            </w:r>
          </w:p>
        </w:tc>
        <w:tc>
          <w:tcPr>
            <w:tcW w:w="949"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3</w:t>
            </w:r>
          </w:p>
        </w:tc>
        <w:tc>
          <w:tcPr>
            <w:tcW w:w="949"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3</w:t>
            </w:r>
          </w:p>
        </w:tc>
        <w:tc>
          <w:tcPr>
            <w:tcW w:w="949"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3</w:t>
            </w:r>
          </w:p>
        </w:tc>
      </w:tr>
      <w:tr w:rsidR="0038075D" w:rsidRPr="00D623A9" w:rsidTr="0038075D">
        <w:trPr>
          <w:trHeight w:val="740"/>
          <w:jc w:val="center"/>
        </w:trPr>
        <w:tc>
          <w:tcPr>
            <w:tcW w:w="2914" w:type="dxa"/>
            <w:gridSpan w:val="3"/>
            <w:tcBorders>
              <w:left w:val="doub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數學</w:t>
            </w:r>
          </w:p>
        </w:tc>
        <w:tc>
          <w:tcPr>
            <w:tcW w:w="948"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3</w:t>
            </w:r>
          </w:p>
        </w:tc>
        <w:tc>
          <w:tcPr>
            <w:tcW w:w="949" w:type="dxa"/>
            <w:vAlign w:val="center"/>
          </w:tcPr>
          <w:p w:rsidR="0038075D" w:rsidRPr="00D623A9" w:rsidRDefault="0038075D" w:rsidP="0038075D">
            <w:pPr>
              <w:jc w:val="center"/>
              <w:rPr>
                <w:rFonts w:ascii="標楷體" w:eastAsia="標楷體" w:hAnsi="標楷體"/>
              </w:rPr>
            </w:pPr>
            <w:r w:rsidRPr="00D623A9">
              <w:rPr>
                <w:rFonts w:ascii="標楷體" w:eastAsia="標楷體" w:hAnsi="標楷體" w:hint="eastAsia"/>
              </w:rPr>
              <w:t>3</w:t>
            </w:r>
          </w:p>
        </w:tc>
        <w:tc>
          <w:tcPr>
            <w:tcW w:w="949"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3</w:t>
            </w:r>
          </w:p>
        </w:tc>
        <w:tc>
          <w:tcPr>
            <w:tcW w:w="949"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3</w:t>
            </w:r>
          </w:p>
        </w:tc>
        <w:tc>
          <w:tcPr>
            <w:tcW w:w="949"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4</w:t>
            </w:r>
          </w:p>
        </w:tc>
        <w:tc>
          <w:tcPr>
            <w:tcW w:w="949"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4</w:t>
            </w:r>
          </w:p>
        </w:tc>
      </w:tr>
      <w:tr w:rsidR="0038075D" w:rsidRPr="00D623A9" w:rsidTr="0038075D">
        <w:trPr>
          <w:cantSplit/>
          <w:trHeight w:val="740"/>
          <w:jc w:val="center"/>
        </w:trPr>
        <w:tc>
          <w:tcPr>
            <w:tcW w:w="714" w:type="dxa"/>
            <w:vMerge w:val="restart"/>
            <w:tcBorders>
              <w:left w:val="doub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生活課程</w:t>
            </w:r>
          </w:p>
        </w:tc>
        <w:tc>
          <w:tcPr>
            <w:tcW w:w="2200" w:type="dxa"/>
            <w:gridSpan w:val="2"/>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社會</w:t>
            </w:r>
          </w:p>
        </w:tc>
        <w:tc>
          <w:tcPr>
            <w:tcW w:w="948" w:type="dxa"/>
            <w:vMerge w:val="restart"/>
            <w:vAlign w:val="center"/>
          </w:tcPr>
          <w:p w:rsidR="0038075D" w:rsidRPr="00D623A9" w:rsidRDefault="0038075D" w:rsidP="0038075D">
            <w:pPr>
              <w:jc w:val="center"/>
              <w:rPr>
                <w:rFonts w:ascii="標楷體" w:eastAsia="標楷體" w:hAnsi="標楷體"/>
              </w:rPr>
            </w:pPr>
            <w:r w:rsidRPr="00D623A9">
              <w:rPr>
                <w:rFonts w:ascii="標楷體" w:eastAsia="標楷體" w:hAnsi="標楷體" w:hint="eastAsia"/>
              </w:rPr>
              <w:t>6</w:t>
            </w:r>
          </w:p>
        </w:tc>
        <w:tc>
          <w:tcPr>
            <w:tcW w:w="949" w:type="dxa"/>
            <w:vMerge w:val="restart"/>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6</w:t>
            </w:r>
          </w:p>
        </w:tc>
        <w:tc>
          <w:tcPr>
            <w:tcW w:w="949"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3</w:t>
            </w:r>
          </w:p>
        </w:tc>
        <w:tc>
          <w:tcPr>
            <w:tcW w:w="949"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3</w:t>
            </w:r>
          </w:p>
        </w:tc>
        <w:tc>
          <w:tcPr>
            <w:tcW w:w="949"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3</w:t>
            </w:r>
          </w:p>
        </w:tc>
        <w:tc>
          <w:tcPr>
            <w:tcW w:w="949"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3</w:t>
            </w:r>
          </w:p>
        </w:tc>
      </w:tr>
      <w:tr w:rsidR="0038075D" w:rsidRPr="00D623A9" w:rsidTr="0038075D">
        <w:trPr>
          <w:cantSplit/>
          <w:trHeight w:val="740"/>
          <w:jc w:val="center"/>
        </w:trPr>
        <w:tc>
          <w:tcPr>
            <w:tcW w:w="714" w:type="dxa"/>
            <w:vMerge/>
            <w:tcBorders>
              <w:left w:val="double" w:sz="4" w:space="0" w:color="auto"/>
            </w:tcBorders>
            <w:vAlign w:val="center"/>
          </w:tcPr>
          <w:p w:rsidR="0038075D" w:rsidRPr="00D623A9" w:rsidRDefault="0038075D" w:rsidP="0038075D">
            <w:pPr>
              <w:jc w:val="center"/>
              <w:rPr>
                <w:rFonts w:ascii="標楷體" w:eastAsia="標楷體" w:hAnsi="標楷體"/>
                <w:color w:val="000000"/>
              </w:rPr>
            </w:pPr>
          </w:p>
        </w:tc>
        <w:tc>
          <w:tcPr>
            <w:tcW w:w="2200" w:type="dxa"/>
            <w:gridSpan w:val="2"/>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藝術與人文</w:t>
            </w:r>
          </w:p>
        </w:tc>
        <w:tc>
          <w:tcPr>
            <w:tcW w:w="948" w:type="dxa"/>
            <w:vMerge/>
            <w:vAlign w:val="center"/>
          </w:tcPr>
          <w:p w:rsidR="0038075D" w:rsidRPr="00D623A9" w:rsidRDefault="0038075D" w:rsidP="0038075D">
            <w:pPr>
              <w:jc w:val="center"/>
              <w:rPr>
                <w:rFonts w:ascii="標楷體" w:eastAsia="標楷體" w:hAnsi="標楷體"/>
                <w:color w:val="000000"/>
              </w:rPr>
            </w:pPr>
          </w:p>
        </w:tc>
        <w:tc>
          <w:tcPr>
            <w:tcW w:w="949" w:type="dxa"/>
            <w:vMerge/>
            <w:vAlign w:val="center"/>
          </w:tcPr>
          <w:p w:rsidR="0038075D" w:rsidRPr="00D623A9" w:rsidRDefault="0038075D" w:rsidP="0038075D">
            <w:pPr>
              <w:jc w:val="center"/>
              <w:rPr>
                <w:rFonts w:ascii="標楷體" w:eastAsia="標楷體" w:hAnsi="標楷體"/>
                <w:color w:val="000000"/>
              </w:rPr>
            </w:pPr>
          </w:p>
        </w:tc>
        <w:tc>
          <w:tcPr>
            <w:tcW w:w="949"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3</w:t>
            </w:r>
          </w:p>
        </w:tc>
        <w:tc>
          <w:tcPr>
            <w:tcW w:w="949"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3</w:t>
            </w:r>
          </w:p>
        </w:tc>
        <w:tc>
          <w:tcPr>
            <w:tcW w:w="949"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3</w:t>
            </w:r>
          </w:p>
        </w:tc>
        <w:tc>
          <w:tcPr>
            <w:tcW w:w="949"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3</w:t>
            </w:r>
          </w:p>
        </w:tc>
      </w:tr>
      <w:tr w:rsidR="0038075D" w:rsidRPr="00D623A9" w:rsidTr="0038075D">
        <w:trPr>
          <w:cantSplit/>
          <w:trHeight w:val="740"/>
          <w:jc w:val="center"/>
        </w:trPr>
        <w:tc>
          <w:tcPr>
            <w:tcW w:w="714" w:type="dxa"/>
            <w:vMerge/>
            <w:tcBorders>
              <w:left w:val="double" w:sz="4" w:space="0" w:color="auto"/>
            </w:tcBorders>
            <w:vAlign w:val="center"/>
          </w:tcPr>
          <w:p w:rsidR="0038075D" w:rsidRPr="00D623A9" w:rsidRDefault="0038075D" w:rsidP="0038075D">
            <w:pPr>
              <w:jc w:val="center"/>
              <w:rPr>
                <w:rFonts w:ascii="標楷體" w:eastAsia="標楷體" w:hAnsi="標楷體"/>
                <w:color w:val="000000"/>
              </w:rPr>
            </w:pPr>
          </w:p>
        </w:tc>
        <w:tc>
          <w:tcPr>
            <w:tcW w:w="2200" w:type="dxa"/>
            <w:gridSpan w:val="2"/>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自然與生活科技</w:t>
            </w:r>
          </w:p>
        </w:tc>
        <w:tc>
          <w:tcPr>
            <w:tcW w:w="948" w:type="dxa"/>
            <w:vMerge/>
            <w:vAlign w:val="center"/>
          </w:tcPr>
          <w:p w:rsidR="0038075D" w:rsidRPr="00D623A9" w:rsidRDefault="0038075D" w:rsidP="0038075D">
            <w:pPr>
              <w:jc w:val="center"/>
              <w:rPr>
                <w:rFonts w:ascii="標楷體" w:eastAsia="標楷體" w:hAnsi="標楷體"/>
                <w:color w:val="000000"/>
              </w:rPr>
            </w:pPr>
          </w:p>
        </w:tc>
        <w:tc>
          <w:tcPr>
            <w:tcW w:w="949" w:type="dxa"/>
            <w:vMerge/>
            <w:vAlign w:val="center"/>
          </w:tcPr>
          <w:p w:rsidR="0038075D" w:rsidRPr="00D623A9" w:rsidRDefault="0038075D" w:rsidP="0038075D">
            <w:pPr>
              <w:jc w:val="center"/>
              <w:rPr>
                <w:rFonts w:ascii="標楷體" w:eastAsia="標楷體" w:hAnsi="標楷體"/>
                <w:color w:val="000000"/>
              </w:rPr>
            </w:pPr>
          </w:p>
        </w:tc>
        <w:tc>
          <w:tcPr>
            <w:tcW w:w="949"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3</w:t>
            </w:r>
          </w:p>
        </w:tc>
        <w:tc>
          <w:tcPr>
            <w:tcW w:w="949"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3</w:t>
            </w:r>
          </w:p>
        </w:tc>
        <w:tc>
          <w:tcPr>
            <w:tcW w:w="949"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3</w:t>
            </w:r>
          </w:p>
        </w:tc>
        <w:tc>
          <w:tcPr>
            <w:tcW w:w="949" w:type="dxa"/>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3</w:t>
            </w:r>
          </w:p>
        </w:tc>
      </w:tr>
      <w:tr w:rsidR="0038075D" w:rsidRPr="00D623A9" w:rsidTr="0038075D">
        <w:trPr>
          <w:trHeight w:val="740"/>
          <w:jc w:val="center"/>
        </w:trPr>
        <w:tc>
          <w:tcPr>
            <w:tcW w:w="2914" w:type="dxa"/>
            <w:gridSpan w:val="3"/>
            <w:tcBorders>
              <w:left w:val="double" w:sz="4" w:space="0" w:color="auto"/>
              <w:bottom w:val="doub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綜合活動</w:t>
            </w:r>
          </w:p>
        </w:tc>
        <w:tc>
          <w:tcPr>
            <w:tcW w:w="948" w:type="dxa"/>
            <w:tcBorders>
              <w:bottom w:val="doub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3</w:t>
            </w:r>
          </w:p>
        </w:tc>
        <w:tc>
          <w:tcPr>
            <w:tcW w:w="949" w:type="dxa"/>
            <w:tcBorders>
              <w:bottom w:val="doub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3</w:t>
            </w:r>
          </w:p>
        </w:tc>
        <w:tc>
          <w:tcPr>
            <w:tcW w:w="949" w:type="dxa"/>
            <w:tcBorders>
              <w:bottom w:val="doub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3</w:t>
            </w:r>
          </w:p>
        </w:tc>
        <w:tc>
          <w:tcPr>
            <w:tcW w:w="949" w:type="dxa"/>
            <w:tcBorders>
              <w:bottom w:val="doub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3</w:t>
            </w:r>
          </w:p>
        </w:tc>
        <w:tc>
          <w:tcPr>
            <w:tcW w:w="949" w:type="dxa"/>
            <w:tcBorders>
              <w:bottom w:val="doub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3</w:t>
            </w:r>
          </w:p>
        </w:tc>
        <w:tc>
          <w:tcPr>
            <w:tcW w:w="949" w:type="dxa"/>
            <w:tcBorders>
              <w:bottom w:val="doub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3</w:t>
            </w:r>
          </w:p>
        </w:tc>
      </w:tr>
      <w:tr w:rsidR="0038075D" w:rsidRPr="00D623A9" w:rsidTr="0038075D">
        <w:trPr>
          <w:cantSplit/>
          <w:trHeight w:val="660"/>
          <w:jc w:val="center"/>
        </w:trPr>
        <w:tc>
          <w:tcPr>
            <w:tcW w:w="1811" w:type="dxa"/>
            <w:gridSpan w:val="2"/>
            <w:vMerge w:val="restart"/>
            <w:tcBorders>
              <w:top w:val="double" w:sz="4" w:space="0" w:color="auto"/>
              <w:left w:val="double" w:sz="4" w:space="0" w:color="auto"/>
              <w:right w:val="sing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領域學習節數</w:t>
            </w:r>
          </w:p>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合計</w:t>
            </w:r>
          </w:p>
        </w:tc>
        <w:tc>
          <w:tcPr>
            <w:tcW w:w="1103" w:type="dxa"/>
            <w:tcBorders>
              <w:top w:val="double" w:sz="4" w:space="0" w:color="auto"/>
              <w:left w:val="single" w:sz="4" w:space="0" w:color="auto"/>
              <w:bottom w:val="sing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綱要規定節數</w:t>
            </w:r>
          </w:p>
        </w:tc>
        <w:tc>
          <w:tcPr>
            <w:tcW w:w="948" w:type="dxa"/>
            <w:tcBorders>
              <w:top w:val="double" w:sz="4" w:space="0" w:color="auto"/>
              <w:bottom w:val="sing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20</w:t>
            </w:r>
          </w:p>
        </w:tc>
        <w:tc>
          <w:tcPr>
            <w:tcW w:w="949" w:type="dxa"/>
            <w:tcBorders>
              <w:top w:val="double" w:sz="4" w:space="0" w:color="auto"/>
              <w:bottom w:val="sing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20</w:t>
            </w:r>
          </w:p>
        </w:tc>
        <w:tc>
          <w:tcPr>
            <w:tcW w:w="949" w:type="dxa"/>
            <w:tcBorders>
              <w:top w:val="double" w:sz="4" w:space="0" w:color="auto"/>
              <w:bottom w:val="sing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25</w:t>
            </w:r>
          </w:p>
        </w:tc>
        <w:tc>
          <w:tcPr>
            <w:tcW w:w="949" w:type="dxa"/>
            <w:tcBorders>
              <w:top w:val="double" w:sz="4" w:space="0" w:color="auto"/>
              <w:bottom w:val="sing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25</w:t>
            </w:r>
          </w:p>
        </w:tc>
        <w:tc>
          <w:tcPr>
            <w:tcW w:w="949" w:type="dxa"/>
            <w:tcBorders>
              <w:top w:val="double" w:sz="4" w:space="0" w:color="auto"/>
              <w:bottom w:val="sing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27</w:t>
            </w:r>
          </w:p>
        </w:tc>
        <w:tc>
          <w:tcPr>
            <w:tcW w:w="949" w:type="dxa"/>
            <w:tcBorders>
              <w:top w:val="double" w:sz="4" w:space="0" w:color="auto"/>
              <w:bottom w:val="sing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27</w:t>
            </w:r>
          </w:p>
        </w:tc>
      </w:tr>
      <w:tr w:rsidR="0038075D" w:rsidRPr="00D623A9" w:rsidTr="0038075D">
        <w:trPr>
          <w:cantSplit/>
          <w:trHeight w:val="657"/>
          <w:jc w:val="center"/>
        </w:trPr>
        <w:tc>
          <w:tcPr>
            <w:tcW w:w="1811" w:type="dxa"/>
            <w:gridSpan w:val="2"/>
            <w:vMerge/>
            <w:tcBorders>
              <w:left w:val="double" w:sz="4" w:space="0" w:color="auto"/>
              <w:right w:val="single" w:sz="4" w:space="0" w:color="auto"/>
            </w:tcBorders>
            <w:vAlign w:val="center"/>
          </w:tcPr>
          <w:p w:rsidR="0038075D" w:rsidRPr="00D623A9" w:rsidRDefault="0038075D" w:rsidP="0038075D">
            <w:pPr>
              <w:jc w:val="center"/>
              <w:rPr>
                <w:rFonts w:ascii="標楷體" w:eastAsia="標楷體" w:hAnsi="標楷體"/>
                <w:color w:val="000000"/>
              </w:rPr>
            </w:pPr>
          </w:p>
        </w:tc>
        <w:tc>
          <w:tcPr>
            <w:tcW w:w="1103" w:type="dxa"/>
            <w:tcBorders>
              <w:top w:val="single" w:sz="4" w:space="0" w:color="auto"/>
              <w:left w:val="single" w:sz="4" w:space="0" w:color="auto"/>
            </w:tcBorders>
            <w:shd w:val="clear" w:color="auto" w:fill="D9D9D9"/>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學校實際節數</w:t>
            </w:r>
          </w:p>
        </w:tc>
        <w:tc>
          <w:tcPr>
            <w:tcW w:w="948" w:type="dxa"/>
            <w:tcBorders>
              <w:top w:val="single" w:sz="4" w:space="0" w:color="auto"/>
            </w:tcBorders>
            <w:shd w:val="clear" w:color="auto" w:fill="D9D9D9"/>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20</w:t>
            </w:r>
          </w:p>
        </w:tc>
        <w:tc>
          <w:tcPr>
            <w:tcW w:w="949" w:type="dxa"/>
            <w:tcBorders>
              <w:top w:val="single" w:sz="4" w:space="0" w:color="auto"/>
            </w:tcBorders>
            <w:shd w:val="clear" w:color="auto" w:fill="D9D9D9"/>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20</w:t>
            </w:r>
          </w:p>
        </w:tc>
        <w:tc>
          <w:tcPr>
            <w:tcW w:w="949" w:type="dxa"/>
            <w:tcBorders>
              <w:top w:val="single" w:sz="4" w:space="0" w:color="auto"/>
            </w:tcBorders>
            <w:shd w:val="clear" w:color="auto" w:fill="D9D9D9"/>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25</w:t>
            </w:r>
          </w:p>
        </w:tc>
        <w:tc>
          <w:tcPr>
            <w:tcW w:w="949" w:type="dxa"/>
            <w:tcBorders>
              <w:top w:val="single" w:sz="4" w:space="0" w:color="auto"/>
            </w:tcBorders>
            <w:shd w:val="clear" w:color="auto" w:fill="D9D9D9"/>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25</w:t>
            </w:r>
          </w:p>
        </w:tc>
        <w:tc>
          <w:tcPr>
            <w:tcW w:w="949" w:type="dxa"/>
            <w:tcBorders>
              <w:top w:val="single" w:sz="4" w:space="0" w:color="auto"/>
            </w:tcBorders>
            <w:shd w:val="clear" w:color="auto" w:fill="D9D9D9"/>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27</w:t>
            </w:r>
          </w:p>
        </w:tc>
        <w:tc>
          <w:tcPr>
            <w:tcW w:w="949" w:type="dxa"/>
            <w:tcBorders>
              <w:top w:val="single" w:sz="4" w:space="0" w:color="auto"/>
            </w:tcBorders>
            <w:shd w:val="clear" w:color="auto" w:fill="D9D9D9"/>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hint="eastAsia"/>
                <w:color w:val="000000"/>
              </w:rPr>
              <w:t>27</w:t>
            </w:r>
          </w:p>
        </w:tc>
      </w:tr>
      <w:tr w:rsidR="0038075D" w:rsidRPr="00D623A9" w:rsidTr="0038075D">
        <w:trPr>
          <w:cantSplit/>
          <w:trHeight w:val="555"/>
          <w:jc w:val="center"/>
        </w:trPr>
        <w:tc>
          <w:tcPr>
            <w:tcW w:w="1811" w:type="dxa"/>
            <w:gridSpan w:val="2"/>
            <w:vMerge w:val="restart"/>
            <w:tcBorders>
              <w:left w:val="double" w:sz="4" w:space="0" w:color="auto"/>
              <w:right w:val="single" w:sz="4" w:space="0" w:color="auto"/>
            </w:tcBorders>
            <w:vAlign w:val="center"/>
          </w:tcPr>
          <w:p w:rsidR="0038075D" w:rsidRPr="00D623A9" w:rsidRDefault="0038075D" w:rsidP="0038075D">
            <w:pPr>
              <w:spacing w:line="300" w:lineRule="exact"/>
              <w:jc w:val="center"/>
              <w:rPr>
                <w:rFonts w:ascii="標楷體" w:eastAsia="標楷體" w:hAnsi="標楷體"/>
                <w:color w:val="000000"/>
              </w:rPr>
            </w:pPr>
            <w:r w:rsidRPr="00D623A9">
              <w:rPr>
                <w:rFonts w:ascii="標楷體" w:eastAsia="標楷體" w:hAnsi="標楷體"/>
                <w:color w:val="000000"/>
              </w:rPr>
              <w:t>彈性學習節數</w:t>
            </w:r>
          </w:p>
        </w:tc>
        <w:tc>
          <w:tcPr>
            <w:tcW w:w="1103" w:type="dxa"/>
            <w:tcBorders>
              <w:left w:val="single" w:sz="4" w:space="0" w:color="auto"/>
              <w:bottom w:val="sing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綱要規定節數</w:t>
            </w:r>
          </w:p>
        </w:tc>
        <w:tc>
          <w:tcPr>
            <w:tcW w:w="948" w:type="dxa"/>
            <w:tcBorders>
              <w:bottom w:val="sing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2-4</w:t>
            </w:r>
          </w:p>
        </w:tc>
        <w:tc>
          <w:tcPr>
            <w:tcW w:w="949" w:type="dxa"/>
            <w:tcBorders>
              <w:bottom w:val="sing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2-4</w:t>
            </w:r>
          </w:p>
        </w:tc>
        <w:tc>
          <w:tcPr>
            <w:tcW w:w="949" w:type="dxa"/>
            <w:tcBorders>
              <w:bottom w:val="sing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3-6</w:t>
            </w:r>
          </w:p>
        </w:tc>
        <w:tc>
          <w:tcPr>
            <w:tcW w:w="949" w:type="dxa"/>
            <w:tcBorders>
              <w:bottom w:val="sing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3-6</w:t>
            </w:r>
          </w:p>
        </w:tc>
        <w:tc>
          <w:tcPr>
            <w:tcW w:w="949" w:type="dxa"/>
            <w:tcBorders>
              <w:bottom w:val="sing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3-6</w:t>
            </w:r>
          </w:p>
        </w:tc>
        <w:tc>
          <w:tcPr>
            <w:tcW w:w="949" w:type="dxa"/>
            <w:tcBorders>
              <w:bottom w:val="sing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3-6</w:t>
            </w:r>
          </w:p>
        </w:tc>
      </w:tr>
      <w:tr w:rsidR="0038075D" w:rsidRPr="00D623A9" w:rsidTr="0038075D">
        <w:trPr>
          <w:cantSplit/>
          <w:trHeight w:val="641"/>
          <w:jc w:val="center"/>
        </w:trPr>
        <w:tc>
          <w:tcPr>
            <w:tcW w:w="1811" w:type="dxa"/>
            <w:gridSpan w:val="2"/>
            <w:vMerge/>
            <w:tcBorders>
              <w:left w:val="double" w:sz="4" w:space="0" w:color="auto"/>
              <w:bottom w:val="double" w:sz="4" w:space="0" w:color="auto"/>
              <w:right w:val="single" w:sz="4" w:space="0" w:color="auto"/>
            </w:tcBorders>
            <w:vAlign w:val="center"/>
          </w:tcPr>
          <w:p w:rsidR="0038075D" w:rsidRPr="00D623A9" w:rsidRDefault="0038075D" w:rsidP="0038075D">
            <w:pPr>
              <w:spacing w:line="300" w:lineRule="exact"/>
              <w:jc w:val="center"/>
              <w:rPr>
                <w:rFonts w:ascii="標楷體" w:eastAsia="標楷體" w:hAnsi="標楷體"/>
                <w:color w:val="000000"/>
              </w:rPr>
            </w:pPr>
          </w:p>
        </w:tc>
        <w:tc>
          <w:tcPr>
            <w:tcW w:w="1103" w:type="dxa"/>
            <w:tcBorders>
              <w:left w:val="single" w:sz="4" w:space="0" w:color="auto"/>
              <w:bottom w:val="double" w:sz="4" w:space="0" w:color="auto"/>
            </w:tcBorders>
            <w:shd w:val="clear" w:color="auto" w:fill="D9D9D9"/>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學校實際節數</w:t>
            </w:r>
          </w:p>
        </w:tc>
        <w:tc>
          <w:tcPr>
            <w:tcW w:w="948" w:type="dxa"/>
            <w:tcBorders>
              <w:bottom w:val="double" w:sz="4" w:space="0" w:color="auto"/>
            </w:tcBorders>
            <w:shd w:val="clear" w:color="auto" w:fill="D9D9D9"/>
            <w:vAlign w:val="center"/>
          </w:tcPr>
          <w:p w:rsidR="0038075D" w:rsidRPr="00D623A9" w:rsidRDefault="00141485" w:rsidP="0038075D">
            <w:pPr>
              <w:jc w:val="center"/>
              <w:rPr>
                <w:rFonts w:ascii="標楷體" w:eastAsia="標楷體" w:hAnsi="標楷體"/>
                <w:color w:val="000000"/>
              </w:rPr>
            </w:pPr>
            <w:r>
              <w:rPr>
                <w:rFonts w:ascii="標楷體" w:eastAsia="標楷體" w:hAnsi="標楷體" w:hint="eastAsia"/>
                <w:color w:val="000000"/>
              </w:rPr>
              <w:t>4</w:t>
            </w:r>
          </w:p>
        </w:tc>
        <w:tc>
          <w:tcPr>
            <w:tcW w:w="949" w:type="dxa"/>
            <w:tcBorders>
              <w:bottom w:val="double" w:sz="4" w:space="0" w:color="auto"/>
            </w:tcBorders>
            <w:shd w:val="clear" w:color="auto" w:fill="D9D9D9"/>
            <w:vAlign w:val="center"/>
          </w:tcPr>
          <w:p w:rsidR="0038075D" w:rsidRPr="00D623A9" w:rsidRDefault="00141485" w:rsidP="00141485">
            <w:pPr>
              <w:jc w:val="center"/>
              <w:rPr>
                <w:rFonts w:ascii="標楷體" w:eastAsia="標楷體" w:hAnsi="標楷體"/>
                <w:color w:val="000000"/>
              </w:rPr>
            </w:pPr>
            <w:r>
              <w:rPr>
                <w:rFonts w:ascii="標楷體" w:eastAsia="標楷體" w:hAnsi="標楷體" w:hint="eastAsia"/>
                <w:color w:val="000000"/>
              </w:rPr>
              <w:t>4</w:t>
            </w:r>
          </w:p>
        </w:tc>
        <w:tc>
          <w:tcPr>
            <w:tcW w:w="949" w:type="dxa"/>
            <w:tcBorders>
              <w:bottom w:val="double" w:sz="4" w:space="0" w:color="auto"/>
            </w:tcBorders>
            <w:shd w:val="clear" w:color="auto" w:fill="D9D9D9"/>
            <w:vAlign w:val="center"/>
          </w:tcPr>
          <w:p w:rsidR="0038075D" w:rsidRPr="00D623A9" w:rsidRDefault="00141485" w:rsidP="0038075D">
            <w:pPr>
              <w:jc w:val="center"/>
              <w:rPr>
                <w:rFonts w:ascii="標楷體" w:eastAsia="標楷體" w:hAnsi="標楷體"/>
                <w:color w:val="000000"/>
              </w:rPr>
            </w:pPr>
            <w:r>
              <w:rPr>
                <w:rFonts w:ascii="標楷體" w:eastAsia="標楷體" w:hAnsi="標楷體" w:hint="eastAsia"/>
                <w:color w:val="000000"/>
              </w:rPr>
              <w:t>6</w:t>
            </w:r>
          </w:p>
        </w:tc>
        <w:tc>
          <w:tcPr>
            <w:tcW w:w="949" w:type="dxa"/>
            <w:tcBorders>
              <w:bottom w:val="double" w:sz="4" w:space="0" w:color="auto"/>
            </w:tcBorders>
            <w:shd w:val="clear" w:color="auto" w:fill="D9D9D9"/>
            <w:vAlign w:val="center"/>
          </w:tcPr>
          <w:p w:rsidR="0038075D" w:rsidRPr="00D623A9" w:rsidRDefault="00141485" w:rsidP="0038075D">
            <w:pPr>
              <w:jc w:val="center"/>
              <w:rPr>
                <w:rFonts w:ascii="標楷體" w:eastAsia="標楷體" w:hAnsi="標楷體"/>
                <w:color w:val="000000"/>
              </w:rPr>
            </w:pPr>
            <w:r>
              <w:rPr>
                <w:rFonts w:ascii="標楷體" w:eastAsia="標楷體" w:hAnsi="標楷體" w:hint="eastAsia"/>
                <w:color w:val="000000"/>
              </w:rPr>
              <w:t>6</w:t>
            </w:r>
          </w:p>
        </w:tc>
        <w:tc>
          <w:tcPr>
            <w:tcW w:w="949" w:type="dxa"/>
            <w:tcBorders>
              <w:bottom w:val="double" w:sz="4" w:space="0" w:color="auto"/>
            </w:tcBorders>
            <w:shd w:val="clear" w:color="auto" w:fill="D9D9D9"/>
            <w:vAlign w:val="center"/>
          </w:tcPr>
          <w:p w:rsidR="0038075D" w:rsidRPr="00D623A9" w:rsidRDefault="00141485" w:rsidP="0038075D">
            <w:pPr>
              <w:jc w:val="center"/>
              <w:rPr>
                <w:rFonts w:ascii="標楷體" w:eastAsia="標楷體" w:hAnsi="標楷體"/>
                <w:color w:val="000000"/>
              </w:rPr>
            </w:pPr>
            <w:r>
              <w:rPr>
                <w:rFonts w:ascii="標楷體" w:eastAsia="標楷體" w:hAnsi="標楷體" w:hint="eastAsia"/>
                <w:color w:val="000000"/>
              </w:rPr>
              <w:t>5</w:t>
            </w:r>
          </w:p>
        </w:tc>
        <w:tc>
          <w:tcPr>
            <w:tcW w:w="949" w:type="dxa"/>
            <w:tcBorders>
              <w:bottom w:val="double" w:sz="4" w:space="0" w:color="auto"/>
            </w:tcBorders>
            <w:shd w:val="clear" w:color="auto" w:fill="D9D9D9"/>
            <w:vAlign w:val="center"/>
          </w:tcPr>
          <w:p w:rsidR="0038075D" w:rsidRPr="00D623A9" w:rsidRDefault="00F7122E" w:rsidP="0038075D">
            <w:pPr>
              <w:jc w:val="center"/>
              <w:rPr>
                <w:rFonts w:ascii="標楷體" w:eastAsia="標楷體" w:hAnsi="標楷體"/>
                <w:color w:val="000000"/>
              </w:rPr>
            </w:pPr>
            <w:r>
              <w:rPr>
                <w:rFonts w:ascii="標楷體" w:eastAsia="標楷體" w:hAnsi="標楷體" w:hint="eastAsia"/>
                <w:color w:val="000000"/>
              </w:rPr>
              <w:t>5</w:t>
            </w:r>
          </w:p>
        </w:tc>
      </w:tr>
      <w:tr w:rsidR="0038075D" w:rsidRPr="00D623A9" w:rsidTr="0038075D">
        <w:trPr>
          <w:cantSplit/>
          <w:trHeight w:val="420"/>
          <w:jc w:val="center"/>
        </w:trPr>
        <w:tc>
          <w:tcPr>
            <w:tcW w:w="1811" w:type="dxa"/>
            <w:gridSpan w:val="2"/>
            <w:vMerge w:val="restart"/>
            <w:tcBorders>
              <w:top w:val="double" w:sz="4" w:space="0" w:color="auto"/>
              <w:left w:val="double" w:sz="4" w:space="0" w:color="auto"/>
              <w:right w:val="sing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每週學習總節數</w:t>
            </w:r>
          </w:p>
        </w:tc>
        <w:tc>
          <w:tcPr>
            <w:tcW w:w="1103" w:type="dxa"/>
            <w:tcBorders>
              <w:top w:val="double" w:sz="4" w:space="0" w:color="auto"/>
              <w:left w:val="single" w:sz="4" w:space="0" w:color="auto"/>
              <w:bottom w:val="sing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綱要規定節數</w:t>
            </w:r>
          </w:p>
        </w:tc>
        <w:tc>
          <w:tcPr>
            <w:tcW w:w="948" w:type="dxa"/>
            <w:tcBorders>
              <w:top w:val="double" w:sz="4" w:space="0" w:color="auto"/>
              <w:bottom w:val="sing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22-24</w:t>
            </w:r>
          </w:p>
        </w:tc>
        <w:tc>
          <w:tcPr>
            <w:tcW w:w="949" w:type="dxa"/>
            <w:tcBorders>
              <w:top w:val="double" w:sz="4" w:space="0" w:color="auto"/>
              <w:bottom w:val="sing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22-24</w:t>
            </w:r>
          </w:p>
        </w:tc>
        <w:tc>
          <w:tcPr>
            <w:tcW w:w="949" w:type="dxa"/>
            <w:tcBorders>
              <w:top w:val="double" w:sz="4" w:space="0" w:color="auto"/>
              <w:bottom w:val="sing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28-31</w:t>
            </w:r>
          </w:p>
        </w:tc>
        <w:tc>
          <w:tcPr>
            <w:tcW w:w="949" w:type="dxa"/>
            <w:tcBorders>
              <w:top w:val="double" w:sz="4" w:space="0" w:color="auto"/>
              <w:bottom w:val="sing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28-31</w:t>
            </w:r>
          </w:p>
        </w:tc>
        <w:tc>
          <w:tcPr>
            <w:tcW w:w="949" w:type="dxa"/>
            <w:tcBorders>
              <w:top w:val="double" w:sz="4" w:space="0" w:color="auto"/>
              <w:bottom w:val="sing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30-33</w:t>
            </w:r>
          </w:p>
        </w:tc>
        <w:tc>
          <w:tcPr>
            <w:tcW w:w="949" w:type="dxa"/>
            <w:tcBorders>
              <w:top w:val="double" w:sz="4" w:space="0" w:color="auto"/>
              <w:bottom w:val="single" w:sz="4" w:space="0" w:color="auto"/>
            </w:tcBorders>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30-33</w:t>
            </w:r>
          </w:p>
        </w:tc>
      </w:tr>
      <w:tr w:rsidR="0038075D" w:rsidRPr="00D623A9" w:rsidTr="0038075D">
        <w:trPr>
          <w:cantSplit/>
          <w:trHeight w:val="600"/>
          <w:jc w:val="center"/>
        </w:trPr>
        <w:tc>
          <w:tcPr>
            <w:tcW w:w="1811" w:type="dxa"/>
            <w:gridSpan w:val="2"/>
            <w:vMerge/>
            <w:tcBorders>
              <w:left w:val="double" w:sz="4" w:space="0" w:color="auto"/>
              <w:bottom w:val="double" w:sz="4" w:space="0" w:color="auto"/>
              <w:right w:val="single" w:sz="4" w:space="0" w:color="auto"/>
            </w:tcBorders>
            <w:vAlign w:val="center"/>
          </w:tcPr>
          <w:p w:rsidR="0038075D" w:rsidRPr="00D623A9" w:rsidRDefault="0038075D" w:rsidP="0038075D">
            <w:pPr>
              <w:jc w:val="center"/>
              <w:rPr>
                <w:rFonts w:ascii="標楷體" w:eastAsia="標楷體" w:hAnsi="標楷體"/>
                <w:color w:val="000000"/>
              </w:rPr>
            </w:pPr>
          </w:p>
        </w:tc>
        <w:tc>
          <w:tcPr>
            <w:tcW w:w="1103" w:type="dxa"/>
            <w:tcBorders>
              <w:top w:val="single" w:sz="4" w:space="0" w:color="auto"/>
              <w:left w:val="single" w:sz="4" w:space="0" w:color="auto"/>
              <w:bottom w:val="double" w:sz="4" w:space="0" w:color="auto"/>
            </w:tcBorders>
            <w:shd w:val="clear" w:color="auto" w:fill="D9D9D9"/>
            <w:vAlign w:val="center"/>
          </w:tcPr>
          <w:p w:rsidR="0038075D" w:rsidRPr="00D623A9" w:rsidRDefault="0038075D" w:rsidP="0038075D">
            <w:pPr>
              <w:jc w:val="center"/>
              <w:rPr>
                <w:rFonts w:ascii="標楷體" w:eastAsia="標楷體" w:hAnsi="標楷體"/>
                <w:color w:val="000000"/>
              </w:rPr>
            </w:pPr>
            <w:r w:rsidRPr="00D623A9">
              <w:rPr>
                <w:rFonts w:ascii="標楷體" w:eastAsia="標楷體" w:hAnsi="標楷體"/>
                <w:color w:val="000000"/>
              </w:rPr>
              <w:t>學校實際節數</w:t>
            </w:r>
          </w:p>
        </w:tc>
        <w:tc>
          <w:tcPr>
            <w:tcW w:w="948" w:type="dxa"/>
            <w:tcBorders>
              <w:top w:val="single" w:sz="4" w:space="0" w:color="auto"/>
              <w:bottom w:val="double" w:sz="4" w:space="0" w:color="auto"/>
            </w:tcBorders>
            <w:shd w:val="clear" w:color="auto" w:fill="D9D9D9"/>
            <w:vAlign w:val="center"/>
          </w:tcPr>
          <w:p w:rsidR="0038075D" w:rsidRPr="00D623A9" w:rsidRDefault="00141485" w:rsidP="0038075D">
            <w:pPr>
              <w:jc w:val="center"/>
              <w:rPr>
                <w:rFonts w:ascii="標楷體" w:eastAsia="標楷體" w:hAnsi="標楷體"/>
                <w:color w:val="000000"/>
              </w:rPr>
            </w:pPr>
            <w:r>
              <w:rPr>
                <w:rFonts w:ascii="標楷體" w:eastAsia="標楷體" w:hAnsi="標楷體" w:hint="eastAsia"/>
                <w:color w:val="000000"/>
              </w:rPr>
              <w:t>24</w:t>
            </w:r>
          </w:p>
        </w:tc>
        <w:tc>
          <w:tcPr>
            <w:tcW w:w="949" w:type="dxa"/>
            <w:tcBorders>
              <w:top w:val="single" w:sz="4" w:space="0" w:color="auto"/>
              <w:bottom w:val="double" w:sz="4" w:space="0" w:color="auto"/>
            </w:tcBorders>
            <w:shd w:val="clear" w:color="auto" w:fill="D9D9D9"/>
            <w:vAlign w:val="center"/>
          </w:tcPr>
          <w:p w:rsidR="0038075D" w:rsidRPr="00D623A9" w:rsidRDefault="00141485" w:rsidP="0038075D">
            <w:pPr>
              <w:jc w:val="center"/>
              <w:rPr>
                <w:rFonts w:ascii="標楷體" w:eastAsia="標楷體" w:hAnsi="標楷體"/>
                <w:color w:val="000000"/>
              </w:rPr>
            </w:pPr>
            <w:r>
              <w:rPr>
                <w:rFonts w:ascii="標楷體" w:eastAsia="標楷體" w:hAnsi="標楷體" w:hint="eastAsia"/>
                <w:color w:val="000000"/>
              </w:rPr>
              <w:t>24</w:t>
            </w:r>
          </w:p>
        </w:tc>
        <w:tc>
          <w:tcPr>
            <w:tcW w:w="949" w:type="dxa"/>
            <w:tcBorders>
              <w:top w:val="single" w:sz="4" w:space="0" w:color="auto"/>
              <w:bottom w:val="double" w:sz="4" w:space="0" w:color="auto"/>
            </w:tcBorders>
            <w:shd w:val="clear" w:color="auto" w:fill="D9D9D9"/>
            <w:vAlign w:val="center"/>
          </w:tcPr>
          <w:p w:rsidR="0038075D" w:rsidRPr="00D623A9" w:rsidRDefault="00141485" w:rsidP="0038075D">
            <w:pPr>
              <w:jc w:val="center"/>
              <w:rPr>
                <w:rFonts w:ascii="標楷體" w:eastAsia="標楷體" w:hAnsi="標楷體"/>
                <w:color w:val="000000"/>
              </w:rPr>
            </w:pPr>
            <w:r>
              <w:rPr>
                <w:rFonts w:ascii="標楷體" w:eastAsia="標楷體" w:hAnsi="標楷體" w:hint="eastAsia"/>
                <w:color w:val="000000"/>
              </w:rPr>
              <w:t>31</w:t>
            </w:r>
          </w:p>
        </w:tc>
        <w:tc>
          <w:tcPr>
            <w:tcW w:w="949" w:type="dxa"/>
            <w:tcBorders>
              <w:top w:val="single" w:sz="4" w:space="0" w:color="auto"/>
              <w:bottom w:val="double" w:sz="4" w:space="0" w:color="auto"/>
            </w:tcBorders>
            <w:shd w:val="clear" w:color="auto" w:fill="D9D9D9"/>
            <w:vAlign w:val="center"/>
          </w:tcPr>
          <w:p w:rsidR="0038075D" w:rsidRPr="00D623A9" w:rsidRDefault="00141485" w:rsidP="0038075D">
            <w:pPr>
              <w:jc w:val="center"/>
              <w:rPr>
                <w:rFonts w:ascii="標楷體" w:eastAsia="標楷體" w:hAnsi="標楷體"/>
                <w:color w:val="000000"/>
              </w:rPr>
            </w:pPr>
            <w:r>
              <w:rPr>
                <w:rFonts w:ascii="標楷體" w:eastAsia="標楷體" w:hAnsi="標楷體" w:hint="eastAsia"/>
                <w:color w:val="000000"/>
              </w:rPr>
              <w:t>31</w:t>
            </w:r>
          </w:p>
        </w:tc>
        <w:tc>
          <w:tcPr>
            <w:tcW w:w="949" w:type="dxa"/>
            <w:tcBorders>
              <w:top w:val="single" w:sz="4" w:space="0" w:color="auto"/>
              <w:bottom w:val="double" w:sz="4" w:space="0" w:color="auto"/>
            </w:tcBorders>
            <w:shd w:val="clear" w:color="auto" w:fill="D9D9D9"/>
            <w:vAlign w:val="center"/>
          </w:tcPr>
          <w:p w:rsidR="0038075D" w:rsidRPr="00D623A9" w:rsidRDefault="00141485" w:rsidP="0038075D">
            <w:pPr>
              <w:jc w:val="center"/>
              <w:rPr>
                <w:rFonts w:ascii="標楷體" w:eastAsia="標楷體" w:hAnsi="標楷體"/>
                <w:color w:val="000000"/>
              </w:rPr>
            </w:pPr>
            <w:r>
              <w:rPr>
                <w:rFonts w:ascii="標楷體" w:eastAsia="標楷體" w:hAnsi="標楷體" w:hint="eastAsia"/>
                <w:color w:val="000000"/>
              </w:rPr>
              <w:t>32</w:t>
            </w:r>
          </w:p>
        </w:tc>
        <w:tc>
          <w:tcPr>
            <w:tcW w:w="949" w:type="dxa"/>
            <w:tcBorders>
              <w:top w:val="single" w:sz="4" w:space="0" w:color="auto"/>
              <w:bottom w:val="double" w:sz="4" w:space="0" w:color="auto"/>
            </w:tcBorders>
            <w:shd w:val="clear" w:color="auto" w:fill="D9D9D9"/>
            <w:vAlign w:val="center"/>
          </w:tcPr>
          <w:p w:rsidR="0038075D" w:rsidRPr="00D623A9" w:rsidRDefault="00141485" w:rsidP="0038075D">
            <w:pPr>
              <w:jc w:val="center"/>
              <w:rPr>
                <w:rFonts w:ascii="標楷體" w:eastAsia="標楷體" w:hAnsi="標楷體"/>
                <w:color w:val="000000"/>
              </w:rPr>
            </w:pPr>
            <w:r>
              <w:rPr>
                <w:rFonts w:ascii="標楷體" w:eastAsia="標楷體" w:hAnsi="標楷體" w:hint="eastAsia"/>
                <w:color w:val="000000"/>
              </w:rPr>
              <w:t>32</w:t>
            </w:r>
          </w:p>
        </w:tc>
      </w:tr>
    </w:tbl>
    <w:p w:rsidR="00D95D5C" w:rsidRPr="00CD595B" w:rsidRDefault="0038075D" w:rsidP="00CD595B">
      <w:pPr>
        <w:spacing w:beforeLines="100" w:before="240" w:afterLines="50" w:after="120"/>
        <w:ind w:firstLineChars="100" w:firstLine="280"/>
        <w:jc w:val="both"/>
        <w:rPr>
          <w:rFonts w:ascii="標楷體" w:eastAsia="標楷體" w:hAnsi="標楷體"/>
          <w:b/>
          <w:color w:val="000000"/>
          <w:sz w:val="28"/>
        </w:rPr>
      </w:pPr>
      <w:r w:rsidRPr="00D623A9">
        <w:rPr>
          <w:rFonts w:ascii="標楷體" w:eastAsia="標楷體" w:hAnsi="標楷體" w:hint="eastAsia"/>
          <w:b/>
          <w:color w:val="000000"/>
          <w:sz w:val="28"/>
        </w:rPr>
        <w:t>(中年級彈性學習節數含1節英語教學)</w:t>
      </w:r>
    </w:p>
    <w:p w:rsidR="00F661E4" w:rsidRPr="00D623A9" w:rsidRDefault="0038075D" w:rsidP="00CD595B">
      <w:pPr>
        <w:widowControl/>
        <w:spacing w:line="520" w:lineRule="atLeast"/>
        <w:rPr>
          <w:rFonts w:ascii="標楷體" w:eastAsia="標楷體" w:hAnsi="標楷體"/>
          <w:color w:val="000000"/>
          <w:sz w:val="28"/>
        </w:rPr>
        <w:sectPr w:rsidR="00F661E4" w:rsidRPr="00D623A9" w:rsidSect="002C4FC4">
          <w:footerReference w:type="even" r:id="rId14"/>
          <w:footerReference w:type="default" r:id="rId15"/>
          <w:pgSz w:w="11906" w:h="16838"/>
          <w:pgMar w:top="510" w:right="1134" w:bottom="-227" w:left="1134" w:header="851" w:footer="992" w:gutter="0"/>
          <w:cols w:space="425"/>
          <w:docGrid w:linePitch="360"/>
        </w:sectPr>
      </w:pPr>
      <w:r w:rsidRPr="00D623A9">
        <w:rPr>
          <w:rFonts w:ascii="標楷體" w:eastAsia="標楷體" w:hAnsi="標楷體" w:cs="新細明體"/>
          <w:kern w:val="0"/>
          <w:sz w:val="28"/>
          <w:szCs w:val="28"/>
        </w:rPr>
        <w:br w:type="page"/>
      </w:r>
    </w:p>
    <w:p w:rsidR="00C32307" w:rsidRDefault="00C32307" w:rsidP="00CD595B">
      <w:pPr>
        <w:keepNext/>
        <w:pageBreakBefore/>
        <w:spacing w:after="180"/>
        <w:rPr>
          <w:rFonts w:eastAsia="標楷體"/>
          <w:b/>
          <w:sz w:val="28"/>
        </w:rPr>
      </w:pPr>
      <w:r>
        <w:rPr>
          <w:rFonts w:eastAsia="標楷體" w:hint="eastAsia"/>
          <w:b/>
          <w:sz w:val="28"/>
        </w:rPr>
        <w:lastRenderedPageBreak/>
        <w:t>十一、</w:t>
      </w:r>
      <w:bookmarkStart w:id="3" w:name="教學進度總表"/>
      <w:r>
        <w:rPr>
          <w:rFonts w:eastAsia="標楷體"/>
          <w:b/>
          <w:sz w:val="28"/>
        </w:rPr>
        <w:t>教學進度總表</w:t>
      </w:r>
      <w:bookmarkEnd w:id="3"/>
      <w:r>
        <w:rPr>
          <w:rFonts w:eastAsia="標楷體" w:hint="eastAsia"/>
          <w:b/>
          <w:sz w:val="28"/>
        </w:rPr>
        <w:t>（表七）</w:t>
      </w:r>
    </w:p>
    <w:p w:rsidR="00C32307" w:rsidRDefault="00C32307" w:rsidP="00C32307">
      <w:pPr>
        <w:spacing w:after="180"/>
        <w:ind w:firstLine="25"/>
        <w:jc w:val="center"/>
        <w:rPr>
          <w:rFonts w:eastAsia="標楷體"/>
          <w:color w:val="000000"/>
          <w:sz w:val="28"/>
        </w:rPr>
      </w:pPr>
      <w:r>
        <w:rPr>
          <w:rFonts w:eastAsia="標楷體"/>
          <w:color w:val="000000"/>
          <w:sz w:val="28"/>
        </w:rPr>
        <w:t>屏東縣</w:t>
      </w:r>
      <w:r>
        <w:rPr>
          <w:rFonts w:eastAsia="標楷體"/>
          <w:color w:val="000000"/>
          <w:sz w:val="28"/>
          <w:u w:val="single"/>
        </w:rPr>
        <w:t xml:space="preserve">　</w:t>
      </w:r>
      <w:r>
        <w:rPr>
          <w:rStyle w:val="a7"/>
          <w:rFonts w:ascii="標楷體" w:eastAsia="標楷體" w:hAnsi="標楷體"/>
          <w:sz w:val="28"/>
          <w:szCs w:val="28"/>
        </w:rPr>
        <w:t>泰山</w:t>
      </w:r>
      <w:r>
        <w:rPr>
          <w:rFonts w:eastAsia="標楷體"/>
          <w:color w:val="000000"/>
          <w:sz w:val="28"/>
          <w:u w:val="single"/>
        </w:rPr>
        <w:t xml:space="preserve">　</w:t>
      </w:r>
      <w:r>
        <w:rPr>
          <w:rFonts w:eastAsia="標楷體"/>
          <w:color w:val="000000"/>
          <w:sz w:val="28"/>
        </w:rPr>
        <w:t>國小</w:t>
      </w:r>
      <w:r>
        <w:rPr>
          <w:rFonts w:eastAsia="標楷體"/>
          <w:color w:val="000000"/>
          <w:sz w:val="28"/>
          <w:u w:val="single"/>
        </w:rPr>
        <w:t xml:space="preserve">　</w:t>
      </w:r>
      <w:r>
        <w:rPr>
          <w:rFonts w:eastAsia="標楷體" w:hint="eastAsia"/>
          <w:color w:val="000000"/>
          <w:sz w:val="28"/>
          <w:u w:val="single"/>
        </w:rPr>
        <w:t>10</w:t>
      </w:r>
      <w:r w:rsidR="00F6432C">
        <w:rPr>
          <w:rFonts w:eastAsia="標楷體" w:hint="eastAsia"/>
          <w:color w:val="000000"/>
          <w:sz w:val="28"/>
          <w:u w:val="single"/>
        </w:rPr>
        <w:t>5</w:t>
      </w:r>
      <w:r>
        <w:rPr>
          <w:rFonts w:eastAsia="標楷體"/>
          <w:color w:val="000000"/>
          <w:sz w:val="28"/>
          <w:u w:val="single"/>
        </w:rPr>
        <w:t xml:space="preserve">　</w:t>
      </w:r>
      <w:r>
        <w:rPr>
          <w:rFonts w:eastAsia="標楷體"/>
          <w:color w:val="000000"/>
          <w:sz w:val="28"/>
        </w:rPr>
        <w:t>學年度　第</w:t>
      </w:r>
      <w:r>
        <w:rPr>
          <w:rFonts w:eastAsia="標楷體"/>
          <w:color w:val="000000"/>
          <w:sz w:val="28"/>
          <w:u w:val="single"/>
        </w:rPr>
        <w:t xml:space="preserve">　</w:t>
      </w:r>
      <w:r w:rsidR="008038D3">
        <w:rPr>
          <w:rFonts w:eastAsia="標楷體" w:hint="eastAsia"/>
          <w:color w:val="000000"/>
          <w:sz w:val="28"/>
          <w:u w:val="single"/>
        </w:rPr>
        <w:t>2</w:t>
      </w:r>
      <w:r>
        <w:rPr>
          <w:rFonts w:eastAsia="標楷體"/>
          <w:color w:val="000000"/>
          <w:sz w:val="28"/>
          <w:u w:val="single"/>
        </w:rPr>
        <w:t xml:space="preserve">　</w:t>
      </w:r>
      <w:r>
        <w:rPr>
          <w:rFonts w:eastAsia="標楷體"/>
          <w:color w:val="000000"/>
          <w:sz w:val="28"/>
        </w:rPr>
        <w:t>學期</w:t>
      </w:r>
      <w:r>
        <w:rPr>
          <w:rFonts w:eastAsia="標楷體"/>
          <w:color w:val="000000"/>
          <w:sz w:val="28"/>
          <w:u w:val="single"/>
        </w:rPr>
        <w:t xml:space="preserve">　</w:t>
      </w:r>
      <w:r>
        <w:rPr>
          <w:rFonts w:eastAsia="標楷體" w:hint="eastAsia"/>
          <w:color w:val="000000"/>
          <w:sz w:val="28"/>
          <w:u w:val="single"/>
        </w:rPr>
        <w:t>一</w:t>
      </w:r>
      <w:r>
        <w:rPr>
          <w:rFonts w:eastAsia="標楷體"/>
          <w:color w:val="000000"/>
          <w:sz w:val="28"/>
          <w:u w:val="single"/>
        </w:rPr>
        <w:t xml:space="preserve">　</w:t>
      </w:r>
      <w:r>
        <w:rPr>
          <w:rFonts w:eastAsia="標楷體"/>
          <w:color w:val="000000"/>
          <w:sz w:val="28"/>
        </w:rPr>
        <w:t>年級　教學進度總表</w:t>
      </w:r>
    </w:p>
    <w:p w:rsidR="008038D3" w:rsidRDefault="008038D3" w:rsidP="00544D55">
      <w:pPr>
        <w:spacing w:line="240" w:lineRule="exact"/>
        <w:rPr>
          <w:rFonts w:ascii="標楷體" w:eastAsia="標楷體" w:hAnsi="標楷體"/>
          <w:b/>
          <w:color w:val="808000"/>
          <w:sz w:val="20"/>
          <w:szCs w:val="20"/>
        </w:rPr>
      </w:pPr>
      <w:r w:rsidRPr="00D568D9">
        <w:rPr>
          <w:rFonts w:ascii="標楷體" w:eastAsia="標楷體" w:hAnsi="標楷體" w:hint="eastAsia"/>
          <w:color w:val="000000"/>
          <w:sz w:val="20"/>
          <w:szCs w:val="20"/>
        </w:rPr>
        <w:t>※議題標示顏色：</w:t>
      </w:r>
      <w:r w:rsidRPr="00D568D9">
        <w:rPr>
          <w:rFonts w:ascii="標楷體" w:eastAsia="標楷體" w:hAnsi="標楷體" w:hint="eastAsia"/>
          <w:b/>
          <w:color w:val="9BBB59"/>
          <w:sz w:val="20"/>
          <w:szCs w:val="20"/>
        </w:rPr>
        <w:t>◎</w:t>
      </w:r>
      <w:r w:rsidRPr="00D568D9">
        <w:rPr>
          <w:rFonts w:ascii="標楷體" w:eastAsia="標楷體" w:hAnsi="標楷體"/>
          <w:b/>
          <w:color w:val="9BBB59"/>
          <w:sz w:val="20"/>
          <w:szCs w:val="20"/>
        </w:rPr>
        <w:t>家暴</w:t>
      </w:r>
      <w:r w:rsidRPr="00D568D9">
        <w:rPr>
          <w:rFonts w:ascii="標楷體" w:eastAsia="標楷體" w:hAnsi="標楷體" w:hint="eastAsia"/>
          <w:b/>
          <w:color w:val="9BBB59"/>
          <w:sz w:val="20"/>
          <w:szCs w:val="20"/>
        </w:rPr>
        <w:t>防治</w:t>
      </w:r>
      <w:r w:rsidRPr="00D568D9">
        <w:rPr>
          <w:rFonts w:ascii="標楷體" w:eastAsia="標楷體" w:hAnsi="標楷體" w:hint="eastAsia"/>
          <w:b/>
          <w:color w:val="FF0000"/>
          <w:sz w:val="20"/>
          <w:szCs w:val="20"/>
        </w:rPr>
        <w:t xml:space="preserve"> </w:t>
      </w:r>
      <w:r w:rsidRPr="00D568D9">
        <w:rPr>
          <w:rFonts w:ascii="標楷體" w:eastAsia="標楷體" w:hAnsi="標楷體" w:cs="Arial Unicode MS"/>
          <w:b/>
          <w:color w:val="FF9900"/>
          <w:sz w:val="20"/>
          <w:szCs w:val="20"/>
        </w:rPr>
        <w:t>◎性侵防治</w:t>
      </w:r>
      <w:r w:rsidRPr="00D568D9">
        <w:rPr>
          <w:rFonts w:ascii="標楷體" w:eastAsia="標楷體" w:hAnsi="標楷體" w:cs="Arial Unicode MS" w:hint="eastAsia"/>
          <w:b/>
          <w:color w:val="FF0000"/>
          <w:sz w:val="20"/>
          <w:szCs w:val="20"/>
        </w:rPr>
        <w:t xml:space="preserve"> </w:t>
      </w:r>
      <w:r w:rsidRPr="00D568D9">
        <w:rPr>
          <w:rFonts w:ascii="標楷體" w:eastAsia="標楷體" w:hAnsi="標楷體"/>
          <w:b/>
          <w:color w:val="99CC00"/>
          <w:sz w:val="20"/>
          <w:szCs w:val="20"/>
        </w:rPr>
        <w:t>◎家</w:t>
      </w:r>
      <w:r w:rsidRPr="00D568D9">
        <w:rPr>
          <w:rFonts w:ascii="標楷體" w:eastAsia="標楷體" w:hAnsi="標楷體" w:hint="eastAsia"/>
          <w:b/>
          <w:color w:val="99CC00"/>
          <w:sz w:val="20"/>
          <w:szCs w:val="20"/>
        </w:rPr>
        <w:t xml:space="preserve">庭教育  </w:t>
      </w:r>
      <w:r w:rsidRPr="00D568D9">
        <w:rPr>
          <w:rFonts w:ascii="標楷體" w:eastAsia="標楷體" w:hAnsi="標楷體" w:hint="eastAsia"/>
          <w:b/>
          <w:color w:val="FF0000"/>
          <w:sz w:val="20"/>
          <w:szCs w:val="20"/>
        </w:rPr>
        <w:t>◎性別平等教育</w:t>
      </w:r>
      <w:r w:rsidRPr="00D568D9">
        <w:rPr>
          <w:rFonts w:ascii="標楷體" w:eastAsia="標楷體" w:hAnsi="標楷體" w:cs="Arial Unicode MS" w:hint="eastAsia"/>
          <w:b/>
          <w:color w:val="FFC000"/>
          <w:sz w:val="20"/>
          <w:szCs w:val="20"/>
        </w:rPr>
        <w:t>◎環境教育</w:t>
      </w:r>
      <w:r w:rsidRPr="00D568D9">
        <w:rPr>
          <w:rFonts w:ascii="標楷體" w:eastAsia="標楷體" w:hAnsi="標楷體" w:hint="eastAsia"/>
          <w:b/>
          <w:color w:val="00B0F0"/>
          <w:sz w:val="20"/>
          <w:szCs w:val="20"/>
        </w:rPr>
        <w:t>◎人權教育</w:t>
      </w:r>
      <w:r w:rsidRPr="00D568D9">
        <w:rPr>
          <w:rFonts w:ascii="標楷體" w:eastAsia="標楷體" w:hAnsi="標楷體" w:hint="eastAsia"/>
          <w:b/>
          <w:color w:val="00B050"/>
          <w:sz w:val="20"/>
          <w:szCs w:val="20"/>
        </w:rPr>
        <w:t>◎家政教育</w:t>
      </w:r>
      <w:r w:rsidRPr="00D568D9">
        <w:rPr>
          <w:rFonts w:ascii="標楷體" w:eastAsia="標楷體" w:hAnsi="標楷體" w:cs="Arial Unicode MS" w:hint="eastAsia"/>
          <w:b/>
          <w:color w:val="FFCC00"/>
          <w:sz w:val="20"/>
          <w:szCs w:val="20"/>
        </w:rPr>
        <w:t>◎生命</w:t>
      </w:r>
      <w:r w:rsidRPr="00D568D9">
        <w:rPr>
          <w:rFonts w:ascii="標楷體" w:eastAsia="標楷體" w:hAnsi="標楷體" w:cs="Arial Unicode MS" w:hint="eastAsia"/>
          <w:b/>
          <w:color w:val="FF00FF"/>
          <w:sz w:val="20"/>
          <w:szCs w:val="20"/>
        </w:rPr>
        <w:t xml:space="preserve"> </w:t>
      </w:r>
      <w:r w:rsidRPr="00D568D9">
        <w:rPr>
          <w:rFonts w:ascii="標楷體" w:eastAsia="標楷體" w:hAnsi="標楷體" w:cs="Arial Unicode MS" w:hint="eastAsia"/>
          <w:b/>
          <w:color w:val="0070C0"/>
          <w:sz w:val="20"/>
          <w:szCs w:val="20"/>
        </w:rPr>
        <w:t>◎生涯發展教育</w:t>
      </w:r>
      <w:r w:rsidRPr="00D568D9">
        <w:rPr>
          <w:rFonts w:ascii="標楷體" w:eastAsia="標楷體" w:hAnsi="標楷體"/>
          <w:b/>
          <w:color w:val="00FF00"/>
          <w:sz w:val="20"/>
          <w:szCs w:val="20"/>
        </w:rPr>
        <w:t>◎</w:t>
      </w:r>
      <w:r w:rsidRPr="00D568D9">
        <w:rPr>
          <w:rFonts w:ascii="標楷體" w:eastAsia="標楷體" w:hAnsi="標楷體" w:hint="eastAsia"/>
          <w:b/>
          <w:color w:val="00FF00"/>
          <w:sz w:val="20"/>
          <w:szCs w:val="20"/>
        </w:rPr>
        <w:t>資訊</w:t>
      </w:r>
      <w:r w:rsidRPr="00D568D9">
        <w:rPr>
          <w:rFonts w:ascii="標楷體" w:eastAsia="標楷體" w:hAnsi="標楷體"/>
          <w:b/>
          <w:color w:val="800080"/>
          <w:sz w:val="20"/>
          <w:szCs w:val="20"/>
        </w:rPr>
        <w:t>◎</w:t>
      </w:r>
      <w:r w:rsidRPr="00D568D9">
        <w:rPr>
          <w:rFonts w:ascii="標楷體" w:eastAsia="標楷體" w:hAnsi="標楷體" w:hint="eastAsia"/>
          <w:b/>
          <w:color w:val="800080"/>
          <w:sz w:val="20"/>
          <w:szCs w:val="20"/>
        </w:rPr>
        <w:t>海洋</w:t>
      </w:r>
      <w:r w:rsidRPr="00D568D9">
        <w:rPr>
          <w:rFonts w:ascii="標楷體" w:eastAsia="標楷體" w:hAnsi="標楷體"/>
          <w:b/>
          <w:color w:val="00FFFF"/>
          <w:sz w:val="20"/>
          <w:szCs w:val="20"/>
        </w:rPr>
        <w:t>◎</w:t>
      </w:r>
      <w:r w:rsidRPr="00D568D9">
        <w:rPr>
          <w:rFonts w:ascii="標楷體" w:eastAsia="標楷體" w:hAnsi="標楷體" w:hint="eastAsia"/>
          <w:b/>
          <w:color w:val="00FFFF"/>
          <w:sz w:val="20"/>
          <w:szCs w:val="20"/>
        </w:rPr>
        <w:t>健康</w:t>
      </w:r>
      <w:r w:rsidRPr="00D568D9">
        <w:rPr>
          <w:rFonts w:ascii="標楷體" w:eastAsia="標楷體" w:hAnsi="標楷體" w:hint="eastAsia"/>
          <w:b/>
          <w:noProof/>
          <w:color w:val="808000"/>
          <w:sz w:val="20"/>
          <w:szCs w:val="20"/>
        </w:rPr>
        <w:t>◎國防</w:t>
      </w:r>
      <w:r w:rsidRPr="00D568D9">
        <w:rPr>
          <w:rFonts w:ascii="標楷體" w:eastAsia="標楷體" w:hAnsi="標楷體" w:hint="eastAsia"/>
          <w:b/>
          <w:color w:val="808000"/>
          <w:sz w:val="20"/>
          <w:szCs w:val="20"/>
        </w:rPr>
        <w:t>教育</w:t>
      </w:r>
    </w:p>
    <w:p w:rsidR="008038D3" w:rsidRPr="00D568D9" w:rsidRDefault="008038D3" w:rsidP="008038D3">
      <w:pPr>
        <w:spacing w:line="240" w:lineRule="exact"/>
        <w:rPr>
          <w:rFonts w:ascii="標楷體" w:eastAsia="標楷體" w:hAnsi="標楷體" w:cs="Arial Unicode MS"/>
          <w:b/>
          <w:color w:val="FFFF00"/>
          <w:sz w:val="20"/>
          <w:szCs w:val="20"/>
        </w:rPr>
      </w:pPr>
      <w:r>
        <w:rPr>
          <w:rFonts w:ascii="標楷體" w:eastAsia="標楷體" w:hAnsi="標楷體" w:hint="eastAsia"/>
          <w:b/>
          <w:color w:val="808000"/>
          <w:sz w:val="20"/>
          <w:szCs w:val="20"/>
        </w:rPr>
        <w:t xml:space="preserve">                     </w:t>
      </w:r>
      <w:r w:rsidRPr="00D568D9">
        <w:rPr>
          <w:rFonts w:ascii="標楷體" w:eastAsia="標楷體" w:hAnsi="標楷體" w:hint="eastAsia"/>
          <w:b/>
          <w:noProof/>
          <w:color w:val="B2A1C7"/>
          <w:sz w:val="20"/>
          <w:szCs w:val="20"/>
        </w:rPr>
        <w:t>◎防災教育</w:t>
      </w:r>
      <w:r w:rsidRPr="001A7A37">
        <w:rPr>
          <w:rFonts w:ascii="標楷體" w:eastAsia="標楷體" w:hAnsi="標楷體" w:hint="eastAsia"/>
          <w:noProof/>
          <w:color w:val="CC99FF"/>
          <w:sz w:val="20"/>
          <w:szCs w:val="20"/>
        </w:rPr>
        <w:t>◎品德</w:t>
      </w:r>
      <w:r w:rsidRPr="001A7A37">
        <w:rPr>
          <w:rFonts w:ascii="標楷體" w:eastAsia="標楷體" w:hAnsi="標楷體" w:hint="eastAsia"/>
          <w:color w:val="CC99FF"/>
          <w:sz w:val="20"/>
          <w:szCs w:val="20"/>
        </w:rPr>
        <w:t>教育</w:t>
      </w:r>
    </w:p>
    <w:tbl>
      <w:tblPr>
        <w:tblW w:w="14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9"/>
        <w:gridCol w:w="552"/>
        <w:gridCol w:w="1559"/>
        <w:gridCol w:w="1559"/>
        <w:gridCol w:w="1083"/>
        <w:gridCol w:w="1261"/>
        <w:gridCol w:w="1483"/>
        <w:gridCol w:w="1276"/>
        <w:gridCol w:w="1843"/>
        <w:gridCol w:w="1417"/>
        <w:gridCol w:w="1134"/>
        <w:gridCol w:w="940"/>
      </w:tblGrid>
      <w:tr w:rsidR="006A6993" w:rsidRPr="00680E66" w:rsidTr="006A6993">
        <w:trPr>
          <w:cantSplit/>
          <w:trHeight w:val="480"/>
        </w:trPr>
        <w:tc>
          <w:tcPr>
            <w:tcW w:w="469" w:type="dxa"/>
            <w:vMerge w:val="restart"/>
            <w:vAlign w:val="center"/>
          </w:tcPr>
          <w:p w:rsidR="006A6993" w:rsidRPr="00680E66" w:rsidRDefault="006A6993" w:rsidP="00A92E22">
            <w:pPr>
              <w:snapToGrid w:val="0"/>
              <w:jc w:val="center"/>
              <w:rPr>
                <w:rFonts w:ascii="標楷體" w:eastAsia="標楷體" w:hAnsi="標楷體"/>
                <w:color w:val="000000"/>
                <w:sz w:val="20"/>
                <w:szCs w:val="20"/>
              </w:rPr>
            </w:pPr>
            <w:r w:rsidRPr="00680E66">
              <w:rPr>
                <w:rFonts w:ascii="標楷體" w:eastAsia="標楷體" w:hAnsi="標楷體"/>
                <w:color w:val="000000"/>
                <w:sz w:val="20"/>
                <w:szCs w:val="20"/>
              </w:rPr>
              <w:t>週</w:t>
            </w:r>
          </w:p>
          <w:p w:rsidR="006A6993" w:rsidRPr="00680E66" w:rsidRDefault="006A6993" w:rsidP="00A92E22">
            <w:pPr>
              <w:snapToGrid w:val="0"/>
              <w:jc w:val="center"/>
              <w:rPr>
                <w:rFonts w:ascii="標楷體" w:eastAsia="標楷體" w:hAnsi="標楷體"/>
                <w:color w:val="000000"/>
                <w:sz w:val="20"/>
                <w:szCs w:val="20"/>
              </w:rPr>
            </w:pPr>
            <w:r w:rsidRPr="00680E66">
              <w:rPr>
                <w:rFonts w:ascii="標楷體" w:eastAsia="標楷體" w:hAnsi="標楷體"/>
                <w:color w:val="000000"/>
                <w:sz w:val="20"/>
                <w:szCs w:val="20"/>
              </w:rPr>
              <w:t>次</w:t>
            </w:r>
          </w:p>
        </w:tc>
        <w:tc>
          <w:tcPr>
            <w:tcW w:w="552" w:type="dxa"/>
            <w:vMerge w:val="restart"/>
            <w:vAlign w:val="center"/>
          </w:tcPr>
          <w:p w:rsidR="006A6993" w:rsidRPr="00680E66" w:rsidRDefault="006A6993" w:rsidP="00A92E22">
            <w:pPr>
              <w:snapToGrid w:val="0"/>
              <w:jc w:val="center"/>
              <w:rPr>
                <w:rFonts w:ascii="標楷體" w:eastAsia="標楷體" w:hAnsi="標楷體"/>
                <w:sz w:val="20"/>
                <w:szCs w:val="20"/>
              </w:rPr>
            </w:pPr>
            <w:r w:rsidRPr="00680E66">
              <w:rPr>
                <w:rFonts w:ascii="標楷體" w:eastAsia="標楷體" w:hAnsi="標楷體" w:hint="eastAsia"/>
                <w:sz w:val="20"/>
                <w:szCs w:val="20"/>
              </w:rPr>
              <w:t>日期</w:t>
            </w:r>
          </w:p>
        </w:tc>
        <w:tc>
          <w:tcPr>
            <w:tcW w:w="1559" w:type="dxa"/>
            <w:vMerge w:val="restart"/>
            <w:vAlign w:val="center"/>
          </w:tcPr>
          <w:p w:rsidR="006A6993" w:rsidRPr="00680E66" w:rsidRDefault="006A6993" w:rsidP="00A92E22">
            <w:pPr>
              <w:jc w:val="center"/>
              <w:rPr>
                <w:rFonts w:ascii="標楷體" w:eastAsia="標楷體" w:hAnsi="標楷體"/>
                <w:color w:val="000000"/>
                <w:sz w:val="20"/>
                <w:szCs w:val="20"/>
              </w:rPr>
            </w:pPr>
            <w:r w:rsidRPr="00680E66">
              <w:rPr>
                <w:rFonts w:ascii="標楷體" w:eastAsia="標楷體" w:hAnsi="標楷體"/>
                <w:color w:val="000000"/>
                <w:sz w:val="20"/>
                <w:szCs w:val="20"/>
              </w:rPr>
              <w:t>學校重要行事</w:t>
            </w:r>
          </w:p>
        </w:tc>
        <w:tc>
          <w:tcPr>
            <w:tcW w:w="3903" w:type="dxa"/>
            <w:gridSpan w:val="3"/>
            <w:vAlign w:val="center"/>
          </w:tcPr>
          <w:p w:rsidR="006A6993" w:rsidRPr="00680E66" w:rsidRDefault="006A6993" w:rsidP="00A92E22">
            <w:pPr>
              <w:snapToGrid w:val="0"/>
              <w:jc w:val="center"/>
              <w:rPr>
                <w:rFonts w:ascii="標楷體" w:eastAsia="標楷體" w:hAnsi="標楷體"/>
                <w:color w:val="000000"/>
                <w:sz w:val="20"/>
                <w:szCs w:val="20"/>
              </w:rPr>
            </w:pPr>
            <w:r w:rsidRPr="00680E66">
              <w:rPr>
                <w:rFonts w:ascii="標楷體" w:eastAsia="標楷體" w:hAnsi="標楷體"/>
                <w:color w:val="000000"/>
                <w:sz w:val="20"/>
                <w:szCs w:val="20"/>
              </w:rPr>
              <w:t>語文</w:t>
            </w:r>
          </w:p>
        </w:tc>
        <w:tc>
          <w:tcPr>
            <w:tcW w:w="1483" w:type="dxa"/>
            <w:vMerge w:val="restart"/>
            <w:vAlign w:val="center"/>
          </w:tcPr>
          <w:p w:rsidR="006A6993" w:rsidRPr="00680E66" w:rsidRDefault="006A6993" w:rsidP="00A92E22">
            <w:pPr>
              <w:snapToGrid w:val="0"/>
              <w:jc w:val="center"/>
              <w:rPr>
                <w:rFonts w:ascii="標楷體" w:eastAsia="標楷體" w:hAnsi="標楷體"/>
                <w:color w:val="000000"/>
                <w:sz w:val="20"/>
                <w:szCs w:val="20"/>
              </w:rPr>
            </w:pPr>
            <w:r w:rsidRPr="00680E66">
              <w:rPr>
                <w:rFonts w:ascii="標楷體" w:eastAsia="標楷體" w:hAnsi="標楷體"/>
                <w:color w:val="000000"/>
                <w:sz w:val="20"/>
                <w:szCs w:val="20"/>
              </w:rPr>
              <w:t>健康與體育</w:t>
            </w:r>
          </w:p>
          <w:p w:rsidR="006A6993" w:rsidRPr="00680E66" w:rsidRDefault="006A6993" w:rsidP="00A92E22">
            <w:pPr>
              <w:snapToGrid w:val="0"/>
              <w:jc w:val="center"/>
              <w:rPr>
                <w:rFonts w:ascii="標楷體" w:eastAsia="標楷體" w:hAnsi="標楷體"/>
                <w:color w:val="000000"/>
                <w:sz w:val="20"/>
                <w:szCs w:val="20"/>
              </w:rPr>
            </w:pPr>
            <w:r w:rsidRPr="00680E66">
              <w:rPr>
                <w:rFonts w:ascii="標楷體" w:eastAsia="標楷體" w:hAnsi="標楷體" w:hint="eastAsia"/>
                <w:color w:val="000000"/>
                <w:sz w:val="20"/>
                <w:szCs w:val="20"/>
              </w:rPr>
              <w:t>（翰林版）</w:t>
            </w:r>
          </w:p>
          <w:p w:rsidR="006A6993" w:rsidRPr="00680E66" w:rsidRDefault="006A6993" w:rsidP="00A92E22">
            <w:pPr>
              <w:snapToGrid w:val="0"/>
              <w:jc w:val="center"/>
              <w:rPr>
                <w:rFonts w:ascii="標楷體" w:eastAsia="標楷體" w:hAnsi="標楷體"/>
                <w:color w:val="000000"/>
                <w:sz w:val="20"/>
                <w:szCs w:val="20"/>
              </w:rPr>
            </w:pPr>
            <w:r w:rsidRPr="00680E66">
              <w:rPr>
                <w:rFonts w:ascii="標楷體" w:eastAsia="標楷體" w:hAnsi="標楷體" w:hint="eastAsia"/>
                <w:color w:val="000000"/>
                <w:sz w:val="20"/>
                <w:szCs w:val="20"/>
              </w:rPr>
              <w:t>2節</w:t>
            </w:r>
          </w:p>
        </w:tc>
        <w:tc>
          <w:tcPr>
            <w:tcW w:w="1276" w:type="dxa"/>
            <w:vMerge w:val="restart"/>
            <w:vAlign w:val="center"/>
          </w:tcPr>
          <w:p w:rsidR="006A6993" w:rsidRPr="00680E66" w:rsidRDefault="006A6993" w:rsidP="00A92E22">
            <w:pPr>
              <w:snapToGrid w:val="0"/>
              <w:jc w:val="center"/>
              <w:rPr>
                <w:rFonts w:ascii="標楷體" w:eastAsia="標楷體" w:hAnsi="標楷體"/>
                <w:color w:val="000000"/>
                <w:sz w:val="20"/>
                <w:szCs w:val="20"/>
              </w:rPr>
            </w:pPr>
            <w:r w:rsidRPr="00680E66">
              <w:rPr>
                <w:rFonts w:ascii="標楷體" w:eastAsia="標楷體" w:hAnsi="標楷體"/>
                <w:color w:val="000000"/>
                <w:sz w:val="20"/>
                <w:szCs w:val="20"/>
              </w:rPr>
              <w:t>數學</w:t>
            </w:r>
          </w:p>
          <w:p w:rsidR="006A6993" w:rsidRPr="00680E66" w:rsidRDefault="006A6993" w:rsidP="00A92E22">
            <w:pPr>
              <w:snapToGrid w:val="0"/>
              <w:jc w:val="center"/>
              <w:rPr>
                <w:rFonts w:ascii="標楷體" w:eastAsia="標楷體" w:hAnsi="標楷體"/>
                <w:color w:val="000000"/>
                <w:sz w:val="20"/>
                <w:szCs w:val="20"/>
              </w:rPr>
            </w:pPr>
            <w:r w:rsidRPr="00680E66">
              <w:rPr>
                <w:rFonts w:ascii="標楷體" w:eastAsia="標楷體" w:hAnsi="標楷體" w:hint="eastAsia"/>
                <w:color w:val="000000"/>
                <w:sz w:val="20"/>
                <w:szCs w:val="20"/>
              </w:rPr>
              <w:t>(南一版）</w:t>
            </w:r>
          </w:p>
          <w:p w:rsidR="006A6993" w:rsidRPr="00680E66" w:rsidRDefault="006A6993" w:rsidP="00A92E22">
            <w:pPr>
              <w:snapToGrid w:val="0"/>
              <w:jc w:val="center"/>
              <w:rPr>
                <w:rFonts w:ascii="標楷體" w:eastAsia="標楷體" w:hAnsi="標楷體"/>
                <w:color w:val="000000"/>
                <w:sz w:val="20"/>
                <w:szCs w:val="20"/>
              </w:rPr>
            </w:pPr>
            <w:r w:rsidRPr="00680E66">
              <w:rPr>
                <w:rFonts w:ascii="標楷體" w:eastAsia="標楷體" w:hAnsi="標楷體" w:hint="eastAsia"/>
                <w:color w:val="000000"/>
                <w:sz w:val="20"/>
                <w:szCs w:val="20"/>
              </w:rPr>
              <w:t>3節</w:t>
            </w:r>
          </w:p>
        </w:tc>
        <w:tc>
          <w:tcPr>
            <w:tcW w:w="1843" w:type="dxa"/>
            <w:vMerge w:val="restart"/>
            <w:vAlign w:val="center"/>
          </w:tcPr>
          <w:p w:rsidR="006A6993" w:rsidRPr="00680E66" w:rsidRDefault="006A6993" w:rsidP="00A92E22">
            <w:pPr>
              <w:snapToGrid w:val="0"/>
              <w:jc w:val="center"/>
              <w:rPr>
                <w:rFonts w:ascii="標楷體" w:eastAsia="標楷體" w:hAnsi="標楷體"/>
                <w:color w:val="000000"/>
                <w:sz w:val="20"/>
                <w:szCs w:val="20"/>
              </w:rPr>
            </w:pPr>
            <w:r w:rsidRPr="00680E66">
              <w:rPr>
                <w:rFonts w:ascii="標楷體" w:eastAsia="標楷體" w:hAnsi="標楷體"/>
                <w:color w:val="000000"/>
                <w:sz w:val="20"/>
                <w:szCs w:val="20"/>
              </w:rPr>
              <w:t>生活課程</w:t>
            </w:r>
          </w:p>
          <w:p w:rsidR="006A6993" w:rsidRPr="00680E66" w:rsidRDefault="006A6993" w:rsidP="00A92E22">
            <w:pPr>
              <w:snapToGrid w:val="0"/>
              <w:jc w:val="center"/>
              <w:rPr>
                <w:rFonts w:ascii="標楷體" w:eastAsia="標楷體" w:hAnsi="標楷體"/>
                <w:color w:val="000000"/>
                <w:sz w:val="20"/>
                <w:szCs w:val="20"/>
              </w:rPr>
            </w:pPr>
            <w:r w:rsidRPr="00680E66">
              <w:rPr>
                <w:rFonts w:ascii="標楷體" w:eastAsia="標楷體" w:hAnsi="標楷體" w:hint="eastAsia"/>
                <w:color w:val="000000"/>
                <w:sz w:val="20"/>
                <w:szCs w:val="20"/>
              </w:rPr>
              <w:t>（</w:t>
            </w:r>
            <w:r w:rsidRPr="00680E66">
              <w:rPr>
                <w:rFonts w:ascii="標楷體" w:eastAsia="標楷體" w:hAnsi="標楷體" w:hint="eastAsia"/>
                <w:color w:val="000000"/>
                <w:sz w:val="20"/>
                <w:szCs w:val="20"/>
                <w:lang w:eastAsia="zh-HK"/>
              </w:rPr>
              <w:t>南一</w:t>
            </w:r>
            <w:r w:rsidRPr="00680E66">
              <w:rPr>
                <w:rFonts w:ascii="標楷體" w:eastAsia="標楷體" w:hAnsi="標楷體" w:hint="eastAsia"/>
                <w:color w:val="000000"/>
                <w:sz w:val="20"/>
                <w:szCs w:val="20"/>
              </w:rPr>
              <w:t>版）</w:t>
            </w:r>
          </w:p>
          <w:p w:rsidR="006A6993" w:rsidRPr="00680E66" w:rsidRDefault="006A6993" w:rsidP="00A92E22">
            <w:pPr>
              <w:snapToGrid w:val="0"/>
              <w:jc w:val="center"/>
              <w:rPr>
                <w:rFonts w:ascii="標楷體" w:eastAsia="標楷體" w:hAnsi="標楷體"/>
                <w:color w:val="000000"/>
                <w:sz w:val="20"/>
                <w:szCs w:val="20"/>
              </w:rPr>
            </w:pPr>
            <w:r w:rsidRPr="00680E66">
              <w:rPr>
                <w:rFonts w:ascii="標楷體" w:eastAsia="標楷體" w:hAnsi="標楷體" w:hint="eastAsia"/>
                <w:color w:val="000000"/>
                <w:sz w:val="20"/>
                <w:szCs w:val="20"/>
              </w:rPr>
              <w:t>6節</w:t>
            </w:r>
          </w:p>
        </w:tc>
        <w:tc>
          <w:tcPr>
            <w:tcW w:w="1417" w:type="dxa"/>
            <w:vMerge w:val="restart"/>
            <w:vAlign w:val="center"/>
          </w:tcPr>
          <w:p w:rsidR="006A6993" w:rsidRPr="00680E66" w:rsidRDefault="006A6993" w:rsidP="00A92E22">
            <w:pPr>
              <w:snapToGrid w:val="0"/>
              <w:jc w:val="center"/>
              <w:rPr>
                <w:rFonts w:ascii="標楷體" w:eastAsia="標楷體" w:hAnsi="標楷體"/>
                <w:color w:val="000000"/>
                <w:sz w:val="20"/>
                <w:szCs w:val="20"/>
              </w:rPr>
            </w:pPr>
            <w:r w:rsidRPr="00680E66">
              <w:rPr>
                <w:rFonts w:ascii="標楷體" w:eastAsia="標楷體" w:hAnsi="標楷體"/>
                <w:color w:val="000000"/>
                <w:sz w:val="20"/>
                <w:szCs w:val="20"/>
              </w:rPr>
              <w:t>綜合</w:t>
            </w:r>
          </w:p>
          <w:p w:rsidR="006A6993" w:rsidRPr="00680E66" w:rsidRDefault="006A6993" w:rsidP="00A92E22">
            <w:pPr>
              <w:snapToGrid w:val="0"/>
              <w:jc w:val="center"/>
              <w:rPr>
                <w:rFonts w:ascii="標楷體" w:eastAsia="標楷體" w:hAnsi="標楷體"/>
                <w:color w:val="000000"/>
                <w:sz w:val="20"/>
                <w:szCs w:val="20"/>
              </w:rPr>
            </w:pPr>
            <w:r w:rsidRPr="00680E66">
              <w:rPr>
                <w:rFonts w:ascii="標楷體" w:eastAsia="標楷體" w:hAnsi="標楷體"/>
                <w:color w:val="000000"/>
                <w:sz w:val="20"/>
                <w:szCs w:val="20"/>
              </w:rPr>
              <w:t>活動</w:t>
            </w:r>
          </w:p>
          <w:p w:rsidR="006A6993" w:rsidRPr="00680E66" w:rsidRDefault="006A6993" w:rsidP="00A92E22">
            <w:pPr>
              <w:snapToGrid w:val="0"/>
              <w:jc w:val="center"/>
              <w:rPr>
                <w:rFonts w:ascii="標楷體" w:eastAsia="標楷體" w:hAnsi="標楷體"/>
                <w:color w:val="000000"/>
                <w:sz w:val="20"/>
                <w:szCs w:val="20"/>
              </w:rPr>
            </w:pPr>
            <w:r w:rsidRPr="00680E66">
              <w:rPr>
                <w:rFonts w:ascii="標楷體" w:eastAsia="標楷體" w:hAnsi="標楷體" w:hint="eastAsia"/>
                <w:color w:val="000000"/>
                <w:sz w:val="20"/>
                <w:szCs w:val="20"/>
              </w:rPr>
              <w:t>（南一版）</w:t>
            </w:r>
          </w:p>
          <w:p w:rsidR="006A6993" w:rsidRPr="00680E66" w:rsidRDefault="006A6993" w:rsidP="00A92E22">
            <w:pPr>
              <w:snapToGrid w:val="0"/>
              <w:jc w:val="center"/>
              <w:rPr>
                <w:rFonts w:ascii="標楷體" w:eastAsia="標楷體" w:hAnsi="標楷體"/>
                <w:color w:val="000000"/>
                <w:sz w:val="20"/>
                <w:szCs w:val="20"/>
              </w:rPr>
            </w:pPr>
            <w:r w:rsidRPr="00680E66">
              <w:rPr>
                <w:rFonts w:ascii="標楷體" w:eastAsia="標楷體" w:hAnsi="標楷體" w:hint="eastAsia"/>
                <w:color w:val="000000"/>
                <w:sz w:val="20"/>
                <w:szCs w:val="20"/>
              </w:rPr>
              <w:t>3節</w:t>
            </w:r>
          </w:p>
        </w:tc>
        <w:tc>
          <w:tcPr>
            <w:tcW w:w="1134" w:type="dxa"/>
            <w:vMerge w:val="restart"/>
            <w:vAlign w:val="center"/>
          </w:tcPr>
          <w:p w:rsidR="006A6993" w:rsidRPr="00680E66" w:rsidRDefault="006A6993" w:rsidP="00A92E22">
            <w:pPr>
              <w:snapToGrid w:val="0"/>
              <w:jc w:val="center"/>
              <w:rPr>
                <w:rFonts w:ascii="標楷體" w:eastAsia="標楷體" w:hAnsi="標楷體"/>
                <w:color w:val="000000"/>
                <w:sz w:val="20"/>
                <w:szCs w:val="20"/>
              </w:rPr>
            </w:pPr>
            <w:r w:rsidRPr="00680E66">
              <w:rPr>
                <w:rFonts w:ascii="標楷體" w:eastAsia="標楷體" w:hAnsi="標楷體"/>
                <w:color w:val="000000"/>
                <w:sz w:val="20"/>
                <w:szCs w:val="20"/>
              </w:rPr>
              <w:t>彈性學習</w:t>
            </w:r>
          </w:p>
          <w:p w:rsidR="006A6993" w:rsidRPr="00680E66" w:rsidRDefault="006A6993" w:rsidP="00A92E22">
            <w:pPr>
              <w:snapToGrid w:val="0"/>
              <w:jc w:val="center"/>
              <w:rPr>
                <w:rFonts w:ascii="標楷體" w:eastAsia="標楷體" w:hAnsi="標楷體"/>
                <w:color w:val="000000"/>
                <w:sz w:val="20"/>
                <w:szCs w:val="20"/>
              </w:rPr>
            </w:pPr>
            <w:r w:rsidRPr="00680E66">
              <w:rPr>
                <w:rFonts w:ascii="標楷體" w:eastAsia="標楷體" w:hAnsi="標楷體" w:hint="eastAsia"/>
                <w:color w:val="000000"/>
                <w:sz w:val="20"/>
                <w:szCs w:val="20"/>
              </w:rPr>
              <w:t>(4節)</w:t>
            </w:r>
          </w:p>
        </w:tc>
        <w:tc>
          <w:tcPr>
            <w:tcW w:w="940" w:type="dxa"/>
            <w:vMerge w:val="restart"/>
            <w:vAlign w:val="center"/>
          </w:tcPr>
          <w:p w:rsidR="006A6993" w:rsidRPr="00680E66" w:rsidRDefault="006A6993" w:rsidP="00A92E22">
            <w:pPr>
              <w:snapToGrid w:val="0"/>
              <w:jc w:val="center"/>
              <w:rPr>
                <w:rFonts w:ascii="標楷體" w:eastAsia="標楷體" w:hAnsi="標楷體"/>
                <w:color w:val="000000"/>
                <w:sz w:val="20"/>
                <w:szCs w:val="20"/>
              </w:rPr>
            </w:pPr>
            <w:r w:rsidRPr="00680E66">
              <w:rPr>
                <w:rFonts w:ascii="標楷體" w:eastAsia="標楷體" w:hAnsi="標楷體" w:hint="eastAsia"/>
                <w:color w:val="000000"/>
                <w:sz w:val="20"/>
                <w:szCs w:val="20"/>
              </w:rPr>
              <w:t>備註</w:t>
            </w:r>
          </w:p>
        </w:tc>
      </w:tr>
      <w:tr w:rsidR="006A6993" w:rsidRPr="00680E66" w:rsidTr="006A6993">
        <w:trPr>
          <w:cantSplit/>
          <w:trHeight w:val="572"/>
        </w:trPr>
        <w:tc>
          <w:tcPr>
            <w:tcW w:w="469" w:type="dxa"/>
            <w:vMerge/>
            <w:vAlign w:val="center"/>
          </w:tcPr>
          <w:p w:rsidR="006A6993" w:rsidRPr="00680E66" w:rsidRDefault="006A6993" w:rsidP="00A92E22">
            <w:pPr>
              <w:snapToGrid w:val="0"/>
              <w:jc w:val="center"/>
              <w:rPr>
                <w:rFonts w:ascii="標楷體" w:eastAsia="標楷體" w:hAnsi="標楷體"/>
                <w:color w:val="000000"/>
                <w:sz w:val="20"/>
                <w:szCs w:val="20"/>
              </w:rPr>
            </w:pPr>
          </w:p>
        </w:tc>
        <w:tc>
          <w:tcPr>
            <w:tcW w:w="552" w:type="dxa"/>
            <w:vMerge/>
            <w:tcBorders>
              <w:tl2br w:val="single" w:sz="4" w:space="0" w:color="auto"/>
            </w:tcBorders>
            <w:vAlign w:val="center"/>
          </w:tcPr>
          <w:p w:rsidR="006A6993" w:rsidRPr="00680E66" w:rsidRDefault="006A6993" w:rsidP="00A92E22">
            <w:pPr>
              <w:snapToGrid w:val="0"/>
              <w:jc w:val="center"/>
              <w:rPr>
                <w:rFonts w:ascii="標楷體" w:eastAsia="標楷體" w:hAnsi="標楷體"/>
                <w:color w:val="000000"/>
                <w:sz w:val="20"/>
                <w:szCs w:val="20"/>
              </w:rPr>
            </w:pPr>
          </w:p>
        </w:tc>
        <w:tc>
          <w:tcPr>
            <w:tcW w:w="1559" w:type="dxa"/>
            <w:vMerge/>
          </w:tcPr>
          <w:p w:rsidR="006A6993" w:rsidRPr="00680E66" w:rsidRDefault="006A6993" w:rsidP="00A92E22">
            <w:pPr>
              <w:snapToGrid w:val="0"/>
              <w:jc w:val="both"/>
              <w:rPr>
                <w:rFonts w:ascii="標楷體" w:eastAsia="標楷體" w:hAnsi="標楷體"/>
                <w:sz w:val="20"/>
                <w:szCs w:val="20"/>
              </w:rPr>
            </w:pPr>
          </w:p>
        </w:tc>
        <w:tc>
          <w:tcPr>
            <w:tcW w:w="3903" w:type="dxa"/>
            <w:gridSpan w:val="3"/>
            <w:vAlign w:val="center"/>
          </w:tcPr>
          <w:p w:rsidR="006A6993" w:rsidRPr="00680E66" w:rsidRDefault="006A6993" w:rsidP="00A92E22">
            <w:pPr>
              <w:snapToGrid w:val="0"/>
              <w:jc w:val="center"/>
              <w:rPr>
                <w:rFonts w:ascii="標楷體" w:eastAsia="標楷體" w:hAnsi="標楷體"/>
                <w:color w:val="000000"/>
                <w:sz w:val="20"/>
                <w:szCs w:val="20"/>
              </w:rPr>
            </w:pPr>
            <w:r w:rsidRPr="00680E66">
              <w:rPr>
                <w:rFonts w:ascii="標楷體" w:eastAsia="標楷體" w:hAnsi="標楷體"/>
                <w:color w:val="000000"/>
                <w:sz w:val="20"/>
                <w:szCs w:val="20"/>
              </w:rPr>
              <w:t>本國語</w:t>
            </w:r>
          </w:p>
        </w:tc>
        <w:tc>
          <w:tcPr>
            <w:tcW w:w="1483" w:type="dxa"/>
            <w:vMerge/>
          </w:tcPr>
          <w:p w:rsidR="006A6993" w:rsidRPr="00680E66" w:rsidRDefault="006A6993" w:rsidP="00A92E22">
            <w:pPr>
              <w:snapToGrid w:val="0"/>
              <w:jc w:val="both"/>
              <w:rPr>
                <w:rFonts w:ascii="標楷體" w:eastAsia="標楷體" w:hAnsi="標楷體"/>
                <w:color w:val="000000"/>
                <w:sz w:val="20"/>
                <w:szCs w:val="20"/>
              </w:rPr>
            </w:pPr>
          </w:p>
        </w:tc>
        <w:tc>
          <w:tcPr>
            <w:tcW w:w="1276" w:type="dxa"/>
            <w:vMerge/>
          </w:tcPr>
          <w:p w:rsidR="006A6993" w:rsidRPr="00680E66" w:rsidRDefault="006A6993" w:rsidP="00A92E22">
            <w:pPr>
              <w:snapToGrid w:val="0"/>
              <w:jc w:val="both"/>
              <w:rPr>
                <w:rFonts w:ascii="標楷體" w:eastAsia="標楷體" w:hAnsi="標楷體"/>
                <w:color w:val="000000"/>
                <w:sz w:val="20"/>
                <w:szCs w:val="20"/>
              </w:rPr>
            </w:pPr>
          </w:p>
        </w:tc>
        <w:tc>
          <w:tcPr>
            <w:tcW w:w="1843" w:type="dxa"/>
            <w:vMerge/>
          </w:tcPr>
          <w:p w:rsidR="006A6993" w:rsidRPr="00680E66" w:rsidRDefault="006A6993" w:rsidP="00A92E22">
            <w:pPr>
              <w:snapToGrid w:val="0"/>
              <w:jc w:val="both"/>
              <w:rPr>
                <w:rFonts w:ascii="標楷體" w:eastAsia="標楷體" w:hAnsi="標楷體"/>
                <w:color w:val="000000"/>
                <w:sz w:val="20"/>
                <w:szCs w:val="20"/>
              </w:rPr>
            </w:pPr>
          </w:p>
        </w:tc>
        <w:tc>
          <w:tcPr>
            <w:tcW w:w="1417" w:type="dxa"/>
            <w:vMerge/>
          </w:tcPr>
          <w:p w:rsidR="006A6993" w:rsidRPr="00680E66" w:rsidRDefault="006A6993" w:rsidP="00A92E22">
            <w:pPr>
              <w:snapToGrid w:val="0"/>
              <w:jc w:val="both"/>
              <w:rPr>
                <w:rFonts w:ascii="標楷體" w:eastAsia="標楷體" w:hAnsi="標楷體"/>
                <w:color w:val="000000"/>
                <w:sz w:val="20"/>
                <w:szCs w:val="20"/>
              </w:rPr>
            </w:pPr>
          </w:p>
        </w:tc>
        <w:tc>
          <w:tcPr>
            <w:tcW w:w="1134" w:type="dxa"/>
            <w:vMerge/>
          </w:tcPr>
          <w:p w:rsidR="006A6993" w:rsidRPr="00680E66" w:rsidRDefault="006A6993" w:rsidP="00A92E22">
            <w:pPr>
              <w:snapToGrid w:val="0"/>
              <w:jc w:val="both"/>
              <w:rPr>
                <w:rFonts w:ascii="標楷體" w:eastAsia="標楷體" w:hAnsi="標楷體"/>
                <w:color w:val="000000"/>
                <w:sz w:val="20"/>
                <w:szCs w:val="20"/>
              </w:rPr>
            </w:pPr>
          </w:p>
        </w:tc>
        <w:tc>
          <w:tcPr>
            <w:tcW w:w="940" w:type="dxa"/>
            <w:vMerge/>
          </w:tcPr>
          <w:p w:rsidR="006A6993" w:rsidRPr="00680E66" w:rsidRDefault="006A6993" w:rsidP="00A92E22">
            <w:pPr>
              <w:snapToGrid w:val="0"/>
              <w:jc w:val="both"/>
              <w:rPr>
                <w:rFonts w:ascii="標楷體" w:eastAsia="標楷體" w:hAnsi="標楷體"/>
                <w:color w:val="000000"/>
                <w:sz w:val="20"/>
                <w:szCs w:val="20"/>
              </w:rPr>
            </w:pPr>
          </w:p>
        </w:tc>
      </w:tr>
      <w:tr w:rsidR="006A6993" w:rsidRPr="00680E66" w:rsidTr="006A6993">
        <w:trPr>
          <w:cantSplit/>
          <w:trHeight w:val="896"/>
        </w:trPr>
        <w:tc>
          <w:tcPr>
            <w:tcW w:w="469" w:type="dxa"/>
            <w:vMerge/>
            <w:vAlign w:val="center"/>
          </w:tcPr>
          <w:p w:rsidR="006A6993" w:rsidRPr="00680E66" w:rsidRDefault="006A6993" w:rsidP="00A92E22">
            <w:pPr>
              <w:snapToGrid w:val="0"/>
              <w:jc w:val="center"/>
              <w:rPr>
                <w:rFonts w:ascii="標楷體" w:eastAsia="標楷體" w:hAnsi="標楷體"/>
                <w:color w:val="000000"/>
                <w:sz w:val="20"/>
                <w:szCs w:val="20"/>
              </w:rPr>
            </w:pPr>
          </w:p>
        </w:tc>
        <w:tc>
          <w:tcPr>
            <w:tcW w:w="552" w:type="dxa"/>
            <w:vMerge/>
            <w:tcBorders>
              <w:tl2br w:val="single" w:sz="4" w:space="0" w:color="auto"/>
            </w:tcBorders>
            <w:vAlign w:val="center"/>
          </w:tcPr>
          <w:p w:rsidR="006A6993" w:rsidRPr="00680E66" w:rsidRDefault="006A6993" w:rsidP="00A92E22">
            <w:pPr>
              <w:snapToGrid w:val="0"/>
              <w:jc w:val="center"/>
              <w:rPr>
                <w:rFonts w:ascii="標楷體" w:eastAsia="標楷體" w:hAnsi="標楷體"/>
                <w:color w:val="000000"/>
                <w:sz w:val="20"/>
                <w:szCs w:val="20"/>
              </w:rPr>
            </w:pPr>
          </w:p>
        </w:tc>
        <w:tc>
          <w:tcPr>
            <w:tcW w:w="1559" w:type="dxa"/>
            <w:vMerge/>
          </w:tcPr>
          <w:p w:rsidR="006A6993" w:rsidRPr="00680E66" w:rsidRDefault="006A6993" w:rsidP="00A92E22">
            <w:pPr>
              <w:snapToGrid w:val="0"/>
              <w:jc w:val="both"/>
              <w:rPr>
                <w:rFonts w:ascii="標楷體" w:eastAsia="標楷體" w:hAnsi="標楷體"/>
                <w:sz w:val="20"/>
                <w:szCs w:val="20"/>
              </w:rPr>
            </w:pPr>
          </w:p>
        </w:tc>
        <w:tc>
          <w:tcPr>
            <w:tcW w:w="1559" w:type="dxa"/>
          </w:tcPr>
          <w:p w:rsidR="006A6993" w:rsidRPr="00680E66" w:rsidRDefault="006A6993" w:rsidP="00A92E22">
            <w:pPr>
              <w:snapToGrid w:val="0"/>
              <w:jc w:val="both"/>
              <w:rPr>
                <w:rFonts w:ascii="標楷體" w:eastAsia="標楷體" w:hAnsi="標楷體"/>
                <w:color w:val="000000"/>
                <w:sz w:val="20"/>
                <w:szCs w:val="20"/>
              </w:rPr>
            </w:pPr>
            <w:r w:rsidRPr="00680E66">
              <w:rPr>
                <w:rFonts w:ascii="標楷體" w:eastAsia="標楷體" w:hAnsi="標楷體"/>
                <w:color w:val="000000"/>
                <w:sz w:val="20"/>
                <w:szCs w:val="20"/>
              </w:rPr>
              <w:t>國語文</w:t>
            </w:r>
          </w:p>
          <w:p w:rsidR="006A6993" w:rsidRPr="00680E66" w:rsidRDefault="006A6993" w:rsidP="00A92E22">
            <w:pPr>
              <w:snapToGrid w:val="0"/>
              <w:jc w:val="both"/>
              <w:rPr>
                <w:rFonts w:ascii="標楷體" w:eastAsia="標楷體" w:hAnsi="標楷體"/>
                <w:color w:val="000000"/>
                <w:sz w:val="20"/>
                <w:szCs w:val="20"/>
              </w:rPr>
            </w:pPr>
            <w:r w:rsidRPr="00680E66">
              <w:rPr>
                <w:rFonts w:ascii="標楷體" w:eastAsia="標楷體" w:hAnsi="標楷體" w:hint="eastAsia"/>
                <w:color w:val="000000"/>
                <w:sz w:val="20"/>
                <w:szCs w:val="20"/>
              </w:rPr>
              <w:t>（南一版）</w:t>
            </w:r>
          </w:p>
          <w:p w:rsidR="006A6993" w:rsidRPr="00680E66" w:rsidRDefault="006A6993" w:rsidP="00A92E22">
            <w:pPr>
              <w:snapToGrid w:val="0"/>
              <w:jc w:val="both"/>
              <w:rPr>
                <w:rFonts w:ascii="標楷體" w:eastAsia="標楷體" w:hAnsi="標楷體"/>
                <w:color w:val="000000"/>
                <w:sz w:val="20"/>
                <w:szCs w:val="20"/>
              </w:rPr>
            </w:pPr>
            <w:r w:rsidRPr="00680E66">
              <w:rPr>
                <w:rFonts w:ascii="標楷體" w:eastAsia="標楷體" w:hAnsi="標楷體" w:hint="eastAsia"/>
                <w:color w:val="000000"/>
                <w:sz w:val="20"/>
                <w:szCs w:val="20"/>
              </w:rPr>
              <w:t>5 節</w:t>
            </w:r>
          </w:p>
        </w:tc>
        <w:tc>
          <w:tcPr>
            <w:tcW w:w="1083" w:type="dxa"/>
            <w:vAlign w:val="center"/>
          </w:tcPr>
          <w:p w:rsidR="006A6993" w:rsidRPr="00680E66" w:rsidRDefault="006A6993" w:rsidP="00A92E22">
            <w:pPr>
              <w:snapToGrid w:val="0"/>
              <w:jc w:val="center"/>
              <w:rPr>
                <w:rFonts w:ascii="標楷體" w:eastAsia="標楷體" w:hAnsi="標楷體"/>
                <w:color w:val="000000"/>
                <w:sz w:val="20"/>
                <w:szCs w:val="20"/>
              </w:rPr>
            </w:pPr>
            <w:r w:rsidRPr="00680E66">
              <w:rPr>
                <w:rFonts w:ascii="標楷體" w:eastAsia="標楷體" w:hAnsi="標楷體"/>
                <w:color w:val="000000"/>
                <w:sz w:val="20"/>
                <w:szCs w:val="20"/>
              </w:rPr>
              <w:t>閩南語</w:t>
            </w:r>
          </w:p>
          <w:p w:rsidR="006A6993" w:rsidRPr="00680E66" w:rsidRDefault="006A6993" w:rsidP="00A92E22">
            <w:pPr>
              <w:snapToGrid w:val="0"/>
              <w:jc w:val="center"/>
              <w:rPr>
                <w:rFonts w:ascii="標楷體" w:eastAsia="標楷體" w:hAnsi="標楷體"/>
                <w:color w:val="000000"/>
                <w:sz w:val="20"/>
                <w:szCs w:val="20"/>
              </w:rPr>
            </w:pPr>
            <w:r w:rsidRPr="00680E66">
              <w:rPr>
                <w:rFonts w:ascii="標楷體" w:eastAsia="標楷體" w:hAnsi="標楷體" w:hint="eastAsia"/>
                <w:color w:val="000000"/>
                <w:sz w:val="20"/>
                <w:szCs w:val="20"/>
              </w:rPr>
              <w:t>（真平版）</w:t>
            </w:r>
          </w:p>
          <w:p w:rsidR="006A6993" w:rsidRPr="00680E66" w:rsidRDefault="006A6993" w:rsidP="00A92E22">
            <w:pPr>
              <w:snapToGrid w:val="0"/>
              <w:jc w:val="center"/>
              <w:rPr>
                <w:rFonts w:ascii="標楷體" w:eastAsia="標楷體" w:hAnsi="標楷體"/>
                <w:color w:val="000000"/>
                <w:sz w:val="20"/>
                <w:szCs w:val="20"/>
              </w:rPr>
            </w:pPr>
            <w:r w:rsidRPr="00680E66">
              <w:rPr>
                <w:rFonts w:ascii="標楷體" w:eastAsia="標楷體" w:hAnsi="標楷體" w:hint="eastAsia"/>
                <w:color w:val="000000"/>
                <w:sz w:val="20"/>
                <w:szCs w:val="20"/>
              </w:rPr>
              <w:t>1節</w:t>
            </w:r>
          </w:p>
        </w:tc>
        <w:tc>
          <w:tcPr>
            <w:tcW w:w="1261" w:type="dxa"/>
            <w:vAlign w:val="center"/>
          </w:tcPr>
          <w:p w:rsidR="006A6993" w:rsidRPr="00680E66" w:rsidRDefault="006A6993" w:rsidP="00A92E22">
            <w:pPr>
              <w:snapToGrid w:val="0"/>
              <w:jc w:val="center"/>
              <w:rPr>
                <w:rFonts w:ascii="標楷體" w:eastAsia="標楷體" w:hAnsi="標楷體"/>
                <w:color w:val="000000"/>
                <w:sz w:val="20"/>
                <w:szCs w:val="20"/>
              </w:rPr>
            </w:pPr>
            <w:r w:rsidRPr="00680E66">
              <w:rPr>
                <w:rFonts w:ascii="標楷體" w:eastAsia="標楷體" w:hAnsi="標楷體" w:hint="eastAsia"/>
                <w:color w:val="000000"/>
                <w:sz w:val="20"/>
                <w:szCs w:val="20"/>
              </w:rPr>
              <w:t>排灣族語</w:t>
            </w:r>
          </w:p>
          <w:p w:rsidR="006A6993" w:rsidRPr="00680E66" w:rsidRDefault="006A6993" w:rsidP="00A92E22">
            <w:pPr>
              <w:snapToGrid w:val="0"/>
              <w:jc w:val="center"/>
              <w:rPr>
                <w:rFonts w:ascii="標楷體" w:eastAsia="標楷體" w:hAnsi="標楷體"/>
                <w:color w:val="000000"/>
                <w:sz w:val="20"/>
                <w:szCs w:val="20"/>
              </w:rPr>
            </w:pPr>
            <w:r w:rsidRPr="00680E66">
              <w:rPr>
                <w:rFonts w:ascii="標楷體" w:eastAsia="標楷體" w:hAnsi="標楷體" w:hint="eastAsia"/>
                <w:color w:val="000000"/>
                <w:sz w:val="20"/>
                <w:szCs w:val="20"/>
              </w:rPr>
              <w:t>（自編）</w:t>
            </w:r>
          </w:p>
          <w:p w:rsidR="006A6993" w:rsidRPr="00680E66" w:rsidRDefault="006A6993" w:rsidP="00A92E22">
            <w:pPr>
              <w:snapToGrid w:val="0"/>
              <w:jc w:val="center"/>
              <w:rPr>
                <w:rFonts w:ascii="標楷體" w:eastAsia="標楷體" w:hAnsi="標楷體"/>
                <w:color w:val="000000"/>
                <w:sz w:val="20"/>
                <w:szCs w:val="20"/>
              </w:rPr>
            </w:pPr>
            <w:r w:rsidRPr="00680E66">
              <w:rPr>
                <w:rFonts w:ascii="標楷體" w:eastAsia="標楷體" w:hAnsi="標楷體" w:hint="eastAsia"/>
                <w:color w:val="000000"/>
                <w:sz w:val="20"/>
                <w:szCs w:val="20"/>
              </w:rPr>
              <w:t>1 節</w:t>
            </w:r>
          </w:p>
        </w:tc>
        <w:tc>
          <w:tcPr>
            <w:tcW w:w="1483" w:type="dxa"/>
            <w:vMerge/>
          </w:tcPr>
          <w:p w:rsidR="006A6993" w:rsidRPr="00680E66" w:rsidRDefault="006A6993" w:rsidP="00A92E22">
            <w:pPr>
              <w:snapToGrid w:val="0"/>
              <w:jc w:val="both"/>
              <w:rPr>
                <w:rFonts w:ascii="標楷體" w:eastAsia="標楷體" w:hAnsi="標楷體"/>
                <w:color w:val="000000"/>
                <w:sz w:val="20"/>
                <w:szCs w:val="20"/>
              </w:rPr>
            </w:pPr>
          </w:p>
        </w:tc>
        <w:tc>
          <w:tcPr>
            <w:tcW w:w="1276" w:type="dxa"/>
            <w:vMerge/>
          </w:tcPr>
          <w:p w:rsidR="006A6993" w:rsidRPr="00680E66" w:rsidRDefault="006A6993" w:rsidP="00A92E22">
            <w:pPr>
              <w:snapToGrid w:val="0"/>
              <w:jc w:val="both"/>
              <w:rPr>
                <w:rFonts w:ascii="標楷體" w:eastAsia="標楷體" w:hAnsi="標楷體"/>
                <w:color w:val="000000"/>
                <w:sz w:val="20"/>
                <w:szCs w:val="20"/>
              </w:rPr>
            </w:pPr>
          </w:p>
        </w:tc>
        <w:tc>
          <w:tcPr>
            <w:tcW w:w="1843" w:type="dxa"/>
            <w:vMerge/>
          </w:tcPr>
          <w:p w:rsidR="006A6993" w:rsidRPr="00680E66" w:rsidRDefault="006A6993" w:rsidP="00A92E22">
            <w:pPr>
              <w:snapToGrid w:val="0"/>
              <w:jc w:val="both"/>
              <w:rPr>
                <w:rFonts w:ascii="標楷體" w:eastAsia="標楷體" w:hAnsi="標楷體"/>
                <w:color w:val="000000"/>
                <w:sz w:val="20"/>
                <w:szCs w:val="20"/>
              </w:rPr>
            </w:pPr>
          </w:p>
        </w:tc>
        <w:tc>
          <w:tcPr>
            <w:tcW w:w="1417" w:type="dxa"/>
            <w:vMerge/>
          </w:tcPr>
          <w:p w:rsidR="006A6993" w:rsidRPr="00680E66" w:rsidRDefault="006A6993" w:rsidP="00A92E22">
            <w:pPr>
              <w:snapToGrid w:val="0"/>
              <w:jc w:val="both"/>
              <w:rPr>
                <w:rFonts w:ascii="標楷體" w:eastAsia="標楷體" w:hAnsi="標楷體"/>
                <w:color w:val="000000"/>
                <w:sz w:val="20"/>
                <w:szCs w:val="20"/>
              </w:rPr>
            </w:pPr>
          </w:p>
        </w:tc>
        <w:tc>
          <w:tcPr>
            <w:tcW w:w="1134" w:type="dxa"/>
            <w:vMerge/>
          </w:tcPr>
          <w:p w:rsidR="006A6993" w:rsidRPr="00680E66" w:rsidRDefault="006A6993" w:rsidP="00A92E22">
            <w:pPr>
              <w:snapToGrid w:val="0"/>
              <w:jc w:val="both"/>
              <w:rPr>
                <w:rFonts w:ascii="標楷體" w:eastAsia="標楷體" w:hAnsi="標楷體"/>
                <w:color w:val="000000"/>
                <w:sz w:val="20"/>
                <w:szCs w:val="20"/>
              </w:rPr>
            </w:pPr>
          </w:p>
        </w:tc>
        <w:tc>
          <w:tcPr>
            <w:tcW w:w="940" w:type="dxa"/>
            <w:vMerge/>
          </w:tcPr>
          <w:p w:rsidR="006A6993" w:rsidRPr="00680E66" w:rsidRDefault="006A6993" w:rsidP="00A92E22">
            <w:pPr>
              <w:snapToGrid w:val="0"/>
              <w:jc w:val="both"/>
              <w:rPr>
                <w:rFonts w:ascii="標楷體" w:eastAsia="標楷體" w:hAnsi="標楷體"/>
                <w:color w:val="000000"/>
                <w:sz w:val="20"/>
                <w:szCs w:val="20"/>
              </w:rPr>
            </w:pPr>
          </w:p>
        </w:tc>
      </w:tr>
      <w:tr w:rsidR="008038D3" w:rsidRPr="00680E66" w:rsidTr="00544D55">
        <w:trPr>
          <w:cantSplit/>
          <w:trHeight w:val="780"/>
        </w:trPr>
        <w:tc>
          <w:tcPr>
            <w:tcW w:w="469" w:type="dxa"/>
            <w:vAlign w:val="center"/>
          </w:tcPr>
          <w:p w:rsidR="008038D3" w:rsidRPr="00680E66" w:rsidRDefault="008038D3" w:rsidP="00A92E22">
            <w:pPr>
              <w:snapToGrid w:val="0"/>
              <w:jc w:val="center"/>
              <w:rPr>
                <w:rFonts w:ascii="標楷體" w:eastAsia="標楷體" w:hAnsi="標楷體"/>
                <w:sz w:val="20"/>
                <w:szCs w:val="20"/>
              </w:rPr>
            </w:pPr>
            <w:r w:rsidRPr="00680E66">
              <w:rPr>
                <w:rFonts w:ascii="標楷體" w:eastAsia="標楷體" w:hAnsi="標楷體" w:hint="eastAsia"/>
                <w:sz w:val="20"/>
                <w:szCs w:val="20"/>
              </w:rPr>
              <w:t>一</w:t>
            </w:r>
          </w:p>
        </w:tc>
        <w:tc>
          <w:tcPr>
            <w:tcW w:w="55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color w:val="000000"/>
                <w:sz w:val="20"/>
                <w:szCs w:val="20"/>
              </w:rPr>
              <w:t>2/13</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jc w:val="center"/>
              <w:rPr>
                <w:rFonts w:ascii="標楷體" w:eastAsia="標楷體" w:hAnsi="標楷體"/>
                <w:sz w:val="20"/>
                <w:szCs w:val="20"/>
              </w:rPr>
            </w:pPr>
            <w:r>
              <w:rPr>
                <w:rFonts w:ascii="標楷體" w:eastAsia="標楷體" w:hAnsi="標楷體" w:hint="eastAsia"/>
                <w:sz w:val="20"/>
                <w:szCs w:val="20"/>
              </w:rPr>
              <w:t>2/18</w:t>
            </w:r>
          </w:p>
        </w:tc>
        <w:tc>
          <w:tcPr>
            <w:tcW w:w="1559" w:type="dxa"/>
            <w:vAlign w:val="center"/>
          </w:tcPr>
          <w:p w:rsidR="008038D3" w:rsidRDefault="008038D3" w:rsidP="00544D55">
            <w:pPr>
              <w:snapToGrid w:val="0"/>
              <w:ind w:left="168" w:hangingChars="84" w:hanging="168"/>
              <w:rPr>
                <w:rFonts w:ascii="標楷體" w:eastAsia="標楷體" w:hAnsi="標楷體" w:cs="Arial"/>
                <w:color w:val="000000"/>
                <w:sz w:val="20"/>
                <w:szCs w:val="20"/>
              </w:rPr>
            </w:pPr>
            <w:r w:rsidRPr="00DD68E0">
              <w:rPr>
                <w:rFonts w:ascii="標楷體" w:eastAsia="標楷體" w:hAnsi="標楷體" w:cs="Arial" w:hint="eastAsia"/>
                <w:color w:val="000000"/>
                <w:sz w:val="20"/>
                <w:szCs w:val="20"/>
              </w:rPr>
              <w:t>1.第2學期開學，正式上課2/1</w:t>
            </w:r>
            <w:r>
              <w:rPr>
                <w:rFonts w:ascii="標楷體" w:eastAsia="標楷體" w:hAnsi="標楷體" w:cs="Arial" w:hint="eastAsia"/>
                <w:color w:val="000000"/>
                <w:sz w:val="20"/>
                <w:szCs w:val="20"/>
              </w:rPr>
              <w:t>3</w:t>
            </w:r>
          </w:p>
          <w:p w:rsidR="008038D3" w:rsidRPr="00DD68E0" w:rsidRDefault="008038D3" w:rsidP="00544D55">
            <w:pPr>
              <w:snapToGrid w:val="0"/>
              <w:ind w:left="168" w:hangingChars="84" w:hanging="168"/>
              <w:rPr>
                <w:rFonts w:ascii="標楷體" w:eastAsia="標楷體" w:hAnsi="標楷體"/>
                <w:color w:val="000000"/>
                <w:sz w:val="20"/>
                <w:szCs w:val="20"/>
              </w:rPr>
            </w:pPr>
            <w:r>
              <w:rPr>
                <w:rFonts w:ascii="標楷體" w:eastAsia="標楷體" w:hAnsi="標楷體" w:hint="eastAsia"/>
                <w:color w:val="000000"/>
                <w:sz w:val="20"/>
                <w:szCs w:val="20"/>
              </w:rPr>
              <w:t>2.</w:t>
            </w:r>
            <w:r w:rsidRPr="00DD68E0">
              <w:rPr>
                <w:rFonts w:ascii="標楷體" w:eastAsia="標楷體" w:hAnsi="標楷體" w:hint="eastAsia"/>
                <w:color w:val="000000"/>
                <w:sz w:val="20"/>
                <w:szCs w:val="20"/>
              </w:rPr>
              <w:t xml:space="preserve"> 2/</w:t>
            </w:r>
            <w:r>
              <w:rPr>
                <w:rFonts w:ascii="標楷體" w:eastAsia="標楷體" w:hAnsi="標楷體" w:hint="eastAsia"/>
                <w:color w:val="000000"/>
                <w:sz w:val="20"/>
                <w:szCs w:val="20"/>
              </w:rPr>
              <w:t>15</w:t>
            </w:r>
            <w:r w:rsidRPr="00DD68E0">
              <w:rPr>
                <w:rFonts w:ascii="標楷體" w:eastAsia="標楷體" w:hAnsi="標楷體" w:hint="eastAsia"/>
                <w:color w:val="000000"/>
                <w:sz w:val="20"/>
                <w:szCs w:val="20"/>
              </w:rPr>
              <w:t>期初校務會議</w:t>
            </w:r>
          </w:p>
          <w:p w:rsidR="008038D3" w:rsidRDefault="008038D3" w:rsidP="00544D55">
            <w:pPr>
              <w:snapToGrid w:val="0"/>
              <w:ind w:left="168" w:hangingChars="84" w:hanging="168"/>
              <w:jc w:val="both"/>
              <w:rPr>
                <w:rFonts w:ascii="標楷體" w:eastAsia="標楷體" w:hAnsi="標楷體"/>
                <w:color w:val="000000"/>
                <w:sz w:val="20"/>
                <w:szCs w:val="20"/>
              </w:rPr>
            </w:pPr>
            <w:r>
              <w:rPr>
                <w:rFonts w:ascii="標楷體" w:eastAsia="標楷體" w:hAnsi="標楷體" w:hint="eastAsia"/>
                <w:color w:val="000000"/>
                <w:sz w:val="20"/>
                <w:szCs w:val="20"/>
              </w:rPr>
              <w:t>3</w:t>
            </w:r>
            <w:r w:rsidRPr="00DD68E0">
              <w:rPr>
                <w:rFonts w:ascii="標楷體" w:eastAsia="標楷體" w:hAnsi="標楷體" w:hint="eastAsia"/>
                <w:color w:val="000000"/>
                <w:sz w:val="20"/>
                <w:szCs w:val="20"/>
              </w:rPr>
              <w:t>.友善校園週—霸凌防治暨紫錐花宣導</w:t>
            </w:r>
          </w:p>
          <w:p w:rsidR="008038D3" w:rsidRPr="00756646" w:rsidRDefault="008038D3" w:rsidP="00544D55">
            <w:pPr>
              <w:snapToGrid w:val="0"/>
              <w:ind w:left="168" w:hangingChars="84" w:hanging="168"/>
              <w:jc w:val="both"/>
              <w:rPr>
                <w:rFonts w:ascii="標楷體" w:eastAsia="標楷體" w:hAnsi="標楷體"/>
                <w:color w:val="000000"/>
                <w:sz w:val="20"/>
                <w:szCs w:val="20"/>
              </w:rPr>
            </w:pPr>
            <w:r>
              <w:rPr>
                <w:rFonts w:ascii="標楷體" w:eastAsia="標楷體" w:hAnsi="標楷體" w:hint="eastAsia"/>
                <w:color w:val="000000"/>
                <w:sz w:val="20"/>
                <w:szCs w:val="20"/>
              </w:rPr>
              <w:t>4.2/18補課</w:t>
            </w:r>
          </w:p>
        </w:tc>
        <w:tc>
          <w:tcPr>
            <w:tcW w:w="1559"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sz w:val="20"/>
                <w:szCs w:val="20"/>
              </w:rPr>
              <w:t>一、春天</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第一課： 春天來了</w:t>
            </w:r>
          </w:p>
          <w:p w:rsidR="00061748" w:rsidRDefault="00061748" w:rsidP="00544D55">
            <w:pPr>
              <w:jc w:val="both"/>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8038D3" w:rsidRPr="00DD68E0" w:rsidRDefault="008038D3" w:rsidP="00544D55">
            <w:pPr>
              <w:jc w:val="both"/>
              <w:rPr>
                <w:rFonts w:ascii="標楷體" w:eastAsia="標楷體" w:hAnsi="標楷體"/>
                <w:color w:val="800080"/>
                <w:sz w:val="20"/>
                <w:szCs w:val="20"/>
              </w:rPr>
            </w:pPr>
            <w:r w:rsidRPr="00DD68E0">
              <w:rPr>
                <w:rFonts w:ascii="標楷體" w:eastAsia="標楷體" w:hAnsi="標楷體"/>
                <w:color w:val="800080"/>
                <w:sz w:val="20"/>
                <w:szCs w:val="20"/>
              </w:rPr>
              <w:t>◎</w:t>
            </w:r>
            <w:r w:rsidRPr="00DD68E0">
              <w:rPr>
                <w:rFonts w:ascii="標楷體" w:eastAsia="標楷體" w:hAnsi="標楷體" w:hint="eastAsia"/>
                <w:color w:val="800080"/>
                <w:sz w:val="20"/>
                <w:szCs w:val="20"/>
              </w:rPr>
              <w:t>海洋</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083" w:type="dxa"/>
          </w:tcPr>
          <w:p w:rsidR="008038D3" w:rsidRPr="00DD68E0" w:rsidRDefault="008038D3" w:rsidP="001A453F">
            <w:pPr>
              <w:rPr>
                <w:rFonts w:ascii="標楷體" w:eastAsia="標楷體" w:hAnsi="標楷體"/>
                <w:sz w:val="20"/>
                <w:szCs w:val="20"/>
              </w:rPr>
            </w:pPr>
            <w:r w:rsidRPr="00DD68E0">
              <w:rPr>
                <w:rFonts w:ascii="標楷體" w:eastAsia="標楷體" w:hAnsi="標楷體"/>
                <w:sz w:val="20"/>
                <w:szCs w:val="20"/>
              </w:rPr>
              <w:t>一、歡喜去學校</w:t>
            </w:r>
            <w:r w:rsidRPr="00DD68E0">
              <w:rPr>
                <w:rFonts w:ascii="標楷體" w:eastAsia="標楷體" w:hAnsi="標楷體" w:hint="eastAsia"/>
                <w:sz w:val="20"/>
                <w:szCs w:val="20"/>
              </w:rPr>
              <w:t xml:space="preserve">  </w:t>
            </w:r>
            <w:r w:rsidRPr="00DD68E0">
              <w:rPr>
                <w:rFonts w:ascii="標楷體" w:eastAsia="標楷體" w:hAnsi="標楷體"/>
                <w:sz w:val="20"/>
                <w:szCs w:val="20"/>
              </w:rPr>
              <w:t>1.</w:t>
            </w:r>
            <w:r w:rsidRPr="00DD68E0">
              <w:rPr>
                <w:rFonts w:ascii="標楷體" w:eastAsia="標楷體" w:hAnsi="標楷體" w:hint="eastAsia"/>
                <w:sz w:val="20"/>
                <w:szCs w:val="20"/>
              </w:rPr>
              <w:t>學校的</w:t>
            </w:r>
            <w:r w:rsidRPr="00DD68E0">
              <w:rPr>
                <w:rFonts w:ascii="標楷體" w:eastAsia="標楷體" w:hAnsi="標楷體"/>
                <w:sz w:val="20"/>
                <w:szCs w:val="20"/>
              </w:rPr>
              <w:t>運動埕</w:t>
            </w:r>
          </w:p>
          <w:p w:rsidR="008038D3" w:rsidRPr="00DD68E0" w:rsidRDefault="00061748" w:rsidP="001A453F">
            <w:pPr>
              <w:rPr>
                <w:rFonts w:ascii="標楷體" w:eastAsia="標楷體" w:hAnsi="標楷體"/>
                <w:sz w:val="20"/>
                <w:szCs w:val="20"/>
              </w:rPr>
            </w:pPr>
            <w:r w:rsidRPr="00D568D9">
              <w:rPr>
                <w:rFonts w:ascii="標楷體" w:eastAsia="標楷體" w:hAnsi="標楷體" w:hint="eastAsia"/>
                <w:b/>
                <w:noProof/>
                <w:color w:val="B2A1C7"/>
                <w:sz w:val="20"/>
                <w:szCs w:val="20"/>
              </w:rPr>
              <w:t>◎防災教育</w:t>
            </w:r>
            <w:r w:rsidR="008038D3" w:rsidRPr="00DD68E0">
              <w:rPr>
                <w:rFonts w:ascii="標楷體" w:eastAsia="標楷體" w:hAnsi="標楷體"/>
                <w:color w:val="00FF00"/>
                <w:sz w:val="20"/>
                <w:szCs w:val="20"/>
              </w:rPr>
              <w:t>◎</w:t>
            </w:r>
            <w:r w:rsidR="008038D3" w:rsidRPr="00DD68E0">
              <w:rPr>
                <w:rFonts w:ascii="標楷體" w:eastAsia="標楷體" w:hAnsi="標楷體" w:hint="eastAsia"/>
                <w:color w:val="00FF00"/>
                <w:sz w:val="20"/>
                <w:szCs w:val="20"/>
              </w:rPr>
              <w:t>資訊</w:t>
            </w:r>
          </w:p>
        </w:tc>
        <w:tc>
          <w:tcPr>
            <w:tcW w:w="1261" w:type="dxa"/>
            <w:vAlign w:val="center"/>
          </w:tcPr>
          <w:p w:rsidR="008038D3" w:rsidRPr="00DD68E0" w:rsidRDefault="008038D3" w:rsidP="00544D55">
            <w:pPr>
              <w:autoSpaceDE w:val="0"/>
              <w:autoSpaceDN w:val="0"/>
              <w:adjustRightInd w:val="0"/>
              <w:snapToGrid w:val="0"/>
              <w:jc w:val="both"/>
              <w:rPr>
                <w:rFonts w:ascii="標楷體" w:eastAsia="標楷體" w:hAnsi="標楷體"/>
                <w:color w:val="000000"/>
                <w:sz w:val="20"/>
                <w:szCs w:val="20"/>
              </w:rPr>
            </w:pPr>
            <w:r w:rsidRPr="00DD68E0">
              <w:rPr>
                <w:rFonts w:ascii="標楷體" w:eastAsia="標楷體" w:hAnsi="標楷體" w:hint="eastAsia"/>
                <w:color w:val="000000"/>
                <w:sz w:val="20"/>
                <w:szCs w:val="20"/>
              </w:rPr>
              <w:t>一、男生女生</w:t>
            </w:r>
          </w:p>
          <w:p w:rsidR="008038D3" w:rsidRPr="00DD68E0" w:rsidRDefault="008038D3" w:rsidP="00544D55">
            <w:pPr>
              <w:autoSpaceDE w:val="0"/>
              <w:autoSpaceDN w:val="0"/>
              <w:adjustRightInd w:val="0"/>
              <w:snapToGrid w:val="0"/>
              <w:jc w:val="both"/>
              <w:rPr>
                <w:rFonts w:ascii="標楷體" w:eastAsia="標楷體" w:hAnsi="標楷體"/>
                <w:color w:val="000000"/>
                <w:sz w:val="20"/>
                <w:szCs w:val="20"/>
              </w:rPr>
            </w:pPr>
            <w:r w:rsidRPr="00DD68E0">
              <w:rPr>
                <w:rFonts w:ascii="標楷體" w:eastAsia="標楷體" w:hAnsi="標楷體"/>
                <w:color w:val="99CC00"/>
                <w:sz w:val="20"/>
                <w:szCs w:val="20"/>
              </w:rPr>
              <w:t>◎家</w:t>
            </w:r>
            <w:r w:rsidRPr="00DD68E0">
              <w:rPr>
                <w:rFonts w:ascii="標楷體" w:eastAsia="標楷體" w:hAnsi="標楷體" w:hint="eastAsia"/>
                <w:color w:val="99CC00"/>
                <w:sz w:val="20"/>
                <w:szCs w:val="20"/>
              </w:rPr>
              <w:t>庭</w:t>
            </w:r>
          </w:p>
        </w:tc>
        <w:tc>
          <w:tcPr>
            <w:tcW w:w="1483" w:type="dxa"/>
          </w:tcPr>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單元一我是身體的好主人</w:t>
            </w:r>
          </w:p>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活動1誰最重要</w:t>
            </w:r>
          </w:p>
          <w:p w:rsidR="008038D3" w:rsidRPr="00DD68E0" w:rsidRDefault="00450AAC" w:rsidP="00544D55">
            <w:pPr>
              <w:snapToGrid w:val="0"/>
              <w:jc w:val="center"/>
              <w:rPr>
                <w:rFonts w:ascii="標楷體" w:eastAsia="標楷體" w:hAnsi="標楷體"/>
                <w:color w:val="000000"/>
                <w:sz w:val="20"/>
                <w:szCs w:val="20"/>
              </w:rPr>
            </w:pPr>
            <w:r w:rsidRPr="00D568D9">
              <w:rPr>
                <w:rFonts w:ascii="標楷體" w:eastAsia="標楷體" w:hAnsi="標楷體" w:hint="eastAsia"/>
                <w:b/>
                <w:color w:val="9BBB59"/>
                <w:sz w:val="20"/>
                <w:szCs w:val="20"/>
              </w:rPr>
              <w:t>◎</w:t>
            </w:r>
            <w:r w:rsidRPr="00D568D9">
              <w:rPr>
                <w:rFonts w:ascii="標楷體" w:eastAsia="標楷體" w:hAnsi="標楷體"/>
                <w:b/>
                <w:color w:val="9BBB59"/>
                <w:sz w:val="20"/>
                <w:szCs w:val="20"/>
              </w:rPr>
              <w:t>家暴</w:t>
            </w:r>
            <w:r w:rsidRPr="00D568D9">
              <w:rPr>
                <w:rFonts w:ascii="標楷體" w:eastAsia="標楷體" w:hAnsi="標楷體" w:hint="eastAsia"/>
                <w:b/>
                <w:color w:val="9BBB59"/>
                <w:sz w:val="20"/>
                <w:szCs w:val="20"/>
              </w:rPr>
              <w:t>防治</w:t>
            </w:r>
          </w:p>
        </w:tc>
        <w:tc>
          <w:tcPr>
            <w:tcW w:w="1276"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單元1數到5</w:t>
            </w:r>
            <w:r w:rsidRPr="00DD68E0">
              <w:rPr>
                <w:rFonts w:ascii="標楷體" w:eastAsia="標楷體" w:hAnsi="標楷體"/>
                <w:sz w:val="20"/>
                <w:szCs w:val="20"/>
              </w:rPr>
              <w:t>0</w:t>
            </w:r>
          </w:p>
        </w:tc>
        <w:tc>
          <w:tcPr>
            <w:tcW w:w="1843" w:type="dxa"/>
          </w:tcPr>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主題一、春之歌</w:t>
            </w:r>
          </w:p>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單元1、春天來了</w:t>
            </w:r>
          </w:p>
          <w:p w:rsidR="00061748" w:rsidRDefault="00061748" w:rsidP="00544D55">
            <w:pPr>
              <w:jc w:val="both"/>
              <w:rPr>
                <w:rFonts w:ascii="標楷體" w:eastAsia="標楷體" w:hAnsi="標楷體"/>
                <w:b/>
                <w:color w:val="00B050"/>
                <w:sz w:val="20"/>
                <w:szCs w:val="20"/>
              </w:rPr>
            </w:pPr>
            <w:r w:rsidRPr="00D568D9">
              <w:rPr>
                <w:rFonts w:ascii="標楷體" w:eastAsia="標楷體" w:hAnsi="標楷體" w:hint="eastAsia"/>
                <w:b/>
                <w:color w:val="00B050"/>
                <w:sz w:val="20"/>
                <w:szCs w:val="20"/>
              </w:rPr>
              <w:t>◎家政教育</w:t>
            </w:r>
          </w:p>
          <w:p w:rsidR="008038D3" w:rsidRPr="00756646" w:rsidRDefault="001B1D5D" w:rsidP="00544D55">
            <w:pPr>
              <w:jc w:val="both"/>
              <w:rPr>
                <w:rFonts w:ascii="標楷體" w:eastAsia="標楷體" w:hAnsi="標楷體" w:cs="Arial Unicode MS"/>
                <w:color w:val="999999"/>
                <w:sz w:val="20"/>
                <w:szCs w:val="20"/>
              </w:rPr>
            </w:pPr>
            <w:r w:rsidRPr="00D568D9">
              <w:rPr>
                <w:rFonts w:ascii="標楷體" w:eastAsia="標楷體" w:hAnsi="標楷體" w:hint="eastAsia"/>
                <w:b/>
                <w:color w:val="00B0F0"/>
                <w:sz w:val="20"/>
                <w:szCs w:val="20"/>
              </w:rPr>
              <w:t>◎人權教育</w:t>
            </w:r>
          </w:p>
        </w:tc>
        <w:tc>
          <w:tcPr>
            <w:tcW w:w="1417" w:type="dxa"/>
          </w:tcPr>
          <w:p w:rsidR="008038D3" w:rsidRPr="00DD68E0" w:rsidRDefault="008038D3" w:rsidP="00544D55">
            <w:pPr>
              <w:rPr>
                <w:rFonts w:ascii="標楷體" w:eastAsia="標楷體" w:hAnsi="標楷體" w:cs="Arial Unicode MS"/>
                <w:sz w:val="20"/>
                <w:szCs w:val="20"/>
              </w:rPr>
            </w:pPr>
            <w:r w:rsidRPr="00DD68E0">
              <w:rPr>
                <w:rFonts w:ascii="標楷體" w:eastAsia="標楷體" w:hAnsi="標楷體" w:cs="Arial Unicode MS" w:hint="eastAsia"/>
                <w:sz w:val="20"/>
                <w:szCs w:val="20"/>
              </w:rPr>
              <w:t>一、認識自己</w:t>
            </w:r>
          </w:p>
          <w:p w:rsidR="008038D3" w:rsidRPr="00DD68E0" w:rsidRDefault="008038D3" w:rsidP="00544D55">
            <w:pPr>
              <w:rPr>
                <w:rFonts w:ascii="標楷體" w:eastAsia="標楷體" w:hAnsi="標楷體" w:cs="Arial Unicode MS"/>
                <w:sz w:val="20"/>
                <w:szCs w:val="20"/>
              </w:rPr>
            </w:pPr>
            <w:r w:rsidRPr="00DD68E0">
              <w:rPr>
                <w:rFonts w:ascii="標楷體" w:eastAsia="標楷體" w:hAnsi="標楷體" w:cs="Arial Unicode MS" w:hint="eastAsia"/>
                <w:sz w:val="20"/>
                <w:szCs w:val="20"/>
              </w:rPr>
              <w:t>1、看看自己</w:t>
            </w:r>
          </w:p>
          <w:p w:rsidR="00450AAC" w:rsidRDefault="00450AAC" w:rsidP="00544D55">
            <w:pPr>
              <w:rPr>
                <w:rFonts w:ascii="標楷體" w:eastAsia="標楷體" w:hAnsi="標楷體"/>
                <w:b/>
                <w:color w:val="FF0000"/>
                <w:sz w:val="20"/>
                <w:szCs w:val="20"/>
              </w:rPr>
            </w:pPr>
            <w:r w:rsidRPr="00D568D9">
              <w:rPr>
                <w:rFonts w:ascii="標楷體" w:eastAsia="標楷體" w:hAnsi="標楷體" w:hint="eastAsia"/>
                <w:b/>
                <w:color w:val="FF0000"/>
                <w:sz w:val="20"/>
                <w:szCs w:val="20"/>
              </w:rPr>
              <w:t>◎性別平等教育</w:t>
            </w:r>
          </w:p>
          <w:p w:rsidR="00061748" w:rsidRDefault="00450AAC" w:rsidP="00544D55">
            <w:pPr>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8038D3" w:rsidRPr="00DD68E0" w:rsidRDefault="008038D3" w:rsidP="00544D55">
            <w:pPr>
              <w:rPr>
                <w:rFonts w:ascii="標楷體" w:eastAsia="標楷體" w:hAnsi="標楷體"/>
                <w:sz w:val="20"/>
                <w:szCs w:val="20"/>
              </w:rPr>
            </w:pPr>
            <w:r w:rsidRPr="00DD68E0">
              <w:rPr>
                <w:rFonts w:ascii="標楷體" w:eastAsia="標楷體" w:hAnsi="標楷體" w:hint="eastAsia"/>
                <w:noProof/>
                <w:color w:val="CC99FF"/>
                <w:sz w:val="20"/>
                <w:szCs w:val="20"/>
              </w:rPr>
              <w:t>◎品德</w:t>
            </w:r>
            <w:r w:rsidRPr="00DD68E0">
              <w:rPr>
                <w:rFonts w:ascii="標楷體" w:eastAsia="標楷體" w:hAnsi="標楷體" w:hint="eastAsia"/>
                <w:color w:val="CC99FF"/>
                <w:sz w:val="20"/>
                <w:szCs w:val="20"/>
              </w:rPr>
              <w:t>教育</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國語補救2</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數學補救1</w:t>
            </w:r>
          </w:p>
        </w:tc>
        <w:tc>
          <w:tcPr>
            <w:tcW w:w="940" w:type="dxa"/>
          </w:tcPr>
          <w:p w:rsidR="008038D3" w:rsidRPr="00DD68E0" w:rsidRDefault="008038D3" w:rsidP="00544D55">
            <w:pPr>
              <w:snapToGrid w:val="0"/>
              <w:jc w:val="center"/>
              <w:rPr>
                <w:rFonts w:ascii="標楷體" w:eastAsia="標楷體" w:hAnsi="標楷體"/>
                <w:sz w:val="20"/>
                <w:szCs w:val="20"/>
              </w:rPr>
            </w:pPr>
          </w:p>
        </w:tc>
      </w:tr>
      <w:tr w:rsidR="008038D3" w:rsidRPr="00680E66" w:rsidTr="00544D55">
        <w:trPr>
          <w:cantSplit/>
          <w:trHeight w:val="780"/>
        </w:trPr>
        <w:tc>
          <w:tcPr>
            <w:tcW w:w="469" w:type="dxa"/>
            <w:vAlign w:val="center"/>
          </w:tcPr>
          <w:p w:rsidR="008038D3" w:rsidRPr="00680E66" w:rsidRDefault="008038D3" w:rsidP="00A92E22">
            <w:pPr>
              <w:snapToGrid w:val="0"/>
              <w:jc w:val="center"/>
              <w:rPr>
                <w:rFonts w:ascii="標楷體" w:eastAsia="標楷體" w:hAnsi="標楷體"/>
                <w:sz w:val="20"/>
                <w:szCs w:val="20"/>
              </w:rPr>
            </w:pPr>
            <w:r w:rsidRPr="00680E66">
              <w:rPr>
                <w:rFonts w:ascii="標楷體" w:eastAsia="標楷體" w:hAnsi="標楷體" w:hint="eastAsia"/>
                <w:sz w:val="20"/>
                <w:szCs w:val="20"/>
              </w:rPr>
              <w:t>二</w:t>
            </w:r>
          </w:p>
        </w:tc>
        <w:tc>
          <w:tcPr>
            <w:tcW w:w="552" w:type="dxa"/>
            <w:vAlign w:val="center"/>
          </w:tcPr>
          <w:p w:rsidR="008038D3" w:rsidRPr="00DD68E0" w:rsidRDefault="008038D3" w:rsidP="00544D55">
            <w:pPr>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rPr>
              <w:t>2/2</w:t>
            </w:r>
            <w:r>
              <w:rPr>
                <w:rFonts w:ascii="標楷體" w:eastAsia="標楷體" w:hAnsi="標楷體" w:hint="eastAsia"/>
                <w:color w:val="000000"/>
                <w:sz w:val="20"/>
                <w:szCs w:val="20"/>
              </w:rPr>
              <w:t>0</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jc w:val="center"/>
              <w:rPr>
                <w:rFonts w:ascii="標楷體" w:eastAsia="標楷體" w:hAnsi="標楷體"/>
                <w:color w:val="000000"/>
                <w:sz w:val="20"/>
                <w:szCs w:val="20"/>
              </w:rPr>
            </w:pPr>
            <w:r w:rsidRPr="00DD68E0">
              <w:rPr>
                <w:rFonts w:ascii="標楷體" w:eastAsia="標楷體" w:hAnsi="標楷體" w:hint="eastAsia"/>
                <w:color w:val="000000"/>
                <w:sz w:val="20"/>
                <w:szCs w:val="20"/>
              </w:rPr>
              <w:t>2/2</w:t>
            </w:r>
            <w:r>
              <w:rPr>
                <w:rFonts w:ascii="標楷體" w:eastAsia="標楷體" w:hAnsi="標楷體" w:hint="eastAsia"/>
                <w:color w:val="000000"/>
                <w:sz w:val="20"/>
                <w:szCs w:val="20"/>
              </w:rPr>
              <w:t>5</w:t>
            </w:r>
          </w:p>
        </w:tc>
        <w:tc>
          <w:tcPr>
            <w:tcW w:w="1559" w:type="dxa"/>
            <w:vAlign w:val="center"/>
          </w:tcPr>
          <w:p w:rsidR="008038D3" w:rsidRDefault="008038D3" w:rsidP="00544D55">
            <w:pPr>
              <w:snapToGrid w:val="0"/>
              <w:jc w:val="both"/>
              <w:rPr>
                <w:rFonts w:ascii="標楷體" w:eastAsia="標楷體" w:hAnsi="標楷體" w:cs="Arial Unicode MS"/>
                <w:sz w:val="20"/>
                <w:szCs w:val="20"/>
              </w:rPr>
            </w:pPr>
            <w:r>
              <w:rPr>
                <w:rFonts w:ascii="標楷體" w:eastAsia="標楷體" w:hAnsi="標楷體" w:hint="eastAsia"/>
                <w:color w:val="000000"/>
                <w:sz w:val="20"/>
                <w:szCs w:val="20"/>
              </w:rPr>
              <w:t>1</w:t>
            </w:r>
            <w:r w:rsidRPr="00DD68E0">
              <w:rPr>
                <w:rFonts w:ascii="標楷體" w:eastAsia="標楷體" w:hAnsi="標楷體" w:hint="eastAsia"/>
                <w:color w:val="000000"/>
                <w:sz w:val="20"/>
                <w:szCs w:val="20"/>
              </w:rPr>
              <w:t>.</w:t>
            </w:r>
            <w:r w:rsidRPr="00DD68E0">
              <w:rPr>
                <w:rFonts w:ascii="標楷體" w:eastAsia="標楷體" w:hAnsi="標楷體" w:cs="Arial Unicode MS" w:hint="eastAsia"/>
                <w:sz w:val="20"/>
                <w:szCs w:val="20"/>
              </w:rPr>
              <w:t>性平與性侵防治</w:t>
            </w:r>
          </w:p>
          <w:p w:rsidR="008038D3" w:rsidRPr="00DD68E0" w:rsidRDefault="008038D3" w:rsidP="00544D55">
            <w:pPr>
              <w:snapToGrid w:val="0"/>
              <w:jc w:val="both"/>
              <w:rPr>
                <w:rFonts w:ascii="標楷體" w:eastAsia="標楷體" w:hAnsi="標楷體"/>
                <w:color w:val="000000"/>
                <w:sz w:val="20"/>
                <w:szCs w:val="20"/>
              </w:rPr>
            </w:pPr>
            <w:r>
              <w:rPr>
                <w:rFonts w:ascii="標楷體" w:eastAsia="標楷體" w:hAnsi="標楷體" w:cs="Arial Unicode MS" w:hint="eastAsia"/>
                <w:sz w:val="20"/>
                <w:szCs w:val="20"/>
              </w:rPr>
              <w:t xml:space="preserve">  </w:t>
            </w:r>
            <w:r w:rsidRPr="00DD68E0">
              <w:rPr>
                <w:rFonts w:ascii="標楷體" w:eastAsia="標楷體" w:hAnsi="標楷體" w:cs="Arial Unicode MS" w:hint="eastAsia"/>
                <w:sz w:val="20"/>
                <w:szCs w:val="20"/>
              </w:rPr>
              <w:t>宣導週</w:t>
            </w:r>
          </w:p>
          <w:p w:rsidR="008038D3" w:rsidRPr="00DD68E0" w:rsidRDefault="008038D3" w:rsidP="00544D55">
            <w:pPr>
              <w:snapToGrid w:val="0"/>
              <w:ind w:left="168" w:hangingChars="84" w:hanging="168"/>
              <w:rPr>
                <w:rFonts w:ascii="標楷體" w:eastAsia="標楷體" w:hAnsi="標楷體" w:cs="Arial"/>
                <w:color w:val="000000"/>
                <w:sz w:val="20"/>
                <w:szCs w:val="20"/>
              </w:rPr>
            </w:pPr>
          </w:p>
        </w:tc>
        <w:tc>
          <w:tcPr>
            <w:tcW w:w="1559"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sz w:val="20"/>
                <w:szCs w:val="20"/>
              </w:rPr>
              <w:t>一、春天</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第二課： 春天的雨</w:t>
            </w:r>
          </w:p>
          <w:p w:rsidR="00061748" w:rsidRDefault="00061748" w:rsidP="00544D55">
            <w:pPr>
              <w:jc w:val="both"/>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8038D3" w:rsidRPr="00DD68E0" w:rsidRDefault="008038D3" w:rsidP="00544D55">
            <w:pPr>
              <w:jc w:val="both"/>
              <w:rPr>
                <w:rFonts w:ascii="標楷體" w:eastAsia="標楷體" w:hAnsi="標楷體"/>
                <w:color w:val="800080"/>
                <w:sz w:val="20"/>
                <w:szCs w:val="20"/>
              </w:rPr>
            </w:pPr>
            <w:r w:rsidRPr="00DD68E0">
              <w:rPr>
                <w:rFonts w:ascii="標楷體" w:eastAsia="標楷體" w:hAnsi="標楷體"/>
                <w:color w:val="800080"/>
                <w:sz w:val="20"/>
                <w:szCs w:val="20"/>
              </w:rPr>
              <w:t>◎</w:t>
            </w:r>
            <w:r w:rsidRPr="00DD68E0">
              <w:rPr>
                <w:rFonts w:ascii="標楷體" w:eastAsia="標楷體" w:hAnsi="標楷體" w:hint="eastAsia"/>
                <w:color w:val="800080"/>
                <w:sz w:val="20"/>
                <w:szCs w:val="20"/>
              </w:rPr>
              <w:t>海洋</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083" w:type="dxa"/>
          </w:tcPr>
          <w:p w:rsidR="008038D3" w:rsidRPr="00DD68E0" w:rsidRDefault="008038D3" w:rsidP="001A453F">
            <w:pPr>
              <w:rPr>
                <w:rFonts w:ascii="標楷體" w:eastAsia="標楷體" w:hAnsi="標楷體"/>
                <w:sz w:val="20"/>
                <w:szCs w:val="20"/>
              </w:rPr>
            </w:pPr>
            <w:r w:rsidRPr="00DD68E0">
              <w:rPr>
                <w:rFonts w:ascii="標楷體" w:eastAsia="標楷體" w:hAnsi="標楷體"/>
                <w:sz w:val="20"/>
                <w:szCs w:val="20"/>
              </w:rPr>
              <w:t>一、歡喜去學校</w:t>
            </w:r>
            <w:r w:rsidRPr="00DD68E0">
              <w:rPr>
                <w:rFonts w:ascii="標楷體" w:eastAsia="標楷體" w:hAnsi="標楷體" w:hint="eastAsia"/>
                <w:sz w:val="20"/>
                <w:szCs w:val="20"/>
              </w:rPr>
              <w:t xml:space="preserve">  </w:t>
            </w:r>
            <w:r w:rsidRPr="00DD68E0">
              <w:rPr>
                <w:rFonts w:ascii="標楷體" w:eastAsia="標楷體" w:hAnsi="標楷體"/>
                <w:sz w:val="20"/>
                <w:szCs w:val="20"/>
              </w:rPr>
              <w:t>1.</w:t>
            </w:r>
            <w:r w:rsidRPr="00DD68E0">
              <w:rPr>
                <w:rFonts w:ascii="標楷體" w:eastAsia="標楷體" w:hAnsi="標楷體" w:hint="eastAsia"/>
                <w:sz w:val="20"/>
                <w:szCs w:val="20"/>
              </w:rPr>
              <w:t>學校的</w:t>
            </w:r>
            <w:r w:rsidRPr="00DD68E0">
              <w:rPr>
                <w:rFonts w:ascii="標楷體" w:eastAsia="標楷體" w:hAnsi="標楷體"/>
                <w:sz w:val="20"/>
                <w:szCs w:val="20"/>
              </w:rPr>
              <w:t>運動埕</w:t>
            </w:r>
          </w:p>
          <w:p w:rsidR="008038D3" w:rsidRPr="00DD68E0" w:rsidRDefault="00061748" w:rsidP="001A453F">
            <w:pPr>
              <w:rPr>
                <w:rFonts w:ascii="標楷體" w:eastAsia="標楷體" w:hAnsi="標楷體"/>
                <w:sz w:val="20"/>
                <w:szCs w:val="20"/>
              </w:rPr>
            </w:pPr>
            <w:r w:rsidRPr="00D568D9">
              <w:rPr>
                <w:rFonts w:ascii="標楷體" w:eastAsia="標楷體" w:hAnsi="標楷體" w:hint="eastAsia"/>
                <w:b/>
                <w:noProof/>
                <w:color w:val="B2A1C7"/>
                <w:sz w:val="20"/>
                <w:szCs w:val="20"/>
              </w:rPr>
              <w:t>◎防災教育</w:t>
            </w:r>
          </w:p>
        </w:tc>
        <w:tc>
          <w:tcPr>
            <w:tcW w:w="1261" w:type="dxa"/>
            <w:vAlign w:val="center"/>
          </w:tcPr>
          <w:p w:rsidR="008038D3" w:rsidRPr="00DD68E0" w:rsidRDefault="008038D3" w:rsidP="00544D55">
            <w:pPr>
              <w:autoSpaceDE w:val="0"/>
              <w:autoSpaceDN w:val="0"/>
              <w:adjustRightInd w:val="0"/>
              <w:snapToGrid w:val="0"/>
              <w:jc w:val="both"/>
              <w:rPr>
                <w:rFonts w:ascii="標楷體" w:eastAsia="標楷體" w:hAnsi="標楷體"/>
                <w:color w:val="000000"/>
                <w:sz w:val="20"/>
                <w:szCs w:val="20"/>
              </w:rPr>
            </w:pPr>
            <w:r w:rsidRPr="00DD68E0">
              <w:rPr>
                <w:rFonts w:ascii="標楷體" w:eastAsia="標楷體" w:hAnsi="標楷體" w:hint="eastAsia"/>
                <w:color w:val="000000"/>
                <w:sz w:val="20"/>
                <w:szCs w:val="20"/>
              </w:rPr>
              <w:t>一、男生女生</w:t>
            </w:r>
          </w:p>
          <w:p w:rsidR="008038D3" w:rsidRPr="00DD68E0" w:rsidRDefault="008038D3" w:rsidP="00544D55">
            <w:pPr>
              <w:autoSpaceDE w:val="0"/>
              <w:autoSpaceDN w:val="0"/>
              <w:adjustRightInd w:val="0"/>
              <w:snapToGrid w:val="0"/>
              <w:jc w:val="both"/>
              <w:rPr>
                <w:rFonts w:ascii="標楷體" w:eastAsia="標楷體" w:hAnsi="標楷體"/>
                <w:color w:val="000000"/>
                <w:sz w:val="20"/>
                <w:szCs w:val="20"/>
              </w:rPr>
            </w:pPr>
            <w:r w:rsidRPr="00DD68E0">
              <w:rPr>
                <w:rFonts w:ascii="標楷體" w:eastAsia="標楷體" w:hAnsi="標楷體" w:hint="eastAsia"/>
                <w:noProof/>
                <w:color w:val="CC99FF"/>
                <w:sz w:val="20"/>
                <w:szCs w:val="20"/>
              </w:rPr>
              <w:t>◎品德</w:t>
            </w:r>
            <w:r w:rsidRPr="00DD68E0">
              <w:rPr>
                <w:rFonts w:ascii="標楷體" w:eastAsia="標楷體" w:hAnsi="標楷體" w:hint="eastAsia"/>
                <w:color w:val="CC99FF"/>
                <w:sz w:val="20"/>
                <w:szCs w:val="20"/>
              </w:rPr>
              <w:t>教育</w:t>
            </w:r>
          </w:p>
        </w:tc>
        <w:tc>
          <w:tcPr>
            <w:tcW w:w="1483" w:type="dxa"/>
          </w:tcPr>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單元一我是身體的好主人</w:t>
            </w:r>
          </w:p>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活動1誰最重要</w:t>
            </w:r>
          </w:p>
          <w:p w:rsidR="008038D3" w:rsidRPr="00DD68E0" w:rsidRDefault="00450AAC" w:rsidP="00544D55">
            <w:pPr>
              <w:snapToGrid w:val="0"/>
              <w:jc w:val="center"/>
              <w:rPr>
                <w:rFonts w:ascii="標楷體" w:eastAsia="標楷體" w:hAnsi="標楷體"/>
                <w:color w:val="99CC00"/>
                <w:sz w:val="20"/>
                <w:szCs w:val="20"/>
              </w:rPr>
            </w:pPr>
            <w:r w:rsidRPr="00D568D9">
              <w:rPr>
                <w:rFonts w:ascii="標楷體" w:eastAsia="標楷體" w:hAnsi="標楷體" w:hint="eastAsia"/>
                <w:b/>
                <w:color w:val="9BBB59"/>
                <w:sz w:val="20"/>
                <w:szCs w:val="20"/>
              </w:rPr>
              <w:t>◎</w:t>
            </w:r>
            <w:r w:rsidRPr="00D568D9">
              <w:rPr>
                <w:rFonts w:ascii="標楷體" w:eastAsia="標楷體" w:hAnsi="標楷體"/>
                <w:b/>
                <w:color w:val="9BBB59"/>
                <w:sz w:val="20"/>
                <w:szCs w:val="20"/>
              </w:rPr>
              <w:t>家暴</w:t>
            </w:r>
            <w:r w:rsidRPr="00D568D9">
              <w:rPr>
                <w:rFonts w:ascii="標楷體" w:eastAsia="標楷體" w:hAnsi="標楷體" w:hint="eastAsia"/>
                <w:b/>
                <w:color w:val="9BBB59"/>
                <w:sz w:val="20"/>
                <w:szCs w:val="20"/>
              </w:rPr>
              <w:t>防治</w:t>
            </w:r>
          </w:p>
        </w:tc>
        <w:tc>
          <w:tcPr>
            <w:tcW w:w="1276"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單元2</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sz w:val="20"/>
                <w:szCs w:val="20"/>
              </w:rPr>
              <w:t>18</w:t>
            </w:r>
            <w:r w:rsidRPr="00DD68E0">
              <w:rPr>
                <w:rFonts w:ascii="標楷體" w:eastAsia="標楷體" w:hAnsi="標楷體" w:hint="eastAsia"/>
                <w:sz w:val="20"/>
                <w:szCs w:val="20"/>
              </w:rPr>
              <w:t>以內的加法</w:t>
            </w:r>
          </w:p>
          <w:p w:rsidR="00061748" w:rsidRDefault="00061748" w:rsidP="00544D55">
            <w:pPr>
              <w:jc w:val="both"/>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843" w:type="dxa"/>
          </w:tcPr>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主題一、春之歌</w:t>
            </w:r>
          </w:p>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 xml:space="preserve">單元2、美麗花仙子 </w:t>
            </w:r>
          </w:p>
          <w:p w:rsidR="00061748" w:rsidRDefault="00450AAC" w:rsidP="00544D55">
            <w:pPr>
              <w:jc w:val="both"/>
              <w:rPr>
                <w:rFonts w:ascii="標楷體" w:eastAsia="標楷體" w:hAnsi="標楷體"/>
                <w:b/>
                <w:color w:val="FF0000"/>
                <w:sz w:val="20"/>
                <w:szCs w:val="20"/>
              </w:rPr>
            </w:pPr>
            <w:r w:rsidRPr="00D568D9">
              <w:rPr>
                <w:rFonts w:ascii="標楷體" w:eastAsia="標楷體" w:hAnsi="標楷體" w:hint="eastAsia"/>
                <w:b/>
                <w:color w:val="FF0000"/>
                <w:sz w:val="20"/>
                <w:szCs w:val="20"/>
              </w:rPr>
              <w:t>◎性別平等教育</w:t>
            </w:r>
          </w:p>
          <w:p w:rsidR="008038D3" w:rsidRPr="00DD68E0" w:rsidRDefault="00061748" w:rsidP="00544D55">
            <w:pPr>
              <w:jc w:val="both"/>
              <w:rPr>
                <w:rFonts w:ascii="標楷體" w:eastAsia="標楷體" w:hAnsi="標楷體" w:cs="Arial Unicode MS"/>
                <w:sz w:val="20"/>
                <w:szCs w:val="20"/>
              </w:rPr>
            </w:pPr>
            <w:r w:rsidRPr="00D568D9">
              <w:rPr>
                <w:rFonts w:ascii="標楷體" w:eastAsia="標楷體" w:hAnsi="標楷體" w:cs="Arial Unicode MS" w:hint="eastAsia"/>
                <w:b/>
                <w:color w:val="0070C0"/>
                <w:sz w:val="20"/>
                <w:szCs w:val="20"/>
              </w:rPr>
              <w:t>◎生涯發展教育</w:t>
            </w:r>
          </w:p>
        </w:tc>
        <w:tc>
          <w:tcPr>
            <w:tcW w:w="1417" w:type="dxa"/>
          </w:tcPr>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一、認識自己</w:t>
            </w:r>
          </w:p>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1、看看自己</w:t>
            </w:r>
          </w:p>
          <w:p w:rsidR="00450AAC" w:rsidRDefault="00450AAC" w:rsidP="00544D55">
            <w:pPr>
              <w:spacing w:line="0" w:lineRule="atLeast"/>
              <w:rPr>
                <w:rFonts w:ascii="標楷體" w:eastAsia="標楷體" w:hAnsi="標楷體"/>
                <w:b/>
                <w:color w:val="FF0000"/>
                <w:sz w:val="20"/>
                <w:szCs w:val="20"/>
              </w:rPr>
            </w:pPr>
            <w:r w:rsidRPr="00D568D9">
              <w:rPr>
                <w:rFonts w:ascii="標楷體" w:eastAsia="標楷體" w:hAnsi="標楷體" w:hint="eastAsia"/>
                <w:b/>
                <w:color w:val="FF0000"/>
                <w:sz w:val="20"/>
                <w:szCs w:val="20"/>
              </w:rPr>
              <w:t>◎性別平等教育</w:t>
            </w:r>
          </w:p>
          <w:p w:rsidR="00450AAC" w:rsidRDefault="00450AAC" w:rsidP="00544D55">
            <w:pPr>
              <w:spacing w:line="0" w:lineRule="atLeast"/>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8038D3" w:rsidRPr="00DD68E0" w:rsidRDefault="008038D3" w:rsidP="00544D55">
            <w:pPr>
              <w:spacing w:line="0" w:lineRule="atLeast"/>
              <w:rPr>
                <w:rFonts w:ascii="標楷體" w:eastAsia="標楷體" w:hAnsi="標楷體"/>
                <w:color w:val="000000"/>
                <w:sz w:val="20"/>
                <w:szCs w:val="20"/>
              </w:rPr>
            </w:pPr>
            <w:r w:rsidRPr="00DD68E0">
              <w:rPr>
                <w:rFonts w:ascii="標楷體" w:eastAsia="標楷體" w:hAnsi="標楷體" w:hint="eastAsia"/>
                <w:noProof/>
                <w:color w:val="CC99FF"/>
                <w:sz w:val="20"/>
                <w:szCs w:val="20"/>
              </w:rPr>
              <w:t>◎品德</w:t>
            </w:r>
            <w:r w:rsidRPr="00DD68E0">
              <w:rPr>
                <w:rFonts w:ascii="標楷體" w:eastAsia="標楷體" w:hAnsi="標楷體" w:hint="eastAsia"/>
                <w:color w:val="CC99FF"/>
                <w:sz w:val="20"/>
                <w:szCs w:val="20"/>
              </w:rPr>
              <w:t>教育</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閱讀1</w:t>
            </w:r>
          </w:p>
          <w:p w:rsidR="008038D3" w:rsidRPr="00DD68E0" w:rsidRDefault="00450AAC" w:rsidP="00544D55">
            <w:pPr>
              <w:adjustRightInd w:val="0"/>
              <w:snapToGrid w:val="0"/>
              <w:jc w:val="center"/>
              <w:rPr>
                <w:rFonts w:ascii="標楷體" w:eastAsia="標楷體" w:hAnsi="標楷體"/>
                <w:color w:val="000000"/>
                <w:sz w:val="20"/>
                <w:szCs w:val="20"/>
              </w:rPr>
            </w:pPr>
            <w:r w:rsidRPr="00D568D9">
              <w:rPr>
                <w:rFonts w:ascii="標楷體" w:eastAsia="標楷體" w:hAnsi="標楷體" w:hint="eastAsia"/>
                <w:b/>
                <w:color w:val="FF0000"/>
                <w:sz w:val="20"/>
                <w:szCs w:val="20"/>
              </w:rPr>
              <w:t>◎性別平等教育</w:t>
            </w:r>
            <w:r w:rsidR="008038D3">
              <w:rPr>
                <w:rFonts w:ascii="標楷體" w:eastAsia="標楷體" w:hAnsi="標楷體" w:cs="Arial Unicode MS" w:hint="eastAsia"/>
                <w:b/>
                <w:color w:val="FF9900"/>
                <w:sz w:val="20"/>
                <w:szCs w:val="20"/>
              </w:rPr>
              <w:t>含</w:t>
            </w:r>
            <w:r w:rsidR="008038D3" w:rsidRPr="00DD68E0">
              <w:rPr>
                <w:rFonts w:ascii="標楷體" w:eastAsia="標楷體" w:hAnsi="標楷體" w:cs="Arial Unicode MS" w:hint="eastAsia"/>
                <w:b/>
                <w:color w:val="FF9900"/>
                <w:sz w:val="20"/>
                <w:szCs w:val="20"/>
              </w:rPr>
              <w:t>性侵防治3</w:t>
            </w:r>
          </w:p>
        </w:tc>
        <w:tc>
          <w:tcPr>
            <w:tcW w:w="940" w:type="dxa"/>
          </w:tcPr>
          <w:p w:rsidR="008038D3" w:rsidRPr="00DD68E0" w:rsidRDefault="008038D3" w:rsidP="00544D55">
            <w:pPr>
              <w:snapToGrid w:val="0"/>
              <w:jc w:val="center"/>
              <w:rPr>
                <w:rFonts w:ascii="標楷體" w:eastAsia="標楷體" w:hAnsi="標楷體"/>
                <w:sz w:val="20"/>
                <w:szCs w:val="20"/>
              </w:rPr>
            </w:pPr>
          </w:p>
        </w:tc>
      </w:tr>
      <w:tr w:rsidR="008038D3" w:rsidRPr="00680E66" w:rsidTr="00544D55">
        <w:trPr>
          <w:cantSplit/>
          <w:trHeight w:val="780"/>
        </w:trPr>
        <w:tc>
          <w:tcPr>
            <w:tcW w:w="469" w:type="dxa"/>
            <w:vAlign w:val="center"/>
          </w:tcPr>
          <w:p w:rsidR="008038D3" w:rsidRPr="00680E66" w:rsidRDefault="008038D3" w:rsidP="00A92E22">
            <w:pPr>
              <w:snapToGrid w:val="0"/>
              <w:jc w:val="center"/>
              <w:rPr>
                <w:rFonts w:ascii="標楷體" w:eastAsia="標楷體" w:hAnsi="標楷體"/>
                <w:sz w:val="20"/>
                <w:szCs w:val="20"/>
              </w:rPr>
            </w:pPr>
            <w:r w:rsidRPr="00680E66">
              <w:rPr>
                <w:rFonts w:ascii="標楷體" w:eastAsia="標楷體" w:hAnsi="標楷體" w:hint="eastAsia"/>
                <w:sz w:val="20"/>
                <w:szCs w:val="20"/>
              </w:rPr>
              <w:lastRenderedPageBreak/>
              <w:t>三</w:t>
            </w:r>
          </w:p>
        </w:tc>
        <w:tc>
          <w:tcPr>
            <w:tcW w:w="55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2/27</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3/3</w:t>
            </w:r>
          </w:p>
        </w:tc>
        <w:tc>
          <w:tcPr>
            <w:tcW w:w="1559" w:type="dxa"/>
            <w:vAlign w:val="center"/>
          </w:tcPr>
          <w:p w:rsidR="008038D3" w:rsidRPr="00DD68E0" w:rsidRDefault="008038D3" w:rsidP="00544D55">
            <w:pPr>
              <w:snapToGrid w:val="0"/>
              <w:spacing w:line="300" w:lineRule="exact"/>
              <w:ind w:left="200" w:hangingChars="100" w:hanging="200"/>
              <w:jc w:val="both"/>
              <w:rPr>
                <w:rFonts w:ascii="標楷體" w:eastAsia="標楷體" w:hAnsi="標楷體"/>
                <w:color w:val="000000"/>
                <w:sz w:val="20"/>
                <w:szCs w:val="20"/>
              </w:rPr>
            </w:pPr>
            <w:r w:rsidRPr="00DD68E0">
              <w:rPr>
                <w:rFonts w:ascii="標楷體" w:eastAsia="標楷體" w:hAnsi="標楷體" w:hint="eastAsia"/>
                <w:color w:val="000000"/>
                <w:sz w:val="20"/>
                <w:szCs w:val="20"/>
              </w:rPr>
              <w:t>1.</w:t>
            </w:r>
            <w:r w:rsidRPr="00DD68E0">
              <w:rPr>
                <w:rFonts w:ascii="標楷體" w:eastAsia="標楷體" w:hAnsi="標楷體" w:hint="eastAsia"/>
                <w:sz w:val="20"/>
                <w:szCs w:val="20"/>
              </w:rPr>
              <w:t>2/27-2/29</w:t>
            </w:r>
            <w:r w:rsidRPr="00DD68E0">
              <w:rPr>
                <w:rFonts w:ascii="標楷體" w:eastAsia="標楷體" w:hAnsi="標楷體" w:hint="eastAsia"/>
                <w:color w:val="000000"/>
                <w:sz w:val="20"/>
                <w:szCs w:val="20"/>
              </w:rPr>
              <w:t>和平紀念日放假3日</w:t>
            </w:r>
          </w:p>
          <w:p w:rsidR="008038D3" w:rsidRPr="00DD68E0" w:rsidRDefault="008038D3" w:rsidP="00544D55">
            <w:pPr>
              <w:snapToGrid w:val="0"/>
              <w:spacing w:line="300" w:lineRule="exact"/>
              <w:ind w:left="200" w:hangingChars="100" w:hanging="200"/>
              <w:jc w:val="both"/>
              <w:rPr>
                <w:rFonts w:ascii="標楷體" w:eastAsia="標楷體" w:hAnsi="標楷體"/>
                <w:color w:val="000000"/>
                <w:sz w:val="20"/>
                <w:szCs w:val="20"/>
              </w:rPr>
            </w:pPr>
            <w:r w:rsidRPr="00DD68E0">
              <w:rPr>
                <w:rFonts w:ascii="標楷體" w:eastAsia="標楷體" w:hAnsi="標楷體" w:hint="eastAsia"/>
                <w:color w:val="000000"/>
                <w:sz w:val="20"/>
                <w:szCs w:val="20"/>
              </w:rPr>
              <w:t>2.民主法治教育週—模範生選拔</w:t>
            </w:r>
          </w:p>
          <w:p w:rsidR="008038D3" w:rsidRDefault="008038D3" w:rsidP="00544D55">
            <w:pPr>
              <w:snapToGrid w:val="0"/>
              <w:ind w:left="200" w:hangingChars="100" w:hanging="200"/>
              <w:rPr>
                <w:rFonts w:ascii="標楷體" w:eastAsia="標楷體" w:hAnsi="標楷體"/>
                <w:color w:val="000000"/>
                <w:sz w:val="20"/>
                <w:szCs w:val="20"/>
              </w:rPr>
            </w:pPr>
            <w:r w:rsidRPr="00DD68E0">
              <w:rPr>
                <w:rFonts w:ascii="標楷體" w:eastAsia="標楷體" w:hAnsi="標楷體" w:hint="eastAsia"/>
                <w:color w:val="000000"/>
                <w:sz w:val="20"/>
                <w:szCs w:val="20"/>
              </w:rPr>
              <w:t>3.遊戲器材安全宣導</w:t>
            </w:r>
          </w:p>
          <w:p w:rsidR="008038D3" w:rsidRPr="00DD68E0" w:rsidRDefault="008038D3" w:rsidP="00544D55">
            <w:pPr>
              <w:snapToGrid w:val="0"/>
              <w:ind w:left="200" w:hangingChars="100" w:hanging="200"/>
              <w:rPr>
                <w:rFonts w:ascii="標楷體" w:eastAsia="標楷體" w:hAnsi="標楷體"/>
                <w:sz w:val="20"/>
                <w:szCs w:val="20"/>
              </w:rPr>
            </w:pPr>
          </w:p>
        </w:tc>
        <w:tc>
          <w:tcPr>
            <w:tcW w:w="1559"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sz w:val="20"/>
                <w:szCs w:val="20"/>
              </w:rPr>
              <w:t>一、春天</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第三課： 燕子回來的時候</w:t>
            </w:r>
          </w:p>
          <w:p w:rsidR="00061748" w:rsidRDefault="00061748" w:rsidP="00544D55">
            <w:pPr>
              <w:jc w:val="both"/>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083" w:type="dxa"/>
          </w:tcPr>
          <w:p w:rsidR="008038D3" w:rsidRPr="00DD68E0" w:rsidRDefault="008038D3" w:rsidP="001A453F">
            <w:pPr>
              <w:rPr>
                <w:rFonts w:ascii="標楷體" w:eastAsia="標楷體" w:hAnsi="標楷體"/>
                <w:sz w:val="20"/>
                <w:szCs w:val="20"/>
              </w:rPr>
            </w:pPr>
            <w:r w:rsidRPr="00DD68E0">
              <w:rPr>
                <w:rFonts w:ascii="標楷體" w:eastAsia="標楷體" w:hAnsi="標楷體"/>
                <w:sz w:val="20"/>
                <w:szCs w:val="20"/>
              </w:rPr>
              <w:t>一、歡喜去學校</w:t>
            </w:r>
            <w:r w:rsidRPr="00DD68E0">
              <w:rPr>
                <w:rFonts w:ascii="標楷體" w:eastAsia="標楷體" w:hAnsi="標楷體" w:hint="eastAsia"/>
                <w:sz w:val="20"/>
                <w:szCs w:val="20"/>
              </w:rPr>
              <w:t xml:space="preserve">  </w:t>
            </w:r>
            <w:r w:rsidRPr="00DD68E0">
              <w:rPr>
                <w:rFonts w:ascii="標楷體" w:eastAsia="標楷體" w:hAnsi="標楷體"/>
                <w:sz w:val="20"/>
                <w:szCs w:val="20"/>
              </w:rPr>
              <w:t>1.</w:t>
            </w:r>
            <w:r w:rsidRPr="00DD68E0">
              <w:rPr>
                <w:rFonts w:ascii="標楷體" w:eastAsia="標楷體" w:hAnsi="標楷體" w:hint="eastAsia"/>
                <w:sz w:val="20"/>
                <w:szCs w:val="20"/>
              </w:rPr>
              <w:t>學校的</w:t>
            </w:r>
            <w:r w:rsidRPr="00DD68E0">
              <w:rPr>
                <w:rFonts w:ascii="標楷體" w:eastAsia="標楷體" w:hAnsi="標楷體"/>
                <w:sz w:val="20"/>
                <w:szCs w:val="20"/>
              </w:rPr>
              <w:t>運動埕</w:t>
            </w:r>
          </w:p>
        </w:tc>
        <w:tc>
          <w:tcPr>
            <w:tcW w:w="1261" w:type="dxa"/>
            <w:vAlign w:val="center"/>
          </w:tcPr>
          <w:p w:rsidR="008038D3" w:rsidRPr="00DD68E0" w:rsidRDefault="008038D3" w:rsidP="00544D55">
            <w:pPr>
              <w:autoSpaceDE w:val="0"/>
              <w:autoSpaceDN w:val="0"/>
              <w:adjustRightInd w:val="0"/>
              <w:snapToGrid w:val="0"/>
              <w:ind w:left="312" w:hanging="312"/>
              <w:jc w:val="both"/>
              <w:rPr>
                <w:rFonts w:ascii="標楷體" w:eastAsia="標楷體" w:hAnsi="標楷體"/>
                <w:color w:val="000000"/>
                <w:sz w:val="20"/>
                <w:szCs w:val="20"/>
              </w:rPr>
            </w:pPr>
            <w:r w:rsidRPr="00DD68E0">
              <w:rPr>
                <w:rFonts w:ascii="標楷體" w:eastAsia="標楷體" w:hAnsi="標楷體" w:hint="eastAsia"/>
                <w:color w:val="000000"/>
                <w:sz w:val="20"/>
                <w:szCs w:val="20"/>
              </w:rPr>
              <w:t>二、身體的器官</w:t>
            </w:r>
          </w:p>
          <w:p w:rsidR="008038D3" w:rsidRPr="00DD68E0" w:rsidRDefault="001B1D5D" w:rsidP="00544D55">
            <w:pPr>
              <w:autoSpaceDE w:val="0"/>
              <w:autoSpaceDN w:val="0"/>
              <w:adjustRightInd w:val="0"/>
              <w:snapToGrid w:val="0"/>
              <w:ind w:left="312" w:hanging="312"/>
              <w:jc w:val="both"/>
              <w:rPr>
                <w:rFonts w:ascii="標楷體" w:eastAsia="標楷體" w:hAnsi="標楷體"/>
                <w:color w:val="000000"/>
                <w:sz w:val="20"/>
                <w:szCs w:val="20"/>
              </w:rPr>
            </w:pPr>
            <w:r w:rsidRPr="00D568D9">
              <w:rPr>
                <w:rFonts w:ascii="標楷體" w:eastAsia="標楷體" w:hAnsi="標楷體" w:cs="Arial Unicode MS"/>
                <w:b/>
                <w:color w:val="FF9900"/>
                <w:sz w:val="20"/>
                <w:szCs w:val="20"/>
              </w:rPr>
              <w:t>◎性侵防治</w:t>
            </w:r>
          </w:p>
        </w:tc>
        <w:tc>
          <w:tcPr>
            <w:tcW w:w="1483" w:type="dxa"/>
          </w:tcPr>
          <w:p w:rsidR="008038D3" w:rsidRPr="00DD68E0" w:rsidRDefault="008038D3" w:rsidP="001B1D5D">
            <w:pPr>
              <w:snapToGrid w:val="0"/>
              <w:rPr>
                <w:rFonts w:ascii="標楷體" w:eastAsia="標楷體" w:hAnsi="標楷體"/>
                <w:color w:val="000000"/>
                <w:sz w:val="20"/>
                <w:szCs w:val="20"/>
              </w:rPr>
            </w:pPr>
            <w:r w:rsidRPr="00DD68E0">
              <w:rPr>
                <w:rFonts w:ascii="標楷體" w:eastAsia="標楷體" w:hAnsi="標楷體"/>
                <w:color w:val="000000"/>
                <w:sz w:val="20"/>
                <w:szCs w:val="20"/>
              </w:rPr>
              <w:t>單元一我是身</w:t>
            </w:r>
          </w:p>
          <w:p w:rsidR="008038D3" w:rsidRPr="00DD68E0" w:rsidRDefault="008038D3" w:rsidP="001B1D5D">
            <w:pPr>
              <w:snapToGrid w:val="0"/>
              <w:rPr>
                <w:rFonts w:ascii="標楷體" w:eastAsia="標楷體" w:hAnsi="標楷體"/>
                <w:color w:val="000000"/>
                <w:sz w:val="20"/>
                <w:szCs w:val="20"/>
              </w:rPr>
            </w:pPr>
            <w:r w:rsidRPr="00DD68E0">
              <w:rPr>
                <w:rFonts w:ascii="標楷體" w:eastAsia="標楷體" w:hAnsi="標楷體"/>
                <w:color w:val="000000"/>
                <w:sz w:val="20"/>
                <w:szCs w:val="20"/>
              </w:rPr>
              <w:t>體的好主人</w:t>
            </w:r>
          </w:p>
          <w:p w:rsidR="008038D3" w:rsidRPr="00DD68E0" w:rsidRDefault="008038D3" w:rsidP="001B1D5D">
            <w:pPr>
              <w:rPr>
                <w:rFonts w:ascii="標楷體" w:eastAsia="標楷體" w:hAnsi="標楷體"/>
                <w:color w:val="000000"/>
                <w:sz w:val="20"/>
                <w:szCs w:val="20"/>
              </w:rPr>
            </w:pPr>
            <w:r w:rsidRPr="00DD68E0">
              <w:rPr>
                <w:rFonts w:ascii="標楷體" w:eastAsia="標楷體" w:hAnsi="標楷體"/>
                <w:color w:val="000000"/>
                <w:sz w:val="20"/>
                <w:szCs w:val="20"/>
              </w:rPr>
              <w:t>活動2我喜歡自己</w:t>
            </w:r>
          </w:p>
          <w:p w:rsidR="001B1D5D" w:rsidRDefault="001B1D5D" w:rsidP="001B1D5D">
            <w:pPr>
              <w:snapToGrid w:val="0"/>
              <w:rPr>
                <w:rFonts w:ascii="標楷體" w:eastAsia="標楷體" w:hAnsi="標楷體" w:cs="Arial Unicode MS"/>
                <w:b/>
                <w:color w:val="FF9900"/>
                <w:sz w:val="20"/>
                <w:szCs w:val="20"/>
              </w:rPr>
            </w:pPr>
            <w:r w:rsidRPr="00D568D9">
              <w:rPr>
                <w:rFonts w:ascii="標楷體" w:eastAsia="標楷體" w:hAnsi="標楷體" w:cs="Arial Unicode MS"/>
                <w:b/>
                <w:color w:val="FF9900"/>
                <w:sz w:val="20"/>
                <w:szCs w:val="20"/>
              </w:rPr>
              <w:t>◎性侵防治</w:t>
            </w:r>
          </w:p>
          <w:p w:rsidR="008038D3" w:rsidRPr="00DD68E0" w:rsidRDefault="008038D3" w:rsidP="001B1D5D">
            <w:pPr>
              <w:snapToGrid w:val="0"/>
              <w:rPr>
                <w:rFonts w:ascii="標楷體" w:eastAsia="標楷體" w:hAnsi="標楷體"/>
                <w:color w:val="000000"/>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276"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單元2</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sz w:val="20"/>
                <w:szCs w:val="20"/>
              </w:rPr>
              <w:t>18</w:t>
            </w:r>
            <w:r w:rsidRPr="00DD68E0">
              <w:rPr>
                <w:rFonts w:ascii="標楷體" w:eastAsia="標楷體" w:hAnsi="標楷體" w:hint="eastAsia"/>
                <w:sz w:val="20"/>
                <w:szCs w:val="20"/>
              </w:rPr>
              <w:t>以內的加法</w:t>
            </w:r>
          </w:p>
          <w:p w:rsidR="008038D3" w:rsidRPr="00DD68E0" w:rsidRDefault="00061748" w:rsidP="00544D55">
            <w:pPr>
              <w:jc w:val="both"/>
              <w:rPr>
                <w:rFonts w:ascii="標楷體" w:eastAsia="標楷體" w:hAnsi="標楷體"/>
                <w:sz w:val="20"/>
                <w:szCs w:val="20"/>
              </w:rPr>
            </w:pPr>
            <w:r w:rsidRPr="00D568D9">
              <w:rPr>
                <w:rFonts w:ascii="標楷體" w:eastAsia="標楷體" w:hAnsi="標楷體" w:cs="Arial Unicode MS" w:hint="eastAsia"/>
                <w:b/>
                <w:color w:val="FFC000"/>
                <w:sz w:val="20"/>
                <w:szCs w:val="20"/>
              </w:rPr>
              <w:t>◎環境教育</w:t>
            </w:r>
          </w:p>
        </w:tc>
        <w:tc>
          <w:tcPr>
            <w:tcW w:w="1843" w:type="dxa"/>
          </w:tcPr>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主題一、春之歌</w:t>
            </w:r>
          </w:p>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 xml:space="preserve">單元3、探訪小動物 </w:t>
            </w:r>
          </w:p>
          <w:p w:rsidR="00061748" w:rsidRDefault="00061748" w:rsidP="00544D55">
            <w:pPr>
              <w:jc w:val="both"/>
              <w:rPr>
                <w:rFonts w:ascii="標楷體" w:eastAsia="標楷體" w:hAnsi="標楷體"/>
                <w:b/>
                <w:color w:val="FF0000"/>
                <w:sz w:val="20"/>
                <w:szCs w:val="20"/>
              </w:rPr>
            </w:pPr>
            <w:r w:rsidRPr="00D568D9">
              <w:rPr>
                <w:rFonts w:ascii="標楷體" w:eastAsia="標楷體" w:hAnsi="標楷體" w:hint="eastAsia"/>
                <w:b/>
                <w:color w:val="FF0000"/>
                <w:sz w:val="20"/>
                <w:szCs w:val="20"/>
              </w:rPr>
              <w:t>◎性別平等教育</w:t>
            </w:r>
          </w:p>
          <w:p w:rsidR="00061748" w:rsidRDefault="00061748" w:rsidP="00544D55">
            <w:pPr>
              <w:jc w:val="both"/>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061748" w:rsidRDefault="00061748" w:rsidP="00544D55">
            <w:pPr>
              <w:jc w:val="both"/>
              <w:rPr>
                <w:rFonts w:ascii="標楷體" w:eastAsia="標楷體" w:hAnsi="標楷體"/>
                <w:b/>
                <w:color w:val="00B050"/>
                <w:sz w:val="20"/>
                <w:szCs w:val="20"/>
              </w:rPr>
            </w:pPr>
            <w:r w:rsidRPr="00D568D9">
              <w:rPr>
                <w:rFonts w:ascii="標楷體" w:eastAsia="標楷體" w:hAnsi="標楷體" w:hint="eastAsia"/>
                <w:b/>
                <w:color w:val="00B050"/>
                <w:sz w:val="20"/>
                <w:szCs w:val="20"/>
              </w:rPr>
              <w:t>◎家政教育</w:t>
            </w:r>
          </w:p>
          <w:p w:rsidR="008038D3" w:rsidRPr="00DD68E0" w:rsidRDefault="00061748" w:rsidP="00544D55">
            <w:pPr>
              <w:jc w:val="both"/>
              <w:rPr>
                <w:rFonts w:ascii="標楷體" w:eastAsia="標楷體" w:hAnsi="標楷體" w:cs="Arial Unicode MS"/>
                <w:color w:val="999999"/>
                <w:sz w:val="20"/>
                <w:szCs w:val="20"/>
              </w:rPr>
            </w:pPr>
            <w:r w:rsidRPr="00D568D9">
              <w:rPr>
                <w:rFonts w:ascii="標楷體" w:eastAsia="標楷體" w:hAnsi="標楷體" w:hint="eastAsia"/>
                <w:b/>
                <w:color w:val="00B0F0"/>
                <w:sz w:val="20"/>
                <w:szCs w:val="20"/>
              </w:rPr>
              <w:t>◎人權教育</w:t>
            </w:r>
          </w:p>
        </w:tc>
        <w:tc>
          <w:tcPr>
            <w:tcW w:w="1417" w:type="dxa"/>
          </w:tcPr>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一、認識自己</w:t>
            </w:r>
          </w:p>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2、我的心情</w:t>
            </w:r>
          </w:p>
          <w:p w:rsidR="00061748" w:rsidRDefault="00061748" w:rsidP="00544D55">
            <w:pPr>
              <w:spacing w:line="0" w:lineRule="atLeast"/>
              <w:rPr>
                <w:rFonts w:ascii="標楷體" w:eastAsia="標楷體" w:hAnsi="標楷體"/>
                <w:b/>
                <w:color w:val="FF0000"/>
                <w:sz w:val="20"/>
                <w:szCs w:val="20"/>
              </w:rPr>
            </w:pPr>
            <w:r w:rsidRPr="00D568D9">
              <w:rPr>
                <w:rFonts w:ascii="標楷體" w:eastAsia="標楷體" w:hAnsi="標楷體" w:hint="eastAsia"/>
                <w:b/>
                <w:color w:val="FF0000"/>
                <w:sz w:val="20"/>
                <w:szCs w:val="20"/>
              </w:rPr>
              <w:t>◎性別平等教育</w:t>
            </w:r>
          </w:p>
          <w:p w:rsidR="00061748" w:rsidRDefault="00061748" w:rsidP="00544D55">
            <w:pPr>
              <w:spacing w:line="0" w:lineRule="atLeast"/>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8038D3" w:rsidRPr="00DD68E0" w:rsidRDefault="008038D3" w:rsidP="00544D55">
            <w:pPr>
              <w:spacing w:line="0" w:lineRule="atLeast"/>
              <w:rPr>
                <w:rFonts w:ascii="標楷體" w:eastAsia="標楷體" w:hAnsi="標楷體"/>
                <w:color w:val="000000"/>
                <w:sz w:val="20"/>
                <w:szCs w:val="20"/>
              </w:rPr>
            </w:pPr>
            <w:r w:rsidRPr="00DD68E0">
              <w:rPr>
                <w:rFonts w:ascii="標楷體" w:eastAsia="標楷體" w:hAnsi="標楷體" w:hint="eastAsia"/>
                <w:noProof/>
                <w:color w:val="CC99FF"/>
                <w:sz w:val="20"/>
                <w:szCs w:val="20"/>
              </w:rPr>
              <w:t>◎品德</w:t>
            </w:r>
            <w:r w:rsidRPr="00DD68E0">
              <w:rPr>
                <w:rFonts w:ascii="標楷體" w:eastAsia="標楷體" w:hAnsi="標楷體" w:hint="eastAsia"/>
                <w:color w:val="CC99FF"/>
                <w:sz w:val="20"/>
                <w:szCs w:val="20"/>
              </w:rPr>
              <w:t>教育</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國語補救1</w:t>
            </w:r>
          </w:p>
          <w:p w:rsidR="008038D3" w:rsidRPr="00DD68E0" w:rsidRDefault="008038D3" w:rsidP="00544D55">
            <w:pPr>
              <w:adjustRightInd w:val="0"/>
              <w:snapToGrid w:val="0"/>
              <w:jc w:val="center"/>
              <w:rPr>
                <w:rFonts w:ascii="標楷體" w:eastAsia="標楷體" w:hAnsi="標楷體"/>
                <w:color w:val="FF0000"/>
                <w:sz w:val="20"/>
                <w:szCs w:val="20"/>
              </w:rPr>
            </w:pPr>
            <w:r w:rsidRPr="00DD68E0">
              <w:rPr>
                <w:rFonts w:ascii="標楷體" w:eastAsia="標楷體" w:hAnsi="標楷體" w:hint="eastAsia"/>
                <w:color w:val="000000"/>
                <w:sz w:val="20"/>
                <w:szCs w:val="20"/>
                <w:lang w:eastAsia="zh-HK"/>
              </w:rPr>
              <w:t>數學補救2</w:t>
            </w:r>
          </w:p>
        </w:tc>
        <w:tc>
          <w:tcPr>
            <w:tcW w:w="940" w:type="dxa"/>
          </w:tcPr>
          <w:p w:rsidR="008038D3" w:rsidRPr="00DD68E0" w:rsidRDefault="008038D3" w:rsidP="00544D55">
            <w:pPr>
              <w:snapToGrid w:val="0"/>
              <w:jc w:val="center"/>
              <w:rPr>
                <w:rFonts w:ascii="標楷體" w:eastAsia="標楷體" w:hAnsi="標楷體"/>
                <w:sz w:val="20"/>
                <w:szCs w:val="20"/>
              </w:rPr>
            </w:pPr>
          </w:p>
        </w:tc>
      </w:tr>
      <w:tr w:rsidR="008038D3" w:rsidRPr="00680E66" w:rsidTr="00544D55">
        <w:trPr>
          <w:cantSplit/>
          <w:trHeight w:val="780"/>
        </w:trPr>
        <w:tc>
          <w:tcPr>
            <w:tcW w:w="469" w:type="dxa"/>
            <w:vAlign w:val="center"/>
          </w:tcPr>
          <w:p w:rsidR="008038D3" w:rsidRPr="00680E66" w:rsidRDefault="008038D3" w:rsidP="00A92E22">
            <w:pPr>
              <w:snapToGrid w:val="0"/>
              <w:jc w:val="center"/>
              <w:rPr>
                <w:rFonts w:ascii="標楷體" w:eastAsia="標楷體" w:hAnsi="標楷體"/>
                <w:sz w:val="20"/>
                <w:szCs w:val="20"/>
              </w:rPr>
            </w:pPr>
            <w:r w:rsidRPr="00680E66">
              <w:rPr>
                <w:rFonts w:ascii="標楷體" w:eastAsia="標楷體" w:hAnsi="標楷體" w:hint="eastAsia"/>
                <w:sz w:val="20"/>
                <w:szCs w:val="20"/>
              </w:rPr>
              <w:t>四</w:t>
            </w:r>
          </w:p>
        </w:tc>
        <w:tc>
          <w:tcPr>
            <w:tcW w:w="55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3/6</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jc w:val="center"/>
              <w:rPr>
                <w:rFonts w:ascii="標楷體" w:eastAsia="標楷體" w:hAnsi="標楷體"/>
                <w:sz w:val="20"/>
                <w:szCs w:val="20"/>
              </w:rPr>
            </w:pPr>
            <w:r w:rsidRPr="00DD68E0">
              <w:rPr>
                <w:rFonts w:ascii="標楷體" w:eastAsia="標楷體" w:hAnsi="標楷體" w:hint="eastAsia"/>
                <w:sz w:val="20"/>
                <w:szCs w:val="20"/>
              </w:rPr>
              <w:t>3/1</w:t>
            </w:r>
            <w:r>
              <w:rPr>
                <w:rFonts w:ascii="標楷體" w:eastAsia="標楷體" w:hAnsi="標楷體" w:hint="eastAsia"/>
                <w:sz w:val="20"/>
                <w:szCs w:val="20"/>
              </w:rPr>
              <w:t>0</w:t>
            </w:r>
          </w:p>
        </w:tc>
        <w:tc>
          <w:tcPr>
            <w:tcW w:w="1559" w:type="dxa"/>
            <w:vAlign w:val="center"/>
          </w:tcPr>
          <w:p w:rsidR="008038D3" w:rsidRDefault="008038D3" w:rsidP="00544D55">
            <w:pPr>
              <w:shd w:val="clear" w:color="auto" w:fill="FFFFFF"/>
              <w:snapToGrid w:val="0"/>
              <w:jc w:val="both"/>
              <w:rPr>
                <w:rFonts w:ascii="標楷體" w:eastAsia="標楷體" w:hAnsi="標楷體"/>
                <w:sz w:val="20"/>
                <w:szCs w:val="20"/>
              </w:rPr>
            </w:pPr>
            <w:r>
              <w:rPr>
                <w:rFonts w:ascii="標楷體" w:eastAsia="標楷體" w:hAnsi="標楷體" w:hint="eastAsia"/>
                <w:sz w:val="20"/>
                <w:szCs w:val="20"/>
              </w:rPr>
              <w:t>1.</w:t>
            </w:r>
            <w:r w:rsidRPr="009E3A27">
              <w:rPr>
                <w:rFonts w:ascii="標楷體" w:eastAsia="標楷體" w:hAnsi="標楷體" w:hint="eastAsia"/>
                <w:sz w:val="20"/>
                <w:szCs w:val="20"/>
              </w:rPr>
              <w:t>台灣母語日（每週一）</w:t>
            </w:r>
          </w:p>
          <w:p w:rsidR="008038D3" w:rsidRPr="00DD68E0" w:rsidRDefault="008038D3" w:rsidP="00544D55">
            <w:pPr>
              <w:snapToGrid w:val="0"/>
              <w:rPr>
                <w:rFonts w:ascii="標楷體" w:eastAsia="標楷體" w:hAnsi="標楷體"/>
                <w:sz w:val="20"/>
                <w:szCs w:val="20"/>
              </w:rPr>
            </w:pPr>
            <w:r w:rsidRPr="00DD68E0">
              <w:rPr>
                <w:rFonts w:ascii="標楷體" w:eastAsia="標楷體" w:hAnsi="標楷體" w:hint="eastAsia"/>
                <w:color w:val="000000"/>
                <w:sz w:val="20"/>
                <w:szCs w:val="20"/>
              </w:rPr>
              <w:t>防災教育週-防災教育宣導、防震疏散演練</w:t>
            </w:r>
          </w:p>
        </w:tc>
        <w:tc>
          <w:tcPr>
            <w:tcW w:w="1559"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一、春天</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第四課： 小花園</w:t>
            </w:r>
          </w:p>
          <w:p w:rsidR="00061748" w:rsidRDefault="00061748" w:rsidP="00544D55">
            <w:pPr>
              <w:jc w:val="both"/>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083" w:type="dxa"/>
          </w:tcPr>
          <w:p w:rsidR="008038D3" w:rsidRPr="00DD68E0" w:rsidRDefault="008038D3" w:rsidP="001A453F">
            <w:pPr>
              <w:rPr>
                <w:rFonts w:ascii="標楷體" w:eastAsia="標楷體" w:hAnsi="標楷體"/>
                <w:sz w:val="20"/>
                <w:szCs w:val="20"/>
              </w:rPr>
            </w:pPr>
            <w:r w:rsidRPr="00DD68E0">
              <w:rPr>
                <w:rFonts w:ascii="標楷體" w:eastAsia="標楷體" w:hAnsi="標楷體"/>
                <w:sz w:val="20"/>
                <w:szCs w:val="20"/>
              </w:rPr>
              <w:t>一、歡喜去學校</w:t>
            </w:r>
            <w:r w:rsidRPr="00DD68E0">
              <w:rPr>
                <w:rFonts w:ascii="標楷體" w:eastAsia="標楷體" w:hAnsi="標楷體" w:hint="eastAsia"/>
                <w:sz w:val="20"/>
                <w:szCs w:val="20"/>
              </w:rPr>
              <w:t xml:space="preserve"> </w:t>
            </w:r>
            <w:r w:rsidRPr="00DD68E0">
              <w:rPr>
                <w:rFonts w:ascii="標楷體" w:eastAsia="標楷體" w:hAnsi="標楷體"/>
                <w:sz w:val="20"/>
                <w:szCs w:val="20"/>
              </w:rPr>
              <w:t xml:space="preserve"> 1.</w:t>
            </w:r>
            <w:r w:rsidRPr="00DD68E0">
              <w:rPr>
                <w:rFonts w:ascii="標楷體" w:eastAsia="標楷體" w:hAnsi="標楷體" w:hint="eastAsia"/>
                <w:sz w:val="20"/>
                <w:szCs w:val="20"/>
              </w:rPr>
              <w:t>學校的</w:t>
            </w:r>
            <w:r w:rsidRPr="00DD68E0">
              <w:rPr>
                <w:rFonts w:ascii="標楷體" w:eastAsia="標楷體" w:hAnsi="標楷體"/>
                <w:sz w:val="20"/>
                <w:szCs w:val="20"/>
              </w:rPr>
              <w:t>運動埕</w:t>
            </w:r>
          </w:p>
        </w:tc>
        <w:tc>
          <w:tcPr>
            <w:tcW w:w="1261" w:type="dxa"/>
            <w:vAlign w:val="center"/>
          </w:tcPr>
          <w:p w:rsidR="008038D3" w:rsidRPr="00DD68E0" w:rsidRDefault="008038D3" w:rsidP="00544D55">
            <w:pPr>
              <w:autoSpaceDE w:val="0"/>
              <w:autoSpaceDN w:val="0"/>
              <w:adjustRightInd w:val="0"/>
              <w:snapToGrid w:val="0"/>
              <w:jc w:val="both"/>
              <w:rPr>
                <w:rFonts w:ascii="標楷體" w:eastAsia="標楷體" w:hAnsi="標楷體"/>
                <w:color w:val="000000"/>
                <w:sz w:val="20"/>
                <w:szCs w:val="20"/>
              </w:rPr>
            </w:pPr>
            <w:r w:rsidRPr="00DD68E0">
              <w:rPr>
                <w:rFonts w:ascii="標楷體" w:eastAsia="標楷體" w:hAnsi="標楷體" w:hint="eastAsia"/>
                <w:color w:val="000000"/>
                <w:sz w:val="20"/>
                <w:szCs w:val="20"/>
              </w:rPr>
              <w:t>二、身體的器官</w:t>
            </w:r>
            <w:r w:rsidRPr="00DD68E0">
              <w:rPr>
                <w:rFonts w:ascii="標楷體" w:eastAsia="標楷體" w:hAnsi="標楷體"/>
                <w:color w:val="00FFFF"/>
                <w:sz w:val="20"/>
                <w:szCs w:val="20"/>
              </w:rPr>
              <w:t>◎</w:t>
            </w:r>
            <w:r w:rsidRPr="00DD68E0">
              <w:rPr>
                <w:rFonts w:ascii="標楷體" w:eastAsia="標楷體" w:hAnsi="標楷體" w:hint="eastAsia"/>
                <w:color w:val="00FFFF"/>
                <w:sz w:val="20"/>
                <w:szCs w:val="20"/>
              </w:rPr>
              <w:t>健康</w:t>
            </w:r>
          </w:p>
        </w:tc>
        <w:tc>
          <w:tcPr>
            <w:tcW w:w="1483" w:type="dxa"/>
          </w:tcPr>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單元一我是身體的好主人</w:t>
            </w:r>
          </w:p>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活動2我喜歡自己</w:t>
            </w:r>
          </w:p>
          <w:p w:rsidR="008038D3" w:rsidRPr="00DD68E0" w:rsidRDefault="001B1D5D" w:rsidP="00061748">
            <w:pPr>
              <w:snapToGrid w:val="0"/>
              <w:rPr>
                <w:rFonts w:ascii="標楷體" w:eastAsia="標楷體" w:hAnsi="標楷體"/>
                <w:color w:val="000000"/>
                <w:sz w:val="20"/>
                <w:szCs w:val="20"/>
              </w:rPr>
            </w:pPr>
            <w:r w:rsidRPr="00D568D9">
              <w:rPr>
                <w:rFonts w:ascii="標楷體" w:eastAsia="標楷體" w:hAnsi="標楷體" w:cs="Arial Unicode MS"/>
                <w:b/>
                <w:color w:val="FF9900"/>
                <w:sz w:val="20"/>
                <w:szCs w:val="20"/>
              </w:rPr>
              <w:t>◎性侵防治</w:t>
            </w:r>
          </w:p>
        </w:tc>
        <w:tc>
          <w:tcPr>
            <w:tcW w:w="1276"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單元3長度</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◎人權教育</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843" w:type="dxa"/>
          </w:tcPr>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主題二、神奇的種子</w:t>
            </w:r>
          </w:p>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單元1、種子大不同</w:t>
            </w:r>
          </w:p>
          <w:p w:rsidR="00061748" w:rsidRDefault="00061748" w:rsidP="00544D55">
            <w:pPr>
              <w:jc w:val="both"/>
              <w:rPr>
                <w:rFonts w:ascii="標楷體" w:eastAsia="標楷體" w:hAnsi="標楷體"/>
                <w:b/>
                <w:color w:val="FF0000"/>
                <w:sz w:val="20"/>
                <w:szCs w:val="20"/>
              </w:rPr>
            </w:pPr>
            <w:r w:rsidRPr="00D568D9">
              <w:rPr>
                <w:rFonts w:ascii="標楷體" w:eastAsia="標楷體" w:hAnsi="標楷體" w:hint="eastAsia"/>
                <w:b/>
                <w:color w:val="FF0000"/>
                <w:sz w:val="20"/>
                <w:szCs w:val="20"/>
              </w:rPr>
              <w:t>◎性別平等教育</w:t>
            </w:r>
          </w:p>
          <w:p w:rsidR="00061748" w:rsidRDefault="00061748" w:rsidP="00544D55">
            <w:pPr>
              <w:jc w:val="both"/>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8038D3" w:rsidRPr="00DD68E0" w:rsidRDefault="008038D3" w:rsidP="00544D55">
            <w:pPr>
              <w:jc w:val="both"/>
              <w:rPr>
                <w:rFonts w:ascii="標楷體" w:eastAsia="標楷體" w:hAnsi="標楷體" w:cs="Arial Unicode MS"/>
                <w:color w:val="999999"/>
                <w:sz w:val="20"/>
                <w:szCs w:val="20"/>
              </w:rPr>
            </w:pPr>
            <w:r w:rsidRPr="00DD68E0">
              <w:rPr>
                <w:rFonts w:ascii="標楷體" w:eastAsia="標楷體" w:hAnsi="標楷體" w:cs="Arial Unicode MS"/>
                <w:color w:val="999999"/>
                <w:sz w:val="20"/>
                <w:szCs w:val="20"/>
              </w:rPr>
              <w:t>◎</w:t>
            </w:r>
            <w:r w:rsidRPr="00DD68E0">
              <w:rPr>
                <w:rFonts w:ascii="標楷體" w:eastAsia="標楷體" w:hAnsi="標楷體" w:cs="Arial Unicode MS" w:hint="eastAsia"/>
                <w:color w:val="999999"/>
                <w:sz w:val="20"/>
                <w:szCs w:val="20"/>
              </w:rPr>
              <w:t>人權</w:t>
            </w:r>
          </w:p>
        </w:tc>
        <w:tc>
          <w:tcPr>
            <w:tcW w:w="1417" w:type="dxa"/>
          </w:tcPr>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二、我的成長</w:t>
            </w:r>
          </w:p>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1、成長的故事</w:t>
            </w:r>
          </w:p>
          <w:p w:rsidR="00061748" w:rsidRDefault="00061748" w:rsidP="00544D55">
            <w:pPr>
              <w:spacing w:line="0" w:lineRule="atLeast"/>
              <w:rPr>
                <w:rFonts w:ascii="標楷體" w:eastAsia="標楷體" w:hAnsi="標楷體"/>
                <w:b/>
                <w:color w:val="FF0000"/>
                <w:sz w:val="20"/>
                <w:szCs w:val="20"/>
              </w:rPr>
            </w:pPr>
            <w:r w:rsidRPr="00D568D9">
              <w:rPr>
                <w:rFonts w:ascii="標楷體" w:eastAsia="標楷體" w:hAnsi="標楷體" w:hint="eastAsia"/>
                <w:b/>
                <w:color w:val="FF0000"/>
                <w:sz w:val="20"/>
                <w:szCs w:val="20"/>
              </w:rPr>
              <w:t>◎性別平等教育</w:t>
            </w:r>
          </w:p>
          <w:p w:rsidR="008038D3" w:rsidRPr="00DD68E0" w:rsidRDefault="00061748" w:rsidP="00544D55">
            <w:pPr>
              <w:spacing w:line="0" w:lineRule="atLeast"/>
              <w:rPr>
                <w:rFonts w:ascii="標楷體" w:eastAsia="標楷體" w:hAnsi="標楷體"/>
                <w:color w:val="000000"/>
                <w:sz w:val="20"/>
                <w:szCs w:val="20"/>
              </w:rPr>
            </w:pPr>
            <w:r w:rsidRPr="00D568D9">
              <w:rPr>
                <w:rFonts w:ascii="標楷體" w:eastAsia="標楷體" w:hAnsi="標楷體" w:cs="Arial Unicode MS" w:hint="eastAsia"/>
                <w:b/>
                <w:color w:val="FFC000"/>
                <w:sz w:val="20"/>
                <w:szCs w:val="20"/>
              </w:rPr>
              <w:t>◎環境教育</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閱讀1</w:t>
            </w:r>
          </w:p>
          <w:p w:rsidR="008038D3" w:rsidRPr="00DD68E0" w:rsidRDefault="00061748" w:rsidP="00544D55">
            <w:pPr>
              <w:adjustRightInd w:val="0"/>
              <w:snapToGrid w:val="0"/>
              <w:jc w:val="center"/>
              <w:rPr>
                <w:rFonts w:ascii="標楷體" w:eastAsia="標楷體" w:hAnsi="標楷體"/>
                <w:color w:val="000000"/>
                <w:sz w:val="20"/>
                <w:szCs w:val="20"/>
              </w:rPr>
            </w:pPr>
            <w:r w:rsidRPr="00D568D9">
              <w:rPr>
                <w:rFonts w:ascii="標楷體" w:eastAsia="標楷體" w:hAnsi="標楷體" w:hint="eastAsia"/>
                <w:b/>
                <w:color w:val="FF0000"/>
                <w:sz w:val="20"/>
                <w:szCs w:val="20"/>
              </w:rPr>
              <w:t>◎性別平等教育</w:t>
            </w:r>
            <w:r w:rsidR="008038D3">
              <w:rPr>
                <w:rFonts w:ascii="標楷體" w:eastAsia="標楷體" w:hAnsi="標楷體" w:cs="Arial Unicode MS" w:hint="eastAsia"/>
                <w:b/>
                <w:color w:val="FF9900"/>
                <w:sz w:val="20"/>
                <w:szCs w:val="20"/>
              </w:rPr>
              <w:t>含</w:t>
            </w:r>
            <w:r w:rsidR="008038D3" w:rsidRPr="00DD68E0">
              <w:rPr>
                <w:rFonts w:ascii="標楷體" w:eastAsia="標楷體" w:hAnsi="標楷體" w:cs="Arial Unicode MS" w:hint="eastAsia"/>
                <w:b/>
                <w:color w:val="FF9900"/>
                <w:sz w:val="20"/>
                <w:szCs w:val="20"/>
              </w:rPr>
              <w:t>性侵防治3</w:t>
            </w:r>
          </w:p>
        </w:tc>
        <w:tc>
          <w:tcPr>
            <w:tcW w:w="940" w:type="dxa"/>
          </w:tcPr>
          <w:p w:rsidR="008038D3" w:rsidRPr="00DD68E0" w:rsidRDefault="008038D3" w:rsidP="00544D55">
            <w:pPr>
              <w:snapToGrid w:val="0"/>
              <w:jc w:val="center"/>
              <w:rPr>
                <w:rFonts w:ascii="標楷體" w:eastAsia="標楷體" w:hAnsi="標楷體"/>
                <w:sz w:val="20"/>
                <w:szCs w:val="20"/>
              </w:rPr>
            </w:pPr>
          </w:p>
        </w:tc>
      </w:tr>
      <w:tr w:rsidR="008038D3" w:rsidRPr="00680E66" w:rsidTr="00544D55">
        <w:trPr>
          <w:cantSplit/>
          <w:trHeight w:val="780"/>
        </w:trPr>
        <w:tc>
          <w:tcPr>
            <w:tcW w:w="469" w:type="dxa"/>
            <w:vAlign w:val="center"/>
          </w:tcPr>
          <w:p w:rsidR="008038D3" w:rsidRPr="00680E66" w:rsidRDefault="008038D3" w:rsidP="00A92E22">
            <w:pPr>
              <w:snapToGrid w:val="0"/>
              <w:jc w:val="center"/>
              <w:rPr>
                <w:rFonts w:ascii="標楷體" w:eastAsia="標楷體" w:hAnsi="標楷體"/>
                <w:sz w:val="20"/>
                <w:szCs w:val="20"/>
              </w:rPr>
            </w:pPr>
            <w:r w:rsidRPr="00680E66">
              <w:rPr>
                <w:rFonts w:ascii="標楷體" w:eastAsia="標楷體" w:hAnsi="標楷體" w:hint="eastAsia"/>
                <w:sz w:val="20"/>
                <w:szCs w:val="20"/>
              </w:rPr>
              <w:t>五</w:t>
            </w:r>
          </w:p>
        </w:tc>
        <w:tc>
          <w:tcPr>
            <w:tcW w:w="55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3/13</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3/17</w:t>
            </w:r>
          </w:p>
        </w:tc>
        <w:tc>
          <w:tcPr>
            <w:tcW w:w="1559" w:type="dxa"/>
            <w:vAlign w:val="center"/>
          </w:tcPr>
          <w:p w:rsidR="008038D3" w:rsidRPr="00DD68E0" w:rsidRDefault="008038D3" w:rsidP="00544D55">
            <w:pPr>
              <w:snapToGrid w:val="0"/>
              <w:rPr>
                <w:rFonts w:ascii="標楷體" w:eastAsia="標楷體" w:hAnsi="標楷體"/>
                <w:color w:val="000000"/>
                <w:sz w:val="20"/>
                <w:szCs w:val="20"/>
              </w:rPr>
            </w:pPr>
          </w:p>
          <w:p w:rsidR="008038D3" w:rsidRPr="00DD68E0" w:rsidRDefault="008038D3" w:rsidP="00544D55">
            <w:pPr>
              <w:snapToGrid w:val="0"/>
              <w:rPr>
                <w:rFonts w:ascii="標楷體" w:eastAsia="標楷體" w:hAnsi="標楷體"/>
                <w:sz w:val="20"/>
                <w:szCs w:val="20"/>
              </w:rPr>
            </w:pPr>
          </w:p>
        </w:tc>
        <w:tc>
          <w:tcPr>
            <w:tcW w:w="1559"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語文天地一</w:t>
            </w:r>
            <w:r w:rsidRPr="00DD68E0">
              <w:rPr>
                <w:rFonts w:ascii="標楷體" w:eastAsia="標楷體" w:hAnsi="標楷體"/>
                <w:sz w:val="20"/>
                <w:szCs w:val="20"/>
              </w:rPr>
              <w:t xml:space="preserve"> </w:t>
            </w:r>
          </w:p>
        </w:tc>
        <w:tc>
          <w:tcPr>
            <w:tcW w:w="1083" w:type="dxa"/>
          </w:tcPr>
          <w:p w:rsidR="008038D3" w:rsidRPr="00DD68E0" w:rsidRDefault="008038D3" w:rsidP="001A453F">
            <w:pPr>
              <w:rPr>
                <w:rFonts w:ascii="標楷體" w:eastAsia="標楷體" w:hAnsi="標楷體"/>
                <w:sz w:val="20"/>
                <w:szCs w:val="20"/>
              </w:rPr>
            </w:pPr>
            <w:r w:rsidRPr="00DD68E0">
              <w:rPr>
                <w:rFonts w:ascii="標楷體" w:eastAsia="標楷體" w:hAnsi="標楷體"/>
                <w:sz w:val="20"/>
                <w:szCs w:val="20"/>
              </w:rPr>
              <w:t>二、彩色的春天</w:t>
            </w:r>
            <w:r w:rsidRPr="00DD68E0">
              <w:rPr>
                <w:rFonts w:ascii="標楷體" w:eastAsia="標楷體" w:hAnsi="標楷體" w:hint="eastAsia"/>
                <w:sz w:val="20"/>
                <w:szCs w:val="20"/>
              </w:rPr>
              <w:t xml:space="preserve">  </w:t>
            </w:r>
            <w:r w:rsidRPr="00DD68E0">
              <w:rPr>
                <w:rFonts w:ascii="標楷體" w:eastAsia="標楷體" w:hAnsi="標楷體"/>
                <w:sz w:val="20"/>
                <w:szCs w:val="20"/>
              </w:rPr>
              <w:t xml:space="preserve"> 2.鳥鼠食菝仔</w:t>
            </w:r>
          </w:p>
          <w:p w:rsidR="008038D3" w:rsidRPr="00DD68E0" w:rsidRDefault="008038D3" w:rsidP="001A453F">
            <w:pPr>
              <w:rPr>
                <w:rFonts w:ascii="標楷體" w:eastAsia="標楷體" w:hAnsi="標楷體"/>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261" w:type="dxa"/>
            <w:vAlign w:val="center"/>
          </w:tcPr>
          <w:p w:rsidR="008038D3" w:rsidRPr="00DD68E0" w:rsidRDefault="008038D3" w:rsidP="00544D55">
            <w:pPr>
              <w:autoSpaceDE w:val="0"/>
              <w:autoSpaceDN w:val="0"/>
              <w:adjustRightInd w:val="0"/>
              <w:snapToGrid w:val="0"/>
              <w:jc w:val="both"/>
              <w:rPr>
                <w:rFonts w:ascii="標楷體" w:eastAsia="標楷體" w:hAnsi="標楷體"/>
                <w:color w:val="000000"/>
                <w:sz w:val="20"/>
                <w:szCs w:val="20"/>
              </w:rPr>
            </w:pPr>
            <w:r w:rsidRPr="00DD68E0">
              <w:rPr>
                <w:rFonts w:ascii="標楷體" w:eastAsia="標楷體" w:hAnsi="標楷體" w:hint="eastAsia"/>
                <w:color w:val="000000"/>
                <w:sz w:val="20"/>
                <w:szCs w:val="20"/>
              </w:rPr>
              <w:t>三、</w:t>
            </w:r>
            <w:r w:rsidRPr="00DD68E0">
              <w:rPr>
                <w:rFonts w:ascii="標楷體" w:eastAsia="標楷體" w:hAnsi="標楷體" w:hint="eastAsia"/>
                <w:sz w:val="20"/>
                <w:szCs w:val="20"/>
              </w:rPr>
              <w:t>vavayavayan amen</w:t>
            </w:r>
          </w:p>
        </w:tc>
        <w:tc>
          <w:tcPr>
            <w:tcW w:w="1483" w:type="dxa"/>
          </w:tcPr>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單元一我是身體的好主人</w:t>
            </w:r>
          </w:p>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活動3身體的感覺</w:t>
            </w:r>
          </w:p>
          <w:p w:rsidR="008038D3" w:rsidRPr="00DD68E0" w:rsidRDefault="008038D3" w:rsidP="00544D55">
            <w:pPr>
              <w:snapToGrid w:val="0"/>
              <w:rPr>
                <w:rFonts w:ascii="標楷體" w:eastAsia="標楷體" w:hAnsi="標楷體"/>
                <w:color w:val="00FFFF"/>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276"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單元4</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sz w:val="20"/>
                <w:szCs w:val="20"/>
              </w:rPr>
              <w:t>18</w:t>
            </w:r>
            <w:r w:rsidRPr="00DD68E0">
              <w:rPr>
                <w:rFonts w:ascii="標楷體" w:eastAsia="標楷體" w:hAnsi="標楷體" w:hint="eastAsia"/>
                <w:sz w:val="20"/>
                <w:szCs w:val="20"/>
              </w:rPr>
              <w:t>以內的減法</w:t>
            </w:r>
          </w:p>
          <w:p w:rsidR="008038D3" w:rsidRPr="00DD68E0" w:rsidRDefault="00061748" w:rsidP="00544D55">
            <w:pPr>
              <w:jc w:val="both"/>
              <w:rPr>
                <w:rFonts w:ascii="標楷體" w:eastAsia="標楷體" w:hAnsi="標楷體"/>
                <w:sz w:val="20"/>
                <w:szCs w:val="20"/>
              </w:rPr>
            </w:pPr>
            <w:r w:rsidRPr="00D568D9">
              <w:rPr>
                <w:rFonts w:ascii="標楷體" w:eastAsia="標楷體" w:hAnsi="標楷體" w:cs="Arial Unicode MS" w:hint="eastAsia"/>
                <w:b/>
                <w:color w:val="FFC000"/>
                <w:sz w:val="20"/>
                <w:szCs w:val="20"/>
              </w:rPr>
              <w:t>◎環境教育</w:t>
            </w:r>
          </w:p>
        </w:tc>
        <w:tc>
          <w:tcPr>
            <w:tcW w:w="1843" w:type="dxa"/>
          </w:tcPr>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主題二、神奇的種子</w:t>
            </w:r>
          </w:p>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單元2、種子發芽了</w:t>
            </w:r>
          </w:p>
          <w:p w:rsidR="008038D3" w:rsidRPr="00756646" w:rsidRDefault="00061748" w:rsidP="00544D55">
            <w:pPr>
              <w:jc w:val="both"/>
              <w:rPr>
                <w:rFonts w:ascii="標楷體" w:eastAsia="標楷體" w:hAnsi="標楷體" w:cs="Arial Unicode MS"/>
                <w:color w:val="339966"/>
                <w:sz w:val="20"/>
                <w:szCs w:val="20"/>
              </w:rPr>
            </w:pPr>
            <w:r w:rsidRPr="00D568D9">
              <w:rPr>
                <w:rFonts w:ascii="標楷體" w:eastAsia="標楷體" w:hAnsi="標楷體" w:hint="eastAsia"/>
                <w:b/>
                <w:color w:val="FF0000"/>
                <w:sz w:val="20"/>
                <w:szCs w:val="20"/>
              </w:rPr>
              <w:t>◎性別平等教育</w:t>
            </w:r>
          </w:p>
        </w:tc>
        <w:tc>
          <w:tcPr>
            <w:tcW w:w="1417" w:type="dxa"/>
          </w:tcPr>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二、我的成長</w:t>
            </w:r>
          </w:p>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1、成長的故事</w:t>
            </w:r>
          </w:p>
          <w:p w:rsidR="00061748" w:rsidRDefault="00061748" w:rsidP="00544D55">
            <w:pPr>
              <w:spacing w:line="0" w:lineRule="atLeast"/>
              <w:rPr>
                <w:rFonts w:ascii="標楷體" w:eastAsia="標楷體" w:hAnsi="標楷體"/>
                <w:b/>
                <w:color w:val="FF0000"/>
                <w:sz w:val="20"/>
                <w:szCs w:val="20"/>
              </w:rPr>
            </w:pPr>
            <w:r w:rsidRPr="00D568D9">
              <w:rPr>
                <w:rFonts w:ascii="標楷體" w:eastAsia="標楷體" w:hAnsi="標楷體" w:hint="eastAsia"/>
                <w:b/>
                <w:color w:val="FF0000"/>
                <w:sz w:val="20"/>
                <w:szCs w:val="20"/>
              </w:rPr>
              <w:t>◎性別平等教</w:t>
            </w:r>
          </w:p>
          <w:p w:rsidR="008038D3" w:rsidRPr="00DD68E0" w:rsidRDefault="00061748" w:rsidP="00544D55">
            <w:pPr>
              <w:spacing w:line="0" w:lineRule="atLeast"/>
              <w:rPr>
                <w:rFonts w:ascii="標楷體" w:eastAsia="標楷體" w:hAnsi="標楷體"/>
                <w:color w:val="000000"/>
                <w:sz w:val="20"/>
                <w:szCs w:val="20"/>
              </w:rPr>
            </w:pPr>
            <w:r w:rsidRPr="00D568D9">
              <w:rPr>
                <w:rFonts w:ascii="標楷體" w:eastAsia="標楷體" w:hAnsi="標楷體" w:hint="eastAsia"/>
                <w:b/>
                <w:color w:val="FF0000"/>
                <w:sz w:val="20"/>
                <w:szCs w:val="20"/>
              </w:rPr>
              <w:t>育</w:t>
            </w:r>
            <w:r w:rsidRPr="00D568D9">
              <w:rPr>
                <w:rFonts w:ascii="標楷體" w:eastAsia="標楷體" w:hAnsi="標楷體" w:cs="Arial Unicode MS" w:hint="eastAsia"/>
                <w:b/>
                <w:color w:val="FFC000"/>
                <w:sz w:val="20"/>
                <w:szCs w:val="20"/>
              </w:rPr>
              <w:t>◎環境教育</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w:t>
            </w:r>
            <w:r>
              <w:rPr>
                <w:rFonts w:ascii="標楷體" w:eastAsia="標楷體" w:hAnsi="標楷體" w:hint="eastAsia"/>
                <w:color w:val="000000"/>
                <w:sz w:val="20"/>
                <w:szCs w:val="20"/>
              </w:rPr>
              <w:t>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國語補救</w:t>
            </w:r>
            <w:r>
              <w:rPr>
                <w:rFonts w:ascii="標楷體" w:eastAsia="標楷體" w:hAnsi="標楷體" w:hint="eastAsia"/>
                <w:color w:val="000000"/>
                <w:sz w:val="20"/>
                <w:szCs w:val="20"/>
              </w:rPr>
              <w:t>2</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數學補救</w:t>
            </w:r>
            <w:r>
              <w:rPr>
                <w:rFonts w:ascii="標楷體" w:eastAsia="標楷體" w:hAnsi="標楷體" w:hint="eastAsia"/>
                <w:color w:val="000000"/>
                <w:sz w:val="20"/>
                <w:szCs w:val="20"/>
              </w:rPr>
              <w:t>1</w:t>
            </w:r>
          </w:p>
        </w:tc>
        <w:tc>
          <w:tcPr>
            <w:tcW w:w="940" w:type="dxa"/>
          </w:tcPr>
          <w:p w:rsidR="008038D3" w:rsidRPr="00DD68E0" w:rsidRDefault="008038D3" w:rsidP="00544D55">
            <w:pPr>
              <w:snapToGrid w:val="0"/>
              <w:jc w:val="center"/>
              <w:rPr>
                <w:rFonts w:ascii="標楷體" w:eastAsia="標楷體" w:hAnsi="標楷體"/>
                <w:sz w:val="20"/>
                <w:szCs w:val="20"/>
              </w:rPr>
            </w:pPr>
          </w:p>
        </w:tc>
      </w:tr>
      <w:tr w:rsidR="008038D3" w:rsidRPr="00680E66" w:rsidTr="00544D55">
        <w:trPr>
          <w:cantSplit/>
          <w:trHeight w:val="780"/>
        </w:trPr>
        <w:tc>
          <w:tcPr>
            <w:tcW w:w="469" w:type="dxa"/>
            <w:vAlign w:val="center"/>
          </w:tcPr>
          <w:p w:rsidR="008038D3" w:rsidRPr="00680E66" w:rsidRDefault="008038D3" w:rsidP="00A92E22">
            <w:pPr>
              <w:snapToGrid w:val="0"/>
              <w:spacing w:line="240" w:lineRule="atLeast"/>
              <w:jc w:val="center"/>
              <w:rPr>
                <w:rFonts w:ascii="標楷體" w:eastAsia="標楷體" w:hAnsi="標楷體"/>
                <w:sz w:val="20"/>
                <w:szCs w:val="20"/>
              </w:rPr>
            </w:pPr>
            <w:r w:rsidRPr="00680E66">
              <w:rPr>
                <w:rFonts w:ascii="標楷體" w:eastAsia="標楷體" w:hAnsi="標楷體" w:hint="eastAsia"/>
                <w:sz w:val="20"/>
                <w:szCs w:val="20"/>
              </w:rPr>
              <w:t>六</w:t>
            </w:r>
          </w:p>
        </w:tc>
        <w:tc>
          <w:tcPr>
            <w:tcW w:w="55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3/20</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3/24</w:t>
            </w:r>
          </w:p>
        </w:tc>
        <w:tc>
          <w:tcPr>
            <w:tcW w:w="1559" w:type="dxa"/>
            <w:vAlign w:val="center"/>
          </w:tcPr>
          <w:p w:rsidR="008038D3" w:rsidRDefault="008038D3" w:rsidP="00544D55">
            <w:pPr>
              <w:snapToGrid w:val="0"/>
              <w:rPr>
                <w:rFonts w:ascii="標楷體" w:eastAsia="標楷體" w:hAnsi="標楷體"/>
                <w:sz w:val="20"/>
                <w:szCs w:val="20"/>
              </w:rPr>
            </w:pPr>
            <w:r>
              <w:rPr>
                <w:rFonts w:ascii="標楷體" w:eastAsia="標楷體" w:hAnsi="標楷體" w:hint="eastAsia"/>
                <w:sz w:val="20"/>
                <w:szCs w:val="20"/>
              </w:rPr>
              <w:t>1.</w:t>
            </w:r>
            <w:r w:rsidRPr="00DD68E0">
              <w:rPr>
                <w:rFonts w:ascii="標楷體" w:eastAsia="標楷體" w:hAnsi="標楷體" w:hint="eastAsia"/>
                <w:sz w:val="20"/>
                <w:szCs w:val="20"/>
              </w:rPr>
              <w:t>第1次定期評量(3/22~3/25)</w:t>
            </w:r>
          </w:p>
          <w:p w:rsidR="008038D3" w:rsidRPr="00DD68E0" w:rsidRDefault="008038D3" w:rsidP="00544D55">
            <w:pPr>
              <w:snapToGrid w:val="0"/>
              <w:rPr>
                <w:rFonts w:ascii="標楷體" w:eastAsia="標楷體" w:hAnsi="標楷體"/>
                <w:sz w:val="20"/>
                <w:szCs w:val="20"/>
              </w:rPr>
            </w:pPr>
            <w:r>
              <w:rPr>
                <w:rFonts w:ascii="標楷體" w:eastAsia="標楷體" w:hAnsi="標楷體" w:hint="eastAsia"/>
                <w:sz w:val="20"/>
                <w:szCs w:val="20"/>
              </w:rPr>
              <w:t>2.</w:t>
            </w:r>
            <w:r w:rsidRPr="009E207F">
              <w:rPr>
                <w:rFonts w:ascii="標楷體" w:eastAsia="標楷體" w:hAnsi="標楷體" w:hint="eastAsia"/>
                <w:sz w:val="20"/>
                <w:szCs w:val="20"/>
              </w:rPr>
              <w:t>交通安全主題活動</w:t>
            </w:r>
          </w:p>
        </w:tc>
        <w:tc>
          <w:tcPr>
            <w:tcW w:w="1559"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二、大自然</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第五課：彩虹</w:t>
            </w:r>
          </w:p>
          <w:p w:rsidR="00061748" w:rsidRDefault="00061748" w:rsidP="00544D55">
            <w:pPr>
              <w:jc w:val="both"/>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083" w:type="dxa"/>
          </w:tcPr>
          <w:p w:rsidR="008038D3" w:rsidRPr="00DD68E0" w:rsidRDefault="008038D3" w:rsidP="001A453F">
            <w:pPr>
              <w:rPr>
                <w:rFonts w:ascii="標楷體" w:eastAsia="標楷體" w:hAnsi="標楷體"/>
                <w:sz w:val="20"/>
                <w:szCs w:val="20"/>
              </w:rPr>
            </w:pPr>
            <w:r w:rsidRPr="00DD68E0">
              <w:rPr>
                <w:rFonts w:ascii="標楷體" w:eastAsia="標楷體" w:hAnsi="標楷體"/>
                <w:sz w:val="20"/>
                <w:szCs w:val="20"/>
              </w:rPr>
              <w:t>二、彩色的春天</w:t>
            </w:r>
            <w:r w:rsidRPr="00DD68E0">
              <w:rPr>
                <w:rFonts w:ascii="標楷體" w:eastAsia="標楷體" w:hAnsi="標楷體" w:hint="eastAsia"/>
                <w:sz w:val="20"/>
                <w:szCs w:val="20"/>
              </w:rPr>
              <w:t xml:space="preserve">  </w:t>
            </w:r>
            <w:r w:rsidRPr="00DD68E0">
              <w:rPr>
                <w:rFonts w:ascii="標楷體" w:eastAsia="標楷體" w:hAnsi="標楷體"/>
                <w:sz w:val="20"/>
                <w:szCs w:val="20"/>
              </w:rPr>
              <w:t xml:space="preserve"> 2.鳥鼠食菝仔</w:t>
            </w:r>
          </w:p>
        </w:tc>
        <w:tc>
          <w:tcPr>
            <w:tcW w:w="1261" w:type="dxa"/>
            <w:vAlign w:val="center"/>
          </w:tcPr>
          <w:p w:rsidR="008038D3" w:rsidRPr="00DD68E0" w:rsidRDefault="008038D3" w:rsidP="00544D55">
            <w:pPr>
              <w:autoSpaceDE w:val="0"/>
              <w:autoSpaceDN w:val="0"/>
              <w:adjustRightInd w:val="0"/>
              <w:snapToGrid w:val="0"/>
              <w:jc w:val="both"/>
              <w:rPr>
                <w:rFonts w:ascii="標楷體" w:eastAsia="標楷體" w:hAnsi="標楷體"/>
                <w:color w:val="000000"/>
                <w:sz w:val="20"/>
                <w:szCs w:val="20"/>
              </w:rPr>
            </w:pPr>
            <w:r w:rsidRPr="00DD68E0">
              <w:rPr>
                <w:rFonts w:ascii="標楷體" w:eastAsia="標楷體" w:hAnsi="標楷體" w:hint="eastAsia"/>
                <w:color w:val="000000"/>
                <w:sz w:val="20"/>
                <w:szCs w:val="20"/>
              </w:rPr>
              <w:t>三、</w:t>
            </w:r>
            <w:r w:rsidRPr="00DD68E0">
              <w:rPr>
                <w:rFonts w:ascii="標楷體" w:eastAsia="標楷體" w:hAnsi="標楷體" w:hint="eastAsia"/>
                <w:sz w:val="20"/>
                <w:szCs w:val="20"/>
              </w:rPr>
              <w:t>vavayavayan amen</w:t>
            </w:r>
          </w:p>
        </w:tc>
        <w:tc>
          <w:tcPr>
            <w:tcW w:w="1483" w:type="dxa"/>
          </w:tcPr>
          <w:p w:rsidR="008038D3" w:rsidRPr="00DD68E0" w:rsidRDefault="008038D3" w:rsidP="001B1D5D">
            <w:pPr>
              <w:rPr>
                <w:rFonts w:ascii="標楷體" w:eastAsia="標楷體" w:hAnsi="標楷體"/>
                <w:color w:val="000000"/>
                <w:sz w:val="20"/>
                <w:szCs w:val="20"/>
              </w:rPr>
            </w:pPr>
            <w:r w:rsidRPr="00DD68E0">
              <w:rPr>
                <w:rFonts w:ascii="標楷體" w:eastAsia="標楷體" w:hAnsi="標楷體"/>
                <w:color w:val="000000"/>
                <w:sz w:val="20"/>
                <w:szCs w:val="20"/>
              </w:rPr>
              <w:t>單元一我是身體的好主人</w:t>
            </w:r>
          </w:p>
          <w:p w:rsidR="008038D3" w:rsidRPr="00DD68E0" w:rsidRDefault="008038D3" w:rsidP="001B1D5D">
            <w:pPr>
              <w:rPr>
                <w:rFonts w:ascii="標楷體" w:eastAsia="標楷體" w:hAnsi="標楷體"/>
                <w:color w:val="000000"/>
                <w:sz w:val="20"/>
                <w:szCs w:val="20"/>
              </w:rPr>
            </w:pPr>
            <w:r w:rsidRPr="00DD68E0">
              <w:rPr>
                <w:rFonts w:ascii="標楷體" w:eastAsia="標楷體" w:hAnsi="標楷體"/>
                <w:color w:val="000000"/>
                <w:sz w:val="20"/>
                <w:szCs w:val="20"/>
              </w:rPr>
              <w:t>活動3身體的感覺</w:t>
            </w:r>
          </w:p>
          <w:p w:rsidR="001B1D5D" w:rsidRDefault="001B1D5D" w:rsidP="001B1D5D">
            <w:pPr>
              <w:snapToGrid w:val="0"/>
              <w:rPr>
                <w:rFonts w:ascii="標楷體" w:eastAsia="標楷體" w:hAnsi="標楷體" w:cs="Arial Unicode MS"/>
                <w:b/>
                <w:color w:val="FF9900"/>
                <w:sz w:val="20"/>
                <w:szCs w:val="20"/>
              </w:rPr>
            </w:pPr>
            <w:r w:rsidRPr="00D568D9">
              <w:rPr>
                <w:rFonts w:ascii="標楷體" w:eastAsia="標楷體" w:hAnsi="標楷體" w:cs="Arial Unicode MS"/>
                <w:b/>
                <w:color w:val="FF9900"/>
                <w:sz w:val="20"/>
                <w:szCs w:val="20"/>
              </w:rPr>
              <w:t>◎性侵防治</w:t>
            </w:r>
          </w:p>
          <w:p w:rsidR="008038D3" w:rsidRPr="00DD68E0" w:rsidRDefault="008038D3" w:rsidP="001B1D5D">
            <w:pPr>
              <w:snapToGrid w:val="0"/>
              <w:rPr>
                <w:rFonts w:ascii="標楷體" w:eastAsia="標楷體" w:hAnsi="標楷體"/>
                <w:color w:val="000000"/>
                <w:sz w:val="20"/>
                <w:szCs w:val="20"/>
              </w:rPr>
            </w:pPr>
            <w:r w:rsidRPr="00DD68E0">
              <w:rPr>
                <w:rFonts w:ascii="標楷體" w:eastAsia="標楷體" w:hAnsi="標楷體"/>
                <w:color w:val="00FFFF"/>
                <w:sz w:val="20"/>
                <w:szCs w:val="20"/>
              </w:rPr>
              <w:t>◎</w:t>
            </w:r>
            <w:r w:rsidRPr="00DD68E0">
              <w:rPr>
                <w:rFonts w:ascii="標楷體" w:eastAsia="標楷體" w:hAnsi="標楷體" w:hint="eastAsia"/>
                <w:color w:val="00FFFF"/>
                <w:sz w:val="20"/>
                <w:szCs w:val="20"/>
              </w:rPr>
              <w:t>健康</w:t>
            </w:r>
          </w:p>
        </w:tc>
        <w:tc>
          <w:tcPr>
            <w:tcW w:w="1276"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單元4</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sz w:val="20"/>
                <w:szCs w:val="20"/>
              </w:rPr>
              <w:t>18</w:t>
            </w:r>
            <w:r w:rsidRPr="00DD68E0">
              <w:rPr>
                <w:rFonts w:ascii="標楷體" w:eastAsia="標楷體" w:hAnsi="標楷體" w:hint="eastAsia"/>
                <w:sz w:val="20"/>
                <w:szCs w:val="20"/>
              </w:rPr>
              <w:t>以內的減法</w:t>
            </w:r>
          </w:p>
          <w:p w:rsidR="00061748" w:rsidRDefault="00061748" w:rsidP="00544D55">
            <w:pPr>
              <w:jc w:val="both"/>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843" w:type="dxa"/>
          </w:tcPr>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主題二、神奇的種子</w:t>
            </w:r>
          </w:p>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 xml:space="preserve">單元3、種子的妙用 </w:t>
            </w:r>
          </w:p>
          <w:p w:rsidR="008038D3" w:rsidRPr="00DD68E0" w:rsidRDefault="00061748" w:rsidP="00544D55">
            <w:pPr>
              <w:jc w:val="both"/>
              <w:rPr>
                <w:rFonts w:ascii="標楷體" w:eastAsia="標楷體" w:hAnsi="標楷體" w:cs="Arial Unicode MS"/>
                <w:sz w:val="20"/>
                <w:szCs w:val="20"/>
              </w:rPr>
            </w:pPr>
            <w:r w:rsidRPr="00D568D9">
              <w:rPr>
                <w:rFonts w:ascii="標楷體" w:eastAsia="標楷體" w:hAnsi="標楷體" w:cs="Arial Unicode MS" w:hint="eastAsia"/>
                <w:b/>
                <w:color w:val="FFC000"/>
                <w:sz w:val="20"/>
                <w:szCs w:val="20"/>
              </w:rPr>
              <w:t>◎環境教育</w:t>
            </w:r>
          </w:p>
        </w:tc>
        <w:tc>
          <w:tcPr>
            <w:tcW w:w="1417" w:type="dxa"/>
          </w:tcPr>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二、我的成長</w:t>
            </w:r>
          </w:p>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2、愛的兌換劵</w:t>
            </w:r>
          </w:p>
          <w:p w:rsidR="008038D3" w:rsidRPr="00DD68E0" w:rsidRDefault="00061748" w:rsidP="00544D55">
            <w:pPr>
              <w:spacing w:line="0" w:lineRule="atLeast"/>
              <w:rPr>
                <w:rFonts w:ascii="標楷體" w:eastAsia="標楷體" w:hAnsi="標楷體"/>
                <w:color w:val="000000"/>
                <w:sz w:val="20"/>
                <w:szCs w:val="20"/>
              </w:rPr>
            </w:pPr>
            <w:r w:rsidRPr="00D568D9">
              <w:rPr>
                <w:rFonts w:ascii="標楷體" w:eastAsia="標楷體" w:hAnsi="標楷體" w:cs="Arial Unicode MS" w:hint="eastAsia"/>
                <w:b/>
                <w:color w:val="FFC000"/>
                <w:sz w:val="20"/>
                <w:szCs w:val="20"/>
              </w:rPr>
              <w:t>◎環境教育</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w:t>
            </w:r>
            <w:r>
              <w:rPr>
                <w:rFonts w:ascii="標楷體" w:eastAsia="標楷體" w:hAnsi="標楷體" w:hint="eastAsia"/>
                <w:color w:val="000000"/>
                <w:sz w:val="20"/>
                <w:szCs w:val="20"/>
              </w:rPr>
              <w:t>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國語補救1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數學補救</w:t>
            </w:r>
            <w:r>
              <w:rPr>
                <w:rFonts w:ascii="標楷體" w:eastAsia="標楷體" w:hAnsi="標楷體" w:hint="eastAsia"/>
                <w:color w:val="000000"/>
                <w:sz w:val="20"/>
                <w:szCs w:val="20"/>
              </w:rPr>
              <w:t>2</w:t>
            </w:r>
          </w:p>
        </w:tc>
        <w:tc>
          <w:tcPr>
            <w:tcW w:w="940" w:type="dxa"/>
          </w:tcPr>
          <w:p w:rsidR="008038D3" w:rsidRPr="00DD68E0" w:rsidRDefault="008038D3" w:rsidP="00544D55">
            <w:pPr>
              <w:snapToGrid w:val="0"/>
              <w:jc w:val="center"/>
              <w:rPr>
                <w:rFonts w:ascii="標楷體" w:eastAsia="標楷體" w:hAnsi="標楷體"/>
                <w:sz w:val="20"/>
                <w:szCs w:val="20"/>
              </w:rPr>
            </w:pPr>
          </w:p>
        </w:tc>
      </w:tr>
      <w:tr w:rsidR="008038D3" w:rsidRPr="00680E66" w:rsidTr="00544D55">
        <w:trPr>
          <w:cantSplit/>
          <w:trHeight w:val="780"/>
        </w:trPr>
        <w:tc>
          <w:tcPr>
            <w:tcW w:w="469" w:type="dxa"/>
            <w:vAlign w:val="center"/>
          </w:tcPr>
          <w:p w:rsidR="008038D3" w:rsidRPr="00680E66" w:rsidRDefault="008038D3" w:rsidP="00A92E22">
            <w:pPr>
              <w:snapToGrid w:val="0"/>
              <w:jc w:val="center"/>
              <w:rPr>
                <w:rFonts w:ascii="標楷體" w:eastAsia="標楷體" w:hAnsi="標楷體"/>
                <w:sz w:val="20"/>
                <w:szCs w:val="20"/>
              </w:rPr>
            </w:pPr>
            <w:r w:rsidRPr="00680E66">
              <w:rPr>
                <w:rFonts w:ascii="標楷體" w:eastAsia="標楷體" w:hAnsi="標楷體" w:hint="eastAsia"/>
                <w:sz w:val="20"/>
                <w:szCs w:val="20"/>
              </w:rPr>
              <w:t>七</w:t>
            </w:r>
          </w:p>
        </w:tc>
        <w:tc>
          <w:tcPr>
            <w:tcW w:w="552" w:type="dxa"/>
            <w:vAlign w:val="center"/>
          </w:tcPr>
          <w:p w:rsidR="008038D3" w:rsidRPr="00DD68E0" w:rsidRDefault="008038D3" w:rsidP="00544D55">
            <w:pPr>
              <w:snapToGrid w:val="0"/>
              <w:spacing w:line="240" w:lineRule="atLeast"/>
              <w:jc w:val="center"/>
              <w:rPr>
                <w:rFonts w:ascii="標楷體" w:eastAsia="標楷體" w:hAnsi="標楷體"/>
                <w:sz w:val="20"/>
                <w:szCs w:val="20"/>
              </w:rPr>
            </w:pPr>
            <w:r>
              <w:rPr>
                <w:rFonts w:ascii="標楷體" w:eastAsia="標楷體" w:hAnsi="標楷體" w:hint="eastAsia"/>
                <w:sz w:val="20"/>
                <w:szCs w:val="20"/>
              </w:rPr>
              <w:t>3/27</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spacing w:line="240" w:lineRule="atLeast"/>
              <w:jc w:val="center"/>
              <w:rPr>
                <w:rFonts w:ascii="標楷體" w:eastAsia="標楷體" w:hAnsi="標楷體"/>
                <w:sz w:val="20"/>
                <w:szCs w:val="20"/>
              </w:rPr>
            </w:pPr>
            <w:r>
              <w:rPr>
                <w:rFonts w:ascii="標楷體" w:eastAsia="標楷體" w:hAnsi="標楷體" w:hint="eastAsia"/>
                <w:sz w:val="20"/>
                <w:szCs w:val="20"/>
              </w:rPr>
              <w:t>3</w:t>
            </w:r>
            <w:r w:rsidRPr="00DD68E0">
              <w:rPr>
                <w:rFonts w:ascii="標楷體" w:eastAsia="標楷體" w:hAnsi="標楷體" w:hint="eastAsia"/>
                <w:sz w:val="20"/>
                <w:szCs w:val="20"/>
              </w:rPr>
              <w:t>/</w:t>
            </w:r>
            <w:r>
              <w:rPr>
                <w:rFonts w:ascii="標楷體" w:eastAsia="標楷體" w:hAnsi="標楷體" w:hint="eastAsia"/>
                <w:sz w:val="20"/>
                <w:szCs w:val="20"/>
              </w:rPr>
              <w:t>3</w:t>
            </w:r>
            <w:r w:rsidRPr="00DD68E0">
              <w:rPr>
                <w:rFonts w:ascii="標楷體" w:eastAsia="標楷體" w:hAnsi="標楷體" w:hint="eastAsia"/>
                <w:sz w:val="20"/>
                <w:szCs w:val="20"/>
              </w:rPr>
              <w:t>1</w:t>
            </w:r>
          </w:p>
        </w:tc>
        <w:tc>
          <w:tcPr>
            <w:tcW w:w="1559" w:type="dxa"/>
            <w:vAlign w:val="center"/>
          </w:tcPr>
          <w:p w:rsidR="008038D3" w:rsidRPr="00DD68E0" w:rsidRDefault="008038D3" w:rsidP="00544D55">
            <w:pPr>
              <w:snapToGrid w:val="0"/>
              <w:ind w:left="200" w:hangingChars="100" w:hanging="200"/>
              <w:rPr>
                <w:rFonts w:ascii="標楷體" w:eastAsia="標楷體" w:hAnsi="標楷體" w:cs="Arial Unicode MS"/>
                <w:sz w:val="20"/>
                <w:szCs w:val="20"/>
              </w:rPr>
            </w:pPr>
            <w:r>
              <w:rPr>
                <w:rFonts w:ascii="標楷體" w:eastAsia="標楷體" w:hAnsi="標楷體" w:cs="Arial Unicode MS" w:hint="eastAsia"/>
                <w:sz w:val="20"/>
                <w:szCs w:val="20"/>
              </w:rPr>
              <w:t>1.3/28</w:t>
            </w:r>
            <w:r w:rsidRPr="00DD68E0">
              <w:rPr>
                <w:rFonts w:ascii="標楷體" w:eastAsia="標楷體" w:hAnsi="標楷體" w:cs="Arial Unicode MS" w:hint="eastAsia"/>
                <w:sz w:val="20"/>
                <w:szCs w:val="20"/>
              </w:rPr>
              <w:t xml:space="preserve">反毒教育宣導 </w:t>
            </w:r>
          </w:p>
          <w:p w:rsidR="008038D3" w:rsidRDefault="008038D3" w:rsidP="00544D55">
            <w:pPr>
              <w:shd w:val="clear" w:color="auto" w:fill="FFFFFF"/>
              <w:snapToGrid w:val="0"/>
              <w:jc w:val="both"/>
              <w:rPr>
                <w:rFonts w:ascii="標楷體" w:eastAsia="標楷體" w:hAnsi="標楷體"/>
                <w:sz w:val="20"/>
                <w:szCs w:val="20"/>
              </w:rPr>
            </w:pPr>
            <w:r>
              <w:rPr>
                <w:rFonts w:ascii="標楷體" w:eastAsia="標楷體" w:hAnsi="標楷體" w:cs="Arial Unicode MS" w:hint="eastAsia"/>
                <w:sz w:val="20"/>
                <w:szCs w:val="20"/>
              </w:rPr>
              <w:t>2.3/31</w:t>
            </w:r>
            <w:r w:rsidRPr="003537F4">
              <w:rPr>
                <w:rFonts w:ascii="標楷體" w:eastAsia="標楷體" w:hAnsi="標楷體" w:hint="eastAsia"/>
                <w:sz w:val="20"/>
                <w:szCs w:val="20"/>
              </w:rPr>
              <w:t>縣、鄉、校模範生表揚</w:t>
            </w:r>
          </w:p>
          <w:p w:rsidR="008038D3" w:rsidRPr="00DD68E0" w:rsidRDefault="008038D3" w:rsidP="00544D55">
            <w:pPr>
              <w:snapToGrid w:val="0"/>
              <w:ind w:left="200" w:hangingChars="100" w:hanging="200"/>
              <w:rPr>
                <w:rFonts w:ascii="標楷體" w:eastAsia="標楷體" w:hAnsi="標楷體"/>
                <w:sz w:val="20"/>
                <w:szCs w:val="20"/>
              </w:rPr>
            </w:pPr>
            <w:r>
              <w:rPr>
                <w:rFonts w:ascii="標楷體" w:eastAsia="標楷體" w:hAnsi="標楷體" w:hint="eastAsia"/>
                <w:sz w:val="20"/>
                <w:szCs w:val="20"/>
              </w:rPr>
              <w:t>3.3/28</w:t>
            </w:r>
            <w:r w:rsidRPr="00BB01C9">
              <w:rPr>
                <w:rFonts w:ascii="標楷體" w:eastAsia="標楷體" w:hAnsi="標楷體" w:hint="eastAsia"/>
                <w:color w:val="000000"/>
                <w:sz w:val="20"/>
                <w:szCs w:val="20"/>
              </w:rPr>
              <w:t>環境教育宣導</w:t>
            </w:r>
          </w:p>
        </w:tc>
        <w:tc>
          <w:tcPr>
            <w:tcW w:w="1559"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評量週</w:t>
            </w:r>
          </w:p>
          <w:p w:rsidR="008038D3" w:rsidRPr="00DD68E0" w:rsidRDefault="008038D3" w:rsidP="00544D55">
            <w:pPr>
              <w:jc w:val="both"/>
              <w:rPr>
                <w:rFonts w:ascii="標楷體" w:eastAsia="標楷體" w:hAnsi="標楷體"/>
                <w:sz w:val="20"/>
                <w:szCs w:val="20"/>
              </w:rPr>
            </w:pP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二、大自然</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第六課： 山中音樂會</w:t>
            </w:r>
          </w:p>
          <w:p w:rsidR="00061748" w:rsidRDefault="00061748" w:rsidP="00544D55">
            <w:pPr>
              <w:jc w:val="both"/>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083" w:type="dxa"/>
          </w:tcPr>
          <w:p w:rsidR="008038D3" w:rsidRPr="00DD68E0" w:rsidRDefault="008038D3" w:rsidP="001A453F">
            <w:pPr>
              <w:rPr>
                <w:rFonts w:ascii="標楷體" w:eastAsia="標楷體" w:hAnsi="標楷體"/>
                <w:sz w:val="20"/>
                <w:szCs w:val="20"/>
              </w:rPr>
            </w:pPr>
            <w:r w:rsidRPr="00DD68E0">
              <w:rPr>
                <w:rFonts w:ascii="標楷體" w:eastAsia="標楷體" w:hAnsi="標楷體"/>
                <w:sz w:val="20"/>
                <w:szCs w:val="20"/>
              </w:rPr>
              <w:t>二、彩色的春天</w:t>
            </w:r>
            <w:r w:rsidRPr="00DD68E0">
              <w:rPr>
                <w:rFonts w:ascii="標楷體" w:eastAsia="標楷體" w:hAnsi="標楷體" w:hint="eastAsia"/>
                <w:sz w:val="20"/>
                <w:szCs w:val="20"/>
              </w:rPr>
              <w:t xml:space="preserve">  </w:t>
            </w:r>
            <w:r w:rsidRPr="00DD68E0">
              <w:rPr>
                <w:rFonts w:ascii="標楷體" w:eastAsia="標楷體" w:hAnsi="標楷體"/>
                <w:sz w:val="20"/>
                <w:szCs w:val="20"/>
              </w:rPr>
              <w:t xml:space="preserve"> 2.鳥鼠食菝仔</w:t>
            </w:r>
          </w:p>
        </w:tc>
        <w:tc>
          <w:tcPr>
            <w:tcW w:w="1261" w:type="dxa"/>
            <w:vAlign w:val="center"/>
          </w:tcPr>
          <w:p w:rsidR="008038D3" w:rsidRPr="00DD68E0" w:rsidRDefault="008038D3" w:rsidP="00544D55">
            <w:pPr>
              <w:autoSpaceDE w:val="0"/>
              <w:autoSpaceDN w:val="0"/>
              <w:adjustRightInd w:val="0"/>
              <w:snapToGrid w:val="0"/>
              <w:jc w:val="both"/>
              <w:rPr>
                <w:rFonts w:ascii="標楷體" w:eastAsia="標楷體" w:hAnsi="標楷體"/>
                <w:sz w:val="20"/>
                <w:szCs w:val="20"/>
              </w:rPr>
            </w:pPr>
            <w:r w:rsidRPr="00DD68E0">
              <w:rPr>
                <w:rFonts w:ascii="標楷體" w:eastAsia="標楷體" w:hAnsi="標楷體" w:hint="eastAsia"/>
                <w:sz w:val="20"/>
                <w:szCs w:val="20"/>
              </w:rPr>
              <w:t>第一次</w:t>
            </w:r>
          </w:p>
          <w:p w:rsidR="008038D3" w:rsidRPr="00DD68E0" w:rsidRDefault="008038D3" w:rsidP="00544D55">
            <w:pPr>
              <w:autoSpaceDE w:val="0"/>
              <w:autoSpaceDN w:val="0"/>
              <w:adjustRightInd w:val="0"/>
              <w:snapToGrid w:val="0"/>
              <w:jc w:val="both"/>
              <w:rPr>
                <w:rFonts w:ascii="標楷體" w:eastAsia="標楷體" w:hAnsi="標楷體"/>
                <w:color w:val="000000"/>
                <w:sz w:val="20"/>
                <w:szCs w:val="20"/>
              </w:rPr>
            </w:pPr>
            <w:r w:rsidRPr="00DD68E0">
              <w:rPr>
                <w:rFonts w:ascii="標楷體" w:eastAsia="標楷體" w:hAnsi="標楷體" w:hint="eastAsia"/>
                <w:color w:val="000000"/>
                <w:sz w:val="20"/>
                <w:szCs w:val="20"/>
              </w:rPr>
              <w:t>評量週</w:t>
            </w:r>
          </w:p>
        </w:tc>
        <w:tc>
          <w:tcPr>
            <w:tcW w:w="1483" w:type="dxa"/>
          </w:tcPr>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單元一我是身體的好主人</w:t>
            </w:r>
          </w:p>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活動4我會保護自己</w:t>
            </w:r>
          </w:p>
          <w:p w:rsidR="008038D3" w:rsidRPr="00DD68E0" w:rsidRDefault="001B1D5D" w:rsidP="00544D55">
            <w:pPr>
              <w:jc w:val="both"/>
              <w:rPr>
                <w:rFonts w:ascii="標楷體" w:eastAsia="標楷體" w:hAnsi="標楷體"/>
                <w:color w:val="000000"/>
                <w:sz w:val="20"/>
                <w:szCs w:val="20"/>
              </w:rPr>
            </w:pPr>
            <w:r w:rsidRPr="00D568D9">
              <w:rPr>
                <w:rFonts w:ascii="標楷體" w:eastAsia="標楷體" w:hAnsi="標楷體" w:cs="Arial Unicode MS"/>
                <w:b/>
                <w:color w:val="FF9900"/>
                <w:sz w:val="20"/>
                <w:szCs w:val="20"/>
              </w:rPr>
              <w:t>◎性侵防治</w:t>
            </w:r>
          </w:p>
        </w:tc>
        <w:tc>
          <w:tcPr>
            <w:tcW w:w="1276"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評量週</w:t>
            </w:r>
          </w:p>
          <w:p w:rsidR="008038D3" w:rsidRPr="00DD68E0" w:rsidRDefault="008038D3" w:rsidP="00544D55">
            <w:pPr>
              <w:jc w:val="both"/>
              <w:rPr>
                <w:rFonts w:ascii="標楷體" w:eastAsia="標楷體" w:hAnsi="標楷體"/>
                <w:sz w:val="20"/>
                <w:szCs w:val="20"/>
              </w:rPr>
            </w:pP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單元5圖形和形體</w:t>
            </w:r>
          </w:p>
          <w:p w:rsidR="008038D3" w:rsidRPr="00DD68E0" w:rsidRDefault="00061748" w:rsidP="00544D55">
            <w:pPr>
              <w:jc w:val="both"/>
              <w:rPr>
                <w:rFonts w:ascii="標楷體" w:eastAsia="標楷體" w:hAnsi="標楷體"/>
                <w:sz w:val="20"/>
                <w:szCs w:val="20"/>
              </w:rPr>
            </w:pPr>
            <w:r w:rsidRPr="00D568D9">
              <w:rPr>
                <w:rFonts w:ascii="標楷體" w:eastAsia="標楷體" w:hAnsi="標楷體" w:cs="Arial Unicode MS" w:hint="eastAsia"/>
                <w:b/>
                <w:color w:val="FFC000"/>
                <w:sz w:val="20"/>
                <w:szCs w:val="20"/>
              </w:rPr>
              <w:t>◎環境教育</w:t>
            </w:r>
          </w:p>
        </w:tc>
        <w:tc>
          <w:tcPr>
            <w:tcW w:w="1843"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評量週</w:t>
            </w:r>
          </w:p>
          <w:p w:rsidR="008038D3" w:rsidRPr="00DD68E0" w:rsidRDefault="008038D3" w:rsidP="00544D55">
            <w:pPr>
              <w:jc w:val="both"/>
              <w:rPr>
                <w:rFonts w:ascii="標楷體" w:eastAsia="標楷體" w:hAnsi="標楷體"/>
                <w:sz w:val="20"/>
                <w:szCs w:val="20"/>
              </w:rPr>
            </w:pPr>
          </w:p>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主題三、快樂的成長</w:t>
            </w:r>
          </w:p>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單元1、我長大了</w:t>
            </w:r>
          </w:p>
          <w:p w:rsidR="00061748" w:rsidRDefault="00061748" w:rsidP="00544D55">
            <w:pPr>
              <w:jc w:val="both"/>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061748" w:rsidRDefault="00061748" w:rsidP="00544D55">
            <w:pPr>
              <w:jc w:val="both"/>
              <w:rPr>
                <w:rFonts w:ascii="標楷體" w:eastAsia="標楷體" w:hAnsi="標楷體"/>
                <w:b/>
                <w:color w:val="00B0F0"/>
                <w:sz w:val="20"/>
                <w:szCs w:val="20"/>
              </w:rPr>
            </w:pPr>
            <w:r w:rsidRPr="00D568D9">
              <w:rPr>
                <w:rFonts w:ascii="標楷體" w:eastAsia="標楷體" w:hAnsi="標楷體" w:hint="eastAsia"/>
                <w:b/>
                <w:color w:val="00B0F0"/>
                <w:sz w:val="20"/>
                <w:szCs w:val="20"/>
              </w:rPr>
              <w:t>◎人權教育</w:t>
            </w:r>
          </w:p>
          <w:p w:rsidR="008038D3" w:rsidRPr="00DD68E0" w:rsidRDefault="00061748" w:rsidP="00544D55">
            <w:pPr>
              <w:jc w:val="both"/>
              <w:rPr>
                <w:rFonts w:ascii="標楷體" w:eastAsia="標楷體" w:hAnsi="標楷體" w:cs="Arial Unicode MS"/>
                <w:sz w:val="20"/>
                <w:szCs w:val="20"/>
              </w:rPr>
            </w:pPr>
            <w:r w:rsidRPr="00D568D9">
              <w:rPr>
                <w:rFonts w:ascii="標楷體" w:eastAsia="標楷體" w:hAnsi="標楷體" w:cs="Arial Unicode MS" w:hint="eastAsia"/>
                <w:b/>
                <w:color w:val="0070C0"/>
                <w:sz w:val="20"/>
                <w:szCs w:val="20"/>
              </w:rPr>
              <w:t>◎生涯發展教育</w:t>
            </w:r>
          </w:p>
        </w:tc>
        <w:tc>
          <w:tcPr>
            <w:tcW w:w="1417"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評量週</w:t>
            </w:r>
          </w:p>
          <w:p w:rsidR="008038D3" w:rsidRPr="00DD68E0" w:rsidRDefault="008038D3" w:rsidP="00544D55">
            <w:pPr>
              <w:jc w:val="both"/>
              <w:rPr>
                <w:rFonts w:ascii="標楷體" w:eastAsia="標楷體" w:hAnsi="標楷體"/>
                <w:sz w:val="20"/>
                <w:szCs w:val="20"/>
              </w:rPr>
            </w:pPr>
          </w:p>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二、我的成長</w:t>
            </w:r>
          </w:p>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2、愛的兌換劵</w:t>
            </w:r>
          </w:p>
          <w:p w:rsidR="00061748" w:rsidRDefault="00061748" w:rsidP="00544D55">
            <w:pPr>
              <w:spacing w:line="0" w:lineRule="atLeast"/>
              <w:rPr>
                <w:rFonts w:ascii="標楷體" w:eastAsia="標楷體" w:hAnsi="標楷體"/>
                <w:b/>
                <w:color w:val="FF0000"/>
                <w:sz w:val="20"/>
                <w:szCs w:val="20"/>
              </w:rPr>
            </w:pPr>
            <w:r w:rsidRPr="00D568D9">
              <w:rPr>
                <w:rFonts w:ascii="標楷體" w:eastAsia="標楷體" w:hAnsi="標楷體" w:hint="eastAsia"/>
                <w:b/>
                <w:color w:val="FF0000"/>
                <w:sz w:val="20"/>
                <w:szCs w:val="20"/>
              </w:rPr>
              <w:t>◎性別平等教育</w:t>
            </w:r>
          </w:p>
          <w:p w:rsidR="00061748" w:rsidRDefault="00061748" w:rsidP="00544D55">
            <w:pPr>
              <w:spacing w:line="0" w:lineRule="atLeast"/>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8038D3" w:rsidRPr="00DD68E0" w:rsidRDefault="008038D3" w:rsidP="00544D55">
            <w:pPr>
              <w:spacing w:line="0" w:lineRule="atLeast"/>
              <w:rPr>
                <w:rFonts w:ascii="標楷體" w:eastAsia="標楷體" w:hAnsi="標楷體"/>
                <w:color w:val="000000"/>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閱讀1</w:t>
            </w:r>
          </w:p>
          <w:p w:rsidR="008038D3" w:rsidRPr="00DD68E0" w:rsidRDefault="008038D3" w:rsidP="00544D55">
            <w:pPr>
              <w:adjustRightInd w:val="0"/>
              <w:snapToGrid w:val="0"/>
              <w:jc w:val="center"/>
              <w:rPr>
                <w:rFonts w:ascii="標楷體" w:eastAsia="標楷體" w:hAnsi="標楷體"/>
                <w:color w:val="000000"/>
                <w:sz w:val="20"/>
                <w:szCs w:val="20"/>
              </w:rPr>
            </w:pPr>
            <w:r w:rsidRPr="001F1796">
              <w:rPr>
                <w:rFonts w:ascii="標楷體" w:eastAsia="標楷體" w:hAnsi="標楷體" w:hint="eastAsia"/>
                <w:color w:val="000000"/>
                <w:sz w:val="20"/>
                <w:szCs w:val="20"/>
              </w:rPr>
              <w:t>環境教育宣導</w:t>
            </w:r>
            <w:r w:rsidRPr="00DD68E0">
              <w:rPr>
                <w:rFonts w:ascii="標楷體" w:eastAsia="標楷體" w:hAnsi="標楷體" w:hint="eastAsia"/>
                <w:color w:val="000000"/>
                <w:sz w:val="20"/>
                <w:szCs w:val="20"/>
                <w:lang w:eastAsia="zh-HK"/>
              </w:rPr>
              <w:t>2</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數學補救1</w:t>
            </w:r>
          </w:p>
        </w:tc>
        <w:tc>
          <w:tcPr>
            <w:tcW w:w="940" w:type="dxa"/>
          </w:tcPr>
          <w:p w:rsidR="008038D3" w:rsidRPr="00DD68E0" w:rsidRDefault="008038D3" w:rsidP="00544D55">
            <w:pPr>
              <w:snapToGrid w:val="0"/>
              <w:jc w:val="center"/>
              <w:rPr>
                <w:rFonts w:ascii="標楷體" w:eastAsia="標楷體" w:hAnsi="標楷體"/>
                <w:sz w:val="20"/>
                <w:szCs w:val="20"/>
              </w:rPr>
            </w:pPr>
          </w:p>
        </w:tc>
      </w:tr>
      <w:tr w:rsidR="008038D3" w:rsidRPr="00680E66" w:rsidTr="00544D55">
        <w:trPr>
          <w:cantSplit/>
          <w:trHeight w:val="780"/>
        </w:trPr>
        <w:tc>
          <w:tcPr>
            <w:tcW w:w="469" w:type="dxa"/>
            <w:vAlign w:val="center"/>
          </w:tcPr>
          <w:p w:rsidR="008038D3" w:rsidRPr="00680E66" w:rsidRDefault="008038D3" w:rsidP="00A92E22">
            <w:pPr>
              <w:snapToGrid w:val="0"/>
              <w:jc w:val="center"/>
              <w:rPr>
                <w:rFonts w:ascii="標楷體" w:eastAsia="標楷體" w:hAnsi="標楷體"/>
                <w:sz w:val="20"/>
                <w:szCs w:val="20"/>
              </w:rPr>
            </w:pPr>
            <w:r w:rsidRPr="00680E66">
              <w:rPr>
                <w:rFonts w:ascii="標楷體" w:eastAsia="標楷體" w:hAnsi="標楷體" w:hint="eastAsia"/>
                <w:sz w:val="20"/>
                <w:szCs w:val="20"/>
              </w:rPr>
              <w:lastRenderedPageBreak/>
              <w:t>八</w:t>
            </w:r>
          </w:p>
        </w:tc>
        <w:tc>
          <w:tcPr>
            <w:tcW w:w="55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4/3</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4/7</w:t>
            </w:r>
          </w:p>
        </w:tc>
        <w:tc>
          <w:tcPr>
            <w:tcW w:w="1559" w:type="dxa"/>
            <w:vAlign w:val="center"/>
          </w:tcPr>
          <w:p w:rsidR="008038D3" w:rsidRPr="00DD68E0" w:rsidRDefault="008038D3" w:rsidP="00544D55">
            <w:pPr>
              <w:snapToGrid w:val="0"/>
              <w:rPr>
                <w:rFonts w:ascii="標楷體" w:eastAsia="標楷體" w:hAnsi="標楷體"/>
                <w:sz w:val="20"/>
                <w:szCs w:val="20"/>
              </w:rPr>
            </w:pPr>
            <w:r w:rsidRPr="00DD68E0">
              <w:rPr>
                <w:rFonts w:ascii="標楷體" w:eastAsia="標楷體" w:hAnsi="標楷體" w:hint="eastAsia"/>
                <w:sz w:val="20"/>
                <w:szCs w:val="20"/>
              </w:rPr>
              <w:t>1.4/</w:t>
            </w:r>
            <w:r>
              <w:rPr>
                <w:rFonts w:ascii="標楷體" w:eastAsia="標楷體" w:hAnsi="標楷體" w:hint="eastAsia"/>
                <w:sz w:val="20"/>
                <w:szCs w:val="20"/>
              </w:rPr>
              <w:t>3-4/4</w:t>
            </w:r>
            <w:r w:rsidRPr="00DD68E0">
              <w:rPr>
                <w:rFonts w:ascii="標楷體" w:eastAsia="標楷體" w:hAnsi="標楷體" w:hint="eastAsia"/>
                <w:sz w:val="20"/>
                <w:szCs w:val="20"/>
              </w:rPr>
              <w:t>兒童節及清明節放假4天</w:t>
            </w:r>
          </w:p>
          <w:p w:rsidR="008038D3" w:rsidRPr="00DD68E0" w:rsidRDefault="008038D3" w:rsidP="00544D55">
            <w:pPr>
              <w:snapToGrid w:val="0"/>
              <w:rPr>
                <w:rFonts w:ascii="標楷體" w:eastAsia="標楷體" w:hAnsi="標楷體"/>
                <w:sz w:val="20"/>
                <w:szCs w:val="20"/>
              </w:rPr>
            </w:pPr>
          </w:p>
        </w:tc>
        <w:tc>
          <w:tcPr>
            <w:tcW w:w="1559"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二、大自然</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第七課： 看海</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083" w:type="dxa"/>
          </w:tcPr>
          <w:p w:rsidR="008038D3" w:rsidRPr="00DD68E0" w:rsidRDefault="008038D3" w:rsidP="001A453F">
            <w:pPr>
              <w:rPr>
                <w:rFonts w:ascii="標楷體" w:eastAsia="標楷體" w:hAnsi="標楷體"/>
                <w:sz w:val="20"/>
                <w:szCs w:val="20"/>
              </w:rPr>
            </w:pPr>
            <w:r w:rsidRPr="00DD68E0">
              <w:rPr>
                <w:rFonts w:ascii="標楷體" w:eastAsia="標楷體" w:hAnsi="標楷體"/>
                <w:sz w:val="20"/>
                <w:szCs w:val="20"/>
              </w:rPr>
              <w:t>二、彩色的春天</w:t>
            </w:r>
            <w:r w:rsidRPr="00DD68E0">
              <w:rPr>
                <w:rFonts w:ascii="標楷體" w:eastAsia="標楷體" w:hAnsi="標楷體" w:hint="eastAsia"/>
                <w:sz w:val="20"/>
                <w:szCs w:val="20"/>
              </w:rPr>
              <w:t xml:space="preserve">  </w:t>
            </w:r>
            <w:r w:rsidRPr="00DD68E0">
              <w:rPr>
                <w:rFonts w:ascii="標楷體" w:eastAsia="標楷體" w:hAnsi="標楷體"/>
                <w:sz w:val="20"/>
                <w:szCs w:val="20"/>
              </w:rPr>
              <w:t xml:space="preserve"> 3.美麗的學校</w:t>
            </w:r>
          </w:p>
        </w:tc>
        <w:tc>
          <w:tcPr>
            <w:tcW w:w="1261" w:type="dxa"/>
            <w:vAlign w:val="center"/>
          </w:tcPr>
          <w:p w:rsidR="008038D3" w:rsidRPr="00DD68E0" w:rsidRDefault="008038D3" w:rsidP="00544D55">
            <w:pPr>
              <w:autoSpaceDE w:val="0"/>
              <w:autoSpaceDN w:val="0"/>
              <w:adjustRightInd w:val="0"/>
              <w:snapToGrid w:val="0"/>
              <w:jc w:val="both"/>
              <w:rPr>
                <w:rFonts w:ascii="標楷體" w:eastAsia="標楷體" w:hAnsi="標楷體"/>
                <w:color w:val="000000"/>
                <w:sz w:val="20"/>
                <w:szCs w:val="20"/>
              </w:rPr>
            </w:pPr>
            <w:r w:rsidRPr="00DD68E0">
              <w:rPr>
                <w:rFonts w:ascii="標楷體" w:eastAsia="標楷體" w:hAnsi="標楷體" w:hint="eastAsia"/>
                <w:color w:val="000000"/>
                <w:sz w:val="20"/>
                <w:szCs w:val="20"/>
              </w:rPr>
              <w:t>四、</w:t>
            </w:r>
          </w:p>
          <w:p w:rsidR="008038D3" w:rsidRPr="00DD68E0" w:rsidRDefault="008038D3" w:rsidP="00544D55">
            <w:pPr>
              <w:autoSpaceDE w:val="0"/>
              <w:autoSpaceDN w:val="0"/>
              <w:adjustRightInd w:val="0"/>
              <w:snapToGrid w:val="0"/>
              <w:jc w:val="both"/>
              <w:rPr>
                <w:rFonts w:ascii="標楷體" w:eastAsia="標楷體" w:hAnsi="標楷體"/>
                <w:color w:val="000000"/>
                <w:sz w:val="20"/>
                <w:szCs w:val="20"/>
              </w:rPr>
            </w:pPr>
            <w:r w:rsidRPr="00DD68E0">
              <w:rPr>
                <w:rFonts w:ascii="標楷體" w:eastAsia="標楷體" w:hAnsi="標楷體" w:hint="eastAsia"/>
                <w:color w:val="000000"/>
                <w:sz w:val="20"/>
                <w:szCs w:val="20"/>
              </w:rPr>
              <w:t>排灣灣童謠</w:t>
            </w:r>
          </w:p>
        </w:tc>
        <w:tc>
          <w:tcPr>
            <w:tcW w:w="1483" w:type="dxa"/>
          </w:tcPr>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單元二身體魔法師</w:t>
            </w:r>
          </w:p>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活動1身體變變變</w:t>
            </w:r>
          </w:p>
          <w:p w:rsidR="008038D3" w:rsidRPr="00DD68E0" w:rsidRDefault="00061748" w:rsidP="00544D55">
            <w:pPr>
              <w:jc w:val="both"/>
              <w:rPr>
                <w:rFonts w:ascii="標楷體" w:eastAsia="標楷體" w:hAnsi="標楷體"/>
                <w:color w:val="000000"/>
                <w:sz w:val="20"/>
                <w:szCs w:val="20"/>
              </w:rPr>
            </w:pPr>
            <w:r w:rsidRPr="00D568D9">
              <w:rPr>
                <w:rFonts w:ascii="標楷體" w:eastAsia="標楷體" w:hAnsi="標楷體" w:hint="eastAsia"/>
                <w:b/>
                <w:color w:val="FF0000"/>
                <w:sz w:val="20"/>
                <w:szCs w:val="20"/>
              </w:rPr>
              <w:t>◎性別平等教育</w:t>
            </w:r>
          </w:p>
        </w:tc>
        <w:tc>
          <w:tcPr>
            <w:tcW w:w="1276"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單元5圖形和形體</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843" w:type="dxa"/>
          </w:tcPr>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主題三、快樂的成長</w:t>
            </w:r>
          </w:p>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 xml:space="preserve">單元2、成長小故事 </w:t>
            </w:r>
          </w:p>
          <w:p w:rsidR="008038D3" w:rsidRPr="00DD68E0" w:rsidRDefault="00061748" w:rsidP="00544D55">
            <w:pPr>
              <w:jc w:val="both"/>
              <w:rPr>
                <w:rFonts w:ascii="標楷體" w:eastAsia="標楷體" w:hAnsi="標楷體" w:cs="Arial Unicode MS"/>
                <w:color w:val="999999"/>
                <w:sz w:val="20"/>
                <w:szCs w:val="20"/>
              </w:rPr>
            </w:pPr>
            <w:r w:rsidRPr="00D568D9">
              <w:rPr>
                <w:rFonts w:ascii="標楷體" w:eastAsia="標楷體" w:hAnsi="標楷體" w:hint="eastAsia"/>
                <w:b/>
                <w:color w:val="00B0F0"/>
                <w:sz w:val="20"/>
                <w:szCs w:val="20"/>
              </w:rPr>
              <w:t>◎人權教育</w:t>
            </w:r>
          </w:p>
        </w:tc>
        <w:tc>
          <w:tcPr>
            <w:tcW w:w="1417" w:type="dxa"/>
          </w:tcPr>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三、我的家人</w:t>
            </w:r>
          </w:p>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1、和家人相處</w:t>
            </w:r>
          </w:p>
          <w:p w:rsidR="008038D3" w:rsidRPr="00DD68E0" w:rsidRDefault="00061748" w:rsidP="00544D55">
            <w:pPr>
              <w:spacing w:line="0" w:lineRule="atLeast"/>
              <w:rPr>
                <w:rFonts w:ascii="標楷體" w:eastAsia="標楷體" w:hAnsi="標楷體"/>
                <w:color w:val="000000"/>
                <w:sz w:val="20"/>
                <w:szCs w:val="20"/>
              </w:rPr>
            </w:pPr>
            <w:r w:rsidRPr="00D568D9">
              <w:rPr>
                <w:rFonts w:ascii="標楷體" w:eastAsia="標楷體" w:hAnsi="標楷體" w:hint="eastAsia"/>
                <w:b/>
                <w:color w:val="00B0F0"/>
                <w:sz w:val="20"/>
                <w:szCs w:val="20"/>
              </w:rPr>
              <w:t>◎人權教育</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w:t>
            </w:r>
            <w:r>
              <w:rPr>
                <w:rFonts w:ascii="標楷體" w:eastAsia="標楷體" w:hAnsi="標楷體" w:hint="eastAsia"/>
                <w:color w:val="000000"/>
                <w:sz w:val="20"/>
                <w:szCs w:val="20"/>
                <w:lang w:eastAsia="zh-HK"/>
              </w:rPr>
              <w:t>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國語補救</w:t>
            </w:r>
            <w:r>
              <w:rPr>
                <w:rFonts w:ascii="標楷體" w:eastAsia="標楷體" w:hAnsi="標楷體" w:hint="eastAsia"/>
                <w:color w:val="000000"/>
                <w:sz w:val="20"/>
                <w:szCs w:val="20"/>
                <w:lang w:eastAsia="zh-HK"/>
              </w:rPr>
              <w:t>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數學補救</w:t>
            </w:r>
            <w:r>
              <w:rPr>
                <w:rFonts w:ascii="標楷體" w:eastAsia="標楷體" w:hAnsi="標楷體" w:hint="eastAsia"/>
                <w:color w:val="000000"/>
                <w:sz w:val="20"/>
                <w:szCs w:val="20"/>
                <w:lang w:eastAsia="zh-HK"/>
              </w:rPr>
              <w:t>2</w:t>
            </w:r>
          </w:p>
        </w:tc>
        <w:tc>
          <w:tcPr>
            <w:tcW w:w="940" w:type="dxa"/>
          </w:tcPr>
          <w:p w:rsidR="008038D3" w:rsidRPr="00DD68E0" w:rsidRDefault="008038D3" w:rsidP="00544D55">
            <w:pPr>
              <w:snapToGrid w:val="0"/>
              <w:jc w:val="center"/>
              <w:rPr>
                <w:rFonts w:ascii="標楷體" w:eastAsia="標楷體" w:hAnsi="標楷體"/>
                <w:sz w:val="20"/>
                <w:szCs w:val="20"/>
              </w:rPr>
            </w:pPr>
          </w:p>
        </w:tc>
      </w:tr>
      <w:tr w:rsidR="008038D3" w:rsidRPr="00680E66" w:rsidTr="00544D55">
        <w:trPr>
          <w:cantSplit/>
          <w:trHeight w:val="780"/>
        </w:trPr>
        <w:tc>
          <w:tcPr>
            <w:tcW w:w="469" w:type="dxa"/>
            <w:vAlign w:val="center"/>
          </w:tcPr>
          <w:p w:rsidR="008038D3" w:rsidRPr="00680E66" w:rsidRDefault="008038D3" w:rsidP="00A92E22">
            <w:pPr>
              <w:snapToGrid w:val="0"/>
              <w:jc w:val="center"/>
              <w:rPr>
                <w:rFonts w:ascii="標楷體" w:eastAsia="標楷體" w:hAnsi="標楷體"/>
                <w:sz w:val="20"/>
                <w:szCs w:val="20"/>
              </w:rPr>
            </w:pPr>
            <w:r w:rsidRPr="00680E66">
              <w:rPr>
                <w:rFonts w:ascii="標楷體" w:eastAsia="標楷體" w:hAnsi="標楷體" w:hint="eastAsia"/>
                <w:sz w:val="20"/>
                <w:szCs w:val="20"/>
              </w:rPr>
              <w:t>九</w:t>
            </w:r>
          </w:p>
        </w:tc>
        <w:tc>
          <w:tcPr>
            <w:tcW w:w="55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4/10</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4/14</w:t>
            </w:r>
          </w:p>
        </w:tc>
        <w:tc>
          <w:tcPr>
            <w:tcW w:w="1559" w:type="dxa"/>
            <w:vAlign w:val="center"/>
          </w:tcPr>
          <w:p w:rsidR="008038D3" w:rsidRPr="00DD68E0" w:rsidRDefault="008038D3" w:rsidP="00544D55">
            <w:pPr>
              <w:snapToGrid w:val="0"/>
              <w:rPr>
                <w:rFonts w:ascii="標楷體" w:eastAsia="標楷體" w:hAnsi="標楷體"/>
                <w:spacing w:val="-12"/>
                <w:sz w:val="20"/>
                <w:szCs w:val="20"/>
              </w:rPr>
            </w:pPr>
            <w:r w:rsidRPr="00DD68E0">
              <w:rPr>
                <w:rFonts w:ascii="標楷體" w:eastAsia="標楷體" w:hAnsi="標楷體" w:hint="eastAsia"/>
                <w:spacing w:val="-12"/>
                <w:sz w:val="20"/>
                <w:szCs w:val="20"/>
              </w:rPr>
              <w:t>1.健康促進宣導</w:t>
            </w:r>
          </w:p>
          <w:p w:rsidR="008038D3" w:rsidRPr="00DD68E0" w:rsidRDefault="008038D3" w:rsidP="00544D55">
            <w:pPr>
              <w:snapToGrid w:val="0"/>
              <w:rPr>
                <w:rFonts w:ascii="標楷體" w:eastAsia="標楷體" w:hAnsi="標楷體"/>
                <w:sz w:val="20"/>
                <w:szCs w:val="20"/>
              </w:rPr>
            </w:pPr>
          </w:p>
        </w:tc>
        <w:tc>
          <w:tcPr>
            <w:tcW w:w="1559"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二、大自然</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第八課： 大自然是一本書</w:t>
            </w:r>
          </w:p>
          <w:p w:rsidR="008038D3" w:rsidRPr="00DD68E0" w:rsidRDefault="008038D3" w:rsidP="00544D55">
            <w:pPr>
              <w:jc w:val="both"/>
              <w:rPr>
                <w:rFonts w:ascii="標楷體" w:eastAsia="標楷體" w:hAnsi="標楷體"/>
                <w:sz w:val="20"/>
                <w:szCs w:val="20"/>
              </w:rPr>
            </w:pPr>
          </w:p>
        </w:tc>
        <w:tc>
          <w:tcPr>
            <w:tcW w:w="1083" w:type="dxa"/>
          </w:tcPr>
          <w:p w:rsidR="008038D3" w:rsidRPr="00DD68E0" w:rsidRDefault="008038D3" w:rsidP="001A453F">
            <w:pPr>
              <w:rPr>
                <w:rFonts w:ascii="標楷體" w:eastAsia="標楷體" w:hAnsi="標楷體"/>
                <w:sz w:val="20"/>
                <w:szCs w:val="20"/>
              </w:rPr>
            </w:pPr>
            <w:r w:rsidRPr="00DD68E0">
              <w:rPr>
                <w:rFonts w:ascii="標楷體" w:eastAsia="標楷體" w:hAnsi="標楷體"/>
                <w:sz w:val="20"/>
                <w:szCs w:val="20"/>
              </w:rPr>
              <w:t>二、彩色的春天</w:t>
            </w:r>
            <w:r w:rsidRPr="00DD68E0">
              <w:rPr>
                <w:rFonts w:ascii="標楷體" w:eastAsia="標楷體" w:hAnsi="標楷體" w:hint="eastAsia"/>
                <w:sz w:val="20"/>
                <w:szCs w:val="20"/>
              </w:rPr>
              <w:t xml:space="preserve">  </w:t>
            </w:r>
            <w:r w:rsidRPr="00DD68E0">
              <w:rPr>
                <w:rFonts w:ascii="標楷體" w:eastAsia="標楷體" w:hAnsi="標楷體"/>
                <w:sz w:val="20"/>
                <w:szCs w:val="20"/>
              </w:rPr>
              <w:t xml:space="preserve"> 3.美麗的學校</w:t>
            </w:r>
          </w:p>
          <w:p w:rsidR="008038D3" w:rsidRPr="00DD68E0" w:rsidRDefault="008038D3" w:rsidP="001A453F">
            <w:pPr>
              <w:rPr>
                <w:rFonts w:ascii="標楷體" w:eastAsia="標楷體" w:hAnsi="標楷體"/>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261" w:type="dxa"/>
            <w:vAlign w:val="center"/>
          </w:tcPr>
          <w:p w:rsidR="008038D3" w:rsidRPr="00DD68E0" w:rsidRDefault="008038D3" w:rsidP="00544D55">
            <w:pPr>
              <w:autoSpaceDE w:val="0"/>
              <w:autoSpaceDN w:val="0"/>
              <w:adjustRightInd w:val="0"/>
              <w:snapToGrid w:val="0"/>
              <w:jc w:val="both"/>
              <w:rPr>
                <w:rFonts w:ascii="標楷體" w:eastAsia="標楷體" w:hAnsi="標楷體"/>
                <w:color w:val="000000"/>
                <w:sz w:val="20"/>
                <w:szCs w:val="20"/>
              </w:rPr>
            </w:pPr>
            <w:r w:rsidRPr="00DD68E0">
              <w:rPr>
                <w:rFonts w:ascii="標楷體" w:eastAsia="標楷體" w:hAnsi="標楷體" w:hint="eastAsia"/>
                <w:color w:val="000000"/>
                <w:sz w:val="20"/>
                <w:szCs w:val="20"/>
              </w:rPr>
              <w:t>四、</w:t>
            </w:r>
          </w:p>
          <w:p w:rsidR="008038D3" w:rsidRPr="00DD68E0" w:rsidRDefault="008038D3" w:rsidP="00544D55">
            <w:pPr>
              <w:autoSpaceDE w:val="0"/>
              <w:autoSpaceDN w:val="0"/>
              <w:adjustRightInd w:val="0"/>
              <w:snapToGrid w:val="0"/>
              <w:ind w:left="330" w:hanging="360"/>
              <w:jc w:val="both"/>
              <w:rPr>
                <w:rFonts w:ascii="標楷體" w:eastAsia="標楷體" w:hAnsi="標楷體"/>
                <w:color w:val="000000"/>
                <w:sz w:val="20"/>
                <w:szCs w:val="20"/>
              </w:rPr>
            </w:pPr>
            <w:r w:rsidRPr="00DD68E0">
              <w:rPr>
                <w:rFonts w:ascii="標楷體" w:eastAsia="標楷體" w:hAnsi="標楷體" w:hint="eastAsia"/>
                <w:color w:val="000000"/>
                <w:sz w:val="20"/>
                <w:szCs w:val="20"/>
              </w:rPr>
              <w:t>排灣灣童謠</w:t>
            </w:r>
          </w:p>
        </w:tc>
        <w:tc>
          <w:tcPr>
            <w:tcW w:w="1483" w:type="dxa"/>
          </w:tcPr>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單元二身體魔法師</w:t>
            </w:r>
          </w:p>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活動1身體變變變</w:t>
            </w:r>
          </w:p>
          <w:p w:rsidR="008038D3" w:rsidRPr="00DD68E0" w:rsidRDefault="00061748" w:rsidP="00544D55">
            <w:pPr>
              <w:jc w:val="both"/>
              <w:rPr>
                <w:rFonts w:ascii="標楷體" w:eastAsia="標楷體" w:hAnsi="標楷體"/>
                <w:color w:val="000000"/>
                <w:sz w:val="20"/>
                <w:szCs w:val="20"/>
              </w:rPr>
            </w:pPr>
            <w:r w:rsidRPr="00D568D9">
              <w:rPr>
                <w:rFonts w:ascii="標楷體" w:eastAsia="標楷體" w:hAnsi="標楷體" w:hint="eastAsia"/>
                <w:b/>
                <w:color w:val="FF0000"/>
                <w:sz w:val="20"/>
                <w:szCs w:val="20"/>
              </w:rPr>
              <w:t>◎性別平等教育</w:t>
            </w:r>
          </w:p>
        </w:tc>
        <w:tc>
          <w:tcPr>
            <w:tcW w:w="1276"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加油小站一</w:t>
            </w:r>
          </w:p>
        </w:tc>
        <w:tc>
          <w:tcPr>
            <w:tcW w:w="1843" w:type="dxa"/>
          </w:tcPr>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主題三、快樂的成長</w:t>
            </w:r>
          </w:p>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 xml:space="preserve">單元3、成長中的感恩 </w:t>
            </w:r>
          </w:p>
          <w:p w:rsidR="008038D3" w:rsidRPr="00DD68E0" w:rsidRDefault="00061748" w:rsidP="00544D55">
            <w:pPr>
              <w:jc w:val="both"/>
              <w:rPr>
                <w:rFonts w:ascii="標楷體" w:eastAsia="標楷體" w:hAnsi="標楷體" w:cs="Arial Unicode MS"/>
                <w:sz w:val="20"/>
                <w:szCs w:val="20"/>
              </w:rPr>
            </w:pPr>
            <w:r w:rsidRPr="00D568D9">
              <w:rPr>
                <w:rFonts w:ascii="標楷體" w:eastAsia="標楷體" w:hAnsi="標楷體" w:cs="Arial Unicode MS" w:hint="eastAsia"/>
                <w:b/>
                <w:color w:val="0070C0"/>
                <w:sz w:val="20"/>
                <w:szCs w:val="20"/>
              </w:rPr>
              <w:t>◎生涯發展教育</w:t>
            </w:r>
          </w:p>
        </w:tc>
        <w:tc>
          <w:tcPr>
            <w:tcW w:w="1417" w:type="dxa"/>
          </w:tcPr>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三、我的家人</w:t>
            </w:r>
          </w:p>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1、和家人相處</w:t>
            </w:r>
          </w:p>
          <w:p w:rsidR="008038D3" w:rsidRPr="00DD68E0" w:rsidRDefault="008038D3" w:rsidP="00544D55">
            <w:pPr>
              <w:spacing w:line="0" w:lineRule="atLeast"/>
              <w:rPr>
                <w:rFonts w:ascii="標楷體" w:eastAsia="標楷體" w:hAnsi="標楷體"/>
                <w:color w:val="000000"/>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w:t>
            </w:r>
            <w:r>
              <w:rPr>
                <w:rFonts w:ascii="標楷體" w:eastAsia="標楷體" w:hAnsi="標楷體" w:hint="eastAsia"/>
                <w:color w:val="000000"/>
                <w:sz w:val="20"/>
                <w:szCs w:val="20"/>
                <w:lang w:eastAsia="zh-HK"/>
              </w:rPr>
              <w:t>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國語補救</w:t>
            </w:r>
            <w:r>
              <w:rPr>
                <w:rFonts w:ascii="標楷體" w:eastAsia="標楷體" w:hAnsi="標楷體" w:hint="eastAsia"/>
                <w:color w:val="000000"/>
                <w:sz w:val="20"/>
                <w:szCs w:val="20"/>
                <w:lang w:eastAsia="zh-HK"/>
              </w:rPr>
              <w:t>2</w:t>
            </w:r>
          </w:p>
          <w:p w:rsidR="008038D3" w:rsidRPr="00DD68E0" w:rsidRDefault="008038D3" w:rsidP="00544D55">
            <w:pPr>
              <w:adjustRightInd w:val="0"/>
              <w:snapToGrid w:val="0"/>
              <w:rPr>
                <w:rFonts w:ascii="標楷體" w:eastAsia="標楷體" w:hAnsi="標楷體"/>
                <w:color w:val="FF0000"/>
                <w:sz w:val="20"/>
                <w:szCs w:val="20"/>
              </w:rPr>
            </w:pPr>
            <w:r w:rsidRPr="00DD68E0">
              <w:rPr>
                <w:rFonts w:ascii="標楷體" w:eastAsia="標楷體" w:hAnsi="標楷體" w:hint="eastAsia"/>
                <w:color w:val="000000"/>
                <w:sz w:val="20"/>
                <w:szCs w:val="20"/>
                <w:lang w:eastAsia="zh-HK"/>
              </w:rPr>
              <w:t>數學補救1</w:t>
            </w:r>
          </w:p>
        </w:tc>
        <w:tc>
          <w:tcPr>
            <w:tcW w:w="940" w:type="dxa"/>
          </w:tcPr>
          <w:p w:rsidR="008038D3" w:rsidRPr="00DD68E0" w:rsidRDefault="008038D3" w:rsidP="00544D55">
            <w:pPr>
              <w:snapToGrid w:val="0"/>
              <w:jc w:val="center"/>
              <w:rPr>
                <w:rFonts w:ascii="標楷體" w:eastAsia="標楷體" w:hAnsi="標楷體"/>
                <w:sz w:val="20"/>
                <w:szCs w:val="20"/>
              </w:rPr>
            </w:pPr>
          </w:p>
        </w:tc>
      </w:tr>
      <w:tr w:rsidR="008038D3" w:rsidRPr="00680E66" w:rsidTr="00544D55">
        <w:trPr>
          <w:cantSplit/>
          <w:trHeight w:val="780"/>
        </w:trPr>
        <w:tc>
          <w:tcPr>
            <w:tcW w:w="469" w:type="dxa"/>
            <w:vAlign w:val="center"/>
          </w:tcPr>
          <w:p w:rsidR="008038D3" w:rsidRPr="00680E66" w:rsidRDefault="008038D3" w:rsidP="00A92E22">
            <w:pPr>
              <w:snapToGrid w:val="0"/>
              <w:jc w:val="center"/>
              <w:rPr>
                <w:rFonts w:ascii="標楷體" w:eastAsia="標楷體" w:hAnsi="標楷體"/>
                <w:sz w:val="20"/>
                <w:szCs w:val="20"/>
              </w:rPr>
            </w:pPr>
            <w:r w:rsidRPr="00680E66">
              <w:rPr>
                <w:rFonts w:ascii="標楷體" w:eastAsia="標楷體" w:hAnsi="標楷體" w:hint="eastAsia"/>
                <w:sz w:val="20"/>
                <w:szCs w:val="20"/>
              </w:rPr>
              <w:t>十</w:t>
            </w:r>
          </w:p>
        </w:tc>
        <w:tc>
          <w:tcPr>
            <w:tcW w:w="55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4/17</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4/21</w:t>
            </w:r>
          </w:p>
        </w:tc>
        <w:tc>
          <w:tcPr>
            <w:tcW w:w="1559" w:type="dxa"/>
            <w:vAlign w:val="center"/>
          </w:tcPr>
          <w:p w:rsidR="008038D3" w:rsidRPr="00DD68E0" w:rsidRDefault="008038D3" w:rsidP="00544D55">
            <w:pPr>
              <w:snapToGrid w:val="0"/>
              <w:ind w:left="88" w:right="57" w:hangingChars="50" w:hanging="88"/>
              <w:rPr>
                <w:rFonts w:ascii="標楷體" w:eastAsia="標楷體" w:hAnsi="標楷體"/>
                <w:spacing w:val="-12"/>
                <w:sz w:val="20"/>
                <w:szCs w:val="20"/>
              </w:rPr>
            </w:pPr>
            <w:r w:rsidRPr="00DD68E0">
              <w:rPr>
                <w:rFonts w:ascii="標楷體" w:eastAsia="標楷體" w:hAnsi="標楷體" w:hint="eastAsia"/>
                <w:spacing w:val="-12"/>
                <w:sz w:val="20"/>
                <w:szCs w:val="20"/>
              </w:rPr>
              <w:t>1.生命教育宣導月</w:t>
            </w:r>
          </w:p>
          <w:p w:rsidR="008038D3" w:rsidRDefault="008038D3" w:rsidP="00544D55">
            <w:pPr>
              <w:snapToGrid w:val="0"/>
              <w:ind w:left="100" w:right="57" w:hangingChars="50" w:hanging="100"/>
              <w:rPr>
                <w:rFonts w:ascii="標楷體" w:eastAsia="標楷體" w:hAnsi="標楷體"/>
                <w:color w:val="000000"/>
                <w:sz w:val="20"/>
                <w:szCs w:val="20"/>
              </w:rPr>
            </w:pPr>
            <w:r w:rsidRPr="00DD68E0">
              <w:rPr>
                <w:rFonts w:ascii="標楷體" w:eastAsia="標楷體" w:hAnsi="標楷體" w:hint="eastAsia"/>
                <w:color w:val="000000"/>
                <w:sz w:val="20"/>
                <w:szCs w:val="20"/>
              </w:rPr>
              <w:t>2.高年級游泳開始</w:t>
            </w:r>
          </w:p>
          <w:p w:rsidR="008038D3" w:rsidRPr="00A72281" w:rsidRDefault="008038D3" w:rsidP="00544D55">
            <w:pPr>
              <w:shd w:val="clear" w:color="auto" w:fill="FFFFFF"/>
              <w:snapToGrid w:val="0"/>
              <w:jc w:val="both"/>
              <w:rPr>
                <w:rFonts w:ascii="標楷體" w:eastAsia="標楷體" w:hAnsi="標楷體"/>
                <w:color w:val="FF0000"/>
                <w:sz w:val="20"/>
                <w:szCs w:val="20"/>
              </w:rPr>
            </w:pPr>
            <w:r w:rsidRPr="00891AFB">
              <w:rPr>
                <w:rFonts w:ascii="標楷體" w:eastAsia="標楷體" w:hAnsi="標楷體" w:hint="eastAsia"/>
                <w:color w:val="000000"/>
                <w:sz w:val="20"/>
                <w:szCs w:val="20"/>
              </w:rPr>
              <w:t>3.</w:t>
            </w:r>
            <w:r w:rsidRPr="00626713">
              <w:rPr>
                <w:rFonts w:ascii="標楷體" w:eastAsia="標楷體" w:hAnsi="標楷體" w:hint="eastAsia"/>
                <w:color w:val="000000"/>
                <w:sz w:val="20"/>
                <w:szCs w:val="20"/>
              </w:rPr>
              <w:t>4/1品德教育競標活動</w:t>
            </w:r>
          </w:p>
          <w:p w:rsidR="008038D3" w:rsidRPr="00DD68E0" w:rsidRDefault="008038D3" w:rsidP="00544D55">
            <w:pPr>
              <w:snapToGrid w:val="0"/>
              <w:ind w:left="88" w:right="57" w:hangingChars="50" w:hanging="88"/>
              <w:rPr>
                <w:rFonts w:ascii="標楷體" w:eastAsia="標楷體" w:hAnsi="標楷體"/>
                <w:spacing w:val="-12"/>
                <w:sz w:val="20"/>
                <w:szCs w:val="20"/>
              </w:rPr>
            </w:pPr>
          </w:p>
        </w:tc>
        <w:tc>
          <w:tcPr>
            <w:tcW w:w="1559"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語文天地二</w:t>
            </w:r>
          </w:p>
        </w:tc>
        <w:tc>
          <w:tcPr>
            <w:tcW w:w="1083" w:type="dxa"/>
          </w:tcPr>
          <w:p w:rsidR="008038D3" w:rsidRPr="00DD68E0" w:rsidRDefault="008038D3" w:rsidP="001A453F">
            <w:pPr>
              <w:rPr>
                <w:rFonts w:ascii="標楷體" w:eastAsia="標楷體" w:hAnsi="標楷體"/>
                <w:sz w:val="20"/>
                <w:szCs w:val="20"/>
              </w:rPr>
            </w:pPr>
            <w:r w:rsidRPr="00DD68E0">
              <w:rPr>
                <w:rFonts w:ascii="標楷體" w:eastAsia="標楷體" w:hAnsi="標楷體"/>
                <w:sz w:val="20"/>
                <w:szCs w:val="20"/>
              </w:rPr>
              <w:t>二、彩色的春天</w:t>
            </w:r>
            <w:r w:rsidRPr="00DD68E0">
              <w:rPr>
                <w:rFonts w:ascii="標楷體" w:eastAsia="標楷體" w:hAnsi="標楷體" w:hint="eastAsia"/>
                <w:sz w:val="20"/>
                <w:szCs w:val="20"/>
              </w:rPr>
              <w:t xml:space="preserve">  </w:t>
            </w:r>
            <w:r w:rsidRPr="00DD68E0">
              <w:rPr>
                <w:rFonts w:ascii="標楷體" w:eastAsia="標楷體" w:hAnsi="標楷體"/>
                <w:sz w:val="20"/>
                <w:szCs w:val="20"/>
              </w:rPr>
              <w:t xml:space="preserve"> 3.美麗的學校</w:t>
            </w:r>
          </w:p>
          <w:p w:rsidR="008038D3" w:rsidRPr="00DD68E0" w:rsidRDefault="008038D3" w:rsidP="001A453F">
            <w:pPr>
              <w:rPr>
                <w:rFonts w:ascii="標楷體" w:eastAsia="標楷體" w:hAnsi="標楷體"/>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261" w:type="dxa"/>
            <w:vAlign w:val="center"/>
          </w:tcPr>
          <w:p w:rsidR="008038D3" w:rsidRPr="00DD68E0" w:rsidRDefault="008038D3" w:rsidP="00544D55">
            <w:pPr>
              <w:autoSpaceDE w:val="0"/>
              <w:autoSpaceDN w:val="0"/>
              <w:adjustRightInd w:val="0"/>
              <w:snapToGrid w:val="0"/>
              <w:ind w:left="330" w:hanging="360"/>
              <w:jc w:val="both"/>
              <w:rPr>
                <w:rFonts w:ascii="標楷體" w:eastAsia="標楷體" w:hAnsi="標楷體"/>
                <w:color w:val="000000"/>
                <w:sz w:val="20"/>
                <w:szCs w:val="20"/>
              </w:rPr>
            </w:pPr>
            <w:r w:rsidRPr="00DD68E0">
              <w:rPr>
                <w:rFonts w:ascii="標楷體" w:eastAsia="標楷體" w:hAnsi="標楷體" w:hint="eastAsia"/>
                <w:color w:val="000000"/>
                <w:sz w:val="20"/>
                <w:szCs w:val="20"/>
              </w:rPr>
              <w:t>五、排灣灣童謠</w:t>
            </w:r>
          </w:p>
        </w:tc>
        <w:tc>
          <w:tcPr>
            <w:tcW w:w="1483" w:type="dxa"/>
          </w:tcPr>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單元二身體魔法師</w:t>
            </w:r>
          </w:p>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活動2肢體語言</w:t>
            </w:r>
            <w:r w:rsidRPr="00DD68E0">
              <w:rPr>
                <w:rFonts w:ascii="標楷體" w:eastAsia="標楷體" w:hAnsi="標楷體"/>
                <w:b/>
                <w:color w:val="00FFFF"/>
                <w:sz w:val="20"/>
                <w:szCs w:val="20"/>
              </w:rPr>
              <w:t>◎</w:t>
            </w:r>
            <w:r w:rsidRPr="00DD68E0">
              <w:rPr>
                <w:rFonts w:ascii="標楷體" w:eastAsia="標楷體" w:hAnsi="標楷體" w:hint="eastAsia"/>
                <w:b/>
                <w:color w:val="00FFFF"/>
                <w:sz w:val="20"/>
                <w:szCs w:val="20"/>
              </w:rPr>
              <w:t>健康</w:t>
            </w:r>
          </w:p>
        </w:tc>
        <w:tc>
          <w:tcPr>
            <w:tcW w:w="1276"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單元6幾月幾日</w:t>
            </w:r>
          </w:p>
          <w:p w:rsidR="008038D3" w:rsidRPr="00DD68E0" w:rsidRDefault="008038D3" w:rsidP="00544D55">
            <w:pPr>
              <w:jc w:val="both"/>
              <w:rPr>
                <w:rFonts w:ascii="標楷體" w:eastAsia="標楷體" w:hAnsi="標楷體"/>
                <w:sz w:val="20"/>
                <w:szCs w:val="20"/>
              </w:rPr>
            </w:pPr>
          </w:p>
        </w:tc>
        <w:tc>
          <w:tcPr>
            <w:tcW w:w="1843" w:type="dxa"/>
          </w:tcPr>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主題四、下雨天</w:t>
            </w:r>
          </w:p>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 xml:space="preserve">單元1、啊！下雨了 </w:t>
            </w:r>
          </w:p>
        </w:tc>
        <w:tc>
          <w:tcPr>
            <w:tcW w:w="1417" w:type="dxa"/>
          </w:tcPr>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三、我的家人</w:t>
            </w:r>
          </w:p>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2、和家人的活動</w:t>
            </w:r>
          </w:p>
          <w:p w:rsidR="008038D3" w:rsidRPr="00DD68E0" w:rsidRDefault="008038D3" w:rsidP="00544D55">
            <w:pPr>
              <w:spacing w:line="0" w:lineRule="atLeast"/>
              <w:rPr>
                <w:rFonts w:ascii="標楷體" w:eastAsia="標楷體" w:hAnsi="標楷體"/>
                <w:color w:val="000000"/>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閱讀1</w:t>
            </w:r>
          </w:p>
          <w:p w:rsidR="008038D3" w:rsidRPr="00DD68E0" w:rsidRDefault="008038D3" w:rsidP="00544D55">
            <w:pPr>
              <w:adjustRightInd w:val="0"/>
              <w:snapToGrid w:val="0"/>
              <w:jc w:val="center"/>
              <w:rPr>
                <w:rFonts w:ascii="標楷體" w:eastAsia="標楷體" w:hAnsi="標楷體"/>
                <w:color w:val="000000"/>
                <w:sz w:val="20"/>
                <w:szCs w:val="20"/>
              </w:rPr>
            </w:pPr>
            <w:r>
              <w:rPr>
                <w:rFonts w:ascii="標楷體" w:eastAsia="標楷體" w:hAnsi="標楷體" w:hint="eastAsia"/>
                <w:color w:val="000000"/>
                <w:sz w:val="20"/>
                <w:szCs w:val="20"/>
              </w:rPr>
              <w:t>品德教育競標</w:t>
            </w:r>
            <w:r w:rsidRPr="00DD68E0">
              <w:rPr>
                <w:rFonts w:ascii="標楷體" w:eastAsia="標楷體" w:hAnsi="標楷體" w:hint="eastAsia"/>
                <w:color w:val="000000"/>
                <w:sz w:val="20"/>
                <w:szCs w:val="20"/>
                <w:lang w:eastAsia="zh-HK"/>
              </w:rPr>
              <w:t>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國語補救</w:t>
            </w:r>
            <w:r>
              <w:rPr>
                <w:rFonts w:ascii="標楷體" w:eastAsia="標楷體" w:hAnsi="標楷體" w:hint="eastAsia"/>
                <w:color w:val="000000"/>
                <w:sz w:val="20"/>
                <w:szCs w:val="20"/>
                <w:lang w:eastAsia="zh-HK"/>
              </w:rPr>
              <w:t>1</w:t>
            </w:r>
          </w:p>
          <w:p w:rsidR="008038D3" w:rsidRPr="00DD68E0" w:rsidRDefault="008038D3" w:rsidP="00544D55">
            <w:pPr>
              <w:adjustRightInd w:val="0"/>
              <w:snapToGrid w:val="0"/>
              <w:jc w:val="center"/>
              <w:rPr>
                <w:rFonts w:ascii="標楷體" w:eastAsia="標楷體" w:hAnsi="標楷體"/>
                <w:color w:val="FF9900"/>
                <w:sz w:val="20"/>
                <w:szCs w:val="20"/>
              </w:rPr>
            </w:pPr>
            <w:r w:rsidRPr="00DD68E0">
              <w:rPr>
                <w:rFonts w:ascii="標楷體" w:eastAsia="標楷體" w:hAnsi="標楷體" w:hint="eastAsia"/>
                <w:color w:val="000000"/>
                <w:sz w:val="20"/>
                <w:szCs w:val="20"/>
                <w:lang w:eastAsia="zh-HK"/>
              </w:rPr>
              <w:t>數學補救</w:t>
            </w:r>
            <w:r>
              <w:rPr>
                <w:rFonts w:ascii="標楷體" w:eastAsia="標楷體" w:hAnsi="標楷體" w:hint="eastAsia"/>
                <w:color w:val="000000"/>
                <w:sz w:val="20"/>
                <w:szCs w:val="20"/>
                <w:lang w:eastAsia="zh-HK"/>
              </w:rPr>
              <w:t>1</w:t>
            </w:r>
          </w:p>
        </w:tc>
        <w:tc>
          <w:tcPr>
            <w:tcW w:w="940" w:type="dxa"/>
          </w:tcPr>
          <w:p w:rsidR="008038D3" w:rsidRPr="00DD68E0" w:rsidRDefault="008038D3" w:rsidP="00544D55">
            <w:pPr>
              <w:snapToGrid w:val="0"/>
              <w:jc w:val="center"/>
              <w:rPr>
                <w:rFonts w:ascii="標楷體" w:eastAsia="標楷體" w:hAnsi="標楷體"/>
                <w:sz w:val="20"/>
                <w:szCs w:val="20"/>
              </w:rPr>
            </w:pPr>
          </w:p>
        </w:tc>
      </w:tr>
      <w:tr w:rsidR="008038D3" w:rsidRPr="00680E66" w:rsidTr="00544D55">
        <w:trPr>
          <w:cantSplit/>
          <w:trHeight w:val="780"/>
        </w:trPr>
        <w:tc>
          <w:tcPr>
            <w:tcW w:w="469" w:type="dxa"/>
            <w:vAlign w:val="center"/>
          </w:tcPr>
          <w:p w:rsidR="008038D3" w:rsidRPr="00680E66" w:rsidRDefault="008038D3" w:rsidP="00A92E22">
            <w:pPr>
              <w:snapToGrid w:val="0"/>
              <w:jc w:val="center"/>
              <w:rPr>
                <w:rFonts w:ascii="標楷體" w:eastAsia="標楷體" w:hAnsi="標楷體"/>
                <w:sz w:val="20"/>
                <w:szCs w:val="20"/>
              </w:rPr>
            </w:pPr>
            <w:r w:rsidRPr="00680E66">
              <w:rPr>
                <w:rFonts w:ascii="標楷體" w:eastAsia="標楷體" w:hAnsi="標楷體" w:hint="eastAsia"/>
                <w:sz w:val="20"/>
                <w:szCs w:val="20"/>
              </w:rPr>
              <w:t>十一</w:t>
            </w:r>
          </w:p>
        </w:tc>
        <w:tc>
          <w:tcPr>
            <w:tcW w:w="55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4/24</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4/28</w:t>
            </w:r>
          </w:p>
        </w:tc>
        <w:tc>
          <w:tcPr>
            <w:tcW w:w="1559" w:type="dxa"/>
            <w:vAlign w:val="center"/>
          </w:tcPr>
          <w:p w:rsidR="008038D3" w:rsidRPr="00DD68E0" w:rsidRDefault="008038D3" w:rsidP="00544D55">
            <w:pPr>
              <w:snapToGrid w:val="0"/>
              <w:ind w:right="57"/>
              <w:rPr>
                <w:rFonts w:ascii="標楷體" w:eastAsia="標楷體" w:hAnsi="標楷體"/>
                <w:spacing w:val="-12"/>
                <w:sz w:val="20"/>
                <w:szCs w:val="20"/>
              </w:rPr>
            </w:pPr>
            <w:r w:rsidRPr="00DD68E0">
              <w:rPr>
                <w:rFonts w:ascii="標楷體" w:eastAsia="標楷體" w:hAnsi="標楷體" w:hint="eastAsia"/>
                <w:spacing w:val="-12"/>
                <w:sz w:val="20"/>
                <w:szCs w:val="20"/>
              </w:rPr>
              <w:t>1.有愛無礙宣導週</w:t>
            </w:r>
          </w:p>
          <w:p w:rsidR="008038D3" w:rsidRPr="00DD68E0" w:rsidRDefault="008038D3" w:rsidP="00544D55">
            <w:pPr>
              <w:snapToGrid w:val="0"/>
              <w:ind w:right="57"/>
              <w:rPr>
                <w:rFonts w:ascii="標楷體" w:eastAsia="標楷體" w:hAnsi="標楷體"/>
                <w:spacing w:val="-12"/>
                <w:sz w:val="20"/>
                <w:szCs w:val="20"/>
              </w:rPr>
            </w:pPr>
            <w:r w:rsidRPr="00DD68E0">
              <w:rPr>
                <w:rFonts w:ascii="標楷體" w:eastAsia="標楷體" w:hAnsi="標楷體" w:hint="eastAsia"/>
                <w:spacing w:val="-12"/>
                <w:sz w:val="20"/>
                <w:szCs w:val="20"/>
              </w:rPr>
              <w:t>2.國小新生報到</w:t>
            </w:r>
          </w:p>
        </w:tc>
        <w:tc>
          <w:tcPr>
            <w:tcW w:w="1559"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三、生活</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第九課： 公園裡</w:t>
            </w:r>
          </w:p>
          <w:p w:rsidR="00061748" w:rsidRDefault="00061748" w:rsidP="00544D55">
            <w:pPr>
              <w:jc w:val="both"/>
              <w:rPr>
                <w:rFonts w:ascii="標楷體" w:eastAsia="標楷體" w:hAnsi="標楷體"/>
                <w:b/>
                <w:color w:val="00B0F0"/>
                <w:sz w:val="20"/>
                <w:szCs w:val="20"/>
              </w:rPr>
            </w:pPr>
            <w:r w:rsidRPr="00D568D9">
              <w:rPr>
                <w:rFonts w:ascii="標楷體" w:eastAsia="標楷體" w:hAnsi="標楷體" w:hint="eastAsia"/>
                <w:b/>
                <w:color w:val="00B0F0"/>
                <w:sz w:val="20"/>
                <w:szCs w:val="20"/>
              </w:rPr>
              <w:t>◎人權教育</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083" w:type="dxa"/>
          </w:tcPr>
          <w:p w:rsidR="008038D3" w:rsidRPr="00DD68E0" w:rsidRDefault="008038D3" w:rsidP="001A453F">
            <w:pPr>
              <w:rPr>
                <w:rFonts w:ascii="標楷體" w:eastAsia="標楷體" w:hAnsi="標楷體"/>
                <w:sz w:val="20"/>
                <w:szCs w:val="20"/>
              </w:rPr>
            </w:pPr>
            <w:r w:rsidRPr="00DD68E0">
              <w:rPr>
                <w:rFonts w:ascii="標楷體" w:eastAsia="標楷體" w:hAnsi="標楷體"/>
                <w:sz w:val="20"/>
                <w:szCs w:val="20"/>
              </w:rPr>
              <w:t>二、彩色的春天</w:t>
            </w:r>
            <w:r w:rsidRPr="00DD68E0">
              <w:rPr>
                <w:rFonts w:ascii="標楷體" w:eastAsia="標楷體" w:hAnsi="標楷體" w:hint="eastAsia"/>
                <w:sz w:val="20"/>
                <w:szCs w:val="20"/>
              </w:rPr>
              <w:t xml:space="preserve">  </w:t>
            </w:r>
            <w:r w:rsidRPr="00DD68E0">
              <w:rPr>
                <w:rFonts w:ascii="標楷體" w:eastAsia="標楷體" w:hAnsi="標楷體"/>
                <w:sz w:val="20"/>
                <w:szCs w:val="20"/>
              </w:rPr>
              <w:t xml:space="preserve"> 3.美麗的學校</w:t>
            </w:r>
          </w:p>
        </w:tc>
        <w:tc>
          <w:tcPr>
            <w:tcW w:w="1261" w:type="dxa"/>
            <w:vAlign w:val="center"/>
          </w:tcPr>
          <w:p w:rsidR="008038D3" w:rsidRPr="00DD68E0" w:rsidRDefault="008038D3" w:rsidP="00544D55">
            <w:pPr>
              <w:autoSpaceDE w:val="0"/>
              <w:autoSpaceDN w:val="0"/>
              <w:adjustRightInd w:val="0"/>
              <w:snapToGrid w:val="0"/>
              <w:ind w:left="320" w:rightChars="-12" w:right="-29" w:hanging="320"/>
              <w:jc w:val="both"/>
              <w:rPr>
                <w:rFonts w:ascii="標楷體" w:eastAsia="標楷體" w:hAnsi="標楷體"/>
                <w:color w:val="000000"/>
                <w:sz w:val="20"/>
                <w:szCs w:val="20"/>
              </w:rPr>
            </w:pPr>
            <w:r w:rsidRPr="00DD68E0">
              <w:rPr>
                <w:rFonts w:ascii="標楷體" w:eastAsia="標楷體" w:hAnsi="標楷體" w:hint="eastAsia"/>
                <w:color w:val="000000"/>
                <w:sz w:val="20"/>
                <w:szCs w:val="20"/>
              </w:rPr>
              <w:t>五、排灣灣童謠</w:t>
            </w:r>
          </w:p>
        </w:tc>
        <w:tc>
          <w:tcPr>
            <w:tcW w:w="1483" w:type="dxa"/>
          </w:tcPr>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單元三健康有一套</w:t>
            </w:r>
          </w:p>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活動1生病了該怎麼辦、活動2做個好病人</w:t>
            </w:r>
            <w:r w:rsidRPr="00DD68E0">
              <w:rPr>
                <w:rFonts w:ascii="標楷體" w:eastAsia="標楷體" w:hAnsi="標楷體"/>
                <w:color w:val="00FFFF"/>
                <w:sz w:val="20"/>
                <w:szCs w:val="20"/>
              </w:rPr>
              <w:t>◎</w:t>
            </w:r>
            <w:r w:rsidRPr="00DD68E0">
              <w:rPr>
                <w:rFonts w:ascii="標楷體" w:eastAsia="標楷體" w:hAnsi="標楷體" w:hint="eastAsia"/>
                <w:color w:val="00FFFF"/>
                <w:sz w:val="20"/>
                <w:szCs w:val="20"/>
              </w:rPr>
              <w:t>健康</w:t>
            </w:r>
          </w:p>
        </w:tc>
        <w:tc>
          <w:tcPr>
            <w:tcW w:w="1276"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單元6幾月幾日</w:t>
            </w:r>
          </w:p>
          <w:p w:rsidR="008038D3" w:rsidRPr="00DD68E0" w:rsidRDefault="008038D3" w:rsidP="00544D55">
            <w:pPr>
              <w:jc w:val="both"/>
              <w:rPr>
                <w:rFonts w:ascii="標楷體" w:eastAsia="標楷體" w:hAnsi="標楷體"/>
                <w:sz w:val="20"/>
                <w:szCs w:val="20"/>
              </w:rPr>
            </w:pPr>
          </w:p>
        </w:tc>
        <w:tc>
          <w:tcPr>
            <w:tcW w:w="1843" w:type="dxa"/>
          </w:tcPr>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主題四、下雨天</w:t>
            </w:r>
          </w:p>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單元1、啊！下雨了</w:t>
            </w:r>
          </w:p>
          <w:p w:rsidR="00061748" w:rsidRDefault="00061748" w:rsidP="00544D55">
            <w:pPr>
              <w:jc w:val="both"/>
              <w:rPr>
                <w:rFonts w:ascii="標楷體" w:eastAsia="標楷體" w:hAnsi="標楷體"/>
                <w:b/>
                <w:color w:val="00B0F0"/>
                <w:sz w:val="20"/>
                <w:szCs w:val="20"/>
              </w:rPr>
            </w:pPr>
            <w:r w:rsidRPr="00D568D9">
              <w:rPr>
                <w:rFonts w:ascii="標楷體" w:eastAsia="標楷體" w:hAnsi="標楷體" w:hint="eastAsia"/>
                <w:b/>
                <w:color w:val="00B0F0"/>
                <w:sz w:val="20"/>
                <w:szCs w:val="20"/>
              </w:rPr>
              <w:t>◎人權教育</w:t>
            </w:r>
          </w:p>
          <w:p w:rsidR="008038D3" w:rsidRPr="00DD68E0" w:rsidRDefault="00061748" w:rsidP="00544D55">
            <w:pPr>
              <w:jc w:val="both"/>
              <w:rPr>
                <w:rFonts w:ascii="標楷體" w:eastAsia="標楷體" w:hAnsi="標楷體" w:cs="Arial Unicode MS"/>
                <w:sz w:val="20"/>
                <w:szCs w:val="20"/>
              </w:rPr>
            </w:pPr>
            <w:r w:rsidRPr="00D568D9">
              <w:rPr>
                <w:rFonts w:ascii="標楷體" w:eastAsia="標楷體" w:hAnsi="標楷體" w:cs="Arial Unicode MS" w:hint="eastAsia"/>
                <w:b/>
                <w:color w:val="0070C0"/>
                <w:sz w:val="20"/>
                <w:szCs w:val="20"/>
              </w:rPr>
              <w:t>◎生涯發展教育</w:t>
            </w:r>
          </w:p>
        </w:tc>
        <w:tc>
          <w:tcPr>
            <w:tcW w:w="1417" w:type="dxa"/>
          </w:tcPr>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四、我會做家事</w:t>
            </w:r>
          </w:p>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1、誰來做家事</w:t>
            </w:r>
          </w:p>
          <w:p w:rsidR="00061748" w:rsidRDefault="00061748" w:rsidP="00544D55">
            <w:pPr>
              <w:spacing w:line="0" w:lineRule="atLeast"/>
              <w:rPr>
                <w:rFonts w:ascii="標楷體" w:eastAsia="標楷體" w:hAnsi="標楷體" w:cs="Arial Unicode MS"/>
                <w:b/>
                <w:color w:val="0070C0"/>
                <w:sz w:val="20"/>
                <w:szCs w:val="20"/>
              </w:rPr>
            </w:pPr>
            <w:r w:rsidRPr="00D568D9">
              <w:rPr>
                <w:rFonts w:ascii="標楷體" w:eastAsia="標楷體" w:hAnsi="標楷體" w:cs="Arial Unicode MS" w:hint="eastAsia"/>
                <w:b/>
                <w:color w:val="0070C0"/>
                <w:sz w:val="20"/>
                <w:szCs w:val="20"/>
              </w:rPr>
              <w:t>◎生涯發展教育</w:t>
            </w:r>
          </w:p>
          <w:p w:rsidR="008038D3" w:rsidRPr="00DD68E0" w:rsidRDefault="008038D3" w:rsidP="00544D55">
            <w:pPr>
              <w:spacing w:line="0" w:lineRule="atLeast"/>
              <w:rPr>
                <w:rFonts w:ascii="標楷體" w:eastAsia="標楷體" w:hAnsi="標楷體"/>
                <w:color w:val="000000"/>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閱讀1</w:t>
            </w:r>
          </w:p>
          <w:p w:rsidR="008038D3" w:rsidRPr="00DD68E0" w:rsidRDefault="001B1D5D" w:rsidP="00544D55">
            <w:pPr>
              <w:adjustRightInd w:val="0"/>
              <w:snapToGrid w:val="0"/>
              <w:jc w:val="center"/>
              <w:rPr>
                <w:rFonts w:ascii="標楷體" w:eastAsia="標楷體" w:hAnsi="標楷體"/>
                <w:color w:val="000000"/>
                <w:sz w:val="20"/>
                <w:szCs w:val="20"/>
              </w:rPr>
            </w:pPr>
            <w:r w:rsidRPr="00D568D9">
              <w:rPr>
                <w:rFonts w:ascii="標楷體" w:eastAsia="標楷體" w:hAnsi="標楷體"/>
                <w:b/>
                <w:color w:val="99CC00"/>
                <w:sz w:val="20"/>
                <w:szCs w:val="20"/>
              </w:rPr>
              <w:t>◎家</w:t>
            </w:r>
            <w:r w:rsidRPr="00D568D9">
              <w:rPr>
                <w:rFonts w:ascii="標楷體" w:eastAsia="標楷體" w:hAnsi="標楷體" w:hint="eastAsia"/>
                <w:b/>
                <w:color w:val="99CC00"/>
                <w:sz w:val="20"/>
                <w:szCs w:val="20"/>
              </w:rPr>
              <w:t>庭教育</w:t>
            </w:r>
            <w:r w:rsidRPr="00D568D9">
              <w:rPr>
                <w:rFonts w:ascii="標楷體" w:eastAsia="標楷體" w:hAnsi="標楷體" w:hint="eastAsia"/>
                <w:b/>
                <w:color w:val="9BBB59"/>
                <w:sz w:val="20"/>
                <w:szCs w:val="20"/>
              </w:rPr>
              <w:t>◎</w:t>
            </w:r>
            <w:r w:rsidRPr="00D568D9">
              <w:rPr>
                <w:rFonts w:ascii="標楷體" w:eastAsia="標楷體" w:hAnsi="標楷體"/>
                <w:b/>
                <w:color w:val="9BBB59"/>
                <w:sz w:val="20"/>
                <w:szCs w:val="20"/>
              </w:rPr>
              <w:t>家暴</w:t>
            </w:r>
            <w:r w:rsidRPr="00D568D9">
              <w:rPr>
                <w:rFonts w:ascii="標楷體" w:eastAsia="標楷體" w:hAnsi="標楷體" w:hint="eastAsia"/>
                <w:b/>
                <w:color w:val="9BBB59"/>
                <w:sz w:val="20"/>
                <w:szCs w:val="20"/>
              </w:rPr>
              <w:t>防治</w:t>
            </w:r>
            <w:r w:rsidR="008038D3" w:rsidRPr="001B1D5D">
              <w:rPr>
                <w:rFonts w:ascii="標楷體" w:eastAsia="標楷體" w:hAnsi="標楷體" w:hint="eastAsia"/>
                <w:color w:val="000000" w:themeColor="text1"/>
                <w:sz w:val="20"/>
                <w:szCs w:val="20"/>
                <w:lang w:eastAsia="zh-HK"/>
              </w:rPr>
              <w:t>3</w:t>
            </w:r>
            <w:r w:rsidR="008038D3" w:rsidRPr="001B1D5D">
              <w:rPr>
                <w:rFonts w:ascii="標楷體" w:eastAsia="標楷體" w:hAnsi="標楷體"/>
                <w:color w:val="000000" w:themeColor="text1"/>
                <w:sz w:val="20"/>
                <w:szCs w:val="20"/>
              </w:rPr>
              <w:t xml:space="preserve"> </w:t>
            </w:r>
          </w:p>
        </w:tc>
        <w:tc>
          <w:tcPr>
            <w:tcW w:w="940" w:type="dxa"/>
          </w:tcPr>
          <w:p w:rsidR="008038D3" w:rsidRPr="00DD68E0" w:rsidRDefault="008038D3" w:rsidP="00544D55">
            <w:pPr>
              <w:snapToGrid w:val="0"/>
              <w:jc w:val="center"/>
              <w:rPr>
                <w:rFonts w:ascii="標楷體" w:eastAsia="標楷體" w:hAnsi="標楷體"/>
                <w:sz w:val="20"/>
                <w:szCs w:val="20"/>
              </w:rPr>
            </w:pPr>
          </w:p>
        </w:tc>
      </w:tr>
      <w:tr w:rsidR="008038D3" w:rsidRPr="00680E66" w:rsidTr="00544D55">
        <w:trPr>
          <w:cantSplit/>
          <w:trHeight w:val="780"/>
        </w:trPr>
        <w:tc>
          <w:tcPr>
            <w:tcW w:w="469" w:type="dxa"/>
            <w:vAlign w:val="center"/>
          </w:tcPr>
          <w:p w:rsidR="008038D3" w:rsidRPr="00680E66" w:rsidRDefault="008038D3" w:rsidP="00A92E22">
            <w:pPr>
              <w:snapToGrid w:val="0"/>
              <w:jc w:val="center"/>
              <w:rPr>
                <w:rFonts w:ascii="標楷體" w:eastAsia="標楷體" w:hAnsi="標楷體"/>
                <w:sz w:val="20"/>
                <w:szCs w:val="20"/>
              </w:rPr>
            </w:pPr>
            <w:r w:rsidRPr="00680E66">
              <w:rPr>
                <w:rFonts w:ascii="標楷體" w:eastAsia="標楷體" w:hAnsi="標楷體" w:hint="eastAsia"/>
                <w:sz w:val="20"/>
                <w:szCs w:val="20"/>
              </w:rPr>
              <w:t>十二</w:t>
            </w:r>
          </w:p>
        </w:tc>
        <w:tc>
          <w:tcPr>
            <w:tcW w:w="55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5/1</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5/5</w:t>
            </w:r>
          </w:p>
        </w:tc>
        <w:tc>
          <w:tcPr>
            <w:tcW w:w="1559" w:type="dxa"/>
            <w:vAlign w:val="center"/>
          </w:tcPr>
          <w:p w:rsidR="008038D3" w:rsidRPr="00306A38" w:rsidRDefault="008038D3" w:rsidP="00544D55">
            <w:pPr>
              <w:shd w:val="clear" w:color="auto" w:fill="FFFFFF"/>
              <w:snapToGrid w:val="0"/>
              <w:ind w:leftChars="8" w:left="219" w:hangingChars="100" w:hanging="200"/>
              <w:jc w:val="both"/>
              <w:rPr>
                <w:rFonts w:ascii="標楷體" w:eastAsia="標楷體" w:hAnsi="標楷體"/>
                <w:sz w:val="20"/>
                <w:szCs w:val="20"/>
              </w:rPr>
            </w:pPr>
            <w:r w:rsidRPr="00DD68E0">
              <w:rPr>
                <w:rFonts w:ascii="標楷體" w:eastAsia="標楷體" w:hAnsi="標楷體" w:hint="eastAsia"/>
                <w:sz w:val="20"/>
                <w:szCs w:val="20"/>
              </w:rPr>
              <w:t>1.</w:t>
            </w:r>
            <w:r w:rsidRPr="00306A38">
              <w:rPr>
                <w:rFonts w:ascii="標楷體" w:eastAsia="標楷體" w:hAnsi="標楷體" w:hint="eastAsia"/>
                <w:color w:val="000000"/>
                <w:sz w:val="20"/>
                <w:szCs w:val="20"/>
              </w:rPr>
              <w:t>5/3(三)班際體育競賽</w:t>
            </w:r>
          </w:p>
          <w:p w:rsidR="008038D3" w:rsidRPr="00DD68E0" w:rsidRDefault="008038D3" w:rsidP="00544D55">
            <w:pPr>
              <w:snapToGrid w:val="0"/>
              <w:rPr>
                <w:rFonts w:ascii="標楷體" w:eastAsia="標楷體" w:hAnsi="標楷體"/>
                <w:sz w:val="20"/>
                <w:szCs w:val="20"/>
              </w:rPr>
            </w:pPr>
            <w:r>
              <w:rPr>
                <w:rFonts w:ascii="標楷體" w:eastAsia="標楷體" w:hAnsi="標楷體" w:hint="eastAsia"/>
                <w:sz w:val="20"/>
                <w:szCs w:val="20"/>
              </w:rPr>
              <w:t>2.</w:t>
            </w:r>
            <w:r w:rsidRPr="00DD68E0">
              <w:rPr>
                <w:rFonts w:ascii="標楷體" w:eastAsia="標楷體" w:hAnsi="標楷體" w:hint="eastAsia"/>
                <w:sz w:val="20"/>
                <w:szCs w:val="20"/>
              </w:rPr>
              <w:t>家庭與家暴防治宣導</w:t>
            </w:r>
          </w:p>
        </w:tc>
        <w:tc>
          <w:tcPr>
            <w:tcW w:w="1559"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三、生活</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 xml:space="preserve">第十課： 一天的時間 </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083" w:type="dxa"/>
          </w:tcPr>
          <w:p w:rsidR="008038D3" w:rsidRPr="00DD68E0" w:rsidRDefault="008038D3" w:rsidP="001A453F">
            <w:pPr>
              <w:rPr>
                <w:rFonts w:ascii="標楷體" w:eastAsia="標楷體" w:hAnsi="標楷體"/>
                <w:sz w:val="20"/>
                <w:szCs w:val="20"/>
              </w:rPr>
            </w:pPr>
            <w:r w:rsidRPr="00DD68E0">
              <w:rPr>
                <w:rFonts w:ascii="標楷體" w:eastAsia="標楷體" w:hAnsi="標楷體"/>
                <w:sz w:val="20"/>
                <w:szCs w:val="20"/>
              </w:rPr>
              <w:t>三、我的身軀</w:t>
            </w:r>
            <w:r w:rsidRPr="00DD68E0">
              <w:rPr>
                <w:rFonts w:ascii="標楷體" w:eastAsia="標楷體" w:hAnsi="標楷體" w:hint="eastAsia"/>
                <w:sz w:val="20"/>
                <w:szCs w:val="20"/>
              </w:rPr>
              <w:t xml:space="preserve">  </w:t>
            </w:r>
            <w:r w:rsidRPr="00DD68E0">
              <w:rPr>
                <w:rFonts w:ascii="標楷體" w:eastAsia="標楷體" w:hAnsi="標楷體"/>
                <w:sz w:val="20"/>
                <w:szCs w:val="20"/>
              </w:rPr>
              <w:t xml:space="preserve"> 4.小弟</w:t>
            </w:r>
          </w:p>
        </w:tc>
        <w:tc>
          <w:tcPr>
            <w:tcW w:w="1261" w:type="dxa"/>
            <w:vAlign w:val="center"/>
          </w:tcPr>
          <w:p w:rsidR="008038D3" w:rsidRPr="00DD68E0" w:rsidRDefault="008038D3" w:rsidP="00544D55">
            <w:pPr>
              <w:autoSpaceDE w:val="0"/>
              <w:autoSpaceDN w:val="0"/>
              <w:adjustRightInd w:val="0"/>
              <w:snapToGrid w:val="0"/>
              <w:ind w:left="320" w:rightChars="-23" w:right="-55" w:hanging="320"/>
              <w:jc w:val="both"/>
              <w:rPr>
                <w:rFonts w:ascii="標楷體" w:eastAsia="標楷體" w:hAnsi="標楷體"/>
                <w:color w:val="000000"/>
                <w:sz w:val="20"/>
                <w:szCs w:val="20"/>
              </w:rPr>
            </w:pPr>
            <w:r w:rsidRPr="00DD68E0">
              <w:rPr>
                <w:rFonts w:ascii="標楷體" w:eastAsia="標楷體" w:hAnsi="標楷體" w:hint="eastAsia"/>
                <w:sz w:val="20"/>
                <w:szCs w:val="20"/>
              </w:rPr>
              <w:t>六、kemarim ta qali</w:t>
            </w:r>
          </w:p>
        </w:tc>
        <w:tc>
          <w:tcPr>
            <w:tcW w:w="1483" w:type="dxa"/>
          </w:tcPr>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單元三健康有一套</w:t>
            </w:r>
          </w:p>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活動2做個好病人</w:t>
            </w:r>
          </w:p>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FFFF"/>
                <w:sz w:val="20"/>
                <w:szCs w:val="20"/>
              </w:rPr>
              <w:t>◎</w:t>
            </w:r>
            <w:r w:rsidRPr="00DD68E0">
              <w:rPr>
                <w:rFonts w:ascii="標楷體" w:eastAsia="標楷體" w:hAnsi="標楷體" w:hint="eastAsia"/>
                <w:color w:val="00FFFF"/>
                <w:sz w:val="20"/>
                <w:szCs w:val="20"/>
              </w:rPr>
              <w:t>健康</w:t>
            </w:r>
          </w:p>
        </w:tc>
        <w:tc>
          <w:tcPr>
            <w:tcW w:w="1276"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單元7</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數到</w:t>
            </w:r>
            <w:r w:rsidRPr="00DD68E0">
              <w:rPr>
                <w:rFonts w:ascii="標楷體" w:eastAsia="標楷體" w:hAnsi="標楷體"/>
                <w:sz w:val="20"/>
                <w:szCs w:val="20"/>
              </w:rPr>
              <w:t>100</w:t>
            </w:r>
          </w:p>
        </w:tc>
        <w:tc>
          <w:tcPr>
            <w:tcW w:w="1843" w:type="dxa"/>
          </w:tcPr>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主題四、下雨天</w:t>
            </w:r>
          </w:p>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 xml:space="preserve">單元2、雨天的情景 </w:t>
            </w:r>
          </w:p>
          <w:p w:rsidR="008038D3" w:rsidRPr="00DD68E0" w:rsidRDefault="00061748" w:rsidP="00544D55">
            <w:pPr>
              <w:jc w:val="both"/>
              <w:rPr>
                <w:rFonts w:ascii="標楷體" w:eastAsia="標楷體" w:hAnsi="標楷體" w:cs="Arial Unicode MS"/>
                <w:color w:val="FF00FF"/>
                <w:sz w:val="20"/>
                <w:szCs w:val="20"/>
              </w:rPr>
            </w:pPr>
            <w:r w:rsidRPr="00D568D9">
              <w:rPr>
                <w:rFonts w:ascii="標楷體" w:eastAsia="標楷體" w:hAnsi="標楷體" w:hint="eastAsia"/>
                <w:b/>
                <w:color w:val="00B050"/>
                <w:sz w:val="20"/>
                <w:szCs w:val="20"/>
              </w:rPr>
              <w:t>◎家政教育</w:t>
            </w:r>
          </w:p>
        </w:tc>
        <w:tc>
          <w:tcPr>
            <w:tcW w:w="1417" w:type="dxa"/>
          </w:tcPr>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四、我會做家事</w:t>
            </w:r>
          </w:p>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1、誰來做家事</w:t>
            </w:r>
          </w:p>
          <w:p w:rsidR="00061748" w:rsidRDefault="00061748" w:rsidP="00544D55">
            <w:pPr>
              <w:spacing w:line="0" w:lineRule="atLeast"/>
              <w:rPr>
                <w:rFonts w:ascii="標楷體" w:eastAsia="標楷體" w:hAnsi="標楷體" w:cs="Arial Unicode MS"/>
                <w:b/>
                <w:color w:val="0070C0"/>
                <w:sz w:val="20"/>
                <w:szCs w:val="20"/>
              </w:rPr>
            </w:pPr>
            <w:r w:rsidRPr="00D568D9">
              <w:rPr>
                <w:rFonts w:ascii="標楷體" w:eastAsia="標楷體" w:hAnsi="標楷體" w:cs="Arial Unicode MS" w:hint="eastAsia"/>
                <w:b/>
                <w:color w:val="0070C0"/>
                <w:sz w:val="20"/>
                <w:szCs w:val="20"/>
              </w:rPr>
              <w:t>◎生涯發展教育</w:t>
            </w:r>
          </w:p>
          <w:p w:rsidR="008038D3" w:rsidRPr="00DD68E0" w:rsidRDefault="008038D3" w:rsidP="00544D55">
            <w:pPr>
              <w:spacing w:line="0" w:lineRule="atLeast"/>
              <w:rPr>
                <w:rFonts w:ascii="標楷體" w:eastAsia="標楷體" w:hAnsi="標楷體"/>
                <w:color w:val="000000"/>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lang w:eastAsia="zh-HK"/>
              </w:rPr>
            </w:pPr>
            <w:r w:rsidRPr="00DD68E0">
              <w:rPr>
                <w:rFonts w:ascii="標楷體" w:eastAsia="標楷體" w:hAnsi="標楷體" w:hint="eastAsia"/>
                <w:color w:val="000000"/>
                <w:sz w:val="20"/>
                <w:szCs w:val="20"/>
                <w:lang w:eastAsia="zh-HK"/>
              </w:rPr>
              <w:t>閱讀</w:t>
            </w:r>
            <w:r>
              <w:rPr>
                <w:rFonts w:ascii="標楷體" w:eastAsia="標楷體" w:hAnsi="標楷體" w:hint="eastAsia"/>
                <w:color w:val="000000"/>
                <w:sz w:val="20"/>
                <w:szCs w:val="20"/>
                <w:lang w:eastAsia="zh-HK"/>
              </w:rPr>
              <w:t>2</w:t>
            </w:r>
          </w:p>
          <w:p w:rsidR="008038D3" w:rsidRPr="00043AE7" w:rsidRDefault="008038D3" w:rsidP="00544D55">
            <w:pPr>
              <w:adjustRightInd w:val="0"/>
              <w:snapToGrid w:val="0"/>
              <w:jc w:val="center"/>
              <w:rPr>
                <w:rFonts w:ascii="標楷體" w:eastAsia="標楷體" w:hAnsi="標楷體"/>
                <w:color w:val="000000"/>
                <w:sz w:val="20"/>
                <w:szCs w:val="20"/>
                <w:lang w:eastAsia="zh-HK"/>
              </w:rPr>
            </w:pPr>
            <w:r w:rsidRPr="00306A38">
              <w:rPr>
                <w:rFonts w:ascii="標楷體" w:eastAsia="標楷體" w:hAnsi="標楷體" w:hint="eastAsia"/>
                <w:color w:val="000000"/>
                <w:sz w:val="20"/>
                <w:szCs w:val="20"/>
                <w:lang w:eastAsia="zh-HK"/>
              </w:rPr>
              <w:t>班際體育競賽</w:t>
            </w:r>
            <w:r>
              <w:rPr>
                <w:rFonts w:ascii="標楷體" w:eastAsia="標楷體" w:hAnsi="標楷體" w:hint="eastAsia"/>
                <w:color w:val="000000"/>
                <w:sz w:val="20"/>
                <w:szCs w:val="20"/>
                <w:lang w:eastAsia="zh-HK"/>
              </w:rPr>
              <w:t>2</w:t>
            </w:r>
          </w:p>
          <w:p w:rsidR="008038D3" w:rsidRPr="00DD68E0" w:rsidRDefault="008038D3" w:rsidP="00544D55">
            <w:pPr>
              <w:adjustRightInd w:val="0"/>
              <w:snapToGrid w:val="0"/>
              <w:jc w:val="center"/>
              <w:rPr>
                <w:rFonts w:ascii="標楷體" w:eastAsia="標楷體" w:hAnsi="標楷體"/>
                <w:color w:val="000000"/>
                <w:sz w:val="20"/>
                <w:szCs w:val="20"/>
              </w:rPr>
            </w:pPr>
          </w:p>
        </w:tc>
        <w:tc>
          <w:tcPr>
            <w:tcW w:w="940" w:type="dxa"/>
          </w:tcPr>
          <w:p w:rsidR="008038D3" w:rsidRPr="00DD68E0" w:rsidRDefault="008038D3" w:rsidP="00544D55">
            <w:pPr>
              <w:snapToGrid w:val="0"/>
              <w:jc w:val="center"/>
              <w:rPr>
                <w:rFonts w:ascii="標楷體" w:eastAsia="標楷體" w:hAnsi="標楷體"/>
                <w:sz w:val="20"/>
                <w:szCs w:val="20"/>
              </w:rPr>
            </w:pPr>
          </w:p>
        </w:tc>
      </w:tr>
      <w:tr w:rsidR="008038D3" w:rsidRPr="00680E66" w:rsidTr="00544D55">
        <w:trPr>
          <w:cantSplit/>
          <w:trHeight w:val="780"/>
        </w:trPr>
        <w:tc>
          <w:tcPr>
            <w:tcW w:w="469" w:type="dxa"/>
            <w:vAlign w:val="center"/>
          </w:tcPr>
          <w:p w:rsidR="008038D3" w:rsidRPr="00680E66" w:rsidRDefault="008038D3" w:rsidP="00A92E22">
            <w:pPr>
              <w:snapToGrid w:val="0"/>
              <w:jc w:val="center"/>
              <w:rPr>
                <w:rFonts w:ascii="標楷體" w:eastAsia="標楷體" w:hAnsi="標楷體"/>
                <w:sz w:val="20"/>
                <w:szCs w:val="20"/>
              </w:rPr>
            </w:pPr>
            <w:r w:rsidRPr="00680E66">
              <w:rPr>
                <w:rFonts w:ascii="標楷體" w:eastAsia="標楷體" w:hAnsi="標楷體" w:hint="eastAsia"/>
                <w:sz w:val="20"/>
                <w:szCs w:val="20"/>
              </w:rPr>
              <w:t>十三</w:t>
            </w:r>
          </w:p>
        </w:tc>
        <w:tc>
          <w:tcPr>
            <w:tcW w:w="55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5/8</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5/12</w:t>
            </w:r>
          </w:p>
        </w:tc>
        <w:tc>
          <w:tcPr>
            <w:tcW w:w="1559" w:type="dxa"/>
            <w:vAlign w:val="center"/>
          </w:tcPr>
          <w:p w:rsidR="008038D3" w:rsidRDefault="008038D3" w:rsidP="00544D55">
            <w:pPr>
              <w:snapToGrid w:val="0"/>
              <w:rPr>
                <w:rFonts w:ascii="標楷體" w:eastAsia="標楷體" w:hAnsi="標楷體"/>
                <w:sz w:val="20"/>
                <w:szCs w:val="20"/>
              </w:rPr>
            </w:pPr>
            <w:r w:rsidRPr="00DD68E0">
              <w:rPr>
                <w:rFonts w:ascii="標楷體" w:eastAsia="標楷體" w:hAnsi="標楷體" w:hint="eastAsia"/>
                <w:sz w:val="20"/>
                <w:szCs w:val="20"/>
              </w:rPr>
              <w:t>第2次定期評量  (5/</w:t>
            </w:r>
            <w:r>
              <w:rPr>
                <w:rFonts w:ascii="標楷體" w:eastAsia="標楷體" w:hAnsi="標楷體" w:hint="eastAsia"/>
                <w:sz w:val="20"/>
                <w:szCs w:val="20"/>
              </w:rPr>
              <w:t>9~5/12</w:t>
            </w:r>
            <w:r w:rsidRPr="00DD68E0">
              <w:rPr>
                <w:rFonts w:ascii="標楷體" w:eastAsia="標楷體" w:hAnsi="標楷體" w:hint="eastAsia"/>
                <w:sz w:val="20"/>
                <w:szCs w:val="20"/>
              </w:rPr>
              <w:t>)</w:t>
            </w:r>
          </w:p>
          <w:p w:rsidR="008038D3" w:rsidRPr="00DD68E0" w:rsidRDefault="008038D3" w:rsidP="00544D55">
            <w:pPr>
              <w:snapToGrid w:val="0"/>
              <w:rPr>
                <w:rFonts w:ascii="標楷體" w:eastAsia="標楷體" w:hAnsi="標楷體"/>
                <w:sz w:val="20"/>
                <w:szCs w:val="20"/>
              </w:rPr>
            </w:pPr>
            <w:r w:rsidRPr="00DD68E0">
              <w:rPr>
                <w:rFonts w:ascii="標楷體" w:eastAsia="標楷體" w:hAnsi="標楷體" w:hint="eastAsia"/>
                <w:sz w:val="20"/>
                <w:szCs w:val="20"/>
              </w:rPr>
              <w:t>1.家庭教育週</w:t>
            </w:r>
          </w:p>
          <w:p w:rsidR="008038D3" w:rsidRPr="00DD68E0" w:rsidRDefault="008038D3" w:rsidP="00544D55">
            <w:pPr>
              <w:snapToGrid w:val="0"/>
              <w:ind w:left="100" w:hangingChars="50" w:hanging="100"/>
              <w:rPr>
                <w:rFonts w:ascii="標楷體" w:eastAsia="標楷體" w:hAnsi="標楷體"/>
                <w:sz w:val="20"/>
                <w:szCs w:val="20"/>
              </w:rPr>
            </w:pPr>
            <w:r w:rsidRPr="00DD68E0">
              <w:rPr>
                <w:rFonts w:ascii="標楷體" w:eastAsia="標楷體" w:hAnsi="標楷體" w:hint="eastAsia"/>
                <w:sz w:val="20"/>
                <w:szCs w:val="20"/>
              </w:rPr>
              <w:t>2.母親節活動</w:t>
            </w:r>
          </w:p>
        </w:tc>
        <w:tc>
          <w:tcPr>
            <w:tcW w:w="1559"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三、生活</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第十一課： 生日卡片</w:t>
            </w:r>
          </w:p>
          <w:p w:rsidR="00061748" w:rsidRDefault="00061748" w:rsidP="00544D55">
            <w:pPr>
              <w:jc w:val="both"/>
              <w:rPr>
                <w:rFonts w:ascii="標楷體" w:eastAsia="標楷體" w:hAnsi="標楷體"/>
                <w:b/>
                <w:color w:val="00B0F0"/>
                <w:sz w:val="20"/>
                <w:szCs w:val="20"/>
              </w:rPr>
            </w:pPr>
            <w:r w:rsidRPr="00D568D9">
              <w:rPr>
                <w:rFonts w:ascii="標楷體" w:eastAsia="標楷體" w:hAnsi="標楷體" w:hint="eastAsia"/>
                <w:b/>
                <w:color w:val="00B0F0"/>
                <w:sz w:val="20"/>
                <w:szCs w:val="20"/>
              </w:rPr>
              <w:t>◎人權教育</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083" w:type="dxa"/>
          </w:tcPr>
          <w:p w:rsidR="008038D3" w:rsidRPr="00DD68E0" w:rsidRDefault="008038D3" w:rsidP="001A453F">
            <w:pPr>
              <w:rPr>
                <w:rFonts w:ascii="標楷體" w:eastAsia="標楷體" w:hAnsi="標楷體"/>
                <w:sz w:val="20"/>
                <w:szCs w:val="20"/>
              </w:rPr>
            </w:pPr>
            <w:r w:rsidRPr="00DD68E0">
              <w:rPr>
                <w:rFonts w:ascii="標楷體" w:eastAsia="標楷體" w:hAnsi="標楷體"/>
                <w:sz w:val="20"/>
                <w:szCs w:val="20"/>
              </w:rPr>
              <w:t>三、我的身軀</w:t>
            </w:r>
            <w:r w:rsidRPr="00DD68E0">
              <w:rPr>
                <w:rFonts w:ascii="標楷體" w:eastAsia="標楷體" w:hAnsi="標楷體" w:hint="eastAsia"/>
                <w:sz w:val="20"/>
                <w:szCs w:val="20"/>
              </w:rPr>
              <w:t xml:space="preserve">  </w:t>
            </w:r>
            <w:r w:rsidRPr="00DD68E0">
              <w:rPr>
                <w:rFonts w:ascii="標楷體" w:eastAsia="標楷體" w:hAnsi="標楷體"/>
                <w:sz w:val="20"/>
                <w:szCs w:val="20"/>
              </w:rPr>
              <w:t xml:space="preserve"> 4.小弟</w:t>
            </w:r>
          </w:p>
        </w:tc>
        <w:tc>
          <w:tcPr>
            <w:tcW w:w="1261" w:type="dxa"/>
            <w:vAlign w:val="center"/>
          </w:tcPr>
          <w:p w:rsidR="008038D3" w:rsidRPr="00DD68E0" w:rsidRDefault="008038D3" w:rsidP="00544D55">
            <w:pPr>
              <w:autoSpaceDE w:val="0"/>
              <w:autoSpaceDN w:val="0"/>
              <w:adjustRightInd w:val="0"/>
              <w:snapToGrid w:val="0"/>
              <w:ind w:left="320" w:rightChars="-23" w:right="-55" w:hanging="320"/>
              <w:jc w:val="both"/>
              <w:rPr>
                <w:rFonts w:ascii="標楷體" w:eastAsia="標楷體" w:hAnsi="標楷體"/>
                <w:color w:val="000000"/>
                <w:sz w:val="20"/>
                <w:szCs w:val="20"/>
              </w:rPr>
            </w:pPr>
            <w:r w:rsidRPr="00DD68E0">
              <w:rPr>
                <w:rFonts w:ascii="標楷體" w:eastAsia="標楷體" w:hAnsi="標楷體" w:hint="eastAsia"/>
                <w:sz w:val="20"/>
                <w:szCs w:val="20"/>
              </w:rPr>
              <w:t>六、</w:t>
            </w:r>
            <w:r w:rsidRPr="00DD68E0">
              <w:rPr>
                <w:rFonts w:ascii="標楷體" w:eastAsia="標楷體" w:hAnsi="標楷體"/>
                <w:sz w:val="20"/>
                <w:szCs w:val="20"/>
              </w:rPr>
              <w:t>K</w:t>
            </w:r>
            <w:r w:rsidRPr="00DD68E0">
              <w:rPr>
                <w:rFonts w:ascii="標楷體" w:eastAsia="標楷體" w:hAnsi="標楷體" w:hint="eastAsia"/>
                <w:sz w:val="20"/>
                <w:szCs w:val="20"/>
              </w:rPr>
              <w:t>emarimta qali</w:t>
            </w:r>
          </w:p>
        </w:tc>
        <w:tc>
          <w:tcPr>
            <w:tcW w:w="1483" w:type="dxa"/>
          </w:tcPr>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單元三健康有一套</w:t>
            </w:r>
          </w:p>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活動3如何不生病、活動4營養的每一天</w:t>
            </w:r>
          </w:p>
        </w:tc>
        <w:tc>
          <w:tcPr>
            <w:tcW w:w="1276"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單元7</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數到</w:t>
            </w:r>
            <w:r w:rsidRPr="00DD68E0">
              <w:rPr>
                <w:rFonts w:ascii="標楷體" w:eastAsia="標楷體" w:hAnsi="標楷體"/>
                <w:sz w:val="20"/>
                <w:szCs w:val="20"/>
              </w:rPr>
              <w:t>100</w:t>
            </w:r>
          </w:p>
        </w:tc>
        <w:tc>
          <w:tcPr>
            <w:tcW w:w="1843" w:type="dxa"/>
          </w:tcPr>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主題四、下雨天</w:t>
            </w:r>
          </w:p>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 xml:space="preserve">單元3、雨後新發現 </w:t>
            </w:r>
          </w:p>
        </w:tc>
        <w:tc>
          <w:tcPr>
            <w:tcW w:w="1417" w:type="dxa"/>
          </w:tcPr>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四、我會做家事</w:t>
            </w:r>
          </w:p>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2、家事一起做</w:t>
            </w:r>
          </w:p>
          <w:p w:rsidR="008038D3" w:rsidRPr="00DD68E0" w:rsidRDefault="008038D3" w:rsidP="00544D55">
            <w:pPr>
              <w:spacing w:line="0" w:lineRule="atLeast"/>
              <w:rPr>
                <w:rFonts w:ascii="標楷體" w:eastAsia="標楷體" w:hAnsi="標楷體"/>
                <w:color w:val="000000"/>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134" w:type="dxa"/>
          </w:tcPr>
          <w:p w:rsidR="008038D3" w:rsidRPr="00DD68E0" w:rsidRDefault="008038D3" w:rsidP="00544D55">
            <w:pPr>
              <w:adjustRightInd w:val="0"/>
              <w:snapToGrid w:val="0"/>
              <w:jc w:val="center"/>
              <w:rPr>
                <w:rFonts w:ascii="標楷體" w:eastAsia="標楷體" w:hAnsi="標楷體"/>
                <w:sz w:val="20"/>
                <w:szCs w:val="20"/>
              </w:rPr>
            </w:pPr>
            <w:r w:rsidRPr="00DD68E0">
              <w:rPr>
                <w:rFonts w:ascii="標楷體" w:eastAsia="標楷體" w:hAnsi="標楷體" w:hint="eastAsia"/>
                <w:sz w:val="20"/>
                <w:szCs w:val="20"/>
                <w:lang w:eastAsia="zh-HK"/>
              </w:rPr>
              <w:t>母親節活動4</w:t>
            </w:r>
          </w:p>
        </w:tc>
        <w:tc>
          <w:tcPr>
            <w:tcW w:w="940" w:type="dxa"/>
          </w:tcPr>
          <w:p w:rsidR="008038D3" w:rsidRPr="00DD68E0" w:rsidRDefault="008038D3" w:rsidP="00544D55">
            <w:pPr>
              <w:snapToGrid w:val="0"/>
              <w:jc w:val="center"/>
              <w:rPr>
                <w:rFonts w:ascii="標楷體" w:eastAsia="標楷體" w:hAnsi="標楷體"/>
                <w:sz w:val="20"/>
                <w:szCs w:val="20"/>
              </w:rPr>
            </w:pPr>
          </w:p>
        </w:tc>
      </w:tr>
      <w:tr w:rsidR="008038D3" w:rsidRPr="00680E66" w:rsidTr="00544D55">
        <w:trPr>
          <w:cantSplit/>
          <w:trHeight w:val="780"/>
        </w:trPr>
        <w:tc>
          <w:tcPr>
            <w:tcW w:w="469" w:type="dxa"/>
            <w:vAlign w:val="center"/>
          </w:tcPr>
          <w:p w:rsidR="008038D3" w:rsidRPr="00680E66" w:rsidRDefault="008038D3" w:rsidP="00A92E22">
            <w:pPr>
              <w:snapToGrid w:val="0"/>
              <w:jc w:val="center"/>
              <w:rPr>
                <w:rFonts w:ascii="標楷體" w:eastAsia="標楷體" w:hAnsi="標楷體"/>
                <w:sz w:val="20"/>
                <w:szCs w:val="20"/>
              </w:rPr>
            </w:pPr>
            <w:r w:rsidRPr="00680E66">
              <w:rPr>
                <w:rFonts w:ascii="標楷體" w:eastAsia="標楷體" w:hAnsi="標楷體" w:hint="eastAsia"/>
                <w:sz w:val="20"/>
                <w:szCs w:val="20"/>
              </w:rPr>
              <w:lastRenderedPageBreak/>
              <w:t>十四</w:t>
            </w:r>
          </w:p>
        </w:tc>
        <w:tc>
          <w:tcPr>
            <w:tcW w:w="55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5/15</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5/19</w:t>
            </w:r>
          </w:p>
        </w:tc>
        <w:tc>
          <w:tcPr>
            <w:tcW w:w="1559" w:type="dxa"/>
            <w:vAlign w:val="center"/>
          </w:tcPr>
          <w:p w:rsidR="008038D3" w:rsidRDefault="008038D3" w:rsidP="00544D55">
            <w:pPr>
              <w:snapToGrid w:val="0"/>
              <w:rPr>
                <w:rFonts w:ascii="標楷體" w:eastAsia="標楷體" w:hAnsi="標楷體"/>
                <w:sz w:val="20"/>
                <w:szCs w:val="20"/>
              </w:rPr>
            </w:pPr>
            <w:r>
              <w:rPr>
                <w:rFonts w:ascii="標楷體" w:eastAsia="標楷體" w:hAnsi="標楷體" w:hint="eastAsia"/>
                <w:sz w:val="20"/>
                <w:szCs w:val="20"/>
              </w:rPr>
              <w:t>1.5/16</w:t>
            </w:r>
            <w:r>
              <w:rPr>
                <w:rFonts w:ascii="標楷體" w:eastAsia="標楷體" w:hAnsi="標楷體" w:hint="eastAsia"/>
                <w:color w:val="000000"/>
                <w:sz w:val="20"/>
                <w:szCs w:val="20"/>
              </w:rPr>
              <w:t>金融知識</w:t>
            </w:r>
            <w:r w:rsidRPr="003170D6">
              <w:rPr>
                <w:rFonts w:ascii="標楷體" w:eastAsia="標楷體" w:hAnsi="標楷體" w:hint="eastAsia"/>
                <w:color w:val="000000"/>
                <w:sz w:val="20"/>
                <w:szCs w:val="20"/>
              </w:rPr>
              <w:t>宣導</w:t>
            </w:r>
          </w:p>
          <w:p w:rsidR="008038D3" w:rsidRPr="00DD68E0" w:rsidRDefault="008038D3" w:rsidP="00544D55">
            <w:pPr>
              <w:snapToGrid w:val="0"/>
              <w:rPr>
                <w:rFonts w:ascii="標楷體" w:eastAsia="標楷體" w:hAnsi="標楷體"/>
                <w:sz w:val="20"/>
                <w:szCs w:val="20"/>
              </w:rPr>
            </w:pPr>
            <w:r>
              <w:rPr>
                <w:rFonts w:ascii="標楷體" w:eastAsia="標楷體" w:hAnsi="標楷體" w:hint="eastAsia"/>
                <w:sz w:val="20"/>
                <w:szCs w:val="20"/>
              </w:rPr>
              <w:t>2.5/18、19六年級畢業旅行</w:t>
            </w:r>
          </w:p>
        </w:tc>
        <w:tc>
          <w:tcPr>
            <w:tcW w:w="1559"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評量週</w:t>
            </w:r>
          </w:p>
          <w:p w:rsidR="008038D3" w:rsidRPr="00DD68E0" w:rsidRDefault="008038D3" w:rsidP="00544D55">
            <w:pPr>
              <w:jc w:val="both"/>
              <w:rPr>
                <w:rFonts w:ascii="標楷體" w:eastAsia="標楷體" w:hAnsi="標楷體"/>
                <w:sz w:val="20"/>
                <w:szCs w:val="20"/>
              </w:rPr>
            </w:pP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三、生活</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第十二課： 排隊</w:t>
            </w:r>
          </w:p>
          <w:p w:rsidR="00061748" w:rsidRDefault="00061748" w:rsidP="00544D55">
            <w:pPr>
              <w:jc w:val="both"/>
              <w:rPr>
                <w:rFonts w:ascii="標楷體" w:eastAsia="標楷體" w:hAnsi="標楷體"/>
                <w:b/>
                <w:color w:val="00B0F0"/>
                <w:sz w:val="20"/>
                <w:szCs w:val="20"/>
              </w:rPr>
            </w:pPr>
            <w:r w:rsidRPr="00D568D9">
              <w:rPr>
                <w:rFonts w:ascii="標楷體" w:eastAsia="標楷體" w:hAnsi="標楷體" w:hint="eastAsia"/>
                <w:b/>
                <w:color w:val="00B0F0"/>
                <w:sz w:val="20"/>
                <w:szCs w:val="20"/>
              </w:rPr>
              <w:t>◎人權教育</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noProof/>
                <w:color w:val="808000"/>
                <w:sz w:val="20"/>
                <w:szCs w:val="20"/>
              </w:rPr>
              <w:t>◎國防</w:t>
            </w:r>
            <w:r w:rsidRPr="00DD68E0">
              <w:rPr>
                <w:rFonts w:ascii="標楷體" w:eastAsia="標楷體" w:hAnsi="標楷體" w:hint="eastAsia"/>
                <w:color w:val="808000"/>
                <w:sz w:val="20"/>
                <w:szCs w:val="20"/>
              </w:rPr>
              <w:t>教育</w:t>
            </w:r>
          </w:p>
        </w:tc>
        <w:tc>
          <w:tcPr>
            <w:tcW w:w="1083" w:type="dxa"/>
          </w:tcPr>
          <w:p w:rsidR="008038D3" w:rsidRPr="00DD68E0" w:rsidRDefault="008038D3" w:rsidP="001A453F">
            <w:pPr>
              <w:rPr>
                <w:rFonts w:ascii="標楷體" w:eastAsia="標楷體" w:hAnsi="標楷體"/>
                <w:sz w:val="20"/>
                <w:szCs w:val="20"/>
              </w:rPr>
            </w:pPr>
            <w:r w:rsidRPr="00DD68E0">
              <w:rPr>
                <w:rFonts w:ascii="標楷體" w:eastAsia="標楷體" w:hAnsi="標楷體"/>
                <w:sz w:val="20"/>
                <w:szCs w:val="20"/>
              </w:rPr>
              <w:t>三、我的身軀</w:t>
            </w:r>
            <w:r w:rsidRPr="00DD68E0">
              <w:rPr>
                <w:rFonts w:ascii="標楷體" w:eastAsia="標楷體" w:hAnsi="標楷體" w:hint="eastAsia"/>
                <w:sz w:val="20"/>
                <w:szCs w:val="20"/>
              </w:rPr>
              <w:t xml:space="preserve">  </w:t>
            </w:r>
            <w:r w:rsidRPr="00DD68E0">
              <w:rPr>
                <w:rFonts w:ascii="標楷體" w:eastAsia="標楷體" w:hAnsi="標楷體"/>
                <w:sz w:val="20"/>
                <w:szCs w:val="20"/>
              </w:rPr>
              <w:t xml:space="preserve"> 4.小弟</w:t>
            </w:r>
          </w:p>
          <w:p w:rsidR="008038D3" w:rsidRPr="00DD68E0" w:rsidRDefault="008038D3" w:rsidP="001A453F">
            <w:pPr>
              <w:rPr>
                <w:rFonts w:ascii="標楷體" w:eastAsia="標楷體" w:hAnsi="標楷體"/>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261" w:type="dxa"/>
            <w:vAlign w:val="center"/>
          </w:tcPr>
          <w:p w:rsidR="008038D3" w:rsidRPr="00DD68E0" w:rsidRDefault="008038D3" w:rsidP="00544D55">
            <w:pPr>
              <w:autoSpaceDE w:val="0"/>
              <w:autoSpaceDN w:val="0"/>
              <w:adjustRightInd w:val="0"/>
              <w:snapToGrid w:val="0"/>
              <w:ind w:left="320" w:rightChars="-23" w:right="-55" w:hanging="320"/>
              <w:jc w:val="both"/>
              <w:rPr>
                <w:rFonts w:ascii="標楷體" w:eastAsia="標楷體" w:hAnsi="標楷體"/>
                <w:color w:val="000000"/>
                <w:sz w:val="20"/>
                <w:szCs w:val="20"/>
              </w:rPr>
            </w:pPr>
            <w:r w:rsidRPr="00DD68E0">
              <w:rPr>
                <w:rFonts w:ascii="標楷體" w:eastAsia="標楷體" w:hAnsi="標楷體" w:hint="eastAsia"/>
                <w:sz w:val="20"/>
                <w:szCs w:val="20"/>
              </w:rPr>
              <w:t>第二次評量</w:t>
            </w:r>
          </w:p>
        </w:tc>
        <w:tc>
          <w:tcPr>
            <w:tcW w:w="1483"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評量週</w:t>
            </w:r>
          </w:p>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單元三健康有一套</w:t>
            </w:r>
          </w:p>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活動4營養的每一天</w:t>
            </w:r>
            <w:r w:rsidRPr="00DD68E0">
              <w:rPr>
                <w:rFonts w:ascii="標楷體" w:eastAsia="標楷體" w:hAnsi="標楷體"/>
                <w:b/>
                <w:color w:val="00FFFF"/>
                <w:sz w:val="20"/>
                <w:szCs w:val="20"/>
              </w:rPr>
              <w:t>◎</w:t>
            </w:r>
            <w:r w:rsidRPr="00DD68E0">
              <w:rPr>
                <w:rFonts w:ascii="標楷體" w:eastAsia="標楷體" w:hAnsi="標楷體" w:hint="eastAsia"/>
                <w:b/>
                <w:color w:val="00FFFF"/>
                <w:sz w:val="20"/>
                <w:szCs w:val="20"/>
              </w:rPr>
              <w:t>健康</w:t>
            </w:r>
          </w:p>
        </w:tc>
        <w:tc>
          <w:tcPr>
            <w:tcW w:w="1276"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評量週</w:t>
            </w:r>
          </w:p>
          <w:p w:rsidR="008038D3" w:rsidRPr="00DD68E0" w:rsidRDefault="008038D3" w:rsidP="00544D55">
            <w:pPr>
              <w:jc w:val="both"/>
              <w:rPr>
                <w:rFonts w:ascii="標楷體" w:eastAsia="標楷體" w:hAnsi="標楷體"/>
                <w:sz w:val="20"/>
                <w:szCs w:val="20"/>
              </w:rPr>
            </w:pP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單元7數到</w:t>
            </w:r>
            <w:r w:rsidRPr="00DD68E0">
              <w:rPr>
                <w:rFonts w:ascii="標楷體" w:eastAsia="標楷體" w:hAnsi="標楷體"/>
                <w:sz w:val="20"/>
                <w:szCs w:val="20"/>
              </w:rPr>
              <w:t>100</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843"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評量週</w:t>
            </w:r>
          </w:p>
          <w:p w:rsidR="008038D3" w:rsidRPr="00DD68E0" w:rsidRDefault="008038D3" w:rsidP="00544D55">
            <w:pPr>
              <w:jc w:val="both"/>
              <w:rPr>
                <w:rFonts w:ascii="標楷體" w:eastAsia="標楷體" w:hAnsi="標楷體"/>
                <w:sz w:val="20"/>
                <w:szCs w:val="20"/>
              </w:rPr>
            </w:pPr>
          </w:p>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主題五、生活中的水</w:t>
            </w:r>
          </w:p>
          <w:p w:rsidR="008038D3" w:rsidRPr="00756646"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 xml:space="preserve">單元1、水在那裡 </w:t>
            </w:r>
          </w:p>
          <w:p w:rsidR="008038D3" w:rsidRPr="00DD68E0" w:rsidRDefault="00061748" w:rsidP="00544D55">
            <w:pPr>
              <w:jc w:val="both"/>
              <w:rPr>
                <w:rFonts w:ascii="標楷體" w:eastAsia="標楷體" w:hAnsi="標楷體" w:cs="Arial Unicode MS"/>
                <w:sz w:val="20"/>
                <w:szCs w:val="20"/>
              </w:rPr>
            </w:pPr>
            <w:r w:rsidRPr="00D568D9">
              <w:rPr>
                <w:rFonts w:ascii="標楷體" w:eastAsia="標楷體" w:hAnsi="標楷體" w:cs="Arial Unicode MS" w:hint="eastAsia"/>
                <w:b/>
                <w:color w:val="0070C0"/>
                <w:sz w:val="20"/>
                <w:szCs w:val="20"/>
              </w:rPr>
              <w:t>◎生涯發展教育</w:t>
            </w:r>
          </w:p>
        </w:tc>
        <w:tc>
          <w:tcPr>
            <w:tcW w:w="1417"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評量週</w:t>
            </w:r>
          </w:p>
          <w:p w:rsidR="008038D3" w:rsidRPr="00DD68E0" w:rsidRDefault="008038D3" w:rsidP="00544D55">
            <w:pPr>
              <w:jc w:val="both"/>
              <w:rPr>
                <w:rFonts w:ascii="標楷體" w:eastAsia="標楷體" w:hAnsi="標楷體"/>
                <w:sz w:val="20"/>
                <w:szCs w:val="20"/>
              </w:rPr>
            </w:pPr>
          </w:p>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五、團體中的我</w:t>
            </w:r>
          </w:p>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1、和他人相處</w:t>
            </w:r>
          </w:p>
          <w:p w:rsidR="008038D3" w:rsidRPr="00DD68E0" w:rsidRDefault="008038D3" w:rsidP="00544D55">
            <w:pPr>
              <w:spacing w:line="0" w:lineRule="atLeast"/>
              <w:rPr>
                <w:rFonts w:ascii="標楷體" w:eastAsia="標楷體" w:hAnsi="標楷體"/>
                <w:color w:val="000000"/>
                <w:sz w:val="20"/>
                <w:szCs w:val="20"/>
              </w:rPr>
            </w:pP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w:t>
            </w:r>
            <w:r>
              <w:rPr>
                <w:rFonts w:ascii="標楷體" w:eastAsia="標楷體" w:hAnsi="標楷體" w:hint="eastAsia"/>
                <w:color w:val="000000"/>
                <w:sz w:val="20"/>
                <w:szCs w:val="20"/>
                <w:lang w:eastAsia="zh-HK"/>
              </w:rPr>
              <w:t>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國語補救</w:t>
            </w:r>
            <w:r>
              <w:rPr>
                <w:rFonts w:ascii="標楷體" w:eastAsia="標楷體" w:hAnsi="標楷體" w:hint="eastAsia"/>
                <w:color w:val="000000"/>
                <w:sz w:val="20"/>
                <w:szCs w:val="20"/>
                <w:lang w:eastAsia="zh-HK"/>
              </w:rPr>
              <w:t>1</w:t>
            </w:r>
          </w:p>
          <w:p w:rsidR="008038D3" w:rsidRDefault="008038D3" w:rsidP="00544D55">
            <w:pPr>
              <w:snapToGrid w:val="0"/>
              <w:rPr>
                <w:rFonts w:ascii="標楷體" w:eastAsia="標楷體" w:hAnsi="標楷體"/>
                <w:sz w:val="20"/>
                <w:szCs w:val="20"/>
              </w:rPr>
            </w:pPr>
            <w:r>
              <w:rPr>
                <w:rFonts w:ascii="標楷體" w:eastAsia="標楷體" w:hAnsi="標楷體" w:hint="eastAsia"/>
                <w:color w:val="000000"/>
                <w:sz w:val="20"/>
                <w:szCs w:val="20"/>
              </w:rPr>
              <w:t>金融知識</w:t>
            </w:r>
            <w:r w:rsidRPr="003170D6">
              <w:rPr>
                <w:rFonts w:ascii="標楷體" w:eastAsia="標楷體" w:hAnsi="標楷體" w:hint="eastAsia"/>
                <w:color w:val="000000"/>
                <w:sz w:val="20"/>
                <w:szCs w:val="20"/>
              </w:rPr>
              <w:t>宣導</w:t>
            </w:r>
            <w:r>
              <w:rPr>
                <w:rFonts w:ascii="標楷體" w:eastAsia="標楷體" w:hAnsi="標楷體" w:hint="eastAsia"/>
                <w:color w:val="000000"/>
                <w:sz w:val="20"/>
                <w:szCs w:val="20"/>
              </w:rPr>
              <w:t>2</w:t>
            </w:r>
          </w:p>
          <w:p w:rsidR="008038D3" w:rsidRPr="00DD68E0" w:rsidRDefault="008038D3" w:rsidP="00544D55">
            <w:pPr>
              <w:adjustRightInd w:val="0"/>
              <w:snapToGrid w:val="0"/>
              <w:rPr>
                <w:rFonts w:ascii="標楷體" w:eastAsia="標楷體" w:hAnsi="標楷體"/>
                <w:color w:val="000000"/>
                <w:sz w:val="20"/>
                <w:szCs w:val="20"/>
              </w:rPr>
            </w:pPr>
          </w:p>
        </w:tc>
        <w:tc>
          <w:tcPr>
            <w:tcW w:w="940" w:type="dxa"/>
          </w:tcPr>
          <w:p w:rsidR="008038D3" w:rsidRPr="00DD68E0" w:rsidRDefault="008038D3" w:rsidP="00544D55">
            <w:pPr>
              <w:snapToGrid w:val="0"/>
              <w:jc w:val="center"/>
              <w:rPr>
                <w:rFonts w:ascii="標楷體" w:eastAsia="標楷體" w:hAnsi="標楷體"/>
                <w:sz w:val="20"/>
                <w:szCs w:val="20"/>
              </w:rPr>
            </w:pPr>
          </w:p>
        </w:tc>
      </w:tr>
      <w:tr w:rsidR="008038D3" w:rsidRPr="00680E66" w:rsidTr="00544D55">
        <w:trPr>
          <w:cantSplit/>
          <w:trHeight w:val="780"/>
        </w:trPr>
        <w:tc>
          <w:tcPr>
            <w:tcW w:w="469" w:type="dxa"/>
            <w:vAlign w:val="center"/>
          </w:tcPr>
          <w:p w:rsidR="008038D3" w:rsidRPr="00680E66" w:rsidRDefault="008038D3" w:rsidP="00A92E22">
            <w:pPr>
              <w:snapToGrid w:val="0"/>
              <w:jc w:val="center"/>
              <w:rPr>
                <w:rFonts w:ascii="標楷體" w:eastAsia="標楷體" w:hAnsi="標楷體"/>
                <w:sz w:val="20"/>
                <w:szCs w:val="20"/>
              </w:rPr>
            </w:pPr>
            <w:r w:rsidRPr="00680E66">
              <w:rPr>
                <w:rFonts w:ascii="標楷體" w:eastAsia="標楷體" w:hAnsi="標楷體" w:hint="eastAsia"/>
                <w:sz w:val="20"/>
                <w:szCs w:val="20"/>
              </w:rPr>
              <w:t>十五</w:t>
            </w:r>
          </w:p>
        </w:tc>
        <w:tc>
          <w:tcPr>
            <w:tcW w:w="55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5/22</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5/26</w:t>
            </w:r>
          </w:p>
        </w:tc>
        <w:tc>
          <w:tcPr>
            <w:tcW w:w="1559" w:type="dxa"/>
            <w:vAlign w:val="center"/>
          </w:tcPr>
          <w:p w:rsidR="008038D3" w:rsidRPr="00DD68E0" w:rsidRDefault="008038D3" w:rsidP="00544D55">
            <w:pPr>
              <w:snapToGrid w:val="0"/>
              <w:rPr>
                <w:rFonts w:ascii="標楷體" w:eastAsia="標楷體" w:hAnsi="標楷體"/>
                <w:sz w:val="20"/>
                <w:szCs w:val="20"/>
              </w:rPr>
            </w:pPr>
            <w:r w:rsidRPr="00DD68E0">
              <w:rPr>
                <w:rFonts w:ascii="標楷體" w:eastAsia="標楷體" w:hAnsi="標楷體" w:hint="eastAsia"/>
                <w:sz w:val="20"/>
                <w:szCs w:val="20"/>
              </w:rPr>
              <w:t>憂鬱防治宣導</w:t>
            </w:r>
          </w:p>
        </w:tc>
        <w:tc>
          <w:tcPr>
            <w:tcW w:w="1559"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語文天地三</w:t>
            </w:r>
          </w:p>
        </w:tc>
        <w:tc>
          <w:tcPr>
            <w:tcW w:w="1083" w:type="dxa"/>
          </w:tcPr>
          <w:p w:rsidR="008038D3" w:rsidRPr="00DD68E0" w:rsidRDefault="008038D3" w:rsidP="001A453F">
            <w:pPr>
              <w:rPr>
                <w:rFonts w:ascii="標楷體" w:eastAsia="標楷體" w:hAnsi="標楷體"/>
                <w:sz w:val="20"/>
                <w:szCs w:val="20"/>
              </w:rPr>
            </w:pPr>
            <w:r w:rsidRPr="00DD68E0">
              <w:rPr>
                <w:rFonts w:ascii="標楷體" w:eastAsia="標楷體" w:hAnsi="標楷體"/>
                <w:sz w:val="20"/>
                <w:szCs w:val="20"/>
              </w:rPr>
              <w:t>三、我的身軀</w:t>
            </w:r>
            <w:r w:rsidRPr="00DD68E0">
              <w:rPr>
                <w:rFonts w:ascii="標楷體" w:eastAsia="標楷體" w:hAnsi="標楷體" w:hint="eastAsia"/>
                <w:sz w:val="20"/>
                <w:szCs w:val="20"/>
              </w:rPr>
              <w:t xml:space="preserve">  </w:t>
            </w:r>
            <w:r w:rsidRPr="00DD68E0">
              <w:rPr>
                <w:rFonts w:ascii="標楷體" w:eastAsia="標楷體" w:hAnsi="標楷體"/>
                <w:sz w:val="20"/>
                <w:szCs w:val="20"/>
              </w:rPr>
              <w:t xml:space="preserve"> 5.我的身軀</w:t>
            </w:r>
          </w:p>
          <w:p w:rsidR="008038D3" w:rsidRPr="00DD68E0" w:rsidRDefault="008038D3" w:rsidP="001A453F">
            <w:pPr>
              <w:rPr>
                <w:rFonts w:ascii="標楷體" w:eastAsia="標楷體" w:hAnsi="標楷體"/>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261" w:type="dxa"/>
            <w:vAlign w:val="center"/>
          </w:tcPr>
          <w:p w:rsidR="008038D3" w:rsidRPr="00DD68E0" w:rsidRDefault="008038D3" w:rsidP="00544D55">
            <w:pPr>
              <w:snapToGrid w:val="0"/>
              <w:jc w:val="both"/>
              <w:rPr>
                <w:rFonts w:ascii="標楷體" w:eastAsia="標楷體" w:hAnsi="標楷體"/>
                <w:sz w:val="20"/>
                <w:szCs w:val="20"/>
              </w:rPr>
            </w:pPr>
            <w:r w:rsidRPr="00DD68E0">
              <w:rPr>
                <w:rFonts w:ascii="標楷體" w:eastAsia="標楷體" w:hAnsi="標楷體" w:hint="eastAsia"/>
                <w:sz w:val="20"/>
                <w:szCs w:val="20"/>
              </w:rPr>
              <w:t>七、遊戲兒歌</w:t>
            </w:r>
          </w:p>
          <w:p w:rsidR="008038D3" w:rsidRPr="00DD68E0" w:rsidRDefault="008038D3" w:rsidP="00544D55">
            <w:pPr>
              <w:autoSpaceDE w:val="0"/>
              <w:autoSpaceDN w:val="0"/>
              <w:adjustRightInd w:val="0"/>
              <w:snapToGrid w:val="0"/>
              <w:jc w:val="both"/>
              <w:rPr>
                <w:rFonts w:ascii="標楷體" w:eastAsia="標楷體" w:hAnsi="標楷體"/>
                <w:color w:val="000000"/>
                <w:sz w:val="20"/>
                <w:szCs w:val="20"/>
              </w:rPr>
            </w:pPr>
          </w:p>
        </w:tc>
        <w:tc>
          <w:tcPr>
            <w:tcW w:w="1483" w:type="dxa"/>
          </w:tcPr>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單元四玩球樂趣多</w:t>
            </w:r>
          </w:p>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活動1百發百中</w:t>
            </w:r>
          </w:p>
        </w:tc>
        <w:tc>
          <w:tcPr>
            <w:tcW w:w="1276"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單元 8</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二位數的加減</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◎環境教育</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◎家政教育</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843" w:type="dxa"/>
          </w:tcPr>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主題五、生活中的水</w:t>
            </w:r>
          </w:p>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 xml:space="preserve">單元2、認識生活中的水 </w:t>
            </w:r>
          </w:p>
          <w:p w:rsidR="008038D3" w:rsidRPr="00DD68E0" w:rsidRDefault="00061748" w:rsidP="00544D55">
            <w:pPr>
              <w:jc w:val="both"/>
              <w:rPr>
                <w:rFonts w:ascii="標楷體" w:eastAsia="標楷體" w:hAnsi="標楷體" w:cs="Arial Unicode MS"/>
                <w:color w:val="999999"/>
                <w:sz w:val="20"/>
                <w:szCs w:val="20"/>
              </w:rPr>
            </w:pPr>
            <w:r w:rsidRPr="00D568D9">
              <w:rPr>
                <w:rFonts w:ascii="標楷體" w:eastAsia="標楷體" w:hAnsi="標楷體" w:hint="eastAsia"/>
                <w:b/>
                <w:color w:val="00B0F0"/>
                <w:sz w:val="20"/>
                <w:szCs w:val="20"/>
              </w:rPr>
              <w:t>◎人權教育</w:t>
            </w:r>
          </w:p>
        </w:tc>
        <w:tc>
          <w:tcPr>
            <w:tcW w:w="1417" w:type="dxa"/>
          </w:tcPr>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五、團體中的我</w:t>
            </w:r>
          </w:p>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1、和他人相處</w:t>
            </w:r>
          </w:p>
          <w:p w:rsidR="008038D3" w:rsidRPr="00DD68E0" w:rsidRDefault="008038D3" w:rsidP="00544D55">
            <w:pPr>
              <w:spacing w:line="0" w:lineRule="atLeast"/>
              <w:rPr>
                <w:rFonts w:ascii="標楷體" w:eastAsia="標楷體" w:hAnsi="標楷體"/>
                <w:color w:val="000000"/>
                <w:sz w:val="20"/>
                <w:szCs w:val="20"/>
              </w:rPr>
            </w:pP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w:t>
            </w:r>
            <w:r>
              <w:rPr>
                <w:rFonts w:ascii="標楷體" w:eastAsia="標楷體" w:hAnsi="標楷體" w:hint="eastAsia"/>
                <w:color w:val="000000"/>
                <w:sz w:val="20"/>
                <w:szCs w:val="20"/>
                <w:lang w:eastAsia="zh-HK"/>
              </w:rPr>
              <w:t>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國語補救</w:t>
            </w:r>
            <w:r>
              <w:rPr>
                <w:rFonts w:ascii="標楷體" w:eastAsia="標楷體" w:hAnsi="標楷體" w:hint="eastAsia"/>
                <w:color w:val="000000"/>
                <w:sz w:val="20"/>
                <w:szCs w:val="20"/>
                <w:lang w:eastAsia="zh-HK"/>
              </w:rPr>
              <w:t>2</w:t>
            </w:r>
          </w:p>
          <w:p w:rsidR="008038D3" w:rsidRPr="00DD68E0" w:rsidRDefault="008038D3" w:rsidP="00544D55">
            <w:pPr>
              <w:adjustRightInd w:val="0"/>
              <w:snapToGrid w:val="0"/>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數學補救1</w:t>
            </w:r>
          </w:p>
        </w:tc>
        <w:tc>
          <w:tcPr>
            <w:tcW w:w="940" w:type="dxa"/>
          </w:tcPr>
          <w:p w:rsidR="008038D3" w:rsidRPr="00DD68E0" w:rsidRDefault="008038D3" w:rsidP="00544D55">
            <w:pPr>
              <w:snapToGrid w:val="0"/>
              <w:jc w:val="center"/>
              <w:rPr>
                <w:rFonts w:ascii="標楷體" w:eastAsia="標楷體" w:hAnsi="標楷體"/>
                <w:sz w:val="20"/>
                <w:szCs w:val="20"/>
              </w:rPr>
            </w:pPr>
          </w:p>
        </w:tc>
      </w:tr>
      <w:tr w:rsidR="008038D3" w:rsidRPr="00680E66" w:rsidTr="00544D55">
        <w:trPr>
          <w:cantSplit/>
          <w:trHeight w:val="780"/>
        </w:trPr>
        <w:tc>
          <w:tcPr>
            <w:tcW w:w="469" w:type="dxa"/>
            <w:vAlign w:val="center"/>
          </w:tcPr>
          <w:p w:rsidR="008038D3" w:rsidRPr="00680E66" w:rsidRDefault="008038D3" w:rsidP="00A92E22">
            <w:pPr>
              <w:snapToGrid w:val="0"/>
              <w:jc w:val="center"/>
              <w:rPr>
                <w:rFonts w:ascii="標楷體" w:eastAsia="標楷體" w:hAnsi="標楷體"/>
                <w:sz w:val="20"/>
                <w:szCs w:val="20"/>
              </w:rPr>
            </w:pPr>
            <w:r w:rsidRPr="00680E66">
              <w:rPr>
                <w:rFonts w:ascii="標楷體" w:eastAsia="標楷體" w:hAnsi="標楷體" w:hint="eastAsia"/>
                <w:sz w:val="20"/>
                <w:szCs w:val="20"/>
              </w:rPr>
              <w:t>十六</w:t>
            </w:r>
          </w:p>
        </w:tc>
        <w:tc>
          <w:tcPr>
            <w:tcW w:w="55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5/29</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6/2</w:t>
            </w:r>
          </w:p>
        </w:tc>
        <w:tc>
          <w:tcPr>
            <w:tcW w:w="1559" w:type="dxa"/>
            <w:vAlign w:val="center"/>
          </w:tcPr>
          <w:p w:rsidR="008038D3" w:rsidRPr="00DD68E0" w:rsidRDefault="008038D3" w:rsidP="00544D55">
            <w:pPr>
              <w:snapToGrid w:val="0"/>
              <w:rPr>
                <w:rFonts w:ascii="標楷體" w:eastAsia="標楷體" w:hAnsi="標楷體"/>
                <w:sz w:val="20"/>
                <w:szCs w:val="20"/>
              </w:rPr>
            </w:pPr>
            <w:r>
              <w:rPr>
                <w:rFonts w:ascii="標楷體" w:eastAsia="標楷體" w:hAnsi="標楷體" w:hint="eastAsia"/>
                <w:color w:val="000000"/>
                <w:sz w:val="20"/>
                <w:szCs w:val="20"/>
              </w:rPr>
              <w:t>1.5</w:t>
            </w:r>
            <w:r w:rsidRPr="00DD68E0">
              <w:rPr>
                <w:rFonts w:ascii="標楷體" w:eastAsia="標楷體" w:hAnsi="標楷體" w:hint="eastAsia"/>
                <w:color w:val="000000"/>
                <w:sz w:val="20"/>
                <w:szCs w:val="20"/>
              </w:rPr>
              <w:t>/</w:t>
            </w:r>
            <w:r>
              <w:rPr>
                <w:rFonts w:ascii="標楷體" w:eastAsia="標楷體" w:hAnsi="標楷體" w:hint="eastAsia"/>
                <w:color w:val="000000"/>
                <w:sz w:val="20"/>
                <w:szCs w:val="20"/>
              </w:rPr>
              <w:t>29-5/30</w:t>
            </w:r>
            <w:r w:rsidRPr="00DD68E0">
              <w:rPr>
                <w:rFonts w:ascii="標楷體" w:eastAsia="標楷體" w:hAnsi="標楷體" w:hint="eastAsia"/>
                <w:color w:val="000000"/>
                <w:sz w:val="20"/>
                <w:szCs w:val="20"/>
              </w:rPr>
              <w:t>端午節彈性放假4日</w:t>
            </w:r>
          </w:p>
          <w:p w:rsidR="008038D3" w:rsidRPr="00DD68E0" w:rsidRDefault="008038D3" w:rsidP="00544D55">
            <w:pPr>
              <w:snapToGrid w:val="0"/>
              <w:rPr>
                <w:rFonts w:ascii="標楷體" w:eastAsia="標楷體" w:hAnsi="標楷體"/>
                <w:sz w:val="20"/>
                <w:szCs w:val="20"/>
              </w:rPr>
            </w:pPr>
            <w:r>
              <w:rPr>
                <w:rFonts w:ascii="標楷體" w:eastAsia="標楷體" w:hAnsi="標楷體" w:hint="eastAsia"/>
                <w:sz w:val="20"/>
                <w:szCs w:val="20"/>
              </w:rPr>
              <w:t>2.5</w:t>
            </w:r>
            <w:r w:rsidRPr="00DD68E0">
              <w:rPr>
                <w:rFonts w:ascii="標楷體" w:eastAsia="標楷體" w:hAnsi="標楷體" w:hint="eastAsia"/>
                <w:sz w:val="20"/>
                <w:szCs w:val="20"/>
              </w:rPr>
              <w:t>/</w:t>
            </w:r>
            <w:r>
              <w:rPr>
                <w:rFonts w:ascii="標楷體" w:eastAsia="標楷體" w:hAnsi="標楷體" w:hint="eastAsia"/>
                <w:sz w:val="20"/>
                <w:szCs w:val="20"/>
              </w:rPr>
              <w:t>31</w:t>
            </w:r>
            <w:r w:rsidRPr="00DD68E0">
              <w:rPr>
                <w:rFonts w:ascii="標楷體" w:eastAsia="標楷體" w:hAnsi="標楷體" w:hint="eastAsia"/>
                <w:sz w:val="20"/>
                <w:szCs w:val="20"/>
              </w:rPr>
              <w:t>-6/</w:t>
            </w:r>
            <w:r>
              <w:rPr>
                <w:rFonts w:ascii="標楷體" w:eastAsia="標楷體" w:hAnsi="標楷體" w:hint="eastAsia"/>
                <w:sz w:val="20"/>
                <w:szCs w:val="20"/>
              </w:rPr>
              <w:t>2</w:t>
            </w:r>
            <w:r w:rsidRPr="00DD68E0">
              <w:rPr>
                <w:rFonts w:ascii="標楷體" w:eastAsia="標楷體" w:hAnsi="標楷體" w:hint="eastAsia"/>
                <w:sz w:val="20"/>
                <w:szCs w:val="20"/>
              </w:rPr>
              <w:t>畢業班第3次評量</w:t>
            </w:r>
          </w:p>
          <w:p w:rsidR="008038D3" w:rsidRPr="00F03244" w:rsidRDefault="008038D3" w:rsidP="00544D55">
            <w:pPr>
              <w:snapToGrid w:val="0"/>
              <w:rPr>
                <w:rFonts w:ascii="標楷體" w:eastAsia="標楷體" w:hAnsi="標楷體"/>
                <w:sz w:val="20"/>
                <w:szCs w:val="20"/>
              </w:rPr>
            </w:pPr>
            <w:r>
              <w:rPr>
                <w:rFonts w:ascii="標楷體" w:eastAsia="標楷體" w:hAnsi="標楷體" w:hint="eastAsia"/>
                <w:color w:val="000000"/>
                <w:sz w:val="20"/>
                <w:szCs w:val="20"/>
              </w:rPr>
              <w:t>3.</w:t>
            </w:r>
            <w:r w:rsidRPr="00DD68E0">
              <w:rPr>
                <w:rFonts w:ascii="標楷體" w:eastAsia="標楷體" w:hAnsi="標楷體" w:hint="eastAsia"/>
                <w:sz w:val="20"/>
                <w:szCs w:val="20"/>
              </w:rPr>
              <w:t>6/</w:t>
            </w:r>
            <w:r>
              <w:rPr>
                <w:rFonts w:ascii="標楷體" w:eastAsia="標楷體" w:hAnsi="標楷體" w:hint="eastAsia"/>
                <w:sz w:val="20"/>
                <w:szCs w:val="20"/>
              </w:rPr>
              <w:t>3</w:t>
            </w:r>
            <w:r w:rsidRPr="00DD68E0">
              <w:rPr>
                <w:rFonts w:ascii="標楷體" w:eastAsia="標楷體" w:hAnsi="標楷體" w:hint="eastAsia"/>
                <w:sz w:val="20"/>
                <w:szCs w:val="20"/>
              </w:rPr>
              <w:t>補課</w:t>
            </w:r>
          </w:p>
        </w:tc>
        <w:tc>
          <w:tcPr>
            <w:tcW w:w="1559"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四、我喜歡</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第十三課： 畫畫</w:t>
            </w:r>
          </w:p>
          <w:p w:rsidR="008038D3" w:rsidRPr="00DD68E0" w:rsidRDefault="00061748" w:rsidP="00544D55">
            <w:pPr>
              <w:jc w:val="both"/>
              <w:rPr>
                <w:rFonts w:ascii="標楷體" w:eastAsia="標楷體" w:hAnsi="標楷體"/>
                <w:sz w:val="20"/>
                <w:szCs w:val="20"/>
              </w:rPr>
            </w:pPr>
            <w:r w:rsidRPr="00D568D9">
              <w:rPr>
                <w:rFonts w:ascii="標楷體" w:eastAsia="標楷體" w:hAnsi="標楷體" w:cs="Arial Unicode MS" w:hint="eastAsia"/>
                <w:b/>
                <w:color w:val="0070C0"/>
                <w:sz w:val="20"/>
                <w:szCs w:val="20"/>
              </w:rPr>
              <w:t>◎生涯發展教育</w:t>
            </w:r>
            <w:r w:rsidR="008038D3" w:rsidRPr="00DD68E0">
              <w:rPr>
                <w:rFonts w:ascii="標楷體" w:eastAsia="標楷體" w:hAnsi="標楷體"/>
                <w:color w:val="00FF00"/>
                <w:sz w:val="20"/>
                <w:szCs w:val="20"/>
              </w:rPr>
              <w:t>◎</w:t>
            </w:r>
            <w:r w:rsidR="008038D3" w:rsidRPr="00DD68E0">
              <w:rPr>
                <w:rFonts w:ascii="標楷體" w:eastAsia="標楷體" w:hAnsi="標楷體" w:hint="eastAsia"/>
                <w:color w:val="00FF00"/>
                <w:sz w:val="20"/>
                <w:szCs w:val="20"/>
              </w:rPr>
              <w:t>資訊</w:t>
            </w:r>
          </w:p>
        </w:tc>
        <w:tc>
          <w:tcPr>
            <w:tcW w:w="1083" w:type="dxa"/>
          </w:tcPr>
          <w:p w:rsidR="008038D3" w:rsidRPr="00DD68E0" w:rsidRDefault="008038D3" w:rsidP="001A453F">
            <w:pPr>
              <w:rPr>
                <w:rFonts w:ascii="標楷體" w:eastAsia="標楷體" w:hAnsi="標楷體"/>
                <w:sz w:val="20"/>
                <w:szCs w:val="20"/>
              </w:rPr>
            </w:pPr>
            <w:r w:rsidRPr="00DD68E0">
              <w:rPr>
                <w:rFonts w:ascii="標楷體" w:eastAsia="標楷體" w:hAnsi="標楷體"/>
                <w:sz w:val="20"/>
                <w:szCs w:val="20"/>
              </w:rPr>
              <w:t>三、我的身軀</w:t>
            </w:r>
            <w:r w:rsidRPr="00DD68E0">
              <w:rPr>
                <w:rFonts w:ascii="標楷體" w:eastAsia="標楷體" w:hAnsi="標楷體" w:hint="eastAsia"/>
                <w:sz w:val="20"/>
                <w:szCs w:val="20"/>
              </w:rPr>
              <w:t xml:space="preserve">  </w:t>
            </w:r>
            <w:r w:rsidRPr="00DD68E0">
              <w:rPr>
                <w:rFonts w:ascii="標楷體" w:eastAsia="標楷體" w:hAnsi="標楷體"/>
                <w:sz w:val="20"/>
                <w:szCs w:val="20"/>
              </w:rPr>
              <w:t xml:space="preserve"> 5.我的身軀</w:t>
            </w:r>
          </w:p>
        </w:tc>
        <w:tc>
          <w:tcPr>
            <w:tcW w:w="1261" w:type="dxa"/>
            <w:vAlign w:val="center"/>
          </w:tcPr>
          <w:p w:rsidR="008038D3" w:rsidRPr="00DD68E0" w:rsidRDefault="008038D3" w:rsidP="00544D55">
            <w:pPr>
              <w:snapToGrid w:val="0"/>
              <w:jc w:val="both"/>
              <w:rPr>
                <w:rFonts w:ascii="標楷體" w:eastAsia="標楷體" w:hAnsi="標楷體"/>
                <w:sz w:val="20"/>
                <w:szCs w:val="20"/>
              </w:rPr>
            </w:pPr>
            <w:r w:rsidRPr="00DD68E0">
              <w:rPr>
                <w:rFonts w:ascii="標楷體" w:eastAsia="標楷體" w:hAnsi="標楷體" w:hint="eastAsia"/>
                <w:sz w:val="20"/>
                <w:szCs w:val="20"/>
              </w:rPr>
              <w:t>七、遊戲兒歌</w:t>
            </w:r>
          </w:p>
          <w:p w:rsidR="008038D3" w:rsidRPr="00DD68E0" w:rsidRDefault="008038D3" w:rsidP="00544D55">
            <w:pPr>
              <w:autoSpaceDE w:val="0"/>
              <w:autoSpaceDN w:val="0"/>
              <w:adjustRightInd w:val="0"/>
              <w:snapToGrid w:val="0"/>
              <w:jc w:val="both"/>
              <w:rPr>
                <w:rFonts w:ascii="標楷體" w:eastAsia="標楷體" w:hAnsi="標楷體"/>
                <w:color w:val="000000"/>
                <w:sz w:val="20"/>
                <w:szCs w:val="20"/>
              </w:rPr>
            </w:pPr>
          </w:p>
        </w:tc>
        <w:tc>
          <w:tcPr>
            <w:tcW w:w="1483" w:type="dxa"/>
          </w:tcPr>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單元四玩球樂趣多</w:t>
            </w:r>
          </w:p>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活動2拍球樂無窮</w:t>
            </w:r>
          </w:p>
        </w:tc>
        <w:tc>
          <w:tcPr>
            <w:tcW w:w="1276"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單元 8</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二位數的加減</w:t>
            </w:r>
          </w:p>
          <w:p w:rsidR="008038D3" w:rsidRPr="00DD68E0" w:rsidRDefault="008038D3" w:rsidP="00544D55">
            <w:pPr>
              <w:jc w:val="both"/>
              <w:rPr>
                <w:rFonts w:ascii="標楷體" w:eastAsia="標楷體" w:hAnsi="標楷體"/>
                <w:sz w:val="20"/>
                <w:szCs w:val="20"/>
              </w:rPr>
            </w:pPr>
          </w:p>
        </w:tc>
        <w:tc>
          <w:tcPr>
            <w:tcW w:w="1843" w:type="dxa"/>
          </w:tcPr>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主題五、生活中的水</w:t>
            </w:r>
          </w:p>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 xml:space="preserve">單元3、水的遊戲 </w:t>
            </w:r>
          </w:p>
          <w:p w:rsidR="008038D3" w:rsidRPr="00DD68E0" w:rsidRDefault="00061748" w:rsidP="00544D55">
            <w:pPr>
              <w:jc w:val="both"/>
              <w:rPr>
                <w:rFonts w:ascii="標楷體" w:eastAsia="標楷體" w:hAnsi="標楷體" w:cs="Arial Unicode MS"/>
                <w:sz w:val="20"/>
                <w:szCs w:val="20"/>
              </w:rPr>
            </w:pPr>
            <w:r w:rsidRPr="00D568D9">
              <w:rPr>
                <w:rFonts w:ascii="標楷體" w:eastAsia="標楷體" w:hAnsi="標楷體" w:hint="eastAsia"/>
                <w:b/>
                <w:color w:val="00B050"/>
                <w:sz w:val="20"/>
                <w:szCs w:val="20"/>
              </w:rPr>
              <w:t>◎家政教育</w:t>
            </w:r>
          </w:p>
        </w:tc>
        <w:tc>
          <w:tcPr>
            <w:tcW w:w="1417" w:type="dxa"/>
          </w:tcPr>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五、團體中的我</w:t>
            </w:r>
          </w:p>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2、有你真好</w:t>
            </w:r>
          </w:p>
          <w:p w:rsidR="00061748" w:rsidRDefault="00061748" w:rsidP="00544D55">
            <w:pPr>
              <w:spacing w:line="0" w:lineRule="atLeast"/>
              <w:rPr>
                <w:rFonts w:ascii="標楷體" w:eastAsia="標楷體" w:hAnsi="標楷體"/>
                <w:b/>
                <w:color w:val="00B050"/>
                <w:sz w:val="20"/>
                <w:szCs w:val="20"/>
              </w:rPr>
            </w:pPr>
            <w:r w:rsidRPr="00D568D9">
              <w:rPr>
                <w:rFonts w:ascii="標楷體" w:eastAsia="標楷體" w:hAnsi="標楷體" w:hint="eastAsia"/>
                <w:b/>
                <w:color w:val="00B050"/>
                <w:sz w:val="20"/>
                <w:szCs w:val="20"/>
              </w:rPr>
              <w:t>◎家政教育</w:t>
            </w:r>
          </w:p>
          <w:p w:rsidR="008038D3" w:rsidRPr="00DD68E0" w:rsidRDefault="008038D3" w:rsidP="00544D55">
            <w:pPr>
              <w:spacing w:line="0" w:lineRule="atLeast"/>
              <w:rPr>
                <w:rFonts w:ascii="標楷體" w:eastAsia="標楷體" w:hAnsi="標楷體"/>
                <w:color w:val="000000"/>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w:t>
            </w:r>
            <w:r>
              <w:rPr>
                <w:rFonts w:ascii="標楷體" w:eastAsia="標楷體" w:hAnsi="標楷體" w:hint="eastAsia"/>
                <w:color w:val="000000"/>
                <w:sz w:val="20"/>
                <w:szCs w:val="20"/>
                <w:lang w:eastAsia="zh-HK"/>
              </w:rPr>
              <w:t>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國語補救</w:t>
            </w:r>
            <w:r>
              <w:rPr>
                <w:rFonts w:ascii="標楷體" w:eastAsia="標楷體" w:hAnsi="標楷體" w:hint="eastAsia"/>
                <w:color w:val="000000"/>
                <w:sz w:val="20"/>
                <w:szCs w:val="20"/>
                <w:lang w:eastAsia="zh-HK"/>
              </w:rPr>
              <w:t>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數學補救</w:t>
            </w:r>
            <w:r>
              <w:rPr>
                <w:rFonts w:ascii="標楷體" w:eastAsia="標楷體" w:hAnsi="標楷體" w:hint="eastAsia"/>
                <w:color w:val="000000"/>
                <w:sz w:val="20"/>
                <w:szCs w:val="20"/>
                <w:lang w:eastAsia="zh-HK"/>
              </w:rPr>
              <w:t>2</w:t>
            </w:r>
          </w:p>
        </w:tc>
        <w:tc>
          <w:tcPr>
            <w:tcW w:w="940" w:type="dxa"/>
          </w:tcPr>
          <w:p w:rsidR="008038D3" w:rsidRPr="00DD68E0" w:rsidRDefault="008038D3" w:rsidP="00544D55">
            <w:pPr>
              <w:snapToGrid w:val="0"/>
              <w:jc w:val="center"/>
              <w:rPr>
                <w:rFonts w:ascii="標楷體" w:eastAsia="標楷體" w:hAnsi="標楷體"/>
                <w:sz w:val="20"/>
                <w:szCs w:val="20"/>
              </w:rPr>
            </w:pPr>
          </w:p>
        </w:tc>
      </w:tr>
      <w:tr w:rsidR="008038D3" w:rsidRPr="00680E66" w:rsidTr="00544D55">
        <w:trPr>
          <w:cantSplit/>
          <w:trHeight w:val="780"/>
        </w:trPr>
        <w:tc>
          <w:tcPr>
            <w:tcW w:w="469" w:type="dxa"/>
            <w:vAlign w:val="center"/>
          </w:tcPr>
          <w:p w:rsidR="008038D3" w:rsidRPr="00680E66" w:rsidRDefault="008038D3" w:rsidP="00A92E22">
            <w:pPr>
              <w:snapToGrid w:val="0"/>
              <w:spacing w:line="240" w:lineRule="atLeast"/>
              <w:jc w:val="center"/>
              <w:rPr>
                <w:rFonts w:ascii="標楷體" w:eastAsia="標楷體" w:hAnsi="標楷體"/>
                <w:sz w:val="20"/>
                <w:szCs w:val="20"/>
              </w:rPr>
            </w:pPr>
            <w:r w:rsidRPr="00680E66">
              <w:rPr>
                <w:rFonts w:ascii="標楷體" w:eastAsia="標楷體" w:hAnsi="標楷體" w:hint="eastAsia"/>
                <w:sz w:val="20"/>
                <w:szCs w:val="20"/>
              </w:rPr>
              <w:t>十七</w:t>
            </w:r>
          </w:p>
        </w:tc>
        <w:tc>
          <w:tcPr>
            <w:tcW w:w="55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6/5</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6/9</w:t>
            </w:r>
          </w:p>
        </w:tc>
        <w:tc>
          <w:tcPr>
            <w:tcW w:w="1559" w:type="dxa"/>
            <w:vAlign w:val="center"/>
          </w:tcPr>
          <w:p w:rsidR="008038D3" w:rsidRPr="00DD68E0" w:rsidRDefault="008038D3" w:rsidP="00544D55">
            <w:pPr>
              <w:snapToGrid w:val="0"/>
              <w:rPr>
                <w:rFonts w:ascii="標楷體" w:eastAsia="標楷體" w:hAnsi="標楷體"/>
                <w:sz w:val="20"/>
                <w:szCs w:val="20"/>
              </w:rPr>
            </w:pPr>
          </w:p>
        </w:tc>
        <w:tc>
          <w:tcPr>
            <w:tcW w:w="1559"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四、我喜歡</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第十四課： 捏陶樂</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083" w:type="dxa"/>
          </w:tcPr>
          <w:p w:rsidR="008038D3" w:rsidRPr="00DD68E0" w:rsidRDefault="008038D3" w:rsidP="001A453F">
            <w:pPr>
              <w:rPr>
                <w:rFonts w:ascii="標楷體" w:eastAsia="標楷體" w:hAnsi="標楷體"/>
                <w:sz w:val="20"/>
                <w:szCs w:val="20"/>
              </w:rPr>
            </w:pPr>
            <w:r w:rsidRPr="00DD68E0">
              <w:rPr>
                <w:rFonts w:ascii="標楷體" w:eastAsia="標楷體" w:hAnsi="標楷體"/>
                <w:sz w:val="20"/>
                <w:szCs w:val="20"/>
              </w:rPr>
              <w:t>三、我的身軀</w:t>
            </w:r>
            <w:r w:rsidRPr="00DD68E0">
              <w:rPr>
                <w:rFonts w:ascii="標楷體" w:eastAsia="標楷體" w:hAnsi="標楷體" w:hint="eastAsia"/>
                <w:sz w:val="20"/>
                <w:szCs w:val="20"/>
              </w:rPr>
              <w:t xml:space="preserve">  </w:t>
            </w:r>
            <w:r w:rsidRPr="00DD68E0">
              <w:rPr>
                <w:rFonts w:ascii="標楷體" w:eastAsia="標楷體" w:hAnsi="標楷體"/>
                <w:sz w:val="20"/>
                <w:szCs w:val="20"/>
              </w:rPr>
              <w:t xml:space="preserve"> 5.我的身軀</w:t>
            </w:r>
          </w:p>
        </w:tc>
        <w:tc>
          <w:tcPr>
            <w:tcW w:w="1261" w:type="dxa"/>
            <w:vAlign w:val="center"/>
          </w:tcPr>
          <w:p w:rsidR="008038D3" w:rsidRPr="00DD68E0" w:rsidRDefault="008038D3" w:rsidP="00544D55">
            <w:pPr>
              <w:autoSpaceDE w:val="0"/>
              <w:autoSpaceDN w:val="0"/>
              <w:adjustRightInd w:val="0"/>
              <w:snapToGrid w:val="0"/>
              <w:jc w:val="both"/>
              <w:rPr>
                <w:rFonts w:ascii="標楷體" w:eastAsia="標楷體" w:hAnsi="標楷體"/>
                <w:sz w:val="20"/>
                <w:szCs w:val="20"/>
              </w:rPr>
            </w:pPr>
            <w:r w:rsidRPr="00DD68E0">
              <w:rPr>
                <w:rFonts w:ascii="標楷體" w:eastAsia="標楷體" w:hAnsi="標楷體" w:hint="eastAsia"/>
                <w:sz w:val="20"/>
                <w:szCs w:val="20"/>
              </w:rPr>
              <w:t>八、</w:t>
            </w:r>
          </w:p>
          <w:p w:rsidR="008038D3" w:rsidRPr="00DD68E0" w:rsidRDefault="008038D3" w:rsidP="00544D55">
            <w:pPr>
              <w:autoSpaceDE w:val="0"/>
              <w:autoSpaceDN w:val="0"/>
              <w:adjustRightInd w:val="0"/>
              <w:snapToGrid w:val="0"/>
              <w:jc w:val="both"/>
              <w:rPr>
                <w:rFonts w:ascii="標楷體" w:eastAsia="標楷體" w:hAnsi="標楷體"/>
                <w:color w:val="000000"/>
                <w:sz w:val="20"/>
                <w:szCs w:val="20"/>
              </w:rPr>
            </w:pPr>
            <w:r w:rsidRPr="00DD68E0">
              <w:rPr>
                <w:rFonts w:ascii="標楷體" w:eastAsia="標楷體" w:hAnsi="標楷體" w:hint="eastAsia"/>
                <w:sz w:val="20"/>
                <w:szCs w:val="20"/>
              </w:rPr>
              <w:t>imaza a tja sinsi</w:t>
            </w:r>
          </w:p>
        </w:tc>
        <w:tc>
          <w:tcPr>
            <w:tcW w:w="1483" w:type="dxa"/>
          </w:tcPr>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單元四玩球樂趣多</w:t>
            </w:r>
          </w:p>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活動2拍球樂無窮</w:t>
            </w:r>
          </w:p>
        </w:tc>
        <w:tc>
          <w:tcPr>
            <w:tcW w:w="1276"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單元 8</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二位數的加減</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◎環境教育</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843" w:type="dxa"/>
          </w:tcPr>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主題六、夏日生活</w:t>
            </w:r>
          </w:p>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單元1、天氣變熱了</w:t>
            </w:r>
          </w:p>
          <w:p w:rsidR="008038D3" w:rsidRPr="00DD68E0" w:rsidRDefault="00061748" w:rsidP="00544D55">
            <w:pPr>
              <w:jc w:val="both"/>
              <w:rPr>
                <w:rFonts w:ascii="標楷體" w:eastAsia="標楷體" w:hAnsi="標楷體" w:cs="Arial Unicode MS"/>
                <w:color w:val="FF00FF"/>
                <w:sz w:val="20"/>
                <w:szCs w:val="20"/>
              </w:rPr>
            </w:pPr>
            <w:r w:rsidRPr="00D568D9">
              <w:rPr>
                <w:rFonts w:ascii="標楷體" w:eastAsia="標楷體" w:hAnsi="標楷體" w:hint="eastAsia"/>
                <w:b/>
                <w:color w:val="00B050"/>
                <w:sz w:val="20"/>
                <w:szCs w:val="20"/>
              </w:rPr>
              <w:t>◎家政教育</w:t>
            </w:r>
          </w:p>
        </w:tc>
        <w:tc>
          <w:tcPr>
            <w:tcW w:w="1417" w:type="dxa"/>
          </w:tcPr>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六、合作力量大</w:t>
            </w:r>
          </w:p>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1、大家一起來</w:t>
            </w:r>
          </w:p>
          <w:p w:rsidR="008038D3" w:rsidRPr="00DD68E0" w:rsidRDefault="008038D3" w:rsidP="00544D55">
            <w:pPr>
              <w:spacing w:line="0" w:lineRule="atLeast"/>
              <w:rPr>
                <w:rFonts w:ascii="標楷體" w:eastAsia="標楷體" w:hAnsi="標楷體" w:cs="Arial Unicode MS"/>
                <w:sz w:val="20"/>
                <w:szCs w:val="20"/>
              </w:rPr>
            </w:pP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w:t>
            </w:r>
            <w:r>
              <w:rPr>
                <w:rFonts w:ascii="標楷體" w:eastAsia="標楷體" w:hAnsi="標楷體" w:hint="eastAsia"/>
                <w:color w:val="000000"/>
                <w:sz w:val="20"/>
                <w:szCs w:val="20"/>
                <w:lang w:eastAsia="zh-HK"/>
              </w:rPr>
              <w:t>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國語補救</w:t>
            </w:r>
            <w:r>
              <w:rPr>
                <w:rFonts w:ascii="標楷體" w:eastAsia="標楷體" w:hAnsi="標楷體" w:hint="eastAsia"/>
                <w:color w:val="000000"/>
                <w:sz w:val="20"/>
                <w:szCs w:val="20"/>
                <w:lang w:eastAsia="zh-HK"/>
              </w:rPr>
              <w:t>2</w:t>
            </w:r>
          </w:p>
          <w:p w:rsidR="008038D3" w:rsidRPr="00DD68E0" w:rsidRDefault="008038D3" w:rsidP="00544D55">
            <w:pPr>
              <w:adjustRightInd w:val="0"/>
              <w:snapToGrid w:val="0"/>
              <w:jc w:val="center"/>
              <w:rPr>
                <w:rFonts w:ascii="標楷體" w:eastAsia="標楷體" w:hAnsi="標楷體"/>
                <w:color w:val="FF0000"/>
                <w:sz w:val="20"/>
                <w:szCs w:val="20"/>
              </w:rPr>
            </w:pPr>
            <w:r w:rsidRPr="00DD68E0">
              <w:rPr>
                <w:rFonts w:ascii="標楷體" w:eastAsia="標楷體" w:hAnsi="標楷體" w:hint="eastAsia"/>
                <w:color w:val="000000"/>
                <w:sz w:val="20"/>
                <w:szCs w:val="20"/>
                <w:lang w:eastAsia="zh-HK"/>
              </w:rPr>
              <w:t>數學補救1</w:t>
            </w:r>
          </w:p>
        </w:tc>
        <w:tc>
          <w:tcPr>
            <w:tcW w:w="940" w:type="dxa"/>
          </w:tcPr>
          <w:p w:rsidR="008038D3" w:rsidRPr="00DD68E0" w:rsidRDefault="008038D3" w:rsidP="00544D55">
            <w:pPr>
              <w:snapToGrid w:val="0"/>
              <w:jc w:val="center"/>
              <w:rPr>
                <w:rFonts w:ascii="標楷體" w:eastAsia="標楷體" w:hAnsi="標楷體"/>
                <w:sz w:val="20"/>
                <w:szCs w:val="20"/>
              </w:rPr>
            </w:pPr>
          </w:p>
        </w:tc>
      </w:tr>
      <w:tr w:rsidR="008038D3" w:rsidRPr="00680E66" w:rsidTr="00544D55">
        <w:trPr>
          <w:cantSplit/>
          <w:trHeight w:val="780"/>
        </w:trPr>
        <w:tc>
          <w:tcPr>
            <w:tcW w:w="469" w:type="dxa"/>
            <w:vAlign w:val="center"/>
          </w:tcPr>
          <w:p w:rsidR="008038D3" w:rsidRPr="00680E66" w:rsidRDefault="008038D3" w:rsidP="00A92E22">
            <w:pPr>
              <w:snapToGrid w:val="0"/>
              <w:jc w:val="center"/>
              <w:rPr>
                <w:rFonts w:ascii="標楷體" w:eastAsia="標楷體" w:hAnsi="標楷體"/>
                <w:sz w:val="20"/>
                <w:szCs w:val="20"/>
              </w:rPr>
            </w:pPr>
            <w:r w:rsidRPr="00680E66">
              <w:rPr>
                <w:rFonts w:ascii="標楷體" w:eastAsia="標楷體" w:hAnsi="標楷體" w:hint="eastAsia"/>
                <w:sz w:val="20"/>
                <w:szCs w:val="20"/>
              </w:rPr>
              <w:t>十八</w:t>
            </w:r>
          </w:p>
        </w:tc>
        <w:tc>
          <w:tcPr>
            <w:tcW w:w="552" w:type="dxa"/>
            <w:vAlign w:val="center"/>
          </w:tcPr>
          <w:p w:rsidR="008038D3" w:rsidRPr="00DD68E0" w:rsidRDefault="008038D3" w:rsidP="00544D55">
            <w:pPr>
              <w:snapToGrid w:val="0"/>
              <w:spacing w:line="240" w:lineRule="atLeast"/>
              <w:jc w:val="center"/>
              <w:rPr>
                <w:rFonts w:ascii="標楷體" w:eastAsia="標楷體" w:hAnsi="標楷體"/>
                <w:sz w:val="20"/>
                <w:szCs w:val="20"/>
              </w:rPr>
            </w:pPr>
            <w:r w:rsidRPr="00DD68E0">
              <w:rPr>
                <w:rFonts w:ascii="標楷體" w:eastAsia="標楷體" w:hAnsi="標楷體" w:hint="eastAsia"/>
                <w:sz w:val="20"/>
                <w:szCs w:val="20"/>
              </w:rPr>
              <w:t>6/1</w:t>
            </w:r>
            <w:r>
              <w:rPr>
                <w:rFonts w:ascii="標楷體" w:eastAsia="標楷體" w:hAnsi="標楷體" w:hint="eastAsia"/>
                <w:sz w:val="20"/>
                <w:szCs w:val="20"/>
              </w:rPr>
              <w:t>2</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spacing w:line="240" w:lineRule="atLeast"/>
              <w:jc w:val="center"/>
              <w:rPr>
                <w:rFonts w:ascii="標楷體" w:eastAsia="標楷體" w:hAnsi="標楷體"/>
                <w:sz w:val="20"/>
                <w:szCs w:val="20"/>
              </w:rPr>
            </w:pPr>
            <w:r>
              <w:rPr>
                <w:rFonts w:ascii="標楷體" w:eastAsia="標楷體" w:hAnsi="標楷體" w:hint="eastAsia"/>
                <w:sz w:val="20"/>
                <w:szCs w:val="20"/>
              </w:rPr>
              <w:t>6/16</w:t>
            </w:r>
          </w:p>
        </w:tc>
        <w:tc>
          <w:tcPr>
            <w:tcW w:w="1559" w:type="dxa"/>
            <w:vAlign w:val="center"/>
          </w:tcPr>
          <w:p w:rsidR="008038D3" w:rsidRPr="00194797" w:rsidRDefault="008038D3" w:rsidP="00544D55">
            <w:pPr>
              <w:snapToGrid w:val="0"/>
              <w:spacing w:line="300" w:lineRule="exact"/>
              <w:jc w:val="both"/>
              <w:rPr>
                <w:rFonts w:ascii="標楷體" w:eastAsia="標楷體" w:hAnsi="標楷體"/>
                <w:color w:val="000000"/>
                <w:sz w:val="20"/>
                <w:szCs w:val="20"/>
              </w:rPr>
            </w:pPr>
            <w:r>
              <w:rPr>
                <w:rFonts w:ascii="標楷體" w:eastAsia="標楷體" w:hAnsi="標楷體" w:hint="eastAsia"/>
                <w:color w:val="000000"/>
                <w:sz w:val="20"/>
                <w:szCs w:val="20"/>
              </w:rPr>
              <w:t>1.</w:t>
            </w:r>
            <w:r w:rsidRPr="00DD68E0">
              <w:rPr>
                <w:rFonts w:ascii="標楷體" w:eastAsia="標楷體" w:hAnsi="標楷體" w:hint="eastAsia"/>
                <w:color w:val="000000"/>
                <w:sz w:val="20"/>
                <w:szCs w:val="20"/>
              </w:rPr>
              <w:t>全民國防教育週</w:t>
            </w:r>
          </w:p>
          <w:p w:rsidR="008038D3" w:rsidRDefault="008038D3" w:rsidP="00544D55">
            <w:pPr>
              <w:snapToGrid w:val="0"/>
              <w:spacing w:line="300" w:lineRule="exact"/>
              <w:ind w:left="200" w:hangingChars="100" w:hanging="200"/>
              <w:jc w:val="both"/>
              <w:rPr>
                <w:rFonts w:ascii="標楷體" w:eastAsia="標楷體" w:hAnsi="標楷體"/>
                <w:color w:val="000000"/>
                <w:sz w:val="20"/>
                <w:szCs w:val="20"/>
              </w:rPr>
            </w:pPr>
            <w:r>
              <w:rPr>
                <w:rFonts w:ascii="標楷體" w:eastAsia="標楷體" w:hAnsi="標楷體" w:hint="eastAsia"/>
                <w:color w:val="000000"/>
                <w:sz w:val="20"/>
                <w:szCs w:val="20"/>
              </w:rPr>
              <w:t>2.6/14品德教育競標活動</w:t>
            </w:r>
          </w:p>
          <w:p w:rsidR="008038D3" w:rsidRPr="00DD68E0" w:rsidRDefault="008038D3" w:rsidP="00544D55">
            <w:pPr>
              <w:snapToGrid w:val="0"/>
              <w:spacing w:line="300" w:lineRule="exact"/>
              <w:ind w:left="200" w:hangingChars="100" w:hanging="200"/>
              <w:jc w:val="both"/>
              <w:rPr>
                <w:rFonts w:ascii="標楷體" w:eastAsia="標楷體" w:hAnsi="標楷體"/>
                <w:sz w:val="20"/>
                <w:szCs w:val="20"/>
              </w:rPr>
            </w:pPr>
            <w:r>
              <w:rPr>
                <w:rFonts w:ascii="標楷體" w:eastAsia="標楷體" w:hAnsi="標楷體" w:hint="eastAsia"/>
                <w:color w:val="000000"/>
                <w:sz w:val="20"/>
                <w:szCs w:val="20"/>
              </w:rPr>
              <w:t>3</w:t>
            </w:r>
            <w:r w:rsidRPr="00DD68E0">
              <w:rPr>
                <w:rFonts w:ascii="標楷體" w:eastAsia="標楷體" w:hAnsi="標楷體" w:hint="eastAsia"/>
                <w:sz w:val="20"/>
                <w:szCs w:val="20"/>
              </w:rPr>
              <w:t>.6/1</w:t>
            </w:r>
            <w:r>
              <w:rPr>
                <w:rFonts w:ascii="標楷體" w:eastAsia="標楷體" w:hAnsi="標楷體" w:hint="eastAsia"/>
                <w:sz w:val="20"/>
                <w:szCs w:val="20"/>
              </w:rPr>
              <w:t>5、</w:t>
            </w:r>
            <w:r w:rsidRPr="00DD68E0">
              <w:rPr>
                <w:rFonts w:ascii="標楷體" w:eastAsia="標楷體" w:hAnsi="標楷體" w:hint="eastAsia"/>
                <w:sz w:val="20"/>
                <w:szCs w:val="20"/>
              </w:rPr>
              <w:t>1</w:t>
            </w:r>
            <w:r>
              <w:rPr>
                <w:rFonts w:ascii="標楷體" w:eastAsia="標楷體" w:hAnsi="標楷體" w:hint="eastAsia"/>
                <w:sz w:val="20"/>
                <w:szCs w:val="20"/>
              </w:rPr>
              <w:t>6</w:t>
            </w:r>
            <w:r w:rsidRPr="00DD68E0">
              <w:rPr>
                <w:rFonts w:ascii="標楷體" w:eastAsia="標楷體" w:hAnsi="標楷體" w:hint="eastAsia"/>
                <w:sz w:val="20"/>
                <w:szCs w:val="20"/>
              </w:rPr>
              <w:t>畢業典禮預演</w:t>
            </w:r>
          </w:p>
        </w:tc>
        <w:tc>
          <w:tcPr>
            <w:tcW w:w="1559"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四、我喜歡</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第十五課： 追風小飛俠</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083" w:type="dxa"/>
          </w:tcPr>
          <w:p w:rsidR="008038D3" w:rsidRPr="00DD68E0" w:rsidRDefault="008038D3" w:rsidP="001A453F">
            <w:pPr>
              <w:rPr>
                <w:rFonts w:ascii="標楷體" w:eastAsia="標楷體" w:hAnsi="標楷體"/>
                <w:sz w:val="20"/>
                <w:szCs w:val="20"/>
              </w:rPr>
            </w:pPr>
            <w:r w:rsidRPr="00DD68E0">
              <w:rPr>
                <w:rFonts w:ascii="標楷體" w:eastAsia="標楷體" w:hAnsi="標楷體"/>
                <w:sz w:val="20"/>
                <w:szCs w:val="20"/>
              </w:rPr>
              <w:t>三、我的身軀</w:t>
            </w:r>
            <w:r w:rsidRPr="00DD68E0">
              <w:rPr>
                <w:rFonts w:ascii="標楷體" w:eastAsia="標楷體" w:hAnsi="標楷體" w:hint="eastAsia"/>
                <w:sz w:val="20"/>
                <w:szCs w:val="20"/>
              </w:rPr>
              <w:t xml:space="preserve">  </w:t>
            </w:r>
            <w:r w:rsidRPr="00DD68E0">
              <w:rPr>
                <w:rFonts w:ascii="標楷體" w:eastAsia="標楷體" w:hAnsi="標楷體"/>
                <w:sz w:val="20"/>
                <w:szCs w:val="20"/>
              </w:rPr>
              <w:t xml:space="preserve"> 5.我的身軀</w:t>
            </w:r>
          </w:p>
        </w:tc>
        <w:tc>
          <w:tcPr>
            <w:tcW w:w="1261" w:type="dxa"/>
            <w:vAlign w:val="center"/>
          </w:tcPr>
          <w:p w:rsidR="008038D3" w:rsidRPr="00DD68E0" w:rsidRDefault="008038D3" w:rsidP="00544D55">
            <w:pPr>
              <w:autoSpaceDE w:val="0"/>
              <w:autoSpaceDN w:val="0"/>
              <w:adjustRightInd w:val="0"/>
              <w:snapToGrid w:val="0"/>
              <w:jc w:val="both"/>
              <w:rPr>
                <w:rFonts w:ascii="標楷體" w:eastAsia="標楷體" w:hAnsi="標楷體"/>
                <w:sz w:val="20"/>
                <w:szCs w:val="20"/>
              </w:rPr>
            </w:pPr>
            <w:r w:rsidRPr="00DD68E0">
              <w:rPr>
                <w:rFonts w:ascii="標楷體" w:eastAsia="標楷體" w:hAnsi="標楷體" w:hint="eastAsia"/>
                <w:sz w:val="20"/>
                <w:szCs w:val="20"/>
              </w:rPr>
              <w:t>八、</w:t>
            </w:r>
          </w:p>
          <w:p w:rsidR="008038D3" w:rsidRPr="00DD68E0" w:rsidRDefault="008038D3" w:rsidP="00544D55">
            <w:pPr>
              <w:autoSpaceDE w:val="0"/>
              <w:autoSpaceDN w:val="0"/>
              <w:adjustRightInd w:val="0"/>
              <w:snapToGrid w:val="0"/>
              <w:jc w:val="both"/>
              <w:rPr>
                <w:rFonts w:ascii="標楷體" w:eastAsia="標楷體" w:hAnsi="標楷體"/>
                <w:color w:val="000000"/>
                <w:sz w:val="20"/>
                <w:szCs w:val="20"/>
              </w:rPr>
            </w:pPr>
            <w:r w:rsidRPr="00DD68E0">
              <w:rPr>
                <w:rFonts w:ascii="標楷體" w:eastAsia="標楷體" w:hAnsi="標楷體" w:hint="eastAsia"/>
                <w:sz w:val="20"/>
                <w:szCs w:val="20"/>
              </w:rPr>
              <w:t>imaza a tja sinsi</w:t>
            </w:r>
          </w:p>
        </w:tc>
        <w:tc>
          <w:tcPr>
            <w:tcW w:w="1483" w:type="dxa"/>
          </w:tcPr>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單元四玩球樂趣多</w:t>
            </w:r>
          </w:p>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活動3踢踢樂</w:t>
            </w:r>
          </w:p>
        </w:tc>
        <w:tc>
          <w:tcPr>
            <w:tcW w:w="1276"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單元9做紀錄</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◎環境教育</w:t>
            </w:r>
          </w:p>
        </w:tc>
        <w:tc>
          <w:tcPr>
            <w:tcW w:w="1843" w:type="dxa"/>
          </w:tcPr>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主題六、夏日生活</w:t>
            </w:r>
          </w:p>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 xml:space="preserve">單元2、陽光下的影子 </w:t>
            </w:r>
          </w:p>
          <w:p w:rsidR="00061748" w:rsidRDefault="00061748" w:rsidP="00544D55">
            <w:pPr>
              <w:jc w:val="both"/>
              <w:rPr>
                <w:rFonts w:ascii="標楷體" w:eastAsia="標楷體" w:hAnsi="標楷體"/>
                <w:b/>
                <w:color w:val="00B050"/>
                <w:sz w:val="20"/>
                <w:szCs w:val="20"/>
              </w:rPr>
            </w:pPr>
            <w:r w:rsidRPr="00D568D9">
              <w:rPr>
                <w:rFonts w:ascii="標楷體" w:eastAsia="標楷體" w:hAnsi="標楷體" w:hint="eastAsia"/>
                <w:b/>
                <w:color w:val="00B050"/>
                <w:sz w:val="20"/>
                <w:szCs w:val="20"/>
              </w:rPr>
              <w:t>◎家政教育</w:t>
            </w:r>
          </w:p>
          <w:p w:rsidR="008038D3" w:rsidRPr="00DD68E0" w:rsidRDefault="001B1D5D" w:rsidP="00544D55">
            <w:pPr>
              <w:jc w:val="both"/>
              <w:rPr>
                <w:rFonts w:ascii="標楷體" w:eastAsia="標楷體" w:hAnsi="標楷體" w:cs="Arial Unicode MS"/>
                <w:color w:val="999999"/>
                <w:sz w:val="20"/>
                <w:szCs w:val="20"/>
              </w:rPr>
            </w:pPr>
            <w:r w:rsidRPr="00D568D9">
              <w:rPr>
                <w:rFonts w:ascii="標楷體" w:eastAsia="標楷體" w:hAnsi="標楷體" w:hint="eastAsia"/>
                <w:b/>
                <w:color w:val="00B0F0"/>
                <w:sz w:val="20"/>
                <w:szCs w:val="20"/>
              </w:rPr>
              <w:t>◎人權教育</w:t>
            </w:r>
          </w:p>
        </w:tc>
        <w:tc>
          <w:tcPr>
            <w:tcW w:w="1417" w:type="dxa"/>
          </w:tcPr>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六、合作力量大</w:t>
            </w:r>
          </w:p>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1、大家一起來</w:t>
            </w:r>
          </w:p>
          <w:p w:rsidR="008038D3" w:rsidRPr="00DD68E0" w:rsidRDefault="008038D3" w:rsidP="00544D55">
            <w:pPr>
              <w:spacing w:line="0" w:lineRule="atLeast"/>
              <w:rPr>
                <w:rFonts w:ascii="標楷體" w:eastAsia="標楷體" w:hAnsi="標楷體"/>
                <w:color w:val="000000"/>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w:t>
            </w:r>
            <w:r>
              <w:rPr>
                <w:rFonts w:ascii="標楷體" w:eastAsia="標楷體" w:hAnsi="標楷體" w:hint="eastAsia"/>
                <w:color w:val="000000"/>
                <w:sz w:val="20"/>
                <w:szCs w:val="20"/>
                <w:lang w:eastAsia="zh-HK"/>
              </w:rPr>
              <w:t>1</w:t>
            </w:r>
          </w:p>
          <w:p w:rsidR="008038D3" w:rsidRPr="00DD68E0" w:rsidRDefault="008038D3" w:rsidP="00544D55">
            <w:pPr>
              <w:adjustRightInd w:val="0"/>
              <w:snapToGrid w:val="0"/>
              <w:jc w:val="center"/>
              <w:rPr>
                <w:rFonts w:ascii="標楷體" w:eastAsia="標楷體" w:hAnsi="標楷體"/>
                <w:color w:val="000000"/>
                <w:sz w:val="20"/>
                <w:szCs w:val="20"/>
              </w:rPr>
            </w:pPr>
            <w:r>
              <w:rPr>
                <w:rFonts w:ascii="標楷體" w:eastAsia="標楷體" w:hAnsi="標楷體" w:hint="eastAsia"/>
                <w:color w:val="000000"/>
                <w:sz w:val="20"/>
                <w:szCs w:val="20"/>
              </w:rPr>
              <w:t>品德教育競標</w:t>
            </w:r>
            <w:r w:rsidRPr="00DD68E0">
              <w:rPr>
                <w:rFonts w:ascii="標楷體" w:eastAsia="標楷體" w:hAnsi="標楷體" w:hint="eastAsia"/>
                <w:color w:val="000000"/>
                <w:sz w:val="20"/>
                <w:szCs w:val="20"/>
                <w:lang w:eastAsia="zh-HK"/>
              </w:rPr>
              <w:t>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數學補救</w:t>
            </w:r>
            <w:r>
              <w:rPr>
                <w:rFonts w:ascii="標楷體" w:eastAsia="標楷體" w:hAnsi="標楷體" w:hint="eastAsia"/>
                <w:color w:val="000000"/>
                <w:sz w:val="20"/>
                <w:szCs w:val="20"/>
                <w:lang w:eastAsia="zh-HK"/>
              </w:rPr>
              <w:t>2</w:t>
            </w:r>
          </w:p>
        </w:tc>
        <w:tc>
          <w:tcPr>
            <w:tcW w:w="940" w:type="dxa"/>
          </w:tcPr>
          <w:p w:rsidR="008038D3" w:rsidRPr="00DD68E0" w:rsidRDefault="008038D3" w:rsidP="00544D55">
            <w:pPr>
              <w:snapToGrid w:val="0"/>
              <w:jc w:val="center"/>
              <w:rPr>
                <w:rFonts w:ascii="標楷體" w:eastAsia="標楷體" w:hAnsi="標楷體"/>
                <w:sz w:val="20"/>
                <w:szCs w:val="20"/>
              </w:rPr>
            </w:pPr>
          </w:p>
        </w:tc>
      </w:tr>
      <w:tr w:rsidR="008038D3" w:rsidRPr="00680E66" w:rsidTr="00544D55">
        <w:trPr>
          <w:cantSplit/>
          <w:trHeight w:val="780"/>
        </w:trPr>
        <w:tc>
          <w:tcPr>
            <w:tcW w:w="469" w:type="dxa"/>
            <w:vAlign w:val="center"/>
          </w:tcPr>
          <w:p w:rsidR="008038D3" w:rsidRPr="00680E66" w:rsidRDefault="008038D3" w:rsidP="00A92E22">
            <w:pPr>
              <w:snapToGrid w:val="0"/>
              <w:jc w:val="center"/>
              <w:rPr>
                <w:rFonts w:ascii="標楷體" w:eastAsia="標楷體" w:hAnsi="標楷體"/>
                <w:sz w:val="20"/>
                <w:szCs w:val="20"/>
              </w:rPr>
            </w:pPr>
            <w:r w:rsidRPr="00680E66">
              <w:rPr>
                <w:rFonts w:ascii="標楷體" w:eastAsia="標楷體" w:hAnsi="標楷體" w:hint="eastAsia"/>
                <w:sz w:val="20"/>
                <w:szCs w:val="20"/>
              </w:rPr>
              <w:t>十九</w:t>
            </w:r>
          </w:p>
        </w:tc>
        <w:tc>
          <w:tcPr>
            <w:tcW w:w="55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6/19</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6/23</w:t>
            </w:r>
          </w:p>
        </w:tc>
        <w:tc>
          <w:tcPr>
            <w:tcW w:w="1559" w:type="dxa"/>
            <w:vAlign w:val="center"/>
          </w:tcPr>
          <w:p w:rsidR="008038D3" w:rsidRPr="00DD68E0" w:rsidRDefault="008038D3" w:rsidP="00544D55">
            <w:pPr>
              <w:snapToGrid w:val="0"/>
              <w:rPr>
                <w:rFonts w:ascii="標楷體" w:eastAsia="標楷體" w:hAnsi="標楷體"/>
                <w:sz w:val="20"/>
                <w:szCs w:val="20"/>
              </w:rPr>
            </w:pPr>
            <w:r w:rsidRPr="00DD68E0">
              <w:rPr>
                <w:rFonts w:ascii="標楷體" w:eastAsia="標楷體" w:hAnsi="標楷體" w:hint="eastAsia"/>
                <w:sz w:val="20"/>
                <w:szCs w:val="20"/>
              </w:rPr>
              <w:t>1.6/20畢業典禮</w:t>
            </w:r>
          </w:p>
          <w:p w:rsidR="008038D3" w:rsidRPr="00DD68E0" w:rsidRDefault="008038D3" w:rsidP="00544D55">
            <w:pPr>
              <w:snapToGrid w:val="0"/>
              <w:rPr>
                <w:rFonts w:ascii="標楷體" w:eastAsia="標楷體" w:hAnsi="標楷體"/>
                <w:sz w:val="20"/>
                <w:szCs w:val="20"/>
              </w:rPr>
            </w:pPr>
            <w:r w:rsidRPr="00DD68E0">
              <w:rPr>
                <w:rFonts w:ascii="標楷體" w:eastAsia="標楷體" w:hAnsi="標楷體" w:hint="eastAsia"/>
                <w:sz w:val="20"/>
                <w:szCs w:val="20"/>
              </w:rPr>
              <w:t>2.6/21畢業生至國中報到</w:t>
            </w:r>
          </w:p>
        </w:tc>
        <w:tc>
          <w:tcPr>
            <w:tcW w:w="1559"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評量週</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四、我喜歡</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第十六課： 跳舞</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083" w:type="dxa"/>
          </w:tcPr>
          <w:p w:rsidR="008038D3" w:rsidRPr="00DD68E0" w:rsidRDefault="008038D3" w:rsidP="001A453F">
            <w:pPr>
              <w:rPr>
                <w:rFonts w:ascii="標楷體" w:eastAsia="標楷體" w:hAnsi="標楷體"/>
                <w:sz w:val="20"/>
                <w:szCs w:val="20"/>
              </w:rPr>
            </w:pPr>
            <w:r w:rsidRPr="00DD68E0">
              <w:rPr>
                <w:rFonts w:ascii="標楷體" w:eastAsia="標楷體" w:hAnsi="標楷體"/>
                <w:sz w:val="20"/>
                <w:szCs w:val="20"/>
              </w:rPr>
              <w:t>傳統念謠</w:t>
            </w:r>
            <w:r w:rsidRPr="00DD68E0">
              <w:rPr>
                <w:rFonts w:ascii="標楷體" w:eastAsia="標楷體" w:hAnsi="標楷體" w:hint="eastAsia"/>
                <w:sz w:val="20"/>
                <w:szCs w:val="20"/>
              </w:rPr>
              <w:t>～</w:t>
            </w:r>
            <w:r w:rsidRPr="00DD68E0">
              <w:rPr>
                <w:rFonts w:ascii="標楷體" w:eastAsia="標楷體" w:hAnsi="標楷體"/>
                <w:sz w:val="20"/>
                <w:szCs w:val="20"/>
              </w:rPr>
              <w:t>阿財天頂跋落來</w:t>
            </w:r>
          </w:p>
        </w:tc>
        <w:tc>
          <w:tcPr>
            <w:tcW w:w="1261" w:type="dxa"/>
            <w:vAlign w:val="center"/>
          </w:tcPr>
          <w:p w:rsidR="008038D3" w:rsidRPr="00DD68E0" w:rsidRDefault="008038D3" w:rsidP="00544D55">
            <w:pPr>
              <w:widowControl/>
              <w:snapToGrid w:val="0"/>
              <w:jc w:val="both"/>
              <w:rPr>
                <w:rFonts w:ascii="標楷體" w:eastAsia="標楷體" w:hAnsi="標楷體"/>
                <w:sz w:val="20"/>
                <w:szCs w:val="20"/>
              </w:rPr>
            </w:pPr>
            <w:r w:rsidRPr="00DD68E0">
              <w:rPr>
                <w:rFonts w:ascii="標楷體" w:eastAsia="標楷體" w:hAnsi="標楷體" w:hint="eastAsia"/>
                <w:sz w:val="20"/>
                <w:szCs w:val="20"/>
              </w:rPr>
              <w:t>九、唱遊戲歌</w:t>
            </w:r>
          </w:p>
          <w:p w:rsidR="008038D3" w:rsidRPr="00DD68E0" w:rsidRDefault="008038D3" w:rsidP="00544D55">
            <w:pPr>
              <w:widowControl/>
              <w:snapToGrid w:val="0"/>
              <w:jc w:val="both"/>
              <w:rPr>
                <w:rFonts w:ascii="標楷體" w:eastAsia="標楷體" w:hAnsi="標楷體"/>
                <w:sz w:val="20"/>
                <w:szCs w:val="20"/>
              </w:rPr>
            </w:pPr>
          </w:p>
          <w:p w:rsidR="008038D3" w:rsidRPr="00DD68E0" w:rsidRDefault="008038D3" w:rsidP="00544D55">
            <w:pPr>
              <w:pStyle w:val="a3"/>
              <w:snapToGrid w:val="0"/>
              <w:ind w:left="4320"/>
              <w:jc w:val="both"/>
              <w:rPr>
                <w:rFonts w:ascii="標楷體" w:eastAsia="標楷體" w:hAnsi="標楷體"/>
              </w:rPr>
            </w:pPr>
            <w:r w:rsidRPr="00DD68E0">
              <w:rPr>
                <w:rFonts w:ascii="標楷體" w:eastAsia="標楷體" w:hAnsi="標楷體" w:hint="eastAsia"/>
              </w:rPr>
              <w:t>全</w:t>
            </w:r>
          </w:p>
          <w:p w:rsidR="008038D3" w:rsidRPr="00DD68E0" w:rsidRDefault="008038D3" w:rsidP="00544D55">
            <w:pPr>
              <w:pStyle w:val="a3"/>
              <w:snapToGrid w:val="0"/>
              <w:ind w:left="4320"/>
              <w:jc w:val="both"/>
              <w:rPr>
                <w:rFonts w:ascii="標楷體" w:eastAsia="標楷體" w:hAnsi="標楷體"/>
              </w:rPr>
            </w:pPr>
            <w:r w:rsidRPr="00DD68E0">
              <w:rPr>
                <w:rFonts w:ascii="標楷體" w:eastAsia="標楷體" w:hAnsi="標楷體" w:hint="eastAsia"/>
              </w:rPr>
              <w:t>文</w:t>
            </w:r>
          </w:p>
        </w:tc>
        <w:tc>
          <w:tcPr>
            <w:tcW w:w="1483" w:type="dxa"/>
          </w:tcPr>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單元四玩球樂趣多</w:t>
            </w:r>
          </w:p>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活動3踢踢樂</w:t>
            </w:r>
          </w:p>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b/>
                <w:color w:val="00FFFF"/>
                <w:sz w:val="20"/>
                <w:szCs w:val="20"/>
              </w:rPr>
              <w:t>◎</w:t>
            </w:r>
            <w:r w:rsidRPr="00DD68E0">
              <w:rPr>
                <w:rFonts w:ascii="標楷體" w:eastAsia="標楷體" w:hAnsi="標楷體" w:hint="eastAsia"/>
                <w:b/>
                <w:color w:val="00FFFF"/>
                <w:sz w:val="20"/>
                <w:szCs w:val="20"/>
              </w:rPr>
              <w:t>健康</w:t>
            </w:r>
          </w:p>
        </w:tc>
        <w:tc>
          <w:tcPr>
            <w:tcW w:w="1276"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評量週</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單元9做紀錄</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843"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評量週</w:t>
            </w:r>
          </w:p>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主題六、夏日生活</w:t>
            </w:r>
          </w:p>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單元3、快樂過夏天</w:t>
            </w:r>
          </w:p>
          <w:p w:rsidR="008038D3" w:rsidRPr="00DD68E0" w:rsidRDefault="008038D3" w:rsidP="00544D55">
            <w:pPr>
              <w:jc w:val="both"/>
              <w:rPr>
                <w:rFonts w:ascii="標楷體" w:eastAsia="標楷體" w:hAnsi="標楷體" w:cs="Arial Unicode MS"/>
                <w:sz w:val="20"/>
                <w:szCs w:val="20"/>
              </w:rPr>
            </w:pPr>
          </w:p>
        </w:tc>
        <w:tc>
          <w:tcPr>
            <w:tcW w:w="1417"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評量週</w:t>
            </w:r>
          </w:p>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六、合作力量大</w:t>
            </w:r>
          </w:p>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2、秀出自己</w:t>
            </w:r>
          </w:p>
          <w:p w:rsidR="008038D3" w:rsidRPr="00DD68E0" w:rsidRDefault="008038D3" w:rsidP="00544D55">
            <w:pPr>
              <w:spacing w:line="0" w:lineRule="atLeast"/>
              <w:rPr>
                <w:rFonts w:ascii="標楷體" w:eastAsia="標楷體" w:hAnsi="標楷體"/>
                <w:color w:val="000000"/>
                <w:sz w:val="20"/>
                <w:szCs w:val="20"/>
              </w:rPr>
            </w:pP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國語補救2</w:t>
            </w:r>
          </w:p>
          <w:p w:rsidR="008038D3" w:rsidRPr="00DD68E0" w:rsidRDefault="008038D3" w:rsidP="00544D55">
            <w:pPr>
              <w:adjustRightInd w:val="0"/>
              <w:snapToGrid w:val="0"/>
              <w:ind w:left="160" w:hanging="16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數學補救1</w:t>
            </w:r>
          </w:p>
        </w:tc>
        <w:tc>
          <w:tcPr>
            <w:tcW w:w="940" w:type="dxa"/>
          </w:tcPr>
          <w:p w:rsidR="008038D3" w:rsidRPr="00DD68E0" w:rsidRDefault="008038D3" w:rsidP="00544D55">
            <w:pPr>
              <w:snapToGrid w:val="0"/>
              <w:jc w:val="center"/>
              <w:rPr>
                <w:rFonts w:ascii="標楷體" w:eastAsia="標楷體" w:hAnsi="標楷體"/>
                <w:sz w:val="20"/>
                <w:szCs w:val="20"/>
              </w:rPr>
            </w:pPr>
          </w:p>
        </w:tc>
      </w:tr>
      <w:tr w:rsidR="008038D3" w:rsidRPr="00680E66" w:rsidTr="00544D55">
        <w:trPr>
          <w:cantSplit/>
          <w:trHeight w:val="780"/>
        </w:trPr>
        <w:tc>
          <w:tcPr>
            <w:tcW w:w="469" w:type="dxa"/>
            <w:vAlign w:val="center"/>
          </w:tcPr>
          <w:p w:rsidR="008038D3" w:rsidRPr="00680E66" w:rsidRDefault="008038D3" w:rsidP="00A92E22">
            <w:pPr>
              <w:snapToGrid w:val="0"/>
              <w:jc w:val="center"/>
              <w:rPr>
                <w:rFonts w:ascii="標楷體" w:eastAsia="標楷體" w:hAnsi="標楷體"/>
                <w:sz w:val="20"/>
                <w:szCs w:val="20"/>
              </w:rPr>
            </w:pPr>
            <w:r w:rsidRPr="00680E66">
              <w:rPr>
                <w:rFonts w:ascii="標楷體" w:eastAsia="標楷體" w:hAnsi="標楷體" w:hint="eastAsia"/>
                <w:sz w:val="20"/>
                <w:szCs w:val="20"/>
              </w:rPr>
              <w:lastRenderedPageBreak/>
              <w:t>廿</w:t>
            </w:r>
          </w:p>
        </w:tc>
        <w:tc>
          <w:tcPr>
            <w:tcW w:w="55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6/26</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6/30</w:t>
            </w:r>
          </w:p>
        </w:tc>
        <w:tc>
          <w:tcPr>
            <w:tcW w:w="1559" w:type="dxa"/>
            <w:vAlign w:val="center"/>
          </w:tcPr>
          <w:p w:rsidR="008038D3" w:rsidRDefault="008038D3" w:rsidP="00544D55">
            <w:pPr>
              <w:snapToGrid w:val="0"/>
              <w:rPr>
                <w:rFonts w:ascii="標楷體" w:eastAsia="標楷體" w:hAnsi="標楷體"/>
                <w:sz w:val="20"/>
                <w:szCs w:val="20"/>
              </w:rPr>
            </w:pPr>
            <w:r>
              <w:rPr>
                <w:rFonts w:ascii="標楷體" w:eastAsia="標楷體" w:hAnsi="標楷體" w:hint="eastAsia"/>
                <w:sz w:val="20"/>
                <w:szCs w:val="20"/>
              </w:rPr>
              <w:t>1</w:t>
            </w:r>
            <w:r w:rsidRPr="00DD68E0">
              <w:rPr>
                <w:rFonts w:ascii="標楷體" w:eastAsia="標楷體" w:hAnsi="標楷體" w:hint="eastAsia"/>
                <w:sz w:val="20"/>
                <w:szCs w:val="20"/>
              </w:rPr>
              <w:t>.在校生第3次定期評量(6/2</w:t>
            </w:r>
            <w:r>
              <w:rPr>
                <w:rFonts w:ascii="標楷體" w:eastAsia="標楷體" w:hAnsi="標楷體" w:hint="eastAsia"/>
                <w:sz w:val="20"/>
                <w:szCs w:val="20"/>
              </w:rPr>
              <w:t>6</w:t>
            </w:r>
            <w:r w:rsidRPr="00DD68E0">
              <w:rPr>
                <w:rFonts w:ascii="標楷體" w:eastAsia="標楷體" w:hAnsi="標楷體" w:hint="eastAsia"/>
                <w:sz w:val="20"/>
                <w:szCs w:val="20"/>
              </w:rPr>
              <w:t>~2</w:t>
            </w:r>
            <w:r>
              <w:rPr>
                <w:rFonts w:ascii="標楷體" w:eastAsia="標楷體" w:hAnsi="標楷體" w:hint="eastAsia"/>
                <w:sz w:val="20"/>
                <w:szCs w:val="20"/>
              </w:rPr>
              <w:t>9</w:t>
            </w:r>
            <w:r w:rsidRPr="00DD68E0">
              <w:rPr>
                <w:rFonts w:ascii="標楷體" w:eastAsia="標楷體" w:hAnsi="標楷體" w:hint="eastAsia"/>
                <w:sz w:val="20"/>
                <w:szCs w:val="20"/>
              </w:rPr>
              <w:t>）</w:t>
            </w:r>
          </w:p>
          <w:p w:rsidR="008038D3" w:rsidRPr="00DD68E0" w:rsidRDefault="008038D3" w:rsidP="00544D55">
            <w:pPr>
              <w:snapToGrid w:val="0"/>
              <w:rPr>
                <w:rFonts w:ascii="標楷體" w:eastAsia="標楷體" w:hAnsi="標楷體"/>
                <w:sz w:val="20"/>
                <w:szCs w:val="20"/>
              </w:rPr>
            </w:pPr>
            <w:r>
              <w:rPr>
                <w:rFonts w:ascii="標楷體" w:eastAsia="標楷體" w:hAnsi="標楷體" w:hint="eastAsia"/>
                <w:sz w:val="20"/>
                <w:szCs w:val="20"/>
              </w:rPr>
              <w:t>2.</w:t>
            </w:r>
            <w:r w:rsidRPr="00DD68E0">
              <w:rPr>
                <w:rFonts w:ascii="標楷體" w:eastAsia="標楷體" w:hAnsi="標楷體" w:hint="eastAsia"/>
                <w:sz w:val="20"/>
                <w:szCs w:val="20"/>
              </w:rPr>
              <w:t>6/30休業式</w:t>
            </w:r>
          </w:p>
          <w:p w:rsidR="008038D3" w:rsidRPr="00DD68E0" w:rsidRDefault="008038D3" w:rsidP="00544D55">
            <w:pPr>
              <w:snapToGrid w:val="0"/>
              <w:rPr>
                <w:rFonts w:ascii="標楷體" w:eastAsia="標楷體" w:hAnsi="標楷體"/>
                <w:sz w:val="20"/>
                <w:szCs w:val="20"/>
              </w:rPr>
            </w:pPr>
            <w:r>
              <w:rPr>
                <w:rFonts w:ascii="標楷體" w:eastAsia="標楷體" w:hAnsi="標楷體" w:hint="eastAsia"/>
                <w:sz w:val="20"/>
                <w:szCs w:val="20"/>
              </w:rPr>
              <w:t>3.</w:t>
            </w:r>
            <w:r w:rsidRPr="00DD68E0">
              <w:rPr>
                <w:rFonts w:ascii="標楷體" w:eastAsia="標楷體" w:hAnsi="標楷體" w:hint="eastAsia"/>
                <w:sz w:val="20"/>
                <w:szCs w:val="20"/>
              </w:rPr>
              <w:t>7/1暑假開始</w:t>
            </w:r>
          </w:p>
        </w:tc>
        <w:tc>
          <w:tcPr>
            <w:tcW w:w="1559"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休業式</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語文天地四</w:t>
            </w:r>
          </w:p>
        </w:tc>
        <w:tc>
          <w:tcPr>
            <w:tcW w:w="1083" w:type="dxa"/>
          </w:tcPr>
          <w:p w:rsidR="008038D3" w:rsidRPr="00DD68E0" w:rsidRDefault="008038D3" w:rsidP="001A453F">
            <w:pPr>
              <w:rPr>
                <w:rFonts w:ascii="標楷體" w:eastAsia="標楷體" w:hAnsi="標楷體"/>
                <w:sz w:val="20"/>
                <w:szCs w:val="20"/>
              </w:rPr>
            </w:pPr>
            <w:r w:rsidRPr="00DD68E0">
              <w:rPr>
                <w:rFonts w:ascii="標楷體" w:eastAsia="標楷體" w:hAnsi="標楷體"/>
                <w:sz w:val="20"/>
                <w:szCs w:val="20"/>
              </w:rPr>
              <w:t>歡喜來過節</w:t>
            </w:r>
            <w:r w:rsidRPr="00DD68E0">
              <w:rPr>
                <w:rFonts w:ascii="標楷體" w:eastAsia="標楷體" w:hAnsi="標楷體" w:hint="eastAsia"/>
                <w:sz w:val="20"/>
                <w:szCs w:val="20"/>
              </w:rPr>
              <w:t>～</w:t>
            </w:r>
            <w:r w:rsidRPr="00DD68E0">
              <w:rPr>
                <w:rFonts w:ascii="標楷體" w:eastAsia="標楷體" w:hAnsi="標楷體"/>
                <w:sz w:val="20"/>
                <w:szCs w:val="20"/>
              </w:rPr>
              <w:t>清明節</w:t>
            </w:r>
          </w:p>
          <w:p w:rsidR="008038D3" w:rsidRPr="00DD68E0" w:rsidRDefault="008038D3" w:rsidP="001A453F">
            <w:pPr>
              <w:rPr>
                <w:rFonts w:ascii="標楷體" w:eastAsia="標楷體" w:hAnsi="標楷體"/>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261" w:type="dxa"/>
            <w:vAlign w:val="center"/>
          </w:tcPr>
          <w:p w:rsidR="008038D3" w:rsidRPr="00DD68E0" w:rsidRDefault="008038D3" w:rsidP="00544D55">
            <w:pPr>
              <w:widowControl/>
              <w:snapToGrid w:val="0"/>
              <w:jc w:val="both"/>
              <w:rPr>
                <w:rFonts w:ascii="標楷體" w:eastAsia="標楷體" w:hAnsi="標楷體"/>
                <w:sz w:val="20"/>
                <w:szCs w:val="20"/>
              </w:rPr>
            </w:pPr>
            <w:r w:rsidRPr="00DD68E0">
              <w:rPr>
                <w:rFonts w:ascii="標楷體" w:eastAsia="標楷體" w:hAnsi="標楷體" w:hint="eastAsia"/>
                <w:sz w:val="20"/>
                <w:szCs w:val="20"/>
              </w:rPr>
              <w:t>九、唱遊戲歌</w:t>
            </w:r>
          </w:p>
          <w:p w:rsidR="008038D3" w:rsidRPr="00DD68E0" w:rsidRDefault="008038D3" w:rsidP="00544D55">
            <w:pPr>
              <w:autoSpaceDE w:val="0"/>
              <w:autoSpaceDN w:val="0"/>
              <w:adjustRightInd w:val="0"/>
              <w:snapToGrid w:val="0"/>
              <w:jc w:val="both"/>
              <w:rPr>
                <w:rFonts w:ascii="標楷體" w:eastAsia="標楷體" w:hAnsi="標楷體"/>
                <w:color w:val="000000"/>
                <w:sz w:val="20"/>
                <w:szCs w:val="20"/>
              </w:rPr>
            </w:pPr>
          </w:p>
        </w:tc>
        <w:tc>
          <w:tcPr>
            <w:tcW w:w="1483" w:type="dxa"/>
          </w:tcPr>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單元五安全遊樂、健康生活</w:t>
            </w:r>
          </w:p>
          <w:p w:rsidR="008038D3" w:rsidRPr="00DD68E0" w:rsidRDefault="008038D3" w:rsidP="00544D55">
            <w:pPr>
              <w:jc w:val="both"/>
              <w:rPr>
                <w:rFonts w:ascii="標楷體" w:eastAsia="標楷體" w:hAnsi="標楷體"/>
                <w:color w:val="000000"/>
                <w:sz w:val="20"/>
                <w:szCs w:val="20"/>
              </w:rPr>
            </w:pPr>
            <w:r w:rsidRPr="00DD68E0">
              <w:rPr>
                <w:rFonts w:ascii="標楷體" w:eastAsia="標楷體" w:hAnsi="標楷體"/>
                <w:color w:val="000000"/>
                <w:sz w:val="20"/>
                <w:szCs w:val="20"/>
              </w:rPr>
              <w:t>活動1遊樂設備小專家、活動2安全遊樂園</w:t>
            </w:r>
          </w:p>
          <w:p w:rsidR="008038D3" w:rsidRPr="00DD68E0" w:rsidRDefault="00061748" w:rsidP="00544D55">
            <w:pPr>
              <w:jc w:val="both"/>
              <w:rPr>
                <w:rFonts w:ascii="標楷體" w:eastAsia="標楷體" w:hAnsi="標楷體"/>
                <w:color w:val="000000"/>
                <w:sz w:val="20"/>
                <w:szCs w:val="20"/>
              </w:rPr>
            </w:pPr>
            <w:r w:rsidRPr="00D568D9">
              <w:rPr>
                <w:rFonts w:ascii="標楷體" w:eastAsia="標楷體" w:hAnsi="標楷體" w:hint="eastAsia"/>
                <w:b/>
                <w:noProof/>
                <w:color w:val="B2A1C7"/>
                <w:sz w:val="20"/>
                <w:szCs w:val="20"/>
              </w:rPr>
              <w:t>◎防災教育</w:t>
            </w:r>
          </w:p>
        </w:tc>
        <w:tc>
          <w:tcPr>
            <w:tcW w:w="1276" w:type="dxa"/>
          </w:tcPr>
          <w:p w:rsidR="008038D3" w:rsidRPr="00DD68E0" w:rsidRDefault="008038D3" w:rsidP="00544D55">
            <w:pPr>
              <w:jc w:val="both"/>
              <w:rPr>
                <w:rFonts w:ascii="標楷體" w:eastAsia="標楷體" w:hAnsi="標楷體"/>
                <w:sz w:val="20"/>
                <w:szCs w:val="20"/>
              </w:rPr>
            </w:pPr>
            <w:r w:rsidRPr="00DD68E0">
              <w:rPr>
                <w:rFonts w:ascii="標楷體" w:eastAsia="標楷體" w:hAnsi="標楷體" w:hint="eastAsia"/>
                <w:sz w:val="20"/>
                <w:szCs w:val="20"/>
              </w:rPr>
              <w:t>休業式</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sz w:val="20"/>
                <w:szCs w:val="20"/>
              </w:rPr>
              <w:t>加油小站二</w:t>
            </w:r>
          </w:p>
          <w:p w:rsidR="008038D3" w:rsidRPr="00DD68E0" w:rsidRDefault="008038D3" w:rsidP="00544D55">
            <w:pPr>
              <w:jc w:val="both"/>
              <w:rPr>
                <w:rFonts w:ascii="標楷體" w:eastAsia="標楷體" w:hAnsi="標楷體"/>
                <w:sz w:val="20"/>
                <w:szCs w:val="20"/>
              </w:rPr>
            </w:pPr>
            <w:r w:rsidRPr="00DD68E0">
              <w:rPr>
                <w:rFonts w:ascii="標楷體" w:eastAsia="標楷體" w:hAnsi="標楷體"/>
                <w:color w:val="00FF00"/>
                <w:sz w:val="20"/>
                <w:szCs w:val="20"/>
              </w:rPr>
              <w:t>◎</w:t>
            </w:r>
            <w:r w:rsidRPr="00DD68E0">
              <w:rPr>
                <w:rFonts w:ascii="標楷體" w:eastAsia="標楷體" w:hAnsi="標楷體" w:hint="eastAsia"/>
                <w:color w:val="00FF00"/>
                <w:sz w:val="20"/>
                <w:szCs w:val="20"/>
              </w:rPr>
              <w:t>資訊</w:t>
            </w:r>
          </w:p>
        </w:tc>
        <w:tc>
          <w:tcPr>
            <w:tcW w:w="1843" w:type="dxa"/>
          </w:tcPr>
          <w:p w:rsidR="008038D3" w:rsidRPr="00DD68E0" w:rsidRDefault="008038D3" w:rsidP="00544D55">
            <w:pPr>
              <w:adjustRightInd w:val="0"/>
              <w:snapToGrid w:val="0"/>
              <w:spacing w:line="360" w:lineRule="exact"/>
              <w:jc w:val="both"/>
              <w:rPr>
                <w:rFonts w:ascii="標楷體" w:eastAsia="標楷體" w:hAnsi="標楷體"/>
                <w:bCs/>
                <w:sz w:val="20"/>
                <w:szCs w:val="20"/>
              </w:rPr>
            </w:pPr>
            <w:r w:rsidRPr="00DD68E0">
              <w:rPr>
                <w:rFonts w:ascii="標楷體" w:eastAsia="標楷體" w:hAnsi="標楷體" w:hint="eastAsia"/>
                <w:bCs/>
                <w:sz w:val="20"/>
                <w:szCs w:val="20"/>
              </w:rPr>
              <w:t>休業式</w:t>
            </w:r>
          </w:p>
          <w:p w:rsidR="008038D3" w:rsidRPr="00DD68E0" w:rsidRDefault="008038D3" w:rsidP="00544D55">
            <w:pPr>
              <w:adjustRightInd w:val="0"/>
              <w:snapToGrid w:val="0"/>
              <w:spacing w:line="360" w:lineRule="exact"/>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主題六、夏日生活</w:t>
            </w:r>
          </w:p>
          <w:p w:rsidR="008038D3" w:rsidRPr="00DD68E0" w:rsidRDefault="008038D3" w:rsidP="00544D55">
            <w:pPr>
              <w:jc w:val="both"/>
              <w:rPr>
                <w:rFonts w:ascii="標楷體" w:eastAsia="標楷體" w:hAnsi="標楷體" w:cs="Arial Unicode MS"/>
                <w:sz w:val="20"/>
                <w:szCs w:val="20"/>
              </w:rPr>
            </w:pPr>
            <w:r w:rsidRPr="00DD68E0">
              <w:rPr>
                <w:rFonts w:ascii="標楷體" w:eastAsia="標楷體" w:hAnsi="標楷體" w:cs="Arial Unicode MS" w:hint="eastAsia"/>
                <w:sz w:val="20"/>
                <w:szCs w:val="20"/>
              </w:rPr>
              <w:t>單元3、快樂過夏天</w:t>
            </w:r>
          </w:p>
          <w:p w:rsidR="008038D3" w:rsidRPr="00DD68E0" w:rsidRDefault="001B1D5D" w:rsidP="00544D55">
            <w:pPr>
              <w:jc w:val="both"/>
              <w:rPr>
                <w:rFonts w:ascii="標楷體" w:eastAsia="標楷體" w:hAnsi="標楷體" w:cs="Arial Unicode MS"/>
                <w:color w:val="FF00FF"/>
                <w:sz w:val="20"/>
                <w:szCs w:val="20"/>
              </w:rPr>
            </w:pPr>
            <w:r w:rsidRPr="00D568D9">
              <w:rPr>
                <w:rFonts w:ascii="標楷體" w:eastAsia="標楷體" w:hAnsi="標楷體" w:hint="eastAsia"/>
                <w:b/>
                <w:color w:val="00B050"/>
                <w:sz w:val="20"/>
                <w:szCs w:val="20"/>
              </w:rPr>
              <w:t>◎家政教育</w:t>
            </w:r>
          </w:p>
        </w:tc>
        <w:tc>
          <w:tcPr>
            <w:tcW w:w="1417" w:type="dxa"/>
          </w:tcPr>
          <w:p w:rsidR="008038D3" w:rsidRPr="00DD68E0" w:rsidRDefault="008038D3" w:rsidP="00544D55">
            <w:pPr>
              <w:rPr>
                <w:rFonts w:ascii="標楷體" w:eastAsia="標楷體" w:hAnsi="標楷體"/>
                <w:sz w:val="20"/>
                <w:szCs w:val="20"/>
              </w:rPr>
            </w:pPr>
            <w:r w:rsidRPr="00DD68E0">
              <w:rPr>
                <w:rFonts w:ascii="標楷體" w:eastAsia="標楷體" w:hAnsi="標楷體" w:hint="eastAsia"/>
                <w:sz w:val="20"/>
                <w:szCs w:val="20"/>
              </w:rPr>
              <w:t>休業式</w:t>
            </w:r>
          </w:p>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六、合作力量大</w:t>
            </w:r>
          </w:p>
          <w:p w:rsidR="008038D3" w:rsidRPr="00DD68E0" w:rsidRDefault="008038D3" w:rsidP="00544D55">
            <w:pPr>
              <w:spacing w:line="0" w:lineRule="atLeast"/>
              <w:rPr>
                <w:rFonts w:ascii="標楷體" w:eastAsia="標楷體" w:hAnsi="標楷體" w:cs="Arial Unicode MS"/>
                <w:sz w:val="20"/>
                <w:szCs w:val="20"/>
              </w:rPr>
            </w:pPr>
            <w:r w:rsidRPr="00DD68E0">
              <w:rPr>
                <w:rFonts w:ascii="標楷體" w:eastAsia="標楷體" w:hAnsi="標楷體" w:cs="Arial Unicode MS" w:hint="eastAsia"/>
                <w:sz w:val="20"/>
                <w:szCs w:val="20"/>
              </w:rPr>
              <w:t>2、秀出自己</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國語補救1</w:t>
            </w:r>
          </w:p>
          <w:p w:rsidR="008038D3" w:rsidRPr="00DD68E0" w:rsidRDefault="008038D3" w:rsidP="00544D55">
            <w:pPr>
              <w:snapToGrid w:val="0"/>
              <w:ind w:left="160" w:hanging="16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數學補救2</w:t>
            </w:r>
          </w:p>
        </w:tc>
        <w:tc>
          <w:tcPr>
            <w:tcW w:w="940" w:type="dxa"/>
          </w:tcPr>
          <w:p w:rsidR="008038D3" w:rsidRPr="00DD68E0" w:rsidRDefault="008038D3" w:rsidP="00544D55">
            <w:pPr>
              <w:snapToGrid w:val="0"/>
              <w:jc w:val="center"/>
              <w:rPr>
                <w:rFonts w:ascii="標楷體" w:eastAsia="標楷體" w:hAnsi="標楷體"/>
                <w:sz w:val="20"/>
                <w:szCs w:val="20"/>
              </w:rPr>
            </w:pPr>
          </w:p>
        </w:tc>
      </w:tr>
    </w:tbl>
    <w:p w:rsidR="00912317" w:rsidRPr="006A6993" w:rsidRDefault="00912317" w:rsidP="00912317">
      <w:pPr>
        <w:jc w:val="both"/>
        <w:rPr>
          <w:rFonts w:eastAsia="標楷體"/>
        </w:rPr>
      </w:pPr>
    </w:p>
    <w:p w:rsidR="00C32307" w:rsidRDefault="00C32307" w:rsidP="00C32307">
      <w:pPr>
        <w:sectPr w:rsidR="00C32307" w:rsidSect="00610F46">
          <w:footerReference w:type="even" r:id="rId16"/>
          <w:footerReference w:type="default" r:id="rId17"/>
          <w:pgSz w:w="16838" w:h="11906" w:orient="landscape"/>
          <w:pgMar w:top="907" w:right="1134" w:bottom="1134" w:left="1134" w:header="851" w:footer="992" w:gutter="0"/>
          <w:cols w:space="425"/>
          <w:docGrid w:linePitch="360"/>
        </w:sectPr>
      </w:pPr>
    </w:p>
    <w:p w:rsidR="00C32307" w:rsidRPr="00BF10C3" w:rsidRDefault="00C32307" w:rsidP="00C32307">
      <w:pPr>
        <w:spacing w:after="180"/>
        <w:ind w:firstLine="25"/>
        <w:jc w:val="center"/>
        <w:rPr>
          <w:rFonts w:ascii="標楷體" w:eastAsia="標楷體" w:hAnsi="標楷體"/>
          <w:color w:val="000000"/>
          <w:sz w:val="28"/>
        </w:rPr>
      </w:pPr>
      <w:r w:rsidRPr="00BF10C3">
        <w:rPr>
          <w:rFonts w:ascii="標楷體" w:eastAsia="標楷體" w:hAnsi="標楷體"/>
          <w:color w:val="000000"/>
          <w:sz w:val="28"/>
        </w:rPr>
        <w:lastRenderedPageBreak/>
        <w:t>屏東縣</w:t>
      </w:r>
      <w:r w:rsidRPr="00BF10C3">
        <w:rPr>
          <w:rFonts w:ascii="標楷體" w:eastAsia="標楷體" w:hAnsi="標楷體"/>
          <w:color w:val="000000"/>
          <w:sz w:val="28"/>
          <w:u w:val="single"/>
        </w:rPr>
        <w:t xml:space="preserve">　</w:t>
      </w:r>
      <w:r w:rsidRPr="00BF10C3">
        <w:rPr>
          <w:rStyle w:val="a7"/>
          <w:rFonts w:ascii="標楷體" w:eastAsia="標楷體" w:hAnsi="標楷體"/>
          <w:sz w:val="28"/>
          <w:szCs w:val="28"/>
        </w:rPr>
        <w:t>泰山</w:t>
      </w:r>
      <w:r w:rsidRPr="00BF10C3">
        <w:rPr>
          <w:rFonts w:ascii="標楷體" w:eastAsia="標楷體" w:hAnsi="標楷體"/>
          <w:color w:val="000000"/>
          <w:sz w:val="28"/>
          <w:u w:val="single"/>
        </w:rPr>
        <w:t xml:space="preserve">　</w:t>
      </w:r>
      <w:r w:rsidRPr="00BF10C3">
        <w:rPr>
          <w:rFonts w:ascii="標楷體" w:eastAsia="標楷體" w:hAnsi="標楷體"/>
          <w:color w:val="000000"/>
          <w:sz w:val="28"/>
        </w:rPr>
        <w:t>國小</w:t>
      </w:r>
      <w:r w:rsidRPr="00BF10C3">
        <w:rPr>
          <w:rFonts w:ascii="標楷體" w:eastAsia="標楷體" w:hAnsi="標楷體"/>
          <w:color w:val="000000"/>
          <w:sz w:val="28"/>
          <w:u w:val="single"/>
        </w:rPr>
        <w:t xml:space="preserve">　</w:t>
      </w:r>
      <w:r>
        <w:rPr>
          <w:rFonts w:ascii="標楷體" w:eastAsia="標楷體" w:hAnsi="標楷體" w:hint="eastAsia"/>
          <w:color w:val="000000"/>
          <w:sz w:val="28"/>
          <w:u w:val="single"/>
        </w:rPr>
        <w:t>10</w:t>
      </w:r>
      <w:r w:rsidR="00F6432C">
        <w:rPr>
          <w:rFonts w:ascii="標楷體" w:eastAsia="標楷體" w:hAnsi="標楷體" w:hint="eastAsia"/>
          <w:color w:val="000000"/>
          <w:sz w:val="28"/>
          <w:u w:val="single"/>
        </w:rPr>
        <w:t>5</w:t>
      </w:r>
      <w:r w:rsidRPr="00BF10C3">
        <w:rPr>
          <w:rFonts w:ascii="標楷體" w:eastAsia="標楷體" w:hAnsi="標楷體"/>
          <w:color w:val="000000"/>
          <w:sz w:val="28"/>
          <w:u w:val="single"/>
        </w:rPr>
        <w:t xml:space="preserve">　</w:t>
      </w:r>
      <w:r w:rsidRPr="00BF10C3">
        <w:rPr>
          <w:rFonts w:ascii="標楷體" w:eastAsia="標楷體" w:hAnsi="標楷體"/>
          <w:color w:val="000000"/>
          <w:sz w:val="28"/>
        </w:rPr>
        <w:t>學年度　第</w:t>
      </w:r>
      <w:r w:rsidRPr="00BF10C3">
        <w:rPr>
          <w:rFonts w:ascii="標楷體" w:eastAsia="標楷體" w:hAnsi="標楷體"/>
          <w:color w:val="000000"/>
          <w:sz w:val="28"/>
          <w:u w:val="single"/>
        </w:rPr>
        <w:t xml:space="preserve">　</w:t>
      </w:r>
      <w:r w:rsidR="008038D3">
        <w:rPr>
          <w:rFonts w:ascii="標楷體" w:eastAsia="標楷體" w:hAnsi="標楷體" w:hint="eastAsia"/>
          <w:color w:val="000000"/>
          <w:sz w:val="28"/>
          <w:u w:val="single"/>
        </w:rPr>
        <w:t>2</w:t>
      </w:r>
      <w:r w:rsidRPr="00BF10C3">
        <w:rPr>
          <w:rFonts w:ascii="標楷體" w:eastAsia="標楷體" w:hAnsi="標楷體"/>
          <w:color w:val="000000"/>
          <w:sz w:val="28"/>
          <w:u w:val="single"/>
        </w:rPr>
        <w:t xml:space="preserve">　</w:t>
      </w:r>
      <w:r w:rsidRPr="00BF10C3">
        <w:rPr>
          <w:rFonts w:ascii="標楷體" w:eastAsia="標楷體" w:hAnsi="標楷體"/>
          <w:color w:val="000000"/>
          <w:sz w:val="28"/>
        </w:rPr>
        <w:t>學期</w:t>
      </w:r>
      <w:r w:rsidRPr="00BF10C3">
        <w:rPr>
          <w:rFonts w:ascii="標楷體" w:eastAsia="標楷體" w:hAnsi="標楷體"/>
          <w:color w:val="000000"/>
          <w:sz w:val="28"/>
          <w:u w:val="single"/>
        </w:rPr>
        <w:t xml:space="preserve">　</w:t>
      </w:r>
      <w:r w:rsidRPr="00BF10C3">
        <w:rPr>
          <w:rFonts w:ascii="標楷體" w:eastAsia="標楷體" w:hAnsi="標楷體" w:hint="eastAsia"/>
          <w:color w:val="000000"/>
          <w:sz w:val="28"/>
          <w:u w:val="single"/>
        </w:rPr>
        <w:t>二</w:t>
      </w:r>
      <w:r w:rsidRPr="00BF10C3">
        <w:rPr>
          <w:rFonts w:ascii="標楷體" w:eastAsia="標楷體" w:hAnsi="標楷體"/>
          <w:color w:val="000000"/>
          <w:sz w:val="28"/>
          <w:u w:val="single"/>
        </w:rPr>
        <w:t xml:space="preserve">　</w:t>
      </w:r>
      <w:r w:rsidRPr="00BF10C3">
        <w:rPr>
          <w:rFonts w:ascii="標楷體" w:eastAsia="標楷體" w:hAnsi="標楷體"/>
          <w:color w:val="000000"/>
          <w:sz w:val="28"/>
        </w:rPr>
        <w:t>年級　教學進度總表</w:t>
      </w:r>
    </w:p>
    <w:p w:rsidR="008038D3" w:rsidRDefault="008038D3" w:rsidP="00544D55">
      <w:pPr>
        <w:spacing w:line="240" w:lineRule="exact"/>
        <w:rPr>
          <w:rFonts w:ascii="標楷體" w:eastAsia="標楷體" w:hAnsi="標楷體"/>
          <w:b/>
          <w:color w:val="808000"/>
          <w:sz w:val="20"/>
          <w:szCs w:val="20"/>
        </w:rPr>
      </w:pPr>
      <w:r w:rsidRPr="00D568D9">
        <w:rPr>
          <w:rFonts w:ascii="標楷體" w:eastAsia="標楷體" w:hAnsi="標楷體" w:hint="eastAsia"/>
          <w:color w:val="000000"/>
          <w:sz w:val="20"/>
          <w:szCs w:val="20"/>
        </w:rPr>
        <w:t>※議題標示顏色：</w:t>
      </w:r>
      <w:r w:rsidRPr="00D568D9">
        <w:rPr>
          <w:rFonts w:ascii="標楷體" w:eastAsia="標楷體" w:hAnsi="標楷體" w:hint="eastAsia"/>
          <w:b/>
          <w:color w:val="9BBB59"/>
          <w:sz w:val="20"/>
          <w:szCs w:val="20"/>
        </w:rPr>
        <w:t>◎</w:t>
      </w:r>
      <w:r w:rsidRPr="00D568D9">
        <w:rPr>
          <w:rFonts w:ascii="標楷體" w:eastAsia="標楷體" w:hAnsi="標楷體"/>
          <w:b/>
          <w:color w:val="9BBB59"/>
          <w:sz w:val="20"/>
          <w:szCs w:val="20"/>
        </w:rPr>
        <w:t>家暴</w:t>
      </w:r>
      <w:r w:rsidRPr="00D568D9">
        <w:rPr>
          <w:rFonts w:ascii="標楷體" w:eastAsia="標楷體" w:hAnsi="標楷體" w:hint="eastAsia"/>
          <w:b/>
          <w:color w:val="9BBB59"/>
          <w:sz w:val="20"/>
          <w:szCs w:val="20"/>
        </w:rPr>
        <w:t>防治</w:t>
      </w:r>
      <w:r w:rsidRPr="00D568D9">
        <w:rPr>
          <w:rFonts w:ascii="標楷體" w:eastAsia="標楷體" w:hAnsi="標楷體" w:hint="eastAsia"/>
          <w:b/>
          <w:color w:val="FF0000"/>
          <w:sz w:val="20"/>
          <w:szCs w:val="20"/>
        </w:rPr>
        <w:t xml:space="preserve"> </w:t>
      </w:r>
      <w:r w:rsidRPr="00D568D9">
        <w:rPr>
          <w:rFonts w:ascii="標楷體" w:eastAsia="標楷體" w:hAnsi="標楷體" w:cs="Arial Unicode MS"/>
          <w:b/>
          <w:color w:val="FF9900"/>
          <w:sz w:val="20"/>
          <w:szCs w:val="20"/>
        </w:rPr>
        <w:t>◎性侵防治</w:t>
      </w:r>
      <w:r w:rsidRPr="00D568D9">
        <w:rPr>
          <w:rFonts w:ascii="標楷體" w:eastAsia="標楷體" w:hAnsi="標楷體" w:cs="Arial Unicode MS" w:hint="eastAsia"/>
          <w:b/>
          <w:color w:val="FF0000"/>
          <w:sz w:val="20"/>
          <w:szCs w:val="20"/>
        </w:rPr>
        <w:t xml:space="preserve"> </w:t>
      </w:r>
      <w:r w:rsidRPr="00D568D9">
        <w:rPr>
          <w:rFonts w:ascii="標楷體" w:eastAsia="標楷體" w:hAnsi="標楷體"/>
          <w:b/>
          <w:color w:val="99CC00"/>
          <w:sz w:val="20"/>
          <w:szCs w:val="20"/>
        </w:rPr>
        <w:t>◎家</w:t>
      </w:r>
      <w:r w:rsidRPr="00D568D9">
        <w:rPr>
          <w:rFonts w:ascii="標楷體" w:eastAsia="標楷體" w:hAnsi="標楷體" w:hint="eastAsia"/>
          <w:b/>
          <w:color w:val="99CC00"/>
          <w:sz w:val="20"/>
          <w:szCs w:val="20"/>
        </w:rPr>
        <w:t xml:space="preserve">庭教育  </w:t>
      </w:r>
      <w:r w:rsidRPr="00D568D9">
        <w:rPr>
          <w:rFonts w:ascii="標楷體" w:eastAsia="標楷體" w:hAnsi="標楷體" w:hint="eastAsia"/>
          <w:b/>
          <w:color w:val="FF0000"/>
          <w:sz w:val="20"/>
          <w:szCs w:val="20"/>
        </w:rPr>
        <w:t>◎性別平等教育</w:t>
      </w:r>
      <w:r w:rsidRPr="00D568D9">
        <w:rPr>
          <w:rFonts w:ascii="標楷體" w:eastAsia="標楷體" w:hAnsi="標楷體" w:cs="Arial Unicode MS" w:hint="eastAsia"/>
          <w:b/>
          <w:color w:val="FFC000"/>
          <w:sz w:val="20"/>
          <w:szCs w:val="20"/>
        </w:rPr>
        <w:t>◎環境教育</w:t>
      </w:r>
      <w:r w:rsidRPr="00D568D9">
        <w:rPr>
          <w:rFonts w:ascii="標楷體" w:eastAsia="標楷體" w:hAnsi="標楷體" w:hint="eastAsia"/>
          <w:b/>
          <w:color w:val="00B0F0"/>
          <w:sz w:val="20"/>
          <w:szCs w:val="20"/>
        </w:rPr>
        <w:t>◎人權教育</w:t>
      </w:r>
      <w:r w:rsidRPr="00D568D9">
        <w:rPr>
          <w:rFonts w:ascii="標楷體" w:eastAsia="標楷體" w:hAnsi="標楷體" w:hint="eastAsia"/>
          <w:b/>
          <w:color w:val="00B050"/>
          <w:sz w:val="20"/>
          <w:szCs w:val="20"/>
        </w:rPr>
        <w:t>◎家政教育</w:t>
      </w:r>
      <w:r w:rsidRPr="00D568D9">
        <w:rPr>
          <w:rFonts w:ascii="標楷體" w:eastAsia="標楷體" w:hAnsi="標楷體" w:cs="Arial Unicode MS" w:hint="eastAsia"/>
          <w:b/>
          <w:color w:val="FFCC00"/>
          <w:sz w:val="20"/>
          <w:szCs w:val="20"/>
        </w:rPr>
        <w:t>◎生命</w:t>
      </w:r>
      <w:r w:rsidRPr="00D568D9">
        <w:rPr>
          <w:rFonts w:ascii="標楷體" w:eastAsia="標楷體" w:hAnsi="標楷體" w:cs="Arial Unicode MS" w:hint="eastAsia"/>
          <w:b/>
          <w:color w:val="FF00FF"/>
          <w:sz w:val="20"/>
          <w:szCs w:val="20"/>
        </w:rPr>
        <w:t xml:space="preserve"> </w:t>
      </w:r>
      <w:r w:rsidRPr="00D568D9">
        <w:rPr>
          <w:rFonts w:ascii="標楷體" w:eastAsia="標楷體" w:hAnsi="標楷體" w:cs="Arial Unicode MS" w:hint="eastAsia"/>
          <w:b/>
          <w:color w:val="0070C0"/>
          <w:sz w:val="20"/>
          <w:szCs w:val="20"/>
        </w:rPr>
        <w:t>◎生涯發展教育</w:t>
      </w:r>
      <w:r w:rsidRPr="00D568D9">
        <w:rPr>
          <w:rFonts w:ascii="標楷體" w:eastAsia="標楷體" w:hAnsi="標楷體"/>
          <w:b/>
          <w:color w:val="00FF00"/>
          <w:sz w:val="20"/>
          <w:szCs w:val="20"/>
        </w:rPr>
        <w:t>◎</w:t>
      </w:r>
      <w:r w:rsidRPr="00D568D9">
        <w:rPr>
          <w:rFonts w:ascii="標楷體" w:eastAsia="標楷體" w:hAnsi="標楷體" w:hint="eastAsia"/>
          <w:b/>
          <w:color w:val="00FF00"/>
          <w:sz w:val="20"/>
          <w:szCs w:val="20"/>
        </w:rPr>
        <w:t>資訊</w:t>
      </w:r>
      <w:r w:rsidRPr="00D568D9">
        <w:rPr>
          <w:rFonts w:ascii="標楷體" w:eastAsia="標楷體" w:hAnsi="標楷體"/>
          <w:b/>
          <w:color w:val="800080"/>
          <w:sz w:val="20"/>
          <w:szCs w:val="20"/>
        </w:rPr>
        <w:t>◎</w:t>
      </w:r>
      <w:r w:rsidRPr="00D568D9">
        <w:rPr>
          <w:rFonts w:ascii="標楷體" w:eastAsia="標楷體" w:hAnsi="標楷體" w:hint="eastAsia"/>
          <w:b/>
          <w:color w:val="800080"/>
          <w:sz w:val="20"/>
          <w:szCs w:val="20"/>
        </w:rPr>
        <w:t>海洋</w:t>
      </w:r>
      <w:r w:rsidRPr="00D568D9">
        <w:rPr>
          <w:rFonts w:ascii="標楷體" w:eastAsia="標楷體" w:hAnsi="標楷體"/>
          <w:b/>
          <w:color w:val="00FFFF"/>
          <w:sz w:val="20"/>
          <w:szCs w:val="20"/>
        </w:rPr>
        <w:t>◎</w:t>
      </w:r>
      <w:r w:rsidRPr="00D568D9">
        <w:rPr>
          <w:rFonts w:ascii="標楷體" w:eastAsia="標楷體" w:hAnsi="標楷體" w:hint="eastAsia"/>
          <w:b/>
          <w:color w:val="00FFFF"/>
          <w:sz w:val="20"/>
          <w:szCs w:val="20"/>
        </w:rPr>
        <w:t>健康</w:t>
      </w:r>
      <w:r w:rsidRPr="00D568D9">
        <w:rPr>
          <w:rFonts w:ascii="標楷體" w:eastAsia="標楷體" w:hAnsi="標楷體" w:hint="eastAsia"/>
          <w:b/>
          <w:noProof/>
          <w:color w:val="808000"/>
          <w:sz w:val="20"/>
          <w:szCs w:val="20"/>
        </w:rPr>
        <w:t>◎國防</w:t>
      </w:r>
      <w:r w:rsidRPr="00D568D9">
        <w:rPr>
          <w:rFonts w:ascii="標楷體" w:eastAsia="標楷體" w:hAnsi="標楷體" w:hint="eastAsia"/>
          <w:b/>
          <w:color w:val="808000"/>
          <w:sz w:val="20"/>
          <w:szCs w:val="20"/>
        </w:rPr>
        <w:t>教育</w:t>
      </w:r>
    </w:p>
    <w:p w:rsidR="008038D3" w:rsidRPr="00D568D9" w:rsidRDefault="008038D3" w:rsidP="008038D3">
      <w:pPr>
        <w:spacing w:line="240" w:lineRule="exact"/>
        <w:rPr>
          <w:rFonts w:ascii="標楷體" w:eastAsia="標楷體" w:hAnsi="標楷體" w:cs="Arial Unicode MS"/>
          <w:b/>
          <w:color w:val="FFFF00"/>
          <w:sz w:val="20"/>
          <w:szCs w:val="20"/>
        </w:rPr>
      </w:pPr>
      <w:r>
        <w:rPr>
          <w:rFonts w:ascii="標楷體" w:eastAsia="標楷體" w:hAnsi="標楷體" w:hint="eastAsia"/>
          <w:b/>
          <w:color w:val="808000"/>
          <w:sz w:val="20"/>
          <w:szCs w:val="20"/>
        </w:rPr>
        <w:t xml:space="preserve">                     </w:t>
      </w:r>
      <w:r w:rsidRPr="00D568D9">
        <w:rPr>
          <w:rFonts w:ascii="標楷體" w:eastAsia="標楷體" w:hAnsi="標楷體" w:hint="eastAsia"/>
          <w:b/>
          <w:noProof/>
          <w:color w:val="B2A1C7"/>
          <w:sz w:val="20"/>
          <w:szCs w:val="20"/>
        </w:rPr>
        <w:t>◎防災教育</w:t>
      </w:r>
      <w:r w:rsidRPr="001A7A37">
        <w:rPr>
          <w:rFonts w:ascii="標楷體" w:eastAsia="標楷體" w:hAnsi="標楷體" w:hint="eastAsia"/>
          <w:noProof/>
          <w:color w:val="CC99FF"/>
          <w:sz w:val="20"/>
          <w:szCs w:val="20"/>
        </w:rPr>
        <w:t>◎品德</w:t>
      </w:r>
      <w:r w:rsidRPr="001A7A37">
        <w:rPr>
          <w:rFonts w:ascii="標楷體" w:eastAsia="標楷體" w:hAnsi="標楷體" w:hint="eastAsia"/>
          <w:color w:val="CC99FF"/>
          <w:sz w:val="20"/>
          <w:szCs w:val="20"/>
        </w:rPr>
        <w:t>教育</w:t>
      </w:r>
    </w:p>
    <w:tbl>
      <w:tblPr>
        <w:tblW w:w="14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9"/>
        <w:gridCol w:w="532"/>
        <w:gridCol w:w="1838"/>
        <w:gridCol w:w="1275"/>
        <w:gridCol w:w="1418"/>
        <w:gridCol w:w="992"/>
        <w:gridCol w:w="1701"/>
        <w:gridCol w:w="1418"/>
        <w:gridCol w:w="1559"/>
        <w:gridCol w:w="1559"/>
        <w:gridCol w:w="1134"/>
        <w:gridCol w:w="681"/>
      </w:tblGrid>
      <w:tr w:rsidR="00A92E22" w:rsidRPr="00123164" w:rsidTr="00A92E22">
        <w:trPr>
          <w:cantSplit/>
          <w:trHeight w:val="480"/>
          <w:jc w:val="center"/>
        </w:trPr>
        <w:tc>
          <w:tcPr>
            <w:tcW w:w="469" w:type="dxa"/>
            <w:vMerge w:val="restart"/>
            <w:vAlign w:val="center"/>
          </w:tcPr>
          <w:p w:rsidR="00A92E22" w:rsidRPr="00520779" w:rsidRDefault="00A92E22" w:rsidP="00A92E22">
            <w:pPr>
              <w:snapToGrid w:val="0"/>
              <w:spacing w:line="0" w:lineRule="atLeast"/>
              <w:jc w:val="center"/>
              <w:rPr>
                <w:rFonts w:ascii="標楷體" w:eastAsia="標楷體" w:hAnsi="標楷體"/>
                <w:color w:val="000000"/>
                <w:sz w:val="20"/>
                <w:szCs w:val="20"/>
              </w:rPr>
            </w:pPr>
            <w:r w:rsidRPr="00520779">
              <w:rPr>
                <w:rFonts w:ascii="標楷體" w:eastAsia="標楷體" w:hAnsi="標楷體"/>
                <w:color w:val="000000"/>
                <w:sz w:val="20"/>
                <w:szCs w:val="20"/>
              </w:rPr>
              <w:t>週</w:t>
            </w:r>
          </w:p>
          <w:p w:rsidR="00A92E22" w:rsidRPr="00520779" w:rsidRDefault="00A92E22" w:rsidP="00A92E22">
            <w:pPr>
              <w:snapToGrid w:val="0"/>
              <w:spacing w:line="0" w:lineRule="atLeast"/>
              <w:jc w:val="center"/>
              <w:rPr>
                <w:rFonts w:ascii="標楷體" w:eastAsia="標楷體" w:hAnsi="標楷體"/>
                <w:color w:val="000000"/>
                <w:sz w:val="20"/>
                <w:szCs w:val="20"/>
              </w:rPr>
            </w:pPr>
            <w:r w:rsidRPr="00520779">
              <w:rPr>
                <w:rFonts w:ascii="標楷體" w:eastAsia="標楷體" w:hAnsi="標楷體"/>
                <w:color w:val="000000"/>
                <w:sz w:val="20"/>
                <w:szCs w:val="20"/>
              </w:rPr>
              <w:t>次</w:t>
            </w:r>
          </w:p>
        </w:tc>
        <w:tc>
          <w:tcPr>
            <w:tcW w:w="532" w:type="dxa"/>
            <w:vMerge w:val="restart"/>
            <w:vAlign w:val="center"/>
          </w:tcPr>
          <w:p w:rsidR="00A92E22" w:rsidRPr="00520779" w:rsidRDefault="00A92E22" w:rsidP="00A92E22">
            <w:pPr>
              <w:snapToGrid w:val="0"/>
              <w:jc w:val="center"/>
              <w:rPr>
                <w:rFonts w:ascii="標楷體" w:eastAsia="標楷體" w:hAnsi="標楷體"/>
                <w:sz w:val="20"/>
                <w:szCs w:val="20"/>
              </w:rPr>
            </w:pPr>
            <w:r w:rsidRPr="00520779">
              <w:rPr>
                <w:rFonts w:ascii="標楷體" w:eastAsia="標楷體" w:hAnsi="標楷體" w:hint="eastAsia"/>
                <w:sz w:val="20"/>
                <w:szCs w:val="20"/>
              </w:rPr>
              <w:t>日期</w:t>
            </w:r>
          </w:p>
        </w:tc>
        <w:tc>
          <w:tcPr>
            <w:tcW w:w="1838" w:type="dxa"/>
            <w:vMerge w:val="restart"/>
            <w:vAlign w:val="center"/>
          </w:tcPr>
          <w:p w:rsidR="00A92E22" w:rsidRPr="00520779" w:rsidRDefault="00A92E22" w:rsidP="00A92E22">
            <w:pPr>
              <w:jc w:val="center"/>
              <w:rPr>
                <w:rFonts w:ascii="標楷體" w:eastAsia="標楷體" w:hAnsi="標楷體"/>
                <w:color w:val="000000"/>
                <w:sz w:val="20"/>
                <w:szCs w:val="20"/>
              </w:rPr>
            </w:pPr>
            <w:r w:rsidRPr="00520779">
              <w:rPr>
                <w:rFonts w:ascii="標楷體" w:eastAsia="標楷體" w:hAnsi="標楷體"/>
                <w:color w:val="000000"/>
                <w:sz w:val="20"/>
                <w:szCs w:val="20"/>
              </w:rPr>
              <w:t>學校重要行事</w:t>
            </w:r>
          </w:p>
        </w:tc>
        <w:tc>
          <w:tcPr>
            <w:tcW w:w="3685" w:type="dxa"/>
            <w:gridSpan w:val="3"/>
            <w:vAlign w:val="center"/>
          </w:tcPr>
          <w:p w:rsidR="00A92E22" w:rsidRPr="00520779" w:rsidRDefault="00A92E22" w:rsidP="00A92E22">
            <w:pPr>
              <w:snapToGrid w:val="0"/>
              <w:spacing w:line="0" w:lineRule="atLeast"/>
              <w:jc w:val="center"/>
              <w:rPr>
                <w:rFonts w:ascii="標楷體" w:eastAsia="標楷體" w:hAnsi="標楷體"/>
                <w:color w:val="000000"/>
                <w:sz w:val="20"/>
                <w:szCs w:val="20"/>
              </w:rPr>
            </w:pPr>
            <w:r w:rsidRPr="00520779">
              <w:rPr>
                <w:rFonts w:ascii="標楷體" w:eastAsia="標楷體" w:hAnsi="標楷體"/>
                <w:color w:val="000000"/>
                <w:sz w:val="20"/>
                <w:szCs w:val="20"/>
              </w:rPr>
              <w:t>語文</w:t>
            </w:r>
          </w:p>
        </w:tc>
        <w:tc>
          <w:tcPr>
            <w:tcW w:w="1701" w:type="dxa"/>
            <w:vMerge w:val="restart"/>
            <w:vAlign w:val="center"/>
          </w:tcPr>
          <w:p w:rsidR="00A92E22" w:rsidRPr="00520779" w:rsidRDefault="00A92E22" w:rsidP="00A92E22">
            <w:pPr>
              <w:snapToGrid w:val="0"/>
              <w:spacing w:line="0" w:lineRule="atLeast"/>
              <w:jc w:val="center"/>
              <w:rPr>
                <w:rFonts w:ascii="標楷體" w:eastAsia="標楷體" w:hAnsi="標楷體"/>
                <w:color w:val="000000"/>
                <w:sz w:val="20"/>
                <w:szCs w:val="20"/>
              </w:rPr>
            </w:pPr>
            <w:r w:rsidRPr="00520779">
              <w:rPr>
                <w:rFonts w:ascii="標楷體" w:eastAsia="標楷體" w:hAnsi="標楷體"/>
                <w:color w:val="000000"/>
                <w:sz w:val="20"/>
                <w:szCs w:val="20"/>
              </w:rPr>
              <w:t>健康與體育</w:t>
            </w:r>
          </w:p>
          <w:p w:rsidR="00A92E22" w:rsidRPr="00520779" w:rsidRDefault="00A92E22" w:rsidP="00A92E22">
            <w:pPr>
              <w:snapToGrid w:val="0"/>
              <w:spacing w:line="0" w:lineRule="atLeast"/>
              <w:jc w:val="center"/>
              <w:rPr>
                <w:rFonts w:ascii="標楷體" w:eastAsia="標楷體" w:hAnsi="標楷體"/>
                <w:color w:val="000000"/>
                <w:sz w:val="20"/>
                <w:szCs w:val="20"/>
              </w:rPr>
            </w:pPr>
            <w:r w:rsidRPr="00520779">
              <w:rPr>
                <w:rFonts w:ascii="標楷體" w:eastAsia="標楷體" w:hAnsi="標楷體" w:hint="eastAsia"/>
                <w:color w:val="000000"/>
                <w:sz w:val="20"/>
                <w:szCs w:val="20"/>
              </w:rPr>
              <w:t>(</w:t>
            </w:r>
            <w:r w:rsidRPr="00520779">
              <w:rPr>
                <w:rFonts w:ascii="標楷體" w:eastAsia="標楷體" w:hAnsi="標楷體" w:hint="eastAsia"/>
                <w:color w:val="000000"/>
                <w:sz w:val="20"/>
                <w:szCs w:val="20"/>
                <w:lang w:eastAsia="zh-HK"/>
              </w:rPr>
              <w:t>翰林</w:t>
            </w:r>
            <w:r w:rsidRPr="00520779">
              <w:rPr>
                <w:rFonts w:ascii="標楷體" w:eastAsia="標楷體" w:hAnsi="標楷體" w:hint="eastAsia"/>
                <w:color w:val="000000"/>
                <w:sz w:val="20"/>
                <w:szCs w:val="20"/>
              </w:rPr>
              <w:t>版）</w:t>
            </w:r>
          </w:p>
          <w:p w:rsidR="00A92E22" w:rsidRPr="00520779" w:rsidRDefault="00A92E22" w:rsidP="00A92E22">
            <w:pPr>
              <w:snapToGrid w:val="0"/>
              <w:spacing w:line="0" w:lineRule="atLeast"/>
              <w:jc w:val="center"/>
              <w:rPr>
                <w:rFonts w:ascii="標楷體" w:eastAsia="標楷體" w:hAnsi="標楷體"/>
                <w:color w:val="000000"/>
                <w:sz w:val="20"/>
                <w:szCs w:val="20"/>
              </w:rPr>
            </w:pPr>
            <w:r w:rsidRPr="00520779">
              <w:rPr>
                <w:rFonts w:ascii="標楷體" w:eastAsia="標楷體" w:hAnsi="標楷體" w:hint="eastAsia"/>
                <w:color w:val="000000"/>
                <w:sz w:val="20"/>
                <w:szCs w:val="20"/>
              </w:rPr>
              <w:t>2節</w:t>
            </w:r>
          </w:p>
        </w:tc>
        <w:tc>
          <w:tcPr>
            <w:tcW w:w="1418" w:type="dxa"/>
            <w:vMerge w:val="restart"/>
            <w:vAlign w:val="center"/>
          </w:tcPr>
          <w:p w:rsidR="00A92E22" w:rsidRPr="00520779" w:rsidRDefault="00A92E22" w:rsidP="00A92E22">
            <w:pPr>
              <w:snapToGrid w:val="0"/>
              <w:spacing w:line="0" w:lineRule="atLeast"/>
              <w:jc w:val="center"/>
              <w:rPr>
                <w:rFonts w:ascii="標楷體" w:eastAsia="標楷體" w:hAnsi="標楷體"/>
                <w:color w:val="000000"/>
                <w:sz w:val="20"/>
                <w:szCs w:val="20"/>
              </w:rPr>
            </w:pPr>
            <w:r w:rsidRPr="00520779">
              <w:rPr>
                <w:rFonts w:ascii="標楷體" w:eastAsia="標楷體" w:hAnsi="標楷體"/>
                <w:color w:val="000000"/>
                <w:sz w:val="20"/>
                <w:szCs w:val="20"/>
              </w:rPr>
              <w:t>數學</w:t>
            </w:r>
          </w:p>
          <w:p w:rsidR="00A92E22" w:rsidRPr="00520779" w:rsidRDefault="00A92E22" w:rsidP="00A92E22">
            <w:pPr>
              <w:snapToGrid w:val="0"/>
              <w:spacing w:line="0" w:lineRule="atLeast"/>
              <w:jc w:val="center"/>
              <w:rPr>
                <w:rFonts w:ascii="標楷體" w:eastAsia="標楷體" w:hAnsi="標楷體"/>
                <w:color w:val="000000"/>
                <w:sz w:val="20"/>
                <w:szCs w:val="20"/>
              </w:rPr>
            </w:pPr>
            <w:r w:rsidRPr="00520779">
              <w:rPr>
                <w:rFonts w:ascii="標楷體" w:eastAsia="標楷體" w:hAnsi="標楷體" w:hint="eastAsia"/>
                <w:color w:val="000000"/>
                <w:sz w:val="20"/>
                <w:szCs w:val="20"/>
              </w:rPr>
              <w:t>（南一版）</w:t>
            </w:r>
          </w:p>
          <w:p w:rsidR="00A92E22" w:rsidRPr="00520779" w:rsidRDefault="00A92E22" w:rsidP="00A92E22">
            <w:pPr>
              <w:snapToGrid w:val="0"/>
              <w:spacing w:line="0" w:lineRule="atLeast"/>
              <w:jc w:val="center"/>
              <w:rPr>
                <w:rFonts w:ascii="標楷體" w:eastAsia="標楷體" w:hAnsi="標楷體"/>
                <w:color w:val="000000"/>
                <w:sz w:val="20"/>
                <w:szCs w:val="20"/>
              </w:rPr>
            </w:pPr>
            <w:r w:rsidRPr="00520779">
              <w:rPr>
                <w:rFonts w:ascii="標楷體" w:eastAsia="標楷體" w:hAnsi="標楷體" w:hint="eastAsia"/>
                <w:color w:val="000000"/>
                <w:sz w:val="20"/>
                <w:szCs w:val="20"/>
              </w:rPr>
              <w:t>3節</w:t>
            </w:r>
          </w:p>
        </w:tc>
        <w:tc>
          <w:tcPr>
            <w:tcW w:w="1559" w:type="dxa"/>
            <w:vMerge w:val="restart"/>
            <w:vAlign w:val="center"/>
          </w:tcPr>
          <w:p w:rsidR="00A92E22" w:rsidRPr="00520779" w:rsidRDefault="00A92E22" w:rsidP="00A92E22">
            <w:pPr>
              <w:snapToGrid w:val="0"/>
              <w:spacing w:line="0" w:lineRule="atLeast"/>
              <w:jc w:val="center"/>
              <w:rPr>
                <w:rFonts w:ascii="標楷體" w:eastAsia="標楷體" w:hAnsi="標楷體"/>
                <w:color w:val="000000"/>
                <w:sz w:val="20"/>
                <w:szCs w:val="20"/>
              </w:rPr>
            </w:pPr>
            <w:r w:rsidRPr="00520779">
              <w:rPr>
                <w:rFonts w:ascii="標楷體" w:eastAsia="標楷體" w:hAnsi="標楷體"/>
                <w:color w:val="000000"/>
                <w:sz w:val="20"/>
                <w:szCs w:val="20"/>
              </w:rPr>
              <w:t>生活課程</w:t>
            </w:r>
          </w:p>
          <w:p w:rsidR="00A92E22" w:rsidRPr="00520779" w:rsidRDefault="00A92E22" w:rsidP="00A92E22">
            <w:pPr>
              <w:snapToGrid w:val="0"/>
              <w:spacing w:line="0" w:lineRule="atLeast"/>
              <w:jc w:val="center"/>
              <w:rPr>
                <w:rFonts w:ascii="標楷體" w:eastAsia="標楷體" w:hAnsi="標楷體"/>
                <w:color w:val="000000"/>
                <w:sz w:val="20"/>
                <w:szCs w:val="20"/>
              </w:rPr>
            </w:pPr>
            <w:r w:rsidRPr="00520779">
              <w:rPr>
                <w:rFonts w:ascii="標楷體" w:eastAsia="標楷體" w:hAnsi="標楷體" w:hint="eastAsia"/>
                <w:color w:val="000000"/>
                <w:sz w:val="20"/>
                <w:szCs w:val="20"/>
              </w:rPr>
              <w:t>（</w:t>
            </w:r>
            <w:r w:rsidRPr="00520779">
              <w:rPr>
                <w:rFonts w:ascii="標楷體" w:eastAsia="標楷體" w:hAnsi="標楷體" w:hint="eastAsia"/>
                <w:color w:val="000000"/>
                <w:sz w:val="20"/>
                <w:szCs w:val="20"/>
                <w:lang w:eastAsia="zh-HK"/>
              </w:rPr>
              <w:t>南一</w:t>
            </w:r>
            <w:r w:rsidRPr="00520779">
              <w:rPr>
                <w:rFonts w:ascii="標楷體" w:eastAsia="標楷體" w:hAnsi="標楷體" w:hint="eastAsia"/>
                <w:color w:val="000000"/>
                <w:sz w:val="20"/>
                <w:szCs w:val="20"/>
              </w:rPr>
              <w:t>版）</w:t>
            </w:r>
          </w:p>
          <w:p w:rsidR="00A92E22" w:rsidRPr="00520779" w:rsidRDefault="00A92E22" w:rsidP="00A92E22">
            <w:pPr>
              <w:snapToGrid w:val="0"/>
              <w:spacing w:line="0" w:lineRule="atLeast"/>
              <w:jc w:val="center"/>
              <w:rPr>
                <w:rFonts w:ascii="標楷體" w:eastAsia="標楷體" w:hAnsi="標楷體"/>
                <w:color w:val="000000"/>
                <w:sz w:val="20"/>
                <w:szCs w:val="20"/>
              </w:rPr>
            </w:pPr>
            <w:r w:rsidRPr="00520779">
              <w:rPr>
                <w:rFonts w:ascii="標楷體" w:eastAsia="標楷體" w:hAnsi="標楷體" w:hint="eastAsia"/>
                <w:color w:val="000000"/>
                <w:sz w:val="20"/>
                <w:szCs w:val="20"/>
              </w:rPr>
              <w:t>6節</w:t>
            </w:r>
          </w:p>
        </w:tc>
        <w:tc>
          <w:tcPr>
            <w:tcW w:w="1559" w:type="dxa"/>
            <w:vMerge w:val="restart"/>
            <w:vAlign w:val="center"/>
          </w:tcPr>
          <w:p w:rsidR="00A92E22" w:rsidRPr="00520779" w:rsidRDefault="00A92E22" w:rsidP="00A92E22">
            <w:pPr>
              <w:snapToGrid w:val="0"/>
              <w:spacing w:line="0" w:lineRule="atLeast"/>
              <w:jc w:val="center"/>
              <w:rPr>
                <w:rFonts w:ascii="標楷體" w:eastAsia="標楷體" w:hAnsi="標楷體"/>
                <w:color w:val="000000"/>
                <w:sz w:val="20"/>
                <w:szCs w:val="20"/>
              </w:rPr>
            </w:pPr>
            <w:r w:rsidRPr="00520779">
              <w:rPr>
                <w:rFonts w:ascii="標楷體" w:eastAsia="標楷體" w:hAnsi="標楷體"/>
                <w:color w:val="000000"/>
                <w:sz w:val="20"/>
                <w:szCs w:val="20"/>
              </w:rPr>
              <w:t>綜合</w:t>
            </w:r>
          </w:p>
          <w:p w:rsidR="00A92E22" w:rsidRPr="00520779" w:rsidRDefault="00A92E22" w:rsidP="00A92E22">
            <w:pPr>
              <w:snapToGrid w:val="0"/>
              <w:spacing w:line="0" w:lineRule="atLeast"/>
              <w:jc w:val="center"/>
              <w:rPr>
                <w:rFonts w:ascii="標楷體" w:eastAsia="標楷體" w:hAnsi="標楷體"/>
                <w:color w:val="000000"/>
                <w:sz w:val="20"/>
                <w:szCs w:val="20"/>
              </w:rPr>
            </w:pPr>
            <w:r w:rsidRPr="00520779">
              <w:rPr>
                <w:rFonts w:ascii="標楷體" w:eastAsia="標楷體" w:hAnsi="標楷體"/>
                <w:color w:val="000000"/>
                <w:sz w:val="20"/>
                <w:szCs w:val="20"/>
              </w:rPr>
              <w:t>活動</w:t>
            </w:r>
          </w:p>
          <w:p w:rsidR="00A92E22" w:rsidRPr="00520779" w:rsidRDefault="00A92E22" w:rsidP="00A92E22">
            <w:pPr>
              <w:snapToGrid w:val="0"/>
              <w:spacing w:line="0" w:lineRule="atLeast"/>
              <w:jc w:val="center"/>
              <w:rPr>
                <w:rFonts w:ascii="標楷體" w:eastAsia="標楷體" w:hAnsi="標楷體"/>
                <w:color w:val="000000"/>
                <w:sz w:val="20"/>
                <w:szCs w:val="20"/>
              </w:rPr>
            </w:pPr>
            <w:r w:rsidRPr="00520779">
              <w:rPr>
                <w:rFonts w:ascii="標楷體" w:eastAsia="標楷體" w:hAnsi="標楷體" w:hint="eastAsia"/>
                <w:color w:val="000000"/>
                <w:sz w:val="20"/>
                <w:szCs w:val="20"/>
              </w:rPr>
              <w:t>（</w:t>
            </w:r>
            <w:r w:rsidRPr="00520779">
              <w:rPr>
                <w:rFonts w:ascii="標楷體" w:eastAsia="標楷體" w:hAnsi="標楷體" w:hint="eastAsia"/>
                <w:color w:val="000000"/>
                <w:sz w:val="20"/>
                <w:szCs w:val="20"/>
                <w:lang w:eastAsia="zh-HK"/>
              </w:rPr>
              <w:t>翰林</w:t>
            </w:r>
            <w:r w:rsidRPr="00520779">
              <w:rPr>
                <w:rFonts w:ascii="標楷體" w:eastAsia="標楷體" w:hAnsi="標楷體" w:hint="eastAsia"/>
                <w:color w:val="000000"/>
                <w:sz w:val="20"/>
                <w:szCs w:val="20"/>
              </w:rPr>
              <w:t>版）</w:t>
            </w:r>
          </w:p>
          <w:p w:rsidR="00A92E22" w:rsidRPr="00520779" w:rsidRDefault="00A92E22" w:rsidP="00A92E22">
            <w:pPr>
              <w:snapToGrid w:val="0"/>
              <w:spacing w:line="0" w:lineRule="atLeast"/>
              <w:jc w:val="center"/>
              <w:rPr>
                <w:rFonts w:ascii="標楷體" w:eastAsia="標楷體" w:hAnsi="標楷體"/>
                <w:color w:val="000000"/>
                <w:sz w:val="20"/>
                <w:szCs w:val="20"/>
              </w:rPr>
            </w:pPr>
            <w:r w:rsidRPr="00520779">
              <w:rPr>
                <w:rFonts w:ascii="標楷體" w:eastAsia="標楷體" w:hAnsi="標楷體" w:hint="eastAsia"/>
                <w:color w:val="000000"/>
                <w:sz w:val="20"/>
                <w:szCs w:val="20"/>
              </w:rPr>
              <w:t>3節</w:t>
            </w:r>
          </w:p>
        </w:tc>
        <w:tc>
          <w:tcPr>
            <w:tcW w:w="1134" w:type="dxa"/>
            <w:vMerge w:val="restart"/>
            <w:vAlign w:val="center"/>
          </w:tcPr>
          <w:p w:rsidR="00A92E22" w:rsidRPr="00520779" w:rsidRDefault="00A92E22" w:rsidP="00A92E22">
            <w:pPr>
              <w:snapToGrid w:val="0"/>
              <w:spacing w:line="0" w:lineRule="atLeast"/>
              <w:jc w:val="center"/>
              <w:rPr>
                <w:rFonts w:ascii="標楷體" w:eastAsia="標楷體" w:hAnsi="標楷體"/>
                <w:color w:val="000000"/>
                <w:sz w:val="20"/>
                <w:szCs w:val="20"/>
              </w:rPr>
            </w:pPr>
            <w:r w:rsidRPr="00520779">
              <w:rPr>
                <w:rFonts w:ascii="標楷體" w:eastAsia="標楷體" w:hAnsi="標楷體"/>
                <w:color w:val="000000"/>
                <w:sz w:val="20"/>
                <w:szCs w:val="20"/>
              </w:rPr>
              <w:t>彈性學習</w:t>
            </w:r>
          </w:p>
          <w:p w:rsidR="00A92E22" w:rsidRPr="00520779" w:rsidRDefault="00A92E22" w:rsidP="00A92E22">
            <w:pPr>
              <w:snapToGrid w:val="0"/>
              <w:spacing w:line="0" w:lineRule="atLeast"/>
              <w:jc w:val="center"/>
              <w:rPr>
                <w:rFonts w:ascii="標楷體" w:eastAsia="標楷體" w:hAnsi="標楷體"/>
                <w:color w:val="000000"/>
                <w:sz w:val="20"/>
                <w:szCs w:val="20"/>
              </w:rPr>
            </w:pPr>
            <w:r w:rsidRPr="00520779">
              <w:rPr>
                <w:rFonts w:ascii="標楷體" w:eastAsia="標楷體" w:hAnsi="標楷體" w:hint="eastAsia"/>
                <w:color w:val="000000"/>
                <w:sz w:val="20"/>
                <w:szCs w:val="20"/>
              </w:rPr>
              <w:t>(4節)</w:t>
            </w:r>
          </w:p>
        </w:tc>
        <w:tc>
          <w:tcPr>
            <w:tcW w:w="681" w:type="dxa"/>
            <w:vMerge w:val="restart"/>
            <w:vAlign w:val="center"/>
          </w:tcPr>
          <w:p w:rsidR="00A92E22" w:rsidRPr="00520779" w:rsidRDefault="00A92E22" w:rsidP="00A92E22">
            <w:pPr>
              <w:snapToGrid w:val="0"/>
              <w:spacing w:line="0" w:lineRule="atLeast"/>
              <w:jc w:val="center"/>
              <w:rPr>
                <w:rFonts w:ascii="標楷體" w:eastAsia="標楷體" w:hAnsi="標楷體"/>
                <w:color w:val="000000"/>
                <w:sz w:val="20"/>
                <w:szCs w:val="20"/>
              </w:rPr>
            </w:pPr>
            <w:r w:rsidRPr="00520779">
              <w:rPr>
                <w:rFonts w:ascii="標楷體" w:eastAsia="標楷體" w:hAnsi="標楷體" w:hint="eastAsia"/>
                <w:color w:val="000000"/>
                <w:sz w:val="20"/>
                <w:szCs w:val="20"/>
              </w:rPr>
              <w:t>備註</w:t>
            </w:r>
          </w:p>
        </w:tc>
      </w:tr>
      <w:tr w:rsidR="00A92E22" w:rsidRPr="00123164" w:rsidTr="00A92E22">
        <w:trPr>
          <w:cantSplit/>
          <w:trHeight w:val="572"/>
          <w:jc w:val="center"/>
        </w:trPr>
        <w:tc>
          <w:tcPr>
            <w:tcW w:w="469" w:type="dxa"/>
            <w:vMerge/>
            <w:vAlign w:val="center"/>
          </w:tcPr>
          <w:p w:rsidR="00A92E22" w:rsidRPr="00520779" w:rsidRDefault="00A92E22" w:rsidP="00A92E22">
            <w:pPr>
              <w:snapToGrid w:val="0"/>
              <w:spacing w:line="0" w:lineRule="atLeast"/>
              <w:jc w:val="center"/>
              <w:rPr>
                <w:rFonts w:ascii="標楷體" w:eastAsia="標楷體" w:hAnsi="標楷體"/>
                <w:color w:val="000000"/>
                <w:sz w:val="20"/>
                <w:szCs w:val="20"/>
              </w:rPr>
            </w:pPr>
          </w:p>
        </w:tc>
        <w:tc>
          <w:tcPr>
            <w:tcW w:w="532" w:type="dxa"/>
            <w:vMerge/>
            <w:tcBorders>
              <w:tl2br w:val="single" w:sz="4" w:space="0" w:color="auto"/>
            </w:tcBorders>
            <w:vAlign w:val="center"/>
          </w:tcPr>
          <w:p w:rsidR="00A92E22" w:rsidRPr="00520779" w:rsidRDefault="00A92E22" w:rsidP="00A92E22">
            <w:pPr>
              <w:snapToGrid w:val="0"/>
              <w:spacing w:line="0" w:lineRule="atLeast"/>
              <w:jc w:val="center"/>
              <w:rPr>
                <w:rFonts w:ascii="標楷體" w:eastAsia="標楷體" w:hAnsi="標楷體"/>
                <w:color w:val="000000"/>
                <w:sz w:val="20"/>
                <w:szCs w:val="20"/>
              </w:rPr>
            </w:pPr>
          </w:p>
        </w:tc>
        <w:tc>
          <w:tcPr>
            <w:tcW w:w="1838" w:type="dxa"/>
            <w:vMerge/>
            <w:vAlign w:val="center"/>
          </w:tcPr>
          <w:p w:rsidR="00A92E22" w:rsidRPr="00520779" w:rsidRDefault="00A92E22" w:rsidP="00A92E22">
            <w:pPr>
              <w:snapToGrid w:val="0"/>
              <w:spacing w:line="0" w:lineRule="atLeast"/>
              <w:jc w:val="center"/>
              <w:rPr>
                <w:rFonts w:ascii="標楷體" w:eastAsia="標楷體" w:hAnsi="標楷體"/>
                <w:sz w:val="20"/>
                <w:szCs w:val="20"/>
              </w:rPr>
            </w:pPr>
          </w:p>
        </w:tc>
        <w:tc>
          <w:tcPr>
            <w:tcW w:w="3685" w:type="dxa"/>
            <w:gridSpan w:val="3"/>
            <w:vAlign w:val="center"/>
          </w:tcPr>
          <w:p w:rsidR="00A92E22" w:rsidRPr="00520779" w:rsidRDefault="00A92E22" w:rsidP="00A92E22">
            <w:pPr>
              <w:snapToGrid w:val="0"/>
              <w:spacing w:line="0" w:lineRule="atLeast"/>
              <w:jc w:val="center"/>
              <w:rPr>
                <w:rFonts w:ascii="標楷體" w:eastAsia="標楷體" w:hAnsi="標楷體"/>
                <w:color w:val="000000"/>
                <w:sz w:val="20"/>
                <w:szCs w:val="20"/>
              </w:rPr>
            </w:pPr>
            <w:r w:rsidRPr="00520779">
              <w:rPr>
                <w:rFonts w:ascii="標楷體" w:eastAsia="標楷體" w:hAnsi="標楷體"/>
                <w:color w:val="000000"/>
                <w:sz w:val="20"/>
                <w:szCs w:val="20"/>
              </w:rPr>
              <w:t>本國語</w:t>
            </w:r>
          </w:p>
        </w:tc>
        <w:tc>
          <w:tcPr>
            <w:tcW w:w="1701" w:type="dxa"/>
            <w:vMerge/>
            <w:vAlign w:val="center"/>
          </w:tcPr>
          <w:p w:rsidR="00A92E22" w:rsidRPr="00520779" w:rsidRDefault="00A92E22" w:rsidP="00A92E22">
            <w:pPr>
              <w:snapToGrid w:val="0"/>
              <w:spacing w:line="0" w:lineRule="atLeast"/>
              <w:jc w:val="center"/>
              <w:rPr>
                <w:rFonts w:ascii="標楷體" w:eastAsia="標楷體" w:hAnsi="標楷體"/>
                <w:color w:val="000000"/>
                <w:sz w:val="20"/>
                <w:szCs w:val="20"/>
              </w:rPr>
            </w:pPr>
          </w:p>
        </w:tc>
        <w:tc>
          <w:tcPr>
            <w:tcW w:w="1418" w:type="dxa"/>
            <w:vMerge/>
            <w:vAlign w:val="center"/>
          </w:tcPr>
          <w:p w:rsidR="00A92E22" w:rsidRPr="00520779" w:rsidRDefault="00A92E22" w:rsidP="00A92E22">
            <w:pPr>
              <w:snapToGrid w:val="0"/>
              <w:spacing w:line="0" w:lineRule="atLeast"/>
              <w:jc w:val="center"/>
              <w:rPr>
                <w:rFonts w:ascii="標楷體" w:eastAsia="標楷體" w:hAnsi="標楷體"/>
                <w:color w:val="000000"/>
                <w:sz w:val="20"/>
                <w:szCs w:val="20"/>
              </w:rPr>
            </w:pPr>
          </w:p>
        </w:tc>
        <w:tc>
          <w:tcPr>
            <w:tcW w:w="1559" w:type="dxa"/>
            <w:vMerge/>
            <w:vAlign w:val="center"/>
          </w:tcPr>
          <w:p w:rsidR="00A92E22" w:rsidRPr="00520779" w:rsidRDefault="00A92E22" w:rsidP="00A92E22">
            <w:pPr>
              <w:snapToGrid w:val="0"/>
              <w:spacing w:line="0" w:lineRule="atLeast"/>
              <w:jc w:val="center"/>
              <w:rPr>
                <w:rFonts w:ascii="標楷體" w:eastAsia="標楷體" w:hAnsi="標楷體"/>
                <w:color w:val="000000"/>
                <w:sz w:val="20"/>
                <w:szCs w:val="20"/>
              </w:rPr>
            </w:pPr>
          </w:p>
        </w:tc>
        <w:tc>
          <w:tcPr>
            <w:tcW w:w="1559" w:type="dxa"/>
            <w:vMerge/>
            <w:vAlign w:val="center"/>
          </w:tcPr>
          <w:p w:rsidR="00A92E22" w:rsidRPr="00520779" w:rsidRDefault="00A92E22" w:rsidP="00A92E22">
            <w:pPr>
              <w:snapToGrid w:val="0"/>
              <w:spacing w:line="0" w:lineRule="atLeast"/>
              <w:jc w:val="center"/>
              <w:rPr>
                <w:rFonts w:ascii="標楷體" w:eastAsia="標楷體" w:hAnsi="標楷體"/>
                <w:color w:val="000000"/>
                <w:sz w:val="20"/>
                <w:szCs w:val="20"/>
              </w:rPr>
            </w:pPr>
          </w:p>
        </w:tc>
        <w:tc>
          <w:tcPr>
            <w:tcW w:w="1134" w:type="dxa"/>
            <w:vMerge/>
            <w:vAlign w:val="center"/>
          </w:tcPr>
          <w:p w:rsidR="00A92E22" w:rsidRPr="00520779" w:rsidRDefault="00A92E22" w:rsidP="00A92E22">
            <w:pPr>
              <w:snapToGrid w:val="0"/>
              <w:spacing w:line="0" w:lineRule="atLeast"/>
              <w:jc w:val="center"/>
              <w:rPr>
                <w:rFonts w:ascii="標楷體" w:eastAsia="標楷體" w:hAnsi="標楷體"/>
                <w:color w:val="000000"/>
                <w:sz w:val="20"/>
                <w:szCs w:val="20"/>
              </w:rPr>
            </w:pPr>
          </w:p>
        </w:tc>
        <w:tc>
          <w:tcPr>
            <w:tcW w:w="681" w:type="dxa"/>
            <w:vMerge/>
            <w:vAlign w:val="center"/>
          </w:tcPr>
          <w:p w:rsidR="00A92E22" w:rsidRPr="00520779" w:rsidRDefault="00A92E22" w:rsidP="00A92E22">
            <w:pPr>
              <w:snapToGrid w:val="0"/>
              <w:spacing w:line="0" w:lineRule="atLeast"/>
              <w:jc w:val="center"/>
              <w:rPr>
                <w:rFonts w:ascii="標楷體" w:eastAsia="標楷體" w:hAnsi="標楷體"/>
                <w:color w:val="000000"/>
                <w:sz w:val="20"/>
                <w:szCs w:val="20"/>
              </w:rPr>
            </w:pPr>
          </w:p>
        </w:tc>
      </w:tr>
      <w:tr w:rsidR="00A92E22" w:rsidRPr="00123164" w:rsidTr="00A92E22">
        <w:trPr>
          <w:cantSplit/>
          <w:trHeight w:val="896"/>
          <w:jc w:val="center"/>
        </w:trPr>
        <w:tc>
          <w:tcPr>
            <w:tcW w:w="469" w:type="dxa"/>
            <w:vMerge/>
            <w:vAlign w:val="center"/>
          </w:tcPr>
          <w:p w:rsidR="00A92E22" w:rsidRPr="00520779" w:rsidRDefault="00A92E22" w:rsidP="00A92E22">
            <w:pPr>
              <w:snapToGrid w:val="0"/>
              <w:spacing w:line="0" w:lineRule="atLeast"/>
              <w:jc w:val="center"/>
              <w:rPr>
                <w:rFonts w:ascii="標楷體" w:eastAsia="標楷體" w:hAnsi="標楷體"/>
                <w:color w:val="000000"/>
                <w:sz w:val="20"/>
                <w:szCs w:val="20"/>
              </w:rPr>
            </w:pPr>
          </w:p>
        </w:tc>
        <w:tc>
          <w:tcPr>
            <w:tcW w:w="532" w:type="dxa"/>
            <w:vMerge/>
            <w:tcBorders>
              <w:tl2br w:val="single" w:sz="4" w:space="0" w:color="auto"/>
            </w:tcBorders>
            <w:vAlign w:val="center"/>
          </w:tcPr>
          <w:p w:rsidR="00A92E22" w:rsidRPr="00520779" w:rsidRDefault="00A92E22" w:rsidP="00A92E22">
            <w:pPr>
              <w:snapToGrid w:val="0"/>
              <w:spacing w:line="0" w:lineRule="atLeast"/>
              <w:jc w:val="center"/>
              <w:rPr>
                <w:rFonts w:ascii="標楷體" w:eastAsia="標楷體" w:hAnsi="標楷體"/>
                <w:color w:val="000000"/>
                <w:sz w:val="20"/>
                <w:szCs w:val="20"/>
              </w:rPr>
            </w:pPr>
          </w:p>
        </w:tc>
        <w:tc>
          <w:tcPr>
            <w:tcW w:w="1838" w:type="dxa"/>
            <w:vMerge/>
            <w:vAlign w:val="center"/>
          </w:tcPr>
          <w:p w:rsidR="00A92E22" w:rsidRPr="00520779" w:rsidRDefault="00A92E22" w:rsidP="00A92E22">
            <w:pPr>
              <w:snapToGrid w:val="0"/>
              <w:spacing w:line="0" w:lineRule="atLeast"/>
              <w:jc w:val="center"/>
              <w:rPr>
                <w:rFonts w:ascii="標楷體" w:eastAsia="標楷體" w:hAnsi="標楷體"/>
                <w:sz w:val="20"/>
                <w:szCs w:val="20"/>
              </w:rPr>
            </w:pPr>
          </w:p>
        </w:tc>
        <w:tc>
          <w:tcPr>
            <w:tcW w:w="1275" w:type="dxa"/>
            <w:vAlign w:val="center"/>
          </w:tcPr>
          <w:p w:rsidR="00A92E22" w:rsidRPr="00520779" w:rsidRDefault="00A92E22" w:rsidP="00A92E22">
            <w:pPr>
              <w:snapToGrid w:val="0"/>
              <w:spacing w:line="0" w:lineRule="atLeast"/>
              <w:jc w:val="center"/>
              <w:rPr>
                <w:rFonts w:ascii="標楷體" w:eastAsia="標楷體" w:hAnsi="標楷體"/>
                <w:color w:val="000000"/>
                <w:sz w:val="20"/>
                <w:szCs w:val="20"/>
              </w:rPr>
            </w:pPr>
            <w:r w:rsidRPr="00520779">
              <w:rPr>
                <w:rFonts w:ascii="標楷體" w:eastAsia="標楷體" w:hAnsi="標楷體"/>
                <w:color w:val="000000"/>
                <w:sz w:val="20"/>
                <w:szCs w:val="20"/>
              </w:rPr>
              <w:t>國語文</w:t>
            </w:r>
          </w:p>
          <w:p w:rsidR="00A92E22" w:rsidRPr="00520779" w:rsidRDefault="00A92E22" w:rsidP="00A92E22">
            <w:pPr>
              <w:snapToGrid w:val="0"/>
              <w:spacing w:line="0" w:lineRule="atLeast"/>
              <w:jc w:val="center"/>
              <w:rPr>
                <w:rFonts w:ascii="標楷體" w:eastAsia="標楷體" w:hAnsi="標楷體"/>
                <w:color w:val="000000"/>
                <w:sz w:val="20"/>
                <w:szCs w:val="20"/>
              </w:rPr>
            </w:pPr>
            <w:r w:rsidRPr="00520779">
              <w:rPr>
                <w:rFonts w:ascii="標楷體" w:eastAsia="標楷體" w:hAnsi="標楷體" w:hint="eastAsia"/>
                <w:color w:val="000000"/>
                <w:sz w:val="20"/>
                <w:szCs w:val="20"/>
              </w:rPr>
              <w:t>（南一版）</w:t>
            </w:r>
          </w:p>
          <w:p w:rsidR="00A92E22" w:rsidRPr="00520779" w:rsidRDefault="00A92E22" w:rsidP="00A92E22">
            <w:pPr>
              <w:snapToGrid w:val="0"/>
              <w:spacing w:line="0" w:lineRule="atLeast"/>
              <w:jc w:val="center"/>
              <w:rPr>
                <w:rFonts w:ascii="標楷體" w:eastAsia="標楷體" w:hAnsi="標楷體"/>
                <w:color w:val="000000"/>
                <w:sz w:val="20"/>
                <w:szCs w:val="20"/>
              </w:rPr>
            </w:pPr>
            <w:r w:rsidRPr="00520779">
              <w:rPr>
                <w:rFonts w:ascii="標楷體" w:eastAsia="標楷體" w:hAnsi="標楷體" w:hint="eastAsia"/>
                <w:color w:val="000000"/>
                <w:sz w:val="20"/>
                <w:szCs w:val="20"/>
              </w:rPr>
              <w:t>5 節</w:t>
            </w:r>
          </w:p>
        </w:tc>
        <w:tc>
          <w:tcPr>
            <w:tcW w:w="1418" w:type="dxa"/>
            <w:vAlign w:val="center"/>
          </w:tcPr>
          <w:p w:rsidR="00A92E22" w:rsidRPr="00520779" w:rsidRDefault="00A92E22" w:rsidP="00A92E22">
            <w:pPr>
              <w:snapToGrid w:val="0"/>
              <w:spacing w:line="0" w:lineRule="atLeast"/>
              <w:jc w:val="center"/>
              <w:rPr>
                <w:rFonts w:ascii="標楷體" w:eastAsia="標楷體" w:hAnsi="標楷體"/>
                <w:color w:val="000000"/>
                <w:sz w:val="20"/>
                <w:szCs w:val="20"/>
              </w:rPr>
            </w:pPr>
            <w:r w:rsidRPr="00520779">
              <w:rPr>
                <w:rFonts w:ascii="標楷體" w:eastAsia="標楷體" w:hAnsi="標楷體"/>
                <w:color w:val="000000"/>
                <w:sz w:val="20"/>
                <w:szCs w:val="20"/>
              </w:rPr>
              <w:t>閩南語</w:t>
            </w:r>
          </w:p>
          <w:p w:rsidR="00A92E22" w:rsidRPr="00520779" w:rsidRDefault="00A92E22" w:rsidP="00A92E22">
            <w:pPr>
              <w:snapToGrid w:val="0"/>
              <w:spacing w:line="0" w:lineRule="atLeast"/>
              <w:jc w:val="center"/>
              <w:rPr>
                <w:rFonts w:ascii="標楷體" w:eastAsia="標楷體" w:hAnsi="標楷體"/>
                <w:color w:val="000000"/>
                <w:sz w:val="20"/>
                <w:szCs w:val="20"/>
              </w:rPr>
            </w:pPr>
            <w:r w:rsidRPr="00520779">
              <w:rPr>
                <w:rFonts w:ascii="標楷體" w:eastAsia="標楷體" w:hAnsi="標楷體" w:hint="eastAsia"/>
                <w:color w:val="000000"/>
                <w:sz w:val="20"/>
                <w:szCs w:val="20"/>
              </w:rPr>
              <w:t>（真平版）</w:t>
            </w:r>
          </w:p>
          <w:p w:rsidR="00A92E22" w:rsidRPr="00520779" w:rsidRDefault="00A92E22" w:rsidP="00A92E22">
            <w:pPr>
              <w:snapToGrid w:val="0"/>
              <w:spacing w:line="0" w:lineRule="atLeast"/>
              <w:jc w:val="center"/>
              <w:rPr>
                <w:rFonts w:ascii="標楷體" w:eastAsia="標楷體" w:hAnsi="標楷體"/>
                <w:color w:val="000000"/>
                <w:sz w:val="20"/>
                <w:szCs w:val="20"/>
              </w:rPr>
            </w:pPr>
            <w:r w:rsidRPr="00520779">
              <w:rPr>
                <w:rFonts w:ascii="標楷體" w:eastAsia="標楷體" w:hAnsi="標楷體" w:hint="eastAsia"/>
                <w:color w:val="000000"/>
                <w:sz w:val="20"/>
                <w:szCs w:val="20"/>
              </w:rPr>
              <w:t>1節</w:t>
            </w:r>
          </w:p>
        </w:tc>
        <w:tc>
          <w:tcPr>
            <w:tcW w:w="992" w:type="dxa"/>
            <w:vAlign w:val="center"/>
          </w:tcPr>
          <w:p w:rsidR="00A92E22" w:rsidRPr="00520779" w:rsidRDefault="00A92E22" w:rsidP="00A92E22">
            <w:pPr>
              <w:snapToGrid w:val="0"/>
              <w:spacing w:line="0" w:lineRule="atLeast"/>
              <w:jc w:val="center"/>
              <w:rPr>
                <w:rFonts w:ascii="標楷體" w:eastAsia="標楷體" w:hAnsi="標楷體"/>
                <w:color w:val="000000"/>
                <w:sz w:val="20"/>
                <w:szCs w:val="20"/>
              </w:rPr>
            </w:pPr>
            <w:r w:rsidRPr="00520779">
              <w:rPr>
                <w:rFonts w:ascii="標楷體" w:eastAsia="標楷體" w:hAnsi="標楷體" w:hint="eastAsia"/>
                <w:color w:val="000000"/>
                <w:sz w:val="20"/>
                <w:szCs w:val="20"/>
              </w:rPr>
              <w:t>排灣族語</w:t>
            </w:r>
          </w:p>
          <w:p w:rsidR="00A92E22" w:rsidRPr="00520779" w:rsidRDefault="00A92E22" w:rsidP="00A92E22">
            <w:pPr>
              <w:snapToGrid w:val="0"/>
              <w:spacing w:line="0" w:lineRule="atLeast"/>
              <w:jc w:val="center"/>
              <w:rPr>
                <w:rFonts w:ascii="標楷體" w:eastAsia="標楷體" w:hAnsi="標楷體"/>
                <w:color w:val="000000"/>
                <w:sz w:val="20"/>
                <w:szCs w:val="20"/>
              </w:rPr>
            </w:pPr>
            <w:r w:rsidRPr="00520779">
              <w:rPr>
                <w:rFonts w:ascii="標楷體" w:eastAsia="標楷體" w:hAnsi="標楷體" w:hint="eastAsia"/>
                <w:color w:val="000000"/>
                <w:sz w:val="20"/>
                <w:szCs w:val="20"/>
              </w:rPr>
              <w:t>（自編）</w:t>
            </w:r>
          </w:p>
          <w:p w:rsidR="00A92E22" w:rsidRPr="00520779" w:rsidRDefault="00A92E22" w:rsidP="00A92E22">
            <w:pPr>
              <w:snapToGrid w:val="0"/>
              <w:spacing w:line="0" w:lineRule="atLeast"/>
              <w:jc w:val="center"/>
              <w:rPr>
                <w:rFonts w:ascii="標楷體" w:eastAsia="標楷體" w:hAnsi="標楷體"/>
                <w:color w:val="000000"/>
                <w:sz w:val="20"/>
                <w:szCs w:val="20"/>
              </w:rPr>
            </w:pPr>
            <w:r w:rsidRPr="00520779">
              <w:rPr>
                <w:rFonts w:ascii="標楷體" w:eastAsia="標楷體" w:hAnsi="標楷體" w:hint="eastAsia"/>
                <w:color w:val="000000"/>
                <w:sz w:val="20"/>
                <w:szCs w:val="20"/>
              </w:rPr>
              <w:t>1 節</w:t>
            </w:r>
          </w:p>
        </w:tc>
        <w:tc>
          <w:tcPr>
            <w:tcW w:w="1701" w:type="dxa"/>
            <w:vMerge/>
            <w:vAlign w:val="center"/>
          </w:tcPr>
          <w:p w:rsidR="00A92E22" w:rsidRPr="00520779" w:rsidRDefault="00A92E22" w:rsidP="00A92E22">
            <w:pPr>
              <w:snapToGrid w:val="0"/>
              <w:spacing w:line="0" w:lineRule="atLeast"/>
              <w:jc w:val="center"/>
              <w:rPr>
                <w:rFonts w:ascii="標楷體" w:eastAsia="標楷體" w:hAnsi="標楷體"/>
                <w:color w:val="000000"/>
                <w:sz w:val="20"/>
                <w:szCs w:val="20"/>
              </w:rPr>
            </w:pPr>
          </w:p>
        </w:tc>
        <w:tc>
          <w:tcPr>
            <w:tcW w:w="1418" w:type="dxa"/>
            <w:vMerge/>
            <w:vAlign w:val="center"/>
          </w:tcPr>
          <w:p w:rsidR="00A92E22" w:rsidRPr="00520779" w:rsidRDefault="00A92E22" w:rsidP="00A92E22">
            <w:pPr>
              <w:snapToGrid w:val="0"/>
              <w:spacing w:line="0" w:lineRule="atLeast"/>
              <w:jc w:val="center"/>
              <w:rPr>
                <w:rFonts w:ascii="標楷體" w:eastAsia="標楷體" w:hAnsi="標楷體"/>
                <w:color w:val="000000"/>
                <w:sz w:val="20"/>
                <w:szCs w:val="20"/>
              </w:rPr>
            </w:pPr>
          </w:p>
        </w:tc>
        <w:tc>
          <w:tcPr>
            <w:tcW w:w="1559" w:type="dxa"/>
            <w:vMerge/>
            <w:vAlign w:val="center"/>
          </w:tcPr>
          <w:p w:rsidR="00A92E22" w:rsidRPr="00520779" w:rsidRDefault="00A92E22" w:rsidP="00A92E22">
            <w:pPr>
              <w:snapToGrid w:val="0"/>
              <w:spacing w:line="0" w:lineRule="atLeast"/>
              <w:jc w:val="center"/>
              <w:rPr>
                <w:rFonts w:ascii="標楷體" w:eastAsia="標楷體" w:hAnsi="標楷體"/>
                <w:color w:val="000000"/>
                <w:sz w:val="20"/>
                <w:szCs w:val="20"/>
              </w:rPr>
            </w:pPr>
          </w:p>
        </w:tc>
        <w:tc>
          <w:tcPr>
            <w:tcW w:w="1559" w:type="dxa"/>
            <w:vMerge/>
            <w:vAlign w:val="center"/>
          </w:tcPr>
          <w:p w:rsidR="00A92E22" w:rsidRPr="00520779" w:rsidRDefault="00A92E22" w:rsidP="00A92E22">
            <w:pPr>
              <w:snapToGrid w:val="0"/>
              <w:spacing w:line="0" w:lineRule="atLeast"/>
              <w:jc w:val="center"/>
              <w:rPr>
                <w:rFonts w:ascii="標楷體" w:eastAsia="標楷體" w:hAnsi="標楷體"/>
                <w:color w:val="000000"/>
                <w:sz w:val="20"/>
                <w:szCs w:val="20"/>
              </w:rPr>
            </w:pPr>
          </w:p>
        </w:tc>
        <w:tc>
          <w:tcPr>
            <w:tcW w:w="1134" w:type="dxa"/>
            <w:vMerge/>
            <w:vAlign w:val="center"/>
          </w:tcPr>
          <w:p w:rsidR="00A92E22" w:rsidRPr="00520779" w:rsidRDefault="00A92E22" w:rsidP="00A92E22">
            <w:pPr>
              <w:snapToGrid w:val="0"/>
              <w:spacing w:line="0" w:lineRule="atLeast"/>
              <w:jc w:val="center"/>
              <w:rPr>
                <w:rFonts w:ascii="標楷體" w:eastAsia="標楷體" w:hAnsi="標楷體"/>
                <w:color w:val="000000"/>
                <w:sz w:val="20"/>
                <w:szCs w:val="20"/>
              </w:rPr>
            </w:pPr>
          </w:p>
        </w:tc>
        <w:tc>
          <w:tcPr>
            <w:tcW w:w="681" w:type="dxa"/>
            <w:vMerge/>
            <w:vAlign w:val="center"/>
          </w:tcPr>
          <w:p w:rsidR="00A92E22" w:rsidRPr="00520779" w:rsidRDefault="00A92E22" w:rsidP="00A92E22">
            <w:pPr>
              <w:snapToGrid w:val="0"/>
              <w:spacing w:line="0" w:lineRule="atLeast"/>
              <w:jc w:val="center"/>
              <w:rPr>
                <w:rFonts w:ascii="標楷體" w:eastAsia="標楷體" w:hAnsi="標楷體"/>
                <w:color w:val="000000"/>
                <w:sz w:val="20"/>
                <w:szCs w:val="20"/>
              </w:rPr>
            </w:pPr>
          </w:p>
        </w:tc>
      </w:tr>
      <w:tr w:rsidR="008038D3" w:rsidRPr="00123164" w:rsidTr="00544D55">
        <w:trPr>
          <w:cantSplit/>
          <w:trHeight w:val="780"/>
          <w:jc w:val="center"/>
        </w:trPr>
        <w:tc>
          <w:tcPr>
            <w:tcW w:w="469" w:type="dxa"/>
            <w:vAlign w:val="center"/>
          </w:tcPr>
          <w:p w:rsidR="008038D3" w:rsidRPr="00520779" w:rsidRDefault="008038D3" w:rsidP="00A92E22">
            <w:pPr>
              <w:snapToGrid w:val="0"/>
              <w:spacing w:line="0" w:lineRule="atLeast"/>
              <w:jc w:val="center"/>
              <w:rPr>
                <w:rFonts w:ascii="標楷體" w:eastAsia="標楷體" w:hAnsi="標楷體"/>
                <w:sz w:val="20"/>
                <w:szCs w:val="20"/>
              </w:rPr>
            </w:pPr>
            <w:r w:rsidRPr="00520779">
              <w:rPr>
                <w:rFonts w:ascii="標楷體" w:eastAsia="標楷體" w:hAnsi="標楷體" w:hint="eastAsia"/>
                <w:sz w:val="20"/>
                <w:szCs w:val="20"/>
              </w:rPr>
              <w:t>一</w:t>
            </w:r>
          </w:p>
        </w:tc>
        <w:tc>
          <w:tcPr>
            <w:tcW w:w="53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color w:val="000000"/>
                <w:sz w:val="20"/>
                <w:szCs w:val="20"/>
              </w:rPr>
              <w:t>2/13</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jc w:val="center"/>
              <w:rPr>
                <w:rFonts w:ascii="標楷體" w:eastAsia="標楷體" w:hAnsi="標楷體"/>
                <w:sz w:val="20"/>
                <w:szCs w:val="20"/>
              </w:rPr>
            </w:pPr>
            <w:r>
              <w:rPr>
                <w:rFonts w:ascii="標楷體" w:eastAsia="標楷體" w:hAnsi="標楷體" w:hint="eastAsia"/>
                <w:sz w:val="20"/>
                <w:szCs w:val="20"/>
              </w:rPr>
              <w:t>2/18</w:t>
            </w:r>
          </w:p>
        </w:tc>
        <w:tc>
          <w:tcPr>
            <w:tcW w:w="1838" w:type="dxa"/>
            <w:vAlign w:val="center"/>
          </w:tcPr>
          <w:p w:rsidR="008038D3" w:rsidRDefault="008038D3" w:rsidP="00544D55">
            <w:pPr>
              <w:snapToGrid w:val="0"/>
              <w:ind w:left="168" w:hangingChars="84" w:hanging="168"/>
              <w:rPr>
                <w:rFonts w:ascii="標楷體" w:eastAsia="標楷體" w:hAnsi="標楷體" w:cs="Arial"/>
                <w:color w:val="000000"/>
                <w:sz w:val="20"/>
                <w:szCs w:val="20"/>
              </w:rPr>
            </w:pPr>
            <w:r w:rsidRPr="00DD68E0">
              <w:rPr>
                <w:rFonts w:ascii="標楷體" w:eastAsia="標楷體" w:hAnsi="標楷體" w:cs="Arial" w:hint="eastAsia"/>
                <w:color w:val="000000"/>
                <w:sz w:val="20"/>
                <w:szCs w:val="20"/>
              </w:rPr>
              <w:t>1.第2學期開學，正式上課2/1</w:t>
            </w:r>
            <w:r>
              <w:rPr>
                <w:rFonts w:ascii="標楷體" w:eastAsia="標楷體" w:hAnsi="標楷體" w:cs="Arial" w:hint="eastAsia"/>
                <w:color w:val="000000"/>
                <w:sz w:val="20"/>
                <w:szCs w:val="20"/>
              </w:rPr>
              <w:t>3</w:t>
            </w:r>
          </w:p>
          <w:p w:rsidR="008038D3" w:rsidRPr="00DD68E0" w:rsidRDefault="008038D3" w:rsidP="00544D55">
            <w:pPr>
              <w:snapToGrid w:val="0"/>
              <w:ind w:left="168" w:hangingChars="84" w:hanging="168"/>
              <w:rPr>
                <w:rFonts w:ascii="標楷體" w:eastAsia="標楷體" w:hAnsi="標楷體"/>
                <w:color w:val="000000"/>
                <w:sz w:val="20"/>
                <w:szCs w:val="20"/>
              </w:rPr>
            </w:pPr>
            <w:r>
              <w:rPr>
                <w:rFonts w:ascii="標楷體" w:eastAsia="標楷體" w:hAnsi="標楷體" w:hint="eastAsia"/>
                <w:color w:val="000000"/>
                <w:sz w:val="20"/>
                <w:szCs w:val="20"/>
              </w:rPr>
              <w:t>2.</w:t>
            </w:r>
            <w:r w:rsidRPr="00DD68E0">
              <w:rPr>
                <w:rFonts w:ascii="標楷體" w:eastAsia="標楷體" w:hAnsi="標楷體" w:hint="eastAsia"/>
                <w:color w:val="000000"/>
                <w:sz w:val="20"/>
                <w:szCs w:val="20"/>
              </w:rPr>
              <w:t xml:space="preserve"> 2/</w:t>
            </w:r>
            <w:r>
              <w:rPr>
                <w:rFonts w:ascii="標楷體" w:eastAsia="標楷體" w:hAnsi="標楷體" w:hint="eastAsia"/>
                <w:color w:val="000000"/>
                <w:sz w:val="20"/>
                <w:szCs w:val="20"/>
              </w:rPr>
              <w:t>15</w:t>
            </w:r>
            <w:r w:rsidRPr="00DD68E0">
              <w:rPr>
                <w:rFonts w:ascii="標楷體" w:eastAsia="標楷體" w:hAnsi="標楷體" w:hint="eastAsia"/>
                <w:color w:val="000000"/>
                <w:sz w:val="20"/>
                <w:szCs w:val="20"/>
              </w:rPr>
              <w:t>期初校務會議</w:t>
            </w:r>
          </w:p>
          <w:p w:rsidR="008038D3" w:rsidRDefault="008038D3" w:rsidP="00544D55">
            <w:pPr>
              <w:snapToGrid w:val="0"/>
              <w:ind w:left="168" w:hangingChars="84" w:hanging="168"/>
              <w:jc w:val="both"/>
              <w:rPr>
                <w:rFonts w:ascii="標楷體" w:eastAsia="標楷體" w:hAnsi="標楷體"/>
                <w:color w:val="000000"/>
                <w:sz w:val="20"/>
                <w:szCs w:val="20"/>
              </w:rPr>
            </w:pPr>
            <w:r>
              <w:rPr>
                <w:rFonts w:ascii="標楷體" w:eastAsia="標楷體" w:hAnsi="標楷體" w:hint="eastAsia"/>
                <w:color w:val="000000"/>
                <w:sz w:val="20"/>
                <w:szCs w:val="20"/>
              </w:rPr>
              <w:t>3</w:t>
            </w:r>
            <w:r w:rsidRPr="00DD68E0">
              <w:rPr>
                <w:rFonts w:ascii="標楷體" w:eastAsia="標楷體" w:hAnsi="標楷體" w:hint="eastAsia"/>
                <w:color w:val="000000"/>
                <w:sz w:val="20"/>
                <w:szCs w:val="20"/>
              </w:rPr>
              <w:t>.友善校園週—霸凌防治暨紫錐花宣導</w:t>
            </w:r>
          </w:p>
          <w:p w:rsidR="008038D3" w:rsidRPr="00756646" w:rsidRDefault="008038D3" w:rsidP="00544D55">
            <w:pPr>
              <w:snapToGrid w:val="0"/>
              <w:ind w:left="168" w:hangingChars="84" w:hanging="168"/>
              <w:jc w:val="both"/>
              <w:rPr>
                <w:rFonts w:ascii="標楷體" w:eastAsia="標楷體" w:hAnsi="標楷體"/>
                <w:color w:val="000000"/>
                <w:sz w:val="20"/>
                <w:szCs w:val="20"/>
              </w:rPr>
            </w:pPr>
            <w:r>
              <w:rPr>
                <w:rFonts w:ascii="標楷體" w:eastAsia="標楷體" w:hAnsi="標楷體" w:hint="eastAsia"/>
                <w:color w:val="000000"/>
                <w:sz w:val="20"/>
                <w:szCs w:val="20"/>
              </w:rPr>
              <w:t>4.2/18補課</w:t>
            </w:r>
          </w:p>
        </w:tc>
        <w:tc>
          <w:tcPr>
            <w:tcW w:w="1275" w:type="dxa"/>
          </w:tcPr>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第一單元美麗的大自然</w:t>
            </w:r>
            <w:r w:rsidRPr="00044EF0">
              <w:rPr>
                <w:rFonts w:ascii="標楷體" w:eastAsia="標楷體" w:hAnsi="標楷體" w:hint="eastAsia"/>
                <w:sz w:val="20"/>
                <w:szCs w:val="20"/>
              </w:rPr>
              <w:br/>
              <w:t>第一課</w:t>
            </w:r>
            <w:r>
              <w:rPr>
                <w:rFonts w:ascii="標楷體" w:eastAsia="標楷體" w:hAnsi="標楷體" w:hint="eastAsia"/>
                <w:sz w:val="20"/>
                <w:szCs w:val="20"/>
                <w:lang w:eastAsia="zh-HK"/>
              </w:rPr>
              <w:t>小河</w:t>
            </w:r>
          </w:p>
          <w:p w:rsidR="001B1D5D" w:rsidRDefault="001B1D5D" w:rsidP="00544D55">
            <w:pPr>
              <w:rPr>
                <w:rFonts w:ascii="標楷體" w:eastAsia="標楷體" w:hAnsi="標楷體" w:cs="Arial Unicode MS"/>
                <w:b/>
                <w:color w:val="7030A0"/>
                <w:sz w:val="20"/>
                <w:szCs w:val="20"/>
              </w:rPr>
            </w:pPr>
            <w:r w:rsidRPr="00D568D9">
              <w:rPr>
                <w:rFonts w:ascii="標楷體" w:eastAsia="標楷體" w:hAnsi="標楷體"/>
                <w:b/>
                <w:color w:val="800080"/>
                <w:sz w:val="20"/>
                <w:szCs w:val="20"/>
              </w:rPr>
              <w:t>◎</w:t>
            </w:r>
            <w:r w:rsidRPr="00D568D9">
              <w:rPr>
                <w:rFonts w:ascii="標楷體" w:eastAsia="標楷體" w:hAnsi="標楷體" w:hint="eastAsia"/>
                <w:b/>
                <w:color w:val="800080"/>
                <w:sz w:val="20"/>
                <w:szCs w:val="20"/>
              </w:rPr>
              <w:t>海洋</w:t>
            </w:r>
          </w:p>
          <w:p w:rsidR="008038D3" w:rsidRPr="00044EF0" w:rsidRDefault="008038D3" w:rsidP="00544D55">
            <w:pPr>
              <w:rPr>
                <w:rFonts w:ascii="標楷體" w:eastAsia="標楷體" w:hAnsi="標楷體"/>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w:t>
            </w:r>
          </w:p>
        </w:tc>
        <w:tc>
          <w:tcPr>
            <w:tcW w:w="1418" w:type="dxa"/>
          </w:tcPr>
          <w:p w:rsidR="008038D3" w:rsidRPr="00123164" w:rsidRDefault="008038D3" w:rsidP="00E931C3">
            <w:pPr>
              <w:numPr>
                <w:ilvl w:val="0"/>
                <w:numId w:val="10"/>
              </w:numPr>
              <w:jc w:val="both"/>
              <w:rPr>
                <w:rFonts w:ascii="標楷體" w:eastAsia="標楷體" w:hAnsi="標楷體"/>
                <w:sz w:val="20"/>
                <w:szCs w:val="20"/>
              </w:rPr>
            </w:pPr>
            <w:r w:rsidRPr="00123164">
              <w:rPr>
                <w:rFonts w:ascii="標楷體" w:eastAsia="標楷體" w:hAnsi="標楷體"/>
                <w:sz w:val="20"/>
                <w:szCs w:val="20"/>
              </w:rPr>
              <w:t>來食好</w:t>
            </w:r>
          </w:p>
          <w:p w:rsidR="008038D3" w:rsidRPr="00123164" w:rsidRDefault="008038D3" w:rsidP="00544D55">
            <w:pPr>
              <w:jc w:val="both"/>
              <w:rPr>
                <w:rFonts w:ascii="標楷體" w:eastAsia="標楷體" w:hAnsi="標楷體"/>
                <w:sz w:val="20"/>
                <w:szCs w:val="20"/>
              </w:rPr>
            </w:pPr>
            <w:r w:rsidRPr="00123164">
              <w:rPr>
                <w:rFonts w:ascii="標楷體" w:eastAsia="標楷體" w:hAnsi="標楷體"/>
                <w:sz w:val="20"/>
                <w:szCs w:val="20"/>
              </w:rPr>
              <w:t>食物</w:t>
            </w:r>
          </w:p>
          <w:p w:rsidR="008038D3" w:rsidRPr="00123164" w:rsidRDefault="008038D3" w:rsidP="00E931C3">
            <w:pPr>
              <w:numPr>
                <w:ilvl w:val="0"/>
                <w:numId w:val="11"/>
              </w:numPr>
              <w:jc w:val="both"/>
              <w:rPr>
                <w:rFonts w:ascii="標楷體" w:eastAsia="標楷體" w:hAnsi="標楷體"/>
                <w:sz w:val="20"/>
                <w:szCs w:val="20"/>
              </w:rPr>
            </w:pPr>
            <w:r w:rsidRPr="00123164">
              <w:rPr>
                <w:rFonts w:ascii="標楷體" w:eastAsia="標楷體" w:hAnsi="標楷體"/>
                <w:sz w:val="20"/>
                <w:szCs w:val="20"/>
              </w:rPr>
              <w:t>高麗菜</w:t>
            </w:r>
          </w:p>
          <w:p w:rsidR="008038D3" w:rsidRDefault="008038D3" w:rsidP="00544D55">
            <w:pPr>
              <w:jc w:val="both"/>
              <w:rPr>
                <w:rFonts w:ascii="標楷體" w:eastAsia="標楷體" w:hAnsi="標楷體"/>
                <w:b/>
                <w:color w:val="00FF00"/>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p w:rsidR="008038D3" w:rsidRPr="00123164" w:rsidRDefault="008038D3" w:rsidP="00544D55">
            <w:pPr>
              <w:jc w:val="both"/>
              <w:rPr>
                <w:rFonts w:ascii="標楷體" w:eastAsia="標楷體" w:hAnsi="標楷體"/>
                <w:sz w:val="20"/>
                <w:szCs w:val="20"/>
              </w:rPr>
            </w:pPr>
            <w:r w:rsidRPr="00123164">
              <w:rPr>
                <w:rFonts w:ascii="標楷體" w:eastAsia="標楷體" w:hAnsi="標楷體"/>
                <w:b/>
                <w:color w:val="00FFFF"/>
                <w:sz w:val="20"/>
                <w:szCs w:val="20"/>
              </w:rPr>
              <w:t>◎</w:t>
            </w:r>
            <w:r w:rsidRPr="00123164">
              <w:rPr>
                <w:rFonts w:ascii="標楷體" w:eastAsia="標楷體" w:hAnsi="標楷體" w:hint="eastAsia"/>
                <w:b/>
                <w:color w:val="00FFFF"/>
                <w:sz w:val="20"/>
                <w:szCs w:val="20"/>
              </w:rPr>
              <w:t>健康</w:t>
            </w:r>
          </w:p>
        </w:tc>
        <w:tc>
          <w:tcPr>
            <w:tcW w:w="992" w:type="dxa"/>
            <w:vAlign w:val="center"/>
          </w:tcPr>
          <w:p w:rsidR="008038D3" w:rsidRPr="00DD68E0" w:rsidRDefault="008038D3" w:rsidP="00544D55">
            <w:pPr>
              <w:autoSpaceDE w:val="0"/>
              <w:autoSpaceDN w:val="0"/>
              <w:adjustRightInd w:val="0"/>
              <w:snapToGrid w:val="0"/>
              <w:jc w:val="both"/>
              <w:rPr>
                <w:rFonts w:ascii="標楷體" w:eastAsia="標楷體" w:hAnsi="標楷體"/>
                <w:color w:val="000000"/>
                <w:sz w:val="20"/>
                <w:szCs w:val="20"/>
              </w:rPr>
            </w:pPr>
            <w:r w:rsidRPr="00DD68E0">
              <w:rPr>
                <w:rFonts w:ascii="標楷體" w:eastAsia="標楷體" w:hAnsi="標楷體" w:hint="eastAsia"/>
                <w:color w:val="000000"/>
                <w:sz w:val="20"/>
                <w:szCs w:val="20"/>
              </w:rPr>
              <w:t>一、男生女生</w:t>
            </w:r>
          </w:p>
          <w:p w:rsidR="008038D3" w:rsidRPr="00DD68E0" w:rsidRDefault="008038D3" w:rsidP="00544D55">
            <w:pPr>
              <w:autoSpaceDE w:val="0"/>
              <w:autoSpaceDN w:val="0"/>
              <w:adjustRightInd w:val="0"/>
              <w:snapToGrid w:val="0"/>
              <w:jc w:val="both"/>
              <w:rPr>
                <w:rFonts w:ascii="標楷體" w:eastAsia="標楷體" w:hAnsi="標楷體"/>
                <w:color w:val="000000"/>
                <w:sz w:val="20"/>
                <w:szCs w:val="20"/>
              </w:rPr>
            </w:pPr>
            <w:r w:rsidRPr="00DD68E0">
              <w:rPr>
                <w:rFonts w:ascii="標楷體" w:eastAsia="標楷體" w:hAnsi="標楷體"/>
                <w:color w:val="99CC00"/>
                <w:sz w:val="20"/>
                <w:szCs w:val="20"/>
              </w:rPr>
              <w:t>◎家</w:t>
            </w:r>
            <w:r w:rsidRPr="00DD68E0">
              <w:rPr>
                <w:rFonts w:ascii="標楷體" w:eastAsia="標楷體" w:hAnsi="標楷體" w:hint="eastAsia"/>
                <w:color w:val="99CC00"/>
                <w:sz w:val="20"/>
                <w:szCs w:val="20"/>
              </w:rPr>
              <w:t>庭</w:t>
            </w:r>
          </w:p>
        </w:tc>
        <w:tc>
          <w:tcPr>
            <w:tcW w:w="1701" w:type="dxa"/>
          </w:tcPr>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單元一美好的家園</w:t>
            </w:r>
          </w:p>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活動1關愛家人</w:t>
            </w:r>
          </w:p>
          <w:p w:rsidR="008038D3" w:rsidRPr="00123164" w:rsidRDefault="008038D3" w:rsidP="00544D55">
            <w:pPr>
              <w:jc w:val="both"/>
              <w:rPr>
                <w:rFonts w:ascii="標楷體" w:eastAsia="標楷體" w:hAnsi="標楷體" w:cs="Arial Unicode MS"/>
                <w:b/>
                <w:color w:val="FFCC00"/>
                <w:sz w:val="20"/>
                <w:szCs w:val="20"/>
              </w:rPr>
            </w:pPr>
            <w:r w:rsidRPr="00123164">
              <w:rPr>
                <w:rFonts w:ascii="標楷體" w:eastAsia="標楷體" w:hAnsi="標楷體" w:cs="Arial Unicode MS" w:hint="eastAsia"/>
                <w:b/>
                <w:color w:val="FFCC00"/>
                <w:sz w:val="20"/>
                <w:szCs w:val="20"/>
              </w:rPr>
              <w:t>◎生命</w:t>
            </w:r>
          </w:p>
          <w:p w:rsidR="001B1D5D" w:rsidRDefault="001B1D5D" w:rsidP="00544D55">
            <w:pPr>
              <w:jc w:val="both"/>
              <w:rPr>
                <w:rFonts w:ascii="標楷體" w:eastAsia="標楷體" w:hAnsi="標楷體"/>
                <w:b/>
                <w:color w:val="9BBB59"/>
                <w:sz w:val="20"/>
                <w:szCs w:val="20"/>
              </w:rPr>
            </w:pPr>
            <w:r w:rsidRPr="00D568D9">
              <w:rPr>
                <w:rFonts w:ascii="標楷體" w:eastAsia="標楷體" w:hAnsi="標楷體" w:hint="eastAsia"/>
                <w:b/>
                <w:color w:val="9BBB59"/>
                <w:sz w:val="20"/>
                <w:szCs w:val="20"/>
              </w:rPr>
              <w:t>◎</w:t>
            </w:r>
            <w:r w:rsidRPr="00D568D9">
              <w:rPr>
                <w:rFonts w:ascii="標楷體" w:eastAsia="標楷體" w:hAnsi="標楷體"/>
                <w:b/>
                <w:color w:val="9BBB59"/>
                <w:sz w:val="20"/>
                <w:szCs w:val="20"/>
              </w:rPr>
              <w:t>家暴</w:t>
            </w:r>
            <w:r w:rsidRPr="00D568D9">
              <w:rPr>
                <w:rFonts w:ascii="標楷體" w:eastAsia="標楷體" w:hAnsi="標楷體" w:hint="eastAsia"/>
                <w:b/>
                <w:color w:val="9BBB59"/>
                <w:sz w:val="20"/>
                <w:szCs w:val="20"/>
              </w:rPr>
              <w:t>防治</w:t>
            </w:r>
          </w:p>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b/>
                <w:color w:val="99CC00"/>
                <w:sz w:val="20"/>
                <w:szCs w:val="20"/>
              </w:rPr>
              <w:t>◎家</w:t>
            </w:r>
            <w:r w:rsidRPr="00123164">
              <w:rPr>
                <w:rFonts w:ascii="標楷體" w:eastAsia="標楷體" w:hAnsi="標楷體" w:hint="eastAsia"/>
                <w:b/>
                <w:color w:val="99CC00"/>
                <w:sz w:val="20"/>
                <w:szCs w:val="20"/>
              </w:rPr>
              <w:t>庭教育</w:t>
            </w:r>
          </w:p>
        </w:tc>
        <w:tc>
          <w:tcPr>
            <w:tcW w:w="1418" w:type="dxa"/>
          </w:tcPr>
          <w:p w:rsidR="008038D3" w:rsidRPr="00123164" w:rsidRDefault="008038D3" w:rsidP="00544D55">
            <w:pPr>
              <w:jc w:val="both"/>
              <w:rPr>
                <w:rFonts w:ascii="標楷體" w:eastAsia="標楷體" w:hAnsi="標楷體"/>
                <w:sz w:val="20"/>
                <w:szCs w:val="20"/>
              </w:rPr>
            </w:pPr>
            <w:r w:rsidRPr="00123164">
              <w:rPr>
                <w:rFonts w:ascii="標楷體" w:eastAsia="標楷體" w:hAnsi="標楷體"/>
                <w:sz w:val="20"/>
                <w:szCs w:val="20"/>
              </w:rPr>
              <w:t>單元1</w:t>
            </w:r>
            <w:r w:rsidRPr="00123164">
              <w:rPr>
                <w:rFonts w:ascii="標楷體" w:eastAsia="標楷體" w:hAnsi="標楷體"/>
                <w:sz w:val="20"/>
                <w:szCs w:val="20"/>
              </w:rPr>
              <w:br/>
              <w:t>數到1000</w:t>
            </w:r>
          </w:p>
        </w:tc>
        <w:tc>
          <w:tcPr>
            <w:tcW w:w="1559" w:type="dxa"/>
          </w:tcPr>
          <w:p w:rsidR="008038D3" w:rsidRPr="00BB7D62" w:rsidRDefault="008038D3" w:rsidP="00544D55">
            <w:pPr>
              <w:rPr>
                <w:rFonts w:ascii="標楷體" w:eastAsia="標楷體" w:hAnsi="標楷體"/>
                <w:snapToGrid w:val="0"/>
                <w:kern w:val="0"/>
                <w:sz w:val="20"/>
                <w:szCs w:val="20"/>
              </w:rPr>
            </w:pPr>
            <w:r>
              <w:rPr>
                <w:rFonts w:ascii="標楷體" w:eastAsia="標楷體" w:hAnsi="標楷體" w:hint="eastAsia"/>
                <w:snapToGrid w:val="0"/>
                <w:kern w:val="0"/>
                <w:sz w:val="20"/>
                <w:szCs w:val="20"/>
              </w:rPr>
              <w:t>一、</w:t>
            </w:r>
            <w:r>
              <w:rPr>
                <w:rFonts w:ascii="標楷體" w:eastAsia="標楷體" w:hAnsi="標楷體" w:hint="eastAsia"/>
                <w:snapToGrid w:val="0"/>
                <w:kern w:val="0"/>
                <w:sz w:val="20"/>
                <w:szCs w:val="20"/>
                <w:lang w:eastAsia="zh-HK"/>
              </w:rPr>
              <w:t>生活中的訊息</w:t>
            </w:r>
          </w:p>
          <w:p w:rsidR="008038D3" w:rsidRPr="00BB7D62" w:rsidRDefault="008038D3" w:rsidP="00544D55">
            <w:pPr>
              <w:rPr>
                <w:rFonts w:ascii="標楷體" w:eastAsia="標楷體" w:hAnsi="標楷體"/>
                <w:snapToGrid w:val="0"/>
                <w:kern w:val="0"/>
                <w:sz w:val="20"/>
                <w:szCs w:val="20"/>
              </w:rPr>
            </w:pPr>
            <w:r w:rsidRPr="00BB7D62">
              <w:rPr>
                <w:rFonts w:ascii="標楷體" w:eastAsia="標楷體" w:hAnsi="標楷體" w:hint="eastAsia"/>
                <w:snapToGrid w:val="0"/>
                <w:kern w:val="0"/>
                <w:sz w:val="20"/>
                <w:szCs w:val="20"/>
              </w:rPr>
              <w:t>1.</w:t>
            </w:r>
            <w:r>
              <w:rPr>
                <w:rFonts w:ascii="標楷體" w:eastAsia="標楷體" w:hAnsi="標楷體" w:hint="eastAsia"/>
                <w:snapToGrid w:val="0"/>
                <w:kern w:val="0"/>
                <w:sz w:val="20"/>
                <w:szCs w:val="20"/>
                <w:lang w:eastAsia="zh-HK"/>
              </w:rPr>
              <w:t>歡樂假期生活</w:t>
            </w:r>
          </w:p>
          <w:p w:rsidR="008038D3" w:rsidRPr="00BB7D62" w:rsidRDefault="008038D3" w:rsidP="00544D55">
            <w:pPr>
              <w:rPr>
                <w:rFonts w:ascii="標楷體" w:eastAsia="標楷體" w:hAnsi="標楷體"/>
                <w:snapToGrid w:val="0"/>
                <w:kern w:val="0"/>
                <w:sz w:val="20"/>
                <w:szCs w:val="20"/>
              </w:rPr>
            </w:pPr>
          </w:p>
        </w:tc>
        <w:tc>
          <w:tcPr>
            <w:tcW w:w="1559" w:type="dxa"/>
          </w:tcPr>
          <w:p w:rsidR="008038D3" w:rsidRPr="00044EF0" w:rsidRDefault="008038D3" w:rsidP="00544D55">
            <w:pPr>
              <w:rPr>
                <w:rFonts w:ascii="標楷體" w:eastAsia="標楷體" w:hAnsi="標楷體"/>
                <w:sz w:val="20"/>
                <w:szCs w:val="20"/>
              </w:rPr>
            </w:pPr>
            <w:r>
              <w:rPr>
                <w:rFonts w:ascii="標楷體" w:eastAsia="標楷體" w:hAnsi="標楷體" w:hint="eastAsia"/>
                <w:sz w:val="20"/>
                <w:szCs w:val="20"/>
              </w:rPr>
              <w:t>一、</w:t>
            </w:r>
            <w:r>
              <w:rPr>
                <w:rFonts w:ascii="標楷體" w:eastAsia="標楷體" w:hAnsi="標楷體" w:hint="eastAsia"/>
                <w:sz w:val="20"/>
                <w:szCs w:val="20"/>
                <w:lang w:eastAsia="zh-HK"/>
              </w:rPr>
              <w:t>我愛生命</w:t>
            </w:r>
          </w:p>
          <w:p w:rsidR="008038D3" w:rsidRDefault="008038D3" w:rsidP="00544D55">
            <w:pPr>
              <w:rPr>
                <w:rFonts w:ascii="標楷體" w:eastAsia="標楷體" w:hAnsi="標楷體"/>
                <w:sz w:val="20"/>
                <w:szCs w:val="20"/>
              </w:rPr>
            </w:pPr>
            <w:r w:rsidRPr="00044EF0">
              <w:rPr>
                <w:rFonts w:ascii="標楷體" w:eastAsia="標楷體" w:hAnsi="標楷體" w:hint="eastAsia"/>
                <w:sz w:val="20"/>
                <w:szCs w:val="20"/>
              </w:rPr>
              <w:t>1.</w:t>
            </w:r>
            <w:r>
              <w:rPr>
                <w:rFonts w:ascii="標楷體" w:eastAsia="標楷體" w:hAnsi="標楷體" w:hint="eastAsia"/>
                <w:sz w:val="20"/>
                <w:szCs w:val="20"/>
                <w:lang w:eastAsia="zh-HK"/>
              </w:rPr>
              <w:t>發現小生命</w:t>
            </w:r>
          </w:p>
          <w:p w:rsidR="008038D3" w:rsidRPr="00481F97" w:rsidRDefault="008038D3" w:rsidP="00544D55">
            <w:pPr>
              <w:rPr>
                <w:rFonts w:ascii="標楷體" w:eastAsia="標楷體" w:hAnsi="標楷體"/>
                <w:sz w:val="20"/>
                <w:szCs w:val="20"/>
              </w:rPr>
            </w:pPr>
            <w:r w:rsidRPr="00481F97">
              <w:rPr>
                <w:rFonts w:ascii="標楷體" w:eastAsia="標楷體" w:hAnsi="標楷體" w:hint="eastAsia"/>
                <w:b/>
                <w:noProof/>
                <w:color w:val="808000"/>
                <w:sz w:val="20"/>
                <w:szCs w:val="20"/>
              </w:rPr>
              <w:t>◎國防</w:t>
            </w:r>
            <w:r w:rsidRPr="00481F97">
              <w:rPr>
                <w:rFonts w:ascii="標楷體" w:eastAsia="標楷體" w:hAnsi="標楷體" w:hint="eastAsia"/>
                <w:b/>
                <w:color w:val="808000"/>
                <w:sz w:val="20"/>
                <w:szCs w:val="20"/>
              </w:rPr>
              <w:t>教育</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國語補救2</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數學補救1</w:t>
            </w:r>
          </w:p>
        </w:tc>
        <w:tc>
          <w:tcPr>
            <w:tcW w:w="681" w:type="dxa"/>
          </w:tcPr>
          <w:p w:rsidR="008038D3" w:rsidRPr="00123164" w:rsidRDefault="008038D3" w:rsidP="00544D55">
            <w:pPr>
              <w:snapToGrid w:val="0"/>
              <w:jc w:val="both"/>
              <w:rPr>
                <w:rFonts w:ascii="標楷體" w:eastAsia="標楷體" w:hAnsi="標楷體"/>
                <w:color w:val="993300"/>
                <w:sz w:val="20"/>
                <w:szCs w:val="20"/>
              </w:rPr>
            </w:pPr>
            <w:r w:rsidRPr="00123164">
              <w:rPr>
                <w:rFonts w:ascii="標楷體" w:eastAsia="標楷體" w:hAnsi="標楷體" w:hint="eastAsia"/>
                <w:color w:val="993300"/>
                <w:sz w:val="20"/>
                <w:szCs w:val="20"/>
              </w:rPr>
              <w:t>資訊</w:t>
            </w:r>
          </w:p>
          <w:p w:rsidR="008038D3" w:rsidRPr="00123164" w:rsidRDefault="008038D3" w:rsidP="00544D55">
            <w:pPr>
              <w:snapToGrid w:val="0"/>
              <w:jc w:val="both"/>
              <w:rPr>
                <w:rFonts w:ascii="標楷體" w:eastAsia="標楷體" w:hAnsi="標楷體"/>
                <w:color w:val="993300"/>
                <w:sz w:val="20"/>
                <w:szCs w:val="20"/>
              </w:rPr>
            </w:pPr>
            <w:r w:rsidRPr="00123164">
              <w:rPr>
                <w:rFonts w:ascii="標楷體" w:eastAsia="標楷體" w:hAnsi="標楷體" w:hint="eastAsia"/>
                <w:color w:val="993300"/>
                <w:sz w:val="20"/>
                <w:szCs w:val="20"/>
              </w:rPr>
              <w:t>(每週2單元)</w:t>
            </w:r>
          </w:p>
          <w:p w:rsidR="008038D3" w:rsidRPr="00123164" w:rsidRDefault="008038D3" w:rsidP="00544D55">
            <w:pPr>
              <w:snapToGrid w:val="0"/>
              <w:jc w:val="both"/>
              <w:rPr>
                <w:rFonts w:ascii="標楷體" w:eastAsia="標楷體" w:hAnsi="標楷體"/>
                <w:sz w:val="20"/>
                <w:szCs w:val="20"/>
              </w:rPr>
            </w:pPr>
            <w:r w:rsidRPr="00123164">
              <w:rPr>
                <w:rFonts w:ascii="標楷體" w:eastAsia="標楷體" w:hAnsi="標楷體" w:hint="eastAsia"/>
                <w:color w:val="993300"/>
                <w:sz w:val="20"/>
                <w:szCs w:val="20"/>
              </w:rPr>
              <w:t>採用電子書</w:t>
            </w:r>
          </w:p>
        </w:tc>
      </w:tr>
      <w:tr w:rsidR="008038D3" w:rsidRPr="00123164" w:rsidTr="00544D55">
        <w:trPr>
          <w:cantSplit/>
          <w:trHeight w:val="780"/>
          <w:jc w:val="center"/>
        </w:trPr>
        <w:tc>
          <w:tcPr>
            <w:tcW w:w="469" w:type="dxa"/>
            <w:vAlign w:val="center"/>
          </w:tcPr>
          <w:p w:rsidR="008038D3" w:rsidRPr="00520779" w:rsidRDefault="008038D3" w:rsidP="00A92E22">
            <w:pPr>
              <w:snapToGrid w:val="0"/>
              <w:spacing w:line="0" w:lineRule="atLeast"/>
              <w:jc w:val="center"/>
              <w:rPr>
                <w:rFonts w:ascii="標楷體" w:eastAsia="標楷體" w:hAnsi="標楷體"/>
                <w:sz w:val="20"/>
                <w:szCs w:val="20"/>
              </w:rPr>
            </w:pPr>
            <w:r w:rsidRPr="00520779">
              <w:rPr>
                <w:rFonts w:ascii="標楷體" w:eastAsia="標楷體" w:hAnsi="標楷體" w:hint="eastAsia"/>
                <w:sz w:val="20"/>
                <w:szCs w:val="20"/>
              </w:rPr>
              <w:t>二</w:t>
            </w:r>
          </w:p>
        </w:tc>
        <w:tc>
          <w:tcPr>
            <w:tcW w:w="532" w:type="dxa"/>
            <w:vAlign w:val="center"/>
          </w:tcPr>
          <w:p w:rsidR="008038D3" w:rsidRPr="00DD68E0" w:rsidRDefault="008038D3" w:rsidP="00544D55">
            <w:pPr>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rPr>
              <w:t>2/2</w:t>
            </w:r>
            <w:r>
              <w:rPr>
                <w:rFonts w:ascii="標楷體" w:eastAsia="標楷體" w:hAnsi="標楷體" w:hint="eastAsia"/>
                <w:color w:val="000000"/>
                <w:sz w:val="20"/>
                <w:szCs w:val="20"/>
              </w:rPr>
              <w:t>0</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jc w:val="center"/>
              <w:rPr>
                <w:rFonts w:ascii="標楷體" w:eastAsia="標楷體" w:hAnsi="標楷體"/>
                <w:color w:val="000000"/>
                <w:sz w:val="20"/>
                <w:szCs w:val="20"/>
              </w:rPr>
            </w:pPr>
            <w:r w:rsidRPr="00DD68E0">
              <w:rPr>
                <w:rFonts w:ascii="標楷體" w:eastAsia="標楷體" w:hAnsi="標楷體" w:hint="eastAsia"/>
                <w:color w:val="000000"/>
                <w:sz w:val="20"/>
                <w:szCs w:val="20"/>
              </w:rPr>
              <w:t>2/2</w:t>
            </w:r>
            <w:r>
              <w:rPr>
                <w:rFonts w:ascii="標楷體" w:eastAsia="標楷體" w:hAnsi="標楷體" w:hint="eastAsia"/>
                <w:color w:val="000000"/>
                <w:sz w:val="20"/>
                <w:szCs w:val="20"/>
              </w:rPr>
              <w:t>5</w:t>
            </w:r>
          </w:p>
        </w:tc>
        <w:tc>
          <w:tcPr>
            <w:tcW w:w="1838" w:type="dxa"/>
            <w:vAlign w:val="center"/>
          </w:tcPr>
          <w:p w:rsidR="008038D3" w:rsidRDefault="008038D3" w:rsidP="00544D55">
            <w:pPr>
              <w:snapToGrid w:val="0"/>
              <w:jc w:val="both"/>
              <w:rPr>
                <w:rFonts w:ascii="標楷體" w:eastAsia="標楷體" w:hAnsi="標楷體" w:cs="Arial Unicode MS"/>
                <w:sz w:val="20"/>
                <w:szCs w:val="20"/>
              </w:rPr>
            </w:pPr>
            <w:r>
              <w:rPr>
                <w:rFonts w:ascii="標楷體" w:eastAsia="標楷體" w:hAnsi="標楷體" w:hint="eastAsia"/>
                <w:color w:val="000000"/>
                <w:sz w:val="20"/>
                <w:szCs w:val="20"/>
              </w:rPr>
              <w:t>1</w:t>
            </w:r>
            <w:r w:rsidRPr="00DD68E0">
              <w:rPr>
                <w:rFonts w:ascii="標楷體" w:eastAsia="標楷體" w:hAnsi="標楷體" w:hint="eastAsia"/>
                <w:color w:val="000000"/>
                <w:sz w:val="20"/>
                <w:szCs w:val="20"/>
              </w:rPr>
              <w:t>.</w:t>
            </w:r>
            <w:r w:rsidRPr="00DD68E0">
              <w:rPr>
                <w:rFonts w:ascii="標楷體" w:eastAsia="標楷體" w:hAnsi="標楷體" w:cs="Arial Unicode MS" w:hint="eastAsia"/>
                <w:sz w:val="20"/>
                <w:szCs w:val="20"/>
              </w:rPr>
              <w:t>性平與性侵防治</w:t>
            </w:r>
          </w:p>
          <w:p w:rsidR="008038D3" w:rsidRPr="00DD68E0" w:rsidRDefault="008038D3" w:rsidP="00544D55">
            <w:pPr>
              <w:snapToGrid w:val="0"/>
              <w:jc w:val="both"/>
              <w:rPr>
                <w:rFonts w:ascii="標楷體" w:eastAsia="標楷體" w:hAnsi="標楷體"/>
                <w:color w:val="000000"/>
                <w:sz w:val="20"/>
                <w:szCs w:val="20"/>
              </w:rPr>
            </w:pPr>
            <w:r>
              <w:rPr>
                <w:rFonts w:ascii="標楷體" w:eastAsia="標楷體" w:hAnsi="標楷體" w:cs="Arial Unicode MS" w:hint="eastAsia"/>
                <w:sz w:val="20"/>
                <w:szCs w:val="20"/>
              </w:rPr>
              <w:t xml:space="preserve">  </w:t>
            </w:r>
            <w:r w:rsidRPr="00DD68E0">
              <w:rPr>
                <w:rFonts w:ascii="標楷體" w:eastAsia="標楷體" w:hAnsi="標楷體" w:cs="Arial Unicode MS" w:hint="eastAsia"/>
                <w:sz w:val="20"/>
                <w:szCs w:val="20"/>
              </w:rPr>
              <w:t>宣導週</w:t>
            </w:r>
          </w:p>
          <w:p w:rsidR="008038D3" w:rsidRPr="00DD68E0" w:rsidRDefault="008038D3" w:rsidP="00544D55">
            <w:pPr>
              <w:snapToGrid w:val="0"/>
              <w:ind w:left="168" w:hangingChars="84" w:hanging="168"/>
              <w:rPr>
                <w:rFonts w:ascii="標楷體" w:eastAsia="標楷體" w:hAnsi="標楷體" w:cs="Arial"/>
                <w:color w:val="000000"/>
                <w:sz w:val="20"/>
                <w:szCs w:val="20"/>
              </w:rPr>
            </w:pPr>
          </w:p>
        </w:tc>
        <w:tc>
          <w:tcPr>
            <w:tcW w:w="1275" w:type="dxa"/>
          </w:tcPr>
          <w:p w:rsidR="008038D3" w:rsidRDefault="008038D3" w:rsidP="00544D55">
            <w:pPr>
              <w:rPr>
                <w:rFonts w:ascii="標楷體" w:eastAsia="標楷體" w:hAnsi="標楷體"/>
                <w:sz w:val="20"/>
                <w:szCs w:val="20"/>
              </w:rPr>
            </w:pPr>
            <w:r w:rsidRPr="00044EF0">
              <w:rPr>
                <w:rFonts w:ascii="標楷體" w:eastAsia="標楷體" w:hAnsi="標楷體" w:hint="eastAsia"/>
                <w:sz w:val="20"/>
                <w:szCs w:val="20"/>
              </w:rPr>
              <w:t>第一單元美麗的大自然</w:t>
            </w:r>
            <w:r w:rsidRPr="00044EF0">
              <w:rPr>
                <w:rFonts w:ascii="標楷體" w:eastAsia="標楷體" w:hAnsi="標楷體"/>
                <w:sz w:val="20"/>
                <w:szCs w:val="20"/>
              </w:rPr>
              <w:br/>
            </w:r>
            <w:r w:rsidRPr="00044EF0">
              <w:rPr>
                <w:rFonts w:ascii="標楷體" w:eastAsia="標楷體" w:hAnsi="標楷體" w:hint="eastAsia"/>
                <w:sz w:val="20"/>
                <w:szCs w:val="20"/>
              </w:rPr>
              <w:t>第一課</w:t>
            </w:r>
            <w:r>
              <w:rPr>
                <w:rFonts w:ascii="標楷體" w:eastAsia="標楷體" w:hAnsi="標楷體" w:hint="eastAsia"/>
                <w:sz w:val="20"/>
                <w:szCs w:val="20"/>
                <w:lang w:eastAsia="zh-HK"/>
              </w:rPr>
              <w:t>小河</w:t>
            </w:r>
          </w:p>
          <w:p w:rsidR="001B1D5D" w:rsidRDefault="001B1D5D" w:rsidP="00544D55">
            <w:pPr>
              <w:rPr>
                <w:rFonts w:ascii="標楷體" w:eastAsia="標楷體" w:hAnsi="標楷體"/>
                <w:b/>
                <w:color w:val="800080"/>
                <w:sz w:val="20"/>
                <w:szCs w:val="20"/>
              </w:rPr>
            </w:pPr>
            <w:r w:rsidRPr="00D568D9">
              <w:rPr>
                <w:rFonts w:ascii="標楷體" w:eastAsia="標楷體" w:hAnsi="標楷體"/>
                <w:b/>
                <w:color w:val="800080"/>
                <w:sz w:val="20"/>
                <w:szCs w:val="20"/>
              </w:rPr>
              <w:t>◎</w:t>
            </w:r>
            <w:r w:rsidRPr="00D568D9">
              <w:rPr>
                <w:rFonts w:ascii="標楷體" w:eastAsia="標楷體" w:hAnsi="標楷體" w:hint="eastAsia"/>
                <w:b/>
                <w:color w:val="800080"/>
                <w:sz w:val="20"/>
                <w:szCs w:val="20"/>
              </w:rPr>
              <w:t>海洋</w:t>
            </w:r>
          </w:p>
          <w:p w:rsidR="008038D3" w:rsidRPr="00044EF0" w:rsidRDefault="008038D3" w:rsidP="00544D55">
            <w:pPr>
              <w:rPr>
                <w:rFonts w:ascii="標楷體" w:eastAsia="標楷體" w:hAnsi="標楷體"/>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1418" w:type="dxa"/>
          </w:tcPr>
          <w:p w:rsidR="008038D3" w:rsidRPr="00123164" w:rsidRDefault="008038D3" w:rsidP="00E931C3">
            <w:pPr>
              <w:numPr>
                <w:ilvl w:val="0"/>
                <w:numId w:val="12"/>
              </w:numPr>
              <w:jc w:val="both"/>
              <w:rPr>
                <w:rFonts w:ascii="標楷體" w:eastAsia="標楷體" w:hAnsi="標楷體"/>
                <w:sz w:val="20"/>
                <w:szCs w:val="20"/>
              </w:rPr>
            </w:pPr>
            <w:r w:rsidRPr="00123164">
              <w:rPr>
                <w:rFonts w:ascii="標楷體" w:eastAsia="標楷體" w:hAnsi="標楷體"/>
                <w:sz w:val="20"/>
                <w:szCs w:val="20"/>
              </w:rPr>
              <w:t>來食好食物</w:t>
            </w:r>
          </w:p>
          <w:p w:rsidR="008038D3" w:rsidRPr="00123164" w:rsidRDefault="008038D3" w:rsidP="00544D55">
            <w:pPr>
              <w:jc w:val="both"/>
              <w:rPr>
                <w:rFonts w:ascii="標楷體" w:eastAsia="標楷體" w:hAnsi="標楷體"/>
                <w:sz w:val="20"/>
                <w:szCs w:val="20"/>
              </w:rPr>
            </w:pPr>
            <w:r w:rsidRPr="00123164">
              <w:rPr>
                <w:rFonts w:ascii="標楷體" w:eastAsia="標楷體" w:hAnsi="標楷體"/>
                <w:sz w:val="20"/>
                <w:szCs w:val="20"/>
              </w:rPr>
              <w:t>1</w:t>
            </w:r>
            <w:r w:rsidRPr="00123164">
              <w:rPr>
                <w:rFonts w:ascii="標楷體" w:eastAsia="標楷體" w:hAnsi="標楷體" w:hint="eastAsia"/>
                <w:sz w:val="20"/>
                <w:szCs w:val="20"/>
              </w:rPr>
              <w:t>.</w:t>
            </w:r>
            <w:r w:rsidRPr="00123164">
              <w:rPr>
                <w:rFonts w:ascii="標楷體" w:eastAsia="標楷體" w:hAnsi="標楷體"/>
                <w:sz w:val="20"/>
                <w:szCs w:val="20"/>
              </w:rPr>
              <w:t>高麗菜</w:t>
            </w:r>
          </w:p>
          <w:p w:rsidR="008038D3" w:rsidRPr="00123164" w:rsidRDefault="008038D3" w:rsidP="00544D55">
            <w:pPr>
              <w:jc w:val="both"/>
              <w:rPr>
                <w:rFonts w:ascii="標楷體" w:eastAsia="標楷體" w:hAnsi="標楷體"/>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992" w:type="dxa"/>
            <w:vAlign w:val="center"/>
          </w:tcPr>
          <w:p w:rsidR="008038D3" w:rsidRPr="00DD68E0" w:rsidRDefault="008038D3" w:rsidP="00544D55">
            <w:pPr>
              <w:autoSpaceDE w:val="0"/>
              <w:autoSpaceDN w:val="0"/>
              <w:adjustRightInd w:val="0"/>
              <w:snapToGrid w:val="0"/>
              <w:jc w:val="both"/>
              <w:rPr>
                <w:rFonts w:ascii="標楷體" w:eastAsia="標楷體" w:hAnsi="標楷體"/>
                <w:color w:val="000000"/>
                <w:sz w:val="20"/>
                <w:szCs w:val="20"/>
              </w:rPr>
            </w:pPr>
            <w:r w:rsidRPr="00DD68E0">
              <w:rPr>
                <w:rFonts w:ascii="標楷體" w:eastAsia="標楷體" w:hAnsi="標楷體" w:hint="eastAsia"/>
                <w:color w:val="000000"/>
                <w:sz w:val="20"/>
                <w:szCs w:val="20"/>
              </w:rPr>
              <w:t>一、男生女生</w:t>
            </w:r>
          </w:p>
          <w:p w:rsidR="008038D3" w:rsidRPr="00DD68E0" w:rsidRDefault="008038D3" w:rsidP="00544D55">
            <w:pPr>
              <w:autoSpaceDE w:val="0"/>
              <w:autoSpaceDN w:val="0"/>
              <w:adjustRightInd w:val="0"/>
              <w:snapToGrid w:val="0"/>
              <w:jc w:val="both"/>
              <w:rPr>
                <w:rFonts w:ascii="標楷體" w:eastAsia="標楷體" w:hAnsi="標楷體"/>
                <w:color w:val="000000"/>
                <w:sz w:val="20"/>
                <w:szCs w:val="20"/>
              </w:rPr>
            </w:pPr>
            <w:r w:rsidRPr="00DD68E0">
              <w:rPr>
                <w:rFonts w:ascii="標楷體" w:eastAsia="標楷體" w:hAnsi="標楷體" w:hint="eastAsia"/>
                <w:noProof/>
                <w:color w:val="CC99FF"/>
                <w:sz w:val="20"/>
                <w:szCs w:val="20"/>
              </w:rPr>
              <w:t>◎品德</w:t>
            </w:r>
            <w:r w:rsidRPr="00DD68E0">
              <w:rPr>
                <w:rFonts w:ascii="標楷體" w:eastAsia="標楷體" w:hAnsi="標楷體" w:hint="eastAsia"/>
                <w:color w:val="CC99FF"/>
                <w:sz w:val="20"/>
                <w:szCs w:val="20"/>
              </w:rPr>
              <w:t>教育</w:t>
            </w:r>
          </w:p>
        </w:tc>
        <w:tc>
          <w:tcPr>
            <w:tcW w:w="1701" w:type="dxa"/>
          </w:tcPr>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單元一美好的家園</w:t>
            </w:r>
          </w:p>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活動1關愛家人</w:t>
            </w:r>
          </w:p>
          <w:p w:rsidR="008038D3" w:rsidRPr="00123164" w:rsidRDefault="008038D3" w:rsidP="00544D55">
            <w:pPr>
              <w:jc w:val="both"/>
              <w:rPr>
                <w:rFonts w:ascii="標楷體" w:eastAsia="標楷體" w:hAnsi="標楷體" w:cs="Arial Unicode MS"/>
                <w:b/>
                <w:color w:val="FFCC00"/>
                <w:sz w:val="20"/>
                <w:szCs w:val="20"/>
              </w:rPr>
            </w:pPr>
            <w:r w:rsidRPr="00123164">
              <w:rPr>
                <w:rFonts w:ascii="標楷體" w:eastAsia="標楷體" w:hAnsi="標楷體" w:cs="Arial Unicode MS" w:hint="eastAsia"/>
                <w:b/>
                <w:color w:val="FFCC00"/>
                <w:sz w:val="20"/>
                <w:szCs w:val="20"/>
              </w:rPr>
              <w:t>◎生命</w:t>
            </w:r>
          </w:p>
          <w:p w:rsidR="001B1D5D" w:rsidRDefault="001B1D5D" w:rsidP="00544D55">
            <w:pPr>
              <w:jc w:val="both"/>
              <w:rPr>
                <w:rFonts w:ascii="標楷體" w:eastAsia="標楷體" w:hAnsi="標楷體"/>
                <w:b/>
                <w:color w:val="9BBB59"/>
                <w:sz w:val="20"/>
                <w:szCs w:val="20"/>
              </w:rPr>
            </w:pPr>
            <w:r w:rsidRPr="00D568D9">
              <w:rPr>
                <w:rFonts w:ascii="標楷體" w:eastAsia="標楷體" w:hAnsi="標楷體" w:hint="eastAsia"/>
                <w:b/>
                <w:color w:val="9BBB59"/>
                <w:sz w:val="20"/>
                <w:szCs w:val="20"/>
              </w:rPr>
              <w:t>◎</w:t>
            </w:r>
            <w:r w:rsidRPr="00D568D9">
              <w:rPr>
                <w:rFonts w:ascii="標楷體" w:eastAsia="標楷體" w:hAnsi="標楷體"/>
                <w:b/>
                <w:color w:val="9BBB59"/>
                <w:sz w:val="20"/>
                <w:szCs w:val="20"/>
              </w:rPr>
              <w:t>家暴</w:t>
            </w:r>
            <w:r w:rsidRPr="00D568D9">
              <w:rPr>
                <w:rFonts w:ascii="標楷體" w:eastAsia="標楷體" w:hAnsi="標楷體" w:hint="eastAsia"/>
                <w:b/>
                <w:color w:val="9BBB59"/>
                <w:sz w:val="20"/>
                <w:szCs w:val="20"/>
              </w:rPr>
              <w:t>防治</w:t>
            </w:r>
          </w:p>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b/>
                <w:color w:val="99CC00"/>
                <w:sz w:val="20"/>
                <w:szCs w:val="20"/>
              </w:rPr>
              <w:t>◎家</w:t>
            </w:r>
            <w:r w:rsidRPr="00123164">
              <w:rPr>
                <w:rFonts w:ascii="標楷體" w:eastAsia="標楷體" w:hAnsi="標楷體" w:hint="eastAsia"/>
                <w:b/>
                <w:color w:val="99CC00"/>
                <w:sz w:val="20"/>
                <w:szCs w:val="20"/>
              </w:rPr>
              <w:t>庭教育</w:t>
            </w:r>
          </w:p>
        </w:tc>
        <w:tc>
          <w:tcPr>
            <w:tcW w:w="1418" w:type="dxa"/>
          </w:tcPr>
          <w:p w:rsidR="008038D3" w:rsidRDefault="008038D3" w:rsidP="00544D55">
            <w:pPr>
              <w:jc w:val="both"/>
              <w:rPr>
                <w:rFonts w:ascii="標楷體" w:eastAsia="標楷體" w:hAnsi="標楷體"/>
                <w:sz w:val="20"/>
                <w:szCs w:val="20"/>
              </w:rPr>
            </w:pPr>
            <w:r w:rsidRPr="00123164">
              <w:rPr>
                <w:rFonts w:ascii="標楷體" w:eastAsia="標楷體" w:hAnsi="標楷體"/>
                <w:sz w:val="20"/>
                <w:szCs w:val="20"/>
              </w:rPr>
              <w:t>單元1</w:t>
            </w:r>
            <w:r w:rsidRPr="00123164">
              <w:rPr>
                <w:rFonts w:ascii="標楷體" w:eastAsia="標楷體" w:hAnsi="標楷體"/>
                <w:sz w:val="20"/>
                <w:szCs w:val="20"/>
              </w:rPr>
              <w:br/>
              <w:t>數到1000</w:t>
            </w:r>
          </w:p>
          <w:p w:rsidR="008038D3" w:rsidRPr="00123164" w:rsidRDefault="00266649" w:rsidP="00544D55">
            <w:pPr>
              <w:jc w:val="both"/>
              <w:rPr>
                <w:rFonts w:ascii="標楷體" w:eastAsia="標楷體" w:hAnsi="標楷體"/>
                <w:sz w:val="20"/>
                <w:szCs w:val="20"/>
              </w:rPr>
            </w:pPr>
            <w:r w:rsidRPr="00D568D9">
              <w:rPr>
                <w:rFonts w:ascii="標楷體" w:eastAsia="標楷體" w:hAnsi="標楷體" w:hint="eastAsia"/>
                <w:b/>
                <w:color w:val="00B0F0"/>
                <w:sz w:val="20"/>
                <w:szCs w:val="20"/>
              </w:rPr>
              <w:t>◎人權教育</w:t>
            </w:r>
          </w:p>
        </w:tc>
        <w:tc>
          <w:tcPr>
            <w:tcW w:w="1559" w:type="dxa"/>
          </w:tcPr>
          <w:p w:rsidR="008038D3" w:rsidRPr="00BB7D62" w:rsidRDefault="008038D3" w:rsidP="00544D55">
            <w:pPr>
              <w:rPr>
                <w:rFonts w:ascii="標楷體" w:eastAsia="標楷體" w:hAnsi="標楷體"/>
                <w:snapToGrid w:val="0"/>
                <w:kern w:val="0"/>
                <w:sz w:val="20"/>
                <w:szCs w:val="20"/>
              </w:rPr>
            </w:pPr>
            <w:r>
              <w:rPr>
                <w:rFonts w:ascii="標楷體" w:eastAsia="標楷體" w:hAnsi="標楷體" w:hint="eastAsia"/>
                <w:snapToGrid w:val="0"/>
                <w:kern w:val="0"/>
                <w:sz w:val="20"/>
                <w:szCs w:val="20"/>
              </w:rPr>
              <w:t>一、</w:t>
            </w:r>
            <w:r>
              <w:rPr>
                <w:rFonts w:ascii="標楷體" w:eastAsia="標楷體" w:hAnsi="標楷體" w:hint="eastAsia"/>
                <w:snapToGrid w:val="0"/>
                <w:kern w:val="0"/>
                <w:sz w:val="20"/>
                <w:szCs w:val="20"/>
                <w:lang w:eastAsia="zh-HK"/>
              </w:rPr>
              <w:t>生活中的訊息</w:t>
            </w:r>
          </w:p>
          <w:p w:rsidR="008038D3" w:rsidRPr="00BB7D62" w:rsidRDefault="008038D3" w:rsidP="00544D55">
            <w:pPr>
              <w:rPr>
                <w:rFonts w:ascii="標楷體" w:eastAsia="標楷體" w:hAnsi="標楷體"/>
                <w:snapToGrid w:val="0"/>
                <w:kern w:val="0"/>
                <w:sz w:val="20"/>
                <w:szCs w:val="20"/>
              </w:rPr>
            </w:pPr>
            <w:r w:rsidRPr="00BB7D62">
              <w:rPr>
                <w:rFonts w:ascii="標楷體" w:eastAsia="標楷體" w:hAnsi="標楷體" w:hint="eastAsia"/>
                <w:snapToGrid w:val="0"/>
                <w:kern w:val="0"/>
                <w:sz w:val="20"/>
                <w:szCs w:val="20"/>
              </w:rPr>
              <w:t>2.</w:t>
            </w:r>
            <w:r>
              <w:rPr>
                <w:rFonts w:ascii="標楷體" w:eastAsia="標楷體" w:hAnsi="標楷體" w:hint="eastAsia"/>
                <w:snapToGrid w:val="0"/>
                <w:kern w:val="0"/>
                <w:sz w:val="20"/>
                <w:szCs w:val="20"/>
                <w:lang w:eastAsia="zh-HK"/>
              </w:rPr>
              <w:t>分享學校生活</w:t>
            </w:r>
          </w:p>
          <w:p w:rsidR="008038D3" w:rsidRPr="00481F97" w:rsidRDefault="00266649" w:rsidP="00544D55">
            <w:pPr>
              <w:rPr>
                <w:rFonts w:ascii="標楷體" w:eastAsia="標楷體" w:hAnsi="標楷體"/>
                <w:snapToGrid w:val="0"/>
                <w:kern w:val="0"/>
                <w:sz w:val="20"/>
                <w:szCs w:val="20"/>
              </w:rPr>
            </w:pPr>
            <w:r w:rsidRPr="00D568D9">
              <w:rPr>
                <w:rFonts w:ascii="標楷體" w:eastAsia="標楷體" w:hAnsi="標楷體" w:hint="eastAsia"/>
                <w:b/>
                <w:color w:val="00B050"/>
                <w:sz w:val="20"/>
                <w:szCs w:val="20"/>
              </w:rPr>
              <w:t>◎家政教育</w:t>
            </w:r>
          </w:p>
        </w:tc>
        <w:tc>
          <w:tcPr>
            <w:tcW w:w="1559" w:type="dxa"/>
          </w:tcPr>
          <w:p w:rsidR="008038D3" w:rsidRPr="00044EF0" w:rsidRDefault="008038D3" w:rsidP="00544D55">
            <w:pPr>
              <w:rPr>
                <w:rFonts w:ascii="標楷體" w:eastAsia="標楷體" w:hAnsi="標楷體"/>
                <w:sz w:val="20"/>
                <w:szCs w:val="20"/>
              </w:rPr>
            </w:pPr>
            <w:r>
              <w:rPr>
                <w:rFonts w:ascii="標楷體" w:eastAsia="標楷體" w:hAnsi="標楷體" w:hint="eastAsia"/>
                <w:sz w:val="20"/>
                <w:szCs w:val="20"/>
              </w:rPr>
              <w:t>一、</w:t>
            </w:r>
            <w:r>
              <w:rPr>
                <w:rFonts w:ascii="標楷體" w:eastAsia="標楷體" w:hAnsi="標楷體" w:hint="eastAsia"/>
                <w:sz w:val="20"/>
                <w:szCs w:val="20"/>
                <w:lang w:eastAsia="zh-HK"/>
              </w:rPr>
              <w:t>我愛生命</w:t>
            </w:r>
          </w:p>
          <w:p w:rsidR="008038D3" w:rsidRDefault="008038D3" w:rsidP="00544D55">
            <w:pPr>
              <w:rPr>
                <w:rFonts w:ascii="標楷體" w:eastAsia="標楷體" w:hAnsi="標楷體"/>
                <w:sz w:val="20"/>
                <w:szCs w:val="20"/>
              </w:rPr>
            </w:pPr>
            <w:r w:rsidRPr="00044EF0">
              <w:rPr>
                <w:rFonts w:ascii="標楷體" w:eastAsia="標楷體" w:hAnsi="標楷體" w:hint="eastAsia"/>
                <w:sz w:val="20"/>
                <w:szCs w:val="20"/>
              </w:rPr>
              <w:t>1.</w:t>
            </w:r>
            <w:r>
              <w:rPr>
                <w:rFonts w:ascii="標楷體" w:eastAsia="標楷體" w:hAnsi="標楷體" w:hint="eastAsia"/>
                <w:sz w:val="20"/>
                <w:szCs w:val="20"/>
                <w:lang w:eastAsia="zh-HK"/>
              </w:rPr>
              <w:t>發現小生命</w:t>
            </w:r>
          </w:p>
          <w:p w:rsidR="008038D3" w:rsidRPr="00044EF0" w:rsidRDefault="008038D3" w:rsidP="00544D55">
            <w:pPr>
              <w:rPr>
                <w:rFonts w:ascii="標楷體" w:eastAsia="標楷體" w:hAnsi="標楷體"/>
                <w:sz w:val="20"/>
                <w:szCs w:val="20"/>
              </w:rPr>
            </w:pPr>
            <w:r w:rsidRPr="00044EF0">
              <w:rPr>
                <w:rFonts w:ascii="標楷體" w:eastAsia="標楷體" w:hAnsi="標楷體" w:cs="Arial Unicode MS" w:hint="eastAsia"/>
                <w:b/>
                <w:color w:val="FF0000"/>
                <w:sz w:val="20"/>
                <w:szCs w:val="20"/>
              </w:rPr>
              <w:t>◎性別平等</w:t>
            </w:r>
          </w:p>
          <w:p w:rsidR="008038D3" w:rsidRPr="00044EF0" w:rsidRDefault="008038D3" w:rsidP="00544D55">
            <w:pPr>
              <w:rPr>
                <w:rFonts w:ascii="標楷體" w:eastAsia="標楷體" w:hAnsi="標楷體"/>
                <w:sz w:val="20"/>
                <w:szCs w:val="20"/>
              </w:rPr>
            </w:pPr>
            <w:r w:rsidRPr="00044EF0">
              <w:rPr>
                <w:rFonts w:ascii="標楷體" w:eastAsia="標楷體" w:hAnsi="標楷體" w:cs="Arial Unicode MS" w:hint="eastAsia"/>
                <w:b/>
                <w:color w:val="2E74B5"/>
                <w:sz w:val="20"/>
                <w:szCs w:val="20"/>
              </w:rPr>
              <w:t>◎生涯發展</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cs="Arial Unicode MS" w:hint="eastAsia"/>
                <w:color w:val="339966"/>
                <w:sz w:val="20"/>
                <w:szCs w:val="20"/>
              </w:rPr>
              <w:t>性別平等</w:t>
            </w:r>
            <w:r>
              <w:rPr>
                <w:rFonts w:ascii="標楷體" w:eastAsia="標楷體" w:hAnsi="標楷體" w:cs="Arial Unicode MS" w:hint="eastAsia"/>
                <w:b/>
                <w:color w:val="FF9900"/>
                <w:sz w:val="20"/>
                <w:szCs w:val="20"/>
              </w:rPr>
              <w:t>含</w:t>
            </w:r>
            <w:r w:rsidRPr="00DD68E0">
              <w:rPr>
                <w:rFonts w:ascii="標楷體" w:eastAsia="標楷體" w:hAnsi="標楷體" w:cs="Arial Unicode MS" w:hint="eastAsia"/>
                <w:b/>
                <w:color w:val="FF9900"/>
                <w:sz w:val="20"/>
                <w:szCs w:val="20"/>
              </w:rPr>
              <w:t>性侵防治3</w:t>
            </w:r>
          </w:p>
        </w:tc>
        <w:tc>
          <w:tcPr>
            <w:tcW w:w="681" w:type="dxa"/>
          </w:tcPr>
          <w:p w:rsidR="008038D3" w:rsidRPr="00123164" w:rsidRDefault="008038D3" w:rsidP="00544D55">
            <w:pPr>
              <w:snapToGrid w:val="0"/>
              <w:jc w:val="both"/>
              <w:rPr>
                <w:rFonts w:ascii="標楷體" w:eastAsia="標楷體" w:hAnsi="標楷體"/>
                <w:sz w:val="20"/>
                <w:szCs w:val="20"/>
              </w:rPr>
            </w:pPr>
          </w:p>
        </w:tc>
      </w:tr>
      <w:tr w:rsidR="008038D3" w:rsidRPr="00123164" w:rsidTr="00544D55">
        <w:trPr>
          <w:cantSplit/>
          <w:trHeight w:val="780"/>
          <w:jc w:val="center"/>
        </w:trPr>
        <w:tc>
          <w:tcPr>
            <w:tcW w:w="469" w:type="dxa"/>
            <w:vAlign w:val="center"/>
          </w:tcPr>
          <w:p w:rsidR="008038D3" w:rsidRPr="00520779" w:rsidRDefault="008038D3" w:rsidP="00A92E22">
            <w:pPr>
              <w:snapToGrid w:val="0"/>
              <w:spacing w:line="0" w:lineRule="atLeast"/>
              <w:jc w:val="center"/>
              <w:rPr>
                <w:rFonts w:ascii="標楷體" w:eastAsia="標楷體" w:hAnsi="標楷體"/>
                <w:sz w:val="20"/>
                <w:szCs w:val="20"/>
              </w:rPr>
            </w:pPr>
            <w:r w:rsidRPr="00520779">
              <w:rPr>
                <w:rFonts w:ascii="標楷體" w:eastAsia="標楷體" w:hAnsi="標楷體" w:hint="eastAsia"/>
                <w:sz w:val="20"/>
                <w:szCs w:val="20"/>
              </w:rPr>
              <w:t>三</w:t>
            </w:r>
          </w:p>
        </w:tc>
        <w:tc>
          <w:tcPr>
            <w:tcW w:w="53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2/27</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3/3</w:t>
            </w:r>
          </w:p>
        </w:tc>
        <w:tc>
          <w:tcPr>
            <w:tcW w:w="1838" w:type="dxa"/>
            <w:vAlign w:val="center"/>
          </w:tcPr>
          <w:p w:rsidR="008038D3" w:rsidRPr="00DD68E0" w:rsidRDefault="008038D3" w:rsidP="00544D55">
            <w:pPr>
              <w:snapToGrid w:val="0"/>
              <w:spacing w:line="300" w:lineRule="exact"/>
              <w:ind w:left="200" w:hangingChars="100" w:hanging="200"/>
              <w:jc w:val="both"/>
              <w:rPr>
                <w:rFonts w:ascii="標楷體" w:eastAsia="標楷體" w:hAnsi="標楷體"/>
                <w:color w:val="000000"/>
                <w:sz w:val="20"/>
                <w:szCs w:val="20"/>
              </w:rPr>
            </w:pPr>
            <w:r w:rsidRPr="00DD68E0">
              <w:rPr>
                <w:rFonts w:ascii="標楷體" w:eastAsia="標楷體" w:hAnsi="標楷體" w:hint="eastAsia"/>
                <w:color w:val="000000"/>
                <w:sz w:val="20"/>
                <w:szCs w:val="20"/>
              </w:rPr>
              <w:t>1.</w:t>
            </w:r>
            <w:r w:rsidRPr="00DD68E0">
              <w:rPr>
                <w:rFonts w:ascii="標楷體" w:eastAsia="標楷體" w:hAnsi="標楷體" w:hint="eastAsia"/>
                <w:sz w:val="20"/>
                <w:szCs w:val="20"/>
              </w:rPr>
              <w:t>2/27-2/29</w:t>
            </w:r>
            <w:r w:rsidRPr="00DD68E0">
              <w:rPr>
                <w:rFonts w:ascii="標楷體" w:eastAsia="標楷體" w:hAnsi="標楷體" w:hint="eastAsia"/>
                <w:color w:val="000000"/>
                <w:sz w:val="20"/>
                <w:szCs w:val="20"/>
              </w:rPr>
              <w:t>和平紀念日放假3日</w:t>
            </w:r>
          </w:p>
          <w:p w:rsidR="008038D3" w:rsidRPr="00DD68E0" w:rsidRDefault="008038D3" w:rsidP="00544D55">
            <w:pPr>
              <w:snapToGrid w:val="0"/>
              <w:spacing w:line="300" w:lineRule="exact"/>
              <w:ind w:left="200" w:hangingChars="100" w:hanging="200"/>
              <w:jc w:val="both"/>
              <w:rPr>
                <w:rFonts w:ascii="標楷體" w:eastAsia="標楷體" w:hAnsi="標楷體"/>
                <w:color w:val="000000"/>
                <w:sz w:val="20"/>
                <w:szCs w:val="20"/>
              </w:rPr>
            </w:pPr>
            <w:r w:rsidRPr="00DD68E0">
              <w:rPr>
                <w:rFonts w:ascii="標楷體" w:eastAsia="標楷體" w:hAnsi="標楷體" w:hint="eastAsia"/>
                <w:color w:val="000000"/>
                <w:sz w:val="20"/>
                <w:szCs w:val="20"/>
              </w:rPr>
              <w:t>2.民主法治教育週—模範生選拔</w:t>
            </w:r>
          </w:p>
          <w:p w:rsidR="008038D3" w:rsidRPr="008038D3" w:rsidRDefault="008038D3" w:rsidP="008038D3">
            <w:pPr>
              <w:snapToGrid w:val="0"/>
              <w:ind w:left="200" w:hangingChars="100" w:hanging="200"/>
              <w:rPr>
                <w:rFonts w:ascii="標楷體" w:eastAsia="標楷體" w:hAnsi="標楷體"/>
                <w:color w:val="000000"/>
                <w:sz w:val="20"/>
                <w:szCs w:val="20"/>
              </w:rPr>
            </w:pPr>
            <w:r w:rsidRPr="00DD68E0">
              <w:rPr>
                <w:rFonts w:ascii="標楷體" w:eastAsia="標楷體" w:hAnsi="標楷體" w:hint="eastAsia"/>
                <w:color w:val="000000"/>
                <w:sz w:val="20"/>
                <w:szCs w:val="20"/>
              </w:rPr>
              <w:t>3.遊戲器材安全宣導</w:t>
            </w:r>
          </w:p>
        </w:tc>
        <w:tc>
          <w:tcPr>
            <w:tcW w:w="1275" w:type="dxa"/>
          </w:tcPr>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第一單元美麗的大自然</w:t>
            </w:r>
            <w:r w:rsidRPr="00044EF0">
              <w:rPr>
                <w:rFonts w:ascii="標楷體" w:eastAsia="標楷體" w:hAnsi="標楷體"/>
                <w:sz w:val="20"/>
                <w:szCs w:val="20"/>
              </w:rPr>
              <w:br/>
            </w:r>
            <w:r w:rsidRPr="00044EF0">
              <w:rPr>
                <w:rFonts w:ascii="標楷體" w:eastAsia="標楷體" w:hAnsi="標楷體" w:hint="eastAsia"/>
                <w:sz w:val="20"/>
                <w:szCs w:val="20"/>
              </w:rPr>
              <w:t>第二課</w:t>
            </w:r>
            <w:r>
              <w:rPr>
                <w:rFonts w:ascii="標楷體" w:eastAsia="標楷體" w:hAnsi="標楷體" w:hint="eastAsia"/>
                <w:sz w:val="20"/>
                <w:szCs w:val="20"/>
                <w:lang w:eastAsia="zh-HK"/>
              </w:rPr>
              <w:t>看夕陽</w:t>
            </w:r>
            <w:r w:rsidRPr="00044EF0">
              <w:rPr>
                <w:rFonts w:ascii="標楷體" w:eastAsia="標楷體" w:hAnsi="標楷體"/>
                <w:sz w:val="20"/>
                <w:szCs w:val="20"/>
              </w:rPr>
              <w:br/>
            </w:r>
            <w:r w:rsidR="001B1D5D" w:rsidRPr="00D568D9">
              <w:rPr>
                <w:rFonts w:ascii="標楷體" w:eastAsia="標楷體" w:hAnsi="標楷體" w:cs="Arial Unicode MS" w:hint="eastAsia"/>
                <w:b/>
                <w:color w:val="FFC000"/>
                <w:sz w:val="20"/>
                <w:szCs w:val="20"/>
              </w:rPr>
              <w:t>◎環境教育</w:t>
            </w:r>
          </w:p>
        </w:tc>
        <w:tc>
          <w:tcPr>
            <w:tcW w:w="1418" w:type="dxa"/>
          </w:tcPr>
          <w:p w:rsidR="008038D3" w:rsidRPr="00123164" w:rsidRDefault="008038D3" w:rsidP="00544D55">
            <w:pPr>
              <w:jc w:val="both"/>
              <w:rPr>
                <w:rFonts w:ascii="標楷體" w:eastAsia="標楷體" w:hAnsi="標楷體"/>
                <w:sz w:val="20"/>
                <w:szCs w:val="20"/>
              </w:rPr>
            </w:pPr>
            <w:r w:rsidRPr="00123164">
              <w:rPr>
                <w:rFonts w:ascii="標楷體" w:eastAsia="標楷體" w:hAnsi="標楷體"/>
                <w:sz w:val="20"/>
                <w:szCs w:val="20"/>
              </w:rPr>
              <w:t>一、來食好食物</w:t>
            </w:r>
            <w:r w:rsidRPr="00123164">
              <w:rPr>
                <w:rFonts w:ascii="標楷體" w:eastAsia="標楷體" w:hAnsi="標楷體" w:hint="eastAsia"/>
                <w:sz w:val="20"/>
                <w:szCs w:val="20"/>
              </w:rPr>
              <w:t xml:space="preserve">  </w:t>
            </w:r>
            <w:r w:rsidRPr="00123164">
              <w:rPr>
                <w:rFonts w:ascii="標楷體" w:eastAsia="標楷體" w:hAnsi="標楷體"/>
                <w:sz w:val="20"/>
                <w:szCs w:val="20"/>
              </w:rPr>
              <w:t>2</w:t>
            </w:r>
            <w:r w:rsidRPr="00123164">
              <w:rPr>
                <w:rFonts w:ascii="標楷體" w:eastAsia="標楷體" w:hAnsi="標楷體" w:hint="eastAsia"/>
                <w:sz w:val="20"/>
                <w:szCs w:val="20"/>
              </w:rPr>
              <w:t>.灶跤</w:t>
            </w:r>
          </w:p>
          <w:p w:rsidR="008038D3" w:rsidRPr="00123164" w:rsidRDefault="008038D3" w:rsidP="00544D55">
            <w:pPr>
              <w:jc w:val="both"/>
              <w:rPr>
                <w:rFonts w:ascii="標楷體" w:eastAsia="標楷體" w:hAnsi="標楷體"/>
                <w:b/>
                <w:color w:val="00FF00"/>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p w:rsidR="008038D3" w:rsidRPr="00123164" w:rsidRDefault="008038D3" w:rsidP="00544D55">
            <w:pPr>
              <w:ind w:firstLineChars="1850" w:firstLine="3704"/>
              <w:jc w:val="both"/>
              <w:rPr>
                <w:rFonts w:ascii="標楷體" w:eastAsia="標楷體" w:hAnsi="標楷體"/>
                <w:b/>
                <w:color w:val="FFC000"/>
                <w:sz w:val="20"/>
                <w:szCs w:val="20"/>
                <w:u w:val="single"/>
              </w:rPr>
            </w:pPr>
          </w:p>
          <w:p w:rsidR="008038D3" w:rsidRPr="00123164" w:rsidRDefault="00266649" w:rsidP="00544D55">
            <w:pPr>
              <w:jc w:val="both"/>
              <w:rPr>
                <w:rFonts w:ascii="標楷體" w:eastAsia="標楷體" w:hAnsi="標楷體"/>
                <w:sz w:val="20"/>
                <w:szCs w:val="20"/>
              </w:rPr>
            </w:pPr>
            <w:r w:rsidRPr="00D568D9">
              <w:rPr>
                <w:rFonts w:ascii="標楷體" w:eastAsia="標楷體" w:hAnsi="標楷體" w:hint="eastAsia"/>
                <w:b/>
                <w:color w:val="00B050"/>
                <w:sz w:val="20"/>
                <w:szCs w:val="20"/>
              </w:rPr>
              <w:t>◎家政教育</w:t>
            </w:r>
          </w:p>
        </w:tc>
        <w:tc>
          <w:tcPr>
            <w:tcW w:w="992" w:type="dxa"/>
            <w:vAlign w:val="center"/>
          </w:tcPr>
          <w:p w:rsidR="008038D3" w:rsidRPr="00DD68E0" w:rsidRDefault="008038D3" w:rsidP="00544D55">
            <w:pPr>
              <w:autoSpaceDE w:val="0"/>
              <w:autoSpaceDN w:val="0"/>
              <w:adjustRightInd w:val="0"/>
              <w:snapToGrid w:val="0"/>
              <w:ind w:left="312" w:hanging="312"/>
              <w:jc w:val="both"/>
              <w:rPr>
                <w:rFonts w:ascii="標楷體" w:eastAsia="標楷體" w:hAnsi="標楷體"/>
                <w:color w:val="000000"/>
                <w:sz w:val="20"/>
                <w:szCs w:val="20"/>
              </w:rPr>
            </w:pPr>
            <w:r w:rsidRPr="00DD68E0">
              <w:rPr>
                <w:rFonts w:ascii="標楷體" w:eastAsia="標楷體" w:hAnsi="標楷體" w:hint="eastAsia"/>
                <w:color w:val="000000"/>
                <w:sz w:val="20"/>
                <w:szCs w:val="20"/>
              </w:rPr>
              <w:t>二、身體的器官</w:t>
            </w:r>
          </w:p>
          <w:p w:rsidR="005E3B05" w:rsidRDefault="005E3B05" w:rsidP="005E3B05">
            <w:pPr>
              <w:autoSpaceDE w:val="0"/>
              <w:autoSpaceDN w:val="0"/>
              <w:adjustRightInd w:val="0"/>
              <w:snapToGrid w:val="0"/>
              <w:ind w:left="312" w:hanging="312"/>
              <w:rPr>
                <w:rFonts w:ascii="標楷體" w:eastAsia="標楷體" w:hAnsi="標楷體" w:cs="Arial Unicode MS"/>
                <w:b/>
                <w:color w:val="FF9900"/>
                <w:sz w:val="20"/>
                <w:szCs w:val="20"/>
              </w:rPr>
            </w:pPr>
            <w:r w:rsidRPr="00D568D9">
              <w:rPr>
                <w:rFonts w:ascii="標楷體" w:eastAsia="標楷體" w:hAnsi="標楷體" w:cs="Arial Unicode MS"/>
                <w:b/>
                <w:color w:val="FF9900"/>
                <w:sz w:val="20"/>
                <w:szCs w:val="20"/>
              </w:rPr>
              <w:t>◎性侵防</w:t>
            </w:r>
          </w:p>
          <w:p w:rsidR="008038D3" w:rsidRPr="00DD68E0" w:rsidRDefault="005E3B05" w:rsidP="005E3B05">
            <w:pPr>
              <w:autoSpaceDE w:val="0"/>
              <w:autoSpaceDN w:val="0"/>
              <w:adjustRightInd w:val="0"/>
              <w:snapToGrid w:val="0"/>
              <w:ind w:left="312" w:hanging="312"/>
              <w:rPr>
                <w:rFonts w:ascii="標楷體" w:eastAsia="標楷體" w:hAnsi="標楷體"/>
                <w:color w:val="000000"/>
                <w:sz w:val="20"/>
                <w:szCs w:val="20"/>
              </w:rPr>
            </w:pPr>
            <w:r w:rsidRPr="00D568D9">
              <w:rPr>
                <w:rFonts w:ascii="標楷體" w:eastAsia="標楷體" w:hAnsi="標楷體" w:cs="Arial Unicode MS"/>
                <w:b/>
                <w:color w:val="FF9900"/>
                <w:sz w:val="20"/>
                <w:szCs w:val="20"/>
              </w:rPr>
              <w:t>治</w:t>
            </w:r>
          </w:p>
        </w:tc>
        <w:tc>
          <w:tcPr>
            <w:tcW w:w="1701" w:type="dxa"/>
          </w:tcPr>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單元一美好的家園</w:t>
            </w:r>
          </w:p>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活動2居家安全</w:t>
            </w:r>
          </w:p>
          <w:p w:rsidR="001B1D5D" w:rsidRDefault="001B1D5D" w:rsidP="00544D55">
            <w:pPr>
              <w:jc w:val="both"/>
              <w:rPr>
                <w:rFonts w:ascii="標楷體" w:eastAsia="標楷體" w:hAnsi="標楷體"/>
                <w:b/>
                <w:noProof/>
                <w:color w:val="B2A1C7"/>
                <w:sz w:val="20"/>
                <w:szCs w:val="20"/>
              </w:rPr>
            </w:pPr>
            <w:r w:rsidRPr="00D568D9">
              <w:rPr>
                <w:rFonts w:ascii="標楷體" w:eastAsia="標楷體" w:hAnsi="標楷體" w:hint="eastAsia"/>
                <w:b/>
                <w:noProof/>
                <w:color w:val="B2A1C7"/>
                <w:sz w:val="20"/>
                <w:szCs w:val="20"/>
              </w:rPr>
              <w:t>◎防災教育</w:t>
            </w:r>
          </w:p>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s="Arial Unicode MS"/>
                <w:b/>
                <w:color w:val="FF9900"/>
                <w:sz w:val="20"/>
                <w:szCs w:val="20"/>
              </w:rPr>
              <w:t>◎性侵防治</w:t>
            </w:r>
          </w:p>
        </w:tc>
        <w:tc>
          <w:tcPr>
            <w:tcW w:w="1418" w:type="dxa"/>
          </w:tcPr>
          <w:p w:rsidR="008038D3" w:rsidRDefault="008038D3" w:rsidP="00544D55">
            <w:pPr>
              <w:jc w:val="both"/>
              <w:rPr>
                <w:rFonts w:ascii="標楷體" w:eastAsia="標楷體" w:hAnsi="標楷體"/>
                <w:sz w:val="20"/>
                <w:szCs w:val="20"/>
              </w:rPr>
            </w:pPr>
            <w:r w:rsidRPr="00123164">
              <w:rPr>
                <w:rFonts w:ascii="標楷體" w:eastAsia="標楷體" w:hAnsi="標楷體"/>
                <w:sz w:val="20"/>
                <w:szCs w:val="20"/>
              </w:rPr>
              <w:t>單元1</w:t>
            </w:r>
            <w:r w:rsidRPr="00123164">
              <w:rPr>
                <w:rFonts w:ascii="標楷體" w:eastAsia="標楷體" w:hAnsi="標楷體"/>
                <w:sz w:val="20"/>
                <w:szCs w:val="20"/>
              </w:rPr>
              <w:br/>
              <w:t>數到1000</w:t>
            </w:r>
          </w:p>
          <w:p w:rsidR="008038D3" w:rsidRPr="00123164" w:rsidRDefault="00266649" w:rsidP="00544D55">
            <w:pPr>
              <w:jc w:val="both"/>
              <w:rPr>
                <w:rFonts w:ascii="標楷體" w:eastAsia="標楷體" w:hAnsi="標楷體"/>
                <w:sz w:val="20"/>
                <w:szCs w:val="20"/>
              </w:rPr>
            </w:pPr>
            <w:r w:rsidRPr="00D568D9">
              <w:rPr>
                <w:rFonts w:ascii="標楷體" w:eastAsia="標楷體" w:hAnsi="標楷體" w:hint="eastAsia"/>
                <w:b/>
                <w:color w:val="00B0F0"/>
                <w:sz w:val="20"/>
                <w:szCs w:val="20"/>
              </w:rPr>
              <w:t>◎人權教育</w:t>
            </w:r>
          </w:p>
        </w:tc>
        <w:tc>
          <w:tcPr>
            <w:tcW w:w="1559" w:type="dxa"/>
          </w:tcPr>
          <w:p w:rsidR="008038D3" w:rsidRPr="00BB7D62" w:rsidRDefault="008038D3" w:rsidP="00544D55">
            <w:pPr>
              <w:rPr>
                <w:rFonts w:ascii="標楷體" w:eastAsia="標楷體" w:hAnsi="標楷體"/>
                <w:snapToGrid w:val="0"/>
                <w:kern w:val="0"/>
                <w:sz w:val="20"/>
                <w:szCs w:val="20"/>
              </w:rPr>
            </w:pPr>
            <w:r>
              <w:rPr>
                <w:rFonts w:ascii="標楷體" w:eastAsia="標楷體" w:hAnsi="標楷體" w:hint="eastAsia"/>
                <w:snapToGrid w:val="0"/>
                <w:kern w:val="0"/>
                <w:sz w:val="20"/>
                <w:szCs w:val="20"/>
              </w:rPr>
              <w:t>一、</w:t>
            </w:r>
            <w:r>
              <w:rPr>
                <w:rFonts w:ascii="標楷體" w:eastAsia="標楷體" w:hAnsi="標楷體" w:hint="eastAsia"/>
                <w:snapToGrid w:val="0"/>
                <w:kern w:val="0"/>
                <w:sz w:val="20"/>
                <w:szCs w:val="20"/>
                <w:lang w:eastAsia="zh-HK"/>
              </w:rPr>
              <w:t>生活中的訊息</w:t>
            </w:r>
          </w:p>
          <w:p w:rsidR="008038D3" w:rsidRPr="00BB7D62" w:rsidRDefault="008038D3" w:rsidP="00544D55">
            <w:pPr>
              <w:rPr>
                <w:rFonts w:ascii="標楷體" w:eastAsia="標楷體" w:hAnsi="標楷體"/>
                <w:snapToGrid w:val="0"/>
                <w:kern w:val="0"/>
                <w:sz w:val="20"/>
                <w:szCs w:val="20"/>
              </w:rPr>
            </w:pPr>
            <w:r w:rsidRPr="00BB7D62">
              <w:rPr>
                <w:rFonts w:ascii="標楷體" w:eastAsia="標楷體" w:hAnsi="標楷體" w:hint="eastAsia"/>
                <w:snapToGrid w:val="0"/>
                <w:kern w:val="0"/>
                <w:sz w:val="20"/>
                <w:szCs w:val="20"/>
              </w:rPr>
              <w:t>2.</w:t>
            </w:r>
            <w:r>
              <w:rPr>
                <w:rFonts w:ascii="標楷體" w:eastAsia="標楷體" w:hAnsi="標楷體" w:hint="eastAsia"/>
                <w:snapToGrid w:val="0"/>
                <w:kern w:val="0"/>
                <w:sz w:val="20"/>
                <w:szCs w:val="20"/>
                <w:lang w:eastAsia="zh-HK"/>
              </w:rPr>
              <w:t>學校大小事</w:t>
            </w:r>
          </w:p>
          <w:p w:rsidR="008038D3" w:rsidRPr="00BB7D62" w:rsidRDefault="008038D3" w:rsidP="00544D55">
            <w:pPr>
              <w:rPr>
                <w:rFonts w:ascii="標楷體" w:eastAsia="標楷體" w:hAnsi="標楷體"/>
                <w:snapToGrid w:val="0"/>
                <w:kern w:val="0"/>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1559" w:type="dxa"/>
          </w:tcPr>
          <w:p w:rsidR="008038D3" w:rsidRPr="00044EF0" w:rsidRDefault="008038D3" w:rsidP="00544D55">
            <w:pPr>
              <w:rPr>
                <w:rFonts w:ascii="標楷體" w:eastAsia="標楷體" w:hAnsi="標楷體"/>
                <w:sz w:val="20"/>
                <w:szCs w:val="20"/>
              </w:rPr>
            </w:pPr>
            <w:r>
              <w:rPr>
                <w:rFonts w:ascii="標楷體" w:eastAsia="標楷體" w:hAnsi="標楷體" w:hint="eastAsia"/>
                <w:sz w:val="20"/>
                <w:szCs w:val="20"/>
              </w:rPr>
              <w:t>一、</w:t>
            </w:r>
            <w:r>
              <w:rPr>
                <w:rFonts w:ascii="標楷體" w:eastAsia="標楷體" w:hAnsi="標楷體" w:hint="eastAsia"/>
                <w:sz w:val="20"/>
                <w:szCs w:val="20"/>
                <w:lang w:eastAsia="zh-HK"/>
              </w:rPr>
              <w:t>我愛生命</w:t>
            </w:r>
          </w:p>
          <w:p w:rsidR="008038D3" w:rsidRPr="00221DB0" w:rsidRDefault="008038D3" w:rsidP="00544D55">
            <w:pPr>
              <w:rPr>
                <w:rFonts w:ascii="標楷體" w:eastAsia="標楷體" w:hAnsi="標楷體" w:cs="Arial Unicode MS"/>
                <w:sz w:val="20"/>
                <w:szCs w:val="20"/>
              </w:rPr>
            </w:pPr>
            <w:r w:rsidRPr="00221DB0">
              <w:rPr>
                <w:rFonts w:ascii="標楷體" w:eastAsia="標楷體" w:hAnsi="標楷體" w:cs="Arial Unicode MS" w:hint="eastAsia"/>
                <w:sz w:val="20"/>
                <w:szCs w:val="20"/>
              </w:rPr>
              <w:t>2.</w:t>
            </w:r>
            <w:r w:rsidRPr="00221DB0">
              <w:rPr>
                <w:rFonts w:ascii="標楷體" w:eastAsia="標楷體" w:hAnsi="標楷體" w:cs="Arial Unicode MS" w:hint="eastAsia"/>
                <w:sz w:val="20"/>
                <w:szCs w:val="20"/>
                <w:lang w:eastAsia="zh-HK"/>
              </w:rPr>
              <w:t>生命的成長</w:t>
            </w:r>
          </w:p>
          <w:p w:rsidR="008038D3" w:rsidRPr="00044EF0" w:rsidRDefault="008038D3" w:rsidP="00544D55">
            <w:pPr>
              <w:rPr>
                <w:rFonts w:ascii="標楷體" w:eastAsia="標楷體" w:hAnsi="標楷體"/>
                <w:sz w:val="20"/>
                <w:szCs w:val="20"/>
              </w:rPr>
            </w:pPr>
            <w:r w:rsidRPr="00044EF0">
              <w:rPr>
                <w:rFonts w:ascii="標楷體" w:eastAsia="標楷體" w:hAnsi="標楷體" w:cs="Arial Unicode MS" w:hint="eastAsia"/>
                <w:b/>
                <w:color w:val="FF0000"/>
                <w:sz w:val="20"/>
                <w:szCs w:val="20"/>
              </w:rPr>
              <w:t>◎性別平等</w:t>
            </w:r>
          </w:p>
          <w:p w:rsidR="008038D3" w:rsidRPr="00044EF0" w:rsidRDefault="008038D3" w:rsidP="00544D55">
            <w:pPr>
              <w:rPr>
                <w:rFonts w:ascii="標楷體" w:eastAsia="標楷體" w:hAnsi="標楷體"/>
                <w:sz w:val="20"/>
                <w:szCs w:val="20"/>
              </w:rPr>
            </w:pPr>
            <w:r w:rsidRPr="00044EF0">
              <w:rPr>
                <w:rFonts w:ascii="標楷體" w:eastAsia="標楷體" w:hAnsi="標楷體" w:cs="Arial Unicode MS" w:hint="eastAsia"/>
                <w:b/>
                <w:color w:val="2E74B5"/>
                <w:sz w:val="20"/>
                <w:szCs w:val="20"/>
              </w:rPr>
              <w:t>◎生涯發展</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國語補救1</w:t>
            </w:r>
          </w:p>
          <w:p w:rsidR="008038D3" w:rsidRPr="00DD68E0" w:rsidRDefault="008038D3" w:rsidP="00544D55">
            <w:pPr>
              <w:adjustRightInd w:val="0"/>
              <w:snapToGrid w:val="0"/>
              <w:jc w:val="center"/>
              <w:rPr>
                <w:rFonts w:ascii="標楷體" w:eastAsia="標楷體" w:hAnsi="標楷體"/>
                <w:color w:val="FF0000"/>
                <w:sz w:val="20"/>
                <w:szCs w:val="20"/>
              </w:rPr>
            </w:pPr>
            <w:r w:rsidRPr="00DD68E0">
              <w:rPr>
                <w:rFonts w:ascii="標楷體" w:eastAsia="標楷體" w:hAnsi="標楷體" w:hint="eastAsia"/>
                <w:color w:val="000000"/>
                <w:sz w:val="20"/>
                <w:szCs w:val="20"/>
                <w:lang w:eastAsia="zh-HK"/>
              </w:rPr>
              <w:t>數學補救2</w:t>
            </w:r>
          </w:p>
        </w:tc>
        <w:tc>
          <w:tcPr>
            <w:tcW w:w="681" w:type="dxa"/>
          </w:tcPr>
          <w:p w:rsidR="008038D3" w:rsidRPr="00123164" w:rsidRDefault="008038D3" w:rsidP="00544D55">
            <w:pPr>
              <w:snapToGrid w:val="0"/>
              <w:jc w:val="both"/>
              <w:rPr>
                <w:rFonts w:ascii="標楷體" w:eastAsia="標楷體" w:hAnsi="標楷體"/>
                <w:sz w:val="20"/>
                <w:szCs w:val="20"/>
              </w:rPr>
            </w:pPr>
          </w:p>
        </w:tc>
      </w:tr>
      <w:tr w:rsidR="008038D3" w:rsidRPr="00123164" w:rsidTr="00544D55">
        <w:trPr>
          <w:cantSplit/>
          <w:trHeight w:val="780"/>
          <w:jc w:val="center"/>
        </w:trPr>
        <w:tc>
          <w:tcPr>
            <w:tcW w:w="469" w:type="dxa"/>
            <w:vAlign w:val="center"/>
          </w:tcPr>
          <w:p w:rsidR="008038D3" w:rsidRPr="00520779" w:rsidRDefault="008038D3" w:rsidP="00A92E22">
            <w:pPr>
              <w:snapToGrid w:val="0"/>
              <w:spacing w:line="0" w:lineRule="atLeast"/>
              <w:jc w:val="center"/>
              <w:rPr>
                <w:rFonts w:ascii="標楷體" w:eastAsia="標楷體" w:hAnsi="標楷體"/>
                <w:sz w:val="20"/>
                <w:szCs w:val="20"/>
              </w:rPr>
            </w:pPr>
            <w:r w:rsidRPr="00520779">
              <w:rPr>
                <w:rFonts w:ascii="標楷體" w:eastAsia="標楷體" w:hAnsi="標楷體" w:hint="eastAsia"/>
                <w:sz w:val="20"/>
                <w:szCs w:val="20"/>
              </w:rPr>
              <w:lastRenderedPageBreak/>
              <w:t>四</w:t>
            </w:r>
          </w:p>
        </w:tc>
        <w:tc>
          <w:tcPr>
            <w:tcW w:w="53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3/6</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jc w:val="center"/>
              <w:rPr>
                <w:rFonts w:ascii="標楷體" w:eastAsia="標楷體" w:hAnsi="標楷體"/>
                <w:sz w:val="20"/>
                <w:szCs w:val="20"/>
              </w:rPr>
            </w:pPr>
            <w:r w:rsidRPr="00DD68E0">
              <w:rPr>
                <w:rFonts w:ascii="標楷體" w:eastAsia="標楷體" w:hAnsi="標楷體" w:hint="eastAsia"/>
                <w:sz w:val="20"/>
                <w:szCs w:val="20"/>
              </w:rPr>
              <w:t>3/1</w:t>
            </w:r>
            <w:r>
              <w:rPr>
                <w:rFonts w:ascii="標楷體" w:eastAsia="標楷體" w:hAnsi="標楷體" w:hint="eastAsia"/>
                <w:sz w:val="20"/>
                <w:szCs w:val="20"/>
              </w:rPr>
              <w:t>0</w:t>
            </w:r>
          </w:p>
        </w:tc>
        <w:tc>
          <w:tcPr>
            <w:tcW w:w="1838" w:type="dxa"/>
            <w:vAlign w:val="center"/>
          </w:tcPr>
          <w:p w:rsidR="008038D3" w:rsidRDefault="008038D3" w:rsidP="00544D55">
            <w:pPr>
              <w:shd w:val="clear" w:color="auto" w:fill="FFFFFF"/>
              <w:snapToGrid w:val="0"/>
              <w:jc w:val="both"/>
              <w:rPr>
                <w:rFonts w:ascii="標楷體" w:eastAsia="標楷體" w:hAnsi="標楷體"/>
                <w:sz w:val="20"/>
                <w:szCs w:val="20"/>
              </w:rPr>
            </w:pPr>
            <w:r>
              <w:rPr>
                <w:rFonts w:ascii="標楷體" w:eastAsia="標楷體" w:hAnsi="標楷體" w:hint="eastAsia"/>
                <w:sz w:val="20"/>
                <w:szCs w:val="20"/>
              </w:rPr>
              <w:t>1.</w:t>
            </w:r>
            <w:r w:rsidRPr="009E3A27">
              <w:rPr>
                <w:rFonts w:ascii="標楷體" w:eastAsia="標楷體" w:hAnsi="標楷體" w:hint="eastAsia"/>
                <w:sz w:val="20"/>
                <w:szCs w:val="20"/>
              </w:rPr>
              <w:t>台灣母語日（每週一）</w:t>
            </w:r>
          </w:p>
          <w:p w:rsidR="008038D3" w:rsidRPr="00DD68E0" w:rsidRDefault="008038D3" w:rsidP="00544D55">
            <w:pPr>
              <w:snapToGrid w:val="0"/>
              <w:rPr>
                <w:rFonts w:ascii="標楷體" w:eastAsia="標楷體" w:hAnsi="標楷體"/>
                <w:sz w:val="20"/>
                <w:szCs w:val="20"/>
              </w:rPr>
            </w:pPr>
            <w:r w:rsidRPr="00DD68E0">
              <w:rPr>
                <w:rFonts w:ascii="標楷體" w:eastAsia="標楷體" w:hAnsi="標楷體" w:hint="eastAsia"/>
                <w:color w:val="000000"/>
                <w:sz w:val="20"/>
                <w:szCs w:val="20"/>
              </w:rPr>
              <w:t>防災教育週-防災教育宣導、防震疏散演練</w:t>
            </w:r>
          </w:p>
        </w:tc>
        <w:tc>
          <w:tcPr>
            <w:tcW w:w="1275" w:type="dxa"/>
          </w:tcPr>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第一單元美麗的大自然</w:t>
            </w:r>
          </w:p>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第三課我想去的地方</w:t>
            </w:r>
          </w:p>
          <w:p w:rsidR="00266649" w:rsidRDefault="00266649" w:rsidP="00544D55">
            <w:pPr>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8038D3" w:rsidRPr="00044EF0" w:rsidRDefault="008038D3" w:rsidP="00544D55">
            <w:pPr>
              <w:rPr>
                <w:rFonts w:ascii="標楷體" w:eastAsia="標楷體" w:hAnsi="標楷體"/>
                <w:sz w:val="20"/>
                <w:szCs w:val="20"/>
              </w:rPr>
            </w:pPr>
            <w:r w:rsidRPr="00481F97">
              <w:rPr>
                <w:rFonts w:ascii="標楷體" w:eastAsia="標楷體" w:hAnsi="標楷體" w:hint="eastAsia"/>
                <w:b/>
                <w:noProof/>
                <w:color w:val="808000"/>
                <w:sz w:val="20"/>
                <w:szCs w:val="20"/>
              </w:rPr>
              <w:t>◎國防</w:t>
            </w:r>
            <w:r w:rsidRPr="00481F97">
              <w:rPr>
                <w:rFonts w:ascii="標楷體" w:eastAsia="標楷體" w:hAnsi="標楷體" w:hint="eastAsia"/>
                <w:b/>
                <w:color w:val="808000"/>
                <w:sz w:val="20"/>
                <w:szCs w:val="20"/>
              </w:rPr>
              <w:t>教育</w:t>
            </w:r>
          </w:p>
        </w:tc>
        <w:tc>
          <w:tcPr>
            <w:tcW w:w="1418" w:type="dxa"/>
          </w:tcPr>
          <w:p w:rsidR="008038D3" w:rsidRPr="00123164" w:rsidRDefault="008038D3" w:rsidP="00544D55">
            <w:pPr>
              <w:jc w:val="both"/>
              <w:rPr>
                <w:rFonts w:ascii="標楷體" w:eastAsia="標楷體" w:hAnsi="標楷體"/>
                <w:sz w:val="20"/>
                <w:szCs w:val="20"/>
              </w:rPr>
            </w:pPr>
            <w:r w:rsidRPr="00123164">
              <w:rPr>
                <w:rFonts w:ascii="標楷體" w:eastAsia="標楷體" w:hAnsi="標楷體"/>
                <w:sz w:val="20"/>
                <w:szCs w:val="20"/>
              </w:rPr>
              <w:t>一、來食好食物</w:t>
            </w:r>
            <w:r w:rsidRPr="00123164">
              <w:rPr>
                <w:rFonts w:ascii="標楷體" w:eastAsia="標楷體" w:hAnsi="標楷體" w:hint="eastAsia"/>
                <w:sz w:val="20"/>
                <w:szCs w:val="20"/>
              </w:rPr>
              <w:t xml:space="preserve">  </w:t>
            </w:r>
            <w:r w:rsidRPr="00123164">
              <w:rPr>
                <w:rFonts w:ascii="標楷體" w:eastAsia="標楷體" w:hAnsi="標楷體"/>
                <w:sz w:val="20"/>
                <w:szCs w:val="20"/>
              </w:rPr>
              <w:t>2</w:t>
            </w:r>
            <w:r w:rsidRPr="00123164">
              <w:rPr>
                <w:rFonts w:ascii="標楷體" w:eastAsia="標楷體" w:hAnsi="標楷體" w:hint="eastAsia"/>
                <w:sz w:val="20"/>
                <w:szCs w:val="20"/>
              </w:rPr>
              <w:t>.灶跤</w:t>
            </w:r>
          </w:p>
          <w:p w:rsidR="008038D3" w:rsidRPr="00123164" w:rsidRDefault="008038D3" w:rsidP="00544D55">
            <w:pPr>
              <w:jc w:val="both"/>
              <w:rPr>
                <w:rFonts w:ascii="標楷體" w:eastAsia="標楷體" w:hAnsi="標楷體"/>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992" w:type="dxa"/>
            <w:vAlign w:val="center"/>
          </w:tcPr>
          <w:p w:rsidR="008038D3" w:rsidRPr="00DD68E0" w:rsidRDefault="008038D3" w:rsidP="00544D55">
            <w:pPr>
              <w:autoSpaceDE w:val="0"/>
              <w:autoSpaceDN w:val="0"/>
              <w:adjustRightInd w:val="0"/>
              <w:snapToGrid w:val="0"/>
              <w:jc w:val="both"/>
              <w:rPr>
                <w:rFonts w:ascii="標楷體" w:eastAsia="標楷體" w:hAnsi="標楷體"/>
                <w:color w:val="000000"/>
                <w:sz w:val="20"/>
                <w:szCs w:val="20"/>
              </w:rPr>
            </w:pPr>
            <w:r w:rsidRPr="00DD68E0">
              <w:rPr>
                <w:rFonts w:ascii="標楷體" w:eastAsia="標楷體" w:hAnsi="標楷體" w:hint="eastAsia"/>
                <w:color w:val="000000"/>
                <w:sz w:val="20"/>
                <w:szCs w:val="20"/>
              </w:rPr>
              <w:t>二、身體的器官</w:t>
            </w:r>
            <w:r w:rsidRPr="00DD68E0">
              <w:rPr>
                <w:rFonts w:ascii="標楷體" w:eastAsia="標楷體" w:hAnsi="標楷體"/>
                <w:color w:val="00FFFF"/>
                <w:sz w:val="20"/>
                <w:szCs w:val="20"/>
              </w:rPr>
              <w:t>◎</w:t>
            </w:r>
            <w:r w:rsidRPr="00DD68E0">
              <w:rPr>
                <w:rFonts w:ascii="標楷體" w:eastAsia="標楷體" w:hAnsi="標楷體" w:hint="eastAsia"/>
                <w:color w:val="00FFFF"/>
                <w:sz w:val="20"/>
                <w:szCs w:val="20"/>
              </w:rPr>
              <w:t>健康</w:t>
            </w:r>
          </w:p>
        </w:tc>
        <w:tc>
          <w:tcPr>
            <w:tcW w:w="1701" w:type="dxa"/>
          </w:tcPr>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單元一美好的家園</w:t>
            </w:r>
          </w:p>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活動2居家安全</w:t>
            </w:r>
          </w:p>
          <w:p w:rsidR="001B1D5D" w:rsidRDefault="001B1D5D" w:rsidP="00544D55">
            <w:pPr>
              <w:jc w:val="both"/>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1B1D5D" w:rsidRDefault="001B1D5D" w:rsidP="00544D55">
            <w:pPr>
              <w:jc w:val="both"/>
              <w:rPr>
                <w:rFonts w:ascii="標楷體" w:eastAsia="標楷體" w:hAnsi="標楷體"/>
                <w:b/>
                <w:noProof/>
                <w:color w:val="B2A1C7"/>
                <w:sz w:val="20"/>
                <w:szCs w:val="20"/>
              </w:rPr>
            </w:pPr>
            <w:r w:rsidRPr="00D568D9">
              <w:rPr>
                <w:rFonts w:ascii="標楷體" w:eastAsia="標楷體" w:hAnsi="標楷體" w:hint="eastAsia"/>
                <w:b/>
                <w:noProof/>
                <w:color w:val="B2A1C7"/>
                <w:sz w:val="20"/>
                <w:szCs w:val="20"/>
              </w:rPr>
              <w:t>◎防災教育</w:t>
            </w:r>
          </w:p>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s="Arial Unicode MS"/>
                <w:b/>
                <w:color w:val="FF9900"/>
                <w:sz w:val="20"/>
                <w:szCs w:val="20"/>
              </w:rPr>
              <w:t>◎性侵防治</w:t>
            </w:r>
          </w:p>
        </w:tc>
        <w:tc>
          <w:tcPr>
            <w:tcW w:w="1418" w:type="dxa"/>
          </w:tcPr>
          <w:p w:rsidR="008038D3" w:rsidRPr="00123164" w:rsidRDefault="008038D3" w:rsidP="00544D55">
            <w:pPr>
              <w:jc w:val="both"/>
              <w:rPr>
                <w:rFonts w:ascii="標楷體" w:eastAsia="標楷體" w:hAnsi="標楷體"/>
                <w:sz w:val="20"/>
                <w:szCs w:val="20"/>
              </w:rPr>
            </w:pPr>
            <w:r w:rsidRPr="00123164">
              <w:rPr>
                <w:rFonts w:ascii="標楷體" w:eastAsia="標楷體" w:hAnsi="標楷體"/>
                <w:sz w:val="20"/>
                <w:szCs w:val="20"/>
              </w:rPr>
              <w:t>單元</w:t>
            </w:r>
            <w:r>
              <w:rPr>
                <w:rFonts w:ascii="標楷體" w:eastAsia="標楷體" w:hAnsi="標楷體"/>
                <w:sz w:val="20"/>
                <w:szCs w:val="20"/>
              </w:rPr>
              <w:t>2</w:t>
            </w:r>
            <w:r w:rsidRPr="00123164">
              <w:rPr>
                <w:rFonts w:ascii="標楷體" w:eastAsia="標楷體" w:hAnsi="標楷體"/>
                <w:sz w:val="20"/>
                <w:szCs w:val="20"/>
              </w:rPr>
              <w:br/>
              <w:t>加加減減</w:t>
            </w:r>
          </w:p>
          <w:p w:rsidR="008038D3" w:rsidRPr="00123164" w:rsidRDefault="001B1D5D" w:rsidP="00544D55">
            <w:pPr>
              <w:jc w:val="both"/>
              <w:rPr>
                <w:rFonts w:ascii="標楷體" w:eastAsia="標楷體" w:hAnsi="標楷體"/>
                <w:b/>
                <w:color w:val="E36C0A"/>
                <w:sz w:val="20"/>
                <w:szCs w:val="20"/>
              </w:rPr>
            </w:pPr>
            <w:r w:rsidRPr="00D568D9">
              <w:rPr>
                <w:rFonts w:ascii="標楷體" w:eastAsia="標楷體" w:hAnsi="標楷體" w:cs="Arial Unicode MS" w:hint="eastAsia"/>
                <w:b/>
                <w:color w:val="FFC000"/>
                <w:sz w:val="20"/>
                <w:szCs w:val="20"/>
              </w:rPr>
              <w:t>◎環境教育</w:t>
            </w:r>
          </w:p>
        </w:tc>
        <w:tc>
          <w:tcPr>
            <w:tcW w:w="1559" w:type="dxa"/>
          </w:tcPr>
          <w:p w:rsidR="008038D3" w:rsidRPr="00BB7D62" w:rsidRDefault="008038D3" w:rsidP="00544D55">
            <w:pPr>
              <w:rPr>
                <w:rFonts w:ascii="標楷體" w:eastAsia="標楷體" w:hAnsi="標楷體"/>
                <w:snapToGrid w:val="0"/>
                <w:kern w:val="0"/>
                <w:sz w:val="20"/>
                <w:szCs w:val="20"/>
              </w:rPr>
            </w:pPr>
            <w:r>
              <w:rPr>
                <w:rFonts w:ascii="標楷體" w:eastAsia="標楷體" w:hAnsi="標楷體" w:hint="eastAsia"/>
                <w:snapToGrid w:val="0"/>
                <w:kern w:val="0"/>
                <w:sz w:val="20"/>
                <w:szCs w:val="20"/>
              </w:rPr>
              <w:t>二、</w:t>
            </w:r>
            <w:r>
              <w:rPr>
                <w:rFonts w:ascii="標楷體" w:eastAsia="標楷體" w:hAnsi="標楷體" w:hint="eastAsia"/>
                <w:snapToGrid w:val="0"/>
                <w:kern w:val="0"/>
                <w:sz w:val="20"/>
                <w:szCs w:val="20"/>
                <w:lang w:eastAsia="zh-HK"/>
              </w:rPr>
              <w:t>一起吹泡泡</w:t>
            </w:r>
          </w:p>
          <w:p w:rsidR="008038D3" w:rsidRPr="00BB7D62" w:rsidRDefault="008038D3" w:rsidP="00544D55">
            <w:pPr>
              <w:rPr>
                <w:rFonts w:ascii="標楷體" w:eastAsia="標楷體" w:hAnsi="標楷體"/>
                <w:snapToGrid w:val="0"/>
                <w:kern w:val="0"/>
                <w:sz w:val="20"/>
                <w:szCs w:val="20"/>
              </w:rPr>
            </w:pPr>
            <w:r w:rsidRPr="00BB7D62">
              <w:rPr>
                <w:rFonts w:ascii="標楷體" w:eastAsia="標楷體" w:hAnsi="標楷體" w:hint="eastAsia"/>
                <w:snapToGrid w:val="0"/>
                <w:kern w:val="0"/>
                <w:sz w:val="20"/>
                <w:szCs w:val="20"/>
              </w:rPr>
              <w:t>1.</w:t>
            </w:r>
            <w:r>
              <w:rPr>
                <w:rFonts w:ascii="標楷體" w:eastAsia="標楷體" w:hAnsi="標楷體" w:hint="eastAsia"/>
                <w:snapToGrid w:val="0"/>
                <w:kern w:val="0"/>
                <w:sz w:val="20"/>
                <w:szCs w:val="20"/>
                <w:lang w:eastAsia="zh-HK"/>
              </w:rPr>
              <w:t>泡泡在哪裡</w:t>
            </w:r>
          </w:p>
          <w:p w:rsidR="008038D3" w:rsidRDefault="008038D3" w:rsidP="00544D55">
            <w:pPr>
              <w:rPr>
                <w:rFonts w:ascii="標楷體" w:eastAsia="標楷體" w:hAnsi="標楷體" w:cs="Arial Unicode MS"/>
                <w:b/>
                <w:color w:val="FFCC00"/>
                <w:sz w:val="20"/>
                <w:szCs w:val="20"/>
              </w:rPr>
            </w:pPr>
            <w:r w:rsidRPr="00123164">
              <w:rPr>
                <w:rFonts w:ascii="標楷體" w:eastAsia="標楷體" w:hAnsi="標楷體" w:cs="Arial Unicode MS" w:hint="eastAsia"/>
                <w:b/>
                <w:color w:val="FFCC00"/>
                <w:sz w:val="20"/>
                <w:szCs w:val="20"/>
              </w:rPr>
              <w:t>◎生命</w:t>
            </w:r>
          </w:p>
          <w:p w:rsidR="008038D3" w:rsidRPr="00BB7D62" w:rsidRDefault="008038D3" w:rsidP="00544D55">
            <w:pPr>
              <w:rPr>
                <w:rFonts w:ascii="標楷體" w:eastAsia="標楷體" w:hAnsi="標楷體"/>
                <w:snapToGrid w:val="0"/>
                <w:kern w:val="0"/>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1559" w:type="dxa"/>
          </w:tcPr>
          <w:p w:rsidR="008038D3" w:rsidRPr="00044EF0" w:rsidRDefault="008038D3" w:rsidP="00544D55">
            <w:pPr>
              <w:rPr>
                <w:rFonts w:ascii="標楷體" w:eastAsia="標楷體" w:hAnsi="標楷體"/>
                <w:sz w:val="20"/>
                <w:szCs w:val="20"/>
              </w:rPr>
            </w:pPr>
            <w:r>
              <w:rPr>
                <w:rFonts w:ascii="標楷體" w:eastAsia="標楷體" w:hAnsi="標楷體" w:hint="eastAsia"/>
                <w:sz w:val="20"/>
                <w:szCs w:val="20"/>
              </w:rPr>
              <w:t>一、</w:t>
            </w:r>
            <w:r>
              <w:rPr>
                <w:rFonts w:ascii="標楷體" w:eastAsia="標楷體" w:hAnsi="標楷體" w:hint="eastAsia"/>
                <w:sz w:val="20"/>
                <w:szCs w:val="20"/>
                <w:lang w:eastAsia="zh-HK"/>
              </w:rPr>
              <w:t>我愛生命</w:t>
            </w:r>
          </w:p>
          <w:p w:rsidR="008038D3" w:rsidRPr="00221DB0" w:rsidRDefault="008038D3" w:rsidP="00544D55">
            <w:pPr>
              <w:rPr>
                <w:rFonts w:ascii="標楷體" w:eastAsia="標楷體" w:hAnsi="標楷體" w:cs="Arial Unicode MS"/>
                <w:sz w:val="20"/>
                <w:szCs w:val="20"/>
              </w:rPr>
            </w:pPr>
            <w:r w:rsidRPr="00221DB0">
              <w:rPr>
                <w:rFonts w:ascii="標楷體" w:eastAsia="標楷體" w:hAnsi="標楷體" w:cs="Arial Unicode MS" w:hint="eastAsia"/>
                <w:sz w:val="20"/>
                <w:szCs w:val="20"/>
              </w:rPr>
              <w:t>2.</w:t>
            </w:r>
            <w:r w:rsidRPr="00221DB0">
              <w:rPr>
                <w:rFonts w:ascii="標楷體" w:eastAsia="標楷體" w:hAnsi="標楷體" w:cs="Arial Unicode MS" w:hint="eastAsia"/>
                <w:sz w:val="20"/>
                <w:szCs w:val="20"/>
                <w:lang w:eastAsia="zh-HK"/>
              </w:rPr>
              <w:t>生命的成長</w:t>
            </w:r>
          </w:p>
          <w:p w:rsidR="008038D3" w:rsidRPr="00044EF0" w:rsidRDefault="008038D3" w:rsidP="00544D55">
            <w:pPr>
              <w:rPr>
                <w:rFonts w:ascii="標楷體" w:eastAsia="標楷體" w:hAnsi="標楷體"/>
                <w:sz w:val="20"/>
                <w:szCs w:val="20"/>
              </w:rPr>
            </w:pPr>
            <w:r w:rsidRPr="00044EF0">
              <w:rPr>
                <w:rFonts w:ascii="標楷體" w:eastAsia="標楷體" w:hAnsi="標楷體" w:cs="Arial Unicode MS" w:hint="eastAsia"/>
                <w:b/>
                <w:color w:val="FF0000"/>
                <w:sz w:val="20"/>
                <w:szCs w:val="20"/>
              </w:rPr>
              <w:t>◎性別平等</w:t>
            </w:r>
          </w:p>
          <w:p w:rsidR="008038D3" w:rsidRPr="00044EF0" w:rsidRDefault="008038D3" w:rsidP="00544D55">
            <w:pPr>
              <w:rPr>
                <w:rFonts w:ascii="標楷體" w:eastAsia="標楷體" w:hAnsi="標楷體"/>
                <w:sz w:val="20"/>
                <w:szCs w:val="20"/>
              </w:rPr>
            </w:pPr>
            <w:r w:rsidRPr="00044EF0">
              <w:rPr>
                <w:rFonts w:ascii="標楷體" w:eastAsia="標楷體" w:hAnsi="標楷體" w:cs="Arial Unicode MS" w:hint="eastAsia"/>
                <w:b/>
                <w:color w:val="2E74B5"/>
                <w:sz w:val="20"/>
                <w:szCs w:val="20"/>
              </w:rPr>
              <w:t>◎生涯發展</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cs="Arial Unicode MS" w:hint="eastAsia"/>
                <w:color w:val="339966"/>
                <w:sz w:val="20"/>
                <w:szCs w:val="20"/>
              </w:rPr>
              <w:t>性別平等</w:t>
            </w:r>
            <w:r>
              <w:rPr>
                <w:rFonts w:ascii="標楷體" w:eastAsia="標楷體" w:hAnsi="標楷體" w:cs="Arial Unicode MS" w:hint="eastAsia"/>
                <w:b/>
                <w:color w:val="FF9900"/>
                <w:sz w:val="20"/>
                <w:szCs w:val="20"/>
              </w:rPr>
              <w:t>含</w:t>
            </w:r>
            <w:r w:rsidRPr="00DD68E0">
              <w:rPr>
                <w:rFonts w:ascii="標楷體" w:eastAsia="標楷體" w:hAnsi="標楷體" w:cs="Arial Unicode MS" w:hint="eastAsia"/>
                <w:b/>
                <w:color w:val="FF9900"/>
                <w:sz w:val="20"/>
                <w:szCs w:val="20"/>
              </w:rPr>
              <w:t>性侵防治3</w:t>
            </w:r>
          </w:p>
        </w:tc>
        <w:tc>
          <w:tcPr>
            <w:tcW w:w="681" w:type="dxa"/>
          </w:tcPr>
          <w:p w:rsidR="008038D3" w:rsidRPr="00123164" w:rsidRDefault="008038D3" w:rsidP="00544D55">
            <w:pPr>
              <w:snapToGrid w:val="0"/>
              <w:jc w:val="both"/>
              <w:rPr>
                <w:rFonts w:ascii="標楷體" w:eastAsia="標楷體" w:hAnsi="標楷體"/>
                <w:sz w:val="20"/>
                <w:szCs w:val="20"/>
              </w:rPr>
            </w:pPr>
          </w:p>
        </w:tc>
      </w:tr>
      <w:tr w:rsidR="008038D3" w:rsidRPr="00123164" w:rsidTr="00544D55">
        <w:trPr>
          <w:cantSplit/>
          <w:trHeight w:val="780"/>
          <w:jc w:val="center"/>
        </w:trPr>
        <w:tc>
          <w:tcPr>
            <w:tcW w:w="469" w:type="dxa"/>
            <w:vAlign w:val="center"/>
          </w:tcPr>
          <w:p w:rsidR="008038D3" w:rsidRPr="00520779" w:rsidRDefault="008038D3" w:rsidP="00A92E22">
            <w:pPr>
              <w:snapToGrid w:val="0"/>
              <w:spacing w:line="0" w:lineRule="atLeast"/>
              <w:jc w:val="center"/>
              <w:rPr>
                <w:rFonts w:ascii="標楷體" w:eastAsia="標楷體" w:hAnsi="標楷體"/>
                <w:sz w:val="20"/>
                <w:szCs w:val="20"/>
              </w:rPr>
            </w:pPr>
            <w:r w:rsidRPr="00520779">
              <w:rPr>
                <w:rFonts w:ascii="標楷體" w:eastAsia="標楷體" w:hAnsi="標楷體" w:hint="eastAsia"/>
                <w:sz w:val="20"/>
                <w:szCs w:val="20"/>
              </w:rPr>
              <w:t>五</w:t>
            </w:r>
          </w:p>
        </w:tc>
        <w:tc>
          <w:tcPr>
            <w:tcW w:w="53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3/13</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3/17</w:t>
            </w:r>
          </w:p>
        </w:tc>
        <w:tc>
          <w:tcPr>
            <w:tcW w:w="1838" w:type="dxa"/>
            <w:vAlign w:val="center"/>
          </w:tcPr>
          <w:p w:rsidR="008038D3" w:rsidRPr="00DD68E0" w:rsidRDefault="008038D3" w:rsidP="00544D55">
            <w:pPr>
              <w:snapToGrid w:val="0"/>
              <w:rPr>
                <w:rFonts w:ascii="標楷體" w:eastAsia="標楷體" w:hAnsi="標楷體"/>
                <w:color w:val="000000"/>
                <w:sz w:val="20"/>
                <w:szCs w:val="20"/>
              </w:rPr>
            </w:pPr>
          </w:p>
          <w:p w:rsidR="008038D3" w:rsidRPr="00DD68E0" w:rsidRDefault="008038D3" w:rsidP="00544D55">
            <w:pPr>
              <w:snapToGrid w:val="0"/>
              <w:rPr>
                <w:rFonts w:ascii="標楷體" w:eastAsia="標楷體" w:hAnsi="標楷體"/>
                <w:sz w:val="20"/>
                <w:szCs w:val="20"/>
              </w:rPr>
            </w:pPr>
          </w:p>
        </w:tc>
        <w:tc>
          <w:tcPr>
            <w:tcW w:w="1275" w:type="dxa"/>
          </w:tcPr>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語文天地一</w:t>
            </w:r>
          </w:p>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閱讀列車</w:t>
            </w:r>
          </w:p>
          <w:p w:rsidR="008038D3" w:rsidRPr="00044EF0" w:rsidRDefault="008038D3" w:rsidP="00544D55">
            <w:pPr>
              <w:rPr>
                <w:rFonts w:ascii="標楷體" w:eastAsia="標楷體" w:hAnsi="標楷體"/>
                <w:sz w:val="20"/>
                <w:szCs w:val="20"/>
              </w:rPr>
            </w:pPr>
            <w:r>
              <w:rPr>
                <w:rFonts w:ascii="標楷體" w:eastAsia="標楷體" w:hAnsi="標楷體" w:hint="eastAsia"/>
                <w:sz w:val="20"/>
                <w:szCs w:val="20"/>
                <w:lang w:eastAsia="zh-HK"/>
              </w:rPr>
              <w:t>男爵的鳥巢箱</w:t>
            </w:r>
          </w:p>
          <w:p w:rsidR="00266649" w:rsidRDefault="00266649" w:rsidP="00544D55">
            <w:pPr>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8038D3" w:rsidRPr="00044EF0" w:rsidRDefault="008038D3" w:rsidP="00544D55">
            <w:pPr>
              <w:rPr>
                <w:rFonts w:ascii="標楷體" w:eastAsia="標楷體" w:hAnsi="標楷體"/>
                <w:sz w:val="20"/>
                <w:szCs w:val="20"/>
              </w:rPr>
            </w:pPr>
            <w:r w:rsidRPr="00044EF0">
              <w:rPr>
                <w:rFonts w:ascii="標楷體" w:eastAsia="標楷體" w:hAnsi="標楷體" w:cs="Arial Unicode MS" w:hint="eastAsia"/>
                <w:b/>
                <w:color w:val="2E74B5"/>
                <w:sz w:val="20"/>
                <w:szCs w:val="20"/>
              </w:rPr>
              <w:t>◎生涯發展</w:t>
            </w:r>
          </w:p>
        </w:tc>
        <w:tc>
          <w:tcPr>
            <w:tcW w:w="1418" w:type="dxa"/>
          </w:tcPr>
          <w:p w:rsidR="008038D3" w:rsidRPr="00123164" w:rsidRDefault="008038D3" w:rsidP="00544D55">
            <w:pPr>
              <w:jc w:val="both"/>
              <w:rPr>
                <w:rFonts w:ascii="標楷體" w:eastAsia="標楷體" w:hAnsi="標楷體"/>
                <w:sz w:val="20"/>
                <w:szCs w:val="20"/>
              </w:rPr>
            </w:pPr>
            <w:r w:rsidRPr="00123164">
              <w:rPr>
                <w:rFonts w:ascii="標楷體" w:eastAsia="標楷體" w:hAnsi="標楷體"/>
                <w:sz w:val="20"/>
                <w:szCs w:val="20"/>
              </w:rPr>
              <w:t>一、來食好食物</w:t>
            </w:r>
            <w:r w:rsidRPr="00123164">
              <w:rPr>
                <w:rFonts w:ascii="標楷體" w:eastAsia="標楷體" w:hAnsi="標楷體" w:hint="eastAsia"/>
                <w:sz w:val="20"/>
                <w:szCs w:val="20"/>
              </w:rPr>
              <w:t xml:space="preserve">  </w:t>
            </w:r>
            <w:r w:rsidRPr="00123164">
              <w:rPr>
                <w:rFonts w:ascii="標楷體" w:eastAsia="標楷體" w:hAnsi="標楷體"/>
                <w:sz w:val="20"/>
                <w:szCs w:val="20"/>
              </w:rPr>
              <w:t>2</w:t>
            </w:r>
            <w:r w:rsidRPr="00123164">
              <w:rPr>
                <w:rFonts w:ascii="標楷體" w:eastAsia="標楷體" w:hAnsi="標楷體" w:hint="eastAsia"/>
                <w:sz w:val="20"/>
                <w:szCs w:val="20"/>
              </w:rPr>
              <w:t>.灶跤</w:t>
            </w:r>
          </w:p>
          <w:p w:rsidR="008038D3" w:rsidRPr="00123164" w:rsidRDefault="008038D3" w:rsidP="00544D55">
            <w:pPr>
              <w:jc w:val="both"/>
              <w:rPr>
                <w:rFonts w:ascii="標楷體" w:eastAsia="標楷體" w:hAnsi="標楷體"/>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992" w:type="dxa"/>
            <w:vAlign w:val="center"/>
          </w:tcPr>
          <w:p w:rsidR="008038D3" w:rsidRPr="00DD68E0" w:rsidRDefault="008038D3" w:rsidP="00544D55">
            <w:pPr>
              <w:autoSpaceDE w:val="0"/>
              <w:autoSpaceDN w:val="0"/>
              <w:adjustRightInd w:val="0"/>
              <w:snapToGrid w:val="0"/>
              <w:jc w:val="both"/>
              <w:rPr>
                <w:rFonts w:ascii="標楷體" w:eastAsia="標楷體" w:hAnsi="標楷體"/>
                <w:color w:val="000000"/>
                <w:sz w:val="20"/>
                <w:szCs w:val="20"/>
              </w:rPr>
            </w:pPr>
            <w:r w:rsidRPr="00DD68E0">
              <w:rPr>
                <w:rFonts w:ascii="標楷體" w:eastAsia="標楷體" w:hAnsi="標楷體" w:hint="eastAsia"/>
                <w:color w:val="000000"/>
                <w:sz w:val="20"/>
                <w:szCs w:val="20"/>
              </w:rPr>
              <w:t>三、</w:t>
            </w:r>
            <w:r w:rsidRPr="00DD68E0">
              <w:rPr>
                <w:rFonts w:ascii="標楷體" w:eastAsia="標楷體" w:hAnsi="標楷體" w:hint="eastAsia"/>
                <w:sz w:val="20"/>
                <w:szCs w:val="20"/>
              </w:rPr>
              <w:t>vavayavayan amen</w:t>
            </w:r>
          </w:p>
        </w:tc>
        <w:tc>
          <w:tcPr>
            <w:tcW w:w="1701" w:type="dxa"/>
          </w:tcPr>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單元一美好的家園</w:t>
            </w:r>
          </w:p>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活動3社區生活環境</w:t>
            </w:r>
          </w:p>
          <w:p w:rsidR="001B1D5D" w:rsidRDefault="001B1D5D" w:rsidP="00544D55">
            <w:pPr>
              <w:jc w:val="both"/>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s="Arial Unicode MS"/>
                <w:b/>
                <w:color w:val="FF9900"/>
                <w:sz w:val="20"/>
                <w:szCs w:val="20"/>
              </w:rPr>
              <w:t>◎性侵防治</w:t>
            </w:r>
          </w:p>
        </w:tc>
        <w:tc>
          <w:tcPr>
            <w:tcW w:w="1418" w:type="dxa"/>
          </w:tcPr>
          <w:p w:rsidR="008038D3" w:rsidRPr="00123164" w:rsidRDefault="008038D3" w:rsidP="00544D55">
            <w:pPr>
              <w:jc w:val="both"/>
              <w:rPr>
                <w:rFonts w:ascii="標楷體" w:eastAsia="標楷體" w:hAnsi="標楷體"/>
                <w:sz w:val="20"/>
                <w:szCs w:val="20"/>
              </w:rPr>
            </w:pPr>
            <w:r w:rsidRPr="00123164">
              <w:rPr>
                <w:rFonts w:ascii="標楷體" w:eastAsia="標楷體" w:hAnsi="標楷體"/>
                <w:sz w:val="20"/>
                <w:szCs w:val="20"/>
              </w:rPr>
              <w:t>單元</w:t>
            </w:r>
            <w:r>
              <w:rPr>
                <w:rFonts w:ascii="標楷體" w:eastAsia="標楷體" w:hAnsi="標楷體"/>
                <w:sz w:val="20"/>
                <w:szCs w:val="20"/>
              </w:rPr>
              <w:t>2</w:t>
            </w:r>
            <w:r w:rsidRPr="00123164">
              <w:rPr>
                <w:rFonts w:ascii="標楷體" w:eastAsia="標楷體" w:hAnsi="標楷體"/>
                <w:sz w:val="20"/>
                <w:szCs w:val="20"/>
              </w:rPr>
              <w:br/>
              <w:t>加加減減</w:t>
            </w:r>
          </w:p>
          <w:p w:rsidR="008038D3" w:rsidRPr="00123164" w:rsidRDefault="001B1D5D" w:rsidP="00544D55">
            <w:pPr>
              <w:jc w:val="both"/>
              <w:rPr>
                <w:rFonts w:ascii="標楷體" w:eastAsia="標楷體" w:hAnsi="標楷體"/>
                <w:b/>
                <w:color w:val="E36C0A"/>
                <w:sz w:val="20"/>
                <w:szCs w:val="20"/>
              </w:rPr>
            </w:pPr>
            <w:r w:rsidRPr="00D568D9">
              <w:rPr>
                <w:rFonts w:ascii="標楷體" w:eastAsia="標楷體" w:hAnsi="標楷體" w:cs="Arial Unicode MS" w:hint="eastAsia"/>
                <w:b/>
                <w:color w:val="FFC000"/>
                <w:sz w:val="20"/>
                <w:szCs w:val="20"/>
              </w:rPr>
              <w:t>◎環境教育</w:t>
            </w:r>
          </w:p>
        </w:tc>
        <w:tc>
          <w:tcPr>
            <w:tcW w:w="1559" w:type="dxa"/>
          </w:tcPr>
          <w:p w:rsidR="008038D3" w:rsidRPr="00BB7D62" w:rsidRDefault="008038D3" w:rsidP="00544D55">
            <w:pPr>
              <w:rPr>
                <w:rFonts w:ascii="標楷體" w:eastAsia="標楷體" w:hAnsi="標楷體"/>
                <w:snapToGrid w:val="0"/>
                <w:kern w:val="0"/>
                <w:sz w:val="20"/>
                <w:szCs w:val="20"/>
              </w:rPr>
            </w:pPr>
            <w:r>
              <w:rPr>
                <w:rFonts w:ascii="標楷體" w:eastAsia="標楷體" w:hAnsi="標楷體" w:hint="eastAsia"/>
                <w:snapToGrid w:val="0"/>
                <w:kern w:val="0"/>
                <w:sz w:val="20"/>
                <w:szCs w:val="20"/>
              </w:rPr>
              <w:t>二、</w:t>
            </w:r>
            <w:r>
              <w:rPr>
                <w:rFonts w:ascii="標楷體" w:eastAsia="標楷體" w:hAnsi="標楷體" w:hint="eastAsia"/>
                <w:snapToGrid w:val="0"/>
                <w:kern w:val="0"/>
                <w:sz w:val="20"/>
                <w:szCs w:val="20"/>
                <w:lang w:eastAsia="zh-HK"/>
              </w:rPr>
              <w:t>一起吹泡泡</w:t>
            </w:r>
          </w:p>
          <w:p w:rsidR="008038D3" w:rsidRPr="00BB7D62" w:rsidRDefault="008038D3" w:rsidP="00544D55">
            <w:pPr>
              <w:rPr>
                <w:rFonts w:ascii="標楷體" w:eastAsia="標楷體" w:hAnsi="標楷體"/>
                <w:snapToGrid w:val="0"/>
                <w:kern w:val="0"/>
                <w:sz w:val="20"/>
                <w:szCs w:val="20"/>
              </w:rPr>
            </w:pPr>
            <w:r>
              <w:rPr>
                <w:rFonts w:ascii="標楷體" w:eastAsia="標楷體" w:hAnsi="標楷體"/>
                <w:snapToGrid w:val="0"/>
                <w:kern w:val="0"/>
                <w:sz w:val="20"/>
                <w:szCs w:val="20"/>
              </w:rPr>
              <w:t>2.</w:t>
            </w:r>
            <w:r>
              <w:rPr>
                <w:rFonts w:ascii="標楷體" w:eastAsia="標楷體" w:hAnsi="標楷體" w:hint="eastAsia"/>
                <w:snapToGrid w:val="0"/>
                <w:kern w:val="0"/>
                <w:sz w:val="20"/>
                <w:szCs w:val="20"/>
                <w:lang w:eastAsia="zh-HK"/>
              </w:rPr>
              <w:t>大家來吹泡泡</w:t>
            </w:r>
          </w:p>
          <w:p w:rsidR="008038D3" w:rsidRPr="00BB7D62" w:rsidRDefault="008038D3" w:rsidP="00544D55">
            <w:pPr>
              <w:rPr>
                <w:rFonts w:ascii="標楷體" w:eastAsia="標楷體" w:hAnsi="標楷體"/>
                <w:snapToGrid w:val="0"/>
                <w:kern w:val="0"/>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1559" w:type="dxa"/>
          </w:tcPr>
          <w:p w:rsidR="008038D3" w:rsidRPr="00044EF0" w:rsidRDefault="008038D3" w:rsidP="00544D55">
            <w:pPr>
              <w:rPr>
                <w:rFonts w:ascii="標楷體" w:eastAsia="標楷體" w:hAnsi="標楷體"/>
                <w:sz w:val="20"/>
                <w:szCs w:val="20"/>
              </w:rPr>
            </w:pPr>
            <w:r>
              <w:rPr>
                <w:rFonts w:ascii="標楷體" w:eastAsia="標楷體" w:hAnsi="標楷體" w:hint="eastAsia"/>
                <w:sz w:val="20"/>
                <w:szCs w:val="20"/>
              </w:rPr>
              <w:t>一、</w:t>
            </w:r>
            <w:r>
              <w:rPr>
                <w:rFonts w:ascii="標楷體" w:eastAsia="標楷體" w:hAnsi="標楷體" w:hint="eastAsia"/>
                <w:sz w:val="20"/>
                <w:szCs w:val="20"/>
                <w:lang w:eastAsia="zh-HK"/>
              </w:rPr>
              <w:t>我愛生命</w:t>
            </w:r>
          </w:p>
          <w:p w:rsidR="008038D3" w:rsidRPr="00221DB0" w:rsidRDefault="008038D3" w:rsidP="00544D55">
            <w:pPr>
              <w:rPr>
                <w:rFonts w:ascii="標楷體" w:eastAsia="標楷體" w:hAnsi="標楷體" w:cs="Arial Unicode MS"/>
                <w:sz w:val="20"/>
                <w:szCs w:val="20"/>
              </w:rPr>
            </w:pPr>
            <w:r>
              <w:rPr>
                <w:rFonts w:ascii="標楷體" w:eastAsia="標楷體" w:hAnsi="標楷體" w:cs="Arial Unicode MS" w:hint="eastAsia"/>
                <w:sz w:val="20"/>
                <w:szCs w:val="20"/>
              </w:rPr>
              <w:t>3.</w:t>
            </w:r>
            <w:r>
              <w:rPr>
                <w:rFonts w:ascii="標楷體" w:eastAsia="標楷體" w:hAnsi="標楷體" w:cs="Arial Unicode MS" w:hint="eastAsia"/>
                <w:sz w:val="20"/>
                <w:szCs w:val="20"/>
                <w:lang w:eastAsia="zh-HK"/>
              </w:rPr>
              <w:t>感謝照顧的人</w:t>
            </w:r>
          </w:p>
          <w:p w:rsidR="008038D3" w:rsidRPr="00044EF0" w:rsidRDefault="008038D3" w:rsidP="00544D55">
            <w:pPr>
              <w:rPr>
                <w:rFonts w:ascii="標楷體" w:eastAsia="標楷體" w:hAnsi="標楷體"/>
                <w:sz w:val="20"/>
                <w:szCs w:val="20"/>
              </w:rPr>
            </w:pPr>
            <w:r w:rsidRPr="00044EF0">
              <w:rPr>
                <w:rFonts w:ascii="標楷體" w:eastAsia="標楷體" w:hAnsi="標楷體" w:cs="Arial Unicode MS" w:hint="eastAsia"/>
                <w:b/>
                <w:color w:val="FF0000"/>
                <w:sz w:val="20"/>
                <w:szCs w:val="20"/>
              </w:rPr>
              <w:t>◎性別平等</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w:t>
            </w:r>
            <w:r>
              <w:rPr>
                <w:rFonts w:ascii="標楷體" w:eastAsia="標楷體" w:hAnsi="標楷體" w:hint="eastAsia"/>
                <w:color w:val="000000"/>
                <w:sz w:val="20"/>
                <w:szCs w:val="20"/>
              </w:rPr>
              <w:t>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國語補救</w:t>
            </w:r>
            <w:r>
              <w:rPr>
                <w:rFonts w:ascii="標楷體" w:eastAsia="標楷體" w:hAnsi="標楷體" w:hint="eastAsia"/>
                <w:color w:val="000000"/>
                <w:sz w:val="20"/>
                <w:szCs w:val="20"/>
              </w:rPr>
              <w:t>2</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數學補救</w:t>
            </w:r>
            <w:r>
              <w:rPr>
                <w:rFonts w:ascii="標楷體" w:eastAsia="標楷體" w:hAnsi="標楷體" w:hint="eastAsia"/>
                <w:color w:val="000000"/>
                <w:sz w:val="20"/>
                <w:szCs w:val="20"/>
              </w:rPr>
              <w:t>1</w:t>
            </w:r>
          </w:p>
        </w:tc>
        <w:tc>
          <w:tcPr>
            <w:tcW w:w="681" w:type="dxa"/>
          </w:tcPr>
          <w:p w:rsidR="008038D3" w:rsidRPr="00123164" w:rsidRDefault="008038D3" w:rsidP="00544D55">
            <w:pPr>
              <w:snapToGrid w:val="0"/>
              <w:jc w:val="both"/>
              <w:rPr>
                <w:rFonts w:ascii="標楷體" w:eastAsia="標楷體" w:hAnsi="標楷體"/>
                <w:sz w:val="20"/>
                <w:szCs w:val="20"/>
              </w:rPr>
            </w:pPr>
          </w:p>
        </w:tc>
      </w:tr>
      <w:tr w:rsidR="008038D3" w:rsidRPr="00123164" w:rsidTr="00544D55">
        <w:trPr>
          <w:cantSplit/>
          <w:trHeight w:val="780"/>
          <w:jc w:val="center"/>
        </w:trPr>
        <w:tc>
          <w:tcPr>
            <w:tcW w:w="469" w:type="dxa"/>
            <w:vAlign w:val="center"/>
          </w:tcPr>
          <w:p w:rsidR="008038D3" w:rsidRPr="00520779" w:rsidRDefault="008038D3" w:rsidP="00A92E22">
            <w:pPr>
              <w:snapToGrid w:val="0"/>
              <w:spacing w:line="0" w:lineRule="atLeast"/>
              <w:jc w:val="center"/>
              <w:rPr>
                <w:rFonts w:ascii="標楷體" w:eastAsia="標楷體" w:hAnsi="標楷體"/>
                <w:sz w:val="20"/>
                <w:szCs w:val="20"/>
              </w:rPr>
            </w:pPr>
            <w:r w:rsidRPr="00520779">
              <w:rPr>
                <w:rFonts w:ascii="標楷體" w:eastAsia="標楷體" w:hAnsi="標楷體" w:hint="eastAsia"/>
                <w:sz w:val="20"/>
                <w:szCs w:val="20"/>
              </w:rPr>
              <w:t>六</w:t>
            </w:r>
          </w:p>
        </w:tc>
        <w:tc>
          <w:tcPr>
            <w:tcW w:w="53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3/20</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3/24</w:t>
            </w:r>
          </w:p>
        </w:tc>
        <w:tc>
          <w:tcPr>
            <w:tcW w:w="1838" w:type="dxa"/>
            <w:vAlign w:val="center"/>
          </w:tcPr>
          <w:p w:rsidR="008038D3" w:rsidRDefault="008038D3" w:rsidP="00544D55">
            <w:pPr>
              <w:snapToGrid w:val="0"/>
              <w:rPr>
                <w:rFonts w:ascii="標楷體" w:eastAsia="標楷體" w:hAnsi="標楷體"/>
                <w:sz w:val="20"/>
                <w:szCs w:val="20"/>
              </w:rPr>
            </w:pPr>
            <w:r>
              <w:rPr>
                <w:rFonts w:ascii="標楷體" w:eastAsia="標楷體" w:hAnsi="標楷體" w:hint="eastAsia"/>
                <w:sz w:val="20"/>
                <w:szCs w:val="20"/>
              </w:rPr>
              <w:t>1.</w:t>
            </w:r>
            <w:r w:rsidRPr="00DD68E0">
              <w:rPr>
                <w:rFonts w:ascii="標楷體" w:eastAsia="標楷體" w:hAnsi="標楷體" w:hint="eastAsia"/>
                <w:sz w:val="20"/>
                <w:szCs w:val="20"/>
              </w:rPr>
              <w:t>第1次定期評量(3/22~3/25)</w:t>
            </w:r>
          </w:p>
          <w:p w:rsidR="008038D3" w:rsidRPr="00DD68E0" w:rsidRDefault="008038D3" w:rsidP="00544D55">
            <w:pPr>
              <w:snapToGrid w:val="0"/>
              <w:rPr>
                <w:rFonts w:ascii="標楷體" w:eastAsia="標楷體" w:hAnsi="標楷體"/>
                <w:sz w:val="20"/>
                <w:szCs w:val="20"/>
              </w:rPr>
            </w:pPr>
            <w:r>
              <w:rPr>
                <w:rFonts w:ascii="標楷體" w:eastAsia="標楷體" w:hAnsi="標楷體" w:hint="eastAsia"/>
                <w:sz w:val="20"/>
                <w:szCs w:val="20"/>
              </w:rPr>
              <w:t>2.</w:t>
            </w:r>
            <w:r w:rsidRPr="009E207F">
              <w:rPr>
                <w:rFonts w:ascii="標楷體" w:eastAsia="標楷體" w:hAnsi="標楷體" w:hint="eastAsia"/>
                <w:sz w:val="20"/>
                <w:szCs w:val="20"/>
              </w:rPr>
              <w:t>交通安全主題活動</w:t>
            </w:r>
          </w:p>
        </w:tc>
        <w:tc>
          <w:tcPr>
            <w:tcW w:w="1275" w:type="dxa"/>
          </w:tcPr>
          <w:p w:rsidR="008038D3" w:rsidRPr="00123164" w:rsidRDefault="008038D3" w:rsidP="00544D55">
            <w:pPr>
              <w:snapToGrid w:val="0"/>
              <w:jc w:val="both"/>
              <w:rPr>
                <w:rFonts w:ascii="標楷體" w:eastAsia="標楷體" w:hAnsi="標楷體"/>
                <w:color w:val="000000"/>
                <w:sz w:val="20"/>
                <w:szCs w:val="20"/>
              </w:rPr>
            </w:pPr>
            <w:r w:rsidRPr="00123164">
              <w:rPr>
                <w:rFonts w:ascii="標楷體" w:eastAsia="標楷體" w:hAnsi="標楷體" w:hint="eastAsia"/>
                <w:color w:val="000000"/>
                <w:sz w:val="20"/>
                <w:szCs w:val="20"/>
              </w:rPr>
              <w:t>評量週</w:t>
            </w:r>
          </w:p>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第二單元溫馨的情誼</w:t>
            </w:r>
            <w:r w:rsidRPr="00044EF0">
              <w:rPr>
                <w:rFonts w:ascii="標楷體" w:eastAsia="標楷體" w:hAnsi="標楷體"/>
                <w:sz w:val="20"/>
                <w:szCs w:val="20"/>
              </w:rPr>
              <w:br/>
            </w:r>
            <w:r w:rsidRPr="00044EF0">
              <w:rPr>
                <w:rFonts w:ascii="標楷體" w:eastAsia="標楷體" w:hAnsi="標楷體" w:hint="eastAsia"/>
                <w:sz w:val="20"/>
                <w:szCs w:val="20"/>
              </w:rPr>
              <w:t>第四課盒子裡的寶貝</w:t>
            </w:r>
          </w:p>
          <w:p w:rsidR="008038D3" w:rsidRPr="00044EF0" w:rsidRDefault="008038D3" w:rsidP="00544D55">
            <w:pPr>
              <w:rPr>
                <w:rFonts w:ascii="標楷體" w:eastAsia="標楷體" w:hAnsi="標楷體"/>
                <w:sz w:val="20"/>
                <w:szCs w:val="20"/>
              </w:rPr>
            </w:pPr>
            <w:r w:rsidRPr="00044EF0">
              <w:rPr>
                <w:rFonts w:ascii="標楷體" w:eastAsia="標楷體" w:hAnsi="標楷體" w:cs="Arial Unicode MS" w:hint="eastAsia"/>
                <w:b/>
                <w:color w:val="FF0000"/>
                <w:sz w:val="20"/>
                <w:szCs w:val="20"/>
              </w:rPr>
              <w:t>◎性別平等</w:t>
            </w:r>
            <w:r w:rsidRPr="00044EF0">
              <w:rPr>
                <w:rFonts w:ascii="標楷體" w:eastAsia="標楷體" w:hAnsi="標楷體"/>
                <w:sz w:val="20"/>
                <w:szCs w:val="20"/>
              </w:rPr>
              <w:br/>
            </w:r>
            <w:r w:rsidR="00266649" w:rsidRPr="00D568D9">
              <w:rPr>
                <w:rFonts w:ascii="標楷體" w:eastAsia="標楷體" w:hAnsi="標楷體" w:hint="eastAsia"/>
                <w:b/>
                <w:color w:val="00B0F0"/>
                <w:sz w:val="20"/>
                <w:szCs w:val="20"/>
              </w:rPr>
              <w:t>◎人權教育</w:t>
            </w:r>
          </w:p>
          <w:p w:rsidR="008038D3" w:rsidRPr="00044EF0" w:rsidRDefault="008038D3" w:rsidP="00544D55">
            <w:pPr>
              <w:rPr>
                <w:rFonts w:ascii="標楷體" w:eastAsia="標楷體" w:hAnsi="標楷體"/>
                <w:sz w:val="20"/>
                <w:szCs w:val="20"/>
              </w:rPr>
            </w:pPr>
            <w:r w:rsidRPr="00044EF0">
              <w:rPr>
                <w:rFonts w:ascii="標楷體" w:eastAsia="標楷體" w:hAnsi="標楷體" w:cs="Arial Unicode MS" w:hint="eastAsia"/>
                <w:b/>
                <w:color w:val="2E74B5"/>
                <w:sz w:val="20"/>
                <w:szCs w:val="20"/>
              </w:rPr>
              <w:t>◎生涯發展</w:t>
            </w:r>
          </w:p>
        </w:tc>
        <w:tc>
          <w:tcPr>
            <w:tcW w:w="1418" w:type="dxa"/>
          </w:tcPr>
          <w:p w:rsidR="008038D3" w:rsidRPr="00123164" w:rsidRDefault="008038D3" w:rsidP="00544D55">
            <w:pPr>
              <w:snapToGrid w:val="0"/>
              <w:jc w:val="both"/>
              <w:rPr>
                <w:rFonts w:ascii="標楷體" w:eastAsia="標楷體" w:hAnsi="標楷體"/>
                <w:color w:val="000000"/>
                <w:sz w:val="20"/>
                <w:szCs w:val="20"/>
              </w:rPr>
            </w:pPr>
            <w:r w:rsidRPr="00123164">
              <w:rPr>
                <w:rFonts w:ascii="標楷體" w:eastAsia="標楷體" w:hAnsi="標楷體" w:hint="eastAsia"/>
                <w:color w:val="000000"/>
                <w:sz w:val="20"/>
                <w:szCs w:val="20"/>
              </w:rPr>
              <w:t>評量週</w:t>
            </w:r>
          </w:p>
          <w:p w:rsidR="008038D3" w:rsidRPr="00123164" w:rsidRDefault="008038D3" w:rsidP="00E931C3">
            <w:pPr>
              <w:numPr>
                <w:ilvl w:val="0"/>
                <w:numId w:val="13"/>
              </w:numPr>
              <w:jc w:val="both"/>
              <w:rPr>
                <w:rFonts w:ascii="標楷體" w:eastAsia="標楷體" w:hAnsi="標楷體"/>
                <w:sz w:val="20"/>
                <w:szCs w:val="20"/>
              </w:rPr>
            </w:pPr>
            <w:r w:rsidRPr="00123164">
              <w:rPr>
                <w:rFonts w:ascii="標楷體" w:eastAsia="標楷體" w:hAnsi="標楷體"/>
                <w:sz w:val="20"/>
                <w:szCs w:val="20"/>
              </w:rPr>
              <w:t>來食好食物</w:t>
            </w:r>
            <w:r w:rsidRPr="00123164">
              <w:rPr>
                <w:rFonts w:ascii="標楷體" w:eastAsia="標楷體" w:hAnsi="標楷體" w:hint="eastAsia"/>
                <w:sz w:val="20"/>
                <w:szCs w:val="20"/>
              </w:rPr>
              <w:t xml:space="preserve">  </w:t>
            </w:r>
            <w:r w:rsidRPr="00123164">
              <w:rPr>
                <w:rFonts w:ascii="標楷體" w:eastAsia="標楷體" w:hAnsi="標楷體"/>
                <w:sz w:val="20"/>
                <w:szCs w:val="20"/>
              </w:rPr>
              <w:t>2</w:t>
            </w:r>
            <w:r w:rsidRPr="00123164">
              <w:rPr>
                <w:rFonts w:ascii="標楷體" w:eastAsia="標楷體" w:hAnsi="標楷體" w:hint="eastAsia"/>
                <w:sz w:val="20"/>
                <w:szCs w:val="20"/>
              </w:rPr>
              <w:t>.灶跤</w:t>
            </w:r>
          </w:p>
          <w:p w:rsidR="008038D3" w:rsidRPr="00123164" w:rsidRDefault="008038D3" w:rsidP="00544D55">
            <w:pPr>
              <w:jc w:val="both"/>
              <w:rPr>
                <w:rFonts w:ascii="標楷體" w:eastAsia="標楷體" w:hAnsi="標楷體"/>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992" w:type="dxa"/>
            <w:vAlign w:val="center"/>
          </w:tcPr>
          <w:p w:rsidR="008038D3" w:rsidRPr="00DD68E0" w:rsidRDefault="008038D3" w:rsidP="00544D55">
            <w:pPr>
              <w:autoSpaceDE w:val="0"/>
              <w:autoSpaceDN w:val="0"/>
              <w:adjustRightInd w:val="0"/>
              <w:snapToGrid w:val="0"/>
              <w:jc w:val="both"/>
              <w:rPr>
                <w:rFonts w:ascii="標楷體" w:eastAsia="標楷體" w:hAnsi="標楷體"/>
                <w:color w:val="000000"/>
                <w:sz w:val="20"/>
                <w:szCs w:val="20"/>
              </w:rPr>
            </w:pPr>
            <w:r w:rsidRPr="00DD68E0">
              <w:rPr>
                <w:rFonts w:ascii="標楷體" w:eastAsia="標楷體" w:hAnsi="標楷體" w:hint="eastAsia"/>
                <w:color w:val="000000"/>
                <w:sz w:val="20"/>
                <w:szCs w:val="20"/>
              </w:rPr>
              <w:t>三、</w:t>
            </w:r>
            <w:r w:rsidRPr="00DD68E0">
              <w:rPr>
                <w:rFonts w:ascii="標楷體" w:eastAsia="標楷體" w:hAnsi="標楷體" w:hint="eastAsia"/>
                <w:sz w:val="20"/>
                <w:szCs w:val="20"/>
              </w:rPr>
              <w:t>vavayavayan amen</w:t>
            </w:r>
          </w:p>
        </w:tc>
        <w:tc>
          <w:tcPr>
            <w:tcW w:w="1701" w:type="dxa"/>
          </w:tcPr>
          <w:p w:rsidR="008038D3" w:rsidRPr="00123164" w:rsidRDefault="008038D3" w:rsidP="00544D55">
            <w:pPr>
              <w:snapToGrid w:val="0"/>
              <w:jc w:val="both"/>
              <w:rPr>
                <w:rFonts w:ascii="標楷體" w:eastAsia="標楷體" w:hAnsi="標楷體"/>
                <w:color w:val="000000"/>
                <w:sz w:val="20"/>
                <w:szCs w:val="20"/>
              </w:rPr>
            </w:pPr>
            <w:r w:rsidRPr="00123164">
              <w:rPr>
                <w:rFonts w:ascii="標楷體" w:eastAsia="標楷體" w:hAnsi="標楷體" w:hint="eastAsia"/>
                <w:color w:val="000000"/>
                <w:sz w:val="20"/>
                <w:szCs w:val="20"/>
              </w:rPr>
              <w:t>評量週</w:t>
            </w:r>
          </w:p>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單元一美好的家園</w:t>
            </w:r>
          </w:p>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活動3社區生活環境</w:t>
            </w:r>
          </w:p>
          <w:p w:rsidR="001B1D5D" w:rsidRDefault="001B1D5D" w:rsidP="00544D55">
            <w:pPr>
              <w:jc w:val="both"/>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s="Arial Unicode MS"/>
                <w:b/>
                <w:color w:val="FF9900"/>
                <w:sz w:val="20"/>
                <w:szCs w:val="20"/>
              </w:rPr>
              <w:t>◎性侵防治</w:t>
            </w:r>
          </w:p>
        </w:tc>
        <w:tc>
          <w:tcPr>
            <w:tcW w:w="1418" w:type="dxa"/>
          </w:tcPr>
          <w:p w:rsidR="008038D3" w:rsidRPr="00123164" w:rsidRDefault="008038D3" w:rsidP="00544D55">
            <w:pPr>
              <w:snapToGrid w:val="0"/>
              <w:jc w:val="both"/>
              <w:rPr>
                <w:rFonts w:ascii="標楷體" w:eastAsia="標楷體" w:hAnsi="標楷體"/>
                <w:color w:val="000000"/>
                <w:sz w:val="20"/>
                <w:szCs w:val="20"/>
              </w:rPr>
            </w:pPr>
            <w:r w:rsidRPr="00123164">
              <w:rPr>
                <w:rFonts w:ascii="標楷體" w:eastAsia="標楷體" w:hAnsi="標楷體" w:hint="eastAsia"/>
                <w:color w:val="000000"/>
                <w:sz w:val="20"/>
                <w:szCs w:val="20"/>
              </w:rPr>
              <w:t>評量週</w:t>
            </w:r>
          </w:p>
          <w:p w:rsidR="008038D3" w:rsidRPr="00123164" w:rsidRDefault="008038D3" w:rsidP="00544D55">
            <w:pPr>
              <w:jc w:val="both"/>
              <w:rPr>
                <w:rFonts w:ascii="標楷體" w:eastAsia="標楷體" w:hAnsi="標楷體"/>
                <w:sz w:val="20"/>
                <w:szCs w:val="20"/>
              </w:rPr>
            </w:pPr>
            <w:r w:rsidRPr="00123164">
              <w:rPr>
                <w:rFonts w:ascii="標楷體" w:eastAsia="標楷體" w:hAnsi="標楷體"/>
                <w:sz w:val="20"/>
                <w:szCs w:val="20"/>
              </w:rPr>
              <w:t>單元</w:t>
            </w:r>
            <w:r>
              <w:rPr>
                <w:rFonts w:ascii="標楷體" w:eastAsia="標楷體" w:hAnsi="標楷體"/>
                <w:sz w:val="20"/>
                <w:szCs w:val="20"/>
              </w:rPr>
              <w:t>3</w:t>
            </w:r>
            <w:r w:rsidRPr="00123164">
              <w:rPr>
                <w:rFonts w:ascii="標楷體" w:eastAsia="標楷體" w:hAnsi="標楷體"/>
                <w:sz w:val="20"/>
                <w:szCs w:val="20"/>
              </w:rPr>
              <w:br/>
            </w:r>
            <w:r>
              <w:rPr>
                <w:rFonts w:ascii="標楷體" w:eastAsia="標楷體" w:hAnsi="標楷體" w:hint="eastAsia"/>
                <w:sz w:val="20"/>
                <w:szCs w:val="20"/>
                <w:lang w:eastAsia="zh-HK"/>
              </w:rPr>
              <w:t>幾公尺</w:t>
            </w:r>
          </w:p>
          <w:p w:rsidR="008038D3" w:rsidRPr="00123164" w:rsidRDefault="001B1D5D" w:rsidP="00544D55">
            <w:pPr>
              <w:jc w:val="both"/>
              <w:rPr>
                <w:rFonts w:ascii="標楷體" w:eastAsia="標楷體" w:hAnsi="標楷體"/>
                <w:b/>
                <w:color w:val="E36C0A"/>
                <w:sz w:val="20"/>
                <w:szCs w:val="20"/>
              </w:rPr>
            </w:pPr>
            <w:r w:rsidRPr="00D568D9">
              <w:rPr>
                <w:rFonts w:ascii="標楷體" w:eastAsia="標楷體" w:hAnsi="標楷體" w:cs="Arial Unicode MS" w:hint="eastAsia"/>
                <w:b/>
                <w:color w:val="FFC000"/>
                <w:sz w:val="20"/>
                <w:szCs w:val="20"/>
              </w:rPr>
              <w:t>◎環境教育</w:t>
            </w:r>
          </w:p>
        </w:tc>
        <w:tc>
          <w:tcPr>
            <w:tcW w:w="1559" w:type="dxa"/>
          </w:tcPr>
          <w:p w:rsidR="008038D3" w:rsidRPr="00123164" w:rsidRDefault="008038D3" w:rsidP="00544D55">
            <w:pPr>
              <w:snapToGrid w:val="0"/>
              <w:jc w:val="both"/>
              <w:rPr>
                <w:rFonts w:ascii="標楷體" w:eastAsia="標楷體" w:hAnsi="標楷體"/>
                <w:color w:val="000000"/>
                <w:sz w:val="20"/>
                <w:szCs w:val="20"/>
              </w:rPr>
            </w:pPr>
            <w:r w:rsidRPr="00123164">
              <w:rPr>
                <w:rFonts w:ascii="標楷體" w:eastAsia="標楷體" w:hAnsi="標楷體" w:hint="eastAsia"/>
                <w:color w:val="000000"/>
                <w:sz w:val="20"/>
                <w:szCs w:val="20"/>
              </w:rPr>
              <w:t>評量週</w:t>
            </w:r>
          </w:p>
          <w:p w:rsidR="008038D3" w:rsidRPr="00BB7D62" w:rsidRDefault="008038D3" w:rsidP="00544D55">
            <w:pPr>
              <w:rPr>
                <w:rFonts w:ascii="標楷體" w:eastAsia="標楷體" w:hAnsi="標楷體"/>
                <w:snapToGrid w:val="0"/>
                <w:kern w:val="0"/>
                <w:sz w:val="20"/>
                <w:szCs w:val="20"/>
              </w:rPr>
            </w:pPr>
            <w:r>
              <w:rPr>
                <w:rFonts w:ascii="標楷體" w:eastAsia="標楷體" w:hAnsi="標楷體" w:hint="eastAsia"/>
                <w:snapToGrid w:val="0"/>
                <w:kern w:val="0"/>
                <w:sz w:val="20"/>
                <w:szCs w:val="20"/>
              </w:rPr>
              <w:t>二、</w:t>
            </w:r>
            <w:r>
              <w:rPr>
                <w:rFonts w:ascii="標楷體" w:eastAsia="標楷體" w:hAnsi="標楷體" w:hint="eastAsia"/>
                <w:snapToGrid w:val="0"/>
                <w:kern w:val="0"/>
                <w:sz w:val="20"/>
                <w:szCs w:val="20"/>
                <w:lang w:eastAsia="zh-HK"/>
              </w:rPr>
              <w:t>一起吹泡泡</w:t>
            </w:r>
          </w:p>
          <w:p w:rsidR="008038D3" w:rsidRPr="00BB7D62" w:rsidRDefault="008038D3" w:rsidP="00544D55">
            <w:pPr>
              <w:rPr>
                <w:rFonts w:ascii="標楷體" w:eastAsia="標楷體" w:hAnsi="標楷體"/>
                <w:snapToGrid w:val="0"/>
                <w:kern w:val="0"/>
                <w:sz w:val="20"/>
                <w:szCs w:val="20"/>
              </w:rPr>
            </w:pPr>
            <w:r>
              <w:rPr>
                <w:rFonts w:ascii="標楷體" w:eastAsia="標楷體" w:hAnsi="標楷體"/>
                <w:snapToGrid w:val="0"/>
                <w:kern w:val="0"/>
                <w:sz w:val="20"/>
                <w:szCs w:val="20"/>
              </w:rPr>
              <w:t>3.</w:t>
            </w:r>
            <w:r>
              <w:rPr>
                <w:rFonts w:ascii="標楷體" w:eastAsia="標楷體" w:hAnsi="標楷體" w:hint="eastAsia"/>
                <w:snapToGrid w:val="0"/>
                <w:kern w:val="0"/>
                <w:sz w:val="20"/>
                <w:szCs w:val="20"/>
                <w:lang w:eastAsia="zh-HK"/>
              </w:rPr>
              <w:t>泡泡水真好用</w:t>
            </w:r>
          </w:p>
          <w:p w:rsidR="008038D3" w:rsidRPr="00BB7D62" w:rsidRDefault="008038D3" w:rsidP="00544D55">
            <w:pPr>
              <w:rPr>
                <w:rFonts w:ascii="標楷體" w:eastAsia="標楷體" w:hAnsi="標楷體"/>
                <w:snapToGrid w:val="0"/>
                <w:kern w:val="0"/>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1559" w:type="dxa"/>
          </w:tcPr>
          <w:p w:rsidR="008038D3" w:rsidRPr="00123164" w:rsidRDefault="008038D3" w:rsidP="00544D55">
            <w:pPr>
              <w:snapToGrid w:val="0"/>
              <w:jc w:val="both"/>
              <w:rPr>
                <w:rFonts w:ascii="標楷體" w:eastAsia="標楷體" w:hAnsi="標楷體"/>
                <w:color w:val="000000"/>
                <w:sz w:val="20"/>
                <w:szCs w:val="20"/>
              </w:rPr>
            </w:pPr>
            <w:r w:rsidRPr="00123164">
              <w:rPr>
                <w:rFonts w:ascii="標楷體" w:eastAsia="標楷體" w:hAnsi="標楷體" w:hint="eastAsia"/>
                <w:color w:val="000000"/>
                <w:sz w:val="20"/>
                <w:szCs w:val="20"/>
              </w:rPr>
              <w:t>評量週</w:t>
            </w:r>
          </w:p>
          <w:p w:rsidR="008038D3" w:rsidRPr="00044EF0" w:rsidRDefault="008038D3" w:rsidP="00544D55">
            <w:pPr>
              <w:rPr>
                <w:rFonts w:ascii="標楷體" w:eastAsia="標楷體" w:hAnsi="標楷體"/>
                <w:sz w:val="20"/>
                <w:szCs w:val="20"/>
              </w:rPr>
            </w:pPr>
            <w:r>
              <w:rPr>
                <w:rFonts w:ascii="標楷體" w:eastAsia="標楷體" w:hAnsi="標楷體" w:hint="eastAsia"/>
                <w:sz w:val="20"/>
                <w:szCs w:val="20"/>
              </w:rPr>
              <w:t>一、</w:t>
            </w:r>
            <w:r>
              <w:rPr>
                <w:rFonts w:ascii="標楷體" w:eastAsia="標楷體" w:hAnsi="標楷體" w:hint="eastAsia"/>
                <w:sz w:val="20"/>
                <w:szCs w:val="20"/>
                <w:lang w:eastAsia="zh-HK"/>
              </w:rPr>
              <w:t>我愛生命</w:t>
            </w:r>
          </w:p>
          <w:p w:rsidR="008038D3" w:rsidRPr="00221DB0" w:rsidRDefault="008038D3" w:rsidP="00544D55">
            <w:pPr>
              <w:rPr>
                <w:rFonts w:ascii="標楷體" w:eastAsia="標楷體" w:hAnsi="標楷體" w:cs="Arial Unicode MS"/>
                <w:sz w:val="20"/>
                <w:szCs w:val="20"/>
              </w:rPr>
            </w:pPr>
            <w:r>
              <w:rPr>
                <w:rFonts w:ascii="標楷體" w:eastAsia="標楷體" w:hAnsi="標楷體" w:cs="Arial Unicode MS" w:hint="eastAsia"/>
                <w:sz w:val="20"/>
                <w:szCs w:val="20"/>
              </w:rPr>
              <w:t>3.</w:t>
            </w:r>
            <w:r>
              <w:rPr>
                <w:rFonts w:ascii="標楷體" w:eastAsia="標楷體" w:hAnsi="標楷體" w:cs="Arial Unicode MS" w:hint="eastAsia"/>
                <w:sz w:val="20"/>
                <w:szCs w:val="20"/>
                <w:lang w:eastAsia="zh-HK"/>
              </w:rPr>
              <w:t>感謝照顧的人</w:t>
            </w:r>
          </w:p>
          <w:p w:rsidR="008038D3" w:rsidRPr="00044EF0" w:rsidRDefault="008038D3" w:rsidP="00544D55">
            <w:pPr>
              <w:rPr>
                <w:rFonts w:ascii="標楷體" w:eastAsia="標楷體" w:hAnsi="標楷體"/>
                <w:sz w:val="20"/>
                <w:szCs w:val="20"/>
              </w:rPr>
            </w:pPr>
            <w:r w:rsidRPr="00044EF0">
              <w:rPr>
                <w:rFonts w:ascii="標楷體" w:eastAsia="標楷體" w:hAnsi="標楷體" w:cs="Arial Unicode MS" w:hint="eastAsia"/>
                <w:b/>
                <w:color w:val="FF0000"/>
                <w:sz w:val="20"/>
                <w:szCs w:val="20"/>
              </w:rPr>
              <w:t>◎性別平等</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w:t>
            </w:r>
            <w:r>
              <w:rPr>
                <w:rFonts w:ascii="標楷體" w:eastAsia="標楷體" w:hAnsi="標楷體" w:hint="eastAsia"/>
                <w:color w:val="000000"/>
                <w:sz w:val="20"/>
                <w:szCs w:val="20"/>
              </w:rPr>
              <w:t>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國語補救1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數學補救</w:t>
            </w:r>
            <w:r>
              <w:rPr>
                <w:rFonts w:ascii="標楷體" w:eastAsia="標楷體" w:hAnsi="標楷體" w:hint="eastAsia"/>
                <w:color w:val="000000"/>
                <w:sz w:val="20"/>
                <w:szCs w:val="20"/>
              </w:rPr>
              <w:t>2</w:t>
            </w:r>
          </w:p>
        </w:tc>
        <w:tc>
          <w:tcPr>
            <w:tcW w:w="681" w:type="dxa"/>
          </w:tcPr>
          <w:p w:rsidR="008038D3" w:rsidRPr="00123164" w:rsidRDefault="008038D3" w:rsidP="00544D55">
            <w:pPr>
              <w:snapToGrid w:val="0"/>
              <w:jc w:val="both"/>
              <w:rPr>
                <w:rFonts w:ascii="標楷體" w:eastAsia="標楷體" w:hAnsi="標楷體"/>
                <w:sz w:val="20"/>
                <w:szCs w:val="20"/>
              </w:rPr>
            </w:pPr>
          </w:p>
        </w:tc>
      </w:tr>
      <w:tr w:rsidR="008038D3" w:rsidRPr="00123164" w:rsidTr="00544D55">
        <w:trPr>
          <w:cantSplit/>
          <w:trHeight w:val="780"/>
          <w:jc w:val="center"/>
        </w:trPr>
        <w:tc>
          <w:tcPr>
            <w:tcW w:w="469" w:type="dxa"/>
            <w:vAlign w:val="center"/>
          </w:tcPr>
          <w:p w:rsidR="008038D3" w:rsidRPr="00520779" w:rsidRDefault="008038D3" w:rsidP="00A92E22">
            <w:pPr>
              <w:snapToGrid w:val="0"/>
              <w:spacing w:line="0" w:lineRule="atLeast"/>
              <w:jc w:val="center"/>
              <w:rPr>
                <w:rFonts w:ascii="標楷體" w:eastAsia="標楷體" w:hAnsi="標楷體"/>
                <w:sz w:val="20"/>
                <w:szCs w:val="20"/>
              </w:rPr>
            </w:pPr>
            <w:r w:rsidRPr="00520779">
              <w:rPr>
                <w:rFonts w:ascii="標楷體" w:eastAsia="標楷體" w:hAnsi="標楷體" w:hint="eastAsia"/>
                <w:sz w:val="20"/>
                <w:szCs w:val="20"/>
              </w:rPr>
              <w:t>七</w:t>
            </w:r>
          </w:p>
        </w:tc>
        <w:tc>
          <w:tcPr>
            <w:tcW w:w="532" w:type="dxa"/>
            <w:vAlign w:val="center"/>
          </w:tcPr>
          <w:p w:rsidR="008038D3" w:rsidRPr="00DD68E0" w:rsidRDefault="008038D3" w:rsidP="00544D55">
            <w:pPr>
              <w:snapToGrid w:val="0"/>
              <w:spacing w:line="240" w:lineRule="atLeast"/>
              <w:jc w:val="center"/>
              <w:rPr>
                <w:rFonts w:ascii="標楷體" w:eastAsia="標楷體" w:hAnsi="標楷體"/>
                <w:sz w:val="20"/>
                <w:szCs w:val="20"/>
              </w:rPr>
            </w:pPr>
            <w:r>
              <w:rPr>
                <w:rFonts w:ascii="標楷體" w:eastAsia="標楷體" w:hAnsi="標楷體" w:hint="eastAsia"/>
                <w:sz w:val="20"/>
                <w:szCs w:val="20"/>
              </w:rPr>
              <w:t>3/27</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spacing w:line="240" w:lineRule="atLeast"/>
              <w:jc w:val="center"/>
              <w:rPr>
                <w:rFonts w:ascii="標楷體" w:eastAsia="標楷體" w:hAnsi="標楷體"/>
                <w:sz w:val="20"/>
                <w:szCs w:val="20"/>
              </w:rPr>
            </w:pPr>
            <w:r>
              <w:rPr>
                <w:rFonts w:ascii="標楷體" w:eastAsia="標楷體" w:hAnsi="標楷體" w:hint="eastAsia"/>
                <w:sz w:val="20"/>
                <w:szCs w:val="20"/>
              </w:rPr>
              <w:t>3</w:t>
            </w:r>
            <w:r w:rsidRPr="00DD68E0">
              <w:rPr>
                <w:rFonts w:ascii="標楷體" w:eastAsia="標楷體" w:hAnsi="標楷體" w:hint="eastAsia"/>
                <w:sz w:val="20"/>
                <w:szCs w:val="20"/>
              </w:rPr>
              <w:t>/</w:t>
            </w:r>
            <w:r>
              <w:rPr>
                <w:rFonts w:ascii="標楷體" w:eastAsia="標楷體" w:hAnsi="標楷體" w:hint="eastAsia"/>
                <w:sz w:val="20"/>
                <w:szCs w:val="20"/>
              </w:rPr>
              <w:t>3</w:t>
            </w:r>
            <w:r w:rsidRPr="00DD68E0">
              <w:rPr>
                <w:rFonts w:ascii="標楷體" w:eastAsia="標楷體" w:hAnsi="標楷體" w:hint="eastAsia"/>
                <w:sz w:val="20"/>
                <w:szCs w:val="20"/>
              </w:rPr>
              <w:t>1</w:t>
            </w:r>
          </w:p>
        </w:tc>
        <w:tc>
          <w:tcPr>
            <w:tcW w:w="1838" w:type="dxa"/>
            <w:vAlign w:val="center"/>
          </w:tcPr>
          <w:p w:rsidR="008038D3" w:rsidRPr="00DD68E0" w:rsidRDefault="008038D3" w:rsidP="00544D55">
            <w:pPr>
              <w:snapToGrid w:val="0"/>
              <w:ind w:left="200" w:hangingChars="100" w:hanging="200"/>
              <w:rPr>
                <w:rFonts w:ascii="標楷體" w:eastAsia="標楷體" w:hAnsi="標楷體" w:cs="Arial Unicode MS"/>
                <w:sz w:val="20"/>
                <w:szCs w:val="20"/>
              </w:rPr>
            </w:pPr>
            <w:r>
              <w:rPr>
                <w:rFonts w:ascii="標楷體" w:eastAsia="標楷體" w:hAnsi="標楷體" w:cs="Arial Unicode MS" w:hint="eastAsia"/>
                <w:sz w:val="20"/>
                <w:szCs w:val="20"/>
              </w:rPr>
              <w:t>1.3/28</w:t>
            </w:r>
            <w:r w:rsidRPr="00DD68E0">
              <w:rPr>
                <w:rFonts w:ascii="標楷體" w:eastAsia="標楷體" w:hAnsi="標楷體" w:cs="Arial Unicode MS" w:hint="eastAsia"/>
                <w:sz w:val="20"/>
                <w:szCs w:val="20"/>
              </w:rPr>
              <w:t xml:space="preserve">反毒教育宣導 </w:t>
            </w:r>
          </w:p>
          <w:p w:rsidR="008038D3" w:rsidRDefault="008038D3" w:rsidP="00544D55">
            <w:pPr>
              <w:shd w:val="clear" w:color="auto" w:fill="FFFFFF"/>
              <w:snapToGrid w:val="0"/>
              <w:jc w:val="both"/>
              <w:rPr>
                <w:rFonts w:ascii="標楷體" w:eastAsia="標楷體" w:hAnsi="標楷體"/>
                <w:sz w:val="20"/>
                <w:szCs w:val="20"/>
              </w:rPr>
            </w:pPr>
            <w:r>
              <w:rPr>
                <w:rFonts w:ascii="標楷體" w:eastAsia="標楷體" w:hAnsi="標楷體" w:cs="Arial Unicode MS" w:hint="eastAsia"/>
                <w:sz w:val="20"/>
                <w:szCs w:val="20"/>
              </w:rPr>
              <w:t>2.3/31</w:t>
            </w:r>
            <w:r w:rsidRPr="003537F4">
              <w:rPr>
                <w:rFonts w:ascii="標楷體" w:eastAsia="標楷體" w:hAnsi="標楷體" w:hint="eastAsia"/>
                <w:sz w:val="20"/>
                <w:szCs w:val="20"/>
              </w:rPr>
              <w:t>縣、鄉、校模範生表揚</w:t>
            </w:r>
          </w:p>
          <w:p w:rsidR="008038D3" w:rsidRPr="00DD68E0" w:rsidRDefault="008038D3" w:rsidP="00544D55">
            <w:pPr>
              <w:snapToGrid w:val="0"/>
              <w:ind w:left="200" w:hangingChars="100" w:hanging="200"/>
              <w:rPr>
                <w:rFonts w:ascii="標楷體" w:eastAsia="標楷體" w:hAnsi="標楷體"/>
                <w:sz w:val="20"/>
                <w:szCs w:val="20"/>
              </w:rPr>
            </w:pPr>
            <w:r>
              <w:rPr>
                <w:rFonts w:ascii="標楷體" w:eastAsia="標楷體" w:hAnsi="標楷體" w:hint="eastAsia"/>
                <w:sz w:val="20"/>
                <w:szCs w:val="20"/>
              </w:rPr>
              <w:t>3.3/28</w:t>
            </w:r>
            <w:r w:rsidRPr="001F1796">
              <w:rPr>
                <w:rFonts w:ascii="標楷體" w:eastAsia="標楷體" w:hAnsi="標楷體" w:hint="eastAsia"/>
                <w:color w:val="000000"/>
                <w:sz w:val="20"/>
                <w:szCs w:val="20"/>
              </w:rPr>
              <w:t>環境教育宣導</w:t>
            </w:r>
          </w:p>
        </w:tc>
        <w:tc>
          <w:tcPr>
            <w:tcW w:w="1275" w:type="dxa"/>
          </w:tcPr>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第二單元溫馨的情誼</w:t>
            </w:r>
            <w:r w:rsidRPr="00044EF0">
              <w:rPr>
                <w:rFonts w:ascii="標楷體" w:eastAsia="標楷體" w:hAnsi="標楷體"/>
                <w:sz w:val="20"/>
                <w:szCs w:val="20"/>
              </w:rPr>
              <w:br/>
            </w:r>
            <w:r w:rsidRPr="00044EF0">
              <w:rPr>
                <w:rFonts w:ascii="標楷體" w:eastAsia="標楷體" w:hAnsi="標楷體" w:hint="eastAsia"/>
                <w:sz w:val="20"/>
                <w:szCs w:val="20"/>
              </w:rPr>
              <w:t>第五課好朋友</w:t>
            </w:r>
            <w:r w:rsidRPr="00044EF0">
              <w:rPr>
                <w:rFonts w:ascii="標楷體" w:eastAsia="標楷體" w:hAnsi="標楷體"/>
                <w:sz w:val="20"/>
                <w:szCs w:val="20"/>
              </w:rPr>
              <w:br/>
            </w:r>
            <w:r w:rsidR="00266649" w:rsidRPr="00D568D9">
              <w:rPr>
                <w:rFonts w:ascii="標楷體" w:eastAsia="標楷體" w:hAnsi="標楷體" w:hint="eastAsia"/>
                <w:b/>
                <w:color w:val="00B0F0"/>
                <w:sz w:val="20"/>
                <w:szCs w:val="20"/>
              </w:rPr>
              <w:t>◎人權教育</w:t>
            </w:r>
            <w:r w:rsidRPr="00044EF0">
              <w:rPr>
                <w:rFonts w:ascii="標楷體" w:eastAsia="標楷體" w:hAnsi="標楷體"/>
                <w:sz w:val="20"/>
                <w:szCs w:val="20"/>
              </w:rPr>
              <w:br/>
            </w:r>
            <w:r w:rsidRPr="00044EF0">
              <w:rPr>
                <w:rFonts w:ascii="標楷體" w:eastAsia="標楷體" w:hAnsi="標楷體" w:cs="Arial Unicode MS" w:hint="eastAsia"/>
                <w:b/>
                <w:color w:val="FF0000"/>
                <w:sz w:val="20"/>
                <w:szCs w:val="20"/>
              </w:rPr>
              <w:t>◎性別平等</w:t>
            </w:r>
          </w:p>
        </w:tc>
        <w:tc>
          <w:tcPr>
            <w:tcW w:w="1418" w:type="dxa"/>
          </w:tcPr>
          <w:p w:rsidR="008038D3" w:rsidRPr="00123164" w:rsidRDefault="008038D3" w:rsidP="00544D55">
            <w:pPr>
              <w:jc w:val="both"/>
              <w:rPr>
                <w:rFonts w:ascii="標楷體" w:eastAsia="標楷體" w:hAnsi="標楷體"/>
                <w:sz w:val="20"/>
                <w:szCs w:val="20"/>
              </w:rPr>
            </w:pPr>
            <w:r w:rsidRPr="00123164">
              <w:rPr>
                <w:rFonts w:ascii="標楷體" w:eastAsia="標楷體" w:hAnsi="標楷體"/>
                <w:sz w:val="20"/>
                <w:szCs w:val="20"/>
              </w:rPr>
              <w:t>二、奇妙的大自然</w:t>
            </w:r>
            <w:r w:rsidRPr="00123164">
              <w:rPr>
                <w:rFonts w:ascii="標楷體" w:eastAsia="標楷體" w:hAnsi="標楷體" w:hint="eastAsia"/>
                <w:sz w:val="20"/>
                <w:szCs w:val="20"/>
              </w:rPr>
              <w:t xml:space="preserve">  </w:t>
            </w:r>
            <w:r w:rsidRPr="00123164">
              <w:rPr>
                <w:rFonts w:ascii="標楷體" w:eastAsia="標楷體" w:hAnsi="標楷體"/>
                <w:sz w:val="20"/>
                <w:szCs w:val="20"/>
              </w:rPr>
              <w:t>3</w:t>
            </w:r>
            <w:r w:rsidRPr="00123164">
              <w:rPr>
                <w:rFonts w:ascii="標楷體" w:eastAsia="標楷體" w:hAnsi="標楷體" w:hint="eastAsia"/>
                <w:sz w:val="20"/>
                <w:szCs w:val="20"/>
              </w:rPr>
              <w:t>.月娘</w:t>
            </w:r>
          </w:p>
          <w:p w:rsidR="008038D3" w:rsidRPr="00123164" w:rsidRDefault="008038D3" w:rsidP="00544D55">
            <w:pPr>
              <w:jc w:val="both"/>
              <w:rPr>
                <w:rFonts w:ascii="標楷體" w:eastAsia="標楷體" w:hAnsi="標楷體"/>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992" w:type="dxa"/>
            <w:vAlign w:val="center"/>
          </w:tcPr>
          <w:p w:rsidR="008038D3" w:rsidRPr="00DD68E0" w:rsidRDefault="008038D3" w:rsidP="00544D55">
            <w:pPr>
              <w:autoSpaceDE w:val="0"/>
              <w:autoSpaceDN w:val="0"/>
              <w:adjustRightInd w:val="0"/>
              <w:snapToGrid w:val="0"/>
              <w:jc w:val="both"/>
              <w:rPr>
                <w:rFonts w:ascii="標楷體" w:eastAsia="標楷體" w:hAnsi="標楷體"/>
                <w:sz w:val="20"/>
                <w:szCs w:val="20"/>
              </w:rPr>
            </w:pPr>
            <w:r w:rsidRPr="00DD68E0">
              <w:rPr>
                <w:rFonts w:ascii="標楷體" w:eastAsia="標楷體" w:hAnsi="標楷體" w:hint="eastAsia"/>
                <w:sz w:val="20"/>
                <w:szCs w:val="20"/>
              </w:rPr>
              <w:t>第一次</w:t>
            </w:r>
          </w:p>
          <w:p w:rsidR="008038D3" w:rsidRPr="00DD68E0" w:rsidRDefault="008038D3" w:rsidP="00544D55">
            <w:pPr>
              <w:autoSpaceDE w:val="0"/>
              <w:autoSpaceDN w:val="0"/>
              <w:adjustRightInd w:val="0"/>
              <w:snapToGrid w:val="0"/>
              <w:jc w:val="both"/>
              <w:rPr>
                <w:rFonts w:ascii="標楷體" w:eastAsia="標楷體" w:hAnsi="標楷體"/>
                <w:color w:val="000000"/>
                <w:sz w:val="20"/>
                <w:szCs w:val="20"/>
              </w:rPr>
            </w:pPr>
            <w:r w:rsidRPr="00DD68E0">
              <w:rPr>
                <w:rFonts w:ascii="標楷體" w:eastAsia="標楷體" w:hAnsi="標楷體" w:hint="eastAsia"/>
                <w:color w:val="000000"/>
                <w:sz w:val="20"/>
                <w:szCs w:val="20"/>
              </w:rPr>
              <w:t>評量週</w:t>
            </w:r>
          </w:p>
        </w:tc>
        <w:tc>
          <w:tcPr>
            <w:tcW w:w="1701" w:type="dxa"/>
          </w:tcPr>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單元一美好的家園</w:t>
            </w:r>
          </w:p>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活動4社區健康服務</w:t>
            </w:r>
          </w:p>
          <w:p w:rsidR="001B1D5D" w:rsidRDefault="001B1D5D" w:rsidP="00544D55">
            <w:pPr>
              <w:jc w:val="both"/>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b/>
                <w:color w:val="00FFFF"/>
                <w:sz w:val="20"/>
                <w:szCs w:val="20"/>
              </w:rPr>
              <w:t>◎</w:t>
            </w:r>
            <w:r w:rsidRPr="00123164">
              <w:rPr>
                <w:rFonts w:ascii="標楷體" w:eastAsia="標楷體" w:hAnsi="標楷體" w:hint="eastAsia"/>
                <w:b/>
                <w:color w:val="00FFFF"/>
                <w:sz w:val="20"/>
                <w:szCs w:val="20"/>
              </w:rPr>
              <w:t>健康</w:t>
            </w:r>
          </w:p>
        </w:tc>
        <w:tc>
          <w:tcPr>
            <w:tcW w:w="1418" w:type="dxa"/>
          </w:tcPr>
          <w:p w:rsidR="008038D3" w:rsidRPr="00123164" w:rsidRDefault="008038D3" w:rsidP="00544D55">
            <w:pPr>
              <w:jc w:val="both"/>
              <w:rPr>
                <w:rFonts w:ascii="標楷體" w:eastAsia="標楷體" w:hAnsi="標楷體"/>
                <w:sz w:val="20"/>
                <w:szCs w:val="20"/>
              </w:rPr>
            </w:pPr>
            <w:r w:rsidRPr="00123164">
              <w:rPr>
                <w:rFonts w:ascii="標楷體" w:eastAsia="標楷體" w:hAnsi="標楷體"/>
                <w:sz w:val="20"/>
                <w:szCs w:val="20"/>
              </w:rPr>
              <w:t>單元</w:t>
            </w:r>
            <w:r>
              <w:rPr>
                <w:rFonts w:ascii="標楷體" w:eastAsia="標楷體" w:hAnsi="標楷體"/>
                <w:sz w:val="20"/>
                <w:szCs w:val="20"/>
              </w:rPr>
              <w:t>3</w:t>
            </w:r>
            <w:r w:rsidRPr="00123164">
              <w:rPr>
                <w:rFonts w:ascii="標楷體" w:eastAsia="標楷體" w:hAnsi="標楷體"/>
                <w:sz w:val="20"/>
                <w:szCs w:val="20"/>
              </w:rPr>
              <w:br/>
            </w:r>
            <w:r>
              <w:rPr>
                <w:rFonts w:ascii="標楷體" w:eastAsia="標楷體" w:hAnsi="標楷體" w:hint="eastAsia"/>
                <w:sz w:val="20"/>
                <w:szCs w:val="20"/>
                <w:lang w:eastAsia="zh-HK"/>
              </w:rPr>
              <w:t>幾公尺</w:t>
            </w:r>
          </w:p>
          <w:p w:rsidR="008038D3" w:rsidRPr="00123164" w:rsidRDefault="001B1D5D" w:rsidP="00544D55">
            <w:pPr>
              <w:jc w:val="both"/>
              <w:rPr>
                <w:rFonts w:ascii="標楷體" w:eastAsia="標楷體" w:hAnsi="標楷體"/>
                <w:b/>
                <w:color w:val="E36C0A"/>
                <w:sz w:val="20"/>
                <w:szCs w:val="20"/>
              </w:rPr>
            </w:pPr>
            <w:r w:rsidRPr="00D568D9">
              <w:rPr>
                <w:rFonts w:ascii="標楷體" w:eastAsia="標楷體" w:hAnsi="標楷體" w:cs="Arial Unicode MS" w:hint="eastAsia"/>
                <w:b/>
                <w:color w:val="FFC000"/>
                <w:sz w:val="20"/>
                <w:szCs w:val="20"/>
              </w:rPr>
              <w:t>◎環境教育</w:t>
            </w:r>
          </w:p>
        </w:tc>
        <w:tc>
          <w:tcPr>
            <w:tcW w:w="1559" w:type="dxa"/>
          </w:tcPr>
          <w:p w:rsidR="008038D3" w:rsidRDefault="008038D3" w:rsidP="00544D55">
            <w:pPr>
              <w:rPr>
                <w:rFonts w:ascii="標楷體" w:eastAsia="標楷體" w:hAnsi="標楷體"/>
                <w:snapToGrid w:val="0"/>
                <w:kern w:val="0"/>
                <w:sz w:val="20"/>
                <w:szCs w:val="20"/>
              </w:rPr>
            </w:pPr>
            <w:r>
              <w:rPr>
                <w:rFonts w:ascii="標楷體" w:eastAsia="標楷體" w:hAnsi="標楷體" w:hint="eastAsia"/>
                <w:snapToGrid w:val="0"/>
                <w:kern w:val="0"/>
                <w:sz w:val="20"/>
                <w:szCs w:val="20"/>
                <w:lang w:eastAsia="zh-HK"/>
              </w:rPr>
              <w:t>三、玩泥沙</w:t>
            </w:r>
          </w:p>
          <w:p w:rsidR="008038D3" w:rsidRPr="00BB7D62" w:rsidRDefault="008038D3" w:rsidP="00544D55">
            <w:pPr>
              <w:rPr>
                <w:rFonts w:ascii="標楷體" w:eastAsia="標楷體" w:hAnsi="標楷體"/>
                <w:snapToGrid w:val="0"/>
                <w:kern w:val="0"/>
                <w:sz w:val="20"/>
                <w:szCs w:val="20"/>
              </w:rPr>
            </w:pPr>
            <w:r>
              <w:rPr>
                <w:rFonts w:ascii="標楷體" w:eastAsia="標楷體" w:hAnsi="標楷體" w:hint="eastAsia"/>
                <w:snapToGrid w:val="0"/>
                <w:kern w:val="0"/>
                <w:sz w:val="20"/>
                <w:szCs w:val="20"/>
              </w:rPr>
              <w:t>1.</w:t>
            </w:r>
            <w:r>
              <w:rPr>
                <w:rFonts w:ascii="標楷體" w:eastAsia="標楷體" w:hAnsi="標楷體" w:hint="eastAsia"/>
                <w:snapToGrid w:val="0"/>
                <w:kern w:val="0"/>
                <w:sz w:val="20"/>
                <w:szCs w:val="20"/>
                <w:lang w:eastAsia="zh-HK"/>
              </w:rPr>
              <w:t>發現泥沙</w:t>
            </w:r>
          </w:p>
          <w:p w:rsidR="008038D3" w:rsidRPr="00BB7D62" w:rsidRDefault="008038D3" w:rsidP="00544D55">
            <w:pPr>
              <w:rPr>
                <w:rFonts w:ascii="標楷體" w:eastAsia="標楷體" w:hAnsi="標楷體"/>
                <w:snapToGrid w:val="0"/>
                <w:kern w:val="0"/>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1559" w:type="dxa"/>
          </w:tcPr>
          <w:p w:rsidR="008038D3" w:rsidRPr="00221DB0" w:rsidRDefault="008038D3" w:rsidP="00544D55">
            <w:pPr>
              <w:rPr>
                <w:rFonts w:ascii="標楷體" w:eastAsia="標楷體" w:hAnsi="標楷體"/>
                <w:sz w:val="20"/>
                <w:szCs w:val="20"/>
              </w:rPr>
            </w:pPr>
            <w:r>
              <w:rPr>
                <w:rFonts w:ascii="標楷體" w:eastAsia="標楷體" w:hAnsi="標楷體" w:hint="eastAsia"/>
                <w:sz w:val="20"/>
                <w:szCs w:val="20"/>
                <w:lang w:eastAsia="zh-HK"/>
              </w:rPr>
              <w:t>二、小社</w:t>
            </w:r>
            <w:r w:rsidRPr="00221DB0">
              <w:rPr>
                <w:rFonts w:ascii="標楷體" w:eastAsia="標楷體" w:hAnsi="標楷體" w:hint="eastAsia"/>
                <w:sz w:val="20"/>
                <w:szCs w:val="20"/>
                <w:lang w:eastAsia="zh-HK"/>
              </w:rPr>
              <w:t>區、大世界</w:t>
            </w:r>
          </w:p>
          <w:p w:rsidR="008038D3" w:rsidRPr="00044EF0" w:rsidRDefault="008038D3" w:rsidP="00544D55">
            <w:pPr>
              <w:rPr>
                <w:rFonts w:ascii="標楷體" w:eastAsia="標楷體" w:hAnsi="標楷體"/>
                <w:sz w:val="20"/>
                <w:szCs w:val="20"/>
              </w:rPr>
            </w:pPr>
            <w:r>
              <w:rPr>
                <w:rFonts w:ascii="標楷體" w:eastAsia="標楷體" w:hAnsi="標楷體" w:hint="eastAsia"/>
                <w:sz w:val="20"/>
                <w:szCs w:val="20"/>
              </w:rPr>
              <w:t>1.</w:t>
            </w:r>
            <w:r>
              <w:rPr>
                <w:rFonts w:ascii="標楷體" w:eastAsia="標楷體" w:hAnsi="標楷體" w:hint="eastAsia"/>
                <w:sz w:val="20"/>
                <w:szCs w:val="20"/>
                <w:lang w:eastAsia="zh-HK"/>
              </w:rPr>
              <w:t>發現新「視」界</w:t>
            </w:r>
          </w:p>
          <w:p w:rsidR="008038D3" w:rsidRPr="00044EF0" w:rsidRDefault="008038D3" w:rsidP="00544D55">
            <w:pPr>
              <w:rPr>
                <w:rFonts w:ascii="標楷體" w:eastAsia="標楷體" w:hAnsi="標楷體"/>
                <w:sz w:val="20"/>
                <w:szCs w:val="20"/>
              </w:rPr>
            </w:pPr>
            <w:r w:rsidRPr="00044EF0">
              <w:rPr>
                <w:rFonts w:ascii="標楷體" w:eastAsia="標楷體" w:hAnsi="標楷體" w:cs="Arial Unicode MS" w:hint="eastAsia"/>
                <w:b/>
                <w:color w:val="FF0000"/>
                <w:sz w:val="20"/>
                <w:szCs w:val="20"/>
              </w:rPr>
              <w:t>◎性別平等</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閱讀1</w:t>
            </w:r>
          </w:p>
          <w:p w:rsidR="008038D3" w:rsidRPr="00DD68E0" w:rsidRDefault="008038D3" w:rsidP="00544D55">
            <w:pPr>
              <w:adjustRightInd w:val="0"/>
              <w:snapToGrid w:val="0"/>
              <w:jc w:val="center"/>
              <w:rPr>
                <w:rFonts w:ascii="標楷體" w:eastAsia="標楷體" w:hAnsi="標楷體"/>
                <w:color w:val="000000"/>
                <w:sz w:val="20"/>
                <w:szCs w:val="20"/>
              </w:rPr>
            </w:pPr>
            <w:r w:rsidRPr="001F1796">
              <w:rPr>
                <w:rFonts w:ascii="標楷體" w:eastAsia="標楷體" w:hAnsi="標楷體" w:hint="eastAsia"/>
                <w:color w:val="000000"/>
                <w:sz w:val="20"/>
                <w:szCs w:val="20"/>
              </w:rPr>
              <w:t>環境教育宣導</w:t>
            </w:r>
            <w:r w:rsidRPr="00DD68E0">
              <w:rPr>
                <w:rFonts w:ascii="標楷體" w:eastAsia="標楷體" w:hAnsi="標楷體" w:hint="eastAsia"/>
                <w:color w:val="000000"/>
                <w:sz w:val="20"/>
                <w:szCs w:val="20"/>
                <w:lang w:eastAsia="zh-HK"/>
              </w:rPr>
              <w:t>2</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數學補救1</w:t>
            </w:r>
          </w:p>
        </w:tc>
        <w:tc>
          <w:tcPr>
            <w:tcW w:w="681" w:type="dxa"/>
          </w:tcPr>
          <w:p w:rsidR="008038D3" w:rsidRPr="00123164" w:rsidRDefault="008038D3" w:rsidP="00544D55">
            <w:pPr>
              <w:snapToGrid w:val="0"/>
              <w:jc w:val="both"/>
              <w:rPr>
                <w:rFonts w:ascii="標楷體" w:eastAsia="標楷體" w:hAnsi="標楷體"/>
                <w:sz w:val="20"/>
                <w:szCs w:val="20"/>
              </w:rPr>
            </w:pPr>
          </w:p>
        </w:tc>
      </w:tr>
      <w:tr w:rsidR="008038D3" w:rsidRPr="00123164" w:rsidTr="00544D55">
        <w:trPr>
          <w:cantSplit/>
          <w:trHeight w:val="780"/>
          <w:jc w:val="center"/>
        </w:trPr>
        <w:tc>
          <w:tcPr>
            <w:tcW w:w="469" w:type="dxa"/>
            <w:vAlign w:val="center"/>
          </w:tcPr>
          <w:p w:rsidR="008038D3" w:rsidRPr="00520779" w:rsidRDefault="008038D3" w:rsidP="00A92E22">
            <w:pPr>
              <w:snapToGrid w:val="0"/>
              <w:spacing w:line="0" w:lineRule="atLeast"/>
              <w:jc w:val="center"/>
              <w:rPr>
                <w:rFonts w:ascii="標楷體" w:eastAsia="標楷體" w:hAnsi="標楷體"/>
                <w:sz w:val="20"/>
                <w:szCs w:val="20"/>
              </w:rPr>
            </w:pPr>
            <w:r w:rsidRPr="00520779">
              <w:rPr>
                <w:rFonts w:ascii="標楷體" w:eastAsia="標楷體" w:hAnsi="標楷體" w:hint="eastAsia"/>
                <w:sz w:val="20"/>
                <w:szCs w:val="20"/>
              </w:rPr>
              <w:t>八</w:t>
            </w:r>
          </w:p>
        </w:tc>
        <w:tc>
          <w:tcPr>
            <w:tcW w:w="53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4/3</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4/7</w:t>
            </w:r>
          </w:p>
        </w:tc>
        <w:tc>
          <w:tcPr>
            <w:tcW w:w="1838" w:type="dxa"/>
            <w:vAlign w:val="center"/>
          </w:tcPr>
          <w:p w:rsidR="008038D3" w:rsidRPr="00DD68E0" w:rsidRDefault="008038D3" w:rsidP="00544D55">
            <w:pPr>
              <w:snapToGrid w:val="0"/>
              <w:rPr>
                <w:rFonts w:ascii="標楷體" w:eastAsia="標楷體" w:hAnsi="標楷體"/>
                <w:sz w:val="20"/>
                <w:szCs w:val="20"/>
              </w:rPr>
            </w:pPr>
            <w:r w:rsidRPr="00DD68E0">
              <w:rPr>
                <w:rFonts w:ascii="標楷體" w:eastAsia="標楷體" w:hAnsi="標楷體" w:hint="eastAsia"/>
                <w:sz w:val="20"/>
                <w:szCs w:val="20"/>
              </w:rPr>
              <w:t>1.4/</w:t>
            </w:r>
            <w:r>
              <w:rPr>
                <w:rFonts w:ascii="標楷體" w:eastAsia="標楷體" w:hAnsi="標楷體" w:hint="eastAsia"/>
                <w:sz w:val="20"/>
                <w:szCs w:val="20"/>
              </w:rPr>
              <w:t>3-4/4</w:t>
            </w:r>
            <w:r w:rsidRPr="00DD68E0">
              <w:rPr>
                <w:rFonts w:ascii="標楷體" w:eastAsia="標楷體" w:hAnsi="標楷體" w:hint="eastAsia"/>
                <w:sz w:val="20"/>
                <w:szCs w:val="20"/>
              </w:rPr>
              <w:t>兒童節及清明節放假4天</w:t>
            </w:r>
          </w:p>
          <w:p w:rsidR="008038D3" w:rsidRPr="00DD68E0" w:rsidRDefault="008038D3" w:rsidP="00544D55">
            <w:pPr>
              <w:snapToGrid w:val="0"/>
              <w:rPr>
                <w:rFonts w:ascii="標楷體" w:eastAsia="標楷體" w:hAnsi="標楷體"/>
                <w:sz w:val="20"/>
                <w:szCs w:val="20"/>
              </w:rPr>
            </w:pPr>
          </w:p>
        </w:tc>
        <w:tc>
          <w:tcPr>
            <w:tcW w:w="1275" w:type="dxa"/>
          </w:tcPr>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第二單元溫馨的情誼</w:t>
            </w:r>
            <w:r w:rsidRPr="00044EF0">
              <w:rPr>
                <w:rFonts w:ascii="標楷體" w:eastAsia="標楷體" w:hAnsi="標楷體"/>
                <w:sz w:val="20"/>
                <w:szCs w:val="20"/>
              </w:rPr>
              <w:br/>
            </w:r>
            <w:r w:rsidRPr="00044EF0">
              <w:rPr>
                <w:rFonts w:ascii="標楷體" w:eastAsia="標楷體" w:hAnsi="標楷體" w:hint="eastAsia"/>
                <w:sz w:val="20"/>
                <w:szCs w:val="20"/>
              </w:rPr>
              <w:t>第六課點一盞燈</w:t>
            </w:r>
            <w:r w:rsidRPr="00044EF0">
              <w:rPr>
                <w:rFonts w:ascii="標楷體" w:eastAsia="標楷體" w:hAnsi="標楷體"/>
                <w:sz w:val="20"/>
                <w:szCs w:val="20"/>
              </w:rPr>
              <w:br/>
            </w:r>
            <w:r w:rsidR="00266649" w:rsidRPr="00D568D9">
              <w:rPr>
                <w:rFonts w:ascii="標楷體" w:eastAsia="標楷體" w:hAnsi="標楷體" w:hint="eastAsia"/>
                <w:b/>
                <w:color w:val="00B0F0"/>
                <w:sz w:val="20"/>
                <w:szCs w:val="20"/>
              </w:rPr>
              <w:t>◎人權教育</w:t>
            </w:r>
          </w:p>
        </w:tc>
        <w:tc>
          <w:tcPr>
            <w:tcW w:w="1418" w:type="dxa"/>
          </w:tcPr>
          <w:p w:rsidR="008038D3" w:rsidRPr="00123164" w:rsidRDefault="008038D3" w:rsidP="00E931C3">
            <w:pPr>
              <w:numPr>
                <w:ilvl w:val="0"/>
                <w:numId w:val="13"/>
              </w:numPr>
              <w:jc w:val="both"/>
              <w:rPr>
                <w:rFonts w:ascii="標楷體" w:eastAsia="標楷體" w:hAnsi="標楷體"/>
                <w:sz w:val="20"/>
                <w:szCs w:val="20"/>
              </w:rPr>
            </w:pPr>
            <w:r w:rsidRPr="00123164">
              <w:rPr>
                <w:rFonts w:ascii="標楷體" w:eastAsia="標楷體" w:hAnsi="標楷體"/>
                <w:sz w:val="20"/>
                <w:szCs w:val="20"/>
              </w:rPr>
              <w:t>奇妙的大自然</w:t>
            </w:r>
            <w:r w:rsidRPr="00123164">
              <w:rPr>
                <w:rFonts w:ascii="標楷體" w:eastAsia="標楷體" w:hAnsi="標楷體" w:hint="eastAsia"/>
                <w:sz w:val="20"/>
                <w:szCs w:val="20"/>
              </w:rPr>
              <w:t xml:space="preserve">  </w:t>
            </w:r>
            <w:r w:rsidRPr="00123164">
              <w:rPr>
                <w:rFonts w:ascii="標楷體" w:eastAsia="標楷體" w:hAnsi="標楷體"/>
                <w:sz w:val="20"/>
                <w:szCs w:val="20"/>
              </w:rPr>
              <w:t>3</w:t>
            </w:r>
            <w:r w:rsidRPr="00123164">
              <w:rPr>
                <w:rFonts w:ascii="標楷體" w:eastAsia="標楷體" w:hAnsi="標楷體" w:hint="eastAsia"/>
                <w:sz w:val="20"/>
                <w:szCs w:val="20"/>
              </w:rPr>
              <w:t>.月娘</w:t>
            </w:r>
          </w:p>
          <w:p w:rsidR="008038D3" w:rsidRPr="00123164" w:rsidRDefault="008038D3" w:rsidP="00544D55">
            <w:pPr>
              <w:jc w:val="both"/>
              <w:rPr>
                <w:rFonts w:ascii="標楷體" w:eastAsia="標楷體" w:hAnsi="標楷體"/>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992" w:type="dxa"/>
            <w:vAlign w:val="center"/>
          </w:tcPr>
          <w:p w:rsidR="008038D3" w:rsidRPr="00DD68E0" w:rsidRDefault="008038D3" w:rsidP="00544D55">
            <w:pPr>
              <w:autoSpaceDE w:val="0"/>
              <w:autoSpaceDN w:val="0"/>
              <w:adjustRightInd w:val="0"/>
              <w:snapToGrid w:val="0"/>
              <w:jc w:val="both"/>
              <w:rPr>
                <w:rFonts w:ascii="標楷體" w:eastAsia="標楷體" w:hAnsi="標楷體"/>
                <w:color w:val="000000"/>
                <w:sz w:val="20"/>
                <w:szCs w:val="20"/>
              </w:rPr>
            </w:pPr>
            <w:r w:rsidRPr="00DD68E0">
              <w:rPr>
                <w:rFonts w:ascii="標楷體" w:eastAsia="標楷體" w:hAnsi="標楷體" w:hint="eastAsia"/>
                <w:color w:val="000000"/>
                <w:sz w:val="20"/>
                <w:szCs w:val="20"/>
              </w:rPr>
              <w:t>四、</w:t>
            </w:r>
          </w:p>
          <w:p w:rsidR="008038D3" w:rsidRPr="00DD68E0" w:rsidRDefault="008038D3" w:rsidP="00544D55">
            <w:pPr>
              <w:autoSpaceDE w:val="0"/>
              <w:autoSpaceDN w:val="0"/>
              <w:adjustRightInd w:val="0"/>
              <w:snapToGrid w:val="0"/>
              <w:jc w:val="both"/>
              <w:rPr>
                <w:rFonts w:ascii="標楷體" w:eastAsia="標楷體" w:hAnsi="標楷體"/>
                <w:color w:val="000000"/>
                <w:sz w:val="20"/>
                <w:szCs w:val="20"/>
              </w:rPr>
            </w:pPr>
            <w:r w:rsidRPr="00DD68E0">
              <w:rPr>
                <w:rFonts w:ascii="標楷體" w:eastAsia="標楷體" w:hAnsi="標楷體" w:hint="eastAsia"/>
                <w:color w:val="000000"/>
                <w:sz w:val="20"/>
                <w:szCs w:val="20"/>
              </w:rPr>
              <w:t>排灣灣童謠</w:t>
            </w:r>
          </w:p>
        </w:tc>
        <w:tc>
          <w:tcPr>
            <w:tcW w:w="1701" w:type="dxa"/>
          </w:tcPr>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單元二運動樂無窮</w:t>
            </w:r>
          </w:p>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活動1墊上遊戲樂無窮</w:t>
            </w:r>
          </w:p>
          <w:p w:rsidR="008038D3" w:rsidRPr="00123164" w:rsidRDefault="001B1D5D" w:rsidP="00544D55">
            <w:pPr>
              <w:jc w:val="both"/>
              <w:rPr>
                <w:rFonts w:ascii="標楷體" w:eastAsia="標楷體" w:hAnsi="標楷體"/>
                <w:color w:val="000000"/>
                <w:sz w:val="20"/>
                <w:szCs w:val="20"/>
              </w:rPr>
            </w:pPr>
            <w:r w:rsidRPr="00D568D9">
              <w:rPr>
                <w:rFonts w:ascii="標楷體" w:eastAsia="標楷體" w:hAnsi="標楷體" w:cs="Arial Unicode MS" w:hint="eastAsia"/>
                <w:b/>
                <w:color w:val="FFC000"/>
                <w:sz w:val="20"/>
                <w:szCs w:val="20"/>
              </w:rPr>
              <w:t>◎環境教育</w:t>
            </w:r>
          </w:p>
        </w:tc>
        <w:tc>
          <w:tcPr>
            <w:tcW w:w="1418" w:type="dxa"/>
          </w:tcPr>
          <w:p w:rsidR="008038D3" w:rsidRPr="00123164" w:rsidRDefault="008038D3" w:rsidP="00544D55">
            <w:pPr>
              <w:jc w:val="both"/>
              <w:rPr>
                <w:rFonts w:ascii="標楷體" w:eastAsia="標楷體" w:hAnsi="標楷體"/>
                <w:sz w:val="20"/>
                <w:szCs w:val="20"/>
              </w:rPr>
            </w:pPr>
            <w:r w:rsidRPr="00123164">
              <w:rPr>
                <w:rFonts w:ascii="標楷體" w:eastAsia="標楷體" w:hAnsi="標楷體"/>
                <w:sz w:val="20"/>
                <w:szCs w:val="20"/>
              </w:rPr>
              <w:t>單元</w:t>
            </w:r>
            <w:r>
              <w:rPr>
                <w:rFonts w:ascii="標楷體" w:eastAsia="標楷體" w:hAnsi="標楷體"/>
                <w:sz w:val="20"/>
                <w:szCs w:val="20"/>
              </w:rPr>
              <w:t>4</w:t>
            </w:r>
          </w:p>
          <w:p w:rsidR="008038D3" w:rsidRPr="00123164" w:rsidRDefault="008038D3" w:rsidP="00544D55">
            <w:pPr>
              <w:jc w:val="both"/>
              <w:rPr>
                <w:rFonts w:ascii="標楷體" w:eastAsia="標楷體" w:hAnsi="標楷體"/>
                <w:sz w:val="20"/>
                <w:szCs w:val="20"/>
              </w:rPr>
            </w:pPr>
            <w:r>
              <w:rPr>
                <w:rFonts w:ascii="標楷體" w:eastAsia="標楷體" w:hAnsi="標楷體" w:hint="eastAsia"/>
                <w:sz w:val="20"/>
                <w:szCs w:val="20"/>
                <w:lang w:eastAsia="zh-HK"/>
              </w:rPr>
              <w:t>乘法(一)</w:t>
            </w:r>
          </w:p>
          <w:p w:rsidR="005E3B05" w:rsidRDefault="005E3B05" w:rsidP="005E3B05">
            <w:pPr>
              <w:rPr>
                <w:rFonts w:ascii="標楷體" w:eastAsia="標楷體" w:hAnsi="標楷體"/>
                <w:b/>
                <w:color w:val="00B0F0"/>
                <w:sz w:val="20"/>
                <w:szCs w:val="20"/>
              </w:rPr>
            </w:pPr>
            <w:r w:rsidRPr="00D568D9">
              <w:rPr>
                <w:rFonts w:ascii="標楷體" w:eastAsia="標楷體" w:hAnsi="標楷體" w:hint="eastAsia"/>
                <w:b/>
                <w:color w:val="00B0F0"/>
                <w:sz w:val="20"/>
                <w:szCs w:val="20"/>
              </w:rPr>
              <w:t>◎人權教育</w:t>
            </w:r>
          </w:p>
          <w:p w:rsidR="008038D3" w:rsidRPr="00123164" w:rsidRDefault="008038D3" w:rsidP="00544D55">
            <w:pPr>
              <w:jc w:val="both"/>
              <w:rPr>
                <w:rFonts w:ascii="標楷體" w:eastAsia="標楷體" w:hAnsi="標楷體"/>
                <w:b/>
                <w:bCs/>
                <w:color w:val="00B0F0"/>
                <w:sz w:val="20"/>
                <w:szCs w:val="20"/>
              </w:rPr>
            </w:pPr>
          </w:p>
        </w:tc>
        <w:tc>
          <w:tcPr>
            <w:tcW w:w="1559" w:type="dxa"/>
          </w:tcPr>
          <w:p w:rsidR="008038D3" w:rsidRDefault="008038D3" w:rsidP="00544D55">
            <w:pPr>
              <w:rPr>
                <w:rFonts w:ascii="標楷體" w:eastAsia="標楷體" w:hAnsi="標楷體"/>
                <w:snapToGrid w:val="0"/>
                <w:kern w:val="0"/>
                <w:sz w:val="20"/>
                <w:szCs w:val="20"/>
              </w:rPr>
            </w:pPr>
            <w:r>
              <w:rPr>
                <w:rFonts w:ascii="標楷體" w:eastAsia="標楷體" w:hAnsi="標楷體" w:hint="eastAsia"/>
                <w:snapToGrid w:val="0"/>
                <w:kern w:val="0"/>
                <w:sz w:val="20"/>
                <w:szCs w:val="20"/>
                <w:lang w:eastAsia="zh-HK"/>
              </w:rPr>
              <w:t>三、玩泥沙</w:t>
            </w:r>
          </w:p>
          <w:p w:rsidR="008038D3" w:rsidRPr="00BB7D62" w:rsidRDefault="008038D3" w:rsidP="00544D55">
            <w:pPr>
              <w:rPr>
                <w:rFonts w:ascii="標楷體" w:eastAsia="標楷體" w:hAnsi="標楷體"/>
                <w:snapToGrid w:val="0"/>
                <w:kern w:val="0"/>
                <w:sz w:val="20"/>
                <w:szCs w:val="20"/>
              </w:rPr>
            </w:pPr>
            <w:r>
              <w:rPr>
                <w:rFonts w:ascii="標楷體" w:eastAsia="標楷體" w:hAnsi="標楷體" w:hint="eastAsia"/>
                <w:snapToGrid w:val="0"/>
                <w:kern w:val="0"/>
                <w:sz w:val="20"/>
                <w:szCs w:val="20"/>
              </w:rPr>
              <w:t>1.</w:t>
            </w:r>
            <w:r>
              <w:rPr>
                <w:rFonts w:ascii="標楷體" w:eastAsia="標楷體" w:hAnsi="標楷體" w:hint="eastAsia"/>
                <w:snapToGrid w:val="0"/>
                <w:kern w:val="0"/>
                <w:sz w:val="20"/>
                <w:szCs w:val="20"/>
                <w:lang w:eastAsia="zh-HK"/>
              </w:rPr>
              <w:t>發現泥沙</w:t>
            </w:r>
          </w:p>
          <w:p w:rsidR="008038D3" w:rsidRPr="00BB7D62" w:rsidRDefault="008038D3" w:rsidP="00544D55">
            <w:pPr>
              <w:rPr>
                <w:rFonts w:ascii="標楷體" w:eastAsia="標楷體" w:hAnsi="標楷體"/>
                <w:snapToGrid w:val="0"/>
                <w:kern w:val="0"/>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1559" w:type="dxa"/>
          </w:tcPr>
          <w:p w:rsidR="008038D3" w:rsidRDefault="008038D3" w:rsidP="00544D55">
            <w:pPr>
              <w:rPr>
                <w:rFonts w:ascii="標楷體" w:eastAsia="標楷體" w:hAnsi="標楷體"/>
                <w:sz w:val="20"/>
                <w:szCs w:val="20"/>
              </w:rPr>
            </w:pPr>
            <w:r w:rsidRPr="00221DB0">
              <w:rPr>
                <w:rFonts w:ascii="標楷體" w:eastAsia="標楷體" w:hAnsi="標楷體" w:hint="eastAsia"/>
                <w:sz w:val="20"/>
                <w:szCs w:val="20"/>
                <w:lang w:eastAsia="zh-HK"/>
              </w:rPr>
              <w:t>二、</w:t>
            </w:r>
            <w:r>
              <w:rPr>
                <w:rFonts w:ascii="標楷體" w:eastAsia="標楷體" w:hAnsi="標楷體" w:hint="eastAsia"/>
                <w:sz w:val="20"/>
                <w:szCs w:val="20"/>
                <w:lang w:eastAsia="zh-HK"/>
              </w:rPr>
              <w:t>小社</w:t>
            </w:r>
          </w:p>
          <w:p w:rsidR="008038D3" w:rsidRPr="00221DB0" w:rsidRDefault="008038D3" w:rsidP="00544D55">
            <w:pPr>
              <w:rPr>
                <w:rFonts w:ascii="標楷體" w:eastAsia="標楷體" w:hAnsi="標楷體"/>
                <w:sz w:val="20"/>
                <w:szCs w:val="20"/>
              </w:rPr>
            </w:pPr>
            <w:r w:rsidRPr="00221DB0">
              <w:rPr>
                <w:rFonts w:ascii="標楷體" w:eastAsia="標楷體" w:hAnsi="標楷體" w:hint="eastAsia"/>
                <w:sz w:val="20"/>
                <w:szCs w:val="20"/>
                <w:lang w:eastAsia="zh-HK"/>
              </w:rPr>
              <w:t>區、大世界</w:t>
            </w:r>
          </w:p>
          <w:p w:rsidR="008038D3" w:rsidRPr="00044EF0" w:rsidRDefault="008038D3" w:rsidP="00544D55">
            <w:pPr>
              <w:rPr>
                <w:rFonts w:ascii="標楷體" w:eastAsia="標楷體" w:hAnsi="標楷體"/>
                <w:sz w:val="20"/>
                <w:szCs w:val="20"/>
              </w:rPr>
            </w:pPr>
            <w:r>
              <w:rPr>
                <w:rFonts w:ascii="標楷體" w:eastAsia="標楷體" w:hAnsi="標楷體" w:hint="eastAsia"/>
                <w:sz w:val="20"/>
                <w:szCs w:val="20"/>
              </w:rPr>
              <w:t>1.</w:t>
            </w:r>
            <w:r>
              <w:rPr>
                <w:rFonts w:ascii="標楷體" w:eastAsia="標楷體" w:hAnsi="標楷體" w:hint="eastAsia"/>
                <w:sz w:val="20"/>
                <w:szCs w:val="20"/>
                <w:lang w:eastAsia="zh-HK"/>
              </w:rPr>
              <w:t>發現新「視」界</w:t>
            </w:r>
          </w:p>
          <w:p w:rsidR="008038D3" w:rsidRPr="00044EF0" w:rsidRDefault="008038D3" w:rsidP="00544D55">
            <w:pPr>
              <w:rPr>
                <w:rFonts w:ascii="標楷體" w:eastAsia="標楷體" w:hAnsi="標楷體"/>
                <w:sz w:val="20"/>
                <w:szCs w:val="20"/>
              </w:rPr>
            </w:pPr>
            <w:r w:rsidRPr="00044EF0">
              <w:rPr>
                <w:rFonts w:ascii="標楷體" w:eastAsia="標楷體" w:hAnsi="標楷體" w:cs="Arial Unicode MS" w:hint="eastAsia"/>
                <w:b/>
                <w:color w:val="FF0000"/>
                <w:sz w:val="20"/>
                <w:szCs w:val="20"/>
              </w:rPr>
              <w:t>◎性別平等</w:t>
            </w:r>
          </w:p>
          <w:p w:rsidR="00266649" w:rsidRDefault="00266649" w:rsidP="00544D55">
            <w:pPr>
              <w:rPr>
                <w:rFonts w:ascii="標楷體" w:eastAsia="標楷體" w:hAnsi="標楷體"/>
                <w:b/>
                <w:color w:val="00B0F0"/>
                <w:sz w:val="20"/>
                <w:szCs w:val="20"/>
              </w:rPr>
            </w:pPr>
            <w:r w:rsidRPr="00D568D9">
              <w:rPr>
                <w:rFonts w:ascii="標楷體" w:eastAsia="標楷體" w:hAnsi="標楷體" w:hint="eastAsia"/>
                <w:b/>
                <w:color w:val="00B0F0"/>
                <w:sz w:val="20"/>
                <w:szCs w:val="20"/>
              </w:rPr>
              <w:t>◎人權教育</w:t>
            </w:r>
          </w:p>
          <w:p w:rsidR="008038D3" w:rsidRPr="00044EF0" w:rsidRDefault="008038D3" w:rsidP="00544D55">
            <w:pPr>
              <w:rPr>
                <w:rFonts w:ascii="標楷體" w:eastAsia="標楷體" w:hAnsi="標楷體"/>
                <w:sz w:val="20"/>
                <w:szCs w:val="20"/>
              </w:rPr>
            </w:pPr>
            <w:r w:rsidRPr="00044EF0">
              <w:rPr>
                <w:rFonts w:ascii="標楷體" w:eastAsia="標楷體" w:hAnsi="標楷體" w:cs="Arial Unicode MS" w:hint="eastAsia"/>
                <w:b/>
                <w:color w:val="2E74B5"/>
                <w:sz w:val="20"/>
                <w:szCs w:val="20"/>
              </w:rPr>
              <w:t>◎生涯發展</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w:t>
            </w:r>
            <w:r>
              <w:rPr>
                <w:rFonts w:ascii="標楷體" w:eastAsia="標楷體" w:hAnsi="標楷體" w:hint="eastAsia"/>
                <w:color w:val="000000"/>
                <w:sz w:val="20"/>
                <w:szCs w:val="20"/>
                <w:lang w:eastAsia="zh-HK"/>
              </w:rPr>
              <w:t>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國語補救</w:t>
            </w:r>
            <w:r>
              <w:rPr>
                <w:rFonts w:ascii="標楷體" w:eastAsia="標楷體" w:hAnsi="標楷體" w:hint="eastAsia"/>
                <w:color w:val="000000"/>
                <w:sz w:val="20"/>
                <w:szCs w:val="20"/>
                <w:lang w:eastAsia="zh-HK"/>
              </w:rPr>
              <w:t>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數學補救</w:t>
            </w:r>
            <w:r>
              <w:rPr>
                <w:rFonts w:ascii="標楷體" w:eastAsia="標楷體" w:hAnsi="標楷體" w:hint="eastAsia"/>
                <w:color w:val="000000"/>
                <w:sz w:val="20"/>
                <w:szCs w:val="20"/>
                <w:lang w:eastAsia="zh-HK"/>
              </w:rPr>
              <w:t>2</w:t>
            </w:r>
          </w:p>
        </w:tc>
        <w:tc>
          <w:tcPr>
            <w:tcW w:w="681" w:type="dxa"/>
          </w:tcPr>
          <w:p w:rsidR="008038D3" w:rsidRPr="00123164" w:rsidRDefault="008038D3" w:rsidP="00544D55">
            <w:pPr>
              <w:snapToGrid w:val="0"/>
              <w:jc w:val="both"/>
              <w:rPr>
                <w:rFonts w:ascii="標楷體" w:eastAsia="標楷體" w:hAnsi="標楷體"/>
                <w:sz w:val="20"/>
                <w:szCs w:val="20"/>
              </w:rPr>
            </w:pPr>
          </w:p>
        </w:tc>
      </w:tr>
      <w:tr w:rsidR="008038D3" w:rsidRPr="00123164" w:rsidTr="00544D55">
        <w:trPr>
          <w:cantSplit/>
          <w:trHeight w:val="780"/>
          <w:jc w:val="center"/>
        </w:trPr>
        <w:tc>
          <w:tcPr>
            <w:tcW w:w="469" w:type="dxa"/>
            <w:vAlign w:val="center"/>
          </w:tcPr>
          <w:p w:rsidR="008038D3" w:rsidRPr="00520779" w:rsidRDefault="008038D3" w:rsidP="00A92E22">
            <w:pPr>
              <w:snapToGrid w:val="0"/>
              <w:spacing w:line="0" w:lineRule="atLeast"/>
              <w:jc w:val="center"/>
              <w:rPr>
                <w:rFonts w:ascii="標楷體" w:eastAsia="標楷體" w:hAnsi="標楷體"/>
                <w:sz w:val="20"/>
                <w:szCs w:val="20"/>
              </w:rPr>
            </w:pPr>
            <w:r w:rsidRPr="00520779">
              <w:rPr>
                <w:rFonts w:ascii="標楷體" w:eastAsia="標楷體" w:hAnsi="標楷體" w:hint="eastAsia"/>
                <w:sz w:val="20"/>
                <w:szCs w:val="20"/>
              </w:rPr>
              <w:lastRenderedPageBreak/>
              <w:t>九</w:t>
            </w:r>
          </w:p>
        </w:tc>
        <w:tc>
          <w:tcPr>
            <w:tcW w:w="53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4/10</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4/14</w:t>
            </w:r>
          </w:p>
        </w:tc>
        <w:tc>
          <w:tcPr>
            <w:tcW w:w="1838" w:type="dxa"/>
            <w:vAlign w:val="center"/>
          </w:tcPr>
          <w:p w:rsidR="008038D3" w:rsidRPr="00DD68E0" w:rsidRDefault="008038D3" w:rsidP="00544D55">
            <w:pPr>
              <w:snapToGrid w:val="0"/>
              <w:rPr>
                <w:rFonts w:ascii="標楷體" w:eastAsia="標楷體" w:hAnsi="標楷體"/>
                <w:spacing w:val="-12"/>
                <w:sz w:val="20"/>
                <w:szCs w:val="20"/>
              </w:rPr>
            </w:pPr>
            <w:r w:rsidRPr="00DD68E0">
              <w:rPr>
                <w:rFonts w:ascii="標楷體" w:eastAsia="標楷體" w:hAnsi="標楷體" w:hint="eastAsia"/>
                <w:spacing w:val="-12"/>
                <w:sz w:val="20"/>
                <w:szCs w:val="20"/>
              </w:rPr>
              <w:t>1.健康促進宣導</w:t>
            </w:r>
          </w:p>
          <w:p w:rsidR="008038D3" w:rsidRPr="00DD68E0" w:rsidRDefault="008038D3" w:rsidP="00544D55">
            <w:pPr>
              <w:snapToGrid w:val="0"/>
              <w:rPr>
                <w:rFonts w:ascii="標楷體" w:eastAsia="標楷體" w:hAnsi="標楷體"/>
                <w:sz w:val="20"/>
                <w:szCs w:val="20"/>
              </w:rPr>
            </w:pPr>
          </w:p>
        </w:tc>
        <w:tc>
          <w:tcPr>
            <w:tcW w:w="1275" w:type="dxa"/>
          </w:tcPr>
          <w:p w:rsidR="008038D3" w:rsidRPr="00481F97" w:rsidRDefault="008038D3" w:rsidP="00544D55">
            <w:pPr>
              <w:rPr>
                <w:rFonts w:ascii="標楷體" w:eastAsia="標楷體" w:hAnsi="標楷體"/>
                <w:sz w:val="20"/>
                <w:szCs w:val="20"/>
              </w:rPr>
            </w:pPr>
            <w:r w:rsidRPr="00044EF0">
              <w:rPr>
                <w:rFonts w:ascii="標楷體" w:eastAsia="標楷體" w:hAnsi="標楷體" w:hint="eastAsia"/>
                <w:sz w:val="20"/>
                <w:szCs w:val="20"/>
              </w:rPr>
              <w:t>第二單元溫馨的情誼</w:t>
            </w:r>
            <w:r w:rsidRPr="00044EF0">
              <w:rPr>
                <w:rFonts w:ascii="標楷體" w:eastAsia="標楷體" w:hAnsi="標楷體"/>
                <w:sz w:val="20"/>
                <w:szCs w:val="20"/>
              </w:rPr>
              <w:br/>
            </w:r>
            <w:r w:rsidRPr="00044EF0">
              <w:rPr>
                <w:rFonts w:ascii="標楷體" w:eastAsia="標楷體" w:hAnsi="標楷體" w:hint="eastAsia"/>
                <w:sz w:val="20"/>
                <w:szCs w:val="20"/>
              </w:rPr>
              <w:t>第七課小布熊的悄悄話</w:t>
            </w:r>
            <w:r w:rsidRPr="00044EF0">
              <w:rPr>
                <w:rFonts w:ascii="標楷體" w:eastAsia="標楷體" w:hAnsi="標楷體"/>
                <w:sz w:val="20"/>
                <w:szCs w:val="20"/>
              </w:rPr>
              <w:br/>
            </w: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w:t>
            </w:r>
          </w:p>
          <w:p w:rsidR="008038D3" w:rsidRPr="00044EF0" w:rsidRDefault="008038D3" w:rsidP="00544D55">
            <w:pPr>
              <w:rPr>
                <w:rFonts w:ascii="標楷體" w:eastAsia="標楷體" w:hAnsi="標楷體"/>
                <w:sz w:val="20"/>
                <w:szCs w:val="20"/>
              </w:rPr>
            </w:pPr>
            <w:r w:rsidRPr="00044EF0">
              <w:rPr>
                <w:rFonts w:ascii="標楷體" w:eastAsia="標楷體" w:hAnsi="標楷體" w:cs="Arial Unicode MS" w:hint="eastAsia"/>
                <w:b/>
                <w:color w:val="2E74B5"/>
                <w:sz w:val="20"/>
                <w:szCs w:val="20"/>
              </w:rPr>
              <w:t>◎生涯發展</w:t>
            </w:r>
          </w:p>
        </w:tc>
        <w:tc>
          <w:tcPr>
            <w:tcW w:w="1418" w:type="dxa"/>
          </w:tcPr>
          <w:p w:rsidR="008038D3" w:rsidRPr="00123164" w:rsidRDefault="008038D3" w:rsidP="00E931C3">
            <w:pPr>
              <w:numPr>
                <w:ilvl w:val="0"/>
                <w:numId w:val="14"/>
              </w:numPr>
              <w:jc w:val="both"/>
              <w:rPr>
                <w:rFonts w:ascii="標楷體" w:eastAsia="標楷體" w:hAnsi="標楷體"/>
                <w:sz w:val="20"/>
                <w:szCs w:val="20"/>
              </w:rPr>
            </w:pPr>
            <w:r w:rsidRPr="00123164">
              <w:rPr>
                <w:rFonts w:ascii="標楷體" w:eastAsia="標楷體" w:hAnsi="標楷體"/>
                <w:sz w:val="20"/>
                <w:szCs w:val="20"/>
              </w:rPr>
              <w:t>奇妙的大自然</w:t>
            </w:r>
            <w:r w:rsidRPr="00123164">
              <w:rPr>
                <w:rFonts w:ascii="標楷體" w:eastAsia="標楷體" w:hAnsi="標楷體" w:hint="eastAsia"/>
                <w:sz w:val="20"/>
                <w:szCs w:val="20"/>
              </w:rPr>
              <w:t xml:space="preserve">  </w:t>
            </w:r>
            <w:r w:rsidRPr="00123164">
              <w:rPr>
                <w:rFonts w:ascii="標楷體" w:eastAsia="標楷體" w:hAnsi="標楷體"/>
                <w:sz w:val="20"/>
                <w:szCs w:val="20"/>
              </w:rPr>
              <w:t>3</w:t>
            </w:r>
            <w:r w:rsidRPr="00123164">
              <w:rPr>
                <w:rFonts w:ascii="標楷體" w:eastAsia="標楷體" w:hAnsi="標楷體" w:hint="eastAsia"/>
                <w:sz w:val="20"/>
                <w:szCs w:val="20"/>
              </w:rPr>
              <w:t>.月娘</w:t>
            </w:r>
          </w:p>
          <w:p w:rsidR="008038D3" w:rsidRPr="00123164" w:rsidRDefault="008038D3" w:rsidP="00544D55">
            <w:pPr>
              <w:jc w:val="both"/>
              <w:rPr>
                <w:rFonts w:ascii="標楷體" w:eastAsia="標楷體" w:hAnsi="標楷體"/>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992" w:type="dxa"/>
            <w:vAlign w:val="center"/>
          </w:tcPr>
          <w:p w:rsidR="008038D3" w:rsidRPr="00DD68E0" w:rsidRDefault="008038D3" w:rsidP="00544D55">
            <w:pPr>
              <w:autoSpaceDE w:val="0"/>
              <w:autoSpaceDN w:val="0"/>
              <w:adjustRightInd w:val="0"/>
              <w:snapToGrid w:val="0"/>
              <w:jc w:val="both"/>
              <w:rPr>
                <w:rFonts w:ascii="標楷體" w:eastAsia="標楷體" w:hAnsi="標楷體"/>
                <w:color w:val="000000"/>
                <w:sz w:val="20"/>
                <w:szCs w:val="20"/>
              </w:rPr>
            </w:pPr>
            <w:r w:rsidRPr="00DD68E0">
              <w:rPr>
                <w:rFonts w:ascii="標楷體" w:eastAsia="標楷體" w:hAnsi="標楷體" w:hint="eastAsia"/>
                <w:color w:val="000000"/>
                <w:sz w:val="20"/>
                <w:szCs w:val="20"/>
              </w:rPr>
              <w:t>四、</w:t>
            </w:r>
          </w:p>
          <w:p w:rsidR="008038D3" w:rsidRPr="00DD68E0" w:rsidRDefault="008038D3" w:rsidP="00544D55">
            <w:pPr>
              <w:autoSpaceDE w:val="0"/>
              <w:autoSpaceDN w:val="0"/>
              <w:adjustRightInd w:val="0"/>
              <w:snapToGrid w:val="0"/>
              <w:ind w:left="330" w:hanging="360"/>
              <w:jc w:val="both"/>
              <w:rPr>
                <w:rFonts w:ascii="標楷體" w:eastAsia="標楷體" w:hAnsi="標楷體"/>
                <w:color w:val="000000"/>
                <w:sz w:val="20"/>
                <w:szCs w:val="20"/>
              </w:rPr>
            </w:pPr>
            <w:r w:rsidRPr="00DD68E0">
              <w:rPr>
                <w:rFonts w:ascii="標楷體" w:eastAsia="標楷體" w:hAnsi="標楷體" w:hint="eastAsia"/>
                <w:color w:val="000000"/>
                <w:sz w:val="20"/>
                <w:szCs w:val="20"/>
              </w:rPr>
              <w:t>排灣灣童謠</w:t>
            </w:r>
          </w:p>
        </w:tc>
        <w:tc>
          <w:tcPr>
            <w:tcW w:w="1701" w:type="dxa"/>
          </w:tcPr>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單元二運動樂無窮</w:t>
            </w:r>
          </w:p>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活動1墊上遊戲樂無窮</w:t>
            </w:r>
          </w:p>
          <w:p w:rsidR="008038D3" w:rsidRPr="00123164" w:rsidRDefault="001B1D5D" w:rsidP="00544D55">
            <w:pPr>
              <w:jc w:val="both"/>
              <w:rPr>
                <w:rFonts w:ascii="標楷體" w:eastAsia="標楷體" w:hAnsi="標楷體"/>
                <w:color w:val="000000"/>
                <w:sz w:val="20"/>
                <w:szCs w:val="20"/>
              </w:rPr>
            </w:pPr>
            <w:r w:rsidRPr="00D568D9">
              <w:rPr>
                <w:rFonts w:ascii="標楷體" w:eastAsia="標楷體" w:hAnsi="標楷體" w:cs="Arial Unicode MS" w:hint="eastAsia"/>
                <w:b/>
                <w:color w:val="FFC000"/>
                <w:sz w:val="20"/>
                <w:szCs w:val="20"/>
              </w:rPr>
              <w:t>◎環境教育</w:t>
            </w:r>
          </w:p>
        </w:tc>
        <w:tc>
          <w:tcPr>
            <w:tcW w:w="1418" w:type="dxa"/>
          </w:tcPr>
          <w:p w:rsidR="008038D3" w:rsidRPr="00123164" w:rsidRDefault="008038D3" w:rsidP="00544D55">
            <w:pPr>
              <w:jc w:val="both"/>
              <w:rPr>
                <w:rFonts w:ascii="標楷體" w:eastAsia="標楷體" w:hAnsi="標楷體"/>
                <w:sz w:val="20"/>
                <w:szCs w:val="20"/>
              </w:rPr>
            </w:pPr>
            <w:r w:rsidRPr="00123164">
              <w:rPr>
                <w:rFonts w:ascii="標楷體" w:eastAsia="標楷體" w:hAnsi="標楷體"/>
                <w:sz w:val="20"/>
                <w:szCs w:val="20"/>
              </w:rPr>
              <w:t>單元</w:t>
            </w:r>
            <w:r>
              <w:rPr>
                <w:rFonts w:ascii="標楷體" w:eastAsia="標楷體" w:hAnsi="標楷體"/>
                <w:sz w:val="20"/>
                <w:szCs w:val="20"/>
              </w:rPr>
              <w:t>4</w:t>
            </w:r>
          </w:p>
          <w:p w:rsidR="008038D3" w:rsidRPr="00123164" w:rsidRDefault="008038D3" w:rsidP="00544D55">
            <w:pPr>
              <w:jc w:val="both"/>
              <w:rPr>
                <w:rFonts w:ascii="標楷體" w:eastAsia="標楷體" w:hAnsi="標楷體"/>
                <w:sz w:val="20"/>
                <w:szCs w:val="20"/>
              </w:rPr>
            </w:pPr>
            <w:r>
              <w:rPr>
                <w:rFonts w:ascii="標楷體" w:eastAsia="標楷體" w:hAnsi="標楷體" w:hint="eastAsia"/>
                <w:sz w:val="20"/>
                <w:szCs w:val="20"/>
                <w:lang w:eastAsia="zh-HK"/>
              </w:rPr>
              <w:t>乘法(一)</w:t>
            </w:r>
          </w:p>
          <w:p w:rsidR="008038D3" w:rsidRPr="00123164" w:rsidRDefault="008038D3" w:rsidP="00544D55">
            <w:pPr>
              <w:jc w:val="both"/>
              <w:rPr>
                <w:rFonts w:ascii="標楷體" w:eastAsia="標楷體" w:hAnsi="標楷體"/>
                <w:sz w:val="20"/>
                <w:szCs w:val="20"/>
              </w:rPr>
            </w:pPr>
          </w:p>
        </w:tc>
        <w:tc>
          <w:tcPr>
            <w:tcW w:w="1559" w:type="dxa"/>
          </w:tcPr>
          <w:p w:rsidR="008038D3" w:rsidRDefault="008038D3" w:rsidP="00544D55">
            <w:pPr>
              <w:rPr>
                <w:rFonts w:ascii="標楷體" w:eastAsia="標楷體" w:hAnsi="標楷體"/>
                <w:snapToGrid w:val="0"/>
                <w:kern w:val="0"/>
                <w:sz w:val="20"/>
                <w:szCs w:val="20"/>
              </w:rPr>
            </w:pPr>
            <w:r>
              <w:rPr>
                <w:rFonts w:ascii="標楷體" w:eastAsia="標楷體" w:hAnsi="標楷體" w:hint="eastAsia"/>
                <w:snapToGrid w:val="0"/>
                <w:kern w:val="0"/>
                <w:sz w:val="20"/>
                <w:szCs w:val="20"/>
                <w:lang w:eastAsia="zh-HK"/>
              </w:rPr>
              <w:t>三、玩泥沙</w:t>
            </w:r>
          </w:p>
          <w:p w:rsidR="008038D3" w:rsidRPr="00BB7D62" w:rsidRDefault="008038D3" w:rsidP="00544D55">
            <w:pPr>
              <w:rPr>
                <w:rFonts w:ascii="標楷體" w:eastAsia="標楷體" w:hAnsi="標楷體"/>
                <w:snapToGrid w:val="0"/>
                <w:kern w:val="0"/>
                <w:sz w:val="20"/>
                <w:szCs w:val="20"/>
              </w:rPr>
            </w:pPr>
            <w:r>
              <w:rPr>
                <w:rFonts w:ascii="標楷體" w:eastAsia="標楷體" w:hAnsi="標楷體" w:hint="eastAsia"/>
                <w:snapToGrid w:val="0"/>
                <w:kern w:val="0"/>
                <w:sz w:val="20"/>
                <w:szCs w:val="20"/>
                <w:lang w:eastAsia="zh-HK"/>
              </w:rPr>
              <w:t>2.泥沙真有趣</w:t>
            </w:r>
          </w:p>
          <w:p w:rsidR="008038D3" w:rsidRPr="00BB7D62" w:rsidRDefault="00266649" w:rsidP="00544D55">
            <w:pPr>
              <w:rPr>
                <w:rFonts w:ascii="標楷體" w:eastAsia="標楷體" w:hAnsi="標楷體"/>
                <w:snapToGrid w:val="0"/>
                <w:kern w:val="0"/>
                <w:sz w:val="20"/>
                <w:szCs w:val="20"/>
              </w:rPr>
            </w:pPr>
            <w:r w:rsidRPr="00D568D9">
              <w:rPr>
                <w:rFonts w:ascii="標楷體" w:eastAsia="標楷體" w:hAnsi="標楷體" w:hint="eastAsia"/>
                <w:b/>
                <w:color w:val="00B050"/>
                <w:sz w:val="20"/>
                <w:szCs w:val="20"/>
              </w:rPr>
              <w:t>◎家政教育</w:t>
            </w:r>
          </w:p>
        </w:tc>
        <w:tc>
          <w:tcPr>
            <w:tcW w:w="1559" w:type="dxa"/>
          </w:tcPr>
          <w:p w:rsidR="008038D3" w:rsidRDefault="008038D3" w:rsidP="00544D55">
            <w:pPr>
              <w:rPr>
                <w:rFonts w:ascii="標楷體" w:eastAsia="標楷體" w:hAnsi="標楷體"/>
                <w:sz w:val="20"/>
                <w:szCs w:val="20"/>
              </w:rPr>
            </w:pPr>
            <w:r w:rsidRPr="00221DB0">
              <w:rPr>
                <w:rFonts w:ascii="標楷體" w:eastAsia="標楷體" w:hAnsi="標楷體" w:hint="eastAsia"/>
                <w:sz w:val="20"/>
                <w:szCs w:val="20"/>
                <w:lang w:eastAsia="zh-HK"/>
              </w:rPr>
              <w:t>二、</w:t>
            </w:r>
            <w:r>
              <w:rPr>
                <w:rFonts w:ascii="標楷體" w:eastAsia="標楷體" w:hAnsi="標楷體" w:hint="eastAsia"/>
                <w:sz w:val="20"/>
                <w:szCs w:val="20"/>
                <w:lang w:eastAsia="zh-HK"/>
              </w:rPr>
              <w:t>小社</w:t>
            </w:r>
          </w:p>
          <w:p w:rsidR="008038D3" w:rsidRPr="00221DB0" w:rsidRDefault="008038D3" w:rsidP="00544D55">
            <w:pPr>
              <w:rPr>
                <w:rFonts w:ascii="標楷體" w:eastAsia="標楷體" w:hAnsi="標楷體"/>
                <w:sz w:val="20"/>
                <w:szCs w:val="20"/>
              </w:rPr>
            </w:pPr>
            <w:r w:rsidRPr="00221DB0">
              <w:rPr>
                <w:rFonts w:ascii="標楷體" w:eastAsia="標楷體" w:hAnsi="標楷體" w:hint="eastAsia"/>
                <w:sz w:val="20"/>
                <w:szCs w:val="20"/>
                <w:lang w:eastAsia="zh-HK"/>
              </w:rPr>
              <w:t>區、大世界</w:t>
            </w:r>
          </w:p>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2.</w:t>
            </w:r>
            <w:r>
              <w:rPr>
                <w:rFonts w:ascii="標楷體" w:eastAsia="標楷體" w:hAnsi="標楷體" w:hint="eastAsia"/>
                <w:sz w:val="20"/>
                <w:szCs w:val="20"/>
                <w:lang w:eastAsia="zh-HK"/>
              </w:rPr>
              <w:t>文化大不同</w:t>
            </w:r>
          </w:p>
          <w:p w:rsidR="008038D3" w:rsidRPr="00044EF0" w:rsidRDefault="008038D3" w:rsidP="00544D55">
            <w:pPr>
              <w:rPr>
                <w:rFonts w:ascii="標楷體" w:eastAsia="標楷體" w:hAnsi="標楷體"/>
                <w:sz w:val="20"/>
                <w:szCs w:val="20"/>
              </w:rPr>
            </w:pPr>
            <w:r w:rsidRPr="00044EF0">
              <w:rPr>
                <w:rFonts w:ascii="標楷體" w:eastAsia="標楷體" w:hAnsi="標楷體" w:cs="Arial Unicode MS" w:hint="eastAsia"/>
                <w:b/>
                <w:color w:val="FF0000"/>
                <w:sz w:val="20"/>
                <w:szCs w:val="20"/>
              </w:rPr>
              <w:t>◎性別平等</w:t>
            </w:r>
          </w:p>
          <w:p w:rsidR="00266649" w:rsidRDefault="00266649" w:rsidP="00544D55">
            <w:pPr>
              <w:rPr>
                <w:rFonts w:ascii="標楷體" w:eastAsia="標楷體" w:hAnsi="標楷體"/>
                <w:b/>
                <w:color w:val="00B0F0"/>
                <w:sz w:val="20"/>
                <w:szCs w:val="20"/>
              </w:rPr>
            </w:pPr>
            <w:r w:rsidRPr="00D568D9">
              <w:rPr>
                <w:rFonts w:ascii="標楷體" w:eastAsia="標楷體" w:hAnsi="標楷體" w:hint="eastAsia"/>
                <w:b/>
                <w:color w:val="00B0F0"/>
                <w:sz w:val="20"/>
                <w:szCs w:val="20"/>
              </w:rPr>
              <w:t>◎人權教育</w:t>
            </w:r>
          </w:p>
          <w:p w:rsidR="008038D3" w:rsidRPr="00044EF0" w:rsidRDefault="008038D3" w:rsidP="00544D55">
            <w:pPr>
              <w:rPr>
                <w:rFonts w:ascii="標楷體" w:eastAsia="標楷體" w:hAnsi="標楷體"/>
                <w:sz w:val="20"/>
                <w:szCs w:val="20"/>
              </w:rPr>
            </w:pPr>
            <w:r w:rsidRPr="00044EF0">
              <w:rPr>
                <w:rFonts w:ascii="標楷體" w:eastAsia="標楷體" w:hAnsi="標楷體" w:cs="Arial Unicode MS" w:hint="eastAsia"/>
                <w:b/>
                <w:color w:val="2E74B5"/>
                <w:sz w:val="20"/>
                <w:szCs w:val="20"/>
              </w:rPr>
              <w:t>◎生涯發展</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w:t>
            </w:r>
            <w:r>
              <w:rPr>
                <w:rFonts w:ascii="標楷體" w:eastAsia="標楷體" w:hAnsi="標楷體" w:hint="eastAsia"/>
                <w:color w:val="000000"/>
                <w:sz w:val="20"/>
                <w:szCs w:val="20"/>
                <w:lang w:eastAsia="zh-HK"/>
              </w:rPr>
              <w:t>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國語補救</w:t>
            </w:r>
            <w:r>
              <w:rPr>
                <w:rFonts w:ascii="標楷體" w:eastAsia="標楷體" w:hAnsi="標楷體" w:hint="eastAsia"/>
                <w:color w:val="000000"/>
                <w:sz w:val="20"/>
                <w:szCs w:val="20"/>
                <w:lang w:eastAsia="zh-HK"/>
              </w:rPr>
              <w:t>2</w:t>
            </w:r>
          </w:p>
          <w:p w:rsidR="008038D3" w:rsidRPr="00DD68E0" w:rsidRDefault="008038D3" w:rsidP="00544D55">
            <w:pPr>
              <w:adjustRightInd w:val="0"/>
              <w:snapToGrid w:val="0"/>
              <w:rPr>
                <w:rFonts w:ascii="標楷體" w:eastAsia="標楷體" w:hAnsi="標楷體"/>
                <w:color w:val="FF0000"/>
                <w:sz w:val="20"/>
                <w:szCs w:val="20"/>
              </w:rPr>
            </w:pPr>
            <w:r w:rsidRPr="00DD68E0">
              <w:rPr>
                <w:rFonts w:ascii="標楷體" w:eastAsia="標楷體" w:hAnsi="標楷體" w:hint="eastAsia"/>
                <w:color w:val="000000"/>
                <w:sz w:val="20"/>
                <w:szCs w:val="20"/>
                <w:lang w:eastAsia="zh-HK"/>
              </w:rPr>
              <w:t>數學補救1</w:t>
            </w:r>
          </w:p>
        </w:tc>
        <w:tc>
          <w:tcPr>
            <w:tcW w:w="681" w:type="dxa"/>
          </w:tcPr>
          <w:p w:rsidR="008038D3" w:rsidRPr="00123164" w:rsidRDefault="008038D3" w:rsidP="00544D55">
            <w:pPr>
              <w:snapToGrid w:val="0"/>
              <w:jc w:val="both"/>
              <w:rPr>
                <w:rFonts w:ascii="標楷體" w:eastAsia="標楷體" w:hAnsi="標楷體"/>
                <w:sz w:val="20"/>
                <w:szCs w:val="20"/>
              </w:rPr>
            </w:pPr>
          </w:p>
        </w:tc>
      </w:tr>
      <w:tr w:rsidR="008038D3" w:rsidRPr="00123164" w:rsidTr="00544D55">
        <w:trPr>
          <w:cantSplit/>
          <w:trHeight w:val="780"/>
          <w:jc w:val="center"/>
        </w:trPr>
        <w:tc>
          <w:tcPr>
            <w:tcW w:w="469" w:type="dxa"/>
            <w:vAlign w:val="center"/>
          </w:tcPr>
          <w:p w:rsidR="008038D3" w:rsidRPr="00520779" w:rsidRDefault="008038D3" w:rsidP="00A92E22">
            <w:pPr>
              <w:snapToGrid w:val="0"/>
              <w:spacing w:line="0" w:lineRule="atLeast"/>
              <w:jc w:val="center"/>
              <w:rPr>
                <w:rFonts w:ascii="標楷體" w:eastAsia="標楷體" w:hAnsi="標楷體"/>
                <w:sz w:val="20"/>
                <w:szCs w:val="20"/>
              </w:rPr>
            </w:pPr>
            <w:r w:rsidRPr="00520779">
              <w:rPr>
                <w:rFonts w:ascii="標楷體" w:eastAsia="標楷體" w:hAnsi="標楷體" w:hint="eastAsia"/>
                <w:sz w:val="20"/>
                <w:szCs w:val="20"/>
              </w:rPr>
              <w:t>十</w:t>
            </w:r>
          </w:p>
        </w:tc>
        <w:tc>
          <w:tcPr>
            <w:tcW w:w="53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4/17</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4/21</w:t>
            </w:r>
          </w:p>
        </w:tc>
        <w:tc>
          <w:tcPr>
            <w:tcW w:w="1838" w:type="dxa"/>
            <w:vAlign w:val="center"/>
          </w:tcPr>
          <w:p w:rsidR="008038D3" w:rsidRPr="00DD68E0" w:rsidRDefault="008038D3" w:rsidP="00544D55">
            <w:pPr>
              <w:snapToGrid w:val="0"/>
              <w:ind w:left="88" w:right="57" w:hangingChars="50" w:hanging="88"/>
              <w:rPr>
                <w:rFonts w:ascii="標楷體" w:eastAsia="標楷體" w:hAnsi="標楷體"/>
                <w:spacing w:val="-12"/>
                <w:sz w:val="20"/>
                <w:szCs w:val="20"/>
              </w:rPr>
            </w:pPr>
            <w:r w:rsidRPr="00DD68E0">
              <w:rPr>
                <w:rFonts w:ascii="標楷體" w:eastAsia="標楷體" w:hAnsi="標楷體" w:hint="eastAsia"/>
                <w:spacing w:val="-12"/>
                <w:sz w:val="20"/>
                <w:szCs w:val="20"/>
              </w:rPr>
              <w:t>1.生命教育宣導月</w:t>
            </w:r>
          </w:p>
          <w:p w:rsidR="008038D3" w:rsidRDefault="008038D3" w:rsidP="00544D55">
            <w:pPr>
              <w:snapToGrid w:val="0"/>
              <w:ind w:left="100" w:right="57" w:hangingChars="50" w:hanging="100"/>
              <w:rPr>
                <w:rFonts w:ascii="標楷體" w:eastAsia="標楷體" w:hAnsi="標楷體"/>
                <w:color w:val="000000"/>
                <w:sz w:val="20"/>
                <w:szCs w:val="20"/>
              </w:rPr>
            </w:pPr>
            <w:r w:rsidRPr="00DD68E0">
              <w:rPr>
                <w:rFonts w:ascii="標楷體" w:eastAsia="標楷體" w:hAnsi="標楷體" w:hint="eastAsia"/>
                <w:color w:val="000000"/>
                <w:sz w:val="20"/>
                <w:szCs w:val="20"/>
              </w:rPr>
              <w:t>2.高年級游泳開始</w:t>
            </w:r>
          </w:p>
          <w:p w:rsidR="008038D3" w:rsidRPr="00A72281" w:rsidRDefault="008038D3" w:rsidP="00544D55">
            <w:pPr>
              <w:shd w:val="clear" w:color="auto" w:fill="FFFFFF"/>
              <w:snapToGrid w:val="0"/>
              <w:jc w:val="both"/>
              <w:rPr>
                <w:rFonts w:ascii="標楷體" w:eastAsia="標楷體" w:hAnsi="標楷體"/>
                <w:color w:val="FF0000"/>
                <w:sz w:val="20"/>
                <w:szCs w:val="20"/>
              </w:rPr>
            </w:pPr>
            <w:r w:rsidRPr="00891AFB">
              <w:rPr>
                <w:rFonts w:ascii="標楷體" w:eastAsia="標楷體" w:hAnsi="標楷體" w:hint="eastAsia"/>
                <w:color w:val="000000"/>
                <w:sz w:val="20"/>
                <w:szCs w:val="20"/>
              </w:rPr>
              <w:t>3.</w:t>
            </w:r>
            <w:r w:rsidRPr="00626713">
              <w:rPr>
                <w:rFonts w:ascii="標楷體" w:eastAsia="標楷體" w:hAnsi="標楷體" w:hint="eastAsia"/>
                <w:color w:val="000000"/>
                <w:sz w:val="20"/>
                <w:szCs w:val="20"/>
              </w:rPr>
              <w:t>4/1品德教育競標活動</w:t>
            </w:r>
          </w:p>
          <w:p w:rsidR="008038D3" w:rsidRPr="00DD68E0" w:rsidRDefault="008038D3" w:rsidP="00544D55">
            <w:pPr>
              <w:snapToGrid w:val="0"/>
              <w:ind w:left="88" w:right="57" w:hangingChars="50" w:hanging="88"/>
              <w:rPr>
                <w:rFonts w:ascii="標楷體" w:eastAsia="標楷體" w:hAnsi="標楷體"/>
                <w:spacing w:val="-12"/>
                <w:sz w:val="20"/>
                <w:szCs w:val="20"/>
              </w:rPr>
            </w:pPr>
          </w:p>
        </w:tc>
        <w:tc>
          <w:tcPr>
            <w:tcW w:w="1275" w:type="dxa"/>
          </w:tcPr>
          <w:p w:rsidR="008038D3" w:rsidRDefault="008038D3" w:rsidP="00544D55">
            <w:pPr>
              <w:rPr>
                <w:rFonts w:ascii="標楷體" w:eastAsia="標楷體" w:hAnsi="標楷體"/>
                <w:sz w:val="20"/>
                <w:szCs w:val="20"/>
              </w:rPr>
            </w:pPr>
            <w:r w:rsidRPr="00044EF0">
              <w:rPr>
                <w:rFonts w:ascii="標楷體" w:eastAsia="標楷體" w:hAnsi="標楷體" w:hint="eastAsia"/>
                <w:sz w:val="20"/>
                <w:szCs w:val="20"/>
              </w:rPr>
              <w:t>語文天地二</w:t>
            </w:r>
          </w:p>
          <w:p w:rsidR="008038D3" w:rsidRPr="00044EF0" w:rsidRDefault="008038D3" w:rsidP="00544D55">
            <w:pPr>
              <w:rPr>
                <w:rFonts w:ascii="標楷體" w:eastAsia="標楷體" w:hAnsi="標楷體"/>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1418" w:type="dxa"/>
          </w:tcPr>
          <w:p w:rsidR="008038D3" w:rsidRPr="00123164" w:rsidRDefault="008038D3" w:rsidP="00544D55">
            <w:pPr>
              <w:jc w:val="both"/>
              <w:rPr>
                <w:rFonts w:ascii="標楷體" w:eastAsia="標楷體" w:hAnsi="標楷體"/>
                <w:sz w:val="20"/>
                <w:szCs w:val="20"/>
              </w:rPr>
            </w:pPr>
            <w:r w:rsidRPr="00123164">
              <w:rPr>
                <w:rFonts w:ascii="標楷體" w:eastAsia="標楷體" w:hAnsi="標楷體"/>
                <w:sz w:val="20"/>
                <w:szCs w:val="20"/>
              </w:rPr>
              <w:t>二、奇妙的大自然</w:t>
            </w:r>
            <w:r w:rsidRPr="00123164">
              <w:rPr>
                <w:rFonts w:ascii="標楷體" w:eastAsia="標楷體" w:hAnsi="標楷體" w:hint="eastAsia"/>
                <w:sz w:val="20"/>
                <w:szCs w:val="20"/>
              </w:rPr>
              <w:t xml:space="preserve">  4.西北雨</w:t>
            </w:r>
          </w:p>
          <w:p w:rsidR="008038D3" w:rsidRPr="00123164" w:rsidRDefault="008038D3" w:rsidP="00544D55">
            <w:pPr>
              <w:jc w:val="both"/>
              <w:rPr>
                <w:rFonts w:ascii="標楷體" w:eastAsia="標楷體" w:hAnsi="標楷體"/>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992" w:type="dxa"/>
            <w:vAlign w:val="center"/>
          </w:tcPr>
          <w:p w:rsidR="008038D3" w:rsidRPr="00DD68E0" w:rsidRDefault="008038D3" w:rsidP="00544D55">
            <w:pPr>
              <w:autoSpaceDE w:val="0"/>
              <w:autoSpaceDN w:val="0"/>
              <w:adjustRightInd w:val="0"/>
              <w:snapToGrid w:val="0"/>
              <w:ind w:left="330" w:hanging="360"/>
              <w:jc w:val="both"/>
              <w:rPr>
                <w:rFonts w:ascii="標楷體" w:eastAsia="標楷體" w:hAnsi="標楷體"/>
                <w:color w:val="000000"/>
                <w:sz w:val="20"/>
                <w:szCs w:val="20"/>
              </w:rPr>
            </w:pPr>
            <w:r w:rsidRPr="00DD68E0">
              <w:rPr>
                <w:rFonts w:ascii="標楷體" w:eastAsia="標楷體" w:hAnsi="標楷體" w:hint="eastAsia"/>
                <w:color w:val="000000"/>
                <w:sz w:val="20"/>
                <w:szCs w:val="20"/>
              </w:rPr>
              <w:t>五、排灣灣童謠</w:t>
            </w:r>
          </w:p>
        </w:tc>
        <w:tc>
          <w:tcPr>
            <w:tcW w:w="1701" w:type="dxa"/>
          </w:tcPr>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單元二運動樂無窮</w:t>
            </w:r>
          </w:p>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活動2平衡高手</w:t>
            </w:r>
          </w:p>
          <w:p w:rsidR="00266649" w:rsidRPr="00044EF0" w:rsidRDefault="00266649" w:rsidP="00266649">
            <w:pPr>
              <w:rPr>
                <w:rFonts w:ascii="標楷體" w:eastAsia="標楷體" w:hAnsi="標楷體"/>
                <w:sz w:val="20"/>
                <w:szCs w:val="20"/>
              </w:rPr>
            </w:pPr>
            <w:r w:rsidRPr="00044EF0">
              <w:rPr>
                <w:rFonts w:ascii="標楷體" w:eastAsia="標楷體" w:hAnsi="標楷體" w:cs="Arial Unicode MS" w:hint="eastAsia"/>
                <w:b/>
                <w:color w:val="FF0000"/>
                <w:sz w:val="20"/>
                <w:szCs w:val="20"/>
              </w:rPr>
              <w:t>◎性別平等</w:t>
            </w:r>
          </w:p>
          <w:p w:rsidR="008038D3" w:rsidRPr="00123164" w:rsidRDefault="008038D3" w:rsidP="00544D55">
            <w:pPr>
              <w:jc w:val="both"/>
              <w:rPr>
                <w:rFonts w:ascii="標楷體" w:eastAsia="標楷體" w:hAnsi="標楷體"/>
                <w:color w:val="000000"/>
                <w:sz w:val="20"/>
                <w:szCs w:val="20"/>
              </w:rPr>
            </w:pPr>
          </w:p>
        </w:tc>
        <w:tc>
          <w:tcPr>
            <w:tcW w:w="1418" w:type="dxa"/>
          </w:tcPr>
          <w:p w:rsidR="008038D3" w:rsidRDefault="008038D3" w:rsidP="00544D55">
            <w:pPr>
              <w:jc w:val="both"/>
              <w:rPr>
                <w:rFonts w:ascii="標楷體" w:eastAsia="標楷體" w:hAnsi="標楷體"/>
                <w:sz w:val="20"/>
                <w:szCs w:val="20"/>
              </w:rPr>
            </w:pPr>
            <w:r>
              <w:rPr>
                <w:rFonts w:ascii="標楷體" w:eastAsia="標楷體" w:hAnsi="標楷體" w:hint="eastAsia"/>
                <w:sz w:val="20"/>
                <w:szCs w:val="20"/>
                <w:lang w:eastAsia="zh-HK"/>
              </w:rPr>
              <w:t>加油小站一</w:t>
            </w:r>
          </w:p>
          <w:p w:rsidR="008038D3" w:rsidRPr="00123164" w:rsidRDefault="001B1D5D" w:rsidP="00544D55">
            <w:pPr>
              <w:jc w:val="both"/>
              <w:rPr>
                <w:rFonts w:ascii="標楷體" w:eastAsia="標楷體" w:hAnsi="標楷體"/>
                <w:sz w:val="20"/>
                <w:szCs w:val="20"/>
              </w:rPr>
            </w:pPr>
            <w:r w:rsidRPr="00D568D9">
              <w:rPr>
                <w:rFonts w:ascii="標楷體" w:eastAsia="標楷體" w:hAnsi="標楷體" w:cs="Arial Unicode MS" w:hint="eastAsia"/>
                <w:b/>
                <w:color w:val="FFC000"/>
                <w:sz w:val="20"/>
                <w:szCs w:val="20"/>
              </w:rPr>
              <w:t>◎環境教育</w:t>
            </w:r>
          </w:p>
        </w:tc>
        <w:tc>
          <w:tcPr>
            <w:tcW w:w="1559" w:type="dxa"/>
          </w:tcPr>
          <w:p w:rsidR="008038D3" w:rsidRDefault="008038D3" w:rsidP="00544D55">
            <w:pPr>
              <w:rPr>
                <w:rFonts w:ascii="標楷體" w:eastAsia="標楷體" w:hAnsi="標楷體"/>
                <w:snapToGrid w:val="0"/>
                <w:kern w:val="0"/>
                <w:sz w:val="20"/>
                <w:szCs w:val="20"/>
              </w:rPr>
            </w:pPr>
            <w:r>
              <w:rPr>
                <w:rFonts w:ascii="標楷體" w:eastAsia="標楷體" w:hAnsi="標楷體" w:hint="eastAsia"/>
                <w:snapToGrid w:val="0"/>
                <w:kern w:val="0"/>
                <w:sz w:val="20"/>
                <w:szCs w:val="20"/>
                <w:lang w:eastAsia="zh-HK"/>
              </w:rPr>
              <w:t>三、玩泥沙</w:t>
            </w:r>
          </w:p>
          <w:p w:rsidR="008038D3" w:rsidRPr="00BB7D62" w:rsidRDefault="008038D3" w:rsidP="00544D55">
            <w:pPr>
              <w:rPr>
                <w:rFonts w:ascii="標楷體" w:eastAsia="標楷體" w:hAnsi="標楷體"/>
                <w:snapToGrid w:val="0"/>
                <w:kern w:val="0"/>
                <w:sz w:val="20"/>
                <w:szCs w:val="20"/>
              </w:rPr>
            </w:pPr>
            <w:r>
              <w:rPr>
                <w:rFonts w:ascii="標楷體" w:eastAsia="標楷體" w:hAnsi="標楷體" w:hint="eastAsia"/>
                <w:snapToGrid w:val="0"/>
                <w:kern w:val="0"/>
                <w:sz w:val="20"/>
                <w:szCs w:val="20"/>
                <w:lang w:eastAsia="zh-HK"/>
              </w:rPr>
              <w:t>3.不一樣的泥沙</w:t>
            </w:r>
          </w:p>
          <w:p w:rsidR="008038D3" w:rsidRPr="00BB7D62" w:rsidRDefault="008038D3" w:rsidP="00544D55">
            <w:pPr>
              <w:rPr>
                <w:rFonts w:ascii="標楷體" w:eastAsia="標楷體" w:hAnsi="標楷體"/>
                <w:snapToGrid w:val="0"/>
                <w:kern w:val="0"/>
                <w:sz w:val="20"/>
                <w:szCs w:val="20"/>
              </w:rPr>
            </w:pPr>
          </w:p>
        </w:tc>
        <w:tc>
          <w:tcPr>
            <w:tcW w:w="1559" w:type="dxa"/>
          </w:tcPr>
          <w:p w:rsidR="008038D3" w:rsidRDefault="008038D3" w:rsidP="00544D55">
            <w:pPr>
              <w:rPr>
                <w:rFonts w:ascii="標楷體" w:eastAsia="標楷體" w:hAnsi="標楷體"/>
                <w:sz w:val="20"/>
                <w:szCs w:val="20"/>
              </w:rPr>
            </w:pPr>
            <w:r w:rsidRPr="00221DB0">
              <w:rPr>
                <w:rFonts w:ascii="標楷體" w:eastAsia="標楷體" w:hAnsi="標楷體" w:hint="eastAsia"/>
                <w:sz w:val="20"/>
                <w:szCs w:val="20"/>
                <w:lang w:eastAsia="zh-HK"/>
              </w:rPr>
              <w:t>二、</w:t>
            </w:r>
            <w:r>
              <w:rPr>
                <w:rFonts w:ascii="標楷體" w:eastAsia="標楷體" w:hAnsi="標楷體" w:hint="eastAsia"/>
                <w:sz w:val="20"/>
                <w:szCs w:val="20"/>
                <w:lang w:eastAsia="zh-HK"/>
              </w:rPr>
              <w:t>小社</w:t>
            </w:r>
          </w:p>
          <w:p w:rsidR="008038D3" w:rsidRPr="00221DB0" w:rsidRDefault="008038D3" w:rsidP="00544D55">
            <w:pPr>
              <w:rPr>
                <w:rFonts w:ascii="標楷體" w:eastAsia="標楷體" w:hAnsi="標楷體"/>
                <w:sz w:val="20"/>
                <w:szCs w:val="20"/>
              </w:rPr>
            </w:pPr>
            <w:r w:rsidRPr="00221DB0">
              <w:rPr>
                <w:rFonts w:ascii="標楷體" w:eastAsia="標楷體" w:hAnsi="標楷體" w:hint="eastAsia"/>
                <w:sz w:val="20"/>
                <w:szCs w:val="20"/>
                <w:lang w:eastAsia="zh-HK"/>
              </w:rPr>
              <w:t>區、大世界</w:t>
            </w:r>
          </w:p>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2.</w:t>
            </w:r>
            <w:r>
              <w:rPr>
                <w:rFonts w:ascii="標楷體" w:eastAsia="標楷體" w:hAnsi="標楷體" w:hint="eastAsia"/>
                <w:sz w:val="20"/>
                <w:szCs w:val="20"/>
                <w:lang w:eastAsia="zh-HK"/>
              </w:rPr>
              <w:t>文化大不同</w:t>
            </w:r>
          </w:p>
          <w:p w:rsidR="008038D3" w:rsidRPr="00044EF0" w:rsidRDefault="008038D3" w:rsidP="00544D55">
            <w:pPr>
              <w:rPr>
                <w:rFonts w:ascii="標楷體" w:eastAsia="標楷體" w:hAnsi="標楷體"/>
                <w:sz w:val="20"/>
                <w:szCs w:val="20"/>
              </w:rPr>
            </w:pPr>
            <w:r w:rsidRPr="00044EF0">
              <w:rPr>
                <w:rFonts w:ascii="標楷體" w:eastAsia="標楷體" w:hAnsi="標楷體" w:cs="Arial Unicode MS" w:hint="eastAsia"/>
                <w:b/>
                <w:color w:val="FF0000"/>
                <w:sz w:val="20"/>
                <w:szCs w:val="20"/>
              </w:rPr>
              <w:t>◎性別平等</w:t>
            </w:r>
          </w:p>
          <w:p w:rsidR="00266649" w:rsidRDefault="00266649" w:rsidP="00544D55">
            <w:pPr>
              <w:rPr>
                <w:rFonts w:ascii="標楷體" w:eastAsia="標楷體" w:hAnsi="標楷體"/>
                <w:b/>
                <w:color w:val="00B0F0"/>
                <w:sz w:val="20"/>
                <w:szCs w:val="20"/>
              </w:rPr>
            </w:pPr>
            <w:r w:rsidRPr="00D568D9">
              <w:rPr>
                <w:rFonts w:ascii="標楷體" w:eastAsia="標楷體" w:hAnsi="標楷體" w:hint="eastAsia"/>
                <w:b/>
                <w:color w:val="00B0F0"/>
                <w:sz w:val="20"/>
                <w:szCs w:val="20"/>
              </w:rPr>
              <w:t>◎人權教育</w:t>
            </w:r>
          </w:p>
          <w:p w:rsidR="008038D3" w:rsidRPr="00044EF0" w:rsidRDefault="008038D3" w:rsidP="00544D55">
            <w:pPr>
              <w:rPr>
                <w:rFonts w:ascii="標楷體" w:eastAsia="標楷體" w:hAnsi="標楷體"/>
                <w:sz w:val="20"/>
                <w:szCs w:val="20"/>
              </w:rPr>
            </w:pPr>
            <w:r w:rsidRPr="00044EF0">
              <w:rPr>
                <w:rFonts w:ascii="標楷體" w:eastAsia="標楷體" w:hAnsi="標楷體" w:cs="Arial Unicode MS" w:hint="eastAsia"/>
                <w:b/>
                <w:color w:val="2E74B5"/>
                <w:sz w:val="20"/>
                <w:szCs w:val="20"/>
              </w:rPr>
              <w:t>◎生涯發展</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閱讀1</w:t>
            </w:r>
          </w:p>
          <w:p w:rsidR="008038D3" w:rsidRPr="00DD68E0" w:rsidRDefault="008038D3" w:rsidP="00544D55">
            <w:pPr>
              <w:adjustRightInd w:val="0"/>
              <w:snapToGrid w:val="0"/>
              <w:jc w:val="center"/>
              <w:rPr>
                <w:rFonts w:ascii="標楷體" w:eastAsia="標楷體" w:hAnsi="標楷體"/>
                <w:color w:val="000000"/>
                <w:sz w:val="20"/>
                <w:szCs w:val="20"/>
              </w:rPr>
            </w:pPr>
            <w:r>
              <w:rPr>
                <w:rFonts w:ascii="標楷體" w:eastAsia="標楷體" w:hAnsi="標楷體" w:hint="eastAsia"/>
                <w:color w:val="000000"/>
                <w:sz w:val="20"/>
                <w:szCs w:val="20"/>
              </w:rPr>
              <w:t>品德教育競標</w:t>
            </w:r>
            <w:r w:rsidRPr="00DD68E0">
              <w:rPr>
                <w:rFonts w:ascii="標楷體" w:eastAsia="標楷體" w:hAnsi="標楷體" w:hint="eastAsia"/>
                <w:color w:val="000000"/>
                <w:sz w:val="20"/>
                <w:szCs w:val="20"/>
                <w:lang w:eastAsia="zh-HK"/>
              </w:rPr>
              <w:t>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國語補救</w:t>
            </w:r>
            <w:r>
              <w:rPr>
                <w:rFonts w:ascii="標楷體" w:eastAsia="標楷體" w:hAnsi="標楷體" w:hint="eastAsia"/>
                <w:color w:val="000000"/>
                <w:sz w:val="20"/>
                <w:szCs w:val="20"/>
                <w:lang w:eastAsia="zh-HK"/>
              </w:rPr>
              <w:t>1</w:t>
            </w:r>
          </w:p>
          <w:p w:rsidR="008038D3" w:rsidRPr="00DD68E0" w:rsidRDefault="008038D3" w:rsidP="00544D55">
            <w:pPr>
              <w:adjustRightInd w:val="0"/>
              <w:snapToGrid w:val="0"/>
              <w:jc w:val="center"/>
              <w:rPr>
                <w:rFonts w:ascii="標楷體" w:eastAsia="標楷體" w:hAnsi="標楷體"/>
                <w:color w:val="FF9900"/>
                <w:sz w:val="20"/>
                <w:szCs w:val="20"/>
              </w:rPr>
            </w:pPr>
            <w:r w:rsidRPr="00DD68E0">
              <w:rPr>
                <w:rFonts w:ascii="標楷體" w:eastAsia="標楷體" w:hAnsi="標楷體" w:hint="eastAsia"/>
                <w:color w:val="000000"/>
                <w:sz w:val="20"/>
                <w:szCs w:val="20"/>
                <w:lang w:eastAsia="zh-HK"/>
              </w:rPr>
              <w:t>數學補救</w:t>
            </w:r>
            <w:r>
              <w:rPr>
                <w:rFonts w:ascii="標楷體" w:eastAsia="標楷體" w:hAnsi="標楷體" w:hint="eastAsia"/>
                <w:color w:val="000000"/>
                <w:sz w:val="20"/>
                <w:szCs w:val="20"/>
                <w:lang w:eastAsia="zh-HK"/>
              </w:rPr>
              <w:t>1</w:t>
            </w:r>
          </w:p>
        </w:tc>
        <w:tc>
          <w:tcPr>
            <w:tcW w:w="681" w:type="dxa"/>
          </w:tcPr>
          <w:p w:rsidR="008038D3" w:rsidRPr="00123164" w:rsidRDefault="008038D3" w:rsidP="00544D55">
            <w:pPr>
              <w:snapToGrid w:val="0"/>
              <w:jc w:val="both"/>
              <w:rPr>
                <w:rFonts w:ascii="標楷體" w:eastAsia="標楷體" w:hAnsi="標楷體"/>
                <w:sz w:val="20"/>
                <w:szCs w:val="20"/>
              </w:rPr>
            </w:pPr>
          </w:p>
        </w:tc>
      </w:tr>
      <w:tr w:rsidR="008038D3" w:rsidRPr="00123164" w:rsidTr="00544D55">
        <w:trPr>
          <w:cantSplit/>
          <w:trHeight w:val="780"/>
          <w:jc w:val="center"/>
        </w:trPr>
        <w:tc>
          <w:tcPr>
            <w:tcW w:w="469" w:type="dxa"/>
            <w:vAlign w:val="center"/>
          </w:tcPr>
          <w:p w:rsidR="008038D3" w:rsidRPr="00520779" w:rsidRDefault="008038D3" w:rsidP="00A92E22">
            <w:pPr>
              <w:snapToGrid w:val="0"/>
              <w:spacing w:line="0" w:lineRule="atLeast"/>
              <w:jc w:val="center"/>
              <w:rPr>
                <w:rFonts w:ascii="標楷體" w:eastAsia="標楷體" w:hAnsi="標楷體"/>
                <w:sz w:val="20"/>
                <w:szCs w:val="20"/>
              </w:rPr>
            </w:pPr>
            <w:r w:rsidRPr="00520779">
              <w:rPr>
                <w:rFonts w:ascii="標楷體" w:eastAsia="標楷體" w:hAnsi="標楷體" w:hint="eastAsia"/>
                <w:sz w:val="20"/>
                <w:szCs w:val="20"/>
              </w:rPr>
              <w:t>十一</w:t>
            </w:r>
          </w:p>
        </w:tc>
        <w:tc>
          <w:tcPr>
            <w:tcW w:w="53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4/24</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4/28</w:t>
            </w:r>
          </w:p>
        </w:tc>
        <w:tc>
          <w:tcPr>
            <w:tcW w:w="1838" w:type="dxa"/>
            <w:vAlign w:val="center"/>
          </w:tcPr>
          <w:p w:rsidR="008038D3" w:rsidRPr="00DD68E0" w:rsidRDefault="008038D3" w:rsidP="00544D55">
            <w:pPr>
              <w:snapToGrid w:val="0"/>
              <w:ind w:right="57"/>
              <w:rPr>
                <w:rFonts w:ascii="標楷體" w:eastAsia="標楷體" w:hAnsi="標楷體"/>
                <w:spacing w:val="-12"/>
                <w:sz w:val="20"/>
                <w:szCs w:val="20"/>
              </w:rPr>
            </w:pPr>
            <w:r w:rsidRPr="00DD68E0">
              <w:rPr>
                <w:rFonts w:ascii="標楷體" w:eastAsia="標楷體" w:hAnsi="標楷體" w:hint="eastAsia"/>
                <w:spacing w:val="-12"/>
                <w:sz w:val="20"/>
                <w:szCs w:val="20"/>
              </w:rPr>
              <w:t>1.有愛無礙宣導週</w:t>
            </w:r>
          </w:p>
          <w:p w:rsidR="008038D3" w:rsidRPr="00DD68E0" w:rsidRDefault="008038D3" w:rsidP="00544D55">
            <w:pPr>
              <w:snapToGrid w:val="0"/>
              <w:ind w:right="57"/>
              <w:rPr>
                <w:rFonts w:ascii="標楷體" w:eastAsia="標楷體" w:hAnsi="標楷體"/>
                <w:spacing w:val="-12"/>
                <w:sz w:val="20"/>
                <w:szCs w:val="20"/>
              </w:rPr>
            </w:pPr>
            <w:r w:rsidRPr="00DD68E0">
              <w:rPr>
                <w:rFonts w:ascii="標楷體" w:eastAsia="標楷體" w:hAnsi="標楷體" w:hint="eastAsia"/>
                <w:spacing w:val="-12"/>
                <w:sz w:val="20"/>
                <w:szCs w:val="20"/>
              </w:rPr>
              <w:t>2.國小新生報到</w:t>
            </w:r>
          </w:p>
        </w:tc>
        <w:tc>
          <w:tcPr>
            <w:tcW w:w="1275" w:type="dxa"/>
          </w:tcPr>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第三單元我學會了</w:t>
            </w:r>
            <w:r w:rsidRPr="00044EF0">
              <w:rPr>
                <w:rFonts w:ascii="標楷體" w:eastAsia="標楷體" w:hAnsi="標楷體"/>
                <w:sz w:val="20"/>
                <w:szCs w:val="20"/>
              </w:rPr>
              <w:br/>
            </w:r>
            <w:r>
              <w:rPr>
                <w:rFonts w:ascii="標楷體" w:eastAsia="標楷體" w:hAnsi="標楷體" w:hint="eastAsia"/>
                <w:sz w:val="20"/>
                <w:szCs w:val="20"/>
              </w:rPr>
              <w:t>第八課</w:t>
            </w:r>
            <w:r>
              <w:rPr>
                <w:rFonts w:ascii="標楷體" w:eastAsia="標楷體" w:hAnsi="標楷體" w:hint="eastAsia"/>
                <w:sz w:val="20"/>
                <w:szCs w:val="20"/>
                <w:lang w:eastAsia="zh-HK"/>
              </w:rPr>
              <w:t>跌倒</w:t>
            </w:r>
            <w:r w:rsidRPr="00044EF0">
              <w:rPr>
                <w:rFonts w:ascii="標楷體" w:eastAsia="標楷體" w:hAnsi="標楷體"/>
                <w:sz w:val="20"/>
                <w:szCs w:val="20"/>
              </w:rPr>
              <w:br/>
            </w:r>
            <w:r w:rsidR="00266649" w:rsidRPr="00D568D9">
              <w:rPr>
                <w:rFonts w:ascii="標楷體" w:eastAsia="標楷體" w:hAnsi="標楷體" w:hint="eastAsia"/>
                <w:b/>
                <w:color w:val="00B0F0"/>
                <w:sz w:val="20"/>
                <w:szCs w:val="20"/>
              </w:rPr>
              <w:t>◎人權教育</w:t>
            </w:r>
            <w:r w:rsidRPr="00044EF0">
              <w:rPr>
                <w:rFonts w:ascii="標楷體" w:eastAsia="標楷體" w:hAnsi="標楷體"/>
                <w:sz w:val="20"/>
                <w:szCs w:val="20"/>
              </w:rPr>
              <w:br/>
            </w:r>
            <w:r w:rsidRPr="00044EF0">
              <w:rPr>
                <w:rFonts w:ascii="標楷體" w:eastAsia="標楷體" w:hAnsi="標楷體" w:cs="Arial Unicode MS" w:hint="eastAsia"/>
                <w:b/>
                <w:color w:val="2E74B5"/>
                <w:sz w:val="20"/>
                <w:szCs w:val="20"/>
              </w:rPr>
              <w:t>◎生涯發展</w:t>
            </w:r>
          </w:p>
        </w:tc>
        <w:tc>
          <w:tcPr>
            <w:tcW w:w="1418" w:type="dxa"/>
          </w:tcPr>
          <w:p w:rsidR="008038D3" w:rsidRPr="00123164" w:rsidRDefault="008038D3" w:rsidP="00544D55">
            <w:pPr>
              <w:jc w:val="both"/>
              <w:rPr>
                <w:rFonts w:ascii="標楷體" w:eastAsia="標楷體" w:hAnsi="標楷體"/>
                <w:sz w:val="20"/>
                <w:szCs w:val="20"/>
              </w:rPr>
            </w:pPr>
            <w:r w:rsidRPr="00123164">
              <w:rPr>
                <w:rFonts w:ascii="標楷體" w:eastAsia="標楷體" w:hAnsi="標楷體"/>
                <w:sz w:val="20"/>
                <w:szCs w:val="20"/>
              </w:rPr>
              <w:t>二、奇妙的大自然</w:t>
            </w:r>
            <w:r w:rsidRPr="00123164">
              <w:rPr>
                <w:rFonts w:ascii="標楷體" w:eastAsia="標楷體" w:hAnsi="標楷體" w:hint="eastAsia"/>
                <w:sz w:val="20"/>
                <w:szCs w:val="20"/>
              </w:rPr>
              <w:t xml:space="preserve">  4.西北雨</w:t>
            </w:r>
          </w:p>
          <w:p w:rsidR="008038D3" w:rsidRPr="00123164" w:rsidRDefault="008038D3" w:rsidP="00544D55">
            <w:pPr>
              <w:jc w:val="both"/>
              <w:rPr>
                <w:rFonts w:ascii="標楷體" w:eastAsia="標楷體" w:hAnsi="標楷體"/>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992" w:type="dxa"/>
            <w:vAlign w:val="center"/>
          </w:tcPr>
          <w:p w:rsidR="008038D3" w:rsidRPr="00DD68E0" w:rsidRDefault="008038D3" w:rsidP="00544D55">
            <w:pPr>
              <w:autoSpaceDE w:val="0"/>
              <w:autoSpaceDN w:val="0"/>
              <w:adjustRightInd w:val="0"/>
              <w:snapToGrid w:val="0"/>
              <w:ind w:left="320" w:rightChars="-12" w:right="-29" w:hanging="320"/>
              <w:jc w:val="both"/>
              <w:rPr>
                <w:rFonts w:ascii="標楷體" w:eastAsia="標楷體" w:hAnsi="標楷體"/>
                <w:color w:val="000000"/>
                <w:sz w:val="20"/>
                <w:szCs w:val="20"/>
              </w:rPr>
            </w:pPr>
            <w:r w:rsidRPr="00DD68E0">
              <w:rPr>
                <w:rFonts w:ascii="標楷體" w:eastAsia="標楷體" w:hAnsi="標楷體" w:hint="eastAsia"/>
                <w:color w:val="000000"/>
                <w:sz w:val="20"/>
                <w:szCs w:val="20"/>
              </w:rPr>
              <w:t>五、排灣灣童謠</w:t>
            </w:r>
          </w:p>
        </w:tc>
        <w:tc>
          <w:tcPr>
            <w:tcW w:w="1701" w:type="dxa"/>
          </w:tcPr>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單元二運動樂無窮</w:t>
            </w:r>
          </w:p>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活動3呼拉圈遊戲</w:t>
            </w:r>
          </w:p>
          <w:p w:rsidR="008038D3" w:rsidRPr="00123164" w:rsidRDefault="00266649" w:rsidP="00544D55">
            <w:pPr>
              <w:jc w:val="both"/>
              <w:rPr>
                <w:rFonts w:ascii="標楷體" w:eastAsia="標楷體" w:hAnsi="標楷體"/>
                <w:color w:val="000000"/>
                <w:sz w:val="20"/>
                <w:szCs w:val="20"/>
              </w:rPr>
            </w:pPr>
            <w:r w:rsidRPr="00D568D9">
              <w:rPr>
                <w:rFonts w:ascii="標楷體" w:eastAsia="標楷體" w:hAnsi="標楷體" w:hint="eastAsia"/>
                <w:b/>
                <w:color w:val="00B0F0"/>
                <w:sz w:val="20"/>
                <w:szCs w:val="20"/>
              </w:rPr>
              <w:t>◎人權教育</w:t>
            </w:r>
          </w:p>
        </w:tc>
        <w:tc>
          <w:tcPr>
            <w:tcW w:w="1418" w:type="dxa"/>
          </w:tcPr>
          <w:p w:rsidR="008038D3" w:rsidRPr="00123164" w:rsidRDefault="008038D3" w:rsidP="00544D55">
            <w:pPr>
              <w:jc w:val="both"/>
              <w:rPr>
                <w:rFonts w:ascii="標楷體" w:eastAsia="標楷體" w:hAnsi="標楷體"/>
                <w:sz w:val="20"/>
                <w:szCs w:val="20"/>
              </w:rPr>
            </w:pPr>
            <w:r w:rsidRPr="00123164">
              <w:rPr>
                <w:rFonts w:ascii="標楷體" w:eastAsia="標楷體" w:hAnsi="標楷體"/>
                <w:sz w:val="20"/>
                <w:szCs w:val="20"/>
              </w:rPr>
              <w:t>單元</w:t>
            </w:r>
            <w:r>
              <w:rPr>
                <w:rFonts w:ascii="標楷體" w:eastAsia="標楷體" w:hAnsi="標楷體" w:hint="eastAsia"/>
                <w:sz w:val="20"/>
                <w:szCs w:val="20"/>
              </w:rPr>
              <w:t>5</w:t>
            </w:r>
            <w:r w:rsidRPr="00123164">
              <w:rPr>
                <w:rFonts w:ascii="標楷體" w:eastAsia="標楷體" w:hAnsi="標楷體"/>
                <w:sz w:val="20"/>
                <w:szCs w:val="20"/>
              </w:rPr>
              <w:br/>
            </w:r>
            <w:r>
              <w:rPr>
                <w:rFonts w:ascii="標楷體" w:eastAsia="標楷體" w:hAnsi="標楷體" w:hint="eastAsia"/>
                <w:sz w:val="20"/>
                <w:szCs w:val="20"/>
                <w:lang w:eastAsia="zh-HK"/>
              </w:rPr>
              <w:t>年月日</w:t>
            </w:r>
          </w:p>
          <w:p w:rsidR="008038D3" w:rsidRPr="00123164" w:rsidRDefault="001B1D5D" w:rsidP="00544D55">
            <w:pPr>
              <w:jc w:val="both"/>
              <w:rPr>
                <w:rFonts w:ascii="標楷體" w:eastAsia="標楷體" w:hAnsi="標楷體"/>
                <w:sz w:val="20"/>
                <w:szCs w:val="20"/>
              </w:rPr>
            </w:pPr>
            <w:r w:rsidRPr="00D568D9">
              <w:rPr>
                <w:rFonts w:ascii="標楷體" w:eastAsia="標楷體" w:hAnsi="標楷體" w:cs="Arial Unicode MS" w:hint="eastAsia"/>
                <w:b/>
                <w:color w:val="FFC000"/>
                <w:sz w:val="20"/>
                <w:szCs w:val="20"/>
              </w:rPr>
              <w:t>◎環境教育</w:t>
            </w:r>
          </w:p>
        </w:tc>
        <w:tc>
          <w:tcPr>
            <w:tcW w:w="1559" w:type="dxa"/>
          </w:tcPr>
          <w:p w:rsidR="008038D3" w:rsidRDefault="008038D3" w:rsidP="00544D55">
            <w:pPr>
              <w:rPr>
                <w:rFonts w:ascii="標楷體" w:eastAsia="標楷體" w:hAnsi="標楷體"/>
                <w:snapToGrid w:val="0"/>
                <w:kern w:val="0"/>
                <w:sz w:val="20"/>
                <w:szCs w:val="20"/>
              </w:rPr>
            </w:pPr>
            <w:r w:rsidRPr="00BB7D62">
              <w:rPr>
                <w:rFonts w:ascii="標楷體" w:eastAsia="標楷體" w:hAnsi="標楷體" w:hint="eastAsia"/>
                <w:snapToGrid w:val="0"/>
                <w:kern w:val="0"/>
                <w:sz w:val="20"/>
                <w:szCs w:val="20"/>
              </w:rPr>
              <w:t>四、</w:t>
            </w:r>
            <w:r>
              <w:rPr>
                <w:rFonts w:ascii="標楷體" w:eastAsia="標楷體" w:hAnsi="標楷體" w:hint="eastAsia"/>
                <w:snapToGrid w:val="0"/>
                <w:kern w:val="0"/>
                <w:sz w:val="20"/>
                <w:szCs w:val="20"/>
                <w:lang w:eastAsia="zh-HK"/>
              </w:rPr>
              <w:t>有你真好</w:t>
            </w:r>
          </w:p>
          <w:p w:rsidR="008038D3" w:rsidRPr="00BB7D62" w:rsidRDefault="008038D3" w:rsidP="00544D55">
            <w:pPr>
              <w:rPr>
                <w:rFonts w:ascii="標楷體" w:eastAsia="標楷體" w:hAnsi="標楷體"/>
                <w:snapToGrid w:val="0"/>
                <w:kern w:val="0"/>
                <w:sz w:val="20"/>
                <w:szCs w:val="20"/>
              </w:rPr>
            </w:pPr>
            <w:r>
              <w:rPr>
                <w:rFonts w:ascii="標楷體" w:eastAsia="標楷體" w:hAnsi="標楷體" w:hint="eastAsia"/>
                <w:snapToGrid w:val="0"/>
                <w:kern w:val="0"/>
                <w:sz w:val="20"/>
                <w:szCs w:val="20"/>
              </w:rPr>
              <w:t>1.</w:t>
            </w:r>
            <w:r>
              <w:rPr>
                <w:rFonts w:ascii="標楷體" w:eastAsia="標楷體" w:hAnsi="標楷體" w:hint="eastAsia"/>
                <w:snapToGrid w:val="0"/>
                <w:kern w:val="0"/>
                <w:sz w:val="20"/>
                <w:szCs w:val="20"/>
                <w:lang w:eastAsia="zh-HK"/>
              </w:rPr>
              <w:t>不能沒有你</w:t>
            </w:r>
          </w:p>
          <w:p w:rsidR="008038D3" w:rsidRPr="00BB7D62" w:rsidRDefault="008038D3" w:rsidP="00544D55">
            <w:pPr>
              <w:rPr>
                <w:rFonts w:ascii="標楷體" w:eastAsia="標楷體" w:hAnsi="標楷體"/>
                <w:snapToGrid w:val="0"/>
                <w:kern w:val="0"/>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1559" w:type="dxa"/>
          </w:tcPr>
          <w:p w:rsidR="008038D3" w:rsidRDefault="008038D3" w:rsidP="00544D55">
            <w:pPr>
              <w:rPr>
                <w:rFonts w:ascii="標楷體" w:eastAsia="標楷體" w:hAnsi="標楷體"/>
                <w:sz w:val="20"/>
                <w:szCs w:val="20"/>
              </w:rPr>
            </w:pPr>
            <w:r w:rsidRPr="00221DB0">
              <w:rPr>
                <w:rFonts w:ascii="標楷體" w:eastAsia="標楷體" w:hAnsi="標楷體" w:hint="eastAsia"/>
                <w:sz w:val="20"/>
                <w:szCs w:val="20"/>
                <w:lang w:eastAsia="zh-HK"/>
              </w:rPr>
              <w:t>二、</w:t>
            </w:r>
            <w:r>
              <w:rPr>
                <w:rFonts w:ascii="標楷體" w:eastAsia="標楷體" w:hAnsi="標楷體" w:hint="eastAsia"/>
                <w:sz w:val="20"/>
                <w:szCs w:val="20"/>
                <w:lang w:eastAsia="zh-HK"/>
              </w:rPr>
              <w:t>小社</w:t>
            </w:r>
          </w:p>
          <w:p w:rsidR="008038D3" w:rsidRPr="00221DB0" w:rsidRDefault="008038D3" w:rsidP="00544D55">
            <w:pPr>
              <w:rPr>
                <w:rFonts w:ascii="標楷體" w:eastAsia="標楷體" w:hAnsi="標楷體"/>
                <w:sz w:val="20"/>
                <w:szCs w:val="20"/>
              </w:rPr>
            </w:pPr>
            <w:r w:rsidRPr="00221DB0">
              <w:rPr>
                <w:rFonts w:ascii="標楷體" w:eastAsia="標楷體" w:hAnsi="標楷體" w:hint="eastAsia"/>
                <w:sz w:val="20"/>
                <w:szCs w:val="20"/>
                <w:lang w:eastAsia="zh-HK"/>
              </w:rPr>
              <w:t>區、大世界</w:t>
            </w:r>
          </w:p>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2.</w:t>
            </w:r>
            <w:r>
              <w:rPr>
                <w:rFonts w:ascii="標楷體" w:eastAsia="標楷體" w:hAnsi="標楷體" w:hint="eastAsia"/>
                <w:sz w:val="20"/>
                <w:szCs w:val="20"/>
                <w:lang w:eastAsia="zh-HK"/>
              </w:rPr>
              <w:t>文化大不同</w:t>
            </w:r>
          </w:p>
          <w:p w:rsidR="008038D3" w:rsidRPr="00044EF0" w:rsidRDefault="008038D3" w:rsidP="00544D55">
            <w:pPr>
              <w:rPr>
                <w:rFonts w:ascii="標楷體" w:eastAsia="標楷體" w:hAnsi="標楷體"/>
                <w:sz w:val="20"/>
                <w:szCs w:val="20"/>
              </w:rPr>
            </w:pPr>
            <w:r w:rsidRPr="00044EF0">
              <w:rPr>
                <w:rFonts w:ascii="標楷體" w:eastAsia="標楷體" w:hAnsi="標楷體" w:cs="Arial Unicode MS" w:hint="eastAsia"/>
                <w:b/>
                <w:color w:val="FF0000"/>
                <w:sz w:val="20"/>
                <w:szCs w:val="20"/>
              </w:rPr>
              <w:t>◎性別平等</w:t>
            </w:r>
          </w:p>
          <w:p w:rsidR="008038D3" w:rsidRPr="00044EF0" w:rsidRDefault="00266649" w:rsidP="00544D55">
            <w:pPr>
              <w:rPr>
                <w:rFonts w:ascii="標楷體" w:eastAsia="標楷體" w:hAnsi="標楷體"/>
                <w:sz w:val="20"/>
                <w:szCs w:val="20"/>
              </w:rPr>
            </w:pPr>
            <w:r w:rsidRPr="00D568D9">
              <w:rPr>
                <w:rFonts w:ascii="標楷體" w:eastAsia="標楷體" w:hAnsi="標楷體" w:cs="Arial Unicode MS" w:hint="eastAsia"/>
                <w:b/>
                <w:color w:val="FFC000"/>
                <w:sz w:val="20"/>
                <w:szCs w:val="20"/>
              </w:rPr>
              <w:t>◎環境教育</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99CC00"/>
                <w:sz w:val="20"/>
                <w:szCs w:val="20"/>
              </w:rPr>
              <w:t>家庭教育</w:t>
            </w:r>
            <w:r w:rsidRPr="00266649">
              <w:rPr>
                <w:rFonts w:ascii="標楷體" w:eastAsia="標楷體" w:hAnsi="標楷體" w:hint="eastAsia"/>
                <w:color w:val="000000" w:themeColor="text1"/>
                <w:sz w:val="20"/>
                <w:szCs w:val="20"/>
                <w:lang w:eastAsia="zh-HK"/>
              </w:rPr>
              <w:t>含</w:t>
            </w:r>
            <w:r w:rsidR="00266649" w:rsidRPr="00D568D9">
              <w:rPr>
                <w:rFonts w:ascii="標楷體" w:eastAsia="標楷體" w:hAnsi="標楷體"/>
                <w:b/>
                <w:color w:val="9BBB59"/>
                <w:sz w:val="20"/>
                <w:szCs w:val="20"/>
              </w:rPr>
              <w:t>家暴</w:t>
            </w:r>
            <w:r w:rsidR="00266649" w:rsidRPr="00D568D9">
              <w:rPr>
                <w:rFonts w:ascii="標楷體" w:eastAsia="標楷體" w:hAnsi="標楷體" w:hint="eastAsia"/>
                <w:b/>
                <w:color w:val="9BBB59"/>
                <w:sz w:val="20"/>
                <w:szCs w:val="20"/>
              </w:rPr>
              <w:t>防治</w:t>
            </w:r>
            <w:r w:rsidRPr="00266649">
              <w:rPr>
                <w:rFonts w:ascii="標楷體" w:eastAsia="標楷體" w:hAnsi="標楷體" w:hint="eastAsia"/>
                <w:color w:val="000000" w:themeColor="text1"/>
                <w:sz w:val="20"/>
                <w:szCs w:val="20"/>
                <w:lang w:eastAsia="zh-HK"/>
              </w:rPr>
              <w:t>3</w:t>
            </w:r>
            <w:r w:rsidRPr="00DD68E0">
              <w:rPr>
                <w:rFonts w:ascii="標楷體" w:eastAsia="標楷體" w:hAnsi="標楷體"/>
                <w:color w:val="000000"/>
                <w:sz w:val="20"/>
                <w:szCs w:val="20"/>
              </w:rPr>
              <w:t xml:space="preserve"> </w:t>
            </w:r>
          </w:p>
        </w:tc>
        <w:tc>
          <w:tcPr>
            <w:tcW w:w="681" w:type="dxa"/>
          </w:tcPr>
          <w:p w:rsidR="008038D3" w:rsidRPr="00123164" w:rsidRDefault="008038D3" w:rsidP="00544D55">
            <w:pPr>
              <w:snapToGrid w:val="0"/>
              <w:jc w:val="both"/>
              <w:rPr>
                <w:rFonts w:ascii="標楷體" w:eastAsia="標楷體" w:hAnsi="標楷體"/>
                <w:sz w:val="20"/>
                <w:szCs w:val="20"/>
              </w:rPr>
            </w:pPr>
          </w:p>
        </w:tc>
      </w:tr>
      <w:tr w:rsidR="008038D3" w:rsidRPr="00123164" w:rsidTr="00544D55">
        <w:trPr>
          <w:cantSplit/>
          <w:trHeight w:val="780"/>
          <w:jc w:val="center"/>
        </w:trPr>
        <w:tc>
          <w:tcPr>
            <w:tcW w:w="469" w:type="dxa"/>
            <w:vAlign w:val="center"/>
          </w:tcPr>
          <w:p w:rsidR="008038D3" w:rsidRPr="00520779" w:rsidRDefault="008038D3" w:rsidP="00A92E22">
            <w:pPr>
              <w:snapToGrid w:val="0"/>
              <w:spacing w:line="0" w:lineRule="atLeast"/>
              <w:jc w:val="center"/>
              <w:rPr>
                <w:rFonts w:ascii="標楷體" w:eastAsia="標楷體" w:hAnsi="標楷體"/>
                <w:sz w:val="20"/>
                <w:szCs w:val="20"/>
              </w:rPr>
            </w:pPr>
            <w:r w:rsidRPr="00520779">
              <w:rPr>
                <w:rFonts w:ascii="標楷體" w:eastAsia="標楷體" w:hAnsi="標楷體" w:hint="eastAsia"/>
                <w:sz w:val="20"/>
                <w:szCs w:val="20"/>
              </w:rPr>
              <w:t>十二</w:t>
            </w:r>
          </w:p>
        </w:tc>
        <w:tc>
          <w:tcPr>
            <w:tcW w:w="53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5/1</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5/5</w:t>
            </w:r>
          </w:p>
        </w:tc>
        <w:tc>
          <w:tcPr>
            <w:tcW w:w="1838" w:type="dxa"/>
            <w:vAlign w:val="center"/>
          </w:tcPr>
          <w:p w:rsidR="008038D3" w:rsidRPr="00306A38" w:rsidRDefault="008038D3" w:rsidP="00544D55">
            <w:pPr>
              <w:shd w:val="clear" w:color="auto" w:fill="FFFFFF"/>
              <w:snapToGrid w:val="0"/>
              <w:ind w:leftChars="8" w:left="219" w:hangingChars="100" w:hanging="200"/>
              <w:jc w:val="both"/>
              <w:rPr>
                <w:rFonts w:ascii="標楷體" w:eastAsia="標楷體" w:hAnsi="標楷體"/>
                <w:sz w:val="20"/>
                <w:szCs w:val="20"/>
              </w:rPr>
            </w:pPr>
            <w:r w:rsidRPr="00DD68E0">
              <w:rPr>
                <w:rFonts w:ascii="標楷體" w:eastAsia="標楷體" w:hAnsi="標楷體" w:hint="eastAsia"/>
                <w:sz w:val="20"/>
                <w:szCs w:val="20"/>
              </w:rPr>
              <w:t>1.</w:t>
            </w:r>
            <w:r w:rsidRPr="00306A38">
              <w:rPr>
                <w:rFonts w:ascii="標楷體" w:eastAsia="標楷體" w:hAnsi="標楷體" w:hint="eastAsia"/>
                <w:color w:val="000000"/>
                <w:sz w:val="20"/>
                <w:szCs w:val="20"/>
              </w:rPr>
              <w:t>5/3(三)班際體育競賽</w:t>
            </w:r>
          </w:p>
          <w:p w:rsidR="008038D3" w:rsidRPr="00DD68E0" w:rsidRDefault="008038D3" w:rsidP="00544D55">
            <w:pPr>
              <w:snapToGrid w:val="0"/>
              <w:rPr>
                <w:rFonts w:ascii="標楷體" w:eastAsia="標楷體" w:hAnsi="標楷體"/>
                <w:sz w:val="20"/>
                <w:szCs w:val="20"/>
              </w:rPr>
            </w:pPr>
            <w:r>
              <w:rPr>
                <w:rFonts w:ascii="標楷體" w:eastAsia="標楷體" w:hAnsi="標楷體" w:hint="eastAsia"/>
                <w:sz w:val="20"/>
                <w:szCs w:val="20"/>
              </w:rPr>
              <w:t>2.</w:t>
            </w:r>
            <w:r w:rsidRPr="00DD68E0">
              <w:rPr>
                <w:rFonts w:ascii="標楷體" w:eastAsia="標楷體" w:hAnsi="標楷體" w:hint="eastAsia"/>
                <w:sz w:val="20"/>
                <w:szCs w:val="20"/>
              </w:rPr>
              <w:t>家庭與家暴防治宣導</w:t>
            </w:r>
          </w:p>
        </w:tc>
        <w:tc>
          <w:tcPr>
            <w:tcW w:w="1275" w:type="dxa"/>
          </w:tcPr>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第三單元我學會了</w:t>
            </w:r>
            <w:r w:rsidRPr="00044EF0">
              <w:rPr>
                <w:rFonts w:ascii="標楷體" w:eastAsia="標楷體" w:hAnsi="標楷體"/>
                <w:sz w:val="20"/>
                <w:szCs w:val="20"/>
              </w:rPr>
              <w:br/>
            </w:r>
            <w:r w:rsidRPr="00044EF0">
              <w:rPr>
                <w:rFonts w:ascii="標楷體" w:eastAsia="標楷體" w:hAnsi="標楷體" w:hint="eastAsia"/>
                <w:sz w:val="20"/>
                <w:szCs w:val="20"/>
              </w:rPr>
              <w:t>第九課賞鳥</w:t>
            </w:r>
            <w:r w:rsidRPr="00044EF0">
              <w:rPr>
                <w:rFonts w:ascii="標楷體" w:eastAsia="標楷體" w:hAnsi="標楷體"/>
                <w:sz w:val="20"/>
                <w:szCs w:val="20"/>
              </w:rPr>
              <w:br/>
            </w:r>
            <w:r w:rsidR="00266649" w:rsidRPr="00D568D9">
              <w:rPr>
                <w:rFonts w:ascii="標楷體" w:eastAsia="標楷體" w:hAnsi="標楷體" w:hint="eastAsia"/>
                <w:b/>
                <w:color w:val="00B0F0"/>
                <w:sz w:val="20"/>
                <w:szCs w:val="20"/>
              </w:rPr>
              <w:t>◎人權教育</w:t>
            </w:r>
            <w:r w:rsidRPr="00044EF0">
              <w:rPr>
                <w:rFonts w:ascii="標楷體" w:eastAsia="標楷體" w:hAnsi="標楷體"/>
                <w:sz w:val="20"/>
                <w:szCs w:val="20"/>
              </w:rPr>
              <w:br/>
            </w:r>
            <w:r w:rsidRPr="00044EF0">
              <w:rPr>
                <w:rFonts w:ascii="標楷體" w:eastAsia="標楷體" w:hAnsi="標楷體" w:cs="Arial Unicode MS" w:hint="eastAsia"/>
                <w:b/>
                <w:color w:val="2E74B5"/>
                <w:sz w:val="20"/>
                <w:szCs w:val="20"/>
              </w:rPr>
              <w:t>◎生涯發展</w:t>
            </w:r>
          </w:p>
        </w:tc>
        <w:tc>
          <w:tcPr>
            <w:tcW w:w="1418" w:type="dxa"/>
          </w:tcPr>
          <w:p w:rsidR="008038D3" w:rsidRPr="00123164" w:rsidRDefault="008038D3" w:rsidP="00544D55">
            <w:pPr>
              <w:jc w:val="both"/>
              <w:rPr>
                <w:rFonts w:ascii="標楷體" w:eastAsia="標楷體" w:hAnsi="標楷體"/>
                <w:sz w:val="20"/>
                <w:szCs w:val="20"/>
              </w:rPr>
            </w:pPr>
            <w:r w:rsidRPr="00123164">
              <w:rPr>
                <w:rFonts w:ascii="標楷體" w:eastAsia="標楷體" w:hAnsi="標楷體"/>
                <w:sz w:val="20"/>
                <w:szCs w:val="20"/>
              </w:rPr>
              <w:t>二、奇妙的大自然</w:t>
            </w:r>
            <w:r w:rsidRPr="00123164">
              <w:rPr>
                <w:rFonts w:ascii="標楷體" w:eastAsia="標楷體" w:hAnsi="標楷體" w:hint="eastAsia"/>
                <w:sz w:val="20"/>
                <w:szCs w:val="20"/>
              </w:rPr>
              <w:t xml:space="preserve">  4.西北雨</w:t>
            </w:r>
          </w:p>
          <w:p w:rsidR="008038D3" w:rsidRPr="00123164" w:rsidRDefault="008038D3" w:rsidP="00544D55">
            <w:pPr>
              <w:jc w:val="both"/>
              <w:rPr>
                <w:rFonts w:ascii="標楷體" w:eastAsia="標楷體" w:hAnsi="標楷體"/>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992" w:type="dxa"/>
            <w:vAlign w:val="center"/>
          </w:tcPr>
          <w:p w:rsidR="008038D3" w:rsidRPr="00DD68E0" w:rsidRDefault="008038D3" w:rsidP="00544D55">
            <w:pPr>
              <w:autoSpaceDE w:val="0"/>
              <w:autoSpaceDN w:val="0"/>
              <w:adjustRightInd w:val="0"/>
              <w:snapToGrid w:val="0"/>
              <w:ind w:left="320" w:rightChars="-23" w:right="-55" w:hanging="320"/>
              <w:jc w:val="both"/>
              <w:rPr>
                <w:rFonts w:ascii="標楷體" w:eastAsia="標楷體" w:hAnsi="標楷體"/>
                <w:color w:val="000000"/>
                <w:sz w:val="20"/>
                <w:szCs w:val="20"/>
              </w:rPr>
            </w:pPr>
            <w:r w:rsidRPr="00DD68E0">
              <w:rPr>
                <w:rFonts w:ascii="標楷體" w:eastAsia="標楷體" w:hAnsi="標楷體" w:hint="eastAsia"/>
                <w:sz w:val="20"/>
                <w:szCs w:val="20"/>
              </w:rPr>
              <w:t>六、kemarim ta qali</w:t>
            </w:r>
          </w:p>
        </w:tc>
        <w:tc>
          <w:tcPr>
            <w:tcW w:w="1701" w:type="dxa"/>
          </w:tcPr>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單元二運動樂無窮</w:t>
            </w:r>
          </w:p>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活動4唱唱跳跳樂趣多</w:t>
            </w:r>
          </w:p>
          <w:p w:rsidR="00266649" w:rsidRPr="00044EF0" w:rsidRDefault="00266649" w:rsidP="00266649">
            <w:pPr>
              <w:rPr>
                <w:rFonts w:ascii="標楷體" w:eastAsia="標楷體" w:hAnsi="標楷體"/>
                <w:sz w:val="20"/>
                <w:szCs w:val="20"/>
              </w:rPr>
            </w:pPr>
            <w:r w:rsidRPr="00044EF0">
              <w:rPr>
                <w:rFonts w:ascii="標楷體" w:eastAsia="標楷體" w:hAnsi="標楷體" w:cs="Arial Unicode MS" w:hint="eastAsia"/>
                <w:b/>
                <w:color w:val="FF0000"/>
                <w:sz w:val="20"/>
                <w:szCs w:val="20"/>
              </w:rPr>
              <w:t>◎性別平等</w:t>
            </w:r>
          </w:p>
          <w:p w:rsidR="008038D3" w:rsidRPr="00123164" w:rsidRDefault="008038D3" w:rsidP="00544D55">
            <w:pPr>
              <w:jc w:val="both"/>
              <w:rPr>
                <w:rFonts w:ascii="標楷體" w:eastAsia="標楷體" w:hAnsi="標楷體"/>
                <w:color w:val="000000"/>
                <w:sz w:val="20"/>
                <w:szCs w:val="20"/>
              </w:rPr>
            </w:pPr>
          </w:p>
        </w:tc>
        <w:tc>
          <w:tcPr>
            <w:tcW w:w="1418" w:type="dxa"/>
          </w:tcPr>
          <w:p w:rsidR="008038D3" w:rsidRPr="00123164" w:rsidRDefault="008038D3" w:rsidP="00544D55">
            <w:pPr>
              <w:snapToGrid w:val="0"/>
              <w:jc w:val="both"/>
              <w:rPr>
                <w:rFonts w:ascii="標楷體" w:eastAsia="標楷體" w:hAnsi="標楷體"/>
                <w:color w:val="000000"/>
                <w:sz w:val="20"/>
                <w:szCs w:val="20"/>
              </w:rPr>
            </w:pPr>
            <w:r w:rsidRPr="00123164">
              <w:rPr>
                <w:rFonts w:ascii="標楷體" w:eastAsia="標楷體" w:hAnsi="標楷體" w:hint="eastAsia"/>
                <w:color w:val="000000"/>
                <w:sz w:val="20"/>
                <w:szCs w:val="20"/>
              </w:rPr>
              <w:t>評量週</w:t>
            </w:r>
          </w:p>
          <w:p w:rsidR="008038D3" w:rsidRPr="00123164" w:rsidRDefault="008038D3" w:rsidP="00544D55">
            <w:pPr>
              <w:jc w:val="both"/>
              <w:rPr>
                <w:rFonts w:ascii="標楷體" w:eastAsia="標楷體" w:hAnsi="標楷體"/>
                <w:sz w:val="20"/>
                <w:szCs w:val="20"/>
              </w:rPr>
            </w:pPr>
            <w:r w:rsidRPr="00123164">
              <w:rPr>
                <w:rFonts w:ascii="標楷體" w:eastAsia="標楷體" w:hAnsi="標楷體"/>
                <w:sz w:val="20"/>
                <w:szCs w:val="20"/>
              </w:rPr>
              <w:t>單元</w:t>
            </w:r>
            <w:r>
              <w:rPr>
                <w:rFonts w:ascii="標楷體" w:eastAsia="標楷體" w:hAnsi="標楷體"/>
                <w:sz w:val="20"/>
                <w:szCs w:val="20"/>
              </w:rPr>
              <w:t>6</w:t>
            </w:r>
            <w:r w:rsidRPr="00123164">
              <w:rPr>
                <w:rFonts w:ascii="標楷體" w:eastAsia="標楷體" w:hAnsi="標楷體"/>
                <w:sz w:val="20"/>
                <w:szCs w:val="20"/>
              </w:rPr>
              <w:br/>
            </w:r>
            <w:r>
              <w:rPr>
                <w:rFonts w:ascii="標楷體" w:eastAsia="標楷體" w:hAnsi="標楷體" w:hint="eastAsia"/>
                <w:sz w:val="20"/>
                <w:szCs w:val="20"/>
                <w:lang w:eastAsia="zh-HK"/>
              </w:rPr>
              <w:t>平面圖形</w:t>
            </w:r>
          </w:p>
          <w:p w:rsidR="008038D3" w:rsidRPr="00123164" w:rsidRDefault="001B1D5D" w:rsidP="00544D55">
            <w:pPr>
              <w:jc w:val="both"/>
              <w:rPr>
                <w:rFonts w:ascii="標楷體" w:eastAsia="標楷體" w:hAnsi="標楷體"/>
                <w:b/>
                <w:color w:val="E36C0A"/>
                <w:sz w:val="20"/>
                <w:szCs w:val="20"/>
              </w:rPr>
            </w:pPr>
            <w:r w:rsidRPr="00D568D9">
              <w:rPr>
                <w:rFonts w:ascii="標楷體" w:eastAsia="標楷體" w:hAnsi="標楷體" w:cs="Arial Unicode MS" w:hint="eastAsia"/>
                <w:b/>
                <w:color w:val="FFC000"/>
                <w:sz w:val="20"/>
                <w:szCs w:val="20"/>
              </w:rPr>
              <w:t>◎環境教育</w:t>
            </w:r>
          </w:p>
        </w:tc>
        <w:tc>
          <w:tcPr>
            <w:tcW w:w="1559" w:type="dxa"/>
          </w:tcPr>
          <w:p w:rsidR="008038D3" w:rsidRPr="00BB7D62" w:rsidRDefault="008038D3" w:rsidP="00544D55">
            <w:pPr>
              <w:rPr>
                <w:rFonts w:ascii="標楷體" w:eastAsia="標楷體" w:hAnsi="標楷體"/>
                <w:snapToGrid w:val="0"/>
                <w:kern w:val="0"/>
                <w:sz w:val="20"/>
                <w:szCs w:val="20"/>
              </w:rPr>
            </w:pPr>
            <w:r w:rsidRPr="00BB7D62">
              <w:rPr>
                <w:rFonts w:ascii="標楷體" w:eastAsia="標楷體" w:hAnsi="標楷體" w:hint="eastAsia"/>
                <w:snapToGrid w:val="0"/>
                <w:kern w:val="0"/>
                <w:sz w:val="20"/>
                <w:szCs w:val="20"/>
              </w:rPr>
              <w:t>四、</w:t>
            </w:r>
            <w:r>
              <w:rPr>
                <w:rFonts w:ascii="標楷體" w:eastAsia="標楷體" w:hAnsi="標楷體" w:hint="eastAsia"/>
                <w:snapToGrid w:val="0"/>
                <w:kern w:val="0"/>
                <w:sz w:val="20"/>
                <w:szCs w:val="20"/>
                <w:lang w:eastAsia="zh-HK"/>
              </w:rPr>
              <w:t>有你真好</w:t>
            </w:r>
            <w:r w:rsidRPr="00BB7D62">
              <w:rPr>
                <w:rFonts w:ascii="標楷體" w:eastAsia="標楷體" w:hAnsi="標楷體" w:hint="eastAsia"/>
                <w:snapToGrid w:val="0"/>
                <w:kern w:val="0"/>
                <w:sz w:val="20"/>
                <w:szCs w:val="20"/>
              </w:rPr>
              <w:t>2.</w:t>
            </w:r>
            <w:r>
              <w:rPr>
                <w:rFonts w:ascii="標楷體" w:eastAsia="標楷體" w:hAnsi="標楷體" w:hint="eastAsia"/>
                <w:snapToGrid w:val="0"/>
                <w:kern w:val="0"/>
                <w:sz w:val="20"/>
                <w:szCs w:val="20"/>
                <w:lang w:eastAsia="zh-HK"/>
              </w:rPr>
              <w:t>分工合作玩創意</w:t>
            </w:r>
          </w:p>
          <w:p w:rsidR="008038D3" w:rsidRPr="00BB7D62" w:rsidRDefault="008038D3" w:rsidP="00544D55">
            <w:pPr>
              <w:rPr>
                <w:rFonts w:ascii="標楷體" w:eastAsia="標楷體" w:hAnsi="標楷體"/>
                <w:snapToGrid w:val="0"/>
                <w:kern w:val="0"/>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1559" w:type="dxa"/>
          </w:tcPr>
          <w:p w:rsidR="008038D3" w:rsidRDefault="008038D3" w:rsidP="00544D55">
            <w:pPr>
              <w:rPr>
                <w:rFonts w:ascii="標楷體" w:eastAsia="標楷體" w:hAnsi="標楷體"/>
                <w:sz w:val="20"/>
                <w:szCs w:val="20"/>
              </w:rPr>
            </w:pPr>
            <w:r>
              <w:rPr>
                <w:rFonts w:ascii="標楷體" w:eastAsia="標楷體" w:hAnsi="標楷體" w:hint="eastAsia"/>
                <w:sz w:val="20"/>
                <w:szCs w:val="20"/>
                <w:lang w:eastAsia="zh-HK"/>
              </w:rPr>
              <w:t>三、社區生活圈</w:t>
            </w:r>
          </w:p>
          <w:p w:rsidR="008038D3" w:rsidRPr="00044EF0" w:rsidRDefault="008038D3" w:rsidP="00544D55">
            <w:pPr>
              <w:rPr>
                <w:rFonts w:ascii="標楷體" w:eastAsia="標楷體" w:hAnsi="標楷體"/>
                <w:sz w:val="20"/>
                <w:szCs w:val="20"/>
              </w:rPr>
            </w:pPr>
            <w:r>
              <w:rPr>
                <w:rFonts w:ascii="標楷體" w:eastAsia="標楷體" w:hAnsi="標楷體" w:hint="eastAsia"/>
                <w:sz w:val="20"/>
                <w:szCs w:val="20"/>
              </w:rPr>
              <w:t>1.</w:t>
            </w:r>
            <w:r>
              <w:rPr>
                <w:rFonts w:ascii="標楷體" w:eastAsia="標楷體" w:hAnsi="標楷體" w:hint="eastAsia"/>
                <w:sz w:val="20"/>
                <w:szCs w:val="20"/>
                <w:lang w:eastAsia="zh-HK"/>
              </w:rPr>
              <w:t>社區機構與資源</w:t>
            </w:r>
          </w:p>
          <w:p w:rsidR="008038D3" w:rsidRPr="00044EF0" w:rsidRDefault="008038D3" w:rsidP="00544D55">
            <w:pPr>
              <w:rPr>
                <w:rFonts w:ascii="標楷體" w:eastAsia="標楷體" w:hAnsi="標楷體"/>
                <w:sz w:val="20"/>
                <w:szCs w:val="20"/>
              </w:rPr>
            </w:pPr>
            <w:r w:rsidRPr="00044EF0">
              <w:rPr>
                <w:rFonts w:ascii="標楷體" w:eastAsia="標楷體" w:hAnsi="標楷體" w:cs="Arial Unicode MS" w:hint="eastAsia"/>
                <w:b/>
                <w:color w:val="FF0000"/>
                <w:sz w:val="20"/>
                <w:szCs w:val="20"/>
              </w:rPr>
              <w:t>◎性別平等</w:t>
            </w:r>
          </w:p>
          <w:p w:rsidR="008038D3" w:rsidRPr="00044EF0" w:rsidRDefault="00266649" w:rsidP="00544D55">
            <w:pPr>
              <w:rPr>
                <w:rFonts w:ascii="標楷體" w:eastAsia="標楷體" w:hAnsi="標楷體"/>
                <w:sz w:val="20"/>
                <w:szCs w:val="20"/>
              </w:rPr>
            </w:pPr>
            <w:r w:rsidRPr="00D568D9">
              <w:rPr>
                <w:rFonts w:ascii="標楷體" w:eastAsia="標楷體" w:hAnsi="標楷體" w:cs="Arial Unicode MS" w:hint="eastAsia"/>
                <w:b/>
                <w:color w:val="FFC000"/>
                <w:sz w:val="20"/>
                <w:szCs w:val="20"/>
              </w:rPr>
              <w:t>◎環境教育</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lang w:eastAsia="zh-HK"/>
              </w:rPr>
            </w:pPr>
            <w:r w:rsidRPr="00DD68E0">
              <w:rPr>
                <w:rFonts w:ascii="標楷體" w:eastAsia="標楷體" w:hAnsi="標楷體" w:hint="eastAsia"/>
                <w:color w:val="000000"/>
                <w:sz w:val="20"/>
                <w:szCs w:val="20"/>
                <w:lang w:eastAsia="zh-HK"/>
              </w:rPr>
              <w:t>閱讀</w:t>
            </w:r>
            <w:r>
              <w:rPr>
                <w:rFonts w:ascii="標楷體" w:eastAsia="標楷體" w:hAnsi="標楷體" w:hint="eastAsia"/>
                <w:color w:val="000000"/>
                <w:sz w:val="20"/>
                <w:szCs w:val="20"/>
                <w:lang w:eastAsia="zh-HK"/>
              </w:rPr>
              <w:t>2</w:t>
            </w:r>
          </w:p>
          <w:p w:rsidR="008038D3" w:rsidRPr="00043AE7" w:rsidRDefault="008038D3" w:rsidP="00544D55">
            <w:pPr>
              <w:adjustRightInd w:val="0"/>
              <w:snapToGrid w:val="0"/>
              <w:jc w:val="center"/>
              <w:rPr>
                <w:rFonts w:ascii="標楷體" w:eastAsia="標楷體" w:hAnsi="標楷體"/>
                <w:color w:val="000000"/>
                <w:sz w:val="20"/>
                <w:szCs w:val="20"/>
                <w:lang w:eastAsia="zh-HK"/>
              </w:rPr>
            </w:pPr>
            <w:r w:rsidRPr="00306A38">
              <w:rPr>
                <w:rFonts w:ascii="標楷體" w:eastAsia="標楷體" w:hAnsi="標楷體" w:hint="eastAsia"/>
                <w:color w:val="000000"/>
                <w:sz w:val="20"/>
                <w:szCs w:val="20"/>
                <w:lang w:eastAsia="zh-HK"/>
              </w:rPr>
              <w:t>班際體育競賽</w:t>
            </w:r>
            <w:r>
              <w:rPr>
                <w:rFonts w:ascii="標楷體" w:eastAsia="標楷體" w:hAnsi="標楷體" w:hint="eastAsia"/>
                <w:color w:val="000000"/>
                <w:sz w:val="20"/>
                <w:szCs w:val="20"/>
                <w:lang w:eastAsia="zh-HK"/>
              </w:rPr>
              <w:t>2</w:t>
            </w:r>
          </w:p>
          <w:p w:rsidR="008038D3" w:rsidRPr="00DD68E0" w:rsidRDefault="008038D3" w:rsidP="00544D55">
            <w:pPr>
              <w:adjustRightInd w:val="0"/>
              <w:snapToGrid w:val="0"/>
              <w:jc w:val="center"/>
              <w:rPr>
                <w:rFonts w:ascii="標楷體" w:eastAsia="標楷體" w:hAnsi="標楷體"/>
                <w:color w:val="000000"/>
                <w:sz w:val="20"/>
                <w:szCs w:val="20"/>
              </w:rPr>
            </w:pPr>
          </w:p>
        </w:tc>
        <w:tc>
          <w:tcPr>
            <w:tcW w:w="681" w:type="dxa"/>
          </w:tcPr>
          <w:p w:rsidR="008038D3" w:rsidRPr="00123164" w:rsidRDefault="008038D3" w:rsidP="00544D55">
            <w:pPr>
              <w:snapToGrid w:val="0"/>
              <w:jc w:val="both"/>
              <w:rPr>
                <w:rFonts w:ascii="標楷體" w:eastAsia="標楷體" w:hAnsi="標楷體"/>
                <w:sz w:val="20"/>
                <w:szCs w:val="20"/>
              </w:rPr>
            </w:pPr>
          </w:p>
        </w:tc>
      </w:tr>
      <w:tr w:rsidR="008038D3" w:rsidRPr="00123164" w:rsidTr="00544D55">
        <w:trPr>
          <w:cantSplit/>
          <w:trHeight w:val="780"/>
          <w:jc w:val="center"/>
        </w:trPr>
        <w:tc>
          <w:tcPr>
            <w:tcW w:w="469" w:type="dxa"/>
            <w:vAlign w:val="center"/>
          </w:tcPr>
          <w:p w:rsidR="008038D3" w:rsidRPr="00520779" w:rsidRDefault="008038D3" w:rsidP="00A92E22">
            <w:pPr>
              <w:snapToGrid w:val="0"/>
              <w:spacing w:line="0" w:lineRule="atLeast"/>
              <w:jc w:val="center"/>
              <w:rPr>
                <w:rFonts w:ascii="標楷體" w:eastAsia="標楷體" w:hAnsi="標楷體"/>
                <w:sz w:val="20"/>
                <w:szCs w:val="20"/>
              </w:rPr>
            </w:pPr>
            <w:r w:rsidRPr="00520779">
              <w:rPr>
                <w:rFonts w:ascii="標楷體" w:eastAsia="標楷體" w:hAnsi="標楷體" w:hint="eastAsia"/>
                <w:sz w:val="20"/>
                <w:szCs w:val="20"/>
              </w:rPr>
              <w:t>十三</w:t>
            </w:r>
          </w:p>
        </w:tc>
        <w:tc>
          <w:tcPr>
            <w:tcW w:w="53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5/8</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5/12</w:t>
            </w:r>
          </w:p>
        </w:tc>
        <w:tc>
          <w:tcPr>
            <w:tcW w:w="1838" w:type="dxa"/>
            <w:vAlign w:val="center"/>
          </w:tcPr>
          <w:p w:rsidR="008038D3" w:rsidRDefault="008038D3" w:rsidP="00544D55">
            <w:pPr>
              <w:snapToGrid w:val="0"/>
              <w:rPr>
                <w:rFonts w:ascii="標楷體" w:eastAsia="標楷體" w:hAnsi="標楷體"/>
                <w:sz w:val="20"/>
                <w:szCs w:val="20"/>
              </w:rPr>
            </w:pPr>
            <w:r w:rsidRPr="00DD68E0">
              <w:rPr>
                <w:rFonts w:ascii="標楷體" w:eastAsia="標楷體" w:hAnsi="標楷體" w:hint="eastAsia"/>
                <w:sz w:val="20"/>
                <w:szCs w:val="20"/>
              </w:rPr>
              <w:t>第2次定期評量  (5/</w:t>
            </w:r>
            <w:r>
              <w:rPr>
                <w:rFonts w:ascii="標楷體" w:eastAsia="標楷體" w:hAnsi="標楷體" w:hint="eastAsia"/>
                <w:sz w:val="20"/>
                <w:szCs w:val="20"/>
              </w:rPr>
              <w:t>9~5/12</w:t>
            </w:r>
            <w:r w:rsidRPr="00DD68E0">
              <w:rPr>
                <w:rFonts w:ascii="標楷體" w:eastAsia="標楷體" w:hAnsi="標楷體" w:hint="eastAsia"/>
                <w:sz w:val="20"/>
                <w:szCs w:val="20"/>
              </w:rPr>
              <w:t>)</w:t>
            </w:r>
          </w:p>
          <w:p w:rsidR="008038D3" w:rsidRPr="00DD68E0" w:rsidRDefault="008038D3" w:rsidP="00544D55">
            <w:pPr>
              <w:snapToGrid w:val="0"/>
              <w:rPr>
                <w:rFonts w:ascii="標楷體" w:eastAsia="標楷體" w:hAnsi="標楷體"/>
                <w:sz w:val="20"/>
                <w:szCs w:val="20"/>
              </w:rPr>
            </w:pPr>
            <w:r w:rsidRPr="00DD68E0">
              <w:rPr>
                <w:rFonts w:ascii="標楷體" w:eastAsia="標楷體" w:hAnsi="標楷體" w:hint="eastAsia"/>
                <w:sz w:val="20"/>
                <w:szCs w:val="20"/>
              </w:rPr>
              <w:t>1.家庭教育週</w:t>
            </w:r>
          </w:p>
          <w:p w:rsidR="008038D3" w:rsidRPr="00DD68E0" w:rsidRDefault="008038D3" w:rsidP="00544D55">
            <w:pPr>
              <w:snapToGrid w:val="0"/>
              <w:ind w:left="100" w:hangingChars="50" w:hanging="100"/>
              <w:rPr>
                <w:rFonts w:ascii="標楷體" w:eastAsia="標楷體" w:hAnsi="標楷體"/>
                <w:sz w:val="20"/>
                <w:szCs w:val="20"/>
              </w:rPr>
            </w:pPr>
            <w:r w:rsidRPr="00DD68E0">
              <w:rPr>
                <w:rFonts w:ascii="標楷體" w:eastAsia="標楷體" w:hAnsi="標楷體" w:hint="eastAsia"/>
                <w:sz w:val="20"/>
                <w:szCs w:val="20"/>
              </w:rPr>
              <w:t>2.母親節活動</w:t>
            </w:r>
          </w:p>
        </w:tc>
        <w:tc>
          <w:tcPr>
            <w:tcW w:w="1275" w:type="dxa"/>
          </w:tcPr>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評量週</w:t>
            </w:r>
          </w:p>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第三單元我學會了</w:t>
            </w:r>
          </w:p>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第十課我的借書證</w:t>
            </w:r>
          </w:p>
          <w:p w:rsidR="00266649" w:rsidRDefault="00266649" w:rsidP="00544D55">
            <w:pPr>
              <w:rPr>
                <w:rFonts w:ascii="標楷體" w:eastAsia="標楷體" w:hAnsi="標楷體"/>
                <w:b/>
                <w:color w:val="00B0F0"/>
                <w:sz w:val="20"/>
                <w:szCs w:val="20"/>
              </w:rPr>
            </w:pPr>
            <w:r w:rsidRPr="00D568D9">
              <w:rPr>
                <w:rFonts w:ascii="標楷體" w:eastAsia="標楷體" w:hAnsi="標楷體" w:hint="eastAsia"/>
                <w:b/>
                <w:color w:val="00B0F0"/>
                <w:sz w:val="20"/>
                <w:szCs w:val="20"/>
              </w:rPr>
              <w:t>◎人權教育</w:t>
            </w:r>
          </w:p>
          <w:p w:rsidR="00266649" w:rsidRDefault="00266649" w:rsidP="00266649">
            <w:pPr>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8038D3" w:rsidRPr="00044EF0" w:rsidRDefault="008038D3" w:rsidP="00544D55">
            <w:pPr>
              <w:rPr>
                <w:rFonts w:ascii="標楷體" w:eastAsia="標楷體" w:hAnsi="標楷體"/>
                <w:sz w:val="20"/>
                <w:szCs w:val="20"/>
              </w:rPr>
            </w:pPr>
          </w:p>
        </w:tc>
        <w:tc>
          <w:tcPr>
            <w:tcW w:w="1418" w:type="dxa"/>
          </w:tcPr>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評量週</w:t>
            </w:r>
          </w:p>
          <w:p w:rsidR="008038D3" w:rsidRPr="00123164" w:rsidRDefault="008038D3" w:rsidP="00544D55">
            <w:pPr>
              <w:jc w:val="both"/>
              <w:rPr>
                <w:rFonts w:ascii="標楷體" w:eastAsia="標楷體" w:hAnsi="標楷體"/>
                <w:sz w:val="20"/>
                <w:szCs w:val="20"/>
              </w:rPr>
            </w:pPr>
            <w:r w:rsidRPr="00123164">
              <w:rPr>
                <w:rFonts w:ascii="標楷體" w:eastAsia="標楷體" w:hAnsi="標楷體"/>
                <w:sz w:val="20"/>
                <w:szCs w:val="20"/>
              </w:rPr>
              <w:t>二、奇妙的大自然</w:t>
            </w:r>
            <w:r w:rsidRPr="00123164">
              <w:rPr>
                <w:rFonts w:ascii="標楷體" w:eastAsia="標楷體" w:hAnsi="標楷體" w:hint="eastAsia"/>
                <w:sz w:val="20"/>
                <w:szCs w:val="20"/>
              </w:rPr>
              <w:t xml:space="preserve">  4.西北雨</w:t>
            </w:r>
          </w:p>
          <w:p w:rsidR="008038D3" w:rsidRPr="00123164" w:rsidRDefault="008038D3" w:rsidP="00544D55">
            <w:pPr>
              <w:jc w:val="both"/>
              <w:rPr>
                <w:rFonts w:ascii="標楷體" w:eastAsia="標楷體" w:hAnsi="標楷體"/>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992" w:type="dxa"/>
            <w:vAlign w:val="center"/>
          </w:tcPr>
          <w:p w:rsidR="008038D3" w:rsidRPr="00DD68E0" w:rsidRDefault="008038D3" w:rsidP="00544D55">
            <w:pPr>
              <w:autoSpaceDE w:val="0"/>
              <w:autoSpaceDN w:val="0"/>
              <w:adjustRightInd w:val="0"/>
              <w:snapToGrid w:val="0"/>
              <w:ind w:left="320" w:rightChars="-23" w:right="-55" w:hanging="320"/>
              <w:jc w:val="both"/>
              <w:rPr>
                <w:rFonts w:ascii="標楷體" w:eastAsia="標楷體" w:hAnsi="標楷體"/>
                <w:color w:val="000000"/>
                <w:sz w:val="20"/>
                <w:szCs w:val="20"/>
              </w:rPr>
            </w:pPr>
            <w:r w:rsidRPr="00DD68E0">
              <w:rPr>
                <w:rFonts w:ascii="標楷體" w:eastAsia="標楷體" w:hAnsi="標楷體" w:hint="eastAsia"/>
                <w:sz w:val="20"/>
                <w:szCs w:val="20"/>
              </w:rPr>
              <w:t>六、</w:t>
            </w:r>
            <w:r w:rsidRPr="00DD68E0">
              <w:rPr>
                <w:rFonts w:ascii="標楷體" w:eastAsia="標楷體" w:hAnsi="標楷體"/>
                <w:sz w:val="20"/>
                <w:szCs w:val="20"/>
              </w:rPr>
              <w:t>K</w:t>
            </w:r>
            <w:r w:rsidRPr="00DD68E0">
              <w:rPr>
                <w:rFonts w:ascii="標楷體" w:eastAsia="標楷體" w:hAnsi="標楷體" w:hint="eastAsia"/>
                <w:sz w:val="20"/>
                <w:szCs w:val="20"/>
              </w:rPr>
              <w:t>emarimta qali</w:t>
            </w:r>
          </w:p>
        </w:tc>
        <w:tc>
          <w:tcPr>
            <w:tcW w:w="1701" w:type="dxa"/>
          </w:tcPr>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評量週</w:t>
            </w:r>
          </w:p>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單元三健康快樂行</w:t>
            </w:r>
          </w:p>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活動1快樂野餐</w:t>
            </w:r>
          </w:p>
          <w:p w:rsidR="008038D3" w:rsidRPr="00123164" w:rsidRDefault="00266649" w:rsidP="00544D55">
            <w:pPr>
              <w:jc w:val="both"/>
              <w:rPr>
                <w:rFonts w:ascii="標楷體" w:eastAsia="標楷體" w:hAnsi="標楷體"/>
                <w:color w:val="000000"/>
                <w:sz w:val="20"/>
                <w:szCs w:val="20"/>
              </w:rPr>
            </w:pPr>
            <w:r w:rsidRPr="00D568D9">
              <w:rPr>
                <w:rFonts w:ascii="標楷體" w:eastAsia="標楷體" w:hAnsi="標楷體" w:hint="eastAsia"/>
                <w:b/>
                <w:color w:val="00B050"/>
                <w:sz w:val="20"/>
                <w:szCs w:val="20"/>
              </w:rPr>
              <w:t>◎家政教育</w:t>
            </w:r>
          </w:p>
        </w:tc>
        <w:tc>
          <w:tcPr>
            <w:tcW w:w="1418" w:type="dxa"/>
          </w:tcPr>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評量週</w:t>
            </w:r>
          </w:p>
          <w:p w:rsidR="008038D3" w:rsidRPr="00123164" w:rsidRDefault="008038D3" w:rsidP="00544D55">
            <w:pPr>
              <w:jc w:val="both"/>
              <w:rPr>
                <w:rFonts w:ascii="標楷體" w:eastAsia="標楷體" w:hAnsi="標楷體"/>
                <w:sz w:val="20"/>
                <w:szCs w:val="20"/>
              </w:rPr>
            </w:pPr>
            <w:r w:rsidRPr="00123164">
              <w:rPr>
                <w:rFonts w:ascii="標楷體" w:eastAsia="標楷體" w:hAnsi="標楷體"/>
                <w:sz w:val="20"/>
                <w:szCs w:val="20"/>
              </w:rPr>
              <w:t>單元</w:t>
            </w:r>
            <w:r>
              <w:rPr>
                <w:rFonts w:ascii="標楷體" w:eastAsia="標楷體" w:hAnsi="標楷體"/>
                <w:sz w:val="20"/>
                <w:szCs w:val="20"/>
              </w:rPr>
              <w:t>6</w:t>
            </w:r>
            <w:r w:rsidRPr="00123164">
              <w:rPr>
                <w:rFonts w:ascii="標楷體" w:eastAsia="標楷體" w:hAnsi="標楷體"/>
                <w:sz w:val="20"/>
                <w:szCs w:val="20"/>
              </w:rPr>
              <w:br/>
            </w:r>
            <w:r>
              <w:rPr>
                <w:rFonts w:ascii="標楷體" w:eastAsia="標楷體" w:hAnsi="標楷體" w:hint="eastAsia"/>
                <w:sz w:val="20"/>
                <w:szCs w:val="20"/>
                <w:lang w:eastAsia="zh-HK"/>
              </w:rPr>
              <w:t>平面圖形</w:t>
            </w:r>
          </w:p>
          <w:p w:rsidR="001B1D5D" w:rsidRDefault="001B1D5D" w:rsidP="00544D55">
            <w:pPr>
              <w:jc w:val="both"/>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8038D3" w:rsidRPr="00123164" w:rsidRDefault="008038D3" w:rsidP="00544D55">
            <w:pPr>
              <w:jc w:val="both"/>
              <w:rPr>
                <w:rFonts w:ascii="標楷體" w:eastAsia="標楷體" w:hAnsi="標楷體"/>
                <w:b/>
                <w:color w:val="E36C0A"/>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1559" w:type="dxa"/>
          </w:tcPr>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評量週</w:t>
            </w:r>
          </w:p>
          <w:p w:rsidR="008038D3" w:rsidRPr="00BB7D62" w:rsidRDefault="008038D3" w:rsidP="00544D55">
            <w:pPr>
              <w:rPr>
                <w:rFonts w:ascii="標楷體" w:eastAsia="標楷體" w:hAnsi="標楷體"/>
                <w:snapToGrid w:val="0"/>
                <w:kern w:val="0"/>
                <w:sz w:val="20"/>
                <w:szCs w:val="20"/>
              </w:rPr>
            </w:pPr>
            <w:r w:rsidRPr="00BB7D62">
              <w:rPr>
                <w:rFonts w:ascii="標楷體" w:eastAsia="標楷體" w:hAnsi="標楷體" w:hint="eastAsia"/>
                <w:snapToGrid w:val="0"/>
                <w:kern w:val="0"/>
                <w:sz w:val="20"/>
                <w:szCs w:val="20"/>
              </w:rPr>
              <w:t>四、</w:t>
            </w:r>
            <w:r>
              <w:rPr>
                <w:rFonts w:ascii="標楷體" w:eastAsia="標楷體" w:hAnsi="標楷體" w:hint="eastAsia"/>
                <w:snapToGrid w:val="0"/>
                <w:kern w:val="0"/>
                <w:sz w:val="20"/>
                <w:szCs w:val="20"/>
                <w:lang w:eastAsia="zh-HK"/>
              </w:rPr>
              <w:t>有你真好</w:t>
            </w:r>
            <w:r w:rsidRPr="00BB7D62">
              <w:rPr>
                <w:rFonts w:ascii="標楷體" w:eastAsia="標楷體" w:hAnsi="標楷體" w:hint="eastAsia"/>
                <w:snapToGrid w:val="0"/>
                <w:kern w:val="0"/>
                <w:sz w:val="20"/>
                <w:szCs w:val="20"/>
              </w:rPr>
              <w:t>3.</w:t>
            </w:r>
            <w:r>
              <w:rPr>
                <w:rFonts w:ascii="標楷體" w:eastAsia="標楷體" w:hAnsi="標楷體" w:hint="eastAsia"/>
                <w:snapToGrid w:val="0"/>
                <w:kern w:val="0"/>
                <w:sz w:val="20"/>
                <w:szCs w:val="20"/>
                <w:lang w:eastAsia="zh-HK"/>
              </w:rPr>
              <w:t>温馨你我他</w:t>
            </w:r>
          </w:p>
          <w:p w:rsidR="008038D3" w:rsidRPr="00BB7D62" w:rsidRDefault="008038D3" w:rsidP="00544D55">
            <w:pPr>
              <w:rPr>
                <w:rFonts w:ascii="標楷體" w:eastAsia="標楷體" w:hAnsi="標楷體"/>
                <w:snapToGrid w:val="0"/>
                <w:kern w:val="0"/>
                <w:sz w:val="20"/>
                <w:szCs w:val="20"/>
              </w:rPr>
            </w:pPr>
          </w:p>
        </w:tc>
        <w:tc>
          <w:tcPr>
            <w:tcW w:w="1559" w:type="dxa"/>
          </w:tcPr>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評量週</w:t>
            </w:r>
          </w:p>
          <w:p w:rsidR="008038D3" w:rsidRDefault="008038D3" w:rsidP="00544D55">
            <w:pPr>
              <w:rPr>
                <w:rFonts w:ascii="標楷體" w:eastAsia="標楷體" w:hAnsi="標楷體"/>
                <w:sz w:val="20"/>
                <w:szCs w:val="20"/>
              </w:rPr>
            </w:pPr>
            <w:r>
              <w:rPr>
                <w:rFonts w:ascii="標楷體" w:eastAsia="標楷體" w:hAnsi="標楷體" w:hint="eastAsia"/>
                <w:sz w:val="20"/>
                <w:szCs w:val="20"/>
                <w:lang w:eastAsia="zh-HK"/>
              </w:rPr>
              <w:t>三、社區生活圈</w:t>
            </w:r>
          </w:p>
          <w:p w:rsidR="008038D3" w:rsidRPr="00044EF0" w:rsidRDefault="008038D3" w:rsidP="00544D55">
            <w:pPr>
              <w:rPr>
                <w:rFonts w:ascii="標楷體" w:eastAsia="標楷體" w:hAnsi="標楷體"/>
                <w:sz w:val="20"/>
                <w:szCs w:val="20"/>
              </w:rPr>
            </w:pPr>
            <w:r>
              <w:rPr>
                <w:rFonts w:ascii="標楷體" w:eastAsia="標楷體" w:hAnsi="標楷體" w:hint="eastAsia"/>
                <w:sz w:val="20"/>
                <w:szCs w:val="20"/>
              </w:rPr>
              <w:t>1.</w:t>
            </w:r>
            <w:r>
              <w:rPr>
                <w:rFonts w:ascii="標楷體" w:eastAsia="標楷體" w:hAnsi="標楷體" w:hint="eastAsia"/>
                <w:sz w:val="20"/>
                <w:szCs w:val="20"/>
                <w:lang w:eastAsia="zh-HK"/>
              </w:rPr>
              <w:t>社區機構與資源</w:t>
            </w:r>
          </w:p>
          <w:p w:rsidR="008038D3" w:rsidRPr="00044EF0" w:rsidRDefault="008038D3" w:rsidP="00544D55">
            <w:pPr>
              <w:rPr>
                <w:rFonts w:ascii="標楷體" w:eastAsia="標楷體" w:hAnsi="標楷體"/>
                <w:sz w:val="20"/>
                <w:szCs w:val="20"/>
              </w:rPr>
            </w:pPr>
            <w:r w:rsidRPr="00044EF0">
              <w:rPr>
                <w:rFonts w:ascii="標楷體" w:eastAsia="標楷體" w:hAnsi="標楷體" w:cs="Arial Unicode MS" w:hint="eastAsia"/>
                <w:b/>
                <w:color w:val="FF0000"/>
                <w:sz w:val="20"/>
                <w:szCs w:val="20"/>
              </w:rPr>
              <w:t>◎性別平等</w:t>
            </w:r>
          </w:p>
          <w:p w:rsidR="00266649" w:rsidRDefault="00266649" w:rsidP="00544D55">
            <w:pPr>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8038D3" w:rsidRPr="00044EF0" w:rsidRDefault="008038D3" w:rsidP="00544D55">
            <w:pPr>
              <w:rPr>
                <w:rFonts w:ascii="標楷體" w:eastAsia="標楷體" w:hAnsi="標楷體"/>
                <w:sz w:val="20"/>
                <w:szCs w:val="20"/>
              </w:rPr>
            </w:pPr>
            <w:r w:rsidRPr="00123164">
              <w:rPr>
                <w:rFonts w:ascii="標楷體" w:eastAsia="標楷體" w:hAnsi="標楷體" w:cs="Arial Unicode MS" w:hint="eastAsia"/>
                <w:b/>
                <w:color w:val="FFCC00"/>
                <w:sz w:val="20"/>
                <w:szCs w:val="20"/>
              </w:rPr>
              <w:t>◎生命</w:t>
            </w:r>
          </w:p>
        </w:tc>
        <w:tc>
          <w:tcPr>
            <w:tcW w:w="1134" w:type="dxa"/>
          </w:tcPr>
          <w:p w:rsidR="008038D3" w:rsidRPr="00DD68E0" w:rsidRDefault="008038D3" w:rsidP="00544D55">
            <w:pPr>
              <w:adjustRightInd w:val="0"/>
              <w:snapToGrid w:val="0"/>
              <w:jc w:val="center"/>
              <w:rPr>
                <w:rFonts w:ascii="標楷體" w:eastAsia="標楷體" w:hAnsi="標楷體"/>
                <w:sz w:val="20"/>
                <w:szCs w:val="20"/>
              </w:rPr>
            </w:pPr>
            <w:r w:rsidRPr="00DD68E0">
              <w:rPr>
                <w:rFonts w:ascii="標楷體" w:eastAsia="標楷體" w:hAnsi="標楷體" w:hint="eastAsia"/>
                <w:sz w:val="20"/>
                <w:szCs w:val="20"/>
                <w:lang w:eastAsia="zh-HK"/>
              </w:rPr>
              <w:t>母親節活動4</w:t>
            </w:r>
          </w:p>
        </w:tc>
        <w:tc>
          <w:tcPr>
            <w:tcW w:w="681" w:type="dxa"/>
          </w:tcPr>
          <w:p w:rsidR="008038D3" w:rsidRPr="00123164" w:rsidRDefault="008038D3" w:rsidP="00544D55">
            <w:pPr>
              <w:snapToGrid w:val="0"/>
              <w:jc w:val="both"/>
              <w:rPr>
                <w:rFonts w:ascii="標楷體" w:eastAsia="標楷體" w:hAnsi="標楷體"/>
                <w:sz w:val="20"/>
                <w:szCs w:val="20"/>
              </w:rPr>
            </w:pPr>
          </w:p>
        </w:tc>
      </w:tr>
      <w:tr w:rsidR="008038D3" w:rsidRPr="00123164" w:rsidTr="00544D55">
        <w:trPr>
          <w:cantSplit/>
          <w:trHeight w:val="780"/>
          <w:jc w:val="center"/>
        </w:trPr>
        <w:tc>
          <w:tcPr>
            <w:tcW w:w="469" w:type="dxa"/>
            <w:vAlign w:val="center"/>
          </w:tcPr>
          <w:p w:rsidR="008038D3" w:rsidRPr="00520779" w:rsidRDefault="008038D3" w:rsidP="00A92E22">
            <w:pPr>
              <w:snapToGrid w:val="0"/>
              <w:spacing w:line="0" w:lineRule="atLeast"/>
              <w:jc w:val="center"/>
              <w:rPr>
                <w:rFonts w:ascii="標楷體" w:eastAsia="標楷體" w:hAnsi="標楷體"/>
                <w:sz w:val="20"/>
                <w:szCs w:val="20"/>
              </w:rPr>
            </w:pPr>
            <w:r w:rsidRPr="00520779">
              <w:rPr>
                <w:rFonts w:ascii="標楷體" w:eastAsia="標楷體" w:hAnsi="標楷體" w:hint="eastAsia"/>
                <w:sz w:val="20"/>
                <w:szCs w:val="20"/>
              </w:rPr>
              <w:t>十四</w:t>
            </w:r>
          </w:p>
        </w:tc>
        <w:tc>
          <w:tcPr>
            <w:tcW w:w="53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5/15</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5/19</w:t>
            </w:r>
          </w:p>
        </w:tc>
        <w:tc>
          <w:tcPr>
            <w:tcW w:w="1838" w:type="dxa"/>
            <w:vAlign w:val="center"/>
          </w:tcPr>
          <w:p w:rsidR="008038D3" w:rsidRDefault="008038D3" w:rsidP="00544D55">
            <w:pPr>
              <w:snapToGrid w:val="0"/>
              <w:rPr>
                <w:rFonts w:ascii="標楷體" w:eastAsia="標楷體" w:hAnsi="標楷體"/>
                <w:sz w:val="20"/>
                <w:szCs w:val="20"/>
              </w:rPr>
            </w:pPr>
            <w:r>
              <w:rPr>
                <w:rFonts w:ascii="標楷體" w:eastAsia="標楷體" w:hAnsi="標楷體" w:hint="eastAsia"/>
                <w:sz w:val="20"/>
                <w:szCs w:val="20"/>
              </w:rPr>
              <w:t>1.5/16</w:t>
            </w:r>
            <w:r>
              <w:rPr>
                <w:rFonts w:ascii="標楷體" w:eastAsia="標楷體" w:hAnsi="標楷體" w:hint="eastAsia"/>
                <w:color w:val="000000"/>
                <w:sz w:val="20"/>
                <w:szCs w:val="20"/>
              </w:rPr>
              <w:t>金融知識</w:t>
            </w:r>
            <w:r w:rsidRPr="003170D6">
              <w:rPr>
                <w:rFonts w:ascii="標楷體" w:eastAsia="標楷體" w:hAnsi="標楷體" w:hint="eastAsia"/>
                <w:color w:val="000000"/>
                <w:sz w:val="20"/>
                <w:szCs w:val="20"/>
              </w:rPr>
              <w:t>宣導</w:t>
            </w:r>
          </w:p>
          <w:p w:rsidR="008038D3" w:rsidRPr="00DD68E0" w:rsidRDefault="008038D3" w:rsidP="00544D55">
            <w:pPr>
              <w:snapToGrid w:val="0"/>
              <w:rPr>
                <w:rFonts w:ascii="標楷體" w:eastAsia="標楷體" w:hAnsi="標楷體"/>
                <w:sz w:val="20"/>
                <w:szCs w:val="20"/>
              </w:rPr>
            </w:pPr>
            <w:r>
              <w:rPr>
                <w:rFonts w:ascii="標楷體" w:eastAsia="標楷體" w:hAnsi="標楷體" w:hint="eastAsia"/>
                <w:sz w:val="20"/>
                <w:szCs w:val="20"/>
              </w:rPr>
              <w:t>2.5/18、19六年級畢業旅行</w:t>
            </w:r>
          </w:p>
        </w:tc>
        <w:tc>
          <w:tcPr>
            <w:tcW w:w="1275" w:type="dxa"/>
          </w:tcPr>
          <w:p w:rsidR="008038D3" w:rsidRDefault="008038D3" w:rsidP="00544D55">
            <w:pPr>
              <w:rPr>
                <w:rFonts w:ascii="標楷體" w:eastAsia="標楷體" w:hAnsi="標楷體"/>
                <w:sz w:val="20"/>
                <w:szCs w:val="20"/>
              </w:rPr>
            </w:pPr>
            <w:r w:rsidRPr="00044EF0">
              <w:rPr>
                <w:rFonts w:ascii="標楷體" w:eastAsia="標楷體" w:hAnsi="標楷體" w:hint="eastAsia"/>
                <w:sz w:val="20"/>
                <w:szCs w:val="20"/>
              </w:rPr>
              <w:t>語文天地三</w:t>
            </w:r>
          </w:p>
          <w:p w:rsidR="008038D3" w:rsidRPr="00044EF0" w:rsidRDefault="008038D3" w:rsidP="00544D55">
            <w:pPr>
              <w:rPr>
                <w:rFonts w:ascii="標楷體" w:eastAsia="標楷體" w:hAnsi="標楷體"/>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1418" w:type="dxa"/>
          </w:tcPr>
          <w:p w:rsidR="008038D3" w:rsidRPr="00123164" w:rsidRDefault="008038D3" w:rsidP="00544D55">
            <w:pPr>
              <w:jc w:val="both"/>
              <w:rPr>
                <w:rFonts w:ascii="標楷體" w:eastAsia="標楷體" w:hAnsi="標楷體"/>
                <w:sz w:val="20"/>
                <w:szCs w:val="20"/>
              </w:rPr>
            </w:pPr>
            <w:r w:rsidRPr="00123164">
              <w:rPr>
                <w:rFonts w:ascii="標楷體" w:eastAsia="標楷體" w:hAnsi="標楷體"/>
                <w:sz w:val="20"/>
                <w:szCs w:val="20"/>
              </w:rPr>
              <w:t>三、利便的交通</w:t>
            </w:r>
            <w:r w:rsidRPr="00123164">
              <w:rPr>
                <w:rFonts w:ascii="標楷體" w:eastAsia="標楷體" w:hAnsi="標楷體" w:hint="eastAsia"/>
                <w:sz w:val="20"/>
                <w:szCs w:val="20"/>
              </w:rPr>
              <w:t xml:space="preserve">  </w:t>
            </w:r>
            <w:r w:rsidRPr="00123164">
              <w:rPr>
                <w:rFonts w:ascii="標楷體" w:eastAsia="標楷體" w:hAnsi="標楷體"/>
                <w:sz w:val="20"/>
                <w:szCs w:val="20"/>
              </w:rPr>
              <w:t>5</w:t>
            </w:r>
            <w:r w:rsidRPr="00123164">
              <w:rPr>
                <w:rFonts w:ascii="標楷體" w:eastAsia="標楷體" w:hAnsi="標楷體" w:hint="eastAsia"/>
                <w:sz w:val="20"/>
                <w:szCs w:val="20"/>
              </w:rPr>
              <w:t>.高鐵</w:t>
            </w:r>
          </w:p>
          <w:p w:rsidR="008038D3" w:rsidRPr="00123164" w:rsidRDefault="008038D3" w:rsidP="00544D55">
            <w:pPr>
              <w:jc w:val="both"/>
              <w:rPr>
                <w:rFonts w:ascii="標楷體" w:eastAsia="標楷體" w:hAnsi="標楷體"/>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992" w:type="dxa"/>
            <w:vAlign w:val="center"/>
          </w:tcPr>
          <w:p w:rsidR="008038D3" w:rsidRPr="00DD68E0" w:rsidRDefault="008038D3" w:rsidP="00544D55">
            <w:pPr>
              <w:autoSpaceDE w:val="0"/>
              <w:autoSpaceDN w:val="0"/>
              <w:adjustRightInd w:val="0"/>
              <w:snapToGrid w:val="0"/>
              <w:ind w:left="320" w:rightChars="-23" w:right="-55" w:hanging="320"/>
              <w:jc w:val="both"/>
              <w:rPr>
                <w:rFonts w:ascii="標楷體" w:eastAsia="標楷體" w:hAnsi="標楷體"/>
                <w:color w:val="000000"/>
                <w:sz w:val="20"/>
                <w:szCs w:val="20"/>
              </w:rPr>
            </w:pPr>
            <w:r w:rsidRPr="00DD68E0">
              <w:rPr>
                <w:rFonts w:ascii="標楷體" w:eastAsia="標楷體" w:hAnsi="標楷體" w:hint="eastAsia"/>
                <w:sz w:val="20"/>
                <w:szCs w:val="20"/>
              </w:rPr>
              <w:t>第二次評量</w:t>
            </w:r>
          </w:p>
        </w:tc>
        <w:tc>
          <w:tcPr>
            <w:tcW w:w="1701" w:type="dxa"/>
          </w:tcPr>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單元三健康快樂行</w:t>
            </w:r>
          </w:p>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活動2野外安全守則</w:t>
            </w:r>
          </w:p>
          <w:p w:rsidR="001B1D5D" w:rsidRDefault="001B1D5D" w:rsidP="00544D55">
            <w:pPr>
              <w:jc w:val="both"/>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1418" w:type="dxa"/>
          </w:tcPr>
          <w:p w:rsidR="008038D3" w:rsidRPr="00123164" w:rsidRDefault="008038D3" w:rsidP="00544D55">
            <w:pPr>
              <w:jc w:val="both"/>
              <w:rPr>
                <w:rFonts w:ascii="標楷體" w:eastAsia="標楷體" w:hAnsi="標楷體"/>
                <w:sz w:val="20"/>
                <w:szCs w:val="20"/>
              </w:rPr>
            </w:pPr>
            <w:r w:rsidRPr="00123164">
              <w:rPr>
                <w:rFonts w:ascii="標楷體" w:eastAsia="標楷體" w:hAnsi="標楷體"/>
                <w:sz w:val="20"/>
                <w:szCs w:val="20"/>
              </w:rPr>
              <w:t>單元</w:t>
            </w:r>
            <w:r>
              <w:rPr>
                <w:rFonts w:ascii="標楷體" w:eastAsia="標楷體" w:hAnsi="標楷體"/>
                <w:sz w:val="20"/>
                <w:szCs w:val="20"/>
              </w:rPr>
              <w:t>7</w:t>
            </w:r>
            <w:r w:rsidRPr="00123164">
              <w:rPr>
                <w:rFonts w:ascii="標楷體" w:eastAsia="標楷體" w:hAnsi="標楷體"/>
                <w:sz w:val="20"/>
                <w:szCs w:val="20"/>
              </w:rPr>
              <w:br/>
            </w:r>
            <w:r>
              <w:rPr>
                <w:rFonts w:ascii="標楷體" w:eastAsia="標楷體" w:hAnsi="標楷體" w:hint="eastAsia"/>
                <w:sz w:val="20"/>
                <w:szCs w:val="20"/>
                <w:lang w:eastAsia="zh-HK"/>
              </w:rPr>
              <w:t>乘法(二)</w:t>
            </w:r>
            <w:r w:rsidRPr="00123164">
              <w:rPr>
                <w:rFonts w:ascii="標楷體" w:eastAsia="標楷體" w:hAnsi="標楷體"/>
                <w:sz w:val="20"/>
                <w:szCs w:val="20"/>
              </w:rPr>
              <w:br/>
            </w:r>
            <w:r w:rsidR="001B1D5D" w:rsidRPr="00D568D9">
              <w:rPr>
                <w:rFonts w:ascii="標楷體" w:eastAsia="標楷體" w:hAnsi="標楷體" w:cs="Arial Unicode MS" w:hint="eastAsia"/>
                <w:b/>
                <w:color w:val="FFC000"/>
                <w:sz w:val="20"/>
                <w:szCs w:val="20"/>
              </w:rPr>
              <w:t>◎環境教育</w:t>
            </w:r>
          </w:p>
        </w:tc>
        <w:tc>
          <w:tcPr>
            <w:tcW w:w="1559" w:type="dxa"/>
          </w:tcPr>
          <w:p w:rsidR="008038D3" w:rsidRPr="00BB7D62" w:rsidRDefault="008038D3" w:rsidP="00544D55">
            <w:pPr>
              <w:rPr>
                <w:rFonts w:ascii="標楷體" w:eastAsia="標楷體" w:hAnsi="標楷體"/>
                <w:snapToGrid w:val="0"/>
                <w:kern w:val="0"/>
                <w:sz w:val="20"/>
                <w:szCs w:val="20"/>
              </w:rPr>
            </w:pPr>
            <w:r w:rsidRPr="00BB7D62">
              <w:rPr>
                <w:rFonts w:ascii="標楷體" w:eastAsia="標楷體" w:hAnsi="標楷體" w:hint="eastAsia"/>
                <w:snapToGrid w:val="0"/>
                <w:kern w:val="0"/>
                <w:sz w:val="20"/>
                <w:szCs w:val="20"/>
              </w:rPr>
              <w:t>五、</w:t>
            </w:r>
            <w:r>
              <w:rPr>
                <w:rFonts w:ascii="標楷體" w:eastAsia="標楷體" w:hAnsi="標楷體" w:hint="eastAsia"/>
                <w:snapToGrid w:val="0"/>
                <w:kern w:val="0"/>
                <w:sz w:val="20"/>
                <w:szCs w:val="20"/>
                <w:lang w:eastAsia="zh-HK"/>
              </w:rPr>
              <w:t>端午佳節</w:t>
            </w:r>
          </w:p>
          <w:p w:rsidR="008038D3" w:rsidRPr="00BB7D62" w:rsidRDefault="008038D3" w:rsidP="00544D55">
            <w:pPr>
              <w:rPr>
                <w:rFonts w:ascii="標楷體" w:eastAsia="標楷體" w:hAnsi="標楷體"/>
                <w:snapToGrid w:val="0"/>
                <w:kern w:val="0"/>
                <w:sz w:val="20"/>
                <w:szCs w:val="20"/>
              </w:rPr>
            </w:pPr>
            <w:r>
              <w:rPr>
                <w:rFonts w:ascii="標楷體" w:eastAsia="標楷體" w:hAnsi="標楷體" w:hint="eastAsia"/>
                <w:snapToGrid w:val="0"/>
                <w:kern w:val="0"/>
                <w:sz w:val="20"/>
                <w:szCs w:val="20"/>
              </w:rPr>
              <w:t>1.</w:t>
            </w:r>
            <w:r>
              <w:rPr>
                <w:rFonts w:ascii="標楷體" w:eastAsia="標楷體" w:hAnsi="標楷體" w:hint="eastAsia"/>
                <w:snapToGrid w:val="0"/>
                <w:kern w:val="0"/>
                <w:sz w:val="20"/>
                <w:szCs w:val="20"/>
                <w:lang w:eastAsia="zh-HK"/>
              </w:rPr>
              <w:t>端午節的故事</w:t>
            </w:r>
          </w:p>
        </w:tc>
        <w:tc>
          <w:tcPr>
            <w:tcW w:w="1559" w:type="dxa"/>
          </w:tcPr>
          <w:p w:rsidR="008038D3" w:rsidRDefault="008038D3" w:rsidP="00544D55">
            <w:pPr>
              <w:rPr>
                <w:rFonts w:ascii="標楷體" w:eastAsia="標楷體" w:hAnsi="標楷體"/>
                <w:sz w:val="20"/>
                <w:szCs w:val="20"/>
              </w:rPr>
            </w:pPr>
            <w:r>
              <w:rPr>
                <w:rFonts w:ascii="標楷體" w:eastAsia="標楷體" w:hAnsi="標楷體" w:hint="eastAsia"/>
                <w:sz w:val="20"/>
                <w:szCs w:val="20"/>
                <w:lang w:eastAsia="zh-HK"/>
              </w:rPr>
              <w:t>三、社區生活圈</w:t>
            </w:r>
          </w:p>
          <w:p w:rsidR="008038D3" w:rsidRPr="00044EF0" w:rsidRDefault="008038D3" w:rsidP="00544D55">
            <w:pPr>
              <w:rPr>
                <w:rFonts w:ascii="標楷體" w:eastAsia="標楷體" w:hAnsi="標楷體"/>
                <w:sz w:val="20"/>
                <w:szCs w:val="20"/>
              </w:rPr>
            </w:pPr>
            <w:r>
              <w:rPr>
                <w:rFonts w:ascii="標楷體" w:eastAsia="標楷體" w:hAnsi="標楷體" w:hint="eastAsia"/>
                <w:sz w:val="20"/>
                <w:szCs w:val="20"/>
              </w:rPr>
              <w:t>2.</w:t>
            </w:r>
            <w:r>
              <w:rPr>
                <w:rFonts w:ascii="標楷體" w:eastAsia="標楷體" w:hAnsi="標楷體" w:hint="eastAsia"/>
                <w:sz w:val="20"/>
                <w:szCs w:val="20"/>
                <w:lang w:eastAsia="zh-HK"/>
              </w:rPr>
              <w:t>社區探險家</w:t>
            </w:r>
            <w:r w:rsidRPr="00044EF0">
              <w:rPr>
                <w:rFonts w:ascii="標楷體" w:eastAsia="標楷體" w:hAnsi="標楷體" w:hint="eastAsia"/>
                <w:sz w:val="20"/>
                <w:szCs w:val="20"/>
              </w:rPr>
              <w:t xml:space="preserve"> </w:t>
            </w:r>
          </w:p>
          <w:p w:rsidR="008038D3" w:rsidRPr="00044EF0" w:rsidRDefault="008038D3" w:rsidP="00544D55">
            <w:pPr>
              <w:rPr>
                <w:rFonts w:ascii="標楷體" w:eastAsia="標楷體" w:hAnsi="標楷體"/>
                <w:sz w:val="20"/>
                <w:szCs w:val="20"/>
              </w:rPr>
            </w:pPr>
            <w:r w:rsidRPr="00044EF0">
              <w:rPr>
                <w:rFonts w:ascii="標楷體" w:eastAsia="標楷體" w:hAnsi="標楷體" w:cs="Arial Unicode MS" w:hint="eastAsia"/>
                <w:b/>
                <w:color w:val="2E74B5"/>
                <w:sz w:val="20"/>
                <w:szCs w:val="20"/>
              </w:rPr>
              <w:t>◎生涯發展</w:t>
            </w:r>
          </w:p>
          <w:p w:rsidR="005E3B05" w:rsidRDefault="00266649" w:rsidP="00544D55">
            <w:pPr>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5E3B05" w:rsidRDefault="005E3B05" w:rsidP="005E3B05">
            <w:pPr>
              <w:rPr>
                <w:rFonts w:ascii="標楷體" w:eastAsia="標楷體" w:hAnsi="標楷體"/>
                <w:b/>
                <w:color w:val="00B0F0"/>
                <w:sz w:val="20"/>
                <w:szCs w:val="20"/>
              </w:rPr>
            </w:pPr>
            <w:r w:rsidRPr="00D568D9">
              <w:rPr>
                <w:rFonts w:ascii="標楷體" w:eastAsia="標楷體" w:hAnsi="標楷體" w:hint="eastAsia"/>
                <w:b/>
                <w:color w:val="00B0F0"/>
                <w:sz w:val="20"/>
                <w:szCs w:val="20"/>
              </w:rPr>
              <w:t>◎人權教育</w:t>
            </w:r>
          </w:p>
          <w:p w:rsidR="008038D3" w:rsidRPr="00044EF0" w:rsidRDefault="005E3B05" w:rsidP="00544D55">
            <w:pPr>
              <w:rPr>
                <w:rFonts w:ascii="標楷體" w:eastAsia="標楷體" w:hAnsi="標楷體"/>
                <w:sz w:val="20"/>
                <w:szCs w:val="20"/>
              </w:rPr>
            </w:pPr>
            <w:r w:rsidRPr="00D568D9">
              <w:rPr>
                <w:rFonts w:ascii="標楷體" w:eastAsia="標楷體" w:hAnsi="標楷體" w:hint="eastAsia"/>
                <w:b/>
                <w:color w:val="00B050"/>
                <w:sz w:val="20"/>
                <w:szCs w:val="20"/>
              </w:rPr>
              <w:t>◎家政教育</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w:t>
            </w:r>
            <w:r>
              <w:rPr>
                <w:rFonts w:ascii="標楷體" w:eastAsia="標楷體" w:hAnsi="標楷體" w:hint="eastAsia"/>
                <w:color w:val="000000"/>
                <w:sz w:val="20"/>
                <w:szCs w:val="20"/>
                <w:lang w:eastAsia="zh-HK"/>
              </w:rPr>
              <w:t>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國語補救</w:t>
            </w:r>
            <w:r>
              <w:rPr>
                <w:rFonts w:ascii="標楷體" w:eastAsia="標楷體" w:hAnsi="標楷體" w:hint="eastAsia"/>
                <w:color w:val="000000"/>
                <w:sz w:val="20"/>
                <w:szCs w:val="20"/>
                <w:lang w:eastAsia="zh-HK"/>
              </w:rPr>
              <w:t>1</w:t>
            </w:r>
          </w:p>
          <w:p w:rsidR="008038D3" w:rsidRDefault="008038D3" w:rsidP="00544D55">
            <w:pPr>
              <w:snapToGrid w:val="0"/>
              <w:rPr>
                <w:rFonts w:ascii="標楷體" w:eastAsia="標楷體" w:hAnsi="標楷體"/>
                <w:sz w:val="20"/>
                <w:szCs w:val="20"/>
              </w:rPr>
            </w:pPr>
            <w:r>
              <w:rPr>
                <w:rFonts w:ascii="標楷體" w:eastAsia="標楷體" w:hAnsi="標楷體" w:hint="eastAsia"/>
                <w:color w:val="000000"/>
                <w:sz w:val="20"/>
                <w:szCs w:val="20"/>
              </w:rPr>
              <w:t>金融知識</w:t>
            </w:r>
            <w:r w:rsidRPr="003170D6">
              <w:rPr>
                <w:rFonts w:ascii="標楷體" w:eastAsia="標楷體" w:hAnsi="標楷體" w:hint="eastAsia"/>
                <w:color w:val="000000"/>
                <w:sz w:val="20"/>
                <w:szCs w:val="20"/>
              </w:rPr>
              <w:t>宣導</w:t>
            </w:r>
            <w:r>
              <w:rPr>
                <w:rFonts w:ascii="標楷體" w:eastAsia="標楷體" w:hAnsi="標楷體" w:hint="eastAsia"/>
                <w:color w:val="000000"/>
                <w:sz w:val="20"/>
                <w:szCs w:val="20"/>
              </w:rPr>
              <w:t>2</w:t>
            </w:r>
          </w:p>
          <w:p w:rsidR="008038D3" w:rsidRPr="00DD68E0" w:rsidRDefault="008038D3" w:rsidP="00544D55">
            <w:pPr>
              <w:adjustRightInd w:val="0"/>
              <w:snapToGrid w:val="0"/>
              <w:rPr>
                <w:rFonts w:ascii="標楷體" w:eastAsia="標楷體" w:hAnsi="標楷體"/>
                <w:color w:val="000000"/>
                <w:sz w:val="20"/>
                <w:szCs w:val="20"/>
              </w:rPr>
            </w:pPr>
          </w:p>
        </w:tc>
        <w:tc>
          <w:tcPr>
            <w:tcW w:w="681" w:type="dxa"/>
          </w:tcPr>
          <w:p w:rsidR="008038D3" w:rsidRPr="00123164" w:rsidRDefault="008038D3" w:rsidP="00544D55">
            <w:pPr>
              <w:snapToGrid w:val="0"/>
              <w:jc w:val="both"/>
              <w:rPr>
                <w:rFonts w:ascii="標楷體" w:eastAsia="標楷體" w:hAnsi="標楷體"/>
                <w:sz w:val="20"/>
                <w:szCs w:val="20"/>
              </w:rPr>
            </w:pPr>
          </w:p>
        </w:tc>
      </w:tr>
      <w:tr w:rsidR="008038D3" w:rsidRPr="00123164" w:rsidTr="00544D55">
        <w:trPr>
          <w:cantSplit/>
          <w:trHeight w:val="780"/>
          <w:jc w:val="center"/>
        </w:trPr>
        <w:tc>
          <w:tcPr>
            <w:tcW w:w="469" w:type="dxa"/>
            <w:vAlign w:val="center"/>
          </w:tcPr>
          <w:p w:rsidR="008038D3" w:rsidRPr="00520779" w:rsidRDefault="008038D3" w:rsidP="00A92E22">
            <w:pPr>
              <w:snapToGrid w:val="0"/>
              <w:spacing w:line="0" w:lineRule="atLeast"/>
              <w:jc w:val="center"/>
              <w:rPr>
                <w:rFonts w:ascii="標楷體" w:eastAsia="標楷體" w:hAnsi="標楷體"/>
                <w:sz w:val="20"/>
                <w:szCs w:val="20"/>
              </w:rPr>
            </w:pPr>
            <w:r w:rsidRPr="00520779">
              <w:rPr>
                <w:rFonts w:ascii="標楷體" w:eastAsia="標楷體" w:hAnsi="標楷體" w:hint="eastAsia"/>
                <w:sz w:val="20"/>
                <w:szCs w:val="20"/>
              </w:rPr>
              <w:lastRenderedPageBreak/>
              <w:t>十五</w:t>
            </w:r>
          </w:p>
        </w:tc>
        <w:tc>
          <w:tcPr>
            <w:tcW w:w="53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5/22</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5/26</w:t>
            </w:r>
          </w:p>
        </w:tc>
        <w:tc>
          <w:tcPr>
            <w:tcW w:w="1838" w:type="dxa"/>
            <w:vAlign w:val="center"/>
          </w:tcPr>
          <w:p w:rsidR="008038D3" w:rsidRPr="00DD68E0" w:rsidRDefault="008038D3" w:rsidP="00544D55">
            <w:pPr>
              <w:snapToGrid w:val="0"/>
              <w:rPr>
                <w:rFonts w:ascii="標楷體" w:eastAsia="標楷體" w:hAnsi="標楷體"/>
                <w:sz w:val="20"/>
                <w:szCs w:val="20"/>
              </w:rPr>
            </w:pPr>
            <w:r w:rsidRPr="00DD68E0">
              <w:rPr>
                <w:rFonts w:ascii="標楷體" w:eastAsia="標楷體" w:hAnsi="標楷體" w:hint="eastAsia"/>
                <w:sz w:val="20"/>
                <w:szCs w:val="20"/>
              </w:rPr>
              <w:t>憂鬱防治宣導</w:t>
            </w:r>
          </w:p>
        </w:tc>
        <w:tc>
          <w:tcPr>
            <w:tcW w:w="1275" w:type="dxa"/>
          </w:tcPr>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閱讀列車</w:t>
            </w:r>
          </w:p>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蝸牛強強</w:t>
            </w:r>
          </w:p>
          <w:p w:rsidR="00266649" w:rsidRDefault="00266649" w:rsidP="00544D55">
            <w:pPr>
              <w:rPr>
                <w:rFonts w:ascii="標楷體" w:eastAsia="標楷體" w:hAnsi="標楷體"/>
                <w:b/>
                <w:color w:val="00B0F0"/>
                <w:sz w:val="20"/>
                <w:szCs w:val="20"/>
              </w:rPr>
            </w:pPr>
            <w:r w:rsidRPr="00D568D9">
              <w:rPr>
                <w:rFonts w:ascii="標楷體" w:eastAsia="標楷體" w:hAnsi="標楷體" w:hint="eastAsia"/>
                <w:b/>
                <w:color w:val="00B0F0"/>
                <w:sz w:val="20"/>
                <w:szCs w:val="20"/>
              </w:rPr>
              <w:t>◎人權教育</w:t>
            </w:r>
          </w:p>
          <w:p w:rsidR="008038D3" w:rsidRPr="00044EF0" w:rsidRDefault="008038D3" w:rsidP="00544D55">
            <w:pPr>
              <w:rPr>
                <w:rFonts w:ascii="標楷體" w:eastAsia="標楷體" w:hAnsi="標楷體"/>
                <w:sz w:val="20"/>
                <w:szCs w:val="20"/>
              </w:rPr>
            </w:pPr>
            <w:r w:rsidRPr="00044EF0">
              <w:rPr>
                <w:rFonts w:ascii="標楷體" w:eastAsia="標楷體" w:hAnsi="標楷體" w:cs="Arial Unicode MS" w:hint="eastAsia"/>
                <w:b/>
                <w:color w:val="2E74B5"/>
                <w:sz w:val="20"/>
                <w:szCs w:val="20"/>
              </w:rPr>
              <w:t>◎生涯發展</w:t>
            </w:r>
          </w:p>
        </w:tc>
        <w:tc>
          <w:tcPr>
            <w:tcW w:w="1418" w:type="dxa"/>
          </w:tcPr>
          <w:p w:rsidR="008038D3" w:rsidRPr="00123164" w:rsidRDefault="008038D3" w:rsidP="00544D55">
            <w:pPr>
              <w:jc w:val="both"/>
              <w:rPr>
                <w:rFonts w:ascii="標楷體" w:eastAsia="標楷體" w:hAnsi="標楷體"/>
                <w:sz w:val="20"/>
                <w:szCs w:val="20"/>
              </w:rPr>
            </w:pPr>
            <w:r w:rsidRPr="00123164">
              <w:rPr>
                <w:rFonts w:ascii="標楷體" w:eastAsia="標楷體" w:hAnsi="標楷體"/>
                <w:sz w:val="20"/>
                <w:szCs w:val="20"/>
              </w:rPr>
              <w:t>三、利便的交通</w:t>
            </w:r>
            <w:r w:rsidRPr="00123164">
              <w:rPr>
                <w:rFonts w:ascii="標楷體" w:eastAsia="標楷體" w:hAnsi="標楷體" w:hint="eastAsia"/>
                <w:sz w:val="20"/>
                <w:szCs w:val="20"/>
              </w:rPr>
              <w:t xml:space="preserve">  </w:t>
            </w:r>
            <w:r w:rsidRPr="00123164">
              <w:rPr>
                <w:rFonts w:ascii="標楷體" w:eastAsia="標楷體" w:hAnsi="標楷體"/>
                <w:sz w:val="20"/>
                <w:szCs w:val="20"/>
              </w:rPr>
              <w:t>5</w:t>
            </w:r>
            <w:r w:rsidRPr="00123164">
              <w:rPr>
                <w:rFonts w:ascii="標楷體" w:eastAsia="標楷體" w:hAnsi="標楷體" w:hint="eastAsia"/>
                <w:sz w:val="20"/>
                <w:szCs w:val="20"/>
              </w:rPr>
              <w:t>.高鐵</w:t>
            </w:r>
          </w:p>
          <w:p w:rsidR="008038D3" w:rsidRPr="00123164" w:rsidRDefault="008038D3" w:rsidP="00544D55">
            <w:pPr>
              <w:jc w:val="both"/>
              <w:rPr>
                <w:rFonts w:ascii="標楷體" w:eastAsia="標楷體" w:hAnsi="標楷體"/>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992" w:type="dxa"/>
            <w:vAlign w:val="center"/>
          </w:tcPr>
          <w:p w:rsidR="008038D3" w:rsidRPr="00DD68E0" w:rsidRDefault="008038D3" w:rsidP="00544D55">
            <w:pPr>
              <w:snapToGrid w:val="0"/>
              <w:jc w:val="both"/>
              <w:rPr>
                <w:rFonts w:ascii="標楷體" w:eastAsia="標楷體" w:hAnsi="標楷體"/>
                <w:sz w:val="20"/>
                <w:szCs w:val="20"/>
              </w:rPr>
            </w:pPr>
            <w:r w:rsidRPr="00DD68E0">
              <w:rPr>
                <w:rFonts w:ascii="標楷體" w:eastAsia="標楷體" w:hAnsi="標楷體" w:hint="eastAsia"/>
                <w:sz w:val="20"/>
                <w:szCs w:val="20"/>
              </w:rPr>
              <w:t>七、遊戲兒歌</w:t>
            </w:r>
          </w:p>
          <w:p w:rsidR="008038D3" w:rsidRPr="00DD68E0" w:rsidRDefault="008038D3" w:rsidP="00544D55">
            <w:pPr>
              <w:autoSpaceDE w:val="0"/>
              <w:autoSpaceDN w:val="0"/>
              <w:adjustRightInd w:val="0"/>
              <w:snapToGrid w:val="0"/>
              <w:jc w:val="both"/>
              <w:rPr>
                <w:rFonts w:ascii="標楷體" w:eastAsia="標楷體" w:hAnsi="標楷體"/>
                <w:color w:val="000000"/>
                <w:sz w:val="20"/>
                <w:szCs w:val="20"/>
              </w:rPr>
            </w:pPr>
          </w:p>
        </w:tc>
        <w:tc>
          <w:tcPr>
            <w:tcW w:w="1701" w:type="dxa"/>
          </w:tcPr>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單元三健康快樂行</w:t>
            </w:r>
          </w:p>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活動3愛護大自然</w:t>
            </w:r>
          </w:p>
          <w:p w:rsidR="008038D3" w:rsidRPr="00123164" w:rsidRDefault="001B1D5D" w:rsidP="00544D55">
            <w:pPr>
              <w:jc w:val="both"/>
              <w:rPr>
                <w:rFonts w:ascii="標楷體" w:eastAsia="標楷體" w:hAnsi="標楷體"/>
                <w:color w:val="000000"/>
                <w:sz w:val="20"/>
                <w:szCs w:val="20"/>
              </w:rPr>
            </w:pPr>
            <w:r w:rsidRPr="00D568D9">
              <w:rPr>
                <w:rFonts w:ascii="標楷體" w:eastAsia="標楷體" w:hAnsi="標楷體" w:cs="Arial Unicode MS" w:hint="eastAsia"/>
                <w:b/>
                <w:color w:val="FFC000"/>
                <w:sz w:val="20"/>
                <w:szCs w:val="20"/>
              </w:rPr>
              <w:t>◎環境教育</w:t>
            </w:r>
          </w:p>
        </w:tc>
        <w:tc>
          <w:tcPr>
            <w:tcW w:w="1418" w:type="dxa"/>
          </w:tcPr>
          <w:p w:rsidR="008038D3" w:rsidRPr="00123164" w:rsidRDefault="008038D3" w:rsidP="00544D55">
            <w:pPr>
              <w:jc w:val="both"/>
              <w:rPr>
                <w:rFonts w:ascii="標楷體" w:eastAsia="標楷體" w:hAnsi="標楷體" w:cs="Arial Unicode MS"/>
                <w:b/>
                <w:color w:val="33CCCC"/>
                <w:sz w:val="20"/>
                <w:szCs w:val="20"/>
              </w:rPr>
            </w:pPr>
            <w:r w:rsidRPr="00123164">
              <w:rPr>
                <w:rFonts w:ascii="標楷體" w:eastAsia="標楷體" w:hAnsi="標楷體"/>
                <w:sz w:val="20"/>
                <w:szCs w:val="20"/>
              </w:rPr>
              <w:t>單元</w:t>
            </w:r>
            <w:r>
              <w:rPr>
                <w:rFonts w:ascii="標楷體" w:eastAsia="標楷體" w:hAnsi="標楷體"/>
                <w:sz w:val="20"/>
                <w:szCs w:val="20"/>
              </w:rPr>
              <w:t>7</w:t>
            </w:r>
            <w:r w:rsidRPr="00123164">
              <w:rPr>
                <w:rFonts w:ascii="標楷體" w:eastAsia="標楷體" w:hAnsi="標楷體"/>
                <w:sz w:val="20"/>
                <w:szCs w:val="20"/>
              </w:rPr>
              <w:br/>
            </w:r>
            <w:r>
              <w:rPr>
                <w:rFonts w:ascii="標楷體" w:eastAsia="標楷體" w:hAnsi="標楷體" w:hint="eastAsia"/>
                <w:sz w:val="20"/>
                <w:szCs w:val="20"/>
                <w:lang w:eastAsia="zh-HK"/>
              </w:rPr>
              <w:t>乘法(二)</w:t>
            </w:r>
            <w:r w:rsidRPr="00123164">
              <w:rPr>
                <w:rFonts w:ascii="標楷體" w:eastAsia="標楷體" w:hAnsi="標楷體"/>
                <w:sz w:val="20"/>
                <w:szCs w:val="20"/>
              </w:rPr>
              <w:br/>
            </w:r>
            <w:r w:rsidR="001B1D5D" w:rsidRPr="00D568D9">
              <w:rPr>
                <w:rFonts w:ascii="標楷體" w:eastAsia="標楷體" w:hAnsi="標楷體" w:cs="Arial Unicode MS" w:hint="eastAsia"/>
                <w:b/>
                <w:color w:val="FFC000"/>
                <w:sz w:val="20"/>
                <w:szCs w:val="20"/>
              </w:rPr>
              <w:t>◎環境教育</w:t>
            </w:r>
          </w:p>
          <w:p w:rsidR="008038D3" w:rsidRPr="00123164" w:rsidRDefault="008038D3" w:rsidP="00544D55">
            <w:pPr>
              <w:jc w:val="both"/>
              <w:rPr>
                <w:rFonts w:ascii="標楷體" w:eastAsia="標楷體" w:hAnsi="標楷體"/>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1559" w:type="dxa"/>
          </w:tcPr>
          <w:p w:rsidR="008038D3" w:rsidRPr="00BB7D62" w:rsidRDefault="008038D3" w:rsidP="00544D55">
            <w:pPr>
              <w:rPr>
                <w:rFonts w:ascii="標楷體" w:eastAsia="標楷體" w:hAnsi="標楷體"/>
                <w:snapToGrid w:val="0"/>
                <w:kern w:val="0"/>
                <w:sz w:val="20"/>
                <w:szCs w:val="20"/>
              </w:rPr>
            </w:pPr>
            <w:r w:rsidRPr="00BB7D62">
              <w:rPr>
                <w:rFonts w:ascii="標楷體" w:eastAsia="標楷體" w:hAnsi="標楷體" w:hint="eastAsia"/>
                <w:snapToGrid w:val="0"/>
                <w:kern w:val="0"/>
                <w:sz w:val="20"/>
                <w:szCs w:val="20"/>
              </w:rPr>
              <w:t>五、</w:t>
            </w:r>
            <w:r>
              <w:rPr>
                <w:rFonts w:ascii="標楷體" w:eastAsia="標楷體" w:hAnsi="標楷體" w:hint="eastAsia"/>
                <w:snapToGrid w:val="0"/>
                <w:kern w:val="0"/>
                <w:sz w:val="20"/>
                <w:szCs w:val="20"/>
                <w:lang w:eastAsia="zh-HK"/>
              </w:rPr>
              <w:t>端午佳節</w:t>
            </w:r>
          </w:p>
          <w:p w:rsidR="008038D3" w:rsidRPr="00BB7D62" w:rsidRDefault="008038D3" w:rsidP="00544D55">
            <w:pPr>
              <w:rPr>
                <w:rFonts w:ascii="標楷體" w:eastAsia="標楷體" w:hAnsi="標楷體"/>
                <w:snapToGrid w:val="0"/>
                <w:kern w:val="0"/>
                <w:sz w:val="20"/>
                <w:szCs w:val="20"/>
              </w:rPr>
            </w:pPr>
            <w:r>
              <w:rPr>
                <w:rFonts w:ascii="標楷體" w:eastAsia="標楷體" w:hAnsi="標楷體" w:hint="eastAsia"/>
                <w:snapToGrid w:val="0"/>
                <w:kern w:val="0"/>
                <w:sz w:val="20"/>
                <w:szCs w:val="20"/>
              </w:rPr>
              <w:t>1.</w:t>
            </w:r>
            <w:r>
              <w:rPr>
                <w:rFonts w:ascii="標楷體" w:eastAsia="標楷體" w:hAnsi="標楷體" w:hint="eastAsia"/>
                <w:snapToGrid w:val="0"/>
                <w:kern w:val="0"/>
                <w:sz w:val="20"/>
                <w:szCs w:val="20"/>
                <w:lang w:eastAsia="zh-HK"/>
              </w:rPr>
              <w:t>端午節的故事</w:t>
            </w:r>
          </w:p>
        </w:tc>
        <w:tc>
          <w:tcPr>
            <w:tcW w:w="1559" w:type="dxa"/>
          </w:tcPr>
          <w:p w:rsidR="008038D3" w:rsidRDefault="008038D3" w:rsidP="00544D55">
            <w:pPr>
              <w:rPr>
                <w:rFonts w:ascii="標楷體" w:eastAsia="標楷體" w:hAnsi="標楷體"/>
                <w:sz w:val="20"/>
                <w:szCs w:val="20"/>
              </w:rPr>
            </w:pPr>
            <w:r>
              <w:rPr>
                <w:rFonts w:ascii="標楷體" w:eastAsia="標楷體" w:hAnsi="標楷體" w:hint="eastAsia"/>
                <w:sz w:val="20"/>
                <w:szCs w:val="20"/>
                <w:lang w:eastAsia="zh-HK"/>
              </w:rPr>
              <w:t>三、社區生活圈</w:t>
            </w:r>
          </w:p>
          <w:p w:rsidR="00266649" w:rsidRDefault="008038D3" w:rsidP="00544D55">
            <w:pPr>
              <w:rPr>
                <w:rFonts w:ascii="標楷體" w:eastAsia="標楷體" w:hAnsi="標楷體"/>
                <w:sz w:val="20"/>
                <w:szCs w:val="20"/>
              </w:rPr>
            </w:pPr>
            <w:r>
              <w:rPr>
                <w:rFonts w:ascii="標楷體" w:eastAsia="標楷體" w:hAnsi="標楷體" w:hint="eastAsia"/>
                <w:sz w:val="20"/>
                <w:szCs w:val="20"/>
              </w:rPr>
              <w:t>2.</w:t>
            </w:r>
            <w:r>
              <w:rPr>
                <w:rFonts w:ascii="標楷體" w:eastAsia="標楷體" w:hAnsi="標楷體" w:hint="eastAsia"/>
                <w:sz w:val="20"/>
                <w:szCs w:val="20"/>
                <w:lang w:eastAsia="zh-HK"/>
              </w:rPr>
              <w:t>社區探險家</w:t>
            </w:r>
          </w:p>
          <w:p w:rsidR="008038D3" w:rsidRPr="00044EF0" w:rsidRDefault="008038D3" w:rsidP="00544D55">
            <w:pPr>
              <w:rPr>
                <w:rFonts w:ascii="標楷體" w:eastAsia="標楷體" w:hAnsi="標楷體"/>
                <w:sz w:val="20"/>
                <w:szCs w:val="20"/>
              </w:rPr>
            </w:pPr>
            <w:r w:rsidRPr="00044EF0">
              <w:rPr>
                <w:rFonts w:ascii="標楷體" w:eastAsia="標楷體" w:hAnsi="標楷體" w:cs="Arial Unicode MS" w:hint="eastAsia"/>
                <w:b/>
                <w:color w:val="2E74B5"/>
                <w:sz w:val="20"/>
                <w:szCs w:val="20"/>
              </w:rPr>
              <w:t>◎生涯發展</w:t>
            </w:r>
          </w:p>
          <w:p w:rsidR="001B1D5D" w:rsidRDefault="001B1D5D" w:rsidP="00544D55">
            <w:pPr>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266649" w:rsidRDefault="00266649" w:rsidP="00266649">
            <w:pPr>
              <w:rPr>
                <w:rFonts w:ascii="標楷體" w:eastAsia="標楷體" w:hAnsi="標楷體"/>
                <w:b/>
                <w:color w:val="00B0F0"/>
                <w:sz w:val="20"/>
                <w:szCs w:val="20"/>
              </w:rPr>
            </w:pPr>
            <w:r w:rsidRPr="00D568D9">
              <w:rPr>
                <w:rFonts w:ascii="標楷體" w:eastAsia="標楷體" w:hAnsi="標楷體" w:hint="eastAsia"/>
                <w:b/>
                <w:color w:val="00B0F0"/>
                <w:sz w:val="20"/>
                <w:szCs w:val="20"/>
              </w:rPr>
              <w:t>◎人權教育</w:t>
            </w:r>
          </w:p>
          <w:p w:rsidR="008038D3" w:rsidRPr="00044EF0" w:rsidRDefault="00266649" w:rsidP="00544D55">
            <w:pPr>
              <w:rPr>
                <w:rFonts w:ascii="標楷體" w:eastAsia="標楷體" w:hAnsi="標楷體"/>
                <w:sz w:val="20"/>
                <w:szCs w:val="20"/>
              </w:rPr>
            </w:pPr>
            <w:r w:rsidRPr="00D568D9">
              <w:rPr>
                <w:rFonts w:ascii="標楷體" w:eastAsia="標楷體" w:hAnsi="標楷體" w:hint="eastAsia"/>
                <w:b/>
                <w:color w:val="00B050"/>
                <w:sz w:val="20"/>
                <w:szCs w:val="20"/>
              </w:rPr>
              <w:t>◎家政教育</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w:t>
            </w:r>
            <w:r>
              <w:rPr>
                <w:rFonts w:ascii="標楷體" w:eastAsia="標楷體" w:hAnsi="標楷體" w:hint="eastAsia"/>
                <w:color w:val="000000"/>
                <w:sz w:val="20"/>
                <w:szCs w:val="20"/>
                <w:lang w:eastAsia="zh-HK"/>
              </w:rPr>
              <w:t>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國語補救</w:t>
            </w:r>
            <w:r>
              <w:rPr>
                <w:rFonts w:ascii="標楷體" w:eastAsia="標楷體" w:hAnsi="標楷體" w:hint="eastAsia"/>
                <w:color w:val="000000"/>
                <w:sz w:val="20"/>
                <w:szCs w:val="20"/>
                <w:lang w:eastAsia="zh-HK"/>
              </w:rPr>
              <w:t>2</w:t>
            </w:r>
          </w:p>
          <w:p w:rsidR="008038D3" w:rsidRPr="00DD68E0" w:rsidRDefault="008038D3" w:rsidP="00544D55">
            <w:pPr>
              <w:adjustRightInd w:val="0"/>
              <w:snapToGrid w:val="0"/>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數學補救1</w:t>
            </w:r>
          </w:p>
        </w:tc>
        <w:tc>
          <w:tcPr>
            <w:tcW w:w="681" w:type="dxa"/>
          </w:tcPr>
          <w:p w:rsidR="008038D3" w:rsidRPr="00123164" w:rsidRDefault="008038D3" w:rsidP="00544D55">
            <w:pPr>
              <w:snapToGrid w:val="0"/>
              <w:jc w:val="both"/>
              <w:rPr>
                <w:rFonts w:ascii="標楷體" w:eastAsia="標楷體" w:hAnsi="標楷體"/>
                <w:sz w:val="20"/>
                <w:szCs w:val="20"/>
              </w:rPr>
            </w:pPr>
          </w:p>
        </w:tc>
      </w:tr>
      <w:tr w:rsidR="008038D3" w:rsidRPr="00123164" w:rsidTr="00544D55">
        <w:trPr>
          <w:cantSplit/>
          <w:trHeight w:val="780"/>
          <w:jc w:val="center"/>
        </w:trPr>
        <w:tc>
          <w:tcPr>
            <w:tcW w:w="469" w:type="dxa"/>
            <w:vAlign w:val="center"/>
          </w:tcPr>
          <w:p w:rsidR="008038D3" w:rsidRPr="00520779" w:rsidRDefault="008038D3" w:rsidP="00A92E22">
            <w:pPr>
              <w:snapToGrid w:val="0"/>
              <w:spacing w:line="0" w:lineRule="atLeast"/>
              <w:jc w:val="center"/>
              <w:rPr>
                <w:rFonts w:ascii="標楷體" w:eastAsia="標楷體" w:hAnsi="標楷體"/>
                <w:sz w:val="20"/>
                <w:szCs w:val="20"/>
              </w:rPr>
            </w:pPr>
            <w:r w:rsidRPr="00520779">
              <w:rPr>
                <w:rFonts w:ascii="標楷體" w:eastAsia="標楷體" w:hAnsi="標楷體" w:hint="eastAsia"/>
                <w:sz w:val="20"/>
                <w:szCs w:val="20"/>
              </w:rPr>
              <w:t>十六</w:t>
            </w:r>
          </w:p>
        </w:tc>
        <w:tc>
          <w:tcPr>
            <w:tcW w:w="53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5/29</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6/2</w:t>
            </w:r>
          </w:p>
        </w:tc>
        <w:tc>
          <w:tcPr>
            <w:tcW w:w="1838" w:type="dxa"/>
            <w:vAlign w:val="center"/>
          </w:tcPr>
          <w:p w:rsidR="008038D3" w:rsidRPr="00DD68E0" w:rsidRDefault="008038D3" w:rsidP="00544D55">
            <w:pPr>
              <w:snapToGrid w:val="0"/>
              <w:rPr>
                <w:rFonts w:ascii="標楷體" w:eastAsia="標楷體" w:hAnsi="標楷體"/>
                <w:sz w:val="20"/>
                <w:szCs w:val="20"/>
              </w:rPr>
            </w:pPr>
            <w:r>
              <w:rPr>
                <w:rFonts w:ascii="標楷體" w:eastAsia="標楷體" w:hAnsi="標楷體" w:hint="eastAsia"/>
                <w:color w:val="000000"/>
                <w:sz w:val="20"/>
                <w:szCs w:val="20"/>
              </w:rPr>
              <w:t>1.5</w:t>
            </w:r>
            <w:r w:rsidRPr="00DD68E0">
              <w:rPr>
                <w:rFonts w:ascii="標楷體" w:eastAsia="標楷體" w:hAnsi="標楷體" w:hint="eastAsia"/>
                <w:color w:val="000000"/>
                <w:sz w:val="20"/>
                <w:szCs w:val="20"/>
              </w:rPr>
              <w:t>/</w:t>
            </w:r>
            <w:r>
              <w:rPr>
                <w:rFonts w:ascii="標楷體" w:eastAsia="標楷體" w:hAnsi="標楷體" w:hint="eastAsia"/>
                <w:color w:val="000000"/>
                <w:sz w:val="20"/>
                <w:szCs w:val="20"/>
              </w:rPr>
              <w:t>29-5/30</w:t>
            </w:r>
            <w:r w:rsidRPr="00DD68E0">
              <w:rPr>
                <w:rFonts w:ascii="標楷體" w:eastAsia="標楷體" w:hAnsi="標楷體" w:hint="eastAsia"/>
                <w:color w:val="000000"/>
                <w:sz w:val="20"/>
                <w:szCs w:val="20"/>
              </w:rPr>
              <w:t>端午節彈性放假4日</w:t>
            </w:r>
          </w:p>
          <w:p w:rsidR="008038D3" w:rsidRPr="00DD68E0" w:rsidRDefault="008038D3" w:rsidP="00544D55">
            <w:pPr>
              <w:snapToGrid w:val="0"/>
              <w:rPr>
                <w:rFonts w:ascii="標楷體" w:eastAsia="標楷體" w:hAnsi="標楷體"/>
                <w:sz w:val="20"/>
                <w:szCs w:val="20"/>
              </w:rPr>
            </w:pPr>
            <w:r>
              <w:rPr>
                <w:rFonts w:ascii="標楷體" w:eastAsia="標楷體" w:hAnsi="標楷體" w:hint="eastAsia"/>
                <w:sz w:val="20"/>
                <w:szCs w:val="20"/>
              </w:rPr>
              <w:t>2.5</w:t>
            </w:r>
            <w:r w:rsidRPr="00DD68E0">
              <w:rPr>
                <w:rFonts w:ascii="標楷體" w:eastAsia="標楷體" w:hAnsi="標楷體" w:hint="eastAsia"/>
                <w:sz w:val="20"/>
                <w:szCs w:val="20"/>
              </w:rPr>
              <w:t>/</w:t>
            </w:r>
            <w:r>
              <w:rPr>
                <w:rFonts w:ascii="標楷體" w:eastAsia="標楷體" w:hAnsi="標楷體" w:hint="eastAsia"/>
                <w:sz w:val="20"/>
                <w:szCs w:val="20"/>
              </w:rPr>
              <w:t>31</w:t>
            </w:r>
            <w:r w:rsidRPr="00DD68E0">
              <w:rPr>
                <w:rFonts w:ascii="標楷體" w:eastAsia="標楷體" w:hAnsi="標楷體" w:hint="eastAsia"/>
                <w:sz w:val="20"/>
                <w:szCs w:val="20"/>
              </w:rPr>
              <w:t>-6/</w:t>
            </w:r>
            <w:r>
              <w:rPr>
                <w:rFonts w:ascii="標楷體" w:eastAsia="標楷體" w:hAnsi="標楷體" w:hint="eastAsia"/>
                <w:sz w:val="20"/>
                <w:szCs w:val="20"/>
              </w:rPr>
              <w:t>2</w:t>
            </w:r>
            <w:r w:rsidRPr="00DD68E0">
              <w:rPr>
                <w:rFonts w:ascii="標楷體" w:eastAsia="標楷體" w:hAnsi="標楷體" w:hint="eastAsia"/>
                <w:sz w:val="20"/>
                <w:szCs w:val="20"/>
              </w:rPr>
              <w:t>畢業班第3次評量</w:t>
            </w:r>
          </w:p>
          <w:p w:rsidR="008038D3" w:rsidRPr="00F03244" w:rsidRDefault="008038D3" w:rsidP="00544D55">
            <w:pPr>
              <w:snapToGrid w:val="0"/>
              <w:rPr>
                <w:rFonts w:ascii="標楷體" w:eastAsia="標楷體" w:hAnsi="標楷體"/>
                <w:sz w:val="20"/>
                <w:szCs w:val="20"/>
              </w:rPr>
            </w:pPr>
            <w:r>
              <w:rPr>
                <w:rFonts w:ascii="標楷體" w:eastAsia="標楷體" w:hAnsi="標楷體" w:hint="eastAsia"/>
                <w:color w:val="000000"/>
                <w:sz w:val="20"/>
                <w:szCs w:val="20"/>
              </w:rPr>
              <w:t>3.</w:t>
            </w:r>
            <w:r w:rsidRPr="00DD68E0">
              <w:rPr>
                <w:rFonts w:ascii="標楷體" w:eastAsia="標楷體" w:hAnsi="標楷體" w:hint="eastAsia"/>
                <w:sz w:val="20"/>
                <w:szCs w:val="20"/>
              </w:rPr>
              <w:t>6/</w:t>
            </w:r>
            <w:r>
              <w:rPr>
                <w:rFonts w:ascii="標楷體" w:eastAsia="標楷體" w:hAnsi="標楷體" w:hint="eastAsia"/>
                <w:sz w:val="20"/>
                <w:szCs w:val="20"/>
              </w:rPr>
              <w:t>3</w:t>
            </w:r>
            <w:r w:rsidRPr="00DD68E0">
              <w:rPr>
                <w:rFonts w:ascii="標楷體" w:eastAsia="標楷體" w:hAnsi="標楷體" w:hint="eastAsia"/>
                <w:sz w:val="20"/>
                <w:szCs w:val="20"/>
              </w:rPr>
              <w:t>補課</w:t>
            </w:r>
          </w:p>
        </w:tc>
        <w:tc>
          <w:tcPr>
            <w:tcW w:w="1275" w:type="dxa"/>
          </w:tcPr>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第四單元快樂讀故事</w:t>
            </w:r>
            <w:r w:rsidRPr="00044EF0">
              <w:rPr>
                <w:rFonts w:ascii="標楷體" w:eastAsia="標楷體" w:hAnsi="標楷體"/>
                <w:sz w:val="20"/>
                <w:szCs w:val="20"/>
              </w:rPr>
              <w:br/>
            </w:r>
            <w:r w:rsidRPr="00044EF0">
              <w:rPr>
                <w:rFonts w:ascii="標楷體" w:eastAsia="標楷體" w:hAnsi="標楷體" w:hint="eastAsia"/>
                <w:sz w:val="20"/>
                <w:szCs w:val="20"/>
              </w:rPr>
              <w:t>第十一課救救小蝌蚪</w:t>
            </w:r>
          </w:p>
          <w:p w:rsidR="00266649" w:rsidRDefault="00266649" w:rsidP="00544D55">
            <w:pPr>
              <w:rPr>
                <w:rFonts w:ascii="標楷體" w:eastAsia="標楷體" w:hAnsi="標楷體"/>
                <w:b/>
                <w:color w:val="00B0F0"/>
                <w:sz w:val="20"/>
                <w:szCs w:val="20"/>
              </w:rPr>
            </w:pPr>
            <w:r w:rsidRPr="00D568D9">
              <w:rPr>
                <w:rFonts w:ascii="標楷體" w:eastAsia="標楷體" w:hAnsi="標楷體" w:hint="eastAsia"/>
                <w:b/>
                <w:color w:val="00B0F0"/>
                <w:sz w:val="20"/>
                <w:szCs w:val="20"/>
              </w:rPr>
              <w:t>◎人權教育</w:t>
            </w:r>
          </w:p>
          <w:p w:rsidR="008038D3" w:rsidRPr="00044EF0" w:rsidRDefault="008038D3" w:rsidP="00544D55">
            <w:pPr>
              <w:rPr>
                <w:rFonts w:ascii="標楷體" w:eastAsia="標楷體" w:hAnsi="標楷體"/>
                <w:sz w:val="20"/>
                <w:szCs w:val="20"/>
              </w:rPr>
            </w:pPr>
            <w:r w:rsidRPr="00044EF0">
              <w:rPr>
                <w:rFonts w:ascii="標楷體" w:eastAsia="標楷體" w:hAnsi="標楷體" w:cs="Arial Unicode MS" w:hint="eastAsia"/>
                <w:b/>
                <w:color w:val="2E74B5"/>
                <w:sz w:val="20"/>
                <w:szCs w:val="20"/>
              </w:rPr>
              <w:t>◎生涯發展</w:t>
            </w:r>
          </w:p>
        </w:tc>
        <w:tc>
          <w:tcPr>
            <w:tcW w:w="1418" w:type="dxa"/>
          </w:tcPr>
          <w:p w:rsidR="008038D3" w:rsidRPr="00123164" w:rsidRDefault="008038D3" w:rsidP="00544D55">
            <w:pPr>
              <w:jc w:val="both"/>
              <w:rPr>
                <w:rFonts w:ascii="標楷體" w:eastAsia="標楷體" w:hAnsi="標楷體"/>
                <w:sz w:val="20"/>
                <w:szCs w:val="20"/>
              </w:rPr>
            </w:pPr>
            <w:r w:rsidRPr="00123164">
              <w:rPr>
                <w:rFonts w:ascii="標楷體" w:eastAsia="標楷體" w:hAnsi="標楷體"/>
                <w:sz w:val="20"/>
                <w:szCs w:val="20"/>
              </w:rPr>
              <w:t>三、利便的交通</w:t>
            </w:r>
            <w:r w:rsidRPr="00123164">
              <w:rPr>
                <w:rFonts w:ascii="標楷體" w:eastAsia="標楷體" w:hAnsi="標楷體" w:hint="eastAsia"/>
                <w:sz w:val="20"/>
                <w:szCs w:val="20"/>
              </w:rPr>
              <w:t xml:space="preserve">  </w:t>
            </w:r>
            <w:r w:rsidRPr="00123164">
              <w:rPr>
                <w:rFonts w:ascii="標楷體" w:eastAsia="標楷體" w:hAnsi="標楷體"/>
                <w:sz w:val="20"/>
                <w:szCs w:val="20"/>
              </w:rPr>
              <w:t>5</w:t>
            </w:r>
            <w:r w:rsidRPr="00123164">
              <w:rPr>
                <w:rFonts w:ascii="標楷體" w:eastAsia="標楷體" w:hAnsi="標楷體" w:hint="eastAsia"/>
                <w:sz w:val="20"/>
                <w:szCs w:val="20"/>
              </w:rPr>
              <w:t>.高鐵</w:t>
            </w:r>
          </w:p>
          <w:p w:rsidR="008038D3" w:rsidRPr="00123164" w:rsidRDefault="008038D3" w:rsidP="00544D55">
            <w:pPr>
              <w:jc w:val="both"/>
              <w:rPr>
                <w:rFonts w:ascii="標楷體" w:eastAsia="標楷體" w:hAnsi="標楷體"/>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992" w:type="dxa"/>
            <w:vAlign w:val="center"/>
          </w:tcPr>
          <w:p w:rsidR="008038D3" w:rsidRPr="00DD68E0" w:rsidRDefault="008038D3" w:rsidP="00544D55">
            <w:pPr>
              <w:snapToGrid w:val="0"/>
              <w:jc w:val="both"/>
              <w:rPr>
                <w:rFonts w:ascii="標楷體" w:eastAsia="標楷體" w:hAnsi="標楷體"/>
                <w:sz w:val="20"/>
                <w:szCs w:val="20"/>
              </w:rPr>
            </w:pPr>
            <w:r w:rsidRPr="00DD68E0">
              <w:rPr>
                <w:rFonts w:ascii="標楷體" w:eastAsia="標楷體" w:hAnsi="標楷體" w:hint="eastAsia"/>
                <w:sz w:val="20"/>
                <w:szCs w:val="20"/>
              </w:rPr>
              <w:t>七、遊戲兒歌</w:t>
            </w:r>
          </w:p>
          <w:p w:rsidR="008038D3" w:rsidRPr="00DD68E0" w:rsidRDefault="008038D3" w:rsidP="00544D55">
            <w:pPr>
              <w:autoSpaceDE w:val="0"/>
              <w:autoSpaceDN w:val="0"/>
              <w:adjustRightInd w:val="0"/>
              <w:snapToGrid w:val="0"/>
              <w:jc w:val="both"/>
              <w:rPr>
                <w:rFonts w:ascii="標楷體" w:eastAsia="標楷體" w:hAnsi="標楷體"/>
                <w:color w:val="000000"/>
                <w:sz w:val="20"/>
                <w:szCs w:val="20"/>
              </w:rPr>
            </w:pPr>
          </w:p>
        </w:tc>
        <w:tc>
          <w:tcPr>
            <w:tcW w:w="1701" w:type="dxa"/>
          </w:tcPr>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單元四擁抱童玩樂無窮</w:t>
            </w:r>
          </w:p>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活動1跳躍精靈</w:t>
            </w:r>
          </w:p>
          <w:p w:rsidR="008038D3" w:rsidRPr="00123164" w:rsidRDefault="001B1D5D" w:rsidP="00544D55">
            <w:pPr>
              <w:jc w:val="both"/>
              <w:rPr>
                <w:rFonts w:ascii="標楷體" w:eastAsia="標楷體" w:hAnsi="標楷體"/>
                <w:color w:val="000000"/>
                <w:sz w:val="20"/>
                <w:szCs w:val="20"/>
              </w:rPr>
            </w:pPr>
            <w:r w:rsidRPr="00D568D9">
              <w:rPr>
                <w:rFonts w:ascii="標楷體" w:eastAsia="標楷體" w:hAnsi="標楷體" w:cs="Arial Unicode MS" w:hint="eastAsia"/>
                <w:b/>
                <w:color w:val="FFC000"/>
                <w:sz w:val="20"/>
                <w:szCs w:val="20"/>
              </w:rPr>
              <w:t>◎環境教育</w:t>
            </w:r>
          </w:p>
        </w:tc>
        <w:tc>
          <w:tcPr>
            <w:tcW w:w="1418" w:type="dxa"/>
          </w:tcPr>
          <w:p w:rsidR="008038D3" w:rsidRPr="00123164" w:rsidRDefault="008038D3" w:rsidP="00544D55">
            <w:pPr>
              <w:jc w:val="both"/>
              <w:rPr>
                <w:rFonts w:ascii="標楷體" w:eastAsia="標楷體" w:hAnsi="標楷體" w:cs="Arial Unicode MS"/>
                <w:b/>
                <w:color w:val="33CCCC"/>
                <w:sz w:val="20"/>
                <w:szCs w:val="20"/>
              </w:rPr>
            </w:pPr>
            <w:r w:rsidRPr="00123164">
              <w:rPr>
                <w:rFonts w:ascii="標楷體" w:eastAsia="標楷體" w:hAnsi="標楷體"/>
                <w:sz w:val="20"/>
                <w:szCs w:val="20"/>
              </w:rPr>
              <w:t>單元8</w:t>
            </w:r>
            <w:r w:rsidRPr="00123164">
              <w:rPr>
                <w:rFonts w:ascii="標楷體" w:eastAsia="標楷體" w:hAnsi="標楷體"/>
                <w:sz w:val="20"/>
                <w:szCs w:val="20"/>
              </w:rPr>
              <w:br/>
              <w:t>分東西</w:t>
            </w:r>
            <w:r w:rsidRPr="00123164">
              <w:rPr>
                <w:rFonts w:ascii="標楷體" w:eastAsia="標楷體" w:hAnsi="標楷體"/>
                <w:sz w:val="20"/>
                <w:szCs w:val="20"/>
              </w:rPr>
              <w:br/>
            </w:r>
            <w:r w:rsidR="001B1D5D" w:rsidRPr="00D568D9">
              <w:rPr>
                <w:rFonts w:ascii="標楷體" w:eastAsia="標楷體" w:hAnsi="標楷體" w:cs="Arial Unicode MS" w:hint="eastAsia"/>
                <w:b/>
                <w:color w:val="FFC000"/>
                <w:sz w:val="20"/>
                <w:szCs w:val="20"/>
              </w:rPr>
              <w:t>◎環境教育</w:t>
            </w:r>
          </w:p>
          <w:p w:rsidR="008038D3" w:rsidRPr="00123164" w:rsidRDefault="008038D3" w:rsidP="00544D55">
            <w:pPr>
              <w:jc w:val="both"/>
              <w:rPr>
                <w:rFonts w:ascii="標楷體" w:eastAsia="標楷體" w:hAnsi="標楷體"/>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1559" w:type="dxa"/>
          </w:tcPr>
          <w:p w:rsidR="008038D3" w:rsidRPr="00BB7D62" w:rsidRDefault="008038D3" w:rsidP="00544D55">
            <w:pPr>
              <w:rPr>
                <w:rFonts w:ascii="標楷體" w:eastAsia="標楷體" w:hAnsi="標楷體"/>
                <w:snapToGrid w:val="0"/>
                <w:kern w:val="0"/>
                <w:sz w:val="20"/>
                <w:szCs w:val="20"/>
              </w:rPr>
            </w:pPr>
            <w:r w:rsidRPr="00BB7D62">
              <w:rPr>
                <w:rFonts w:ascii="標楷體" w:eastAsia="標楷體" w:hAnsi="標楷體" w:hint="eastAsia"/>
                <w:snapToGrid w:val="0"/>
                <w:kern w:val="0"/>
                <w:sz w:val="20"/>
                <w:szCs w:val="20"/>
              </w:rPr>
              <w:t>五、</w:t>
            </w:r>
            <w:r>
              <w:rPr>
                <w:rFonts w:ascii="標楷體" w:eastAsia="標楷體" w:hAnsi="標楷體" w:hint="eastAsia"/>
                <w:snapToGrid w:val="0"/>
                <w:kern w:val="0"/>
                <w:sz w:val="20"/>
                <w:szCs w:val="20"/>
                <w:lang w:eastAsia="zh-HK"/>
              </w:rPr>
              <w:t>端午佳節</w:t>
            </w:r>
          </w:p>
          <w:p w:rsidR="008038D3" w:rsidRPr="00BB7D62" w:rsidRDefault="008038D3" w:rsidP="00544D55">
            <w:pPr>
              <w:rPr>
                <w:rFonts w:ascii="標楷體" w:eastAsia="標楷體" w:hAnsi="標楷體"/>
                <w:snapToGrid w:val="0"/>
                <w:kern w:val="0"/>
                <w:sz w:val="20"/>
                <w:szCs w:val="20"/>
              </w:rPr>
            </w:pPr>
            <w:r w:rsidRPr="00BB7D62">
              <w:rPr>
                <w:rFonts w:ascii="標楷體" w:eastAsia="標楷體" w:hAnsi="標楷體" w:hint="eastAsia"/>
                <w:snapToGrid w:val="0"/>
                <w:kern w:val="0"/>
                <w:sz w:val="20"/>
                <w:szCs w:val="20"/>
              </w:rPr>
              <w:t>2.</w:t>
            </w:r>
            <w:r>
              <w:rPr>
                <w:rFonts w:ascii="標楷體" w:eastAsia="標楷體" w:hAnsi="標楷體" w:hint="eastAsia"/>
                <w:snapToGrid w:val="0"/>
                <w:kern w:val="0"/>
                <w:sz w:val="20"/>
                <w:szCs w:val="20"/>
                <w:lang w:eastAsia="zh-HK"/>
              </w:rPr>
              <w:t>習俗與生活</w:t>
            </w:r>
          </w:p>
          <w:p w:rsidR="008038D3" w:rsidRPr="00BB7D62" w:rsidRDefault="008038D3" w:rsidP="00544D55">
            <w:pPr>
              <w:rPr>
                <w:rFonts w:ascii="標楷體" w:eastAsia="標楷體" w:hAnsi="標楷體"/>
                <w:snapToGrid w:val="0"/>
                <w:kern w:val="0"/>
                <w:sz w:val="20"/>
                <w:szCs w:val="20"/>
              </w:rPr>
            </w:pPr>
          </w:p>
        </w:tc>
        <w:tc>
          <w:tcPr>
            <w:tcW w:w="1559" w:type="dxa"/>
          </w:tcPr>
          <w:p w:rsidR="008038D3" w:rsidRDefault="008038D3" w:rsidP="00544D55">
            <w:pPr>
              <w:rPr>
                <w:rFonts w:ascii="標楷體" w:eastAsia="標楷體" w:hAnsi="標楷體"/>
                <w:sz w:val="20"/>
                <w:szCs w:val="20"/>
              </w:rPr>
            </w:pPr>
            <w:r>
              <w:rPr>
                <w:rFonts w:ascii="標楷體" w:eastAsia="標楷體" w:hAnsi="標楷體" w:hint="eastAsia"/>
                <w:sz w:val="20"/>
                <w:szCs w:val="20"/>
                <w:lang w:eastAsia="zh-HK"/>
              </w:rPr>
              <w:t>三、社區生活圈</w:t>
            </w:r>
          </w:p>
          <w:p w:rsidR="00266649" w:rsidRDefault="008038D3" w:rsidP="00544D55">
            <w:pPr>
              <w:rPr>
                <w:rFonts w:ascii="標楷體" w:eastAsia="標楷體" w:hAnsi="標楷體"/>
                <w:sz w:val="20"/>
                <w:szCs w:val="20"/>
              </w:rPr>
            </w:pPr>
            <w:r>
              <w:rPr>
                <w:rFonts w:ascii="標楷體" w:eastAsia="標楷體" w:hAnsi="標楷體" w:hint="eastAsia"/>
                <w:sz w:val="20"/>
                <w:szCs w:val="20"/>
              </w:rPr>
              <w:t>3.</w:t>
            </w:r>
            <w:r>
              <w:rPr>
                <w:rFonts w:ascii="標楷體" w:eastAsia="標楷體" w:hAnsi="標楷體" w:hint="eastAsia"/>
                <w:sz w:val="20"/>
                <w:szCs w:val="20"/>
                <w:lang w:eastAsia="zh-HK"/>
              </w:rPr>
              <w:t>社區時光機</w:t>
            </w:r>
          </w:p>
          <w:p w:rsidR="008038D3" w:rsidRPr="00044EF0" w:rsidRDefault="008038D3" w:rsidP="00544D55">
            <w:pPr>
              <w:rPr>
                <w:rFonts w:ascii="標楷體" w:eastAsia="標楷體" w:hAnsi="標楷體"/>
                <w:sz w:val="20"/>
                <w:szCs w:val="20"/>
              </w:rPr>
            </w:pPr>
            <w:r w:rsidRPr="00044EF0">
              <w:rPr>
                <w:rFonts w:ascii="標楷體" w:eastAsia="標楷體" w:hAnsi="標楷體" w:cs="Arial Unicode MS" w:hint="eastAsia"/>
                <w:b/>
                <w:color w:val="2E74B5"/>
                <w:sz w:val="20"/>
                <w:szCs w:val="20"/>
              </w:rPr>
              <w:t>◎生涯發展</w:t>
            </w:r>
          </w:p>
          <w:p w:rsidR="00266649" w:rsidRDefault="00266649" w:rsidP="00266649">
            <w:pPr>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266649" w:rsidRDefault="00266649" w:rsidP="00544D55">
            <w:pPr>
              <w:rPr>
                <w:rFonts w:ascii="標楷體" w:eastAsia="標楷體" w:hAnsi="標楷體"/>
                <w:b/>
                <w:color w:val="00B0F0"/>
                <w:sz w:val="20"/>
                <w:szCs w:val="20"/>
              </w:rPr>
            </w:pPr>
            <w:r w:rsidRPr="00D568D9">
              <w:rPr>
                <w:rFonts w:ascii="標楷體" w:eastAsia="標楷體" w:hAnsi="標楷體" w:hint="eastAsia"/>
                <w:b/>
                <w:color w:val="00B0F0"/>
                <w:sz w:val="20"/>
                <w:szCs w:val="20"/>
              </w:rPr>
              <w:t>◎人權教育</w:t>
            </w:r>
          </w:p>
          <w:p w:rsidR="008038D3" w:rsidRPr="00044EF0" w:rsidRDefault="00266649" w:rsidP="00544D55">
            <w:pPr>
              <w:rPr>
                <w:rFonts w:ascii="標楷體" w:eastAsia="標楷體" w:hAnsi="標楷體"/>
                <w:sz w:val="20"/>
                <w:szCs w:val="20"/>
              </w:rPr>
            </w:pPr>
            <w:r w:rsidRPr="00D568D9">
              <w:rPr>
                <w:rFonts w:ascii="標楷體" w:eastAsia="標楷體" w:hAnsi="標楷體" w:hint="eastAsia"/>
                <w:b/>
                <w:color w:val="00B050"/>
                <w:sz w:val="20"/>
                <w:szCs w:val="20"/>
              </w:rPr>
              <w:t>◎家政教育</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w:t>
            </w:r>
            <w:r>
              <w:rPr>
                <w:rFonts w:ascii="標楷體" w:eastAsia="標楷體" w:hAnsi="標楷體" w:hint="eastAsia"/>
                <w:color w:val="000000"/>
                <w:sz w:val="20"/>
                <w:szCs w:val="20"/>
                <w:lang w:eastAsia="zh-HK"/>
              </w:rPr>
              <w:t>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國語補救</w:t>
            </w:r>
            <w:r>
              <w:rPr>
                <w:rFonts w:ascii="標楷體" w:eastAsia="標楷體" w:hAnsi="標楷體" w:hint="eastAsia"/>
                <w:color w:val="000000"/>
                <w:sz w:val="20"/>
                <w:szCs w:val="20"/>
                <w:lang w:eastAsia="zh-HK"/>
              </w:rPr>
              <w:t>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數學補救</w:t>
            </w:r>
            <w:r>
              <w:rPr>
                <w:rFonts w:ascii="標楷體" w:eastAsia="標楷體" w:hAnsi="標楷體" w:hint="eastAsia"/>
                <w:color w:val="000000"/>
                <w:sz w:val="20"/>
                <w:szCs w:val="20"/>
                <w:lang w:eastAsia="zh-HK"/>
              </w:rPr>
              <w:t>2</w:t>
            </w:r>
          </w:p>
        </w:tc>
        <w:tc>
          <w:tcPr>
            <w:tcW w:w="681" w:type="dxa"/>
          </w:tcPr>
          <w:p w:rsidR="008038D3" w:rsidRPr="00123164" w:rsidRDefault="008038D3" w:rsidP="00544D55">
            <w:pPr>
              <w:snapToGrid w:val="0"/>
              <w:jc w:val="both"/>
              <w:rPr>
                <w:rFonts w:ascii="標楷體" w:eastAsia="標楷體" w:hAnsi="標楷體"/>
                <w:sz w:val="20"/>
                <w:szCs w:val="20"/>
              </w:rPr>
            </w:pPr>
          </w:p>
        </w:tc>
      </w:tr>
      <w:tr w:rsidR="008038D3" w:rsidRPr="00123164" w:rsidTr="00544D55">
        <w:trPr>
          <w:cantSplit/>
          <w:trHeight w:val="1558"/>
          <w:jc w:val="center"/>
        </w:trPr>
        <w:tc>
          <w:tcPr>
            <w:tcW w:w="469" w:type="dxa"/>
            <w:vAlign w:val="center"/>
          </w:tcPr>
          <w:p w:rsidR="008038D3" w:rsidRPr="00520779" w:rsidRDefault="008038D3" w:rsidP="00A92E22">
            <w:pPr>
              <w:snapToGrid w:val="0"/>
              <w:spacing w:line="0" w:lineRule="atLeast"/>
              <w:jc w:val="center"/>
              <w:rPr>
                <w:rFonts w:ascii="標楷體" w:eastAsia="標楷體" w:hAnsi="標楷體"/>
                <w:sz w:val="20"/>
                <w:szCs w:val="20"/>
              </w:rPr>
            </w:pPr>
            <w:r w:rsidRPr="00520779">
              <w:rPr>
                <w:rFonts w:ascii="標楷體" w:eastAsia="標楷體" w:hAnsi="標楷體" w:hint="eastAsia"/>
                <w:sz w:val="20"/>
                <w:szCs w:val="20"/>
              </w:rPr>
              <w:t>十七</w:t>
            </w:r>
          </w:p>
        </w:tc>
        <w:tc>
          <w:tcPr>
            <w:tcW w:w="53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6/5</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6/9</w:t>
            </w:r>
          </w:p>
        </w:tc>
        <w:tc>
          <w:tcPr>
            <w:tcW w:w="1838" w:type="dxa"/>
            <w:vAlign w:val="center"/>
          </w:tcPr>
          <w:p w:rsidR="008038D3" w:rsidRPr="00DD68E0" w:rsidRDefault="008038D3" w:rsidP="00544D55">
            <w:pPr>
              <w:snapToGrid w:val="0"/>
              <w:rPr>
                <w:rFonts w:ascii="標楷體" w:eastAsia="標楷體" w:hAnsi="標楷體"/>
                <w:sz w:val="20"/>
                <w:szCs w:val="20"/>
              </w:rPr>
            </w:pPr>
          </w:p>
        </w:tc>
        <w:tc>
          <w:tcPr>
            <w:tcW w:w="1275" w:type="dxa"/>
          </w:tcPr>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第四單元快樂讀故事</w:t>
            </w:r>
            <w:r w:rsidRPr="00044EF0">
              <w:rPr>
                <w:rFonts w:ascii="標楷體" w:eastAsia="標楷體" w:hAnsi="標楷體"/>
                <w:sz w:val="20"/>
                <w:szCs w:val="20"/>
              </w:rPr>
              <w:br/>
            </w:r>
            <w:r w:rsidRPr="00044EF0">
              <w:rPr>
                <w:rFonts w:ascii="標楷體" w:eastAsia="標楷體" w:hAnsi="標楷體" w:hint="eastAsia"/>
                <w:sz w:val="20"/>
                <w:szCs w:val="20"/>
              </w:rPr>
              <w:t>第十二課猴子撈月亮</w:t>
            </w:r>
          </w:p>
          <w:p w:rsidR="001B1D5D" w:rsidRDefault="001B1D5D" w:rsidP="00544D55">
            <w:pPr>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8038D3" w:rsidRPr="00044EF0" w:rsidRDefault="008038D3" w:rsidP="00544D55">
            <w:pPr>
              <w:rPr>
                <w:rFonts w:ascii="標楷體" w:eastAsia="標楷體" w:hAnsi="標楷體"/>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1418" w:type="dxa"/>
          </w:tcPr>
          <w:p w:rsidR="008038D3" w:rsidRPr="00123164" w:rsidRDefault="008038D3" w:rsidP="00544D55">
            <w:pPr>
              <w:jc w:val="both"/>
              <w:rPr>
                <w:rFonts w:ascii="標楷體" w:eastAsia="標楷體" w:hAnsi="標楷體"/>
                <w:sz w:val="20"/>
                <w:szCs w:val="20"/>
              </w:rPr>
            </w:pPr>
            <w:r w:rsidRPr="00123164">
              <w:rPr>
                <w:rFonts w:ascii="標楷體" w:eastAsia="標楷體" w:hAnsi="標楷體"/>
                <w:sz w:val="20"/>
                <w:szCs w:val="20"/>
              </w:rPr>
              <w:t>三、利便的交通</w:t>
            </w:r>
            <w:r w:rsidRPr="00123164">
              <w:rPr>
                <w:rFonts w:ascii="標楷體" w:eastAsia="標楷體" w:hAnsi="標楷體" w:hint="eastAsia"/>
                <w:sz w:val="20"/>
                <w:szCs w:val="20"/>
              </w:rPr>
              <w:t xml:space="preserve">  </w:t>
            </w:r>
            <w:r w:rsidRPr="00123164">
              <w:rPr>
                <w:rFonts w:ascii="標楷體" w:eastAsia="標楷體" w:hAnsi="標楷體"/>
                <w:sz w:val="20"/>
                <w:szCs w:val="20"/>
              </w:rPr>
              <w:t>5</w:t>
            </w:r>
            <w:r w:rsidRPr="00123164">
              <w:rPr>
                <w:rFonts w:ascii="標楷體" w:eastAsia="標楷體" w:hAnsi="標楷體" w:hint="eastAsia"/>
                <w:sz w:val="20"/>
                <w:szCs w:val="20"/>
              </w:rPr>
              <w:t>.高鐵</w:t>
            </w:r>
          </w:p>
          <w:p w:rsidR="008038D3" w:rsidRPr="00123164" w:rsidRDefault="008038D3" w:rsidP="00544D55">
            <w:pPr>
              <w:jc w:val="both"/>
              <w:rPr>
                <w:rFonts w:ascii="標楷體" w:eastAsia="標楷體" w:hAnsi="標楷體"/>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992" w:type="dxa"/>
            <w:vAlign w:val="center"/>
          </w:tcPr>
          <w:p w:rsidR="008038D3" w:rsidRPr="00DD68E0" w:rsidRDefault="008038D3" w:rsidP="00544D55">
            <w:pPr>
              <w:autoSpaceDE w:val="0"/>
              <w:autoSpaceDN w:val="0"/>
              <w:adjustRightInd w:val="0"/>
              <w:snapToGrid w:val="0"/>
              <w:jc w:val="both"/>
              <w:rPr>
                <w:rFonts w:ascii="標楷體" w:eastAsia="標楷體" w:hAnsi="標楷體"/>
                <w:sz w:val="20"/>
                <w:szCs w:val="20"/>
              </w:rPr>
            </w:pPr>
            <w:r w:rsidRPr="00DD68E0">
              <w:rPr>
                <w:rFonts w:ascii="標楷體" w:eastAsia="標楷體" w:hAnsi="標楷體" w:hint="eastAsia"/>
                <w:sz w:val="20"/>
                <w:szCs w:val="20"/>
              </w:rPr>
              <w:t>八、</w:t>
            </w:r>
          </w:p>
          <w:p w:rsidR="008038D3" w:rsidRPr="00DD68E0" w:rsidRDefault="008038D3" w:rsidP="00544D55">
            <w:pPr>
              <w:autoSpaceDE w:val="0"/>
              <w:autoSpaceDN w:val="0"/>
              <w:adjustRightInd w:val="0"/>
              <w:snapToGrid w:val="0"/>
              <w:jc w:val="both"/>
              <w:rPr>
                <w:rFonts w:ascii="標楷體" w:eastAsia="標楷體" w:hAnsi="標楷體"/>
                <w:color w:val="000000"/>
                <w:sz w:val="20"/>
                <w:szCs w:val="20"/>
              </w:rPr>
            </w:pPr>
            <w:r w:rsidRPr="00DD68E0">
              <w:rPr>
                <w:rFonts w:ascii="標楷體" w:eastAsia="標楷體" w:hAnsi="標楷體" w:hint="eastAsia"/>
                <w:sz w:val="20"/>
                <w:szCs w:val="20"/>
              </w:rPr>
              <w:t>imaza a tja sinsi</w:t>
            </w:r>
          </w:p>
        </w:tc>
        <w:tc>
          <w:tcPr>
            <w:tcW w:w="1701" w:type="dxa"/>
          </w:tcPr>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單元四擁抱童玩樂無窮</w:t>
            </w:r>
          </w:p>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活動2童玩世界</w:t>
            </w:r>
          </w:p>
          <w:p w:rsidR="001B1D5D" w:rsidRDefault="001B1D5D" w:rsidP="00544D55">
            <w:pPr>
              <w:jc w:val="both"/>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8038D3" w:rsidRPr="00123164" w:rsidRDefault="00266649" w:rsidP="00544D55">
            <w:pPr>
              <w:jc w:val="both"/>
              <w:rPr>
                <w:rFonts w:ascii="標楷體" w:eastAsia="標楷體" w:hAnsi="標楷體"/>
                <w:color w:val="000000"/>
                <w:sz w:val="20"/>
                <w:szCs w:val="20"/>
              </w:rPr>
            </w:pPr>
            <w:r w:rsidRPr="00D568D9">
              <w:rPr>
                <w:rFonts w:ascii="標楷體" w:eastAsia="標楷體" w:hAnsi="標楷體" w:hint="eastAsia"/>
                <w:b/>
                <w:color w:val="00B0F0"/>
                <w:sz w:val="20"/>
                <w:szCs w:val="20"/>
              </w:rPr>
              <w:t>◎人權教育</w:t>
            </w:r>
          </w:p>
        </w:tc>
        <w:tc>
          <w:tcPr>
            <w:tcW w:w="1418" w:type="dxa"/>
          </w:tcPr>
          <w:p w:rsidR="008038D3" w:rsidRPr="00123164" w:rsidRDefault="008038D3" w:rsidP="00544D55">
            <w:pPr>
              <w:jc w:val="both"/>
              <w:rPr>
                <w:rFonts w:ascii="標楷體" w:eastAsia="標楷體" w:hAnsi="標楷體" w:cs="Arial Unicode MS"/>
                <w:b/>
                <w:color w:val="33CCCC"/>
                <w:sz w:val="20"/>
                <w:szCs w:val="20"/>
              </w:rPr>
            </w:pPr>
            <w:r w:rsidRPr="00123164">
              <w:rPr>
                <w:rFonts w:ascii="標楷體" w:eastAsia="標楷體" w:hAnsi="標楷體"/>
                <w:sz w:val="20"/>
                <w:szCs w:val="20"/>
              </w:rPr>
              <w:t>單元8</w:t>
            </w:r>
            <w:r w:rsidRPr="00123164">
              <w:rPr>
                <w:rFonts w:ascii="標楷體" w:eastAsia="標楷體" w:hAnsi="標楷體"/>
                <w:sz w:val="20"/>
                <w:szCs w:val="20"/>
              </w:rPr>
              <w:br/>
              <w:t>分東西</w:t>
            </w:r>
            <w:r w:rsidRPr="00123164">
              <w:rPr>
                <w:rFonts w:ascii="標楷體" w:eastAsia="標楷體" w:hAnsi="標楷體"/>
                <w:sz w:val="20"/>
                <w:szCs w:val="20"/>
              </w:rPr>
              <w:br/>
            </w:r>
            <w:r w:rsidR="001B1D5D" w:rsidRPr="00D568D9">
              <w:rPr>
                <w:rFonts w:ascii="標楷體" w:eastAsia="標楷體" w:hAnsi="標楷體" w:cs="Arial Unicode MS" w:hint="eastAsia"/>
                <w:b/>
                <w:color w:val="FFC000"/>
                <w:sz w:val="20"/>
                <w:szCs w:val="20"/>
              </w:rPr>
              <w:t>◎環境教育</w:t>
            </w:r>
          </w:p>
          <w:p w:rsidR="008038D3" w:rsidRPr="00123164" w:rsidRDefault="008038D3" w:rsidP="00544D55">
            <w:pPr>
              <w:jc w:val="both"/>
              <w:rPr>
                <w:rFonts w:ascii="標楷體" w:eastAsia="標楷體" w:hAnsi="標楷體"/>
                <w:b/>
                <w:color w:val="E36C0A"/>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1559" w:type="dxa"/>
          </w:tcPr>
          <w:p w:rsidR="008038D3" w:rsidRPr="00BB7D62" w:rsidRDefault="008038D3" w:rsidP="00544D55">
            <w:pPr>
              <w:rPr>
                <w:rFonts w:ascii="標楷體" w:eastAsia="標楷體" w:hAnsi="標楷體"/>
                <w:snapToGrid w:val="0"/>
                <w:kern w:val="0"/>
                <w:sz w:val="20"/>
                <w:szCs w:val="20"/>
              </w:rPr>
            </w:pPr>
            <w:r w:rsidRPr="00BB7D62">
              <w:rPr>
                <w:rFonts w:ascii="標楷體" w:eastAsia="標楷體" w:hAnsi="標楷體" w:hint="eastAsia"/>
                <w:snapToGrid w:val="0"/>
                <w:kern w:val="0"/>
                <w:sz w:val="20"/>
                <w:szCs w:val="20"/>
              </w:rPr>
              <w:t>五、</w:t>
            </w:r>
            <w:r>
              <w:rPr>
                <w:rFonts w:ascii="標楷體" w:eastAsia="標楷體" w:hAnsi="標楷體" w:hint="eastAsia"/>
                <w:snapToGrid w:val="0"/>
                <w:kern w:val="0"/>
                <w:sz w:val="20"/>
                <w:szCs w:val="20"/>
                <w:lang w:eastAsia="zh-HK"/>
              </w:rPr>
              <w:t>端午佳節</w:t>
            </w:r>
          </w:p>
          <w:p w:rsidR="008038D3" w:rsidRPr="00BB7D62" w:rsidRDefault="008038D3" w:rsidP="00544D55">
            <w:pPr>
              <w:rPr>
                <w:rFonts w:ascii="標楷體" w:eastAsia="標楷體" w:hAnsi="標楷體"/>
                <w:snapToGrid w:val="0"/>
                <w:kern w:val="0"/>
                <w:sz w:val="20"/>
                <w:szCs w:val="20"/>
              </w:rPr>
            </w:pPr>
            <w:r>
              <w:rPr>
                <w:rFonts w:ascii="標楷體" w:eastAsia="標楷體" w:hAnsi="標楷體" w:hint="eastAsia"/>
                <w:snapToGrid w:val="0"/>
                <w:kern w:val="0"/>
                <w:sz w:val="20"/>
                <w:szCs w:val="20"/>
              </w:rPr>
              <w:t>3.</w:t>
            </w:r>
            <w:r>
              <w:rPr>
                <w:rFonts w:ascii="標楷體" w:eastAsia="標楷體" w:hAnsi="標楷體" w:hint="eastAsia"/>
                <w:snapToGrid w:val="0"/>
                <w:kern w:val="0"/>
                <w:sz w:val="20"/>
                <w:szCs w:val="20"/>
                <w:lang w:eastAsia="zh-HK"/>
              </w:rPr>
              <w:t>夏日防蟲</w:t>
            </w:r>
          </w:p>
          <w:p w:rsidR="008038D3" w:rsidRPr="00BB7D62" w:rsidRDefault="008038D3" w:rsidP="00544D55">
            <w:pPr>
              <w:rPr>
                <w:rFonts w:ascii="標楷體" w:eastAsia="標楷體" w:hAnsi="標楷體"/>
                <w:snapToGrid w:val="0"/>
                <w:kern w:val="0"/>
                <w:sz w:val="20"/>
                <w:szCs w:val="20"/>
              </w:rPr>
            </w:pPr>
          </w:p>
        </w:tc>
        <w:tc>
          <w:tcPr>
            <w:tcW w:w="1559" w:type="dxa"/>
          </w:tcPr>
          <w:p w:rsidR="008038D3" w:rsidRDefault="008038D3" w:rsidP="00544D55">
            <w:pPr>
              <w:rPr>
                <w:rFonts w:ascii="標楷體" w:eastAsia="標楷體" w:hAnsi="標楷體"/>
                <w:sz w:val="20"/>
                <w:szCs w:val="20"/>
              </w:rPr>
            </w:pPr>
            <w:r>
              <w:rPr>
                <w:rFonts w:ascii="標楷體" w:eastAsia="標楷體" w:hAnsi="標楷體" w:hint="eastAsia"/>
                <w:sz w:val="20"/>
                <w:szCs w:val="20"/>
                <w:lang w:eastAsia="zh-HK"/>
              </w:rPr>
              <w:t>三、社區生活圈</w:t>
            </w:r>
          </w:p>
          <w:p w:rsidR="00266649" w:rsidRDefault="008038D3" w:rsidP="00544D55">
            <w:pPr>
              <w:rPr>
                <w:rFonts w:ascii="標楷體" w:eastAsia="標楷體" w:hAnsi="標楷體"/>
                <w:sz w:val="20"/>
                <w:szCs w:val="20"/>
              </w:rPr>
            </w:pPr>
            <w:r>
              <w:rPr>
                <w:rFonts w:ascii="標楷體" w:eastAsia="標楷體" w:hAnsi="標楷體" w:hint="eastAsia"/>
                <w:sz w:val="20"/>
                <w:szCs w:val="20"/>
              </w:rPr>
              <w:t>3.</w:t>
            </w:r>
            <w:r>
              <w:rPr>
                <w:rFonts w:ascii="標楷體" w:eastAsia="標楷體" w:hAnsi="標楷體" w:hint="eastAsia"/>
                <w:sz w:val="20"/>
                <w:szCs w:val="20"/>
                <w:lang w:eastAsia="zh-HK"/>
              </w:rPr>
              <w:t>社區時光機</w:t>
            </w:r>
          </w:p>
          <w:p w:rsidR="008038D3" w:rsidRPr="00044EF0" w:rsidRDefault="008038D3" w:rsidP="00544D55">
            <w:pPr>
              <w:rPr>
                <w:rFonts w:ascii="標楷體" w:eastAsia="標楷體" w:hAnsi="標楷體"/>
                <w:sz w:val="20"/>
                <w:szCs w:val="20"/>
              </w:rPr>
            </w:pPr>
            <w:r w:rsidRPr="00044EF0">
              <w:rPr>
                <w:rFonts w:ascii="標楷體" w:eastAsia="標楷體" w:hAnsi="標楷體" w:cs="Arial Unicode MS" w:hint="eastAsia"/>
                <w:b/>
                <w:color w:val="FF0000"/>
                <w:sz w:val="20"/>
                <w:szCs w:val="20"/>
              </w:rPr>
              <w:t>◎性別平等</w:t>
            </w:r>
          </w:p>
          <w:p w:rsidR="001B1D5D" w:rsidRDefault="001B1D5D" w:rsidP="00544D55">
            <w:pPr>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8038D3" w:rsidRPr="00044EF0" w:rsidRDefault="00266649" w:rsidP="00544D55">
            <w:pPr>
              <w:rPr>
                <w:rFonts w:ascii="標楷體" w:eastAsia="標楷體" w:hAnsi="標楷體"/>
                <w:sz w:val="20"/>
                <w:szCs w:val="20"/>
              </w:rPr>
            </w:pPr>
            <w:r w:rsidRPr="00D568D9">
              <w:rPr>
                <w:rFonts w:ascii="標楷體" w:eastAsia="標楷體" w:hAnsi="標楷體" w:hint="eastAsia"/>
                <w:b/>
                <w:color w:val="00B0F0"/>
                <w:sz w:val="20"/>
                <w:szCs w:val="20"/>
              </w:rPr>
              <w:t>◎人權教育</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w:t>
            </w:r>
            <w:r>
              <w:rPr>
                <w:rFonts w:ascii="標楷體" w:eastAsia="標楷體" w:hAnsi="標楷體" w:hint="eastAsia"/>
                <w:color w:val="000000"/>
                <w:sz w:val="20"/>
                <w:szCs w:val="20"/>
                <w:lang w:eastAsia="zh-HK"/>
              </w:rPr>
              <w:t>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國語補救</w:t>
            </w:r>
            <w:r>
              <w:rPr>
                <w:rFonts w:ascii="標楷體" w:eastAsia="標楷體" w:hAnsi="標楷體" w:hint="eastAsia"/>
                <w:color w:val="000000"/>
                <w:sz w:val="20"/>
                <w:szCs w:val="20"/>
                <w:lang w:eastAsia="zh-HK"/>
              </w:rPr>
              <w:t>2</w:t>
            </w:r>
          </w:p>
          <w:p w:rsidR="008038D3" w:rsidRPr="00DD68E0" w:rsidRDefault="008038D3" w:rsidP="00544D55">
            <w:pPr>
              <w:adjustRightInd w:val="0"/>
              <w:snapToGrid w:val="0"/>
              <w:jc w:val="center"/>
              <w:rPr>
                <w:rFonts w:ascii="標楷體" w:eastAsia="標楷體" w:hAnsi="標楷體"/>
                <w:color w:val="FF0000"/>
                <w:sz w:val="20"/>
                <w:szCs w:val="20"/>
              </w:rPr>
            </w:pPr>
            <w:r w:rsidRPr="00DD68E0">
              <w:rPr>
                <w:rFonts w:ascii="標楷體" w:eastAsia="標楷體" w:hAnsi="標楷體" w:hint="eastAsia"/>
                <w:color w:val="000000"/>
                <w:sz w:val="20"/>
                <w:szCs w:val="20"/>
                <w:lang w:eastAsia="zh-HK"/>
              </w:rPr>
              <w:t>數學補救1</w:t>
            </w:r>
          </w:p>
        </w:tc>
        <w:tc>
          <w:tcPr>
            <w:tcW w:w="681" w:type="dxa"/>
          </w:tcPr>
          <w:p w:rsidR="008038D3" w:rsidRPr="00123164" w:rsidRDefault="008038D3" w:rsidP="00544D55">
            <w:pPr>
              <w:snapToGrid w:val="0"/>
              <w:jc w:val="both"/>
              <w:rPr>
                <w:rFonts w:ascii="標楷體" w:eastAsia="標楷體" w:hAnsi="標楷體"/>
                <w:sz w:val="20"/>
                <w:szCs w:val="20"/>
              </w:rPr>
            </w:pPr>
          </w:p>
        </w:tc>
      </w:tr>
      <w:tr w:rsidR="008038D3" w:rsidRPr="00123164" w:rsidTr="00544D55">
        <w:trPr>
          <w:cantSplit/>
          <w:trHeight w:val="1076"/>
          <w:jc w:val="center"/>
        </w:trPr>
        <w:tc>
          <w:tcPr>
            <w:tcW w:w="469" w:type="dxa"/>
            <w:vAlign w:val="center"/>
          </w:tcPr>
          <w:p w:rsidR="008038D3" w:rsidRPr="00520779" w:rsidRDefault="008038D3" w:rsidP="00A92E22">
            <w:pPr>
              <w:snapToGrid w:val="0"/>
              <w:spacing w:line="0" w:lineRule="atLeast"/>
              <w:jc w:val="center"/>
              <w:rPr>
                <w:rFonts w:ascii="標楷體" w:eastAsia="標楷體" w:hAnsi="標楷體"/>
                <w:sz w:val="20"/>
                <w:szCs w:val="20"/>
              </w:rPr>
            </w:pPr>
            <w:r w:rsidRPr="00520779">
              <w:rPr>
                <w:rFonts w:ascii="標楷體" w:eastAsia="標楷體" w:hAnsi="標楷體" w:hint="eastAsia"/>
                <w:sz w:val="20"/>
                <w:szCs w:val="20"/>
              </w:rPr>
              <w:t>十八</w:t>
            </w:r>
          </w:p>
        </w:tc>
        <w:tc>
          <w:tcPr>
            <w:tcW w:w="532" w:type="dxa"/>
            <w:vAlign w:val="center"/>
          </w:tcPr>
          <w:p w:rsidR="008038D3" w:rsidRPr="00DD68E0" w:rsidRDefault="008038D3" w:rsidP="00544D55">
            <w:pPr>
              <w:snapToGrid w:val="0"/>
              <w:spacing w:line="240" w:lineRule="atLeast"/>
              <w:jc w:val="center"/>
              <w:rPr>
                <w:rFonts w:ascii="標楷體" w:eastAsia="標楷體" w:hAnsi="標楷體"/>
                <w:sz w:val="20"/>
                <w:szCs w:val="20"/>
              </w:rPr>
            </w:pPr>
            <w:r w:rsidRPr="00DD68E0">
              <w:rPr>
                <w:rFonts w:ascii="標楷體" w:eastAsia="標楷體" w:hAnsi="標楷體" w:hint="eastAsia"/>
                <w:sz w:val="20"/>
                <w:szCs w:val="20"/>
              </w:rPr>
              <w:t>6/1</w:t>
            </w:r>
            <w:r>
              <w:rPr>
                <w:rFonts w:ascii="標楷體" w:eastAsia="標楷體" w:hAnsi="標楷體" w:hint="eastAsia"/>
                <w:sz w:val="20"/>
                <w:szCs w:val="20"/>
              </w:rPr>
              <w:t>2</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spacing w:line="240" w:lineRule="atLeast"/>
              <w:jc w:val="center"/>
              <w:rPr>
                <w:rFonts w:ascii="標楷體" w:eastAsia="標楷體" w:hAnsi="標楷體"/>
                <w:sz w:val="20"/>
                <w:szCs w:val="20"/>
              </w:rPr>
            </w:pPr>
            <w:r>
              <w:rPr>
                <w:rFonts w:ascii="標楷體" w:eastAsia="標楷體" w:hAnsi="標楷體" w:hint="eastAsia"/>
                <w:sz w:val="20"/>
                <w:szCs w:val="20"/>
              </w:rPr>
              <w:t>6/16</w:t>
            </w:r>
          </w:p>
        </w:tc>
        <w:tc>
          <w:tcPr>
            <w:tcW w:w="1838" w:type="dxa"/>
            <w:vAlign w:val="center"/>
          </w:tcPr>
          <w:p w:rsidR="008038D3" w:rsidRPr="00194797" w:rsidRDefault="008038D3" w:rsidP="00544D55">
            <w:pPr>
              <w:snapToGrid w:val="0"/>
              <w:spacing w:line="300" w:lineRule="exact"/>
              <w:jc w:val="both"/>
              <w:rPr>
                <w:rFonts w:ascii="標楷體" w:eastAsia="標楷體" w:hAnsi="標楷體"/>
                <w:color w:val="000000"/>
                <w:sz w:val="20"/>
                <w:szCs w:val="20"/>
              </w:rPr>
            </w:pPr>
            <w:r>
              <w:rPr>
                <w:rFonts w:ascii="標楷體" w:eastAsia="標楷體" w:hAnsi="標楷體" w:hint="eastAsia"/>
                <w:color w:val="000000"/>
                <w:sz w:val="20"/>
                <w:szCs w:val="20"/>
              </w:rPr>
              <w:t>1.</w:t>
            </w:r>
            <w:r w:rsidRPr="00DD68E0">
              <w:rPr>
                <w:rFonts w:ascii="標楷體" w:eastAsia="標楷體" w:hAnsi="標楷體" w:hint="eastAsia"/>
                <w:color w:val="000000"/>
                <w:sz w:val="20"/>
                <w:szCs w:val="20"/>
              </w:rPr>
              <w:t>全民國防教育週</w:t>
            </w:r>
          </w:p>
          <w:p w:rsidR="008038D3" w:rsidRDefault="008038D3" w:rsidP="00544D55">
            <w:pPr>
              <w:snapToGrid w:val="0"/>
              <w:spacing w:line="300" w:lineRule="exact"/>
              <w:ind w:left="200" w:hangingChars="100" w:hanging="200"/>
              <w:jc w:val="both"/>
              <w:rPr>
                <w:rFonts w:ascii="標楷體" w:eastAsia="標楷體" w:hAnsi="標楷體"/>
                <w:color w:val="000000"/>
                <w:sz w:val="20"/>
                <w:szCs w:val="20"/>
              </w:rPr>
            </w:pPr>
            <w:r>
              <w:rPr>
                <w:rFonts w:ascii="標楷體" w:eastAsia="標楷體" w:hAnsi="標楷體" w:hint="eastAsia"/>
                <w:color w:val="000000"/>
                <w:sz w:val="20"/>
                <w:szCs w:val="20"/>
              </w:rPr>
              <w:t>2.6/14品德教育競標活動</w:t>
            </w:r>
          </w:p>
          <w:p w:rsidR="008038D3" w:rsidRPr="00DD68E0" w:rsidRDefault="008038D3" w:rsidP="00544D55">
            <w:pPr>
              <w:snapToGrid w:val="0"/>
              <w:spacing w:line="300" w:lineRule="exact"/>
              <w:ind w:left="200" w:hangingChars="100" w:hanging="200"/>
              <w:jc w:val="both"/>
              <w:rPr>
                <w:rFonts w:ascii="標楷體" w:eastAsia="標楷體" w:hAnsi="標楷體"/>
                <w:sz w:val="20"/>
                <w:szCs w:val="20"/>
              </w:rPr>
            </w:pPr>
            <w:r>
              <w:rPr>
                <w:rFonts w:ascii="標楷體" w:eastAsia="標楷體" w:hAnsi="標楷體" w:hint="eastAsia"/>
                <w:color w:val="000000"/>
                <w:sz w:val="20"/>
                <w:szCs w:val="20"/>
              </w:rPr>
              <w:t>3</w:t>
            </w:r>
            <w:r w:rsidRPr="00DD68E0">
              <w:rPr>
                <w:rFonts w:ascii="標楷體" w:eastAsia="標楷體" w:hAnsi="標楷體" w:hint="eastAsia"/>
                <w:sz w:val="20"/>
                <w:szCs w:val="20"/>
              </w:rPr>
              <w:t>.6/1</w:t>
            </w:r>
            <w:r>
              <w:rPr>
                <w:rFonts w:ascii="標楷體" w:eastAsia="標楷體" w:hAnsi="標楷體" w:hint="eastAsia"/>
                <w:sz w:val="20"/>
                <w:szCs w:val="20"/>
              </w:rPr>
              <w:t>5、</w:t>
            </w:r>
            <w:r w:rsidRPr="00DD68E0">
              <w:rPr>
                <w:rFonts w:ascii="標楷體" w:eastAsia="標楷體" w:hAnsi="標楷體" w:hint="eastAsia"/>
                <w:sz w:val="20"/>
                <w:szCs w:val="20"/>
              </w:rPr>
              <w:t>1</w:t>
            </w:r>
            <w:r>
              <w:rPr>
                <w:rFonts w:ascii="標楷體" w:eastAsia="標楷體" w:hAnsi="標楷體" w:hint="eastAsia"/>
                <w:sz w:val="20"/>
                <w:szCs w:val="20"/>
              </w:rPr>
              <w:t>6</w:t>
            </w:r>
            <w:r w:rsidRPr="00DD68E0">
              <w:rPr>
                <w:rFonts w:ascii="標楷體" w:eastAsia="標楷體" w:hAnsi="標楷體" w:hint="eastAsia"/>
                <w:sz w:val="20"/>
                <w:szCs w:val="20"/>
              </w:rPr>
              <w:t>畢業典禮預演</w:t>
            </w:r>
          </w:p>
        </w:tc>
        <w:tc>
          <w:tcPr>
            <w:tcW w:w="1275" w:type="dxa"/>
          </w:tcPr>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第四單元快樂讀故事</w:t>
            </w:r>
            <w:r w:rsidRPr="00044EF0">
              <w:rPr>
                <w:rFonts w:ascii="標楷體" w:eastAsia="標楷體" w:hAnsi="標楷體"/>
                <w:sz w:val="20"/>
                <w:szCs w:val="20"/>
              </w:rPr>
              <w:br/>
            </w:r>
            <w:r>
              <w:rPr>
                <w:rFonts w:ascii="標楷體" w:eastAsia="標楷體" w:hAnsi="標楷體" w:hint="eastAsia"/>
                <w:sz w:val="20"/>
                <w:szCs w:val="20"/>
              </w:rPr>
              <w:t>第十三課</w:t>
            </w:r>
            <w:r>
              <w:rPr>
                <w:rFonts w:ascii="標楷體" w:eastAsia="標楷體" w:hAnsi="標楷體" w:hint="eastAsia"/>
                <w:sz w:val="20"/>
                <w:szCs w:val="20"/>
                <w:lang w:eastAsia="zh-HK"/>
              </w:rPr>
              <w:t>赤腳國王</w:t>
            </w:r>
          </w:p>
          <w:p w:rsidR="008038D3" w:rsidRPr="00044EF0" w:rsidRDefault="00266649" w:rsidP="00544D55">
            <w:pPr>
              <w:rPr>
                <w:rFonts w:ascii="標楷體" w:eastAsia="標楷體" w:hAnsi="標楷體"/>
                <w:sz w:val="20"/>
                <w:szCs w:val="20"/>
              </w:rPr>
            </w:pPr>
            <w:r w:rsidRPr="00D568D9">
              <w:rPr>
                <w:rFonts w:ascii="標楷體" w:eastAsia="標楷體" w:hAnsi="標楷體" w:hint="eastAsia"/>
                <w:b/>
                <w:color w:val="00B0F0"/>
                <w:sz w:val="20"/>
                <w:szCs w:val="20"/>
              </w:rPr>
              <w:t>◎人權教育</w:t>
            </w:r>
            <w:r w:rsidR="008038D3" w:rsidRPr="00044EF0">
              <w:rPr>
                <w:rFonts w:ascii="標楷體" w:eastAsia="標楷體" w:hAnsi="標楷體"/>
                <w:sz w:val="20"/>
                <w:szCs w:val="20"/>
              </w:rPr>
              <w:br/>
            </w:r>
            <w:r w:rsidRPr="00D568D9">
              <w:rPr>
                <w:rFonts w:ascii="標楷體" w:eastAsia="標楷體" w:hAnsi="標楷體" w:hint="eastAsia"/>
                <w:b/>
                <w:color w:val="00B050"/>
                <w:sz w:val="20"/>
                <w:szCs w:val="20"/>
              </w:rPr>
              <w:t>◎家政教育</w:t>
            </w:r>
          </w:p>
        </w:tc>
        <w:tc>
          <w:tcPr>
            <w:tcW w:w="1418" w:type="dxa"/>
          </w:tcPr>
          <w:p w:rsidR="008038D3" w:rsidRPr="00123164" w:rsidRDefault="008038D3" w:rsidP="00544D55">
            <w:pPr>
              <w:jc w:val="both"/>
              <w:rPr>
                <w:rFonts w:ascii="標楷體" w:eastAsia="標楷體" w:hAnsi="標楷體"/>
                <w:sz w:val="20"/>
                <w:szCs w:val="20"/>
              </w:rPr>
            </w:pPr>
            <w:r w:rsidRPr="00123164">
              <w:rPr>
                <w:rFonts w:ascii="標楷體" w:eastAsia="標楷體" w:hAnsi="標楷體"/>
                <w:sz w:val="20"/>
                <w:szCs w:val="20"/>
              </w:rPr>
              <w:t>三、利便的交通</w:t>
            </w:r>
            <w:r w:rsidRPr="00123164">
              <w:rPr>
                <w:rFonts w:ascii="標楷體" w:eastAsia="標楷體" w:hAnsi="標楷體" w:hint="eastAsia"/>
                <w:sz w:val="20"/>
                <w:szCs w:val="20"/>
              </w:rPr>
              <w:t xml:space="preserve">  </w:t>
            </w:r>
            <w:r w:rsidRPr="00123164">
              <w:rPr>
                <w:rFonts w:ascii="標楷體" w:eastAsia="標楷體" w:hAnsi="標楷體"/>
                <w:sz w:val="20"/>
                <w:szCs w:val="20"/>
              </w:rPr>
              <w:t>5</w:t>
            </w:r>
            <w:r w:rsidRPr="00123164">
              <w:rPr>
                <w:rFonts w:ascii="標楷體" w:eastAsia="標楷體" w:hAnsi="標楷體" w:hint="eastAsia"/>
                <w:sz w:val="20"/>
                <w:szCs w:val="20"/>
              </w:rPr>
              <w:t>.高鐵</w:t>
            </w:r>
          </w:p>
          <w:p w:rsidR="008038D3" w:rsidRPr="00123164" w:rsidRDefault="008038D3" w:rsidP="00544D55">
            <w:pPr>
              <w:jc w:val="both"/>
              <w:rPr>
                <w:rFonts w:ascii="標楷體" w:eastAsia="標楷體" w:hAnsi="標楷體"/>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992" w:type="dxa"/>
            <w:vAlign w:val="center"/>
          </w:tcPr>
          <w:p w:rsidR="008038D3" w:rsidRPr="00DD68E0" w:rsidRDefault="008038D3" w:rsidP="00544D55">
            <w:pPr>
              <w:autoSpaceDE w:val="0"/>
              <w:autoSpaceDN w:val="0"/>
              <w:adjustRightInd w:val="0"/>
              <w:snapToGrid w:val="0"/>
              <w:jc w:val="both"/>
              <w:rPr>
                <w:rFonts w:ascii="標楷體" w:eastAsia="標楷體" w:hAnsi="標楷體"/>
                <w:sz w:val="20"/>
                <w:szCs w:val="20"/>
              </w:rPr>
            </w:pPr>
            <w:r w:rsidRPr="00DD68E0">
              <w:rPr>
                <w:rFonts w:ascii="標楷體" w:eastAsia="標楷體" w:hAnsi="標楷體" w:hint="eastAsia"/>
                <w:sz w:val="20"/>
                <w:szCs w:val="20"/>
              </w:rPr>
              <w:t>八、</w:t>
            </w:r>
          </w:p>
          <w:p w:rsidR="008038D3" w:rsidRPr="00DD68E0" w:rsidRDefault="008038D3" w:rsidP="00544D55">
            <w:pPr>
              <w:autoSpaceDE w:val="0"/>
              <w:autoSpaceDN w:val="0"/>
              <w:adjustRightInd w:val="0"/>
              <w:snapToGrid w:val="0"/>
              <w:jc w:val="both"/>
              <w:rPr>
                <w:rFonts w:ascii="標楷體" w:eastAsia="標楷體" w:hAnsi="標楷體"/>
                <w:color w:val="000000"/>
                <w:sz w:val="20"/>
                <w:szCs w:val="20"/>
              </w:rPr>
            </w:pPr>
            <w:r w:rsidRPr="00DD68E0">
              <w:rPr>
                <w:rFonts w:ascii="標楷體" w:eastAsia="標楷體" w:hAnsi="標楷體" w:hint="eastAsia"/>
                <w:sz w:val="20"/>
                <w:szCs w:val="20"/>
              </w:rPr>
              <w:t>imaza a tja sinsi</w:t>
            </w:r>
          </w:p>
        </w:tc>
        <w:tc>
          <w:tcPr>
            <w:tcW w:w="1701" w:type="dxa"/>
          </w:tcPr>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單元五踢球樂</w:t>
            </w:r>
          </w:p>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活動1我是踢球高手</w:t>
            </w:r>
          </w:p>
          <w:p w:rsidR="008038D3" w:rsidRPr="00123164" w:rsidRDefault="00266649" w:rsidP="00544D55">
            <w:pPr>
              <w:jc w:val="both"/>
              <w:rPr>
                <w:rFonts w:ascii="標楷體" w:eastAsia="標楷體" w:hAnsi="標楷體" w:cs="Arial Unicode MS"/>
                <w:b/>
                <w:color w:val="33CCCC"/>
                <w:sz w:val="20"/>
                <w:szCs w:val="20"/>
              </w:rPr>
            </w:pPr>
            <w:r w:rsidRPr="00D568D9">
              <w:rPr>
                <w:rFonts w:ascii="標楷體" w:eastAsia="標楷體" w:hAnsi="標楷體" w:hint="eastAsia"/>
                <w:b/>
                <w:color w:val="00B050"/>
                <w:sz w:val="20"/>
                <w:szCs w:val="20"/>
              </w:rPr>
              <w:t>◎家政教育</w:t>
            </w:r>
            <w:r w:rsidR="008038D3" w:rsidRPr="00123164">
              <w:rPr>
                <w:rFonts w:ascii="標楷體" w:eastAsia="標楷體" w:hAnsi="標楷體"/>
                <w:color w:val="000000"/>
                <w:sz w:val="20"/>
                <w:szCs w:val="20"/>
              </w:rPr>
              <w:br/>
            </w:r>
            <w:r w:rsidR="001B1D5D" w:rsidRPr="00D568D9">
              <w:rPr>
                <w:rFonts w:ascii="標楷體" w:eastAsia="標楷體" w:hAnsi="標楷體" w:cs="Arial Unicode MS" w:hint="eastAsia"/>
                <w:b/>
                <w:color w:val="FFC000"/>
                <w:sz w:val="20"/>
                <w:szCs w:val="20"/>
              </w:rPr>
              <w:t>◎環境教育</w:t>
            </w:r>
          </w:p>
          <w:p w:rsidR="008038D3" w:rsidRPr="00123164" w:rsidRDefault="00266649" w:rsidP="00544D55">
            <w:pPr>
              <w:jc w:val="both"/>
              <w:rPr>
                <w:rFonts w:ascii="標楷體" w:eastAsia="標楷體" w:hAnsi="標楷體"/>
                <w:color w:val="000000"/>
                <w:sz w:val="20"/>
                <w:szCs w:val="20"/>
              </w:rPr>
            </w:pPr>
            <w:r w:rsidRPr="00D568D9">
              <w:rPr>
                <w:rFonts w:ascii="標楷體" w:eastAsia="標楷體" w:hAnsi="標楷體" w:hint="eastAsia"/>
                <w:b/>
                <w:color w:val="00B0F0"/>
                <w:sz w:val="20"/>
                <w:szCs w:val="20"/>
              </w:rPr>
              <w:t>◎人權教育</w:t>
            </w:r>
          </w:p>
        </w:tc>
        <w:tc>
          <w:tcPr>
            <w:tcW w:w="1418" w:type="dxa"/>
          </w:tcPr>
          <w:p w:rsidR="008038D3" w:rsidRPr="00123164" w:rsidRDefault="008038D3" w:rsidP="00544D55">
            <w:pPr>
              <w:jc w:val="both"/>
              <w:rPr>
                <w:rFonts w:ascii="標楷體" w:eastAsia="標楷體" w:hAnsi="標楷體"/>
                <w:sz w:val="20"/>
                <w:szCs w:val="20"/>
              </w:rPr>
            </w:pPr>
            <w:r w:rsidRPr="00123164">
              <w:rPr>
                <w:rFonts w:ascii="標楷體" w:eastAsia="標楷體" w:hAnsi="標楷體"/>
                <w:sz w:val="20"/>
                <w:szCs w:val="20"/>
              </w:rPr>
              <w:t>單元9</w:t>
            </w:r>
            <w:r w:rsidRPr="00123164">
              <w:rPr>
                <w:rFonts w:ascii="標楷體" w:eastAsia="標楷體" w:hAnsi="標楷體"/>
                <w:sz w:val="20"/>
                <w:szCs w:val="20"/>
              </w:rPr>
              <w:br/>
              <w:t>面的大小與立體</w:t>
            </w:r>
          </w:p>
          <w:p w:rsidR="008038D3" w:rsidRPr="00A26DB7" w:rsidRDefault="008038D3" w:rsidP="00544D55">
            <w:pPr>
              <w:jc w:val="both"/>
              <w:rPr>
                <w:rFonts w:ascii="標楷體" w:eastAsia="標楷體" w:hAnsi="標楷體"/>
                <w:b/>
                <w:color w:val="E36C0A"/>
                <w:sz w:val="20"/>
                <w:szCs w:val="20"/>
              </w:rPr>
            </w:pPr>
          </w:p>
        </w:tc>
        <w:tc>
          <w:tcPr>
            <w:tcW w:w="1559" w:type="dxa"/>
          </w:tcPr>
          <w:p w:rsidR="008038D3" w:rsidRPr="00BB7D62" w:rsidRDefault="008038D3" w:rsidP="00544D55">
            <w:pPr>
              <w:rPr>
                <w:rFonts w:ascii="標楷體" w:eastAsia="標楷體" w:hAnsi="標楷體"/>
                <w:snapToGrid w:val="0"/>
                <w:kern w:val="0"/>
                <w:sz w:val="20"/>
                <w:szCs w:val="20"/>
              </w:rPr>
            </w:pPr>
            <w:r>
              <w:rPr>
                <w:rFonts w:ascii="標楷體" w:eastAsia="標楷體" w:hAnsi="標楷體" w:hint="eastAsia"/>
                <w:snapToGrid w:val="0"/>
                <w:kern w:val="0"/>
                <w:sz w:val="20"/>
                <w:szCs w:val="20"/>
              </w:rPr>
              <w:t>六、</w:t>
            </w:r>
            <w:r>
              <w:rPr>
                <w:rFonts w:ascii="標楷體" w:eastAsia="標楷體" w:hAnsi="標楷體" w:hint="eastAsia"/>
                <w:snapToGrid w:val="0"/>
                <w:kern w:val="0"/>
                <w:sz w:val="20"/>
                <w:szCs w:val="20"/>
                <w:lang w:eastAsia="zh-HK"/>
              </w:rPr>
              <w:t>成長中的我</w:t>
            </w:r>
          </w:p>
          <w:p w:rsidR="008038D3" w:rsidRPr="00BB7D62" w:rsidRDefault="008038D3" w:rsidP="00544D55">
            <w:pPr>
              <w:rPr>
                <w:rFonts w:ascii="標楷體" w:eastAsia="標楷體" w:hAnsi="標楷體"/>
                <w:snapToGrid w:val="0"/>
                <w:kern w:val="0"/>
                <w:sz w:val="20"/>
                <w:szCs w:val="20"/>
              </w:rPr>
            </w:pPr>
            <w:r w:rsidRPr="00BB7D62">
              <w:rPr>
                <w:rFonts w:ascii="標楷體" w:eastAsia="標楷體" w:hAnsi="標楷體" w:hint="eastAsia"/>
                <w:snapToGrid w:val="0"/>
                <w:kern w:val="0"/>
                <w:sz w:val="20"/>
                <w:szCs w:val="20"/>
              </w:rPr>
              <w:t>1.</w:t>
            </w:r>
            <w:r>
              <w:rPr>
                <w:rFonts w:ascii="標楷體" w:eastAsia="標楷體" w:hAnsi="標楷體" w:hint="eastAsia"/>
                <w:snapToGrid w:val="0"/>
                <w:kern w:val="0"/>
                <w:sz w:val="20"/>
                <w:szCs w:val="20"/>
                <w:lang w:eastAsia="zh-HK"/>
              </w:rPr>
              <w:t>成長的改變</w:t>
            </w:r>
          </w:p>
          <w:p w:rsidR="008038D3" w:rsidRPr="00BB7D62" w:rsidRDefault="008038D3" w:rsidP="00544D55">
            <w:pPr>
              <w:rPr>
                <w:rFonts w:ascii="標楷體" w:eastAsia="標楷體" w:hAnsi="標楷體"/>
                <w:snapToGrid w:val="0"/>
                <w:kern w:val="0"/>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1559" w:type="dxa"/>
          </w:tcPr>
          <w:p w:rsidR="008038D3" w:rsidRDefault="008038D3" w:rsidP="00544D55">
            <w:pPr>
              <w:rPr>
                <w:rFonts w:ascii="標楷體" w:eastAsia="標楷體" w:hAnsi="標楷體"/>
                <w:sz w:val="20"/>
                <w:szCs w:val="20"/>
              </w:rPr>
            </w:pPr>
            <w:r>
              <w:rPr>
                <w:rFonts w:ascii="標楷體" w:eastAsia="標楷體" w:hAnsi="標楷體" w:hint="eastAsia"/>
                <w:sz w:val="20"/>
                <w:szCs w:val="20"/>
                <w:lang w:eastAsia="zh-HK"/>
              </w:rPr>
              <w:t>四、環保小尖兵</w:t>
            </w:r>
          </w:p>
          <w:p w:rsidR="008038D3" w:rsidRPr="00044EF0" w:rsidRDefault="008038D3" w:rsidP="00544D55">
            <w:pPr>
              <w:rPr>
                <w:rFonts w:ascii="標楷體" w:eastAsia="標楷體" w:hAnsi="標楷體"/>
                <w:sz w:val="20"/>
                <w:szCs w:val="20"/>
              </w:rPr>
            </w:pPr>
            <w:r>
              <w:rPr>
                <w:rFonts w:ascii="標楷體" w:eastAsia="標楷體" w:hAnsi="標楷體" w:hint="eastAsia"/>
                <w:sz w:val="20"/>
                <w:szCs w:val="20"/>
                <w:lang w:eastAsia="zh-HK"/>
              </w:rPr>
              <w:t>1.環境探索</w:t>
            </w:r>
          </w:p>
          <w:p w:rsidR="008038D3" w:rsidRPr="00044EF0" w:rsidRDefault="008038D3" w:rsidP="00544D55">
            <w:pPr>
              <w:rPr>
                <w:rFonts w:ascii="標楷體" w:eastAsia="標楷體" w:hAnsi="標楷體"/>
                <w:sz w:val="20"/>
                <w:szCs w:val="20"/>
              </w:rPr>
            </w:pPr>
            <w:r w:rsidRPr="00044EF0">
              <w:rPr>
                <w:rFonts w:ascii="標楷體" w:eastAsia="標楷體" w:hAnsi="標楷體" w:cs="Arial Unicode MS" w:hint="eastAsia"/>
                <w:b/>
                <w:color w:val="FF0000"/>
                <w:sz w:val="20"/>
                <w:szCs w:val="20"/>
              </w:rPr>
              <w:t>◎性別平等</w:t>
            </w:r>
          </w:p>
          <w:p w:rsidR="001B1D5D" w:rsidRDefault="001B1D5D" w:rsidP="00544D55">
            <w:pPr>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8038D3" w:rsidRPr="00044EF0" w:rsidRDefault="00266649" w:rsidP="00544D55">
            <w:pPr>
              <w:rPr>
                <w:rFonts w:ascii="標楷體" w:eastAsia="標楷體" w:hAnsi="標楷體"/>
                <w:sz w:val="20"/>
                <w:szCs w:val="20"/>
              </w:rPr>
            </w:pPr>
            <w:r w:rsidRPr="00D568D9">
              <w:rPr>
                <w:rFonts w:ascii="標楷體" w:eastAsia="標楷體" w:hAnsi="標楷體" w:hint="eastAsia"/>
                <w:b/>
                <w:color w:val="00B0F0"/>
                <w:sz w:val="20"/>
                <w:szCs w:val="20"/>
              </w:rPr>
              <w:t>◎人權教育</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w:t>
            </w:r>
            <w:r>
              <w:rPr>
                <w:rFonts w:ascii="標楷體" w:eastAsia="標楷體" w:hAnsi="標楷體" w:hint="eastAsia"/>
                <w:color w:val="000000"/>
                <w:sz w:val="20"/>
                <w:szCs w:val="20"/>
                <w:lang w:eastAsia="zh-HK"/>
              </w:rPr>
              <w:t>1</w:t>
            </w:r>
          </w:p>
          <w:p w:rsidR="008038D3" w:rsidRPr="00DD68E0" w:rsidRDefault="008038D3" w:rsidP="00544D55">
            <w:pPr>
              <w:adjustRightInd w:val="0"/>
              <w:snapToGrid w:val="0"/>
              <w:jc w:val="center"/>
              <w:rPr>
                <w:rFonts w:ascii="標楷體" w:eastAsia="標楷體" w:hAnsi="標楷體"/>
                <w:color w:val="000000"/>
                <w:sz w:val="20"/>
                <w:szCs w:val="20"/>
              </w:rPr>
            </w:pPr>
            <w:r>
              <w:rPr>
                <w:rFonts w:ascii="標楷體" w:eastAsia="標楷體" w:hAnsi="標楷體" w:hint="eastAsia"/>
                <w:color w:val="000000"/>
                <w:sz w:val="20"/>
                <w:szCs w:val="20"/>
              </w:rPr>
              <w:t>品德教育競標</w:t>
            </w:r>
            <w:r w:rsidRPr="00DD68E0">
              <w:rPr>
                <w:rFonts w:ascii="標楷體" w:eastAsia="標楷體" w:hAnsi="標楷體" w:hint="eastAsia"/>
                <w:color w:val="000000"/>
                <w:sz w:val="20"/>
                <w:szCs w:val="20"/>
                <w:lang w:eastAsia="zh-HK"/>
              </w:rPr>
              <w:t>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數學補救</w:t>
            </w:r>
            <w:r>
              <w:rPr>
                <w:rFonts w:ascii="標楷體" w:eastAsia="標楷體" w:hAnsi="標楷體" w:hint="eastAsia"/>
                <w:color w:val="000000"/>
                <w:sz w:val="20"/>
                <w:szCs w:val="20"/>
                <w:lang w:eastAsia="zh-HK"/>
              </w:rPr>
              <w:t>2</w:t>
            </w:r>
          </w:p>
        </w:tc>
        <w:tc>
          <w:tcPr>
            <w:tcW w:w="681" w:type="dxa"/>
          </w:tcPr>
          <w:p w:rsidR="008038D3" w:rsidRPr="00123164" w:rsidRDefault="008038D3" w:rsidP="00544D55">
            <w:pPr>
              <w:snapToGrid w:val="0"/>
              <w:jc w:val="both"/>
              <w:rPr>
                <w:rFonts w:ascii="標楷體" w:eastAsia="標楷體" w:hAnsi="標楷體"/>
                <w:sz w:val="20"/>
                <w:szCs w:val="20"/>
              </w:rPr>
            </w:pPr>
          </w:p>
        </w:tc>
      </w:tr>
      <w:tr w:rsidR="008038D3" w:rsidRPr="00123164" w:rsidTr="00544D55">
        <w:trPr>
          <w:cantSplit/>
          <w:trHeight w:val="1053"/>
          <w:jc w:val="center"/>
        </w:trPr>
        <w:tc>
          <w:tcPr>
            <w:tcW w:w="469" w:type="dxa"/>
            <w:vAlign w:val="center"/>
          </w:tcPr>
          <w:p w:rsidR="008038D3" w:rsidRPr="00520779" w:rsidRDefault="008038D3" w:rsidP="00A92E22">
            <w:pPr>
              <w:snapToGrid w:val="0"/>
              <w:spacing w:line="0" w:lineRule="atLeast"/>
              <w:jc w:val="center"/>
              <w:rPr>
                <w:rFonts w:ascii="標楷體" w:eastAsia="標楷體" w:hAnsi="標楷體"/>
                <w:sz w:val="20"/>
                <w:szCs w:val="20"/>
              </w:rPr>
            </w:pPr>
            <w:r w:rsidRPr="00520779">
              <w:rPr>
                <w:rFonts w:ascii="標楷體" w:eastAsia="標楷體" w:hAnsi="標楷體" w:hint="eastAsia"/>
                <w:sz w:val="20"/>
                <w:szCs w:val="20"/>
              </w:rPr>
              <w:t>十九</w:t>
            </w:r>
          </w:p>
        </w:tc>
        <w:tc>
          <w:tcPr>
            <w:tcW w:w="53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6/19</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6/23</w:t>
            </w:r>
          </w:p>
        </w:tc>
        <w:tc>
          <w:tcPr>
            <w:tcW w:w="1838" w:type="dxa"/>
            <w:vAlign w:val="center"/>
          </w:tcPr>
          <w:p w:rsidR="008038D3" w:rsidRPr="00DD68E0" w:rsidRDefault="008038D3" w:rsidP="00544D55">
            <w:pPr>
              <w:snapToGrid w:val="0"/>
              <w:rPr>
                <w:rFonts w:ascii="標楷體" w:eastAsia="標楷體" w:hAnsi="標楷體"/>
                <w:sz w:val="20"/>
                <w:szCs w:val="20"/>
              </w:rPr>
            </w:pPr>
            <w:r w:rsidRPr="00DD68E0">
              <w:rPr>
                <w:rFonts w:ascii="標楷體" w:eastAsia="標楷體" w:hAnsi="標楷體" w:hint="eastAsia"/>
                <w:sz w:val="20"/>
                <w:szCs w:val="20"/>
              </w:rPr>
              <w:t>1.6/20畢業典禮</w:t>
            </w:r>
          </w:p>
          <w:p w:rsidR="008038D3" w:rsidRPr="00DD68E0" w:rsidRDefault="008038D3" w:rsidP="00544D55">
            <w:pPr>
              <w:snapToGrid w:val="0"/>
              <w:rPr>
                <w:rFonts w:ascii="標楷體" w:eastAsia="標楷體" w:hAnsi="標楷體"/>
                <w:sz w:val="20"/>
                <w:szCs w:val="20"/>
              </w:rPr>
            </w:pPr>
            <w:r w:rsidRPr="00DD68E0">
              <w:rPr>
                <w:rFonts w:ascii="標楷體" w:eastAsia="標楷體" w:hAnsi="標楷體" w:hint="eastAsia"/>
                <w:sz w:val="20"/>
                <w:szCs w:val="20"/>
              </w:rPr>
              <w:t>2.6/21畢業生至國中報到</w:t>
            </w:r>
          </w:p>
          <w:p w:rsidR="008038D3" w:rsidRPr="00DD68E0" w:rsidRDefault="008038D3" w:rsidP="00544D55">
            <w:pPr>
              <w:snapToGrid w:val="0"/>
              <w:rPr>
                <w:rFonts w:ascii="標楷體" w:eastAsia="標楷體" w:hAnsi="標楷體"/>
                <w:sz w:val="20"/>
                <w:szCs w:val="20"/>
              </w:rPr>
            </w:pPr>
          </w:p>
        </w:tc>
        <w:tc>
          <w:tcPr>
            <w:tcW w:w="1275" w:type="dxa"/>
          </w:tcPr>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第四單元快樂讀故事</w:t>
            </w:r>
            <w:r w:rsidRPr="00044EF0">
              <w:rPr>
                <w:rFonts w:ascii="標楷體" w:eastAsia="標楷體" w:hAnsi="標楷體"/>
                <w:sz w:val="20"/>
                <w:szCs w:val="20"/>
              </w:rPr>
              <w:br/>
            </w:r>
            <w:r>
              <w:rPr>
                <w:rFonts w:ascii="標楷體" w:eastAsia="標楷體" w:hAnsi="標楷體" w:hint="eastAsia"/>
                <w:sz w:val="20"/>
                <w:szCs w:val="20"/>
              </w:rPr>
              <w:t>第十</w:t>
            </w:r>
            <w:r>
              <w:rPr>
                <w:rFonts w:ascii="標楷體" w:eastAsia="標楷體" w:hAnsi="標楷體" w:hint="eastAsia"/>
                <w:sz w:val="20"/>
                <w:szCs w:val="20"/>
                <w:lang w:eastAsia="zh-HK"/>
              </w:rPr>
              <w:t>四</w:t>
            </w:r>
            <w:r w:rsidRPr="00044EF0">
              <w:rPr>
                <w:rFonts w:ascii="標楷體" w:eastAsia="標楷體" w:hAnsi="標楷體" w:hint="eastAsia"/>
                <w:sz w:val="20"/>
                <w:szCs w:val="20"/>
              </w:rPr>
              <w:t>課角和腳</w:t>
            </w:r>
          </w:p>
          <w:p w:rsidR="00266649" w:rsidRDefault="00266649" w:rsidP="00544D55">
            <w:pPr>
              <w:rPr>
                <w:rFonts w:ascii="標楷體" w:eastAsia="標楷體" w:hAnsi="標楷體"/>
                <w:b/>
                <w:color w:val="00B0F0"/>
                <w:sz w:val="20"/>
                <w:szCs w:val="20"/>
              </w:rPr>
            </w:pPr>
            <w:r w:rsidRPr="00D568D9">
              <w:rPr>
                <w:rFonts w:ascii="標楷體" w:eastAsia="標楷體" w:hAnsi="標楷體" w:hint="eastAsia"/>
                <w:b/>
                <w:color w:val="00B0F0"/>
                <w:sz w:val="20"/>
                <w:szCs w:val="20"/>
              </w:rPr>
              <w:t>◎人權教育</w:t>
            </w:r>
          </w:p>
          <w:p w:rsidR="008038D3" w:rsidRPr="00044EF0" w:rsidRDefault="001B1D5D" w:rsidP="00544D55">
            <w:pPr>
              <w:rPr>
                <w:rFonts w:ascii="標楷體" w:eastAsia="標楷體" w:hAnsi="標楷體"/>
                <w:sz w:val="20"/>
                <w:szCs w:val="20"/>
              </w:rPr>
            </w:pPr>
            <w:r w:rsidRPr="00D568D9">
              <w:rPr>
                <w:rFonts w:ascii="標楷體" w:eastAsia="標楷體" w:hAnsi="標楷體" w:cs="Arial Unicode MS" w:hint="eastAsia"/>
                <w:b/>
                <w:color w:val="FFC000"/>
                <w:sz w:val="20"/>
                <w:szCs w:val="20"/>
              </w:rPr>
              <w:t>◎環境教育</w:t>
            </w:r>
          </w:p>
        </w:tc>
        <w:tc>
          <w:tcPr>
            <w:tcW w:w="1418" w:type="dxa"/>
          </w:tcPr>
          <w:p w:rsidR="008038D3" w:rsidRPr="00123164" w:rsidRDefault="008038D3" w:rsidP="00544D55">
            <w:pPr>
              <w:jc w:val="both"/>
              <w:rPr>
                <w:rFonts w:ascii="標楷體" w:eastAsia="標楷體" w:hAnsi="標楷體"/>
                <w:sz w:val="20"/>
                <w:szCs w:val="20"/>
              </w:rPr>
            </w:pPr>
            <w:r w:rsidRPr="00123164">
              <w:rPr>
                <w:rFonts w:ascii="標楷體" w:eastAsia="標楷體" w:hAnsi="標楷體" w:hint="eastAsia"/>
                <w:sz w:val="20"/>
                <w:szCs w:val="20"/>
              </w:rPr>
              <w:t>傳統念謠──搖囡仔歌</w:t>
            </w:r>
          </w:p>
          <w:p w:rsidR="008038D3" w:rsidRPr="00123164" w:rsidRDefault="008038D3" w:rsidP="00544D55">
            <w:pPr>
              <w:jc w:val="both"/>
              <w:rPr>
                <w:rFonts w:ascii="標楷體" w:eastAsia="標楷體" w:hAnsi="標楷體"/>
                <w:sz w:val="20"/>
                <w:szCs w:val="20"/>
              </w:rPr>
            </w:pPr>
            <w:r w:rsidRPr="00123164">
              <w:rPr>
                <w:rFonts w:ascii="標楷體" w:eastAsia="標楷體" w:hAnsi="標楷體"/>
                <w:sz w:val="20"/>
                <w:szCs w:val="20"/>
              </w:rPr>
              <w:t>歡喜來過</w:t>
            </w:r>
            <w:r w:rsidRPr="00123164">
              <w:rPr>
                <w:rFonts w:ascii="標楷體" w:eastAsia="標楷體" w:hAnsi="標楷體" w:hint="eastAsia"/>
                <w:sz w:val="20"/>
                <w:szCs w:val="20"/>
              </w:rPr>
              <w:t>節──肉粽節</w:t>
            </w:r>
          </w:p>
          <w:p w:rsidR="008038D3" w:rsidRPr="00123164" w:rsidRDefault="008038D3" w:rsidP="00544D55">
            <w:pPr>
              <w:jc w:val="both"/>
              <w:rPr>
                <w:rFonts w:ascii="標楷體" w:eastAsia="標楷體" w:hAnsi="標楷體"/>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992" w:type="dxa"/>
            <w:vAlign w:val="center"/>
          </w:tcPr>
          <w:p w:rsidR="008038D3" w:rsidRPr="00DD68E0" w:rsidRDefault="008038D3" w:rsidP="00544D55">
            <w:pPr>
              <w:widowControl/>
              <w:snapToGrid w:val="0"/>
              <w:jc w:val="both"/>
              <w:rPr>
                <w:rFonts w:ascii="標楷體" w:eastAsia="標楷體" w:hAnsi="標楷體"/>
                <w:sz w:val="20"/>
                <w:szCs w:val="20"/>
              </w:rPr>
            </w:pPr>
            <w:r w:rsidRPr="00DD68E0">
              <w:rPr>
                <w:rFonts w:ascii="標楷體" w:eastAsia="標楷體" w:hAnsi="標楷體" w:hint="eastAsia"/>
                <w:sz w:val="20"/>
                <w:szCs w:val="20"/>
              </w:rPr>
              <w:t>九、唱遊戲歌</w:t>
            </w:r>
          </w:p>
          <w:p w:rsidR="008038D3" w:rsidRPr="00DD68E0" w:rsidRDefault="008038D3" w:rsidP="00544D55">
            <w:pPr>
              <w:widowControl/>
              <w:snapToGrid w:val="0"/>
              <w:jc w:val="both"/>
              <w:rPr>
                <w:rFonts w:ascii="標楷體" w:eastAsia="標楷體" w:hAnsi="標楷體"/>
                <w:sz w:val="20"/>
                <w:szCs w:val="20"/>
              </w:rPr>
            </w:pPr>
          </w:p>
          <w:p w:rsidR="008038D3" w:rsidRPr="00DD68E0" w:rsidRDefault="008038D3" w:rsidP="00544D55">
            <w:pPr>
              <w:pStyle w:val="a3"/>
              <w:snapToGrid w:val="0"/>
              <w:ind w:left="4320"/>
              <w:jc w:val="both"/>
              <w:rPr>
                <w:rFonts w:ascii="標楷體" w:eastAsia="標楷體" w:hAnsi="標楷體"/>
              </w:rPr>
            </w:pPr>
            <w:r w:rsidRPr="00DD68E0">
              <w:rPr>
                <w:rFonts w:ascii="標楷體" w:eastAsia="標楷體" w:hAnsi="標楷體" w:hint="eastAsia"/>
              </w:rPr>
              <w:t>全</w:t>
            </w:r>
          </w:p>
          <w:p w:rsidR="008038D3" w:rsidRPr="00DD68E0" w:rsidRDefault="008038D3" w:rsidP="00544D55">
            <w:pPr>
              <w:pStyle w:val="a3"/>
              <w:snapToGrid w:val="0"/>
              <w:ind w:left="4320"/>
              <w:jc w:val="both"/>
              <w:rPr>
                <w:rFonts w:ascii="標楷體" w:eastAsia="標楷體" w:hAnsi="標楷體"/>
              </w:rPr>
            </w:pPr>
            <w:r w:rsidRPr="00DD68E0">
              <w:rPr>
                <w:rFonts w:ascii="標楷體" w:eastAsia="標楷體" w:hAnsi="標楷體" w:hint="eastAsia"/>
              </w:rPr>
              <w:t>文</w:t>
            </w:r>
          </w:p>
        </w:tc>
        <w:tc>
          <w:tcPr>
            <w:tcW w:w="1701" w:type="dxa"/>
          </w:tcPr>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單元五踢球樂</w:t>
            </w:r>
          </w:p>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活動2運動安全知多少</w:t>
            </w:r>
          </w:p>
          <w:p w:rsidR="008038D3" w:rsidRPr="00A26DB7" w:rsidRDefault="008038D3" w:rsidP="00544D55">
            <w:pPr>
              <w:jc w:val="both"/>
              <w:rPr>
                <w:rFonts w:ascii="標楷體" w:eastAsia="標楷體" w:hAnsi="標楷體"/>
                <w:color w:val="000000"/>
                <w:sz w:val="20"/>
                <w:szCs w:val="20"/>
              </w:rPr>
            </w:pPr>
          </w:p>
        </w:tc>
        <w:tc>
          <w:tcPr>
            <w:tcW w:w="1418" w:type="dxa"/>
          </w:tcPr>
          <w:p w:rsidR="008038D3" w:rsidRPr="00123164" w:rsidRDefault="008038D3" w:rsidP="00544D55">
            <w:pPr>
              <w:jc w:val="both"/>
              <w:rPr>
                <w:rFonts w:ascii="標楷體" w:eastAsia="標楷體" w:hAnsi="標楷體"/>
                <w:sz w:val="20"/>
                <w:szCs w:val="20"/>
              </w:rPr>
            </w:pPr>
            <w:r w:rsidRPr="00123164">
              <w:rPr>
                <w:rFonts w:ascii="標楷體" w:eastAsia="標楷體" w:hAnsi="標楷體"/>
                <w:sz w:val="20"/>
                <w:szCs w:val="20"/>
              </w:rPr>
              <w:t>單元9</w:t>
            </w:r>
            <w:r w:rsidRPr="00123164">
              <w:rPr>
                <w:rFonts w:ascii="標楷體" w:eastAsia="標楷體" w:hAnsi="標楷體"/>
                <w:sz w:val="20"/>
                <w:szCs w:val="20"/>
              </w:rPr>
              <w:br/>
              <w:t>面的大小與立體</w:t>
            </w:r>
          </w:p>
          <w:p w:rsidR="008038D3" w:rsidRPr="00A26DB7" w:rsidRDefault="008038D3" w:rsidP="00544D55">
            <w:pPr>
              <w:jc w:val="both"/>
              <w:rPr>
                <w:rFonts w:ascii="標楷體" w:eastAsia="標楷體" w:hAnsi="標楷體"/>
                <w:color w:val="000000"/>
                <w:sz w:val="20"/>
                <w:szCs w:val="20"/>
              </w:rPr>
            </w:pPr>
          </w:p>
        </w:tc>
        <w:tc>
          <w:tcPr>
            <w:tcW w:w="1559" w:type="dxa"/>
          </w:tcPr>
          <w:p w:rsidR="008038D3" w:rsidRPr="00BB7D62" w:rsidRDefault="008038D3" w:rsidP="00544D55">
            <w:pPr>
              <w:rPr>
                <w:rFonts w:ascii="標楷體" w:eastAsia="標楷體" w:hAnsi="標楷體"/>
                <w:snapToGrid w:val="0"/>
                <w:kern w:val="0"/>
                <w:sz w:val="20"/>
                <w:szCs w:val="20"/>
              </w:rPr>
            </w:pPr>
            <w:r>
              <w:rPr>
                <w:rFonts w:ascii="標楷體" w:eastAsia="標楷體" w:hAnsi="標楷體" w:hint="eastAsia"/>
                <w:snapToGrid w:val="0"/>
                <w:kern w:val="0"/>
                <w:sz w:val="20"/>
                <w:szCs w:val="20"/>
              </w:rPr>
              <w:t>六、</w:t>
            </w:r>
            <w:r>
              <w:rPr>
                <w:rFonts w:ascii="標楷體" w:eastAsia="標楷體" w:hAnsi="標楷體" w:hint="eastAsia"/>
                <w:snapToGrid w:val="0"/>
                <w:kern w:val="0"/>
                <w:sz w:val="20"/>
                <w:szCs w:val="20"/>
                <w:lang w:eastAsia="zh-HK"/>
              </w:rPr>
              <w:t>成長中的我</w:t>
            </w:r>
          </w:p>
          <w:p w:rsidR="008038D3" w:rsidRPr="00BB7D62" w:rsidRDefault="008038D3" w:rsidP="00544D55">
            <w:pPr>
              <w:rPr>
                <w:rFonts w:ascii="標楷體" w:eastAsia="標楷體" w:hAnsi="標楷體"/>
                <w:snapToGrid w:val="0"/>
                <w:kern w:val="0"/>
                <w:sz w:val="20"/>
                <w:szCs w:val="20"/>
              </w:rPr>
            </w:pPr>
            <w:r w:rsidRPr="00BB7D62">
              <w:rPr>
                <w:rFonts w:ascii="標楷體" w:eastAsia="標楷體" w:hAnsi="標楷體" w:hint="eastAsia"/>
                <w:snapToGrid w:val="0"/>
                <w:kern w:val="0"/>
                <w:sz w:val="20"/>
                <w:szCs w:val="20"/>
              </w:rPr>
              <w:t>2.</w:t>
            </w:r>
            <w:r>
              <w:rPr>
                <w:rFonts w:ascii="標楷體" w:eastAsia="標楷體" w:hAnsi="標楷體" w:hint="eastAsia"/>
                <w:snapToGrid w:val="0"/>
                <w:kern w:val="0"/>
                <w:sz w:val="20"/>
                <w:szCs w:val="20"/>
                <w:lang w:eastAsia="zh-HK"/>
              </w:rPr>
              <w:t>感恩和祝福</w:t>
            </w:r>
          </w:p>
          <w:p w:rsidR="008038D3" w:rsidRDefault="008038D3" w:rsidP="00544D55">
            <w:pPr>
              <w:rPr>
                <w:rFonts w:ascii="標楷體" w:eastAsia="標楷體" w:hAnsi="標楷體"/>
                <w:b/>
                <w:color w:val="00FFFF"/>
                <w:sz w:val="20"/>
                <w:szCs w:val="20"/>
              </w:rPr>
            </w:pPr>
            <w:r w:rsidRPr="00123164">
              <w:rPr>
                <w:rFonts w:ascii="標楷體" w:eastAsia="標楷體" w:hAnsi="標楷體"/>
                <w:b/>
                <w:color w:val="00FFFF"/>
                <w:sz w:val="20"/>
                <w:szCs w:val="20"/>
              </w:rPr>
              <w:t>◎</w:t>
            </w:r>
            <w:r w:rsidRPr="00123164">
              <w:rPr>
                <w:rFonts w:ascii="標楷體" w:eastAsia="標楷體" w:hAnsi="標楷體" w:hint="eastAsia"/>
                <w:b/>
                <w:color w:val="00FFFF"/>
                <w:sz w:val="20"/>
                <w:szCs w:val="20"/>
              </w:rPr>
              <w:t>健康</w:t>
            </w:r>
          </w:p>
          <w:p w:rsidR="008038D3" w:rsidRPr="00BB7D62" w:rsidRDefault="008038D3" w:rsidP="00544D55">
            <w:pPr>
              <w:rPr>
                <w:rFonts w:ascii="標楷體" w:eastAsia="標楷體" w:hAnsi="標楷體"/>
                <w:snapToGrid w:val="0"/>
                <w:kern w:val="0"/>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1559" w:type="dxa"/>
          </w:tcPr>
          <w:p w:rsidR="008038D3" w:rsidRDefault="008038D3" w:rsidP="00544D55">
            <w:pPr>
              <w:rPr>
                <w:rFonts w:ascii="標楷體" w:eastAsia="標楷體" w:hAnsi="標楷體"/>
                <w:sz w:val="20"/>
                <w:szCs w:val="20"/>
              </w:rPr>
            </w:pPr>
            <w:r>
              <w:rPr>
                <w:rFonts w:ascii="標楷體" w:eastAsia="標楷體" w:hAnsi="標楷體" w:hint="eastAsia"/>
                <w:sz w:val="20"/>
                <w:szCs w:val="20"/>
                <w:lang w:eastAsia="zh-HK"/>
              </w:rPr>
              <w:t>四、環保小尖兵</w:t>
            </w:r>
          </w:p>
          <w:p w:rsidR="008038D3" w:rsidRPr="00777B84" w:rsidRDefault="008038D3" w:rsidP="00544D55">
            <w:pPr>
              <w:rPr>
                <w:rFonts w:ascii="標楷體" w:eastAsia="標楷體" w:hAnsi="標楷體" w:cs="Arial Unicode MS"/>
                <w:sz w:val="20"/>
                <w:szCs w:val="20"/>
              </w:rPr>
            </w:pPr>
            <w:r w:rsidRPr="00777B84">
              <w:rPr>
                <w:rFonts w:ascii="標楷體" w:eastAsia="標楷體" w:hAnsi="標楷體" w:cs="Arial Unicode MS" w:hint="eastAsia"/>
                <w:sz w:val="20"/>
                <w:szCs w:val="20"/>
              </w:rPr>
              <w:t>2.</w:t>
            </w:r>
            <w:r w:rsidRPr="00777B84">
              <w:rPr>
                <w:rFonts w:ascii="標楷體" w:eastAsia="標楷體" w:hAnsi="標楷體" w:cs="Arial Unicode MS" w:hint="eastAsia"/>
                <w:sz w:val="20"/>
                <w:szCs w:val="20"/>
                <w:lang w:eastAsia="zh-HK"/>
              </w:rPr>
              <w:t>從我做起</w:t>
            </w:r>
          </w:p>
          <w:p w:rsidR="008038D3" w:rsidRPr="00044EF0" w:rsidRDefault="008038D3" w:rsidP="00544D55">
            <w:pPr>
              <w:rPr>
                <w:rFonts w:ascii="標楷體" w:eastAsia="標楷體" w:hAnsi="標楷體"/>
                <w:sz w:val="20"/>
                <w:szCs w:val="20"/>
              </w:rPr>
            </w:pPr>
            <w:r w:rsidRPr="00044EF0">
              <w:rPr>
                <w:rFonts w:ascii="標楷體" w:eastAsia="標楷體" w:hAnsi="標楷體" w:cs="Arial Unicode MS" w:hint="eastAsia"/>
                <w:b/>
                <w:color w:val="FF0000"/>
                <w:sz w:val="20"/>
                <w:szCs w:val="20"/>
              </w:rPr>
              <w:t>◎性別平等</w:t>
            </w:r>
          </w:p>
          <w:p w:rsidR="001B1D5D" w:rsidRDefault="001B1D5D" w:rsidP="00544D55">
            <w:pPr>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8038D3" w:rsidRPr="00044EF0" w:rsidRDefault="00266649" w:rsidP="00544D55">
            <w:pPr>
              <w:rPr>
                <w:rFonts w:ascii="標楷體" w:eastAsia="標楷體" w:hAnsi="標楷體"/>
                <w:sz w:val="20"/>
                <w:szCs w:val="20"/>
              </w:rPr>
            </w:pPr>
            <w:r w:rsidRPr="00D568D9">
              <w:rPr>
                <w:rFonts w:ascii="標楷體" w:eastAsia="標楷體" w:hAnsi="標楷體" w:hint="eastAsia"/>
                <w:b/>
                <w:color w:val="00B0F0"/>
                <w:sz w:val="20"/>
                <w:szCs w:val="20"/>
              </w:rPr>
              <w:t>◎人權教育</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國語補救2</w:t>
            </w:r>
          </w:p>
          <w:p w:rsidR="008038D3" w:rsidRPr="00DD68E0" w:rsidRDefault="008038D3" w:rsidP="00544D55">
            <w:pPr>
              <w:adjustRightInd w:val="0"/>
              <w:snapToGrid w:val="0"/>
              <w:ind w:left="160" w:hanging="16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數學補救1</w:t>
            </w:r>
          </w:p>
        </w:tc>
        <w:tc>
          <w:tcPr>
            <w:tcW w:w="681" w:type="dxa"/>
          </w:tcPr>
          <w:p w:rsidR="008038D3" w:rsidRPr="00123164" w:rsidRDefault="008038D3" w:rsidP="00544D55">
            <w:pPr>
              <w:snapToGrid w:val="0"/>
              <w:jc w:val="both"/>
              <w:rPr>
                <w:rFonts w:ascii="標楷體" w:eastAsia="標楷體" w:hAnsi="標楷體"/>
                <w:sz w:val="20"/>
                <w:szCs w:val="20"/>
              </w:rPr>
            </w:pPr>
          </w:p>
        </w:tc>
      </w:tr>
      <w:tr w:rsidR="008038D3" w:rsidRPr="00123164" w:rsidTr="00544D55">
        <w:trPr>
          <w:cantSplit/>
          <w:trHeight w:val="1053"/>
          <w:jc w:val="center"/>
        </w:trPr>
        <w:tc>
          <w:tcPr>
            <w:tcW w:w="469" w:type="dxa"/>
            <w:vAlign w:val="center"/>
          </w:tcPr>
          <w:p w:rsidR="008038D3" w:rsidRPr="00520779" w:rsidRDefault="008038D3" w:rsidP="00A92E22">
            <w:pPr>
              <w:snapToGrid w:val="0"/>
              <w:spacing w:line="0" w:lineRule="atLeast"/>
              <w:jc w:val="center"/>
              <w:rPr>
                <w:rFonts w:ascii="標楷體" w:eastAsia="標楷體" w:hAnsi="標楷體"/>
                <w:sz w:val="20"/>
                <w:szCs w:val="20"/>
              </w:rPr>
            </w:pPr>
            <w:r w:rsidRPr="00520779">
              <w:rPr>
                <w:rFonts w:ascii="標楷體" w:eastAsia="標楷體" w:hAnsi="標楷體" w:hint="eastAsia"/>
                <w:sz w:val="20"/>
                <w:szCs w:val="20"/>
              </w:rPr>
              <w:t>廿</w:t>
            </w:r>
          </w:p>
        </w:tc>
        <w:tc>
          <w:tcPr>
            <w:tcW w:w="532" w:type="dxa"/>
            <w:vAlign w:val="center"/>
          </w:tcPr>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6/26</w:t>
            </w:r>
          </w:p>
          <w:p w:rsidR="008038D3" w:rsidRPr="00DD68E0" w:rsidRDefault="008038D3"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038D3" w:rsidRPr="00DD68E0" w:rsidRDefault="008038D3" w:rsidP="00544D55">
            <w:pPr>
              <w:snapToGrid w:val="0"/>
              <w:jc w:val="center"/>
              <w:rPr>
                <w:rFonts w:ascii="標楷體" w:eastAsia="標楷體" w:hAnsi="標楷體"/>
                <w:sz w:val="20"/>
                <w:szCs w:val="20"/>
              </w:rPr>
            </w:pPr>
            <w:r>
              <w:rPr>
                <w:rFonts w:ascii="標楷體" w:eastAsia="標楷體" w:hAnsi="標楷體" w:hint="eastAsia"/>
                <w:sz w:val="20"/>
                <w:szCs w:val="20"/>
              </w:rPr>
              <w:t>6/30</w:t>
            </w:r>
          </w:p>
        </w:tc>
        <w:tc>
          <w:tcPr>
            <w:tcW w:w="1838" w:type="dxa"/>
            <w:vAlign w:val="center"/>
          </w:tcPr>
          <w:p w:rsidR="008038D3" w:rsidRDefault="008038D3" w:rsidP="00544D55">
            <w:pPr>
              <w:snapToGrid w:val="0"/>
              <w:rPr>
                <w:rFonts w:ascii="標楷體" w:eastAsia="標楷體" w:hAnsi="標楷體"/>
                <w:sz w:val="20"/>
                <w:szCs w:val="20"/>
              </w:rPr>
            </w:pPr>
            <w:r>
              <w:rPr>
                <w:rFonts w:ascii="標楷體" w:eastAsia="標楷體" w:hAnsi="標楷體" w:hint="eastAsia"/>
                <w:sz w:val="20"/>
                <w:szCs w:val="20"/>
              </w:rPr>
              <w:t>1</w:t>
            </w:r>
            <w:r w:rsidRPr="00DD68E0">
              <w:rPr>
                <w:rFonts w:ascii="標楷體" w:eastAsia="標楷體" w:hAnsi="標楷體" w:hint="eastAsia"/>
                <w:sz w:val="20"/>
                <w:szCs w:val="20"/>
              </w:rPr>
              <w:t>.在校生第3次定期評量(6/2</w:t>
            </w:r>
            <w:r>
              <w:rPr>
                <w:rFonts w:ascii="標楷體" w:eastAsia="標楷體" w:hAnsi="標楷體" w:hint="eastAsia"/>
                <w:sz w:val="20"/>
                <w:szCs w:val="20"/>
              </w:rPr>
              <w:t>6</w:t>
            </w:r>
            <w:r w:rsidRPr="00DD68E0">
              <w:rPr>
                <w:rFonts w:ascii="標楷體" w:eastAsia="標楷體" w:hAnsi="標楷體" w:hint="eastAsia"/>
                <w:sz w:val="20"/>
                <w:szCs w:val="20"/>
              </w:rPr>
              <w:t>~2</w:t>
            </w:r>
            <w:r>
              <w:rPr>
                <w:rFonts w:ascii="標楷體" w:eastAsia="標楷體" w:hAnsi="標楷體" w:hint="eastAsia"/>
                <w:sz w:val="20"/>
                <w:szCs w:val="20"/>
              </w:rPr>
              <w:t>9</w:t>
            </w:r>
            <w:r w:rsidRPr="00DD68E0">
              <w:rPr>
                <w:rFonts w:ascii="標楷體" w:eastAsia="標楷體" w:hAnsi="標楷體" w:hint="eastAsia"/>
                <w:sz w:val="20"/>
                <w:szCs w:val="20"/>
              </w:rPr>
              <w:t>）</w:t>
            </w:r>
          </w:p>
          <w:p w:rsidR="008038D3" w:rsidRPr="00DD68E0" w:rsidRDefault="008038D3" w:rsidP="00544D55">
            <w:pPr>
              <w:snapToGrid w:val="0"/>
              <w:rPr>
                <w:rFonts w:ascii="標楷體" w:eastAsia="標楷體" w:hAnsi="標楷體"/>
                <w:sz w:val="20"/>
                <w:szCs w:val="20"/>
              </w:rPr>
            </w:pPr>
            <w:r>
              <w:rPr>
                <w:rFonts w:ascii="標楷體" w:eastAsia="標楷體" w:hAnsi="標楷體" w:hint="eastAsia"/>
                <w:sz w:val="20"/>
                <w:szCs w:val="20"/>
              </w:rPr>
              <w:t>2.</w:t>
            </w:r>
            <w:r w:rsidRPr="00DD68E0">
              <w:rPr>
                <w:rFonts w:ascii="標楷體" w:eastAsia="標楷體" w:hAnsi="標楷體" w:hint="eastAsia"/>
                <w:sz w:val="20"/>
                <w:szCs w:val="20"/>
              </w:rPr>
              <w:t>6/30休業式</w:t>
            </w:r>
          </w:p>
          <w:p w:rsidR="008038D3" w:rsidRPr="00DD68E0" w:rsidRDefault="008038D3" w:rsidP="00544D55">
            <w:pPr>
              <w:snapToGrid w:val="0"/>
              <w:rPr>
                <w:rFonts w:ascii="標楷體" w:eastAsia="標楷體" w:hAnsi="標楷體"/>
                <w:sz w:val="20"/>
                <w:szCs w:val="20"/>
              </w:rPr>
            </w:pPr>
            <w:r>
              <w:rPr>
                <w:rFonts w:ascii="標楷體" w:eastAsia="標楷體" w:hAnsi="標楷體" w:hint="eastAsia"/>
                <w:sz w:val="20"/>
                <w:szCs w:val="20"/>
              </w:rPr>
              <w:t>3.</w:t>
            </w:r>
            <w:r w:rsidRPr="00DD68E0">
              <w:rPr>
                <w:rFonts w:ascii="標楷體" w:eastAsia="標楷體" w:hAnsi="標楷體" w:hint="eastAsia"/>
                <w:sz w:val="20"/>
                <w:szCs w:val="20"/>
              </w:rPr>
              <w:t>7/1暑假開始</w:t>
            </w:r>
          </w:p>
        </w:tc>
        <w:tc>
          <w:tcPr>
            <w:tcW w:w="1275" w:type="dxa"/>
          </w:tcPr>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評量週</w:t>
            </w:r>
          </w:p>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語文天地四</w:t>
            </w:r>
          </w:p>
          <w:p w:rsidR="008038D3" w:rsidRPr="00044EF0" w:rsidRDefault="008038D3" w:rsidP="00544D55">
            <w:pPr>
              <w:rPr>
                <w:rFonts w:ascii="標楷體" w:eastAsia="標楷體" w:hAnsi="標楷體"/>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1418" w:type="dxa"/>
          </w:tcPr>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評量週</w:t>
            </w:r>
          </w:p>
          <w:p w:rsidR="008038D3" w:rsidRPr="00123164" w:rsidRDefault="008038D3" w:rsidP="00544D55">
            <w:pPr>
              <w:jc w:val="both"/>
              <w:rPr>
                <w:rFonts w:ascii="標楷體" w:eastAsia="標楷體" w:hAnsi="標楷體"/>
                <w:sz w:val="20"/>
                <w:szCs w:val="20"/>
              </w:rPr>
            </w:pPr>
            <w:r w:rsidRPr="00123164">
              <w:rPr>
                <w:rFonts w:ascii="標楷體" w:eastAsia="標楷體" w:hAnsi="標楷體" w:hint="eastAsia"/>
                <w:sz w:val="20"/>
                <w:szCs w:val="20"/>
              </w:rPr>
              <w:t>總複習</w:t>
            </w:r>
          </w:p>
        </w:tc>
        <w:tc>
          <w:tcPr>
            <w:tcW w:w="992" w:type="dxa"/>
            <w:vAlign w:val="center"/>
          </w:tcPr>
          <w:p w:rsidR="008038D3" w:rsidRPr="00DD68E0" w:rsidRDefault="008038D3" w:rsidP="00544D55">
            <w:pPr>
              <w:widowControl/>
              <w:snapToGrid w:val="0"/>
              <w:jc w:val="both"/>
              <w:rPr>
                <w:rFonts w:ascii="標楷體" w:eastAsia="標楷體" w:hAnsi="標楷體"/>
                <w:sz w:val="20"/>
                <w:szCs w:val="20"/>
              </w:rPr>
            </w:pPr>
            <w:r w:rsidRPr="00DD68E0">
              <w:rPr>
                <w:rFonts w:ascii="標楷體" w:eastAsia="標楷體" w:hAnsi="標楷體" w:hint="eastAsia"/>
                <w:sz w:val="20"/>
                <w:szCs w:val="20"/>
              </w:rPr>
              <w:t>九、唱遊戲歌</w:t>
            </w:r>
          </w:p>
          <w:p w:rsidR="008038D3" w:rsidRPr="00DD68E0" w:rsidRDefault="008038D3" w:rsidP="00544D55">
            <w:pPr>
              <w:autoSpaceDE w:val="0"/>
              <w:autoSpaceDN w:val="0"/>
              <w:adjustRightInd w:val="0"/>
              <w:snapToGrid w:val="0"/>
              <w:jc w:val="both"/>
              <w:rPr>
                <w:rFonts w:ascii="標楷體" w:eastAsia="標楷體" w:hAnsi="標楷體"/>
                <w:color w:val="000000"/>
                <w:sz w:val="20"/>
                <w:szCs w:val="20"/>
              </w:rPr>
            </w:pPr>
          </w:p>
        </w:tc>
        <w:tc>
          <w:tcPr>
            <w:tcW w:w="1701" w:type="dxa"/>
          </w:tcPr>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評量週</w:t>
            </w:r>
          </w:p>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單元五踢球樂</w:t>
            </w:r>
          </w:p>
          <w:p w:rsidR="008038D3" w:rsidRPr="00123164" w:rsidRDefault="008038D3" w:rsidP="00544D55">
            <w:pPr>
              <w:jc w:val="both"/>
              <w:rPr>
                <w:rFonts w:ascii="標楷體" w:eastAsia="標楷體" w:hAnsi="標楷體"/>
                <w:color w:val="000000"/>
                <w:sz w:val="20"/>
                <w:szCs w:val="20"/>
              </w:rPr>
            </w:pPr>
            <w:r w:rsidRPr="00123164">
              <w:rPr>
                <w:rFonts w:ascii="標楷體" w:eastAsia="標楷體" w:hAnsi="標楷體"/>
                <w:color w:val="000000"/>
                <w:sz w:val="20"/>
                <w:szCs w:val="20"/>
              </w:rPr>
              <w:t>活動3穿鞋學問大</w:t>
            </w:r>
          </w:p>
          <w:p w:rsidR="008038D3" w:rsidRPr="00A26DB7" w:rsidRDefault="008038D3" w:rsidP="00544D55">
            <w:pPr>
              <w:jc w:val="both"/>
              <w:rPr>
                <w:rFonts w:ascii="標楷體" w:eastAsia="標楷體" w:hAnsi="標楷體"/>
                <w:color w:val="000000"/>
                <w:sz w:val="20"/>
                <w:szCs w:val="20"/>
              </w:rPr>
            </w:pPr>
          </w:p>
        </w:tc>
        <w:tc>
          <w:tcPr>
            <w:tcW w:w="1418" w:type="dxa"/>
          </w:tcPr>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評量週</w:t>
            </w:r>
          </w:p>
          <w:p w:rsidR="008038D3" w:rsidRPr="00123164" w:rsidRDefault="008038D3" w:rsidP="00544D55">
            <w:pPr>
              <w:jc w:val="both"/>
              <w:rPr>
                <w:rFonts w:ascii="標楷體" w:eastAsia="標楷體" w:hAnsi="標楷體"/>
                <w:sz w:val="20"/>
                <w:szCs w:val="20"/>
              </w:rPr>
            </w:pPr>
            <w:r w:rsidRPr="00123164">
              <w:rPr>
                <w:rFonts w:ascii="標楷體" w:eastAsia="標楷體" w:hAnsi="標楷體"/>
                <w:sz w:val="20"/>
                <w:szCs w:val="20"/>
              </w:rPr>
              <w:t>加油小站二</w:t>
            </w:r>
          </w:p>
          <w:p w:rsidR="008038D3" w:rsidRPr="00123164" w:rsidRDefault="008038D3" w:rsidP="00544D55">
            <w:pPr>
              <w:jc w:val="both"/>
              <w:rPr>
                <w:rFonts w:ascii="標楷體" w:eastAsia="標楷體" w:hAnsi="標楷體"/>
                <w:sz w:val="20"/>
                <w:szCs w:val="20"/>
              </w:rPr>
            </w:pPr>
          </w:p>
        </w:tc>
        <w:tc>
          <w:tcPr>
            <w:tcW w:w="1559" w:type="dxa"/>
          </w:tcPr>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評量週</w:t>
            </w:r>
          </w:p>
          <w:p w:rsidR="008038D3" w:rsidRPr="00BB7D62" w:rsidRDefault="008038D3" w:rsidP="00544D55">
            <w:pPr>
              <w:rPr>
                <w:rFonts w:ascii="標楷體" w:eastAsia="標楷體" w:hAnsi="標楷體"/>
                <w:snapToGrid w:val="0"/>
                <w:kern w:val="0"/>
                <w:sz w:val="20"/>
                <w:szCs w:val="20"/>
              </w:rPr>
            </w:pPr>
            <w:r>
              <w:rPr>
                <w:rFonts w:ascii="標楷體" w:eastAsia="標楷體" w:hAnsi="標楷體" w:hint="eastAsia"/>
                <w:snapToGrid w:val="0"/>
                <w:kern w:val="0"/>
                <w:sz w:val="20"/>
                <w:szCs w:val="20"/>
              </w:rPr>
              <w:t>六、</w:t>
            </w:r>
            <w:r>
              <w:rPr>
                <w:rFonts w:ascii="標楷體" w:eastAsia="標楷體" w:hAnsi="標楷體" w:hint="eastAsia"/>
                <w:snapToGrid w:val="0"/>
                <w:kern w:val="0"/>
                <w:sz w:val="20"/>
                <w:szCs w:val="20"/>
                <w:lang w:eastAsia="zh-HK"/>
              </w:rPr>
              <w:t>成長中的我</w:t>
            </w:r>
          </w:p>
          <w:p w:rsidR="008038D3" w:rsidRPr="00BB7D62" w:rsidRDefault="008038D3" w:rsidP="00544D55">
            <w:pPr>
              <w:rPr>
                <w:rFonts w:ascii="標楷體" w:eastAsia="標楷體" w:hAnsi="標楷體"/>
                <w:snapToGrid w:val="0"/>
                <w:kern w:val="0"/>
                <w:sz w:val="20"/>
                <w:szCs w:val="20"/>
              </w:rPr>
            </w:pPr>
            <w:r w:rsidRPr="00BB7D62">
              <w:rPr>
                <w:rFonts w:ascii="標楷體" w:eastAsia="標楷體" w:hAnsi="標楷體" w:hint="eastAsia"/>
                <w:snapToGrid w:val="0"/>
                <w:kern w:val="0"/>
                <w:sz w:val="20"/>
                <w:szCs w:val="20"/>
              </w:rPr>
              <w:t>2.</w:t>
            </w:r>
            <w:r>
              <w:rPr>
                <w:rFonts w:ascii="標楷體" w:eastAsia="標楷體" w:hAnsi="標楷體" w:hint="eastAsia"/>
                <w:snapToGrid w:val="0"/>
                <w:kern w:val="0"/>
                <w:sz w:val="20"/>
                <w:szCs w:val="20"/>
                <w:lang w:eastAsia="zh-HK"/>
              </w:rPr>
              <w:t>期待升上三年級</w:t>
            </w:r>
          </w:p>
          <w:p w:rsidR="008038D3" w:rsidRPr="00BB7D62" w:rsidRDefault="008038D3" w:rsidP="00544D55">
            <w:pPr>
              <w:rPr>
                <w:rFonts w:ascii="標楷體" w:eastAsia="標楷體" w:hAnsi="標楷體"/>
                <w:snapToGrid w:val="0"/>
                <w:kern w:val="0"/>
                <w:sz w:val="20"/>
                <w:szCs w:val="20"/>
              </w:rPr>
            </w:pPr>
            <w:r w:rsidRPr="00123164">
              <w:rPr>
                <w:rFonts w:ascii="標楷體" w:eastAsia="標楷體" w:hAnsi="標楷體"/>
                <w:b/>
                <w:color w:val="00FF00"/>
                <w:sz w:val="20"/>
                <w:szCs w:val="20"/>
              </w:rPr>
              <w:t>◎</w:t>
            </w:r>
            <w:r w:rsidRPr="00123164">
              <w:rPr>
                <w:rFonts w:ascii="標楷體" w:eastAsia="標楷體" w:hAnsi="標楷體" w:hint="eastAsia"/>
                <w:b/>
                <w:color w:val="00FF00"/>
                <w:sz w:val="20"/>
                <w:szCs w:val="20"/>
              </w:rPr>
              <w:t>資訊(電子書)</w:t>
            </w:r>
          </w:p>
        </w:tc>
        <w:tc>
          <w:tcPr>
            <w:tcW w:w="1559" w:type="dxa"/>
          </w:tcPr>
          <w:p w:rsidR="008038D3" w:rsidRPr="00044EF0" w:rsidRDefault="008038D3" w:rsidP="00544D55">
            <w:pPr>
              <w:rPr>
                <w:rFonts w:ascii="標楷體" w:eastAsia="標楷體" w:hAnsi="標楷體"/>
                <w:sz w:val="20"/>
                <w:szCs w:val="20"/>
              </w:rPr>
            </w:pPr>
            <w:r w:rsidRPr="00044EF0">
              <w:rPr>
                <w:rFonts w:ascii="標楷體" w:eastAsia="標楷體" w:hAnsi="標楷體" w:hint="eastAsia"/>
                <w:sz w:val="20"/>
                <w:szCs w:val="20"/>
              </w:rPr>
              <w:t>評量週</w:t>
            </w:r>
          </w:p>
          <w:p w:rsidR="008038D3" w:rsidRDefault="008038D3" w:rsidP="00544D55">
            <w:pPr>
              <w:rPr>
                <w:rFonts w:ascii="標楷體" w:eastAsia="標楷體" w:hAnsi="標楷體"/>
                <w:sz w:val="20"/>
                <w:szCs w:val="20"/>
              </w:rPr>
            </w:pPr>
            <w:r>
              <w:rPr>
                <w:rFonts w:ascii="標楷體" w:eastAsia="標楷體" w:hAnsi="標楷體" w:hint="eastAsia"/>
                <w:sz w:val="20"/>
                <w:szCs w:val="20"/>
                <w:lang w:eastAsia="zh-HK"/>
              </w:rPr>
              <w:t>四、環保小尖兵</w:t>
            </w:r>
          </w:p>
          <w:p w:rsidR="008038D3" w:rsidRPr="00777B84" w:rsidRDefault="008038D3" w:rsidP="00544D55">
            <w:pPr>
              <w:rPr>
                <w:rFonts w:ascii="標楷體" w:eastAsia="標楷體" w:hAnsi="標楷體" w:cs="Arial Unicode MS"/>
                <w:sz w:val="20"/>
                <w:szCs w:val="20"/>
              </w:rPr>
            </w:pPr>
            <w:r w:rsidRPr="00777B84">
              <w:rPr>
                <w:rFonts w:ascii="標楷體" w:eastAsia="標楷體" w:hAnsi="標楷體" w:cs="Arial Unicode MS" w:hint="eastAsia"/>
                <w:sz w:val="20"/>
                <w:szCs w:val="20"/>
              </w:rPr>
              <w:t>2.</w:t>
            </w:r>
            <w:r w:rsidRPr="00777B84">
              <w:rPr>
                <w:rFonts w:ascii="標楷體" w:eastAsia="標楷體" w:hAnsi="標楷體" w:cs="Arial Unicode MS" w:hint="eastAsia"/>
                <w:sz w:val="20"/>
                <w:szCs w:val="20"/>
                <w:lang w:eastAsia="zh-HK"/>
              </w:rPr>
              <w:t>從我做起</w:t>
            </w:r>
          </w:p>
          <w:p w:rsidR="008038D3" w:rsidRPr="00044EF0" w:rsidRDefault="008038D3" w:rsidP="00544D55">
            <w:pPr>
              <w:rPr>
                <w:rFonts w:ascii="標楷體" w:eastAsia="標楷體" w:hAnsi="標楷體"/>
                <w:sz w:val="20"/>
                <w:szCs w:val="20"/>
              </w:rPr>
            </w:pPr>
            <w:r w:rsidRPr="00044EF0">
              <w:rPr>
                <w:rFonts w:ascii="標楷體" w:eastAsia="標楷體" w:hAnsi="標楷體" w:cs="Arial Unicode MS" w:hint="eastAsia"/>
                <w:b/>
                <w:color w:val="FF0000"/>
                <w:sz w:val="20"/>
                <w:szCs w:val="20"/>
              </w:rPr>
              <w:t>◎性別平等</w:t>
            </w:r>
          </w:p>
          <w:p w:rsidR="008038D3" w:rsidRPr="00044EF0" w:rsidRDefault="008038D3" w:rsidP="00544D55">
            <w:pPr>
              <w:rPr>
                <w:rFonts w:ascii="標楷體" w:eastAsia="標楷體" w:hAnsi="標楷體"/>
                <w:sz w:val="20"/>
                <w:szCs w:val="20"/>
              </w:rPr>
            </w:pPr>
            <w:r w:rsidRPr="00481F97">
              <w:rPr>
                <w:rFonts w:ascii="標楷體" w:eastAsia="標楷體" w:hAnsi="標楷體" w:hint="eastAsia"/>
                <w:b/>
                <w:noProof/>
                <w:color w:val="808000"/>
                <w:sz w:val="20"/>
                <w:szCs w:val="20"/>
              </w:rPr>
              <w:t>◎國防</w:t>
            </w:r>
            <w:r w:rsidRPr="00481F97">
              <w:rPr>
                <w:rFonts w:ascii="標楷體" w:eastAsia="標楷體" w:hAnsi="標楷體" w:hint="eastAsia"/>
                <w:b/>
                <w:color w:val="808000"/>
                <w:sz w:val="20"/>
                <w:szCs w:val="20"/>
              </w:rPr>
              <w:t>教育</w:t>
            </w:r>
          </w:p>
        </w:tc>
        <w:tc>
          <w:tcPr>
            <w:tcW w:w="1134" w:type="dxa"/>
          </w:tcPr>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閱讀1</w:t>
            </w:r>
          </w:p>
          <w:p w:rsidR="008038D3" w:rsidRPr="00DD68E0" w:rsidRDefault="008038D3" w:rsidP="00544D55">
            <w:pPr>
              <w:adjustRightInd w:val="0"/>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國語補救1</w:t>
            </w:r>
          </w:p>
          <w:p w:rsidR="008038D3" w:rsidRPr="00DD68E0" w:rsidRDefault="008038D3" w:rsidP="00544D55">
            <w:pPr>
              <w:snapToGrid w:val="0"/>
              <w:ind w:left="160" w:hanging="160"/>
              <w:jc w:val="center"/>
              <w:rPr>
                <w:rFonts w:ascii="標楷體" w:eastAsia="標楷體" w:hAnsi="標楷體"/>
                <w:color w:val="000000"/>
                <w:sz w:val="20"/>
                <w:szCs w:val="20"/>
              </w:rPr>
            </w:pPr>
            <w:r w:rsidRPr="00DD68E0">
              <w:rPr>
                <w:rFonts w:ascii="標楷體" w:eastAsia="標楷體" w:hAnsi="標楷體" w:hint="eastAsia"/>
                <w:color w:val="000000"/>
                <w:sz w:val="20"/>
                <w:szCs w:val="20"/>
                <w:lang w:eastAsia="zh-HK"/>
              </w:rPr>
              <w:t>數學補救2</w:t>
            </w:r>
          </w:p>
        </w:tc>
        <w:tc>
          <w:tcPr>
            <w:tcW w:w="681" w:type="dxa"/>
          </w:tcPr>
          <w:p w:rsidR="008038D3" w:rsidRPr="00123164" w:rsidRDefault="008038D3" w:rsidP="00544D55">
            <w:pPr>
              <w:snapToGrid w:val="0"/>
              <w:jc w:val="both"/>
              <w:rPr>
                <w:rFonts w:ascii="標楷體" w:eastAsia="標楷體" w:hAnsi="標楷體"/>
                <w:sz w:val="20"/>
                <w:szCs w:val="20"/>
              </w:rPr>
            </w:pPr>
          </w:p>
        </w:tc>
      </w:tr>
    </w:tbl>
    <w:p w:rsidR="00A92E22" w:rsidRPr="00A92E22" w:rsidRDefault="00A92E22" w:rsidP="008038D3"/>
    <w:p w:rsidR="008038D3" w:rsidRDefault="008038D3" w:rsidP="008038D3">
      <w:pPr>
        <w:spacing w:after="180"/>
        <w:ind w:firstLine="25"/>
        <w:jc w:val="center"/>
        <w:rPr>
          <w:rFonts w:eastAsia="標楷體"/>
          <w:color w:val="000000"/>
          <w:sz w:val="28"/>
        </w:rPr>
      </w:pPr>
      <w:r>
        <w:rPr>
          <w:rFonts w:eastAsia="標楷體"/>
          <w:color w:val="000000"/>
          <w:sz w:val="28"/>
        </w:rPr>
        <w:t>屏東縣</w:t>
      </w:r>
      <w:r>
        <w:rPr>
          <w:rFonts w:eastAsia="標楷體"/>
          <w:color w:val="000000"/>
          <w:sz w:val="28"/>
          <w:u w:val="single"/>
        </w:rPr>
        <w:t xml:space="preserve">　</w:t>
      </w:r>
      <w:r>
        <w:rPr>
          <w:rStyle w:val="a7"/>
          <w:rFonts w:ascii="標楷體" w:eastAsia="標楷體" w:hAnsi="標楷體"/>
          <w:sz w:val="28"/>
          <w:szCs w:val="28"/>
        </w:rPr>
        <w:t>泰山</w:t>
      </w:r>
      <w:r>
        <w:rPr>
          <w:rFonts w:eastAsia="標楷體"/>
          <w:color w:val="000000"/>
          <w:sz w:val="28"/>
          <w:u w:val="single"/>
        </w:rPr>
        <w:t xml:space="preserve">　</w:t>
      </w:r>
      <w:r>
        <w:rPr>
          <w:rFonts w:eastAsia="標楷體"/>
          <w:color w:val="000000"/>
          <w:sz w:val="28"/>
        </w:rPr>
        <w:t>國小</w:t>
      </w:r>
      <w:r>
        <w:rPr>
          <w:rFonts w:eastAsia="標楷體"/>
          <w:color w:val="000000"/>
          <w:sz w:val="28"/>
          <w:u w:val="single"/>
        </w:rPr>
        <w:t xml:space="preserve">　</w:t>
      </w:r>
      <w:r>
        <w:rPr>
          <w:rFonts w:eastAsia="標楷體" w:hint="eastAsia"/>
          <w:color w:val="000000"/>
          <w:sz w:val="28"/>
          <w:u w:val="single"/>
        </w:rPr>
        <w:t>105</w:t>
      </w:r>
      <w:r>
        <w:rPr>
          <w:rFonts w:eastAsia="標楷體"/>
          <w:color w:val="000000"/>
          <w:sz w:val="28"/>
          <w:u w:val="single"/>
        </w:rPr>
        <w:t xml:space="preserve">　</w:t>
      </w:r>
      <w:r>
        <w:rPr>
          <w:rFonts w:eastAsia="標楷體"/>
          <w:color w:val="000000"/>
          <w:sz w:val="28"/>
        </w:rPr>
        <w:t>學年度　第</w:t>
      </w:r>
      <w:r>
        <w:rPr>
          <w:rFonts w:eastAsia="標楷體"/>
          <w:color w:val="000000"/>
          <w:sz w:val="28"/>
          <w:u w:val="single"/>
        </w:rPr>
        <w:t xml:space="preserve">　</w:t>
      </w:r>
      <w:r>
        <w:rPr>
          <w:rFonts w:eastAsia="標楷體" w:hint="eastAsia"/>
          <w:color w:val="000000"/>
          <w:sz w:val="28"/>
          <w:u w:val="single"/>
        </w:rPr>
        <w:t>2</w:t>
      </w:r>
      <w:r>
        <w:rPr>
          <w:rFonts w:eastAsia="標楷體"/>
          <w:color w:val="000000"/>
          <w:sz w:val="28"/>
          <w:u w:val="single"/>
        </w:rPr>
        <w:t xml:space="preserve">　</w:t>
      </w:r>
      <w:r>
        <w:rPr>
          <w:rFonts w:eastAsia="標楷體"/>
          <w:color w:val="000000"/>
          <w:sz w:val="28"/>
        </w:rPr>
        <w:t>學期</w:t>
      </w:r>
      <w:r>
        <w:rPr>
          <w:rFonts w:eastAsia="標楷體"/>
          <w:color w:val="000000"/>
          <w:sz w:val="28"/>
          <w:u w:val="single"/>
        </w:rPr>
        <w:t xml:space="preserve">　</w:t>
      </w:r>
      <w:r>
        <w:rPr>
          <w:rFonts w:eastAsia="標楷體" w:hint="eastAsia"/>
          <w:color w:val="000000"/>
          <w:sz w:val="28"/>
          <w:u w:val="single"/>
        </w:rPr>
        <w:t>三</w:t>
      </w:r>
      <w:r>
        <w:rPr>
          <w:rFonts w:eastAsia="標楷體"/>
          <w:color w:val="000000"/>
          <w:sz w:val="28"/>
          <w:u w:val="single"/>
        </w:rPr>
        <w:t xml:space="preserve">　</w:t>
      </w:r>
      <w:r>
        <w:rPr>
          <w:rFonts w:eastAsia="標楷體"/>
          <w:color w:val="000000"/>
          <w:sz w:val="28"/>
        </w:rPr>
        <w:t>年級　教學進度總表</w:t>
      </w:r>
    </w:p>
    <w:p w:rsidR="008038D3" w:rsidRDefault="008038D3" w:rsidP="008038D3">
      <w:pPr>
        <w:spacing w:line="240" w:lineRule="exact"/>
        <w:rPr>
          <w:rFonts w:ascii="標楷體" w:eastAsia="標楷體" w:hAnsi="標楷體"/>
          <w:b/>
          <w:color w:val="808000"/>
          <w:sz w:val="20"/>
          <w:szCs w:val="20"/>
        </w:rPr>
      </w:pPr>
      <w:r w:rsidRPr="00D568D9">
        <w:rPr>
          <w:rFonts w:ascii="標楷體" w:eastAsia="標楷體" w:hAnsi="標楷體" w:hint="eastAsia"/>
          <w:color w:val="000000"/>
          <w:sz w:val="20"/>
          <w:szCs w:val="20"/>
        </w:rPr>
        <w:t>※議題標示顏色：</w:t>
      </w:r>
      <w:r w:rsidRPr="00D568D9">
        <w:rPr>
          <w:rFonts w:ascii="標楷體" w:eastAsia="標楷體" w:hAnsi="標楷體" w:hint="eastAsia"/>
          <w:b/>
          <w:color w:val="9BBB59"/>
          <w:sz w:val="20"/>
          <w:szCs w:val="20"/>
        </w:rPr>
        <w:t>◎</w:t>
      </w:r>
      <w:r w:rsidRPr="00D568D9">
        <w:rPr>
          <w:rFonts w:ascii="標楷體" w:eastAsia="標楷體" w:hAnsi="標楷體"/>
          <w:b/>
          <w:color w:val="9BBB59"/>
          <w:sz w:val="20"/>
          <w:szCs w:val="20"/>
        </w:rPr>
        <w:t>家暴</w:t>
      </w:r>
      <w:r w:rsidRPr="00D568D9">
        <w:rPr>
          <w:rFonts w:ascii="標楷體" w:eastAsia="標楷體" w:hAnsi="標楷體" w:hint="eastAsia"/>
          <w:b/>
          <w:color w:val="9BBB59"/>
          <w:sz w:val="20"/>
          <w:szCs w:val="20"/>
        </w:rPr>
        <w:t>防治</w:t>
      </w:r>
      <w:r w:rsidRPr="00D568D9">
        <w:rPr>
          <w:rFonts w:ascii="標楷體" w:eastAsia="標楷體" w:hAnsi="標楷體" w:hint="eastAsia"/>
          <w:b/>
          <w:color w:val="FF0000"/>
          <w:sz w:val="20"/>
          <w:szCs w:val="20"/>
        </w:rPr>
        <w:t xml:space="preserve"> </w:t>
      </w:r>
      <w:r w:rsidRPr="00D568D9">
        <w:rPr>
          <w:rFonts w:ascii="標楷體" w:eastAsia="標楷體" w:hAnsi="標楷體" w:cs="Arial Unicode MS"/>
          <w:b/>
          <w:color w:val="FF9900"/>
          <w:sz w:val="20"/>
          <w:szCs w:val="20"/>
        </w:rPr>
        <w:t>◎性侵防治</w:t>
      </w:r>
      <w:r w:rsidRPr="00D568D9">
        <w:rPr>
          <w:rFonts w:ascii="標楷體" w:eastAsia="標楷體" w:hAnsi="標楷體" w:cs="Arial Unicode MS" w:hint="eastAsia"/>
          <w:b/>
          <w:color w:val="FF0000"/>
          <w:sz w:val="20"/>
          <w:szCs w:val="20"/>
        </w:rPr>
        <w:t xml:space="preserve"> </w:t>
      </w:r>
      <w:r w:rsidRPr="00D568D9">
        <w:rPr>
          <w:rFonts w:ascii="標楷體" w:eastAsia="標楷體" w:hAnsi="標楷體"/>
          <w:b/>
          <w:color w:val="99CC00"/>
          <w:sz w:val="20"/>
          <w:szCs w:val="20"/>
        </w:rPr>
        <w:t>◎家</w:t>
      </w:r>
      <w:r w:rsidRPr="00D568D9">
        <w:rPr>
          <w:rFonts w:ascii="標楷體" w:eastAsia="標楷體" w:hAnsi="標楷體" w:hint="eastAsia"/>
          <w:b/>
          <w:color w:val="99CC00"/>
          <w:sz w:val="20"/>
          <w:szCs w:val="20"/>
        </w:rPr>
        <w:t xml:space="preserve">庭教育  </w:t>
      </w:r>
      <w:r w:rsidRPr="00D568D9">
        <w:rPr>
          <w:rFonts w:ascii="標楷體" w:eastAsia="標楷體" w:hAnsi="標楷體" w:hint="eastAsia"/>
          <w:b/>
          <w:color w:val="FF0000"/>
          <w:sz w:val="20"/>
          <w:szCs w:val="20"/>
        </w:rPr>
        <w:t>◎性別平等教育</w:t>
      </w:r>
      <w:r w:rsidRPr="00D568D9">
        <w:rPr>
          <w:rFonts w:ascii="標楷體" w:eastAsia="標楷體" w:hAnsi="標楷體" w:cs="Arial Unicode MS" w:hint="eastAsia"/>
          <w:b/>
          <w:color w:val="FFC000"/>
          <w:sz w:val="20"/>
          <w:szCs w:val="20"/>
        </w:rPr>
        <w:t>◎環境教育</w:t>
      </w:r>
      <w:r w:rsidRPr="00D568D9">
        <w:rPr>
          <w:rFonts w:ascii="標楷體" w:eastAsia="標楷體" w:hAnsi="標楷體" w:hint="eastAsia"/>
          <w:b/>
          <w:color w:val="00B0F0"/>
          <w:sz w:val="20"/>
          <w:szCs w:val="20"/>
        </w:rPr>
        <w:t>◎人權教育</w:t>
      </w:r>
      <w:r w:rsidRPr="00D568D9">
        <w:rPr>
          <w:rFonts w:ascii="標楷體" w:eastAsia="標楷體" w:hAnsi="標楷體" w:hint="eastAsia"/>
          <w:b/>
          <w:color w:val="00B050"/>
          <w:sz w:val="20"/>
          <w:szCs w:val="20"/>
        </w:rPr>
        <w:t>◎家政教育</w:t>
      </w:r>
      <w:r w:rsidRPr="00D568D9">
        <w:rPr>
          <w:rFonts w:ascii="標楷體" w:eastAsia="標楷體" w:hAnsi="標楷體" w:cs="Arial Unicode MS" w:hint="eastAsia"/>
          <w:b/>
          <w:color w:val="FFCC00"/>
          <w:sz w:val="20"/>
          <w:szCs w:val="20"/>
        </w:rPr>
        <w:t>◎生命</w:t>
      </w:r>
      <w:r w:rsidRPr="00D568D9">
        <w:rPr>
          <w:rFonts w:ascii="標楷體" w:eastAsia="標楷體" w:hAnsi="標楷體" w:cs="Arial Unicode MS" w:hint="eastAsia"/>
          <w:b/>
          <w:color w:val="FF00FF"/>
          <w:sz w:val="20"/>
          <w:szCs w:val="20"/>
        </w:rPr>
        <w:t xml:space="preserve"> </w:t>
      </w:r>
      <w:r w:rsidRPr="00D568D9">
        <w:rPr>
          <w:rFonts w:ascii="標楷體" w:eastAsia="標楷體" w:hAnsi="標楷體" w:cs="Arial Unicode MS" w:hint="eastAsia"/>
          <w:b/>
          <w:color w:val="0070C0"/>
          <w:sz w:val="20"/>
          <w:szCs w:val="20"/>
        </w:rPr>
        <w:t>◎生涯發展教育</w:t>
      </w:r>
      <w:r w:rsidRPr="00D568D9">
        <w:rPr>
          <w:rFonts w:ascii="標楷體" w:eastAsia="標楷體" w:hAnsi="標楷體"/>
          <w:b/>
          <w:color w:val="00FF00"/>
          <w:sz w:val="20"/>
          <w:szCs w:val="20"/>
        </w:rPr>
        <w:t>◎</w:t>
      </w:r>
      <w:r w:rsidRPr="00D568D9">
        <w:rPr>
          <w:rFonts w:ascii="標楷體" w:eastAsia="標楷體" w:hAnsi="標楷體" w:hint="eastAsia"/>
          <w:b/>
          <w:color w:val="00FF00"/>
          <w:sz w:val="20"/>
          <w:szCs w:val="20"/>
        </w:rPr>
        <w:t>資訊</w:t>
      </w:r>
      <w:r w:rsidRPr="00D568D9">
        <w:rPr>
          <w:rFonts w:ascii="標楷體" w:eastAsia="標楷體" w:hAnsi="標楷體"/>
          <w:b/>
          <w:color w:val="800080"/>
          <w:sz w:val="20"/>
          <w:szCs w:val="20"/>
        </w:rPr>
        <w:t>◎</w:t>
      </w:r>
      <w:r w:rsidRPr="00D568D9">
        <w:rPr>
          <w:rFonts w:ascii="標楷體" w:eastAsia="標楷體" w:hAnsi="標楷體" w:hint="eastAsia"/>
          <w:b/>
          <w:color w:val="800080"/>
          <w:sz w:val="20"/>
          <w:szCs w:val="20"/>
        </w:rPr>
        <w:t>海洋</w:t>
      </w:r>
      <w:r w:rsidRPr="00D568D9">
        <w:rPr>
          <w:rFonts w:ascii="標楷體" w:eastAsia="標楷體" w:hAnsi="標楷體"/>
          <w:b/>
          <w:color w:val="00FFFF"/>
          <w:sz w:val="20"/>
          <w:szCs w:val="20"/>
        </w:rPr>
        <w:t>◎</w:t>
      </w:r>
      <w:r w:rsidRPr="00D568D9">
        <w:rPr>
          <w:rFonts w:ascii="標楷體" w:eastAsia="標楷體" w:hAnsi="標楷體" w:hint="eastAsia"/>
          <w:b/>
          <w:color w:val="00FFFF"/>
          <w:sz w:val="20"/>
          <w:szCs w:val="20"/>
        </w:rPr>
        <w:t>健康</w:t>
      </w:r>
      <w:r w:rsidRPr="00D568D9">
        <w:rPr>
          <w:rFonts w:ascii="標楷體" w:eastAsia="標楷體" w:hAnsi="標楷體" w:hint="eastAsia"/>
          <w:b/>
          <w:noProof/>
          <w:color w:val="808000"/>
          <w:sz w:val="20"/>
          <w:szCs w:val="20"/>
        </w:rPr>
        <w:t>◎國防</w:t>
      </w:r>
      <w:r w:rsidRPr="00D568D9">
        <w:rPr>
          <w:rFonts w:ascii="標楷體" w:eastAsia="標楷體" w:hAnsi="標楷體" w:hint="eastAsia"/>
          <w:b/>
          <w:color w:val="808000"/>
          <w:sz w:val="20"/>
          <w:szCs w:val="20"/>
        </w:rPr>
        <w:t>教育</w:t>
      </w:r>
    </w:p>
    <w:p w:rsidR="009972FB" w:rsidRPr="008038D3" w:rsidRDefault="008038D3" w:rsidP="008038D3">
      <w:pPr>
        <w:spacing w:line="240" w:lineRule="exact"/>
        <w:rPr>
          <w:rFonts w:ascii="標楷體" w:eastAsia="標楷體" w:hAnsi="標楷體" w:cs="Arial Unicode MS"/>
          <w:b/>
          <w:color w:val="FFFF00"/>
          <w:sz w:val="20"/>
          <w:szCs w:val="20"/>
        </w:rPr>
      </w:pPr>
      <w:r>
        <w:rPr>
          <w:rFonts w:ascii="標楷體" w:eastAsia="標楷體" w:hAnsi="標楷體" w:hint="eastAsia"/>
          <w:b/>
          <w:color w:val="808000"/>
          <w:sz w:val="20"/>
          <w:szCs w:val="20"/>
        </w:rPr>
        <w:t xml:space="preserve">                </w:t>
      </w:r>
      <w:r w:rsidRPr="00D568D9">
        <w:rPr>
          <w:rFonts w:ascii="標楷體" w:eastAsia="標楷體" w:hAnsi="標楷體" w:hint="eastAsia"/>
          <w:b/>
          <w:noProof/>
          <w:color w:val="B2A1C7"/>
          <w:sz w:val="20"/>
          <w:szCs w:val="20"/>
        </w:rPr>
        <w:t>◎防災教育</w:t>
      </w:r>
      <w:r w:rsidRPr="001A7A37">
        <w:rPr>
          <w:rFonts w:ascii="標楷體" w:eastAsia="標楷體" w:hAnsi="標楷體" w:hint="eastAsia"/>
          <w:noProof/>
          <w:color w:val="CC99FF"/>
          <w:sz w:val="20"/>
          <w:szCs w:val="20"/>
        </w:rPr>
        <w:t>◎品德</w:t>
      </w:r>
      <w:r w:rsidRPr="001A7A37">
        <w:rPr>
          <w:rFonts w:ascii="標楷體" w:eastAsia="標楷體" w:hAnsi="標楷體" w:hint="eastAsia"/>
          <w:color w:val="CC99FF"/>
          <w:sz w:val="20"/>
          <w:szCs w:val="20"/>
        </w:rPr>
        <w:t>教育</w:t>
      </w:r>
    </w:p>
    <w:tbl>
      <w:tblPr>
        <w:tblW w:w="14893" w:type="dxa"/>
        <w:jc w:val="center"/>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8"/>
        <w:gridCol w:w="714"/>
        <w:gridCol w:w="1365"/>
        <w:gridCol w:w="1077"/>
        <w:gridCol w:w="7"/>
        <w:gridCol w:w="1072"/>
        <w:gridCol w:w="7"/>
        <w:gridCol w:w="1072"/>
        <w:gridCol w:w="7"/>
        <w:gridCol w:w="857"/>
        <w:gridCol w:w="1134"/>
        <w:gridCol w:w="992"/>
        <w:gridCol w:w="909"/>
        <w:gridCol w:w="1643"/>
        <w:gridCol w:w="1134"/>
        <w:gridCol w:w="1276"/>
        <w:gridCol w:w="1032"/>
        <w:gridCol w:w="7"/>
      </w:tblGrid>
      <w:tr w:rsidR="00A92E22" w:rsidRPr="00934FA2" w:rsidTr="00A92E22">
        <w:trPr>
          <w:cantSplit/>
          <w:trHeight w:val="480"/>
          <w:jc w:val="center"/>
        </w:trPr>
        <w:tc>
          <w:tcPr>
            <w:tcW w:w="588" w:type="dxa"/>
            <w:vMerge w:val="restart"/>
            <w:vAlign w:val="center"/>
          </w:tcPr>
          <w:p w:rsidR="00A92E22" w:rsidRPr="00CC4900" w:rsidRDefault="00A92E22" w:rsidP="00A92E22">
            <w:pPr>
              <w:snapToGrid w:val="0"/>
              <w:spacing w:line="0" w:lineRule="atLeast"/>
              <w:jc w:val="center"/>
              <w:rPr>
                <w:rFonts w:ascii="標楷體" w:eastAsia="標楷體" w:hAnsi="標楷體"/>
                <w:color w:val="000000"/>
                <w:sz w:val="20"/>
                <w:szCs w:val="20"/>
              </w:rPr>
            </w:pPr>
            <w:r w:rsidRPr="00CC4900">
              <w:rPr>
                <w:rFonts w:ascii="標楷體" w:eastAsia="標楷體" w:hAnsi="標楷體"/>
                <w:color w:val="000000"/>
                <w:sz w:val="20"/>
                <w:szCs w:val="20"/>
              </w:rPr>
              <w:t>週</w:t>
            </w:r>
          </w:p>
          <w:p w:rsidR="00A92E22" w:rsidRPr="00CC4900" w:rsidRDefault="00A92E22" w:rsidP="00A92E22">
            <w:pPr>
              <w:snapToGrid w:val="0"/>
              <w:spacing w:line="0" w:lineRule="atLeast"/>
              <w:jc w:val="center"/>
              <w:rPr>
                <w:rFonts w:ascii="標楷體" w:eastAsia="標楷體" w:hAnsi="標楷體"/>
                <w:color w:val="000000"/>
                <w:sz w:val="20"/>
                <w:szCs w:val="20"/>
              </w:rPr>
            </w:pPr>
            <w:r w:rsidRPr="00CC4900">
              <w:rPr>
                <w:rFonts w:ascii="標楷體" w:eastAsia="標楷體" w:hAnsi="標楷體"/>
                <w:color w:val="000000"/>
                <w:sz w:val="20"/>
                <w:szCs w:val="20"/>
              </w:rPr>
              <w:t>次</w:t>
            </w:r>
          </w:p>
        </w:tc>
        <w:tc>
          <w:tcPr>
            <w:tcW w:w="714" w:type="dxa"/>
            <w:vMerge w:val="restart"/>
            <w:vAlign w:val="center"/>
          </w:tcPr>
          <w:p w:rsidR="00A92E22" w:rsidRPr="00CC4900" w:rsidRDefault="00A92E22" w:rsidP="00A92E22">
            <w:pPr>
              <w:snapToGrid w:val="0"/>
              <w:jc w:val="center"/>
              <w:rPr>
                <w:rFonts w:ascii="標楷體" w:eastAsia="標楷體" w:hAnsi="標楷體"/>
                <w:sz w:val="20"/>
                <w:szCs w:val="20"/>
              </w:rPr>
            </w:pPr>
            <w:r w:rsidRPr="00CC4900">
              <w:rPr>
                <w:rFonts w:ascii="標楷體" w:eastAsia="標楷體" w:hAnsi="標楷體" w:hint="eastAsia"/>
                <w:sz w:val="20"/>
                <w:szCs w:val="20"/>
              </w:rPr>
              <w:t>日期</w:t>
            </w:r>
          </w:p>
        </w:tc>
        <w:tc>
          <w:tcPr>
            <w:tcW w:w="1365" w:type="dxa"/>
            <w:vMerge w:val="restart"/>
            <w:vAlign w:val="center"/>
          </w:tcPr>
          <w:p w:rsidR="00A92E22" w:rsidRPr="00CC4900" w:rsidRDefault="00A92E22" w:rsidP="00A92E22">
            <w:pPr>
              <w:jc w:val="center"/>
              <w:rPr>
                <w:rFonts w:ascii="標楷體" w:eastAsia="標楷體" w:hAnsi="標楷體"/>
                <w:color w:val="000000"/>
                <w:sz w:val="20"/>
                <w:szCs w:val="20"/>
              </w:rPr>
            </w:pPr>
            <w:r w:rsidRPr="00CC4900">
              <w:rPr>
                <w:rFonts w:ascii="標楷體" w:eastAsia="標楷體" w:hAnsi="標楷體"/>
                <w:color w:val="000000"/>
                <w:sz w:val="20"/>
                <w:szCs w:val="20"/>
              </w:rPr>
              <w:t>學校重要行事</w:t>
            </w:r>
          </w:p>
        </w:tc>
        <w:tc>
          <w:tcPr>
            <w:tcW w:w="4099" w:type="dxa"/>
            <w:gridSpan w:val="7"/>
            <w:vAlign w:val="center"/>
          </w:tcPr>
          <w:p w:rsidR="00A92E22" w:rsidRPr="00CC4900" w:rsidRDefault="00A92E22" w:rsidP="00A92E22">
            <w:pPr>
              <w:snapToGrid w:val="0"/>
              <w:spacing w:line="0" w:lineRule="atLeast"/>
              <w:jc w:val="center"/>
              <w:rPr>
                <w:rFonts w:ascii="標楷體" w:eastAsia="標楷體" w:hAnsi="標楷體"/>
                <w:color w:val="000000"/>
                <w:sz w:val="20"/>
                <w:szCs w:val="20"/>
              </w:rPr>
            </w:pPr>
            <w:r w:rsidRPr="00CC4900">
              <w:rPr>
                <w:rFonts w:ascii="標楷體" w:eastAsia="標楷體" w:hAnsi="標楷體"/>
                <w:color w:val="000000"/>
                <w:sz w:val="20"/>
                <w:szCs w:val="20"/>
              </w:rPr>
              <w:t>語文</w:t>
            </w:r>
          </w:p>
        </w:tc>
        <w:tc>
          <w:tcPr>
            <w:tcW w:w="1134" w:type="dxa"/>
            <w:vMerge w:val="restart"/>
            <w:vAlign w:val="center"/>
          </w:tcPr>
          <w:p w:rsidR="00A92E22" w:rsidRPr="00CC4900" w:rsidRDefault="00A92E22" w:rsidP="00A92E22">
            <w:pPr>
              <w:spacing w:line="0" w:lineRule="atLeast"/>
              <w:jc w:val="center"/>
              <w:rPr>
                <w:rFonts w:ascii="標楷體" w:eastAsia="標楷體" w:hAnsi="標楷體"/>
                <w:color w:val="993300"/>
                <w:sz w:val="20"/>
                <w:szCs w:val="20"/>
              </w:rPr>
            </w:pPr>
            <w:r w:rsidRPr="00CC4900">
              <w:rPr>
                <w:rFonts w:ascii="標楷體" w:eastAsia="標楷體" w:hAnsi="標楷體"/>
                <w:color w:val="993300"/>
                <w:sz w:val="20"/>
                <w:szCs w:val="20"/>
              </w:rPr>
              <w:t>健康與體育</w:t>
            </w:r>
          </w:p>
          <w:p w:rsidR="00A92E22" w:rsidRPr="00CC4900" w:rsidRDefault="00A92E22" w:rsidP="00A92E22">
            <w:pPr>
              <w:spacing w:line="0" w:lineRule="atLeast"/>
              <w:jc w:val="center"/>
              <w:rPr>
                <w:rFonts w:ascii="標楷體" w:eastAsia="標楷體" w:hAnsi="標楷體"/>
                <w:color w:val="993300"/>
                <w:sz w:val="20"/>
                <w:szCs w:val="20"/>
              </w:rPr>
            </w:pPr>
            <w:r w:rsidRPr="00CC4900">
              <w:rPr>
                <w:rFonts w:ascii="標楷體" w:eastAsia="標楷體" w:hAnsi="標楷體" w:hint="eastAsia"/>
                <w:color w:val="993300"/>
                <w:sz w:val="20"/>
                <w:szCs w:val="20"/>
              </w:rPr>
              <w:t>(翰林版)</w:t>
            </w:r>
          </w:p>
          <w:p w:rsidR="00A92E22" w:rsidRPr="00CC4900" w:rsidRDefault="00A92E22" w:rsidP="00A92E22">
            <w:pPr>
              <w:spacing w:line="0" w:lineRule="atLeast"/>
              <w:jc w:val="center"/>
              <w:rPr>
                <w:rFonts w:ascii="標楷體" w:eastAsia="標楷體" w:hAnsi="標楷體"/>
                <w:sz w:val="20"/>
                <w:szCs w:val="20"/>
              </w:rPr>
            </w:pPr>
            <w:r w:rsidRPr="00CC4900">
              <w:rPr>
                <w:rFonts w:ascii="標楷體" w:eastAsia="標楷體" w:hAnsi="標楷體" w:hint="eastAsia"/>
                <w:color w:val="993300"/>
                <w:sz w:val="20"/>
                <w:szCs w:val="20"/>
              </w:rPr>
              <w:t>3節</w:t>
            </w:r>
          </w:p>
        </w:tc>
        <w:tc>
          <w:tcPr>
            <w:tcW w:w="992" w:type="dxa"/>
            <w:vMerge w:val="restart"/>
            <w:vAlign w:val="center"/>
          </w:tcPr>
          <w:p w:rsidR="00A92E22" w:rsidRPr="00CC4900" w:rsidRDefault="00A92E22" w:rsidP="00A92E22">
            <w:pPr>
              <w:spacing w:line="0" w:lineRule="atLeast"/>
              <w:jc w:val="center"/>
              <w:rPr>
                <w:rFonts w:ascii="標楷體" w:eastAsia="標楷體" w:hAnsi="標楷體"/>
                <w:sz w:val="20"/>
                <w:szCs w:val="20"/>
              </w:rPr>
            </w:pPr>
            <w:r w:rsidRPr="00CC4900">
              <w:rPr>
                <w:rFonts w:ascii="標楷體" w:eastAsia="標楷體" w:hAnsi="標楷體"/>
                <w:sz w:val="20"/>
                <w:szCs w:val="20"/>
              </w:rPr>
              <w:t>數學</w:t>
            </w:r>
          </w:p>
          <w:p w:rsidR="00A92E22" w:rsidRPr="00CC4900" w:rsidRDefault="00A92E22" w:rsidP="00A92E22">
            <w:pPr>
              <w:spacing w:line="0" w:lineRule="atLeast"/>
              <w:jc w:val="center"/>
              <w:rPr>
                <w:rFonts w:ascii="標楷體" w:eastAsia="標楷體" w:hAnsi="標楷體"/>
                <w:sz w:val="20"/>
                <w:szCs w:val="20"/>
              </w:rPr>
            </w:pPr>
            <w:r w:rsidRPr="00CC4900">
              <w:rPr>
                <w:rFonts w:ascii="標楷體" w:eastAsia="標楷體" w:hAnsi="標楷體" w:hint="eastAsia"/>
                <w:sz w:val="20"/>
                <w:szCs w:val="20"/>
              </w:rPr>
              <w:t>(南一版)</w:t>
            </w:r>
          </w:p>
          <w:p w:rsidR="00A92E22" w:rsidRPr="00CC4900" w:rsidRDefault="00A92E22" w:rsidP="00A92E22">
            <w:pPr>
              <w:spacing w:line="0" w:lineRule="atLeast"/>
              <w:jc w:val="center"/>
              <w:rPr>
                <w:rFonts w:ascii="標楷體" w:eastAsia="標楷體" w:hAnsi="標楷體"/>
                <w:sz w:val="20"/>
                <w:szCs w:val="20"/>
              </w:rPr>
            </w:pPr>
            <w:r w:rsidRPr="00CC4900">
              <w:rPr>
                <w:rFonts w:ascii="標楷體" w:eastAsia="標楷體" w:hAnsi="標楷體" w:hint="eastAsia"/>
                <w:sz w:val="20"/>
                <w:szCs w:val="20"/>
              </w:rPr>
              <w:t>3節</w:t>
            </w:r>
          </w:p>
        </w:tc>
        <w:tc>
          <w:tcPr>
            <w:tcW w:w="3686" w:type="dxa"/>
            <w:gridSpan w:val="3"/>
            <w:vAlign w:val="center"/>
          </w:tcPr>
          <w:p w:rsidR="00A92E22" w:rsidRPr="00CC4900" w:rsidRDefault="00A92E22" w:rsidP="00A92E22">
            <w:pPr>
              <w:snapToGrid w:val="0"/>
              <w:spacing w:line="0" w:lineRule="atLeast"/>
              <w:jc w:val="center"/>
              <w:rPr>
                <w:rFonts w:ascii="標楷體" w:eastAsia="標楷體" w:hAnsi="標楷體"/>
                <w:color w:val="000000"/>
                <w:sz w:val="20"/>
                <w:szCs w:val="20"/>
              </w:rPr>
            </w:pPr>
            <w:r w:rsidRPr="00CC4900">
              <w:rPr>
                <w:rFonts w:ascii="標楷體" w:eastAsia="標楷體" w:hAnsi="標楷體"/>
                <w:color w:val="000000"/>
                <w:sz w:val="20"/>
                <w:szCs w:val="20"/>
              </w:rPr>
              <w:t>生活課程</w:t>
            </w:r>
          </w:p>
        </w:tc>
        <w:tc>
          <w:tcPr>
            <w:tcW w:w="1276" w:type="dxa"/>
            <w:vMerge w:val="restart"/>
            <w:vAlign w:val="center"/>
          </w:tcPr>
          <w:p w:rsidR="00A92E22" w:rsidRPr="00CC4900" w:rsidRDefault="00A92E22" w:rsidP="00A92E22">
            <w:pPr>
              <w:snapToGrid w:val="0"/>
              <w:spacing w:line="0" w:lineRule="atLeast"/>
              <w:jc w:val="center"/>
              <w:rPr>
                <w:rFonts w:ascii="標楷體" w:eastAsia="標楷體" w:hAnsi="標楷體"/>
                <w:color w:val="000000"/>
                <w:sz w:val="20"/>
                <w:szCs w:val="20"/>
              </w:rPr>
            </w:pPr>
            <w:r w:rsidRPr="00CC4900">
              <w:rPr>
                <w:rFonts w:ascii="標楷體" w:eastAsia="標楷體" w:hAnsi="標楷體"/>
                <w:color w:val="000000"/>
                <w:sz w:val="20"/>
                <w:szCs w:val="20"/>
              </w:rPr>
              <w:t>綜合活動</w:t>
            </w:r>
          </w:p>
          <w:p w:rsidR="00A92E22" w:rsidRPr="00CC4900" w:rsidRDefault="00A92E22" w:rsidP="00A92E22">
            <w:pPr>
              <w:snapToGrid w:val="0"/>
              <w:spacing w:line="0" w:lineRule="atLeast"/>
              <w:jc w:val="center"/>
              <w:rPr>
                <w:rFonts w:ascii="標楷體" w:eastAsia="標楷體" w:hAnsi="標楷體"/>
                <w:color w:val="000000"/>
                <w:sz w:val="20"/>
                <w:szCs w:val="20"/>
              </w:rPr>
            </w:pPr>
            <w:r w:rsidRPr="00CC4900">
              <w:rPr>
                <w:rFonts w:ascii="標楷體" w:eastAsia="標楷體" w:hAnsi="標楷體" w:hint="eastAsia"/>
                <w:color w:val="000000"/>
                <w:sz w:val="20"/>
                <w:szCs w:val="20"/>
              </w:rPr>
              <w:t>（翰林） 版</w:t>
            </w:r>
          </w:p>
          <w:p w:rsidR="00A92E22" w:rsidRPr="00CC4900" w:rsidRDefault="00A92E22" w:rsidP="00A92E22">
            <w:pPr>
              <w:snapToGrid w:val="0"/>
              <w:spacing w:line="0" w:lineRule="atLeast"/>
              <w:jc w:val="center"/>
              <w:rPr>
                <w:rFonts w:ascii="標楷體" w:eastAsia="標楷體" w:hAnsi="標楷體"/>
                <w:color w:val="000000"/>
                <w:sz w:val="20"/>
                <w:szCs w:val="20"/>
              </w:rPr>
            </w:pPr>
            <w:r w:rsidRPr="00CC4900">
              <w:rPr>
                <w:rFonts w:ascii="標楷體" w:eastAsia="標楷體" w:hAnsi="標楷體" w:hint="eastAsia"/>
                <w:color w:val="000000"/>
                <w:sz w:val="20"/>
                <w:szCs w:val="20"/>
              </w:rPr>
              <w:t>3節</w:t>
            </w:r>
          </w:p>
        </w:tc>
        <w:tc>
          <w:tcPr>
            <w:tcW w:w="1039" w:type="dxa"/>
            <w:gridSpan w:val="2"/>
            <w:vMerge w:val="restart"/>
            <w:vAlign w:val="center"/>
          </w:tcPr>
          <w:p w:rsidR="00A92E22" w:rsidRPr="00CC4900" w:rsidRDefault="00A92E22" w:rsidP="00A92E22">
            <w:pPr>
              <w:snapToGrid w:val="0"/>
              <w:spacing w:line="0" w:lineRule="atLeast"/>
              <w:jc w:val="center"/>
              <w:rPr>
                <w:rFonts w:ascii="標楷體" w:eastAsia="標楷體" w:hAnsi="標楷體"/>
                <w:color w:val="000000"/>
                <w:sz w:val="20"/>
                <w:szCs w:val="20"/>
              </w:rPr>
            </w:pPr>
            <w:r w:rsidRPr="00CC4900">
              <w:rPr>
                <w:rFonts w:ascii="標楷體" w:eastAsia="標楷體" w:hAnsi="標楷體"/>
                <w:color w:val="000000"/>
                <w:sz w:val="20"/>
                <w:szCs w:val="20"/>
              </w:rPr>
              <w:t>彈性學習</w:t>
            </w:r>
          </w:p>
          <w:p w:rsidR="00A92E22" w:rsidRPr="00CC4900" w:rsidRDefault="00A92E22" w:rsidP="00A92E22">
            <w:pPr>
              <w:snapToGrid w:val="0"/>
              <w:spacing w:line="0" w:lineRule="atLeast"/>
              <w:jc w:val="center"/>
              <w:rPr>
                <w:rFonts w:ascii="標楷體" w:eastAsia="標楷體" w:hAnsi="標楷體"/>
                <w:color w:val="000000"/>
                <w:sz w:val="20"/>
                <w:szCs w:val="20"/>
              </w:rPr>
            </w:pPr>
          </w:p>
          <w:p w:rsidR="00A92E22" w:rsidRPr="00CC4900" w:rsidRDefault="00A92E22" w:rsidP="00A92E22">
            <w:pPr>
              <w:snapToGrid w:val="0"/>
              <w:spacing w:line="0" w:lineRule="atLeast"/>
              <w:jc w:val="center"/>
              <w:rPr>
                <w:rFonts w:ascii="標楷體" w:eastAsia="標楷體" w:hAnsi="標楷體"/>
                <w:color w:val="000000"/>
                <w:sz w:val="20"/>
                <w:szCs w:val="20"/>
              </w:rPr>
            </w:pPr>
            <w:r w:rsidRPr="00CC4900">
              <w:rPr>
                <w:rFonts w:ascii="標楷體" w:eastAsia="標楷體" w:hAnsi="標楷體" w:hint="eastAsia"/>
                <w:color w:val="000000"/>
                <w:sz w:val="20"/>
                <w:szCs w:val="20"/>
              </w:rPr>
              <w:t>6 節</w:t>
            </w:r>
          </w:p>
        </w:tc>
      </w:tr>
      <w:tr w:rsidR="00A92E22" w:rsidRPr="00934FA2" w:rsidTr="00A92E22">
        <w:trPr>
          <w:cantSplit/>
          <w:trHeight w:val="572"/>
          <w:jc w:val="center"/>
        </w:trPr>
        <w:tc>
          <w:tcPr>
            <w:tcW w:w="588" w:type="dxa"/>
            <w:vMerge/>
          </w:tcPr>
          <w:p w:rsidR="00A92E22" w:rsidRPr="00CC4900" w:rsidRDefault="00A92E22" w:rsidP="00A92E22">
            <w:pPr>
              <w:snapToGrid w:val="0"/>
              <w:spacing w:line="0" w:lineRule="atLeast"/>
              <w:jc w:val="both"/>
              <w:rPr>
                <w:rFonts w:ascii="標楷體" w:eastAsia="標楷體" w:hAnsi="標楷體"/>
                <w:color w:val="000000"/>
                <w:sz w:val="20"/>
                <w:szCs w:val="20"/>
              </w:rPr>
            </w:pPr>
          </w:p>
        </w:tc>
        <w:tc>
          <w:tcPr>
            <w:tcW w:w="714" w:type="dxa"/>
            <w:vMerge/>
          </w:tcPr>
          <w:p w:rsidR="00A92E22" w:rsidRPr="00CC4900" w:rsidRDefault="00A92E22" w:rsidP="00A92E22">
            <w:pPr>
              <w:snapToGrid w:val="0"/>
              <w:spacing w:line="0" w:lineRule="atLeast"/>
              <w:jc w:val="both"/>
              <w:rPr>
                <w:rFonts w:ascii="標楷體" w:eastAsia="標楷體" w:hAnsi="標楷體"/>
                <w:color w:val="000000"/>
                <w:sz w:val="20"/>
                <w:szCs w:val="20"/>
              </w:rPr>
            </w:pPr>
          </w:p>
        </w:tc>
        <w:tc>
          <w:tcPr>
            <w:tcW w:w="1365" w:type="dxa"/>
            <w:vMerge/>
          </w:tcPr>
          <w:p w:rsidR="00A92E22" w:rsidRPr="00CC4900" w:rsidRDefault="00A92E22" w:rsidP="00A92E22">
            <w:pPr>
              <w:snapToGrid w:val="0"/>
              <w:spacing w:line="0" w:lineRule="atLeast"/>
              <w:jc w:val="both"/>
              <w:rPr>
                <w:rFonts w:ascii="標楷體" w:eastAsia="標楷體" w:hAnsi="標楷體"/>
                <w:sz w:val="20"/>
                <w:szCs w:val="20"/>
              </w:rPr>
            </w:pPr>
          </w:p>
        </w:tc>
        <w:tc>
          <w:tcPr>
            <w:tcW w:w="3242" w:type="dxa"/>
            <w:gridSpan w:val="6"/>
            <w:vAlign w:val="center"/>
          </w:tcPr>
          <w:p w:rsidR="00A92E22" w:rsidRPr="00CC4900" w:rsidRDefault="00A92E22" w:rsidP="00A92E22">
            <w:pPr>
              <w:snapToGrid w:val="0"/>
              <w:spacing w:line="0" w:lineRule="atLeast"/>
              <w:jc w:val="center"/>
              <w:rPr>
                <w:rFonts w:ascii="標楷體" w:eastAsia="標楷體" w:hAnsi="標楷體"/>
                <w:color w:val="000000"/>
                <w:sz w:val="20"/>
                <w:szCs w:val="20"/>
              </w:rPr>
            </w:pPr>
            <w:r w:rsidRPr="00CC4900">
              <w:rPr>
                <w:rFonts w:ascii="標楷體" w:eastAsia="標楷體" w:hAnsi="標楷體"/>
                <w:color w:val="000000"/>
                <w:sz w:val="20"/>
                <w:szCs w:val="20"/>
              </w:rPr>
              <w:t>本國語</w:t>
            </w:r>
          </w:p>
        </w:tc>
        <w:tc>
          <w:tcPr>
            <w:tcW w:w="857" w:type="dxa"/>
            <w:vMerge w:val="restart"/>
            <w:vAlign w:val="center"/>
          </w:tcPr>
          <w:p w:rsidR="00A92E22" w:rsidRPr="00CC4900" w:rsidRDefault="00A92E22" w:rsidP="00A92E22">
            <w:pPr>
              <w:snapToGrid w:val="0"/>
              <w:spacing w:line="0" w:lineRule="atLeast"/>
              <w:jc w:val="center"/>
              <w:rPr>
                <w:rFonts w:ascii="標楷體" w:eastAsia="標楷體" w:hAnsi="標楷體"/>
                <w:color w:val="993300"/>
                <w:sz w:val="20"/>
                <w:szCs w:val="20"/>
              </w:rPr>
            </w:pPr>
            <w:r w:rsidRPr="00CC4900">
              <w:rPr>
                <w:rFonts w:ascii="標楷體" w:eastAsia="標楷體" w:hAnsi="標楷體"/>
                <w:color w:val="993300"/>
                <w:sz w:val="20"/>
                <w:szCs w:val="20"/>
              </w:rPr>
              <w:t>英語</w:t>
            </w:r>
          </w:p>
          <w:p w:rsidR="00A92E22" w:rsidRPr="00CC4900" w:rsidRDefault="00A92E22" w:rsidP="00A92E22">
            <w:pPr>
              <w:snapToGrid w:val="0"/>
              <w:spacing w:line="0" w:lineRule="atLeast"/>
              <w:jc w:val="center"/>
              <w:rPr>
                <w:rFonts w:ascii="標楷體" w:eastAsia="標楷體" w:hAnsi="標楷體"/>
                <w:color w:val="993300"/>
                <w:sz w:val="20"/>
                <w:szCs w:val="20"/>
              </w:rPr>
            </w:pPr>
            <w:r w:rsidRPr="00CC4900">
              <w:rPr>
                <w:rFonts w:ascii="標楷體" w:eastAsia="標楷體" w:hAnsi="標楷體" w:hint="eastAsia"/>
                <w:color w:val="993300"/>
                <w:sz w:val="20"/>
                <w:szCs w:val="20"/>
              </w:rPr>
              <w:t>（翰林版）</w:t>
            </w:r>
          </w:p>
          <w:p w:rsidR="00A92E22" w:rsidRPr="00CC4900" w:rsidRDefault="00A92E22" w:rsidP="00A92E22">
            <w:pPr>
              <w:snapToGrid w:val="0"/>
              <w:spacing w:line="0" w:lineRule="atLeast"/>
              <w:jc w:val="center"/>
              <w:rPr>
                <w:rFonts w:ascii="標楷體" w:eastAsia="標楷體" w:hAnsi="標楷體"/>
                <w:color w:val="000000"/>
                <w:sz w:val="20"/>
                <w:szCs w:val="20"/>
              </w:rPr>
            </w:pPr>
            <w:r w:rsidRPr="00CC4900">
              <w:rPr>
                <w:rFonts w:ascii="標楷體" w:eastAsia="標楷體" w:hAnsi="標楷體" w:hint="eastAsia"/>
                <w:color w:val="993300"/>
                <w:sz w:val="20"/>
                <w:szCs w:val="20"/>
              </w:rPr>
              <w:t>2節</w:t>
            </w:r>
          </w:p>
        </w:tc>
        <w:tc>
          <w:tcPr>
            <w:tcW w:w="1134" w:type="dxa"/>
            <w:vMerge/>
          </w:tcPr>
          <w:p w:rsidR="00A92E22" w:rsidRPr="00CC4900" w:rsidRDefault="00A92E22" w:rsidP="00A92E22">
            <w:pPr>
              <w:snapToGrid w:val="0"/>
              <w:spacing w:line="0" w:lineRule="atLeast"/>
              <w:jc w:val="both"/>
              <w:rPr>
                <w:rFonts w:ascii="標楷體" w:eastAsia="標楷體" w:hAnsi="標楷體"/>
                <w:color w:val="000000"/>
                <w:sz w:val="20"/>
                <w:szCs w:val="20"/>
              </w:rPr>
            </w:pPr>
          </w:p>
        </w:tc>
        <w:tc>
          <w:tcPr>
            <w:tcW w:w="992" w:type="dxa"/>
            <w:vMerge/>
          </w:tcPr>
          <w:p w:rsidR="00A92E22" w:rsidRPr="00CC4900" w:rsidRDefault="00A92E22" w:rsidP="00A92E22">
            <w:pPr>
              <w:snapToGrid w:val="0"/>
              <w:spacing w:line="0" w:lineRule="atLeast"/>
              <w:jc w:val="both"/>
              <w:rPr>
                <w:rFonts w:ascii="標楷體" w:eastAsia="標楷體" w:hAnsi="標楷體"/>
                <w:color w:val="000000"/>
                <w:sz w:val="20"/>
                <w:szCs w:val="20"/>
              </w:rPr>
            </w:pPr>
          </w:p>
        </w:tc>
        <w:tc>
          <w:tcPr>
            <w:tcW w:w="909" w:type="dxa"/>
            <w:vMerge w:val="restart"/>
            <w:vAlign w:val="center"/>
          </w:tcPr>
          <w:p w:rsidR="00A92E22" w:rsidRPr="00CC4900" w:rsidRDefault="00A92E22" w:rsidP="00A92E22">
            <w:pPr>
              <w:spacing w:line="0" w:lineRule="atLeast"/>
              <w:jc w:val="center"/>
              <w:rPr>
                <w:rFonts w:ascii="標楷體" w:eastAsia="標楷體" w:hAnsi="標楷體"/>
                <w:sz w:val="20"/>
                <w:szCs w:val="20"/>
              </w:rPr>
            </w:pPr>
            <w:r w:rsidRPr="00CC4900">
              <w:rPr>
                <w:rFonts w:ascii="標楷體" w:eastAsia="標楷體" w:hAnsi="標楷體"/>
                <w:sz w:val="20"/>
                <w:szCs w:val="20"/>
              </w:rPr>
              <w:t>社會</w:t>
            </w:r>
          </w:p>
          <w:p w:rsidR="00A92E22" w:rsidRPr="00CC4900" w:rsidRDefault="00A92E22" w:rsidP="00A92E22">
            <w:pPr>
              <w:spacing w:line="0" w:lineRule="atLeast"/>
              <w:jc w:val="center"/>
              <w:rPr>
                <w:rFonts w:ascii="標楷體" w:eastAsia="標楷體" w:hAnsi="標楷體"/>
                <w:sz w:val="20"/>
                <w:szCs w:val="20"/>
              </w:rPr>
            </w:pPr>
            <w:r w:rsidRPr="00CC4900">
              <w:rPr>
                <w:rFonts w:ascii="標楷體" w:eastAsia="標楷體" w:hAnsi="標楷體" w:hint="eastAsia"/>
                <w:sz w:val="20"/>
                <w:szCs w:val="20"/>
              </w:rPr>
              <w:t>(康軒版)</w:t>
            </w:r>
          </w:p>
          <w:p w:rsidR="00A92E22" w:rsidRPr="00CC4900" w:rsidRDefault="00A92E22" w:rsidP="00A92E22">
            <w:pPr>
              <w:spacing w:line="0" w:lineRule="atLeast"/>
              <w:jc w:val="center"/>
              <w:rPr>
                <w:rFonts w:ascii="標楷體" w:eastAsia="標楷體" w:hAnsi="標楷體"/>
                <w:sz w:val="20"/>
                <w:szCs w:val="20"/>
              </w:rPr>
            </w:pPr>
            <w:r w:rsidRPr="00CC4900">
              <w:rPr>
                <w:rFonts w:ascii="標楷體" w:eastAsia="標楷體" w:hAnsi="標楷體" w:hint="eastAsia"/>
                <w:sz w:val="20"/>
                <w:szCs w:val="20"/>
              </w:rPr>
              <w:t>3節</w:t>
            </w:r>
          </w:p>
        </w:tc>
        <w:tc>
          <w:tcPr>
            <w:tcW w:w="1643" w:type="dxa"/>
            <w:vMerge w:val="restart"/>
            <w:vAlign w:val="center"/>
          </w:tcPr>
          <w:p w:rsidR="00A92E22" w:rsidRPr="00CC4900" w:rsidRDefault="00A92E22" w:rsidP="00A92E22">
            <w:pPr>
              <w:spacing w:line="0" w:lineRule="atLeast"/>
              <w:jc w:val="center"/>
              <w:rPr>
                <w:rFonts w:ascii="標楷體" w:eastAsia="標楷體" w:hAnsi="標楷體"/>
                <w:sz w:val="20"/>
                <w:szCs w:val="20"/>
              </w:rPr>
            </w:pPr>
            <w:r w:rsidRPr="00CC4900">
              <w:rPr>
                <w:rFonts w:ascii="標楷體" w:eastAsia="標楷體" w:hAnsi="標楷體"/>
                <w:sz w:val="20"/>
                <w:szCs w:val="20"/>
              </w:rPr>
              <w:t>藝術與</w:t>
            </w:r>
          </w:p>
          <w:p w:rsidR="00A92E22" w:rsidRPr="00CC4900" w:rsidRDefault="00A92E22" w:rsidP="00A92E22">
            <w:pPr>
              <w:spacing w:line="0" w:lineRule="atLeast"/>
              <w:jc w:val="center"/>
              <w:rPr>
                <w:rFonts w:ascii="標楷體" w:eastAsia="標楷體" w:hAnsi="標楷體"/>
                <w:sz w:val="20"/>
                <w:szCs w:val="20"/>
              </w:rPr>
            </w:pPr>
            <w:r w:rsidRPr="00CC4900">
              <w:rPr>
                <w:rFonts w:ascii="標楷體" w:eastAsia="標楷體" w:hAnsi="標楷體"/>
                <w:sz w:val="20"/>
                <w:szCs w:val="20"/>
              </w:rPr>
              <w:t>人文</w:t>
            </w:r>
          </w:p>
          <w:p w:rsidR="00A92E22" w:rsidRPr="00CC4900" w:rsidRDefault="00A92E22" w:rsidP="00A92E22">
            <w:pPr>
              <w:spacing w:line="0" w:lineRule="atLeast"/>
              <w:jc w:val="center"/>
              <w:rPr>
                <w:rFonts w:ascii="標楷體" w:eastAsia="標楷體" w:hAnsi="標楷體"/>
                <w:sz w:val="20"/>
                <w:szCs w:val="20"/>
              </w:rPr>
            </w:pPr>
            <w:r w:rsidRPr="00CC4900">
              <w:rPr>
                <w:rFonts w:ascii="標楷體" w:eastAsia="標楷體" w:hAnsi="標楷體" w:hint="eastAsia"/>
                <w:sz w:val="20"/>
                <w:szCs w:val="20"/>
              </w:rPr>
              <w:t>(翰林版)</w:t>
            </w:r>
          </w:p>
          <w:p w:rsidR="00A92E22" w:rsidRPr="00CC4900" w:rsidRDefault="00A92E22" w:rsidP="00A92E22">
            <w:pPr>
              <w:spacing w:line="0" w:lineRule="atLeast"/>
              <w:jc w:val="center"/>
              <w:rPr>
                <w:rFonts w:ascii="標楷體" w:eastAsia="標楷體" w:hAnsi="標楷體"/>
                <w:sz w:val="20"/>
                <w:szCs w:val="20"/>
              </w:rPr>
            </w:pPr>
            <w:r w:rsidRPr="00CC4900">
              <w:rPr>
                <w:rFonts w:ascii="標楷體" w:eastAsia="標楷體" w:hAnsi="標楷體" w:hint="eastAsia"/>
                <w:sz w:val="20"/>
                <w:szCs w:val="20"/>
              </w:rPr>
              <w:t>3節</w:t>
            </w:r>
          </w:p>
        </w:tc>
        <w:tc>
          <w:tcPr>
            <w:tcW w:w="1134" w:type="dxa"/>
            <w:vMerge w:val="restart"/>
            <w:vAlign w:val="center"/>
          </w:tcPr>
          <w:p w:rsidR="00A92E22" w:rsidRPr="00CC4900" w:rsidRDefault="00A92E22" w:rsidP="00A92E22">
            <w:pPr>
              <w:spacing w:line="0" w:lineRule="atLeast"/>
              <w:jc w:val="center"/>
              <w:rPr>
                <w:rFonts w:ascii="標楷體" w:eastAsia="標楷體" w:hAnsi="標楷體"/>
                <w:color w:val="993300"/>
                <w:sz w:val="20"/>
                <w:szCs w:val="20"/>
              </w:rPr>
            </w:pPr>
            <w:r w:rsidRPr="00CC4900">
              <w:rPr>
                <w:rFonts w:ascii="標楷體" w:eastAsia="標楷體" w:hAnsi="標楷體"/>
                <w:color w:val="993300"/>
                <w:sz w:val="20"/>
                <w:szCs w:val="20"/>
              </w:rPr>
              <w:t>自然</w:t>
            </w:r>
          </w:p>
          <w:p w:rsidR="00A92E22" w:rsidRPr="00CC4900" w:rsidRDefault="00A92E22" w:rsidP="00A92E22">
            <w:pPr>
              <w:spacing w:line="0" w:lineRule="atLeast"/>
              <w:jc w:val="center"/>
              <w:rPr>
                <w:rFonts w:ascii="標楷體" w:eastAsia="標楷體" w:hAnsi="標楷體"/>
                <w:color w:val="993300"/>
                <w:sz w:val="20"/>
                <w:szCs w:val="20"/>
              </w:rPr>
            </w:pPr>
            <w:r w:rsidRPr="00CC4900">
              <w:rPr>
                <w:rFonts w:ascii="標楷體" w:eastAsia="標楷體" w:hAnsi="標楷體"/>
                <w:color w:val="993300"/>
                <w:sz w:val="20"/>
                <w:szCs w:val="20"/>
              </w:rPr>
              <w:t>與生活</w:t>
            </w:r>
          </w:p>
          <w:p w:rsidR="00A92E22" w:rsidRPr="00CC4900" w:rsidRDefault="00A92E22" w:rsidP="00A92E22">
            <w:pPr>
              <w:spacing w:line="0" w:lineRule="atLeast"/>
              <w:jc w:val="center"/>
              <w:rPr>
                <w:rFonts w:ascii="標楷體" w:eastAsia="標楷體" w:hAnsi="標楷體"/>
                <w:color w:val="993300"/>
                <w:sz w:val="20"/>
                <w:szCs w:val="20"/>
              </w:rPr>
            </w:pPr>
            <w:r w:rsidRPr="00CC4900">
              <w:rPr>
                <w:rFonts w:ascii="標楷體" w:eastAsia="標楷體" w:hAnsi="標楷體"/>
                <w:color w:val="993300"/>
                <w:sz w:val="20"/>
                <w:szCs w:val="20"/>
              </w:rPr>
              <w:t>科技</w:t>
            </w:r>
          </w:p>
          <w:p w:rsidR="00A92E22" w:rsidRPr="00CC4900" w:rsidRDefault="00A92E22" w:rsidP="00A92E22">
            <w:pPr>
              <w:spacing w:line="0" w:lineRule="atLeast"/>
              <w:jc w:val="center"/>
              <w:rPr>
                <w:rFonts w:ascii="標楷體" w:eastAsia="標楷體" w:hAnsi="標楷體"/>
                <w:color w:val="993300"/>
                <w:sz w:val="20"/>
                <w:szCs w:val="20"/>
              </w:rPr>
            </w:pPr>
            <w:r w:rsidRPr="00CC4900">
              <w:rPr>
                <w:rFonts w:ascii="標楷體" w:eastAsia="標楷體" w:hAnsi="標楷體" w:hint="eastAsia"/>
                <w:color w:val="993300"/>
                <w:sz w:val="20"/>
                <w:szCs w:val="20"/>
              </w:rPr>
              <w:t>(南一版)</w:t>
            </w:r>
          </w:p>
          <w:p w:rsidR="00A92E22" w:rsidRPr="00CC4900" w:rsidRDefault="00A92E22" w:rsidP="00A92E22">
            <w:pPr>
              <w:spacing w:line="0" w:lineRule="atLeast"/>
              <w:jc w:val="center"/>
              <w:rPr>
                <w:rFonts w:ascii="標楷體" w:eastAsia="標楷體" w:hAnsi="標楷體"/>
                <w:sz w:val="20"/>
                <w:szCs w:val="20"/>
              </w:rPr>
            </w:pPr>
            <w:r w:rsidRPr="00CC4900">
              <w:rPr>
                <w:rFonts w:ascii="標楷體" w:eastAsia="標楷體" w:hAnsi="標楷體" w:hint="eastAsia"/>
                <w:color w:val="993300"/>
                <w:sz w:val="20"/>
                <w:szCs w:val="20"/>
              </w:rPr>
              <w:t>3節</w:t>
            </w:r>
          </w:p>
        </w:tc>
        <w:tc>
          <w:tcPr>
            <w:tcW w:w="1276" w:type="dxa"/>
            <w:vMerge/>
          </w:tcPr>
          <w:p w:rsidR="00A92E22" w:rsidRPr="00CC4900" w:rsidRDefault="00A92E22" w:rsidP="00A92E22">
            <w:pPr>
              <w:snapToGrid w:val="0"/>
              <w:spacing w:line="0" w:lineRule="atLeast"/>
              <w:jc w:val="both"/>
              <w:rPr>
                <w:rFonts w:ascii="標楷體" w:eastAsia="標楷體" w:hAnsi="標楷體"/>
                <w:color w:val="000000"/>
                <w:sz w:val="20"/>
                <w:szCs w:val="20"/>
              </w:rPr>
            </w:pPr>
          </w:p>
        </w:tc>
        <w:tc>
          <w:tcPr>
            <w:tcW w:w="1039" w:type="dxa"/>
            <w:gridSpan w:val="2"/>
            <w:vMerge/>
          </w:tcPr>
          <w:p w:rsidR="00A92E22" w:rsidRPr="00CC4900" w:rsidRDefault="00A92E22" w:rsidP="00A92E22">
            <w:pPr>
              <w:snapToGrid w:val="0"/>
              <w:spacing w:line="0" w:lineRule="atLeast"/>
              <w:jc w:val="both"/>
              <w:rPr>
                <w:rFonts w:ascii="標楷體" w:eastAsia="標楷體" w:hAnsi="標楷體"/>
                <w:color w:val="000000"/>
                <w:sz w:val="20"/>
                <w:szCs w:val="20"/>
              </w:rPr>
            </w:pPr>
          </w:p>
        </w:tc>
      </w:tr>
      <w:tr w:rsidR="00A92E22" w:rsidRPr="00934FA2" w:rsidTr="00A92E22">
        <w:trPr>
          <w:cantSplit/>
          <w:trHeight w:val="896"/>
          <w:jc w:val="center"/>
        </w:trPr>
        <w:tc>
          <w:tcPr>
            <w:tcW w:w="588" w:type="dxa"/>
            <w:vMerge/>
          </w:tcPr>
          <w:p w:rsidR="00A92E22" w:rsidRPr="00CC4900" w:rsidRDefault="00A92E22" w:rsidP="00A92E22">
            <w:pPr>
              <w:snapToGrid w:val="0"/>
              <w:spacing w:line="0" w:lineRule="atLeast"/>
              <w:jc w:val="both"/>
              <w:rPr>
                <w:rFonts w:ascii="標楷體" w:eastAsia="標楷體" w:hAnsi="標楷體"/>
                <w:color w:val="000000"/>
                <w:sz w:val="20"/>
                <w:szCs w:val="20"/>
              </w:rPr>
            </w:pPr>
          </w:p>
        </w:tc>
        <w:tc>
          <w:tcPr>
            <w:tcW w:w="714" w:type="dxa"/>
            <w:vMerge/>
          </w:tcPr>
          <w:p w:rsidR="00A92E22" w:rsidRPr="00CC4900" w:rsidRDefault="00A92E22" w:rsidP="00A92E22">
            <w:pPr>
              <w:snapToGrid w:val="0"/>
              <w:spacing w:line="0" w:lineRule="atLeast"/>
              <w:jc w:val="both"/>
              <w:rPr>
                <w:rFonts w:ascii="標楷體" w:eastAsia="標楷體" w:hAnsi="標楷體"/>
                <w:color w:val="000000"/>
                <w:sz w:val="20"/>
                <w:szCs w:val="20"/>
              </w:rPr>
            </w:pPr>
          </w:p>
        </w:tc>
        <w:tc>
          <w:tcPr>
            <w:tcW w:w="1365" w:type="dxa"/>
            <w:vMerge/>
          </w:tcPr>
          <w:p w:rsidR="00A92E22" w:rsidRPr="00CC4900" w:rsidRDefault="00A92E22" w:rsidP="00A92E22">
            <w:pPr>
              <w:snapToGrid w:val="0"/>
              <w:spacing w:line="0" w:lineRule="atLeast"/>
              <w:jc w:val="both"/>
              <w:rPr>
                <w:rFonts w:ascii="標楷體" w:eastAsia="標楷體" w:hAnsi="標楷體"/>
                <w:sz w:val="20"/>
                <w:szCs w:val="20"/>
              </w:rPr>
            </w:pPr>
          </w:p>
        </w:tc>
        <w:tc>
          <w:tcPr>
            <w:tcW w:w="1084" w:type="dxa"/>
            <w:gridSpan w:val="2"/>
            <w:vAlign w:val="center"/>
          </w:tcPr>
          <w:p w:rsidR="00A92E22" w:rsidRPr="00CC4900" w:rsidRDefault="00A92E22" w:rsidP="00A92E22">
            <w:pPr>
              <w:spacing w:line="0" w:lineRule="atLeast"/>
              <w:jc w:val="center"/>
              <w:rPr>
                <w:rFonts w:ascii="標楷體" w:eastAsia="標楷體" w:hAnsi="標楷體"/>
                <w:sz w:val="20"/>
                <w:szCs w:val="20"/>
              </w:rPr>
            </w:pPr>
            <w:r w:rsidRPr="00CC4900">
              <w:rPr>
                <w:rFonts w:ascii="標楷體" w:eastAsia="標楷體" w:hAnsi="標楷體"/>
                <w:sz w:val="20"/>
                <w:szCs w:val="20"/>
              </w:rPr>
              <w:t>國語文</w:t>
            </w:r>
          </w:p>
          <w:p w:rsidR="00A92E22" w:rsidRPr="00CC4900" w:rsidRDefault="00A92E22" w:rsidP="00A92E22">
            <w:pPr>
              <w:spacing w:line="0" w:lineRule="atLeast"/>
              <w:jc w:val="center"/>
              <w:rPr>
                <w:rFonts w:ascii="標楷體" w:eastAsia="標楷體" w:hAnsi="標楷體"/>
                <w:sz w:val="20"/>
                <w:szCs w:val="20"/>
              </w:rPr>
            </w:pPr>
            <w:r w:rsidRPr="00CC4900">
              <w:rPr>
                <w:rFonts w:ascii="標楷體" w:eastAsia="標楷體" w:hAnsi="標楷體" w:hint="eastAsia"/>
                <w:sz w:val="20"/>
                <w:szCs w:val="20"/>
              </w:rPr>
              <w:t>(翰林版)</w:t>
            </w:r>
          </w:p>
          <w:p w:rsidR="00A92E22" w:rsidRPr="00CC4900" w:rsidRDefault="00A92E22" w:rsidP="00A92E22">
            <w:pPr>
              <w:spacing w:line="0" w:lineRule="atLeast"/>
              <w:jc w:val="center"/>
              <w:rPr>
                <w:rFonts w:ascii="標楷體" w:eastAsia="標楷體" w:hAnsi="標楷體"/>
                <w:sz w:val="20"/>
                <w:szCs w:val="20"/>
              </w:rPr>
            </w:pPr>
            <w:r w:rsidRPr="00CC4900">
              <w:rPr>
                <w:rFonts w:ascii="標楷體" w:eastAsia="標楷體" w:hAnsi="標楷體" w:hint="eastAsia"/>
                <w:sz w:val="20"/>
                <w:szCs w:val="20"/>
              </w:rPr>
              <w:t>5節</w:t>
            </w:r>
          </w:p>
        </w:tc>
        <w:tc>
          <w:tcPr>
            <w:tcW w:w="1079" w:type="dxa"/>
            <w:gridSpan w:val="2"/>
            <w:vAlign w:val="center"/>
          </w:tcPr>
          <w:p w:rsidR="00A92E22" w:rsidRPr="00CC4900" w:rsidRDefault="00A92E22" w:rsidP="00A92E22">
            <w:pPr>
              <w:spacing w:line="0" w:lineRule="atLeast"/>
              <w:jc w:val="center"/>
              <w:rPr>
                <w:rFonts w:ascii="標楷體" w:eastAsia="標楷體" w:hAnsi="標楷體"/>
                <w:sz w:val="20"/>
                <w:szCs w:val="20"/>
              </w:rPr>
            </w:pPr>
            <w:r w:rsidRPr="00CC4900">
              <w:rPr>
                <w:rFonts w:ascii="標楷體" w:eastAsia="標楷體" w:hAnsi="標楷體"/>
                <w:sz w:val="20"/>
                <w:szCs w:val="20"/>
              </w:rPr>
              <w:t>閩南語</w:t>
            </w:r>
          </w:p>
          <w:p w:rsidR="00A92E22" w:rsidRPr="00CC4900" w:rsidRDefault="00A92E22" w:rsidP="00A92E22">
            <w:pPr>
              <w:spacing w:line="0" w:lineRule="atLeast"/>
              <w:jc w:val="center"/>
              <w:rPr>
                <w:rFonts w:ascii="標楷體" w:eastAsia="標楷體" w:hAnsi="標楷體"/>
                <w:sz w:val="20"/>
                <w:szCs w:val="20"/>
              </w:rPr>
            </w:pPr>
            <w:r w:rsidRPr="00CC4900">
              <w:rPr>
                <w:rFonts w:ascii="標楷體" w:eastAsia="標楷體" w:hAnsi="標楷體" w:hint="eastAsia"/>
                <w:sz w:val="20"/>
                <w:szCs w:val="20"/>
              </w:rPr>
              <w:t>(真平版)</w:t>
            </w:r>
          </w:p>
          <w:p w:rsidR="00A92E22" w:rsidRPr="00CC4900" w:rsidRDefault="00A92E22" w:rsidP="00A92E22">
            <w:pPr>
              <w:spacing w:line="0" w:lineRule="atLeast"/>
              <w:jc w:val="center"/>
              <w:rPr>
                <w:rFonts w:ascii="標楷體" w:eastAsia="標楷體" w:hAnsi="標楷體"/>
                <w:sz w:val="20"/>
                <w:szCs w:val="20"/>
              </w:rPr>
            </w:pPr>
            <w:r w:rsidRPr="00CC4900">
              <w:rPr>
                <w:rFonts w:ascii="標楷體" w:eastAsia="標楷體" w:hAnsi="標楷體" w:hint="eastAsia"/>
                <w:sz w:val="20"/>
                <w:szCs w:val="20"/>
              </w:rPr>
              <w:t>1節</w:t>
            </w:r>
          </w:p>
        </w:tc>
        <w:tc>
          <w:tcPr>
            <w:tcW w:w="1079" w:type="dxa"/>
            <w:gridSpan w:val="2"/>
            <w:vAlign w:val="center"/>
          </w:tcPr>
          <w:p w:rsidR="00A92E22" w:rsidRPr="00CC4900" w:rsidRDefault="00A92E22" w:rsidP="00A92E22">
            <w:pPr>
              <w:snapToGrid w:val="0"/>
              <w:spacing w:line="0" w:lineRule="atLeast"/>
              <w:jc w:val="center"/>
              <w:rPr>
                <w:rFonts w:ascii="標楷體" w:eastAsia="標楷體" w:hAnsi="標楷體"/>
                <w:color w:val="000000"/>
                <w:sz w:val="20"/>
                <w:szCs w:val="20"/>
              </w:rPr>
            </w:pPr>
            <w:r w:rsidRPr="00CC4900">
              <w:rPr>
                <w:rFonts w:ascii="標楷體" w:eastAsia="標楷體" w:hAnsi="標楷體" w:hint="eastAsia"/>
                <w:color w:val="000000"/>
                <w:sz w:val="20"/>
                <w:szCs w:val="20"/>
              </w:rPr>
              <w:t>排灣族</w:t>
            </w:r>
            <w:r w:rsidRPr="00CC4900">
              <w:rPr>
                <w:rFonts w:ascii="標楷體" w:eastAsia="標楷體" w:hAnsi="標楷體"/>
                <w:color w:val="000000"/>
                <w:sz w:val="20"/>
                <w:szCs w:val="20"/>
              </w:rPr>
              <w:t>語</w:t>
            </w:r>
          </w:p>
          <w:p w:rsidR="00A92E22" w:rsidRPr="00CC4900" w:rsidRDefault="00A92E22" w:rsidP="00A92E22">
            <w:pPr>
              <w:snapToGrid w:val="0"/>
              <w:spacing w:line="0" w:lineRule="atLeast"/>
              <w:jc w:val="center"/>
              <w:rPr>
                <w:rFonts w:ascii="標楷體" w:eastAsia="標楷體" w:hAnsi="標楷體"/>
                <w:color w:val="000000"/>
                <w:sz w:val="20"/>
                <w:szCs w:val="20"/>
              </w:rPr>
            </w:pPr>
            <w:r w:rsidRPr="00CC4900">
              <w:rPr>
                <w:rFonts w:ascii="標楷體" w:eastAsia="標楷體" w:hAnsi="標楷體" w:hint="eastAsia"/>
                <w:color w:val="000000"/>
                <w:sz w:val="20"/>
                <w:szCs w:val="20"/>
              </w:rPr>
              <w:t>（自編版）</w:t>
            </w:r>
          </w:p>
          <w:p w:rsidR="00A92E22" w:rsidRPr="00CC4900" w:rsidRDefault="00A92E22" w:rsidP="00A92E22">
            <w:pPr>
              <w:snapToGrid w:val="0"/>
              <w:spacing w:line="0" w:lineRule="atLeast"/>
              <w:jc w:val="center"/>
              <w:rPr>
                <w:rFonts w:ascii="標楷體" w:eastAsia="標楷體" w:hAnsi="標楷體"/>
                <w:color w:val="000000"/>
                <w:sz w:val="20"/>
                <w:szCs w:val="20"/>
              </w:rPr>
            </w:pPr>
            <w:r w:rsidRPr="00CC4900">
              <w:rPr>
                <w:rFonts w:ascii="標楷體" w:eastAsia="標楷體" w:hAnsi="標楷體" w:hint="eastAsia"/>
                <w:color w:val="000000"/>
                <w:sz w:val="20"/>
                <w:szCs w:val="20"/>
              </w:rPr>
              <w:t>1節</w:t>
            </w:r>
          </w:p>
        </w:tc>
        <w:tc>
          <w:tcPr>
            <w:tcW w:w="857" w:type="dxa"/>
            <w:vMerge/>
          </w:tcPr>
          <w:p w:rsidR="00A92E22" w:rsidRPr="00CC4900" w:rsidRDefault="00A92E22" w:rsidP="00A92E22">
            <w:pPr>
              <w:snapToGrid w:val="0"/>
              <w:spacing w:line="0" w:lineRule="atLeast"/>
              <w:jc w:val="both"/>
              <w:rPr>
                <w:rFonts w:ascii="標楷體" w:eastAsia="標楷體" w:hAnsi="標楷體"/>
                <w:color w:val="000000"/>
                <w:sz w:val="20"/>
                <w:szCs w:val="20"/>
              </w:rPr>
            </w:pPr>
          </w:p>
        </w:tc>
        <w:tc>
          <w:tcPr>
            <w:tcW w:w="1134" w:type="dxa"/>
            <w:vMerge/>
          </w:tcPr>
          <w:p w:rsidR="00A92E22" w:rsidRPr="00CC4900" w:rsidRDefault="00A92E22" w:rsidP="00A92E22">
            <w:pPr>
              <w:snapToGrid w:val="0"/>
              <w:spacing w:line="0" w:lineRule="atLeast"/>
              <w:jc w:val="both"/>
              <w:rPr>
                <w:rFonts w:ascii="標楷體" w:eastAsia="標楷體" w:hAnsi="標楷體"/>
                <w:color w:val="000000"/>
                <w:sz w:val="20"/>
                <w:szCs w:val="20"/>
              </w:rPr>
            </w:pPr>
          </w:p>
        </w:tc>
        <w:tc>
          <w:tcPr>
            <w:tcW w:w="992" w:type="dxa"/>
            <w:vMerge/>
          </w:tcPr>
          <w:p w:rsidR="00A92E22" w:rsidRPr="00CC4900" w:rsidRDefault="00A92E22" w:rsidP="00A92E22">
            <w:pPr>
              <w:snapToGrid w:val="0"/>
              <w:spacing w:line="0" w:lineRule="atLeast"/>
              <w:jc w:val="both"/>
              <w:rPr>
                <w:rFonts w:ascii="標楷體" w:eastAsia="標楷體" w:hAnsi="標楷體"/>
                <w:color w:val="000000"/>
                <w:sz w:val="20"/>
                <w:szCs w:val="20"/>
              </w:rPr>
            </w:pPr>
          </w:p>
        </w:tc>
        <w:tc>
          <w:tcPr>
            <w:tcW w:w="909" w:type="dxa"/>
            <w:vMerge/>
          </w:tcPr>
          <w:p w:rsidR="00A92E22" w:rsidRPr="00CC4900" w:rsidRDefault="00A92E22" w:rsidP="00A92E22">
            <w:pPr>
              <w:snapToGrid w:val="0"/>
              <w:spacing w:line="0" w:lineRule="atLeast"/>
              <w:jc w:val="both"/>
              <w:rPr>
                <w:rFonts w:ascii="標楷體" w:eastAsia="標楷體" w:hAnsi="標楷體"/>
                <w:color w:val="000000"/>
                <w:sz w:val="20"/>
                <w:szCs w:val="20"/>
              </w:rPr>
            </w:pPr>
          </w:p>
        </w:tc>
        <w:tc>
          <w:tcPr>
            <w:tcW w:w="1643" w:type="dxa"/>
            <w:vMerge/>
          </w:tcPr>
          <w:p w:rsidR="00A92E22" w:rsidRPr="00CC4900" w:rsidRDefault="00A92E22" w:rsidP="00A92E22">
            <w:pPr>
              <w:snapToGrid w:val="0"/>
              <w:spacing w:line="0" w:lineRule="atLeast"/>
              <w:jc w:val="both"/>
              <w:rPr>
                <w:rFonts w:ascii="標楷體" w:eastAsia="標楷體" w:hAnsi="標楷體"/>
                <w:color w:val="000000"/>
                <w:sz w:val="20"/>
                <w:szCs w:val="20"/>
              </w:rPr>
            </w:pPr>
          </w:p>
        </w:tc>
        <w:tc>
          <w:tcPr>
            <w:tcW w:w="1134" w:type="dxa"/>
            <w:vMerge/>
          </w:tcPr>
          <w:p w:rsidR="00A92E22" w:rsidRPr="00CC4900" w:rsidRDefault="00A92E22" w:rsidP="00A92E22">
            <w:pPr>
              <w:snapToGrid w:val="0"/>
              <w:spacing w:line="0" w:lineRule="atLeast"/>
              <w:jc w:val="both"/>
              <w:rPr>
                <w:rFonts w:ascii="標楷體" w:eastAsia="標楷體" w:hAnsi="標楷體"/>
                <w:color w:val="000000"/>
                <w:sz w:val="20"/>
                <w:szCs w:val="20"/>
              </w:rPr>
            </w:pPr>
          </w:p>
        </w:tc>
        <w:tc>
          <w:tcPr>
            <w:tcW w:w="1276" w:type="dxa"/>
            <w:vMerge/>
          </w:tcPr>
          <w:p w:rsidR="00A92E22" w:rsidRPr="00CC4900" w:rsidRDefault="00A92E22" w:rsidP="00A92E22">
            <w:pPr>
              <w:snapToGrid w:val="0"/>
              <w:spacing w:line="0" w:lineRule="atLeast"/>
              <w:jc w:val="both"/>
              <w:rPr>
                <w:rFonts w:ascii="標楷體" w:eastAsia="標楷體" w:hAnsi="標楷體"/>
                <w:color w:val="000000"/>
                <w:sz w:val="20"/>
                <w:szCs w:val="20"/>
              </w:rPr>
            </w:pPr>
          </w:p>
        </w:tc>
        <w:tc>
          <w:tcPr>
            <w:tcW w:w="1039" w:type="dxa"/>
            <w:gridSpan w:val="2"/>
            <w:vMerge/>
          </w:tcPr>
          <w:p w:rsidR="00A92E22" w:rsidRPr="00CC4900" w:rsidRDefault="00A92E22" w:rsidP="00A92E22">
            <w:pPr>
              <w:snapToGrid w:val="0"/>
              <w:spacing w:line="0" w:lineRule="atLeast"/>
              <w:jc w:val="both"/>
              <w:rPr>
                <w:rFonts w:ascii="標楷體" w:eastAsia="標楷體" w:hAnsi="標楷體"/>
                <w:color w:val="000000"/>
                <w:sz w:val="20"/>
                <w:szCs w:val="20"/>
              </w:rPr>
            </w:pPr>
          </w:p>
        </w:tc>
      </w:tr>
      <w:tr w:rsidR="008963BA" w:rsidRPr="00934FA2" w:rsidTr="008038D3">
        <w:trPr>
          <w:cantSplit/>
          <w:trHeight w:val="1247"/>
          <w:jc w:val="center"/>
        </w:trPr>
        <w:tc>
          <w:tcPr>
            <w:tcW w:w="588" w:type="dxa"/>
            <w:vAlign w:val="center"/>
          </w:tcPr>
          <w:p w:rsidR="008963BA" w:rsidRPr="00CC4900" w:rsidRDefault="008963BA" w:rsidP="008038D3">
            <w:pPr>
              <w:snapToGrid w:val="0"/>
              <w:spacing w:line="0" w:lineRule="atLeast"/>
              <w:jc w:val="center"/>
              <w:rPr>
                <w:rFonts w:ascii="標楷體" w:eastAsia="標楷體" w:hAnsi="標楷體"/>
                <w:sz w:val="20"/>
                <w:szCs w:val="20"/>
              </w:rPr>
            </w:pPr>
            <w:r w:rsidRPr="00CC4900">
              <w:rPr>
                <w:rFonts w:ascii="標楷體" w:eastAsia="標楷體" w:hAnsi="標楷體" w:hint="eastAsia"/>
                <w:sz w:val="20"/>
                <w:szCs w:val="20"/>
              </w:rPr>
              <w:t>一</w:t>
            </w:r>
          </w:p>
        </w:tc>
        <w:tc>
          <w:tcPr>
            <w:tcW w:w="714" w:type="dxa"/>
            <w:vAlign w:val="center"/>
          </w:tcPr>
          <w:p w:rsidR="008963BA" w:rsidRPr="009310AE" w:rsidRDefault="008963BA" w:rsidP="00544D55">
            <w:pPr>
              <w:snapToGrid w:val="0"/>
              <w:jc w:val="center"/>
              <w:rPr>
                <w:rFonts w:ascii="標楷體" w:eastAsia="標楷體" w:hAnsi="標楷體"/>
                <w:sz w:val="20"/>
                <w:szCs w:val="20"/>
              </w:rPr>
            </w:pPr>
            <w:r w:rsidRPr="009310AE">
              <w:rPr>
                <w:rFonts w:ascii="標楷體" w:eastAsia="標楷體" w:hAnsi="標楷體" w:hint="eastAsia"/>
                <w:color w:val="000000"/>
                <w:sz w:val="20"/>
                <w:szCs w:val="20"/>
              </w:rPr>
              <w:t>2/13</w:t>
            </w:r>
          </w:p>
          <w:p w:rsidR="008963BA" w:rsidRPr="009310AE" w:rsidRDefault="008963BA" w:rsidP="00544D55">
            <w:pPr>
              <w:snapToGrid w:val="0"/>
              <w:jc w:val="center"/>
              <w:rPr>
                <w:rFonts w:ascii="標楷體" w:eastAsia="標楷體" w:hAnsi="標楷體"/>
                <w:snapToGrid w:val="0"/>
                <w:sz w:val="20"/>
                <w:szCs w:val="20"/>
              </w:rPr>
            </w:pPr>
            <w:r w:rsidRPr="009310AE">
              <w:rPr>
                <w:rFonts w:ascii="標楷體" w:eastAsia="標楷體" w:hAnsi="標楷體" w:hint="eastAsia"/>
                <w:snapToGrid w:val="0"/>
                <w:sz w:val="20"/>
                <w:szCs w:val="20"/>
              </w:rPr>
              <w:t>|</w:t>
            </w:r>
          </w:p>
          <w:p w:rsidR="008963BA" w:rsidRPr="009310AE" w:rsidRDefault="008963BA" w:rsidP="00544D55">
            <w:pPr>
              <w:jc w:val="center"/>
              <w:rPr>
                <w:rFonts w:ascii="標楷體" w:eastAsia="標楷體" w:hAnsi="標楷體"/>
                <w:sz w:val="20"/>
                <w:szCs w:val="20"/>
              </w:rPr>
            </w:pPr>
            <w:r w:rsidRPr="009310AE">
              <w:rPr>
                <w:rFonts w:ascii="標楷體" w:eastAsia="標楷體" w:hAnsi="標楷體" w:hint="eastAsia"/>
                <w:sz w:val="20"/>
                <w:szCs w:val="20"/>
              </w:rPr>
              <w:t>2/18</w:t>
            </w:r>
          </w:p>
        </w:tc>
        <w:tc>
          <w:tcPr>
            <w:tcW w:w="1365" w:type="dxa"/>
            <w:vAlign w:val="center"/>
          </w:tcPr>
          <w:p w:rsidR="008963BA" w:rsidRPr="009310AE" w:rsidRDefault="008963BA" w:rsidP="00544D55">
            <w:pPr>
              <w:snapToGrid w:val="0"/>
              <w:ind w:left="168" w:hangingChars="84" w:hanging="168"/>
              <w:rPr>
                <w:rFonts w:ascii="標楷體" w:eastAsia="標楷體" w:hAnsi="標楷體" w:cs="Arial"/>
                <w:color w:val="000000"/>
                <w:sz w:val="20"/>
                <w:szCs w:val="20"/>
              </w:rPr>
            </w:pPr>
            <w:r w:rsidRPr="009310AE">
              <w:rPr>
                <w:rFonts w:ascii="標楷體" w:eastAsia="標楷體" w:hAnsi="標楷體" w:cs="Arial" w:hint="eastAsia"/>
                <w:color w:val="000000"/>
                <w:sz w:val="20"/>
                <w:szCs w:val="20"/>
              </w:rPr>
              <w:t>1.第2學期開學，正式上課2/13</w:t>
            </w:r>
          </w:p>
          <w:p w:rsidR="008963BA" w:rsidRPr="009310AE" w:rsidRDefault="008963BA" w:rsidP="00544D55">
            <w:pPr>
              <w:snapToGrid w:val="0"/>
              <w:ind w:left="168" w:hangingChars="84" w:hanging="168"/>
              <w:rPr>
                <w:rFonts w:ascii="標楷體" w:eastAsia="標楷體" w:hAnsi="標楷體"/>
                <w:color w:val="000000"/>
                <w:sz w:val="20"/>
                <w:szCs w:val="20"/>
              </w:rPr>
            </w:pPr>
            <w:r w:rsidRPr="009310AE">
              <w:rPr>
                <w:rFonts w:ascii="標楷體" w:eastAsia="標楷體" w:hAnsi="標楷體" w:hint="eastAsia"/>
                <w:color w:val="000000"/>
                <w:sz w:val="20"/>
                <w:szCs w:val="20"/>
              </w:rPr>
              <w:t>2. 2/15期初校務會議</w:t>
            </w:r>
          </w:p>
          <w:p w:rsidR="008963BA" w:rsidRPr="009310AE" w:rsidRDefault="008963BA" w:rsidP="00544D55">
            <w:pPr>
              <w:snapToGrid w:val="0"/>
              <w:ind w:left="168" w:hangingChars="84" w:hanging="168"/>
              <w:jc w:val="both"/>
              <w:rPr>
                <w:rFonts w:ascii="標楷體" w:eastAsia="標楷體" w:hAnsi="標楷體"/>
                <w:color w:val="000000"/>
                <w:sz w:val="20"/>
                <w:szCs w:val="20"/>
              </w:rPr>
            </w:pPr>
            <w:r w:rsidRPr="009310AE">
              <w:rPr>
                <w:rFonts w:ascii="標楷體" w:eastAsia="標楷體" w:hAnsi="標楷體" w:hint="eastAsia"/>
                <w:color w:val="000000"/>
                <w:sz w:val="20"/>
                <w:szCs w:val="20"/>
              </w:rPr>
              <w:t>3.友善校園週—霸凌防治暨紫錐花宣導</w:t>
            </w:r>
          </w:p>
          <w:p w:rsidR="008963BA" w:rsidRPr="009310AE" w:rsidRDefault="008963BA" w:rsidP="00544D55">
            <w:pPr>
              <w:snapToGrid w:val="0"/>
              <w:ind w:left="168" w:hangingChars="84" w:hanging="168"/>
              <w:jc w:val="both"/>
              <w:rPr>
                <w:rFonts w:ascii="標楷體" w:eastAsia="標楷體" w:hAnsi="標楷體"/>
                <w:color w:val="000000"/>
                <w:sz w:val="20"/>
                <w:szCs w:val="20"/>
              </w:rPr>
            </w:pPr>
            <w:r w:rsidRPr="009310AE">
              <w:rPr>
                <w:rFonts w:ascii="標楷體" w:eastAsia="標楷體" w:hAnsi="標楷體" w:hint="eastAsia"/>
                <w:color w:val="000000"/>
                <w:sz w:val="20"/>
                <w:szCs w:val="20"/>
              </w:rPr>
              <w:t>4.2/18補課</w:t>
            </w:r>
          </w:p>
        </w:tc>
        <w:tc>
          <w:tcPr>
            <w:tcW w:w="1084" w:type="dxa"/>
            <w:gridSpan w:val="2"/>
          </w:tcPr>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olor w:val="000000"/>
                <w:sz w:val="20"/>
                <w:szCs w:val="20"/>
              </w:rPr>
              <w:t>第壹單元</w:t>
            </w:r>
            <w:r w:rsidRPr="009310AE">
              <w:rPr>
                <w:rFonts w:ascii="標楷體" w:eastAsia="標楷體" w:hAnsi="標楷體" w:hint="eastAsia"/>
                <w:color w:val="000000"/>
                <w:sz w:val="20"/>
                <w:szCs w:val="20"/>
                <w:lang w:eastAsia="zh-HK"/>
              </w:rPr>
              <w:t>人物故事</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olor w:val="000000"/>
                <w:sz w:val="20"/>
                <w:szCs w:val="20"/>
              </w:rPr>
              <w:t>第一課</w:t>
            </w:r>
            <w:r w:rsidRPr="009310AE">
              <w:rPr>
                <w:rFonts w:ascii="標楷體" w:eastAsia="標楷體" w:hAnsi="標楷體" w:hint="eastAsia"/>
                <w:color w:val="000000"/>
                <w:sz w:val="20"/>
                <w:szCs w:val="20"/>
                <w:lang w:eastAsia="zh-HK"/>
              </w:rPr>
              <w:t>聖桑和動物狂歡節</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tc>
        <w:tc>
          <w:tcPr>
            <w:tcW w:w="1079" w:type="dxa"/>
            <w:gridSpan w:val="2"/>
          </w:tcPr>
          <w:p w:rsidR="008963BA" w:rsidRPr="009310AE" w:rsidRDefault="008963BA" w:rsidP="00544D55">
            <w:pPr>
              <w:jc w:val="center"/>
              <w:rPr>
                <w:rFonts w:ascii="標楷體" w:eastAsia="標楷體" w:hAnsi="標楷體"/>
                <w:sz w:val="20"/>
                <w:szCs w:val="20"/>
              </w:rPr>
            </w:pPr>
            <w:r w:rsidRPr="009310AE">
              <w:rPr>
                <w:rFonts w:ascii="標楷體" w:eastAsia="標楷體" w:hAnsi="標楷體"/>
                <w:sz w:val="20"/>
                <w:szCs w:val="20"/>
              </w:rPr>
              <w:t>1.阿琪的浴間仔</w:t>
            </w:r>
          </w:p>
        </w:tc>
        <w:tc>
          <w:tcPr>
            <w:tcW w:w="1079" w:type="dxa"/>
            <w:gridSpan w:val="2"/>
          </w:tcPr>
          <w:p w:rsidR="008963BA" w:rsidRPr="00F13BE2" w:rsidRDefault="008963BA" w:rsidP="00544D55">
            <w:pPr>
              <w:pStyle w:val="af2"/>
              <w:ind w:left="-37" w:firstLine="37"/>
              <w:jc w:val="both"/>
              <w:rPr>
                <w:rFonts w:ascii="標楷體" w:eastAsia="標楷體" w:hAnsi="標楷體"/>
              </w:rPr>
            </w:pPr>
            <w:r w:rsidRPr="00F13BE2">
              <w:rPr>
                <w:rFonts w:ascii="標楷體" w:eastAsia="標楷體" w:hAnsi="標楷體"/>
              </w:rPr>
              <w:t>一、欣賞排灣服裝的圖紋</w:t>
            </w:r>
          </w:p>
          <w:p w:rsidR="008963BA" w:rsidRDefault="008963BA" w:rsidP="00544D55">
            <w:pPr>
              <w:snapToGrid w:val="0"/>
              <w:jc w:val="both"/>
              <w:rPr>
                <w:rFonts w:ascii="標楷體" w:eastAsia="標楷體" w:hAnsi="標楷體"/>
                <w:color w:val="99CC00"/>
                <w:sz w:val="20"/>
                <w:szCs w:val="20"/>
              </w:rPr>
            </w:pPr>
            <w:r w:rsidRPr="00F13BE2">
              <w:rPr>
                <w:rFonts w:ascii="標楷體" w:eastAsia="標楷體" w:hAnsi="標楷體"/>
                <w:color w:val="99CC00"/>
                <w:sz w:val="20"/>
                <w:szCs w:val="20"/>
              </w:rPr>
              <w:t>◎家</w:t>
            </w:r>
            <w:r w:rsidRPr="00F13BE2">
              <w:rPr>
                <w:rFonts w:ascii="標楷體" w:eastAsia="標楷體" w:hAnsi="標楷體" w:hint="eastAsia"/>
                <w:color w:val="99CC00"/>
                <w:sz w:val="20"/>
                <w:szCs w:val="20"/>
              </w:rPr>
              <w:t>庭教育</w:t>
            </w:r>
          </w:p>
          <w:p w:rsidR="008963BA" w:rsidRPr="00F13BE2" w:rsidRDefault="008963BA" w:rsidP="00544D55">
            <w:pPr>
              <w:snapToGrid w:val="0"/>
              <w:jc w:val="both"/>
              <w:rPr>
                <w:rFonts w:ascii="標楷體" w:eastAsia="標楷體" w:hAnsi="標楷體"/>
                <w:color w:val="000000"/>
                <w:sz w:val="20"/>
                <w:szCs w:val="20"/>
              </w:rPr>
            </w:pPr>
          </w:p>
        </w:tc>
        <w:tc>
          <w:tcPr>
            <w:tcW w:w="857" w:type="dxa"/>
            <w:vAlign w:val="center"/>
          </w:tcPr>
          <w:p w:rsidR="008963BA" w:rsidRPr="009310AE" w:rsidRDefault="008963BA" w:rsidP="00544D55">
            <w:pPr>
              <w:spacing w:line="0" w:lineRule="atLeast"/>
              <w:jc w:val="center"/>
              <w:rPr>
                <w:rFonts w:eastAsia="標楷體"/>
                <w:sz w:val="20"/>
                <w:szCs w:val="20"/>
              </w:rPr>
            </w:pPr>
            <w:r w:rsidRPr="009310AE">
              <w:rPr>
                <w:rFonts w:eastAsia="標楷體"/>
                <w:sz w:val="20"/>
                <w:szCs w:val="20"/>
              </w:rPr>
              <w:t>開學預備週</w:t>
            </w:r>
          </w:p>
          <w:p w:rsidR="008963BA" w:rsidRPr="009310AE" w:rsidRDefault="008963BA" w:rsidP="00544D55">
            <w:pPr>
              <w:spacing w:line="0" w:lineRule="atLeast"/>
              <w:jc w:val="center"/>
              <w:rPr>
                <w:rFonts w:eastAsia="標楷體"/>
                <w:sz w:val="20"/>
                <w:szCs w:val="20"/>
              </w:rPr>
            </w:pPr>
            <w:r w:rsidRPr="009310AE">
              <w:rPr>
                <w:rFonts w:eastAsia="標楷體"/>
                <w:sz w:val="20"/>
                <w:szCs w:val="20"/>
              </w:rPr>
              <w:t>Starter Unit</w:t>
            </w:r>
          </w:p>
        </w:tc>
        <w:tc>
          <w:tcPr>
            <w:tcW w:w="1134" w:type="dxa"/>
          </w:tcPr>
          <w:p w:rsidR="008963BA" w:rsidRPr="009310AE" w:rsidRDefault="008963BA"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單元一</w:t>
            </w:r>
            <w:r w:rsidRPr="009310AE">
              <w:rPr>
                <w:rFonts w:ascii="標楷體" w:eastAsia="標楷體" w:hAnsi="標楷體"/>
                <w:bCs/>
                <w:snapToGrid w:val="0"/>
                <w:kern w:val="0"/>
                <w:sz w:val="20"/>
                <w:szCs w:val="20"/>
              </w:rPr>
              <w:t xml:space="preserve"> </w:t>
            </w:r>
            <w:r w:rsidRPr="009310AE">
              <w:rPr>
                <w:rFonts w:ascii="標楷體" w:eastAsia="標楷體" w:hAnsi="標楷體" w:hint="eastAsia"/>
                <w:bCs/>
                <w:snapToGrid w:val="0"/>
                <w:kern w:val="0"/>
                <w:sz w:val="20"/>
                <w:szCs w:val="20"/>
                <w:lang w:eastAsia="zh-HK"/>
              </w:rPr>
              <w:t>同分享共歡樂</w:t>
            </w:r>
          </w:p>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活動</w:t>
            </w:r>
            <w:r w:rsidRPr="009310AE">
              <w:rPr>
                <w:rFonts w:ascii="標楷體" w:eastAsia="標楷體" w:hAnsi="標楷體"/>
                <w:bCs/>
                <w:snapToGrid w:val="0"/>
                <w:kern w:val="0"/>
                <w:sz w:val="20"/>
                <w:szCs w:val="20"/>
              </w:rPr>
              <w:t xml:space="preserve">1 </w:t>
            </w:r>
            <w:r w:rsidRPr="009310AE">
              <w:rPr>
                <w:rFonts w:ascii="標楷體" w:eastAsia="標楷體" w:hAnsi="標楷體" w:hint="eastAsia"/>
                <w:bCs/>
                <w:snapToGrid w:val="0"/>
                <w:kern w:val="0"/>
                <w:sz w:val="20"/>
                <w:szCs w:val="20"/>
                <w:lang w:eastAsia="zh-HK"/>
              </w:rPr>
              <w:t>迎接運動會</w:t>
            </w:r>
          </w:p>
          <w:p w:rsidR="008963BA" w:rsidRPr="009310AE" w:rsidRDefault="008963BA" w:rsidP="00544D55">
            <w:pPr>
              <w:spacing w:line="240" w:lineRule="exact"/>
              <w:jc w:val="both"/>
              <w:rPr>
                <w:rFonts w:ascii="標楷體" w:eastAsia="標楷體" w:hAnsi="標楷體"/>
                <w:b/>
                <w:color w:val="00B0F0"/>
                <w:sz w:val="20"/>
                <w:szCs w:val="20"/>
              </w:rPr>
            </w:pPr>
            <w:r w:rsidRPr="009310AE">
              <w:rPr>
                <w:rFonts w:ascii="標楷體" w:eastAsia="標楷體" w:hAnsi="標楷體" w:cs="新細明體" w:hint="eastAsia"/>
                <w:b/>
                <w:bCs/>
                <w:color w:val="00B0F0"/>
                <w:sz w:val="20"/>
                <w:szCs w:val="20"/>
              </w:rPr>
              <w:t>◎</w:t>
            </w:r>
            <w:r w:rsidRPr="009310AE">
              <w:rPr>
                <w:rFonts w:ascii="標楷體" w:eastAsia="標楷體" w:hAnsi="標楷體"/>
                <w:b/>
                <w:bCs/>
                <w:color w:val="00B0F0"/>
                <w:sz w:val="20"/>
                <w:szCs w:val="20"/>
              </w:rPr>
              <w:t>人權</w:t>
            </w:r>
            <w:r w:rsidRPr="009310AE">
              <w:rPr>
                <w:rFonts w:ascii="標楷體" w:eastAsia="標楷體" w:hAnsi="標楷體" w:hint="eastAsia"/>
                <w:b/>
                <w:bCs/>
                <w:color w:val="00B0F0"/>
                <w:sz w:val="20"/>
                <w:szCs w:val="20"/>
              </w:rPr>
              <w:t>教育</w:t>
            </w:r>
          </w:p>
          <w:p w:rsidR="008963BA" w:rsidRPr="009310AE" w:rsidRDefault="00D10340" w:rsidP="00544D55">
            <w:pPr>
              <w:jc w:val="both"/>
              <w:rPr>
                <w:rFonts w:ascii="標楷體" w:eastAsia="標楷體" w:hAnsi="標楷體"/>
                <w:color w:val="000000"/>
                <w:sz w:val="20"/>
                <w:szCs w:val="20"/>
              </w:rPr>
            </w:pPr>
            <w:r w:rsidRPr="001A7A37">
              <w:rPr>
                <w:rFonts w:ascii="標楷體" w:eastAsia="標楷體" w:hAnsi="標楷體" w:hint="eastAsia"/>
                <w:noProof/>
                <w:color w:val="CC99FF"/>
                <w:sz w:val="20"/>
                <w:szCs w:val="20"/>
              </w:rPr>
              <w:t>◎品德</w:t>
            </w:r>
            <w:r w:rsidRPr="001A7A37">
              <w:rPr>
                <w:rFonts w:ascii="標楷體" w:eastAsia="標楷體" w:hAnsi="標楷體" w:hint="eastAsia"/>
                <w:color w:val="CC99FF"/>
                <w:sz w:val="20"/>
                <w:szCs w:val="20"/>
              </w:rPr>
              <w:t>教育</w:t>
            </w:r>
          </w:p>
        </w:tc>
        <w:tc>
          <w:tcPr>
            <w:tcW w:w="992" w:type="dxa"/>
          </w:tcPr>
          <w:p w:rsidR="008963BA" w:rsidRPr="009310AE" w:rsidRDefault="008963BA" w:rsidP="00544D55">
            <w:pPr>
              <w:spacing w:line="240" w:lineRule="exact"/>
              <w:jc w:val="both"/>
              <w:rPr>
                <w:rFonts w:ascii="標楷體" w:eastAsia="標楷體" w:hAnsi="標楷體"/>
                <w:color w:val="000000"/>
                <w:sz w:val="20"/>
                <w:szCs w:val="20"/>
              </w:rPr>
            </w:pPr>
            <w:r w:rsidRPr="009310AE">
              <w:rPr>
                <w:rFonts w:ascii="標楷體" w:eastAsia="標楷體" w:hAnsi="標楷體" w:hint="eastAsia"/>
                <w:color w:val="000000"/>
                <w:sz w:val="20"/>
                <w:szCs w:val="20"/>
              </w:rPr>
              <w:t>單元</w:t>
            </w:r>
            <w:r w:rsidRPr="009310AE">
              <w:rPr>
                <w:rFonts w:ascii="標楷體" w:eastAsia="標楷體" w:hAnsi="標楷體"/>
                <w:color w:val="000000"/>
                <w:sz w:val="20"/>
                <w:szCs w:val="20"/>
              </w:rPr>
              <w:t>1</w:t>
            </w:r>
            <w:r w:rsidRPr="009310AE">
              <w:rPr>
                <w:rFonts w:ascii="標楷體" w:eastAsia="標楷體" w:hAnsi="標楷體"/>
                <w:color w:val="000000"/>
                <w:sz w:val="20"/>
                <w:szCs w:val="20"/>
              </w:rPr>
              <w:br/>
            </w:r>
            <w:r w:rsidRPr="009310AE">
              <w:rPr>
                <w:rFonts w:ascii="標楷體" w:eastAsia="標楷體" w:hAnsi="標楷體" w:hint="eastAsia"/>
                <w:color w:val="000000"/>
                <w:sz w:val="20"/>
                <w:szCs w:val="20"/>
                <w:lang w:eastAsia="zh-HK"/>
              </w:rPr>
              <w:t>乘法</w:t>
            </w:r>
          </w:p>
          <w:p w:rsidR="008963BA" w:rsidRPr="009310AE" w:rsidRDefault="008963BA" w:rsidP="00544D55">
            <w:pPr>
              <w:spacing w:line="240" w:lineRule="exact"/>
              <w:jc w:val="both"/>
              <w:rPr>
                <w:rFonts w:ascii="標楷體" w:eastAsia="標楷體" w:hAnsi="標楷體"/>
                <w:b/>
                <w:bCs/>
                <w:color w:val="339966"/>
                <w:sz w:val="20"/>
                <w:szCs w:val="20"/>
              </w:rPr>
            </w:pPr>
            <w:r w:rsidRPr="009310AE">
              <w:rPr>
                <w:rFonts w:ascii="標楷體" w:eastAsia="標楷體" w:hAnsi="標楷體" w:cs="新細明體" w:hint="eastAsia"/>
                <w:b/>
                <w:bCs/>
                <w:color w:val="339966"/>
                <w:sz w:val="20"/>
                <w:szCs w:val="20"/>
              </w:rPr>
              <w:t>◎</w:t>
            </w:r>
            <w:r w:rsidRPr="009310AE">
              <w:rPr>
                <w:rFonts w:ascii="標楷體" w:eastAsia="標楷體" w:hAnsi="標楷體"/>
                <w:b/>
                <w:bCs/>
                <w:color w:val="339966"/>
                <w:sz w:val="20"/>
                <w:szCs w:val="20"/>
              </w:rPr>
              <w:t>家政</w:t>
            </w:r>
            <w:r w:rsidRPr="009310AE">
              <w:rPr>
                <w:rFonts w:ascii="標楷體" w:eastAsia="標楷體" w:hAnsi="標楷體" w:hint="eastAsia"/>
                <w:b/>
                <w:bCs/>
                <w:color w:val="339966"/>
                <w:sz w:val="20"/>
                <w:szCs w:val="20"/>
              </w:rPr>
              <w:t>教育</w:t>
            </w:r>
          </w:p>
          <w:p w:rsidR="008963BA" w:rsidRPr="009310AE" w:rsidRDefault="008963BA" w:rsidP="00544D55">
            <w:pPr>
              <w:spacing w:line="240" w:lineRule="exact"/>
              <w:jc w:val="both"/>
              <w:rPr>
                <w:rFonts w:ascii="標楷體" w:eastAsia="標楷體" w:hAnsi="標楷體"/>
                <w:b/>
                <w:color w:val="00B0F0"/>
                <w:sz w:val="20"/>
                <w:szCs w:val="20"/>
              </w:rPr>
            </w:pPr>
          </w:p>
        </w:tc>
        <w:tc>
          <w:tcPr>
            <w:tcW w:w="909" w:type="dxa"/>
          </w:tcPr>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一、1敦親睦鄰</w:t>
            </w:r>
          </w:p>
          <w:p w:rsidR="008963BA" w:rsidRPr="009310AE" w:rsidRDefault="008963BA" w:rsidP="00544D55">
            <w:pPr>
              <w:spacing w:line="240" w:lineRule="exact"/>
              <w:jc w:val="both"/>
              <w:rPr>
                <w:rFonts w:ascii="標楷體" w:eastAsia="標楷體" w:hAnsi="標楷體"/>
                <w:b/>
                <w:bCs/>
                <w:color w:val="339966"/>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r w:rsidRPr="009310AE">
              <w:rPr>
                <w:rFonts w:ascii="標楷體" w:eastAsia="標楷體" w:hAnsi="標楷體"/>
                <w:color w:val="000000"/>
                <w:sz w:val="20"/>
                <w:szCs w:val="20"/>
              </w:rPr>
              <w:br/>
            </w:r>
            <w:r w:rsidRPr="009310AE">
              <w:rPr>
                <w:rFonts w:ascii="標楷體" w:eastAsia="標楷體" w:hAnsi="標楷體" w:cs="新細明體" w:hint="eastAsia"/>
                <w:b/>
                <w:bCs/>
                <w:color w:val="339966"/>
                <w:sz w:val="20"/>
                <w:szCs w:val="20"/>
              </w:rPr>
              <w:t>◎</w:t>
            </w:r>
            <w:r w:rsidRPr="009310AE">
              <w:rPr>
                <w:rFonts w:ascii="標楷體" w:eastAsia="標楷體" w:hAnsi="標楷體"/>
                <w:b/>
                <w:bCs/>
                <w:color w:val="339966"/>
                <w:sz w:val="20"/>
                <w:szCs w:val="20"/>
              </w:rPr>
              <w:t>家政</w:t>
            </w:r>
            <w:r w:rsidRPr="009310AE">
              <w:rPr>
                <w:rFonts w:ascii="標楷體" w:eastAsia="標楷體" w:hAnsi="標楷體" w:hint="eastAsia"/>
                <w:b/>
                <w:bCs/>
                <w:color w:val="339966"/>
                <w:sz w:val="20"/>
                <w:szCs w:val="20"/>
              </w:rPr>
              <w:t>教育</w:t>
            </w:r>
          </w:p>
          <w:p w:rsidR="008963BA" w:rsidRPr="009310AE" w:rsidRDefault="008963BA" w:rsidP="00544D55">
            <w:pPr>
              <w:jc w:val="both"/>
              <w:rPr>
                <w:rFonts w:ascii="標楷體" w:eastAsia="標楷體" w:hAnsi="標楷體"/>
                <w:color w:val="000000"/>
                <w:sz w:val="20"/>
                <w:szCs w:val="20"/>
              </w:rPr>
            </w:pPr>
          </w:p>
        </w:tc>
        <w:tc>
          <w:tcPr>
            <w:tcW w:w="1643" w:type="dxa"/>
            <w:vAlign w:val="center"/>
          </w:tcPr>
          <w:p w:rsidR="008963BA" w:rsidRPr="009310AE" w:rsidRDefault="008963BA" w:rsidP="00544D55">
            <w:pPr>
              <w:spacing w:line="0" w:lineRule="atLeast"/>
              <w:jc w:val="center"/>
              <w:rPr>
                <w:rFonts w:eastAsia="標楷體"/>
                <w:sz w:val="20"/>
                <w:szCs w:val="20"/>
              </w:rPr>
            </w:pPr>
            <w:r w:rsidRPr="009310AE">
              <w:rPr>
                <w:rFonts w:eastAsia="標楷體" w:hint="eastAsia"/>
                <w:sz w:val="20"/>
                <w:szCs w:val="20"/>
              </w:rPr>
              <w:t>壹、我要發現美</w:t>
            </w:r>
          </w:p>
          <w:p w:rsidR="008963BA" w:rsidRPr="009310AE" w:rsidRDefault="008963BA" w:rsidP="00544D55">
            <w:pPr>
              <w:spacing w:line="0" w:lineRule="atLeast"/>
              <w:jc w:val="center"/>
              <w:rPr>
                <w:rFonts w:eastAsia="標楷體"/>
                <w:sz w:val="20"/>
                <w:szCs w:val="20"/>
              </w:rPr>
            </w:pPr>
            <w:r w:rsidRPr="009310AE">
              <w:rPr>
                <w:rFonts w:eastAsia="標楷體" w:hint="eastAsia"/>
                <w:sz w:val="20"/>
                <w:szCs w:val="20"/>
              </w:rPr>
              <w:t>一‧花鳥之美</w:t>
            </w:r>
          </w:p>
          <w:p w:rsidR="008963BA" w:rsidRPr="009310AE" w:rsidRDefault="008963BA" w:rsidP="00544D55">
            <w:pPr>
              <w:spacing w:line="0" w:lineRule="atLeast"/>
              <w:jc w:val="center"/>
              <w:rPr>
                <w:rFonts w:eastAsia="標楷體"/>
                <w:sz w:val="20"/>
                <w:szCs w:val="20"/>
              </w:rPr>
            </w:pPr>
          </w:p>
        </w:tc>
        <w:tc>
          <w:tcPr>
            <w:tcW w:w="1134" w:type="dxa"/>
          </w:tcPr>
          <w:p w:rsidR="008963BA" w:rsidRPr="009310AE" w:rsidRDefault="008963BA" w:rsidP="00544D55">
            <w:pPr>
              <w:spacing w:line="240" w:lineRule="exact"/>
              <w:rPr>
                <w:rFonts w:ascii="標楷體" w:eastAsia="標楷體" w:hAnsi="標楷體" w:cs="Arial Unicode MS"/>
                <w:color w:val="000000"/>
                <w:sz w:val="20"/>
                <w:szCs w:val="20"/>
              </w:rPr>
            </w:pPr>
            <w:r w:rsidRPr="009310AE">
              <w:rPr>
                <w:rFonts w:ascii="標楷體" w:eastAsia="標楷體" w:hAnsi="標楷體" w:hint="eastAsia"/>
                <w:color w:val="000000"/>
                <w:sz w:val="20"/>
                <w:szCs w:val="20"/>
              </w:rPr>
              <w:t>一、</w:t>
            </w:r>
            <w:r w:rsidRPr="009310AE">
              <w:rPr>
                <w:rFonts w:ascii="標楷體" w:eastAsia="標楷體" w:hAnsi="標楷體" w:hint="eastAsia"/>
                <w:color w:val="000000"/>
                <w:sz w:val="20"/>
                <w:szCs w:val="20"/>
                <w:lang w:eastAsia="zh-HK"/>
              </w:rPr>
              <w:t>蔬菜的成長</w:t>
            </w:r>
          </w:p>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color w:val="000000"/>
                <w:sz w:val="20"/>
                <w:szCs w:val="20"/>
              </w:rPr>
              <w:t>1.</w:t>
            </w:r>
            <w:r w:rsidRPr="009310AE">
              <w:rPr>
                <w:rFonts w:ascii="標楷體" w:eastAsia="標楷體" w:hAnsi="標楷體" w:hint="eastAsia"/>
                <w:color w:val="000000"/>
                <w:sz w:val="20"/>
                <w:szCs w:val="20"/>
                <w:lang w:eastAsia="zh-HK"/>
              </w:rPr>
              <w:t>大家來種菜</w:t>
            </w:r>
          </w:p>
          <w:p w:rsidR="005E3B05" w:rsidRDefault="00D10340" w:rsidP="00544D55">
            <w:pPr>
              <w:spacing w:line="240" w:lineRule="exact"/>
              <w:rPr>
                <w:rFonts w:ascii="標楷體" w:eastAsia="標楷體" w:hAnsi="標楷體"/>
                <w:b/>
                <w:color w:val="00FF00"/>
                <w:sz w:val="20"/>
                <w:szCs w:val="20"/>
              </w:rPr>
            </w:pPr>
            <w:r w:rsidRPr="00D568D9">
              <w:rPr>
                <w:rFonts w:ascii="標楷體" w:eastAsia="標楷體" w:hAnsi="標楷體"/>
                <w:b/>
                <w:color w:val="00FF00"/>
                <w:sz w:val="20"/>
                <w:szCs w:val="20"/>
              </w:rPr>
              <w:t>◎</w:t>
            </w:r>
            <w:r w:rsidRPr="00D568D9">
              <w:rPr>
                <w:rFonts w:ascii="標楷體" w:eastAsia="標楷體" w:hAnsi="標楷體" w:hint="eastAsia"/>
                <w:b/>
                <w:color w:val="00FF00"/>
                <w:sz w:val="20"/>
                <w:szCs w:val="20"/>
              </w:rPr>
              <w:t>資訊</w:t>
            </w:r>
          </w:p>
          <w:p w:rsidR="008963BA" w:rsidRPr="009310AE" w:rsidRDefault="008963BA" w:rsidP="00544D55">
            <w:pPr>
              <w:spacing w:line="240" w:lineRule="exact"/>
              <w:rPr>
                <w:rFonts w:ascii="標楷體" w:eastAsia="標楷體" w:hAnsi="標楷體"/>
                <w:b/>
                <w:color w:val="00B0F0"/>
                <w:sz w:val="20"/>
                <w:szCs w:val="20"/>
              </w:rPr>
            </w:pPr>
            <w:r w:rsidRPr="009310AE">
              <w:rPr>
                <w:rFonts w:ascii="標楷體" w:eastAsia="標楷體" w:hAnsi="標楷體" w:cs="新細明體" w:hint="eastAsia"/>
                <w:b/>
                <w:bCs/>
                <w:color w:val="00B0F0"/>
                <w:sz w:val="20"/>
                <w:szCs w:val="20"/>
              </w:rPr>
              <w:t>◎</w:t>
            </w:r>
            <w:r w:rsidRPr="009310AE">
              <w:rPr>
                <w:rFonts w:ascii="標楷體" w:eastAsia="標楷體" w:hAnsi="標楷體"/>
                <w:b/>
                <w:bCs/>
                <w:color w:val="00B0F0"/>
                <w:sz w:val="20"/>
                <w:szCs w:val="20"/>
              </w:rPr>
              <w:t>人權</w:t>
            </w:r>
            <w:r w:rsidRPr="009310AE">
              <w:rPr>
                <w:rFonts w:ascii="標楷體" w:eastAsia="標楷體" w:hAnsi="標楷體" w:hint="eastAsia"/>
                <w:b/>
                <w:bCs/>
                <w:color w:val="00B0F0"/>
                <w:sz w:val="20"/>
                <w:szCs w:val="20"/>
              </w:rPr>
              <w:t>教育</w:t>
            </w:r>
          </w:p>
          <w:p w:rsidR="008963BA" w:rsidRPr="009310AE" w:rsidRDefault="008963BA" w:rsidP="00544D55">
            <w:pPr>
              <w:spacing w:line="240" w:lineRule="exact"/>
              <w:rPr>
                <w:rFonts w:ascii="標楷體" w:eastAsia="標楷體" w:hAnsi="標楷體" w:cs="Arial Unicode MS"/>
                <w:b/>
                <w:color w:val="0070C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tc>
        <w:tc>
          <w:tcPr>
            <w:tcW w:w="1276" w:type="dxa"/>
          </w:tcPr>
          <w:p w:rsidR="008963BA" w:rsidRPr="009310AE" w:rsidRDefault="008963BA"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第一單元</w:t>
            </w:r>
            <w:r w:rsidRPr="009310AE">
              <w:rPr>
                <w:rFonts w:ascii="標楷體" w:eastAsia="標楷體" w:hAnsi="標楷體"/>
                <w:bCs/>
                <w:snapToGrid w:val="0"/>
                <w:kern w:val="0"/>
                <w:sz w:val="20"/>
                <w:szCs w:val="20"/>
              </w:rPr>
              <w:t xml:space="preserve"> </w:t>
            </w:r>
            <w:r w:rsidRPr="009310AE">
              <w:rPr>
                <w:rFonts w:ascii="標楷體" w:eastAsia="標楷體" w:hAnsi="標楷體" w:hint="eastAsia"/>
                <w:bCs/>
                <w:snapToGrid w:val="0"/>
                <w:kern w:val="0"/>
                <w:sz w:val="20"/>
                <w:szCs w:val="20"/>
                <w:lang w:eastAsia="zh-HK"/>
              </w:rPr>
              <w:t>生活小當家</w:t>
            </w:r>
          </w:p>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活動一</w:t>
            </w:r>
            <w:r w:rsidRPr="009310AE">
              <w:rPr>
                <w:rFonts w:ascii="標楷體" w:eastAsia="標楷體" w:hAnsi="標楷體" w:hint="eastAsia"/>
                <w:bCs/>
                <w:snapToGrid w:val="0"/>
                <w:kern w:val="0"/>
                <w:sz w:val="20"/>
                <w:szCs w:val="20"/>
                <w:lang w:eastAsia="zh-HK"/>
              </w:rPr>
              <w:t>生活技能大撿視</w:t>
            </w:r>
          </w:p>
          <w:p w:rsidR="008963BA" w:rsidRPr="009310AE" w:rsidRDefault="008963BA" w:rsidP="00544D55">
            <w:pPr>
              <w:spacing w:line="240" w:lineRule="exact"/>
              <w:jc w:val="both"/>
              <w:rPr>
                <w:rFonts w:ascii="標楷體" w:eastAsia="標楷體" w:hAnsi="標楷體"/>
                <w:b/>
                <w:color w:val="00B0F0"/>
                <w:sz w:val="20"/>
                <w:szCs w:val="20"/>
              </w:rPr>
            </w:pPr>
            <w:r w:rsidRPr="009310AE">
              <w:rPr>
                <w:rFonts w:ascii="標楷體" w:eastAsia="標楷體" w:hAnsi="標楷體" w:cs="新細明體" w:hint="eastAsia"/>
                <w:b/>
                <w:bCs/>
                <w:color w:val="00B0F0"/>
                <w:sz w:val="20"/>
                <w:szCs w:val="20"/>
              </w:rPr>
              <w:t>◎</w:t>
            </w:r>
            <w:r w:rsidRPr="009310AE">
              <w:rPr>
                <w:rFonts w:ascii="標楷體" w:eastAsia="標楷體" w:hAnsi="標楷體"/>
                <w:b/>
                <w:bCs/>
                <w:color w:val="00B0F0"/>
                <w:sz w:val="20"/>
                <w:szCs w:val="20"/>
              </w:rPr>
              <w:t>人權</w:t>
            </w:r>
            <w:r w:rsidRPr="009310AE">
              <w:rPr>
                <w:rFonts w:ascii="標楷體" w:eastAsia="標楷體" w:hAnsi="標楷體" w:hint="eastAsia"/>
                <w:b/>
                <w:bCs/>
                <w:color w:val="00B0F0"/>
                <w:sz w:val="20"/>
                <w:szCs w:val="20"/>
              </w:rPr>
              <w:t>教育</w:t>
            </w:r>
            <w:r w:rsidRPr="009310AE">
              <w:rPr>
                <w:rFonts w:ascii="標楷體" w:eastAsia="標楷體" w:hAnsi="標楷體"/>
                <w:bCs/>
                <w:snapToGrid w:val="0"/>
                <w:kern w:val="0"/>
                <w:sz w:val="20"/>
                <w:szCs w:val="20"/>
              </w:rPr>
              <w:br/>
            </w: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tc>
        <w:tc>
          <w:tcPr>
            <w:tcW w:w="1039" w:type="dxa"/>
            <w:gridSpan w:val="2"/>
          </w:tcPr>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閱讀1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電腦1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英語教學1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國語補救1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數學補救2</w:t>
            </w:r>
          </w:p>
        </w:tc>
      </w:tr>
      <w:tr w:rsidR="008963BA" w:rsidRPr="00934FA2" w:rsidTr="008038D3">
        <w:trPr>
          <w:cantSplit/>
          <w:trHeight w:val="780"/>
          <w:jc w:val="center"/>
        </w:trPr>
        <w:tc>
          <w:tcPr>
            <w:tcW w:w="588" w:type="dxa"/>
            <w:vAlign w:val="center"/>
          </w:tcPr>
          <w:p w:rsidR="008963BA" w:rsidRPr="00CC4900" w:rsidRDefault="008963BA" w:rsidP="008038D3">
            <w:pPr>
              <w:snapToGrid w:val="0"/>
              <w:spacing w:line="0" w:lineRule="atLeast"/>
              <w:jc w:val="center"/>
              <w:rPr>
                <w:rFonts w:ascii="標楷體" w:eastAsia="標楷體" w:hAnsi="標楷體"/>
                <w:sz w:val="20"/>
                <w:szCs w:val="20"/>
              </w:rPr>
            </w:pPr>
            <w:r w:rsidRPr="00CC4900">
              <w:rPr>
                <w:rFonts w:ascii="標楷體" w:eastAsia="標楷體" w:hAnsi="標楷體" w:hint="eastAsia"/>
                <w:sz w:val="20"/>
                <w:szCs w:val="20"/>
              </w:rPr>
              <w:t>二</w:t>
            </w:r>
          </w:p>
        </w:tc>
        <w:tc>
          <w:tcPr>
            <w:tcW w:w="714" w:type="dxa"/>
            <w:vAlign w:val="center"/>
          </w:tcPr>
          <w:p w:rsidR="008963BA" w:rsidRPr="009310AE" w:rsidRDefault="008963BA" w:rsidP="00544D55">
            <w:pPr>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2/20</w:t>
            </w:r>
          </w:p>
          <w:p w:rsidR="008963BA" w:rsidRPr="009310AE" w:rsidRDefault="008963BA" w:rsidP="00544D55">
            <w:pPr>
              <w:snapToGrid w:val="0"/>
              <w:jc w:val="center"/>
              <w:rPr>
                <w:rFonts w:ascii="標楷體" w:eastAsia="標楷體" w:hAnsi="標楷體"/>
                <w:snapToGrid w:val="0"/>
                <w:sz w:val="20"/>
                <w:szCs w:val="20"/>
              </w:rPr>
            </w:pPr>
            <w:r w:rsidRPr="009310AE">
              <w:rPr>
                <w:rFonts w:ascii="標楷體" w:eastAsia="標楷體" w:hAnsi="標楷體" w:hint="eastAsia"/>
                <w:snapToGrid w:val="0"/>
                <w:sz w:val="20"/>
                <w:szCs w:val="20"/>
              </w:rPr>
              <w:t>|</w:t>
            </w:r>
          </w:p>
          <w:p w:rsidR="008963BA" w:rsidRPr="009310AE" w:rsidRDefault="008963BA" w:rsidP="00544D55">
            <w:pPr>
              <w:jc w:val="center"/>
              <w:rPr>
                <w:rFonts w:ascii="標楷體" w:eastAsia="標楷體" w:hAnsi="標楷體"/>
                <w:color w:val="000000"/>
                <w:sz w:val="20"/>
                <w:szCs w:val="20"/>
              </w:rPr>
            </w:pPr>
            <w:r w:rsidRPr="009310AE">
              <w:rPr>
                <w:rFonts w:ascii="標楷體" w:eastAsia="標楷體" w:hAnsi="標楷體" w:hint="eastAsia"/>
                <w:color w:val="000000"/>
                <w:sz w:val="20"/>
                <w:szCs w:val="20"/>
              </w:rPr>
              <w:t>2/25</w:t>
            </w:r>
          </w:p>
        </w:tc>
        <w:tc>
          <w:tcPr>
            <w:tcW w:w="1365" w:type="dxa"/>
            <w:vAlign w:val="center"/>
          </w:tcPr>
          <w:p w:rsidR="008963BA" w:rsidRPr="009310AE" w:rsidRDefault="008963BA" w:rsidP="00544D55">
            <w:pPr>
              <w:snapToGrid w:val="0"/>
              <w:jc w:val="both"/>
              <w:rPr>
                <w:rFonts w:ascii="標楷體" w:eastAsia="標楷體" w:hAnsi="標楷體" w:cs="Arial Unicode MS"/>
                <w:sz w:val="20"/>
                <w:szCs w:val="20"/>
              </w:rPr>
            </w:pPr>
            <w:r w:rsidRPr="009310AE">
              <w:rPr>
                <w:rFonts w:ascii="標楷體" w:eastAsia="標楷體" w:hAnsi="標楷體" w:hint="eastAsia"/>
                <w:color w:val="000000"/>
                <w:sz w:val="20"/>
                <w:szCs w:val="20"/>
              </w:rPr>
              <w:t>1.</w:t>
            </w:r>
            <w:r w:rsidRPr="009310AE">
              <w:rPr>
                <w:rFonts w:ascii="標楷體" w:eastAsia="標楷體" w:hAnsi="標楷體" w:cs="Arial Unicode MS" w:hint="eastAsia"/>
                <w:sz w:val="20"/>
                <w:szCs w:val="20"/>
              </w:rPr>
              <w:t>性平與性侵防治</w:t>
            </w:r>
          </w:p>
          <w:p w:rsidR="008963BA" w:rsidRPr="009310AE" w:rsidRDefault="008963BA" w:rsidP="00544D55">
            <w:pPr>
              <w:snapToGrid w:val="0"/>
              <w:jc w:val="both"/>
              <w:rPr>
                <w:rFonts w:ascii="標楷體" w:eastAsia="標楷體" w:hAnsi="標楷體"/>
                <w:color w:val="000000"/>
                <w:sz w:val="20"/>
                <w:szCs w:val="20"/>
              </w:rPr>
            </w:pPr>
            <w:r w:rsidRPr="009310AE">
              <w:rPr>
                <w:rFonts w:ascii="標楷體" w:eastAsia="標楷體" w:hAnsi="標楷體" w:cs="Arial Unicode MS" w:hint="eastAsia"/>
                <w:sz w:val="20"/>
                <w:szCs w:val="20"/>
              </w:rPr>
              <w:t xml:space="preserve">  宣導週</w:t>
            </w:r>
          </w:p>
          <w:p w:rsidR="008963BA" w:rsidRPr="009310AE" w:rsidRDefault="008963BA" w:rsidP="00544D55">
            <w:pPr>
              <w:snapToGrid w:val="0"/>
              <w:ind w:left="168" w:hangingChars="84" w:hanging="168"/>
              <w:rPr>
                <w:rFonts w:ascii="標楷體" w:eastAsia="標楷體" w:hAnsi="標楷體" w:cs="Arial"/>
                <w:color w:val="000000"/>
                <w:sz w:val="20"/>
                <w:szCs w:val="20"/>
              </w:rPr>
            </w:pPr>
          </w:p>
        </w:tc>
        <w:tc>
          <w:tcPr>
            <w:tcW w:w="1084" w:type="dxa"/>
            <w:gridSpan w:val="2"/>
          </w:tcPr>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olor w:val="000000"/>
                <w:sz w:val="20"/>
                <w:szCs w:val="20"/>
              </w:rPr>
              <w:t>第壹單元</w:t>
            </w:r>
            <w:r w:rsidRPr="009310AE">
              <w:rPr>
                <w:rFonts w:ascii="標楷體" w:eastAsia="標楷體" w:hAnsi="標楷體" w:hint="eastAsia"/>
                <w:color w:val="000000"/>
                <w:sz w:val="20"/>
                <w:szCs w:val="20"/>
                <w:lang w:eastAsia="zh-HK"/>
              </w:rPr>
              <w:t>人物故事</w:t>
            </w:r>
          </w:p>
          <w:p w:rsidR="008963BA" w:rsidRPr="009310AE" w:rsidRDefault="008963BA" w:rsidP="00544D55">
            <w:pPr>
              <w:jc w:val="both"/>
              <w:rPr>
                <w:rFonts w:ascii="標楷體" w:eastAsia="標楷體" w:hAnsi="標楷體"/>
                <w:color w:val="000000"/>
                <w:sz w:val="20"/>
                <w:szCs w:val="20"/>
                <w:lang w:eastAsia="zh-HK"/>
              </w:rPr>
            </w:pPr>
            <w:r w:rsidRPr="009310AE">
              <w:rPr>
                <w:rFonts w:ascii="標楷體" w:eastAsia="標楷體" w:hAnsi="標楷體"/>
                <w:color w:val="000000"/>
                <w:sz w:val="20"/>
                <w:szCs w:val="20"/>
              </w:rPr>
              <w:t>第二課</w:t>
            </w:r>
            <w:r w:rsidRPr="009310AE">
              <w:rPr>
                <w:rFonts w:ascii="標楷體" w:eastAsia="標楷體" w:hAnsi="標楷體" w:hint="eastAsia"/>
                <w:color w:val="000000"/>
                <w:sz w:val="20"/>
                <w:szCs w:val="20"/>
                <w:lang w:eastAsia="zh-HK"/>
              </w:rPr>
              <w:t>發現微生物的人</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tc>
        <w:tc>
          <w:tcPr>
            <w:tcW w:w="1079" w:type="dxa"/>
            <w:gridSpan w:val="2"/>
          </w:tcPr>
          <w:p w:rsidR="008963BA" w:rsidRPr="009310AE" w:rsidRDefault="008963BA" w:rsidP="00544D55">
            <w:pPr>
              <w:jc w:val="center"/>
              <w:rPr>
                <w:rFonts w:ascii="標楷體" w:eastAsia="標楷體" w:hAnsi="標楷體"/>
                <w:sz w:val="20"/>
                <w:szCs w:val="20"/>
              </w:rPr>
            </w:pPr>
            <w:r w:rsidRPr="009310AE">
              <w:rPr>
                <w:rFonts w:ascii="標楷體" w:eastAsia="標楷體" w:hAnsi="標楷體"/>
                <w:sz w:val="20"/>
                <w:szCs w:val="20"/>
              </w:rPr>
              <w:t>1.阿琪的浴間仔</w:t>
            </w:r>
          </w:p>
        </w:tc>
        <w:tc>
          <w:tcPr>
            <w:tcW w:w="1079" w:type="dxa"/>
            <w:gridSpan w:val="2"/>
          </w:tcPr>
          <w:p w:rsidR="008963BA" w:rsidRPr="00F13BE2" w:rsidRDefault="008963BA" w:rsidP="00544D55">
            <w:pPr>
              <w:pStyle w:val="af2"/>
              <w:ind w:left="-37" w:firstLine="37"/>
              <w:jc w:val="both"/>
              <w:rPr>
                <w:rFonts w:ascii="標楷體" w:eastAsia="標楷體" w:hAnsi="標楷體"/>
              </w:rPr>
            </w:pPr>
            <w:r w:rsidRPr="00F13BE2">
              <w:rPr>
                <w:rFonts w:ascii="標楷體" w:eastAsia="標楷體" w:hAnsi="標楷體"/>
              </w:rPr>
              <w:t>一、欣賞排灣服裝的圖紋</w:t>
            </w:r>
          </w:p>
          <w:p w:rsidR="008963BA" w:rsidRPr="00F13BE2" w:rsidRDefault="008963BA" w:rsidP="00544D55">
            <w:pPr>
              <w:snapToGrid w:val="0"/>
              <w:jc w:val="both"/>
              <w:rPr>
                <w:rFonts w:ascii="標楷體" w:eastAsia="標楷體" w:hAnsi="標楷體"/>
                <w:color w:val="000000"/>
                <w:sz w:val="20"/>
                <w:szCs w:val="20"/>
              </w:rPr>
            </w:pPr>
            <w:r w:rsidRPr="00F13BE2">
              <w:rPr>
                <w:rFonts w:ascii="標楷體" w:eastAsia="標楷體" w:hAnsi="標楷體"/>
                <w:color w:val="00FF00"/>
                <w:sz w:val="20"/>
                <w:szCs w:val="20"/>
              </w:rPr>
              <w:t>◎</w:t>
            </w:r>
            <w:r w:rsidRPr="00F13BE2">
              <w:rPr>
                <w:rFonts w:ascii="標楷體" w:eastAsia="標楷體" w:hAnsi="標楷體" w:hint="eastAsia"/>
                <w:color w:val="00FF00"/>
                <w:sz w:val="20"/>
                <w:szCs w:val="20"/>
              </w:rPr>
              <w:t>資訊</w:t>
            </w:r>
          </w:p>
        </w:tc>
        <w:tc>
          <w:tcPr>
            <w:tcW w:w="857" w:type="dxa"/>
            <w:vAlign w:val="center"/>
          </w:tcPr>
          <w:p w:rsidR="008963BA" w:rsidRPr="009310AE" w:rsidRDefault="008963BA" w:rsidP="00544D55">
            <w:pPr>
              <w:spacing w:line="0" w:lineRule="atLeast"/>
              <w:jc w:val="center"/>
              <w:rPr>
                <w:rFonts w:eastAsia="標楷體"/>
                <w:sz w:val="20"/>
                <w:szCs w:val="20"/>
              </w:rPr>
            </w:pPr>
            <w:r w:rsidRPr="009310AE">
              <w:rPr>
                <w:rFonts w:eastAsia="標楷體"/>
                <w:sz w:val="20"/>
                <w:szCs w:val="20"/>
              </w:rPr>
              <w:t>開學預備週</w:t>
            </w:r>
          </w:p>
          <w:p w:rsidR="008963BA" w:rsidRPr="009310AE" w:rsidRDefault="008963BA" w:rsidP="00544D55">
            <w:pPr>
              <w:spacing w:line="0" w:lineRule="atLeast"/>
              <w:jc w:val="center"/>
              <w:rPr>
                <w:rFonts w:eastAsia="標楷體"/>
                <w:sz w:val="20"/>
                <w:szCs w:val="20"/>
              </w:rPr>
            </w:pPr>
            <w:r w:rsidRPr="009310AE">
              <w:rPr>
                <w:rFonts w:eastAsia="標楷體"/>
                <w:sz w:val="20"/>
                <w:szCs w:val="20"/>
              </w:rPr>
              <w:t>Starter Unit</w:t>
            </w:r>
          </w:p>
          <w:p w:rsidR="008963BA" w:rsidRPr="009310AE" w:rsidRDefault="008963BA" w:rsidP="00544D55">
            <w:pPr>
              <w:spacing w:line="0" w:lineRule="atLeast"/>
              <w:jc w:val="center"/>
              <w:rPr>
                <w:rFonts w:eastAsia="標楷體"/>
                <w:sz w:val="20"/>
                <w:szCs w:val="20"/>
              </w:rPr>
            </w:pPr>
          </w:p>
        </w:tc>
        <w:tc>
          <w:tcPr>
            <w:tcW w:w="1134" w:type="dxa"/>
          </w:tcPr>
          <w:p w:rsidR="008963BA" w:rsidRPr="009310AE" w:rsidRDefault="008963BA"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單元一</w:t>
            </w:r>
            <w:r w:rsidRPr="009310AE">
              <w:rPr>
                <w:rFonts w:ascii="標楷體" w:eastAsia="標楷體" w:hAnsi="標楷體"/>
                <w:bCs/>
                <w:snapToGrid w:val="0"/>
                <w:kern w:val="0"/>
                <w:sz w:val="20"/>
                <w:szCs w:val="20"/>
              </w:rPr>
              <w:t xml:space="preserve"> </w:t>
            </w:r>
            <w:r w:rsidRPr="009310AE">
              <w:rPr>
                <w:rFonts w:ascii="標楷體" w:eastAsia="標楷體" w:hAnsi="標楷體" w:hint="eastAsia"/>
                <w:bCs/>
                <w:snapToGrid w:val="0"/>
                <w:kern w:val="0"/>
                <w:sz w:val="20"/>
                <w:szCs w:val="20"/>
                <w:lang w:eastAsia="zh-HK"/>
              </w:rPr>
              <w:t>同分享共歡樂</w:t>
            </w:r>
          </w:p>
          <w:p w:rsidR="008963BA" w:rsidRPr="009310AE" w:rsidRDefault="008963BA" w:rsidP="00544D55">
            <w:pPr>
              <w:jc w:val="both"/>
              <w:rPr>
                <w:rFonts w:ascii="標楷體" w:eastAsia="標楷體" w:hAnsi="標楷體"/>
                <w:bCs/>
                <w:snapToGrid w:val="0"/>
                <w:kern w:val="0"/>
                <w:sz w:val="20"/>
                <w:szCs w:val="20"/>
                <w:lang w:eastAsia="zh-HK"/>
              </w:rPr>
            </w:pPr>
            <w:r w:rsidRPr="009310AE">
              <w:rPr>
                <w:rFonts w:ascii="標楷體" w:eastAsia="標楷體" w:hAnsi="標楷體" w:hint="eastAsia"/>
                <w:bCs/>
                <w:snapToGrid w:val="0"/>
                <w:kern w:val="0"/>
                <w:sz w:val="20"/>
                <w:szCs w:val="20"/>
              </w:rPr>
              <w:t>活動</w:t>
            </w:r>
            <w:r w:rsidRPr="009310AE">
              <w:rPr>
                <w:rFonts w:ascii="標楷體" w:eastAsia="標楷體" w:hAnsi="標楷體"/>
                <w:bCs/>
                <w:snapToGrid w:val="0"/>
                <w:kern w:val="0"/>
                <w:sz w:val="20"/>
                <w:szCs w:val="20"/>
              </w:rPr>
              <w:t>2</w:t>
            </w:r>
            <w:r w:rsidRPr="009310AE">
              <w:rPr>
                <w:rFonts w:ascii="標楷體" w:eastAsia="標楷體" w:hAnsi="標楷體" w:hint="eastAsia"/>
                <w:bCs/>
                <w:snapToGrid w:val="0"/>
                <w:kern w:val="0"/>
                <w:sz w:val="20"/>
                <w:szCs w:val="20"/>
                <w:lang w:eastAsia="zh-HK"/>
              </w:rPr>
              <w:t>團結力量大</w:t>
            </w:r>
          </w:p>
          <w:p w:rsidR="008963BA" w:rsidRPr="009310AE" w:rsidRDefault="008963BA" w:rsidP="00544D55">
            <w:pPr>
              <w:spacing w:line="240" w:lineRule="exact"/>
              <w:jc w:val="both"/>
              <w:rPr>
                <w:rFonts w:ascii="標楷體" w:eastAsia="標楷體" w:hAnsi="標楷體"/>
                <w:b/>
                <w:color w:val="00B0F0"/>
                <w:sz w:val="20"/>
                <w:szCs w:val="20"/>
              </w:rPr>
            </w:pPr>
            <w:r w:rsidRPr="009310AE">
              <w:rPr>
                <w:rFonts w:ascii="標楷體" w:eastAsia="標楷體" w:hAnsi="標楷體" w:cs="新細明體" w:hint="eastAsia"/>
                <w:b/>
                <w:bCs/>
                <w:color w:val="00B0F0"/>
                <w:sz w:val="20"/>
                <w:szCs w:val="20"/>
              </w:rPr>
              <w:t>◎</w:t>
            </w:r>
            <w:r w:rsidRPr="009310AE">
              <w:rPr>
                <w:rFonts w:ascii="標楷體" w:eastAsia="標楷體" w:hAnsi="標楷體"/>
                <w:b/>
                <w:bCs/>
                <w:color w:val="00B0F0"/>
                <w:sz w:val="20"/>
                <w:szCs w:val="20"/>
              </w:rPr>
              <w:t>人權</w:t>
            </w:r>
            <w:r w:rsidRPr="009310AE">
              <w:rPr>
                <w:rFonts w:ascii="標楷體" w:eastAsia="標楷體" w:hAnsi="標楷體" w:hint="eastAsia"/>
                <w:b/>
                <w:bCs/>
                <w:color w:val="00B0F0"/>
                <w:sz w:val="20"/>
                <w:szCs w:val="20"/>
              </w:rPr>
              <w:t>教育</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tc>
        <w:tc>
          <w:tcPr>
            <w:tcW w:w="992" w:type="dxa"/>
          </w:tcPr>
          <w:p w:rsidR="008963BA" w:rsidRPr="009310AE" w:rsidRDefault="008963BA" w:rsidP="00544D55">
            <w:pPr>
              <w:spacing w:line="240" w:lineRule="exact"/>
              <w:jc w:val="both"/>
              <w:rPr>
                <w:rFonts w:ascii="標楷體" w:eastAsia="標楷體" w:hAnsi="標楷體"/>
                <w:color w:val="000000"/>
                <w:sz w:val="20"/>
                <w:szCs w:val="20"/>
              </w:rPr>
            </w:pPr>
            <w:r w:rsidRPr="009310AE">
              <w:rPr>
                <w:rFonts w:ascii="標楷體" w:eastAsia="標楷體" w:hAnsi="標楷體" w:hint="eastAsia"/>
                <w:color w:val="000000"/>
                <w:sz w:val="20"/>
                <w:szCs w:val="20"/>
              </w:rPr>
              <w:t>單元</w:t>
            </w:r>
            <w:r w:rsidRPr="009310AE">
              <w:rPr>
                <w:rFonts w:ascii="標楷體" w:eastAsia="標楷體" w:hAnsi="標楷體"/>
                <w:color w:val="000000"/>
                <w:sz w:val="20"/>
                <w:szCs w:val="20"/>
              </w:rPr>
              <w:t>1</w:t>
            </w:r>
            <w:r w:rsidRPr="009310AE">
              <w:rPr>
                <w:rFonts w:ascii="標楷體" w:eastAsia="標楷體" w:hAnsi="標楷體"/>
                <w:color w:val="000000"/>
                <w:sz w:val="20"/>
                <w:szCs w:val="20"/>
              </w:rPr>
              <w:br/>
            </w:r>
            <w:r w:rsidRPr="009310AE">
              <w:rPr>
                <w:rFonts w:ascii="標楷體" w:eastAsia="標楷體" w:hAnsi="標楷體" w:hint="eastAsia"/>
                <w:color w:val="000000"/>
                <w:sz w:val="20"/>
                <w:szCs w:val="20"/>
                <w:lang w:eastAsia="zh-HK"/>
              </w:rPr>
              <w:t>乘法</w:t>
            </w:r>
          </w:p>
          <w:p w:rsidR="008963BA" w:rsidRPr="009310AE" w:rsidRDefault="008963BA" w:rsidP="00544D55">
            <w:pPr>
              <w:spacing w:line="240" w:lineRule="exact"/>
              <w:jc w:val="both"/>
              <w:rPr>
                <w:rFonts w:ascii="標楷體" w:eastAsia="標楷體" w:hAnsi="標楷體"/>
                <w:b/>
                <w:color w:val="00B0F0"/>
                <w:sz w:val="20"/>
                <w:szCs w:val="20"/>
              </w:rPr>
            </w:pPr>
            <w:r w:rsidRPr="009310AE">
              <w:rPr>
                <w:rFonts w:ascii="標楷體" w:eastAsia="標楷體" w:hAnsi="標楷體" w:cs="新細明體" w:hint="eastAsia"/>
                <w:b/>
                <w:bCs/>
                <w:color w:val="00B0F0"/>
                <w:sz w:val="20"/>
                <w:szCs w:val="20"/>
              </w:rPr>
              <w:t>◎</w:t>
            </w:r>
            <w:r w:rsidRPr="009310AE">
              <w:rPr>
                <w:rFonts w:ascii="標楷體" w:eastAsia="標楷體" w:hAnsi="標楷體"/>
                <w:b/>
                <w:bCs/>
                <w:color w:val="00B0F0"/>
                <w:sz w:val="20"/>
                <w:szCs w:val="20"/>
              </w:rPr>
              <w:t>人權</w:t>
            </w:r>
            <w:r w:rsidRPr="009310AE">
              <w:rPr>
                <w:rFonts w:ascii="標楷體" w:eastAsia="標楷體" w:hAnsi="標楷體" w:hint="eastAsia"/>
                <w:b/>
                <w:bCs/>
                <w:color w:val="00B0F0"/>
                <w:sz w:val="20"/>
                <w:szCs w:val="20"/>
              </w:rPr>
              <w:t>教育</w:t>
            </w:r>
          </w:p>
          <w:p w:rsidR="008963BA" w:rsidRPr="009310AE" w:rsidRDefault="008963BA" w:rsidP="00544D55">
            <w:pPr>
              <w:spacing w:line="240" w:lineRule="exact"/>
              <w:jc w:val="both"/>
              <w:rPr>
                <w:rFonts w:ascii="標楷體" w:eastAsia="標楷體" w:hAnsi="標楷體" w:cs="Arial Unicode MS"/>
                <w:b/>
                <w:color w:val="0070C0"/>
                <w:sz w:val="20"/>
                <w:szCs w:val="20"/>
              </w:rPr>
            </w:pPr>
          </w:p>
        </w:tc>
        <w:tc>
          <w:tcPr>
            <w:tcW w:w="909" w:type="dxa"/>
          </w:tcPr>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一、2村里生活</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tc>
        <w:tc>
          <w:tcPr>
            <w:tcW w:w="1643" w:type="dxa"/>
            <w:vAlign w:val="center"/>
          </w:tcPr>
          <w:p w:rsidR="008963BA" w:rsidRPr="009310AE" w:rsidRDefault="008963BA" w:rsidP="00544D55">
            <w:pPr>
              <w:spacing w:line="0" w:lineRule="atLeast"/>
              <w:jc w:val="center"/>
              <w:rPr>
                <w:rFonts w:eastAsia="標楷體"/>
                <w:sz w:val="20"/>
                <w:szCs w:val="20"/>
              </w:rPr>
            </w:pPr>
            <w:r w:rsidRPr="009310AE">
              <w:rPr>
                <w:rFonts w:eastAsia="標楷體" w:hint="eastAsia"/>
                <w:sz w:val="20"/>
                <w:szCs w:val="20"/>
              </w:rPr>
              <w:t>壹、我要發現美</w:t>
            </w:r>
          </w:p>
          <w:p w:rsidR="008963BA" w:rsidRPr="009310AE" w:rsidRDefault="008963BA" w:rsidP="00544D55">
            <w:pPr>
              <w:spacing w:line="0" w:lineRule="atLeast"/>
              <w:jc w:val="center"/>
              <w:rPr>
                <w:rFonts w:eastAsia="標楷體"/>
                <w:sz w:val="20"/>
                <w:szCs w:val="20"/>
              </w:rPr>
            </w:pPr>
            <w:r w:rsidRPr="009310AE">
              <w:rPr>
                <w:rFonts w:eastAsia="標楷體" w:hint="eastAsia"/>
                <w:sz w:val="20"/>
                <w:szCs w:val="20"/>
              </w:rPr>
              <w:t>一‧花鳥之美</w:t>
            </w:r>
          </w:p>
          <w:p w:rsidR="008963BA" w:rsidRPr="009310AE" w:rsidRDefault="008963BA" w:rsidP="00544D55">
            <w:pPr>
              <w:spacing w:line="0" w:lineRule="atLeast"/>
              <w:jc w:val="center"/>
              <w:rPr>
                <w:rFonts w:eastAsia="標楷體"/>
                <w:sz w:val="20"/>
                <w:szCs w:val="20"/>
              </w:rPr>
            </w:pPr>
          </w:p>
        </w:tc>
        <w:tc>
          <w:tcPr>
            <w:tcW w:w="1134" w:type="dxa"/>
          </w:tcPr>
          <w:p w:rsidR="008963BA" w:rsidRPr="009310AE" w:rsidRDefault="008963BA" w:rsidP="00544D55">
            <w:pPr>
              <w:spacing w:line="240" w:lineRule="exact"/>
              <w:rPr>
                <w:rFonts w:ascii="標楷體" w:eastAsia="標楷體" w:hAnsi="標楷體" w:cs="Arial Unicode MS"/>
                <w:color w:val="000000"/>
                <w:sz w:val="20"/>
                <w:szCs w:val="20"/>
              </w:rPr>
            </w:pPr>
            <w:r w:rsidRPr="009310AE">
              <w:rPr>
                <w:rFonts w:ascii="標楷體" w:eastAsia="標楷體" w:hAnsi="標楷體" w:hint="eastAsia"/>
                <w:color w:val="000000"/>
                <w:sz w:val="20"/>
                <w:szCs w:val="20"/>
              </w:rPr>
              <w:t>一、</w:t>
            </w:r>
            <w:r w:rsidRPr="009310AE">
              <w:rPr>
                <w:rFonts w:ascii="標楷體" w:eastAsia="標楷體" w:hAnsi="標楷體" w:hint="eastAsia"/>
                <w:color w:val="000000"/>
                <w:sz w:val="20"/>
                <w:szCs w:val="20"/>
                <w:lang w:eastAsia="zh-HK"/>
              </w:rPr>
              <w:t>蔬菜的成長</w:t>
            </w:r>
          </w:p>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color w:val="000000"/>
                <w:sz w:val="20"/>
                <w:szCs w:val="20"/>
              </w:rPr>
              <w:t>1.</w:t>
            </w:r>
            <w:r w:rsidRPr="009310AE">
              <w:rPr>
                <w:rFonts w:ascii="標楷體" w:eastAsia="標楷體" w:hAnsi="標楷體" w:hint="eastAsia"/>
                <w:color w:val="000000"/>
                <w:sz w:val="20"/>
                <w:szCs w:val="20"/>
                <w:lang w:eastAsia="zh-HK"/>
              </w:rPr>
              <w:t>大家來種菜</w:t>
            </w:r>
          </w:p>
          <w:p w:rsidR="008963BA" w:rsidRPr="009310AE" w:rsidRDefault="008963BA" w:rsidP="00544D55">
            <w:pPr>
              <w:spacing w:line="240" w:lineRule="exact"/>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spacing w:line="240" w:lineRule="exact"/>
              <w:rPr>
                <w:rFonts w:ascii="標楷體" w:eastAsia="標楷體" w:hAnsi="標楷體"/>
                <w:b/>
                <w:color w:val="FFC000"/>
                <w:sz w:val="20"/>
                <w:szCs w:val="20"/>
              </w:rPr>
            </w:pPr>
            <w:r w:rsidRPr="009310AE">
              <w:rPr>
                <w:rFonts w:ascii="標楷體" w:eastAsia="標楷體" w:hAnsi="標楷體" w:cs="新細明體" w:hint="eastAsia"/>
                <w:b/>
                <w:bCs/>
                <w:color w:val="FFC000"/>
                <w:sz w:val="20"/>
                <w:szCs w:val="20"/>
              </w:rPr>
              <w:t>◎</w:t>
            </w:r>
            <w:r w:rsidRPr="009310AE">
              <w:rPr>
                <w:rFonts w:ascii="標楷體" w:eastAsia="標楷體" w:hAnsi="標楷體"/>
                <w:b/>
                <w:bCs/>
                <w:color w:val="FFC000"/>
                <w:sz w:val="20"/>
                <w:szCs w:val="20"/>
              </w:rPr>
              <w:t>環境</w:t>
            </w:r>
            <w:r w:rsidRPr="009310AE">
              <w:rPr>
                <w:rFonts w:ascii="標楷體" w:eastAsia="標楷體" w:hAnsi="標楷體" w:hint="eastAsia"/>
                <w:b/>
                <w:bCs/>
                <w:color w:val="FFC000"/>
                <w:sz w:val="20"/>
                <w:szCs w:val="20"/>
              </w:rPr>
              <w:t>教育</w:t>
            </w:r>
          </w:p>
          <w:p w:rsidR="008963BA" w:rsidRPr="009310AE" w:rsidRDefault="00D10340" w:rsidP="00544D55">
            <w:pPr>
              <w:spacing w:line="240" w:lineRule="exact"/>
              <w:rPr>
                <w:rFonts w:ascii="標楷體" w:eastAsia="標楷體" w:hAnsi="標楷體" w:cs="Arial Unicode MS"/>
                <w:b/>
                <w:color w:val="0070C0"/>
                <w:sz w:val="20"/>
                <w:szCs w:val="20"/>
              </w:rPr>
            </w:pPr>
            <w:r w:rsidRPr="00D568D9">
              <w:rPr>
                <w:rFonts w:ascii="標楷體" w:eastAsia="標楷體" w:hAnsi="標楷體"/>
                <w:b/>
                <w:color w:val="00FF00"/>
                <w:sz w:val="20"/>
                <w:szCs w:val="20"/>
              </w:rPr>
              <w:t>◎</w:t>
            </w:r>
            <w:r w:rsidRPr="00D568D9">
              <w:rPr>
                <w:rFonts w:ascii="標楷體" w:eastAsia="標楷體" w:hAnsi="標楷體" w:hint="eastAsia"/>
                <w:b/>
                <w:color w:val="00FF00"/>
                <w:sz w:val="20"/>
                <w:szCs w:val="20"/>
              </w:rPr>
              <w:t>資訊</w:t>
            </w:r>
          </w:p>
        </w:tc>
        <w:tc>
          <w:tcPr>
            <w:tcW w:w="1276" w:type="dxa"/>
          </w:tcPr>
          <w:p w:rsidR="008963BA" w:rsidRPr="009310AE" w:rsidRDefault="008963BA"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第一單元</w:t>
            </w:r>
            <w:r w:rsidRPr="009310AE">
              <w:rPr>
                <w:rFonts w:ascii="標楷體" w:eastAsia="標楷體" w:hAnsi="標楷體"/>
                <w:bCs/>
                <w:snapToGrid w:val="0"/>
                <w:kern w:val="0"/>
                <w:sz w:val="20"/>
                <w:szCs w:val="20"/>
              </w:rPr>
              <w:t xml:space="preserve"> </w:t>
            </w:r>
            <w:r w:rsidRPr="009310AE">
              <w:rPr>
                <w:rFonts w:ascii="標楷體" w:eastAsia="標楷體" w:hAnsi="標楷體" w:hint="eastAsia"/>
                <w:bCs/>
                <w:snapToGrid w:val="0"/>
                <w:kern w:val="0"/>
                <w:sz w:val="20"/>
                <w:szCs w:val="20"/>
                <w:lang w:eastAsia="zh-HK"/>
              </w:rPr>
              <w:t>生活小當家</w:t>
            </w:r>
          </w:p>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活動一</w:t>
            </w:r>
            <w:r w:rsidRPr="009310AE">
              <w:rPr>
                <w:rFonts w:ascii="標楷體" w:eastAsia="標楷體" w:hAnsi="標楷體" w:hint="eastAsia"/>
                <w:bCs/>
                <w:snapToGrid w:val="0"/>
                <w:kern w:val="0"/>
                <w:sz w:val="20"/>
                <w:szCs w:val="20"/>
                <w:lang w:eastAsia="zh-HK"/>
              </w:rPr>
              <w:t>生活技能大撿視</w:t>
            </w:r>
          </w:p>
          <w:p w:rsidR="008963BA" w:rsidRPr="009310AE" w:rsidRDefault="008963BA" w:rsidP="00544D55">
            <w:pPr>
              <w:spacing w:line="240" w:lineRule="exact"/>
              <w:jc w:val="both"/>
              <w:rPr>
                <w:rFonts w:ascii="標楷體" w:eastAsia="標楷體" w:hAnsi="標楷體"/>
                <w:b/>
                <w:bCs/>
                <w:color w:val="0070C0"/>
                <w:sz w:val="20"/>
                <w:szCs w:val="20"/>
              </w:rPr>
            </w:pPr>
            <w:r w:rsidRPr="009310AE">
              <w:rPr>
                <w:rFonts w:ascii="標楷體" w:eastAsia="標楷體" w:hAnsi="標楷體" w:cs="新細明體" w:hint="eastAsia"/>
                <w:b/>
                <w:bCs/>
                <w:color w:val="00B0F0"/>
                <w:sz w:val="20"/>
                <w:szCs w:val="20"/>
              </w:rPr>
              <w:t>◎</w:t>
            </w:r>
            <w:r w:rsidRPr="009310AE">
              <w:rPr>
                <w:rFonts w:ascii="標楷體" w:eastAsia="標楷體" w:hAnsi="標楷體"/>
                <w:b/>
                <w:bCs/>
                <w:color w:val="00B0F0"/>
                <w:sz w:val="20"/>
                <w:szCs w:val="20"/>
              </w:rPr>
              <w:t>人權</w:t>
            </w:r>
            <w:r w:rsidRPr="009310AE">
              <w:rPr>
                <w:rFonts w:ascii="標楷體" w:eastAsia="標楷體" w:hAnsi="標楷體" w:hint="eastAsia"/>
                <w:b/>
                <w:bCs/>
                <w:color w:val="00B0F0"/>
                <w:sz w:val="20"/>
                <w:szCs w:val="20"/>
              </w:rPr>
              <w:t>教育</w:t>
            </w:r>
            <w:r w:rsidRPr="009310AE">
              <w:rPr>
                <w:rFonts w:ascii="標楷體" w:eastAsia="標楷體" w:hAnsi="標楷體"/>
                <w:bCs/>
                <w:snapToGrid w:val="0"/>
                <w:kern w:val="0"/>
                <w:sz w:val="20"/>
                <w:szCs w:val="20"/>
              </w:rPr>
              <w:br/>
            </w:r>
          </w:p>
          <w:p w:rsidR="008963BA" w:rsidRPr="009310AE" w:rsidRDefault="008963BA" w:rsidP="00544D55">
            <w:pPr>
              <w:spacing w:line="240" w:lineRule="exact"/>
              <w:jc w:val="both"/>
              <w:rPr>
                <w:rFonts w:ascii="標楷體" w:eastAsia="標楷體" w:hAnsi="標楷體"/>
                <w:b/>
                <w:color w:val="00B0F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tc>
        <w:tc>
          <w:tcPr>
            <w:tcW w:w="1039" w:type="dxa"/>
            <w:gridSpan w:val="2"/>
          </w:tcPr>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閱讀1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電腦1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英語教學1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國語補救2</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數學補救1</w:t>
            </w:r>
          </w:p>
        </w:tc>
      </w:tr>
      <w:tr w:rsidR="008963BA" w:rsidRPr="00934FA2" w:rsidTr="008038D3">
        <w:trPr>
          <w:cantSplit/>
          <w:trHeight w:val="780"/>
          <w:jc w:val="center"/>
        </w:trPr>
        <w:tc>
          <w:tcPr>
            <w:tcW w:w="588" w:type="dxa"/>
            <w:vAlign w:val="center"/>
          </w:tcPr>
          <w:p w:rsidR="008963BA" w:rsidRPr="00CC4900" w:rsidRDefault="008963BA" w:rsidP="008038D3">
            <w:pPr>
              <w:snapToGrid w:val="0"/>
              <w:spacing w:line="0" w:lineRule="atLeast"/>
              <w:jc w:val="center"/>
              <w:rPr>
                <w:rFonts w:ascii="標楷體" w:eastAsia="標楷體" w:hAnsi="標楷體"/>
                <w:sz w:val="20"/>
                <w:szCs w:val="20"/>
              </w:rPr>
            </w:pPr>
            <w:r w:rsidRPr="00CC4900">
              <w:rPr>
                <w:rFonts w:ascii="標楷體" w:eastAsia="標楷體" w:hAnsi="標楷體" w:hint="eastAsia"/>
                <w:sz w:val="20"/>
                <w:szCs w:val="20"/>
              </w:rPr>
              <w:lastRenderedPageBreak/>
              <w:t>三</w:t>
            </w:r>
          </w:p>
        </w:tc>
        <w:tc>
          <w:tcPr>
            <w:tcW w:w="714" w:type="dxa"/>
            <w:vAlign w:val="center"/>
          </w:tcPr>
          <w:p w:rsidR="008963BA" w:rsidRPr="009310AE" w:rsidRDefault="008963BA" w:rsidP="00544D55">
            <w:pPr>
              <w:snapToGrid w:val="0"/>
              <w:jc w:val="center"/>
              <w:rPr>
                <w:rFonts w:ascii="標楷體" w:eastAsia="標楷體" w:hAnsi="標楷體"/>
                <w:sz w:val="20"/>
                <w:szCs w:val="20"/>
              </w:rPr>
            </w:pPr>
            <w:r w:rsidRPr="009310AE">
              <w:rPr>
                <w:rFonts w:ascii="標楷體" w:eastAsia="標楷體" w:hAnsi="標楷體" w:hint="eastAsia"/>
                <w:sz w:val="20"/>
                <w:szCs w:val="20"/>
              </w:rPr>
              <w:t>2/27</w:t>
            </w:r>
          </w:p>
          <w:p w:rsidR="008963BA" w:rsidRPr="009310AE" w:rsidRDefault="008963BA" w:rsidP="00544D55">
            <w:pPr>
              <w:snapToGrid w:val="0"/>
              <w:jc w:val="center"/>
              <w:rPr>
                <w:rFonts w:ascii="標楷體" w:eastAsia="標楷體" w:hAnsi="標楷體"/>
                <w:snapToGrid w:val="0"/>
                <w:sz w:val="20"/>
                <w:szCs w:val="20"/>
              </w:rPr>
            </w:pPr>
            <w:r w:rsidRPr="009310AE">
              <w:rPr>
                <w:rFonts w:ascii="標楷體" w:eastAsia="標楷體" w:hAnsi="標楷體" w:hint="eastAsia"/>
                <w:snapToGrid w:val="0"/>
                <w:sz w:val="20"/>
                <w:szCs w:val="20"/>
              </w:rPr>
              <w:t>|</w:t>
            </w:r>
          </w:p>
          <w:p w:rsidR="008963BA" w:rsidRPr="009310AE" w:rsidRDefault="008963BA" w:rsidP="00544D55">
            <w:pPr>
              <w:snapToGrid w:val="0"/>
              <w:jc w:val="center"/>
              <w:rPr>
                <w:rFonts w:ascii="標楷體" w:eastAsia="標楷體" w:hAnsi="標楷體"/>
                <w:sz w:val="20"/>
                <w:szCs w:val="20"/>
              </w:rPr>
            </w:pPr>
            <w:r w:rsidRPr="009310AE">
              <w:rPr>
                <w:rFonts w:ascii="標楷體" w:eastAsia="標楷體" w:hAnsi="標楷體" w:hint="eastAsia"/>
                <w:sz w:val="20"/>
                <w:szCs w:val="20"/>
              </w:rPr>
              <w:t>3/3</w:t>
            </w:r>
          </w:p>
        </w:tc>
        <w:tc>
          <w:tcPr>
            <w:tcW w:w="1365" w:type="dxa"/>
            <w:vAlign w:val="center"/>
          </w:tcPr>
          <w:p w:rsidR="008963BA" w:rsidRPr="009310AE" w:rsidRDefault="008963BA" w:rsidP="00544D55">
            <w:pPr>
              <w:snapToGrid w:val="0"/>
              <w:spacing w:line="300" w:lineRule="exact"/>
              <w:ind w:left="200" w:hangingChars="100" w:hanging="200"/>
              <w:jc w:val="both"/>
              <w:rPr>
                <w:rFonts w:ascii="標楷體" w:eastAsia="標楷體" w:hAnsi="標楷體"/>
                <w:color w:val="000000"/>
                <w:sz w:val="20"/>
                <w:szCs w:val="20"/>
              </w:rPr>
            </w:pPr>
            <w:r w:rsidRPr="009310AE">
              <w:rPr>
                <w:rFonts w:ascii="標楷體" w:eastAsia="標楷體" w:hAnsi="標楷體" w:hint="eastAsia"/>
                <w:color w:val="000000"/>
                <w:sz w:val="20"/>
                <w:szCs w:val="20"/>
              </w:rPr>
              <w:t>1.</w:t>
            </w:r>
            <w:r w:rsidRPr="009310AE">
              <w:rPr>
                <w:rFonts w:ascii="標楷體" w:eastAsia="標楷體" w:hAnsi="標楷體" w:hint="eastAsia"/>
                <w:sz w:val="20"/>
                <w:szCs w:val="20"/>
              </w:rPr>
              <w:t>2/27-2/29</w:t>
            </w:r>
            <w:r w:rsidRPr="009310AE">
              <w:rPr>
                <w:rFonts w:ascii="標楷體" w:eastAsia="標楷體" w:hAnsi="標楷體" w:hint="eastAsia"/>
                <w:color w:val="000000"/>
                <w:sz w:val="20"/>
                <w:szCs w:val="20"/>
              </w:rPr>
              <w:t>和平紀念日放假3日</w:t>
            </w:r>
          </w:p>
          <w:p w:rsidR="008963BA" w:rsidRPr="009310AE" w:rsidRDefault="008963BA" w:rsidP="00544D55">
            <w:pPr>
              <w:snapToGrid w:val="0"/>
              <w:spacing w:line="300" w:lineRule="exact"/>
              <w:ind w:left="200" w:hangingChars="100" w:hanging="200"/>
              <w:jc w:val="both"/>
              <w:rPr>
                <w:rFonts w:ascii="標楷體" w:eastAsia="標楷體" w:hAnsi="標楷體"/>
                <w:color w:val="000000"/>
                <w:sz w:val="20"/>
                <w:szCs w:val="20"/>
              </w:rPr>
            </w:pPr>
            <w:r w:rsidRPr="009310AE">
              <w:rPr>
                <w:rFonts w:ascii="標楷體" w:eastAsia="標楷體" w:hAnsi="標楷體" w:hint="eastAsia"/>
                <w:color w:val="000000"/>
                <w:sz w:val="20"/>
                <w:szCs w:val="20"/>
              </w:rPr>
              <w:t>2.民主法治教育週—模範生選拔</w:t>
            </w:r>
          </w:p>
          <w:p w:rsidR="008963BA" w:rsidRPr="009310AE" w:rsidRDefault="008963BA" w:rsidP="00544D55">
            <w:pPr>
              <w:snapToGrid w:val="0"/>
              <w:ind w:left="200" w:hangingChars="100" w:hanging="200"/>
              <w:rPr>
                <w:rFonts w:ascii="標楷體" w:eastAsia="標楷體" w:hAnsi="標楷體"/>
                <w:color w:val="000000"/>
                <w:sz w:val="20"/>
                <w:szCs w:val="20"/>
              </w:rPr>
            </w:pPr>
            <w:r w:rsidRPr="009310AE">
              <w:rPr>
                <w:rFonts w:ascii="標楷體" w:eastAsia="標楷體" w:hAnsi="標楷體" w:hint="eastAsia"/>
                <w:color w:val="000000"/>
                <w:sz w:val="20"/>
                <w:szCs w:val="20"/>
              </w:rPr>
              <w:t>3.遊戲器材安全宣導</w:t>
            </w:r>
          </w:p>
          <w:p w:rsidR="008963BA" w:rsidRPr="009310AE" w:rsidRDefault="008963BA" w:rsidP="00544D55">
            <w:pPr>
              <w:snapToGrid w:val="0"/>
              <w:ind w:left="200" w:hangingChars="100" w:hanging="200"/>
              <w:rPr>
                <w:rFonts w:ascii="標楷體" w:eastAsia="標楷體" w:hAnsi="標楷體"/>
                <w:sz w:val="20"/>
                <w:szCs w:val="20"/>
              </w:rPr>
            </w:pPr>
          </w:p>
        </w:tc>
        <w:tc>
          <w:tcPr>
            <w:tcW w:w="1084" w:type="dxa"/>
            <w:gridSpan w:val="2"/>
          </w:tcPr>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olor w:val="000000"/>
                <w:sz w:val="20"/>
                <w:szCs w:val="20"/>
              </w:rPr>
              <w:t>第壹單元</w:t>
            </w:r>
            <w:r w:rsidRPr="009310AE">
              <w:rPr>
                <w:rFonts w:ascii="標楷體" w:eastAsia="標楷體" w:hAnsi="標楷體" w:hint="eastAsia"/>
                <w:color w:val="000000"/>
                <w:sz w:val="20"/>
                <w:szCs w:val="20"/>
                <w:lang w:eastAsia="zh-HK"/>
              </w:rPr>
              <w:t>人物故事</w:t>
            </w:r>
          </w:p>
          <w:p w:rsidR="008963BA" w:rsidRPr="009310AE" w:rsidRDefault="008963BA" w:rsidP="00544D55">
            <w:pPr>
              <w:jc w:val="both"/>
              <w:rPr>
                <w:rFonts w:ascii="標楷體" w:eastAsia="標楷體" w:hAnsi="標楷體"/>
                <w:color w:val="000000"/>
                <w:sz w:val="20"/>
                <w:szCs w:val="20"/>
                <w:lang w:eastAsia="zh-HK"/>
              </w:rPr>
            </w:pPr>
            <w:r w:rsidRPr="009310AE">
              <w:rPr>
                <w:rFonts w:ascii="標楷體" w:eastAsia="標楷體" w:hAnsi="標楷體"/>
                <w:color w:val="000000"/>
                <w:sz w:val="20"/>
                <w:szCs w:val="20"/>
              </w:rPr>
              <w:t>第三課</w:t>
            </w:r>
            <w:r w:rsidRPr="009310AE">
              <w:rPr>
                <w:rFonts w:ascii="標楷體" w:eastAsia="標楷體" w:hAnsi="標楷體" w:hint="eastAsia"/>
                <w:color w:val="000000"/>
                <w:sz w:val="20"/>
                <w:szCs w:val="20"/>
                <w:lang w:eastAsia="zh-HK"/>
              </w:rPr>
              <w:t>小小願望能實現</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tc>
        <w:tc>
          <w:tcPr>
            <w:tcW w:w="1079" w:type="dxa"/>
            <w:gridSpan w:val="2"/>
          </w:tcPr>
          <w:p w:rsidR="008963BA" w:rsidRPr="009310AE" w:rsidRDefault="008963BA" w:rsidP="00544D55">
            <w:pPr>
              <w:jc w:val="center"/>
              <w:rPr>
                <w:rFonts w:ascii="標楷體" w:eastAsia="標楷體" w:hAnsi="標楷體"/>
                <w:sz w:val="20"/>
                <w:szCs w:val="20"/>
              </w:rPr>
            </w:pPr>
            <w:r w:rsidRPr="009310AE">
              <w:rPr>
                <w:rFonts w:ascii="標楷體" w:eastAsia="標楷體" w:hAnsi="標楷體"/>
                <w:sz w:val="20"/>
                <w:szCs w:val="20"/>
              </w:rPr>
              <w:t>1.阿琪的浴間仔</w:t>
            </w:r>
          </w:p>
        </w:tc>
        <w:tc>
          <w:tcPr>
            <w:tcW w:w="1079" w:type="dxa"/>
            <w:gridSpan w:val="2"/>
          </w:tcPr>
          <w:p w:rsidR="008963BA" w:rsidRDefault="008963BA" w:rsidP="00544D55">
            <w:pPr>
              <w:snapToGrid w:val="0"/>
              <w:jc w:val="both"/>
              <w:rPr>
                <w:rFonts w:ascii="標楷體" w:eastAsia="標楷體" w:hAnsi="標楷體"/>
                <w:sz w:val="20"/>
                <w:szCs w:val="20"/>
              </w:rPr>
            </w:pPr>
            <w:r w:rsidRPr="00F13BE2">
              <w:rPr>
                <w:rFonts w:ascii="標楷體" w:eastAsia="標楷體" w:hAnsi="標楷體" w:hint="eastAsia"/>
                <w:sz w:val="20"/>
                <w:szCs w:val="20"/>
              </w:rPr>
              <w:t>二、會說圖紋的名稱</w:t>
            </w:r>
          </w:p>
          <w:p w:rsidR="008963BA" w:rsidRPr="00F13BE2" w:rsidRDefault="008963BA" w:rsidP="00544D55">
            <w:pPr>
              <w:snapToGrid w:val="0"/>
              <w:jc w:val="both"/>
              <w:rPr>
                <w:rFonts w:ascii="標楷體" w:eastAsia="標楷體" w:hAnsi="標楷體"/>
                <w:color w:val="000000"/>
                <w:sz w:val="20"/>
                <w:szCs w:val="20"/>
              </w:rPr>
            </w:pPr>
            <w:r w:rsidRPr="00F13BE2">
              <w:rPr>
                <w:rFonts w:ascii="標楷體" w:eastAsia="標楷體" w:hAnsi="標楷體"/>
                <w:color w:val="00FF00"/>
                <w:sz w:val="20"/>
                <w:szCs w:val="20"/>
              </w:rPr>
              <w:t>◎</w:t>
            </w:r>
            <w:r w:rsidRPr="00F13BE2">
              <w:rPr>
                <w:rFonts w:ascii="標楷體" w:eastAsia="標楷體" w:hAnsi="標楷體" w:hint="eastAsia"/>
                <w:color w:val="00FF00"/>
                <w:sz w:val="20"/>
                <w:szCs w:val="20"/>
              </w:rPr>
              <w:t>資訊</w:t>
            </w:r>
          </w:p>
        </w:tc>
        <w:tc>
          <w:tcPr>
            <w:tcW w:w="857" w:type="dxa"/>
            <w:vAlign w:val="center"/>
          </w:tcPr>
          <w:p w:rsidR="008963BA" w:rsidRPr="009310AE" w:rsidRDefault="008963BA" w:rsidP="00544D55">
            <w:pPr>
              <w:spacing w:line="0" w:lineRule="atLeast"/>
              <w:jc w:val="center"/>
              <w:rPr>
                <w:rFonts w:eastAsia="標楷體"/>
                <w:sz w:val="20"/>
                <w:szCs w:val="20"/>
              </w:rPr>
            </w:pPr>
            <w:r w:rsidRPr="009310AE">
              <w:rPr>
                <w:rFonts w:eastAsia="標楷體"/>
                <w:sz w:val="20"/>
                <w:szCs w:val="20"/>
              </w:rPr>
              <w:t>個人特徵</w:t>
            </w:r>
          </w:p>
          <w:p w:rsidR="008963BA" w:rsidRPr="009310AE" w:rsidRDefault="008963BA" w:rsidP="00544D55">
            <w:pPr>
              <w:spacing w:line="0" w:lineRule="atLeast"/>
              <w:jc w:val="center"/>
              <w:rPr>
                <w:rFonts w:eastAsia="標楷體"/>
                <w:sz w:val="20"/>
                <w:szCs w:val="20"/>
              </w:rPr>
            </w:pPr>
            <w:r w:rsidRPr="009310AE">
              <w:rPr>
                <w:rFonts w:eastAsia="標楷體"/>
                <w:sz w:val="20"/>
                <w:szCs w:val="20"/>
              </w:rPr>
              <w:t>Unit 1 Are You Tall?</w:t>
            </w:r>
          </w:p>
          <w:p w:rsidR="008963BA" w:rsidRPr="009310AE" w:rsidRDefault="008963BA" w:rsidP="00544D55">
            <w:pPr>
              <w:spacing w:line="0" w:lineRule="atLeast"/>
              <w:jc w:val="center"/>
              <w:rPr>
                <w:rFonts w:eastAsia="標楷體"/>
                <w:sz w:val="20"/>
                <w:szCs w:val="20"/>
              </w:rPr>
            </w:pPr>
          </w:p>
        </w:tc>
        <w:tc>
          <w:tcPr>
            <w:tcW w:w="1134" w:type="dxa"/>
          </w:tcPr>
          <w:p w:rsidR="008963BA" w:rsidRPr="009310AE" w:rsidRDefault="008963BA"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單元一</w:t>
            </w:r>
            <w:r w:rsidRPr="009310AE">
              <w:rPr>
                <w:rFonts w:ascii="標楷體" w:eastAsia="標楷體" w:hAnsi="標楷體"/>
                <w:bCs/>
                <w:snapToGrid w:val="0"/>
                <w:kern w:val="0"/>
                <w:sz w:val="20"/>
                <w:szCs w:val="20"/>
              </w:rPr>
              <w:t xml:space="preserve"> </w:t>
            </w:r>
            <w:r w:rsidRPr="009310AE">
              <w:rPr>
                <w:rFonts w:ascii="標楷體" w:eastAsia="標楷體" w:hAnsi="標楷體" w:hint="eastAsia"/>
                <w:bCs/>
                <w:snapToGrid w:val="0"/>
                <w:kern w:val="0"/>
                <w:sz w:val="20"/>
                <w:szCs w:val="20"/>
                <w:lang w:eastAsia="zh-HK"/>
              </w:rPr>
              <w:t>同分享共歡樂</w:t>
            </w:r>
          </w:p>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活動</w:t>
            </w:r>
            <w:r w:rsidRPr="009310AE">
              <w:rPr>
                <w:rFonts w:ascii="標楷體" w:eastAsia="標楷體" w:hAnsi="標楷體"/>
                <w:bCs/>
                <w:snapToGrid w:val="0"/>
                <w:kern w:val="0"/>
                <w:sz w:val="20"/>
                <w:szCs w:val="20"/>
              </w:rPr>
              <w:t>3</w:t>
            </w:r>
            <w:r w:rsidRPr="009310AE">
              <w:rPr>
                <w:rFonts w:ascii="標楷體" w:eastAsia="標楷體" w:hAnsi="標楷體" w:hint="eastAsia"/>
                <w:bCs/>
                <w:snapToGrid w:val="0"/>
                <w:kern w:val="0"/>
                <w:sz w:val="20"/>
                <w:szCs w:val="20"/>
                <w:lang w:eastAsia="zh-HK"/>
              </w:rPr>
              <w:t>大家一起來</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s="新細明體" w:hint="eastAsia"/>
                <w:b/>
                <w:bCs/>
                <w:color w:val="339966"/>
                <w:sz w:val="20"/>
                <w:szCs w:val="20"/>
              </w:rPr>
              <w:t>◎</w:t>
            </w:r>
            <w:r w:rsidRPr="009310AE">
              <w:rPr>
                <w:rFonts w:ascii="標楷體" w:eastAsia="標楷體" w:hAnsi="標楷體"/>
                <w:b/>
                <w:bCs/>
                <w:color w:val="339966"/>
                <w:sz w:val="20"/>
                <w:szCs w:val="20"/>
              </w:rPr>
              <w:t>家政</w:t>
            </w:r>
            <w:r w:rsidRPr="009310AE">
              <w:rPr>
                <w:rFonts w:ascii="標楷體" w:eastAsia="標楷體" w:hAnsi="標楷體" w:hint="eastAsia"/>
                <w:b/>
                <w:bCs/>
                <w:color w:val="339966"/>
                <w:sz w:val="20"/>
                <w:szCs w:val="20"/>
              </w:rPr>
              <w:t>教育</w:t>
            </w:r>
            <w:r w:rsidR="00D10340" w:rsidRPr="001A7A37">
              <w:rPr>
                <w:rFonts w:ascii="標楷體" w:eastAsia="標楷體" w:hAnsi="標楷體" w:hint="eastAsia"/>
                <w:noProof/>
                <w:color w:val="CC99FF"/>
                <w:sz w:val="20"/>
                <w:szCs w:val="20"/>
              </w:rPr>
              <w:t>◎品德</w:t>
            </w:r>
            <w:r w:rsidR="00D10340" w:rsidRPr="001A7A37">
              <w:rPr>
                <w:rFonts w:ascii="標楷體" w:eastAsia="標楷體" w:hAnsi="標楷體" w:hint="eastAsia"/>
                <w:color w:val="CC99FF"/>
                <w:sz w:val="20"/>
                <w:szCs w:val="20"/>
              </w:rPr>
              <w:t>教育</w:t>
            </w:r>
          </w:p>
        </w:tc>
        <w:tc>
          <w:tcPr>
            <w:tcW w:w="992" w:type="dxa"/>
          </w:tcPr>
          <w:p w:rsidR="008963BA" w:rsidRPr="009310AE" w:rsidRDefault="008963BA" w:rsidP="00544D55">
            <w:pPr>
              <w:spacing w:line="240" w:lineRule="exact"/>
              <w:jc w:val="both"/>
              <w:rPr>
                <w:rFonts w:ascii="標楷體" w:eastAsia="標楷體" w:hAnsi="標楷體"/>
                <w:b/>
                <w:color w:val="00B0F0"/>
                <w:sz w:val="20"/>
                <w:szCs w:val="20"/>
              </w:rPr>
            </w:pPr>
            <w:r w:rsidRPr="009310AE">
              <w:rPr>
                <w:rFonts w:ascii="標楷體" w:eastAsia="標楷體" w:hAnsi="標楷體" w:hint="eastAsia"/>
                <w:color w:val="000000"/>
                <w:sz w:val="20"/>
                <w:szCs w:val="20"/>
              </w:rPr>
              <w:t>單元</w:t>
            </w:r>
            <w:r w:rsidRPr="009310AE">
              <w:rPr>
                <w:rFonts w:ascii="標楷體" w:eastAsia="標楷體" w:hAnsi="標楷體"/>
                <w:color w:val="000000"/>
                <w:sz w:val="20"/>
                <w:szCs w:val="20"/>
              </w:rPr>
              <w:t>2</w:t>
            </w:r>
            <w:r w:rsidRPr="009310AE">
              <w:rPr>
                <w:rFonts w:ascii="標楷體" w:eastAsia="標楷體" w:hAnsi="標楷體" w:hint="eastAsia"/>
                <w:color w:val="000000"/>
                <w:sz w:val="20"/>
                <w:szCs w:val="20"/>
                <w:lang w:eastAsia="zh-HK"/>
              </w:rPr>
              <w:t>公升和毫公升</w:t>
            </w:r>
            <w:r w:rsidRPr="009310AE">
              <w:rPr>
                <w:rFonts w:ascii="標楷體" w:eastAsia="標楷體" w:hAnsi="標楷體"/>
                <w:color w:val="000000"/>
                <w:sz w:val="20"/>
                <w:szCs w:val="20"/>
              </w:rPr>
              <w:br/>
            </w:r>
          </w:p>
          <w:p w:rsidR="008963BA" w:rsidRPr="009310AE" w:rsidRDefault="008963BA" w:rsidP="00544D55">
            <w:pPr>
              <w:spacing w:line="240" w:lineRule="exact"/>
              <w:jc w:val="both"/>
              <w:rPr>
                <w:rFonts w:ascii="標楷體" w:eastAsia="標楷體" w:hAnsi="標楷體" w:cs="Arial Unicode MS"/>
                <w:b/>
                <w:color w:val="0070C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tc>
        <w:tc>
          <w:tcPr>
            <w:tcW w:w="909" w:type="dxa"/>
          </w:tcPr>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一、3鄉鎮市區生活</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r w:rsidRPr="009310AE">
              <w:rPr>
                <w:rFonts w:ascii="標楷體" w:eastAsia="標楷體" w:hAnsi="標楷體"/>
                <w:color w:val="000000"/>
                <w:sz w:val="20"/>
                <w:szCs w:val="20"/>
              </w:rPr>
              <w:br/>
            </w:r>
            <w:r w:rsidRPr="009310AE">
              <w:rPr>
                <w:rFonts w:ascii="標楷體" w:eastAsia="標楷體" w:hAnsi="標楷體"/>
                <w:b/>
                <w:color w:val="00FF00"/>
                <w:sz w:val="20"/>
                <w:szCs w:val="20"/>
              </w:rPr>
              <w:t>◎</w:t>
            </w:r>
            <w:r w:rsidRPr="009310AE">
              <w:rPr>
                <w:rFonts w:ascii="標楷體" w:eastAsia="標楷體" w:hAnsi="標楷體" w:hint="eastAsia"/>
                <w:b/>
                <w:color w:val="00FF00"/>
                <w:sz w:val="20"/>
                <w:szCs w:val="20"/>
              </w:rPr>
              <w:t>資訊</w:t>
            </w:r>
          </w:p>
        </w:tc>
        <w:tc>
          <w:tcPr>
            <w:tcW w:w="1643" w:type="dxa"/>
            <w:vAlign w:val="center"/>
          </w:tcPr>
          <w:p w:rsidR="008963BA" w:rsidRPr="009310AE" w:rsidRDefault="008963BA" w:rsidP="00544D55">
            <w:pPr>
              <w:spacing w:line="0" w:lineRule="atLeast"/>
              <w:jc w:val="center"/>
              <w:rPr>
                <w:rFonts w:eastAsia="標楷體"/>
                <w:sz w:val="20"/>
                <w:szCs w:val="20"/>
              </w:rPr>
            </w:pPr>
            <w:r w:rsidRPr="009310AE">
              <w:rPr>
                <w:rFonts w:eastAsia="標楷體" w:hint="eastAsia"/>
                <w:sz w:val="20"/>
                <w:szCs w:val="20"/>
              </w:rPr>
              <w:t>壹、我要發現美</w:t>
            </w:r>
          </w:p>
          <w:p w:rsidR="008963BA" w:rsidRPr="009310AE" w:rsidRDefault="008963BA" w:rsidP="00544D55">
            <w:pPr>
              <w:spacing w:line="0" w:lineRule="atLeast"/>
              <w:jc w:val="center"/>
              <w:rPr>
                <w:rFonts w:eastAsia="標楷體"/>
                <w:sz w:val="20"/>
                <w:szCs w:val="20"/>
              </w:rPr>
            </w:pPr>
            <w:r w:rsidRPr="009310AE">
              <w:rPr>
                <w:rFonts w:eastAsia="標楷體" w:hint="eastAsia"/>
                <w:sz w:val="20"/>
                <w:szCs w:val="20"/>
              </w:rPr>
              <w:t>一‧花鳥之美</w:t>
            </w:r>
          </w:p>
          <w:p w:rsidR="008963BA" w:rsidRPr="009310AE" w:rsidRDefault="008963BA" w:rsidP="00544D55">
            <w:pPr>
              <w:spacing w:line="0" w:lineRule="atLeast"/>
              <w:jc w:val="center"/>
              <w:rPr>
                <w:rFonts w:eastAsia="標楷體"/>
                <w:sz w:val="20"/>
                <w:szCs w:val="20"/>
              </w:rPr>
            </w:pPr>
          </w:p>
        </w:tc>
        <w:tc>
          <w:tcPr>
            <w:tcW w:w="1134" w:type="dxa"/>
          </w:tcPr>
          <w:p w:rsidR="008963BA" w:rsidRPr="009310AE" w:rsidRDefault="008963BA" w:rsidP="00E931C3">
            <w:pPr>
              <w:numPr>
                <w:ilvl w:val="0"/>
                <w:numId w:val="15"/>
              </w:num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蔬菜</w:t>
            </w:r>
          </w:p>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的成長</w:t>
            </w:r>
          </w:p>
          <w:p w:rsidR="008963BA" w:rsidRPr="009310AE" w:rsidRDefault="008963BA" w:rsidP="00544D55">
            <w:pPr>
              <w:spacing w:line="240" w:lineRule="exact"/>
              <w:rPr>
                <w:rFonts w:ascii="標楷體" w:eastAsia="標楷體" w:hAnsi="標楷體" w:cs="Arial Unicode MS"/>
                <w:color w:val="000000"/>
                <w:sz w:val="20"/>
                <w:szCs w:val="20"/>
              </w:rPr>
            </w:pPr>
            <w:r w:rsidRPr="009310AE">
              <w:rPr>
                <w:rFonts w:ascii="標楷體" w:eastAsia="標楷體" w:hAnsi="標楷體" w:cs="Arial Unicode MS"/>
                <w:color w:val="000000"/>
                <w:sz w:val="20"/>
                <w:szCs w:val="20"/>
              </w:rPr>
              <w:t>2.</w:t>
            </w:r>
            <w:r w:rsidRPr="009310AE">
              <w:rPr>
                <w:rFonts w:ascii="標楷體" w:eastAsia="標楷體" w:hAnsi="標楷體" w:cs="Arial Unicode MS" w:hint="eastAsia"/>
                <w:color w:val="000000"/>
                <w:sz w:val="20"/>
                <w:szCs w:val="20"/>
                <w:lang w:eastAsia="zh-HK"/>
              </w:rPr>
              <w:t>照顧蔬菜</w:t>
            </w:r>
          </w:p>
          <w:p w:rsidR="008963BA" w:rsidRPr="009310AE" w:rsidRDefault="008963BA" w:rsidP="00544D55">
            <w:pPr>
              <w:spacing w:line="240" w:lineRule="exact"/>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spacing w:line="240" w:lineRule="exact"/>
              <w:rPr>
                <w:rFonts w:ascii="標楷體" w:eastAsia="標楷體" w:hAnsi="標楷體"/>
                <w:b/>
                <w:color w:val="FFC000"/>
                <w:sz w:val="20"/>
                <w:szCs w:val="20"/>
              </w:rPr>
            </w:pPr>
            <w:r w:rsidRPr="009310AE">
              <w:rPr>
                <w:rFonts w:ascii="標楷體" w:eastAsia="標楷體" w:hAnsi="標楷體" w:cs="新細明體" w:hint="eastAsia"/>
                <w:b/>
                <w:bCs/>
                <w:color w:val="FFC000"/>
                <w:sz w:val="20"/>
                <w:szCs w:val="20"/>
              </w:rPr>
              <w:t>◎</w:t>
            </w:r>
            <w:r w:rsidRPr="009310AE">
              <w:rPr>
                <w:rFonts w:ascii="標楷體" w:eastAsia="標楷體" w:hAnsi="標楷體"/>
                <w:b/>
                <w:bCs/>
                <w:color w:val="FFC000"/>
                <w:sz w:val="20"/>
                <w:szCs w:val="20"/>
              </w:rPr>
              <w:t>環境</w:t>
            </w:r>
            <w:r w:rsidRPr="009310AE">
              <w:rPr>
                <w:rFonts w:ascii="標楷體" w:eastAsia="標楷體" w:hAnsi="標楷體" w:hint="eastAsia"/>
                <w:b/>
                <w:bCs/>
                <w:color w:val="FFC000"/>
                <w:sz w:val="20"/>
                <w:szCs w:val="20"/>
              </w:rPr>
              <w:t>教育</w:t>
            </w:r>
          </w:p>
          <w:p w:rsidR="008963BA" w:rsidRPr="009310AE" w:rsidRDefault="00D10340" w:rsidP="00544D55">
            <w:pPr>
              <w:spacing w:line="240" w:lineRule="exact"/>
              <w:rPr>
                <w:rFonts w:ascii="標楷體" w:eastAsia="標楷體" w:hAnsi="標楷體" w:cs="Arial Unicode MS"/>
                <w:b/>
                <w:color w:val="0070C0"/>
                <w:sz w:val="20"/>
                <w:szCs w:val="20"/>
              </w:rPr>
            </w:pPr>
            <w:r w:rsidRPr="009310AE">
              <w:rPr>
                <w:rFonts w:ascii="標楷體" w:eastAsia="標楷體" w:hAnsi="標楷體"/>
                <w:b/>
                <w:color w:val="00FF00"/>
                <w:sz w:val="20"/>
                <w:szCs w:val="20"/>
              </w:rPr>
              <w:t>◎</w:t>
            </w:r>
            <w:r w:rsidRPr="009310AE">
              <w:rPr>
                <w:rFonts w:ascii="標楷體" w:eastAsia="標楷體" w:hAnsi="標楷體" w:hint="eastAsia"/>
                <w:b/>
                <w:color w:val="00FF00"/>
                <w:sz w:val="20"/>
                <w:szCs w:val="20"/>
              </w:rPr>
              <w:t>資訊</w:t>
            </w:r>
          </w:p>
        </w:tc>
        <w:tc>
          <w:tcPr>
            <w:tcW w:w="1276" w:type="dxa"/>
          </w:tcPr>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第一單元</w:t>
            </w:r>
            <w:r w:rsidRPr="009310AE">
              <w:rPr>
                <w:rFonts w:ascii="標楷體" w:eastAsia="標楷體" w:hAnsi="標楷體"/>
                <w:bCs/>
                <w:snapToGrid w:val="0"/>
                <w:kern w:val="0"/>
                <w:sz w:val="20"/>
                <w:szCs w:val="20"/>
              </w:rPr>
              <w:t xml:space="preserve"> </w:t>
            </w:r>
            <w:r w:rsidRPr="009310AE">
              <w:rPr>
                <w:rFonts w:ascii="標楷體" w:eastAsia="標楷體" w:hAnsi="標楷體" w:hint="eastAsia"/>
                <w:bCs/>
                <w:snapToGrid w:val="0"/>
                <w:kern w:val="0"/>
                <w:sz w:val="20"/>
                <w:szCs w:val="20"/>
                <w:lang w:eastAsia="zh-HK"/>
              </w:rPr>
              <w:t>生活小當家</w:t>
            </w:r>
            <w:r w:rsidRPr="009310AE">
              <w:rPr>
                <w:rFonts w:ascii="標楷體" w:eastAsia="標楷體" w:hAnsi="標楷體" w:hint="eastAsia"/>
                <w:bCs/>
                <w:snapToGrid w:val="0"/>
                <w:kern w:val="0"/>
                <w:sz w:val="20"/>
                <w:szCs w:val="20"/>
              </w:rPr>
              <w:t>活動二</w:t>
            </w:r>
            <w:r w:rsidRPr="009310AE">
              <w:rPr>
                <w:rFonts w:ascii="標楷體" w:eastAsia="標楷體" w:hAnsi="標楷體" w:hint="eastAsia"/>
                <w:bCs/>
                <w:snapToGrid w:val="0"/>
                <w:kern w:val="0"/>
                <w:sz w:val="20"/>
                <w:szCs w:val="20"/>
                <w:lang w:eastAsia="zh-HK"/>
              </w:rPr>
              <w:t>自己動手做做看</w:t>
            </w:r>
          </w:p>
          <w:p w:rsidR="008963BA" w:rsidRPr="009310AE" w:rsidRDefault="008963BA" w:rsidP="00544D55">
            <w:pPr>
              <w:spacing w:line="240" w:lineRule="exact"/>
              <w:jc w:val="both"/>
              <w:rPr>
                <w:rFonts w:ascii="標楷體" w:eastAsia="標楷體" w:hAnsi="標楷體"/>
                <w:b/>
                <w:bCs/>
                <w:color w:val="0070C0"/>
                <w:sz w:val="20"/>
                <w:szCs w:val="20"/>
              </w:rPr>
            </w:pPr>
            <w:r w:rsidRPr="009310AE">
              <w:rPr>
                <w:rFonts w:ascii="標楷體" w:eastAsia="標楷體" w:hAnsi="標楷體" w:cs="新細明體" w:hint="eastAsia"/>
                <w:b/>
                <w:bCs/>
                <w:color w:val="00B0F0"/>
                <w:sz w:val="20"/>
                <w:szCs w:val="20"/>
              </w:rPr>
              <w:t>◎</w:t>
            </w:r>
            <w:r w:rsidRPr="009310AE">
              <w:rPr>
                <w:rFonts w:ascii="標楷體" w:eastAsia="標楷體" w:hAnsi="標楷體"/>
                <w:b/>
                <w:bCs/>
                <w:color w:val="00B0F0"/>
                <w:sz w:val="20"/>
                <w:szCs w:val="20"/>
              </w:rPr>
              <w:t>人權</w:t>
            </w:r>
            <w:r w:rsidRPr="009310AE">
              <w:rPr>
                <w:rFonts w:ascii="標楷體" w:eastAsia="標楷體" w:hAnsi="標楷體" w:hint="eastAsia"/>
                <w:b/>
                <w:bCs/>
                <w:color w:val="00B0F0"/>
                <w:sz w:val="20"/>
                <w:szCs w:val="20"/>
              </w:rPr>
              <w:t>教育</w:t>
            </w:r>
            <w:r w:rsidRPr="009310AE">
              <w:rPr>
                <w:rFonts w:ascii="標楷體" w:eastAsia="標楷體" w:hAnsi="標楷體"/>
                <w:bCs/>
                <w:snapToGrid w:val="0"/>
                <w:kern w:val="0"/>
                <w:sz w:val="20"/>
                <w:szCs w:val="20"/>
              </w:rPr>
              <w:br/>
            </w: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p w:rsidR="008963BA" w:rsidRPr="009310AE" w:rsidRDefault="008963BA" w:rsidP="00544D55">
            <w:pPr>
              <w:spacing w:line="240" w:lineRule="exact"/>
              <w:jc w:val="both"/>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spacing w:line="240" w:lineRule="exact"/>
              <w:jc w:val="both"/>
              <w:rPr>
                <w:rFonts w:ascii="標楷體" w:eastAsia="標楷體" w:hAnsi="標楷體"/>
                <w:b/>
                <w:color w:val="00B0F0"/>
                <w:sz w:val="20"/>
                <w:szCs w:val="20"/>
              </w:rPr>
            </w:pPr>
          </w:p>
        </w:tc>
        <w:tc>
          <w:tcPr>
            <w:tcW w:w="1039" w:type="dxa"/>
            <w:gridSpan w:val="2"/>
          </w:tcPr>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閱讀1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電腦1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英語教學1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國語補救1</w:t>
            </w:r>
          </w:p>
          <w:p w:rsidR="008963BA" w:rsidRPr="009310AE" w:rsidRDefault="008963BA" w:rsidP="00544D55">
            <w:pPr>
              <w:adjustRightInd w:val="0"/>
              <w:snapToGrid w:val="0"/>
              <w:jc w:val="center"/>
              <w:rPr>
                <w:rFonts w:ascii="標楷體" w:eastAsia="標楷體" w:hAnsi="標楷體"/>
                <w:color w:val="FF0000"/>
                <w:sz w:val="20"/>
                <w:szCs w:val="20"/>
              </w:rPr>
            </w:pPr>
            <w:r w:rsidRPr="009310AE">
              <w:rPr>
                <w:rFonts w:ascii="標楷體" w:eastAsia="標楷體" w:hAnsi="標楷體" w:hint="eastAsia"/>
                <w:color w:val="000000"/>
                <w:sz w:val="20"/>
                <w:szCs w:val="20"/>
              </w:rPr>
              <w:t>數學補救2</w:t>
            </w:r>
          </w:p>
        </w:tc>
      </w:tr>
      <w:tr w:rsidR="008963BA" w:rsidRPr="00934FA2" w:rsidTr="008038D3">
        <w:trPr>
          <w:cantSplit/>
          <w:trHeight w:val="780"/>
          <w:jc w:val="center"/>
        </w:trPr>
        <w:tc>
          <w:tcPr>
            <w:tcW w:w="588" w:type="dxa"/>
            <w:vAlign w:val="center"/>
          </w:tcPr>
          <w:p w:rsidR="008963BA" w:rsidRPr="00CC4900" w:rsidRDefault="008963BA" w:rsidP="008038D3">
            <w:pPr>
              <w:snapToGrid w:val="0"/>
              <w:spacing w:line="0" w:lineRule="atLeast"/>
              <w:jc w:val="center"/>
              <w:rPr>
                <w:rFonts w:ascii="標楷體" w:eastAsia="標楷體" w:hAnsi="標楷體"/>
                <w:sz w:val="20"/>
                <w:szCs w:val="20"/>
              </w:rPr>
            </w:pPr>
            <w:r w:rsidRPr="00CC4900">
              <w:rPr>
                <w:rFonts w:ascii="標楷體" w:eastAsia="標楷體" w:hAnsi="標楷體" w:hint="eastAsia"/>
                <w:sz w:val="20"/>
                <w:szCs w:val="20"/>
              </w:rPr>
              <w:t>四</w:t>
            </w:r>
          </w:p>
        </w:tc>
        <w:tc>
          <w:tcPr>
            <w:tcW w:w="714" w:type="dxa"/>
            <w:vAlign w:val="center"/>
          </w:tcPr>
          <w:p w:rsidR="008963BA" w:rsidRPr="009310AE" w:rsidRDefault="008963BA" w:rsidP="00544D55">
            <w:pPr>
              <w:snapToGrid w:val="0"/>
              <w:jc w:val="center"/>
              <w:rPr>
                <w:rFonts w:ascii="標楷體" w:eastAsia="標楷體" w:hAnsi="標楷體"/>
                <w:sz w:val="20"/>
                <w:szCs w:val="20"/>
              </w:rPr>
            </w:pPr>
            <w:r w:rsidRPr="009310AE">
              <w:rPr>
                <w:rFonts w:ascii="標楷體" w:eastAsia="標楷體" w:hAnsi="標楷體" w:hint="eastAsia"/>
                <w:sz w:val="20"/>
                <w:szCs w:val="20"/>
              </w:rPr>
              <w:t>3/6</w:t>
            </w:r>
          </w:p>
          <w:p w:rsidR="008963BA" w:rsidRPr="009310AE" w:rsidRDefault="008963BA" w:rsidP="00544D55">
            <w:pPr>
              <w:snapToGrid w:val="0"/>
              <w:jc w:val="center"/>
              <w:rPr>
                <w:rFonts w:ascii="標楷體" w:eastAsia="標楷體" w:hAnsi="標楷體"/>
                <w:snapToGrid w:val="0"/>
                <w:sz w:val="20"/>
                <w:szCs w:val="20"/>
              </w:rPr>
            </w:pPr>
            <w:r w:rsidRPr="009310AE">
              <w:rPr>
                <w:rFonts w:ascii="標楷體" w:eastAsia="標楷體" w:hAnsi="標楷體" w:hint="eastAsia"/>
                <w:snapToGrid w:val="0"/>
                <w:sz w:val="20"/>
                <w:szCs w:val="20"/>
              </w:rPr>
              <w:t>|</w:t>
            </w:r>
          </w:p>
          <w:p w:rsidR="008963BA" w:rsidRPr="009310AE" w:rsidRDefault="008963BA" w:rsidP="00544D55">
            <w:pPr>
              <w:snapToGrid w:val="0"/>
              <w:jc w:val="center"/>
              <w:rPr>
                <w:rFonts w:ascii="標楷體" w:eastAsia="標楷體" w:hAnsi="標楷體"/>
                <w:sz w:val="20"/>
                <w:szCs w:val="20"/>
              </w:rPr>
            </w:pPr>
            <w:r w:rsidRPr="009310AE">
              <w:rPr>
                <w:rFonts w:ascii="標楷體" w:eastAsia="標楷體" w:hAnsi="標楷體" w:hint="eastAsia"/>
                <w:sz w:val="20"/>
                <w:szCs w:val="20"/>
              </w:rPr>
              <w:t>3/10</w:t>
            </w:r>
          </w:p>
        </w:tc>
        <w:tc>
          <w:tcPr>
            <w:tcW w:w="1365" w:type="dxa"/>
            <w:vAlign w:val="center"/>
          </w:tcPr>
          <w:p w:rsidR="008963BA" w:rsidRPr="009310AE" w:rsidRDefault="008963BA" w:rsidP="00544D55">
            <w:pPr>
              <w:shd w:val="clear" w:color="auto" w:fill="FFFFFF"/>
              <w:snapToGrid w:val="0"/>
              <w:jc w:val="both"/>
              <w:rPr>
                <w:rFonts w:ascii="標楷體" w:eastAsia="標楷體" w:hAnsi="標楷體"/>
                <w:sz w:val="20"/>
                <w:szCs w:val="20"/>
              </w:rPr>
            </w:pPr>
            <w:r w:rsidRPr="009310AE">
              <w:rPr>
                <w:rFonts w:ascii="標楷體" w:eastAsia="標楷體" w:hAnsi="標楷體" w:hint="eastAsia"/>
                <w:sz w:val="20"/>
                <w:szCs w:val="20"/>
              </w:rPr>
              <w:t>1.台灣母語日（每週一）</w:t>
            </w:r>
          </w:p>
          <w:p w:rsidR="008963BA" w:rsidRPr="009310AE" w:rsidRDefault="008963BA" w:rsidP="00544D55">
            <w:pPr>
              <w:snapToGrid w:val="0"/>
              <w:rPr>
                <w:rFonts w:ascii="標楷體" w:eastAsia="標楷體" w:hAnsi="標楷體"/>
                <w:sz w:val="20"/>
                <w:szCs w:val="20"/>
              </w:rPr>
            </w:pPr>
            <w:r w:rsidRPr="009310AE">
              <w:rPr>
                <w:rFonts w:ascii="標楷體" w:eastAsia="標楷體" w:hAnsi="標楷體" w:hint="eastAsia"/>
                <w:color w:val="000000"/>
                <w:sz w:val="20"/>
                <w:szCs w:val="20"/>
              </w:rPr>
              <w:t>防災教育週-防災教育宣導、防震疏散演練</w:t>
            </w:r>
          </w:p>
        </w:tc>
        <w:tc>
          <w:tcPr>
            <w:tcW w:w="1084" w:type="dxa"/>
            <w:gridSpan w:val="2"/>
          </w:tcPr>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olor w:val="000000"/>
                <w:sz w:val="20"/>
                <w:szCs w:val="20"/>
              </w:rPr>
              <w:t>第壹單元</w:t>
            </w:r>
            <w:r w:rsidRPr="009310AE">
              <w:rPr>
                <w:rFonts w:ascii="標楷體" w:eastAsia="標楷體" w:hAnsi="標楷體" w:hint="eastAsia"/>
                <w:color w:val="000000"/>
                <w:sz w:val="20"/>
                <w:szCs w:val="20"/>
                <w:lang w:eastAsia="zh-HK"/>
              </w:rPr>
              <w:t>人物故事</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第四課用膝蓋跳舞的女孩</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tc>
        <w:tc>
          <w:tcPr>
            <w:tcW w:w="1079" w:type="dxa"/>
            <w:gridSpan w:val="2"/>
          </w:tcPr>
          <w:p w:rsidR="008963BA" w:rsidRPr="009310AE" w:rsidRDefault="008963BA" w:rsidP="00544D55">
            <w:pPr>
              <w:jc w:val="center"/>
              <w:rPr>
                <w:rFonts w:ascii="標楷體" w:eastAsia="標楷體" w:hAnsi="標楷體"/>
                <w:sz w:val="20"/>
                <w:szCs w:val="20"/>
              </w:rPr>
            </w:pPr>
            <w:r w:rsidRPr="009310AE">
              <w:rPr>
                <w:rFonts w:ascii="標楷體" w:eastAsia="標楷體" w:hAnsi="標楷體"/>
                <w:sz w:val="20"/>
                <w:szCs w:val="20"/>
              </w:rPr>
              <w:t>2.洗喙</w:t>
            </w:r>
          </w:p>
        </w:tc>
        <w:tc>
          <w:tcPr>
            <w:tcW w:w="1079" w:type="dxa"/>
            <w:gridSpan w:val="2"/>
          </w:tcPr>
          <w:p w:rsidR="008963BA" w:rsidRPr="00F13BE2" w:rsidRDefault="008963BA" w:rsidP="00544D55">
            <w:pPr>
              <w:snapToGrid w:val="0"/>
              <w:jc w:val="both"/>
              <w:rPr>
                <w:rFonts w:ascii="標楷體" w:eastAsia="標楷體" w:hAnsi="標楷體"/>
                <w:color w:val="000000"/>
                <w:sz w:val="20"/>
                <w:szCs w:val="20"/>
              </w:rPr>
            </w:pPr>
            <w:r w:rsidRPr="00F13BE2">
              <w:rPr>
                <w:rFonts w:ascii="標楷體" w:eastAsia="標楷體" w:hAnsi="標楷體" w:hint="eastAsia"/>
                <w:sz w:val="20"/>
                <w:szCs w:val="20"/>
              </w:rPr>
              <w:t>二、會說圖紋的名稱</w:t>
            </w:r>
          </w:p>
        </w:tc>
        <w:tc>
          <w:tcPr>
            <w:tcW w:w="857" w:type="dxa"/>
            <w:vAlign w:val="center"/>
          </w:tcPr>
          <w:p w:rsidR="008963BA" w:rsidRPr="009310AE" w:rsidRDefault="008963BA" w:rsidP="00544D55">
            <w:pPr>
              <w:spacing w:line="0" w:lineRule="atLeast"/>
              <w:jc w:val="center"/>
              <w:rPr>
                <w:rFonts w:eastAsia="標楷體"/>
                <w:sz w:val="20"/>
                <w:szCs w:val="20"/>
              </w:rPr>
            </w:pPr>
            <w:r w:rsidRPr="009310AE">
              <w:rPr>
                <w:rFonts w:eastAsia="標楷體"/>
                <w:sz w:val="20"/>
                <w:szCs w:val="20"/>
              </w:rPr>
              <w:t>個人特徵</w:t>
            </w:r>
          </w:p>
          <w:p w:rsidR="008963BA" w:rsidRPr="009310AE" w:rsidRDefault="008963BA" w:rsidP="00544D55">
            <w:pPr>
              <w:spacing w:line="0" w:lineRule="atLeast"/>
              <w:jc w:val="center"/>
              <w:rPr>
                <w:rFonts w:eastAsia="標楷體"/>
                <w:sz w:val="20"/>
                <w:szCs w:val="20"/>
              </w:rPr>
            </w:pPr>
            <w:r w:rsidRPr="009310AE">
              <w:rPr>
                <w:rFonts w:eastAsia="標楷體"/>
                <w:sz w:val="20"/>
                <w:szCs w:val="20"/>
              </w:rPr>
              <w:t>Unit 1 Are You Tall?</w:t>
            </w:r>
          </w:p>
          <w:p w:rsidR="008963BA" w:rsidRPr="009310AE" w:rsidRDefault="008963BA" w:rsidP="00544D55">
            <w:pPr>
              <w:spacing w:line="0" w:lineRule="atLeast"/>
              <w:jc w:val="center"/>
              <w:rPr>
                <w:rFonts w:eastAsia="標楷體"/>
                <w:sz w:val="20"/>
                <w:szCs w:val="20"/>
              </w:rPr>
            </w:pPr>
          </w:p>
        </w:tc>
        <w:tc>
          <w:tcPr>
            <w:tcW w:w="1134" w:type="dxa"/>
          </w:tcPr>
          <w:p w:rsidR="008963BA" w:rsidRPr="009310AE" w:rsidRDefault="008963BA"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單元一</w:t>
            </w:r>
            <w:r w:rsidRPr="009310AE">
              <w:rPr>
                <w:rFonts w:ascii="標楷體" w:eastAsia="標楷體" w:hAnsi="標楷體"/>
                <w:bCs/>
                <w:snapToGrid w:val="0"/>
                <w:kern w:val="0"/>
                <w:sz w:val="20"/>
                <w:szCs w:val="20"/>
              </w:rPr>
              <w:t xml:space="preserve"> </w:t>
            </w:r>
            <w:r w:rsidRPr="009310AE">
              <w:rPr>
                <w:rFonts w:ascii="標楷體" w:eastAsia="標楷體" w:hAnsi="標楷體" w:hint="eastAsia"/>
                <w:bCs/>
                <w:snapToGrid w:val="0"/>
                <w:kern w:val="0"/>
                <w:sz w:val="20"/>
                <w:szCs w:val="20"/>
                <w:lang w:eastAsia="zh-HK"/>
              </w:rPr>
              <w:t>同分享共歡樂</w:t>
            </w:r>
          </w:p>
          <w:p w:rsidR="008963BA" w:rsidRPr="009310AE" w:rsidRDefault="008963BA" w:rsidP="00544D55">
            <w:pPr>
              <w:jc w:val="both"/>
              <w:rPr>
                <w:rFonts w:ascii="標楷體" w:eastAsia="標楷體" w:hAnsi="標楷體"/>
                <w:bCs/>
                <w:snapToGrid w:val="0"/>
                <w:kern w:val="0"/>
                <w:sz w:val="20"/>
                <w:szCs w:val="20"/>
                <w:lang w:eastAsia="zh-HK"/>
              </w:rPr>
            </w:pPr>
            <w:r w:rsidRPr="009310AE">
              <w:rPr>
                <w:rFonts w:ascii="標楷體" w:eastAsia="標楷體" w:hAnsi="標楷體" w:hint="eastAsia"/>
                <w:bCs/>
                <w:snapToGrid w:val="0"/>
                <w:kern w:val="0"/>
                <w:sz w:val="20"/>
                <w:szCs w:val="20"/>
              </w:rPr>
              <w:t>活動4</w:t>
            </w:r>
            <w:r w:rsidRPr="009310AE">
              <w:rPr>
                <w:rFonts w:ascii="標楷體" w:eastAsia="標楷體" w:hAnsi="標楷體" w:hint="eastAsia"/>
                <w:bCs/>
                <w:snapToGrid w:val="0"/>
                <w:kern w:val="0"/>
                <w:sz w:val="20"/>
                <w:szCs w:val="20"/>
                <w:lang w:eastAsia="zh-HK"/>
              </w:rPr>
              <w:t>攜手做環保</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r w:rsidRPr="009310AE">
              <w:rPr>
                <w:rFonts w:ascii="標楷體" w:eastAsia="標楷體" w:hAnsi="標楷體"/>
                <w:bCs/>
                <w:snapToGrid w:val="0"/>
                <w:kern w:val="0"/>
                <w:sz w:val="20"/>
                <w:szCs w:val="20"/>
              </w:rPr>
              <w:br/>
            </w: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tc>
        <w:tc>
          <w:tcPr>
            <w:tcW w:w="992" w:type="dxa"/>
          </w:tcPr>
          <w:p w:rsidR="008963BA" w:rsidRPr="009310AE" w:rsidRDefault="008963BA" w:rsidP="00544D55">
            <w:pPr>
              <w:spacing w:line="240" w:lineRule="exact"/>
              <w:jc w:val="both"/>
              <w:rPr>
                <w:rFonts w:ascii="標楷體" w:eastAsia="標楷體" w:hAnsi="標楷體" w:cs="Arial Unicode MS"/>
                <w:color w:val="000000"/>
                <w:sz w:val="20"/>
                <w:szCs w:val="20"/>
              </w:rPr>
            </w:pPr>
            <w:r w:rsidRPr="009310AE">
              <w:rPr>
                <w:rFonts w:ascii="標楷體" w:eastAsia="標楷體" w:hAnsi="標楷體" w:hint="eastAsia"/>
                <w:color w:val="000000"/>
                <w:sz w:val="20"/>
                <w:szCs w:val="20"/>
              </w:rPr>
              <w:t>單元</w:t>
            </w:r>
            <w:r w:rsidRPr="009310AE">
              <w:rPr>
                <w:rFonts w:ascii="標楷體" w:eastAsia="標楷體" w:hAnsi="標楷體"/>
                <w:color w:val="000000"/>
                <w:sz w:val="20"/>
                <w:szCs w:val="20"/>
              </w:rPr>
              <w:t>2</w:t>
            </w:r>
            <w:r w:rsidRPr="009310AE">
              <w:rPr>
                <w:rFonts w:ascii="標楷體" w:eastAsia="標楷體" w:hAnsi="標楷體" w:hint="eastAsia"/>
                <w:color w:val="000000"/>
                <w:sz w:val="20"/>
                <w:szCs w:val="20"/>
                <w:lang w:eastAsia="zh-HK"/>
              </w:rPr>
              <w:t>公升和毫公升</w:t>
            </w:r>
            <w:r w:rsidRPr="009310AE">
              <w:rPr>
                <w:rFonts w:ascii="標楷體" w:eastAsia="標楷體" w:hAnsi="標楷體" w:cs="新細明體" w:hint="eastAsia"/>
                <w:b/>
                <w:bCs/>
                <w:color w:val="FFC000"/>
                <w:sz w:val="20"/>
                <w:szCs w:val="20"/>
              </w:rPr>
              <w:t>◎</w:t>
            </w:r>
            <w:r w:rsidRPr="009310AE">
              <w:rPr>
                <w:rFonts w:ascii="標楷體" w:eastAsia="標楷體" w:hAnsi="標楷體"/>
                <w:b/>
                <w:bCs/>
                <w:color w:val="FFC000"/>
                <w:sz w:val="20"/>
                <w:szCs w:val="20"/>
              </w:rPr>
              <w:t>環境</w:t>
            </w:r>
            <w:r w:rsidRPr="009310AE">
              <w:rPr>
                <w:rFonts w:ascii="標楷體" w:eastAsia="標楷體" w:hAnsi="標楷體" w:hint="eastAsia"/>
                <w:b/>
                <w:bCs/>
                <w:color w:val="FFC000"/>
                <w:sz w:val="20"/>
                <w:szCs w:val="20"/>
              </w:rPr>
              <w:t>教育</w:t>
            </w:r>
          </w:p>
        </w:tc>
        <w:tc>
          <w:tcPr>
            <w:tcW w:w="909" w:type="dxa"/>
          </w:tcPr>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一、3鄉鎮市區生活</w:t>
            </w:r>
          </w:p>
          <w:p w:rsidR="008963BA" w:rsidRPr="009310AE" w:rsidRDefault="008963BA" w:rsidP="00544D55">
            <w:pPr>
              <w:spacing w:line="240" w:lineRule="exact"/>
              <w:jc w:val="both"/>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r w:rsidRPr="009310AE">
              <w:rPr>
                <w:rFonts w:ascii="標楷體" w:eastAsia="標楷體" w:hAnsi="標楷體"/>
                <w:color w:val="000000"/>
                <w:sz w:val="20"/>
                <w:szCs w:val="20"/>
              </w:rPr>
              <w:br/>
            </w:r>
            <w:r w:rsidR="00D10340" w:rsidRPr="009310AE">
              <w:rPr>
                <w:rFonts w:ascii="標楷體" w:eastAsia="標楷體" w:hAnsi="標楷體" w:cs="新細明體" w:hint="eastAsia"/>
                <w:b/>
                <w:bCs/>
                <w:color w:val="339966"/>
                <w:sz w:val="20"/>
                <w:szCs w:val="20"/>
              </w:rPr>
              <w:t>◎</w:t>
            </w:r>
            <w:r w:rsidR="00D10340" w:rsidRPr="009310AE">
              <w:rPr>
                <w:rFonts w:ascii="標楷體" w:eastAsia="標楷體" w:hAnsi="標楷體"/>
                <w:b/>
                <w:bCs/>
                <w:color w:val="339966"/>
                <w:sz w:val="20"/>
                <w:szCs w:val="20"/>
              </w:rPr>
              <w:t>家政</w:t>
            </w:r>
            <w:r w:rsidR="00D10340" w:rsidRPr="009310AE">
              <w:rPr>
                <w:rFonts w:ascii="標楷體" w:eastAsia="標楷體" w:hAnsi="標楷體" w:hint="eastAsia"/>
                <w:b/>
                <w:bCs/>
                <w:color w:val="339966"/>
                <w:sz w:val="20"/>
                <w:szCs w:val="20"/>
              </w:rPr>
              <w:t>教育</w:t>
            </w:r>
          </w:p>
        </w:tc>
        <w:tc>
          <w:tcPr>
            <w:tcW w:w="1643" w:type="dxa"/>
            <w:vAlign w:val="center"/>
          </w:tcPr>
          <w:p w:rsidR="008963BA" w:rsidRPr="009310AE" w:rsidRDefault="008963BA" w:rsidP="00544D55">
            <w:pPr>
              <w:spacing w:line="0" w:lineRule="atLeast"/>
              <w:jc w:val="center"/>
              <w:rPr>
                <w:rFonts w:eastAsia="標楷體"/>
                <w:sz w:val="20"/>
                <w:szCs w:val="20"/>
              </w:rPr>
            </w:pPr>
            <w:r w:rsidRPr="009310AE">
              <w:rPr>
                <w:rFonts w:eastAsia="標楷體" w:hint="eastAsia"/>
                <w:sz w:val="20"/>
                <w:szCs w:val="20"/>
              </w:rPr>
              <w:t>壹、我要發現美</w:t>
            </w:r>
          </w:p>
          <w:p w:rsidR="008963BA" w:rsidRPr="009310AE" w:rsidRDefault="008963BA" w:rsidP="00544D55">
            <w:pPr>
              <w:spacing w:line="0" w:lineRule="atLeast"/>
              <w:jc w:val="center"/>
              <w:rPr>
                <w:rFonts w:eastAsia="標楷體"/>
                <w:sz w:val="20"/>
                <w:szCs w:val="20"/>
              </w:rPr>
            </w:pPr>
            <w:r w:rsidRPr="009310AE">
              <w:rPr>
                <w:rFonts w:eastAsia="標楷體" w:hint="eastAsia"/>
                <w:sz w:val="20"/>
                <w:szCs w:val="20"/>
              </w:rPr>
              <w:t>一‧花鳥之美</w:t>
            </w:r>
          </w:p>
          <w:p w:rsidR="008963BA" w:rsidRPr="009310AE" w:rsidRDefault="008963BA" w:rsidP="00544D55">
            <w:pPr>
              <w:spacing w:line="0" w:lineRule="atLeast"/>
              <w:jc w:val="center"/>
              <w:rPr>
                <w:rFonts w:eastAsia="標楷體"/>
                <w:sz w:val="20"/>
                <w:szCs w:val="20"/>
              </w:rPr>
            </w:pPr>
          </w:p>
        </w:tc>
        <w:tc>
          <w:tcPr>
            <w:tcW w:w="1134" w:type="dxa"/>
          </w:tcPr>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一、蔬菜</w:t>
            </w:r>
          </w:p>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的成長</w:t>
            </w:r>
          </w:p>
          <w:p w:rsidR="008963BA" w:rsidRPr="009310AE" w:rsidRDefault="008963BA" w:rsidP="00544D55">
            <w:pPr>
              <w:spacing w:line="240" w:lineRule="exact"/>
              <w:rPr>
                <w:rFonts w:ascii="標楷體" w:eastAsia="標楷體" w:hAnsi="標楷體" w:cs="Arial Unicode MS"/>
                <w:color w:val="000000"/>
                <w:sz w:val="20"/>
                <w:szCs w:val="20"/>
              </w:rPr>
            </w:pPr>
            <w:r w:rsidRPr="009310AE">
              <w:rPr>
                <w:rFonts w:ascii="標楷體" w:eastAsia="標楷體" w:hAnsi="標楷體" w:cs="Arial Unicode MS"/>
                <w:color w:val="000000"/>
                <w:sz w:val="20"/>
                <w:szCs w:val="20"/>
              </w:rPr>
              <w:t>2.</w:t>
            </w:r>
            <w:r w:rsidRPr="009310AE">
              <w:rPr>
                <w:rFonts w:ascii="標楷體" w:eastAsia="標楷體" w:hAnsi="標楷體" w:cs="Arial Unicode MS" w:hint="eastAsia"/>
                <w:color w:val="000000"/>
                <w:sz w:val="20"/>
                <w:szCs w:val="20"/>
                <w:lang w:eastAsia="zh-HK"/>
              </w:rPr>
              <w:t>照顧蔬菜</w:t>
            </w:r>
          </w:p>
          <w:p w:rsidR="008963BA" w:rsidRPr="009310AE" w:rsidRDefault="008963BA" w:rsidP="00544D55">
            <w:pPr>
              <w:spacing w:line="240" w:lineRule="exact"/>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spacing w:line="240" w:lineRule="exact"/>
              <w:rPr>
                <w:rFonts w:ascii="標楷體" w:eastAsia="標楷體" w:hAnsi="標楷體"/>
                <w:b/>
                <w:color w:val="FFC000"/>
                <w:sz w:val="20"/>
                <w:szCs w:val="20"/>
              </w:rPr>
            </w:pPr>
            <w:r w:rsidRPr="009310AE">
              <w:rPr>
                <w:rFonts w:ascii="標楷體" w:eastAsia="標楷體" w:hAnsi="標楷體" w:cs="新細明體" w:hint="eastAsia"/>
                <w:b/>
                <w:bCs/>
                <w:color w:val="FFC000"/>
                <w:sz w:val="20"/>
                <w:szCs w:val="20"/>
              </w:rPr>
              <w:t>◎</w:t>
            </w:r>
            <w:r w:rsidRPr="009310AE">
              <w:rPr>
                <w:rFonts w:ascii="標楷體" w:eastAsia="標楷體" w:hAnsi="標楷體"/>
                <w:b/>
                <w:bCs/>
                <w:color w:val="FFC000"/>
                <w:sz w:val="20"/>
                <w:szCs w:val="20"/>
              </w:rPr>
              <w:t>環境</w:t>
            </w:r>
            <w:r w:rsidRPr="009310AE">
              <w:rPr>
                <w:rFonts w:ascii="標楷體" w:eastAsia="標楷體" w:hAnsi="標楷體" w:hint="eastAsia"/>
                <w:b/>
                <w:bCs/>
                <w:color w:val="FFC000"/>
                <w:sz w:val="20"/>
                <w:szCs w:val="20"/>
              </w:rPr>
              <w:t>教育</w:t>
            </w:r>
          </w:p>
          <w:p w:rsidR="008963BA" w:rsidRPr="009310AE" w:rsidRDefault="00D10340" w:rsidP="00544D55">
            <w:pPr>
              <w:spacing w:line="240" w:lineRule="exact"/>
              <w:rPr>
                <w:rFonts w:ascii="標楷體" w:eastAsia="標楷體" w:hAnsi="標楷體" w:cs="Arial Unicode MS"/>
                <w:b/>
                <w:color w:val="0070C0"/>
                <w:sz w:val="20"/>
                <w:szCs w:val="20"/>
              </w:rPr>
            </w:pPr>
            <w:r w:rsidRPr="009310AE">
              <w:rPr>
                <w:rFonts w:ascii="標楷體" w:eastAsia="標楷體" w:hAnsi="標楷體"/>
                <w:b/>
                <w:color w:val="00FF00"/>
                <w:sz w:val="20"/>
                <w:szCs w:val="20"/>
              </w:rPr>
              <w:t>◎</w:t>
            </w:r>
            <w:r w:rsidRPr="009310AE">
              <w:rPr>
                <w:rFonts w:ascii="標楷體" w:eastAsia="標楷體" w:hAnsi="標楷體" w:hint="eastAsia"/>
                <w:b/>
                <w:color w:val="00FF00"/>
                <w:sz w:val="20"/>
                <w:szCs w:val="20"/>
              </w:rPr>
              <w:t>資訊</w:t>
            </w:r>
          </w:p>
        </w:tc>
        <w:tc>
          <w:tcPr>
            <w:tcW w:w="1276" w:type="dxa"/>
          </w:tcPr>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第一單元</w:t>
            </w:r>
            <w:r w:rsidRPr="009310AE">
              <w:rPr>
                <w:rFonts w:ascii="標楷體" w:eastAsia="標楷體" w:hAnsi="標楷體"/>
                <w:bCs/>
                <w:snapToGrid w:val="0"/>
                <w:kern w:val="0"/>
                <w:sz w:val="20"/>
                <w:szCs w:val="20"/>
              </w:rPr>
              <w:t xml:space="preserve"> </w:t>
            </w:r>
            <w:r w:rsidRPr="009310AE">
              <w:rPr>
                <w:rFonts w:ascii="標楷體" w:eastAsia="標楷體" w:hAnsi="標楷體" w:hint="eastAsia"/>
                <w:bCs/>
                <w:snapToGrid w:val="0"/>
                <w:kern w:val="0"/>
                <w:sz w:val="20"/>
                <w:szCs w:val="20"/>
                <w:lang w:eastAsia="zh-HK"/>
              </w:rPr>
              <w:t>生活小當家</w:t>
            </w:r>
            <w:r w:rsidRPr="009310AE">
              <w:rPr>
                <w:rFonts w:ascii="標楷體" w:eastAsia="標楷體" w:hAnsi="標楷體" w:hint="eastAsia"/>
                <w:bCs/>
                <w:snapToGrid w:val="0"/>
                <w:kern w:val="0"/>
                <w:sz w:val="20"/>
                <w:szCs w:val="20"/>
              </w:rPr>
              <w:t>活動二</w:t>
            </w:r>
            <w:r w:rsidRPr="009310AE">
              <w:rPr>
                <w:rFonts w:ascii="標楷體" w:eastAsia="標楷體" w:hAnsi="標楷體" w:hint="eastAsia"/>
                <w:bCs/>
                <w:snapToGrid w:val="0"/>
                <w:kern w:val="0"/>
                <w:sz w:val="20"/>
                <w:szCs w:val="20"/>
                <w:lang w:eastAsia="zh-HK"/>
              </w:rPr>
              <w:t>自己動手做做看</w:t>
            </w:r>
          </w:p>
          <w:p w:rsidR="008963BA" w:rsidRPr="009310AE" w:rsidRDefault="008963BA" w:rsidP="00544D55">
            <w:pPr>
              <w:spacing w:line="240" w:lineRule="exact"/>
              <w:jc w:val="both"/>
              <w:rPr>
                <w:rFonts w:ascii="標楷體" w:eastAsia="標楷體" w:hAnsi="標楷體"/>
                <w:b/>
                <w:color w:val="00B0F0"/>
                <w:sz w:val="20"/>
                <w:szCs w:val="20"/>
              </w:rPr>
            </w:pPr>
            <w:r w:rsidRPr="009310AE">
              <w:rPr>
                <w:rFonts w:ascii="標楷體" w:eastAsia="標楷體" w:hAnsi="標楷體" w:cs="新細明體" w:hint="eastAsia"/>
                <w:b/>
                <w:bCs/>
                <w:color w:val="00B0F0"/>
                <w:sz w:val="20"/>
                <w:szCs w:val="20"/>
              </w:rPr>
              <w:t>◎</w:t>
            </w:r>
            <w:r w:rsidRPr="009310AE">
              <w:rPr>
                <w:rFonts w:ascii="標楷體" w:eastAsia="標楷體" w:hAnsi="標楷體"/>
                <w:b/>
                <w:bCs/>
                <w:color w:val="00B0F0"/>
                <w:sz w:val="20"/>
                <w:szCs w:val="20"/>
              </w:rPr>
              <w:t>人權</w:t>
            </w:r>
            <w:r w:rsidRPr="009310AE">
              <w:rPr>
                <w:rFonts w:ascii="標楷體" w:eastAsia="標楷體" w:hAnsi="標楷體" w:hint="eastAsia"/>
                <w:b/>
                <w:bCs/>
                <w:color w:val="00B0F0"/>
                <w:sz w:val="20"/>
                <w:szCs w:val="20"/>
              </w:rPr>
              <w:t>教育</w:t>
            </w:r>
          </w:p>
          <w:p w:rsidR="008963BA" w:rsidRPr="009310AE" w:rsidRDefault="008963BA" w:rsidP="00544D55">
            <w:pPr>
              <w:spacing w:line="240" w:lineRule="exact"/>
              <w:jc w:val="both"/>
              <w:rPr>
                <w:rFonts w:ascii="標楷體" w:eastAsia="標楷體" w:hAnsi="標楷體"/>
                <w:b/>
                <w:bCs/>
                <w:color w:val="0070C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p w:rsidR="008963BA" w:rsidRPr="009310AE" w:rsidRDefault="008963BA" w:rsidP="00544D55">
            <w:pPr>
              <w:spacing w:line="240" w:lineRule="exact"/>
              <w:jc w:val="both"/>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jc w:val="both"/>
              <w:rPr>
                <w:rFonts w:ascii="標楷體" w:eastAsia="標楷體" w:hAnsi="標楷體"/>
                <w:color w:val="000000"/>
                <w:sz w:val="20"/>
                <w:szCs w:val="20"/>
              </w:rPr>
            </w:pPr>
          </w:p>
        </w:tc>
        <w:tc>
          <w:tcPr>
            <w:tcW w:w="1039" w:type="dxa"/>
            <w:gridSpan w:val="2"/>
          </w:tcPr>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閱讀1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電腦1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英語教學1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國語補救2</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數學補救1</w:t>
            </w:r>
          </w:p>
        </w:tc>
      </w:tr>
      <w:tr w:rsidR="008963BA" w:rsidRPr="00934FA2" w:rsidTr="008038D3">
        <w:trPr>
          <w:cantSplit/>
          <w:trHeight w:val="780"/>
          <w:jc w:val="center"/>
        </w:trPr>
        <w:tc>
          <w:tcPr>
            <w:tcW w:w="588" w:type="dxa"/>
            <w:vAlign w:val="center"/>
          </w:tcPr>
          <w:p w:rsidR="008963BA" w:rsidRPr="00CC4900" w:rsidRDefault="008963BA" w:rsidP="008038D3">
            <w:pPr>
              <w:snapToGrid w:val="0"/>
              <w:spacing w:line="0" w:lineRule="atLeast"/>
              <w:jc w:val="center"/>
              <w:rPr>
                <w:rFonts w:ascii="標楷體" w:eastAsia="標楷體" w:hAnsi="標楷體"/>
                <w:sz w:val="20"/>
                <w:szCs w:val="20"/>
              </w:rPr>
            </w:pPr>
            <w:r w:rsidRPr="00CC4900">
              <w:rPr>
                <w:rFonts w:ascii="標楷體" w:eastAsia="標楷體" w:hAnsi="標楷體" w:hint="eastAsia"/>
                <w:sz w:val="20"/>
                <w:szCs w:val="20"/>
              </w:rPr>
              <w:t>五</w:t>
            </w:r>
          </w:p>
        </w:tc>
        <w:tc>
          <w:tcPr>
            <w:tcW w:w="714" w:type="dxa"/>
            <w:vAlign w:val="center"/>
          </w:tcPr>
          <w:p w:rsidR="008963BA" w:rsidRPr="009310AE" w:rsidRDefault="008963BA" w:rsidP="00544D55">
            <w:pPr>
              <w:snapToGrid w:val="0"/>
              <w:jc w:val="center"/>
              <w:rPr>
                <w:rFonts w:ascii="標楷體" w:eastAsia="標楷體" w:hAnsi="標楷體"/>
                <w:sz w:val="20"/>
                <w:szCs w:val="20"/>
              </w:rPr>
            </w:pPr>
            <w:r w:rsidRPr="009310AE">
              <w:rPr>
                <w:rFonts w:ascii="標楷體" w:eastAsia="標楷體" w:hAnsi="標楷體" w:hint="eastAsia"/>
                <w:sz w:val="20"/>
                <w:szCs w:val="20"/>
              </w:rPr>
              <w:t>3/13</w:t>
            </w:r>
          </w:p>
          <w:p w:rsidR="008963BA" w:rsidRPr="009310AE" w:rsidRDefault="008963BA" w:rsidP="00544D55">
            <w:pPr>
              <w:snapToGrid w:val="0"/>
              <w:jc w:val="center"/>
              <w:rPr>
                <w:rFonts w:ascii="標楷體" w:eastAsia="標楷體" w:hAnsi="標楷體"/>
                <w:snapToGrid w:val="0"/>
                <w:sz w:val="20"/>
                <w:szCs w:val="20"/>
              </w:rPr>
            </w:pPr>
            <w:r w:rsidRPr="009310AE">
              <w:rPr>
                <w:rFonts w:ascii="標楷體" w:eastAsia="標楷體" w:hAnsi="標楷體" w:hint="eastAsia"/>
                <w:snapToGrid w:val="0"/>
                <w:sz w:val="20"/>
                <w:szCs w:val="20"/>
              </w:rPr>
              <w:t>|</w:t>
            </w:r>
          </w:p>
          <w:p w:rsidR="008963BA" w:rsidRPr="009310AE" w:rsidRDefault="008963BA" w:rsidP="00544D55">
            <w:pPr>
              <w:snapToGrid w:val="0"/>
              <w:jc w:val="center"/>
              <w:rPr>
                <w:rFonts w:ascii="標楷體" w:eastAsia="標楷體" w:hAnsi="標楷體"/>
                <w:sz w:val="20"/>
                <w:szCs w:val="20"/>
              </w:rPr>
            </w:pPr>
            <w:r w:rsidRPr="009310AE">
              <w:rPr>
                <w:rFonts w:ascii="標楷體" w:eastAsia="標楷體" w:hAnsi="標楷體" w:hint="eastAsia"/>
                <w:sz w:val="20"/>
                <w:szCs w:val="20"/>
              </w:rPr>
              <w:t>3/17</w:t>
            </w:r>
          </w:p>
        </w:tc>
        <w:tc>
          <w:tcPr>
            <w:tcW w:w="1365" w:type="dxa"/>
            <w:vAlign w:val="center"/>
          </w:tcPr>
          <w:p w:rsidR="008963BA" w:rsidRPr="009310AE" w:rsidRDefault="008963BA" w:rsidP="00544D55">
            <w:pPr>
              <w:snapToGrid w:val="0"/>
              <w:rPr>
                <w:rFonts w:ascii="標楷體" w:eastAsia="標楷體" w:hAnsi="標楷體"/>
                <w:color w:val="000000"/>
                <w:sz w:val="20"/>
                <w:szCs w:val="20"/>
              </w:rPr>
            </w:pPr>
          </w:p>
          <w:p w:rsidR="008963BA" w:rsidRPr="009310AE" w:rsidRDefault="008963BA" w:rsidP="00544D55">
            <w:pPr>
              <w:snapToGrid w:val="0"/>
              <w:rPr>
                <w:rFonts w:ascii="標楷體" w:eastAsia="標楷體" w:hAnsi="標楷體"/>
                <w:sz w:val="20"/>
                <w:szCs w:val="20"/>
              </w:rPr>
            </w:pPr>
          </w:p>
        </w:tc>
        <w:tc>
          <w:tcPr>
            <w:tcW w:w="1084" w:type="dxa"/>
            <w:gridSpan w:val="2"/>
          </w:tcPr>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olor w:val="000000"/>
                <w:sz w:val="20"/>
                <w:szCs w:val="20"/>
              </w:rPr>
              <w:t>第壹單元</w:t>
            </w:r>
            <w:r w:rsidRPr="009310AE">
              <w:rPr>
                <w:rFonts w:ascii="標楷體" w:eastAsia="標楷體" w:hAnsi="標楷體" w:hint="eastAsia"/>
                <w:color w:val="000000"/>
                <w:sz w:val="20"/>
                <w:szCs w:val="20"/>
                <w:lang w:eastAsia="zh-HK"/>
              </w:rPr>
              <w:t>人物故事</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olor w:val="000000"/>
                <w:sz w:val="20"/>
                <w:szCs w:val="20"/>
              </w:rPr>
              <w:t>統整活動一</w:t>
            </w:r>
          </w:p>
          <w:p w:rsidR="008963BA" w:rsidRPr="009310AE" w:rsidRDefault="008963BA" w:rsidP="00544D55">
            <w:pPr>
              <w:spacing w:line="240" w:lineRule="exact"/>
              <w:jc w:val="both"/>
              <w:rPr>
                <w:rFonts w:ascii="標楷體" w:eastAsia="標楷體" w:hAnsi="標楷體"/>
                <w:b/>
                <w:color w:val="00B0F0"/>
                <w:sz w:val="20"/>
                <w:szCs w:val="20"/>
              </w:rPr>
            </w:pPr>
            <w:r w:rsidRPr="009310AE">
              <w:rPr>
                <w:rFonts w:ascii="標楷體" w:eastAsia="標楷體" w:hAnsi="標楷體" w:cs="新細明體" w:hint="eastAsia"/>
                <w:b/>
                <w:bCs/>
                <w:color w:val="00B0F0"/>
                <w:sz w:val="20"/>
                <w:szCs w:val="20"/>
              </w:rPr>
              <w:t>◎</w:t>
            </w:r>
            <w:r w:rsidRPr="009310AE">
              <w:rPr>
                <w:rFonts w:ascii="標楷體" w:eastAsia="標楷體" w:hAnsi="標楷體"/>
                <w:b/>
                <w:bCs/>
                <w:color w:val="00B0F0"/>
                <w:sz w:val="20"/>
                <w:szCs w:val="20"/>
              </w:rPr>
              <w:t>人權</w:t>
            </w:r>
            <w:r w:rsidRPr="009310AE">
              <w:rPr>
                <w:rFonts w:ascii="標楷體" w:eastAsia="標楷體" w:hAnsi="標楷體" w:hint="eastAsia"/>
                <w:b/>
                <w:bCs/>
                <w:color w:val="00B0F0"/>
                <w:sz w:val="20"/>
                <w:szCs w:val="20"/>
              </w:rPr>
              <w:t>教育</w:t>
            </w:r>
          </w:p>
        </w:tc>
        <w:tc>
          <w:tcPr>
            <w:tcW w:w="1079" w:type="dxa"/>
            <w:gridSpan w:val="2"/>
          </w:tcPr>
          <w:p w:rsidR="008963BA" w:rsidRPr="009310AE" w:rsidRDefault="008963BA" w:rsidP="00544D55">
            <w:pPr>
              <w:jc w:val="center"/>
              <w:rPr>
                <w:rFonts w:ascii="標楷體" w:eastAsia="標楷體" w:hAnsi="標楷體"/>
                <w:sz w:val="20"/>
                <w:szCs w:val="20"/>
              </w:rPr>
            </w:pPr>
            <w:r w:rsidRPr="009310AE">
              <w:rPr>
                <w:rFonts w:ascii="標楷體" w:eastAsia="標楷體" w:hAnsi="標楷體"/>
                <w:sz w:val="20"/>
                <w:szCs w:val="20"/>
              </w:rPr>
              <w:t>2.洗喙</w:t>
            </w:r>
          </w:p>
        </w:tc>
        <w:tc>
          <w:tcPr>
            <w:tcW w:w="1079" w:type="dxa"/>
            <w:gridSpan w:val="2"/>
          </w:tcPr>
          <w:p w:rsidR="008963BA" w:rsidRPr="00F13BE2" w:rsidRDefault="008963BA" w:rsidP="00544D55">
            <w:pPr>
              <w:snapToGrid w:val="0"/>
              <w:jc w:val="both"/>
              <w:rPr>
                <w:rFonts w:ascii="標楷體" w:eastAsia="標楷體" w:hAnsi="標楷體"/>
                <w:color w:val="000000"/>
                <w:sz w:val="20"/>
                <w:szCs w:val="20"/>
              </w:rPr>
            </w:pPr>
            <w:r w:rsidRPr="00F13BE2">
              <w:rPr>
                <w:rFonts w:ascii="標楷體" w:eastAsia="標楷體" w:hAnsi="標楷體" w:hint="eastAsia"/>
                <w:sz w:val="20"/>
                <w:szCs w:val="20"/>
              </w:rPr>
              <w:t>三、nia kinacemekelja</w:t>
            </w:r>
          </w:p>
        </w:tc>
        <w:tc>
          <w:tcPr>
            <w:tcW w:w="857" w:type="dxa"/>
            <w:vAlign w:val="center"/>
          </w:tcPr>
          <w:p w:rsidR="008963BA" w:rsidRPr="009310AE" w:rsidRDefault="008963BA" w:rsidP="00544D55">
            <w:pPr>
              <w:spacing w:line="0" w:lineRule="atLeast"/>
              <w:jc w:val="center"/>
              <w:rPr>
                <w:rFonts w:eastAsia="標楷體"/>
                <w:sz w:val="20"/>
                <w:szCs w:val="20"/>
              </w:rPr>
            </w:pPr>
            <w:r w:rsidRPr="009310AE">
              <w:rPr>
                <w:rFonts w:eastAsia="標楷體"/>
                <w:sz w:val="20"/>
                <w:szCs w:val="20"/>
              </w:rPr>
              <w:t>個人特徵</w:t>
            </w:r>
          </w:p>
          <w:p w:rsidR="008963BA" w:rsidRPr="009310AE" w:rsidRDefault="008963BA" w:rsidP="00544D55">
            <w:pPr>
              <w:spacing w:line="0" w:lineRule="atLeast"/>
              <w:jc w:val="center"/>
              <w:rPr>
                <w:rFonts w:eastAsia="標楷體"/>
                <w:sz w:val="20"/>
                <w:szCs w:val="20"/>
              </w:rPr>
            </w:pPr>
            <w:r w:rsidRPr="009310AE">
              <w:rPr>
                <w:rFonts w:eastAsia="標楷體"/>
                <w:sz w:val="20"/>
                <w:szCs w:val="20"/>
              </w:rPr>
              <w:t>Unit 1 Are You Tall?</w:t>
            </w:r>
          </w:p>
          <w:p w:rsidR="008963BA" w:rsidRPr="009310AE" w:rsidRDefault="008963BA" w:rsidP="00544D55">
            <w:pPr>
              <w:spacing w:line="0" w:lineRule="atLeast"/>
              <w:jc w:val="center"/>
              <w:rPr>
                <w:rFonts w:eastAsia="標楷體"/>
                <w:sz w:val="20"/>
                <w:szCs w:val="20"/>
              </w:rPr>
            </w:pPr>
          </w:p>
        </w:tc>
        <w:tc>
          <w:tcPr>
            <w:tcW w:w="1134" w:type="dxa"/>
          </w:tcPr>
          <w:p w:rsidR="008963BA" w:rsidRPr="009310AE" w:rsidRDefault="008963BA"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單元二</w:t>
            </w:r>
            <w:r w:rsidRPr="009310AE">
              <w:rPr>
                <w:rFonts w:ascii="標楷體" w:eastAsia="標楷體" w:hAnsi="標楷體" w:hint="eastAsia"/>
                <w:bCs/>
                <w:snapToGrid w:val="0"/>
                <w:kern w:val="0"/>
                <w:sz w:val="20"/>
                <w:szCs w:val="20"/>
                <w:lang w:eastAsia="zh-HK"/>
              </w:rPr>
              <w:t>足下風雲</w:t>
            </w:r>
          </w:p>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活動</w:t>
            </w:r>
            <w:r w:rsidRPr="009310AE">
              <w:rPr>
                <w:rFonts w:ascii="標楷體" w:eastAsia="標楷體" w:hAnsi="標楷體"/>
                <w:bCs/>
                <w:snapToGrid w:val="0"/>
                <w:kern w:val="0"/>
                <w:sz w:val="20"/>
                <w:szCs w:val="20"/>
              </w:rPr>
              <w:t>1</w:t>
            </w:r>
            <w:r w:rsidRPr="009310AE">
              <w:rPr>
                <w:rFonts w:ascii="標楷體" w:eastAsia="標楷體" w:hAnsi="標楷體" w:hint="eastAsia"/>
                <w:bCs/>
                <w:snapToGrid w:val="0"/>
                <w:kern w:val="0"/>
                <w:sz w:val="20"/>
                <w:szCs w:val="20"/>
                <w:lang w:eastAsia="zh-HK"/>
              </w:rPr>
              <w:t>大腳高手</w:t>
            </w:r>
          </w:p>
          <w:p w:rsidR="008963BA" w:rsidRPr="009310AE" w:rsidRDefault="008963BA" w:rsidP="00544D55">
            <w:pPr>
              <w:spacing w:line="240" w:lineRule="exact"/>
              <w:jc w:val="both"/>
              <w:rPr>
                <w:rFonts w:ascii="標楷體" w:eastAsia="標楷體" w:hAnsi="標楷體"/>
                <w:b/>
                <w:color w:val="FF000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r w:rsidRPr="009310AE">
              <w:rPr>
                <w:rFonts w:ascii="標楷體" w:eastAsia="標楷體" w:hAnsi="標楷體"/>
                <w:bCs/>
                <w:snapToGrid w:val="0"/>
                <w:kern w:val="0"/>
                <w:sz w:val="20"/>
                <w:szCs w:val="20"/>
              </w:rPr>
              <w:br/>
            </w: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jc w:val="both"/>
              <w:rPr>
                <w:rFonts w:ascii="標楷體" w:eastAsia="標楷體" w:hAnsi="標楷體"/>
                <w:color w:val="000000"/>
                <w:sz w:val="20"/>
                <w:szCs w:val="20"/>
              </w:rPr>
            </w:pPr>
          </w:p>
        </w:tc>
        <w:tc>
          <w:tcPr>
            <w:tcW w:w="992" w:type="dxa"/>
          </w:tcPr>
          <w:p w:rsidR="008963BA" w:rsidRPr="009310AE" w:rsidRDefault="008963BA" w:rsidP="00544D55">
            <w:pPr>
              <w:spacing w:line="240" w:lineRule="exact"/>
              <w:jc w:val="both"/>
              <w:rPr>
                <w:rFonts w:ascii="標楷體" w:eastAsia="標楷體" w:hAnsi="標楷體" w:cs="Arial Unicode MS"/>
                <w:color w:val="000000"/>
                <w:sz w:val="20"/>
                <w:szCs w:val="20"/>
              </w:rPr>
            </w:pPr>
            <w:r w:rsidRPr="009310AE">
              <w:rPr>
                <w:rFonts w:ascii="標楷體" w:eastAsia="標楷體" w:hAnsi="標楷體" w:hint="eastAsia"/>
                <w:color w:val="000000"/>
                <w:sz w:val="20"/>
                <w:szCs w:val="20"/>
              </w:rPr>
              <w:t>單元3</w:t>
            </w:r>
            <w:r w:rsidRPr="009310AE">
              <w:rPr>
                <w:rFonts w:ascii="標楷體" w:eastAsia="標楷體" w:hAnsi="標楷體" w:hint="eastAsia"/>
                <w:color w:val="000000"/>
                <w:sz w:val="20"/>
                <w:szCs w:val="20"/>
                <w:lang w:eastAsia="zh-HK"/>
              </w:rPr>
              <w:t>時間</w:t>
            </w:r>
            <w:r w:rsidRPr="009310AE">
              <w:rPr>
                <w:rFonts w:ascii="標楷體" w:eastAsia="標楷體" w:hAnsi="標楷體" w:hint="eastAsia"/>
                <w:color w:val="000000"/>
                <w:sz w:val="20"/>
                <w:szCs w:val="20"/>
              </w:rPr>
              <w:br/>
            </w:r>
            <w:r w:rsidRPr="009310AE">
              <w:rPr>
                <w:rFonts w:ascii="標楷體" w:eastAsia="標楷體" w:hAnsi="標楷體" w:cs="新細明體" w:hint="eastAsia"/>
                <w:b/>
                <w:bCs/>
                <w:color w:val="FFC000"/>
                <w:sz w:val="20"/>
                <w:szCs w:val="20"/>
              </w:rPr>
              <w:t>◎</w:t>
            </w:r>
            <w:r w:rsidRPr="009310AE">
              <w:rPr>
                <w:rFonts w:ascii="標楷體" w:eastAsia="標楷體" w:hAnsi="標楷體"/>
                <w:b/>
                <w:bCs/>
                <w:color w:val="FFC000"/>
                <w:sz w:val="20"/>
                <w:szCs w:val="20"/>
              </w:rPr>
              <w:t>環境</w:t>
            </w:r>
            <w:r w:rsidRPr="009310AE">
              <w:rPr>
                <w:rFonts w:ascii="標楷體" w:eastAsia="標楷體" w:hAnsi="標楷體" w:hint="eastAsia"/>
                <w:b/>
                <w:bCs/>
                <w:color w:val="FFC000"/>
                <w:sz w:val="20"/>
                <w:szCs w:val="20"/>
              </w:rPr>
              <w:t>教育</w:t>
            </w:r>
          </w:p>
        </w:tc>
        <w:tc>
          <w:tcPr>
            <w:tcW w:w="909" w:type="dxa"/>
          </w:tcPr>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二、1參與家鄉活動</w:t>
            </w:r>
          </w:p>
          <w:p w:rsidR="008963BA" w:rsidRPr="009310AE" w:rsidRDefault="008963BA" w:rsidP="00544D55">
            <w:pPr>
              <w:spacing w:line="240" w:lineRule="exact"/>
              <w:jc w:val="both"/>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r w:rsidRPr="009310AE">
              <w:rPr>
                <w:rFonts w:ascii="標楷體" w:eastAsia="標楷體" w:hAnsi="標楷體"/>
                <w:color w:val="000000"/>
                <w:sz w:val="20"/>
                <w:szCs w:val="20"/>
              </w:rPr>
              <w:br/>
            </w:r>
            <w:r w:rsidR="00D10340" w:rsidRPr="009310AE">
              <w:rPr>
                <w:rFonts w:ascii="標楷體" w:eastAsia="標楷體" w:hAnsi="標楷體" w:cs="新細明體" w:hint="eastAsia"/>
                <w:b/>
                <w:bCs/>
                <w:color w:val="339966"/>
                <w:sz w:val="20"/>
                <w:szCs w:val="20"/>
              </w:rPr>
              <w:t>◎</w:t>
            </w:r>
            <w:r w:rsidR="00D10340" w:rsidRPr="009310AE">
              <w:rPr>
                <w:rFonts w:ascii="標楷體" w:eastAsia="標楷體" w:hAnsi="標楷體"/>
                <w:b/>
                <w:bCs/>
                <w:color w:val="339966"/>
                <w:sz w:val="20"/>
                <w:szCs w:val="20"/>
              </w:rPr>
              <w:t>家政</w:t>
            </w:r>
            <w:r w:rsidR="00D10340" w:rsidRPr="009310AE">
              <w:rPr>
                <w:rFonts w:ascii="標楷體" w:eastAsia="標楷體" w:hAnsi="標楷體" w:hint="eastAsia"/>
                <w:b/>
                <w:bCs/>
                <w:color w:val="339966"/>
                <w:sz w:val="20"/>
                <w:szCs w:val="20"/>
              </w:rPr>
              <w:t>教育</w:t>
            </w:r>
          </w:p>
        </w:tc>
        <w:tc>
          <w:tcPr>
            <w:tcW w:w="1643" w:type="dxa"/>
            <w:vAlign w:val="center"/>
          </w:tcPr>
          <w:p w:rsidR="008963BA" w:rsidRPr="009310AE" w:rsidRDefault="008963BA" w:rsidP="00544D55">
            <w:pPr>
              <w:spacing w:line="0" w:lineRule="atLeast"/>
              <w:jc w:val="center"/>
              <w:rPr>
                <w:rFonts w:eastAsia="標楷體"/>
                <w:sz w:val="20"/>
                <w:szCs w:val="20"/>
              </w:rPr>
            </w:pPr>
            <w:r w:rsidRPr="009310AE">
              <w:rPr>
                <w:rFonts w:eastAsia="標楷體" w:hint="eastAsia"/>
                <w:sz w:val="20"/>
                <w:szCs w:val="20"/>
              </w:rPr>
              <w:t>壹、我要發現美</w:t>
            </w:r>
          </w:p>
          <w:p w:rsidR="008963BA" w:rsidRPr="009310AE" w:rsidRDefault="008963BA" w:rsidP="00544D55">
            <w:pPr>
              <w:spacing w:line="0" w:lineRule="atLeast"/>
              <w:jc w:val="center"/>
              <w:rPr>
                <w:rFonts w:eastAsia="標楷體"/>
                <w:sz w:val="20"/>
                <w:szCs w:val="20"/>
              </w:rPr>
            </w:pPr>
            <w:r w:rsidRPr="009310AE">
              <w:rPr>
                <w:rFonts w:eastAsia="標楷體" w:hint="eastAsia"/>
                <w:sz w:val="20"/>
                <w:szCs w:val="20"/>
              </w:rPr>
              <w:t>二‧連續之美</w:t>
            </w:r>
          </w:p>
          <w:p w:rsidR="008963BA" w:rsidRPr="009310AE" w:rsidRDefault="008963BA" w:rsidP="00544D55">
            <w:pPr>
              <w:spacing w:line="0" w:lineRule="atLeast"/>
              <w:jc w:val="center"/>
              <w:rPr>
                <w:rFonts w:eastAsia="標楷體"/>
                <w:sz w:val="20"/>
                <w:szCs w:val="20"/>
              </w:rPr>
            </w:pPr>
          </w:p>
        </w:tc>
        <w:tc>
          <w:tcPr>
            <w:tcW w:w="1134" w:type="dxa"/>
          </w:tcPr>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一、蔬菜</w:t>
            </w:r>
          </w:p>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的成長</w:t>
            </w:r>
          </w:p>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rPr>
              <w:t>3.</w:t>
            </w:r>
            <w:r w:rsidRPr="009310AE">
              <w:rPr>
                <w:rFonts w:ascii="標楷體" w:eastAsia="標楷體" w:hAnsi="標楷體" w:hint="eastAsia"/>
                <w:color w:val="000000"/>
                <w:sz w:val="20"/>
                <w:szCs w:val="20"/>
                <w:lang w:eastAsia="zh-HK"/>
              </w:rPr>
              <w:t>蔬菜長大了</w:t>
            </w:r>
          </w:p>
          <w:p w:rsidR="00D10340" w:rsidRDefault="00D10340" w:rsidP="00544D55">
            <w:pPr>
              <w:spacing w:line="240" w:lineRule="exact"/>
              <w:rPr>
                <w:rFonts w:ascii="標楷體" w:eastAsia="標楷體" w:hAnsi="標楷體"/>
                <w:b/>
                <w:color w:val="00FF00"/>
                <w:sz w:val="20"/>
                <w:szCs w:val="20"/>
              </w:rPr>
            </w:pPr>
            <w:r w:rsidRPr="009310AE">
              <w:rPr>
                <w:rFonts w:ascii="標楷體" w:eastAsia="標楷體" w:hAnsi="標楷體"/>
                <w:b/>
                <w:color w:val="00FF00"/>
                <w:sz w:val="20"/>
                <w:szCs w:val="20"/>
              </w:rPr>
              <w:t>◎</w:t>
            </w:r>
            <w:r w:rsidRPr="009310AE">
              <w:rPr>
                <w:rFonts w:ascii="標楷體" w:eastAsia="標楷體" w:hAnsi="標楷體" w:hint="eastAsia"/>
                <w:b/>
                <w:color w:val="00FF00"/>
                <w:sz w:val="20"/>
                <w:szCs w:val="20"/>
              </w:rPr>
              <w:t>資訊</w:t>
            </w:r>
          </w:p>
          <w:p w:rsidR="008963BA" w:rsidRPr="009310AE" w:rsidRDefault="008963BA" w:rsidP="00544D55">
            <w:pPr>
              <w:spacing w:line="240" w:lineRule="exact"/>
              <w:rPr>
                <w:rFonts w:ascii="標楷體" w:eastAsia="標楷體" w:hAnsi="標楷體"/>
                <w:b/>
                <w:color w:val="00B0F0"/>
                <w:sz w:val="20"/>
                <w:szCs w:val="20"/>
              </w:rPr>
            </w:pPr>
            <w:r w:rsidRPr="009310AE">
              <w:rPr>
                <w:rFonts w:ascii="標楷體" w:eastAsia="標楷體" w:hAnsi="標楷體" w:cs="新細明體" w:hint="eastAsia"/>
                <w:b/>
                <w:bCs/>
                <w:color w:val="00B0F0"/>
                <w:sz w:val="20"/>
                <w:szCs w:val="20"/>
              </w:rPr>
              <w:t>◎</w:t>
            </w:r>
            <w:r w:rsidRPr="009310AE">
              <w:rPr>
                <w:rFonts w:ascii="標楷體" w:eastAsia="標楷體" w:hAnsi="標楷體"/>
                <w:b/>
                <w:bCs/>
                <w:color w:val="00B0F0"/>
                <w:sz w:val="20"/>
                <w:szCs w:val="20"/>
              </w:rPr>
              <w:t>人權</w:t>
            </w:r>
            <w:r w:rsidRPr="009310AE">
              <w:rPr>
                <w:rFonts w:ascii="標楷體" w:eastAsia="標楷體" w:hAnsi="標楷體" w:hint="eastAsia"/>
                <w:b/>
                <w:bCs/>
                <w:color w:val="00B0F0"/>
                <w:sz w:val="20"/>
                <w:szCs w:val="20"/>
              </w:rPr>
              <w:t>教育</w:t>
            </w:r>
          </w:p>
          <w:p w:rsidR="008963BA" w:rsidRPr="009310AE" w:rsidRDefault="008963BA" w:rsidP="00544D55">
            <w:pPr>
              <w:spacing w:line="240" w:lineRule="exact"/>
              <w:rPr>
                <w:rFonts w:ascii="標楷體" w:eastAsia="標楷體" w:hAnsi="標楷體" w:cs="Arial Unicode MS"/>
                <w:b/>
                <w:color w:val="0070C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tc>
        <w:tc>
          <w:tcPr>
            <w:tcW w:w="1276" w:type="dxa"/>
          </w:tcPr>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第一單元</w:t>
            </w:r>
            <w:r w:rsidRPr="009310AE">
              <w:rPr>
                <w:rFonts w:ascii="標楷體" w:eastAsia="標楷體" w:hAnsi="標楷體"/>
                <w:bCs/>
                <w:snapToGrid w:val="0"/>
                <w:kern w:val="0"/>
                <w:sz w:val="20"/>
                <w:szCs w:val="20"/>
              </w:rPr>
              <w:t xml:space="preserve"> </w:t>
            </w:r>
            <w:r w:rsidRPr="009310AE">
              <w:rPr>
                <w:rFonts w:ascii="標楷體" w:eastAsia="標楷體" w:hAnsi="標楷體" w:hint="eastAsia"/>
                <w:bCs/>
                <w:snapToGrid w:val="0"/>
                <w:kern w:val="0"/>
                <w:sz w:val="20"/>
                <w:szCs w:val="20"/>
                <w:lang w:eastAsia="zh-HK"/>
              </w:rPr>
              <w:t>生活小當家</w:t>
            </w:r>
            <w:r w:rsidRPr="009310AE">
              <w:rPr>
                <w:rFonts w:ascii="標楷體" w:eastAsia="標楷體" w:hAnsi="標楷體" w:hint="eastAsia"/>
                <w:bCs/>
                <w:snapToGrid w:val="0"/>
                <w:kern w:val="0"/>
                <w:sz w:val="20"/>
                <w:szCs w:val="20"/>
              </w:rPr>
              <w:t>活動二</w:t>
            </w:r>
            <w:r w:rsidRPr="009310AE">
              <w:rPr>
                <w:rFonts w:ascii="標楷體" w:eastAsia="標楷體" w:hAnsi="標楷體" w:hint="eastAsia"/>
                <w:bCs/>
                <w:snapToGrid w:val="0"/>
                <w:kern w:val="0"/>
                <w:sz w:val="20"/>
                <w:szCs w:val="20"/>
                <w:lang w:eastAsia="zh-HK"/>
              </w:rPr>
              <w:t>自己動手做做看</w:t>
            </w:r>
          </w:p>
          <w:p w:rsidR="008963BA" w:rsidRPr="009310AE" w:rsidRDefault="008963BA" w:rsidP="00544D55">
            <w:pPr>
              <w:spacing w:line="240" w:lineRule="exact"/>
              <w:jc w:val="both"/>
              <w:rPr>
                <w:rFonts w:ascii="標楷體" w:eastAsia="標楷體" w:hAnsi="標楷體"/>
                <w:b/>
                <w:color w:val="FF0000"/>
                <w:sz w:val="20"/>
                <w:szCs w:val="20"/>
              </w:rPr>
            </w:pPr>
            <w:r w:rsidRPr="009310AE">
              <w:rPr>
                <w:rFonts w:ascii="標楷體" w:eastAsia="標楷體" w:hAnsi="標楷體" w:cs="新細明體" w:hint="eastAsia"/>
                <w:b/>
                <w:bCs/>
                <w:color w:val="00B0F0"/>
                <w:sz w:val="20"/>
                <w:szCs w:val="20"/>
              </w:rPr>
              <w:t>◎</w:t>
            </w:r>
            <w:r w:rsidRPr="009310AE">
              <w:rPr>
                <w:rFonts w:ascii="標楷體" w:eastAsia="標楷體" w:hAnsi="標楷體"/>
                <w:b/>
                <w:bCs/>
                <w:color w:val="00B0F0"/>
                <w:sz w:val="20"/>
                <w:szCs w:val="20"/>
              </w:rPr>
              <w:t>人權</w:t>
            </w:r>
            <w:r w:rsidRPr="009310AE">
              <w:rPr>
                <w:rFonts w:ascii="標楷體" w:eastAsia="標楷體" w:hAnsi="標楷體" w:hint="eastAsia"/>
                <w:b/>
                <w:bCs/>
                <w:color w:val="00B0F0"/>
                <w:sz w:val="20"/>
                <w:szCs w:val="20"/>
              </w:rPr>
              <w:t>教育</w:t>
            </w:r>
            <w:r w:rsidRPr="009310AE">
              <w:rPr>
                <w:rFonts w:ascii="標楷體" w:eastAsia="標楷體" w:hAnsi="標楷體"/>
                <w:bCs/>
                <w:snapToGrid w:val="0"/>
                <w:kern w:val="0"/>
                <w:sz w:val="20"/>
                <w:szCs w:val="20"/>
              </w:rPr>
              <w:br/>
            </w: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r w:rsidRPr="009310AE">
              <w:rPr>
                <w:rFonts w:ascii="標楷體" w:eastAsia="標楷體" w:hAnsi="標楷體"/>
                <w:bCs/>
                <w:snapToGrid w:val="0"/>
                <w:kern w:val="0"/>
                <w:sz w:val="20"/>
                <w:szCs w:val="20"/>
              </w:rPr>
              <w:br/>
            </w: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tc>
        <w:tc>
          <w:tcPr>
            <w:tcW w:w="1039" w:type="dxa"/>
            <w:gridSpan w:val="2"/>
          </w:tcPr>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閱讀1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電腦1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英語教學1</w:t>
            </w:r>
          </w:p>
          <w:p w:rsidR="008963BA" w:rsidRPr="009310AE" w:rsidRDefault="00D10340" w:rsidP="00544D55">
            <w:pPr>
              <w:adjustRightInd w:val="0"/>
              <w:snapToGrid w:val="0"/>
              <w:jc w:val="center"/>
              <w:rPr>
                <w:rFonts w:ascii="標楷體" w:eastAsia="標楷體" w:hAnsi="標楷體"/>
                <w:color w:val="000000"/>
                <w:sz w:val="20"/>
                <w:szCs w:val="20"/>
              </w:rPr>
            </w:pPr>
            <w:r w:rsidRPr="009310AE">
              <w:rPr>
                <w:rFonts w:ascii="標楷體" w:eastAsia="標楷體" w:hAnsi="標楷體"/>
                <w:b/>
                <w:bCs/>
                <w:color w:val="FF0000"/>
                <w:sz w:val="20"/>
                <w:szCs w:val="20"/>
              </w:rPr>
              <w:t>性別平等</w:t>
            </w:r>
            <w:r w:rsidR="008963BA" w:rsidRPr="00D10340">
              <w:rPr>
                <w:rFonts w:ascii="標楷體" w:eastAsia="標楷體" w:hAnsi="標楷體" w:cs="Arial Unicode MS" w:hint="eastAsia"/>
                <w:color w:val="000000" w:themeColor="text1"/>
                <w:sz w:val="20"/>
                <w:szCs w:val="20"/>
              </w:rPr>
              <w:t>和</w:t>
            </w:r>
            <w:r w:rsidRPr="00D568D9">
              <w:rPr>
                <w:rFonts w:ascii="標楷體" w:eastAsia="標楷體" w:hAnsi="標楷體" w:cs="Arial Unicode MS"/>
                <w:b/>
                <w:color w:val="FF9900"/>
                <w:sz w:val="20"/>
                <w:szCs w:val="20"/>
              </w:rPr>
              <w:t>性侵防治</w:t>
            </w:r>
            <w:r w:rsidR="008963BA" w:rsidRPr="009310AE">
              <w:rPr>
                <w:rFonts w:ascii="標楷體" w:eastAsia="標楷體" w:hAnsi="標楷體" w:cs="Arial Unicode MS"/>
                <w:color w:val="FF9900"/>
                <w:sz w:val="20"/>
                <w:szCs w:val="20"/>
              </w:rPr>
              <w:t>3</w:t>
            </w:r>
          </w:p>
        </w:tc>
      </w:tr>
      <w:tr w:rsidR="008963BA" w:rsidRPr="00934FA2" w:rsidTr="008038D3">
        <w:trPr>
          <w:cantSplit/>
          <w:trHeight w:val="780"/>
          <w:jc w:val="center"/>
        </w:trPr>
        <w:tc>
          <w:tcPr>
            <w:tcW w:w="588" w:type="dxa"/>
            <w:vAlign w:val="center"/>
          </w:tcPr>
          <w:p w:rsidR="008963BA" w:rsidRPr="00CC4900" w:rsidRDefault="008963BA" w:rsidP="008038D3">
            <w:pPr>
              <w:snapToGrid w:val="0"/>
              <w:spacing w:line="0" w:lineRule="atLeast"/>
              <w:jc w:val="center"/>
              <w:rPr>
                <w:rFonts w:ascii="標楷體" w:eastAsia="標楷體" w:hAnsi="標楷體"/>
                <w:sz w:val="20"/>
                <w:szCs w:val="20"/>
              </w:rPr>
            </w:pPr>
            <w:r w:rsidRPr="00CC4900">
              <w:rPr>
                <w:rFonts w:ascii="標楷體" w:eastAsia="標楷體" w:hAnsi="標楷體" w:hint="eastAsia"/>
                <w:sz w:val="20"/>
                <w:szCs w:val="20"/>
              </w:rPr>
              <w:lastRenderedPageBreak/>
              <w:t>六</w:t>
            </w:r>
          </w:p>
        </w:tc>
        <w:tc>
          <w:tcPr>
            <w:tcW w:w="714" w:type="dxa"/>
            <w:vAlign w:val="center"/>
          </w:tcPr>
          <w:p w:rsidR="008963BA" w:rsidRPr="009310AE" w:rsidRDefault="008963BA" w:rsidP="00544D55">
            <w:pPr>
              <w:snapToGrid w:val="0"/>
              <w:jc w:val="center"/>
              <w:rPr>
                <w:rFonts w:ascii="標楷體" w:eastAsia="標楷體" w:hAnsi="標楷體"/>
                <w:sz w:val="20"/>
                <w:szCs w:val="20"/>
              </w:rPr>
            </w:pPr>
            <w:r w:rsidRPr="009310AE">
              <w:rPr>
                <w:rFonts w:ascii="標楷體" w:eastAsia="標楷體" w:hAnsi="標楷體" w:hint="eastAsia"/>
                <w:sz w:val="20"/>
                <w:szCs w:val="20"/>
              </w:rPr>
              <w:t>3/20</w:t>
            </w:r>
          </w:p>
          <w:p w:rsidR="008963BA" w:rsidRPr="009310AE" w:rsidRDefault="008963BA" w:rsidP="00544D55">
            <w:pPr>
              <w:snapToGrid w:val="0"/>
              <w:jc w:val="center"/>
              <w:rPr>
                <w:rFonts w:ascii="標楷體" w:eastAsia="標楷體" w:hAnsi="標楷體"/>
                <w:snapToGrid w:val="0"/>
                <w:sz w:val="20"/>
                <w:szCs w:val="20"/>
              </w:rPr>
            </w:pPr>
            <w:r w:rsidRPr="009310AE">
              <w:rPr>
                <w:rFonts w:ascii="標楷體" w:eastAsia="標楷體" w:hAnsi="標楷體" w:hint="eastAsia"/>
                <w:snapToGrid w:val="0"/>
                <w:sz w:val="20"/>
                <w:szCs w:val="20"/>
              </w:rPr>
              <w:t>|</w:t>
            </w:r>
          </w:p>
          <w:p w:rsidR="008963BA" w:rsidRPr="009310AE" w:rsidRDefault="008963BA" w:rsidP="00544D55">
            <w:pPr>
              <w:snapToGrid w:val="0"/>
              <w:jc w:val="center"/>
              <w:rPr>
                <w:rFonts w:ascii="標楷體" w:eastAsia="標楷體" w:hAnsi="標楷體"/>
                <w:sz w:val="20"/>
                <w:szCs w:val="20"/>
              </w:rPr>
            </w:pPr>
            <w:r w:rsidRPr="009310AE">
              <w:rPr>
                <w:rFonts w:ascii="標楷體" w:eastAsia="標楷體" w:hAnsi="標楷體" w:hint="eastAsia"/>
                <w:sz w:val="20"/>
                <w:szCs w:val="20"/>
              </w:rPr>
              <w:t>3/24</w:t>
            </w:r>
          </w:p>
        </w:tc>
        <w:tc>
          <w:tcPr>
            <w:tcW w:w="1365" w:type="dxa"/>
            <w:vAlign w:val="center"/>
          </w:tcPr>
          <w:p w:rsidR="008963BA" w:rsidRPr="009310AE" w:rsidRDefault="008963BA" w:rsidP="00544D55">
            <w:pPr>
              <w:snapToGrid w:val="0"/>
              <w:rPr>
                <w:rFonts w:ascii="標楷體" w:eastAsia="標楷體" w:hAnsi="標楷體"/>
                <w:sz w:val="20"/>
                <w:szCs w:val="20"/>
              </w:rPr>
            </w:pPr>
            <w:r w:rsidRPr="009310AE">
              <w:rPr>
                <w:rFonts w:ascii="標楷體" w:eastAsia="標楷體" w:hAnsi="標楷體" w:hint="eastAsia"/>
                <w:sz w:val="20"/>
                <w:szCs w:val="20"/>
              </w:rPr>
              <w:t>1.第1次定期評量(3/22~3/25)</w:t>
            </w:r>
          </w:p>
          <w:p w:rsidR="008963BA" w:rsidRPr="009310AE" w:rsidRDefault="008963BA" w:rsidP="00544D55">
            <w:pPr>
              <w:snapToGrid w:val="0"/>
              <w:rPr>
                <w:rFonts w:ascii="標楷體" w:eastAsia="標楷體" w:hAnsi="標楷體"/>
                <w:sz w:val="20"/>
                <w:szCs w:val="20"/>
              </w:rPr>
            </w:pPr>
            <w:r w:rsidRPr="009310AE">
              <w:rPr>
                <w:rFonts w:ascii="標楷體" w:eastAsia="標楷體" w:hAnsi="標楷體" w:hint="eastAsia"/>
                <w:sz w:val="20"/>
                <w:szCs w:val="20"/>
              </w:rPr>
              <w:t>2.交通安全主題活動</w:t>
            </w:r>
          </w:p>
        </w:tc>
        <w:tc>
          <w:tcPr>
            <w:tcW w:w="1084" w:type="dxa"/>
            <w:gridSpan w:val="2"/>
          </w:tcPr>
          <w:p w:rsidR="008963BA" w:rsidRPr="009310AE" w:rsidRDefault="008963BA" w:rsidP="00544D55">
            <w:pPr>
              <w:spacing w:line="240" w:lineRule="exact"/>
              <w:jc w:val="both"/>
              <w:rPr>
                <w:rFonts w:ascii="標楷體" w:eastAsia="標楷體" w:hAnsi="標楷體" w:cs="Arial Unicode MS"/>
                <w:color w:val="000000"/>
                <w:sz w:val="20"/>
                <w:szCs w:val="20"/>
              </w:rPr>
            </w:pPr>
            <w:r w:rsidRPr="009310AE">
              <w:rPr>
                <w:rFonts w:ascii="標楷體" w:eastAsia="標楷體" w:hAnsi="標楷體" w:cs="Arial Unicode MS" w:hint="eastAsia"/>
                <w:color w:val="000000"/>
                <w:sz w:val="20"/>
                <w:szCs w:val="20"/>
              </w:rPr>
              <w:t>評量週</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olor w:val="000000"/>
                <w:sz w:val="20"/>
                <w:szCs w:val="20"/>
              </w:rPr>
              <w:t>第貳單元</w:t>
            </w:r>
            <w:r w:rsidRPr="009310AE">
              <w:rPr>
                <w:rFonts w:ascii="標楷體" w:eastAsia="標楷體" w:hAnsi="標楷體" w:hint="eastAsia"/>
                <w:color w:val="000000"/>
                <w:sz w:val="20"/>
                <w:szCs w:val="20"/>
                <w:lang w:eastAsia="zh-HK"/>
              </w:rPr>
              <w:t>有你真好</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olor w:val="000000"/>
                <w:sz w:val="20"/>
                <w:szCs w:val="20"/>
              </w:rPr>
              <w:t>第五課</w:t>
            </w:r>
            <w:r w:rsidRPr="009310AE">
              <w:rPr>
                <w:rFonts w:ascii="標楷體" w:eastAsia="標楷體" w:hAnsi="標楷體" w:hint="eastAsia"/>
                <w:color w:val="000000"/>
                <w:sz w:val="20"/>
                <w:szCs w:val="20"/>
                <w:lang w:eastAsia="zh-HK"/>
              </w:rPr>
              <w:t>一件外套</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tc>
        <w:tc>
          <w:tcPr>
            <w:tcW w:w="1079" w:type="dxa"/>
            <w:gridSpan w:val="2"/>
          </w:tcPr>
          <w:p w:rsidR="008963BA" w:rsidRPr="009310AE" w:rsidRDefault="008963BA" w:rsidP="00544D55">
            <w:pPr>
              <w:spacing w:line="240" w:lineRule="exact"/>
              <w:jc w:val="both"/>
              <w:rPr>
                <w:rFonts w:ascii="標楷體" w:eastAsia="標楷體" w:hAnsi="標楷體" w:cs="Arial Unicode MS"/>
                <w:color w:val="000000"/>
                <w:sz w:val="20"/>
                <w:szCs w:val="20"/>
              </w:rPr>
            </w:pPr>
            <w:r w:rsidRPr="009310AE">
              <w:rPr>
                <w:rFonts w:ascii="標楷體" w:eastAsia="標楷體" w:hAnsi="標楷體" w:cs="Arial Unicode MS" w:hint="eastAsia"/>
                <w:color w:val="000000"/>
                <w:sz w:val="20"/>
                <w:szCs w:val="20"/>
              </w:rPr>
              <w:t>評量週</w:t>
            </w:r>
          </w:p>
          <w:p w:rsidR="008963BA" w:rsidRPr="009310AE" w:rsidRDefault="008963BA" w:rsidP="00544D55">
            <w:pPr>
              <w:jc w:val="center"/>
              <w:rPr>
                <w:rFonts w:ascii="標楷體" w:eastAsia="標楷體" w:hAnsi="標楷體"/>
                <w:sz w:val="20"/>
                <w:szCs w:val="20"/>
              </w:rPr>
            </w:pPr>
            <w:r w:rsidRPr="009310AE">
              <w:rPr>
                <w:rFonts w:ascii="標楷體" w:eastAsia="標楷體" w:hAnsi="標楷體"/>
                <w:sz w:val="20"/>
                <w:szCs w:val="20"/>
              </w:rPr>
              <w:t>2.洗喙</w:t>
            </w:r>
          </w:p>
        </w:tc>
        <w:tc>
          <w:tcPr>
            <w:tcW w:w="1079" w:type="dxa"/>
            <w:gridSpan w:val="2"/>
          </w:tcPr>
          <w:p w:rsidR="008963BA" w:rsidRDefault="008963BA" w:rsidP="00544D55">
            <w:pPr>
              <w:jc w:val="center"/>
              <w:rPr>
                <w:rFonts w:ascii="標楷體" w:eastAsia="標楷體" w:hAnsi="標楷體"/>
                <w:snapToGrid w:val="0"/>
                <w:sz w:val="20"/>
                <w:szCs w:val="20"/>
              </w:rPr>
            </w:pPr>
            <w:r>
              <w:rPr>
                <w:rFonts w:ascii="標楷體" w:eastAsia="標楷體" w:hAnsi="標楷體" w:hint="eastAsia"/>
                <w:snapToGrid w:val="0"/>
                <w:sz w:val="20"/>
                <w:szCs w:val="20"/>
              </w:rPr>
              <w:t>評量週</w:t>
            </w:r>
          </w:p>
          <w:p w:rsidR="008963BA" w:rsidRPr="00F13BE2" w:rsidRDefault="008963BA" w:rsidP="00544D55">
            <w:pPr>
              <w:snapToGrid w:val="0"/>
              <w:jc w:val="both"/>
              <w:rPr>
                <w:rFonts w:ascii="標楷體" w:eastAsia="標楷體" w:hAnsi="標楷體"/>
                <w:color w:val="000000"/>
                <w:sz w:val="20"/>
                <w:szCs w:val="20"/>
              </w:rPr>
            </w:pPr>
            <w:r w:rsidRPr="00F13BE2">
              <w:rPr>
                <w:rFonts w:ascii="標楷體" w:eastAsia="標楷體" w:hAnsi="標楷體" w:hint="eastAsia"/>
                <w:sz w:val="20"/>
                <w:szCs w:val="20"/>
              </w:rPr>
              <w:t>三、nia kinacemekelja</w:t>
            </w:r>
          </w:p>
        </w:tc>
        <w:tc>
          <w:tcPr>
            <w:tcW w:w="857" w:type="dxa"/>
            <w:vAlign w:val="center"/>
          </w:tcPr>
          <w:p w:rsidR="008963BA" w:rsidRPr="009310AE" w:rsidRDefault="008963BA" w:rsidP="00544D55">
            <w:pPr>
              <w:spacing w:line="0" w:lineRule="atLeast"/>
              <w:jc w:val="center"/>
              <w:rPr>
                <w:rFonts w:eastAsia="標楷體"/>
                <w:sz w:val="20"/>
                <w:szCs w:val="20"/>
              </w:rPr>
            </w:pPr>
            <w:r w:rsidRPr="009310AE">
              <w:rPr>
                <w:rFonts w:eastAsia="標楷體"/>
                <w:sz w:val="20"/>
                <w:szCs w:val="20"/>
              </w:rPr>
              <w:t>第一次評量</w:t>
            </w:r>
          </w:p>
          <w:p w:rsidR="008963BA" w:rsidRPr="009310AE" w:rsidRDefault="008963BA" w:rsidP="00544D55">
            <w:pPr>
              <w:spacing w:line="0" w:lineRule="atLeast"/>
              <w:jc w:val="center"/>
              <w:rPr>
                <w:rFonts w:eastAsia="標楷體"/>
                <w:sz w:val="20"/>
                <w:szCs w:val="20"/>
              </w:rPr>
            </w:pPr>
            <w:r w:rsidRPr="009310AE">
              <w:rPr>
                <w:rFonts w:eastAsia="標楷體"/>
                <w:sz w:val="20"/>
                <w:szCs w:val="20"/>
              </w:rPr>
              <w:t>Exam 1</w:t>
            </w:r>
          </w:p>
          <w:p w:rsidR="008963BA" w:rsidRPr="009310AE" w:rsidRDefault="008963BA" w:rsidP="00544D55">
            <w:pPr>
              <w:spacing w:line="0" w:lineRule="atLeast"/>
              <w:jc w:val="center"/>
              <w:rPr>
                <w:rFonts w:eastAsia="標楷體"/>
                <w:sz w:val="20"/>
                <w:szCs w:val="20"/>
              </w:rPr>
            </w:pPr>
          </w:p>
        </w:tc>
        <w:tc>
          <w:tcPr>
            <w:tcW w:w="1134" w:type="dxa"/>
          </w:tcPr>
          <w:p w:rsidR="008963BA" w:rsidRPr="009310AE" w:rsidRDefault="008963BA" w:rsidP="00544D55">
            <w:pPr>
              <w:spacing w:line="240" w:lineRule="exact"/>
              <w:jc w:val="both"/>
              <w:rPr>
                <w:rFonts w:ascii="標楷體" w:eastAsia="標楷體" w:hAnsi="標楷體" w:cs="Arial Unicode MS"/>
                <w:color w:val="000000"/>
                <w:sz w:val="20"/>
                <w:szCs w:val="20"/>
              </w:rPr>
            </w:pPr>
            <w:r w:rsidRPr="009310AE">
              <w:rPr>
                <w:rFonts w:ascii="標楷體" w:eastAsia="標楷體" w:hAnsi="標楷體" w:cs="Arial Unicode MS" w:hint="eastAsia"/>
                <w:color w:val="000000"/>
                <w:sz w:val="20"/>
                <w:szCs w:val="20"/>
              </w:rPr>
              <w:t>評量週</w:t>
            </w:r>
          </w:p>
          <w:p w:rsidR="008963BA" w:rsidRPr="009310AE" w:rsidRDefault="008963BA"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單元二</w:t>
            </w:r>
            <w:r w:rsidRPr="009310AE">
              <w:rPr>
                <w:rFonts w:ascii="標楷體" w:eastAsia="標楷體" w:hAnsi="標楷體" w:hint="eastAsia"/>
                <w:bCs/>
                <w:snapToGrid w:val="0"/>
                <w:kern w:val="0"/>
                <w:sz w:val="20"/>
                <w:szCs w:val="20"/>
                <w:lang w:eastAsia="zh-HK"/>
              </w:rPr>
              <w:t>足下風雲</w:t>
            </w:r>
          </w:p>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活動</w:t>
            </w:r>
            <w:r w:rsidRPr="009310AE">
              <w:rPr>
                <w:rFonts w:ascii="標楷體" w:eastAsia="標楷體" w:hAnsi="標楷體"/>
                <w:bCs/>
                <w:snapToGrid w:val="0"/>
                <w:kern w:val="0"/>
                <w:sz w:val="20"/>
                <w:szCs w:val="20"/>
              </w:rPr>
              <w:t>2</w:t>
            </w:r>
            <w:r w:rsidRPr="009310AE">
              <w:rPr>
                <w:rFonts w:ascii="標楷體" w:eastAsia="標楷體" w:hAnsi="標楷體" w:hint="eastAsia"/>
                <w:bCs/>
                <w:snapToGrid w:val="0"/>
                <w:kern w:val="0"/>
                <w:sz w:val="20"/>
                <w:szCs w:val="20"/>
                <w:lang w:eastAsia="zh-HK"/>
              </w:rPr>
              <w:t>跑步遊戲</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tc>
        <w:tc>
          <w:tcPr>
            <w:tcW w:w="992" w:type="dxa"/>
          </w:tcPr>
          <w:p w:rsidR="008963BA" w:rsidRPr="009310AE" w:rsidRDefault="008963BA" w:rsidP="00544D55">
            <w:pPr>
              <w:spacing w:line="240" w:lineRule="exact"/>
              <w:jc w:val="both"/>
              <w:rPr>
                <w:rFonts w:ascii="標楷體" w:eastAsia="標楷體" w:hAnsi="標楷體" w:cs="Arial Unicode MS"/>
                <w:color w:val="000000"/>
                <w:sz w:val="20"/>
                <w:szCs w:val="20"/>
              </w:rPr>
            </w:pPr>
            <w:r w:rsidRPr="009310AE">
              <w:rPr>
                <w:rFonts w:ascii="標楷體" w:eastAsia="標楷體" w:hAnsi="標楷體" w:cs="Arial Unicode MS" w:hint="eastAsia"/>
                <w:color w:val="000000"/>
                <w:sz w:val="20"/>
                <w:szCs w:val="20"/>
              </w:rPr>
              <w:t>評量週</w:t>
            </w:r>
          </w:p>
          <w:p w:rsidR="008963BA" w:rsidRPr="009310AE" w:rsidRDefault="008963BA" w:rsidP="00544D55">
            <w:pPr>
              <w:spacing w:line="240" w:lineRule="exact"/>
              <w:jc w:val="both"/>
              <w:rPr>
                <w:rFonts w:ascii="標楷體" w:eastAsia="標楷體" w:hAnsi="標楷體" w:cs="Arial Unicode MS"/>
                <w:color w:val="000000"/>
                <w:sz w:val="20"/>
                <w:szCs w:val="20"/>
              </w:rPr>
            </w:pPr>
            <w:r w:rsidRPr="009310AE">
              <w:rPr>
                <w:rFonts w:ascii="標楷體" w:eastAsia="標楷體" w:hAnsi="標楷體" w:hint="eastAsia"/>
                <w:color w:val="000000"/>
                <w:sz w:val="20"/>
                <w:szCs w:val="20"/>
              </w:rPr>
              <w:t>單元3</w:t>
            </w:r>
            <w:r w:rsidRPr="009310AE">
              <w:rPr>
                <w:rFonts w:ascii="標楷體" w:eastAsia="標楷體" w:hAnsi="標楷體" w:hint="eastAsia"/>
                <w:color w:val="000000"/>
                <w:sz w:val="20"/>
                <w:szCs w:val="20"/>
                <w:lang w:eastAsia="zh-HK"/>
              </w:rPr>
              <w:t>時間</w:t>
            </w:r>
            <w:r w:rsidRPr="009310AE">
              <w:rPr>
                <w:rFonts w:ascii="標楷體" w:eastAsia="標楷體" w:hAnsi="標楷體" w:hint="eastAsia"/>
                <w:color w:val="000000"/>
                <w:sz w:val="20"/>
                <w:szCs w:val="20"/>
              </w:rPr>
              <w:br/>
            </w:r>
            <w:r w:rsidRPr="009310AE">
              <w:rPr>
                <w:rFonts w:ascii="標楷體" w:eastAsia="標楷體" w:hAnsi="標楷體" w:cs="新細明體" w:hint="eastAsia"/>
                <w:b/>
                <w:bCs/>
                <w:color w:val="00B0F0"/>
                <w:sz w:val="20"/>
                <w:szCs w:val="20"/>
              </w:rPr>
              <w:t>◎</w:t>
            </w:r>
            <w:r w:rsidRPr="009310AE">
              <w:rPr>
                <w:rFonts w:ascii="標楷體" w:eastAsia="標楷體" w:hAnsi="標楷體"/>
                <w:b/>
                <w:bCs/>
                <w:color w:val="00B0F0"/>
                <w:sz w:val="20"/>
                <w:szCs w:val="20"/>
              </w:rPr>
              <w:t>人權</w:t>
            </w:r>
            <w:r w:rsidRPr="009310AE">
              <w:rPr>
                <w:rFonts w:ascii="標楷體" w:eastAsia="標楷體" w:hAnsi="標楷體" w:hint="eastAsia"/>
                <w:b/>
                <w:bCs/>
                <w:color w:val="00B0F0"/>
                <w:sz w:val="20"/>
                <w:szCs w:val="20"/>
              </w:rPr>
              <w:t>教育</w:t>
            </w:r>
          </w:p>
        </w:tc>
        <w:tc>
          <w:tcPr>
            <w:tcW w:w="909" w:type="dxa"/>
          </w:tcPr>
          <w:p w:rsidR="008963BA" w:rsidRPr="009310AE" w:rsidRDefault="008963BA" w:rsidP="00544D55">
            <w:pPr>
              <w:spacing w:line="240" w:lineRule="exact"/>
              <w:jc w:val="both"/>
              <w:rPr>
                <w:rFonts w:ascii="標楷體" w:eastAsia="標楷體" w:hAnsi="標楷體" w:cs="Arial Unicode MS"/>
                <w:color w:val="000000"/>
                <w:sz w:val="20"/>
                <w:szCs w:val="20"/>
              </w:rPr>
            </w:pPr>
            <w:r w:rsidRPr="009310AE">
              <w:rPr>
                <w:rFonts w:ascii="標楷體" w:eastAsia="標楷體" w:hAnsi="標楷體" w:cs="Arial Unicode MS" w:hint="eastAsia"/>
                <w:color w:val="000000"/>
                <w:sz w:val="20"/>
                <w:szCs w:val="20"/>
              </w:rPr>
              <w:t>評量週</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二、2多元的生活風貌</w:t>
            </w:r>
          </w:p>
          <w:p w:rsidR="008963BA" w:rsidRPr="009310AE" w:rsidRDefault="008963BA" w:rsidP="00544D55">
            <w:pPr>
              <w:spacing w:line="240" w:lineRule="exact"/>
              <w:jc w:val="both"/>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r w:rsidRPr="009310AE">
              <w:rPr>
                <w:rFonts w:ascii="標楷體" w:eastAsia="標楷體" w:hAnsi="標楷體"/>
                <w:color w:val="000000"/>
                <w:sz w:val="20"/>
                <w:szCs w:val="20"/>
              </w:rPr>
              <w:br/>
            </w:r>
            <w:r w:rsidR="00D10340" w:rsidRPr="009310AE">
              <w:rPr>
                <w:rFonts w:ascii="標楷體" w:eastAsia="標楷體" w:hAnsi="標楷體" w:cs="新細明體" w:hint="eastAsia"/>
                <w:b/>
                <w:bCs/>
                <w:color w:val="339966"/>
                <w:sz w:val="20"/>
                <w:szCs w:val="20"/>
              </w:rPr>
              <w:t>◎</w:t>
            </w:r>
            <w:r w:rsidR="00D10340" w:rsidRPr="009310AE">
              <w:rPr>
                <w:rFonts w:ascii="標楷體" w:eastAsia="標楷體" w:hAnsi="標楷體"/>
                <w:b/>
                <w:bCs/>
                <w:color w:val="339966"/>
                <w:sz w:val="20"/>
                <w:szCs w:val="20"/>
              </w:rPr>
              <w:t>家政</w:t>
            </w:r>
            <w:r w:rsidR="00D10340" w:rsidRPr="009310AE">
              <w:rPr>
                <w:rFonts w:ascii="標楷體" w:eastAsia="標楷體" w:hAnsi="標楷體" w:hint="eastAsia"/>
                <w:b/>
                <w:bCs/>
                <w:color w:val="339966"/>
                <w:sz w:val="20"/>
                <w:szCs w:val="20"/>
              </w:rPr>
              <w:t>教育</w:t>
            </w:r>
          </w:p>
        </w:tc>
        <w:tc>
          <w:tcPr>
            <w:tcW w:w="1643" w:type="dxa"/>
            <w:vAlign w:val="center"/>
          </w:tcPr>
          <w:p w:rsidR="008963BA" w:rsidRPr="009310AE" w:rsidRDefault="008963BA" w:rsidP="00544D55">
            <w:pPr>
              <w:spacing w:line="240" w:lineRule="exact"/>
              <w:jc w:val="both"/>
              <w:rPr>
                <w:rFonts w:ascii="標楷體" w:eastAsia="標楷體" w:hAnsi="標楷體" w:cs="Arial Unicode MS"/>
                <w:color w:val="000000"/>
                <w:sz w:val="20"/>
                <w:szCs w:val="20"/>
              </w:rPr>
            </w:pPr>
            <w:r w:rsidRPr="009310AE">
              <w:rPr>
                <w:rFonts w:ascii="標楷體" w:eastAsia="標楷體" w:hAnsi="標楷體" w:cs="Arial Unicode MS" w:hint="eastAsia"/>
                <w:color w:val="000000"/>
                <w:sz w:val="20"/>
                <w:szCs w:val="20"/>
              </w:rPr>
              <w:t>評量週</w:t>
            </w:r>
          </w:p>
          <w:p w:rsidR="008963BA" w:rsidRPr="009310AE" w:rsidRDefault="008963BA" w:rsidP="00544D55">
            <w:pPr>
              <w:spacing w:line="0" w:lineRule="atLeast"/>
              <w:jc w:val="center"/>
              <w:rPr>
                <w:rFonts w:eastAsia="標楷體"/>
                <w:sz w:val="20"/>
                <w:szCs w:val="20"/>
              </w:rPr>
            </w:pPr>
            <w:r w:rsidRPr="009310AE">
              <w:rPr>
                <w:rFonts w:eastAsia="標楷體" w:hint="eastAsia"/>
                <w:sz w:val="20"/>
                <w:szCs w:val="20"/>
              </w:rPr>
              <w:t>壹、我要發現美</w:t>
            </w:r>
          </w:p>
          <w:p w:rsidR="008963BA" w:rsidRPr="009310AE" w:rsidRDefault="008963BA" w:rsidP="00544D55">
            <w:pPr>
              <w:spacing w:line="0" w:lineRule="atLeast"/>
              <w:jc w:val="center"/>
              <w:rPr>
                <w:rFonts w:eastAsia="標楷體"/>
                <w:sz w:val="20"/>
                <w:szCs w:val="20"/>
              </w:rPr>
            </w:pPr>
            <w:r w:rsidRPr="009310AE">
              <w:rPr>
                <w:rFonts w:eastAsia="標楷體" w:hint="eastAsia"/>
                <w:sz w:val="20"/>
                <w:szCs w:val="20"/>
              </w:rPr>
              <w:t>二‧連續之美</w:t>
            </w:r>
          </w:p>
          <w:p w:rsidR="008963BA" w:rsidRPr="009310AE" w:rsidRDefault="008963BA" w:rsidP="00544D55">
            <w:pPr>
              <w:spacing w:line="0" w:lineRule="atLeast"/>
              <w:jc w:val="center"/>
              <w:rPr>
                <w:rFonts w:eastAsia="標楷體"/>
                <w:sz w:val="20"/>
                <w:szCs w:val="20"/>
              </w:rPr>
            </w:pPr>
          </w:p>
        </w:tc>
        <w:tc>
          <w:tcPr>
            <w:tcW w:w="1134" w:type="dxa"/>
          </w:tcPr>
          <w:p w:rsidR="008963BA" w:rsidRPr="009310AE" w:rsidRDefault="008963BA" w:rsidP="00544D55">
            <w:pPr>
              <w:spacing w:line="240" w:lineRule="exact"/>
              <w:jc w:val="both"/>
              <w:rPr>
                <w:rFonts w:ascii="標楷體" w:eastAsia="標楷體" w:hAnsi="標楷體" w:cs="Arial Unicode MS"/>
                <w:color w:val="000000"/>
                <w:sz w:val="20"/>
                <w:szCs w:val="20"/>
              </w:rPr>
            </w:pPr>
            <w:r w:rsidRPr="009310AE">
              <w:rPr>
                <w:rFonts w:ascii="標楷體" w:eastAsia="標楷體" w:hAnsi="標楷體" w:cs="Arial Unicode MS" w:hint="eastAsia"/>
                <w:color w:val="000000"/>
                <w:sz w:val="20"/>
                <w:szCs w:val="20"/>
              </w:rPr>
              <w:t>評量週</w:t>
            </w:r>
          </w:p>
          <w:p w:rsidR="008963BA" w:rsidRPr="009310AE" w:rsidRDefault="008963BA" w:rsidP="00E931C3">
            <w:pPr>
              <w:numPr>
                <w:ilvl w:val="0"/>
                <w:numId w:val="15"/>
              </w:num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奇妙</w:t>
            </w:r>
          </w:p>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的水</w:t>
            </w:r>
          </w:p>
          <w:p w:rsidR="008963BA" w:rsidRPr="009310AE" w:rsidRDefault="008963BA" w:rsidP="00544D55">
            <w:pPr>
              <w:spacing w:line="240" w:lineRule="exact"/>
              <w:rPr>
                <w:rFonts w:ascii="標楷體" w:eastAsia="標楷體" w:hAnsi="標楷體" w:cs="Arial Unicode MS"/>
                <w:color w:val="000000"/>
                <w:sz w:val="20"/>
                <w:szCs w:val="20"/>
              </w:rPr>
            </w:pPr>
            <w:r w:rsidRPr="009310AE">
              <w:rPr>
                <w:rFonts w:ascii="標楷體" w:eastAsia="標楷體" w:hAnsi="標楷體" w:cs="Arial Unicode MS"/>
                <w:color w:val="000000"/>
                <w:sz w:val="20"/>
                <w:szCs w:val="20"/>
              </w:rPr>
              <w:t>1.</w:t>
            </w:r>
            <w:r w:rsidRPr="009310AE">
              <w:rPr>
                <w:rFonts w:ascii="標楷體" w:eastAsia="標楷體" w:hAnsi="標楷體" w:cs="Arial Unicode MS" w:hint="eastAsia"/>
                <w:color w:val="000000"/>
                <w:sz w:val="20"/>
                <w:szCs w:val="20"/>
                <w:lang w:eastAsia="zh-HK"/>
              </w:rPr>
              <w:t>水和水蒸氣</w:t>
            </w:r>
          </w:p>
          <w:p w:rsidR="008963BA" w:rsidRPr="009310AE" w:rsidRDefault="008963BA" w:rsidP="00544D55">
            <w:pPr>
              <w:spacing w:line="240" w:lineRule="exact"/>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D10340" w:rsidRDefault="00D10340" w:rsidP="00544D55">
            <w:pPr>
              <w:spacing w:line="240" w:lineRule="exact"/>
              <w:rPr>
                <w:rFonts w:ascii="標楷體" w:eastAsia="標楷體" w:hAnsi="標楷體"/>
                <w:b/>
                <w:color w:val="00FF00"/>
                <w:sz w:val="20"/>
                <w:szCs w:val="20"/>
              </w:rPr>
            </w:pPr>
            <w:r w:rsidRPr="009310AE">
              <w:rPr>
                <w:rFonts w:ascii="標楷體" w:eastAsia="標楷體" w:hAnsi="標楷體"/>
                <w:b/>
                <w:color w:val="00FF00"/>
                <w:sz w:val="20"/>
                <w:szCs w:val="20"/>
              </w:rPr>
              <w:t>◎</w:t>
            </w:r>
            <w:r w:rsidRPr="009310AE">
              <w:rPr>
                <w:rFonts w:ascii="標楷體" w:eastAsia="標楷體" w:hAnsi="標楷體" w:hint="eastAsia"/>
                <w:b/>
                <w:color w:val="00FF00"/>
                <w:sz w:val="20"/>
                <w:szCs w:val="20"/>
              </w:rPr>
              <w:t>資訊</w:t>
            </w:r>
          </w:p>
          <w:p w:rsidR="00D10340" w:rsidRDefault="008963BA" w:rsidP="00544D55">
            <w:pPr>
              <w:spacing w:line="240" w:lineRule="exact"/>
              <w:rPr>
                <w:rFonts w:ascii="標楷體" w:eastAsia="標楷體" w:hAnsi="標楷體"/>
                <w:b/>
                <w:bCs/>
                <w:color w:val="0070C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p w:rsidR="008963BA" w:rsidRPr="009310AE" w:rsidRDefault="008963BA" w:rsidP="00544D55">
            <w:pPr>
              <w:spacing w:line="240" w:lineRule="exact"/>
              <w:rPr>
                <w:rFonts w:ascii="標楷體" w:eastAsia="標楷體" w:hAnsi="標楷體" w:cs="Arial Unicode MS"/>
                <w:b/>
                <w:color w:val="0070C0"/>
                <w:sz w:val="20"/>
                <w:szCs w:val="20"/>
              </w:rPr>
            </w:pPr>
            <w:r w:rsidRPr="009310AE">
              <w:rPr>
                <w:rFonts w:ascii="標楷體" w:eastAsia="標楷體" w:hAnsi="標楷體" w:hint="eastAsia"/>
                <w:b/>
                <w:color w:val="CC99FF"/>
                <w:sz w:val="20"/>
                <w:szCs w:val="20"/>
              </w:rPr>
              <w:t>◎防災教育</w:t>
            </w:r>
          </w:p>
        </w:tc>
        <w:tc>
          <w:tcPr>
            <w:tcW w:w="1276" w:type="dxa"/>
          </w:tcPr>
          <w:p w:rsidR="008963BA" w:rsidRPr="009310AE" w:rsidRDefault="008963BA" w:rsidP="00544D55">
            <w:pPr>
              <w:spacing w:line="240" w:lineRule="exact"/>
              <w:jc w:val="both"/>
              <w:rPr>
                <w:rFonts w:ascii="標楷體" w:eastAsia="標楷體" w:hAnsi="標楷體" w:cs="Arial Unicode MS"/>
                <w:color w:val="000000"/>
                <w:sz w:val="20"/>
                <w:szCs w:val="20"/>
              </w:rPr>
            </w:pPr>
            <w:r w:rsidRPr="009310AE">
              <w:rPr>
                <w:rFonts w:ascii="標楷體" w:eastAsia="標楷體" w:hAnsi="標楷體" w:cs="Arial Unicode MS" w:hint="eastAsia"/>
                <w:color w:val="000000"/>
                <w:sz w:val="20"/>
                <w:szCs w:val="20"/>
              </w:rPr>
              <w:t>評量週</w:t>
            </w:r>
          </w:p>
          <w:p w:rsidR="008963BA" w:rsidRPr="009310AE" w:rsidRDefault="008963BA"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第二單元</w:t>
            </w:r>
            <w:r w:rsidRPr="009310AE">
              <w:rPr>
                <w:rFonts w:ascii="標楷體" w:eastAsia="標楷體" w:hAnsi="標楷體" w:hint="eastAsia"/>
                <w:bCs/>
                <w:snapToGrid w:val="0"/>
                <w:kern w:val="0"/>
                <w:sz w:val="20"/>
                <w:szCs w:val="20"/>
                <w:lang w:eastAsia="zh-HK"/>
              </w:rPr>
              <w:t>有禮過生活</w:t>
            </w:r>
          </w:p>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活動一</w:t>
            </w:r>
            <w:r w:rsidRPr="009310AE">
              <w:rPr>
                <w:rFonts w:ascii="標楷體" w:eastAsia="標楷體" w:hAnsi="標楷體" w:hint="eastAsia"/>
                <w:bCs/>
                <w:snapToGrid w:val="0"/>
                <w:kern w:val="0"/>
                <w:sz w:val="20"/>
                <w:szCs w:val="20"/>
                <w:lang w:eastAsia="zh-HK"/>
              </w:rPr>
              <w:t>禮儀放大鏡</w:t>
            </w:r>
          </w:p>
          <w:p w:rsidR="008963BA" w:rsidRPr="009310AE" w:rsidRDefault="008963BA" w:rsidP="00544D55">
            <w:pPr>
              <w:spacing w:line="240" w:lineRule="exact"/>
              <w:jc w:val="both"/>
              <w:rPr>
                <w:rFonts w:ascii="標楷體" w:eastAsia="標楷體" w:hAnsi="標楷體"/>
                <w:b/>
                <w:bCs/>
                <w:color w:val="0070C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p w:rsidR="008963BA" w:rsidRPr="009310AE" w:rsidRDefault="008963BA" w:rsidP="00544D55">
            <w:pPr>
              <w:spacing w:line="240" w:lineRule="exact"/>
              <w:jc w:val="both"/>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jc w:val="both"/>
              <w:rPr>
                <w:rFonts w:ascii="標楷體" w:eastAsia="標楷體" w:hAnsi="標楷體"/>
                <w:color w:val="000000"/>
                <w:sz w:val="20"/>
                <w:szCs w:val="20"/>
              </w:rPr>
            </w:pPr>
          </w:p>
        </w:tc>
        <w:tc>
          <w:tcPr>
            <w:tcW w:w="1039" w:type="dxa"/>
            <w:gridSpan w:val="2"/>
          </w:tcPr>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閱讀1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電腦1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英語教學1</w:t>
            </w:r>
          </w:p>
          <w:p w:rsidR="008963BA" w:rsidRPr="009310AE" w:rsidRDefault="00D10340" w:rsidP="00544D55">
            <w:pPr>
              <w:adjustRightInd w:val="0"/>
              <w:snapToGrid w:val="0"/>
              <w:jc w:val="center"/>
              <w:rPr>
                <w:rFonts w:ascii="標楷體" w:eastAsia="標楷體" w:hAnsi="標楷體"/>
                <w:color w:val="000000"/>
                <w:sz w:val="20"/>
                <w:szCs w:val="20"/>
              </w:rPr>
            </w:pPr>
            <w:r w:rsidRPr="009310AE">
              <w:rPr>
                <w:rFonts w:ascii="標楷體" w:eastAsia="標楷體" w:hAnsi="標楷體"/>
                <w:b/>
                <w:bCs/>
                <w:color w:val="FF0000"/>
                <w:sz w:val="20"/>
                <w:szCs w:val="20"/>
              </w:rPr>
              <w:t>性別平等</w:t>
            </w:r>
            <w:r w:rsidRPr="00D10340">
              <w:rPr>
                <w:rFonts w:ascii="標楷體" w:eastAsia="標楷體" w:hAnsi="標楷體" w:cs="Arial Unicode MS" w:hint="eastAsia"/>
                <w:color w:val="000000" w:themeColor="text1"/>
                <w:sz w:val="20"/>
                <w:szCs w:val="20"/>
              </w:rPr>
              <w:t>和</w:t>
            </w:r>
            <w:r w:rsidRPr="00D568D9">
              <w:rPr>
                <w:rFonts w:ascii="標楷體" w:eastAsia="標楷體" w:hAnsi="標楷體" w:cs="Arial Unicode MS"/>
                <w:b/>
                <w:color w:val="FF9900"/>
                <w:sz w:val="20"/>
                <w:szCs w:val="20"/>
              </w:rPr>
              <w:t>性侵防治</w:t>
            </w:r>
            <w:r w:rsidRPr="009310AE">
              <w:rPr>
                <w:rFonts w:ascii="標楷體" w:eastAsia="標楷體" w:hAnsi="標楷體" w:cs="Arial Unicode MS"/>
                <w:color w:val="FF9900"/>
                <w:sz w:val="20"/>
                <w:szCs w:val="20"/>
              </w:rPr>
              <w:t>3</w:t>
            </w:r>
          </w:p>
        </w:tc>
      </w:tr>
      <w:tr w:rsidR="008963BA" w:rsidRPr="00934FA2" w:rsidTr="008038D3">
        <w:trPr>
          <w:cantSplit/>
          <w:trHeight w:val="780"/>
          <w:jc w:val="center"/>
        </w:trPr>
        <w:tc>
          <w:tcPr>
            <w:tcW w:w="588" w:type="dxa"/>
            <w:vAlign w:val="center"/>
          </w:tcPr>
          <w:p w:rsidR="008963BA" w:rsidRPr="00CC4900" w:rsidRDefault="008963BA" w:rsidP="008038D3">
            <w:pPr>
              <w:snapToGrid w:val="0"/>
              <w:spacing w:line="0" w:lineRule="atLeast"/>
              <w:jc w:val="center"/>
              <w:rPr>
                <w:rFonts w:ascii="標楷體" w:eastAsia="標楷體" w:hAnsi="標楷體"/>
                <w:sz w:val="20"/>
                <w:szCs w:val="20"/>
              </w:rPr>
            </w:pPr>
            <w:r w:rsidRPr="00CC4900">
              <w:rPr>
                <w:rFonts w:ascii="標楷體" w:eastAsia="標楷體" w:hAnsi="標楷體" w:hint="eastAsia"/>
                <w:sz w:val="20"/>
                <w:szCs w:val="20"/>
              </w:rPr>
              <w:t>七</w:t>
            </w:r>
          </w:p>
        </w:tc>
        <w:tc>
          <w:tcPr>
            <w:tcW w:w="714" w:type="dxa"/>
            <w:vAlign w:val="center"/>
          </w:tcPr>
          <w:p w:rsidR="008963BA" w:rsidRPr="009310AE" w:rsidRDefault="008963BA" w:rsidP="00544D55">
            <w:pPr>
              <w:snapToGrid w:val="0"/>
              <w:spacing w:line="240" w:lineRule="atLeast"/>
              <w:jc w:val="center"/>
              <w:rPr>
                <w:rFonts w:ascii="標楷體" w:eastAsia="標楷體" w:hAnsi="標楷體"/>
                <w:sz w:val="20"/>
                <w:szCs w:val="20"/>
              </w:rPr>
            </w:pPr>
            <w:r w:rsidRPr="009310AE">
              <w:rPr>
                <w:rFonts w:ascii="標楷體" w:eastAsia="標楷體" w:hAnsi="標楷體" w:hint="eastAsia"/>
                <w:sz w:val="20"/>
                <w:szCs w:val="20"/>
              </w:rPr>
              <w:t>3/27</w:t>
            </w:r>
          </w:p>
          <w:p w:rsidR="008963BA" w:rsidRPr="009310AE" w:rsidRDefault="008963BA" w:rsidP="00544D55">
            <w:pPr>
              <w:snapToGrid w:val="0"/>
              <w:jc w:val="center"/>
              <w:rPr>
                <w:rFonts w:ascii="標楷體" w:eastAsia="標楷體" w:hAnsi="標楷體"/>
                <w:snapToGrid w:val="0"/>
                <w:sz w:val="20"/>
                <w:szCs w:val="20"/>
              </w:rPr>
            </w:pPr>
            <w:r w:rsidRPr="009310AE">
              <w:rPr>
                <w:rFonts w:ascii="標楷體" w:eastAsia="標楷體" w:hAnsi="標楷體" w:hint="eastAsia"/>
                <w:snapToGrid w:val="0"/>
                <w:sz w:val="20"/>
                <w:szCs w:val="20"/>
              </w:rPr>
              <w:t>|</w:t>
            </w:r>
          </w:p>
          <w:p w:rsidR="008963BA" w:rsidRPr="009310AE" w:rsidRDefault="008963BA" w:rsidP="00544D55">
            <w:pPr>
              <w:snapToGrid w:val="0"/>
              <w:spacing w:line="240" w:lineRule="atLeast"/>
              <w:jc w:val="center"/>
              <w:rPr>
                <w:rFonts w:ascii="標楷體" w:eastAsia="標楷體" w:hAnsi="標楷體"/>
                <w:sz w:val="20"/>
                <w:szCs w:val="20"/>
              </w:rPr>
            </w:pPr>
            <w:r w:rsidRPr="009310AE">
              <w:rPr>
                <w:rFonts w:ascii="標楷體" w:eastAsia="標楷體" w:hAnsi="標楷體" w:hint="eastAsia"/>
                <w:sz w:val="20"/>
                <w:szCs w:val="20"/>
              </w:rPr>
              <w:t>3/31</w:t>
            </w:r>
          </w:p>
        </w:tc>
        <w:tc>
          <w:tcPr>
            <w:tcW w:w="1365" w:type="dxa"/>
            <w:vAlign w:val="center"/>
          </w:tcPr>
          <w:p w:rsidR="008963BA" w:rsidRPr="009310AE" w:rsidRDefault="008963BA" w:rsidP="00544D55">
            <w:pPr>
              <w:snapToGrid w:val="0"/>
              <w:ind w:left="200" w:hangingChars="100" w:hanging="200"/>
              <w:rPr>
                <w:rFonts w:ascii="標楷體" w:eastAsia="標楷體" w:hAnsi="標楷體" w:cs="Arial Unicode MS"/>
                <w:sz w:val="20"/>
                <w:szCs w:val="20"/>
              </w:rPr>
            </w:pPr>
            <w:r w:rsidRPr="009310AE">
              <w:rPr>
                <w:rFonts w:ascii="標楷體" w:eastAsia="標楷體" w:hAnsi="標楷體" w:cs="Arial Unicode MS" w:hint="eastAsia"/>
                <w:sz w:val="20"/>
                <w:szCs w:val="20"/>
              </w:rPr>
              <w:t xml:space="preserve">1.3/28反毒教育宣導 </w:t>
            </w:r>
          </w:p>
          <w:p w:rsidR="008963BA" w:rsidRPr="009310AE" w:rsidRDefault="008963BA" w:rsidP="00544D55">
            <w:pPr>
              <w:shd w:val="clear" w:color="auto" w:fill="FFFFFF"/>
              <w:snapToGrid w:val="0"/>
              <w:jc w:val="both"/>
              <w:rPr>
                <w:rFonts w:ascii="標楷體" w:eastAsia="標楷體" w:hAnsi="標楷體"/>
                <w:sz w:val="20"/>
                <w:szCs w:val="20"/>
              </w:rPr>
            </w:pPr>
            <w:r w:rsidRPr="009310AE">
              <w:rPr>
                <w:rFonts w:ascii="標楷體" w:eastAsia="標楷體" w:hAnsi="標楷體" w:cs="Arial Unicode MS" w:hint="eastAsia"/>
                <w:sz w:val="20"/>
                <w:szCs w:val="20"/>
              </w:rPr>
              <w:t>2.3/31</w:t>
            </w:r>
            <w:r w:rsidRPr="009310AE">
              <w:rPr>
                <w:rFonts w:ascii="標楷體" w:eastAsia="標楷體" w:hAnsi="標楷體" w:hint="eastAsia"/>
                <w:sz w:val="20"/>
                <w:szCs w:val="20"/>
              </w:rPr>
              <w:t>縣、鄉、校模範生表揚</w:t>
            </w:r>
          </w:p>
          <w:p w:rsidR="008963BA" w:rsidRPr="009310AE" w:rsidRDefault="008963BA" w:rsidP="00544D55">
            <w:pPr>
              <w:snapToGrid w:val="0"/>
              <w:ind w:left="200" w:hangingChars="100" w:hanging="200"/>
              <w:rPr>
                <w:rFonts w:ascii="標楷體" w:eastAsia="標楷體" w:hAnsi="標楷體"/>
                <w:sz w:val="20"/>
                <w:szCs w:val="20"/>
              </w:rPr>
            </w:pPr>
            <w:r w:rsidRPr="009310AE">
              <w:rPr>
                <w:rFonts w:ascii="標楷體" w:eastAsia="標楷體" w:hAnsi="標楷體" w:hint="eastAsia"/>
                <w:sz w:val="20"/>
                <w:szCs w:val="20"/>
              </w:rPr>
              <w:t>3.3/28</w:t>
            </w:r>
            <w:r w:rsidRPr="009310AE">
              <w:rPr>
                <w:rFonts w:ascii="標楷體" w:eastAsia="標楷體" w:hAnsi="標楷體" w:hint="eastAsia"/>
                <w:color w:val="000000"/>
                <w:sz w:val="20"/>
                <w:szCs w:val="20"/>
              </w:rPr>
              <w:t>環境教育宣導</w:t>
            </w:r>
          </w:p>
        </w:tc>
        <w:tc>
          <w:tcPr>
            <w:tcW w:w="1084" w:type="dxa"/>
            <w:gridSpan w:val="2"/>
          </w:tcPr>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olor w:val="000000"/>
                <w:sz w:val="20"/>
                <w:szCs w:val="20"/>
              </w:rPr>
              <w:t>第貳單元</w:t>
            </w:r>
            <w:r w:rsidRPr="009310AE">
              <w:rPr>
                <w:rFonts w:ascii="標楷體" w:eastAsia="標楷體" w:hAnsi="標楷體" w:hint="eastAsia"/>
                <w:color w:val="000000"/>
                <w:sz w:val="20"/>
                <w:szCs w:val="20"/>
                <w:lang w:eastAsia="zh-HK"/>
              </w:rPr>
              <w:t>有你真好</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olor w:val="000000"/>
                <w:sz w:val="20"/>
                <w:szCs w:val="20"/>
              </w:rPr>
              <w:t>第六課</w:t>
            </w:r>
            <w:r w:rsidRPr="009310AE">
              <w:rPr>
                <w:rFonts w:ascii="標楷體" w:eastAsia="標楷體" w:hAnsi="標楷體" w:hint="eastAsia"/>
                <w:color w:val="000000"/>
                <w:sz w:val="20"/>
                <w:szCs w:val="20"/>
                <w:lang w:eastAsia="zh-HK"/>
              </w:rPr>
              <w:t>風雨交加的夜晚</w:t>
            </w:r>
          </w:p>
          <w:p w:rsidR="008963BA" w:rsidRPr="009310AE" w:rsidRDefault="008963BA" w:rsidP="00544D55">
            <w:pPr>
              <w:spacing w:line="240" w:lineRule="exact"/>
              <w:jc w:val="both"/>
              <w:rPr>
                <w:rFonts w:ascii="標楷體" w:eastAsia="標楷體" w:hAnsi="標楷體"/>
                <w:b/>
                <w:color w:val="FFC000"/>
                <w:sz w:val="20"/>
                <w:szCs w:val="20"/>
              </w:rPr>
            </w:pPr>
            <w:r w:rsidRPr="009310AE">
              <w:rPr>
                <w:rFonts w:ascii="標楷體" w:eastAsia="標楷體" w:hAnsi="標楷體" w:cs="新細明體" w:hint="eastAsia"/>
                <w:b/>
                <w:bCs/>
                <w:color w:val="FFC000"/>
                <w:sz w:val="20"/>
                <w:szCs w:val="20"/>
              </w:rPr>
              <w:t>◎</w:t>
            </w:r>
            <w:r w:rsidRPr="009310AE">
              <w:rPr>
                <w:rFonts w:ascii="標楷體" w:eastAsia="標楷體" w:hAnsi="標楷體"/>
                <w:b/>
                <w:bCs/>
                <w:color w:val="FFC000"/>
                <w:sz w:val="20"/>
                <w:szCs w:val="20"/>
              </w:rPr>
              <w:t>環境</w:t>
            </w:r>
            <w:r w:rsidRPr="009310AE">
              <w:rPr>
                <w:rFonts w:ascii="標楷體" w:eastAsia="標楷體" w:hAnsi="標楷體" w:hint="eastAsia"/>
                <w:b/>
                <w:bCs/>
                <w:color w:val="FFC000"/>
                <w:sz w:val="20"/>
                <w:szCs w:val="20"/>
              </w:rPr>
              <w:t>教育</w:t>
            </w:r>
          </w:p>
          <w:p w:rsidR="008963BA" w:rsidRPr="009310AE" w:rsidRDefault="008963BA" w:rsidP="00544D55">
            <w:pPr>
              <w:jc w:val="both"/>
              <w:rPr>
                <w:rFonts w:ascii="標楷體" w:eastAsia="標楷體" w:hAnsi="標楷體"/>
                <w:color w:val="000000"/>
                <w:sz w:val="20"/>
                <w:szCs w:val="20"/>
              </w:rPr>
            </w:pPr>
          </w:p>
        </w:tc>
        <w:tc>
          <w:tcPr>
            <w:tcW w:w="1079" w:type="dxa"/>
            <w:gridSpan w:val="2"/>
          </w:tcPr>
          <w:p w:rsidR="008963BA" w:rsidRPr="009310AE" w:rsidRDefault="008963BA" w:rsidP="00544D55">
            <w:pPr>
              <w:jc w:val="center"/>
              <w:rPr>
                <w:rFonts w:ascii="標楷體" w:eastAsia="標楷體" w:hAnsi="標楷體"/>
                <w:sz w:val="20"/>
                <w:szCs w:val="20"/>
              </w:rPr>
            </w:pPr>
            <w:r w:rsidRPr="009310AE">
              <w:rPr>
                <w:rFonts w:ascii="標楷體" w:eastAsia="標楷體" w:hAnsi="標楷體"/>
                <w:sz w:val="20"/>
                <w:szCs w:val="20"/>
              </w:rPr>
              <w:t>2.洗喙</w:t>
            </w:r>
          </w:p>
        </w:tc>
        <w:tc>
          <w:tcPr>
            <w:tcW w:w="1079" w:type="dxa"/>
            <w:gridSpan w:val="2"/>
          </w:tcPr>
          <w:p w:rsidR="008963BA" w:rsidRPr="00F13BE2" w:rsidRDefault="008963BA" w:rsidP="00544D55">
            <w:pPr>
              <w:snapToGrid w:val="0"/>
              <w:jc w:val="both"/>
              <w:rPr>
                <w:rFonts w:ascii="標楷體" w:eastAsia="標楷體" w:hAnsi="標楷體"/>
                <w:color w:val="000000"/>
                <w:sz w:val="20"/>
                <w:szCs w:val="20"/>
              </w:rPr>
            </w:pPr>
            <w:r w:rsidRPr="00F13BE2">
              <w:rPr>
                <w:rFonts w:ascii="標楷體" w:eastAsia="標楷體" w:hAnsi="標楷體" w:hint="eastAsia"/>
                <w:sz w:val="20"/>
                <w:szCs w:val="20"/>
              </w:rPr>
              <w:t>第一次評量</w:t>
            </w:r>
          </w:p>
        </w:tc>
        <w:tc>
          <w:tcPr>
            <w:tcW w:w="857" w:type="dxa"/>
            <w:vAlign w:val="center"/>
          </w:tcPr>
          <w:p w:rsidR="008963BA" w:rsidRPr="009310AE" w:rsidRDefault="008963BA" w:rsidP="00544D55">
            <w:pPr>
              <w:spacing w:line="0" w:lineRule="atLeast"/>
              <w:jc w:val="center"/>
              <w:rPr>
                <w:rFonts w:eastAsia="標楷體"/>
                <w:sz w:val="20"/>
                <w:szCs w:val="20"/>
              </w:rPr>
            </w:pPr>
            <w:r w:rsidRPr="009310AE">
              <w:rPr>
                <w:rFonts w:eastAsia="標楷體"/>
                <w:sz w:val="20"/>
                <w:szCs w:val="20"/>
              </w:rPr>
              <w:t>寵物</w:t>
            </w:r>
          </w:p>
          <w:p w:rsidR="008963BA" w:rsidRPr="009310AE" w:rsidRDefault="008963BA" w:rsidP="00544D55">
            <w:pPr>
              <w:spacing w:line="0" w:lineRule="atLeast"/>
              <w:jc w:val="center"/>
              <w:rPr>
                <w:rFonts w:eastAsia="標楷體"/>
                <w:sz w:val="20"/>
                <w:szCs w:val="20"/>
              </w:rPr>
            </w:pPr>
            <w:r w:rsidRPr="009310AE">
              <w:rPr>
                <w:rFonts w:eastAsia="標楷體"/>
                <w:sz w:val="20"/>
                <w:szCs w:val="20"/>
              </w:rPr>
              <w:t>Unit 2 Is It a Small Cat?</w:t>
            </w:r>
          </w:p>
          <w:p w:rsidR="008963BA" w:rsidRPr="009310AE" w:rsidRDefault="008963BA" w:rsidP="00544D55">
            <w:pPr>
              <w:spacing w:line="0" w:lineRule="atLeast"/>
              <w:jc w:val="center"/>
              <w:rPr>
                <w:rFonts w:eastAsia="標楷體"/>
                <w:sz w:val="20"/>
                <w:szCs w:val="20"/>
              </w:rPr>
            </w:pPr>
          </w:p>
        </w:tc>
        <w:tc>
          <w:tcPr>
            <w:tcW w:w="1134" w:type="dxa"/>
          </w:tcPr>
          <w:p w:rsidR="008963BA" w:rsidRPr="009310AE" w:rsidRDefault="008963BA"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單元二</w:t>
            </w:r>
            <w:r w:rsidRPr="009310AE">
              <w:rPr>
                <w:rFonts w:ascii="標楷體" w:eastAsia="標楷體" w:hAnsi="標楷體" w:hint="eastAsia"/>
                <w:bCs/>
                <w:snapToGrid w:val="0"/>
                <w:kern w:val="0"/>
                <w:sz w:val="20"/>
                <w:szCs w:val="20"/>
                <w:lang w:eastAsia="zh-HK"/>
              </w:rPr>
              <w:t>足下風雲</w:t>
            </w:r>
          </w:p>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活動</w:t>
            </w:r>
            <w:r w:rsidRPr="009310AE">
              <w:rPr>
                <w:rFonts w:ascii="標楷體" w:eastAsia="標楷體" w:hAnsi="標楷體"/>
                <w:bCs/>
                <w:snapToGrid w:val="0"/>
                <w:kern w:val="0"/>
                <w:sz w:val="20"/>
                <w:szCs w:val="20"/>
              </w:rPr>
              <w:t>2</w:t>
            </w:r>
            <w:r w:rsidRPr="009310AE">
              <w:rPr>
                <w:rFonts w:ascii="標楷體" w:eastAsia="標楷體" w:hAnsi="標楷體" w:hint="eastAsia"/>
                <w:bCs/>
                <w:snapToGrid w:val="0"/>
                <w:kern w:val="0"/>
                <w:sz w:val="20"/>
                <w:szCs w:val="20"/>
                <w:lang w:eastAsia="zh-HK"/>
              </w:rPr>
              <w:t>跑步遊戲</w:t>
            </w:r>
          </w:p>
          <w:p w:rsidR="008963BA" w:rsidRPr="009310AE" w:rsidRDefault="008963BA" w:rsidP="00544D55">
            <w:pPr>
              <w:spacing w:line="240" w:lineRule="exact"/>
              <w:jc w:val="both"/>
              <w:rPr>
                <w:rFonts w:ascii="標楷體" w:eastAsia="標楷體" w:hAnsi="標楷體"/>
                <w:b/>
                <w:bCs/>
                <w:color w:val="99CC00"/>
                <w:sz w:val="20"/>
                <w:szCs w:val="20"/>
              </w:rPr>
            </w:pPr>
            <w:r w:rsidRPr="009310AE">
              <w:rPr>
                <w:rFonts w:ascii="標楷體" w:eastAsia="標楷體" w:hAnsi="標楷體" w:cs="新細明體" w:hint="eastAsia"/>
                <w:b/>
                <w:bCs/>
                <w:color w:val="339966"/>
                <w:sz w:val="20"/>
                <w:szCs w:val="20"/>
              </w:rPr>
              <w:t>◎</w:t>
            </w:r>
            <w:r w:rsidRPr="009310AE">
              <w:rPr>
                <w:rFonts w:ascii="標楷體" w:eastAsia="標楷體" w:hAnsi="標楷體"/>
                <w:b/>
                <w:bCs/>
                <w:color w:val="339966"/>
                <w:sz w:val="20"/>
                <w:szCs w:val="20"/>
              </w:rPr>
              <w:t>家政</w:t>
            </w:r>
            <w:r w:rsidRPr="009310AE">
              <w:rPr>
                <w:rFonts w:ascii="標楷體" w:eastAsia="標楷體" w:hAnsi="標楷體" w:hint="eastAsia"/>
                <w:b/>
                <w:bCs/>
                <w:color w:val="339966"/>
                <w:sz w:val="20"/>
                <w:szCs w:val="20"/>
              </w:rPr>
              <w:t>教育</w:t>
            </w:r>
          </w:p>
          <w:p w:rsidR="008963BA" w:rsidRPr="009310AE" w:rsidRDefault="008963BA" w:rsidP="00544D55">
            <w:pPr>
              <w:jc w:val="both"/>
              <w:rPr>
                <w:rFonts w:ascii="標楷體" w:eastAsia="標楷體" w:hAnsi="標楷體"/>
                <w:color w:val="000000"/>
                <w:sz w:val="20"/>
                <w:szCs w:val="20"/>
              </w:rPr>
            </w:pPr>
          </w:p>
        </w:tc>
        <w:tc>
          <w:tcPr>
            <w:tcW w:w="992" w:type="dxa"/>
          </w:tcPr>
          <w:p w:rsidR="008963BA" w:rsidRPr="009310AE" w:rsidRDefault="008963BA" w:rsidP="00544D55">
            <w:pPr>
              <w:spacing w:line="240" w:lineRule="exact"/>
              <w:jc w:val="both"/>
              <w:rPr>
                <w:rFonts w:ascii="標楷體" w:eastAsia="標楷體" w:hAnsi="標楷體" w:cs="Arial Unicode MS"/>
                <w:color w:val="000000"/>
                <w:sz w:val="20"/>
                <w:szCs w:val="20"/>
              </w:rPr>
            </w:pPr>
            <w:r w:rsidRPr="009310AE">
              <w:rPr>
                <w:rFonts w:ascii="標楷體" w:eastAsia="標楷體" w:hAnsi="標楷體" w:hint="eastAsia"/>
                <w:color w:val="000000"/>
                <w:sz w:val="20"/>
                <w:szCs w:val="20"/>
              </w:rPr>
              <w:t>單元4</w:t>
            </w:r>
            <w:r w:rsidRPr="009310AE">
              <w:rPr>
                <w:rFonts w:ascii="標楷體" w:eastAsia="標楷體" w:hAnsi="標楷體" w:hint="eastAsia"/>
                <w:color w:val="000000"/>
                <w:sz w:val="20"/>
                <w:szCs w:val="20"/>
                <w:lang w:eastAsia="zh-HK"/>
              </w:rPr>
              <w:t>面積</w:t>
            </w:r>
            <w:r w:rsidRPr="009310AE">
              <w:rPr>
                <w:rFonts w:ascii="標楷體" w:eastAsia="標楷體" w:hAnsi="標楷體" w:hint="eastAsia"/>
                <w:color w:val="000000"/>
                <w:sz w:val="20"/>
                <w:szCs w:val="20"/>
              </w:rPr>
              <w:br/>
            </w:r>
            <w:r w:rsidRPr="009310AE">
              <w:rPr>
                <w:rFonts w:ascii="標楷體" w:eastAsia="標楷體" w:hAnsi="標楷體" w:cs="新細明體" w:hint="eastAsia"/>
                <w:b/>
                <w:bCs/>
                <w:color w:val="00B0F0"/>
                <w:sz w:val="20"/>
                <w:szCs w:val="20"/>
              </w:rPr>
              <w:t>◎</w:t>
            </w:r>
            <w:r w:rsidRPr="009310AE">
              <w:rPr>
                <w:rFonts w:ascii="標楷體" w:eastAsia="標楷體" w:hAnsi="標楷體"/>
                <w:b/>
                <w:bCs/>
                <w:color w:val="00B0F0"/>
                <w:sz w:val="20"/>
                <w:szCs w:val="20"/>
              </w:rPr>
              <w:t>人權</w:t>
            </w:r>
            <w:r w:rsidRPr="009310AE">
              <w:rPr>
                <w:rFonts w:ascii="標楷體" w:eastAsia="標楷體" w:hAnsi="標楷體" w:hint="eastAsia"/>
                <w:b/>
                <w:bCs/>
                <w:color w:val="00B0F0"/>
                <w:sz w:val="20"/>
                <w:szCs w:val="20"/>
              </w:rPr>
              <w:t>教育</w:t>
            </w:r>
          </w:p>
        </w:tc>
        <w:tc>
          <w:tcPr>
            <w:tcW w:w="909" w:type="dxa"/>
          </w:tcPr>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三、1便利的家鄉生活</w:t>
            </w:r>
          </w:p>
          <w:p w:rsidR="008963BA" w:rsidRPr="009310AE" w:rsidRDefault="008963BA" w:rsidP="00544D55">
            <w:pPr>
              <w:spacing w:line="240" w:lineRule="exact"/>
              <w:jc w:val="both"/>
              <w:rPr>
                <w:rFonts w:ascii="標楷體" w:eastAsia="標楷體" w:hAnsi="標楷體"/>
                <w:b/>
                <w:color w:val="00B0F0"/>
                <w:sz w:val="20"/>
                <w:szCs w:val="20"/>
              </w:rPr>
            </w:pPr>
            <w:r w:rsidRPr="009310AE">
              <w:rPr>
                <w:rFonts w:ascii="標楷體" w:eastAsia="標楷體" w:hAnsi="標楷體" w:cs="新細明體" w:hint="eastAsia"/>
                <w:b/>
                <w:bCs/>
                <w:color w:val="00B0F0"/>
                <w:sz w:val="20"/>
                <w:szCs w:val="20"/>
              </w:rPr>
              <w:t>◎</w:t>
            </w:r>
            <w:r w:rsidRPr="009310AE">
              <w:rPr>
                <w:rFonts w:ascii="標楷體" w:eastAsia="標楷體" w:hAnsi="標楷體"/>
                <w:b/>
                <w:bCs/>
                <w:color w:val="00B0F0"/>
                <w:sz w:val="20"/>
                <w:szCs w:val="20"/>
              </w:rPr>
              <w:t>人權</w:t>
            </w:r>
            <w:r w:rsidRPr="009310AE">
              <w:rPr>
                <w:rFonts w:ascii="標楷體" w:eastAsia="標楷體" w:hAnsi="標楷體" w:hint="eastAsia"/>
                <w:b/>
                <w:bCs/>
                <w:color w:val="00B0F0"/>
                <w:sz w:val="20"/>
                <w:szCs w:val="20"/>
              </w:rPr>
              <w:t>教育</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tc>
        <w:tc>
          <w:tcPr>
            <w:tcW w:w="1643" w:type="dxa"/>
            <w:vAlign w:val="center"/>
          </w:tcPr>
          <w:p w:rsidR="008963BA" w:rsidRPr="009310AE" w:rsidRDefault="008963BA" w:rsidP="00544D55">
            <w:pPr>
              <w:spacing w:line="0" w:lineRule="atLeast"/>
              <w:jc w:val="center"/>
              <w:rPr>
                <w:rFonts w:eastAsia="標楷體"/>
                <w:sz w:val="20"/>
                <w:szCs w:val="20"/>
              </w:rPr>
            </w:pPr>
            <w:r w:rsidRPr="009310AE">
              <w:rPr>
                <w:rFonts w:eastAsia="標楷體" w:hint="eastAsia"/>
                <w:sz w:val="20"/>
                <w:szCs w:val="20"/>
              </w:rPr>
              <w:t>壹、我要發現美</w:t>
            </w:r>
          </w:p>
          <w:p w:rsidR="008963BA" w:rsidRPr="009310AE" w:rsidRDefault="008963BA" w:rsidP="00544D55">
            <w:pPr>
              <w:spacing w:line="0" w:lineRule="atLeast"/>
              <w:jc w:val="center"/>
              <w:rPr>
                <w:rFonts w:eastAsia="標楷體"/>
                <w:sz w:val="20"/>
                <w:szCs w:val="20"/>
              </w:rPr>
            </w:pPr>
            <w:r w:rsidRPr="009310AE">
              <w:rPr>
                <w:rFonts w:eastAsia="標楷體" w:hint="eastAsia"/>
                <w:sz w:val="20"/>
                <w:szCs w:val="20"/>
              </w:rPr>
              <w:t>三‧熱鬧之美</w:t>
            </w:r>
          </w:p>
          <w:p w:rsidR="008963BA" w:rsidRPr="009310AE" w:rsidRDefault="008963BA" w:rsidP="00544D55">
            <w:pPr>
              <w:spacing w:line="0" w:lineRule="atLeast"/>
              <w:jc w:val="center"/>
              <w:rPr>
                <w:rFonts w:eastAsia="標楷體"/>
                <w:sz w:val="20"/>
                <w:szCs w:val="20"/>
              </w:rPr>
            </w:pPr>
          </w:p>
        </w:tc>
        <w:tc>
          <w:tcPr>
            <w:tcW w:w="1134" w:type="dxa"/>
          </w:tcPr>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二、奇妙</w:t>
            </w:r>
          </w:p>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的水</w:t>
            </w:r>
          </w:p>
          <w:p w:rsidR="008963BA" w:rsidRPr="009310AE" w:rsidRDefault="008963BA" w:rsidP="00544D55">
            <w:pPr>
              <w:spacing w:line="240" w:lineRule="exact"/>
              <w:rPr>
                <w:rFonts w:ascii="標楷體" w:eastAsia="標楷體" w:hAnsi="標楷體" w:cs="Arial Unicode MS"/>
                <w:color w:val="000000"/>
                <w:sz w:val="20"/>
                <w:szCs w:val="20"/>
              </w:rPr>
            </w:pPr>
            <w:r w:rsidRPr="009310AE">
              <w:rPr>
                <w:rFonts w:ascii="標楷體" w:eastAsia="標楷體" w:hAnsi="標楷體" w:cs="Arial Unicode MS"/>
                <w:color w:val="000000"/>
                <w:sz w:val="20"/>
                <w:szCs w:val="20"/>
              </w:rPr>
              <w:t>1.</w:t>
            </w:r>
            <w:r w:rsidRPr="009310AE">
              <w:rPr>
                <w:rFonts w:ascii="標楷體" w:eastAsia="標楷體" w:hAnsi="標楷體" w:cs="Arial Unicode MS" w:hint="eastAsia"/>
                <w:color w:val="000000"/>
                <w:sz w:val="20"/>
                <w:szCs w:val="20"/>
                <w:lang w:eastAsia="zh-HK"/>
              </w:rPr>
              <w:t>水和水蒸氣</w:t>
            </w:r>
          </w:p>
          <w:p w:rsidR="008963BA" w:rsidRPr="009310AE" w:rsidRDefault="008963BA" w:rsidP="00544D55">
            <w:pPr>
              <w:spacing w:line="240" w:lineRule="exact"/>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w:t>
            </w: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D10340" w:rsidRDefault="00D10340" w:rsidP="00544D55">
            <w:pPr>
              <w:spacing w:line="240" w:lineRule="exact"/>
              <w:rPr>
                <w:rFonts w:ascii="標楷體" w:eastAsia="標楷體" w:hAnsi="標楷體"/>
                <w:b/>
                <w:color w:val="00FF00"/>
                <w:sz w:val="20"/>
                <w:szCs w:val="20"/>
              </w:rPr>
            </w:pPr>
            <w:r w:rsidRPr="009310AE">
              <w:rPr>
                <w:rFonts w:ascii="標楷體" w:eastAsia="標楷體" w:hAnsi="標楷體"/>
                <w:b/>
                <w:color w:val="00FF00"/>
                <w:sz w:val="20"/>
                <w:szCs w:val="20"/>
              </w:rPr>
              <w:t>◎</w:t>
            </w:r>
            <w:r w:rsidRPr="009310AE">
              <w:rPr>
                <w:rFonts w:ascii="標楷體" w:eastAsia="標楷體" w:hAnsi="標楷體" w:hint="eastAsia"/>
                <w:b/>
                <w:color w:val="00FF00"/>
                <w:sz w:val="20"/>
                <w:szCs w:val="20"/>
              </w:rPr>
              <w:t>資訊</w:t>
            </w:r>
          </w:p>
          <w:p w:rsidR="008963BA" w:rsidRPr="009310AE" w:rsidRDefault="008963BA" w:rsidP="00544D55">
            <w:pPr>
              <w:spacing w:line="240" w:lineRule="exact"/>
              <w:rPr>
                <w:rFonts w:ascii="標楷體" w:eastAsia="標楷體" w:hAnsi="標楷體" w:cs="Arial Unicode MS"/>
                <w:b/>
                <w:color w:val="0070C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tc>
        <w:tc>
          <w:tcPr>
            <w:tcW w:w="1276" w:type="dxa"/>
          </w:tcPr>
          <w:p w:rsidR="008963BA" w:rsidRPr="009310AE" w:rsidRDefault="008963BA"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第二單元</w:t>
            </w:r>
            <w:r w:rsidRPr="009310AE">
              <w:rPr>
                <w:rFonts w:ascii="標楷體" w:eastAsia="標楷體" w:hAnsi="標楷體" w:hint="eastAsia"/>
                <w:bCs/>
                <w:snapToGrid w:val="0"/>
                <w:kern w:val="0"/>
                <w:sz w:val="20"/>
                <w:szCs w:val="20"/>
                <w:lang w:eastAsia="zh-HK"/>
              </w:rPr>
              <w:t>有禮過生活</w:t>
            </w:r>
          </w:p>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活動一</w:t>
            </w:r>
            <w:r w:rsidRPr="009310AE">
              <w:rPr>
                <w:rFonts w:ascii="標楷體" w:eastAsia="標楷體" w:hAnsi="標楷體" w:hint="eastAsia"/>
                <w:bCs/>
                <w:snapToGrid w:val="0"/>
                <w:kern w:val="0"/>
                <w:sz w:val="20"/>
                <w:szCs w:val="20"/>
                <w:lang w:eastAsia="zh-HK"/>
              </w:rPr>
              <w:t>禮儀放大鏡</w:t>
            </w:r>
          </w:p>
          <w:p w:rsidR="008963BA" w:rsidRPr="009310AE" w:rsidRDefault="008963BA" w:rsidP="00544D55">
            <w:pPr>
              <w:spacing w:line="240" w:lineRule="exact"/>
              <w:jc w:val="both"/>
              <w:rPr>
                <w:rFonts w:ascii="標楷體" w:eastAsia="標楷體" w:hAnsi="標楷體"/>
                <w:b/>
                <w:bCs/>
                <w:color w:val="0070C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p w:rsidR="008963BA" w:rsidRPr="009310AE" w:rsidRDefault="008963BA" w:rsidP="00544D55">
            <w:pPr>
              <w:spacing w:line="240" w:lineRule="exact"/>
              <w:jc w:val="both"/>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jc w:val="both"/>
              <w:rPr>
                <w:rFonts w:ascii="標楷體" w:eastAsia="標楷體" w:hAnsi="標楷體"/>
                <w:color w:val="000000"/>
                <w:sz w:val="20"/>
                <w:szCs w:val="20"/>
              </w:rPr>
            </w:pPr>
          </w:p>
        </w:tc>
        <w:tc>
          <w:tcPr>
            <w:tcW w:w="1039" w:type="dxa"/>
            <w:gridSpan w:val="2"/>
          </w:tcPr>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閱讀1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電腦1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英語教學1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環境教育宣導2</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國語補救1</w:t>
            </w:r>
          </w:p>
        </w:tc>
      </w:tr>
      <w:tr w:rsidR="008963BA" w:rsidRPr="00934FA2" w:rsidTr="008038D3">
        <w:trPr>
          <w:cantSplit/>
          <w:trHeight w:val="780"/>
          <w:jc w:val="center"/>
        </w:trPr>
        <w:tc>
          <w:tcPr>
            <w:tcW w:w="588" w:type="dxa"/>
            <w:vAlign w:val="center"/>
          </w:tcPr>
          <w:p w:rsidR="008963BA" w:rsidRPr="00CC4900" w:rsidRDefault="008963BA" w:rsidP="008038D3">
            <w:pPr>
              <w:snapToGrid w:val="0"/>
              <w:spacing w:line="0" w:lineRule="atLeast"/>
              <w:jc w:val="center"/>
              <w:rPr>
                <w:rFonts w:ascii="標楷體" w:eastAsia="標楷體" w:hAnsi="標楷體"/>
                <w:sz w:val="20"/>
                <w:szCs w:val="20"/>
              </w:rPr>
            </w:pPr>
            <w:r w:rsidRPr="00CC4900">
              <w:rPr>
                <w:rFonts w:ascii="標楷體" w:eastAsia="標楷體" w:hAnsi="標楷體" w:hint="eastAsia"/>
                <w:sz w:val="20"/>
                <w:szCs w:val="20"/>
              </w:rPr>
              <w:t>八</w:t>
            </w:r>
          </w:p>
        </w:tc>
        <w:tc>
          <w:tcPr>
            <w:tcW w:w="714" w:type="dxa"/>
            <w:vAlign w:val="center"/>
          </w:tcPr>
          <w:p w:rsidR="008963BA" w:rsidRPr="009310AE" w:rsidRDefault="008963BA" w:rsidP="00544D55">
            <w:pPr>
              <w:snapToGrid w:val="0"/>
              <w:jc w:val="center"/>
              <w:rPr>
                <w:rFonts w:ascii="標楷體" w:eastAsia="標楷體" w:hAnsi="標楷體"/>
                <w:sz w:val="20"/>
                <w:szCs w:val="20"/>
              </w:rPr>
            </w:pPr>
            <w:r w:rsidRPr="009310AE">
              <w:rPr>
                <w:rFonts w:ascii="標楷體" w:eastAsia="標楷體" w:hAnsi="標楷體" w:hint="eastAsia"/>
                <w:sz w:val="20"/>
                <w:szCs w:val="20"/>
              </w:rPr>
              <w:t>4/3</w:t>
            </w:r>
          </w:p>
          <w:p w:rsidR="008963BA" w:rsidRPr="009310AE" w:rsidRDefault="008963BA" w:rsidP="00544D55">
            <w:pPr>
              <w:snapToGrid w:val="0"/>
              <w:jc w:val="center"/>
              <w:rPr>
                <w:rFonts w:ascii="標楷體" w:eastAsia="標楷體" w:hAnsi="標楷體"/>
                <w:snapToGrid w:val="0"/>
                <w:sz w:val="20"/>
                <w:szCs w:val="20"/>
              </w:rPr>
            </w:pPr>
            <w:r w:rsidRPr="009310AE">
              <w:rPr>
                <w:rFonts w:ascii="標楷體" w:eastAsia="標楷體" w:hAnsi="標楷體" w:hint="eastAsia"/>
                <w:snapToGrid w:val="0"/>
                <w:sz w:val="20"/>
                <w:szCs w:val="20"/>
              </w:rPr>
              <w:t>|</w:t>
            </w:r>
          </w:p>
          <w:p w:rsidR="008963BA" w:rsidRPr="009310AE" w:rsidRDefault="008963BA" w:rsidP="00544D55">
            <w:pPr>
              <w:snapToGrid w:val="0"/>
              <w:jc w:val="center"/>
              <w:rPr>
                <w:rFonts w:ascii="標楷體" w:eastAsia="標楷體" w:hAnsi="標楷體"/>
                <w:sz w:val="20"/>
                <w:szCs w:val="20"/>
              </w:rPr>
            </w:pPr>
            <w:r w:rsidRPr="009310AE">
              <w:rPr>
                <w:rFonts w:ascii="標楷體" w:eastAsia="標楷體" w:hAnsi="標楷體" w:hint="eastAsia"/>
                <w:sz w:val="20"/>
                <w:szCs w:val="20"/>
              </w:rPr>
              <w:t>4/7</w:t>
            </w:r>
          </w:p>
        </w:tc>
        <w:tc>
          <w:tcPr>
            <w:tcW w:w="1365" w:type="dxa"/>
            <w:vAlign w:val="center"/>
          </w:tcPr>
          <w:p w:rsidR="008963BA" w:rsidRPr="009310AE" w:rsidRDefault="008963BA" w:rsidP="00544D55">
            <w:pPr>
              <w:snapToGrid w:val="0"/>
              <w:rPr>
                <w:rFonts w:ascii="標楷體" w:eastAsia="標楷體" w:hAnsi="標楷體"/>
                <w:sz w:val="20"/>
                <w:szCs w:val="20"/>
              </w:rPr>
            </w:pPr>
            <w:r w:rsidRPr="009310AE">
              <w:rPr>
                <w:rFonts w:ascii="標楷體" w:eastAsia="標楷體" w:hAnsi="標楷體" w:hint="eastAsia"/>
                <w:sz w:val="20"/>
                <w:szCs w:val="20"/>
              </w:rPr>
              <w:t>1.4/3-4/4兒童節及清明節放假4天</w:t>
            </w:r>
          </w:p>
          <w:p w:rsidR="008963BA" w:rsidRPr="009310AE" w:rsidRDefault="008963BA" w:rsidP="00544D55">
            <w:pPr>
              <w:snapToGrid w:val="0"/>
              <w:rPr>
                <w:rFonts w:ascii="標楷體" w:eastAsia="標楷體" w:hAnsi="標楷體"/>
                <w:sz w:val="20"/>
                <w:szCs w:val="20"/>
              </w:rPr>
            </w:pPr>
          </w:p>
        </w:tc>
        <w:tc>
          <w:tcPr>
            <w:tcW w:w="1084" w:type="dxa"/>
            <w:gridSpan w:val="2"/>
          </w:tcPr>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olor w:val="000000"/>
                <w:sz w:val="20"/>
                <w:szCs w:val="20"/>
              </w:rPr>
              <w:t>第貳單元</w:t>
            </w:r>
            <w:r w:rsidRPr="009310AE">
              <w:rPr>
                <w:rFonts w:ascii="標楷體" w:eastAsia="標楷體" w:hAnsi="標楷體" w:hint="eastAsia"/>
                <w:color w:val="000000"/>
                <w:sz w:val="20"/>
                <w:szCs w:val="20"/>
                <w:lang w:eastAsia="zh-HK"/>
              </w:rPr>
              <w:t>有你真好</w:t>
            </w:r>
          </w:p>
          <w:p w:rsidR="008963BA" w:rsidRPr="009310AE" w:rsidRDefault="008963BA" w:rsidP="00544D55">
            <w:pPr>
              <w:jc w:val="both"/>
              <w:rPr>
                <w:rFonts w:ascii="標楷體" w:eastAsia="標楷體" w:hAnsi="標楷體"/>
                <w:color w:val="000000"/>
                <w:sz w:val="20"/>
                <w:szCs w:val="20"/>
                <w:lang w:eastAsia="zh-HK"/>
              </w:rPr>
            </w:pPr>
            <w:r w:rsidRPr="009310AE">
              <w:rPr>
                <w:rFonts w:ascii="標楷體" w:eastAsia="標楷體" w:hAnsi="標楷體"/>
                <w:color w:val="000000"/>
                <w:sz w:val="20"/>
                <w:szCs w:val="20"/>
              </w:rPr>
              <w:t>第七課</w:t>
            </w:r>
            <w:r w:rsidRPr="009310AE">
              <w:rPr>
                <w:rFonts w:ascii="標楷體" w:eastAsia="標楷體" w:hAnsi="標楷體" w:hint="eastAsia"/>
                <w:color w:val="000000"/>
                <w:sz w:val="20"/>
                <w:szCs w:val="20"/>
                <w:lang w:eastAsia="zh-HK"/>
              </w:rPr>
              <w:t>謝謝</w:t>
            </w:r>
          </w:p>
          <w:p w:rsidR="008963BA" w:rsidRPr="009310AE" w:rsidRDefault="008963BA" w:rsidP="00544D55">
            <w:pPr>
              <w:spacing w:line="240" w:lineRule="exact"/>
              <w:jc w:val="both"/>
              <w:rPr>
                <w:rFonts w:ascii="標楷體" w:eastAsia="標楷體" w:hAnsi="標楷體"/>
                <w:b/>
                <w:color w:val="00B0F0"/>
                <w:sz w:val="20"/>
                <w:szCs w:val="20"/>
              </w:rPr>
            </w:pPr>
            <w:r w:rsidRPr="009310AE">
              <w:rPr>
                <w:rFonts w:ascii="標楷體" w:eastAsia="標楷體" w:hAnsi="標楷體" w:cs="新細明體" w:hint="eastAsia"/>
                <w:b/>
                <w:bCs/>
                <w:color w:val="00B0F0"/>
                <w:sz w:val="20"/>
                <w:szCs w:val="20"/>
              </w:rPr>
              <w:t>◎</w:t>
            </w:r>
            <w:r w:rsidRPr="009310AE">
              <w:rPr>
                <w:rFonts w:ascii="標楷體" w:eastAsia="標楷體" w:hAnsi="標楷體"/>
                <w:b/>
                <w:bCs/>
                <w:color w:val="00B0F0"/>
                <w:sz w:val="20"/>
                <w:szCs w:val="20"/>
              </w:rPr>
              <w:t>人權</w:t>
            </w:r>
            <w:r w:rsidRPr="009310AE">
              <w:rPr>
                <w:rFonts w:ascii="標楷體" w:eastAsia="標楷體" w:hAnsi="標楷體" w:hint="eastAsia"/>
                <w:b/>
                <w:bCs/>
                <w:color w:val="00B0F0"/>
                <w:sz w:val="20"/>
                <w:szCs w:val="20"/>
              </w:rPr>
              <w:t>教育</w:t>
            </w:r>
          </w:p>
          <w:p w:rsidR="008963BA" w:rsidRPr="009310AE" w:rsidRDefault="008963BA" w:rsidP="00544D55">
            <w:pPr>
              <w:jc w:val="both"/>
              <w:rPr>
                <w:rFonts w:ascii="標楷體" w:eastAsia="標楷體" w:hAnsi="標楷體"/>
                <w:color w:val="000000"/>
                <w:sz w:val="20"/>
                <w:szCs w:val="20"/>
              </w:rPr>
            </w:pPr>
          </w:p>
        </w:tc>
        <w:tc>
          <w:tcPr>
            <w:tcW w:w="1079" w:type="dxa"/>
            <w:gridSpan w:val="2"/>
          </w:tcPr>
          <w:p w:rsidR="008963BA" w:rsidRPr="009310AE" w:rsidRDefault="008963BA" w:rsidP="00544D55">
            <w:pPr>
              <w:autoSpaceDE w:val="0"/>
              <w:autoSpaceDN w:val="0"/>
              <w:adjustRightInd w:val="0"/>
              <w:jc w:val="center"/>
              <w:rPr>
                <w:rFonts w:ascii="標楷體" w:eastAsia="標楷體" w:hAnsi="標楷體"/>
                <w:sz w:val="20"/>
                <w:szCs w:val="20"/>
              </w:rPr>
            </w:pPr>
            <w:r w:rsidRPr="009310AE">
              <w:rPr>
                <w:rFonts w:ascii="標楷體" w:eastAsia="標楷體" w:hAnsi="標楷體"/>
                <w:sz w:val="20"/>
                <w:szCs w:val="20"/>
              </w:rPr>
              <w:t>3.踢跤球</w:t>
            </w:r>
          </w:p>
        </w:tc>
        <w:tc>
          <w:tcPr>
            <w:tcW w:w="1079" w:type="dxa"/>
            <w:gridSpan w:val="2"/>
          </w:tcPr>
          <w:p w:rsidR="008963BA" w:rsidRPr="00F13BE2" w:rsidRDefault="008963BA" w:rsidP="00544D55">
            <w:pPr>
              <w:snapToGrid w:val="0"/>
              <w:jc w:val="both"/>
              <w:rPr>
                <w:rFonts w:ascii="標楷體" w:eastAsia="標楷體" w:hAnsi="標楷體"/>
                <w:sz w:val="20"/>
                <w:szCs w:val="20"/>
              </w:rPr>
            </w:pPr>
            <w:r w:rsidRPr="00F13BE2">
              <w:rPr>
                <w:rFonts w:ascii="標楷體" w:eastAsia="標楷體" w:hAnsi="標楷體" w:hint="eastAsia"/>
                <w:sz w:val="20"/>
                <w:szCs w:val="20"/>
              </w:rPr>
              <w:t>四、</w:t>
            </w:r>
          </w:p>
          <w:p w:rsidR="008963BA" w:rsidRPr="00F13BE2" w:rsidRDefault="008963BA" w:rsidP="00544D55">
            <w:pPr>
              <w:snapToGrid w:val="0"/>
              <w:jc w:val="both"/>
              <w:rPr>
                <w:rFonts w:ascii="標楷體" w:eastAsia="標楷體" w:hAnsi="標楷體"/>
                <w:sz w:val="20"/>
                <w:szCs w:val="20"/>
              </w:rPr>
            </w:pPr>
            <w:r w:rsidRPr="00F13BE2">
              <w:rPr>
                <w:rFonts w:ascii="標楷體" w:eastAsia="標楷體" w:hAnsi="標楷體" w:hint="eastAsia"/>
                <w:sz w:val="20"/>
                <w:szCs w:val="20"/>
              </w:rPr>
              <w:t>排灣兒歌</w:t>
            </w:r>
          </w:p>
          <w:p w:rsidR="008963BA" w:rsidRPr="00F13BE2" w:rsidRDefault="008963BA" w:rsidP="00544D55">
            <w:pPr>
              <w:snapToGrid w:val="0"/>
              <w:jc w:val="both"/>
              <w:rPr>
                <w:rFonts w:ascii="標楷體" w:eastAsia="標楷體" w:hAnsi="標楷體"/>
                <w:color w:val="000000"/>
                <w:sz w:val="20"/>
                <w:szCs w:val="20"/>
              </w:rPr>
            </w:pPr>
            <w:r w:rsidRPr="00F13BE2">
              <w:rPr>
                <w:rFonts w:ascii="標楷體" w:eastAsia="標楷體" w:hAnsi="標楷體" w:cs="Arial Unicode MS" w:hint="eastAsia"/>
                <w:color w:val="FFFF00"/>
                <w:sz w:val="20"/>
                <w:szCs w:val="20"/>
              </w:rPr>
              <w:t>◎生涯發展</w:t>
            </w:r>
          </w:p>
        </w:tc>
        <w:tc>
          <w:tcPr>
            <w:tcW w:w="857" w:type="dxa"/>
            <w:vAlign w:val="center"/>
          </w:tcPr>
          <w:p w:rsidR="008963BA" w:rsidRPr="009310AE" w:rsidRDefault="008963BA" w:rsidP="00544D55">
            <w:pPr>
              <w:spacing w:line="0" w:lineRule="atLeast"/>
              <w:jc w:val="center"/>
              <w:rPr>
                <w:rFonts w:eastAsia="標楷體"/>
                <w:sz w:val="20"/>
                <w:szCs w:val="20"/>
              </w:rPr>
            </w:pPr>
            <w:r w:rsidRPr="009310AE">
              <w:rPr>
                <w:rFonts w:eastAsia="標楷體"/>
                <w:sz w:val="20"/>
                <w:szCs w:val="20"/>
              </w:rPr>
              <w:t>寵物</w:t>
            </w:r>
          </w:p>
          <w:p w:rsidR="008963BA" w:rsidRPr="009310AE" w:rsidRDefault="008963BA" w:rsidP="00544D55">
            <w:pPr>
              <w:spacing w:line="0" w:lineRule="atLeast"/>
              <w:jc w:val="center"/>
              <w:rPr>
                <w:rFonts w:eastAsia="標楷體"/>
                <w:sz w:val="20"/>
                <w:szCs w:val="20"/>
              </w:rPr>
            </w:pPr>
            <w:r w:rsidRPr="009310AE">
              <w:rPr>
                <w:rFonts w:eastAsia="標楷體"/>
                <w:sz w:val="20"/>
                <w:szCs w:val="20"/>
              </w:rPr>
              <w:t>Unit 2 Is It a Small Cat?</w:t>
            </w:r>
          </w:p>
        </w:tc>
        <w:tc>
          <w:tcPr>
            <w:tcW w:w="1134" w:type="dxa"/>
          </w:tcPr>
          <w:p w:rsidR="008963BA" w:rsidRPr="009310AE" w:rsidRDefault="008963BA"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單元三</w:t>
            </w:r>
            <w:r w:rsidRPr="009310AE">
              <w:rPr>
                <w:rFonts w:ascii="標楷體" w:eastAsia="標楷體" w:hAnsi="標楷體" w:hint="eastAsia"/>
                <w:bCs/>
                <w:snapToGrid w:val="0"/>
                <w:kern w:val="0"/>
                <w:sz w:val="20"/>
                <w:szCs w:val="20"/>
                <w:lang w:eastAsia="zh-HK"/>
              </w:rPr>
              <w:t>健康百分百</w:t>
            </w:r>
          </w:p>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活動</w:t>
            </w:r>
            <w:r w:rsidRPr="009310AE">
              <w:rPr>
                <w:rFonts w:ascii="標楷體" w:eastAsia="標楷體" w:hAnsi="標楷體"/>
                <w:bCs/>
                <w:snapToGrid w:val="0"/>
                <w:kern w:val="0"/>
                <w:sz w:val="20"/>
                <w:szCs w:val="20"/>
              </w:rPr>
              <w:t>1</w:t>
            </w:r>
            <w:r w:rsidRPr="009310AE">
              <w:rPr>
                <w:rFonts w:ascii="標楷體" w:eastAsia="標楷體" w:hAnsi="標楷體" w:hint="eastAsia"/>
                <w:bCs/>
                <w:snapToGrid w:val="0"/>
                <w:kern w:val="0"/>
                <w:sz w:val="20"/>
                <w:szCs w:val="20"/>
                <w:lang w:eastAsia="zh-HK"/>
              </w:rPr>
              <w:t>健康真好</w:t>
            </w:r>
          </w:p>
          <w:p w:rsidR="008963BA" w:rsidRPr="009310AE" w:rsidRDefault="008963BA" w:rsidP="00544D55">
            <w:pPr>
              <w:spacing w:line="240" w:lineRule="exact"/>
              <w:jc w:val="both"/>
              <w:rPr>
                <w:rFonts w:ascii="標楷體" w:eastAsia="標楷體" w:hAnsi="標楷體"/>
                <w:b/>
                <w:bCs/>
                <w:color w:val="99CC00"/>
                <w:sz w:val="20"/>
                <w:szCs w:val="20"/>
              </w:rPr>
            </w:pPr>
            <w:r w:rsidRPr="009310AE">
              <w:rPr>
                <w:rFonts w:ascii="標楷體" w:eastAsia="標楷體" w:hAnsi="標楷體" w:cs="新細明體" w:hint="eastAsia"/>
                <w:b/>
                <w:bCs/>
                <w:color w:val="339966"/>
                <w:sz w:val="20"/>
                <w:szCs w:val="20"/>
              </w:rPr>
              <w:t>◎</w:t>
            </w:r>
            <w:r w:rsidRPr="009310AE">
              <w:rPr>
                <w:rFonts w:ascii="標楷體" w:eastAsia="標楷體" w:hAnsi="標楷體"/>
                <w:b/>
                <w:bCs/>
                <w:color w:val="339966"/>
                <w:sz w:val="20"/>
                <w:szCs w:val="20"/>
              </w:rPr>
              <w:t>家政</w:t>
            </w:r>
            <w:r w:rsidRPr="009310AE">
              <w:rPr>
                <w:rFonts w:ascii="標楷體" w:eastAsia="標楷體" w:hAnsi="標楷體" w:hint="eastAsia"/>
                <w:b/>
                <w:bCs/>
                <w:color w:val="339966"/>
                <w:sz w:val="20"/>
                <w:szCs w:val="20"/>
              </w:rPr>
              <w:t>教育</w:t>
            </w:r>
          </w:p>
          <w:p w:rsidR="008963BA" w:rsidRPr="009310AE" w:rsidRDefault="008963BA" w:rsidP="00544D55">
            <w:pPr>
              <w:jc w:val="both"/>
              <w:rPr>
                <w:rFonts w:ascii="標楷體" w:eastAsia="標楷體" w:hAnsi="標楷體"/>
                <w:color w:val="000000"/>
                <w:sz w:val="20"/>
                <w:szCs w:val="20"/>
              </w:rPr>
            </w:pPr>
          </w:p>
        </w:tc>
        <w:tc>
          <w:tcPr>
            <w:tcW w:w="992" w:type="dxa"/>
          </w:tcPr>
          <w:p w:rsidR="008963BA" w:rsidRPr="009310AE" w:rsidRDefault="008963BA" w:rsidP="00544D55">
            <w:pPr>
              <w:spacing w:line="240" w:lineRule="exact"/>
              <w:jc w:val="both"/>
              <w:rPr>
                <w:rFonts w:ascii="標楷體" w:eastAsia="標楷體" w:hAnsi="標楷體" w:cs="Arial Unicode MS"/>
                <w:color w:val="000000"/>
                <w:sz w:val="20"/>
                <w:szCs w:val="20"/>
              </w:rPr>
            </w:pPr>
            <w:r w:rsidRPr="009310AE">
              <w:rPr>
                <w:rFonts w:ascii="標楷體" w:eastAsia="標楷體" w:hAnsi="標楷體" w:hint="eastAsia"/>
                <w:color w:val="000000"/>
                <w:sz w:val="20"/>
                <w:szCs w:val="20"/>
              </w:rPr>
              <w:t>單元5</w:t>
            </w:r>
            <w:r w:rsidRPr="009310AE">
              <w:rPr>
                <w:rFonts w:ascii="標楷體" w:eastAsia="標楷體" w:hAnsi="標楷體" w:hint="eastAsia"/>
                <w:color w:val="000000"/>
                <w:sz w:val="20"/>
                <w:szCs w:val="20"/>
                <w:lang w:eastAsia="zh-HK"/>
              </w:rPr>
              <w:t>除法</w:t>
            </w:r>
            <w:r w:rsidRPr="009310AE">
              <w:rPr>
                <w:rFonts w:ascii="標楷體" w:eastAsia="標楷體" w:hAnsi="標楷體" w:hint="eastAsia"/>
                <w:color w:val="000000"/>
                <w:sz w:val="20"/>
                <w:szCs w:val="20"/>
              </w:rPr>
              <w:br/>
            </w:r>
            <w:r w:rsidRPr="009310AE">
              <w:rPr>
                <w:rFonts w:ascii="標楷體" w:eastAsia="標楷體" w:hAnsi="標楷體" w:cs="新細明體" w:hint="eastAsia"/>
                <w:b/>
                <w:bCs/>
                <w:color w:val="00B0F0"/>
                <w:sz w:val="20"/>
                <w:szCs w:val="20"/>
              </w:rPr>
              <w:t>◎</w:t>
            </w:r>
            <w:r w:rsidRPr="009310AE">
              <w:rPr>
                <w:rFonts w:ascii="標楷體" w:eastAsia="標楷體" w:hAnsi="標楷體"/>
                <w:b/>
                <w:bCs/>
                <w:color w:val="00B0F0"/>
                <w:sz w:val="20"/>
                <w:szCs w:val="20"/>
              </w:rPr>
              <w:t>人權</w:t>
            </w:r>
            <w:r w:rsidRPr="009310AE">
              <w:rPr>
                <w:rFonts w:ascii="標楷體" w:eastAsia="標楷體" w:hAnsi="標楷體" w:hint="eastAsia"/>
                <w:b/>
                <w:bCs/>
                <w:color w:val="00B0F0"/>
                <w:sz w:val="20"/>
                <w:szCs w:val="20"/>
              </w:rPr>
              <w:t>教育</w:t>
            </w:r>
          </w:p>
        </w:tc>
        <w:tc>
          <w:tcPr>
            <w:tcW w:w="909" w:type="dxa"/>
          </w:tcPr>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三、1便利的家鄉生活</w:t>
            </w:r>
          </w:p>
          <w:p w:rsidR="008963BA" w:rsidRPr="009310AE" w:rsidRDefault="008963BA" w:rsidP="00544D55">
            <w:pPr>
              <w:spacing w:line="240" w:lineRule="exact"/>
              <w:jc w:val="both"/>
              <w:rPr>
                <w:rFonts w:ascii="標楷體" w:eastAsia="標楷體" w:hAnsi="標楷體"/>
                <w:b/>
                <w:color w:val="00B0F0"/>
                <w:sz w:val="20"/>
                <w:szCs w:val="20"/>
              </w:rPr>
            </w:pPr>
            <w:r w:rsidRPr="009310AE">
              <w:rPr>
                <w:rFonts w:ascii="標楷體" w:eastAsia="標楷體" w:hAnsi="標楷體" w:cs="新細明體" w:hint="eastAsia"/>
                <w:b/>
                <w:bCs/>
                <w:color w:val="00B0F0"/>
                <w:sz w:val="20"/>
                <w:szCs w:val="20"/>
              </w:rPr>
              <w:t>◎</w:t>
            </w:r>
            <w:r w:rsidRPr="009310AE">
              <w:rPr>
                <w:rFonts w:ascii="標楷體" w:eastAsia="標楷體" w:hAnsi="標楷體"/>
                <w:b/>
                <w:bCs/>
                <w:color w:val="00B0F0"/>
                <w:sz w:val="20"/>
                <w:szCs w:val="20"/>
              </w:rPr>
              <w:t>人權</w:t>
            </w:r>
            <w:r w:rsidRPr="009310AE">
              <w:rPr>
                <w:rFonts w:ascii="標楷體" w:eastAsia="標楷體" w:hAnsi="標楷體" w:hint="eastAsia"/>
                <w:b/>
                <w:bCs/>
                <w:color w:val="00B0F0"/>
                <w:sz w:val="20"/>
                <w:szCs w:val="20"/>
              </w:rPr>
              <w:t>教育</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tc>
        <w:tc>
          <w:tcPr>
            <w:tcW w:w="1643" w:type="dxa"/>
            <w:vAlign w:val="center"/>
          </w:tcPr>
          <w:p w:rsidR="008963BA" w:rsidRPr="009310AE" w:rsidRDefault="008963BA" w:rsidP="00544D55">
            <w:pPr>
              <w:spacing w:line="0" w:lineRule="atLeast"/>
              <w:jc w:val="center"/>
              <w:rPr>
                <w:rFonts w:eastAsia="標楷體"/>
                <w:sz w:val="20"/>
                <w:szCs w:val="20"/>
              </w:rPr>
            </w:pPr>
          </w:p>
        </w:tc>
        <w:tc>
          <w:tcPr>
            <w:tcW w:w="1134" w:type="dxa"/>
          </w:tcPr>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二、奇妙</w:t>
            </w:r>
          </w:p>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的水</w:t>
            </w:r>
          </w:p>
          <w:p w:rsidR="008963BA" w:rsidRPr="009310AE" w:rsidRDefault="008963BA" w:rsidP="00544D55">
            <w:pPr>
              <w:spacing w:line="240" w:lineRule="exact"/>
              <w:rPr>
                <w:rFonts w:ascii="標楷體" w:eastAsia="標楷體" w:hAnsi="標楷體"/>
                <w:b/>
                <w:color w:val="FF0000"/>
                <w:sz w:val="20"/>
                <w:szCs w:val="20"/>
              </w:rPr>
            </w:pPr>
            <w:r w:rsidRPr="009310AE">
              <w:rPr>
                <w:rFonts w:ascii="標楷體" w:eastAsia="標楷體" w:hAnsi="標楷體" w:cs="Arial Unicode MS"/>
                <w:color w:val="000000"/>
                <w:sz w:val="20"/>
                <w:szCs w:val="20"/>
              </w:rPr>
              <w:t>2..</w:t>
            </w:r>
            <w:r w:rsidRPr="009310AE">
              <w:rPr>
                <w:rFonts w:ascii="標楷體" w:eastAsia="標楷體" w:hAnsi="標楷體" w:cs="Arial Unicode MS" w:hint="eastAsia"/>
                <w:color w:val="000000"/>
                <w:sz w:val="20"/>
                <w:szCs w:val="20"/>
                <w:lang w:eastAsia="zh-HK"/>
              </w:rPr>
              <w:t>水和冰</w:t>
            </w: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D10340" w:rsidRDefault="00D10340" w:rsidP="00D10340">
            <w:pPr>
              <w:spacing w:line="240" w:lineRule="exact"/>
              <w:rPr>
                <w:rFonts w:ascii="標楷體" w:eastAsia="標楷體" w:hAnsi="標楷體"/>
                <w:b/>
                <w:color w:val="00FF00"/>
                <w:sz w:val="20"/>
                <w:szCs w:val="20"/>
              </w:rPr>
            </w:pPr>
            <w:r w:rsidRPr="009310AE">
              <w:rPr>
                <w:rFonts w:ascii="標楷體" w:eastAsia="標楷體" w:hAnsi="標楷體"/>
                <w:b/>
                <w:color w:val="00FF00"/>
                <w:sz w:val="20"/>
                <w:szCs w:val="20"/>
              </w:rPr>
              <w:t>◎</w:t>
            </w:r>
            <w:r w:rsidRPr="009310AE">
              <w:rPr>
                <w:rFonts w:ascii="標楷體" w:eastAsia="標楷體" w:hAnsi="標楷體" w:hint="eastAsia"/>
                <w:b/>
                <w:color w:val="00FF00"/>
                <w:sz w:val="20"/>
                <w:szCs w:val="20"/>
              </w:rPr>
              <w:t>資訊</w:t>
            </w:r>
          </w:p>
          <w:p w:rsidR="008963BA" w:rsidRPr="009310AE" w:rsidRDefault="008963BA" w:rsidP="00544D55">
            <w:pPr>
              <w:spacing w:line="240" w:lineRule="exact"/>
              <w:rPr>
                <w:rFonts w:ascii="標楷體" w:eastAsia="標楷體" w:hAnsi="標楷體" w:cs="Arial Unicode MS"/>
                <w:b/>
                <w:color w:val="0070C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tc>
        <w:tc>
          <w:tcPr>
            <w:tcW w:w="1276" w:type="dxa"/>
          </w:tcPr>
          <w:p w:rsidR="008963BA" w:rsidRPr="009310AE" w:rsidRDefault="008963BA"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第二單元</w:t>
            </w:r>
            <w:r w:rsidRPr="009310AE">
              <w:rPr>
                <w:rFonts w:ascii="標楷體" w:eastAsia="標楷體" w:hAnsi="標楷體" w:hint="eastAsia"/>
                <w:bCs/>
                <w:snapToGrid w:val="0"/>
                <w:kern w:val="0"/>
                <w:sz w:val="20"/>
                <w:szCs w:val="20"/>
                <w:lang w:eastAsia="zh-HK"/>
              </w:rPr>
              <w:t>有禮過生活</w:t>
            </w:r>
          </w:p>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活動二</w:t>
            </w:r>
            <w:r w:rsidRPr="009310AE">
              <w:rPr>
                <w:rFonts w:ascii="標楷體" w:eastAsia="標楷體" w:hAnsi="標楷體" w:hint="eastAsia"/>
                <w:bCs/>
                <w:snapToGrid w:val="0"/>
                <w:kern w:val="0"/>
                <w:sz w:val="20"/>
                <w:szCs w:val="20"/>
                <w:lang w:eastAsia="zh-HK"/>
              </w:rPr>
              <w:t>不一樣的我</w:t>
            </w:r>
          </w:p>
          <w:p w:rsidR="008963BA" w:rsidRPr="009310AE" w:rsidRDefault="008963BA" w:rsidP="00544D55">
            <w:pPr>
              <w:spacing w:line="240" w:lineRule="exact"/>
              <w:jc w:val="both"/>
              <w:rPr>
                <w:rFonts w:ascii="標楷體" w:eastAsia="標楷體" w:hAnsi="標楷體"/>
                <w:b/>
                <w:bCs/>
                <w:color w:val="0070C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p w:rsidR="008963BA" w:rsidRPr="009310AE" w:rsidRDefault="008963BA" w:rsidP="00544D55">
            <w:pPr>
              <w:spacing w:line="240" w:lineRule="exact"/>
              <w:jc w:val="both"/>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jc w:val="both"/>
              <w:rPr>
                <w:rFonts w:ascii="標楷體" w:eastAsia="標楷體" w:hAnsi="標楷體"/>
                <w:color w:val="000000"/>
                <w:sz w:val="20"/>
                <w:szCs w:val="20"/>
              </w:rPr>
            </w:pPr>
          </w:p>
        </w:tc>
        <w:tc>
          <w:tcPr>
            <w:tcW w:w="1039" w:type="dxa"/>
            <w:gridSpan w:val="2"/>
          </w:tcPr>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閱讀1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電腦1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英語教學1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color w:val="99CC00"/>
                <w:sz w:val="20"/>
                <w:szCs w:val="20"/>
              </w:rPr>
              <w:t>家</w:t>
            </w:r>
            <w:r w:rsidRPr="009310AE">
              <w:rPr>
                <w:rFonts w:ascii="標楷體" w:eastAsia="標楷體" w:hAnsi="標楷體" w:hint="eastAsia"/>
                <w:color w:val="99CC00"/>
                <w:sz w:val="20"/>
                <w:szCs w:val="20"/>
              </w:rPr>
              <w:t>庭教育和</w:t>
            </w:r>
            <w:r w:rsidRPr="009310AE">
              <w:rPr>
                <w:rFonts w:ascii="標楷體" w:eastAsia="標楷體" w:hAnsi="標楷體" w:hint="eastAsia"/>
                <w:color w:val="FF0000"/>
                <w:sz w:val="20"/>
                <w:szCs w:val="20"/>
              </w:rPr>
              <w:t>家暴防治3</w:t>
            </w:r>
          </w:p>
        </w:tc>
      </w:tr>
      <w:tr w:rsidR="008963BA" w:rsidRPr="00934FA2" w:rsidTr="008038D3">
        <w:trPr>
          <w:cantSplit/>
          <w:trHeight w:val="780"/>
          <w:jc w:val="center"/>
        </w:trPr>
        <w:tc>
          <w:tcPr>
            <w:tcW w:w="588" w:type="dxa"/>
            <w:vAlign w:val="center"/>
          </w:tcPr>
          <w:p w:rsidR="008963BA" w:rsidRPr="00CC4900" w:rsidRDefault="008963BA" w:rsidP="008038D3">
            <w:pPr>
              <w:snapToGrid w:val="0"/>
              <w:spacing w:line="0" w:lineRule="atLeast"/>
              <w:jc w:val="center"/>
              <w:rPr>
                <w:rFonts w:ascii="標楷體" w:eastAsia="標楷體" w:hAnsi="標楷體"/>
                <w:sz w:val="20"/>
                <w:szCs w:val="20"/>
              </w:rPr>
            </w:pPr>
            <w:r w:rsidRPr="00CC4900">
              <w:rPr>
                <w:rFonts w:ascii="標楷體" w:eastAsia="標楷體" w:hAnsi="標楷體" w:hint="eastAsia"/>
                <w:sz w:val="20"/>
                <w:szCs w:val="20"/>
              </w:rPr>
              <w:lastRenderedPageBreak/>
              <w:t>九</w:t>
            </w:r>
          </w:p>
        </w:tc>
        <w:tc>
          <w:tcPr>
            <w:tcW w:w="714" w:type="dxa"/>
            <w:vAlign w:val="center"/>
          </w:tcPr>
          <w:p w:rsidR="008963BA" w:rsidRPr="009310AE" w:rsidRDefault="008963BA" w:rsidP="00544D55">
            <w:pPr>
              <w:snapToGrid w:val="0"/>
              <w:jc w:val="center"/>
              <w:rPr>
                <w:rFonts w:ascii="標楷體" w:eastAsia="標楷體" w:hAnsi="標楷體"/>
                <w:sz w:val="20"/>
                <w:szCs w:val="20"/>
              </w:rPr>
            </w:pPr>
            <w:r w:rsidRPr="009310AE">
              <w:rPr>
                <w:rFonts w:ascii="標楷體" w:eastAsia="標楷體" w:hAnsi="標楷體" w:hint="eastAsia"/>
                <w:sz w:val="20"/>
                <w:szCs w:val="20"/>
              </w:rPr>
              <w:t>4/10</w:t>
            </w:r>
          </w:p>
          <w:p w:rsidR="008963BA" w:rsidRPr="009310AE" w:rsidRDefault="008963BA" w:rsidP="00544D55">
            <w:pPr>
              <w:snapToGrid w:val="0"/>
              <w:jc w:val="center"/>
              <w:rPr>
                <w:rFonts w:ascii="標楷體" w:eastAsia="標楷體" w:hAnsi="標楷體"/>
                <w:snapToGrid w:val="0"/>
                <w:sz w:val="20"/>
                <w:szCs w:val="20"/>
              </w:rPr>
            </w:pPr>
            <w:r w:rsidRPr="009310AE">
              <w:rPr>
                <w:rFonts w:ascii="標楷體" w:eastAsia="標楷體" w:hAnsi="標楷體" w:hint="eastAsia"/>
                <w:snapToGrid w:val="0"/>
                <w:sz w:val="20"/>
                <w:szCs w:val="20"/>
              </w:rPr>
              <w:t>|</w:t>
            </w:r>
          </w:p>
          <w:p w:rsidR="008963BA" w:rsidRPr="009310AE" w:rsidRDefault="008963BA" w:rsidP="00544D55">
            <w:pPr>
              <w:snapToGrid w:val="0"/>
              <w:jc w:val="center"/>
              <w:rPr>
                <w:rFonts w:ascii="標楷體" w:eastAsia="標楷體" w:hAnsi="標楷體"/>
                <w:sz w:val="20"/>
                <w:szCs w:val="20"/>
              </w:rPr>
            </w:pPr>
            <w:r w:rsidRPr="009310AE">
              <w:rPr>
                <w:rFonts w:ascii="標楷體" w:eastAsia="標楷體" w:hAnsi="標楷體" w:hint="eastAsia"/>
                <w:sz w:val="20"/>
                <w:szCs w:val="20"/>
              </w:rPr>
              <w:t>4/14</w:t>
            </w:r>
          </w:p>
        </w:tc>
        <w:tc>
          <w:tcPr>
            <w:tcW w:w="1365" w:type="dxa"/>
            <w:vAlign w:val="center"/>
          </w:tcPr>
          <w:p w:rsidR="008963BA" w:rsidRPr="009310AE" w:rsidRDefault="008963BA" w:rsidP="00544D55">
            <w:pPr>
              <w:snapToGrid w:val="0"/>
              <w:rPr>
                <w:rFonts w:ascii="標楷體" w:eastAsia="標楷體" w:hAnsi="標楷體"/>
                <w:spacing w:val="-12"/>
                <w:sz w:val="20"/>
                <w:szCs w:val="20"/>
              </w:rPr>
            </w:pPr>
            <w:r w:rsidRPr="009310AE">
              <w:rPr>
                <w:rFonts w:ascii="標楷體" w:eastAsia="標楷體" w:hAnsi="標楷體" w:hint="eastAsia"/>
                <w:spacing w:val="-12"/>
                <w:sz w:val="20"/>
                <w:szCs w:val="20"/>
              </w:rPr>
              <w:t>1.健康促進宣導</w:t>
            </w:r>
          </w:p>
          <w:p w:rsidR="008963BA" w:rsidRPr="009310AE" w:rsidRDefault="008963BA" w:rsidP="00544D55">
            <w:pPr>
              <w:snapToGrid w:val="0"/>
              <w:rPr>
                <w:rFonts w:ascii="標楷體" w:eastAsia="標楷體" w:hAnsi="標楷體"/>
                <w:sz w:val="20"/>
                <w:szCs w:val="20"/>
              </w:rPr>
            </w:pPr>
          </w:p>
        </w:tc>
        <w:tc>
          <w:tcPr>
            <w:tcW w:w="1084" w:type="dxa"/>
            <w:gridSpan w:val="2"/>
          </w:tcPr>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olor w:val="000000"/>
                <w:sz w:val="20"/>
                <w:szCs w:val="20"/>
              </w:rPr>
              <w:t>第貳單元</w:t>
            </w:r>
            <w:r w:rsidRPr="009310AE">
              <w:rPr>
                <w:rFonts w:ascii="標楷體" w:eastAsia="標楷體" w:hAnsi="標楷體" w:hint="eastAsia"/>
                <w:color w:val="000000"/>
                <w:sz w:val="20"/>
                <w:szCs w:val="20"/>
                <w:lang w:eastAsia="zh-HK"/>
              </w:rPr>
              <w:t>有你真好</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s="新細明體" w:hint="eastAsia"/>
                <w:bCs/>
                <w:sz w:val="20"/>
                <w:szCs w:val="20"/>
                <w:lang w:eastAsia="zh-HK"/>
              </w:rPr>
              <w:t>統整活動二</w:t>
            </w:r>
            <w:r w:rsidRPr="009310AE">
              <w:rPr>
                <w:rFonts w:ascii="標楷體" w:eastAsia="標楷體" w:hAnsi="標楷體" w:cs="新細明體" w:hint="eastAsia"/>
                <w:b/>
                <w:bCs/>
                <w:color w:val="7030A0"/>
                <w:sz w:val="20"/>
                <w:szCs w:val="20"/>
              </w:rPr>
              <w:t>◎</w:t>
            </w:r>
            <w:r w:rsidRPr="009310AE">
              <w:rPr>
                <w:rFonts w:ascii="標楷體" w:eastAsia="標楷體" w:hAnsi="標楷體"/>
                <w:b/>
                <w:bCs/>
                <w:color w:val="7030A0"/>
                <w:sz w:val="20"/>
                <w:szCs w:val="20"/>
              </w:rPr>
              <w:t>海洋</w:t>
            </w:r>
            <w:r w:rsidRPr="009310AE">
              <w:rPr>
                <w:rFonts w:ascii="標楷體" w:eastAsia="標楷體" w:hAnsi="標楷體" w:hint="eastAsia"/>
                <w:b/>
                <w:bCs/>
                <w:color w:val="7030A0"/>
                <w:sz w:val="20"/>
                <w:szCs w:val="20"/>
              </w:rPr>
              <w:t>教育</w:t>
            </w:r>
          </w:p>
        </w:tc>
        <w:tc>
          <w:tcPr>
            <w:tcW w:w="1079" w:type="dxa"/>
            <w:gridSpan w:val="2"/>
          </w:tcPr>
          <w:p w:rsidR="008963BA" w:rsidRPr="009310AE" w:rsidRDefault="008963BA" w:rsidP="00544D55">
            <w:pPr>
              <w:autoSpaceDE w:val="0"/>
              <w:autoSpaceDN w:val="0"/>
              <w:adjustRightInd w:val="0"/>
              <w:jc w:val="center"/>
              <w:rPr>
                <w:rFonts w:ascii="標楷體" w:eastAsia="標楷體" w:hAnsi="標楷體"/>
                <w:sz w:val="20"/>
                <w:szCs w:val="20"/>
              </w:rPr>
            </w:pPr>
            <w:r w:rsidRPr="009310AE">
              <w:rPr>
                <w:rFonts w:ascii="標楷體" w:eastAsia="標楷體" w:hAnsi="標楷體"/>
                <w:sz w:val="20"/>
                <w:szCs w:val="20"/>
              </w:rPr>
              <w:t>3.踢跤球</w:t>
            </w:r>
          </w:p>
        </w:tc>
        <w:tc>
          <w:tcPr>
            <w:tcW w:w="1079" w:type="dxa"/>
            <w:gridSpan w:val="2"/>
          </w:tcPr>
          <w:p w:rsidR="008963BA" w:rsidRPr="00F13BE2" w:rsidRDefault="008963BA" w:rsidP="00544D55">
            <w:pPr>
              <w:snapToGrid w:val="0"/>
              <w:jc w:val="both"/>
              <w:rPr>
                <w:rFonts w:ascii="標楷體" w:eastAsia="標楷體" w:hAnsi="標楷體"/>
                <w:sz w:val="20"/>
                <w:szCs w:val="20"/>
              </w:rPr>
            </w:pPr>
            <w:r w:rsidRPr="00F13BE2">
              <w:rPr>
                <w:rFonts w:ascii="標楷體" w:eastAsia="標楷體" w:hAnsi="標楷體" w:hint="eastAsia"/>
                <w:sz w:val="20"/>
                <w:szCs w:val="20"/>
              </w:rPr>
              <w:t>四、</w:t>
            </w:r>
          </w:p>
          <w:p w:rsidR="008963BA" w:rsidRPr="00F13BE2" w:rsidRDefault="008963BA" w:rsidP="00544D55">
            <w:pPr>
              <w:snapToGrid w:val="0"/>
              <w:jc w:val="both"/>
              <w:rPr>
                <w:rFonts w:ascii="標楷體" w:eastAsia="標楷體" w:hAnsi="標楷體"/>
                <w:color w:val="000000"/>
                <w:sz w:val="20"/>
                <w:szCs w:val="20"/>
              </w:rPr>
            </w:pPr>
            <w:r w:rsidRPr="00F13BE2">
              <w:rPr>
                <w:rFonts w:ascii="標楷體" w:eastAsia="標楷體" w:hAnsi="標楷體" w:hint="eastAsia"/>
                <w:sz w:val="20"/>
                <w:szCs w:val="20"/>
              </w:rPr>
              <w:t>排灣兒歌</w:t>
            </w:r>
          </w:p>
        </w:tc>
        <w:tc>
          <w:tcPr>
            <w:tcW w:w="857" w:type="dxa"/>
            <w:vAlign w:val="center"/>
          </w:tcPr>
          <w:p w:rsidR="008963BA" w:rsidRPr="009310AE" w:rsidRDefault="008963BA" w:rsidP="00544D55">
            <w:pPr>
              <w:spacing w:line="0" w:lineRule="atLeast"/>
              <w:jc w:val="center"/>
              <w:rPr>
                <w:rFonts w:eastAsia="標楷體"/>
                <w:sz w:val="20"/>
                <w:szCs w:val="20"/>
              </w:rPr>
            </w:pPr>
            <w:r w:rsidRPr="009310AE">
              <w:rPr>
                <w:rFonts w:eastAsia="標楷體"/>
                <w:sz w:val="20"/>
                <w:szCs w:val="20"/>
              </w:rPr>
              <w:t>寵物和複習一</w:t>
            </w:r>
          </w:p>
          <w:p w:rsidR="008963BA" w:rsidRPr="009310AE" w:rsidRDefault="008963BA" w:rsidP="00544D55">
            <w:pPr>
              <w:spacing w:line="0" w:lineRule="atLeast"/>
              <w:jc w:val="center"/>
              <w:rPr>
                <w:rFonts w:eastAsia="標楷體"/>
                <w:sz w:val="20"/>
                <w:szCs w:val="20"/>
              </w:rPr>
            </w:pPr>
            <w:r w:rsidRPr="009310AE">
              <w:rPr>
                <w:rFonts w:eastAsia="標楷體"/>
                <w:sz w:val="20"/>
                <w:szCs w:val="20"/>
              </w:rPr>
              <w:t>Unit 2 Is It a Small Cat? &amp; Review 1</w:t>
            </w:r>
          </w:p>
        </w:tc>
        <w:tc>
          <w:tcPr>
            <w:tcW w:w="1134" w:type="dxa"/>
          </w:tcPr>
          <w:p w:rsidR="008963BA" w:rsidRPr="009310AE" w:rsidRDefault="008963BA"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單元三</w:t>
            </w:r>
            <w:r w:rsidRPr="009310AE">
              <w:rPr>
                <w:rFonts w:ascii="標楷體" w:eastAsia="標楷體" w:hAnsi="標楷體" w:hint="eastAsia"/>
                <w:bCs/>
                <w:snapToGrid w:val="0"/>
                <w:kern w:val="0"/>
                <w:sz w:val="20"/>
                <w:szCs w:val="20"/>
                <w:lang w:eastAsia="zh-HK"/>
              </w:rPr>
              <w:t>健康百分百</w:t>
            </w:r>
          </w:p>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活動</w:t>
            </w:r>
            <w:r w:rsidRPr="009310AE">
              <w:rPr>
                <w:rFonts w:ascii="標楷體" w:eastAsia="標楷體" w:hAnsi="標楷體"/>
                <w:bCs/>
                <w:snapToGrid w:val="0"/>
                <w:kern w:val="0"/>
                <w:sz w:val="20"/>
                <w:szCs w:val="20"/>
              </w:rPr>
              <w:t>2</w:t>
            </w:r>
            <w:r w:rsidRPr="009310AE">
              <w:rPr>
                <w:rFonts w:ascii="標楷體" w:eastAsia="標楷體" w:hAnsi="標楷體" w:hint="eastAsia"/>
                <w:bCs/>
                <w:snapToGrid w:val="0"/>
                <w:kern w:val="0"/>
                <w:sz w:val="20"/>
                <w:szCs w:val="20"/>
                <w:lang w:eastAsia="zh-HK"/>
              </w:rPr>
              <w:t>改進生活習慣</w:t>
            </w:r>
          </w:p>
          <w:p w:rsidR="008963BA" w:rsidRPr="009310AE" w:rsidRDefault="008963BA" w:rsidP="00544D55">
            <w:pPr>
              <w:spacing w:line="240" w:lineRule="exact"/>
              <w:jc w:val="both"/>
              <w:rPr>
                <w:rFonts w:ascii="標楷體" w:eastAsia="標楷體" w:hAnsi="標楷體"/>
                <w:b/>
                <w:bCs/>
                <w:color w:val="99CC00"/>
                <w:sz w:val="20"/>
                <w:szCs w:val="20"/>
              </w:rPr>
            </w:pPr>
            <w:r w:rsidRPr="009310AE">
              <w:rPr>
                <w:rFonts w:ascii="標楷體" w:eastAsia="標楷體" w:hAnsi="標楷體" w:cs="新細明體" w:hint="eastAsia"/>
                <w:b/>
                <w:bCs/>
                <w:color w:val="339966"/>
                <w:sz w:val="20"/>
                <w:szCs w:val="20"/>
              </w:rPr>
              <w:t>◎</w:t>
            </w:r>
            <w:r w:rsidRPr="009310AE">
              <w:rPr>
                <w:rFonts w:ascii="標楷體" w:eastAsia="標楷體" w:hAnsi="標楷體"/>
                <w:b/>
                <w:bCs/>
                <w:color w:val="339966"/>
                <w:sz w:val="20"/>
                <w:szCs w:val="20"/>
              </w:rPr>
              <w:t>家政</w:t>
            </w:r>
            <w:r w:rsidRPr="009310AE">
              <w:rPr>
                <w:rFonts w:ascii="標楷體" w:eastAsia="標楷體" w:hAnsi="標楷體" w:hint="eastAsia"/>
                <w:b/>
                <w:bCs/>
                <w:color w:val="339966"/>
                <w:sz w:val="20"/>
                <w:szCs w:val="20"/>
              </w:rPr>
              <w:t>教育</w:t>
            </w:r>
          </w:p>
          <w:p w:rsidR="008963BA" w:rsidRPr="009310AE" w:rsidRDefault="008963BA" w:rsidP="00544D55">
            <w:pPr>
              <w:jc w:val="both"/>
              <w:rPr>
                <w:rFonts w:ascii="標楷體" w:eastAsia="標楷體" w:hAnsi="標楷體"/>
                <w:color w:val="000000"/>
                <w:sz w:val="20"/>
                <w:szCs w:val="20"/>
              </w:rPr>
            </w:pPr>
          </w:p>
        </w:tc>
        <w:tc>
          <w:tcPr>
            <w:tcW w:w="992" w:type="dxa"/>
          </w:tcPr>
          <w:p w:rsidR="008963BA" w:rsidRPr="009310AE" w:rsidRDefault="008963BA" w:rsidP="00544D55">
            <w:pPr>
              <w:spacing w:line="240" w:lineRule="exact"/>
              <w:jc w:val="both"/>
              <w:rPr>
                <w:rFonts w:ascii="標楷體" w:eastAsia="標楷體" w:hAnsi="標楷體"/>
                <w:color w:val="000000"/>
                <w:sz w:val="20"/>
                <w:szCs w:val="20"/>
              </w:rPr>
            </w:pPr>
            <w:r w:rsidRPr="009310AE">
              <w:rPr>
                <w:rFonts w:ascii="標楷體" w:eastAsia="標楷體" w:hAnsi="標楷體" w:hint="eastAsia"/>
                <w:color w:val="000000"/>
                <w:sz w:val="20"/>
                <w:szCs w:val="20"/>
              </w:rPr>
              <w:t>單元5</w:t>
            </w:r>
            <w:r w:rsidRPr="009310AE">
              <w:rPr>
                <w:rFonts w:ascii="標楷體" w:eastAsia="標楷體" w:hAnsi="標楷體"/>
                <w:color w:val="000000"/>
                <w:sz w:val="20"/>
                <w:szCs w:val="20"/>
              </w:rPr>
              <w:br/>
            </w:r>
            <w:r w:rsidRPr="009310AE">
              <w:rPr>
                <w:rFonts w:ascii="標楷體" w:eastAsia="標楷體" w:hAnsi="標楷體" w:hint="eastAsia"/>
                <w:color w:val="000000"/>
                <w:sz w:val="20"/>
                <w:szCs w:val="20"/>
                <w:lang w:eastAsia="zh-HK"/>
              </w:rPr>
              <w:t>除法</w:t>
            </w:r>
          </w:p>
          <w:p w:rsidR="008963BA" w:rsidRPr="009310AE" w:rsidRDefault="008963BA" w:rsidP="00544D55">
            <w:pPr>
              <w:spacing w:line="240" w:lineRule="exact"/>
              <w:jc w:val="both"/>
              <w:rPr>
                <w:rFonts w:ascii="標楷體" w:eastAsia="標楷體" w:hAnsi="標楷體"/>
                <w:b/>
                <w:bCs/>
                <w:color w:val="99CC00"/>
                <w:sz w:val="20"/>
                <w:szCs w:val="20"/>
              </w:rPr>
            </w:pPr>
            <w:r w:rsidRPr="009310AE">
              <w:rPr>
                <w:rFonts w:ascii="標楷體" w:eastAsia="標楷體" w:hAnsi="標楷體" w:cs="新細明體" w:hint="eastAsia"/>
                <w:b/>
                <w:bCs/>
                <w:color w:val="339966"/>
                <w:sz w:val="20"/>
                <w:szCs w:val="20"/>
              </w:rPr>
              <w:t>◎</w:t>
            </w:r>
            <w:r w:rsidRPr="009310AE">
              <w:rPr>
                <w:rFonts w:ascii="標楷體" w:eastAsia="標楷體" w:hAnsi="標楷體"/>
                <w:b/>
                <w:bCs/>
                <w:color w:val="339966"/>
                <w:sz w:val="20"/>
                <w:szCs w:val="20"/>
              </w:rPr>
              <w:t>家政</w:t>
            </w:r>
            <w:r w:rsidRPr="009310AE">
              <w:rPr>
                <w:rFonts w:ascii="標楷體" w:eastAsia="標楷體" w:hAnsi="標楷體" w:hint="eastAsia"/>
                <w:b/>
                <w:bCs/>
                <w:color w:val="339966"/>
                <w:sz w:val="20"/>
                <w:szCs w:val="20"/>
              </w:rPr>
              <w:t>教育</w:t>
            </w:r>
          </w:p>
          <w:p w:rsidR="008963BA" w:rsidRPr="009310AE" w:rsidRDefault="008963BA" w:rsidP="00544D55">
            <w:pPr>
              <w:spacing w:line="240" w:lineRule="exact"/>
              <w:jc w:val="both"/>
              <w:rPr>
                <w:rFonts w:ascii="標楷體" w:eastAsia="標楷體" w:hAnsi="標楷體" w:cs="Arial Unicode MS"/>
                <w:b/>
                <w:color w:val="0070C0"/>
                <w:sz w:val="20"/>
                <w:szCs w:val="20"/>
              </w:rPr>
            </w:pPr>
          </w:p>
        </w:tc>
        <w:tc>
          <w:tcPr>
            <w:tcW w:w="909" w:type="dxa"/>
          </w:tcPr>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三、2買東西學問大</w:t>
            </w:r>
          </w:p>
          <w:p w:rsidR="008963BA" w:rsidRPr="009310AE" w:rsidRDefault="008963BA" w:rsidP="00544D55">
            <w:pPr>
              <w:spacing w:line="240" w:lineRule="exact"/>
              <w:jc w:val="both"/>
              <w:rPr>
                <w:rFonts w:ascii="標楷體" w:eastAsia="標楷體" w:hAnsi="標楷體"/>
                <w:color w:val="000000"/>
                <w:sz w:val="20"/>
                <w:szCs w:val="20"/>
              </w:rPr>
            </w:pPr>
            <w:r w:rsidRPr="009310AE">
              <w:rPr>
                <w:rFonts w:ascii="標楷體" w:eastAsia="標楷體" w:hAnsi="標楷體" w:cs="新細明體" w:hint="eastAsia"/>
                <w:b/>
                <w:bCs/>
                <w:color w:val="00B0F0"/>
                <w:sz w:val="20"/>
                <w:szCs w:val="20"/>
              </w:rPr>
              <w:t>◎</w:t>
            </w:r>
            <w:r w:rsidRPr="009310AE">
              <w:rPr>
                <w:rFonts w:ascii="標楷體" w:eastAsia="標楷體" w:hAnsi="標楷體"/>
                <w:b/>
                <w:bCs/>
                <w:color w:val="00B0F0"/>
                <w:sz w:val="20"/>
                <w:szCs w:val="20"/>
              </w:rPr>
              <w:t>人權</w:t>
            </w:r>
            <w:r w:rsidRPr="009310AE">
              <w:rPr>
                <w:rFonts w:ascii="標楷體" w:eastAsia="標楷體" w:hAnsi="標楷體" w:hint="eastAsia"/>
                <w:b/>
                <w:bCs/>
                <w:color w:val="00B0F0"/>
                <w:sz w:val="20"/>
                <w:szCs w:val="20"/>
              </w:rPr>
              <w:t>教育</w:t>
            </w:r>
            <w:r w:rsidRPr="009310AE">
              <w:rPr>
                <w:rFonts w:ascii="標楷體" w:eastAsia="標楷體" w:hAnsi="標楷體"/>
                <w:color w:val="000000"/>
                <w:sz w:val="20"/>
                <w:szCs w:val="20"/>
              </w:rPr>
              <w:br/>
            </w: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jc w:val="both"/>
              <w:rPr>
                <w:rFonts w:ascii="標楷體" w:eastAsia="標楷體" w:hAnsi="標楷體"/>
                <w:color w:val="000000"/>
                <w:sz w:val="20"/>
                <w:szCs w:val="20"/>
              </w:rPr>
            </w:pPr>
          </w:p>
        </w:tc>
        <w:tc>
          <w:tcPr>
            <w:tcW w:w="1643" w:type="dxa"/>
            <w:vAlign w:val="center"/>
          </w:tcPr>
          <w:p w:rsidR="008963BA" w:rsidRPr="009310AE" w:rsidRDefault="008963BA" w:rsidP="00544D55">
            <w:pPr>
              <w:spacing w:line="0" w:lineRule="atLeast"/>
              <w:jc w:val="center"/>
              <w:rPr>
                <w:rFonts w:eastAsia="標楷體"/>
                <w:sz w:val="20"/>
                <w:szCs w:val="20"/>
              </w:rPr>
            </w:pPr>
          </w:p>
        </w:tc>
        <w:tc>
          <w:tcPr>
            <w:tcW w:w="1134" w:type="dxa"/>
          </w:tcPr>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二、奇妙</w:t>
            </w:r>
          </w:p>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的水</w:t>
            </w:r>
          </w:p>
          <w:p w:rsidR="008963BA" w:rsidRPr="009310AE" w:rsidRDefault="008963BA" w:rsidP="00544D55">
            <w:pPr>
              <w:spacing w:line="240" w:lineRule="exact"/>
              <w:rPr>
                <w:rFonts w:ascii="標楷體" w:eastAsia="標楷體" w:hAnsi="標楷體" w:cs="Arial Unicode MS"/>
                <w:color w:val="000000"/>
                <w:sz w:val="20"/>
                <w:szCs w:val="20"/>
              </w:rPr>
            </w:pPr>
            <w:r w:rsidRPr="009310AE">
              <w:rPr>
                <w:rFonts w:ascii="標楷體" w:eastAsia="標楷體" w:hAnsi="標楷體" w:cs="Arial Unicode MS"/>
                <w:color w:val="000000"/>
                <w:sz w:val="20"/>
                <w:szCs w:val="20"/>
              </w:rPr>
              <w:t>3.</w:t>
            </w:r>
            <w:r w:rsidRPr="009310AE">
              <w:rPr>
                <w:rFonts w:ascii="標楷體" w:eastAsia="標楷體" w:hAnsi="標楷體" w:cs="Arial Unicode MS" w:hint="eastAsia"/>
                <w:color w:val="000000"/>
                <w:sz w:val="20"/>
                <w:szCs w:val="20"/>
                <w:lang w:eastAsia="zh-HK"/>
              </w:rPr>
              <w:t>水的應用</w:t>
            </w:r>
          </w:p>
          <w:p w:rsidR="008963BA" w:rsidRPr="009310AE" w:rsidRDefault="008963BA" w:rsidP="00544D55">
            <w:pPr>
              <w:spacing w:line="240" w:lineRule="exact"/>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w:t>
            </w: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spacing w:line="240" w:lineRule="exact"/>
              <w:rPr>
                <w:rFonts w:ascii="標楷體" w:eastAsia="標楷體" w:hAnsi="標楷體"/>
                <w:b/>
                <w:bCs/>
                <w:color w:val="99CC00"/>
                <w:sz w:val="20"/>
                <w:szCs w:val="20"/>
              </w:rPr>
            </w:pPr>
            <w:r w:rsidRPr="009310AE">
              <w:rPr>
                <w:rFonts w:ascii="標楷體" w:eastAsia="標楷體" w:hAnsi="標楷體" w:cs="新細明體" w:hint="eastAsia"/>
                <w:b/>
                <w:bCs/>
                <w:color w:val="99CC00"/>
                <w:sz w:val="20"/>
                <w:szCs w:val="20"/>
              </w:rPr>
              <w:t>◎</w:t>
            </w:r>
            <w:r w:rsidRPr="009310AE">
              <w:rPr>
                <w:rFonts w:ascii="標楷體" w:eastAsia="標楷體" w:hAnsi="標楷體"/>
                <w:b/>
                <w:bCs/>
                <w:color w:val="99CC00"/>
                <w:sz w:val="20"/>
                <w:szCs w:val="20"/>
              </w:rPr>
              <w:t>資訊</w:t>
            </w:r>
            <w:r w:rsidRPr="009310AE">
              <w:rPr>
                <w:rFonts w:ascii="標楷體" w:eastAsia="標楷體" w:hAnsi="標楷體" w:hint="eastAsia"/>
                <w:b/>
                <w:bCs/>
                <w:color w:val="99CC00"/>
                <w:sz w:val="20"/>
                <w:szCs w:val="20"/>
              </w:rPr>
              <w:t>教育</w:t>
            </w:r>
          </w:p>
          <w:p w:rsidR="008963BA" w:rsidRPr="009310AE" w:rsidRDefault="008963BA" w:rsidP="00544D55">
            <w:pPr>
              <w:spacing w:line="240" w:lineRule="exact"/>
              <w:rPr>
                <w:rFonts w:ascii="標楷體" w:eastAsia="標楷體" w:hAnsi="標楷體" w:cs="Arial Unicode MS"/>
                <w:b/>
                <w:color w:val="0070C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tc>
        <w:tc>
          <w:tcPr>
            <w:tcW w:w="1276" w:type="dxa"/>
          </w:tcPr>
          <w:p w:rsidR="008963BA" w:rsidRPr="009310AE" w:rsidRDefault="008963BA"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第二單元</w:t>
            </w:r>
            <w:r w:rsidRPr="009310AE">
              <w:rPr>
                <w:rFonts w:ascii="標楷體" w:eastAsia="標楷體" w:hAnsi="標楷體" w:hint="eastAsia"/>
                <w:bCs/>
                <w:snapToGrid w:val="0"/>
                <w:kern w:val="0"/>
                <w:sz w:val="20"/>
                <w:szCs w:val="20"/>
                <w:lang w:eastAsia="zh-HK"/>
              </w:rPr>
              <w:t>有禮過生活</w:t>
            </w:r>
          </w:p>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活動二</w:t>
            </w:r>
            <w:r w:rsidRPr="009310AE">
              <w:rPr>
                <w:rFonts w:ascii="標楷體" w:eastAsia="標楷體" w:hAnsi="標楷體" w:hint="eastAsia"/>
                <w:bCs/>
                <w:snapToGrid w:val="0"/>
                <w:kern w:val="0"/>
                <w:sz w:val="20"/>
                <w:szCs w:val="20"/>
                <w:lang w:eastAsia="zh-HK"/>
              </w:rPr>
              <w:t>不一樣的我</w:t>
            </w:r>
          </w:p>
          <w:p w:rsidR="008963BA" w:rsidRPr="009310AE" w:rsidRDefault="008963BA" w:rsidP="00544D55">
            <w:pPr>
              <w:spacing w:line="240" w:lineRule="exact"/>
              <w:jc w:val="both"/>
              <w:rPr>
                <w:rFonts w:ascii="標楷體" w:eastAsia="標楷體" w:hAnsi="標楷體"/>
                <w:b/>
                <w:bCs/>
                <w:color w:val="0070C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p w:rsidR="008963BA" w:rsidRPr="009310AE" w:rsidRDefault="008963BA" w:rsidP="00544D55">
            <w:pPr>
              <w:spacing w:line="240" w:lineRule="exact"/>
              <w:jc w:val="both"/>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jc w:val="both"/>
              <w:rPr>
                <w:rFonts w:ascii="標楷體" w:eastAsia="標楷體" w:hAnsi="標楷體"/>
                <w:color w:val="000000"/>
                <w:sz w:val="20"/>
                <w:szCs w:val="20"/>
              </w:rPr>
            </w:pPr>
          </w:p>
        </w:tc>
        <w:tc>
          <w:tcPr>
            <w:tcW w:w="1039" w:type="dxa"/>
            <w:gridSpan w:val="2"/>
          </w:tcPr>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閱讀1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電腦1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英語教學1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國語補救1</w:t>
            </w:r>
          </w:p>
          <w:p w:rsidR="008963BA" w:rsidRPr="009310AE" w:rsidRDefault="008963BA" w:rsidP="00544D55">
            <w:pPr>
              <w:adjustRightInd w:val="0"/>
              <w:snapToGrid w:val="0"/>
              <w:rPr>
                <w:rFonts w:ascii="標楷體" w:eastAsia="標楷體" w:hAnsi="標楷體"/>
                <w:color w:val="FF0000"/>
                <w:sz w:val="20"/>
                <w:szCs w:val="20"/>
              </w:rPr>
            </w:pPr>
            <w:r w:rsidRPr="009310AE">
              <w:rPr>
                <w:rFonts w:ascii="標楷體" w:eastAsia="標楷體" w:hAnsi="標楷體" w:hint="eastAsia"/>
                <w:color w:val="000000"/>
                <w:sz w:val="20"/>
                <w:szCs w:val="20"/>
              </w:rPr>
              <w:t>數學補救2</w:t>
            </w:r>
          </w:p>
        </w:tc>
      </w:tr>
      <w:tr w:rsidR="008963BA" w:rsidRPr="00934FA2" w:rsidTr="008038D3">
        <w:trPr>
          <w:cantSplit/>
          <w:trHeight w:val="780"/>
          <w:jc w:val="center"/>
        </w:trPr>
        <w:tc>
          <w:tcPr>
            <w:tcW w:w="588" w:type="dxa"/>
            <w:vAlign w:val="center"/>
          </w:tcPr>
          <w:p w:rsidR="008963BA" w:rsidRPr="00CC4900" w:rsidRDefault="008963BA" w:rsidP="008038D3">
            <w:pPr>
              <w:snapToGrid w:val="0"/>
              <w:spacing w:line="0" w:lineRule="atLeast"/>
              <w:jc w:val="center"/>
              <w:rPr>
                <w:rFonts w:ascii="標楷體" w:eastAsia="標楷體" w:hAnsi="標楷體"/>
                <w:sz w:val="20"/>
                <w:szCs w:val="20"/>
              </w:rPr>
            </w:pPr>
            <w:r w:rsidRPr="00CC4900">
              <w:rPr>
                <w:rFonts w:ascii="標楷體" w:eastAsia="標楷體" w:hAnsi="標楷體" w:hint="eastAsia"/>
                <w:sz w:val="20"/>
                <w:szCs w:val="20"/>
              </w:rPr>
              <w:t>十</w:t>
            </w:r>
          </w:p>
        </w:tc>
        <w:tc>
          <w:tcPr>
            <w:tcW w:w="714" w:type="dxa"/>
            <w:vAlign w:val="center"/>
          </w:tcPr>
          <w:p w:rsidR="008963BA" w:rsidRPr="009310AE" w:rsidRDefault="008963BA" w:rsidP="00544D55">
            <w:pPr>
              <w:snapToGrid w:val="0"/>
              <w:jc w:val="center"/>
              <w:rPr>
                <w:rFonts w:ascii="標楷體" w:eastAsia="標楷體" w:hAnsi="標楷體"/>
                <w:sz w:val="20"/>
                <w:szCs w:val="20"/>
              </w:rPr>
            </w:pPr>
            <w:r w:rsidRPr="009310AE">
              <w:rPr>
                <w:rFonts w:ascii="標楷體" w:eastAsia="標楷體" w:hAnsi="標楷體" w:hint="eastAsia"/>
                <w:sz w:val="20"/>
                <w:szCs w:val="20"/>
              </w:rPr>
              <w:t>4/17</w:t>
            </w:r>
          </w:p>
          <w:p w:rsidR="008963BA" w:rsidRPr="009310AE" w:rsidRDefault="008963BA" w:rsidP="00544D55">
            <w:pPr>
              <w:snapToGrid w:val="0"/>
              <w:jc w:val="center"/>
              <w:rPr>
                <w:rFonts w:ascii="標楷體" w:eastAsia="標楷體" w:hAnsi="標楷體"/>
                <w:snapToGrid w:val="0"/>
                <w:sz w:val="20"/>
                <w:szCs w:val="20"/>
              </w:rPr>
            </w:pPr>
            <w:r w:rsidRPr="009310AE">
              <w:rPr>
                <w:rFonts w:ascii="標楷體" w:eastAsia="標楷體" w:hAnsi="標楷體" w:hint="eastAsia"/>
                <w:snapToGrid w:val="0"/>
                <w:sz w:val="20"/>
                <w:szCs w:val="20"/>
              </w:rPr>
              <w:t>|</w:t>
            </w:r>
          </w:p>
          <w:p w:rsidR="008963BA" w:rsidRPr="009310AE" w:rsidRDefault="008963BA" w:rsidP="00544D55">
            <w:pPr>
              <w:snapToGrid w:val="0"/>
              <w:jc w:val="center"/>
              <w:rPr>
                <w:rFonts w:ascii="標楷體" w:eastAsia="標楷體" w:hAnsi="標楷體"/>
                <w:sz w:val="20"/>
                <w:szCs w:val="20"/>
              </w:rPr>
            </w:pPr>
            <w:r w:rsidRPr="009310AE">
              <w:rPr>
                <w:rFonts w:ascii="標楷體" w:eastAsia="標楷體" w:hAnsi="標楷體" w:hint="eastAsia"/>
                <w:sz w:val="20"/>
                <w:szCs w:val="20"/>
              </w:rPr>
              <w:t>4/21</w:t>
            </w:r>
          </w:p>
        </w:tc>
        <w:tc>
          <w:tcPr>
            <w:tcW w:w="1365" w:type="dxa"/>
            <w:vAlign w:val="center"/>
          </w:tcPr>
          <w:p w:rsidR="008963BA" w:rsidRPr="009310AE" w:rsidRDefault="008963BA" w:rsidP="00544D55">
            <w:pPr>
              <w:snapToGrid w:val="0"/>
              <w:ind w:left="88" w:right="57" w:hangingChars="50" w:hanging="88"/>
              <w:rPr>
                <w:rFonts w:ascii="標楷體" w:eastAsia="標楷體" w:hAnsi="標楷體"/>
                <w:spacing w:val="-12"/>
                <w:sz w:val="20"/>
                <w:szCs w:val="20"/>
              </w:rPr>
            </w:pPr>
            <w:r w:rsidRPr="009310AE">
              <w:rPr>
                <w:rFonts w:ascii="標楷體" w:eastAsia="標楷體" w:hAnsi="標楷體" w:hint="eastAsia"/>
                <w:spacing w:val="-12"/>
                <w:sz w:val="20"/>
                <w:szCs w:val="20"/>
              </w:rPr>
              <w:t>1.生命教育宣導月</w:t>
            </w:r>
          </w:p>
          <w:p w:rsidR="008963BA" w:rsidRPr="009310AE" w:rsidRDefault="008963BA" w:rsidP="00544D55">
            <w:pPr>
              <w:snapToGrid w:val="0"/>
              <w:ind w:left="100" w:right="57" w:hangingChars="50" w:hanging="100"/>
              <w:rPr>
                <w:rFonts w:ascii="標楷體" w:eastAsia="標楷體" w:hAnsi="標楷體"/>
                <w:color w:val="000000"/>
                <w:sz w:val="20"/>
                <w:szCs w:val="20"/>
              </w:rPr>
            </w:pPr>
            <w:r w:rsidRPr="009310AE">
              <w:rPr>
                <w:rFonts w:ascii="標楷體" w:eastAsia="標楷體" w:hAnsi="標楷體" w:hint="eastAsia"/>
                <w:color w:val="000000"/>
                <w:sz w:val="20"/>
                <w:szCs w:val="20"/>
              </w:rPr>
              <w:t>2.高年級游泳開始</w:t>
            </w:r>
          </w:p>
          <w:p w:rsidR="008963BA" w:rsidRPr="009310AE" w:rsidRDefault="008963BA" w:rsidP="00544D55">
            <w:pPr>
              <w:shd w:val="clear" w:color="auto" w:fill="FFFFFF"/>
              <w:snapToGrid w:val="0"/>
              <w:jc w:val="both"/>
              <w:rPr>
                <w:rFonts w:ascii="標楷體" w:eastAsia="標楷體" w:hAnsi="標楷體"/>
                <w:color w:val="FF0000"/>
                <w:sz w:val="20"/>
                <w:szCs w:val="20"/>
              </w:rPr>
            </w:pPr>
            <w:r w:rsidRPr="009310AE">
              <w:rPr>
                <w:rFonts w:ascii="標楷體" w:eastAsia="標楷體" w:hAnsi="標楷體" w:hint="eastAsia"/>
                <w:color w:val="000000"/>
                <w:sz w:val="20"/>
                <w:szCs w:val="20"/>
              </w:rPr>
              <w:t>3.4/1品德教育競標活動</w:t>
            </w:r>
          </w:p>
          <w:p w:rsidR="008963BA" w:rsidRPr="009310AE" w:rsidRDefault="008963BA" w:rsidP="00544D55">
            <w:pPr>
              <w:snapToGrid w:val="0"/>
              <w:ind w:left="88" w:right="57" w:hangingChars="50" w:hanging="88"/>
              <w:rPr>
                <w:rFonts w:ascii="標楷體" w:eastAsia="標楷體" w:hAnsi="標楷體"/>
                <w:spacing w:val="-12"/>
                <w:sz w:val="20"/>
                <w:szCs w:val="20"/>
              </w:rPr>
            </w:pPr>
          </w:p>
        </w:tc>
        <w:tc>
          <w:tcPr>
            <w:tcW w:w="1084" w:type="dxa"/>
            <w:gridSpan w:val="2"/>
          </w:tcPr>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閱讀活動一</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謝謝土地公</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tc>
        <w:tc>
          <w:tcPr>
            <w:tcW w:w="1079" w:type="dxa"/>
            <w:gridSpan w:val="2"/>
          </w:tcPr>
          <w:p w:rsidR="008963BA" w:rsidRPr="009310AE" w:rsidRDefault="008963BA" w:rsidP="00544D55">
            <w:pPr>
              <w:autoSpaceDE w:val="0"/>
              <w:autoSpaceDN w:val="0"/>
              <w:adjustRightInd w:val="0"/>
              <w:jc w:val="center"/>
              <w:rPr>
                <w:rFonts w:ascii="標楷體" w:eastAsia="標楷體" w:hAnsi="標楷體"/>
                <w:sz w:val="20"/>
                <w:szCs w:val="20"/>
              </w:rPr>
            </w:pPr>
            <w:r w:rsidRPr="009310AE">
              <w:rPr>
                <w:rFonts w:ascii="標楷體" w:eastAsia="標楷體" w:hAnsi="標楷體"/>
                <w:sz w:val="20"/>
                <w:szCs w:val="20"/>
              </w:rPr>
              <w:t>3.踢跤球</w:t>
            </w:r>
          </w:p>
        </w:tc>
        <w:tc>
          <w:tcPr>
            <w:tcW w:w="1079" w:type="dxa"/>
            <w:gridSpan w:val="2"/>
          </w:tcPr>
          <w:p w:rsidR="008963BA" w:rsidRPr="00F13BE2" w:rsidRDefault="008963BA" w:rsidP="00544D55">
            <w:pPr>
              <w:snapToGrid w:val="0"/>
              <w:jc w:val="both"/>
              <w:rPr>
                <w:rFonts w:ascii="標楷體" w:eastAsia="標楷體" w:hAnsi="標楷體"/>
                <w:sz w:val="20"/>
                <w:szCs w:val="20"/>
              </w:rPr>
            </w:pPr>
            <w:r w:rsidRPr="00F13BE2">
              <w:rPr>
                <w:rFonts w:ascii="標楷體" w:eastAsia="標楷體" w:hAnsi="標楷體" w:hint="eastAsia"/>
                <w:color w:val="000000"/>
                <w:sz w:val="20"/>
                <w:szCs w:val="20"/>
              </w:rPr>
              <w:t>五、</w:t>
            </w:r>
            <w:r w:rsidRPr="00F13BE2">
              <w:rPr>
                <w:rFonts w:ascii="標楷體" w:eastAsia="標楷體" w:hAnsi="標楷體" w:hint="eastAsia"/>
                <w:sz w:val="20"/>
                <w:szCs w:val="20"/>
              </w:rPr>
              <w:t>排灣族童謠</w:t>
            </w:r>
          </w:p>
          <w:p w:rsidR="008963BA" w:rsidRPr="00F13BE2" w:rsidRDefault="008963BA" w:rsidP="00544D55">
            <w:pPr>
              <w:snapToGrid w:val="0"/>
              <w:jc w:val="both"/>
              <w:rPr>
                <w:rFonts w:ascii="標楷體" w:eastAsia="標楷體" w:hAnsi="標楷體"/>
                <w:color w:val="000000"/>
                <w:sz w:val="20"/>
                <w:szCs w:val="20"/>
              </w:rPr>
            </w:pPr>
          </w:p>
          <w:p w:rsidR="008963BA" w:rsidRPr="00F13BE2" w:rsidRDefault="008963BA" w:rsidP="00544D55">
            <w:pPr>
              <w:snapToGrid w:val="0"/>
              <w:jc w:val="both"/>
              <w:rPr>
                <w:rFonts w:ascii="標楷體" w:eastAsia="標楷體" w:hAnsi="標楷體"/>
                <w:color w:val="000000"/>
                <w:sz w:val="20"/>
                <w:szCs w:val="20"/>
              </w:rPr>
            </w:pPr>
          </w:p>
        </w:tc>
        <w:tc>
          <w:tcPr>
            <w:tcW w:w="857" w:type="dxa"/>
            <w:vAlign w:val="center"/>
          </w:tcPr>
          <w:p w:rsidR="008963BA" w:rsidRPr="009310AE" w:rsidRDefault="008963BA" w:rsidP="00544D55">
            <w:pPr>
              <w:spacing w:line="0" w:lineRule="atLeast"/>
              <w:jc w:val="center"/>
              <w:rPr>
                <w:rFonts w:eastAsia="標楷體"/>
                <w:sz w:val="20"/>
                <w:szCs w:val="20"/>
              </w:rPr>
            </w:pPr>
            <w:r w:rsidRPr="009310AE">
              <w:rPr>
                <w:rFonts w:eastAsia="標楷體"/>
                <w:sz w:val="20"/>
                <w:szCs w:val="20"/>
              </w:rPr>
              <w:t>節慶教學和介紹家人</w:t>
            </w:r>
          </w:p>
          <w:p w:rsidR="008963BA" w:rsidRPr="009310AE" w:rsidRDefault="008963BA" w:rsidP="00544D55">
            <w:pPr>
              <w:spacing w:line="0" w:lineRule="atLeast"/>
              <w:jc w:val="center"/>
              <w:rPr>
                <w:rFonts w:eastAsia="標楷體"/>
                <w:sz w:val="20"/>
                <w:szCs w:val="20"/>
              </w:rPr>
            </w:pPr>
            <w:r w:rsidRPr="009310AE">
              <w:rPr>
                <w:rFonts w:eastAsia="標楷體"/>
                <w:sz w:val="20"/>
                <w:szCs w:val="20"/>
              </w:rPr>
              <w:t>Mother’s Day &amp; Unit 3 Who’s She?</w:t>
            </w:r>
          </w:p>
        </w:tc>
        <w:tc>
          <w:tcPr>
            <w:tcW w:w="1134" w:type="dxa"/>
          </w:tcPr>
          <w:p w:rsidR="008963BA" w:rsidRPr="009310AE" w:rsidRDefault="008963BA"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單元三</w:t>
            </w:r>
            <w:r w:rsidRPr="009310AE">
              <w:rPr>
                <w:rFonts w:ascii="標楷體" w:eastAsia="標楷體" w:hAnsi="標楷體" w:hint="eastAsia"/>
                <w:bCs/>
                <w:snapToGrid w:val="0"/>
                <w:kern w:val="0"/>
                <w:sz w:val="20"/>
                <w:szCs w:val="20"/>
                <w:lang w:eastAsia="zh-HK"/>
              </w:rPr>
              <w:t>健康百分百</w:t>
            </w:r>
          </w:p>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活動</w:t>
            </w:r>
            <w:r w:rsidRPr="009310AE">
              <w:rPr>
                <w:rFonts w:ascii="標楷體" w:eastAsia="標楷體" w:hAnsi="標楷體"/>
                <w:bCs/>
                <w:snapToGrid w:val="0"/>
                <w:kern w:val="0"/>
                <w:sz w:val="20"/>
                <w:szCs w:val="20"/>
              </w:rPr>
              <w:t>3</w:t>
            </w:r>
            <w:r w:rsidRPr="009310AE">
              <w:rPr>
                <w:rFonts w:ascii="標楷體" w:eastAsia="標楷體" w:hAnsi="標楷體" w:hint="eastAsia"/>
                <w:bCs/>
                <w:snapToGrid w:val="0"/>
                <w:kern w:val="0"/>
                <w:sz w:val="20"/>
                <w:szCs w:val="20"/>
                <w:lang w:eastAsia="zh-HK"/>
              </w:rPr>
              <w:t>天天吃早餐</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tc>
        <w:tc>
          <w:tcPr>
            <w:tcW w:w="992" w:type="dxa"/>
          </w:tcPr>
          <w:p w:rsidR="008963BA" w:rsidRPr="009310AE" w:rsidRDefault="008963BA" w:rsidP="00544D55">
            <w:pPr>
              <w:spacing w:line="240" w:lineRule="exact"/>
              <w:jc w:val="both"/>
              <w:rPr>
                <w:rFonts w:ascii="標楷體" w:eastAsia="標楷體" w:hAnsi="標楷體" w:cs="Arial Unicode MS"/>
                <w:color w:val="000000"/>
                <w:sz w:val="20"/>
                <w:szCs w:val="20"/>
              </w:rPr>
            </w:pPr>
            <w:r w:rsidRPr="009310AE">
              <w:rPr>
                <w:rFonts w:ascii="標楷體" w:eastAsia="標楷體" w:hAnsi="標楷體"/>
                <w:color w:val="000000"/>
                <w:sz w:val="20"/>
                <w:szCs w:val="20"/>
              </w:rPr>
              <w:t>加油小站一</w:t>
            </w:r>
          </w:p>
        </w:tc>
        <w:tc>
          <w:tcPr>
            <w:tcW w:w="909" w:type="dxa"/>
          </w:tcPr>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四、1家鄉的故事</w:t>
            </w:r>
          </w:p>
          <w:p w:rsidR="008963BA" w:rsidRPr="009310AE" w:rsidRDefault="008963BA" w:rsidP="00544D55">
            <w:pPr>
              <w:spacing w:line="240" w:lineRule="exact"/>
              <w:jc w:val="both"/>
              <w:rPr>
                <w:rFonts w:ascii="標楷體" w:eastAsia="標楷體" w:hAnsi="標楷體"/>
                <w:b/>
                <w:color w:val="00B0F0"/>
                <w:sz w:val="20"/>
                <w:szCs w:val="20"/>
              </w:rPr>
            </w:pPr>
            <w:r w:rsidRPr="009310AE">
              <w:rPr>
                <w:rFonts w:ascii="標楷體" w:eastAsia="標楷體" w:hAnsi="標楷體" w:cs="新細明體" w:hint="eastAsia"/>
                <w:b/>
                <w:bCs/>
                <w:color w:val="00B0F0"/>
                <w:sz w:val="20"/>
                <w:szCs w:val="20"/>
              </w:rPr>
              <w:t>◎</w:t>
            </w:r>
            <w:r w:rsidRPr="009310AE">
              <w:rPr>
                <w:rFonts w:ascii="標楷體" w:eastAsia="標楷體" w:hAnsi="標楷體"/>
                <w:b/>
                <w:bCs/>
                <w:color w:val="00B0F0"/>
                <w:sz w:val="20"/>
                <w:szCs w:val="20"/>
              </w:rPr>
              <w:t>人權</w:t>
            </w:r>
            <w:r w:rsidRPr="009310AE">
              <w:rPr>
                <w:rFonts w:ascii="標楷體" w:eastAsia="標楷體" w:hAnsi="標楷體" w:hint="eastAsia"/>
                <w:b/>
                <w:bCs/>
                <w:color w:val="00B0F0"/>
                <w:sz w:val="20"/>
                <w:szCs w:val="20"/>
              </w:rPr>
              <w:t>教育</w:t>
            </w:r>
            <w:r w:rsidRPr="009310AE">
              <w:rPr>
                <w:rFonts w:ascii="標楷體" w:eastAsia="標楷體" w:hAnsi="標楷體"/>
                <w:color w:val="000000"/>
                <w:sz w:val="20"/>
                <w:szCs w:val="20"/>
              </w:rPr>
              <w:br/>
            </w: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jc w:val="both"/>
              <w:rPr>
                <w:rFonts w:ascii="標楷體" w:eastAsia="標楷體" w:hAnsi="標楷體"/>
                <w:color w:val="000000"/>
                <w:sz w:val="20"/>
                <w:szCs w:val="20"/>
              </w:rPr>
            </w:pPr>
          </w:p>
        </w:tc>
        <w:tc>
          <w:tcPr>
            <w:tcW w:w="1643" w:type="dxa"/>
            <w:vAlign w:val="center"/>
          </w:tcPr>
          <w:p w:rsidR="008963BA" w:rsidRPr="009310AE" w:rsidRDefault="008963BA" w:rsidP="00544D55">
            <w:pPr>
              <w:spacing w:line="0" w:lineRule="atLeast"/>
              <w:jc w:val="center"/>
              <w:rPr>
                <w:rFonts w:eastAsia="標楷體"/>
                <w:sz w:val="20"/>
                <w:szCs w:val="20"/>
              </w:rPr>
            </w:pPr>
            <w:r w:rsidRPr="009310AE">
              <w:rPr>
                <w:rFonts w:eastAsia="標楷體" w:hint="eastAsia"/>
                <w:sz w:val="20"/>
                <w:szCs w:val="20"/>
              </w:rPr>
              <w:t>貳、表演任我行</w:t>
            </w:r>
          </w:p>
          <w:p w:rsidR="008963BA" w:rsidRPr="009310AE" w:rsidRDefault="008963BA" w:rsidP="00544D55">
            <w:pPr>
              <w:spacing w:line="0" w:lineRule="atLeast"/>
              <w:jc w:val="center"/>
              <w:rPr>
                <w:rFonts w:eastAsia="標楷體"/>
                <w:sz w:val="20"/>
                <w:szCs w:val="20"/>
              </w:rPr>
            </w:pPr>
            <w:r w:rsidRPr="009310AE">
              <w:rPr>
                <w:rFonts w:eastAsia="標楷體" w:hint="eastAsia"/>
                <w:sz w:val="20"/>
                <w:szCs w:val="20"/>
              </w:rPr>
              <w:t>一‧春之嘉年華</w:t>
            </w:r>
          </w:p>
          <w:p w:rsidR="008963BA" w:rsidRPr="009310AE" w:rsidRDefault="008963BA" w:rsidP="00544D55">
            <w:pPr>
              <w:spacing w:line="0" w:lineRule="atLeast"/>
              <w:jc w:val="center"/>
              <w:rPr>
                <w:rFonts w:eastAsia="標楷體"/>
                <w:sz w:val="20"/>
                <w:szCs w:val="20"/>
              </w:rPr>
            </w:pPr>
          </w:p>
        </w:tc>
        <w:tc>
          <w:tcPr>
            <w:tcW w:w="1134" w:type="dxa"/>
          </w:tcPr>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二、奇妙</w:t>
            </w:r>
          </w:p>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的水</w:t>
            </w:r>
          </w:p>
          <w:p w:rsidR="008963BA" w:rsidRPr="009310AE" w:rsidRDefault="008963BA" w:rsidP="00544D55">
            <w:pPr>
              <w:spacing w:line="240" w:lineRule="exact"/>
              <w:rPr>
                <w:rFonts w:ascii="標楷體" w:eastAsia="標楷體" w:hAnsi="標楷體" w:cs="Arial Unicode MS"/>
                <w:color w:val="000000"/>
                <w:sz w:val="20"/>
                <w:szCs w:val="20"/>
              </w:rPr>
            </w:pPr>
            <w:r w:rsidRPr="009310AE">
              <w:rPr>
                <w:rFonts w:ascii="標楷體" w:eastAsia="標楷體" w:hAnsi="標楷體" w:cs="Arial Unicode MS"/>
                <w:color w:val="000000"/>
                <w:sz w:val="20"/>
                <w:szCs w:val="20"/>
              </w:rPr>
              <w:t>3.</w:t>
            </w:r>
            <w:r w:rsidRPr="009310AE">
              <w:rPr>
                <w:rFonts w:ascii="標楷體" w:eastAsia="標楷體" w:hAnsi="標楷體" w:cs="Arial Unicode MS" w:hint="eastAsia"/>
                <w:color w:val="000000"/>
                <w:sz w:val="20"/>
                <w:szCs w:val="20"/>
                <w:lang w:eastAsia="zh-HK"/>
              </w:rPr>
              <w:t>水的應用</w:t>
            </w:r>
          </w:p>
          <w:p w:rsidR="008963BA" w:rsidRPr="009310AE" w:rsidRDefault="008963BA" w:rsidP="00544D55">
            <w:pPr>
              <w:spacing w:line="240" w:lineRule="exact"/>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spacing w:line="240" w:lineRule="exact"/>
              <w:rPr>
                <w:rFonts w:ascii="標楷體" w:eastAsia="標楷體" w:hAnsi="標楷體"/>
                <w:b/>
                <w:bCs/>
                <w:color w:val="99CC00"/>
                <w:sz w:val="20"/>
                <w:szCs w:val="20"/>
              </w:rPr>
            </w:pPr>
            <w:r w:rsidRPr="009310AE">
              <w:rPr>
                <w:rFonts w:ascii="標楷體" w:eastAsia="標楷體" w:hAnsi="標楷體" w:cs="新細明體" w:hint="eastAsia"/>
                <w:b/>
                <w:bCs/>
                <w:color w:val="99CC00"/>
                <w:sz w:val="20"/>
                <w:szCs w:val="20"/>
              </w:rPr>
              <w:t>◎</w:t>
            </w:r>
            <w:r w:rsidRPr="009310AE">
              <w:rPr>
                <w:rFonts w:ascii="標楷體" w:eastAsia="標楷體" w:hAnsi="標楷體"/>
                <w:b/>
                <w:bCs/>
                <w:color w:val="99CC00"/>
                <w:sz w:val="20"/>
                <w:szCs w:val="20"/>
              </w:rPr>
              <w:t>資訊</w:t>
            </w:r>
            <w:r w:rsidRPr="009310AE">
              <w:rPr>
                <w:rFonts w:ascii="標楷體" w:eastAsia="標楷體" w:hAnsi="標楷體" w:hint="eastAsia"/>
                <w:b/>
                <w:bCs/>
                <w:color w:val="99CC00"/>
                <w:sz w:val="20"/>
                <w:szCs w:val="20"/>
              </w:rPr>
              <w:t>教育</w:t>
            </w:r>
          </w:p>
          <w:p w:rsidR="008963BA" w:rsidRPr="009310AE" w:rsidRDefault="008963BA" w:rsidP="00544D55">
            <w:pPr>
              <w:spacing w:line="240" w:lineRule="exact"/>
              <w:rPr>
                <w:rFonts w:ascii="標楷體" w:eastAsia="標楷體" w:hAnsi="標楷體" w:cs="Arial Unicode MS"/>
                <w:b/>
                <w:color w:val="0070C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tc>
        <w:tc>
          <w:tcPr>
            <w:tcW w:w="1276" w:type="dxa"/>
          </w:tcPr>
          <w:p w:rsidR="008963BA" w:rsidRPr="009310AE" w:rsidRDefault="008963BA"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第二單元</w:t>
            </w:r>
            <w:r w:rsidRPr="009310AE">
              <w:rPr>
                <w:rFonts w:ascii="標楷體" w:eastAsia="標楷體" w:hAnsi="標楷體" w:hint="eastAsia"/>
                <w:bCs/>
                <w:snapToGrid w:val="0"/>
                <w:kern w:val="0"/>
                <w:sz w:val="20"/>
                <w:szCs w:val="20"/>
                <w:lang w:eastAsia="zh-HK"/>
              </w:rPr>
              <w:t>有禮過生活</w:t>
            </w:r>
          </w:p>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活動二</w:t>
            </w:r>
            <w:r w:rsidRPr="009310AE">
              <w:rPr>
                <w:rFonts w:ascii="標楷體" w:eastAsia="標楷體" w:hAnsi="標楷體" w:hint="eastAsia"/>
                <w:bCs/>
                <w:snapToGrid w:val="0"/>
                <w:kern w:val="0"/>
                <w:sz w:val="20"/>
                <w:szCs w:val="20"/>
                <w:lang w:eastAsia="zh-HK"/>
              </w:rPr>
              <w:t>不一樣的我</w:t>
            </w:r>
          </w:p>
          <w:p w:rsidR="008963BA" w:rsidRPr="009310AE" w:rsidRDefault="008963BA" w:rsidP="00544D55">
            <w:pPr>
              <w:spacing w:line="240" w:lineRule="exact"/>
              <w:jc w:val="both"/>
              <w:rPr>
                <w:rFonts w:ascii="標楷體" w:eastAsia="標楷體" w:hAnsi="標楷體"/>
                <w:b/>
                <w:bCs/>
                <w:color w:val="0070C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p w:rsidR="008963BA" w:rsidRPr="009310AE" w:rsidRDefault="008963BA" w:rsidP="00544D55">
            <w:pPr>
              <w:spacing w:line="240" w:lineRule="exact"/>
              <w:jc w:val="both"/>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jc w:val="both"/>
              <w:rPr>
                <w:rFonts w:ascii="標楷體" w:eastAsia="標楷體" w:hAnsi="標楷體"/>
                <w:color w:val="000000"/>
                <w:sz w:val="20"/>
                <w:szCs w:val="20"/>
              </w:rPr>
            </w:pPr>
          </w:p>
        </w:tc>
        <w:tc>
          <w:tcPr>
            <w:tcW w:w="1039" w:type="dxa"/>
            <w:gridSpan w:val="2"/>
          </w:tcPr>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閱讀1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電腦1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英語教學1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國語補救1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數學補救1</w:t>
            </w:r>
          </w:p>
          <w:p w:rsidR="008963BA" w:rsidRPr="009310AE" w:rsidRDefault="008963BA" w:rsidP="00544D55">
            <w:pPr>
              <w:adjustRightInd w:val="0"/>
              <w:snapToGrid w:val="0"/>
              <w:jc w:val="center"/>
              <w:rPr>
                <w:rFonts w:ascii="標楷體" w:eastAsia="標楷體" w:hAnsi="標楷體"/>
                <w:color w:val="FF9900"/>
                <w:sz w:val="20"/>
                <w:szCs w:val="20"/>
              </w:rPr>
            </w:pPr>
            <w:r w:rsidRPr="009310AE">
              <w:rPr>
                <w:rFonts w:ascii="標楷體" w:eastAsia="標楷體" w:hAnsi="標楷體" w:hint="eastAsia"/>
                <w:color w:val="000000"/>
                <w:sz w:val="20"/>
                <w:szCs w:val="20"/>
              </w:rPr>
              <w:t>品德教育競標1</w:t>
            </w:r>
          </w:p>
        </w:tc>
      </w:tr>
      <w:tr w:rsidR="008963BA" w:rsidRPr="00934FA2" w:rsidTr="008038D3">
        <w:trPr>
          <w:cantSplit/>
          <w:trHeight w:val="780"/>
          <w:jc w:val="center"/>
        </w:trPr>
        <w:tc>
          <w:tcPr>
            <w:tcW w:w="588" w:type="dxa"/>
            <w:vAlign w:val="center"/>
          </w:tcPr>
          <w:p w:rsidR="008963BA" w:rsidRPr="00CC4900" w:rsidRDefault="008963BA" w:rsidP="008038D3">
            <w:pPr>
              <w:snapToGrid w:val="0"/>
              <w:spacing w:line="0" w:lineRule="atLeast"/>
              <w:jc w:val="center"/>
              <w:rPr>
                <w:rFonts w:ascii="標楷體" w:eastAsia="標楷體" w:hAnsi="標楷體"/>
                <w:sz w:val="20"/>
                <w:szCs w:val="20"/>
              </w:rPr>
            </w:pPr>
            <w:r w:rsidRPr="00CC4900">
              <w:rPr>
                <w:rFonts w:ascii="標楷體" w:eastAsia="標楷體" w:hAnsi="標楷體" w:hint="eastAsia"/>
                <w:sz w:val="20"/>
                <w:szCs w:val="20"/>
              </w:rPr>
              <w:t>十一</w:t>
            </w:r>
          </w:p>
        </w:tc>
        <w:tc>
          <w:tcPr>
            <w:tcW w:w="714" w:type="dxa"/>
            <w:vAlign w:val="center"/>
          </w:tcPr>
          <w:p w:rsidR="008963BA" w:rsidRPr="009310AE" w:rsidRDefault="008963BA" w:rsidP="00544D55">
            <w:pPr>
              <w:snapToGrid w:val="0"/>
              <w:jc w:val="center"/>
              <w:rPr>
                <w:rFonts w:ascii="標楷體" w:eastAsia="標楷體" w:hAnsi="標楷體"/>
                <w:sz w:val="20"/>
                <w:szCs w:val="20"/>
              </w:rPr>
            </w:pPr>
            <w:r w:rsidRPr="009310AE">
              <w:rPr>
                <w:rFonts w:ascii="標楷體" w:eastAsia="標楷體" w:hAnsi="標楷體" w:hint="eastAsia"/>
                <w:sz w:val="20"/>
                <w:szCs w:val="20"/>
              </w:rPr>
              <w:t>4/24</w:t>
            </w:r>
          </w:p>
          <w:p w:rsidR="008963BA" w:rsidRPr="009310AE" w:rsidRDefault="008963BA" w:rsidP="00544D55">
            <w:pPr>
              <w:snapToGrid w:val="0"/>
              <w:jc w:val="center"/>
              <w:rPr>
                <w:rFonts w:ascii="標楷體" w:eastAsia="標楷體" w:hAnsi="標楷體"/>
                <w:snapToGrid w:val="0"/>
                <w:sz w:val="20"/>
                <w:szCs w:val="20"/>
              </w:rPr>
            </w:pPr>
            <w:r w:rsidRPr="009310AE">
              <w:rPr>
                <w:rFonts w:ascii="標楷體" w:eastAsia="標楷體" w:hAnsi="標楷體" w:hint="eastAsia"/>
                <w:snapToGrid w:val="0"/>
                <w:sz w:val="20"/>
                <w:szCs w:val="20"/>
              </w:rPr>
              <w:t>|</w:t>
            </w:r>
          </w:p>
          <w:p w:rsidR="008963BA" w:rsidRPr="009310AE" w:rsidRDefault="008963BA" w:rsidP="00544D55">
            <w:pPr>
              <w:snapToGrid w:val="0"/>
              <w:jc w:val="center"/>
              <w:rPr>
                <w:rFonts w:ascii="標楷體" w:eastAsia="標楷體" w:hAnsi="標楷體"/>
                <w:sz w:val="20"/>
                <w:szCs w:val="20"/>
              </w:rPr>
            </w:pPr>
            <w:r w:rsidRPr="009310AE">
              <w:rPr>
                <w:rFonts w:ascii="標楷體" w:eastAsia="標楷體" w:hAnsi="標楷體" w:hint="eastAsia"/>
                <w:sz w:val="20"/>
                <w:szCs w:val="20"/>
              </w:rPr>
              <w:t>4/28</w:t>
            </w:r>
          </w:p>
        </w:tc>
        <w:tc>
          <w:tcPr>
            <w:tcW w:w="1365" w:type="dxa"/>
            <w:vAlign w:val="center"/>
          </w:tcPr>
          <w:p w:rsidR="008963BA" w:rsidRPr="009310AE" w:rsidRDefault="008963BA" w:rsidP="00544D55">
            <w:pPr>
              <w:snapToGrid w:val="0"/>
              <w:ind w:right="57"/>
              <w:rPr>
                <w:rFonts w:ascii="標楷體" w:eastAsia="標楷體" w:hAnsi="標楷體"/>
                <w:spacing w:val="-12"/>
                <w:sz w:val="20"/>
                <w:szCs w:val="20"/>
              </w:rPr>
            </w:pPr>
            <w:r w:rsidRPr="009310AE">
              <w:rPr>
                <w:rFonts w:ascii="標楷體" w:eastAsia="標楷體" w:hAnsi="標楷體" w:hint="eastAsia"/>
                <w:spacing w:val="-12"/>
                <w:sz w:val="20"/>
                <w:szCs w:val="20"/>
              </w:rPr>
              <w:t>1.有愛無礙宣導週</w:t>
            </w:r>
          </w:p>
          <w:p w:rsidR="008963BA" w:rsidRPr="009310AE" w:rsidRDefault="008963BA" w:rsidP="00544D55">
            <w:pPr>
              <w:snapToGrid w:val="0"/>
              <w:ind w:right="57"/>
              <w:rPr>
                <w:rFonts w:ascii="標楷體" w:eastAsia="標楷體" w:hAnsi="標楷體"/>
                <w:spacing w:val="-12"/>
                <w:sz w:val="20"/>
                <w:szCs w:val="20"/>
              </w:rPr>
            </w:pPr>
            <w:r w:rsidRPr="009310AE">
              <w:rPr>
                <w:rFonts w:ascii="標楷體" w:eastAsia="標楷體" w:hAnsi="標楷體" w:hint="eastAsia"/>
                <w:spacing w:val="-12"/>
                <w:sz w:val="20"/>
                <w:szCs w:val="20"/>
              </w:rPr>
              <w:t>2.國小新生報到</w:t>
            </w:r>
          </w:p>
        </w:tc>
        <w:tc>
          <w:tcPr>
            <w:tcW w:w="1084" w:type="dxa"/>
            <w:gridSpan w:val="2"/>
          </w:tcPr>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olor w:val="000000"/>
                <w:sz w:val="20"/>
                <w:szCs w:val="20"/>
              </w:rPr>
              <w:t>第參單</w:t>
            </w:r>
            <w:r w:rsidRPr="009310AE">
              <w:rPr>
                <w:rFonts w:ascii="標楷體" w:eastAsia="標楷體" w:hAnsi="標楷體" w:hint="eastAsia"/>
                <w:color w:val="000000"/>
                <w:sz w:val="20"/>
                <w:szCs w:val="20"/>
                <w:lang w:eastAsia="zh-HK"/>
              </w:rPr>
              <w:t>元漫遊世界</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olor w:val="000000"/>
                <w:sz w:val="20"/>
                <w:szCs w:val="20"/>
              </w:rPr>
              <w:t>第八課</w:t>
            </w:r>
            <w:r w:rsidRPr="009310AE">
              <w:rPr>
                <w:rFonts w:ascii="標楷體" w:eastAsia="標楷體" w:hAnsi="標楷體" w:hint="eastAsia"/>
                <w:color w:val="000000"/>
                <w:sz w:val="20"/>
                <w:szCs w:val="20"/>
                <w:lang w:eastAsia="zh-HK"/>
              </w:rPr>
              <w:t>性急的農夫</w:t>
            </w:r>
          </w:p>
          <w:p w:rsidR="008963BA" w:rsidRPr="009310AE" w:rsidRDefault="008963BA" w:rsidP="00544D55">
            <w:pPr>
              <w:spacing w:line="240" w:lineRule="exact"/>
              <w:jc w:val="both"/>
              <w:rPr>
                <w:rFonts w:ascii="標楷體" w:eastAsia="標楷體" w:hAnsi="標楷體"/>
                <w:b/>
                <w:color w:val="FFC000"/>
                <w:sz w:val="20"/>
                <w:szCs w:val="20"/>
              </w:rPr>
            </w:pPr>
            <w:r w:rsidRPr="009310AE">
              <w:rPr>
                <w:rFonts w:ascii="標楷體" w:eastAsia="標楷體" w:hAnsi="標楷體" w:cs="新細明體" w:hint="eastAsia"/>
                <w:b/>
                <w:bCs/>
                <w:color w:val="FFC000"/>
                <w:sz w:val="20"/>
                <w:szCs w:val="20"/>
              </w:rPr>
              <w:t>◎</w:t>
            </w:r>
            <w:r w:rsidRPr="009310AE">
              <w:rPr>
                <w:rFonts w:ascii="標楷體" w:eastAsia="標楷體" w:hAnsi="標楷體"/>
                <w:b/>
                <w:bCs/>
                <w:color w:val="FFC000"/>
                <w:sz w:val="20"/>
                <w:szCs w:val="20"/>
              </w:rPr>
              <w:t>環境</w:t>
            </w:r>
            <w:r w:rsidRPr="009310AE">
              <w:rPr>
                <w:rFonts w:ascii="標楷體" w:eastAsia="標楷體" w:hAnsi="標楷體" w:hint="eastAsia"/>
                <w:b/>
                <w:bCs/>
                <w:color w:val="FFC000"/>
                <w:sz w:val="20"/>
                <w:szCs w:val="20"/>
              </w:rPr>
              <w:t>教育</w:t>
            </w:r>
          </w:p>
          <w:p w:rsidR="008963BA" w:rsidRPr="009310AE" w:rsidRDefault="008963BA" w:rsidP="00544D55">
            <w:pPr>
              <w:jc w:val="both"/>
              <w:rPr>
                <w:rFonts w:ascii="標楷體" w:eastAsia="標楷體" w:hAnsi="標楷體"/>
                <w:b/>
                <w:bCs/>
                <w:color w:val="7030A0"/>
                <w:sz w:val="20"/>
                <w:szCs w:val="20"/>
              </w:rPr>
            </w:pPr>
            <w:r w:rsidRPr="009310AE">
              <w:rPr>
                <w:rFonts w:ascii="標楷體" w:eastAsia="標楷體" w:hAnsi="標楷體" w:cs="新細明體" w:hint="eastAsia"/>
                <w:b/>
                <w:bCs/>
                <w:color w:val="7030A0"/>
                <w:sz w:val="20"/>
                <w:szCs w:val="20"/>
              </w:rPr>
              <w:t>◎</w:t>
            </w:r>
            <w:r w:rsidRPr="009310AE">
              <w:rPr>
                <w:rFonts w:ascii="標楷體" w:eastAsia="標楷體" w:hAnsi="標楷體"/>
                <w:b/>
                <w:bCs/>
                <w:color w:val="7030A0"/>
                <w:sz w:val="20"/>
                <w:szCs w:val="20"/>
              </w:rPr>
              <w:t>海洋</w:t>
            </w:r>
            <w:r w:rsidRPr="009310AE">
              <w:rPr>
                <w:rFonts w:ascii="標楷體" w:eastAsia="標楷體" w:hAnsi="標楷體" w:hint="eastAsia"/>
                <w:b/>
                <w:bCs/>
                <w:color w:val="7030A0"/>
                <w:sz w:val="20"/>
                <w:szCs w:val="20"/>
              </w:rPr>
              <w:t>教育</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hint="eastAsia"/>
                <w:b/>
                <w:noProof/>
                <w:color w:val="808000"/>
                <w:sz w:val="20"/>
                <w:szCs w:val="20"/>
              </w:rPr>
              <w:t>◎國防</w:t>
            </w:r>
            <w:r w:rsidRPr="009310AE">
              <w:rPr>
                <w:rFonts w:ascii="標楷體" w:eastAsia="標楷體" w:hAnsi="標楷體" w:hint="eastAsia"/>
                <w:b/>
                <w:color w:val="808000"/>
                <w:sz w:val="20"/>
                <w:szCs w:val="20"/>
              </w:rPr>
              <w:t>教育</w:t>
            </w:r>
          </w:p>
        </w:tc>
        <w:tc>
          <w:tcPr>
            <w:tcW w:w="1079" w:type="dxa"/>
            <w:gridSpan w:val="2"/>
          </w:tcPr>
          <w:p w:rsidR="008963BA" w:rsidRPr="009310AE" w:rsidRDefault="008963BA" w:rsidP="00544D55">
            <w:pPr>
              <w:jc w:val="center"/>
              <w:rPr>
                <w:rFonts w:ascii="標楷體" w:eastAsia="標楷體" w:hAnsi="標楷體"/>
                <w:sz w:val="20"/>
                <w:szCs w:val="20"/>
              </w:rPr>
            </w:pPr>
            <w:r w:rsidRPr="009310AE">
              <w:rPr>
                <w:rFonts w:ascii="標楷體" w:eastAsia="標楷體" w:hAnsi="標楷體"/>
                <w:sz w:val="20"/>
                <w:szCs w:val="20"/>
              </w:rPr>
              <w:t>4.熱天</w:t>
            </w:r>
          </w:p>
        </w:tc>
        <w:tc>
          <w:tcPr>
            <w:tcW w:w="1079" w:type="dxa"/>
            <w:gridSpan w:val="2"/>
          </w:tcPr>
          <w:p w:rsidR="008963BA" w:rsidRPr="00F13BE2" w:rsidRDefault="008963BA" w:rsidP="00544D55">
            <w:pPr>
              <w:snapToGrid w:val="0"/>
              <w:jc w:val="both"/>
              <w:rPr>
                <w:rFonts w:ascii="標楷體" w:eastAsia="標楷體" w:hAnsi="標楷體"/>
                <w:sz w:val="20"/>
                <w:szCs w:val="20"/>
              </w:rPr>
            </w:pPr>
            <w:r w:rsidRPr="00F13BE2">
              <w:rPr>
                <w:rFonts w:ascii="標楷體" w:eastAsia="標楷體" w:hAnsi="標楷體" w:hint="eastAsia"/>
                <w:sz w:val="20"/>
                <w:szCs w:val="20"/>
              </w:rPr>
              <w:t>五、排灣族童謠</w:t>
            </w:r>
          </w:p>
          <w:p w:rsidR="008963BA" w:rsidRPr="00F13BE2" w:rsidRDefault="008963BA" w:rsidP="00544D55">
            <w:pPr>
              <w:snapToGrid w:val="0"/>
              <w:jc w:val="both"/>
              <w:rPr>
                <w:rFonts w:ascii="標楷體" w:eastAsia="標楷體" w:hAnsi="標楷體"/>
                <w:color w:val="000000"/>
                <w:sz w:val="20"/>
                <w:szCs w:val="20"/>
              </w:rPr>
            </w:pPr>
            <w:r w:rsidRPr="00F13BE2">
              <w:rPr>
                <w:rFonts w:ascii="標楷體" w:eastAsia="標楷體" w:hAnsi="標楷體"/>
                <w:color w:val="00FF00"/>
                <w:sz w:val="20"/>
                <w:szCs w:val="20"/>
              </w:rPr>
              <w:t>◎</w:t>
            </w:r>
            <w:r w:rsidRPr="00F13BE2">
              <w:rPr>
                <w:rFonts w:ascii="標楷體" w:eastAsia="標楷體" w:hAnsi="標楷體" w:hint="eastAsia"/>
                <w:color w:val="00FF00"/>
                <w:sz w:val="20"/>
                <w:szCs w:val="20"/>
              </w:rPr>
              <w:t>資訊</w:t>
            </w:r>
          </w:p>
        </w:tc>
        <w:tc>
          <w:tcPr>
            <w:tcW w:w="857" w:type="dxa"/>
            <w:vAlign w:val="center"/>
          </w:tcPr>
          <w:p w:rsidR="008963BA" w:rsidRPr="009310AE" w:rsidRDefault="008963BA" w:rsidP="00544D55">
            <w:pPr>
              <w:spacing w:line="0" w:lineRule="atLeast"/>
              <w:jc w:val="center"/>
              <w:rPr>
                <w:rFonts w:eastAsia="標楷體"/>
                <w:sz w:val="20"/>
                <w:szCs w:val="20"/>
              </w:rPr>
            </w:pPr>
            <w:r w:rsidRPr="009310AE">
              <w:rPr>
                <w:rFonts w:eastAsia="標楷體"/>
                <w:sz w:val="20"/>
                <w:szCs w:val="20"/>
              </w:rPr>
              <w:t>介紹家人</w:t>
            </w:r>
          </w:p>
          <w:p w:rsidR="008963BA" w:rsidRPr="009310AE" w:rsidRDefault="008963BA" w:rsidP="00544D55">
            <w:pPr>
              <w:spacing w:line="0" w:lineRule="atLeast"/>
              <w:jc w:val="center"/>
              <w:rPr>
                <w:rFonts w:eastAsia="標楷體"/>
                <w:sz w:val="20"/>
                <w:szCs w:val="20"/>
              </w:rPr>
            </w:pPr>
            <w:r w:rsidRPr="009310AE">
              <w:rPr>
                <w:rFonts w:eastAsia="標楷體"/>
                <w:sz w:val="20"/>
                <w:szCs w:val="20"/>
              </w:rPr>
              <w:t>Unit 3 Who’s She?</w:t>
            </w:r>
          </w:p>
        </w:tc>
        <w:tc>
          <w:tcPr>
            <w:tcW w:w="1134" w:type="dxa"/>
          </w:tcPr>
          <w:p w:rsidR="008963BA" w:rsidRPr="009310AE" w:rsidRDefault="008963BA"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單元四</w:t>
            </w:r>
            <w:r w:rsidRPr="009310AE">
              <w:rPr>
                <w:rFonts w:ascii="標楷體" w:eastAsia="標楷體" w:hAnsi="標楷體" w:hint="eastAsia"/>
                <w:bCs/>
                <w:snapToGrid w:val="0"/>
                <w:kern w:val="0"/>
                <w:sz w:val="20"/>
                <w:szCs w:val="20"/>
                <w:lang w:eastAsia="zh-HK"/>
              </w:rPr>
              <w:t>運動萬花筒</w:t>
            </w:r>
          </w:p>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活動</w:t>
            </w:r>
            <w:r w:rsidRPr="009310AE">
              <w:rPr>
                <w:rFonts w:ascii="標楷體" w:eastAsia="標楷體" w:hAnsi="標楷體"/>
                <w:bCs/>
                <w:snapToGrid w:val="0"/>
                <w:kern w:val="0"/>
                <w:sz w:val="20"/>
                <w:szCs w:val="20"/>
              </w:rPr>
              <w:t>1</w:t>
            </w:r>
            <w:r w:rsidRPr="009310AE">
              <w:rPr>
                <w:rFonts w:ascii="標楷體" w:eastAsia="標楷體" w:hAnsi="標楷體" w:hint="eastAsia"/>
                <w:bCs/>
                <w:snapToGrid w:val="0"/>
                <w:kern w:val="0"/>
                <w:sz w:val="20"/>
                <w:szCs w:val="20"/>
                <w:lang w:eastAsia="zh-HK"/>
              </w:rPr>
              <w:t>身體的神奇體驗</w:t>
            </w:r>
          </w:p>
          <w:p w:rsidR="008963BA" w:rsidRPr="009310AE" w:rsidRDefault="008963BA" w:rsidP="00544D55">
            <w:pPr>
              <w:spacing w:line="240" w:lineRule="exact"/>
              <w:jc w:val="both"/>
              <w:rPr>
                <w:rFonts w:ascii="標楷體" w:eastAsia="標楷體" w:hAnsi="標楷體"/>
                <w:b/>
                <w:bCs/>
                <w:color w:val="99CC00"/>
                <w:sz w:val="20"/>
                <w:szCs w:val="20"/>
              </w:rPr>
            </w:pPr>
            <w:r w:rsidRPr="009310AE">
              <w:rPr>
                <w:rFonts w:ascii="標楷體" w:eastAsia="標楷體" w:hAnsi="標楷體" w:cs="新細明體" w:hint="eastAsia"/>
                <w:b/>
                <w:bCs/>
                <w:color w:val="339966"/>
                <w:sz w:val="20"/>
                <w:szCs w:val="20"/>
              </w:rPr>
              <w:t>◎</w:t>
            </w:r>
            <w:r w:rsidRPr="009310AE">
              <w:rPr>
                <w:rFonts w:ascii="標楷體" w:eastAsia="標楷體" w:hAnsi="標楷體"/>
                <w:b/>
                <w:bCs/>
                <w:color w:val="339966"/>
                <w:sz w:val="20"/>
                <w:szCs w:val="20"/>
              </w:rPr>
              <w:t>家政</w:t>
            </w:r>
            <w:r w:rsidRPr="009310AE">
              <w:rPr>
                <w:rFonts w:ascii="標楷體" w:eastAsia="標楷體" w:hAnsi="標楷體" w:hint="eastAsia"/>
                <w:b/>
                <w:bCs/>
                <w:color w:val="339966"/>
                <w:sz w:val="20"/>
                <w:szCs w:val="20"/>
              </w:rPr>
              <w:t>教育</w:t>
            </w:r>
          </w:p>
          <w:p w:rsidR="008963BA" w:rsidRPr="009310AE" w:rsidRDefault="008963BA" w:rsidP="00544D55">
            <w:pPr>
              <w:jc w:val="both"/>
              <w:rPr>
                <w:rFonts w:ascii="標楷體" w:eastAsia="標楷體" w:hAnsi="標楷體"/>
                <w:color w:val="000000"/>
                <w:sz w:val="20"/>
                <w:szCs w:val="20"/>
              </w:rPr>
            </w:pPr>
          </w:p>
        </w:tc>
        <w:tc>
          <w:tcPr>
            <w:tcW w:w="992" w:type="dxa"/>
          </w:tcPr>
          <w:p w:rsidR="008963BA" w:rsidRPr="009310AE" w:rsidRDefault="008963BA" w:rsidP="00544D55">
            <w:pPr>
              <w:spacing w:line="240" w:lineRule="exact"/>
              <w:jc w:val="both"/>
              <w:rPr>
                <w:rFonts w:ascii="標楷體" w:eastAsia="標楷體" w:hAnsi="標楷體"/>
                <w:color w:val="000000"/>
                <w:sz w:val="20"/>
                <w:szCs w:val="20"/>
              </w:rPr>
            </w:pPr>
            <w:r w:rsidRPr="009310AE">
              <w:rPr>
                <w:rFonts w:ascii="標楷體" w:eastAsia="標楷體" w:hAnsi="標楷體" w:hint="eastAsia"/>
                <w:color w:val="000000"/>
                <w:sz w:val="20"/>
                <w:szCs w:val="20"/>
              </w:rPr>
              <w:t>單元6</w:t>
            </w:r>
            <w:r w:rsidRPr="009310AE">
              <w:rPr>
                <w:rFonts w:ascii="標楷體" w:eastAsia="標楷體" w:hAnsi="標楷體"/>
                <w:color w:val="000000"/>
                <w:sz w:val="20"/>
                <w:szCs w:val="20"/>
              </w:rPr>
              <w:br/>
            </w:r>
            <w:r w:rsidRPr="009310AE">
              <w:rPr>
                <w:rFonts w:ascii="標楷體" w:eastAsia="標楷體" w:hAnsi="標楷體" w:hint="eastAsia"/>
                <w:color w:val="000000"/>
                <w:sz w:val="20"/>
                <w:szCs w:val="20"/>
                <w:lang w:eastAsia="zh-HK"/>
              </w:rPr>
              <w:t>公斤和公克</w:t>
            </w:r>
            <w:r w:rsidRPr="009310AE">
              <w:rPr>
                <w:rFonts w:ascii="標楷體" w:eastAsia="標楷體" w:hAnsi="標楷體"/>
                <w:color w:val="000000"/>
                <w:sz w:val="20"/>
                <w:szCs w:val="20"/>
              </w:rPr>
              <w:br/>
            </w:r>
            <w:r w:rsidRPr="009310AE">
              <w:rPr>
                <w:rFonts w:ascii="標楷體" w:eastAsia="標楷體" w:hAnsi="標楷體" w:cs="新細明體" w:hint="eastAsia"/>
                <w:b/>
                <w:bCs/>
                <w:color w:val="00B0F0"/>
                <w:sz w:val="20"/>
                <w:szCs w:val="20"/>
              </w:rPr>
              <w:t>◎</w:t>
            </w:r>
            <w:r w:rsidRPr="009310AE">
              <w:rPr>
                <w:rFonts w:ascii="標楷體" w:eastAsia="標楷體" w:hAnsi="標楷體"/>
                <w:b/>
                <w:bCs/>
                <w:color w:val="00B0F0"/>
                <w:sz w:val="20"/>
                <w:szCs w:val="20"/>
              </w:rPr>
              <w:t>人權</w:t>
            </w:r>
            <w:r w:rsidRPr="009310AE">
              <w:rPr>
                <w:rFonts w:ascii="標楷體" w:eastAsia="標楷體" w:hAnsi="標楷體" w:hint="eastAsia"/>
                <w:b/>
                <w:bCs/>
                <w:color w:val="00B0F0"/>
                <w:sz w:val="20"/>
                <w:szCs w:val="20"/>
              </w:rPr>
              <w:t>教育</w:t>
            </w:r>
          </w:p>
        </w:tc>
        <w:tc>
          <w:tcPr>
            <w:tcW w:w="909" w:type="dxa"/>
          </w:tcPr>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四、1家鄉的故事</w:t>
            </w:r>
          </w:p>
          <w:p w:rsidR="008963BA" w:rsidRPr="009310AE" w:rsidRDefault="008963BA" w:rsidP="00544D55">
            <w:pPr>
              <w:spacing w:line="240" w:lineRule="exact"/>
              <w:jc w:val="both"/>
              <w:rPr>
                <w:rFonts w:ascii="標楷體" w:eastAsia="標楷體" w:hAnsi="標楷體"/>
                <w:b/>
                <w:color w:val="FF000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r w:rsidRPr="009310AE">
              <w:rPr>
                <w:rFonts w:ascii="標楷體" w:eastAsia="標楷體" w:hAnsi="標楷體"/>
                <w:color w:val="000000"/>
                <w:sz w:val="20"/>
                <w:szCs w:val="20"/>
              </w:rPr>
              <w:br/>
            </w:r>
          </w:p>
          <w:p w:rsidR="008963BA" w:rsidRPr="009310AE" w:rsidRDefault="008963BA" w:rsidP="00544D55">
            <w:pPr>
              <w:jc w:val="both"/>
              <w:rPr>
                <w:rFonts w:ascii="標楷體" w:eastAsia="標楷體" w:hAnsi="標楷體"/>
                <w:color w:val="000000"/>
                <w:sz w:val="20"/>
                <w:szCs w:val="20"/>
              </w:rPr>
            </w:pPr>
          </w:p>
        </w:tc>
        <w:tc>
          <w:tcPr>
            <w:tcW w:w="1643" w:type="dxa"/>
            <w:vAlign w:val="center"/>
          </w:tcPr>
          <w:p w:rsidR="008963BA" w:rsidRPr="009310AE" w:rsidRDefault="008963BA" w:rsidP="00544D55">
            <w:pPr>
              <w:spacing w:line="0" w:lineRule="atLeast"/>
              <w:jc w:val="center"/>
              <w:rPr>
                <w:rFonts w:eastAsia="標楷體"/>
                <w:sz w:val="20"/>
                <w:szCs w:val="20"/>
              </w:rPr>
            </w:pPr>
            <w:r w:rsidRPr="009310AE">
              <w:rPr>
                <w:rFonts w:eastAsia="標楷體" w:hint="eastAsia"/>
                <w:sz w:val="20"/>
                <w:szCs w:val="20"/>
              </w:rPr>
              <w:t>貳、表演任我行</w:t>
            </w:r>
          </w:p>
          <w:p w:rsidR="008963BA" w:rsidRPr="009310AE" w:rsidRDefault="008963BA" w:rsidP="00544D55">
            <w:pPr>
              <w:spacing w:line="0" w:lineRule="atLeast"/>
              <w:jc w:val="center"/>
              <w:rPr>
                <w:rFonts w:eastAsia="標楷體"/>
                <w:sz w:val="20"/>
                <w:szCs w:val="20"/>
              </w:rPr>
            </w:pPr>
            <w:r w:rsidRPr="009310AE">
              <w:rPr>
                <w:rFonts w:eastAsia="標楷體" w:hint="eastAsia"/>
                <w:sz w:val="20"/>
                <w:szCs w:val="20"/>
              </w:rPr>
              <w:t>二‧「偶」們來演戲</w:t>
            </w:r>
          </w:p>
          <w:p w:rsidR="008963BA" w:rsidRPr="009310AE" w:rsidRDefault="008963BA" w:rsidP="00544D55">
            <w:pPr>
              <w:spacing w:line="0" w:lineRule="atLeast"/>
              <w:jc w:val="center"/>
              <w:rPr>
                <w:rFonts w:eastAsia="標楷體"/>
                <w:sz w:val="20"/>
                <w:szCs w:val="20"/>
              </w:rPr>
            </w:pPr>
          </w:p>
        </w:tc>
        <w:tc>
          <w:tcPr>
            <w:tcW w:w="1134" w:type="dxa"/>
          </w:tcPr>
          <w:p w:rsidR="008963BA" w:rsidRPr="009310AE" w:rsidRDefault="008963BA" w:rsidP="00E931C3">
            <w:pPr>
              <w:numPr>
                <w:ilvl w:val="0"/>
                <w:numId w:val="15"/>
              </w:num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動物</w:t>
            </w:r>
          </w:p>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的身體和運動</w:t>
            </w:r>
          </w:p>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rPr>
              <w:t>1.</w:t>
            </w:r>
            <w:r w:rsidRPr="009310AE">
              <w:rPr>
                <w:rFonts w:ascii="標楷體" w:eastAsia="標楷體" w:hAnsi="標楷體" w:hint="eastAsia"/>
                <w:color w:val="000000"/>
                <w:sz w:val="20"/>
                <w:szCs w:val="20"/>
                <w:lang w:eastAsia="zh-HK"/>
              </w:rPr>
              <w:t>動物的身體</w:t>
            </w:r>
          </w:p>
          <w:p w:rsidR="008963BA" w:rsidRPr="009310AE" w:rsidRDefault="008963BA" w:rsidP="00544D55">
            <w:pPr>
              <w:spacing w:line="240" w:lineRule="exact"/>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spacing w:line="240" w:lineRule="exact"/>
              <w:rPr>
                <w:rFonts w:ascii="標楷體" w:eastAsia="標楷體" w:hAnsi="標楷體"/>
                <w:sz w:val="20"/>
                <w:szCs w:val="20"/>
              </w:rPr>
            </w:pPr>
            <w:r w:rsidRPr="009310AE">
              <w:rPr>
                <w:rFonts w:ascii="標楷體" w:eastAsia="標楷體" w:hAnsi="標楷體" w:cs="新細明體" w:hint="eastAsia"/>
                <w:b/>
                <w:bCs/>
                <w:color w:val="339966"/>
                <w:sz w:val="20"/>
                <w:szCs w:val="20"/>
              </w:rPr>
              <w:t>◎</w:t>
            </w:r>
            <w:r w:rsidRPr="009310AE">
              <w:rPr>
                <w:rFonts w:ascii="標楷體" w:eastAsia="標楷體" w:hAnsi="標楷體"/>
                <w:b/>
                <w:bCs/>
                <w:color w:val="339966"/>
                <w:sz w:val="20"/>
                <w:szCs w:val="20"/>
              </w:rPr>
              <w:t>家政</w:t>
            </w:r>
            <w:r w:rsidRPr="009310AE">
              <w:rPr>
                <w:rFonts w:ascii="標楷體" w:eastAsia="標楷體" w:hAnsi="標楷體" w:hint="eastAsia"/>
                <w:b/>
                <w:bCs/>
                <w:color w:val="339966"/>
                <w:sz w:val="20"/>
                <w:szCs w:val="20"/>
              </w:rPr>
              <w:t>教育</w:t>
            </w:r>
          </w:p>
          <w:p w:rsidR="001D3235" w:rsidRDefault="008963BA" w:rsidP="00544D55">
            <w:pPr>
              <w:spacing w:line="240" w:lineRule="exact"/>
              <w:rPr>
                <w:rFonts w:ascii="標楷體" w:eastAsia="標楷體" w:hAnsi="標楷體"/>
                <w:b/>
                <w:bCs/>
                <w:color w:val="0070C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p w:rsidR="008963BA" w:rsidRPr="009310AE" w:rsidRDefault="008963BA" w:rsidP="00544D55">
            <w:pPr>
              <w:spacing w:line="240" w:lineRule="exact"/>
              <w:rPr>
                <w:rFonts w:ascii="標楷體" w:eastAsia="標楷體" w:hAnsi="標楷體" w:cs="Arial Unicode MS"/>
                <w:b/>
                <w:color w:val="0070C0"/>
                <w:sz w:val="20"/>
                <w:szCs w:val="20"/>
              </w:rPr>
            </w:pPr>
            <w:r w:rsidRPr="009310AE">
              <w:rPr>
                <w:rFonts w:ascii="標楷體" w:eastAsia="標楷體" w:hAnsi="標楷體" w:hint="eastAsia"/>
                <w:b/>
                <w:color w:val="CC99FF"/>
                <w:sz w:val="20"/>
                <w:szCs w:val="20"/>
              </w:rPr>
              <w:t>◎防災教育</w:t>
            </w:r>
          </w:p>
        </w:tc>
        <w:tc>
          <w:tcPr>
            <w:tcW w:w="1276" w:type="dxa"/>
          </w:tcPr>
          <w:p w:rsidR="008963BA" w:rsidRPr="009310AE" w:rsidRDefault="008963BA"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第三單元</w:t>
            </w:r>
            <w:r w:rsidRPr="009310AE">
              <w:rPr>
                <w:rFonts w:ascii="標楷體" w:eastAsia="標楷體" w:hAnsi="標楷體" w:hint="eastAsia"/>
                <w:bCs/>
                <w:snapToGrid w:val="0"/>
                <w:kern w:val="0"/>
                <w:sz w:val="20"/>
                <w:szCs w:val="20"/>
                <w:lang w:eastAsia="zh-HK"/>
              </w:rPr>
              <w:t>生活好幫手</w:t>
            </w:r>
          </w:p>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活動一</w:t>
            </w:r>
            <w:r w:rsidRPr="009310AE">
              <w:rPr>
                <w:rFonts w:ascii="標楷體" w:eastAsia="標楷體" w:hAnsi="標楷體" w:hint="eastAsia"/>
                <w:bCs/>
                <w:snapToGrid w:val="0"/>
                <w:kern w:val="0"/>
                <w:sz w:val="20"/>
                <w:szCs w:val="20"/>
                <w:lang w:eastAsia="zh-HK"/>
              </w:rPr>
              <w:t>社區大發現</w:t>
            </w:r>
          </w:p>
          <w:p w:rsidR="008963BA" w:rsidRPr="009310AE" w:rsidRDefault="008963BA" w:rsidP="00544D55">
            <w:pPr>
              <w:spacing w:line="240" w:lineRule="exact"/>
              <w:jc w:val="both"/>
              <w:rPr>
                <w:rFonts w:ascii="標楷體" w:eastAsia="標楷體" w:hAnsi="標楷體"/>
                <w:b/>
                <w:bCs/>
                <w:color w:val="0070C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p w:rsidR="008963BA" w:rsidRPr="009310AE" w:rsidRDefault="008963BA" w:rsidP="00544D55">
            <w:pPr>
              <w:spacing w:line="240" w:lineRule="exact"/>
              <w:jc w:val="both"/>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jc w:val="both"/>
              <w:rPr>
                <w:rFonts w:ascii="標楷體" w:eastAsia="標楷體" w:hAnsi="標楷體"/>
                <w:color w:val="000000"/>
                <w:sz w:val="20"/>
                <w:szCs w:val="20"/>
              </w:rPr>
            </w:pPr>
          </w:p>
        </w:tc>
        <w:tc>
          <w:tcPr>
            <w:tcW w:w="1039" w:type="dxa"/>
            <w:gridSpan w:val="2"/>
          </w:tcPr>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閱讀1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電腦1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英語教學1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國語補救1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數學補救2</w:t>
            </w:r>
          </w:p>
        </w:tc>
      </w:tr>
      <w:tr w:rsidR="008963BA" w:rsidRPr="00934FA2" w:rsidTr="008038D3">
        <w:trPr>
          <w:cantSplit/>
          <w:trHeight w:val="780"/>
          <w:jc w:val="center"/>
        </w:trPr>
        <w:tc>
          <w:tcPr>
            <w:tcW w:w="588" w:type="dxa"/>
            <w:vAlign w:val="center"/>
          </w:tcPr>
          <w:p w:rsidR="008963BA" w:rsidRPr="00CC4900" w:rsidRDefault="008963BA" w:rsidP="008038D3">
            <w:pPr>
              <w:snapToGrid w:val="0"/>
              <w:spacing w:line="0" w:lineRule="atLeast"/>
              <w:jc w:val="center"/>
              <w:rPr>
                <w:rFonts w:ascii="標楷體" w:eastAsia="標楷體" w:hAnsi="標楷體"/>
                <w:sz w:val="20"/>
                <w:szCs w:val="20"/>
              </w:rPr>
            </w:pPr>
            <w:r w:rsidRPr="00CC4900">
              <w:rPr>
                <w:rFonts w:ascii="標楷體" w:eastAsia="標楷體" w:hAnsi="標楷體" w:hint="eastAsia"/>
                <w:sz w:val="20"/>
                <w:szCs w:val="20"/>
              </w:rPr>
              <w:lastRenderedPageBreak/>
              <w:t>十二</w:t>
            </w:r>
          </w:p>
        </w:tc>
        <w:tc>
          <w:tcPr>
            <w:tcW w:w="714" w:type="dxa"/>
            <w:vAlign w:val="center"/>
          </w:tcPr>
          <w:p w:rsidR="008963BA" w:rsidRPr="009310AE" w:rsidRDefault="008963BA" w:rsidP="00544D55">
            <w:pPr>
              <w:snapToGrid w:val="0"/>
              <w:jc w:val="center"/>
              <w:rPr>
                <w:rFonts w:ascii="標楷體" w:eastAsia="標楷體" w:hAnsi="標楷體"/>
                <w:sz w:val="20"/>
                <w:szCs w:val="20"/>
              </w:rPr>
            </w:pPr>
            <w:r w:rsidRPr="009310AE">
              <w:rPr>
                <w:rFonts w:ascii="標楷體" w:eastAsia="標楷體" w:hAnsi="標楷體" w:hint="eastAsia"/>
                <w:sz w:val="20"/>
                <w:szCs w:val="20"/>
              </w:rPr>
              <w:t>5/1</w:t>
            </w:r>
          </w:p>
          <w:p w:rsidR="008963BA" w:rsidRPr="009310AE" w:rsidRDefault="008963BA" w:rsidP="00544D55">
            <w:pPr>
              <w:snapToGrid w:val="0"/>
              <w:jc w:val="center"/>
              <w:rPr>
                <w:rFonts w:ascii="標楷體" w:eastAsia="標楷體" w:hAnsi="標楷體"/>
                <w:snapToGrid w:val="0"/>
                <w:sz w:val="20"/>
                <w:szCs w:val="20"/>
              </w:rPr>
            </w:pPr>
            <w:r w:rsidRPr="009310AE">
              <w:rPr>
                <w:rFonts w:ascii="標楷體" w:eastAsia="標楷體" w:hAnsi="標楷體" w:hint="eastAsia"/>
                <w:snapToGrid w:val="0"/>
                <w:sz w:val="20"/>
                <w:szCs w:val="20"/>
              </w:rPr>
              <w:t>|</w:t>
            </w:r>
          </w:p>
          <w:p w:rsidR="008963BA" w:rsidRPr="009310AE" w:rsidRDefault="008963BA" w:rsidP="00544D55">
            <w:pPr>
              <w:snapToGrid w:val="0"/>
              <w:jc w:val="center"/>
              <w:rPr>
                <w:rFonts w:ascii="標楷體" w:eastAsia="標楷體" w:hAnsi="標楷體"/>
                <w:sz w:val="20"/>
                <w:szCs w:val="20"/>
              </w:rPr>
            </w:pPr>
            <w:r w:rsidRPr="009310AE">
              <w:rPr>
                <w:rFonts w:ascii="標楷體" w:eastAsia="標楷體" w:hAnsi="標楷體" w:hint="eastAsia"/>
                <w:sz w:val="20"/>
                <w:szCs w:val="20"/>
              </w:rPr>
              <w:t>5/5</w:t>
            </w:r>
          </w:p>
        </w:tc>
        <w:tc>
          <w:tcPr>
            <w:tcW w:w="1365" w:type="dxa"/>
            <w:vAlign w:val="center"/>
          </w:tcPr>
          <w:p w:rsidR="008963BA" w:rsidRPr="009310AE" w:rsidRDefault="008963BA" w:rsidP="00544D55">
            <w:pPr>
              <w:shd w:val="clear" w:color="auto" w:fill="FFFFFF"/>
              <w:snapToGrid w:val="0"/>
              <w:ind w:leftChars="8" w:left="219" w:hangingChars="100" w:hanging="200"/>
              <w:jc w:val="both"/>
              <w:rPr>
                <w:rFonts w:ascii="標楷體" w:eastAsia="標楷體" w:hAnsi="標楷體"/>
                <w:sz w:val="20"/>
                <w:szCs w:val="20"/>
              </w:rPr>
            </w:pPr>
            <w:r w:rsidRPr="009310AE">
              <w:rPr>
                <w:rFonts w:ascii="標楷體" w:eastAsia="標楷體" w:hAnsi="標楷體" w:hint="eastAsia"/>
                <w:sz w:val="20"/>
                <w:szCs w:val="20"/>
              </w:rPr>
              <w:t>1.</w:t>
            </w:r>
            <w:r w:rsidRPr="009310AE">
              <w:rPr>
                <w:rFonts w:ascii="標楷體" w:eastAsia="標楷體" w:hAnsi="標楷體" w:hint="eastAsia"/>
                <w:color w:val="000000"/>
                <w:sz w:val="20"/>
                <w:szCs w:val="20"/>
              </w:rPr>
              <w:t>5/3(三)班際體育競賽</w:t>
            </w:r>
          </w:p>
          <w:p w:rsidR="008963BA" w:rsidRPr="009310AE" w:rsidRDefault="008963BA" w:rsidP="00544D55">
            <w:pPr>
              <w:snapToGrid w:val="0"/>
              <w:rPr>
                <w:rFonts w:ascii="標楷體" w:eastAsia="標楷體" w:hAnsi="標楷體"/>
                <w:sz w:val="20"/>
                <w:szCs w:val="20"/>
              </w:rPr>
            </w:pPr>
            <w:r w:rsidRPr="009310AE">
              <w:rPr>
                <w:rFonts w:ascii="標楷體" w:eastAsia="標楷體" w:hAnsi="標楷體" w:hint="eastAsia"/>
                <w:sz w:val="20"/>
                <w:szCs w:val="20"/>
              </w:rPr>
              <w:t>2.家庭與家暴防治宣導</w:t>
            </w:r>
          </w:p>
        </w:tc>
        <w:tc>
          <w:tcPr>
            <w:tcW w:w="1084" w:type="dxa"/>
            <w:gridSpan w:val="2"/>
          </w:tcPr>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olor w:val="000000"/>
                <w:sz w:val="20"/>
                <w:szCs w:val="20"/>
              </w:rPr>
              <w:t>第參單</w:t>
            </w:r>
            <w:r w:rsidRPr="009310AE">
              <w:rPr>
                <w:rFonts w:ascii="標楷體" w:eastAsia="標楷體" w:hAnsi="標楷體" w:hint="eastAsia"/>
                <w:color w:val="000000"/>
                <w:sz w:val="20"/>
                <w:szCs w:val="20"/>
                <w:lang w:eastAsia="zh-HK"/>
              </w:rPr>
              <w:t>元漫遊世界</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olor w:val="000000"/>
                <w:sz w:val="20"/>
                <w:szCs w:val="20"/>
              </w:rPr>
              <w:t>第九</w:t>
            </w:r>
            <w:r w:rsidRPr="009310AE">
              <w:rPr>
                <w:rFonts w:ascii="標楷體" w:eastAsia="標楷體" w:hAnsi="標楷體" w:hint="eastAsia"/>
                <w:color w:val="000000"/>
                <w:sz w:val="20"/>
                <w:szCs w:val="20"/>
                <w:lang w:eastAsia="zh-HK"/>
              </w:rPr>
              <w:t>課猴子的數學</w:t>
            </w:r>
          </w:p>
          <w:p w:rsidR="008963BA" w:rsidRPr="009310AE" w:rsidRDefault="008963BA" w:rsidP="00544D55">
            <w:pPr>
              <w:spacing w:line="240" w:lineRule="exact"/>
              <w:jc w:val="both"/>
              <w:rPr>
                <w:rFonts w:ascii="標楷體" w:eastAsia="標楷體" w:hAnsi="標楷體"/>
                <w:b/>
                <w:color w:val="FFC000"/>
                <w:sz w:val="20"/>
                <w:szCs w:val="20"/>
              </w:rPr>
            </w:pPr>
            <w:r w:rsidRPr="009310AE">
              <w:rPr>
                <w:rFonts w:ascii="標楷體" w:eastAsia="標楷體" w:hAnsi="標楷體" w:cs="新細明體" w:hint="eastAsia"/>
                <w:b/>
                <w:bCs/>
                <w:color w:val="FFC000"/>
                <w:sz w:val="20"/>
                <w:szCs w:val="20"/>
              </w:rPr>
              <w:t>◎</w:t>
            </w:r>
            <w:r w:rsidRPr="009310AE">
              <w:rPr>
                <w:rFonts w:ascii="標楷體" w:eastAsia="標楷體" w:hAnsi="標楷體"/>
                <w:b/>
                <w:bCs/>
                <w:color w:val="FFC000"/>
                <w:sz w:val="20"/>
                <w:szCs w:val="20"/>
              </w:rPr>
              <w:t>環境</w:t>
            </w:r>
            <w:r w:rsidRPr="009310AE">
              <w:rPr>
                <w:rFonts w:ascii="標楷體" w:eastAsia="標楷體" w:hAnsi="標楷體" w:hint="eastAsia"/>
                <w:b/>
                <w:bCs/>
                <w:color w:val="FFC000"/>
                <w:sz w:val="20"/>
                <w:szCs w:val="20"/>
              </w:rPr>
              <w:t>教育</w:t>
            </w:r>
            <w:r w:rsidRPr="009310AE">
              <w:rPr>
                <w:rFonts w:ascii="標楷體" w:eastAsia="標楷體" w:hAnsi="標楷體"/>
                <w:color w:val="000000"/>
                <w:sz w:val="20"/>
                <w:szCs w:val="20"/>
              </w:rPr>
              <w:br/>
            </w:r>
            <w:r w:rsidRPr="009310AE">
              <w:rPr>
                <w:rFonts w:ascii="標楷體" w:eastAsia="標楷體" w:hAnsi="標楷體" w:cs="新細明體" w:hint="eastAsia"/>
                <w:b/>
                <w:bCs/>
                <w:color w:val="7030A0"/>
                <w:sz w:val="20"/>
                <w:szCs w:val="20"/>
              </w:rPr>
              <w:t>◎</w:t>
            </w:r>
            <w:r w:rsidRPr="009310AE">
              <w:rPr>
                <w:rFonts w:ascii="標楷體" w:eastAsia="標楷體" w:hAnsi="標楷體"/>
                <w:b/>
                <w:bCs/>
                <w:color w:val="7030A0"/>
                <w:sz w:val="20"/>
                <w:szCs w:val="20"/>
              </w:rPr>
              <w:t>海洋</w:t>
            </w:r>
            <w:r w:rsidRPr="009310AE">
              <w:rPr>
                <w:rFonts w:ascii="標楷體" w:eastAsia="標楷體" w:hAnsi="標楷體" w:hint="eastAsia"/>
                <w:b/>
                <w:bCs/>
                <w:color w:val="7030A0"/>
                <w:sz w:val="20"/>
                <w:szCs w:val="20"/>
              </w:rPr>
              <w:t>教育</w:t>
            </w:r>
          </w:p>
        </w:tc>
        <w:tc>
          <w:tcPr>
            <w:tcW w:w="1079" w:type="dxa"/>
            <w:gridSpan w:val="2"/>
          </w:tcPr>
          <w:p w:rsidR="008963BA" w:rsidRPr="009310AE" w:rsidRDefault="008963BA" w:rsidP="00544D55">
            <w:pPr>
              <w:jc w:val="center"/>
              <w:rPr>
                <w:rFonts w:ascii="標楷體" w:eastAsia="標楷體" w:hAnsi="標楷體"/>
                <w:sz w:val="20"/>
                <w:szCs w:val="20"/>
              </w:rPr>
            </w:pPr>
            <w:r w:rsidRPr="009310AE">
              <w:rPr>
                <w:rFonts w:ascii="標楷體" w:eastAsia="標楷體" w:hAnsi="標楷體"/>
                <w:sz w:val="20"/>
                <w:szCs w:val="20"/>
              </w:rPr>
              <w:t>4.熱天</w:t>
            </w:r>
          </w:p>
        </w:tc>
        <w:tc>
          <w:tcPr>
            <w:tcW w:w="1079" w:type="dxa"/>
            <w:gridSpan w:val="2"/>
          </w:tcPr>
          <w:p w:rsidR="008963BA" w:rsidRPr="00F13BE2" w:rsidRDefault="008963BA" w:rsidP="00544D55">
            <w:pPr>
              <w:snapToGrid w:val="0"/>
              <w:jc w:val="both"/>
              <w:rPr>
                <w:rFonts w:ascii="標楷體" w:eastAsia="標楷體" w:hAnsi="標楷體"/>
                <w:color w:val="000000"/>
                <w:sz w:val="20"/>
                <w:szCs w:val="20"/>
              </w:rPr>
            </w:pPr>
            <w:r w:rsidRPr="00F13BE2">
              <w:rPr>
                <w:rFonts w:ascii="標楷體" w:eastAsia="標楷體" w:hAnsi="標楷體" w:hint="eastAsia"/>
                <w:sz w:val="20"/>
                <w:szCs w:val="20"/>
              </w:rPr>
              <w:t>六、</w:t>
            </w:r>
            <w:r w:rsidRPr="00F13BE2">
              <w:rPr>
                <w:rFonts w:ascii="標楷體" w:eastAsia="標楷體" w:hAnsi="標楷體"/>
                <w:sz w:val="20"/>
                <w:szCs w:val="20"/>
              </w:rPr>
              <w:t>i yainuan a nu umaq</w:t>
            </w:r>
            <w:r w:rsidRPr="00F13BE2">
              <w:rPr>
                <w:rFonts w:ascii="標楷體" w:eastAsia="標楷體" w:hAnsi="標楷體" w:hint="eastAsia"/>
                <w:sz w:val="20"/>
                <w:szCs w:val="20"/>
              </w:rPr>
              <w:t>？</w:t>
            </w:r>
          </w:p>
        </w:tc>
        <w:tc>
          <w:tcPr>
            <w:tcW w:w="857" w:type="dxa"/>
            <w:vAlign w:val="center"/>
          </w:tcPr>
          <w:p w:rsidR="008963BA" w:rsidRPr="009310AE" w:rsidRDefault="008963BA" w:rsidP="00544D55">
            <w:pPr>
              <w:spacing w:line="0" w:lineRule="atLeast"/>
              <w:jc w:val="center"/>
              <w:rPr>
                <w:rFonts w:eastAsia="標楷體"/>
                <w:sz w:val="20"/>
                <w:szCs w:val="20"/>
              </w:rPr>
            </w:pPr>
            <w:r w:rsidRPr="009310AE">
              <w:rPr>
                <w:rFonts w:eastAsia="標楷體"/>
                <w:sz w:val="20"/>
                <w:szCs w:val="20"/>
              </w:rPr>
              <w:t>介紹家人</w:t>
            </w:r>
          </w:p>
          <w:p w:rsidR="008963BA" w:rsidRPr="009310AE" w:rsidRDefault="008963BA" w:rsidP="00544D55">
            <w:pPr>
              <w:spacing w:line="0" w:lineRule="atLeast"/>
              <w:jc w:val="center"/>
              <w:rPr>
                <w:rFonts w:eastAsia="標楷體"/>
                <w:sz w:val="20"/>
                <w:szCs w:val="20"/>
              </w:rPr>
            </w:pPr>
            <w:r w:rsidRPr="009310AE">
              <w:rPr>
                <w:rFonts w:eastAsia="標楷體"/>
                <w:sz w:val="20"/>
                <w:szCs w:val="20"/>
              </w:rPr>
              <w:t>Unit 3 Who’s She?</w:t>
            </w:r>
          </w:p>
        </w:tc>
        <w:tc>
          <w:tcPr>
            <w:tcW w:w="1134" w:type="dxa"/>
          </w:tcPr>
          <w:p w:rsidR="008963BA" w:rsidRPr="009310AE" w:rsidRDefault="008963BA"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單元四</w:t>
            </w:r>
            <w:r w:rsidRPr="009310AE">
              <w:rPr>
                <w:rFonts w:ascii="標楷體" w:eastAsia="標楷體" w:hAnsi="標楷體" w:hint="eastAsia"/>
                <w:bCs/>
                <w:snapToGrid w:val="0"/>
                <w:kern w:val="0"/>
                <w:sz w:val="20"/>
                <w:szCs w:val="20"/>
                <w:lang w:eastAsia="zh-HK"/>
              </w:rPr>
              <w:t>運動萬花筒</w:t>
            </w:r>
          </w:p>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活動</w:t>
            </w:r>
            <w:r w:rsidRPr="009310AE">
              <w:rPr>
                <w:rFonts w:ascii="標楷體" w:eastAsia="標楷體" w:hAnsi="標楷體"/>
                <w:bCs/>
                <w:snapToGrid w:val="0"/>
                <w:kern w:val="0"/>
                <w:sz w:val="20"/>
                <w:szCs w:val="20"/>
              </w:rPr>
              <w:t>2</w:t>
            </w:r>
            <w:r w:rsidRPr="009310AE">
              <w:rPr>
                <w:rFonts w:ascii="標楷體" w:eastAsia="標楷體" w:hAnsi="標楷體" w:hint="eastAsia"/>
                <w:bCs/>
                <w:snapToGrid w:val="0"/>
                <w:kern w:val="0"/>
                <w:sz w:val="20"/>
                <w:szCs w:val="20"/>
                <w:lang w:eastAsia="zh-HK"/>
              </w:rPr>
              <w:t>動靜之間</w:t>
            </w:r>
          </w:p>
          <w:p w:rsidR="008963BA" w:rsidRPr="009310AE" w:rsidRDefault="008963BA" w:rsidP="00544D55">
            <w:pPr>
              <w:spacing w:line="240" w:lineRule="exact"/>
              <w:jc w:val="both"/>
              <w:rPr>
                <w:rFonts w:ascii="標楷體" w:eastAsia="標楷體" w:hAnsi="標楷體"/>
                <w:b/>
                <w:bCs/>
                <w:color w:val="99CC00"/>
                <w:sz w:val="20"/>
                <w:szCs w:val="20"/>
              </w:rPr>
            </w:pPr>
            <w:r w:rsidRPr="009310AE">
              <w:rPr>
                <w:rFonts w:ascii="標楷體" w:eastAsia="標楷體" w:hAnsi="標楷體" w:cs="新細明體" w:hint="eastAsia"/>
                <w:b/>
                <w:bCs/>
                <w:color w:val="339966"/>
                <w:sz w:val="20"/>
                <w:szCs w:val="20"/>
              </w:rPr>
              <w:t>◎</w:t>
            </w:r>
            <w:r w:rsidRPr="009310AE">
              <w:rPr>
                <w:rFonts w:ascii="標楷體" w:eastAsia="標楷體" w:hAnsi="標楷體"/>
                <w:b/>
                <w:bCs/>
                <w:color w:val="339966"/>
                <w:sz w:val="20"/>
                <w:szCs w:val="20"/>
              </w:rPr>
              <w:t>家政</w:t>
            </w:r>
            <w:r w:rsidRPr="009310AE">
              <w:rPr>
                <w:rFonts w:ascii="標楷體" w:eastAsia="標楷體" w:hAnsi="標楷體" w:hint="eastAsia"/>
                <w:b/>
                <w:bCs/>
                <w:color w:val="339966"/>
                <w:sz w:val="20"/>
                <w:szCs w:val="20"/>
              </w:rPr>
              <w:t>教育</w:t>
            </w:r>
          </w:p>
          <w:p w:rsidR="008963BA" w:rsidRPr="009310AE" w:rsidRDefault="008963BA" w:rsidP="00544D55">
            <w:pPr>
              <w:jc w:val="both"/>
              <w:rPr>
                <w:rFonts w:ascii="標楷體" w:eastAsia="標楷體" w:hAnsi="標楷體"/>
                <w:color w:val="000000"/>
                <w:sz w:val="20"/>
                <w:szCs w:val="20"/>
              </w:rPr>
            </w:pPr>
          </w:p>
        </w:tc>
        <w:tc>
          <w:tcPr>
            <w:tcW w:w="992" w:type="dxa"/>
          </w:tcPr>
          <w:p w:rsidR="008963BA" w:rsidRPr="009310AE" w:rsidRDefault="008963BA" w:rsidP="00544D55">
            <w:pPr>
              <w:spacing w:line="240" w:lineRule="exact"/>
              <w:jc w:val="both"/>
              <w:rPr>
                <w:rFonts w:ascii="標楷體" w:eastAsia="標楷體" w:hAnsi="標楷體"/>
                <w:color w:val="000000"/>
                <w:sz w:val="20"/>
                <w:szCs w:val="20"/>
              </w:rPr>
            </w:pPr>
            <w:r w:rsidRPr="009310AE">
              <w:rPr>
                <w:rFonts w:ascii="標楷體" w:eastAsia="標楷體" w:hAnsi="標楷體" w:hint="eastAsia"/>
                <w:color w:val="000000"/>
                <w:sz w:val="20"/>
                <w:szCs w:val="20"/>
              </w:rPr>
              <w:t>單元6</w:t>
            </w:r>
            <w:r w:rsidRPr="009310AE">
              <w:rPr>
                <w:rFonts w:ascii="標楷體" w:eastAsia="標楷體" w:hAnsi="標楷體"/>
                <w:color w:val="000000"/>
                <w:sz w:val="20"/>
                <w:szCs w:val="20"/>
              </w:rPr>
              <w:br/>
            </w:r>
            <w:r w:rsidRPr="009310AE">
              <w:rPr>
                <w:rFonts w:ascii="標楷體" w:eastAsia="標楷體" w:hAnsi="標楷體" w:hint="eastAsia"/>
                <w:color w:val="000000"/>
                <w:sz w:val="20"/>
                <w:szCs w:val="20"/>
                <w:lang w:eastAsia="zh-HK"/>
              </w:rPr>
              <w:t>公斤和公克</w:t>
            </w:r>
            <w:r w:rsidRPr="009310AE">
              <w:rPr>
                <w:rFonts w:ascii="標楷體" w:eastAsia="標楷體" w:hAnsi="標楷體"/>
                <w:color w:val="000000"/>
                <w:sz w:val="20"/>
                <w:szCs w:val="20"/>
              </w:rPr>
              <w:br/>
            </w:r>
            <w:r w:rsidRPr="009310AE">
              <w:rPr>
                <w:rFonts w:ascii="標楷體" w:eastAsia="標楷體" w:hAnsi="標楷體" w:cs="新細明體" w:hint="eastAsia"/>
                <w:b/>
                <w:bCs/>
                <w:color w:val="00B0F0"/>
                <w:sz w:val="20"/>
                <w:szCs w:val="20"/>
              </w:rPr>
              <w:t>◎</w:t>
            </w:r>
            <w:r w:rsidRPr="009310AE">
              <w:rPr>
                <w:rFonts w:ascii="標楷體" w:eastAsia="標楷體" w:hAnsi="標楷體"/>
                <w:b/>
                <w:bCs/>
                <w:color w:val="00B0F0"/>
                <w:sz w:val="20"/>
                <w:szCs w:val="20"/>
              </w:rPr>
              <w:t>人權</w:t>
            </w:r>
            <w:r w:rsidRPr="009310AE">
              <w:rPr>
                <w:rFonts w:ascii="標楷體" w:eastAsia="標楷體" w:hAnsi="標楷體" w:hint="eastAsia"/>
                <w:b/>
                <w:bCs/>
                <w:color w:val="00B0F0"/>
                <w:sz w:val="20"/>
                <w:szCs w:val="20"/>
              </w:rPr>
              <w:t>教育</w:t>
            </w:r>
          </w:p>
        </w:tc>
        <w:tc>
          <w:tcPr>
            <w:tcW w:w="909" w:type="dxa"/>
          </w:tcPr>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四</w:t>
            </w:r>
            <w:r w:rsidRPr="009310AE">
              <w:rPr>
                <w:rFonts w:ascii="標楷體" w:eastAsia="標楷體" w:hAnsi="標楷體"/>
                <w:color w:val="000000"/>
                <w:sz w:val="20"/>
                <w:szCs w:val="20"/>
                <w:lang w:eastAsia="zh-HK"/>
              </w:rPr>
              <w:t>、2</w:t>
            </w:r>
            <w:r w:rsidRPr="009310AE">
              <w:rPr>
                <w:rFonts w:ascii="標楷體" w:eastAsia="標楷體" w:hAnsi="標楷體" w:hint="eastAsia"/>
                <w:color w:val="000000"/>
                <w:sz w:val="20"/>
                <w:szCs w:val="20"/>
                <w:lang w:eastAsia="zh-HK"/>
              </w:rPr>
              <w:t>家鄉的特色</w:t>
            </w:r>
          </w:p>
          <w:p w:rsidR="008963BA" w:rsidRPr="009310AE" w:rsidRDefault="008963BA" w:rsidP="00544D55">
            <w:pPr>
              <w:jc w:val="both"/>
              <w:rPr>
                <w:rFonts w:ascii="標楷體" w:eastAsia="標楷體" w:hAnsi="標楷體"/>
                <w:b/>
                <w:color w:val="FF000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r w:rsidRPr="009310AE">
              <w:rPr>
                <w:rFonts w:ascii="標楷體" w:eastAsia="標楷體" w:hAnsi="標楷體"/>
                <w:color w:val="000000"/>
                <w:sz w:val="20"/>
                <w:szCs w:val="20"/>
              </w:rPr>
              <w:br/>
            </w: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jc w:val="both"/>
              <w:rPr>
                <w:rFonts w:ascii="標楷體" w:eastAsia="標楷體" w:hAnsi="標楷體"/>
                <w:color w:val="000000"/>
                <w:sz w:val="20"/>
                <w:szCs w:val="20"/>
              </w:rPr>
            </w:pPr>
          </w:p>
        </w:tc>
        <w:tc>
          <w:tcPr>
            <w:tcW w:w="1643" w:type="dxa"/>
            <w:vAlign w:val="center"/>
          </w:tcPr>
          <w:p w:rsidR="008963BA" w:rsidRPr="009310AE" w:rsidRDefault="008963BA" w:rsidP="00544D55">
            <w:pPr>
              <w:spacing w:line="0" w:lineRule="atLeast"/>
              <w:jc w:val="center"/>
              <w:rPr>
                <w:rFonts w:eastAsia="標楷體"/>
                <w:sz w:val="20"/>
                <w:szCs w:val="20"/>
              </w:rPr>
            </w:pPr>
            <w:r w:rsidRPr="009310AE">
              <w:rPr>
                <w:rFonts w:eastAsia="標楷體" w:hint="eastAsia"/>
                <w:sz w:val="20"/>
                <w:szCs w:val="20"/>
              </w:rPr>
              <w:t>貳、表演任我行</w:t>
            </w:r>
          </w:p>
          <w:p w:rsidR="005E3B05" w:rsidRDefault="008963BA" w:rsidP="00544D55">
            <w:pPr>
              <w:spacing w:line="0" w:lineRule="atLeast"/>
              <w:jc w:val="center"/>
              <w:rPr>
                <w:rFonts w:eastAsia="標楷體"/>
                <w:sz w:val="20"/>
                <w:szCs w:val="20"/>
              </w:rPr>
            </w:pPr>
            <w:r w:rsidRPr="009310AE">
              <w:rPr>
                <w:rFonts w:eastAsia="標楷體" w:hint="eastAsia"/>
                <w:sz w:val="20"/>
                <w:szCs w:val="20"/>
              </w:rPr>
              <w:t>二‧「偶」們來演</w:t>
            </w:r>
          </w:p>
          <w:p w:rsidR="008963BA" w:rsidRPr="009310AE" w:rsidRDefault="008963BA" w:rsidP="005E3B05">
            <w:pPr>
              <w:spacing w:line="0" w:lineRule="atLeast"/>
              <w:rPr>
                <w:rFonts w:eastAsia="標楷體"/>
                <w:sz w:val="20"/>
                <w:szCs w:val="20"/>
              </w:rPr>
            </w:pPr>
            <w:r w:rsidRPr="009310AE">
              <w:rPr>
                <w:rFonts w:eastAsia="標楷體" w:hint="eastAsia"/>
                <w:sz w:val="20"/>
                <w:szCs w:val="20"/>
              </w:rPr>
              <w:t>戲</w:t>
            </w:r>
          </w:p>
          <w:p w:rsidR="008963BA" w:rsidRPr="009310AE" w:rsidRDefault="008963BA" w:rsidP="00544D55">
            <w:pPr>
              <w:spacing w:line="0" w:lineRule="atLeast"/>
              <w:jc w:val="center"/>
              <w:rPr>
                <w:rFonts w:eastAsia="標楷體"/>
                <w:sz w:val="20"/>
                <w:szCs w:val="20"/>
              </w:rPr>
            </w:pPr>
          </w:p>
        </w:tc>
        <w:tc>
          <w:tcPr>
            <w:tcW w:w="1134" w:type="dxa"/>
          </w:tcPr>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三、動物</w:t>
            </w:r>
          </w:p>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的身體和運動</w:t>
            </w:r>
          </w:p>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rPr>
              <w:t>1.</w:t>
            </w:r>
            <w:r w:rsidRPr="009310AE">
              <w:rPr>
                <w:rFonts w:ascii="標楷體" w:eastAsia="標楷體" w:hAnsi="標楷體" w:hint="eastAsia"/>
                <w:color w:val="000000"/>
                <w:sz w:val="20"/>
                <w:szCs w:val="20"/>
                <w:lang w:eastAsia="zh-HK"/>
              </w:rPr>
              <w:t>動物的身體</w:t>
            </w:r>
          </w:p>
          <w:p w:rsidR="008963BA" w:rsidRPr="009310AE" w:rsidRDefault="008963BA" w:rsidP="00544D55">
            <w:pPr>
              <w:spacing w:line="240" w:lineRule="exact"/>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spacing w:line="240" w:lineRule="exact"/>
              <w:rPr>
                <w:rFonts w:ascii="標楷體" w:eastAsia="標楷體" w:hAnsi="標楷體"/>
                <w:sz w:val="20"/>
                <w:szCs w:val="20"/>
              </w:rPr>
            </w:pPr>
            <w:r w:rsidRPr="009310AE">
              <w:rPr>
                <w:rFonts w:ascii="標楷體" w:eastAsia="標楷體" w:hAnsi="標楷體" w:cs="新細明體" w:hint="eastAsia"/>
                <w:b/>
                <w:bCs/>
                <w:color w:val="339966"/>
                <w:sz w:val="20"/>
                <w:szCs w:val="20"/>
              </w:rPr>
              <w:t>◎</w:t>
            </w:r>
            <w:r w:rsidRPr="009310AE">
              <w:rPr>
                <w:rFonts w:ascii="標楷體" w:eastAsia="標楷體" w:hAnsi="標楷體"/>
                <w:b/>
                <w:bCs/>
                <w:color w:val="339966"/>
                <w:sz w:val="20"/>
                <w:szCs w:val="20"/>
              </w:rPr>
              <w:t>家政</w:t>
            </w:r>
            <w:r w:rsidRPr="009310AE">
              <w:rPr>
                <w:rFonts w:ascii="標楷體" w:eastAsia="標楷體" w:hAnsi="標楷體" w:hint="eastAsia"/>
                <w:b/>
                <w:bCs/>
                <w:color w:val="339966"/>
                <w:sz w:val="20"/>
                <w:szCs w:val="20"/>
              </w:rPr>
              <w:t>教育</w:t>
            </w:r>
          </w:p>
          <w:p w:rsidR="008963BA" w:rsidRPr="009310AE" w:rsidRDefault="008963BA" w:rsidP="00544D55">
            <w:pPr>
              <w:spacing w:line="240" w:lineRule="exact"/>
              <w:rPr>
                <w:rFonts w:ascii="標楷體" w:eastAsia="標楷體" w:hAnsi="標楷體" w:cs="Arial Unicode MS"/>
                <w:b/>
                <w:color w:val="0070C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tc>
        <w:tc>
          <w:tcPr>
            <w:tcW w:w="1276" w:type="dxa"/>
          </w:tcPr>
          <w:p w:rsidR="008963BA" w:rsidRPr="009310AE" w:rsidRDefault="008963BA"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第三單元</w:t>
            </w:r>
            <w:r w:rsidRPr="009310AE">
              <w:rPr>
                <w:rFonts w:ascii="標楷體" w:eastAsia="標楷體" w:hAnsi="標楷體" w:hint="eastAsia"/>
                <w:bCs/>
                <w:snapToGrid w:val="0"/>
                <w:kern w:val="0"/>
                <w:sz w:val="20"/>
                <w:szCs w:val="20"/>
                <w:lang w:eastAsia="zh-HK"/>
              </w:rPr>
              <w:t>生活好幫手</w:t>
            </w:r>
          </w:p>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活動一</w:t>
            </w:r>
            <w:r w:rsidRPr="009310AE">
              <w:rPr>
                <w:rFonts w:ascii="標楷體" w:eastAsia="標楷體" w:hAnsi="標楷體" w:hint="eastAsia"/>
                <w:bCs/>
                <w:snapToGrid w:val="0"/>
                <w:kern w:val="0"/>
                <w:sz w:val="20"/>
                <w:szCs w:val="20"/>
                <w:lang w:eastAsia="zh-HK"/>
              </w:rPr>
              <w:t>社區大發現</w:t>
            </w:r>
          </w:p>
          <w:p w:rsidR="008963BA" w:rsidRPr="009310AE" w:rsidRDefault="008963BA" w:rsidP="00544D55">
            <w:pPr>
              <w:spacing w:line="240" w:lineRule="exact"/>
              <w:jc w:val="both"/>
              <w:rPr>
                <w:rFonts w:ascii="標楷體" w:eastAsia="標楷體" w:hAnsi="標楷體"/>
                <w:b/>
                <w:bCs/>
                <w:color w:val="0070C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p w:rsidR="008963BA" w:rsidRPr="009310AE" w:rsidRDefault="008963BA" w:rsidP="00544D55">
            <w:pPr>
              <w:spacing w:line="240" w:lineRule="exact"/>
              <w:jc w:val="both"/>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jc w:val="both"/>
              <w:rPr>
                <w:rFonts w:ascii="標楷體" w:eastAsia="標楷體" w:hAnsi="標楷體"/>
                <w:color w:val="000000"/>
                <w:sz w:val="20"/>
                <w:szCs w:val="20"/>
              </w:rPr>
            </w:pPr>
          </w:p>
        </w:tc>
        <w:tc>
          <w:tcPr>
            <w:tcW w:w="1039" w:type="dxa"/>
            <w:gridSpan w:val="2"/>
          </w:tcPr>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閱讀1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電腦1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英語教學1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班際體育競賽2</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數學補救1</w:t>
            </w:r>
          </w:p>
        </w:tc>
      </w:tr>
      <w:tr w:rsidR="008963BA" w:rsidRPr="00934FA2" w:rsidTr="008038D3">
        <w:trPr>
          <w:cantSplit/>
          <w:trHeight w:val="780"/>
          <w:jc w:val="center"/>
        </w:trPr>
        <w:tc>
          <w:tcPr>
            <w:tcW w:w="588" w:type="dxa"/>
            <w:vAlign w:val="center"/>
          </w:tcPr>
          <w:p w:rsidR="008963BA" w:rsidRPr="00CC4900" w:rsidRDefault="008963BA" w:rsidP="008038D3">
            <w:pPr>
              <w:snapToGrid w:val="0"/>
              <w:spacing w:line="0" w:lineRule="atLeast"/>
              <w:jc w:val="center"/>
              <w:rPr>
                <w:rFonts w:ascii="標楷體" w:eastAsia="標楷體" w:hAnsi="標楷體"/>
                <w:sz w:val="20"/>
                <w:szCs w:val="20"/>
              </w:rPr>
            </w:pPr>
            <w:r w:rsidRPr="00CC4900">
              <w:rPr>
                <w:rFonts w:ascii="標楷體" w:eastAsia="標楷體" w:hAnsi="標楷體" w:hint="eastAsia"/>
                <w:sz w:val="20"/>
                <w:szCs w:val="20"/>
              </w:rPr>
              <w:t>十三</w:t>
            </w:r>
          </w:p>
        </w:tc>
        <w:tc>
          <w:tcPr>
            <w:tcW w:w="714" w:type="dxa"/>
            <w:vAlign w:val="center"/>
          </w:tcPr>
          <w:p w:rsidR="008963BA" w:rsidRPr="009310AE" w:rsidRDefault="008963BA" w:rsidP="00544D55">
            <w:pPr>
              <w:snapToGrid w:val="0"/>
              <w:jc w:val="center"/>
              <w:rPr>
                <w:rFonts w:ascii="標楷體" w:eastAsia="標楷體" w:hAnsi="標楷體"/>
                <w:sz w:val="20"/>
                <w:szCs w:val="20"/>
              </w:rPr>
            </w:pPr>
            <w:r w:rsidRPr="009310AE">
              <w:rPr>
                <w:rFonts w:ascii="標楷體" w:eastAsia="標楷體" w:hAnsi="標楷體" w:hint="eastAsia"/>
                <w:sz w:val="20"/>
                <w:szCs w:val="20"/>
              </w:rPr>
              <w:t>5/8</w:t>
            </w:r>
          </w:p>
          <w:p w:rsidR="008963BA" w:rsidRPr="009310AE" w:rsidRDefault="008963BA" w:rsidP="00544D55">
            <w:pPr>
              <w:snapToGrid w:val="0"/>
              <w:jc w:val="center"/>
              <w:rPr>
                <w:rFonts w:ascii="標楷體" w:eastAsia="標楷體" w:hAnsi="標楷體"/>
                <w:snapToGrid w:val="0"/>
                <w:sz w:val="20"/>
                <w:szCs w:val="20"/>
              </w:rPr>
            </w:pPr>
            <w:r w:rsidRPr="009310AE">
              <w:rPr>
                <w:rFonts w:ascii="標楷體" w:eastAsia="標楷體" w:hAnsi="標楷體" w:hint="eastAsia"/>
                <w:snapToGrid w:val="0"/>
                <w:sz w:val="20"/>
                <w:szCs w:val="20"/>
              </w:rPr>
              <w:t>|</w:t>
            </w:r>
          </w:p>
          <w:p w:rsidR="008963BA" w:rsidRPr="009310AE" w:rsidRDefault="008963BA" w:rsidP="00544D55">
            <w:pPr>
              <w:snapToGrid w:val="0"/>
              <w:jc w:val="center"/>
              <w:rPr>
                <w:rFonts w:ascii="標楷體" w:eastAsia="標楷體" w:hAnsi="標楷體"/>
                <w:sz w:val="20"/>
                <w:szCs w:val="20"/>
              </w:rPr>
            </w:pPr>
            <w:r w:rsidRPr="009310AE">
              <w:rPr>
                <w:rFonts w:ascii="標楷體" w:eastAsia="標楷體" w:hAnsi="標楷體" w:hint="eastAsia"/>
                <w:sz w:val="20"/>
                <w:szCs w:val="20"/>
              </w:rPr>
              <w:t>5/12</w:t>
            </w:r>
          </w:p>
        </w:tc>
        <w:tc>
          <w:tcPr>
            <w:tcW w:w="1365" w:type="dxa"/>
            <w:vAlign w:val="center"/>
          </w:tcPr>
          <w:p w:rsidR="008963BA" w:rsidRPr="009310AE" w:rsidRDefault="008963BA" w:rsidP="00544D55">
            <w:pPr>
              <w:snapToGrid w:val="0"/>
              <w:rPr>
                <w:rFonts w:ascii="標楷體" w:eastAsia="標楷體" w:hAnsi="標楷體"/>
                <w:sz w:val="20"/>
                <w:szCs w:val="20"/>
              </w:rPr>
            </w:pPr>
            <w:r w:rsidRPr="009310AE">
              <w:rPr>
                <w:rFonts w:ascii="標楷體" w:eastAsia="標楷體" w:hAnsi="標楷體" w:hint="eastAsia"/>
                <w:sz w:val="20"/>
                <w:szCs w:val="20"/>
              </w:rPr>
              <w:t>第2次定期評量  (5/9~5/12)</w:t>
            </w:r>
          </w:p>
          <w:p w:rsidR="008963BA" w:rsidRPr="009310AE" w:rsidRDefault="008963BA" w:rsidP="00544D55">
            <w:pPr>
              <w:snapToGrid w:val="0"/>
              <w:rPr>
                <w:rFonts w:ascii="標楷體" w:eastAsia="標楷體" w:hAnsi="標楷體"/>
                <w:sz w:val="20"/>
                <w:szCs w:val="20"/>
              </w:rPr>
            </w:pPr>
            <w:r w:rsidRPr="009310AE">
              <w:rPr>
                <w:rFonts w:ascii="標楷體" w:eastAsia="標楷體" w:hAnsi="標楷體" w:hint="eastAsia"/>
                <w:sz w:val="20"/>
                <w:szCs w:val="20"/>
              </w:rPr>
              <w:t>1.家庭教育週</w:t>
            </w:r>
          </w:p>
          <w:p w:rsidR="008963BA" w:rsidRPr="009310AE" w:rsidRDefault="008963BA" w:rsidP="00544D55">
            <w:pPr>
              <w:snapToGrid w:val="0"/>
              <w:ind w:left="100" w:hangingChars="50" w:hanging="100"/>
              <w:rPr>
                <w:rFonts w:ascii="標楷體" w:eastAsia="標楷體" w:hAnsi="標楷體"/>
                <w:sz w:val="20"/>
                <w:szCs w:val="20"/>
              </w:rPr>
            </w:pPr>
            <w:r w:rsidRPr="009310AE">
              <w:rPr>
                <w:rFonts w:ascii="標楷體" w:eastAsia="標楷體" w:hAnsi="標楷體" w:hint="eastAsia"/>
                <w:sz w:val="20"/>
                <w:szCs w:val="20"/>
              </w:rPr>
              <w:t>2.母親節活動</w:t>
            </w:r>
          </w:p>
        </w:tc>
        <w:tc>
          <w:tcPr>
            <w:tcW w:w="1084" w:type="dxa"/>
            <w:gridSpan w:val="2"/>
          </w:tcPr>
          <w:p w:rsidR="008963BA" w:rsidRPr="009310AE" w:rsidRDefault="008963BA" w:rsidP="00544D55">
            <w:pPr>
              <w:spacing w:line="240" w:lineRule="exact"/>
              <w:jc w:val="both"/>
              <w:rPr>
                <w:rFonts w:ascii="標楷體" w:eastAsia="標楷體" w:hAnsi="標楷體" w:cs="Arial Unicode MS"/>
                <w:color w:val="000000"/>
                <w:sz w:val="20"/>
                <w:szCs w:val="20"/>
              </w:rPr>
            </w:pPr>
            <w:r w:rsidRPr="009310AE">
              <w:rPr>
                <w:rFonts w:ascii="標楷體" w:eastAsia="標楷體" w:hAnsi="標楷體" w:cs="Arial Unicode MS" w:hint="eastAsia"/>
                <w:color w:val="000000"/>
                <w:sz w:val="20"/>
                <w:szCs w:val="20"/>
              </w:rPr>
              <w:t>評量週</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olor w:val="000000"/>
                <w:sz w:val="20"/>
                <w:szCs w:val="20"/>
              </w:rPr>
              <w:t>第參單</w:t>
            </w:r>
            <w:r w:rsidRPr="009310AE">
              <w:rPr>
                <w:rFonts w:ascii="標楷體" w:eastAsia="標楷體" w:hAnsi="標楷體" w:hint="eastAsia"/>
                <w:color w:val="000000"/>
                <w:sz w:val="20"/>
                <w:szCs w:val="20"/>
                <w:lang w:eastAsia="zh-HK"/>
              </w:rPr>
              <w:t>元漫遊世界</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olor w:val="000000"/>
                <w:sz w:val="20"/>
                <w:szCs w:val="20"/>
              </w:rPr>
              <w:t>第十課</w:t>
            </w:r>
            <w:r w:rsidRPr="009310AE">
              <w:rPr>
                <w:rFonts w:ascii="標楷體" w:eastAsia="標楷體" w:hAnsi="標楷體" w:hint="eastAsia"/>
                <w:color w:val="000000"/>
                <w:sz w:val="20"/>
                <w:szCs w:val="20"/>
                <w:lang w:eastAsia="zh-HK"/>
              </w:rPr>
              <w:t>笨鵝阿皮</w:t>
            </w:r>
          </w:p>
          <w:p w:rsidR="008963BA" w:rsidRPr="009310AE" w:rsidRDefault="008963BA" w:rsidP="00544D55">
            <w:pPr>
              <w:spacing w:line="240" w:lineRule="exact"/>
              <w:jc w:val="both"/>
              <w:rPr>
                <w:rFonts w:ascii="標楷體" w:eastAsia="標楷體" w:hAnsi="標楷體"/>
                <w:b/>
                <w:color w:val="FFC000"/>
                <w:sz w:val="20"/>
                <w:szCs w:val="20"/>
              </w:rPr>
            </w:pPr>
            <w:r w:rsidRPr="009310AE">
              <w:rPr>
                <w:rFonts w:ascii="標楷體" w:eastAsia="標楷體" w:hAnsi="標楷體" w:cs="新細明體" w:hint="eastAsia"/>
                <w:b/>
                <w:bCs/>
                <w:color w:val="FFC000"/>
                <w:sz w:val="20"/>
                <w:szCs w:val="20"/>
              </w:rPr>
              <w:t>◎</w:t>
            </w:r>
            <w:r w:rsidRPr="009310AE">
              <w:rPr>
                <w:rFonts w:ascii="標楷體" w:eastAsia="標楷體" w:hAnsi="標楷體"/>
                <w:b/>
                <w:bCs/>
                <w:color w:val="FFC000"/>
                <w:sz w:val="20"/>
                <w:szCs w:val="20"/>
              </w:rPr>
              <w:t>環境</w:t>
            </w:r>
            <w:r w:rsidRPr="009310AE">
              <w:rPr>
                <w:rFonts w:ascii="標楷體" w:eastAsia="標楷體" w:hAnsi="標楷體" w:hint="eastAsia"/>
                <w:b/>
                <w:bCs/>
                <w:color w:val="FFC000"/>
                <w:sz w:val="20"/>
                <w:szCs w:val="20"/>
              </w:rPr>
              <w:t>教育</w:t>
            </w:r>
          </w:p>
        </w:tc>
        <w:tc>
          <w:tcPr>
            <w:tcW w:w="1079" w:type="dxa"/>
            <w:gridSpan w:val="2"/>
          </w:tcPr>
          <w:p w:rsidR="008963BA" w:rsidRPr="009310AE" w:rsidRDefault="008963BA" w:rsidP="00544D55">
            <w:pPr>
              <w:spacing w:line="240" w:lineRule="exact"/>
              <w:jc w:val="both"/>
              <w:rPr>
                <w:rFonts w:ascii="標楷體" w:eastAsia="標楷體" w:hAnsi="標楷體" w:cs="Arial Unicode MS"/>
                <w:color w:val="000000"/>
                <w:sz w:val="20"/>
                <w:szCs w:val="20"/>
              </w:rPr>
            </w:pPr>
            <w:r w:rsidRPr="009310AE">
              <w:rPr>
                <w:rFonts w:ascii="標楷體" w:eastAsia="標楷體" w:hAnsi="標楷體" w:cs="Arial Unicode MS" w:hint="eastAsia"/>
                <w:color w:val="000000"/>
                <w:sz w:val="20"/>
                <w:szCs w:val="20"/>
              </w:rPr>
              <w:t>評量週</w:t>
            </w:r>
          </w:p>
          <w:p w:rsidR="008963BA" w:rsidRPr="009310AE" w:rsidRDefault="008963BA" w:rsidP="00544D55">
            <w:pPr>
              <w:jc w:val="center"/>
              <w:rPr>
                <w:rFonts w:ascii="標楷體" w:eastAsia="標楷體" w:hAnsi="標楷體"/>
                <w:sz w:val="20"/>
                <w:szCs w:val="20"/>
              </w:rPr>
            </w:pPr>
            <w:r w:rsidRPr="009310AE">
              <w:rPr>
                <w:rFonts w:ascii="標楷體" w:eastAsia="標楷體" w:hAnsi="標楷體"/>
                <w:sz w:val="20"/>
                <w:szCs w:val="20"/>
              </w:rPr>
              <w:t>4.熱天</w:t>
            </w:r>
          </w:p>
        </w:tc>
        <w:tc>
          <w:tcPr>
            <w:tcW w:w="1079" w:type="dxa"/>
            <w:gridSpan w:val="2"/>
          </w:tcPr>
          <w:p w:rsidR="008963BA" w:rsidRDefault="008963BA" w:rsidP="00544D55">
            <w:pPr>
              <w:jc w:val="center"/>
              <w:rPr>
                <w:rFonts w:ascii="標楷體" w:eastAsia="標楷體" w:hAnsi="標楷體"/>
                <w:snapToGrid w:val="0"/>
                <w:sz w:val="20"/>
                <w:szCs w:val="20"/>
              </w:rPr>
            </w:pPr>
            <w:r>
              <w:rPr>
                <w:rFonts w:ascii="標楷體" w:eastAsia="標楷體" w:hAnsi="標楷體" w:hint="eastAsia"/>
                <w:snapToGrid w:val="0"/>
                <w:sz w:val="20"/>
                <w:szCs w:val="20"/>
              </w:rPr>
              <w:t>評量週</w:t>
            </w:r>
          </w:p>
          <w:p w:rsidR="008963BA" w:rsidRPr="00F13BE2" w:rsidRDefault="008963BA" w:rsidP="00544D55">
            <w:pPr>
              <w:snapToGrid w:val="0"/>
              <w:jc w:val="both"/>
              <w:rPr>
                <w:rFonts w:ascii="標楷體" w:eastAsia="標楷體" w:hAnsi="標楷體"/>
                <w:color w:val="000000"/>
                <w:sz w:val="20"/>
                <w:szCs w:val="20"/>
              </w:rPr>
            </w:pPr>
            <w:r w:rsidRPr="00F13BE2">
              <w:rPr>
                <w:rFonts w:ascii="標楷體" w:eastAsia="標楷體" w:hAnsi="標楷體" w:hint="eastAsia"/>
                <w:sz w:val="20"/>
                <w:szCs w:val="20"/>
              </w:rPr>
              <w:t>六、</w:t>
            </w:r>
            <w:r w:rsidRPr="00F13BE2">
              <w:rPr>
                <w:rFonts w:ascii="標楷體" w:eastAsia="標楷體" w:hAnsi="標楷體"/>
                <w:sz w:val="20"/>
                <w:szCs w:val="20"/>
              </w:rPr>
              <w:t>i yainuan a nu umaq</w:t>
            </w:r>
            <w:r w:rsidRPr="00F13BE2">
              <w:rPr>
                <w:rFonts w:ascii="標楷體" w:eastAsia="標楷體" w:hAnsi="標楷體" w:hint="eastAsia"/>
                <w:sz w:val="20"/>
                <w:szCs w:val="20"/>
              </w:rPr>
              <w:t>？</w:t>
            </w:r>
          </w:p>
        </w:tc>
        <w:tc>
          <w:tcPr>
            <w:tcW w:w="857" w:type="dxa"/>
            <w:vAlign w:val="center"/>
          </w:tcPr>
          <w:p w:rsidR="008963BA" w:rsidRPr="009310AE" w:rsidRDefault="008963BA" w:rsidP="00544D55">
            <w:pPr>
              <w:spacing w:line="0" w:lineRule="atLeast"/>
              <w:jc w:val="center"/>
              <w:rPr>
                <w:rFonts w:eastAsia="標楷體"/>
                <w:sz w:val="20"/>
                <w:szCs w:val="20"/>
              </w:rPr>
            </w:pPr>
            <w:r w:rsidRPr="009310AE">
              <w:rPr>
                <w:rFonts w:eastAsia="標楷體"/>
                <w:sz w:val="20"/>
                <w:szCs w:val="20"/>
              </w:rPr>
              <w:t>第二次評量</w:t>
            </w:r>
          </w:p>
          <w:p w:rsidR="008963BA" w:rsidRPr="009310AE" w:rsidRDefault="008963BA" w:rsidP="00544D55">
            <w:pPr>
              <w:spacing w:line="0" w:lineRule="atLeast"/>
              <w:jc w:val="center"/>
              <w:rPr>
                <w:rFonts w:eastAsia="標楷體"/>
                <w:sz w:val="20"/>
                <w:szCs w:val="20"/>
              </w:rPr>
            </w:pPr>
            <w:r w:rsidRPr="009310AE">
              <w:rPr>
                <w:rFonts w:eastAsia="標楷體"/>
                <w:sz w:val="20"/>
                <w:szCs w:val="20"/>
              </w:rPr>
              <w:t>Exam 2</w:t>
            </w:r>
          </w:p>
        </w:tc>
        <w:tc>
          <w:tcPr>
            <w:tcW w:w="1134" w:type="dxa"/>
          </w:tcPr>
          <w:p w:rsidR="008963BA" w:rsidRPr="009310AE" w:rsidRDefault="008963BA" w:rsidP="00544D55">
            <w:pPr>
              <w:spacing w:line="240" w:lineRule="exact"/>
              <w:jc w:val="both"/>
              <w:rPr>
                <w:rFonts w:ascii="標楷體" w:eastAsia="標楷體" w:hAnsi="標楷體" w:cs="Arial Unicode MS"/>
                <w:color w:val="000000"/>
                <w:sz w:val="20"/>
                <w:szCs w:val="20"/>
              </w:rPr>
            </w:pPr>
            <w:r w:rsidRPr="009310AE">
              <w:rPr>
                <w:rFonts w:ascii="標楷體" w:eastAsia="標楷體" w:hAnsi="標楷體" w:cs="Arial Unicode MS" w:hint="eastAsia"/>
                <w:color w:val="000000"/>
                <w:sz w:val="20"/>
                <w:szCs w:val="20"/>
              </w:rPr>
              <w:t>評量週</w:t>
            </w:r>
          </w:p>
          <w:p w:rsidR="008963BA" w:rsidRPr="009310AE" w:rsidRDefault="008963BA"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單元四</w:t>
            </w:r>
            <w:r w:rsidRPr="009310AE">
              <w:rPr>
                <w:rFonts w:ascii="標楷體" w:eastAsia="標楷體" w:hAnsi="標楷體" w:hint="eastAsia"/>
                <w:bCs/>
                <w:snapToGrid w:val="0"/>
                <w:kern w:val="0"/>
                <w:sz w:val="20"/>
                <w:szCs w:val="20"/>
                <w:lang w:eastAsia="zh-HK"/>
              </w:rPr>
              <w:t>運動萬花筒</w:t>
            </w:r>
          </w:p>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活動</w:t>
            </w:r>
            <w:r w:rsidRPr="009310AE">
              <w:rPr>
                <w:rFonts w:ascii="標楷體" w:eastAsia="標楷體" w:hAnsi="標楷體"/>
                <w:bCs/>
                <w:snapToGrid w:val="0"/>
                <w:kern w:val="0"/>
                <w:sz w:val="20"/>
                <w:szCs w:val="20"/>
              </w:rPr>
              <w:t>2</w:t>
            </w:r>
            <w:r w:rsidRPr="009310AE">
              <w:rPr>
                <w:rFonts w:ascii="標楷體" w:eastAsia="標楷體" w:hAnsi="標楷體" w:hint="eastAsia"/>
                <w:bCs/>
                <w:snapToGrid w:val="0"/>
                <w:kern w:val="0"/>
                <w:sz w:val="20"/>
                <w:szCs w:val="20"/>
                <w:lang w:eastAsia="zh-HK"/>
              </w:rPr>
              <w:t>動靜之間</w:t>
            </w:r>
          </w:p>
          <w:p w:rsidR="008963BA" w:rsidRPr="009310AE" w:rsidRDefault="008963BA" w:rsidP="00544D55">
            <w:pPr>
              <w:spacing w:line="240" w:lineRule="exact"/>
              <w:jc w:val="both"/>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tc>
        <w:tc>
          <w:tcPr>
            <w:tcW w:w="992" w:type="dxa"/>
          </w:tcPr>
          <w:p w:rsidR="008963BA" w:rsidRPr="009310AE" w:rsidRDefault="008963BA" w:rsidP="00544D55">
            <w:pPr>
              <w:spacing w:line="240" w:lineRule="exact"/>
              <w:jc w:val="both"/>
              <w:rPr>
                <w:rFonts w:ascii="標楷體" w:eastAsia="標楷體" w:hAnsi="標楷體" w:cs="Arial Unicode MS"/>
                <w:color w:val="000000"/>
                <w:sz w:val="20"/>
                <w:szCs w:val="20"/>
              </w:rPr>
            </w:pPr>
            <w:r w:rsidRPr="009310AE">
              <w:rPr>
                <w:rFonts w:ascii="標楷體" w:eastAsia="標楷體" w:hAnsi="標楷體" w:cs="Arial Unicode MS" w:hint="eastAsia"/>
                <w:color w:val="000000"/>
                <w:sz w:val="20"/>
                <w:szCs w:val="20"/>
              </w:rPr>
              <w:t>評量週</w:t>
            </w:r>
          </w:p>
          <w:p w:rsidR="008963BA" w:rsidRPr="009310AE" w:rsidRDefault="008963BA" w:rsidP="00544D55">
            <w:pPr>
              <w:spacing w:line="240" w:lineRule="exact"/>
              <w:jc w:val="both"/>
              <w:rPr>
                <w:rFonts w:ascii="標楷體" w:eastAsia="標楷體" w:hAnsi="標楷體"/>
                <w:sz w:val="20"/>
                <w:szCs w:val="20"/>
              </w:rPr>
            </w:pPr>
            <w:r w:rsidRPr="009310AE">
              <w:rPr>
                <w:rFonts w:ascii="標楷體" w:eastAsia="標楷體" w:hAnsi="標楷體"/>
                <w:color w:val="000000"/>
                <w:sz w:val="20"/>
                <w:szCs w:val="20"/>
              </w:rPr>
              <w:t>單元7</w:t>
            </w:r>
            <w:r w:rsidRPr="009310AE">
              <w:rPr>
                <w:rFonts w:ascii="標楷體" w:eastAsia="標楷體" w:hAnsi="標楷體" w:hint="eastAsia"/>
                <w:color w:val="000000"/>
                <w:sz w:val="20"/>
                <w:szCs w:val="20"/>
              </w:rPr>
              <w:br/>
            </w:r>
            <w:r w:rsidRPr="009310AE">
              <w:rPr>
                <w:rFonts w:ascii="標楷體" w:eastAsia="標楷體" w:hAnsi="標楷體" w:hint="eastAsia"/>
                <w:sz w:val="20"/>
                <w:szCs w:val="20"/>
                <w:lang w:eastAsia="zh-HK"/>
              </w:rPr>
              <w:t>分數的加減</w:t>
            </w:r>
            <w:r w:rsidRPr="009310AE">
              <w:rPr>
                <w:rFonts w:ascii="標楷體" w:eastAsia="標楷體" w:hAnsi="標楷體"/>
                <w:sz w:val="20"/>
                <w:szCs w:val="20"/>
              </w:rPr>
              <w:br/>
            </w:r>
            <w:r w:rsidRPr="009310AE">
              <w:rPr>
                <w:rFonts w:ascii="標楷體" w:eastAsia="標楷體" w:hAnsi="標楷體" w:cs="新細明體" w:hint="eastAsia"/>
                <w:b/>
                <w:bCs/>
                <w:color w:val="FFC000"/>
                <w:sz w:val="20"/>
                <w:szCs w:val="20"/>
              </w:rPr>
              <w:t>◎</w:t>
            </w:r>
            <w:r w:rsidRPr="009310AE">
              <w:rPr>
                <w:rFonts w:ascii="標楷體" w:eastAsia="標楷體" w:hAnsi="標楷體"/>
                <w:b/>
                <w:bCs/>
                <w:color w:val="FFC000"/>
                <w:sz w:val="20"/>
                <w:szCs w:val="20"/>
              </w:rPr>
              <w:t>環境</w:t>
            </w:r>
            <w:r w:rsidRPr="009310AE">
              <w:rPr>
                <w:rFonts w:ascii="標楷體" w:eastAsia="標楷體" w:hAnsi="標楷體" w:hint="eastAsia"/>
                <w:b/>
                <w:bCs/>
                <w:color w:val="FFC000"/>
                <w:sz w:val="20"/>
                <w:szCs w:val="20"/>
              </w:rPr>
              <w:t>教育</w:t>
            </w:r>
          </w:p>
        </w:tc>
        <w:tc>
          <w:tcPr>
            <w:tcW w:w="909" w:type="dxa"/>
          </w:tcPr>
          <w:p w:rsidR="008963BA" w:rsidRPr="009310AE" w:rsidRDefault="008963BA" w:rsidP="00544D55">
            <w:pPr>
              <w:spacing w:line="240" w:lineRule="exact"/>
              <w:jc w:val="both"/>
              <w:rPr>
                <w:rFonts w:ascii="標楷體" w:eastAsia="標楷體" w:hAnsi="標楷體" w:cs="Arial Unicode MS"/>
                <w:color w:val="000000"/>
                <w:sz w:val="20"/>
                <w:szCs w:val="20"/>
              </w:rPr>
            </w:pPr>
            <w:r w:rsidRPr="009310AE">
              <w:rPr>
                <w:rFonts w:ascii="標楷體" w:eastAsia="標楷體" w:hAnsi="標楷體" w:cs="Arial Unicode MS" w:hint="eastAsia"/>
                <w:color w:val="000000"/>
                <w:sz w:val="20"/>
                <w:szCs w:val="20"/>
              </w:rPr>
              <w:t>評量週</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四</w:t>
            </w:r>
            <w:r w:rsidRPr="009310AE">
              <w:rPr>
                <w:rFonts w:ascii="標楷體" w:eastAsia="標楷體" w:hAnsi="標楷體"/>
                <w:color w:val="000000"/>
                <w:sz w:val="20"/>
                <w:szCs w:val="20"/>
                <w:lang w:eastAsia="zh-HK"/>
              </w:rPr>
              <w:t>、2</w:t>
            </w:r>
            <w:r w:rsidRPr="009310AE">
              <w:rPr>
                <w:rFonts w:ascii="標楷體" w:eastAsia="標楷體" w:hAnsi="標楷體" w:hint="eastAsia"/>
                <w:color w:val="000000"/>
                <w:sz w:val="20"/>
                <w:szCs w:val="20"/>
                <w:lang w:eastAsia="zh-HK"/>
              </w:rPr>
              <w:t>家鄉的特色</w:t>
            </w:r>
          </w:p>
          <w:p w:rsidR="008963BA" w:rsidRPr="009310AE" w:rsidRDefault="008963BA" w:rsidP="00544D55">
            <w:pPr>
              <w:spacing w:line="240" w:lineRule="exact"/>
              <w:jc w:val="both"/>
              <w:rPr>
                <w:rFonts w:ascii="標楷體" w:eastAsia="標楷體" w:hAnsi="標楷體"/>
                <w:b/>
                <w:color w:val="00FF00"/>
                <w:sz w:val="20"/>
                <w:szCs w:val="20"/>
              </w:rPr>
            </w:pPr>
            <w:r w:rsidRPr="009310AE">
              <w:rPr>
                <w:rFonts w:ascii="標楷體" w:eastAsia="標楷體" w:hAnsi="標楷體"/>
                <w:b/>
                <w:color w:val="00FF00"/>
                <w:sz w:val="20"/>
                <w:szCs w:val="20"/>
              </w:rPr>
              <w:t>◎</w:t>
            </w:r>
            <w:r w:rsidRPr="009310AE">
              <w:rPr>
                <w:rFonts w:ascii="標楷體" w:eastAsia="標楷體" w:hAnsi="標楷體" w:hint="eastAsia"/>
                <w:b/>
                <w:color w:val="00FF00"/>
                <w:sz w:val="20"/>
                <w:szCs w:val="20"/>
              </w:rPr>
              <w:t>資訊</w:t>
            </w:r>
          </w:p>
          <w:p w:rsidR="008963BA" w:rsidRPr="009310AE" w:rsidRDefault="008963BA" w:rsidP="00544D55">
            <w:pPr>
              <w:spacing w:line="240" w:lineRule="exact"/>
              <w:jc w:val="both"/>
              <w:rPr>
                <w:rFonts w:ascii="標楷體" w:eastAsia="標楷體" w:hAnsi="標楷體"/>
                <w:b/>
                <w:color w:val="FFC000"/>
                <w:sz w:val="20"/>
                <w:szCs w:val="20"/>
              </w:rPr>
            </w:pPr>
            <w:r w:rsidRPr="009310AE">
              <w:rPr>
                <w:rFonts w:ascii="標楷體" w:eastAsia="標楷體" w:hAnsi="標楷體" w:cs="新細明體" w:hint="eastAsia"/>
                <w:b/>
                <w:bCs/>
                <w:color w:val="FFC000"/>
                <w:sz w:val="20"/>
                <w:szCs w:val="20"/>
              </w:rPr>
              <w:t>◎</w:t>
            </w:r>
            <w:r w:rsidRPr="009310AE">
              <w:rPr>
                <w:rFonts w:ascii="標楷體" w:eastAsia="標楷體" w:hAnsi="標楷體"/>
                <w:b/>
                <w:bCs/>
                <w:color w:val="FFC000"/>
                <w:sz w:val="20"/>
                <w:szCs w:val="20"/>
              </w:rPr>
              <w:t>環境</w:t>
            </w:r>
            <w:r w:rsidRPr="009310AE">
              <w:rPr>
                <w:rFonts w:ascii="標楷體" w:eastAsia="標楷體" w:hAnsi="標楷體" w:hint="eastAsia"/>
                <w:b/>
                <w:bCs/>
                <w:color w:val="FFC000"/>
                <w:sz w:val="20"/>
                <w:szCs w:val="20"/>
              </w:rPr>
              <w:t>教育</w:t>
            </w:r>
          </w:p>
          <w:p w:rsidR="008963BA" w:rsidRPr="009310AE" w:rsidRDefault="008963BA" w:rsidP="00544D55">
            <w:pPr>
              <w:jc w:val="both"/>
              <w:rPr>
                <w:rFonts w:ascii="標楷體" w:eastAsia="標楷體" w:hAnsi="標楷體"/>
                <w:color w:val="000000"/>
                <w:sz w:val="20"/>
                <w:szCs w:val="20"/>
              </w:rPr>
            </w:pPr>
          </w:p>
        </w:tc>
        <w:tc>
          <w:tcPr>
            <w:tcW w:w="1643" w:type="dxa"/>
            <w:vAlign w:val="center"/>
          </w:tcPr>
          <w:p w:rsidR="008963BA" w:rsidRPr="009310AE" w:rsidRDefault="008963BA" w:rsidP="00544D55">
            <w:pPr>
              <w:spacing w:line="240" w:lineRule="exact"/>
              <w:jc w:val="both"/>
              <w:rPr>
                <w:rFonts w:ascii="標楷體" w:eastAsia="標楷體" w:hAnsi="標楷體" w:cs="Arial Unicode MS"/>
                <w:color w:val="000000"/>
                <w:sz w:val="20"/>
                <w:szCs w:val="20"/>
              </w:rPr>
            </w:pPr>
            <w:r w:rsidRPr="009310AE">
              <w:rPr>
                <w:rFonts w:ascii="標楷體" w:eastAsia="標楷體" w:hAnsi="標楷體" w:cs="Arial Unicode MS" w:hint="eastAsia"/>
                <w:color w:val="000000"/>
                <w:sz w:val="20"/>
                <w:szCs w:val="20"/>
              </w:rPr>
              <w:t>評量週</w:t>
            </w:r>
          </w:p>
          <w:p w:rsidR="008963BA" w:rsidRPr="009310AE" w:rsidRDefault="008963BA" w:rsidP="00544D55">
            <w:pPr>
              <w:spacing w:line="0" w:lineRule="atLeast"/>
              <w:jc w:val="center"/>
              <w:rPr>
                <w:rFonts w:eastAsia="標楷體"/>
                <w:sz w:val="20"/>
                <w:szCs w:val="20"/>
              </w:rPr>
            </w:pPr>
            <w:r w:rsidRPr="009310AE">
              <w:rPr>
                <w:rFonts w:eastAsia="標楷體" w:hint="eastAsia"/>
                <w:sz w:val="20"/>
                <w:szCs w:val="20"/>
              </w:rPr>
              <w:t>貳、表演任我行</w:t>
            </w:r>
          </w:p>
          <w:p w:rsidR="008963BA" w:rsidRPr="009310AE" w:rsidRDefault="008963BA" w:rsidP="00544D55">
            <w:pPr>
              <w:spacing w:line="0" w:lineRule="atLeast"/>
              <w:jc w:val="center"/>
              <w:rPr>
                <w:rFonts w:eastAsia="標楷體"/>
                <w:sz w:val="20"/>
                <w:szCs w:val="20"/>
              </w:rPr>
            </w:pPr>
            <w:r w:rsidRPr="009310AE">
              <w:rPr>
                <w:rFonts w:eastAsia="標楷體" w:hint="eastAsia"/>
                <w:sz w:val="20"/>
                <w:szCs w:val="20"/>
              </w:rPr>
              <w:t>三‧慶生會</w:t>
            </w:r>
          </w:p>
          <w:p w:rsidR="008963BA" w:rsidRPr="009310AE" w:rsidRDefault="008963BA" w:rsidP="00544D55">
            <w:pPr>
              <w:spacing w:line="0" w:lineRule="atLeast"/>
              <w:jc w:val="center"/>
              <w:rPr>
                <w:rFonts w:eastAsia="標楷體"/>
                <w:sz w:val="20"/>
                <w:szCs w:val="20"/>
              </w:rPr>
            </w:pPr>
          </w:p>
        </w:tc>
        <w:tc>
          <w:tcPr>
            <w:tcW w:w="1134" w:type="dxa"/>
          </w:tcPr>
          <w:p w:rsidR="008963BA" w:rsidRPr="009310AE" w:rsidRDefault="008963BA" w:rsidP="00544D55">
            <w:pPr>
              <w:spacing w:line="240" w:lineRule="exact"/>
              <w:jc w:val="both"/>
              <w:rPr>
                <w:rFonts w:ascii="標楷體" w:eastAsia="標楷體" w:hAnsi="標楷體" w:cs="Arial Unicode MS"/>
                <w:color w:val="000000"/>
                <w:sz w:val="20"/>
                <w:szCs w:val="20"/>
              </w:rPr>
            </w:pPr>
            <w:r w:rsidRPr="009310AE">
              <w:rPr>
                <w:rFonts w:ascii="標楷體" w:eastAsia="標楷體" w:hAnsi="標楷體" w:cs="Arial Unicode MS" w:hint="eastAsia"/>
                <w:color w:val="000000"/>
                <w:sz w:val="20"/>
                <w:szCs w:val="20"/>
              </w:rPr>
              <w:t>評量週</w:t>
            </w:r>
          </w:p>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三、動物</w:t>
            </w:r>
          </w:p>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的身體和運動</w:t>
            </w:r>
          </w:p>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rPr>
              <w:t>2.</w:t>
            </w:r>
            <w:r w:rsidRPr="009310AE">
              <w:rPr>
                <w:rFonts w:ascii="標楷體" w:eastAsia="標楷體" w:hAnsi="標楷體" w:hint="eastAsia"/>
                <w:color w:val="000000"/>
                <w:sz w:val="20"/>
                <w:szCs w:val="20"/>
                <w:lang w:eastAsia="zh-HK"/>
              </w:rPr>
              <w:t>動物的運動方式</w:t>
            </w:r>
          </w:p>
          <w:p w:rsidR="008963BA" w:rsidRPr="009310AE" w:rsidRDefault="008963BA" w:rsidP="00544D55">
            <w:pPr>
              <w:spacing w:line="240" w:lineRule="exact"/>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spacing w:line="240" w:lineRule="exact"/>
              <w:rPr>
                <w:rFonts w:ascii="標楷體" w:eastAsia="標楷體" w:hAnsi="標楷體"/>
                <w:sz w:val="20"/>
                <w:szCs w:val="20"/>
              </w:rPr>
            </w:pPr>
            <w:r w:rsidRPr="009310AE">
              <w:rPr>
                <w:rFonts w:ascii="標楷體" w:eastAsia="標楷體" w:hAnsi="標楷體" w:cs="新細明體" w:hint="eastAsia"/>
                <w:b/>
                <w:bCs/>
                <w:color w:val="339966"/>
                <w:sz w:val="20"/>
                <w:szCs w:val="20"/>
              </w:rPr>
              <w:t>◎</w:t>
            </w:r>
            <w:r w:rsidRPr="009310AE">
              <w:rPr>
                <w:rFonts w:ascii="標楷體" w:eastAsia="標楷體" w:hAnsi="標楷體"/>
                <w:b/>
                <w:bCs/>
                <w:color w:val="339966"/>
                <w:sz w:val="20"/>
                <w:szCs w:val="20"/>
              </w:rPr>
              <w:t>家政</w:t>
            </w:r>
            <w:r w:rsidRPr="009310AE">
              <w:rPr>
                <w:rFonts w:ascii="標楷體" w:eastAsia="標楷體" w:hAnsi="標楷體" w:hint="eastAsia"/>
                <w:b/>
                <w:bCs/>
                <w:color w:val="339966"/>
                <w:sz w:val="20"/>
                <w:szCs w:val="20"/>
              </w:rPr>
              <w:t>教育</w:t>
            </w:r>
          </w:p>
          <w:p w:rsidR="008963BA" w:rsidRPr="009310AE" w:rsidRDefault="008963BA" w:rsidP="00544D55">
            <w:pPr>
              <w:spacing w:line="240" w:lineRule="exact"/>
              <w:rPr>
                <w:rFonts w:ascii="標楷體" w:eastAsia="標楷體" w:hAnsi="標楷體" w:cs="Arial Unicode MS"/>
                <w:b/>
                <w:color w:val="0070C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tc>
        <w:tc>
          <w:tcPr>
            <w:tcW w:w="1276" w:type="dxa"/>
          </w:tcPr>
          <w:p w:rsidR="008963BA" w:rsidRPr="009310AE" w:rsidRDefault="008963BA" w:rsidP="00544D55">
            <w:pPr>
              <w:spacing w:line="240" w:lineRule="exact"/>
              <w:jc w:val="both"/>
              <w:rPr>
                <w:rFonts w:ascii="標楷體" w:eastAsia="標楷體" w:hAnsi="標楷體" w:cs="Arial Unicode MS"/>
                <w:color w:val="000000"/>
                <w:sz w:val="20"/>
                <w:szCs w:val="20"/>
              </w:rPr>
            </w:pPr>
            <w:r w:rsidRPr="009310AE">
              <w:rPr>
                <w:rFonts w:ascii="標楷體" w:eastAsia="標楷體" w:hAnsi="標楷體" w:cs="Arial Unicode MS" w:hint="eastAsia"/>
                <w:color w:val="000000"/>
                <w:sz w:val="20"/>
                <w:szCs w:val="20"/>
              </w:rPr>
              <w:t>評量週</w:t>
            </w:r>
          </w:p>
          <w:p w:rsidR="008963BA" w:rsidRPr="009310AE" w:rsidRDefault="008963BA"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第三單元</w:t>
            </w:r>
            <w:r w:rsidRPr="009310AE">
              <w:rPr>
                <w:rFonts w:ascii="標楷體" w:eastAsia="標楷體" w:hAnsi="標楷體" w:hint="eastAsia"/>
                <w:bCs/>
                <w:snapToGrid w:val="0"/>
                <w:kern w:val="0"/>
                <w:sz w:val="20"/>
                <w:szCs w:val="20"/>
                <w:lang w:eastAsia="zh-HK"/>
              </w:rPr>
              <w:t>生活好幫手</w:t>
            </w:r>
          </w:p>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活動二</w:t>
            </w:r>
            <w:r w:rsidRPr="009310AE">
              <w:rPr>
                <w:rFonts w:ascii="標楷體" w:eastAsia="標楷體" w:hAnsi="標楷體" w:hint="eastAsia"/>
                <w:bCs/>
                <w:snapToGrid w:val="0"/>
                <w:kern w:val="0"/>
                <w:sz w:val="20"/>
                <w:szCs w:val="20"/>
                <w:lang w:eastAsia="zh-HK"/>
              </w:rPr>
              <w:t>社區便利通</w:t>
            </w:r>
          </w:p>
          <w:p w:rsidR="008963BA" w:rsidRPr="009310AE" w:rsidRDefault="008963BA" w:rsidP="00544D55">
            <w:pPr>
              <w:spacing w:line="240" w:lineRule="exact"/>
              <w:jc w:val="both"/>
              <w:rPr>
                <w:rFonts w:ascii="標楷體" w:eastAsia="標楷體" w:hAnsi="標楷體"/>
                <w:b/>
                <w:color w:val="FF000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r w:rsidRPr="009310AE">
              <w:rPr>
                <w:rFonts w:ascii="標楷體" w:eastAsia="標楷體" w:hAnsi="標楷體"/>
                <w:bCs/>
                <w:snapToGrid w:val="0"/>
                <w:kern w:val="0"/>
                <w:sz w:val="20"/>
                <w:szCs w:val="20"/>
              </w:rPr>
              <w:br/>
            </w: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jc w:val="both"/>
              <w:rPr>
                <w:rFonts w:ascii="標楷體" w:eastAsia="標楷體" w:hAnsi="標楷體"/>
                <w:color w:val="000000"/>
                <w:sz w:val="20"/>
                <w:szCs w:val="20"/>
              </w:rPr>
            </w:pPr>
          </w:p>
        </w:tc>
        <w:tc>
          <w:tcPr>
            <w:tcW w:w="1039" w:type="dxa"/>
            <w:gridSpan w:val="2"/>
          </w:tcPr>
          <w:p w:rsidR="008963BA" w:rsidRPr="009310AE" w:rsidRDefault="008963BA" w:rsidP="00544D55">
            <w:pPr>
              <w:adjustRightInd w:val="0"/>
              <w:snapToGrid w:val="0"/>
              <w:rPr>
                <w:rFonts w:ascii="標楷體" w:eastAsia="標楷體" w:hAnsi="標楷體"/>
                <w:color w:val="000000"/>
                <w:sz w:val="20"/>
                <w:szCs w:val="20"/>
              </w:rPr>
            </w:pPr>
            <w:r w:rsidRPr="009310AE">
              <w:rPr>
                <w:rFonts w:ascii="標楷體" w:eastAsia="標楷體" w:hAnsi="標楷體" w:hint="eastAsia"/>
                <w:color w:val="000000"/>
                <w:sz w:val="20"/>
                <w:szCs w:val="20"/>
              </w:rPr>
              <w:t>電腦1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英語教學1</w:t>
            </w:r>
          </w:p>
          <w:p w:rsidR="008963BA" w:rsidRPr="009310AE" w:rsidRDefault="008963BA" w:rsidP="00544D55">
            <w:pPr>
              <w:adjustRightInd w:val="0"/>
              <w:snapToGrid w:val="0"/>
              <w:jc w:val="center"/>
              <w:rPr>
                <w:rFonts w:ascii="標楷體" w:eastAsia="標楷體" w:hAnsi="標楷體"/>
                <w:color w:val="993366"/>
                <w:sz w:val="20"/>
                <w:szCs w:val="20"/>
              </w:rPr>
            </w:pPr>
            <w:r w:rsidRPr="009310AE">
              <w:rPr>
                <w:rFonts w:ascii="標楷體" w:eastAsia="標楷體" w:hAnsi="標楷體" w:hint="eastAsia"/>
                <w:sz w:val="20"/>
                <w:szCs w:val="20"/>
              </w:rPr>
              <w:t>母親節活動4</w:t>
            </w:r>
          </w:p>
        </w:tc>
      </w:tr>
      <w:tr w:rsidR="008963BA" w:rsidRPr="00934FA2" w:rsidTr="008038D3">
        <w:trPr>
          <w:cantSplit/>
          <w:trHeight w:val="780"/>
          <w:jc w:val="center"/>
        </w:trPr>
        <w:tc>
          <w:tcPr>
            <w:tcW w:w="588" w:type="dxa"/>
            <w:vAlign w:val="center"/>
          </w:tcPr>
          <w:p w:rsidR="008963BA" w:rsidRPr="00CC4900" w:rsidRDefault="008963BA" w:rsidP="008038D3">
            <w:pPr>
              <w:snapToGrid w:val="0"/>
              <w:spacing w:line="0" w:lineRule="atLeast"/>
              <w:jc w:val="center"/>
              <w:rPr>
                <w:rFonts w:ascii="標楷體" w:eastAsia="標楷體" w:hAnsi="標楷體"/>
                <w:sz w:val="20"/>
                <w:szCs w:val="20"/>
              </w:rPr>
            </w:pPr>
            <w:r w:rsidRPr="00CC4900">
              <w:rPr>
                <w:rFonts w:ascii="標楷體" w:eastAsia="標楷體" w:hAnsi="標楷體" w:hint="eastAsia"/>
                <w:sz w:val="20"/>
                <w:szCs w:val="20"/>
              </w:rPr>
              <w:t>十四</w:t>
            </w:r>
          </w:p>
        </w:tc>
        <w:tc>
          <w:tcPr>
            <w:tcW w:w="714" w:type="dxa"/>
            <w:vAlign w:val="center"/>
          </w:tcPr>
          <w:p w:rsidR="008963BA" w:rsidRPr="009310AE" w:rsidRDefault="008963BA" w:rsidP="00544D55">
            <w:pPr>
              <w:snapToGrid w:val="0"/>
              <w:jc w:val="center"/>
              <w:rPr>
                <w:rFonts w:ascii="標楷體" w:eastAsia="標楷體" w:hAnsi="標楷體"/>
                <w:sz w:val="20"/>
                <w:szCs w:val="20"/>
              </w:rPr>
            </w:pPr>
            <w:r w:rsidRPr="009310AE">
              <w:rPr>
                <w:rFonts w:ascii="標楷體" w:eastAsia="標楷體" w:hAnsi="標楷體" w:hint="eastAsia"/>
                <w:sz w:val="20"/>
                <w:szCs w:val="20"/>
              </w:rPr>
              <w:t>5/15</w:t>
            </w:r>
          </w:p>
          <w:p w:rsidR="008963BA" w:rsidRPr="009310AE" w:rsidRDefault="008963BA" w:rsidP="00544D55">
            <w:pPr>
              <w:snapToGrid w:val="0"/>
              <w:jc w:val="center"/>
              <w:rPr>
                <w:rFonts w:ascii="標楷體" w:eastAsia="標楷體" w:hAnsi="標楷體"/>
                <w:snapToGrid w:val="0"/>
                <w:sz w:val="20"/>
                <w:szCs w:val="20"/>
              </w:rPr>
            </w:pPr>
            <w:r w:rsidRPr="009310AE">
              <w:rPr>
                <w:rFonts w:ascii="標楷體" w:eastAsia="標楷體" w:hAnsi="標楷體" w:hint="eastAsia"/>
                <w:snapToGrid w:val="0"/>
                <w:sz w:val="20"/>
                <w:szCs w:val="20"/>
              </w:rPr>
              <w:t>|</w:t>
            </w:r>
          </w:p>
          <w:p w:rsidR="008963BA" w:rsidRPr="009310AE" w:rsidRDefault="008963BA" w:rsidP="00544D55">
            <w:pPr>
              <w:snapToGrid w:val="0"/>
              <w:jc w:val="center"/>
              <w:rPr>
                <w:rFonts w:ascii="標楷體" w:eastAsia="標楷體" w:hAnsi="標楷體"/>
                <w:sz w:val="20"/>
                <w:szCs w:val="20"/>
              </w:rPr>
            </w:pPr>
            <w:r w:rsidRPr="009310AE">
              <w:rPr>
                <w:rFonts w:ascii="標楷體" w:eastAsia="標楷體" w:hAnsi="標楷體" w:hint="eastAsia"/>
                <w:sz w:val="20"/>
                <w:szCs w:val="20"/>
              </w:rPr>
              <w:t>5/19</w:t>
            </w:r>
          </w:p>
        </w:tc>
        <w:tc>
          <w:tcPr>
            <w:tcW w:w="1365" w:type="dxa"/>
            <w:vAlign w:val="center"/>
          </w:tcPr>
          <w:p w:rsidR="008963BA" w:rsidRPr="009310AE" w:rsidRDefault="008963BA" w:rsidP="00544D55">
            <w:pPr>
              <w:snapToGrid w:val="0"/>
              <w:rPr>
                <w:rFonts w:ascii="標楷體" w:eastAsia="標楷體" w:hAnsi="標楷體"/>
                <w:sz w:val="20"/>
                <w:szCs w:val="20"/>
              </w:rPr>
            </w:pPr>
            <w:r w:rsidRPr="009310AE">
              <w:rPr>
                <w:rFonts w:ascii="標楷體" w:eastAsia="標楷體" w:hAnsi="標楷體" w:hint="eastAsia"/>
                <w:sz w:val="20"/>
                <w:szCs w:val="20"/>
              </w:rPr>
              <w:t>1.5/16</w:t>
            </w:r>
            <w:r w:rsidRPr="009310AE">
              <w:rPr>
                <w:rFonts w:ascii="標楷體" w:eastAsia="標楷體" w:hAnsi="標楷體" w:hint="eastAsia"/>
                <w:color w:val="000000"/>
                <w:sz w:val="20"/>
                <w:szCs w:val="20"/>
              </w:rPr>
              <w:t>金融知識宣導</w:t>
            </w:r>
          </w:p>
          <w:p w:rsidR="008963BA" w:rsidRPr="009310AE" w:rsidRDefault="008963BA" w:rsidP="00544D55">
            <w:pPr>
              <w:snapToGrid w:val="0"/>
              <w:rPr>
                <w:rFonts w:ascii="標楷體" w:eastAsia="標楷體" w:hAnsi="標楷體"/>
                <w:sz w:val="20"/>
                <w:szCs w:val="20"/>
              </w:rPr>
            </w:pPr>
            <w:r w:rsidRPr="009310AE">
              <w:rPr>
                <w:rFonts w:ascii="標楷體" w:eastAsia="標楷體" w:hAnsi="標楷體" w:hint="eastAsia"/>
                <w:sz w:val="20"/>
                <w:szCs w:val="20"/>
              </w:rPr>
              <w:t>2.5/18、19六年級畢業旅行</w:t>
            </w:r>
          </w:p>
        </w:tc>
        <w:tc>
          <w:tcPr>
            <w:tcW w:w="1084" w:type="dxa"/>
            <w:gridSpan w:val="2"/>
          </w:tcPr>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olor w:val="000000"/>
                <w:sz w:val="20"/>
                <w:szCs w:val="20"/>
              </w:rPr>
              <w:t>第參單</w:t>
            </w:r>
            <w:r w:rsidRPr="009310AE">
              <w:rPr>
                <w:rFonts w:ascii="標楷體" w:eastAsia="標楷體" w:hAnsi="標楷體" w:hint="eastAsia"/>
                <w:color w:val="000000"/>
                <w:sz w:val="20"/>
                <w:szCs w:val="20"/>
                <w:lang w:eastAsia="zh-HK"/>
              </w:rPr>
              <w:t>元漫遊世界</w:t>
            </w:r>
          </w:p>
          <w:p w:rsidR="008963BA" w:rsidRPr="009310AE" w:rsidRDefault="008963BA" w:rsidP="00544D55">
            <w:pPr>
              <w:jc w:val="both"/>
              <w:rPr>
                <w:rFonts w:ascii="標楷體" w:eastAsia="標楷體" w:hAnsi="標楷體"/>
                <w:color w:val="000000"/>
                <w:sz w:val="20"/>
                <w:szCs w:val="20"/>
                <w:lang w:eastAsia="zh-HK"/>
              </w:rPr>
            </w:pPr>
            <w:r w:rsidRPr="009310AE">
              <w:rPr>
                <w:rFonts w:ascii="標楷體" w:eastAsia="標楷體" w:hAnsi="標楷體"/>
                <w:color w:val="000000"/>
                <w:sz w:val="20"/>
                <w:szCs w:val="20"/>
              </w:rPr>
              <w:t>第十一課</w:t>
            </w:r>
            <w:r w:rsidRPr="009310AE">
              <w:rPr>
                <w:rFonts w:ascii="標楷體" w:eastAsia="標楷體" w:hAnsi="標楷體" w:hint="eastAsia"/>
                <w:color w:val="000000"/>
                <w:sz w:val="20"/>
                <w:szCs w:val="20"/>
                <w:lang w:eastAsia="zh-HK"/>
              </w:rPr>
              <w:t>飛行員和小王子</w:t>
            </w:r>
          </w:p>
          <w:p w:rsidR="008963BA" w:rsidRPr="005E3B05" w:rsidRDefault="008963BA" w:rsidP="00544D55">
            <w:pPr>
              <w:spacing w:line="240" w:lineRule="exact"/>
              <w:jc w:val="both"/>
              <w:rPr>
                <w:rFonts w:ascii="標楷體" w:eastAsia="標楷體" w:hAnsi="標楷體"/>
                <w:b/>
                <w:color w:val="FFC000"/>
                <w:sz w:val="20"/>
                <w:szCs w:val="20"/>
              </w:rPr>
            </w:pPr>
            <w:r w:rsidRPr="009310AE">
              <w:rPr>
                <w:rFonts w:ascii="標楷體" w:eastAsia="標楷體" w:hAnsi="標楷體" w:cs="新細明體" w:hint="eastAsia"/>
                <w:b/>
                <w:bCs/>
                <w:color w:val="FFC000"/>
                <w:sz w:val="20"/>
                <w:szCs w:val="20"/>
              </w:rPr>
              <w:t>◎</w:t>
            </w:r>
            <w:r w:rsidRPr="009310AE">
              <w:rPr>
                <w:rFonts w:ascii="標楷體" w:eastAsia="標楷體" w:hAnsi="標楷體"/>
                <w:b/>
                <w:bCs/>
                <w:color w:val="FFC000"/>
                <w:sz w:val="20"/>
                <w:szCs w:val="20"/>
              </w:rPr>
              <w:t>環境</w:t>
            </w:r>
            <w:r w:rsidRPr="009310AE">
              <w:rPr>
                <w:rFonts w:ascii="標楷體" w:eastAsia="標楷體" w:hAnsi="標楷體" w:hint="eastAsia"/>
                <w:b/>
                <w:bCs/>
                <w:color w:val="FFC000"/>
                <w:sz w:val="20"/>
                <w:szCs w:val="20"/>
              </w:rPr>
              <w:t>教育</w:t>
            </w:r>
            <w:r w:rsidRPr="009310AE">
              <w:rPr>
                <w:rFonts w:ascii="標楷體" w:eastAsia="標楷體" w:hAnsi="標楷體"/>
                <w:color w:val="000000"/>
                <w:sz w:val="20"/>
                <w:szCs w:val="20"/>
              </w:rPr>
              <w:br/>
            </w:r>
            <w:r w:rsidRPr="009310AE">
              <w:rPr>
                <w:rFonts w:ascii="標楷體" w:eastAsia="標楷體" w:hAnsi="標楷體" w:cs="新細明體" w:hint="eastAsia"/>
                <w:b/>
                <w:bCs/>
                <w:color w:val="7030A0"/>
                <w:sz w:val="20"/>
                <w:szCs w:val="20"/>
              </w:rPr>
              <w:t>◎</w:t>
            </w:r>
            <w:r w:rsidRPr="009310AE">
              <w:rPr>
                <w:rFonts w:ascii="標楷體" w:eastAsia="標楷體" w:hAnsi="標楷體"/>
                <w:b/>
                <w:bCs/>
                <w:color w:val="7030A0"/>
                <w:sz w:val="20"/>
                <w:szCs w:val="20"/>
              </w:rPr>
              <w:t>海洋</w:t>
            </w:r>
            <w:r w:rsidRPr="009310AE">
              <w:rPr>
                <w:rFonts w:ascii="標楷體" w:eastAsia="標楷體" w:hAnsi="標楷體" w:hint="eastAsia"/>
                <w:b/>
                <w:bCs/>
                <w:color w:val="7030A0"/>
                <w:sz w:val="20"/>
                <w:szCs w:val="20"/>
              </w:rPr>
              <w:t>教育</w:t>
            </w:r>
          </w:p>
          <w:p w:rsidR="008963BA" w:rsidRPr="009310AE" w:rsidRDefault="008963BA" w:rsidP="00544D55">
            <w:pPr>
              <w:jc w:val="both"/>
              <w:rPr>
                <w:rFonts w:ascii="標楷體" w:eastAsia="標楷體" w:hAnsi="標楷體"/>
                <w:color w:val="000000"/>
                <w:sz w:val="20"/>
                <w:szCs w:val="20"/>
              </w:rPr>
            </w:pPr>
          </w:p>
        </w:tc>
        <w:tc>
          <w:tcPr>
            <w:tcW w:w="1079" w:type="dxa"/>
            <w:gridSpan w:val="2"/>
          </w:tcPr>
          <w:p w:rsidR="008963BA" w:rsidRPr="009310AE" w:rsidRDefault="008963BA" w:rsidP="00544D55">
            <w:pPr>
              <w:jc w:val="center"/>
              <w:rPr>
                <w:rFonts w:ascii="標楷體" w:eastAsia="標楷體" w:hAnsi="標楷體"/>
                <w:sz w:val="20"/>
                <w:szCs w:val="20"/>
              </w:rPr>
            </w:pPr>
            <w:r w:rsidRPr="009310AE">
              <w:rPr>
                <w:rFonts w:ascii="標楷體" w:eastAsia="標楷體" w:hAnsi="標楷體"/>
                <w:sz w:val="20"/>
                <w:szCs w:val="20"/>
              </w:rPr>
              <w:t>4.熱天</w:t>
            </w:r>
          </w:p>
        </w:tc>
        <w:tc>
          <w:tcPr>
            <w:tcW w:w="1079" w:type="dxa"/>
            <w:gridSpan w:val="2"/>
          </w:tcPr>
          <w:p w:rsidR="008963BA" w:rsidRPr="00F13BE2" w:rsidRDefault="008963BA" w:rsidP="00544D55">
            <w:pPr>
              <w:snapToGrid w:val="0"/>
              <w:jc w:val="both"/>
              <w:rPr>
                <w:rFonts w:ascii="標楷體" w:eastAsia="標楷體" w:hAnsi="標楷體"/>
                <w:color w:val="000000"/>
                <w:sz w:val="20"/>
                <w:szCs w:val="20"/>
              </w:rPr>
            </w:pPr>
            <w:r w:rsidRPr="00F13BE2">
              <w:rPr>
                <w:rFonts w:ascii="標楷體" w:eastAsia="標楷體" w:hAnsi="標楷體" w:hint="eastAsia"/>
                <w:sz w:val="20"/>
                <w:szCs w:val="20"/>
              </w:rPr>
              <w:t>第二次評量</w:t>
            </w:r>
          </w:p>
        </w:tc>
        <w:tc>
          <w:tcPr>
            <w:tcW w:w="857" w:type="dxa"/>
            <w:vAlign w:val="center"/>
          </w:tcPr>
          <w:p w:rsidR="008963BA" w:rsidRPr="009310AE" w:rsidRDefault="008963BA" w:rsidP="00544D55">
            <w:pPr>
              <w:spacing w:line="0" w:lineRule="atLeast"/>
              <w:jc w:val="center"/>
              <w:rPr>
                <w:rFonts w:eastAsia="標楷體"/>
                <w:sz w:val="20"/>
                <w:szCs w:val="20"/>
              </w:rPr>
            </w:pPr>
            <w:r w:rsidRPr="009310AE">
              <w:rPr>
                <w:rFonts w:eastAsia="標楷體"/>
                <w:sz w:val="20"/>
                <w:szCs w:val="20"/>
              </w:rPr>
              <w:t>職業</w:t>
            </w:r>
          </w:p>
          <w:p w:rsidR="008963BA" w:rsidRPr="009310AE" w:rsidRDefault="008963BA" w:rsidP="00544D55">
            <w:pPr>
              <w:spacing w:line="0" w:lineRule="atLeast"/>
              <w:jc w:val="center"/>
              <w:rPr>
                <w:rFonts w:eastAsia="標楷體"/>
                <w:sz w:val="20"/>
                <w:szCs w:val="20"/>
              </w:rPr>
            </w:pPr>
            <w:r w:rsidRPr="009310AE">
              <w:rPr>
                <w:rFonts w:eastAsia="標楷體"/>
                <w:sz w:val="20"/>
                <w:szCs w:val="20"/>
              </w:rPr>
              <w:t>Unit 4 Is He a Teacher?</w:t>
            </w:r>
          </w:p>
        </w:tc>
        <w:tc>
          <w:tcPr>
            <w:tcW w:w="1134" w:type="dxa"/>
          </w:tcPr>
          <w:p w:rsidR="008963BA" w:rsidRPr="009310AE" w:rsidRDefault="008963BA"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單元四</w:t>
            </w:r>
            <w:r w:rsidRPr="009310AE">
              <w:rPr>
                <w:rFonts w:ascii="標楷體" w:eastAsia="標楷體" w:hAnsi="標楷體" w:hint="eastAsia"/>
                <w:bCs/>
                <w:snapToGrid w:val="0"/>
                <w:kern w:val="0"/>
                <w:sz w:val="20"/>
                <w:szCs w:val="20"/>
                <w:lang w:eastAsia="zh-HK"/>
              </w:rPr>
              <w:t>運動萬花筒</w:t>
            </w:r>
          </w:p>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活動</w:t>
            </w:r>
            <w:r w:rsidRPr="009310AE">
              <w:rPr>
                <w:rFonts w:ascii="標楷體" w:eastAsia="標楷體" w:hAnsi="標楷體"/>
                <w:bCs/>
                <w:snapToGrid w:val="0"/>
                <w:kern w:val="0"/>
                <w:sz w:val="20"/>
                <w:szCs w:val="20"/>
              </w:rPr>
              <w:t>3</w:t>
            </w:r>
            <w:r w:rsidRPr="009310AE">
              <w:rPr>
                <w:rFonts w:ascii="標楷體" w:eastAsia="標楷體" w:hAnsi="標楷體" w:hint="eastAsia"/>
                <w:bCs/>
                <w:snapToGrid w:val="0"/>
                <w:kern w:val="0"/>
                <w:sz w:val="20"/>
                <w:szCs w:val="20"/>
                <w:lang w:eastAsia="zh-HK"/>
              </w:rPr>
              <w:t>呼啦圈遊戲</w:t>
            </w:r>
          </w:p>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別平等</w:t>
            </w:r>
            <w:r w:rsidRPr="009310AE">
              <w:rPr>
                <w:rFonts w:ascii="標楷體" w:eastAsia="標楷體" w:hAnsi="標楷體" w:hint="eastAsia"/>
                <w:b/>
                <w:bCs/>
                <w:color w:val="FF0000"/>
                <w:sz w:val="20"/>
                <w:szCs w:val="20"/>
              </w:rPr>
              <w:t>教育</w:t>
            </w:r>
          </w:p>
          <w:p w:rsidR="008963BA" w:rsidRPr="009310AE" w:rsidRDefault="008963BA" w:rsidP="00544D55">
            <w:pPr>
              <w:jc w:val="both"/>
              <w:rPr>
                <w:rFonts w:ascii="標楷體" w:eastAsia="標楷體" w:hAnsi="標楷體"/>
                <w:color w:val="000000"/>
                <w:sz w:val="20"/>
                <w:szCs w:val="20"/>
              </w:rPr>
            </w:pPr>
          </w:p>
        </w:tc>
        <w:tc>
          <w:tcPr>
            <w:tcW w:w="992" w:type="dxa"/>
          </w:tcPr>
          <w:p w:rsidR="008963BA" w:rsidRPr="009310AE" w:rsidRDefault="008963BA" w:rsidP="00544D55">
            <w:pPr>
              <w:spacing w:line="240" w:lineRule="exact"/>
              <w:jc w:val="both"/>
              <w:rPr>
                <w:rFonts w:ascii="標楷體" w:eastAsia="標楷體" w:hAnsi="標楷體" w:cs="Arial Unicode MS"/>
                <w:color w:val="000000"/>
                <w:sz w:val="20"/>
                <w:szCs w:val="20"/>
              </w:rPr>
            </w:pPr>
            <w:r w:rsidRPr="009310AE">
              <w:rPr>
                <w:rFonts w:ascii="標楷體" w:eastAsia="標楷體" w:hAnsi="標楷體" w:cs="Arial Unicode MS" w:hint="eastAsia"/>
                <w:color w:val="000000"/>
                <w:sz w:val="20"/>
                <w:szCs w:val="20"/>
              </w:rPr>
              <w:t>評量週</w:t>
            </w:r>
          </w:p>
          <w:p w:rsidR="008963BA" w:rsidRPr="009310AE" w:rsidRDefault="008963BA" w:rsidP="00544D55">
            <w:pPr>
              <w:spacing w:line="240" w:lineRule="exact"/>
              <w:jc w:val="both"/>
              <w:rPr>
                <w:rFonts w:ascii="標楷體" w:eastAsia="標楷體" w:hAnsi="標楷體"/>
                <w:sz w:val="20"/>
                <w:szCs w:val="20"/>
              </w:rPr>
            </w:pPr>
            <w:r w:rsidRPr="009310AE">
              <w:rPr>
                <w:rFonts w:ascii="標楷體" w:eastAsia="標楷體" w:hAnsi="標楷體"/>
                <w:color w:val="000000"/>
                <w:sz w:val="20"/>
                <w:szCs w:val="20"/>
              </w:rPr>
              <w:t>單元7</w:t>
            </w:r>
            <w:r w:rsidRPr="009310AE">
              <w:rPr>
                <w:rFonts w:ascii="標楷體" w:eastAsia="標楷體" w:hAnsi="標楷體" w:hint="eastAsia"/>
                <w:color w:val="000000"/>
                <w:sz w:val="20"/>
                <w:szCs w:val="20"/>
              </w:rPr>
              <w:br/>
            </w:r>
            <w:r w:rsidRPr="009310AE">
              <w:rPr>
                <w:rFonts w:ascii="標楷體" w:eastAsia="標楷體" w:hAnsi="標楷體" w:hint="eastAsia"/>
                <w:sz w:val="20"/>
                <w:szCs w:val="20"/>
                <w:lang w:eastAsia="zh-HK"/>
              </w:rPr>
              <w:t>分數的加減</w:t>
            </w:r>
            <w:r w:rsidRPr="009310AE">
              <w:rPr>
                <w:rFonts w:ascii="標楷體" w:eastAsia="標楷體" w:hAnsi="標楷體"/>
                <w:sz w:val="20"/>
                <w:szCs w:val="20"/>
              </w:rPr>
              <w:br/>
            </w:r>
            <w:r w:rsidRPr="009310AE">
              <w:rPr>
                <w:rFonts w:ascii="標楷體" w:eastAsia="標楷體" w:hAnsi="標楷體" w:cs="新細明體" w:hint="eastAsia"/>
                <w:b/>
                <w:bCs/>
                <w:color w:val="FFC000"/>
                <w:sz w:val="20"/>
                <w:szCs w:val="20"/>
              </w:rPr>
              <w:t>◎</w:t>
            </w:r>
            <w:r w:rsidRPr="009310AE">
              <w:rPr>
                <w:rFonts w:ascii="標楷體" w:eastAsia="標楷體" w:hAnsi="標楷體"/>
                <w:b/>
                <w:bCs/>
                <w:color w:val="FFC000"/>
                <w:sz w:val="20"/>
                <w:szCs w:val="20"/>
              </w:rPr>
              <w:t>環境</w:t>
            </w:r>
            <w:r w:rsidRPr="009310AE">
              <w:rPr>
                <w:rFonts w:ascii="標楷體" w:eastAsia="標楷體" w:hAnsi="標楷體" w:hint="eastAsia"/>
                <w:b/>
                <w:bCs/>
                <w:color w:val="FFC000"/>
                <w:sz w:val="20"/>
                <w:szCs w:val="20"/>
              </w:rPr>
              <w:t>教育</w:t>
            </w:r>
          </w:p>
        </w:tc>
        <w:tc>
          <w:tcPr>
            <w:tcW w:w="909" w:type="dxa"/>
          </w:tcPr>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五、1地名的由來</w:t>
            </w:r>
          </w:p>
          <w:p w:rsidR="008963BA" w:rsidRPr="009310AE" w:rsidRDefault="008963BA" w:rsidP="00544D55">
            <w:pPr>
              <w:spacing w:line="240" w:lineRule="exact"/>
              <w:jc w:val="both"/>
              <w:rPr>
                <w:rFonts w:ascii="標楷體" w:eastAsia="標楷體" w:hAnsi="標楷體"/>
                <w:b/>
                <w:color w:val="00FF00"/>
                <w:sz w:val="20"/>
                <w:szCs w:val="20"/>
              </w:rPr>
            </w:pPr>
            <w:r w:rsidRPr="009310AE">
              <w:rPr>
                <w:rFonts w:ascii="標楷體" w:eastAsia="標楷體" w:hAnsi="標楷體"/>
                <w:b/>
                <w:color w:val="00FF00"/>
                <w:sz w:val="20"/>
                <w:szCs w:val="20"/>
              </w:rPr>
              <w:t>◎</w:t>
            </w:r>
            <w:r w:rsidRPr="009310AE">
              <w:rPr>
                <w:rFonts w:ascii="標楷體" w:eastAsia="標楷體" w:hAnsi="標楷體" w:hint="eastAsia"/>
                <w:b/>
                <w:color w:val="00FF00"/>
                <w:sz w:val="20"/>
                <w:szCs w:val="20"/>
              </w:rPr>
              <w:t>資訊</w:t>
            </w:r>
          </w:p>
          <w:p w:rsidR="008963BA" w:rsidRPr="009310AE" w:rsidRDefault="008963BA" w:rsidP="00544D55">
            <w:pPr>
              <w:spacing w:line="240" w:lineRule="exact"/>
              <w:jc w:val="both"/>
              <w:rPr>
                <w:rFonts w:ascii="標楷體" w:eastAsia="標楷體" w:hAnsi="標楷體"/>
                <w:b/>
                <w:color w:val="FFC000"/>
                <w:sz w:val="20"/>
                <w:szCs w:val="20"/>
              </w:rPr>
            </w:pPr>
            <w:r w:rsidRPr="009310AE">
              <w:rPr>
                <w:rFonts w:ascii="標楷體" w:eastAsia="標楷體" w:hAnsi="標楷體" w:cs="新細明體" w:hint="eastAsia"/>
                <w:b/>
                <w:bCs/>
                <w:color w:val="FFC000"/>
                <w:sz w:val="20"/>
                <w:szCs w:val="20"/>
              </w:rPr>
              <w:t>◎</w:t>
            </w:r>
            <w:r w:rsidRPr="009310AE">
              <w:rPr>
                <w:rFonts w:ascii="標楷體" w:eastAsia="標楷體" w:hAnsi="標楷體"/>
                <w:b/>
                <w:bCs/>
                <w:color w:val="FFC000"/>
                <w:sz w:val="20"/>
                <w:szCs w:val="20"/>
              </w:rPr>
              <w:t>環境</w:t>
            </w:r>
            <w:r w:rsidRPr="009310AE">
              <w:rPr>
                <w:rFonts w:ascii="標楷體" w:eastAsia="標楷體" w:hAnsi="標楷體" w:hint="eastAsia"/>
                <w:b/>
                <w:bCs/>
                <w:color w:val="FFC000"/>
                <w:sz w:val="20"/>
                <w:szCs w:val="20"/>
              </w:rPr>
              <w:t>教育</w:t>
            </w:r>
          </w:p>
          <w:p w:rsidR="008963BA" w:rsidRPr="009310AE" w:rsidRDefault="008963BA" w:rsidP="00544D55">
            <w:pPr>
              <w:jc w:val="both"/>
              <w:rPr>
                <w:rFonts w:ascii="標楷體" w:eastAsia="標楷體" w:hAnsi="標楷體"/>
                <w:color w:val="000000"/>
                <w:sz w:val="20"/>
                <w:szCs w:val="20"/>
              </w:rPr>
            </w:pPr>
          </w:p>
        </w:tc>
        <w:tc>
          <w:tcPr>
            <w:tcW w:w="1643" w:type="dxa"/>
            <w:vAlign w:val="center"/>
          </w:tcPr>
          <w:p w:rsidR="008963BA" w:rsidRPr="009310AE" w:rsidRDefault="008963BA" w:rsidP="00544D55">
            <w:pPr>
              <w:spacing w:line="0" w:lineRule="atLeast"/>
              <w:jc w:val="center"/>
              <w:rPr>
                <w:rFonts w:eastAsia="標楷體"/>
                <w:sz w:val="20"/>
                <w:szCs w:val="20"/>
              </w:rPr>
            </w:pPr>
            <w:r w:rsidRPr="009310AE">
              <w:rPr>
                <w:rFonts w:eastAsia="標楷體" w:hint="eastAsia"/>
                <w:sz w:val="20"/>
                <w:szCs w:val="20"/>
              </w:rPr>
              <w:t>貳、表演任我行</w:t>
            </w:r>
          </w:p>
          <w:p w:rsidR="008963BA" w:rsidRPr="009310AE" w:rsidRDefault="008963BA" w:rsidP="00544D55">
            <w:pPr>
              <w:spacing w:line="0" w:lineRule="atLeast"/>
              <w:jc w:val="center"/>
              <w:rPr>
                <w:rFonts w:eastAsia="標楷體"/>
                <w:sz w:val="20"/>
                <w:szCs w:val="20"/>
              </w:rPr>
            </w:pPr>
            <w:r w:rsidRPr="009310AE">
              <w:rPr>
                <w:rFonts w:eastAsia="標楷體" w:hint="eastAsia"/>
                <w:sz w:val="20"/>
                <w:szCs w:val="20"/>
              </w:rPr>
              <w:t>三‧慶生會</w:t>
            </w:r>
          </w:p>
          <w:p w:rsidR="008963BA" w:rsidRPr="009310AE" w:rsidRDefault="008963BA" w:rsidP="00544D55">
            <w:pPr>
              <w:spacing w:line="0" w:lineRule="atLeast"/>
              <w:jc w:val="center"/>
              <w:rPr>
                <w:rFonts w:eastAsia="標楷體"/>
                <w:sz w:val="20"/>
                <w:szCs w:val="20"/>
              </w:rPr>
            </w:pPr>
          </w:p>
        </w:tc>
        <w:tc>
          <w:tcPr>
            <w:tcW w:w="1134" w:type="dxa"/>
          </w:tcPr>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rPr>
              <w:t>評量週</w:t>
            </w:r>
          </w:p>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三、動物</w:t>
            </w:r>
          </w:p>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的身體和運動</w:t>
            </w:r>
          </w:p>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rPr>
              <w:t>3.</w:t>
            </w:r>
            <w:r w:rsidRPr="009310AE">
              <w:rPr>
                <w:rFonts w:ascii="標楷體" w:eastAsia="標楷體" w:hAnsi="標楷體" w:hint="eastAsia"/>
                <w:color w:val="000000"/>
                <w:sz w:val="20"/>
                <w:szCs w:val="20"/>
                <w:lang w:eastAsia="zh-HK"/>
              </w:rPr>
              <w:t>愛護動物</w:t>
            </w:r>
          </w:p>
          <w:p w:rsidR="008963BA" w:rsidRPr="009310AE" w:rsidRDefault="008963BA" w:rsidP="00544D55">
            <w:pPr>
              <w:spacing w:line="240" w:lineRule="exact"/>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spacing w:line="240" w:lineRule="exact"/>
              <w:rPr>
                <w:rFonts w:ascii="標楷體" w:eastAsia="標楷體" w:hAnsi="標楷體"/>
                <w:sz w:val="20"/>
                <w:szCs w:val="20"/>
              </w:rPr>
            </w:pPr>
            <w:r w:rsidRPr="009310AE">
              <w:rPr>
                <w:rFonts w:ascii="標楷體" w:eastAsia="標楷體" w:hAnsi="標楷體" w:cs="新細明體" w:hint="eastAsia"/>
                <w:b/>
                <w:bCs/>
                <w:color w:val="339966"/>
                <w:sz w:val="20"/>
                <w:szCs w:val="20"/>
              </w:rPr>
              <w:t>◎</w:t>
            </w:r>
            <w:r w:rsidRPr="009310AE">
              <w:rPr>
                <w:rFonts w:ascii="標楷體" w:eastAsia="標楷體" w:hAnsi="標楷體"/>
                <w:b/>
                <w:bCs/>
                <w:color w:val="339966"/>
                <w:sz w:val="20"/>
                <w:szCs w:val="20"/>
              </w:rPr>
              <w:t>家政</w:t>
            </w:r>
            <w:r w:rsidRPr="009310AE">
              <w:rPr>
                <w:rFonts w:ascii="標楷體" w:eastAsia="標楷體" w:hAnsi="標楷體" w:hint="eastAsia"/>
                <w:b/>
                <w:bCs/>
                <w:color w:val="339966"/>
                <w:sz w:val="20"/>
                <w:szCs w:val="20"/>
              </w:rPr>
              <w:t>教育</w:t>
            </w:r>
          </w:p>
          <w:p w:rsidR="008963BA" w:rsidRPr="009310AE" w:rsidRDefault="008963BA" w:rsidP="00544D55">
            <w:pPr>
              <w:spacing w:line="240" w:lineRule="exact"/>
              <w:rPr>
                <w:rFonts w:ascii="標楷體" w:eastAsia="標楷體" w:hAnsi="標楷體" w:cs="Arial Unicode MS"/>
                <w:b/>
                <w:color w:val="0070C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tc>
        <w:tc>
          <w:tcPr>
            <w:tcW w:w="1276" w:type="dxa"/>
          </w:tcPr>
          <w:p w:rsidR="008963BA" w:rsidRPr="009310AE" w:rsidRDefault="008963BA"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第三單元</w:t>
            </w:r>
            <w:r w:rsidRPr="009310AE">
              <w:rPr>
                <w:rFonts w:ascii="標楷體" w:eastAsia="標楷體" w:hAnsi="標楷體" w:hint="eastAsia"/>
                <w:bCs/>
                <w:snapToGrid w:val="0"/>
                <w:kern w:val="0"/>
                <w:sz w:val="20"/>
                <w:szCs w:val="20"/>
                <w:lang w:eastAsia="zh-HK"/>
              </w:rPr>
              <w:t>生活好幫手</w:t>
            </w:r>
          </w:p>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活動二</w:t>
            </w:r>
            <w:r w:rsidRPr="009310AE">
              <w:rPr>
                <w:rFonts w:ascii="標楷體" w:eastAsia="標楷體" w:hAnsi="標楷體" w:hint="eastAsia"/>
                <w:bCs/>
                <w:snapToGrid w:val="0"/>
                <w:kern w:val="0"/>
                <w:sz w:val="20"/>
                <w:szCs w:val="20"/>
                <w:lang w:eastAsia="zh-HK"/>
              </w:rPr>
              <w:t>社區便利通</w:t>
            </w:r>
          </w:p>
          <w:p w:rsidR="008963BA" w:rsidRPr="009310AE" w:rsidRDefault="008963BA" w:rsidP="00544D55">
            <w:pPr>
              <w:spacing w:line="240" w:lineRule="exact"/>
              <w:jc w:val="both"/>
              <w:rPr>
                <w:rFonts w:ascii="標楷體" w:eastAsia="標楷體" w:hAnsi="標楷體"/>
                <w:b/>
                <w:color w:val="FF000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r w:rsidRPr="009310AE">
              <w:rPr>
                <w:rFonts w:ascii="標楷體" w:eastAsia="標楷體" w:hAnsi="標楷體"/>
                <w:bCs/>
                <w:snapToGrid w:val="0"/>
                <w:kern w:val="0"/>
                <w:sz w:val="20"/>
                <w:szCs w:val="20"/>
              </w:rPr>
              <w:br/>
            </w: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jc w:val="both"/>
              <w:rPr>
                <w:rFonts w:ascii="標楷體" w:eastAsia="標楷體" w:hAnsi="標楷體"/>
                <w:color w:val="000000"/>
                <w:sz w:val="20"/>
                <w:szCs w:val="20"/>
              </w:rPr>
            </w:pPr>
          </w:p>
        </w:tc>
        <w:tc>
          <w:tcPr>
            <w:tcW w:w="1039" w:type="dxa"/>
            <w:gridSpan w:val="2"/>
          </w:tcPr>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閱讀2</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電腦1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英語教學1</w:t>
            </w:r>
          </w:p>
          <w:p w:rsidR="008963BA" w:rsidRPr="009310AE" w:rsidRDefault="008963BA" w:rsidP="00544D55">
            <w:pPr>
              <w:snapToGrid w:val="0"/>
              <w:rPr>
                <w:rFonts w:ascii="標楷體" w:eastAsia="標楷體" w:hAnsi="標楷體"/>
                <w:sz w:val="20"/>
                <w:szCs w:val="20"/>
              </w:rPr>
            </w:pPr>
            <w:r w:rsidRPr="009310AE">
              <w:rPr>
                <w:rFonts w:ascii="標楷體" w:eastAsia="標楷體" w:hAnsi="標楷體" w:hint="eastAsia"/>
                <w:color w:val="000000"/>
                <w:sz w:val="20"/>
                <w:szCs w:val="20"/>
              </w:rPr>
              <w:t>金融知識宣導2</w:t>
            </w:r>
          </w:p>
          <w:p w:rsidR="008963BA" w:rsidRPr="009310AE" w:rsidRDefault="008963BA" w:rsidP="00544D55">
            <w:pPr>
              <w:adjustRightInd w:val="0"/>
              <w:snapToGrid w:val="0"/>
              <w:rPr>
                <w:rFonts w:ascii="標楷體" w:eastAsia="標楷體" w:hAnsi="標楷體"/>
                <w:color w:val="000000"/>
                <w:sz w:val="20"/>
                <w:szCs w:val="20"/>
              </w:rPr>
            </w:pPr>
          </w:p>
        </w:tc>
      </w:tr>
      <w:tr w:rsidR="008963BA" w:rsidRPr="00934FA2" w:rsidTr="008038D3">
        <w:trPr>
          <w:cantSplit/>
          <w:trHeight w:val="780"/>
          <w:jc w:val="center"/>
        </w:trPr>
        <w:tc>
          <w:tcPr>
            <w:tcW w:w="588" w:type="dxa"/>
            <w:vAlign w:val="center"/>
          </w:tcPr>
          <w:p w:rsidR="008963BA" w:rsidRPr="00CC4900" w:rsidRDefault="008963BA" w:rsidP="008038D3">
            <w:pPr>
              <w:snapToGrid w:val="0"/>
              <w:spacing w:line="0" w:lineRule="atLeast"/>
              <w:jc w:val="center"/>
              <w:rPr>
                <w:rFonts w:ascii="標楷體" w:eastAsia="標楷體" w:hAnsi="標楷體"/>
                <w:sz w:val="20"/>
                <w:szCs w:val="20"/>
              </w:rPr>
            </w:pPr>
            <w:r w:rsidRPr="00CC4900">
              <w:rPr>
                <w:rFonts w:ascii="標楷體" w:eastAsia="標楷體" w:hAnsi="標楷體" w:hint="eastAsia"/>
                <w:sz w:val="20"/>
                <w:szCs w:val="20"/>
              </w:rPr>
              <w:lastRenderedPageBreak/>
              <w:t>十五</w:t>
            </w:r>
          </w:p>
        </w:tc>
        <w:tc>
          <w:tcPr>
            <w:tcW w:w="714" w:type="dxa"/>
            <w:vAlign w:val="center"/>
          </w:tcPr>
          <w:p w:rsidR="008963BA" w:rsidRPr="009310AE" w:rsidRDefault="008963BA" w:rsidP="00544D55">
            <w:pPr>
              <w:snapToGrid w:val="0"/>
              <w:jc w:val="center"/>
              <w:rPr>
                <w:rFonts w:ascii="標楷體" w:eastAsia="標楷體" w:hAnsi="標楷體"/>
                <w:sz w:val="20"/>
                <w:szCs w:val="20"/>
              </w:rPr>
            </w:pPr>
            <w:r w:rsidRPr="009310AE">
              <w:rPr>
                <w:rFonts w:ascii="標楷體" w:eastAsia="標楷體" w:hAnsi="標楷體" w:hint="eastAsia"/>
                <w:sz w:val="20"/>
                <w:szCs w:val="20"/>
              </w:rPr>
              <w:t>5/22</w:t>
            </w:r>
          </w:p>
          <w:p w:rsidR="008963BA" w:rsidRPr="009310AE" w:rsidRDefault="008963BA" w:rsidP="00544D55">
            <w:pPr>
              <w:snapToGrid w:val="0"/>
              <w:jc w:val="center"/>
              <w:rPr>
                <w:rFonts w:ascii="標楷體" w:eastAsia="標楷體" w:hAnsi="標楷體"/>
                <w:snapToGrid w:val="0"/>
                <w:sz w:val="20"/>
                <w:szCs w:val="20"/>
              </w:rPr>
            </w:pPr>
            <w:r w:rsidRPr="009310AE">
              <w:rPr>
                <w:rFonts w:ascii="標楷體" w:eastAsia="標楷體" w:hAnsi="標楷體" w:hint="eastAsia"/>
                <w:snapToGrid w:val="0"/>
                <w:sz w:val="20"/>
                <w:szCs w:val="20"/>
              </w:rPr>
              <w:t>|</w:t>
            </w:r>
          </w:p>
          <w:p w:rsidR="008963BA" w:rsidRPr="009310AE" w:rsidRDefault="008963BA" w:rsidP="00544D55">
            <w:pPr>
              <w:snapToGrid w:val="0"/>
              <w:jc w:val="center"/>
              <w:rPr>
                <w:rFonts w:ascii="標楷體" w:eastAsia="標楷體" w:hAnsi="標楷體"/>
                <w:sz w:val="20"/>
                <w:szCs w:val="20"/>
              </w:rPr>
            </w:pPr>
            <w:r w:rsidRPr="009310AE">
              <w:rPr>
                <w:rFonts w:ascii="標楷體" w:eastAsia="標楷體" w:hAnsi="標楷體" w:hint="eastAsia"/>
                <w:sz w:val="20"/>
                <w:szCs w:val="20"/>
              </w:rPr>
              <w:t>5/26</w:t>
            </w:r>
          </w:p>
        </w:tc>
        <w:tc>
          <w:tcPr>
            <w:tcW w:w="1365" w:type="dxa"/>
            <w:vAlign w:val="center"/>
          </w:tcPr>
          <w:p w:rsidR="008963BA" w:rsidRPr="009310AE" w:rsidRDefault="008963BA" w:rsidP="00544D55">
            <w:pPr>
              <w:snapToGrid w:val="0"/>
              <w:rPr>
                <w:rFonts w:ascii="標楷體" w:eastAsia="標楷體" w:hAnsi="標楷體"/>
                <w:sz w:val="20"/>
                <w:szCs w:val="20"/>
              </w:rPr>
            </w:pPr>
            <w:r w:rsidRPr="009310AE">
              <w:rPr>
                <w:rFonts w:ascii="標楷體" w:eastAsia="標楷體" w:hAnsi="標楷體" w:hint="eastAsia"/>
                <w:sz w:val="20"/>
                <w:szCs w:val="20"/>
              </w:rPr>
              <w:t>憂鬱防治宣導</w:t>
            </w:r>
          </w:p>
        </w:tc>
        <w:tc>
          <w:tcPr>
            <w:tcW w:w="1084" w:type="dxa"/>
            <w:gridSpan w:val="2"/>
          </w:tcPr>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olor w:val="000000"/>
                <w:sz w:val="20"/>
                <w:szCs w:val="20"/>
              </w:rPr>
              <w:t>第參單</w:t>
            </w:r>
            <w:r w:rsidRPr="009310AE">
              <w:rPr>
                <w:rFonts w:ascii="標楷體" w:eastAsia="標楷體" w:hAnsi="標楷體" w:hint="eastAsia"/>
                <w:color w:val="000000"/>
                <w:sz w:val="20"/>
                <w:szCs w:val="20"/>
                <w:lang w:eastAsia="zh-HK"/>
              </w:rPr>
              <w:t>元漫遊世界</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olor w:val="000000"/>
                <w:sz w:val="20"/>
                <w:szCs w:val="20"/>
              </w:rPr>
              <w:t>統整活動三</w:t>
            </w:r>
          </w:p>
          <w:p w:rsidR="008963BA" w:rsidRPr="009310AE" w:rsidRDefault="008963BA" w:rsidP="00544D55">
            <w:pPr>
              <w:spacing w:line="240" w:lineRule="exact"/>
              <w:jc w:val="both"/>
              <w:rPr>
                <w:rFonts w:ascii="標楷體" w:eastAsia="標楷體" w:hAnsi="標楷體"/>
                <w:b/>
                <w:bCs/>
                <w:color w:val="0070C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p w:rsidR="008963BA" w:rsidRPr="009310AE" w:rsidRDefault="008963BA" w:rsidP="00544D55">
            <w:pPr>
              <w:spacing w:line="240" w:lineRule="exact"/>
              <w:jc w:val="both"/>
              <w:rPr>
                <w:rFonts w:ascii="標楷體" w:eastAsia="標楷體" w:hAnsi="標楷體"/>
                <w:b/>
                <w:color w:val="FFC000"/>
                <w:sz w:val="20"/>
                <w:szCs w:val="20"/>
              </w:rPr>
            </w:pPr>
            <w:r w:rsidRPr="009310AE">
              <w:rPr>
                <w:rFonts w:ascii="標楷體" w:eastAsia="標楷體" w:hAnsi="標楷體" w:cs="新細明體" w:hint="eastAsia"/>
                <w:b/>
                <w:bCs/>
                <w:color w:val="FFC000"/>
                <w:sz w:val="20"/>
                <w:szCs w:val="20"/>
              </w:rPr>
              <w:t>◎</w:t>
            </w:r>
            <w:r w:rsidRPr="009310AE">
              <w:rPr>
                <w:rFonts w:ascii="標楷體" w:eastAsia="標楷體" w:hAnsi="標楷體"/>
                <w:b/>
                <w:bCs/>
                <w:color w:val="FFC000"/>
                <w:sz w:val="20"/>
                <w:szCs w:val="20"/>
              </w:rPr>
              <w:t>環境</w:t>
            </w:r>
            <w:r w:rsidRPr="009310AE">
              <w:rPr>
                <w:rFonts w:ascii="標楷體" w:eastAsia="標楷體" w:hAnsi="標楷體" w:hint="eastAsia"/>
                <w:b/>
                <w:bCs/>
                <w:color w:val="FFC000"/>
                <w:sz w:val="20"/>
                <w:szCs w:val="20"/>
              </w:rPr>
              <w:t>教育</w:t>
            </w:r>
          </w:p>
        </w:tc>
        <w:tc>
          <w:tcPr>
            <w:tcW w:w="1079" w:type="dxa"/>
            <w:gridSpan w:val="2"/>
          </w:tcPr>
          <w:p w:rsidR="008963BA" w:rsidRPr="009310AE" w:rsidRDefault="008963BA" w:rsidP="00544D55">
            <w:pPr>
              <w:jc w:val="center"/>
              <w:rPr>
                <w:rFonts w:ascii="標楷體" w:eastAsia="標楷體" w:hAnsi="標楷體"/>
                <w:sz w:val="20"/>
                <w:szCs w:val="20"/>
              </w:rPr>
            </w:pPr>
            <w:r w:rsidRPr="009310AE">
              <w:rPr>
                <w:rFonts w:ascii="標楷體" w:eastAsia="標楷體" w:hAnsi="標楷體"/>
                <w:sz w:val="20"/>
                <w:szCs w:val="20"/>
              </w:rPr>
              <w:t>5.踅夜市</w:t>
            </w:r>
          </w:p>
        </w:tc>
        <w:tc>
          <w:tcPr>
            <w:tcW w:w="1079" w:type="dxa"/>
            <w:gridSpan w:val="2"/>
          </w:tcPr>
          <w:p w:rsidR="008963BA" w:rsidRPr="00F13BE2" w:rsidRDefault="008963BA" w:rsidP="00544D55">
            <w:pPr>
              <w:snapToGrid w:val="0"/>
              <w:jc w:val="both"/>
              <w:rPr>
                <w:rFonts w:ascii="標楷體" w:eastAsia="標楷體" w:hAnsi="標楷體"/>
                <w:sz w:val="20"/>
                <w:szCs w:val="20"/>
              </w:rPr>
            </w:pPr>
            <w:r w:rsidRPr="00F13BE2">
              <w:rPr>
                <w:rFonts w:ascii="標楷體" w:eastAsia="標楷體" w:hAnsi="標楷體" w:hint="eastAsia"/>
                <w:sz w:val="20"/>
                <w:szCs w:val="20"/>
              </w:rPr>
              <w:t>七、排灣族傳統服裝</w:t>
            </w:r>
          </w:p>
          <w:p w:rsidR="008963BA" w:rsidRPr="00F13BE2" w:rsidRDefault="008963BA" w:rsidP="00544D55">
            <w:pPr>
              <w:snapToGrid w:val="0"/>
              <w:jc w:val="both"/>
              <w:rPr>
                <w:rFonts w:ascii="標楷體" w:eastAsia="標楷體" w:hAnsi="標楷體"/>
                <w:color w:val="000000"/>
                <w:sz w:val="20"/>
                <w:szCs w:val="20"/>
              </w:rPr>
            </w:pPr>
            <w:r w:rsidRPr="00F13BE2">
              <w:rPr>
                <w:rFonts w:ascii="標楷體" w:eastAsia="標楷體" w:hAnsi="標楷體"/>
                <w:color w:val="00FF00"/>
                <w:sz w:val="20"/>
                <w:szCs w:val="20"/>
              </w:rPr>
              <w:t>◎</w:t>
            </w:r>
            <w:r w:rsidRPr="00F13BE2">
              <w:rPr>
                <w:rFonts w:ascii="標楷體" w:eastAsia="標楷體" w:hAnsi="標楷體" w:hint="eastAsia"/>
                <w:color w:val="00FF00"/>
                <w:sz w:val="20"/>
                <w:szCs w:val="20"/>
              </w:rPr>
              <w:t>資訊</w:t>
            </w:r>
          </w:p>
        </w:tc>
        <w:tc>
          <w:tcPr>
            <w:tcW w:w="857" w:type="dxa"/>
            <w:vAlign w:val="center"/>
          </w:tcPr>
          <w:p w:rsidR="008963BA" w:rsidRPr="009310AE" w:rsidRDefault="008963BA" w:rsidP="00544D55">
            <w:pPr>
              <w:spacing w:line="0" w:lineRule="atLeast"/>
              <w:jc w:val="center"/>
              <w:rPr>
                <w:rFonts w:eastAsia="標楷體"/>
                <w:sz w:val="20"/>
                <w:szCs w:val="20"/>
              </w:rPr>
            </w:pPr>
            <w:r w:rsidRPr="009310AE">
              <w:rPr>
                <w:rFonts w:eastAsia="標楷體"/>
                <w:sz w:val="20"/>
                <w:szCs w:val="20"/>
              </w:rPr>
              <w:t>職業</w:t>
            </w:r>
          </w:p>
          <w:p w:rsidR="008963BA" w:rsidRPr="009310AE" w:rsidRDefault="008963BA" w:rsidP="00544D55">
            <w:pPr>
              <w:spacing w:line="0" w:lineRule="atLeast"/>
              <w:jc w:val="center"/>
              <w:rPr>
                <w:rFonts w:eastAsia="標楷體"/>
                <w:sz w:val="20"/>
                <w:szCs w:val="20"/>
              </w:rPr>
            </w:pPr>
            <w:r w:rsidRPr="009310AE">
              <w:rPr>
                <w:rFonts w:eastAsia="標楷體"/>
                <w:sz w:val="20"/>
                <w:szCs w:val="20"/>
              </w:rPr>
              <w:t>Unit 4 Is He a Teacher?</w:t>
            </w:r>
          </w:p>
        </w:tc>
        <w:tc>
          <w:tcPr>
            <w:tcW w:w="1134" w:type="dxa"/>
          </w:tcPr>
          <w:p w:rsidR="008963BA" w:rsidRPr="009310AE" w:rsidRDefault="008963BA"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單元四</w:t>
            </w:r>
            <w:r w:rsidRPr="009310AE">
              <w:rPr>
                <w:rFonts w:ascii="標楷體" w:eastAsia="標楷體" w:hAnsi="標楷體" w:hint="eastAsia"/>
                <w:bCs/>
                <w:snapToGrid w:val="0"/>
                <w:kern w:val="0"/>
                <w:sz w:val="20"/>
                <w:szCs w:val="20"/>
                <w:lang w:eastAsia="zh-HK"/>
              </w:rPr>
              <w:t>運動萬花筒</w:t>
            </w:r>
          </w:p>
          <w:p w:rsidR="008963BA" w:rsidRPr="009310AE" w:rsidRDefault="008963BA" w:rsidP="00544D55">
            <w:pPr>
              <w:jc w:val="both"/>
              <w:rPr>
                <w:rFonts w:ascii="標楷體" w:eastAsia="標楷體" w:hAnsi="標楷體"/>
                <w:bCs/>
                <w:snapToGrid w:val="0"/>
                <w:kern w:val="0"/>
                <w:sz w:val="20"/>
                <w:szCs w:val="20"/>
                <w:lang w:eastAsia="zh-HK"/>
              </w:rPr>
            </w:pPr>
            <w:r w:rsidRPr="009310AE">
              <w:rPr>
                <w:rFonts w:ascii="標楷體" w:eastAsia="標楷體" w:hAnsi="標楷體" w:hint="eastAsia"/>
                <w:bCs/>
                <w:snapToGrid w:val="0"/>
                <w:kern w:val="0"/>
                <w:sz w:val="20"/>
                <w:szCs w:val="20"/>
              </w:rPr>
              <w:t>活動</w:t>
            </w:r>
            <w:r w:rsidRPr="009310AE">
              <w:rPr>
                <w:rFonts w:ascii="標楷體" w:eastAsia="標楷體" w:hAnsi="標楷體"/>
                <w:bCs/>
                <w:snapToGrid w:val="0"/>
                <w:kern w:val="0"/>
                <w:sz w:val="20"/>
                <w:szCs w:val="20"/>
              </w:rPr>
              <w:t>4</w:t>
            </w:r>
            <w:r w:rsidRPr="009310AE">
              <w:rPr>
                <w:rFonts w:ascii="標楷體" w:eastAsia="標楷體" w:hAnsi="標楷體" w:hint="eastAsia"/>
                <w:bCs/>
                <w:snapToGrid w:val="0"/>
                <w:kern w:val="0"/>
                <w:sz w:val="20"/>
                <w:szCs w:val="20"/>
                <w:lang w:eastAsia="zh-HK"/>
              </w:rPr>
              <w:t>棍上精靈</w:t>
            </w:r>
          </w:p>
          <w:p w:rsidR="008963BA" w:rsidRPr="009310AE" w:rsidRDefault="008963BA" w:rsidP="00544D55">
            <w:pPr>
              <w:spacing w:line="240" w:lineRule="exact"/>
              <w:jc w:val="both"/>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jc w:val="both"/>
              <w:rPr>
                <w:rFonts w:ascii="標楷體" w:eastAsia="標楷體" w:hAnsi="標楷體"/>
                <w:color w:val="000000"/>
                <w:sz w:val="20"/>
                <w:szCs w:val="20"/>
              </w:rPr>
            </w:pPr>
          </w:p>
        </w:tc>
        <w:tc>
          <w:tcPr>
            <w:tcW w:w="992" w:type="dxa"/>
          </w:tcPr>
          <w:p w:rsidR="008963BA" w:rsidRPr="009310AE" w:rsidRDefault="008963BA" w:rsidP="00544D55">
            <w:pPr>
              <w:spacing w:line="240" w:lineRule="exact"/>
              <w:jc w:val="both"/>
              <w:rPr>
                <w:rFonts w:ascii="標楷體" w:eastAsia="標楷體" w:hAnsi="標楷體"/>
                <w:sz w:val="20"/>
                <w:szCs w:val="20"/>
              </w:rPr>
            </w:pPr>
            <w:r w:rsidRPr="009310AE">
              <w:rPr>
                <w:rFonts w:ascii="標楷體" w:eastAsia="標楷體" w:hAnsi="標楷體" w:hint="eastAsia"/>
                <w:color w:val="000000"/>
                <w:sz w:val="20"/>
                <w:szCs w:val="20"/>
              </w:rPr>
              <w:t>單元</w:t>
            </w:r>
            <w:r w:rsidRPr="009310AE">
              <w:rPr>
                <w:rFonts w:ascii="標楷體" w:eastAsia="標楷體" w:hAnsi="標楷體"/>
                <w:color w:val="000000"/>
                <w:sz w:val="20"/>
                <w:szCs w:val="20"/>
              </w:rPr>
              <w:t>8</w:t>
            </w:r>
            <w:r w:rsidRPr="009310AE">
              <w:rPr>
                <w:rFonts w:ascii="標楷體" w:eastAsia="標楷體" w:hAnsi="標楷體"/>
                <w:color w:val="000000"/>
                <w:sz w:val="20"/>
                <w:szCs w:val="20"/>
              </w:rPr>
              <w:br/>
            </w:r>
            <w:r w:rsidRPr="009310AE">
              <w:rPr>
                <w:rFonts w:ascii="標楷體" w:eastAsia="標楷體" w:hAnsi="標楷體" w:hint="eastAsia"/>
                <w:sz w:val="20"/>
                <w:szCs w:val="20"/>
                <w:lang w:eastAsia="zh-HK"/>
              </w:rPr>
              <w:t>乘法和除法</w:t>
            </w:r>
          </w:p>
        </w:tc>
        <w:tc>
          <w:tcPr>
            <w:tcW w:w="909" w:type="dxa"/>
          </w:tcPr>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五、1地名的由來</w:t>
            </w:r>
          </w:p>
          <w:p w:rsidR="008963BA" w:rsidRPr="009310AE" w:rsidRDefault="008963BA" w:rsidP="00544D55">
            <w:pPr>
              <w:spacing w:line="240" w:lineRule="exact"/>
              <w:jc w:val="both"/>
              <w:rPr>
                <w:rFonts w:ascii="標楷體" w:eastAsia="標楷體" w:hAnsi="標楷體"/>
                <w:b/>
                <w:color w:val="00B0F0"/>
                <w:sz w:val="20"/>
                <w:szCs w:val="20"/>
              </w:rPr>
            </w:pPr>
            <w:r w:rsidRPr="009310AE">
              <w:rPr>
                <w:rFonts w:ascii="標楷體" w:eastAsia="標楷體" w:hAnsi="標楷體" w:cs="新細明體" w:hint="eastAsia"/>
                <w:b/>
                <w:bCs/>
                <w:color w:val="00B0F0"/>
                <w:sz w:val="20"/>
                <w:szCs w:val="20"/>
              </w:rPr>
              <w:t>◎</w:t>
            </w:r>
            <w:r w:rsidRPr="009310AE">
              <w:rPr>
                <w:rFonts w:ascii="標楷體" w:eastAsia="標楷體" w:hAnsi="標楷體"/>
                <w:b/>
                <w:bCs/>
                <w:color w:val="00B0F0"/>
                <w:sz w:val="20"/>
                <w:szCs w:val="20"/>
              </w:rPr>
              <w:t>人權</w:t>
            </w:r>
            <w:r w:rsidRPr="009310AE">
              <w:rPr>
                <w:rFonts w:ascii="標楷體" w:eastAsia="標楷體" w:hAnsi="標楷體" w:hint="eastAsia"/>
                <w:b/>
                <w:bCs/>
                <w:color w:val="00B0F0"/>
                <w:sz w:val="20"/>
                <w:szCs w:val="20"/>
              </w:rPr>
              <w:t>教育</w:t>
            </w:r>
          </w:p>
          <w:p w:rsidR="008963BA" w:rsidRPr="009310AE" w:rsidRDefault="008963BA" w:rsidP="00544D55">
            <w:pPr>
              <w:spacing w:line="240" w:lineRule="exact"/>
              <w:jc w:val="both"/>
              <w:rPr>
                <w:rFonts w:ascii="標楷體" w:eastAsia="標楷體" w:hAnsi="標楷體"/>
                <w:b/>
                <w:color w:val="FF000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r w:rsidRPr="009310AE">
              <w:rPr>
                <w:rFonts w:ascii="標楷體" w:eastAsia="標楷體" w:hAnsi="標楷體"/>
                <w:color w:val="000000"/>
                <w:sz w:val="20"/>
                <w:szCs w:val="20"/>
              </w:rPr>
              <w:br/>
            </w: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tc>
        <w:tc>
          <w:tcPr>
            <w:tcW w:w="1643" w:type="dxa"/>
            <w:vAlign w:val="center"/>
          </w:tcPr>
          <w:p w:rsidR="008963BA" w:rsidRPr="009310AE" w:rsidRDefault="008963BA" w:rsidP="00544D55">
            <w:pPr>
              <w:spacing w:line="0" w:lineRule="atLeast"/>
              <w:jc w:val="center"/>
              <w:rPr>
                <w:rFonts w:eastAsia="標楷體"/>
                <w:sz w:val="20"/>
                <w:szCs w:val="20"/>
              </w:rPr>
            </w:pPr>
            <w:r w:rsidRPr="009310AE">
              <w:rPr>
                <w:rFonts w:eastAsia="標楷體" w:hint="eastAsia"/>
                <w:sz w:val="20"/>
                <w:szCs w:val="20"/>
              </w:rPr>
              <w:t>參、音樂美樂地</w:t>
            </w:r>
          </w:p>
          <w:p w:rsidR="008963BA" w:rsidRPr="009310AE" w:rsidRDefault="008963BA" w:rsidP="00544D55">
            <w:pPr>
              <w:spacing w:line="0" w:lineRule="atLeast"/>
              <w:jc w:val="center"/>
              <w:rPr>
                <w:rFonts w:eastAsia="標楷體"/>
                <w:sz w:val="20"/>
                <w:szCs w:val="20"/>
              </w:rPr>
            </w:pPr>
            <w:r w:rsidRPr="009310AE">
              <w:rPr>
                <w:rFonts w:eastAsia="標楷體" w:hint="eastAsia"/>
                <w:sz w:val="20"/>
                <w:szCs w:val="20"/>
              </w:rPr>
              <w:t>一‧祝你生日快樂</w:t>
            </w:r>
          </w:p>
          <w:p w:rsidR="008963BA" w:rsidRPr="009310AE" w:rsidRDefault="008963BA" w:rsidP="00544D55">
            <w:pPr>
              <w:spacing w:line="0" w:lineRule="atLeast"/>
              <w:jc w:val="center"/>
              <w:rPr>
                <w:rFonts w:eastAsia="標楷體"/>
                <w:sz w:val="20"/>
                <w:szCs w:val="20"/>
              </w:rPr>
            </w:pPr>
          </w:p>
        </w:tc>
        <w:tc>
          <w:tcPr>
            <w:tcW w:w="1134" w:type="dxa"/>
          </w:tcPr>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四、認識天氣</w:t>
            </w:r>
          </w:p>
          <w:p w:rsidR="008963BA" w:rsidRPr="009310AE" w:rsidRDefault="008963BA" w:rsidP="00544D55">
            <w:pPr>
              <w:spacing w:line="240" w:lineRule="exact"/>
              <w:rPr>
                <w:rFonts w:ascii="標楷體" w:eastAsia="標楷體" w:hAnsi="標楷體" w:cs="Arial Unicode MS"/>
                <w:color w:val="000000"/>
                <w:sz w:val="20"/>
                <w:szCs w:val="20"/>
              </w:rPr>
            </w:pPr>
            <w:r w:rsidRPr="009310AE">
              <w:rPr>
                <w:rFonts w:ascii="標楷體" w:eastAsia="標楷體" w:hAnsi="標楷體" w:hint="eastAsia"/>
                <w:color w:val="000000"/>
                <w:sz w:val="20"/>
                <w:szCs w:val="20"/>
              </w:rPr>
              <w:t>1.</w:t>
            </w:r>
            <w:r w:rsidRPr="009310AE">
              <w:rPr>
                <w:rFonts w:ascii="標楷體" w:eastAsia="標楷體" w:hAnsi="標楷體" w:hint="eastAsia"/>
                <w:color w:val="000000"/>
                <w:sz w:val="20"/>
                <w:szCs w:val="20"/>
                <w:lang w:eastAsia="zh-HK"/>
              </w:rPr>
              <w:t>氣象報告</w:t>
            </w:r>
          </w:p>
          <w:p w:rsidR="008963BA" w:rsidRPr="009310AE" w:rsidRDefault="008963BA" w:rsidP="00544D55">
            <w:pPr>
              <w:spacing w:line="240" w:lineRule="exact"/>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spacing w:line="240" w:lineRule="exact"/>
              <w:rPr>
                <w:rFonts w:ascii="標楷體" w:eastAsia="標楷體" w:hAnsi="標楷體"/>
                <w:sz w:val="20"/>
                <w:szCs w:val="20"/>
              </w:rPr>
            </w:pPr>
            <w:r w:rsidRPr="009310AE">
              <w:rPr>
                <w:rFonts w:ascii="標楷體" w:eastAsia="標楷體" w:hAnsi="標楷體" w:cs="新細明體" w:hint="eastAsia"/>
                <w:b/>
                <w:bCs/>
                <w:color w:val="339966"/>
                <w:sz w:val="20"/>
                <w:szCs w:val="20"/>
              </w:rPr>
              <w:t>◎</w:t>
            </w:r>
            <w:r w:rsidRPr="009310AE">
              <w:rPr>
                <w:rFonts w:ascii="標楷體" w:eastAsia="標楷體" w:hAnsi="標楷體"/>
                <w:b/>
                <w:bCs/>
                <w:color w:val="339966"/>
                <w:sz w:val="20"/>
                <w:szCs w:val="20"/>
              </w:rPr>
              <w:t>家政</w:t>
            </w:r>
            <w:r w:rsidRPr="009310AE">
              <w:rPr>
                <w:rFonts w:ascii="標楷體" w:eastAsia="標楷體" w:hAnsi="標楷體" w:hint="eastAsia"/>
                <w:b/>
                <w:bCs/>
                <w:color w:val="339966"/>
                <w:sz w:val="20"/>
                <w:szCs w:val="20"/>
              </w:rPr>
              <w:t>教育</w:t>
            </w:r>
          </w:p>
          <w:p w:rsidR="008963BA" w:rsidRPr="009310AE" w:rsidRDefault="008963BA" w:rsidP="00544D55">
            <w:pPr>
              <w:spacing w:line="240" w:lineRule="exact"/>
              <w:rPr>
                <w:rFonts w:ascii="標楷體" w:eastAsia="標楷體" w:hAnsi="標楷體" w:cs="Arial Unicode MS"/>
                <w:b/>
                <w:color w:val="0070C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tc>
        <w:tc>
          <w:tcPr>
            <w:tcW w:w="1276" w:type="dxa"/>
          </w:tcPr>
          <w:p w:rsidR="008963BA" w:rsidRPr="009310AE" w:rsidRDefault="008963BA"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第</w:t>
            </w:r>
            <w:r w:rsidRPr="009310AE">
              <w:rPr>
                <w:rFonts w:ascii="標楷體" w:eastAsia="標楷體" w:hAnsi="標楷體" w:hint="eastAsia"/>
                <w:bCs/>
                <w:snapToGrid w:val="0"/>
                <w:kern w:val="0"/>
                <w:sz w:val="20"/>
                <w:szCs w:val="20"/>
                <w:lang w:eastAsia="zh-HK"/>
              </w:rPr>
              <w:t>四</w:t>
            </w:r>
            <w:r w:rsidRPr="009310AE">
              <w:rPr>
                <w:rFonts w:ascii="標楷體" w:eastAsia="標楷體" w:hAnsi="標楷體" w:hint="eastAsia"/>
                <w:bCs/>
                <w:snapToGrid w:val="0"/>
                <w:kern w:val="0"/>
                <w:sz w:val="20"/>
                <w:szCs w:val="20"/>
              </w:rPr>
              <w:t>單元</w:t>
            </w:r>
            <w:r w:rsidRPr="009310AE">
              <w:rPr>
                <w:rFonts w:ascii="標楷體" w:eastAsia="標楷體" w:hAnsi="標楷體" w:hint="eastAsia"/>
                <w:bCs/>
                <w:snapToGrid w:val="0"/>
                <w:kern w:val="0"/>
                <w:sz w:val="20"/>
                <w:szCs w:val="20"/>
                <w:lang w:eastAsia="zh-HK"/>
              </w:rPr>
              <w:t>安全生活不打烊</w:t>
            </w:r>
          </w:p>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活動</w:t>
            </w:r>
            <w:r w:rsidRPr="009310AE">
              <w:rPr>
                <w:rFonts w:ascii="標楷體" w:eastAsia="標楷體" w:hAnsi="標楷體" w:hint="eastAsia"/>
                <w:bCs/>
                <w:snapToGrid w:val="0"/>
                <w:kern w:val="0"/>
                <w:sz w:val="20"/>
                <w:szCs w:val="20"/>
                <w:lang w:eastAsia="zh-HK"/>
              </w:rPr>
              <w:t>一空間安全大健診</w:t>
            </w:r>
          </w:p>
          <w:p w:rsidR="008963BA" w:rsidRPr="009310AE" w:rsidRDefault="008963BA" w:rsidP="00544D55">
            <w:pPr>
              <w:spacing w:line="240" w:lineRule="exact"/>
              <w:jc w:val="both"/>
              <w:rPr>
                <w:rFonts w:ascii="標楷體" w:eastAsia="標楷體" w:hAnsi="標楷體"/>
                <w:b/>
                <w:bCs/>
                <w:color w:val="0070C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p w:rsidR="008963BA" w:rsidRPr="009310AE" w:rsidRDefault="008963BA" w:rsidP="00544D55">
            <w:pPr>
              <w:spacing w:line="240" w:lineRule="exact"/>
              <w:jc w:val="both"/>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jc w:val="both"/>
              <w:rPr>
                <w:rFonts w:ascii="標楷體" w:eastAsia="標楷體" w:hAnsi="標楷體"/>
                <w:color w:val="000000"/>
                <w:sz w:val="20"/>
                <w:szCs w:val="20"/>
              </w:rPr>
            </w:pPr>
          </w:p>
        </w:tc>
        <w:tc>
          <w:tcPr>
            <w:tcW w:w="1039" w:type="dxa"/>
            <w:gridSpan w:val="2"/>
          </w:tcPr>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閱讀1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電腦1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英語教學1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國語補救2</w:t>
            </w:r>
          </w:p>
          <w:p w:rsidR="008963BA" w:rsidRPr="009310AE" w:rsidRDefault="008963BA" w:rsidP="00544D55">
            <w:pPr>
              <w:adjustRightInd w:val="0"/>
              <w:snapToGrid w:val="0"/>
              <w:rPr>
                <w:rFonts w:ascii="標楷體" w:eastAsia="標楷體" w:hAnsi="標楷體"/>
                <w:color w:val="000000"/>
                <w:sz w:val="20"/>
                <w:szCs w:val="20"/>
              </w:rPr>
            </w:pPr>
            <w:r w:rsidRPr="009310AE">
              <w:rPr>
                <w:rFonts w:ascii="標楷體" w:eastAsia="標楷體" w:hAnsi="標楷體" w:hint="eastAsia"/>
                <w:color w:val="000000"/>
                <w:sz w:val="20"/>
                <w:szCs w:val="20"/>
              </w:rPr>
              <w:t>數學補救1</w:t>
            </w:r>
          </w:p>
        </w:tc>
      </w:tr>
      <w:tr w:rsidR="008963BA" w:rsidRPr="00934FA2" w:rsidTr="008038D3">
        <w:trPr>
          <w:cantSplit/>
          <w:trHeight w:val="780"/>
          <w:jc w:val="center"/>
        </w:trPr>
        <w:tc>
          <w:tcPr>
            <w:tcW w:w="588" w:type="dxa"/>
            <w:vAlign w:val="center"/>
          </w:tcPr>
          <w:p w:rsidR="008963BA" w:rsidRPr="00CC4900" w:rsidRDefault="008963BA" w:rsidP="008038D3">
            <w:pPr>
              <w:snapToGrid w:val="0"/>
              <w:spacing w:line="0" w:lineRule="atLeast"/>
              <w:jc w:val="center"/>
              <w:rPr>
                <w:rFonts w:ascii="標楷體" w:eastAsia="標楷體" w:hAnsi="標楷體"/>
                <w:sz w:val="20"/>
                <w:szCs w:val="20"/>
              </w:rPr>
            </w:pPr>
            <w:r w:rsidRPr="00CC4900">
              <w:rPr>
                <w:rFonts w:ascii="標楷體" w:eastAsia="標楷體" w:hAnsi="標楷體" w:hint="eastAsia"/>
                <w:sz w:val="20"/>
                <w:szCs w:val="20"/>
              </w:rPr>
              <w:t>十六</w:t>
            </w:r>
          </w:p>
        </w:tc>
        <w:tc>
          <w:tcPr>
            <w:tcW w:w="714" w:type="dxa"/>
            <w:vAlign w:val="center"/>
          </w:tcPr>
          <w:p w:rsidR="008963BA" w:rsidRPr="009310AE" w:rsidRDefault="008963BA" w:rsidP="00544D55">
            <w:pPr>
              <w:snapToGrid w:val="0"/>
              <w:jc w:val="center"/>
              <w:rPr>
                <w:rFonts w:ascii="標楷體" w:eastAsia="標楷體" w:hAnsi="標楷體"/>
                <w:sz w:val="20"/>
                <w:szCs w:val="20"/>
              </w:rPr>
            </w:pPr>
            <w:r w:rsidRPr="009310AE">
              <w:rPr>
                <w:rFonts w:ascii="標楷體" w:eastAsia="標楷體" w:hAnsi="標楷體" w:hint="eastAsia"/>
                <w:sz w:val="20"/>
                <w:szCs w:val="20"/>
              </w:rPr>
              <w:t>5/29</w:t>
            </w:r>
          </w:p>
          <w:p w:rsidR="008963BA" w:rsidRPr="009310AE" w:rsidRDefault="008963BA" w:rsidP="00544D55">
            <w:pPr>
              <w:snapToGrid w:val="0"/>
              <w:jc w:val="center"/>
              <w:rPr>
                <w:rFonts w:ascii="標楷體" w:eastAsia="標楷體" w:hAnsi="標楷體"/>
                <w:snapToGrid w:val="0"/>
                <w:sz w:val="20"/>
                <w:szCs w:val="20"/>
              </w:rPr>
            </w:pPr>
            <w:r w:rsidRPr="009310AE">
              <w:rPr>
                <w:rFonts w:ascii="標楷體" w:eastAsia="標楷體" w:hAnsi="標楷體" w:hint="eastAsia"/>
                <w:snapToGrid w:val="0"/>
                <w:sz w:val="20"/>
                <w:szCs w:val="20"/>
              </w:rPr>
              <w:t>|</w:t>
            </w:r>
          </w:p>
          <w:p w:rsidR="008963BA" w:rsidRPr="009310AE" w:rsidRDefault="008963BA" w:rsidP="00544D55">
            <w:pPr>
              <w:snapToGrid w:val="0"/>
              <w:jc w:val="center"/>
              <w:rPr>
                <w:rFonts w:ascii="標楷體" w:eastAsia="標楷體" w:hAnsi="標楷體"/>
                <w:sz w:val="20"/>
                <w:szCs w:val="20"/>
              </w:rPr>
            </w:pPr>
            <w:r w:rsidRPr="009310AE">
              <w:rPr>
                <w:rFonts w:ascii="標楷體" w:eastAsia="標楷體" w:hAnsi="標楷體" w:hint="eastAsia"/>
                <w:sz w:val="20"/>
                <w:szCs w:val="20"/>
              </w:rPr>
              <w:t>6/2</w:t>
            </w:r>
          </w:p>
        </w:tc>
        <w:tc>
          <w:tcPr>
            <w:tcW w:w="1365" w:type="dxa"/>
            <w:vAlign w:val="center"/>
          </w:tcPr>
          <w:p w:rsidR="008963BA" w:rsidRPr="009310AE" w:rsidRDefault="008963BA" w:rsidP="00544D55">
            <w:pPr>
              <w:snapToGrid w:val="0"/>
              <w:rPr>
                <w:rFonts w:ascii="標楷體" w:eastAsia="標楷體" w:hAnsi="標楷體"/>
                <w:sz w:val="20"/>
                <w:szCs w:val="20"/>
              </w:rPr>
            </w:pPr>
            <w:r w:rsidRPr="009310AE">
              <w:rPr>
                <w:rFonts w:ascii="標楷體" w:eastAsia="標楷體" w:hAnsi="標楷體" w:hint="eastAsia"/>
                <w:color w:val="000000"/>
                <w:sz w:val="20"/>
                <w:szCs w:val="20"/>
              </w:rPr>
              <w:t>1.5/29-5/30端午節彈性放假4日</w:t>
            </w:r>
          </w:p>
          <w:p w:rsidR="008963BA" w:rsidRPr="009310AE" w:rsidRDefault="008963BA" w:rsidP="00544D55">
            <w:pPr>
              <w:snapToGrid w:val="0"/>
              <w:rPr>
                <w:rFonts w:ascii="標楷體" w:eastAsia="標楷體" w:hAnsi="標楷體"/>
                <w:sz w:val="20"/>
                <w:szCs w:val="20"/>
              </w:rPr>
            </w:pPr>
            <w:r w:rsidRPr="009310AE">
              <w:rPr>
                <w:rFonts w:ascii="標楷體" w:eastAsia="標楷體" w:hAnsi="標楷體" w:hint="eastAsia"/>
                <w:sz w:val="20"/>
                <w:szCs w:val="20"/>
              </w:rPr>
              <w:t>2.5/31-6/2畢業班第3次評量</w:t>
            </w:r>
          </w:p>
          <w:p w:rsidR="008963BA" w:rsidRPr="009310AE" w:rsidRDefault="008963BA" w:rsidP="00544D55">
            <w:pPr>
              <w:snapToGrid w:val="0"/>
              <w:rPr>
                <w:rFonts w:ascii="標楷體" w:eastAsia="標楷體" w:hAnsi="標楷體"/>
                <w:sz w:val="20"/>
                <w:szCs w:val="20"/>
              </w:rPr>
            </w:pPr>
            <w:r w:rsidRPr="009310AE">
              <w:rPr>
                <w:rFonts w:ascii="標楷體" w:eastAsia="標楷體" w:hAnsi="標楷體" w:hint="eastAsia"/>
                <w:color w:val="000000"/>
                <w:sz w:val="20"/>
                <w:szCs w:val="20"/>
              </w:rPr>
              <w:t>3.</w:t>
            </w:r>
            <w:r w:rsidRPr="009310AE">
              <w:rPr>
                <w:rFonts w:ascii="標楷體" w:eastAsia="標楷體" w:hAnsi="標楷體" w:hint="eastAsia"/>
                <w:sz w:val="20"/>
                <w:szCs w:val="20"/>
              </w:rPr>
              <w:t>6/3補課</w:t>
            </w:r>
          </w:p>
        </w:tc>
        <w:tc>
          <w:tcPr>
            <w:tcW w:w="1084" w:type="dxa"/>
            <w:gridSpan w:val="2"/>
          </w:tcPr>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olor w:val="000000"/>
                <w:sz w:val="20"/>
                <w:szCs w:val="20"/>
              </w:rPr>
              <w:t>第肆單元</w:t>
            </w:r>
            <w:r w:rsidRPr="009310AE">
              <w:rPr>
                <w:rFonts w:ascii="標楷體" w:eastAsia="標楷體" w:hAnsi="標楷體" w:hint="eastAsia"/>
                <w:color w:val="000000"/>
                <w:sz w:val="20"/>
                <w:szCs w:val="20"/>
                <w:lang w:eastAsia="zh-HK"/>
              </w:rPr>
              <w:t>生活智慧</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olor w:val="000000"/>
                <w:sz w:val="20"/>
                <w:szCs w:val="20"/>
              </w:rPr>
              <w:t>第十二課</w:t>
            </w:r>
            <w:r w:rsidRPr="009310AE">
              <w:rPr>
                <w:rFonts w:ascii="標楷體" w:eastAsia="標楷體" w:hAnsi="標楷體" w:hint="eastAsia"/>
                <w:color w:val="000000"/>
                <w:sz w:val="20"/>
                <w:szCs w:val="20"/>
                <w:lang w:eastAsia="zh-HK"/>
              </w:rPr>
              <w:t>聰明的公寓</w:t>
            </w:r>
          </w:p>
          <w:p w:rsidR="008963BA" w:rsidRPr="009310AE" w:rsidRDefault="008963BA" w:rsidP="00544D55">
            <w:pPr>
              <w:spacing w:line="240" w:lineRule="exact"/>
              <w:jc w:val="both"/>
              <w:rPr>
                <w:rFonts w:ascii="標楷體" w:eastAsia="標楷體" w:hAnsi="標楷體"/>
                <w:b/>
                <w:bCs/>
                <w:color w:val="99CC00"/>
                <w:sz w:val="20"/>
                <w:szCs w:val="20"/>
              </w:rPr>
            </w:pPr>
            <w:r w:rsidRPr="009310AE">
              <w:rPr>
                <w:rFonts w:ascii="標楷體" w:eastAsia="標楷體" w:hAnsi="標楷體" w:cs="新細明體" w:hint="eastAsia"/>
                <w:b/>
                <w:bCs/>
                <w:color w:val="339966"/>
                <w:sz w:val="20"/>
                <w:szCs w:val="20"/>
              </w:rPr>
              <w:t>◎</w:t>
            </w:r>
            <w:r w:rsidRPr="009310AE">
              <w:rPr>
                <w:rFonts w:ascii="標楷體" w:eastAsia="標楷體" w:hAnsi="標楷體"/>
                <w:b/>
                <w:bCs/>
                <w:color w:val="339966"/>
                <w:sz w:val="20"/>
                <w:szCs w:val="20"/>
              </w:rPr>
              <w:t>家政</w:t>
            </w:r>
            <w:r w:rsidRPr="009310AE">
              <w:rPr>
                <w:rFonts w:ascii="標楷體" w:eastAsia="標楷體" w:hAnsi="標楷體" w:hint="eastAsia"/>
                <w:b/>
                <w:bCs/>
                <w:color w:val="339966"/>
                <w:sz w:val="20"/>
                <w:szCs w:val="20"/>
              </w:rPr>
              <w:t>教育</w:t>
            </w:r>
            <w:r w:rsidRPr="009310AE">
              <w:rPr>
                <w:rFonts w:ascii="標楷體" w:eastAsia="標楷體" w:hAnsi="標楷體"/>
                <w:color w:val="000000"/>
                <w:sz w:val="20"/>
                <w:szCs w:val="20"/>
              </w:rPr>
              <w:br/>
            </w:r>
            <w:r w:rsidRPr="009310AE">
              <w:rPr>
                <w:rFonts w:ascii="標楷體" w:eastAsia="標楷體" w:hAnsi="標楷體" w:cs="新細明體" w:hint="eastAsia"/>
                <w:b/>
                <w:bCs/>
                <w:color w:val="FFC000"/>
                <w:sz w:val="20"/>
                <w:szCs w:val="20"/>
              </w:rPr>
              <w:t>◎</w:t>
            </w:r>
            <w:r w:rsidRPr="009310AE">
              <w:rPr>
                <w:rFonts w:ascii="標楷體" w:eastAsia="標楷體" w:hAnsi="標楷體"/>
                <w:b/>
                <w:bCs/>
                <w:color w:val="FFC000"/>
                <w:sz w:val="20"/>
                <w:szCs w:val="20"/>
              </w:rPr>
              <w:t>環境</w:t>
            </w:r>
            <w:r w:rsidRPr="009310AE">
              <w:rPr>
                <w:rFonts w:ascii="標楷體" w:eastAsia="標楷體" w:hAnsi="標楷體" w:hint="eastAsia"/>
                <w:b/>
                <w:bCs/>
                <w:color w:val="FFC000"/>
                <w:sz w:val="20"/>
                <w:szCs w:val="20"/>
              </w:rPr>
              <w:t>教育</w:t>
            </w:r>
          </w:p>
        </w:tc>
        <w:tc>
          <w:tcPr>
            <w:tcW w:w="1079" w:type="dxa"/>
            <w:gridSpan w:val="2"/>
          </w:tcPr>
          <w:p w:rsidR="008963BA" w:rsidRPr="009310AE" w:rsidRDefault="008963BA" w:rsidP="00544D55">
            <w:pPr>
              <w:jc w:val="center"/>
              <w:rPr>
                <w:rFonts w:ascii="標楷體" w:eastAsia="標楷體" w:hAnsi="標楷體"/>
                <w:sz w:val="20"/>
                <w:szCs w:val="20"/>
              </w:rPr>
            </w:pPr>
            <w:r w:rsidRPr="009310AE">
              <w:rPr>
                <w:rFonts w:ascii="標楷體" w:eastAsia="標楷體" w:hAnsi="標楷體"/>
                <w:sz w:val="20"/>
                <w:szCs w:val="20"/>
              </w:rPr>
              <w:t>5.踅夜市</w:t>
            </w:r>
          </w:p>
        </w:tc>
        <w:tc>
          <w:tcPr>
            <w:tcW w:w="1079" w:type="dxa"/>
            <w:gridSpan w:val="2"/>
          </w:tcPr>
          <w:p w:rsidR="008963BA" w:rsidRPr="00F13BE2" w:rsidRDefault="008963BA" w:rsidP="00544D55">
            <w:pPr>
              <w:snapToGrid w:val="0"/>
              <w:jc w:val="both"/>
              <w:rPr>
                <w:rFonts w:ascii="標楷體" w:eastAsia="標楷體" w:hAnsi="標楷體"/>
                <w:sz w:val="20"/>
                <w:szCs w:val="20"/>
              </w:rPr>
            </w:pPr>
            <w:r w:rsidRPr="00F13BE2">
              <w:rPr>
                <w:rFonts w:ascii="標楷體" w:eastAsia="標楷體" w:hAnsi="標楷體" w:hint="eastAsia"/>
                <w:sz w:val="20"/>
                <w:szCs w:val="20"/>
              </w:rPr>
              <w:t>七九、排灣族傳統服裝</w:t>
            </w:r>
          </w:p>
          <w:p w:rsidR="008963BA" w:rsidRPr="00F13BE2" w:rsidRDefault="008963BA" w:rsidP="00544D55">
            <w:pPr>
              <w:snapToGrid w:val="0"/>
              <w:jc w:val="both"/>
              <w:rPr>
                <w:rFonts w:ascii="標楷體" w:eastAsia="標楷體" w:hAnsi="標楷體"/>
                <w:color w:val="000000"/>
                <w:sz w:val="20"/>
                <w:szCs w:val="20"/>
              </w:rPr>
            </w:pPr>
          </w:p>
        </w:tc>
        <w:tc>
          <w:tcPr>
            <w:tcW w:w="857" w:type="dxa"/>
            <w:vAlign w:val="center"/>
          </w:tcPr>
          <w:p w:rsidR="008963BA" w:rsidRPr="009310AE" w:rsidRDefault="008963BA" w:rsidP="00544D55">
            <w:pPr>
              <w:spacing w:line="0" w:lineRule="atLeast"/>
              <w:jc w:val="center"/>
              <w:rPr>
                <w:rFonts w:eastAsia="標楷體"/>
                <w:sz w:val="20"/>
                <w:szCs w:val="20"/>
              </w:rPr>
            </w:pPr>
            <w:r w:rsidRPr="009310AE">
              <w:rPr>
                <w:rFonts w:eastAsia="標楷體"/>
                <w:sz w:val="20"/>
                <w:szCs w:val="20"/>
              </w:rPr>
              <w:t>職業</w:t>
            </w:r>
          </w:p>
          <w:p w:rsidR="008963BA" w:rsidRPr="009310AE" w:rsidRDefault="008963BA" w:rsidP="00544D55">
            <w:pPr>
              <w:spacing w:line="0" w:lineRule="atLeast"/>
              <w:jc w:val="center"/>
              <w:rPr>
                <w:rFonts w:eastAsia="標楷體"/>
                <w:sz w:val="20"/>
                <w:szCs w:val="20"/>
              </w:rPr>
            </w:pPr>
            <w:r w:rsidRPr="009310AE">
              <w:rPr>
                <w:rFonts w:eastAsia="標楷體"/>
                <w:sz w:val="20"/>
                <w:szCs w:val="20"/>
              </w:rPr>
              <w:t>Unit 4 Is He a Teacher?</w:t>
            </w:r>
          </w:p>
        </w:tc>
        <w:tc>
          <w:tcPr>
            <w:tcW w:w="1134" w:type="dxa"/>
          </w:tcPr>
          <w:p w:rsidR="008963BA" w:rsidRPr="009310AE" w:rsidRDefault="008963BA"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單元四</w:t>
            </w:r>
            <w:r w:rsidRPr="009310AE">
              <w:rPr>
                <w:rFonts w:ascii="標楷體" w:eastAsia="標楷體" w:hAnsi="標楷體" w:hint="eastAsia"/>
                <w:bCs/>
                <w:snapToGrid w:val="0"/>
                <w:kern w:val="0"/>
                <w:sz w:val="20"/>
                <w:szCs w:val="20"/>
                <w:lang w:eastAsia="zh-HK"/>
              </w:rPr>
              <w:t>運動萬花筒</w:t>
            </w:r>
          </w:p>
          <w:p w:rsidR="008963BA" w:rsidRPr="009310AE" w:rsidRDefault="008963BA" w:rsidP="00544D55">
            <w:pPr>
              <w:jc w:val="both"/>
              <w:rPr>
                <w:rFonts w:ascii="標楷體" w:eastAsia="標楷體" w:hAnsi="標楷體"/>
                <w:bCs/>
                <w:snapToGrid w:val="0"/>
                <w:kern w:val="0"/>
                <w:sz w:val="20"/>
                <w:szCs w:val="20"/>
                <w:lang w:eastAsia="zh-HK"/>
              </w:rPr>
            </w:pPr>
            <w:r w:rsidRPr="009310AE">
              <w:rPr>
                <w:rFonts w:ascii="標楷體" w:eastAsia="標楷體" w:hAnsi="標楷體" w:hint="eastAsia"/>
                <w:bCs/>
                <w:snapToGrid w:val="0"/>
                <w:kern w:val="0"/>
                <w:sz w:val="20"/>
                <w:szCs w:val="20"/>
              </w:rPr>
              <w:t>活動</w:t>
            </w:r>
            <w:r w:rsidRPr="009310AE">
              <w:rPr>
                <w:rFonts w:ascii="標楷體" w:eastAsia="標楷體" w:hAnsi="標楷體"/>
                <w:bCs/>
                <w:snapToGrid w:val="0"/>
                <w:kern w:val="0"/>
                <w:sz w:val="20"/>
                <w:szCs w:val="20"/>
              </w:rPr>
              <w:t>4</w:t>
            </w:r>
            <w:r w:rsidRPr="009310AE">
              <w:rPr>
                <w:rFonts w:ascii="標楷體" w:eastAsia="標楷體" w:hAnsi="標楷體" w:hint="eastAsia"/>
                <w:bCs/>
                <w:snapToGrid w:val="0"/>
                <w:kern w:val="0"/>
                <w:sz w:val="20"/>
                <w:szCs w:val="20"/>
                <w:lang w:eastAsia="zh-HK"/>
              </w:rPr>
              <w:t>棍上精靈</w:t>
            </w:r>
          </w:p>
          <w:p w:rsidR="008963BA" w:rsidRPr="009310AE" w:rsidRDefault="008963BA" w:rsidP="00544D55">
            <w:pPr>
              <w:spacing w:line="240" w:lineRule="exact"/>
              <w:jc w:val="both"/>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jc w:val="both"/>
              <w:rPr>
                <w:rFonts w:ascii="標楷體" w:eastAsia="標楷體" w:hAnsi="標楷體"/>
                <w:color w:val="000000"/>
                <w:sz w:val="20"/>
                <w:szCs w:val="20"/>
              </w:rPr>
            </w:pPr>
          </w:p>
        </w:tc>
        <w:tc>
          <w:tcPr>
            <w:tcW w:w="992" w:type="dxa"/>
          </w:tcPr>
          <w:p w:rsidR="008963BA" w:rsidRPr="009310AE" w:rsidRDefault="008963BA" w:rsidP="00544D55">
            <w:pPr>
              <w:spacing w:line="240" w:lineRule="exact"/>
              <w:jc w:val="both"/>
              <w:rPr>
                <w:rFonts w:ascii="標楷體" w:eastAsia="標楷體" w:hAnsi="標楷體"/>
                <w:sz w:val="20"/>
                <w:szCs w:val="20"/>
              </w:rPr>
            </w:pPr>
            <w:r w:rsidRPr="009310AE">
              <w:rPr>
                <w:rFonts w:ascii="標楷體" w:eastAsia="標楷體" w:hAnsi="標楷體" w:hint="eastAsia"/>
                <w:color w:val="000000"/>
                <w:sz w:val="20"/>
                <w:szCs w:val="20"/>
              </w:rPr>
              <w:t>單元</w:t>
            </w:r>
            <w:r w:rsidRPr="009310AE">
              <w:rPr>
                <w:rFonts w:ascii="標楷體" w:eastAsia="標楷體" w:hAnsi="標楷體"/>
                <w:color w:val="000000"/>
                <w:sz w:val="20"/>
                <w:szCs w:val="20"/>
              </w:rPr>
              <w:t>8</w:t>
            </w:r>
            <w:r w:rsidRPr="009310AE">
              <w:rPr>
                <w:rFonts w:ascii="標楷體" w:eastAsia="標楷體" w:hAnsi="標楷體"/>
                <w:color w:val="000000"/>
                <w:sz w:val="20"/>
                <w:szCs w:val="20"/>
              </w:rPr>
              <w:br/>
            </w:r>
            <w:r w:rsidRPr="009310AE">
              <w:rPr>
                <w:rFonts w:ascii="標楷體" w:eastAsia="標楷體" w:hAnsi="標楷體" w:hint="eastAsia"/>
                <w:sz w:val="20"/>
                <w:szCs w:val="20"/>
                <w:lang w:eastAsia="zh-HK"/>
              </w:rPr>
              <w:t>乘法和除法</w:t>
            </w:r>
          </w:p>
        </w:tc>
        <w:tc>
          <w:tcPr>
            <w:tcW w:w="909" w:type="dxa"/>
          </w:tcPr>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五、2探索家鄉地名</w:t>
            </w:r>
          </w:p>
          <w:p w:rsidR="008963BA" w:rsidRPr="009310AE" w:rsidRDefault="008963BA" w:rsidP="00544D55">
            <w:pPr>
              <w:spacing w:line="240" w:lineRule="exact"/>
              <w:jc w:val="both"/>
              <w:rPr>
                <w:rFonts w:ascii="標楷體" w:eastAsia="標楷體" w:hAnsi="標楷體"/>
                <w:b/>
                <w:color w:val="00B0F0"/>
                <w:sz w:val="20"/>
                <w:szCs w:val="20"/>
              </w:rPr>
            </w:pPr>
            <w:r w:rsidRPr="009310AE">
              <w:rPr>
                <w:rFonts w:ascii="標楷體" w:eastAsia="標楷體" w:hAnsi="標楷體" w:cs="新細明體" w:hint="eastAsia"/>
                <w:b/>
                <w:bCs/>
                <w:color w:val="00B0F0"/>
                <w:sz w:val="20"/>
                <w:szCs w:val="20"/>
              </w:rPr>
              <w:t>◎</w:t>
            </w:r>
            <w:r w:rsidRPr="009310AE">
              <w:rPr>
                <w:rFonts w:ascii="標楷體" w:eastAsia="標楷體" w:hAnsi="標楷體"/>
                <w:b/>
                <w:bCs/>
                <w:color w:val="00B0F0"/>
                <w:sz w:val="20"/>
                <w:szCs w:val="20"/>
              </w:rPr>
              <w:t>人權</w:t>
            </w:r>
            <w:r w:rsidRPr="009310AE">
              <w:rPr>
                <w:rFonts w:ascii="標楷體" w:eastAsia="標楷體" w:hAnsi="標楷體" w:hint="eastAsia"/>
                <w:b/>
                <w:bCs/>
                <w:color w:val="00B0F0"/>
                <w:sz w:val="20"/>
                <w:szCs w:val="20"/>
              </w:rPr>
              <w:t>教育</w:t>
            </w:r>
          </w:p>
          <w:p w:rsidR="008963BA" w:rsidRPr="009310AE" w:rsidRDefault="008963BA" w:rsidP="00544D55">
            <w:pPr>
              <w:spacing w:line="240" w:lineRule="exact"/>
              <w:jc w:val="both"/>
              <w:rPr>
                <w:rFonts w:ascii="標楷體" w:eastAsia="標楷體" w:hAnsi="標楷體"/>
                <w:b/>
                <w:color w:val="FF000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r w:rsidRPr="009310AE">
              <w:rPr>
                <w:rFonts w:ascii="標楷體" w:eastAsia="標楷體" w:hAnsi="標楷體"/>
                <w:color w:val="000000"/>
                <w:sz w:val="20"/>
                <w:szCs w:val="20"/>
              </w:rPr>
              <w:br/>
            </w: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jc w:val="both"/>
              <w:rPr>
                <w:rFonts w:ascii="標楷體" w:eastAsia="標楷體" w:hAnsi="標楷體"/>
                <w:color w:val="000000"/>
                <w:sz w:val="20"/>
                <w:szCs w:val="20"/>
              </w:rPr>
            </w:pPr>
          </w:p>
        </w:tc>
        <w:tc>
          <w:tcPr>
            <w:tcW w:w="1643" w:type="dxa"/>
            <w:vAlign w:val="center"/>
          </w:tcPr>
          <w:p w:rsidR="008963BA" w:rsidRPr="009310AE" w:rsidRDefault="008963BA" w:rsidP="00544D55">
            <w:pPr>
              <w:spacing w:line="0" w:lineRule="atLeast"/>
              <w:jc w:val="center"/>
              <w:rPr>
                <w:rFonts w:eastAsia="標楷體"/>
                <w:sz w:val="20"/>
                <w:szCs w:val="20"/>
              </w:rPr>
            </w:pPr>
            <w:r w:rsidRPr="009310AE">
              <w:rPr>
                <w:rFonts w:eastAsia="標楷體" w:hint="eastAsia"/>
                <w:sz w:val="20"/>
                <w:szCs w:val="20"/>
              </w:rPr>
              <w:t>參、音樂美樂地</w:t>
            </w:r>
          </w:p>
          <w:p w:rsidR="008963BA" w:rsidRPr="009310AE" w:rsidRDefault="008963BA" w:rsidP="00544D55">
            <w:pPr>
              <w:spacing w:line="0" w:lineRule="atLeast"/>
              <w:jc w:val="center"/>
              <w:rPr>
                <w:rFonts w:eastAsia="標楷體"/>
                <w:sz w:val="20"/>
                <w:szCs w:val="20"/>
              </w:rPr>
            </w:pPr>
            <w:r w:rsidRPr="009310AE">
              <w:rPr>
                <w:rFonts w:eastAsia="標楷體" w:hint="eastAsia"/>
                <w:sz w:val="20"/>
                <w:szCs w:val="20"/>
              </w:rPr>
              <w:t>一‧祝你生日快樂</w:t>
            </w:r>
          </w:p>
          <w:p w:rsidR="008963BA" w:rsidRPr="009310AE" w:rsidRDefault="008963BA" w:rsidP="00544D55">
            <w:pPr>
              <w:spacing w:line="0" w:lineRule="atLeast"/>
              <w:jc w:val="center"/>
              <w:rPr>
                <w:rFonts w:eastAsia="標楷體"/>
                <w:sz w:val="20"/>
                <w:szCs w:val="20"/>
              </w:rPr>
            </w:pPr>
          </w:p>
        </w:tc>
        <w:tc>
          <w:tcPr>
            <w:tcW w:w="1134" w:type="dxa"/>
          </w:tcPr>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四、認識天氣</w:t>
            </w:r>
          </w:p>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rPr>
              <w:t>2.</w:t>
            </w:r>
            <w:r w:rsidRPr="009310AE">
              <w:rPr>
                <w:rFonts w:ascii="標楷體" w:eastAsia="標楷體" w:hAnsi="標楷體" w:hint="eastAsia"/>
                <w:color w:val="000000"/>
                <w:sz w:val="20"/>
                <w:szCs w:val="20"/>
                <w:lang w:eastAsia="zh-HK"/>
              </w:rPr>
              <w:t>天氣觀測</w:t>
            </w:r>
          </w:p>
          <w:p w:rsidR="008963BA" w:rsidRPr="009310AE" w:rsidRDefault="008963BA" w:rsidP="00544D55">
            <w:pPr>
              <w:spacing w:line="240" w:lineRule="exact"/>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spacing w:line="240" w:lineRule="exact"/>
              <w:rPr>
                <w:rFonts w:ascii="標楷體" w:eastAsia="標楷體" w:hAnsi="標楷體"/>
                <w:sz w:val="20"/>
                <w:szCs w:val="20"/>
              </w:rPr>
            </w:pPr>
            <w:r w:rsidRPr="009310AE">
              <w:rPr>
                <w:rFonts w:ascii="標楷體" w:eastAsia="標楷體" w:hAnsi="標楷體" w:cs="新細明體" w:hint="eastAsia"/>
                <w:b/>
                <w:bCs/>
                <w:color w:val="339966"/>
                <w:sz w:val="20"/>
                <w:szCs w:val="20"/>
              </w:rPr>
              <w:t>◎</w:t>
            </w:r>
            <w:r w:rsidRPr="009310AE">
              <w:rPr>
                <w:rFonts w:ascii="標楷體" w:eastAsia="標楷體" w:hAnsi="標楷體"/>
                <w:b/>
                <w:bCs/>
                <w:color w:val="339966"/>
                <w:sz w:val="20"/>
                <w:szCs w:val="20"/>
              </w:rPr>
              <w:t>家政</w:t>
            </w:r>
            <w:r w:rsidRPr="009310AE">
              <w:rPr>
                <w:rFonts w:ascii="標楷體" w:eastAsia="標楷體" w:hAnsi="標楷體" w:hint="eastAsia"/>
                <w:b/>
                <w:bCs/>
                <w:color w:val="339966"/>
                <w:sz w:val="20"/>
                <w:szCs w:val="20"/>
              </w:rPr>
              <w:t>教育</w:t>
            </w:r>
          </w:p>
          <w:p w:rsidR="008963BA" w:rsidRPr="009310AE" w:rsidRDefault="008963BA" w:rsidP="00544D55">
            <w:pPr>
              <w:spacing w:line="240" w:lineRule="exact"/>
              <w:rPr>
                <w:rFonts w:ascii="標楷體" w:eastAsia="標楷體" w:hAnsi="標楷體"/>
                <w:b/>
                <w:bCs/>
                <w:color w:val="0070C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p w:rsidR="008963BA" w:rsidRPr="009310AE" w:rsidRDefault="008963BA" w:rsidP="00544D55">
            <w:pPr>
              <w:spacing w:line="240" w:lineRule="exact"/>
              <w:rPr>
                <w:rFonts w:ascii="標楷體" w:eastAsia="標楷體" w:hAnsi="標楷體" w:cs="Arial Unicode MS"/>
                <w:color w:val="7030A0"/>
                <w:sz w:val="20"/>
                <w:szCs w:val="20"/>
              </w:rPr>
            </w:pPr>
            <w:r w:rsidRPr="009310AE">
              <w:rPr>
                <w:rFonts w:ascii="標楷體" w:eastAsia="標楷體" w:hAnsi="標楷體" w:cs="新細明體" w:hint="eastAsia"/>
                <w:b/>
                <w:bCs/>
                <w:color w:val="7030A0"/>
                <w:sz w:val="20"/>
                <w:szCs w:val="20"/>
              </w:rPr>
              <w:t>◎</w:t>
            </w:r>
            <w:r w:rsidRPr="009310AE">
              <w:rPr>
                <w:rFonts w:ascii="標楷體" w:eastAsia="標楷體" w:hAnsi="標楷體"/>
                <w:b/>
                <w:bCs/>
                <w:color w:val="7030A0"/>
                <w:sz w:val="20"/>
                <w:szCs w:val="20"/>
              </w:rPr>
              <w:t>海洋</w:t>
            </w:r>
            <w:r w:rsidRPr="009310AE">
              <w:rPr>
                <w:rFonts w:ascii="標楷體" w:eastAsia="標楷體" w:hAnsi="標楷體" w:hint="eastAsia"/>
                <w:b/>
                <w:bCs/>
                <w:color w:val="7030A0"/>
                <w:sz w:val="20"/>
                <w:szCs w:val="20"/>
              </w:rPr>
              <w:t>教育</w:t>
            </w:r>
          </w:p>
        </w:tc>
        <w:tc>
          <w:tcPr>
            <w:tcW w:w="1276" w:type="dxa"/>
          </w:tcPr>
          <w:p w:rsidR="008963BA" w:rsidRPr="009310AE" w:rsidRDefault="008963BA"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第</w:t>
            </w:r>
            <w:r w:rsidRPr="009310AE">
              <w:rPr>
                <w:rFonts w:ascii="標楷體" w:eastAsia="標楷體" w:hAnsi="標楷體" w:hint="eastAsia"/>
                <w:bCs/>
                <w:snapToGrid w:val="0"/>
                <w:kern w:val="0"/>
                <w:sz w:val="20"/>
                <w:szCs w:val="20"/>
                <w:lang w:eastAsia="zh-HK"/>
              </w:rPr>
              <w:t>四</w:t>
            </w:r>
            <w:r w:rsidRPr="009310AE">
              <w:rPr>
                <w:rFonts w:ascii="標楷體" w:eastAsia="標楷體" w:hAnsi="標楷體" w:hint="eastAsia"/>
                <w:bCs/>
                <w:snapToGrid w:val="0"/>
                <w:kern w:val="0"/>
                <w:sz w:val="20"/>
                <w:szCs w:val="20"/>
              </w:rPr>
              <w:t>單元</w:t>
            </w:r>
            <w:r w:rsidRPr="009310AE">
              <w:rPr>
                <w:rFonts w:ascii="標楷體" w:eastAsia="標楷體" w:hAnsi="標楷體" w:hint="eastAsia"/>
                <w:bCs/>
                <w:snapToGrid w:val="0"/>
                <w:kern w:val="0"/>
                <w:sz w:val="20"/>
                <w:szCs w:val="20"/>
                <w:lang w:eastAsia="zh-HK"/>
              </w:rPr>
              <w:t>安全生活不打烊</w:t>
            </w:r>
          </w:p>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活動</w:t>
            </w:r>
            <w:r w:rsidRPr="009310AE">
              <w:rPr>
                <w:rFonts w:ascii="標楷體" w:eastAsia="標楷體" w:hAnsi="標楷體" w:hint="eastAsia"/>
                <w:bCs/>
                <w:snapToGrid w:val="0"/>
                <w:kern w:val="0"/>
                <w:sz w:val="20"/>
                <w:szCs w:val="20"/>
                <w:lang w:eastAsia="zh-HK"/>
              </w:rPr>
              <w:t>一空間安全大健診</w:t>
            </w:r>
          </w:p>
          <w:p w:rsidR="008963BA" w:rsidRPr="009310AE" w:rsidRDefault="008963BA" w:rsidP="00544D55">
            <w:pPr>
              <w:spacing w:line="240" w:lineRule="exact"/>
              <w:jc w:val="both"/>
              <w:rPr>
                <w:rFonts w:ascii="標楷體" w:eastAsia="標楷體" w:hAnsi="標楷體"/>
                <w:b/>
                <w:color w:val="FF000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r w:rsidRPr="009310AE">
              <w:rPr>
                <w:rFonts w:ascii="標楷體" w:eastAsia="標楷體" w:hAnsi="標楷體"/>
                <w:bCs/>
                <w:snapToGrid w:val="0"/>
                <w:kern w:val="0"/>
                <w:sz w:val="20"/>
                <w:szCs w:val="20"/>
              </w:rPr>
              <w:br/>
            </w: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jc w:val="both"/>
              <w:rPr>
                <w:rFonts w:ascii="標楷體" w:eastAsia="標楷體" w:hAnsi="標楷體"/>
                <w:color w:val="000000"/>
                <w:sz w:val="20"/>
                <w:szCs w:val="20"/>
              </w:rPr>
            </w:pPr>
          </w:p>
        </w:tc>
        <w:tc>
          <w:tcPr>
            <w:tcW w:w="1039" w:type="dxa"/>
            <w:gridSpan w:val="2"/>
          </w:tcPr>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閱讀1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電腦1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英語教學1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國語補救1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數學補救2</w:t>
            </w:r>
          </w:p>
        </w:tc>
      </w:tr>
      <w:tr w:rsidR="008963BA" w:rsidRPr="00934FA2" w:rsidTr="008038D3">
        <w:trPr>
          <w:cantSplit/>
          <w:trHeight w:val="780"/>
          <w:jc w:val="center"/>
        </w:trPr>
        <w:tc>
          <w:tcPr>
            <w:tcW w:w="588" w:type="dxa"/>
            <w:vAlign w:val="center"/>
          </w:tcPr>
          <w:p w:rsidR="008963BA" w:rsidRPr="00CC4900" w:rsidRDefault="008963BA" w:rsidP="008038D3">
            <w:pPr>
              <w:snapToGrid w:val="0"/>
              <w:spacing w:line="0" w:lineRule="atLeast"/>
              <w:jc w:val="center"/>
              <w:rPr>
                <w:rFonts w:ascii="標楷體" w:eastAsia="標楷體" w:hAnsi="標楷體"/>
                <w:sz w:val="20"/>
                <w:szCs w:val="20"/>
              </w:rPr>
            </w:pPr>
            <w:r w:rsidRPr="00CC4900">
              <w:rPr>
                <w:rFonts w:ascii="標楷體" w:eastAsia="標楷體" w:hAnsi="標楷體" w:hint="eastAsia"/>
                <w:sz w:val="20"/>
                <w:szCs w:val="20"/>
              </w:rPr>
              <w:t>十七</w:t>
            </w:r>
          </w:p>
        </w:tc>
        <w:tc>
          <w:tcPr>
            <w:tcW w:w="714" w:type="dxa"/>
            <w:vAlign w:val="center"/>
          </w:tcPr>
          <w:p w:rsidR="008963BA" w:rsidRPr="009310AE" w:rsidRDefault="008963BA" w:rsidP="00544D55">
            <w:pPr>
              <w:snapToGrid w:val="0"/>
              <w:jc w:val="center"/>
              <w:rPr>
                <w:rFonts w:ascii="標楷體" w:eastAsia="標楷體" w:hAnsi="標楷體"/>
                <w:sz w:val="20"/>
                <w:szCs w:val="20"/>
              </w:rPr>
            </w:pPr>
            <w:r w:rsidRPr="009310AE">
              <w:rPr>
                <w:rFonts w:ascii="標楷體" w:eastAsia="標楷體" w:hAnsi="標楷體" w:hint="eastAsia"/>
                <w:sz w:val="20"/>
                <w:szCs w:val="20"/>
              </w:rPr>
              <w:t>6/5</w:t>
            </w:r>
          </w:p>
          <w:p w:rsidR="008963BA" w:rsidRPr="009310AE" w:rsidRDefault="008963BA" w:rsidP="00544D55">
            <w:pPr>
              <w:snapToGrid w:val="0"/>
              <w:jc w:val="center"/>
              <w:rPr>
                <w:rFonts w:ascii="標楷體" w:eastAsia="標楷體" w:hAnsi="標楷體"/>
                <w:snapToGrid w:val="0"/>
                <w:sz w:val="20"/>
                <w:szCs w:val="20"/>
              </w:rPr>
            </w:pPr>
            <w:r w:rsidRPr="009310AE">
              <w:rPr>
                <w:rFonts w:ascii="標楷體" w:eastAsia="標楷體" w:hAnsi="標楷體" w:hint="eastAsia"/>
                <w:snapToGrid w:val="0"/>
                <w:sz w:val="20"/>
                <w:szCs w:val="20"/>
              </w:rPr>
              <w:t>|</w:t>
            </w:r>
          </w:p>
          <w:p w:rsidR="008963BA" w:rsidRPr="009310AE" w:rsidRDefault="008963BA" w:rsidP="00544D55">
            <w:pPr>
              <w:snapToGrid w:val="0"/>
              <w:jc w:val="center"/>
              <w:rPr>
                <w:rFonts w:ascii="標楷體" w:eastAsia="標楷體" w:hAnsi="標楷體"/>
                <w:sz w:val="20"/>
                <w:szCs w:val="20"/>
              </w:rPr>
            </w:pPr>
            <w:r w:rsidRPr="009310AE">
              <w:rPr>
                <w:rFonts w:ascii="標楷體" w:eastAsia="標楷體" w:hAnsi="標楷體" w:hint="eastAsia"/>
                <w:sz w:val="20"/>
                <w:szCs w:val="20"/>
              </w:rPr>
              <w:t>6/9</w:t>
            </w:r>
          </w:p>
        </w:tc>
        <w:tc>
          <w:tcPr>
            <w:tcW w:w="1365" w:type="dxa"/>
            <w:vAlign w:val="center"/>
          </w:tcPr>
          <w:p w:rsidR="008963BA" w:rsidRPr="009310AE" w:rsidRDefault="008963BA" w:rsidP="00544D55">
            <w:pPr>
              <w:snapToGrid w:val="0"/>
              <w:rPr>
                <w:rFonts w:ascii="標楷體" w:eastAsia="標楷體" w:hAnsi="標楷體"/>
                <w:sz w:val="20"/>
                <w:szCs w:val="20"/>
              </w:rPr>
            </w:pPr>
          </w:p>
        </w:tc>
        <w:tc>
          <w:tcPr>
            <w:tcW w:w="1084" w:type="dxa"/>
            <w:gridSpan w:val="2"/>
          </w:tcPr>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olor w:val="000000"/>
                <w:sz w:val="20"/>
                <w:szCs w:val="20"/>
              </w:rPr>
              <w:t>第肆單元</w:t>
            </w:r>
            <w:r w:rsidRPr="009310AE">
              <w:rPr>
                <w:rFonts w:ascii="標楷體" w:eastAsia="標楷體" w:hAnsi="標楷體" w:hint="eastAsia"/>
                <w:color w:val="000000"/>
                <w:sz w:val="20"/>
                <w:szCs w:val="20"/>
                <w:lang w:eastAsia="zh-HK"/>
              </w:rPr>
              <w:t>生活智慧</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olor w:val="000000"/>
                <w:sz w:val="20"/>
                <w:szCs w:val="20"/>
              </w:rPr>
              <w:t>第十三課</w:t>
            </w:r>
            <w:r w:rsidRPr="009310AE">
              <w:rPr>
                <w:rFonts w:ascii="標楷體" w:eastAsia="標楷體" w:hAnsi="標楷體" w:hint="eastAsia"/>
                <w:color w:val="000000"/>
                <w:sz w:val="20"/>
                <w:szCs w:val="20"/>
                <w:lang w:eastAsia="zh-HK"/>
              </w:rPr>
              <w:t>曹沖稱大象</w:t>
            </w:r>
          </w:p>
          <w:p w:rsidR="008963BA" w:rsidRPr="009310AE" w:rsidRDefault="008963BA" w:rsidP="00544D55">
            <w:pPr>
              <w:spacing w:line="240" w:lineRule="exact"/>
              <w:jc w:val="both"/>
              <w:rPr>
                <w:rFonts w:ascii="標楷體" w:eastAsia="標楷體" w:hAnsi="標楷體"/>
                <w:b/>
                <w:color w:val="00B0F0"/>
                <w:sz w:val="20"/>
                <w:szCs w:val="20"/>
              </w:rPr>
            </w:pPr>
            <w:r w:rsidRPr="009310AE">
              <w:rPr>
                <w:rFonts w:ascii="標楷體" w:eastAsia="標楷體" w:hAnsi="標楷體" w:cs="新細明體" w:hint="eastAsia"/>
                <w:b/>
                <w:bCs/>
                <w:color w:val="00B0F0"/>
                <w:sz w:val="20"/>
                <w:szCs w:val="20"/>
              </w:rPr>
              <w:t>◎</w:t>
            </w:r>
            <w:r w:rsidRPr="009310AE">
              <w:rPr>
                <w:rFonts w:ascii="標楷體" w:eastAsia="標楷體" w:hAnsi="標楷體"/>
                <w:b/>
                <w:bCs/>
                <w:color w:val="00B0F0"/>
                <w:sz w:val="20"/>
                <w:szCs w:val="20"/>
              </w:rPr>
              <w:t>人權</w:t>
            </w:r>
            <w:r w:rsidRPr="009310AE">
              <w:rPr>
                <w:rFonts w:ascii="標楷體" w:eastAsia="標楷體" w:hAnsi="標楷體" w:hint="eastAsia"/>
                <w:b/>
                <w:bCs/>
                <w:color w:val="00B0F0"/>
                <w:sz w:val="20"/>
                <w:szCs w:val="20"/>
              </w:rPr>
              <w:t>教育</w:t>
            </w:r>
          </w:p>
          <w:p w:rsidR="008963BA" w:rsidRPr="009310AE" w:rsidRDefault="008963BA" w:rsidP="00544D55">
            <w:pPr>
              <w:spacing w:line="240" w:lineRule="exact"/>
              <w:jc w:val="both"/>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jc w:val="both"/>
              <w:rPr>
                <w:rFonts w:ascii="標楷體" w:eastAsia="標楷體" w:hAnsi="標楷體"/>
                <w:color w:val="000000"/>
                <w:sz w:val="20"/>
                <w:szCs w:val="20"/>
              </w:rPr>
            </w:pPr>
          </w:p>
        </w:tc>
        <w:tc>
          <w:tcPr>
            <w:tcW w:w="1079" w:type="dxa"/>
            <w:gridSpan w:val="2"/>
          </w:tcPr>
          <w:p w:rsidR="008963BA" w:rsidRPr="009310AE" w:rsidRDefault="008963BA" w:rsidP="00544D55">
            <w:pPr>
              <w:jc w:val="center"/>
              <w:rPr>
                <w:rFonts w:ascii="標楷體" w:eastAsia="標楷體" w:hAnsi="標楷體"/>
                <w:sz w:val="20"/>
                <w:szCs w:val="20"/>
              </w:rPr>
            </w:pPr>
            <w:r w:rsidRPr="009310AE">
              <w:rPr>
                <w:rFonts w:ascii="標楷體" w:eastAsia="標楷體" w:hAnsi="標楷體"/>
                <w:sz w:val="20"/>
                <w:szCs w:val="20"/>
              </w:rPr>
              <w:t>5.踅夜市</w:t>
            </w:r>
          </w:p>
        </w:tc>
        <w:tc>
          <w:tcPr>
            <w:tcW w:w="1079" w:type="dxa"/>
            <w:gridSpan w:val="2"/>
          </w:tcPr>
          <w:p w:rsidR="008963BA" w:rsidRPr="00F13BE2" w:rsidRDefault="008963BA" w:rsidP="00544D55">
            <w:pPr>
              <w:snapToGrid w:val="0"/>
              <w:jc w:val="both"/>
              <w:rPr>
                <w:rFonts w:ascii="標楷體" w:eastAsia="標楷體" w:hAnsi="標楷體"/>
                <w:sz w:val="20"/>
                <w:szCs w:val="20"/>
              </w:rPr>
            </w:pPr>
            <w:r w:rsidRPr="00F13BE2">
              <w:rPr>
                <w:rFonts w:ascii="標楷體" w:eastAsia="標楷體" w:hAnsi="標楷體" w:hint="eastAsia"/>
                <w:sz w:val="20"/>
                <w:szCs w:val="20"/>
              </w:rPr>
              <w:t>八、排灣族傳統服裝</w:t>
            </w:r>
          </w:p>
          <w:p w:rsidR="008963BA" w:rsidRPr="00F13BE2" w:rsidRDefault="008963BA" w:rsidP="00544D55">
            <w:pPr>
              <w:snapToGrid w:val="0"/>
              <w:jc w:val="both"/>
              <w:rPr>
                <w:rFonts w:ascii="標楷體" w:eastAsia="標楷體" w:hAnsi="標楷體"/>
                <w:color w:val="000000"/>
                <w:sz w:val="20"/>
                <w:szCs w:val="20"/>
              </w:rPr>
            </w:pPr>
          </w:p>
        </w:tc>
        <w:tc>
          <w:tcPr>
            <w:tcW w:w="857" w:type="dxa"/>
            <w:vAlign w:val="center"/>
          </w:tcPr>
          <w:p w:rsidR="008963BA" w:rsidRPr="009310AE" w:rsidRDefault="008963BA" w:rsidP="00544D55">
            <w:pPr>
              <w:spacing w:line="0" w:lineRule="atLeast"/>
              <w:jc w:val="center"/>
              <w:rPr>
                <w:rFonts w:eastAsia="標楷體"/>
                <w:sz w:val="20"/>
                <w:szCs w:val="20"/>
              </w:rPr>
            </w:pPr>
            <w:r w:rsidRPr="009310AE">
              <w:rPr>
                <w:rFonts w:eastAsia="標楷體"/>
                <w:sz w:val="20"/>
                <w:szCs w:val="20"/>
              </w:rPr>
              <w:t>複習二</w:t>
            </w:r>
          </w:p>
          <w:p w:rsidR="008963BA" w:rsidRPr="009310AE" w:rsidRDefault="008963BA" w:rsidP="00544D55">
            <w:pPr>
              <w:spacing w:line="0" w:lineRule="atLeast"/>
              <w:jc w:val="center"/>
              <w:rPr>
                <w:rFonts w:eastAsia="標楷體"/>
                <w:sz w:val="20"/>
                <w:szCs w:val="20"/>
              </w:rPr>
            </w:pPr>
            <w:r w:rsidRPr="009310AE">
              <w:rPr>
                <w:rFonts w:eastAsia="標楷體"/>
                <w:sz w:val="20"/>
                <w:szCs w:val="20"/>
              </w:rPr>
              <w:t>Review 2</w:t>
            </w:r>
          </w:p>
        </w:tc>
        <w:tc>
          <w:tcPr>
            <w:tcW w:w="1134" w:type="dxa"/>
          </w:tcPr>
          <w:p w:rsidR="008963BA" w:rsidRPr="009310AE" w:rsidRDefault="008963BA"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單元五</w:t>
            </w:r>
            <w:r w:rsidRPr="009310AE">
              <w:rPr>
                <w:rFonts w:ascii="標楷體" w:eastAsia="標楷體" w:hAnsi="標楷體" w:hint="eastAsia"/>
                <w:bCs/>
                <w:snapToGrid w:val="0"/>
                <w:kern w:val="0"/>
                <w:sz w:val="20"/>
                <w:szCs w:val="20"/>
                <w:lang w:eastAsia="zh-HK"/>
              </w:rPr>
              <w:t>水中悠游</w:t>
            </w:r>
          </w:p>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活動</w:t>
            </w:r>
            <w:r w:rsidRPr="009310AE">
              <w:rPr>
                <w:rFonts w:ascii="標楷體" w:eastAsia="標楷體" w:hAnsi="標楷體"/>
                <w:bCs/>
                <w:snapToGrid w:val="0"/>
                <w:kern w:val="0"/>
                <w:sz w:val="20"/>
                <w:szCs w:val="20"/>
              </w:rPr>
              <w:t>1</w:t>
            </w:r>
            <w:r w:rsidRPr="009310AE">
              <w:rPr>
                <w:rFonts w:ascii="標楷體" w:eastAsia="標楷體" w:hAnsi="標楷體" w:hint="eastAsia"/>
                <w:bCs/>
                <w:snapToGrid w:val="0"/>
                <w:kern w:val="0"/>
                <w:sz w:val="20"/>
                <w:szCs w:val="20"/>
                <w:lang w:eastAsia="zh-HK"/>
              </w:rPr>
              <w:t>水中安全</w:t>
            </w:r>
          </w:p>
          <w:p w:rsidR="008963BA" w:rsidRPr="009310AE" w:rsidRDefault="008963BA" w:rsidP="00544D55">
            <w:pPr>
              <w:spacing w:line="240" w:lineRule="exact"/>
              <w:jc w:val="both"/>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jc w:val="both"/>
              <w:rPr>
                <w:rFonts w:ascii="標楷體" w:eastAsia="標楷體" w:hAnsi="標楷體"/>
                <w:color w:val="000000"/>
                <w:sz w:val="20"/>
                <w:szCs w:val="20"/>
              </w:rPr>
            </w:pPr>
          </w:p>
        </w:tc>
        <w:tc>
          <w:tcPr>
            <w:tcW w:w="992" w:type="dxa"/>
          </w:tcPr>
          <w:p w:rsidR="008963BA" w:rsidRPr="009310AE" w:rsidRDefault="008963BA" w:rsidP="00544D55">
            <w:pPr>
              <w:spacing w:line="240" w:lineRule="exact"/>
              <w:jc w:val="both"/>
              <w:rPr>
                <w:rFonts w:ascii="標楷體" w:eastAsia="標楷體" w:hAnsi="標楷體" w:cs="Arial Unicode MS"/>
                <w:color w:val="000000"/>
                <w:sz w:val="20"/>
                <w:szCs w:val="20"/>
              </w:rPr>
            </w:pPr>
            <w:r w:rsidRPr="009310AE">
              <w:rPr>
                <w:rFonts w:ascii="標楷體" w:eastAsia="標楷體" w:hAnsi="標楷體" w:hint="eastAsia"/>
                <w:color w:val="000000"/>
                <w:sz w:val="20"/>
                <w:szCs w:val="20"/>
              </w:rPr>
              <w:t>單元</w:t>
            </w:r>
            <w:r w:rsidRPr="009310AE">
              <w:rPr>
                <w:rFonts w:ascii="標楷體" w:eastAsia="標楷體" w:hAnsi="標楷體"/>
                <w:color w:val="000000"/>
                <w:sz w:val="20"/>
                <w:szCs w:val="20"/>
              </w:rPr>
              <w:t>9</w:t>
            </w:r>
            <w:r w:rsidRPr="009310AE">
              <w:rPr>
                <w:rFonts w:ascii="標楷體" w:eastAsia="標楷體" w:hAnsi="標楷體"/>
                <w:color w:val="000000"/>
                <w:sz w:val="20"/>
                <w:szCs w:val="20"/>
              </w:rPr>
              <w:br/>
            </w:r>
            <w:r w:rsidRPr="009310AE">
              <w:rPr>
                <w:rFonts w:ascii="標楷體" w:eastAsia="標楷體" w:hAnsi="標楷體" w:hint="eastAsia"/>
                <w:sz w:val="20"/>
                <w:szCs w:val="20"/>
                <w:lang w:eastAsia="zh-HK"/>
              </w:rPr>
              <w:t>小數</w:t>
            </w:r>
            <w:r w:rsidRPr="009310AE">
              <w:rPr>
                <w:rFonts w:ascii="標楷體" w:eastAsia="標楷體" w:hAnsi="標楷體"/>
                <w:color w:val="000000"/>
                <w:sz w:val="20"/>
                <w:szCs w:val="20"/>
              </w:rPr>
              <w:br/>
            </w:r>
            <w:r w:rsidRPr="009310AE">
              <w:rPr>
                <w:rFonts w:ascii="標楷體" w:eastAsia="標楷體" w:hAnsi="標楷體" w:cs="新細明體" w:hint="eastAsia"/>
                <w:b/>
                <w:bCs/>
                <w:color w:val="00B0F0"/>
                <w:sz w:val="20"/>
                <w:szCs w:val="20"/>
              </w:rPr>
              <w:t>◎</w:t>
            </w:r>
            <w:r w:rsidRPr="009310AE">
              <w:rPr>
                <w:rFonts w:ascii="標楷體" w:eastAsia="標楷體" w:hAnsi="標楷體"/>
                <w:b/>
                <w:bCs/>
                <w:color w:val="00B0F0"/>
                <w:sz w:val="20"/>
                <w:szCs w:val="20"/>
              </w:rPr>
              <w:t>人權</w:t>
            </w:r>
            <w:r w:rsidRPr="009310AE">
              <w:rPr>
                <w:rFonts w:ascii="標楷體" w:eastAsia="標楷體" w:hAnsi="標楷體" w:hint="eastAsia"/>
                <w:b/>
                <w:bCs/>
                <w:color w:val="00B0F0"/>
                <w:sz w:val="20"/>
                <w:szCs w:val="20"/>
              </w:rPr>
              <w:t>教育</w:t>
            </w:r>
          </w:p>
        </w:tc>
        <w:tc>
          <w:tcPr>
            <w:tcW w:w="909" w:type="dxa"/>
          </w:tcPr>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六、1關懷家鄉的問題</w:t>
            </w:r>
          </w:p>
          <w:p w:rsidR="008963BA" w:rsidRPr="009310AE" w:rsidRDefault="008963BA" w:rsidP="00544D55">
            <w:pPr>
              <w:spacing w:line="240" w:lineRule="exact"/>
              <w:jc w:val="both"/>
              <w:rPr>
                <w:rFonts w:ascii="標楷體" w:eastAsia="標楷體" w:hAnsi="標楷體"/>
                <w:b/>
                <w:color w:val="00B0F0"/>
                <w:sz w:val="20"/>
                <w:szCs w:val="20"/>
              </w:rPr>
            </w:pPr>
            <w:r w:rsidRPr="009310AE">
              <w:rPr>
                <w:rFonts w:ascii="標楷體" w:eastAsia="標楷體" w:hAnsi="標楷體" w:cs="新細明體" w:hint="eastAsia"/>
                <w:b/>
                <w:bCs/>
                <w:color w:val="00B0F0"/>
                <w:sz w:val="20"/>
                <w:szCs w:val="20"/>
              </w:rPr>
              <w:t>◎</w:t>
            </w:r>
            <w:r w:rsidRPr="009310AE">
              <w:rPr>
                <w:rFonts w:ascii="標楷體" w:eastAsia="標楷體" w:hAnsi="標楷體"/>
                <w:b/>
                <w:bCs/>
                <w:color w:val="00B0F0"/>
                <w:sz w:val="20"/>
                <w:szCs w:val="20"/>
              </w:rPr>
              <w:t>人權</w:t>
            </w:r>
            <w:r w:rsidRPr="009310AE">
              <w:rPr>
                <w:rFonts w:ascii="標楷體" w:eastAsia="標楷體" w:hAnsi="標楷體" w:hint="eastAsia"/>
                <w:b/>
                <w:bCs/>
                <w:color w:val="00B0F0"/>
                <w:sz w:val="20"/>
                <w:szCs w:val="20"/>
              </w:rPr>
              <w:t>教育</w:t>
            </w:r>
          </w:p>
          <w:p w:rsidR="008963BA" w:rsidRPr="009310AE" w:rsidRDefault="008963BA" w:rsidP="00544D55">
            <w:pPr>
              <w:spacing w:line="240" w:lineRule="exact"/>
              <w:jc w:val="both"/>
              <w:rPr>
                <w:rFonts w:ascii="標楷體" w:eastAsia="標楷體" w:hAnsi="標楷體"/>
                <w:b/>
                <w:color w:val="FF000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r w:rsidRPr="009310AE">
              <w:rPr>
                <w:rFonts w:ascii="標楷體" w:eastAsia="標楷體" w:hAnsi="標楷體"/>
                <w:color w:val="000000"/>
                <w:sz w:val="20"/>
                <w:szCs w:val="20"/>
              </w:rPr>
              <w:br/>
            </w: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jc w:val="both"/>
              <w:rPr>
                <w:rFonts w:ascii="標楷體" w:eastAsia="標楷體" w:hAnsi="標楷體"/>
                <w:color w:val="000000"/>
                <w:sz w:val="20"/>
                <w:szCs w:val="20"/>
              </w:rPr>
            </w:pPr>
          </w:p>
        </w:tc>
        <w:tc>
          <w:tcPr>
            <w:tcW w:w="1643" w:type="dxa"/>
            <w:vAlign w:val="center"/>
          </w:tcPr>
          <w:p w:rsidR="008963BA" w:rsidRPr="009310AE" w:rsidRDefault="008963BA" w:rsidP="00544D55">
            <w:pPr>
              <w:spacing w:line="0" w:lineRule="atLeast"/>
              <w:jc w:val="center"/>
              <w:rPr>
                <w:rFonts w:eastAsia="標楷體"/>
                <w:sz w:val="20"/>
                <w:szCs w:val="20"/>
              </w:rPr>
            </w:pPr>
            <w:r w:rsidRPr="009310AE">
              <w:rPr>
                <w:rFonts w:eastAsia="標楷體" w:hint="eastAsia"/>
                <w:sz w:val="20"/>
                <w:szCs w:val="20"/>
              </w:rPr>
              <w:t>參、音樂美樂地</w:t>
            </w:r>
          </w:p>
          <w:p w:rsidR="008963BA" w:rsidRPr="009310AE" w:rsidRDefault="008963BA" w:rsidP="00544D55">
            <w:pPr>
              <w:spacing w:line="0" w:lineRule="atLeast"/>
              <w:jc w:val="center"/>
              <w:rPr>
                <w:rFonts w:eastAsia="標楷體"/>
                <w:sz w:val="20"/>
                <w:szCs w:val="20"/>
              </w:rPr>
            </w:pPr>
            <w:r w:rsidRPr="009310AE">
              <w:rPr>
                <w:rFonts w:eastAsia="標楷體" w:hint="eastAsia"/>
                <w:sz w:val="20"/>
                <w:szCs w:val="20"/>
              </w:rPr>
              <w:t>二、歌誦春天</w:t>
            </w:r>
          </w:p>
          <w:p w:rsidR="008963BA" w:rsidRPr="009310AE" w:rsidRDefault="008963BA" w:rsidP="00544D55">
            <w:pPr>
              <w:spacing w:line="0" w:lineRule="atLeast"/>
              <w:jc w:val="center"/>
              <w:rPr>
                <w:rFonts w:eastAsia="標楷體"/>
                <w:sz w:val="20"/>
                <w:szCs w:val="20"/>
              </w:rPr>
            </w:pPr>
          </w:p>
        </w:tc>
        <w:tc>
          <w:tcPr>
            <w:tcW w:w="1134" w:type="dxa"/>
          </w:tcPr>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四、認識天氣</w:t>
            </w:r>
          </w:p>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rPr>
              <w:t>2.</w:t>
            </w:r>
            <w:r w:rsidRPr="009310AE">
              <w:rPr>
                <w:rFonts w:ascii="標楷體" w:eastAsia="標楷體" w:hAnsi="標楷體" w:hint="eastAsia"/>
                <w:color w:val="000000"/>
                <w:sz w:val="20"/>
                <w:szCs w:val="20"/>
                <w:lang w:eastAsia="zh-HK"/>
              </w:rPr>
              <w:t>天氣觀測</w:t>
            </w:r>
          </w:p>
          <w:p w:rsidR="008963BA" w:rsidRPr="009310AE" w:rsidRDefault="008963BA" w:rsidP="00544D55">
            <w:pPr>
              <w:spacing w:line="240" w:lineRule="exact"/>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963BA" w:rsidRPr="009310AE" w:rsidRDefault="008963BA" w:rsidP="00544D55">
            <w:pPr>
              <w:spacing w:line="240" w:lineRule="exact"/>
              <w:rPr>
                <w:rFonts w:ascii="標楷體" w:eastAsia="標楷體" w:hAnsi="標楷體"/>
                <w:sz w:val="20"/>
                <w:szCs w:val="20"/>
              </w:rPr>
            </w:pPr>
            <w:r w:rsidRPr="009310AE">
              <w:rPr>
                <w:rFonts w:ascii="標楷體" w:eastAsia="標楷體" w:hAnsi="標楷體" w:cs="新細明體" w:hint="eastAsia"/>
                <w:b/>
                <w:bCs/>
                <w:color w:val="339966"/>
                <w:sz w:val="20"/>
                <w:szCs w:val="20"/>
              </w:rPr>
              <w:t>◎</w:t>
            </w:r>
            <w:r w:rsidRPr="009310AE">
              <w:rPr>
                <w:rFonts w:ascii="標楷體" w:eastAsia="標楷體" w:hAnsi="標楷體"/>
                <w:b/>
                <w:bCs/>
                <w:color w:val="339966"/>
                <w:sz w:val="20"/>
                <w:szCs w:val="20"/>
              </w:rPr>
              <w:t>家政</w:t>
            </w:r>
            <w:r w:rsidRPr="009310AE">
              <w:rPr>
                <w:rFonts w:ascii="標楷體" w:eastAsia="標楷體" w:hAnsi="標楷體" w:hint="eastAsia"/>
                <w:b/>
                <w:bCs/>
                <w:color w:val="339966"/>
                <w:sz w:val="20"/>
                <w:szCs w:val="20"/>
              </w:rPr>
              <w:t>教育</w:t>
            </w:r>
          </w:p>
          <w:p w:rsidR="008963BA" w:rsidRPr="009310AE" w:rsidRDefault="008963BA" w:rsidP="00544D55">
            <w:pPr>
              <w:spacing w:line="240" w:lineRule="exact"/>
              <w:rPr>
                <w:rFonts w:ascii="標楷體" w:eastAsia="標楷體" w:hAnsi="標楷體"/>
                <w:b/>
                <w:bCs/>
                <w:color w:val="0070C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p w:rsidR="008963BA" w:rsidRPr="009310AE" w:rsidRDefault="008963BA" w:rsidP="00544D55">
            <w:pPr>
              <w:spacing w:line="240" w:lineRule="exact"/>
              <w:rPr>
                <w:rFonts w:ascii="標楷體" w:eastAsia="標楷體" w:hAnsi="標楷體" w:cs="Arial Unicode MS"/>
                <w:color w:val="7030A0"/>
                <w:sz w:val="20"/>
                <w:szCs w:val="20"/>
              </w:rPr>
            </w:pPr>
            <w:r w:rsidRPr="009310AE">
              <w:rPr>
                <w:rFonts w:ascii="標楷體" w:eastAsia="標楷體" w:hAnsi="標楷體" w:cs="新細明體" w:hint="eastAsia"/>
                <w:b/>
                <w:bCs/>
                <w:color w:val="7030A0"/>
                <w:sz w:val="20"/>
                <w:szCs w:val="20"/>
              </w:rPr>
              <w:t>◎</w:t>
            </w:r>
            <w:r w:rsidRPr="009310AE">
              <w:rPr>
                <w:rFonts w:ascii="標楷體" w:eastAsia="標楷體" w:hAnsi="標楷體"/>
                <w:b/>
                <w:bCs/>
                <w:color w:val="7030A0"/>
                <w:sz w:val="20"/>
                <w:szCs w:val="20"/>
              </w:rPr>
              <w:t>海洋</w:t>
            </w:r>
            <w:r w:rsidRPr="009310AE">
              <w:rPr>
                <w:rFonts w:ascii="標楷體" w:eastAsia="標楷體" w:hAnsi="標楷體" w:hint="eastAsia"/>
                <w:b/>
                <w:bCs/>
                <w:color w:val="7030A0"/>
                <w:sz w:val="20"/>
                <w:szCs w:val="20"/>
              </w:rPr>
              <w:t>教育</w:t>
            </w:r>
            <w:r w:rsidRPr="009310AE">
              <w:rPr>
                <w:rFonts w:ascii="標楷體" w:eastAsia="標楷體" w:hAnsi="標楷體" w:hint="eastAsia"/>
                <w:b/>
                <w:color w:val="CC99FF"/>
                <w:sz w:val="20"/>
                <w:szCs w:val="20"/>
              </w:rPr>
              <w:t>◎防災教育</w:t>
            </w:r>
          </w:p>
        </w:tc>
        <w:tc>
          <w:tcPr>
            <w:tcW w:w="1276" w:type="dxa"/>
          </w:tcPr>
          <w:p w:rsidR="008963BA" w:rsidRPr="009310AE" w:rsidRDefault="008963BA"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第</w:t>
            </w:r>
            <w:r w:rsidRPr="009310AE">
              <w:rPr>
                <w:rFonts w:ascii="標楷體" w:eastAsia="標楷體" w:hAnsi="標楷體" w:hint="eastAsia"/>
                <w:bCs/>
                <w:snapToGrid w:val="0"/>
                <w:kern w:val="0"/>
                <w:sz w:val="20"/>
                <w:szCs w:val="20"/>
                <w:lang w:eastAsia="zh-HK"/>
              </w:rPr>
              <w:t>四</w:t>
            </w:r>
            <w:r w:rsidRPr="009310AE">
              <w:rPr>
                <w:rFonts w:ascii="標楷體" w:eastAsia="標楷體" w:hAnsi="標楷體" w:hint="eastAsia"/>
                <w:bCs/>
                <w:snapToGrid w:val="0"/>
                <w:kern w:val="0"/>
                <w:sz w:val="20"/>
                <w:szCs w:val="20"/>
              </w:rPr>
              <w:t>單元</w:t>
            </w:r>
            <w:r w:rsidRPr="009310AE">
              <w:rPr>
                <w:rFonts w:ascii="標楷體" w:eastAsia="標楷體" w:hAnsi="標楷體" w:hint="eastAsia"/>
                <w:bCs/>
                <w:snapToGrid w:val="0"/>
                <w:kern w:val="0"/>
                <w:sz w:val="20"/>
                <w:szCs w:val="20"/>
                <w:lang w:eastAsia="zh-HK"/>
              </w:rPr>
              <w:t>安全生活不打烊</w:t>
            </w:r>
          </w:p>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活動</w:t>
            </w:r>
            <w:r w:rsidRPr="009310AE">
              <w:rPr>
                <w:rFonts w:ascii="標楷體" w:eastAsia="標楷體" w:hAnsi="標楷體" w:hint="eastAsia"/>
                <w:bCs/>
                <w:snapToGrid w:val="0"/>
                <w:kern w:val="0"/>
                <w:sz w:val="20"/>
                <w:szCs w:val="20"/>
                <w:lang w:eastAsia="zh-HK"/>
              </w:rPr>
              <w:t>一空間安全大健診</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tc>
        <w:tc>
          <w:tcPr>
            <w:tcW w:w="1039" w:type="dxa"/>
            <w:gridSpan w:val="2"/>
          </w:tcPr>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閱讀1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電腦1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英語教學1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國語補救2</w:t>
            </w:r>
          </w:p>
          <w:p w:rsidR="008963BA" w:rsidRPr="009310AE" w:rsidRDefault="008963BA" w:rsidP="00544D55">
            <w:pPr>
              <w:adjustRightInd w:val="0"/>
              <w:snapToGrid w:val="0"/>
              <w:jc w:val="center"/>
              <w:rPr>
                <w:rFonts w:ascii="標楷體" w:eastAsia="標楷體" w:hAnsi="標楷體"/>
                <w:color w:val="FF0000"/>
                <w:sz w:val="20"/>
                <w:szCs w:val="20"/>
              </w:rPr>
            </w:pPr>
            <w:r w:rsidRPr="009310AE">
              <w:rPr>
                <w:rFonts w:ascii="標楷體" w:eastAsia="標楷體" w:hAnsi="標楷體" w:hint="eastAsia"/>
                <w:color w:val="000000"/>
                <w:sz w:val="20"/>
                <w:szCs w:val="20"/>
              </w:rPr>
              <w:t>數學補救1</w:t>
            </w:r>
          </w:p>
        </w:tc>
      </w:tr>
      <w:tr w:rsidR="008963BA" w:rsidRPr="00934FA2" w:rsidTr="008038D3">
        <w:trPr>
          <w:cantSplit/>
          <w:trHeight w:val="780"/>
          <w:jc w:val="center"/>
        </w:trPr>
        <w:tc>
          <w:tcPr>
            <w:tcW w:w="588" w:type="dxa"/>
            <w:vAlign w:val="center"/>
          </w:tcPr>
          <w:p w:rsidR="008963BA" w:rsidRPr="00CC4900" w:rsidRDefault="008963BA" w:rsidP="008038D3">
            <w:pPr>
              <w:snapToGrid w:val="0"/>
              <w:spacing w:line="0" w:lineRule="atLeast"/>
              <w:jc w:val="center"/>
              <w:rPr>
                <w:rFonts w:ascii="標楷體" w:eastAsia="標楷體" w:hAnsi="標楷體"/>
                <w:sz w:val="20"/>
                <w:szCs w:val="20"/>
              </w:rPr>
            </w:pPr>
            <w:r w:rsidRPr="00CC4900">
              <w:rPr>
                <w:rFonts w:ascii="標楷體" w:eastAsia="標楷體" w:hAnsi="標楷體" w:hint="eastAsia"/>
                <w:sz w:val="20"/>
                <w:szCs w:val="20"/>
              </w:rPr>
              <w:t>十八</w:t>
            </w:r>
          </w:p>
        </w:tc>
        <w:tc>
          <w:tcPr>
            <w:tcW w:w="714" w:type="dxa"/>
            <w:vAlign w:val="center"/>
          </w:tcPr>
          <w:p w:rsidR="008963BA" w:rsidRPr="009310AE" w:rsidRDefault="008963BA" w:rsidP="00544D55">
            <w:pPr>
              <w:snapToGrid w:val="0"/>
              <w:spacing w:line="240" w:lineRule="atLeast"/>
              <w:jc w:val="center"/>
              <w:rPr>
                <w:rFonts w:ascii="標楷體" w:eastAsia="標楷體" w:hAnsi="標楷體"/>
                <w:sz w:val="20"/>
                <w:szCs w:val="20"/>
              </w:rPr>
            </w:pPr>
            <w:r w:rsidRPr="009310AE">
              <w:rPr>
                <w:rFonts w:ascii="標楷體" w:eastAsia="標楷體" w:hAnsi="標楷體" w:hint="eastAsia"/>
                <w:sz w:val="20"/>
                <w:szCs w:val="20"/>
              </w:rPr>
              <w:t>6/12</w:t>
            </w:r>
          </w:p>
          <w:p w:rsidR="008963BA" w:rsidRPr="009310AE" w:rsidRDefault="008963BA" w:rsidP="00544D55">
            <w:pPr>
              <w:snapToGrid w:val="0"/>
              <w:jc w:val="center"/>
              <w:rPr>
                <w:rFonts w:ascii="標楷體" w:eastAsia="標楷體" w:hAnsi="標楷體"/>
                <w:snapToGrid w:val="0"/>
                <w:sz w:val="20"/>
                <w:szCs w:val="20"/>
              </w:rPr>
            </w:pPr>
            <w:r w:rsidRPr="009310AE">
              <w:rPr>
                <w:rFonts w:ascii="標楷體" w:eastAsia="標楷體" w:hAnsi="標楷體" w:hint="eastAsia"/>
                <w:snapToGrid w:val="0"/>
                <w:sz w:val="20"/>
                <w:szCs w:val="20"/>
              </w:rPr>
              <w:t>|</w:t>
            </w:r>
          </w:p>
          <w:p w:rsidR="008963BA" w:rsidRPr="009310AE" w:rsidRDefault="008963BA" w:rsidP="00544D55">
            <w:pPr>
              <w:snapToGrid w:val="0"/>
              <w:spacing w:line="240" w:lineRule="atLeast"/>
              <w:jc w:val="center"/>
              <w:rPr>
                <w:rFonts w:ascii="標楷體" w:eastAsia="標楷體" w:hAnsi="標楷體"/>
                <w:sz w:val="20"/>
                <w:szCs w:val="20"/>
              </w:rPr>
            </w:pPr>
            <w:r w:rsidRPr="009310AE">
              <w:rPr>
                <w:rFonts w:ascii="標楷體" w:eastAsia="標楷體" w:hAnsi="標楷體" w:hint="eastAsia"/>
                <w:sz w:val="20"/>
                <w:szCs w:val="20"/>
              </w:rPr>
              <w:t>6/16</w:t>
            </w:r>
          </w:p>
        </w:tc>
        <w:tc>
          <w:tcPr>
            <w:tcW w:w="1365" w:type="dxa"/>
            <w:vAlign w:val="center"/>
          </w:tcPr>
          <w:p w:rsidR="008963BA" w:rsidRPr="009310AE" w:rsidRDefault="008963BA" w:rsidP="00544D55">
            <w:pPr>
              <w:snapToGrid w:val="0"/>
              <w:spacing w:line="300" w:lineRule="exact"/>
              <w:jc w:val="both"/>
              <w:rPr>
                <w:rFonts w:ascii="標楷體" w:eastAsia="標楷體" w:hAnsi="標楷體"/>
                <w:color w:val="000000"/>
                <w:sz w:val="20"/>
                <w:szCs w:val="20"/>
              </w:rPr>
            </w:pPr>
            <w:r w:rsidRPr="009310AE">
              <w:rPr>
                <w:rFonts w:ascii="標楷體" w:eastAsia="標楷體" w:hAnsi="標楷體" w:hint="eastAsia"/>
                <w:color w:val="000000"/>
                <w:sz w:val="20"/>
                <w:szCs w:val="20"/>
              </w:rPr>
              <w:t>1.全民國防教育週</w:t>
            </w:r>
          </w:p>
          <w:p w:rsidR="008963BA" w:rsidRPr="009310AE" w:rsidRDefault="008963BA" w:rsidP="00544D55">
            <w:pPr>
              <w:snapToGrid w:val="0"/>
              <w:spacing w:line="300" w:lineRule="exact"/>
              <w:ind w:left="200" w:hangingChars="100" w:hanging="200"/>
              <w:jc w:val="both"/>
              <w:rPr>
                <w:rFonts w:ascii="標楷體" w:eastAsia="標楷體" w:hAnsi="標楷體"/>
                <w:color w:val="000000"/>
                <w:sz w:val="20"/>
                <w:szCs w:val="20"/>
              </w:rPr>
            </w:pPr>
            <w:r w:rsidRPr="009310AE">
              <w:rPr>
                <w:rFonts w:ascii="標楷體" w:eastAsia="標楷體" w:hAnsi="標楷體" w:hint="eastAsia"/>
                <w:color w:val="000000"/>
                <w:sz w:val="20"/>
                <w:szCs w:val="20"/>
              </w:rPr>
              <w:t>2.6/14品德教育競標活動</w:t>
            </w:r>
          </w:p>
          <w:p w:rsidR="008963BA" w:rsidRPr="009310AE" w:rsidRDefault="008963BA" w:rsidP="00544D55">
            <w:pPr>
              <w:snapToGrid w:val="0"/>
              <w:spacing w:line="300" w:lineRule="exact"/>
              <w:ind w:left="200" w:hangingChars="100" w:hanging="200"/>
              <w:jc w:val="both"/>
              <w:rPr>
                <w:rFonts w:ascii="標楷體" w:eastAsia="標楷體" w:hAnsi="標楷體"/>
                <w:sz w:val="20"/>
                <w:szCs w:val="20"/>
              </w:rPr>
            </w:pPr>
            <w:r w:rsidRPr="009310AE">
              <w:rPr>
                <w:rFonts w:ascii="標楷體" w:eastAsia="標楷體" w:hAnsi="標楷體" w:hint="eastAsia"/>
                <w:color w:val="000000"/>
                <w:sz w:val="20"/>
                <w:szCs w:val="20"/>
              </w:rPr>
              <w:t>3</w:t>
            </w:r>
            <w:r w:rsidRPr="009310AE">
              <w:rPr>
                <w:rFonts w:ascii="標楷體" w:eastAsia="標楷體" w:hAnsi="標楷體" w:hint="eastAsia"/>
                <w:sz w:val="20"/>
                <w:szCs w:val="20"/>
              </w:rPr>
              <w:t>.6/15、16畢業典禮預演</w:t>
            </w:r>
          </w:p>
        </w:tc>
        <w:tc>
          <w:tcPr>
            <w:tcW w:w="1084" w:type="dxa"/>
            <w:gridSpan w:val="2"/>
          </w:tcPr>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olor w:val="000000"/>
                <w:sz w:val="20"/>
                <w:szCs w:val="20"/>
              </w:rPr>
              <w:t>第肆單元</w:t>
            </w:r>
            <w:r w:rsidRPr="009310AE">
              <w:rPr>
                <w:rFonts w:ascii="標楷體" w:eastAsia="標楷體" w:hAnsi="標楷體" w:hint="eastAsia"/>
                <w:color w:val="000000"/>
                <w:sz w:val="20"/>
                <w:szCs w:val="20"/>
                <w:lang w:eastAsia="zh-HK"/>
              </w:rPr>
              <w:t>生活智慧</w:t>
            </w:r>
          </w:p>
          <w:p w:rsidR="008963BA" w:rsidRPr="009310AE" w:rsidRDefault="008963BA" w:rsidP="00544D55">
            <w:pPr>
              <w:jc w:val="both"/>
              <w:rPr>
                <w:rFonts w:ascii="標楷體" w:eastAsia="標楷體" w:hAnsi="標楷體"/>
                <w:color w:val="000000"/>
                <w:sz w:val="20"/>
                <w:szCs w:val="20"/>
                <w:lang w:eastAsia="zh-HK"/>
              </w:rPr>
            </w:pPr>
            <w:r w:rsidRPr="009310AE">
              <w:rPr>
                <w:rFonts w:ascii="標楷體" w:eastAsia="標楷體" w:hAnsi="標楷體"/>
                <w:color w:val="000000"/>
                <w:sz w:val="20"/>
                <w:szCs w:val="20"/>
              </w:rPr>
              <w:t>第十四課</w:t>
            </w:r>
            <w:r w:rsidRPr="009310AE">
              <w:rPr>
                <w:rFonts w:ascii="標楷體" w:eastAsia="標楷體" w:hAnsi="標楷體" w:hint="eastAsia"/>
                <w:color w:val="000000"/>
                <w:sz w:val="20"/>
                <w:szCs w:val="20"/>
                <w:lang w:eastAsia="zh-HK"/>
              </w:rPr>
              <w:t>鴨子農夫</w:t>
            </w:r>
          </w:p>
          <w:p w:rsidR="008963BA" w:rsidRPr="009310AE" w:rsidRDefault="008963BA" w:rsidP="00544D55">
            <w:pPr>
              <w:spacing w:line="240" w:lineRule="exact"/>
              <w:jc w:val="both"/>
              <w:rPr>
                <w:rFonts w:ascii="標楷體" w:eastAsia="標楷體" w:hAnsi="標楷體"/>
                <w:b/>
                <w:color w:val="00B0F0"/>
                <w:sz w:val="20"/>
                <w:szCs w:val="20"/>
              </w:rPr>
            </w:pPr>
            <w:r w:rsidRPr="009310AE">
              <w:rPr>
                <w:rFonts w:ascii="標楷體" w:eastAsia="標楷體" w:hAnsi="標楷體" w:cs="新細明體" w:hint="eastAsia"/>
                <w:b/>
                <w:bCs/>
                <w:color w:val="00B0F0"/>
                <w:sz w:val="20"/>
                <w:szCs w:val="20"/>
              </w:rPr>
              <w:t>◎</w:t>
            </w:r>
            <w:r w:rsidRPr="009310AE">
              <w:rPr>
                <w:rFonts w:ascii="標楷體" w:eastAsia="標楷體" w:hAnsi="標楷體"/>
                <w:b/>
                <w:bCs/>
                <w:color w:val="00B0F0"/>
                <w:sz w:val="20"/>
                <w:szCs w:val="20"/>
              </w:rPr>
              <w:t>人權</w:t>
            </w:r>
            <w:r w:rsidRPr="009310AE">
              <w:rPr>
                <w:rFonts w:ascii="標楷體" w:eastAsia="標楷體" w:hAnsi="標楷體" w:hint="eastAsia"/>
                <w:b/>
                <w:bCs/>
                <w:color w:val="00B0F0"/>
                <w:sz w:val="20"/>
                <w:szCs w:val="20"/>
              </w:rPr>
              <w:t>教育</w:t>
            </w:r>
          </w:p>
          <w:p w:rsidR="008963BA" w:rsidRPr="009310AE" w:rsidRDefault="008963BA" w:rsidP="00544D55">
            <w:pPr>
              <w:spacing w:line="240" w:lineRule="exact"/>
              <w:jc w:val="both"/>
              <w:rPr>
                <w:rFonts w:ascii="標楷體" w:eastAsia="標楷體" w:hAnsi="標楷體"/>
                <w:b/>
                <w:bCs/>
                <w:color w:val="99CC00"/>
                <w:sz w:val="20"/>
                <w:szCs w:val="20"/>
              </w:rPr>
            </w:pPr>
            <w:r w:rsidRPr="009310AE">
              <w:rPr>
                <w:rFonts w:ascii="標楷體" w:eastAsia="標楷體" w:hAnsi="標楷體" w:cs="新細明體" w:hint="eastAsia"/>
                <w:b/>
                <w:bCs/>
                <w:color w:val="339966"/>
                <w:sz w:val="20"/>
                <w:szCs w:val="20"/>
              </w:rPr>
              <w:t>◎</w:t>
            </w:r>
            <w:r w:rsidRPr="009310AE">
              <w:rPr>
                <w:rFonts w:ascii="標楷體" w:eastAsia="標楷體" w:hAnsi="標楷體"/>
                <w:b/>
                <w:bCs/>
                <w:color w:val="339966"/>
                <w:sz w:val="20"/>
                <w:szCs w:val="20"/>
              </w:rPr>
              <w:t>家政</w:t>
            </w:r>
            <w:r w:rsidRPr="009310AE">
              <w:rPr>
                <w:rFonts w:ascii="標楷體" w:eastAsia="標楷體" w:hAnsi="標楷體" w:hint="eastAsia"/>
                <w:b/>
                <w:bCs/>
                <w:color w:val="339966"/>
                <w:sz w:val="20"/>
                <w:szCs w:val="20"/>
              </w:rPr>
              <w:t>教育</w:t>
            </w:r>
          </w:p>
        </w:tc>
        <w:tc>
          <w:tcPr>
            <w:tcW w:w="1079" w:type="dxa"/>
            <w:gridSpan w:val="2"/>
          </w:tcPr>
          <w:p w:rsidR="008963BA" w:rsidRPr="009310AE" w:rsidRDefault="008963BA" w:rsidP="00544D55">
            <w:pPr>
              <w:jc w:val="center"/>
              <w:rPr>
                <w:rFonts w:ascii="標楷體" w:eastAsia="標楷體" w:hAnsi="標楷體"/>
                <w:sz w:val="20"/>
                <w:szCs w:val="20"/>
              </w:rPr>
            </w:pPr>
            <w:r w:rsidRPr="009310AE">
              <w:rPr>
                <w:rFonts w:ascii="標楷體" w:eastAsia="標楷體" w:hAnsi="標楷體"/>
                <w:sz w:val="20"/>
                <w:szCs w:val="20"/>
              </w:rPr>
              <w:t>5.踅夜市</w:t>
            </w:r>
          </w:p>
        </w:tc>
        <w:tc>
          <w:tcPr>
            <w:tcW w:w="1079" w:type="dxa"/>
            <w:gridSpan w:val="2"/>
          </w:tcPr>
          <w:p w:rsidR="008963BA" w:rsidRPr="00F13BE2" w:rsidRDefault="008963BA" w:rsidP="00544D55">
            <w:pPr>
              <w:snapToGrid w:val="0"/>
              <w:jc w:val="both"/>
              <w:rPr>
                <w:rFonts w:ascii="標楷體" w:eastAsia="標楷體" w:hAnsi="標楷體"/>
                <w:color w:val="000000"/>
                <w:sz w:val="20"/>
                <w:szCs w:val="20"/>
              </w:rPr>
            </w:pPr>
            <w:r w:rsidRPr="00F13BE2">
              <w:rPr>
                <w:rFonts w:ascii="標楷體" w:eastAsia="標楷體" w:hAnsi="標楷體" w:hint="eastAsia"/>
                <w:sz w:val="20"/>
                <w:szCs w:val="20"/>
              </w:rPr>
              <w:t>八、排灣族傳統服裝</w:t>
            </w:r>
          </w:p>
        </w:tc>
        <w:tc>
          <w:tcPr>
            <w:tcW w:w="857" w:type="dxa"/>
            <w:vAlign w:val="center"/>
          </w:tcPr>
          <w:p w:rsidR="008963BA" w:rsidRPr="009310AE" w:rsidRDefault="008963BA" w:rsidP="00544D55">
            <w:pPr>
              <w:spacing w:line="0" w:lineRule="atLeast"/>
              <w:jc w:val="center"/>
              <w:rPr>
                <w:rFonts w:eastAsia="標楷體"/>
                <w:sz w:val="20"/>
                <w:szCs w:val="20"/>
              </w:rPr>
            </w:pPr>
            <w:r w:rsidRPr="009310AE">
              <w:rPr>
                <w:rFonts w:eastAsia="標楷體"/>
                <w:sz w:val="20"/>
                <w:szCs w:val="20"/>
              </w:rPr>
              <w:t>期末總複習和文化教學</w:t>
            </w:r>
          </w:p>
          <w:p w:rsidR="008963BA" w:rsidRPr="009310AE" w:rsidRDefault="008963BA" w:rsidP="00544D55">
            <w:pPr>
              <w:spacing w:line="0" w:lineRule="atLeast"/>
              <w:jc w:val="center"/>
              <w:rPr>
                <w:rFonts w:eastAsia="標楷體"/>
                <w:sz w:val="20"/>
                <w:szCs w:val="20"/>
              </w:rPr>
            </w:pPr>
            <w:r w:rsidRPr="009310AE">
              <w:rPr>
                <w:rFonts w:eastAsia="標楷體"/>
                <w:sz w:val="20"/>
                <w:szCs w:val="20"/>
              </w:rPr>
              <w:t>Final Review &amp; How to Say Thank You</w:t>
            </w:r>
          </w:p>
        </w:tc>
        <w:tc>
          <w:tcPr>
            <w:tcW w:w="1134" w:type="dxa"/>
          </w:tcPr>
          <w:p w:rsidR="008963BA" w:rsidRPr="009310AE" w:rsidRDefault="008963BA"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單元五</w:t>
            </w:r>
            <w:r w:rsidRPr="009310AE">
              <w:rPr>
                <w:rFonts w:ascii="標楷體" w:eastAsia="標楷體" w:hAnsi="標楷體" w:hint="eastAsia"/>
                <w:bCs/>
                <w:snapToGrid w:val="0"/>
                <w:kern w:val="0"/>
                <w:sz w:val="20"/>
                <w:szCs w:val="20"/>
                <w:lang w:eastAsia="zh-HK"/>
              </w:rPr>
              <w:t>水中悠游</w:t>
            </w:r>
          </w:p>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活動</w:t>
            </w:r>
            <w:r w:rsidRPr="009310AE">
              <w:rPr>
                <w:rFonts w:ascii="標楷體" w:eastAsia="標楷體" w:hAnsi="標楷體"/>
                <w:bCs/>
                <w:snapToGrid w:val="0"/>
                <w:kern w:val="0"/>
                <w:sz w:val="20"/>
                <w:szCs w:val="20"/>
              </w:rPr>
              <w:t>2</w:t>
            </w:r>
            <w:r w:rsidRPr="009310AE">
              <w:rPr>
                <w:rFonts w:ascii="標楷體" w:eastAsia="標楷體" w:hAnsi="標楷體" w:hint="eastAsia"/>
                <w:bCs/>
                <w:snapToGrid w:val="0"/>
                <w:kern w:val="0"/>
                <w:sz w:val="20"/>
                <w:szCs w:val="20"/>
                <w:lang w:eastAsia="zh-HK"/>
              </w:rPr>
              <w:t>水中漫步</w:t>
            </w:r>
          </w:p>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cs="新細明體" w:hint="eastAsia"/>
                <w:b/>
                <w:bCs/>
                <w:color w:val="FF0000"/>
                <w:sz w:val="20"/>
                <w:szCs w:val="20"/>
                <w:lang w:eastAsia="zh-HK"/>
              </w:rPr>
              <w:t>性</w:t>
            </w:r>
            <w:r w:rsidRPr="009310AE">
              <w:rPr>
                <w:rFonts w:ascii="標楷體" w:eastAsia="標楷體" w:hAnsi="標楷體"/>
                <w:b/>
                <w:bCs/>
                <w:color w:val="FF0000"/>
                <w:sz w:val="20"/>
                <w:szCs w:val="20"/>
              </w:rPr>
              <w:t>別平等</w:t>
            </w:r>
            <w:r w:rsidRPr="009310AE">
              <w:rPr>
                <w:rFonts w:ascii="標楷體" w:eastAsia="標楷體" w:hAnsi="標楷體" w:hint="eastAsia"/>
                <w:b/>
                <w:bCs/>
                <w:color w:val="FF0000"/>
                <w:sz w:val="20"/>
                <w:szCs w:val="20"/>
              </w:rPr>
              <w:t>教育</w:t>
            </w:r>
          </w:p>
          <w:p w:rsidR="008963BA" w:rsidRPr="009310AE" w:rsidRDefault="008963BA" w:rsidP="00544D55">
            <w:pPr>
              <w:jc w:val="both"/>
              <w:rPr>
                <w:rFonts w:ascii="標楷體" w:eastAsia="標楷體" w:hAnsi="標楷體"/>
                <w:color w:val="000000"/>
                <w:sz w:val="20"/>
                <w:szCs w:val="20"/>
              </w:rPr>
            </w:pPr>
          </w:p>
        </w:tc>
        <w:tc>
          <w:tcPr>
            <w:tcW w:w="992" w:type="dxa"/>
          </w:tcPr>
          <w:p w:rsidR="008963BA" w:rsidRPr="009310AE" w:rsidRDefault="008963BA" w:rsidP="00544D55">
            <w:pPr>
              <w:spacing w:line="240" w:lineRule="exact"/>
              <w:jc w:val="both"/>
              <w:rPr>
                <w:rFonts w:ascii="標楷體" w:eastAsia="標楷體" w:hAnsi="標楷體"/>
                <w:sz w:val="20"/>
                <w:szCs w:val="20"/>
              </w:rPr>
            </w:pPr>
            <w:r w:rsidRPr="009310AE">
              <w:rPr>
                <w:rFonts w:ascii="標楷體" w:eastAsia="標楷體" w:hAnsi="標楷體" w:hint="eastAsia"/>
                <w:color w:val="000000"/>
                <w:sz w:val="20"/>
                <w:szCs w:val="20"/>
              </w:rPr>
              <w:t>單元</w:t>
            </w:r>
            <w:r w:rsidRPr="009310AE">
              <w:rPr>
                <w:rFonts w:ascii="標楷體" w:eastAsia="標楷體" w:hAnsi="標楷體"/>
                <w:color w:val="000000"/>
                <w:sz w:val="20"/>
                <w:szCs w:val="20"/>
              </w:rPr>
              <w:t>9</w:t>
            </w:r>
            <w:r w:rsidRPr="009310AE">
              <w:rPr>
                <w:rFonts w:ascii="標楷體" w:eastAsia="標楷體" w:hAnsi="標楷體"/>
                <w:color w:val="000000"/>
                <w:sz w:val="20"/>
                <w:szCs w:val="20"/>
              </w:rPr>
              <w:br/>
            </w:r>
            <w:r w:rsidRPr="009310AE">
              <w:rPr>
                <w:rFonts w:ascii="標楷體" w:eastAsia="標楷體" w:hAnsi="標楷體" w:hint="eastAsia"/>
                <w:sz w:val="20"/>
                <w:szCs w:val="20"/>
                <w:lang w:eastAsia="zh-HK"/>
              </w:rPr>
              <w:t>小數</w:t>
            </w:r>
          </w:p>
          <w:p w:rsidR="008963BA" w:rsidRPr="009310AE" w:rsidRDefault="008963BA" w:rsidP="00544D55">
            <w:pPr>
              <w:spacing w:line="240" w:lineRule="exact"/>
              <w:jc w:val="both"/>
              <w:rPr>
                <w:rFonts w:ascii="標楷體" w:eastAsia="標楷體" w:hAnsi="標楷體" w:cs="Arial Unicode MS"/>
                <w:color w:val="000000"/>
                <w:sz w:val="20"/>
                <w:szCs w:val="20"/>
              </w:rPr>
            </w:pPr>
            <w:r w:rsidRPr="009310AE">
              <w:rPr>
                <w:rFonts w:ascii="標楷體" w:eastAsia="標楷體" w:hAnsi="標楷體" w:cs="新細明體" w:hint="eastAsia"/>
                <w:b/>
                <w:bCs/>
                <w:color w:val="00B0F0"/>
                <w:sz w:val="20"/>
                <w:szCs w:val="20"/>
              </w:rPr>
              <w:t>◎</w:t>
            </w:r>
            <w:r w:rsidRPr="009310AE">
              <w:rPr>
                <w:rFonts w:ascii="標楷體" w:eastAsia="標楷體" w:hAnsi="標楷體"/>
                <w:b/>
                <w:bCs/>
                <w:color w:val="00B0F0"/>
                <w:sz w:val="20"/>
                <w:szCs w:val="20"/>
              </w:rPr>
              <w:t>人權</w:t>
            </w:r>
            <w:r w:rsidRPr="009310AE">
              <w:rPr>
                <w:rFonts w:ascii="標楷體" w:eastAsia="標楷體" w:hAnsi="標楷體" w:hint="eastAsia"/>
                <w:b/>
                <w:bCs/>
                <w:color w:val="00B0F0"/>
                <w:sz w:val="20"/>
                <w:szCs w:val="20"/>
              </w:rPr>
              <w:t>教育</w:t>
            </w:r>
          </w:p>
        </w:tc>
        <w:tc>
          <w:tcPr>
            <w:tcW w:w="909" w:type="dxa"/>
          </w:tcPr>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六、1關懷家鄉的問題</w:t>
            </w:r>
          </w:p>
          <w:p w:rsidR="008963BA" w:rsidRPr="009310AE" w:rsidRDefault="008963BA" w:rsidP="00544D55">
            <w:pPr>
              <w:spacing w:line="240" w:lineRule="exact"/>
              <w:jc w:val="both"/>
              <w:rPr>
                <w:rFonts w:ascii="標楷體" w:eastAsia="標楷體" w:hAnsi="標楷體"/>
                <w:b/>
                <w:color w:val="FFC00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r w:rsidRPr="009310AE">
              <w:rPr>
                <w:rFonts w:ascii="標楷體" w:eastAsia="標楷體" w:hAnsi="標楷體"/>
                <w:color w:val="000000"/>
                <w:sz w:val="20"/>
                <w:szCs w:val="20"/>
              </w:rPr>
              <w:br/>
            </w:r>
            <w:r w:rsidRPr="009310AE">
              <w:rPr>
                <w:rFonts w:ascii="標楷體" w:eastAsia="標楷體" w:hAnsi="標楷體" w:cs="新細明體" w:hint="eastAsia"/>
                <w:b/>
                <w:bCs/>
                <w:color w:val="FFC000"/>
                <w:sz w:val="20"/>
                <w:szCs w:val="20"/>
              </w:rPr>
              <w:t>◎</w:t>
            </w:r>
            <w:r w:rsidRPr="009310AE">
              <w:rPr>
                <w:rFonts w:ascii="標楷體" w:eastAsia="標楷體" w:hAnsi="標楷體"/>
                <w:b/>
                <w:bCs/>
                <w:color w:val="FFC000"/>
                <w:sz w:val="20"/>
                <w:szCs w:val="20"/>
              </w:rPr>
              <w:t>環境</w:t>
            </w:r>
            <w:r w:rsidRPr="009310AE">
              <w:rPr>
                <w:rFonts w:ascii="標楷體" w:eastAsia="標楷體" w:hAnsi="標楷體" w:hint="eastAsia"/>
                <w:b/>
                <w:bCs/>
                <w:color w:val="FFC000"/>
                <w:sz w:val="20"/>
                <w:szCs w:val="20"/>
              </w:rPr>
              <w:t>教育</w:t>
            </w:r>
          </w:p>
          <w:p w:rsidR="008963BA" w:rsidRPr="009310AE" w:rsidRDefault="008963BA" w:rsidP="00544D55">
            <w:pPr>
              <w:jc w:val="both"/>
              <w:rPr>
                <w:rFonts w:ascii="標楷體" w:eastAsia="標楷體" w:hAnsi="標楷體"/>
                <w:color w:val="000000"/>
                <w:sz w:val="20"/>
                <w:szCs w:val="20"/>
              </w:rPr>
            </w:pPr>
          </w:p>
        </w:tc>
        <w:tc>
          <w:tcPr>
            <w:tcW w:w="1643" w:type="dxa"/>
            <w:vAlign w:val="center"/>
          </w:tcPr>
          <w:p w:rsidR="008963BA" w:rsidRPr="009310AE" w:rsidRDefault="008963BA" w:rsidP="00544D55">
            <w:pPr>
              <w:spacing w:line="0" w:lineRule="atLeast"/>
              <w:jc w:val="center"/>
              <w:rPr>
                <w:rFonts w:eastAsia="標楷體"/>
                <w:sz w:val="20"/>
                <w:szCs w:val="20"/>
              </w:rPr>
            </w:pPr>
            <w:r w:rsidRPr="009310AE">
              <w:rPr>
                <w:rFonts w:eastAsia="標楷體" w:hint="eastAsia"/>
                <w:sz w:val="20"/>
                <w:szCs w:val="20"/>
              </w:rPr>
              <w:t>參、音樂美樂地</w:t>
            </w:r>
          </w:p>
          <w:p w:rsidR="008963BA" w:rsidRPr="009310AE" w:rsidRDefault="008963BA" w:rsidP="00544D55">
            <w:pPr>
              <w:spacing w:line="0" w:lineRule="atLeast"/>
              <w:jc w:val="center"/>
              <w:rPr>
                <w:rFonts w:eastAsia="標楷體"/>
                <w:sz w:val="20"/>
                <w:szCs w:val="20"/>
              </w:rPr>
            </w:pPr>
            <w:r w:rsidRPr="009310AE">
              <w:rPr>
                <w:rFonts w:eastAsia="標楷體" w:hint="eastAsia"/>
                <w:sz w:val="20"/>
                <w:szCs w:val="20"/>
              </w:rPr>
              <w:t>二、歌誦春天</w:t>
            </w:r>
          </w:p>
          <w:p w:rsidR="008963BA" w:rsidRPr="009310AE" w:rsidRDefault="008963BA" w:rsidP="00544D55">
            <w:pPr>
              <w:spacing w:line="0" w:lineRule="atLeast"/>
              <w:jc w:val="center"/>
              <w:rPr>
                <w:rFonts w:eastAsia="標楷體"/>
                <w:sz w:val="20"/>
                <w:szCs w:val="20"/>
              </w:rPr>
            </w:pPr>
          </w:p>
        </w:tc>
        <w:tc>
          <w:tcPr>
            <w:tcW w:w="1134" w:type="dxa"/>
          </w:tcPr>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四、認識天氣</w:t>
            </w:r>
          </w:p>
          <w:p w:rsidR="008963BA" w:rsidRPr="009310AE" w:rsidRDefault="008963BA"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rPr>
              <w:t>2.</w:t>
            </w:r>
            <w:r w:rsidRPr="009310AE">
              <w:rPr>
                <w:rFonts w:ascii="標楷體" w:eastAsia="標楷體" w:hAnsi="標楷體" w:hint="eastAsia"/>
                <w:color w:val="000000"/>
                <w:sz w:val="20"/>
                <w:szCs w:val="20"/>
                <w:lang w:eastAsia="zh-HK"/>
              </w:rPr>
              <w:t>天氣觀測</w:t>
            </w:r>
          </w:p>
          <w:p w:rsidR="008963BA" w:rsidRPr="009310AE" w:rsidRDefault="008963BA" w:rsidP="00544D55">
            <w:pPr>
              <w:spacing w:line="240" w:lineRule="exact"/>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1D3235" w:rsidRPr="009310AE" w:rsidRDefault="001D3235" w:rsidP="001D3235">
            <w:pPr>
              <w:spacing w:line="240" w:lineRule="exact"/>
              <w:jc w:val="both"/>
              <w:rPr>
                <w:rFonts w:ascii="標楷體" w:eastAsia="標楷體" w:hAnsi="標楷體"/>
                <w:b/>
                <w:color w:val="00FF00"/>
                <w:sz w:val="20"/>
                <w:szCs w:val="20"/>
              </w:rPr>
            </w:pPr>
            <w:r w:rsidRPr="009310AE">
              <w:rPr>
                <w:rFonts w:ascii="標楷體" w:eastAsia="標楷體" w:hAnsi="標楷體"/>
                <w:b/>
                <w:color w:val="00FF00"/>
                <w:sz w:val="20"/>
                <w:szCs w:val="20"/>
              </w:rPr>
              <w:t>◎</w:t>
            </w:r>
            <w:r w:rsidRPr="009310AE">
              <w:rPr>
                <w:rFonts w:ascii="標楷體" w:eastAsia="標楷體" w:hAnsi="標楷體" w:hint="eastAsia"/>
                <w:b/>
                <w:color w:val="00FF00"/>
                <w:sz w:val="20"/>
                <w:szCs w:val="20"/>
              </w:rPr>
              <w:t>資訊</w:t>
            </w:r>
          </w:p>
          <w:p w:rsidR="008963BA" w:rsidRPr="009310AE" w:rsidRDefault="008963BA" w:rsidP="00544D55">
            <w:pPr>
              <w:spacing w:line="240" w:lineRule="exact"/>
              <w:rPr>
                <w:rFonts w:ascii="標楷體" w:eastAsia="標楷體" w:hAnsi="標楷體" w:cs="Arial Unicode MS"/>
                <w:color w:val="7030A0"/>
                <w:sz w:val="20"/>
                <w:szCs w:val="20"/>
              </w:rPr>
            </w:pPr>
            <w:r w:rsidRPr="009310AE">
              <w:rPr>
                <w:rFonts w:ascii="標楷體" w:eastAsia="標楷體" w:hAnsi="標楷體" w:cs="新細明體" w:hint="eastAsia"/>
                <w:b/>
                <w:bCs/>
                <w:color w:val="7030A0"/>
                <w:sz w:val="20"/>
                <w:szCs w:val="20"/>
              </w:rPr>
              <w:t>◎</w:t>
            </w:r>
            <w:r w:rsidRPr="009310AE">
              <w:rPr>
                <w:rFonts w:ascii="標楷體" w:eastAsia="標楷體" w:hAnsi="標楷體"/>
                <w:b/>
                <w:bCs/>
                <w:color w:val="7030A0"/>
                <w:sz w:val="20"/>
                <w:szCs w:val="20"/>
              </w:rPr>
              <w:t>海洋</w:t>
            </w:r>
            <w:r w:rsidRPr="009310AE">
              <w:rPr>
                <w:rFonts w:ascii="標楷體" w:eastAsia="標楷體" w:hAnsi="標楷體" w:hint="eastAsia"/>
                <w:b/>
                <w:bCs/>
                <w:color w:val="7030A0"/>
                <w:sz w:val="20"/>
                <w:szCs w:val="20"/>
              </w:rPr>
              <w:t>教育</w:t>
            </w:r>
          </w:p>
        </w:tc>
        <w:tc>
          <w:tcPr>
            <w:tcW w:w="1276" w:type="dxa"/>
          </w:tcPr>
          <w:p w:rsidR="008963BA" w:rsidRPr="009310AE" w:rsidRDefault="008963BA"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第</w:t>
            </w:r>
            <w:r w:rsidRPr="009310AE">
              <w:rPr>
                <w:rFonts w:ascii="標楷體" w:eastAsia="標楷體" w:hAnsi="標楷體" w:hint="eastAsia"/>
                <w:bCs/>
                <w:snapToGrid w:val="0"/>
                <w:kern w:val="0"/>
                <w:sz w:val="20"/>
                <w:szCs w:val="20"/>
                <w:lang w:eastAsia="zh-HK"/>
              </w:rPr>
              <w:t>四</w:t>
            </w:r>
            <w:r w:rsidRPr="009310AE">
              <w:rPr>
                <w:rFonts w:ascii="標楷體" w:eastAsia="標楷體" w:hAnsi="標楷體" w:hint="eastAsia"/>
                <w:bCs/>
                <w:snapToGrid w:val="0"/>
                <w:kern w:val="0"/>
                <w:sz w:val="20"/>
                <w:szCs w:val="20"/>
              </w:rPr>
              <w:t>單元</w:t>
            </w:r>
            <w:r w:rsidRPr="009310AE">
              <w:rPr>
                <w:rFonts w:ascii="標楷體" w:eastAsia="標楷體" w:hAnsi="標楷體" w:hint="eastAsia"/>
                <w:bCs/>
                <w:snapToGrid w:val="0"/>
                <w:kern w:val="0"/>
                <w:sz w:val="20"/>
                <w:szCs w:val="20"/>
                <w:lang w:eastAsia="zh-HK"/>
              </w:rPr>
              <w:t>安全生活不打烊</w:t>
            </w:r>
          </w:p>
          <w:p w:rsidR="008963BA" w:rsidRPr="009310AE" w:rsidRDefault="008963BA"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活動</w:t>
            </w:r>
            <w:r w:rsidRPr="009310AE">
              <w:rPr>
                <w:rFonts w:ascii="標楷體" w:eastAsia="標楷體" w:hAnsi="標楷體" w:hint="eastAsia"/>
                <w:bCs/>
                <w:snapToGrid w:val="0"/>
                <w:kern w:val="0"/>
                <w:sz w:val="20"/>
                <w:szCs w:val="20"/>
                <w:lang w:eastAsia="zh-HK"/>
              </w:rPr>
              <w:t>一空間安全大健診</w:t>
            </w:r>
          </w:p>
          <w:p w:rsidR="008963BA" w:rsidRPr="009310AE" w:rsidRDefault="008963BA" w:rsidP="00544D55">
            <w:pPr>
              <w:jc w:val="both"/>
              <w:rPr>
                <w:rFonts w:ascii="標楷體" w:eastAsia="標楷體" w:hAnsi="標楷體"/>
                <w:color w:val="00000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tc>
        <w:tc>
          <w:tcPr>
            <w:tcW w:w="1039" w:type="dxa"/>
            <w:gridSpan w:val="2"/>
          </w:tcPr>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閱讀1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電腦1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英語教學1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國語補救1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數學補救1</w:t>
            </w:r>
          </w:p>
          <w:p w:rsidR="008963BA" w:rsidRPr="009310AE" w:rsidRDefault="008963BA"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品德教育競標1</w:t>
            </w:r>
          </w:p>
        </w:tc>
      </w:tr>
      <w:tr w:rsidR="008038D3" w:rsidRPr="00934FA2" w:rsidTr="008038D3">
        <w:trPr>
          <w:gridAfter w:val="1"/>
          <w:wAfter w:w="7" w:type="dxa"/>
          <w:cantSplit/>
          <w:trHeight w:val="780"/>
          <w:jc w:val="center"/>
        </w:trPr>
        <w:tc>
          <w:tcPr>
            <w:tcW w:w="588" w:type="dxa"/>
            <w:vAlign w:val="center"/>
          </w:tcPr>
          <w:p w:rsidR="008038D3" w:rsidRPr="00CC4900" w:rsidRDefault="008038D3" w:rsidP="008038D3">
            <w:pPr>
              <w:snapToGrid w:val="0"/>
              <w:spacing w:line="0" w:lineRule="atLeast"/>
              <w:jc w:val="center"/>
              <w:rPr>
                <w:rFonts w:ascii="標楷體" w:eastAsia="標楷體" w:hAnsi="標楷體"/>
                <w:sz w:val="20"/>
                <w:szCs w:val="20"/>
              </w:rPr>
            </w:pPr>
            <w:r w:rsidRPr="00CC4900">
              <w:rPr>
                <w:rFonts w:ascii="標楷體" w:eastAsia="標楷體" w:hAnsi="標楷體" w:hint="eastAsia"/>
                <w:sz w:val="20"/>
                <w:szCs w:val="20"/>
              </w:rPr>
              <w:lastRenderedPageBreak/>
              <w:t>十九</w:t>
            </w:r>
          </w:p>
        </w:tc>
        <w:tc>
          <w:tcPr>
            <w:tcW w:w="714" w:type="dxa"/>
            <w:vAlign w:val="center"/>
          </w:tcPr>
          <w:p w:rsidR="008038D3" w:rsidRPr="009310AE" w:rsidRDefault="008038D3" w:rsidP="00544D55">
            <w:pPr>
              <w:snapToGrid w:val="0"/>
              <w:jc w:val="center"/>
              <w:rPr>
                <w:rFonts w:ascii="標楷體" w:eastAsia="標楷體" w:hAnsi="標楷體"/>
                <w:sz w:val="20"/>
                <w:szCs w:val="20"/>
              </w:rPr>
            </w:pPr>
            <w:r w:rsidRPr="009310AE">
              <w:rPr>
                <w:rFonts w:ascii="標楷體" w:eastAsia="標楷體" w:hAnsi="標楷體" w:hint="eastAsia"/>
                <w:sz w:val="20"/>
                <w:szCs w:val="20"/>
              </w:rPr>
              <w:t>6/19</w:t>
            </w:r>
          </w:p>
          <w:p w:rsidR="008038D3" w:rsidRPr="009310AE" w:rsidRDefault="008038D3" w:rsidP="00544D55">
            <w:pPr>
              <w:snapToGrid w:val="0"/>
              <w:jc w:val="center"/>
              <w:rPr>
                <w:rFonts w:ascii="標楷體" w:eastAsia="標楷體" w:hAnsi="標楷體"/>
                <w:snapToGrid w:val="0"/>
                <w:sz w:val="20"/>
                <w:szCs w:val="20"/>
              </w:rPr>
            </w:pPr>
            <w:r w:rsidRPr="009310AE">
              <w:rPr>
                <w:rFonts w:ascii="標楷體" w:eastAsia="標楷體" w:hAnsi="標楷體" w:hint="eastAsia"/>
                <w:snapToGrid w:val="0"/>
                <w:sz w:val="20"/>
                <w:szCs w:val="20"/>
              </w:rPr>
              <w:t>|</w:t>
            </w:r>
          </w:p>
          <w:p w:rsidR="008038D3" w:rsidRPr="009310AE" w:rsidRDefault="008038D3" w:rsidP="00544D55">
            <w:pPr>
              <w:snapToGrid w:val="0"/>
              <w:jc w:val="center"/>
              <w:rPr>
                <w:rFonts w:ascii="標楷體" w:eastAsia="標楷體" w:hAnsi="標楷體"/>
                <w:sz w:val="20"/>
                <w:szCs w:val="20"/>
              </w:rPr>
            </w:pPr>
            <w:r w:rsidRPr="009310AE">
              <w:rPr>
                <w:rFonts w:ascii="標楷體" w:eastAsia="標楷體" w:hAnsi="標楷體" w:hint="eastAsia"/>
                <w:sz w:val="20"/>
                <w:szCs w:val="20"/>
              </w:rPr>
              <w:t>6/23</w:t>
            </w:r>
          </w:p>
        </w:tc>
        <w:tc>
          <w:tcPr>
            <w:tcW w:w="1365" w:type="dxa"/>
            <w:vAlign w:val="center"/>
          </w:tcPr>
          <w:p w:rsidR="008038D3" w:rsidRPr="009310AE" w:rsidRDefault="008038D3" w:rsidP="00544D55">
            <w:pPr>
              <w:snapToGrid w:val="0"/>
              <w:rPr>
                <w:rFonts w:ascii="標楷體" w:eastAsia="標楷體" w:hAnsi="標楷體"/>
                <w:sz w:val="20"/>
                <w:szCs w:val="20"/>
              </w:rPr>
            </w:pPr>
            <w:r w:rsidRPr="009310AE">
              <w:rPr>
                <w:rFonts w:ascii="標楷體" w:eastAsia="標楷體" w:hAnsi="標楷體" w:hint="eastAsia"/>
                <w:sz w:val="20"/>
                <w:szCs w:val="20"/>
              </w:rPr>
              <w:t>1.6/20畢業典禮</w:t>
            </w:r>
          </w:p>
          <w:p w:rsidR="008038D3" w:rsidRPr="009310AE" w:rsidRDefault="008038D3" w:rsidP="00544D55">
            <w:pPr>
              <w:snapToGrid w:val="0"/>
              <w:rPr>
                <w:rFonts w:ascii="標楷體" w:eastAsia="標楷體" w:hAnsi="標楷體"/>
                <w:sz w:val="20"/>
                <w:szCs w:val="20"/>
              </w:rPr>
            </w:pPr>
            <w:r w:rsidRPr="009310AE">
              <w:rPr>
                <w:rFonts w:ascii="標楷體" w:eastAsia="標楷體" w:hAnsi="標楷體" w:hint="eastAsia"/>
                <w:sz w:val="20"/>
                <w:szCs w:val="20"/>
              </w:rPr>
              <w:t>2.6/21畢業生至國中報到</w:t>
            </w:r>
          </w:p>
          <w:p w:rsidR="008038D3" w:rsidRPr="009310AE" w:rsidRDefault="008038D3" w:rsidP="00544D55">
            <w:pPr>
              <w:snapToGrid w:val="0"/>
              <w:rPr>
                <w:rFonts w:ascii="標楷體" w:eastAsia="標楷體" w:hAnsi="標楷體"/>
                <w:sz w:val="20"/>
                <w:szCs w:val="20"/>
              </w:rPr>
            </w:pPr>
          </w:p>
        </w:tc>
        <w:tc>
          <w:tcPr>
            <w:tcW w:w="1077" w:type="dxa"/>
          </w:tcPr>
          <w:p w:rsidR="008038D3" w:rsidRPr="009310AE" w:rsidRDefault="008038D3" w:rsidP="00544D55">
            <w:pPr>
              <w:jc w:val="both"/>
              <w:rPr>
                <w:rFonts w:ascii="標楷體" w:eastAsia="標楷體" w:hAnsi="標楷體"/>
                <w:color w:val="000000"/>
                <w:sz w:val="20"/>
                <w:szCs w:val="20"/>
              </w:rPr>
            </w:pPr>
            <w:r w:rsidRPr="009310AE">
              <w:rPr>
                <w:rFonts w:ascii="標楷體" w:eastAsia="標楷體" w:hAnsi="標楷體"/>
                <w:color w:val="000000"/>
                <w:sz w:val="20"/>
                <w:szCs w:val="20"/>
              </w:rPr>
              <w:t>第肆單元</w:t>
            </w:r>
            <w:r w:rsidRPr="009310AE">
              <w:rPr>
                <w:rFonts w:ascii="標楷體" w:eastAsia="標楷體" w:hAnsi="標楷體" w:hint="eastAsia"/>
                <w:color w:val="000000"/>
                <w:sz w:val="20"/>
                <w:szCs w:val="20"/>
                <w:lang w:eastAsia="zh-HK"/>
              </w:rPr>
              <w:t>生活智慧</w:t>
            </w:r>
          </w:p>
          <w:p w:rsidR="008038D3" w:rsidRPr="009310AE" w:rsidRDefault="008038D3" w:rsidP="00544D55">
            <w:pPr>
              <w:jc w:val="both"/>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統整活動四</w:t>
            </w:r>
          </w:p>
          <w:p w:rsidR="008038D3" w:rsidRPr="009310AE" w:rsidRDefault="008038D3" w:rsidP="00544D55">
            <w:pPr>
              <w:spacing w:line="240" w:lineRule="exact"/>
              <w:jc w:val="both"/>
              <w:rPr>
                <w:rFonts w:ascii="標楷體" w:eastAsia="標楷體" w:hAnsi="標楷體"/>
                <w:b/>
                <w:bCs/>
                <w:color w:val="99CC00"/>
                <w:sz w:val="20"/>
                <w:szCs w:val="20"/>
              </w:rPr>
            </w:pPr>
            <w:r w:rsidRPr="009310AE">
              <w:rPr>
                <w:rFonts w:ascii="標楷體" w:eastAsia="標楷體" w:hAnsi="標楷體" w:cs="新細明體" w:hint="eastAsia"/>
                <w:b/>
                <w:bCs/>
                <w:color w:val="339966"/>
                <w:sz w:val="20"/>
                <w:szCs w:val="20"/>
              </w:rPr>
              <w:t>◎</w:t>
            </w:r>
            <w:r w:rsidRPr="009310AE">
              <w:rPr>
                <w:rFonts w:ascii="標楷體" w:eastAsia="標楷體" w:hAnsi="標楷體"/>
                <w:b/>
                <w:bCs/>
                <w:color w:val="339966"/>
                <w:sz w:val="20"/>
                <w:szCs w:val="20"/>
              </w:rPr>
              <w:t>家政</w:t>
            </w:r>
            <w:r w:rsidRPr="009310AE">
              <w:rPr>
                <w:rFonts w:ascii="標楷體" w:eastAsia="標楷體" w:hAnsi="標楷體" w:hint="eastAsia"/>
                <w:b/>
                <w:bCs/>
                <w:color w:val="339966"/>
                <w:sz w:val="20"/>
                <w:szCs w:val="20"/>
              </w:rPr>
              <w:t>教育</w:t>
            </w:r>
          </w:p>
          <w:p w:rsidR="008038D3" w:rsidRPr="009310AE" w:rsidRDefault="008038D3" w:rsidP="00544D55">
            <w:pPr>
              <w:jc w:val="both"/>
              <w:rPr>
                <w:rFonts w:ascii="標楷體" w:eastAsia="標楷體" w:hAnsi="標楷體"/>
                <w:color w:val="000000"/>
                <w:sz w:val="20"/>
                <w:szCs w:val="20"/>
              </w:rPr>
            </w:pPr>
          </w:p>
        </w:tc>
        <w:tc>
          <w:tcPr>
            <w:tcW w:w="1079" w:type="dxa"/>
            <w:gridSpan w:val="2"/>
          </w:tcPr>
          <w:p w:rsidR="008038D3" w:rsidRPr="009310AE" w:rsidRDefault="008038D3" w:rsidP="00544D55">
            <w:pPr>
              <w:jc w:val="center"/>
              <w:rPr>
                <w:rFonts w:ascii="標楷體" w:eastAsia="標楷體" w:hAnsi="標楷體"/>
                <w:sz w:val="20"/>
                <w:szCs w:val="20"/>
              </w:rPr>
            </w:pPr>
            <w:r w:rsidRPr="009310AE">
              <w:rPr>
                <w:rFonts w:ascii="標楷體" w:eastAsia="標楷體" w:hAnsi="標楷體" w:hint="eastAsia"/>
                <w:sz w:val="20"/>
                <w:szCs w:val="20"/>
              </w:rPr>
              <w:t>火金蛄</w:t>
            </w:r>
          </w:p>
        </w:tc>
        <w:tc>
          <w:tcPr>
            <w:tcW w:w="1079" w:type="dxa"/>
            <w:gridSpan w:val="2"/>
          </w:tcPr>
          <w:p w:rsidR="008038D3" w:rsidRPr="009310AE" w:rsidRDefault="008963BA" w:rsidP="00544D55">
            <w:pPr>
              <w:snapToGrid w:val="0"/>
              <w:jc w:val="both"/>
              <w:rPr>
                <w:rFonts w:ascii="標楷體" w:eastAsia="標楷體" w:hAnsi="標楷體"/>
                <w:color w:val="000000"/>
                <w:sz w:val="20"/>
                <w:szCs w:val="20"/>
              </w:rPr>
            </w:pPr>
            <w:r w:rsidRPr="00F13BE2">
              <w:rPr>
                <w:rFonts w:ascii="標楷體" w:eastAsia="標楷體" w:hAnsi="標楷體" w:hint="eastAsia"/>
                <w:sz w:val="20"/>
                <w:szCs w:val="20"/>
              </w:rPr>
              <w:t>九、puluq anga a ku cavilj</w:t>
            </w:r>
          </w:p>
        </w:tc>
        <w:tc>
          <w:tcPr>
            <w:tcW w:w="864" w:type="dxa"/>
            <w:gridSpan w:val="2"/>
            <w:vAlign w:val="center"/>
          </w:tcPr>
          <w:p w:rsidR="008038D3" w:rsidRPr="009310AE" w:rsidRDefault="008038D3" w:rsidP="00544D55">
            <w:pPr>
              <w:spacing w:line="0" w:lineRule="atLeast"/>
              <w:jc w:val="center"/>
              <w:rPr>
                <w:rFonts w:eastAsia="標楷體"/>
                <w:sz w:val="20"/>
                <w:szCs w:val="20"/>
              </w:rPr>
            </w:pPr>
            <w:r w:rsidRPr="009310AE">
              <w:rPr>
                <w:rFonts w:eastAsia="標楷體"/>
                <w:sz w:val="20"/>
                <w:szCs w:val="20"/>
              </w:rPr>
              <w:t>期末評量和文化教學</w:t>
            </w:r>
          </w:p>
          <w:p w:rsidR="008038D3" w:rsidRPr="009310AE" w:rsidRDefault="008038D3" w:rsidP="00544D55">
            <w:pPr>
              <w:spacing w:line="0" w:lineRule="atLeast"/>
              <w:jc w:val="center"/>
              <w:rPr>
                <w:rFonts w:eastAsia="標楷體"/>
                <w:sz w:val="20"/>
                <w:szCs w:val="20"/>
              </w:rPr>
            </w:pPr>
            <w:r w:rsidRPr="009310AE">
              <w:rPr>
                <w:rFonts w:eastAsia="標楷體"/>
                <w:sz w:val="20"/>
                <w:szCs w:val="20"/>
              </w:rPr>
              <w:t>Exam 2 &amp; How to Say Thank You</w:t>
            </w:r>
          </w:p>
        </w:tc>
        <w:tc>
          <w:tcPr>
            <w:tcW w:w="1134" w:type="dxa"/>
          </w:tcPr>
          <w:p w:rsidR="008038D3" w:rsidRPr="009310AE" w:rsidRDefault="008038D3"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單元五</w:t>
            </w:r>
            <w:r w:rsidRPr="009310AE">
              <w:rPr>
                <w:rFonts w:ascii="標楷體" w:eastAsia="標楷體" w:hAnsi="標楷體" w:hint="eastAsia"/>
                <w:bCs/>
                <w:snapToGrid w:val="0"/>
                <w:kern w:val="0"/>
                <w:sz w:val="20"/>
                <w:szCs w:val="20"/>
                <w:lang w:eastAsia="zh-HK"/>
              </w:rPr>
              <w:t>水中悠游</w:t>
            </w:r>
          </w:p>
          <w:p w:rsidR="008038D3" w:rsidRPr="009310AE" w:rsidRDefault="008038D3"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活動</w:t>
            </w:r>
            <w:r w:rsidRPr="009310AE">
              <w:rPr>
                <w:rFonts w:ascii="標楷體" w:eastAsia="標楷體" w:hAnsi="標楷體"/>
                <w:bCs/>
                <w:snapToGrid w:val="0"/>
                <w:kern w:val="0"/>
                <w:sz w:val="20"/>
                <w:szCs w:val="20"/>
              </w:rPr>
              <w:t>3</w:t>
            </w:r>
            <w:r w:rsidRPr="009310AE">
              <w:rPr>
                <w:rFonts w:ascii="標楷體" w:eastAsia="標楷體" w:hAnsi="標楷體" w:hint="eastAsia"/>
                <w:bCs/>
                <w:snapToGrid w:val="0"/>
                <w:kern w:val="0"/>
                <w:sz w:val="20"/>
                <w:szCs w:val="20"/>
                <w:lang w:eastAsia="zh-HK"/>
              </w:rPr>
              <w:t>水中探險</w:t>
            </w:r>
          </w:p>
          <w:p w:rsidR="008038D3" w:rsidRPr="009310AE" w:rsidRDefault="008038D3" w:rsidP="00544D55">
            <w:pPr>
              <w:spacing w:line="240" w:lineRule="exact"/>
              <w:jc w:val="both"/>
              <w:rPr>
                <w:rFonts w:ascii="標楷體" w:eastAsia="標楷體" w:hAnsi="標楷體"/>
                <w:b/>
                <w:bCs/>
                <w:color w:val="99CC00"/>
                <w:sz w:val="20"/>
                <w:szCs w:val="20"/>
              </w:rPr>
            </w:pPr>
            <w:r w:rsidRPr="009310AE">
              <w:rPr>
                <w:rFonts w:ascii="標楷體" w:eastAsia="標楷體" w:hAnsi="標楷體" w:cs="新細明體" w:hint="eastAsia"/>
                <w:b/>
                <w:bCs/>
                <w:color w:val="339966"/>
                <w:sz w:val="20"/>
                <w:szCs w:val="20"/>
              </w:rPr>
              <w:t>◎</w:t>
            </w:r>
            <w:r w:rsidRPr="009310AE">
              <w:rPr>
                <w:rFonts w:ascii="標楷體" w:eastAsia="標楷體" w:hAnsi="標楷體"/>
                <w:b/>
                <w:bCs/>
                <w:color w:val="339966"/>
                <w:sz w:val="20"/>
                <w:szCs w:val="20"/>
              </w:rPr>
              <w:t>家政</w:t>
            </w:r>
            <w:r w:rsidRPr="009310AE">
              <w:rPr>
                <w:rFonts w:ascii="標楷體" w:eastAsia="標楷體" w:hAnsi="標楷體" w:hint="eastAsia"/>
                <w:b/>
                <w:bCs/>
                <w:color w:val="339966"/>
                <w:sz w:val="20"/>
                <w:szCs w:val="20"/>
              </w:rPr>
              <w:t>教育</w:t>
            </w:r>
          </w:p>
          <w:p w:rsidR="008038D3" w:rsidRPr="009310AE" w:rsidRDefault="008038D3" w:rsidP="00544D55">
            <w:pPr>
              <w:jc w:val="both"/>
              <w:rPr>
                <w:rFonts w:ascii="標楷體" w:eastAsia="標楷體" w:hAnsi="標楷體"/>
                <w:color w:val="000000"/>
                <w:sz w:val="20"/>
                <w:szCs w:val="20"/>
              </w:rPr>
            </w:pPr>
          </w:p>
        </w:tc>
        <w:tc>
          <w:tcPr>
            <w:tcW w:w="992" w:type="dxa"/>
          </w:tcPr>
          <w:p w:rsidR="008038D3" w:rsidRPr="009310AE" w:rsidRDefault="008038D3" w:rsidP="00544D55">
            <w:pPr>
              <w:spacing w:line="240" w:lineRule="exact"/>
              <w:jc w:val="both"/>
              <w:rPr>
                <w:rFonts w:ascii="標楷體" w:eastAsia="標楷體" w:hAnsi="標楷體" w:cs="Arial Unicode MS"/>
                <w:color w:val="000000"/>
                <w:sz w:val="20"/>
                <w:szCs w:val="20"/>
              </w:rPr>
            </w:pPr>
            <w:r w:rsidRPr="009310AE">
              <w:rPr>
                <w:rFonts w:ascii="標楷體" w:eastAsia="標楷體" w:hAnsi="標楷體" w:hint="eastAsia"/>
                <w:color w:val="000000"/>
                <w:sz w:val="20"/>
                <w:szCs w:val="20"/>
              </w:rPr>
              <w:t>單元10</w:t>
            </w:r>
            <w:r w:rsidRPr="009310AE">
              <w:rPr>
                <w:rFonts w:ascii="標楷體" w:eastAsia="標楷體" w:hAnsi="標楷體"/>
                <w:color w:val="000000"/>
                <w:sz w:val="20"/>
                <w:szCs w:val="20"/>
              </w:rPr>
              <w:br/>
            </w:r>
            <w:r w:rsidRPr="009310AE">
              <w:rPr>
                <w:rFonts w:ascii="標楷體" w:eastAsia="標楷體" w:hAnsi="標楷體" w:hint="eastAsia"/>
                <w:color w:val="000000"/>
                <w:sz w:val="20"/>
                <w:szCs w:val="20"/>
                <w:lang w:eastAsia="zh-HK"/>
              </w:rPr>
              <w:t>報讀表格</w:t>
            </w:r>
            <w:r w:rsidRPr="009310AE">
              <w:rPr>
                <w:rFonts w:ascii="標楷體" w:eastAsia="標楷體" w:hAnsi="標楷體"/>
                <w:color w:val="000000"/>
                <w:sz w:val="20"/>
                <w:szCs w:val="20"/>
              </w:rPr>
              <w:br/>
            </w:r>
            <w:r w:rsidRPr="009310AE">
              <w:rPr>
                <w:rFonts w:ascii="標楷體" w:eastAsia="標楷體" w:hAnsi="標楷體" w:cs="新細明體" w:hint="eastAsia"/>
                <w:b/>
                <w:bCs/>
                <w:color w:val="00B0F0"/>
                <w:sz w:val="20"/>
                <w:szCs w:val="20"/>
              </w:rPr>
              <w:t>◎</w:t>
            </w:r>
            <w:r w:rsidRPr="009310AE">
              <w:rPr>
                <w:rFonts w:ascii="標楷體" w:eastAsia="標楷體" w:hAnsi="標楷體"/>
                <w:b/>
                <w:bCs/>
                <w:color w:val="00B0F0"/>
                <w:sz w:val="20"/>
                <w:szCs w:val="20"/>
              </w:rPr>
              <w:t>人權</w:t>
            </w:r>
            <w:r w:rsidRPr="009310AE">
              <w:rPr>
                <w:rFonts w:ascii="標楷體" w:eastAsia="標楷體" w:hAnsi="標楷體" w:hint="eastAsia"/>
                <w:b/>
                <w:bCs/>
                <w:color w:val="00B0F0"/>
                <w:sz w:val="20"/>
                <w:szCs w:val="20"/>
              </w:rPr>
              <w:t>教育</w:t>
            </w:r>
          </w:p>
        </w:tc>
        <w:tc>
          <w:tcPr>
            <w:tcW w:w="909" w:type="dxa"/>
          </w:tcPr>
          <w:p w:rsidR="008038D3" w:rsidRPr="009310AE" w:rsidRDefault="008038D3" w:rsidP="00544D55">
            <w:pPr>
              <w:jc w:val="both"/>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六、2愛護家鄉的行動</w:t>
            </w:r>
          </w:p>
          <w:p w:rsidR="008038D3" w:rsidRPr="009310AE" w:rsidRDefault="008038D3" w:rsidP="00544D55">
            <w:pPr>
              <w:spacing w:line="240" w:lineRule="exact"/>
              <w:jc w:val="both"/>
              <w:rPr>
                <w:rFonts w:ascii="標楷體" w:eastAsia="標楷體" w:hAnsi="標楷體"/>
                <w:b/>
                <w:color w:val="FFC00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r w:rsidRPr="009310AE">
              <w:rPr>
                <w:rFonts w:ascii="標楷體" w:eastAsia="標楷體" w:hAnsi="標楷體"/>
                <w:color w:val="000000"/>
                <w:sz w:val="20"/>
                <w:szCs w:val="20"/>
              </w:rPr>
              <w:br/>
            </w:r>
            <w:r w:rsidRPr="009310AE">
              <w:rPr>
                <w:rFonts w:ascii="標楷體" w:eastAsia="標楷體" w:hAnsi="標楷體" w:cs="新細明體" w:hint="eastAsia"/>
                <w:b/>
                <w:bCs/>
                <w:color w:val="FFC000"/>
                <w:sz w:val="20"/>
                <w:szCs w:val="20"/>
              </w:rPr>
              <w:t>◎</w:t>
            </w:r>
            <w:r w:rsidRPr="009310AE">
              <w:rPr>
                <w:rFonts w:ascii="標楷體" w:eastAsia="標楷體" w:hAnsi="標楷體"/>
                <w:b/>
                <w:bCs/>
                <w:color w:val="FFC000"/>
                <w:sz w:val="20"/>
                <w:szCs w:val="20"/>
              </w:rPr>
              <w:t>環境</w:t>
            </w:r>
            <w:r w:rsidRPr="009310AE">
              <w:rPr>
                <w:rFonts w:ascii="標楷體" w:eastAsia="標楷體" w:hAnsi="標楷體" w:hint="eastAsia"/>
                <w:b/>
                <w:bCs/>
                <w:color w:val="FFC000"/>
                <w:sz w:val="20"/>
                <w:szCs w:val="20"/>
              </w:rPr>
              <w:t>教育</w:t>
            </w:r>
          </w:p>
          <w:p w:rsidR="008038D3" w:rsidRPr="009310AE" w:rsidRDefault="008038D3" w:rsidP="00544D55">
            <w:pPr>
              <w:jc w:val="both"/>
              <w:rPr>
                <w:rFonts w:ascii="標楷體" w:eastAsia="標楷體" w:hAnsi="標楷體"/>
                <w:color w:val="000000"/>
                <w:sz w:val="20"/>
                <w:szCs w:val="20"/>
              </w:rPr>
            </w:pPr>
          </w:p>
        </w:tc>
        <w:tc>
          <w:tcPr>
            <w:tcW w:w="1643" w:type="dxa"/>
            <w:vAlign w:val="center"/>
          </w:tcPr>
          <w:p w:rsidR="008038D3" w:rsidRPr="009310AE" w:rsidRDefault="008038D3" w:rsidP="00544D55">
            <w:pPr>
              <w:spacing w:line="0" w:lineRule="atLeast"/>
              <w:jc w:val="center"/>
              <w:rPr>
                <w:rFonts w:eastAsia="標楷體"/>
                <w:sz w:val="20"/>
                <w:szCs w:val="20"/>
              </w:rPr>
            </w:pPr>
            <w:r w:rsidRPr="009310AE">
              <w:rPr>
                <w:rFonts w:eastAsia="標楷體" w:hint="eastAsia"/>
                <w:sz w:val="20"/>
                <w:szCs w:val="20"/>
              </w:rPr>
              <w:t>參、音樂美樂地</w:t>
            </w:r>
          </w:p>
          <w:p w:rsidR="008038D3" w:rsidRPr="009310AE" w:rsidRDefault="008038D3" w:rsidP="00544D55">
            <w:pPr>
              <w:spacing w:line="0" w:lineRule="atLeast"/>
              <w:jc w:val="center"/>
              <w:rPr>
                <w:rFonts w:eastAsia="標楷體"/>
                <w:sz w:val="20"/>
                <w:szCs w:val="20"/>
              </w:rPr>
            </w:pPr>
            <w:r w:rsidRPr="009310AE">
              <w:rPr>
                <w:rFonts w:eastAsia="標楷體" w:hint="eastAsia"/>
                <w:sz w:val="20"/>
                <w:szCs w:val="20"/>
              </w:rPr>
              <w:t>三、鑼鼓喧天</w:t>
            </w:r>
          </w:p>
          <w:p w:rsidR="008038D3" w:rsidRPr="009310AE" w:rsidRDefault="008038D3" w:rsidP="00544D55">
            <w:pPr>
              <w:spacing w:line="0" w:lineRule="atLeast"/>
              <w:jc w:val="center"/>
              <w:rPr>
                <w:rFonts w:eastAsia="標楷體"/>
                <w:sz w:val="20"/>
                <w:szCs w:val="20"/>
              </w:rPr>
            </w:pPr>
          </w:p>
        </w:tc>
        <w:tc>
          <w:tcPr>
            <w:tcW w:w="1134" w:type="dxa"/>
          </w:tcPr>
          <w:p w:rsidR="008038D3" w:rsidRPr="009310AE" w:rsidRDefault="008038D3"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四、認識天氣</w:t>
            </w:r>
          </w:p>
          <w:p w:rsidR="008038D3" w:rsidRPr="009310AE" w:rsidRDefault="008038D3" w:rsidP="00544D55">
            <w:pPr>
              <w:spacing w:line="240" w:lineRule="exact"/>
              <w:rPr>
                <w:rFonts w:ascii="標楷體" w:eastAsia="標楷體" w:hAnsi="標楷體" w:cs="新細明體"/>
                <w:bCs/>
                <w:sz w:val="20"/>
                <w:szCs w:val="20"/>
              </w:rPr>
            </w:pPr>
            <w:r w:rsidRPr="009310AE">
              <w:rPr>
                <w:rFonts w:ascii="標楷體" w:eastAsia="標楷體" w:hAnsi="標楷體" w:cs="新細明體" w:hint="eastAsia"/>
                <w:bCs/>
                <w:sz w:val="20"/>
                <w:szCs w:val="20"/>
              </w:rPr>
              <w:t>3.</w:t>
            </w:r>
            <w:r w:rsidRPr="009310AE">
              <w:rPr>
                <w:rFonts w:ascii="標楷體" w:eastAsia="標楷體" w:hAnsi="標楷體" w:cs="新細明體" w:hint="eastAsia"/>
                <w:bCs/>
                <w:sz w:val="20"/>
                <w:szCs w:val="20"/>
                <w:lang w:eastAsia="zh-HK"/>
              </w:rPr>
              <w:t>天氣與生活</w:t>
            </w:r>
          </w:p>
          <w:p w:rsidR="008038D3" w:rsidRPr="009310AE" w:rsidRDefault="008038D3" w:rsidP="00544D55">
            <w:pPr>
              <w:spacing w:line="240" w:lineRule="exact"/>
              <w:rPr>
                <w:rFonts w:ascii="標楷體" w:eastAsia="標楷體" w:hAnsi="標楷體"/>
                <w:b/>
                <w:bCs/>
                <w:color w:val="0070C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p w:rsidR="008038D3" w:rsidRPr="009310AE" w:rsidRDefault="008038D3" w:rsidP="00544D55">
            <w:pPr>
              <w:spacing w:line="240" w:lineRule="exact"/>
              <w:rPr>
                <w:rFonts w:ascii="標楷體" w:eastAsia="標楷體" w:hAnsi="標楷體" w:cs="Arial Unicode MS"/>
                <w:color w:val="7030A0"/>
                <w:sz w:val="20"/>
                <w:szCs w:val="20"/>
              </w:rPr>
            </w:pPr>
            <w:r w:rsidRPr="009310AE">
              <w:rPr>
                <w:rFonts w:ascii="標楷體" w:eastAsia="標楷體" w:hAnsi="標楷體" w:cs="新細明體" w:hint="eastAsia"/>
                <w:b/>
                <w:bCs/>
                <w:color w:val="7030A0"/>
                <w:sz w:val="20"/>
                <w:szCs w:val="20"/>
              </w:rPr>
              <w:t>◎</w:t>
            </w:r>
            <w:r w:rsidRPr="009310AE">
              <w:rPr>
                <w:rFonts w:ascii="標楷體" w:eastAsia="標楷體" w:hAnsi="標楷體"/>
                <w:b/>
                <w:bCs/>
                <w:color w:val="7030A0"/>
                <w:sz w:val="20"/>
                <w:szCs w:val="20"/>
              </w:rPr>
              <w:t>海洋</w:t>
            </w:r>
            <w:r w:rsidRPr="009310AE">
              <w:rPr>
                <w:rFonts w:ascii="標楷體" w:eastAsia="標楷體" w:hAnsi="標楷體" w:hint="eastAsia"/>
                <w:b/>
                <w:bCs/>
                <w:color w:val="7030A0"/>
                <w:sz w:val="20"/>
                <w:szCs w:val="20"/>
              </w:rPr>
              <w:t>教育</w:t>
            </w:r>
            <w:r w:rsidRPr="009310AE">
              <w:rPr>
                <w:rFonts w:ascii="標楷體" w:eastAsia="標楷體" w:hAnsi="標楷體" w:hint="eastAsia"/>
                <w:b/>
                <w:color w:val="CC99FF"/>
                <w:sz w:val="20"/>
                <w:szCs w:val="20"/>
              </w:rPr>
              <w:t>◎防災教育</w:t>
            </w:r>
          </w:p>
        </w:tc>
        <w:tc>
          <w:tcPr>
            <w:tcW w:w="1276" w:type="dxa"/>
          </w:tcPr>
          <w:p w:rsidR="008038D3" w:rsidRPr="009310AE" w:rsidRDefault="008038D3"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第</w:t>
            </w:r>
            <w:r w:rsidRPr="009310AE">
              <w:rPr>
                <w:rFonts w:ascii="標楷體" w:eastAsia="標楷體" w:hAnsi="標楷體" w:hint="eastAsia"/>
                <w:bCs/>
                <w:snapToGrid w:val="0"/>
                <w:kern w:val="0"/>
                <w:sz w:val="20"/>
                <w:szCs w:val="20"/>
                <w:lang w:eastAsia="zh-HK"/>
              </w:rPr>
              <w:t>四</w:t>
            </w:r>
            <w:r w:rsidRPr="009310AE">
              <w:rPr>
                <w:rFonts w:ascii="標楷體" w:eastAsia="標楷體" w:hAnsi="標楷體" w:hint="eastAsia"/>
                <w:bCs/>
                <w:snapToGrid w:val="0"/>
                <w:kern w:val="0"/>
                <w:sz w:val="20"/>
                <w:szCs w:val="20"/>
              </w:rPr>
              <w:t>單元</w:t>
            </w:r>
            <w:r w:rsidRPr="009310AE">
              <w:rPr>
                <w:rFonts w:ascii="標楷體" w:eastAsia="標楷體" w:hAnsi="標楷體" w:hint="eastAsia"/>
                <w:bCs/>
                <w:snapToGrid w:val="0"/>
                <w:kern w:val="0"/>
                <w:sz w:val="20"/>
                <w:szCs w:val="20"/>
                <w:lang w:eastAsia="zh-HK"/>
              </w:rPr>
              <w:t>安全生活不打烊</w:t>
            </w:r>
          </w:p>
          <w:p w:rsidR="008038D3" w:rsidRPr="009310AE" w:rsidRDefault="008038D3"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活動</w:t>
            </w:r>
            <w:r w:rsidRPr="009310AE">
              <w:rPr>
                <w:rFonts w:ascii="標楷體" w:eastAsia="標楷體" w:hAnsi="標楷體" w:hint="eastAsia"/>
                <w:bCs/>
                <w:snapToGrid w:val="0"/>
                <w:kern w:val="0"/>
                <w:sz w:val="20"/>
                <w:szCs w:val="20"/>
                <w:lang w:eastAsia="zh-HK"/>
              </w:rPr>
              <w:t>二避免危險一把罩</w:t>
            </w:r>
          </w:p>
          <w:p w:rsidR="008038D3" w:rsidRPr="009310AE" w:rsidRDefault="008038D3" w:rsidP="00544D55">
            <w:pPr>
              <w:jc w:val="both"/>
              <w:rPr>
                <w:rFonts w:ascii="標楷體" w:eastAsia="標楷體" w:hAnsi="標楷體"/>
                <w:color w:val="00000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tc>
        <w:tc>
          <w:tcPr>
            <w:tcW w:w="1032" w:type="dxa"/>
          </w:tcPr>
          <w:p w:rsidR="008038D3" w:rsidRPr="009310AE" w:rsidRDefault="008038D3"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閱讀1</w:t>
            </w:r>
          </w:p>
          <w:p w:rsidR="008038D3" w:rsidRPr="009310AE" w:rsidRDefault="008038D3"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電腦1</w:t>
            </w:r>
          </w:p>
          <w:p w:rsidR="008038D3" w:rsidRPr="009310AE" w:rsidRDefault="008038D3" w:rsidP="00544D55">
            <w:pPr>
              <w:adjustRightInd w:val="0"/>
              <w:snapToGrid w:val="0"/>
              <w:ind w:left="160" w:hanging="16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英語教學1</w:t>
            </w:r>
          </w:p>
          <w:p w:rsidR="008038D3" w:rsidRPr="009310AE" w:rsidRDefault="008038D3"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國語補救1</w:t>
            </w:r>
          </w:p>
          <w:p w:rsidR="008038D3" w:rsidRPr="009310AE" w:rsidRDefault="008038D3" w:rsidP="00544D55">
            <w:pPr>
              <w:adjustRightInd w:val="0"/>
              <w:snapToGrid w:val="0"/>
              <w:ind w:left="160" w:hanging="16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數學補救2</w:t>
            </w:r>
          </w:p>
        </w:tc>
      </w:tr>
      <w:tr w:rsidR="008038D3" w:rsidRPr="00934FA2" w:rsidTr="008038D3">
        <w:trPr>
          <w:gridAfter w:val="1"/>
          <w:wAfter w:w="7" w:type="dxa"/>
          <w:cantSplit/>
          <w:trHeight w:val="780"/>
          <w:jc w:val="center"/>
        </w:trPr>
        <w:tc>
          <w:tcPr>
            <w:tcW w:w="588" w:type="dxa"/>
            <w:vAlign w:val="center"/>
          </w:tcPr>
          <w:p w:rsidR="008038D3" w:rsidRPr="00CC4900" w:rsidRDefault="008038D3" w:rsidP="008038D3">
            <w:pPr>
              <w:snapToGrid w:val="0"/>
              <w:spacing w:line="0" w:lineRule="atLeast"/>
              <w:jc w:val="center"/>
              <w:rPr>
                <w:rFonts w:ascii="標楷體" w:eastAsia="標楷體" w:hAnsi="標楷體"/>
                <w:sz w:val="20"/>
                <w:szCs w:val="20"/>
              </w:rPr>
            </w:pPr>
            <w:r w:rsidRPr="00CC4900">
              <w:rPr>
                <w:rFonts w:ascii="標楷體" w:eastAsia="標楷體" w:hAnsi="標楷體" w:hint="eastAsia"/>
                <w:sz w:val="20"/>
                <w:szCs w:val="20"/>
              </w:rPr>
              <w:t>廿</w:t>
            </w:r>
          </w:p>
        </w:tc>
        <w:tc>
          <w:tcPr>
            <w:tcW w:w="714" w:type="dxa"/>
            <w:vAlign w:val="center"/>
          </w:tcPr>
          <w:p w:rsidR="008038D3" w:rsidRPr="009310AE" w:rsidRDefault="008038D3" w:rsidP="00544D55">
            <w:pPr>
              <w:snapToGrid w:val="0"/>
              <w:jc w:val="center"/>
              <w:rPr>
                <w:rFonts w:ascii="標楷體" w:eastAsia="標楷體" w:hAnsi="標楷體"/>
                <w:sz w:val="20"/>
                <w:szCs w:val="20"/>
              </w:rPr>
            </w:pPr>
            <w:r w:rsidRPr="009310AE">
              <w:rPr>
                <w:rFonts w:ascii="標楷體" w:eastAsia="標楷體" w:hAnsi="標楷體" w:hint="eastAsia"/>
                <w:sz w:val="20"/>
                <w:szCs w:val="20"/>
              </w:rPr>
              <w:t>6/26</w:t>
            </w:r>
          </w:p>
          <w:p w:rsidR="008038D3" w:rsidRPr="009310AE" w:rsidRDefault="008038D3" w:rsidP="00544D55">
            <w:pPr>
              <w:snapToGrid w:val="0"/>
              <w:jc w:val="center"/>
              <w:rPr>
                <w:rFonts w:ascii="標楷體" w:eastAsia="標楷體" w:hAnsi="標楷體"/>
                <w:snapToGrid w:val="0"/>
                <w:sz w:val="20"/>
                <w:szCs w:val="20"/>
              </w:rPr>
            </w:pPr>
            <w:r w:rsidRPr="009310AE">
              <w:rPr>
                <w:rFonts w:ascii="標楷體" w:eastAsia="標楷體" w:hAnsi="標楷體" w:hint="eastAsia"/>
                <w:snapToGrid w:val="0"/>
                <w:sz w:val="20"/>
                <w:szCs w:val="20"/>
              </w:rPr>
              <w:t>|</w:t>
            </w:r>
          </w:p>
          <w:p w:rsidR="008038D3" w:rsidRPr="009310AE" w:rsidRDefault="008038D3" w:rsidP="00544D55">
            <w:pPr>
              <w:snapToGrid w:val="0"/>
              <w:jc w:val="center"/>
              <w:rPr>
                <w:rFonts w:ascii="標楷體" w:eastAsia="標楷體" w:hAnsi="標楷體"/>
                <w:sz w:val="20"/>
                <w:szCs w:val="20"/>
              </w:rPr>
            </w:pPr>
            <w:r w:rsidRPr="009310AE">
              <w:rPr>
                <w:rFonts w:ascii="標楷體" w:eastAsia="標楷體" w:hAnsi="標楷體" w:hint="eastAsia"/>
                <w:sz w:val="20"/>
                <w:szCs w:val="20"/>
              </w:rPr>
              <w:t>6/30</w:t>
            </w:r>
          </w:p>
        </w:tc>
        <w:tc>
          <w:tcPr>
            <w:tcW w:w="1365" w:type="dxa"/>
            <w:vAlign w:val="center"/>
          </w:tcPr>
          <w:p w:rsidR="008038D3" w:rsidRPr="009310AE" w:rsidRDefault="008038D3" w:rsidP="00544D55">
            <w:pPr>
              <w:snapToGrid w:val="0"/>
              <w:rPr>
                <w:rFonts w:ascii="標楷體" w:eastAsia="標楷體" w:hAnsi="標楷體"/>
                <w:sz w:val="20"/>
                <w:szCs w:val="20"/>
              </w:rPr>
            </w:pPr>
            <w:r w:rsidRPr="009310AE">
              <w:rPr>
                <w:rFonts w:ascii="標楷體" w:eastAsia="標楷體" w:hAnsi="標楷體" w:hint="eastAsia"/>
                <w:sz w:val="20"/>
                <w:szCs w:val="20"/>
              </w:rPr>
              <w:t>1.在校生第3次定期評量(6/26~29）</w:t>
            </w:r>
          </w:p>
          <w:p w:rsidR="008038D3" w:rsidRPr="009310AE" w:rsidRDefault="008038D3" w:rsidP="00544D55">
            <w:pPr>
              <w:snapToGrid w:val="0"/>
              <w:rPr>
                <w:rFonts w:ascii="標楷體" w:eastAsia="標楷體" w:hAnsi="標楷體"/>
                <w:sz w:val="20"/>
                <w:szCs w:val="20"/>
              </w:rPr>
            </w:pPr>
            <w:r w:rsidRPr="009310AE">
              <w:rPr>
                <w:rFonts w:ascii="標楷體" w:eastAsia="標楷體" w:hAnsi="標楷體" w:hint="eastAsia"/>
                <w:sz w:val="20"/>
                <w:szCs w:val="20"/>
              </w:rPr>
              <w:t>2.6/30休業式</w:t>
            </w:r>
          </w:p>
          <w:p w:rsidR="008038D3" w:rsidRPr="009310AE" w:rsidRDefault="008038D3" w:rsidP="00544D55">
            <w:pPr>
              <w:snapToGrid w:val="0"/>
              <w:rPr>
                <w:rFonts w:ascii="標楷體" w:eastAsia="標楷體" w:hAnsi="標楷體"/>
                <w:sz w:val="20"/>
                <w:szCs w:val="20"/>
              </w:rPr>
            </w:pPr>
            <w:r w:rsidRPr="009310AE">
              <w:rPr>
                <w:rFonts w:ascii="標楷體" w:eastAsia="標楷體" w:hAnsi="標楷體" w:hint="eastAsia"/>
                <w:sz w:val="20"/>
                <w:szCs w:val="20"/>
              </w:rPr>
              <w:t>3.7/1暑假開始</w:t>
            </w:r>
          </w:p>
        </w:tc>
        <w:tc>
          <w:tcPr>
            <w:tcW w:w="1077" w:type="dxa"/>
          </w:tcPr>
          <w:p w:rsidR="008038D3" w:rsidRPr="009310AE" w:rsidRDefault="008038D3" w:rsidP="00544D55">
            <w:pPr>
              <w:jc w:val="both"/>
              <w:rPr>
                <w:rFonts w:ascii="標楷體" w:eastAsia="標楷體" w:hAnsi="標楷體"/>
                <w:color w:val="000000"/>
                <w:sz w:val="20"/>
                <w:szCs w:val="20"/>
              </w:rPr>
            </w:pPr>
            <w:r w:rsidRPr="009310AE">
              <w:rPr>
                <w:rFonts w:ascii="標楷體" w:eastAsia="標楷體" w:hAnsi="標楷體"/>
                <w:color w:val="000000"/>
                <w:sz w:val="20"/>
                <w:szCs w:val="20"/>
              </w:rPr>
              <w:t>評量週</w:t>
            </w:r>
          </w:p>
          <w:p w:rsidR="008038D3" w:rsidRPr="009310AE" w:rsidRDefault="008038D3" w:rsidP="00544D55">
            <w:pPr>
              <w:jc w:val="both"/>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閱讀樂園二魔鬼沾</w:t>
            </w:r>
          </w:p>
          <w:p w:rsidR="008038D3" w:rsidRPr="009310AE" w:rsidRDefault="008038D3" w:rsidP="00544D55">
            <w:pPr>
              <w:jc w:val="both"/>
              <w:rPr>
                <w:rFonts w:ascii="標楷體" w:eastAsia="標楷體" w:hAnsi="標楷體"/>
                <w:color w:val="00000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r w:rsidRPr="009310AE">
              <w:rPr>
                <w:rFonts w:ascii="標楷體" w:eastAsia="標楷體" w:hAnsi="標楷體"/>
                <w:color w:val="000000"/>
                <w:sz w:val="20"/>
                <w:szCs w:val="20"/>
              </w:rPr>
              <w:br/>
            </w:r>
            <w:r w:rsidRPr="009310AE">
              <w:rPr>
                <w:rFonts w:ascii="標楷體" w:eastAsia="標楷體" w:hAnsi="標楷體"/>
                <w:b/>
                <w:color w:val="00FF00"/>
                <w:sz w:val="20"/>
                <w:szCs w:val="20"/>
              </w:rPr>
              <w:t>◎</w:t>
            </w:r>
            <w:r w:rsidRPr="009310AE">
              <w:rPr>
                <w:rFonts w:ascii="標楷體" w:eastAsia="標楷體" w:hAnsi="標楷體" w:hint="eastAsia"/>
                <w:b/>
                <w:color w:val="00FF00"/>
                <w:sz w:val="20"/>
                <w:szCs w:val="20"/>
              </w:rPr>
              <w:t>資訊</w:t>
            </w:r>
          </w:p>
        </w:tc>
        <w:tc>
          <w:tcPr>
            <w:tcW w:w="1079" w:type="dxa"/>
            <w:gridSpan w:val="2"/>
          </w:tcPr>
          <w:p w:rsidR="008038D3" w:rsidRPr="009310AE" w:rsidRDefault="008038D3" w:rsidP="00544D55">
            <w:pPr>
              <w:jc w:val="center"/>
              <w:rPr>
                <w:rFonts w:ascii="標楷體" w:eastAsia="標楷體" w:hAnsi="標楷體"/>
                <w:sz w:val="20"/>
                <w:szCs w:val="20"/>
              </w:rPr>
            </w:pPr>
            <w:r w:rsidRPr="009310AE">
              <w:rPr>
                <w:rFonts w:ascii="標楷體" w:eastAsia="標楷體" w:hAnsi="標楷體"/>
                <w:color w:val="000000"/>
                <w:sz w:val="20"/>
                <w:szCs w:val="20"/>
              </w:rPr>
              <w:t>評量週</w:t>
            </w:r>
          </w:p>
          <w:p w:rsidR="008038D3" w:rsidRPr="009310AE" w:rsidRDefault="008038D3" w:rsidP="00544D55">
            <w:pPr>
              <w:jc w:val="center"/>
              <w:rPr>
                <w:rFonts w:ascii="標楷體" w:eastAsia="標楷體" w:hAnsi="標楷體"/>
                <w:sz w:val="20"/>
                <w:szCs w:val="20"/>
              </w:rPr>
            </w:pPr>
            <w:r w:rsidRPr="009310AE">
              <w:rPr>
                <w:rFonts w:ascii="標楷體" w:eastAsia="標楷體" w:hAnsi="標楷體" w:hint="eastAsia"/>
                <w:sz w:val="20"/>
                <w:szCs w:val="20"/>
              </w:rPr>
              <w:t>七月七</w:t>
            </w:r>
          </w:p>
        </w:tc>
        <w:tc>
          <w:tcPr>
            <w:tcW w:w="1079" w:type="dxa"/>
            <w:gridSpan w:val="2"/>
          </w:tcPr>
          <w:p w:rsidR="008963BA" w:rsidRPr="00F13BE2" w:rsidRDefault="008963BA" w:rsidP="008963BA">
            <w:pPr>
              <w:rPr>
                <w:rFonts w:ascii="標楷體" w:eastAsia="標楷體" w:hAnsi="標楷體"/>
                <w:sz w:val="20"/>
                <w:szCs w:val="20"/>
              </w:rPr>
            </w:pPr>
            <w:r w:rsidRPr="00F13BE2">
              <w:rPr>
                <w:rFonts w:ascii="標楷體" w:eastAsia="標楷體" w:hAnsi="標楷體" w:hint="eastAsia"/>
                <w:sz w:val="20"/>
                <w:szCs w:val="20"/>
              </w:rPr>
              <w:t>評量週</w:t>
            </w:r>
          </w:p>
          <w:p w:rsidR="008963BA" w:rsidRDefault="008963BA" w:rsidP="008963BA">
            <w:pPr>
              <w:rPr>
                <w:rFonts w:ascii="標楷體" w:eastAsia="標楷體" w:hAnsi="標楷體"/>
                <w:snapToGrid w:val="0"/>
                <w:sz w:val="20"/>
                <w:szCs w:val="20"/>
              </w:rPr>
            </w:pPr>
            <w:r w:rsidRPr="00F13BE2">
              <w:rPr>
                <w:rFonts w:ascii="標楷體" w:eastAsia="標楷體" w:hAnsi="標楷體" w:hint="eastAsia"/>
                <w:sz w:val="20"/>
                <w:szCs w:val="20"/>
              </w:rPr>
              <w:t>休業式</w:t>
            </w:r>
          </w:p>
          <w:p w:rsidR="008038D3" w:rsidRPr="009310AE" w:rsidRDefault="008963BA" w:rsidP="008963BA">
            <w:pPr>
              <w:snapToGrid w:val="0"/>
              <w:jc w:val="both"/>
              <w:rPr>
                <w:rFonts w:ascii="標楷體" w:eastAsia="標楷體" w:hAnsi="標楷體"/>
                <w:color w:val="000000"/>
                <w:sz w:val="20"/>
                <w:szCs w:val="20"/>
              </w:rPr>
            </w:pPr>
            <w:r w:rsidRPr="00F13BE2">
              <w:rPr>
                <w:rFonts w:ascii="標楷體" w:eastAsia="標楷體" w:hAnsi="標楷體" w:hint="eastAsia"/>
                <w:sz w:val="20"/>
                <w:szCs w:val="20"/>
              </w:rPr>
              <w:t>九、puluq anga a ku cavilj</w:t>
            </w:r>
          </w:p>
        </w:tc>
        <w:tc>
          <w:tcPr>
            <w:tcW w:w="864" w:type="dxa"/>
            <w:gridSpan w:val="2"/>
            <w:vAlign w:val="center"/>
          </w:tcPr>
          <w:p w:rsidR="008038D3" w:rsidRPr="009310AE" w:rsidRDefault="008038D3" w:rsidP="00544D55">
            <w:pPr>
              <w:spacing w:line="0" w:lineRule="atLeast"/>
              <w:jc w:val="center"/>
              <w:rPr>
                <w:rFonts w:eastAsia="標楷體"/>
                <w:sz w:val="20"/>
                <w:szCs w:val="20"/>
              </w:rPr>
            </w:pPr>
            <w:r w:rsidRPr="009310AE">
              <w:rPr>
                <w:rFonts w:eastAsia="標楷體"/>
                <w:sz w:val="20"/>
                <w:szCs w:val="20"/>
              </w:rPr>
              <w:t>第三次評量</w:t>
            </w:r>
          </w:p>
          <w:p w:rsidR="008038D3" w:rsidRPr="009310AE" w:rsidRDefault="008038D3" w:rsidP="00544D55">
            <w:pPr>
              <w:spacing w:line="0" w:lineRule="atLeast"/>
              <w:jc w:val="center"/>
              <w:rPr>
                <w:rFonts w:eastAsia="標楷體"/>
                <w:sz w:val="20"/>
                <w:szCs w:val="20"/>
              </w:rPr>
            </w:pPr>
            <w:r w:rsidRPr="009310AE">
              <w:rPr>
                <w:rFonts w:eastAsia="標楷體"/>
                <w:sz w:val="20"/>
                <w:szCs w:val="20"/>
              </w:rPr>
              <w:t>Exam 3</w:t>
            </w:r>
          </w:p>
        </w:tc>
        <w:tc>
          <w:tcPr>
            <w:tcW w:w="1134" w:type="dxa"/>
          </w:tcPr>
          <w:p w:rsidR="008038D3" w:rsidRPr="009310AE" w:rsidRDefault="008038D3"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color w:val="000000"/>
                <w:sz w:val="20"/>
                <w:szCs w:val="20"/>
              </w:rPr>
              <w:t>評量週</w:t>
            </w:r>
          </w:p>
          <w:p w:rsidR="008038D3" w:rsidRPr="009310AE" w:rsidRDefault="008038D3"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單元五</w:t>
            </w:r>
            <w:r w:rsidRPr="009310AE">
              <w:rPr>
                <w:rFonts w:ascii="標楷體" w:eastAsia="標楷體" w:hAnsi="標楷體" w:hint="eastAsia"/>
                <w:bCs/>
                <w:snapToGrid w:val="0"/>
                <w:kern w:val="0"/>
                <w:sz w:val="20"/>
                <w:szCs w:val="20"/>
                <w:lang w:eastAsia="zh-HK"/>
              </w:rPr>
              <w:t>水中悠游</w:t>
            </w:r>
          </w:p>
          <w:p w:rsidR="008038D3" w:rsidRPr="009310AE" w:rsidRDefault="008038D3"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活動</w:t>
            </w:r>
            <w:r w:rsidRPr="009310AE">
              <w:rPr>
                <w:rFonts w:ascii="標楷體" w:eastAsia="標楷體" w:hAnsi="標楷體"/>
                <w:bCs/>
                <w:snapToGrid w:val="0"/>
                <w:kern w:val="0"/>
                <w:sz w:val="20"/>
                <w:szCs w:val="20"/>
              </w:rPr>
              <w:t>4</w:t>
            </w:r>
            <w:r w:rsidRPr="009310AE">
              <w:rPr>
                <w:rFonts w:ascii="標楷體" w:eastAsia="標楷體" w:hAnsi="標楷體" w:hint="eastAsia"/>
                <w:bCs/>
                <w:snapToGrid w:val="0"/>
                <w:kern w:val="0"/>
                <w:sz w:val="20"/>
                <w:szCs w:val="20"/>
                <w:lang w:eastAsia="zh-HK"/>
              </w:rPr>
              <w:t>漂浮及移動</w:t>
            </w:r>
          </w:p>
          <w:p w:rsidR="008038D3" w:rsidRPr="009310AE" w:rsidRDefault="008038D3" w:rsidP="00544D55">
            <w:pPr>
              <w:spacing w:line="240" w:lineRule="exact"/>
              <w:jc w:val="both"/>
              <w:rPr>
                <w:rFonts w:ascii="標楷體" w:eastAsia="標楷體" w:hAnsi="標楷體"/>
                <w:b/>
                <w:bCs/>
                <w:color w:val="99CC00"/>
                <w:sz w:val="20"/>
                <w:szCs w:val="20"/>
              </w:rPr>
            </w:pPr>
            <w:r w:rsidRPr="009310AE">
              <w:rPr>
                <w:rFonts w:ascii="標楷體" w:eastAsia="標楷體" w:hAnsi="標楷體" w:cs="新細明體" w:hint="eastAsia"/>
                <w:b/>
                <w:bCs/>
                <w:color w:val="339966"/>
                <w:sz w:val="20"/>
                <w:szCs w:val="20"/>
              </w:rPr>
              <w:t>◎</w:t>
            </w:r>
            <w:r w:rsidRPr="009310AE">
              <w:rPr>
                <w:rFonts w:ascii="標楷體" w:eastAsia="標楷體" w:hAnsi="標楷體"/>
                <w:b/>
                <w:bCs/>
                <w:color w:val="339966"/>
                <w:sz w:val="20"/>
                <w:szCs w:val="20"/>
              </w:rPr>
              <w:t>家政</w:t>
            </w:r>
            <w:r w:rsidRPr="009310AE">
              <w:rPr>
                <w:rFonts w:ascii="標楷體" w:eastAsia="標楷體" w:hAnsi="標楷體" w:hint="eastAsia"/>
                <w:b/>
                <w:bCs/>
                <w:color w:val="339966"/>
                <w:sz w:val="20"/>
                <w:szCs w:val="20"/>
              </w:rPr>
              <w:t>教育</w:t>
            </w:r>
          </w:p>
          <w:p w:rsidR="008038D3" w:rsidRPr="009310AE" w:rsidRDefault="008038D3" w:rsidP="00544D55">
            <w:pPr>
              <w:jc w:val="both"/>
              <w:rPr>
                <w:rFonts w:ascii="標楷體" w:eastAsia="標楷體" w:hAnsi="標楷體"/>
                <w:color w:val="000000"/>
                <w:sz w:val="20"/>
                <w:szCs w:val="20"/>
              </w:rPr>
            </w:pPr>
          </w:p>
        </w:tc>
        <w:tc>
          <w:tcPr>
            <w:tcW w:w="992" w:type="dxa"/>
          </w:tcPr>
          <w:p w:rsidR="008038D3" w:rsidRPr="009310AE" w:rsidRDefault="008038D3" w:rsidP="00544D55">
            <w:pPr>
              <w:spacing w:line="240" w:lineRule="exact"/>
              <w:jc w:val="both"/>
              <w:rPr>
                <w:rFonts w:ascii="標楷體" w:eastAsia="標楷體" w:hAnsi="標楷體"/>
                <w:sz w:val="20"/>
                <w:szCs w:val="20"/>
              </w:rPr>
            </w:pPr>
            <w:r w:rsidRPr="009310AE">
              <w:rPr>
                <w:rFonts w:ascii="標楷體" w:eastAsia="標楷體" w:hAnsi="標楷體"/>
                <w:color w:val="000000"/>
                <w:sz w:val="20"/>
                <w:szCs w:val="20"/>
              </w:rPr>
              <w:t>評量週</w:t>
            </w:r>
            <w:r w:rsidRPr="009310AE">
              <w:rPr>
                <w:rFonts w:ascii="標楷體" w:eastAsia="標楷體" w:hAnsi="標楷體" w:hint="eastAsia"/>
                <w:color w:val="000000"/>
                <w:sz w:val="20"/>
                <w:szCs w:val="20"/>
              </w:rPr>
              <w:br/>
            </w:r>
            <w:r w:rsidRPr="009310AE">
              <w:rPr>
                <w:rFonts w:ascii="標楷體" w:eastAsia="標楷體" w:hAnsi="標楷體"/>
                <w:color w:val="000000"/>
                <w:sz w:val="20"/>
                <w:szCs w:val="20"/>
              </w:rPr>
              <w:br/>
              <w:t>加油小站二</w:t>
            </w:r>
          </w:p>
        </w:tc>
        <w:tc>
          <w:tcPr>
            <w:tcW w:w="909" w:type="dxa"/>
          </w:tcPr>
          <w:p w:rsidR="008038D3" w:rsidRPr="009310AE" w:rsidRDefault="008038D3" w:rsidP="00544D55">
            <w:pPr>
              <w:jc w:val="both"/>
              <w:rPr>
                <w:rFonts w:ascii="標楷體" w:eastAsia="標楷體" w:hAnsi="標楷體"/>
                <w:color w:val="000000"/>
                <w:sz w:val="20"/>
                <w:szCs w:val="20"/>
              </w:rPr>
            </w:pPr>
            <w:r w:rsidRPr="009310AE">
              <w:rPr>
                <w:rFonts w:ascii="標楷體" w:eastAsia="標楷體" w:hAnsi="標楷體"/>
                <w:color w:val="000000"/>
                <w:sz w:val="20"/>
                <w:szCs w:val="20"/>
              </w:rPr>
              <w:t>評量週</w:t>
            </w:r>
          </w:p>
          <w:p w:rsidR="008038D3" w:rsidRPr="009310AE" w:rsidRDefault="008038D3" w:rsidP="00544D55">
            <w:pPr>
              <w:jc w:val="both"/>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六、2愛護家鄉的行動</w:t>
            </w:r>
          </w:p>
          <w:p w:rsidR="008038D3" w:rsidRPr="009310AE" w:rsidRDefault="008038D3" w:rsidP="00544D55">
            <w:pPr>
              <w:spacing w:line="240" w:lineRule="exact"/>
              <w:jc w:val="both"/>
              <w:rPr>
                <w:rFonts w:ascii="標楷體" w:eastAsia="標楷體" w:hAnsi="標楷體"/>
                <w:b/>
                <w:color w:val="FFC000"/>
                <w:sz w:val="20"/>
                <w:szCs w:val="20"/>
              </w:rPr>
            </w:pPr>
            <w:r w:rsidRPr="009310AE">
              <w:rPr>
                <w:rFonts w:ascii="標楷體" w:eastAsia="標楷體" w:hAnsi="標楷體" w:cs="新細明體" w:hint="eastAsia"/>
                <w:b/>
                <w:bCs/>
                <w:color w:val="00B0F0"/>
                <w:sz w:val="20"/>
                <w:szCs w:val="20"/>
              </w:rPr>
              <w:t>◎</w:t>
            </w:r>
            <w:r w:rsidRPr="009310AE">
              <w:rPr>
                <w:rFonts w:ascii="標楷體" w:eastAsia="標楷體" w:hAnsi="標楷體"/>
                <w:b/>
                <w:bCs/>
                <w:color w:val="00B0F0"/>
                <w:sz w:val="20"/>
                <w:szCs w:val="20"/>
              </w:rPr>
              <w:t>人權</w:t>
            </w:r>
            <w:r w:rsidRPr="009310AE">
              <w:rPr>
                <w:rFonts w:ascii="標楷體" w:eastAsia="標楷體" w:hAnsi="標楷體" w:hint="eastAsia"/>
                <w:b/>
                <w:bCs/>
                <w:color w:val="00B0F0"/>
                <w:sz w:val="20"/>
                <w:szCs w:val="20"/>
              </w:rPr>
              <w:t>教育</w:t>
            </w:r>
            <w:r w:rsidRPr="009310AE">
              <w:rPr>
                <w:rFonts w:ascii="標楷體" w:eastAsia="標楷體" w:hAnsi="標楷體"/>
                <w:color w:val="000000"/>
                <w:sz w:val="20"/>
                <w:szCs w:val="20"/>
              </w:rPr>
              <w:br/>
            </w:r>
            <w:r w:rsidRPr="009310AE">
              <w:rPr>
                <w:rFonts w:ascii="標楷體" w:eastAsia="標楷體" w:hAnsi="標楷體" w:cs="新細明體" w:hint="eastAsia"/>
                <w:b/>
                <w:bCs/>
                <w:color w:val="FFC000"/>
                <w:sz w:val="20"/>
                <w:szCs w:val="20"/>
              </w:rPr>
              <w:t>◎</w:t>
            </w:r>
            <w:r w:rsidRPr="009310AE">
              <w:rPr>
                <w:rFonts w:ascii="標楷體" w:eastAsia="標楷體" w:hAnsi="標楷體"/>
                <w:b/>
                <w:bCs/>
                <w:color w:val="FFC000"/>
                <w:sz w:val="20"/>
                <w:szCs w:val="20"/>
              </w:rPr>
              <w:t>環境</w:t>
            </w:r>
            <w:r w:rsidRPr="009310AE">
              <w:rPr>
                <w:rFonts w:ascii="標楷體" w:eastAsia="標楷體" w:hAnsi="標楷體" w:hint="eastAsia"/>
                <w:b/>
                <w:bCs/>
                <w:color w:val="FFC000"/>
                <w:sz w:val="20"/>
                <w:szCs w:val="20"/>
              </w:rPr>
              <w:t>教育</w:t>
            </w:r>
          </w:p>
          <w:p w:rsidR="008038D3" w:rsidRPr="009310AE" w:rsidRDefault="008038D3" w:rsidP="00544D55">
            <w:pPr>
              <w:spacing w:line="240" w:lineRule="exact"/>
              <w:jc w:val="both"/>
              <w:rPr>
                <w:rFonts w:ascii="標楷體" w:eastAsia="標楷體" w:hAnsi="標楷體"/>
                <w:b/>
                <w:color w:val="00B0F0"/>
                <w:sz w:val="20"/>
                <w:szCs w:val="20"/>
              </w:rPr>
            </w:pPr>
          </w:p>
        </w:tc>
        <w:tc>
          <w:tcPr>
            <w:tcW w:w="1643" w:type="dxa"/>
            <w:vAlign w:val="center"/>
          </w:tcPr>
          <w:p w:rsidR="008038D3" w:rsidRPr="009310AE" w:rsidRDefault="008038D3" w:rsidP="00544D55">
            <w:pPr>
              <w:spacing w:line="0" w:lineRule="atLeast"/>
              <w:jc w:val="center"/>
              <w:rPr>
                <w:rFonts w:eastAsia="標楷體"/>
                <w:sz w:val="20"/>
                <w:szCs w:val="20"/>
              </w:rPr>
            </w:pPr>
            <w:r w:rsidRPr="009310AE">
              <w:rPr>
                <w:rFonts w:ascii="標楷體" w:eastAsia="標楷體" w:hAnsi="標楷體"/>
                <w:color w:val="000000"/>
                <w:sz w:val="20"/>
                <w:szCs w:val="20"/>
              </w:rPr>
              <w:t>評量週</w:t>
            </w:r>
          </w:p>
          <w:p w:rsidR="008038D3" w:rsidRPr="009310AE" w:rsidRDefault="008038D3" w:rsidP="00544D55">
            <w:pPr>
              <w:spacing w:line="0" w:lineRule="atLeast"/>
              <w:jc w:val="center"/>
              <w:rPr>
                <w:rFonts w:eastAsia="標楷體"/>
                <w:sz w:val="20"/>
                <w:szCs w:val="20"/>
              </w:rPr>
            </w:pPr>
            <w:r w:rsidRPr="009310AE">
              <w:rPr>
                <w:rFonts w:eastAsia="標楷體" w:hint="eastAsia"/>
                <w:sz w:val="20"/>
                <w:szCs w:val="20"/>
              </w:rPr>
              <w:t>參、音樂美樂地</w:t>
            </w:r>
          </w:p>
          <w:p w:rsidR="008038D3" w:rsidRPr="009310AE" w:rsidRDefault="008038D3" w:rsidP="00544D55">
            <w:pPr>
              <w:spacing w:line="0" w:lineRule="atLeast"/>
              <w:jc w:val="center"/>
              <w:rPr>
                <w:rFonts w:eastAsia="標楷體"/>
                <w:sz w:val="20"/>
                <w:szCs w:val="20"/>
              </w:rPr>
            </w:pPr>
            <w:r w:rsidRPr="009310AE">
              <w:rPr>
                <w:rFonts w:eastAsia="標楷體" w:hint="eastAsia"/>
                <w:sz w:val="20"/>
                <w:szCs w:val="20"/>
              </w:rPr>
              <w:t>三、鑼鼓喧天</w:t>
            </w:r>
          </w:p>
          <w:p w:rsidR="008038D3" w:rsidRPr="009310AE" w:rsidRDefault="008038D3" w:rsidP="00544D55">
            <w:pPr>
              <w:spacing w:line="0" w:lineRule="atLeast"/>
              <w:jc w:val="center"/>
              <w:rPr>
                <w:rFonts w:eastAsia="標楷體"/>
                <w:sz w:val="20"/>
                <w:szCs w:val="20"/>
              </w:rPr>
            </w:pPr>
          </w:p>
        </w:tc>
        <w:tc>
          <w:tcPr>
            <w:tcW w:w="1134" w:type="dxa"/>
          </w:tcPr>
          <w:p w:rsidR="008038D3" w:rsidRPr="009310AE" w:rsidRDefault="008038D3" w:rsidP="00544D55">
            <w:pPr>
              <w:spacing w:line="240" w:lineRule="exact"/>
              <w:rPr>
                <w:rFonts w:ascii="標楷體" w:eastAsia="標楷體" w:hAnsi="標楷體" w:cs="Arial Unicode MS"/>
                <w:color w:val="000000"/>
                <w:sz w:val="20"/>
                <w:szCs w:val="20"/>
              </w:rPr>
            </w:pPr>
            <w:r w:rsidRPr="009310AE">
              <w:rPr>
                <w:rFonts w:ascii="標楷體" w:eastAsia="標楷體" w:hAnsi="標楷體" w:cs="Arial Unicode MS" w:hint="eastAsia"/>
                <w:color w:val="000000"/>
                <w:sz w:val="20"/>
                <w:szCs w:val="20"/>
              </w:rPr>
              <w:t>評量週</w:t>
            </w:r>
          </w:p>
          <w:p w:rsidR="008038D3" w:rsidRPr="009310AE" w:rsidRDefault="008038D3" w:rsidP="00544D55">
            <w:pPr>
              <w:spacing w:line="240" w:lineRule="exact"/>
              <w:rPr>
                <w:rFonts w:ascii="標楷體" w:eastAsia="標楷體" w:hAnsi="標楷體" w:cs="Arial Unicode MS"/>
                <w:color w:val="000000"/>
                <w:sz w:val="20"/>
                <w:szCs w:val="20"/>
              </w:rPr>
            </w:pPr>
          </w:p>
          <w:p w:rsidR="008038D3" w:rsidRPr="009310AE" w:rsidRDefault="008038D3" w:rsidP="00544D55">
            <w:pPr>
              <w:spacing w:line="240" w:lineRule="exact"/>
              <w:rPr>
                <w:rFonts w:ascii="標楷體" w:eastAsia="標楷體" w:hAnsi="標楷體"/>
                <w:color w:val="000000"/>
                <w:sz w:val="20"/>
                <w:szCs w:val="20"/>
              </w:rPr>
            </w:pPr>
            <w:r w:rsidRPr="009310AE">
              <w:rPr>
                <w:rFonts w:ascii="標楷體" w:eastAsia="標楷體" w:hAnsi="標楷體" w:hint="eastAsia"/>
                <w:color w:val="000000"/>
                <w:sz w:val="20"/>
                <w:szCs w:val="20"/>
                <w:lang w:eastAsia="zh-HK"/>
              </w:rPr>
              <w:t>四、認識天氣</w:t>
            </w:r>
          </w:p>
          <w:p w:rsidR="008038D3" w:rsidRPr="009310AE" w:rsidRDefault="008038D3" w:rsidP="00544D55">
            <w:pPr>
              <w:spacing w:line="240" w:lineRule="exact"/>
              <w:rPr>
                <w:rFonts w:ascii="標楷體" w:eastAsia="標楷體" w:hAnsi="標楷體" w:cs="新細明體"/>
                <w:bCs/>
                <w:sz w:val="20"/>
                <w:szCs w:val="20"/>
              </w:rPr>
            </w:pPr>
            <w:r w:rsidRPr="009310AE">
              <w:rPr>
                <w:rFonts w:ascii="標楷體" w:eastAsia="標楷體" w:hAnsi="標楷體" w:cs="新細明體" w:hint="eastAsia"/>
                <w:bCs/>
                <w:sz w:val="20"/>
                <w:szCs w:val="20"/>
              </w:rPr>
              <w:t>3.</w:t>
            </w:r>
            <w:r w:rsidRPr="009310AE">
              <w:rPr>
                <w:rFonts w:ascii="標楷體" w:eastAsia="標楷體" w:hAnsi="標楷體" w:cs="新細明體" w:hint="eastAsia"/>
                <w:bCs/>
                <w:sz w:val="20"/>
                <w:szCs w:val="20"/>
                <w:lang w:eastAsia="zh-HK"/>
              </w:rPr>
              <w:t>天氣與生活</w:t>
            </w:r>
          </w:p>
          <w:p w:rsidR="008038D3" w:rsidRPr="009310AE" w:rsidRDefault="008038D3" w:rsidP="00544D55">
            <w:pPr>
              <w:spacing w:line="240" w:lineRule="exact"/>
              <w:rPr>
                <w:rFonts w:ascii="標楷體" w:eastAsia="標楷體" w:hAnsi="標楷體"/>
                <w:b/>
                <w:color w:val="FF0000"/>
                <w:sz w:val="20"/>
                <w:szCs w:val="20"/>
              </w:rPr>
            </w:pPr>
            <w:r w:rsidRPr="009310AE">
              <w:rPr>
                <w:rFonts w:ascii="標楷體" w:eastAsia="標楷體" w:hAnsi="標楷體" w:cs="新細明體" w:hint="eastAsia"/>
                <w:b/>
                <w:bCs/>
                <w:color w:val="FF0000"/>
                <w:sz w:val="20"/>
                <w:szCs w:val="20"/>
              </w:rPr>
              <w:t>◎</w:t>
            </w:r>
            <w:r w:rsidRPr="009310AE">
              <w:rPr>
                <w:rFonts w:ascii="標楷體" w:eastAsia="標楷體" w:hAnsi="標楷體"/>
                <w:b/>
                <w:bCs/>
                <w:color w:val="FF0000"/>
                <w:sz w:val="20"/>
                <w:szCs w:val="20"/>
              </w:rPr>
              <w:t>性別平等</w:t>
            </w:r>
            <w:r w:rsidRPr="009310AE">
              <w:rPr>
                <w:rFonts w:ascii="標楷體" w:eastAsia="標楷體" w:hAnsi="標楷體" w:hint="eastAsia"/>
                <w:b/>
                <w:bCs/>
                <w:color w:val="FF0000"/>
                <w:sz w:val="20"/>
                <w:szCs w:val="20"/>
              </w:rPr>
              <w:t>教育</w:t>
            </w:r>
          </w:p>
          <w:p w:rsidR="008038D3" w:rsidRPr="009310AE" w:rsidRDefault="008038D3" w:rsidP="00544D55">
            <w:pPr>
              <w:spacing w:line="240" w:lineRule="exact"/>
              <w:rPr>
                <w:rFonts w:ascii="標楷體" w:eastAsia="標楷體" w:hAnsi="標楷體"/>
                <w:b/>
                <w:color w:val="FFC000"/>
                <w:sz w:val="20"/>
                <w:szCs w:val="20"/>
              </w:rPr>
            </w:pPr>
            <w:r w:rsidRPr="009310AE">
              <w:rPr>
                <w:rFonts w:ascii="標楷體" w:eastAsia="標楷體" w:hAnsi="標楷體" w:cs="新細明體" w:hint="eastAsia"/>
                <w:b/>
                <w:bCs/>
                <w:color w:val="FFC000"/>
                <w:sz w:val="20"/>
                <w:szCs w:val="20"/>
              </w:rPr>
              <w:t>◎</w:t>
            </w:r>
            <w:r w:rsidRPr="009310AE">
              <w:rPr>
                <w:rFonts w:ascii="標楷體" w:eastAsia="標楷體" w:hAnsi="標楷體"/>
                <w:b/>
                <w:bCs/>
                <w:color w:val="FFC000"/>
                <w:sz w:val="20"/>
                <w:szCs w:val="20"/>
              </w:rPr>
              <w:t>環境</w:t>
            </w:r>
            <w:r w:rsidRPr="009310AE">
              <w:rPr>
                <w:rFonts w:ascii="標楷體" w:eastAsia="標楷體" w:hAnsi="標楷體" w:hint="eastAsia"/>
                <w:b/>
                <w:bCs/>
                <w:color w:val="FFC000"/>
                <w:sz w:val="20"/>
                <w:szCs w:val="20"/>
              </w:rPr>
              <w:t>教育</w:t>
            </w:r>
          </w:p>
          <w:p w:rsidR="001D3235" w:rsidRPr="009310AE" w:rsidRDefault="001D3235" w:rsidP="001D3235">
            <w:pPr>
              <w:spacing w:line="240" w:lineRule="exact"/>
              <w:jc w:val="both"/>
              <w:rPr>
                <w:rFonts w:ascii="標楷體" w:eastAsia="標楷體" w:hAnsi="標楷體"/>
                <w:b/>
                <w:color w:val="00FF00"/>
                <w:sz w:val="20"/>
                <w:szCs w:val="20"/>
              </w:rPr>
            </w:pPr>
            <w:r w:rsidRPr="009310AE">
              <w:rPr>
                <w:rFonts w:ascii="標楷體" w:eastAsia="標楷體" w:hAnsi="標楷體"/>
                <w:b/>
                <w:color w:val="00FF00"/>
                <w:sz w:val="20"/>
                <w:szCs w:val="20"/>
              </w:rPr>
              <w:t>◎</w:t>
            </w:r>
            <w:r w:rsidRPr="009310AE">
              <w:rPr>
                <w:rFonts w:ascii="標楷體" w:eastAsia="標楷體" w:hAnsi="標楷體" w:hint="eastAsia"/>
                <w:b/>
                <w:color w:val="00FF00"/>
                <w:sz w:val="20"/>
                <w:szCs w:val="20"/>
              </w:rPr>
              <w:t>資訊</w:t>
            </w:r>
          </w:p>
          <w:p w:rsidR="008038D3" w:rsidRPr="009310AE" w:rsidRDefault="008038D3" w:rsidP="00544D55">
            <w:pPr>
              <w:spacing w:line="240" w:lineRule="exact"/>
              <w:rPr>
                <w:rFonts w:ascii="標楷體" w:eastAsia="標楷體" w:hAnsi="標楷體" w:cs="Arial Unicode MS"/>
                <w:color w:val="7030A0"/>
                <w:sz w:val="20"/>
                <w:szCs w:val="20"/>
              </w:rPr>
            </w:pPr>
          </w:p>
        </w:tc>
        <w:tc>
          <w:tcPr>
            <w:tcW w:w="1276" w:type="dxa"/>
          </w:tcPr>
          <w:p w:rsidR="008038D3" w:rsidRPr="009310AE" w:rsidRDefault="008038D3" w:rsidP="00544D55">
            <w:pPr>
              <w:spacing w:line="0" w:lineRule="atLeast"/>
              <w:jc w:val="both"/>
              <w:rPr>
                <w:rFonts w:ascii="標楷體" w:eastAsia="標楷體" w:hAnsi="標楷體"/>
                <w:color w:val="000000"/>
                <w:sz w:val="20"/>
                <w:szCs w:val="20"/>
              </w:rPr>
            </w:pPr>
            <w:r w:rsidRPr="009310AE">
              <w:rPr>
                <w:rFonts w:ascii="標楷體" w:eastAsia="標楷體" w:hAnsi="標楷體"/>
                <w:color w:val="000000"/>
                <w:sz w:val="20"/>
                <w:szCs w:val="20"/>
              </w:rPr>
              <w:t>評量週</w:t>
            </w:r>
          </w:p>
          <w:p w:rsidR="008038D3" w:rsidRPr="009310AE" w:rsidRDefault="008038D3" w:rsidP="00544D55">
            <w:pPr>
              <w:spacing w:line="0" w:lineRule="atLeast"/>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第</w:t>
            </w:r>
            <w:r w:rsidRPr="009310AE">
              <w:rPr>
                <w:rFonts w:ascii="標楷體" w:eastAsia="標楷體" w:hAnsi="標楷體" w:hint="eastAsia"/>
                <w:bCs/>
                <w:snapToGrid w:val="0"/>
                <w:kern w:val="0"/>
                <w:sz w:val="20"/>
                <w:szCs w:val="20"/>
                <w:lang w:eastAsia="zh-HK"/>
              </w:rPr>
              <w:t>四</w:t>
            </w:r>
            <w:r w:rsidRPr="009310AE">
              <w:rPr>
                <w:rFonts w:ascii="標楷體" w:eastAsia="標楷體" w:hAnsi="標楷體" w:hint="eastAsia"/>
                <w:bCs/>
                <w:snapToGrid w:val="0"/>
                <w:kern w:val="0"/>
                <w:sz w:val="20"/>
                <w:szCs w:val="20"/>
              </w:rPr>
              <w:t>單元</w:t>
            </w:r>
            <w:r w:rsidRPr="009310AE">
              <w:rPr>
                <w:rFonts w:ascii="標楷體" w:eastAsia="標楷體" w:hAnsi="標楷體" w:hint="eastAsia"/>
                <w:bCs/>
                <w:snapToGrid w:val="0"/>
                <w:kern w:val="0"/>
                <w:sz w:val="20"/>
                <w:szCs w:val="20"/>
                <w:lang w:eastAsia="zh-HK"/>
              </w:rPr>
              <w:t>安全生活不打烊</w:t>
            </w:r>
          </w:p>
          <w:p w:rsidR="008038D3" w:rsidRPr="009310AE" w:rsidRDefault="008038D3" w:rsidP="00544D55">
            <w:pPr>
              <w:jc w:val="both"/>
              <w:rPr>
                <w:rFonts w:ascii="標楷體" w:eastAsia="標楷體" w:hAnsi="標楷體"/>
                <w:bCs/>
                <w:snapToGrid w:val="0"/>
                <w:kern w:val="0"/>
                <w:sz w:val="20"/>
                <w:szCs w:val="20"/>
              </w:rPr>
            </w:pPr>
            <w:r w:rsidRPr="009310AE">
              <w:rPr>
                <w:rFonts w:ascii="標楷體" w:eastAsia="標楷體" w:hAnsi="標楷體" w:hint="eastAsia"/>
                <w:bCs/>
                <w:snapToGrid w:val="0"/>
                <w:kern w:val="0"/>
                <w:sz w:val="20"/>
                <w:szCs w:val="20"/>
              </w:rPr>
              <w:t>活動</w:t>
            </w:r>
            <w:r w:rsidRPr="009310AE">
              <w:rPr>
                <w:rFonts w:ascii="標楷體" w:eastAsia="標楷體" w:hAnsi="標楷體" w:hint="eastAsia"/>
                <w:bCs/>
                <w:snapToGrid w:val="0"/>
                <w:kern w:val="0"/>
                <w:sz w:val="20"/>
                <w:szCs w:val="20"/>
                <w:lang w:eastAsia="zh-HK"/>
              </w:rPr>
              <w:t>二避免危險一把罩</w:t>
            </w:r>
          </w:p>
          <w:p w:rsidR="008038D3" w:rsidRPr="009310AE" w:rsidRDefault="008038D3" w:rsidP="00544D55">
            <w:pPr>
              <w:jc w:val="both"/>
              <w:rPr>
                <w:rFonts w:ascii="標楷體" w:eastAsia="標楷體" w:hAnsi="標楷體"/>
                <w:color w:val="000000"/>
                <w:sz w:val="20"/>
                <w:szCs w:val="20"/>
              </w:rPr>
            </w:pPr>
            <w:r w:rsidRPr="009310AE">
              <w:rPr>
                <w:rFonts w:ascii="標楷體" w:eastAsia="標楷體" w:hAnsi="標楷體" w:cs="新細明體" w:hint="eastAsia"/>
                <w:b/>
                <w:bCs/>
                <w:color w:val="0070C0"/>
                <w:sz w:val="20"/>
                <w:szCs w:val="20"/>
              </w:rPr>
              <w:t>◎</w:t>
            </w:r>
            <w:r w:rsidRPr="009310AE">
              <w:rPr>
                <w:rFonts w:ascii="標楷體" w:eastAsia="標楷體" w:hAnsi="標楷體"/>
                <w:b/>
                <w:bCs/>
                <w:color w:val="0070C0"/>
                <w:sz w:val="20"/>
                <w:szCs w:val="20"/>
              </w:rPr>
              <w:t>生涯發展</w:t>
            </w:r>
            <w:r w:rsidRPr="009310AE">
              <w:rPr>
                <w:rFonts w:ascii="標楷體" w:eastAsia="標楷體" w:hAnsi="標楷體" w:hint="eastAsia"/>
                <w:b/>
                <w:bCs/>
                <w:color w:val="0070C0"/>
                <w:sz w:val="20"/>
                <w:szCs w:val="20"/>
              </w:rPr>
              <w:t>教育</w:t>
            </w:r>
          </w:p>
        </w:tc>
        <w:tc>
          <w:tcPr>
            <w:tcW w:w="1032" w:type="dxa"/>
          </w:tcPr>
          <w:p w:rsidR="008038D3" w:rsidRPr="009310AE" w:rsidRDefault="008038D3"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閱讀1</w:t>
            </w:r>
          </w:p>
          <w:p w:rsidR="008038D3" w:rsidRPr="009310AE" w:rsidRDefault="008038D3"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電腦1</w:t>
            </w:r>
          </w:p>
          <w:p w:rsidR="008038D3" w:rsidRPr="009310AE" w:rsidRDefault="008038D3" w:rsidP="00544D55">
            <w:pPr>
              <w:snapToGrid w:val="0"/>
              <w:ind w:left="160" w:hanging="16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英語教學1</w:t>
            </w:r>
          </w:p>
          <w:p w:rsidR="008038D3" w:rsidRPr="009310AE" w:rsidRDefault="008038D3" w:rsidP="00544D55">
            <w:pPr>
              <w:adjustRightInd w:val="0"/>
              <w:snapToGrid w:val="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國語補救2</w:t>
            </w:r>
          </w:p>
          <w:p w:rsidR="008038D3" w:rsidRPr="009310AE" w:rsidRDefault="008038D3" w:rsidP="00544D55">
            <w:pPr>
              <w:snapToGrid w:val="0"/>
              <w:ind w:left="160" w:hanging="160"/>
              <w:jc w:val="center"/>
              <w:rPr>
                <w:rFonts w:ascii="標楷體" w:eastAsia="標楷體" w:hAnsi="標楷體"/>
                <w:color w:val="000000"/>
                <w:sz w:val="20"/>
                <w:szCs w:val="20"/>
              </w:rPr>
            </w:pPr>
            <w:r w:rsidRPr="009310AE">
              <w:rPr>
                <w:rFonts w:ascii="標楷體" w:eastAsia="標楷體" w:hAnsi="標楷體" w:hint="eastAsia"/>
                <w:color w:val="000000"/>
                <w:sz w:val="20"/>
                <w:szCs w:val="20"/>
              </w:rPr>
              <w:t>數學補救1</w:t>
            </w:r>
          </w:p>
        </w:tc>
      </w:tr>
    </w:tbl>
    <w:p w:rsidR="009972FB" w:rsidRPr="00AC41D3" w:rsidRDefault="009972FB" w:rsidP="009972FB">
      <w:pPr>
        <w:sectPr w:rsidR="009972FB" w:rsidRPr="00AC41D3" w:rsidSect="00610F46">
          <w:pgSz w:w="16838" w:h="11906" w:orient="landscape"/>
          <w:pgMar w:top="1134" w:right="1134" w:bottom="907" w:left="1134" w:header="851" w:footer="992" w:gutter="0"/>
          <w:cols w:space="425"/>
          <w:docGrid w:linePitch="360"/>
        </w:sectPr>
      </w:pPr>
    </w:p>
    <w:p w:rsidR="003E49E5" w:rsidRDefault="003E49E5" w:rsidP="003E49E5">
      <w:pPr>
        <w:keepNext/>
        <w:pageBreakBefore/>
        <w:spacing w:after="180"/>
        <w:ind w:firstLine="23"/>
        <w:jc w:val="center"/>
        <w:rPr>
          <w:rFonts w:eastAsia="標楷體"/>
          <w:color w:val="000000"/>
          <w:sz w:val="28"/>
        </w:rPr>
      </w:pPr>
      <w:r>
        <w:rPr>
          <w:rFonts w:eastAsia="標楷體"/>
          <w:color w:val="000000"/>
          <w:sz w:val="28"/>
        </w:rPr>
        <w:lastRenderedPageBreak/>
        <w:t>屏東縣</w:t>
      </w:r>
      <w:r>
        <w:rPr>
          <w:rFonts w:eastAsia="標楷體"/>
          <w:color w:val="000000"/>
          <w:sz w:val="28"/>
          <w:u w:val="single"/>
        </w:rPr>
        <w:t xml:space="preserve">　</w:t>
      </w:r>
      <w:r>
        <w:rPr>
          <w:rStyle w:val="a7"/>
          <w:rFonts w:ascii="標楷體" w:eastAsia="標楷體" w:hAnsi="標楷體"/>
          <w:sz w:val="28"/>
          <w:szCs w:val="28"/>
        </w:rPr>
        <w:t>泰山</w:t>
      </w:r>
      <w:r>
        <w:rPr>
          <w:rFonts w:eastAsia="標楷體"/>
          <w:color w:val="000000"/>
          <w:sz w:val="28"/>
          <w:u w:val="single"/>
        </w:rPr>
        <w:t xml:space="preserve">　</w:t>
      </w:r>
      <w:r>
        <w:rPr>
          <w:rFonts w:eastAsia="標楷體"/>
          <w:color w:val="000000"/>
          <w:sz w:val="28"/>
        </w:rPr>
        <w:t>國小</w:t>
      </w:r>
      <w:r>
        <w:rPr>
          <w:rFonts w:eastAsia="標楷體"/>
          <w:color w:val="000000"/>
          <w:sz w:val="28"/>
          <w:u w:val="single"/>
        </w:rPr>
        <w:t xml:space="preserve">　</w:t>
      </w:r>
      <w:r>
        <w:rPr>
          <w:rFonts w:eastAsia="標楷體" w:hint="eastAsia"/>
          <w:color w:val="000000"/>
          <w:sz w:val="28"/>
          <w:u w:val="single"/>
        </w:rPr>
        <w:t>10</w:t>
      </w:r>
      <w:r w:rsidR="00F6432C">
        <w:rPr>
          <w:rFonts w:eastAsia="標楷體" w:hint="eastAsia"/>
          <w:color w:val="000000"/>
          <w:sz w:val="28"/>
          <w:u w:val="single"/>
        </w:rPr>
        <w:t>5</w:t>
      </w:r>
      <w:r>
        <w:rPr>
          <w:rFonts w:eastAsia="標楷體"/>
          <w:color w:val="000000"/>
          <w:sz w:val="28"/>
          <w:u w:val="single"/>
        </w:rPr>
        <w:t xml:space="preserve">　</w:t>
      </w:r>
      <w:r>
        <w:rPr>
          <w:rFonts w:eastAsia="標楷體"/>
          <w:color w:val="000000"/>
          <w:sz w:val="28"/>
        </w:rPr>
        <w:t>學年度　第</w:t>
      </w:r>
      <w:r>
        <w:rPr>
          <w:rFonts w:eastAsia="標楷體"/>
          <w:color w:val="000000"/>
          <w:sz w:val="28"/>
          <w:u w:val="single"/>
        </w:rPr>
        <w:t xml:space="preserve">　</w:t>
      </w:r>
      <w:r w:rsidR="008963BA">
        <w:rPr>
          <w:rFonts w:eastAsia="標楷體" w:hint="eastAsia"/>
          <w:color w:val="000000"/>
          <w:sz w:val="28"/>
          <w:u w:val="single"/>
        </w:rPr>
        <w:t>2</w:t>
      </w:r>
      <w:r>
        <w:rPr>
          <w:rFonts w:eastAsia="標楷體"/>
          <w:color w:val="000000"/>
          <w:sz w:val="28"/>
          <w:u w:val="single"/>
        </w:rPr>
        <w:t xml:space="preserve">　</w:t>
      </w:r>
      <w:r>
        <w:rPr>
          <w:rFonts w:eastAsia="標楷體"/>
          <w:color w:val="000000"/>
          <w:sz w:val="28"/>
        </w:rPr>
        <w:t>學期</w:t>
      </w:r>
      <w:r>
        <w:rPr>
          <w:rFonts w:eastAsia="標楷體"/>
          <w:color w:val="000000"/>
          <w:sz w:val="28"/>
          <w:u w:val="single"/>
        </w:rPr>
        <w:t xml:space="preserve">　</w:t>
      </w:r>
      <w:r>
        <w:rPr>
          <w:rFonts w:eastAsia="標楷體" w:hint="eastAsia"/>
          <w:color w:val="000000"/>
          <w:sz w:val="28"/>
          <w:u w:val="single"/>
        </w:rPr>
        <w:t>四</w:t>
      </w:r>
      <w:r>
        <w:rPr>
          <w:rFonts w:eastAsia="標楷體"/>
          <w:color w:val="000000"/>
          <w:sz w:val="28"/>
          <w:u w:val="single"/>
        </w:rPr>
        <w:t xml:space="preserve">　</w:t>
      </w:r>
      <w:r>
        <w:rPr>
          <w:rFonts w:eastAsia="標楷體"/>
          <w:color w:val="000000"/>
          <w:sz w:val="28"/>
        </w:rPr>
        <w:t>年級　教學進度總表</w:t>
      </w:r>
    </w:p>
    <w:p w:rsidR="008963BA" w:rsidRDefault="008963BA" w:rsidP="008963BA">
      <w:pPr>
        <w:spacing w:line="240" w:lineRule="exact"/>
        <w:rPr>
          <w:rFonts w:ascii="標楷體" w:eastAsia="標楷體" w:hAnsi="標楷體"/>
          <w:b/>
          <w:color w:val="808000"/>
          <w:sz w:val="20"/>
          <w:szCs w:val="20"/>
        </w:rPr>
      </w:pPr>
      <w:r w:rsidRPr="00D568D9">
        <w:rPr>
          <w:rFonts w:ascii="標楷體" w:eastAsia="標楷體" w:hAnsi="標楷體" w:hint="eastAsia"/>
          <w:color w:val="000000"/>
          <w:sz w:val="20"/>
          <w:szCs w:val="20"/>
        </w:rPr>
        <w:t>※議題標示顏色：</w:t>
      </w:r>
      <w:r w:rsidRPr="00D568D9">
        <w:rPr>
          <w:rFonts w:ascii="標楷體" w:eastAsia="標楷體" w:hAnsi="標楷體" w:hint="eastAsia"/>
          <w:b/>
          <w:color w:val="9BBB59"/>
          <w:sz w:val="20"/>
          <w:szCs w:val="20"/>
        </w:rPr>
        <w:t>◎</w:t>
      </w:r>
      <w:r w:rsidRPr="00D568D9">
        <w:rPr>
          <w:rFonts w:ascii="標楷體" w:eastAsia="標楷體" w:hAnsi="標楷體"/>
          <w:b/>
          <w:color w:val="9BBB59"/>
          <w:sz w:val="20"/>
          <w:szCs w:val="20"/>
        </w:rPr>
        <w:t>家暴</w:t>
      </w:r>
      <w:r w:rsidRPr="00D568D9">
        <w:rPr>
          <w:rFonts w:ascii="標楷體" w:eastAsia="標楷體" w:hAnsi="標楷體" w:hint="eastAsia"/>
          <w:b/>
          <w:color w:val="9BBB59"/>
          <w:sz w:val="20"/>
          <w:szCs w:val="20"/>
        </w:rPr>
        <w:t>防治</w:t>
      </w:r>
      <w:r w:rsidRPr="00D568D9">
        <w:rPr>
          <w:rFonts w:ascii="標楷體" w:eastAsia="標楷體" w:hAnsi="標楷體" w:hint="eastAsia"/>
          <w:b/>
          <w:color w:val="FF0000"/>
          <w:sz w:val="20"/>
          <w:szCs w:val="20"/>
        </w:rPr>
        <w:t xml:space="preserve"> </w:t>
      </w:r>
      <w:r w:rsidRPr="00D568D9">
        <w:rPr>
          <w:rFonts w:ascii="標楷體" w:eastAsia="標楷體" w:hAnsi="標楷體" w:cs="Arial Unicode MS"/>
          <w:b/>
          <w:color w:val="FF9900"/>
          <w:sz w:val="20"/>
          <w:szCs w:val="20"/>
        </w:rPr>
        <w:t>◎性侵防治</w:t>
      </w:r>
      <w:r w:rsidRPr="00D568D9">
        <w:rPr>
          <w:rFonts w:ascii="標楷體" w:eastAsia="標楷體" w:hAnsi="標楷體" w:cs="Arial Unicode MS" w:hint="eastAsia"/>
          <w:b/>
          <w:color w:val="FF0000"/>
          <w:sz w:val="20"/>
          <w:szCs w:val="20"/>
        </w:rPr>
        <w:t xml:space="preserve"> </w:t>
      </w:r>
      <w:r w:rsidRPr="00D568D9">
        <w:rPr>
          <w:rFonts w:ascii="標楷體" w:eastAsia="標楷體" w:hAnsi="標楷體"/>
          <w:b/>
          <w:color w:val="99CC00"/>
          <w:sz w:val="20"/>
          <w:szCs w:val="20"/>
        </w:rPr>
        <w:t>◎家</w:t>
      </w:r>
      <w:r w:rsidRPr="00D568D9">
        <w:rPr>
          <w:rFonts w:ascii="標楷體" w:eastAsia="標楷體" w:hAnsi="標楷體" w:hint="eastAsia"/>
          <w:b/>
          <w:color w:val="99CC00"/>
          <w:sz w:val="20"/>
          <w:szCs w:val="20"/>
        </w:rPr>
        <w:t xml:space="preserve">庭教育  </w:t>
      </w:r>
      <w:r w:rsidRPr="00D568D9">
        <w:rPr>
          <w:rFonts w:ascii="標楷體" w:eastAsia="標楷體" w:hAnsi="標楷體" w:hint="eastAsia"/>
          <w:b/>
          <w:color w:val="FF0000"/>
          <w:sz w:val="20"/>
          <w:szCs w:val="20"/>
        </w:rPr>
        <w:t>◎性別平等教育</w:t>
      </w:r>
      <w:r w:rsidRPr="00D568D9">
        <w:rPr>
          <w:rFonts w:ascii="標楷體" w:eastAsia="標楷體" w:hAnsi="標楷體" w:cs="Arial Unicode MS" w:hint="eastAsia"/>
          <w:b/>
          <w:color w:val="FFC000"/>
          <w:sz w:val="20"/>
          <w:szCs w:val="20"/>
        </w:rPr>
        <w:t>◎環境教育</w:t>
      </w:r>
      <w:r w:rsidRPr="00D568D9">
        <w:rPr>
          <w:rFonts w:ascii="標楷體" w:eastAsia="標楷體" w:hAnsi="標楷體" w:hint="eastAsia"/>
          <w:b/>
          <w:color w:val="00B0F0"/>
          <w:sz w:val="20"/>
          <w:szCs w:val="20"/>
        </w:rPr>
        <w:t>◎人權教育</w:t>
      </w:r>
      <w:r w:rsidRPr="00D568D9">
        <w:rPr>
          <w:rFonts w:ascii="標楷體" w:eastAsia="標楷體" w:hAnsi="標楷體" w:hint="eastAsia"/>
          <w:b/>
          <w:color w:val="00B050"/>
          <w:sz w:val="20"/>
          <w:szCs w:val="20"/>
        </w:rPr>
        <w:t>◎家政教育</w:t>
      </w:r>
      <w:r w:rsidRPr="00D568D9">
        <w:rPr>
          <w:rFonts w:ascii="標楷體" w:eastAsia="標楷體" w:hAnsi="標楷體" w:cs="Arial Unicode MS" w:hint="eastAsia"/>
          <w:b/>
          <w:color w:val="FFCC00"/>
          <w:sz w:val="20"/>
          <w:szCs w:val="20"/>
        </w:rPr>
        <w:t>◎生命</w:t>
      </w:r>
      <w:r w:rsidRPr="00D568D9">
        <w:rPr>
          <w:rFonts w:ascii="標楷體" w:eastAsia="標楷體" w:hAnsi="標楷體" w:cs="Arial Unicode MS" w:hint="eastAsia"/>
          <w:b/>
          <w:color w:val="FF00FF"/>
          <w:sz w:val="20"/>
          <w:szCs w:val="20"/>
        </w:rPr>
        <w:t xml:space="preserve"> </w:t>
      </w:r>
      <w:r w:rsidRPr="00D568D9">
        <w:rPr>
          <w:rFonts w:ascii="標楷體" w:eastAsia="標楷體" w:hAnsi="標楷體" w:cs="Arial Unicode MS" w:hint="eastAsia"/>
          <w:b/>
          <w:color w:val="0070C0"/>
          <w:sz w:val="20"/>
          <w:szCs w:val="20"/>
        </w:rPr>
        <w:t>◎生涯發展教育</w:t>
      </w:r>
      <w:r w:rsidRPr="00D568D9">
        <w:rPr>
          <w:rFonts w:ascii="標楷體" w:eastAsia="標楷體" w:hAnsi="標楷體"/>
          <w:b/>
          <w:color w:val="00FF00"/>
          <w:sz w:val="20"/>
          <w:szCs w:val="20"/>
        </w:rPr>
        <w:t>◎</w:t>
      </w:r>
      <w:r w:rsidRPr="00D568D9">
        <w:rPr>
          <w:rFonts w:ascii="標楷體" w:eastAsia="標楷體" w:hAnsi="標楷體" w:hint="eastAsia"/>
          <w:b/>
          <w:color w:val="00FF00"/>
          <w:sz w:val="20"/>
          <w:szCs w:val="20"/>
        </w:rPr>
        <w:t>資訊</w:t>
      </w:r>
      <w:r w:rsidRPr="00D568D9">
        <w:rPr>
          <w:rFonts w:ascii="標楷體" w:eastAsia="標楷體" w:hAnsi="標楷體"/>
          <w:b/>
          <w:color w:val="800080"/>
          <w:sz w:val="20"/>
          <w:szCs w:val="20"/>
        </w:rPr>
        <w:t>◎</w:t>
      </w:r>
      <w:r w:rsidRPr="00D568D9">
        <w:rPr>
          <w:rFonts w:ascii="標楷體" w:eastAsia="標楷體" w:hAnsi="標楷體" w:hint="eastAsia"/>
          <w:b/>
          <w:color w:val="800080"/>
          <w:sz w:val="20"/>
          <w:szCs w:val="20"/>
        </w:rPr>
        <w:t>海洋</w:t>
      </w:r>
      <w:r w:rsidRPr="00D568D9">
        <w:rPr>
          <w:rFonts w:ascii="標楷體" w:eastAsia="標楷體" w:hAnsi="標楷體"/>
          <w:b/>
          <w:color w:val="00FFFF"/>
          <w:sz w:val="20"/>
          <w:szCs w:val="20"/>
        </w:rPr>
        <w:t>◎</w:t>
      </w:r>
      <w:r w:rsidRPr="00D568D9">
        <w:rPr>
          <w:rFonts w:ascii="標楷體" w:eastAsia="標楷體" w:hAnsi="標楷體" w:hint="eastAsia"/>
          <w:b/>
          <w:color w:val="00FFFF"/>
          <w:sz w:val="20"/>
          <w:szCs w:val="20"/>
        </w:rPr>
        <w:t>健康</w:t>
      </w:r>
      <w:r w:rsidRPr="00D568D9">
        <w:rPr>
          <w:rFonts w:ascii="標楷體" w:eastAsia="標楷體" w:hAnsi="標楷體" w:hint="eastAsia"/>
          <w:b/>
          <w:noProof/>
          <w:color w:val="808000"/>
          <w:sz w:val="20"/>
          <w:szCs w:val="20"/>
        </w:rPr>
        <w:t>◎國防</w:t>
      </w:r>
      <w:r w:rsidRPr="00D568D9">
        <w:rPr>
          <w:rFonts w:ascii="標楷體" w:eastAsia="標楷體" w:hAnsi="標楷體" w:hint="eastAsia"/>
          <w:b/>
          <w:color w:val="808000"/>
          <w:sz w:val="20"/>
          <w:szCs w:val="20"/>
        </w:rPr>
        <w:t>教育</w:t>
      </w:r>
    </w:p>
    <w:p w:rsidR="003E49E5" w:rsidRPr="008963BA" w:rsidRDefault="008963BA" w:rsidP="008963BA">
      <w:pPr>
        <w:spacing w:line="240" w:lineRule="exact"/>
        <w:rPr>
          <w:rFonts w:ascii="標楷體" w:eastAsia="標楷體" w:hAnsi="標楷體" w:cs="Arial Unicode MS"/>
          <w:b/>
          <w:color w:val="FFFF00"/>
          <w:sz w:val="20"/>
          <w:szCs w:val="20"/>
        </w:rPr>
      </w:pPr>
      <w:r>
        <w:rPr>
          <w:rFonts w:ascii="標楷體" w:eastAsia="標楷體" w:hAnsi="標楷體" w:hint="eastAsia"/>
          <w:b/>
          <w:color w:val="808000"/>
          <w:sz w:val="20"/>
          <w:szCs w:val="20"/>
        </w:rPr>
        <w:t xml:space="preserve">                </w:t>
      </w:r>
      <w:r w:rsidRPr="00D568D9">
        <w:rPr>
          <w:rFonts w:ascii="標楷體" w:eastAsia="標楷體" w:hAnsi="標楷體" w:hint="eastAsia"/>
          <w:b/>
          <w:noProof/>
          <w:color w:val="B2A1C7"/>
          <w:sz w:val="20"/>
          <w:szCs w:val="20"/>
        </w:rPr>
        <w:t>◎防災教育</w:t>
      </w:r>
      <w:r w:rsidRPr="001A7A37">
        <w:rPr>
          <w:rFonts w:ascii="標楷體" w:eastAsia="標楷體" w:hAnsi="標楷體" w:hint="eastAsia"/>
          <w:noProof/>
          <w:color w:val="CC99FF"/>
          <w:sz w:val="20"/>
          <w:szCs w:val="20"/>
        </w:rPr>
        <w:t>◎品德</w:t>
      </w:r>
      <w:r w:rsidRPr="001A7A37">
        <w:rPr>
          <w:rFonts w:ascii="標楷體" w:eastAsia="標楷體" w:hAnsi="標楷體" w:hint="eastAsia"/>
          <w:color w:val="CC99FF"/>
          <w:sz w:val="20"/>
          <w:szCs w:val="20"/>
        </w:rPr>
        <w:t>教育</w:t>
      </w:r>
    </w:p>
    <w:tbl>
      <w:tblPr>
        <w:tblW w:w="14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2"/>
        <w:gridCol w:w="533"/>
        <w:gridCol w:w="10"/>
        <w:gridCol w:w="1260"/>
        <w:gridCol w:w="1248"/>
        <w:gridCol w:w="1080"/>
        <w:gridCol w:w="1080"/>
        <w:gridCol w:w="1142"/>
        <w:gridCol w:w="1261"/>
        <w:gridCol w:w="837"/>
        <w:gridCol w:w="1260"/>
        <w:gridCol w:w="1589"/>
        <w:gridCol w:w="992"/>
        <w:gridCol w:w="1019"/>
        <w:gridCol w:w="1062"/>
      </w:tblGrid>
      <w:tr w:rsidR="00A92E22" w:rsidRPr="00F13BE2" w:rsidTr="005E3B05">
        <w:trPr>
          <w:cantSplit/>
          <w:trHeight w:val="480"/>
          <w:jc w:val="center"/>
        </w:trPr>
        <w:tc>
          <w:tcPr>
            <w:tcW w:w="452" w:type="dxa"/>
            <w:vMerge w:val="restart"/>
            <w:vAlign w:val="center"/>
          </w:tcPr>
          <w:p w:rsidR="00A92E22" w:rsidRPr="00F13BE2" w:rsidRDefault="00A92E22" w:rsidP="00A92E22">
            <w:pPr>
              <w:snapToGrid w:val="0"/>
              <w:jc w:val="center"/>
              <w:rPr>
                <w:rFonts w:ascii="標楷體" w:eastAsia="標楷體" w:hAnsi="標楷體"/>
                <w:color w:val="000000"/>
                <w:sz w:val="20"/>
                <w:szCs w:val="20"/>
              </w:rPr>
            </w:pPr>
            <w:r w:rsidRPr="00F13BE2">
              <w:rPr>
                <w:rFonts w:ascii="標楷體" w:eastAsia="標楷體" w:hAnsi="標楷體"/>
                <w:color w:val="000000"/>
                <w:sz w:val="20"/>
                <w:szCs w:val="20"/>
              </w:rPr>
              <w:t>週</w:t>
            </w:r>
          </w:p>
          <w:p w:rsidR="00A92E22" w:rsidRPr="00F13BE2" w:rsidRDefault="00A92E22" w:rsidP="00A92E22">
            <w:pPr>
              <w:snapToGrid w:val="0"/>
              <w:jc w:val="center"/>
              <w:rPr>
                <w:rFonts w:ascii="標楷體" w:eastAsia="標楷體" w:hAnsi="標楷體"/>
                <w:color w:val="000000"/>
                <w:sz w:val="20"/>
                <w:szCs w:val="20"/>
              </w:rPr>
            </w:pPr>
            <w:r w:rsidRPr="00F13BE2">
              <w:rPr>
                <w:rFonts w:ascii="標楷體" w:eastAsia="標楷體" w:hAnsi="標楷體"/>
                <w:color w:val="000000"/>
                <w:sz w:val="20"/>
                <w:szCs w:val="20"/>
              </w:rPr>
              <w:t>次</w:t>
            </w:r>
          </w:p>
        </w:tc>
        <w:tc>
          <w:tcPr>
            <w:tcW w:w="543" w:type="dxa"/>
            <w:gridSpan w:val="2"/>
            <w:vMerge w:val="restart"/>
            <w:vAlign w:val="center"/>
          </w:tcPr>
          <w:p w:rsidR="00A92E22" w:rsidRPr="00D02409" w:rsidRDefault="00A92E22" w:rsidP="00A92E22">
            <w:pPr>
              <w:snapToGrid w:val="0"/>
              <w:jc w:val="center"/>
              <w:rPr>
                <w:rFonts w:ascii="標楷體" w:eastAsia="標楷體" w:hAnsi="標楷體"/>
                <w:sz w:val="20"/>
                <w:szCs w:val="20"/>
              </w:rPr>
            </w:pPr>
            <w:r w:rsidRPr="00D02409">
              <w:rPr>
                <w:rFonts w:ascii="標楷體" w:eastAsia="標楷體" w:hAnsi="標楷體" w:hint="eastAsia"/>
                <w:sz w:val="20"/>
                <w:szCs w:val="20"/>
              </w:rPr>
              <w:t>日期</w:t>
            </w:r>
          </w:p>
        </w:tc>
        <w:tc>
          <w:tcPr>
            <w:tcW w:w="1260" w:type="dxa"/>
            <w:vMerge w:val="restart"/>
            <w:vAlign w:val="center"/>
          </w:tcPr>
          <w:p w:rsidR="00A92E22" w:rsidRPr="00D02409" w:rsidRDefault="00A92E22" w:rsidP="00A92E22">
            <w:pPr>
              <w:jc w:val="center"/>
              <w:rPr>
                <w:rFonts w:ascii="標楷體" w:eastAsia="標楷體" w:hAnsi="標楷體"/>
                <w:color w:val="000000"/>
                <w:sz w:val="20"/>
                <w:szCs w:val="20"/>
              </w:rPr>
            </w:pPr>
            <w:r w:rsidRPr="00D02409">
              <w:rPr>
                <w:rFonts w:ascii="標楷體" w:eastAsia="標楷體" w:hAnsi="標楷體"/>
                <w:color w:val="000000"/>
                <w:sz w:val="20"/>
                <w:szCs w:val="20"/>
              </w:rPr>
              <w:t>學校重要行事</w:t>
            </w:r>
          </w:p>
        </w:tc>
        <w:tc>
          <w:tcPr>
            <w:tcW w:w="4550" w:type="dxa"/>
            <w:gridSpan w:val="4"/>
            <w:vAlign w:val="center"/>
          </w:tcPr>
          <w:p w:rsidR="00A92E22" w:rsidRPr="00F13BE2" w:rsidRDefault="00A92E22" w:rsidP="00A92E22">
            <w:pPr>
              <w:snapToGrid w:val="0"/>
              <w:jc w:val="center"/>
              <w:rPr>
                <w:rFonts w:ascii="標楷體" w:eastAsia="標楷體" w:hAnsi="標楷體"/>
                <w:color w:val="000000"/>
                <w:sz w:val="20"/>
                <w:szCs w:val="20"/>
              </w:rPr>
            </w:pPr>
            <w:r w:rsidRPr="00F13BE2">
              <w:rPr>
                <w:rFonts w:ascii="標楷體" w:eastAsia="標楷體" w:hAnsi="標楷體"/>
                <w:color w:val="000000"/>
                <w:sz w:val="20"/>
                <w:szCs w:val="20"/>
              </w:rPr>
              <w:t>語文</w:t>
            </w:r>
          </w:p>
        </w:tc>
        <w:tc>
          <w:tcPr>
            <w:tcW w:w="1261" w:type="dxa"/>
            <w:vMerge w:val="restart"/>
            <w:vAlign w:val="center"/>
          </w:tcPr>
          <w:p w:rsidR="00A92E22" w:rsidRPr="00F13BE2" w:rsidRDefault="00A92E22" w:rsidP="00A92E22">
            <w:pPr>
              <w:snapToGrid w:val="0"/>
              <w:jc w:val="center"/>
              <w:rPr>
                <w:rFonts w:ascii="標楷體" w:eastAsia="標楷體" w:hAnsi="標楷體"/>
                <w:color w:val="000000"/>
                <w:sz w:val="20"/>
                <w:szCs w:val="20"/>
              </w:rPr>
            </w:pPr>
            <w:r w:rsidRPr="00F13BE2">
              <w:rPr>
                <w:rFonts w:ascii="標楷體" w:eastAsia="標楷體" w:hAnsi="標楷體"/>
                <w:color w:val="000000"/>
                <w:sz w:val="20"/>
                <w:szCs w:val="20"/>
              </w:rPr>
              <w:t>健康與體育</w:t>
            </w:r>
          </w:p>
          <w:p w:rsidR="00A92E22" w:rsidRPr="00F13BE2" w:rsidRDefault="00A92E22" w:rsidP="00A92E22">
            <w:pPr>
              <w:snapToGrid w:val="0"/>
              <w:jc w:val="center"/>
              <w:rPr>
                <w:rFonts w:ascii="標楷體" w:eastAsia="標楷體" w:hAnsi="標楷體"/>
                <w:color w:val="000000"/>
                <w:sz w:val="20"/>
                <w:szCs w:val="20"/>
              </w:rPr>
            </w:pPr>
            <w:r w:rsidRPr="00F13BE2">
              <w:rPr>
                <w:rFonts w:ascii="標楷體" w:eastAsia="標楷體" w:hAnsi="標楷體" w:hint="eastAsia"/>
                <w:color w:val="000000"/>
                <w:sz w:val="20"/>
                <w:szCs w:val="20"/>
              </w:rPr>
              <w:t>（翰林版</w:t>
            </w:r>
          </w:p>
          <w:p w:rsidR="00A92E22" w:rsidRPr="00F13BE2" w:rsidRDefault="00A92E22" w:rsidP="00A92E22">
            <w:pPr>
              <w:snapToGrid w:val="0"/>
              <w:jc w:val="center"/>
              <w:rPr>
                <w:rFonts w:ascii="標楷體" w:eastAsia="標楷體" w:hAnsi="標楷體"/>
                <w:color w:val="000000"/>
                <w:sz w:val="20"/>
                <w:szCs w:val="20"/>
              </w:rPr>
            </w:pPr>
            <w:r w:rsidRPr="00F13BE2">
              <w:rPr>
                <w:rFonts w:ascii="標楷體" w:eastAsia="標楷體" w:hAnsi="標楷體" w:hint="eastAsia"/>
                <w:color w:val="000000"/>
                <w:sz w:val="20"/>
                <w:szCs w:val="20"/>
              </w:rPr>
              <w:t>3節</w:t>
            </w:r>
          </w:p>
        </w:tc>
        <w:tc>
          <w:tcPr>
            <w:tcW w:w="837" w:type="dxa"/>
            <w:vMerge w:val="restart"/>
            <w:vAlign w:val="center"/>
          </w:tcPr>
          <w:p w:rsidR="00A92E22" w:rsidRPr="00F13BE2" w:rsidRDefault="00A92E22" w:rsidP="00A92E22">
            <w:pPr>
              <w:snapToGrid w:val="0"/>
              <w:jc w:val="center"/>
              <w:rPr>
                <w:rFonts w:ascii="標楷體" w:eastAsia="標楷體" w:hAnsi="標楷體"/>
                <w:color w:val="000000"/>
                <w:sz w:val="20"/>
                <w:szCs w:val="20"/>
              </w:rPr>
            </w:pPr>
            <w:r w:rsidRPr="00F13BE2">
              <w:rPr>
                <w:rFonts w:ascii="標楷體" w:eastAsia="標楷體" w:hAnsi="標楷體"/>
                <w:color w:val="000000"/>
                <w:sz w:val="20"/>
                <w:szCs w:val="20"/>
              </w:rPr>
              <w:t>數學</w:t>
            </w:r>
          </w:p>
          <w:p w:rsidR="00A92E22" w:rsidRPr="00F13BE2" w:rsidRDefault="00A92E22" w:rsidP="00A92E22">
            <w:pPr>
              <w:snapToGrid w:val="0"/>
              <w:jc w:val="center"/>
              <w:rPr>
                <w:rFonts w:ascii="標楷體" w:eastAsia="標楷體" w:hAnsi="標楷體"/>
                <w:color w:val="000000"/>
                <w:sz w:val="20"/>
                <w:szCs w:val="20"/>
              </w:rPr>
            </w:pPr>
            <w:r w:rsidRPr="00F13BE2">
              <w:rPr>
                <w:rFonts w:ascii="標楷體" w:eastAsia="標楷體" w:hAnsi="標楷體" w:hint="eastAsia"/>
                <w:color w:val="000000"/>
                <w:sz w:val="20"/>
                <w:szCs w:val="20"/>
              </w:rPr>
              <w:t>（南一版）</w:t>
            </w:r>
          </w:p>
          <w:p w:rsidR="00A92E22" w:rsidRPr="00F13BE2" w:rsidRDefault="00A92E22" w:rsidP="00A92E22">
            <w:pPr>
              <w:snapToGrid w:val="0"/>
              <w:jc w:val="center"/>
              <w:rPr>
                <w:rFonts w:ascii="標楷體" w:eastAsia="標楷體" w:hAnsi="標楷體"/>
                <w:color w:val="000000"/>
                <w:sz w:val="20"/>
                <w:szCs w:val="20"/>
              </w:rPr>
            </w:pPr>
            <w:r w:rsidRPr="00F13BE2">
              <w:rPr>
                <w:rFonts w:ascii="標楷體" w:eastAsia="標楷體" w:hAnsi="標楷體" w:hint="eastAsia"/>
                <w:color w:val="000000"/>
                <w:sz w:val="20"/>
                <w:szCs w:val="20"/>
              </w:rPr>
              <w:t>3節</w:t>
            </w:r>
          </w:p>
        </w:tc>
        <w:tc>
          <w:tcPr>
            <w:tcW w:w="3841" w:type="dxa"/>
            <w:gridSpan w:val="3"/>
            <w:vAlign w:val="center"/>
          </w:tcPr>
          <w:p w:rsidR="00A92E22" w:rsidRPr="00F13BE2" w:rsidRDefault="00A92E22" w:rsidP="00A92E22">
            <w:pPr>
              <w:snapToGrid w:val="0"/>
              <w:jc w:val="center"/>
              <w:rPr>
                <w:rFonts w:ascii="標楷體" w:eastAsia="標楷體" w:hAnsi="標楷體"/>
                <w:color w:val="000000"/>
                <w:sz w:val="20"/>
                <w:szCs w:val="20"/>
              </w:rPr>
            </w:pPr>
            <w:r w:rsidRPr="00F13BE2">
              <w:rPr>
                <w:rFonts w:ascii="標楷體" w:eastAsia="標楷體" w:hAnsi="標楷體"/>
                <w:color w:val="000000"/>
                <w:sz w:val="20"/>
                <w:szCs w:val="20"/>
              </w:rPr>
              <w:t>生活課程</w:t>
            </w:r>
          </w:p>
        </w:tc>
        <w:tc>
          <w:tcPr>
            <w:tcW w:w="1019" w:type="dxa"/>
            <w:vMerge w:val="restart"/>
            <w:vAlign w:val="center"/>
          </w:tcPr>
          <w:p w:rsidR="00A92E22" w:rsidRPr="00F13BE2" w:rsidRDefault="00A92E22" w:rsidP="00A92E22">
            <w:pPr>
              <w:snapToGrid w:val="0"/>
              <w:jc w:val="center"/>
              <w:rPr>
                <w:rFonts w:ascii="標楷體" w:eastAsia="標楷體" w:hAnsi="標楷體"/>
                <w:color w:val="000000"/>
                <w:sz w:val="20"/>
                <w:szCs w:val="20"/>
              </w:rPr>
            </w:pPr>
            <w:r w:rsidRPr="00F13BE2">
              <w:rPr>
                <w:rFonts w:ascii="標楷體" w:eastAsia="標楷體" w:hAnsi="標楷體"/>
                <w:color w:val="000000"/>
                <w:sz w:val="20"/>
                <w:szCs w:val="20"/>
              </w:rPr>
              <w:t>綜合活動</w:t>
            </w:r>
          </w:p>
          <w:p w:rsidR="00A92E22" w:rsidRPr="00F13BE2" w:rsidRDefault="00A92E22" w:rsidP="00A92E22">
            <w:pPr>
              <w:snapToGrid w:val="0"/>
              <w:jc w:val="center"/>
              <w:rPr>
                <w:rFonts w:ascii="標楷體" w:eastAsia="標楷體" w:hAnsi="標楷體"/>
                <w:color w:val="000000"/>
                <w:sz w:val="20"/>
                <w:szCs w:val="20"/>
              </w:rPr>
            </w:pPr>
            <w:r w:rsidRPr="00F13BE2">
              <w:rPr>
                <w:rFonts w:ascii="標楷體" w:eastAsia="標楷體" w:hAnsi="標楷體" w:hint="eastAsia"/>
                <w:color w:val="000000"/>
                <w:sz w:val="20"/>
                <w:szCs w:val="20"/>
              </w:rPr>
              <w:t>（翰林</w:t>
            </w:r>
            <w:r>
              <w:rPr>
                <w:rFonts w:ascii="標楷體" w:eastAsia="標楷體" w:hAnsi="標楷體" w:hint="eastAsia"/>
                <w:color w:val="000000"/>
                <w:sz w:val="20"/>
                <w:szCs w:val="20"/>
              </w:rPr>
              <w:t>版</w:t>
            </w:r>
            <w:r w:rsidRPr="00F13BE2">
              <w:rPr>
                <w:rFonts w:ascii="標楷體" w:eastAsia="標楷體" w:hAnsi="標楷體" w:hint="eastAsia"/>
                <w:color w:val="000000"/>
                <w:sz w:val="20"/>
                <w:szCs w:val="20"/>
              </w:rPr>
              <w:t>）</w:t>
            </w:r>
          </w:p>
          <w:p w:rsidR="00A92E22" w:rsidRPr="00F13BE2" w:rsidRDefault="00A92E22" w:rsidP="00A92E22">
            <w:pPr>
              <w:snapToGrid w:val="0"/>
              <w:jc w:val="center"/>
              <w:rPr>
                <w:rFonts w:ascii="標楷體" w:eastAsia="標楷體" w:hAnsi="標楷體"/>
                <w:color w:val="000000"/>
                <w:sz w:val="20"/>
                <w:szCs w:val="20"/>
              </w:rPr>
            </w:pPr>
            <w:r w:rsidRPr="00F13BE2">
              <w:rPr>
                <w:rFonts w:ascii="標楷體" w:eastAsia="標楷體" w:hAnsi="標楷體" w:hint="eastAsia"/>
                <w:color w:val="000000"/>
                <w:sz w:val="20"/>
                <w:szCs w:val="20"/>
              </w:rPr>
              <w:t>3節</w:t>
            </w:r>
          </w:p>
        </w:tc>
        <w:tc>
          <w:tcPr>
            <w:tcW w:w="1062" w:type="dxa"/>
            <w:vMerge w:val="restart"/>
            <w:vAlign w:val="center"/>
          </w:tcPr>
          <w:p w:rsidR="00A92E22" w:rsidRPr="00EB0133" w:rsidRDefault="00A92E22" w:rsidP="00A92E22">
            <w:pPr>
              <w:snapToGrid w:val="0"/>
              <w:jc w:val="center"/>
              <w:rPr>
                <w:rFonts w:ascii="標楷體" w:eastAsia="標楷體" w:hAnsi="標楷體"/>
                <w:sz w:val="20"/>
                <w:szCs w:val="20"/>
              </w:rPr>
            </w:pPr>
            <w:r w:rsidRPr="00EB0133">
              <w:rPr>
                <w:rFonts w:ascii="標楷體" w:eastAsia="標楷體" w:hAnsi="標楷體"/>
                <w:sz w:val="20"/>
                <w:szCs w:val="20"/>
              </w:rPr>
              <w:t>彈性學習</w:t>
            </w:r>
          </w:p>
          <w:p w:rsidR="00A92E22" w:rsidRPr="00EB0133" w:rsidRDefault="00A92E22" w:rsidP="00A92E22">
            <w:pPr>
              <w:snapToGrid w:val="0"/>
              <w:jc w:val="center"/>
              <w:rPr>
                <w:rFonts w:ascii="標楷體" w:eastAsia="標楷體" w:hAnsi="標楷體"/>
                <w:sz w:val="20"/>
                <w:szCs w:val="20"/>
              </w:rPr>
            </w:pPr>
          </w:p>
          <w:p w:rsidR="00A92E22" w:rsidRPr="00EB0133" w:rsidRDefault="00A92E22" w:rsidP="00A92E22">
            <w:pPr>
              <w:snapToGrid w:val="0"/>
              <w:jc w:val="center"/>
              <w:rPr>
                <w:rFonts w:ascii="標楷體" w:eastAsia="標楷體" w:hAnsi="標楷體"/>
                <w:sz w:val="20"/>
                <w:szCs w:val="20"/>
              </w:rPr>
            </w:pPr>
            <w:r w:rsidRPr="00EB0133">
              <w:rPr>
                <w:rFonts w:ascii="標楷體" w:eastAsia="標楷體" w:hAnsi="標楷體" w:hint="eastAsia"/>
                <w:sz w:val="20"/>
                <w:szCs w:val="20"/>
              </w:rPr>
              <w:t>( 6 ) 節</w:t>
            </w:r>
          </w:p>
        </w:tc>
      </w:tr>
      <w:tr w:rsidR="00A92E22" w:rsidRPr="00F13BE2" w:rsidTr="005E3B05">
        <w:trPr>
          <w:cantSplit/>
          <w:trHeight w:val="572"/>
          <w:jc w:val="center"/>
        </w:trPr>
        <w:tc>
          <w:tcPr>
            <w:tcW w:w="452" w:type="dxa"/>
            <w:vMerge/>
            <w:vAlign w:val="center"/>
          </w:tcPr>
          <w:p w:rsidR="00A92E22" w:rsidRPr="00F13BE2" w:rsidRDefault="00A92E22" w:rsidP="00A92E22">
            <w:pPr>
              <w:snapToGrid w:val="0"/>
              <w:jc w:val="center"/>
              <w:rPr>
                <w:rFonts w:ascii="標楷體" w:eastAsia="標楷體" w:hAnsi="標楷體"/>
                <w:color w:val="000000"/>
                <w:sz w:val="20"/>
                <w:szCs w:val="20"/>
              </w:rPr>
            </w:pPr>
          </w:p>
        </w:tc>
        <w:tc>
          <w:tcPr>
            <w:tcW w:w="543" w:type="dxa"/>
            <w:gridSpan w:val="2"/>
            <w:vMerge/>
            <w:tcBorders>
              <w:tl2br w:val="single" w:sz="4" w:space="0" w:color="auto"/>
            </w:tcBorders>
            <w:vAlign w:val="center"/>
          </w:tcPr>
          <w:p w:rsidR="00A92E22" w:rsidRPr="00F13BE2" w:rsidRDefault="00A92E22" w:rsidP="00A92E22">
            <w:pPr>
              <w:snapToGrid w:val="0"/>
              <w:jc w:val="center"/>
              <w:rPr>
                <w:rFonts w:ascii="標楷體" w:eastAsia="標楷體" w:hAnsi="標楷體"/>
                <w:color w:val="000000"/>
                <w:sz w:val="20"/>
                <w:szCs w:val="20"/>
              </w:rPr>
            </w:pPr>
          </w:p>
        </w:tc>
        <w:tc>
          <w:tcPr>
            <w:tcW w:w="1260" w:type="dxa"/>
            <w:vMerge/>
            <w:vAlign w:val="center"/>
          </w:tcPr>
          <w:p w:rsidR="00A92E22" w:rsidRPr="00F13BE2" w:rsidRDefault="00A92E22" w:rsidP="00A92E22">
            <w:pPr>
              <w:snapToGrid w:val="0"/>
              <w:jc w:val="center"/>
              <w:rPr>
                <w:rFonts w:ascii="標楷體" w:eastAsia="標楷體" w:hAnsi="標楷體"/>
                <w:sz w:val="20"/>
                <w:szCs w:val="20"/>
              </w:rPr>
            </w:pPr>
          </w:p>
        </w:tc>
        <w:tc>
          <w:tcPr>
            <w:tcW w:w="3408" w:type="dxa"/>
            <w:gridSpan w:val="3"/>
            <w:vAlign w:val="center"/>
          </w:tcPr>
          <w:p w:rsidR="00A92E22" w:rsidRPr="00F13BE2" w:rsidRDefault="00A92E22" w:rsidP="00A92E22">
            <w:pPr>
              <w:snapToGrid w:val="0"/>
              <w:jc w:val="center"/>
              <w:rPr>
                <w:rFonts w:ascii="標楷體" w:eastAsia="標楷體" w:hAnsi="標楷體"/>
                <w:color w:val="000000"/>
                <w:sz w:val="20"/>
                <w:szCs w:val="20"/>
              </w:rPr>
            </w:pPr>
            <w:r w:rsidRPr="00F13BE2">
              <w:rPr>
                <w:rFonts w:ascii="標楷體" w:eastAsia="標楷體" w:hAnsi="標楷體"/>
                <w:color w:val="000000"/>
                <w:sz w:val="20"/>
                <w:szCs w:val="20"/>
              </w:rPr>
              <w:t>本國語</w:t>
            </w:r>
            <w:r w:rsidRPr="00F13BE2">
              <w:rPr>
                <w:rFonts w:ascii="標楷體" w:eastAsia="標楷體" w:hAnsi="標楷體" w:hint="eastAsia"/>
                <w:color w:val="000000"/>
                <w:sz w:val="20"/>
                <w:szCs w:val="20"/>
              </w:rPr>
              <w:t>（南一</w:t>
            </w:r>
            <w:r w:rsidRPr="00F13BE2">
              <w:rPr>
                <w:rFonts w:ascii="標楷體" w:eastAsia="標楷體" w:hAnsi="標楷體"/>
                <w:color w:val="000000"/>
                <w:sz w:val="20"/>
                <w:szCs w:val="20"/>
              </w:rPr>
              <w:t>）</w:t>
            </w:r>
          </w:p>
        </w:tc>
        <w:tc>
          <w:tcPr>
            <w:tcW w:w="1142" w:type="dxa"/>
            <w:vMerge w:val="restart"/>
            <w:vAlign w:val="center"/>
          </w:tcPr>
          <w:p w:rsidR="00A92E22" w:rsidRPr="000339F2" w:rsidRDefault="00A92E22" w:rsidP="00A92E22">
            <w:pPr>
              <w:snapToGrid w:val="0"/>
              <w:jc w:val="center"/>
              <w:rPr>
                <w:rFonts w:ascii="標楷體" w:eastAsia="標楷體" w:hAnsi="標楷體"/>
                <w:sz w:val="20"/>
                <w:szCs w:val="20"/>
              </w:rPr>
            </w:pPr>
            <w:r w:rsidRPr="000339F2">
              <w:rPr>
                <w:rFonts w:ascii="標楷體" w:eastAsia="標楷體" w:hAnsi="標楷體"/>
                <w:sz w:val="20"/>
                <w:szCs w:val="20"/>
              </w:rPr>
              <w:t>英語</w:t>
            </w:r>
          </w:p>
          <w:p w:rsidR="00A92E22" w:rsidRPr="000339F2" w:rsidRDefault="00A92E22" w:rsidP="00A92E22">
            <w:pPr>
              <w:snapToGrid w:val="0"/>
              <w:jc w:val="center"/>
              <w:rPr>
                <w:rFonts w:ascii="標楷體" w:eastAsia="標楷體" w:hAnsi="標楷體"/>
                <w:sz w:val="20"/>
                <w:szCs w:val="20"/>
              </w:rPr>
            </w:pPr>
            <w:r w:rsidRPr="000339F2">
              <w:rPr>
                <w:rFonts w:ascii="標楷體" w:eastAsia="標楷體" w:hAnsi="標楷體" w:hint="eastAsia"/>
                <w:sz w:val="20"/>
                <w:szCs w:val="20"/>
              </w:rPr>
              <w:t>（康軒版）</w:t>
            </w:r>
          </w:p>
          <w:p w:rsidR="00A92E22" w:rsidRPr="000339F2" w:rsidRDefault="00A92E22" w:rsidP="00A92E22">
            <w:pPr>
              <w:snapToGrid w:val="0"/>
              <w:jc w:val="center"/>
              <w:rPr>
                <w:rFonts w:ascii="標楷體" w:eastAsia="標楷體" w:hAnsi="標楷體"/>
                <w:sz w:val="20"/>
                <w:szCs w:val="20"/>
              </w:rPr>
            </w:pPr>
            <w:r w:rsidRPr="000339F2">
              <w:rPr>
                <w:rFonts w:ascii="標楷體" w:eastAsia="標楷體" w:hAnsi="標楷體" w:hint="eastAsia"/>
                <w:sz w:val="20"/>
                <w:szCs w:val="20"/>
              </w:rPr>
              <w:t>2節</w:t>
            </w:r>
          </w:p>
        </w:tc>
        <w:tc>
          <w:tcPr>
            <w:tcW w:w="1261" w:type="dxa"/>
            <w:vMerge/>
            <w:vAlign w:val="center"/>
          </w:tcPr>
          <w:p w:rsidR="00A92E22" w:rsidRPr="00F13BE2" w:rsidRDefault="00A92E22" w:rsidP="00A92E22">
            <w:pPr>
              <w:snapToGrid w:val="0"/>
              <w:jc w:val="center"/>
              <w:rPr>
                <w:rFonts w:ascii="標楷體" w:eastAsia="標楷體" w:hAnsi="標楷體"/>
                <w:color w:val="000000"/>
                <w:sz w:val="20"/>
                <w:szCs w:val="20"/>
              </w:rPr>
            </w:pPr>
          </w:p>
        </w:tc>
        <w:tc>
          <w:tcPr>
            <w:tcW w:w="837" w:type="dxa"/>
            <w:vMerge/>
            <w:vAlign w:val="center"/>
          </w:tcPr>
          <w:p w:rsidR="00A92E22" w:rsidRPr="00F13BE2" w:rsidRDefault="00A92E22" w:rsidP="00A92E22">
            <w:pPr>
              <w:snapToGrid w:val="0"/>
              <w:jc w:val="center"/>
              <w:rPr>
                <w:rFonts w:ascii="標楷體" w:eastAsia="標楷體" w:hAnsi="標楷體"/>
                <w:color w:val="000000"/>
                <w:sz w:val="20"/>
                <w:szCs w:val="20"/>
              </w:rPr>
            </w:pPr>
          </w:p>
        </w:tc>
        <w:tc>
          <w:tcPr>
            <w:tcW w:w="1260" w:type="dxa"/>
            <w:vMerge w:val="restart"/>
            <w:vAlign w:val="center"/>
          </w:tcPr>
          <w:p w:rsidR="00A92E22" w:rsidRPr="00F13BE2" w:rsidRDefault="00A92E22" w:rsidP="00A92E22">
            <w:pPr>
              <w:snapToGrid w:val="0"/>
              <w:jc w:val="center"/>
              <w:rPr>
                <w:rFonts w:ascii="標楷體" w:eastAsia="標楷體" w:hAnsi="標楷體"/>
                <w:color w:val="000000"/>
                <w:sz w:val="20"/>
                <w:szCs w:val="20"/>
              </w:rPr>
            </w:pPr>
            <w:r w:rsidRPr="00F13BE2">
              <w:rPr>
                <w:rFonts w:ascii="標楷體" w:eastAsia="標楷體" w:hAnsi="標楷體"/>
                <w:color w:val="000000"/>
                <w:sz w:val="20"/>
                <w:szCs w:val="20"/>
              </w:rPr>
              <w:t>社會</w:t>
            </w:r>
          </w:p>
          <w:p w:rsidR="00A92E22" w:rsidRPr="00F13BE2" w:rsidRDefault="00A92E22" w:rsidP="00A92E22">
            <w:pPr>
              <w:snapToGrid w:val="0"/>
              <w:jc w:val="center"/>
              <w:rPr>
                <w:rFonts w:ascii="標楷體" w:eastAsia="標楷體" w:hAnsi="標楷體"/>
                <w:color w:val="000000"/>
                <w:sz w:val="20"/>
                <w:szCs w:val="20"/>
              </w:rPr>
            </w:pPr>
            <w:r w:rsidRPr="00F13BE2">
              <w:rPr>
                <w:rFonts w:ascii="標楷體" w:eastAsia="標楷體" w:hAnsi="標楷體" w:hint="eastAsia"/>
                <w:color w:val="000000"/>
                <w:sz w:val="20"/>
                <w:szCs w:val="20"/>
              </w:rPr>
              <w:t>（翰林版）</w:t>
            </w:r>
          </w:p>
          <w:p w:rsidR="00A92E22" w:rsidRPr="00F13BE2" w:rsidRDefault="00A92E22" w:rsidP="00A92E22">
            <w:pPr>
              <w:snapToGrid w:val="0"/>
              <w:jc w:val="center"/>
              <w:rPr>
                <w:rFonts w:ascii="標楷體" w:eastAsia="標楷體" w:hAnsi="標楷體"/>
                <w:color w:val="000000"/>
                <w:sz w:val="20"/>
                <w:szCs w:val="20"/>
              </w:rPr>
            </w:pPr>
            <w:r w:rsidRPr="00F13BE2">
              <w:rPr>
                <w:rFonts w:ascii="標楷體" w:eastAsia="標楷體" w:hAnsi="標楷體" w:hint="eastAsia"/>
                <w:color w:val="000000"/>
                <w:sz w:val="20"/>
                <w:szCs w:val="20"/>
              </w:rPr>
              <w:t>3節</w:t>
            </w:r>
          </w:p>
        </w:tc>
        <w:tc>
          <w:tcPr>
            <w:tcW w:w="1589" w:type="dxa"/>
            <w:vMerge w:val="restart"/>
            <w:vAlign w:val="center"/>
          </w:tcPr>
          <w:p w:rsidR="00A92E22" w:rsidRPr="00F13BE2" w:rsidRDefault="00A92E22" w:rsidP="00A92E22">
            <w:pPr>
              <w:snapToGrid w:val="0"/>
              <w:jc w:val="center"/>
              <w:rPr>
                <w:rFonts w:ascii="標楷體" w:eastAsia="標楷體" w:hAnsi="標楷體"/>
                <w:color w:val="000000"/>
                <w:sz w:val="20"/>
                <w:szCs w:val="20"/>
              </w:rPr>
            </w:pPr>
            <w:r w:rsidRPr="00F13BE2">
              <w:rPr>
                <w:rFonts w:ascii="標楷體" w:eastAsia="標楷體" w:hAnsi="標楷體"/>
                <w:color w:val="000000"/>
                <w:sz w:val="20"/>
                <w:szCs w:val="20"/>
              </w:rPr>
              <w:t>藝術與</w:t>
            </w:r>
          </w:p>
          <w:p w:rsidR="00A92E22" w:rsidRPr="00F13BE2" w:rsidRDefault="00A92E22" w:rsidP="00A92E22">
            <w:pPr>
              <w:snapToGrid w:val="0"/>
              <w:jc w:val="center"/>
              <w:rPr>
                <w:rFonts w:ascii="標楷體" w:eastAsia="標楷體" w:hAnsi="標楷體"/>
                <w:color w:val="000000"/>
                <w:sz w:val="20"/>
                <w:szCs w:val="20"/>
              </w:rPr>
            </w:pPr>
            <w:r w:rsidRPr="00F13BE2">
              <w:rPr>
                <w:rFonts w:ascii="標楷體" w:eastAsia="標楷體" w:hAnsi="標楷體"/>
                <w:color w:val="000000"/>
                <w:sz w:val="20"/>
                <w:szCs w:val="20"/>
              </w:rPr>
              <w:t>人文</w:t>
            </w:r>
          </w:p>
          <w:p w:rsidR="00A92E22" w:rsidRPr="00F13BE2" w:rsidRDefault="00A92E22" w:rsidP="00A92E22">
            <w:pPr>
              <w:snapToGrid w:val="0"/>
              <w:jc w:val="center"/>
              <w:rPr>
                <w:rFonts w:ascii="標楷體" w:eastAsia="標楷體" w:hAnsi="標楷體"/>
                <w:color w:val="000000"/>
                <w:sz w:val="20"/>
                <w:szCs w:val="20"/>
              </w:rPr>
            </w:pPr>
            <w:r w:rsidRPr="00F13BE2">
              <w:rPr>
                <w:rFonts w:ascii="標楷體" w:eastAsia="標楷體" w:hAnsi="標楷體" w:hint="eastAsia"/>
                <w:color w:val="000000"/>
                <w:sz w:val="20"/>
                <w:szCs w:val="20"/>
              </w:rPr>
              <w:t>（南一版）</w:t>
            </w:r>
          </w:p>
          <w:p w:rsidR="00A92E22" w:rsidRPr="00F13BE2" w:rsidRDefault="00A92E22" w:rsidP="00A92E22">
            <w:pPr>
              <w:snapToGrid w:val="0"/>
              <w:jc w:val="center"/>
              <w:rPr>
                <w:rFonts w:ascii="標楷體" w:eastAsia="標楷體" w:hAnsi="標楷體"/>
                <w:color w:val="000000"/>
                <w:sz w:val="20"/>
                <w:szCs w:val="20"/>
              </w:rPr>
            </w:pPr>
            <w:r w:rsidRPr="00F13BE2">
              <w:rPr>
                <w:rFonts w:ascii="標楷體" w:eastAsia="標楷體" w:hAnsi="標楷體" w:hint="eastAsia"/>
                <w:color w:val="000000"/>
                <w:sz w:val="20"/>
                <w:szCs w:val="20"/>
              </w:rPr>
              <w:t>3節</w:t>
            </w:r>
          </w:p>
        </w:tc>
        <w:tc>
          <w:tcPr>
            <w:tcW w:w="992" w:type="dxa"/>
            <w:vMerge w:val="restart"/>
            <w:vAlign w:val="center"/>
          </w:tcPr>
          <w:p w:rsidR="00A92E22" w:rsidRPr="00E5035D" w:rsidRDefault="00A92E22" w:rsidP="00A92E22">
            <w:pPr>
              <w:jc w:val="center"/>
              <w:rPr>
                <w:rFonts w:ascii="標楷體" w:eastAsia="標楷體" w:hAnsi="標楷體"/>
                <w:sz w:val="20"/>
                <w:szCs w:val="20"/>
              </w:rPr>
            </w:pPr>
            <w:r w:rsidRPr="00E5035D">
              <w:rPr>
                <w:rFonts w:ascii="標楷體" w:eastAsia="標楷體" w:hAnsi="標楷體"/>
                <w:sz w:val="20"/>
                <w:szCs w:val="20"/>
              </w:rPr>
              <w:t>自然</w:t>
            </w:r>
          </w:p>
          <w:p w:rsidR="00A92E22" w:rsidRPr="00E5035D" w:rsidRDefault="00A92E22" w:rsidP="00A92E22">
            <w:pPr>
              <w:jc w:val="center"/>
              <w:rPr>
                <w:rFonts w:ascii="標楷體" w:eastAsia="標楷體" w:hAnsi="標楷體"/>
                <w:sz w:val="20"/>
                <w:szCs w:val="20"/>
              </w:rPr>
            </w:pPr>
            <w:r w:rsidRPr="00E5035D">
              <w:rPr>
                <w:rFonts w:ascii="標楷體" w:eastAsia="標楷體" w:hAnsi="標楷體"/>
                <w:sz w:val="20"/>
                <w:szCs w:val="20"/>
              </w:rPr>
              <w:t>與生活</w:t>
            </w:r>
          </w:p>
          <w:p w:rsidR="00A92E22" w:rsidRPr="00E5035D" w:rsidRDefault="00A92E22" w:rsidP="00A92E22">
            <w:pPr>
              <w:jc w:val="center"/>
              <w:rPr>
                <w:rFonts w:ascii="標楷體" w:eastAsia="標楷體" w:hAnsi="標楷體"/>
                <w:sz w:val="20"/>
                <w:szCs w:val="20"/>
              </w:rPr>
            </w:pPr>
            <w:r w:rsidRPr="00E5035D">
              <w:rPr>
                <w:rFonts w:ascii="標楷體" w:eastAsia="標楷體" w:hAnsi="標楷體"/>
                <w:sz w:val="20"/>
                <w:szCs w:val="20"/>
              </w:rPr>
              <w:t>科技</w:t>
            </w:r>
          </w:p>
          <w:p w:rsidR="00A92E22" w:rsidRPr="00E5035D" w:rsidRDefault="00A92E22" w:rsidP="00A92E22">
            <w:pPr>
              <w:jc w:val="center"/>
              <w:rPr>
                <w:rFonts w:ascii="標楷體" w:eastAsia="標楷體" w:hAnsi="標楷體"/>
                <w:sz w:val="20"/>
                <w:szCs w:val="20"/>
              </w:rPr>
            </w:pPr>
            <w:r w:rsidRPr="00E5035D">
              <w:rPr>
                <w:rFonts w:ascii="標楷體" w:eastAsia="標楷體" w:hAnsi="標楷體" w:hint="eastAsia"/>
                <w:sz w:val="20"/>
                <w:szCs w:val="20"/>
              </w:rPr>
              <w:t>(南一版)</w:t>
            </w:r>
          </w:p>
          <w:p w:rsidR="00A92E22" w:rsidRPr="00F13BE2" w:rsidRDefault="00A92E22" w:rsidP="00A92E22">
            <w:pPr>
              <w:snapToGrid w:val="0"/>
              <w:jc w:val="center"/>
              <w:rPr>
                <w:rFonts w:ascii="標楷體" w:eastAsia="標楷體" w:hAnsi="標楷體"/>
                <w:color w:val="000000"/>
                <w:sz w:val="20"/>
                <w:szCs w:val="20"/>
              </w:rPr>
            </w:pPr>
            <w:r w:rsidRPr="00E5035D">
              <w:rPr>
                <w:rFonts w:ascii="標楷體" w:eastAsia="標楷體" w:hAnsi="標楷體" w:hint="eastAsia"/>
                <w:sz w:val="20"/>
                <w:szCs w:val="20"/>
              </w:rPr>
              <w:t>3節</w:t>
            </w:r>
          </w:p>
        </w:tc>
        <w:tc>
          <w:tcPr>
            <w:tcW w:w="1019" w:type="dxa"/>
            <w:vMerge/>
          </w:tcPr>
          <w:p w:rsidR="00A92E22" w:rsidRPr="00F13BE2" w:rsidRDefault="00A92E22" w:rsidP="00A92E22">
            <w:pPr>
              <w:snapToGrid w:val="0"/>
              <w:jc w:val="both"/>
              <w:rPr>
                <w:rFonts w:ascii="標楷體" w:eastAsia="標楷體" w:hAnsi="標楷體"/>
                <w:color w:val="000000"/>
                <w:sz w:val="20"/>
                <w:szCs w:val="20"/>
              </w:rPr>
            </w:pPr>
          </w:p>
        </w:tc>
        <w:tc>
          <w:tcPr>
            <w:tcW w:w="1062" w:type="dxa"/>
            <w:vMerge/>
            <w:vAlign w:val="center"/>
          </w:tcPr>
          <w:p w:rsidR="00A92E22" w:rsidRPr="00EB0133" w:rsidRDefault="00A92E22" w:rsidP="00A92E22">
            <w:pPr>
              <w:snapToGrid w:val="0"/>
              <w:jc w:val="center"/>
              <w:rPr>
                <w:rFonts w:ascii="標楷體" w:eastAsia="標楷體" w:hAnsi="標楷體"/>
                <w:sz w:val="20"/>
                <w:szCs w:val="20"/>
              </w:rPr>
            </w:pPr>
          </w:p>
        </w:tc>
      </w:tr>
      <w:tr w:rsidR="00A92E22" w:rsidRPr="00F13BE2" w:rsidTr="005E3B05">
        <w:trPr>
          <w:cantSplit/>
          <w:trHeight w:val="896"/>
          <w:jc w:val="center"/>
        </w:trPr>
        <w:tc>
          <w:tcPr>
            <w:tcW w:w="452" w:type="dxa"/>
            <w:vMerge/>
            <w:vAlign w:val="center"/>
          </w:tcPr>
          <w:p w:rsidR="00A92E22" w:rsidRPr="00F13BE2" w:rsidRDefault="00A92E22" w:rsidP="00A92E22">
            <w:pPr>
              <w:snapToGrid w:val="0"/>
              <w:jc w:val="center"/>
              <w:rPr>
                <w:rFonts w:ascii="標楷體" w:eastAsia="標楷體" w:hAnsi="標楷體"/>
                <w:color w:val="000000"/>
                <w:sz w:val="20"/>
                <w:szCs w:val="20"/>
              </w:rPr>
            </w:pPr>
          </w:p>
        </w:tc>
        <w:tc>
          <w:tcPr>
            <w:tcW w:w="543" w:type="dxa"/>
            <w:gridSpan w:val="2"/>
            <w:vMerge/>
            <w:tcBorders>
              <w:tl2br w:val="single" w:sz="4" w:space="0" w:color="auto"/>
            </w:tcBorders>
            <w:vAlign w:val="center"/>
          </w:tcPr>
          <w:p w:rsidR="00A92E22" w:rsidRPr="00F13BE2" w:rsidRDefault="00A92E22" w:rsidP="00A92E22">
            <w:pPr>
              <w:snapToGrid w:val="0"/>
              <w:jc w:val="center"/>
              <w:rPr>
                <w:rFonts w:ascii="標楷體" w:eastAsia="標楷體" w:hAnsi="標楷體"/>
                <w:color w:val="000000"/>
                <w:sz w:val="20"/>
                <w:szCs w:val="20"/>
              </w:rPr>
            </w:pPr>
          </w:p>
        </w:tc>
        <w:tc>
          <w:tcPr>
            <w:tcW w:w="1260" w:type="dxa"/>
            <w:vMerge/>
            <w:vAlign w:val="center"/>
          </w:tcPr>
          <w:p w:rsidR="00A92E22" w:rsidRPr="00F13BE2" w:rsidRDefault="00A92E22" w:rsidP="00A92E22">
            <w:pPr>
              <w:snapToGrid w:val="0"/>
              <w:jc w:val="center"/>
              <w:rPr>
                <w:rFonts w:ascii="標楷體" w:eastAsia="標楷體" w:hAnsi="標楷體"/>
                <w:sz w:val="20"/>
                <w:szCs w:val="20"/>
              </w:rPr>
            </w:pPr>
          </w:p>
        </w:tc>
        <w:tc>
          <w:tcPr>
            <w:tcW w:w="1248" w:type="dxa"/>
            <w:vAlign w:val="center"/>
          </w:tcPr>
          <w:p w:rsidR="00A92E22" w:rsidRPr="00E811F3" w:rsidRDefault="00A92E22" w:rsidP="00A92E22">
            <w:pPr>
              <w:jc w:val="center"/>
              <w:rPr>
                <w:rFonts w:ascii="標楷體" w:eastAsia="標楷體" w:hAnsi="標楷體"/>
              </w:rPr>
            </w:pPr>
            <w:r w:rsidRPr="00E811F3">
              <w:rPr>
                <w:rFonts w:ascii="標楷體" w:eastAsia="標楷體" w:hAnsi="標楷體"/>
              </w:rPr>
              <w:t>國語文</w:t>
            </w:r>
          </w:p>
          <w:p w:rsidR="00A92E22" w:rsidRPr="00E811F3" w:rsidRDefault="00A92E22" w:rsidP="00A92E22">
            <w:pPr>
              <w:jc w:val="center"/>
              <w:rPr>
                <w:rFonts w:ascii="標楷體" w:eastAsia="標楷體" w:hAnsi="標楷體"/>
                <w:sz w:val="20"/>
                <w:szCs w:val="20"/>
              </w:rPr>
            </w:pPr>
            <w:r w:rsidRPr="00E811F3">
              <w:rPr>
                <w:rFonts w:ascii="標楷體" w:eastAsia="標楷體" w:hAnsi="標楷體" w:hint="eastAsia"/>
                <w:sz w:val="20"/>
                <w:szCs w:val="20"/>
              </w:rPr>
              <w:t>(翰林版)</w:t>
            </w:r>
          </w:p>
          <w:p w:rsidR="00A92E22" w:rsidRPr="00E811F3" w:rsidRDefault="00A92E22" w:rsidP="00A92E22">
            <w:pPr>
              <w:jc w:val="center"/>
              <w:rPr>
                <w:rFonts w:ascii="標楷體" w:eastAsia="標楷體" w:hAnsi="標楷體"/>
              </w:rPr>
            </w:pPr>
            <w:r w:rsidRPr="00E811F3">
              <w:rPr>
                <w:rFonts w:ascii="標楷體" w:eastAsia="標楷體" w:hAnsi="標楷體" w:hint="eastAsia"/>
                <w:sz w:val="20"/>
                <w:szCs w:val="20"/>
              </w:rPr>
              <w:t>5節</w:t>
            </w:r>
          </w:p>
        </w:tc>
        <w:tc>
          <w:tcPr>
            <w:tcW w:w="1080" w:type="dxa"/>
            <w:vAlign w:val="center"/>
          </w:tcPr>
          <w:p w:rsidR="00A92E22" w:rsidRPr="00E811F3" w:rsidRDefault="00A92E22" w:rsidP="00A92E22">
            <w:pPr>
              <w:jc w:val="center"/>
              <w:rPr>
                <w:rFonts w:ascii="標楷體" w:eastAsia="標楷體" w:hAnsi="標楷體"/>
              </w:rPr>
            </w:pPr>
            <w:r w:rsidRPr="00E811F3">
              <w:rPr>
                <w:rFonts w:ascii="標楷體" w:eastAsia="標楷體" w:hAnsi="標楷體"/>
              </w:rPr>
              <w:t>閩南語</w:t>
            </w:r>
          </w:p>
          <w:p w:rsidR="00A92E22" w:rsidRPr="00E811F3" w:rsidRDefault="00A92E22" w:rsidP="00A92E22">
            <w:pPr>
              <w:jc w:val="center"/>
              <w:rPr>
                <w:rFonts w:ascii="標楷體" w:eastAsia="標楷體" w:hAnsi="標楷體"/>
                <w:sz w:val="20"/>
                <w:szCs w:val="20"/>
              </w:rPr>
            </w:pPr>
            <w:r w:rsidRPr="00E811F3">
              <w:rPr>
                <w:rFonts w:ascii="標楷體" w:eastAsia="標楷體" w:hAnsi="標楷體" w:hint="eastAsia"/>
                <w:sz w:val="20"/>
                <w:szCs w:val="20"/>
              </w:rPr>
              <w:t>(真平版)</w:t>
            </w:r>
          </w:p>
          <w:p w:rsidR="00A92E22" w:rsidRPr="00E811F3" w:rsidRDefault="00A92E22" w:rsidP="00A92E22">
            <w:pPr>
              <w:jc w:val="center"/>
              <w:rPr>
                <w:rFonts w:ascii="標楷體" w:eastAsia="標楷體" w:hAnsi="標楷體"/>
                <w:sz w:val="20"/>
                <w:szCs w:val="20"/>
              </w:rPr>
            </w:pPr>
            <w:r w:rsidRPr="00E811F3">
              <w:rPr>
                <w:rFonts w:ascii="標楷體" w:eastAsia="標楷體" w:hAnsi="標楷體" w:hint="eastAsia"/>
                <w:sz w:val="20"/>
                <w:szCs w:val="20"/>
              </w:rPr>
              <w:t>1節</w:t>
            </w:r>
          </w:p>
        </w:tc>
        <w:tc>
          <w:tcPr>
            <w:tcW w:w="1080" w:type="dxa"/>
            <w:vAlign w:val="center"/>
          </w:tcPr>
          <w:p w:rsidR="00A92E22" w:rsidRPr="00E811F3" w:rsidRDefault="00A92E22" w:rsidP="00A92E22">
            <w:pPr>
              <w:snapToGrid w:val="0"/>
              <w:jc w:val="center"/>
              <w:rPr>
                <w:rFonts w:ascii="標楷體" w:eastAsia="標楷體" w:hAnsi="標楷體"/>
                <w:color w:val="000000"/>
                <w:sz w:val="20"/>
                <w:szCs w:val="20"/>
              </w:rPr>
            </w:pPr>
            <w:r w:rsidRPr="00E811F3">
              <w:rPr>
                <w:rFonts w:ascii="標楷體" w:eastAsia="標楷體" w:hAnsi="標楷體" w:hint="eastAsia"/>
                <w:color w:val="000000"/>
                <w:sz w:val="20"/>
                <w:szCs w:val="20"/>
              </w:rPr>
              <w:t>排灣族</w:t>
            </w:r>
            <w:r w:rsidRPr="00E811F3">
              <w:rPr>
                <w:rFonts w:ascii="標楷體" w:eastAsia="標楷體" w:hAnsi="標楷體"/>
                <w:color w:val="000000"/>
                <w:sz w:val="20"/>
                <w:szCs w:val="20"/>
              </w:rPr>
              <w:t>語</w:t>
            </w:r>
          </w:p>
          <w:p w:rsidR="00A92E22" w:rsidRPr="00E811F3" w:rsidRDefault="00A92E22" w:rsidP="00A92E22">
            <w:pPr>
              <w:snapToGrid w:val="0"/>
              <w:jc w:val="center"/>
              <w:rPr>
                <w:rFonts w:ascii="標楷體" w:eastAsia="標楷體" w:hAnsi="標楷體"/>
                <w:color w:val="000000"/>
                <w:sz w:val="20"/>
                <w:szCs w:val="20"/>
              </w:rPr>
            </w:pPr>
            <w:r w:rsidRPr="00E811F3">
              <w:rPr>
                <w:rFonts w:ascii="標楷體" w:eastAsia="標楷體" w:hAnsi="標楷體" w:hint="eastAsia"/>
                <w:color w:val="000000"/>
                <w:sz w:val="20"/>
                <w:szCs w:val="20"/>
              </w:rPr>
              <w:t>（自編版）</w:t>
            </w:r>
          </w:p>
          <w:p w:rsidR="00A92E22" w:rsidRPr="00E811F3" w:rsidRDefault="00A92E22" w:rsidP="00A92E22">
            <w:pPr>
              <w:snapToGrid w:val="0"/>
              <w:jc w:val="center"/>
              <w:rPr>
                <w:rFonts w:ascii="標楷體" w:eastAsia="標楷體" w:hAnsi="標楷體"/>
                <w:color w:val="000000"/>
                <w:sz w:val="20"/>
                <w:szCs w:val="20"/>
              </w:rPr>
            </w:pPr>
            <w:r w:rsidRPr="00E811F3">
              <w:rPr>
                <w:rFonts w:ascii="標楷體" w:eastAsia="標楷體" w:hAnsi="標楷體" w:hint="eastAsia"/>
                <w:color w:val="000000"/>
                <w:sz w:val="20"/>
                <w:szCs w:val="20"/>
              </w:rPr>
              <w:t>1節</w:t>
            </w:r>
          </w:p>
        </w:tc>
        <w:tc>
          <w:tcPr>
            <w:tcW w:w="1142" w:type="dxa"/>
            <w:vMerge/>
          </w:tcPr>
          <w:p w:rsidR="00A92E22" w:rsidRPr="000339F2" w:rsidRDefault="00A92E22" w:rsidP="00A92E22">
            <w:pPr>
              <w:snapToGrid w:val="0"/>
              <w:jc w:val="both"/>
              <w:rPr>
                <w:rFonts w:ascii="標楷體" w:eastAsia="標楷體" w:hAnsi="標楷體"/>
                <w:sz w:val="20"/>
                <w:szCs w:val="20"/>
              </w:rPr>
            </w:pPr>
          </w:p>
        </w:tc>
        <w:tc>
          <w:tcPr>
            <w:tcW w:w="1261" w:type="dxa"/>
            <w:vMerge/>
            <w:vAlign w:val="center"/>
          </w:tcPr>
          <w:p w:rsidR="00A92E22" w:rsidRPr="00F13BE2" w:rsidRDefault="00A92E22" w:rsidP="00A92E22">
            <w:pPr>
              <w:snapToGrid w:val="0"/>
              <w:jc w:val="center"/>
              <w:rPr>
                <w:rFonts w:ascii="標楷體" w:eastAsia="標楷體" w:hAnsi="標楷體"/>
                <w:color w:val="000000"/>
                <w:sz w:val="20"/>
                <w:szCs w:val="20"/>
              </w:rPr>
            </w:pPr>
          </w:p>
        </w:tc>
        <w:tc>
          <w:tcPr>
            <w:tcW w:w="837" w:type="dxa"/>
            <w:vMerge/>
            <w:vAlign w:val="center"/>
          </w:tcPr>
          <w:p w:rsidR="00A92E22" w:rsidRPr="00F13BE2" w:rsidRDefault="00A92E22" w:rsidP="00A92E22">
            <w:pPr>
              <w:snapToGrid w:val="0"/>
              <w:jc w:val="center"/>
              <w:rPr>
                <w:rFonts w:ascii="標楷體" w:eastAsia="標楷體" w:hAnsi="標楷體"/>
                <w:color w:val="000000"/>
                <w:sz w:val="20"/>
                <w:szCs w:val="20"/>
              </w:rPr>
            </w:pPr>
          </w:p>
        </w:tc>
        <w:tc>
          <w:tcPr>
            <w:tcW w:w="1260" w:type="dxa"/>
            <w:vMerge/>
          </w:tcPr>
          <w:p w:rsidR="00A92E22" w:rsidRPr="00F13BE2" w:rsidRDefault="00A92E22" w:rsidP="00A92E22">
            <w:pPr>
              <w:snapToGrid w:val="0"/>
              <w:jc w:val="both"/>
              <w:rPr>
                <w:rFonts w:ascii="標楷體" w:eastAsia="標楷體" w:hAnsi="標楷體"/>
                <w:color w:val="000000"/>
                <w:sz w:val="20"/>
                <w:szCs w:val="20"/>
              </w:rPr>
            </w:pPr>
          </w:p>
        </w:tc>
        <w:tc>
          <w:tcPr>
            <w:tcW w:w="1589" w:type="dxa"/>
            <w:vMerge/>
          </w:tcPr>
          <w:p w:rsidR="00A92E22" w:rsidRPr="00F13BE2" w:rsidRDefault="00A92E22" w:rsidP="00A92E22">
            <w:pPr>
              <w:snapToGrid w:val="0"/>
              <w:jc w:val="both"/>
              <w:rPr>
                <w:rFonts w:ascii="標楷體" w:eastAsia="標楷體" w:hAnsi="標楷體"/>
                <w:color w:val="000000"/>
                <w:sz w:val="20"/>
                <w:szCs w:val="20"/>
              </w:rPr>
            </w:pPr>
          </w:p>
        </w:tc>
        <w:tc>
          <w:tcPr>
            <w:tcW w:w="992" w:type="dxa"/>
            <w:vMerge/>
          </w:tcPr>
          <w:p w:rsidR="00A92E22" w:rsidRPr="00F13BE2" w:rsidRDefault="00A92E22" w:rsidP="00A92E22">
            <w:pPr>
              <w:snapToGrid w:val="0"/>
              <w:jc w:val="both"/>
              <w:rPr>
                <w:rFonts w:ascii="標楷體" w:eastAsia="標楷體" w:hAnsi="標楷體"/>
                <w:color w:val="000000"/>
                <w:sz w:val="20"/>
                <w:szCs w:val="20"/>
              </w:rPr>
            </w:pPr>
          </w:p>
        </w:tc>
        <w:tc>
          <w:tcPr>
            <w:tcW w:w="1019" w:type="dxa"/>
            <w:vMerge/>
          </w:tcPr>
          <w:p w:rsidR="00A92E22" w:rsidRPr="00F13BE2" w:rsidRDefault="00A92E22" w:rsidP="00A92E22">
            <w:pPr>
              <w:snapToGrid w:val="0"/>
              <w:jc w:val="both"/>
              <w:rPr>
                <w:rFonts w:ascii="標楷體" w:eastAsia="標楷體" w:hAnsi="標楷體"/>
                <w:color w:val="000000"/>
                <w:sz w:val="20"/>
                <w:szCs w:val="20"/>
              </w:rPr>
            </w:pPr>
          </w:p>
        </w:tc>
        <w:tc>
          <w:tcPr>
            <w:tcW w:w="1062" w:type="dxa"/>
            <w:vMerge/>
            <w:vAlign w:val="center"/>
          </w:tcPr>
          <w:p w:rsidR="00A92E22" w:rsidRPr="00EB0133" w:rsidRDefault="00A92E22" w:rsidP="00A92E22">
            <w:pPr>
              <w:snapToGrid w:val="0"/>
              <w:jc w:val="center"/>
              <w:rPr>
                <w:rFonts w:ascii="標楷體" w:eastAsia="標楷體" w:hAnsi="標楷體"/>
                <w:sz w:val="20"/>
                <w:szCs w:val="20"/>
              </w:rPr>
            </w:pPr>
          </w:p>
        </w:tc>
      </w:tr>
      <w:tr w:rsidR="008963BA" w:rsidRPr="00F13BE2" w:rsidTr="005E3B05">
        <w:trPr>
          <w:cantSplit/>
          <w:trHeight w:val="1247"/>
          <w:jc w:val="center"/>
        </w:trPr>
        <w:tc>
          <w:tcPr>
            <w:tcW w:w="452" w:type="dxa"/>
            <w:vAlign w:val="center"/>
          </w:tcPr>
          <w:p w:rsidR="008963BA" w:rsidRPr="00F13BE2" w:rsidRDefault="008963BA" w:rsidP="00A92E22">
            <w:pPr>
              <w:snapToGrid w:val="0"/>
              <w:jc w:val="center"/>
              <w:rPr>
                <w:rFonts w:ascii="標楷體" w:eastAsia="標楷體" w:hAnsi="標楷體"/>
                <w:sz w:val="20"/>
                <w:szCs w:val="20"/>
              </w:rPr>
            </w:pPr>
            <w:r w:rsidRPr="00F13BE2">
              <w:rPr>
                <w:rFonts w:ascii="標楷體" w:eastAsia="標楷體" w:hAnsi="標楷體" w:hint="eastAsia"/>
                <w:sz w:val="20"/>
                <w:szCs w:val="20"/>
              </w:rPr>
              <w:t>一</w:t>
            </w:r>
          </w:p>
        </w:tc>
        <w:tc>
          <w:tcPr>
            <w:tcW w:w="543" w:type="dxa"/>
            <w:gridSpan w:val="2"/>
            <w:vAlign w:val="center"/>
          </w:tcPr>
          <w:p w:rsidR="008963BA" w:rsidRPr="00DD68E0" w:rsidRDefault="008963BA" w:rsidP="00544D55">
            <w:pPr>
              <w:snapToGrid w:val="0"/>
              <w:jc w:val="center"/>
              <w:rPr>
                <w:rFonts w:ascii="標楷體" w:eastAsia="標楷體" w:hAnsi="標楷體"/>
                <w:sz w:val="20"/>
                <w:szCs w:val="20"/>
              </w:rPr>
            </w:pPr>
            <w:r>
              <w:rPr>
                <w:rFonts w:ascii="標楷體" w:eastAsia="標楷體" w:hAnsi="標楷體" w:hint="eastAsia"/>
                <w:color w:val="000000"/>
                <w:sz w:val="20"/>
                <w:szCs w:val="20"/>
              </w:rPr>
              <w:t>2/13</w:t>
            </w:r>
          </w:p>
          <w:p w:rsidR="008963BA" w:rsidRPr="00DD68E0" w:rsidRDefault="008963BA"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963BA" w:rsidRPr="00DD68E0" w:rsidRDefault="008963BA" w:rsidP="00544D55">
            <w:pPr>
              <w:jc w:val="center"/>
              <w:rPr>
                <w:rFonts w:ascii="標楷體" w:eastAsia="標楷體" w:hAnsi="標楷體"/>
                <w:sz w:val="20"/>
                <w:szCs w:val="20"/>
              </w:rPr>
            </w:pPr>
            <w:r>
              <w:rPr>
                <w:rFonts w:ascii="標楷體" w:eastAsia="標楷體" w:hAnsi="標楷體" w:hint="eastAsia"/>
                <w:sz w:val="20"/>
                <w:szCs w:val="20"/>
              </w:rPr>
              <w:t>2/18</w:t>
            </w:r>
          </w:p>
        </w:tc>
        <w:tc>
          <w:tcPr>
            <w:tcW w:w="1260" w:type="dxa"/>
            <w:vAlign w:val="center"/>
          </w:tcPr>
          <w:p w:rsidR="008963BA" w:rsidRDefault="008963BA" w:rsidP="00544D55">
            <w:pPr>
              <w:snapToGrid w:val="0"/>
              <w:ind w:left="168" w:hangingChars="84" w:hanging="168"/>
              <w:rPr>
                <w:rFonts w:ascii="標楷體" w:eastAsia="標楷體" w:hAnsi="標楷體" w:cs="Arial"/>
                <w:color w:val="000000"/>
                <w:sz w:val="20"/>
                <w:szCs w:val="20"/>
              </w:rPr>
            </w:pPr>
            <w:r w:rsidRPr="00DD68E0">
              <w:rPr>
                <w:rFonts w:ascii="標楷體" w:eastAsia="標楷體" w:hAnsi="標楷體" w:cs="Arial" w:hint="eastAsia"/>
                <w:color w:val="000000"/>
                <w:sz w:val="20"/>
                <w:szCs w:val="20"/>
              </w:rPr>
              <w:t>1.第2學期開學，正式上課2/1</w:t>
            </w:r>
            <w:r>
              <w:rPr>
                <w:rFonts w:ascii="標楷體" w:eastAsia="標楷體" w:hAnsi="標楷體" w:cs="Arial" w:hint="eastAsia"/>
                <w:color w:val="000000"/>
                <w:sz w:val="20"/>
                <w:szCs w:val="20"/>
              </w:rPr>
              <w:t>3</w:t>
            </w:r>
          </w:p>
          <w:p w:rsidR="008963BA" w:rsidRPr="00DD68E0" w:rsidRDefault="008963BA" w:rsidP="00544D55">
            <w:pPr>
              <w:snapToGrid w:val="0"/>
              <w:ind w:left="168" w:hangingChars="84" w:hanging="168"/>
              <w:rPr>
                <w:rFonts w:ascii="標楷體" w:eastAsia="標楷體" w:hAnsi="標楷體"/>
                <w:color w:val="000000"/>
                <w:sz w:val="20"/>
                <w:szCs w:val="20"/>
              </w:rPr>
            </w:pPr>
            <w:r>
              <w:rPr>
                <w:rFonts w:ascii="標楷體" w:eastAsia="標楷體" w:hAnsi="標楷體" w:hint="eastAsia"/>
                <w:color w:val="000000"/>
                <w:sz w:val="20"/>
                <w:szCs w:val="20"/>
              </w:rPr>
              <w:t>2.</w:t>
            </w:r>
            <w:r w:rsidRPr="00DD68E0">
              <w:rPr>
                <w:rFonts w:ascii="標楷體" w:eastAsia="標楷體" w:hAnsi="標楷體" w:hint="eastAsia"/>
                <w:color w:val="000000"/>
                <w:sz w:val="20"/>
                <w:szCs w:val="20"/>
              </w:rPr>
              <w:t xml:space="preserve"> 2/</w:t>
            </w:r>
            <w:r>
              <w:rPr>
                <w:rFonts w:ascii="標楷體" w:eastAsia="標楷體" w:hAnsi="標楷體" w:hint="eastAsia"/>
                <w:color w:val="000000"/>
                <w:sz w:val="20"/>
                <w:szCs w:val="20"/>
              </w:rPr>
              <w:t>15</w:t>
            </w:r>
            <w:r w:rsidRPr="00DD68E0">
              <w:rPr>
                <w:rFonts w:ascii="標楷體" w:eastAsia="標楷體" w:hAnsi="標楷體" w:hint="eastAsia"/>
                <w:color w:val="000000"/>
                <w:sz w:val="20"/>
                <w:szCs w:val="20"/>
              </w:rPr>
              <w:t>期初校務會議</w:t>
            </w:r>
          </w:p>
          <w:p w:rsidR="008963BA" w:rsidRDefault="008963BA" w:rsidP="00544D55">
            <w:pPr>
              <w:snapToGrid w:val="0"/>
              <w:ind w:left="168" w:hangingChars="84" w:hanging="168"/>
              <w:jc w:val="both"/>
              <w:rPr>
                <w:rFonts w:ascii="標楷體" w:eastAsia="標楷體" w:hAnsi="標楷體"/>
                <w:color w:val="000000"/>
                <w:sz w:val="20"/>
                <w:szCs w:val="20"/>
              </w:rPr>
            </w:pPr>
            <w:r>
              <w:rPr>
                <w:rFonts w:ascii="標楷體" w:eastAsia="標楷體" w:hAnsi="標楷體" w:hint="eastAsia"/>
                <w:color w:val="000000"/>
                <w:sz w:val="20"/>
                <w:szCs w:val="20"/>
              </w:rPr>
              <w:t>3</w:t>
            </w:r>
            <w:r w:rsidRPr="00DD68E0">
              <w:rPr>
                <w:rFonts w:ascii="標楷體" w:eastAsia="標楷體" w:hAnsi="標楷體" w:hint="eastAsia"/>
                <w:color w:val="000000"/>
                <w:sz w:val="20"/>
                <w:szCs w:val="20"/>
              </w:rPr>
              <w:t>.友善校園週—霸凌防治暨紫錐花宣導</w:t>
            </w:r>
          </w:p>
          <w:p w:rsidR="008963BA" w:rsidRPr="00756646" w:rsidRDefault="008963BA" w:rsidP="00544D55">
            <w:pPr>
              <w:snapToGrid w:val="0"/>
              <w:ind w:left="168" w:hangingChars="84" w:hanging="168"/>
              <w:jc w:val="both"/>
              <w:rPr>
                <w:rFonts w:ascii="標楷體" w:eastAsia="標楷體" w:hAnsi="標楷體"/>
                <w:color w:val="000000"/>
                <w:sz w:val="20"/>
                <w:szCs w:val="20"/>
              </w:rPr>
            </w:pPr>
            <w:r>
              <w:rPr>
                <w:rFonts w:ascii="標楷體" w:eastAsia="標楷體" w:hAnsi="標楷體" w:hint="eastAsia"/>
                <w:color w:val="000000"/>
                <w:sz w:val="20"/>
                <w:szCs w:val="20"/>
              </w:rPr>
              <w:t>4.2/18補課</w:t>
            </w:r>
          </w:p>
        </w:tc>
        <w:tc>
          <w:tcPr>
            <w:tcW w:w="1248" w:type="dxa"/>
          </w:tcPr>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第壹單元課後時光</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第一課好友籃球隊</w:t>
            </w:r>
          </w:p>
          <w:p w:rsidR="0070573B" w:rsidRDefault="0070573B" w:rsidP="0070573B">
            <w:pPr>
              <w:rPr>
                <w:rFonts w:ascii="標楷體" w:eastAsia="標楷體" w:hAnsi="標楷體"/>
                <w:b/>
                <w:color w:val="FF0000"/>
                <w:sz w:val="20"/>
                <w:szCs w:val="20"/>
              </w:rPr>
            </w:pPr>
            <w:r w:rsidRPr="00D568D9">
              <w:rPr>
                <w:rFonts w:ascii="標楷體" w:eastAsia="標楷體" w:hAnsi="標楷體" w:hint="eastAsia"/>
                <w:b/>
                <w:color w:val="FF0000"/>
                <w:sz w:val="20"/>
                <w:szCs w:val="20"/>
              </w:rPr>
              <w:t>◎性別平等教育</w:t>
            </w:r>
          </w:p>
          <w:p w:rsidR="008963BA" w:rsidRPr="00F13BE2" w:rsidRDefault="00E945F4" w:rsidP="0070573B">
            <w:pPr>
              <w:rPr>
                <w:rFonts w:ascii="標楷體" w:eastAsia="標楷體" w:hAnsi="標楷體"/>
                <w:snapToGrid w:val="0"/>
                <w:kern w:val="0"/>
                <w:sz w:val="20"/>
                <w:szCs w:val="20"/>
              </w:rPr>
            </w:pPr>
            <w:r w:rsidRPr="00D568D9">
              <w:rPr>
                <w:rFonts w:ascii="標楷體" w:eastAsia="標楷體" w:hAnsi="標楷體" w:cs="Arial Unicode MS"/>
                <w:b/>
                <w:color w:val="FF9900"/>
                <w:sz w:val="20"/>
                <w:szCs w:val="20"/>
              </w:rPr>
              <w:t>◎性侵防治</w:t>
            </w:r>
            <w:r w:rsidR="0070573B" w:rsidRPr="001A7A37">
              <w:rPr>
                <w:rFonts w:ascii="標楷體" w:eastAsia="標楷體" w:hAnsi="標楷體" w:hint="eastAsia"/>
                <w:noProof/>
                <w:color w:val="CC99FF"/>
                <w:sz w:val="20"/>
                <w:szCs w:val="20"/>
              </w:rPr>
              <w:t>◎品德</w:t>
            </w:r>
            <w:r w:rsidR="0070573B" w:rsidRPr="001A7A37">
              <w:rPr>
                <w:rFonts w:ascii="標楷體" w:eastAsia="標楷體" w:hAnsi="標楷體" w:hint="eastAsia"/>
                <w:color w:val="CC99FF"/>
                <w:sz w:val="20"/>
                <w:szCs w:val="20"/>
              </w:rPr>
              <w:t>教育</w:t>
            </w:r>
            <w:r w:rsidR="008963BA" w:rsidRPr="00F13BE2">
              <w:rPr>
                <w:rFonts w:ascii="標楷體" w:eastAsia="標楷體" w:hAnsi="標楷體" w:hint="eastAsia"/>
                <w:noProof/>
                <w:color w:val="808000"/>
                <w:sz w:val="20"/>
                <w:szCs w:val="20"/>
              </w:rPr>
              <w:t>◎國防</w:t>
            </w:r>
            <w:r w:rsidR="008963BA" w:rsidRPr="00F13BE2">
              <w:rPr>
                <w:rFonts w:ascii="標楷體" w:eastAsia="標楷體" w:hAnsi="標楷體" w:hint="eastAsia"/>
                <w:color w:val="808000"/>
                <w:sz w:val="20"/>
                <w:szCs w:val="20"/>
              </w:rPr>
              <w:t xml:space="preserve">教育 </w:t>
            </w:r>
          </w:p>
        </w:tc>
        <w:tc>
          <w:tcPr>
            <w:tcW w:w="1080" w:type="dxa"/>
          </w:tcPr>
          <w:p w:rsidR="008963BA" w:rsidRPr="00875D82" w:rsidRDefault="008963BA" w:rsidP="0070573B">
            <w:pPr>
              <w:rPr>
                <w:rFonts w:ascii="標楷體" w:eastAsia="標楷體" w:hAnsi="標楷體"/>
                <w:sz w:val="20"/>
                <w:szCs w:val="20"/>
              </w:rPr>
            </w:pPr>
            <w:r w:rsidRPr="00875D82">
              <w:rPr>
                <w:rFonts w:ascii="標楷體" w:eastAsia="標楷體" w:hAnsi="標楷體"/>
                <w:sz w:val="20"/>
                <w:szCs w:val="20"/>
              </w:rPr>
              <w:t>一、臺灣好所在 1.臺灣是寶島</w:t>
            </w:r>
          </w:p>
        </w:tc>
        <w:tc>
          <w:tcPr>
            <w:tcW w:w="1080" w:type="dxa"/>
          </w:tcPr>
          <w:p w:rsidR="008963BA" w:rsidRPr="00F13BE2" w:rsidRDefault="008963BA" w:rsidP="0070573B">
            <w:pPr>
              <w:pStyle w:val="af2"/>
              <w:ind w:left="-37" w:firstLine="37"/>
              <w:rPr>
                <w:rFonts w:ascii="標楷體" w:eastAsia="標楷體" w:hAnsi="標楷體"/>
              </w:rPr>
            </w:pPr>
            <w:r w:rsidRPr="00F13BE2">
              <w:rPr>
                <w:rFonts w:ascii="標楷體" w:eastAsia="標楷體" w:hAnsi="標楷體"/>
              </w:rPr>
              <w:t>一、欣賞排灣服裝的圖紋</w:t>
            </w:r>
          </w:p>
          <w:p w:rsidR="008963BA" w:rsidRPr="00F13BE2" w:rsidRDefault="0070573B" w:rsidP="0070573B">
            <w:pPr>
              <w:snapToGrid w:val="0"/>
              <w:rPr>
                <w:rFonts w:ascii="標楷體" w:eastAsia="標楷體" w:hAnsi="標楷體"/>
                <w:color w:val="000000"/>
                <w:sz w:val="20"/>
                <w:szCs w:val="20"/>
              </w:rPr>
            </w:pPr>
            <w:r w:rsidRPr="00D568D9">
              <w:rPr>
                <w:rFonts w:ascii="標楷體" w:eastAsia="標楷體" w:hAnsi="標楷體"/>
                <w:b/>
                <w:color w:val="99CC00"/>
                <w:sz w:val="20"/>
                <w:szCs w:val="20"/>
              </w:rPr>
              <w:t>◎家</w:t>
            </w:r>
            <w:r w:rsidRPr="00D568D9">
              <w:rPr>
                <w:rFonts w:ascii="標楷體" w:eastAsia="標楷體" w:hAnsi="標楷體" w:hint="eastAsia"/>
                <w:b/>
                <w:color w:val="99CC00"/>
                <w:sz w:val="20"/>
                <w:szCs w:val="20"/>
              </w:rPr>
              <w:t>庭教育</w:t>
            </w:r>
          </w:p>
        </w:tc>
        <w:tc>
          <w:tcPr>
            <w:tcW w:w="1142" w:type="dxa"/>
            <w:vAlign w:val="center"/>
          </w:tcPr>
          <w:p w:rsidR="008963BA" w:rsidRPr="00790DD3" w:rsidRDefault="008963BA" w:rsidP="0070573B">
            <w:pPr>
              <w:ind w:left="57" w:right="57"/>
              <w:rPr>
                <w:rFonts w:ascii="新細明體" w:hAnsi="新細明體"/>
                <w:sz w:val="20"/>
              </w:rPr>
            </w:pPr>
            <w:r w:rsidRPr="00790DD3">
              <w:rPr>
                <w:rFonts w:hint="eastAsia"/>
                <w:sz w:val="20"/>
              </w:rPr>
              <w:t>Lesson 1 What</w:t>
            </w:r>
            <w:r w:rsidRPr="00790DD3">
              <w:rPr>
                <w:sz w:val="20"/>
              </w:rPr>
              <w:t xml:space="preserve"> Time Is It?</w:t>
            </w:r>
          </w:p>
        </w:tc>
        <w:tc>
          <w:tcPr>
            <w:tcW w:w="1261" w:type="dxa"/>
          </w:tcPr>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單元一、大家來運動</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活動1棒棒開花</w:t>
            </w:r>
          </w:p>
          <w:p w:rsidR="008963BA" w:rsidRPr="00F13BE2" w:rsidRDefault="008963BA" w:rsidP="0070573B">
            <w:pPr>
              <w:rPr>
                <w:rFonts w:ascii="標楷體" w:eastAsia="標楷體" w:hAnsi="標楷體"/>
                <w:snapToGrid w:val="0"/>
                <w:kern w:val="0"/>
                <w:sz w:val="20"/>
                <w:szCs w:val="20"/>
              </w:rPr>
            </w:pPr>
            <w:r w:rsidRPr="00D568D9">
              <w:rPr>
                <w:rFonts w:ascii="標楷體" w:eastAsia="標楷體" w:hAnsi="標楷體"/>
                <w:b/>
                <w:color w:val="00FFFF"/>
                <w:sz w:val="20"/>
                <w:szCs w:val="20"/>
              </w:rPr>
              <w:t>◎</w:t>
            </w:r>
            <w:r w:rsidRPr="00D568D9">
              <w:rPr>
                <w:rFonts w:ascii="標楷體" w:eastAsia="標楷體" w:hAnsi="標楷體" w:hint="eastAsia"/>
                <w:b/>
                <w:color w:val="00FFFF"/>
                <w:sz w:val="20"/>
                <w:szCs w:val="20"/>
              </w:rPr>
              <w:t>健康</w:t>
            </w:r>
          </w:p>
        </w:tc>
        <w:tc>
          <w:tcPr>
            <w:tcW w:w="837"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單元</w:t>
            </w:r>
            <w:r w:rsidRPr="00F13BE2">
              <w:rPr>
                <w:rFonts w:ascii="標楷體" w:eastAsia="標楷體" w:hAnsi="標楷體"/>
                <w:sz w:val="20"/>
                <w:szCs w:val="20"/>
              </w:rPr>
              <w:t>1</w:t>
            </w:r>
            <w:r w:rsidRPr="00F13BE2">
              <w:rPr>
                <w:rFonts w:ascii="標楷體" w:eastAsia="標楷體" w:hAnsi="標楷體"/>
                <w:sz w:val="20"/>
                <w:szCs w:val="20"/>
              </w:rPr>
              <w:br/>
            </w:r>
            <w:r w:rsidRPr="00F13BE2">
              <w:rPr>
                <w:rFonts w:ascii="標楷體" w:eastAsia="標楷體" w:hAnsi="標楷體" w:hint="eastAsia"/>
                <w:sz w:val="20"/>
                <w:szCs w:val="20"/>
              </w:rPr>
              <w:t>統計圖表</w:t>
            </w:r>
          </w:p>
          <w:p w:rsidR="008963BA" w:rsidRPr="00F13BE2" w:rsidRDefault="008963BA" w:rsidP="0070573B">
            <w:pPr>
              <w:rPr>
                <w:rFonts w:ascii="標楷體" w:eastAsia="標楷體" w:hAnsi="標楷體"/>
                <w:sz w:val="20"/>
                <w:szCs w:val="20"/>
              </w:rPr>
            </w:pPr>
          </w:p>
        </w:tc>
        <w:tc>
          <w:tcPr>
            <w:tcW w:w="1260" w:type="dxa"/>
          </w:tcPr>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第一單元　家鄉的人口</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第一課 認識家鄉的人口</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color w:val="00FF00"/>
                <w:sz w:val="20"/>
                <w:szCs w:val="20"/>
              </w:rPr>
              <w:t>◎</w:t>
            </w:r>
            <w:r w:rsidRPr="00F13BE2">
              <w:rPr>
                <w:rFonts w:ascii="標楷體" w:eastAsia="標楷體" w:hAnsi="標楷體" w:hint="eastAsia"/>
                <w:color w:val="00FF00"/>
                <w:sz w:val="20"/>
                <w:szCs w:val="20"/>
              </w:rPr>
              <w:t>資訊</w:t>
            </w:r>
          </w:p>
        </w:tc>
        <w:tc>
          <w:tcPr>
            <w:tcW w:w="1589"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1紋樣之美</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線條來跳團體</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舞</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5音樂調色盤</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紋樣的秘密</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9詩中有畫</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歌聲滿行囊</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、當聲音走入詩</w:t>
            </w:r>
          </w:p>
          <w:p w:rsidR="008963BA" w:rsidRPr="00F13BE2" w:rsidRDefault="0070573B" w:rsidP="0070573B">
            <w:pPr>
              <w:rPr>
                <w:rFonts w:ascii="標楷體" w:eastAsia="標楷體" w:hAnsi="標楷體"/>
                <w:sz w:val="20"/>
                <w:szCs w:val="20"/>
              </w:rPr>
            </w:pPr>
            <w:r w:rsidRPr="00D568D9">
              <w:rPr>
                <w:rFonts w:ascii="標楷體" w:eastAsia="標楷體" w:hAnsi="標楷體" w:hint="eastAsia"/>
                <w:b/>
                <w:color w:val="FF0000"/>
                <w:sz w:val="20"/>
                <w:szCs w:val="20"/>
              </w:rPr>
              <w:t>◎性別平等教育</w:t>
            </w:r>
            <w:r w:rsidR="008963BA" w:rsidRPr="00F13BE2">
              <w:rPr>
                <w:rFonts w:ascii="標楷體" w:eastAsia="標楷體" w:hAnsi="標楷體" w:cs="Arial Unicode MS" w:hint="eastAsia"/>
                <w:b/>
                <w:color w:val="7030A0"/>
                <w:sz w:val="20"/>
                <w:szCs w:val="20"/>
              </w:rPr>
              <w:t>◎海洋</w:t>
            </w:r>
          </w:p>
        </w:tc>
        <w:tc>
          <w:tcPr>
            <w:tcW w:w="992" w:type="dxa"/>
          </w:tcPr>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hint="eastAsia"/>
                <w:color w:val="000000"/>
                <w:sz w:val="20"/>
                <w:szCs w:val="20"/>
              </w:rPr>
              <w:t>一、時間</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1.</w:t>
            </w:r>
            <w:r w:rsidRPr="00EB11DD">
              <w:rPr>
                <w:rFonts w:ascii="標楷體" w:eastAsia="標楷體" w:hAnsi="標楷體" w:hint="eastAsia"/>
                <w:color w:val="000000"/>
                <w:sz w:val="20"/>
                <w:szCs w:val="20"/>
              </w:rPr>
              <w:t>自然界的規律性與時間</w:t>
            </w:r>
          </w:p>
          <w:p w:rsidR="008963BA" w:rsidRPr="00EB11DD" w:rsidRDefault="008963BA" w:rsidP="0070573B">
            <w:pPr>
              <w:spacing w:line="240" w:lineRule="exact"/>
              <w:rPr>
                <w:rFonts w:ascii="標楷體" w:eastAsia="標楷體" w:hAnsi="標楷體" w:cs="Arial Unicode MS"/>
                <w:color w:val="000000"/>
                <w:sz w:val="20"/>
                <w:szCs w:val="20"/>
              </w:rPr>
            </w:pPr>
            <w:r w:rsidRPr="00EB11DD">
              <w:rPr>
                <w:rFonts w:ascii="標楷體" w:eastAsia="標楷體" w:hAnsi="標楷體" w:cs="Arial Unicode MS" w:hint="eastAsia"/>
                <w:b/>
                <w:color w:val="FFC000"/>
                <w:sz w:val="20"/>
                <w:szCs w:val="20"/>
              </w:rPr>
              <w:t>◎環境</w:t>
            </w:r>
          </w:p>
          <w:p w:rsidR="008963BA" w:rsidRPr="00EB11DD" w:rsidRDefault="008963BA" w:rsidP="0070573B">
            <w:pPr>
              <w:spacing w:line="240" w:lineRule="exact"/>
              <w:rPr>
                <w:rFonts w:ascii="標楷體" w:eastAsia="標楷體" w:hAnsi="標楷體" w:cs="Arial Unicode MS"/>
                <w:color w:val="000000"/>
                <w:sz w:val="20"/>
                <w:szCs w:val="20"/>
              </w:rPr>
            </w:pPr>
            <w:r w:rsidRPr="00EB11DD">
              <w:rPr>
                <w:rFonts w:ascii="標楷體" w:eastAsia="標楷體" w:hAnsi="標楷體" w:cs="新細明體" w:hint="eastAsia"/>
                <w:b/>
                <w:color w:val="0070C0"/>
                <w:sz w:val="20"/>
                <w:szCs w:val="20"/>
              </w:rPr>
              <w:t>◎生涯</w:t>
            </w:r>
          </w:p>
        </w:tc>
        <w:tc>
          <w:tcPr>
            <w:tcW w:w="1019" w:type="dxa"/>
          </w:tcPr>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第一單元家庭休閒樂悠遊</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活動一家庭休閒123</w:t>
            </w:r>
          </w:p>
          <w:p w:rsidR="008963BA" w:rsidRPr="00F13BE2" w:rsidRDefault="0070573B" w:rsidP="0070573B">
            <w:pPr>
              <w:rPr>
                <w:rFonts w:ascii="標楷體" w:eastAsia="標楷體" w:hAnsi="標楷體"/>
                <w:snapToGrid w:val="0"/>
                <w:kern w:val="0"/>
                <w:sz w:val="20"/>
                <w:szCs w:val="20"/>
              </w:rPr>
            </w:pPr>
            <w:r w:rsidRPr="00D568D9">
              <w:rPr>
                <w:rFonts w:ascii="標楷體" w:eastAsia="標楷體" w:hAnsi="標楷體" w:hint="eastAsia"/>
                <w:b/>
                <w:color w:val="9BBB59"/>
                <w:sz w:val="20"/>
                <w:szCs w:val="20"/>
              </w:rPr>
              <w:t>◎</w:t>
            </w:r>
            <w:r w:rsidRPr="00D568D9">
              <w:rPr>
                <w:rFonts w:ascii="標楷體" w:eastAsia="標楷體" w:hAnsi="標楷體"/>
                <w:b/>
                <w:color w:val="9BBB59"/>
                <w:sz w:val="20"/>
                <w:szCs w:val="20"/>
              </w:rPr>
              <w:t>家暴</w:t>
            </w:r>
            <w:r w:rsidRPr="00D568D9">
              <w:rPr>
                <w:rFonts w:ascii="標楷體" w:eastAsia="標楷體" w:hAnsi="標楷體" w:hint="eastAsia"/>
                <w:b/>
                <w:color w:val="9BBB59"/>
                <w:sz w:val="20"/>
                <w:szCs w:val="20"/>
              </w:rPr>
              <w:t>防治</w:t>
            </w:r>
          </w:p>
        </w:tc>
        <w:tc>
          <w:tcPr>
            <w:tcW w:w="1062" w:type="dxa"/>
          </w:tcPr>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閱讀1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電腦1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英語教學1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國語補救1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數學補救2</w:t>
            </w:r>
          </w:p>
        </w:tc>
      </w:tr>
      <w:tr w:rsidR="008963BA" w:rsidRPr="00F13BE2" w:rsidTr="005E3B05">
        <w:trPr>
          <w:cantSplit/>
          <w:trHeight w:val="780"/>
          <w:jc w:val="center"/>
        </w:trPr>
        <w:tc>
          <w:tcPr>
            <w:tcW w:w="452" w:type="dxa"/>
            <w:vAlign w:val="center"/>
          </w:tcPr>
          <w:p w:rsidR="008963BA" w:rsidRPr="00F13BE2" w:rsidRDefault="008963BA" w:rsidP="00A92E22">
            <w:pPr>
              <w:snapToGrid w:val="0"/>
              <w:jc w:val="center"/>
              <w:rPr>
                <w:rFonts w:ascii="標楷體" w:eastAsia="標楷體" w:hAnsi="標楷體"/>
                <w:sz w:val="20"/>
                <w:szCs w:val="20"/>
              </w:rPr>
            </w:pPr>
            <w:r w:rsidRPr="00F13BE2">
              <w:rPr>
                <w:rFonts w:ascii="標楷體" w:eastAsia="標楷體" w:hAnsi="標楷體" w:hint="eastAsia"/>
                <w:sz w:val="20"/>
                <w:szCs w:val="20"/>
              </w:rPr>
              <w:t>二</w:t>
            </w:r>
          </w:p>
        </w:tc>
        <w:tc>
          <w:tcPr>
            <w:tcW w:w="543" w:type="dxa"/>
            <w:gridSpan w:val="2"/>
            <w:vAlign w:val="center"/>
          </w:tcPr>
          <w:p w:rsidR="008963BA" w:rsidRPr="00DD68E0" w:rsidRDefault="008963BA" w:rsidP="00544D55">
            <w:pPr>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rPr>
              <w:t>2/2</w:t>
            </w:r>
            <w:r>
              <w:rPr>
                <w:rFonts w:ascii="標楷體" w:eastAsia="標楷體" w:hAnsi="標楷體" w:hint="eastAsia"/>
                <w:color w:val="000000"/>
                <w:sz w:val="20"/>
                <w:szCs w:val="20"/>
              </w:rPr>
              <w:t>0</w:t>
            </w:r>
          </w:p>
          <w:p w:rsidR="008963BA" w:rsidRPr="00DD68E0" w:rsidRDefault="008963BA"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963BA" w:rsidRPr="00DD68E0" w:rsidRDefault="008963BA" w:rsidP="00544D55">
            <w:pPr>
              <w:jc w:val="center"/>
              <w:rPr>
                <w:rFonts w:ascii="標楷體" w:eastAsia="標楷體" w:hAnsi="標楷體"/>
                <w:color w:val="000000"/>
                <w:sz w:val="20"/>
                <w:szCs w:val="20"/>
              </w:rPr>
            </w:pPr>
            <w:r w:rsidRPr="00DD68E0">
              <w:rPr>
                <w:rFonts w:ascii="標楷體" w:eastAsia="標楷體" w:hAnsi="標楷體" w:hint="eastAsia"/>
                <w:color w:val="000000"/>
                <w:sz w:val="20"/>
                <w:szCs w:val="20"/>
              </w:rPr>
              <w:t>2/2</w:t>
            </w:r>
            <w:r>
              <w:rPr>
                <w:rFonts w:ascii="標楷體" w:eastAsia="標楷體" w:hAnsi="標楷體" w:hint="eastAsia"/>
                <w:color w:val="000000"/>
                <w:sz w:val="20"/>
                <w:szCs w:val="20"/>
              </w:rPr>
              <w:t>5</w:t>
            </w:r>
          </w:p>
        </w:tc>
        <w:tc>
          <w:tcPr>
            <w:tcW w:w="1260" w:type="dxa"/>
            <w:vAlign w:val="center"/>
          </w:tcPr>
          <w:p w:rsidR="008963BA" w:rsidRDefault="008963BA" w:rsidP="00544D55">
            <w:pPr>
              <w:snapToGrid w:val="0"/>
              <w:jc w:val="both"/>
              <w:rPr>
                <w:rFonts w:ascii="標楷體" w:eastAsia="標楷體" w:hAnsi="標楷體" w:cs="Arial Unicode MS"/>
                <w:sz w:val="20"/>
                <w:szCs w:val="20"/>
              </w:rPr>
            </w:pPr>
            <w:r>
              <w:rPr>
                <w:rFonts w:ascii="標楷體" w:eastAsia="標楷體" w:hAnsi="標楷體" w:hint="eastAsia"/>
                <w:color w:val="000000"/>
                <w:sz w:val="20"/>
                <w:szCs w:val="20"/>
              </w:rPr>
              <w:t>1</w:t>
            </w:r>
            <w:r w:rsidRPr="00DD68E0">
              <w:rPr>
                <w:rFonts w:ascii="標楷體" w:eastAsia="標楷體" w:hAnsi="標楷體" w:hint="eastAsia"/>
                <w:color w:val="000000"/>
                <w:sz w:val="20"/>
                <w:szCs w:val="20"/>
              </w:rPr>
              <w:t>.</w:t>
            </w:r>
            <w:r w:rsidRPr="00DD68E0">
              <w:rPr>
                <w:rFonts w:ascii="標楷體" w:eastAsia="標楷體" w:hAnsi="標楷體" w:cs="Arial Unicode MS" w:hint="eastAsia"/>
                <w:sz w:val="20"/>
                <w:szCs w:val="20"/>
              </w:rPr>
              <w:t>性平與性侵防治</w:t>
            </w:r>
          </w:p>
          <w:p w:rsidR="008963BA" w:rsidRPr="00DD68E0" w:rsidRDefault="008963BA" w:rsidP="00544D55">
            <w:pPr>
              <w:snapToGrid w:val="0"/>
              <w:jc w:val="both"/>
              <w:rPr>
                <w:rFonts w:ascii="標楷體" w:eastAsia="標楷體" w:hAnsi="標楷體"/>
                <w:color w:val="000000"/>
                <w:sz w:val="20"/>
                <w:szCs w:val="20"/>
              </w:rPr>
            </w:pPr>
            <w:r>
              <w:rPr>
                <w:rFonts w:ascii="標楷體" w:eastAsia="標楷體" w:hAnsi="標楷體" w:cs="Arial Unicode MS" w:hint="eastAsia"/>
                <w:sz w:val="20"/>
                <w:szCs w:val="20"/>
              </w:rPr>
              <w:t xml:space="preserve">  </w:t>
            </w:r>
            <w:r w:rsidRPr="00DD68E0">
              <w:rPr>
                <w:rFonts w:ascii="標楷體" w:eastAsia="標楷體" w:hAnsi="標楷體" w:cs="Arial Unicode MS" w:hint="eastAsia"/>
                <w:sz w:val="20"/>
                <w:szCs w:val="20"/>
              </w:rPr>
              <w:t>宣導週</w:t>
            </w:r>
          </w:p>
          <w:p w:rsidR="008963BA" w:rsidRPr="00DD68E0" w:rsidRDefault="008963BA" w:rsidP="00544D55">
            <w:pPr>
              <w:snapToGrid w:val="0"/>
              <w:ind w:left="168" w:hangingChars="84" w:hanging="168"/>
              <w:rPr>
                <w:rFonts w:ascii="標楷體" w:eastAsia="標楷體" w:hAnsi="標楷體" w:cs="Arial"/>
                <w:color w:val="000000"/>
                <w:sz w:val="20"/>
                <w:szCs w:val="20"/>
              </w:rPr>
            </w:pPr>
          </w:p>
        </w:tc>
        <w:tc>
          <w:tcPr>
            <w:tcW w:w="1248"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第壹單元課後時光</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第二課黑與白的戰爭</w:t>
            </w:r>
          </w:p>
          <w:p w:rsidR="008963BA" w:rsidRPr="00F13BE2" w:rsidRDefault="008963BA" w:rsidP="0070573B">
            <w:pPr>
              <w:rPr>
                <w:rFonts w:ascii="標楷體" w:eastAsia="標楷體" w:hAnsi="標楷體"/>
                <w:snapToGrid w:val="0"/>
                <w:kern w:val="0"/>
                <w:sz w:val="20"/>
                <w:szCs w:val="20"/>
              </w:rPr>
            </w:pPr>
          </w:p>
        </w:tc>
        <w:tc>
          <w:tcPr>
            <w:tcW w:w="1080" w:type="dxa"/>
          </w:tcPr>
          <w:p w:rsidR="008963BA" w:rsidRPr="00875D82" w:rsidRDefault="008963BA" w:rsidP="0070573B">
            <w:pPr>
              <w:rPr>
                <w:rFonts w:ascii="標楷體" w:eastAsia="標楷體" w:hAnsi="標楷體"/>
                <w:sz w:val="20"/>
                <w:szCs w:val="20"/>
              </w:rPr>
            </w:pPr>
            <w:r w:rsidRPr="00875D82">
              <w:rPr>
                <w:rFonts w:ascii="標楷體" w:eastAsia="標楷體" w:hAnsi="標楷體"/>
                <w:sz w:val="20"/>
                <w:szCs w:val="20"/>
              </w:rPr>
              <w:t>一、臺灣好所在 1.臺灣是寶島</w:t>
            </w:r>
          </w:p>
        </w:tc>
        <w:tc>
          <w:tcPr>
            <w:tcW w:w="1080" w:type="dxa"/>
          </w:tcPr>
          <w:p w:rsidR="008963BA" w:rsidRPr="00F13BE2" w:rsidRDefault="008963BA" w:rsidP="0070573B">
            <w:pPr>
              <w:pStyle w:val="af2"/>
              <w:ind w:left="-37" w:firstLine="37"/>
              <w:rPr>
                <w:rFonts w:ascii="標楷體" w:eastAsia="標楷體" w:hAnsi="標楷體"/>
              </w:rPr>
            </w:pPr>
            <w:r w:rsidRPr="00F13BE2">
              <w:rPr>
                <w:rFonts w:ascii="標楷體" w:eastAsia="標楷體" w:hAnsi="標楷體"/>
              </w:rPr>
              <w:t>一、欣賞排灣服裝的圖紋</w:t>
            </w:r>
          </w:p>
          <w:p w:rsidR="008963BA" w:rsidRPr="00F13BE2" w:rsidRDefault="008963BA" w:rsidP="0070573B">
            <w:pPr>
              <w:snapToGrid w:val="0"/>
              <w:rPr>
                <w:rFonts w:ascii="標楷體" w:eastAsia="標楷體" w:hAnsi="標楷體"/>
                <w:color w:val="000000"/>
                <w:sz w:val="20"/>
                <w:szCs w:val="20"/>
              </w:rPr>
            </w:pPr>
            <w:r w:rsidRPr="00F13BE2">
              <w:rPr>
                <w:rFonts w:ascii="標楷體" w:eastAsia="標楷體" w:hAnsi="標楷體"/>
                <w:color w:val="00FF00"/>
                <w:sz w:val="20"/>
                <w:szCs w:val="20"/>
              </w:rPr>
              <w:t>◎</w:t>
            </w:r>
            <w:r w:rsidRPr="00F13BE2">
              <w:rPr>
                <w:rFonts w:ascii="標楷體" w:eastAsia="標楷體" w:hAnsi="標楷體" w:hint="eastAsia"/>
                <w:color w:val="00FF00"/>
                <w:sz w:val="20"/>
                <w:szCs w:val="20"/>
              </w:rPr>
              <w:t>資訊</w:t>
            </w:r>
          </w:p>
        </w:tc>
        <w:tc>
          <w:tcPr>
            <w:tcW w:w="1142" w:type="dxa"/>
            <w:vAlign w:val="center"/>
          </w:tcPr>
          <w:p w:rsidR="008963BA" w:rsidRPr="00790DD3" w:rsidRDefault="008963BA" w:rsidP="0070573B">
            <w:pPr>
              <w:ind w:left="57" w:right="57"/>
              <w:rPr>
                <w:rFonts w:ascii="新細明體" w:hAnsi="新細明體"/>
                <w:sz w:val="20"/>
              </w:rPr>
            </w:pPr>
            <w:r w:rsidRPr="00790DD3">
              <w:rPr>
                <w:rFonts w:hint="eastAsia"/>
                <w:sz w:val="20"/>
              </w:rPr>
              <w:t>Lesson 1 What</w:t>
            </w:r>
            <w:r w:rsidRPr="00790DD3">
              <w:rPr>
                <w:sz w:val="20"/>
              </w:rPr>
              <w:t xml:space="preserve"> Time Is It?</w:t>
            </w:r>
          </w:p>
        </w:tc>
        <w:tc>
          <w:tcPr>
            <w:tcW w:w="1261"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單元一、大家來運動</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活動1棒棒開花</w:t>
            </w:r>
          </w:p>
          <w:p w:rsidR="008963BA" w:rsidRPr="00F13BE2" w:rsidRDefault="008963BA" w:rsidP="0070573B">
            <w:pPr>
              <w:rPr>
                <w:rFonts w:ascii="標楷體" w:eastAsia="標楷體" w:hAnsi="標楷體"/>
                <w:snapToGrid w:val="0"/>
                <w:kern w:val="0"/>
                <w:sz w:val="20"/>
                <w:szCs w:val="20"/>
              </w:rPr>
            </w:pPr>
            <w:r w:rsidRPr="00D568D9">
              <w:rPr>
                <w:rFonts w:ascii="標楷體" w:eastAsia="標楷體" w:hAnsi="標楷體"/>
                <w:b/>
                <w:color w:val="00FFFF"/>
                <w:sz w:val="20"/>
                <w:szCs w:val="20"/>
              </w:rPr>
              <w:t>◎</w:t>
            </w:r>
            <w:r w:rsidRPr="00D568D9">
              <w:rPr>
                <w:rFonts w:ascii="標楷體" w:eastAsia="標楷體" w:hAnsi="標楷體" w:hint="eastAsia"/>
                <w:b/>
                <w:color w:val="00FFFF"/>
                <w:sz w:val="20"/>
                <w:szCs w:val="20"/>
              </w:rPr>
              <w:t>健康</w:t>
            </w:r>
          </w:p>
        </w:tc>
        <w:tc>
          <w:tcPr>
            <w:tcW w:w="837"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單元</w:t>
            </w:r>
            <w:r w:rsidRPr="00F13BE2">
              <w:rPr>
                <w:rFonts w:ascii="標楷體" w:eastAsia="標楷體" w:hAnsi="標楷體"/>
                <w:sz w:val="20"/>
                <w:szCs w:val="20"/>
              </w:rPr>
              <w:t>1</w:t>
            </w:r>
            <w:r w:rsidRPr="00F13BE2">
              <w:rPr>
                <w:rFonts w:ascii="標楷體" w:eastAsia="標楷體" w:hAnsi="標楷體"/>
                <w:sz w:val="20"/>
                <w:szCs w:val="20"/>
              </w:rPr>
              <w:br/>
            </w:r>
            <w:r w:rsidRPr="00F13BE2">
              <w:rPr>
                <w:rFonts w:ascii="標楷體" w:eastAsia="標楷體" w:hAnsi="標楷體" w:hint="eastAsia"/>
                <w:sz w:val="20"/>
                <w:szCs w:val="20"/>
              </w:rPr>
              <w:t>統計圖表</w:t>
            </w:r>
            <w:r w:rsidRPr="00F13BE2">
              <w:rPr>
                <w:rFonts w:ascii="標楷體" w:eastAsia="標楷體" w:hAnsi="標楷體"/>
                <w:sz w:val="20"/>
                <w:szCs w:val="20"/>
              </w:rPr>
              <w:br/>
            </w:r>
            <w:r w:rsidR="0070573B" w:rsidRPr="00D568D9">
              <w:rPr>
                <w:rFonts w:ascii="標楷體" w:eastAsia="標楷體" w:hAnsi="標楷體" w:hint="eastAsia"/>
                <w:b/>
                <w:color w:val="FF0000"/>
                <w:sz w:val="20"/>
                <w:szCs w:val="20"/>
              </w:rPr>
              <w:t>◎性別平等教育</w:t>
            </w:r>
          </w:p>
          <w:p w:rsidR="008963BA" w:rsidRPr="00F13BE2" w:rsidRDefault="008963BA" w:rsidP="0070573B">
            <w:pPr>
              <w:rPr>
                <w:rFonts w:ascii="標楷體" w:eastAsia="標楷體" w:hAnsi="標楷體"/>
                <w:sz w:val="20"/>
                <w:szCs w:val="20"/>
              </w:rPr>
            </w:pPr>
          </w:p>
        </w:tc>
        <w:tc>
          <w:tcPr>
            <w:tcW w:w="1260"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第一單元　家鄉的人口</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第二課 家鄉的人口組成</w:t>
            </w:r>
          </w:p>
          <w:p w:rsidR="008963BA" w:rsidRPr="00F13BE2" w:rsidRDefault="0070573B" w:rsidP="0070573B">
            <w:pPr>
              <w:rPr>
                <w:rFonts w:ascii="標楷體" w:eastAsia="標楷體" w:hAnsi="標楷體"/>
                <w:snapToGrid w:val="0"/>
                <w:kern w:val="0"/>
                <w:sz w:val="20"/>
                <w:szCs w:val="20"/>
              </w:rPr>
            </w:pPr>
            <w:r w:rsidRPr="00D568D9">
              <w:rPr>
                <w:rFonts w:ascii="標楷體" w:eastAsia="標楷體" w:hAnsi="標楷體" w:hint="eastAsia"/>
                <w:b/>
                <w:color w:val="FF0000"/>
                <w:sz w:val="20"/>
                <w:szCs w:val="20"/>
              </w:rPr>
              <w:t>◎性別平等教育</w:t>
            </w:r>
          </w:p>
        </w:tc>
        <w:tc>
          <w:tcPr>
            <w:tcW w:w="1589"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1.紋樣之美</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解讀紋樣秘密</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5.音樂調色盤</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強起拍與弱起拍</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9.詩中有畫</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詩的情緒</w:t>
            </w:r>
          </w:p>
          <w:p w:rsidR="008963BA" w:rsidRPr="00F13BE2" w:rsidRDefault="0070573B" w:rsidP="0070573B">
            <w:pPr>
              <w:rPr>
                <w:rFonts w:ascii="標楷體" w:eastAsia="標楷體" w:hAnsi="標楷體"/>
                <w:sz w:val="20"/>
                <w:szCs w:val="20"/>
              </w:rPr>
            </w:pPr>
            <w:r w:rsidRPr="00D568D9">
              <w:rPr>
                <w:rFonts w:ascii="標楷體" w:eastAsia="標楷體" w:hAnsi="標楷體" w:hint="eastAsia"/>
                <w:b/>
                <w:color w:val="FF0000"/>
                <w:sz w:val="20"/>
                <w:szCs w:val="20"/>
              </w:rPr>
              <w:t>◎性別平等教育</w:t>
            </w:r>
            <w:r w:rsidR="008963BA" w:rsidRPr="00F13BE2">
              <w:rPr>
                <w:rFonts w:ascii="標楷體" w:eastAsia="標楷體" w:hAnsi="標楷體" w:cs="Arial Unicode MS" w:hint="eastAsia"/>
                <w:b/>
                <w:color w:val="7030A0"/>
                <w:sz w:val="20"/>
                <w:szCs w:val="20"/>
              </w:rPr>
              <w:t>◎海洋</w:t>
            </w:r>
          </w:p>
        </w:tc>
        <w:tc>
          <w:tcPr>
            <w:tcW w:w="992" w:type="dxa"/>
          </w:tcPr>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一、時間</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1.自然界的規律性與時間</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s="新細明體" w:hint="eastAsia"/>
                <w:b/>
                <w:color w:val="FFC000"/>
                <w:sz w:val="20"/>
                <w:szCs w:val="20"/>
              </w:rPr>
              <w:t>◎環境</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s="新細明體" w:hint="eastAsia"/>
                <w:b/>
                <w:color w:val="0070C0"/>
                <w:sz w:val="20"/>
                <w:szCs w:val="20"/>
              </w:rPr>
              <w:t>◎生涯</w:t>
            </w:r>
          </w:p>
        </w:tc>
        <w:tc>
          <w:tcPr>
            <w:tcW w:w="1019"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第一單元家庭休閒樂悠遊</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活動二家庭休閒你我他</w:t>
            </w:r>
          </w:p>
          <w:p w:rsidR="008963BA" w:rsidRPr="00F13BE2" w:rsidRDefault="0070573B" w:rsidP="0070573B">
            <w:pPr>
              <w:rPr>
                <w:rFonts w:ascii="標楷體" w:eastAsia="標楷體" w:hAnsi="標楷體"/>
                <w:snapToGrid w:val="0"/>
                <w:kern w:val="0"/>
                <w:sz w:val="20"/>
                <w:szCs w:val="20"/>
              </w:rPr>
            </w:pPr>
            <w:r w:rsidRPr="00D568D9">
              <w:rPr>
                <w:rFonts w:ascii="標楷體" w:eastAsia="標楷體" w:hAnsi="標楷體" w:hint="eastAsia"/>
                <w:b/>
                <w:color w:val="9BBB59"/>
                <w:sz w:val="20"/>
                <w:szCs w:val="20"/>
              </w:rPr>
              <w:t>◎</w:t>
            </w:r>
            <w:r w:rsidRPr="00D568D9">
              <w:rPr>
                <w:rFonts w:ascii="標楷體" w:eastAsia="標楷體" w:hAnsi="標楷體"/>
                <w:b/>
                <w:color w:val="9BBB59"/>
                <w:sz w:val="20"/>
                <w:szCs w:val="20"/>
              </w:rPr>
              <w:t>家暴</w:t>
            </w:r>
            <w:r w:rsidRPr="00D568D9">
              <w:rPr>
                <w:rFonts w:ascii="標楷體" w:eastAsia="標楷體" w:hAnsi="標楷體" w:hint="eastAsia"/>
                <w:b/>
                <w:color w:val="9BBB59"/>
                <w:sz w:val="20"/>
                <w:szCs w:val="20"/>
              </w:rPr>
              <w:t>防治</w:t>
            </w:r>
          </w:p>
        </w:tc>
        <w:tc>
          <w:tcPr>
            <w:tcW w:w="1062" w:type="dxa"/>
          </w:tcPr>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閱讀1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電腦1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英語教學1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國語補救1</w:t>
            </w:r>
          </w:p>
          <w:p w:rsidR="008963BA" w:rsidRPr="008A23EA" w:rsidRDefault="005E3B05" w:rsidP="0070573B">
            <w:pPr>
              <w:adjustRightInd w:val="0"/>
              <w:snapToGrid w:val="0"/>
              <w:rPr>
                <w:rFonts w:ascii="標楷體" w:eastAsia="標楷體" w:hAnsi="標楷體" w:cs="Arial Unicode MS"/>
                <w:sz w:val="20"/>
                <w:szCs w:val="20"/>
              </w:rPr>
            </w:pPr>
            <w:r w:rsidRPr="00D568D9">
              <w:rPr>
                <w:rFonts w:ascii="標楷體" w:eastAsia="標楷體" w:hAnsi="標楷體" w:hint="eastAsia"/>
                <w:b/>
                <w:color w:val="FF0000"/>
                <w:sz w:val="20"/>
                <w:szCs w:val="20"/>
              </w:rPr>
              <w:t>性別平等</w:t>
            </w:r>
            <w:r w:rsidR="008963BA" w:rsidRPr="008A23EA">
              <w:rPr>
                <w:rFonts w:ascii="標楷體" w:eastAsia="標楷體" w:hAnsi="標楷體" w:cs="Arial Unicode MS" w:hint="eastAsia"/>
                <w:sz w:val="20"/>
                <w:szCs w:val="20"/>
              </w:rPr>
              <w:t>含</w:t>
            </w:r>
            <w:r w:rsidRPr="00D568D9">
              <w:rPr>
                <w:rFonts w:ascii="標楷體" w:eastAsia="標楷體" w:hAnsi="標楷體" w:cs="Arial Unicode MS"/>
                <w:b/>
                <w:color w:val="FF9900"/>
                <w:sz w:val="20"/>
                <w:szCs w:val="20"/>
              </w:rPr>
              <w:t>性侵防治</w:t>
            </w:r>
            <w:r w:rsidR="008963BA" w:rsidRPr="008A23EA">
              <w:rPr>
                <w:rFonts w:ascii="標楷體" w:eastAsia="標楷體" w:hAnsi="標楷體" w:cs="Arial Unicode MS" w:hint="eastAsia"/>
                <w:sz w:val="20"/>
                <w:szCs w:val="20"/>
              </w:rPr>
              <w:t>2</w:t>
            </w:r>
          </w:p>
          <w:p w:rsidR="008963BA" w:rsidRPr="008A23EA" w:rsidRDefault="008963BA" w:rsidP="0070573B">
            <w:pPr>
              <w:adjustRightInd w:val="0"/>
              <w:snapToGrid w:val="0"/>
              <w:rPr>
                <w:rFonts w:ascii="標楷體" w:eastAsia="標楷體" w:hAnsi="標楷體"/>
                <w:sz w:val="20"/>
                <w:szCs w:val="20"/>
              </w:rPr>
            </w:pPr>
          </w:p>
        </w:tc>
      </w:tr>
      <w:tr w:rsidR="008963BA" w:rsidRPr="00F13BE2" w:rsidTr="005E3B05">
        <w:trPr>
          <w:cantSplit/>
          <w:trHeight w:val="780"/>
          <w:jc w:val="center"/>
        </w:trPr>
        <w:tc>
          <w:tcPr>
            <w:tcW w:w="452" w:type="dxa"/>
            <w:vAlign w:val="center"/>
          </w:tcPr>
          <w:p w:rsidR="008963BA" w:rsidRPr="00F13BE2" w:rsidRDefault="008963BA" w:rsidP="00A92E22">
            <w:pPr>
              <w:snapToGrid w:val="0"/>
              <w:jc w:val="center"/>
              <w:rPr>
                <w:rFonts w:ascii="標楷體" w:eastAsia="標楷體" w:hAnsi="標楷體"/>
                <w:sz w:val="20"/>
                <w:szCs w:val="20"/>
              </w:rPr>
            </w:pPr>
            <w:r w:rsidRPr="00F13BE2">
              <w:rPr>
                <w:rFonts w:ascii="標楷體" w:eastAsia="標楷體" w:hAnsi="標楷體" w:hint="eastAsia"/>
                <w:sz w:val="20"/>
                <w:szCs w:val="20"/>
              </w:rPr>
              <w:lastRenderedPageBreak/>
              <w:t>三</w:t>
            </w:r>
          </w:p>
        </w:tc>
        <w:tc>
          <w:tcPr>
            <w:tcW w:w="543" w:type="dxa"/>
            <w:gridSpan w:val="2"/>
            <w:vAlign w:val="center"/>
          </w:tcPr>
          <w:p w:rsidR="008963BA" w:rsidRPr="00DD68E0" w:rsidRDefault="008963BA" w:rsidP="00544D55">
            <w:pPr>
              <w:snapToGrid w:val="0"/>
              <w:jc w:val="center"/>
              <w:rPr>
                <w:rFonts w:ascii="標楷體" w:eastAsia="標楷體" w:hAnsi="標楷體"/>
                <w:sz w:val="20"/>
                <w:szCs w:val="20"/>
              </w:rPr>
            </w:pPr>
            <w:r>
              <w:rPr>
                <w:rFonts w:ascii="標楷體" w:eastAsia="標楷體" w:hAnsi="標楷體" w:hint="eastAsia"/>
                <w:sz w:val="20"/>
                <w:szCs w:val="20"/>
              </w:rPr>
              <w:t>2/27</w:t>
            </w:r>
          </w:p>
          <w:p w:rsidR="008963BA" w:rsidRPr="00DD68E0" w:rsidRDefault="008963BA"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963BA" w:rsidRPr="00DD68E0" w:rsidRDefault="008963BA" w:rsidP="00544D55">
            <w:pPr>
              <w:snapToGrid w:val="0"/>
              <w:jc w:val="center"/>
              <w:rPr>
                <w:rFonts w:ascii="標楷體" w:eastAsia="標楷體" w:hAnsi="標楷體"/>
                <w:sz w:val="20"/>
                <w:szCs w:val="20"/>
              </w:rPr>
            </w:pPr>
            <w:r>
              <w:rPr>
                <w:rFonts w:ascii="標楷體" w:eastAsia="標楷體" w:hAnsi="標楷體" w:hint="eastAsia"/>
                <w:sz w:val="20"/>
                <w:szCs w:val="20"/>
              </w:rPr>
              <w:t>3/3</w:t>
            </w:r>
          </w:p>
        </w:tc>
        <w:tc>
          <w:tcPr>
            <w:tcW w:w="1260" w:type="dxa"/>
            <w:vAlign w:val="center"/>
          </w:tcPr>
          <w:p w:rsidR="008963BA" w:rsidRPr="00DD68E0" w:rsidRDefault="008963BA" w:rsidP="00544D55">
            <w:pPr>
              <w:snapToGrid w:val="0"/>
              <w:spacing w:line="300" w:lineRule="exact"/>
              <w:ind w:left="200" w:hangingChars="100" w:hanging="200"/>
              <w:jc w:val="both"/>
              <w:rPr>
                <w:rFonts w:ascii="標楷體" w:eastAsia="標楷體" w:hAnsi="標楷體"/>
                <w:color w:val="000000"/>
                <w:sz w:val="20"/>
                <w:szCs w:val="20"/>
              </w:rPr>
            </w:pPr>
            <w:r w:rsidRPr="00DD68E0">
              <w:rPr>
                <w:rFonts w:ascii="標楷體" w:eastAsia="標楷體" w:hAnsi="標楷體" w:hint="eastAsia"/>
                <w:color w:val="000000"/>
                <w:sz w:val="20"/>
                <w:szCs w:val="20"/>
              </w:rPr>
              <w:t>1.</w:t>
            </w:r>
            <w:r w:rsidRPr="00DD68E0">
              <w:rPr>
                <w:rFonts w:ascii="標楷體" w:eastAsia="標楷體" w:hAnsi="標楷體" w:hint="eastAsia"/>
                <w:sz w:val="20"/>
                <w:szCs w:val="20"/>
              </w:rPr>
              <w:t>2/27-2/29</w:t>
            </w:r>
            <w:r w:rsidRPr="00DD68E0">
              <w:rPr>
                <w:rFonts w:ascii="標楷體" w:eastAsia="標楷體" w:hAnsi="標楷體" w:hint="eastAsia"/>
                <w:color w:val="000000"/>
                <w:sz w:val="20"/>
                <w:szCs w:val="20"/>
              </w:rPr>
              <w:t>和平紀念日放假3日</w:t>
            </w:r>
          </w:p>
          <w:p w:rsidR="008963BA" w:rsidRPr="00DD68E0" w:rsidRDefault="008963BA" w:rsidP="00544D55">
            <w:pPr>
              <w:snapToGrid w:val="0"/>
              <w:spacing w:line="300" w:lineRule="exact"/>
              <w:ind w:left="200" w:hangingChars="100" w:hanging="200"/>
              <w:jc w:val="both"/>
              <w:rPr>
                <w:rFonts w:ascii="標楷體" w:eastAsia="標楷體" w:hAnsi="標楷體"/>
                <w:color w:val="000000"/>
                <w:sz w:val="20"/>
                <w:szCs w:val="20"/>
              </w:rPr>
            </w:pPr>
            <w:r w:rsidRPr="00DD68E0">
              <w:rPr>
                <w:rFonts w:ascii="標楷體" w:eastAsia="標楷體" w:hAnsi="標楷體" w:hint="eastAsia"/>
                <w:color w:val="000000"/>
                <w:sz w:val="20"/>
                <w:szCs w:val="20"/>
              </w:rPr>
              <w:t>2.民主法治教育週—模範生選拔</w:t>
            </w:r>
          </w:p>
          <w:p w:rsidR="008963BA" w:rsidRDefault="008963BA" w:rsidP="00544D55">
            <w:pPr>
              <w:snapToGrid w:val="0"/>
              <w:ind w:left="200" w:hangingChars="100" w:hanging="200"/>
              <w:rPr>
                <w:rFonts w:ascii="標楷體" w:eastAsia="標楷體" w:hAnsi="標楷體"/>
                <w:color w:val="000000"/>
                <w:sz w:val="20"/>
                <w:szCs w:val="20"/>
              </w:rPr>
            </w:pPr>
            <w:r w:rsidRPr="00DD68E0">
              <w:rPr>
                <w:rFonts w:ascii="標楷體" w:eastAsia="標楷體" w:hAnsi="標楷體" w:hint="eastAsia"/>
                <w:color w:val="000000"/>
                <w:sz w:val="20"/>
                <w:szCs w:val="20"/>
              </w:rPr>
              <w:t>3.遊戲器材安全宣導</w:t>
            </w:r>
          </w:p>
          <w:p w:rsidR="008963BA" w:rsidRPr="00DD68E0" w:rsidRDefault="008963BA" w:rsidP="00544D55">
            <w:pPr>
              <w:snapToGrid w:val="0"/>
              <w:ind w:left="200" w:hangingChars="100" w:hanging="200"/>
              <w:rPr>
                <w:rFonts w:ascii="標楷體" w:eastAsia="標楷體" w:hAnsi="標楷體"/>
                <w:sz w:val="20"/>
                <w:szCs w:val="20"/>
              </w:rPr>
            </w:pPr>
          </w:p>
        </w:tc>
        <w:tc>
          <w:tcPr>
            <w:tcW w:w="1248"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第壹單元課後時光</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第三課踩著月光上山</w:t>
            </w:r>
          </w:p>
          <w:p w:rsidR="008963BA" w:rsidRPr="00F13BE2" w:rsidRDefault="008963BA" w:rsidP="0070573B">
            <w:pPr>
              <w:rPr>
                <w:rFonts w:ascii="標楷體" w:eastAsia="標楷體" w:hAnsi="標楷體"/>
                <w:snapToGrid w:val="0"/>
                <w:kern w:val="0"/>
                <w:sz w:val="20"/>
                <w:szCs w:val="20"/>
              </w:rPr>
            </w:pPr>
          </w:p>
        </w:tc>
        <w:tc>
          <w:tcPr>
            <w:tcW w:w="1080" w:type="dxa"/>
          </w:tcPr>
          <w:p w:rsidR="008963BA" w:rsidRPr="00875D82" w:rsidRDefault="008963BA" w:rsidP="0070573B">
            <w:pPr>
              <w:rPr>
                <w:rFonts w:ascii="標楷體" w:eastAsia="標楷體" w:hAnsi="標楷體"/>
                <w:sz w:val="20"/>
                <w:szCs w:val="20"/>
              </w:rPr>
            </w:pPr>
            <w:r w:rsidRPr="00875D82">
              <w:rPr>
                <w:rFonts w:ascii="標楷體" w:eastAsia="標楷體" w:hAnsi="標楷體"/>
                <w:sz w:val="20"/>
                <w:szCs w:val="20"/>
              </w:rPr>
              <w:t>一、臺灣好所在 1.臺灣是寶島</w:t>
            </w:r>
          </w:p>
        </w:tc>
        <w:tc>
          <w:tcPr>
            <w:tcW w:w="1080" w:type="dxa"/>
          </w:tcPr>
          <w:p w:rsidR="008963BA" w:rsidRDefault="008963BA" w:rsidP="0070573B">
            <w:pPr>
              <w:snapToGrid w:val="0"/>
              <w:rPr>
                <w:rFonts w:ascii="標楷體" w:eastAsia="標楷體" w:hAnsi="標楷體"/>
                <w:sz w:val="20"/>
                <w:szCs w:val="20"/>
              </w:rPr>
            </w:pPr>
            <w:r w:rsidRPr="00F13BE2">
              <w:rPr>
                <w:rFonts w:ascii="標楷體" w:eastAsia="標楷體" w:hAnsi="標楷體" w:hint="eastAsia"/>
                <w:sz w:val="20"/>
                <w:szCs w:val="20"/>
              </w:rPr>
              <w:t>二、會說圖紋的名稱</w:t>
            </w:r>
          </w:p>
          <w:p w:rsidR="008963BA" w:rsidRPr="00F13BE2" w:rsidRDefault="008963BA" w:rsidP="0070573B">
            <w:pPr>
              <w:snapToGrid w:val="0"/>
              <w:rPr>
                <w:rFonts w:ascii="標楷體" w:eastAsia="標楷體" w:hAnsi="標楷體"/>
                <w:color w:val="000000"/>
                <w:sz w:val="20"/>
                <w:szCs w:val="20"/>
              </w:rPr>
            </w:pPr>
            <w:r w:rsidRPr="00F13BE2">
              <w:rPr>
                <w:rFonts w:ascii="標楷體" w:eastAsia="標楷體" w:hAnsi="標楷體"/>
                <w:color w:val="00FF00"/>
                <w:sz w:val="20"/>
                <w:szCs w:val="20"/>
              </w:rPr>
              <w:t>◎</w:t>
            </w:r>
            <w:r w:rsidRPr="00F13BE2">
              <w:rPr>
                <w:rFonts w:ascii="標楷體" w:eastAsia="標楷體" w:hAnsi="標楷體" w:hint="eastAsia"/>
                <w:color w:val="00FF00"/>
                <w:sz w:val="20"/>
                <w:szCs w:val="20"/>
              </w:rPr>
              <w:t>資訊</w:t>
            </w:r>
          </w:p>
        </w:tc>
        <w:tc>
          <w:tcPr>
            <w:tcW w:w="1142" w:type="dxa"/>
            <w:vAlign w:val="center"/>
          </w:tcPr>
          <w:p w:rsidR="008963BA" w:rsidRPr="00790DD3" w:rsidRDefault="008963BA" w:rsidP="0070573B">
            <w:pPr>
              <w:ind w:left="57" w:right="57"/>
              <w:rPr>
                <w:rFonts w:ascii="新細明體" w:hAnsi="新細明體"/>
                <w:sz w:val="20"/>
              </w:rPr>
            </w:pPr>
            <w:r w:rsidRPr="00790DD3">
              <w:rPr>
                <w:rFonts w:hint="eastAsia"/>
                <w:sz w:val="20"/>
              </w:rPr>
              <w:t>Lesson 1 What</w:t>
            </w:r>
            <w:r w:rsidRPr="00790DD3">
              <w:rPr>
                <w:sz w:val="20"/>
              </w:rPr>
              <w:t xml:space="preserve"> Time Is It?</w:t>
            </w:r>
          </w:p>
        </w:tc>
        <w:tc>
          <w:tcPr>
            <w:tcW w:w="1261"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單元一、大家來運動</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活動2共享桌球樂</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color w:val="00FFFF"/>
                <w:sz w:val="20"/>
                <w:szCs w:val="20"/>
              </w:rPr>
              <w:t>◎</w:t>
            </w:r>
            <w:r w:rsidRPr="00F13BE2">
              <w:rPr>
                <w:rFonts w:ascii="標楷體" w:eastAsia="標楷體" w:hAnsi="標楷體" w:hint="eastAsia"/>
                <w:color w:val="00FFFF"/>
                <w:sz w:val="20"/>
                <w:szCs w:val="20"/>
              </w:rPr>
              <w:t>健康</w:t>
            </w:r>
          </w:p>
        </w:tc>
        <w:tc>
          <w:tcPr>
            <w:tcW w:w="837"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單元</w:t>
            </w:r>
            <w:r w:rsidRPr="00F13BE2">
              <w:rPr>
                <w:rFonts w:ascii="標楷體" w:eastAsia="標楷體" w:hAnsi="標楷體"/>
                <w:sz w:val="20"/>
                <w:szCs w:val="20"/>
              </w:rPr>
              <w:t>2</w:t>
            </w:r>
            <w:r w:rsidRPr="00F13BE2">
              <w:rPr>
                <w:rFonts w:ascii="標楷體" w:eastAsia="標楷體" w:hAnsi="標楷體"/>
                <w:sz w:val="20"/>
                <w:szCs w:val="20"/>
              </w:rPr>
              <w:br/>
            </w:r>
            <w:r w:rsidRPr="00F13BE2">
              <w:rPr>
                <w:rFonts w:ascii="標楷體" w:eastAsia="標楷體" w:hAnsi="標楷體" w:hint="eastAsia"/>
                <w:sz w:val="20"/>
                <w:szCs w:val="20"/>
              </w:rPr>
              <w:t>分數的加減和整數倍</w:t>
            </w:r>
            <w:r w:rsidRPr="00F13BE2">
              <w:rPr>
                <w:rFonts w:ascii="標楷體" w:eastAsia="標楷體" w:hAnsi="標楷體"/>
                <w:sz w:val="20"/>
                <w:szCs w:val="20"/>
              </w:rPr>
              <w:br/>
            </w:r>
            <w:r w:rsidR="0070573B" w:rsidRPr="00D568D9">
              <w:rPr>
                <w:rFonts w:ascii="標楷體" w:eastAsia="標楷體" w:hAnsi="標楷體" w:hint="eastAsia"/>
                <w:b/>
                <w:color w:val="FF0000"/>
                <w:sz w:val="20"/>
                <w:szCs w:val="20"/>
              </w:rPr>
              <w:t>◎性別平等教育</w:t>
            </w:r>
          </w:p>
          <w:p w:rsidR="008963BA" w:rsidRPr="00F13BE2" w:rsidRDefault="008963BA" w:rsidP="0070573B">
            <w:pPr>
              <w:rPr>
                <w:rFonts w:ascii="標楷體" w:eastAsia="標楷體" w:hAnsi="標楷體"/>
                <w:sz w:val="20"/>
                <w:szCs w:val="20"/>
              </w:rPr>
            </w:pPr>
          </w:p>
        </w:tc>
        <w:tc>
          <w:tcPr>
            <w:tcW w:w="1260"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第一單元　家鄉的人口</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第三課 家鄉人口變遷</w:t>
            </w:r>
          </w:p>
          <w:p w:rsidR="008963BA" w:rsidRPr="00F13BE2" w:rsidRDefault="008963BA" w:rsidP="0070573B">
            <w:pPr>
              <w:rPr>
                <w:rFonts w:ascii="標楷體" w:eastAsia="標楷體" w:hAnsi="標楷體"/>
                <w:snapToGrid w:val="0"/>
                <w:kern w:val="0"/>
                <w:sz w:val="20"/>
                <w:szCs w:val="20"/>
              </w:rPr>
            </w:pPr>
          </w:p>
        </w:tc>
        <w:tc>
          <w:tcPr>
            <w:tcW w:w="1589"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1.紋樣之美</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紋樣設計師</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5.音樂調色盤</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強起拍與弱起拍</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9.詩中有畫</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詩的搖滾</w:t>
            </w:r>
          </w:p>
          <w:p w:rsidR="008963BA" w:rsidRPr="00F13BE2" w:rsidRDefault="0070573B" w:rsidP="0070573B">
            <w:pPr>
              <w:rPr>
                <w:rFonts w:ascii="標楷體" w:eastAsia="標楷體" w:hAnsi="標楷體"/>
                <w:sz w:val="20"/>
                <w:szCs w:val="20"/>
              </w:rPr>
            </w:pPr>
            <w:r w:rsidRPr="00D568D9">
              <w:rPr>
                <w:rFonts w:ascii="標楷體" w:eastAsia="標楷體" w:hAnsi="標楷體" w:hint="eastAsia"/>
                <w:b/>
                <w:color w:val="FF0000"/>
                <w:sz w:val="20"/>
                <w:szCs w:val="20"/>
              </w:rPr>
              <w:t>◎性別平等教育</w:t>
            </w:r>
            <w:r w:rsidR="008963BA" w:rsidRPr="00F13BE2">
              <w:rPr>
                <w:rFonts w:ascii="標楷體" w:eastAsia="標楷體" w:hAnsi="標楷體" w:cs="Arial Unicode MS" w:hint="eastAsia"/>
                <w:b/>
                <w:color w:val="7030A0"/>
                <w:sz w:val="20"/>
                <w:szCs w:val="20"/>
              </w:rPr>
              <w:t>◎海洋</w:t>
            </w:r>
          </w:p>
        </w:tc>
        <w:tc>
          <w:tcPr>
            <w:tcW w:w="992" w:type="dxa"/>
          </w:tcPr>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一、時間</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2.測量時間的方法</w:t>
            </w:r>
          </w:p>
          <w:p w:rsidR="008963BA" w:rsidRPr="00EB11DD" w:rsidRDefault="0070573B" w:rsidP="0070573B">
            <w:pPr>
              <w:snapToGrid w:val="0"/>
              <w:spacing w:line="240" w:lineRule="exact"/>
              <w:rPr>
                <w:rFonts w:ascii="標楷體" w:eastAsia="標楷體" w:hAnsi="標楷體"/>
                <w:color w:val="000000"/>
                <w:sz w:val="20"/>
                <w:szCs w:val="20"/>
              </w:rPr>
            </w:pPr>
            <w:r w:rsidRPr="00D568D9">
              <w:rPr>
                <w:rFonts w:ascii="標楷體" w:eastAsia="標楷體" w:hAnsi="標楷體" w:hint="eastAsia"/>
                <w:b/>
                <w:color w:val="FF0000"/>
                <w:sz w:val="20"/>
                <w:szCs w:val="20"/>
              </w:rPr>
              <w:t>◎性別平等教育</w:t>
            </w:r>
          </w:p>
        </w:tc>
        <w:tc>
          <w:tcPr>
            <w:tcW w:w="1019"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第一單元家庭休閒樂悠遊</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活動二家庭休閒你我他</w:t>
            </w:r>
          </w:p>
          <w:p w:rsidR="008963BA" w:rsidRPr="00F13BE2" w:rsidRDefault="0070573B" w:rsidP="0070573B">
            <w:pPr>
              <w:rPr>
                <w:rFonts w:ascii="標楷體" w:eastAsia="標楷體" w:hAnsi="標楷體"/>
                <w:snapToGrid w:val="0"/>
                <w:kern w:val="0"/>
                <w:sz w:val="20"/>
                <w:szCs w:val="20"/>
              </w:rPr>
            </w:pPr>
            <w:r w:rsidRPr="00D568D9">
              <w:rPr>
                <w:rFonts w:ascii="標楷體" w:eastAsia="標楷體" w:hAnsi="標楷體" w:hint="eastAsia"/>
                <w:b/>
                <w:color w:val="9BBB59"/>
                <w:sz w:val="20"/>
                <w:szCs w:val="20"/>
              </w:rPr>
              <w:t>◎</w:t>
            </w:r>
            <w:r w:rsidRPr="00D568D9">
              <w:rPr>
                <w:rFonts w:ascii="標楷體" w:eastAsia="標楷體" w:hAnsi="標楷體"/>
                <w:b/>
                <w:color w:val="9BBB59"/>
                <w:sz w:val="20"/>
                <w:szCs w:val="20"/>
              </w:rPr>
              <w:t>家暴</w:t>
            </w:r>
            <w:r w:rsidRPr="00D568D9">
              <w:rPr>
                <w:rFonts w:ascii="標楷體" w:eastAsia="標楷體" w:hAnsi="標楷體" w:hint="eastAsia"/>
                <w:b/>
                <w:color w:val="9BBB59"/>
                <w:sz w:val="20"/>
                <w:szCs w:val="20"/>
              </w:rPr>
              <w:t>防治</w:t>
            </w:r>
          </w:p>
        </w:tc>
        <w:tc>
          <w:tcPr>
            <w:tcW w:w="1062" w:type="dxa"/>
          </w:tcPr>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閱讀1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電腦1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英語教學1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國語補救1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數學補救2</w:t>
            </w:r>
          </w:p>
        </w:tc>
      </w:tr>
      <w:tr w:rsidR="008963BA" w:rsidRPr="00F13BE2" w:rsidTr="005E3B05">
        <w:trPr>
          <w:cantSplit/>
          <w:trHeight w:val="2010"/>
          <w:jc w:val="center"/>
        </w:trPr>
        <w:tc>
          <w:tcPr>
            <w:tcW w:w="452" w:type="dxa"/>
            <w:vAlign w:val="center"/>
          </w:tcPr>
          <w:p w:rsidR="008963BA" w:rsidRPr="00F13BE2" w:rsidRDefault="008963BA" w:rsidP="00A92E22">
            <w:pPr>
              <w:snapToGrid w:val="0"/>
              <w:jc w:val="center"/>
              <w:rPr>
                <w:rFonts w:ascii="標楷體" w:eastAsia="標楷體" w:hAnsi="標楷體"/>
                <w:sz w:val="20"/>
                <w:szCs w:val="20"/>
              </w:rPr>
            </w:pPr>
            <w:r w:rsidRPr="00F13BE2">
              <w:rPr>
                <w:rFonts w:ascii="標楷體" w:eastAsia="標楷體" w:hAnsi="標楷體" w:hint="eastAsia"/>
                <w:sz w:val="20"/>
                <w:szCs w:val="20"/>
              </w:rPr>
              <w:t>四</w:t>
            </w:r>
          </w:p>
        </w:tc>
        <w:tc>
          <w:tcPr>
            <w:tcW w:w="543" w:type="dxa"/>
            <w:gridSpan w:val="2"/>
            <w:vAlign w:val="center"/>
          </w:tcPr>
          <w:p w:rsidR="008963BA" w:rsidRPr="00DD68E0" w:rsidRDefault="008963BA" w:rsidP="00544D55">
            <w:pPr>
              <w:snapToGrid w:val="0"/>
              <w:jc w:val="center"/>
              <w:rPr>
                <w:rFonts w:ascii="標楷體" w:eastAsia="標楷體" w:hAnsi="標楷體"/>
                <w:sz w:val="20"/>
                <w:szCs w:val="20"/>
              </w:rPr>
            </w:pPr>
            <w:r>
              <w:rPr>
                <w:rFonts w:ascii="標楷體" w:eastAsia="標楷體" w:hAnsi="標楷體" w:hint="eastAsia"/>
                <w:sz w:val="20"/>
                <w:szCs w:val="20"/>
              </w:rPr>
              <w:t>3/6</w:t>
            </w:r>
          </w:p>
          <w:p w:rsidR="008963BA" w:rsidRPr="00DD68E0" w:rsidRDefault="008963BA"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963BA" w:rsidRPr="00DD68E0" w:rsidRDefault="008963BA" w:rsidP="00544D55">
            <w:pPr>
              <w:snapToGrid w:val="0"/>
              <w:jc w:val="center"/>
              <w:rPr>
                <w:rFonts w:ascii="標楷體" w:eastAsia="標楷體" w:hAnsi="標楷體"/>
                <w:sz w:val="20"/>
                <w:szCs w:val="20"/>
              </w:rPr>
            </w:pPr>
            <w:r w:rsidRPr="00DD68E0">
              <w:rPr>
                <w:rFonts w:ascii="標楷體" w:eastAsia="標楷體" w:hAnsi="標楷體" w:hint="eastAsia"/>
                <w:sz w:val="20"/>
                <w:szCs w:val="20"/>
              </w:rPr>
              <w:t>3/1</w:t>
            </w:r>
            <w:r>
              <w:rPr>
                <w:rFonts w:ascii="標楷體" w:eastAsia="標楷體" w:hAnsi="標楷體" w:hint="eastAsia"/>
                <w:sz w:val="20"/>
                <w:szCs w:val="20"/>
              </w:rPr>
              <w:t>0</w:t>
            </w:r>
          </w:p>
        </w:tc>
        <w:tc>
          <w:tcPr>
            <w:tcW w:w="1260" w:type="dxa"/>
            <w:vAlign w:val="center"/>
          </w:tcPr>
          <w:p w:rsidR="008963BA" w:rsidRDefault="008963BA" w:rsidP="00544D55">
            <w:pPr>
              <w:shd w:val="clear" w:color="auto" w:fill="FFFFFF"/>
              <w:snapToGrid w:val="0"/>
              <w:jc w:val="both"/>
              <w:rPr>
                <w:rFonts w:ascii="標楷體" w:eastAsia="標楷體" w:hAnsi="標楷體"/>
                <w:sz w:val="20"/>
                <w:szCs w:val="20"/>
              </w:rPr>
            </w:pPr>
            <w:r>
              <w:rPr>
                <w:rFonts w:ascii="標楷體" w:eastAsia="標楷體" w:hAnsi="標楷體" w:hint="eastAsia"/>
                <w:sz w:val="20"/>
                <w:szCs w:val="20"/>
              </w:rPr>
              <w:t>1.</w:t>
            </w:r>
            <w:r w:rsidRPr="009E3A27">
              <w:rPr>
                <w:rFonts w:ascii="標楷體" w:eastAsia="標楷體" w:hAnsi="標楷體" w:hint="eastAsia"/>
                <w:sz w:val="20"/>
                <w:szCs w:val="20"/>
              </w:rPr>
              <w:t>台灣母語日（每週一）</w:t>
            </w:r>
          </w:p>
          <w:p w:rsidR="008963BA" w:rsidRPr="00DD68E0" w:rsidRDefault="008963BA" w:rsidP="00544D55">
            <w:pPr>
              <w:snapToGrid w:val="0"/>
              <w:rPr>
                <w:rFonts w:ascii="標楷體" w:eastAsia="標楷體" w:hAnsi="標楷體"/>
                <w:sz w:val="20"/>
                <w:szCs w:val="20"/>
              </w:rPr>
            </w:pPr>
            <w:r w:rsidRPr="00DD68E0">
              <w:rPr>
                <w:rFonts w:ascii="標楷體" w:eastAsia="標楷體" w:hAnsi="標楷體" w:hint="eastAsia"/>
                <w:color w:val="000000"/>
                <w:sz w:val="20"/>
                <w:szCs w:val="20"/>
              </w:rPr>
              <w:t>防災教育週-防災教育宣導、防震疏散演練</w:t>
            </w:r>
          </w:p>
        </w:tc>
        <w:tc>
          <w:tcPr>
            <w:tcW w:w="1248"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第壹單元課後時光</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第四課如何安排休閒活動</w:t>
            </w:r>
          </w:p>
          <w:p w:rsidR="008963BA" w:rsidRPr="00F13BE2" w:rsidRDefault="008963BA" w:rsidP="0070573B">
            <w:pPr>
              <w:rPr>
                <w:rFonts w:ascii="標楷體" w:eastAsia="標楷體" w:hAnsi="標楷體"/>
                <w:snapToGrid w:val="0"/>
                <w:kern w:val="0"/>
                <w:sz w:val="20"/>
                <w:szCs w:val="20"/>
              </w:rPr>
            </w:pPr>
          </w:p>
        </w:tc>
        <w:tc>
          <w:tcPr>
            <w:tcW w:w="1080" w:type="dxa"/>
          </w:tcPr>
          <w:p w:rsidR="008963BA" w:rsidRPr="00875D82" w:rsidRDefault="008963BA" w:rsidP="0070573B">
            <w:pPr>
              <w:rPr>
                <w:rFonts w:ascii="標楷體" w:eastAsia="標楷體" w:hAnsi="標楷體"/>
                <w:sz w:val="20"/>
                <w:szCs w:val="20"/>
              </w:rPr>
            </w:pPr>
            <w:r w:rsidRPr="00875D82">
              <w:rPr>
                <w:rFonts w:ascii="標楷體" w:eastAsia="標楷體" w:hAnsi="標楷體"/>
                <w:sz w:val="20"/>
                <w:szCs w:val="20"/>
              </w:rPr>
              <w:t>一、臺灣好所在 2.臺灣文化節</w:t>
            </w:r>
          </w:p>
        </w:tc>
        <w:tc>
          <w:tcPr>
            <w:tcW w:w="1080" w:type="dxa"/>
          </w:tcPr>
          <w:p w:rsidR="008963BA" w:rsidRPr="00F13BE2" w:rsidRDefault="008963BA" w:rsidP="0070573B">
            <w:pPr>
              <w:snapToGrid w:val="0"/>
              <w:rPr>
                <w:rFonts w:ascii="標楷體" w:eastAsia="標楷體" w:hAnsi="標楷體"/>
                <w:color w:val="000000"/>
                <w:sz w:val="20"/>
                <w:szCs w:val="20"/>
              </w:rPr>
            </w:pPr>
            <w:r w:rsidRPr="00F13BE2">
              <w:rPr>
                <w:rFonts w:ascii="標楷體" w:eastAsia="標楷體" w:hAnsi="標楷體" w:hint="eastAsia"/>
                <w:sz w:val="20"/>
                <w:szCs w:val="20"/>
              </w:rPr>
              <w:t>二、會說圖紋的名稱</w:t>
            </w:r>
          </w:p>
        </w:tc>
        <w:tc>
          <w:tcPr>
            <w:tcW w:w="1142" w:type="dxa"/>
            <w:vAlign w:val="center"/>
          </w:tcPr>
          <w:p w:rsidR="008963BA" w:rsidRPr="00790DD3" w:rsidRDefault="008963BA" w:rsidP="0070573B">
            <w:pPr>
              <w:ind w:left="57" w:right="57"/>
              <w:rPr>
                <w:rFonts w:ascii="新細明體" w:hAnsi="新細明體"/>
                <w:sz w:val="20"/>
              </w:rPr>
            </w:pPr>
            <w:r w:rsidRPr="00790DD3">
              <w:rPr>
                <w:rFonts w:hint="eastAsia"/>
                <w:sz w:val="20"/>
              </w:rPr>
              <w:t>Lesson 2 Where Are Nicky and Nini</w:t>
            </w:r>
            <w:r w:rsidRPr="00790DD3">
              <w:rPr>
                <w:sz w:val="20"/>
              </w:rPr>
              <w:t>?</w:t>
            </w:r>
          </w:p>
        </w:tc>
        <w:tc>
          <w:tcPr>
            <w:tcW w:w="1261"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單元一、大家來運動</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活動3躍動的精靈</w:t>
            </w:r>
          </w:p>
          <w:p w:rsidR="0070573B" w:rsidRDefault="0070573B" w:rsidP="0070573B">
            <w:pPr>
              <w:rPr>
                <w:rFonts w:ascii="標楷體" w:eastAsia="標楷體" w:hAnsi="標楷體"/>
                <w:b/>
                <w:color w:val="FF0000"/>
                <w:sz w:val="20"/>
                <w:szCs w:val="20"/>
              </w:rPr>
            </w:pPr>
            <w:r w:rsidRPr="00D568D9">
              <w:rPr>
                <w:rFonts w:ascii="標楷體" w:eastAsia="標楷體" w:hAnsi="標楷體" w:hint="eastAsia"/>
                <w:b/>
                <w:color w:val="FF0000"/>
                <w:sz w:val="20"/>
                <w:szCs w:val="20"/>
              </w:rPr>
              <w:t>◎性別平等教育</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color w:val="00FFFF"/>
                <w:sz w:val="20"/>
                <w:szCs w:val="20"/>
              </w:rPr>
              <w:t>◎</w:t>
            </w:r>
            <w:r w:rsidRPr="00F13BE2">
              <w:rPr>
                <w:rFonts w:ascii="標楷體" w:eastAsia="標楷體" w:hAnsi="標楷體" w:hint="eastAsia"/>
                <w:color w:val="00FFFF"/>
                <w:sz w:val="20"/>
                <w:szCs w:val="20"/>
              </w:rPr>
              <w:t>健康</w:t>
            </w:r>
          </w:p>
        </w:tc>
        <w:tc>
          <w:tcPr>
            <w:tcW w:w="837"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單元</w:t>
            </w:r>
            <w:r w:rsidRPr="00F13BE2">
              <w:rPr>
                <w:rFonts w:ascii="標楷體" w:eastAsia="標楷體" w:hAnsi="標楷體"/>
                <w:sz w:val="20"/>
                <w:szCs w:val="20"/>
              </w:rPr>
              <w:t>2</w:t>
            </w:r>
            <w:r w:rsidRPr="00F13BE2">
              <w:rPr>
                <w:rFonts w:ascii="標楷體" w:eastAsia="標楷體" w:hAnsi="標楷體"/>
                <w:sz w:val="20"/>
                <w:szCs w:val="20"/>
              </w:rPr>
              <w:br/>
            </w:r>
            <w:r w:rsidRPr="00F13BE2">
              <w:rPr>
                <w:rFonts w:ascii="標楷體" w:eastAsia="標楷體" w:hAnsi="標楷體" w:hint="eastAsia"/>
                <w:sz w:val="20"/>
                <w:szCs w:val="20"/>
              </w:rPr>
              <w:t>分數的加法和整數倍</w:t>
            </w:r>
            <w:r w:rsidRPr="00F13BE2">
              <w:rPr>
                <w:rFonts w:ascii="標楷體" w:eastAsia="標楷體" w:hAnsi="標楷體"/>
                <w:sz w:val="20"/>
                <w:szCs w:val="20"/>
              </w:rPr>
              <w:br/>
            </w:r>
          </w:p>
          <w:p w:rsidR="008963BA" w:rsidRPr="00F13BE2" w:rsidRDefault="008963BA" w:rsidP="0070573B">
            <w:pPr>
              <w:rPr>
                <w:rFonts w:ascii="標楷體" w:eastAsia="標楷體" w:hAnsi="標楷體"/>
                <w:sz w:val="20"/>
                <w:szCs w:val="20"/>
              </w:rPr>
            </w:pPr>
          </w:p>
        </w:tc>
        <w:tc>
          <w:tcPr>
            <w:tcW w:w="1260"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第二單元 家鄉的機構</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第一課 認識家鄉的機構</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color w:val="00FF00"/>
                <w:sz w:val="20"/>
                <w:szCs w:val="20"/>
              </w:rPr>
              <w:t>◎</w:t>
            </w:r>
            <w:r w:rsidRPr="00F13BE2">
              <w:rPr>
                <w:rFonts w:ascii="標楷體" w:eastAsia="標楷體" w:hAnsi="標楷體" w:hint="eastAsia"/>
                <w:color w:val="00FF00"/>
                <w:sz w:val="20"/>
                <w:szCs w:val="20"/>
              </w:rPr>
              <w:t>資訊</w:t>
            </w:r>
          </w:p>
        </w:tc>
        <w:tc>
          <w:tcPr>
            <w:tcW w:w="1589"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1.紋樣之美</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紋樣設計師</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5.音樂調色盤</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臺灣舞曲</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9.詩中有畫</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詩的畫面</w:t>
            </w:r>
          </w:p>
          <w:p w:rsidR="008963BA" w:rsidRPr="00F13BE2" w:rsidRDefault="0070573B" w:rsidP="0070573B">
            <w:pPr>
              <w:rPr>
                <w:rFonts w:ascii="標楷體" w:eastAsia="標楷體" w:hAnsi="標楷體"/>
                <w:sz w:val="20"/>
                <w:szCs w:val="20"/>
              </w:rPr>
            </w:pPr>
            <w:r w:rsidRPr="00D568D9">
              <w:rPr>
                <w:rFonts w:ascii="標楷體" w:eastAsia="標楷體" w:hAnsi="標楷體" w:hint="eastAsia"/>
                <w:b/>
                <w:color w:val="FF0000"/>
                <w:sz w:val="20"/>
                <w:szCs w:val="20"/>
              </w:rPr>
              <w:t>◎性別平等教育</w:t>
            </w:r>
            <w:r w:rsidR="008963BA" w:rsidRPr="00F13BE2">
              <w:rPr>
                <w:rFonts w:ascii="標楷體" w:eastAsia="標楷體" w:hAnsi="標楷體" w:cs="Arial Unicode MS" w:hint="eastAsia"/>
                <w:b/>
                <w:color w:val="7030A0"/>
                <w:sz w:val="20"/>
                <w:szCs w:val="20"/>
              </w:rPr>
              <w:t>◎海洋</w:t>
            </w:r>
          </w:p>
        </w:tc>
        <w:tc>
          <w:tcPr>
            <w:tcW w:w="992" w:type="dxa"/>
          </w:tcPr>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一、時間</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2.測量時間的方法</w:t>
            </w:r>
          </w:p>
          <w:p w:rsidR="008963BA" w:rsidRPr="00EB11DD" w:rsidRDefault="0070573B" w:rsidP="0070573B">
            <w:pPr>
              <w:snapToGrid w:val="0"/>
              <w:spacing w:line="240" w:lineRule="exact"/>
              <w:rPr>
                <w:rFonts w:ascii="標楷體" w:eastAsia="標楷體" w:hAnsi="標楷體"/>
                <w:color w:val="000000"/>
                <w:sz w:val="20"/>
                <w:szCs w:val="20"/>
              </w:rPr>
            </w:pPr>
            <w:r w:rsidRPr="00D568D9">
              <w:rPr>
                <w:rFonts w:ascii="標楷體" w:eastAsia="標楷體" w:hAnsi="標楷體" w:hint="eastAsia"/>
                <w:b/>
                <w:color w:val="FF0000"/>
                <w:sz w:val="20"/>
                <w:szCs w:val="20"/>
              </w:rPr>
              <w:t>◎性別平等教育</w:t>
            </w:r>
          </w:p>
        </w:tc>
        <w:tc>
          <w:tcPr>
            <w:tcW w:w="1019"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第一單元家庭休閒樂悠遊</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活動三家庭休閒總動員</w:t>
            </w:r>
          </w:p>
          <w:p w:rsidR="008963BA" w:rsidRPr="00F13BE2" w:rsidRDefault="0070573B" w:rsidP="0070573B">
            <w:pPr>
              <w:rPr>
                <w:rFonts w:ascii="標楷體" w:eastAsia="標楷體" w:hAnsi="標楷體"/>
                <w:snapToGrid w:val="0"/>
                <w:kern w:val="0"/>
                <w:sz w:val="20"/>
                <w:szCs w:val="20"/>
              </w:rPr>
            </w:pPr>
            <w:r w:rsidRPr="00D568D9">
              <w:rPr>
                <w:rFonts w:ascii="標楷體" w:eastAsia="標楷體" w:hAnsi="標楷體" w:hint="eastAsia"/>
                <w:b/>
                <w:color w:val="9BBB59"/>
                <w:sz w:val="20"/>
                <w:szCs w:val="20"/>
              </w:rPr>
              <w:t>◎</w:t>
            </w:r>
            <w:r w:rsidRPr="00D568D9">
              <w:rPr>
                <w:rFonts w:ascii="標楷體" w:eastAsia="標楷體" w:hAnsi="標楷體"/>
                <w:b/>
                <w:color w:val="9BBB59"/>
                <w:sz w:val="20"/>
                <w:szCs w:val="20"/>
              </w:rPr>
              <w:t>家暴</w:t>
            </w:r>
            <w:r w:rsidRPr="00D568D9">
              <w:rPr>
                <w:rFonts w:ascii="標楷體" w:eastAsia="標楷體" w:hAnsi="標楷體" w:hint="eastAsia"/>
                <w:b/>
                <w:color w:val="9BBB59"/>
                <w:sz w:val="20"/>
                <w:szCs w:val="20"/>
              </w:rPr>
              <w:t>防治</w:t>
            </w:r>
          </w:p>
        </w:tc>
        <w:tc>
          <w:tcPr>
            <w:tcW w:w="1062" w:type="dxa"/>
          </w:tcPr>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閱讀1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電腦1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英語教學1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國語補救1</w:t>
            </w:r>
          </w:p>
          <w:p w:rsidR="008963BA" w:rsidRPr="008A23EA" w:rsidRDefault="008963BA" w:rsidP="0070573B">
            <w:pPr>
              <w:adjustRightInd w:val="0"/>
              <w:snapToGrid w:val="0"/>
              <w:rPr>
                <w:rFonts w:ascii="標楷體" w:eastAsia="標楷體" w:hAnsi="標楷體" w:cs="Arial Unicode MS"/>
                <w:sz w:val="20"/>
                <w:szCs w:val="20"/>
              </w:rPr>
            </w:pPr>
            <w:r w:rsidRPr="008A23EA">
              <w:rPr>
                <w:rFonts w:ascii="標楷體" w:eastAsia="標楷體" w:hAnsi="標楷體" w:hint="eastAsia"/>
                <w:sz w:val="20"/>
                <w:szCs w:val="20"/>
              </w:rPr>
              <w:t>數學補救1</w:t>
            </w:r>
          </w:p>
          <w:p w:rsidR="008963BA" w:rsidRPr="008A23EA" w:rsidRDefault="005E3B05" w:rsidP="0070573B">
            <w:pPr>
              <w:adjustRightInd w:val="0"/>
              <w:snapToGrid w:val="0"/>
              <w:rPr>
                <w:rFonts w:ascii="標楷體" w:eastAsia="標楷體" w:hAnsi="標楷體"/>
                <w:sz w:val="20"/>
                <w:szCs w:val="20"/>
              </w:rPr>
            </w:pPr>
            <w:r w:rsidRPr="00D568D9">
              <w:rPr>
                <w:rFonts w:ascii="標楷體" w:eastAsia="標楷體" w:hAnsi="標楷體" w:hint="eastAsia"/>
                <w:b/>
                <w:color w:val="FF0000"/>
                <w:sz w:val="20"/>
                <w:szCs w:val="20"/>
              </w:rPr>
              <w:t>性別平等</w:t>
            </w:r>
            <w:r w:rsidR="008963BA" w:rsidRPr="008A23EA">
              <w:rPr>
                <w:rFonts w:ascii="標楷體" w:eastAsia="標楷體" w:hAnsi="標楷體" w:cs="Arial Unicode MS" w:hint="eastAsia"/>
                <w:sz w:val="20"/>
                <w:szCs w:val="20"/>
              </w:rPr>
              <w:t>含</w:t>
            </w:r>
            <w:r w:rsidRPr="00D568D9">
              <w:rPr>
                <w:rFonts w:ascii="標楷體" w:eastAsia="標楷體" w:hAnsi="標楷體" w:cs="Arial Unicode MS"/>
                <w:b/>
                <w:color w:val="FF9900"/>
                <w:sz w:val="20"/>
                <w:szCs w:val="20"/>
              </w:rPr>
              <w:t>性侵防治</w:t>
            </w:r>
            <w:r w:rsidR="008963BA" w:rsidRPr="008A23EA">
              <w:rPr>
                <w:rFonts w:ascii="標楷體" w:eastAsia="標楷體" w:hAnsi="標楷體" w:cs="Arial Unicode MS" w:hint="eastAsia"/>
                <w:sz w:val="20"/>
                <w:szCs w:val="20"/>
              </w:rPr>
              <w:t>1</w:t>
            </w:r>
          </w:p>
        </w:tc>
      </w:tr>
      <w:tr w:rsidR="008963BA" w:rsidRPr="00F13BE2" w:rsidTr="005E3B05">
        <w:trPr>
          <w:cantSplit/>
          <w:trHeight w:val="780"/>
          <w:jc w:val="center"/>
        </w:trPr>
        <w:tc>
          <w:tcPr>
            <w:tcW w:w="452" w:type="dxa"/>
            <w:vAlign w:val="center"/>
          </w:tcPr>
          <w:p w:rsidR="008963BA" w:rsidRPr="00F13BE2" w:rsidRDefault="008963BA" w:rsidP="00A92E22">
            <w:pPr>
              <w:snapToGrid w:val="0"/>
              <w:jc w:val="center"/>
              <w:rPr>
                <w:rFonts w:ascii="標楷體" w:eastAsia="標楷體" w:hAnsi="標楷體"/>
                <w:sz w:val="20"/>
                <w:szCs w:val="20"/>
              </w:rPr>
            </w:pPr>
            <w:r w:rsidRPr="00F13BE2">
              <w:rPr>
                <w:rFonts w:ascii="標楷體" w:eastAsia="標楷體" w:hAnsi="標楷體" w:hint="eastAsia"/>
                <w:sz w:val="20"/>
                <w:szCs w:val="20"/>
              </w:rPr>
              <w:t>五</w:t>
            </w:r>
          </w:p>
        </w:tc>
        <w:tc>
          <w:tcPr>
            <w:tcW w:w="543" w:type="dxa"/>
            <w:gridSpan w:val="2"/>
            <w:vAlign w:val="center"/>
          </w:tcPr>
          <w:p w:rsidR="008963BA" w:rsidRPr="00DD68E0" w:rsidRDefault="008963BA" w:rsidP="00544D55">
            <w:pPr>
              <w:snapToGrid w:val="0"/>
              <w:jc w:val="center"/>
              <w:rPr>
                <w:rFonts w:ascii="標楷體" w:eastAsia="標楷體" w:hAnsi="標楷體"/>
                <w:sz w:val="20"/>
                <w:szCs w:val="20"/>
              </w:rPr>
            </w:pPr>
            <w:r>
              <w:rPr>
                <w:rFonts w:ascii="標楷體" w:eastAsia="標楷體" w:hAnsi="標楷體" w:hint="eastAsia"/>
                <w:sz w:val="20"/>
                <w:szCs w:val="20"/>
              </w:rPr>
              <w:t>3/13</w:t>
            </w:r>
          </w:p>
          <w:p w:rsidR="008963BA" w:rsidRPr="00DD68E0" w:rsidRDefault="008963BA"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963BA" w:rsidRPr="00DD68E0" w:rsidRDefault="008963BA" w:rsidP="00544D55">
            <w:pPr>
              <w:snapToGrid w:val="0"/>
              <w:jc w:val="center"/>
              <w:rPr>
                <w:rFonts w:ascii="標楷體" w:eastAsia="標楷體" w:hAnsi="標楷體"/>
                <w:sz w:val="20"/>
                <w:szCs w:val="20"/>
              </w:rPr>
            </w:pPr>
            <w:r>
              <w:rPr>
                <w:rFonts w:ascii="標楷體" w:eastAsia="標楷體" w:hAnsi="標楷體" w:hint="eastAsia"/>
                <w:sz w:val="20"/>
                <w:szCs w:val="20"/>
              </w:rPr>
              <w:t>3/17</w:t>
            </w:r>
          </w:p>
        </w:tc>
        <w:tc>
          <w:tcPr>
            <w:tcW w:w="1260" w:type="dxa"/>
            <w:vAlign w:val="center"/>
          </w:tcPr>
          <w:p w:rsidR="008963BA" w:rsidRPr="00DD68E0" w:rsidRDefault="008963BA" w:rsidP="00544D55">
            <w:pPr>
              <w:snapToGrid w:val="0"/>
              <w:rPr>
                <w:rFonts w:ascii="標楷體" w:eastAsia="標楷體" w:hAnsi="標楷體"/>
                <w:color w:val="000000"/>
                <w:sz w:val="20"/>
                <w:szCs w:val="20"/>
              </w:rPr>
            </w:pPr>
          </w:p>
          <w:p w:rsidR="008963BA" w:rsidRPr="00DD68E0" w:rsidRDefault="008963BA" w:rsidP="00544D55">
            <w:pPr>
              <w:snapToGrid w:val="0"/>
              <w:rPr>
                <w:rFonts w:ascii="標楷體" w:eastAsia="標楷體" w:hAnsi="標楷體"/>
                <w:sz w:val="20"/>
                <w:szCs w:val="20"/>
              </w:rPr>
            </w:pPr>
          </w:p>
        </w:tc>
        <w:tc>
          <w:tcPr>
            <w:tcW w:w="1248"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第壹單元課後時光</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統整活動一</w:t>
            </w:r>
          </w:p>
          <w:p w:rsidR="008963BA" w:rsidRPr="00F13BE2" w:rsidRDefault="008963BA" w:rsidP="0070573B">
            <w:pPr>
              <w:rPr>
                <w:rFonts w:ascii="標楷體" w:eastAsia="標楷體" w:hAnsi="標楷體"/>
                <w:snapToGrid w:val="0"/>
                <w:kern w:val="0"/>
                <w:sz w:val="20"/>
                <w:szCs w:val="20"/>
              </w:rPr>
            </w:pPr>
          </w:p>
        </w:tc>
        <w:tc>
          <w:tcPr>
            <w:tcW w:w="1080" w:type="dxa"/>
          </w:tcPr>
          <w:p w:rsidR="008963BA" w:rsidRPr="00875D82" w:rsidRDefault="008963BA" w:rsidP="0070573B">
            <w:pPr>
              <w:rPr>
                <w:rFonts w:ascii="標楷體" w:eastAsia="標楷體" w:hAnsi="標楷體"/>
                <w:sz w:val="20"/>
                <w:szCs w:val="20"/>
              </w:rPr>
            </w:pPr>
            <w:r w:rsidRPr="00875D82">
              <w:rPr>
                <w:rFonts w:ascii="標楷體" w:eastAsia="標楷體" w:hAnsi="標楷體"/>
                <w:sz w:val="20"/>
                <w:szCs w:val="20"/>
              </w:rPr>
              <w:t>一、臺灣好所在 2.臺灣文化節</w:t>
            </w:r>
          </w:p>
        </w:tc>
        <w:tc>
          <w:tcPr>
            <w:tcW w:w="1080" w:type="dxa"/>
          </w:tcPr>
          <w:p w:rsidR="008963BA" w:rsidRPr="00F13BE2" w:rsidRDefault="008963BA" w:rsidP="0070573B">
            <w:pPr>
              <w:snapToGrid w:val="0"/>
              <w:rPr>
                <w:rFonts w:ascii="標楷體" w:eastAsia="標楷體" w:hAnsi="標楷體"/>
                <w:color w:val="000000"/>
                <w:sz w:val="20"/>
                <w:szCs w:val="20"/>
              </w:rPr>
            </w:pPr>
            <w:r w:rsidRPr="00F13BE2">
              <w:rPr>
                <w:rFonts w:ascii="標楷體" w:eastAsia="標楷體" w:hAnsi="標楷體" w:hint="eastAsia"/>
                <w:sz w:val="20"/>
                <w:szCs w:val="20"/>
              </w:rPr>
              <w:t>三、nia kinacemekelja</w:t>
            </w:r>
          </w:p>
        </w:tc>
        <w:tc>
          <w:tcPr>
            <w:tcW w:w="1142" w:type="dxa"/>
            <w:vAlign w:val="center"/>
          </w:tcPr>
          <w:p w:rsidR="008963BA" w:rsidRPr="00790DD3" w:rsidRDefault="008963BA" w:rsidP="0070573B">
            <w:pPr>
              <w:ind w:left="57" w:right="57"/>
              <w:rPr>
                <w:rFonts w:ascii="新細明體" w:hAnsi="新細明體"/>
                <w:sz w:val="20"/>
              </w:rPr>
            </w:pPr>
            <w:r w:rsidRPr="00790DD3">
              <w:rPr>
                <w:rFonts w:hint="eastAsia"/>
                <w:sz w:val="20"/>
              </w:rPr>
              <w:t>Lesson 2 Where Are Nicky and Nini</w:t>
            </w:r>
            <w:r w:rsidRPr="00790DD3">
              <w:rPr>
                <w:sz w:val="20"/>
              </w:rPr>
              <w:t>?</w:t>
            </w:r>
          </w:p>
        </w:tc>
        <w:tc>
          <w:tcPr>
            <w:tcW w:w="1261"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單元一、大家來運動</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活動4臥虎藏龍</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color w:val="00FFFF"/>
                <w:sz w:val="20"/>
                <w:szCs w:val="20"/>
              </w:rPr>
              <w:t>◎</w:t>
            </w:r>
            <w:r w:rsidRPr="00F13BE2">
              <w:rPr>
                <w:rFonts w:ascii="標楷體" w:eastAsia="標楷體" w:hAnsi="標楷體" w:hint="eastAsia"/>
                <w:color w:val="00FFFF"/>
                <w:sz w:val="20"/>
                <w:szCs w:val="20"/>
              </w:rPr>
              <w:t>健康</w:t>
            </w:r>
          </w:p>
        </w:tc>
        <w:tc>
          <w:tcPr>
            <w:tcW w:w="837"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單元</w:t>
            </w:r>
            <w:r w:rsidRPr="00F13BE2">
              <w:rPr>
                <w:rFonts w:ascii="標楷體" w:eastAsia="標楷體" w:hAnsi="標楷體"/>
                <w:sz w:val="20"/>
                <w:szCs w:val="20"/>
              </w:rPr>
              <w:t>3</w:t>
            </w:r>
            <w:r w:rsidRPr="00F13BE2">
              <w:rPr>
                <w:rFonts w:ascii="標楷體" w:eastAsia="標楷體" w:hAnsi="標楷體"/>
                <w:sz w:val="20"/>
                <w:szCs w:val="20"/>
              </w:rPr>
              <w:br/>
            </w:r>
            <w:r w:rsidRPr="00F13BE2">
              <w:rPr>
                <w:rFonts w:ascii="標楷體" w:eastAsia="標楷體" w:hAnsi="標楷體" w:hint="eastAsia"/>
                <w:sz w:val="20"/>
                <w:szCs w:val="20"/>
              </w:rPr>
              <w:t>概數</w:t>
            </w:r>
            <w:r w:rsidRPr="00F13BE2">
              <w:rPr>
                <w:rFonts w:ascii="標楷體" w:eastAsia="標楷體" w:hAnsi="標楷體"/>
                <w:sz w:val="20"/>
                <w:szCs w:val="20"/>
              </w:rPr>
              <w:br/>
            </w:r>
          </w:p>
        </w:tc>
        <w:tc>
          <w:tcPr>
            <w:tcW w:w="1260"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第二單元 家鄉的機構</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第一課 認識家鄉的機構</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color w:val="00FF00"/>
                <w:sz w:val="20"/>
                <w:szCs w:val="20"/>
              </w:rPr>
              <w:t>◎</w:t>
            </w:r>
            <w:r w:rsidRPr="00F13BE2">
              <w:rPr>
                <w:rFonts w:ascii="標楷體" w:eastAsia="標楷體" w:hAnsi="標楷體" w:hint="eastAsia"/>
                <w:color w:val="00FF00"/>
                <w:sz w:val="20"/>
                <w:szCs w:val="20"/>
              </w:rPr>
              <w:t>資訊</w:t>
            </w:r>
          </w:p>
        </w:tc>
        <w:tc>
          <w:tcPr>
            <w:tcW w:w="1589"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1.紋樣之美</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紋樣設計師</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紋樣設計大集合</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5.音樂調色盤</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臺灣舞曲</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9.詩中有畫</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詩的畫面</w:t>
            </w:r>
          </w:p>
          <w:p w:rsidR="0070573B" w:rsidRDefault="0070573B" w:rsidP="0070573B">
            <w:pPr>
              <w:rPr>
                <w:rFonts w:ascii="標楷體" w:eastAsia="標楷體" w:hAnsi="標楷體"/>
                <w:b/>
                <w:color w:val="FFC000"/>
                <w:sz w:val="20"/>
                <w:szCs w:val="20"/>
              </w:rPr>
            </w:pPr>
            <w:r w:rsidRPr="00EB11DD">
              <w:rPr>
                <w:rFonts w:ascii="標楷體" w:eastAsia="標楷體" w:hAnsi="標楷體" w:hint="eastAsia"/>
                <w:b/>
                <w:color w:val="FFC000"/>
                <w:sz w:val="20"/>
                <w:szCs w:val="20"/>
              </w:rPr>
              <w:t>◎環境</w:t>
            </w:r>
          </w:p>
          <w:p w:rsidR="008963BA" w:rsidRPr="00F13BE2" w:rsidRDefault="008963BA" w:rsidP="0070573B">
            <w:pPr>
              <w:rPr>
                <w:rFonts w:ascii="標楷體" w:eastAsia="標楷體" w:hAnsi="標楷體"/>
                <w:sz w:val="20"/>
                <w:szCs w:val="20"/>
              </w:rPr>
            </w:pPr>
            <w:r w:rsidRPr="00F13BE2">
              <w:rPr>
                <w:rFonts w:ascii="標楷體" w:eastAsia="標楷體" w:hAnsi="標楷體" w:cs="Arial Unicode MS" w:hint="eastAsia"/>
                <w:b/>
                <w:color w:val="7030A0"/>
                <w:sz w:val="20"/>
                <w:szCs w:val="20"/>
              </w:rPr>
              <w:t>◎海洋</w:t>
            </w:r>
          </w:p>
        </w:tc>
        <w:tc>
          <w:tcPr>
            <w:tcW w:w="992" w:type="dxa"/>
          </w:tcPr>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一、時間</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3.時間的規畫與管理</w:t>
            </w:r>
          </w:p>
          <w:p w:rsidR="008963BA" w:rsidRDefault="008963BA" w:rsidP="0070573B">
            <w:pPr>
              <w:snapToGrid w:val="0"/>
              <w:spacing w:line="240" w:lineRule="exact"/>
              <w:rPr>
                <w:rFonts w:ascii="標楷體" w:eastAsia="標楷體" w:hAnsi="標楷體" w:cs="新細明體"/>
                <w:b/>
                <w:color w:val="00B050"/>
                <w:sz w:val="20"/>
                <w:szCs w:val="20"/>
              </w:rPr>
            </w:pPr>
            <w:r w:rsidRPr="00EB11DD">
              <w:rPr>
                <w:rFonts w:ascii="標楷體" w:eastAsia="標楷體" w:hAnsi="標楷體" w:cs="新細明體" w:hint="eastAsia"/>
                <w:b/>
                <w:color w:val="00B050"/>
                <w:sz w:val="20"/>
                <w:szCs w:val="20"/>
              </w:rPr>
              <w:t>◎家政</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s="新細明體" w:hint="eastAsia"/>
                <w:b/>
                <w:color w:val="0070C0"/>
                <w:sz w:val="20"/>
                <w:szCs w:val="20"/>
              </w:rPr>
              <w:t>◎生涯</w:t>
            </w:r>
          </w:p>
        </w:tc>
        <w:tc>
          <w:tcPr>
            <w:tcW w:w="1019"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第一單元家庭休閒樂悠遊</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活動三家庭休閒總動員</w:t>
            </w:r>
          </w:p>
          <w:p w:rsidR="008963BA" w:rsidRPr="00F13BE2" w:rsidRDefault="0070573B" w:rsidP="0070573B">
            <w:pPr>
              <w:rPr>
                <w:rFonts w:ascii="標楷體" w:eastAsia="標楷體" w:hAnsi="標楷體"/>
                <w:snapToGrid w:val="0"/>
                <w:kern w:val="0"/>
                <w:sz w:val="20"/>
                <w:szCs w:val="20"/>
              </w:rPr>
            </w:pPr>
            <w:r w:rsidRPr="00D568D9">
              <w:rPr>
                <w:rFonts w:ascii="標楷體" w:eastAsia="標楷體" w:hAnsi="標楷體" w:hint="eastAsia"/>
                <w:b/>
                <w:color w:val="9BBB59"/>
                <w:sz w:val="20"/>
                <w:szCs w:val="20"/>
              </w:rPr>
              <w:t>◎</w:t>
            </w:r>
            <w:r w:rsidRPr="00D568D9">
              <w:rPr>
                <w:rFonts w:ascii="標楷體" w:eastAsia="標楷體" w:hAnsi="標楷體"/>
                <w:b/>
                <w:color w:val="9BBB59"/>
                <w:sz w:val="20"/>
                <w:szCs w:val="20"/>
              </w:rPr>
              <w:t>家暴</w:t>
            </w:r>
            <w:r w:rsidRPr="00D568D9">
              <w:rPr>
                <w:rFonts w:ascii="標楷體" w:eastAsia="標楷體" w:hAnsi="標楷體" w:hint="eastAsia"/>
                <w:b/>
                <w:color w:val="9BBB59"/>
                <w:sz w:val="20"/>
                <w:szCs w:val="20"/>
              </w:rPr>
              <w:t>防治</w:t>
            </w:r>
          </w:p>
        </w:tc>
        <w:tc>
          <w:tcPr>
            <w:tcW w:w="1062" w:type="dxa"/>
          </w:tcPr>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閱讀1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 xml:space="preserve">  電腦1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英語教學1</w:t>
            </w:r>
          </w:p>
          <w:p w:rsidR="008963BA" w:rsidRPr="008A23EA" w:rsidRDefault="005E3B05" w:rsidP="0070573B">
            <w:pPr>
              <w:adjustRightInd w:val="0"/>
              <w:snapToGrid w:val="0"/>
              <w:rPr>
                <w:rFonts w:ascii="標楷體" w:eastAsia="標楷體" w:hAnsi="標楷體"/>
                <w:sz w:val="20"/>
                <w:szCs w:val="20"/>
              </w:rPr>
            </w:pPr>
            <w:r w:rsidRPr="00D568D9">
              <w:rPr>
                <w:rFonts w:ascii="標楷體" w:eastAsia="標楷體" w:hAnsi="標楷體" w:hint="eastAsia"/>
                <w:b/>
                <w:color w:val="FF0000"/>
                <w:sz w:val="20"/>
                <w:szCs w:val="20"/>
              </w:rPr>
              <w:t>性別平等</w:t>
            </w:r>
            <w:r w:rsidR="008963BA" w:rsidRPr="008A23EA">
              <w:rPr>
                <w:rFonts w:ascii="標楷體" w:eastAsia="標楷體" w:hAnsi="標楷體" w:cs="Arial Unicode MS" w:hint="eastAsia"/>
                <w:sz w:val="20"/>
                <w:szCs w:val="20"/>
              </w:rPr>
              <w:t>含</w:t>
            </w:r>
            <w:r w:rsidRPr="00D568D9">
              <w:rPr>
                <w:rFonts w:ascii="標楷體" w:eastAsia="標楷體" w:hAnsi="標楷體" w:cs="Arial Unicode MS"/>
                <w:b/>
                <w:color w:val="FF9900"/>
                <w:sz w:val="20"/>
                <w:szCs w:val="20"/>
              </w:rPr>
              <w:t>性侵防治</w:t>
            </w:r>
            <w:r w:rsidR="008963BA" w:rsidRPr="008A23EA">
              <w:rPr>
                <w:rFonts w:ascii="標楷體" w:eastAsia="標楷體" w:hAnsi="標楷體" w:cs="Arial Unicode MS" w:hint="eastAsia"/>
                <w:sz w:val="20"/>
                <w:szCs w:val="20"/>
              </w:rPr>
              <w:t>3</w:t>
            </w:r>
          </w:p>
        </w:tc>
      </w:tr>
      <w:tr w:rsidR="008963BA" w:rsidRPr="00F13BE2" w:rsidTr="005E3B05">
        <w:trPr>
          <w:cantSplit/>
          <w:trHeight w:val="2323"/>
          <w:jc w:val="center"/>
        </w:trPr>
        <w:tc>
          <w:tcPr>
            <w:tcW w:w="452" w:type="dxa"/>
            <w:vAlign w:val="center"/>
          </w:tcPr>
          <w:p w:rsidR="008963BA" w:rsidRPr="00F13BE2" w:rsidRDefault="008963BA" w:rsidP="00A92E22">
            <w:pPr>
              <w:snapToGrid w:val="0"/>
              <w:spacing w:line="240" w:lineRule="atLeast"/>
              <w:jc w:val="center"/>
              <w:rPr>
                <w:rFonts w:ascii="標楷體" w:eastAsia="標楷體" w:hAnsi="標楷體"/>
                <w:sz w:val="20"/>
                <w:szCs w:val="20"/>
              </w:rPr>
            </w:pPr>
            <w:r w:rsidRPr="00F13BE2">
              <w:rPr>
                <w:rFonts w:ascii="標楷體" w:eastAsia="標楷體" w:hAnsi="標楷體" w:hint="eastAsia"/>
                <w:sz w:val="20"/>
                <w:szCs w:val="20"/>
              </w:rPr>
              <w:t>六</w:t>
            </w:r>
          </w:p>
        </w:tc>
        <w:tc>
          <w:tcPr>
            <w:tcW w:w="543" w:type="dxa"/>
            <w:gridSpan w:val="2"/>
            <w:vAlign w:val="center"/>
          </w:tcPr>
          <w:p w:rsidR="008963BA" w:rsidRPr="00DD68E0" w:rsidRDefault="008963BA" w:rsidP="00544D55">
            <w:pPr>
              <w:snapToGrid w:val="0"/>
              <w:jc w:val="center"/>
              <w:rPr>
                <w:rFonts w:ascii="標楷體" w:eastAsia="標楷體" w:hAnsi="標楷體"/>
                <w:sz w:val="20"/>
                <w:szCs w:val="20"/>
              </w:rPr>
            </w:pPr>
            <w:r>
              <w:rPr>
                <w:rFonts w:ascii="標楷體" w:eastAsia="標楷體" w:hAnsi="標楷體" w:hint="eastAsia"/>
                <w:sz w:val="20"/>
                <w:szCs w:val="20"/>
              </w:rPr>
              <w:t>3/20</w:t>
            </w:r>
          </w:p>
          <w:p w:rsidR="008963BA" w:rsidRPr="00DD68E0" w:rsidRDefault="008963BA"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963BA" w:rsidRPr="00DD68E0" w:rsidRDefault="008963BA" w:rsidP="00544D55">
            <w:pPr>
              <w:snapToGrid w:val="0"/>
              <w:jc w:val="center"/>
              <w:rPr>
                <w:rFonts w:ascii="標楷體" w:eastAsia="標楷體" w:hAnsi="標楷體"/>
                <w:sz w:val="20"/>
                <w:szCs w:val="20"/>
              </w:rPr>
            </w:pPr>
            <w:r>
              <w:rPr>
                <w:rFonts w:ascii="標楷體" w:eastAsia="標楷體" w:hAnsi="標楷體" w:hint="eastAsia"/>
                <w:sz w:val="20"/>
                <w:szCs w:val="20"/>
              </w:rPr>
              <w:t>3/24</w:t>
            </w:r>
          </w:p>
        </w:tc>
        <w:tc>
          <w:tcPr>
            <w:tcW w:w="1260" w:type="dxa"/>
            <w:vAlign w:val="center"/>
          </w:tcPr>
          <w:p w:rsidR="008963BA" w:rsidRDefault="008963BA" w:rsidP="00544D55">
            <w:pPr>
              <w:snapToGrid w:val="0"/>
              <w:rPr>
                <w:rFonts w:ascii="標楷體" w:eastAsia="標楷體" w:hAnsi="標楷體"/>
                <w:sz w:val="20"/>
                <w:szCs w:val="20"/>
              </w:rPr>
            </w:pPr>
            <w:r>
              <w:rPr>
                <w:rFonts w:ascii="標楷體" w:eastAsia="標楷體" w:hAnsi="標楷體" w:hint="eastAsia"/>
                <w:sz w:val="20"/>
                <w:szCs w:val="20"/>
              </w:rPr>
              <w:t>1.</w:t>
            </w:r>
            <w:r w:rsidRPr="00DD68E0">
              <w:rPr>
                <w:rFonts w:ascii="標楷體" w:eastAsia="標楷體" w:hAnsi="標楷體" w:hint="eastAsia"/>
                <w:sz w:val="20"/>
                <w:szCs w:val="20"/>
              </w:rPr>
              <w:t>第1次定期評量(3/22~3/25)</w:t>
            </w:r>
          </w:p>
          <w:p w:rsidR="008963BA" w:rsidRPr="00DD68E0" w:rsidRDefault="008963BA" w:rsidP="00544D55">
            <w:pPr>
              <w:snapToGrid w:val="0"/>
              <w:rPr>
                <w:rFonts w:ascii="標楷體" w:eastAsia="標楷體" w:hAnsi="標楷體"/>
                <w:sz w:val="20"/>
                <w:szCs w:val="20"/>
              </w:rPr>
            </w:pPr>
            <w:r>
              <w:rPr>
                <w:rFonts w:ascii="標楷體" w:eastAsia="標楷體" w:hAnsi="標楷體" w:hint="eastAsia"/>
                <w:sz w:val="20"/>
                <w:szCs w:val="20"/>
              </w:rPr>
              <w:t>2.</w:t>
            </w:r>
            <w:r w:rsidRPr="009E207F">
              <w:rPr>
                <w:rFonts w:ascii="標楷體" w:eastAsia="標楷體" w:hAnsi="標楷體" w:hint="eastAsia"/>
                <w:sz w:val="20"/>
                <w:szCs w:val="20"/>
              </w:rPr>
              <w:t>交通安全主題活動</w:t>
            </w:r>
          </w:p>
        </w:tc>
        <w:tc>
          <w:tcPr>
            <w:tcW w:w="1248" w:type="dxa"/>
          </w:tcPr>
          <w:p w:rsidR="008963BA" w:rsidRDefault="008963BA" w:rsidP="0070573B">
            <w:pPr>
              <w:rPr>
                <w:rFonts w:ascii="標楷體" w:eastAsia="標楷體" w:hAnsi="標楷體"/>
                <w:snapToGrid w:val="0"/>
                <w:sz w:val="20"/>
                <w:szCs w:val="20"/>
              </w:rPr>
            </w:pPr>
            <w:r>
              <w:rPr>
                <w:rFonts w:ascii="標楷體" w:eastAsia="標楷體" w:hAnsi="標楷體" w:hint="eastAsia"/>
                <w:snapToGrid w:val="0"/>
                <w:sz w:val="20"/>
                <w:szCs w:val="20"/>
              </w:rPr>
              <w:t>評量週</w:t>
            </w:r>
          </w:p>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第貳單元山水之旅</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第五課大峽谷的回憶</w:t>
            </w:r>
          </w:p>
          <w:p w:rsidR="008963BA" w:rsidRPr="00F13BE2" w:rsidRDefault="0070573B" w:rsidP="0070573B">
            <w:pPr>
              <w:rPr>
                <w:rFonts w:ascii="標楷體" w:eastAsia="標楷體" w:hAnsi="標楷體"/>
                <w:snapToGrid w:val="0"/>
                <w:kern w:val="0"/>
                <w:sz w:val="20"/>
                <w:szCs w:val="20"/>
              </w:rPr>
            </w:pPr>
            <w:r w:rsidRPr="00EB11DD">
              <w:rPr>
                <w:rFonts w:ascii="標楷體" w:eastAsia="標楷體" w:hAnsi="標楷體" w:hint="eastAsia"/>
                <w:b/>
                <w:color w:val="FFC000"/>
                <w:sz w:val="20"/>
                <w:szCs w:val="20"/>
              </w:rPr>
              <w:t>◎環境</w:t>
            </w:r>
          </w:p>
        </w:tc>
        <w:tc>
          <w:tcPr>
            <w:tcW w:w="1080" w:type="dxa"/>
          </w:tcPr>
          <w:p w:rsidR="008963BA" w:rsidRDefault="008963BA" w:rsidP="0070573B">
            <w:pPr>
              <w:rPr>
                <w:rFonts w:ascii="標楷體" w:eastAsia="標楷體" w:hAnsi="標楷體"/>
                <w:snapToGrid w:val="0"/>
                <w:sz w:val="20"/>
                <w:szCs w:val="20"/>
              </w:rPr>
            </w:pPr>
            <w:r>
              <w:rPr>
                <w:rFonts w:ascii="標楷體" w:eastAsia="標楷體" w:hAnsi="標楷體" w:hint="eastAsia"/>
                <w:snapToGrid w:val="0"/>
                <w:sz w:val="20"/>
                <w:szCs w:val="20"/>
              </w:rPr>
              <w:t>評量週</w:t>
            </w:r>
          </w:p>
          <w:p w:rsidR="008963BA" w:rsidRPr="00875D82" w:rsidRDefault="008963BA" w:rsidP="0070573B">
            <w:pPr>
              <w:rPr>
                <w:rFonts w:ascii="標楷體" w:eastAsia="標楷體" w:hAnsi="標楷體"/>
                <w:sz w:val="20"/>
                <w:szCs w:val="20"/>
              </w:rPr>
            </w:pPr>
            <w:r w:rsidRPr="00875D82">
              <w:rPr>
                <w:rFonts w:ascii="標楷體" w:eastAsia="標楷體" w:hAnsi="標楷體"/>
                <w:sz w:val="20"/>
                <w:szCs w:val="20"/>
              </w:rPr>
              <w:t>一、臺灣好所在 2.臺灣文化節</w:t>
            </w:r>
          </w:p>
        </w:tc>
        <w:tc>
          <w:tcPr>
            <w:tcW w:w="1080" w:type="dxa"/>
          </w:tcPr>
          <w:p w:rsidR="008963BA" w:rsidRDefault="008963BA" w:rsidP="0070573B">
            <w:pPr>
              <w:rPr>
                <w:rFonts w:ascii="標楷體" w:eastAsia="標楷體" w:hAnsi="標楷體"/>
                <w:snapToGrid w:val="0"/>
                <w:sz w:val="20"/>
                <w:szCs w:val="20"/>
              </w:rPr>
            </w:pPr>
            <w:r>
              <w:rPr>
                <w:rFonts w:ascii="標楷體" w:eastAsia="標楷體" w:hAnsi="標楷體" w:hint="eastAsia"/>
                <w:snapToGrid w:val="0"/>
                <w:sz w:val="20"/>
                <w:szCs w:val="20"/>
              </w:rPr>
              <w:t>評量週</w:t>
            </w:r>
          </w:p>
          <w:p w:rsidR="008963BA" w:rsidRPr="00F13BE2" w:rsidRDefault="008963BA" w:rsidP="0070573B">
            <w:pPr>
              <w:snapToGrid w:val="0"/>
              <w:rPr>
                <w:rFonts w:ascii="標楷體" w:eastAsia="標楷體" w:hAnsi="標楷體"/>
                <w:color w:val="000000"/>
                <w:sz w:val="20"/>
                <w:szCs w:val="20"/>
              </w:rPr>
            </w:pPr>
            <w:r w:rsidRPr="00F13BE2">
              <w:rPr>
                <w:rFonts w:ascii="標楷體" w:eastAsia="標楷體" w:hAnsi="標楷體" w:hint="eastAsia"/>
                <w:sz w:val="20"/>
                <w:szCs w:val="20"/>
              </w:rPr>
              <w:t>三、nia kinacemekelja</w:t>
            </w:r>
          </w:p>
        </w:tc>
        <w:tc>
          <w:tcPr>
            <w:tcW w:w="1142" w:type="dxa"/>
            <w:vAlign w:val="center"/>
          </w:tcPr>
          <w:p w:rsidR="008963BA" w:rsidRDefault="008963BA" w:rsidP="0070573B">
            <w:pPr>
              <w:rPr>
                <w:rFonts w:ascii="標楷體" w:eastAsia="標楷體" w:hAnsi="標楷體"/>
                <w:snapToGrid w:val="0"/>
                <w:sz w:val="20"/>
                <w:szCs w:val="20"/>
              </w:rPr>
            </w:pPr>
            <w:r>
              <w:rPr>
                <w:rFonts w:ascii="標楷體" w:eastAsia="標楷體" w:hAnsi="標楷體" w:hint="eastAsia"/>
                <w:snapToGrid w:val="0"/>
                <w:sz w:val="20"/>
                <w:szCs w:val="20"/>
              </w:rPr>
              <w:t>評量週</w:t>
            </w:r>
          </w:p>
          <w:p w:rsidR="008963BA" w:rsidRPr="00790DD3" w:rsidRDefault="008963BA" w:rsidP="0070573B">
            <w:pPr>
              <w:ind w:left="57" w:right="57"/>
              <w:rPr>
                <w:rFonts w:ascii="新細明體" w:hAnsi="新細明體"/>
                <w:sz w:val="20"/>
              </w:rPr>
            </w:pPr>
            <w:r w:rsidRPr="00790DD3">
              <w:rPr>
                <w:rFonts w:hint="eastAsia"/>
                <w:sz w:val="20"/>
              </w:rPr>
              <w:t>Lesson 2 Where Are Nicky and Nini</w:t>
            </w:r>
            <w:r w:rsidRPr="00790DD3">
              <w:rPr>
                <w:sz w:val="20"/>
              </w:rPr>
              <w:t>?</w:t>
            </w:r>
          </w:p>
        </w:tc>
        <w:tc>
          <w:tcPr>
            <w:tcW w:w="1261" w:type="dxa"/>
          </w:tcPr>
          <w:p w:rsidR="008963BA" w:rsidRDefault="008963BA" w:rsidP="0070573B">
            <w:pPr>
              <w:rPr>
                <w:rFonts w:ascii="標楷體" w:eastAsia="標楷體" w:hAnsi="標楷體"/>
                <w:snapToGrid w:val="0"/>
                <w:sz w:val="20"/>
                <w:szCs w:val="20"/>
              </w:rPr>
            </w:pPr>
            <w:r>
              <w:rPr>
                <w:rFonts w:ascii="標楷體" w:eastAsia="標楷體" w:hAnsi="標楷體" w:hint="eastAsia"/>
                <w:snapToGrid w:val="0"/>
                <w:sz w:val="20"/>
                <w:szCs w:val="20"/>
              </w:rPr>
              <w:t>評量週</w:t>
            </w:r>
          </w:p>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單元一、大家來運動</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活動4臥虎藏龍</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活動5社區運動資源</w:t>
            </w:r>
          </w:p>
          <w:p w:rsidR="008963BA" w:rsidRPr="00F13BE2" w:rsidRDefault="008963BA" w:rsidP="0070573B">
            <w:pPr>
              <w:rPr>
                <w:rFonts w:ascii="標楷體" w:eastAsia="標楷體" w:hAnsi="標楷體"/>
                <w:snapToGrid w:val="0"/>
                <w:kern w:val="0"/>
                <w:sz w:val="20"/>
                <w:szCs w:val="20"/>
              </w:rPr>
            </w:pPr>
          </w:p>
        </w:tc>
        <w:tc>
          <w:tcPr>
            <w:tcW w:w="837" w:type="dxa"/>
          </w:tcPr>
          <w:p w:rsidR="008963BA" w:rsidRDefault="008963BA" w:rsidP="0070573B">
            <w:pPr>
              <w:rPr>
                <w:rFonts w:ascii="標楷體" w:eastAsia="標楷體" w:hAnsi="標楷體"/>
                <w:snapToGrid w:val="0"/>
                <w:sz w:val="20"/>
                <w:szCs w:val="20"/>
              </w:rPr>
            </w:pPr>
            <w:r>
              <w:rPr>
                <w:rFonts w:ascii="標楷體" w:eastAsia="標楷體" w:hAnsi="標楷體" w:hint="eastAsia"/>
                <w:snapToGrid w:val="0"/>
                <w:sz w:val="20"/>
                <w:szCs w:val="20"/>
              </w:rPr>
              <w:t>評量週</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單元</w:t>
            </w:r>
            <w:r w:rsidRPr="00F13BE2">
              <w:rPr>
                <w:rFonts w:ascii="標楷體" w:eastAsia="標楷體" w:hAnsi="標楷體"/>
                <w:sz w:val="20"/>
                <w:szCs w:val="20"/>
              </w:rPr>
              <w:t>3</w:t>
            </w:r>
            <w:r w:rsidRPr="00F13BE2">
              <w:rPr>
                <w:rFonts w:ascii="標楷體" w:eastAsia="標楷體" w:hAnsi="標楷體"/>
                <w:sz w:val="20"/>
                <w:szCs w:val="20"/>
              </w:rPr>
              <w:br/>
            </w:r>
            <w:r w:rsidRPr="00F13BE2">
              <w:rPr>
                <w:rFonts w:ascii="標楷體" w:eastAsia="標楷體" w:hAnsi="標楷體" w:hint="eastAsia"/>
                <w:sz w:val="20"/>
                <w:szCs w:val="20"/>
              </w:rPr>
              <w:t>概數</w:t>
            </w:r>
            <w:r w:rsidRPr="00F13BE2">
              <w:rPr>
                <w:rFonts w:ascii="標楷體" w:eastAsia="標楷體" w:hAnsi="標楷體"/>
                <w:sz w:val="20"/>
                <w:szCs w:val="20"/>
              </w:rPr>
              <w:br/>
            </w:r>
          </w:p>
        </w:tc>
        <w:tc>
          <w:tcPr>
            <w:tcW w:w="1260" w:type="dxa"/>
          </w:tcPr>
          <w:p w:rsidR="008963BA" w:rsidRDefault="008963BA" w:rsidP="0070573B">
            <w:pPr>
              <w:rPr>
                <w:rFonts w:ascii="標楷體" w:eastAsia="標楷體" w:hAnsi="標楷體"/>
                <w:snapToGrid w:val="0"/>
                <w:sz w:val="20"/>
                <w:szCs w:val="20"/>
              </w:rPr>
            </w:pPr>
            <w:r>
              <w:rPr>
                <w:rFonts w:ascii="標楷體" w:eastAsia="標楷體" w:hAnsi="標楷體" w:hint="eastAsia"/>
                <w:snapToGrid w:val="0"/>
                <w:sz w:val="20"/>
                <w:szCs w:val="20"/>
              </w:rPr>
              <w:t>評量週</w:t>
            </w:r>
          </w:p>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第二單元 家鄉的機構</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第二課 家鄉機構與居民的生活</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color w:val="00FF00"/>
                <w:sz w:val="20"/>
                <w:szCs w:val="20"/>
              </w:rPr>
              <w:t>◎</w:t>
            </w:r>
            <w:r w:rsidRPr="00F13BE2">
              <w:rPr>
                <w:rFonts w:ascii="標楷體" w:eastAsia="標楷體" w:hAnsi="標楷體" w:hint="eastAsia"/>
                <w:color w:val="00FF00"/>
                <w:sz w:val="20"/>
                <w:szCs w:val="20"/>
              </w:rPr>
              <w:t>資訊</w:t>
            </w:r>
          </w:p>
        </w:tc>
        <w:tc>
          <w:tcPr>
            <w:tcW w:w="1589" w:type="dxa"/>
          </w:tcPr>
          <w:p w:rsidR="008963BA" w:rsidRDefault="008963BA" w:rsidP="0070573B">
            <w:pPr>
              <w:rPr>
                <w:rFonts w:ascii="標楷體" w:eastAsia="標楷體" w:hAnsi="標楷體"/>
                <w:snapToGrid w:val="0"/>
                <w:sz w:val="20"/>
                <w:szCs w:val="20"/>
              </w:rPr>
            </w:pPr>
            <w:r>
              <w:rPr>
                <w:rFonts w:ascii="標楷體" w:eastAsia="標楷體" w:hAnsi="標楷體" w:hint="eastAsia"/>
                <w:snapToGrid w:val="0"/>
                <w:sz w:val="20"/>
                <w:szCs w:val="20"/>
              </w:rPr>
              <w:t>評量週</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2.故事中的異想世界話說故事</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6.臺灣素描</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我們都是一家人</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10.與布共舞</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布的異想世界</w:t>
            </w:r>
          </w:p>
          <w:p w:rsidR="0070573B" w:rsidRDefault="0070573B" w:rsidP="0070573B">
            <w:pPr>
              <w:rPr>
                <w:rFonts w:ascii="標楷體" w:eastAsia="標楷體" w:hAnsi="標楷體"/>
                <w:b/>
                <w:color w:val="FFC000"/>
                <w:sz w:val="20"/>
                <w:szCs w:val="20"/>
              </w:rPr>
            </w:pPr>
            <w:r w:rsidRPr="00EB11DD">
              <w:rPr>
                <w:rFonts w:ascii="標楷體" w:eastAsia="標楷體" w:hAnsi="標楷體" w:hint="eastAsia"/>
                <w:b/>
                <w:color w:val="FFC000"/>
                <w:sz w:val="20"/>
                <w:szCs w:val="20"/>
              </w:rPr>
              <w:t>◎環境</w:t>
            </w:r>
          </w:p>
          <w:p w:rsidR="008963BA" w:rsidRPr="00F13BE2" w:rsidRDefault="008963BA" w:rsidP="0070573B">
            <w:pPr>
              <w:rPr>
                <w:rFonts w:ascii="標楷體" w:eastAsia="標楷體" w:hAnsi="標楷體"/>
                <w:sz w:val="20"/>
                <w:szCs w:val="20"/>
              </w:rPr>
            </w:pPr>
            <w:r w:rsidRPr="00F13BE2">
              <w:rPr>
                <w:rFonts w:ascii="標楷體" w:eastAsia="標楷體" w:hAnsi="標楷體" w:cs="Arial Unicode MS" w:hint="eastAsia"/>
                <w:b/>
                <w:color w:val="7030A0"/>
                <w:sz w:val="20"/>
                <w:szCs w:val="20"/>
              </w:rPr>
              <w:t>◎海洋</w:t>
            </w:r>
          </w:p>
        </w:tc>
        <w:tc>
          <w:tcPr>
            <w:tcW w:w="992" w:type="dxa"/>
          </w:tcPr>
          <w:p w:rsidR="008963BA" w:rsidRDefault="008963BA" w:rsidP="0070573B">
            <w:pPr>
              <w:rPr>
                <w:rFonts w:ascii="標楷體" w:eastAsia="標楷體" w:hAnsi="標楷體"/>
                <w:snapToGrid w:val="0"/>
                <w:sz w:val="20"/>
                <w:szCs w:val="20"/>
              </w:rPr>
            </w:pPr>
            <w:r>
              <w:rPr>
                <w:rFonts w:ascii="標楷體" w:eastAsia="標楷體" w:hAnsi="標楷體" w:hint="eastAsia"/>
                <w:snapToGrid w:val="0"/>
                <w:sz w:val="20"/>
                <w:szCs w:val="20"/>
              </w:rPr>
              <w:t>評量週</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二、水的移動</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1.毛細現象</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s="新細明體" w:hint="eastAsia"/>
                <w:b/>
                <w:color w:val="00B0F0"/>
                <w:sz w:val="20"/>
                <w:szCs w:val="20"/>
              </w:rPr>
              <w:t>◎人權</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s="新細明體" w:hint="eastAsia"/>
                <w:b/>
                <w:color w:val="7030A0"/>
                <w:sz w:val="20"/>
                <w:szCs w:val="20"/>
              </w:rPr>
              <w:t>◎海洋</w:t>
            </w:r>
          </w:p>
        </w:tc>
        <w:tc>
          <w:tcPr>
            <w:tcW w:w="1019" w:type="dxa"/>
          </w:tcPr>
          <w:p w:rsidR="008963BA" w:rsidRDefault="008963BA" w:rsidP="0070573B">
            <w:pPr>
              <w:rPr>
                <w:rFonts w:ascii="標楷體" w:eastAsia="標楷體" w:hAnsi="標楷體"/>
                <w:snapToGrid w:val="0"/>
                <w:sz w:val="20"/>
                <w:szCs w:val="20"/>
              </w:rPr>
            </w:pPr>
            <w:r>
              <w:rPr>
                <w:rFonts w:ascii="標楷體" w:eastAsia="標楷體" w:hAnsi="標楷體" w:hint="eastAsia"/>
                <w:snapToGrid w:val="0"/>
                <w:sz w:val="20"/>
                <w:szCs w:val="20"/>
              </w:rPr>
              <w:t>評量週</w:t>
            </w:r>
          </w:p>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第二單元走！出去玩</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活動一戶外活動知多少</w:t>
            </w:r>
          </w:p>
          <w:p w:rsidR="008963BA" w:rsidRPr="00F13BE2" w:rsidRDefault="0070573B" w:rsidP="0070573B">
            <w:pPr>
              <w:rPr>
                <w:rFonts w:ascii="標楷體" w:eastAsia="標楷體" w:hAnsi="標楷體"/>
                <w:snapToGrid w:val="0"/>
                <w:kern w:val="0"/>
                <w:sz w:val="20"/>
                <w:szCs w:val="20"/>
              </w:rPr>
            </w:pPr>
            <w:r w:rsidRPr="00EB11DD">
              <w:rPr>
                <w:rFonts w:ascii="標楷體" w:eastAsia="標楷體" w:hAnsi="標楷體" w:hint="eastAsia"/>
                <w:b/>
                <w:color w:val="FFC000"/>
                <w:sz w:val="20"/>
                <w:szCs w:val="20"/>
              </w:rPr>
              <w:t>◎環境</w:t>
            </w:r>
          </w:p>
        </w:tc>
        <w:tc>
          <w:tcPr>
            <w:tcW w:w="1062" w:type="dxa"/>
          </w:tcPr>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閱讀1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電腦1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英語教學1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國語補救2</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數學補救1</w:t>
            </w:r>
          </w:p>
        </w:tc>
      </w:tr>
      <w:tr w:rsidR="008963BA" w:rsidRPr="00F13BE2" w:rsidTr="005E3B05">
        <w:trPr>
          <w:cantSplit/>
          <w:trHeight w:val="780"/>
          <w:jc w:val="center"/>
        </w:trPr>
        <w:tc>
          <w:tcPr>
            <w:tcW w:w="452" w:type="dxa"/>
            <w:vAlign w:val="center"/>
          </w:tcPr>
          <w:p w:rsidR="008963BA" w:rsidRPr="00F13BE2" w:rsidRDefault="008963BA" w:rsidP="00A92E22">
            <w:pPr>
              <w:snapToGrid w:val="0"/>
              <w:jc w:val="center"/>
              <w:rPr>
                <w:rFonts w:ascii="標楷體" w:eastAsia="標楷體" w:hAnsi="標楷體"/>
                <w:sz w:val="20"/>
                <w:szCs w:val="20"/>
              </w:rPr>
            </w:pPr>
            <w:r w:rsidRPr="00F13BE2">
              <w:rPr>
                <w:rFonts w:ascii="標楷體" w:eastAsia="標楷體" w:hAnsi="標楷體" w:hint="eastAsia"/>
                <w:sz w:val="20"/>
                <w:szCs w:val="20"/>
              </w:rPr>
              <w:lastRenderedPageBreak/>
              <w:t>七</w:t>
            </w:r>
          </w:p>
        </w:tc>
        <w:tc>
          <w:tcPr>
            <w:tcW w:w="543" w:type="dxa"/>
            <w:gridSpan w:val="2"/>
            <w:vAlign w:val="center"/>
          </w:tcPr>
          <w:p w:rsidR="008963BA" w:rsidRPr="00DD68E0" w:rsidRDefault="008963BA" w:rsidP="00544D55">
            <w:pPr>
              <w:snapToGrid w:val="0"/>
              <w:spacing w:line="240" w:lineRule="atLeast"/>
              <w:jc w:val="center"/>
              <w:rPr>
                <w:rFonts w:ascii="標楷體" w:eastAsia="標楷體" w:hAnsi="標楷體"/>
                <w:sz w:val="20"/>
                <w:szCs w:val="20"/>
              </w:rPr>
            </w:pPr>
            <w:r>
              <w:rPr>
                <w:rFonts w:ascii="標楷體" w:eastAsia="標楷體" w:hAnsi="標楷體" w:hint="eastAsia"/>
                <w:sz w:val="20"/>
                <w:szCs w:val="20"/>
              </w:rPr>
              <w:t>3/27</w:t>
            </w:r>
          </w:p>
          <w:p w:rsidR="008963BA" w:rsidRPr="00DD68E0" w:rsidRDefault="008963BA"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963BA" w:rsidRPr="00DD68E0" w:rsidRDefault="008963BA" w:rsidP="00544D55">
            <w:pPr>
              <w:snapToGrid w:val="0"/>
              <w:spacing w:line="240" w:lineRule="atLeast"/>
              <w:jc w:val="center"/>
              <w:rPr>
                <w:rFonts w:ascii="標楷體" w:eastAsia="標楷體" w:hAnsi="標楷體"/>
                <w:sz w:val="20"/>
                <w:szCs w:val="20"/>
              </w:rPr>
            </w:pPr>
            <w:r>
              <w:rPr>
                <w:rFonts w:ascii="標楷體" w:eastAsia="標楷體" w:hAnsi="標楷體" w:hint="eastAsia"/>
                <w:sz w:val="20"/>
                <w:szCs w:val="20"/>
              </w:rPr>
              <w:t>3</w:t>
            </w:r>
            <w:r w:rsidRPr="00DD68E0">
              <w:rPr>
                <w:rFonts w:ascii="標楷體" w:eastAsia="標楷體" w:hAnsi="標楷體" w:hint="eastAsia"/>
                <w:sz w:val="20"/>
                <w:szCs w:val="20"/>
              </w:rPr>
              <w:t>/</w:t>
            </w:r>
            <w:r>
              <w:rPr>
                <w:rFonts w:ascii="標楷體" w:eastAsia="標楷體" w:hAnsi="標楷體" w:hint="eastAsia"/>
                <w:sz w:val="20"/>
                <w:szCs w:val="20"/>
              </w:rPr>
              <w:t>3</w:t>
            </w:r>
            <w:r w:rsidRPr="00DD68E0">
              <w:rPr>
                <w:rFonts w:ascii="標楷體" w:eastAsia="標楷體" w:hAnsi="標楷體" w:hint="eastAsia"/>
                <w:sz w:val="20"/>
                <w:szCs w:val="20"/>
              </w:rPr>
              <w:t>1</w:t>
            </w:r>
          </w:p>
        </w:tc>
        <w:tc>
          <w:tcPr>
            <w:tcW w:w="1260" w:type="dxa"/>
            <w:vAlign w:val="center"/>
          </w:tcPr>
          <w:p w:rsidR="008963BA" w:rsidRPr="00DD68E0" w:rsidRDefault="008963BA" w:rsidP="00544D55">
            <w:pPr>
              <w:snapToGrid w:val="0"/>
              <w:ind w:left="200" w:hangingChars="100" w:hanging="200"/>
              <w:rPr>
                <w:rFonts w:ascii="標楷體" w:eastAsia="標楷體" w:hAnsi="標楷體" w:cs="Arial Unicode MS"/>
                <w:sz w:val="20"/>
                <w:szCs w:val="20"/>
              </w:rPr>
            </w:pPr>
            <w:r>
              <w:rPr>
                <w:rFonts w:ascii="標楷體" w:eastAsia="標楷體" w:hAnsi="標楷體" w:cs="Arial Unicode MS" w:hint="eastAsia"/>
                <w:sz w:val="20"/>
                <w:szCs w:val="20"/>
              </w:rPr>
              <w:t>1.3/28</w:t>
            </w:r>
            <w:r w:rsidRPr="00DD68E0">
              <w:rPr>
                <w:rFonts w:ascii="標楷體" w:eastAsia="標楷體" w:hAnsi="標楷體" w:cs="Arial Unicode MS" w:hint="eastAsia"/>
                <w:sz w:val="20"/>
                <w:szCs w:val="20"/>
              </w:rPr>
              <w:t xml:space="preserve">反毒教育宣導 </w:t>
            </w:r>
          </w:p>
          <w:p w:rsidR="008963BA" w:rsidRDefault="008963BA" w:rsidP="00544D55">
            <w:pPr>
              <w:shd w:val="clear" w:color="auto" w:fill="FFFFFF"/>
              <w:snapToGrid w:val="0"/>
              <w:jc w:val="both"/>
              <w:rPr>
                <w:rFonts w:ascii="標楷體" w:eastAsia="標楷體" w:hAnsi="標楷體"/>
                <w:sz w:val="20"/>
                <w:szCs w:val="20"/>
              </w:rPr>
            </w:pPr>
            <w:r>
              <w:rPr>
                <w:rFonts w:ascii="標楷體" w:eastAsia="標楷體" w:hAnsi="標楷體" w:cs="Arial Unicode MS" w:hint="eastAsia"/>
                <w:sz w:val="20"/>
                <w:szCs w:val="20"/>
              </w:rPr>
              <w:t>2.3/31</w:t>
            </w:r>
            <w:r w:rsidRPr="003537F4">
              <w:rPr>
                <w:rFonts w:ascii="標楷體" w:eastAsia="標楷體" w:hAnsi="標楷體" w:hint="eastAsia"/>
                <w:sz w:val="20"/>
                <w:szCs w:val="20"/>
              </w:rPr>
              <w:t>縣、鄉、校模範生表揚</w:t>
            </w:r>
          </w:p>
          <w:p w:rsidR="008963BA" w:rsidRPr="00DD68E0" w:rsidRDefault="008963BA" w:rsidP="00544D55">
            <w:pPr>
              <w:snapToGrid w:val="0"/>
              <w:ind w:left="200" w:hangingChars="100" w:hanging="200"/>
              <w:rPr>
                <w:rFonts w:ascii="標楷體" w:eastAsia="標楷體" w:hAnsi="標楷體"/>
                <w:sz w:val="20"/>
                <w:szCs w:val="20"/>
              </w:rPr>
            </w:pPr>
            <w:r>
              <w:rPr>
                <w:rFonts w:ascii="標楷體" w:eastAsia="標楷體" w:hAnsi="標楷體" w:hint="eastAsia"/>
                <w:sz w:val="20"/>
                <w:szCs w:val="20"/>
              </w:rPr>
              <w:t>3.3/28</w:t>
            </w:r>
            <w:r w:rsidRPr="0044371A">
              <w:rPr>
                <w:rFonts w:ascii="標楷體" w:eastAsia="標楷體" w:hAnsi="標楷體" w:hint="eastAsia"/>
                <w:color w:val="000000"/>
                <w:sz w:val="20"/>
                <w:szCs w:val="20"/>
              </w:rPr>
              <w:t>環境教育宣導</w:t>
            </w:r>
          </w:p>
        </w:tc>
        <w:tc>
          <w:tcPr>
            <w:tcW w:w="1248"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第貳單元山水之旅</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第六課羊角村之美</w:t>
            </w:r>
          </w:p>
          <w:p w:rsidR="00E945F4" w:rsidRDefault="0070573B" w:rsidP="0070573B">
            <w:pPr>
              <w:rPr>
                <w:rFonts w:ascii="標楷體" w:eastAsia="標楷體" w:hAnsi="標楷體"/>
                <w:b/>
                <w:color w:val="FFC000"/>
                <w:sz w:val="20"/>
                <w:szCs w:val="20"/>
              </w:rPr>
            </w:pPr>
            <w:r w:rsidRPr="00EB11DD">
              <w:rPr>
                <w:rFonts w:ascii="標楷體" w:eastAsia="標楷體" w:hAnsi="標楷體" w:hint="eastAsia"/>
                <w:b/>
                <w:color w:val="FFC000"/>
                <w:sz w:val="20"/>
                <w:szCs w:val="20"/>
              </w:rPr>
              <w:t>◎環境</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color w:val="00FF00"/>
                <w:sz w:val="20"/>
                <w:szCs w:val="20"/>
              </w:rPr>
              <w:t>◎</w:t>
            </w:r>
            <w:r w:rsidRPr="00F13BE2">
              <w:rPr>
                <w:rFonts w:ascii="標楷體" w:eastAsia="標楷體" w:hAnsi="標楷體" w:hint="eastAsia"/>
                <w:color w:val="00FF00"/>
                <w:sz w:val="20"/>
                <w:szCs w:val="20"/>
              </w:rPr>
              <w:t>資訊</w:t>
            </w:r>
          </w:p>
        </w:tc>
        <w:tc>
          <w:tcPr>
            <w:tcW w:w="1080" w:type="dxa"/>
          </w:tcPr>
          <w:p w:rsidR="008963BA" w:rsidRPr="00875D82" w:rsidRDefault="008963BA" w:rsidP="0070573B">
            <w:pPr>
              <w:rPr>
                <w:rFonts w:ascii="標楷體" w:eastAsia="標楷體" w:hAnsi="標楷體"/>
                <w:sz w:val="20"/>
                <w:szCs w:val="20"/>
              </w:rPr>
            </w:pPr>
            <w:r w:rsidRPr="00875D82">
              <w:rPr>
                <w:rFonts w:ascii="標楷體" w:eastAsia="標楷體" w:hAnsi="標楷體"/>
                <w:sz w:val="20"/>
                <w:szCs w:val="20"/>
              </w:rPr>
              <w:t>一、臺灣好所在 2.臺灣文化節</w:t>
            </w:r>
          </w:p>
        </w:tc>
        <w:tc>
          <w:tcPr>
            <w:tcW w:w="1080" w:type="dxa"/>
          </w:tcPr>
          <w:p w:rsidR="008963BA" w:rsidRPr="00F13BE2" w:rsidRDefault="008963BA" w:rsidP="0070573B">
            <w:pPr>
              <w:snapToGrid w:val="0"/>
              <w:rPr>
                <w:rFonts w:ascii="標楷體" w:eastAsia="標楷體" w:hAnsi="標楷體"/>
                <w:color w:val="000000"/>
                <w:sz w:val="20"/>
                <w:szCs w:val="20"/>
              </w:rPr>
            </w:pPr>
            <w:r w:rsidRPr="00F13BE2">
              <w:rPr>
                <w:rFonts w:ascii="標楷體" w:eastAsia="標楷體" w:hAnsi="標楷體" w:hint="eastAsia"/>
                <w:sz w:val="20"/>
                <w:szCs w:val="20"/>
              </w:rPr>
              <w:t>第一次評量</w:t>
            </w:r>
          </w:p>
        </w:tc>
        <w:tc>
          <w:tcPr>
            <w:tcW w:w="1142" w:type="dxa"/>
            <w:vAlign w:val="center"/>
          </w:tcPr>
          <w:p w:rsidR="008963BA" w:rsidRPr="00790DD3" w:rsidRDefault="008963BA" w:rsidP="0070573B">
            <w:pPr>
              <w:ind w:left="57" w:right="57"/>
              <w:rPr>
                <w:rFonts w:ascii="新細明體" w:hAnsi="新細明體"/>
                <w:sz w:val="20"/>
              </w:rPr>
            </w:pPr>
            <w:r w:rsidRPr="00790DD3">
              <w:rPr>
                <w:rFonts w:hint="eastAsia"/>
                <w:sz w:val="20"/>
              </w:rPr>
              <w:t>Lesson 3 What</w:t>
            </w:r>
            <w:r w:rsidRPr="00790DD3">
              <w:rPr>
                <w:sz w:val="20"/>
              </w:rPr>
              <w:t>’</w:t>
            </w:r>
            <w:r w:rsidRPr="00790DD3">
              <w:rPr>
                <w:rFonts w:hint="eastAsia"/>
                <w:sz w:val="20"/>
              </w:rPr>
              <w:t>s He Doing</w:t>
            </w:r>
            <w:r w:rsidRPr="00790DD3">
              <w:rPr>
                <w:sz w:val="20"/>
              </w:rPr>
              <w:t>?</w:t>
            </w:r>
          </w:p>
        </w:tc>
        <w:tc>
          <w:tcPr>
            <w:tcW w:w="1261"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單元五、飲食智慧王</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活動1飲食新概念</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活動2拜訪營養素</w:t>
            </w:r>
          </w:p>
          <w:p w:rsidR="008963BA" w:rsidRPr="00F13BE2" w:rsidRDefault="008963BA" w:rsidP="0070573B">
            <w:pPr>
              <w:rPr>
                <w:rFonts w:ascii="標楷體" w:eastAsia="標楷體" w:hAnsi="標楷體"/>
                <w:snapToGrid w:val="0"/>
                <w:kern w:val="0"/>
                <w:sz w:val="20"/>
                <w:szCs w:val="20"/>
              </w:rPr>
            </w:pPr>
            <w:r w:rsidRPr="00D568D9">
              <w:rPr>
                <w:rFonts w:ascii="標楷體" w:eastAsia="標楷體" w:hAnsi="標楷體" w:cs="Arial Unicode MS" w:hint="eastAsia"/>
                <w:b/>
                <w:color w:val="FFCC00"/>
                <w:sz w:val="20"/>
                <w:szCs w:val="20"/>
              </w:rPr>
              <w:t>◎生命</w:t>
            </w:r>
          </w:p>
        </w:tc>
        <w:tc>
          <w:tcPr>
            <w:tcW w:w="837"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評量週</w:t>
            </w:r>
          </w:p>
          <w:p w:rsidR="008963BA" w:rsidRPr="00F13BE2" w:rsidRDefault="008963BA" w:rsidP="0070573B">
            <w:pPr>
              <w:rPr>
                <w:rFonts w:ascii="標楷體" w:eastAsia="標楷體" w:hAnsi="標楷體"/>
                <w:sz w:val="20"/>
                <w:szCs w:val="20"/>
              </w:rPr>
            </w:pP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單元</w:t>
            </w:r>
            <w:r w:rsidRPr="00F13BE2">
              <w:rPr>
                <w:rFonts w:ascii="標楷體" w:eastAsia="標楷體" w:hAnsi="標楷體"/>
                <w:sz w:val="20"/>
                <w:szCs w:val="20"/>
              </w:rPr>
              <w:t>4</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四邊形</w:t>
            </w:r>
            <w:r w:rsidRPr="00F13BE2">
              <w:rPr>
                <w:rFonts w:ascii="標楷體" w:eastAsia="標楷體" w:hAnsi="標楷體"/>
                <w:sz w:val="20"/>
                <w:szCs w:val="20"/>
              </w:rPr>
              <w:br/>
            </w:r>
          </w:p>
          <w:p w:rsidR="008963BA" w:rsidRPr="00F13BE2" w:rsidRDefault="008963BA" w:rsidP="0070573B">
            <w:pPr>
              <w:rPr>
                <w:rFonts w:ascii="標楷體" w:eastAsia="標楷體" w:hAnsi="標楷體"/>
                <w:sz w:val="20"/>
                <w:szCs w:val="20"/>
              </w:rPr>
            </w:pPr>
          </w:p>
        </w:tc>
        <w:tc>
          <w:tcPr>
            <w:tcW w:w="1260"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第三單元 家鄉的交通</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第一課 家鄉的運輸設施</w:t>
            </w:r>
          </w:p>
          <w:p w:rsidR="008963BA" w:rsidRPr="00F13BE2" w:rsidRDefault="008963BA" w:rsidP="0070573B">
            <w:pPr>
              <w:rPr>
                <w:rFonts w:ascii="標楷體" w:eastAsia="標楷體" w:hAnsi="標楷體"/>
                <w:snapToGrid w:val="0"/>
                <w:kern w:val="0"/>
                <w:sz w:val="20"/>
                <w:szCs w:val="20"/>
              </w:rPr>
            </w:pPr>
          </w:p>
        </w:tc>
        <w:tc>
          <w:tcPr>
            <w:tcW w:w="1589"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評量週</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2.故事中的異想世界發現獨特的長相</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6.臺灣素描</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我們都是一家人</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10.與布共舞</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布與身體</w:t>
            </w:r>
          </w:p>
          <w:p w:rsidR="0070573B" w:rsidRDefault="0070573B" w:rsidP="0070573B">
            <w:pPr>
              <w:rPr>
                <w:rFonts w:ascii="標楷體" w:eastAsia="標楷體" w:hAnsi="標楷體"/>
                <w:b/>
                <w:color w:val="FFC000"/>
                <w:sz w:val="20"/>
                <w:szCs w:val="20"/>
              </w:rPr>
            </w:pPr>
            <w:r w:rsidRPr="00EB11DD">
              <w:rPr>
                <w:rFonts w:ascii="標楷體" w:eastAsia="標楷體" w:hAnsi="標楷體" w:hint="eastAsia"/>
                <w:b/>
                <w:color w:val="FFC000"/>
                <w:sz w:val="20"/>
                <w:szCs w:val="20"/>
              </w:rPr>
              <w:t>◎環境</w:t>
            </w:r>
          </w:p>
          <w:p w:rsidR="008963BA" w:rsidRPr="00F13BE2" w:rsidRDefault="008963BA" w:rsidP="0070573B">
            <w:pPr>
              <w:rPr>
                <w:rFonts w:ascii="標楷體" w:eastAsia="標楷體" w:hAnsi="標楷體"/>
                <w:sz w:val="20"/>
                <w:szCs w:val="20"/>
              </w:rPr>
            </w:pPr>
            <w:r w:rsidRPr="00F13BE2">
              <w:rPr>
                <w:rFonts w:ascii="標楷體" w:eastAsia="標楷體" w:hAnsi="標楷體" w:cs="Arial Unicode MS" w:hint="eastAsia"/>
                <w:b/>
                <w:color w:val="7030A0"/>
                <w:sz w:val="20"/>
                <w:szCs w:val="20"/>
              </w:rPr>
              <w:t>◎海洋</w:t>
            </w:r>
          </w:p>
        </w:tc>
        <w:tc>
          <w:tcPr>
            <w:tcW w:w="992" w:type="dxa"/>
          </w:tcPr>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二、水的移動</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1.毛細現象</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s="新細明體" w:hint="eastAsia"/>
                <w:b/>
                <w:color w:val="00B0F0"/>
                <w:sz w:val="20"/>
                <w:szCs w:val="20"/>
              </w:rPr>
              <w:t>◎人權</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s="新細明體" w:hint="eastAsia"/>
                <w:b/>
                <w:color w:val="7030A0"/>
                <w:sz w:val="20"/>
                <w:szCs w:val="20"/>
              </w:rPr>
              <w:t>◎海洋</w:t>
            </w:r>
          </w:p>
        </w:tc>
        <w:tc>
          <w:tcPr>
            <w:tcW w:w="1019"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第二單元走！出去玩</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活動一戶外活動知多少</w:t>
            </w:r>
          </w:p>
          <w:p w:rsidR="008963BA" w:rsidRPr="00F13BE2" w:rsidRDefault="0070573B" w:rsidP="0070573B">
            <w:pPr>
              <w:rPr>
                <w:rFonts w:ascii="標楷體" w:eastAsia="標楷體" w:hAnsi="標楷體"/>
                <w:snapToGrid w:val="0"/>
                <w:kern w:val="0"/>
                <w:sz w:val="20"/>
                <w:szCs w:val="20"/>
              </w:rPr>
            </w:pPr>
            <w:r w:rsidRPr="00EB11DD">
              <w:rPr>
                <w:rFonts w:ascii="標楷體" w:eastAsia="標楷體" w:hAnsi="標楷體" w:hint="eastAsia"/>
                <w:b/>
                <w:color w:val="FFC000"/>
                <w:sz w:val="20"/>
                <w:szCs w:val="20"/>
              </w:rPr>
              <w:t>◎環境</w:t>
            </w:r>
          </w:p>
        </w:tc>
        <w:tc>
          <w:tcPr>
            <w:tcW w:w="1062" w:type="dxa"/>
          </w:tcPr>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閱讀1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電腦1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英語教學1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數學補救1</w:t>
            </w:r>
          </w:p>
          <w:p w:rsidR="008963BA" w:rsidRPr="008A23EA" w:rsidRDefault="005E3B05" w:rsidP="0070573B">
            <w:pPr>
              <w:adjustRightInd w:val="0"/>
              <w:snapToGrid w:val="0"/>
              <w:rPr>
                <w:rFonts w:ascii="標楷體" w:eastAsia="標楷體" w:hAnsi="標楷體"/>
                <w:sz w:val="20"/>
                <w:szCs w:val="20"/>
              </w:rPr>
            </w:pPr>
            <w:r w:rsidRPr="00EB11DD">
              <w:rPr>
                <w:rFonts w:ascii="標楷體" w:eastAsia="標楷體" w:hAnsi="標楷體" w:hint="eastAsia"/>
                <w:b/>
                <w:color w:val="FFC000"/>
                <w:sz w:val="20"/>
                <w:szCs w:val="20"/>
              </w:rPr>
              <w:t>環境</w:t>
            </w:r>
            <w:r w:rsidR="008963BA" w:rsidRPr="008A23EA">
              <w:rPr>
                <w:rFonts w:ascii="標楷體" w:eastAsia="標楷體" w:hAnsi="標楷體" w:hint="eastAsia"/>
                <w:sz w:val="20"/>
                <w:szCs w:val="20"/>
              </w:rPr>
              <w:t>2</w:t>
            </w:r>
          </w:p>
        </w:tc>
      </w:tr>
      <w:tr w:rsidR="008963BA" w:rsidRPr="00F13BE2" w:rsidTr="005E3B05">
        <w:trPr>
          <w:cantSplit/>
          <w:trHeight w:val="780"/>
          <w:jc w:val="center"/>
        </w:trPr>
        <w:tc>
          <w:tcPr>
            <w:tcW w:w="452" w:type="dxa"/>
            <w:vAlign w:val="center"/>
          </w:tcPr>
          <w:p w:rsidR="008963BA" w:rsidRPr="00F13BE2" w:rsidRDefault="008963BA" w:rsidP="00A92E22">
            <w:pPr>
              <w:snapToGrid w:val="0"/>
              <w:jc w:val="center"/>
              <w:rPr>
                <w:rFonts w:ascii="標楷體" w:eastAsia="標楷體" w:hAnsi="標楷體"/>
                <w:sz w:val="20"/>
                <w:szCs w:val="20"/>
              </w:rPr>
            </w:pPr>
            <w:r w:rsidRPr="00F13BE2">
              <w:rPr>
                <w:rFonts w:ascii="標楷體" w:eastAsia="標楷體" w:hAnsi="標楷體" w:hint="eastAsia"/>
                <w:sz w:val="20"/>
                <w:szCs w:val="20"/>
              </w:rPr>
              <w:t>八</w:t>
            </w:r>
          </w:p>
        </w:tc>
        <w:tc>
          <w:tcPr>
            <w:tcW w:w="543" w:type="dxa"/>
            <w:gridSpan w:val="2"/>
            <w:vAlign w:val="center"/>
          </w:tcPr>
          <w:p w:rsidR="008963BA" w:rsidRPr="00DD68E0" w:rsidRDefault="008963BA" w:rsidP="00544D55">
            <w:pPr>
              <w:snapToGrid w:val="0"/>
              <w:jc w:val="center"/>
              <w:rPr>
                <w:rFonts w:ascii="標楷體" w:eastAsia="標楷體" w:hAnsi="標楷體"/>
                <w:sz w:val="20"/>
                <w:szCs w:val="20"/>
              </w:rPr>
            </w:pPr>
            <w:r>
              <w:rPr>
                <w:rFonts w:ascii="標楷體" w:eastAsia="標楷體" w:hAnsi="標楷體" w:hint="eastAsia"/>
                <w:sz w:val="20"/>
                <w:szCs w:val="20"/>
              </w:rPr>
              <w:t>4/3</w:t>
            </w:r>
          </w:p>
          <w:p w:rsidR="008963BA" w:rsidRPr="00DD68E0" w:rsidRDefault="008963BA"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963BA" w:rsidRPr="00DD68E0" w:rsidRDefault="008963BA" w:rsidP="00544D55">
            <w:pPr>
              <w:snapToGrid w:val="0"/>
              <w:jc w:val="center"/>
              <w:rPr>
                <w:rFonts w:ascii="標楷體" w:eastAsia="標楷體" w:hAnsi="標楷體"/>
                <w:sz w:val="20"/>
                <w:szCs w:val="20"/>
              </w:rPr>
            </w:pPr>
            <w:r>
              <w:rPr>
                <w:rFonts w:ascii="標楷體" w:eastAsia="標楷體" w:hAnsi="標楷體" w:hint="eastAsia"/>
                <w:sz w:val="20"/>
                <w:szCs w:val="20"/>
              </w:rPr>
              <w:t>4/7</w:t>
            </w:r>
          </w:p>
        </w:tc>
        <w:tc>
          <w:tcPr>
            <w:tcW w:w="1260" w:type="dxa"/>
            <w:vAlign w:val="center"/>
          </w:tcPr>
          <w:p w:rsidR="008963BA" w:rsidRPr="00DD68E0" w:rsidRDefault="008963BA" w:rsidP="00544D55">
            <w:pPr>
              <w:snapToGrid w:val="0"/>
              <w:rPr>
                <w:rFonts w:ascii="標楷體" w:eastAsia="標楷體" w:hAnsi="標楷體"/>
                <w:sz w:val="20"/>
                <w:szCs w:val="20"/>
              </w:rPr>
            </w:pPr>
            <w:r w:rsidRPr="00DD68E0">
              <w:rPr>
                <w:rFonts w:ascii="標楷體" w:eastAsia="標楷體" w:hAnsi="標楷體" w:hint="eastAsia"/>
                <w:sz w:val="20"/>
                <w:szCs w:val="20"/>
              </w:rPr>
              <w:t>1.4/</w:t>
            </w:r>
            <w:r>
              <w:rPr>
                <w:rFonts w:ascii="標楷體" w:eastAsia="標楷體" w:hAnsi="標楷體" w:hint="eastAsia"/>
                <w:sz w:val="20"/>
                <w:szCs w:val="20"/>
              </w:rPr>
              <w:t>3-4/4</w:t>
            </w:r>
            <w:r w:rsidRPr="00DD68E0">
              <w:rPr>
                <w:rFonts w:ascii="標楷體" w:eastAsia="標楷體" w:hAnsi="標楷體" w:hint="eastAsia"/>
                <w:sz w:val="20"/>
                <w:szCs w:val="20"/>
              </w:rPr>
              <w:t>兒童節及清明節放假4天</w:t>
            </w:r>
          </w:p>
          <w:p w:rsidR="008963BA" w:rsidRPr="00DD68E0" w:rsidRDefault="008963BA" w:rsidP="00544D55">
            <w:pPr>
              <w:snapToGrid w:val="0"/>
              <w:rPr>
                <w:rFonts w:ascii="標楷體" w:eastAsia="標楷體" w:hAnsi="標楷體"/>
                <w:sz w:val="20"/>
                <w:szCs w:val="20"/>
              </w:rPr>
            </w:pPr>
          </w:p>
        </w:tc>
        <w:tc>
          <w:tcPr>
            <w:tcW w:w="1248"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第貳單元山水之旅</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第七課不識廬山真面目</w:t>
            </w:r>
          </w:p>
          <w:p w:rsidR="008963BA" w:rsidRPr="00F13BE2" w:rsidRDefault="0070573B" w:rsidP="0070573B">
            <w:pPr>
              <w:rPr>
                <w:rFonts w:ascii="標楷體" w:eastAsia="標楷體" w:hAnsi="標楷體"/>
                <w:snapToGrid w:val="0"/>
                <w:kern w:val="0"/>
                <w:sz w:val="20"/>
                <w:szCs w:val="20"/>
              </w:rPr>
            </w:pPr>
            <w:r w:rsidRPr="00EB11DD">
              <w:rPr>
                <w:rFonts w:ascii="標楷體" w:eastAsia="標楷體" w:hAnsi="標楷體" w:hint="eastAsia"/>
                <w:b/>
                <w:color w:val="FFC000"/>
                <w:sz w:val="20"/>
                <w:szCs w:val="20"/>
              </w:rPr>
              <w:t>◎環境</w:t>
            </w:r>
          </w:p>
        </w:tc>
        <w:tc>
          <w:tcPr>
            <w:tcW w:w="1080" w:type="dxa"/>
          </w:tcPr>
          <w:p w:rsidR="008963BA" w:rsidRPr="00875D82" w:rsidRDefault="008963BA" w:rsidP="0070573B">
            <w:pPr>
              <w:rPr>
                <w:rFonts w:ascii="標楷體" w:eastAsia="標楷體" w:hAnsi="標楷體"/>
                <w:sz w:val="20"/>
                <w:szCs w:val="20"/>
              </w:rPr>
            </w:pPr>
            <w:r w:rsidRPr="00875D82">
              <w:rPr>
                <w:rFonts w:ascii="標楷體" w:eastAsia="標楷體" w:hAnsi="標楷體"/>
                <w:sz w:val="20"/>
                <w:szCs w:val="20"/>
              </w:rPr>
              <w:t>二、環保大代誌 3.做環保</w:t>
            </w:r>
          </w:p>
        </w:tc>
        <w:tc>
          <w:tcPr>
            <w:tcW w:w="1080" w:type="dxa"/>
          </w:tcPr>
          <w:p w:rsidR="008963BA" w:rsidRPr="00F13BE2" w:rsidRDefault="008963BA" w:rsidP="0070573B">
            <w:pPr>
              <w:snapToGrid w:val="0"/>
              <w:rPr>
                <w:rFonts w:ascii="標楷體" w:eastAsia="標楷體" w:hAnsi="標楷體"/>
                <w:sz w:val="20"/>
                <w:szCs w:val="20"/>
              </w:rPr>
            </w:pPr>
            <w:r w:rsidRPr="00F13BE2">
              <w:rPr>
                <w:rFonts w:ascii="標楷體" w:eastAsia="標楷體" w:hAnsi="標楷體" w:hint="eastAsia"/>
                <w:sz w:val="20"/>
                <w:szCs w:val="20"/>
              </w:rPr>
              <w:t>四、</w:t>
            </w:r>
          </w:p>
          <w:p w:rsidR="008963BA" w:rsidRPr="00F13BE2" w:rsidRDefault="008963BA" w:rsidP="0070573B">
            <w:pPr>
              <w:snapToGrid w:val="0"/>
              <w:rPr>
                <w:rFonts w:ascii="標楷體" w:eastAsia="標楷體" w:hAnsi="標楷體"/>
                <w:sz w:val="20"/>
                <w:szCs w:val="20"/>
              </w:rPr>
            </w:pPr>
            <w:r w:rsidRPr="00F13BE2">
              <w:rPr>
                <w:rFonts w:ascii="標楷體" w:eastAsia="標楷體" w:hAnsi="標楷體" w:hint="eastAsia"/>
                <w:sz w:val="20"/>
                <w:szCs w:val="20"/>
              </w:rPr>
              <w:t>排灣兒歌</w:t>
            </w:r>
          </w:p>
          <w:p w:rsidR="008963BA" w:rsidRPr="00F13BE2" w:rsidRDefault="00E945F4" w:rsidP="0070573B">
            <w:pPr>
              <w:snapToGrid w:val="0"/>
              <w:rPr>
                <w:rFonts w:ascii="標楷體" w:eastAsia="標楷體" w:hAnsi="標楷體"/>
                <w:color w:val="000000"/>
                <w:sz w:val="20"/>
                <w:szCs w:val="20"/>
              </w:rPr>
            </w:pPr>
            <w:r w:rsidRPr="00D568D9">
              <w:rPr>
                <w:rFonts w:ascii="標楷體" w:eastAsia="標楷體" w:hAnsi="標楷體" w:cs="Arial Unicode MS" w:hint="eastAsia"/>
                <w:b/>
                <w:color w:val="0070C0"/>
                <w:sz w:val="20"/>
                <w:szCs w:val="20"/>
              </w:rPr>
              <w:t>◎生涯發展教育</w:t>
            </w:r>
          </w:p>
        </w:tc>
        <w:tc>
          <w:tcPr>
            <w:tcW w:w="1142" w:type="dxa"/>
            <w:vAlign w:val="center"/>
          </w:tcPr>
          <w:p w:rsidR="008963BA" w:rsidRPr="00790DD3" w:rsidRDefault="008963BA" w:rsidP="0070573B">
            <w:pPr>
              <w:ind w:left="57" w:right="57"/>
              <w:rPr>
                <w:rFonts w:ascii="新細明體" w:hAnsi="新細明體"/>
                <w:sz w:val="20"/>
              </w:rPr>
            </w:pPr>
            <w:r w:rsidRPr="00790DD3">
              <w:rPr>
                <w:rFonts w:hint="eastAsia"/>
                <w:sz w:val="20"/>
              </w:rPr>
              <w:t>Lesson 3 What</w:t>
            </w:r>
            <w:r w:rsidRPr="00790DD3">
              <w:rPr>
                <w:sz w:val="20"/>
              </w:rPr>
              <w:t>’</w:t>
            </w:r>
            <w:r w:rsidRPr="00790DD3">
              <w:rPr>
                <w:rFonts w:hint="eastAsia"/>
                <w:sz w:val="20"/>
              </w:rPr>
              <w:t>s He Doing</w:t>
            </w:r>
            <w:r w:rsidRPr="00790DD3">
              <w:rPr>
                <w:sz w:val="20"/>
              </w:rPr>
              <w:t>?</w:t>
            </w:r>
          </w:p>
        </w:tc>
        <w:tc>
          <w:tcPr>
            <w:tcW w:w="1261"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單元五、飲食智慧王</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活動2拜訪營養素</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活動3體重控制有一套</w:t>
            </w:r>
          </w:p>
          <w:p w:rsidR="008963BA" w:rsidRPr="00F13BE2" w:rsidRDefault="008963BA" w:rsidP="0070573B">
            <w:pPr>
              <w:rPr>
                <w:rFonts w:ascii="標楷體" w:eastAsia="標楷體" w:hAnsi="標楷體"/>
                <w:snapToGrid w:val="0"/>
                <w:kern w:val="0"/>
                <w:sz w:val="20"/>
                <w:szCs w:val="20"/>
              </w:rPr>
            </w:pPr>
            <w:r w:rsidRPr="00D568D9">
              <w:rPr>
                <w:rFonts w:ascii="標楷體" w:eastAsia="標楷體" w:hAnsi="標楷體" w:cs="Arial Unicode MS" w:hint="eastAsia"/>
                <w:b/>
                <w:color w:val="FFCC00"/>
                <w:sz w:val="20"/>
                <w:szCs w:val="20"/>
              </w:rPr>
              <w:t>◎生命</w:t>
            </w:r>
          </w:p>
        </w:tc>
        <w:tc>
          <w:tcPr>
            <w:tcW w:w="837"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單元</w:t>
            </w:r>
            <w:r w:rsidRPr="00F13BE2">
              <w:rPr>
                <w:rFonts w:ascii="標楷體" w:eastAsia="標楷體" w:hAnsi="標楷體"/>
                <w:sz w:val="20"/>
                <w:szCs w:val="20"/>
              </w:rPr>
              <w:t>5</w:t>
            </w:r>
            <w:r w:rsidRPr="00F13BE2">
              <w:rPr>
                <w:rFonts w:ascii="標楷體" w:eastAsia="標楷體" w:hAnsi="標楷體"/>
                <w:sz w:val="20"/>
                <w:szCs w:val="20"/>
              </w:rPr>
              <w:br/>
            </w:r>
            <w:r w:rsidRPr="00F13BE2">
              <w:rPr>
                <w:rFonts w:ascii="標楷體" w:eastAsia="標楷體" w:hAnsi="標楷體" w:hint="eastAsia"/>
                <w:sz w:val="20"/>
                <w:szCs w:val="20"/>
              </w:rPr>
              <w:t>周長和面積</w:t>
            </w:r>
            <w:r w:rsidRPr="00F13BE2">
              <w:rPr>
                <w:rFonts w:ascii="標楷體" w:eastAsia="標楷體" w:hAnsi="標楷體"/>
                <w:sz w:val="20"/>
                <w:szCs w:val="20"/>
              </w:rPr>
              <w:br/>
            </w:r>
          </w:p>
          <w:p w:rsidR="008963BA" w:rsidRPr="00F13BE2" w:rsidRDefault="008963BA" w:rsidP="0070573B">
            <w:pPr>
              <w:rPr>
                <w:rFonts w:ascii="標楷體" w:eastAsia="標楷體" w:hAnsi="標楷體"/>
                <w:sz w:val="20"/>
                <w:szCs w:val="20"/>
              </w:rPr>
            </w:pPr>
          </w:p>
        </w:tc>
        <w:tc>
          <w:tcPr>
            <w:tcW w:w="1260"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第三單元 家鄉的交通</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第一課 家鄉的運輸設施</w:t>
            </w:r>
          </w:p>
          <w:p w:rsidR="008963BA" w:rsidRPr="00F13BE2" w:rsidRDefault="008963BA" w:rsidP="0070573B">
            <w:pPr>
              <w:rPr>
                <w:rFonts w:ascii="標楷體" w:eastAsia="標楷體" w:hAnsi="標楷體"/>
                <w:snapToGrid w:val="0"/>
                <w:kern w:val="0"/>
                <w:sz w:val="20"/>
                <w:szCs w:val="20"/>
              </w:rPr>
            </w:pPr>
            <w:r w:rsidRPr="001A7A37">
              <w:rPr>
                <w:rFonts w:ascii="標楷體" w:eastAsia="標楷體" w:hAnsi="標楷體" w:hint="eastAsia"/>
                <w:noProof/>
                <w:color w:val="CC99FF"/>
                <w:sz w:val="20"/>
                <w:szCs w:val="20"/>
              </w:rPr>
              <w:t>◎品德</w:t>
            </w:r>
            <w:r w:rsidRPr="001A7A37">
              <w:rPr>
                <w:rFonts w:ascii="標楷體" w:eastAsia="標楷體" w:hAnsi="標楷體" w:hint="eastAsia"/>
                <w:color w:val="CC99FF"/>
                <w:sz w:val="20"/>
                <w:szCs w:val="20"/>
              </w:rPr>
              <w:t>教育</w:t>
            </w:r>
          </w:p>
        </w:tc>
        <w:tc>
          <w:tcPr>
            <w:tcW w:w="1589"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2.故事中的異想世界設計新造型</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6.臺灣素描</w:t>
            </w:r>
          </w:p>
          <w:p w:rsidR="008963BA" w:rsidRDefault="008963BA" w:rsidP="0070573B">
            <w:pPr>
              <w:rPr>
                <w:rFonts w:ascii="標楷體" w:eastAsia="標楷體" w:hAnsi="標楷體"/>
                <w:sz w:val="20"/>
                <w:szCs w:val="20"/>
              </w:rPr>
            </w:pPr>
            <w:r w:rsidRPr="00F13BE2">
              <w:rPr>
                <w:rFonts w:ascii="標楷體" w:eastAsia="標楷體" w:hAnsi="標楷體" w:hint="eastAsia"/>
                <w:sz w:val="20"/>
                <w:szCs w:val="20"/>
              </w:rPr>
              <w:t>認識節奏</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10.與布共舞</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就是「布」一樣</w:t>
            </w:r>
          </w:p>
          <w:p w:rsidR="0070573B" w:rsidRDefault="0070573B" w:rsidP="0070573B">
            <w:pPr>
              <w:rPr>
                <w:rFonts w:ascii="標楷體" w:eastAsia="標楷體" w:hAnsi="標楷體"/>
                <w:b/>
                <w:color w:val="FFC000"/>
                <w:sz w:val="20"/>
                <w:szCs w:val="20"/>
              </w:rPr>
            </w:pPr>
            <w:r w:rsidRPr="00EB11DD">
              <w:rPr>
                <w:rFonts w:ascii="標楷體" w:eastAsia="標楷體" w:hAnsi="標楷體" w:hint="eastAsia"/>
                <w:b/>
                <w:color w:val="FFC000"/>
                <w:sz w:val="20"/>
                <w:szCs w:val="20"/>
              </w:rPr>
              <w:t>◎環境</w:t>
            </w:r>
          </w:p>
          <w:p w:rsidR="008963BA" w:rsidRPr="00F13BE2" w:rsidRDefault="008963BA" w:rsidP="0070573B">
            <w:pPr>
              <w:rPr>
                <w:rFonts w:ascii="標楷體" w:eastAsia="標楷體" w:hAnsi="標楷體"/>
                <w:color w:val="800080"/>
                <w:sz w:val="20"/>
                <w:szCs w:val="20"/>
              </w:rPr>
            </w:pPr>
            <w:r w:rsidRPr="00F13BE2">
              <w:rPr>
                <w:rFonts w:ascii="標楷體" w:eastAsia="標楷體" w:hAnsi="標楷體"/>
                <w:color w:val="800080"/>
                <w:sz w:val="20"/>
                <w:szCs w:val="20"/>
              </w:rPr>
              <w:t>◎</w:t>
            </w:r>
            <w:r w:rsidRPr="00F13BE2">
              <w:rPr>
                <w:rFonts w:ascii="標楷體" w:eastAsia="標楷體" w:hAnsi="標楷體" w:hint="eastAsia"/>
                <w:color w:val="800080"/>
                <w:sz w:val="20"/>
                <w:szCs w:val="20"/>
              </w:rPr>
              <w:t>海洋</w:t>
            </w:r>
          </w:p>
          <w:p w:rsidR="008963BA" w:rsidRPr="007B173A" w:rsidRDefault="008963BA" w:rsidP="0070573B">
            <w:pPr>
              <w:rPr>
                <w:rFonts w:ascii="標楷體" w:eastAsia="標楷體" w:hAnsi="標楷體"/>
                <w:b/>
                <w:bCs/>
                <w:color w:val="99CC00"/>
                <w:sz w:val="20"/>
                <w:szCs w:val="20"/>
              </w:rPr>
            </w:pPr>
            <w:r w:rsidRPr="00F13BE2">
              <w:rPr>
                <w:rFonts w:ascii="標楷體" w:eastAsia="標楷體" w:hAnsi="標楷體"/>
                <w:color w:val="00FF00"/>
                <w:sz w:val="20"/>
                <w:szCs w:val="20"/>
              </w:rPr>
              <w:t>◎</w:t>
            </w:r>
            <w:r w:rsidRPr="00F13BE2">
              <w:rPr>
                <w:rFonts w:ascii="標楷體" w:eastAsia="標楷體" w:hAnsi="標楷體" w:hint="eastAsia"/>
                <w:color w:val="00FF00"/>
                <w:sz w:val="20"/>
                <w:szCs w:val="20"/>
              </w:rPr>
              <w:t>資訊</w:t>
            </w:r>
            <w:r w:rsidRPr="00F13BE2">
              <w:rPr>
                <w:rFonts w:ascii="標楷體" w:eastAsia="標楷體" w:hAnsi="標楷體" w:cs="Arial Unicode MS" w:hint="eastAsia"/>
                <w:color w:val="FF00FF"/>
                <w:sz w:val="20"/>
                <w:szCs w:val="20"/>
              </w:rPr>
              <w:t xml:space="preserve"> </w:t>
            </w:r>
          </w:p>
        </w:tc>
        <w:tc>
          <w:tcPr>
            <w:tcW w:w="992" w:type="dxa"/>
          </w:tcPr>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二、水的移動</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2.虹吸現象</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s="新細明體" w:hint="eastAsia"/>
                <w:b/>
                <w:color w:val="00B0F0"/>
                <w:sz w:val="20"/>
                <w:szCs w:val="20"/>
              </w:rPr>
              <w:t>◎人權</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s="新細明體" w:hint="eastAsia"/>
                <w:b/>
                <w:color w:val="7030A0"/>
                <w:sz w:val="20"/>
                <w:szCs w:val="20"/>
              </w:rPr>
              <w:t>◎海洋</w:t>
            </w:r>
          </w:p>
        </w:tc>
        <w:tc>
          <w:tcPr>
            <w:tcW w:w="1019"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第二單元走！出去玩</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活動二可以這樣玩</w:t>
            </w:r>
          </w:p>
          <w:p w:rsidR="008963BA" w:rsidRPr="00F13BE2" w:rsidRDefault="0070573B" w:rsidP="0070573B">
            <w:pPr>
              <w:rPr>
                <w:rFonts w:ascii="標楷體" w:eastAsia="標楷體" w:hAnsi="標楷體"/>
                <w:snapToGrid w:val="0"/>
                <w:kern w:val="0"/>
                <w:sz w:val="20"/>
                <w:szCs w:val="20"/>
              </w:rPr>
            </w:pPr>
            <w:r w:rsidRPr="00EB11DD">
              <w:rPr>
                <w:rFonts w:ascii="標楷體" w:eastAsia="標楷體" w:hAnsi="標楷體" w:hint="eastAsia"/>
                <w:b/>
                <w:color w:val="FFC000"/>
                <w:sz w:val="20"/>
                <w:szCs w:val="20"/>
              </w:rPr>
              <w:t>◎環境</w:t>
            </w:r>
          </w:p>
        </w:tc>
        <w:tc>
          <w:tcPr>
            <w:tcW w:w="1062" w:type="dxa"/>
          </w:tcPr>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閱讀1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 xml:space="preserve">  電腦1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英語教學1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國語補救2</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數學補救1</w:t>
            </w:r>
          </w:p>
          <w:p w:rsidR="008963BA" w:rsidRPr="008A23EA" w:rsidRDefault="008963BA" w:rsidP="0070573B">
            <w:pPr>
              <w:adjustRightInd w:val="0"/>
              <w:snapToGrid w:val="0"/>
              <w:rPr>
                <w:rFonts w:ascii="標楷體" w:eastAsia="標楷體" w:hAnsi="標楷體"/>
                <w:sz w:val="20"/>
                <w:szCs w:val="20"/>
              </w:rPr>
            </w:pPr>
          </w:p>
        </w:tc>
      </w:tr>
      <w:tr w:rsidR="008963BA" w:rsidRPr="00F13BE2" w:rsidTr="005E3B05">
        <w:trPr>
          <w:cantSplit/>
          <w:trHeight w:val="780"/>
          <w:jc w:val="center"/>
        </w:trPr>
        <w:tc>
          <w:tcPr>
            <w:tcW w:w="452" w:type="dxa"/>
            <w:vAlign w:val="center"/>
          </w:tcPr>
          <w:p w:rsidR="008963BA" w:rsidRPr="00F13BE2" w:rsidRDefault="008963BA" w:rsidP="00A92E22">
            <w:pPr>
              <w:snapToGrid w:val="0"/>
              <w:jc w:val="center"/>
              <w:rPr>
                <w:rFonts w:ascii="標楷體" w:eastAsia="標楷體" w:hAnsi="標楷體"/>
                <w:sz w:val="20"/>
                <w:szCs w:val="20"/>
              </w:rPr>
            </w:pPr>
            <w:r w:rsidRPr="00F13BE2">
              <w:rPr>
                <w:rFonts w:ascii="標楷體" w:eastAsia="標楷體" w:hAnsi="標楷體" w:hint="eastAsia"/>
                <w:sz w:val="20"/>
                <w:szCs w:val="20"/>
              </w:rPr>
              <w:t>九</w:t>
            </w:r>
          </w:p>
        </w:tc>
        <w:tc>
          <w:tcPr>
            <w:tcW w:w="543" w:type="dxa"/>
            <w:gridSpan w:val="2"/>
            <w:vAlign w:val="center"/>
          </w:tcPr>
          <w:p w:rsidR="008963BA" w:rsidRPr="00DD68E0" w:rsidRDefault="008963BA" w:rsidP="00544D55">
            <w:pPr>
              <w:snapToGrid w:val="0"/>
              <w:jc w:val="center"/>
              <w:rPr>
                <w:rFonts w:ascii="標楷體" w:eastAsia="標楷體" w:hAnsi="標楷體"/>
                <w:sz w:val="20"/>
                <w:szCs w:val="20"/>
              </w:rPr>
            </w:pPr>
            <w:r>
              <w:rPr>
                <w:rFonts w:ascii="標楷體" w:eastAsia="標楷體" w:hAnsi="標楷體" w:hint="eastAsia"/>
                <w:sz w:val="20"/>
                <w:szCs w:val="20"/>
              </w:rPr>
              <w:t>4/10</w:t>
            </w:r>
          </w:p>
          <w:p w:rsidR="008963BA" w:rsidRPr="00DD68E0" w:rsidRDefault="008963BA"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963BA" w:rsidRPr="00DD68E0" w:rsidRDefault="008963BA" w:rsidP="00544D55">
            <w:pPr>
              <w:snapToGrid w:val="0"/>
              <w:jc w:val="center"/>
              <w:rPr>
                <w:rFonts w:ascii="標楷體" w:eastAsia="標楷體" w:hAnsi="標楷體"/>
                <w:sz w:val="20"/>
                <w:szCs w:val="20"/>
              </w:rPr>
            </w:pPr>
            <w:r>
              <w:rPr>
                <w:rFonts w:ascii="標楷體" w:eastAsia="標楷體" w:hAnsi="標楷體" w:hint="eastAsia"/>
                <w:sz w:val="20"/>
                <w:szCs w:val="20"/>
              </w:rPr>
              <w:t>4/14</w:t>
            </w:r>
          </w:p>
        </w:tc>
        <w:tc>
          <w:tcPr>
            <w:tcW w:w="1260" w:type="dxa"/>
            <w:vAlign w:val="center"/>
          </w:tcPr>
          <w:p w:rsidR="008963BA" w:rsidRPr="00DD68E0" w:rsidRDefault="008963BA" w:rsidP="00544D55">
            <w:pPr>
              <w:snapToGrid w:val="0"/>
              <w:rPr>
                <w:rFonts w:ascii="標楷體" w:eastAsia="標楷體" w:hAnsi="標楷體"/>
                <w:spacing w:val="-12"/>
                <w:sz w:val="20"/>
                <w:szCs w:val="20"/>
              </w:rPr>
            </w:pPr>
            <w:r w:rsidRPr="00DD68E0">
              <w:rPr>
                <w:rFonts w:ascii="標楷體" w:eastAsia="標楷體" w:hAnsi="標楷體" w:hint="eastAsia"/>
                <w:spacing w:val="-12"/>
                <w:sz w:val="20"/>
                <w:szCs w:val="20"/>
              </w:rPr>
              <w:t>1.健康促進宣導</w:t>
            </w:r>
          </w:p>
          <w:p w:rsidR="008963BA" w:rsidRPr="00DD68E0" w:rsidRDefault="008963BA" w:rsidP="00544D55">
            <w:pPr>
              <w:snapToGrid w:val="0"/>
              <w:rPr>
                <w:rFonts w:ascii="標楷體" w:eastAsia="標楷體" w:hAnsi="標楷體"/>
                <w:sz w:val="20"/>
                <w:szCs w:val="20"/>
              </w:rPr>
            </w:pPr>
          </w:p>
        </w:tc>
        <w:tc>
          <w:tcPr>
            <w:tcW w:w="1248"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第貳單元山水之旅</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閱讀樂園一</w:t>
            </w:r>
            <w:r w:rsidRPr="00F13BE2">
              <w:rPr>
                <w:rFonts w:ascii="標楷體" w:eastAsia="標楷體" w:hAnsi="標楷體" w:hint="eastAsia"/>
                <w:snapToGrid w:val="0"/>
                <w:kern w:val="0"/>
                <w:sz w:val="20"/>
                <w:szCs w:val="20"/>
              </w:rPr>
              <w:br/>
              <w:t>探索四草綠色隧道</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color w:val="800080"/>
                <w:sz w:val="20"/>
                <w:szCs w:val="20"/>
              </w:rPr>
              <w:t>◎</w:t>
            </w:r>
            <w:r w:rsidRPr="00F13BE2">
              <w:rPr>
                <w:rFonts w:ascii="標楷體" w:eastAsia="標楷體" w:hAnsi="標楷體" w:hint="eastAsia"/>
                <w:color w:val="800080"/>
                <w:sz w:val="20"/>
                <w:szCs w:val="20"/>
              </w:rPr>
              <w:t>海洋</w:t>
            </w:r>
          </w:p>
        </w:tc>
        <w:tc>
          <w:tcPr>
            <w:tcW w:w="1080" w:type="dxa"/>
          </w:tcPr>
          <w:p w:rsidR="008963BA" w:rsidRPr="00875D82" w:rsidRDefault="008963BA" w:rsidP="0070573B">
            <w:pPr>
              <w:rPr>
                <w:rFonts w:ascii="標楷體" w:eastAsia="標楷體" w:hAnsi="標楷體"/>
                <w:sz w:val="20"/>
                <w:szCs w:val="20"/>
              </w:rPr>
            </w:pPr>
            <w:r w:rsidRPr="00875D82">
              <w:rPr>
                <w:rFonts w:ascii="標楷體" w:eastAsia="標楷體" w:hAnsi="標楷體"/>
                <w:sz w:val="20"/>
                <w:szCs w:val="20"/>
              </w:rPr>
              <w:t>二、環保大代誌 3.做環保</w:t>
            </w:r>
          </w:p>
        </w:tc>
        <w:tc>
          <w:tcPr>
            <w:tcW w:w="1080" w:type="dxa"/>
          </w:tcPr>
          <w:p w:rsidR="008963BA" w:rsidRPr="00F13BE2" w:rsidRDefault="008963BA" w:rsidP="0070573B">
            <w:pPr>
              <w:snapToGrid w:val="0"/>
              <w:rPr>
                <w:rFonts w:ascii="標楷體" w:eastAsia="標楷體" w:hAnsi="標楷體"/>
                <w:sz w:val="20"/>
                <w:szCs w:val="20"/>
              </w:rPr>
            </w:pPr>
            <w:r w:rsidRPr="00F13BE2">
              <w:rPr>
                <w:rFonts w:ascii="標楷體" w:eastAsia="標楷體" w:hAnsi="標楷體" w:hint="eastAsia"/>
                <w:sz w:val="20"/>
                <w:szCs w:val="20"/>
              </w:rPr>
              <w:t>四、</w:t>
            </w:r>
          </w:p>
          <w:p w:rsidR="008963BA" w:rsidRPr="00F13BE2" w:rsidRDefault="008963BA" w:rsidP="0070573B">
            <w:pPr>
              <w:snapToGrid w:val="0"/>
              <w:rPr>
                <w:rFonts w:ascii="標楷體" w:eastAsia="標楷體" w:hAnsi="標楷體"/>
                <w:color w:val="000000"/>
                <w:sz w:val="20"/>
                <w:szCs w:val="20"/>
              </w:rPr>
            </w:pPr>
            <w:r w:rsidRPr="00F13BE2">
              <w:rPr>
                <w:rFonts w:ascii="標楷體" w:eastAsia="標楷體" w:hAnsi="標楷體" w:hint="eastAsia"/>
                <w:sz w:val="20"/>
                <w:szCs w:val="20"/>
              </w:rPr>
              <w:t>排灣兒歌</w:t>
            </w:r>
          </w:p>
        </w:tc>
        <w:tc>
          <w:tcPr>
            <w:tcW w:w="1142" w:type="dxa"/>
            <w:vAlign w:val="center"/>
          </w:tcPr>
          <w:p w:rsidR="008963BA" w:rsidRPr="00790DD3" w:rsidRDefault="008963BA" w:rsidP="0070573B">
            <w:pPr>
              <w:ind w:left="57" w:right="57"/>
              <w:rPr>
                <w:rFonts w:ascii="新細明體" w:hAnsi="新細明體"/>
                <w:sz w:val="20"/>
              </w:rPr>
            </w:pPr>
            <w:r w:rsidRPr="00790DD3">
              <w:rPr>
                <w:rFonts w:hint="eastAsia"/>
                <w:sz w:val="20"/>
              </w:rPr>
              <w:t>Lesson 3 What</w:t>
            </w:r>
            <w:r w:rsidRPr="00790DD3">
              <w:rPr>
                <w:sz w:val="20"/>
              </w:rPr>
              <w:t>’</w:t>
            </w:r>
            <w:r w:rsidRPr="00790DD3">
              <w:rPr>
                <w:rFonts w:hint="eastAsia"/>
                <w:sz w:val="20"/>
              </w:rPr>
              <w:t>s He Doing</w:t>
            </w:r>
            <w:r w:rsidRPr="00790DD3">
              <w:rPr>
                <w:sz w:val="20"/>
              </w:rPr>
              <w:t>?</w:t>
            </w:r>
          </w:p>
        </w:tc>
        <w:tc>
          <w:tcPr>
            <w:tcW w:w="1261"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單元二、足下風雲</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活動1 「毽」健美</w:t>
            </w:r>
          </w:p>
          <w:p w:rsidR="008963BA" w:rsidRPr="00F13BE2" w:rsidRDefault="008963BA" w:rsidP="0070573B">
            <w:pPr>
              <w:rPr>
                <w:rFonts w:ascii="標楷體" w:eastAsia="標楷體" w:hAnsi="標楷體"/>
                <w:snapToGrid w:val="0"/>
                <w:kern w:val="0"/>
                <w:sz w:val="20"/>
                <w:szCs w:val="20"/>
              </w:rPr>
            </w:pPr>
          </w:p>
        </w:tc>
        <w:tc>
          <w:tcPr>
            <w:tcW w:w="837"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單元</w:t>
            </w:r>
            <w:r w:rsidRPr="00F13BE2">
              <w:rPr>
                <w:rFonts w:ascii="標楷體" w:eastAsia="標楷體" w:hAnsi="標楷體"/>
                <w:sz w:val="20"/>
                <w:szCs w:val="20"/>
              </w:rPr>
              <w:t>5</w:t>
            </w:r>
            <w:r w:rsidRPr="00F13BE2">
              <w:rPr>
                <w:rFonts w:ascii="標楷體" w:eastAsia="標楷體" w:hAnsi="標楷體"/>
                <w:sz w:val="20"/>
                <w:szCs w:val="20"/>
              </w:rPr>
              <w:br/>
            </w:r>
            <w:r w:rsidRPr="00F13BE2">
              <w:rPr>
                <w:rFonts w:ascii="標楷體" w:eastAsia="標楷體" w:hAnsi="標楷體" w:hint="eastAsia"/>
                <w:sz w:val="20"/>
                <w:szCs w:val="20"/>
              </w:rPr>
              <w:t>周長和面積</w:t>
            </w:r>
            <w:r w:rsidRPr="00F13BE2">
              <w:rPr>
                <w:rFonts w:ascii="標楷體" w:eastAsia="標楷體" w:hAnsi="標楷體"/>
                <w:sz w:val="20"/>
                <w:szCs w:val="20"/>
              </w:rPr>
              <w:br/>
            </w:r>
          </w:p>
          <w:p w:rsidR="008963BA" w:rsidRPr="00F13BE2" w:rsidRDefault="008963BA" w:rsidP="0070573B">
            <w:pPr>
              <w:rPr>
                <w:rFonts w:ascii="標楷體" w:eastAsia="標楷體" w:hAnsi="標楷體"/>
                <w:sz w:val="20"/>
                <w:szCs w:val="20"/>
              </w:rPr>
            </w:pPr>
          </w:p>
        </w:tc>
        <w:tc>
          <w:tcPr>
            <w:tcW w:w="1260"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第三單元 家鄉的交通</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第二課 家鄉的通訊設施</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color w:val="00FF00"/>
                <w:sz w:val="20"/>
                <w:szCs w:val="20"/>
              </w:rPr>
              <w:t>◎</w:t>
            </w:r>
            <w:r w:rsidRPr="00F13BE2">
              <w:rPr>
                <w:rFonts w:ascii="標楷體" w:eastAsia="標楷體" w:hAnsi="標楷體" w:hint="eastAsia"/>
                <w:color w:val="00FF00"/>
                <w:sz w:val="20"/>
                <w:szCs w:val="20"/>
              </w:rPr>
              <w:t>資訊</w:t>
            </w:r>
          </w:p>
        </w:tc>
        <w:tc>
          <w:tcPr>
            <w:tcW w:w="1589"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2.故事中的異想世界</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插畫中的人物</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6.臺灣素描</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音樂圖畫</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10.與布共舞</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與布共舞</w:t>
            </w:r>
          </w:p>
          <w:p w:rsidR="008963BA" w:rsidRPr="00F13BE2" w:rsidRDefault="008963BA" w:rsidP="0070573B">
            <w:pPr>
              <w:rPr>
                <w:rFonts w:ascii="標楷體" w:eastAsia="標楷體" w:hAnsi="標楷體"/>
                <w:sz w:val="20"/>
                <w:szCs w:val="20"/>
              </w:rPr>
            </w:pPr>
            <w:r w:rsidRPr="00F13BE2">
              <w:rPr>
                <w:rFonts w:ascii="標楷體" w:eastAsia="標楷體" w:hAnsi="標楷體" w:cs="Arial Unicode MS" w:hint="eastAsia"/>
                <w:b/>
                <w:color w:val="7030A0"/>
                <w:sz w:val="20"/>
                <w:szCs w:val="20"/>
              </w:rPr>
              <w:t>◎海洋</w:t>
            </w:r>
          </w:p>
        </w:tc>
        <w:tc>
          <w:tcPr>
            <w:tcW w:w="992" w:type="dxa"/>
          </w:tcPr>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二、水的移動</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2.虹吸現象</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s="新細明體" w:hint="eastAsia"/>
                <w:b/>
                <w:color w:val="00B0F0"/>
                <w:sz w:val="20"/>
                <w:szCs w:val="20"/>
              </w:rPr>
              <w:t>◎人權</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s="新細明體" w:hint="eastAsia"/>
                <w:b/>
                <w:color w:val="7030A0"/>
                <w:sz w:val="20"/>
                <w:szCs w:val="20"/>
              </w:rPr>
              <w:t>◎海洋</w:t>
            </w:r>
          </w:p>
        </w:tc>
        <w:tc>
          <w:tcPr>
            <w:tcW w:w="1019"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第二單元走！出去玩</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活動二可以這樣玩</w:t>
            </w:r>
          </w:p>
          <w:p w:rsidR="008963BA" w:rsidRPr="00F13BE2" w:rsidRDefault="008963BA" w:rsidP="0070573B">
            <w:pPr>
              <w:rPr>
                <w:rFonts w:ascii="標楷體" w:eastAsia="標楷體" w:hAnsi="標楷體"/>
                <w:snapToGrid w:val="0"/>
                <w:kern w:val="0"/>
                <w:sz w:val="20"/>
                <w:szCs w:val="20"/>
              </w:rPr>
            </w:pPr>
          </w:p>
        </w:tc>
        <w:tc>
          <w:tcPr>
            <w:tcW w:w="1062" w:type="dxa"/>
          </w:tcPr>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閱讀1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電腦1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英語教學1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國語補救2</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數學補救1</w:t>
            </w:r>
          </w:p>
        </w:tc>
      </w:tr>
      <w:tr w:rsidR="008963BA" w:rsidRPr="00F13BE2" w:rsidTr="005E3B05">
        <w:trPr>
          <w:cantSplit/>
          <w:trHeight w:val="780"/>
          <w:jc w:val="center"/>
        </w:trPr>
        <w:tc>
          <w:tcPr>
            <w:tcW w:w="452" w:type="dxa"/>
            <w:vAlign w:val="center"/>
          </w:tcPr>
          <w:p w:rsidR="008963BA" w:rsidRPr="00F13BE2" w:rsidRDefault="008963BA" w:rsidP="00A92E22">
            <w:pPr>
              <w:snapToGrid w:val="0"/>
              <w:jc w:val="center"/>
              <w:rPr>
                <w:rFonts w:ascii="標楷體" w:eastAsia="標楷體" w:hAnsi="標楷體"/>
                <w:sz w:val="20"/>
                <w:szCs w:val="20"/>
              </w:rPr>
            </w:pPr>
            <w:r w:rsidRPr="00F13BE2">
              <w:rPr>
                <w:rFonts w:ascii="標楷體" w:eastAsia="標楷體" w:hAnsi="標楷體" w:hint="eastAsia"/>
                <w:sz w:val="20"/>
                <w:szCs w:val="20"/>
              </w:rPr>
              <w:t>十</w:t>
            </w:r>
          </w:p>
        </w:tc>
        <w:tc>
          <w:tcPr>
            <w:tcW w:w="543" w:type="dxa"/>
            <w:gridSpan w:val="2"/>
            <w:vAlign w:val="center"/>
          </w:tcPr>
          <w:p w:rsidR="008963BA" w:rsidRPr="00DD68E0" w:rsidRDefault="008963BA" w:rsidP="00544D55">
            <w:pPr>
              <w:snapToGrid w:val="0"/>
              <w:jc w:val="center"/>
              <w:rPr>
                <w:rFonts w:ascii="標楷體" w:eastAsia="標楷體" w:hAnsi="標楷體"/>
                <w:sz w:val="20"/>
                <w:szCs w:val="20"/>
              </w:rPr>
            </w:pPr>
            <w:r>
              <w:rPr>
                <w:rFonts w:ascii="標楷體" w:eastAsia="標楷體" w:hAnsi="標楷體" w:hint="eastAsia"/>
                <w:sz w:val="20"/>
                <w:szCs w:val="20"/>
              </w:rPr>
              <w:t>4/17</w:t>
            </w:r>
          </w:p>
          <w:p w:rsidR="008963BA" w:rsidRPr="00DD68E0" w:rsidRDefault="008963BA"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963BA" w:rsidRPr="00DD68E0" w:rsidRDefault="008963BA" w:rsidP="00544D55">
            <w:pPr>
              <w:snapToGrid w:val="0"/>
              <w:jc w:val="center"/>
              <w:rPr>
                <w:rFonts w:ascii="標楷體" w:eastAsia="標楷體" w:hAnsi="標楷體"/>
                <w:sz w:val="20"/>
                <w:szCs w:val="20"/>
              </w:rPr>
            </w:pPr>
            <w:r>
              <w:rPr>
                <w:rFonts w:ascii="標楷體" w:eastAsia="標楷體" w:hAnsi="標楷體" w:hint="eastAsia"/>
                <w:sz w:val="20"/>
                <w:szCs w:val="20"/>
              </w:rPr>
              <w:t>4/21</w:t>
            </w:r>
          </w:p>
        </w:tc>
        <w:tc>
          <w:tcPr>
            <w:tcW w:w="1260" w:type="dxa"/>
            <w:vAlign w:val="center"/>
          </w:tcPr>
          <w:p w:rsidR="008963BA" w:rsidRPr="00DD68E0" w:rsidRDefault="008963BA" w:rsidP="00544D55">
            <w:pPr>
              <w:snapToGrid w:val="0"/>
              <w:ind w:left="88" w:right="57" w:hangingChars="50" w:hanging="88"/>
              <w:rPr>
                <w:rFonts w:ascii="標楷體" w:eastAsia="標楷體" w:hAnsi="標楷體"/>
                <w:spacing w:val="-12"/>
                <w:sz w:val="20"/>
                <w:szCs w:val="20"/>
              </w:rPr>
            </w:pPr>
            <w:r w:rsidRPr="00DD68E0">
              <w:rPr>
                <w:rFonts w:ascii="標楷體" w:eastAsia="標楷體" w:hAnsi="標楷體" w:hint="eastAsia"/>
                <w:spacing w:val="-12"/>
                <w:sz w:val="20"/>
                <w:szCs w:val="20"/>
              </w:rPr>
              <w:t>1.生命教育宣導月</w:t>
            </w:r>
          </w:p>
          <w:p w:rsidR="008963BA" w:rsidRDefault="008963BA" w:rsidP="00544D55">
            <w:pPr>
              <w:snapToGrid w:val="0"/>
              <w:ind w:left="100" w:right="57" w:hangingChars="50" w:hanging="100"/>
              <w:rPr>
                <w:rFonts w:ascii="標楷體" w:eastAsia="標楷體" w:hAnsi="標楷體"/>
                <w:color w:val="000000"/>
                <w:sz w:val="20"/>
                <w:szCs w:val="20"/>
              </w:rPr>
            </w:pPr>
            <w:r w:rsidRPr="00DD68E0">
              <w:rPr>
                <w:rFonts w:ascii="標楷體" w:eastAsia="標楷體" w:hAnsi="標楷體" w:hint="eastAsia"/>
                <w:color w:val="000000"/>
                <w:sz w:val="20"/>
                <w:szCs w:val="20"/>
              </w:rPr>
              <w:t>2.高年級游泳開始</w:t>
            </w:r>
          </w:p>
          <w:p w:rsidR="008963BA" w:rsidRPr="00A72281" w:rsidRDefault="008963BA" w:rsidP="00544D55">
            <w:pPr>
              <w:shd w:val="clear" w:color="auto" w:fill="FFFFFF"/>
              <w:snapToGrid w:val="0"/>
              <w:jc w:val="both"/>
              <w:rPr>
                <w:rFonts w:ascii="標楷體" w:eastAsia="標楷體" w:hAnsi="標楷體"/>
                <w:color w:val="FF0000"/>
                <w:sz w:val="20"/>
                <w:szCs w:val="20"/>
              </w:rPr>
            </w:pPr>
            <w:r w:rsidRPr="00891AFB">
              <w:rPr>
                <w:rFonts w:ascii="標楷體" w:eastAsia="標楷體" w:hAnsi="標楷體" w:hint="eastAsia"/>
                <w:color w:val="000000"/>
                <w:sz w:val="20"/>
                <w:szCs w:val="20"/>
              </w:rPr>
              <w:t>3.</w:t>
            </w:r>
            <w:r w:rsidRPr="00626713">
              <w:rPr>
                <w:rFonts w:ascii="標楷體" w:eastAsia="標楷體" w:hAnsi="標楷體" w:hint="eastAsia"/>
                <w:color w:val="000000"/>
                <w:sz w:val="20"/>
                <w:szCs w:val="20"/>
              </w:rPr>
              <w:t>4/1品德教育競標活動</w:t>
            </w:r>
          </w:p>
          <w:p w:rsidR="008963BA" w:rsidRPr="00DD68E0" w:rsidRDefault="008963BA" w:rsidP="00544D55">
            <w:pPr>
              <w:snapToGrid w:val="0"/>
              <w:ind w:left="88" w:right="57" w:hangingChars="50" w:hanging="88"/>
              <w:rPr>
                <w:rFonts w:ascii="標楷體" w:eastAsia="標楷體" w:hAnsi="標楷體"/>
                <w:spacing w:val="-12"/>
                <w:sz w:val="20"/>
                <w:szCs w:val="20"/>
              </w:rPr>
            </w:pPr>
          </w:p>
        </w:tc>
        <w:tc>
          <w:tcPr>
            <w:tcW w:w="1248"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第貳單元山水之旅</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統整活動二</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color w:val="00FF00"/>
                <w:sz w:val="20"/>
                <w:szCs w:val="20"/>
              </w:rPr>
              <w:t>◎</w:t>
            </w:r>
            <w:r w:rsidRPr="00F13BE2">
              <w:rPr>
                <w:rFonts w:ascii="標楷體" w:eastAsia="標楷體" w:hAnsi="標楷體" w:hint="eastAsia"/>
                <w:color w:val="00FF00"/>
                <w:sz w:val="20"/>
                <w:szCs w:val="20"/>
              </w:rPr>
              <w:t>資訊</w:t>
            </w:r>
          </w:p>
        </w:tc>
        <w:tc>
          <w:tcPr>
            <w:tcW w:w="1080" w:type="dxa"/>
          </w:tcPr>
          <w:p w:rsidR="008963BA" w:rsidRPr="00875D82" w:rsidRDefault="008963BA" w:rsidP="0070573B">
            <w:pPr>
              <w:rPr>
                <w:rFonts w:ascii="標楷體" w:eastAsia="標楷體" w:hAnsi="標楷體"/>
                <w:sz w:val="20"/>
                <w:szCs w:val="20"/>
              </w:rPr>
            </w:pPr>
            <w:r w:rsidRPr="00875D82">
              <w:rPr>
                <w:rFonts w:ascii="標楷體" w:eastAsia="標楷體" w:hAnsi="標楷體"/>
                <w:sz w:val="20"/>
                <w:szCs w:val="20"/>
              </w:rPr>
              <w:t>二、環保大代誌 3.做環保</w:t>
            </w:r>
          </w:p>
        </w:tc>
        <w:tc>
          <w:tcPr>
            <w:tcW w:w="1080" w:type="dxa"/>
          </w:tcPr>
          <w:p w:rsidR="008963BA" w:rsidRPr="00F13BE2" w:rsidRDefault="008963BA" w:rsidP="0070573B">
            <w:pPr>
              <w:snapToGrid w:val="0"/>
              <w:rPr>
                <w:rFonts w:ascii="標楷體" w:eastAsia="標楷體" w:hAnsi="標楷體"/>
                <w:sz w:val="20"/>
                <w:szCs w:val="20"/>
              </w:rPr>
            </w:pPr>
            <w:r w:rsidRPr="00F13BE2">
              <w:rPr>
                <w:rFonts w:ascii="標楷體" w:eastAsia="標楷體" w:hAnsi="標楷體" w:hint="eastAsia"/>
                <w:color w:val="000000"/>
                <w:sz w:val="20"/>
                <w:szCs w:val="20"/>
              </w:rPr>
              <w:t>五、</w:t>
            </w:r>
            <w:r w:rsidRPr="00F13BE2">
              <w:rPr>
                <w:rFonts w:ascii="標楷體" w:eastAsia="標楷體" w:hAnsi="標楷體" w:hint="eastAsia"/>
                <w:sz w:val="20"/>
                <w:szCs w:val="20"/>
              </w:rPr>
              <w:t>排灣族童謠</w:t>
            </w:r>
          </w:p>
          <w:p w:rsidR="008963BA" w:rsidRPr="00F13BE2" w:rsidRDefault="008963BA" w:rsidP="0070573B">
            <w:pPr>
              <w:snapToGrid w:val="0"/>
              <w:rPr>
                <w:rFonts w:ascii="標楷體" w:eastAsia="標楷體" w:hAnsi="標楷體"/>
                <w:color w:val="000000"/>
                <w:sz w:val="20"/>
                <w:szCs w:val="20"/>
              </w:rPr>
            </w:pPr>
          </w:p>
          <w:p w:rsidR="008963BA" w:rsidRPr="00F13BE2" w:rsidRDefault="008963BA" w:rsidP="0070573B">
            <w:pPr>
              <w:snapToGrid w:val="0"/>
              <w:rPr>
                <w:rFonts w:ascii="標楷體" w:eastAsia="標楷體" w:hAnsi="標楷體"/>
                <w:color w:val="000000"/>
                <w:sz w:val="20"/>
                <w:szCs w:val="20"/>
              </w:rPr>
            </w:pPr>
          </w:p>
        </w:tc>
        <w:tc>
          <w:tcPr>
            <w:tcW w:w="1142" w:type="dxa"/>
            <w:vAlign w:val="center"/>
          </w:tcPr>
          <w:p w:rsidR="008963BA" w:rsidRPr="00790DD3" w:rsidRDefault="008963BA" w:rsidP="0070573B">
            <w:pPr>
              <w:ind w:left="57" w:right="57"/>
              <w:rPr>
                <w:rFonts w:ascii="新細明體" w:hAnsi="新細明體"/>
                <w:sz w:val="20"/>
              </w:rPr>
            </w:pPr>
            <w:r w:rsidRPr="00790DD3">
              <w:rPr>
                <w:rFonts w:hint="eastAsia"/>
                <w:sz w:val="20"/>
              </w:rPr>
              <w:t>Review 1</w:t>
            </w:r>
          </w:p>
        </w:tc>
        <w:tc>
          <w:tcPr>
            <w:tcW w:w="1261"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單元二、足下風雲</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活動2 控球高手</w:t>
            </w:r>
          </w:p>
          <w:p w:rsidR="008963BA" w:rsidRPr="00F13BE2" w:rsidRDefault="008963BA" w:rsidP="0070573B">
            <w:pPr>
              <w:rPr>
                <w:rFonts w:ascii="標楷體" w:eastAsia="標楷體" w:hAnsi="標楷體"/>
                <w:snapToGrid w:val="0"/>
                <w:kern w:val="0"/>
                <w:sz w:val="20"/>
                <w:szCs w:val="20"/>
              </w:rPr>
            </w:pPr>
          </w:p>
        </w:tc>
        <w:tc>
          <w:tcPr>
            <w:tcW w:w="837"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加油小站一</w:t>
            </w:r>
          </w:p>
        </w:tc>
        <w:tc>
          <w:tcPr>
            <w:tcW w:w="1260"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第三單元 家鄉的交通</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第二課 家鄉的通訊設施</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color w:val="00FF00"/>
                <w:sz w:val="20"/>
                <w:szCs w:val="20"/>
              </w:rPr>
              <w:t>◎</w:t>
            </w:r>
            <w:r w:rsidRPr="00F13BE2">
              <w:rPr>
                <w:rFonts w:ascii="標楷體" w:eastAsia="標楷體" w:hAnsi="標楷體" w:hint="eastAsia"/>
                <w:color w:val="00FF00"/>
                <w:sz w:val="20"/>
                <w:szCs w:val="20"/>
              </w:rPr>
              <w:t>資訊</w:t>
            </w:r>
          </w:p>
        </w:tc>
        <w:tc>
          <w:tcPr>
            <w:tcW w:w="1589"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2.故事中的異想世界彩繪故事異想世界</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6.臺灣素描</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音樂欣賞</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10.與布共舞</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與布共舞</w:t>
            </w:r>
          </w:p>
          <w:p w:rsidR="0070573B" w:rsidRDefault="0070573B" w:rsidP="0070573B">
            <w:pPr>
              <w:rPr>
                <w:rFonts w:ascii="標楷體" w:eastAsia="標楷體" w:hAnsi="標楷體"/>
                <w:b/>
                <w:color w:val="FFC000"/>
                <w:sz w:val="20"/>
                <w:szCs w:val="20"/>
              </w:rPr>
            </w:pPr>
            <w:r w:rsidRPr="00EB11DD">
              <w:rPr>
                <w:rFonts w:ascii="標楷體" w:eastAsia="標楷體" w:hAnsi="標楷體" w:hint="eastAsia"/>
                <w:b/>
                <w:color w:val="FFC000"/>
                <w:sz w:val="20"/>
                <w:szCs w:val="20"/>
              </w:rPr>
              <w:t>◎環境</w:t>
            </w:r>
          </w:p>
          <w:p w:rsidR="008963BA" w:rsidRPr="00F13BE2" w:rsidRDefault="008963BA" w:rsidP="0070573B">
            <w:pPr>
              <w:rPr>
                <w:rFonts w:ascii="標楷體" w:eastAsia="標楷體" w:hAnsi="標楷體"/>
                <w:sz w:val="20"/>
                <w:szCs w:val="20"/>
              </w:rPr>
            </w:pPr>
            <w:r w:rsidRPr="00F13BE2">
              <w:rPr>
                <w:rFonts w:ascii="標楷體" w:eastAsia="標楷體" w:hAnsi="標楷體" w:cs="Arial Unicode MS" w:hint="eastAsia"/>
                <w:b/>
                <w:color w:val="7030A0"/>
                <w:sz w:val="20"/>
                <w:szCs w:val="20"/>
              </w:rPr>
              <w:t>◎海洋</w:t>
            </w:r>
          </w:p>
        </w:tc>
        <w:tc>
          <w:tcPr>
            <w:tcW w:w="992" w:type="dxa"/>
          </w:tcPr>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二、水的移動</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3.連通管原理</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s="新細明體" w:hint="eastAsia"/>
                <w:b/>
                <w:color w:val="00B0F0"/>
                <w:sz w:val="20"/>
                <w:szCs w:val="20"/>
              </w:rPr>
              <w:t>◎人權</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s="新細明體" w:hint="eastAsia"/>
                <w:b/>
                <w:color w:val="7030A0"/>
                <w:sz w:val="20"/>
                <w:szCs w:val="20"/>
              </w:rPr>
              <w:t>◎海洋</w:t>
            </w:r>
          </w:p>
        </w:tc>
        <w:tc>
          <w:tcPr>
            <w:tcW w:w="1019"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第二單元走！出去玩</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活動二可以這樣玩</w:t>
            </w:r>
          </w:p>
          <w:p w:rsidR="008963BA" w:rsidRPr="00F13BE2" w:rsidRDefault="008963BA" w:rsidP="0070573B">
            <w:pPr>
              <w:rPr>
                <w:rFonts w:ascii="標楷體" w:eastAsia="標楷體" w:hAnsi="標楷體"/>
                <w:snapToGrid w:val="0"/>
                <w:kern w:val="0"/>
                <w:sz w:val="20"/>
                <w:szCs w:val="20"/>
              </w:rPr>
            </w:pPr>
          </w:p>
        </w:tc>
        <w:tc>
          <w:tcPr>
            <w:tcW w:w="1062" w:type="dxa"/>
          </w:tcPr>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閱讀1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電腦1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英語教學1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國語補救1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數學補救1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品德競標1</w:t>
            </w:r>
          </w:p>
        </w:tc>
      </w:tr>
      <w:tr w:rsidR="008963BA" w:rsidRPr="00F13BE2" w:rsidTr="005E3B05">
        <w:trPr>
          <w:cantSplit/>
          <w:trHeight w:val="780"/>
          <w:jc w:val="center"/>
        </w:trPr>
        <w:tc>
          <w:tcPr>
            <w:tcW w:w="452" w:type="dxa"/>
            <w:vAlign w:val="center"/>
          </w:tcPr>
          <w:p w:rsidR="008963BA" w:rsidRPr="00F13BE2" w:rsidRDefault="008963BA" w:rsidP="00A92E22">
            <w:pPr>
              <w:snapToGrid w:val="0"/>
              <w:jc w:val="center"/>
              <w:rPr>
                <w:rFonts w:ascii="標楷體" w:eastAsia="標楷體" w:hAnsi="標楷體"/>
                <w:sz w:val="20"/>
                <w:szCs w:val="20"/>
              </w:rPr>
            </w:pPr>
            <w:r w:rsidRPr="00F13BE2">
              <w:rPr>
                <w:rFonts w:ascii="標楷體" w:eastAsia="標楷體" w:hAnsi="標楷體" w:hint="eastAsia"/>
                <w:sz w:val="20"/>
                <w:szCs w:val="20"/>
              </w:rPr>
              <w:lastRenderedPageBreak/>
              <w:t>十一</w:t>
            </w:r>
          </w:p>
        </w:tc>
        <w:tc>
          <w:tcPr>
            <w:tcW w:w="543" w:type="dxa"/>
            <w:gridSpan w:val="2"/>
            <w:vAlign w:val="center"/>
          </w:tcPr>
          <w:p w:rsidR="008963BA" w:rsidRPr="00DD68E0" w:rsidRDefault="008963BA" w:rsidP="00544D55">
            <w:pPr>
              <w:snapToGrid w:val="0"/>
              <w:jc w:val="center"/>
              <w:rPr>
                <w:rFonts w:ascii="標楷體" w:eastAsia="標楷體" w:hAnsi="標楷體"/>
                <w:sz w:val="20"/>
                <w:szCs w:val="20"/>
              </w:rPr>
            </w:pPr>
            <w:r>
              <w:rPr>
                <w:rFonts w:ascii="標楷體" w:eastAsia="標楷體" w:hAnsi="標楷體" w:hint="eastAsia"/>
                <w:sz w:val="20"/>
                <w:szCs w:val="20"/>
              </w:rPr>
              <w:t>4/24</w:t>
            </w:r>
          </w:p>
          <w:p w:rsidR="008963BA" w:rsidRPr="00DD68E0" w:rsidRDefault="008963BA"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963BA" w:rsidRPr="00DD68E0" w:rsidRDefault="008963BA" w:rsidP="00544D55">
            <w:pPr>
              <w:snapToGrid w:val="0"/>
              <w:jc w:val="center"/>
              <w:rPr>
                <w:rFonts w:ascii="標楷體" w:eastAsia="標楷體" w:hAnsi="標楷體"/>
                <w:sz w:val="20"/>
                <w:szCs w:val="20"/>
              </w:rPr>
            </w:pPr>
            <w:r>
              <w:rPr>
                <w:rFonts w:ascii="標楷體" w:eastAsia="標楷體" w:hAnsi="標楷體" w:hint="eastAsia"/>
                <w:sz w:val="20"/>
                <w:szCs w:val="20"/>
              </w:rPr>
              <w:t>4/28</w:t>
            </w:r>
          </w:p>
        </w:tc>
        <w:tc>
          <w:tcPr>
            <w:tcW w:w="1260" w:type="dxa"/>
            <w:vAlign w:val="center"/>
          </w:tcPr>
          <w:p w:rsidR="008963BA" w:rsidRPr="00DD68E0" w:rsidRDefault="008963BA" w:rsidP="00544D55">
            <w:pPr>
              <w:snapToGrid w:val="0"/>
              <w:ind w:right="57"/>
              <w:rPr>
                <w:rFonts w:ascii="標楷體" w:eastAsia="標楷體" w:hAnsi="標楷體"/>
                <w:spacing w:val="-12"/>
                <w:sz w:val="20"/>
                <w:szCs w:val="20"/>
              </w:rPr>
            </w:pPr>
            <w:r w:rsidRPr="00DD68E0">
              <w:rPr>
                <w:rFonts w:ascii="標楷體" w:eastAsia="標楷體" w:hAnsi="標楷體" w:hint="eastAsia"/>
                <w:spacing w:val="-12"/>
                <w:sz w:val="20"/>
                <w:szCs w:val="20"/>
              </w:rPr>
              <w:t>1.有愛無礙宣導週</w:t>
            </w:r>
          </w:p>
          <w:p w:rsidR="008963BA" w:rsidRPr="00DD68E0" w:rsidRDefault="008963BA" w:rsidP="00544D55">
            <w:pPr>
              <w:snapToGrid w:val="0"/>
              <w:ind w:right="57"/>
              <w:rPr>
                <w:rFonts w:ascii="標楷體" w:eastAsia="標楷體" w:hAnsi="標楷體"/>
                <w:spacing w:val="-12"/>
                <w:sz w:val="20"/>
                <w:szCs w:val="20"/>
              </w:rPr>
            </w:pPr>
            <w:r w:rsidRPr="00DD68E0">
              <w:rPr>
                <w:rFonts w:ascii="標楷體" w:eastAsia="標楷體" w:hAnsi="標楷體" w:hint="eastAsia"/>
                <w:spacing w:val="-12"/>
                <w:sz w:val="20"/>
                <w:szCs w:val="20"/>
              </w:rPr>
              <w:t>2.國小新生報到</w:t>
            </w:r>
          </w:p>
        </w:tc>
        <w:tc>
          <w:tcPr>
            <w:tcW w:w="1248"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第參單元作家與作品</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第八課我愛看</w:t>
            </w:r>
          </w:p>
          <w:p w:rsidR="008963BA" w:rsidRPr="00F13BE2" w:rsidRDefault="008963BA" w:rsidP="0070573B">
            <w:pPr>
              <w:rPr>
                <w:rFonts w:ascii="標楷體" w:eastAsia="標楷體" w:hAnsi="標楷體"/>
                <w:snapToGrid w:val="0"/>
                <w:kern w:val="0"/>
                <w:sz w:val="20"/>
                <w:szCs w:val="20"/>
              </w:rPr>
            </w:pPr>
          </w:p>
        </w:tc>
        <w:tc>
          <w:tcPr>
            <w:tcW w:w="1080" w:type="dxa"/>
          </w:tcPr>
          <w:p w:rsidR="008963BA" w:rsidRPr="00875D82" w:rsidRDefault="008963BA" w:rsidP="0070573B">
            <w:pPr>
              <w:rPr>
                <w:rFonts w:ascii="標楷體" w:eastAsia="標楷體" w:hAnsi="標楷體"/>
                <w:sz w:val="20"/>
                <w:szCs w:val="20"/>
              </w:rPr>
            </w:pPr>
            <w:r w:rsidRPr="00875D82">
              <w:rPr>
                <w:rFonts w:ascii="標楷體" w:eastAsia="標楷體" w:hAnsi="標楷體"/>
                <w:sz w:val="20"/>
                <w:szCs w:val="20"/>
              </w:rPr>
              <w:t>二、環保大代誌 3.做環保</w:t>
            </w:r>
          </w:p>
        </w:tc>
        <w:tc>
          <w:tcPr>
            <w:tcW w:w="1080" w:type="dxa"/>
          </w:tcPr>
          <w:p w:rsidR="008963BA" w:rsidRPr="00F13BE2" w:rsidRDefault="008963BA" w:rsidP="0070573B">
            <w:pPr>
              <w:snapToGrid w:val="0"/>
              <w:rPr>
                <w:rFonts w:ascii="標楷體" w:eastAsia="標楷體" w:hAnsi="標楷體"/>
                <w:sz w:val="20"/>
                <w:szCs w:val="20"/>
              </w:rPr>
            </w:pPr>
            <w:r w:rsidRPr="00F13BE2">
              <w:rPr>
                <w:rFonts w:ascii="標楷體" w:eastAsia="標楷體" w:hAnsi="標楷體" w:hint="eastAsia"/>
                <w:sz w:val="20"/>
                <w:szCs w:val="20"/>
              </w:rPr>
              <w:t>五、排灣族童謠</w:t>
            </w:r>
          </w:p>
          <w:p w:rsidR="008963BA" w:rsidRPr="00F13BE2" w:rsidRDefault="008963BA" w:rsidP="0070573B">
            <w:pPr>
              <w:snapToGrid w:val="0"/>
              <w:rPr>
                <w:rFonts w:ascii="標楷體" w:eastAsia="標楷體" w:hAnsi="標楷體"/>
                <w:color w:val="000000"/>
                <w:sz w:val="20"/>
                <w:szCs w:val="20"/>
              </w:rPr>
            </w:pPr>
            <w:r w:rsidRPr="00F13BE2">
              <w:rPr>
                <w:rFonts w:ascii="標楷體" w:eastAsia="標楷體" w:hAnsi="標楷體"/>
                <w:color w:val="00FF00"/>
                <w:sz w:val="20"/>
                <w:szCs w:val="20"/>
              </w:rPr>
              <w:t>◎</w:t>
            </w:r>
            <w:r w:rsidRPr="00F13BE2">
              <w:rPr>
                <w:rFonts w:ascii="標楷體" w:eastAsia="標楷體" w:hAnsi="標楷體" w:hint="eastAsia"/>
                <w:color w:val="00FF00"/>
                <w:sz w:val="20"/>
                <w:szCs w:val="20"/>
              </w:rPr>
              <w:t>資訊</w:t>
            </w:r>
          </w:p>
        </w:tc>
        <w:tc>
          <w:tcPr>
            <w:tcW w:w="1142" w:type="dxa"/>
            <w:vAlign w:val="center"/>
          </w:tcPr>
          <w:p w:rsidR="008963BA" w:rsidRPr="00790DD3" w:rsidRDefault="008963BA" w:rsidP="0070573B">
            <w:pPr>
              <w:ind w:left="57" w:right="57"/>
              <w:rPr>
                <w:rFonts w:ascii="新細明體" w:hAnsi="新細明體"/>
                <w:sz w:val="20"/>
              </w:rPr>
            </w:pPr>
            <w:r w:rsidRPr="00790DD3">
              <w:rPr>
                <w:rFonts w:hint="eastAsia"/>
                <w:sz w:val="20"/>
              </w:rPr>
              <w:t>Review 1</w:t>
            </w:r>
          </w:p>
        </w:tc>
        <w:tc>
          <w:tcPr>
            <w:tcW w:w="1261"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單元二、足下風雲</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活動3足球金童</w:t>
            </w:r>
          </w:p>
          <w:p w:rsidR="008963BA" w:rsidRPr="00F13BE2" w:rsidRDefault="008963BA" w:rsidP="0070573B">
            <w:pPr>
              <w:rPr>
                <w:rFonts w:ascii="標楷體" w:eastAsia="標楷體" w:hAnsi="標楷體"/>
                <w:snapToGrid w:val="0"/>
                <w:kern w:val="0"/>
                <w:sz w:val="20"/>
                <w:szCs w:val="20"/>
              </w:rPr>
            </w:pPr>
          </w:p>
        </w:tc>
        <w:tc>
          <w:tcPr>
            <w:tcW w:w="837"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單元</w:t>
            </w:r>
            <w:r w:rsidRPr="00F13BE2">
              <w:rPr>
                <w:rFonts w:ascii="標楷體" w:eastAsia="標楷體" w:hAnsi="標楷體"/>
                <w:sz w:val="20"/>
                <w:szCs w:val="20"/>
              </w:rPr>
              <w:t>6</w:t>
            </w:r>
            <w:r w:rsidRPr="00F13BE2">
              <w:rPr>
                <w:rFonts w:ascii="標楷體" w:eastAsia="標楷體" w:hAnsi="標楷體"/>
                <w:sz w:val="20"/>
                <w:szCs w:val="20"/>
              </w:rPr>
              <w:br/>
            </w:r>
            <w:r w:rsidRPr="00F13BE2">
              <w:rPr>
                <w:rFonts w:ascii="標楷體" w:eastAsia="標楷體" w:hAnsi="標楷體" w:hint="eastAsia"/>
                <w:sz w:val="20"/>
                <w:szCs w:val="20"/>
              </w:rPr>
              <w:t>小數乘以整數</w:t>
            </w:r>
          </w:p>
          <w:p w:rsidR="0070573B" w:rsidRPr="00EB11DD" w:rsidRDefault="0070573B" w:rsidP="0070573B">
            <w:pPr>
              <w:snapToGrid w:val="0"/>
              <w:spacing w:line="240" w:lineRule="exact"/>
              <w:rPr>
                <w:rFonts w:ascii="標楷體" w:eastAsia="標楷體" w:hAnsi="標楷體"/>
                <w:color w:val="000000"/>
                <w:sz w:val="20"/>
                <w:szCs w:val="20"/>
              </w:rPr>
            </w:pPr>
            <w:r w:rsidRPr="00EB11DD">
              <w:rPr>
                <w:rFonts w:ascii="標楷體" w:eastAsia="標楷體" w:hAnsi="標楷體" w:cs="新細明體" w:hint="eastAsia"/>
                <w:b/>
                <w:color w:val="00B0F0"/>
                <w:sz w:val="20"/>
                <w:szCs w:val="20"/>
              </w:rPr>
              <w:t>◎人權</w:t>
            </w:r>
          </w:p>
          <w:p w:rsidR="008963BA" w:rsidRPr="00F13BE2" w:rsidRDefault="008963BA" w:rsidP="0070573B">
            <w:pPr>
              <w:rPr>
                <w:rFonts w:ascii="標楷體" w:eastAsia="標楷體" w:hAnsi="標楷體"/>
                <w:sz w:val="20"/>
                <w:szCs w:val="20"/>
              </w:rPr>
            </w:pPr>
          </w:p>
        </w:tc>
        <w:tc>
          <w:tcPr>
            <w:tcW w:w="1260"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第四單元 鄉親的生活</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第一課 生活的地區差異</w:t>
            </w:r>
          </w:p>
          <w:p w:rsidR="008963BA" w:rsidRPr="00F13BE2" w:rsidRDefault="008963BA" w:rsidP="0070573B">
            <w:pPr>
              <w:rPr>
                <w:rFonts w:ascii="標楷體" w:eastAsia="標楷體" w:hAnsi="標楷體"/>
                <w:snapToGrid w:val="0"/>
                <w:kern w:val="0"/>
                <w:sz w:val="20"/>
                <w:szCs w:val="20"/>
              </w:rPr>
            </w:pPr>
            <w:r w:rsidRPr="001A7A37">
              <w:rPr>
                <w:rFonts w:ascii="標楷體" w:eastAsia="標楷體" w:hAnsi="標楷體" w:hint="eastAsia"/>
                <w:noProof/>
                <w:color w:val="CC99FF"/>
                <w:sz w:val="20"/>
                <w:szCs w:val="20"/>
              </w:rPr>
              <w:t>◎品德</w:t>
            </w:r>
            <w:r w:rsidRPr="001A7A37">
              <w:rPr>
                <w:rFonts w:ascii="標楷體" w:eastAsia="標楷體" w:hAnsi="標楷體" w:hint="eastAsia"/>
                <w:color w:val="CC99FF"/>
                <w:sz w:val="20"/>
                <w:szCs w:val="20"/>
              </w:rPr>
              <w:t>教育</w:t>
            </w:r>
          </w:p>
        </w:tc>
        <w:tc>
          <w:tcPr>
            <w:tcW w:w="1589"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3.歡迎搭乘未來號世界旅行家</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7.音樂中的動物世界我是隻小小鳥</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11.表演行動</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送給你 我不要</w:t>
            </w:r>
          </w:p>
          <w:p w:rsidR="0070573B" w:rsidRPr="00EB11DD" w:rsidRDefault="0070573B" w:rsidP="0070573B">
            <w:pPr>
              <w:snapToGrid w:val="0"/>
              <w:spacing w:line="240" w:lineRule="exact"/>
              <w:rPr>
                <w:rFonts w:ascii="標楷體" w:eastAsia="標楷體" w:hAnsi="標楷體"/>
                <w:color w:val="000000"/>
                <w:sz w:val="20"/>
                <w:szCs w:val="20"/>
              </w:rPr>
            </w:pPr>
            <w:r w:rsidRPr="00EB11DD">
              <w:rPr>
                <w:rFonts w:ascii="標楷體" w:eastAsia="標楷體" w:hAnsi="標楷體" w:cs="新細明體" w:hint="eastAsia"/>
                <w:b/>
                <w:color w:val="00B0F0"/>
                <w:sz w:val="20"/>
                <w:szCs w:val="20"/>
              </w:rPr>
              <w:t>◎人權</w:t>
            </w:r>
          </w:p>
          <w:p w:rsidR="008963BA" w:rsidRPr="00F13BE2" w:rsidRDefault="008963BA" w:rsidP="0070573B">
            <w:pPr>
              <w:rPr>
                <w:rFonts w:ascii="標楷體" w:eastAsia="標楷體" w:hAnsi="標楷體"/>
                <w:sz w:val="20"/>
                <w:szCs w:val="20"/>
              </w:rPr>
            </w:pPr>
            <w:r w:rsidRPr="00F13BE2">
              <w:rPr>
                <w:rFonts w:ascii="標楷體" w:eastAsia="標楷體" w:hAnsi="標楷體" w:cs="Arial Unicode MS" w:hint="eastAsia"/>
                <w:b/>
                <w:color w:val="7030A0"/>
                <w:sz w:val="20"/>
                <w:szCs w:val="20"/>
              </w:rPr>
              <w:t>◎海洋</w:t>
            </w:r>
          </w:p>
        </w:tc>
        <w:tc>
          <w:tcPr>
            <w:tcW w:w="992" w:type="dxa"/>
          </w:tcPr>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三、昆蟲世界</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1.認識昆蟲第一步</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s="新細明體" w:hint="eastAsia"/>
                <w:b/>
                <w:color w:val="FFC000"/>
                <w:sz w:val="20"/>
                <w:szCs w:val="20"/>
              </w:rPr>
              <w:t>◎環境</w:t>
            </w:r>
          </w:p>
          <w:p w:rsidR="008963BA" w:rsidRPr="00EB11DD" w:rsidRDefault="008963BA" w:rsidP="0070573B">
            <w:pPr>
              <w:snapToGrid w:val="0"/>
              <w:spacing w:line="240" w:lineRule="exact"/>
              <w:rPr>
                <w:rFonts w:ascii="標楷體" w:eastAsia="標楷體" w:hAnsi="標楷體"/>
                <w:color w:val="000000"/>
                <w:sz w:val="20"/>
                <w:szCs w:val="20"/>
              </w:rPr>
            </w:pPr>
            <w:r w:rsidRPr="00F13BE2">
              <w:rPr>
                <w:rFonts w:ascii="標楷體" w:eastAsia="標楷體" w:hAnsi="標楷體"/>
                <w:color w:val="00FF00"/>
                <w:sz w:val="20"/>
                <w:szCs w:val="20"/>
              </w:rPr>
              <w:t>◎</w:t>
            </w:r>
            <w:r w:rsidRPr="00F13BE2">
              <w:rPr>
                <w:rFonts w:ascii="標楷體" w:eastAsia="標楷體" w:hAnsi="標楷體" w:hint="eastAsia"/>
                <w:color w:val="00FF00"/>
                <w:sz w:val="20"/>
                <w:szCs w:val="20"/>
              </w:rPr>
              <w:t>資訊</w:t>
            </w:r>
          </w:p>
        </w:tc>
        <w:tc>
          <w:tcPr>
            <w:tcW w:w="1019"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第三單元生命協奏曲</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活動一生命萬花筒</w:t>
            </w:r>
          </w:p>
          <w:p w:rsidR="008963BA" w:rsidRPr="00F13BE2" w:rsidRDefault="008963BA" w:rsidP="0070573B">
            <w:pPr>
              <w:rPr>
                <w:rFonts w:ascii="標楷體" w:eastAsia="標楷體" w:hAnsi="標楷體"/>
                <w:snapToGrid w:val="0"/>
                <w:kern w:val="0"/>
                <w:sz w:val="20"/>
                <w:szCs w:val="20"/>
              </w:rPr>
            </w:pPr>
          </w:p>
        </w:tc>
        <w:tc>
          <w:tcPr>
            <w:tcW w:w="1062" w:type="dxa"/>
          </w:tcPr>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閱讀2</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電腦2</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英語教學1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國語補救1</w:t>
            </w:r>
          </w:p>
          <w:p w:rsidR="008963BA" w:rsidRPr="008A23EA" w:rsidRDefault="008963BA" w:rsidP="0070573B">
            <w:pPr>
              <w:adjustRightInd w:val="0"/>
              <w:snapToGrid w:val="0"/>
              <w:rPr>
                <w:rFonts w:ascii="標楷體" w:eastAsia="標楷體" w:hAnsi="標楷體"/>
                <w:sz w:val="20"/>
                <w:szCs w:val="20"/>
              </w:rPr>
            </w:pPr>
          </w:p>
        </w:tc>
      </w:tr>
      <w:tr w:rsidR="008963BA" w:rsidRPr="00F13BE2" w:rsidTr="005E3B05">
        <w:trPr>
          <w:cantSplit/>
          <w:trHeight w:val="780"/>
          <w:jc w:val="center"/>
        </w:trPr>
        <w:tc>
          <w:tcPr>
            <w:tcW w:w="452" w:type="dxa"/>
            <w:vAlign w:val="center"/>
          </w:tcPr>
          <w:p w:rsidR="008963BA" w:rsidRPr="00F13BE2" w:rsidRDefault="008963BA" w:rsidP="00A92E22">
            <w:pPr>
              <w:snapToGrid w:val="0"/>
              <w:jc w:val="center"/>
              <w:rPr>
                <w:rFonts w:ascii="標楷體" w:eastAsia="標楷體" w:hAnsi="標楷體"/>
                <w:sz w:val="20"/>
                <w:szCs w:val="20"/>
              </w:rPr>
            </w:pPr>
            <w:r w:rsidRPr="00F13BE2">
              <w:rPr>
                <w:rFonts w:ascii="標楷體" w:eastAsia="標楷體" w:hAnsi="標楷體" w:hint="eastAsia"/>
                <w:sz w:val="20"/>
                <w:szCs w:val="20"/>
              </w:rPr>
              <w:t>十二</w:t>
            </w:r>
          </w:p>
        </w:tc>
        <w:tc>
          <w:tcPr>
            <w:tcW w:w="543" w:type="dxa"/>
            <w:gridSpan w:val="2"/>
            <w:vAlign w:val="center"/>
          </w:tcPr>
          <w:p w:rsidR="008963BA" w:rsidRPr="00DD68E0" w:rsidRDefault="008963BA" w:rsidP="00544D55">
            <w:pPr>
              <w:snapToGrid w:val="0"/>
              <w:jc w:val="center"/>
              <w:rPr>
                <w:rFonts w:ascii="標楷體" w:eastAsia="標楷體" w:hAnsi="標楷體"/>
                <w:sz w:val="20"/>
                <w:szCs w:val="20"/>
              </w:rPr>
            </w:pPr>
            <w:r>
              <w:rPr>
                <w:rFonts w:ascii="標楷體" w:eastAsia="標楷體" w:hAnsi="標楷體" w:hint="eastAsia"/>
                <w:sz w:val="20"/>
                <w:szCs w:val="20"/>
              </w:rPr>
              <w:t>5/1</w:t>
            </w:r>
          </w:p>
          <w:p w:rsidR="008963BA" w:rsidRPr="00DD68E0" w:rsidRDefault="008963BA"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963BA" w:rsidRPr="00DD68E0" w:rsidRDefault="008963BA" w:rsidP="00544D55">
            <w:pPr>
              <w:snapToGrid w:val="0"/>
              <w:jc w:val="center"/>
              <w:rPr>
                <w:rFonts w:ascii="標楷體" w:eastAsia="標楷體" w:hAnsi="標楷體"/>
                <w:sz w:val="20"/>
                <w:szCs w:val="20"/>
              </w:rPr>
            </w:pPr>
            <w:r>
              <w:rPr>
                <w:rFonts w:ascii="標楷體" w:eastAsia="標楷體" w:hAnsi="標楷體" w:hint="eastAsia"/>
                <w:sz w:val="20"/>
                <w:szCs w:val="20"/>
              </w:rPr>
              <w:t>5/5</w:t>
            </w:r>
          </w:p>
        </w:tc>
        <w:tc>
          <w:tcPr>
            <w:tcW w:w="1260" w:type="dxa"/>
            <w:vAlign w:val="center"/>
          </w:tcPr>
          <w:p w:rsidR="008963BA" w:rsidRPr="00306A38" w:rsidRDefault="008963BA" w:rsidP="00544D55">
            <w:pPr>
              <w:shd w:val="clear" w:color="auto" w:fill="FFFFFF"/>
              <w:snapToGrid w:val="0"/>
              <w:ind w:leftChars="8" w:left="219" w:hangingChars="100" w:hanging="200"/>
              <w:jc w:val="both"/>
              <w:rPr>
                <w:rFonts w:ascii="標楷體" w:eastAsia="標楷體" w:hAnsi="標楷體"/>
                <w:sz w:val="20"/>
                <w:szCs w:val="20"/>
              </w:rPr>
            </w:pPr>
            <w:r w:rsidRPr="00DD68E0">
              <w:rPr>
                <w:rFonts w:ascii="標楷體" w:eastAsia="標楷體" w:hAnsi="標楷體" w:hint="eastAsia"/>
                <w:sz w:val="20"/>
                <w:szCs w:val="20"/>
              </w:rPr>
              <w:t>1.</w:t>
            </w:r>
            <w:r w:rsidRPr="00306A38">
              <w:rPr>
                <w:rFonts w:ascii="標楷體" w:eastAsia="標楷體" w:hAnsi="標楷體" w:hint="eastAsia"/>
                <w:color w:val="000000"/>
                <w:sz w:val="20"/>
                <w:szCs w:val="20"/>
              </w:rPr>
              <w:t>5/3(三)班際體育競賽</w:t>
            </w:r>
          </w:p>
          <w:p w:rsidR="008963BA" w:rsidRPr="00DD68E0" w:rsidRDefault="008963BA" w:rsidP="00544D55">
            <w:pPr>
              <w:snapToGrid w:val="0"/>
              <w:rPr>
                <w:rFonts w:ascii="標楷體" w:eastAsia="標楷體" w:hAnsi="標楷體"/>
                <w:sz w:val="20"/>
                <w:szCs w:val="20"/>
              </w:rPr>
            </w:pPr>
            <w:r>
              <w:rPr>
                <w:rFonts w:ascii="標楷體" w:eastAsia="標楷體" w:hAnsi="標楷體" w:hint="eastAsia"/>
                <w:sz w:val="20"/>
                <w:szCs w:val="20"/>
              </w:rPr>
              <w:t>2.</w:t>
            </w:r>
            <w:r w:rsidRPr="00DD68E0">
              <w:rPr>
                <w:rFonts w:ascii="標楷體" w:eastAsia="標楷體" w:hAnsi="標楷體" w:hint="eastAsia"/>
                <w:sz w:val="20"/>
                <w:szCs w:val="20"/>
              </w:rPr>
              <w:t>家庭與家暴防治宣導</w:t>
            </w:r>
          </w:p>
        </w:tc>
        <w:tc>
          <w:tcPr>
            <w:tcW w:w="1248"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第參單元作家與作品</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第九課快樂王子</w:t>
            </w:r>
          </w:p>
          <w:p w:rsidR="0070573B" w:rsidRPr="00EB11DD" w:rsidRDefault="0070573B" w:rsidP="0070573B">
            <w:pPr>
              <w:snapToGrid w:val="0"/>
              <w:spacing w:line="240" w:lineRule="exact"/>
              <w:rPr>
                <w:rFonts w:ascii="標楷體" w:eastAsia="標楷體" w:hAnsi="標楷體"/>
                <w:color w:val="000000"/>
                <w:sz w:val="20"/>
                <w:szCs w:val="20"/>
              </w:rPr>
            </w:pPr>
            <w:r w:rsidRPr="00EB11DD">
              <w:rPr>
                <w:rFonts w:ascii="標楷體" w:eastAsia="標楷體" w:hAnsi="標楷體" w:cs="新細明體" w:hint="eastAsia"/>
                <w:b/>
                <w:color w:val="00B0F0"/>
                <w:sz w:val="20"/>
                <w:szCs w:val="20"/>
              </w:rPr>
              <w:t>◎人權</w:t>
            </w:r>
          </w:p>
          <w:p w:rsidR="008963BA" w:rsidRPr="00F13BE2" w:rsidRDefault="008963BA" w:rsidP="0070573B">
            <w:pPr>
              <w:rPr>
                <w:rFonts w:ascii="標楷體" w:eastAsia="標楷體" w:hAnsi="標楷體"/>
                <w:snapToGrid w:val="0"/>
                <w:kern w:val="0"/>
                <w:sz w:val="20"/>
                <w:szCs w:val="20"/>
              </w:rPr>
            </w:pPr>
          </w:p>
        </w:tc>
        <w:tc>
          <w:tcPr>
            <w:tcW w:w="1080" w:type="dxa"/>
          </w:tcPr>
          <w:p w:rsidR="008963BA" w:rsidRPr="00875D82" w:rsidRDefault="008963BA" w:rsidP="0070573B">
            <w:pPr>
              <w:rPr>
                <w:rFonts w:ascii="標楷體" w:eastAsia="標楷體" w:hAnsi="標楷體"/>
                <w:sz w:val="20"/>
                <w:szCs w:val="20"/>
              </w:rPr>
            </w:pPr>
            <w:r w:rsidRPr="00875D82">
              <w:rPr>
                <w:rFonts w:ascii="標楷體" w:eastAsia="標楷體" w:hAnsi="標楷體"/>
                <w:sz w:val="20"/>
                <w:szCs w:val="20"/>
              </w:rPr>
              <w:t>三、生活真利便 4.政府機關</w:t>
            </w:r>
          </w:p>
        </w:tc>
        <w:tc>
          <w:tcPr>
            <w:tcW w:w="1080" w:type="dxa"/>
          </w:tcPr>
          <w:p w:rsidR="008963BA" w:rsidRPr="00F13BE2" w:rsidRDefault="008963BA" w:rsidP="0070573B">
            <w:pPr>
              <w:snapToGrid w:val="0"/>
              <w:rPr>
                <w:rFonts w:ascii="標楷體" w:eastAsia="標楷體" w:hAnsi="標楷體"/>
                <w:color w:val="000000"/>
                <w:sz w:val="20"/>
                <w:szCs w:val="20"/>
              </w:rPr>
            </w:pPr>
            <w:r w:rsidRPr="00F13BE2">
              <w:rPr>
                <w:rFonts w:ascii="標楷體" w:eastAsia="標楷體" w:hAnsi="標楷體" w:hint="eastAsia"/>
                <w:sz w:val="20"/>
                <w:szCs w:val="20"/>
              </w:rPr>
              <w:t>六、</w:t>
            </w:r>
            <w:r w:rsidRPr="00F13BE2">
              <w:rPr>
                <w:rFonts w:ascii="標楷體" w:eastAsia="標楷體" w:hAnsi="標楷體"/>
                <w:sz w:val="20"/>
                <w:szCs w:val="20"/>
              </w:rPr>
              <w:t>i yainuan a nu umaq</w:t>
            </w:r>
            <w:r w:rsidRPr="00F13BE2">
              <w:rPr>
                <w:rFonts w:ascii="標楷體" w:eastAsia="標楷體" w:hAnsi="標楷體" w:hint="eastAsia"/>
                <w:sz w:val="20"/>
                <w:szCs w:val="20"/>
              </w:rPr>
              <w:t>？</w:t>
            </w:r>
          </w:p>
        </w:tc>
        <w:tc>
          <w:tcPr>
            <w:tcW w:w="1142" w:type="dxa"/>
            <w:vAlign w:val="center"/>
          </w:tcPr>
          <w:p w:rsidR="008963BA" w:rsidRPr="00790DD3" w:rsidRDefault="008963BA" w:rsidP="0070573B">
            <w:pPr>
              <w:ind w:left="57" w:right="57"/>
              <w:rPr>
                <w:rFonts w:ascii="新細明體" w:hAnsi="新細明體"/>
                <w:sz w:val="20"/>
              </w:rPr>
            </w:pPr>
            <w:r w:rsidRPr="00790DD3">
              <w:rPr>
                <w:rFonts w:hint="eastAsia"/>
                <w:sz w:val="20"/>
              </w:rPr>
              <w:t>Lesson 4 What Do You Like</w:t>
            </w:r>
            <w:r w:rsidRPr="00790DD3">
              <w:rPr>
                <w:sz w:val="20"/>
              </w:rPr>
              <w:t>?</w:t>
            </w:r>
          </w:p>
        </w:tc>
        <w:tc>
          <w:tcPr>
            <w:tcW w:w="1261"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單元六、環境偵查員</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活動1拒絕菸害</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活動2健康深呼吸</w:t>
            </w:r>
          </w:p>
          <w:p w:rsidR="008963BA" w:rsidRPr="00F13BE2" w:rsidRDefault="008963BA" w:rsidP="0070573B">
            <w:pPr>
              <w:rPr>
                <w:rFonts w:ascii="標楷體" w:eastAsia="標楷體" w:hAnsi="標楷體"/>
                <w:snapToGrid w:val="0"/>
                <w:kern w:val="0"/>
                <w:sz w:val="20"/>
                <w:szCs w:val="20"/>
              </w:rPr>
            </w:pPr>
          </w:p>
        </w:tc>
        <w:tc>
          <w:tcPr>
            <w:tcW w:w="837" w:type="dxa"/>
          </w:tcPr>
          <w:p w:rsidR="0070573B" w:rsidRPr="00EB11DD" w:rsidRDefault="008963BA" w:rsidP="0070573B">
            <w:pPr>
              <w:snapToGrid w:val="0"/>
              <w:spacing w:line="240" w:lineRule="exact"/>
              <w:rPr>
                <w:rFonts w:ascii="標楷體" w:eastAsia="標楷體" w:hAnsi="標楷體"/>
                <w:color w:val="000000"/>
                <w:sz w:val="20"/>
                <w:szCs w:val="20"/>
              </w:rPr>
            </w:pPr>
            <w:r w:rsidRPr="00F13BE2">
              <w:rPr>
                <w:rFonts w:ascii="標楷體" w:eastAsia="標楷體" w:hAnsi="標楷體" w:hint="eastAsia"/>
                <w:sz w:val="20"/>
                <w:szCs w:val="20"/>
              </w:rPr>
              <w:t>單元7</w:t>
            </w:r>
            <w:r w:rsidRPr="00F13BE2">
              <w:rPr>
                <w:rFonts w:ascii="標楷體" w:eastAsia="標楷體" w:hAnsi="標楷體"/>
                <w:sz w:val="20"/>
                <w:szCs w:val="20"/>
              </w:rPr>
              <w:br/>
            </w:r>
            <w:r w:rsidRPr="00F13BE2">
              <w:rPr>
                <w:rFonts w:ascii="標楷體" w:eastAsia="標楷體" w:hAnsi="標楷體" w:hint="eastAsia"/>
                <w:sz w:val="20"/>
                <w:szCs w:val="20"/>
              </w:rPr>
              <w:t>一億以上的數</w:t>
            </w:r>
            <w:r w:rsidRPr="00F13BE2">
              <w:rPr>
                <w:rFonts w:ascii="標楷體" w:eastAsia="標楷體" w:hAnsi="標楷體"/>
                <w:sz w:val="20"/>
                <w:szCs w:val="20"/>
              </w:rPr>
              <w:br/>
            </w:r>
            <w:r w:rsidR="0070573B" w:rsidRPr="00EB11DD">
              <w:rPr>
                <w:rFonts w:ascii="標楷體" w:eastAsia="標楷體" w:hAnsi="標楷體" w:cs="新細明體" w:hint="eastAsia"/>
                <w:b/>
                <w:color w:val="00B0F0"/>
                <w:sz w:val="20"/>
                <w:szCs w:val="20"/>
              </w:rPr>
              <w:t>◎人權</w:t>
            </w:r>
          </w:p>
          <w:p w:rsidR="008963BA" w:rsidRPr="0070573B" w:rsidRDefault="008963BA" w:rsidP="0070573B">
            <w:pPr>
              <w:rPr>
                <w:rFonts w:ascii="標楷體" w:eastAsia="標楷體" w:hAnsi="標楷體"/>
                <w:sz w:val="20"/>
                <w:szCs w:val="20"/>
              </w:rPr>
            </w:pPr>
          </w:p>
        </w:tc>
        <w:tc>
          <w:tcPr>
            <w:tcW w:w="1260"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第四單元 鄉親的生活</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第一課 生活的地區差異</w:t>
            </w:r>
          </w:p>
          <w:p w:rsidR="008963BA" w:rsidRPr="00F13BE2" w:rsidRDefault="008963BA" w:rsidP="0070573B">
            <w:pPr>
              <w:rPr>
                <w:rFonts w:ascii="標楷體" w:eastAsia="標楷體" w:hAnsi="標楷體"/>
                <w:snapToGrid w:val="0"/>
                <w:kern w:val="0"/>
                <w:sz w:val="20"/>
                <w:szCs w:val="20"/>
              </w:rPr>
            </w:pPr>
            <w:r w:rsidRPr="001A7A37">
              <w:rPr>
                <w:rFonts w:ascii="標楷體" w:eastAsia="標楷體" w:hAnsi="標楷體" w:hint="eastAsia"/>
                <w:noProof/>
                <w:color w:val="CC99FF"/>
                <w:sz w:val="20"/>
                <w:szCs w:val="20"/>
              </w:rPr>
              <w:t>◎品德</w:t>
            </w:r>
            <w:r w:rsidRPr="001A7A37">
              <w:rPr>
                <w:rFonts w:ascii="標楷體" w:eastAsia="標楷體" w:hAnsi="標楷體" w:hint="eastAsia"/>
                <w:color w:val="CC99FF"/>
                <w:sz w:val="20"/>
                <w:szCs w:val="20"/>
              </w:rPr>
              <w:t>教育</w:t>
            </w:r>
          </w:p>
        </w:tc>
        <w:tc>
          <w:tcPr>
            <w:tcW w:w="1589"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3.歡迎搭乘未來號從過去到未來</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7.音樂中的動物世界節奏奏練習</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11.表演行動</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兩人對話</w:t>
            </w:r>
          </w:p>
          <w:p w:rsidR="008963BA" w:rsidRPr="00F13BE2" w:rsidRDefault="008963BA" w:rsidP="0070573B">
            <w:pPr>
              <w:rPr>
                <w:rFonts w:ascii="標楷體" w:eastAsia="標楷體" w:hAnsi="標楷體" w:cs="Arial Unicode MS"/>
                <w:color w:val="999999"/>
                <w:sz w:val="20"/>
                <w:szCs w:val="20"/>
              </w:rPr>
            </w:pPr>
            <w:r w:rsidRPr="00F13BE2">
              <w:rPr>
                <w:rFonts w:ascii="標楷體" w:eastAsia="標楷體" w:hAnsi="標楷體" w:cs="Arial Unicode MS"/>
                <w:color w:val="999999"/>
                <w:sz w:val="20"/>
                <w:szCs w:val="20"/>
              </w:rPr>
              <w:t>◎</w:t>
            </w:r>
            <w:r w:rsidRPr="00F13BE2">
              <w:rPr>
                <w:rFonts w:ascii="標楷體" w:eastAsia="標楷體" w:hAnsi="標楷體" w:cs="Arial Unicode MS" w:hint="eastAsia"/>
                <w:color w:val="999999"/>
                <w:sz w:val="20"/>
                <w:szCs w:val="20"/>
              </w:rPr>
              <w:t>人權</w:t>
            </w:r>
          </w:p>
          <w:p w:rsidR="008963BA" w:rsidRPr="00F13BE2" w:rsidRDefault="008963BA" w:rsidP="0070573B">
            <w:pPr>
              <w:rPr>
                <w:rFonts w:ascii="標楷體" w:eastAsia="標楷體" w:hAnsi="標楷體"/>
                <w:sz w:val="20"/>
                <w:szCs w:val="20"/>
              </w:rPr>
            </w:pPr>
            <w:r w:rsidRPr="00F13BE2">
              <w:rPr>
                <w:rFonts w:ascii="標楷體" w:eastAsia="標楷體" w:hAnsi="標楷體" w:cs="Arial Unicode MS" w:hint="eastAsia"/>
                <w:b/>
                <w:color w:val="7030A0"/>
                <w:sz w:val="20"/>
                <w:szCs w:val="20"/>
              </w:rPr>
              <w:t>◎海洋</w:t>
            </w:r>
          </w:p>
        </w:tc>
        <w:tc>
          <w:tcPr>
            <w:tcW w:w="992" w:type="dxa"/>
          </w:tcPr>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三、昆蟲世界</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1.認識昆蟲第一步</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s="新細明體" w:hint="eastAsia"/>
                <w:b/>
                <w:color w:val="FFC000"/>
                <w:sz w:val="20"/>
                <w:szCs w:val="20"/>
              </w:rPr>
              <w:t>◎環境</w:t>
            </w:r>
          </w:p>
          <w:p w:rsidR="008963BA" w:rsidRPr="00EB11DD" w:rsidRDefault="008963BA" w:rsidP="0070573B">
            <w:pPr>
              <w:snapToGrid w:val="0"/>
              <w:spacing w:line="240" w:lineRule="exact"/>
              <w:rPr>
                <w:rFonts w:ascii="標楷體" w:eastAsia="標楷體" w:hAnsi="標楷體"/>
                <w:color w:val="000000"/>
                <w:sz w:val="20"/>
                <w:szCs w:val="20"/>
              </w:rPr>
            </w:pPr>
            <w:r w:rsidRPr="00F13BE2">
              <w:rPr>
                <w:rFonts w:ascii="標楷體" w:eastAsia="標楷體" w:hAnsi="標楷體"/>
                <w:color w:val="00FF00"/>
                <w:sz w:val="20"/>
                <w:szCs w:val="20"/>
              </w:rPr>
              <w:t>◎</w:t>
            </w:r>
            <w:r w:rsidRPr="00F13BE2">
              <w:rPr>
                <w:rFonts w:ascii="標楷體" w:eastAsia="標楷體" w:hAnsi="標楷體" w:hint="eastAsia"/>
                <w:color w:val="00FF00"/>
                <w:sz w:val="20"/>
                <w:szCs w:val="20"/>
              </w:rPr>
              <w:t>資訊</w:t>
            </w:r>
          </w:p>
        </w:tc>
        <w:tc>
          <w:tcPr>
            <w:tcW w:w="1019"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第三單元生命協奏曲</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活動一生命萬花筒</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color w:val="00FF00"/>
                <w:sz w:val="20"/>
                <w:szCs w:val="20"/>
              </w:rPr>
              <w:t>◎</w:t>
            </w:r>
            <w:r w:rsidRPr="00F13BE2">
              <w:rPr>
                <w:rFonts w:ascii="標楷體" w:eastAsia="標楷體" w:hAnsi="標楷體" w:hint="eastAsia"/>
                <w:color w:val="00FF00"/>
                <w:sz w:val="20"/>
                <w:szCs w:val="20"/>
              </w:rPr>
              <w:t>資訊</w:t>
            </w:r>
          </w:p>
        </w:tc>
        <w:tc>
          <w:tcPr>
            <w:tcW w:w="1062" w:type="dxa"/>
          </w:tcPr>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英語教學1</w:t>
            </w:r>
          </w:p>
          <w:p w:rsidR="008963BA" w:rsidRPr="008A23EA" w:rsidRDefault="008963BA" w:rsidP="0070573B">
            <w:pPr>
              <w:adjustRightInd w:val="0"/>
              <w:snapToGrid w:val="0"/>
              <w:rPr>
                <w:rFonts w:ascii="標楷體" w:eastAsia="標楷體" w:hAnsi="標楷體"/>
                <w:sz w:val="20"/>
                <w:szCs w:val="20"/>
                <w:lang w:eastAsia="zh-HK"/>
              </w:rPr>
            </w:pPr>
            <w:r w:rsidRPr="008A23EA">
              <w:rPr>
                <w:rFonts w:ascii="標楷體" w:eastAsia="標楷體" w:hAnsi="標楷體" w:hint="eastAsia"/>
                <w:sz w:val="20"/>
                <w:szCs w:val="20"/>
              </w:rPr>
              <w:t>家庭教育</w:t>
            </w:r>
            <w:r w:rsidRPr="008A23EA">
              <w:rPr>
                <w:rFonts w:ascii="標楷體" w:eastAsia="標楷體" w:hAnsi="標楷體" w:hint="eastAsia"/>
                <w:sz w:val="20"/>
                <w:szCs w:val="20"/>
                <w:lang w:eastAsia="zh-HK"/>
              </w:rPr>
              <w:t>含家暴防治3</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體育競賽2</w:t>
            </w:r>
          </w:p>
        </w:tc>
      </w:tr>
      <w:tr w:rsidR="008963BA" w:rsidRPr="00F13BE2" w:rsidTr="005E3B05">
        <w:trPr>
          <w:cantSplit/>
          <w:trHeight w:val="780"/>
          <w:jc w:val="center"/>
        </w:trPr>
        <w:tc>
          <w:tcPr>
            <w:tcW w:w="452" w:type="dxa"/>
            <w:vAlign w:val="center"/>
          </w:tcPr>
          <w:p w:rsidR="008963BA" w:rsidRPr="00F13BE2" w:rsidRDefault="008963BA" w:rsidP="00A92E22">
            <w:pPr>
              <w:snapToGrid w:val="0"/>
              <w:jc w:val="center"/>
              <w:rPr>
                <w:rFonts w:ascii="標楷體" w:eastAsia="標楷體" w:hAnsi="標楷體"/>
                <w:sz w:val="20"/>
                <w:szCs w:val="20"/>
              </w:rPr>
            </w:pPr>
            <w:r w:rsidRPr="00F13BE2">
              <w:rPr>
                <w:rFonts w:ascii="標楷體" w:eastAsia="標楷體" w:hAnsi="標楷體" w:hint="eastAsia"/>
                <w:sz w:val="20"/>
                <w:szCs w:val="20"/>
              </w:rPr>
              <w:t>十三</w:t>
            </w:r>
          </w:p>
        </w:tc>
        <w:tc>
          <w:tcPr>
            <w:tcW w:w="543" w:type="dxa"/>
            <w:gridSpan w:val="2"/>
            <w:vAlign w:val="center"/>
          </w:tcPr>
          <w:p w:rsidR="008963BA" w:rsidRPr="00DD68E0" w:rsidRDefault="008963BA" w:rsidP="00544D55">
            <w:pPr>
              <w:snapToGrid w:val="0"/>
              <w:jc w:val="center"/>
              <w:rPr>
                <w:rFonts w:ascii="標楷體" w:eastAsia="標楷體" w:hAnsi="標楷體"/>
                <w:sz w:val="20"/>
                <w:szCs w:val="20"/>
              </w:rPr>
            </w:pPr>
            <w:r>
              <w:rPr>
                <w:rFonts w:ascii="標楷體" w:eastAsia="標楷體" w:hAnsi="標楷體" w:hint="eastAsia"/>
                <w:sz w:val="20"/>
                <w:szCs w:val="20"/>
              </w:rPr>
              <w:t>5/8</w:t>
            </w:r>
          </w:p>
          <w:p w:rsidR="008963BA" w:rsidRPr="00DD68E0" w:rsidRDefault="008963BA"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963BA" w:rsidRPr="00DD68E0" w:rsidRDefault="008963BA" w:rsidP="00544D55">
            <w:pPr>
              <w:snapToGrid w:val="0"/>
              <w:jc w:val="center"/>
              <w:rPr>
                <w:rFonts w:ascii="標楷體" w:eastAsia="標楷體" w:hAnsi="標楷體"/>
                <w:sz w:val="20"/>
                <w:szCs w:val="20"/>
              </w:rPr>
            </w:pPr>
            <w:r>
              <w:rPr>
                <w:rFonts w:ascii="標楷體" w:eastAsia="標楷體" w:hAnsi="標楷體" w:hint="eastAsia"/>
                <w:sz w:val="20"/>
                <w:szCs w:val="20"/>
              </w:rPr>
              <w:t>5/12</w:t>
            </w:r>
          </w:p>
        </w:tc>
        <w:tc>
          <w:tcPr>
            <w:tcW w:w="1260" w:type="dxa"/>
            <w:vAlign w:val="center"/>
          </w:tcPr>
          <w:p w:rsidR="008963BA" w:rsidRDefault="008963BA" w:rsidP="00544D55">
            <w:pPr>
              <w:snapToGrid w:val="0"/>
              <w:rPr>
                <w:rFonts w:ascii="標楷體" w:eastAsia="標楷體" w:hAnsi="標楷體"/>
                <w:sz w:val="20"/>
                <w:szCs w:val="20"/>
              </w:rPr>
            </w:pPr>
            <w:r w:rsidRPr="00DD68E0">
              <w:rPr>
                <w:rFonts w:ascii="標楷體" w:eastAsia="標楷體" w:hAnsi="標楷體" w:hint="eastAsia"/>
                <w:sz w:val="20"/>
                <w:szCs w:val="20"/>
              </w:rPr>
              <w:t>第2次定期評量  (5/</w:t>
            </w:r>
            <w:r>
              <w:rPr>
                <w:rFonts w:ascii="標楷體" w:eastAsia="標楷體" w:hAnsi="標楷體" w:hint="eastAsia"/>
                <w:sz w:val="20"/>
                <w:szCs w:val="20"/>
              </w:rPr>
              <w:t>9~5/12</w:t>
            </w:r>
            <w:r w:rsidRPr="00DD68E0">
              <w:rPr>
                <w:rFonts w:ascii="標楷體" w:eastAsia="標楷體" w:hAnsi="標楷體" w:hint="eastAsia"/>
                <w:sz w:val="20"/>
                <w:szCs w:val="20"/>
              </w:rPr>
              <w:t>)</w:t>
            </w:r>
          </w:p>
          <w:p w:rsidR="008963BA" w:rsidRPr="00DD68E0" w:rsidRDefault="008963BA" w:rsidP="00544D55">
            <w:pPr>
              <w:snapToGrid w:val="0"/>
              <w:rPr>
                <w:rFonts w:ascii="標楷體" w:eastAsia="標楷體" w:hAnsi="標楷體"/>
                <w:sz w:val="20"/>
                <w:szCs w:val="20"/>
              </w:rPr>
            </w:pPr>
            <w:r w:rsidRPr="00DD68E0">
              <w:rPr>
                <w:rFonts w:ascii="標楷體" w:eastAsia="標楷體" w:hAnsi="標楷體" w:hint="eastAsia"/>
                <w:sz w:val="20"/>
                <w:szCs w:val="20"/>
              </w:rPr>
              <w:t>1.家庭教育週</w:t>
            </w:r>
          </w:p>
          <w:p w:rsidR="008963BA" w:rsidRPr="00DD68E0" w:rsidRDefault="008963BA" w:rsidP="00544D55">
            <w:pPr>
              <w:snapToGrid w:val="0"/>
              <w:ind w:left="100" w:hangingChars="50" w:hanging="100"/>
              <w:rPr>
                <w:rFonts w:ascii="標楷體" w:eastAsia="標楷體" w:hAnsi="標楷體"/>
                <w:sz w:val="20"/>
                <w:szCs w:val="20"/>
              </w:rPr>
            </w:pPr>
            <w:r w:rsidRPr="00DD68E0">
              <w:rPr>
                <w:rFonts w:ascii="標楷體" w:eastAsia="標楷體" w:hAnsi="標楷體" w:hint="eastAsia"/>
                <w:sz w:val="20"/>
                <w:szCs w:val="20"/>
              </w:rPr>
              <w:t>2.母親節活動</w:t>
            </w:r>
          </w:p>
        </w:tc>
        <w:tc>
          <w:tcPr>
            <w:tcW w:w="1248" w:type="dxa"/>
          </w:tcPr>
          <w:p w:rsidR="008963BA" w:rsidRDefault="008963BA" w:rsidP="0070573B">
            <w:pPr>
              <w:rPr>
                <w:rFonts w:ascii="標楷體" w:eastAsia="標楷體" w:hAnsi="標楷體"/>
                <w:snapToGrid w:val="0"/>
                <w:sz w:val="20"/>
                <w:szCs w:val="20"/>
              </w:rPr>
            </w:pPr>
            <w:r>
              <w:rPr>
                <w:rFonts w:ascii="標楷體" w:eastAsia="標楷體" w:hAnsi="標楷體" w:hint="eastAsia"/>
                <w:snapToGrid w:val="0"/>
                <w:sz w:val="20"/>
                <w:szCs w:val="20"/>
              </w:rPr>
              <w:t>評量週</w:t>
            </w:r>
          </w:p>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第參單元作家與作品</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第十課最後一片葉子</w:t>
            </w:r>
          </w:p>
          <w:p w:rsidR="008963BA" w:rsidRPr="00F13BE2" w:rsidRDefault="008963BA" w:rsidP="0070573B">
            <w:pPr>
              <w:rPr>
                <w:rFonts w:ascii="標楷體" w:eastAsia="標楷體" w:hAnsi="標楷體"/>
                <w:snapToGrid w:val="0"/>
                <w:kern w:val="0"/>
                <w:sz w:val="20"/>
                <w:szCs w:val="20"/>
              </w:rPr>
            </w:pPr>
          </w:p>
        </w:tc>
        <w:tc>
          <w:tcPr>
            <w:tcW w:w="1080" w:type="dxa"/>
          </w:tcPr>
          <w:p w:rsidR="008963BA" w:rsidRDefault="008963BA" w:rsidP="0070573B">
            <w:pPr>
              <w:rPr>
                <w:rFonts w:ascii="標楷體" w:eastAsia="標楷體" w:hAnsi="標楷體"/>
                <w:snapToGrid w:val="0"/>
                <w:sz w:val="20"/>
                <w:szCs w:val="20"/>
              </w:rPr>
            </w:pPr>
            <w:r>
              <w:rPr>
                <w:rFonts w:ascii="標楷體" w:eastAsia="標楷體" w:hAnsi="標楷體" w:hint="eastAsia"/>
                <w:snapToGrid w:val="0"/>
                <w:sz w:val="20"/>
                <w:szCs w:val="20"/>
              </w:rPr>
              <w:t>評量週</w:t>
            </w:r>
          </w:p>
          <w:p w:rsidR="008963BA" w:rsidRPr="00875D82" w:rsidRDefault="008963BA" w:rsidP="0070573B">
            <w:pPr>
              <w:rPr>
                <w:rFonts w:ascii="標楷體" w:eastAsia="標楷體" w:hAnsi="標楷體"/>
                <w:sz w:val="20"/>
                <w:szCs w:val="20"/>
              </w:rPr>
            </w:pPr>
            <w:r w:rsidRPr="00875D82">
              <w:rPr>
                <w:rFonts w:ascii="標楷體" w:eastAsia="標楷體" w:hAnsi="標楷體"/>
                <w:sz w:val="20"/>
                <w:szCs w:val="20"/>
              </w:rPr>
              <w:t>三、生活真利便 4.政府機關</w:t>
            </w:r>
          </w:p>
        </w:tc>
        <w:tc>
          <w:tcPr>
            <w:tcW w:w="1080" w:type="dxa"/>
          </w:tcPr>
          <w:p w:rsidR="008963BA" w:rsidRDefault="008963BA" w:rsidP="0070573B">
            <w:pPr>
              <w:rPr>
                <w:rFonts w:ascii="標楷體" w:eastAsia="標楷體" w:hAnsi="標楷體"/>
                <w:snapToGrid w:val="0"/>
                <w:sz w:val="20"/>
                <w:szCs w:val="20"/>
              </w:rPr>
            </w:pPr>
            <w:r>
              <w:rPr>
                <w:rFonts w:ascii="標楷體" w:eastAsia="標楷體" w:hAnsi="標楷體" w:hint="eastAsia"/>
                <w:snapToGrid w:val="0"/>
                <w:sz w:val="20"/>
                <w:szCs w:val="20"/>
              </w:rPr>
              <w:t>評量週</w:t>
            </w:r>
          </w:p>
          <w:p w:rsidR="008963BA" w:rsidRPr="00F13BE2" w:rsidRDefault="008963BA" w:rsidP="0070573B">
            <w:pPr>
              <w:snapToGrid w:val="0"/>
              <w:rPr>
                <w:rFonts w:ascii="標楷體" w:eastAsia="標楷體" w:hAnsi="標楷體"/>
                <w:color w:val="000000"/>
                <w:sz w:val="20"/>
                <w:szCs w:val="20"/>
              </w:rPr>
            </w:pPr>
            <w:r w:rsidRPr="00F13BE2">
              <w:rPr>
                <w:rFonts w:ascii="標楷體" w:eastAsia="標楷體" w:hAnsi="標楷體" w:hint="eastAsia"/>
                <w:sz w:val="20"/>
                <w:szCs w:val="20"/>
              </w:rPr>
              <w:t>六、</w:t>
            </w:r>
            <w:r w:rsidRPr="00F13BE2">
              <w:rPr>
                <w:rFonts w:ascii="標楷體" w:eastAsia="標楷體" w:hAnsi="標楷體"/>
                <w:sz w:val="20"/>
                <w:szCs w:val="20"/>
              </w:rPr>
              <w:t>i yainuan a nu umaq</w:t>
            </w:r>
            <w:r w:rsidRPr="00F13BE2">
              <w:rPr>
                <w:rFonts w:ascii="標楷體" w:eastAsia="標楷體" w:hAnsi="標楷體" w:hint="eastAsia"/>
                <w:sz w:val="20"/>
                <w:szCs w:val="20"/>
              </w:rPr>
              <w:t>？</w:t>
            </w:r>
          </w:p>
        </w:tc>
        <w:tc>
          <w:tcPr>
            <w:tcW w:w="1142" w:type="dxa"/>
            <w:vAlign w:val="center"/>
          </w:tcPr>
          <w:p w:rsidR="008963BA" w:rsidRDefault="008963BA" w:rsidP="0070573B">
            <w:pPr>
              <w:rPr>
                <w:rFonts w:ascii="標楷體" w:eastAsia="標楷體" w:hAnsi="標楷體"/>
                <w:snapToGrid w:val="0"/>
                <w:sz w:val="20"/>
                <w:szCs w:val="20"/>
              </w:rPr>
            </w:pPr>
            <w:r>
              <w:rPr>
                <w:rFonts w:ascii="標楷體" w:eastAsia="標楷體" w:hAnsi="標楷體" w:hint="eastAsia"/>
                <w:snapToGrid w:val="0"/>
                <w:sz w:val="20"/>
                <w:szCs w:val="20"/>
              </w:rPr>
              <w:t>評量週</w:t>
            </w:r>
          </w:p>
          <w:p w:rsidR="008963BA" w:rsidRPr="00790DD3" w:rsidRDefault="008963BA" w:rsidP="0070573B">
            <w:pPr>
              <w:ind w:left="57" w:right="57"/>
              <w:rPr>
                <w:rFonts w:ascii="新細明體" w:hAnsi="新細明體"/>
                <w:sz w:val="20"/>
              </w:rPr>
            </w:pPr>
            <w:r w:rsidRPr="00790DD3">
              <w:rPr>
                <w:rFonts w:hint="eastAsia"/>
                <w:sz w:val="20"/>
              </w:rPr>
              <w:t>Lesson 4 What Do You Like</w:t>
            </w:r>
            <w:r w:rsidRPr="00790DD3">
              <w:rPr>
                <w:sz w:val="20"/>
              </w:rPr>
              <w:t>?</w:t>
            </w:r>
          </w:p>
        </w:tc>
        <w:tc>
          <w:tcPr>
            <w:tcW w:w="1261" w:type="dxa"/>
          </w:tcPr>
          <w:p w:rsidR="008963BA" w:rsidRDefault="008963BA" w:rsidP="0070573B">
            <w:pPr>
              <w:rPr>
                <w:rFonts w:ascii="標楷體" w:eastAsia="標楷體" w:hAnsi="標楷體"/>
                <w:snapToGrid w:val="0"/>
                <w:sz w:val="20"/>
                <w:szCs w:val="20"/>
              </w:rPr>
            </w:pPr>
            <w:r>
              <w:rPr>
                <w:rFonts w:ascii="標楷體" w:eastAsia="標楷體" w:hAnsi="標楷體" w:hint="eastAsia"/>
                <w:snapToGrid w:val="0"/>
                <w:sz w:val="20"/>
                <w:szCs w:val="20"/>
              </w:rPr>
              <w:t>評量週</w:t>
            </w:r>
          </w:p>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單元六、環境偵查員</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活動2健康深呼吸</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活動3找回寧靜的家</w:t>
            </w:r>
          </w:p>
          <w:p w:rsidR="008963BA" w:rsidRPr="00F13BE2" w:rsidRDefault="00E945F4" w:rsidP="0070573B">
            <w:pPr>
              <w:rPr>
                <w:rFonts w:ascii="標楷體" w:eastAsia="標楷體" w:hAnsi="標楷體"/>
                <w:snapToGrid w:val="0"/>
                <w:kern w:val="0"/>
                <w:sz w:val="20"/>
                <w:szCs w:val="20"/>
              </w:rPr>
            </w:pPr>
            <w:r w:rsidRPr="00D568D9">
              <w:rPr>
                <w:rFonts w:ascii="標楷體" w:eastAsia="標楷體" w:hAnsi="標楷體" w:cs="Arial Unicode MS"/>
                <w:b/>
                <w:color w:val="FF9900"/>
                <w:sz w:val="20"/>
                <w:szCs w:val="20"/>
              </w:rPr>
              <w:t>◎性侵防治</w:t>
            </w:r>
          </w:p>
        </w:tc>
        <w:tc>
          <w:tcPr>
            <w:tcW w:w="837" w:type="dxa"/>
          </w:tcPr>
          <w:p w:rsidR="008963BA" w:rsidRDefault="008963BA" w:rsidP="0070573B">
            <w:pPr>
              <w:rPr>
                <w:rFonts w:ascii="標楷體" w:eastAsia="標楷體" w:hAnsi="標楷體"/>
                <w:snapToGrid w:val="0"/>
                <w:sz w:val="20"/>
                <w:szCs w:val="20"/>
              </w:rPr>
            </w:pPr>
            <w:r>
              <w:rPr>
                <w:rFonts w:ascii="標楷體" w:eastAsia="標楷體" w:hAnsi="標楷體" w:hint="eastAsia"/>
                <w:snapToGrid w:val="0"/>
                <w:sz w:val="20"/>
                <w:szCs w:val="20"/>
              </w:rPr>
              <w:t>評量週</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單元7</w:t>
            </w:r>
            <w:r w:rsidRPr="00F13BE2">
              <w:rPr>
                <w:rFonts w:ascii="標楷體" w:eastAsia="標楷體" w:hAnsi="標楷體"/>
                <w:sz w:val="20"/>
                <w:szCs w:val="20"/>
              </w:rPr>
              <w:br/>
            </w:r>
            <w:r w:rsidRPr="00F13BE2">
              <w:rPr>
                <w:rFonts w:ascii="標楷體" w:eastAsia="標楷體" w:hAnsi="標楷體" w:hint="eastAsia"/>
                <w:sz w:val="20"/>
                <w:szCs w:val="20"/>
              </w:rPr>
              <w:t>一億以上的數</w:t>
            </w:r>
            <w:r w:rsidRPr="00F13BE2">
              <w:rPr>
                <w:rFonts w:ascii="標楷體" w:eastAsia="標楷體" w:hAnsi="標楷體"/>
                <w:sz w:val="20"/>
                <w:szCs w:val="20"/>
              </w:rPr>
              <w:br/>
            </w:r>
            <w:r w:rsidRPr="00F13BE2">
              <w:rPr>
                <w:rFonts w:ascii="標楷體" w:eastAsia="標楷體" w:hAnsi="標楷體" w:cs="新細明體" w:hint="eastAsia"/>
                <w:b/>
                <w:bCs/>
                <w:color w:val="33CCCC"/>
                <w:sz w:val="20"/>
                <w:szCs w:val="20"/>
              </w:rPr>
              <w:t>◎</w:t>
            </w:r>
            <w:r w:rsidRPr="00F13BE2">
              <w:rPr>
                <w:rFonts w:ascii="標楷體" w:eastAsia="標楷體" w:hAnsi="標楷體"/>
                <w:b/>
                <w:bCs/>
                <w:color w:val="33CCCC"/>
                <w:sz w:val="20"/>
                <w:szCs w:val="20"/>
              </w:rPr>
              <w:t>人權</w:t>
            </w:r>
          </w:p>
        </w:tc>
        <w:tc>
          <w:tcPr>
            <w:tcW w:w="1260" w:type="dxa"/>
          </w:tcPr>
          <w:p w:rsidR="008963BA" w:rsidRDefault="008963BA" w:rsidP="0070573B">
            <w:pPr>
              <w:rPr>
                <w:rFonts w:ascii="標楷體" w:eastAsia="標楷體" w:hAnsi="標楷體"/>
                <w:snapToGrid w:val="0"/>
                <w:sz w:val="20"/>
                <w:szCs w:val="20"/>
              </w:rPr>
            </w:pPr>
            <w:r>
              <w:rPr>
                <w:rFonts w:ascii="標楷體" w:eastAsia="標楷體" w:hAnsi="標楷體" w:hint="eastAsia"/>
                <w:snapToGrid w:val="0"/>
                <w:sz w:val="20"/>
                <w:szCs w:val="20"/>
              </w:rPr>
              <w:t>評量週</w:t>
            </w:r>
          </w:p>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第四單元 鄉親的生活</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第二課 生活的變遷</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color w:val="00FF00"/>
                <w:sz w:val="20"/>
                <w:szCs w:val="20"/>
              </w:rPr>
              <w:t>◎</w:t>
            </w:r>
            <w:r w:rsidRPr="00F13BE2">
              <w:rPr>
                <w:rFonts w:ascii="標楷體" w:eastAsia="標楷體" w:hAnsi="標楷體" w:hint="eastAsia"/>
                <w:color w:val="00FF00"/>
                <w:sz w:val="20"/>
                <w:szCs w:val="20"/>
              </w:rPr>
              <w:t>資訊</w:t>
            </w:r>
          </w:p>
        </w:tc>
        <w:tc>
          <w:tcPr>
            <w:tcW w:w="1589" w:type="dxa"/>
          </w:tcPr>
          <w:p w:rsidR="008963BA" w:rsidRDefault="008963BA" w:rsidP="0070573B">
            <w:pPr>
              <w:rPr>
                <w:rFonts w:ascii="標楷體" w:eastAsia="標楷體" w:hAnsi="標楷體"/>
                <w:snapToGrid w:val="0"/>
                <w:sz w:val="20"/>
                <w:szCs w:val="20"/>
              </w:rPr>
            </w:pPr>
            <w:r>
              <w:rPr>
                <w:rFonts w:ascii="標楷體" w:eastAsia="標楷體" w:hAnsi="標楷體" w:hint="eastAsia"/>
                <w:snapToGrid w:val="0"/>
                <w:sz w:val="20"/>
                <w:szCs w:val="20"/>
              </w:rPr>
              <w:t>評量週</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3.歡迎搭乘未來號改變未來的設計師(一)</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7.音樂中的動物世界動物狂歡節</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11.表演行動</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兩人對話</w:t>
            </w:r>
          </w:p>
          <w:p w:rsidR="005E3B05" w:rsidRDefault="005E3B05" w:rsidP="0070573B">
            <w:pPr>
              <w:rPr>
                <w:rFonts w:ascii="標楷體" w:eastAsia="標楷體" w:hAnsi="標楷體" w:cs="新細明體"/>
                <w:b/>
                <w:color w:val="00B050"/>
                <w:sz w:val="20"/>
                <w:szCs w:val="20"/>
              </w:rPr>
            </w:pPr>
            <w:r w:rsidRPr="00EB11DD">
              <w:rPr>
                <w:rFonts w:ascii="標楷體" w:eastAsia="標楷體" w:hAnsi="標楷體" w:cs="新細明體" w:hint="eastAsia"/>
                <w:b/>
                <w:color w:val="00B050"/>
                <w:sz w:val="20"/>
                <w:szCs w:val="20"/>
              </w:rPr>
              <w:t>◎家政</w:t>
            </w:r>
          </w:p>
          <w:p w:rsidR="008963BA" w:rsidRPr="00F13BE2" w:rsidRDefault="008963BA" w:rsidP="0070573B">
            <w:pPr>
              <w:rPr>
                <w:rFonts w:ascii="標楷體" w:eastAsia="標楷體" w:hAnsi="標楷體"/>
                <w:sz w:val="20"/>
                <w:szCs w:val="20"/>
              </w:rPr>
            </w:pPr>
            <w:r w:rsidRPr="00F13BE2">
              <w:rPr>
                <w:rFonts w:ascii="標楷體" w:eastAsia="標楷體" w:hAnsi="標楷體" w:cs="Arial Unicode MS" w:hint="eastAsia"/>
                <w:b/>
                <w:color w:val="7030A0"/>
                <w:sz w:val="20"/>
                <w:szCs w:val="20"/>
              </w:rPr>
              <w:t>◎海洋</w:t>
            </w:r>
          </w:p>
        </w:tc>
        <w:tc>
          <w:tcPr>
            <w:tcW w:w="992" w:type="dxa"/>
          </w:tcPr>
          <w:p w:rsidR="008963BA" w:rsidRDefault="008963BA" w:rsidP="0070573B">
            <w:pPr>
              <w:rPr>
                <w:rFonts w:ascii="標楷體" w:eastAsia="標楷體" w:hAnsi="標楷體"/>
                <w:snapToGrid w:val="0"/>
                <w:sz w:val="20"/>
                <w:szCs w:val="20"/>
              </w:rPr>
            </w:pPr>
            <w:r>
              <w:rPr>
                <w:rFonts w:ascii="標楷體" w:eastAsia="標楷體" w:hAnsi="標楷體" w:hint="eastAsia"/>
                <w:snapToGrid w:val="0"/>
                <w:sz w:val="20"/>
                <w:szCs w:val="20"/>
              </w:rPr>
              <w:t>評量週</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三、昆蟲世界</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2.</w:t>
            </w:r>
            <w:r w:rsidRPr="00EB11DD">
              <w:rPr>
                <w:rFonts w:ascii="標楷體" w:eastAsia="標楷體" w:hAnsi="標楷體" w:hint="eastAsia"/>
                <w:color w:val="000000"/>
                <w:sz w:val="20"/>
                <w:szCs w:val="20"/>
              </w:rPr>
              <w:t>昆蟲的一生</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s="新細明體" w:hint="eastAsia"/>
                <w:b/>
                <w:color w:val="FFC000"/>
                <w:sz w:val="20"/>
                <w:szCs w:val="20"/>
              </w:rPr>
              <w:t>◎環境</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s="新細明體" w:hint="eastAsia"/>
                <w:b/>
                <w:color w:val="00B050"/>
                <w:sz w:val="20"/>
                <w:szCs w:val="20"/>
              </w:rPr>
              <w:t>◎家政</w:t>
            </w:r>
          </w:p>
        </w:tc>
        <w:tc>
          <w:tcPr>
            <w:tcW w:w="1019" w:type="dxa"/>
          </w:tcPr>
          <w:p w:rsidR="008963BA" w:rsidRDefault="008963BA" w:rsidP="0070573B">
            <w:pPr>
              <w:rPr>
                <w:rFonts w:ascii="標楷體" w:eastAsia="標楷體" w:hAnsi="標楷體"/>
                <w:snapToGrid w:val="0"/>
                <w:sz w:val="20"/>
                <w:szCs w:val="20"/>
              </w:rPr>
            </w:pPr>
            <w:r>
              <w:rPr>
                <w:rFonts w:ascii="標楷體" w:eastAsia="標楷體" w:hAnsi="標楷體" w:hint="eastAsia"/>
                <w:snapToGrid w:val="0"/>
                <w:sz w:val="20"/>
                <w:szCs w:val="20"/>
              </w:rPr>
              <w:t>評量週</w:t>
            </w:r>
          </w:p>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第三單元生命協奏曲</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活動二生命共同體</w:t>
            </w:r>
          </w:p>
          <w:p w:rsidR="008963BA" w:rsidRPr="00F13BE2" w:rsidRDefault="008963BA" w:rsidP="0070573B">
            <w:pPr>
              <w:rPr>
                <w:rFonts w:ascii="標楷體" w:eastAsia="標楷體" w:hAnsi="標楷體"/>
                <w:snapToGrid w:val="0"/>
                <w:kern w:val="0"/>
                <w:sz w:val="20"/>
                <w:szCs w:val="20"/>
              </w:rPr>
            </w:pPr>
          </w:p>
        </w:tc>
        <w:tc>
          <w:tcPr>
            <w:tcW w:w="1062" w:type="dxa"/>
          </w:tcPr>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電腦1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英語教學1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lang w:eastAsia="zh-HK"/>
              </w:rPr>
              <w:t>母親節活動4</w:t>
            </w:r>
          </w:p>
        </w:tc>
      </w:tr>
      <w:tr w:rsidR="008963BA" w:rsidRPr="00F13BE2" w:rsidTr="005E3B05">
        <w:trPr>
          <w:cantSplit/>
          <w:trHeight w:val="780"/>
          <w:jc w:val="center"/>
        </w:trPr>
        <w:tc>
          <w:tcPr>
            <w:tcW w:w="452" w:type="dxa"/>
            <w:vAlign w:val="center"/>
          </w:tcPr>
          <w:p w:rsidR="008963BA" w:rsidRPr="00F13BE2" w:rsidRDefault="008963BA" w:rsidP="00A92E22">
            <w:pPr>
              <w:snapToGrid w:val="0"/>
              <w:jc w:val="center"/>
              <w:rPr>
                <w:rFonts w:ascii="標楷體" w:eastAsia="標楷體" w:hAnsi="標楷體"/>
                <w:sz w:val="20"/>
                <w:szCs w:val="20"/>
              </w:rPr>
            </w:pPr>
            <w:r w:rsidRPr="00F13BE2">
              <w:rPr>
                <w:rFonts w:ascii="標楷體" w:eastAsia="標楷體" w:hAnsi="標楷體" w:hint="eastAsia"/>
                <w:sz w:val="20"/>
                <w:szCs w:val="20"/>
              </w:rPr>
              <w:lastRenderedPageBreak/>
              <w:t>十四</w:t>
            </w:r>
          </w:p>
        </w:tc>
        <w:tc>
          <w:tcPr>
            <w:tcW w:w="543" w:type="dxa"/>
            <w:gridSpan w:val="2"/>
            <w:vAlign w:val="center"/>
          </w:tcPr>
          <w:p w:rsidR="008963BA" w:rsidRPr="00DD68E0" w:rsidRDefault="008963BA" w:rsidP="00544D55">
            <w:pPr>
              <w:snapToGrid w:val="0"/>
              <w:jc w:val="center"/>
              <w:rPr>
                <w:rFonts w:ascii="標楷體" w:eastAsia="標楷體" w:hAnsi="標楷體"/>
                <w:sz w:val="20"/>
                <w:szCs w:val="20"/>
              </w:rPr>
            </w:pPr>
            <w:r>
              <w:rPr>
                <w:rFonts w:ascii="標楷體" w:eastAsia="標楷體" w:hAnsi="標楷體" w:hint="eastAsia"/>
                <w:sz w:val="20"/>
                <w:szCs w:val="20"/>
              </w:rPr>
              <w:t>5/15</w:t>
            </w:r>
          </w:p>
          <w:p w:rsidR="008963BA" w:rsidRPr="00DD68E0" w:rsidRDefault="008963BA"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963BA" w:rsidRPr="00DD68E0" w:rsidRDefault="008963BA" w:rsidP="00544D55">
            <w:pPr>
              <w:snapToGrid w:val="0"/>
              <w:jc w:val="center"/>
              <w:rPr>
                <w:rFonts w:ascii="標楷體" w:eastAsia="標楷體" w:hAnsi="標楷體"/>
                <w:sz w:val="20"/>
                <w:szCs w:val="20"/>
              </w:rPr>
            </w:pPr>
            <w:r>
              <w:rPr>
                <w:rFonts w:ascii="標楷體" w:eastAsia="標楷體" w:hAnsi="標楷體" w:hint="eastAsia"/>
                <w:sz w:val="20"/>
                <w:szCs w:val="20"/>
              </w:rPr>
              <w:t>5/19</w:t>
            </w:r>
          </w:p>
        </w:tc>
        <w:tc>
          <w:tcPr>
            <w:tcW w:w="1260" w:type="dxa"/>
            <w:vAlign w:val="center"/>
          </w:tcPr>
          <w:p w:rsidR="008963BA" w:rsidRDefault="008963BA" w:rsidP="00544D55">
            <w:pPr>
              <w:snapToGrid w:val="0"/>
              <w:rPr>
                <w:rFonts w:ascii="標楷體" w:eastAsia="標楷體" w:hAnsi="標楷體"/>
                <w:sz w:val="20"/>
                <w:szCs w:val="20"/>
              </w:rPr>
            </w:pPr>
            <w:r>
              <w:rPr>
                <w:rFonts w:ascii="標楷體" w:eastAsia="標楷體" w:hAnsi="標楷體" w:hint="eastAsia"/>
                <w:sz w:val="20"/>
                <w:szCs w:val="20"/>
              </w:rPr>
              <w:t>1.5/16</w:t>
            </w:r>
            <w:r>
              <w:rPr>
                <w:rFonts w:ascii="標楷體" w:eastAsia="標楷體" w:hAnsi="標楷體" w:hint="eastAsia"/>
                <w:color w:val="000000"/>
                <w:sz w:val="20"/>
                <w:szCs w:val="20"/>
              </w:rPr>
              <w:t>金融知識</w:t>
            </w:r>
            <w:r w:rsidRPr="003170D6">
              <w:rPr>
                <w:rFonts w:ascii="標楷體" w:eastAsia="標楷體" w:hAnsi="標楷體" w:hint="eastAsia"/>
                <w:color w:val="000000"/>
                <w:sz w:val="20"/>
                <w:szCs w:val="20"/>
              </w:rPr>
              <w:t>宣導</w:t>
            </w:r>
          </w:p>
          <w:p w:rsidR="008963BA" w:rsidRPr="00DD68E0" w:rsidRDefault="008963BA" w:rsidP="00544D55">
            <w:pPr>
              <w:snapToGrid w:val="0"/>
              <w:rPr>
                <w:rFonts w:ascii="標楷體" w:eastAsia="標楷體" w:hAnsi="標楷體"/>
                <w:sz w:val="20"/>
                <w:szCs w:val="20"/>
              </w:rPr>
            </w:pPr>
            <w:r>
              <w:rPr>
                <w:rFonts w:ascii="標楷體" w:eastAsia="標楷體" w:hAnsi="標楷體" w:hint="eastAsia"/>
                <w:sz w:val="20"/>
                <w:szCs w:val="20"/>
              </w:rPr>
              <w:t>2.5/18、19六年級畢業旅行</w:t>
            </w:r>
          </w:p>
        </w:tc>
        <w:tc>
          <w:tcPr>
            <w:tcW w:w="1248"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第參單元作家與作品</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第十一課孫悟空三借芭蕉扇</w:t>
            </w:r>
          </w:p>
          <w:p w:rsidR="008963BA" w:rsidRPr="00F13BE2" w:rsidRDefault="008963BA" w:rsidP="0070573B">
            <w:pPr>
              <w:rPr>
                <w:rFonts w:ascii="標楷體" w:eastAsia="標楷體" w:hAnsi="標楷體"/>
                <w:snapToGrid w:val="0"/>
                <w:kern w:val="0"/>
                <w:sz w:val="20"/>
                <w:szCs w:val="20"/>
              </w:rPr>
            </w:pPr>
          </w:p>
        </w:tc>
        <w:tc>
          <w:tcPr>
            <w:tcW w:w="1080" w:type="dxa"/>
          </w:tcPr>
          <w:p w:rsidR="008963BA" w:rsidRPr="00875D82" w:rsidRDefault="008963BA" w:rsidP="0070573B">
            <w:pPr>
              <w:rPr>
                <w:rFonts w:ascii="標楷體" w:eastAsia="標楷體" w:hAnsi="標楷體"/>
                <w:sz w:val="20"/>
                <w:szCs w:val="20"/>
              </w:rPr>
            </w:pPr>
            <w:r w:rsidRPr="00875D82">
              <w:rPr>
                <w:rFonts w:ascii="標楷體" w:eastAsia="標楷體" w:hAnsi="標楷體"/>
                <w:sz w:val="20"/>
                <w:szCs w:val="20"/>
              </w:rPr>
              <w:t>三、生活真利便 4.政府機關</w:t>
            </w:r>
          </w:p>
        </w:tc>
        <w:tc>
          <w:tcPr>
            <w:tcW w:w="1080" w:type="dxa"/>
          </w:tcPr>
          <w:p w:rsidR="008963BA" w:rsidRPr="00F13BE2" w:rsidRDefault="008963BA" w:rsidP="0070573B">
            <w:pPr>
              <w:snapToGrid w:val="0"/>
              <w:rPr>
                <w:rFonts w:ascii="標楷體" w:eastAsia="標楷體" w:hAnsi="標楷體"/>
                <w:color w:val="000000"/>
                <w:sz w:val="20"/>
                <w:szCs w:val="20"/>
              </w:rPr>
            </w:pPr>
            <w:r w:rsidRPr="00F13BE2">
              <w:rPr>
                <w:rFonts w:ascii="標楷體" w:eastAsia="標楷體" w:hAnsi="標楷體" w:hint="eastAsia"/>
                <w:sz w:val="20"/>
                <w:szCs w:val="20"/>
              </w:rPr>
              <w:t>第二次評量</w:t>
            </w:r>
          </w:p>
        </w:tc>
        <w:tc>
          <w:tcPr>
            <w:tcW w:w="1142" w:type="dxa"/>
            <w:vAlign w:val="center"/>
          </w:tcPr>
          <w:p w:rsidR="008963BA" w:rsidRPr="00790DD3" w:rsidRDefault="008963BA" w:rsidP="0070573B">
            <w:pPr>
              <w:ind w:left="57" w:right="57"/>
              <w:rPr>
                <w:rFonts w:ascii="新細明體" w:hAnsi="新細明體"/>
                <w:sz w:val="20"/>
              </w:rPr>
            </w:pPr>
            <w:r w:rsidRPr="00790DD3">
              <w:rPr>
                <w:rFonts w:hint="eastAsia"/>
                <w:sz w:val="20"/>
              </w:rPr>
              <w:t>Lesson 4 What Do You Like</w:t>
            </w:r>
            <w:r w:rsidRPr="00790DD3">
              <w:rPr>
                <w:sz w:val="20"/>
              </w:rPr>
              <w:t>?</w:t>
            </w:r>
          </w:p>
        </w:tc>
        <w:tc>
          <w:tcPr>
            <w:tcW w:w="1261"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單元三、體適能加油站</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活動1跳躍精靈</w:t>
            </w:r>
          </w:p>
          <w:p w:rsidR="008963BA" w:rsidRPr="00F13BE2" w:rsidRDefault="00E945F4" w:rsidP="0070573B">
            <w:pPr>
              <w:rPr>
                <w:rFonts w:ascii="標楷體" w:eastAsia="標楷體" w:hAnsi="標楷體"/>
                <w:snapToGrid w:val="0"/>
                <w:kern w:val="0"/>
                <w:sz w:val="20"/>
                <w:szCs w:val="20"/>
              </w:rPr>
            </w:pPr>
            <w:r w:rsidRPr="00D568D9">
              <w:rPr>
                <w:rFonts w:ascii="標楷體" w:eastAsia="標楷體" w:hAnsi="標楷體" w:cs="Arial Unicode MS"/>
                <w:b/>
                <w:color w:val="FF9900"/>
                <w:sz w:val="20"/>
                <w:szCs w:val="20"/>
              </w:rPr>
              <w:t>◎性侵防治</w:t>
            </w:r>
          </w:p>
        </w:tc>
        <w:tc>
          <w:tcPr>
            <w:tcW w:w="837"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評量週</w:t>
            </w:r>
          </w:p>
          <w:p w:rsidR="008963BA" w:rsidRPr="00F13BE2" w:rsidRDefault="008963BA" w:rsidP="0070573B">
            <w:pPr>
              <w:rPr>
                <w:rFonts w:ascii="標楷體" w:eastAsia="標楷體" w:hAnsi="標楷體"/>
                <w:sz w:val="20"/>
                <w:szCs w:val="20"/>
              </w:rPr>
            </w:pP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單元8</w:t>
            </w:r>
            <w:r w:rsidRPr="00F13BE2">
              <w:rPr>
                <w:rFonts w:ascii="標楷體" w:eastAsia="標楷體" w:hAnsi="標楷體"/>
                <w:sz w:val="20"/>
                <w:szCs w:val="20"/>
              </w:rPr>
              <w:br/>
            </w:r>
            <w:r w:rsidRPr="00F13BE2">
              <w:rPr>
                <w:rFonts w:ascii="標楷體" w:eastAsia="標楷體" w:hAnsi="標楷體" w:hint="eastAsia"/>
                <w:sz w:val="20"/>
                <w:szCs w:val="20"/>
              </w:rPr>
              <w:t>時間的加減</w:t>
            </w:r>
            <w:r w:rsidRPr="00F13BE2">
              <w:rPr>
                <w:rFonts w:ascii="標楷體" w:eastAsia="標楷體" w:hAnsi="標楷體"/>
                <w:sz w:val="20"/>
                <w:szCs w:val="20"/>
              </w:rPr>
              <w:br/>
            </w:r>
            <w:r w:rsidRPr="00F13BE2">
              <w:rPr>
                <w:rFonts w:ascii="標楷體" w:eastAsia="標楷體" w:hAnsi="標楷體"/>
                <w:color w:val="00FF00"/>
                <w:sz w:val="20"/>
                <w:szCs w:val="20"/>
              </w:rPr>
              <w:t>◎</w:t>
            </w:r>
            <w:r w:rsidRPr="00F13BE2">
              <w:rPr>
                <w:rFonts w:ascii="標楷體" w:eastAsia="標楷體" w:hAnsi="標楷體" w:hint="eastAsia"/>
                <w:color w:val="00FF00"/>
                <w:sz w:val="20"/>
                <w:szCs w:val="20"/>
              </w:rPr>
              <w:t>資訊</w:t>
            </w:r>
          </w:p>
          <w:p w:rsidR="008963BA" w:rsidRPr="00F13BE2" w:rsidRDefault="008963BA" w:rsidP="0070573B">
            <w:pPr>
              <w:rPr>
                <w:rFonts w:ascii="標楷體" w:eastAsia="標楷體" w:hAnsi="標楷體"/>
                <w:sz w:val="20"/>
                <w:szCs w:val="20"/>
              </w:rPr>
            </w:pPr>
          </w:p>
        </w:tc>
        <w:tc>
          <w:tcPr>
            <w:tcW w:w="1260"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第五單元 家鄉居民的休閒活動</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第一課 鄉親的休閒活動</w:t>
            </w:r>
          </w:p>
          <w:p w:rsidR="005E3B05" w:rsidRDefault="005E3B05" w:rsidP="005E3B05">
            <w:pPr>
              <w:rPr>
                <w:rFonts w:ascii="標楷體" w:eastAsia="標楷體" w:hAnsi="標楷體" w:cs="新細明體"/>
                <w:b/>
                <w:color w:val="00B050"/>
                <w:sz w:val="20"/>
                <w:szCs w:val="20"/>
              </w:rPr>
            </w:pPr>
            <w:r w:rsidRPr="00EB11DD">
              <w:rPr>
                <w:rFonts w:ascii="標楷體" w:eastAsia="標楷體" w:hAnsi="標楷體" w:cs="新細明體" w:hint="eastAsia"/>
                <w:b/>
                <w:color w:val="00B050"/>
                <w:sz w:val="20"/>
                <w:szCs w:val="20"/>
              </w:rPr>
              <w:t>◎家政</w:t>
            </w:r>
          </w:p>
          <w:p w:rsidR="008963BA" w:rsidRPr="00F13BE2" w:rsidRDefault="008963BA" w:rsidP="0070573B">
            <w:pPr>
              <w:rPr>
                <w:rFonts w:ascii="標楷體" w:eastAsia="標楷體" w:hAnsi="標楷體"/>
                <w:snapToGrid w:val="0"/>
                <w:kern w:val="0"/>
                <w:sz w:val="20"/>
                <w:szCs w:val="20"/>
              </w:rPr>
            </w:pPr>
          </w:p>
        </w:tc>
        <w:tc>
          <w:tcPr>
            <w:tcW w:w="1589"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評量週</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3.歡迎搭乘未來號改變未來的設計師(二)</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7.音樂中的動物世界認識長笛認識單簧管</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11.表演行動</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一起來表演</w:t>
            </w:r>
          </w:p>
          <w:p w:rsidR="008963BA" w:rsidRPr="00F13BE2" w:rsidRDefault="008963BA" w:rsidP="0070573B">
            <w:pPr>
              <w:rPr>
                <w:rFonts w:ascii="標楷體" w:eastAsia="標楷體" w:hAnsi="標楷體"/>
                <w:sz w:val="20"/>
                <w:szCs w:val="20"/>
              </w:rPr>
            </w:pPr>
            <w:r w:rsidRPr="00F13BE2">
              <w:rPr>
                <w:rFonts w:ascii="標楷體" w:eastAsia="標楷體" w:hAnsi="標楷體" w:cs="Arial Unicode MS" w:hint="eastAsia"/>
                <w:b/>
                <w:color w:val="7030A0"/>
                <w:sz w:val="20"/>
                <w:szCs w:val="20"/>
              </w:rPr>
              <w:t>◎海洋</w:t>
            </w:r>
          </w:p>
        </w:tc>
        <w:tc>
          <w:tcPr>
            <w:tcW w:w="992" w:type="dxa"/>
          </w:tcPr>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三、昆蟲世界</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3.昆蟲與環境</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s="新細明體" w:hint="eastAsia"/>
                <w:b/>
                <w:color w:val="FFC000"/>
                <w:sz w:val="20"/>
                <w:szCs w:val="20"/>
              </w:rPr>
              <w:t>◎環境</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s="新細明體" w:hint="eastAsia"/>
                <w:b/>
                <w:color w:val="0070C0"/>
                <w:sz w:val="20"/>
                <w:szCs w:val="20"/>
              </w:rPr>
              <w:t>◎生涯</w:t>
            </w:r>
          </w:p>
        </w:tc>
        <w:tc>
          <w:tcPr>
            <w:tcW w:w="1019"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第三單元生命協奏曲</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活動二生命共同體</w:t>
            </w:r>
          </w:p>
          <w:p w:rsidR="008963BA" w:rsidRPr="00F13BE2" w:rsidRDefault="008963BA" w:rsidP="0070573B">
            <w:pPr>
              <w:rPr>
                <w:rFonts w:ascii="標楷體" w:eastAsia="標楷體" w:hAnsi="標楷體"/>
                <w:snapToGrid w:val="0"/>
                <w:kern w:val="0"/>
                <w:sz w:val="20"/>
                <w:szCs w:val="20"/>
              </w:rPr>
            </w:pPr>
          </w:p>
        </w:tc>
        <w:tc>
          <w:tcPr>
            <w:tcW w:w="1062" w:type="dxa"/>
          </w:tcPr>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閱讀2</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電腦1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英語教學1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金融2</w:t>
            </w:r>
          </w:p>
          <w:p w:rsidR="008963BA" w:rsidRPr="008A23EA" w:rsidRDefault="008963BA" w:rsidP="0070573B">
            <w:pPr>
              <w:adjustRightInd w:val="0"/>
              <w:snapToGrid w:val="0"/>
              <w:rPr>
                <w:rFonts w:ascii="標楷體" w:eastAsia="標楷體" w:hAnsi="標楷體"/>
                <w:sz w:val="20"/>
                <w:szCs w:val="20"/>
              </w:rPr>
            </w:pPr>
          </w:p>
        </w:tc>
      </w:tr>
      <w:tr w:rsidR="008963BA" w:rsidRPr="00F13BE2" w:rsidTr="005E3B05">
        <w:trPr>
          <w:cantSplit/>
          <w:trHeight w:val="780"/>
          <w:jc w:val="center"/>
        </w:trPr>
        <w:tc>
          <w:tcPr>
            <w:tcW w:w="452" w:type="dxa"/>
            <w:vAlign w:val="center"/>
          </w:tcPr>
          <w:p w:rsidR="008963BA" w:rsidRPr="00F13BE2" w:rsidRDefault="008963BA" w:rsidP="00A92E22">
            <w:pPr>
              <w:snapToGrid w:val="0"/>
              <w:jc w:val="center"/>
              <w:rPr>
                <w:rFonts w:ascii="標楷體" w:eastAsia="標楷體" w:hAnsi="標楷體"/>
                <w:sz w:val="20"/>
                <w:szCs w:val="20"/>
              </w:rPr>
            </w:pPr>
            <w:r w:rsidRPr="00F13BE2">
              <w:rPr>
                <w:rFonts w:ascii="標楷體" w:eastAsia="標楷體" w:hAnsi="標楷體" w:hint="eastAsia"/>
                <w:sz w:val="20"/>
                <w:szCs w:val="20"/>
              </w:rPr>
              <w:t>十五</w:t>
            </w:r>
          </w:p>
        </w:tc>
        <w:tc>
          <w:tcPr>
            <w:tcW w:w="543" w:type="dxa"/>
            <w:gridSpan w:val="2"/>
            <w:vAlign w:val="center"/>
          </w:tcPr>
          <w:p w:rsidR="008963BA" w:rsidRPr="00DD68E0" w:rsidRDefault="008963BA" w:rsidP="00544D55">
            <w:pPr>
              <w:snapToGrid w:val="0"/>
              <w:jc w:val="center"/>
              <w:rPr>
                <w:rFonts w:ascii="標楷體" w:eastAsia="標楷體" w:hAnsi="標楷體"/>
                <w:sz w:val="20"/>
                <w:szCs w:val="20"/>
              </w:rPr>
            </w:pPr>
            <w:r>
              <w:rPr>
                <w:rFonts w:ascii="標楷體" w:eastAsia="標楷體" w:hAnsi="標楷體" w:hint="eastAsia"/>
                <w:sz w:val="20"/>
                <w:szCs w:val="20"/>
              </w:rPr>
              <w:t>5/22</w:t>
            </w:r>
          </w:p>
          <w:p w:rsidR="008963BA" w:rsidRPr="00DD68E0" w:rsidRDefault="008963BA"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963BA" w:rsidRPr="00DD68E0" w:rsidRDefault="008963BA" w:rsidP="00544D55">
            <w:pPr>
              <w:snapToGrid w:val="0"/>
              <w:jc w:val="center"/>
              <w:rPr>
                <w:rFonts w:ascii="標楷體" w:eastAsia="標楷體" w:hAnsi="標楷體"/>
                <w:sz w:val="20"/>
                <w:szCs w:val="20"/>
              </w:rPr>
            </w:pPr>
            <w:r>
              <w:rPr>
                <w:rFonts w:ascii="標楷體" w:eastAsia="標楷體" w:hAnsi="標楷體" w:hint="eastAsia"/>
                <w:sz w:val="20"/>
                <w:szCs w:val="20"/>
              </w:rPr>
              <w:t>5/26</w:t>
            </w:r>
          </w:p>
        </w:tc>
        <w:tc>
          <w:tcPr>
            <w:tcW w:w="1260" w:type="dxa"/>
            <w:vAlign w:val="center"/>
          </w:tcPr>
          <w:p w:rsidR="008963BA" w:rsidRPr="00DD68E0" w:rsidRDefault="008963BA" w:rsidP="00544D55">
            <w:pPr>
              <w:snapToGrid w:val="0"/>
              <w:rPr>
                <w:rFonts w:ascii="標楷體" w:eastAsia="標楷體" w:hAnsi="標楷體"/>
                <w:sz w:val="20"/>
                <w:szCs w:val="20"/>
              </w:rPr>
            </w:pPr>
            <w:r w:rsidRPr="00DD68E0">
              <w:rPr>
                <w:rFonts w:ascii="標楷體" w:eastAsia="標楷體" w:hAnsi="標楷體" w:hint="eastAsia"/>
                <w:sz w:val="20"/>
                <w:szCs w:val="20"/>
              </w:rPr>
              <w:t>憂鬱防治宣導</w:t>
            </w:r>
          </w:p>
        </w:tc>
        <w:tc>
          <w:tcPr>
            <w:tcW w:w="1248"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第參單元作家與作品</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統整活動三</w:t>
            </w:r>
          </w:p>
          <w:p w:rsidR="008963BA" w:rsidRPr="00F13BE2" w:rsidRDefault="008963BA" w:rsidP="0070573B">
            <w:pPr>
              <w:rPr>
                <w:rFonts w:ascii="標楷體" w:eastAsia="標楷體" w:hAnsi="標楷體"/>
                <w:snapToGrid w:val="0"/>
                <w:kern w:val="0"/>
                <w:sz w:val="20"/>
                <w:szCs w:val="20"/>
              </w:rPr>
            </w:pPr>
          </w:p>
        </w:tc>
        <w:tc>
          <w:tcPr>
            <w:tcW w:w="1080" w:type="dxa"/>
          </w:tcPr>
          <w:p w:rsidR="008963BA" w:rsidRPr="00875D82" w:rsidRDefault="008963BA" w:rsidP="0070573B">
            <w:pPr>
              <w:rPr>
                <w:rFonts w:ascii="標楷體" w:eastAsia="標楷體" w:hAnsi="標楷體"/>
                <w:sz w:val="20"/>
                <w:szCs w:val="20"/>
              </w:rPr>
            </w:pPr>
            <w:r w:rsidRPr="00875D82">
              <w:rPr>
                <w:rFonts w:ascii="標楷體" w:eastAsia="標楷體" w:hAnsi="標楷體"/>
                <w:sz w:val="20"/>
                <w:szCs w:val="20"/>
              </w:rPr>
              <w:t>三、生活真利便 5.車站</w:t>
            </w:r>
          </w:p>
        </w:tc>
        <w:tc>
          <w:tcPr>
            <w:tcW w:w="1080" w:type="dxa"/>
          </w:tcPr>
          <w:p w:rsidR="008963BA" w:rsidRPr="00F13BE2" w:rsidRDefault="008963BA" w:rsidP="0070573B">
            <w:pPr>
              <w:snapToGrid w:val="0"/>
              <w:rPr>
                <w:rFonts w:ascii="標楷體" w:eastAsia="標楷體" w:hAnsi="標楷體"/>
                <w:sz w:val="20"/>
                <w:szCs w:val="20"/>
              </w:rPr>
            </w:pPr>
            <w:r w:rsidRPr="00F13BE2">
              <w:rPr>
                <w:rFonts w:ascii="標楷體" w:eastAsia="標楷體" w:hAnsi="標楷體" w:hint="eastAsia"/>
                <w:sz w:val="20"/>
                <w:szCs w:val="20"/>
              </w:rPr>
              <w:t>七、排灣族傳統服裝</w:t>
            </w:r>
          </w:p>
          <w:p w:rsidR="008963BA" w:rsidRPr="00F13BE2" w:rsidRDefault="008963BA" w:rsidP="0070573B">
            <w:pPr>
              <w:snapToGrid w:val="0"/>
              <w:rPr>
                <w:rFonts w:ascii="標楷體" w:eastAsia="標楷體" w:hAnsi="標楷體"/>
                <w:color w:val="000000"/>
                <w:sz w:val="20"/>
                <w:szCs w:val="20"/>
              </w:rPr>
            </w:pPr>
            <w:r w:rsidRPr="00F13BE2">
              <w:rPr>
                <w:rFonts w:ascii="標楷體" w:eastAsia="標楷體" w:hAnsi="標楷體"/>
                <w:color w:val="00FF00"/>
                <w:sz w:val="20"/>
                <w:szCs w:val="20"/>
              </w:rPr>
              <w:t>◎</w:t>
            </w:r>
            <w:r w:rsidRPr="00F13BE2">
              <w:rPr>
                <w:rFonts w:ascii="標楷體" w:eastAsia="標楷體" w:hAnsi="標楷體" w:hint="eastAsia"/>
                <w:color w:val="00FF00"/>
                <w:sz w:val="20"/>
                <w:szCs w:val="20"/>
              </w:rPr>
              <w:t>資訊</w:t>
            </w:r>
          </w:p>
        </w:tc>
        <w:tc>
          <w:tcPr>
            <w:tcW w:w="1142" w:type="dxa"/>
            <w:vAlign w:val="center"/>
          </w:tcPr>
          <w:p w:rsidR="008963BA" w:rsidRPr="00790DD3" w:rsidRDefault="008963BA" w:rsidP="0070573B">
            <w:pPr>
              <w:ind w:left="57" w:right="57"/>
              <w:rPr>
                <w:sz w:val="20"/>
              </w:rPr>
            </w:pPr>
            <w:r w:rsidRPr="00790DD3">
              <w:rPr>
                <w:rFonts w:hint="eastAsia"/>
                <w:sz w:val="20"/>
              </w:rPr>
              <w:t>Lesson 5 Do You Like Birds</w:t>
            </w:r>
            <w:r w:rsidRPr="00790DD3">
              <w:rPr>
                <w:sz w:val="20"/>
              </w:rPr>
              <w:t>?</w:t>
            </w:r>
            <w:r w:rsidRPr="00790DD3">
              <w:rPr>
                <w:rFonts w:hint="eastAsia"/>
                <w:sz w:val="20"/>
              </w:rPr>
              <w:t xml:space="preserve"> Culture </w:t>
            </w:r>
            <w:r w:rsidRPr="00790DD3">
              <w:rPr>
                <w:sz w:val="20"/>
              </w:rPr>
              <w:t>&amp;</w:t>
            </w:r>
            <w:r w:rsidRPr="00790DD3">
              <w:rPr>
                <w:rFonts w:hint="eastAsia"/>
                <w:sz w:val="20"/>
              </w:rPr>
              <w:t xml:space="preserve"> Festivals </w:t>
            </w:r>
            <w:r w:rsidRPr="00790DD3">
              <w:rPr>
                <w:sz w:val="20"/>
              </w:rPr>
              <w:t>It’s the Dragon Boat Festival!</w:t>
            </w:r>
          </w:p>
        </w:tc>
        <w:tc>
          <w:tcPr>
            <w:tcW w:w="1261"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單元三、體適能加油站</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活動2 立定跳遠</w:t>
            </w:r>
          </w:p>
          <w:p w:rsidR="008963BA" w:rsidRPr="00F13BE2" w:rsidRDefault="008963BA" w:rsidP="0070573B">
            <w:pPr>
              <w:rPr>
                <w:rFonts w:ascii="標楷體" w:eastAsia="標楷體" w:hAnsi="標楷體"/>
                <w:snapToGrid w:val="0"/>
                <w:kern w:val="0"/>
                <w:sz w:val="20"/>
                <w:szCs w:val="20"/>
              </w:rPr>
            </w:pPr>
          </w:p>
        </w:tc>
        <w:tc>
          <w:tcPr>
            <w:tcW w:w="837"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單元8</w:t>
            </w:r>
            <w:r w:rsidRPr="00F13BE2">
              <w:rPr>
                <w:rFonts w:ascii="標楷體" w:eastAsia="標楷體" w:hAnsi="標楷體"/>
                <w:sz w:val="20"/>
                <w:szCs w:val="20"/>
              </w:rPr>
              <w:br/>
            </w:r>
            <w:r w:rsidRPr="00F13BE2">
              <w:rPr>
                <w:rFonts w:ascii="標楷體" w:eastAsia="標楷體" w:hAnsi="標楷體" w:hint="eastAsia"/>
                <w:sz w:val="20"/>
                <w:szCs w:val="20"/>
              </w:rPr>
              <w:t>時間的加減</w:t>
            </w:r>
            <w:r w:rsidRPr="00F13BE2">
              <w:rPr>
                <w:rFonts w:ascii="標楷體" w:eastAsia="標楷體" w:hAnsi="標楷體"/>
                <w:sz w:val="20"/>
                <w:szCs w:val="20"/>
              </w:rPr>
              <w:br/>
            </w:r>
          </w:p>
          <w:p w:rsidR="008963BA" w:rsidRPr="00F13BE2" w:rsidRDefault="008963BA" w:rsidP="0070573B">
            <w:pPr>
              <w:rPr>
                <w:rFonts w:ascii="標楷體" w:eastAsia="標楷體" w:hAnsi="標楷體"/>
                <w:sz w:val="20"/>
                <w:szCs w:val="20"/>
              </w:rPr>
            </w:pPr>
          </w:p>
        </w:tc>
        <w:tc>
          <w:tcPr>
            <w:tcW w:w="1260"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第五單元 家鄉居民的休閒活動</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第一課 鄉親的休閒活動</w:t>
            </w:r>
          </w:p>
          <w:p w:rsidR="005E3B05" w:rsidRDefault="005E3B05" w:rsidP="005E3B05">
            <w:pPr>
              <w:rPr>
                <w:rFonts w:ascii="標楷體" w:eastAsia="標楷體" w:hAnsi="標楷體" w:cs="新細明體"/>
                <w:b/>
                <w:color w:val="00B050"/>
                <w:sz w:val="20"/>
                <w:szCs w:val="20"/>
              </w:rPr>
            </w:pPr>
            <w:r w:rsidRPr="00EB11DD">
              <w:rPr>
                <w:rFonts w:ascii="標楷體" w:eastAsia="標楷體" w:hAnsi="標楷體" w:cs="新細明體" w:hint="eastAsia"/>
                <w:b/>
                <w:color w:val="00B050"/>
                <w:sz w:val="20"/>
                <w:szCs w:val="20"/>
              </w:rPr>
              <w:t>◎家政</w:t>
            </w:r>
          </w:p>
          <w:p w:rsidR="008963BA" w:rsidRPr="00F13BE2" w:rsidRDefault="008963BA" w:rsidP="0070573B">
            <w:pPr>
              <w:rPr>
                <w:rFonts w:ascii="標楷體" w:eastAsia="標楷體" w:hAnsi="標楷體"/>
                <w:snapToGrid w:val="0"/>
                <w:kern w:val="0"/>
                <w:sz w:val="20"/>
                <w:szCs w:val="20"/>
              </w:rPr>
            </w:pPr>
          </w:p>
        </w:tc>
        <w:tc>
          <w:tcPr>
            <w:tcW w:w="1589"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3.歡迎搭乘未來號改變未來的設計師(二)</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7.音樂中的動物世界認識長笛認識單簧管</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11.表演行動</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一起來表演</w:t>
            </w:r>
          </w:p>
          <w:p w:rsidR="008963BA" w:rsidRPr="00F13BE2" w:rsidRDefault="008963BA" w:rsidP="0070573B">
            <w:pPr>
              <w:rPr>
                <w:rFonts w:ascii="標楷體" w:eastAsia="標楷體" w:hAnsi="標楷體"/>
                <w:sz w:val="20"/>
                <w:szCs w:val="20"/>
              </w:rPr>
            </w:pPr>
            <w:r w:rsidRPr="00F13BE2">
              <w:rPr>
                <w:rFonts w:ascii="標楷體" w:eastAsia="標楷體" w:hAnsi="標楷體" w:cs="Arial Unicode MS" w:hint="eastAsia"/>
                <w:b/>
                <w:color w:val="7030A0"/>
                <w:sz w:val="20"/>
                <w:szCs w:val="20"/>
              </w:rPr>
              <w:t>◎海洋</w:t>
            </w:r>
          </w:p>
        </w:tc>
        <w:tc>
          <w:tcPr>
            <w:tcW w:w="992" w:type="dxa"/>
          </w:tcPr>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四、神奇電力</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1.</w:t>
            </w:r>
            <w:r w:rsidRPr="00EB11DD">
              <w:rPr>
                <w:rFonts w:ascii="標楷體" w:eastAsia="標楷體" w:hAnsi="標楷體" w:hint="eastAsia"/>
                <w:color w:val="000000"/>
                <w:sz w:val="20"/>
                <w:szCs w:val="20"/>
              </w:rPr>
              <w:t>電路的連接</w:t>
            </w:r>
          </w:p>
          <w:p w:rsidR="008963BA" w:rsidRDefault="008963BA" w:rsidP="0070573B">
            <w:pPr>
              <w:snapToGrid w:val="0"/>
              <w:spacing w:line="240" w:lineRule="exact"/>
              <w:rPr>
                <w:rFonts w:ascii="標楷體" w:eastAsia="標楷體" w:hAnsi="標楷體"/>
                <w:b/>
                <w:color w:val="FFC000"/>
                <w:sz w:val="20"/>
                <w:szCs w:val="20"/>
              </w:rPr>
            </w:pPr>
            <w:r w:rsidRPr="00EB11DD">
              <w:rPr>
                <w:rFonts w:ascii="標楷體" w:eastAsia="標楷體" w:hAnsi="標楷體" w:hint="eastAsia"/>
                <w:b/>
                <w:color w:val="FFC000"/>
                <w:sz w:val="20"/>
                <w:szCs w:val="20"/>
              </w:rPr>
              <w:t>◎環境</w:t>
            </w:r>
          </w:p>
          <w:p w:rsidR="008963BA" w:rsidRPr="00EB11DD" w:rsidRDefault="008963BA" w:rsidP="0070573B">
            <w:pPr>
              <w:snapToGrid w:val="0"/>
              <w:spacing w:line="240" w:lineRule="exact"/>
              <w:rPr>
                <w:rFonts w:ascii="標楷體" w:eastAsia="標楷體" w:hAnsi="標楷體"/>
                <w:color w:val="000000"/>
                <w:sz w:val="20"/>
                <w:szCs w:val="20"/>
              </w:rPr>
            </w:pPr>
            <w:r w:rsidRPr="00D568D9">
              <w:rPr>
                <w:rFonts w:ascii="標楷體" w:eastAsia="標楷體" w:hAnsi="標楷體" w:hint="eastAsia"/>
                <w:b/>
                <w:noProof/>
                <w:color w:val="B2A1C7"/>
                <w:sz w:val="20"/>
                <w:szCs w:val="20"/>
              </w:rPr>
              <w:t>◎防災教育</w:t>
            </w:r>
          </w:p>
        </w:tc>
        <w:tc>
          <w:tcPr>
            <w:tcW w:w="1019"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第三單元生命協奏曲</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活動三生命信箱</w:t>
            </w:r>
          </w:p>
          <w:p w:rsidR="008963BA" w:rsidRPr="00F13BE2" w:rsidRDefault="008963BA" w:rsidP="0070573B">
            <w:pPr>
              <w:rPr>
                <w:rFonts w:ascii="標楷體" w:eastAsia="標楷體" w:hAnsi="標楷體"/>
                <w:snapToGrid w:val="0"/>
                <w:kern w:val="0"/>
                <w:sz w:val="20"/>
                <w:szCs w:val="20"/>
              </w:rPr>
            </w:pPr>
          </w:p>
        </w:tc>
        <w:tc>
          <w:tcPr>
            <w:tcW w:w="1062" w:type="dxa"/>
          </w:tcPr>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閱讀1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電腦1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英語教學1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國語補救2</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數學補救1</w:t>
            </w:r>
          </w:p>
        </w:tc>
      </w:tr>
      <w:tr w:rsidR="008963BA" w:rsidRPr="00F13BE2" w:rsidTr="005E3B05">
        <w:trPr>
          <w:cantSplit/>
          <w:trHeight w:val="780"/>
          <w:jc w:val="center"/>
        </w:trPr>
        <w:tc>
          <w:tcPr>
            <w:tcW w:w="452" w:type="dxa"/>
            <w:vAlign w:val="center"/>
          </w:tcPr>
          <w:p w:rsidR="008963BA" w:rsidRPr="00F13BE2" w:rsidRDefault="008963BA" w:rsidP="00A92E22">
            <w:pPr>
              <w:snapToGrid w:val="0"/>
              <w:jc w:val="center"/>
              <w:rPr>
                <w:rFonts w:ascii="標楷體" w:eastAsia="標楷體" w:hAnsi="標楷體"/>
                <w:sz w:val="20"/>
                <w:szCs w:val="20"/>
              </w:rPr>
            </w:pPr>
            <w:r w:rsidRPr="00F13BE2">
              <w:rPr>
                <w:rFonts w:ascii="標楷體" w:eastAsia="標楷體" w:hAnsi="標楷體" w:hint="eastAsia"/>
                <w:sz w:val="20"/>
                <w:szCs w:val="20"/>
              </w:rPr>
              <w:t>十六</w:t>
            </w:r>
          </w:p>
        </w:tc>
        <w:tc>
          <w:tcPr>
            <w:tcW w:w="543" w:type="dxa"/>
            <w:gridSpan w:val="2"/>
            <w:vAlign w:val="center"/>
          </w:tcPr>
          <w:p w:rsidR="008963BA" w:rsidRPr="00DD68E0" w:rsidRDefault="008963BA" w:rsidP="00544D55">
            <w:pPr>
              <w:snapToGrid w:val="0"/>
              <w:jc w:val="center"/>
              <w:rPr>
                <w:rFonts w:ascii="標楷體" w:eastAsia="標楷體" w:hAnsi="標楷體"/>
                <w:sz w:val="20"/>
                <w:szCs w:val="20"/>
              </w:rPr>
            </w:pPr>
            <w:r>
              <w:rPr>
                <w:rFonts w:ascii="標楷體" w:eastAsia="標楷體" w:hAnsi="標楷體" w:hint="eastAsia"/>
                <w:sz w:val="20"/>
                <w:szCs w:val="20"/>
              </w:rPr>
              <w:t>5/29</w:t>
            </w:r>
          </w:p>
          <w:p w:rsidR="008963BA" w:rsidRPr="00DD68E0" w:rsidRDefault="008963BA"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963BA" w:rsidRPr="00DD68E0" w:rsidRDefault="008963BA" w:rsidP="00544D55">
            <w:pPr>
              <w:snapToGrid w:val="0"/>
              <w:jc w:val="center"/>
              <w:rPr>
                <w:rFonts w:ascii="標楷體" w:eastAsia="標楷體" w:hAnsi="標楷體"/>
                <w:sz w:val="20"/>
                <w:szCs w:val="20"/>
              </w:rPr>
            </w:pPr>
            <w:r>
              <w:rPr>
                <w:rFonts w:ascii="標楷體" w:eastAsia="標楷體" w:hAnsi="標楷體" w:hint="eastAsia"/>
                <w:sz w:val="20"/>
                <w:szCs w:val="20"/>
              </w:rPr>
              <w:t>6/2</w:t>
            </w:r>
          </w:p>
        </w:tc>
        <w:tc>
          <w:tcPr>
            <w:tcW w:w="1260" w:type="dxa"/>
            <w:vAlign w:val="center"/>
          </w:tcPr>
          <w:p w:rsidR="008963BA" w:rsidRPr="00DD68E0" w:rsidRDefault="008963BA" w:rsidP="00544D55">
            <w:pPr>
              <w:snapToGrid w:val="0"/>
              <w:rPr>
                <w:rFonts w:ascii="標楷體" w:eastAsia="標楷體" w:hAnsi="標楷體"/>
                <w:sz w:val="20"/>
                <w:szCs w:val="20"/>
              </w:rPr>
            </w:pPr>
            <w:r>
              <w:rPr>
                <w:rFonts w:ascii="標楷體" w:eastAsia="標楷體" w:hAnsi="標楷體" w:hint="eastAsia"/>
                <w:color w:val="000000"/>
                <w:sz w:val="20"/>
                <w:szCs w:val="20"/>
              </w:rPr>
              <w:t>1.5</w:t>
            </w:r>
            <w:r w:rsidRPr="00DD68E0">
              <w:rPr>
                <w:rFonts w:ascii="標楷體" w:eastAsia="標楷體" w:hAnsi="標楷體" w:hint="eastAsia"/>
                <w:color w:val="000000"/>
                <w:sz w:val="20"/>
                <w:szCs w:val="20"/>
              </w:rPr>
              <w:t>/</w:t>
            </w:r>
            <w:r>
              <w:rPr>
                <w:rFonts w:ascii="標楷體" w:eastAsia="標楷體" w:hAnsi="標楷體" w:hint="eastAsia"/>
                <w:color w:val="000000"/>
                <w:sz w:val="20"/>
                <w:szCs w:val="20"/>
              </w:rPr>
              <w:t>29-5/30</w:t>
            </w:r>
            <w:r w:rsidRPr="00DD68E0">
              <w:rPr>
                <w:rFonts w:ascii="標楷體" w:eastAsia="標楷體" w:hAnsi="標楷體" w:hint="eastAsia"/>
                <w:color w:val="000000"/>
                <w:sz w:val="20"/>
                <w:szCs w:val="20"/>
              </w:rPr>
              <w:t>端午節彈性放假4日</w:t>
            </w:r>
          </w:p>
          <w:p w:rsidR="008963BA" w:rsidRPr="00DD68E0" w:rsidRDefault="008963BA" w:rsidP="00544D55">
            <w:pPr>
              <w:snapToGrid w:val="0"/>
              <w:rPr>
                <w:rFonts w:ascii="標楷體" w:eastAsia="標楷體" w:hAnsi="標楷體"/>
                <w:sz w:val="20"/>
                <w:szCs w:val="20"/>
              </w:rPr>
            </w:pPr>
            <w:r>
              <w:rPr>
                <w:rFonts w:ascii="標楷體" w:eastAsia="標楷體" w:hAnsi="標楷體" w:hint="eastAsia"/>
                <w:sz w:val="20"/>
                <w:szCs w:val="20"/>
              </w:rPr>
              <w:t>2.5</w:t>
            </w:r>
            <w:r w:rsidRPr="00DD68E0">
              <w:rPr>
                <w:rFonts w:ascii="標楷體" w:eastAsia="標楷體" w:hAnsi="標楷體" w:hint="eastAsia"/>
                <w:sz w:val="20"/>
                <w:szCs w:val="20"/>
              </w:rPr>
              <w:t>/</w:t>
            </w:r>
            <w:r>
              <w:rPr>
                <w:rFonts w:ascii="標楷體" w:eastAsia="標楷體" w:hAnsi="標楷體" w:hint="eastAsia"/>
                <w:sz w:val="20"/>
                <w:szCs w:val="20"/>
              </w:rPr>
              <w:t>31</w:t>
            </w:r>
            <w:r w:rsidRPr="00DD68E0">
              <w:rPr>
                <w:rFonts w:ascii="標楷體" w:eastAsia="標楷體" w:hAnsi="標楷體" w:hint="eastAsia"/>
                <w:sz w:val="20"/>
                <w:szCs w:val="20"/>
              </w:rPr>
              <w:t>-6/</w:t>
            </w:r>
            <w:r>
              <w:rPr>
                <w:rFonts w:ascii="標楷體" w:eastAsia="標楷體" w:hAnsi="標楷體" w:hint="eastAsia"/>
                <w:sz w:val="20"/>
                <w:szCs w:val="20"/>
              </w:rPr>
              <w:t>2</w:t>
            </w:r>
            <w:r w:rsidRPr="00DD68E0">
              <w:rPr>
                <w:rFonts w:ascii="標楷體" w:eastAsia="標楷體" w:hAnsi="標楷體" w:hint="eastAsia"/>
                <w:sz w:val="20"/>
                <w:szCs w:val="20"/>
              </w:rPr>
              <w:t>畢業班第3次評量</w:t>
            </w:r>
          </w:p>
          <w:p w:rsidR="008963BA" w:rsidRPr="00F03244" w:rsidRDefault="008963BA" w:rsidP="00544D55">
            <w:pPr>
              <w:snapToGrid w:val="0"/>
              <w:rPr>
                <w:rFonts w:ascii="標楷體" w:eastAsia="標楷體" w:hAnsi="標楷體"/>
                <w:sz w:val="20"/>
                <w:szCs w:val="20"/>
              </w:rPr>
            </w:pPr>
            <w:r>
              <w:rPr>
                <w:rFonts w:ascii="標楷體" w:eastAsia="標楷體" w:hAnsi="標楷體" w:hint="eastAsia"/>
                <w:color w:val="000000"/>
                <w:sz w:val="20"/>
                <w:szCs w:val="20"/>
              </w:rPr>
              <w:t>3.</w:t>
            </w:r>
            <w:r w:rsidRPr="00DD68E0">
              <w:rPr>
                <w:rFonts w:ascii="標楷體" w:eastAsia="標楷體" w:hAnsi="標楷體" w:hint="eastAsia"/>
                <w:sz w:val="20"/>
                <w:szCs w:val="20"/>
              </w:rPr>
              <w:t>6/</w:t>
            </w:r>
            <w:r>
              <w:rPr>
                <w:rFonts w:ascii="標楷體" w:eastAsia="標楷體" w:hAnsi="標楷體" w:hint="eastAsia"/>
                <w:sz w:val="20"/>
                <w:szCs w:val="20"/>
              </w:rPr>
              <w:t>3</w:t>
            </w:r>
            <w:r w:rsidRPr="00DD68E0">
              <w:rPr>
                <w:rFonts w:ascii="標楷體" w:eastAsia="標楷體" w:hAnsi="標楷體" w:hint="eastAsia"/>
                <w:sz w:val="20"/>
                <w:szCs w:val="20"/>
              </w:rPr>
              <w:t>補課</w:t>
            </w:r>
          </w:p>
        </w:tc>
        <w:tc>
          <w:tcPr>
            <w:tcW w:w="1248"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第肆單元科技的影響</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第十二課高鐵快飛</w:t>
            </w:r>
          </w:p>
          <w:p w:rsidR="008963BA" w:rsidRPr="00F13BE2" w:rsidRDefault="008963BA" w:rsidP="0070573B">
            <w:pPr>
              <w:rPr>
                <w:rFonts w:ascii="標楷體" w:eastAsia="標楷體" w:hAnsi="標楷體"/>
                <w:snapToGrid w:val="0"/>
                <w:kern w:val="0"/>
                <w:sz w:val="20"/>
                <w:szCs w:val="20"/>
              </w:rPr>
            </w:pPr>
          </w:p>
        </w:tc>
        <w:tc>
          <w:tcPr>
            <w:tcW w:w="1080" w:type="dxa"/>
          </w:tcPr>
          <w:p w:rsidR="008963BA" w:rsidRPr="00875D82" w:rsidRDefault="008963BA" w:rsidP="0070573B">
            <w:pPr>
              <w:rPr>
                <w:rFonts w:ascii="標楷體" w:eastAsia="標楷體" w:hAnsi="標楷體"/>
                <w:sz w:val="20"/>
                <w:szCs w:val="20"/>
              </w:rPr>
            </w:pPr>
            <w:r w:rsidRPr="00875D82">
              <w:rPr>
                <w:rFonts w:ascii="標楷體" w:eastAsia="標楷體" w:hAnsi="標楷體"/>
                <w:sz w:val="20"/>
                <w:szCs w:val="20"/>
              </w:rPr>
              <w:t>三、生活真利便 5.車站</w:t>
            </w:r>
          </w:p>
        </w:tc>
        <w:tc>
          <w:tcPr>
            <w:tcW w:w="1080" w:type="dxa"/>
          </w:tcPr>
          <w:p w:rsidR="008963BA" w:rsidRPr="00F13BE2" w:rsidRDefault="008963BA" w:rsidP="0070573B">
            <w:pPr>
              <w:snapToGrid w:val="0"/>
              <w:rPr>
                <w:rFonts w:ascii="標楷體" w:eastAsia="標楷體" w:hAnsi="標楷體"/>
                <w:sz w:val="20"/>
                <w:szCs w:val="20"/>
              </w:rPr>
            </w:pPr>
            <w:r w:rsidRPr="00F13BE2">
              <w:rPr>
                <w:rFonts w:ascii="標楷體" w:eastAsia="標楷體" w:hAnsi="標楷體" w:hint="eastAsia"/>
                <w:sz w:val="20"/>
                <w:szCs w:val="20"/>
              </w:rPr>
              <w:t>七九、排灣族傳統服裝</w:t>
            </w:r>
          </w:p>
          <w:p w:rsidR="008963BA" w:rsidRPr="00F13BE2" w:rsidRDefault="008963BA" w:rsidP="0070573B">
            <w:pPr>
              <w:snapToGrid w:val="0"/>
              <w:rPr>
                <w:rFonts w:ascii="標楷體" w:eastAsia="標楷體" w:hAnsi="標楷體"/>
                <w:color w:val="000000"/>
                <w:sz w:val="20"/>
                <w:szCs w:val="20"/>
              </w:rPr>
            </w:pPr>
          </w:p>
        </w:tc>
        <w:tc>
          <w:tcPr>
            <w:tcW w:w="1142" w:type="dxa"/>
            <w:vAlign w:val="center"/>
          </w:tcPr>
          <w:p w:rsidR="008963BA" w:rsidRPr="00790DD3" w:rsidRDefault="008963BA" w:rsidP="0070573B">
            <w:pPr>
              <w:ind w:left="57" w:right="57"/>
              <w:rPr>
                <w:sz w:val="20"/>
              </w:rPr>
            </w:pPr>
            <w:r w:rsidRPr="00790DD3">
              <w:rPr>
                <w:rFonts w:hint="eastAsia"/>
                <w:sz w:val="20"/>
              </w:rPr>
              <w:t>Lesson 5 Do You Like Birds</w:t>
            </w:r>
            <w:r w:rsidRPr="00790DD3">
              <w:rPr>
                <w:sz w:val="20"/>
              </w:rPr>
              <w:t>?</w:t>
            </w:r>
          </w:p>
          <w:p w:rsidR="008963BA" w:rsidRPr="00790DD3" w:rsidRDefault="008963BA" w:rsidP="0070573B">
            <w:pPr>
              <w:ind w:left="57" w:right="57"/>
              <w:rPr>
                <w:sz w:val="20"/>
              </w:rPr>
            </w:pPr>
          </w:p>
        </w:tc>
        <w:tc>
          <w:tcPr>
            <w:tcW w:w="1261"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單元三、體適能加油站</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活動3  規律運動好體力</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cs="Arial Unicode MS" w:hint="eastAsia"/>
                <w:color w:val="FF00FF"/>
                <w:sz w:val="20"/>
                <w:szCs w:val="20"/>
              </w:rPr>
              <w:t>◎家政</w:t>
            </w:r>
          </w:p>
        </w:tc>
        <w:tc>
          <w:tcPr>
            <w:tcW w:w="837"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單元</w:t>
            </w:r>
            <w:r w:rsidRPr="00F13BE2">
              <w:rPr>
                <w:rFonts w:ascii="標楷體" w:eastAsia="標楷體" w:hAnsi="標楷體"/>
                <w:sz w:val="20"/>
                <w:szCs w:val="20"/>
              </w:rPr>
              <w:t>9</w:t>
            </w:r>
            <w:r w:rsidRPr="00F13BE2">
              <w:rPr>
                <w:rFonts w:ascii="標楷體" w:eastAsia="標楷體" w:hAnsi="標楷體"/>
                <w:sz w:val="20"/>
                <w:szCs w:val="20"/>
              </w:rPr>
              <w:br/>
            </w:r>
            <w:r w:rsidRPr="00F13BE2">
              <w:rPr>
                <w:rFonts w:ascii="標楷體" w:eastAsia="標楷體" w:hAnsi="標楷體" w:hint="eastAsia"/>
                <w:sz w:val="20"/>
                <w:szCs w:val="20"/>
              </w:rPr>
              <w:t>等值分數</w:t>
            </w:r>
          </w:p>
          <w:p w:rsidR="008963BA" w:rsidRPr="00F13BE2" w:rsidRDefault="008963BA" w:rsidP="0070573B">
            <w:pPr>
              <w:rPr>
                <w:rFonts w:ascii="標楷體" w:eastAsia="標楷體" w:hAnsi="標楷體"/>
                <w:sz w:val="20"/>
                <w:szCs w:val="20"/>
              </w:rPr>
            </w:pPr>
          </w:p>
        </w:tc>
        <w:tc>
          <w:tcPr>
            <w:tcW w:w="1260"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第五單元 家鄉居民的休閒活動</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第二課 參與家鄉休閒活動</w:t>
            </w:r>
          </w:p>
          <w:p w:rsidR="00E945F4" w:rsidRDefault="00E945F4" w:rsidP="00E945F4">
            <w:pPr>
              <w:snapToGrid w:val="0"/>
              <w:spacing w:line="240" w:lineRule="exact"/>
              <w:rPr>
                <w:rFonts w:ascii="標楷體" w:eastAsia="標楷體" w:hAnsi="標楷體" w:cs="Arial Unicode MS"/>
                <w:b/>
                <w:color w:val="0070C0"/>
                <w:sz w:val="20"/>
                <w:szCs w:val="20"/>
              </w:rPr>
            </w:pPr>
            <w:r w:rsidRPr="00D568D9">
              <w:rPr>
                <w:rFonts w:ascii="標楷體" w:eastAsia="標楷體" w:hAnsi="標楷體" w:cs="Arial Unicode MS" w:hint="eastAsia"/>
                <w:b/>
                <w:color w:val="0070C0"/>
                <w:sz w:val="20"/>
                <w:szCs w:val="20"/>
              </w:rPr>
              <w:t>◎生涯發展教育</w:t>
            </w:r>
          </w:p>
          <w:p w:rsidR="005E3B05" w:rsidRDefault="005E3B05" w:rsidP="005E3B05">
            <w:pPr>
              <w:rPr>
                <w:rFonts w:ascii="標楷體" w:eastAsia="標楷體" w:hAnsi="標楷體" w:cs="新細明體"/>
                <w:b/>
                <w:color w:val="00B050"/>
                <w:sz w:val="20"/>
                <w:szCs w:val="20"/>
              </w:rPr>
            </w:pPr>
            <w:r w:rsidRPr="00EB11DD">
              <w:rPr>
                <w:rFonts w:ascii="標楷體" w:eastAsia="標楷體" w:hAnsi="標楷體" w:cs="新細明體" w:hint="eastAsia"/>
                <w:b/>
                <w:color w:val="00B050"/>
                <w:sz w:val="20"/>
                <w:szCs w:val="20"/>
              </w:rPr>
              <w:t>◎家政</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color w:val="00FF00"/>
                <w:sz w:val="20"/>
                <w:szCs w:val="20"/>
              </w:rPr>
              <w:t>◎</w:t>
            </w:r>
            <w:r w:rsidRPr="00F13BE2">
              <w:rPr>
                <w:rFonts w:ascii="標楷體" w:eastAsia="標楷體" w:hAnsi="標楷體" w:hint="eastAsia"/>
                <w:color w:val="00FF00"/>
                <w:sz w:val="20"/>
                <w:szCs w:val="20"/>
              </w:rPr>
              <w:t>資訊</w:t>
            </w:r>
          </w:p>
        </w:tc>
        <w:tc>
          <w:tcPr>
            <w:tcW w:w="1589"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4.版畫可以這樣玩</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版畫就在生活中孔洞變變變</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8.海洋之美</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海洋歌(一)</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12.來看兒童劇什麼是兒童劇準備去看戲</w:t>
            </w:r>
          </w:p>
          <w:p w:rsidR="008963BA" w:rsidRPr="00F13BE2" w:rsidRDefault="008963BA" w:rsidP="0070573B">
            <w:pPr>
              <w:rPr>
                <w:rFonts w:ascii="標楷體" w:eastAsia="標楷體" w:hAnsi="標楷體"/>
                <w:sz w:val="20"/>
                <w:szCs w:val="20"/>
              </w:rPr>
            </w:pPr>
            <w:r w:rsidRPr="00F13BE2">
              <w:rPr>
                <w:rFonts w:ascii="標楷體" w:eastAsia="標楷體" w:hAnsi="標楷體" w:cs="Arial Unicode MS" w:hint="eastAsia"/>
                <w:b/>
                <w:color w:val="7030A0"/>
                <w:sz w:val="20"/>
                <w:szCs w:val="20"/>
              </w:rPr>
              <w:t>◎海洋</w:t>
            </w:r>
          </w:p>
          <w:p w:rsidR="008963BA" w:rsidRPr="00F13BE2" w:rsidRDefault="008963BA" w:rsidP="0070573B">
            <w:pPr>
              <w:rPr>
                <w:rFonts w:ascii="標楷體" w:eastAsia="標楷體" w:hAnsi="標楷體"/>
                <w:sz w:val="20"/>
                <w:szCs w:val="20"/>
              </w:rPr>
            </w:pPr>
            <w:r w:rsidRPr="00F13BE2">
              <w:rPr>
                <w:rFonts w:ascii="標楷體" w:eastAsia="標楷體" w:hAnsi="標楷體"/>
                <w:color w:val="00FF00"/>
                <w:sz w:val="20"/>
                <w:szCs w:val="20"/>
              </w:rPr>
              <w:t>◎</w:t>
            </w:r>
            <w:r w:rsidRPr="00F13BE2">
              <w:rPr>
                <w:rFonts w:ascii="標楷體" w:eastAsia="標楷體" w:hAnsi="標楷體" w:hint="eastAsia"/>
                <w:color w:val="00FF00"/>
                <w:sz w:val="20"/>
                <w:szCs w:val="20"/>
              </w:rPr>
              <w:t>資訊</w:t>
            </w:r>
          </w:p>
        </w:tc>
        <w:tc>
          <w:tcPr>
            <w:tcW w:w="992" w:type="dxa"/>
          </w:tcPr>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四、神奇電力</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1.</w:t>
            </w:r>
            <w:r w:rsidRPr="00EB11DD">
              <w:rPr>
                <w:rFonts w:ascii="標楷體" w:eastAsia="標楷體" w:hAnsi="標楷體" w:hint="eastAsia"/>
                <w:color w:val="000000"/>
                <w:sz w:val="20"/>
                <w:szCs w:val="20"/>
              </w:rPr>
              <w:t>電路的連接</w:t>
            </w:r>
          </w:p>
          <w:p w:rsidR="008963BA" w:rsidRDefault="008963BA" w:rsidP="0070573B">
            <w:pPr>
              <w:snapToGrid w:val="0"/>
              <w:spacing w:line="240" w:lineRule="exact"/>
              <w:rPr>
                <w:rFonts w:ascii="標楷體" w:eastAsia="標楷體" w:hAnsi="標楷體"/>
                <w:b/>
                <w:color w:val="FFC000"/>
                <w:sz w:val="20"/>
                <w:szCs w:val="20"/>
              </w:rPr>
            </w:pPr>
            <w:r w:rsidRPr="00EB11DD">
              <w:rPr>
                <w:rFonts w:ascii="標楷體" w:eastAsia="標楷體" w:hAnsi="標楷體" w:hint="eastAsia"/>
                <w:b/>
                <w:color w:val="FFC000"/>
                <w:sz w:val="20"/>
                <w:szCs w:val="20"/>
              </w:rPr>
              <w:t>◎環境</w:t>
            </w:r>
          </w:p>
          <w:p w:rsidR="008963BA" w:rsidRPr="00EB11DD" w:rsidRDefault="008963BA" w:rsidP="0070573B">
            <w:pPr>
              <w:snapToGrid w:val="0"/>
              <w:spacing w:line="240" w:lineRule="exact"/>
              <w:rPr>
                <w:rFonts w:ascii="標楷體" w:eastAsia="標楷體" w:hAnsi="標楷體"/>
                <w:color w:val="000000"/>
                <w:sz w:val="20"/>
                <w:szCs w:val="20"/>
              </w:rPr>
            </w:pPr>
            <w:r w:rsidRPr="00D568D9">
              <w:rPr>
                <w:rFonts w:ascii="標楷體" w:eastAsia="標楷體" w:hAnsi="標楷體" w:hint="eastAsia"/>
                <w:b/>
                <w:noProof/>
                <w:color w:val="B2A1C7"/>
                <w:sz w:val="20"/>
                <w:szCs w:val="20"/>
              </w:rPr>
              <w:t>◎防災教育</w:t>
            </w:r>
          </w:p>
        </w:tc>
        <w:tc>
          <w:tcPr>
            <w:tcW w:w="1019"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第四單元環保生活</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活動一少了我有關係</w:t>
            </w:r>
          </w:p>
          <w:p w:rsidR="005E3B05" w:rsidRDefault="005E3B05" w:rsidP="005E3B05">
            <w:pPr>
              <w:rPr>
                <w:rFonts w:ascii="標楷體" w:eastAsia="標楷體" w:hAnsi="標楷體" w:cs="新細明體"/>
                <w:b/>
                <w:color w:val="00B050"/>
                <w:sz w:val="20"/>
                <w:szCs w:val="20"/>
              </w:rPr>
            </w:pPr>
            <w:r w:rsidRPr="00EB11DD">
              <w:rPr>
                <w:rFonts w:ascii="標楷體" w:eastAsia="標楷體" w:hAnsi="標楷體" w:cs="新細明體" w:hint="eastAsia"/>
                <w:b/>
                <w:color w:val="00B050"/>
                <w:sz w:val="20"/>
                <w:szCs w:val="20"/>
              </w:rPr>
              <w:t>◎家政</w:t>
            </w:r>
          </w:p>
          <w:p w:rsidR="008963BA" w:rsidRPr="00F13BE2" w:rsidRDefault="008963BA" w:rsidP="0070573B">
            <w:pPr>
              <w:rPr>
                <w:rFonts w:ascii="標楷體" w:eastAsia="標楷體" w:hAnsi="標楷體"/>
                <w:snapToGrid w:val="0"/>
                <w:kern w:val="0"/>
                <w:sz w:val="20"/>
                <w:szCs w:val="20"/>
              </w:rPr>
            </w:pPr>
          </w:p>
        </w:tc>
        <w:tc>
          <w:tcPr>
            <w:tcW w:w="1062" w:type="dxa"/>
          </w:tcPr>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閱讀1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 xml:space="preserve">  電腦1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英語教學1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國語補救1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數學補救2</w:t>
            </w:r>
          </w:p>
        </w:tc>
      </w:tr>
      <w:tr w:rsidR="008963BA" w:rsidRPr="00F13BE2" w:rsidTr="005E3B05">
        <w:trPr>
          <w:cantSplit/>
          <w:trHeight w:val="780"/>
          <w:jc w:val="center"/>
        </w:trPr>
        <w:tc>
          <w:tcPr>
            <w:tcW w:w="452" w:type="dxa"/>
            <w:vAlign w:val="center"/>
          </w:tcPr>
          <w:p w:rsidR="008963BA" w:rsidRPr="00F13BE2" w:rsidRDefault="008963BA" w:rsidP="00A92E22">
            <w:pPr>
              <w:snapToGrid w:val="0"/>
              <w:spacing w:line="240" w:lineRule="atLeast"/>
              <w:jc w:val="center"/>
              <w:rPr>
                <w:rFonts w:ascii="標楷體" w:eastAsia="標楷體" w:hAnsi="標楷體"/>
                <w:sz w:val="20"/>
                <w:szCs w:val="20"/>
              </w:rPr>
            </w:pPr>
            <w:r w:rsidRPr="00F13BE2">
              <w:rPr>
                <w:rFonts w:ascii="標楷體" w:eastAsia="標楷體" w:hAnsi="標楷體" w:hint="eastAsia"/>
                <w:sz w:val="20"/>
                <w:szCs w:val="20"/>
              </w:rPr>
              <w:lastRenderedPageBreak/>
              <w:t>十七</w:t>
            </w:r>
          </w:p>
        </w:tc>
        <w:tc>
          <w:tcPr>
            <w:tcW w:w="543" w:type="dxa"/>
            <w:gridSpan w:val="2"/>
            <w:vAlign w:val="center"/>
          </w:tcPr>
          <w:p w:rsidR="008963BA" w:rsidRPr="00DD68E0" w:rsidRDefault="008963BA" w:rsidP="00544D55">
            <w:pPr>
              <w:snapToGrid w:val="0"/>
              <w:jc w:val="center"/>
              <w:rPr>
                <w:rFonts w:ascii="標楷體" w:eastAsia="標楷體" w:hAnsi="標楷體"/>
                <w:sz w:val="20"/>
                <w:szCs w:val="20"/>
              </w:rPr>
            </w:pPr>
            <w:r>
              <w:rPr>
                <w:rFonts w:ascii="標楷體" w:eastAsia="標楷體" w:hAnsi="標楷體" w:hint="eastAsia"/>
                <w:sz w:val="20"/>
                <w:szCs w:val="20"/>
              </w:rPr>
              <w:t>6/5</w:t>
            </w:r>
          </w:p>
          <w:p w:rsidR="008963BA" w:rsidRPr="00DD68E0" w:rsidRDefault="008963BA"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963BA" w:rsidRPr="00DD68E0" w:rsidRDefault="008963BA" w:rsidP="00544D55">
            <w:pPr>
              <w:snapToGrid w:val="0"/>
              <w:jc w:val="center"/>
              <w:rPr>
                <w:rFonts w:ascii="標楷體" w:eastAsia="標楷體" w:hAnsi="標楷體"/>
                <w:sz w:val="20"/>
                <w:szCs w:val="20"/>
              </w:rPr>
            </w:pPr>
            <w:r>
              <w:rPr>
                <w:rFonts w:ascii="標楷體" w:eastAsia="標楷體" w:hAnsi="標楷體" w:hint="eastAsia"/>
                <w:sz w:val="20"/>
                <w:szCs w:val="20"/>
              </w:rPr>
              <w:t>6/9</w:t>
            </w:r>
          </w:p>
        </w:tc>
        <w:tc>
          <w:tcPr>
            <w:tcW w:w="1260" w:type="dxa"/>
            <w:vAlign w:val="center"/>
          </w:tcPr>
          <w:p w:rsidR="008963BA" w:rsidRPr="00DD68E0" w:rsidRDefault="008963BA" w:rsidP="00544D55">
            <w:pPr>
              <w:snapToGrid w:val="0"/>
              <w:rPr>
                <w:rFonts w:ascii="標楷體" w:eastAsia="標楷體" w:hAnsi="標楷體"/>
                <w:sz w:val="20"/>
                <w:szCs w:val="20"/>
              </w:rPr>
            </w:pPr>
          </w:p>
        </w:tc>
        <w:tc>
          <w:tcPr>
            <w:tcW w:w="1248"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第肆單元科技的影響</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第十三課神奇魔法衣</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color w:val="00FF00"/>
                <w:sz w:val="20"/>
                <w:szCs w:val="20"/>
              </w:rPr>
              <w:t>◎</w:t>
            </w:r>
            <w:r w:rsidRPr="00F13BE2">
              <w:rPr>
                <w:rFonts w:ascii="標楷體" w:eastAsia="標楷體" w:hAnsi="標楷體" w:hint="eastAsia"/>
                <w:color w:val="00FF00"/>
                <w:sz w:val="20"/>
                <w:szCs w:val="20"/>
              </w:rPr>
              <w:t>資訊</w:t>
            </w:r>
          </w:p>
        </w:tc>
        <w:tc>
          <w:tcPr>
            <w:tcW w:w="1080" w:type="dxa"/>
          </w:tcPr>
          <w:p w:rsidR="008963BA" w:rsidRPr="00875D82" w:rsidRDefault="008963BA" w:rsidP="0070573B">
            <w:pPr>
              <w:rPr>
                <w:rFonts w:ascii="標楷體" w:eastAsia="標楷體" w:hAnsi="標楷體"/>
                <w:sz w:val="20"/>
                <w:szCs w:val="20"/>
              </w:rPr>
            </w:pPr>
            <w:r w:rsidRPr="00875D82">
              <w:rPr>
                <w:rFonts w:ascii="標楷體" w:eastAsia="標楷體" w:hAnsi="標楷體"/>
                <w:sz w:val="20"/>
                <w:szCs w:val="20"/>
              </w:rPr>
              <w:t>三、生活真利便 5.車站</w:t>
            </w:r>
          </w:p>
        </w:tc>
        <w:tc>
          <w:tcPr>
            <w:tcW w:w="1080" w:type="dxa"/>
          </w:tcPr>
          <w:p w:rsidR="008963BA" w:rsidRPr="00F13BE2" w:rsidRDefault="008963BA" w:rsidP="0070573B">
            <w:pPr>
              <w:snapToGrid w:val="0"/>
              <w:rPr>
                <w:rFonts w:ascii="標楷體" w:eastAsia="標楷體" w:hAnsi="標楷體"/>
                <w:sz w:val="20"/>
                <w:szCs w:val="20"/>
              </w:rPr>
            </w:pPr>
            <w:r w:rsidRPr="00F13BE2">
              <w:rPr>
                <w:rFonts w:ascii="標楷體" w:eastAsia="標楷體" w:hAnsi="標楷體" w:hint="eastAsia"/>
                <w:sz w:val="20"/>
                <w:szCs w:val="20"/>
              </w:rPr>
              <w:t>八、排灣族傳統服裝</w:t>
            </w:r>
          </w:p>
          <w:p w:rsidR="008963BA" w:rsidRPr="00F13BE2" w:rsidRDefault="008963BA" w:rsidP="0070573B">
            <w:pPr>
              <w:snapToGrid w:val="0"/>
              <w:rPr>
                <w:rFonts w:ascii="標楷體" w:eastAsia="標楷體" w:hAnsi="標楷體"/>
                <w:color w:val="000000"/>
                <w:sz w:val="20"/>
                <w:szCs w:val="20"/>
              </w:rPr>
            </w:pPr>
          </w:p>
        </w:tc>
        <w:tc>
          <w:tcPr>
            <w:tcW w:w="1142" w:type="dxa"/>
            <w:vAlign w:val="center"/>
          </w:tcPr>
          <w:p w:rsidR="008963BA" w:rsidRPr="00790DD3" w:rsidRDefault="008963BA" w:rsidP="0070573B">
            <w:pPr>
              <w:ind w:left="57" w:right="57"/>
              <w:rPr>
                <w:rFonts w:ascii="新細明體" w:hAnsi="新細明體"/>
                <w:sz w:val="20"/>
              </w:rPr>
            </w:pPr>
            <w:r w:rsidRPr="00790DD3">
              <w:rPr>
                <w:rFonts w:hint="eastAsia"/>
                <w:sz w:val="20"/>
              </w:rPr>
              <w:t>Lesson 5 Do You Like Birds</w:t>
            </w:r>
            <w:r w:rsidRPr="00790DD3">
              <w:rPr>
                <w:sz w:val="20"/>
              </w:rPr>
              <w:t>?</w:t>
            </w:r>
          </w:p>
        </w:tc>
        <w:tc>
          <w:tcPr>
            <w:tcW w:w="1261"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單元七、走出新方向</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活動1 珍愛我的家</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活動2 家庭的危機</w:t>
            </w:r>
          </w:p>
          <w:p w:rsidR="008963BA" w:rsidRPr="00F13BE2" w:rsidRDefault="008963BA" w:rsidP="0070573B">
            <w:pPr>
              <w:rPr>
                <w:rFonts w:ascii="標楷體" w:eastAsia="標楷體" w:hAnsi="標楷體"/>
                <w:snapToGrid w:val="0"/>
                <w:kern w:val="0"/>
                <w:sz w:val="20"/>
                <w:szCs w:val="20"/>
              </w:rPr>
            </w:pPr>
          </w:p>
        </w:tc>
        <w:tc>
          <w:tcPr>
            <w:tcW w:w="837"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單元</w:t>
            </w:r>
            <w:r w:rsidRPr="00F13BE2">
              <w:rPr>
                <w:rFonts w:ascii="標楷體" w:eastAsia="標楷體" w:hAnsi="標楷體"/>
                <w:sz w:val="20"/>
                <w:szCs w:val="20"/>
              </w:rPr>
              <w:t>9</w:t>
            </w:r>
            <w:r w:rsidRPr="00F13BE2">
              <w:rPr>
                <w:rFonts w:ascii="標楷體" w:eastAsia="標楷體" w:hAnsi="標楷體"/>
                <w:sz w:val="20"/>
                <w:szCs w:val="20"/>
              </w:rPr>
              <w:br/>
            </w:r>
            <w:r w:rsidRPr="00F13BE2">
              <w:rPr>
                <w:rFonts w:ascii="標楷體" w:eastAsia="標楷體" w:hAnsi="標楷體" w:hint="eastAsia"/>
                <w:sz w:val="20"/>
                <w:szCs w:val="20"/>
              </w:rPr>
              <w:t>等值分數</w:t>
            </w:r>
            <w:r w:rsidRPr="00F13BE2">
              <w:rPr>
                <w:rFonts w:ascii="標楷體" w:eastAsia="標楷體" w:hAnsi="標楷體"/>
                <w:sz w:val="20"/>
                <w:szCs w:val="20"/>
              </w:rPr>
              <w:br/>
            </w:r>
          </w:p>
          <w:p w:rsidR="008963BA" w:rsidRPr="00F13BE2" w:rsidRDefault="008963BA" w:rsidP="0070573B">
            <w:pPr>
              <w:rPr>
                <w:rFonts w:ascii="標楷體" w:eastAsia="標楷體" w:hAnsi="標楷體"/>
                <w:sz w:val="20"/>
                <w:szCs w:val="20"/>
              </w:rPr>
            </w:pPr>
          </w:p>
        </w:tc>
        <w:tc>
          <w:tcPr>
            <w:tcW w:w="1260"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第六單元 家鄉的未來</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第一課 家鄉發展的問題</w:t>
            </w:r>
          </w:p>
          <w:p w:rsidR="008963BA" w:rsidRPr="00E96B0D" w:rsidRDefault="008963BA" w:rsidP="0070573B">
            <w:pPr>
              <w:rPr>
                <w:rFonts w:ascii="標楷體" w:eastAsia="標楷體" w:hAnsi="標楷體"/>
                <w:snapToGrid w:val="0"/>
                <w:kern w:val="0"/>
                <w:sz w:val="20"/>
                <w:szCs w:val="20"/>
              </w:rPr>
            </w:pPr>
          </w:p>
        </w:tc>
        <w:tc>
          <w:tcPr>
            <w:tcW w:w="1589"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4.版畫可以這樣玩孔洞變變變藝術家的孔版畫</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8.海洋之美</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海洋歌(二)</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12.來看兒童劇怎麼欣賞表演</w:t>
            </w:r>
          </w:p>
          <w:p w:rsidR="008963BA" w:rsidRPr="00F13BE2" w:rsidRDefault="008963BA" w:rsidP="0070573B">
            <w:pPr>
              <w:rPr>
                <w:rFonts w:ascii="標楷體" w:eastAsia="標楷體" w:hAnsi="標楷體"/>
                <w:sz w:val="20"/>
                <w:szCs w:val="20"/>
              </w:rPr>
            </w:pPr>
            <w:r w:rsidRPr="00F13BE2">
              <w:rPr>
                <w:rFonts w:ascii="標楷體" w:eastAsia="標楷體" w:hAnsi="標楷體" w:cs="Arial Unicode MS" w:hint="eastAsia"/>
                <w:b/>
                <w:color w:val="7030A0"/>
                <w:sz w:val="20"/>
                <w:szCs w:val="20"/>
              </w:rPr>
              <w:t>◎海洋</w:t>
            </w:r>
          </w:p>
          <w:p w:rsidR="008963BA" w:rsidRPr="00F13BE2" w:rsidRDefault="008963BA" w:rsidP="0070573B">
            <w:pPr>
              <w:rPr>
                <w:rFonts w:ascii="標楷體" w:eastAsia="標楷體" w:hAnsi="標楷體"/>
                <w:sz w:val="20"/>
                <w:szCs w:val="20"/>
              </w:rPr>
            </w:pPr>
            <w:r w:rsidRPr="00F13BE2">
              <w:rPr>
                <w:rFonts w:ascii="標楷體" w:eastAsia="標楷體" w:hAnsi="標楷體"/>
                <w:color w:val="00FF00"/>
                <w:sz w:val="20"/>
                <w:szCs w:val="20"/>
              </w:rPr>
              <w:t>◎</w:t>
            </w:r>
            <w:r w:rsidRPr="00F13BE2">
              <w:rPr>
                <w:rFonts w:ascii="標楷體" w:eastAsia="標楷體" w:hAnsi="標楷體" w:hint="eastAsia"/>
                <w:color w:val="00FF00"/>
                <w:sz w:val="20"/>
                <w:szCs w:val="20"/>
              </w:rPr>
              <w:t>資訊</w:t>
            </w:r>
          </w:p>
        </w:tc>
        <w:tc>
          <w:tcPr>
            <w:tcW w:w="992" w:type="dxa"/>
          </w:tcPr>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四、神奇電力</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1.</w:t>
            </w:r>
            <w:r w:rsidRPr="00EB11DD">
              <w:rPr>
                <w:rFonts w:ascii="標楷體" w:eastAsia="標楷體" w:hAnsi="標楷體" w:hint="eastAsia"/>
                <w:color w:val="000000"/>
                <w:sz w:val="20"/>
                <w:szCs w:val="20"/>
              </w:rPr>
              <w:t>電路的連接</w:t>
            </w:r>
          </w:p>
          <w:p w:rsidR="008963BA" w:rsidRDefault="008963BA" w:rsidP="0070573B">
            <w:pPr>
              <w:snapToGrid w:val="0"/>
              <w:spacing w:line="240" w:lineRule="exact"/>
              <w:rPr>
                <w:rFonts w:ascii="標楷體" w:eastAsia="標楷體" w:hAnsi="標楷體"/>
                <w:b/>
                <w:color w:val="FFC000"/>
                <w:sz w:val="20"/>
                <w:szCs w:val="20"/>
              </w:rPr>
            </w:pPr>
            <w:r w:rsidRPr="00EB11DD">
              <w:rPr>
                <w:rFonts w:ascii="標楷體" w:eastAsia="標楷體" w:hAnsi="標楷體" w:hint="eastAsia"/>
                <w:b/>
                <w:color w:val="FFC000"/>
                <w:sz w:val="20"/>
                <w:szCs w:val="20"/>
              </w:rPr>
              <w:t>◎環境</w:t>
            </w:r>
          </w:p>
          <w:p w:rsidR="008963BA" w:rsidRPr="00EB11DD" w:rsidRDefault="008963BA" w:rsidP="0070573B">
            <w:pPr>
              <w:snapToGrid w:val="0"/>
              <w:spacing w:line="240" w:lineRule="exact"/>
              <w:rPr>
                <w:rFonts w:ascii="標楷體" w:eastAsia="標楷體" w:hAnsi="標楷體"/>
                <w:color w:val="000000"/>
                <w:sz w:val="20"/>
                <w:szCs w:val="20"/>
              </w:rPr>
            </w:pPr>
            <w:r w:rsidRPr="00D568D9">
              <w:rPr>
                <w:rFonts w:ascii="標楷體" w:eastAsia="標楷體" w:hAnsi="標楷體" w:hint="eastAsia"/>
                <w:b/>
                <w:noProof/>
                <w:color w:val="B2A1C7"/>
                <w:sz w:val="20"/>
                <w:szCs w:val="20"/>
              </w:rPr>
              <w:t>◎防災教育</w:t>
            </w:r>
          </w:p>
        </w:tc>
        <w:tc>
          <w:tcPr>
            <w:tcW w:w="1019"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第四單元環保生活</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活動一少了我有關係</w:t>
            </w:r>
          </w:p>
          <w:p w:rsidR="008963BA" w:rsidRPr="00F13BE2" w:rsidRDefault="008963BA" w:rsidP="0070573B">
            <w:pPr>
              <w:rPr>
                <w:rFonts w:ascii="標楷體" w:eastAsia="標楷體" w:hAnsi="標楷體"/>
                <w:snapToGrid w:val="0"/>
                <w:kern w:val="0"/>
                <w:sz w:val="20"/>
                <w:szCs w:val="20"/>
              </w:rPr>
            </w:pPr>
          </w:p>
        </w:tc>
        <w:tc>
          <w:tcPr>
            <w:tcW w:w="1062" w:type="dxa"/>
          </w:tcPr>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閱讀1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電腦1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英語教學1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國語補救1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數學補救2</w:t>
            </w:r>
          </w:p>
        </w:tc>
      </w:tr>
      <w:tr w:rsidR="008963BA" w:rsidRPr="00F13BE2" w:rsidTr="005E3B05">
        <w:trPr>
          <w:cantSplit/>
          <w:trHeight w:val="780"/>
          <w:jc w:val="center"/>
        </w:trPr>
        <w:tc>
          <w:tcPr>
            <w:tcW w:w="452" w:type="dxa"/>
            <w:vAlign w:val="center"/>
          </w:tcPr>
          <w:p w:rsidR="008963BA" w:rsidRPr="00F13BE2" w:rsidRDefault="008963BA" w:rsidP="00A92E22">
            <w:pPr>
              <w:snapToGrid w:val="0"/>
              <w:jc w:val="center"/>
              <w:rPr>
                <w:rFonts w:ascii="標楷體" w:eastAsia="標楷體" w:hAnsi="標楷體"/>
                <w:sz w:val="20"/>
                <w:szCs w:val="20"/>
              </w:rPr>
            </w:pPr>
            <w:r w:rsidRPr="00F13BE2">
              <w:rPr>
                <w:rFonts w:ascii="標楷體" w:eastAsia="標楷體" w:hAnsi="標楷體" w:hint="eastAsia"/>
                <w:sz w:val="20"/>
                <w:szCs w:val="20"/>
              </w:rPr>
              <w:t>十八</w:t>
            </w:r>
          </w:p>
        </w:tc>
        <w:tc>
          <w:tcPr>
            <w:tcW w:w="543" w:type="dxa"/>
            <w:gridSpan w:val="2"/>
            <w:vAlign w:val="center"/>
          </w:tcPr>
          <w:p w:rsidR="008963BA" w:rsidRPr="00DD68E0" w:rsidRDefault="008963BA" w:rsidP="00544D55">
            <w:pPr>
              <w:snapToGrid w:val="0"/>
              <w:spacing w:line="240" w:lineRule="atLeast"/>
              <w:jc w:val="center"/>
              <w:rPr>
                <w:rFonts w:ascii="標楷體" w:eastAsia="標楷體" w:hAnsi="標楷體"/>
                <w:sz w:val="20"/>
                <w:szCs w:val="20"/>
              </w:rPr>
            </w:pPr>
            <w:r w:rsidRPr="00DD68E0">
              <w:rPr>
                <w:rFonts w:ascii="標楷體" w:eastAsia="標楷體" w:hAnsi="標楷體" w:hint="eastAsia"/>
                <w:sz w:val="20"/>
                <w:szCs w:val="20"/>
              </w:rPr>
              <w:t>6/1</w:t>
            </w:r>
            <w:r>
              <w:rPr>
                <w:rFonts w:ascii="標楷體" w:eastAsia="標楷體" w:hAnsi="標楷體" w:hint="eastAsia"/>
                <w:sz w:val="20"/>
                <w:szCs w:val="20"/>
              </w:rPr>
              <w:t>2</w:t>
            </w:r>
          </w:p>
          <w:p w:rsidR="008963BA" w:rsidRPr="00DD68E0" w:rsidRDefault="008963BA"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963BA" w:rsidRPr="00DD68E0" w:rsidRDefault="008963BA" w:rsidP="00544D55">
            <w:pPr>
              <w:snapToGrid w:val="0"/>
              <w:spacing w:line="240" w:lineRule="atLeast"/>
              <w:jc w:val="center"/>
              <w:rPr>
                <w:rFonts w:ascii="標楷體" w:eastAsia="標楷體" w:hAnsi="標楷體"/>
                <w:sz w:val="20"/>
                <w:szCs w:val="20"/>
              </w:rPr>
            </w:pPr>
            <w:r>
              <w:rPr>
                <w:rFonts w:ascii="標楷體" w:eastAsia="標楷體" w:hAnsi="標楷體" w:hint="eastAsia"/>
                <w:sz w:val="20"/>
                <w:szCs w:val="20"/>
              </w:rPr>
              <w:t>6/16</w:t>
            </w:r>
          </w:p>
        </w:tc>
        <w:tc>
          <w:tcPr>
            <w:tcW w:w="1260" w:type="dxa"/>
            <w:vAlign w:val="center"/>
          </w:tcPr>
          <w:p w:rsidR="008963BA" w:rsidRPr="00194797" w:rsidRDefault="008963BA" w:rsidP="00544D55">
            <w:pPr>
              <w:snapToGrid w:val="0"/>
              <w:spacing w:line="300" w:lineRule="exact"/>
              <w:jc w:val="both"/>
              <w:rPr>
                <w:rFonts w:ascii="標楷體" w:eastAsia="標楷體" w:hAnsi="標楷體"/>
                <w:color w:val="000000"/>
                <w:sz w:val="20"/>
                <w:szCs w:val="20"/>
              </w:rPr>
            </w:pPr>
            <w:r>
              <w:rPr>
                <w:rFonts w:ascii="標楷體" w:eastAsia="標楷體" w:hAnsi="標楷體" w:hint="eastAsia"/>
                <w:color w:val="000000"/>
                <w:sz w:val="20"/>
                <w:szCs w:val="20"/>
              </w:rPr>
              <w:t>1.</w:t>
            </w:r>
            <w:r w:rsidRPr="00DD68E0">
              <w:rPr>
                <w:rFonts w:ascii="標楷體" w:eastAsia="標楷體" w:hAnsi="標楷體" w:hint="eastAsia"/>
                <w:color w:val="000000"/>
                <w:sz w:val="20"/>
                <w:szCs w:val="20"/>
              </w:rPr>
              <w:t>全民國防教育週</w:t>
            </w:r>
          </w:p>
          <w:p w:rsidR="008963BA" w:rsidRDefault="008963BA" w:rsidP="00544D55">
            <w:pPr>
              <w:snapToGrid w:val="0"/>
              <w:spacing w:line="300" w:lineRule="exact"/>
              <w:ind w:left="200" w:hangingChars="100" w:hanging="200"/>
              <w:jc w:val="both"/>
              <w:rPr>
                <w:rFonts w:ascii="標楷體" w:eastAsia="標楷體" w:hAnsi="標楷體"/>
                <w:color w:val="000000"/>
                <w:sz w:val="20"/>
                <w:szCs w:val="20"/>
              </w:rPr>
            </w:pPr>
            <w:r>
              <w:rPr>
                <w:rFonts w:ascii="標楷體" w:eastAsia="標楷體" w:hAnsi="標楷體" w:hint="eastAsia"/>
                <w:color w:val="000000"/>
                <w:sz w:val="20"/>
                <w:szCs w:val="20"/>
              </w:rPr>
              <w:t>2.6/14品德教育競標活動</w:t>
            </w:r>
          </w:p>
          <w:p w:rsidR="008963BA" w:rsidRPr="00DD68E0" w:rsidRDefault="008963BA" w:rsidP="00544D55">
            <w:pPr>
              <w:snapToGrid w:val="0"/>
              <w:spacing w:line="300" w:lineRule="exact"/>
              <w:ind w:left="200" w:hangingChars="100" w:hanging="200"/>
              <w:jc w:val="both"/>
              <w:rPr>
                <w:rFonts w:ascii="標楷體" w:eastAsia="標楷體" w:hAnsi="標楷體"/>
                <w:sz w:val="20"/>
                <w:szCs w:val="20"/>
              </w:rPr>
            </w:pPr>
            <w:r>
              <w:rPr>
                <w:rFonts w:ascii="標楷體" w:eastAsia="標楷體" w:hAnsi="標楷體" w:hint="eastAsia"/>
                <w:color w:val="000000"/>
                <w:sz w:val="20"/>
                <w:szCs w:val="20"/>
              </w:rPr>
              <w:t>3</w:t>
            </w:r>
            <w:r w:rsidRPr="00DD68E0">
              <w:rPr>
                <w:rFonts w:ascii="標楷體" w:eastAsia="標楷體" w:hAnsi="標楷體" w:hint="eastAsia"/>
                <w:sz w:val="20"/>
                <w:szCs w:val="20"/>
              </w:rPr>
              <w:t>.6/1</w:t>
            </w:r>
            <w:r>
              <w:rPr>
                <w:rFonts w:ascii="標楷體" w:eastAsia="標楷體" w:hAnsi="標楷體" w:hint="eastAsia"/>
                <w:sz w:val="20"/>
                <w:szCs w:val="20"/>
              </w:rPr>
              <w:t>5、</w:t>
            </w:r>
            <w:r w:rsidRPr="00DD68E0">
              <w:rPr>
                <w:rFonts w:ascii="標楷體" w:eastAsia="標楷體" w:hAnsi="標楷體" w:hint="eastAsia"/>
                <w:sz w:val="20"/>
                <w:szCs w:val="20"/>
              </w:rPr>
              <w:t>1</w:t>
            </w:r>
            <w:r>
              <w:rPr>
                <w:rFonts w:ascii="標楷體" w:eastAsia="標楷體" w:hAnsi="標楷體" w:hint="eastAsia"/>
                <w:sz w:val="20"/>
                <w:szCs w:val="20"/>
              </w:rPr>
              <w:t>6</w:t>
            </w:r>
            <w:r w:rsidRPr="00DD68E0">
              <w:rPr>
                <w:rFonts w:ascii="標楷體" w:eastAsia="標楷體" w:hAnsi="標楷體" w:hint="eastAsia"/>
                <w:sz w:val="20"/>
                <w:szCs w:val="20"/>
              </w:rPr>
              <w:t>畢業典禮預演</w:t>
            </w:r>
          </w:p>
        </w:tc>
        <w:tc>
          <w:tcPr>
            <w:tcW w:w="1248"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第肆單元科技的影響</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第十四課動物的心聲</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color w:val="00FF00"/>
                <w:sz w:val="20"/>
                <w:szCs w:val="20"/>
              </w:rPr>
              <w:t>◎</w:t>
            </w:r>
            <w:r w:rsidRPr="00F13BE2">
              <w:rPr>
                <w:rFonts w:ascii="標楷體" w:eastAsia="標楷體" w:hAnsi="標楷體" w:hint="eastAsia"/>
                <w:color w:val="00FF00"/>
                <w:sz w:val="20"/>
                <w:szCs w:val="20"/>
              </w:rPr>
              <w:t>資訊</w:t>
            </w:r>
          </w:p>
        </w:tc>
        <w:tc>
          <w:tcPr>
            <w:tcW w:w="1080" w:type="dxa"/>
          </w:tcPr>
          <w:p w:rsidR="008963BA" w:rsidRPr="00875D82" w:rsidRDefault="008963BA" w:rsidP="0070573B">
            <w:pPr>
              <w:rPr>
                <w:rFonts w:ascii="標楷體" w:eastAsia="標楷體" w:hAnsi="標楷體"/>
                <w:sz w:val="20"/>
                <w:szCs w:val="20"/>
              </w:rPr>
            </w:pPr>
            <w:r w:rsidRPr="00875D82">
              <w:rPr>
                <w:rFonts w:ascii="標楷體" w:eastAsia="標楷體" w:hAnsi="標楷體"/>
                <w:sz w:val="20"/>
                <w:szCs w:val="20"/>
              </w:rPr>
              <w:t>三、生活真利便 5.車站</w:t>
            </w:r>
          </w:p>
        </w:tc>
        <w:tc>
          <w:tcPr>
            <w:tcW w:w="1080" w:type="dxa"/>
          </w:tcPr>
          <w:p w:rsidR="008963BA" w:rsidRPr="00F13BE2" w:rsidRDefault="008963BA" w:rsidP="0070573B">
            <w:pPr>
              <w:snapToGrid w:val="0"/>
              <w:rPr>
                <w:rFonts w:ascii="標楷體" w:eastAsia="標楷體" w:hAnsi="標楷體"/>
                <w:color w:val="000000"/>
                <w:sz w:val="20"/>
                <w:szCs w:val="20"/>
              </w:rPr>
            </w:pPr>
            <w:r w:rsidRPr="00F13BE2">
              <w:rPr>
                <w:rFonts w:ascii="標楷體" w:eastAsia="標楷體" w:hAnsi="標楷體" w:hint="eastAsia"/>
                <w:sz w:val="20"/>
                <w:szCs w:val="20"/>
              </w:rPr>
              <w:t>八、排灣族傳統服裝</w:t>
            </w:r>
          </w:p>
        </w:tc>
        <w:tc>
          <w:tcPr>
            <w:tcW w:w="1142" w:type="dxa"/>
            <w:vAlign w:val="center"/>
          </w:tcPr>
          <w:p w:rsidR="008963BA" w:rsidRPr="00790DD3" w:rsidRDefault="008963BA" w:rsidP="0070573B">
            <w:pPr>
              <w:ind w:left="57" w:right="57"/>
              <w:rPr>
                <w:rFonts w:ascii="新細明體" w:hAnsi="新細明體"/>
                <w:sz w:val="20"/>
              </w:rPr>
            </w:pPr>
            <w:r w:rsidRPr="00790DD3">
              <w:rPr>
                <w:rFonts w:hint="eastAsia"/>
                <w:sz w:val="20"/>
              </w:rPr>
              <w:t>Lesson 5 Do You Like Birds</w:t>
            </w:r>
            <w:r w:rsidRPr="00790DD3">
              <w:rPr>
                <w:sz w:val="20"/>
              </w:rPr>
              <w:t>?</w:t>
            </w:r>
          </w:p>
        </w:tc>
        <w:tc>
          <w:tcPr>
            <w:tcW w:w="1261"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單元七、走出新方向</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活動2 家庭的危機、</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活動3性別話題</w:t>
            </w:r>
          </w:p>
          <w:p w:rsidR="008963BA" w:rsidRPr="00F13BE2" w:rsidRDefault="008963BA" w:rsidP="0070573B">
            <w:pPr>
              <w:rPr>
                <w:rFonts w:ascii="標楷體" w:eastAsia="標楷體" w:hAnsi="標楷體"/>
                <w:snapToGrid w:val="0"/>
                <w:kern w:val="0"/>
                <w:sz w:val="20"/>
                <w:szCs w:val="20"/>
              </w:rPr>
            </w:pPr>
          </w:p>
        </w:tc>
        <w:tc>
          <w:tcPr>
            <w:tcW w:w="837"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單元</w:t>
            </w:r>
            <w:r w:rsidRPr="00F13BE2">
              <w:rPr>
                <w:rFonts w:ascii="標楷體" w:eastAsia="標楷體" w:hAnsi="標楷體"/>
                <w:sz w:val="20"/>
                <w:szCs w:val="20"/>
              </w:rPr>
              <w:t>10</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立方公分</w:t>
            </w:r>
          </w:p>
          <w:p w:rsidR="008963BA" w:rsidRPr="00F13BE2" w:rsidRDefault="008963BA" w:rsidP="0070573B">
            <w:pPr>
              <w:rPr>
                <w:rFonts w:ascii="標楷體" w:eastAsia="標楷體" w:hAnsi="標楷體"/>
                <w:sz w:val="20"/>
                <w:szCs w:val="20"/>
              </w:rPr>
            </w:pPr>
          </w:p>
        </w:tc>
        <w:tc>
          <w:tcPr>
            <w:tcW w:w="1260"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第六單元 家鄉的未來</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第一課 家鄉發展的問題</w:t>
            </w:r>
          </w:p>
          <w:p w:rsidR="008963BA" w:rsidRPr="00F13BE2" w:rsidRDefault="008963BA" w:rsidP="0070573B">
            <w:pPr>
              <w:rPr>
                <w:rFonts w:ascii="標楷體" w:eastAsia="標楷體" w:hAnsi="標楷體"/>
                <w:snapToGrid w:val="0"/>
                <w:kern w:val="0"/>
                <w:sz w:val="20"/>
                <w:szCs w:val="20"/>
              </w:rPr>
            </w:pPr>
          </w:p>
        </w:tc>
        <w:tc>
          <w:tcPr>
            <w:tcW w:w="1589"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4.版畫可以這樣玩藝術家的孔版畫</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8.海洋之美</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直笛新音──高音ㄇ一</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12.來看兒童劇兒童劇欣賞</w:t>
            </w:r>
          </w:p>
          <w:p w:rsidR="008963BA" w:rsidRPr="00F13BE2" w:rsidRDefault="008963BA" w:rsidP="0070573B">
            <w:pPr>
              <w:rPr>
                <w:rFonts w:ascii="標楷體" w:eastAsia="標楷體" w:hAnsi="標楷體"/>
                <w:color w:val="00FF00"/>
                <w:sz w:val="20"/>
                <w:szCs w:val="20"/>
              </w:rPr>
            </w:pPr>
            <w:r w:rsidRPr="00F13BE2">
              <w:rPr>
                <w:rFonts w:ascii="標楷體" w:eastAsia="標楷體" w:hAnsi="標楷體"/>
                <w:color w:val="00FF00"/>
                <w:sz w:val="20"/>
                <w:szCs w:val="20"/>
              </w:rPr>
              <w:t>◎</w:t>
            </w:r>
            <w:r w:rsidRPr="00F13BE2">
              <w:rPr>
                <w:rFonts w:ascii="標楷體" w:eastAsia="標楷體" w:hAnsi="標楷體" w:hint="eastAsia"/>
                <w:color w:val="00FF00"/>
                <w:sz w:val="20"/>
                <w:szCs w:val="20"/>
              </w:rPr>
              <w:t>資訊</w:t>
            </w:r>
          </w:p>
          <w:p w:rsidR="008963BA" w:rsidRPr="00F13BE2" w:rsidRDefault="008963BA" w:rsidP="0070573B">
            <w:pPr>
              <w:rPr>
                <w:rFonts w:ascii="標楷體" w:eastAsia="標楷體" w:hAnsi="標楷體"/>
                <w:sz w:val="20"/>
                <w:szCs w:val="20"/>
              </w:rPr>
            </w:pPr>
            <w:r w:rsidRPr="00F13BE2">
              <w:rPr>
                <w:rFonts w:ascii="標楷體" w:eastAsia="標楷體" w:hAnsi="標楷體" w:cs="Arial Unicode MS" w:hint="eastAsia"/>
                <w:b/>
                <w:color w:val="7030A0"/>
                <w:sz w:val="20"/>
                <w:szCs w:val="20"/>
              </w:rPr>
              <w:t>◎海洋</w:t>
            </w:r>
          </w:p>
        </w:tc>
        <w:tc>
          <w:tcPr>
            <w:tcW w:w="992" w:type="dxa"/>
          </w:tcPr>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四、神奇電力</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hint="eastAsia"/>
                <w:color w:val="000000"/>
                <w:sz w:val="20"/>
                <w:szCs w:val="20"/>
              </w:rPr>
              <w:t>2.哪些物體會導電</w:t>
            </w:r>
          </w:p>
          <w:p w:rsidR="008963BA" w:rsidRDefault="008963BA" w:rsidP="0070573B">
            <w:pPr>
              <w:spacing w:line="240" w:lineRule="exact"/>
              <w:rPr>
                <w:rFonts w:ascii="標楷體" w:eastAsia="標楷體" w:hAnsi="標楷體"/>
                <w:b/>
                <w:color w:val="FFC000"/>
                <w:sz w:val="20"/>
                <w:szCs w:val="20"/>
              </w:rPr>
            </w:pPr>
            <w:r w:rsidRPr="00EB11DD">
              <w:rPr>
                <w:rFonts w:ascii="標楷體" w:eastAsia="標楷體" w:hAnsi="標楷體" w:hint="eastAsia"/>
                <w:b/>
                <w:color w:val="FFC000"/>
                <w:sz w:val="20"/>
                <w:szCs w:val="20"/>
              </w:rPr>
              <w:t>◎環境</w:t>
            </w:r>
          </w:p>
          <w:p w:rsidR="00E945F4" w:rsidRDefault="00E945F4" w:rsidP="0070573B">
            <w:pPr>
              <w:snapToGrid w:val="0"/>
              <w:spacing w:line="240" w:lineRule="exact"/>
              <w:rPr>
                <w:rFonts w:ascii="標楷體" w:eastAsia="標楷體" w:hAnsi="標楷體" w:cs="Arial Unicode MS"/>
                <w:b/>
                <w:color w:val="0070C0"/>
                <w:sz w:val="20"/>
                <w:szCs w:val="20"/>
              </w:rPr>
            </w:pPr>
            <w:r w:rsidRPr="00D568D9">
              <w:rPr>
                <w:rFonts w:ascii="標楷體" w:eastAsia="標楷體" w:hAnsi="標楷體" w:cs="Arial Unicode MS" w:hint="eastAsia"/>
                <w:b/>
                <w:color w:val="0070C0"/>
                <w:sz w:val="20"/>
                <w:szCs w:val="20"/>
              </w:rPr>
              <w:t>◎生涯發展教育</w:t>
            </w:r>
          </w:p>
          <w:p w:rsidR="008963BA" w:rsidRPr="00EB11DD" w:rsidRDefault="008963BA" w:rsidP="0070573B">
            <w:pPr>
              <w:snapToGrid w:val="0"/>
              <w:spacing w:line="240" w:lineRule="exact"/>
              <w:rPr>
                <w:rFonts w:ascii="標楷體" w:eastAsia="標楷體" w:hAnsi="標楷體"/>
                <w:color w:val="000000"/>
                <w:sz w:val="20"/>
                <w:szCs w:val="20"/>
              </w:rPr>
            </w:pPr>
            <w:r w:rsidRPr="00D568D9">
              <w:rPr>
                <w:rFonts w:ascii="標楷體" w:eastAsia="標楷體" w:hAnsi="標楷體" w:hint="eastAsia"/>
                <w:b/>
                <w:noProof/>
                <w:color w:val="B2A1C7"/>
                <w:sz w:val="20"/>
                <w:szCs w:val="20"/>
              </w:rPr>
              <w:t>◎防災教育</w:t>
            </w:r>
          </w:p>
        </w:tc>
        <w:tc>
          <w:tcPr>
            <w:tcW w:w="1019"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第四單元環保生活</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活動一少了我有關係</w:t>
            </w:r>
          </w:p>
          <w:p w:rsidR="008963BA" w:rsidRPr="00F13BE2" w:rsidRDefault="008963BA" w:rsidP="0070573B">
            <w:pPr>
              <w:rPr>
                <w:rFonts w:ascii="標楷體" w:eastAsia="標楷體" w:hAnsi="標楷體"/>
                <w:snapToGrid w:val="0"/>
                <w:kern w:val="0"/>
                <w:sz w:val="20"/>
                <w:szCs w:val="20"/>
              </w:rPr>
            </w:pPr>
          </w:p>
        </w:tc>
        <w:tc>
          <w:tcPr>
            <w:tcW w:w="1062" w:type="dxa"/>
          </w:tcPr>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閱讀1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電腦1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英語教學1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國語補救1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數學補救1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品德競標1</w:t>
            </w:r>
          </w:p>
        </w:tc>
      </w:tr>
      <w:tr w:rsidR="008963BA" w:rsidRPr="00F13BE2" w:rsidTr="005E3B05">
        <w:trPr>
          <w:cantSplit/>
          <w:trHeight w:val="780"/>
          <w:jc w:val="center"/>
        </w:trPr>
        <w:tc>
          <w:tcPr>
            <w:tcW w:w="452" w:type="dxa"/>
            <w:vAlign w:val="center"/>
          </w:tcPr>
          <w:p w:rsidR="008963BA" w:rsidRPr="00F13BE2" w:rsidRDefault="008963BA" w:rsidP="00A92E22">
            <w:pPr>
              <w:snapToGrid w:val="0"/>
              <w:jc w:val="center"/>
              <w:rPr>
                <w:rFonts w:ascii="標楷體" w:eastAsia="標楷體" w:hAnsi="標楷體"/>
                <w:sz w:val="20"/>
                <w:szCs w:val="20"/>
              </w:rPr>
            </w:pPr>
            <w:r w:rsidRPr="00F13BE2">
              <w:rPr>
                <w:rFonts w:ascii="標楷體" w:eastAsia="標楷體" w:hAnsi="標楷體" w:hint="eastAsia"/>
                <w:sz w:val="20"/>
                <w:szCs w:val="20"/>
              </w:rPr>
              <w:t>十九</w:t>
            </w:r>
          </w:p>
        </w:tc>
        <w:tc>
          <w:tcPr>
            <w:tcW w:w="533" w:type="dxa"/>
            <w:vAlign w:val="center"/>
          </w:tcPr>
          <w:p w:rsidR="008963BA" w:rsidRPr="00DD68E0" w:rsidRDefault="008963BA" w:rsidP="00544D55">
            <w:pPr>
              <w:snapToGrid w:val="0"/>
              <w:jc w:val="center"/>
              <w:rPr>
                <w:rFonts w:ascii="標楷體" w:eastAsia="標楷體" w:hAnsi="標楷體"/>
                <w:sz w:val="20"/>
                <w:szCs w:val="20"/>
              </w:rPr>
            </w:pPr>
            <w:r>
              <w:rPr>
                <w:rFonts w:ascii="標楷體" w:eastAsia="標楷體" w:hAnsi="標楷體" w:hint="eastAsia"/>
                <w:sz w:val="20"/>
                <w:szCs w:val="20"/>
              </w:rPr>
              <w:t>6/19</w:t>
            </w:r>
          </w:p>
          <w:p w:rsidR="008963BA" w:rsidRPr="00DD68E0" w:rsidRDefault="008963BA"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963BA" w:rsidRPr="00DD68E0" w:rsidRDefault="008963BA" w:rsidP="00544D55">
            <w:pPr>
              <w:snapToGrid w:val="0"/>
              <w:jc w:val="center"/>
              <w:rPr>
                <w:rFonts w:ascii="標楷體" w:eastAsia="標楷體" w:hAnsi="標楷體"/>
                <w:sz w:val="20"/>
                <w:szCs w:val="20"/>
              </w:rPr>
            </w:pPr>
            <w:r>
              <w:rPr>
                <w:rFonts w:ascii="標楷體" w:eastAsia="標楷體" w:hAnsi="標楷體" w:hint="eastAsia"/>
                <w:sz w:val="20"/>
                <w:szCs w:val="20"/>
              </w:rPr>
              <w:t>6/23</w:t>
            </w:r>
          </w:p>
        </w:tc>
        <w:tc>
          <w:tcPr>
            <w:tcW w:w="1270" w:type="dxa"/>
            <w:gridSpan w:val="2"/>
            <w:vAlign w:val="center"/>
          </w:tcPr>
          <w:p w:rsidR="008963BA" w:rsidRPr="00DD68E0" w:rsidRDefault="008963BA" w:rsidP="00544D55">
            <w:pPr>
              <w:snapToGrid w:val="0"/>
              <w:rPr>
                <w:rFonts w:ascii="標楷體" w:eastAsia="標楷體" w:hAnsi="標楷體"/>
                <w:sz w:val="20"/>
                <w:szCs w:val="20"/>
              </w:rPr>
            </w:pPr>
            <w:r w:rsidRPr="00DD68E0">
              <w:rPr>
                <w:rFonts w:ascii="標楷體" w:eastAsia="標楷體" w:hAnsi="標楷體" w:hint="eastAsia"/>
                <w:sz w:val="20"/>
                <w:szCs w:val="20"/>
              </w:rPr>
              <w:t>1.6/20畢業典禮</w:t>
            </w:r>
          </w:p>
          <w:p w:rsidR="008963BA" w:rsidRPr="00DD68E0" w:rsidRDefault="008963BA" w:rsidP="00544D55">
            <w:pPr>
              <w:snapToGrid w:val="0"/>
              <w:rPr>
                <w:rFonts w:ascii="標楷體" w:eastAsia="標楷體" w:hAnsi="標楷體"/>
                <w:sz w:val="20"/>
                <w:szCs w:val="20"/>
              </w:rPr>
            </w:pPr>
            <w:r w:rsidRPr="00DD68E0">
              <w:rPr>
                <w:rFonts w:ascii="標楷體" w:eastAsia="標楷體" w:hAnsi="標楷體" w:hint="eastAsia"/>
                <w:sz w:val="20"/>
                <w:szCs w:val="20"/>
              </w:rPr>
              <w:t>2.6/21畢業生至國中報到</w:t>
            </w:r>
          </w:p>
          <w:p w:rsidR="008963BA" w:rsidRPr="00DD68E0" w:rsidRDefault="008963BA" w:rsidP="00544D55">
            <w:pPr>
              <w:snapToGrid w:val="0"/>
              <w:rPr>
                <w:rFonts w:ascii="標楷體" w:eastAsia="標楷體" w:hAnsi="標楷體"/>
                <w:sz w:val="20"/>
                <w:szCs w:val="20"/>
              </w:rPr>
            </w:pPr>
          </w:p>
        </w:tc>
        <w:tc>
          <w:tcPr>
            <w:tcW w:w="1248"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第肆單元科技的影響</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閱讀樂園二</w:t>
            </w:r>
            <w:r w:rsidRPr="00F13BE2">
              <w:rPr>
                <w:rFonts w:ascii="標楷體" w:eastAsia="標楷體" w:hAnsi="標楷體" w:hint="eastAsia"/>
                <w:snapToGrid w:val="0"/>
                <w:kern w:val="0"/>
                <w:sz w:val="20"/>
                <w:szCs w:val="20"/>
              </w:rPr>
              <w:br/>
              <w:t>通信方式大不同</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color w:val="00FF00"/>
                <w:sz w:val="20"/>
                <w:szCs w:val="20"/>
              </w:rPr>
              <w:t>◎</w:t>
            </w:r>
            <w:r w:rsidRPr="00F13BE2">
              <w:rPr>
                <w:rFonts w:ascii="標楷體" w:eastAsia="標楷體" w:hAnsi="標楷體" w:hint="eastAsia"/>
                <w:color w:val="00FF00"/>
                <w:sz w:val="20"/>
                <w:szCs w:val="20"/>
              </w:rPr>
              <w:t>資訊</w:t>
            </w:r>
          </w:p>
        </w:tc>
        <w:tc>
          <w:tcPr>
            <w:tcW w:w="1080" w:type="dxa"/>
          </w:tcPr>
          <w:p w:rsidR="008963BA" w:rsidRPr="00875D82" w:rsidRDefault="008963BA" w:rsidP="0070573B">
            <w:pPr>
              <w:rPr>
                <w:rFonts w:ascii="標楷體" w:eastAsia="標楷體" w:hAnsi="標楷體"/>
                <w:sz w:val="20"/>
                <w:szCs w:val="20"/>
              </w:rPr>
            </w:pPr>
            <w:r w:rsidRPr="00875D82">
              <w:rPr>
                <w:rFonts w:ascii="標楷體" w:eastAsia="標楷體" w:hAnsi="標楷體"/>
                <w:sz w:val="20"/>
                <w:szCs w:val="20"/>
              </w:rPr>
              <w:t>傳統念謠～烏面祖師公</w:t>
            </w:r>
          </w:p>
        </w:tc>
        <w:tc>
          <w:tcPr>
            <w:tcW w:w="1080" w:type="dxa"/>
          </w:tcPr>
          <w:p w:rsidR="008963BA" w:rsidRPr="00F13BE2" w:rsidRDefault="008963BA" w:rsidP="0070573B">
            <w:pPr>
              <w:snapToGrid w:val="0"/>
              <w:rPr>
                <w:rFonts w:ascii="標楷體" w:eastAsia="標楷體" w:hAnsi="標楷體"/>
                <w:color w:val="000000"/>
                <w:sz w:val="20"/>
                <w:szCs w:val="20"/>
              </w:rPr>
            </w:pPr>
            <w:r w:rsidRPr="00F13BE2">
              <w:rPr>
                <w:rFonts w:ascii="標楷體" w:eastAsia="標楷體" w:hAnsi="標楷體" w:hint="eastAsia"/>
                <w:sz w:val="20"/>
                <w:szCs w:val="20"/>
              </w:rPr>
              <w:t>九、puluq anga a ku cavilj</w:t>
            </w:r>
          </w:p>
        </w:tc>
        <w:tc>
          <w:tcPr>
            <w:tcW w:w="1142" w:type="dxa"/>
            <w:vAlign w:val="center"/>
          </w:tcPr>
          <w:p w:rsidR="008963BA" w:rsidRPr="00790DD3" w:rsidRDefault="008963BA" w:rsidP="0070573B">
            <w:pPr>
              <w:ind w:left="57" w:right="57"/>
              <w:rPr>
                <w:rFonts w:ascii="新細明體" w:hAnsi="新細明體"/>
                <w:sz w:val="20"/>
              </w:rPr>
            </w:pPr>
            <w:r w:rsidRPr="00790DD3">
              <w:rPr>
                <w:rFonts w:hint="eastAsia"/>
                <w:sz w:val="20"/>
              </w:rPr>
              <w:t>Review 2</w:t>
            </w:r>
          </w:p>
        </w:tc>
        <w:tc>
          <w:tcPr>
            <w:tcW w:w="1261"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單元四、水中蛟龍</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活動1 夏日戲水安全</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活動2漂浮滑行</w:t>
            </w:r>
          </w:p>
          <w:p w:rsidR="008963BA" w:rsidRPr="00F13BE2" w:rsidRDefault="008963BA" w:rsidP="0070573B">
            <w:pPr>
              <w:rPr>
                <w:rFonts w:ascii="標楷體" w:eastAsia="標楷體" w:hAnsi="標楷體"/>
                <w:snapToGrid w:val="0"/>
                <w:kern w:val="0"/>
                <w:sz w:val="20"/>
                <w:szCs w:val="20"/>
              </w:rPr>
            </w:pPr>
          </w:p>
        </w:tc>
        <w:tc>
          <w:tcPr>
            <w:tcW w:w="837"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單元</w:t>
            </w:r>
            <w:r w:rsidRPr="00F13BE2">
              <w:rPr>
                <w:rFonts w:ascii="標楷體" w:eastAsia="標楷體" w:hAnsi="標楷體"/>
                <w:sz w:val="20"/>
                <w:szCs w:val="20"/>
              </w:rPr>
              <w:t>10</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立方公分</w:t>
            </w:r>
          </w:p>
          <w:p w:rsidR="008963BA" w:rsidRPr="00F13BE2" w:rsidRDefault="008963BA" w:rsidP="0070573B">
            <w:pPr>
              <w:rPr>
                <w:rFonts w:ascii="標楷體" w:eastAsia="標楷體" w:hAnsi="標楷體"/>
                <w:sz w:val="20"/>
                <w:szCs w:val="20"/>
              </w:rPr>
            </w:pPr>
          </w:p>
        </w:tc>
        <w:tc>
          <w:tcPr>
            <w:tcW w:w="1260"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第六單元 家鄉的未來</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第二課 家鄉新生活</w:t>
            </w:r>
          </w:p>
          <w:p w:rsidR="008963BA" w:rsidRPr="00F13BE2" w:rsidRDefault="008963BA" w:rsidP="0070573B">
            <w:pPr>
              <w:rPr>
                <w:rFonts w:ascii="標楷體" w:eastAsia="標楷體" w:hAnsi="標楷體"/>
                <w:snapToGrid w:val="0"/>
                <w:kern w:val="0"/>
                <w:sz w:val="20"/>
                <w:szCs w:val="20"/>
              </w:rPr>
            </w:pPr>
          </w:p>
        </w:tc>
        <w:tc>
          <w:tcPr>
            <w:tcW w:w="1589"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4.版畫可以這樣玩我也會印孔版</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8.海洋之美</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水之嬉戲</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12.來看兒童劇兒童劇欣賞</w:t>
            </w:r>
          </w:p>
          <w:p w:rsidR="008963BA" w:rsidRPr="00F13BE2" w:rsidRDefault="00E945F4" w:rsidP="0070573B">
            <w:pPr>
              <w:rPr>
                <w:rFonts w:ascii="標楷體" w:eastAsia="標楷體" w:hAnsi="標楷體"/>
                <w:sz w:val="20"/>
                <w:szCs w:val="20"/>
              </w:rPr>
            </w:pPr>
            <w:r w:rsidRPr="00D568D9">
              <w:rPr>
                <w:rFonts w:ascii="標楷體" w:eastAsia="標楷體" w:hAnsi="標楷體" w:cs="Arial Unicode MS" w:hint="eastAsia"/>
                <w:b/>
                <w:color w:val="0070C0"/>
                <w:sz w:val="20"/>
                <w:szCs w:val="20"/>
              </w:rPr>
              <w:t>◎生涯發展教育</w:t>
            </w:r>
            <w:r w:rsidR="008963BA" w:rsidRPr="00F13BE2">
              <w:rPr>
                <w:rFonts w:ascii="標楷體" w:eastAsia="標楷體" w:hAnsi="標楷體" w:cs="Arial Unicode MS" w:hint="eastAsia"/>
                <w:b/>
                <w:color w:val="7030A0"/>
                <w:sz w:val="20"/>
                <w:szCs w:val="20"/>
              </w:rPr>
              <w:t>◎海洋</w:t>
            </w:r>
          </w:p>
          <w:p w:rsidR="008963BA" w:rsidRPr="00F13BE2" w:rsidRDefault="008963BA" w:rsidP="0070573B">
            <w:pPr>
              <w:rPr>
                <w:rFonts w:ascii="標楷體" w:eastAsia="標楷體" w:hAnsi="標楷體"/>
                <w:sz w:val="20"/>
                <w:szCs w:val="20"/>
              </w:rPr>
            </w:pPr>
            <w:r w:rsidRPr="00F13BE2">
              <w:rPr>
                <w:rFonts w:ascii="標楷體" w:eastAsia="標楷體" w:hAnsi="標楷體"/>
                <w:color w:val="00FF00"/>
                <w:sz w:val="20"/>
                <w:szCs w:val="20"/>
              </w:rPr>
              <w:t>◎</w:t>
            </w:r>
            <w:r w:rsidRPr="00F13BE2">
              <w:rPr>
                <w:rFonts w:ascii="標楷體" w:eastAsia="標楷體" w:hAnsi="標楷體" w:hint="eastAsia"/>
                <w:color w:val="00FF00"/>
                <w:sz w:val="20"/>
                <w:szCs w:val="20"/>
              </w:rPr>
              <w:t>資訊</w:t>
            </w:r>
          </w:p>
        </w:tc>
        <w:tc>
          <w:tcPr>
            <w:tcW w:w="992" w:type="dxa"/>
          </w:tcPr>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四、神奇電力</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hint="eastAsia"/>
                <w:color w:val="000000"/>
                <w:sz w:val="20"/>
                <w:szCs w:val="20"/>
              </w:rPr>
              <w:t>3.</w:t>
            </w:r>
            <w:r>
              <w:rPr>
                <w:rFonts w:ascii="標楷體" w:eastAsia="標楷體" w:hAnsi="標楷體" w:hint="eastAsia"/>
                <w:color w:val="000000"/>
                <w:sz w:val="20"/>
                <w:szCs w:val="20"/>
              </w:rPr>
              <w:t>電在生活中的應用</w:t>
            </w:r>
          </w:p>
          <w:p w:rsidR="008963BA" w:rsidRPr="00EB11DD" w:rsidRDefault="008963BA" w:rsidP="0070573B">
            <w:pPr>
              <w:spacing w:line="240" w:lineRule="exact"/>
              <w:rPr>
                <w:rFonts w:ascii="標楷體" w:eastAsia="標楷體" w:hAnsi="標楷體"/>
                <w:color w:val="000000"/>
                <w:sz w:val="20"/>
                <w:szCs w:val="20"/>
              </w:rPr>
            </w:pPr>
            <w:r w:rsidRPr="00EB11DD">
              <w:rPr>
                <w:rFonts w:ascii="標楷體" w:eastAsia="標楷體" w:hAnsi="標楷體" w:hint="eastAsia"/>
                <w:b/>
                <w:color w:val="00B0F0"/>
                <w:sz w:val="20"/>
                <w:szCs w:val="20"/>
              </w:rPr>
              <w:t>◎人權</w:t>
            </w:r>
          </w:p>
          <w:p w:rsidR="008963BA" w:rsidRPr="00EB11DD" w:rsidRDefault="008963BA" w:rsidP="0070573B">
            <w:pPr>
              <w:spacing w:line="240" w:lineRule="exact"/>
              <w:rPr>
                <w:rFonts w:ascii="標楷體" w:eastAsia="標楷體" w:hAnsi="標楷體"/>
                <w:color w:val="000000"/>
                <w:sz w:val="20"/>
                <w:szCs w:val="20"/>
              </w:rPr>
            </w:pPr>
            <w:r w:rsidRPr="00EB11DD">
              <w:rPr>
                <w:rFonts w:ascii="標楷體" w:eastAsia="標楷體" w:hAnsi="標楷體" w:hint="eastAsia"/>
                <w:b/>
                <w:color w:val="FFC000"/>
                <w:sz w:val="20"/>
                <w:szCs w:val="20"/>
              </w:rPr>
              <w:t>◎環境</w:t>
            </w:r>
          </w:p>
        </w:tc>
        <w:tc>
          <w:tcPr>
            <w:tcW w:w="1019" w:type="dxa"/>
          </w:tcPr>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第四單元環保生活</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活動二環保一起來</w:t>
            </w:r>
          </w:p>
          <w:p w:rsidR="008963BA" w:rsidRPr="00F13BE2" w:rsidRDefault="008963BA" w:rsidP="0070573B">
            <w:pPr>
              <w:rPr>
                <w:rFonts w:ascii="標楷體" w:eastAsia="標楷體" w:hAnsi="標楷體"/>
                <w:snapToGrid w:val="0"/>
                <w:kern w:val="0"/>
                <w:sz w:val="20"/>
                <w:szCs w:val="20"/>
              </w:rPr>
            </w:pPr>
          </w:p>
        </w:tc>
        <w:tc>
          <w:tcPr>
            <w:tcW w:w="1062" w:type="dxa"/>
          </w:tcPr>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閱讀1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電腦1</w:t>
            </w:r>
          </w:p>
          <w:p w:rsidR="008963BA" w:rsidRPr="008A23EA" w:rsidRDefault="008963BA" w:rsidP="0070573B">
            <w:pPr>
              <w:adjustRightInd w:val="0"/>
              <w:snapToGrid w:val="0"/>
              <w:ind w:left="160" w:hanging="160"/>
              <w:rPr>
                <w:rFonts w:ascii="標楷體" w:eastAsia="標楷體" w:hAnsi="標楷體"/>
                <w:sz w:val="20"/>
                <w:szCs w:val="20"/>
              </w:rPr>
            </w:pPr>
            <w:r w:rsidRPr="008A23EA">
              <w:rPr>
                <w:rFonts w:ascii="標楷體" w:eastAsia="標楷體" w:hAnsi="標楷體" w:hint="eastAsia"/>
                <w:sz w:val="20"/>
                <w:szCs w:val="20"/>
              </w:rPr>
              <w:t>英語教學1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國語補救1</w:t>
            </w:r>
          </w:p>
          <w:p w:rsidR="008963BA" w:rsidRPr="008A23EA" w:rsidRDefault="008963BA" w:rsidP="0070573B">
            <w:pPr>
              <w:adjustRightInd w:val="0"/>
              <w:snapToGrid w:val="0"/>
              <w:ind w:left="160" w:hanging="160"/>
              <w:rPr>
                <w:rFonts w:ascii="標楷體" w:eastAsia="標楷體" w:hAnsi="標楷體"/>
                <w:sz w:val="20"/>
                <w:szCs w:val="20"/>
              </w:rPr>
            </w:pPr>
            <w:r w:rsidRPr="008A23EA">
              <w:rPr>
                <w:rFonts w:ascii="標楷體" w:eastAsia="標楷體" w:hAnsi="標楷體" w:hint="eastAsia"/>
                <w:sz w:val="20"/>
                <w:szCs w:val="20"/>
              </w:rPr>
              <w:t>數學補救2</w:t>
            </w:r>
          </w:p>
        </w:tc>
      </w:tr>
      <w:tr w:rsidR="008963BA" w:rsidRPr="00F13BE2" w:rsidTr="005E3B05">
        <w:trPr>
          <w:cantSplit/>
          <w:trHeight w:val="780"/>
          <w:jc w:val="center"/>
        </w:trPr>
        <w:tc>
          <w:tcPr>
            <w:tcW w:w="452" w:type="dxa"/>
            <w:vAlign w:val="center"/>
          </w:tcPr>
          <w:p w:rsidR="008963BA" w:rsidRPr="00F13BE2" w:rsidRDefault="008963BA" w:rsidP="00A92E22">
            <w:pPr>
              <w:snapToGrid w:val="0"/>
              <w:jc w:val="center"/>
              <w:rPr>
                <w:rFonts w:ascii="標楷體" w:eastAsia="標楷體" w:hAnsi="標楷體"/>
                <w:sz w:val="20"/>
                <w:szCs w:val="20"/>
              </w:rPr>
            </w:pPr>
            <w:r w:rsidRPr="00F13BE2">
              <w:rPr>
                <w:rFonts w:ascii="標楷體" w:eastAsia="標楷體" w:hAnsi="標楷體" w:hint="eastAsia"/>
                <w:sz w:val="20"/>
                <w:szCs w:val="20"/>
              </w:rPr>
              <w:lastRenderedPageBreak/>
              <w:t>廿</w:t>
            </w:r>
          </w:p>
        </w:tc>
        <w:tc>
          <w:tcPr>
            <w:tcW w:w="533" w:type="dxa"/>
            <w:vAlign w:val="center"/>
          </w:tcPr>
          <w:p w:rsidR="008963BA" w:rsidRPr="00DD68E0" w:rsidRDefault="008963BA" w:rsidP="00544D55">
            <w:pPr>
              <w:snapToGrid w:val="0"/>
              <w:jc w:val="center"/>
              <w:rPr>
                <w:rFonts w:ascii="標楷體" w:eastAsia="標楷體" w:hAnsi="標楷體"/>
                <w:sz w:val="20"/>
                <w:szCs w:val="20"/>
              </w:rPr>
            </w:pPr>
            <w:r>
              <w:rPr>
                <w:rFonts w:ascii="標楷體" w:eastAsia="標楷體" w:hAnsi="標楷體" w:hint="eastAsia"/>
                <w:sz w:val="20"/>
                <w:szCs w:val="20"/>
              </w:rPr>
              <w:t>6/26</w:t>
            </w:r>
          </w:p>
          <w:p w:rsidR="008963BA" w:rsidRPr="00DD68E0" w:rsidRDefault="008963BA"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8963BA" w:rsidRPr="00DD68E0" w:rsidRDefault="008963BA" w:rsidP="00544D55">
            <w:pPr>
              <w:snapToGrid w:val="0"/>
              <w:jc w:val="center"/>
              <w:rPr>
                <w:rFonts w:ascii="標楷體" w:eastAsia="標楷體" w:hAnsi="標楷體"/>
                <w:sz w:val="20"/>
                <w:szCs w:val="20"/>
              </w:rPr>
            </w:pPr>
            <w:r>
              <w:rPr>
                <w:rFonts w:ascii="標楷體" w:eastAsia="標楷體" w:hAnsi="標楷體" w:hint="eastAsia"/>
                <w:sz w:val="20"/>
                <w:szCs w:val="20"/>
              </w:rPr>
              <w:t>6/30</w:t>
            </w:r>
          </w:p>
        </w:tc>
        <w:tc>
          <w:tcPr>
            <w:tcW w:w="1270" w:type="dxa"/>
            <w:gridSpan w:val="2"/>
            <w:vAlign w:val="center"/>
          </w:tcPr>
          <w:p w:rsidR="008963BA" w:rsidRDefault="008963BA" w:rsidP="00544D55">
            <w:pPr>
              <w:snapToGrid w:val="0"/>
              <w:rPr>
                <w:rFonts w:ascii="標楷體" w:eastAsia="標楷體" w:hAnsi="標楷體"/>
                <w:sz w:val="20"/>
                <w:szCs w:val="20"/>
              </w:rPr>
            </w:pPr>
            <w:r>
              <w:rPr>
                <w:rFonts w:ascii="標楷體" w:eastAsia="標楷體" w:hAnsi="標楷體" w:hint="eastAsia"/>
                <w:sz w:val="20"/>
                <w:szCs w:val="20"/>
              </w:rPr>
              <w:t>1</w:t>
            </w:r>
            <w:r w:rsidRPr="00DD68E0">
              <w:rPr>
                <w:rFonts w:ascii="標楷體" w:eastAsia="標楷體" w:hAnsi="標楷體" w:hint="eastAsia"/>
                <w:sz w:val="20"/>
                <w:szCs w:val="20"/>
              </w:rPr>
              <w:t>.在校生第3次定期評量(6/2</w:t>
            </w:r>
            <w:r>
              <w:rPr>
                <w:rFonts w:ascii="標楷體" w:eastAsia="標楷體" w:hAnsi="標楷體" w:hint="eastAsia"/>
                <w:sz w:val="20"/>
                <w:szCs w:val="20"/>
              </w:rPr>
              <w:t>6</w:t>
            </w:r>
            <w:r w:rsidRPr="00DD68E0">
              <w:rPr>
                <w:rFonts w:ascii="標楷體" w:eastAsia="標楷體" w:hAnsi="標楷體" w:hint="eastAsia"/>
                <w:sz w:val="20"/>
                <w:szCs w:val="20"/>
              </w:rPr>
              <w:t>~2</w:t>
            </w:r>
            <w:r>
              <w:rPr>
                <w:rFonts w:ascii="標楷體" w:eastAsia="標楷體" w:hAnsi="標楷體" w:hint="eastAsia"/>
                <w:sz w:val="20"/>
                <w:szCs w:val="20"/>
              </w:rPr>
              <w:t>9</w:t>
            </w:r>
            <w:r w:rsidRPr="00DD68E0">
              <w:rPr>
                <w:rFonts w:ascii="標楷體" w:eastAsia="標楷體" w:hAnsi="標楷體" w:hint="eastAsia"/>
                <w:sz w:val="20"/>
                <w:szCs w:val="20"/>
              </w:rPr>
              <w:t>）</w:t>
            </w:r>
          </w:p>
          <w:p w:rsidR="008963BA" w:rsidRPr="00DD68E0" w:rsidRDefault="008963BA" w:rsidP="00544D55">
            <w:pPr>
              <w:snapToGrid w:val="0"/>
              <w:rPr>
                <w:rFonts w:ascii="標楷體" w:eastAsia="標楷體" w:hAnsi="標楷體"/>
                <w:sz w:val="20"/>
                <w:szCs w:val="20"/>
              </w:rPr>
            </w:pPr>
            <w:r>
              <w:rPr>
                <w:rFonts w:ascii="標楷體" w:eastAsia="標楷體" w:hAnsi="標楷體" w:hint="eastAsia"/>
                <w:sz w:val="20"/>
                <w:szCs w:val="20"/>
              </w:rPr>
              <w:t>2.</w:t>
            </w:r>
            <w:r w:rsidRPr="00DD68E0">
              <w:rPr>
                <w:rFonts w:ascii="標楷體" w:eastAsia="標楷體" w:hAnsi="標楷體" w:hint="eastAsia"/>
                <w:sz w:val="20"/>
                <w:szCs w:val="20"/>
              </w:rPr>
              <w:t>6/30休業式</w:t>
            </w:r>
          </w:p>
          <w:p w:rsidR="008963BA" w:rsidRPr="00DD68E0" w:rsidRDefault="008963BA" w:rsidP="00544D55">
            <w:pPr>
              <w:snapToGrid w:val="0"/>
              <w:rPr>
                <w:rFonts w:ascii="標楷體" w:eastAsia="標楷體" w:hAnsi="標楷體"/>
                <w:sz w:val="20"/>
                <w:szCs w:val="20"/>
              </w:rPr>
            </w:pPr>
            <w:r>
              <w:rPr>
                <w:rFonts w:ascii="標楷體" w:eastAsia="標楷體" w:hAnsi="標楷體" w:hint="eastAsia"/>
                <w:sz w:val="20"/>
                <w:szCs w:val="20"/>
              </w:rPr>
              <w:t>3.</w:t>
            </w:r>
            <w:r w:rsidRPr="00DD68E0">
              <w:rPr>
                <w:rFonts w:ascii="標楷體" w:eastAsia="標楷體" w:hAnsi="標楷體" w:hint="eastAsia"/>
                <w:sz w:val="20"/>
                <w:szCs w:val="20"/>
              </w:rPr>
              <w:t>7/1暑假開始</w:t>
            </w:r>
          </w:p>
        </w:tc>
        <w:tc>
          <w:tcPr>
            <w:tcW w:w="1248"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評量週</w:t>
            </w:r>
          </w:p>
          <w:p w:rsidR="008963BA" w:rsidRDefault="008963BA" w:rsidP="0070573B">
            <w:pPr>
              <w:rPr>
                <w:rFonts w:ascii="標楷體" w:eastAsia="標楷體" w:hAnsi="標楷體"/>
                <w:snapToGrid w:val="0"/>
                <w:sz w:val="20"/>
                <w:szCs w:val="20"/>
              </w:rPr>
            </w:pPr>
            <w:r w:rsidRPr="00F13BE2">
              <w:rPr>
                <w:rFonts w:ascii="標楷體" w:eastAsia="標楷體" w:hAnsi="標楷體" w:hint="eastAsia"/>
                <w:sz w:val="20"/>
                <w:szCs w:val="20"/>
              </w:rPr>
              <w:t>休業式</w:t>
            </w:r>
          </w:p>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第肆單元科技的影響</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統整活動四</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color w:val="00FF00"/>
                <w:sz w:val="20"/>
                <w:szCs w:val="20"/>
              </w:rPr>
              <w:t>◎</w:t>
            </w:r>
            <w:r w:rsidRPr="00F13BE2">
              <w:rPr>
                <w:rFonts w:ascii="標楷體" w:eastAsia="標楷體" w:hAnsi="標楷體" w:hint="eastAsia"/>
                <w:color w:val="00FF00"/>
                <w:sz w:val="20"/>
                <w:szCs w:val="20"/>
              </w:rPr>
              <w:t>資訊</w:t>
            </w:r>
          </w:p>
        </w:tc>
        <w:tc>
          <w:tcPr>
            <w:tcW w:w="1080"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評量週</w:t>
            </w:r>
          </w:p>
          <w:p w:rsidR="008963BA" w:rsidRDefault="008963BA" w:rsidP="0070573B">
            <w:pPr>
              <w:rPr>
                <w:rFonts w:ascii="標楷體" w:eastAsia="標楷體" w:hAnsi="標楷體"/>
                <w:snapToGrid w:val="0"/>
                <w:sz w:val="20"/>
                <w:szCs w:val="20"/>
              </w:rPr>
            </w:pPr>
            <w:r w:rsidRPr="00F13BE2">
              <w:rPr>
                <w:rFonts w:ascii="標楷體" w:eastAsia="標楷體" w:hAnsi="標楷體" w:hint="eastAsia"/>
                <w:sz w:val="20"/>
                <w:szCs w:val="20"/>
              </w:rPr>
              <w:t>休業式</w:t>
            </w:r>
          </w:p>
          <w:p w:rsidR="008963BA" w:rsidRPr="00875D82" w:rsidRDefault="008963BA" w:rsidP="0070573B">
            <w:pPr>
              <w:rPr>
                <w:rFonts w:ascii="標楷體" w:eastAsia="標楷體" w:hAnsi="標楷體"/>
                <w:sz w:val="20"/>
                <w:szCs w:val="20"/>
              </w:rPr>
            </w:pPr>
            <w:r w:rsidRPr="00875D82">
              <w:rPr>
                <w:rFonts w:ascii="標楷體" w:eastAsia="標楷體" w:hAnsi="標楷體"/>
                <w:sz w:val="20"/>
                <w:szCs w:val="20"/>
              </w:rPr>
              <w:t>歡喜來過節～媽媽的面</w:t>
            </w:r>
          </w:p>
          <w:p w:rsidR="008963BA" w:rsidRPr="00875D82" w:rsidRDefault="008963BA" w:rsidP="0070573B">
            <w:pPr>
              <w:rPr>
                <w:rFonts w:ascii="標楷體" w:eastAsia="標楷體" w:hAnsi="標楷體"/>
                <w:sz w:val="20"/>
                <w:szCs w:val="20"/>
              </w:rPr>
            </w:pPr>
            <w:r w:rsidRPr="00875D82">
              <w:rPr>
                <w:rFonts w:ascii="標楷體" w:eastAsia="標楷體" w:hAnsi="標楷體"/>
                <w:sz w:val="20"/>
                <w:szCs w:val="20"/>
              </w:rPr>
              <w:t>古詩吟唱～回鄉偶書</w:t>
            </w:r>
          </w:p>
        </w:tc>
        <w:tc>
          <w:tcPr>
            <w:tcW w:w="1080"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評量週</w:t>
            </w:r>
          </w:p>
          <w:p w:rsidR="008963BA" w:rsidRDefault="008963BA" w:rsidP="0070573B">
            <w:pPr>
              <w:rPr>
                <w:rFonts w:ascii="標楷體" w:eastAsia="標楷體" w:hAnsi="標楷體"/>
                <w:snapToGrid w:val="0"/>
                <w:sz w:val="20"/>
                <w:szCs w:val="20"/>
              </w:rPr>
            </w:pPr>
            <w:r w:rsidRPr="00F13BE2">
              <w:rPr>
                <w:rFonts w:ascii="標楷體" w:eastAsia="標楷體" w:hAnsi="標楷體" w:hint="eastAsia"/>
                <w:sz w:val="20"/>
                <w:szCs w:val="20"/>
              </w:rPr>
              <w:t>休業式</w:t>
            </w:r>
          </w:p>
          <w:p w:rsidR="008963BA" w:rsidRPr="00F13BE2" w:rsidRDefault="008963BA" w:rsidP="0070573B">
            <w:pPr>
              <w:snapToGrid w:val="0"/>
              <w:rPr>
                <w:rFonts w:ascii="標楷體" w:eastAsia="標楷體" w:hAnsi="標楷體"/>
                <w:color w:val="000000"/>
                <w:sz w:val="20"/>
                <w:szCs w:val="20"/>
              </w:rPr>
            </w:pPr>
            <w:r w:rsidRPr="00F13BE2">
              <w:rPr>
                <w:rFonts w:ascii="標楷體" w:eastAsia="標楷體" w:hAnsi="標楷體" w:hint="eastAsia"/>
                <w:sz w:val="20"/>
                <w:szCs w:val="20"/>
              </w:rPr>
              <w:t>九、puluq anga a ku cavilj</w:t>
            </w:r>
          </w:p>
        </w:tc>
        <w:tc>
          <w:tcPr>
            <w:tcW w:w="1142" w:type="dxa"/>
            <w:vAlign w:val="center"/>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評量週</w:t>
            </w:r>
          </w:p>
          <w:p w:rsidR="008963BA" w:rsidRDefault="008963BA" w:rsidP="0070573B">
            <w:pPr>
              <w:rPr>
                <w:rFonts w:ascii="標楷體" w:eastAsia="標楷體" w:hAnsi="標楷體"/>
                <w:snapToGrid w:val="0"/>
                <w:sz w:val="20"/>
                <w:szCs w:val="20"/>
              </w:rPr>
            </w:pPr>
            <w:r w:rsidRPr="00F13BE2">
              <w:rPr>
                <w:rFonts w:ascii="標楷體" w:eastAsia="標楷體" w:hAnsi="標楷體" w:hint="eastAsia"/>
                <w:sz w:val="20"/>
                <w:szCs w:val="20"/>
              </w:rPr>
              <w:t>休業式</w:t>
            </w:r>
          </w:p>
          <w:p w:rsidR="008963BA" w:rsidRPr="00790DD3" w:rsidRDefault="008963BA" w:rsidP="0070573B">
            <w:pPr>
              <w:ind w:left="57" w:right="57"/>
              <w:rPr>
                <w:rFonts w:ascii="新細明體" w:hAnsi="新細明體"/>
                <w:sz w:val="20"/>
              </w:rPr>
            </w:pPr>
            <w:r w:rsidRPr="00790DD3">
              <w:rPr>
                <w:rFonts w:hint="eastAsia"/>
                <w:sz w:val="20"/>
              </w:rPr>
              <w:t>Review 2</w:t>
            </w:r>
          </w:p>
        </w:tc>
        <w:tc>
          <w:tcPr>
            <w:tcW w:w="1261"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評量週</w:t>
            </w:r>
          </w:p>
          <w:p w:rsidR="008963BA" w:rsidRDefault="008963BA" w:rsidP="0070573B">
            <w:pPr>
              <w:rPr>
                <w:rFonts w:ascii="標楷體" w:eastAsia="標楷體" w:hAnsi="標楷體"/>
                <w:snapToGrid w:val="0"/>
                <w:sz w:val="20"/>
                <w:szCs w:val="20"/>
              </w:rPr>
            </w:pPr>
            <w:r w:rsidRPr="00F13BE2">
              <w:rPr>
                <w:rFonts w:ascii="標楷體" w:eastAsia="標楷體" w:hAnsi="標楷體" w:hint="eastAsia"/>
                <w:sz w:val="20"/>
                <w:szCs w:val="20"/>
              </w:rPr>
              <w:t>休業式</w:t>
            </w:r>
          </w:p>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單元四、水中蛟龍</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活動3 打水前進</w:t>
            </w:r>
          </w:p>
          <w:p w:rsidR="008963BA" w:rsidRPr="00F13BE2" w:rsidRDefault="008963BA" w:rsidP="0070573B">
            <w:pPr>
              <w:rPr>
                <w:rFonts w:ascii="標楷體" w:eastAsia="標楷體" w:hAnsi="標楷體"/>
                <w:snapToGrid w:val="0"/>
                <w:kern w:val="0"/>
                <w:sz w:val="20"/>
                <w:szCs w:val="20"/>
              </w:rPr>
            </w:pPr>
          </w:p>
        </w:tc>
        <w:tc>
          <w:tcPr>
            <w:tcW w:w="837"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評量週</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休業式</w:t>
            </w:r>
          </w:p>
          <w:p w:rsidR="008963BA" w:rsidRPr="00F13BE2" w:rsidRDefault="008963BA" w:rsidP="0070573B">
            <w:pPr>
              <w:rPr>
                <w:rFonts w:ascii="標楷體" w:eastAsia="標楷體" w:hAnsi="標楷體"/>
                <w:sz w:val="20"/>
                <w:szCs w:val="20"/>
              </w:rPr>
            </w:pP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加油小站二</w:t>
            </w:r>
          </w:p>
        </w:tc>
        <w:tc>
          <w:tcPr>
            <w:tcW w:w="1260"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評量週</w:t>
            </w:r>
          </w:p>
          <w:p w:rsidR="008963BA" w:rsidRDefault="008963BA" w:rsidP="0070573B">
            <w:pPr>
              <w:rPr>
                <w:rFonts w:ascii="標楷體" w:eastAsia="標楷體" w:hAnsi="標楷體"/>
                <w:snapToGrid w:val="0"/>
                <w:sz w:val="20"/>
                <w:szCs w:val="20"/>
              </w:rPr>
            </w:pPr>
            <w:r w:rsidRPr="00F13BE2">
              <w:rPr>
                <w:rFonts w:ascii="標楷體" w:eastAsia="標楷體" w:hAnsi="標楷體" w:hint="eastAsia"/>
                <w:sz w:val="20"/>
                <w:szCs w:val="20"/>
              </w:rPr>
              <w:t>休業式</w:t>
            </w:r>
          </w:p>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第六單元 家鄉的未來</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第二課 家鄉新生活</w:t>
            </w:r>
          </w:p>
          <w:p w:rsidR="008963BA" w:rsidRPr="00F13BE2" w:rsidRDefault="008963BA" w:rsidP="0070573B">
            <w:pPr>
              <w:rPr>
                <w:rFonts w:ascii="標楷體" w:eastAsia="標楷體" w:hAnsi="標楷體"/>
                <w:snapToGrid w:val="0"/>
                <w:kern w:val="0"/>
                <w:sz w:val="20"/>
                <w:szCs w:val="20"/>
              </w:rPr>
            </w:pPr>
          </w:p>
        </w:tc>
        <w:tc>
          <w:tcPr>
            <w:tcW w:w="1589" w:type="dxa"/>
          </w:tcPr>
          <w:p w:rsidR="008963BA" w:rsidRDefault="008963BA" w:rsidP="0070573B">
            <w:pPr>
              <w:rPr>
                <w:rFonts w:ascii="標楷體" w:eastAsia="標楷體" w:hAnsi="標楷體"/>
                <w:sz w:val="20"/>
                <w:szCs w:val="20"/>
              </w:rPr>
            </w:pPr>
            <w:r w:rsidRPr="00F13BE2">
              <w:rPr>
                <w:rFonts w:ascii="標楷體" w:eastAsia="標楷體" w:hAnsi="標楷體" w:hint="eastAsia"/>
                <w:sz w:val="20"/>
                <w:szCs w:val="20"/>
              </w:rPr>
              <w:t>評量週</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休業式</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4.版畫可以這樣玩我也會印孔版</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8.海洋之美</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水之嬉戲</w:t>
            </w:r>
          </w:p>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12.來看兒童劇兒童劇欣賞</w:t>
            </w:r>
          </w:p>
          <w:p w:rsidR="008963BA" w:rsidRPr="00F13BE2" w:rsidRDefault="00E945F4" w:rsidP="0070573B">
            <w:pPr>
              <w:rPr>
                <w:rFonts w:ascii="標楷體" w:eastAsia="標楷體" w:hAnsi="標楷體"/>
                <w:sz w:val="20"/>
                <w:szCs w:val="20"/>
              </w:rPr>
            </w:pPr>
            <w:r w:rsidRPr="00D568D9">
              <w:rPr>
                <w:rFonts w:ascii="標楷體" w:eastAsia="標楷體" w:hAnsi="標楷體" w:cs="Arial Unicode MS" w:hint="eastAsia"/>
                <w:b/>
                <w:color w:val="0070C0"/>
                <w:sz w:val="20"/>
                <w:szCs w:val="20"/>
              </w:rPr>
              <w:t>◎生涯發展教育</w:t>
            </w:r>
            <w:r w:rsidR="008963BA" w:rsidRPr="00F13BE2">
              <w:rPr>
                <w:rFonts w:ascii="標楷體" w:eastAsia="標楷體" w:hAnsi="標楷體" w:cs="Arial Unicode MS" w:hint="eastAsia"/>
                <w:b/>
                <w:color w:val="7030A0"/>
                <w:sz w:val="20"/>
                <w:szCs w:val="20"/>
              </w:rPr>
              <w:t>◎海洋</w:t>
            </w:r>
          </w:p>
          <w:p w:rsidR="008963BA" w:rsidRPr="00F13BE2" w:rsidRDefault="008963BA" w:rsidP="0070573B">
            <w:pPr>
              <w:rPr>
                <w:rFonts w:ascii="標楷體" w:eastAsia="標楷體" w:hAnsi="標楷體"/>
                <w:sz w:val="20"/>
                <w:szCs w:val="20"/>
              </w:rPr>
            </w:pPr>
            <w:r w:rsidRPr="00F13BE2">
              <w:rPr>
                <w:rFonts w:ascii="標楷體" w:eastAsia="標楷體" w:hAnsi="標楷體"/>
                <w:color w:val="00FF00"/>
                <w:sz w:val="20"/>
                <w:szCs w:val="20"/>
              </w:rPr>
              <w:t>◎</w:t>
            </w:r>
            <w:r w:rsidRPr="00F13BE2">
              <w:rPr>
                <w:rFonts w:ascii="標楷體" w:eastAsia="標楷體" w:hAnsi="標楷體" w:hint="eastAsia"/>
                <w:color w:val="00FF00"/>
                <w:sz w:val="20"/>
                <w:szCs w:val="20"/>
              </w:rPr>
              <w:t>資訊</w:t>
            </w:r>
          </w:p>
        </w:tc>
        <w:tc>
          <w:tcPr>
            <w:tcW w:w="992"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評量週</w:t>
            </w:r>
          </w:p>
          <w:p w:rsidR="008963BA" w:rsidRDefault="008963BA" w:rsidP="0070573B">
            <w:pPr>
              <w:rPr>
                <w:rFonts w:ascii="標楷體" w:eastAsia="標楷體" w:hAnsi="標楷體"/>
                <w:snapToGrid w:val="0"/>
                <w:sz w:val="20"/>
                <w:szCs w:val="20"/>
              </w:rPr>
            </w:pPr>
            <w:r w:rsidRPr="00F13BE2">
              <w:rPr>
                <w:rFonts w:ascii="標楷體" w:eastAsia="標楷體" w:hAnsi="標楷體" w:hint="eastAsia"/>
                <w:sz w:val="20"/>
                <w:szCs w:val="20"/>
              </w:rPr>
              <w:t>休業式</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color w:val="000000"/>
                <w:sz w:val="20"/>
                <w:szCs w:val="20"/>
              </w:rPr>
              <w:t>四、神奇電力</w:t>
            </w:r>
          </w:p>
          <w:p w:rsidR="008963BA" w:rsidRPr="00EB11DD" w:rsidRDefault="008963BA" w:rsidP="0070573B">
            <w:pPr>
              <w:snapToGrid w:val="0"/>
              <w:spacing w:line="240" w:lineRule="exact"/>
              <w:rPr>
                <w:rFonts w:ascii="標楷體" w:eastAsia="標楷體" w:hAnsi="標楷體"/>
                <w:color w:val="000000"/>
                <w:sz w:val="20"/>
                <w:szCs w:val="20"/>
              </w:rPr>
            </w:pPr>
            <w:r w:rsidRPr="00EB11DD">
              <w:rPr>
                <w:rFonts w:ascii="標楷體" w:eastAsia="標楷體" w:hAnsi="標楷體" w:hint="eastAsia"/>
                <w:color w:val="000000"/>
                <w:sz w:val="20"/>
                <w:szCs w:val="20"/>
              </w:rPr>
              <w:t>3.</w:t>
            </w:r>
            <w:r>
              <w:rPr>
                <w:rFonts w:ascii="標楷體" w:eastAsia="標楷體" w:hAnsi="標楷體" w:hint="eastAsia"/>
                <w:color w:val="000000"/>
                <w:sz w:val="20"/>
                <w:szCs w:val="20"/>
              </w:rPr>
              <w:t>電在生活中的應用</w:t>
            </w:r>
          </w:p>
          <w:p w:rsidR="008963BA" w:rsidRPr="00EB11DD" w:rsidRDefault="008963BA" w:rsidP="0070573B">
            <w:pPr>
              <w:spacing w:line="240" w:lineRule="exact"/>
              <w:rPr>
                <w:rFonts w:ascii="標楷體" w:eastAsia="標楷體" w:hAnsi="標楷體"/>
                <w:color w:val="000000"/>
                <w:sz w:val="20"/>
                <w:szCs w:val="20"/>
              </w:rPr>
            </w:pPr>
            <w:r w:rsidRPr="00EB11DD">
              <w:rPr>
                <w:rFonts w:ascii="標楷體" w:eastAsia="標楷體" w:hAnsi="標楷體" w:hint="eastAsia"/>
                <w:b/>
                <w:color w:val="00B0F0"/>
                <w:sz w:val="20"/>
                <w:szCs w:val="20"/>
              </w:rPr>
              <w:t>◎人權</w:t>
            </w:r>
          </w:p>
          <w:p w:rsidR="008963BA" w:rsidRPr="00EB11DD" w:rsidRDefault="008963BA" w:rsidP="0070573B">
            <w:pPr>
              <w:spacing w:line="240" w:lineRule="exact"/>
              <w:rPr>
                <w:rFonts w:ascii="標楷體" w:eastAsia="標楷體" w:hAnsi="標楷體"/>
                <w:color w:val="000000"/>
                <w:sz w:val="20"/>
                <w:szCs w:val="20"/>
              </w:rPr>
            </w:pPr>
            <w:r w:rsidRPr="00EB11DD">
              <w:rPr>
                <w:rFonts w:ascii="標楷體" w:eastAsia="標楷體" w:hAnsi="標楷體" w:hint="eastAsia"/>
                <w:b/>
                <w:color w:val="FFC000"/>
                <w:sz w:val="20"/>
                <w:szCs w:val="20"/>
              </w:rPr>
              <w:t>◎環境</w:t>
            </w:r>
          </w:p>
        </w:tc>
        <w:tc>
          <w:tcPr>
            <w:tcW w:w="1019" w:type="dxa"/>
          </w:tcPr>
          <w:p w:rsidR="008963BA" w:rsidRPr="00F13BE2" w:rsidRDefault="008963BA" w:rsidP="0070573B">
            <w:pPr>
              <w:rPr>
                <w:rFonts w:ascii="標楷體" w:eastAsia="標楷體" w:hAnsi="標楷體"/>
                <w:sz w:val="20"/>
                <w:szCs w:val="20"/>
              </w:rPr>
            </w:pPr>
            <w:r w:rsidRPr="00F13BE2">
              <w:rPr>
                <w:rFonts w:ascii="標楷體" w:eastAsia="標楷體" w:hAnsi="標楷體" w:hint="eastAsia"/>
                <w:sz w:val="20"/>
                <w:szCs w:val="20"/>
              </w:rPr>
              <w:t>評量週</w:t>
            </w:r>
          </w:p>
          <w:p w:rsidR="008963BA" w:rsidRDefault="008963BA" w:rsidP="0070573B">
            <w:pPr>
              <w:rPr>
                <w:rFonts w:ascii="標楷體" w:eastAsia="標楷體" w:hAnsi="標楷體"/>
                <w:snapToGrid w:val="0"/>
                <w:sz w:val="20"/>
                <w:szCs w:val="20"/>
              </w:rPr>
            </w:pPr>
            <w:r w:rsidRPr="00F13BE2">
              <w:rPr>
                <w:rFonts w:ascii="標楷體" w:eastAsia="標楷體" w:hAnsi="標楷體" w:hint="eastAsia"/>
                <w:sz w:val="20"/>
                <w:szCs w:val="20"/>
              </w:rPr>
              <w:t>休業式</w:t>
            </w:r>
          </w:p>
          <w:p w:rsidR="008963BA" w:rsidRPr="00F13BE2" w:rsidRDefault="008963BA" w:rsidP="0070573B">
            <w:pPr>
              <w:rPr>
                <w:rFonts w:ascii="標楷體" w:eastAsia="標楷體" w:hAnsi="標楷體"/>
                <w:snapToGrid w:val="0"/>
                <w:sz w:val="20"/>
                <w:szCs w:val="20"/>
              </w:rPr>
            </w:pPr>
            <w:r w:rsidRPr="00F13BE2">
              <w:rPr>
                <w:rFonts w:ascii="標楷體" w:eastAsia="標楷體" w:hAnsi="標楷體" w:hint="eastAsia"/>
                <w:snapToGrid w:val="0"/>
                <w:sz w:val="20"/>
                <w:szCs w:val="20"/>
              </w:rPr>
              <w:t>第四單元環保生活</w:t>
            </w:r>
          </w:p>
          <w:p w:rsidR="008963BA" w:rsidRPr="00F13BE2" w:rsidRDefault="008963BA" w:rsidP="0070573B">
            <w:pPr>
              <w:rPr>
                <w:rFonts w:ascii="標楷體" w:eastAsia="標楷體" w:hAnsi="標楷體"/>
                <w:snapToGrid w:val="0"/>
                <w:kern w:val="0"/>
                <w:sz w:val="20"/>
                <w:szCs w:val="20"/>
              </w:rPr>
            </w:pPr>
            <w:r w:rsidRPr="00F13BE2">
              <w:rPr>
                <w:rFonts w:ascii="標楷體" w:eastAsia="標楷體" w:hAnsi="標楷體" w:hint="eastAsia"/>
                <w:snapToGrid w:val="0"/>
                <w:kern w:val="0"/>
                <w:sz w:val="20"/>
                <w:szCs w:val="20"/>
              </w:rPr>
              <w:t>活動二環保一起來</w:t>
            </w:r>
          </w:p>
          <w:p w:rsidR="008963BA" w:rsidRPr="00F13BE2" w:rsidRDefault="008963BA" w:rsidP="0070573B">
            <w:pPr>
              <w:rPr>
                <w:rFonts w:ascii="標楷體" w:eastAsia="標楷體" w:hAnsi="標楷體"/>
                <w:snapToGrid w:val="0"/>
                <w:kern w:val="0"/>
                <w:sz w:val="20"/>
                <w:szCs w:val="20"/>
              </w:rPr>
            </w:pPr>
          </w:p>
        </w:tc>
        <w:tc>
          <w:tcPr>
            <w:tcW w:w="1062" w:type="dxa"/>
          </w:tcPr>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閱讀1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電腦1</w:t>
            </w:r>
          </w:p>
          <w:p w:rsidR="008963BA" w:rsidRPr="008A23EA" w:rsidRDefault="008963BA" w:rsidP="0070573B">
            <w:pPr>
              <w:snapToGrid w:val="0"/>
              <w:ind w:left="160" w:hanging="160"/>
              <w:rPr>
                <w:rFonts w:ascii="標楷體" w:eastAsia="標楷體" w:hAnsi="標楷體"/>
                <w:sz w:val="20"/>
                <w:szCs w:val="20"/>
              </w:rPr>
            </w:pPr>
            <w:r w:rsidRPr="008A23EA">
              <w:rPr>
                <w:rFonts w:ascii="標楷體" w:eastAsia="標楷體" w:hAnsi="標楷體" w:hint="eastAsia"/>
                <w:sz w:val="20"/>
                <w:szCs w:val="20"/>
              </w:rPr>
              <w:t>英語教學1</w:t>
            </w:r>
          </w:p>
          <w:p w:rsidR="008963BA" w:rsidRPr="008A23EA" w:rsidRDefault="008963BA" w:rsidP="0070573B">
            <w:pPr>
              <w:adjustRightInd w:val="0"/>
              <w:snapToGrid w:val="0"/>
              <w:rPr>
                <w:rFonts w:ascii="標楷體" w:eastAsia="標楷體" w:hAnsi="標楷體"/>
                <w:sz w:val="20"/>
                <w:szCs w:val="20"/>
              </w:rPr>
            </w:pPr>
            <w:r w:rsidRPr="008A23EA">
              <w:rPr>
                <w:rFonts w:ascii="標楷體" w:eastAsia="標楷體" w:hAnsi="標楷體" w:hint="eastAsia"/>
                <w:sz w:val="20"/>
                <w:szCs w:val="20"/>
              </w:rPr>
              <w:t>國語補救1</w:t>
            </w:r>
          </w:p>
          <w:p w:rsidR="008963BA" w:rsidRPr="008A23EA" w:rsidRDefault="008963BA" w:rsidP="0070573B">
            <w:pPr>
              <w:snapToGrid w:val="0"/>
              <w:ind w:left="160" w:hanging="160"/>
              <w:rPr>
                <w:rFonts w:ascii="標楷體" w:eastAsia="標楷體" w:hAnsi="標楷體"/>
                <w:sz w:val="20"/>
                <w:szCs w:val="20"/>
              </w:rPr>
            </w:pPr>
            <w:r w:rsidRPr="008A23EA">
              <w:rPr>
                <w:rFonts w:ascii="標楷體" w:eastAsia="標楷體" w:hAnsi="標楷體" w:hint="eastAsia"/>
                <w:sz w:val="20"/>
                <w:szCs w:val="20"/>
              </w:rPr>
              <w:t>數學補救2</w:t>
            </w:r>
          </w:p>
        </w:tc>
      </w:tr>
    </w:tbl>
    <w:p w:rsidR="00073DE2" w:rsidRDefault="00073DE2" w:rsidP="00603765">
      <w:pPr>
        <w:spacing w:after="180"/>
        <w:ind w:firstLine="25"/>
        <w:jc w:val="center"/>
        <w:rPr>
          <w:rFonts w:ascii="標楷體" w:eastAsia="標楷體" w:hAnsi="標楷體"/>
          <w:color w:val="000000"/>
          <w:sz w:val="28"/>
        </w:rPr>
      </w:pPr>
    </w:p>
    <w:p w:rsidR="00073DE2" w:rsidRDefault="00073DE2" w:rsidP="00073DE2">
      <w:pPr>
        <w:spacing w:after="180"/>
        <w:ind w:firstLine="23"/>
        <w:jc w:val="center"/>
        <w:rPr>
          <w:rFonts w:ascii="標楷體" w:eastAsia="標楷體" w:hAnsi="標楷體"/>
          <w:color w:val="000000"/>
          <w:sz w:val="28"/>
        </w:rPr>
      </w:pPr>
    </w:p>
    <w:p w:rsidR="00073DE2" w:rsidRDefault="00073DE2" w:rsidP="00073DE2">
      <w:pPr>
        <w:spacing w:after="180"/>
        <w:ind w:firstLine="23"/>
        <w:jc w:val="center"/>
        <w:rPr>
          <w:rFonts w:ascii="標楷體" w:eastAsia="標楷體" w:hAnsi="標楷體"/>
          <w:color w:val="000000"/>
          <w:sz w:val="28"/>
        </w:rPr>
      </w:pPr>
    </w:p>
    <w:p w:rsidR="00603765" w:rsidRPr="00FB23DD" w:rsidRDefault="00603765" w:rsidP="00073DE2">
      <w:pPr>
        <w:keepNext/>
        <w:pageBreakBefore/>
        <w:spacing w:after="180"/>
        <w:ind w:firstLine="23"/>
        <w:jc w:val="center"/>
        <w:rPr>
          <w:rFonts w:ascii="標楷體" w:eastAsia="標楷體" w:hAnsi="標楷體"/>
          <w:color w:val="000000"/>
          <w:sz w:val="28"/>
        </w:rPr>
      </w:pPr>
      <w:r w:rsidRPr="00FB23DD">
        <w:rPr>
          <w:rFonts w:ascii="標楷體" w:eastAsia="標楷體" w:hAnsi="標楷體"/>
          <w:color w:val="000000"/>
          <w:sz w:val="28"/>
        </w:rPr>
        <w:lastRenderedPageBreak/>
        <w:t>屏東縣</w:t>
      </w:r>
      <w:r w:rsidRPr="00FB23DD">
        <w:rPr>
          <w:rFonts w:ascii="標楷體" w:eastAsia="標楷體" w:hAnsi="標楷體"/>
          <w:color w:val="000000"/>
          <w:sz w:val="28"/>
          <w:u w:val="single"/>
        </w:rPr>
        <w:t xml:space="preserve">　</w:t>
      </w:r>
      <w:r w:rsidRPr="00FB23DD">
        <w:rPr>
          <w:rStyle w:val="a7"/>
          <w:rFonts w:ascii="標楷體" w:eastAsia="標楷體" w:hAnsi="標楷體"/>
          <w:sz w:val="28"/>
          <w:szCs w:val="28"/>
        </w:rPr>
        <w:t>泰山</w:t>
      </w:r>
      <w:r w:rsidRPr="00FB23DD">
        <w:rPr>
          <w:rFonts w:ascii="標楷體" w:eastAsia="標楷體" w:hAnsi="標楷體"/>
          <w:color w:val="000000"/>
          <w:sz w:val="28"/>
          <w:u w:val="single"/>
        </w:rPr>
        <w:t xml:space="preserve">　</w:t>
      </w:r>
      <w:r w:rsidRPr="00FB23DD">
        <w:rPr>
          <w:rFonts w:ascii="標楷體" w:eastAsia="標楷體" w:hAnsi="標楷體"/>
          <w:color w:val="000000"/>
          <w:sz w:val="28"/>
        </w:rPr>
        <w:t>國小</w:t>
      </w:r>
      <w:r w:rsidRPr="00FB23DD">
        <w:rPr>
          <w:rFonts w:ascii="標楷體" w:eastAsia="標楷體" w:hAnsi="標楷體"/>
          <w:color w:val="000000"/>
          <w:sz w:val="28"/>
          <w:u w:val="single"/>
        </w:rPr>
        <w:t xml:space="preserve">　</w:t>
      </w:r>
      <w:r w:rsidRPr="00FB23DD">
        <w:rPr>
          <w:rFonts w:ascii="標楷體" w:eastAsia="標楷體" w:hAnsi="標楷體" w:hint="eastAsia"/>
          <w:color w:val="000000"/>
          <w:sz w:val="28"/>
          <w:u w:val="single"/>
        </w:rPr>
        <w:t>10</w:t>
      </w:r>
      <w:r w:rsidR="00F6432C">
        <w:rPr>
          <w:rFonts w:ascii="標楷體" w:eastAsia="標楷體" w:hAnsi="標楷體" w:hint="eastAsia"/>
          <w:color w:val="000000"/>
          <w:sz w:val="28"/>
          <w:u w:val="single"/>
        </w:rPr>
        <w:t>5</w:t>
      </w:r>
      <w:r w:rsidRPr="00FB23DD">
        <w:rPr>
          <w:rFonts w:ascii="標楷體" w:eastAsia="標楷體" w:hAnsi="標楷體"/>
          <w:color w:val="000000"/>
          <w:sz w:val="28"/>
          <w:u w:val="single"/>
        </w:rPr>
        <w:t xml:space="preserve">　</w:t>
      </w:r>
      <w:r w:rsidRPr="00FB23DD">
        <w:rPr>
          <w:rFonts w:ascii="標楷體" w:eastAsia="標楷體" w:hAnsi="標楷體"/>
          <w:color w:val="000000"/>
          <w:sz w:val="28"/>
        </w:rPr>
        <w:t>學年度　第</w:t>
      </w:r>
      <w:r w:rsidRPr="00FB23DD">
        <w:rPr>
          <w:rFonts w:ascii="標楷體" w:eastAsia="標楷體" w:hAnsi="標楷體"/>
          <w:color w:val="000000"/>
          <w:sz w:val="28"/>
          <w:u w:val="single"/>
        </w:rPr>
        <w:t xml:space="preserve">　</w:t>
      </w:r>
      <w:r w:rsidR="00C74EFB">
        <w:rPr>
          <w:rFonts w:ascii="標楷體" w:eastAsia="標楷體" w:hAnsi="標楷體" w:hint="eastAsia"/>
          <w:color w:val="000000"/>
          <w:sz w:val="28"/>
          <w:u w:val="single"/>
        </w:rPr>
        <w:t>2</w:t>
      </w:r>
      <w:r w:rsidRPr="00FB23DD">
        <w:rPr>
          <w:rFonts w:ascii="標楷體" w:eastAsia="標楷體" w:hAnsi="標楷體"/>
          <w:color w:val="000000"/>
          <w:sz w:val="28"/>
          <w:u w:val="single"/>
        </w:rPr>
        <w:t xml:space="preserve">　</w:t>
      </w:r>
      <w:r w:rsidRPr="00FB23DD">
        <w:rPr>
          <w:rFonts w:ascii="標楷體" w:eastAsia="標楷體" w:hAnsi="標楷體"/>
          <w:color w:val="000000"/>
          <w:sz w:val="28"/>
        </w:rPr>
        <w:t>學期</w:t>
      </w:r>
      <w:r w:rsidRPr="00FB23DD">
        <w:rPr>
          <w:rFonts w:ascii="標楷體" w:eastAsia="標楷體" w:hAnsi="標楷體"/>
          <w:color w:val="000000"/>
          <w:sz w:val="28"/>
          <w:u w:val="single"/>
        </w:rPr>
        <w:t xml:space="preserve">　</w:t>
      </w:r>
      <w:r w:rsidRPr="00FB23DD">
        <w:rPr>
          <w:rFonts w:ascii="標楷體" w:eastAsia="標楷體" w:hAnsi="標楷體" w:hint="eastAsia"/>
          <w:color w:val="000000"/>
          <w:sz w:val="28"/>
          <w:u w:val="single"/>
        </w:rPr>
        <w:t>五</w:t>
      </w:r>
      <w:r w:rsidRPr="00FB23DD">
        <w:rPr>
          <w:rFonts w:ascii="標楷體" w:eastAsia="標楷體" w:hAnsi="標楷體"/>
          <w:color w:val="000000"/>
          <w:sz w:val="28"/>
          <w:u w:val="single"/>
        </w:rPr>
        <w:t xml:space="preserve">　</w:t>
      </w:r>
      <w:r w:rsidRPr="00FB23DD">
        <w:rPr>
          <w:rFonts w:ascii="標楷體" w:eastAsia="標楷體" w:hAnsi="標楷體"/>
          <w:color w:val="000000"/>
          <w:sz w:val="28"/>
        </w:rPr>
        <w:t>年級　教學進度總表</w:t>
      </w:r>
    </w:p>
    <w:p w:rsidR="00C74EFB" w:rsidRDefault="00C74EFB" w:rsidP="00C74EFB">
      <w:pPr>
        <w:spacing w:line="240" w:lineRule="exact"/>
        <w:rPr>
          <w:rFonts w:ascii="標楷體" w:eastAsia="標楷體" w:hAnsi="標楷體"/>
          <w:b/>
          <w:color w:val="808000"/>
          <w:sz w:val="20"/>
          <w:szCs w:val="20"/>
        </w:rPr>
      </w:pPr>
      <w:r w:rsidRPr="00D568D9">
        <w:rPr>
          <w:rFonts w:ascii="標楷體" w:eastAsia="標楷體" w:hAnsi="標楷體" w:hint="eastAsia"/>
          <w:color w:val="000000"/>
          <w:sz w:val="20"/>
          <w:szCs w:val="20"/>
        </w:rPr>
        <w:t>※議題標示顏色：</w:t>
      </w:r>
      <w:r w:rsidRPr="00D568D9">
        <w:rPr>
          <w:rFonts w:ascii="標楷體" w:eastAsia="標楷體" w:hAnsi="標楷體" w:hint="eastAsia"/>
          <w:b/>
          <w:color w:val="9BBB59"/>
          <w:sz w:val="20"/>
          <w:szCs w:val="20"/>
        </w:rPr>
        <w:t>◎</w:t>
      </w:r>
      <w:r w:rsidRPr="00D568D9">
        <w:rPr>
          <w:rFonts w:ascii="標楷體" w:eastAsia="標楷體" w:hAnsi="標楷體"/>
          <w:b/>
          <w:color w:val="9BBB59"/>
          <w:sz w:val="20"/>
          <w:szCs w:val="20"/>
        </w:rPr>
        <w:t>家暴</w:t>
      </w:r>
      <w:r w:rsidRPr="00D568D9">
        <w:rPr>
          <w:rFonts w:ascii="標楷體" w:eastAsia="標楷體" w:hAnsi="標楷體" w:hint="eastAsia"/>
          <w:b/>
          <w:color w:val="9BBB59"/>
          <w:sz w:val="20"/>
          <w:szCs w:val="20"/>
        </w:rPr>
        <w:t>防治</w:t>
      </w:r>
      <w:r w:rsidRPr="00D568D9">
        <w:rPr>
          <w:rFonts w:ascii="標楷體" w:eastAsia="標楷體" w:hAnsi="標楷體" w:hint="eastAsia"/>
          <w:b/>
          <w:color w:val="FF0000"/>
          <w:sz w:val="20"/>
          <w:szCs w:val="20"/>
        </w:rPr>
        <w:t xml:space="preserve"> </w:t>
      </w:r>
      <w:r w:rsidRPr="00D568D9">
        <w:rPr>
          <w:rFonts w:ascii="標楷體" w:eastAsia="標楷體" w:hAnsi="標楷體" w:cs="Arial Unicode MS"/>
          <w:b/>
          <w:color w:val="FF9900"/>
          <w:sz w:val="20"/>
          <w:szCs w:val="20"/>
        </w:rPr>
        <w:t>◎性侵防治</w:t>
      </w:r>
      <w:r w:rsidRPr="00D568D9">
        <w:rPr>
          <w:rFonts w:ascii="標楷體" w:eastAsia="標楷體" w:hAnsi="標楷體" w:cs="Arial Unicode MS" w:hint="eastAsia"/>
          <w:b/>
          <w:color w:val="FF0000"/>
          <w:sz w:val="20"/>
          <w:szCs w:val="20"/>
        </w:rPr>
        <w:t xml:space="preserve"> </w:t>
      </w:r>
      <w:r w:rsidRPr="00D568D9">
        <w:rPr>
          <w:rFonts w:ascii="標楷體" w:eastAsia="標楷體" w:hAnsi="標楷體"/>
          <w:b/>
          <w:color w:val="99CC00"/>
          <w:sz w:val="20"/>
          <w:szCs w:val="20"/>
        </w:rPr>
        <w:t>◎家</w:t>
      </w:r>
      <w:r w:rsidRPr="00D568D9">
        <w:rPr>
          <w:rFonts w:ascii="標楷體" w:eastAsia="標楷體" w:hAnsi="標楷體" w:hint="eastAsia"/>
          <w:b/>
          <w:color w:val="99CC00"/>
          <w:sz w:val="20"/>
          <w:szCs w:val="20"/>
        </w:rPr>
        <w:t xml:space="preserve">庭教育  </w:t>
      </w:r>
      <w:r w:rsidRPr="00D568D9">
        <w:rPr>
          <w:rFonts w:ascii="標楷體" w:eastAsia="標楷體" w:hAnsi="標楷體" w:hint="eastAsia"/>
          <w:b/>
          <w:color w:val="FF0000"/>
          <w:sz w:val="20"/>
          <w:szCs w:val="20"/>
        </w:rPr>
        <w:t>◎性別平等教育</w:t>
      </w:r>
      <w:r w:rsidRPr="00D568D9">
        <w:rPr>
          <w:rFonts w:ascii="標楷體" w:eastAsia="標楷體" w:hAnsi="標楷體" w:cs="Arial Unicode MS" w:hint="eastAsia"/>
          <w:b/>
          <w:color w:val="FFC000"/>
          <w:sz w:val="20"/>
          <w:szCs w:val="20"/>
        </w:rPr>
        <w:t>◎環境教育</w:t>
      </w:r>
      <w:r w:rsidRPr="00D568D9">
        <w:rPr>
          <w:rFonts w:ascii="標楷體" w:eastAsia="標楷體" w:hAnsi="標楷體" w:hint="eastAsia"/>
          <w:b/>
          <w:color w:val="00B0F0"/>
          <w:sz w:val="20"/>
          <w:szCs w:val="20"/>
        </w:rPr>
        <w:t>◎人權教育</w:t>
      </w:r>
      <w:r w:rsidRPr="00D568D9">
        <w:rPr>
          <w:rFonts w:ascii="標楷體" w:eastAsia="標楷體" w:hAnsi="標楷體" w:hint="eastAsia"/>
          <w:b/>
          <w:color w:val="00B050"/>
          <w:sz w:val="20"/>
          <w:szCs w:val="20"/>
        </w:rPr>
        <w:t>◎家政教育</w:t>
      </w:r>
      <w:r w:rsidRPr="00D568D9">
        <w:rPr>
          <w:rFonts w:ascii="標楷體" w:eastAsia="標楷體" w:hAnsi="標楷體" w:cs="Arial Unicode MS" w:hint="eastAsia"/>
          <w:b/>
          <w:color w:val="FFCC00"/>
          <w:sz w:val="20"/>
          <w:szCs w:val="20"/>
        </w:rPr>
        <w:t>◎生命</w:t>
      </w:r>
      <w:r w:rsidRPr="00D568D9">
        <w:rPr>
          <w:rFonts w:ascii="標楷體" w:eastAsia="標楷體" w:hAnsi="標楷體" w:cs="Arial Unicode MS" w:hint="eastAsia"/>
          <w:b/>
          <w:color w:val="FF00FF"/>
          <w:sz w:val="20"/>
          <w:szCs w:val="20"/>
        </w:rPr>
        <w:t xml:space="preserve"> </w:t>
      </w:r>
      <w:r w:rsidRPr="00D568D9">
        <w:rPr>
          <w:rFonts w:ascii="標楷體" w:eastAsia="標楷體" w:hAnsi="標楷體" w:cs="Arial Unicode MS" w:hint="eastAsia"/>
          <w:b/>
          <w:color w:val="0070C0"/>
          <w:sz w:val="20"/>
          <w:szCs w:val="20"/>
        </w:rPr>
        <w:t>◎生涯發展教育</w:t>
      </w:r>
      <w:r w:rsidRPr="00D568D9">
        <w:rPr>
          <w:rFonts w:ascii="標楷體" w:eastAsia="標楷體" w:hAnsi="標楷體"/>
          <w:b/>
          <w:color w:val="00FF00"/>
          <w:sz w:val="20"/>
          <w:szCs w:val="20"/>
        </w:rPr>
        <w:t>◎</w:t>
      </w:r>
      <w:r w:rsidRPr="00D568D9">
        <w:rPr>
          <w:rFonts w:ascii="標楷體" w:eastAsia="標楷體" w:hAnsi="標楷體" w:hint="eastAsia"/>
          <w:b/>
          <w:color w:val="00FF00"/>
          <w:sz w:val="20"/>
          <w:szCs w:val="20"/>
        </w:rPr>
        <w:t>資訊</w:t>
      </w:r>
      <w:r w:rsidRPr="00D568D9">
        <w:rPr>
          <w:rFonts w:ascii="標楷體" w:eastAsia="標楷體" w:hAnsi="標楷體"/>
          <w:b/>
          <w:color w:val="800080"/>
          <w:sz w:val="20"/>
          <w:szCs w:val="20"/>
        </w:rPr>
        <w:t>◎</w:t>
      </w:r>
      <w:r w:rsidRPr="00D568D9">
        <w:rPr>
          <w:rFonts w:ascii="標楷體" w:eastAsia="標楷體" w:hAnsi="標楷體" w:hint="eastAsia"/>
          <w:b/>
          <w:color w:val="800080"/>
          <w:sz w:val="20"/>
          <w:szCs w:val="20"/>
        </w:rPr>
        <w:t>海洋</w:t>
      </w:r>
      <w:r w:rsidRPr="00D568D9">
        <w:rPr>
          <w:rFonts w:ascii="標楷體" w:eastAsia="標楷體" w:hAnsi="標楷體"/>
          <w:b/>
          <w:color w:val="00FFFF"/>
          <w:sz w:val="20"/>
          <w:szCs w:val="20"/>
        </w:rPr>
        <w:t>◎</w:t>
      </w:r>
      <w:r w:rsidRPr="00D568D9">
        <w:rPr>
          <w:rFonts w:ascii="標楷體" w:eastAsia="標楷體" w:hAnsi="標楷體" w:hint="eastAsia"/>
          <w:b/>
          <w:color w:val="00FFFF"/>
          <w:sz w:val="20"/>
          <w:szCs w:val="20"/>
        </w:rPr>
        <w:t>健康</w:t>
      </w:r>
      <w:r w:rsidRPr="00D568D9">
        <w:rPr>
          <w:rFonts w:ascii="標楷體" w:eastAsia="標楷體" w:hAnsi="標楷體" w:hint="eastAsia"/>
          <w:b/>
          <w:noProof/>
          <w:color w:val="808000"/>
          <w:sz w:val="20"/>
          <w:szCs w:val="20"/>
        </w:rPr>
        <w:t>◎國防</w:t>
      </w:r>
      <w:r w:rsidRPr="00D568D9">
        <w:rPr>
          <w:rFonts w:ascii="標楷體" w:eastAsia="標楷體" w:hAnsi="標楷體" w:hint="eastAsia"/>
          <w:b/>
          <w:color w:val="808000"/>
          <w:sz w:val="20"/>
          <w:szCs w:val="20"/>
        </w:rPr>
        <w:t>教育</w:t>
      </w:r>
    </w:p>
    <w:p w:rsidR="00603765" w:rsidRPr="00C74EFB" w:rsidRDefault="00C74EFB" w:rsidP="00C74EFB">
      <w:pPr>
        <w:spacing w:line="240" w:lineRule="exact"/>
        <w:rPr>
          <w:rFonts w:ascii="標楷體" w:eastAsia="標楷體" w:hAnsi="標楷體" w:cs="Arial Unicode MS"/>
          <w:b/>
          <w:color w:val="FFFF00"/>
          <w:sz w:val="20"/>
          <w:szCs w:val="20"/>
        </w:rPr>
      </w:pPr>
      <w:r>
        <w:rPr>
          <w:rFonts w:ascii="標楷體" w:eastAsia="標楷體" w:hAnsi="標楷體" w:hint="eastAsia"/>
          <w:b/>
          <w:color w:val="808000"/>
          <w:sz w:val="20"/>
          <w:szCs w:val="20"/>
        </w:rPr>
        <w:t xml:space="preserve">                </w:t>
      </w:r>
      <w:r w:rsidRPr="00D568D9">
        <w:rPr>
          <w:rFonts w:ascii="標楷體" w:eastAsia="標楷體" w:hAnsi="標楷體" w:hint="eastAsia"/>
          <w:b/>
          <w:noProof/>
          <w:color w:val="B2A1C7"/>
          <w:sz w:val="20"/>
          <w:szCs w:val="20"/>
        </w:rPr>
        <w:t>◎防災教育</w:t>
      </w:r>
      <w:r w:rsidRPr="001A7A37">
        <w:rPr>
          <w:rFonts w:ascii="標楷體" w:eastAsia="標楷體" w:hAnsi="標楷體" w:hint="eastAsia"/>
          <w:noProof/>
          <w:color w:val="CC99FF"/>
          <w:sz w:val="20"/>
          <w:szCs w:val="20"/>
        </w:rPr>
        <w:t>◎品德</w:t>
      </w:r>
      <w:r w:rsidRPr="001A7A37">
        <w:rPr>
          <w:rFonts w:ascii="標楷體" w:eastAsia="標楷體" w:hAnsi="標楷體" w:hint="eastAsia"/>
          <w:color w:val="CC99FF"/>
          <w:sz w:val="20"/>
          <w:szCs w:val="20"/>
        </w:rPr>
        <w:t>教育</w:t>
      </w:r>
    </w:p>
    <w:tbl>
      <w:tblPr>
        <w:tblW w:w="14741" w:type="dxa"/>
        <w:jc w:val="center"/>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567"/>
        <w:gridCol w:w="1361"/>
        <w:gridCol w:w="1242"/>
        <w:gridCol w:w="1079"/>
        <w:gridCol w:w="1079"/>
        <w:gridCol w:w="995"/>
        <w:gridCol w:w="1159"/>
        <w:gridCol w:w="7"/>
        <w:gridCol w:w="960"/>
        <w:gridCol w:w="992"/>
        <w:gridCol w:w="1332"/>
        <w:gridCol w:w="1134"/>
        <w:gridCol w:w="1134"/>
        <w:gridCol w:w="1274"/>
      </w:tblGrid>
      <w:tr w:rsidR="00A92E22" w:rsidRPr="000A368D" w:rsidTr="00A92E22">
        <w:trPr>
          <w:cantSplit/>
          <w:trHeight w:val="480"/>
          <w:jc w:val="center"/>
        </w:trPr>
        <w:tc>
          <w:tcPr>
            <w:tcW w:w="426" w:type="dxa"/>
            <w:vMerge w:val="restart"/>
            <w:vAlign w:val="center"/>
          </w:tcPr>
          <w:p w:rsidR="00A92E22" w:rsidRPr="000A368D" w:rsidRDefault="00A92E22" w:rsidP="00A92E22">
            <w:pPr>
              <w:snapToGrid w:val="0"/>
              <w:jc w:val="center"/>
              <w:rPr>
                <w:rFonts w:ascii="標楷體" w:eastAsia="標楷體" w:hAnsi="標楷體"/>
                <w:color w:val="000000"/>
                <w:sz w:val="20"/>
                <w:szCs w:val="20"/>
              </w:rPr>
            </w:pPr>
            <w:r w:rsidRPr="000A368D">
              <w:rPr>
                <w:rFonts w:ascii="標楷體" w:eastAsia="標楷體" w:hAnsi="標楷體"/>
                <w:color w:val="000000"/>
                <w:sz w:val="20"/>
                <w:szCs w:val="20"/>
              </w:rPr>
              <w:t>週</w:t>
            </w:r>
          </w:p>
          <w:p w:rsidR="00A92E22" w:rsidRPr="000A368D" w:rsidRDefault="00A92E22" w:rsidP="00A92E22">
            <w:pPr>
              <w:snapToGrid w:val="0"/>
              <w:jc w:val="center"/>
              <w:rPr>
                <w:rFonts w:ascii="標楷體" w:eastAsia="標楷體" w:hAnsi="標楷體"/>
                <w:color w:val="000000"/>
                <w:sz w:val="20"/>
                <w:szCs w:val="20"/>
              </w:rPr>
            </w:pPr>
            <w:r w:rsidRPr="000A368D">
              <w:rPr>
                <w:rFonts w:ascii="標楷體" w:eastAsia="標楷體" w:hAnsi="標楷體"/>
                <w:color w:val="000000"/>
                <w:sz w:val="20"/>
                <w:szCs w:val="20"/>
              </w:rPr>
              <w:t>次</w:t>
            </w:r>
          </w:p>
        </w:tc>
        <w:tc>
          <w:tcPr>
            <w:tcW w:w="567" w:type="dxa"/>
            <w:vMerge w:val="restart"/>
            <w:vAlign w:val="center"/>
          </w:tcPr>
          <w:p w:rsidR="00A92E22" w:rsidRPr="000A368D" w:rsidRDefault="00A92E22" w:rsidP="00A92E22">
            <w:pPr>
              <w:snapToGrid w:val="0"/>
              <w:jc w:val="center"/>
              <w:rPr>
                <w:rFonts w:ascii="標楷體" w:eastAsia="標楷體" w:hAnsi="標楷體"/>
                <w:sz w:val="20"/>
                <w:szCs w:val="20"/>
              </w:rPr>
            </w:pPr>
            <w:r w:rsidRPr="000A368D">
              <w:rPr>
                <w:rFonts w:ascii="標楷體" w:eastAsia="標楷體" w:hAnsi="標楷體" w:hint="eastAsia"/>
                <w:sz w:val="20"/>
                <w:szCs w:val="20"/>
              </w:rPr>
              <w:t>日期</w:t>
            </w:r>
          </w:p>
        </w:tc>
        <w:tc>
          <w:tcPr>
            <w:tcW w:w="1361" w:type="dxa"/>
            <w:vMerge w:val="restart"/>
            <w:vAlign w:val="center"/>
          </w:tcPr>
          <w:p w:rsidR="00A92E22" w:rsidRPr="000A368D" w:rsidRDefault="00A92E22" w:rsidP="00A92E22">
            <w:pPr>
              <w:jc w:val="center"/>
              <w:rPr>
                <w:rFonts w:ascii="標楷體" w:eastAsia="標楷體" w:hAnsi="標楷體"/>
                <w:color w:val="000000"/>
                <w:sz w:val="20"/>
                <w:szCs w:val="20"/>
              </w:rPr>
            </w:pPr>
            <w:r w:rsidRPr="000A368D">
              <w:rPr>
                <w:rFonts w:ascii="標楷體" w:eastAsia="標楷體" w:hAnsi="標楷體"/>
                <w:color w:val="000000"/>
                <w:sz w:val="20"/>
                <w:szCs w:val="20"/>
              </w:rPr>
              <w:t>學校重要行事</w:t>
            </w:r>
          </w:p>
        </w:tc>
        <w:tc>
          <w:tcPr>
            <w:tcW w:w="4395" w:type="dxa"/>
            <w:gridSpan w:val="4"/>
          </w:tcPr>
          <w:p w:rsidR="00A92E22" w:rsidRPr="000A368D" w:rsidRDefault="00A92E22" w:rsidP="00A92E22">
            <w:pPr>
              <w:snapToGrid w:val="0"/>
              <w:jc w:val="both"/>
              <w:rPr>
                <w:rFonts w:ascii="標楷體" w:eastAsia="標楷體" w:hAnsi="標楷體"/>
                <w:color w:val="000000"/>
                <w:sz w:val="20"/>
                <w:szCs w:val="20"/>
              </w:rPr>
            </w:pPr>
            <w:r w:rsidRPr="000A368D">
              <w:rPr>
                <w:rFonts w:ascii="標楷體" w:eastAsia="標楷體" w:hAnsi="標楷體"/>
                <w:color w:val="000000"/>
                <w:sz w:val="20"/>
                <w:szCs w:val="20"/>
              </w:rPr>
              <w:t>語文</w:t>
            </w:r>
          </w:p>
        </w:tc>
        <w:tc>
          <w:tcPr>
            <w:tcW w:w="1166" w:type="dxa"/>
            <w:gridSpan w:val="2"/>
            <w:vMerge w:val="restart"/>
            <w:vAlign w:val="center"/>
          </w:tcPr>
          <w:p w:rsidR="00A92E22" w:rsidRPr="000A368D" w:rsidRDefault="00A92E22" w:rsidP="00A92E22">
            <w:pPr>
              <w:snapToGrid w:val="0"/>
              <w:jc w:val="center"/>
              <w:rPr>
                <w:rFonts w:ascii="標楷體" w:eastAsia="標楷體" w:hAnsi="標楷體"/>
                <w:color w:val="000000"/>
                <w:sz w:val="20"/>
                <w:szCs w:val="20"/>
              </w:rPr>
            </w:pPr>
            <w:r w:rsidRPr="000A368D">
              <w:rPr>
                <w:rFonts w:ascii="標楷體" w:eastAsia="標楷體" w:hAnsi="標楷體"/>
                <w:color w:val="000000"/>
                <w:sz w:val="20"/>
                <w:szCs w:val="20"/>
              </w:rPr>
              <w:t>健康與體育</w:t>
            </w:r>
          </w:p>
          <w:p w:rsidR="00A92E22" w:rsidRPr="000A368D" w:rsidRDefault="00A92E22" w:rsidP="00A92E22">
            <w:pPr>
              <w:snapToGrid w:val="0"/>
              <w:jc w:val="center"/>
              <w:rPr>
                <w:rFonts w:ascii="標楷體" w:eastAsia="標楷體" w:hAnsi="標楷體"/>
                <w:color w:val="000000"/>
                <w:sz w:val="20"/>
                <w:szCs w:val="20"/>
              </w:rPr>
            </w:pPr>
            <w:r w:rsidRPr="000A368D">
              <w:rPr>
                <w:rFonts w:ascii="標楷體" w:eastAsia="標楷體" w:hAnsi="標楷體" w:hint="eastAsia"/>
                <w:color w:val="000000"/>
                <w:sz w:val="20"/>
                <w:szCs w:val="20"/>
              </w:rPr>
              <w:t>（翰林版）  3節</w:t>
            </w:r>
          </w:p>
        </w:tc>
        <w:tc>
          <w:tcPr>
            <w:tcW w:w="960" w:type="dxa"/>
            <w:vMerge w:val="restart"/>
            <w:vAlign w:val="center"/>
          </w:tcPr>
          <w:p w:rsidR="00A92E22" w:rsidRPr="000A368D" w:rsidRDefault="00A92E22" w:rsidP="00A92E22">
            <w:pPr>
              <w:snapToGrid w:val="0"/>
              <w:jc w:val="center"/>
              <w:rPr>
                <w:rFonts w:ascii="標楷體" w:eastAsia="標楷體" w:hAnsi="標楷體"/>
                <w:color w:val="000000"/>
                <w:sz w:val="20"/>
                <w:szCs w:val="20"/>
              </w:rPr>
            </w:pPr>
            <w:r w:rsidRPr="000A368D">
              <w:rPr>
                <w:rFonts w:ascii="標楷體" w:eastAsia="標楷體" w:hAnsi="標楷體"/>
                <w:color w:val="000000"/>
                <w:sz w:val="20"/>
                <w:szCs w:val="20"/>
              </w:rPr>
              <w:t>數學</w:t>
            </w:r>
          </w:p>
          <w:p w:rsidR="00A92E22" w:rsidRPr="000A368D" w:rsidRDefault="00A92E22" w:rsidP="00A92E22">
            <w:pPr>
              <w:snapToGrid w:val="0"/>
              <w:jc w:val="center"/>
              <w:rPr>
                <w:rFonts w:ascii="標楷體" w:eastAsia="標楷體" w:hAnsi="標楷體"/>
                <w:color w:val="000000"/>
                <w:sz w:val="20"/>
                <w:szCs w:val="20"/>
              </w:rPr>
            </w:pPr>
            <w:r w:rsidRPr="000A368D">
              <w:rPr>
                <w:rFonts w:ascii="標楷體" w:eastAsia="標楷體" w:hAnsi="標楷體" w:hint="eastAsia"/>
                <w:color w:val="000000"/>
                <w:sz w:val="20"/>
                <w:szCs w:val="20"/>
              </w:rPr>
              <w:t>（南一版）    4節</w:t>
            </w:r>
          </w:p>
        </w:tc>
        <w:tc>
          <w:tcPr>
            <w:tcW w:w="3458" w:type="dxa"/>
            <w:gridSpan w:val="3"/>
            <w:vAlign w:val="center"/>
          </w:tcPr>
          <w:p w:rsidR="00A92E22" w:rsidRPr="000A368D" w:rsidRDefault="00A92E22" w:rsidP="00A92E22">
            <w:pPr>
              <w:snapToGrid w:val="0"/>
              <w:jc w:val="center"/>
              <w:rPr>
                <w:rFonts w:ascii="標楷體" w:eastAsia="標楷體" w:hAnsi="標楷體"/>
                <w:color w:val="000000"/>
                <w:sz w:val="20"/>
                <w:szCs w:val="20"/>
              </w:rPr>
            </w:pPr>
            <w:r w:rsidRPr="000A368D">
              <w:rPr>
                <w:rFonts w:ascii="標楷體" w:eastAsia="標楷體" w:hAnsi="標楷體"/>
                <w:color w:val="000000"/>
                <w:sz w:val="20"/>
                <w:szCs w:val="20"/>
              </w:rPr>
              <w:t>生活課程</w:t>
            </w:r>
          </w:p>
        </w:tc>
        <w:tc>
          <w:tcPr>
            <w:tcW w:w="1134" w:type="dxa"/>
            <w:vMerge w:val="restart"/>
            <w:vAlign w:val="center"/>
          </w:tcPr>
          <w:p w:rsidR="00A92E22" w:rsidRPr="000A368D" w:rsidRDefault="00A92E22" w:rsidP="00A92E22">
            <w:pPr>
              <w:snapToGrid w:val="0"/>
              <w:jc w:val="center"/>
              <w:rPr>
                <w:rFonts w:ascii="標楷體" w:eastAsia="標楷體" w:hAnsi="標楷體"/>
                <w:color w:val="000000"/>
                <w:sz w:val="20"/>
                <w:szCs w:val="20"/>
              </w:rPr>
            </w:pPr>
            <w:r w:rsidRPr="000A368D">
              <w:rPr>
                <w:rFonts w:ascii="標楷體" w:eastAsia="標楷體" w:hAnsi="標楷體"/>
                <w:color w:val="000000"/>
                <w:sz w:val="20"/>
                <w:szCs w:val="20"/>
              </w:rPr>
              <w:t>綜合活動</w:t>
            </w:r>
          </w:p>
          <w:p w:rsidR="00A92E22" w:rsidRPr="000A368D" w:rsidRDefault="00A92E22" w:rsidP="00A92E22">
            <w:pPr>
              <w:snapToGrid w:val="0"/>
              <w:jc w:val="center"/>
              <w:rPr>
                <w:rFonts w:ascii="標楷體" w:eastAsia="標楷體" w:hAnsi="標楷體"/>
                <w:color w:val="000000"/>
                <w:sz w:val="20"/>
                <w:szCs w:val="20"/>
              </w:rPr>
            </w:pPr>
            <w:r w:rsidRPr="000A368D">
              <w:rPr>
                <w:rFonts w:ascii="標楷體" w:eastAsia="標楷體" w:hAnsi="標楷體" w:hint="eastAsia"/>
                <w:color w:val="000000"/>
                <w:sz w:val="20"/>
                <w:szCs w:val="20"/>
              </w:rPr>
              <w:t>（南一） 版</w:t>
            </w:r>
          </w:p>
          <w:p w:rsidR="00A92E22" w:rsidRPr="000A368D" w:rsidRDefault="00A92E22" w:rsidP="00A92E22">
            <w:pPr>
              <w:snapToGrid w:val="0"/>
              <w:jc w:val="center"/>
              <w:rPr>
                <w:rFonts w:ascii="標楷體" w:eastAsia="標楷體" w:hAnsi="標楷體"/>
                <w:color w:val="000000"/>
                <w:sz w:val="20"/>
                <w:szCs w:val="20"/>
              </w:rPr>
            </w:pPr>
            <w:r w:rsidRPr="000A368D">
              <w:rPr>
                <w:rFonts w:ascii="標楷體" w:eastAsia="標楷體" w:hAnsi="標楷體" w:hint="eastAsia"/>
                <w:color w:val="000000"/>
                <w:sz w:val="20"/>
                <w:szCs w:val="20"/>
              </w:rPr>
              <w:t>3節</w:t>
            </w:r>
          </w:p>
        </w:tc>
        <w:tc>
          <w:tcPr>
            <w:tcW w:w="1274" w:type="dxa"/>
            <w:vMerge w:val="restart"/>
            <w:vAlign w:val="center"/>
          </w:tcPr>
          <w:p w:rsidR="00A92E22" w:rsidRPr="000A368D" w:rsidRDefault="00A92E22" w:rsidP="00A92E22">
            <w:pPr>
              <w:snapToGrid w:val="0"/>
              <w:jc w:val="center"/>
              <w:rPr>
                <w:rFonts w:ascii="標楷體" w:eastAsia="標楷體" w:hAnsi="標楷體"/>
                <w:color w:val="000000"/>
                <w:sz w:val="20"/>
                <w:szCs w:val="20"/>
              </w:rPr>
            </w:pPr>
            <w:r w:rsidRPr="000A368D">
              <w:rPr>
                <w:rFonts w:ascii="標楷體" w:eastAsia="標楷體" w:hAnsi="標楷體"/>
                <w:color w:val="000000"/>
                <w:sz w:val="20"/>
                <w:szCs w:val="20"/>
              </w:rPr>
              <w:t>彈性學習</w:t>
            </w:r>
          </w:p>
          <w:p w:rsidR="00A92E22" w:rsidRPr="000A368D" w:rsidRDefault="00A92E22" w:rsidP="00A92E22">
            <w:pPr>
              <w:snapToGrid w:val="0"/>
              <w:jc w:val="center"/>
              <w:rPr>
                <w:rFonts w:ascii="標楷體" w:eastAsia="標楷體" w:hAnsi="標楷體"/>
                <w:color w:val="000000"/>
                <w:sz w:val="20"/>
                <w:szCs w:val="20"/>
              </w:rPr>
            </w:pPr>
          </w:p>
          <w:p w:rsidR="00A92E22" w:rsidRPr="000A368D" w:rsidRDefault="00A92E22" w:rsidP="00A92E22">
            <w:pPr>
              <w:snapToGrid w:val="0"/>
              <w:jc w:val="center"/>
              <w:rPr>
                <w:rFonts w:ascii="標楷體" w:eastAsia="標楷體" w:hAnsi="標楷體"/>
                <w:color w:val="000000"/>
                <w:sz w:val="20"/>
                <w:szCs w:val="20"/>
              </w:rPr>
            </w:pPr>
            <w:r w:rsidRPr="000A368D">
              <w:rPr>
                <w:rFonts w:ascii="標楷體" w:eastAsia="標楷體" w:hAnsi="標楷體" w:hint="eastAsia"/>
                <w:color w:val="000000"/>
                <w:sz w:val="20"/>
                <w:szCs w:val="20"/>
              </w:rPr>
              <w:t>5 節</w:t>
            </w:r>
          </w:p>
        </w:tc>
      </w:tr>
      <w:tr w:rsidR="00A92E22" w:rsidRPr="000A368D" w:rsidTr="00A92E22">
        <w:trPr>
          <w:cantSplit/>
          <w:trHeight w:val="572"/>
          <w:jc w:val="center"/>
        </w:trPr>
        <w:tc>
          <w:tcPr>
            <w:tcW w:w="426" w:type="dxa"/>
            <w:vMerge/>
            <w:vAlign w:val="center"/>
          </w:tcPr>
          <w:p w:rsidR="00A92E22" w:rsidRPr="000A368D" w:rsidRDefault="00A92E22" w:rsidP="00A92E22">
            <w:pPr>
              <w:snapToGrid w:val="0"/>
              <w:jc w:val="center"/>
              <w:rPr>
                <w:rFonts w:ascii="標楷體" w:eastAsia="標楷體" w:hAnsi="標楷體"/>
                <w:color w:val="000000"/>
                <w:sz w:val="20"/>
                <w:szCs w:val="20"/>
              </w:rPr>
            </w:pPr>
          </w:p>
        </w:tc>
        <w:tc>
          <w:tcPr>
            <w:tcW w:w="567" w:type="dxa"/>
            <w:vMerge/>
          </w:tcPr>
          <w:p w:rsidR="00A92E22" w:rsidRPr="000A368D" w:rsidRDefault="00A92E22" w:rsidP="00A92E22">
            <w:pPr>
              <w:snapToGrid w:val="0"/>
              <w:jc w:val="both"/>
              <w:rPr>
                <w:rFonts w:ascii="標楷體" w:eastAsia="標楷體" w:hAnsi="標楷體"/>
                <w:sz w:val="20"/>
                <w:szCs w:val="20"/>
              </w:rPr>
            </w:pPr>
          </w:p>
        </w:tc>
        <w:tc>
          <w:tcPr>
            <w:tcW w:w="1361" w:type="dxa"/>
            <w:vMerge/>
          </w:tcPr>
          <w:p w:rsidR="00A92E22" w:rsidRPr="000A368D" w:rsidRDefault="00A92E22" w:rsidP="00A92E22">
            <w:pPr>
              <w:spacing w:line="240" w:lineRule="exact"/>
              <w:jc w:val="both"/>
              <w:rPr>
                <w:rFonts w:ascii="標楷體" w:eastAsia="標楷體" w:hAnsi="標楷體"/>
                <w:color w:val="000000"/>
                <w:sz w:val="20"/>
                <w:szCs w:val="20"/>
              </w:rPr>
            </w:pPr>
          </w:p>
        </w:tc>
        <w:tc>
          <w:tcPr>
            <w:tcW w:w="3400" w:type="dxa"/>
            <w:gridSpan w:val="3"/>
          </w:tcPr>
          <w:p w:rsidR="00A92E22" w:rsidRPr="000A368D" w:rsidRDefault="00A92E22" w:rsidP="00A92E22">
            <w:pPr>
              <w:snapToGrid w:val="0"/>
              <w:jc w:val="both"/>
              <w:rPr>
                <w:rFonts w:ascii="標楷體" w:eastAsia="標楷體" w:hAnsi="標楷體"/>
                <w:color w:val="000000"/>
                <w:sz w:val="20"/>
                <w:szCs w:val="20"/>
              </w:rPr>
            </w:pPr>
            <w:r w:rsidRPr="000A368D">
              <w:rPr>
                <w:rFonts w:ascii="標楷體" w:eastAsia="標楷體" w:hAnsi="標楷體"/>
                <w:color w:val="000000"/>
                <w:sz w:val="20"/>
                <w:szCs w:val="20"/>
              </w:rPr>
              <w:t>本國語</w:t>
            </w:r>
          </w:p>
        </w:tc>
        <w:tc>
          <w:tcPr>
            <w:tcW w:w="995" w:type="dxa"/>
            <w:vMerge w:val="restart"/>
          </w:tcPr>
          <w:p w:rsidR="00A92E22" w:rsidRPr="000A368D" w:rsidRDefault="00A92E22" w:rsidP="00A92E22">
            <w:pPr>
              <w:snapToGrid w:val="0"/>
              <w:jc w:val="both"/>
              <w:rPr>
                <w:rFonts w:ascii="標楷體" w:eastAsia="標楷體" w:hAnsi="標楷體"/>
                <w:color w:val="000000"/>
                <w:sz w:val="20"/>
                <w:szCs w:val="20"/>
              </w:rPr>
            </w:pPr>
            <w:r w:rsidRPr="000A368D">
              <w:rPr>
                <w:rFonts w:ascii="標楷體" w:eastAsia="標楷體" w:hAnsi="標楷體"/>
                <w:color w:val="000000"/>
                <w:sz w:val="20"/>
                <w:szCs w:val="20"/>
              </w:rPr>
              <w:t>英語</w:t>
            </w:r>
          </w:p>
          <w:p w:rsidR="00A92E22" w:rsidRPr="000A368D" w:rsidRDefault="00A92E22" w:rsidP="00A92E22">
            <w:pPr>
              <w:snapToGrid w:val="0"/>
              <w:jc w:val="both"/>
              <w:rPr>
                <w:rFonts w:ascii="標楷體" w:eastAsia="標楷體" w:hAnsi="標楷體"/>
                <w:color w:val="000000"/>
                <w:sz w:val="20"/>
                <w:szCs w:val="20"/>
              </w:rPr>
            </w:pPr>
            <w:r w:rsidRPr="000A368D">
              <w:rPr>
                <w:rFonts w:ascii="標楷體" w:eastAsia="標楷體" w:hAnsi="標楷體" w:hint="eastAsia"/>
                <w:color w:val="000000"/>
                <w:sz w:val="20"/>
                <w:szCs w:val="20"/>
              </w:rPr>
              <w:t>（翰林版）</w:t>
            </w:r>
          </w:p>
          <w:p w:rsidR="00A92E22" w:rsidRPr="000A368D" w:rsidRDefault="00A92E22" w:rsidP="00A92E22">
            <w:pPr>
              <w:snapToGrid w:val="0"/>
              <w:jc w:val="both"/>
              <w:rPr>
                <w:rFonts w:ascii="標楷體" w:eastAsia="標楷體" w:hAnsi="標楷體"/>
                <w:color w:val="000000"/>
                <w:sz w:val="20"/>
                <w:szCs w:val="20"/>
              </w:rPr>
            </w:pPr>
            <w:r w:rsidRPr="000A368D">
              <w:rPr>
                <w:rFonts w:ascii="標楷體" w:eastAsia="標楷體" w:hAnsi="標楷體" w:hint="eastAsia"/>
                <w:color w:val="000000"/>
                <w:sz w:val="20"/>
                <w:szCs w:val="20"/>
              </w:rPr>
              <w:t>2節</w:t>
            </w:r>
          </w:p>
        </w:tc>
        <w:tc>
          <w:tcPr>
            <w:tcW w:w="1166" w:type="dxa"/>
            <w:gridSpan w:val="2"/>
            <w:vMerge/>
          </w:tcPr>
          <w:p w:rsidR="00A92E22" w:rsidRPr="000A368D" w:rsidRDefault="00A92E22" w:rsidP="00A92E22">
            <w:pPr>
              <w:snapToGrid w:val="0"/>
              <w:jc w:val="both"/>
              <w:rPr>
                <w:rFonts w:ascii="標楷體" w:eastAsia="標楷體" w:hAnsi="標楷體"/>
                <w:color w:val="000000"/>
                <w:sz w:val="20"/>
                <w:szCs w:val="20"/>
              </w:rPr>
            </w:pPr>
          </w:p>
        </w:tc>
        <w:tc>
          <w:tcPr>
            <w:tcW w:w="960" w:type="dxa"/>
            <w:vMerge/>
          </w:tcPr>
          <w:p w:rsidR="00A92E22" w:rsidRPr="000A368D" w:rsidRDefault="00A92E22" w:rsidP="00A92E22">
            <w:pPr>
              <w:snapToGrid w:val="0"/>
              <w:jc w:val="both"/>
              <w:rPr>
                <w:rFonts w:ascii="標楷體" w:eastAsia="標楷體" w:hAnsi="標楷體"/>
                <w:color w:val="000000"/>
                <w:sz w:val="20"/>
                <w:szCs w:val="20"/>
              </w:rPr>
            </w:pPr>
          </w:p>
        </w:tc>
        <w:tc>
          <w:tcPr>
            <w:tcW w:w="992" w:type="dxa"/>
            <w:vMerge w:val="restart"/>
          </w:tcPr>
          <w:p w:rsidR="00A92E22" w:rsidRPr="000A368D" w:rsidRDefault="00A92E22" w:rsidP="00A92E22">
            <w:pPr>
              <w:snapToGrid w:val="0"/>
              <w:jc w:val="both"/>
              <w:rPr>
                <w:rFonts w:ascii="標楷體" w:eastAsia="標楷體" w:hAnsi="標楷體"/>
                <w:color w:val="000000"/>
                <w:sz w:val="20"/>
                <w:szCs w:val="20"/>
              </w:rPr>
            </w:pPr>
            <w:r w:rsidRPr="000A368D">
              <w:rPr>
                <w:rFonts w:ascii="標楷體" w:eastAsia="標楷體" w:hAnsi="標楷體"/>
                <w:color w:val="000000"/>
                <w:sz w:val="20"/>
                <w:szCs w:val="20"/>
              </w:rPr>
              <w:t>社會</w:t>
            </w:r>
          </w:p>
          <w:p w:rsidR="00A92E22" w:rsidRPr="000A368D" w:rsidRDefault="00A92E22" w:rsidP="00A92E22">
            <w:pPr>
              <w:snapToGrid w:val="0"/>
              <w:jc w:val="both"/>
              <w:rPr>
                <w:rFonts w:ascii="標楷體" w:eastAsia="標楷體" w:hAnsi="標楷體"/>
                <w:color w:val="000000"/>
                <w:sz w:val="20"/>
                <w:szCs w:val="20"/>
              </w:rPr>
            </w:pPr>
            <w:r w:rsidRPr="000A368D">
              <w:rPr>
                <w:rFonts w:ascii="標楷體" w:eastAsia="標楷體" w:hAnsi="標楷體" w:hint="eastAsia"/>
                <w:color w:val="000000"/>
                <w:sz w:val="20"/>
                <w:szCs w:val="20"/>
              </w:rPr>
              <w:t>（康軒版）</w:t>
            </w:r>
          </w:p>
          <w:p w:rsidR="00A92E22" w:rsidRPr="000A368D" w:rsidRDefault="00A92E22" w:rsidP="00A92E22">
            <w:pPr>
              <w:snapToGrid w:val="0"/>
              <w:jc w:val="both"/>
              <w:rPr>
                <w:rFonts w:ascii="標楷體" w:eastAsia="標楷體" w:hAnsi="標楷體"/>
                <w:color w:val="000000"/>
                <w:sz w:val="20"/>
                <w:szCs w:val="20"/>
              </w:rPr>
            </w:pPr>
            <w:r w:rsidRPr="000A368D">
              <w:rPr>
                <w:rFonts w:ascii="標楷體" w:eastAsia="標楷體" w:hAnsi="標楷體" w:hint="eastAsia"/>
                <w:color w:val="000000"/>
                <w:sz w:val="20"/>
                <w:szCs w:val="20"/>
              </w:rPr>
              <w:t>3節</w:t>
            </w:r>
          </w:p>
        </w:tc>
        <w:tc>
          <w:tcPr>
            <w:tcW w:w="1332" w:type="dxa"/>
            <w:vMerge w:val="restart"/>
          </w:tcPr>
          <w:p w:rsidR="00A92E22" w:rsidRPr="000A368D" w:rsidRDefault="00A92E22" w:rsidP="00A92E22">
            <w:pPr>
              <w:snapToGrid w:val="0"/>
              <w:jc w:val="both"/>
              <w:rPr>
                <w:rFonts w:ascii="標楷體" w:eastAsia="標楷體" w:hAnsi="標楷體"/>
                <w:color w:val="000000"/>
                <w:sz w:val="20"/>
                <w:szCs w:val="20"/>
              </w:rPr>
            </w:pPr>
            <w:r w:rsidRPr="000A368D">
              <w:rPr>
                <w:rFonts w:ascii="標楷體" w:eastAsia="標楷體" w:hAnsi="標楷體"/>
                <w:color w:val="000000"/>
                <w:sz w:val="20"/>
                <w:szCs w:val="20"/>
              </w:rPr>
              <w:t>藝術與</w:t>
            </w:r>
          </w:p>
          <w:p w:rsidR="00A92E22" w:rsidRPr="000A368D" w:rsidRDefault="00A92E22" w:rsidP="00A92E22">
            <w:pPr>
              <w:snapToGrid w:val="0"/>
              <w:jc w:val="both"/>
              <w:rPr>
                <w:rFonts w:ascii="標楷體" w:eastAsia="標楷體" w:hAnsi="標楷體"/>
                <w:color w:val="000000"/>
                <w:sz w:val="20"/>
                <w:szCs w:val="20"/>
              </w:rPr>
            </w:pPr>
            <w:r w:rsidRPr="000A368D">
              <w:rPr>
                <w:rFonts w:ascii="標楷體" w:eastAsia="標楷體" w:hAnsi="標楷體"/>
                <w:color w:val="000000"/>
                <w:sz w:val="20"/>
                <w:szCs w:val="20"/>
              </w:rPr>
              <w:t>人文</w:t>
            </w:r>
          </w:p>
          <w:p w:rsidR="00A92E22" w:rsidRPr="000A368D" w:rsidRDefault="00A92E22" w:rsidP="00A92E22">
            <w:pPr>
              <w:snapToGrid w:val="0"/>
              <w:jc w:val="both"/>
              <w:rPr>
                <w:rFonts w:ascii="標楷體" w:eastAsia="標楷體" w:hAnsi="標楷體"/>
                <w:color w:val="000000"/>
                <w:sz w:val="20"/>
                <w:szCs w:val="20"/>
              </w:rPr>
            </w:pPr>
            <w:r w:rsidRPr="000A368D">
              <w:rPr>
                <w:rFonts w:ascii="標楷體" w:eastAsia="標楷體" w:hAnsi="標楷體" w:hint="eastAsia"/>
                <w:color w:val="000000"/>
                <w:sz w:val="20"/>
                <w:szCs w:val="20"/>
              </w:rPr>
              <w:t>（康軒版）3節</w:t>
            </w:r>
          </w:p>
        </w:tc>
        <w:tc>
          <w:tcPr>
            <w:tcW w:w="1134" w:type="dxa"/>
            <w:vMerge w:val="restart"/>
          </w:tcPr>
          <w:p w:rsidR="00A92E22" w:rsidRPr="000A368D" w:rsidRDefault="00A92E22" w:rsidP="00A92E22">
            <w:pPr>
              <w:snapToGrid w:val="0"/>
              <w:jc w:val="both"/>
              <w:rPr>
                <w:rFonts w:ascii="標楷體" w:eastAsia="標楷體" w:hAnsi="標楷體"/>
                <w:color w:val="000000"/>
                <w:sz w:val="20"/>
                <w:szCs w:val="20"/>
              </w:rPr>
            </w:pPr>
            <w:r w:rsidRPr="000A368D">
              <w:rPr>
                <w:rFonts w:ascii="標楷體" w:eastAsia="標楷體" w:hAnsi="標楷體"/>
                <w:color w:val="000000"/>
                <w:sz w:val="20"/>
                <w:szCs w:val="20"/>
              </w:rPr>
              <w:t>自然與生活科技</w:t>
            </w:r>
          </w:p>
          <w:p w:rsidR="00A92E22" w:rsidRPr="000A368D" w:rsidRDefault="00A92E22" w:rsidP="00A92E22">
            <w:pPr>
              <w:snapToGrid w:val="0"/>
              <w:jc w:val="both"/>
              <w:rPr>
                <w:rFonts w:ascii="標楷體" w:eastAsia="標楷體" w:hAnsi="標楷體"/>
                <w:color w:val="000000"/>
                <w:sz w:val="20"/>
                <w:szCs w:val="20"/>
              </w:rPr>
            </w:pPr>
            <w:r w:rsidRPr="000A368D">
              <w:rPr>
                <w:rFonts w:ascii="標楷體" w:eastAsia="標楷體" w:hAnsi="標楷體" w:hint="eastAsia"/>
                <w:color w:val="000000"/>
                <w:sz w:val="20"/>
                <w:szCs w:val="20"/>
              </w:rPr>
              <w:t>（南一版）    3節</w:t>
            </w:r>
          </w:p>
        </w:tc>
        <w:tc>
          <w:tcPr>
            <w:tcW w:w="1134" w:type="dxa"/>
            <w:vMerge/>
          </w:tcPr>
          <w:p w:rsidR="00A92E22" w:rsidRPr="000A368D" w:rsidRDefault="00A92E22" w:rsidP="00A92E22">
            <w:pPr>
              <w:snapToGrid w:val="0"/>
              <w:jc w:val="both"/>
              <w:rPr>
                <w:rFonts w:ascii="標楷體" w:eastAsia="標楷體" w:hAnsi="標楷體"/>
                <w:color w:val="000000"/>
                <w:sz w:val="20"/>
                <w:szCs w:val="20"/>
              </w:rPr>
            </w:pPr>
          </w:p>
        </w:tc>
        <w:tc>
          <w:tcPr>
            <w:tcW w:w="1274" w:type="dxa"/>
            <w:vMerge/>
          </w:tcPr>
          <w:p w:rsidR="00A92E22" w:rsidRPr="000A368D" w:rsidRDefault="00A92E22" w:rsidP="00A92E22">
            <w:pPr>
              <w:snapToGrid w:val="0"/>
              <w:jc w:val="both"/>
              <w:rPr>
                <w:rFonts w:ascii="標楷體" w:eastAsia="標楷體" w:hAnsi="標楷體"/>
                <w:color w:val="000000"/>
                <w:sz w:val="20"/>
                <w:szCs w:val="20"/>
              </w:rPr>
            </w:pPr>
          </w:p>
        </w:tc>
      </w:tr>
      <w:tr w:rsidR="00A92E22" w:rsidRPr="000A368D" w:rsidTr="00A92E22">
        <w:trPr>
          <w:cantSplit/>
          <w:trHeight w:val="896"/>
          <w:jc w:val="center"/>
        </w:trPr>
        <w:tc>
          <w:tcPr>
            <w:tcW w:w="426" w:type="dxa"/>
            <w:vMerge/>
            <w:vAlign w:val="center"/>
          </w:tcPr>
          <w:p w:rsidR="00A92E22" w:rsidRPr="000A368D" w:rsidRDefault="00A92E22" w:rsidP="00A92E22">
            <w:pPr>
              <w:snapToGrid w:val="0"/>
              <w:jc w:val="center"/>
              <w:rPr>
                <w:rFonts w:ascii="標楷體" w:eastAsia="標楷體" w:hAnsi="標楷體"/>
                <w:color w:val="000000"/>
                <w:sz w:val="20"/>
                <w:szCs w:val="20"/>
              </w:rPr>
            </w:pPr>
          </w:p>
        </w:tc>
        <w:tc>
          <w:tcPr>
            <w:tcW w:w="567" w:type="dxa"/>
            <w:vMerge/>
          </w:tcPr>
          <w:p w:rsidR="00A92E22" w:rsidRPr="000A368D" w:rsidRDefault="00A92E22" w:rsidP="00A92E22">
            <w:pPr>
              <w:snapToGrid w:val="0"/>
              <w:jc w:val="both"/>
              <w:rPr>
                <w:rFonts w:ascii="標楷體" w:eastAsia="標楷體" w:hAnsi="標楷體"/>
                <w:sz w:val="20"/>
                <w:szCs w:val="20"/>
              </w:rPr>
            </w:pPr>
          </w:p>
        </w:tc>
        <w:tc>
          <w:tcPr>
            <w:tcW w:w="1361" w:type="dxa"/>
            <w:vMerge/>
          </w:tcPr>
          <w:p w:rsidR="00A92E22" w:rsidRPr="000A368D" w:rsidRDefault="00A92E22" w:rsidP="00A92E22">
            <w:pPr>
              <w:spacing w:line="240" w:lineRule="exact"/>
              <w:jc w:val="both"/>
              <w:rPr>
                <w:rFonts w:ascii="標楷體" w:eastAsia="標楷體" w:hAnsi="標楷體"/>
                <w:color w:val="000000"/>
                <w:sz w:val="20"/>
                <w:szCs w:val="20"/>
              </w:rPr>
            </w:pPr>
          </w:p>
        </w:tc>
        <w:tc>
          <w:tcPr>
            <w:tcW w:w="1242" w:type="dxa"/>
          </w:tcPr>
          <w:p w:rsidR="00A92E22" w:rsidRPr="000A368D" w:rsidRDefault="00A92E22" w:rsidP="00A92E22">
            <w:pPr>
              <w:snapToGrid w:val="0"/>
              <w:jc w:val="both"/>
              <w:rPr>
                <w:rFonts w:ascii="標楷體" w:eastAsia="標楷體" w:hAnsi="標楷體"/>
                <w:color w:val="000000"/>
                <w:sz w:val="20"/>
                <w:szCs w:val="20"/>
              </w:rPr>
            </w:pPr>
            <w:r w:rsidRPr="000A368D">
              <w:rPr>
                <w:rFonts w:ascii="標楷體" w:eastAsia="標楷體" w:hAnsi="標楷體"/>
                <w:color w:val="000000"/>
                <w:sz w:val="20"/>
                <w:szCs w:val="20"/>
              </w:rPr>
              <w:t>國語文</w:t>
            </w:r>
          </w:p>
          <w:p w:rsidR="00A92E22" w:rsidRPr="000A368D" w:rsidRDefault="00A92E22" w:rsidP="00A92E22">
            <w:pPr>
              <w:snapToGrid w:val="0"/>
              <w:jc w:val="both"/>
              <w:rPr>
                <w:rFonts w:ascii="標楷體" w:eastAsia="標楷體" w:hAnsi="標楷體"/>
                <w:color w:val="000000"/>
                <w:sz w:val="20"/>
                <w:szCs w:val="20"/>
              </w:rPr>
            </w:pPr>
            <w:r w:rsidRPr="000A368D">
              <w:rPr>
                <w:rFonts w:ascii="標楷體" w:eastAsia="標楷體" w:hAnsi="標楷體" w:hint="eastAsia"/>
                <w:color w:val="000000"/>
                <w:sz w:val="20"/>
                <w:szCs w:val="20"/>
              </w:rPr>
              <w:t>(南一）</w:t>
            </w:r>
          </w:p>
          <w:p w:rsidR="00A92E22" w:rsidRPr="000A368D" w:rsidRDefault="00A92E22" w:rsidP="00A92E22">
            <w:pPr>
              <w:snapToGrid w:val="0"/>
              <w:jc w:val="both"/>
              <w:rPr>
                <w:rFonts w:ascii="標楷體" w:eastAsia="標楷體" w:hAnsi="標楷體"/>
                <w:color w:val="000000"/>
                <w:sz w:val="20"/>
                <w:szCs w:val="20"/>
              </w:rPr>
            </w:pPr>
            <w:r w:rsidRPr="000A368D">
              <w:rPr>
                <w:rFonts w:ascii="標楷體" w:eastAsia="標楷體" w:hAnsi="標楷體" w:hint="eastAsia"/>
                <w:color w:val="000000"/>
                <w:sz w:val="20"/>
                <w:szCs w:val="20"/>
              </w:rPr>
              <w:t>5節</w:t>
            </w:r>
          </w:p>
        </w:tc>
        <w:tc>
          <w:tcPr>
            <w:tcW w:w="1079" w:type="dxa"/>
          </w:tcPr>
          <w:p w:rsidR="00A92E22" w:rsidRPr="000A368D" w:rsidRDefault="00A92E22" w:rsidP="00A92E22">
            <w:pPr>
              <w:snapToGrid w:val="0"/>
              <w:jc w:val="both"/>
              <w:rPr>
                <w:rFonts w:ascii="標楷體" w:eastAsia="標楷體" w:hAnsi="標楷體"/>
                <w:color w:val="000000"/>
                <w:sz w:val="20"/>
                <w:szCs w:val="20"/>
              </w:rPr>
            </w:pPr>
            <w:r w:rsidRPr="000A368D">
              <w:rPr>
                <w:rFonts w:ascii="標楷體" w:eastAsia="標楷體" w:hAnsi="標楷體"/>
                <w:color w:val="000000"/>
                <w:sz w:val="20"/>
                <w:szCs w:val="20"/>
              </w:rPr>
              <w:t>閩南語</w:t>
            </w:r>
          </w:p>
          <w:p w:rsidR="00A92E22" w:rsidRPr="000A368D" w:rsidRDefault="00A92E22" w:rsidP="00A92E22">
            <w:pPr>
              <w:snapToGrid w:val="0"/>
              <w:jc w:val="both"/>
              <w:rPr>
                <w:rFonts w:ascii="標楷體" w:eastAsia="標楷體" w:hAnsi="標楷體"/>
                <w:color w:val="000000"/>
                <w:sz w:val="20"/>
                <w:szCs w:val="20"/>
              </w:rPr>
            </w:pPr>
            <w:r w:rsidRPr="000A368D">
              <w:rPr>
                <w:rFonts w:ascii="標楷體" w:eastAsia="標楷體" w:hAnsi="標楷體" w:hint="eastAsia"/>
                <w:color w:val="000000"/>
                <w:sz w:val="20"/>
                <w:szCs w:val="20"/>
              </w:rPr>
              <w:t>（翰林版）</w:t>
            </w:r>
          </w:p>
          <w:p w:rsidR="00A92E22" w:rsidRPr="000A368D" w:rsidRDefault="00A92E22" w:rsidP="00A92E22">
            <w:pPr>
              <w:snapToGrid w:val="0"/>
              <w:jc w:val="both"/>
              <w:rPr>
                <w:rFonts w:ascii="標楷體" w:eastAsia="標楷體" w:hAnsi="標楷體"/>
                <w:color w:val="000000"/>
                <w:sz w:val="20"/>
                <w:szCs w:val="20"/>
              </w:rPr>
            </w:pPr>
            <w:r w:rsidRPr="000A368D">
              <w:rPr>
                <w:rFonts w:ascii="標楷體" w:eastAsia="標楷體" w:hAnsi="標楷體" w:hint="eastAsia"/>
                <w:color w:val="000000"/>
                <w:sz w:val="20"/>
                <w:szCs w:val="20"/>
              </w:rPr>
              <w:t>1節</w:t>
            </w:r>
          </w:p>
        </w:tc>
        <w:tc>
          <w:tcPr>
            <w:tcW w:w="1079" w:type="dxa"/>
          </w:tcPr>
          <w:p w:rsidR="00A92E22" w:rsidRPr="000A368D" w:rsidRDefault="00A92E22" w:rsidP="00A92E22">
            <w:pPr>
              <w:jc w:val="both"/>
              <w:rPr>
                <w:rFonts w:ascii="標楷體" w:eastAsia="標楷體" w:hAnsi="標楷體"/>
                <w:sz w:val="20"/>
                <w:szCs w:val="20"/>
              </w:rPr>
            </w:pPr>
            <w:r w:rsidRPr="000A368D">
              <w:rPr>
                <w:rFonts w:ascii="標楷體" w:eastAsia="標楷體" w:hAnsi="標楷體" w:hint="eastAsia"/>
                <w:sz w:val="20"/>
                <w:szCs w:val="20"/>
              </w:rPr>
              <w:t>排灣族</w:t>
            </w:r>
            <w:r w:rsidRPr="000A368D">
              <w:rPr>
                <w:rFonts w:ascii="標楷體" w:eastAsia="標楷體" w:hAnsi="標楷體"/>
                <w:sz w:val="20"/>
                <w:szCs w:val="20"/>
              </w:rPr>
              <w:t>語</w:t>
            </w:r>
          </w:p>
          <w:p w:rsidR="00A92E22" w:rsidRPr="000A368D" w:rsidRDefault="00A92E22" w:rsidP="00A92E22">
            <w:pPr>
              <w:jc w:val="both"/>
              <w:rPr>
                <w:rFonts w:ascii="標楷體" w:eastAsia="標楷體" w:hAnsi="標楷體"/>
                <w:sz w:val="20"/>
                <w:szCs w:val="20"/>
              </w:rPr>
            </w:pPr>
            <w:r w:rsidRPr="000A368D">
              <w:rPr>
                <w:rFonts w:ascii="標楷體" w:eastAsia="標楷體" w:hAnsi="標楷體" w:hint="eastAsia"/>
                <w:sz w:val="20"/>
                <w:szCs w:val="20"/>
              </w:rPr>
              <w:t>自編 1  節</w:t>
            </w:r>
          </w:p>
        </w:tc>
        <w:tc>
          <w:tcPr>
            <w:tcW w:w="995" w:type="dxa"/>
            <w:vMerge/>
          </w:tcPr>
          <w:p w:rsidR="00A92E22" w:rsidRPr="000A368D" w:rsidRDefault="00A92E22" w:rsidP="00A92E22">
            <w:pPr>
              <w:snapToGrid w:val="0"/>
              <w:jc w:val="both"/>
              <w:rPr>
                <w:rFonts w:ascii="標楷體" w:eastAsia="標楷體" w:hAnsi="標楷體"/>
                <w:color w:val="000000"/>
                <w:sz w:val="20"/>
                <w:szCs w:val="20"/>
              </w:rPr>
            </w:pPr>
          </w:p>
        </w:tc>
        <w:tc>
          <w:tcPr>
            <w:tcW w:w="1166" w:type="dxa"/>
            <w:gridSpan w:val="2"/>
            <w:vMerge/>
          </w:tcPr>
          <w:p w:rsidR="00A92E22" w:rsidRPr="000A368D" w:rsidRDefault="00A92E22" w:rsidP="00A92E22">
            <w:pPr>
              <w:snapToGrid w:val="0"/>
              <w:jc w:val="both"/>
              <w:rPr>
                <w:rFonts w:ascii="標楷體" w:eastAsia="標楷體" w:hAnsi="標楷體"/>
                <w:color w:val="000000"/>
                <w:sz w:val="20"/>
                <w:szCs w:val="20"/>
              </w:rPr>
            </w:pPr>
          </w:p>
        </w:tc>
        <w:tc>
          <w:tcPr>
            <w:tcW w:w="960" w:type="dxa"/>
            <w:vMerge/>
          </w:tcPr>
          <w:p w:rsidR="00A92E22" w:rsidRPr="000A368D" w:rsidRDefault="00A92E22" w:rsidP="00A92E22">
            <w:pPr>
              <w:snapToGrid w:val="0"/>
              <w:jc w:val="both"/>
              <w:rPr>
                <w:rFonts w:ascii="標楷體" w:eastAsia="標楷體" w:hAnsi="標楷體"/>
                <w:color w:val="000000"/>
                <w:sz w:val="20"/>
                <w:szCs w:val="20"/>
              </w:rPr>
            </w:pPr>
          </w:p>
        </w:tc>
        <w:tc>
          <w:tcPr>
            <w:tcW w:w="992" w:type="dxa"/>
            <w:vMerge/>
          </w:tcPr>
          <w:p w:rsidR="00A92E22" w:rsidRPr="000A368D" w:rsidRDefault="00A92E22" w:rsidP="00A92E22">
            <w:pPr>
              <w:snapToGrid w:val="0"/>
              <w:jc w:val="both"/>
              <w:rPr>
                <w:rFonts w:ascii="標楷體" w:eastAsia="標楷體" w:hAnsi="標楷體"/>
                <w:color w:val="000000"/>
                <w:sz w:val="20"/>
                <w:szCs w:val="20"/>
              </w:rPr>
            </w:pPr>
          </w:p>
        </w:tc>
        <w:tc>
          <w:tcPr>
            <w:tcW w:w="1332" w:type="dxa"/>
            <w:vMerge/>
          </w:tcPr>
          <w:p w:rsidR="00A92E22" w:rsidRPr="000A368D" w:rsidRDefault="00A92E22" w:rsidP="00A92E22">
            <w:pPr>
              <w:snapToGrid w:val="0"/>
              <w:jc w:val="both"/>
              <w:rPr>
                <w:rFonts w:ascii="標楷體" w:eastAsia="標楷體" w:hAnsi="標楷體"/>
                <w:color w:val="000000"/>
                <w:sz w:val="20"/>
                <w:szCs w:val="20"/>
              </w:rPr>
            </w:pPr>
          </w:p>
        </w:tc>
        <w:tc>
          <w:tcPr>
            <w:tcW w:w="1134" w:type="dxa"/>
            <w:vMerge/>
          </w:tcPr>
          <w:p w:rsidR="00A92E22" w:rsidRPr="000A368D" w:rsidRDefault="00A92E22" w:rsidP="00A92E22">
            <w:pPr>
              <w:snapToGrid w:val="0"/>
              <w:jc w:val="both"/>
              <w:rPr>
                <w:rFonts w:ascii="標楷體" w:eastAsia="標楷體" w:hAnsi="標楷體"/>
                <w:color w:val="000000"/>
                <w:sz w:val="20"/>
                <w:szCs w:val="20"/>
              </w:rPr>
            </w:pPr>
          </w:p>
        </w:tc>
        <w:tc>
          <w:tcPr>
            <w:tcW w:w="1134" w:type="dxa"/>
            <w:vMerge/>
          </w:tcPr>
          <w:p w:rsidR="00A92E22" w:rsidRPr="000A368D" w:rsidRDefault="00A92E22" w:rsidP="00A92E22">
            <w:pPr>
              <w:snapToGrid w:val="0"/>
              <w:jc w:val="both"/>
              <w:rPr>
                <w:rFonts w:ascii="標楷體" w:eastAsia="標楷體" w:hAnsi="標楷體"/>
                <w:color w:val="000000"/>
                <w:sz w:val="20"/>
                <w:szCs w:val="20"/>
              </w:rPr>
            </w:pPr>
          </w:p>
        </w:tc>
        <w:tc>
          <w:tcPr>
            <w:tcW w:w="1274" w:type="dxa"/>
            <w:vMerge/>
          </w:tcPr>
          <w:p w:rsidR="00A92E22" w:rsidRPr="000A368D" w:rsidRDefault="00A92E22" w:rsidP="00A92E22">
            <w:pPr>
              <w:snapToGrid w:val="0"/>
              <w:jc w:val="both"/>
              <w:rPr>
                <w:rFonts w:ascii="標楷體" w:eastAsia="標楷體" w:hAnsi="標楷體"/>
                <w:color w:val="000000"/>
                <w:sz w:val="20"/>
                <w:szCs w:val="20"/>
              </w:rPr>
            </w:pPr>
          </w:p>
        </w:tc>
      </w:tr>
      <w:tr w:rsidR="00C74EFB" w:rsidRPr="000A368D" w:rsidTr="00544D55">
        <w:trPr>
          <w:cantSplit/>
          <w:trHeight w:val="1247"/>
          <w:jc w:val="center"/>
        </w:trPr>
        <w:tc>
          <w:tcPr>
            <w:tcW w:w="426" w:type="dxa"/>
            <w:vAlign w:val="center"/>
          </w:tcPr>
          <w:p w:rsidR="00C74EFB" w:rsidRPr="000A368D" w:rsidRDefault="00C74EFB" w:rsidP="00A92E22">
            <w:pPr>
              <w:snapToGrid w:val="0"/>
              <w:jc w:val="center"/>
              <w:rPr>
                <w:rFonts w:ascii="標楷體" w:eastAsia="標楷體" w:hAnsi="標楷體"/>
                <w:sz w:val="20"/>
                <w:szCs w:val="20"/>
              </w:rPr>
            </w:pPr>
            <w:r w:rsidRPr="000A368D">
              <w:rPr>
                <w:rFonts w:ascii="標楷體" w:eastAsia="標楷體" w:hAnsi="標楷體" w:hint="eastAsia"/>
                <w:sz w:val="20"/>
                <w:szCs w:val="20"/>
              </w:rPr>
              <w:t>一</w:t>
            </w:r>
          </w:p>
        </w:tc>
        <w:tc>
          <w:tcPr>
            <w:tcW w:w="567" w:type="dxa"/>
            <w:vAlign w:val="center"/>
          </w:tcPr>
          <w:p w:rsidR="00C74EFB" w:rsidRPr="00DD68E0" w:rsidRDefault="00C74EFB" w:rsidP="00544D55">
            <w:pPr>
              <w:snapToGrid w:val="0"/>
              <w:jc w:val="center"/>
              <w:rPr>
                <w:rFonts w:ascii="標楷體" w:eastAsia="標楷體" w:hAnsi="標楷體"/>
                <w:sz w:val="20"/>
                <w:szCs w:val="20"/>
              </w:rPr>
            </w:pPr>
            <w:r>
              <w:rPr>
                <w:rFonts w:ascii="標楷體" w:eastAsia="標楷體" w:hAnsi="標楷體" w:hint="eastAsia"/>
                <w:color w:val="000000"/>
                <w:sz w:val="20"/>
                <w:szCs w:val="20"/>
              </w:rPr>
              <w:t>2/13</w:t>
            </w:r>
          </w:p>
          <w:p w:rsidR="00C74EFB" w:rsidRPr="00DD68E0" w:rsidRDefault="00C74EFB"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C74EFB" w:rsidRPr="00DD68E0" w:rsidRDefault="00C74EFB" w:rsidP="00544D55">
            <w:pPr>
              <w:jc w:val="center"/>
              <w:rPr>
                <w:rFonts w:ascii="標楷體" w:eastAsia="標楷體" w:hAnsi="標楷體"/>
                <w:sz w:val="20"/>
                <w:szCs w:val="20"/>
              </w:rPr>
            </w:pPr>
            <w:r>
              <w:rPr>
                <w:rFonts w:ascii="標楷體" w:eastAsia="標楷體" w:hAnsi="標楷體" w:hint="eastAsia"/>
                <w:sz w:val="20"/>
                <w:szCs w:val="20"/>
              </w:rPr>
              <w:t>2/18</w:t>
            </w:r>
          </w:p>
        </w:tc>
        <w:tc>
          <w:tcPr>
            <w:tcW w:w="1361" w:type="dxa"/>
            <w:vAlign w:val="center"/>
          </w:tcPr>
          <w:p w:rsidR="00C74EFB" w:rsidRDefault="00C74EFB" w:rsidP="00544D55">
            <w:pPr>
              <w:snapToGrid w:val="0"/>
              <w:ind w:left="168" w:hangingChars="84" w:hanging="168"/>
              <w:rPr>
                <w:rFonts w:ascii="標楷體" w:eastAsia="標楷體" w:hAnsi="標楷體" w:cs="Arial"/>
                <w:color w:val="000000"/>
                <w:sz w:val="20"/>
                <w:szCs w:val="20"/>
              </w:rPr>
            </w:pPr>
            <w:r w:rsidRPr="00DD68E0">
              <w:rPr>
                <w:rFonts w:ascii="標楷體" w:eastAsia="標楷體" w:hAnsi="標楷體" w:cs="Arial" w:hint="eastAsia"/>
                <w:color w:val="000000"/>
                <w:sz w:val="20"/>
                <w:szCs w:val="20"/>
              </w:rPr>
              <w:t>1.第2學期開學，正式上課2/1</w:t>
            </w:r>
            <w:r>
              <w:rPr>
                <w:rFonts w:ascii="標楷體" w:eastAsia="標楷體" w:hAnsi="標楷體" w:cs="Arial" w:hint="eastAsia"/>
                <w:color w:val="000000"/>
                <w:sz w:val="20"/>
                <w:szCs w:val="20"/>
              </w:rPr>
              <w:t>3</w:t>
            </w:r>
          </w:p>
          <w:p w:rsidR="00C74EFB" w:rsidRPr="00DD68E0" w:rsidRDefault="00C74EFB" w:rsidP="00544D55">
            <w:pPr>
              <w:snapToGrid w:val="0"/>
              <w:ind w:left="168" w:hangingChars="84" w:hanging="168"/>
              <w:rPr>
                <w:rFonts w:ascii="標楷體" w:eastAsia="標楷體" w:hAnsi="標楷體"/>
                <w:color w:val="000000"/>
                <w:sz w:val="20"/>
                <w:szCs w:val="20"/>
              </w:rPr>
            </w:pPr>
            <w:r>
              <w:rPr>
                <w:rFonts w:ascii="標楷體" w:eastAsia="標楷體" w:hAnsi="標楷體" w:hint="eastAsia"/>
                <w:color w:val="000000"/>
                <w:sz w:val="20"/>
                <w:szCs w:val="20"/>
              </w:rPr>
              <w:t>2.</w:t>
            </w:r>
            <w:r w:rsidRPr="00DD68E0">
              <w:rPr>
                <w:rFonts w:ascii="標楷體" w:eastAsia="標楷體" w:hAnsi="標楷體" w:hint="eastAsia"/>
                <w:color w:val="000000"/>
                <w:sz w:val="20"/>
                <w:szCs w:val="20"/>
              </w:rPr>
              <w:t xml:space="preserve"> 2/</w:t>
            </w:r>
            <w:r>
              <w:rPr>
                <w:rFonts w:ascii="標楷體" w:eastAsia="標楷體" w:hAnsi="標楷體" w:hint="eastAsia"/>
                <w:color w:val="000000"/>
                <w:sz w:val="20"/>
                <w:szCs w:val="20"/>
              </w:rPr>
              <w:t>15</w:t>
            </w:r>
            <w:r w:rsidRPr="00DD68E0">
              <w:rPr>
                <w:rFonts w:ascii="標楷體" w:eastAsia="標楷體" w:hAnsi="標楷體" w:hint="eastAsia"/>
                <w:color w:val="000000"/>
                <w:sz w:val="20"/>
                <w:szCs w:val="20"/>
              </w:rPr>
              <w:t>期初校務會議</w:t>
            </w:r>
          </w:p>
          <w:p w:rsidR="00C74EFB" w:rsidRDefault="00C74EFB" w:rsidP="00544D55">
            <w:pPr>
              <w:snapToGrid w:val="0"/>
              <w:ind w:left="168" w:hangingChars="84" w:hanging="168"/>
              <w:jc w:val="both"/>
              <w:rPr>
                <w:rFonts w:ascii="標楷體" w:eastAsia="標楷體" w:hAnsi="標楷體"/>
                <w:color w:val="000000"/>
                <w:sz w:val="20"/>
                <w:szCs w:val="20"/>
              </w:rPr>
            </w:pPr>
            <w:r>
              <w:rPr>
                <w:rFonts w:ascii="標楷體" w:eastAsia="標楷體" w:hAnsi="標楷體" w:hint="eastAsia"/>
                <w:color w:val="000000"/>
                <w:sz w:val="20"/>
                <w:szCs w:val="20"/>
              </w:rPr>
              <w:t>3</w:t>
            </w:r>
            <w:r w:rsidRPr="00DD68E0">
              <w:rPr>
                <w:rFonts w:ascii="標楷體" w:eastAsia="標楷體" w:hAnsi="標楷體" w:hint="eastAsia"/>
                <w:color w:val="000000"/>
                <w:sz w:val="20"/>
                <w:szCs w:val="20"/>
              </w:rPr>
              <w:t>.友善校園週—霸凌防治暨紫錐花宣導</w:t>
            </w:r>
          </w:p>
          <w:p w:rsidR="00C74EFB" w:rsidRPr="00756646" w:rsidRDefault="00C74EFB" w:rsidP="00544D55">
            <w:pPr>
              <w:snapToGrid w:val="0"/>
              <w:ind w:left="168" w:hangingChars="84" w:hanging="168"/>
              <w:jc w:val="both"/>
              <w:rPr>
                <w:rFonts w:ascii="標楷體" w:eastAsia="標楷體" w:hAnsi="標楷體"/>
                <w:color w:val="000000"/>
                <w:sz w:val="20"/>
                <w:szCs w:val="20"/>
              </w:rPr>
            </w:pPr>
            <w:r>
              <w:rPr>
                <w:rFonts w:ascii="標楷體" w:eastAsia="標楷體" w:hAnsi="標楷體" w:hint="eastAsia"/>
                <w:color w:val="000000"/>
                <w:sz w:val="20"/>
                <w:szCs w:val="20"/>
              </w:rPr>
              <w:t>4.2/18補課</w:t>
            </w:r>
          </w:p>
        </w:tc>
        <w:tc>
          <w:tcPr>
            <w:tcW w:w="1242"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第一單元書香處處飄</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第一課為一本書留一種味道</w:t>
            </w:r>
          </w:p>
          <w:p w:rsidR="00C74EFB" w:rsidRPr="002B5392" w:rsidRDefault="00C74EFB" w:rsidP="002B5392">
            <w:pPr>
              <w:rPr>
                <w:rFonts w:ascii="標楷體" w:eastAsia="標楷體" w:hAnsi="標楷體"/>
                <w:sz w:val="20"/>
                <w:szCs w:val="20"/>
              </w:rPr>
            </w:pPr>
            <w:r w:rsidRPr="002B5392">
              <w:rPr>
                <w:rFonts w:ascii="標楷體" w:eastAsia="標楷體" w:hAnsi="標楷體" w:cs="新細明體" w:hint="eastAsia"/>
                <w:color w:val="99CC00"/>
                <w:sz w:val="20"/>
                <w:szCs w:val="20"/>
              </w:rPr>
              <w:t>◎</w:t>
            </w:r>
            <w:r w:rsidRPr="002B5392">
              <w:rPr>
                <w:rFonts w:ascii="標楷體" w:eastAsia="標楷體" w:hAnsi="標楷體"/>
                <w:color w:val="99CC00"/>
                <w:sz w:val="20"/>
                <w:szCs w:val="20"/>
              </w:rPr>
              <w:t>家</w:t>
            </w:r>
            <w:r w:rsidRPr="002B5392">
              <w:rPr>
                <w:rFonts w:ascii="標楷體" w:eastAsia="標楷體" w:hAnsi="標楷體" w:hint="eastAsia"/>
                <w:color w:val="99CC00"/>
                <w:sz w:val="20"/>
                <w:szCs w:val="20"/>
              </w:rPr>
              <w:t>庭教育</w:t>
            </w:r>
          </w:p>
        </w:tc>
        <w:tc>
          <w:tcPr>
            <w:tcW w:w="1079" w:type="dxa"/>
          </w:tcPr>
          <w:p w:rsidR="00C74EFB" w:rsidRPr="002B5392" w:rsidRDefault="00C74EFB" w:rsidP="002B5392">
            <w:pPr>
              <w:rPr>
                <w:rFonts w:ascii="標楷體" w:eastAsia="標楷體" w:hAnsi="標楷體"/>
                <w:bCs/>
                <w:snapToGrid w:val="0"/>
                <w:sz w:val="20"/>
                <w:szCs w:val="20"/>
              </w:rPr>
            </w:pPr>
            <w:r w:rsidRPr="002B5392">
              <w:rPr>
                <w:rFonts w:ascii="標楷體" w:eastAsia="標楷體" w:hAnsi="標楷體"/>
                <w:bCs/>
                <w:snapToGrid w:val="0"/>
                <w:sz w:val="20"/>
                <w:szCs w:val="20"/>
              </w:rPr>
              <w:t>第一單元歡喜過日子</w:t>
            </w:r>
          </w:p>
          <w:p w:rsidR="00C74EFB" w:rsidRPr="002B5392" w:rsidRDefault="00C74EFB" w:rsidP="002B5392">
            <w:pPr>
              <w:rPr>
                <w:rFonts w:ascii="標楷體" w:eastAsia="標楷體" w:hAnsi="標楷體"/>
                <w:bCs/>
                <w:snapToGrid w:val="0"/>
                <w:kern w:val="0"/>
                <w:sz w:val="20"/>
                <w:szCs w:val="20"/>
              </w:rPr>
            </w:pPr>
            <w:r w:rsidRPr="002B5392">
              <w:rPr>
                <w:rFonts w:ascii="標楷體" w:eastAsia="標楷體" w:hAnsi="標楷體"/>
                <w:bCs/>
                <w:snapToGrid w:val="0"/>
                <w:kern w:val="0"/>
                <w:sz w:val="20"/>
                <w:szCs w:val="20"/>
              </w:rPr>
              <w:t>第一課草仔</w:t>
            </w:r>
          </w:p>
          <w:p w:rsidR="00C74EFB" w:rsidRPr="002B5392" w:rsidRDefault="00437201" w:rsidP="002B5392">
            <w:pPr>
              <w:rPr>
                <w:rFonts w:ascii="標楷體" w:eastAsia="標楷體" w:hAnsi="標楷體"/>
                <w:sz w:val="20"/>
                <w:szCs w:val="20"/>
              </w:rPr>
            </w:pPr>
            <w:r w:rsidRPr="002B5392">
              <w:rPr>
                <w:rFonts w:ascii="標楷體" w:eastAsia="標楷體" w:hAnsi="標楷體" w:hint="eastAsia"/>
                <w:b/>
                <w:color w:val="00B0F0"/>
                <w:sz w:val="20"/>
                <w:szCs w:val="20"/>
              </w:rPr>
              <w:t>◎人權教育</w:t>
            </w:r>
          </w:p>
        </w:tc>
        <w:tc>
          <w:tcPr>
            <w:tcW w:w="1079" w:type="dxa"/>
          </w:tcPr>
          <w:p w:rsidR="00C74EFB" w:rsidRPr="002B5392" w:rsidRDefault="00C74EFB" w:rsidP="002B5392">
            <w:pPr>
              <w:rPr>
                <w:rFonts w:ascii="標楷體" w:eastAsia="標楷體" w:hAnsi="標楷體"/>
                <w:sz w:val="20"/>
                <w:szCs w:val="20"/>
              </w:rPr>
            </w:pPr>
            <w:r w:rsidRPr="002B5392">
              <w:rPr>
                <w:rFonts w:ascii="標楷體" w:eastAsia="標楷體" w:hAnsi="標楷體"/>
                <w:sz w:val="20"/>
                <w:szCs w:val="20"/>
              </w:rPr>
              <w:t>一、排灣族風味餐</w:t>
            </w:r>
          </w:p>
          <w:p w:rsidR="00C74EFB" w:rsidRPr="002B5392" w:rsidRDefault="00C74EFB" w:rsidP="002B5392">
            <w:pPr>
              <w:rPr>
                <w:rFonts w:ascii="標楷體" w:eastAsia="標楷體" w:hAnsi="標楷體"/>
                <w:sz w:val="20"/>
                <w:szCs w:val="20"/>
              </w:rPr>
            </w:pPr>
          </w:p>
          <w:p w:rsidR="00C74EFB" w:rsidRPr="002B5392" w:rsidRDefault="00C74EFB" w:rsidP="002B5392">
            <w:pPr>
              <w:rPr>
                <w:rFonts w:ascii="標楷體" w:eastAsia="標楷體" w:hAnsi="標楷體"/>
                <w:color w:val="000000"/>
                <w:sz w:val="20"/>
                <w:szCs w:val="20"/>
              </w:rPr>
            </w:pPr>
          </w:p>
        </w:tc>
        <w:tc>
          <w:tcPr>
            <w:tcW w:w="995" w:type="dxa"/>
          </w:tcPr>
          <w:p w:rsidR="00C74EFB" w:rsidRPr="002B5392" w:rsidRDefault="00C74EFB" w:rsidP="002B5392">
            <w:pPr>
              <w:rPr>
                <w:rFonts w:ascii="標楷體" w:eastAsia="標楷體" w:hAnsi="標楷體"/>
                <w:snapToGrid w:val="0"/>
                <w:sz w:val="20"/>
                <w:szCs w:val="20"/>
              </w:rPr>
            </w:pPr>
            <w:r w:rsidRPr="002B5392">
              <w:rPr>
                <w:rFonts w:ascii="標楷體" w:eastAsia="標楷體" w:hAnsi="標楷體"/>
                <w:snapToGrid w:val="0"/>
                <w:sz w:val="20"/>
                <w:szCs w:val="20"/>
              </w:rPr>
              <w:t>開學預備週</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snapToGrid w:val="0"/>
                <w:kern w:val="0"/>
                <w:sz w:val="20"/>
                <w:szCs w:val="20"/>
              </w:rPr>
              <w:t>Get Ready—Phonics Review</w:t>
            </w:r>
          </w:p>
          <w:p w:rsidR="00C74EFB" w:rsidRPr="002B5392" w:rsidRDefault="00C74EFB" w:rsidP="002B5392">
            <w:pPr>
              <w:rPr>
                <w:rFonts w:ascii="標楷體" w:eastAsia="標楷體" w:hAnsi="標楷體"/>
                <w:snapToGrid w:val="0"/>
                <w:kern w:val="0"/>
                <w:sz w:val="20"/>
                <w:szCs w:val="20"/>
              </w:rPr>
            </w:pPr>
          </w:p>
        </w:tc>
        <w:tc>
          <w:tcPr>
            <w:tcW w:w="1166" w:type="dxa"/>
            <w:gridSpan w:val="2"/>
          </w:tcPr>
          <w:p w:rsidR="00C74EFB" w:rsidRPr="002B5392" w:rsidRDefault="00C74EFB" w:rsidP="002B5392">
            <w:pPr>
              <w:rPr>
                <w:rFonts w:ascii="標楷體" w:eastAsia="標楷體" w:hAnsi="標楷體"/>
                <w:snapToGrid w:val="0"/>
                <w:sz w:val="20"/>
                <w:szCs w:val="20"/>
              </w:rPr>
            </w:pPr>
            <w:r w:rsidRPr="002B5392">
              <w:rPr>
                <w:rFonts w:ascii="標楷體" w:eastAsia="標楷體" w:hAnsi="標楷體" w:hint="eastAsia"/>
                <w:snapToGrid w:val="0"/>
                <w:sz w:val="20"/>
                <w:szCs w:val="20"/>
              </w:rPr>
              <w:t>單元一、持拍大進擊</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活動1桌球對對碰</w:t>
            </w:r>
          </w:p>
          <w:p w:rsidR="00C74EFB" w:rsidRPr="002B5392" w:rsidRDefault="00D00425" w:rsidP="002B5392">
            <w:pPr>
              <w:rPr>
                <w:rFonts w:ascii="標楷體" w:eastAsia="標楷體" w:hAnsi="標楷體"/>
                <w:snapToGrid w:val="0"/>
                <w:kern w:val="0"/>
                <w:sz w:val="20"/>
                <w:szCs w:val="20"/>
              </w:rPr>
            </w:pPr>
            <w:r w:rsidRPr="00D568D9">
              <w:rPr>
                <w:rFonts w:ascii="標楷體" w:eastAsia="標楷體" w:hAnsi="標楷體" w:cs="Arial Unicode MS" w:hint="eastAsia"/>
                <w:b/>
                <w:color w:val="0070C0"/>
                <w:sz w:val="20"/>
                <w:szCs w:val="20"/>
              </w:rPr>
              <w:t>◎生涯發展教育</w:t>
            </w:r>
          </w:p>
        </w:tc>
        <w:tc>
          <w:tcPr>
            <w:tcW w:w="960" w:type="dxa"/>
          </w:tcPr>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hint="eastAsia"/>
                <w:sz w:val="20"/>
                <w:szCs w:val="20"/>
              </w:rPr>
              <w:t>單元9怎樣列式</w:t>
            </w:r>
          </w:p>
          <w:p w:rsidR="00C74EFB" w:rsidRPr="002B5392" w:rsidRDefault="002B5392" w:rsidP="002B5392">
            <w:pPr>
              <w:rPr>
                <w:rFonts w:ascii="標楷體" w:eastAsia="標楷體" w:hAnsi="標楷體" w:cs="南一...a.."/>
                <w:color w:val="000000"/>
                <w:kern w:val="0"/>
                <w:sz w:val="20"/>
                <w:szCs w:val="20"/>
              </w:rPr>
            </w:pPr>
            <w:r w:rsidRPr="002B5392">
              <w:rPr>
                <w:rFonts w:ascii="標楷體" w:eastAsia="標楷體" w:hAnsi="標楷體" w:hint="eastAsia"/>
                <w:b/>
                <w:color w:val="FF0000"/>
                <w:sz w:val="20"/>
                <w:szCs w:val="20"/>
              </w:rPr>
              <w:t>◎性別平等教育</w:t>
            </w:r>
          </w:p>
        </w:tc>
        <w:tc>
          <w:tcPr>
            <w:tcW w:w="99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一、1清代的統治與開發</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b/>
                <w:color w:val="FF0000"/>
                <w:sz w:val="20"/>
                <w:szCs w:val="20"/>
              </w:rPr>
              <w:t>◎性別平等教育</w:t>
            </w:r>
          </w:p>
        </w:tc>
        <w:tc>
          <w:tcPr>
            <w:tcW w:w="133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1-1彼得與狼</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3-1文字大觀園</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5-1慶典嘉年華</w:t>
            </w:r>
          </w:p>
          <w:p w:rsidR="00D00425" w:rsidRDefault="00D00425" w:rsidP="002B5392">
            <w:pPr>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C74EFB" w:rsidRPr="002B5392" w:rsidRDefault="00C74EFB" w:rsidP="002B5392">
            <w:pPr>
              <w:rPr>
                <w:rFonts w:ascii="標楷體" w:eastAsia="標楷體" w:hAnsi="標楷體"/>
                <w:sz w:val="20"/>
                <w:szCs w:val="20"/>
              </w:rPr>
            </w:pPr>
            <w:r w:rsidRPr="002B5392">
              <w:rPr>
                <w:rFonts w:ascii="標楷體" w:eastAsia="標楷體" w:hAnsi="標楷體" w:cs="新細明體" w:hint="eastAsia"/>
                <w:color w:val="00FF00"/>
                <w:sz w:val="20"/>
                <w:szCs w:val="20"/>
              </w:rPr>
              <w:t>◎</w:t>
            </w:r>
            <w:r w:rsidRPr="002B5392">
              <w:rPr>
                <w:rFonts w:ascii="標楷體" w:eastAsia="標楷體" w:hAnsi="標楷體" w:hint="eastAsia"/>
                <w:color w:val="00FF00"/>
                <w:sz w:val="20"/>
                <w:szCs w:val="20"/>
              </w:rPr>
              <w:t>資訊</w:t>
            </w:r>
          </w:p>
        </w:tc>
        <w:tc>
          <w:tcPr>
            <w:tcW w:w="1134"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一、星星的世界</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1.認識星座</w:t>
            </w:r>
          </w:p>
          <w:p w:rsidR="00C74EFB" w:rsidRPr="002B5392" w:rsidRDefault="00C74EFB" w:rsidP="002B5392">
            <w:pPr>
              <w:rPr>
                <w:rFonts w:ascii="標楷體" w:eastAsia="標楷體" w:hAnsi="標楷體"/>
                <w:sz w:val="20"/>
                <w:szCs w:val="20"/>
              </w:rPr>
            </w:pPr>
          </w:p>
          <w:p w:rsidR="00C74EFB" w:rsidRPr="002B5392" w:rsidRDefault="00D00425" w:rsidP="002B5392">
            <w:pPr>
              <w:rPr>
                <w:rFonts w:ascii="標楷體" w:eastAsia="標楷體" w:hAnsi="標楷體"/>
                <w:sz w:val="20"/>
                <w:szCs w:val="20"/>
              </w:rPr>
            </w:pPr>
            <w:r w:rsidRPr="00D568D9">
              <w:rPr>
                <w:rFonts w:ascii="標楷體" w:eastAsia="標楷體" w:hAnsi="標楷體" w:cs="Arial Unicode MS" w:hint="eastAsia"/>
                <w:b/>
                <w:color w:val="FFC000"/>
                <w:sz w:val="20"/>
                <w:szCs w:val="20"/>
              </w:rPr>
              <w:t>◎環境教育</w:t>
            </w:r>
            <w:r w:rsidR="00C74EFB" w:rsidRPr="002B5392">
              <w:rPr>
                <w:rFonts w:ascii="標楷體" w:eastAsia="標楷體" w:hAnsi="標楷體" w:cs="新細明體" w:hint="eastAsia"/>
                <w:color w:val="00FF00"/>
                <w:sz w:val="20"/>
                <w:szCs w:val="20"/>
              </w:rPr>
              <w:t>◎</w:t>
            </w:r>
            <w:r w:rsidR="00C74EFB" w:rsidRPr="002B5392">
              <w:rPr>
                <w:rFonts w:ascii="標楷體" w:eastAsia="標楷體" w:hAnsi="標楷體" w:hint="eastAsia"/>
                <w:color w:val="00FF00"/>
                <w:sz w:val="20"/>
                <w:szCs w:val="20"/>
              </w:rPr>
              <w:t>資訊</w:t>
            </w:r>
          </w:p>
        </w:tc>
        <w:tc>
          <w:tcPr>
            <w:tcW w:w="1134" w:type="dxa"/>
          </w:tcPr>
          <w:p w:rsidR="00C74EFB" w:rsidRPr="002B5392" w:rsidRDefault="00C74EFB" w:rsidP="002B5392">
            <w:pPr>
              <w:rPr>
                <w:rFonts w:ascii="標楷體" w:eastAsia="標楷體" w:hAnsi="標楷體"/>
                <w:snapToGrid w:val="0"/>
                <w:color w:val="000000"/>
                <w:kern w:val="0"/>
                <w:sz w:val="20"/>
                <w:szCs w:val="20"/>
              </w:rPr>
            </w:pPr>
            <w:r w:rsidRPr="002B5392">
              <w:rPr>
                <w:rFonts w:ascii="標楷體" w:eastAsia="標楷體" w:hAnsi="標楷體" w:hint="eastAsia"/>
                <w:snapToGrid w:val="0"/>
                <w:color w:val="000000"/>
                <w:kern w:val="0"/>
                <w:sz w:val="20"/>
                <w:szCs w:val="20"/>
              </w:rPr>
              <w:t>一、防災小英雄</w:t>
            </w:r>
          </w:p>
          <w:p w:rsidR="00C74EFB" w:rsidRPr="002B5392" w:rsidRDefault="00C74EFB" w:rsidP="002B5392">
            <w:pPr>
              <w:rPr>
                <w:rFonts w:ascii="標楷體" w:eastAsia="標楷體" w:hAnsi="標楷體"/>
                <w:snapToGrid w:val="0"/>
                <w:color w:val="000000"/>
                <w:kern w:val="0"/>
                <w:sz w:val="20"/>
                <w:szCs w:val="20"/>
              </w:rPr>
            </w:pPr>
            <w:r w:rsidRPr="002B5392">
              <w:rPr>
                <w:rFonts w:ascii="標楷體" w:eastAsia="標楷體" w:hAnsi="標楷體" w:hint="eastAsia"/>
                <w:snapToGrid w:val="0"/>
                <w:color w:val="000000"/>
                <w:kern w:val="0"/>
                <w:sz w:val="20"/>
                <w:szCs w:val="20"/>
              </w:rPr>
              <w:t>1.天然災害知多少</w:t>
            </w:r>
          </w:p>
          <w:p w:rsidR="00C74EFB" w:rsidRPr="002B5392" w:rsidRDefault="00C74EFB" w:rsidP="002B5392">
            <w:pPr>
              <w:rPr>
                <w:rFonts w:ascii="標楷體" w:eastAsia="標楷體" w:hAnsi="標楷體"/>
                <w:snapToGrid w:val="0"/>
                <w:color w:val="000000"/>
                <w:kern w:val="0"/>
                <w:sz w:val="20"/>
                <w:szCs w:val="20"/>
              </w:rPr>
            </w:pPr>
            <w:r w:rsidRPr="002B5392">
              <w:rPr>
                <w:rFonts w:ascii="標楷體" w:eastAsia="標楷體" w:hAnsi="標楷體" w:hint="eastAsia"/>
                <w:b/>
                <w:snapToGrid w:val="0"/>
                <w:color w:val="FF0000"/>
                <w:kern w:val="0"/>
                <w:sz w:val="20"/>
                <w:szCs w:val="20"/>
              </w:rPr>
              <w:t>◎性別平等教育</w:t>
            </w:r>
          </w:p>
          <w:p w:rsidR="00C74EFB" w:rsidRPr="002B5392" w:rsidRDefault="00C74EFB" w:rsidP="002B5392">
            <w:pPr>
              <w:rPr>
                <w:rFonts w:ascii="標楷體" w:eastAsia="標楷體" w:hAnsi="標楷體"/>
                <w:snapToGrid w:val="0"/>
                <w:color w:val="000000"/>
                <w:kern w:val="0"/>
                <w:sz w:val="20"/>
                <w:szCs w:val="20"/>
              </w:rPr>
            </w:pPr>
            <w:r w:rsidRPr="002B5392">
              <w:rPr>
                <w:rFonts w:ascii="標楷體" w:eastAsia="標楷體" w:hAnsi="標楷體" w:hint="eastAsia"/>
                <w:b/>
                <w:snapToGrid w:val="0"/>
                <w:color w:val="7030A0"/>
                <w:kern w:val="0"/>
                <w:sz w:val="20"/>
                <w:szCs w:val="20"/>
              </w:rPr>
              <w:t>◎海洋教育</w:t>
            </w:r>
          </w:p>
        </w:tc>
        <w:tc>
          <w:tcPr>
            <w:tcW w:w="1274" w:type="dxa"/>
          </w:tcPr>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閱讀1</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資訊1</w:t>
            </w:r>
          </w:p>
          <w:p w:rsidR="00C74EFB" w:rsidRPr="002B5392" w:rsidRDefault="00C74EFB" w:rsidP="002B5392">
            <w:pPr>
              <w:rPr>
                <w:rFonts w:ascii="標楷體" w:eastAsia="標楷體" w:hAnsi="標楷體"/>
                <w:sz w:val="20"/>
                <w:szCs w:val="20"/>
              </w:rPr>
            </w:pPr>
            <w:r w:rsidRPr="002B5392">
              <w:rPr>
                <w:rFonts w:ascii="標楷體" w:eastAsia="標楷體" w:hAnsi="標楷體" w:cs="Arial Unicode MS" w:hint="eastAsia"/>
                <w:sz w:val="20"/>
                <w:szCs w:val="20"/>
              </w:rPr>
              <w:t>國語補救1</w:t>
            </w:r>
          </w:p>
        </w:tc>
      </w:tr>
      <w:tr w:rsidR="00C74EFB" w:rsidRPr="000A368D" w:rsidTr="00544D55">
        <w:trPr>
          <w:cantSplit/>
          <w:trHeight w:val="780"/>
          <w:jc w:val="center"/>
        </w:trPr>
        <w:tc>
          <w:tcPr>
            <w:tcW w:w="426" w:type="dxa"/>
            <w:vAlign w:val="center"/>
          </w:tcPr>
          <w:p w:rsidR="00C74EFB" w:rsidRPr="000A368D" w:rsidRDefault="00C74EFB" w:rsidP="00A92E22">
            <w:pPr>
              <w:snapToGrid w:val="0"/>
              <w:jc w:val="center"/>
              <w:rPr>
                <w:rFonts w:ascii="標楷體" w:eastAsia="標楷體" w:hAnsi="標楷體"/>
                <w:sz w:val="20"/>
                <w:szCs w:val="20"/>
              </w:rPr>
            </w:pPr>
            <w:r w:rsidRPr="000A368D">
              <w:rPr>
                <w:rFonts w:ascii="標楷體" w:eastAsia="標楷體" w:hAnsi="標楷體" w:hint="eastAsia"/>
                <w:sz w:val="20"/>
                <w:szCs w:val="20"/>
              </w:rPr>
              <w:t>二</w:t>
            </w:r>
          </w:p>
        </w:tc>
        <w:tc>
          <w:tcPr>
            <w:tcW w:w="567" w:type="dxa"/>
            <w:vAlign w:val="center"/>
          </w:tcPr>
          <w:p w:rsidR="00C74EFB" w:rsidRPr="00DD68E0" w:rsidRDefault="00C74EFB" w:rsidP="00544D55">
            <w:pPr>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rPr>
              <w:t>2/2</w:t>
            </w:r>
            <w:r>
              <w:rPr>
                <w:rFonts w:ascii="標楷體" w:eastAsia="標楷體" w:hAnsi="標楷體" w:hint="eastAsia"/>
                <w:color w:val="000000"/>
                <w:sz w:val="20"/>
                <w:szCs w:val="20"/>
              </w:rPr>
              <w:t>0</w:t>
            </w:r>
          </w:p>
          <w:p w:rsidR="00C74EFB" w:rsidRPr="00DD68E0" w:rsidRDefault="00C74EFB"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C74EFB" w:rsidRPr="00DD68E0" w:rsidRDefault="00C74EFB" w:rsidP="00544D55">
            <w:pPr>
              <w:jc w:val="center"/>
              <w:rPr>
                <w:rFonts w:ascii="標楷體" w:eastAsia="標楷體" w:hAnsi="標楷體"/>
                <w:color w:val="000000"/>
                <w:sz w:val="20"/>
                <w:szCs w:val="20"/>
              </w:rPr>
            </w:pPr>
            <w:r w:rsidRPr="00DD68E0">
              <w:rPr>
                <w:rFonts w:ascii="標楷體" w:eastAsia="標楷體" w:hAnsi="標楷體" w:hint="eastAsia"/>
                <w:color w:val="000000"/>
                <w:sz w:val="20"/>
                <w:szCs w:val="20"/>
              </w:rPr>
              <w:t>2/2</w:t>
            </w:r>
            <w:r>
              <w:rPr>
                <w:rFonts w:ascii="標楷體" w:eastAsia="標楷體" w:hAnsi="標楷體" w:hint="eastAsia"/>
                <w:color w:val="000000"/>
                <w:sz w:val="20"/>
                <w:szCs w:val="20"/>
              </w:rPr>
              <w:t>5</w:t>
            </w:r>
          </w:p>
        </w:tc>
        <w:tc>
          <w:tcPr>
            <w:tcW w:w="1361" w:type="dxa"/>
            <w:vAlign w:val="center"/>
          </w:tcPr>
          <w:p w:rsidR="00C74EFB" w:rsidRDefault="00C74EFB" w:rsidP="00544D55">
            <w:pPr>
              <w:snapToGrid w:val="0"/>
              <w:jc w:val="both"/>
              <w:rPr>
                <w:rFonts w:ascii="標楷體" w:eastAsia="標楷體" w:hAnsi="標楷體" w:cs="Arial Unicode MS"/>
                <w:sz w:val="20"/>
                <w:szCs w:val="20"/>
              </w:rPr>
            </w:pPr>
            <w:r>
              <w:rPr>
                <w:rFonts w:ascii="標楷體" w:eastAsia="標楷體" w:hAnsi="標楷體" w:hint="eastAsia"/>
                <w:color w:val="000000"/>
                <w:sz w:val="20"/>
                <w:szCs w:val="20"/>
              </w:rPr>
              <w:t>1</w:t>
            </w:r>
            <w:r w:rsidRPr="00DD68E0">
              <w:rPr>
                <w:rFonts w:ascii="標楷體" w:eastAsia="標楷體" w:hAnsi="標楷體" w:hint="eastAsia"/>
                <w:color w:val="000000"/>
                <w:sz w:val="20"/>
                <w:szCs w:val="20"/>
              </w:rPr>
              <w:t>.</w:t>
            </w:r>
            <w:r w:rsidRPr="00DD68E0">
              <w:rPr>
                <w:rFonts w:ascii="標楷體" w:eastAsia="標楷體" w:hAnsi="標楷體" w:cs="Arial Unicode MS" w:hint="eastAsia"/>
                <w:sz w:val="20"/>
                <w:szCs w:val="20"/>
              </w:rPr>
              <w:t>性平與性侵防治</w:t>
            </w:r>
          </w:p>
          <w:p w:rsidR="00C74EFB" w:rsidRPr="00DD68E0" w:rsidRDefault="00C74EFB" w:rsidP="00544D55">
            <w:pPr>
              <w:snapToGrid w:val="0"/>
              <w:jc w:val="both"/>
              <w:rPr>
                <w:rFonts w:ascii="標楷體" w:eastAsia="標楷體" w:hAnsi="標楷體"/>
                <w:color w:val="000000"/>
                <w:sz w:val="20"/>
                <w:szCs w:val="20"/>
              </w:rPr>
            </w:pPr>
            <w:r>
              <w:rPr>
                <w:rFonts w:ascii="標楷體" w:eastAsia="標楷體" w:hAnsi="標楷體" w:cs="Arial Unicode MS" w:hint="eastAsia"/>
                <w:sz w:val="20"/>
                <w:szCs w:val="20"/>
              </w:rPr>
              <w:t xml:space="preserve">  </w:t>
            </w:r>
            <w:r w:rsidRPr="00DD68E0">
              <w:rPr>
                <w:rFonts w:ascii="標楷體" w:eastAsia="標楷體" w:hAnsi="標楷體" w:cs="Arial Unicode MS" w:hint="eastAsia"/>
                <w:sz w:val="20"/>
                <w:szCs w:val="20"/>
              </w:rPr>
              <w:t>宣導週</w:t>
            </w:r>
          </w:p>
          <w:p w:rsidR="00C74EFB" w:rsidRPr="00DD68E0" w:rsidRDefault="00C74EFB" w:rsidP="00544D55">
            <w:pPr>
              <w:snapToGrid w:val="0"/>
              <w:ind w:left="168" w:hangingChars="84" w:hanging="168"/>
              <w:rPr>
                <w:rFonts w:ascii="標楷體" w:eastAsia="標楷體" w:hAnsi="標楷體" w:cs="Arial"/>
                <w:color w:val="000000"/>
                <w:sz w:val="20"/>
                <w:szCs w:val="20"/>
              </w:rPr>
            </w:pPr>
          </w:p>
        </w:tc>
        <w:tc>
          <w:tcPr>
            <w:tcW w:w="1242"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第一單元書香處處飄</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第二課：讀書報告─佐賀的超級阿嬤</w:t>
            </w:r>
          </w:p>
          <w:p w:rsidR="00C74EFB" w:rsidRPr="002B5392" w:rsidRDefault="00C74EFB" w:rsidP="002B5392">
            <w:pPr>
              <w:rPr>
                <w:rFonts w:ascii="標楷體" w:eastAsia="標楷體" w:hAnsi="標楷體"/>
                <w:sz w:val="20"/>
                <w:szCs w:val="20"/>
              </w:rPr>
            </w:pPr>
            <w:r w:rsidRPr="002B5392">
              <w:rPr>
                <w:rFonts w:ascii="標楷體" w:eastAsia="標楷體" w:hAnsi="標楷體" w:cs="新細明體" w:hint="eastAsia"/>
                <w:color w:val="99CC00"/>
                <w:sz w:val="20"/>
                <w:szCs w:val="20"/>
              </w:rPr>
              <w:t>◎</w:t>
            </w:r>
            <w:r w:rsidRPr="002B5392">
              <w:rPr>
                <w:rFonts w:ascii="標楷體" w:eastAsia="標楷體" w:hAnsi="標楷體"/>
                <w:color w:val="99CC00"/>
                <w:sz w:val="20"/>
                <w:szCs w:val="20"/>
              </w:rPr>
              <w:t>家</w:t>
            </w:r>
            <w:r w:rsidRPr="002B5392">
              <w:rPr>
                <w:rFonts w:ascii="標楷體" w:eastAsia="標楷體" w:hAnsi="標楷體" w:hint="eastAsia"/>
                <w:color w:val="99CC00"/>
                <w:sz w:val="20"/>
                <w:szCs w:val="20"/>
              </w:rPr>
              <w:t>庭教育</w:t>
            </w:r>
          </w:p>
          <w:p w:rsidR="00C74EFB" w:rsidRPr="002B5392" w:rsidRDefault="00C74EFB" w:rsidP="002B5392">
            <w:pPr>
              <w:rPr>
                <w:rFonts w:ascii="標楷體" w:eastAsia="標楷體" w:hAnsi="標楷體"/>
                <w:sz w:val="20"/>
                <w:szCs w:val="20"/>
              </w:rPr>
            </w:pPr>
          </w:p>
        </w:tc>
        <w:tc>
          <w:tcPr>
            <w:tcW w:w="1079" w:type="dxa"/>
          </w:tcPr>
          <w:p w:rsidR="00C74EFB" w:rsidRPr="002B5392" w:rsidRDefault="00C74EFB" w:rsidP="002B5392">
            <w:pPr>
              <w:rPr>
                <w:rFonts w:ascii="標楷體" w:eastAsia="標楷體" w:hAnsi="標楷體"/>
                <w:bCs/>
                <w:snapToGrid w:val="0"/>
                <w:sz w:val="20"/>
                <w:szCs w:val="20"/>
              </w:rPr>
            </w:pPr>
            <w:r w:rsidRPr="002B5392">
              <w:rPr>
                <w:rFonts w:ascii="標楷體" w:eastAsia="標楷體" w:hAnsi="標楷體"/>
                <w:bCs/>
                <w:snapToGrid w:val="0"/>
                <w:sz w:val="20"/>
                <w:szCs w:val="20"/>
              </w:rPr>
              <w:t>第一單元歡喜過日子</w:t>
            </w:r>
          </w:p>
          <w:p w:rsidR="00C74EFB" w:rsidRPr="002B5392" w:rsidRDefault="00C74EFB" w:rsidP="002B5392">
            <w:pPr>
              <w:rPr>
                <w:rFonts w:ascii="標楷體" w:eastAsia="標楷體" w:hAnsi="標楷體"/>
                <w:bCs/>
                <w:snapToGrid w:val="0"/>
                <w:kern w:val="0"/>
                <w:sz w:val="20"/>
                <w:szCs w:val="20"/>
              </w:rPr>
            </w:pPr>
            <w:r w:rsidRPr="002B5392">
              <w:rPr>
                <w:rFonts w:ascii="標楷體" w:eastAsia="標楷體" w:hAnsi="標楷體"/>
                <w:bCs/>
                <w:snapToGrid w:val="0"/>
                <w:kern w:val="0"/>
                <w:sz w:val="20"/>
                <w:szCs w:val="20"/>
              </w:rPr>
              <w:t>第一課草仔</w:t>
            </w:r>
          </w:p>
          <w:p w:rsidR="00C74EFB" w:rsidRPr="002B5392" w:rsidRDefault="00437201" w:rsidP="002B5392">
            <w:pPr>
              <w:rPr>
                <w:rFonts w:ascii="標楷體" w:eastAsia="標楷體" w:hAnsi="標楷體"/>
                <w:b/>
                <w:sz w:val="20"/>
                <w:szCs w:val="20"/>
              </w:rPr>
            </w:pPr>
            <w:r w:rsidRPr="002B5392">
              <w:rPr>
                <w:rFonts w:ascii="標楷體" w:eastAsia="標楷體" w:hAnsi="標楷體" w:hint="eastAsia"/>
                <w:b/>
                <w:color w:val="00B0F0"/>
                <w:sz w:val="20"/>
                <w:szCs w:val="20"/>
              </w:rPr>
              <w:t>◎人權教育</w:t>
            </w:r>
          </w:p>
        </w:tc>
        <w:tc>
          <w:tcPr>
            <w:tcW w:w="1079" w:type="dxa"/>
          </w:tcPr>
          <w:p w:rsidR="00C74EFB" w:rsidRPr="002B5392" w:rsidRDefault="00C74EFB" w:rsidP="002B5392">
            <w:pPr>
              <w:rPr>
                <w:rFonts w:ascii="標楷體" w:eastAsia="標楷體" w:hAnsi="標楷體"/>
                <w:sz w:val="20"/>
                <w:szCs w:val="20"/>
              </w:rPr>
            </w:pPr>
            <w:r w:rsidRPr="002B5392">
              <w:rPr>
                <w:rFonts w:ascii="標楷體" w:eastAsia="標楷體" w:hAnsi="標楷體"/>
                <w:sz w:val="20"/>
                <w:szCs w:val="20"/>
              </w:rPr>
              <w:t>一、排灣族風味餐</w:t>
            </w:r>
          </w:p>
          <w:p w:rsidR="00C74EFB" w:rsidRPr="002B5392" w:rsidRDefault="00437201" w:rsidP="002B5392">
            <w:pPr>
              <w:rPr>
                <w:rFonts w:ascii="標楷體" w:eastAsia="標楷體" w:hAnsi="標楷體"/>
                <w:color w:val="000000"/>
                <w:sz w:val="20"/>
                <w:szCs w:val="20"/>
              </w:rPr>
            </w:pPr>
            <w:r w:rsidRPr="002B5392">
              <w:rPr>
                <w:rFonts w:ascii="標楷體" w:eastAsia="標楷體" w:hAnsi="標楷體" w:hint="eastAsia"/>
                <w:b/>
                <w:color w:val="00B050"/>
                <w:sz w:val="20"/>
                <w:szCs w:val="20"/>
              </w:rPr>
              <w:t>◎家政教育</w:t>
            </w:r>
          </w:p>
        </w:tc>
        <w:tc>
          <w:tcPr>
            <w:tcW w:w="995" w:type="dxa"/>
          </w:tcPr>
          <w:p w:rsidR="00C74EFB" w:rsidRPr="002B5392" w:rsidRDefault="00C74EFB" w:rsidP="002B5392">
            <w:pPr>
              <w:rPr>
                <w:rFonts w:ascii="標楷體" w:eastAsia="標楷體" w:hAnsi="標楷體"/>
                <w:snapToGrid w:val="0"/>
                <w:sz w:val="20"/>
                <w:szCs w:val="20"/>
              </w:rPr>
            </w:pPr>
            <w:r w:rsidRPr="002B5392">
              <w:rPr>
                <w:rFonts w:ascii="標楷體" w:eastAsia="標楷體" w:hAnsi="標楷體"/>
                <w:snapToGrid w:val="0"/>
                <w:sz w:val="20"/>
                <w:szCs w:val="20"/>
              </w:rPr>
              <w:t>開學預備週</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snapToGrid w:val="0"/>
                <w:kern w:val="0"/>
                <w:sz w:val="20"/>
                <w:szCs w:val="20"/>
              </w:rPr>
              <w:t>Starter Unit</w:t>
            </w:r>
          </w:p>
          <w:p w:rsidR="00C74EFB" w:rsidRPr="002B5392" w:rsidRDefault="00C74EFB" w:rsidP="002B5392">
            <w:pPr>
              <w:rPr>
                <w:rFonts w:ascii="標楷體" w:eastAsia="標楷體" w:hAnsi="標楷體"/>
                <w:snapToGrid w:val="0"/>
                <w:kern w:val="0"/>
                <w:sz w:val="20"/>
                <w:szCs w:val="20"/>
              </w:rPr>
            </w:pPr>
          </w:p>
        </w:tc>
        <w:tc>
          <w:tcPr>
            <w:tcW w:w="1166" w:type="dxa"/>
            <w:gridSpan w:val="2"/>
          </w:tcPr>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單元一、持拍大進擊</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活動2樂活桌球館</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活動3飛天白梭</w:t>
            </w:r>
          </w:p>
          <w:p w:rsidR="00C74EFB" w:rsidRPr="002B5392" w:rsidRDefault="00C74EFB" w:rsidP="002B5392">
            <w:pPr>
              <w:rPr>
                <w:rFonts w:ascii="標楷體" w:eastAsia="標楷體" w:hAnsi="標楷體"/>
                <w:snapToGrid w:val="0"/>
                <w:kern w:val="0"/>
                <w:sz w:val="20"/>
                <w:szCs w:val="20"/>
              </w:rPr>
            </w:pPr>
          </w:p>
        </w:tc>
        <w:tc>
          <w:tcPr>
            <w:tcW w:w="960" w:type="dxa"/>
          </w:tcPr>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hint="eastAsia"/>
                <w:sz w:val="20"/>
                <w:szCs w:val="20"/>
              </w:rPr>
              <w:t>單元9怎樣列式</w:t>
            </w:r>
          </w:p>
          <w:p w:rsidR="00D00425" w:rsidRDefault="002B5392" w:rsidP="002B5392">
            <w:pPr>
              <w:rPr>
                <w:rFonts w:ascii="標楷體" w:eastAsia="標楷體" w:hAnsi="標楷體"/>
                <w:b/>
                <w:color w:val="FF0000"/>
                <w:sz w:val="20"/>
                <w:szCs w:val="20"/>
              </w:rPr>
            </w:pPr>
            <w:r w:rsidRPr="002B5392">
              <w:rPr>
                <w:rFonts w:ascii="標楷體" w:eastAsia="標楷體" w:hAnsi="標楷體" w:hint="eastAsia"/>
                <w:b/>
                <w:color w:val="FF0000"/>
                <w:sz w:val="20"/>
                <w:szCs w:val="20"/>
              </w:rPr>
              <w:t>◎性別平等教育</w:t>
            </w:r>
          </w:p>
          <w:p w:rsidR="00C74EFB" w:rsidRPr="002B5392" w:rsidRDefault="00437201" w:rsidP="002B5392">
            <w:pPr>
              <w:rPr>
                <w:rFonts w:ascii="標楷體" w:eastAsia="標楷體" w:hAnsi="標楷體" w:cs="南一...a.."/>
                <w:color w:val="000000"/>
                <w:kern w:val="0"/>
                <w:sz w:val="20"/>
                <w:szCs w:val="20"/>
              </w:rPr>
            </w:pPr>
            <w:r w:rsidRPr="002B5392">
              <w:rPr>
                <w:rFonts w:ascii="標楷體" w:eastAsia="標楷體" w:hAnsi="標楷體" w:hint="eastAsia"/>
                <w:b/>
                <w:color w:val="00B0F0"/>
                <w:sz w:val="20"/>
                <w:szCs w:val="20"/>
              </w:rPr>
              <w:t>◎人權教育</w:t>
            </w:r>
          </w:p>
        </w:tc>
        <w:tc>
          <w:tcPr>
            <w:tcW w:w="99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一、1清代的統治與開發</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b/>
                <w:color w:val="FF0000"/>
                <w:sz w:val="20"/>
                <w:szCs w:val="20"/>
              </w:rPr>
              <w:t>◎性別平等教育</w:t>
            </w:r>
          </w:p>
        </w:tc>
        <w:tc>
          <w:tcPr>
            <w:tcW w:w="133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1-1彼得與狼</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3-1文字大觀園</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5-1慶典嘉年華</w:t>
            </w:r>
          </w:p>
          <w:p w:rsidR="00D00425" w:rsidRDefault="00D00425" w:rsidP="002B5392">
            <w:pPr>
              <w:rPr>
                <w:rFonts w:ascii="標楷體" w:eastAsia="標楷體" w:hAnsi="標楷體" w:cs="Arial Unicode MS"/>
                <w:b/>
                <w:color w:val="FFC000"/>
                <w:sz w:val="20"/>
                <w:szCs w:val="20"/>
              </w:rPr>
            </w:pPr>
            <w:r w:rsidRPr="00D568D9">
              <w:rPr>
                <w:rFonts w:ascii="標楷體" w:eastAsia="標楷體" w:hAnsi="標楷體" w:cs="Arial Unicode MS" w:hint="eastAsia"/>
                <w:b/>
                <w:color w:val="FFC000"/>
                <w:sz w:val="20"/>
                <w:szCs w:val="20"/>
              </w:rPr>
              <w:t>◎環境教育</w:t>
            </w:r>
          </w:p>
          <w:p w:rsidR="00C74EFB" w:rsidRPr="002B5392" w:rsidRDefault="00C74EFB" w:rsidP="002B5392">
            <w:pPr>
              <w:rPr>
                <w:rFonts w:ascii="標楷體" w:eastAsia="標楷體" w:hAnsi="標楷體"/>
                <w:sz w:val="20"/>
                <w:szCs w:val="20"/>
              </w:rPr>
            </w:pPr>
            <w:r w:rsidRPr="002B5392">
              <w:rPr>
                <w:rFonts w:ascii="標楷體" w:eastAsia="標楷體" w:hAnsi="標楷體" w:cs="新細明體" w:hint="eastAsia"/>
                <w:color w:val="00FF00"/>
                <w:sz w:val="20"/>
                <w:szCs w:val="20"/>
              </w:rPr>
              <w:t>◎</w:t>
            </w:r>
            <w:r w:rsidRPr="002B5392">
              <w:rPr>
                <w:rFonts w:ascii="標楷體" w:eastAsia="標楷體" w:hAnsi="標楷體" w:hint="eastAsia"/>
                <w:color w:val="00FF00"/>
                <w:sz w:val="20"/>
                <w:szCs w:val="20"/>
              </w:rPr>
              <w:t>資訊</w:t>
            </w:r>
          </w:p>
        </w:tc>
        <w:tc>
          <w:tcPr>
            <w:tcW w:w="1134"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一、星星的世界</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2.觀測星空</w:t>
            </w:r>
          </w:p>
          <w:p w:rsidR="00C74EFB" w:rsidRPr="002B5392" w:rsidRDefault="00C74EFB" w:rsidP="002B5392">
            <w:pPr>
              <w:rPr>
                <w:rFonts w:ascii="標楷體" w:eastAsia="標楷體" w:hAnsi="標楷體"/>
                <w:sz w:val="20"/>
                <w:szCs w:val="20"/>
              </w:rPr>
            </w:pPr>
            <w:r w:rsidRPr="002B5392">
              <w:rPr>
                <w:rFonts w:ascii="標楷體" w:eastAsia="標楷體" w:hAnsi="標楷體" w:cs="Arial Unicode MS" w:hint="eastAsia"/>
                <w:color w:val="339966"/>
                <w:sz w:val="20"/>
                <w:szCs w:val="20"/>
              </w:rPr>
              <w:t>◎性別平等</w:t>
            </w:r>
          </w:p>
          <w:p w:rsidR="00C74EFB" w:rsidRPr="002B5392" w:rsidRDefault="00D00425" w:rsidP="002B5392">
            <w:pPr>
              <w:rPr>
                <w:rFonts w:ascii="標楷體" w:eastAsia="標楷體" w:hAnsi="標楷體"/>
                <w:sz w:val="20"/>
                <w:szCs w:val="20"/>
              </w:rPr>
            </w:pPr>
            <w:r w:rsidRPr="00D568D9">
              <w:rPr>
                <w:rFonts w:ascii="標楷體" w:eastAsia="標楷體" w:hAnsi="標楷體" w:cs="Arial Unicode MS" w:hint="eastAsia"/>
                <w:b/>
                <w:color w:val="FFC000"/>
                <w:sz w:val="20"/>
                <w:szCs w:val="20"/>
              </w:rPr>
              <w:t>◎環境教育</w:t>
            </w:r>
            <w:r w:rsidR="00C74EFB" w:rsidRPr="002B5392">
              <w:rPr>
                <w:rFonts w:ascii="標楷體" w:eastAsia="標楷體" w:hAnsi="標楷體" w:cs="新細明體" w:hint="eastAsia"/>
                <w:color w:val="00FF00"/>
                <w:sz w:val="20"/>
                <w:szCs w:val="20"/>
              </w:rPr>
              <w:t>◎</w:t>
            </w:r>
            <w:r w:rsidR="00C74EFB" w:rsidRPr="002B5392">
              <w:rPr>
                <w:rFonts w:ascii="標楷體" w:eastAsia="標楷體" w:hAnsi="標楷體" w:hint="eastAsia"/>
                <w:color w:val="00FF00"/>
                <w:sz w:val="20"/>
                <w:szCs w:val="20"/>
              </w:rPr>
              <w:t>資訊</w:t>
            </w:r>
          </w:p>
        </w:tc>
        <w:tc>
          <w:tcPr>
            <w:tcW w:w="1134" w:type="dxa"/>
          </w:tcPr>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一、防災小英雄</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2.防災我也行</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FF0000"/>
                <w:sz w:val="20"/>
                <w:szCs w:val="20"/>
              </w:rPr>
              <w:t>◎性別平等教育</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7030A0"/>
                <w:sz w:val="20"/>
                <w:szCs w:val="20"/>
              </w:rPr>
              <w:t>◎海洋教育</w:t>
            </w:r>
          </w:p>
        </w:tc>
        <w:tc>
          <w:tcPr>
            <w:tcW w:w="1274" w:type="dxa"/>
          </w:tcPr>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閱讀1</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資訊1</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性侵防治3</w:t>
            </w:r>
          </w:p>
        </w:tc>
      </w:tr>
      <w:tr w:rsidR="00C74EFB" w:rsidRPr="000A368D" w:rsidTr="00544D55">
        <w:trPr>
          <w:cantSplit/>
          <w:trHeight w:val="780"/>
          <w:jc w:val="center"/>
        </w:trPr>
        <w:tc>
          <w:tcPr>
            <w:tcW w:w="426" w:type="dxa"/>
            <w:vAlign w:val="center"/>
          </w:tcPr>
          <w:p w:rsidR="00C74EFB" w:rsidRPr="000A368D" w:rsidRDefault="00C74EFB" w:rsidP="00A92E22">
            <w:pPr>
              <w:snapToGrid w:val="0"/>
              <w:jc w:val="center"/>
              <w:rPr>
                <w:rFonts w:ascii="標楷體" w:eastAsia="標楷體" w:hAnsi="標楷體"/>
                <w:sz w:val="20"/>
                <w:szCs w:val="20"/>
              </w:rPr>
            </w:pPr>
            <w:r w:rsidRPr="000A368D">
              <w:rPr>
                <w:rFonts w:ascii="標楷體" w:eastAsia="標楷體" w:hAnsi="標楷體" w:hint="eastAsia"/>
                <w:sz w:val="20"/>
                <w:szCs w:val="20"/>
              </w:rPr>
              <w:lastRenderedPageBreak/>
              <w:t>三</w:t>
            </w:r>
          </w:p>
        </w:tc>
        <w:tc>
          <w:tcPr>
            <w:tcW w:w="567" w:type="dxa"/>
            <w:vAlign w:val="center"/>
          </w:tcPr>
          <w:p w:rsidR="00C74EFB" w:rsidRPr="00DD68E0" w:rsidRDefault="00C74EFB" w:rsidP="00544D55">
            <w:pPr>
              <w:snapToGrid w:val="0"/>
              <w:jc w:val="center"/>
              <w:rPr>
                <w:rFonts w:ascii="標楷體" w:eastAsia="標楷體" w:hAnsi="標楷體"/>
                <w:sz w:val="20"/>
                <w:szCs w:val="20"/>
              </w:rPr>
            </w:pPr>
            <w:r>
              <w:rPr>
                <w:rFonts w:ascii="標楷體" w:eastAsia="標楷體" w:hAnsi="標楷體" w:hint="eastAsia"/>
                <w:sz w:val="20"/>
                <w:szCs w:val="20"/>
              </w:rPr>
              <w:t>2/27</w:t>
            </w:r>
          </w:p>
          <w:p w:rsidR="00C74EFB" w:rsidRPr="00DD68E0" w:rsidRDefault="00C74EFB"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C74EFB" w:rsidRPr="00DD68E0" w:rsidRDefault="00C74EFB" w:rsidP="00544D55">
            <w:pPr>
              <w:snapToGrid w:val="0"/>
              <w:jc w:val="center"/>
              <w:rPr>
                <w:rFonts w:ascii="標楷體" w:eastAsia="標楷體" w:hAnsi="標楷體"/>
                <w:sz w:val="20"/>
                <w:szCs w:val="20"/>
              </w:rPr>
            </w:pPr>
            <w:r>
              <w:rPr>
                <w:rFonts w:ascii="標楷體" w:eastAsia="標楷體" w:hAnsi="標楷體" w:hint="eastAsia"/>
                <w:sz w:val="20"/>
                <w:szCs w:val="20"/>
              </w:rPr>
              <w:t>3/3</w:t>
            </w:r>
          </w:p>
        </w:tc>
        <w:tc>
          <w:tcPr>
            <w:tcW w:w="1361" w:type="dxa"/>
            <w:vAlign w:val="center"/>
          </w:tcPr>
          <w:p w:rsidR="00C74EFB" w:rsidRPr="00DD68E0" w:rsidRDefault="00C74EFB" w:rsidP="00544D55">
            <w:pPr>
              <w:snapToGrid w:val="0"/>
              <w:spacing w:line="300" w:lineRule="exact"/>
              <w:ind w:left="200" w:hangingChars="100" w:hanging="200"/>
              <w:jc w:val="both"/>
              <w:rPr>
                <w:rFonts w:ascii="標楷體" w:eastAsia="標楷體" w:hAnsi="標楷體"/>
                <w:color w:val="000000"/>
                <w:sz w:val="20"/>
                <w:szCs w:val="20"/>
              </w:rPr>
            </w:pPr>
            <w:r w:rsidRPr="00DD68E0">
              <w:rPr>
                <w:rFonts w:ascii="標楷體" w:eastAsia="標楷體" w:hAnsi="標楷體" w:hint="eastAsia"/>
                <w:color w:val="000000"/>
                <w:sz w:val="20"/>
                <w:szCs w:val="20"/>
              </w:rPr>
              <w:t>1.</w:t>
            </w:r>
            <w:r w:rsidRPr="00DD68E0">
              <w:rPr>
                <w:rFonts w:ascii="標楷體" w:eastAsia="標楷體" w:hAnsi="標楷體" w:hint="eastAsia"/>
                <w:sz w:val="20"/>
                <w:szCs w:val="20"/>
              </w:rPr>
              <w:t>2/27-2/29</w:t>
            </w:r>
            <w:r w:rsidRPr="00DD68E0">
              <w:rPr>
                <w:rFonts w:ascii="標楷體" w:eastAsia="標楷體" w:hAnsi="標楷體" w:hint="eastAsia"/>
                <w:color w:val="000000"/>
                <w:sz w:val="20"/>
                <w:szCs w:val="20"/>
              </w:rPr>
              <w:t>和平紀念日放假3日</w:t>
            </w:r>
          </w:p>
          <w:p w:rsidR="00C74EFB" w:rsidRPr="00DD68E0" w:rsidRDefault="00C74EFB" w:rsidP="00544D55">
            <w:pPr>
              <w:snapToGrid w:val="0"/>
              <w:spacing w:line="300" w:lineRule="exact"/>
              <w:ind w:left="200" w:hangingChars="100" w:hanging="200"/>
              <w:jc w:val="both"/>
              <w:rPr>
                <w:rFonts w:ascii="標楷體" w:eastAsia="標楷體" w:hAnsi="標楷體"/>
                <w:color w:val="000000"/>
                <w:sz w:val="20"/>
                <w:szCs w:val="20"/>
              </w:rPr>
            </w:pPr>
            <w:r w:rsidRPr="00DD68E0">
              <w:rPr>
                <w:rFonts w:ascii="標楷體" w:eastAsia="標楷體" w:hAnsi="標楷體" w:hint="eastAsia"/>
                <w:color w:val="000000"/>
                <w:sz w:val="20"/>
                <w:szCs w:val="20"/>
              </w:rPr>
              <w:t>2.民主法治教育週—模範生選拔</w:t>
            </w:r>
          </w:p>
          <w:p w:rsidR="00C74EFB" w:rsidRDefault="00C74EFB" w:rsidP="00544D55">
            <w:pPr>
              <w:snapToGrid w:val="0"/>
              <w:ind w:left="200" w:hangingChars="100" w:hanging="200"/>
              <w:rPr>
                <w:rFonts w:ascii="標楷體" w:eastAsia="標楷體" w:hAnsi="標楷體"/>
                <w:color w:val="000000"/>
                <w:sz w:val="20"/>
                <w:szCs w:val="20"/>
              </w:rPr>
            </w:pPr>
            <w:r w:rsidRPr="00DD68E0">
              <w:rPr>
                <w:rFonts w:ascii="標楷體" w:eastAsia="標楷體" w:hAnsi="標楷體" w:hint="eastAsia"/>
                <w:color w:val="000000"/>
                <w:sz w:val="20"/>
                <w:szCs w:val="20"/>
              </w:rPr>
              <w:t>3.遊戲器材安全宣導</w:t>
            </w:r>
          </w:p>
          <w:p w:rsidR="00C74EFB" w:rsidRPr="00DD68E0" w:rsidRDefault="00C74EFB" w:rsidP="00544D55">
            <w:pPr>
              <w:snapToGrid w:val="0"/>
              <w:ind w:left="200" w:hangingChars="100" w:hanging="200"/>
              <w:rPr>
                <w:rFonts w:ascii="標楷體" w:eastAsia="標楷體" w:hAnsi="標楷體"/>
                <w:sz w:val="20"/>
                <w:szCs w:val="20"/>
              </w:rPr>
            </w:pPr>
          </w:p>
        </w:tc>
        <w:tc>
          <w:tcPr>
            <w:tcW w:w="1242"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第一單元書香處處飄</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第三課怎樣成為小作家</w:t>
            </w:r>
          </w:p>
          <w:p w:rsidR="00C74EFB" w:rsidRPr="002B5392" w:rsidRDefault="00C74EFB" w:rsidP="002B5392">
            <w:pPr>
              <w:rPr>
                <w:rFonts w:ascii="標楷體" w:eastAsia="標楷體" w:hAnsi="標楷體"/>
                <w:sz w:val="20"/>
                <w:szCs w:val="20"/>
              </w:rPr>
            </w:pPr>
            <w:r w:rsidRPr="002B5392">
              <w:rPr>
                <w:rFonts w:ascii="標楷體" w:eastAsia="標楷體" w:hAnsi="標楷體" w:cs="新細明體" w:hint="eastAsia"/>
                <w:color w:val="99CC00"/>
                <w:sz w:val="20"/>
                <w:szCs w:val="20"/>
              </w:rPr>
              <w:t>◎</w:t>
            </w:r>
            <w:r w:rsidRPr="002B5392">
              <w:rPr>
                <w:rFonts w:ascii="標楷體" w:eastAsia="標楷體" w:hAnsi="標楷體"/>
                <w:color w:val="99CC00"/>
                <w:sz w:val="20"/>
                <w:szCs w:val="20"/>
              </w:rPr>
              <w:t>家</w:t>
            </w:r>
            <w:r w:rsidRPr="002B5392">
              <w:rPr>
                <w:rFonts w:ascii="標楷體" w:eastAsia="標楷體" w:hAnsi="標楷體" w:hint="eastAsia"/>
                <w:color w:val="99CC00"/>
                <w:sz w:val="20"/>
                <w:szCs w:val="20"/>
              </w:rPr>
              <w:t>庭教育</w:t>
            </w:r>
          </w:p>
          <w:p w:rsidR="00C74EFB" w:rsidRPr="002B5392" w:rsidRDefault="00C74EFB" w:rsidP="002B5392">
            <w:pPr>
              <w:rPr>
                <w:rFonts w:ascii="標楷體" w:eastAsia="標楷體" w:hAnsi="標楷體"/>
                <w:sz w:val="20"/>
                <w:szCs w:val="20"/>
              </w:rPr>
            </w:pPr>
          </w:p>
        </w:tc>
        <w:tc>
          <w:tcPr>
            <w:tcW w:w="1079" w:type="dxa"/>
          </w:tcPr>
          <w:p w:rsidR="00C74EFB" w:rsidRPr="002B5392" w:rsidRDefault="00C74EFB" w:rsidP="002B5392">
            <w:pPr>
              <w:rPr>
                <w:rFonts w:ascii="標楷體" w:eastAsia="標楷體" w:hAnsi="標楷體"/>
                <w:bCs/>
                <w:snapToGrid w:val="0"/>
                <w:sz w:val="20"/>
                <w:szCs w:val="20"/>
              </w:rPr>
            </w:pPr>
            <w:r w:rsidRPr="002B5392">
              <w:rPr>
                <w:rFonts w:ascii="標楷體" w:eastAsia="標楷體" w:hAnsi="標楷體"/>
                <w:bCs/>
                <w:snapToGrid w:val="0"/>
                <w:sz w:val="20"/>
                <w:szCs w:val="20"/>
              </w:rPr>
              <w:t>第一單元歡喜過日子</w:t>
            </w:r>
          </w:p>
          <w:p w:rsidR="00C74EFB" w:rsidRPr="002B5392" w:rsidRDefault="00C74EFB" w:rsidP="002B5392">
            <w:pPr>
              <w:rPr>
                <w:rFonts w:ascii="標楷體" w:eastAsia="標楷體" w:hAnsi="標楷體"/>
                <w:bCs/>
                <w:snapToGrid w:val="0"/>
                <w:kern w:val="0"/>
                <w:sz w:val="20"/>
                <w:szCs w:val="20"/>
              </w:rPr>
            </w:pPr>
            <w:r w:rsidRPr="002B5392">
              <w:rPr>
                <w:rFonts w:ascii="標楷體" w:eastAsia="標楷體" w:hAnsi="標楷體"/>
                <w:bCs/>
                <w:snapToGrid w:val="0"/>
                <w:kern w:val="0"/>
                <w:sz w:val="20"/>
                <w:szCs w:val="20"/>
              </w:rPr>
              <w:t>第一課草仔</w:t>
            </w:r>
          </w:p>
          <w:p w:rsidR="00C74EFB" w:rsidRPr="002B5392" w:rsidRDefault="00D00425" w:rsidP="002B5392">
            <w:pPr>
              <w:rPr>
                <w:rFonts w:ascii="標楷體" w:eastAsia="標楷體" w:hAnsi="標楷體"/>
                <w:sz w:val="20"/>
                <w:szCs w:val="20"/>
              </w:rPr>
            </w:pPr>
            <w:r w:rsidRPr="002B5392">
              <w:rPr>
                <w:rFonts w:ascii="標楷體" w:eastAsia="標楷體" w:hAnsi="標楷體" w:hint="eastAsia"/>
                <w:b/>
                <w:color w:val="00B0F0"/>
                <w:sz w:val="20"/>
                <w:szCs w:val="20"/>
              </w:rPr>
              <w:t>◎人權教育</w:t>
            </w:r>
          </w:p>
        </w:tc>
        <w:tc>
          <w:tcPr>
            <w:tcW w:w="1079" w:type="dxa"/>
          </w:tcPr>
          <w:p w:rsidR="00C74EFB" w:rsidRPr="002B5392" w:rsidRDefault="00C74EFB" w:rsidP="002B5392">
            <w:pPr>
              <w:rPr>
                <w:rFonts w:ascii="標楷體" w:eastAsia="標楷體" w:hAnsi="標楷體"/>
                <w:sz w:val="20"/>
                <w:szCs w:val="20"/>
              </w:rPr>
            </w:pPr>
            <w:r w:rsidRPr="002B5392">
              <w:rPr>
                <w:rFonts w:ascii="標楷體" w:eastAsia="標楷體" w:hAnsi="標楷體"/>
                <w:sz w:val="20"/>
                <w:szCs w:val="20"/>
              </w:rPr>
              <w:t>二、包小米糕</w:t>
            </w:r>
          </w:p>
          <w:p w:rsidR="00C74EFB" w:rsidRPr="002B5392" w:rsidRDefault="00437201" w:rsidP="002B5392">
            <w:pPr>
              <w:rPr>
                <w:rFonts w:ascii="標楷體" w:eastAsia="標楷體" w:hAnsi="標楷體"/>
                <w:color w:val="000000"/>
                <w:sz w:val="20"/>
                <w:szCs w:val="20"/>
              </w:rPr>
            </w:pPr>
            <w:r w:rsidRPr="002B5392">
              <w:rPr>
                <w:rFonts w:ascii="標楷體" w:eastAsia="標楷體" w:hAnsi="標楷體" w:hint="eastAsia"/>
                <w:b/>
                <w:color w:val="00B050"/>
                <w:sz w:val="20"/>
                <w:szCs w:val="20"/>
              </w:rPr>
              <w:t>◎家政教育</w:t>
            </w:r>
          </w:p>
        </w:tc>
        <w:tc>
          <w:tcPr>
            <w:tcW w:w="995" w:type="dxa"/>
          </w:tcPr>
          <w:p w:rsidR="00C74EFB" w:rsidRPr="002B5392" w:rsidRDefault="00C74EFB" w:rsidP="002B5392">
            <w:pPr>
              <w:rPr>
                <w:rFonts w:ascii="標楷體" w:eastAsia="標楷體" w:hAnsi="標楷體"/>
                <w:snapToGrid w:val="0"/>
                <w:sz w:val="20"/>
                <w:szCs w:val="20"/>
              </w:rPr>
            </w:pPr>
            <w:r w:rsidRPr="002B5392">
              <w:rPr>
                <w:rFonts w:ascii="標楷體" w:eastAsia="標楷體" w:hAnsi="標楷體"/>
                <w:snapToGrid w:val="0"/>
                <w:sz w:val="20"/>
                <w:szCs w:val="20"/>
              </w:rPr>
              <w:t>星期</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snapToGrid w:val="0"/>
                <w:kern w:val="0"/>
                <w:sz w:val="20"/>
                <w:szCs w:val="20"/>
              </w:rPr>
              <w:t>Unit1 What Day Is Today?</w:t>
            </w:r>
          </w:p>
          <w:p w:rsidR="00C74EFB" w:rsidRPr="002B5392" w:rsidRDefault="00C74EFB" w:rsidP="002B5392">
            <w:pPr>
              <w:rPr>
                <w:rFonts w:ascii="標楷體" w:eastAsia="標楷體" w:hAnsi="標楷體"/>
                <w:snapToGrid w:val="0"/>
                <w:kern w:val="0"/>
                <w:sz w:val="20"/>
                <w:szCs w:val="20"/>
              </w:rPr>
            </w:pPr>
          </w:p>
        </w:tc>
        <w:tc>
          <w:tcPr>
            <w:tcW w:w="1166" w:type="dxa"/>
            <w:gridSpan w:val="2"/>
          </w:tcPr>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單元一、持拍大進擊</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活動3飛天白梭</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活動4運動規則知多少</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b/>
                <w:color w:val="00B0F0"/>
                <w:sz w:val="20"/>
                <w:szCs w:val="20"/>
              </w:rPr>
              <w:t>◎人權教育</w:t>
            </w:r>
          </w:p>
        </w:tc>
        <w:tc>
          <w:tcPr>
            <w:tcW w:w="960"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單元10柱體和錐體</w:t>
            </w:r>
          </w:p>
          <w:p w:rsidR="00C74EFB" w:rsidRPr="002B5392" w:rsidRDefault="00C74EFB" w:rsidP="002B5392">
            <w:pPr>
              <w:rPr>
                <w:rFonts w:ascii="標楷體" w:eastAsia="標楷體" w:hAnsi="標楷體" w:cs="南一..."/>
                <w:color w:val="000000"/>
                <w:sz w:val="20"/>
                <w:szCs w:val="20"/>
              </w:rPr>
            </w:pPr>
          </w:p>
        </w:tc>
        <w:tc>
          <w:tcPr>
            <w:tcW w:w="99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一、2清代的社會與文化</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FF0000"/>
                <w:sz w:val="20"/>
                <w:szCs w:val="20"/>
              </w:rPr>
              <w:t>◎性別平等教育</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b/>
                <w:color w:val="7030A0"/>
                <w:sz w:val="20"/>
                <w:szCs w:val="20"/>
              </w:rPr>
              <w:t>◎海洋教育</w:t>
            </w:r>
          </w:p>
        </w:tc>
        <w:tc>
          <w:tcPr>
            <w:tcW w:w="133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1-1彼得與狼</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3-1文字大觀園</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5-1慶典嘉年華</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FF0000"/>
                <w:sz w:val="20"/>
                <w:szCs w:val="20"/>
              </w:rPr>
              <w:t>◎性別平等教育</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b/>
                <w:color w:val="7030A0"/>
                <w:sz w:val="20"/>
                <w:szCs w:val="20"/>
              </w:rPr>
              <w:t>◎海洋教育</w:t>
            </w:r>
          </w:p>
        </w:tc>
        <w:tc>
          <w:tcPr>
            <w:tcW w:w="1134"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一、星星的世界</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3.星星的移動</w:t>
            </w:r>
          </w:p>
          <w:p w:rsidR="002B5392" w:rsidRPr="002B5392" w:rsidRDefault="002B5392" w:rsidP="002B5392">
            <w:pPr>
              <w:rPr>
                <w:rFonts w:ascii="標楷體" w:eastAsia="標楷體" w:hAnsi="標楷體"/>
                <w:b/>
                <w:color w:val="FF0000"/>
                <w:sz w:val="20"/>
                <w:szCs w:val="20"/>
              </w:rPr>
            </w:pPr>
            <w:r w:rsidRPr="002B5392">
              <w:rPr>
                <w:rFonts w:ascii="標楷體" w:eastAsia="標楷體" w:hAnsi="標楷體" w:hint="eastAsia"/>
                <w:b/>
                <w:color w:val="FF0000"/>
                <w:sz w:val="20"/>
                <w:szCs w:val="20"/>
              </w:rPr>
              <w:t>◎性別平等教育</w:t>
            </w:r>
          </w:p>
          <w:p w:rsidR="00C74EFB" w:rsidRPr="002B5392" w:rsidRDefault="00D00425" w:rsidP="002B5392">
            <w:pPr>
              <w:rPr>
                <w:rFonts w:ascii="標楷體" w:eastAsia="標楷體" w:hAnsi="標楷體"/>
                <w:sz w:val="20"/>
                <w:szCs w:val="20"/>
              </w:rPr>
            </w:pPr>
            <w:r w:rsidRPr="00D568D9">
              <w:rPr>
                <w:rFonts w:ascii="標楷體" w:eastAsia="標楷體" w:hAnsi="標楷體" w:cs="Arial Unicode MS" w:hint="eastAsia"/>
                <w:b/>
                <w:color w:val="FFC000"/>
                <w:sz w:val="20"/>
                <w:szCs w:val="20"/>
              </w:rPr>
              <w:t>◎環境教育</w:t>
            </w:r>
            <w:r w:rsidR="00C74EFB" w:rsidRPr="002B5392">
              <w:rPr>
                <w:rFonts w:ascii="標楷體" w:eastAsia="標楷體" w:hAnsi="標楷體" w:cs="新細明體" w:hint="eastAsia"/>
                <w:color w:val="00FF00"/>
                <w:sz w:val="20"/>
                <w:szCs w:val="20"/>
              </w:rPr>
              <w:t>◎</w:t>
            </w:r>
            <w:r w:rsidR="00C74EFB" w:rsidRPr="002B5392">
              <w:rPr>
                <w:rFonts w:ascii="標楷體" w:eastAsia="標楷體" w:hAnsi="標楷體" w:hint="eastAsia"/>
                <w:color w:val="00FF00"/>
                <w:sz w:val="20"/>
                <w:szCs w:val="20"/>
              </w:rPr>
              <w:t>資訊</w:t>
            </w:r>
          </w:p>
        </w:tc>
        <w:tc>
          <w:tcPr>
            <w:tcW w:w="1134" w:type="dxa"/>
          </w:tcPr>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一、防災小英雄</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2.防災我也行</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FF0000"/>
                <w:sz w:val="20"/>
                <w:szCs w:val="20"/>
              </w:rPr>
              <w:t>◎性別平等教育</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7030A0"/>
                <w:sz w:val="20"/>
                <w:szCs w:val="20"/>
              </w:rPr>
              <w:t>◎海洋教育</w:t>
            </w:r>
          </w:p>
        </w:tc>
        <w:tc>
          <w:tcPr>
            <w:tcW w:w="1274" w:type="dxa"/>
          </w:tcPr>
          <w:p w:rsidR="00C74EFB" w:rsidRPr="002B5392" w:rsidRDefault="00C74EFB" w:rsidP="002B5392">
            <w:pPr>
              <w:rPr>
                <w:rFonts w:ascii="標楷體" w:eastAsia="標楷體" w:hAnsi="標楷體"/>
                <w:color w:val="99CC00"/>
                <w:sz w:val="20"/>
                <w:szCs w:val="20"/>
              </w:rPr>
            </w:pP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閱讀2</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資訊1</w:t>
            </w:r>
          </w:p>
          <w:p w:rsidR="00C74EFB" w:rsidRPr="002B5392" w:rsidRDefault="00C74EFB" w:rsidP="002B5392">
            <w:pPr>
              <w:rPr>
                <w:rFonts w:ascii="標楷體" w:eastAsia="標楷體" w:hAnsi="標楷體"/>
                <w:sz w:val="20"/>
                <w:szCs w:val="20"/>
              </w:rPr>
            </w:pPr>
            <w:r w:rsidRPr="002B5392">
              <w:rPr>
                <w:rFonts w:ascii="標楷體" w:eastAsia="標楷體" w:hAnsi="標楷體" w:cs="Arial Unicode MS" w:hint="eastAsia"/>
                <w:sz w:val="20"/>
                <w:szCs w:val="20"/>
              </w:rPr>
              <w:t>國語補救2</w:t>
            </w:r>
          </w:p>
        </w:tc>
      </w:tr>
      <w:tr w:rsidR="00C74EFB" w:rsidRPr="000A368D" w:rsidTr="00544D55">
        <w:trPr>
          <w:cantSplit/>
          <w:trHeight w:val="780"/>
          <w:jc w:val="center"/>
        </w:trPr>
        <w:tc>
          <w:tcPr>
            <w:tcW w:w="426" w:type="dxa"/>
            <w:vAlign w:val="center"/>
          </w:tcPr>
          <w:p w:rsidR="00C74EFB" w:rsidRPr="000A368D" w:rsidRDefault="00C74EFB" w:rsidP="00A92E22">
            <w:pPr>
              <w:snapToGrid w:val="0"/>
              <w:jc w:val="center"/>
              <w:rPr>
                <w:rFonts w:ascii="標楷體" w:eastAsia="標楷體" w:hAnsi="標楷體"/>
                <w:sz w:val="20"/>
                <w:szCs w:val="20"/>
              </w:rPr>
            </w:pPr>
            <w:r w:rsidRPr="000A368D">
              <w:rPr>
                <w:rFonts w:ascii="標楷體" w:eastAsia="標楷體" w:hAnsi="標楷體" w:hint="eastAsia"/>
                <w:sz w:val="20"/>
                <w:szCs w:val="20"/>
              </w:rPr>
              <w:t>四</w:t>
            </w:r>
          </w:p>
        </w:tc>
        <w:tc>
          <w:tcPr>
            <w:tcW w:w="567" w:type="dxa"/>
            <w:vAlign w:val="center"/>
          </w:tcPr>
          <w:p w:rsidR="00C74EFB" w:rsidRPr="00DD68E0" w:rsidRDefault="00C74EFB" w:rsidP="00544D55">
            <w:pPr>
              <w:snapToGrid w:val="0"/>
              <w:jc w:val="center"/>
              <w:rPr>
                <w:rFonts w:ascii="標楷體" w:eastAsia="標楷體" w:hAnsi="標楷體"/>
                <w:sz w:val="20"/>
                <w:szCs w:val="20"/>
              </w:rPr>
            </w:pPr>
            <w:r>
              <w:rPr>
                <w:rFonts w:ascii="標楷體" w:eastAsia="標楷體" w:hAnsi="標楷體" w:hint="eastAsia"/>
                <w:sz w:val="20"/>
                <w:szCs w:val="20"/>
              </w:rPr>
              <w:t>3/6</w:t>
            </w:r>
          </w:p>
          <w:p w:rsidR="00C74EFB" w:rsidRPr="00DD68E0" w:rsidRDefault="00C74EFB"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C74EFB" w:rsidRPr="00DD68E0" w:rsidRDefault="00C74EFB" w:rsidP="00544D55">
            <w:pPr>
              <w:snapToGrid w:val="0"/>
              <w:jc w:val="center"/>
              <w:rPr>
                <w:rFonts w:ascii="標楷體" w:eastAsia="標楷體" w:hAnsi="標楷體"/>
                <w:sz w:val="20"/>
                <w:szCs w:val="20"/>
              </w:rPr>
            </w:pPr>
            <w:r w:rsidRPr="00DD68E0">
              <w:rPr>
                <w:rFonts w:ascii="標楷體" w:eastAsia="標楷體" w:hAnsi="標楷體" w:hint="eastAsia"/>
                <w:sz w:val="20"/>
                <w:szCs w:val="20"/>
              </w:rPr>
              <w:t>3/1</w:t>
            </w:r>
            <w:r>
              <w:rPr>
                <w:rFonts w:ascii="標楷體" w:eastAsia="標楷體" w:hAnsi="標楷體" w:hint="eastAsia"/>
                <w:sz w:val="20"/>
                <w:szCs w:val="20"/>
              </w:rPr>
              <w:t>0</w:t>
            </w:r>
          </w:p>
        </w:tc>
        <w:tc>
          <w:tcPr>
            <w:tcW w:w="1361" w:type="dxa"/>
            <w:vAlign w:val="center"/>
          </w:tcPr>
          <w:p w:rsidR="00C74EFB" w:rsidRDefault="00C74EFB" w:rsidP="00544D55">
            <w:pPr>
              <w:shd w:val="clear" w:color="auto" w:fill="FFFFFF"/>
              <w:snapToGrid w:val="0"/>
              <w:jc w:val="both"/>
              <w:rPr>
                <w:rFonts w:ascii="標楷體" w:eastAsia="標楷體" w:hAnsi="標楷體"/>
                <w:sz w:val="20"/>
                <w:szCs w:val="20"/>
              </w:rPr>
            </w:pPr>
            <w:r>
              <w:rPr>
                <w:rFonts w:ascii="標楷體" w:eastAsia="標楷體" w:hAnsi="標楷體" w:hint="eastAsia"/>
                <w:sz w:val="20"/>
                <w:szCs w:val="20"/>
              </w:rPr>
              <w:t>1.</w:t>
            </w:r>
            <w:r w:rsidRPr="009E3A27">
              <w:rPr>
                <w:rFonts w:ascii="標楷體" w:eastAsia="標楷體" w:hAnsi="標楷體" w:hint="eastAsia"/>
                <w:sz w:val="20"/>
                <w:szCs w:val="20"/>
              </w:rPr>
              <w:t>台灣母語日（每週一）</w:t>
            </w:r>
          </w:p>
          <w:p w:rsidR="00C74EFB" w:rsidRPr="00DD68E0" w:rsidRDefault="00C74EFB" w:rsidP="00544D55">
            <w:pPr>
              <w:snapToGrid w:val="0"/>
              <w:rPr>
                <w:rFonts w:ascii="標楷體" w:eastAsia="標楷體" w:hAnsi="標楷體"/>
                <w:sz w:val="20"/>
                <w:szCs w:val="20"/>
              </w:rPr>
            </w:pPr>
            <w:r w:rsidRPr="00DD68E0">
              <w:rPr>
                <w:rFonts w:ascii="標楷體" w:eastAsia="標楷體" w:hAnsi="標楷體" w:hint="eastAsia"/>
                <w:color w:val="000000"/>
                <w:sz w:val="20"/>
                <w:szCs w:val="20"/>
              </w:rPr>
              <w:t>防災教育週-防災教育宣導、防震疏散演練</w:t>
            </w:r>
          </w:p>
        </w:tc>
        <w:tc>
          <w:tcPr>
            <w:tcW w:w="1242"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語文天地一</w:t>
            </w:r>
          </w:p>
        </w:tc>
        <w:tc>
          <w:tcPr>
            <w:tcW w:w="1079" w:type="dxa"/>
          </w:tcPr>
          <w:p w:rsidR="00C74EFB" w:rsidRPr="002B5392" w:rsidRDefault="00C74EFB" w:rsidP="002B5392">
            <w:pPr>
              <w:rPr>
                <w:rFonts w:ascii="標楷體" w:eastAsia="標楷體" w:hAnsi="標楷體"/>
                <w:bCs/>
                <w:snapToGrid w:val="0"/>
                <w:sz w:val="20"/>
                <w:szCs w:val="20"/>
              </w:rPr>
            </w:pPr>
            <w:r w:rsidRPr="002B5392">
              <w:rPr>
                <w:rFonts w:ascii="標楷體" w:eastAsia="標楷體" w:hAnsi="標楷體"/>
                <w:bCs/>
                <w:snapToGrid w:val="0"/>
                <w:sz w:val="20"/>
                <w:szCs w:val="20"/>
              </w:rPr>
              <w:t>第一單元歡喜過日子</w:t>
            </w:r>
          </w:p>
          <w:p w:rsidR="00C74EFB" w:rsidRPr="002B5392" w:rsidRDefault="00C74EFB" w:rsidP="002B5392">
            <w:pPr>
              <w:rPr>
                <w:rFonts w:ascii="標楷體" w:eastAsia="標楷體" w:hAnsi="標楷體"/>
                <w:bCs/>
                <w:snapToGrid w:val="0"/>
                <w:kern w:val="0"/>
                <w:sz w:val="20"/>
                <w:szCs w:val="20"/>
              </w:rPr>
            </w:pPr>
            <w:r w:rsidRPr="002B5392">
              <w:rPr>
                <w:rFonts w:ascii="標楷體" w:eastAsia="標楷體" w:hAnsi="標楷體"/>
                <w:bCs/>
                <w:snapToGrid w:val="0"/>
                <w:kern w:val="0"/>
                <w:sz w:val="20"/>
                <w:szCs w:val="20"/>
              </w:rPr>
              <w:t>第二課好日</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b/>
                <w:color w:val="00B050"/>
                <w:sz w:val="20"/>
                <w:szCs w:val="20"/>
              </w:rPr>
              <w:t>◎家政教育</w:t>
            </w:r>
          </w:p>
        </w:tc>
        <w:tc>
          <w:tcPr>
            <w:tcW w:w="1079" w:type="dxa"/>
          </w:tcPr>
          <w:p w:rsidR="00C74EFB" w:rsidRPr="002B5392" w:rsidRDefault="00C74EFB" w:rsidP="002B5392">
            <w:pPr>
              <w:rPr>
                <w:rFonts w:ascii="標楷體" w:eastAsia="標楷體" w:hAnsi="標楷體"/>
                <w:sz w:val="20"/>
                <w:szCs w:val="20"/>
              </w:rPr>
            </w:pPr>
            <w:r w:rsidRPr="002B5392">
              <w:rPr>
                <w:rFonts w:ascii="標楷體" w:eastAsia="標楷體" w:hAnsi="標楷體"/>
                <w:sz w:val="20"/>
                <w:szCs w:val="20"/>
              </w:rPr>
              <w:t>二、包小米糕</w:t>
            </w:r>
          </w:p>
          <w:p w:rsidR="00C74EFB" w:rsidRPr="002B5392" w:rsidRDefault="00437201" w:rsidP="002B5392">
            <w:pPr>
              <w:rPr>
                <w:rFonts w:ascii="標楷體" w:eastAsia="標楷體" w:hAnsi="標楷體"/>
                <w:sz w:val="20"/>
                <w:szCs w:val="20"/>
              </w:rPr>
            </w:pPr>
            <w:r w:rsidRPr="002B5392">
              <w:rPr>
                <w:rFonts w:ascii="標楷體" w:eastAsia="標楷體" w:hAnsi="標楷體" w:hint="eastAsia"/>
                <w:b/>
                <w:color w:val="00B050"/>
                <w:sz w:val="20"/>
                <w:szCs w:val="20"/>
              </w:rPr>
              <w:t>◎家政教育</w:t>
            </w:r>
          </w:p>
          <w:p w:rsidR="00C74EFB" w:rsidRPr="002B5392" w:rsidRDefault="00C74EFB" w:rsidP="002B5392">
            <w:pPr>
              <w:rPr>
                <w:rFonts w:ascii="標楷體" w:eastAsia="標楷體" w:hAnsi="標楷體"/>
                <w:color w:val="000000"/>
                <w:sz w:val="20"/>
                <w:szCs w:val="20"/>
              </w:rPr>
            </w:pPr>
          </w:p>
        </w:tc>
        <w:tc>
          <w:tcPr>
            <w:tcW w:w="995" w:type="dxa"/>
          </w:tcPr>
          <w:p w:rsidR="00C74EFB" w:rsidRPr="002B5392" w:rsidRDefault="00C74EFB" w:rsidP="002B5392">
            <w:pPr>
              <w:rPr>
                <w:rFonts w:ascii="標楷體" w:eastAsia="標楷體" w:hAnsi="標楷體"/>
                <w:snapToGrid w:val="0"/>
                <w:sz w:val="20"/>
                <w:szCs w:val="20"/>
              </w:rPr>
            </w:pPr>
            <w:r w:rsidRPr="002B5392">
              <w:rPr>
                <w:rFonts w:ascii="標楷體" w:eastAsia="標楷體" w:hAnsi="標楷體"/>
                <w:snapToGrid w:val="0"/>
                <w:sz w:val="20"/>
                <w:szCs w:val="20"/>
              </w:rPr>
              <w:t>星期</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snapToGrid w:val="0"/>
                <w:kern w:val="0"/>
                <w:sz w:val="20"/>
                <w:szCs w:val="20"/>
              </w:rPr>
              <w:t>Unit1 What Day Is Today?</w:t>
            </w:r>
          </w:p>
          <w:p w:rsidR="00C74EFB" w:rsidRPr="002B5392" w:rsidRDefault="00C74EFB" w:rsidP="002B5392">
            <w:pPr>
              <w:rPr>
                <w:rFonts w:ascii="標楷體" w:eastAsia="標楷體" w:hAnsi="標楷體"/>
                <w:sz w:val="20"/>
                <w:szCs w:val="20"/>
              </w:rPr>
            </w:pPr>
          </w:p>
        </w:tc>
        <w:tc>
          <w:tcPr>
            <w:tcW w:w="1166" w:type="dxa"/>
            <w:gridSpan w:val="2"/>
          </w:tcPr>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單元六、飲食面面觀</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活動1飲食學問大</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活動2世界飲食大不同</w:t>
            </w:r>
          </w:p>
          <w:p w:rsidR="00C74EFB" w:rsidRPr="002B5392" w:rsidRDefault="00C74EFB" w:rsidP="002B5392">
            <w:pPr>
              <w:rPr>
                <w:rFonts w:ascii="標楷體" w:eastAsia="標楷體" w:hAnsi="標楷體"/>
                <w:snapToGrid w:val="0"/>
                <w:kern w:val="0"/>
                <w:sz w:val="20"/>
                <w:szCs w:val="20"/>
              </w:rPr>
            </w:pPr>
          </w:p>
        </w:tc>
        <w:tc>
          <w:tcPr>
            <w:tcW w:w="960"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評量週</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休業式</w:t>
            </w:r>
          </w:p>
          <w:p w:rsidR="00C74EFB" w:rsidRPr="002B5392" w:rsidRDefault="00C74EFB" w:rsidP="002B5392">
            <w:pPr>
              <w:rPr>
                <w:rFonts w:ascii="標楷體" w:eastAsia="標楷體" w:hAnsi="標楷體"/>
                <w:sz w:val="20"/>
                <w:szCs w:val="20"/>
              </w:rPr>
            </w:pP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加油小站二</w:t>
            </w:r>
          </w:p>
        </w:tc>
        <w:tc>
          <w:tcPr>
            <w:tcW w:w="99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二、1清末的開港通商</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FF0000"/>
                <w:sz w:val="20"/>
                <w:szCs w:val="20"/>
              </w:rPr>
              <w:t>◎性別平等教育</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b/>
                <w:color w:val="7030A0"/>
                <w:sz w:val="20"/>
                <w:szCs w:val="20"/>
              </w:rPr>
              <w:t>◎海洋教育</w:t>
            </w:r>
          </w:p>
        </w:tc>
        <w:tc>
          <w:tcPr>
            <w:tcW w:w="133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1-1彼得與狼</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3-1文字大觀園</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5-2搖頭擺尾舞獅陣</w:t>
            </w:r>
          </w:p>
          <w:p w:rsidR="00C74EFB" w:rsidRPr="002B5392" w:rsidRDefault="00C74EFB" w:rsidP="002B5392">
            <w:pPr>
              <w:rPr>
                <w:rFonts w:ascii="標楷體" w:eastAsia="標楷體" w:hAnsi="標楷體"/>
                <w:b/>
                <w:color w:val="00B0F0"/>
                <w:sz w:val="20"/>
                <w:szCs w:val="20"/>
              </w:rPr>
            </w:pPr>
            <w:r w:rsidRPr="002B5392">
              <w:rPr>
                <w:rFonts w:ascii="標楷體" w:eastAsia="標楷體" w:hAnsi="標楷體" w:hint="eastAsia"/>
                <w:b/>
                <w:color w:val="00B0F0"/>
                <w:sz w:val="20"/>
                <w:szCs w:val="20"/>
              </w:rPr>
              <w:t>◎人權教育</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b/>
                <w:color w:val="7030A0"/>
                <w:sz w:val="20"/>
                <w:szCs w:val="20"/>
              </w:rPr>
              <w:t>◎海洋教育</w:t>
            </w:r>
          </w:p>
        </w:tc>
        <w:tc>
          <w:tcPr>
            <w:tcW w:w="1134"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一、星星的世界</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3.星星的移動</w:t>
            </w:r>
          </w:p>
          <w:p w:rsidR="00C74EFB" w:rsidRPr="002B5392" w:rsidRDefault="002B5392" w:rsidP="002B5392">
            <w:pPr>
              <w:rPr>
                <w:rFonts w:ascii="標楷體" w:eastAsia="標楷體" w:hAnsi="標楷體"/>
                <w:sz w:val="20"/>
                <w:szCs w:val="20"/>
              </w:rPr>
            </w:pPr>
            <w:r w:rsidRPr="002B5392">
              <w:rPr>
                <w:rFonts w:ascii="標楷體" w:eastAsia="標楷體" w:hAnsi="標楷體" w:hint="eastAsia"/>
                <w:b/>
                <w:color w:val="FF0000"/>
                <w:sz w:val="20"/>
                <w:szCs w:val="20"/>
              </w:rPr>
              <w:t>◎性別平等教育</w:t>
            </w:r>
          </w:p>
          <w:p w:rsidR="00C74EFB" w:rsidRPr="002B5392" w:rsidRDefault="00C74EFB" w:rsidP="002B5392">
            <w:pPr>
              <w:rPr>
                <w:rFonts w:ascii="標楷體" w:eastAsia="標楷體" w:hAnsi="標楷體"/>
                <w:sz w:val="20"/>
                <w:szCs w:val="20"/>
              </w:rPr>
            </w:pPr>
            <w:r w:rsidRPr="002B5392">
              <w:rPr>
                <w:rFonts w:ascii="標楷體" w:eastAsia="標楷體" w:hAnsi="標楷體" w:cs="新細明體" w:hint="eastAsia"/>
                <w:color w:val="00FF00"/>
                <w:sz w:val="20"/>
                <w:szCs w:val="20"/>
              </w:rPr>
              <w:t>◎</w:t>
            </w:r>
            <w:r w:rsidRPr="002B5392">
              <w:rPr>
                <w:rFonts w:ascii="標楷體" w:eastAsia="標楷體" w:hAnsi="標楷體" w:hint="eastAsia"/>
                <w:color w:val="00FF00"/>
                <w:sz w:val="20"/>
                <w:szCs w:val="20"/>
              </w:rPr>
              <w:t>資訊</w:t>
            </w:r>
          </w:p>
        </w:tc>
        <w:tc>
          <w:tcPr>
            <w:tcW w:w="1134" w:type="dxa"/>
          </w:tcPr>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二、危機總動員</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1.小心人為的危機</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FF0000"/>
                <w:sz w:val="20"/>
                <w:szCs w:val="20"/>
              </w:rPr>
              <w:t>◎性別平等教育</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00B0F0"/>
                <w:sz w:val="20"/>
                <w:szCs w:val="20"/>
              </w:rPr>
              <w:t>◎人權教育</w:t>
            </w:r>
          </w:p>
        </w:tc>
        <w:tc>
          <w:tcPr>
            <w:tcW w:w="1274" w:type="dxa"/>
          </w:tcPr>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閱讀1</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資訊1</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性別平等3</w:t>
            </w:r>
          </w:p>
        </w:tc>
      </w:tr>
      <w:tr w:rsidR="00C74EFB" w:rsidRPr="000A368D" w:rsidTr="00544D55">
        <w:trPr>
          <w:cantSplit/>
          <w:trHeight w:val="780"/>
          <w:jc w:val="center"/>
        </w:trPr>
        <w:tc>
          <w:tcPr>
            <w:tcW w:w="426" w:type="dxa"/>
            <w:vAlign w:val="center"/>
          </w:tcPr>
          <w:p w:rsidR="00C74EFB" w:rsidRPr="000A368D" w:rsidRDefault="00C74EFB" w:rsidP="00A92E22">
            <w:pPr>
              <w:snapToGrid w:val="0"/>
              <w:jc w:val="center"/>
              <w:rPr>
                <w:rFonts w:ascii="標楷體" w:eastAsia="標楷體" w:hAnsi="標楷體"/>
                <w:sz w:val="20"/>
                <w:szCs w:val="20"/>
              </w:rPr>
            </w:pPr>
            <w:r w:rsidRPr="000A368D">
              <w:rPr>
                <w:rFonts w:ascii="標楷體" w:eastAsia="標楷體" w:hAnsi="標楷體" w:hint="eastAsia"/>
                <w:sz w:val="20"/>
                <w:szCs w:val="20"/>
              </w:rPr>
              <w:t>五</w:t>
            </w:r>
          </w:p>
        </w:tc>
        <w:tc>
          <w:tcPr>
            <w:tcW w:w="567" w:type="dxa"/>
            <w:vAlign w:val="center"/>
          </w:tcPr>
          <w:p w:rsidR="00C74EFB" w:rsidRPr="00DD68E0" w:rsidRDefault="00C74EFB" w:rsidP="00544D55">
            <w:pPr>
              <w:snapToGrid w:val="0"/>
              <w:jc w:val="center"/>
              <w:rPr>
                <w:rFonts w:ascii="標楷體" w:eastAsia="標楷體" w:hAnsi="標楷體"/>
                <w:sz w:val="20"/>
                <w:szCs w:val="20"/>
              </w:rPr>
            </w:pPr>
            <w:r>
              <w:rPr>
                <w:rFonts w:ascii="標楷體" w:eastAsia="標楷體" w:hAnsi="標楷體" w:hint="eastAsia"/>
                <w:sz w:val="20"/>
                <w:szCs w:val="20"/>
              </w:rPr>
              <w:t>3/13</w:t>
            </w:r>
          </w:p>
          <w:p w:rsidR="00C74EFB" w:rsidRPr="00DD68E0" w:rsidRDefault="00C74EFB"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C74EFB" w:rsidRPr="00DD68E0" w:rsidRDefault="00C74EFB" w:rsidP="00544D55">
            <w:pPr>
              <w:snapToGrid w:val="0"/>
              <w:jc w:val="center"/>
              <w:rPr>
                <w:rFonts w:ascii="標楷體" w:eastAsia="標楷體" w:hAnsi="標楷體"/>
                <w:sz w:val="20"/>
                <w:szCs w:val="20"/>
              </w:rPr>
            </w:pPr>
            <w:r>
              <w:rPr>
                <w:rFonts w:ascii="標楷體" w:eastAsia="標楷體" w:hAnsi="標楷體" w:hint="eastAsia"/>
                <w:sz w:val="20"/>
                <w:szCs w:val="20"/>
              </w:rPr>
              <w:t>3/17</w:t>
            </w:r>
          </w:p>
        </w:tc>
        <w:tc>
          <w:tcPr>
            <w:tcW w:w="1361" w:type="dxa"/>
            <w:vAlign w:val="center"/>
          </w:tcPr>
          <w:p w:rsidR="00C74EFB" w:rsidRPr="00DD68E0" w:rsidRDefault="00C74EFB" w:rsidP="00544D55">
            <w:pPr>
              <w:snapToGrid w:val="0"/>
              <w:rPr>
                <w:rFonts w:ascii="標楷體" w:eastAsia="標楷體" w:hAnsi="標楷體"/>
                <w:color w:val="000000"/>
                <w:sz w:val="20"/>
                <w:szCs w:val="20"/>
              </w:rPr>
            </w:pPr>
          </w:p>
          <w:p w:rsidR="00C74EFB" w:rsidRPr="00DD68E0" w:rsidRDefault="00C74EFB" w:rsidP="00544D55">
            <w:pPr>
              <w:snapToGrid w:val="0"/>
              <w:rPr>
                <w:rFonts w:ascii="標楷體" w:eastAsia="標楷體" w:hAnsi="標楷體"/>
                <w:sz w:val="20"/>
                <w:szCs w:val="20"/>
              </w:rPr>
            </w:pPr>
          </w:p>
        </w:tc>
        <w:tc>
          <w:tcPr>
            <w:tcW w:w="1242"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閱讀列車小兔彼得</w:t>
            </w:r>
            <w:smartTag w:uri="urn:schemas-microsoft-com:office:smarttags" w:element="PersonName">
              <w:smartTagPr>
                <w:attr w:name="ProductID" w:val="和波特"/>
              </w:smartTagPr>
              <w:r w:rsidRPr="002B5392">
                <w:rPr>
                  <w:rFonts w:ascii="標楷體" w:eastAsia="標楷體" w:hAnsi="標楷體" w:hint="eastAsia"/>
                  <w:sz w:val="20"/>
                  <w:szCs w:val="20"/>
                </w:rPr>
                <w:t>和波特</w:t>
              </w:r>
            </w:smartTag>
            <w:r w:rsidRPr="002B5392">
              <w:rPr>
                <w:rFonts w:ascii="標楷體" w:eastAsia="標楷體" w:hAnsi="標楷體" w:hint="eastAsia"/>
                <w:sz w:val="20"/>
                <w:szCs w:val="20"/>
              </w:rPr>
              <w:t>小姐</w:t>
            </w:r>
          </w:p>
          <w:p w:rsidR="00C74EFB" w:rsidRPr="002B5392" w:rsidRDefault="00D00425" w:rsidP="002B5392">
            <w:pPr>
              <w:rPr>
                <w:rFonts w:ascii="標楷體" w:eastAsia="標楷體" w:hAnsi="標楷體"/>
                <w:sz w:val="20"/>
                <w:szCs w:val="20"/>
              </w:rPr>
            </w:pPr>
            <w:r w:rsidRPr="00D568D9">
              <w:rPr>
                <w:rFonts w:ascii="標楷體" w:eastAsia="標楷體" w:hAnsi="標楷體" w:cs="Arial Unicode MS" w:hint="eastAsia"/>
                <w:b/>
                <w:color w:val="FFC000"/>
                <w:sz w:val="20"/>
                <w:szCs w:val="20"/>
              </w:rPr>
              <w:t>◎環境教育</w:t>
            </w:r>
          </w:p>
        </w:tc>
        <w:tc>
          <w:tcPr>
            <w:tcW w:w="1079" w:type="dxa"/>
          </w:tcPr>
          <w:p w:rsidR="00C74EFB" w:rsidRPr="002B5392" w:rsidRDefault="00C74EFB" w:rsidP="002B5392">
            <w:pPr>
              <w:rPr>
                <w:rFonts w:ascii="標楷體" w:eastAsia="標楷體" w:hAnsi="標楷體"/>
                <w:bCs/>
                <w:snapToGrid w:val="0"/>
                <w:sz w:val="20"/>
                <w:szCs w:val="20"/>
              </w:rPr>
            </w:pPr>
            <w:r w:rsidRPr="002B5392">
              <w:rPr>
                <w:rFonts w:ascii="標楷體" w:eastAsia="標楷體" w:hAnsi="標楷體"/>
                <w:bCs/>
                <w:snapToGrid w:val="0"/>
                <w:sz w:val="20"/>
                <w:szCs w:val="20"/>
              </w:rPr>
              <w:t>第一單元歡喜過日子</w:t>
            </w:r>
          </w:p>
          <w:p w:rsidR="00C74EFB" w:rsidRPr="002B5392" w:rsidRDefault="00C74EFB" w:rsidP="002B5392">
            <w:pPr>
              <w:rPr>
                <w:rFonts w:ascii="標楷體" w:eastAsia="標楷體" w:hAnsi="標楷體"/>
                <w:bCs/>
                <w:snapToGrid w:val="0"/>
                <w:kern w:val="0"/>
                <w:sz w:val="20"/>
                <w:szCs w:val="20"/>
              </w:rPr>
            </w:pPr>
            <w:r w:rsidRPr="002B5392">
              <w:rPr>
                <w:rFonts w:ascii="標楷體" w:eastAsia="標楷體" w:hAnsi="標楷體"/>
                <w:bCs/>
                <w:snapToGrid w:val="0"/>
                <w:kern w:val="0"/>
                <w:sz w:val="20"/>
                <w:szCs w:val="20"/>
              </w:rPr>
              <w:t>第二課好日</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hint="eastAsia"/>
                <w:b/>
                <w:color w:val="00B050"/>
                <w:sz w:val="20"/>
                <w:szCs w:val="20"/>
              </w:rPr>
              <w:t>◎家政教育</w:t>
            </w:r>
          </w:p>
        </w:tc>
        <w:tc>
          <w:tcPr>
            <w:tcW w:w="1079"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三、</w:t>
            </w:r>
            <w:r w:rsidRPr="002B5392">
              <w:rPr>
                <w:rFonts w:ascii="標楷體" w:eastAsia="標楷體" w:hAnsi="標楷體"/>
                <w:sz w:val="20"/>
                <w:szCs w:val="20"/>
              </w:rPr>
              <w:t>kemasi payuan aken</w:t>
            </w:r>
          </w:p>
          <w:p w:rsidR="00437201" w:rsidRPr="002B5392" w:rsidRDefault="00437201" w:rsidP="002B5392">
            <w:pPr>
              <w:rPr>
                <w:rFonts w:ascii="標楷體" w:eastAsia="標楷體" w:hAnsi="標楷體"/>
                <w:color w:val="000000"/>
                <w:sz w:val="20"/>
                <w:szCs w:val="20"/>
              </w:rPr>
            </w:pPr>
            <w:r w:rsidRPr="002B5392">
              <w:rPr>
                <w:rFonts w:ascii="標楷體" w:eastAsia="標楷體" w:hAnsi="標楷體" w:cs="新細明體" w:hint="eastAsia"/>
                <w:b/>
                <w:color w:val="800080"/>
                <w:sz w:val="20"/>
                <w:szCs w:val="20"/>
              </w:rPr>
              <w:t>◎</w:t>
            </w:r>
            <w:r w:rsidRPr="002B5392">
              <w:rPr>
                <w:rFonts w:ascii="標楷體" w:eastAsia="標楷體" w:hAnsi="標楷體" w:hint="eastAsia"/>
                <w:b/>
                <w:color w:val="800080"/>
                <w:sz w:val="20"/>
                <w:szCs w:val="20"/>
              </w:rPr>
              <w:t>海洋</w:t>
            </w:r>
          </w:p>
        </w:tc>
        <w:tc>
          <w:tcPr>
            <w:tcW w:w="995" w:type="dxa"/>
          </w:tcPr>
          <w:p w:rsidR="00C74EFB" w:rsidRPr="002B5392" w:rsidRDefault="00C74EFB" w:rsidP="002B5392">
            <w:pPr>
              <w:rPr>
                <w:rFonts w:ascii="標楷體" w:eastAsia="標楷體" w:hAnsi="標楷體"/>
                <w:snapToGrid w:val="0"/>
                <w:sz w:val="20"/>
                <w:szCs w:val="20"/>
              </w:rPr>
            </w:pPr>
            <w:r w:rsidRPr="002B5392">
              <w:rPr>
                <w:rFonts w:ascii="標楷體" w:eastAsia="標楷體" w:hAnsi="標楷體"/>
                <w:snapToGrid w:val="0"/>
                <w:sz w:val="20"/>
                <w:szCs w:val="20"/>
              </w:rPr>
              <w:t>星期</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snapToGrid w:val="0"/>
                <w:kern w:val="0"/>
                <w:sz w:val="20"/>
                <w:szCs w:val="20"/>
              </w:rPr>
              <w:t>Unit1 What Day Is Today?</w:t>
            </w:r>
          </w:p>
          <w:p w:rsidR="00C74EFB" w:rsidRPr="002B5392" w:rsidRDefault="00C74EFB" w:rsidP="002B5392">
            <w:pPr>
              <w:rPr>
                <w:rFonts w:ascii="標楷體" w:eastAsia="標楷體" w:hAnsi="標楷體"/>
                <w:sz w:val="20"/>
                <w:szCs w:val="20"/>
              </w:rPr>
            </w:pPr>
          </w:p>
        </w:tc>
        <w:tc>
          <w:tcPr>
            <w:tcW w:w="1166" w:type="dxa"/>
            <w:gridSpan w:val="2"/>
          </w:tcPr>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單元六、飲食面面觀</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活動3買得用心吃得安心</w:t>
            </w:r>
          </w:p>
          <w:p w:rsidR="00C74EFB" w:rsidRPr="002B5392" w:rsidRDefault="00C74EFB" w:rsidP="002B5392">
            <w:pPr>
              <w:rPr>
                <w:rFonts w:ascii="標楷體" w:eastAsia="標楷體" w:hAnsi="標楷體"/>
                <w:snapToGrid w:val="0"/>
                <w:color w:val="FF0000"/>
                <w:kern w:val="0"/>
                <w:sz w:val="20"/>
                <w:szCs w:val="20"/>
              </w:rPr>
            </w:pPr>
          </w:p>
        </w:tc>
        <w:tc>
          <w:tcPr>
            <w:tcW w:w="960"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單元</w:t>
            </w:r>
            <w:r w:rsidRPr="002B5392">
              <w:rPr>
                <w:rFonts w:ascii="標楷體" w:eastAsia="標楷體" w:hAnsi="標楷體"/>
                <w:sz w:val="20"/>
                <w:szCs w:val="20"/>
              </w:rPr>
              <w:t>3</w:t>
            </w:r>
            <w:r w:rsidRPr="002B5392">
              <w:rPr>
                <w:rFonts w:ascii="標楷體" w:eastAsia="標楷體" w:hAnsi="標楷體"/>
                <w:sz w:val="20"/>
                <w:szCs w:val="20"/>
              </w:rPr>
              <w:br/>
            </w:r>
            <w:r w:rsidRPr="002B5392">
              <w:rPr>
                <w:rFonts w:ascii="標楷體" w:eastAsia="標楷體" w:hAnsi="標楷體" w:hint="eastAsia"/>
                <w:sz w:val="20"/>
                <w:szCs w:val="20"/>
              </w:rPr>
              <w:t>多邊形</w:t>
            </w:r>
          </w:p>
          <w:p w:rsidR="00C74EFB" w:rsidRPr="002B5392" w:rsidRDefault="00C74EFB" w:rsidP="002B5392">
            <w:pPr>
              <w:rPr>
                <w:rFonts w:ascii="標楷體" w:eastAsia="標楷體" w:hAnsi="標楷體"/>
                <w:sz w:val="20"/>
                <w:szCs w:val="20"/>
              </w:rPr>
            </w:pPr>
          </w:p>
        </w:tc>
        <w:tc>
          <w:tcPr>
            <w:tcW w:w="99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二、1清末的開港通商</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FF0000"/>
                <w:sz w:val="20"/>
                <w:szCs w:val="20"/>
              </w:rPr>
              <w:t>◎性別平等教育</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b/>
                <w:color w:val="7030A0"/>
                <w:sz w:val="20"/>
                <w:szCs w:val="20"/>
              </w:rPr>
              <w:t>◎海洋教育</w:t>
            </w:r>
          </w:p>
        </w:tc>
        <w:tc>
          <w:tcPr>
            <w:tcW w:w="133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1-1彼得與狼</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3-1文字大觀園</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5-2搖頭擺尾舞獅陣</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b/>
                <w:color w:val="00B0F0"/>
                <w:sz w:val="20"/>
                <w:szCs w:val="20"/>
              </w:rPr>
              <w:t>◎人權教育</w:t>
            </w:r>
          </w:p>
        </w:tc>
        <w:tc>
          <w:tcPr>
            <w:tcW w:w="1134"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二、動物的生活</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1.動物的行為</w:t>
            </w:r>
          </w:p>
          <w:p w:rsidR="00C74EFB" w:rsidRPr="002B5392" w:rsidRDefault="00C74EFB" w:rsidP="002B5392">
            <w:pPr>
              <w:rPr>
                <w:rFonts w:ascii="標楷體" w:eastAsia="標楷體" w:hAnsi="標楷體"/>
                <w:sz w:val="20"/>
                <w:szCs w:val="20"/>
              </w:rPr>
            </w:pPr>
            <w:r w:rsidRPr="002B5392">
              <w:rPr>
                <w:rFonts w:ascii="標楷體" w:eastAsia="標楷體" w:hAnsi="標楷體" w:cs="新細明體" w:hint="eastAsia"/>
                <w:color w:val="00FF00"/>
                <w:sz w:val="20"/>
                <w:szCs w:val="20"/>
              </w:rPr>
              <w:t>◎</w:t>
            </w:r>
            <w:r w:rsidRPr="002B5392">
              <w:rPr>
                <w:rFonts w:ascii="標楷體" w:eastAsia="標楷體" w:hAnsi="標楷體" w:hint="eastAsia"/>
                <w:color w:val="00FF00"/>
                <w:sz w:val="20"/>
                <w:szCs w:val="20"/>
              </w:rPr>
              <w:t>資訊</w:t>
            </w:r>
          </w:p>
        </w:tc>
        <w:tc>
          <w:tcPr>
            <w:tcW w:w="1134" w:type="dxa"/>
          </w:tcPr>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二、危機總動員</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2.共同來化解危機</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FF0000"/>
                <w:sz w:val="20"/>
                <w:szCs w:val="20"/>
              </w:rPr>
              <w:t>◎性別平等教育</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00B0F0"/>
                <w:sz w:val="20"/>
                <w:szCs w:val="20"/>
              </w:rPr>
              <w:t>◎人權教育</w:t>
            </w:r>
          </w:p>
        </w:tc>
        <w:tc>
          <w:tcPr>
            <w:tcW w:w="1274" w:type="dxa"/>
          </w:tcPr>
          <w:p w:rsidR="00C74EFB" w:rsidRPr="002B5392" w:rsidRDefault="00C74EFB" w:rsidP="002B5392">
            <w:pPr>
              <w:rPr>
                <w:rFonts w:ascii="標楷體" w:eastAsia="標楷體" w:hAnsi="標楷體" w:cs="Arial Unicode MS"/>
                <w:sz w:val="20"/>
                <w:szCs w:val="20"/>
              </w:rPr>
            </w:pP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資訊1</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閱讀2</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數學補救2</w:t>
            </w:r>
          </w:p>
          <w:p w:rsidR="00C74EFB" w:rsidRPr="002B5392" w:rsidRDefault="00C74EFB" w:rsidP="002B5392">
            <w:pPr>
              <w:rPr>
                <w:rFonts w:ascii="標楷體" w:eastAsia="標楷體" w:hAnsi="標楷體" w:cs="Arial Unicode MS"/>
                <w:sz w:val="20"/>
                <w:szCs w:val="20"/>
              </w:rPr>
            </w:pPr>
          </w:p>
          <w:p w:rsidR="00C74EFB" w:rsidRPr="002B5392" w:rsidRDefault="00C74EFB" w:rsidP="002B5392">
            <w:pPr>
              <w:rPr>
                <w:rFonts w:ascii="標楷體" w:eastAsia="標楷體" w:hAnsi="標楷體"/>
                <w:sz w:val="20"/>
                <w:szCs w:val="20"/>
              </w:rPr>
            </w:pPr>
          </w:p>
          <w:p w:rsidR="00C74EFB" w:rsidRPr="002B5392" w:rsidRDefault="00C74EFB" w:rsidP="002B5392">
            <w:pPr>
              <w:rPr>
                <w:rFonts w:ascii="標楷體" w:eastAsia="標楷體" w:hAnsi="標楷體" w:cs="Arial Unicode MS"/>
                <w:sz w:val="20"/>
                <w:szCs w:val="20"/>
              </w:rPr>
            </w:pPr>
          </w:p>
        </w:tc>
      </w:tr>
      <w:tr w:rsidR="00C74EFB" w:rsidRPr="000A368D" w:rsidTr="00544D55">
        <w:trPr>
          <w:cantSplit/>
          <w:trHeight w:val="780"/>
          <w:jc w:val="center"/>
        </w:trPr>
        <w:tc>
          <w:tcPr>
            <w:tcW w:w="426" w:type="dxa"/>
            <w:vAlign w:val="center"/>
          </w:tcPr>
          <w:p w:rsidR="00C74EFB" w:rsidRPr="000A368D" w:rsidRDefault="00C74EFB" w:rsidP="00A92E22">
            <w:pPr>
              <w:snapToGrid w:val="0"/>
              <w:spacing w:line="240" w:lineRule="atLeast"/>
              <w:jc w:val="center"/>
              <w:rPr>
                <w:rFonts w:ascii="標楷體" w:eastAsia="標楷體" w:hAnsi="標楷體"/>
                <w:sz w:val="20"/>
                <w:szCs w:val="20"/>
              </w:rPr>
            </w:pPr>
            <w:r w:rsidRPr="000A368D">
              <w:rPr>
                <w:rFonts w:ascii="標楷體" w:eastAsia="標楷體" w:hAnsi="標楷體" w:hint="eastAsia"/>
                <w:sz w:val="20"/>
                <w:szCs w:val="20"/>
              </w:rPr>
              <w:t>六</w:t>
            </w:r>
          </w:p>
        </w:tc>
        <w:tc>
          <w:tcPr>
            <w:tcW w:w="567" w:type="dxa"/>
            <w:vAlign w:val="center"/>
          </w:tcPr>
          <w:p w:rsidR="00C74EFB" w:rsidRPr="00DD68E0" w:rsidRDefault="00C74EFB" w:rsidP="00544D55">
            <w:pPr>
              <w:snapToGrid w:val="0"/>
              <w:jc w:val="center"/>
              <w:rPr>
                <w:rFonts w:ascii="標楷體" w:eastAsia="標楷體" w:hAnsi="標楷體"/>
                <w:sz w:val="20"/>
                <w:szCs w:val="20"/>
              </w:rPr>
            </w:pPr>
            <w:r>
              <w:rPr>
                <w:rFonts w:ascii="標楷體" w:eastAsia="標楷體" w:hAnsi="標楷體" w:hint="eastAsia"/>
                <w:sz w:val="20"/>
                <w:szCs w:val="20"/>
              </w:rPr>
              <w:t>3/20</w:t>
            </w:r>
          </w:p>
          <w:p w:rsidR="00C74EFB" w:rsidRPr="00DD68E0" w:rsidRDefault="00C74EFB"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C74EFB" w:rsidRPr="00DD68E0" w:rsidRDefault="00C74EFB" w:rsidP="00544D55">
            <w:pPr>
              <w:snapToGrid w:val="0"/>
              <w:jc w:val="center"/>
              <w:rPr>
                <w:rFonts w:ascii="標楷體" w:eastAsia="標楷體" w:hAnsi="標楷體"/>
                <w:sz w:val="20"/>
                <w:szCs w:val="20"/>
              </w:rPr>
            </w:pPr>
            <w:r>
              <w:rPr>
                <w:rFonts w:ascii="標楷體" w:eastAsia="標楷體" w:hAnsi="標楷體" w:hint="eastAsia"/>
                <w:sz w:val="20"/>
                <w:szCs w:val="20"/>
              </w:rPr>
              <w:t>3/24</w:t>
            </w:r>
          </w:p>
        </w:tc>
        <w:tc>
          <w:tcPr>
            <w:tcW w:w="1361" w:type="dxa"/>
            <w:vAlign w:val="center"/>
          </w:tcPr>
          <w:p w:rsidR="00C74EFB" w:rsidRDefault="00C74EFB" w:rsidP="00544D55">
            <w:pPr>
              <w:snapToGrid w:val="0"/>
              <w:rPr>
                <w:rFonts w:ascii="標楷體" w:eastAsia="標楷體" w:hAnsi="標楷體"/>
                <w:sz w:val="20"/>
                <w:szCs w:val="20"/>
              </w:rPr>
            </w:pPr>
            <w:r>
              <w:rPr>
                <w:rFonts w:ascii="標楷體" w:eastAsia="標楷體" w:hAnsi="標楷體" w:hint="eastAsia"/>
                <w:sz w:val="20"/>
                <w:szCs w:val="20"/>
              </w:rPr>
              <w:t>1.</w:t>
            </w:r>
            <w:r w:rsidRPr="00DD68E0">
              <w:rPr>
                <w:rFonts w:ascii="標楷體" w:eastAsia="標楷體" w:hAnsi="標楷體" w:hint="eastAsia"/>
                <w:sz w:val="20"/>
                <w:szCs w:val="20"/>
              </w:rPr>
              <w:t>第1次定期評量(3/22~3/25)</w:t>
            </w:r>
          </w:p>
          <w:p w:rsidR="00C74EFB" w:rsidRPr="00DD68E0" w:rsidRDefault="00C74EFB" w:rsidP="00544D55">
            <w:pPr>
              <w:snapToGrid w:val="0"/>
              <w:rPr>
                <w:rFonts w:ascii="標楷體" w:eastAsia="標楷體" w:hAnsi="標楷體"/>
                <w:sz w:val="20"/>
                <w:szCs w:val="20"/>
              </w:rPr>
            </w:pPr>
            <w:r>
              <w:rPr>
                <w:rFonts w:ascii="標楷體" w:eastAsia="標楷體" w:hAnsi="標楷體" w:hint="eastAsia"/>
                <w:sz w:val="20"/>
                <w:szCs w:val="20"/>
              </w:rPr>
              <w:t>2.</w:t>
            </w:r>
            <w:r w:rsidRPr="009E207F">
              <w:rPr>
                <w:rFonts w:ascii="標楷體" w:eastAsia="標楷體" w:hAnsi="標楷體" w:hint="eastAsia"/>
                <w:sz w:val="20"/>
                <w:szCs w:val="20"/>
              </w:rPr>
              <w:t>交通安全主題活動</w:t>
            </w:r>
          </w:p>
        </w:tc>
        <w:tc>
          <w:tcPr>
            <w:tcW w:w="1242"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第二單元愛的協奏曲</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第四課八歲，一個人去旅行</w:t>
            </w:r>
          </w:p>
          <w:p w:rsidR="00C74EFB" w:rsidRPr="002B5392" w:rsidRDefault="00C74EFB" w:rsidP="002B5392">
            <w:pPr>
              <w:rPr>
                <w:rFonts w:ascii="標楷體" w:eastAsia="標楷體" w:hAnsi="標楷體"/>
                <w:sz w:val="20"/>
                <w:szCs w:val="20"/>
              </w:rPr>
            </w:pPr>
          </w:p>
        </w:tc>
        <w:tc>
          <w:tcPr>
            <w:tcW w:w="1079" w:type="dxa"/>
          </w:tcPr>
          <w:p w:rsidR="00C74EFB" w:rsidRPr="002B5392" w:rsidRDefault="00C74EFB" w:rsidP="002B5392">
            <w:pPr>
              <w:rPr>
                <w:rFonts w:ascii="標楷體" w:eastAsia="標楷體" w:hAnsi="標楷體"/>
                <w:bCs/>
                <w:snapToGrid w:val="0"/>
                <w:sz w:val="20"/>
                <w:szCs w:val="20"/>
              </w:rPr>
            </w:pPr>
            <w:r w:rsidRPr="002B5392">
              <w:rPr>
                <w:rFonts w:ascii="標楷體" w:eastAsia="標楷體" w:hAnsi="標楷體"/>
                <w:bCs/>
                <w:snapToGrid w:val="0"/>
                <w:sz w:val="20"/>
                <w:szCs w:val="20"/>
              </w:rPr>
              <w:t>第一單元歡喜過日子</w:t>
            </w:r>
          </w:p>
          <w:p w:rsidR="00C74EFB" w:rsidRPr="002B5392" w:rsidRDefault="00C74EFB" w:rsidP="002B5392">
            <w:pPr>
              <w:rPr>
                <w:rFonts w:ascii="標楷體" w:eastAsia="標楷體" w:hAnsi="標楷體"/>
                <w:bCs/>
                <w:snapToGrid w:val="0"/>
                <w:kern w:val="0"/>
                <w:sz w:val="20"/>
                <w:szCs w:val="20"/>
              </w:rPr>
            </w:pPr>
            <w:r w:rsidRPr="002B5392">
              <w:rPr>
                <w:rFonts w:ascii="標楷體" w:eastAsia="標楷體" w:hAnsi="標楷體"/>
                <w:bCs/>
                <w:snapToGrid w:val="0"/>
                <w:kern w:val="0"/>
                <w:sz w:val="20"/>
                <w:szCs w:val="20"/>
              </w:rPr>
              <w:t>第二課好日</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b/>
                <w:color w:val="00B050"/>
                <w:sz w:val="20"/>
                <w:szCs w:val="20"/>
              </w:rPr>
              <w:t>◎家政教育</w:t>
            </w:r>
          </w:p>
        </w:tc>
        <w:tc>
          <w:tcPr>
            <w:tcW w:w="1079"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三、</w:t>
            </w:r>
            <w:r w:rsidRPr="002B5392">
              <w:rPr>
                <w:rFonts w:ascii="標楷體" w:eastAsia="標楷體" w:hAnsi="標楷體"/>
                <w:sz w:val="20"/>
                <w:szCs w:val="20"/>
              </w:rPr>
              <w:t>kemasi payuan aken</w:t>
            </w:r>
          </w:p>
          <w:p w:rsidR="00437201" w:rsidRPr="002B5392" w:rsidRDefault="00437201" w:rsidP="002B5392">
            <w:pPr>
              <w:rPr>
                <w:rFonts w:ascii="標楷體" w:eastAsia="標楷體" w:hAnsi="標楷體" w:cs="Arial Unicode MS"/>
                <w:color w:val="000000"/>
                <w:sz w:val="20"/>
                <w:szCs w:val="20"/>
              </w:rPr>
            </w:pPr>
            <w:r w:rsidRPr="002B5392">
              <w:rPr>
                <w:rFonts w:ascii="標楷體" w:eastAsia="標楷體" w:hAnsi="標楷體" w:hint="eastAsia"/>
                <w:b/>
                <w:color w:val="FF0000"/>
                <w:sz w:val="20"/>
                <w:szCs w:val="20"/>
              </w:rPr>
              <w:t>◎性別平等教育</w:t>
            </w:r>
          </w:p>
          <w:p w:rsidR="00437201" w:rsidRPr="002B5392" w:rsidRDefault="00437201" w:rsidP="002B5392">
            <w:pPr>
              <w:rPr>
                <w:rFonts w:ascii="標楷體" w:eastAsia="標楷體" w:hAnsi="標楷體"/>
                <w:color w:val="000000"/>
                <w:sz w:val="20"/>
                <w:szCs w:val="20"/>
              </w:rPr>
            </w:pPr>
          </w:p>
        </w:tc>
        <w:tc>
          <w:tcPr>
            <w:tcW w:w="995" w:type="dxa"/>
          </w:tcPr>
          <w:p w:rsidR="00C74EFB" w:rsidRPr="002B5392" w:rsidRDefault="00C74EFB" w:rsidP="002B5392">
            <w:pPr>
              <w:rPr>
                <w:rFonts w:ascii="標楷體" w:eastAsia="標楷體" w:hAnsi="標楷體"/>
                <w:snapToGrid w:val="0"/>
                <w:sz w:val="20"/>
                <w:szCs w:val="20"/>
              </w:rPr>
            </w:pPr>
            <w:r w:rsidRPr="002B5392">
              <w:rPr>
                <w:rFonts w:ascii="標楷體" w:eastAsia="標楷體" w:hAnsi="標楷體"/>
                <w:snapToGrid w:val="0"/>
                <w:sz w:val="20"/>
                <w:szCs w:val="20"/>
              </w:rPr>
              <w:t>學校課程</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snapToGrid w:val="0"/>
                <w:kern w:val="0"/>
                <w:sz w:val="20"/>
                <w:szCs w:val="20"/>
              </w:rPr>
              <w:t>Unit2 What Subjects Do You Like?</w:t>
            </w:r>
          </w:p>
          <w:p w:rsidR="00C74EFB" w:rsidRPr="002B5392" w:rsidRDefault="00C74EFB" w:rsidP="002B5392">
            <w:pPr>
              <w:rPr>
                <w:rFonts w:ascii="標楷體" w:eastAsia="標楷體" w:hAnsi="標楷體"/>
                <w:sz w:val="20"/>
                <w:szCs w:val="20"/>
              </w:rPr>
            </w:pPr>
          </w:p>
        </w:tc>
        <w:tc>
          <w:tcPr>
            <w:tcW w:w="1166" w:type="dxa"/>
            <w:gridSpan w:val="2"/>
          </w:tcPr>
          <w:p w:rsidR="00C74EFB" w:rsidRPr="002B5392" w:rsidRDefault="00C74EFB" w:rsidP="002B5392">
            <w:pPr>
              <w:rPr>
                <w:rFonts w:ascii="標楷體" w:eastAsia="標楷體" w:hAnsi="標楷體"/>
                <w:snapToGrid w:val="0"/>
                <w:sz w:val="20"/>
                <w:szCs w:val="20"/>
              </w:rPr>
            </w:pPr>
            <w:r w:rsidRPr="002B5392">
              <w:rPr>
                <w:rFonts w:ascii="標楷體" w:eastAsia="標楷體" w:hAnsi="標楷體" w:hint="eastAsia"/>
                <w:snapToGrid w:val="0"/>
                <w:sz w:val="20"/>
                <w:szCs w:val="20"/>
              </w:rPr>
              <w:t>單元六、飲食面面觀</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活動4飲食安全自己把關</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活動5消費小達人</w:t>
            </w:r>
          </w:p>
          <w:p w:rsidR="00C74EFB" w:rsidRPr="002B5392" w:rsidRDefault="00C74EFB" w:rsidP="002B5392">
            <w:pPr>
              <w:rPr>
                <w:rFonts w:ascii="標楷體" w:eastAsia="標楷體" w:hAnsi="標楷體"/>
                <w:snapToGrid w:val="0"/>
                <w:kern w:val="0"/>
                <w:sz w:val="20"/>
                <w:szCs w:val="20"/>
              </w:rPr>
            </w:pPr>
          </w:p>
        </w:tc>
        <w:tc>
          <w:tcPr>
            <w:tcW w:w="960"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單元</w:t>
            </w:r>
            <w:r w:rsidRPr="002B5392">
              <w:rPr>
                <w:rFonts w:ascii="標楷體" w:eastAsia="標楷體" w:hAnsi="標楷體"/>
                <w:sz w:val="20"/>
                <w:szCs w:val="20"/>
              </w:rPr>
              <w:t>3</w:t>
            </w:r>
            <w:r w:rsidRPr="002B5392">
              <w:rPr>
                <w:rFonts w:ascii="標楷體" w:eastAsia="標楷體" w:hAnsi="標楷體"/>
                <w:sz w:val="20"/>
                <w:szCs w:val="20"/>
              </w:rPr>
              <w:br/>
            </w:r>
            <w:r w:rsidRPr="002B5392">
              <w:rPr>
                <w:rFonts w:ascii="標楷體" w:eastAsia="標楷體" w:hAnsi="標楷體" w:hint="eastAsia"/>
                <w:sz w:val="20"/>
                <w:szCs w:val="20"/>
              </w:rPr>
              <w:t>多邊形</w:t>
            </w:r>
          </w:p>
          <w:p w:rsidR="00C74EFB" w:rsidRPr="002B5392" w:rsidRDefault="00C74EFB" w:rsidP="002B5392">
            <w:pPr>
              <w:rPr>
                <w:rFonts w:ascii="標楷體" w:eastAsia="標楷體" w:hAnsi="標楷體" w:cs="Arial Unicode MS"/>
                <w:sz w:val="20"/>
                <w:szCs w:val="20"/>
              </w:rPr>
            </w:pPr>
          </w:p>
        </w:tc>
        <w:tc>
          <w:tcPr>
            <w:tcW w:w="99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二、2清末的建設</w:t>
            </w:r>
          </w:p>
          <w:p w:rsidR="00C74EFB" w:rsidRPr="002B5392" w:rsidRDefault="00C74EFB" w:rsidP="002B5392">
            <w:pPr>
              <w:rPr>
                <w:rFonts w:ascii="標楷體" w:eastAsia="標楷體" w:hAnsi="標楷體"/>
                <w:b/>
                <w:color w:val="00B0F0"/>
                <w:sz w:val="20"/>
                <w:szCs w:val="20"/>
              </w:rPr>
            </w:pPr>
            <w:r w:rsidRPr="002B5392">
              <w:rPr>
                <w:rFonts w:ascii="標楷體" w:eastAsia="標楷體" w:hAnsi="標楷體" w:hint="eastAsia"/>
                <w:b/>
                <w:color w:val="00B0F0"/>
                <w:sz w:val="20"/>
                <w:szCs w:val="20"/>
              </w:rPr>
              <w:t>◎人權教育</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b/>
                <w:color w:val="7030A0"/>
                <w:sz w:val="20"/>
                <w:szCs w:val="20"/>
              </w:rPr>
              <w:t>◎海洋教育</w:t>
            </w:r>
          </w:p>
        </w:tc>
        <w:tc>
          <w:tcPr>
            <w:tcW w:w="133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1-2熱鬧的市集</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3-2文字藝術師</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5-2搖頭擺尾舞獅陣</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b/>
                <w:color w:val="00B050"/>
                <w:sz w:val="20"/>
                <w:szCs w:val="20"/>
              </w:rPr>
              <w:t>◎家政教育</w:t>
            </w:r>
          </w:p>
        </w:tc>
        <w:tc>
          <w:tcPr>
            <w:tcW w:w="1134"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二、動物的生活</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1.動物的行為</w:t>
            </w:r>
          </w:p>
          <w:p w:rsidR="00C74EFB" w:rsidRPr="002B5392" w:rsidRDefault="00D00425" w:rsidP="002B5392">
            <w:pPr>
              <w:rPr>
                <w:rFonts w:ascii="標楷體" w:eastAsia="標楷體" w:hAnsi="標楷體"/>
                <w:sz w:val="20"/>
                <w:szCs w:val="20"/>
              </w:rPr>
            </w:pPr>
            <w:r w:rsidRPr="00D568D9">
              <w:rPr>
                <w:rFonts w:ascii="標楷體" w:eastAsia="標楷體" w:hAnsi="標楷體" w:cs="Arial Unicode MS" w:hint="eastAsia"/>
                <w:b/>
                <w:color w:val="FFC000"/>
                <w:sz w:val="20"/>
                <w:szCs w:val="20"/>
              </w:rPr>
              <w:t>◎環境教育</w:t>
            </w:r>
            <w:r w:rsidR="00C74EFB" w:rsidRPr="002B5392">
              <w:rPr>
                <w:rFonts w:ascii="標楷體" w:eastAsia="標楷體" w:hAnsi="標楷體" w:cs="新細明體" w:hint="eastAsia"/>
                <w:color w:val="00FF00"/>
                <w:sz w:val="20"/>
                <w:szCs w:val="20"/>
              </w:rPr>
              <w:t>◎</w:t>
            </w:r>
            <w:r w:rsidR="00C74EFB" w:rsidRPr="002B5392">
              <w:rPr>
                <w:rFonts w:ascii="標楷體" w:eastAsia="標楷體" w:hAnsi="標楷體" w:hint="eastAsia"/>
                <w:color w:val="00FF00"/>
                <w:sz w:val="20"/>
                <w:szCs w:val="20"/>
              </w:rPr>
              <w:t>資訊</w:t>
            </w:r>
          </w:p>
        </w:tc>
        <w:tc>
          <w:tcPr>
            <w:tcW w:w="1134" w:type="dxa"/>
          </w:tcPr>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二、危機總動員</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2.共同來化解危機</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FF0000"/>
                <w:sz w:val="20"/>
                <w:szCs w:val="20"/>
              </w:rPr>
              <w:t>◎性別平等教育</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00B0F0"/>
                <w:sz w:val="20"/>
                <w:szCs w:val="20"/>
              </w:rPr>
              <w:t>◎人權教育</w:t>
            </w:r>
          </w:p>
        </w:tc>
        <w:tc>
          <w:tcPr>
            <w:tcW w:w="1274" w:type="dxa"/>
          </w:tcPr>
          <w:p w:rsidR="00C74EFB" w:rsidRPr="002B5392" w:rsidRDefault="00C74EFB" w:rsidP="002B5392">
            <w:pPr>
              <w:rPr>
                <w:rFonts w:ascii="標楷體" w:eastAsia="標楷體" w:hAnsi="標楷體" w:cs="Arial Unicode MS"/>
                <w:color w:val="339966"/>
                <w:sz w:val="20"/>
                <w:szCs w:val="20"/>
              </w:rPr>
            </w:pP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閱讀1</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資訊1</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數學補救2</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國語補救1</w:t>
            </w:r>
          </w:p>
        </w:tc>
      </w:tr>
      <w:tr w:rsidR="00C74EFB" w:rsidRPr="000A368D" w:rsidTr="00544D55">
        <w:trPr>
          <w:cantSplit/>
          <w:trHeight w:val="780"/>
          <w:jc w:val="center"/>
        </w:trPr>
        <w:tc>
          <w:tcPr>
            <w:tcW w:w="426" w:type="dxa"/>
            <w:vAlign w:val="center"/>
          </w:tcPr>
          <w:p w:rsidR="00C74EFB" w:rsidRPr="000A368D" w:rsidRDefault="00C74EFB" w:rsidP="00A92E22">
            <w:pPr>
              <w:snapToGrid w:val="0"/>
              <w:jc w:val="center"/>
              <w:rPr>
                <w:rFonts w:ascii="標楷體" w:eastAsia="標楷體" w:hAnsi="標楷體"/>
                <w:sz w:val="20"/>
                <w:szCs w:val="20"/>
              </w:rPr>
            </w:pPr>
            <w:r w:rsidRPr="000A368D">
              <w:rPr>
                <w:rFonts w:ascii="標楷體" w:eastAsia="標楷體" w:hAnsi="標楷體" w:hint="eastAsia"/>
                <w:sz w:val="20"/>
                <w:szCs w:val="20"/>
              </w:rPr>
              <w:lastRenderedPageBreak/>
              <w:t>七</w:t>
            </w:r>
          </w:p>
        </w:tc>
        <w:tc>
          <w:tcPr>
            <w:tcW w:w="567" w:type="dxa"/>
            <w:vAlign w:val="center"/>
          </w:tcPr>
          <w:p w:rsidR="00C74EFB" w:rsidRPr="00DD68E0" w:rsidRDefault="00C74EFB" w:rsidP="00544D55">
            <w:pPr>
              <w:snapToGrid w:val="0"/>
              <w:spacing w:line="240" w:lineRule="atLeast"/>
              <w:jc w:val="center"/>
              <w:rPr>
                <w:rFonts w:ascii="標楷體" w:eastAsia="標楷體" w:hAnsi="標楷體"/>
                <w:sz w:val="20"/>
                <w:szCs w:val="20"/>
              </w:rPr>
            </w:pPr>
            <w:r>
              <w:rPr>
                <w:rFonts w:ascii="標楷體" w:eastAsia="標楷體" w:hAnsi="標楷體" w:hint="eastAsia"/>
                <w:sz w:val="20"/>
                <w:szCs w:val="20"/>
              </w:rPr>
              <w:t>3/27</w:t>
            </w:r>
          </w:p>
          <w:p w:rsidR="00C74EFB" w:rsidRPr="00DD68E0" w:rsidRDefault="00C74EFB"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C74EFB" w:rsidRPr="00DD68E0" w:rsidRDefault="00C74EFB" w:rsidP="00544D55">
            <w:pPr>
              <w:snapToGrid w:val="0"/>
              <w:spacing w:line="240" w:lineRule="atLeast"/>
              <w:jc w:val="center"/>
              <w:rPr>
                <w:rFonts w:ascii="標楷體" w:eastAsia="標楷體" w:hAnsi="標楷體"/>
                <w:sz w:val="20"/>
                <w:szCs w:val="20"/>
              </w:rPr>
            </w:pPr>
            <w:r>
              <w:rPr>
                <w:rFonts w:ascii="標楷體" w:eastAsia="標楷體" w:hAnsi="標楷體" w:hint="eastAsia"/>
                <w:sz w:val="20"/>
                <w:szCs w:val="20"/>
              </w:rPr>
              <w:t>3</w:t>
            </w:r>
            <w:r w:rsidRPr="00DD68E0">
              <w:rPr>
                <w:rFonts w:ascii="標楷體" w:eastAsia="標楷體" w:hAnsi="標楷體" w:hint="eastAsia"/>
                <w:sz w:val="20"/>
                <w:szCs w:val="20"/>
              </w:rPr>
              <w:t>/</w:t>
            </w:r>
            <w:r>
              <w:rPr>
                <w:rFonts w:ascii="標楷體" w:eastAsia="標楷體" w:hAnsi="標楷體" w:hint="eastAsia"/>
                <w:sz w:val="20"/>
                <w:szCs w:val="20"/>
              </w:rPr>
              <w:t>3</w:t>
            </w:r>
            <w:r w:rsidRPr="00DD68E0">
              <w:rPr>
                <w:rFonts w:ascii="標楷體" w:eastAsia="標楷體" w:hAnsi="標楷體" w:hint="eastAsia"/>
                <w:sz w:val="20"/>
                <w:szCs w:val="20"/>
              </w:rPr>
              <w:t>1</w:t>
            </w:r>
          </w:p>
        </w:tc>
        <w:tc>
          <w:tcPr>
            <w:tcW w:w="1361" w:type="dxa"/>
            <w:vAlign w:val="center"/>
          </w:tcPr>
          <w:p w:rsidR="00C74EFB" w:rsidRPr="00DD68E0" w:rsidRDefault="00C74EFB" w:rsidP="00544D55">
            <w:pPr>
              <w:snapToGrid w:val="0"/>
              <w:ind w:left="200" w:hangingChars="100" w:hanging="200"/>
              <w:rPr>
                <w:rFonts w:ascii="標楷體" w:eastAsia="標楷體" w:hAnsi="標楷體" w:cs="Arial Unicode MS"/>
                <w:sz w:val="20"/>
                <w:szCs w:val="20"/>
              </w:rPr>
            </w:pPr>
            <w:r>
              <w:rPr>
                <w:rFonts w:ascii="標楷體" w:eastAsia="標楷體" w:hAnsi="標楷體" w:cs="Arial Unicode MS" w:hint="eastAsia"/>
                <w:sz w:val="20"/>
                <w:szCs w:val="20"/>
              </w:rPr>
              <w:t>1.3/28</w:t>
            </w:r>
            <w:r w:rsidRPr="00DD68E0">
              <w:rPr>
                <w:rFonts w:ascii="標楷體" w:eastAsia="標楷體" w:hAnsi="標楷體" w:cs="Arial Unicode MS" w:hint="eastAsia"/>
                <w:sz w:val="20"/>
                <w:szCs w:val="20"/>
              </w:rPr>
              <w:t xml:space="preserve">反毒教育宣導 </w:t>
            </w:r>
          </w:p>
          <w:p w:rsidR="00C74EFB" w:rsidRDefault="00C74EFB" w:rsidP="00544D55">
            <w:pPr>
              <w:shd w:val="clear" w:color="auto" w:fill="FFFFFF"/>
              <w:snapToGrid w:val="0"/>
              <w:jc w:val="both"/>
              <w:rPr>
                <w:rFonts w:ascii="標楷體" w:eastAsia="標楷體" w:hAnsi="標楷體"/>
                <w:sz w:val="20"/>
                <w:szCs w:val="20"/>
              </w:rPr>
            </w:pPr>
            <w:r>
              <w:rPr>
                <w:rFonts w:ascii="標楷體" w:eastAsia="標楷體" w:hAnsi="標楷體" w:cs="Arial Unicode MS" w:hint="eastAsia"/>
                <w:sz w:val="20"/>
                <w:szCs w:val="20"/>
              </w:rPr>
              <w:t>2.3/31</w:t>
            </w:r>
            <w:r w:rsidRPr="003537F4">
              <w:rPr>
                <w:rFonts w:ascii="標楷體" w:eastAsia="標楷體" w:hAnsi="標楷體" w:hint="eastAsia"/>
                <w:sz w:val="20"/>
                <w:szCs w:val="20"/>
              </w:rPr>
              <w:t>縣、鄉、校模範生表揚</w:t>
            </w:r>
          </w:p>
          <w:p w:rsidR="00C74EFB" w:rsidRPr="00DD68E0" w:rsidRDefault="00C74EFB" w:rsidP="00544D55">
            <w:pPr>
              <w:snapToGrid w:val="0"/>
              <w:ind w:left="200" w:hangingChars="100" w:hanging="200"/>
              <w:rPr>
                <w:rFonts w:ascii="標楷體" w:eastAsia="標楷體" w:hAnsi="標楷體"/>
                <w:sz w:val="20"/>
                <w:szCs w:val="20"/>
              </w:rPr>
            </w:pPr>
            <w:r>
              <w:rPr>
                <w:rFonts w:ascii="標楷體" w:eastAsia="標楷體" w:hAnsi="標楷體" w:hint="eastAsia"/>
                <w:sz w:val="20"/>
                <w:szCs w:val="20"/>
              </w:rPr>
              <w:t>3.3/28</w:t>
            </w:r>
            <w:r w:rsidRPr="0044371A">
              <w:rPr>
                <w:rFonts w:ascii="標楷體" w:eastAsia="標楷體" w:hAnsi="標楷體" w:hint="eastAsia"/>
                <w:color w:val="000000"/>
                <w:sz w:val="20"/>
                <w:szCs w:val="20"/>
              </w:rPr>
              <w:t>環境教育宣導</w:t>
            </w:r>
          </w:p>
        </w:tc>
        <w:tc>
          <w:tcPr>
            <w:tcW w:w="1242"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評量週</w:t>
            </w:r>
          </w:p>
          <w:p w:rsidR="00C74EFB" w:rsidRPr="002B5392" w:rsidRDefault="00C74EFB" w:rsidP="002B5392">
            <w:pPr>
              <w:rPr>
                <w:rFonts w:ascii="標楷體" w:eastAsia="標楷體" w:hAnsi="標楷體"/>
                <w:sz w:val="20"/>
                <w:szCs w:val="20"/>
              </w:rPr>
            </w:pP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第二單元愛的協奏曲</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第五課給孩子的一封信</w:t>
            </w:r>
          </w:p>
          <w:p w:rsidR="00C74EFB" w:rsidRPr="002B5392" w:rsidRDefault="00C74EFB" w:rsidP="002B5392">
            <w:pPr>
              <w:rPr>
                <w:rFonts w:ascii="標楷體" w:eastAsia="標楷體" w:hAnsi="標楷體"/>
                <w:sz w:val="20"/>
                <w:szCs w:val="20"/>
              </w:rPr>
            </w:pPr>
          </w:p>
        </w:tc>
        <w:tc>
          <w:tcPr>
            <w:tcW w:w="1079" w:type="dxa"/>
          </w:tcPr>
          <w:p w:rsidR="00C74EFB" w:rsidRPr="002B5392" w:rsidRDefault="00C74EFB" w:rsidP="002B5392">
            <w:pPr>
              <w:rPr>
                <w:rFonts w:ascii="標楷體" w:eastAsia="標楷體" w:hAnsi="標楷體"/>
                <w:bCs/>
                <w:snapToGrid w:val="0"/>
                <w:sz w:val="20"/>
                <w:szCs w:val="20"/>
              </w:rPr>
            </w:pPr>
            <w:r w:rsidRPr="002B5392">
              <w:rPr>
                <w:rFonts w:ascii="標楷體" w:eastAsia="標楷體" w:hAnsi="標楷體"/>
                <w:bCs/>
                <w:snapToGrid w:val="0"/>
                <w:sz w:val="20"/>
                <w:szCs w:val="20"/>
              </w:rPr>
              <w:t>第一單元歡喜過日子</w:t>
            </w:r>
          </w:p>
          <w:p w:rsidR="00C74EFB" w:rsidRPr="002B5392" w:rsidRDefault="00C74EFB" w:rsidP="002B5392">
            <w:pPr>
              <w:rPr>
                <w:rFonts w:ascii="標楷體" w:eastAsia="標楷體" w:hAnsi="標楷體"/>
                <w:bCs/>
                <w:snapToGrid w:val="0"/>
                <w:kern w:val="0"/>
                <w:sz w:val="20"/>
                <w:szCs w:val="20"/>
              </w:rPr>
            </w:pPr>
            <w:r w:rsidRPr="002B5392">
              <w:rPr>
                <w:rFonts w:ascii="標楷體" w:eastAsia="標楷體" w:hAnsi="標楷體"/>
                <w:bCs/>
                <w:snapToGrid w:val="0"/>
                <w:kern w:val="0"/>
                <w:sz w:val="20"/>
                <w:szCs w:val="20"/>
              </w:rPr>
              <w:t>第二課好日</w:t>
            </w:r>
          </w:p>
          <w:p w:rsidR="002B5392" w:rsidRPr="002B5392" w:rsidRDefault="002B5392" w:rsidP="002B5392">
            <w:pPr>
              <w:rPr>
                <w:rFonts w:ascii="標楷體" w:eastAsia="標楷體" w:hAnsi="標楷體"/>
                <w:color w:val="000000"/>
                <w:sz w:val="20"/>
                <w:szCs w:val="20"/>
              </w:rPr>
            </w:pPr>
            <w:r w:rsidRPr="002B5392">
              <w:rPr>
                <w:rFonts w:ascii="標楷體" w:eastAsia="標楷體" w:hAnsi="標楷體" w:hint="eastAsia"/>
                <w:b/>
                <w:color w:val="00B050"/>
                <w:sz w:val="20"/>
                <w:szCs w:val="20"/>
              </w:rPr>
              <w:t>◎家政教育</w:t>
            </w:r>
          </w:p>
          <w:p w:rsidR="00C74EFB" w:rsidRPr="002B5392" w:rsidRDefault="00C74EFB" w:rsidP="002B5392">
            <w:pPr>
              <w:rPr>
                <w:rFonts w:ascii="標楷體" w:eastAsia="標楷體" w:hAnsi="標楷體"/>
                <w:sz w:val="20"/>
                <w:szCs w:val="20"/>
              </w:rPr>
            </w:pPr>
          </w:p>
        </w:tc>
        <w:tc>
          <w:tcPr>
            <w:tcW w:w="1079"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評量</w:t>
            </w:r>
          </w:p>
          <w:p w:rsidR="00437201" w:rsidRPr="002B5392" w:rsidRDefault="00437201" w:rsidP="002B5392">
            <w:pPr>
              <w:rPr>
                <w:rFonts w:ascii="標楷體" w:eastAsia="標楷體" w:hAnsi="標楷體"/>
                <w:color w:val="000000"/>
                <w:sz w:val="20"/>
                <w:szCs w:val="20"/>
              </w:rPr>
            </w:pPr>
          </w:p>
        </w:tc>
        <w:tc>
          <w:tcPr>
            <w:tcW w:w="995" w:type="dxa"/>
          </w:tcPr>
          <w:p w:rsidR="00C74EFB" w:rsidRPr="002B5392" w:rsidRDefault="00C74EFB" w:rsidP="002B5392">
            <w:pPr>
              <w:rPr>
                <w:rFonts w:ascii="標楷體" w:eastAsia="標楷體" w:hAnsi="標楷體"/>
                <w:snapToGrid w:val="0"/>
                <w:sz w:val="20"/>
                <w:szCs w:val="20"/>
              </w:rPr>
            </w:pPr>
            <w:r w:rsidRPr="002B5392">
              <w:rPr>
                <w:rFonts w:ascii="標楷體" w:eastAsia="標楷體" w:hAnsi="標楷體"/>
                <w:snapToGrid w:val="0"/>
                <w:sz w:val="20"/>
                <w:szCs w:val="20"/>
              </w:rPr>
              <w:t>學校課程</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snapToGrid w:val="0"/>
                <w:kern w:val="0"/>
                <w:sz w:val="20"/>
                <w:szCs w:val="20"/>
              </w:rPr>
              <w:t>Unit2 What Subjects Do You Like?</w:t>
            </w:r>
          </w:p>
          <w:p w:rsidR="00C74EFB" w:rsidRPr="002B5392" w:rsidRDefault="00C74EFB" w:rsidP="002B5392">
            <w:pPr>
              <w:rPr>
                <w:rFonts w:ascii="標楷體" w:eastAsia="標楷體" w:hAnsi="標楷體"/>
                <w:snapToGrid w:val="0"/>
                <w:kern w:val="0"/>
                <w:sz w:val="20"/>
                <w:szCs w:val="20"/>
              </w:rPr>
            </w:pPr>
          </w:p>
        </w:tc>
        <w:tc>
          <w:tcPr>
            <w:tcW w:w="1166" w:type="dxa"/>
            <w:gridSpan w:val="2"/>
          </w:tcPr>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單元二、矯健好身手</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活動1後滾翻</w:t>
            </w:r>
          </w:p>
          <w:p w:rsidR="00C74EFB" w:rsidRPr="002B5392" w:rsidRDefault="00C74EFB" w:rsidP="002B5392">
            <w:pPr>
              <w:rPr>
                <w:rFonts w:ascii="標楷體" w:eastAsia="標楷體" w:hAnsi="標楷體"/>
                <w:snapToGrid w:val="0"/>
                <w:kern w:val="0"/>
                <w:sz w:val="20"/>
                <w:szCs w:val="20"/>
              </w:rPr>
            </w:pPr>
          </w:p>
        </w:tc>
        <w:tc>
          <w:tcPr>
            <w:tcW w:w="960"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評量週</w:t>
            </w:r>
          </w:p>
          <w:p w:rsidR="00C74EFB" w:rsidRPr="002B5392" w:rsidRDefault="00C74EFB" w:rsidP="002B5392">
            <w:pPr>
              <w:rPr>
                <w:rFonts w:ascii="標楷體" w:eastAsia="標楷體" w:hAnsi="標楷體"/>
                <w:sz w:val="20"/>
                <w:szCs w:val="20"/>
              </w:rPr>
            </w:pP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單元4</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擴分、約分和通分</w:t>
            </w:r>
          </w:p>
          <w:p w:rsidR="00C74EFB" w:rsidRPr="002B5392" w:rsidRDefault="00C74EFB" w:rsidP="002B5392">
            <w:pPr>
              <w:rPr>
                <w:rFonts w:ascii="標楷體" w:eastAsia="標楷體" w:hAnsi="標楷體"/>
                <w:sz w:val="20"/>
                <w:szCs w:val="20"/>
              </w:rPr>
            </w:pPr>
          </w:p>
          <w:p w:rsidR="00C74EFB" w:rsidRPr="002B5392" w:rsidRDefault="00C74EFB" w:rsidP="002B5392">
            <w:pPr>
              <w:rPr>
                <w:rFonts w:ascii="標楷體" w:eastAsia="標楷體" w:hAnsi="標楷體" w:cs="Arial Unicode MS"/>
                <w:sz w:val="20"/>
                <w:szCs w:val="20"/>
              </w:rPr>
            </w:pPr>
          </w:p>
        </w:tc>
        <w:tc>
          <w:tcPr>
            <w:tcW w:w="99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二、2清末的建設</w:t>
            </w:r>
          </w:p>
          <w:p w:rsidR="00C74EFB" w:rsidRPr="002B5392" w:rsidRDefault="00C74EFB" w:rsidP="002B5392">
            <w:pPr>
              <w:rPr>
                <w:rFonts w:ascii="標楷體" w:eastAsia="標楷體" w:hAnsi="標楷體"/>
                <w:color w:val="800080"/>
                <w:sz w:val="20"/>
                <w:szCs w:val="20"/>
              </w:rPr>
            </w:pPr>
            <w:r w:rsidRPr="002B5392">
              <w:rPr>
                <w:rFonts w:ascii="標楷體" w:eastAsia="標楷體" w:hAnsi="標楷體" w:cs="新細明體" w:hint="eastAsia"/>
                <w:color w:val="800080"/>
                <w:sz w:val="20"/>
                <w:szCs w:val="20"/>
              </w:rPr>
              <w:t>◎</w:t>
            </w:r>
            <w:r w:rsidRPr="002B5392">
              <w:rPr>
                <w:rFonts w:ascii="標楷體" w:eastAsia="標楷體" w:hAnsi="標楷體" w:hint="eastAsia"/>
                <w:color w:val="800080"/>
                <w:sz w:val="20"/>
                <w:szCs w:val="20"/>
              </w:rPr>
              <w:t>海洋</w:t>
            </w:r>
          </w:p>
          <w:p w:rsidR="00C74EFB" w:rsidRPr="002B5392" w:rsidRDefault="00C74EFB" w:rsidP="002B5392">
            <w:pPr>
              <w:rPr>
                <w:rFonts w:ascii="標楷體" w:eastAsia="標楷體" w:hAnsi="標楷體"/>
                <w:sz w:val="20"/>
                <w:szCs w:val="20"/>
              </w:rPr>
            </w:pPr>
            <w:r w:rsidRPr="002B5392">
              <w:rPr>
                <w:rFonts w:ascii="標楷體" w:eastAsia="標楷體" w:hAnsi="標楷體" w:cs="新細明體" w:hint="eastAsia"/>
                <w:color w:val="00FF00"/>
                <w:sz w:val="20"/>
                <w:szCs w:val="20"/>
              </w:rPr>
              <w:t>◎</w:t>
            </w:r>
            <w:r w:rsidRPr="002B5392">
              <w:rPr>
                <w:rFonts w:ascii="標楷體" w:eastAsia="標楷體" w:hAnsi="標楷體" w:hint="eastAsia"/>
                <w:color w:val="00FF00"/>
                <w:sz w:val="20"/>
                <w:szCs w:val="20"/>
              </w:rPr>
              <w:t>資訊</w:t>
            </w:r>
          </w:p>
        </w:tc>
        <w:tc>
          <w:tcPr>
            <w:tcW w:w="133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1-2熱鬧的市集</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3-2文字藝術師</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5-2搖頭擺尾舞獅陣</w:t>
            </w:r>
          </w:p>
          <w:p w:rsidR="00C74EFB" w:rsidRPr="002B5392" w:rsidRDefault="00C74EFB" w:rsidP="002B5392">
            <w:pPr>
              <w:rPr>
                <w:rFonts w:ascii="標楷體" w:eastAsia="標楷體" w:hAnsi="標楷體"/>
                <w:sz w:val="20"/>
                <w:szCs w:val="20"/>
              </w:rPr>
            </w:pPr>
            <w:r w:rsidRPr="002B5392">
              <w:rPr>
                <w:rFonts w:ascii="標楷體" w:eastAsia="標楷體" w:hAnsi="標楷體" w:cs="Arial Unicode MS" w:hint="eastAsia"/>
                <w:b/>
                <w:color w:val="FFC000"/>
                <w:sz w:val="20"/>
                <w:szCs w:val="20"/>
              </w:rPr>
              <w:t>◎環境教育</w:t>
            </w:r>
          </w:p>
        </w:tc>
        <w:tc>
          <w:tcPr>
            <w:tcW w:w="1134"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評量週</w:t>
            </w:r>
          </w:p>
          <w:p w:rsidR="00C74EFB" w:rsidRPr="002B5392" w:rsidRDefault="00C74EFB" w:rsidP="002B5392">
            <w:pPr>
              <w:rPr>
                <w:rFonts w:ascii="標楷體" w:eastAsia="標楷體" w:hAnsi="標楷體"/>
                <w:sz w:val="20"/>
                <w:szCs w:val="20"/>
              </w:rPr>
            </w:pP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二、動物的生活</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2.動物的生殖方式</w:t>
            </w:r>
          </w:p>
          <w:p w:rsidR="00C74EFB" w:rsidRPr="002B5392" w:rsidRDefault="00C74EFB" w:rsidP="002B5392">
            <w:pPr>
              <w:rPr>
                <w:rFonts w:ascii="標楷體" w:eastAsia="標楷體" w:hAnsi="標楷體"/>
                <w:sz w:val="20"/>
                <w:szCs w:val="20"/>
              </w:rPr>
            </w:pPr>
            <w:r w:rsidRPr="002B5392">
              <w:rPr>
                <w:rFonts w:ascii="標楷體" w:eastAsia="標楷體" w:hAnsi="標楷體" w:cs="新細明體" w:hint="eastAsia"/>
                <w:color w:val="00FF00"/>
                <w:sz w:val="20"/>
                <w:szCs w:val="20"/>
              </w:rPr>
              <w:t>◎</w:t>
            </w:r>
            <w:r w:rsidRPr="002B5392">
              <w:rPr>
                <w:rFonts w:ascii="標楷體" w:eastAsia="標楷體" w:hAnsi="標楷體" w:hint="eastAsia"/>
                <w:color w:val="00FF00"/>
                <w:sz w:val="20"/>
                <w:szCs w:val="20"/>
              </w:rPr>
              <w:t>資訊</w:t>
            </w:r>
          </w:p>
        </w:tc>
        <w:tc>
          <w:tcPr>
            <w:tcW w:w="1134" w:type="dxa"/>
          </w:tcPr>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三、人際圓舞曲</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1.欣賞的魔力</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FF0000"/>
                <w:sz w:val="20"/>
                <w:szCs w:val="20"/>
              </w:rPr>
              <w:t>◎性別平等教育</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00B050"/>
                <w:sz w:val="20"/>
                <w:szCs w:val="20"/>
              </w:rPr>
              <w:t>◎家政教育</w:t>
            </w:r>
          </w:p>
        </w:tc>
        <w:tc>
          <w:tcPr>
            <w:tcW w:w="1274" w:type="dxa"/>
          </w:tcPr>
          <w:p w:rsidR="00C74EFB" w:rsidRPr="002B5392" w:rsidRDefault="00C74EFB" w:rsidP="002B5392">
            <w:pPr>
              <w:rPr>
                <w:rFonts w:ascii="標楷體" w:eastAsia="標楷體" w:hAnsi="標楷體" w:cs="Arial Unicode MS"/>
                <w:color w:val="FF9900"/>
                <w:sz w:val="20"/>
                <w:szCs w:val="20"/>
              </w:rPr>
            </w:pP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閱讀1</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資訊1</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數學補救1</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環境宣導2</w:t>
            </w:r>
          </w:p>
        </w:tc>
      </w:tr>
      <w:tr w:rsidR="00C74EFB" w:rsidRPr="000A368D" w:rsidTr="00544D55">
        <w:trPr>
          <w:cantSplit/>
          <w:trHeight w:val="780"/>
          <w:jc w:val="center"/>
        </w:trPr>
        <w:tc>
          <w:tcPr>
            <w:tcW w:w="426" w:type="dxa"/>
            <w:vAlign w:val="center"/>
          </w:tcPr>
          <w:p w:rsidR="00C74EFB" w:rsidRPr="000A368D" w:rsidRDefault="00C74EFB" w:rsidP="00A92E22">
            <w:pPr>
              <w:snapToGrid w:val="0"/>
              <w:jc w:val="center"/>
              <w:rPr>
                <w:rFonts w:ascii="標楷體" w:eastAsia="標楷體" w:hAnsi="標楷體"/>
                <w:sz w:val="20"/>
                <w:szCs w:val="20"/>
              </w:rPr>
            </w:pPr>
            <w:r w:rsidRPr="000A368D">
              <w:rPr>
                <w:rFonts w:ascii="標楷體" w:eastAsia="標楷體" w:hAnsi="標楷體" w:hint="eastAsia"/>
                <w:sz w:val="20"/>
                <w:szCs w:val="20"/>
              </w:rPr>
              <w:t>八</w:t>
            </w:r>
          </w:p>
        </w:tc>
        <w:tc>
          <w:tcPr>
            <w:tcW w:w="567" w:type="dxa"/>
            <w:vAlign w:val="center"/>
          </w:tcPr>
          <w:p w:rsidR="00C74EFB" w:rsidRPr="00DD68E0" w:rsidRDefault="00C74EFB" w:rsidP="00544D55">
            <w:pPr>
              <w:snapToGrid w:val="0"/>
              <w:jc w:val="center"/>
              <w:rPr>
                <w:rFonts w:ascii="標楷體" w:eastAsia="標楷體" w:hAnsi="標楷體"/>
                <w:sz w:val="20"/>
                <w:szCs w:val="20"/>
              </w:rPr>
            </w:pPr>
            <w:r>
              <w:rPr>
                <w:rFonts w:ascii="標楷體" w:eastAsia="標楷體" w:hAnsi="標楷體" w:hint="eastAsia"/>
                <w:sz w:val="20"/>
                <w:szCs w:val="20"/>
              </w:rPr>
              <w:t>4/3</w:t>
            </w:r>
          </w:p>
          <w:p w:rsidR="00C74EFB" w:rsidRPr="00DD68E0" w:rsidRDefault="00C74EFB"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C74EFB" w:rsidRPr="00DD68E0" w:rsidRDefault="00C74EFB" w:rsidP="00544D55">
            <w:pPr>
              <w:snapToGrid w:val="0"/>
              <w:jc w:val="center"/>
              <w:rPr>
                <w:rFonts w:ascii="標楷體" w:eastAsia="標楷體" w:hAnsi="標楷體"/>
                <w:sz w:val="20"/>
                <w:szCs w:val="20"/>
              </w:rPr>
            </w:pPr>
            <w:r>
              <w:rPr>
                <w:rFonts w:ascii="標楷體" w:eastAsia="標楷體" w:hAnsi="標楷體" w:hint="eastAsia"/>
                <w:sz w:val="20"/>
                <w:szCs w:val="20"/>
              </w:rPr>
              <w:t>4/7</w:t>
            </w:r>
          </w:p>
        </w:tc>
        <w:tc>
          <w:tcPr>
            <w:tcW w:w="1361" w:type="dxa"/>
            <w:vAlign w:val="center"/>
          </w:tcPr>
          <w:p w:rsidR="00C74EFB" w:rsidRPr="00DD68E0" w:rsidRDefault="00C74EFB" w:rsidP="00544D55">
            <w:pPr>
              <w:snapToGrid w:val="0"/>
              <w:rPr>
                <w:rFonts w:ascii="標楷體" w:eastAsia="標楷體" w:hAnsi="標楷體"/>
                <w:sz w:val="20"/>
                <w:szCs w:val="20"/>
              </w:rPr>
            </w:pPr>
            <w:r w:rsidRPr="00DD68E0">
              <w:rPr>
                <w:rFonts w:ascii="標楷體" w:eastAsia="標楷體" w:hAnsi="標楷體" w:hint="eastAsia"/>
                <w:sz w:val="20"/>
                <w:szCs w:val="20"/>
              </w:rPr>
              <w:t>1.4/</w:t>
            </w:r>
            <w:r>
              <w:rPr>
                <w:rFonts w:ascii="標楷體" w:eastAsia="標楷體" w:hAnsi="標楷體" w:hint="eastAsia"/>
                <w:sz w:val="20"/>
                <w:szCs w:val="20"/>
              </w:rPr>
              <w:t>3-4/4</w:t>
            </w:r>
            <w:r w:rsidRPr="00DD68E0">
              <w:rPr>
                <w:rFonts w:ascii="標楷體" w:eastAsia="標楷體" w:hAnsi="標楷體" w:hint="eastAsia"/>
                <w:sz w:val="20"/>
                <w:szCs w:val="20"/>
              </w:rPr>
              <w:t>兒童節及清明節放假4天</w:t>
            </w:r>
          </w:p>
          <w:p w:rsidR="00C74EFB" w:rsidRPr="00DD68E0" w:rsidRDefault="00C74EFB" w:rsidP="00544D55">
            <w:pPr>
              <w:snapToGrid w:val="0"/>
              <w:rPr>
                <w:rFonts w:ascii="標楷體" w:eastAsia="標楷體" w:hAnsi="標楷體"/>
                <w:sz w:val="20"/>
                <w:szCs w:val="20"/>
              </w:rPr>
            </w:pPr>
          </w:p>
        </w:tc>
        <w:tc>
          <w:tcPr>
            <w:tcW w:w="1242"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第二單元愛的協奏曲</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第六課凝聚愛的每一哩路</w:t>
            </w:r>
          </w:p>
          <w:p w:rsidR="00C74EFB" w:rsidRPr="002B5392" w:rsidRDefault="00C74EFB" w:rsidP="002B5392">
            <w:pPr>
              <w:rPr>
                <w:rFonts w:ascii="標楷體" w:eastAsia="標楷體" w:hAnsi="標楷體"/>
                <w:sz w:val="20"/>
                <w:szCs w:val="20"/>
              </w:rPr>
            </w:pPr>
          </w:p>
        </w:tc>
        <w:tc>
          <w:tcPr>
            <w:tcW w:w="1079" w:type="dxa"/>
          </w:tcPr>
          <w:p w:rsidR="00C74EFB" w:rsidRPr="002B5392" w:rsidRDefault="00C74EFB" w:rsidP="002B5392">
            <w:pPr>
              <w:rPr>
                <w:rFonts w:ascii="標楷體" w:eastAsia="標楷體" w:hAnsi="標楷體"/>
                <w:bCs/>
                <w:snapToGrid w:val="0"/>
                <w:sz w:val="20"/>
                <w:szCs w:val="20"/>
              </w:rPr>
            </w:pPr>
            <w:r w:rsidRPr="002B5392">
              <w:rPr>
                <w:rFonts w:ascii="標楷體" w:eastAsia="標楷體" w:hAnsi="標楷體"/>
                <w:bCs/>
                <w:snapToGrid w:val="0"/>
                <w:sz w:val="20"/>
                <w:szCs w:val="20"/>
              </w:rPr>
              <w:t>第二單元分享</w:t>
            </w:r>
          </w:p>
          <w:p w:rsidR="00C74EFB" w:rsidRPr="002B5392" w:rsidRDefault="00C74EFB" w:rsidP="002B5392">
            <w:pPr>
              <w:rPr>
                <w:rFonts w:ascii="標楷體" w:eastAsia="標楷體" w:hAnsi="標楷體"/>
                <w:bCs/>
                <w:snapToGrid w:val="0"/>
                <w:kern w:val="0"/>
                <w:sz w:val="20"/>
                <w:szCs w:val="20"/>
              </w:rPr>
            </w:pPr>
            <w:r w:rsidRPr="002B5392">
              <w:rPr>
                <w:rFonts w:ascii="標楷體" w:eastAsia="標楷體" w:hAnsi="標楷體"/>
                <w:bCs/>
                <w:snapToGrid w:val="0"/>
                <w:kern w:val="0"/>
                <w:sz w:val="20"/>
                <w:szCs w:val="20"/>
              </w:rPr>
              <w:t>第三課玉蘭花</w:t>
            </w:r>
          </w:p>
          <w:p w:rsidR="002B5392" w:rsidRPr="002B5392" w:rsidRDefault="002B5392" w:rsidP="002B5392">
            <w:pPr>
              <w:rPr>
                <w:rFonts w:ascii="標楷體" w:eastAsia="標楷體" w:hAnsi="標楷體"/>
                <w:color w:val="000000"/>
                <w:sz w:val="20"/>
                <w:szCs w:val="20"/>
              </w:rPr>
            </w:pPr>
            <w:r w:rsidRPr="002B5392">
              <w:rPr>
                <w:rFonts w:ascii="標楷體" w:eastAsia="標楷體" w:hAnsi="標楷體" w:hint="eastAsia"/>
                <w:b/>
                <w:color w:val="00B050"/>
                <w:sz w:val="20"/>
                <w:szCs w:val="20"/>
              </w:rPr>
              <w:t>◎家政教育</w:t>
            </w:r>
          </w:p>
          <w:p w:rsidR="00C74EFB" w:rsidRPr="002B5392" w:rsidRDefault="00C74EFB" w:rsidP="002B5392">
            <w:pPr>
              <w:rPr>
                <w:rFonts w:ascii="標楷體" w:eastAsia="標楷體" w:hAnsi="標楷體" w:cs="Arial Unicode MS"/>
                <w:sz w:val="20"/>
                <w:szCs w:val="20"/>
              </w:rPr>
            </w:pPr>
          </w:p>
        </w:tc>
        <w:tc>
          <w:tcPr>
            <w:tcW w:w="1079" w:type="dxa"/>
          </w:tcPr>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四、</w:t>
            </w:r>
          </w:p>
          <w:p w:rsidR="00C74EFB" w:rsidRPr="002B5392" w:rsidRDefault="00C74EFB" w:rsidP="002B5392">
            <w:pPr>
              <w:rPr>
                <w:rFonts w:ascii="標楷體" w:eastAsia="標楷體" w:hAnsi="標楷體"/>
                <w:bCs/>
                <w:sz w:val="20"/>
                <w:szCs w:val="20"/>
              </w:rPr>
            </w:pPr>
            <w:r w:rsidRPr="002B5392">
              <w:rPr>
                <w:rFonts w:ascii="標楷體" w:eastAsia="標楷體" w:hAnsi="標楷體" w:hint="eastAsia"/>
                <w:bCs/>
                <w:sz w:val="20"/>
                <w:szCs w:val="20"/>
              </w:rPr>
              <w:t>聆聽傳統歌謠</w:t>
            </w:r>
          </w:p>
          <w:p w:rsidR="00437201" w:rsidRPr="002B5392" w:rsidRDefault="00437201" w:rsidP="002B5392">
            <w:pPr>
              <w:rPr>
                <w:rFonts w:ascii="標楷體" w:eastAsia="標楷體" w:hAnsi="標楷體"/>
                <w:color w:val="000000"/>
                <w:sz w:val="20"/>
                <w:szCs w:val="20"/>
              </w:rPr>
            </w:pPr>
            <w:r w:rsidRPr="002B5392">
              <w:rPr>
                <w:rFonts w:ascii="標楷體" w:eastAsia="標楷體" w:hAnsi="標楷體" w:hint="eastAsia"/>
                <w:b/>
                <w:color w:val="00B050"/>
                <w:sz w:val="20"/>
                <w:szCs w:val="20"/>
              </w:rPr>
              <w:t>◎家政教育</w:t>
            </w:r>
          </w:p>
          <w:p w:rsidR="00437201" w:rsidRPr="002B5392" w:rsidRDefault="00437201" w:rsidP="002B5392">
            <w:pPr>
              <w:rPr>
                <w:rFonts w:ascii="標楷體" w:eastAsia="標楷體" w:hAnsi="標楷體"/>
                <w:color w:val="000000"/>
                <w:sz w:val="20"/>
                <w:szCs w:val="20"/>
              </w:rPr>
            </w:pPr>
            <w:r w:rsidRPr="002B5392">
              <w:rPr>
                <w:rFonts w:ascii="標楷體" w:eastAsia="標楷體" w:hAnsi="標楷體" w:hint="eastAsia"/>
                <w:b/>
                <w:color w:val="FFC000"/>
                <w:sz w:val="20"/>
                <w:szCs w:val="20"/>
              </w:rPr>
              <w:t>◎環境教育</w:t>
            </w:r>
          </w:p>
          <w:p w:rsidR="00C74EFB" w:rsidRPr="002B5392" w:rsidRDefault="00C74EFB" w:rsidP="002B5392">
            <w:pPr>
              <w:rPr>
                <w:rFonts w:ascii="標楷體" w:eastAsia="標楷體" w:hAnsi="標楷體"/>
                <w:color w:val="000000"/>
                <w:sz w:val="20"/>
                <w:szCs w:val="20"/>
              </w:rPr>
            </w:pPr>
          </w:p>
        </w:tc>
        <w:tc>
          <w:tcPr>
            <w:tcW w:w="995" w:type="dxa"/>
          </w:tcPr>
          <w:p w:rsidR="00C74EFB" w:rsidRPr="002B5392" w:rsidRDefault="00C74EFB" w:rsidP="002B5392">
            <w:pPr>
              <w:rPr>
                <w:rFonts w:ascii="標楷體" w:eastAsia="標楷體" w:hAnsi="標楷體"/>
                <w:snapToGrid w:val="0"/>
                <w:sz w:val="20"/>
                <w:szCs w:val="20"/>
              </w:rPr>
            </w:pPr>
            <w:r w:rsidRPr="002B5392">
              <w:rPr>
                <w:rFonts w:ascii="標楷體" w:eastAsia="標楷體" w:hAnsi="標楷體"/>
                <w:snapToGrid w:val="0"/>
                <w:sz w:val="20"/>
                <w:szCs w:val="20"/>
              </w:rPr>
              <w:t>學校課程</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snapToGrid w:val="0"/>
                <w:kern w:val="0"/>
                <w:sz w:val="20"/>
                <w:szCs w:val="20"/>
              </w:rPr>
              <w:t>Unit2 What Subjects Do You Like?</w:t>
            </w:r>
          </w:p>
          <w:p w:rsidR="00C74EFB" w:rsidRPr="002B5392" w:rsidRDefault="00C74EFB" w:rsidP="002B5392">
            <w:pPr>
              <w:rPr>
                <w:rFonts w:ascii="標楷體" w:eastAsia="標楷體" w:hAnsi="標楷體"/>
                <w:snapToGrid w:val="0"/>
                <w:kern w:val="0"/>
                <w:sz w:val="20"/>
                <w:szCs w:val="20"/>
              </w:rPr>
            </w:pPr>
          </w:p>
        </w:tc>
        <w:tc>
          <w:tcPr>
            <w:tcW w:w="1166" w:type="dxa"/>
            <w:gridSpan w:val="2"/>
          </w:tcPr>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單元二、矯健好身手</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活動2滾翻分腿</w:t>
            </w:r>
          </w:p>
        </w:tc>
        <w:tc>
          <w:tcPr>
            <w:tcW w:w="960"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單元5</w:t>
            </w:r>
            <w:r w:rsidRPr="002B5392">
              <w:rPr>
                <w:rFonts w:ascii="標楷體" w:eastAsia="標楷體" w:hAnsi="標楷體"/>
                <w:sz w:val="20"/>
                <w:szCs w:val="20"/>
              </w:rPr>
              <w:br/>
            </w:r>
            <w:r w:rsidRPr="002B5392">
              <w:rPr>
                <w:rFonts w:ascii="標楷體" w:eastAsia="標楷體" w:hAnsi="標楷體" w:hint="eastAsia"/>
                <w:sz w:val="20"/>
                <w:szCs w:val="20"/>
              </w:rPr>
              <w:t>長方體和正方體</w:t>
            </w:r>
          </w:p>
          <w:p w:rsidR="00C74EFB" w:rsidRPr="002B5392" w:rsidRDefault="00C74EFB" w:rsidP="002B5392">
            <w:pPr>
              <w:rPr>
                <w:rFonts w:ascii="標楷體" w:eastAsia="標楷體" w:hAnsi="標楷體" w:cs="Arial Unicode MS"/>
                <w:sz w:val="20"/>
                <w:szCs w:val="20"/>
              </w:rPr>
            </w:pPr>
          </w:p>
        </w:tc>
        <w:tc>
          <w:tcPr>
            <w:tcW w:w="99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三、1工作與成就</w:t>
            </w:r>
          </w:p>
          <w:p w:rsidR="00C74EFB" w:rsidRPr="002B5392" w:rsidRDefault="00C74EFB" w:rsidP="002B5392">
            <w:pPr>
              <w:rPr>
                <w:rFonts w:ascii="標楷體" w:eastAsia="標楷體" w:hAnsi="標楷體"/>
                <w:color w:val="800080"/>
                <w:sz w:val="20"/>
                <w:szCs w:val="20"/>
              </w:rPr>
            </w:pPr>
            <w:r w:rsidRPr="002B5392">
              <w:rPr>
                <w:rFonts w:ascii="標楷體" w:eastAsia="標楷體" w:hAnsi="標楷體" w:cs="新細明體" w:hint="eastAsia"/>
                <w:color w:val="800080"/>
                <w:sz w:val="20"/>
                <w:szCs w:val="20"/>
              </w:rPr>
              <w:t>◎</w:t>
            </w:r>
            <w:r w:rsidRPr="002B5392">
              <w:rPr>
                <w:rFonts w:ascii="標楷體" w:eastAsia="標楷體" w:hAnsi="標楷體" w:hint="eastAsia"/>
                <w:color w:val="800080"/>
                <w:sz w:val="20"/>
                <w:szCs w:val="20"/>
              </w:rPr>
              <w:t>海洋</w:t>
            </w:r>
          </w:p>
          <w:p w:rsidR="00C74EFB" w:rsidRPr="002B5392" w:rsidRDefault="00C74EFB" w:rsidP="002B5392">
            <w:pPr>
              <w:rPr>
                <w:rFonts w:ascii="標楷體" w:eastAsia="標楷體" w:hAnsi="標楷體"/>
                <w:sz w:val="20"/>
                <w:szCs w:val="20"/>
              </w:rPr>
            </w:pPr>
            <w:r w:rsidRPr="002B5392">
              <w:rPr>
                <w:rFonts w:ascii="標楷體" w:eastAsia="標楷體" w:hAnsi="標楷體" w:cs="新細明體" w:hint="eastAsia"/>
                <w:color w:val="00FF00"/>
                <w:sz w:val="20"/>
                <w:szCs w:val="20"/>
              </w:rPr>
              <w:t>◎</w:t>
            </w:r>
            <w:r w:rsidRPr="002B5392">
              <w:rPr>
                <w:rFonts w:ascii="標楷體" w:eastAsia="標楷體" w:hAnsi="標楷體" w:hint="eastAsia"/>
                <w:color w:val="00FF00"/>
                <w:sz w:val="20"/>
                <w:szCs w:val="20"/>
              </w:rPr>
              <w:t>資訊</w:t>
            </w:r>
          </w:p>
        </w:tc>
        <w:tc>
          <w:tcPr>
            <w:tcW w:w="133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1-3笛聲飛揚</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3-2文字藝術師</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5-2搖頭擺尾舞獅陣</w:t>
            </w:r>
          </w:p>
          <w:p w:rsidR="00C74EFB" w:rsidRPr="002B5392" w:rsidRDefault="00C74EFB" w:rsidP="002B5392">
            <w:pPr>
              <w:rPr>
                <w:rFonts w:ascii="標楷體" w:eastAsia="標楷體" w:hAnsi="標楷體"/>
                <w:sz w:val="20"/>
                <w:szCs w:val="20"/>
              </w:rPr>
            </w:pPr>
            <w:r w:rsidRPr="002B5392">
              <w:rPr>
                <w:rFonts w:ascii="標楷體" w:eastAsia="標楷體" w:hAnsi="標楷體" w:cs="Arial Unicode MS" w:hint="eastAsia"/>
                <w:b/>
                <w:color w:val="FFC000"/>
                <w:sz w:val="20"/>
                <w:szCs w:val="20"/>
              </w:rPr>
              <w:t>◎環境教育</w:t>
            </w:r>
          </w:p>
        </w:tc>
        <w:tc>
          <w:tcPr>
            <w:tcW w:w="1134"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二、動物的生活</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2.動物的生殖方式</w:t>
            </w:r>
          </w:p>
          <w:p w:rsidR="00C74EFB" w:rsidRPr="002B5392" w:rsidRDefault="00C74EFB" w:rsidP="002B5392">
            <w:pPr>
              <w:rPr>
                <w:rFonts w:ascii="標楷體" w:eastAsia="標楷體" w:hAnsi="標楷體"/>
                <w:sz w:val="20"/>
                <w:szCs w:val="20"/>
              </w:rPr>
            </w:pPr>
          </w:p>
          <w:p w:rsidR="00C74EFB" w:rsidRPr="002B5392" w:rsidRDefault="00C74EFB" w:rsidP="002B5392">
            <w:pPr>
              <w:rPr>
                <w:rFonts w:ascii="標楷體" w:eastAsia="標楷體" w:hAnsi="標楷體"/>
                <w:sz w:val="20"/>
                <w:szCs w:val="20"/>
              </w:rPr>
            </w:pPr>
            <w:r w:rsidRPr="002B5392">
              <w:rPr>
                <w:rFonts w:ascii="標楷體" w:eastAsia="標楷體" w:hAnsi="標楷體" w:cs="新細明體" w:hint="eastAsia"/>
                <w:color w:val="00FF00"/>
                <w:sz w:val="20"/>
                <w:szCs w:val="20"/>
              </w:rPr>
              <w:t>◎</w:t>
            </w:r>
            <w:r w:rsidRPr="002B5392">
              <w:rPr>
                <w:rFonts w:ascii="標楷體" w:eastAsia="標楷體" w:hAnsi="標楷體" w:hint="eastAsia"/>
                <w:color w:val="00FF00"/>
                <w:sz w:val="20"/>
                <w:szCs w:val="20"/>
              </w:rPr>
              <w:t>資訊</w:t>
            </w:r>
          </w:p>
        </w:tc>
        <w:tc>
          <w:tcPr>
            <w:tcW w:w="1134" w:type="dxa"/>
          </w:tcPr>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三、人際圓舞曲</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1.欣賞的魔力</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FF0000"/>
                <w:sz w:val="20"/>
                <w:szCs w:val="20"/>
              </w:rPr>
              <w:t>◎性別平等教育</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00B050"/>
                <w:sz w:val="20"/>
                <w:szCs w:val="20"/>
              </w:rPr>
              <w:t>◎家政教育</w:t>
            </w:r>
          </w:p>
        </w:tc>
        <w:tc>
          <w:tcPr>
            <w:tcW w:w="1274" w:type="dxa"/>
          </w:tcPr>
          <w:p w:rsidR="00C74EFB" w:rsidRPr="002B5392" w:rsidRDefault="00C74EFB" w:rsidP="002B5392">
            <w:pPr>
              <w:rPr>
                <w:rFonts w:ascii="標楷體" w:eastAsia="標楷體" w:hAnsi="標楷體" w:cs="Arial Unicode MS"/>
                <w:sz w:val="20"/>
                <w:szCs w:val="20"/>
              </w:rPr>
            </w:pP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資訊1</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家庭與家暴防治3</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sz w:val="20"/>
                <w:szCs w:val="20"/>
              </w:rPr>
              <w:t>閱讀1</w:t>
            </w:r>
          </w:p>
        </w:tc>
      </w:tr>
      <w:tr w:rsidR="00C74EFB" w:rsidRPr="000A368D" w:rsidTr="00544D55">
        <w:trPr>
          <w:cantSplit/>
          <w:trHeight w:val="780"/>
          <w:jc w:val="center"/>
        </w:trPr>
        <w:tc>
          <w:tcPr>
            <w:tcW w:w="426" w:type="dxa"/>
            <w:vAlign w:val="center"/>
          </w:tcPr>
          <w:p w:rsidR="00C74EFB" w:rsidRPr="000A368D" w:rsidRDefault="00C74EFB" w:rsidP="00A92E22">
            <w:pPr>
              <w:snapToGrid w:val="0"/>
              <w:jc w:val="center"/>
              <w:rPr>
                <w:rFonts w:ascii="標楷體" w:eastAsia="標楷體" w:hAnsi="標楷體"/>
                <w:sz w:val="20"/>
                <w:szCs w:val="20"/>
              </w:rPr>
            </w:pPr>
            <w:r w:rsidRPr="000A368D">
              <w:rPr>
                <w:rFonts w:ascii="標楷體" w:eastAsia="標楷體" w:hAnsi="標楷體" w:hint="eastAsia"/>
                <w:sz w:val="20"/>
                <w:szCs w:val="20"/>
              </w:rPr>
              <w:t>九</w:t>
            </w:r>
          </w:p>
        </w:tc>
        <w:tc>
          <w:tcPr>
            <w:tcW w:w="567" w:type="dxa"/>
            <w:vAlign w:val="center"/>
          </w:tcPr>
          <w:p w:rsidR="00C74EFB" w:rsidRPr="00DD68E0" w:rsidRDefault="00C74EFB" w:rsidP="00544D55">
            <w:pPr>
              <w:snapToGrid w:val="0"/>
              <w:jc w:val="center"/>
              <w:rPr>
                <w:rFonts w:ascii="標楷體" w:eastAsia="標楷體" w:hAnsi="標楷體"/>
                <w:sz w:val="20"/>
                <w:szCs w:val="20"/>
              </w:rPr>
            </w:pPr>
            <w:r>
              <w:rPr>
                <w:rFonts w:ascii="標楷體" w:eastAsia="標楷體" w:hAnsi="標楷體" w:hint="eastAsia"/>
                <w:sz w:val="20"/>
                <w:szCs w:val="20"/>
              </w:rPr>
              <w:t>4/10</w:t>
            </w:r>
          </w:p>
          <w:p w:rsidR="00C74EFB" w:rsidRPr="00DD68E0" w:rsidRDefault="00C74EFB"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C74EFB" w:rsidRPr="00DD68E0" w:rsidRDefault="00C74EFB" w:rsidP="00544D55">
            <w:pPr>
              <w:snapToGrid w:val="0"/>
              <w:jc w:val="center"/>
              <w:rPr>
                <w:rFonts w:ascii="標楷體" w:eastAsia="標楷體" w:hAnsi="標楷體"/>
                <w:sz w:val="20"/>
                <w:szCs w:val="20"/>
              </w:rPr>
            </w:pPr>
            <w:r>
              <w:rPr>
                <w:rFonts w:ascii="標楷體" w:eastAsia="標楷體" w:hAnsi="標楷體" w:hint="eastAsia"/>
                <w:sz w:val="20"/>
                <w:szCs w:val="20"/>
              </w:rPr>
              <w:t>4/14</w:t>
            </w:r>
          </w:p>
        </w:tc>
        <w:tc>
          <w:tcPr>
            <w:tcW w:w="1361" w:type="dxa"/>
            <w:vAlign w:val="center"/>
          </w:tcPr>
          <w:p w:rsidR="00C74EFB" w:rsidRPr="00DD68E0" w:rsidRDefault="00C74EFB" w:rsidP="00544D55">
            <w:pPr>
              <w:snapToGrid w:val="0"/>
              <w:rPr>
                <w:rFonts w:ascii="標楷體" w:eastAsia="標楷體" w:hAnsi="標楷體"/>
                <w:spacing w:val="-12"/>
                <w:sz w:val="20"/>
                <w:szCs w:val="20"/>
              </w:rPr>
            </w:pPr>
            <w:r w:rsidRPr="00DD68E0">
              <w:rPr>
                <w:rFonts w:ascii="標楷體" w:eastAsia="標楷體" w:hAnsi="標楷體" w:hint="eastAsia"/>
                <w:spacing w:val="-12"/>
                <w:sz w:val="20"/>
                <w:szCs w:val="20"/>
              </w:rPr>
              <w:t>1.健康促進宣導</w:t>
            </w:r>
          </w:p>
          <w:p w:rsidR="00C74EFB" w:rsidRPr="00DD68E0" w:rsidRDefault="00C74EFB" w:rsidP="00544D55">
            <w:pPr>
              <w:snapToGrid w:val="0"/>
              <w:rPr>
                <w:rFonts w:ascii="標楷體" w:eastAsia="標楷體" w:hAnsi="標楷體"/>
                <w:sz w:val="20"/>
                <w:szCs w:val="20"/>
              </w:rPr>
            </w:pPr>
          </w:p>
        </w:tc>
        <w:tc>
          <w:tcPr>
            <w:tcW w:w="1242"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第二單元愛的協奏曲</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第七課一針一線縫進母愛</w:t>
            </w:r>
          </w:p>
          <w:p w:rsidR="002B5392" w:rsidRPr="002B5392" w:rsidRDefault="002B5392" w:rsidP="002B5392">
            <w:pPr>
              <w:rPr>
                <w:rFonts w:ascii="標楷體" w:eastAsia="標楷體" w:hAnsi="標楷體"/>
                <w:color w:val="000000"/>
                <w:sz w:val="20"/>
                <w:szCs w:val="20"/>
              </w:rPr>
            </w:pPr>
            <w:r w:rsidRPr="002B5392">
              <w:rPr>
                <w:rFonts w:ascii="標楷體" w:eastAsia="標楷體" w:hAnsi="標楷體" w:hint="eastAsia"/>
                <w:b/>
                <w:color w:val="00B050"/>
                <w:sz w:val="20"/>
                <w:szCs w:val="20"/>
              </w:rPr>
              <w:t>◎家政教育</w:t>
            </w:r>
          </w:p>
          <w:p w:rsidR="00C74EFB" w:rsidRPr="002B5392" w:rsidRDefault="00C74EFB" w:rsidP="002B5392">
            <w:pPr>
              <w:rPr>
                <w:rFonts w:ascii="標楷體" w:eastAsia="標楷體" w:hAnsi="標楷體"/>
                <w:sz w:val="20"/>
                <w:szCs w:val="20"/>
              </w:rPr>
            </w:pPr>
          </w:p>
        </w:tc>
        <w:tc>
          <w:tcPr>
            <w:tcW w:w="1079" w:type="dxa"/>
          </w:tcPr>
          <w:p w:rsidR="00C74EFB" w:rsidRPr="002B5392" w:rsidRDefault="00C74EFB" w:rsidP="002B5392">
            <w:pPr>
              <w:rPr>
                <w:rFonts w:ascii="標楷體" w:eastAsia="標楷體" w:hAnsi="標楷體"/>
                <w:bCs/>
                <w:snapToGrid w:val="0"/>
                <w:sz w:val="20"/>
                <w:szCs w:val="20"/>
              </w:rPr>
            </w:pPr>
            <w:r w:rsidRPr="002B5392">
              <w:rPr>
                <w:rFonts w:ascii="標楷體" w:eastAsia="標楷體" w:hAnsi="標楷體"/>
                <w:bCs/>
                <w:snapToGrid w:val="0"/>
                <w:sz w:val="20"/>
                <w:szCs w:val="20"/>
              </w:rPr>
              <w:t>第二單元分享</w:t>
            </w:r>
          </w:p>
          <w:p w:rsidR="00C74EFB" w:rsidRPr="002B5392" w:rsidRDefault="00C74EFB" w:rsidP="002B5392">
            <w:pPr>
              <w:rPr>
                <w:rFonts w:ascii="標楷體" w:eastAsia="標楷體" w:hAnsi="標楷體"/>
                <w:bCs/>
                <w:snapToGrid w:val="0"/>
                <w:kern w:val="0"/>
                <w:sz w:val="20"/>
                <w:szCs w:val="20"/>
              </w:rPr>
            </w:pPr>
            <w:r w:rsidRPr="002B5392">
              <w:rPr>
                <w:rFonts w:ascii="標楷體" w:eastAsia="標楷體" w:hAnsi="標楷體"/>
                <w:bCs/>
                <w:snapToGrid w:val="0"/>
                <w:kern w:val="0"/>
                <w:sz w:val="20"/>
                <w:szCs w:val="20"/>
              </w:rPr>
              <w:t>第三課玉蘭花</w:t>
            </w:r>
          </w:p>
          <w:p w:rsidR="002B5392" w:rsidRPr="002B5392" w:rsidRDefault="002B5392" w:rsidP="002B5392">
            <w:pPr>
              <w:rPr>
                <w:rFonts w:ascii="標楷體" w:eastAsia="標楷體" w:hAnsi="標楷體"/>
                <w:color w:val="000000"/>
                <w:sz w:val="20"/>
                <w:szCs w:val="20"/>
              </w:rPr>
            </w:pPr>
            <w:r w:rsidRPr="002B5392">
              <w:rPr>
                <w:rFonts w:ascii="標楷體" w:eastAsia="標楷體" w:hAnsi="標楷體" w:hint="eastAsia"/>
                <w:b/>
                <w:color w:val="00B050"/>
                <w:sz w:val="20"/>
                <w:szCs w:val="20"/>
              </w:rPr>
              <w:t>◎家政教育</w:t>
            </w:r>
          </w:p>
          <w:p w:rsidR="00C74EFB" w:rsidRPr="002B5392" w:rsidRDefault="00C74EFB" w:rsidP="002B5392">
            <w:pPr>
              <w:rPr>
                <w:rFonts w:ascii="標楷體" w:eastAsia="標楷體" w:hAnsi="標楷體"/>
                <w:bCs/>
                <w:snapToGrid w:val="0"/>
                <w:kern w:val="0"/>
                <w:sz w:val="20"/>
                <w:szCs w:val="20"/>
              </w:rPr>
            </w:pPr>
          </w:p>
        </w:tc>
        <w:tc>
          <w:tcPr>
            <w:tcW w:w="1079" w:type="dxa"/>
          </w:tcPr>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四、</w:t>
            </w:r>
          </w:p>
          <w:p w:rsidR="00C74EFB" w:rsidRPr="002B5392" w:rsidRDefault="00C74EFB" w:rsidP="002B5392">
            <w:pPr>
              <w:rPr>
                <w:rFonts w:ascii="標楷體" w:eastAsia="標楷體" w:hAnsi="標楷體"/>
                <w:bCs/>
                <w:sz w:val="20"/>
                <w:szCs w:val="20"/>
              </w:rPr>
            </w:pPr>
            <w:r w:rsidRPr="002B5392">
              <w:rPr>
                <w:rFonts w:ascii="標楷體" w:eastAsia="標楷體" w:hAnsi="標楷體" w:hint="eastAsia"/>
                <w:bCs/>
                <w:sz w:val="20"/>
                <w:szCs w:val="20"/>
              </w:rPr>
              <w:t>聆聽傳統歌謠</w:t>
            </w:r>
          </w:p>
          <w:p w:rsidR="00437201" w:rsidRPr="002B5392" w:rsidRDefault="00437201" w:rsidP="002B5392">
            <w:pPr>
              <w:rPr>
                <w:rFonts w:ascii="標楷體" w:eastAsia="標楷體" w:hAnsi="標楷體"/>
                <w:color w:val="000000"/>
                <w:sz w:val="20"/>
                <w:szCs w:val="20"/>
              </w:rPr>
            </w:pPr>
            <w:r w:rsidRPr="002B5392">
              <w:rPr>
                <w:rFonts w:ascii="標楷體" w:eastAsia="標楷體" w:hAnsi="標楷體" w:hint="eastAsia"/>
                <w:b/>
                <w:color w:val="00B050"/>
                <w:sz w:val="20"/>
                <w:szCs w:val="20"/>
              </w:rPr>
              <w:t>◎家政教育</w:t>
            </w:r>
          </w:p>
          <w:p w:rsidR="00437201" w:rsidRPr="002B5392" w:rsidRDefault="00437201" w:rsidP="002B5392">
            <w:pPr>
              <w:rPr>
                <w:rFonts w:ascii="標楷體" w:eastAsia="標楷體" w:hAnsi="標楷體"/>
                <w:color w:val="000000"/>
                <w:sz w:val="20"/>
                <w:szCs w:val="20"/>
              </w:rPr>
            </w:pPr>
            <w:r w:rsidRPr="002B5392">
              <w:rPr>
                <w:rFonts w:ascii="標楷體" w:eastAsia="標楷體" w:hAnsi="標楷體" w:hint="eastAsia"/>
                <w:b/>
                <w:color w:val="FFC000"/>
                <w:sz w:val="20"/>
                <w:szCs w:val="20"/>
              </w:rPr>
              <w:t>◎環境教育</w:t>
            </w:r>
          </w:p>
          <w:p w:rsidR="00C74EFB" w:rsidRPr="002B5392" w:rsidRDefault="00C74EFB" w:rsidP="002B5392">
            <w:pPr>
              <w:rPr>
                <w:rFonts w:ascii="標楷體" w:eastAsia="標楷體" w:hAnsi="標楷體"/>
                <w:color w:val="000000"/>
                <w:sz w:val="20"/>
                <w:szCs w:val="20"/>
              </w:rPr>
            </w:pPr>
          </w:p>
        </w:tc>
        <w:tc>
          <w:tcPr>
            <w:tcW w:w="995" w:type="dxa"/>
          </w:tcPr>
          <w:p w:rsidR="00C74EFB" w:rsidRPr="002B5392" w:rsidRDefault="00C74EFB" w:rsidP="002B5392">
            <w:pPr>
              <w:rPr>
                <w:rFonts w:ascii="標楷體" w:eastAsia="標楷體" w:hAnsi="標楷體"/>
                <w:snapToGrid w:val="0"/>
                <w:sz w:val="20"/>
                <w:szCs w:val="20"/>
              </w:rPr>
            </w:pPr>
            <w:r w:rsidRPr="002B5392">
              <w:rPr>
                <w:rFonts w:ascii="標楷體" w:eastAsia="標楷體" w:hAnsi="標楷體"/>
                <w:snapToGrid w:val="0"/>
                <w:sz w:val="20"/>
                <w:szCs w:val="20"/>
              </w:rPr>
              <w:t>複習一</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snapToGrid w:val="0"/>
                <w:kern w:val="0"/>
                <w:sz w:val="20"/>
                <w:szCs w:val="20"/>
              </w:rPr>
              <w:t>Review 1</w:t>
            </w:r>
          </w:p>
          <w:p w:rsidR="00C74EFB" w:rsidRPr="002B5392" w:rsidRDefault="00C74EFB" w:rsidP="002B5392">
            <w:pPr>
              <w:rPr>
                <w:rFonts w:ascii="標楷體" w:eastAsia="標楷體" w:hAnsi="標楷體"/>
                <w:snapToGrid w:val="0"/>
                <w:kern w:val="0"/>
                <w:sz w:val="20"/>
                <w:szCs w:val="20"/>
              </w:rPr>
            </w:pPr>
          </w:p>
        </w:tc>
        <w:tc>
          <w:tcPr>
            <w:tcW w:w="1166" w:type="dxa"/>
            <w:gridSpan w:val="2"/>
          </w:tcPr>
          <w:p w:rsidR="00C74EFB" w:rsidRPr="002B5392" w:rsidRDefault="00C74EFB" w:rsidP="002B5392">
            <w:pPr>
              <w:rPr>
                <w:rFonts w:ascii="標楷體" w:eastAsia="標楷體" w:hAnsi="標楷體"/>
                <w:snapToGrid w:val="0"/>
                <w:sz w:val="20"/>
                <w:szCs w:val="20"/>
              </w:rPr>
            </w:pPr>
            <w:r w:rsidRPr="002B5392">
              <w:rPr>
                <w:rFonts w:ascii="標楷體" w:eastAsia="標楷體" w:hAnsi="標楷體" w:hint="eastAsia"/>
                <w:snapToGrid w:val="0"/>
                <w:sz w:val="20"/>
                <w:szCs w:val="20"/>
              </w:rPr>
              <w:t>單元七、 檳榔物語</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活動1紅脣故事</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活動2拒絕檳榔入口</w:t>
            </w:r>
          </w:p>
          <w:p w:rsidR="00C74EFB" w:rsidRPr="002B5392" w:rsidRDefault="00C74EFB" w:rsidP="002B5392">
            <w:pPr>
              <w:rPr>
                <w:rFonts w:ascii="標楷體" w:eastAsia="標楷體" w:hAnsi="標楷體"/>
                <w:sz w:val="20"/>
                <w:szCs w:val="20"/>
              </w:rPr>
            </w:pPr>
          </w:p>
        </w:tc>
        <w:tc>
          <w:tcPr>
            <w:tcW w:w="960"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單元5</w:t>
            </w:r>
            <w:r w:rsidRPr="002B5392">
              <w:rPr>
                <w:rFonts w:ascii="標楷體" w:eastAsia="標楷體" w:hAnsi="標楷體"/>
                <w:sz w:val="20"/>
                <w:szCs w:val="20"/>
              </w:rPr>
              <w:br/>
            </w:r>
            <w:r w:rsidRPr="002B5392">
              <w:rPr>
                <w:rFonts w:ascii="標楷體" w:eastAsia="標楷體" w:hAnsi="標楷體" w:hint="eastAsia"/>
                <w:sz w:val="20"/>
                <w:szCs w:val="20"/>
              </w:rPr>
              <w:t>長方體和正方體</w:t>
            </w:r>
          </w:p>
          <w:p w:rsidR="00C74EFB" w:rsidRPr="002B5392" w:rsidRDefault="00C74EFB" w:rsidP="002B5392">
            <w:pPr>
              <w:rPr>
                <w:rFonts w:ascii="標楷體" w:eastAsia="標楷體" w:hAnsi="標楷體"/>
                <w:sz w:val="20"/>
                <w:szCs w:val="20"/>
              </w:rPr>
            </w:pPr>
          </w:p>
        </w:tc>
        <w:tc>
          <w:tcPr>
            <w:tcW w:w="99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三、2消費行為</w:t>
            </w:r>
          </w:p>
          <w:p w:rsidR="00C74EFB" w:rsidRPr="002B5392" w:rsidRDefault="00C74EFB" w:rsidP="002B5392">
            <w:pPr>
              <w:rPr>
                <w:rFonts w:ascii="標楷體" w:eastAsia="標楷體" w:hAnsi="標楷體"/>
                <w:color w:val="800080"/>
                <w:sz w:val="20"/>
                <w:szCs w:val="20"/>
              </w:rPr>
            </w:pPr>
            <w:r w:rsidRPr="002B5392">
              <w:rPr>
                <w:rFonts w:ascii="標楷體" w:eastAsia="標楷體" w:hAnsi="標楷體" w:cs="新細明體" w:hint="eastAsia"/>
                <w:color w:val="800080"/>
                <w:sz w:val="20"/>
                <w:szCs w:val="20"/>
              </w:rPr>
              <w:t>◎</w:t>
            </w:r>
            <w:r w:rsidRPr="002B5392">
              <w:rPr>
                <w:rFonts w:ascii="標楷體" w:eastAsia="標楷體" w:hAnsi="標楷體" w:hint="eastAsia"/>
                <w:color w:val="800080"/>
                <w:sz w:val="20"/>
                <w:szCs w:val="20"/>
              </w:rPr>
              <w:t>海洋</w:t>
            </w:r>
          </w:p>
          <w:p w:rsidR="00C74EFB" w:rsidRPr="002B5392" w:rsidRDefault="00C74EFB" w:rsidP="002B5392">
            <w:pPr>
              <w:rPr>
                <w:rFonts w:ascii="標楷體" w:eastAsia="標楷體" w:hAnsi="標楷體"/>
                <w:sz w:val="20"/>
                <w:szCs w:val="20"/>
              </w:rPr>
            </w:pPr>
            <w:r w:rsidRPr="002B5392">
              <w:rPr>
                <w:rFonts w:ascii="標楷體" w:eastAsia="標楷體" w:hAnsi="標楷體" w:cs="新細明體" w:hint="eastAsia"/>
                <w:color w:val="00FF00"/>
                <w:sz w:val="20"/>
                <w:szCs w:val="20"/>
              </w:rPr>
              <w:t>◎</w:t>
            </w:r>
            <w:r w:rsidRPr="002B5392">
              <w:rPr>
                <w:rFonts w:ascii="標楷體" w:eastAsia="標楷體" w:hAnsi="標楷體" w:hint="eastAsia"/>
                <w:color w:val="00FF00"/>
                <w:sz w:val="20"/>
                <w:szCs w:val="20"/>
              </w:rPr>
              <w:t>資訊</w:t>
            </w:r>
          </w:p>
        </w:tc>
        <w:tc>
          <w:tcPr>
            <w:tcW w:w="133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2-1寶島風情</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4-1有趣的空間</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5-2搖頭擺尾舞獅陣</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b/>
                <w:color w:val="FF0000"/>
                <w:sz w:val="20"/>
                <w:szCs w:val="20"/>
              </w:rPr>
              <w:t>◎性別平等教育</w:t>
            </w:r>
          </w:p>
          <w:p w:rsidR="00C74EFB" w:rsidRPr="002B5392" w:rsidRDefault="00C74EFB" w:rsidP="002B5392">
            <w:pPr>
              <w:rPr>
                <w:rFonts w:ascii="標楷體" w:eastAsia="標楷體" w:hAnsi="標楷體"/>
                <w:sz w:val="20"/>
                <w:szCs w:val="20"/>
              </w:rPr>
            </w:pPr>
          </w:p>
        </w:tc>
        <w:tc>
          <w:tcPr>
            <w:tcW w:w="1134"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二、動物的生活</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3.幫動物做分類</w:t>
            </w:r>
          </w:p>
          <w:p w:rsidR="00C74EFB" w:rsidRPr="002B5392" w:rsidRDefault="00C74EFB" w:rsidP="002B5392">
            <w:pPr>
              <w:rPr>
                <w:rFonts w:ascii="標楷體" w:eastAsia="標楷體" w:hAnsi="標楷體"/>
                <w:sz w:val="20"/>
                <w:szCs w:val="20"/>
              </w:rPr>
            </w:pPr>
            <w:r w:rsidRPr="002B5392">
              <w:rPr>
                <w:rFonts w:ascii="標楷體" w:eastAsia="標楷體" w:hAnsi="標楷體" w:cs="新細明體" w:hint="eastAsia"/>
                <w:color w:val="00FF00"/>
                <w:sz w:val="20"/>
                <w:szCs w:val="20"/>
              </w:rPr>
              <w:t>◎</w:t>
            </w:r>
            <w:r w:rsidRPr="002B5392">
              <w:rPr>
                <w:rFonts w:ascii="標楷體" w:eastAsia="標楷體" w:hAnsi="標楷體" w:hint="eastAsia"/>
                <w:color w:val="00FF00"/>
                <w:sz w:val="20"/>
                <w:szCs w:val="20"/>
              </w:rPr>
              <w:t>資訊</w:t>
            </w:r>
          </w:p>
        </w:tc>
        <w:tc>
          <w:tcPr>
            <w:tcW w:w="1134" w:type="dxa"/>
          </w:tcPr>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三、人際圓舞曲</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2.接納的智慧</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FF0000"/>
                <w:sz w:val="20"/>
                <w:szCs w:val="20"/>
              </w:rPr>
              <w:t>◎性別平等教育</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00B050"/>
                <w:sz w:val="20"/>
                <w:szCs w:val="20"/>
              </w:rPr>
              <w:t>◎家政教育</w:t>
            </w:r>
          </w:p>
        </w:tc>
        <w:tc>
          <w:tcPr>
            <w:tcW w:w="1274" w:type="dxa"/>
          </w:tcPr>
          <w:p w:rsidR="00C74EFB" w:rsidRPr="002B5392" w:rsidRDefault="00C74EFB" w:rsidP="002B5392">
            <w:pPr>
              <w:rPr>
                <w:rFonts w:ascii="標楷體" w:eastAsia="標楷體" w:hAnsi="標楷體"/>
                <w:sz w:val="20"/>
                <w:szCs w:val="20"/>
              </w:rPr>
            </w:pP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閱讀1</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資訊1</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數學補救1</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國語補救2</w:t>
            </w:r>
          </w:p>
          <w:p w:rsidR="00C74EFB" w:rsidRPr="002B5392" w:rsidRDefault="00C74EFB" w:rsidP="002B5392">
            <w:pPr>
              <w:rPr>
                <w:rFonts w:ascii="標楷體" w:eastAsia="標楷體" w:hAnsi="標楷體"/>
                <w:color w:val="FF0000"/>
                <w:sz w:val="20"/>
                <w:szCs w:val="20"/>
              </w:rPr>
            </w:pPr>
          </w:p>
        </w:tc>
      </w:tr>
      <w:tr w:rsidR="00C74EFB" w:rsidRPr="000A368D" w:rsidTr="00544D55">
        <w:trPr>
          <w:cantSplit/>
          <w:trHeight w:val="780"/>
          <w:jc w:val="center"/>
        </w:trPr>
        <w:tc>
          <w:tcPr>
            <w:tcW w:w="426" w:type="dxa"/>
            <w:vAlign w:val="center"/>
          </w:tcPr>
          <w:p w:rsidR="00C74EFB" w:rsidRPr="000A368D" w:rsidRDefault="00C74EFB" w:rsidP="00A92E22">
            <w:pPr>
              <w:snapToGrid w:val="0"/>
              <w:jc w:val="center"/>
              <w:rPr>
                <w:rFonts w:ascii="標楷體" w:eastAsia="標楷體" w:hAnsi="標楷體"/>
                <w:sz w:val="20"/>
                <w:szCs w:val="20"/>
              </w:rPr>
            </w:pPr>
            <w:r w:rsidRPr="000A368D">
              <w:rPr>
                <w:rFonts w:ascii="標楷體" w:eastAsia="標楷體" w:hAnsi="標楷體" w:hint="eastAsia"/>
                <w:sz w:val="20"/>
                <w:szCs w:val="20"/>
              </w:rPr>
              <w:t>十</w:t>
            </w:r>
          </w:p>
        </w:tc>
        <w:tc>
          <w:tcPr>
            <w:tcW w:w="567" w:type="dxa"/>
            <w:vAlign w:val="center"/>
          </w:tcPr>
          <w:p w:rsidR="00C74EFB" w:rsidRPr="00DD68E0" w:rsidRDefault="00C74EFB" w:rsidP="00544D55">
            <w:pPr>
              <w:snapToGrid w:val="0"/>
              <w:jc w:val="center"/>
              <w:rPr>
                <w:rFonts w:ascii="標楷體" w:eastAsia="標楷體" w:hAnsi="標楷體"/>
                <w:sz w:val="20"/>
                <w:szCs w:val="20"/>
              </w:rPr>
            </w:pPr>
            <w:r>
              <w:rPr>
                <w:rFonts w:ascii="標楷體" w:eastAsia="標楷體" w:hAnsi="標楷體" w:hint="eastAsia"/>
                <w:sz w:val="20"/>
                <w:szCs w:val="20"/>
              </w:rPr>
              <w:t>4/17</w:t>
            </w:r>
          </w:p>
          <w:p w:rsidR="00C74EFB" w:rsidRPr="00DD68E0" w:rsidRDefault="00C74EFB"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C74EFB" w:rsidRPr="00DD68E0" w:rsidRDefault="00C74EFB" w:rsidP="00544D55">
            <w:pPr>
              <w:snapToGrid w:val="0"/>
              <w:jc w:val="center"/>
              <w:rPr>
                <w:rFonts w:ascii="標楷體" w:eastAsia="標楷體" w:hAnsi="標楷體"/>
                <w:sz w:val="20"/>
                <w:szCs w:val="20"/>
              </w:rPr>
            </w:pPr>
            <w:r>
              <w:rPr>
                <w:rFonts w:ascii="標楷體" w:eastAsia="標楷體" w:hAnsi="標楷體" w:hint="eastAsia"/>
                <w:sz w:val="20"/>
                <w:szCs w:val="20"/>
              </w:rPr>
              <w:t>4/21</w:t>
            </w:r>
          </w:p>
        </w:tc>
        <w:tc>
          <w:tcPr>
            <w:tcW w:w="1361" w:type="dxa"/>
            <w:vAlign w:val="center"/>
          </w:tcPr>
          <w:p w:rsidR="00C74EFB" w:rsidRPr="00DD68E0" w:rsidRDefault="00C74EFB" w:rsidP="00544D55">
            <w:pPr>
              <w:snapToGrid w:val="0"/>
              <w:ind w:left="88" w:right="57" w:hangingChars="50" w:hanging="88"/>
              <w:rPr>
                <w:rFonts w:ascii="標楷體" w:eastAsia="標楷體" w:hAnsi="標楷體"/>
                <w:spacing w:val="-12"/>
                <w:sz w:val="20"/>
                <w:szCs w:val="20"/>
              </w:rPr>
            </w:pPr>
            <w:r w:rsidRPr="00DD68E0">
              <w:rPr>
                <w:rFonts w:ascii="標楷體" w:eastAsia="標楷體" w:hAnsi="標楷體" w:hint="eastAsia"/>
                <w:spacing w:val="-12"/>
                <w:sz w:val="20"/>
                <w:szCs w:val="20"/>
              </w:rPr>
              <w:t>1.生命教育宣導月</w:t>
            </w:r>
          </w:p>
          <w:p w:rsidR="00C74EFB" w:rsidRDefault="00C74EFB" w:rsidP="00544D55">
            <w:pPr>
              <w:snapToGrid w:val="0"/>
              <w:ind w:left="100" w:right="57" w:hangingChars="50" w:hanging="100"/>
              <w:rPr>
                <w:rFonts w:ascii="標楷體" w:eastAsia="標楷體" w:hAnsi="標楷體"/>
                <w:color w:val="000000"/>
                <w:sz w:val="20"/>
                <w:szCs w:val="20"/>
              </w:rPr>
            </w:pPr>
            <w:r w:rsidRPr="00DD68E0">
              <w:rPr>
                <w:rFonts w:ascii="標楷體" w:eastAsia="標楷體" w:hAnsi="標楷體" w:hint="eastAsia"/>
                <w:color w:val="000000"/>
                <w:sz w:val="20"/>
                <w:szCs w:val="20"/>
              </w:rPr>
              <w:t>2.高年級游泳開始</w:t>
            </w:r>
          </w:p>
          <w:p w:rsidR="00C74EFB" w:rsidRPr="00A72281" w:rsidRDefault="00C74EFB" w:rsidP="00544D55">
            <w:pPr>
              <w:shd w:val="clear" w:color="auto" w:fill="FFFFFF"/>
              <w:snapToGrid w:val="0"/>
              <w:jc w:val="both"/>
              <w:rPr>
                <w:rFonts w:ascii="標楷體" w:eastAsia="標楷體" w:hAnsi="標楷體"/>
                <w:color w:val="FF0000"/>
                <w:sz w:val="20"/>
                <w:szCs w:val="20"/>
              </w:rPr>
            </w:pPr>
            <w:r w:rsidRPr="00891AFB">
              <w:rPr>
                <w:rFonts w:ascii="標楷體" w:eastAsia="標楷體" w:hAnsi="標楷體" w:hint="eastAsia"/>
                <w:color w:val="000000"/>
                <w:sz w:val="20"/>
                <w:szCs w:val="20"/>
              </w:rPr>
              <w:t>3.</w:t>
            </w:r>
            <w:r w:rsidRPr="00626713">
              <w:rPr>
                <w:rFonts w:ascii="標楷體" w:eastAsia="標楷體" w:hAnsi="標楷體" w:hint="eastAsia"/>
                <w:color w:val="000000"/>
                <w:sz w:val="20"/>
                <w:szCs w:val="20"/>
              </w:rPr>
              <w:t>4/1品德教育競標活動</w:t>
            </w:r>
          </w:p>
          <w:p w:rsidR="00C74EFB" w:rsidRPr="00DD68E0" w:rsidRDefault="00C74EFB" w:rsidP="00544D55">
            <w:pPr>
              <w:snapToGrid w:val="0"/>
              <w:ind w:left="88" w:right="57" w:hangingChars="50" w:hanging="88"/>
              <w:rPr>
                <w:rFonts w:ascii="標楷體" w:eastAsia="標楷體" w:hAnsi="標楷體"/>
                <w:spacing w:val="-12"/>
                <w:sz w:val="20"/>
                <w:szCs w:val="20"/>
              </w:rPr>
            </w:pPr>
          </w:p>
        </w:tc>
        <w:tc>
          <w:tcPr>
            <w:tcW w:w="1242"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語文天地二</w:t>
            </w:r>
          </w:p>
        </w:tc>
        <w:tc>
          <w:tcPr>
            <w:tcW w:w="1079" w:type="dxa"/>
          </w:tcPr>
          <w:p w:rsidR="00C74EFB" w:rsidRPr="002B5392" w:rsidRDefault="00C74EFB" w:rsidP="002B5392">
            <w:pPr>
              <w:rPr>
                <w:rFonts w:ascii="標楷體" w:eastAsia="標楷體" w:hAnsi="標楷體"/>
                <w:bCs/>
                <w:snapToGrid w:val="0"/>
                <w:sz w:val="20"/>
                <w:szCs w:val="20"/>
              </w:rPr>
            </w:pPr>
            <w:r w:rsidRPr="002B5392">
              <w:rPr>
                <w:rFonts w:ascii="標楷體" w:eastAsia="標楷體" w:hAnsi="標楷體"/>
                <w:bCs/>
                <w:snapToGrid w:val="0"/>
                <w:sz w:val="20"/>
                <w:szCs w:val="20"/>
              </w:rPr>
              <w:t>第二單元分享</w:t>
            </w:r>
          </w:p>
          <w:p w:rsidR="00C74EFB" w:rsidRPr="002B5392" w:rsidRDefault="00C74EFB" w:rsidP="002B5392">
            <w:pPr>
              <w:rPr>
                <w:rFonts w:ascii="標楷體" w:eastAsia="標楷體" w:hAnsi="標楷體"/>
                <w:bCs/>
                <w:snapToGrid w:val="0"/>
                <w:kern w:val="0"/>
                <w:sz w:val="20"/>
                <w:szCs w:val="20"/>
              </w:rPr>
            </w:pPr>
            <w:r w:rsidRPr="002B5392">
              <w:rPr>
                <w:rFonts w:ascii="標楷體" w:eastAsia="標楷體" w:hAnsi="標楷體"/>
                <w:bCs/>
                <w:snapToGrid w:val="0"/>
                <w:kern w:val="0"/>
                <w:sz w:val="20"/>
                <w:szCs w:val="20"/>
              </w:rPr>
              <w:t>第三課玉蘭花</w:t>
            </w:r>
          </w:p>
          <w:p w:rsidR="00C74EFB" w:rsidRPr="002B5392" w:rsidRDefault="00D00425" w:rsidP="002B5392">
            <w:pPr>
              <w:rPr>
                <w:rFonts w:ascii="標楷體" w:eastAsia="標楷體" w:hAnsi="標楷體" w:cs="Arial Unicode MS"/>
                <w:sz w:val="20"/>
                <w:szCs w:val="20"/>
              </w:rPr>
            </w:pPr>
            <w:r w:rsidRPr="00D568D9">
              <w:rPr>
                <w:rFonts w:ascii="標楷體" w:eastAsia="標楷體" w:hAnsi="標楷體" w:cs="Arial Unicode MS" w:hint="eastAsia"/>
                <w:b/>
                <w:color w:val="0070C0"/>
                <w:sz w:val="20"/>
                <w:szCs w:val="20"/>
              </w:rPr>
              <w:t>◎生涯發展教育</w:t>
            </w:r>
          </w:p>
        </w:tc>
        <w:tc>
          <w:tcPr>
            <w:tcW w:w="1079" w:type="dxa"/>
          </w:tcPr>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五、</w:t>
            </w:r>
          </w:p>
          <w:p w:rsidR="00C74EFB" w:rsidRPr="002B5392" w:rsidRDefault="00C74EFB" w:rsidP="002B5392">
            <w:pPr>
              <w:rPr>
                <w:rFonts w:ascii="標楷體" w:eastAsia="標楷體" w:hAnsi="標楷體"/>
                <w:bCs/>
                <w:sz w:val="20"/>
                <w:szCs w:val="20"/>
              </w:rPr>
            </w:pPr>
            <w:r w:rsidRPr="002B5392">
              <w:rPr>
                <w:rFonts w:ascii="標楷體" w:eastAsia="標楷體" w:hAnsi="標楷體" w:hint="eastAsia"/>
                <w:bCs/>
                <w:sz w:val="20"/>
                <w:szCs w:val="20"/>
              </w:rPr>
              <w:t>學唱古調</w:t>
            </w:r>
          </w:p>
          <w:p w:rsidR="00C74EFB" w:rsidRPr="002B5392" w:rsidRDefault="00C74EFB" w:rsidP="002B5392">
            <w:pPr>
              <w:rPr>
                <w:rFonts w:ascii="標楷體" w:eastAsia="標楷體" w:hAnsi="標楷體"/>
                <w:color w:val="000000"/>
                <w:sz w:val="20"/>
                <w:szCs w:val="20"/>
              </w:rPr>
            </w:pPr>
          </w:p>
        </w:tc>
        <w:tc>
          <w:tcPr>
            <w:tcW w:w="995" w:type="dxa"/>
          </w:tcPr>
          <w:p w:rsidR="00C74EFB" w:rsidRPr="002B5392" w:rsidRDefault="00C74EFB" w:rsidP="002B5392">
            <w:pPr>
              <w:rPr>
                <w:rFonts w:ascii="標楷體" w:eastAsia="標楷體" w:hAnsi="標楷體"/>
                <w:snapToGrid w:val="0"/>
                <w:sz w:val="20"/>
                <w:szCs w:val="20"/>
              </w:rPr>
            </w:pPr>
            <w:r w:rsidRPr="002B5392">
              <w:rPr>
                <w:rFonts w:ascii="標楷體" w:eastAsia="標楷體" w:hAnsi="標楷體"/>
                <w:snapToGrid w:val="0"/>
                <w:sz w:val="20"/>
                <w:szCs w:val="20"/>
              </w:rPr>
              <w:t>期中評量</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snapToGrid w:val="0"/>
                <w:kern w:val="0"/>
                <w:sz w:val="20"/>
                <w:szCs w:val="20"/>
              </w:rPr>
              <w:t>Exam 1</w:t>
            </w:r>
          </w:p>
          <w:p w:rsidR="00C74EFB" w:rsidRPr="002B5392" w:rsidRDefault="00C74EFB" w:rsidP="002B5392">
            <w:pPr>
              <w:rPr>
                <w:rFonts w:ascii="標楷體" w:eastAsia="標楷體" w:hAnsi="標楷體"/>
                <w:snapToGrid w:val="0"/>
                <w:sz w:val="20"/>
                <w:szCs w:val="20"/>
              </w:rPr>
            </w:pPr>
          </w:p>
        </w:tc>
        <w:tc>
          <w:tcPr>
            <w:tcW w:w="1166" w:type="dxa"/>
            <w:gridSpan w:val="2"/>
          </w:tcPr>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單元七、 檳榔物語</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活動3檳榔防制總動員</w:t>
            </w:r>
          </w:p>
          <w:p w:rsidR="00D00425" w:rsidRDefault="00D00425" w:rsidP="002B5392">
            <w:pPr>
              <w:rPr>
                <w:rFonts w:ascii="標楷體" w:eastAsia="標楷體" w:hAnsi="標楷體" w:cs="Arial Unicode MS"/>
                <w:b/>
                <w:color w:val="FFCC00"/>
                <w:sz w:val="20"/>
                <w:szCs w:val="20"/>
              </w:rPr>
            </w:pPr>
            <w:r w:rsidRPr="00D568D9">
              <w:rPr>
                <w:rFonts w:ascii="標楷體" w:eastAsia="標楷體" w:hAnsi="標楷體" w:cs="Arial Unicode MS" w:hint="eastAsia"/>
                <w:b/>
                <w:color w:val="FFCC00"/>
                <w:sz w:val="20"/>
                <w:szCs w:val="20"/>
              </w:rPr>
              <w:t>◎生命</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cs="新細明體" w:hint="eastAsia"/>
                <w:color w:val="00FFFF"/>
                <w:sz w:val="20"/>
                <w:szCs w:val="20"/>
              </w:rPr>
              <w:t>◎</w:t>
            </w:r>
            <w:r w:rsidRPr="002B5392">
              <w:rPr>
                <w:rFonts w:ascii="標楷體" w:eastAsia="標楷體" w:hAnsi="標楷體" w:hint="eastAsia"/>
                <w:color w:val="00FFFF"/>
                <w:sz w:val="20"/>
                <w:szCs w:val="20"/>
              </w:rPr>
              <w:t>健康</w:t>
            </w:r>
          </w:p>
        </w:tc>
        <w:tc>
          <w:tcPr>
            <w:tcW w:w="960" w:type="dxa"/>
          </w:tcPr>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hint="eastAsia"/>
                <w:sz w:val="20"/>
                <w:szCs w:val="20"/>
              </w:rPr>
              <w:t>加油小站一</w:t>
            </w:r>
          </w:p>
        </w:tc>
        <w:tc>
          <w:tcPr>
            <w:tcW w:w="99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三、2消費行為</w:t>
            </w:r>
          </w:p>
          <w:p w:rsidR="00C74EFB" w:rsidRPr="002B5392" w:rsidRDefault="00C74EFB" w:rsidP="002B5392">
            <w:pPr>
              <w:rPr>
                <w:rFonts w:ascii="標楷體" w:eastAsia="標楷體" w:hAnsi="標楷體"/>
                <w:color w:val="800080"/>
                <w:sz w:val="20"/>
                <w:szCs w:val="20"/>
              </w:rPr>
            </w:pPr>
            <w:r w:rsidRPr="002B5392">
              <w:rPr>
                <w:rFonts w:ascii="標楷體" w:eastAsia="標楷體" w:hAnsi="標楷體" w:cs="新細明體" w:hint="eastAsia"/>
                <w:color w:val="800080"/>
                <w:sz w:val="20"/>
                <w:szCs w:val="20"/>
              </w:rPr>
              <w:t>◎</w:t>
            </w:r>
            <w:r w:rsidRPr="002B5392">
              <w:rPr>
                <w:rFonts w:ascii="標楷體" w:eastAsia="標楷體" w:hAnsi="標楷體" w:hint="eastAsia"/>
                <w:color w:val="800080"/>
                <w:sz w:val="20"/>
                <w:szCs w:val="20"/>
              </w:rPr>
              <w:t>海洋</w:t>
            </w:r>
          </w:p>
          <w:p w:rsidR="00C74EFB" w:rsidRPr="002B5392" w:rsidRDefault="00C74EFB" w:rsidP="002B5392">
            <w:pPr>
              <w:rPr>
                <w:rFonts w:ascii="標楷體" w:eastAsia="標楷體" w:hAnsi="標楷體"/>
                <w:sz w:val="20"/>
                <w:szCs w:val="20"/>
              </w:rPr>
            </w:pPr>
            <w:r w:rsidRPr="002B5392">
              <w:rPr>
                <w:rFonts w:ascii="標楷體" w:eastAsia="標楷體" w:hAnsi="標楷體" w:cs="新細明體" w:hint="eastAsia"/>
                <w:color w:val="00FF00"/>
                <w:sz w:val="20"/>
                <w:szCs w:val="20"/>
              </w:rPr>
              <w:t>◎</w:t>
            </w:r>
            <w:r w:rsidRPr="002B5392">
              <w:rPr>
                <w:rFonts w:ascii="標楷體" w:eastAsia="標楷體" w:hAnsi="標楷體" w:hint="eastAsia"/>
                <w:color w:val="00FF00"/>
                <w:sz w:val="20"/>
                <w:szCs w:val="20"/>
              </w:rPr>
              <w:t>資訊</w:t>
            </w:r>
          </w:p>
        </w:tc>
        <w:tc>
          <w:tcPr>
            <w:tcW w:w="133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2-1寶島風情</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4-1有趣的空間</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5-2搖頭擺尾舞獅陣</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b/>
                <w:color w:val="FF0000"/>
                <w:sz w:val="20"/>
                <w:szCs w:val="20"/>
              </w:rPr>
              <w:t>◎性別平等教育</w:t>
            </w:r>
          </w:p>
        </w:tc>
        <w:tc>
          <w:tcPr>
            <w:tcW w:w="1134"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三、水溶液的性質</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1.各種水溶液</w:t>
            </w:r>
          </w:p>
          <w:p w:rsidR="00C74EFB" w:rsidRPr="002B5392" w:rsidRDefault="00C74EFB" w:rsidP="002B5392">
            <w:pPr>
              <w:rPr>
                <w:rFonts w:ascii="標楷體" w:eastAsia="標楷體" w:hAnsi="標楷體"/>
                <w:color w:val="800080"/>
                <w:sz w:val="20"/>
                <w:szCs w:val="20"/>
              </w:rPr>
            </w:pPr>
            <w:r w:rsidRPr="002B5392">
              <w:rPr>
                <w:rFonts w:ascii="標楷體" w:eastAsia="標楷體" w:hAnsi="標楷體" w:cs="新細明體" w:hint="eastAsia"/>
                <w:color w:val="800080"/>
                <w:sz w:val="20"/>
                <w:szCs w:val="20"/>
              </w:rPr>
              <w:t>◎</w:t>
            </w:r>
            <w:r w:rsidRPr="002B5392">
              <w:rPr>
                <w:rFonts w:ascii="標楷體" w:eastAsia="標楷體" w:hAnsi="標楷體" w:hint="eastAsia"/>
                <w:color w:val="800080"/>
                <w:sz w:val="20"/>
                <w:szCs w:val="20"/>
              </w:rPr>
              <w:t>海洋</w:t>
            </w:r>
          </w:p>
          <w:p w:rsidR="00C74EFB" w:rsidRPr="002B5392" w:rsidRDefault="00C74EFB" w:rsidP="002B5392">
            <w:pPr>
              <w:rPr>
                <w:rFonts w:ascii="標楷體" w:eastAsia="標楷體" w:hAnsi="標楷體"/>
                <w:sz w:val="20"/>
                <w:szCs w:val="20"/>
              </w:rPr>
            </w:pPr>
            <w:r w:rsidRPr="002B5392">
              <w:rPr>
                <w:rFonts w:ascii="標楷體" w:eastAsia="標楷體" w:hAnsi="標楷體" w:cs="新細明體" w:hint="eastAsia"/>
                <w:color w:val="00FF00"/>
                <w:sz w:val="20"/>
                <w:szCs w:val="20"/>
              </w:rPr>
              <w:t>◎</w:t>
            </w:r>
            <w:r w:rsidRPr="002B5392">
              <w:rPr>
                <w:rFonts w:ascii="標楷體" w:eastAsia="標楷體" w:hAnsi="標楷體" w:hint="eastAsia"/>
                <w:color w:val="00FF00"/>
                <w:sz w:val="20"/>
                <w:szCs w:val="20"/>
              </w:rPr>
              <w:t>資訊</w:t>
            </w:r>
          </w:p>
        </w:tc>
        <w:tc>
          <w:tcPr>
            <w:tcW w:w="1134"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三、人際圓舞曲</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2.接納的智慧</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b/>
                <w:color w:val="FF0000"/>
                <w:sz w:val="20"/>
                <w:szCs w:val="20"/>
              </w:rPr>
              <w:t>◎性別平等教育</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b/>
                <w:color w:val="00B050"/>
                <w:sz w:val="20"/>
                <w:szCs w:val="20"/>
              </w:rPr>
              <w:t>◎家政教育</w:t>
            </w:r>
          </w:p>
        </w:tc>
        <w:tc>
          <w:tcPr>
            <w:tcW w:w="1274" w:type="dxa"/>
          </w:tcPr>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閱讀1</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資訊1</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數學補救1</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國語補救2</w:t>
            </w:r>
          </w:p>
          <w:p w:rsidR="00C74EFB" w:rsidRPr="002B5392" w:rsidRDefault="00C74EFB" w:rsidP="002B5392">
            <w:pPr>
              <w:rPr>
                <w:rFonts w:ascii="標楷體" w:eastAsia="標楷體" w:hAnsi="標楷體"/>
                <w:sz w:val="20"/>
                <w:szCs w:val="20"/>
              </w:rPr>
            </w:pPr>
          </w:p>
        </w:tc>
      </w:tr>
      <w:tr w:rsidR="00C74EFB" w:rsidRPr="000A368D" w:rsidTr="00544D55">
        <w:trPr>
          <w:cantSplit/>
          <w:trHeight w:val="780"/>
          <w:jc w:val="center"/>
        </w:trPr>
        <w:tc>
          <w:tcPr>
            <w:tcW w:w="426" w:type="dxa"/>
            <w:vAlign w:val="center"/>
          </w:tcPr>
          <w:p w:rsidR="00C74EFB" w:rsidRPr="000A368D" w:rsidRDefault="00C74EFB" w:rsidP="00A92E22">
            <w:pPr>
              <w:snapToGrid w:val="0"/>
              <w:jc w:val="center"/>
              <w:rPr>
                <w:rFonts w:ascii="標楷體" w:eastAsia="標楷體" w:hAnsi="標楷體"/>
                <w:sz w:val="20"/>
                <w:szCs w:val="20"/>
              </w:rPr>
            </w:pPr>
            <w:r w:rsidRPr="000A368D">
              <w:rPr>
                <w:rFonts w:ascii="標楷體" w:eastAsia="標楷體" w:hAnsi="標楷體" w:hint="eastAsia"/>
                <w:sz w:val="20"/>
                <w:szCs w:val="20"/>
              </w:rPr>
              <w:lastRenderedPageBreak/>
              <w:t>十一</w:t>
            </w:r>
          </w:p>
        </w:tc>
        <w:tc>
          <w:tcPr>
            <w:tcW w:w="567" w:type="dxa"/>
            <w:vAlign w:val="center"/>
          </w:tcPr>
          <w:p w:rsidR="00C74EFB" w:rsidRPr="00DD68E0" w:rsidRDefault="00C74EFB" w:rsidP="00544D55">
            <w:pPr>
              <w:snapToGrid w:val="0"/>
              <w:jc w:val="center"/>
              <w:rPr>
                <w:rFonts w:ascii="標楷體" w:eastAsia="標楷體" w:hAnsi="標楷體"/>
                <w:sz w:val="20"/>
                <w:szCs w:val="20"/>
              </w:rPr>
            </w:pPr>
            <w:r>
              <w:rPr>
                <w:rFonts w:ascii="標楷體" w:eastAsia="標楷體" w:hAnsi="標楷體" w:hint="eastAsia"/>
                <w:sz w:val="20"/>
                <w:szCs w:val="20"/>
              </w:rPr>
              <w:t>4/24</w:t>
            </w:r>
          </w:p>
          <w:p w:rsidR="00C74EFB" w:rsidRPr="00DD68E0" w:rsidRDefault="00C74EFB"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C74EFB" w:rsidRPr="00DD68E0" w:rsidRDefault="00C74EFB" w:rsidP="00544D55">
            <w:pPr>
              <w:snapToGrid w:val="0"/>
              <w:jc w:val="center"/>
              <w:rPr>
                <w:rFonts w:ascii="標楷體" w:eastAsia="標楷體" w:hAnsi="標楷體"/>
                <w:sz w:val="20"/>
                <w:szCs w:val="20"/>
              </w:rPr>
            </w:pPr>
            <w:r>
              <w:rPr>
                <w:rFonts w:ascii="標楷體" w:eastAsia="標楷體" w:hAnsi="標楷體" w:hint="eastAsia"/>
                <w:sz w:val="20"/>
                <w:szCs w:val="20"/>
              </w:rPr>
              <w:t>4/28</w:t>
            </w:r>
          </w:p>
        </w:tc>
        <w:tc>
          <w:tcPr>
            <w:tcW w:w="1361" w:type="dxa"/>
            <w:vAlign w:val="center"/>
          </w:tcPr>
          <w:p w:rsidR="00C74EFB" w:rsidRPr="00DD68E0" w:rsidRDefault="00C74EFB" w:rsidP="00544D55">
            <w:pPr>
              <w:snapToGrid w:val="0"/>
              <w:ind w:right="57"/>
              <w:rPr>
                <w:rFonts w:ascii="標楷體" w:eastAsia="標楷體" w:hAnsi="標楷體"/>
                <w:spacing w:val="-12"/>
                <w:sz w:val="20"/>
                <w:szCs w:val="20"/>
              </w:rPr>
            </w:pPr>
            <w:r w:rsidRPr="00DD68E0">
              <w:rPr>
                <w:rFonts w:ascii="標楷體" w:eastAsia="標楷體" w:hAnsi="標楷體" w:hint="eastAsia"/>
                <w:spacing w:val="-12"/>
                <w:sz w:val="20"/>
                <w:szCs w:val="20"/>
              </w:rPr>
              <w:t>1.有愛無礙宣導週</w:t>
            </w:r>
          </w:p>
          <w:p w:rsidR="00C74EFB" w:rsidRPr="00DD68E0" w:rsidRDefault="00C74EFB" w:rsidP="00544D55">
            <w:pPr>
              <w:snapToGrid w:val="0"/>
              <w:ind w:right="57"/>
              <w:rPr>
                <w:rFonts w:ascii="標楷體" w:eastAsia="標楷體" w:hAnsi="標楷體"/>
                <w:spacing w:val="-12"/>
                <w:sz w:val="20"/>
                <w:szCs w:val="20"/>
              </w:rPr>
            </w:pPr>
            <w:r w:rsidRPr="00DD68E0">
              <w:rPr>
                <w:rFonts w:ascii="標楷體" w:eastAsia="標楷體" w:hAnsi="標楷體" w:hint="eastAsia"/>
                <w:spacing w:val="-12"/>
                <w:sz w:val="20"/>
                <w:szCs w:val="20"/>
              </w:rPr>
              <w:t>2.國小新生報到</w:t>
            </w:r>
          </w:p>
        </w:tc>
        <w:tc>
          <w:tcPr>
            <w:tcW w:w="1242"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第三單元文明時光機</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第八課沉默的動物園</w:t>
            </w:r>
          </w:p>
          <w:p w:rsidR="00C74EFB" w:rsidRPr="002B5392" w:rsidRDefault="00D00425" w:rsidP="002B5392">
            <w:pPr>
              <w:rPr>
                <w:rFonts w:ascii="標楷體" w:eastAsia="標楷體" w:hAnsi="標楷體"/>
                <w:sz w:val="20"/>
                <w:szCs w:val="20"/>
              </w:rPr>
            </w:pPr>
            <w:r w:rsidRPr="00D568D9">
              <w:rPr>
                <w:rFonts w:ascii="標楷體" w:eastAsia="標楷體" w:hAnsi="標楷體" w:cs="Arial Unicode MS" w:hint="eastAsia"/>
                <w:b/>
                <w:color w:val="FFCC00"/>
                <w:sz w:val="20"/>
                <w:szCs w:val="20"/>
              </w:rPr>
              <w:t>◎生命</w:t>
            </w:r>
          </w:p>
        </w:tc>
        <w:tc>
          <w:tcPr>
            <w:tcW w:w="1079" w:type="dxa"/>
          </w:tcPr>
          <w:p w:rsidR="00C74EFB" w:rsidRPr="002B5392" w:rsidRDefault="00C74EFB" w:rsidP="002B5392">
            <w:pPr>
              <w:rPr>
                <w:rFonts w:ascii="標楷體" w:eastAsia="標楷體" w:hAnsi="標楷體"/>
                <w:bCs/>
                <w:snapToGrid w:val="0"/>
                <w:sz w:val="20"/>
                <w:szCs w:val="20"/>
              </w:rPr>
            </w:pPr>
            <w:r w:rsidRPr="002B5392">
              <w:rPr>
                <w:rFonts w:ascii="標楷體" w:eastAsia="標楷體" w:hAnsi="標楷體"/>
                <w:bCs/>
                <w:snapToGrid w:val="0"/>
                <w:sz w:val="20"/>
                <w:szCs w:val="20"/>
              </w:rPr>
              <w:t>第二單元分享</w:t>
            </w:r>
          </w:p>
          <w:p w:rsidR="00C74EFB" w:rsidRPr="002B5392" w:rsidRDefault="00C74EFB" w:rsidP="002B5392">
            <w:pPr>
              <w:rPr>
                <w:rFonts w:ascii="標楷體" w:eastAsia="標楷體" w:hAnsi="標楷體"/>
                <w:bCs/>
                <w:snapToGrid w:val="0"/>
                <w:kern w:val="0"/>
                <w:sz w:val="20"/>
                <w:szCs w:val="20"/>
              </w:rPr>
            </w:pPr>
            <w:r w:rsidRPr="002B5392">
              <w:rPr>
                <w:rFonts w:ascii="標楷體" w:eastAsia="標楷體" w:hAnsi="標楷體"/>
                <w:bCs/>
                <w:snapToGrid w:val="0"/>
                <w:kern w:val="0"/>
                <w:sz w:val="20"/>
                <w:szCs w:val="20"/>
              </w:rPr>
              <w:t>第三課玉蘭花</w:t>
            </w:r>
          </w:p>
          <w:p w:rsidR="002B5392" w:rsidRPr="002B5392" w:rsidRDefault="002B5392" w:rsidP="002B5392">
            <w:pPr>
              <w:rPr>
                <w:rFonts w:ascii="標楷體" w:eastAsia="標楷體" w:hAnsi="標楷體"/>
                <w:color w:val="000000"/>
                <w:sz w:val="20"/>
                <w:szCs w:val="20"/>
              </w:rPr>
            </w:pPr>
            <w:r w:rsidRPr="002B5392">
              <w:rPr>
                <w:rFonts w:ascii="標楷體" w:eastAsia="標楷體" w:hAnsi="標楷體" w:hint="eastAsia"/>
                <w:b/>
                <w:color w:val="00B050"/>
                <w:sz w:val="20"/>
                <w:szCs w:val="20"/>
              </w:rPr>
              <w:t>◎家政教育</w:t>
            </w:r>
          </w:p>
          <w:p w:rsidR="00C74EFB" w:rsidRPr="002B5392" w:rsidRDefault="00C74EFB" w:rsidP="002B5392">
            <w:pPr>
              <w:rPr>
                <w:rFonts w:ascii="標楷體" w:eastAsia="標楷體" w:hAnsi="標楷體" w:cs="Arial Unicode MS"/>
                <w:sz w:val="20"/>
                <w:szCs w:val="20"/>
              </w:rPr>
            </w:pPr>
          </w:p>
        </w:tc>
        <w:tc>
          <w:tcPr>
            <w:tcW w:w="1079" w:type="dxa"/>
          </w:tcPr>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五、</w:t>
            </w:r>
          </w:p>
          <w:p w:rsidR="00C74EFB" w:rsidRPr="002B5392" w:rsidRDefault="00C74EFB" w:rsidP="002B5392">
            <w:pPr>
              <w:rPr>
                <w:rFonts w:ascii="標楷體" w:eastAsia="標楷體" w:hAnsi="標楷體"/>
                <w:bCs/>
                <w:sz w:val="20"/>
                <w:szCs w:val="20"/>
              </w:rPr>
            </w:pPr>
            <w:r w:rsidRPr="002B5392">
              <w:rPr>
                <w:rFonts w:ascii="標楷體" w:eastAsia="標楷體" w:hAnsi="標楷體" w:hint="eastAsia"/>
                <w:bCs/>
                <w:sz w:val="20"/>
                <w:szCs w:val="20"/>
              </w:rPr>
              <w:t>學唱古調</w:t>
            </w:r>
          </w:p>
          <w:p w:rsidR="00C74EFB" w:rsidRPr="002B5392" w:rsidRDefault="00C74EFB" w:rsidP="002B5392">
            <w:pPr>
              <w:rPr>
                <w:rFonts w:ascii="標楷體" w:eastAsia="標楷體" w:hAnsi="標楷體"/>
                <w:color w:val="000000"/>
                <w:sz w:val="20"/>
                <w:szCs w:val="20"/>
              </w:rPr>
            </w:pPr>
          </w:p>
        </w:tc>
        <w:tc>
          <w:tcPr>
            <w:tcW w:w="995" w:type="dxa"/>
          </w:tcPr>
          <w:p w:rsidR="00C74EFB" w:rsidRPr="002B5392" w:rsidRDefault="00C74EFB" w:rsidP="002B5392">
            <w:pPr>
              <w:rPr>
                <w:rFonts w:ascii="標楷體" w:eastAsia="標楷體" w:hAnsi="標楷體"/>
                <w:snapToGrid w:val="0"/>
                <w:sz w:val="20"/>
                <w:szCs w:val="20"/>
              </w:rPr>
            </w:pPr>
            <w:r w:rsidRPr="002B5392">
              <w:rPr>
                <w:rFonts w:ascii="標楷體" w:eastAsia="標楷體" w:hAnsi="標楷體"/>
                <w:snapToGrid w:val="0"/>
                <w:sz w:val="20"/>
                <w:szCs w:val="20"/>
              </w:rPr>
              <w:t>動物</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snapToGrid w:val="0"/>
                <w:kern w:val="0"/>
                <w:sz w:val="20"/>
                <w:szCs w:val="20"/>
              </w:rPr>
              <w:t>Unit3 How Many Lions Are There?</w:t>
            </w:r>
          </w:p>
          <w:p w:rsidR="00C74EFB" w:rsidRPr="002B5392" w:rsidRDefault="00C74EFB" w:rsidP="002B5392">
            <w:pPr>
              <w:rPr>
                <w:rFonts w:ascii="標楷體" w:eastAsia="標楷體" w:hAnsi="標楷體"/>
                <w:snapToGrid w:val="0"/>
                <w:kern w:val="0"/>
                <w:sz w:val="20"/>
                <w:szCs w:val="20"/>
              </w:rPr>
            </w:pPr>
          </w:p>
        </w:tc>
        <w:tc>
          <w:tcPr>
            <w:tcW w:w="1166" w:type="dxa"/>
            <w:gridSpan w:val="2"/>
          </w:tcPr>
          <w:p w:rsidR="00C74EFB" w:rsidRPr="002B5392" w:rsidRDefault="00C74EFB" w:rsidP="002B5392">
            <w:pPr>
              <w:rPr>
                <w:rFonts w:ascii="標楷體" w:eastAsia="標楷體" w:hAnsi="標楷體"/>
                <w:snapToGrid w:val="0"/>
                <w:sz w:val="20"/>
                <w:szCs w:val="20"/>
              </w:rPr>
            </w:pPr>
            <w:r w:rsidRPr="002B5392">
              <w:rPr>
                <w:rFonts w:ascii="標楷體" w:eastAsia="標楷體" w:hAnsi="標楷體" w:hint="eastAsia"/>
                <w:snapToGrid w:val="0"/>
                <w:sz w:val="20"/>
                <w:szCs w:val="20"/>
              </w:rPr>
              <w:t>單元三、 水中健將</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活動1安全悠游</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活動2游泳池須知</w:t>
            </w:r>
          </w:p>
          <w:p w:rsidR="00D00425" w:rsidRDefault="00D00425" w:rsidP="002B5392">
            <w:pPr>
              <w:rPr>
                <w:rFonts w:ascii="標楷體" w:eastAsia="標楷體" w:hAnsi="標楷體" w:cs="Arial Unicode MS"/>
                <w:b/>
                <w:color w:val="FFCC00"/>
                <w:sz w:val="20"/>
                <w:szCs w:val="20"/>
              </w:rPr>
            </w:pPr>
            <w:r w:rsidRPr="00D568D9">
              <w:rPr>
                <w:rFonts w:ascii="標楷體" w:eastAsia="標楷體" w:hAnsi="標楷體" w:cs="Arial Unicode MS" w:hint="eastAsia"/>
                <w:b/>
                <w:color w:val="FFCC00"/>
                <w:sz w:val="20"/>
                <w:szCs w:val="20"/>
              </w:rPr>
              <w:t>◎生命</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cs="新細明體" w:hint="eastAsia"/>
                <w:color w:val="00FFFF"/>
                <w:sz w:val="20"/>
                <w:szCs w:val="20"/>
              </w:rPr>
              <w:t>◎</w:t>
            </w:r>
            <w:r w:rsidRPr="002B5392">
              <w:rPr>
                <w:rFonts w:ascii="標楷體" w:eastAsia="標楷體" w:hAnsi="標楷體" w:hint="eastAsia"/>
                <w:color w:val="00FFFF"/>
                <w:sz w:val="20"/>
                <w:szCs w:val="20"/>
              </w:rPr>
              <w:t>健康</w:t>
            </w:r>
          </w:p>
        </w:tc>
        <w:tc>
          <w:tcPr>
            <w:tcW w:w="960"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單元6</w:t>
            </w:r>
            <w:r w:rsidRPr="002B5392">
              <w:rPr>
                <w:rFonts w:ascii="標楷體" w:eastAsia="標楷體" w:hAnsi="標楷體"/>
                <w:sz w:val="20"/>
                <w:szCs w:val="20"/>
              </w:rPr>
              <w:br/>
            </w:r>
            <w:r w:rsidRPr="002B5392">
              <w:rPr>
                <w:rFonts w:ascii="標楷體" w:eastAsia="標楷體" w:hAnsi="標楷體" w:hint="eastAsia"/>
                <w:sz w:val="20"/>
                <w:szCs w:val="20"/>
              </w:rPr>
              <w:t>異分母分數的加減</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hint="eastAsia"/>
                <w:sz w:val="20"/>
                <w:szCs w:val="20"/>
              </w:rPr>
              <w:t>展</w:t>
            </w:r>
          </w:p>
        </w:tc>
        <w:tc>
          <w:tcPr>
            <w:tcW w:w="99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四、1理財面面觀</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00B050"/>
                <w:sz w:val="20"/>
                <w:szCs w:val="20"/>
              </w:rPr>
              <w:t>◎家政教育</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b/>
                <w:color w:val="0070C0"/>
                <w:sz w:val="20"/>
                <w:szCs w:val="20"/>
              </w:rPr>
              <w:t>◎生涯發展教育</w:t>
            </w:r>
          </w:p>
        </w:tc>
        <w:tc>
          <w:tcPr>
            <w:tcW w:w="133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2-1寶島風情</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4-2換個角度看空間</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5-2搖頭擺尾舞獅陣</w:t>
            </w:r>
          </w:p>
          <w:p w:rsidR="00D00425" w:rsidRDefault="00C74EFB" w:rsidP="002B5392">
            <w:pPr>
              <w:rPr>
                <w:rFonts w:ascii="標楷體" w:eastAsia="標楷體" w:hAnsi="標楷體" w:cs="Arial Unicode MS"/>
                <w:b/>
                <w:color w:val="FF00FF"/>
                <w:sz w:val="20"/>
                <w:szCs w:val="20"/>
              </w:rPr>
            </w:pPr>
            <w:r w:rsidRPr="002B5392">
              <w:rPr>
                <w:rFonts w:ascii="標楷體" w:eastAsia="標楷體" w:hAnsi="標楷體" w:cs="Arial Unicode MS" w:hint="eastAsia"/>
                <w:b/>
                <w:color w:val="FFCC00"/>
                <w:sz w:val="20"/>
                <w:szCs w:val="20"/>
              </w:rPr>
              <w:t>◎生命</w:t>
            </w:r>
            <w:r w:rsidRPr="002B5392">
              <w:rPr>
                <w:rFonts w:ascii="標楷體" w:eastAsia="標楷體" w:hAnsi="標楷體" w:cs="Arial Unicode MS" w:hint="eastAsia"/>
                <w:b/>
                <w:color w:val="FF00FF"/>
                <w:sz w:val="20"/>
                <w:szCs w:val="20"/>
              </w:rPr>
              <w:t xml:space="preserve"> </w:t>
            </w:r>
          </w:p>
          <w:p w:rsidR="00C74EFB" w:rsidRPr="002B5392" w:rsidRDefault="00C74EFB" w:rsidP="002B5392">
            <w:pPr>
              <w:rPr>
                <w:rFonts w:ascii="標楷體" w:eastAsia="標楷體" w:hAnsi="標楷體"/>
                <w:sz w:val="20"/>
                <w:szCs w:val="20"/>
              </w:rPr>
            </w:pPr>
            <w:r w:rsidRPr="002B5392">
              <w:rPr>
                <w:rFonts w:ascii="標楷體" w:eastAsia="標楷體" w:hAnsi="標楷體" w:cs="Arial Unicode MS" w:hint="eastAsia"/>
                <w:b/>
                <w:color w:val="0070C0"/>
                <w:sz w:val="20"/>
                <w:szCs w:val="20"/>
              </w:rPr>
              <w:t>◎生涯發展教育</w:t>
            </w:r>
          </w:p>
        </w:tc>
        <w:tc>
          <w:tcPr>
            <w:tcW w:w="1134" w:type="dxa"/>
          </w:tcPr>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三、水溶液的性質</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2.水溶液的酸鹼性</w:t>
            </w:r>
          </w:p>
          <w:p w:rsidR="00C74EFB" w:rsidRPr="002B5392" w:rsidRDefault="00C74EFB" w:rsidP="002B5392">
            <w:pPr>
              <w:rPr>
                <w:rFonts w:ascii="標楷體" w:eastAsia="標楷體" w:hAnsi="標楷體"/>
                <w:color w:val="000000"/>
                <w:sz w:val="20"/>
                <w:szCs w:val="20"/>
              </w:rPr>
            </w:pPr>
          </w:p>
          <w:p w:rsidR="00C74EFB" w:rsidRPr="002B5392" w:rsidRDefault="00C74EFB" w:rsidP="002B5392">
            <w:pPr>
              <w:rPr>
                <w:rFonts w:ascii="標楷體" w:eastAsia="標楷體" w:hAnsi="標楷體"/>
                <w:color w:val="800080"/>
                <w:sz w:val="20"/>
                <w:szCs w:val="20"/>
              </w:rPr>
            </w:pPr>
            <w:r w:rsidRPr="002B5392">
              <w:rPr>
                <w:rFonts w:ascii="標楷體" w:eastAsia="標楷體" w:hAnsi="標楷體" w:cs="新細明體" w:hint="eastAsia"/>
                <w:color w:val="800080"/>
                <w:sz w:val="20"/>
                <w:szCs w:val="20"/>
              </w:rPr>
              <w:t>◎</w:t>
            </w:r>
            <w:r w:rsidRPr="002B5392">
              <w:rPr>
                <w:rFonts w:ascii="標楷體" w:eastAsia="標楷體" w:hAnsi="標楷體" w:hint="eastAsia"/>
                <w:color w:val="800080"/>
                <w:sz w:val="20"/>
                <w:szCs w:val="20"/>
              </w:rPr>
              <w:t>海洋</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cs="新細明體" w:hint="eastAsia"/>
                <w:color w:val="00FF00"/>
                <w:sz w:val="20"/>
                <w:szCs w:val="20"/>
              </w:rPr>
              <w:t>◎</w:t>
            </w:r>
            <w:r w:rsidRPr="002B5392">
              <w:rPr>
                <w:rFonts w:ascii="標楷體" w:eastAsia="標楷體" w:hAnsi="標楷體" w:hint="eastAsia"/>
                <w:color w:val="00FF00"/>
                <w:sz w:val="20"/>
                <w:szCs w:val="20"/>
              </w:rPr>
              <w:t>資訊</w:t>
            </w:r>
          </w:p>
        </w:tc>
        <w:tc>
          <w:tcPr>
            <w:tcW w:w="1134" w:type="dxa"/>
          </w:tcPr>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四、你我好關係</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1.友善的互動</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FF0000"/>
                <w:sz w:val="20"/>
                <w:szCs w:val="20"/>
              </w:rPr>
              <w:t>◎性別平等教育</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00B050"/>
                <w:sz w:val="20"/>
                <w:szCs w:val="20"/>
              </w:rPr>
              <w:t>◎家政教育</w:t>
            </w:r>
          </w:p>
        </w:tc>
        <w:tc>
          <w:tcPr>
            <w:tcW w:w="1274" w:type="dxa"/>
          </w:tcPr>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閱讀1</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資訊1</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數學補救1</w:t>
            </w:r>
          </w:p>
          <w:p w:rsidR="00C74EFB" w:rsidRPr="002B5392" w:rsidRDefault="00C74EFB" w:rsidP="002B5392">
            <w:pPr>
              <w:rPr>
                <w:rFonts w:ascii="標楷體" w:eastAsia="標楷體" w:hAnsi="標楷體"/>
                <w:color w:val="FF0000"/>
                <w:sz w:val="20"/>
                <w:szCs w:val="20"/>
              </w:rPr>
            </w:pPr>
          </w:p>
        </w:tc>
      </w:tr>
      <w:tr w:rsidR="00C74EFB" w:rsidRPr="000A368D" w:rsidTr="00544D55">
        <w:trPr>
          <w:cantSplit/>
          <w:trHeight w:val="780"/>
          <w:jc w:val="center"/>
        </w:trPr>
        <w:tc>
          <w:tcPr>
            <w:tcW w:w="426" w:type="dxa"/>
            <w:vAlign w:val="center"/>
          </w:tcPr>
          <w:p w:rsidR="00C74EFB" w:rsidRPr="000A368D" w:rsidRDefault="00C74EFB" w:rsidP="00A92E22">
            <w:pPr>
              <w:snapToGrid w:val="0"/>
              <w:jc w:val="center"/>
              <w:rPr>
                <w:rFonts w:ascii="標楷體" w:eastAsia="標楷體" w:hAnsi="標楷體"/>
                <w:sz w:val="20"/>
                <w:szCs w:val="20"/>
              </w:rPr>
            </w:pPr>
            <w:r w:rsidRPr="000A368D">
              <w:rPr>
                <w:rFonts w:ascii="標楷體" w:eastAsia="標楷體" w:hAnsi="標楷體" w:hint="eastAsia"/>
                <w:sz w:val="20"/>
                <w:szCs w:val="20"/>
              </w:rPr>
              <w:t>十二</w:t>
            </w:r>
          </w:p>
        </w:tc>
        <w:tc>
          <w:tcPr>
            <w:tcW w:w="567" w:type="dxa"/>
            <w:vAlign w:val="center"/>
          </w:tcPr>
          <w:p w:rsidR="00C74EFB" w:rsidRPr="00DD68E0" w:rsidRDefault="00C74EFB" w:rsidP="00544D55">
            <w:pPr>
              <w:snapToGrid w:val="0"/>
              <w:jc w:val="center"/>
              <w:rPr>
                <w:rFonts w:ascii="標楷體" w:eastAsia="標楷體" w:hAnsi="標楷體"/>
                <w:sz w:val="20"/>
                <w:szCs w:val="20"/>
              </w:rPr>
            </w:pPr>
            <w:r>
              <w:rPr>
                <w:rFonts w:ascii="標楷體" w:eastAsia="標楷體" w:hAnsi="標楷體" w:hint="eastAsia"/>
                <w:sz w:val="20"/>
                <w:szCs w:val="20"/>
              </w:rPr>
              <w:t>5/1</w:t>
            </w:r>
          </w:p>
          <w:p w:rsidR="00C74EFB" w:rsidRPr="00DD68E0" w:rsidRDefault="00C74EFB"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C74EFB" w:rsidRPr="00DD68E0" w:rsidRDefault="00C74EFB" w:rsidP="00544D55">
            <w:pPr>
              <w:snapToGrid w:val="0"/>
              <w:jc w:val="center"/>
              <w:rPr>
                <w:rFonts w:ascii="標楷體" w:eastAsia="標楷體" w:hAnsi="標楷體"/>
                <w:sz w:val="20"/>
                <w:szCs w:val="20"/>
              </w:rPr>
            </w:pPr>
            <w:r>
              <w:rPr>
                <w:rFonts w:ascii="標楷體" w:eastAsia="標楷體" w:hAnsi="標楷體" w:hint="eastAsia"/>
                <w:sz w:val="20"/>
                <w:szCs w:val="20"/>
              </w:rPr>
              <w:t>5/5</w:t>
            </w:r>
          </w:p>
        </w:tc>
        <w:tc>
          <w:tcPr>
            <w:tcW w:w="1361" w:type="dxa"/>
            <w:vAlign w:val="center"/>
          </w:tcPr>
          <w:p w:rsidR="00C74EFB" w:rsidRPr="00306A38" w:rsidRDefault="00C74EFB" w:rsidP="00544D55">
            <w:pPr>
              <w:shd w:val="clear" w:color="auto" w:fill="FFFFFF"/>
              <w:snapToGrid w:val="0"/>
              <w:ind w:leftChars="8" w:left="219" w:hangingChars="100" w:hanging="200"/>
              <w:jc w:val="both"/>
              <w:rPr>
                <w:rFonts w:ascii="標楷體" w:eastAsia="標楷體" w:hAnsi="標楷體"/>
                <w:sz w:val="20"/>
                <w:szCs w:val="20"/>
              </w:rPr>
            </w:pPr>
            <w:r w:rsidRPr="00DD68E0">
              <w:rPr>
                <w:rFonts w:ascii="標楷體" w:eastAsia="標楷體" w:hAnsi="標楷體" w:hint="eastAsia"/>
                <w:sz w:val="20"/>
                <w:szCs w:val="20"/>
              </w:rPr>
              <w:t>1.</w:t>
            </w:r>
            <w:r w:rsidRPr="00306A38">
              <w:rPr>
                <w:rFonts w:ascii="標楷體" w:eastAsia="標楷體" w:hAnsi="標楷體" w:hint="eastAsia"/>
                <w:color w:val="000000"/>
                <w:sz w:val="20"/>
                <w:szCs w:val="20"/>
              </w:rPr>
              <w:t>5/3(三)班際體育競賽</w:t>
            </w:r>
          </w:p>
          <w:p w:rsidR="00C74EFB" w:rsidRPr="00DD68E0" w:rsidRDefault="00C74EFB" w:rsidP="00544D55">
            <w:pPr>
              <w:snapToGrid w:val="0"/>
              <w:rPr>
                <w:rFonts w:ascii="標楷體" w:eastAsia="標楷體" w:hAnsi="標楷體"/>
                <w:sz w:val="20"/>
                <w:szCs w:val="20"/>
              </w:rPr>
            </w:pPr>
            <w:r>
              <w:rPr>
                <w:rFonts w:ascii="標楷體" w:eastAsia="標楷體" w:hAnsi="標楷體" w:hint="eastAsia"/>
                <w:sz w:val="20"/>
                <w:szCs w:val="20"/>
              </w:rPr>
              <w:t>2.</w:t>
            </w:r>
            <w:r w:rsidRPr="00DD68E0">
              <w:rPr>
                <w:rFonts w:ascii="標楷體" w:eastAsia="標楷體" w:hAnsi="標楷體" w:hint="eastAsia"/>
                <w:sz w:val="20"/>
                <w:szCs w:val="20"/>
              </w:rPr>
              <w:t>家庭與家暴防治宣導</w:t>
            </w:r>
          </w:p>
        </w:tc>
        <w:tc>
          <w:tcPr>
            <w:tcW w:w="1242"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第三單元文明時光機</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第九課被埋葬了的城市</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color w:val="CC99FF"/>
                <w:sz w:val="20"/>
                <w:szCs w:val="20"/>
              </w:rPr>
              <w:t>◎防災</w:t>
            </w:r>
          </w:p>
        </w:tc>
        <w:tc>
          <w:tcPr>
            <w:tcW w:w="1079" w:type="dxa"/>
          </w:tcPr>
          <w:p w:rsidR="00C74EFB" w:rsidRPr="002B5392" w:rsidRDefault="00C74EFB" w:rsidP="002B5392">
            <w:pPr>
              <w:rPr>
                <w:rFonts w:ascii="標楷體" w:eastAsia="標楷體" w:hAnsi="標楷體"/>
                <w:bCs/>
                <w:snapToGrid w:val="0"/>
                <w:sz w:val="20"/>
                <w:szCs w:val="20"/>
              </w:rPr>
            </w:pPr>
            <w:r w:rsidRPr="002B5392">
              <w:rPr>
                <w:rFonts w:ascii="標楷體" w:eastAsia="標楷體" w:hAnsi="標楷體"/>
                <w:bCs/>
                <w:snapToGrid w:val="0"/>
                <w:sz w:val="20"/>
                <w:szCs w:val="20"/>
              </w:rPr>
              <w:t>第二單元分享</w:t>
            </w:r>
          </w:p>
          <w:p w:rsidR="00C74EFB" w:rsidRPr="002B5392" w:rsidRDefault="00C74EFB" w:rsidP="002B5392">
            <w:pPr>
              <w:rPr>
                <w:rFonts w:ascii="標楷體" w:eastAsia="標楷體" w:hAnsi="標楷體"/>
                <w:bCs/>
                <w:snapToGrid w:val="0"/>
                <w:kern w:val="0"/>
                <w:sz w:val="20"/>
                <w:szCs w:val="20"/>
              </w:rPr>
            </w:pPr>
            <w:r w:rsidRPr="002B5392">
              <w:rPr>
                <w:rFonts w:ascii="標楷體" w:eastAsia="標楷體" w:hAnsi="標楷體"/>
                <w:bCs/>
                <w:snapToGrid w:val="0"/>
                <w:kern w:val="0"/>
                <w:sz w:val="20"/>
                <w:szCs w:val="20"/>
              </w:rPr>
              <w:t>第四課竭仔哥和梅仔姊</w:t>
            </w:r>
          </w:p>
          <w:p w:rsidR="00C74EFB" w:rsidRPr="002B5392" w:rsidRDefault="00437201" w:rsidP="002B5392">
            <w:pPr>
              <w:rPr>
                <w:rFonts w:ascii="標楷體" w:eastAsia="標楷體" w:hAnsi="標楷體" w:cs="Arial Unicode MS"/>
                <w:sz w:val="20"/>
                <w:szCs w:val="20"/>
              </w:rPr>
            </w:pPr>
            <w:r w:rsidRPr="002B5392">
              <w:rPr>
                <w:rFonts w:ascii="標楷體" w:eastAsia="標楷體" w:hAnsi="標楷體" w:cs="Arial Unicode MS" w:hint="eastAsia"/>
                <w:b/>
                <w:color w:val="0070C0"/>
                <w:sz w:val="20"/>
                <w:szCs w:val="20"/>
              </w:rPr>
              <w:t>◎生涯發展教育</w:t>
            </w:r>
          </w:p>
        </w:tc>
        <w:tc>
          <w:tcPr>
            <w:tcW w:w="1079" w:type="dxa"/>
          </w:tcPr>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六、</w:t>
            </w:r>
            <w:r w:rsidRPr="002B5392">
              <w:rPr>
                <w:rFonts w:ascii="標楷體" w:eastAsia="標楷體" w:hAnsi="標楷體" w:hint="eastAsia"/>
                <w:sz w:val="20"/>
                <w:szCs w:val="20"/>
              </w:rPr>
              <w:t>cemdas anga</w:t>
            </w:r>
          </w:p>
        </w:tc>
        <w:tc>
          <w:tcPr>
            <w:tcW w:w="995" w:type="dxa"/>
          </w:tcPr>
          <w:p w:rsidR="00C74EFB" w:rsidRPr="002B5392" w:rsidRDefault="00C74EFB" w:rsidP="002B5392">
            <w:pPr>
              <w:rPr>
                <w:rFonts w:ascii="標楷體" w:eastAsia="標楷體" w:hAnsi="標楷體"/>
                <w:snapToGrid w:val="0"/>
                <w:sz w:val="20"/>
                <w:szCs w:val="20"/>
              </w:rPr>
            </w:pPr>
            <w:r w:rsidRPr="002B5392">
              <w:rPr>
                <w:rFonts w:ascii="標楷體" w:eastAsia="標楷體" w:hAnsi="標楷體"/>
                <w:snapToGrid w:val="0"/>
                <w:sz w:val="20"/>
                <w:szCs w:val="20"/>
              </w:rPr>
              <w:t>動物</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snapToGrid w:val="0"/>
                <w:kern w:val="0"/>
                <w:sz w:val="20"/>
                <w:szCs w:val="20"/>
              </w:rPr>
              <w:t>Unit3 How Many Lions Are There?</w:t>
            </w:r>
          </w:p>
          <w:p w:rsidR="00C74EFB" w:rsidRPr="002B5392" w:rsidRDefault="00C74EFB" w:rsidP="002B5392">
            <w:pPr>
              <w:rPr>
                <w:rFonts w:ascii="標楷體" w:eastAsia="標楷體" w:hAnsi="標楷體"/>
                <w:snapToGrid w:val="0"/>
                <w:kern w:val="0"/>
                <w:sz w:val="20"/>
                <w:szCs w:val="20"/>
              </w:rPr>
            </w:pPr>
          </w:p>
        </w:tc>
        <w:tc>
          <w:tcPr>
            <w:tcW w:w="1166" w:type="dxa"/>
            <w:gridSpan w:val="2"/>
          </w:tcPr>
          <w:p w:rsidR="00C74EFB" w:rsidRPr="002B5392" w:rsidRDefault="00C74EFB" w:rsidP="002B5392">
            <w:pPr>
              <w:rPr>
                <w:rFonts w:ascii="標楷體" w:eastAsia="標楷體" w:hAnsi="標楷體"/>
                <w:snapToGrid w:val="0"/>
                <w:sz w:val="20"/>
                <w:szCs w:val="20"/>
              </w:rPr>
            </w:pPr>
            <w:r w:rsidRPr="002B5392">
              <w:rPr>
                <w:rFonts w:ascii="標楷體" w:eastAsia="標楷體" w:hAnsi="標楷體" w:hint="eastAsia"/>
                <w:snapToGrid w:val="0"/>
                <w:sz w:val="20"/>
                <w:szCs w:val="20"/>
              </w:rPr>
              <w:t>單元三、 水中健將</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活動3池畔「泳」者</w:t>
            </w:r>
          </w:p>
          <w:p w:rsidR="00C74EFB" w:rsidRPr="002B5392" w:rsidRDefault="00C74EFB" w:rsidP="002B5392">
            <w:pPr>
              <w:rPr>
                <w:rFonts w:ascii="標楷體" w:eastAsia="標楷體" w:hAnsi="標楷體"/>
                <w:color w:val="800080"/>
                <w:sz w:val="20"/>
                <w:szCs w:val="20"/>
              </w:rPr>
            </w:pPr>
            <w:r w:rsidRPr="002B5392">
              <w:rPr>
                <w:rFonts w:ascii="標楷體" w:eastAsia="標楷體" w:hAnsi="標楷體" w:cs="新細明體" w:hint="eastAsia"/>
                <w:color w:val="800080"/>
                <w:sz w:val="20"/>
                <w:szCs w:val="20"/>
              </w:rPr>
              <w:t>◎</w:t>
            </w:r>
            <w:r w:rsidRPr="002B5392">
              <w:rPr>
                <w:rFonts w:ascii="標楷體" w:eastAsia="標楷體" w:hAnsi="標楷體" w:hint="eastAsia"/>
                <w:color w:val="800080"/>
                <w:sz w:val="20"/>
                <w:szCs w:val="20"/>
              </w:rPr>
              <w:t>海洋</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cs="新細明體" w:hint="eastAsia"/>
                <w:color w:val="00FFFF"/>
                <w:sz w:val="20"/>
                <w:szCs w:val="20"/>
              </w:rPr>
              <w:t>◎</w:t>
            </w:r>
            <w:r w:rsidRPr="002B5392">
              <w:rPr>
                <w:rFonts w:ascii="標楷體" w:eastAsia="標楷體" w:hAnsi="標楷體" w:hint="eastAsia"/>
                <w:color w:val="00FFFF"/>
                <w:sz w:val="20"/>
                <w:szCs w:val="20"/>
              </w:rPr>
              <w:t>健康</w:t>
            </w:r>
          </w:p>
        </w:tc>
        <w:tc>
          <w:tcPr>
            <w:tcW w:w="960"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單元6</w:t>
            </w:r>
            <w:r w:rsidRPr="002B5392">
              <w:rPr>
                <w:rFonts w:ascii="標楷體" w:eastAsia="標楷體" w:hAnsi="標楷體"/>
                <w:sz w:val="20"/>
                <w:szCs w:val="20"/>
              </w:rPr>
              <w:br/>
            </w:r>
            <w:r w:rsidRPr="002B5392">
              <w:rPr>
                <w:rFonts w:ascii="標楷體" w:eastAsia="標楷體" w:hAnsi="標楷體" w:hint="eastAsia"/>
                <w:sz w:val="20"/>
                <w:szCs w:val="20"/>
              </w:rPr>
              <w:t>異分母分數的加減</w:t>
            </w:r>
          </w:p>
          <w:p w:rsidR="00C74EFB" w:rsidRPr="002B5392" w:rsidRDefault="00C74EFB" w:rsidP="002B5392">
            <w:pPr>
              <w:rPr>
                <w:rFonts w:ascii="標楷體" w:eastAsia="標楷體" w:hAnsi="標楷體" w:cs="Arial Unicode MS"/>
                <w:sz w:val="20"/>
                <w:szCs w:val="20"/>
              </w:rPr>
            </w:pPr>
          </w:p>
        </w:tc>
        <w:tc>
          <w:tcPr>
            <w:tcW w:w="99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四、1理財面面觀</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00B050"/>
                <w:sz w:val="20"/>
                <w:szCs w:val="20"/>
              </w:rPr>
              <w:t>◎家政教育</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b/>
                <w:color w:val="0070C0"/>
                <w:sz w:val="20"/>
                <w:szCs w:val="20"/>
              </w:rPr>
              <w:t>◎生涯發展教育</w:t>
            </w:r>
          </w:p>
        </w:tc>
        <w:tc>
          <w:tcPr>
            <w:tcW w:w="133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2-1寶島風情</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4-3建築中的空間</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5-2搖頭擺尾舞獅陣</w:t>
            </w:r>
          </w:p>
          <w:p w:rsidR="002B5392" w:rsidRDefault="00C74EFB" w:rsidP="002B5392">
            <w:pPr>
              <w:rPr>
                <w:rFonts w:ascii="標楷體" w:eastAsia="標楷體" w:hAnsi="標楷體" w:cs="Arial Unicode MS"/>
                <w:b/>
                <w:color w:val="FF00FF"/>
                <w:sz w:val="20"/>
                <w:szCs w:val="20"/>
              </w:rPr>
            </w:pPr>
            <w:r w:rsidRPr="002B5392">
              <w:rPr>
                <w:rFonts w:ascii="標楷體" w:eastAsia="標楷體" w:hAnsi="標楷體" w:cs="Arial Unicode MS" w:hint="eastAsia"/>
                <w:b/>
                <w:color w:val="FFCC00"/>
                <w:sz w:val="20"/>
                <w:szCs w:val="20"/>
              </w:rPr>
              <w:t>◎生命</w:t>
            </w:r>
            <w:r w:rsidRPr="002B5392">
              <w:rPr>
                <w:rFonts w:ascii="標楷體" w:eastAsia="標楷體" w:hAnsi="標楷體" w:cs="Arial Unicode MS" w:hint="eastAsia"/>
                <w:b/>
                <w:color w:val="FF00FF"/>
                <w:sz w:val="20"/>
                <w:szCs w:val="20"/>
              </w:rPr>
              <w:t xml:space="preserve"> </w:t>
            </w:r>
          </w:p>
          <w:p w:rsidR="00C74EFB" w:rsidRPr="002B5392" w:rsidRDefault="00C74EFB" w:rsidP="002B5392">
            <w:pPr>
              <w:rPr>
                <w:rFonts w:ascii="標楷體" w:eastAsia="標楷體" w:hAnsi="標楷體"/>
                <w:sz w:val="20"/>
                <w:szCs w:val="20"/>
              </w:rPr>
            </w:pPr>
            <w:r w:rsidRPr="002B5392">
              <w:rPr>
                <w:rFonts w:ascii="標楷體" w:eastAsia="標楷體" w:hAnsi="標楷體" w:cs="Arial Unicode MS" w:hint="eastAsia"/>
                <w:b/>
                <w:color w:val="0070C0"/>
                <w:sz w:val="20"/>
                <w:szCs w:val="20"/>
              </w:rPr>
              <w:t>◎生涯發展教育</w:t>
            </w:r>
          </w:p>
        </w:tc>
        <w:tc>
          <w:tcPr>
            <w:tcW w:w="1134" w:type="dxa"/>
          </w:tcPr>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三、水溶液的性質</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2.水溶液的酸鹼性</w:t>
            </w:r>
          </w:p>
          <w:p w:rsidR="00C74EFB" w:rsidRPr="002B5392" w:rsidRDefault="00C74EFB" w:rsidP="002B5392">
            <w:pPr>
              <w:rPr>
                <w:rFonts w:ascii="標楷體" w:eastAsia="標楷體" w:hAnsi="標楷體"/>
                <w:color w:val="800080"/>
                <w:sz w:val="20"/>
                <w:szCs w:val="20"/>
              </w:rPr>
            </w:pPr>
            <w:r w:rsidRPr="002B5392">
              <w:rPr>
                <w:rFonts w:ascii="標楷體" w:eastAsia="標楷體" w:hAnsi="標楷體" w:cs="新細明體" w:hint="eastAsia"/>
                <w:color w:val="800080"/>
                <w:sz w:val="20"/>
                <w:szCs w:val="20"/>
              </w:rPr>
              <w:t>◎</w:t>
            </w:r>
            <w:r w:rsidRPr="002B5392">
              <w:rPr>
                <w:rFonts w:ascii="標楷體" w:eastAsia="標楷體" w:hAnsi="標楷體" w:hint="eastAsia"/>
                <w:color w:val="800080"/>
                <w:sz w:val="20"/>
                <w:szCs w:val="20"/>
              </w:rPr>
              <w:t>海洋</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cs="新細明體" w:hint="eastAsia"/>
                <w:color w:val="00FF00"/>
                <w:sz w:val="20"/>
                <w:szCs w:val="20"/>
              </w:rPr>
              <w:t>◎</w:t>
            </w:r>
            <w:r w:rsidRPr="002B5392">
              <w:rPr>
                <w:rFonts w:ascii="標楷體" w:eastAsia="標楷體" w:hAnsi="標楷體" w:hint="eastAsia"/>
                <w:color w:val="00FF00"/>
                <w:sz w:val="20"/>
                <w:szCs w:val="20"/>
              </w:rPr>
              <w:t>資訊</w:t>
            </w:r>
          </w:p>
        </w:tc>
        <w:tc>
          <w:tcPr>
            <w:tcW w:w="1134" w:type="dxa"/>
          </w:tcPr>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四、你我好關係</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2.關係的修復</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FF0000"/>
                <w:sz w:val="20"/>
                <w:szCs w:val="20"/>
              </w:rPr>
              <w:t>◎性別平等教育</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00B050"/>
                <w:sz w:val="20"/>
                <w:szCs w:val="20"/>
              </w:rPr>
              <w:t>◎家政教育</w:t>
            </w:r>
          </w:p>
        </w:tc>
        <w:tc>
          <w:tcPr>
            <w:tcW w:w="1274" w:type="dxa"/>
          </w:tcPr>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閱讀1</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資訊1</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hint="eastAsia"/>
                <w:color w:val="000000"/>
                <w:sz w:val="20"/>
                <w:szCs w:val="20"/>
              </w:rPr>
              <w:t>體育競賽2</w:t>
            </w:r>
          </w:p>
          <w:p w:rsidR="00C74EFB" w:rsidRPr="002B5392" w:rsidRDefault="00C74EFB" w:rsidP="002B5392">
            <w:pPr>
              <w:rPr>
                <w:rFonts w:ascii="標楷體" w:eastAsia="標楷體" w:hAnsi="標楷體"/>
                <w:sz w:val="20"/>
                <w:szCs w:val="20"/>
              </w:rPr>
            </w:pPr>
          </w:p>
        </w:tc>
      </w:tr>
      <w:tr w:rsidR="00C74EFB" w:rsidRPr="000A368D" w:rsidTr="00544D55">
        <w:trPr>
          <w:cantSplit/>
          <w:trHeight w:val="780"/>
          <w:jc w:val="center"/>
        </w:trPr>
        <w:tc>
          <w:tcPr>
            <w:tcW w:w="426" w:type="dxa"/>
            <w:vAlign w:val="center"/>
          </w:tcPr>
          <w:p w:rsidR="00C74EFB" w:rsidRPr="000A368D" w:rsidRDefault="00C74EFB" w:rsidP="00A92E22">
            <w:pPr>
              <w:snapToGrid w:val="0"/>
              <w:jc w:val="center"/>
              <w:rPr>
                <w:rFonts w:ascii="標楷體" w:eastAsia="標楷體" w:hAnsi="標楷體"/>
                <w:sz w:val="20"/>
                <w:szCs w:val="20"/>
              </w:rPr>
            </w:pPr>
            <w:r w:rsidRPr="000A368D">
              <w:rPr>
                <w:rFonts w:ascii="標楷體" w:eastAsia="標楷體" w:hAnsi="標楷體" w:hint="eastAsia"/>
                <w:sz w:val="20"/>
                <w:szCs w:val="20"/>
              </w:rPr>
              <w:t>十三</w:t>
            </w:r>
          </w:p>
        </w:tc>
        <w:tc>
          <w:tcPr>
            <w:tcW w:w="567" w:type="dxa"/>
            <w:vAlign w:val="center"/>
          </w:tcPr>
          <w:p w:rsidR="00C74EFB" w:rsidRPr="00DD68E0" w:rsidRDefault="00C74EFB" w:rsidP="00544D55">
            <w:pPr>
              <w:snapToGrid w:val="0"/>
              <w:jc w:val="center"/>
              <w:rPr>
                <w:rFonts w:ascii="標楷體" w:eastAsia="標楷體" w:hAnsi="標楷體"/>
                <w:sz w:val="20"/>
                <w:szCs w:val="20"/>
              </w:rPr>
            </w:pPr>
            <w:r>
              <w:rPr>
                <w:rFonts w:ascii="標楷體" w:eastAsia="標楷體" w:hAnsi="標楷體" w:hint="eastAsia"/>
                <w:sz w:val="20"/>
                <w:szCs w:val="20"/>
              </w:rPr>
              <w:t>5/8</w:t>
            </w:r>
          </w:p>
          <w:p w:rsidR="00C74EFB" w:rsidRPr="00DD68E0" w:rsidRDefault="00C74EFB"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C74EFB" w:rsidRPr="00DD68E0" w:rsidRDefault="00C74EFB" w:rsidP="00544D55">
            <w:pPr>
              <w:snapToGrid w:val="0"/>
              <w:jc w:val="center"/>
              <w:rPr>
                <w:rFonts w:ascii="標楷體" w:eastAsia="標楷體" w:hAnsi="標楷體"/>
                <w:sz w:val="20"/>
                <w:szCs w:val="20"/>
              </w:rPr>
            </w:pPr>
            <w:r>
              <w:rPr>
                <w:rFonts w:ascii="標楷體" w:eastAsia="標楷體" w:hAnsi="標楷體" w:hint="eastAsia"/>
                <w:sz w:val="20"/>
                <w:szCs w:val="20"/>
              </w:rPr>
              <w:t>5/12</w:t>
            </w:r>
          </w:p>
        </w:tc>
        <w:tc>
          <w:tcPr>
            <w:tcW w:w="1361" w:type="dxa"/>
            <w:vAlign w:val="center"/>
          </w:tcPr>
          <w:p w:rsidR="00C74EFB" w:rsidRDefault="00C74EFB" w:rsidP="00544D55">
            <w:pPr>
              <w:snapToGrid w:val="0"/>
              <w:rPr>
                <w:rFonts w:ascii="標楷體" w:eastAsia="標楷體" w:hAnsi="標楷體"/>
                <w:sz w:val="20"/>
                <w:szCs w:val="20"/>
              </w:rPr>
            </w:pPr>
            <w:r w:rsidRPr="00DD68E0">
              <w:rPr>
                <w:rFonts w:ascii="標楷體" w:eastAsia="標楷體" w:hAnsi="標楷體" w:hint="eastAsia"/>
                <w:sz w:val="20"/>
                <w:szCs w:val="20"/>
              </w:rPr>
              <w:t>第2次定期評量  (5/</w:t>
            </w:r>
            <w:r>
              <w:rPr>
                <w:rFonts w:ascii="標楷體" w:eastAsia="標楷體" w:hAnsi="標楷體" w:hint="eastAsia"/>
                <w:sz w:val="20"/>
                <w:szCs w:val="20"/>
              </w:rPr>
              <w:t>9~5/12</w:t>
            </w:r>
            <w:r w:rsidRPr="00DD68E0">
              <w:rPr>
                <w:rFonts w:ascii="標楷體" w:eastAsia="標楷體" w:hAnsi="標楷體" w:hint="eastAsia"/>
                <w:sz w:val="20"/>
                <w:szCs w:val="20"/>
              </w:rPr>
              <w:t>)</w:t>
            </w:r>
          </w:p>
          <w:p w:rsidR="00C74EFB" w:rsidRPr="00DD68E0" w:rsidRDefault="00C74EFB" w:rsidP="00544D55">
            <w:pPr>
              <w:snapToGrid w:val="0"/>
              <w:rPr>
                <w:rFonts w:ascii="標楷體" w:eastAsia="標楷體" w:hAnsi="標楷體"/>
                <w:sz w:val="20"/>
                <w:szCs w:val="20"/>
              </w:rPr>
            </w:pPr>
            <w:r w:rsidRPr="00DD68E0">
              <w:rPr>
                <w:rFonts w:ascii="標楷體" w:eastAsia="標楷體" w:hAnsi="標楷體" w:hint="eastAsia"/>
                <w:sz w:val="20"/>
                <w:szCs w:val="20"/>
              </w:rPr>
              <w:t>1.家庭教育週</w:t>
            </w:r>
          </w:p>
          <w:p w:rsidR="00C74EFB" w:rsidRPr="00DD68E0" w:rsidRDefault="00C74EFB" w:rsidP="00544D55">
            <w:pPr>
              <w:snapToGrid w:val="0"/>
              <w:ind w:left="100" w:hangingChars="50" w:hanging="100"/>
              <w:rPr>
                <w:rFonts w:ascii="標楷體" w:eastAsia="標楷體" w:hAnsi="標楷體"/>
                <w:sz w:val="20"/>
                <w:szCs w:val="20"/>
              </w:rPr>
            </w:pPr>
            <w:r w:rsidRPr="00DD68E0">
              <w:rPr>
                <w:rFonts w:ascii="標楷體" w:eastAsia="標楷體" w:hAnsi="標楷體" w:hint="eastAsia"/>
                <w:sz w:val="20"/>
                <w:szCs w:val="20"/>
              </w:rPr>
              <w:t>2.母親節活動</w:t>
            </w:r>
          </w:p>
        </w:tc>
        <w:tc>
          <w:tcPr>
            <w:tcW w:w="1242"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第三單元文明時光機</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第十課地下護衛軍</w:t>
            </w:r>
          </w:p>
          <w:p w:rsidR="00C74EFB" w:rsidRPr="002B5392" w:rsidRDefault="00C74EFB" w:rsidP="002B5392">
            <w:pPr>
              <w:rPr>
                <w:rFonts w:ascii="標楷體" w:eastAsia="標楷體" w:hAnsi="標楷體"/>
                <w:sz w:val="20"/>
                <w:szCs w:val="20"/>
              </w:rPr>
            </w:pPr>
          </w:p>
        </w:tc>
        <w:tc>
          <w:tcPr>
            <w:tcW w:w="1079" w:type="dxa"/>
          </w:tcPr>
          <w:p w:rsidR="00C74EFB" w:rsidRPr="002B5392" w:rsidRDefault="00C74EFB" w:rsidP="002B5392">
            <w:pPr>
              <w:rPr>
                <w:rFonts w:ascii="標楷體" w:eastAsia="標楷體" w:hAnsi="標楷體"/>
                <w:bCs/>
                <w:snapToGrid w:val="0"/>
                <w:sz w:val="20"/>
                <w:szCs w:val="20"/>
              </w:rPr>
            </w:pPr>
            <w:r w:rsidRPr="002B5392">
              <w:rPr>
                <w:rFonts w:ascii="標楷體" w:eastAsia="標楷體" w:hAnsi="標楷體"/>
                <w:bCs/>
                <w:snapToGrid w:val="0"/>
                <w:sz w:val="20"/>
                <w:szCs w:val="20"/>
              </w:rPr>
              <w:t>第二單元分享</w:t>
            </w:r>
          </w:p>
          <w:p w:rsidR="00C74EFB" w:rsidRPr="002B5392" w:rsidRDefault="00C74EFB" w:rsidP="002B5392">
            <w:pPr>
              <w:rPr>
                <w:rFonts w:ascii="標楷體" w:eastAsia="標楷體" w:hAnsi="標楷體"/>
                <w:bCs/>
                <w:snapToGrid w:val="0"/>
                <w:kern w:val="0"/>
                <w:sz w:val="20"/>
                <w:szCs w:val="20"/>
              </w:rPr>
            </w:pPr>
            <w:r w:rsidRPr="002B5392">
              <w:rPr>
                <w:rFonts w:ascii="標楷體" w:eastAsia="標楷體" w:hAnsi="標楷體"/>
                <w:bCs/>
                <w:snapToGrid w:val="0"/>
                <w:kern w:val="0"/>
                <w:sz w:val="20"/>
                <w:szCs w:val="20"/>
              </w:rPr>
              <w:t>第四課竭仔哥和梅仔姊</w:t>
            </w:r>
          </w:p>
          <w:p w:rsidR="00C74EFB" w:rsidRPr="002B5392" w:rsidRDefault="00437201" w:rsidP="002B5392">
            <w:pPr>
              <w:rPr>
                <w:rFonts w:ascii="標楷體" w:eastAsia="標楷體" w:hAnsi="標楷體"/>
                <w:sz w:val="20"/>
                <w:szCs w:val="20"/>
              </w:rPr>
            </w:pPr>
            <w:r w:rsidRPr="002B5392">
              <w:rPr>
                <w:rFonts w:ascii="標楷體" w:eastAsia="標楷體" w:hAnsi="標楷體" w:cs="Arial Unicode MS" w:hint="eastAsia"/>
                <w:b/>
                <w:color w:val="0070C0"/>
                <w:sz w:val="20"/>
                <w:szCs w:val="20"/>
              </w:rPr>
              <w:t>◎生涯發展教育</w:t>
            </w:r>
          </w:p>
        </w:tc>
        <w:tc>
          <w:tcPr>
            <w:tcW w:w="1079" w:type="dxa"/>
          </w:tcPr>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六、</w:t>
            </w:r>
            <w:r w:rsidRPr="002B5392">
              <w:rPr>
                <w:rFonts w:ascii="標楷體" w:eastAsia="標楷體" w:hAnsi="標楷體" w:hint="eastAsia"/>
                <w:sz w:val="20"/>
                <w:szCs w:val="20"/>
              </w:rPr>
              <w:t>cemd                                                                                                                                                                                                                                                                                                                                                                                                                                                                                                                                                                                              as anga</w:t>
            </w:r>
          </w:p>
        </w:tc>
        <w:tc>
          <w:tcPr>
            <w:tcW w:w="995" w:type="dxa"/>
          </w:tcPr>
          <w:p w:rsidR="00C74EFB" w:rsidRPr="002B5392" w:rsidRDefault="00C74EFB" w:rsidP="002B5392">
            <w:pPr>
              <w:rPr>
                <w:rFonts w:ascii="標楷體" w:eastAsia="標楷體" w:hAnsi="標楷體"/>
                <w:snapToGrid w:val="0"/>
                <w:sz w:val="20"/>
                <w:szCs w:val="20"/>
              </w:rPr>
            </w:pPr>
            <w:r w:rsidRPr="002B5392">
              <w:rPr>
                <w:rFonts w:ascii="標楷體" w:eastAsia="標楷體" w:hAnsi="標楷體"/>
                <w:snapToGrid w:val="0"/>
                <w:sz w:val="20"/>
                <w:szCs w:val="20"/>
              </w:rPr>
              <w:t>動物</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snapToGrid w:val="0"/>
                <w:kern w:val="0"/>
                <w:sz w:val="20"/>
                <w:szCs w:val="20"/>
              </w:rPr>
              <w:t>Unit3 How Many Lions Are There?</w:t>
            </w:r>
          </w:p>
          <w:p w:rsidR="00C74EFB" w:rsidRPr="002B5392" w:rsidRDefault="00C74EFB" w:rsidP="002B5392">
            <w:pPr>
              <w:rPr>
                <w:rFonts w:ascii="標楷體" w:eastAsia="標楷體" w:hAnsi="標楷體"/>
                <w:snapToGrid w:val="0"/>
                <w:kern w:val="0"/>
                <w:sz w:val="20"/>
                <w:szCs w:val="20"/>
              </w:rPr>
            </w:pPr>
          </w:p>
        </w:tc>
        <w:tc>
          <w:tcPr>
            <w:tcW w:w="1166" w:type="dxa"/>
            <w:gridSpan w:val="2"/>
          </w:tcPr>
          <w:p w:rsidR="00C74EFB" w:rsidRPr="002B5392" w:rsidRDefault="00C74EFB" w:rsidP="002B5392">
            <w:pPr>
              <w:rPr>
                <w:rFonts w:ascii="標楷體" w:eastAsia="標楷體" w:hAnsi="標楷體"/>
                <w:snapToGrid w:val="0"/>
                <w:sz w:val="20"/>
                <w:szCs w:val="20"/>
              </w:rPr>
            </w:pPr>
            <w:r w:rsidRPr="002B5392">
              <w:rPr>
                <w:rFonts w:ascii="標楷體" w:eastAsia="標楷體" w:hAnsi="標楷體" w:hint="eastAsia"/>
                <w:snapToGrid w:val="0"/>
                <w:sz w:val="20"/>
                <w:szCs w:val="20"/>
              </w:rPr>
              <w:t>單元三、 水中健將</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活動4划水換氣</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活動5捷式聯合動作</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活動6游泳保健</w:t>
            </w:r>
          </w:p>
          <w:p w:rsidR="00C74EFB" w:rsidRPr="002B5392" w:rsidRDefault="00C74EFB" w:rsidP="002B5392">
            <w:pPr>
              <w:rPr>
                <w:rFonts w:ascii="標楷體" w:eastAsia="標楷體" w:hAnsi="標楷體"/>
                <w:color w:val="800080"/>
                <w:sz w:val="20"/>
                <w:szCs w:val="20"/>
              </w:rPr>
            </w:pPr>
            <w:r w:rsidRPr="002B5392">
              <w:rPr>
                <w:rFonts w:ascii="標楷體" w:eastAsia="標楷體" w:hAnsi="標楷體" w:cs="新細明體" w:hint="eastAsia"/>
                <w:color w:val="800080"/>
                <w:sz w:val="20"/>
                <w:szCs w:val="20"/>
              </w:rPr>
              <w:t>◎</w:t>
            </w:r>
            <w:r w:rsidRPr="002B5392">
              <w:rPr>
                <w:rFonts w:ascii="標楷體" w:eastAsia="標楷體" w:hAnsi="標楷體" w:hint="eastAsia"/>
                <w:color w:val="800080"/>
                <w:sz w:val="20"/>
                <w:szCs w:val="20"/>
              </w:rPr>
              <w:t>海洋</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cs="新細明體" w:hint="eastAsia"/>
                <w:color w:val="00FFFF"/>
                <w:sz w:val="20"/>
                <w:szCs w:val="20"/>
              </w:rPr>
              <w:t>◎</w:t>
            </w:r>
            <w:r w:rsidRPr="002B5392">
              <w:rPr>
                <w:rFonts w:ascii="標楷體" w:eastAsia="標楷體" w:hAnsi="標楷體" w:hint="eastAsia"/>
                <w:color w:val="00FFFF"/>
                <w:sz w:val="20"/>
                <w:szCs w:val="20"/>
              </w:rPr>
              <w:t>健康</w:t>
            </w:r>
          </w:p>
        </w:tc>
        <w:tc>
          <w:tcPr>
            <w:tcW w:w="960"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單元7</w:t>
            </w:r>
            <w:r w:rsidRPr="002B5392">
              <w:rPr>
                <w:rFonts w:ascii="標楷體" w:eastAsia="標楷體" w:hAnsi="標楷體"/>
                <w:sz w:val="20"/>
                <w:szCs w:val="20"/>
              </w:rPr>
              <w:br/>
            </w:r>
            <w:r w:rsidRPr="002B5392">
              <w:rPr>
                <w:rFonts w:ascii="標楷體" w:eastAsia="標楷體" w:hAnsi="標楷體" w:hint="eastAsia"/>
                <w:sz w:val="20"/>
                <w:szCs w:val="20"/>
              </w:rPr>
              <w:t>平行                                                                                                                                                                                                                                                                                                                                                       四               邊形和三角                   形的面積</w:t>
            </w:r>
          </w:p>
          <w:p w:rsidR="00C74EFB" w:rsidRPr="002B5392" w:rsidRDefault="00C74EFB" w:rsidP="002B5392">
            <w:pPr>
              <w:rPr>
                <w:rFonts w:ascii="標楷體" w:eastAsia="標楷體" w:hAnsi="標楷體" w:cs="Arial Unicode MS"/>
                <w:sz w:val="20"/>
                <w:szCs w:val="20"/>
              </w:rPr>
            </w:pPr>
          </w:p>
        </w:tc>
        <w:tc>
          <w:tcPr>
            <w:tcW w:w="99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四、2多元的經濟活動</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b/>
                <w:color w:val="00B050"/>
                <w:sz w:val="20"/>
                <w:szCs w:val="20"/>
              </w:rPr>
              <w:t>◎家政教育</w:t>
            </w:r>
          </w:p>
        </w:tc>
        <w:tc>
          <w:tcPr>
            <w:tcW w:w="133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2-1寶島風情</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4-4小小建築師</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5-2搖頭擺尾舞獅陣</w:t>
            </w:r>
          </w:p>
          <w:p w:rsidR="00C74EFB" w:rsidRPr="002B5392" w:rsidRDefault="00C74EFB" w:rsidP="002B5392">
            <w:pPr>
              <w:rPr>
                <w:rFonts w:ascii="標楷體" w:eastAsia="標楷體" w:hAnsi="標楷體"/>
                <w:b/>
                <w:color w:val="00B0F0"/>
                <w:sz w:val="20"/>
                <w:szCs w:val="20"/>
              </w:rPr>
            </w:pPr>
            <w:r w:rsidRPr="002B5392">
              <w:rPr>
                <w:rFonts w:ascii="標楷體" w:eastAsia="標楷體" w:hAnsi="標楷體" w:hint="eastAsia"/>
                <w:b/>
                <w:color w:val="00B0F0"/>
                <w:sz w:val="20"/>
                <w:szCs w:val="20"/>
              </w:rPr>
              <w:t>◎人權教育</w:t>
            </w:r>
          </w:p>
          <w:p w:rsidR="002B5392" w:rsidRPr="002B5392" w:rsidRDefault="002B5392" w:rsidP="002B5392">
            <w:pPr>
              <w:rPr>
                <w:rFonts w:ascii="標楷體" w:eastAsia="標楷體" w:hAnsi="標楷體"/>
                <w:color w:val="800080"/>
                <w:sz w:val="20"/>
                <w:szCs w:val="20"/>
              </w:rPr>
            </w:pPr>
            <w:r w:rsidRPr="002B5392">
              <w:rPr>
                <w:rFonts w:ascii="標楷體" w:eastAsia="標楷體" w:hAnsi="標楷體" w:cs="新細明體" w:hint="eastAsia"/>
                <w:color w:val="800080"/>
                <w:sz w:val="20"/>
                <w:szCs w:val="20"/>
              </w:rPr>
              <w:t>◎</w:t>
            </w:r>
            <w:r w:rsidRPr="002B5392">
              <w:rPr>
                <w:rFonts w:ascii="標楷體" w:eastAsia="標楷體" w:hAnsi="標楷體" w:hint="eastAsia"/>
                <w:color w:val="800080"/>
                <w:sz w:val="20"/>
                <w:szCs w:val="20"/>
              </w:rPr>
              <w:t>海洋</w:t>
            </w:r>
          </w:p>
          <w:p w:rsidR="00C74EFB" w:rsidRPr="002B5392" w:rsidRDefault="00C74EFB" w:rsidP="002B5392">
            <w:pPr>
              <w:rPr>
                <w:rFonts w:ascii="標楷體" w:eastAsia="標楷體" w:hAnsi="標楷體"/>
                <w:sz w:val="20"/>
                <w:szCs w:val="20"/>
              </w:rPr>
            </w:pPr>
          </w:p>
        </w:tc>
        <w:tc>
          <w:tcPr>
            <w:tcW w:w="1134" w:type="dxa"/>
          </w:tcPr>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三、水溶液的性質</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3.水溶液的導電性</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cs="新細明體" w:hint="eastAsia"/>
                <w:color w:val="00FF00"/>
                <w:sz w:val="20"/>
                <w:szCs w:val="20"/>
              </w:rPr>
              <w:t>◎</w:t>
            </w:r>
            <w:r w:rsidRPr="002B5392">
              <w:rPr>
                <w:rFonts w:ascii="標楷體" w:eastAsia="標楷體" w:hAnsi="標楷體" w:hint="eastAsia"/>
                <w:color w:val="00FF00"/>
                <w:sz w:val="20"/>
                <w:szCs w:val="20"/>
              </w:rPr>
              <w:t>資訊</w:t>
            </w:r>
          </w:p>
        </w:tc>
        <w:tc>
          <w:tcPr>
            <w:tcW w:w="1134" w:type="dxa"/>
          </w:tcPr>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五、生活管理師</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1.時間規畫的重要</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00B050"/>
                <w:sz w:val="20"/>
                <w:szCs w:val="20"/>
              </w:rPr>
              <w:t>◎家政教育</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0070C0"/>
                <w:sz w:val="20"/>
                <w:szCs w:val="20"/>
              </w:rPr>
              <w:t>◎生涯發展教育</w:t>
            </w:r>
          </w:p>
        </w:tc>
        <w:tc>
          <w:tcPr>
            <w:tcW w:w="1274" w:type="dxa"/>
          </w:tcPr>
          <w:p w:rsidR="00C74EFB" w:rsidRPr="002B5392" w:rsidRDefault="00C74EFB" w:rsidP="002B5392">
            <w:pPr>
              <w:rPr>
                <w:rFonts w:ascii="標楷體" w:eastAsia="標楷體" w:hAnsi="標楷體" w:cs="Arial Unicode MS"/>
                <w:sz w:val="20"/>
                <w:szCs w:val="20"/>
              </w:rPr>
            </w:pP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資訊1</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hint="eastAsia"/>
                <w:sz w:val="20"/>
                <w:szCs w:val="20"/>
              </w:rPr>
              <w:t>母親節活動4</w:t>
            </w:r>
          </w:p>
        </w:tc>
      </w:tr>
      <w:tr w:rsidR="00C74EFB" w:rsidRPr="000A368D" w:rsidTr="00544D55">
        <w:trPr>
          <w:cantSplit/>
          <w:trHeight w:val="780"/>
          <w:jc w:val="center"/>
        </w:trPr>
        <w:tc>
          <w:tcPr>
            <w:tcW w:w="426" w:type="dxa"/>
            <w:vAlign w:val="center"/>
          </w:tcPr>
          <w:p w:rsidR="00C74EFB" w:rsidRPr="000A368D" w:rsidRDefault="00C74EFB" w:rsidP="00A92E22">
            <w:pPr>
              <w:snapToGrid w:val="0"/>
              <w:jc w:val="center"/>
              <w:rPr>
                <w:rFonts w:ascii="標楷體" w:eastAsia="標楷體" w:hAnsi="標楷體"/>
                <w:sz w:val="20"/>
                <w:szCs w:val="20"/>
              </w:rPr>
            </w:pPr>
            <w:r w:rsidRPr="000A368D">
              <w:rPr>
                <w:rFonts w:ascii="標楷體" w:eastAsia="標楷體" w:hAnsi="標楷體" w:hint="eastAsia"/>
                <w:sz w:val="20"/>
                <w:szCs w:val="20"/>
              </w:rPr>
              <w:t>十四</w:t>
            </w:r>
          </w:p>
        </w:tc>
        <w:tc>
          <w:tcPr>
            <w:tcW w:w="567" w:type="dxa"/>
            <w:vAlign w:val="center"/>
          </w:tcPr>
          <w:p w:rsidR="00C74EFB" w:rsidRPr="00DD68E0" w:rsidRDefault="00C74EFB" w:rsidP="00544D55">
            <w:pPr>
              <w:snapToGrid w:val="0"/>
              <w:jc w:val="center"/>
              <w:rPr>
                <w:rFonts w:ascii="標楷體" w:eastAsia="標楷體" w:hAnsi="標楷體"/>
                <w:sz w:val="20"/>
                <w:szCs w:val="20"/>
              </w:rPr>
            </w:pPr>
            <w:r>
              <w:rPr>
                <w:rFonts w:ascii="標楷體" w:eastAsia="標楷體" w:hAnsi="標楷體" w:hint="eastAsia"/>
                <w:sz w:val="20"/>
                <w:szCs w:val="20"/>
              </w:rPr>
              <w:t>5/15</w:t>
            </w:r>
          </w:p>
          <w:p w:rsidR="00C74EFB" w:rsidRPr="00DD68E0" w:rsidRDefault="00C74EFB"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C74EFB" w:rsidRPr="00DD68E0" w:rsidRDefault="00C74EFB" w:rsidP="00544D55">
            <w:pPr>
              <w:snapToGrid w:val="0"/>
              <w:jc w:val="center"/>
              <w:rPr>
                <w:rFonts w:ascii="標楷體" w:eastAsia="標楷體" w:hAnsi="標楷體"/>
                <w:sz w:val="20"/>
                <w:szCs w:val="20"/>
              </w:rPr>
            </w:pPr>
            <w:r>
              <w:rPr>
                <w:rFonts w:ascii="標楷體" w:eastAsia="標楷體" w:hAnsi="標楷體" w:hint="eastAsia"/>
                <w:sz w:val="20"/>
                <w:szCs w:val="20"/>
              </w:rPr>
              <w:t>5/19</w:t>
            </w:r>
          </w:p>
        </w:tc>
        <w:tc>
          <w:tcPr>
            <w:tcW w:w="1361" w:type="dxa"/>
            <w:vAlign w:val="center"/>
          </w:tcPr>
          <w:p w:rsidR="00C74EFB" w:rsidRDefault="00C74EFB" w:rsidP="00544D55">
            <w:pPr>
              <w:snapToGrid w:val="0"/>
              <w:rPr>
                <w:rFonts w:ascii="標楷體" w:eastAsia="標楷體" w:hAnsi="標楷體"/>
                <w:sz w:val="20"/>
                <w:szCs w:val="20"/>
              </w:rPr>
            </w:pPr>
            <w:r>
              <w:rPr>
                <w:rFonts w:ascii="標楷體" w:eastAsia="標楷體" w:hAnsi="標楷體" w:hint="eastAsia"/>
                <w:sz w:val="20"/>
                <w:szCs w:val="20"/>
              </w:rPr>
              <w:t>1.5/16</w:t>
            </w:r>
            <w:r>
              <w:rPr>
                <w:rFonts w:ascii="標楷體" w:eastAsia="標楷體" w:hAnsi="標楷體" w:hint="eastAsia"/>
                <w:color w:val="000000"/>
                <w:sz w:val="20"/>
                <w:szCs w:val="20"/>
              </w:rPr>
              <w:t>金融知識</w:t>
            </w:r>
            <w:r w:rsidRPr="003170D6">
              <w:rPr>
                <w:rFonts w:ascii="標楷體" w:eastAsia="標楷體" w:hAnsi="標楷體" w:hint="eastAsia"/>
                <w:color w:val="000000"/>
                <w:sz w:val="20"/>
                <w:szCs w:val="20"/>
              </w:rPr>
              <w:t>宣導</w:t>
            </w:r>
          </w:p>
          <w:p w:rsidR="00C74EFB" w:rsidRPr="00DD68E0" w:rsidRDefault="00C74EFB" w:rsidP="00544D55">
            <w:pPr>
              <w:snapToGrid w:val="0"/>
              <w:rPr>
                <w:rFonts w:ascii="標楷體" w:eastAsia="標楷體" w:hAnsi="標楷體"/>
                <w:sz w:val="20"/>
                <w:szCs w:val="20"/>
              </w:rPr>
            </w:pPr>
            <w:r>
              <w:rPr>
                <w:rFonts w:ascii="標楷體" w:eastAsia="標楷體" w:hAnsi="標楷體" w:hint="eastAsia"/>
                <w:sz w:val="20"/>
                <w:szCs w:val="20"/>
              </w:rPr>
              <w:t>2.5/18、19六年級畢業旅行</w:t>
            </w:r>
          </w:p>
        </w:tc>
        <w:tc>
          <w:tcPr>
            <w:tcW w:w="1242"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評量週</w:t>
            </w:r>
          </w:p>
          <w:p w:rsidR="00C74EFB" w:rsidRPr="002B5392" w:rsidRDefault="00C74EFB" w:rsidP="002B5392">
            <w:pPr>
              <w:rPr>
                <w:rFonts w:ascii="標楷體" w:eastAsia="標楷體" w:hAnsi="標楷體"/>
                <w:sz w:val="20"/>
                <w:szCs w:val="20"/>
              </w:rPr>
            </w:pP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語文天地三</w:t>
            </w:r>
          </w:p>
          <w:p w:rsidR="00C74EFB" w:rsidRPr="002B5392" w:rsidRDefault="00C74EFB" w:rsidP="002B5392">
            <w:pPr>
              <w:rPr>
                <w:rFonts w:ascii="標楷體" w:eastAsia="標楷體" w:hAnsi="標楷體"/>
                <w:sz w:val="20"/>
                <w:szCs w:val="20"/>
              </w:rPr>
            </w:pPr>
          </w:p>
        </w:tc>
        <w:tc>
          <w:tcPr>
            <w:tcW w:w="1079" w:type="dxa"/>
          </w:tcPr>
          <w:p w:rsidR="00C74EFB" w:rsidRPr="002B5392" w:rsidRDefault="00C74EFB" w:rsidP="002B5392">
            <w:pPr>
              <w:rPr>
                <w:rFonts w:ascii="標楷體" w:eastAsia="標楷體" w:hAnsi="標楷體"/>
                <w:bCs/>
                <w:snapToGrid w:val="0"/>
                <w:sz w:val="20"/>
                <w:szCs w:val="20"/>
              </w:rPr>
            </w:pPr>
            <w:r w:rsidRPr="002B5392">
              <w:rPr>
                <w:rFonts w:ascii="標楷體" w:eastAsia="標楷體" w:hAnsi="標楷體"/>
                <w:bCs/>
                <w:snapToGrid w:val="0"/>
                <w:sz w:val="20"/>
                <w:szCs w:val="20"/>
              </w:rPr>
              <w:t>第二單元分享</w:t>
            </w:r>
          </w:p>
          <w:p w:rsidR="00C74EFB" w:rsidRPr="002B5392" w:rsidRDefault="00C74EFB" w:rsidP="002B5392">
            <w:pPr>
              <w:rPr>
                <w:rFonts w:ascii="標楷體" w:eastAsia="標楷體" w:hAnsi="標楷體"/>
                <w:bCs/>
                <w:snapToGrid w:val="0"/>
                <w:kern w:val="0"/>
                <w:sz w:val="20"/>
                <w:szCs w:val="20"/>
              </w:rPr>
            </w:pPr>
            <w:r w:rsidRPr="002B5392">
              <w:rPr>
                <w:rFonts w:ascii="標楷體" w:eastAsia="標楷體" w:hAnsi="標楷體"/>
                <w:bCs/>
                <w:snapToGrid w:val="0"/>
                <w:kern w:val="0"/>
                <w:sz w:val="20"/>
                <w:szCs w:val="20"/>
              </w:rPr>
              <w:t>第四課竭仔哥和梅仔姊</w:t>
            </w:r>
          </w:p>
          <w:p w:rsidR="00C74EFB" w:rsidRPr="002B5392" w:rsidRDefault="00437201" w:rsidP="002B5392">
            <w:pPr>
              <w:rPr>
                <w:rFonts w:ascii="標楷體" w:eastAsia="標楷體" w:hAnsi="標楷體"/>
                <w:sz w:val="20"/>
                <w:szCs w:val="20"/>
              </w:rPr>
            </w:pPr>
            <w:r w:rsidRPr="002B5392">
              <w:rPr>
                <w:rFonts w:ascii="標楷體" w:eastAsia="標楷體" w:hAnsi="標楷體" w:cs="Arial Unicode MS" w:hint="eastAsia"/>
                <w:b/>
                <w:color w:val="0070C0"/>
                <w:sz w:val="20"/>
                <w:szCs w:val="20"/>
              </w:rPr>
              <w:t>◎生涯發展教育</w:t>
            </w:r>
          </w:p>
        </w:tc>
        <w:tc>
          <w:tcPr>
            <w:tcW w:w="1079" w:type="dxa"/>
          </w:tcPr>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sz w:val="20"/>
                <w:szCs w:val="20"/>
              </w:rPr>
              <w:t>評量</w:t>
            </w:r>
          </w:p>
        </w:tc>
        <w:tc>
          <w:tcPr>
            <w:tcW w:w="995" w:type="dxa"/>
          </w:tcPr>
          <w:p w:rsidR="00C74EFB" w:rsidRPr="002B5392" w:rsidRDefault="00C74EFB" w:rsidP="002B5392">
            <w:pPr>
              <w:rPr>
                <w:rFonts w:ascii="標楷體" w:eastAsia="標楷體" w:hAnsi="標楷體"/>
                <w:snapToGrid w:val="0"/>
                <w:sz w:val="20"/>
                <w:szCs w:val="20"/>
              </w:rPr>
            </w:pPr>
            <w:r w:rsidRPr="002B5392">
              <w:rPr>
                <w:rFonts w:ascii="標楷體" w:eastAsia="標楷體" w:hAnsi="標楷體"/>
                <w:snapToGrid w:val="0"/>
                <w:sz w:val="20"/>
                <w:szCs w:val="20"/>
              </w:rPr>
              <w:t>身體部位</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snapToGrid w:val="0"/>
                <w:kern w:val="0"/>
                <w:sz w:val="20"/>
                <w:szCs w:val="20"/>
              </w:rPr>
              <w:t>Unit4 Does It Have Two Eyes?</w:t>
            </w:r>
          </w:p>
          <w:p w:rsidR="00C74EFB" w:rsidRPr="002B5392" w:rsidRDefault="00C74EFB" w:rsidP="002B5392">
            <w:pPr>
              <w:rPr>
                <w:rFonts w:ascii="標楷體" w:eastAsia="標楷體" w:hAnsi="標楷體"/>
                <w:sz w:val="20"/>
                <w:szCs w:val="20"/>
              </w:rPr>
            </w:pPr>
          </w:p>
        </w:tc>
        <w:tc>
          <w:tcPr>
            <w:tcW w:w="1166" w:type="dxa"/>
            <w:gridSpan w:val="2"/>
          </w:tcPr>
          <w:p w:rsidR="00C74EFB" w:rsidRPr="002B5392" w:rsidRDefault="00C74EFB" w:rsidP="002B5392">
            <w:pPr>
              <w:rPr>
                <w:rFonts w:ascii="標楷體" w:eastAsia="標楷體" w:hAnsi="標楷體"/>
                <w:snapToGrid w:val="0"/>
                <w:sz w:val="20"/>
                <w:szCs w:val="20"/>
              </w:rPr>
            </w:pPr>
            <w:r w:rsidRPr="002B5392">
              <w:rPr>
                <w:rFonts w:ascii="標楷體" w:eastAsia="標楷體" w:hAnsi="標楷體" w:hint="eastAsia"/>
                <w:snapToGrid w:val="0"/>
                <w:sz w:val="20"/>
                <w:szCs w:val="20"/>
              </w:rPr>
              <w:t>單元八、樂在其中</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活動1親親家人</w:t>
            </w:r>
          </w:p>
        </w:tc>
        <w:tc>
          <w:tcPr>
            <w:tcW w:w="960"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評量週</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單元7</w:t>
            </w:r>
            <w:r w:rsidRPr="002B5392">
              <w:rPr>
                <w:rFonts w:ascii="標楷體" w:eastAsia="標楷體" w:hAnsi="標楷體"/>
                <w:sz w:val="20"/>
                <w:szCs w:val="20"/>
              </w:rPr>
              <w:br/>
            </w:r>
            <w:r w:rsidRPr="002B5392">
              <w:rPr>
                <w:rFonts w:ascii="標楷體" w:eastAsia="標楷體" w:hAnsi="標楷體" w:hint="eastAsia"/>
                <w:sz w:val="20"/>
                <w:szCs w:val="20"/>
              </w:rPr>
              <w:t>平行四邊形和三角形的面積</w:t>
            </w:r>
          </w:p>
          <w:p w:rsidR="00C74EFB" w:rsidRPr="002B5392" w:rsidRDefault="00C74EFB" w:rsidP="002B5392">
            <w:pPr>
              <w:rPr>
                <w:rFonts w:ascii="標楷體" w:eastAsia="標楷體" w:hAnsi="標楷體" w:cs="Arial Unicode MS"/>
                <w:sz w:val="20"/>
                <w:szCs w:val="20"/>
              </w:rPr>
            </w:pPr>
          </w:p>
        </w:tc>
        <w:tc>
          <w:tcPr>
            <w:tcW w:w="99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五、1地震</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b/>
                <w:color w:val="00B050"/>
                <w:sz w:val="20"/>
                <w:szCs w:val="20"/>
              </w:rPr>
              <w:t>◎家政教育</w:t>
            </w:r>
          </w:p>
        </w:tc>
        <w:tc>
          <w:tcPr>
            <w:tcW w:w="133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2-2我的家鄉我的歌</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4-4小小建築師</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5-3我們的舞獅祭</w:t>
            </w:r>
          </w:p>
          <w:p w:rsidR="00C74EFB" w:rsidRPr="002B5392" w:rsidRDefault="00C74EFB" w:rsidP="002B5392">
            <w:pPr>
              <w:rPr>
                <w:rFonts w:ascii="標楷體" w:eastAsia="標楷體" w:hAnsi="標楷體"/>
                <w:sz w:val="20"/>
                <w:szCs w:val="20"/>
              </w:rPr>
            </w:pPr>
            <w:r w:rsidRPr="002B5392">
              <w:rPr>
                <w:rFonts w:ascii="標楷體" w:eastAsia="標楷體" w:hAnsi="標楷體" w:cs="新細明體" w:hint="eastAsia"/>
                <w:color w:val="00FF00"/>
                <w:sz w:val="20"/>
                <w:szCs w:val="20"/>
              </w:rPr>
              <w:t>◎</w:t>
            </w:r>
            <w:r w:rsidRPr="002B5392">
              <w:rPr>
                <w:rFonts w:ascii="標楷體" w:eastAsia="標楷體" w:hAnsi="標楷體" w:hint="eastAsia"/>
                <w:color w:val="00FF00"/>
                <w:sz w:val="20"/>
                <w:szCs w:val="20"/>
              </w:rPr>
              <w:t>資訊</w:t>
            </w:r>
          </w:p>
        </w:tc>
        <w:tc>
          <w:tcPr>
            <w:tcW w:w="1134"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評量週</w:t>
            </w:r>
          </w:p>
          <w:p w:rsidR="00C74EFB" w:rsidRPr="002B5392" w:rsidRDefault="00C74EFB" w:rsidP="002B5392">
            <w:pPr>
              <w:rPr>
                <w:rFonts w:ascii="標楷體" w:eastAsia="標楷體" w:hAnsi="標楷體"/>
                <w:sz w:val="20"/>
                <w:szCs w:val="20"/>
              </w:rPr>
            </w:pP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四、力與運動</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1.測量力的大小</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cs="新細明體" w:hint="eastAsia"/>
                <w:color w:val="00FF00"/>
                <w:sz w:val="20"/>
                <w:szCs w:val="20"/>
              </w:rPr>
              <w:t>◎</w:t>
            </w:r>
            <w:r w:rsidRPr="002B5392">
              <w:rPr>
                <w:rFonts w:ascii="標楷體" w:eastAsia="標楷體" w:hAnsi="標楷體" w:hint="eastAsia"/>
                <w:color w:val="00FF00"/>
                <w:sz w:val="20"/>
                <w:szCs w:val="20"/>
              </w:rPr>
              <w:t>資訊</w:t>
            </w:r>
          </w:p>
        </w:tc>
        <w:tc>
          <w:tcPr>
            <w:tcW w:w="1134" w:type="dxa"/>
          </w:tcPr>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五、生活管理師</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1.時間規畫的重要</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00B050"/>
                <w:sz w:val="20"/>
                <w:szCs w:val="20"/>
              </w:rPr>
              <w:t>◎家政教育</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0070C0"/>
                <w:sz w:val="20"/>
                <w:szCs w:val="20"/>
              </w:rPr>
              <w:t>◎生涯發展教育</w:t>
            </w:r>
          </w:p>
        </w:tc>
        <w:tc>
          <w:tcPr>
            <w:tcW w:w="1274" w:type="dxa"/>
          </w:tcPr>
          <w:p w:rsidR="00C74EFB" w:rsidRPr="002B5392" w:rsidRDefault="00C74EFB" w:rsidP="002B5392">
            <w:pPr>
              <w:rPr>
                <w:rFonts w:ascii="標楷體" w:eastAsia="標楷體" w:hAnsi="標楷體" w:cs="Arial Unicode MS"/>
                <w:sz w:val="20"/>
                <w:szCs w:val="20"/>
              </w:rPr>
            </w:pP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戶外教學14</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 xml:space="preserve">金融宣導2 </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hint="eastAsia"/>
                <w:sz w:val="20"/>
                <w:szCs w:val="20"/>
              </w:rPr>
              <w:t xml:space="preserve">資訊1                                                                                                                                                                                                                                                                                                                                                                                                                                                                                                                                                                                                                                                                                                                                                                                                                                                                                                                                                          </w:t>
            </w:r>
          </w:p>
        </w:tc>
      </w:tr>
      <w:tr w:rsidR="00C74EFB" w:rsidRPr="000A368D" w:rsidTr="00544D55">
        <w:trPr>
          <w:cantSplit/>
          <w:trHeight w:val="780"/>
          <w:jc w:val="center"/>
        </w:trPr>
        <w:tc>
          <w:tcPr>
            <w:tcW w:w="426" w:type="dxa"/>
            <w:vAlign w:val="center"/>
          </w:tcPr>
          <w:p w:rsidR="00C74EFB" w:rsidRPr="000A368D" w:rsidRDefault="00C74EFB" w:rsidP="00A92E22">
            <w:pPr>
              <w:snapToGrid w:val="0"/>
              <w:jc w:val="center"/>
              <w:rPr>
                <w:rFonts w:ascii="標楷體" w:eastAsia="標楷體" w:hAnsi="標楷體"/>
                <w:sz w:val="20"/>
                <w:szCs w:val="20"/>
              </w:rPr>
            </w:pPr>
            <w:r w:rsidRPr="000A368D">
              <w:rPr>
                <w:rFonts w:ascii="標楷體" w:eastAsia="標楷體" w:hAnsi="標楷體" w:hint="eastAsia"/>
                <w:sz w:val="20"/>
                <w:szCs w:val="20"/>
              </w:rPr>
              <w:lastRenderedPageBreak/>
              <w:t>十五</w:t>
            </w:r>
          </w:p>
        </w:tc>
        <w:tc>
          <w:tcPr>
            <w:tcW w:w="567" w:type="dxa"/>
            <w:vAlign w:val="center"/>
          </w:tcPr>
          <w:p w:rsidR="00C74EFB" w:rsidRPr="00DD68E0" w:rsidRDefault="00C74EFB" w:rsidP="00544D55">
            <w:pPr>
              <w:snapToGrid w:val="0"/>
              <w:jc w:val="center"/>
              <w:rPr>
                <w:rFonts w:ascii="標楷體" w:eastAsia="標楷體" w:hAnsi="標楷體"/>
                <w:sz w:val="20"/>
                <w:szCs w:val="20"/>
              </w:rPr>
            </w:pPr>
            <w:r>
              <w:rPr>
                <w:rFonts w:ascii="標楷體" w:eastAsia="標楷體" w:hAnsi="標楷體" w:hint="eastAsia"/>
                <w:sz w:val="20"/>
                <w:szCs w:val="20"/>
              </w:rPr>
              <w:t>5/22</w:t>
            </w:r>
          </w:p>
          <w:p w:rsidR="00C74EFB" w:rsidRPr="00DD68E0" w:rsidRDefault="00C74EFB"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C74EFB" w:rsidRPr="00DD68E0" w:rsidRDefault="00C74EFB" w:rsidP="00544D55">
            <w:pPr>
              <w:snapToGrid w:val="0"/>
              <w:jc w:val="center"/>
              <w:rPr>
                <w:rFonts w:ascii="標楷體" w:eastAsia="標楷體" w:hAnsi="標楷體"/>
                <w:sz w:val="20"/>
                <w:szCs w:val="20"/>
              </w:rPr>
            </w:pPr>
            <w:r>
              <w:rPr>
                <w:rFonts w:ascii="標楷體" w:eastAsia="標楷體" w:hAnsi="標楷體" w:hint="eastAsia"/>
                <w:sz w:val="20"/>
                <w:szCs w:val="20"/>
              </w:rPr>
              <w:t>5/26</w:t>
            </w:r>
          </w:p>
        </w:tc>
        <w:tc>
          <w:tcPr>
            <w:tcW w:w="1361" w:type="dxa"/>
            <w:vAlign w:val="center"/>
          </w:tcPr>
          <w:p w:rsidR="00C74EFB" w:rsidRPr="00DD68E0" w:rsidRDefault="00C74EFB" w:rsidP="00544D55">
            <w:pPr>
              <w:snapToGrid w:val="0"/>
              <w:rPr>
                <w:rFonts w:ascii="標楷體" w:eastAsia="標楷體" w:hAnsi="標楷體"/>
                <w:sz w:val="20"/>
                <w:szCs w:val="20"/>
              </w:rPr>
            </w:pPr>
            <w:r w:rsidRPr="00DD68E0">
              <w:rPr>
                <w:rFonts w:ascii="標楷體" w:eastAsia="標楷體" w:hAnsi="標楷體" w:hint="eastAsia"/>
                <w:sz w:val="20"/>
                <w:szCs w:val="20"/>
              </w:rPr>
              <w:t>憂鬱防治宣導</w:t>
            </w:r>
          </w:p>
        </w:tc>
        <w:tc>
          <w:tcPr>
            <w:tcW w:w="1242"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閱讀列車穿越地球</w:t>
            </w:r>
          </w:p>
          <w:p w:rsidR="00C74EFB" w:rsidRPr="002B5392" w:rsidRDefault="00C74EFB" w:rsidP="002B5392">
            <w:pPr>
              <w:rPr>
                <w:rFonts w:ascii="標楷體" w:eastAsia="標楷體" w:hAnsi="標楷體"/>
                <w:sz w:val="20"/>
                <w:szCs w:val="20"/>
              </w:rPr>
            </w:pPr>
          </w:p>
        </w:tc>
        <w:tc>
          <w:tcPr>
            <w:tcW w:w="1079" w:type="dxa"/>
          </w:tcPr>
          <w:p w:rsidR="00C74EFB" w:rsidRPr="002B5392" w:rsidRDefault="00C74EFB" w:rsidP="002B5392">
            <w:pPr>
              <w:rPr>
                <w:rFonts w:ascii="標楷體" w:eastAsia="標楷體" w:hAnsi="標楷體"/>
                <w:bCs/>
                <w:snapToGrid w:val="0"/>
                <w:sz w:val="20"/>
                <w:szCs w:val="20"/>
              </w:rPr>
            </w:pPr>
            <w:r w:rsidRPr="002B5392">
              <w:rPr>
                <w:rFonts w:ascii="標楷體" w:eastAsia="標楷體" w:hAnsi="標楷體"/>
                <w:bCs/>
                <w:snapToGrid w:val="0"/>
                <w:sz w:val="20"/>
                <w:szCs w:val="20"/>
              </w:rPr>
              <w:t>第二單元分享</w:t>
            </w:r>
          </w:p>
          <w:p w:rsidR="00C74EFB" w:rsidRPr="002B5392" w:rsidRDefault="00C74EFB" w:rsidP="002B5392">
            <w:pPr>
              <w:rPr>
                <w:rFonts w:ascii="標楷體" w:eastAsia="標楷體" w:hAnsi="標楷體"/>
                <w:bCs/>
                <w:snapToGrid w:val="0"/>
                <w:kern w:val="0"/>
                <w:sz w:val="20"/>
                <w:szCs w:val="20"/>
              </w:rPr>
            </w:pPr>
            <w:r w:rsidRPr="002B5392">
              <w:rPr>
                <w:rFonts w:ascii="標楷體" w:eastAsia="標楷體" w:hAnsi="標楷體"/>
                <w:bCs/>
                <w:snapToGrid w:val="0"/>
                <w:kern w:val="0"/>
                <w:sz w:val="20"/>
                <w:szCs w:val="20"/>
              </w:rPr>
              <w:t>第四課竭仔哥和梅仔姊</w:t>
            </w:r>
          </w:p>
          <w:p w:rsidR="00C74EFB" w:rsidRPr="002B5392" w:rsidRDefault="00437201" w:rsidP="002B5392">
            <w:pPr>
              <w:rPr>
                <w:rFonts w:ascii="標楷體" w:eastAsia="標楷體" w:hAnsi="標楷體"/>
                <w:sz w:val="20"/>
                <w:szCs w:val="20"/>
              </w:rPr>
            </w:pPr>
            <w:r w:rsidRPr="002B5392">
              <w:rPr>
                <w:rFonts w:ascii="標楷體" w:eastAsia="標楷體" w:hAnsi="標楷體" w:cs="Arial Unicode MS" w:hint="eastAsia"/>
                <w:b/>
                <w:color w:val="0070C0"/>
                <w:sz w:val="20"/>
                <w:szCs w:val="20"/>
              </w:rPr>
              <w:t>◎生涯發展教育</w:t>
            </w:r>
          </w:p>
        </w:tc>
        <w:tc>
          <w:tcPr>
            <w:tcW w:w="1079"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七、排灣族婚禮</w:t>
            </w:r>
          </w:p>
          <w:p w:rsidR="00C74EFB" w:rsidRPr="002B5392" w:rsidRDefault="00437201" w:rsidP="002B5392">
            <w:pPr>
              <w:rPr>
                <w:rFonts w:ascii="標楷體" w:eastAsia="標楷體" w:hAnsi="標楷體" w:cs="Arial Unicode MS"/>
                <w:color w:val="999999"/>
                <w:sz w:val="20"/>
                <w:szCs w:val="20"/>
              </w:rPr>
            </w:pPr>
            <w:r w:rsidRPr="002B5392">
              <w:rPr>
                <w:rFonts w:ascii="標楷體" w:eastAsia="標楷體" w:hAnsi="標楷體" w:hint="eastAsia"/>
                <w:b/>
                <w:color w:val="00B0F0"/>
                <w:sz w:val="20"/>
                <w:szCs w:val="20"/>
              </w:rPr>
              <w:t>◎人權教育</w:t>
            </w:r>
            <w:r w:rsidRPr="002B5392">
              <w:rPr>
                <w:rFonts w:ascii="標楷體" w:eastAsia="標楷體" w:hAnsi="標楷體" w:cs="Arial Unicode MS" w:hint="eastAsia"/>
                <w:color w:val="FFCC00"/>
                <w:sz w:val="20"/>
                <w:szCs w:val="20"/>
              </w:rPr>
              <w:t>\</w:t>
            </w:r>
          </w:p>
        </w:tc>
        <w:tc>
          <w:tcPr>
            <w:tcW w:w="995" w:type="dxa"/>
          </w:tcPr>
          <w:p w:rsidR="00C74EFB" w:rsidRPr="002B5392" w:rsidRDefault="00C74EFB" w:rsidP="002B5392">
            <w:pPr>
              <w:rPr>
                <w:rFonts w:ascii="標楷體" w:eastAsia="標楷體" w:hAnsi="標楷體"/>
                <w:snapToGrid w:val="0"/>
                <w:sz w:val="20"/>
                <w:szCs w:val="20"/>
              </w:rPr>
            </w:pPr>
            <w:r w:rsidRPr="002B5392">
              <w:rPr>
                <w:rFonts w:ascii="標楷體" w:eastAsia="標楷體" w:hAnsi="標楷體"/>
                <w:snapToGrid w:val="0"/>
                <w:sz w:val="20"/>
                <w:szCs w:val="20"/>
              </w:rPr>
              <w:t>身體部位</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snapToGrid w:val="0"/>
                <w:kern w:val="0"/>
                <w:sz w:val="20"/>
                <w:szCs w:val="20"/>
              </w:rPr>
              <w:t>Unit4 Does It Have Two Eyes?</w:t>
            </w:r>
          </w:p>
          <w:p w:rsidR="00C74EFB" w:rsidRPr="002B5392" w:rsidRDefault="00C74EFB" w:rsidP="002B5392">
            <w:pPr>
              <w:rPr>
                <w:rFonts w:ascii="標楷體" w:eastAsia="標楷體" w:hAnsi="標楷體"/>
                <w:sz w:val="20"/>
                <w:szCs w:val="20"/>
              </w:rPr>
            </w:pPr>
          </w:p>
        </w:tc>
        <w:tc>
          <w:tcPr>
            <w:tcW w:w="1166" w:type="dxa"/>
            <w:gridSpan w:val="2"/>
          </w:tcPr>
          <w:p w:rsidR="00C74EFB" w:rsidRPr="002B5392" w:rsidRDefault="00C74EFB" w:rsidP="002B5392">
            <w:pPr>
              <w:rPr>
                <w:rFonts w:ascii="標楷體" w:eastAsia="標楷體" w:hAnsi="標楷體"/>
                <w:snapToGrid w:val="0"/>
                <w:sz w:val="20"/>
                <w:szCs w:val="20"/>
              </w:rPr>
            </w:pPr>
            <w:r w:rsidRPr="002B5392">
              <w:rPr>
                <w:rFonts w:ascii="標楷體" w:eastAsia="標楷體" w:hAnsi="標楷體" w:hint="eastAsia"/>
                <w:snapToGrid w:val="0"/>
                <w:sz w:val="20"/>
                <w:szCs w:val="20"/>
              </w:rPr>
              <w:t>單元八、樂在其中</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活動2與家人相聚</w:t>
            </w:r>
          </w:p>
          <w:p w:rsidR="002B5392" w:rsidRPr="002B5392" w:rsidRDefault="002B5392" w:rsidP="002B5392">
            <w:pPr>
              <w:rPr>
                <w:rFonts w:ascii="標楷體" w:eastAsia="標楷體" w:hAnsi="標楷體"/>
                <w:color w:val="000000"/>
                <w:sz w:val="20"/>
                <w:szCs w:val="20"/>
              </w:rPr>
            </w:pPr>
            <w:r w:rsidRPr="002B5392">
              <w:rPr>
                <w:rFonts w:ascii="標楷體" w:eastAsia="標楷體" w:hAnsi="標楷體" w:hint="eastAsia"/>
                <w:b/>
                <w:color w:val="00B050"/>
                <w:sz w:val="20"/>
                <w:szCs w:val="20"/>
              </w:rPr>
              <w:t>◎家政教育</w:t>
            </w:r>
          </w:p>
          <w:p w:rsidR="00C74EFB" w:rsidRPr="002B5392" w:rsidRDefault="00C74EFB" w:rsidP="002B5392">
            <w:pPr>
              <w:rPr>
                <w:rFonts w:ascii="標楷體" w:eastAsia="標楷體" w:hAnsi="標楷體"/>
                <w:snapToGrid w:val="0"/>
                <w:kern w:val="0"/>
                <w:sz w:val="20"/>
                <w:szCs w:val="20"/>
              </w:rPr>
            </w:pPr>
          </w:p>
        </w:tc>
        <w:tc>
          <w:tcPr>
            <w:tcW w:w="960"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單元</w:t>
            </w:r>
            <w:r w:rsidRPr="002B5392">
              <w:rPr>
                <w:rFonts w:ascii="標楷體" w:eastAsia="標楷體" w:hAnsi="標楷體"/>
                <w:sz w:val="20"/>
                <w:szCs w:val="20"/>
              </w:rPr>
              <w:t>8</w:t>
            </w:r>
            <w:r w:rsidRPr="002B5392">
              <w:rPr>
                <w:rFonts w:ascii="標楷體" w:eastAsia="標楷體" w:hAnsi="標楷體"/>
                <w:sz w:val="20"/>
                <w:szCs w:val="20"/>
              </w:rPr>
              <w:br/>
            </w:r>
            <w:r w:rsidRPr="002B5392">
              <w:rPr>
                <w:rFonts w:ascii="標楷體" w:eastAsia="標楷體" w:hAnsi="標楷體" w:hint="eastAsia"/>
                <w:sz w:val="20"/>
                <w:szCs w:val="20"/>
              </w:rPr>
              <w:t>時間的乘除</w:t>
            </w:r>
          </w:p>
          <w:p w:rsidR="00C74EFB" w:rsidRPr="002B5392" w:rsidRDefault="00C74EFB" w:rsidP="002B5392">
            <w:pPr>
              <w:rPr>
                <w:rFonts w:ascii="標楷體" w:eastAsia="標楷體" w:hAnsi="標楷體" w:cs="Arial Unicode MS"/>
                <w:sz w:val="20"/>
                <w:szCs w:val="20"/>
              </w:rPr>
            </w:pPr>
          </w:p>
        </w:tc>
        <w:tc>
          <w:tcPr>
            <w:tcW w:w="99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五、2颱風、豪雨、土石流</w:t>
            </w:r>
          </w:p>
          <w:p w:rsidR="00C74EFB" w:rsidRPr="002B5392" w:rsidRDefault="00C74EFB" w:rsidP="002B5392">
            <w:pPr>
              <w:rPr>
                <w:rFonts w:ascii="標楷體" w:eastAsia="標楷體" w:hAnsi="標楷體"/>
                <w:color w:val="800080"/>
                <w:sz w:val="20"/>
                <w:szCs w:val="20"/>
              </w:rPr>
            </w:pPr>
            <w:r w:rsidRPr="002B5392">
              <w:rPr>
                <w:rFonts w:ascii="標楷體" w:eastAsia="標楷體" w:hAnsi="標楷體" w:cs="新細明體" w:hint="eastAsia"/>
                <w:color w:val="800080"/>
                <w:sz w:val="20"/>
                <w:szCs w:val="20"/>
              </w:rPr>
              <w:t>◎</w:t>
            </w:r>
            <w:r w:rsidRPr="002B5392">
              <w:rPr>
                <w:rFonts w:ascii="標楷體" w:eastAsia="標楷體" w:hAnsi="標楷體" w:hint="eastAsia"/>
                <w:color w:val="800080"/>
                <w:sz w:val="20"/>
                <w:szCs w:val="20"/>
              </w:rPr>
              <w:t>海洋</w:t>
            </w:r>
          </w:p>
          <w:p w:rsidR="00C74EFB" w:rsidRPr="002B5392" w:rsidRDefault="00C74EFB" w:rsidP="002B5392">
            <w:pPr>
              <w:rPr>
                <w:rFonts w:ascii="標楷體" w:eastAsia="標楷體" w:hAnsi="標楷體"/>
                <w:sz w:val="20"/>
                <w:szCs w:val="20"/>
              </w:rPr>
            </w:pPr>
            <w:r w:rsidRPr="002B5392">
              <w:rPr>
                <w:rFonts w:ascii="標楷體" w:eastAsia="標楷體" w:hAnsi="標楷體" w:cs="新細明體" w:hint="eastAsia"/>
                <w:color w:val="00FFFF"/>
                <w:sz w:val="20"/>
                <w:szCs w:val="20"/>
              </w:rPr>
              <w:t>◎</w:t>
            </w:r>
            <w:r w:rsidRPr="002B5392">
              <w:rPr>
                <w:rFonts w:ascii="標楷體" w:eastAsia="標楷體" w:hAnsi="標楷體" w:hint="eastAsia"/>
                <w:color w:val="00FFFF"/>
                <w:sz w:val="20"/>
                <w:szCs w:val="20"/>
              </w:rPr>
              <w:t>健康</w:t>
            </w:r>
          </w:p>
        </w:tc>
        <w:tc>
          <w:tcPr>
            <w:tcW w:w="133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2-2我的家鄉我的歌</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4-4小小建築師</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5-3我們的舞獅祭</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00B050"/>
                <w:sz w:val="20"/>
                <w:szCs w:val="20"/>
              </w:rPr>
              <w:t>◎家政教育</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b/>
                <w:color w:val="0070C0"/>
                <w:sz w:val="20"/>
                <w:szCs w:val="20"/>
              </w:rPr>
              <w:t>◎生涯發展教育</w:t>
            </w:r>
          </w:p>
        </w:tc>
        <w:tc>
          <w:tcPr>
            <w:tcW w:w="1134" w:type="dxa"/>
          </w:tcPr>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四、力與運動</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1.測量力的大小</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cs="新細明體" w:hint="eastAsia"/>
                <w:color w:val="00FF00"/>
                <w:sz w:val="20"/>
                <w:szCs w:val="20"/>
              </w:rPr>
              <w:t>◎</w:t>
            </w:r>
            <w:r w:rsidRPr="002B5392">
              <w:rPr>
                <w:rFonts w:ascii="標楷體" w:eastAsia="標楷體" w:hAnsi="標楷體" w:hint="eastAsia"/>
                <w:color w:val="00FF00"/>
                <w:sz w:val="20"/>
                <w:szCs w:val="20"/>
              </w:rPr>
              <w:t>資訊</w:t>
            </w:r>
          </w:p>
        </w:tc>
        <w:tc>
          <w:tcPr>
            <w:tcW w:w="1134" w:type="dxa"/>
          </w:tcPr>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五、生活管理師</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2.做個時間達人</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00B050"/>
                <w:sz w:val="20"/>
                <w:szCs w:val="20"/>
              </w:rPr>
              <w:t>◎家政教育</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0070C0"/>
                <w:sz w:val="20"/>
                <w:szCs w:val="20"/>
              </w:rPr>
              <w:t>◎生涯發展教育</w:t>
            </w:r>
          </w:p>
        </w:tc>
        <w:tc>
          <w:tcPr>
            <w:tcW w:w="1274" w:type="dxa"/>
          </w:tcPr>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閱讀2</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資訊1</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國語補救1</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數學補救1</w:t>
            </w:r>
          </w:p>
        </w:tc>
      </w:tr>
      <w:tr w:rsidR="00C74EFB" w:rsidRPr="000A368D" w:rsidTr="00544D55">
        <w:trPr>
          <w:cantSplit/>
          <w:trHeight w:val="780"/>
          <w:jc w:val="center"/>
        </w:trPr>
        <w:tc>
          <w:tcPr>
            <w:tcW w:w="426" w:type="dxa"/>
            <w:vAlign w:val="center"/>
          </w:tcPr>
          <w:p w:rsidR="00C74EFB" w:rsidRPr="000A368D" w:rsidRDefault="00C74EFB" w:rsidP="00A92E22">
            <w:pPr>
              <w:snapToGrid w:val="0"/>
              <w:jc w:val="center"/>
              <w:rPr>
                <w:rFonts w:ascii="標楷體" w:eastAsia="標楷體" w:hAnsi="標楷體"/>
                <w:sz w:val="20"/>
                <w:szCs w:val="20"/>
              </w:rPr>
            </w:pPr>
            <w:r w:rsidRPr="000A368D">
              <w:rPr>
                <w:rFonts w:ascii="標楷體" w:eastAsia="標楷體" w:hAnsi="標楷體" w:hint="eastAsia"/>
                <w:sz w:val="20"/>
                <w:szCs w:val="20"/>
              </w:rPr>
              <w:t>十六</w:t>
            </w:r>
          </w:p>
        </w:tc>
        <w:tc>
          <w:tcPr>
            <w:tcW w:w="567" w:type="dxa"/>
            <w:vAlign w:val="center"/>
          </w:tcPr>
          <w:p w:rsidR="00C74EFB" w:rsidRPr="00DD68E0" w:rsidRDefault="00C74EFB" w:rsidP="00544D55">
            <w:pPr>
              <w:snapToGrid w:val="0"/>
              <w:jc w:val="center"/>
              <w:rPr>
                <w:rFonts w:ascii="標楷體" w:eastAsia="標楷體" w:hAnsi="標楷體"/>
                <w:sz w:val="20"/>
                <w:szCs w:val="20"/>
              </w:rPr>
            </w:pPr>
            <w:r>
              <w:rPr>
                <w:rFonts w:ascii="標楷體" w:eastAsia="標楷體" w:hAnsi="標楷體" w:hint="eastAsia"/>
                <w:sz w:val="20"/>
                <w:szCs w:val="20"/>
              </w:rPr>
              <w:t>5/29</w:t>
            </w:r>
          </w:p>
          <w:p w:rsidR="00C74EFB" w:rsidRPr="00DD68E0" w:rsidRDefault="00C74EFB"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C74EFB" w:rsidRPr="00DD68E0" w:rsidRDefault="00C74EFB" w:rsidP="00544D55">
            <w:pPr>
              <w:snapToGrid w:val="0"/>
              <w:jc w:val="center"/>
              <w:rPr>
                <w:rFonts w:ascii="標楷體" w:eastAsia="標楷體" w:hAnsi="標楷體"/>
                <w:sz w:val="20"/>
                <w:szCs w:val="20"/>
              </w:rPr>
            </w:pPr>
            <w:r>
              <w:rPr>
                <w:rFonts w:ascii="標楷體" w:eastAsia="標楷體" w:hAnsi="標楷體" w:hint="eastAsia"/>
                <w:sz w:val="20"/>
                <w:szCs w:val="20"/>
              </w:rPr>
              <w:t>6/2</w:t>
            </w:r>
          </w:p>
        </w:tc>
        <w:tc>
          <w:tcPr>
            <w:tcW w:w="1361" w:type="dxa"/>
            <w:vAlign w:val="center"/>
          </w:tcPr>
          <w:p w:rsidR="00C74EFB" w:rsidRPr="00DD68E0" w:rsidRDefault="00C74EFB" w:rsidP="00544D55">
            <w:pPr>
              <w:snapToGrid w:val="0"/>
              <w:rPr>
                <w:rFonts w:ascii="標楷體" w:eastAsia="標楷體" w:hAnsi="標楷體"/>
                <w:sz w:val="20"/>
                <w:szCs w:val="20"/>
              </w:rPr>
            </w:pPr>
            <w:r>
              <w:rPr>
                <w:rFonts w:ascii="標楷體" w:eastAsia="標楷體" w:hAnsi="標楷體" w:hint="eastAsia"/>
                <w:color w:val="000000"/>
                <w:sz w:val="20"/>
                <w:szCs w:val="20"/>
              </w:rPr>
              <w:t>1.5</w:t>
            </w:r>
            <w:r w:rsidRPr="00DD68E0">
              <w:rPr>
                <w:rFonts w:ascii="標楷體" w:eastAsia="標楷體" w:hAnsi="標楷體" w:hint="eastAsia"/>
                <w:color w:val="000000"/>
                <w:sz w:val="20"/>
                <w:szCs w:val="20"/>
              </w:rPr>
              <w:t>/</w:t>
            </w:r>
            <w:r>
              <w:rPr>
                <w:rFonts w:ascii="標楷體" w:eastAsia="標楷體" w:hAnsi="標楷體" w:hint="eastAsia"/>
                <w:color w:val="000000"/>
                <w:sz w:val="20"/>
                <w:szCs w:val="20"/>
              </w:rPr>
              <w:t>29-5/30</w:t>
            </w:r>
            <w:r w:rsidRPr="00DD68E0">
              <w:rPr>
                <w:rFonts w:ascii="標楷體" w:eastAsia="標楷體" w:hAnsi="標楷體" w:hint="eastAsia"/>
                <w:color w:val="000000"/>
                <w:sz w:val="20"/>
                <w:szCs w:val="20"/>
              </w:rPr>
              <w:t>端午節彈性放假4日</w:t>
            </w:r>
          </w:p>
          <w:p w:rsidR="00C74EFB" w:rsidRPr="00DD68E0" w:rsidRDefault="00C74EFB" w:rsidP="00544D55">
            <w:pPr>
              <w:snapToGrid w:val="0"/>
              <w:rPr>
                <w:rFonts w:ascii="標楷體" w:eastAsia="標楷體" w:hAnsi="標楷體"/>
                <w:sz w:val="20"/>
                <w:szCs w:val="20"/>
              </w:rPr>
            </w:pPr>
            <w:r>
              <w:rPr>
                <w:rFonts w:ascii="標楷體" w:eastAsia="標楷體" w:hAnsi="標楷體" w:hint="eastAsia"/>
                <w:sz w:val="20"/>
                <w:szCs w:val="20"/>
              </w:rPr>
              <w:t>2.5</w:t>
            </w:r>
            <w:r w:rsidRPr="00DD68E0">
              <w:rPr>
                <w:rFonts w:ascii="標楷體" w:eastAsia="標楷體" w:hAnsi="標楷體" w:hint="eastAsia"/>
                <w:sz w:val="20"/>
                <w:szCs w:val="20"/>
              </w:rPr>
              <w:t>/</w:t>
            </w:r>
            <w:r>
              <w:rPr>
                <w:rFonts w:ascii="標楷體" w:eastAsia="標楷體" w:hAnsi="標楷體" w:hint="eastAsia"/>
                <w:sz w:val="20"/>
                <w:szCs w:val="20"/>
              </w:rPr>
              <w:t>31</w:t>
            </w:r>
            <w:r w:rsidRPr="00DD68E0">
              <w:rPr>
                <w:rFonts w:ascii="標楷體" w:eastAsia="標楷體" w:hAnsi="標楷體" w:hint="eastAsia"/>
                <w:sz w:val="20"/>
                <w:szCs w:val="20"/>
              </w:rPr>
              <w:t>-6/</w:t>
            </w:r>
            <w:r>
              <w:rPr>
                <w:rFonts w:ascii="標楷體" w:eastAsia="標楷體" w:hAnsi="標楷體" w:hint="eastAsia"/>
                <w:sz w:val="20"/>
                <w:szCs w:val="20"/>
              </w:rPr>
              <w:t>2</w:t>
            </w:r>
            <w:r w:rsidRPr="00DD68E0">
              <w:rPr>
                <w:rFonts w:ascii="標楷體" w:eastAsia="標楷體" w:hAnsi="標楷體" w:hint="eastAsia"/>
                <w:sz w:val="20"/>
                <w:szCs w:val="20"/>
              </w:rPr>
              <w:t>畢業班第3次評量</w:t>
            </w:r>
          </w:p>
          <w:p w:rsidR="00C74EFB" w:rsidRPr="00F03244" w:rsidRDefault="00C74EFB" w:rsidP="00544D55">
            <w:pPr>
              <w:snapToGrid w:val="0"/>
              <w:rPr>
                <w:rFonts w:ascii="標楷體" w:eastAsia="標楷體" w:hAnsi="標楷體"/>
                <w:sz w:val="20"/>
                <w:szCs w:val="20"/>
              </w:rPr>
            </w:pPr>
            <w:r>
              <w:rPr>
                <w:rFonts w:ascii="標楷體" w:eastAsia="標楷體" w:hAnsi="標楷體" w:hint="eastAsia"/>
                <w:color w:val="000000"/>
                <w:sz w:val="20"/>
                <w:szCs w:val="20"/>
              </w:rPr>
              <w:t>3.</w:t>
            </w:r>
            <w:r w:rsidRPr="00DD68E0">
              <w:rPr>
                <w:rFonts w:ascii="標楷體" w:eastAsia="標楷體" w:hAnsi="標楷體" w:hint="eastAsia"/>
                <w:sz w:val="20"/>
                <w:szCs w:val="20"/>
              </w:rPr>
              <w:t>6/</w:t>
            </w:r>
            <w:r>
              <w:rPr>
                <w:rFonts w:ascii="標楷體" w:eastAsia="標楷體" w:hAnsi="標楷體" w:hint="eastAsia"/>
                <w:sz w:val="20"/>
                <w:szCs w:val="20"/>
              </w:rPr>
              <w:t>3</w:t>
            </w:r>
            <w:r w:rsidRPr="00DD68E0">
              <w:rPr>
                <w:rFonts w:ascii="標楷體" w:eastAsia="標楷體" w:hAnsi="標楷體" w:hint="eastAsia"/>
                <w:sz w:val="20"/>
                <w:szCs w:val="20"/>
              </w:rPr>
              <w:t>補課</w:t>
            </w:r>
          </w:p>
        </w:tc>
        <w:tc>
          <w:tcPr>
            <w:tcW w:w="1242"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第四單元用心看世界</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第十一課天涯若比鄰</w:t>
            </w:r>
          </w:p>
        </w:tc>
        <w:tc>
          <w:tcPr>
            <w:tcW w:w="1079" w:type="dxa"/>
          </w:tcPr>
          <w:p w:rsidR="00C74EFB" w:rsidRPr="002B5392" w:rsidRDefault="00C74EFB" w:rsidP="002B5392">
            <w:pPr>
              <w:rPr>
                <w:rFonts w:ascii="標楷體" w:eastAsia="標楷體" w:hAnsi="標楷體"/>
                <w:bCs/>
                <w:snapToGrid w:val="0"/>
                <w:sz w:val="20"/>
                <w:szCs w:val="20"/>
              </w:rPr>
            </w:pPr>
            <w:r w:rsidRPr="002B5392">
              <w:rPr>
                <w:rFonts w:ascii="標楷體" w:eastAsia="標楷體" w:hAnsi="標楷體"/>
                <w:bCs/>
                <w:snapToGrid w:val="0"/>
                <w:sz w:val="20"/>
                <w:szCs w:val="20"/>
              </w:rPr>
              <w:t>第三單元多元文化</w:t>
            </w:r>
          </w:p>
          <w:p w:rsidR="00C74EFB" w:rsidRPr="002B5392" w:rsidRDefault="00C74EFB" w:rsidP="002B5392">
            <w:pPr>
              <w:rPr>
                <w:rFonts w:ascii="標楷體" w:eastAsia="標楷體" w:hAnsi="標楷體"/>
                <w:bCs/>
                <w:snapToGrid w:val="0"/>
                <w:kern w:val="0"/>
                <w:sz w:val="20"/>
                <w:szCs w:val="20"/>
              </w:rPr>
            </w:pPr>
            <w:r w:rsidRPr="002B5392">
              <w:rPr>
                <w:rFonts w:ascii="標楷體" w:eastAsia="標楷體" w:hAnsi="標楷體"/>
                <w:bCs/>
                <w:snapToGrid w:val="0"/>
                <w:kern w:val="0"/>
                <w:sz w:val="20"/>
                <w:szCs w:val="20"/>
              </w:rPr>
              <w:t>第五課三碗豬跤</w:t>
            </w:r>
          </w:p>
          <w:p w:rsidR="00C74EFB" w:rsidRPr="002B5392" w:rsidRDefault="00437201" w:rsidP="002B5392">
            <w:pPr>
              <w:rPr>
                <w:rFonts w:ascii="標楷體" w:eastAsia="標楷體" w:hAnsi="標楷體" w:cs="Arial Unicode MS"/>
                <w:sz w:val="20"/>
                <w:szCs w:val="20"/>
              </w:rPr>
            </w:pPr>
            <w:r w:rsidRPr="002B5392">
              <w:rPr>
                <w:rFonts w:ascii="標楷體" w:eastAsia="標楷體" w:hAnsi="標楷體" w:cs="Arial Unicode MS" w:hint="eastAsia"/>
                <w:b/>
                <w:color w:val="0070C0"/>
                <w:sz w:val="20"/>
                <w:szCs w:val="20"/>
              </w:rPr>
              <w:t>◎生涯發展教育</w:t>
            </w:r>
          </w:p>
        </w:tc>
        <w:tc>
          <w:tcPr>
            <w:tcW w:w="1079"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七、排灣族婚禮</w:t>
            </w:r>
          </w:p>
          <w:p w:rsidR="00C74EFB" w:rsidRPr="002B5392" w:rsidRDefault="00437201" w:rsidP="002B5392">
            <w:pPr>
              <w:rPr>
                <w:rFonts w:ascii="標楷體" w:eastAsia="標楷體" w:hAnsi="標楷體" w:cs="Arial Unicode MS"/>
                <w:color w:val="999999"/>
                <w:sz w:val="20"/>
                <w:szCs w:val="20"/>
              </w:rPr>
            </w:pPr>
            <w:r w:rsidRPr="002B5392">
              <w:rPr>
                <w:rFonts w:ascii="標楷體" w:eastAsia="標楷體" w:hAnsi="標楷體" w:hint="eastAsia"/>
                <w:b/>
                <w:color w:val="00B0F0"/>
                <w:sz w:val="20"/>
                <w:szCs w:val="20"/>
              </w:rPr>
              <w:t>◎人權教育</w:t>
            </w:r>
            <w:r w:rsidRPr="002B5392">
              <w:rPr>
                <w:rFonts w:ascii="標楷體" w:eastAsia="標楷體" w:hAnsi="標楷體" w:cs="Arial Unicode MS" w:hint="eastAsia"/>
                <w:color w:val="FFCC00"/>
                <w:sz w:val="20"/>
                <w:szCs w:val="20"/>
              </w:rPr>
              <w:t>\</w:t>
            </w:r>
          </w:p>
          <w:p w:rsidR="00C74EFB" w:rsidRPr="002B5392" w:rsidRDefault="00C74EFB" w:rsidP="002B5392">
            <w:pPr>
              <w:rPr>
                <w:rFonts w:ascii="標楷體" w:eastAsia="標楷體" w:hAnsi="標楷體"/>
                <w:color w:val="000000"/>
                <w:sz w:val="20"/>
                <w:szCs w:val="20"/>
              </w:rPr>
            </w:pPr>
          </w:p>
        </w:tc>
        <w:tc>
          <w:tcPr>
            <w:tcW w:w="995" w:type="dxa"/>
          </w:tcPr>
          <w:p w:rsidR="00C74EFB" w:rsidRPr="002B5392" w:rsidRDefault="00C74EFB" w:rsidP="002B5392">
            <w:pPr>
              <w:rPr>
                <w:rFonts w:ascii="標楷體" w:eastAsia="標楷體" w:hAnsi="標楷體"/>
                <w:snapToGrid w:val="0"/>
                <w:sz w:val="20"/>
                <w:szCs w:val="20"/>
              </w:rPr>
            </w:pPr>
            <w:r w:rsidRPr="002B5392">
              <w:rPr>
                <w:rFonts w:ascii="標楷體" w:eastAsia="標楷體" w:hAnsi="標楷體"/>
                <w:snapToGrid w:val="0"/>
                <w:sz w:val="20"/>
                <w:szCs w:val="20"/>
              </w:rPr>
              <w:t>身體部位</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snapToGrid w:val="0"/>
                <w:kern w:val="0"/>
                <w:sz w:val="20"/>
                <w:szCs w:val="20"/>
              </w:rPr>
              <w:t>Unit4 Does It Have Two Eyes?</w:t>
            </w:r>
          </w:p>
          <w:p w:rsidR="00C74EFB" w:rsidRPr="002B5392" w:rsidRDefault="00C74EFB" w:rsidP="002B5392">
            <w:pPr>
              <w:rPr>
                <w:rFonts w:ascii="標楷體" w:eastAsia="標楷體" w:hAnsi="標楷體"/>
                <w:sz w:val="20"/>
                <w:szCs w:val="20"/>
              </w:rPr>
            </w:pPr>
          </w:p>
        </w:tc>
        <w:tc>
          <w:tcPr>
            <w:tcW w:w="1166" w:type="dxa"/>
            <w:gridSpan w:val="2"/>
          </w:tcPr>
          <w:p w:rsidR="00C74EFB" w:rsidRPr="002B5392" w:rsidRDefault="00C74EFB" w:rsidP="002B5392">
            <w:pPr>
              <w:rPr>
                <w:rFonts w:ascii="標楷體" w:eastAsia="標楷體" w:hAnsi="標楷體"/>
                <w:snapToGrid w:val="0"/>
                <w:sz w:val="20"/>
                <w:szCs w:val="20"/>
              </w:rPr>
            </w:pPr>
            <w:r w:rsidRPr="002B5392">
              <w:rPr>
                <w:rFonts w:ascii="標楷體" w:eastAsia="標楷體" w:hAnsi="標楷體" w:hint="eastAsia"/>
                <w:snapToGrid w:val="0"/>
                <w:sz w:val="20"/>
                <w:szCs w:val="20"/>
              </w:rPr>
              <w:t>單元八、樂在其中</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活動3出遊準備</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活動4快樂鐵馬族</w:t>
            </w:r>
          </w:p>
          <w:p w:rsidR="00C74EFB" w:rsidRPr="00D00425" w:rsidRDefault="00D00425" w:rsidP="002B5392">
            <w:pPr>
              <w:rPr>
                <w:rFonts w:ascii="標楷體" w:eastAsia="標楷體" w:hAnsi="標楷體"/>
                <w:color w:val="000000"/>
                <w:sz w:val="20"/>
                <w:szCs w:val="20"/>
              </w:rPr>
            </w:pPr>
            <w:r w:rsidRPr="002B5392">
              <w:rPr>
                <w:rFonts w:ascii="標楷體" w:eastAsia="標楷體" w:hAnsi="標楷體" w:hint="eastAsia"/>
                <w:b/>
                <w:color w:val="00B050"/>
                <w:sz w:val="20"/>
                <w:szCs w:val="20"/>
              </w:rPr>
              <w:t>◎家政教育</w:t>
            </w:r>
          </w:p>
        </w:tc>
        <w:tc>
          <w:tcPr>
            <w:tcW w:w="960"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單元</w:t>
            </w:r>
            <w:r w:rsidRPr="002B5392">
              <w:rPr>
                <w:rFonts w:ascii="標楷體" w:eastAsia="標楷體" w:hAnsi="標楷體"/>
                <w:sz w:val="20"/>
                <w:szCs w:val="20"/>
              </w:rPr>
              <w:t>8</w:t>
            </w:r>
            <w:r w:rsidRPr="002B5392">
              <w:rPr>
                <w:rFonts w:ascii="標楷體" w:eastAsia="標楷體" w:hAnsi="標楷體"/>
                <w:sz w:val="20"/>
                <w:szCs w:val="20"/>
              </w:rPr>
              <w:br/>
            </w:r>
            <w:r w:rsidRPr="002B5392">
              <w:rPr>
                <w:rFonts w:ascii="標楷體" w:eastAsia="標楷體" w:hAnsi="標楷體" w:hint="eastAsia"/>
                <w:sz w:val="20"/>
                <w:szCs w:val="20"/>
              </w:rPr>
              <w:t>時間的乘除</w:t>
            </w:r>
          </w:p>
          <w:p w:rsidR="00C74EFB" w:rsidRPr="002B5392" w:rsidRDefault="00C74EFB" w:rsidP="002B5392">
            <w:pPr>
              <w:rPr>
                <w:rFonts w:ascii="標楷體" w:eastAsia="標楷體" w:hAnsi="標楷體" w:cs="Arial Unicode MS"/>
                <w:sz w:val="20"/>
                <w:szCs w:val="20"/>
              </w:rPr>
            </w:pPr>
          </w:p>
        </w:tc>
        <w:tc>
          <w:tcPr>
            <w:tcW w:w="99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六、1臺灣的資源</w:t>
            </w:r>
          </w:p>
          <w:p w:rsidR="00C74EFB" w:rsidRPr="002B5392" w:rsidRDefault="00C74EFB" w:rsidP="002B5392">
            <w:pPr>
              <w:rPr>
                <w:rFonts w:ascii="標楷體" w:eastAsia="標楷體" w:hAnsi="標楷體"/>
                <w:color w:val="800080"/>
                <w:sz w:val="20"/>
                <w:szCs w:val="20"/>
              </w:rPr>
            </w:pPr>
            <w:r w:rsidRPr="002B5392">
              <w:rPr>
                <w:rFonts w:ascii="標楷體" w:eastAsia="標楷體" w:hAnsi="標楷體" w:cs="新細明體" w:hint="eastAsia"/>
                <w:color w:val="800080"/>
                <w:sz w:val="20"/>
                <w:szCs w:val="20"/>
              </w:rPr>
              <w:t>◎</w:t>
            </w:r>
            <w:r w:rsidRPr="002B5392">
              <w:rPr>
                <w:rFonts w:ascii="標楷體" w:eastAsia="標楷體" w:hAnsi="標楷體" w:hint="eastAsia"/>
                <w:color w:val="800080"/>
                <w:sz w:val="20"/>
                <w:szCs w:val="20"/>
              </w:rPr>
              <w:t>海洋</w:t>
            </w:r>
          </w:p>
          <w:p w:rsidR="00C74EFB" w:rsidRPr="002B5392" w:rsidRDefault="00C74EFB" w:rsidP="002B5392">
            <w:pPr>
              <w:rPr>
                <w:rFonts w:ascii="標楷體" w:eastAsia="標楷體" w:hAnsi="標楷體"/>
                <w:sz w:val="20"/>
                <w:szCs w:val="20"/>
              </w:rPr>
            </w:pPr>
            <w:r w:rsidRPr="002B5392">
              <w:rPr>
                <w:rFonts w:ascii="標楷體" w:eastAsia="標楷體" w:hAnsi="標楷體" w:cs="新細明體" w:hint="eastAsia"/>
                <w:color w:val="00FFFF"/>
                <w:sz w:val="20"/>
                <w:szCs w:val="20"/>
              </w:rPr>
              <w:t>◎</w:t>
            </w:r>
            <w:r w:rsidRPr="002B5392">
              <w:rPr>
                <w:rFonts w:ascii="標楷體" w:eastAsia="標楷體" w:hAnsi="標楷體" w:hint="eastAsia"/>
                <w:color w:val="00FFFF"/>
                <w:sz w:val="20"/>
                <w:szCs w:val="20"/>
              </w:rPr>
              <w:t>健康</w:t>
            </w:r>
          </w:p>
        </w:tc>
        <w:tc>
          <w:tcPr>
            <w:tcW w:w="133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2-3笛聲飛揚</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4-4小小建築師</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5-3我們的舞獅祭</w:t>
            </w:r>
          </w:p>
          <w:p w:rsidR="00C74EFB" w:rsidRPr="002B5392" w:rsidRDefault="00C74EFB" w:rsidP="002B5392">
            <w:pPr>
              <w:rPr>
                <w:rFonts w:ascii="標楷體" w:eastAsia="標楷體" w:hAnsi="標楷體"/>
                <w:sz w:val="20"/>
                <w:szCs w:val="20"/>
              </w:rPr>
            </w:pPr>
            <w:r w:rsidRPr="002B5392">
              <w:rPr>
                <w:rFonts w:ascii="標楷體" w:eastAsia="標楷體" w:hAnsi="標楷體" w:cs="新細明體" w:hint="eastAsia"/>
                <w:color w:val="00FF00"/>
                <w:sz w:val="20"/>
                <w:szCs w:val="20"/>
              </w:rPr>
              <w:t>◎</w:t>
            </w:r>
            <w:r w:rsidRPr="002B5392">
              <w:rPr>
                <w:rFonts w:ascii="標楷體" w:eastAsia="標楷體" w:hAnsi="標楷體" w:hint="eastAsia"/>
                <w:color w:val="00FF00"/>
                <w:sz w:val="20"/>
                <w:szCs w:val="20"/>
              </w:rPr>
              <w:t>資訊</w:t>
            </w:r>
          </w:p>
        </w:tc>
        <w:tc>
          <w:tcPr>
            <w:tcW w:w="1134" w:type="dxa"/>
          </w:tcPr>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四、力與運動</w:t>
            </w:r>
          </w:p>
          <w:p w:rsidR="00C74EFB" w:rsidRPr="002B5392" w:rsidRDefault="00C74EFB" w:rsidP="002B5392">
            <w:pPr>
              <w:rPr>
                <w:rFonts w:ascii="標楷體" w:eastAsia="標楷體" w:hAnsi="標楷體" w:cs="Arial Unicode MS"/>
                <w:color w:val="FF0000"/>
                <w:sz w:val="20"/>
                <w:szCs w:val="20"/>
              </w:rPr>
            </w:pPr>
            <w:r w:rsidRPr="002B5392">
              <w:rPr>
                <w:rFonts w:ascii="標楷體" w:eastAsia="標楷體" w:hAnsi="標楷體" w:cs="Arial Unicode MS" w:hint="eastAsia"/>
                <w:sz w:val="20"/>
                <w:szCs w:val="20"/>
              </w:rPr>
              <w:t>1.測量力的大小</w:t>
            </w:r>
          </w:p>
          <w:p w:rsidR="00C74EFB" w:rsidRPr="002B5392" w:rsidRDefault="00C74EFB" w:rsidP="002B5392">
            <w:pPr>
              <w:rPr>
                <w:rFonts w:ascii="標楷體" w:eastAsia="標楷體" w:hAnsi="標楷體"/>
                <w:color w:val="000000"/>
                <w:sz w:val="20"/>
                <w:szCs w:val="20"/>
              </w:rPr>
            </w:pPr>
          </w:p>
          <w:p w:rsidR="00C74EFB" w:rsidRPr="002B5392" w:rsidRDefault="00C74EFB" w:rsidP="002B5392">
            <w:pPr>
              <w:rPr>
                <w:rFonts w:ascii="標楷體" w:eastAsia="標楷體" w:hAnsi="標楷體" w:cs="Arial Unicode MS"/>
                <w:color w:val="000000"/>
                <w:sz w:val="20"/>
                <w:szCs w:val="20"/>
              </w:rPr>
            </w:pPr>
            <w:r w:rsidRPr="002B5392">
              <w:rPr>
                <w:rFonts w:ascii="標楷體" w:eastAsia="標楷體" w:hAnsi="標楷體" w:cs="新細明體" w:hint="eastAsia"/>
                <w:color w:val="00FF00"/>
                <w:sz w:val="20"/>
                <w:szCs w:val="20"/>
              </w:rPr>
              <w:t>◎</w:t>
            </w:r>
            <w:r w:rsidRPr="002B5392">
              <w:rPr>
                <w:rFonts w:ascii="標楷體" w:eastAsia="標楷體" w:hAnsi="標楷體" w:hint="eastAsia"/>
                <w:color w:val="00FF00"/>
                <w:sz w:val="20"/>
                <w:szCs w:val="20"/>
              </w:rPr>
              <w:t>資訊</w:t>
            </w:r>
          </w:p>
        </w:tc>
        <w:tc>
          <w:tcPr>
            <w:tcW w:w="1134" w:type="dxa"/>
          </w:tcPr>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五、生活管理師</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2.做個時間達人</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00B050"/>
                <w:sz w:val="20"/>
                <w:szCs w:val="20"/>
              </w:rPr>
              <w:t>◎家政教育</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0070C0"/>
                <w:sz w:val="20"/>
                <w:szCs w:val="20"/>
              </w:rPr>
              <w:t>◎生涯發展教育</w:t>
            </w:r>
          </w:p>
        </w:tc>
        <w:tc>
          <w:tcPr>
            <w:tcW w:w="1274" w:type="dxa"/>
          </w:tcPr>
          <w:p w:rsidR="00C74EFB" w:rsidRPr="002B5392" w:rsidRDefault="00C74EFB" w:rsidP="002B5392">
            <w:pPr>
              <w:rPr>
                <w:rFonts w:ascii="標楷體" w:eastAsia="標楷體" w:hAnsi="標楷體" w:cs="Arial Unicode MS"/>
                <w:sz w:val="20"/>
                <w:szCs w:val="20"/>
              </w:rPr>
            </w:pP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資訊1</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閱讀1</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數學補救1</w:t>
            </w:r>
          </w:p>
          <w:p w:rsidR="00C74EFB" w:rsidRPr="002B5392" w:rsidRDefault="00C74EFB" w:rsidP="002B5392">
            <w:pPr>
              <w:rPr>
                <w:rFonts w:ascii="標楷體" w:eastAsia="標楷體" w:hAnsi="標楷體" w:cs="Arial Unicode MS"/>
                <w:color w:val="000000"/>
                <w:sz w:val="20"/>
                <w:szCs w:val="20"/>
              </w:rPr>
            </w:pPr>
          </w:p>
        </w:tc>
      </w:tr>
      <w:tr w:rsidR="00C74EFB" w:rsidRPr="000A368D" w:rsidTr="00544D55">
        <w:trPr>
          <w:cantSplit/>
          <w:trHeight w:val="780"/>
          <w:jc w:val="center"/>
        </w:trPr>
        <w:tc>
          <w:tcPr>
            <w:tcW w:w="426" w:type="dxa"/>
            <w:vAlign w:val="center"/>
          </w:tcPr>
          <w:p w:rsidR="00C74EFB" w:rsidRPr="000A368D" w:rsidRDefault="00C74EFB" w:rsidP="00A92E22">
            <w:pPr>
              <w:snapToGrid w:val="0"/>
              <w:spacing w:line="240" w:lineRule="atLeast"/>
              <w:jc w:val="center"/>
              <w:rPr>
                <w:rFonts w:ascii="標楷體" w:eastAsia="標楷體" w:hAnsi="標楷體"/>
                <w:sz w:val="20"/>
                <w:szCs w:val="20"/>
              </w:rPr>
            </w:pPr>
            <w:r w:rsidRPr="000A368D">
              <w:rPr>
                <w:rFonts w:ascii="標楷體" w:eastAsia="標楷體" w:hAnsi="標楷體" w:hint="eastAsia"/>
                <w:sz w:val="20"/>
                <w:szCs w:val="20"/>
              </w:rPr>
              <w:t>十七</w:t>
            </w:r>
          </w:p>
        </w:tc>
        <w:tc>
          <w:tcPr>
            <w:tcW w:w="567" w:type="dxa"/>
            <w:vAlign w:val="center"/>
          </w:tcPr>
          <w:p w:rsidR="00C74EFB" w:rsidRPr="00DD68E0" w:rsidRDefault="00C74EFB" w:rsidP="00544D55">
            <w:pPr>
              <w:snapToGrid w:val="0"/>
              <w:jc w:val="center"/>
              <w:rPr>
                <w:rFonts w:ascii="標楷體" w:eastAsia="標楷體" w:hAnsi="標楷體"/>
                <w:sz w:val="20"/>
                <w:szCs w:val="20"/>
              </w:rPr>
            </w:pPr>
            <w:r>
              <w:rPr>
                <w:rFonts w:ascii="標楷體" w:eastAsia="標楷體" w:hAnsi="標楷體" w:hint="eastAsia"/>
                <w:sz w:val="20"/>
                <w:szCs w:val="20"/>
              </w:rPr>
              <w:t>6/5</w:t>
            </w:r>
          </w:p>
          <w:p w:rsidR="00C74EFB" w:rsidRPr="00DD68E0" w:rsidRDefault="00C74EFB"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C74EFB" w:rsidRPr="00DD68E0" w:rsidRDefault="00C74EFB" w:rsidP="00544D55">
            <w:pPr>
              <w:snapToGrid w:val="0"/>
              <w:jc w:val="center"/>
              <w:rPr>
                <w:rFonts w:ascii="標楷體" w:eastAsia="標楷體" w:hAnsi="標楷體"/>
                <w:sz w:val="20"/>
                <w:szCs w:val="20"/>
              </w:rPr>
            </w:pPr>
            <w:r>
              <w:rPr>
                <w:rFonts w:ascii="標楷體" w:eastAsia="標楷體" w:hAnsi="標楷體" w:hint="eastAsia"/>
                <w:sz w:val="20"/>
                <w:szCs w:val="20"/>
              </w:rPr>
              <w:t>6/9</w:t>
            </w:r>
          </w:p>
        </w:tc>
        <w:tc>
          <w:tcPr>
            <w:tcW w:w="1361" w:type="dxa"/>
            <w:vAlign w:val="center"/>
          </w:tcPr>
          <w:p w:rsidR="00C74EFB" w:rsidRPr="00DD68E0" w:rsidRDefault="00C74EFB" w:rsidP="00544D55">
            <w:pPr>
              <w:snapToGrid w:val="0"/>
              <w:rPr>
                <w:rFonts w:ascii="標楷體" w:eastAsia="標楷體" w:hAnsi="標楷體"/>
                <w:sz w:val="20"/>
                <w:szCs w:val="20"/>
              </w:rPr>
            </w:pPr>
          </w:p>
        </w:tc>
        <w:tc>
          <w:tcPr>
            <w:tcW w:w="1242"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第四單元用心看世界</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第十二課尼泊爾少年</w:t>
            </w:r>
          </w:p>
          <w:p w:rsidR="00C74EFB" w:rsidRPr="002B5392" w:rsidRDefault="00C74EFB" w:rsidP="002B5392">
            <w:pPr>
              <w:rPr>
                <w:rFonts w:ascii="標楷體" w:eastAsia="標楷體" w:hAnsi="標楷體"/>
                <w:sz w:val="20"/>
                <w:szCs w:val="20"/>
              </w:rPr>
            </w:pPr>
          </w:p>
          <w:p w:rsidR="00C74EFB" w:rsidRPr="002B5392" w:rsidRDefault="00C74EFB" w:rsidP="002B5392">
            <w:pPr>
              <w:rPr>
                <w:rFonts w:ascii="標楷體" w:eastAsia="標楷體" w:hAnsi="標楷體"/>
                <w:sz w:val="20"/>
                <w:szCs w:val="20"/>
              </w:rPr>
            </w:pPr>
          </w:p>
        </w:tc>
        <w:tc>
          <w:tcPr>
            <w:tcW w:w="1079" w:type="dxa"/>
          </w:tcPr>
          <w:p w:rsidR="00C74EFB" w:rsidRPr="002B5392" w:rsidRDefault="00C74EFB" w:rsidP="002B5392">
            <w:pPr>
              <w:rPr>
                <w:rFonts w:ascii="標楷體" w:eastAsia="標楷體" w:hAnsi="標楷體"/>
                <w:bCs/>
                <w:snapToGrid w:val="0"/>
                <w:sz w:val="20"/>
                <w:szCs w:val="20"/>
              </w:rPr>
            </w:pPr>
            <w:r w:rsidRPr="002B5392">
              <w:rPr>
                <w:rFonts w:ascii="標楷體" w:eastAsia="標楷體" w:hAnsi="標楷體"/>
                <w:bCs/>
                <w:snapToGrid w:val="0"/>
                <w:sz w:val="20"/>
                <w:szCs w:val="20"/>
              </w:rPr>
              <w:t>第三單元多元文化</w:t>
            </w:r>
          </w:p>
          <w:p w:rsidR="00C74EFB" w:rsidRPr="002B5392" w:rsidRDefault="00C74EFB" w:rsidP="002B5392">
            <w:pPr>
              <w:rPr>
                <w:rFonts w:ascii="標楷體" w:eastAsia="標楷體" w:hAnsi="標楷體"/>
                <w:bCs/>
                <w:snapToGrid w:val="0"/>
                <w:kern w:val="0"/>
                <w:sz w:val="20"/>
                <w:szCs w:val="20"/>
              </w:rPr>
            </w:pPr>
            <w:r w:rsidRPr="002B5392">
              <w:rPr>
                <w:rFonts w:ascii="標楷體" w:eastAsia="標楷體" w:hAnsi="標楷體"/>
                <w:bCs/>
                <w:snapToGrid w:val="0"/>
                <w:kern w:val="0"/>
                <w:sz w:val="20"/>
                <w:szCs w:val="20"/>
              </w:rPr>
              <w:t>第五課三碗豬跤</w:t>
            </w:r>
          </w:p>
          <w:p w:rsidR="00C74EFB" w:rsidRPr="002B5392" w:rsidRDefault="00437201" w:rsidP="002B5392">
            <w:pPr>
              <w:rPr>
                <w:rFonts w:ascii="標楷體" w:eastAsia="標楷體" w:hAnsi="標楷體" w:cs="Arial Unicode MS"/>
                <w:sz w:val="20"/>
                <w:szCs w:val="20"/>
              </w:rPr>
            </w:pPr>
            <w:r w:rsidRPr="002B5392">
              <w:rPr>
                <w:rFonts w:ascii="標楷體" w:eastAsia="標楷體" w:hAnsi="標楷體" w:cs="Arial Unicode MS" w:hint="eastAsia"/>
                <w:b/>
                <w:color w:val="0070C0"/>
                <w:sz w:val="20"/>
                <w:szCs w:val="20"/>
              </w:rPr>
              <w:t>◎生涯發展教育</w:t>
            </w:r>
          </w:p>
        </w:tc>
        <w:tc>
          <w:tcPr>
            <w:tcW w:w="1079" w:type="dxa"/>
          </w:tcPr>
          <w:p w:rsidR="00C74EFB" w:rsidRPr="002B5392" w:rsidRDefault="00C74EFB" w:rsidP="002B5392">
            <w:pPr>
              <w:rPr>
                <w:rFonts w:ascii="標楷體" w:eastAsia="標楷體" w:hAnsi="標楷體"/>
                <w:bCs/>
                <w:sz w:val="20"/>
                <w:szCs w:val="20"/>
              </w:rPr>
            </w:pPr>
            <w:r w:rsidRPr="002B5392">
              <w:rPr>
                <w:rFonts w:ascii="標楷體" w:eastAsia="標楷體" w:hAnsi="標楷體" w:hint="eastAsia"/>
                <w:bCs/>
                <w:sz w:val="20"/>
                <w:szCs w:val="20"/>
              </w:rPr>
              <w:t>八、婚禮中的物品</w:t>
            </w:r>
          </w:p>
          <w:p w:rsidR="00437201" w:rsidRPr="002B5392" w:rsidRDefault="00437201" w:rsidP="002B5392">
            <w:pPr>
              <w:rPr>
                <w:rFonts w:ascii="標楷體" w:eastAsia="標楷體" w:hAnsi="標楷體"/>
                <w:b/>
                <w:color w:val="00B0F0"/>
                <w:sz w:val="20"/>
                <w:szCs w:val="20"/>
              </w:rPr>
            </w:pPr>
            <w:r w:rsidRPr="002B5392">
              <w:rPr>
                <w:rFonts w:ascii="標楷體" w:eastAsia="標楷體" w:hAnsi="標楷體" w:hint="eastAsia"/>
                <w:b/>
                <w:color w:val="00B0F0"/>
                <w:sz w:val="20"/>
                <w:szCs w:val="20"/>
              </w:rPr>
              <w:t>◎人權教育</w:t>
            </w:r>
          </w:p>
          <w:p w:rsidR="00D00425" w:rsidRPr="002B5392" w:rsidRDefault="00D00425" w:rsidP="00D00425">
            <w:pPr>
              <w:rPr>
                <w:rFonts w:ascii="標楷體" w:eastAsia="標楷體" w:hAnsi="標楷體"/>
                <w:color w:val="000000"/>
                <w:sz w:val="20"/>
                <w:szCs w:val="20"/>
              </w:rPr>
            </w:pPr>
            <w:r w:rsidRPr="002B5392">
              <w:rPr>
                <w:rFonts w:ascii="標楷體" w:eastAsia="標楷體" w:hAnsi="標楷體" w:hint="eastAsia"/>
                <w:b/>
                <w:color w:val="00B050"/>
                <w:sz w:val="20"/>
                <w:szCs w:val="20"/>
              </w:rPr>
              <w:t>◎家政教育</w:t>
            </w:r>
          </w:p>
          <w:p w:rsidR="00C74EFB" w:rsidRPr="002B5392" w:rsidRDefault="00C74EFB" w:rsidP="002B5392">
            <w:pPr>
              <w:rPr>
                <w:rFonts w:ascii="標楷體" w:eastAsia="標楷體" w:hAnsi="標楷體"/>
                <w:color w:val="000000"/>
                <w:sz w:val="20"/>
                <w:szCs w:val="20"/>
              </w:rPr>
            </w:pPr>
          </w:p>
        </w:tc>
        <w:tc>
          <w:tcPr>
            <w:tcW w:w="995" w:type="dxa"/>
          </w:tcPr>
          <w:p w:rsidR="00C74EFB" w:rsidRPr="002B5392" w:rsidRDefault="00C74EFB" w:rsidP="002B5392">
            <w:pPr>
              <w:rPr>
                <w:rFonts w:ascii="標楷體" w:eastAsia="標楷體" w:hAnsi="標楷體"/>
                <w:snapToGrid w:val="0"/>
                <w:sz w:val="20"/>
                <w:szCs w:val="20"/>
              </w:rPr>
            </w:pPr>
            <w:r w:rsidRPr="002B5392">
              <w:rPr>
                <w:rFonts w:ascii="標楷體" w:eastAsia="標楷體" w:hAnsi="標楷體"/>
                <w:snapToGrid w:val="0"/>
                <w:sz w:val="20"/>
                <w:szCs w:val="20"/>
              </w:rPr>
              <w:t>節慶教學</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snapToGrid w:val="0"/>
                <w:kern w:val="0"/>
                <w:sz w:val="20"/>
                <w:szCs w:val="20"/>
              </w:rPr>
              <w:t xml:space="preserve">Festivals: </w:t>
            </w:r>
            <w:r w:rsidRPr="002B5392">
              <w:rPr>
                <w:rFonts w:ascii="標楷體" w:eastAsia="標楷體" w:hAnsi="標楷體" w:hint="eastAsia"/>
                <w:snapToGrid w:val="0"/>
                <w:kern w:val="0"/>
                <w:sz w:val="20"/>
                <w:szCs w:val="20"/>
              </w:rPr>
              <w:t xml:space="preserve">The </w:t>
            </w:r>
            <w:r w:rsidRPr="002B5392">
              <w:rPr>
                <w:rFonts w:ascii="標楷體" w:eastAsia="標楷體" w:hAnsi="標楷體"/>
                <w:snapToGrid w:val="0"/>
                <w:kern w:val="0"/>
                <w:sz w:val="20"/>
                <w:szCs w:val="20"/>
              </w:rPr>
              <w:t>Dragon Boat Festival</w:t>
            </w:r>
          </w:p>
          <w:p w:rsidR="00C74EFB" w:rsidRPr="002B5392" w:rsidRDefault="00C74EFB" w:rsidP="002B5392">
            <w:pPr>
              <w:rPr>
                <w:rFonts w:ascii="標楷體" w:eastAsia="標楷體" w:hAnsi="標楷體"/>
                <w:sz w:val="20"/>
                <w:szCs w:val="20"/>
              </w:rPr>
            </w:pPr>
          </w:p>
        </w:tc>
        <w:tc>
          <w:tcPr>
            <w:tcW w:w="1166" w:type="dxa"/>
            <w:gridSpan w:val="2"/>
          </w:tcPr>
          <w:p w:rsidR="00C74EFB" w:rsidRPr="002B5392" w:rsidRDefault="00C74EFB" w:rsidP="002B5392">
            <w:pPr>
              <w:rPr>
                <w:rFonts w:ascii="標楷體" w:eastAsia="標楷體" w:hAnsi="標楷體"/>
                <w:snapToGrid w:val="0"/>
                <w:sz w:val="20"/>
                <w:szCs w:val="20"/>
              </w:rPr>
            </w:pPr>
            <w:r w:rsidRPr="002B5392">
              <w:rPr>
                <w:rFonts w:ascii="標楷體" w:eastAsia="標楷體" w:hAnsi="標楷體" w:hint="eastAsia"/>
                <w:snapToGrid w:val="0"/>
                <w:sz w:val="20"/>
                <w:szCs w:val="20"/>
              </w:rPr>
              <w:t>單元四、超越自我</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活動1跑在最前線</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活動2障礙跑</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活動3蹲踞式起跑</w:t>
            </w:r>
          </w:p>
        </w:tc>
        <w:tc>
          <w:tcPr>
            <w:tcW w:w="960"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單元9</w:t>
            </w:r>
            <w:r w:rsidRPr="002B5392">
              <w:rPr>
                <w:rFonts w:ascii="標楷體" w:eastAsia="標楷體" w:hAnsi="標楷體"/>
                <w:sz w:val="20"/>
                <w:szCs w:val="20"/>
              </w:rPr>
              <w:br/>
            </w:r>
            <w:r w:rsidRPr="002B5392">
              <w:rPr>
                <w:rFonts w:ascii="標楷體" w:eastAsia="標楷體" w:hAnsi="標楷體" w:hint="eastAsia"/>
                <w:sz w:val="20"/>
                <w:szCs w:val="20"/>
              </w:rPr>
              <w:t>梯形的面積和應用</w:t>
            </w:r>
          </w:p>
          <w:p w:rsidR="00C74EFB" w:rsidRPr="002B5392" w:rsidRDefault="00C74EFB" w:rsidP="002B5392">
            <w:pPr>
              <w:rPr>
                <w:rFonts w:ascii="標楷體" w:eastAsia="標楷體" w:hAnsi="標楷體" w:cs="Arial Unicode MS"/>
                <w:sz w:val="20"/>
                <w:szCs w:val="20"/>
              </w:rPr>
            </w:pPr>
          </w:p>
        </w:tc>
        <w:tc>
          <w:tcPr>
            <w:tcW w:w="99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六、2環境的問題與保育</w:t>
            </w:r>
          </w:p>
          <w:p w:rsidR="00C74EFB" w:rsidRPr="002B5392" w:rsidRDefault="00C74EFB" w:rsidP="002B5392">
            <w:pPr>
              <w:rPr>
                <w:rFonts w:ascii="標楷體" w:eastAsia="標楷體" w:hAnsi="標楷體"/>
                <w:color w:val="800080"/>
                <w:sz w:val="20"/>
                <w:szCs w:val="20"/>
              </w:rPr>
            </w:pPr>
            <w:r w:rsidRPr="002B5392">
              <w:rPr>
                <w:rFonts w:ascii="標楷體" w:eastAsia="標楷體" w:hAnsi="標楷體" w:cs="新細明體" w:hint="eastAsia"/>
                <w:color w:val="800080"/>
                <w:sz w:val="20"/>
                <w:szCs w:val="20"/>
              </w:rPr>
              <w:t>◎</w:t>
            </w:r>
            <w:r w:rsidRPr="002B5392">
              <w:rPr>
                <w:rFonts w:ascii="標楷體" w:eastAsia="標楷體" w:hAnsi="標楷體" w:hint="eastAsia"/>
                <w:color w:val="800080"/>
                <w:sz w:val="20"/>
                <w:szCs w:val="20"/>
              </w:rPr>
              <w:t>海洋</w:t>
            </w:r>
          </w:p>
          <w:p w:rsidR="00C74EFB" w:rsidRPr="002B5392" w:rsidRDefault="00C74EFB" w:rsidP="002B5392">
            <w:pPr>
              <w:rPr>
                <w:rFonts w:ascii="標楷體" w:eastAsia="標楷體" w:hAnsi="標楷體"/>
                <w:sz w:val="20"/>
                <w:szCs w:val="20"/>
              </w:rPr>
            </w:pPr>
            <w:r w:rsidRPr="002B5392">
              <w:rPr>
                <w:rFonts w:ascii="標楷體" w:eastAsia="標楷體" w:hAnsi="標楷體" w:cs="新細明體" w:hint="eastAsia"/>
                <w:color w:val="00FFFF"/>
                <w:sz w:val="20"/>
                <w:szCs w:val="20"/>
              </w:rPr>
              <w:t>◎</w:t>
            </w:r>
            <w:r w:rsidRPr="002B5392">
              <w:rPr>
                <w:rFonts w:ascii="標楷體" w:eastAsia="標楷體" w:hAnsi="標楷體" w:hint="eastAsia"/>
                <w:color w:val="00FFFF"/>
                <w:sz w:val="20"/>
                <w:szCs w:val="20"/>
              </w:rPr>
              <w:t>健康</w:t>
            </w:r>
          </w:p>
        </w:tc>
        <w:tc>
          <w:tcPr>
            <w:tcW w:w="133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6-1探索自然之美</w:t>
            </w:r>
          </w:p>
          <w:p w:rsidR="00C74EFB" w:rsidRPr="002B5392" w:rsidRDefault="00C74EFB" w:rsidP="002B5392">
            <w:pPr>
              <w:rPr>
                <w:rFonts w:ascii="標楷體" w:eastAsia="標楷體" w:hAnsi="標楷體"/>
                <w:sz w:val="20"/>
                <w:szCs w:val="20"/>
              </w:rPr>
            </w:pPr>
            <w:r w:rsidRPr="002B5392">
              <w:rPr>
                <w:rFonts w:ascii="標楷體" w:eastAsia="標楷體" w:hAnsi="標楷體" w:cs="新細明體" w:hint="eastAsia"/>
                <w:color w:val="00FF00"/>
                <w:sz w:val="20"/>
                <w:szCs w:val="20"/>
              </w:rPr>
              <w:t>◎</w:t>
            </w:r>
            <w:r w:rsidRPr="002B5392">
              <w:rPr>
                <w:rFonts w:ascii="標楷體" w:eastAsia="標楷體" w:hAnsi="標楷體" w:hint="eastAsia"/>
                <w:color w:val="00FF00"/>
                <w:sz w:val="20"/>
                <w:szCs w:val="20"/>
              </w:rPr>
              <w:t>資訊</w:t>
            </w:r>
          </w:p>
        </w:tc>
        <w:tc>
          <w:tcPr>
            <w:tcW w:w="1134" w:type="dxa"/>
          </w:tcPr>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四、力與運動</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2.摩擦力</w:t>
            </w:r>
          </w:p>
          <w:p w:rsidR="00C74EFB" w:rsidRPr="002B5392" w:rsidRDefault="00C74EFB" w:rsidP="002B5392">
            <w:pPr>
              <w:rPr>
                <w:rFonts w:ascii="標楷體" w:eastAsia="標楷體" w:hAnsi="標楷體" w:cs="Arial Unicode MS"/>
                <w:color w:val="000000"/>
                <w:sz w:val="20"/>
                <w:szCs w:val="20"/>
              </w:rPr>
            </w:pPr>
            <w:r w:rsidRPr="002B5392">
              <w:rPr>
                <w:rFonts w:ascii="標楷體" w:eastAsia="標楷體" w:hAnsi="標楷體" w:cs="新細明體" w:hint="eastAsia"/>
                <w:color w:val="00FF00"/>
                <w:sz w:val="20"/>
                <w:szCs w:val="20"/>
              </w:rPr>
              <w:t>◎</w:t>
            </w:r>
            <w:r w:rsidRPr="002B5392">
              <w:rPr>
                <w:rFonts w:ascii="標楷體" w:eastAsia="標楷體" w:hAnsi="標楷體" w:hint="eastAsia"/>
                <w:color w:val="00FF00"/>
                <w:sz w:val="20"/>
                <w:szCs w:val="20"/>
              </w:rPr>
              <w:t>資訊</w:t>
            </w:r>
          </w:p>
        </w:tc>
        <w:tc>
          <w:tcPr>
            <w:tcW w:w="1134" w:type="dxa"/>
          </w:tcPr>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五、生活管理師</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3.錢到哪裡去</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00B050"/>
                <w:sz w:val="20"/>
                <w:szCs w:val="20"/>
              </w:rPr>
              <w:t>◎家政教育</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0070C0"/>
                <w:sz w:val="20"/>
                <w:szCs w:val="20"/>
              </w:rPr>
              <w:t>◎生涯發展教育</w:t>
            </w:r>
          </w:p>
        </w:tc>
        <w:tc>
          <w:tcPr>
            <w:tcW w:w="1274" w:type="dxa"/>
          </w:tcPr>
          <w:p w:rsidR="00C74EFB" w:rsidRPr="002B5392" w:rsidRDefault="00C74EFB" w:rsidP="002B5392">
            <w:pPr>
              <w:rPr>
                <w:rFonts w:ascii="標楷體" w:eastAsia="標楷體" w:hAnsi="標楷體"/>
                <w:color w:val="000000"/>
                <w:sz w:val="20"/>
                <w:szCs w:val="20"/>
              </w:rPr>
            </w:pP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閱讀1</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資訊1</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國語補救1</w:t>
            </w:r>
          </w:p>
          <w:p w:rsidR="00C74EFB" w:rsidRPr="002B5392" w:rsidRDefault="00C74EFB" w:rsidP="002B5392">
            <w:pPr>
              <w:rPr>
                <w:rFonts w:ascii="標楷體" w:eastAsia="標楷體" w:hAnsi="標楷體" w:cs="Arial Unicode MS"/>
                <w:sz w:val="20"/>
                <w:szCs w:val="20"/>
              </w:rPr>
            </w:pPr>
          </w:p>
        </w:tc>
      </w:tr>
      <w:tr w:rsidR="00C74EFB" w:rsidRPr="000A368D" w:rsidTr="00544D55">
        <w:trPr>
          <w:cantSplit/>
          <w:trHeight w:val="780"/>
          <w:jc w:val="center"/>
        </w:trPr>
        <w:tc>
          <w:tcPr>
            <w:tcW w:w="426" w:type="dxa"/>
            <w:vAlign w:val="center"/>
          </w:tcPr>
          <w:p w:rsidR="00C74EFB" w:rsidRPr="000A368D" w:rsidRDefault="00C74EFB" w:rsidP="00A92E22">
            <w:pPr>
              <w:snapToGrid w:val="0"/>
              <w:jc w:val="center"/>
              <w:rPr>
                <w:rFonts w:ascii="標楷體" w:eastAsia="標楷體" w:hAnsi="標楷體"/>
                <w:sz w:val="20"/>
                <w:szCs w:val="20"/>
              </w:rPr>
            </w:pPr>
            <w:r w:rsidRPr="000A368D">
              <w:rPr>
                <w:rFonts w:ascii="標楷體" w:eastAsia="標楷體" w:hAnsi="標楷體" w:hint="eastAsia"/>
                <w:sz w:val="20"/>
                <w:szCs w:val="20"/>
              </w:rPr>
              <w:t>十八</w:t>
            </w:r>
          </w:p>
        </w:tc>
        <w:tc>
          <w:tcPr>
            <w:tcW w:w="567" w:type="dxa"/>
            <w:vAlign w:val="center"/>
          </w:tcPr>
          <w:p w:rsidR="00C74EFB" w:rsidRPr="00DD68E0" w:rsidRDefault="00C74EFB" w:rsidP="00544D55">
            <w:pPr>
              <w:snapToGrid w:val="0"/>
              <w:spacing w:line="240" w:lineRule="atLeast"/>
              <w:jc w:val="center"/>
              <w:rPr>
                <w:rFonts w:ascii="標楷體" w:eastAsia="標楷體" w:hAnsi="標楷體"/>
                <w:sz w:val="20"/>
                <w:szCs w:val="20"/>
              </w:rPr>
            </w:pPr>
            <w:r w:rsidRPr="00DD68E0">
              <w:rPr>
                <w:rFonts w:ascii="標楷體" w:eastAsia="標楷體" w:hAnsi="標楷體" w:hint="eastAsia"/>
                <w:sz w:val="20"/>
                <w:szCs w:val="20"/>
              </w:rPr>
              <w:t>6/1</w:t>
            </w:r>
            <w:r>
              <w:rPr>
                <w:rFonts w:ascii="標楷體" w:eastAsia="標楷體" w:hAnsi="標楷體" w:hint="eastAsia"/>
                <w:sz w:val="20"/>
                <w:szCs w:val="20"/>
              </w:rPr>
              <w:t>2</w:t>
            </w:r>
          </w:p>
          <w:p w:rsidR="00C74EFB" w:rsidRPr="00DD68E0" w:rsidRDefault="00C74EFB"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C74EFB" w:rsidRPr="00DD68E0" w:rsidRDefault="00C74EFB" w:rsidP="00544D55">
            <w:pPr>
              <w:snapToGrid w:val="0"/>
              <w:spacing w:line="240" w:lineRule="atLeast"/>
              <w:jc w:val="center"/>
              <w:rPr>
                <w:rFonts w:ascii="標楷體" w:eastAsia="標楷體" w:hAnsi="標楷體"/>
                <w:sz w:val="20"/>
                <w:szCs w:val="20"/>
              </w:rPr>
            </w:pPr>
            <w:r>
              <w:rPr>
                <w:rFonts w:ascii="標楷體" w:eastAsia="標楷體" w:hAnsi="標楷體" w:hint="eastAsia"/>
                <w:sz w:val="20"/>
                <w:szCs w:val="20"/>
              </w:rPr>
              <w:t>6/16</w:t>
            </w:r>
          </w:p>
        </w:tc>
        <w:tc>
          <w:tcPr>
            <w:tcW w:w="1361" w:type="dxa"/>
            <w:vAlign w:val="center"/>
          </w:tcPr>
          <w:p w:rsidR="00C74EFB" w:rsidRPr="00194797" w:rsidRDefault="00C74EFB" w:rsidP="00544D55">
            <w:pPr>
              <w:snapToGrid w:val="0"/>
              <w:spacing w:line="300" w:lineRule="exact"/>
              <w:jc w:val="both"/>
              <w:rPr>
                <w:rFonts w:ascii="標楷體" w:eastAsia="標楷體" w:hAnsi="標楷體"/>
                <w:color w:val="000000"/>
                <w:sz w:val="20"/>
                <w:szCs w:val="20"/>
              </w:rPr>
            </w:pPr>
            <w:r>
              <w:rPr>
                <w:rFonts w:ascii="標楷體" w:eastAsia="標楷體" w:hAnsi="標楷體" w:hint="eastAsia"/>
                <w:color w:val="000000"/>
                <w:sz w:val="20"/>
                <w:szCs w:val="20"/>
              </w:rPr>
              <w:t>1.</w:t>
            </w:r>
            <w:r w:rsidRPr="00DD68E0">
              <w:rPr>
                <w:rFonts w:ascii="標楷體" w:eastAsia="標楷體" w:hAnsi="標楷體" w:hint="eastAsia"/>
                <w:color w:val="000000"/>
                <w:sz w:val="20"/>
                <w:szCs w:val="20"/>
              </w:rPr>
              <w:t>全民國防教育週</w:t>
            </w:r>
          </w:p>
          <w:p w:rsidR="00C74EFB" w:rsidRDefault="00C74EFB" w:rsidP="00544D55">
            <w:pPr>
              <w:snapToGrid w:val="0"/>
              <w:spacing w:line="300" w:lineRule="exact"/>
              <w:ind w:left="200" w:hangingChars="100" w:hanging="200"/>
              <w:jc w:val="both"/>
              <w:rPr>
                <w:rFonts w:ascii="標楷體" w:eastAsia="標楷體" w:hAnsi="標楷體"/>
                <w:color w:val="000000"/>
                <w:sz w:val="20"/>
                <w:szCs w:val="20"/>
              </w:rPr>
            </w:pPr>
            <w:r>
              <w:rPr>
                <w:rFonts w:ascii="標楷體" w:eastAsia="標楷體" w:hAnsi="標楷體" w:hint="eastAsia"/>
                <w:color w:val="000000"/>
                <w:sz w:val="20"/>
                <w:szCs w:val="20"/>
              </w:rPr>
              <w:t>2.6/14品德教育競標活動</w:t>
            </w:r>
          </w:p>
          <w:p w:rsidR="00C74EFB" w:rsidRPr="00DD68E0" w:rsidRDefault="00C74EFB" w:rsidP="00544D55">
            <w:pPr>
              <w:snapToGrid w:val="0"/>
              <w:spacing w:line="300" w:lineRule="exact"/>
              <w:ind w:left="200" w:hangingChars="100" w:hanging="200"/>
              <w:jc w:val="both"/>
              <w:rPr>
                <w:rFonts w:ascii="標楷體" w:eastAsia="標楷體" w:hAnsi="標楷體"/>
                <w:sz w:val="20"/>
                <w:szCs w:val="20"/>
              </w:rPr>
            </w:pPr>
            <w:r>
              <w:rPr>
                <w:rFonts w:ascii="標楷體" w:eastAsia="標楷體" w:hAnsi="標楷體" w:hint="eastAsia"/>
                <w:color w:val="000000"/>
                <w:sz w:val="20"/>
                <w:szCs w:val="20"/>
              </w:rPr>
              <w:t>3</w:t>
            </w:r>
            <w:r w:rsidRPr="00DD68E0">
              <w:rPr>
                <w:rFonts w:ascii="標楷體" w:eastAsia="標楷體" w:hAnsi="標楷體" w:hint="eastAsia"/>
                <w:sz w:val="20"/>
                <w:szCs w:val="20"/>
              </w:rPr>
              <w:t>.6/1</w:t>
            </w:r>
            <w:r>
              <w:rPr>
                <w:rFonts w:ascii="標楷體" w:eastAsia="標楷體" w:hAnsi="標楷體" w:hint="eastAsia"/>
                <w:sz w:val="20"/>
                <w:szCs w:val="20"/>
              </w:rPr>
              <w:t>5、</w:t>
            </w:r>
            <w:r w:rsidRPr="00DD68E0">
              <w:rPr>
                <w:rFonts w:ascii="標楷體" w:eastAsia="標楷體" w:hAnsi="標楷體" w:hint="eastAsia"/>
                <w:sz w:val="20"/>
                <w:szCs w:val="20"/>
              </w:rPr>
              <w:t>1</w:t>
            </w:r>
            <w:r>
              <w:rPr>
                <w:rFonts w:ascii="標楷體" w:eastAsia="標楷體" w:hAnsi="標楷體" w:hint="eastAsia"/>
                <w:sz w:val="20"/>
                <w:szCs w:val="20"/>
              </w:rPr>
              <w:t>6</w:t>
            </w:r>
            <w:r w:rsidRPr="00DD68E0">
              <w:rPr>
                <w:rFonts w:ascii="標楷體" w:eastAsia="標楷體" w:hAnsi="標楷體" w:hint="eastAsia"/>
                <w:sz w:val="20"/>
                <w:szCs w:val="20"/>
              </w:rPr>
              <w:t>畢業典禮預演</w:t>
            </w:r>
          </w:p>
        </w:tc>
        <w:tc>
          <w:tcPr>
            <w:tcW w:w="1242"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第四單元用心看世界</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第十三課橘色打掃龍</w:t>
            </w:r>
          </w:p>
          <w:p w:rsidR="00C74EFB" w:rsidRPr="002B5392" w:rsidRDefault="00C74EFB" w:rsidP="002B5392">
            <w:pPr>
              <w:rPr>
                <w:rFonts w:ascii="標楷體" w:eastAsia="標楷體" w:hAnsi="標楷體"/>
                <w:sz w:val="20"/>
                <w:szCs w:val="20"/>
              </w:rPr>
            </w:pPr>
          </w:p>
        </w:tc>
        <w:tc>
          <w:tcPr>
            <w:tcW w:w="1079" w:type="dxa"/>
          </w:tcPr>
          <w:p w:rsidR="00C74EFB" w:rsidRPr="002B5392" w:rsidRDefault="00C74EFB" w:rsidP="002B5392">
            <w:pPr>
              <w:rPr>
                <w:rFonts w:ascii="標楷體" w:eastAsia="標楷體" w:hAnsi="標楷體"/>
                <w:bCs/>
                <w:snapToGrid w:val="0"/>
                <w:sz w:val="20"/>
                <w:szCs w:val="20"/>
              </w:rPr>
            </w:pPr>
            <w:r w:rsidRPr="002B5392">
              <w:rPr>
                <w:rFonts w:ascii="標楷體" w:eastAsia="標楷體" w:hAnsi="標楷體"/>
                <w:bCs/>
                <w:snapToGrid w:val="0"/>
                <w:sz w:val="20"/>
                <w:szCs w:val="20"/>
              </w:rPr>
              <w:t>第三單元多元文化</w:t>
            </w:r>
          </w:p>
          <w:p w:rsidR="00C74EFB" w:rsidRPr="002B5392" w:rsidRDefault="00C74EFB" w:rsidP="002B5392">
            <w:pPr>
              <w:rPr>
                <w:rFonts w:ascii="標楷體" w:eastAsia="標楷體" w:hAnsi="標楷體"/>
                <w:bCs/>
                <w:snapToGrid w:val="0"/>
                <w:kern w:val="0"/>
                <w:sz w:val="20"/>
                <w:szCs w:val="20"/>
              </w:rPr>
            </w:pPr>
            <w:r w:rsidRPr="002B5392">
              <w:rPr>
                <w:rFonts w:ascii="標楷體" w:eastAsia="標楷體" w:hAnsi="標楷體"/>
                <w:bCs/>
                <w:snapToGrid w:val="0"/>
                <w:kern w:val="0"/>
                <w:sz w:val="20"/>
                <w:szCs w:val="20"/>
              </w:rPr>
              <w:t>第五課三碗豬跤</w:t>
            </w:r>
          </w:p>
          <w:p w:rsidR="00C74EFB" w:rsidRPr="002B5392" w:rsidRDefault="00437201" w:rsidP="002B5392">
            <w:pPr>
              <w:rPr>
                <w:rFonts w:ascii="標楷體" w:eastAsia="標楷體" w:hAnsi="標楷體"/>
                <w:sz w:val="20"/>
                <w:szCs w:val="20"/>
              </w:rPr>
            </w:pPr>
            <w:r w:rsidRPr="002B5392">
              <w:rPr>
                <w:rFonts w:ascii="標楷體" w:eastAsia="標楷體" w:hAnsi="標楷體" w:cs="Arial Unicode MS" w:hint="eastAsia"/>
                <w:b/>
                <w:color w:val="0070C0"/>
                <w:sz w:val="20"/>
                <w:szCs w:val="20"/>
              </w:rPr>
              <w:t>◎生涯發展教育</w:t>
            </w:r>
          </w:p>
        </w:tc>
        <w:tc>
          <w:tcPr>
            <w:tcW w:w="1079" w:type="dxa"/>
          </w:tcPr>
          <w:p w:rsidR="00C74EFB" w:rsidRPr="002B5392" w:rsidRDefault="00C74EFB" w:rsidP="002B5392">
            <w:pPr>
              <w:rPr>
                <w:rFonts w:ascii="標楷體" w:eastAsia="標楷體" w:hAnsi="標楷體"/>
                <w:bCs/>
                <w:sz w:val="20"/>
                <w:szCs w:val="20"/>
              </w:rPr>
            </w:pPr>
            <w:r w:rsidRPr="002B5392">
              <w:rPr>
                <w:rFonts w:ascii="標楷體" w:eastAsia="標楷體" w:hAnsi="標楷體" w:hint="eastAsia"/>
                <w:bCs/>
                <w:sz w:val="20"/>
                <w:szCs w:val="20"/>
              </w:rPr>
              <w:t>八、婚禮中的物品</w:t>
            </w:r>
          </w:p>
          <w:p w:rsidR="00437201" w:rsidRPr="002B5392" w:rsidRDefault="00437201" w:rsidP="002B5392">
            <w:pPr>
              <w:rPr>
                <w:rFonts w:ascii="標楷體" w:eastAsia="標楷體" w:hAnsi="標楷體"/>
                <w:b/>
                <w:color w:val="00B0F0"/>
                <w:sz w:val="20"/>
                <w:szCs w:val="20"/>
              </w:rPr>
            </w:pPr>
            <w:r w:rsidRPr="002B5392">
              <w:rPr>
                <w:rFonts w:ascii="標楷體" w:eastAsia="標楷體" w:hAnsi="標楷體" w:hint="eastAsia"/>
                <w:b/>
                <w:color w:val="00B0F0"/>
                <w:sz w:val="20"/>
                <w:szCs w:val="20"/>
              </w:rPr>
              <w:t>◎人權教育</w:t>
            </w:r>
          </w:p>
          <w:p w:rsidR="00D00425" w:rsidRPr="002B5392" w:rsidRDefault="00D00425" w:rsidP="00D00425">
            <w:pPr>
              <w:rPr>
                <w:rFonts w:ascii="標楷體" w:eastAsia="標楷體" w:hAnsi="標楷體"/>
                <w:color w:val="000000"/>
                <w:sz w:val="20"/>
                <w:szCs w:val="20"/>
              </w:rPr>
            </w:pPr>
            <w:r w:rsidRPr="002B5392">
              <w:rPr>
                <w:rFonts w:ascii="標楷體" w:eastAsia="標楷體" w:hAnsi="標楷體" w:hint="eastAsia"/>
                <w:b/>
                <w:color w:val="00B050"/>
                <w:sz w:val="20"/>
                <w:szCs w:val="20"/>
              </w:rPr>
              <w:t>◎家政教育</w:t>
            </w:r>
          </w:p>
          <w:p w:rsidR="00C74EFB" w:rsidRPr="002B5392" w:rsidRDefault="00C74EFB" w:rsidP="002B5392">
            <w:pPr>
              <w:rPr>
                <w:rFonts w:ascii="標楷體" w:eastAsia="標楷體" w:hAnsi="標楷體"/>
                <w:color w:val="000000"/>
                <w:sz w:val="20"/>
                <w:szCs w:val="20"/>
              </w:rPr>
            </w:pPr>
          </w:p>
        </w:tc>
        <w:tc>
          <w:tcPr>
            <w:tcW w:w="995" w:type="dxa"/>
          </w:tcPr>
          <w:p w:rsidR="00C74EFB" w:rsidRPr="002B5392" w:rsidRDefault="00C74EFB" w:rsidP="002B5392">
            <w:pPr>
              <w:rPr>
                <w:rFonts w:ascii="標楷體" w:eastAsia="標楷體" w:hAnsi="標楷體"/>
                <w:snapToGrid w:val="0"/>
                <w:sz w:val="20"/>
                <w:szCs w:val="20"/>
              </w:rPr>
            </w:pPr>
            <w:r w:rsidRPr="002B5392">
              <w:rPr>
                <w:rFonts w:ascii="標楷體" w:eastAsia="標楷體" w:hAnsi="標楷體"/>
                <w:snapToGrid w:val="0"/>
                <w:sz w:val="20"/>
                <w:szCs w:val="20"/>
              </w:rPr>
              <w:t>複習二</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snapToGrid w:val="0"/>
                <w:kern w:val="0"/>
                <w:sz w:val="20"/>
                <w:szCs w:val="20"/>
              </w:rPr>
              <w:t>Review 2</w:t>
            </w:r>
          </w:p>
          <w:p w:rsidR="00C74EFB" w:rsidRPr="002B5392" w:rsidRDefault="00C74EFB" w:rsidP="002B5392">
            <w:pPr>
              <w:rPr>
                <w:rFonts w:ascii="標楷體" w:eastAsia="標楷體" w:hAnsi="標楷體"/>
                <w:snapToGrid w:val="0"/>
                <w:sz w:val="20"/>
                <w:szCs w:val="20"/>
              </w:rPr>
            </w:pPr>
          </w:p>
        </w:tc>
        <w:tc>
          <w:tcPr>
            <w:tcW w:w="1166" w:type="dxa"/>
            <w:gridSpan w:val="2"/>
          </w:tcPr>
          <w:p w:rsidR="00C74EFB" w:rsidRPr="002B5392" w:rsidRDefault="00C74EFB" w:rsidP="002B5392">
            <w:pPr>
              <w:rPr>
                <w:rFonts w:ascii="標楷體" w:eastAsia="標楷體" w:hAnsi="標楷體"/>
                <w:snapToGrid w:val="0"/>
                <w:sz w:val="20"/>
                <w:szCs w:val="20"/>
              </w:rPr>
            </w:pPr>
            <w:r w:rsidRPr="002B5392">
              <w:rPr>
                <w:rFonts w:ascii="標楷體" w:eastAsia="標楷體" w:hAnsi="標楷體" w:hint="eastAsia"/>
                <w:snapToGrid w:val="0"/>
                <w:sz w:val="20"/>
                <w:szCs w:val="20"/>
              </w:rPr>
              <w:t>單元四、超越自我</w:t>
            </w:r>
          </w:p>
          <w:p w:rsidR="00C74EFB" w:rsidRPr="002B5392" w:rsidRDefault="00C74EFB" w:rsidP="002B5392">
            <w:pPr>
              <w:rPr>
                <w:rFonts w:ascii="標楷體" w:eastAsia="標楷體" w:hAnsi="標楷體"/>
                <w:snapToGrid w:val="0"/>
                <w:sz w:val="20"/>
                <w:szCs w:val="20"/>
              </w:rPr>
            </w:pPr>
            <w:r w:rsidRPr="002B5392">
              <w:rPr>
                <w:rFonts w:ascii="標楷體" w:eastAsia="標楷體" w:hAnsi="標楷體" w:hint="eastAsia"/>
                <w:snapToGrid w:val="0"/>
                <w:sz w:val="20"/>
                <w:szCs w:val="20"/>
              </w:rPr>
              <w:t>活動4全力衝刺</w:t>
            </w:r>
          </w:p>
          <w:p w:rsidR="00C74EFB" w:rsidRPr="002B5392" w:rsidRDefault="00C74EFB" w:rsidP="002B5392">
            <w:pPr>
              <w:rPr>
                <w:rFonts w:ascii="標楷體" w:eastAsia="標楷體" w:hAnsi="標楷體"/>
                <w:snapToGrid w:val="0"/>
                <w:sz w:val="20"/>
                <w:szCs w:val="20"/>
              </w:rPr>
            </w:pPr>
            <w:r w:rsidRPr="002B5392">
              <w:rPr>
                <w:rFonts w:ascii="標楷體" w:eastAsia="標楷體" w:hAnsi="標楷體" w:hint="eastAsia"/>
                <w:snapToGrid w:val="0"/>
                <w:sz w:val="20"/>
                <w:szCs w:val="20"/>
              </w:rPr>
              <w:t>單元五足下風雲</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活動1足壇風雲</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活動2前進自如</w:t>
            </w:r>
          </w:p>
        </w:tc>
        <w:tc>
          <w:tcPr>
            <w:tcW w:w="960"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單元9</w:t>
            </w:r>
            <w:r w:rsidRPr="002B5392">
              <w:rPr>
                <w:rFonts w:ascii="標楷體" w:eastAsia="標楷體" w:hAnsi="標楷體"/>
                <w:sz w:val="20"/>
                <w:szCs w:val="20"/>
              </w:rPr>
              <w:br/>
            </w:r>
            <w:r w:rsidRPr="002B5392">
              <w:rPr>
                <w:rFonts w:ascii="標楷體" w:eastAsia="標楷體" w:hAnsi="標楷體" w:hint="eastAsia"/>
                <w:sz w:val="20"/>
                <w:szCs w:val="20"/>
              </w:rPr>
              <w:t>梯形的面積和應用</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hint="eastAsia"/>
                <w:sz w:val="20"/>
                <w:szCs w:val="20"/>
              </w:rPr>
              <w:t>◎</w:t>
            </w:r>
            <w:r w:rsidRPr="002B5392">
              <w:rPr>
                <w:rFonts w:ascii="標楷體" w:eastAsia="標楷體" w:hAnsi="標楷體" w:hint="eastAsia"/>
                <w:sz w:val="20"/>
                <w:szCs w:val="20"/>
                <w:lang w:val="zh-TW"/>
              </w:rPr>
              <w:t>資訊</w:t>
            </w:r>
            <w:r w:rsidRPr="002B5392">
              <w:rPr>
                <w:rFonts w:ascii="標楷體" w:eastAsia="標楷體" w:hAnsi="標楷體"/>
                <w:sz w:val="20"/>
                <w:szCs w:val="20"/>
                <w:lang w:val="zh-TW"/>
              </w:rPr>
              <w:br/>
            </w:r>
          </w:p>
        </w:tc>
        <w:tc>
          <w:tcPr>
            <w:tcW w:w="99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六、2環境的問題與保育</w:t>
            </w:r>
          </w:p>
          <w:p w:rsidR="00C74EFB" w:rsidRPr="002B5392" w:rsidRDefault="00C74EFB" w:rsidP="002B5392">
            <w:pPr>
              <w:rPr>
                <w:rFonts w:ascii="標楷體" w:eastAsia="標楷體" w:hAnsi="標楷體"/>
                <w:sz w:val="20"/>
                <w:szCs w:val="20"/>
              </w:rPr>
            </w:pPr>
            <w:r w:rsidRPr="002B5392">
              <w:rPr>
                <w:rFonts w:ascii="標楷體" w:eastAsia="標楷體" w:hAnsi="標楷體" w:cs="新細明體" w:hint="eastAsia"/>
                <w:color w:val="00FF00"/>
                <w:sz w:val="20"/>
                <w:szCs w:val="20"/>
              </w:rPr>
              <w:t>◎</w:t>
            </w:r>
            <w:r w:rsidRPr="002B5392">
              <w:rPr>
                <w:rFonts w:ascii="標楷體" w:eastAsia="標楷體" w:hAnsi="標楷體" w:hint="eastAsia"/>
                <w:color w:val="00FF00"/>
                <w:sz w:val="20"/>
                <w:szCs w:val="20"/>
              </w:rPr>
              <w:t>資訊</w:t>
            </w:r>
          </w:p>
        </w:tc>
        <w:tc>
          <w:tcPr>
            <w:tcW w:w="133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6-2大自然的樂章</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b/>
                <w:color w:val="0070C0"/>
                <w:sz w:val="20"/>
                <w:szCs w:val="20"/>
              </w:rPr>
              <w:t>◎生涯發展教育</w:t>
            </w:r>
          </w:p>
        </w:tc>
        <w:tc>
          <w:tcPr>
            <w:tcW w:w="1134" w:type="dxa"/>
          </w:tcPr>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四、力與運動</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2.摩擦力</w:t>
            </w:r>
          </w:p>
          <w:p w:rsidR="00C74EFB" w:rsidRPr="002B5392" w:rsidRDefault="00C74EFB" w:rsidP="002B5392">
            <w:pPr>
              <w:rPr>
                <w:rFonts w:ascii="標楷體" w:eastAsia="標楷體" w:hAnsi="標楷體" w:cs="Arial Unicode MS"/>
                <w:color w:val="000000"/>
                <w:sz w:val="20"/>
                <w:szCs w:val="20"/>
              </w:rPr>
            </w:pPr>
            <w:r w:rsidRPr="002B5392">
              <w:rPr>
                <w:rFonts w:ascii="標楷體" w:eastAsia="標楷體" w:hAnsi="標楷體" w:cs="新細明體" w:hint="eastAsia"/>
                <w:color w:val="00FF00"/>
                <w:sz w:val="20"/>
                <w:szCs w:val="20"/>
              </w:rPr>
              <w:t>◎</w:t>
            </w:r>
            <w:r w:rsidRPr="002B5392">
              <w:rPr>
                <w:rFonts w:ascii="標楷體" w:eastAsia="標楷體" w:hAnsi="標楷體" w:hint="eastAsia"/>
                <w:color w:val="00FF00"/>
                <w:sz w:val="20"/>
                <w:szCs w:val="20"/>
              </w:rPr>
              <w:t>資訊</w:t>
            </w:r>
          </w:p>
        </w:tc>
        <w:tc>
          <w:tcPr>
            <w:tcW w:w="1134" w:type="dxa"/>
          </w:tcPr>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五、生活管理師</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3.錢到哪裡去</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00B050"/>
                <w:sz w:val="20"/>
                <w:szCs w:val="20"/>
              </w:rPr>
              <w:t>◎家政教育</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0070C0"/>
                <w:sz w:val="20"/>
                <w:szCs w:val="20"/>
              </w:rPr>
              <w:t>◎生涯發展教育</w:t>
            </w:r>
          </w:p>
        </w:tc>
        <w:tc>
          <w:tcPr>
            <w:tcW w:w="1274" w:type="dxa"/>
          </w:tcPr>
          <w:p w:rsidR="00C74EFB" w:rsidRPr="002B5392" w:rsidRDefault="00C74EFB" w:rsidP="002B5392">
            <w:pPr>
              <w:rPr>
                <w:rFonts w:ascii="標楷體" w:eastAsia="標楷體" w:hAnsi="標楷體"/>
                <w:color w:val="000000"/>
                <w:sz w:val="20"/>
                <w:szCs w:val="20"/>
              </w:rPr>
            </w:pP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閱讀1</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資訊1</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國語補救1</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品德競標2</w:t>
            </w:r>
          </w:p>
          <w:p w:rsidR="00C74EFB" w:rsidRPr="002B5392" w:rsidRDefault="00C74EFB" w:rsidP="002B5392">
            <w:pPr>
              <w:rPr>
                <w:rFonts w:ascii="標楷體" w:eastAsia="標楷體" w:hAnsi="標楷體"/>
                <w:color w:val="FF0000"/>
                <w:sz w:val="20"/>
                <w:szCs w:val="20"/>
              </w:rPr>
            </w:pPr>
          </w:p>
          <w:p w:rsidR="00C74EFB" w:rsidRPr="002B5392" w:rsidRDefault="00C74EFB" w:rsidP="002B5392">
            <w:pPr>
              <w:rPr>
                <w:rFonts w:ascii="標楷體" w:eastAsia="標楷體" w:hAnsi="標楷體" w:cs="Arial Unicode MS"/>
                <w:sz w:val="20"/>
                <w:szCs w:val="20"/>
              </w:rPr>
            </w:pPr>
          </w:p>
        </w:tc>
      </w:tr>
      <w:tr w:rsidR="00C74EFB" w:rsidRPr="000A368D" w:rsidTr="00544D55">
        <w:trPr>
          <w:cantSplit/>
          <w:trHeight w:val="780"/>
          <w:jc w:val="center"/>
        </w:trPr>
        <w:tc>
          <w:tcPr>
            <w:tcW w:w="426" w:type="dxa"/>
            <w:vAlign w:val="center"/>
          </w:tcPr>
          <w:p w:rsidR="00C74EFB" w:rsidRPr="000A368D" w:rsidRDefault="00C74EFB" w:rsidP="00A92E22">
            <w:pPr>
              <w:snapToGrid w:val="0"/>
              <w:jc w:val="center"/>
              <w:rPr>
                <w:rFonts w:ascii="標楷體" w:eastAsia="標楷體" w:hAnsi="標楷體"/>
                <w:sz w:val="20"/>
                <w:szCs w:val="20"/>
              </w:rPr>
            </w:pPr>
            <w:r w:rsidRPr="000A368D">
              <w:rPr>
                <w:rFonts w:ascii="標楷體" w:eastAsia="標楷體" w:hAnsi="標楷體" w:hint="eastAsia"/>
                <w:sz w:val="20"/>
                <w:szCs w:val="20"/>
              </w:rPr>
              <w:lastRenderedPageBreak/>
              <w:t>十九</w:t>
            </w:r>
          </w:p>
        </w:tc>
        <w:tc>
          <w:tcPr>
            <w:tcW w:w="567" w:type="dxa"/>
            <w:vAlign w:val="center"/>
          </w:tcPr>
          <w:p w:rsidR="00C74EFB" w:rsidRPr="00DD68E0" w:rsidRDefault="00C74EFB" w:rsidP="00544D55">
            <w:pPr>
              <w:snapToGrid w:val="0"/>
              <w:jc w:val="center"/>
              <w:rPr>
                <w:rFonts w:ascii="標楷體" w:eastAsia="標楷體" w:hAnsi="標楷體"/>
                <w:sz w:val="20"/>
                <w:szCs w:val="20"/>
              </w:rPr>
            </w:pPr>
            <w:r>
              <w:rPr>
                <w:rFonts w:ascii="標楷體" w:eastAsia="標楷體" w:hAnsi="標楷體" w:hint="eastAsia"/>
                <w:sz w:val="20"/>
                <w:szCs w:val="20"/>
              </w:rPr>
              <w:t>6/19</w:t>
            </w:r>
          </w:p>
          <w:p w:rsidR="00C74EFB" w:rsidRPr="00DD68E0" w:rsidRDefault="00C74EFB"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C74EFB" w:rsidRPr="00DD68E0" w:rsidRDefault="00C74EFB" w:rsidP="00544D55">
            <w:pPr>
              <w:snapToGrid w:val="0"/>
              <w:jc w:val="center"/>
              <w:rPr>
                <w:rFonts w:ascii="標楷體" w:eastAsia="標楷體" w:hAnsi="標楷體"/>
                <w:sz w:val="20"/>
                <w:szCs w:val="20"/>
              </w:rPr>
            </w:pPr>
            <w:r>
              <w:rPr>
                <w:rFonts w:ascii="標楷體" w:eastAsia="標楷體" w:hAnsi="標楷體" w:hint="eastAsia"/>
                <w:sz w:val="20"/>
                <w:szCs w:val="20"/>
              </w:rPr>
              <w:t>6/23</w:t>
            </w:r>
          </w:p>
        </w:tc>
        <w:tc>
          <w:tcPr>
            <w:tcW w:w="1361" w:type="dxa"/>
            <w:vAlign w:val="center"/>
          </w:tcPr>
          <w:p w:rsidR="00C74EFB" w:rsidRPr="00DD68E0" w:rsidRDefault="00C74EFB" w:rsidP="00544D55">
            <w:pPr>
              <w:snapToGrid w:val="0"/>
              <w:rPr>
                <w:rFonts w:ascii="標楷體" w:eastAsia="標楷體" w:hAnsi="標楷體"/>
                <w:sz w:val="20"/>
                <w:szCs w:val="20"/>
              </w:rPr>
            </w:pPr>
            <w:r w:rsidRPr="00DD68E0">
              <w:rPr>
                <w:rFonts w:ascii="標楷體" w:eastAsia="標楷體" w:hAnsi="標楷體" w:hint="eastAsia"/>
                <w:sz w:val="20"/>
                <w:szCs w:val="20"/>
              </w:rPr>
              <w:t>1.6/20畢業典禮</w:t>
            </w:r>
          </w:p>
          <w:p w:rsidR="00C74EFB" w:rsidRPr="00DD68E0" w:rsidRDefault="00C74EFB" w:rsidP="00544D55">
            <w:pPr>
              <w:snapToGrid w:val="0"/>
              <w:rPr>
                <w:rFonts w:ascii="標楷體" w:eastAsia="標楷體" w:hAnsi="標楷體"/>
                <w:sz w:val="20"/>
                <w:szCs w:val="20"/>
              </w:rPr>
            </w:pPr>
            <w:r w:rsidRPr="00DD68E0">
              <w:rPr>
                <w:rFonts w:ascii="標楷體" w:eastAsia="標楷體" w:hAnsi="標楷體" w:hint="eastAsia"/>
                <w:sz w:val="20"/>
                <w:szCs w:val="20"/>
              </w:rPr>
              <w:t>2.6/21畢業生至國中報到</w:t>
            </w:r>
          </w:p>
          <w:p w:rsidR="00C74EFB" w:rsidRPr="00DD68E0" w:rsidRDefault="00C74EFB" w:rsidP="00544D55">
            <w:pPr>
              <w:snapToGrid w:val="0"/>
              <w:rPr>
                <w:rFonts w:ascii="標楷體" w:eastAsia="標楷體" w:hAnsi="標楷體"/>
                <w:sz w:val="20"/>
                <w:szCs w:val="20"/>
              </w:rPr>
            </w:pPr>
          </w:p>
        </w:tc>
        <w:tc>
          <w:tcPr>
            <w:tcW w:w="1242"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第四單元用心看世界</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第十四課瓶中信─時空寄情</w:t>
            </w:r>
          </w:p>
        </w:tc>
        <w:tc>
          <w:tcPr>
            <w:tcW w:w="1079" w:type="dxa"/>
          </w:tcPr>
          <w:p w:rsidR="00C74EFB" w:rsidRPr="002B5392" w:rsidRDefault="00C74EFB" w:rsidP="002B5392">
            <w:pPr>
              <w:rPr>
                <w:rFonts w:ascii="標楷體" w:eastAsia="標楷體" w:hAnsi="標楷體"/>
                <w:bCs/>
                <w:snapToGrid w:val="0"/>
                <w:sz w:val="20"/>
                <w:szCs w:val="20"/>
              </w:rPr>
            </w:pPr>
            <w:r w:rsidRPr="002B5392">
              <w:rPr>
                <w:rFonts w:ascii="標楷體" w:eastAsia="標楷體" w:hAnsi="標楷體"/>
                <w:bCs/>
                <w:snapToGrid w:val="0"/>
                <w:sz w:val="20"/>
                <w:szCs w:val="20"/>
              </w:rPr>
              <w:t>第三單元多元文化</w:t>
            </w:r>
          </w:p>
          <w:p w:rsidR="00C74EFB" w:rsidRPr="002B5392" w:rsidRDefault="00C74EFB" w:rsidP="002B5392">
            <w:pPr>
              <w:rPr>
                <w:rFonts w:ascii="標楷體" w:eastAsia="標楷體" w:hAnsi="標楷體"/>
                <w:bCs/>
                <w:snapToGrid w:val="0"/>
                <w:kern w:val="0"/>
                <w:sz w:val="20"/>
                <w:szCs w:val="20"/>
              </w:rPr>
            </w:pPr>
            <w:r w:rsidRPr="002B5392">
              <w:rPr>
                <w:rFonts w:ascii="標楷體" w:eastAsia="標楷體" w:hAnsi="標楷體"/>
                <w:bCs/>
                <w:snapToGrid w:val="0"/>
                <w:kern w:val="0"/>
                <w:sz w:val="20"/>
                <w:szCs w:val="20"/>
              </w:rPr>
              <w:t>第五課三碗豬跤</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00B050"/>
                <w:sz w:val="20"/>
                <w:szCs w:val="20"/>
              </w:rPr>
              <w:t>◎家政教育</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b/>
                <w:color w:val="0070C0"/>
                <w:sz w:val="20"/>
                <w:szCs w:val="20"/>
              </w:rPr>
              <w:t>◎生涯發展教育</w:t>
            </w:r>
          </w:p>
        </w:tc>
        <w:tc>
          <w:tcPr>
            <w:tcW w:w="1079" w:type="dxa"/>
          </w:tcPr>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Cs/>
                <w:sz w:val="20"/>
                <w:szCs w:val="20"/>
              </w:rPr>
              <w:t>九、gadu kata veljeluan</w:t>
            </w:r>
          </w:p>
        </w:tc>
        <w:tc>
          <w:tcPr>
            <w:tcW w:w="995" w:type="dxa"/>
          </w:tcPr>
          <w:p w:rsidR="00C74EFB" w:rsidRPr="002B5392" w:rsidRDefault="00C74EFB" w:rsidP="002B5392">
            <w:pPr>
              <w:rPr>
                <w:rFonts w:ascii="標楷體" w:eastAsia="標楷體" w:hAnsi="標楷體"/>
                <w:snapToGrid w:val="0"/>
                <w:sz w:val="20"/>
                <w:szCs w:val="20"/>
              </w:rPr>
            </w:pPr>
            <w:r w:rsidRPr="002B5392">
              <w:rPr>
                <w:rFonts w:ascii="標楷體" w:eastAsia="標楷體" w:hAnsi="標楷體"/>
                <w:snapToGrid w:val="0"/>
                <w:sz w:val="20"/>
                <w:szCs w:val="20"/>
              </w:rPr>
              <w:t>文化教學</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snapToGrid w:val="0"/>
                <w:kern w:val="0"/>
                <w:sz w:val="20"/>
                <w:szCs w:val="20"/>
              </w:rPr>
              <w:t>Words Around the World</w:t>
            </w:r>
          </w:p>
          <w:p w:rsidR="00C74EFB" w:rsidRPr="002B5392" w:rsidRDefault="00C74EFB" w:rsidP="002B5392">
            <w:pPr>
              <w:rPr>
                <w:rFonts w:ascii="標楷體" w:eastAsia="標楷體" w:hAnsi="標楷體"/>
                <w:snapToGrid w:val="0"/>
                <w:sz w:val="20"/>
                <w:szCs w:val="20"/>
              </w:rPr>
            </w:pPr>
          </w:p>
        </w:tc>
        <w:tc>
          <w:tcPr>
            <w:tcW w:w="1159" w:type="dxa"/>
          </w:tcPr>
          <w:p w:rsidR="00C74EFB" w:rsidRPr="002B5392" w:rsidRDefault="00C74EFB" w:rsidP="002B5392">
            <w:pPr>
              <w:rPr>
                <w:rFonts w:ascii="標楷體" w:eastAsia="標楷體" w:hAnsi="標楷體"/>
                <w:snapToGrid w:val="0"/>
                <w:sz w:val="20"/>
                <w:szCs w:val="20"/>
              </w:rPr>
            </w:pPr>
            <w:r w:rsidRPr="002B5392">
              <w:rPr>
                <w:rFonts w:ascii="標楷體" w:eastAsia="標楷體" w:hAnsi="標楷體" w:hint="eastAsia"/>
                <w:snapToGrid w:val="0"/>
                <w:sz w:val="20"/>
                <w:szCs w:val="20"/>
              </w:rPr>
              <w:t>單元五足下風雲</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活動2前進自如</w:t>
            </w:r>
          </w:p>
          <w:p w:rsidR="00C74EFB" w:rsidRPr="002B5392" w:rsidRDefault="00C74EFB" w:rsidP="002B5392">
            <w:pPr>
              <w:rPr>
                <w:rFonts w:ascii="標楷體" w:eastAsia="標楷體" w:hAnsi="標楷體"/>
                <w:sz w:val="20"/>
                <w:szCs w:val="20"/>
              </w:rPr>
            </w:pPr>
          </w:p>
        </w:tc>
        <w:tc>
          <w:tcPr>
            <w:tcW w:w="967" w:type="dxa"/>
            <w:gridSpan w:val="2"/>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單元10</w:t>
            </w:r>
            <w:r w:rsidRPr="002B5392">
              <w:rPr>
                <w:rFonts w:ascii="標楷體" w:eastAsia="標楷體" w:hAnsi="標楷體"/>
                <w:sz w:val="20"/>
                <w:szCs w:val="20"/>
              </w:rPr>
              <w:br/>
            </w:r>
            <w:r w:rsidRPr="002B5392">
              <w:rPr>
                <w:rFonts w:ascii="標楷體" w:eastAsia="標楷體" w:hAnsi="標楷體" w:hint="eastAsia"/>
                <w:sz w:val="20"/>
                <w:szCs w:val="20"/>
              </w:rPr>
              <w:t>估算</w:t>
            </w:r>
          </w:p>
          <w:p w:rsidR="00C74EFB" w:rsidRPr="002B5392" w:rsidRDefault="00C74EFB" w:rsidP="002B5392">
            <w:pPr>
              <w:rPr>
                <w:rFonts w:ascii="標楷體" w:eastAsia="標楷體" w:hAnsi="標楷體" w:cs="Arial Unicode MS"/>
                <w:sz w:val="20"/>
                <w:szCs w:val="20"/>
              </w:rPr>
            </w:pPr>
          </w:p>
        </w:tc>
        <w:tc>
          <w:tcPr>
            <w:tcW w:w="99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六、3永續經營與發展</w:t>
            </w:r>
          </w:p>
          <w:p w:rsidR="00D00425" w:rsidRPr="002B5392" w:rsidRDefault="00D00425" w:rsidP="00D00425">
            <w:pPr>
              <w:rPr>
                <w:rFonts w:ascii="標楷體" w:eastAsia="標楷體" w:hAnsi="標楷體"/>
                <w:color w:val="000000"/>
                <w:sz w:val="20"/>
                <w:szCs w:val="20"/>
              </w:rPr>
            </w:pPr>
            <w:r w:rsidRPr="002B5392">
              <w:rPr>
                <w:rFonts w:ascii="標楷體" w:eastAsia="標楷體" w:hAnsi="標楷體" w:hint="eastAsia"/>
                <w:b/>
                <w:color w:val="00B050"/>
                <w:sz w:val="20"/>
                <w:szCs w:val="20"/>
              </w:rPr>
              <w:t>◎家政教育</w:t>
            </w:r>
          </w:p>
          <w:p w:rsidR="00C74EFB" w:rsidRPr="002B5392" w:rsidRDefault="00C74EFB" w:rsidP="002B5392">
            <w:pPr>
              <w:rPr>
                <w:rFonts w:ascii="標楷體" w:eastAsia="標楷體" w:hAnsi="標楷體"/>
                <w:sz w:val="20"/>
                <w:szCs w:val="20"/>
              </w:rPr>
            </w:pPr>
          </w:p>
        </w:tc>
        <w:tc>
          <w:tcPr>
            <w:tcW w:w="133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6-3自然與神話</w:t>
            </w:r>
          </w:p>
          <w:p w:rsidR="00C74EFB" w:rsidRPr="002B5392" w:rsidRDefault="00C74EFB" w:rsidP="002B5392">
            <w:pPr>
              <w:rPr>
                <w:rFonts w:ascii="標楷體" w:eastAsia="標楷體" w:hAnsi="標楷體"/>
                <w:sz w:val="20"/>
                <w:szCs w:val="20"/>
              </w:rPr>
            </w:pPr>
            <w:r w:rsidRPr="002B5392">
              <w:rPr>
                <w:rFonts w:ascii="標楷體" w:eastAsia="標楷體" w:hAnsi="標楷體" w:cs="Arial Unicode MS" w:hint="eastAsia"/>
                <w:b/>
                <w:color w:val="FFC000"/>
                <w:sz w:val="20"/>
                <w:szCs w:val="20"/>
              </w:rPr>
              <w:t>◎環境教育</w:t>
            </w:r>
          </w:p>
        </w:tc>
        <w:tc>
          <w:tcPr>
            <w:tcW w:w="1134" w:type="dxa"/>
          </w:tcPr>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四、力與運動</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3.物體運動的快慢</w:t>
            </w:r>
          </w:p>
          <w:p w:rsidR="00C74EFB" w:rsidRPr="002B5392" w:rsidRDefault="00C74EFB" w:rsidP="002B5392">
            <w:pPr>
              <w:rPr>
                <w:rFonts w:ascii="標楷體" w:eastAsia="標楷體" w:hAnsi="標楷體" w:cs="Arial Unicode MS"/>
                <w:color w:val="000000"/>
                <w:sz w:val="20"/>
                <w:szCs w:val="20"/>
              </w:rPr>
            </w:pPr>
            <w:r w:rsidRPr="002B5392">
              <w:rPr>
                <w:rFonts w:ascii="標楷體" w:eastAsia="標楷體" w:hAnsi="標楷體" w:cs="新細明體" w:hint="eastAsia"/>
                <w:color w:val="00FF00"/>
                <w:sz w:val="20"/>
                <w:szCs w:val="20"/>
              </w:rPr>
              <w:t>◎</w:t>
            </w:r>
            <w:r w:rsidRPr="002B5392">
              <w:rPr>
                <w:rFonts w:ascii="標楷體" w:eastAsia="標楷體" w:hAnsi="標楷體" w:hint="eastAsia"/>
                <w:color w:val="00FF00"/>
                <w:sz w:val="20"/>
                <w:szCs w:val="20"/>
              </w:rPr>
              <w:t>資訊</w:t>
            </w:r>
          </w:p>
        </w:tc>
        <w:tc>
          <w:tcPr>
            <w:tcW w:w="1134" w:type="dxa"/>
          </w:tcPr>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五、生活管理師</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color w:val="000000"/>
                <w:sz w:val="20"/>
                <w:szCs w:val="20"/>
              </w:rPr>
              <w:t>4.</w:t>
            </w:r>
            <w:r w:rsidRPr="002B5392">
              <w:rPr>
                <w:rFonts w:ascii="標楷體" w:eastAsia="標楷體" w:hAnsi="標楷體" w:hint="eastAsia"/>
                <w:color w:val="000000"/>
                <w:sz w:val="20"/>
                <w:szCs w:val="20"/>
              </w:rPr>
              <w:t>理財計畫</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00B050"/>
                <w:sz w:val="20"/>
                <w:szCs w:val="20"/>
              </w:rPr>
              <w:t>◎家政教育</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0070C0"/>
                <w:sz w:val="20"/>
                <w:szCs w:val="20"/>
              </w:rPr>
              <w:t>◎生涯發展教育</w:t>
            </w:r>
          </w:p>
        </w:tc>
        <w:tc>
          <w:tcPr>
            <w:tcW w:w="1274" w:type="dxa"/>
          </w:tcPr>
          <w:p w:rsidR="00C74EFB" w:rsidRPr="002B5392" w:rsidRDefault="00C74EFB" w:rsidP="002B5392">
            <w:pPr>
              <w:rPr>
                <w:rFonts w:ascii="標楷體" w:eastAsia="標楷體" w:hAnsi="標楷體" w:cs="Arial Unicode MS"/>
                <w:sz w:val="20"/>
                <w:szCs w:val="20"/>
              </w:rPr>
            </w:pP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資訊1</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畢業典禮4</w:t>
            </w:r>
          </w:p>
          <w:p w:rsidR="00C74EFB" w:rsidRPr="002B5392" w:rsidRDefault="00C74EFB" w:rsidP="002B5392">
            <w:pPr>
              <w:rPr>
                <w:rFonts w:ascii="標楷體" w:eastAsia="標楷體" w:hAnsi="標楷體" w:cs="Arial Unicode MS"/>
                <w:sz w:val="20"/>
                <w:szCs w:val="20"/>
              </w:rPr>
            </w:pPr>
          </w:p>
        </w:tc>
      </w:tr>
      <w:tr w:rsidR="00C74EFB" w:rsidRPr="000A368D" w:rsidTr="00544D55">
        <w:trPr>
          <w:cantSplit/>
          <w:trHeight w:val="780"/>
          <w:jc w:val="center"/>
        </w:trPr>
        <w:tc>
          <w:tcPr>
            <w:tcW w:w="426" w:type="dxa"/>
            <w:vAlign w:val="center"/>
          </w:tcPr>
          <w:p w:rsidR="00C74EFB" w:rsidRPr="000A368D" w:rsidRDefault="00C74EFB" w:rsidP="00A92E22">
            <w:pPr>
              <w:snapToGrid w:val="0"/>
              <w:jc w:val="center"/>
              <w:rPr>
                <w:rFonts w:ascii="標楷體" w:eastAsia="標楷體" w:hAnsi="標楷體"/>
                <w:sz w:val="20"/>
                <w:szCs w:val="20"/>
              </w:rPr>
            </w:pPr>
            <w:r w:rsidRPr="000A368D">
              <w:rPr>
                <w:rFonts w:ascii="標楷體" w:eastAsia="標楷體" w:hAnsi="標楷體" w:hint="eastAsia"/>
                <w:sz w:val="20"/>
                <w:szCs w:val="20"/>
              </w:rPr>
              <w:t>廿</w:t>
            </w:r>
          </w:p>
        </w:tc>
        <w:tc>
          <w:tcPr>
            <w:tcW w:w="567" w:type="dxa"/>
            <w:vAlign w:val="center"/>
          </w:tcPr>
          <w:p w:rsidR="00C74EFB" w:rsidRPr="00DD68E0" w:rsidRDefault="00C74EFB" w:rsidP="00544D55">
            <w:pPr>
              <w:snapToGrid w:val="0"/>
              <w:jc w:val="center"/>
              <w:rPr>
                <w:rFonts w:ascii="標楷體" w:eastAsia="標楷體" w:hAnsi="標楷體"/>
                <w:sz w:val="20"/>
                <w:szCs w:val="20"/>
              </w:rPr>
            </w:pPr>
            <w:r>
              <w:rPr>
                <w:rFonts w:ascii="標楷體" w:eastAsia="標楷體" w:hAnsi="標楷體" w:hint="eastAsia"/>
                <w:sz w:val="20"/>
                <w:szCs w:val="20"/>
              </w:rPr>
              <w:t>6/26</w:t>
            </w:r>
          </w:p>
          <w:p w:rsidR="00C74EFB" w:rsidRPr="00DD68E0" w:rsidRDefault="00C74EFB" w:rsidP="00544D55">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C74EFB" w:rsidRPr="00DD68E0" w:rsidRDefault="00C74EFB" w:rsidP="00544D55">
            <w:pPr>
              <w:snapToGrid w:val="0"/>
              <w:jc w:val="center"/>
              <w:rPr>
                <w:rFonts w:ascii="標楷體" w:eastAsia="標楷體" w:hAnsi="標楷體"/>
                <w:sz w:val="20"/>
                <w:szCs w:val="20"/>
              </w:rPr>
            </w:pPr>
            <w:r>
              <w:rPr>
                <w:rFonts w:ascii="標楷體" w:eastAsia="標楷體" w:hAnsi="標楷體" w:hint="eastAsia"/>
                <w:sz w:val="20"/>
                <w:szCs w:val="20"/>
              </w:rPr>
              <w:t>6/30</w:t>
            </w:r>
          </w:p>
        </w:tc>
        <w:tc>
          <w:tcPr>
            <w:tcW w:w="1361" w:type="dxa"/>
            <w:vAlign w:val="center"/>
          </w:tcPr>
          <w:p w:rsidR="00C74EFB" w:rsidRDefault="00C74EFB" w:rsidP="00544D55">
            <w:pPr>
              <w:snapToGrid w:val="0"/>
              <w:rPr>
                <w:rFonts w:ascii="標楷體" w:eastAsia="標楷體" w:hAnsi="標楷體"/>
                <w:sz w:val="20"/>
                <w:szCs w:val="20"/>
              </w:rPr>
            </w:pPr>
            <w:r>
              <w:rPr>
                <w:rFonts w:ascii="標楷體" w:eastAsia="標楷體" w:hAnsi="標楷體" w:hint="eastAsia"/>
                <w:sz w:val="20"/>
                <w:szCs w:val="20"/>
              </w:rPr>
              <w:t>1</w:t>
            </w:r>
            <w:r w:rsidRPr="00DD68E0">
              <w:rPr>
                <w:rFonts w:ascii="標楷體" w:eastAsia="標楷體" w:hAnsi="標楷體" w:hint="eastAsia"/>
                <w:sz w:val="20"/>
                <w:szCs w:val="20"/>
              </w:rPr>
              <w:t>.在校生第3次定期評量(6/2</w:t>
            </w:r>
            <w:r>
              <w:rPr>
                <w:rFonts w:ascii="標楷體" w:eastAsia="標楷體" w:hAnsi="標楷體" w:hint="eastAsia"/>
                <w:sz w:val="20"/>
                <w:szCs w:val="20"/>
              </w:rPr>
              <w:t>6</w:t>
            </w:r>
            <w:r w:rsidRPr="00DD68E0">
              <w:rPr>
                <w:rFonts w:ascii="標楷體" w:eastAsia="標楷體" w:hAnsi="標楷體" w:hint="eastAsia"/>
                <w:sz w:val="20"/>
                <w:szCs w:val="20"/>
              </w:rPr>
              <w:t>~2</w:t>
            </w:r>
            <w:r>
              <w:rPr>
                <w:rFonts w:ascii="標楷體" w:eastAsia="標楷體" w:hAnsi="標楷體" w:hint="eastAsia"/>
                <w:sz w:val="20"/>
                <w:szCs w:val="20"/>
              </w:rPr>
              <w:t>9</w:t>
            </w:r>
            <w:r w:rsidRPr="00DD68E0">
              <w:rPr>
                <w:rFonts w:ascii="標楷體" w:eastAsia="標楷體" w:hAnsi="標楷體" w:hint="eastAsia"/>
                <w:sz w:val="20"/>
                <w:szCs w:val="20"/>
              </w:rPr>
              <w:t>）</w:t>
            </w:r>
          </w:p>
          <w:p w:rsidR="00C74EFB" w:rsidRPr="00DD68E0" w:rsidRDefault="00C74EFB" w:rsidP="00544D55">
            <w:pPr>
              <w:snapToGrid w:val="0"/>
              <w:rPr>
                <w:rFonts w:ascii="標楷體" w:eastAsia="標楷體" w:hAnsi="標楷體"/>
                <w:sz w:val="20"/>
                <w:szCs w:val="20"/>
              </w:rPr>
            </w:pPr>
            <w:r>
              <w:rPr>
                <w:rFonts w:ascii="標楷體" w:eastAsia="標楷體" w:hAnsi="標楷體" w:hint="eastAsia"/>
                <w:sz w:val="20"/>
                <w:szCs w:val="20"/>
              </w:rPr>
              <w:t>2.</w:t>
            </w:r>
            <w:r w:rsidRPr="00DD68E0">
              <w:rPr>
                <w:rFonts w:ascii="標楷體" w:eastAsia="標楷體" w:hAnsi="標楷體" w:hint="eastAsia"/>
                <w:sz w:val="20"/>
                <w:szCs w:val="20"/>
              </w:rPr>
              <w:t>6/30休業式</w:t>
            </w:r>
          </w:p>
          <w:p w:rsidR="00C74EFB" w:rsidRPr="00DD68E0" w:rsidRDefault="00C74EFB" w:rsidP="00544D55">
            <w:pPr>
              <w:snapToGrid w:val="0"/>
              <w:rPr>
                <w:rFonts w:ascii="標楷體" w:eastAsia="標楷體" w:hAnsi="標楷體"/>
                <w:sz w:val="20"/>
                <w:szCs w:val="20"/>
              </w:rPr>
            </w:pPr>
            <w:r>
              <w:rPr>
                <w:rFonts w:ascii="標楷體" w:eastAsia="標楷體" w:hAnsi="標楷體" w:hint="eastAsia"/>
                <w:sz w:val="20"/>
                <w:szCs w:val="20"/>
              </w:rPr>
              <w:t>3.</w:t>
            </w:r>
            <w:r w:rsidRPr="00DD68E0">
              <w:rPr>
                <w:rFonts w:ascii="標楷體" w:eastAsia="標楷體" w:hAnsi="標楷體" w:hint="eastAsia"/>
                <w:sz w:val="20"/>
                <w:szCs w:val="20"/>
              </w:rPr>
              <w:t>7/1暑假開始</w:t>
            </w:r>
          </w:p>
        </w:tc>
        <w:tc>
          <w:tcPr>
            <w:tcW w:w="1242"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評量週</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休業式</w:t>
            </w:r>
          </w:p>
          <w:p w:rsidR="00C74EFB" w:rsidRPr="002B5392" w:rsidRDefault="00C74EFB" w:rsidP="002B5392">
            <w:pPr>
              <w:rPr>
                <w:rFonts w:ascii="標楷體" w:eastAsia="標楷體" w:hAnsi="標楷體"/>
                <w:sz w:val="20"/>
                <w:szCs w:val="20"/>
              </w:rPr>
            </w:pPr>
          </w:p>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語文天地四</w:t>
            </w:r>
          </w:p>
        </w:tc>
        <w:tc>
          <w:tcPr>
            <w:tcW w:w="1079" w:type="dxa"/>
          </w:tcPr>
          <w:p w:rsidR="00C74EFB" w:rsidRPr="002B5392" w:rsidRDefault="00C74EFB" w:rsidP="002B5392">
            <w:pPr>
              <w:rPr>
                <w:rFonts w:ascii="標楷體" w:eastAsia="標楷體" w:hAnsi="標楷體"/>
                <w:bCs/>
                <w:snapToGrid w:val="0"/>
                <w:sz w:val="20"/>
                <w:szCs w:val="20"/>
              </w:rPr>
            </w:pPr>
            <w:r w:rsidRPr="002B5392">
              <w:rPr>
                <w:rFonts w:ascii="標楷體" w:eastAsia="標楷體" w:hAnsi="標楷體"/>
                <w:bCs/>
                <w:snapToGrid w:val="0"/>
                <w:sz w:val="20"/>
                <w:szCs w:val="20"/>
              </w:rPr>
              <w:t>總複習</w:t>
            </w:r>
          </w:p>
          <w:p w:rsidR="00C74EFB" w:rsidRPr="002B5392" w:rsidRDefault="00C74EFB" w:rsidP="002B5392">
            <w:pPr>
              <w:rPr>
                <w:rFonts w:ascii="標楷體" w:eastAsia="標楷體" w:hAnsi="標楷體"/>
                <w:bCs/>
                <w:snapToGrid w:val="0"/>
                <w:kern w:val="0"/>
                <w:sz w:val="20"/>
                <w:szCs w:val="20"/>
              </w:rPr>
            </w:pPr>
            <w:r w:rsidRPr="002B5392">
              <w:rPr>
                <w:rFonts w:ascii="標楷體" w:eastAsia="標楷體" w:hAnsi="標楷體"/>
                <w:bCs/>
                <w:snapToGrid w:val="0"/>
                <w:kern w:val="0"/>
                <w:sz w:val="20"/>
                <w:szCs w:val="20"/>
              </w:rPr>
              <w:t>詩文百貨公司</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00B050"/>
                <w:sz w:val="20"/>
                <w:szCs w:val="20"/>
              </w:rPr>
              <w:t>◎家政教育</w:t>
            </w:r>
          </w:p>
          <w:p w:rsidR="00C74EFB" w:rsidRPr="002B5392" w:rsidRDefault="00C74EFB" w:rsidP="002B5392">
            <w:pPr>
              <w:rPr>
                <w:rFonts w:ascii="標楷體" w:eastAsia="標楷體" w:hAnsi="標楷體"/>
                <w:sz w:val="20"/>
                <w:szCs w:val="20"/>
              </w:rPr>
            </w:pPr>
            <w:r w:rsidRPr="002B5392">
              <w:rPr>
                <w:rFonts w:ascii="標楷體" w:eastAsia="標楷體" w:hAnsi="標楷體" w:hint="eastAsia"/>
                <w:b/>
                <w:color w:val="0070C0"/>
                <w:sz w:val="20"/>
                <w:szCs w:val="20"/>
              </w:rPr>
              <w:t>◎生涯發展教育</w:t>
            </w:r>
          </w:p>
        </w:tc>
        <w:tc>
          <w:tcPr>
            <w:tcW w:w="1079" w:type="dxa"/>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評量週</w:t>
            </w:r>
          </w:p>
          <w:p w:rsidR="00C74EFB" w:rsidRPr="002B5392" w:rsidRDefault="00C74EFB" w:rsidP="002B5392">
            <w:pPr>
              <w:rPr>
                <w:rFonts w:ascii="標楷體" w:eastAsia="標楷體" w:hAnsi="標楷體"/>
                <w:color w:val="000000"/>
                <w:sz w:val="20"/>
                <w:szCs w:val="20"/>
              </w:rPr>
            </w:pPr>
          </w:p>
        </w:tc>
        <w:tc>
          <w:tcPr>
            <w:tcW w:w="995" w:type="dxa"/>
          </w:tcPr>
          <w:p w:rsidR="00C74EFB" w:rsidRPr="002B5392" w:rsidRDefault="00C74EFB" w:rsidP="002B5392">
            <w:pPr>
              <w:rPr>
                <w:rFonts w:ascii="標楷體" w:eastAsia="標楷體" w:hAnsi="標楷體"/>
                <w:snapToGrid w:val="0"/>
                <w:sz w:val="20"/>
                <w:szCs w:val="20"/>
              </w:rPr>
            </w:pPr>
            <w:r w:rsidRPr="002B5392">
              <w:rPr>
                <w:rFonts w:ascii="標楷體" w:eastAsia="標楷體" w:hAnsi="標楷體"/>
                <w:snapToGrid w:val="0"/>
                <w:sz w:val="20"/>
                <w:szCs w:val="20"/>
              </w:rPr>
              <w:t>期末評量</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snapToGrid w:val="0"/>
                <w:kern w:val="0"/>
                <w:sz w:val="20"/>
                <w:szCs w:val="20"/>
              </w:rPr>
              <w:t>Exam 2</w:t>
            </w:r>
          </w:p>
          <w:p w:rsidR="00C74EFB" w:rsidRPr="002B5392" w:rsidRDefault="00C74EFB" w:rsidP="002B5392">
            <w:pPr>
              <w:rPr>
                <w:rFonts w:ascii="標楷體" w:eastAsia="標楷體" w:hAnsi="標楷體"/>
                <w:snapToGrid w:val="0"/>
                <w:sz w:val="20"/>
                <w:szCs w:val="20"/>
              </w:rPr>
            </w:pPr>
          </w:p>
        </w:tc>
        <w:tc>
          <w:tcPr>
            <w:tcW w:w="1159" w:type="dxa"/>
          </w:tcPr>
          <w:p w:rsidR="00C74EFB" w:rsidRPr="002B5392" w:rsidRDefault="00C74EFB" w:rsidP="002B5392">
            <w:pPr>
              <w:rPr>
                <w:rFonts w:ascii="標楷體" w:eastAsia="標楷體" w:hAnsi="標楷體"/>
                <w:snapToGrid w:val="0"/>
                <w:sz w:val="20"/>
                <w:szCs w:val="20"/>
              </w:rPr>
            </w:pPr>
            <w:r w:rsidRPr="002B5392">
              <w:rPr>
                <w:rFonts w:ascii="標楷體" w:eastAsia="標楷體" w:hAnsi="標楷體" w:hint="eastAsia"/>
                <w:snapToGrid w:val="0"/>
                <w:sz w:val="20"/>
                <w:szCs w:val="20"/>
              </w:rPr>
              <w:t>單元五足下風雲</w:t>
            </w:r>
          </w:p>
          <w:p w:rsidR="00C74EFB" w:rsidRPr="002B5392" w:rsidRDefault="00C74EFB" w:rsidP="002B5392">
            <w:pPr>
              <w:rPr>
                <w:rFonts w:ascii="標楷體" w:eastAsia="標楷體" w:hAnsi="標楷體"/>
                <w:snapToGrid w:val="0"/>
                <w:kern w:val="0"/>
                <w:sz w:val="20"/>
                <w:szCs w:val="20"/>
              </w:rPr>
            </w:pPr>
            <w:r w:rsidRPr="002B5392">
              <w:rPr>
                <w:rFonts w:ascii="標楷體" w:eastAsia="標楷體" w:hAnsi="標楷體" w:hint="eastAsia"/>
                <w:snapToGrid w:val="0"/>
                <w:kern w:val="0"/>
                <w:sz w:val="20"/>
                <w:szCs w:val="20"/>
              </w:rPr>
              <w:t>活動3傳球遊戲</w:t>
            </w:r>
          </w:p>
          <w:p w:rsidR="00C74EFB" w:rsidRPr="002B5392" w:rsidRDefault="00C74EFB" w:rsidP="002B5392">
            <w:pPr>
              <w:rPr>
                <w:rFonts w:ascii="標楷體" w:eastAsia="標楷體" w:hAnsi="標楷體"/>
                <w:sz w:val="20"/>
                <w:szCs w:val="20"/>
              </w:rPr>
            </w:pPr>
          </w:p>
        </w:tc>
        <w:tc>
          <w:tcPr>
            <w:tcW w:w="967" w:type="dxa"/>
            <w:gridSpan w:val="2"/>
          </w:tcPr>
          <w:p w:rsidR="00C74EFB" w:rsidRPr="002B5392" w:rsidRDefault="00C74EFB" w:rsidP="002B5392">
            <w:pPr>
              <w:rPr>
                <w:rFonts w:ascii="標楷體" w:eastAsia="標楷體" w:hAnsi="標楷體" w:cs="Arial Unicode MS"/>
                <w:sz w:val="20"/>
                <w:szCs w:val="20"/>
              </w:rPr>
            </w:pP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hint="eastAsia"/>
                <w:sz w:val="20"/>
                <w:szCs w:val="20"/>
              </w:rPr>
              <w:t>加油小站二</w:t>
            </w:r>
          </w:p>
        </w:tc>
        <w:tc>
          <w:tcPr>
            <w:tcW w:w="99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六、3永續經營與發展</w:t>
            </w:r>
          </w:p>
          <w:p w:rsidR="00D00425" w:rsidRPr="002B5392" w:rsidRDefault="00D00425" w:rsidP="00D00425">
            <w:pPr>
              <w:rPr>
                <w:rFonts w:ascii="標楷體" w:eastAsia="標楷體" w:hAnsi="標楷體"/>
                <w:color w:val="000000"/>
                <w:sz w:val="20"/>
                <w:szCs w:val="20"/>
              </w:rPr>
            </w:pPr>
            <w:r w:rsidRPr="002B5392">
              <w:rPr>
                <w:rFonts w:ascii="標楷體" w:eastAsia="標楷體" w:hAnsi="標楷體" w:hint="eastAsia"/>
                <w:b/>
                <w:color w:val="00B050"/>
                <w:sz w:val="20"/>
                <w:szCs w:val="20"/>
              </w:rPr>
              <w:t>◎家政教育</w:t>
            </w:r>
          </w:p>
          <w:p w:rsidR="00C74EFB" w:rsidRPr="002B5392" w:rsidRDefault="00C74EFB" w:rsidP="002B5392">
            <w:pPr>
              <w:rPr>
                <w:rFonts w:ascii="標楷體" w:eastAsia="標楷體" w:hAnsi="標楷體"/>
                <w:sz w:val="20"/>
                <w:szCs w:val="20"/>
              </w:rPr>
            </w:pPr>
          </w:p>
        </w:tc>
        <w:tc>
          <w:tcPr>
            <w:tcW w:w="1332" w:type="dxa"/>
            <w:vAlign w:val="center"/>
          </w:tcPr>
          <w:p w:rsidR="00C74EFB" w:rsidRPr="002B5392" w:rsidRDefault="00C74EFB" w:rsidP="002B5392">
            <w:pPr>
              <w:rPr>
                <w:rFonts w:ascii="標楷體" w:eastAsia="標楷體" w:hAnsi="標楷體"/>
                <w:sz w:val="20"/>
                <w:szCs w:val="20"/>
              </w:rPr>
            </w:pPr>
            <w:r w:rsidRPr="002B5392">
              <w:rPr>
                <w:rFonts w:ascii="標楷體" w:eastAsia="標楷體" w:hAnsi="標楷體" w:hint="eastAsia"/>
                <w:sz w:val="20"/>
                <w:szCs w:val="20"/>
              </w:rPr>
              <w:t>6-3自然與神話</w:t>
            </w:r>
          </w:p>
          <w:p w:rsidR="00C74EFB" w:rsidRPr="002B5392" w:rsidRDefault="00C74EFB" w:rsidP="002B5392">
            <w:pPr>
              <w:rPr>
                <w:rFonts w:ascii="標楷體" w:eastAsia="標楷體" w:hAnsi="標楷體"/>
                <w:sz w:val="20"/>
                <w:szCs w:val="20"/>
              </w:rPr>
            </w:pPr>
            <w:r w:rsidRPr="002B5392">
              <w:rPr>
                <w:rFonts w:ascii="標楷體" w:eastAsia="標楷體" w:hAnsi="標楷體" w:cs="Arial Unicode MS" w:hint="eastAsia"/>
                <w:b/>
                <w:color w:val="FFC000"/>
                <w:sz w:val="20"/>
                <w:szCs w:val="20"/>
              </w:rPr>
              <w:t>◎環境教育</w:t>
            </w:r>
          </w:p>
        </w:tc>
        <w:tc>
          <w:tcPr>
            <w:tcW w:w="1134" w:type="dxa"/>
          </w:tcPr>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評量週</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休業式</w:t>
            </w:r>
          </w:p>
          <w:p w:rsidR="00C74EFB" w:rsidRPr="002B5392" w:rsidRDefault="00C74EFB" w:rsidP="002B5392">
            <w:pPr>
              <w:rPr>
                <w:rFonts w:ascii="標楷體" w:eastAsia="標楷體" w:hAnsi="標楷體" w:cs="Arial Unicode MS"/>
                <w:sz w:val="20"/>
                <w:szCs w:val="20"/>
              </w:rPr>
            </w:pP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四、力與運動</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3.物體運動的快慢</w:t>
            </w:r>
          </w:p>
          <w:p w:rsidR="00C74EFB" w:rsidRPr="002B5392" w:rsidRDefault="00C74EFB" w:rsidP="002B5392">
            <w:pPr>
              <w:rPr>
                <w:rFonts w:ascii="標楷體" w:eastAsia="標楷體" w:hAnsi="標楷體" w:cs="Arial Unicode MS"/>
                <w:color w:val="000000"/>
                <w:sz w:val="20"/>
                <w:szCs w:val="20"/>
              </w:rPr>
            </w:pPr>
            <w:r w:rsidRPr="002B5392">
              <w:rPr>
                <w:rFonts w:ascii="標楷體" w:eastAsia="標楷體" w:hAnsi="標楷體" w:cs="新細明體" w:hint="eastAsia"/>
                <w:color w:val="00FF00"/>
                <w:sz w:val="20"/>
                <w:szCs w:val="20"/>
              </w:rPr>
              <w:t>◎</w:t>
            </w:r>
            <w:r w:rsidRPr="002B5392">
              <w:rPr>
                <w:rFonts w:ascii="標楷體" w:eastAsia="標楷體" w:hAnsi="標楷體" w:hint="eastAsia"/>
                <w:color w:val="00FF00"/>
                <w:sz w:val="20"/>
                <w:szCs w:val="20"/>
              </w:rPr>
              <w:t>資訊</w:t>
            </w:r>
          </w:p>
        </w:tc>
        <w:tc>
          <w:tcPr>
            <w:tcW w:w="1134" w:type="dxa"/>
          </w:tcPr>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color w:val="000000"/>
                <w:sz w:val="20"/>
                <w:szCs w:val="20"/>
              </w:rPr>
              <w:t>五、生活管理師</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color w:val="000000"/>
                <w:sz w:val="20"/>
                <w:szCs w:val="20"/>
              </w:rPr>
              <w:t>4.</w:t>
            </w:r>
            <w:r w:rsidRPr="002B5392">
              <w:rPr>
                <w:rFonts w:ascii="標楷體" w:eastAsia="標楷體" w:hAnsi="標楷體" w:hint="eastAsia"/>
                <w:color w:val="000000"/>
                <w:sz w:val="20"/>
                <w:szCs w:val="20"/>
              </w:rPr>
              <w:t>理財計畫</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00B050"/>
                <w:sz w:val="20"/>
                <w:szCs w:val="20"/>
              </w:rPr>
              <w:t>◎家政教育</w:t>
            </w:r>
          </w:p>
          <w:p w:rsidR="00C74EFB" w:rsidRPr="002B5392" w:rsidRDefault="00C74EFB" w:rsidP="002B5392">
            <w:pPr>
              <w:rPr>
                <w:rFonts w:ascii="標楷體" w:eastAsia="標楷體" w:hAnsi="標楷體"/>
                <w:color w:val="000000"/>
                <w:sz w:val="20"/>
                <w:szCs w:val="20"/>
              </w:rPr>
            </w:pPr>
            <w:r w:rsidRPr="002B5392">
              <w:rPr>
                <w:rFonts w:ascii="標楷體" w:eastAsia="標楷體" w:hAnsi="標楷體" w:hint="eastAsia"/>
                <w:b/>
                <w:color w:val="0070C0"/>
                <w:sz w:val="20"/>
                <w:szCs w:val="20"/>
              </w:rPr>
              <w:t>◎生涯發展教育</w:t>
            </w:r>
          </w:p>
        </w:tc>
        <w:tc>
          <w:tcPr>
            <w:tcW w:w="1274" w:type="dxa"/>
          </w:tcPr>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閱讀1</w:t>
            </w:r>
          </w:p>
          <w:p w:rsidR="00C74EFB" w:rsidRPr="002B5392" w:rsidRDefault="00C74EFB" w:rsidP="002B5392">
            <w:pPr>
              <w:rPr>
                <w:rFonts w:ascii="標楷體" w:eastAsia="標楷體" w:hAnsi="標楷體" w:cs="Arial Unicode MS"/>
                <w:sz w:val="20"/>
                <w:szCs w:val="20"/>
              </w:rPr>
            </w:pPr>
            <w:r w:rsidRPr="002B5392">
              <w:rPr>
                <w:rFonts w:ascii="標楷體" w:eastAsia="標楷體" w:hAnsi="標楷體" w:cs="Arial Unicode MS" w:hint="eastAsia"/>
                <w:sz w:val="20"/>
                <w:szCs w:val="20"/>
              </w:rPr>
              <w:t>資訊1</w:t>
            </w:r>
          </w:p>
          <w:p w:rsidR="00C74EFB" w:rsidRPr="002B5392" w:rsidRDefault="00C74EFB" w:rsidP="002B5392">
            <w:pPr>
              <w:rPr>
                <w:rFonts w:ascii="標楷體" w:eastAsia="標楷體" w:hAnsi="標楷體" w:cs="Arial Unicode MS"/>
                <w:sz w:val="20"/>
                <w:szCs w:val="20"/>
              </w:rPr>
            </w:pPr>
          </w:p>
          <w:p w:rsidR="00C74EFB" w:rsidRPr="002B5392" w:rsidRDefault="00C74EFB" w:rsidP="002B5392">
            <w:pPr>
              <w:rPr>
                <w:rFonts w:ascii="標楷體" w:eastAsia="標楷體" w:hAnsi="標楷體" w:cs="Arial Unicode MS"/>
                <w:sz w:val="20"/>
                <w:szCs w:val="20"/>
              </w:rPr>
            </w:pPr>
          </w:p>
        </w:tc>
      </w:tr>
    </w:tbl>
    <w:p w:rsidR="00603765" w:rsidRPr="00FB23DD" w:rsidRDefault="00603765" w:rsidP="00603765">
      <w:pPr>
        <w:rPr>
          <w:rFonts w:ascii="標楷體" w:eastAsia="標楷體" w:hAnsi="標楷體"/>
        </w:rPr>
        <w:sectPr w:rsidR="00603765" w:rsidRPr="00FB23DD" w:rsidSect="00610F46">
          <w:pgSz w:w="16838" w:h="11906" w:orient="landscape"/>
          <w:pgMar w:top="1134" w:right="1134" w:bottom="907" w:left="1134" w:header="851" w:footer="992" w:gutter="0"/>
          <w:cols w:space="425"/>
          <w:docGrid w:linePitch="360"/>
        </w:sectPr>
      </w:pPr>
    </w:p>
    <w:p w:rsidR="004E0644" w:rsidRPr="00FD4B22" w:rsidRDefault="004E0644" w:rsidP="004E0644">
      <w:pPr>
        <w:spacing w:after="180"/>
        <w:ind w:firstLine="25"/>
        <w:jc w:val="center"/>
        <w:rPr>
          <w:rFonts w:ascii="標楷體" w:eastAsia="標楷體" w:hAnsi="標楷體"/>
          <w:color w:val="000000"/>
          <w:sz w:val="28"/>
        </w:rPr>
      </w:pPr>
      <w:r w:rsidRPr="00FD4B22">
        <w:rPr>
          <w:rFonts w:ascii="標楷體" w:eastAsia="標楷體" w:hAnsi="標楷體"/>
          <w:color w:val="000000"/>
          <w:sz w:val="28"/>
        </w:rPr>
        <w:lastRenderedPageBreak/>
        <w:t>屏東縣</w:t>
      </w:r>
      <w:r w:rsidRPr="00FD4B22">
        <w:rPr>
          <w:rFonts w:ascii="標楷體" w:eastAsia="標楷體" w:hAnsi="標楷體"/>
          <w:color w:val="000000"/>
          <w:sz w:val="28"/>
          <w:u w:val="single"/>
        </w:rPr>
        <w:t xml:space="preserve">　</w:t>
      </w:r>
      <w:r w:rsidRPr="00FD4B22">
        <w:rPr>
          <w:rStyle w:val="a7"/>
          <w:rFonts w:ascii="標楷體" w:eastAsia="標楷體" w:hAnsi="標楷體"/>
          <w:sz w:val="28"/>
          <w:szCs w:val="28"/>
        </w:rPr>
        <w:t>泰山</w:t>
      </w:r>
      <w:r w:rsidRPr="00FD4B22">
        <w:rPr>
          <w:rFonts w:ascii="標楷體" w:eastAsia="標楷體" w:hAnsi="標楷體"/>
          <w:color w:val="000000"/>
          <w:sz w:val="28"/>
          <w:u w:val="single"/>
        </w:rPr>
        <w:t xml:space="preserve">　</w:t>
      </w:r>
      <w:r w:rsidRPr="00FD4B22">
        <w:rPr>
          <w:rFonts w:ascii="標楷體" w:eastAsia="標楷體" w:hAnsi="標楷體"/>
          <w:color w:val="000000"/>
          <w:sz w:val="28"/>
        </w:rPr>
        <w:t>國小</w:t>
      </w:r>
      <w:r w:rsidRPr="00FD4B22">
        <w:rPr>
          <w:rFonts w:ascii="標楷體" w:eastAsia="標楷體" w:hAnsi="標楷體"/>
          <w:color w:val="000000"/>
          <w:sz w:val="28"/>
          <w:u w:val="single"/>
        </w:rPr>
        <w:t xml:space="preserve">　</w:t>
      </w:r>
      <w:r w:rsidRPr="00FD4B22">
        <w:rPr>
          <w:rFonts w:ascii="標楷體" w:eastAsia="標楷體" w:hAnsi="標楷體" w:hint="eastAsia"/>
          <w:color w:val="000000"/>
          <w:sz w:val="28"/>
          <w:u w:val="single"/>
        </w:rPr>
        <w:t>10</w:t>
      </w:r>
      <w:r w:rsidR="00F6432C">
        <w:rPr>
          <w:rFonts w:ascii="標楷體" w:eastAsia="標楷體" w:hAnsi="標楷體" w:hint="eastAsia"/>
          <w:color w:val="000000"/>
          <w:sz w:val="28"/>
          <w:u w:val="single"/>
        </w:rPr>
        <w:t>5</w:t>
      </w:r>
      <w:r w:rsidRPr="00FD4B22">
        <w:rPr>
          <w:rFonts w:ascii="標楷體" w:eastAsia="標楷體" w:hAnsi="標楷體"/>
          <w:color w:val="000000"/>
          <w:sz w:val="28"/>
          <w:u w:val="single"/>
        </w:rPr>
        <w:t xml:space="preserve">　</w:t>
      </w:r>
      <w:r w:rsidRPr="00FD4B22">
        <w:rPr>
          <w:rFonts w:ascii="標楷體" w:eastAsia="標楷體" w:hAnsi="標楷體"/>
          <w:color w:val="000000"/>
          <w:sz w:val="28"/>
        </w:rPr>
        <w:t>學年度　第</w:t>
      </w:r>
      <w:r w:rsidRPr="00FD4B22">
        <w:rPr>
          <w:rFonts w:ascii="標楷體" w:eastAsia="標楷體" w:hAnsi="標楷體"/>
          <w:color w:val="000000"/>
          <w:sz w:val="28"/>
          <w:u w:val="single"/>
        </w:rPr>
        <w:t xml:space="preserve">　</w:t>
      </w:r>
      <w:r w:rsidR="00544D55">
        <w:rPr>
          <w:rFonts w:ascii="標楷體" w:eastAsia="標楷體" w:hAnsi="標楷體" w:hint="eastAsia"/>
          <w:color w:val="000000"/>
          <w:sz w:val="28"/>
          <w:u w:val="single"/>
        </w:rPr>
        <w:t>2</w:t>
      </w:r>
      <w:r w:rsidRPr="00FD4B22">
        <w:rPr>
          <w:rFonts w:ascii="標楷體" w:eastAsia="標楷體" w:hAnsi="標楷體"/>
          <w:color w:val="000000"/>
          <w:sz w:val="28"/>
          <w:u w:val="single"/>
        </w:rPr>
        <w:t xml:space="preserve">　</w:t>
      </w:r>
      <w:r w:rsidRPr="00FD4B22">
        <w:rPr>
          <w:rFonts w:ascii="標楷體" w:eastAsia="標楷體" w:hAnsi="標楷體"/>
          <w:color w:val="000000"/>
          <w:sz w:val="28"/>
        </w:rPr>
        <w:t>學期</w:t>
      </w:r>
      <w:r w:rsidRPr="00FD4B22">
        <w:rPr>
          <w:rFonts w:ascii="標楷體" w:eastAsia="標楷體" w:hAnsi="標楷體"/>
          <w:color w:val="000000"/>
          <w:sz w:val="28"/>
          <w:u w:val="single"/>
        </w:rPr>
        <w:t xml:space="preserve">　</w:t>
      </w:r>
      <w:r w:rsidRPr="00FD4B22">
        <w:rPr>
          <w:rFonts w:ascii="標楷體" w:eastAsia="標楷體" w:hAnsi="標楷體" w:hint="eastAsia"/>
          <w:color w:val="000000"/>
          <w:sz w:val="28"/>
          <w:u w:val="single"/>
        </w:rPr>
        <w:t>六</w:t>
      </w:r>
      <w:r w:rsidRPr="00FD4B22">
        <w:rPr>
          <w:rFonts w:ascii="標楷體" w:eastAsia="標楷體" w:hAnsi="標楷體"/>
          <w:color w:val="000000"/>
          <w:sz w:val="28"/>
          <w:u w:val="single"/>
        </w:rPr>
        <w:t xml:space="preserve">　</w:t>
      </w:r>
      <w:r w:rsidRPr="00FD4B22">
        <w:rPr>
          <w:rFonts w:ascii="標楷體" w:eastAsia="標楷體" w:hAnsi="標楷體"/>
          <w:color w:val="000000"/>
          <w:sz w:val="28"/>
        </w:rPr>
        <w:t>年級　教學進度總表</w:t>
      </w:r>
    </w:p>
    <w:p w:rsidR="00544D55" w:rsidRDefault="00544D55" w:rsidP="00544D55">
      <w:pPr>
        <w:spacing w:line="240" w:lineRule="exact"/>
        <w:rPr>
          <w:rFonts w:ascii="標楷體" w:eastAsia="標楷體" w:hAnsi="標楷體"/>
          <w:b/>
          <w:color w:val="808000"/>
          <w:sz w:val="20"/>
          <w:szCs w:val="20"/>
        </w:rPr>
      </w:pPr>
      <w:r w:rsidRPr="00D568D9">
        <w:rPr>
          <w:rFonts w:ascii="標楷體" w:eastAsia="標楷體" w:hAnsi="標楷體" w:hint="eastAsia"/>
          <w:color w:val="000000"/>
          <w:sz w:val="20"/>
          <w:szCs w:val="20"/>
        </w:rPr>
        <w:t>※議題標示顏色：</w:t>
      </w:r>
      <w:r w:rsidRPr="00D568D9">
        <w:rPr>
          <w:rFonts w:ascii="標楷體" w:eastAsia="標楷體" w:hAnsi="標楷體" w:hint="eastAsia"/>
          <w:b/>
          <w:color w:val="9BBB59"/>
          <w:sz w:val="20"/>
          <w:szCs w:val="20"/>
        </w:rPr>
        <w:t>◎</w:t>
      </w:r>
      <w:r w:rsidRPr="00D568D9">
        <w:rPr>
          <w:rFonts w:ascii="標楷體" w:eastAsia="標楷體" w:hAnsi="標楷體"/>
          <w:b/>
          <w:color w:val="9BBB59"/>
          <w:sz w:val="20"/>
          <w:szCs w:val="20"/>
        </w:rPr>
        <w:t>家暴</w:t>
      </w:r>
      <w:r w:rsidRPr="00D568D9">
        <w:rPr>
          <w:rFonts w:ascii="標楷體" w:eastAsia="標楷體" w:hAnsi="標楷體" w:hint="eastAsia"/>
          <w:b/>
          <w:color w:val="9BBB59"/>
          <w:sz w:val="20"/>
          <w:szCs w:val="20"/>
        </w:rPr>
        <w:t>防治</w:t>
      </w:r>
      <w:r w:rsidRPr="00D568D9">
        <w:rPr>
          <w:rFonts w:ascii="標楷體" w:eastAsia="標楷體" w:hAnsi="標楷體" w:hint="eastAsia"/>
          <w:b/>
          <w:color w:val="FF0000"/>
          <w:sz w:val="20"/>
          <w:szCs w:val="20"/>
        </w:rPr>
        <w:t xml:space="preserve"> </w:t>
      </w:r>
      <w:r w:rsidRPr="00D568D9">
        <w:rPr>
          <w:rFonts w:ascii="標楷體" w:eastAsia="標楷體" w:hAnsi="標楷體" w:cs="Arial Unicode MS"/>
          <w:b/>
          <w:color w:val="FF9900"/>
          <w:sz w:val="20"/>
          <w:szCs w:val="20"/>
        </w:rPr>
        <w:t>◎性侵防治</w:t>
      </w:r>
      <w:r w:rsidRPr="00D568D9">
        <w:rPr>
          <w:rFonts w:ascii="標楷體" w:eastAsia="標楷體" w:hAnsi="標楷體" w:cs="Arial Unicode MS" w:hint="eastAsia"/>
          <w:b/>
          <w:color w:val="FF0000"/>
          <w:sz w:val="20"/>
          <w:szCs w:val="20"/>
        </w:rPr>
        <w:t xml:space="preserve"> </w:t>
      </w:r>
      <w:r w:rsidRPr="00D568D9">
        <w:rPr>
          <w:rFonts w:ascii="標楷體" w:eastAsia="標楷體" w:hAnsi="標楷體"/>
          <w:b/>
          <w:color w:val="99CC00"/>
          <w:sz w:val="20"/>
          <w:szCs w:val="20"/>
        </w:rPr>
        <w:t>◎家</w:t>
      </w:r>
      <w:r w:rsidRPr="00D568D9">
        <w:rPr>
          <w:rFonts w:ascii="標楷體" w:eastAsia="標楷體" w:hAnsi="標楷體" w:hint="eastAsia"/>
          <w:b/>
          <w:color w:val="99CC00"/>
          <w:sz w:val="20"/>
          <w:szCs w:val="20"/>
        </w:rPr>
        <w:t xml:space="preserve">庭教育  </w:t>
      </w:r>
      <w:r w:rsidRPr="00D568D9">
        <w:rPr>
          <w:rFonts w:ascii="標楷體" w:eastAsia="標楷體" w:hAnsi="標楷體" w:hint="eastAsia"/>
          <w:b/>
          <w:color w:val="FF0000"/>
          <w:sz w:val="20"/>
          <w:szCs w:val="20"/>
        </w:rPr>
        <w:t>◎性別平等教育</w:t>
      </w:r>
      <w:r w:rsidRPr="00D568D9">
        <w:rPr>
          <w:rFonts w:ascii="標楷體" w:eastAsia="標楷體" w:hAnsi="標楷體" w:cs="Arial Unicode MS" w:hint="eastAsia"/>
          <w:b/>
          <w:color w:val="FFC000"/>
          <w:sz w:val="20"/>
          <w:szCs w:val="20"/>
        </w:rPr>
        <w:t>◎環境教育</w:t>
      </w:r>
      <w:r w:rsidRPr="00D568D9">
        <w:rPr>
          <w:rFonts w:ascii="標楷體" w:eastAsia="標楷體" w:hAnsi="標楷體" w:hint="eastAsia"/>
          <w:b/>
          <w:color w:val="00B0F0"/>
          <w:sz w:val="20"/>
          <w:szCs w:val="20"/>
        </w:rPr>
        <w:t>◎人權教育</w:t>
      </w:r>
      <w:r w:rsidRPr="00D568D9">
        <w:rPr>
          <w:rFonts w:ascii="標楷體" w:eastAsia="標楷體" w:hAnsi="標楷體" w:hint="eastAsia"/>
          <w:b/>
          <w:color w:val="00B050"/>
          <w:sz w:val="20"/>
          <w:szCs w:val="20"/>
        </w:rPr>
        <w:t>◎家政教育</w:t>
      </w:r>
      <w:r w:rsidRPr="00D568D9">
        <w:rPr>
          <w:rFonts w:ascii="標楷體" w:eastAsia="標楷體" w:hAnsi="標楷體" w:cs="Arial Unicode MS" w:hint="eastAsia"/>
          <w:b/>
          <w:color w:val="FFCC00"/>
          <w:sz w:val="20"/>
          <w:szCs w:val="20"/>
        </w:rPr>
        <w:t>◎生命</w:t>
      </w:r>
      <w:r w:rsidRPr="00D568D9">
        <w:rPr>
          <w:rFonts w:ascii="標楷體" w:eastAsia="標楷體" w:hAnsi="標楷體" w:cs="Arial Unicode MS" w:hint="eastAsia"/>
          <w:b/>
          <w:color w:val="FF00FF"/>
          <w:sz w:val="20"/>
          <w:szCs w:val="20"/>
        </w:rPr>
        <w:t xml:space="preserve"> </w:t>
      </w:r>
      <w:r w:rsidRPr="00D568D9">
        <w:rPr>
          <w:rFonts w:ascii="標楷體" w:eastAsia="標楷體" w:hAnsi="標楷體" w:cs="Arial Unicode MS" w:hint="eastAsia"/>
          <w:b/>
          <w:color w:val="0070C0"/>
          <w:sz w:val="20"/>
          <w:szCs w:val="20"/>
        </w:rPr>
        <w:t>◎生涯發展教育</w:t>
      </w:r>
      <w:r w:rsidRPr="00D568D9">
        <w:rPr>
          <w:rFonts w:ascii="標楷體" w:eastAsia="標楷體" w:hAnsi="標楷體"/>
          <w:b/>
          <w:color w:val="00FF00"/>
          <w:sz w:val="20"/>
          <w:szCs w:val="20"/>
        </w:rPr>
        <w:t>◎</w:t>
      </w:r>
      <w:r w:rsidRPr="00D568D9">
        <w:rPr>
          <w:rFonts w:ascii="標楷體" w:eastAsia="標楷體" w:hAnsi="標楷體" w:hint="eastAsia"/>
          <w:b/>
          <w:color w:val="00FF00"/>
          <w:sz w:val="20"/>
          <w:szCs w:val="20"/>
        </w:rPr>
        <w:t>資訊</w:t>
      </w:r>
      <w:r w:rsidRPr="00D568D9">
        <w:rPr>
          <w:rFonts w:ascii="標楷體" w:eastAsia="標楷體" w:hAnsi="標楷體"/>
          <w:b/>
          <w:color w:val="800080"/>
          <w:sz w:val="20"/>
          <w:szCs w:val="20"/>
        </w:rPr>
        <w:t>◎</w:t>
      </w:r>
      <w:r w:rsidRPr="00D568D9">
        <w:rPr>
          <w:rFonts w:ascii="標楷體" w:eastAsia="標楷體" w:hAnsi="標楷體" w:hint="eastAsia"/>
          <w:b/>
          <w:color w:val="800080"/>
          <w:sz w:val="20"/>
          <w:szCs w:val="20"/>
        </w:rPr>
        <w:t>海洋</w:t>
      </w:r>
      <w:r w:rsidRPr="00D568D9">
        <w:rPr>
          <w:rFonts w:ascii="標楷體" w:eastAsia="標楷體" w:hAnsi="標楷體"/>
          <w:b/>
          <w:color w:val="00FFFF"/>
          <w:sz w:val="20"/>
          <w:szCs w:val="20"/>
        </w:rPr>
        <w:t>◎</w:t>
      </w:r>
      <w:r w:rsidRPr="00D568D9">
        <w:rPr>
          <w:rFonts w:ascii="標楷體" w:eastAsia="標楷體" w:hAnsi="標楷體" w:hint="eastAsia"/>
          <w:b/>
          <w:color w:val="00FFFF"/>
          <w:sz w:val="20"/>
          <w:szCs w:val="20"/>
        </w:rPr>
        <w:t>健康</w:t>
      </w:r>
      <w:r w:rsidRPr="00D568D9">
        <w:rPr>
          <w:rFonts w:ascii="標楷體" w:eastAsia="標楷體" w:hAnsi="標楷體" w:hint="eastAsia"/>
          <w:b/>
          <w:noProof/>
          <w:color w:val="808000"/>
          <w:sz w:val="20"/>
          <w:szCs w:val="20"/>
        </w:rPr>
        <w:t>◎國防</w:t>
      </w:r>
      <w:r w:rsidRPr="00D568D9">
        <w:rPr>
          <w:rFonts w:ascii="標楷體" w:eastAsia="標楷體" w:hAnsi="標楷體" w:hint="eastAsia"/>
          <w:b/>
          <w:color w:val="808000"/>
          <w:sz w:val="20"/>
          <w:szCs w:val="20"/>
        </w:rPr>
        <w:t>教育</w:t>
      </w:r>
    </w:p>
    <w:p w:rsidR="004E0644" w:rsidRPr="00544D55" w:rsidRDefault="00544D55" w:rsidP="00544D55">
      <w:pPr>
        <w:spacing w:line="240" w:lineRule="exact"/>
        <w:rPr>
          <w:rFonts w:ascii="標楷體" w:eastAsia="標楷體" w:hAnsi="標楷體" w:cs="Arial Unicode MS"/>
          <w:b/>
          <w:color w:val="FFFF00"/>
          <w:sz w:val="20"/>
          <w:szCs w:val="20"/>
        </w:rPr>
      </w:pPr>
      <w:r>
        <w:rPr>
          <w:rFonts w:ascii="標楷體" w:eastAsia="標楷體" w:hAnsi="標楷體" w:hint="eastAsia"/>
          <w:b/>
          <w:color w:val="808000"/>
          <w:sz w:val="20"/>
          <w:szCs w:val="20"/>
        </w:rPr>
        <w:t xml:space="preserve">                </w:t>
      </w:r>
      <w:r w:rsidRPr="00D568D9">
        <w:rPr>
          <w:rFonts w:ascii="標楷體" w:eastAsia="標楷體" w:hAnsi="標楷體" w:hint="eastAsia"/>
          <w:b/>
          <w:noProof/>
          <w:color w:val="B2A1C7"/>
          <w:sz w:val="20"/>
          <w:szCs w:val="20"/>
        </w:rPr>
        <w:t>◎防災教育</w:t>
      </w:r>
      <w:r w:rsidRPr="001A7A37">
        <w:rPr>
          <w:rFonts w:ascii="標楷體" w:eastAsia="標楷體" w:hAnsi="標楷體" w:hint="eastAsia"/>
          <w:noProof/>
          <w:color w:val="CC99FF"/>
          <w:sz w:val="20"/>
          <w:szCs w:val="20"/>
        </w:rPr>
        <w:t>◎品德</w:t>
      </w:r>
      <w:r w:rsidRPr="001A7A37">
        <w:rPr>
          <w:rFonts w:ascii="標楷體" w:eastAsia="標楷體" w:hAnsi="標楷體" w:hint="eastAsia"/>
          <w:color w:val="CC99FF"/>
          <w:sz w:val="20"/>
          <w:szCs w:val="20"/>
        </w:rPr>
        <w:t>教育</w:t>
      </w:r>
    </w:p>
    <w:tbl>
      <w:tblPr>
        <w:tblW w:w="15164" w:type="dxa"/>
        <w:jc w:val="center"/>
        <w:tblInd w:w="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9"/>
        <w:gridCol w:w="709"/>
        <w:gridCol w:w="1559"/>
        <w:gridCol w:w="1134"/>
        <w:gridCol w:w="1134"/>
        <w:gridCol w:w="992"/>
        <w:gridCol w:w="1134"/>
        <w:gridCol w:w="1134"/>
        <w:gridCol w:w="993"/>
        <w:gridCol w:w="992"/>
        <w:gridCol w:w="1559"/>
        <w:gridCol w:w="992"/>
        <w:gridCol w:w="1134"/>
        <w:gridCol w:w="1259"/>
      </w:tblGrid>
      <w:tr w:rsidR="00766F68" w:rsidRPr="0003699A" w:rsidTr="001B0BA6">
        <w:trPr>
          <w:cantSplit/>
          <w:trHeight w:val="480"/>
          <w:jc w:val="center"/>
        </w:trPr>
        <w:tc>
          <w:tcPr>
            <w:tcW w:w="439" w:type="dxa"/>
            <w:vMerge w:val="restart"/>
            <w:vAlign w:val="center"/>
          </w:tcPr>
          <w:p w:rsidR="00766F68" w:rsidRPr="0003699A" w:rsidRDefault="00766F68" w:rsidP="001B0BA6">
            <w:pPr>
              <w:snapToGrid w:val="0"/>
              <w:jc w:val="center"/>
              <w:rPr>
                <w:rFonts w:ascii="標楷體" w:eastAsia="標楷體" w:hAnsi="標楷體"/>
                <w:color w:val="000000"/>
                <w:sz w:val="20"/>
                <w:szCs w:val="20"/>
              </w:rPr>
            </w:pPr>
            <w:r w:rsidRPr="0003699A">
              <w:rPr>
                <w:rFonts w:ascii="標楷體" w:eastAsia="標楷體" w:hAnsi="標楷體"/>
                <w:color w:val="000000"/>
                <w:sz w:val="20"/>
                <w:szCs w:val="20"/>
              </w:rPr>
              <w:t>週</w:t>
            </w:r>
          </w:p>
          <w:p w:rsidR="00766F68" w:rsidRPr="0003699A" w:rsidRDefault="00766F68" w:rsidP="001B0BA6">
            <w:pPr>
              <w:snapToGrid w:val="0"/>
              <w:jc w:val="center"/>
              <w:rPr>
                <w:rFonts w:ascii="標楷體" w:eastAsia="標楷體" w:hAnsi="標楷體"/>
                <w:color w:val="000000"/>
                <w:sz w:val="20"/>
                <w:szCs w:val="20"/>
              </w:rPr>
            </w:pPr>
            <w:r w:rsidRPr="0003699A">
              <w:rPr>
                <w:rFonts w:ascii="標楷體" w:eastAsia="標楷體" w:hAnsi="標楷體"/>
                <w:color w:val="000000"/>
                <w:sz w:val="20"/>
                <w:szCs w:val="20"/>
              </w:rPr>
              <w:t>次</w:t>
            </w:r>
          </w:p>
        </w:tc>
        <w:tc>
          <w:tcPr>
            <w:tcW w:w="709" w:type="dxa"/>
            <w:vMerge w:val="restart"/>
            <w:vAlign w:val="center"/>
          </w:tcPr>
          <w:p w:rsidR="00766F68" w:rsidRPr="0003699A" w:rsidRDefault="00766F68" w:rsidP="001B0BA6">
            <w:pPr>
              <w:snapToGrid w:val="0"/>
              <w:jc w:val="center"/>
              <w:rPr>
                <w:rFonts w:ascii="標楷體" w:eastAsia="標楷體" w:hAnsi="標楷體"/>
                <w:sz w:val="20"/>
                <w:szCs w:val="20"/>
              </w:rPr>
            </w:pPr>
            <w:r w:rsidRPr="0003699A">
              <w:rPr>
                <w:rFonts w:ascii="標楷體" w:eastAsia="標楷體" w:hAnsi="標楷體" w:hint="eastAsia"/>
                <w:sz w:val="20"/>
                <w:szCs w:val="20"/>
              </w:rPr>
              <w:t>日期</w:t>
            </w:r>
          </w:p>
        </w:tc>
        <w:tc>
          <w:tcPr>
            <w:tcW w:w="1559" w:type="dxa"/>
            <w:vMerge w:val="restart"/>
            <w:vAlign w:val="center"/>
          </w:tcPr>
          <w:p w:rsidR="00766F68" w:rsidRPr="0003699A" w:rsidRDefault="00766F68" w:rsidP="001B0BA6">
            <w:pPr>
              <w:jc w:val="center"/>
              <w:rPr>
                <w:rFonts w:ascii="標楷體" w:eastAsia="標楷體" w:hAnsi="標楷體"/>
                <w:color w:val="000000"/>
                <w:sz w:val="20"/>
                <w:szCs w:val="20"/>
              </w:rPr>
            </w:pPr>
            <w:r w:rsidRPr="0003699A">
              <w:rPr>
                <w:rFonts w:ascii="標楷體" w:eastAsia="標楷體" w:hAnsi="標楷體"/>
                <w:color w:val="000000"/>
                <w:sz w:val="20"/>
                <w:szCs w:val="20"/>
              </w:rPr>
              <w:t>學校重要行事</w:t>
            </w:r>
          </w:p>
        </w:tc>
        <w:tc>
          <w:tcPr>
            <w:tcW w:w="4394" w:type="dxa"/>
            <w:gridSpan w:val="4"/>
            <w:vAlign w:val="center"/>
          </w:tcPr>
          <w:p w:rsidR="00766F68" w:rsidRPr="0003699A" w:rsidRDefault="00766F68" w:rsidP="001B0BA6">
            <w:pPr>
              <w:snapToGrid w:val="0"/>
              <w:jc w:val="center"/>
              <w:rPr>
                <w:rFonts w:ascii="標楷體" w:eastAsia="標楷體" w:hAnsi="標楷體"/>
                <w:color w:val="000000"/>
                <w:sz w:val="20"/>
                <w:szCs w:val="20"/>
              </w:rPr>
            </w:pPr>
            <w:r w:rsidRPr="0003699A">
              <w:rPr>
                <w:rFonts w:ascii="標楷體" w:eastAsia="標楷體" w:hAnsi="標楷體"/>
                <w:color w:val="000000"/>
                <w:sz w:val="20"/>
                <w:szCs w:val="20"/>
              </w:rPr>
              <w:t>語文</w:t>
            </w:r>
          </w:p>
        </w:tc>
        <w:tc>
          <w:tcPr>
            <w:tcW w:w="1134" w:type="dxa"/>
            <w:vMerge w:val="restart"/>
            <w:vAlign w:val="center"/>
          </w:tcPr>
          <w:p w:rsidR="00766F68" w:rsidRPr="0003699A" w:rsidRDefault="00766F68" w:rsidP="001B0BA6">
            <w:pPr>
              <w:snapToGrid w:val="0"/>
              <w:jc w:val="center"/>
              <w:rPr>
                <w:rFonts w:ascii="標楷體" w:eastAsia="標楷體" w:hAnsi="標楷體"/>
                <w:color w:val="000000"/>
                <w:sz w:val="20"/>
                <w:szCs w:val="20"/>
              </w:rPr>
            </w:pPr>
            <w:r w:rsidRPr="0003699A">
              <w:rPr>
                <w:rFonts w:ascii="標楷體" w:eastAsia="標楷體" w:hAnsi="標楷體"/>
                <w:color w:val="000000"/>
                <w:sz w:val="20"/>
                <w:szCs w:val="20"/>
              </w:rPr>
              <w:t>健康與體育</w:t>
            </w:r>
          </w:p>
          <w:p w:rsidR="00766F68" w:rsidRPr="0003699A" w:rsidRDefault="00766F68" w:rsidP="001B0BA6">
            <w:pPr>
              <w:snapToGrid w:val="0"/>
              <w:jc w:val="center"/>
              <w:rPr>
                <w:rFonts w:ascii="標楷體" w:eastAsia="標楷體" w:hAnsi="標楷體"/>
                <w:color w:val="000000"/>
                <w:sz w:val="20"/>
                <w:szCs w:val="20"/>
              </w:rPr>
            </w:pPr>
            <w:r w:rsidRPr="0003699A">
              <w:rPr>
                <w:rFonts w:ascii="標楷體" w:eastAsia="標楷體" w:hAnsi="標楷體" w:hint="eastAsia"/>
                <w:color w:val="000000"/>
                <w:sz w:val="20"/>
                <w:szCs w:val="20"/>
              </w:rPr>
              <w:t>（翰林版）  3節</w:t>
            </w:r>
          </w:p>
        </w:tc>
        <w:tc>
          <w:tcPr>
            <w:tcW w:w="993" w:type="dxa"/>
            <w:vMerge w:val="restart"/>
            <w:vAlign w:val="center"/>
          </w:tcPr>
          <w:p w:rsidR="00766F68" w:rsidRPr="0003699A" w:rsidRDefault="00766F68" w:rsidP="001B0BA6">
            <w:pPr>
              <w:snapToGrid w:val="0"/>
              <w:jc w:val="center"/>
              <w:rPr>
                <w:rFonts w:ascii="標楷體" w:eastAsia="標楷體" w:hAnsi="標楷體"/>
                <w:color w:val="000000"/>
                <w:sz w:val="20"/>
                <w:szCs w:val="20"/>
              </w:rPr>
            </w:pPr>
            <w:r w:rsidRPr="0003699A">
              <w:rPr>
                <w:rFonts w:ascii="標楷體" w:eastAsia="標楷體" w:hAnsi="標楷體"/>
                <w:color w:val="000000"/>
                <w:sz w:val="20"/>
                <w:szCs w:val="20"/>
              </w:rPr>
              <w:t>數學</w:t>
            </w:r>
          </w:p>
          <w:p w:rsidR="00766F68" w:rsidRPr="0003699A" w:rsidRDefault="00766F68" w:rsidP="001B0BA6">
            <w:pPr>
              <w:snapToGrid w:val="0"/>
              <w:jc w:val="center"/>
              <w:rPr>
                <w:rFonts w:ascii="標楷體" w:eastAsia="標楷體" w:hAnsi="標楷體"/>
                <w:color w:val="000000"/>
                <w:sz w:val="20"/>
                <w:szCs w:val="20"/>
              </w:rPr>
            </w:pPr>
            <w:r w:rsidRPr="0003699A">
              <w:rPr>
                <w:rFonts w:ascii="標楷體" w:eastAsia="標楷體" w:hAnsi="標楷體" w:hint="eastAsia"/>
                <w:color w:val="000000"/>
                <w:sz w:val="20"/>
                <w:szCs w:val="20"/>
              </w:rPr>
              <w:t>（南一版）    4節</w:t>
            </w:r>
          </w:p>
        </w:tc>
        <w:tc>
          <w:tcPr>
            <w:tcW w:w="3543" w:type="dxa"/>
            <w:gridSpan w:val="3"/>
            <w:vAlign w:val="center"/>
          </w:tcPr>
          <w:p w:rsidR="00766F68" w:rsidRPr="0003699A" w:rsidRDefault="00766F68" w:rsidP="001B0BA6">
            <w:pPr>
              <w:snapToGrid w:val="0"/>
              <w:jc w:val="center"/>
              <w:rPr>
                <w:rFonts w:ascii="標楷體" w:eastAsia="標楷體" w:hAnsi="標楷體"/>
                <w:color w:val="000000"/>
                <w:sz w:val="20"/>
                <w:szCs w:val="20"/>
              </w:rPr>
            </w:pPr>
            <w:r w:rsidRPr="0003699A">
              <w:rPr>
                <w:rFonts w:ascii="標楷體" w:eastAsia="標楷體" w:hAnsi="標楷體"/>
                <w:color w:val="000000"/>
                <w:sz w:val="20"/>
                <w:szCs w:val="20"/>
              </w:rPr>
              <w:t>生活課程</w:t>
            </w:r>
          </w:p>
        </w:tc>
        <w:tc>
          <w:tcPr>
            <w:tcW w:w="1134" w:type="dxa"/>
            <w:vMerge w:val="restart"/>
            <w:vAlign w:val="center"/>
          </w:tcPr>
          <w:p w:rsidR="00766F68" w:rsidRPr="0003699A" w:rsidRDefault="00766F68" w:rsidP="001B0BA6">
            <w:pPr>
              <w:snapToGrid w:val="0"/>
              <w:jc w:val="center"/>
              <w:rPr>
                <w:rFonts w:ascii="標楷體" w:eastAsia="標楷體" w:hAnsi="標楷體"/>
                <w:color w:val="000000"/>
                <w:sz w:val="20"/>
                <w:szCs w:val="20"/>
              </w:rPr>
            </w:pPr>
            <w:r w:rsidRPr="0003699A">
              <w:rPr>
                <w:rFonts w:ascii="標楷體" w:eastAsia="標楷體" w:hAnsi="標楷體"/>
                <w:color w:val="000000"/>
                <w:sz w:val="20"/>
                <w:szCs w:val="20"/>
              </w:rPr>
              <w:t>綜合活動</w:t>
            </w:r>
          </w:p>
          <w:p w:rsidR="00766F68" w:rsidRPr="0003699A" w:rsidRDefault="00766F68" w:rsidP="001B0BA6">
            <w:pPr>
              <w:snapToGrid w:val="0"/>
              <w:jc w:val="center"/>
              <w:rPr>
                <w:rFonts w:ascii="標楷體" w:eastAsia="標楷體" w:hAnsi="標楷體"/>
                <w:color w:val="000000"/>
                <w:sz w:val="20"/>
                <w:szCs w:val="20"/>
              </w:rPr>
            </w:pPr>
            <w:r w:rsidRPr="0003699A">
              <w:rPr>
                <w:rFonts w:ascii="標楷體" w:eastAsia="標楷體" w:hAnsi="標楷體" w:hint="eastAsia"/>
                <w:color w:val="000000"/>
                <w:sz w:val="20"/>
                <w:szCs w:val="20"/>
              </w:rPr>
              <w:t>（康軒） 版</w:t>
            </w:r>
          </w:p>
          <w:p w:rsidR="00766F68" w:rsidRPr="0003699A" w:rsidRDefault="00766F68" w:rsidP="001B0BA6">
            <w:pPr>
              <w:snapToGrid w:val="0"/>
              <w:jc w:val="center"/>
              <w:rPr>
                <w:rFonts w:ascii="標楷體" w:eastAsia="標楷體" w:hAnsi="標楷體"/>
                <w:color w:val="000000"/>
                <w:sz w:val="20"/>
                <w:szCs w:val="20"/>
              </w:rPr>
            </w:pPr>
            <w:r w:rsidRPr="0003699A">
              <w:rPr>
                <w:rFonts w:ascii="標楷體" w:eastAsia="標楷體" w:hAnsi="標楷體" w:hint="eastAsia"/>
                <w:color w:val="000000"/>
                <w:sz w:val="20"/>
                <w:szCs w:val="20"/>
              </w:rPr>
              <w:t>3節</w:t>
            </w:r>
          </w:p>
        </w:tc>
        <w:tc>
          <w:tcPr>
            <w:tcW w:w="1259" w:type="dxa"/>
            <w:vMerge w:val="restart"/>
            <w:vAlign w:val="center"/>
          </w:tcPr>
          <w:p w:rsidR="00766F68" w:rsidRPr="0003699A" w:rsidRDefault="00766F68" w:rsidP="001B0BA6">
            <w:pPr>
              <w:snapToGrid w:val="0"/>
              <w:jc w:val="center"/>
              <w:rPr>
                <w:rFonts w:ascii="標楷體" w:eastAsia="標楷體" w:hAnsi="標楷體"/>
                <w:color w:val="000000"/>
                <w:sz w:val="20"/>
                <w:szCs w:val="20"/>
              </w:rPr>
            </w:pPr>
            <w:r w:rsidRPr="0003699A">
              <w:rPr>
                <w:rFonts w:ascii="標楷體" w:eastAsia="標楷體" w:hAnsi="標楷體"/>
                <w:color w:val="000000"/>
                <w:sz w:val="20"/>
                <w:szCs w:val="20"/>
              </w:rPr>
              <w:t>彈性學習</w:t>
            </w:r>
          </w:p>
          <w:p w:rsidR="00766F68" w:rsidRPr="0003699A" w:rsidRDefault="00766F68" w:rsidP="001B0BA6">
            <w:pPr>
              <w:snapToGrid w:val="0"/>
              <w:jc w:val="center"/>
              <w:rPr>
                <w:rFonts w:ascii="標楷體" w:eastAsia="標楷體" w:hAnsi="標楷體"/>
                <w:color w:val="000000"/>
                <w:sz w:val="20"/>
                <w:szCs w:val="20"/>
              </w:rPr>
            </w:pPr>
          </w:p>
          <w:p w:rsidR="00766F68" w:rsidRPr="0003699A" w:rsidRDefault="00766F68" w:rsidP="001B0BA6">
            <w:pPr>
              <w:snapToGrid w:val="0"/>
              <w:jc w:val="center"/>
              <w:rPr>
                <w:rFonts w:ascii="標楷體" w:eastAsia="標楷體" w:hAnsi="標楷體"/>
                <w:color w:val="000000"/>
                <w:sz w:val="20"/>
                <w:szCs w:val="20"/>
              </w:rPr>
            </w:pPr>
            <w:r w:rsidRPr="0003699A">
              <w:rPr>
                <w:rFonts w:ascii="標楷體" w:eastAsia="標楷體" w:hAnsi="標楷體" w:hint="eastAsia"/>
                <w:color w:val="000000"/>
                <w:sz w:val="20"/>
                <w:szCs w:val="20"/>
              </w:rPr>
              <w:t>5 節</w:t>
            </w:r>
          </w:p>
        </w:tc>
      </w:tr>
      <w:tr w:rsidR="00766F68" w:rsidRPr="0003699A" w:rsidTr="001B0BA6">
        <w:trPr>
          <w:cantSplit/>
          <w:trHeight w:val="572"/>
          <w:jc w:val="center"/>
        </w:trPr>
        <w:tc>
          <w:tcPr>
            <w:tcW w:w="439" w:type="dxa"/>
            <w:vMerge/>
            <w:vAlign w:val="center"/>
          </w:tcPr>
          <w:p w:rsidR="00766F68" w:rsidRPr="0003699A" w:rsidRDefault="00766F68" w:rsidP="001B0BA6">
            <w:pPr>
              <w:snapToGrid w:val="0"/>
              <w:jc w:val="center"/>
              <w:rPr>
                <w:rFonts w:ascii="標楷體" w:eastAsia="標楷體" w:hAnsi="標楷體"/>
                <w:color w:val="000000"/>
                <w:sz w:val="20"/>
                <w:szCs w:val="20"/>
              </w:rPr>
            </w:pPr>
          </w:p>
        </w:tc>
        <w:tc>
          <w:tcPr>
            <w:tcW w:w="709" w:type="dxa"/>
            <w:vMerge/>
            <w:vAlign w:val="center"/>
          </w:tcPr>
          <w:p w:rsidR="00766F68" w:rsidRPr="0003699A" w:rsidRDefault="00766F68" w:rsidP="001B0BA6">
            <w:pPr>
              <w:snapToGrid w:val="0"/>
              <w:jc w:val="center"/>
              <w:rPr>
                <w:rFonts w:ascii="標楷體" w:eastAsia="標楷體" w:hAnsi="標楷體"/>
                <w:sz w:val="20"/>
                <w:szCs w:val="20"/>
              </w:rPr>
            </w:pPr>
          </w:p>
        </w:tc>
        <w:tc>
          <w:tcPr>
            <w:tcW w:w="1559" w:type="dxa"/>
            <w:vMerge/>
          </w:tcPr>
          <w:p w:rsidR="00766F68" w:rsidRPr="0003699A" w:rsidRDefault="00766F68" w:rsidP="001B0BA6">
            <w:pPr>
              <w:snapToGrid w:val="0"/>
              <w:jc w:val="both"/>
              <w:rPr>
                <w:rFonts w:ascii="標楷體" w:eastAsia="標楷體" w:hAnsi="標楷體"/>
                <w:color w:val="000000"/>
                <w:sz w:val="20"/>
                <w:szCs w:val="20"/>
              </w:rPr>
            </w:pPr>
          </w:p>
        </w:tc>
        <w:tc>
          <w:tcPr>
            <w:tcW w:w="3260" w:type="dxa"/>
            <w:gridSpan w:val="3"/>
            <w:vAlign w:val="center"/>
          </w:tcPr>
          <w:p w:rsidR="00766F68" w:rsidRPr="0003699A" w:rsidRDefault="00766F68" w:rsidP="001B0BA6">
            <w:pPr>
              <w:snapToGrid w:val="0"/>
              <w:jc w:val="center"/>
              <w:rPr>
                <w:rFonts w:ascii="標楷體" w:eastAsia="標楷體" w:hAnsi="標楷體"/>
                <w:color w:val="000000"/>
                <w:sz w:val="20"/>
                <w:szCs w:val="20"/>
              </w:rPr>
            </w:pPr>
            <w:r w:rsidRPr="0003699A">
              <w:rPr>
                <w:rFonts w:ascii="標楷體" w:eastAsia="標楷體" w:hAnsi="標楷體"/>
                <w:color w:val="000000"/>
                <w:sz w:val="20"/>
                <w:szCs w:val="20"/>
              </w:rPr>
              <w:t>本國語</w:t>
            </w:r>
          </w:p>
        </w:tc>
        <w:tc>
          <w:tcPr>
            <w:tcW w:w="1134" w:type="dxa"/>
            <w:vMerge w:val="restart"/>
            <w:vAlign w:val="center"/>
          </w:tcPr>
          <w:p w:rsidR="00766F68" w:rsidRPr="0003699A" w:rsidRDefault="00766F68" w:rsidP="001B0BA6">
            <w:pPr>
              <w:snapToGrid w:val="0"/>
              <w:jc w:val="center"/>
              <w:rPr>
                <w:rFonts w:ascii="標楷體" w:eastAsia="標楷體" w:hAnsi="標楷體"/>
                <w:color w:val="000000"/>
                <w:sz w:val="20"/>
                <w:szCs w:val="20"/>
              </w:rPr>
            </w:pPr>
            <w:r w:rsidRPr="0003699A">
              <w:rPr>
                <w:rFonts w:ascii="標楷體" w:eastAsia="標楷體" w:hAnsi="標楷體"/>
                <w:color w:val="000000"/>
                <w:sz w:val="20"/>
                <w:szCs w:val="20"/>
              </w:rPr>
              <w:t>英語</w:t>
            </w:r>
          </w:p>
          <w:p w:rsidR="00766F68" w:rsidRPr="0003699A" w:rsidRDefault="00766F68" w:rsidP="001B0BA6">
            <w:pPr>
              <w:snapToGrid w:val="0"/>
              <w:jc w:val="center"/>
              <w:rPr>
                <w:rFonts w:ascii="標楷體" w:eastAsia="標楷體" w:hAnsi="標楷體"/>
                <w:color w:val="000000"/>
                <w:sz w:val="20"/>
                <w:szCs w:val="20"/>
              </w:rPr>
            </w:pPr>
            <w:r w:rsidRPr="0003699A">
              <w:rPr>
                <w:rFonts w:ascii="標楷體" w:eastAsia="標楷體" w:hAnsi="標楷體" w:hint="eastAsia"/>
                <w:color w:val="000000"/>
                <w:sz w:val="20"/>
                <w:szCs w:val="20"/>
              </w:rPr>
              <w:t>（翰林版）</w:t>
            </w:r>
          </w:p>
          <w:p w:rsidR="00766F68" w:rsidRPr="0003699A" w:rsidRDefault="00766F68" w:rsidP="001B0BA6">
            <w:pPr>
              <w:snapToGrid w:val="0"/>
              <w:jc w:val="center"/>
              <w:rPr>
                <w:rFonts w:ascii="標楷體" w:eastAsia="標楷體" w:hAnsi="標楷體"/>
                <w:color w:val="000000"/>
                <w:sz w:val="20"/>
                <w:szCs w:val="20"/>
              </w:rPr>
            </w:pPr>
            <w:r w:rsidRPr="0003699A">
              <w:rPr>
                <w:rFonts w:ascii="標楷體" w:eastAsia="標楷體" w:hAnsi="標楷體" w:hint="eastAsia"/>
                <w:color w:val="000000"/>
                <w:sz w:val="20"/>
                <w:szCs w:val="20"/>
              </w:rPr>
              <w:t>2節</w:t>
            </w:r>
          </w:p>
        </w:tc>
        <w:tc>
          <w:tcPr>
            <w:tcW w:w="1134" w:type="dxa"/>
            <w:vMerge/>
          </w:tcPr>
          <w:p w:rsidR="00766F68" w:rsidRPr="0003699A" w:rsidRDefault="00766F68" w:rsidP="001B0BA6">
            <w:pPr>
              <w:snapToGrid w:val="0"/>
              <w:jc w:val="both"/>
              <w:rPr>
                <w:rFonts w:ascii="標楷體" w:eastAsia="標楷體" w:hAnsi="標楷體"/>
                <w:color w:val="000000"/>
                <w:sz w:val="20"/>
                <w:szCs w:val="20"/>
              </w:rPr>
            </w:pPr>
          </w:p>
        </w:tc>
        <w:tc>
          <w:tcPr>
            <w:tcW w:w="993" w:type="dxa"/>
            <w:vMerge/>
          </w:tcPr>
          <w:p w:rsidR="00766F68" w:rsidRPr="0003699A" w:rsidRDefault="00766F68" w:rsidP="001B0BA6">
            <w:pPr>
              <w:snapToGrid w:val="0"/>
              <w:jc w:val="both"/>
              <w:rPr>
                <w:rFonts w:ascii="標楷體" w:eastAsia="標楷體" w:hAnsi="標楷體"/>
                <w:color w:val="000000"/>
                <w:sz w:val="20"/>
                <w:szCs w:val="20"/>
              </w:rPr>
            </w:pPr>
          </w:p>
        </w:tc>
        <w:tc>
          <w:tcPr>
            <w:tcW w:w="992" w:type="dxa"/>
            <w:vMerge w:val="restart"/>
            <w:vAlign w:val="center"/>
          </w:tcPr>
          <w:p w:rsidR="00766F68" w:rsidRPr="0003699A" w:rsidRDefault="00766F68" w:rsidP="001B0BA6">
            <w:pPr>
              <w:snapToGrid w:val="0"/>
              <w:jc w:val="center"/>
              <w:rPr>
                <w:rFonts w:ascii="標楷體" w:eastAsia="標楷體" w:hAnsi="標楷體"/>
                <w:color w:val="000000"/>
                <w:sz w:val="20"/>
                <w:szCs w:val="20"/>
              </w:rPr>
            </w:pPr>
            <w:r w:rsidRPr="0003699A">
              <w:rPr>
                <w:rFonts w:ascii="標楷體" w:eastAsia="標楷體" w:hAnsi="標楷體"/>
                <w:color w:val="000000"/>
                <w:sz w:val="20"/>
                <w:szCs w:val="20"/>
              </w:rPr>
              <w:t>社會</w:t>
            </w:r>
          </w:p>
          <w:p w:rsidR="00766F68" w:rsidRPr="0003699A" w:rsidRDefault="00766F68" w:rsidP="001B0BA6">
            <w:pPr>
              <w:snapToGrid w:val="0"/>
              <w:jc w:val="center"/>
              <w:rPr>
                <w:rFonts w:ascii="標楷體" w:eastAsia="標楷體" w:hAnsi="標楷體"/>
                <w:color w:val="000000"/>
                <w:sz w:val="20"/>
                <w:szCs w:val="20"/>
              </w:rPr>
            </w:pPr>
            <w:r w:rsidRPr="0003699A">
              <w:rPr>
                <w:rFonts w:ascii="標楷體" w:eastAsia="標楷體" w:hAnsi="標楷體" w:hint="eastAsia"/>
                <w:color w:val="000000"/>
                <w:sz w:val="20"/>
                <w:szCs w:val="20"/>
              </w:rPr>
              <w:t>（康軒版）</w:t>
            </w:r>
          </w:p>
          <w:p w:rsidR="00766F68" w:rsidRPr="0003699A" w:rsidRDefault="00766F68" w:rsidP="001B0BA6">
            <w:pPr>
              <w:snapToGrid w:val="0"/>
              <w:jc w:val="center"/>
              <w:rPr>
                <w:rFonts w:ascii="標楷體" w:eastAsia="標楷體" w:hAnsi="標楷體"/>
                <w:color w:val="000000"/>
                <w:sz w:val="20"/>
                <w:szCs w:val="20"/>
              </w:rPr>
            </w:pPr>
            <w:r w:rsidRPr="0003699A">
              <w:rPr>
                <w:rFonts w:ascii="標楷體" w:eastAsia="標楷體" w:hAnsi="標楷體" w:hint="eastAsia"/>
                <w:color w:val="000000"/>
                <w:sz w:val="20"/>
                <w:szCs w:val="20"/>
              </w:rPr>
              <w:t>3節</w:t>
            </w:r>
          </w:p>
        </w:tc>
        <w:tc>
          <w:tcPr>
            <w:tcW w:w="1559" w:type="dxa"/>
            <w:vMerge w:val="restart"/>
            <w:vAlign w:val="center"/>
          </w:tcPr>
          <w:p w:rsidR="00766F68" w:rsidRPr="0003699A" w:rsidRDefault="00766F68" w:rsidP="001B0BA6">
            <w:pPr>
              <w:snapToGrid w:val="0"/>
              <w:jc w:val="center"/>
              <w:rPr>
                <w:rFonts w:ascii="標楷體" w:eastAsia="標楷體" w:hAnsi="標楷體"/>
                <w:color w:val="000000"/>
                <w:sz w:val="20"/>
                <w:szCs w:val="20"/>
              </w:rPr>
            </w:pPr>
            <w:r w:rsidRPr="0003699A">
              <w:rPr>
                <w:rFonts w:ascii="標楷體" w:eastAsia="標楷體" w:hAnsi="標楷體"/>
                <w:color w:val="000000"/>
                <w:sz w:val="20"/>
                <w:szCs w:val="20"/>
              </w:rPr>
              <w:t>藝術與人文</w:t>
            </w:r>
          </w:p>
          <w:p w:rsidR="00766F68" w:rsidRPr="0003699A" w:rsidRDefault="00766F68" w:rsidP="001B0BA6">
            <w:pPr>
              <w:snapToGrid w:val="0"/>
              <w:jc w:val="center"/>
              <w:rPr>
                <w:rFonts w:ascii="標楷體" w:eastAsia="標楷體" w:hAnsi="標楷體"/>
                <w:color w:val="000000"/>
                <w:sz w:val="20"/>
                <w:szCs w:val="20"/>
              </w:rPr>
            </w:pPr>
            <w:r w:rsidRPr="0003699A">
              <w:rPr>
                <w:rFonts w:ascii="標楷體" w:eastAsia="標楷體" w:hAnsi="標楷體" w:hint="eastAsia"/>
                <w:color w:val="000000"/>
                <w:sz w:val="20"/>
                <w:szCs w:val="20"/>
              </w:rPr>
              <w:t>（南一版） 3節</w:t>
            </w:r>
          </w:p>
        </w:tc>
        <w:tc>
          <w:tcPr>
            <w:tcW w:w="992" w:type="dxa"/>
            <w:vMerge w:val="restart"/>
            <w:vAlign w:val="center"/>
          </w:tcPr>
          <w:p w:rsidR="00766F68" w:rsidRPr="0003699A" w:rsidRDefault="00766F68" w:rsidP="001B0BA6">
            <w:pPr>
              <w:snapToGrid w:val="0"/>
              <w:jc w:val="center"/>
              <w:rPr>
                <w:rFonts w:ascii="標楷體" w:eastAsia="標楷體" w:hAnsi="標楷體"/>
                <w:color w:val="000000"/>
                <w:sz w:val="20"/>
                <w:szCs w:val="20"/>
              </w:rPr>
            </w:pPr>
            <w:r w:rsidRPr="0003699A">
              <w:rPr>
                <w:rFonts w:ascii="標楷體" w:eastAsia="標楷體" w:hAnsi="標楷體"/>
                <w:color w:val="000000"/>
                <w:sz w:val="20"/>
                <w:szCs w:val="20"/>
              </w:rPr>
              <w:t>自然與生活科技</w:t>
            </w:r>
          </w:p>
          <w:p w:rsidR="00766F68" w:rsidRPr="0003699A" w:rsidRDefault="00766F68" w:rsidP="001B0BA6">
            <w:pPr>
              <w:snapToGrid w:val="0"/>
              <w:jc w:val="center"/>
              <w:rPr>
                <w:rFonts w:ascii="標楷體" w:eastAsia="標楷體" w:hAnsi="標楷體"/>
                <w:color w:val="000000"/>
                <w:sz w:val="20"/>
                <w:szCs w:val="20"/>
              </w:rPr>
            </w:pPr>
            <w:r w:rsidRPr="0003699A">
              <w:rPr>
                <w:rFonts w:ascii="標楷體" w:eastAsia="標楷體" w:hAnsi="標楷體" w:hint="eastAsia"/>
                <w:color w:val="000000"/>
                <w:sz w:val="20"/>
                <w:szCs w:val="20"/>
              </w:rPr>
              <w:t>（南一版）    3節</w:t>
            </w:r>
          </w:p>
        </w:tc>
        <w:tc>
          <w:tcPr>
            <w:tcW w:w="1134" w:type="dxa"/>
            <w:vMerge/>
          </w:tcPr>
          <w:p w:rsidR="00766F68" w:rsidRPr="0003699A" w:rsidRDefault="00766F68" w:rsidP="001B0BA6">
            <w:pPr>
              <w:snapToGrid w:val="0"/>
              <w:jc w:val="both"/>
              <w:rPr>
                <w:rFonts w:ascii="標楷體" w:eastAsia="標楷體" w:hAnsi="標楷體"/>
                <w:color w:val="000000"/>
                <w:sz w:val="20"/>
                <w:szCs w:val="20"/>
              </w:rPr>
            </w:pPr>
          </w:p>
        </w:tc>
        <w:tc>
          <w:tcPr>
            <w:tcW w:w="1259" w:type="dxa"/>
            <w:vMerge/>
          </w:tcPr>
          <w:p w:rsidR="00766F68" w:rsidRPr="0003699A" w:rsidRDefault="00766F68" w:rsidP="001B0BA6">
            <w:pPr>
              <w:snapToGrid w:val="0"/>
              <w:jc w:val="both"/>
              <w:rPr>
                <w:rFonts w:ascii="標楷體" w:eastAsia="標楷體" w:hAnsi="標楷體"/>
                <w:color w:val="000000"/>
                <w:sz w:val="20"/>
                <w:szCs w:val="20"/>
              </w:rPr>
            </w:pPr>
          </w:p>
        </w:tc>
      </w:tr>
      <w:tr w:rsidR="00766F68" w:rsidRPr="0003699A" w:rsidTr="001B0BA6">
        <w:trPr>
          <w:cantSplit/>
          <w:trHeight w:val="896"/>
          <w:jc w:val="center"/>
        </w:trPr>
        <w:tc>
          <w:tcPr>
            <w:tcW w:w="439" w:type="dxa"/>
            <w:vMerge/>
            <w:vAlign w:val="center"/>
          </w:tcPr>
          <w:p w:rsidR="00766F68" w:rsidRPr="0003699A" w:rsidRDefault="00766F68" w:rsidP="001B0BA6">
            <w:pPr>
              <w:snapToGrid w:val="0"/>
              <w:jc w:val="center"/>
              <w:rPr>
                <w:rFonts w:ascii="標楷體" w:eastAsia="標楷體" w:hAnsi="標楷體"/>
                <w:color w:val="000000"/>
                <w:sz w:val="20"/>
                <w:szCs w:val="20"/>
              </w:rPr>
            </w:pPr>
          </w:p>
        </w:tc>
        <w:tc>
          <w:tcPr>
            <w:tcW w:w="709" w:type="dxa"/>
            <w:vMerge/>
            <w:vAlign w:val="center"/>
          </w:tcPr>
          <w:p w:rsidR="00766F68" w:rsidRPr="0003699A" w:rsidRDefault="00766F68" w:rsidP="001B0BA6">
            <w:pPr>
              <w:snapToGrid w:val="0"/>
              <w:jc w:val="center"/>
              <w:rPr>
                <w:rFonts w:ascii="標楷體" w:eastAsia="標楷體" w:hAnsi="標楷體"/>
                <w:sz w:val="20"/>
                <w:szCs w:val="20"/>
              </w:rPr>
            </w:pPr>
          </w:p>
        </w:tc>
        <w:tc>
          <w:tcPr>
            <w:tcW w:w="1559" w:type="dxa"/>
            <w:vMerge/>
          </w:tcPr>
          <w:p w:rsidR="00766F68" w:rsidRPr="0003699A" w:rsidRDefault="00766F68" w:rsidP="001B0BA6">
            <w:pPr>
              <w:snapToGrid w:val="0"/>
              <w:jc w:val="both"/>
              <w:rPr>
                <w:rFonts w:ascii="標楷體" w:eastAsia="標楷體" w:hAnsi="標楷體"/>
                <w:color w:val="000000"/>
                <w:sz w:val="20"/>
                <w:szCs w:val="20"/>
              </w:rPr>
            </w:pPr>
          </w:p>
        </w:tc>
        <w:tc>
          <w:tcPr>
            <w:tcW w:w="1134" w:type="dxa"/>
            <w:vAlign w:val="center"/>
          </w:tcPr>
          <w:p w:rsidR="00766F68" w:rsidRPr="0003699A" w:rsidRDefault="00766F68" w:rsidP="001B0BA6">
            <w:pPr>
              <w:snapToGrid w:val="0"/>
              <w:jc w:val="center"/>
              <w:rPr>
                <w:rFonts w:ascii="標楷體" w:eastAsia="標楷體" w:hAnsi="標楷體"/>
                <w:color w:val="000000"/>
                <w:sz w:val="20"/>
                <w:szCs w:val="20"/>
              </w:rPr>
            </w:pPr>
            <w:r w:rsidRPr="0003699A">
              <w:rPr>
                <w:rFonts w:ascii="標楷體" w:eastAsia="標楷體" w:hAnsi="標楷體"/>
                <w:color w:val="000000"/>
                <w:sz w:val="20"/>
                <w:szCs w:val="20"/>
              </w:rPr>
              <w:t>國語文</w:t>
            </w:r>
          </w:p>
          <w:p w:rsidR="00766F68" w:rsidRPr="0003699A" w:rsidRDefault="00766F68" w:rsidP="001B0BA6">
            <w:pPr>
              <w:snapToGrid w:val="0"/>
              <w:jc w:val="center"/>
              <w:rPr>
                <w:rFonts w:ascii="標楷體" w:eastAsia="標楷體" w:hAnsi="標楷體"/>
                <w:color w:val="000000"/>
                <w:sz w:val="20"/>
                <w:szCs w:val="20"/>
              </w:rPr>
            </w:pPr>
            <w:r w:rsidRPr="0003699A">
              <w:rPr>
                <w:rFonts w:ascii="標楷體" w:eastAsia="標楷體" w:hAnsi="標楷體" w:hint="eastAsia"/>
                <w:color w:val="000000"/>
                <w:sz w:val="20"/>
                <w:szCs w:val="20"/>
              </w:rPr>
              <w:t>(南一）</w:t>
            </w:r>
          </w:p>
          <w:p w:rsidR="00766F68" w:rsidRPr="0003699A" w:rsidRDefault="00766F68" w:rsidP="001B0BA6">
            <w:pPr>
              <w:snapToGrid w:val="0"/>
              <w:jc w:val="center"/>
              <w:rPr>
                <w:rFonts w:ascii="標楷體" w:eastAsia="標楷體" w:hAnsi="標楷體"/>
                <w:color w:val="000000"/>
                <w:sz w:val="20"/>
                <w:szCs w:val="20"/>
              </w:rPr>
            </w:pPr>
            <w:r w:rsidRPr="0003699A">
              <w:rPr>
                <w:rFonts w:ascii="標楷體" w:eastAsia="標楷體" w:hAnsi="標楷體" w:hint="eastAsia"/>
                <w:color w:val="000000"/>
                <w:sz w:val="20"/>
                <w:szCs w:val="20"/>
              </w:rPr>
              <w:t>5節</w:t>
            </w:r>
          </w:p>
        </w:tc>
        <w:tc>
          <w:tcPr>
            <w:tcW w:w="1134" w:type="dxa"/>
            <w:vAlign w:val="center"/>
          </w:tcPr>
          <w:p w:rsidR="00766F68" w:rsidRPr="0003699A" w:rsidRDefault="00766F68" w:rsidP="001B0BA6">
            <w:pPr>
              <w:snapToGrid w:val="0"/>
              <w:jc w:val="center"/>
              <w:rPr>
                <w:rFonts w:ascii="標楷體" w:eastAsia="標楷體" w:hAnsi="標楷體"/>
                <w:color w:val="000000"/>
                <w:sz w:val="20"/>
                <w:szCs w:val="20"/>
              </w:rPr>
            </w:pPr>
            <w:r w:rsidRPr="0003699A">
              <w:rPr>
                <w:rFonts w:ascii="標楷體" w:eastAsia="標楷體" w:hAnsi="標楷體"/>
                <w:color w:val="000000"/>
                <w:sz w:val="20"/>
                <w:szCs w:val="20"/>
              </w:rPr>
              <w:t>閩南語</w:t>
            </w:r>
          </w:p>
          <w:p w:rsidR="00766F68" w:rsidRPr="0003699A" w:rsidRDefault="00766F68" w:rsidP="001B0BA6">
            <w:pPr>
              <w:snapToGrid w:val="0"/>
              <w:jc w:val="center"/>
              <w:rPr>
                <w:rFonts w:ascii="標楷體" w:eastAsia="標楷體" w:hAnsi="標楷體"/>
                <w:color w:val="000000"/>
                <w:sz w:val="20"/>
                <w:szCs w:val="20"/>
              </w:rPr>
            </w:pPr>
            <w:r w:rsidRPr="0003699A">
              <w:rPr>
                <w:rFonts w:ascii="標楷體" w:eastAsia="標楷體" w:hAnsi="標楷體" w:hint="eastAsia"/>
                <w:color w:val="000000"/>
                <w:sz w:val="20"/>
                <w:szCs w:val="20"/>
              </w:rPr>
              <w:t>（翰林版）</w:t>
            </w:r>
          </w:p>
          <w:p w:rsidR="00766F68" w:rsidRPr="0003699A" w:rsidRDefault="00766F68" w:rsidP="001B0BA6">
            <w:pPr>
              <w:snapToGrid w:val="0"/>
              <w:jc w:val="center"/>
              <w:rPr>
                <w:rFonts w:ascii="標楷體" w:eastAsia="標楷體" w:hAnsi="標楷體"/>
                <w:color w:val="000000"/>
                <w:sz w:val="20"/>
                <w:szCs w:val="20"/>
              </w:rPr>
            </w:pPr>
            <w:r w:rsidRPr="0003699A">
              <w:rPr>
                <w:rFonts w:ascii="標楷體" w:eastAsia="標楷體" w:hAnsi="標楷體" w:hint="eastAsia"/>
                <w:color w:val="000000"/>
                <w:sz w:val="20"/>
                <w:szCs w:val="20"/>
              </w:rPr>
              <w:t>1節</w:t>
            </w:r>
          </w:p>
        </w:tc>
        <w:tc>
          <w:tcPr>
            <w:tcW w:w="992" w:type="dxa"/>
            <w:vAlign w:val="center"/>
          </w:tcPr>
          <w:p w:rsidR="00766F68" w:rsidRPr="0003699A" w:rsidRDefault="00766F68" w:rsidP="001B0BA6">
            <w:pPr>
              <w:jc w:val="center"/>
              <w:rPr>
                <w:rFonts w:ascii="標楷體" w:eastAsia="標楷體" w:hAnsi="標楷體"/>
                <w:sz w:val="20"/>
                <w:szCs w:val="20"/>
              </w:rPr>
            </w:pPr>
            <w:r w:rsidRPr="0003699A">
              <w:rPr>
                <w:rFonts w:ascii="標楷體" w:eastAsia="標楷體" w:hAnsi="標楷體" w:hint="eastAsia"/>
                <w:sz w:val="20"/>
                <w:szCs w:val="20"/>
              </w:rPr>
              <w:t>排灣族</w:t>
            </w:r>
            <w:r w:rsidRPr="0003699A">
              <w:rPr>
                <w:rFonts w:ascii="標楷體" w:eastAsia="標楷體" w:hAnsi="標楷體"/>
                <w:sz w:val="20"/>
                <w:szCs w:val="20"/>
              </w:rPr>
              <w:t>語</w:t>
            </w:r>
          </w:p>
          <w:p w:rsidR="00766F68" w:rsidRPr="0003699A" w:rsidRDefault="00766F68" w:rsidP="001B0BA6">
            <w:pPr>
              <w:jc w:val="center"/>
              <w:rPr>
                <w:rFonts w:ascii="標楷體" w:eastAsia="標楷體" w:hAnsi="標楷體"/>
                <w:sz w:val="20"/>
                <w:szCs w:val="20"/>
              </w:rPr>
            </w:pPr>
            <w:r w:rsidRPr="0003699A">
              <w:rPr>
                <w:rFonts w:ascii="標楷體" w:eastAsia="標楷體" w:hAnsi="標楷體" w:hint="eastAsia"/>
                <w:sz w:val="20"/>
                <w:szCs w:val="20"/>
              </w:rPr>
              <w:t>自編 1  節</w:t>
            </w:r>
          </w:p>
        </w:tc>
        <w:tc>
          <w:tcPr>
            <w:tcW w:w="1134" w:type="dxa"/>
            <w:vMerge/>
          </w:tcPr>
          <w:p w:rsidR="00766F68" w:rsidRPr="0003699A" w:rsidRDefault="00766F68" w:rsidP="001B0BA6">
            <w:pPr>
              <w:snapToGrid w:val="0"/>
              <w:jc w:val="both"/>
              <w:rPr>
                <w:rFonts w:ascii="標楷體" w:eastAsia="標楷體" w:hAnsi="標楷體"/>
                <w:color w:val="000000"/>
                <w:sz w:val="20"/>
                <w:szCs w:val="20"/>
              </w:rPr>
            </w:pPr>
          </w:p>
        </w:tc>
        <w:tc>
          <w:tcPr>
            <w:tcW w:w="1134" w:type="dxa"/>
            <w:vMerge/>
          </w:tcPr>
          <w:p w:rsidR="00766F68" w:rsidRPr="0003699A" w:rsidRDefault="00766F68" w:rsidP="001B0BA6">
            <w:pPr>
              <w:snapToGrid w:val="0"/>
              <w:jc w:val="both"/>
              <w:rPr>
                <w:rFonts w:ascii="標楷體" w:eastAsia="標楷體" w:hAnsi="標楷體"/>
                <w:color w:val="000000"/>
                <w:sz w:val="20"/>
                <w:szCs w:val="20"/>
              </w:rPr>
            </w:pPr>
          </w:p>
        </w:tc>
        <w:tc>
          <w:tcPr>
            <w:tcW w:w="993" w:type="dxa"/>
            <w:vMerge/>
          </w:tcPr>
          <w:p w:rsidR="00766F68" w:rsidRPr="0003699A" w:rsidRDefault="00766F68" w:rsidP="001B0BA6">
            <w:pPr>
              <w:snapToGrid w:val="0"/>
              <w:jc w:val="both"/>
              <w:rPr>
                <w:rFonts w:ascii="標楷體" w:eastAsia="標楷體" w:hAnsi="標楷體"/>
                <w:color w:val="000000"/>
                <w:sz w:val="20"/>
                <w:szCs w:val="20"/>
              </w:rPr>
            </w:pPr>
          </w:p>
        </w:tc>
        <w:tc>
          <w:tcPr>
            <w:tcW w:w="992" w:type="dxa"/>
            <w:vMerge/>
          </w:tcPr>
          <w:p w:rsidR="00766F68" w:rsidRPr="0003699A" w:rsidRDefault="00766F68" w:rsidP="001B0BA6">
            <w:pPr>
              <w:snapToGrid w:val="0"/>
              <w:jc w:val="both"/>
              <w:rPr>
                <w:rFonts w:ascii="標楷體" w:eastAsia="標楷體" w:hAnsi="標楷體"/>
                <w:color w:val="000000"/>
                <w:sz w:val="20"/>
                <w:szCs w:val="20"/>
              </w:rPr>
            </w:pPr>
          </w:p>
        </w:tc>
        <w:tc>
          <w:tcPr>
            <w:tcW w:w="1559" w:type="dxa"/>
            <w:vMerge/>
          </w:tcPr>
          <w:p w:rsidR="00766F68" w:rsidRPr="0003699A" w:rsidRDefault="00766F68" w:rsidP="001B0BA6">
            <w:pPr>
              <w:snapToGrid w:val="0"/>
              <w:jc w:val="both"/>
              <w:rPr>
                <w:rFonts w:ascii="標楷體" w:eastAsia="標楷體" w:hAnsi="標楷體"/>
                <w:color w:val="000000"/>
                <w:sz w:val="20"/>
                <w:szCs w:val="20"/>
              </w:rPr>
            </w:pPr>
          </w:p>
        </w:tc>
        <w:tc>
          <w:tcPr>
            <w:tcW w:w="992" w:type="dxa"/>
            <w:vMerge/>
          </w:tcPr>
          <w:p w:rsidR="00766F68" w:rsidRPr="0003699A" w:rsidRDefault="00766F68" w:rsidP="001B0BA6">
            <w:pPr>
              <w:snapToGrid w:val="0"/>
              <w:jc w:val="both"/>
              <w:rPr>
                <w:rFonts w:ascii="標楷體" w:eastAsia="標楷體" w:hAnsi="標楷體"/>
                <w:color w:val="000000"/>
                <w:sz w:val="20"/>
                <w:szCs w:val="20"/>
              </w:rPr>
            </w:pPr>
          </w:p>
        </w:tc>
        <w:tc>
          <w:tcPr>
            <w:tcW w:w="1134" w:type="dxa"/>
            <w:vMerge/>
          </w:tcPr>
          <w:p w:rsidR="00766F68" w:rsidRPr="0003699A" w:rsidRDefault="00766F68" w:rsidP="001B0BA6">
            <w:pPr>
              <w:snapToGrid w:val="0"/>
              <w:jc w:val="both"/>
              <w:rPr>
                <w:rFonts w:ascii="標楷體" w:eastAsia="標楷體" w:hAnsi="標楷體"/>
                <w:color w:val="000000"/>
                <w:sz w:val="20"/>
                <w:szCs w:val="20"/>
              </w:rPr>
            </w:pPr>
          </w:p>
        </w:tc>
        <w:tc>
          <w:tcPr>
            <w:tcW w:w="1259" w:type="dxa"/>
            <w:vMerge/>
          </w:tcPr>
          <w:p w:rsidR="00766F68" w:rsidRPr="0003699A" w:rsidRDefault="00766F68" w:rsidP="001B0BA6">
            <w:pPr>
              <w:snapToGrid w:val="0"/>
              <w:jc w:val="both"/>
              <w:rPr>
                <w:rFonts w:ascii="標楷體" w:eastAsia="標楷體" w:hAnsi="標楷體"/>
                <w:color w:val="000000"/>
                <w:sz w:val="20"/>
                <w:szCs w:val="20"/>
              </w:rPr>
            </w:pPr>
          </w:p>
        </w:tc>
      </w:tr>
      <w:tr w:rsidR="00437201" w:rsidRPr="0003699A" w:rsidTr="00450AAC">
        <w:trPr>
          <w:cantSplit/>
          <w:trHeight w:val="1247"/>
          <w:jc w:val="center"/>
        </w:trPr>
        <w:tc>
          <w:tcPr>
            <w:tcW w:w="439" w:type="dxa"/>
            <w:vAlign w:val="center"/>
          </w:tcPr>
          <w:p w:rsidR="00437201" w:rsidRPr="0003699A" w:rsidRDefault="00437201" w:rsidP="001B0BA6">
            <w:pPr>
              <w:snapToGrid w:val="0"/>
              <w:jc w:val="center"/>
              <w:rPr>
                <w:rFonts w:ascii="標楷體" w:eastAsia="標楷體" w:hAnsi="標楷體"/>
                <w:sz w:val="20"/>
                <w:szCs w:val="20"/>
              </w:rPr>
            </w:pPr>
            <w:r w:rsidRPr="0003699A">
              <w:rPr>
                <w:rFonts w:ascii="標楷體" w:eastAsia="標楷體" w:hAnsi="標楷體" w:hint="eastAsia"/>
                <w:sz w:val="20"/>
                <w:szCs w:val="20"/>
              </w:rPr>
              <w:t>一</w:t>
            </w:r>
          </w:p>
        </w:tc>
        <w:tc>
          <w:tcPr>
            <w:tcW w:w="709" w:type="dxa"/>
            <w:vAlign w:val="center"/>
          </w:tcPr>
          <w:p w:rsidR="00437201" w:rsidRPr="00DD68E0" w:rsidRDefault="00437201" w:rsidP="00450AAC">
            <w:pPr>
              <w:snapToGrid w:val="0"/>
              <w:jc w:val="center"/>
              <w:rPr>
                <w:rFonts w:ascii="標楷體" w:eastAsia="標楷體" w:hAnsi="標楷體"/>
                <w:sz w:val="20"/>
                <w:szCs w:val="20"/>
              </w:rPr>
            </w:pPr>
            <w:r>
              <w:rPr>
                <w:rFonts w:ascii="標楷體" w:eastAsia="標楷體" w:hAnsi="標楷體" w:hint="eastAsia"/>
                <w:color w:val="000000"/>
                <w:sz w:val="20"/>
                <w:szCs w:val="20"/>
              </w:rPr>
              <w:t>2/13</w:t>
            </w:r>
          </w:p>
          <w:p w:rsidR="00437201" w:rsidRPr="00DD68E0" w:rsidRDefault="00437201" w:rsidP="00450AAC">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437201" w:rsidRPr="00DD68E0" w:rsidRDefault="00437201" w:rsidP="00450AAC">
            <w:pPr>
              <w:jc w:val="center"/>
              <w:rPr>
                <w:rFonts w:ascii="標楷體" w:eastAsia="標楷體" w:hAnsi="標楷體"/>
                <w:sz w:val="20"/>
                <w:szCs w:val="20"/>
              </w:rPr>
            </w:pPr>
            <w:r>
              <w:rPr>
                <w:rFonts w:ascii="標楷體" w:eastAsia="標楷體" w:hAnsi="標楷體" w:hint="eastAsia"/>
                <w:sz w:val="20"/>
                <w:szCs w:val="20"/>
              </w:rPr>
              <w:t>2/18</w:t>
            </w:r>
          </w:p>
        </w:tc>
        <w:tc>
          <w:tcPr>
            <w:tcW w:w="1559" w:type="dxa"/>
            <w:vAlign w:val="center"/>
          </w:tcPr>
          <w:p w:rsidR="00437201" w:rsidRDefault="00437201" w:rsidP="00450AAC">
            <w:pPr>
              <w:snapToGrid w:val="0"/>
              <w:ind w:left="168" w:hangingChars="84" w:hanging="168"/>
              <w:rPr>
                <w:rFonts w:ascii="標楷體" w:eastAsia="標楷體" w:hAnsi="標楷體" w:cs="Arial"/>
                <w:color w:val="000000"/>
                <w:sz w:val="20"/>
                <w:szCs w:val="20"/>
              </w:rPr>
            </w:pPr>
            <w:r w:rsidRPr="00DD68E0">
              <w:rPr>
                <w:rFonts w:ascii="標楷體" w:eastAsia="標楷體" w:hAnsi="標楷體" w:cs="Arial" w:hint="eastAsia"/>
                <w:color w:val="000000"/>
                <w:sz w:val="20"/>
                <w:szCs w:val="20"/>
              </w:rPr>
              <w:t>1.第2學期開學，正式上課2/1</w:t>
            </w:r>
            <w:r>
              <w:rPr>
                <w:rFonts w:ascii="標楷體" w:eastAsia="標楷體" w:hAnsi="標楷體" w:cs="Arial" w:hint="eastAsia"/>
                <w:color w:val="000000"/>
                <w:sz w:val="20"/>
                <w:szCs w:val="20"/>
              </w:rPr>
              <w:t>3</w:t>
            </w:r>
          </w:p>
          <w:p w:rsidR="00437201" w:rsidRPr="00DD68E0" w:rsidRDefault="00437201" w:rsidP="00450AAC">
            <w:pPr>
              <w:snapToGrid w:val="0"/>
              <w:ind w:left="168" w:hangingChars="84" w:hanging="168"/>
              <w:rPr>
                <w:rFonts w:ascii="標楷體" w:eastAsia="標楷體" w:hAnsi="標楷體"/>
                <w:color w:val="000000"/>
                <w:sz w:val="20"/>
                <w:szCs w:val="20"/>
              </w:rPr>
            </w:pPr>
            <w:r>
              <w:rPr>
                <w:rFonts w:ascii="標楷體" w:eastAsia="標楷體" w:hAnsi="標楷體" w:hint="eastAsia"/>
                <w:color w:val="000000"/>
                <w:sz w:val="20"/>
                <w:szCs w:val="20"/>
              </w:rPr>
              <w:t>2.</w:t>
            </w:r>
            <w:r w:rsidRPr="00DD68E0">
              <w:rPr>
                <w:rFonts w:ascii="標楷體" w:eastAsia="標楷體" w:hAnsi="標楷體" w:hint="eastAsia"/>
                <w:color w:val="000000"/>
                <w:sz w:val="20"/>
                <w:szCs w:val="20"/>
              </w:rPr>
              <w:t xml:space="preserve"> 2/</w:t>
            </w:r>
            <w:r>
              <w:rPr>
                <w:rFonts w:ascii="標楷體" w:eastAsia="標楷體" w:hAnsi="標楷體" w:hint="eastAsia"/>
                <w:color w:val="000000"/>
                <w:sz w:val="20"/>
                <w:szCs w:val="20"/>
              </w:rPr>
              <w:t>15</w:t>
            </w:r>
            <w:r w:rsidRPr="00DD68E0">
              <w:rPr>
                <w:rFonts w:ascii="標楷體" w:eastAsia="標楷體" w:hAnsi="標楷體" w:hint="eastAsia"/>
                <w:color w:val="000000"/>
                <w:sz w:val="20"/>
                <w:szCs w:val="20"/>
              </w:rPr>
              <w:t>期初校務會議</w:t>
            </w:r>
          </w:p>
          <w:p w:rsidR="00437201" w:rsidRDefault="00437201" w:rsidP="00450AAC">
            <w:pPr>
              <w:snapToGrid w:val="0"/>
              <w:ind w:left="168" w:hangingChars="84" w:hanging="168"/>
              <w:jc w:val="both"/>
              <w:rPr>
                <w:rFonts w:ascii="標楷體" w:eastAsia="標楷體" w:hAnsi="標楷體"/>
                <w:color w:val="000000"/>
                <w:sz w:val="20"/>
                <w:szCs w:val="20"/>
              </w:rPr>
            </w:pPr>
            <w:r>
              <w:rPr>
                <w:rFonts w:ascii="標楷體" w:eastAsia="標楷體" w:hAnsi="標楷體" w:hint="eastAsia"/>
                <w:color w:val="000000"/>
                <w:sz w:val="20"/>
                <w:szCs w:val="20"/>
              </w:rPr>
              <w:t>3</w:t>
            </w:r>
            <w:r w:rsidRPr="00DD68E0">
              <w:rPr>
                <w:rFonts w:ascii="標楷體" w:eastAsia="標楷體" w:hAnsi="標楷體" w:hint="eastAsia"/>
                <w:color w:val="000000"/>
                <w:sz w:val="20"/>
                <w:szCs w:val="20"/>
              </w:rPr>
              <w:t>.友善校園週—霸凌防治暨紫錐花宣導</w:t>
            </w:r>
          </w:p>
          <w:p w:rsidR="00437201" w:rsidRPr="00756646" w:rsidRDefault="00437201" w:rsidP="00450AAC">
            <w:pPr>
              <w:snapToGrid w:val="0"/>
              <w:ind w:left="168" w:hangingChars="84" w:hanging="168"/>
              <w:jc w:val="both"/>
              <w:rPr>
                <w:rFonts w:ascii="標楷體" w:eastAsia="標楷體" w:hAnsi="標楷體"/>
                <w:color w:val="000000"/>
                <w:sz w:val="20"/>
                <w:szCs w:val="20"/>
              </w:rPr>
            </w:pPr>
            <w:r>
              <w:rPr>
                <w:rFonts w:ascii="標楷體" w:eastAsia="標楷體" w:hAnsi="標楷體" w:hint="eastAsia"/>
                <w:color w:val="000000"/>
                <w:sz w:val="20"/>
                <w:szCs w:val="20"/>
              </w:rPr>
              <w:t>4.2/18補課</w:t>
            </w:r>
          </w:p>
        </w:tc>
        <w:tc>
          <w:tcPr>
            <w:tcW w:w="1134" w:type="dxa"/>
          </w:tcPr>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color w:val="000000"/>
                <w:sz w:val="20"/>
                <w:szCs w:val="20"/>
              </w:rPr>
              <w:t>第壹單元生活即景</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color w:val="000000"/>
                <w:sz w:val="20"/>
                <w:szCs w:val="20"/>
              </w:rPr>
              <w:t>第一課村居</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b/>
                <w:color w:val="FFC000"/>
                <w:sz w:val="20"/>
                <w:szCs w:val="20"/>
              </w:rPr>
              <w:t>◎環境教育</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b/>
                <w:color w:val="0070C0"/>
                <w:sz w:val="20"/>
                <w:szCs w:val="20"/>
              </w:rPr>
              <w:t>◎生涯發展教育</w:t>
            </w:r>
          </w:p>
        </w:tc>
        <w:tc>
          <w:tcPr>
            <w:tcW w:w="1134" w:type="dxa"/>
          </w:tcPr>
          <w:p w:rsidR="00437201" w:rsidRPr="00302A61" w:rsidRDefault="00437201" w:rsidP="00450AAC">
            <w:pPr>
              <w:jc w:val="both"/>
              <w:rPr>
                <w:rFonts w:ascii="標楷體" w:eastAsia="標楷體" w:hAnsi="標楷體" w:cs="Arial"/>
                <w:sz w:val="20"/>
                <w:szCs w:val="20"/>
              </w:rPr>
            </w:pPr>
            <w:r w:rsidRPr="00302A61">
              <w:rPr>
                <w:rFonts w:ascii="標楷體" w:eastAsia="標楷體" w:hAnsi="標楷體" w:cs="Arial" w:hint="eastAsia"/>
                <w:sz w:val="20"/>
                <w:szCs w:val="20"/>
              </w:rPr>
              <w:t>一、鬥陣來參與</w:t>
            </w:r>
          </w:p>
          <w:p w:rsidR="00437201" w:rsidRPr="00302A61" w:rsidRDefault="00437201" w:rsidP="00450AAC">
            <w:pPr>
              <w:jc w:val="both"/>
              <w:rPr>
                <w:rFonts w:ascii="標楷體" w:eastAsia="標楷體" w:hAnsi="標楷體" w:cs="Arial"/>
                <w:sz w:val="20"/>
                <w:szCs w:val="20"/>
              </w:rPr>
            </w:pPr>
            <w:r w:rsidRPr="00302A61">
              <w:rPr>
                <w:rFonts w:ascii="標楷體" w:eastAsia="標楷體" w:hAnsi="標楷體" w:cs="Arial" w:hint="eastAsia"/>
                <w:sz w:val="20"/>
                <w:szCs w:val="20"/>
              </w:rPr>
              <w:t>1.布尪仔戲</w:t>
            </w:r>
          </w:p>
        </w:tc>
        <w:tc>
          <w:tcPr>
            <w:tcW w:w="992" w:type="dxa"/>
          </w:tcPr>
          <w:p w:rsidR="00437201" w:rsidRPr="00437201" w:rsidRDefault="00437201" w:rsidP="00437201">
            <w:pPr>
              <w:rPr>
                <w:rFonts w:ascii="標楷體" w:eastAsia="標楷體" w:hAnsi="標楷體"/>
                <w:sz w:val="20"/>
                <w:szCs w:val="20"/>
              </w:rPr>
            </w:pPr>
            <w:r w:rsidRPr="00437201">
              <w:rPr>
                <w:rFonts w:ascii="標楷體" w:eastAsia="標楷體" w:hAnsi="標楷體"/>
                <w:sz w:val="20"/>
                <w:szCs w:val="20"/>
              </w:rPr>
              <w:t>一、排灣族風味餐</w:t>
            </w:r>
          </w:p>
          <w:p w:rsidR="00437201" w:rsidRPr="00437201" w:rsidRDefault="00437201" w:rsidP="00437201">
            <w:pPr>
              <w:rPr>
                <w:rFonts w:ascii="標楷體" w:eastAsia="標楷體" w:hAnsi="標楷體"/>
                <w:color w:val="000000"/>
                <w:sz w:val="20"/>
                <w:szCs w:val="20"/>
              </w:rPr>
            </w:pPr>
            <w:r w:rsidRPr="00437201">
              <w:rPr>
                <w:rFonts w:ascii="標楷體" w:eastAsia="標楷體" w:hAnsi="標楷體" w:hint="eastAsia"/>
                <w:b/>
                <w:color w:val="00B050"/>
                <w:sz w:val="20"/>
                <w:szCs w:val="20"/>
              </w:rPr>
              <w:t>◎家政教育</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開學預備週</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Get Ready—Phonics Review</w:t>
            </w:r>
          </w:p>
          <w:p w:rsidR="00437201" w:rsidRPr="00A462C6" w:rsidRDefault="00437201" w:rsidP="00450AAC">
            <w:pPr>
              <w:widowControl/>
              <w:spacing w:line="0" w:lineRule="atLeast"/>
              <w:jc w:val="both"/>
              <w:rPr>
                <w:rFonts w:eastAsia="標楷體"/>
                <w:kern w:val="0"/>
                <w:sz w:val="20"/>
                <w:szCs w:val="20"/>
              </w:rPr>
            </w:pPr>
            <w:r w:rsidRPr="00D568D9">
              <w:rPr>
                <w:rFonts w:ascii="標楷體" w:eastAsia="標楷體" w:hAnsi="標楷體" w:hint="eastAsia"/>
                <w:b/>
                <w:color w:val="00B0F0"/>
                <w:sz w:val="20"/>
                <w:szCs w:val="20"/>
              </w:rPr>
              <w:t>◎人權教育</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單元一、聰明選購，開心運動</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活動</w:t>
            </w:r>
            <w:r w:rsidRPr="00A462C6">
              <w:rPr>
                <w:rFonts w:eastAsia="標楷體"/>
                <w:sz w:val="20"/>
                <w:szCs w:val="20"/>
              </w:rPr>
              <w:t>1</w:t>
            </w:r>
            <w:r w:rsidRPr="00A462C6">
              <w:rPr>
                <w:rFonts w:eastAsia="標楷體"/>
                <w:sz w:val="20"/>
                <w:szCs w:val="20"/>
              </w:rPr>
              <w:t>誰「羽」爭鋒</w:t>
            </w:r>
          </w:p>
          <w:p w:rsidR="00437201" w:rsidRPr="00A462C6" w:rsidRDefault="00437201" w:rsidP="00450AAC">
            <w:pPr>
              <w:spacing w:line="0" w:lineRule="atLeast"/>
              <w:jc w:val="both"/>
              <w:rPr>
                <w:rFonts w:eastAsia="標楷體"/>
                <w:sz w:val="20"/>
                <w:szCs w:val="20"/>
              </w:rPr>
            </w:pPr>
          </w:p>
        </w:tc>
        <w:tc>
          <w:tcPr>
            <w:tcW w:w="993" w:type="dxa"/>
          </w:tcPr>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color w:val="000000"/>
                <w:sz w:val="20"/>
                <w:szCs w:val="20"/>
              </w:rPr>
              <w:t>第1單元柱體的體積</w:t>
            </w:r>
          </w:p>
          <w:p w:rsidR="00374D2D" w:rsidRDefault="00374D2D" w:rsidP="00450AAC">
            <w:pPr>
              <w:snapToGrid w:val="0"/>
              <w:spacing w:line="240" w:lineRule="exact"/>
              <w:rPr>
                <w:rFonts w:ascii="標楷體" w:eastAsia="標楷體" w:hAnsi="標楷體"/>
                <w:b/>
                <w:color w:val="00FF00"/>
                <w:sz w:val="20"/>
                <w:szCs w:val="20"/>
              </w:rPr>
            </w:pPr>
            <w:r w:rsidRPr="00D568D9">
              <w:rPr>
                <w:rFonts w:ascii="標楷體" w:eastAsia="標楷體" w:hAnsi="標楷體"/>
                <w:b/>
                <w:color w:val="00FF00"/>
                <w:sz w:val="20"/>
                <w:szCs w:val="20"/>
              </w:rPr>
              <w:t>◎</w:t>
            </w:r>
            <w:r w:rsidRPr="00D568D9">
              <w:rPr>
                <w:rFonts w:ascii="標楷體" w:eastAsia="標楷體" w:hAnsi="標楷體" w:hint="eastAsia"/>
                <w:b/>
                <w:color w:val="00FF00"/>
                <w:sz w:val="20"/>
                <w:szCs w:val="20"/>
              </w:rPr>
              <w:t>資訊</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00B0F0"/>
                <w:sz w:val="20"/>
                <w:szCs w:val="20"/>
              </w:rPr>
              <w:t>◎人權教育</w:t>
            </w:r>
          </w:p>
        </w:tc>
        <w:tc>
          <w:tcPr>
            <w:tcW w:w="992" w:type="dxa"/>
            <w:vAlign w:val="center"/>
          </w:tcPr>
          <w:p w:rsidR="00437201" w:rsidRPr="00A462C6" w:rsidRDefault="00437201" w:rsidP="00450AAC">
            <w:pPr>
              <w:pStyle w:val="12"/>
              <w:spacing w:line="0" w:lineRule="atLeast"/>
              <w:rPr>
                <w:rFonts w:eastAsia="標楷體"/>
                <w:bCs/>
                <w:snapToGrid w:val="0"/>
                <w:sz w:val="20"/>
              </w:rPr>
            </w:pPr>
            <w:r w:rsidRPr="00A462C6">
              <w:rPr>
                <w:rFonts w:eastAsia="標楷體"/>
                <w:bCs/>
                <w:snapToGrid w:val="0"/>
                <w:sz w:val="20"/>
              </w:rPr>
              <w:t>第一單元放眼世界看文化</w:t>
            </w:r>
          </w:p>
          <w:p w:rsidR="00437201" w:rsidRPr="00A462C6" w:rsidRDefault="00437201" w:rsidP="00450AAC">
            <w:pPr>
              <w:spacing w:line="0" w:lineRule="atLeast"/>
              <w:ind w:hanging="1"/>
              <w:jc w:val="center"/>
              <w:rPr>
                <w:rFonts w:eastAsia="標楷體"/>
                <w:bCs/>
                <w:snapToGrid w:val="0"/>
                <w:kern w:val="0"/>
                <w:sz w:val="20"/>
                <w:szCs w:val="20"/>
              </w:rPr>
            </w:pPr>
            <w:r w:rsidRPr="00A462C6">
              <w:rPr>
                <w:rFonts w:eastAsia="標楷體"/>
                <w:bCs/>
                <w:snapToGrid w:val="0"/>
                <w:kern w:val="0"/>
                <w:sz w:val="20"/>
                <w:szCs w:val="20"/>
              </w:rPr>
              <w:t>第一課宗教與人類生活</w:t>
            </w:r>
          </w:p>
          <w:p w:rsidR="00437201" w:rsidRPr="00A462C6" w:rsidRDefault="00437201" w:rsidP="00450AAC">
            <w:pPr>
              <w:spacing w:line="0" w:lineRule="atLeast"/>
              <w:jc w:val="center"/>
              <w:rPr>
                <w:rFonts w:eastAsia="標楷體"/>
                <w:bCs/>
                <w:snapToGrid w:val="0"/>
                <w:kern w:val="0"/>
                <w:sz w:val="20"/>
                <w:szCs w:val="20"/>
              </w:rPr>
            </w:pPr>
            <w:r w:rsidRPr="00D568D9">
              <w:rPr>
                <w:rFonts w:ascii="標楷體" w:eastAsia="標楷體" w:hAnsi="標楷體" w:hint="eastAsia"/>
                <w:b/>
                <w:color w:val="00B0F0"/>
                <w:sz w:val="20"/>
                <w:szCs w:val="20"/>
              </w:rPr>
              <w:t>◎人權教育</w:t>
            </w:r>
          </w:p>
        </w:tc>
        <w:tc>
          <w:tcPr>
            <w:tcW w:w="1559" w:type="dxa"/>
          </w:tcPr>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color w:val="000000"/>
                <w:sz w:val="20"/>
                <w:szCs w:val="20"/>
              </w:rPr>
              <w:t>〈單元1走</w:t>
            </w:r>
            <w:r>
              <w:rPr>
                <w:rFonts w:ascii="標楷體" w:eastAsia="標楷體" w:hAnsi="標楷體" w:hint="eastAsia"/>
                <w:color w:val="000000"/>
                <w:sz w:val="20"/>
                <w:szCs w:val="20"/>
              </w:rPr>
              <w:t>進</w:t>
            </w:r>
            <w:r w:rsidRPr="00A44950">
              <w:rPr>
                <w:rFonts w:ascii="標楷體" w:eastAsia="標楷體" w:hAnsi="標楷體" w:hint="eastAsia"/>
                <w:color w:val="000000"/>
                <w:sz w:val="20"/>
                <w:szCs w:val="20"/>
              </w:rPr>
              <w:t>宗教的藝術殿堂〉世界珍奇廟</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color w:val="000000"/>
                <w:sz w:val="20"/>
                <w:szCs w:val="20"/>
              </w:rPr>
              <w:t>〈單元5感恩的心〉感恩的心</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color w:val="000000"/>
                <w:sz w:val="20"/>
                <w:szCs w:val="20"/>
              </w:rPr>
              <w:t>〈單元9我們的故事〉他們的故事</w:t>
            </w:r>
          </w:p>
          <w:p w:rsidR="00437201" w:rsidRDefault="00437201" w:rsidP="00450AAC">
            <w:pPr>
              <w:snapToGrid w:val="0"/>
              <w:spacing w:line="240" w:lineRule="exact"/>
              <w:rPr>
                <w:rFonts w:ascii="標楷體" w:eastAsia="標楷體" w:hAnsi="標楷體"/>
                <w:b/>
                <w:color w:val="FF0000"/>
                <w:sz w:val="20"/>
                <w:szCs w:val="20"/>
              </w:rPr>
            </w:pPr>
            <w:r w:rsidRPr="00A44950">
              <w:rPr>
                <w:rFonts w:ascii="標楷體" w:eastAsia="標楷體" w:hAnsi="標楷體" w:hint="eastAsia"/>
                <w:b/>
                <w:color w:val="FF0000"/>
                <w:sz w:val="20"/>
                <w:szCs w:val="20"/>
              </w:rPr>
              <w:t>◎性別平等教育</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00B0F0"/>
                <w:sz w:val="20"/>
                <w:szCs w:val="20"/>
              </w:rPr>
              <w:t>◎人權教育</w:t>
            </w:r>
          </w:p>
        </w:tc>
        <w:tc>
          <w:tcPr>
            <w:tcW w:w="992" w:type="dxa"/>
          </w:tcPr>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color w:val="000000"/>
                <w:sz w:val="20"/>
                <w:szCs w:val="20"/>
              </w:rPr>
              <w:t>單元1巧妙的施力工具</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color w:val="000000"/>
                <w:sz w:val="20"/>
                <w:szCs w:val="20"/>
              </w:rPr>
              <w:t>1.</w:t>
            </w:r>
            <w:r w:rsidRPr="00A44950">
              <w:rPr>
                <w:rFonts w:ascii="標楷體" w:eastAsia="標楷體" w:hAnsi="標楷體" w:hint="eastAsia"/>
                <w:color w:val="000000"/>
                <w:sz w:val="20"/>
                <w:szCs w:val="20"/>
              </w:rPr>
              <w:t>槓桿</w:t>
            </w:r>
          </w:p>
          <w:p w:rsidR="00437201" w:rsidRDefault="00437201" w:rsidP="00450AAC">
            <w:pPr>
              <w:snapToGrid w:val="0"/>
              <w:spacing w:line="240" w:lineRule="exact"/>
              <w:rPr>
                <w:rFonts w:ascii="標楷體" w:eastAsia="標楷體" w:hAnsi="標楷體"/>
                <w:b/>
                <w:color w:val="FF0000"/>
                <w:sz w:val="20"/>
                <w:szCs w:val="20"/>
              </w:rPr>
            </w:pPr>
            <w:r w:rsidRPr="00A44950">
              <w:rPr>
                <w:rFonts w:ascii="標楷體" w:eastAsia="標楷體" w:hAnsi="標楷體" w:hint="eastAsia"/>
                <w:b/>
                <w:color w:val="FF0000"/>
                <w:sz w:val="20"/>
                <w:szCs w:val="20"/>
              </w:rPr>
              <w:t>◎性別平等教育</w:t>
            </w:r>
          </w:p>
          <w:p w:rsidR="00437201" w:rsidRPr="00BE4244"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FFC000"/>
                <w:sz w:val="20"/>
                <w:szCs w:val="20"/>
              </w:rPr>
              <w:t>◎環境教育</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單元一、共同的回憶</w:t>
            </w:r>
          </w:p>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活動</w:t>
            </w:r>
            <w:r w:rsidRPr="00A462C6">
              <w:rPr>
                <w:rFonts w:eastAsia="標楷體" w:hint="eastAsia"/>
                <w:sz w:val="20"/>
                <w:szCs w:val="20"/>
              </w:rPr>
              <w:t xml:space="preserve">1 </w:t>
            </w:r>
            <w:r w:rsidRPr="00A462C6">
              <w:rPr>
                <w:rFonts w:eastAsia="標楷體" w:hAnsi="標楷體" w:hint="eastAsia"/>
                <w:sz w:val="20"/>
                <w:szCs w:val="20"/>
              </w:rPr>
              <w:t>時光機</w:t>
            </w:r>
          </w:p>
          <w:p w:rsidR="00437201" w:rsidRPr="00A462C6" w:rsidRDefault="00437201" w:rsidP="00450AAC">
            <w:pPr>
              <w:spacing w:line="0" w:lineRule="atLeast"/>
              <w:jc w:val="both"/>
              <w:rPr>
                <w:rFonts w:eastAsia="標楷體"/>
                <w:sz w:val="20"/>
                <w:szCs w:val="20"/>
              </w:rPr>
            </w:pPr>
          </w:p>
        </w:tc>
        <w:tc>
          <w:tcPr>
            <w:tcW w:w="1259" w:type="dxa"/>
          </w:tcPr>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閱讀</w:t>
            </w:r>
            <w:r>
              <w:rPr>
                <w:rFonts w:ascii="標楷體" w:eastAsia="標楷體" w:hAnsi="標楷體" w:cs="Arial Unicode MS" w:hint="eastAsia"/>
                <w:sz w:val="20"/>
                <w:szCs w:val="20"/>
              </w:rPr>
              <w:t>1</w:t>
            </w:r>
          </w:p>
          <w:p w:rsidR="00437201"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資訊1</w:t>
            </w:r>
          </w:p>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數學補救</w:t>
            </w:r>
            <w:r>
              <w:rPr>
                <w:rFonts w:ascii="標楷體" w:eastAsia="標楷體" w:hAnsi="標楷體" w:cs="Arial Unicode MS" w:hint="eastAsia"/>
                <w:sz w:val="20"/>
                <w:szCs w:val="20"/>
              </w:rPr>
              <w:t>1</w:t>
            </w:r>
          </w:p>
          <w:p w:rsidR="00437201" w:rsidRPr="007938B0" w:rsidRDefault="00374D2D" w:rsidP="00450AAC">
            <w:pPr>
              <w:snapToGrid w:val="0"/>
              <w:jc w:val="both"/>
              <w:rPr>
                <w:rFonts w:ascii="標楷體" w:eastAsia="標楷體" w:hAnsi="標楷體"/>
                <w:color w:val="008000"/>
                <w:sz w:val="20"/>
                <w:szCs w:val="20"/>
              </w:rPr>
            </w:pPr>
            <w:r w:rsidRPr="00D568D9">
              <w:rPr>
                <w:rFonts w:ascii="標楷體" w:eastAsia="標楷體" w:hAnsi="標楷體"/>
                <w:b/>
                <w:color w:val="99CC00"/>
                <w:sz w:val="20"/>
                <w:szCs w:val="20"/>
              </w:rPr>
              <w:t>家</w:t>
            </w:r>
            <w:r w:rsidRPr="00D568D9">
              <w:rPr>
                <w:rFonts w:ascii="標楷體" w:eastAsia="標楷體" w:hAnsi="標楷體" w:hint="eastAsia"/>
                <w:b/>
                <w:color w:val="99CC00"/>
                <w:sz w:val="20"/>
                <w:szCs w:val="20"/>
              </w:rPr>
              <w:t>庭教育</w:t>
            </w:r>
            <w:r w:rsidR="00437201" w:rsidRPr="007938B0">
              <w:rPr>
                <w:rFonts w:ascii="標楷體" w:eastAsia="標楷體" w:hAnsi="標楷體" w:hint="eastAsia"/>
                <w:color w:val="008000"/>
                <w:sz w:val="20"/>
                <w:szCs w:val="20"/>
              </w:rPr>
              <w:t>與</w:t>
            </w:r>
            <w:r w:rsidRPr="00D568D9">
              <w:rPr>
                <w:rFonts w:ascii="標楷體" w:eastAsia="標楷體" w:hAnsi="標楷體"/>
                <w:b/>
                <w:color w:val="9BBB59"/>
                <w:sz w:val="20"/>
                <w:szCs w:val="20"/>
              </w:rPr>
              <w:t>家暴</w:t>
            </w:r>
            <w:r w:rsidRPr="00D568D9">
              <w:rPr>
                <w:rFonts w:ascii="標楷體" w:eastAsia="標楷體" w:hAnsi="標楷體" w:hint="eastAsia"/>
                <w:b/>
                <w:color w:val="9BBB59"/>
                <w:sz w:val="20"/>
                <w:szCs w:val="20"/>
              </w:rPr>
              <w:t>防治</w:t>
            </w:r>
            <w:r w:rsidR="00437201">
              <w:rPr>
                <w:rFonts w:ascii="標楷體" w:eastAsia="標楷體" w:hAnsi="標楷體" w:hint="eastAsia"/>
                <w:color w:val="008000"/>
                <w:sz w:val="20"/>
                <w:szCs w:val="20"/>
              </w:rPr>
              <w:t>1</w:t>
            </w:r>
          </w:p>
        </w:tc>
      </w:tr>
      <w:tr w:rsidR="00437201" w:rsidRPr="0003699A" w:rsidTr="00450AAC">
        <w:trPr>
          <w:cantSplit/>
          <w:trHeight w:val="780"/>
          <w:jc w:val="center"/>
        </w:trPr>
        <w:tc>
          <w:tcPr>
            <w:tcW w:w="439" w:type="dxa"/>
            <w:vAlign w:val="center"/>
          </w:tcPr>
          <w:p w:rsidR="00437201" w:rsidRPr="0003699A" w:rsidRDefault="00437201" w:rsidP="001B0BA6">
            <w:pPr>
              <w:snapToGrid w:val="0"/>
              <w:jc w:val="center"/>
              <w:rPr>
                <w:rFonts w:ascii="標楷體" w:eastAsia="標楷體" w:hAnsi="標楷體"/>
                <w:sz w:val="20"/>
                <w:szCs w:val="20"/>
              </w:rPr>
            </w:pPr>
            <w:r w:rsidRPr="0003699A">
              <w:rPr>
                <w:rFonts w:ascii="標楷體" w:eastAsia="標楷體" w:hAnsi="標楷體" w:hint="eastAsia"/>
                <w:sz w:val="20"/>
                <w:szCs w:val="20"/>
              </w:rPr>
              <w:t>二</w:t>
            </w:r>
          </w:p>
        </w:tc>
        <w:tc>
          <w:tcPr>
            <w:tcW w:w="709" w:type="dxa"/>
            <w:vAlign w:val="center"/>
          </w:tcPr>
          <w:p w:rsidR="00437201" w:rsidRPr="00DD68E0" w:rsidRDefault="00437201" w:rsidP="00450AAC">
            <w:pPr>
              <w:snapToGrid w:val="0"/>
              <w:jc w:val="center"/>
              <w:rPr>
                <w:rFonts w:ascii="標楷體" w:eastAsia="標楷體" w:hAnsi="標楷體"/>
                <w:color w:val="000000"/>
                <w:sz w:val="20"/>
                <w:szCs w:val="20"/>
              </w:rPr>
            </w:pPr>
            <w:r w:rsidRPr="00DD68E0">
              <w:rPr>
                <w:rFonts w:ascii="標楷體" w:eastAsia="標楷體" w:hAnsi="標楷體" w:hint="eastAsia"/>
                <w:color w:val="000000"/>
                <w:sz w:val="20"/>
                <w:szCs w:val="20"/>
              </w:rPr>
              <w:t>2/2</w:t>
            </w:r>
            <w:r>
              <w:rPr>
                <w:rFonts w:ascii="標楷體" w:eastAsia="標楷體" w:hAnsi="標楷體" w:hint="eastAsia"/>
                <w:color w:val="000000"/>
                <w:sz w:val="20"/>
                <w:szCs w:val="20"/>
              </w:rPr>
              <w:t>0</w:t>
            </w:r>
          </w:p>
          <w:p w:rsidR="00437201" w:rsidRPr="00DD68E0" w:rsidRDefault="00437201" w:rsidP="00450AAC">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437201" w:rsidRPr="00DD68E0" w:rsidRDefault="00437201" w:rsidP="00450AAC">
            <w:pPr>
              <w:jc w:val="center"/>
              <w:rPr>
                <w:rFonts w:ascii="標楷體" w:eastAsia="標楷體" w:hAnsi="標楷體"/>
                <w:color w:val="000000"/>
                <w:sz w:val="20"/>
                <w:szCs w:val="20"/>
              </w:rPr>
            </w:pPr>
            <w:r w:rsidRPr="00DD68E0">
              <w:rPr>
                <w:rFonts w:ascii="標楷體" w:eastAsia="標楷體" w:hAnsi="標楷體" w:hint="eastAsia"/>
                <w:color w:val="000000"/>
                <w:sz w:val="20"/>
                <w:szCs w:val="20"/>
              </w:rPr>
              <w:t>2/2</w:t>
            </w:r>
            <w:r>
              <w:rPr>
                <w:rFonts w:ascii="標楷體" w:eastAsia="標楷體" w:hAnsi="標楷體" w:hint="eastAsia"/>
                <w:color w:val="000000"/>
                <w:sz w:val="20"/>
                <w:szCs w:val="20"/>
              </w:rPr>
              <w:t>5</w:t>
            </w:r>
          </w:p>
        </w:tc>
        <w:tc>
          <w:tcPr>
            <w:tcW w:w="1559" w:type="dxa"/>
            <w:vAlign w:val="center"/>
          </w:tcPr>
          <w:p w:rsidR="00437201" w:rsidRPr="00DD68E0" w:rsidRDefault="00437201" w:rsidP="00450AAC">
            <w:pPr>
              <w:snapToGrid w:val="0"/>
              <w:jc w:val="both"/>
              <w:rPr>
                <w:rFonts w:ascii="標楷體" w:eastAsia="標楷體" w:hAnsi="標楷體"/>
                <w:color w:val="000000"/>
                <w:sz w:val="20"/>
                <w:szCs w:val="20"/>
              </w:rPr>
            </w:pPr>
            <w:r>
              <w:rPr>
                <w:rFonts w:ascii="標楷體" w:eastAsia="標楷體" w:hAnsi="標楷體" w:hint="eastAsia"/>
                <w:color w:val="000000"/>
                <w:sz w:val="20"/>
                <w:szCs w:val="20"/>
              </w:rPr>
              <w:t>1</w:t>
            </w:r>
            <w:r w:rsidRPr="00DD68E0">
              <w:rPr>
                <w:rFonts w:ascii="標楷體" w:eastAsia="標楷體" w:hAnsi="標楷體" w:hint="eastAsia"/>
                <w:color w:val="000000"/>
                <w:sz w:val="20"/>
                <w:szCs w:val="20"/>
              </w:rPr>
              <w:t>.</w:t>
            </w:r>
            <w:r w:rsidRPr="00DD68E0">
              <w:rPr>
                <w:rFonts w:ascii="標楷體" w:eastAsia="標楷體" w:hAnsi="標楷體" w:cs="Arial Unicode MS" w:hint="eastAsia"/>
                <w:sz w:val="20"/>
                <w:szCs w:val="20"/>
              </w:rPr>
              <w:t>性平與性侵防治宣導週</w:t>
            </w:r>
          </w:p>
          <w:p w:rsidR="00437201" w:rsidRPr="00DD68E0" w:rsidRDefault="00437201" w:rsidP="00450AAC">
            <w:pPr>
              <w:snapToGrid w:val="0"/>
              <w:ind w:left="168" w:hangingChars="84" w:hanging="168"/>
              <w:rPr>
                <w:rFonts w:ascii="標楷體" w:eastAsia="標楷體" w:hAnsi="標楷體" w:cs="Arial"/>
                <w:color w:val="000000"/>
                <w:sz w:val="20"/>
                <w:szCs w:val="20"/>
              </w:rPr>
            </w:pPr>
          </w:p>
        </w:tc>
        <w:tc>
          <w:tcPr>
            <w:tcW w:w="1134" w:type="dxa"/>
          </w:tcPr>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color w:val="000000"/>
                <w:sz w:val="20"/>
                <w:szCs w:val="20"/>
              </w:rPr>
              <w:t>第壹單元生活即景</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color w:val="000000"/>
                <w:sz w:val="20"/>
                <w:szCs w:val="20"/>
              </w:rPr>
              <w:t>第一課村居</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b/>
                <w:color w:val="FFC000"/>
                <w:sz w:val="20"/>
                <w:szCs w:val="20"/>
              </w:rPr>
              <w:t>◎環境教育</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b/>
                <w:color w:val="0070C0"/>
                <w:sz w:val="20"/>
                <w:szCs w:val="20"/>
              </w:rPr>
              <w:t>◎生涯發展教育</w:t>
            </w:r>
          </w:p>
        </w:tc>
        <w:tc>
          <w:tcPr>
            <w:tcW w:w="1134" w:type="dxa"/>
          </w:tcPr>
          <w:p w:rsidR="00437201" w:rsidRPr="00302A61" w:rsidRDefault="00437201" w:rsidP="00450AAC">
            <w:pPr>
              <w:jc w:val="both"/>
              <w:rPr>
                <w:rFonts w:ascii="標楷體" w:eastAsia="標楷體" w:hAnsi="標楷體" w:cs="Arial"/>
                <w:sz w:val="20"/>
                <w:szCs w:val="20"/>
              </w:rPr>
            </w:pPr>
            <w:r w:rsidRPr="00302A61">
              <w:rPr>
                <w:rFonts w:ascii="標楷體" w:eastAsia="標楷體" w:hAnsi="標楷體" w:cs="Arial" w:hint="eastAsia"/>
                <w:sz w:val="20"/>
                <w:szCs w:val="20"/>
              </w:rPr>
              <w:t>一、鬥陣來參與</w:t>
            </w:r>
          </w:p>
          <w:p w:rsidR="00437201" w:rsidRPr="00302A61" w:rsidRDefault="00437201" w:rsidP="00450AAC">
            <w:pPr>
              <w:jc w:val="both"/>
              <w:rPr>
                <w:rFonts w:ascii="標楷體" w:eastAsia="標楷體" w:hAnsi="標楷體" w:cs="Arial"/>
                <w:sz w:val="20"/>
                <w:szCs w:val="20"/>
              </w:rPr>
            </w:pPr>
            <w:r w:rsidRPr="00302A61">
              <w:rPr>
                <w:rFonts w:ascii="標楷體" w:eastAsia="標楷體" w:hAnsi="標楷體" w:cs="Arial" w:hint="eastAsia"/>
                <w:sz w:val="20"/>
                <w:szCs w:val="20"/>
              </w:rPr>
              <w:t>1.布尪仔戲</w:t>
            </w:r>
          </w:p>
        </w:tc>
        <w:tc>
          <w:tcPr>
            <w:tcW w:w="992" w:type="dxa"/>
          </w:tcPr>
          <w:p w:rsidR="00437201" w:rsidRPr="00437201" w:rsidRDefault="00437201" w:rsidP="00437201">
            <w:pPr>
              <w:rPr>
                <w:rFonts w:ascii="標楷體" w:eastAsia="標楷體" w:hAnsi="標楷體"/>
                <w:sz w:val="20"/>
                <w:szCs w:val="20"/>
              </w:rPr>
            </w:pPr>
            <w:r w:rsidRPr="00437201">
              <w:rPr>
                <w:rFonts w:ascii="標楷體" w:eastAsia="標楷體" w:hAnsi="標楷體"/>
                <w:sz w:val="20"/>
                <w:szCs w:val="20"/>
              </w:rPr>
              <w:t>一、排灣族風味餐</w:t>
            </w:r>
          </w:p>
          <w:p w:rsidR="00437201" w:rsidRPr="00437201" w:rsidRDefault="00437201" w:rsidP="00437201">
            <w:pPr>
              <w:rPr>
                <w:rFonts w:ascii="標楷體" w:eastAsia="標楷體" w:hAnsi="標楷體"/>
                <w:color w:val="000000"/>
                <w:sz w:val="20"/>
                <w:szCs w:val="20"/>
              </w:rPr>
            </w:pPr>
            <w:r w:rsidRPr="00437201">
              <w:rPr>
                <w:rFonts w:ascii="標楷體" w:eastAsia="標楷體" w:hAnsi="標楷體" w:hint="eastAsia"/>
                <w:b/>
                <w:color w:val="00B050"/>
                <w:sz w:val="20"/>
                <w:szCs w:val="20"/>
              </w:rPr>
              <w:t>◎家政教育</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開學預備週</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Starter Unit</w:t>
            </w:r>
          </w:p>
          <w:p w:rsidR="00437201" w:rsidRPr="00A462C6" w:rsidRDefault="00437201" w:rsidP="00450AAC">
            <w:pPr>
              <w:widowControl/>
              <w:spacing w:line="0" w:lineRule="atLeast"/>
              <w:jc w:val="both"/>
              <w:rPr>
                <w:rFonts w:eastAsia="標楷體"/>
                <w:kern w:val="0"/>
                <w:sz w:val="20"/>
                <w:szCs w:val="20"/>
              </w:rPr>
            </w:pPr>
            <w:r w:rsidRPr="00D568D9">
              <w:rPr>
                <w:rFonts w:ascii="標楷體" w:eastAsia="標楷體" w:hAnsi="標楷體" w:hint="eastAsia"/>
                <w:b/>
                <w:color w:val="00B0F0"/>
                <w:sz w:val="20"/>
                <w:szCs w:val="20"/>
              </w:rPr>
              <w:t>◎人權教育</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單元一、聰明選購，開心運動</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活動</w:t>
            </w:r>
            <w:r w:rsidRPr="00A462C6">
              <w:rPr>
                <w:rFonts w:eastAsia="標楷體"/>
                <w:sz w:val="20"/>
                <w:szCs w:val="20"/>
              </w:rPr>
              <w:t xml:space="preserve">2 </w:t>
            </w:r>
            <w:r w:rsidRPr="00A462C6">
              <w:rPr>
                <w:rFonts w:eastAsia="標楷體"/>
                <w:sz w:val="20"/>
                <w:szCs w:val="20"/>
              </w:rPr>
              <w:t>龍爭虎鬥</w:t>
            </w:r>
            <w:r w:rsidRPr="00A462C6">
              <w:rPr>
                <w:rFonts w:eastAsia="標楷體"/>
                <w:sz w:val="20"/>
                <w:szCs w:val="20"/>
              </w:rPr>
              <w:br/>
            </w:r>
            <w:r w:rsidRPr="00A462C6">
              <w:rPr>
                <w:rFonts w:eastAsia="標楷體"/>
                <w:sz w:val="20"/>
                <w:szCs w:val="20"/>
              </w:rPr>
              <w:t>活動</w:t>
            </w:r>
            <w:r w:rsidRPr="00A462C6">
              <w:rPr>
                <w:rFonts w:eastAsia="標楷體"/>
                <w:sz w:val="20"/>
                <w:szCs w:val="20"/>
              </w:rPr>
              <w:t>3</w:t>
            </w:r>
            <w:r w:rsidRPr="00A462C6">
              <w:rPr>
                <w:rFonts w:eastAsia="標楷體"/>
                <w:sz w:val="20"/>
                <w:szCs w:val="20"/>
              </w:rPr>
              <w:t>認真挑、聰明購</w:t>
            </w:r>
          </w:p>
          <w:p w:rsidR="00437201" w:rsidRPr="00A462C6" w:rsidRDefault="00437201" w:rsidP="00450AAC">
            <w:pPr>
              <w:spacing w:line="0" w:lineRule="atLeast"/>
              <w:jc w:val="both"/>
              <w:rPr>
                <w:rFonts w:eastAsia="標楷體"/>
                <w:sz w:val="20"/>
                <w:szCs w:val="20"/>
              </w:rPr>
            </w:pPr>
            <w:r w:rsidRPr="00D568D9">
              <w:rPr>
                <w:rFonts w:ascii="標楷體" w:eastAsia="標楷體" w:hAnsi="標楷體" w:hint="eastAsia"/>
                <w:b/>
                <w:color w:val="00B0F0"/>
                <w:sz w:val="20"/>
                <w:szCs w:val="20"/>
              </w:rPr>
              <w:t>◎人權教育</w:t>
            </w:r>
          </w:p>
        </w:tc>
        <w:tc>
          <w:tcPr>
            <w:tcW w:w="993" w:type="dxa"/>
          </w:tcPr>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第1單元柱體的體積</w:t>
            </w:r>
          </w:p>
          <w:p w:rsidR="00374D2D" w:rsidRDefault="00374D2D" w:rsidP="00450AAC">
            <w:pPr>
              <w:snapToGrid w:val="0"/>
              <w:spacing w:line="240" w:lineRule="exact"/>
              <w:rPr>
                <w:rFonts w:ascii="標楷體" w:eastAsia="標楷體" w:hAnsi="標楷體"/>
                <w:b/>
                <w:color w:val="00FF00"/>
                <w:sz w:val="20"/>
                <w:szCs w:val="20"/>
              </w:rPr>
            </w:pPr>
            <w:r w:rsidRPr="00D568D9">
              <w:rPr>
                <w:rFonts w:ascii="標楷體" w:eastAsia="標楷體" w:hAnsi="標楷體"/>
                <w:b/>
                <w:color w:val="00FF00"/>
                <w:sz w:val="20"/>
                <w:szCs w:val="20"/>
              </w:rPr>
              <w:t>◎</w:t>
            </w:r>
            <w:r w:rsidRPr="00D568D9">
              <w:rPr>
                <w:rFonts w:ascii="標楷體" w:eastAsia="標楷體" w:hAnsi="標楷體" w:hint="eastAsia"/>
                <w:b/>
                <w:color w:val="00FF00"/>
                <w:sz w:val="20"/>
                <w:szCs w:val="20"/>
              </w:rPr>
              <w:t>資訊</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b/>
                <w:color w:val="00B0F0"/>
                <w:sz w:val="20"/>
                <w:szCs w:val="20"/>
              </w:rPr>
              <w:t>◎人權教育</w:t>
            </w:r>
          </w:p>
        </w:tc>
        <w:tc>
          <w:tcPr>
            <w:tcW w:w="992" w:type="dxa"/>
          </w:tcPr>
          <w:p w:rsidR="00437201" w:rsidRPr="00A462C6" w:rsidRDefault="00437201" w:rsidP="00450AAC">
            <w:pPr>
              <w:pStyle w:val="12"/>
              <w:spacing w:line="0" w:lineRule="atLeast"/>
              <w:jc w:val="both"/>
              <w:rPr>
                <w:rFonts w:eastAsia="標楷體"/>
                <w:bCs/>
                <w:snapToGrid w:val="0"/>
                <w:sz w:val="20"/>
              </w:rPr>
            </w:pPr>
            <w:r w:rsidRPr="00A462C6">
              <w:rPr>
                <w:rFonts w:eastAsia="標楷體"/>
                <w:bCs/>
                <w:snapToGrid w:val="0"/>
                <w:sz w:val="20"/>
              </w:rPr>
              <w:t>第一單元放眼世界看文化</w:t>
            </w:r>
          </w:p>
          <w:p w:rsidR="00437201" w:rsidRPr="00A462C6" w:rsidRDefault="00437201" w:rsidP="00450AAC">
            <w:pPr>
              <w:spacing w:line="0" w:lineRule="atLeast"/>
              <w:ind w:hanging="1"/>
              <w:jc w:val="both"/>
              <w:rPr>
                <w:rFonts w:eastAsia="標楷體"/>
                <w:bCs/>
                <w:snapToGrid w:val="0"/>
                <w:kern w:val="0"/>
                <w:sz w:val="20"/>
                <w:szCs w:val="20"/>
              </w:rPr>
            </w:pPr>
            <w:r w:rsidRPr="00A462C6">
              <w:rPr>
                <w:rFonts w:eastAsia="標楷體"/>
                <w:bCs/>
                <w:snapToGrid w:val="0"/>
                <w:kern w:val="0"/>
                <w:sz w:val="20"/>
                <w:szCs w:val="20"/>
              </w:rPr>
              <w:t>第一課宗教與人類生活</w:t>
            </w:r>
          </w:p>
          <w:p w:rsidR="00437201" w:rsidRPr="00A462C6" w:rsidRDefault="00437201" w:rsidP="00450AAC">
            <w:pPr>
              <w:spacing w:line="0" w:lineRule="atLeast"/>
              <w:jc w:val="both"/>
              <w:rPr>
                <w:rFonts w:eastAsia="標楷體"/>
                <w:bCs/>
                <w:snapToGrid w:val="0"/>
                <w:kern w:val="0"/>
                <w:sz w:val="20"/>
                <w:szCs w:val="20"/>
              </w:rPr>
            </w:pPr>
          </w:p>
        </w:tc>
        <w:tc>
          <w:tcPr>
            <w:tcW w:w="1559" w:type="dxa"/>
          </w:tcPr>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〈單元1走</w:t>
            </w:r>
            <w:r>
              <w:rPr>
                <w:rFonts w:ascii="標楷體" w:eastAsia="標楷體" w:hAnsi="標楷體" w:hint="eastAsia"/>
                <w:color w:val="000000"/>
                <w:sz w:val="20"/>
                <w:szCs w:val="20"/>
              </w:rPr>
              <w:t>進</w:t>
            </w:r>
            <w:r w:rsidRPr="00A44950">
              <w:rPr>
                <w:rFonts w:ascii="標楷體" w:eastAsia="標楷體" w:hAnsi="標楷體" w:cs="Arial Unicode MS" w:hint="eastAsia"/>
                <w:color w:val="000000"/>
                <w:sz w:val="20"/>
                <w:szCs w:val="20"/>
              </w:rPr>
              <w:t>宗教的藝術殿堂</w:t>
            </w:r>
            <w:r w:rsidRPr="00A44950">
              <w:rPr>
                <w:rFonts w:ascii="標楷體" w:eastAsia="標楷體" w:hAnsi="標楷體" w:hint="eastAsia"/>
                <w:color w:val="000000"/>
                <w:sz w:val="20"/>
                <w:szCs w:val="20"/>
              </w:rPr>
              <w:t>〉殿堂之美</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color w:val="000000"/>
                <w:sz w:val="20"/>
                <w:szCs w:val="20"/>
              </w:rPr>
              <w:t>〈單元5感恩的心〉</w:t>
            </w:r>
            <w:r w:rsidRPr="00A44950">
              <w:rPr>
                <w:rFonts w:ascii="標楷體" w:eastAsia="標楷體" w:hAnsi="標楷體" w:cs="Arial Unicode MS" w:hint="eastAsia"/>
                <w:color w:val="000000"/>
                <w:sz w:val="20"/>
                <w:szCs w:val="20"/>
              </w:rPr>
              <w:t>有趣的三連音</w:t>
            </w:r>
          </w:p>
          <w:p w:rsidR="00437201"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cs="Arial Unicode MS" w:hint="eastAsia"/>
                <w:color w:val="000000"/>
                <w:sz w:val="20"/>
                <w:szCs w:val="20"/>
              </w:rPr>
              <w:t>〈單元9</w:t>
            </w:r>
            <w:r w:rsidRPr="00A44950">
              <w:rPr>
                <w:rFonts w:ascii="標楷體" w:eastAsia="標楷體" w:hAnsi="標楷體" w:hint="eastAsia"/>
                <w:color w:val="000000"/>
                <w:sz w:val="20"/>
                <w:szCs w:val="20"/>
              </w:rPr>
              <w:t>我們的故事〉他們的故事</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FF0000"/>
                <w:sz w:val="20"/>
                <w:szCs w:val="20"/>
              </w:rPr>
              <w:t>◎性別平等教育</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b/>
                <w:color w:val="00B0F0"/>
                <w:sz w:val="20"/>
                <w:szCs w:val="20"/>
              </w:rPr>
              <w:t>◎人權教育</w:t>
            </w:r>
          </w:p>
        </w:tc>
        <w:tc>
          <w:tcPr>
            <w:tcW w:w="992" w:type="dxa"/>
          </w:tcPr>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color w:val="000000"/>
                <w:sz w:val="20"/>
                <w:szCs w:val="20"/>
              </w:rPr>
              <w:t>單元1巧妙的施力工具</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color w:val="000000"/>
                <w:sz w:val="20"/>
                <w:szCs w:val="20"/>
              </w:rPr>
              <w:t>1.槓桿</w:t>
            </w:r>
          </w:p>
          <w:p w:rsidR="00437201" w:rsidRDefault="00437201" w:rsidP="00450AAC">
            <w:pPr>
              <w:snapToGrid w:val="0"/>
              <w:spacing w:line="240" w:lineRule="exact"/>
              <w:rPr>
                <w:rFonts w:ascii="標楷體" w:eastAsia="標楷體" w:hAnsi="標楷體"/>
                <w:b/>
                <w:color w:val="FF0000"/>
                <w:sz w:val="20"/>
                <w:szCs w:val="20"/>
              </w:rPr>
            </w:pPr>
            <w:r w:rsidRPr="00A44950">
              <w:rPr>
                <w:rFonts w:ascii="標楷體" w:eastAsia="標楷體" w:hAnsi="標楷體" w:hint="eastAsia"/>
                <w:b/>
                <w:color w:val="FF0000"/>
                <w:sz w:val="20"/>
                <w:szCs w:val="20"/>
              </w:rPr>
              <w:t>◎性別平等教育</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FFC000"/>
                <w:sz w:val="20"/>
                <w:szCs w:val="20"/>
              </w:rPr>
              <w:t>◎環境教育</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單元一、共同的回憶</w:t>
            </w:r>
          </w:p>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活動</w:t>
            </w:r>
            <w:r w:rsidRPr="00A462C6">
              <w:rPr>
                <w:rFonts w:eastAsia="標楷體" w:hint="eastAsia"/>
                <w:sz w:val="20"/>
                <w:szCs w:val="20"/>
              </w:rPr>
              <w:t xml:space="preserve">1 </w:t>
            </w:r>
            <w:r w:rsidRPr="00A462C6">
              <w:rPr>
                <w:rFonts w:eastAsia="標楷體" w:hAnsi="標楷體" w:hint="eastAsia"/>
                <w:sz w:val="20"/>
                <w:szCs w:val="20"/>
              </w:rPr>
              <w:t>時光機</w:t>
            </w:r>
          </w:p>
          <w:p w:rsidR="00437201" w:rsidRPr="00A462C6" w:rsidRDefault="00437201" w:rsidP="00450AAC">
            <w:pPr>
              <w:spacing w:line="0" w:lineRule="atLeast"/>
              <w:jc w:val="both"/>
              <w:rPr>
                <w:rFonts w:eastAsia="標楷體"/>
                <w:sz w:val="20"/>
                <w:szCs w:val="20"/>
              </w:rPr>
            </w:pPr>
          </w:p>
        </w:tc>
        <w:tc>
          <w:tcPr>
            <w:tcW w:w="1259" w:type="dxa"/>
          </w:tcPr>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閱讀1</w:t>
            </w:r>
          </w:p>
          <w:p w:rsidR="00437201"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資訊1</w:t>
            </w:r>
          </w:p>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數學補救</w:t>
            </w:r>
            <w:r>
              <w:rPr>
                <w:rFonts w:ascii="標楷體" w:eastAsia="標楷體" w:hAnsi="標楷體" w:cs="Arial Unicode MS" w:hint="eastAsia"/>
                <w:sz w:val="20"/>
                <w:szCs w:val="20"/>
              </w:rPr>
              <w:t>1</w:t>
            </w:r>
          </w:p>
          <w:p w:rsidR="00437201" w:rsidRPr="00F82F5F" w:rsidRDefault="00374D2D" w:rsidP="00450AAC">
            <w:pPr>
              <w:snapToGrid w:val="0"/>
              <w:jc w:val="both"/>
              <w:rPr>
                <w:rFonts w:ascii="標楷體" w:eastAsia="標楷體" w:hAnsi="標楷體" w:cs="Arial Unicode MS"/>
                <w:color w:val="FF6600"/>
                <w:sz w:val="20"/>
                <w:szCs w:val="20"/>
              </w:rPr>
            </w:pPr>
            <w:r w:rsidRPr="00D568D9">
              <w:rPr>
                <w:rFonts w:ascii="標楷體" w:eastAsia="標楷體" w:hAnsi="標楷體"/>
                <w:b/>
                <w:color w:val="99CC00"/>
                <w:sz w:val="20"/>
                <w:szCs w:val="20"/>
              </w:rPr>
              <w:t>家</w:t>
            </w:r>
            <w:r w:rsidRPr="00D568D9">
              <w:rPr>
                <w:rFonts w:ascii="標楷體" w:eastAsia="標楷體" w:hAnsi="標楷體" w:hint="eastAsia"/>
                <w:b/>
                <w:color w:val="99CC00"/>
                <w:sz w:val="20"/>
                <w:szCs w:val="20"/>
              </w:rPr>
              <w:t>庭教育</w:t>
            </w:r>
            <w:r w:rsidR="00437201" w:rsidRPr="007938B0">
              <w:rPr>
                <w:rFonts w:ascii="標楷體" w:eastAsia="標楷體" w:hAnsi="標楷體" w:hint="eastAsia"/>
                <w:color w:val="008000"/>
                <w:sz w:val="20"/>
                <w:szCs w:val="20"/>
              </w:rPr>
              <w:t>與</w:t>
            </w:r>
            <w:r w:rsidR="00950B00" w:rsidRPr="00D568D9">
              <w:rPr>
                <w:rFonts w:ascii="標楷體" w:eastAsia="標楷體" w:hAnsi="標楷體"/>
                <w:b/>
                <w:color w:val="9BBB59"/>
                <w:sz w:val="20"/>
                <w:szCs w:val="20"/>
              </w:rPr>
              <w:t>家暴</w:t>
            </w:r>
            <w:r w:rsidR="00950B00" w:rsidRPr="00D568D9">
              <w:rPr>
                <w:rFonts w:ascii="標楷體" w:eastAsia="標楷體" w:hAnsi="標楷體" w:hint="eastAsia"/>
                <w:b/>
                <w:color w:val="9BBB59"/>
                <w:sz w:val="20"/>
                <w:szCs w:val="20"/>
              </w:rPr>
              <w:t>防治</w:t>
            </w:r>
            <w:r w:rsidR="00437201">
              <w:rPr>
                <w:rFonts w:ascii="標楷體" w:eastAsia="標楷體" w:hAnsi="標楷體" w:hint="eastAsia"/>
                <w:color w:val="008000"/>
                <w:sz w:val="20"/>
                <w:szCs w:val="20"/>
              </w:rPr>
              <w:t>1</w:t>
            </w:r>
          </w:p>
        </w:tc>
      </w:tr>
      <w:tr w:rsidR="00437201" w:rsidRPr="0003699A" w:rsidTr="00450AAC">
        <w:trPr>
          <w:cantSplit/>
          <w:trHeight w:val="780"/>
          <w:jc w:val="center"/>
        </w:trPr>
        <w:tc>
          <w:tcPr>
            <w:tcW w:w="439" w:type="dxa"/>
            <w:vAlign w:val="center"/>
          </w:tcPr>
          <w:p w:rsidR="00437201" w:rsidRPr="0003699A" w:rsidRDefault="00437201" w:rsidP="001B0BA6">
            <w:pPr>
              <w:snapToGrid w:val="0"/>
              <w:jc w:val="center"/>
              <w:rPr>
                <w:rFonts w:ascii="標楷體" w:eastAsia="標楷體" w:hAnsi="標楷體"/>
                <w:sz w:val="20"/>
                <w:szCs w:val="20"/>
              </w:rPr>
            </w:pPr>
            <w:r w:rsidRPr="0003699A">
              <w:rPr>
                <w:rFonts w:ascii="標楷體" w:eastAsia="標楷體" w:hAnsi="標楷體" w:hint="eastAsia"/>
                <w:sz w:val="20"/>
                <w:szCs w:val="20"/>
              </w:rPr>
              <w:lastRenderedPageBreak/>
              <w:t>三</w:t>
            </w:r>
          </w:p>
        </w:tc>
        <w:tc>
          <w:tcPr>
            <w:tcW w:w="709" w:type="dxa"/>
            <w:vAlign w:val="center"/>
          </w:tcPr>
          <w:p w:rsidR="00437201" w:rsidRPr="00DD68E0" w:rsidRDefault="00437201" w:rsidP="00450AAC">
            <w:pPr>
              <w:snapToGrid w:val="0"/>
              <w:jc w:val="center"/>
              <w:rPr>
                <w:rFonts w:ascii="標楷體" w:eastAsia="標楷體" w:hAnsi="標楷體"/>
                <w:sz w:val="20"/>
                <w:szCs w:val="20"/>
              </w:rPr>
            </w:pPr>
            <w:r>
              <w:rPr>
                <w:rFonts w:ascii="標楷體" w:eastAsia="標楷體" w:hAnsi="標楷體" w:hint="eastAsia"/>
                <w:sz w:val="20"/>
                <w:szCs w:val="20"/>
              </w:rPr>
              <w:t>2/27</w:t>
            </w:r>
          </w:p>
          <w:p w:rsidR="00437201" w:rsidRPr="00DD68E0" w:rsidRDefault="00437201" w:rsidP="00450AAC">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437201" w:rsidRPr="00DD68E0" w:rsidRDefault="00437201" w:rsidP="00450AAC">
            <w:pPr>
              <w:snapToGrid w:val="0"/>
              <w:jc w:val="center"/>
              <w:rPr>
                <w:rFonts w:ascii="標楷體" w:eastAsia="標楷體" w:hAnsi="標楷體"/>
                <w:sz w:val="20"/>
                <w:szCs w:val="20"/>
              </w:rPr>
            </w:pPr>
            <w:r>
              <w:rPr>
                <w:rFonts w:ascii="標楷體" w:eastAsia="標楷體" w:hAnsi="標楷體" w:hint="eastAsia"/>
                <w:sz w:val="20"/>
                <w:szCs w:val="20"/>
              </w:rPr>
              <w:t>3/3</w:t>
            </w:r>
          </w:p>
        </w:tc>
        <w:tc>
          <w:tcPr>
            <w:tcW w:w="1559" w:type="dxa"/>
            <w:vAlign w:val="center"/>
          </w:tcPr>
          <w:p w:rsidR="00437201" w:rsidRPr="00DD68E0" w:rsidRDefault="00437201" w:rsidP="00450AAC">
            <w:pPr>
              <w:snapToGrid w:val="0"/>
              <w:spacing w:line="300" w:lineRule="exact"/>
              <w:ind w:left="200" w:hangingChars="100" w:hanging="200"/>
              <w:jc w:val="both"/>
              <w:rPr>
                <w:rFonts w:ascii="標楷體" w:eastAsia="標楷體" w:hAnsi="標楷體"/>
                <w:color w:val="000000"/>
                <w:sz w:val="20"/>
                <w:szCs w:val="20"/>
              </w:rPr>
            </w:pPr>
            <w:r w:rsidRPr="00DD68E0">
              <w:rPr>
                <w:rFonts w:ascii="標楷體" w:eastAsia="標楷體" w:hAnsi="標楷體" w:hint="eastAsia"/>
                <w:color w:val="000000"/>
                <w:sz w:val="20"/>
                <w:szCs w:val="20"/>
              </w:rPr>
              <w:t>1.</w:t>
            </w:r>
            <w:r w:rsidRPr="00DD68E0">
              <w:rPr>
                <w:rFonts w:ascii="標楷體" w:eastAsia="標楷體" w:hAnsi="標楷體" w:hint="eastAsia"/>
                <w:sz w:val="20"/>
                <w:szCs w:val="20"/>
              </w:rPr>
              <w:t>2/27-2/29</w:t>
            </w:r>
            <w:r w:rsidRPr="00DD68E0">
              <w:rPr>
                <w:rFonts w:ascii="標楷體" w:eastAsia="標楷體" w:hAnsi="標楷體" w:hint="eastAsia"/>
                <w:color w:val="000000"/>
                <w:sz w:val="20"/>
                <w:szCs w:val="20"/>
              </w:rPr>
              <w:t>和平紀念日放假3日</w:t>
            </w:r>
          </w:p>
          <w:p w:rsidR="00437201" w:rsidRPr="00DD68E0" w:rsidRDefault="00437201" w:rsidP="00450AAC">
            <w:pPr>
              <w:snapToGrid w:val="0"/>
              <w:spacing w:line="300" w:lineRule="exact"/>
              <w:ind w:left="200" w:hangingChars="100" w:hanging="200"/>
              <w:jc w:val="both"/>
              <w:rPr>
                <w:rFonts w:ascii="標楷體" w:eastAsia="標楷體" w:hAnsi="標楷體"/>
                <w:color w:val="000000"/>
                <w:sz w:val="20"/>
                <w:szCs w:val="20"/>
              </w:rPr>
            </w:pPr>
            <w:r w:rsidRPr="00DD68E0">
              <w:rPr>
                <w:rFonts w:ascii="標楷體" w:eastAsia="標楷體" w:hAnsi="標楷體" w:hint="eastAsia"/>
                <w:color w:val="000000"/>
                <w:sz w:val="20"/>
                <w:szCs w:val="20"/>
              </w:rPr>
              <w:t>2.民主法治教育週—模範生選拔</w:t>
            </w:r>
          </w:p>
          <w:p w:rsidR="00437201" w:rsidRDefault="00437201" w:rsidP="00450AAC">
            <w:pPr>
              <w:snapToGrid w:val="0"/>
              <w:ind w:left="200" w:hangingChars="100" w:hanging="200"/>
              <w:rPr>
                <w:rFonts w:ascii="標楷體" w:eastAsia="標楷體" w:hAnsi="標楷體"/>
                <w:color w:val="000000"/>
                <w:sz w:val="20"/>
                <w:szCs w:val="20"/>
              </w:rPr>
            </w:pPr>
            <w:r w:rsidRPr="00DD68E0">
              <w:rPr>
                <w:rFonts w:ascii="標楷體" w:eastAsia="標楷體" w:hAnsi="標楷體" w:hint="eastAsia"/>
                <w:color w:val="000000"/>
                <w:sz w:val="20"/>
                <w:szCs w:val="20"/>
              </w:rPr>
              <w:t>3.遊戲器材安全宣導</w:t>
            </w:r>
          </w:p>
          <w:p w:rsidR="00437201" w:rsidRPr="00DD68E0" w:rsidRDefault="00437201" w:rsidP="00450AAC">
            <w:pPr>
              <w:snapToGrid w:val="0"/>
              <w:ind w:left="200" w:hangingChars="100" w:hanging="200"/>
              <w:rPr>
                <w:rFonts w:ascii="標楷體" w:eastAsia="標楷體" w:hAnsi="標楷體"/>
                <w:sz w:val="20"/>
                <w:szCs w:val="20"/>
              </w:rPr>
            </w:pPr>
          </w:p>
        </w:tc>
        <w:tc>
          <w:tcPr>
            <w:tcW w:w="1134" w:type="dxa"/>
          </w:tcPr>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color w:val="000000"/>
                <w:sz w:val="20"/>
                <w:szCs w:val="20"/>
              </w:rPr>
              <w:t>第壹單元生活即景</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color w:val="000000"/>
                <w:sz w:val="20"/>
                <w:szCs w:val="20"/>
              </w:rPr>
              <w:t>第二課春</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b/>
                <w:color w:val="FFC000"/>
                <w:sz w:val="20"/>
                <w:szCs w:val="20"/>
              </w:rPr>
              <w:t>◎環境教育</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b/>
                <w:color w:val="00B0F0"/>
                <w:sz w:val="20"/>
                <w:szCs w:val="20"/>
              </w:rPr>
              <w:t>◎人權教育</w:t>
            </w:r>
          </w:p>
        </w:tc>
        <w:tc>
          <w:tcPr>
            <w:tcW w:w="1134" w:type="dxa"/>
          </w:tcPr>
          <w:p w:rsidR="00437201" w:rsidRPr="00302A61" w:rsidRDefault="00437201" w:rsidP="00450AAC">
            <w:pPr>
              <w:jc w:val="both"/>
              <w:rPr>
                <w:rFonts w:ascii="標楷體" w:eastAsia="標楷體" w:hAnsi="標楷體" w:cs="Arial"/>
                <w:sz w:val="20"/>
                <w:szCs w:val="20"/>
              </w:rPr>
            </w:pPr>
            <w:r w:rsidRPr="00302A61">
              <w:rPr>
                <w:rFonts w:ascii="標楷體" w:eastAsia="標楷體" w:hAnsi="標楷體" w:cs="Arial" w:hint="eastAsia"/>
                <w:sz w:val="20"/>
                <w:szCs w:val="20"/>
              </w:rPr>
              <w:t>一、鬥陣來參與</w:t>
            </w:r>
          </w:p>
          <w:p w:rsidR="00437201" w:rsidRPr="00302A61" w:rsidRDefault="00437201" w:rsidP="00450AAC">
            <w:pPr>
              <w:jc w:val="both"/>
              <w:rPr>
                <w:rFonts w:ascii="標楷體" w:eastAsia="標楷體" w:hAnsi="標楷體" w:cs="Arial"/>
                <w:sz w:val="20"/>
                <w:szCs w:val="20"/>
              </w:rPr>
            </w:pPr>
            <w:r w:rsidRPr="00302A61">
              <w:rPr>
                <w:rFonts w:ascii="標楷體" w:eastAsia="標楷體" w:hAnsi="標楷體" w:cs="Arial" w:hint="eastAsia"/>
                <w:sz w:val="20"/>
                <w:szCs w:val="20"/>
              </w:rPr>
              <w:t>1.布尪仔戲</w:t>
            </w:r>
          </w:p>
        </w:tc>
        <w:tc>
          <w:tcPr>
            <w:tcW w:w="992" w:type="dxa"/>
          </w:tcPr>
          <w:p w:rsidR="00437201" w:rsidRPr="00437201" w:rsidRDefault="00437201" w:rsidP="00437201">
            <w:pPr>
              <w:rPr>
                <w:rFonts w:ascii="標楷體" w:eastAsia="標楷體" w:hAnsi="標楷體"/>
                <w:b/>
                <w:sz w:val="20"/>
                <w:szCs w:val="20"/>
              </w:rPr>
            </w:pPr>
            <w:r w:rsidRPr="00437201">
              <w:rPr>
                <w:rFonts w:ascii="標楷體" w:eastAsia="標楷體" w:hAnsi="標楷體"/>
                <w:sz w:val="20"/>
                <w:szCs w:val="20"/>
              </w:rPr>
              <w:t>二、包小米糕</w:t>
            </w:r>
          </w:p>
          <w:p w:rsidR="00437201" w:rsidRPr="00437201" w:rsidRDefault="00437201" w:rsidP="00437201">
            <w:pPr>
              <w:rPr>
                <w:rFonts w:ascii="標楷體" w:eastAsia="標楷體" w:hAnsi="標楷體"/>
                <w:color w:val="000000"/>
                <w:sz w:val="20"/>
                <w:szCs w:val="20"/>
              </w:rPr>
            </w:pPr>
            <w:r w:rsidRPr="00437201">
              <w:rPr>
                <w:rFonts w:ascii="標楷體" w:eastAsia="標楷體" w:hAnsi="標楷體" w:hint="eastAsia"/>
                <w:b/>
                <w:color w:val="00B050"/>
                <w:sz w:val="20"/>
                <w:szCs w:val="20"/>
              </w:rPr>
              <w:t>◎家政教育</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季節與氣候</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Unit 1 What’s Your Favorite Season?</w:t>
            </w:r>
          </w:p>
          <w:p w:rsidR="00437201" w:rsidRPr="00A462C6" w:rsidRDefault="00437201" w:rsidP="00450AAC">
            <w:pPr>
              <w:widowControl/>
              <w:spacing w:line="0" w:lineRule="atLeast"/>
              <w:jc w:val="both"/>
              <w:rPr>
                <w:rFonts w:eastAsia="標楷體"/>
                <w:kern w:val="0"/>
                <w:sz w:val="20"/>
                <w:szCs w:val="20"/>
              </w:rPr>
            </w:pPr>
            <w:r w:rsidRPr="00A44950">
              <w:rPr>
                <w:rFonts w:ascii="標楷體" w:eastAsia="標楷體" w:hAnsi="標楷體" w:hint="eastAsia"/>
                <w:b/>
                <w:color w:val="FFC000"/>
                <w:sz w:val="20"/>
                <w:szCs w:val="20"/>
              </w:rPr>
              <w:t>◎環境教育</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單元二、</w:t>
            </w:r>
            <w:r w:rsidRPr="00A462C6">
              <w:rPr>
                <w:rFonts w:eastAsia="標楷體"/>
                <w:sz w:val="20"/>
                <w:szCs w:val="20"/>
              </w:rPr>
              <w:t xml:space="preserve"> </w:t>
            </w:r>
            <w:r w:rsidRPr="00A462C6">
              <w:rPr>
                <w:rFonts w:eastAsia="標楷體"/>
                <w:sz w:val="20"/>
                <w:szCs w:val="20"/>
              </w:rPr>
              <w:t>桌球運動我最愛</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活動</w:t>
            </w:r>
            <w:r w:rsidRPr="00A462C6">
              <w:rPr>
                <w:rFonts w:eastAsia="標楷體"/>
                <w:sz w:val="20"/>
                <w:szCs w:val="20"/>
              </w:rPr>
              <w:t>1</w:t>
            </w:r>
            <w:r w:rsidRPr="00A462C6">
              <w:rPr>
                <w:rFonts w:eastAsia="標楷體"/>
                <w:sz w:val="20"/>
                <w:szCs w:val="20"/>
              </w:rPr>
              <w:t>正面迎擊</w:t>
            </w:r>
          </w:p>
          <w:p w:rsidR="00437201" w:rsidRPr="00A462C6" w:rsidRDefault="00437201" w:rsidP="00450AAC">
            <w:pPr>
              <w:spacing w:line="0" w:lineRule="atLeast"/>
              <w:jc w:val="both"/>
              <w:rPr>
                <w:rFonts w:eastAsia="標楷體"/>
                <w:sz w:val="20"/>
                <w:szCs w:val="20"/>
              </w:rPr>
            </w:pPr>
          </w:p>
        </w:tc>
        <w:tc>
          <w:tcPr>
            <w:tcW w:w="993" w:type="dxa"/>
          </w:tcPr>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color w:val="000000"/>
                <w:sz w:val="20"/>
                <w:szCs w:val="20"/>
              </w:rPr>
              <w:t>第2單元怎樣解題(一)</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b/>
                <w:color w:val="FF0000"/>
                <w:sz w:val="20"/>
                <w:szCs w:val="20"/>
              </w:rPr>
              <w:t>◎性別平等教育</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b/>
                <w:color w:val="00B0F0"/>
                <w:sz w:val="20"/>
                <w:szCs w:val="20"/>
              </w:rPr>
              <w:t>◎人權教育</w:t>
            </w:r>
          </w:p>
        </w:tc>
        <w:tc>
          <w:tcPr>
            <w:tcW w:w="992" w:type="dxa"/>
          </w:tcPr>
          <w:p w:rsidR="00437201" w:rsidRPr="00A462C6" w:rsidRDefault="00437201" w:rsidP="00450AAC">
            <w:pPr>
              <w:pStyle w:val="12"/>
              <w:spacing w:line="0" w:lineRule="atLeast"/>
              <w:jc w:val="both"/>
              <w:rPr>
                <w:rFonts w:eastAsia="標楷體"/>
                <w:bCs/>
                <w:snapToGrid w:val="0"/>
                <w:sz w:val="20"/>
              </w:rPr>
            </w:pPr>
            <w:r w:rsidRPr="00A462C6">
              <w:rPr>
                <w:rFonts w:eastAsia="標楷體"/>
                <w:bCs/>
                <w:snapToGrid w:val="0"/>
                <w:sz w:val="20"/>
              </w:rPr>
              <w:t>第一單元放眼世界看文化</w:t>
            </w:r>
          </w:p>
          <w:p w:rsidR="00437201" w:rsidRPr="00A462C6" w:rsidRDefault="00437201" w:rsidP="00450AAC">
            <w:pPr>
              <w:spacing w:line="0" w:lineRule="atLeast"/>
              <w:ind w:hanging="1"/>
              <w:jc w:val="both"/>
              <w:rPr>
                <w:rFonts w:eastAsia="標楷體"/>
                <w:bCs/>
                <w:snapToGrid w:val="0"/>
                <w:kern w:val="0"/>
                <w:sz w:val="20"/>
                <w:szCs w:val="20"/>
              </w:rPr>
            </w:pPr>
            <w:r w:rsidRPr="00A462C6">
              <w:rPr>
                <w:rFonts w:eastAsia="標楷體"/>
                <w:bCs/>
                <w:snapToGrid w:val="0"/>
                <w:kern w:val="0"/>
                <w:sz w:val="20"/>
                <w:szCs w:val="20"/>
              </w:rPr>
              <w:t>第一課宗教與人類生活</w:t>
            </w:r>
          </w:p>
          <w:p w:rsidR="00437201" w:rsidRPr="00A462C6" w:rsidRDefault="00437201" w:rsidP="00450AAC">
            <w:pPr>
              <w:spacing w:line="0" w:lineRule="atLeast"/>
              <w:jc w:val="both"/>
              <w:rPr>
                <w:rFonts w:eastAsia="標楷體"/>
                <w:bCs/>
                <w:snapToGrid w:val="0"/>
                <w:kern w:val="0"/>
                <w:sz w:val="20"/>
                <w:szCs w:val="20"/>
              </w:rPr>
            </w:pPr>
            <w:r w:rsidRPr="00D568D9">
              <w:rPr>
                <w:rFonts w:ascii="標楷體" w:eastAsia="標楷體" w:hAnsi="標楷體" w:hint="eastAsia"/>
                <w:b/>
                <w:color w:val="00B0F0"/>
                <w:sz w:val="20"/>
                <w:szCs w:val="20"/>
              </w:rPr>
              <w:t>◎人權教育</w:t>
            </w:r>
          </w:p>
        </w:tc>
        <w:tc>
          <w:tcPr>
            <w:tcW w:w="1559" w:type="dxa"/>
          </w:tcPr>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cs="Arial Unicode MS" w:hint="eastAsia"/>
                <w:color w:val="000000"/>
                <w:sz w:val="20"/>
                <w:szCs w:val="20"/>
              </w:rPr>
              <w:t>〈單元1走</w:t>
            </w:r>
            <w:r>
              <w:rPr>
                <w:rFonts w:ascii="標楷體" w:eastAsia="標楷體" w:hAnsi="標楷體" w:hint="eastAsia"/>
                <w:color w:val="000000"/>
                <w:sz w:val="20"/>
                <w:szCs w:val="20"/>
              </w:rPr>
              <w:t>進</w:t>
            </w:r>
            <w:r w:rsidRPr="00A44950">
              <w:rPr>
                <w:rFonts w:ascii="標楷體" w:eastAsia="標楷體" w:hAnsi="標楷體" w:cs="Arial Unicode MS" w:hint="eastAsia"/>
                <w:color w:val="000000"/>
                <w:sz w:val="20"/>
                <w:szCs w:val="20"/>
              </w:rPr>
              <w:t>宗教的藝術殿堂</w:t>
            </w:r>
            <w:r w:rsidRPr="00A44950">
              <w:rPr>
                <w:rFonts w:ascii="標楷體" w:eastAsia="標楷體" w:hAnsi="標楷體" w:hint="eastAsia"/>
                <w:color w:val="000000"/>
                <w:sz w:val="20"/>
                <w:szCs w:val="20"/>
              </w:rPr>
              <w:t>〉線條大集合</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〈單元5感恩的心</w:t>
            </w:r>
            <w:r w:rsidRPr="00A44950">
              <w:rPr>
                <w:rFonts w:ascii="標楷體" w:eastAsia="標楷體" w:hAnsi="標楷體" w:hint="eastAsia"/>
                <w:color w:val="000000"/>
                <w:sz w:val="20"/>
                <w:szCs w:val="20"/>
              </w:rPr>
              <w:t>〉《新世界》交響曲</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cs="Arial Unicode MS" w:hint="eastAsia"/>
                <w:color w:val="000000"/>
                <w:sz w:val="20"/>
                <w:szCs w:val="20"/>
              </w:rPr>
              <w:t>〈單元9</w:t>
            </w:r>
            <w:r w:rsidRPr="00A44950">
              <w:rPr>
                <w:rFonts w:ascii="標楷體" w:eastAsia="標楷體" w:hAnsi="標楷體" w:hint="eastAsia"/>
                <w:color w:val="000000"/>
                <w:sz w:val="20"/>
                <w:szCs w:val="20"/>
              </w:rPr>
              <w:t>我們的故事〉留住深刻的記憶影像</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FF0000"/>
                <w:sz w:val="20"/>
                <w:szCs w:val="20"/>
              </w:rPr>
              <w:t>◎性別平等教育</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b/>
                <w:color w:val="00B0F0"/>
                <w:sz w:val="20"/>
                <w:szCs w:val="20"/>
              </w:rPr>
              <w:t>◎人權教育</w:t>
            </w:r>
          </w:p>
        </w:tc>
        <w:tc>
          <w:tcPr>
            <w:tcW w:w="992" w:type="dxa"/>
          </w:tcPr>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color w:val="000000"/>
                <w:sz w:val="20"/>
                <w:szCs w:val="20"/>
              </w:rPr>
              <w:t>單元1巧妙的施力工具</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color w:val="000000"/>
                <w:sz w:val="20"/>
                <w:szCs w:val="20"/>
              </w:rPr>
              <w:t>2</w:t>
            </w:r>
            <w:r w:rsidRPr="00A44950">
              <w:rPr>
                <w:rFonts w:ascii="標楷體" w:eastAsia="標楷體" w:hAnsi="標楷體"/>
                <w:color w:val="000000"/>
                <w:sz w:val="20"/>
                <w:szCs w:val="20"/>
              </w:rPr>
              <w:t>.</w:t>
            </w:r>
            <w:r w:rsidRPr="00A44950">
              <w:rPr>
                <w:rFonts w:ascii="標楷體" w:eastAsia="標楷體" w:hAnsi="標楷體" w:cs="Arial Unicode MS" w:hint="eastAsia"/>
                <w:color w:val="000000"/>
                <w:sz w:val="20"/>
                <w:szCs w:val="20"/>
              </w:rPr>
              <w:t>滑輪與輪軸</w:t>
            </w:r>
          </w:p>
          <w:p w:rsidR="00437201" w:rsidRDefault="00437201" w:rsidP="00450AAC">
            <w:pPr>
              <w:snapToGrid w:val="0"/>
              <w:spacing w:line="240" w:lineRule="exact"/>
              <w:rPr>
                <w:rFonts w:ascii="標楷體" w:eastAsia="標楷體" w:hAnsi="標楷體"/>
                <w:b/>
                <w:color w:val="FFC000"/>
                <w:sz w:val="20"/>
                <w:szCs w:val="20"/>
              </w:rPr>
            </w:pPr>
            <w:r w:rsidRPr="00A44950">
              <w:rPr>
                <w:rFonts w:ascii="標楷體" w:eastAsia="標楷體" w:hAnsi="標楷體" w:hint="eastAsia"/>
                <w:b/>
                <w:color w:val="FFC000"/>
                <w:sz w:val="20"/>
                <w:szCs w:val="20"/>
              </w:rPr>
              <w:t>◎環境教育</w:t>
            </w:r>
          </w:p>
          <w:p w:rsidR="00437201" w:rsidRPr="00A44950" w:rsidRDefault="00374D2D" w:rsidP="00450AAC">
            <w:pPr>
              <w:snapToGrid w:val="0"/>
              <w:spacing w:line="240" w:lineRule="exact"/>
              <w:rPr>
                <w:rFonts w:ascii="標楷體" w:eastAsia="標楷體" w:hAnsi="標楷體"/>
                <w:color w:val="000000"/>
                <w:sz w:val="20"/>
                <w:szCs w:val="20"/>
              </w:rPr>
            </w:pPr>
            <w:r w:rsidRPr="00D568D9">
              <w:rPr>
                <w:rFonts w:ascii="標楷體" w:eastAsia="標楷體" w:hAnsi="標楷體"/>
                <w:b/>
                <w:color w:val="00FF00"/>
                <w:sz w:val="20"/>
                <w:szCs w:val="20"/>
              </w:rPr>
              <w:t>◎</w:t>
            </w:r>
            <w:r w:rsidRPr="00D568D9">
              <w:rPr>
                <w:rFonts w:ascii="標楷體" w:eastAsia="標楷體" w:hAnsi="標楷體" w:hint="eastAsia"/>
                <w:b/>
                <w:color w:val="00FF00"/>
                <w:sz w:val="20"/>
                <w:szCs w:val="20"/>
              </w:rPr>
              <w:t>資訊</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單元一、共同的回憶</w:t>
            </w:r>
          </w:p>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活動</w:t>
            </w:r>
            <w:r w:rsidRPr="00A462C6">
              <w:rPr>
                <w:rFonts w:eastAsia="標楷體" w:hint="eastAsia"/>
                <w:sz w:val="20"/>
                <w:szCs w:val="20"/>
              </w:rPr>
              <w:t>2</w:t>
            </w:r>
            <w:r w:rsidRPr="00A462C6">
              <w:rPr>
                <w:rFonts w:eastAsia="標楷體" w:hAnsi="標楷體" w:hint="eastAsia"/>
                <w:sz w:val="20"/>
                <w:szCs w:val="20"/>
              </w:rPr>
              <w:t>當我們同在一起</w:t>
            </w:r>
          </w:p>
          <w:p w:rsidR="00437201" w:rsidRPr="00A462C6" w:rsidRDefault="00437201" w:rsidP="00450AAC">
            <w:pPr>
              <w:spacing w:line="0" w:lineRule="atLeast"/>
              <w:jc w:val="both"/>
              <w:rPr>
                <w:rFonts w:eastAsia="標楷體"/>
                <w:sz w:val="20"/>
                <w:szCs w:val="20"/>
              </w:rPr>
            </w:pPr>
            <w:r w:rsidRPr="00D568D9">
              <w:rPr>
                <w:rFonts w:ascii="標楷體" w:eastAsia="標楷體" w:hAnsi="標楷體" w:hint="eastAsia"/>
                <w:b/>
                <w:color w:val="FF0000"/>
                <w:sz w:val="20"/>
                <w:szCs w:val="20"/>
              </w:rPr>
              <w:t>◎性別平等教育</w:t>
            </w:r>
          </w:p>
        </w:tc>
        <w:tc>
          <w:tcPr>
            <w:tcW w:w="1259" w:type="dxa"/>
          </w:tcPr>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閱讀1</w:t>
            </w:r>
          </w:p>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資訊1</w:t>
            </w:r>
          </w:p>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數學補救</w:t>
            </w:r>
            <w:r>
              <w:rPr>
                <w:rFonts w:ascii="標楷體" w:eastAsia="標楷體" w:hAnsi="標楷體" w:cs="Arial Unicode MS" w:hint="eastAsia"/>
                <w:sz w:val="20"/>
                <w:szCs w:val="20"/>
              </w:rPr>
              <w:t>1</w:t>
            </w:r>
          </w:p>
          <w:p w:rsidR="00437201" w:rsidRPr="00F82F5F" w:rsidRDefault="00374D2D" w:rsidP="00450AAC">
            <w:pPr>
              <w:snapToGrid w:val="0"/>
              <w:jc w:val="both"/>
              <w:rPr>
                <w:rFonts w:ascii="標楷體" w:eastAsia="標楷體" w:hAnsi="標楷體"/>
                <w:sz w:val="20"/>
                <w:szCs w:val="20"/>
              </w:rPr>
            </w:pPr>
            <w:r w:rsidRPr="00D568D9">
              <w:rPr>
                <w:rFonts w:ascii="標楷體" w:eastAsia="標楷體" w:hAnsi="標楷體"/>
                <w:b/>
                <w:color w:val="99CC00"/>
                <w:sz w:val="20"/>
                <w:szCs w:val="20"/>
              </w:rPr>
              <w:t>家</w:t>
            </w:r>
            <w:r w:rsidRPr="00D568D9">
              <w:rPr>
                <w:rFonts w:ascii="標楷體" w:eastAsia="標楷體" w:hAnsi="標楷體" w:hint="eastAsia"/>
                <w:b/>
                <w:color w:val="99CC00"/>
                <w:sz w:val="20"/>
                <w:szCs w:val="20"/>
              </w:rPr>
              <w:t>庭教育</w:t>
            </w:r>
            <w:r w:rsidR="00437201" w:rsidRPr="007938B0">
              <w:rPr>
                <w:rFonts w:ascii="標楷體" w:eastAsia="標楷體" w:hAnsi="標楷體" w:hint="eastAsia"/>
                <w:color w:val="008000"/>
                <w:sz w:val="20"/>
                <w:szCs w:val="20"/>
              </w:rPr>
              <w:t>與</w:t>
            </w:r>
            <w:r w:rsidR="00950B00" w:rsidRPr="00D568D9">
              <w:rPr>
                <w:rFonts w:ascii="標楷體" w:eastAsia="標楷體" w:hAnsi="標楷體"/>
                <w:b/>
                <w:color w:val="9BBB59"/>
                <w:sz w:val="20"/>
                <w:szCs w:val="20"/>
              </w:rPr>
              <w:t>家暴</w:t>
            </w:r>
            <w:r w:rsidR="00950B00" w:rsidRPr="00D568D9">
              <w:rPr>
                <w:rFonts w:ascii="標楷體" w:eastAsia="標楷體" w:hAnsi="標楷體" w:hint="eastAsia"/>
                <w:b/>
                <w:color w:val="9BBB59"/>
                <w:sz w:val="20"/>
                <w:szCs w:val="20"/>
              </w:rPr>
              <w:t>防治</w:t>
            </w:r>
            <w:r w:rsidR="00437201">
              <w:rPr>
                <w:rFonts w:ascii="標楷體" w:eastAsia="標楷體" w:hAnsi="標楷體" w:hint="eastAsia"/>
                <w:color w:val="008000"/>
                <w:sz w:val="20"/>
                <w:szCs w:val="20"/>
              </w:rPr>
              <w:t>1</w:t>
            </w:r>
          </w:p>
        </w:tc>
      </w:tr>
      <w:tr w:rsidR="00437201" w:rsidRPr="0003699A" w:rsidTr="00450AAC">
        <w:trPr>
          <w:cantSplit/>
          <w:trHeight w:val="780"/>
          <w:jc w:val="center"/>
        </w:trPr>
        <w:tc>
          <w:tcPr>
            <w:tcW w:w="439" w:type="dxa"/>
            <w:vAlign w:val="center"/>
          </w:tcPr>
          <w:p w:rsidR="00437201" w:rsidRPr="0003699A" w:rsidRDefault="00437201" w:rsidP="001B0BA6">
            <w:pPr>
              <w:snapToGrid w:val="0"/>
              <w:jc w:val="center"/>
              <w:rPr>
                <w:rFonts w:ascii="標楷體" w:eastAsia="標楷體" w:hAnsi="標楷體"/>
                <w:sz w:val="20"/>
                <w:szCs w:val="20"/>
              </w:rPr>
            </w:pPr>
            <w:r w:rsidRPr="0003699A">
              <w:rPr>
                <w:rFonts w:ascii="標楷體" w:eastAsia="標楷體" w:hAnsi="標楷體" w:hint="eastAsia"/>
                <w:sz w:val="20"/>
                <w:szCs w:val="20"/>
              </w:rPr>
              <w:t>四</w:t>
            </w:r>
          </w:p>
        </w:tc>
        <w:tc>
          <w:tcPr>
            <w:tcW w:w="709" w:type="dxa"/>
            <w:vAlign w:val="center"/>
          </w:tcPr>
          <w:p w:rsidR="00437201" w:rsidRPr="00DD68E0" w:rsidRDefault="00437201" w:rsidP="00450AAC">
            <w:pPr>
              <w:snapToGrid w:val="0"/>
              <w:jc w:val="center"/>
              <w:rPr>
                <w:rFonts w:ascii="標楷體" w:eastAsia="標楷體" w:hAnsi="標楷體"/>
                <w:sz w:val="20"/>
                <w:szCs w:val="20"/>
              </w:rPr>
            </w:pPr>
            <w:r>
              <w:rPr>
                <w:rFonts w:ascii="標楷體" w:eastAsia="標楷體" w:hAnsi="標楷體" w:hint="eastAsia"/>
                <w:sz w:val="20"/>
                <w:szCs w:val="20"/>
              </w:rPr>
              <w:t>3/6</w:t>
            </w:r>
          </w:p>
          <w:p w:rsidR="00437201" w:rsidRPr="00DD68E0" w:rsidRDefault="00437201" w:rsidP="00450AAC">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437201" w:rsidRPr="00DD68E0" w:rsidRDefault="00437201" w:rsidP="00450AAC">
            <w:pPr>
              <w:snapToGrid w:val="0"/>
              <w:jc w:val="center"/>
              <w:rPr>
                <w:rFonts w:ascii="標楷體" w:eastAsia="標楷體" w:hAnsi="標楷體"/>
                <w:sz w:val="20"/>
                <w:szCs w:val="20"/>
              </w:rPr>
            </w:pPr>
            <w:r w:rsidRPr="00DD68E0">
              <w:rPr>
                <w:rFonts w:ascii="標楷體" w:eastAsia="標楷體" w:hAnsi="標楷體" w:hint="eastAsia"/>
                <w:sz w:val="20"/>
                <w:szCs w:val="20"/>
              </w:rPr>
              <w:t>3/1</w:t>
            </w:r>
            <w:r>
              <w:rPr>
                <w:rFonts w:ascii="標楷體" w:eastAsia="標楷體" w:hAnsi="標楷體" w:hint="eastAsia"/>
                <w:sz w:val="20"/>
                <w:szCs w:val="20"/>
              </w:rPr>
              <w:t>0</w:t>
            </w:r>
          </w:p>
        </w:tc>
        <w:tc>
          <w:tcPr>
            <w:tcW w:w="1559" w:type="dxa"/>
            <w:vAlign w:val="center"/>
          </w:tcPr>
          <w:p w:rsidR="00437201" w:rsidRDefault="00437201" w:rsidP="00450AAC">
            <w:pPr>
              <w:shd w:val="clear" w:color="auto" w:fill="FFFFFF"/>
              <w:snapToGrid w:val="0"/>
              <w:jc w:val="both"/>
              <w:rPr>
                <w:rFonts w:ascii="標楷體" w:eastAsia="標楷體" w:hAnsi="標楷體"/>
                <w:sz w:val="20"/>
                <w:szCs w:val="20"/>
              </w:rPr>
            </w:pPr>
            <w:r>
              <w:rPr>
                <w:rFonts w:ascii="標楷體" w:eastAsia="標楷體" w:hAnsi="標楷體" w:hint="eastAsia"/>
                <w:sz w:val="20"/>
                <w:szCs w:val="20"/>
              </w:rPr>
              <w:t>1.</w:t>
            </w:r>
            <w:r w:rsidRPr="009E3A27">
              <w:rPr>
                <w:rFonts w:ascii="標楷體" w:eastAsia="標楷體" w:hAnsi="標楷體" w:hint="eastAsia"/>
                <w:sz w:val="20"/>
                <w:szCs w:val="20"/>
              </w:rPr>
              <w:t>台灣母語日（每週一）</w:t>
            </w:r>
          </w:p>
          <w:p w:rsidR="00437201" w:rsidRPr="00DD68E0" w:rsidRDefault="00437201" w:rsidP="00450AAC">
            <w:pPr>
              <w:snapToGrid w:val="0"/>
              <w:rPr>
                <w:rFonts w:ascii="標楷體" w:eastAsia="標楷體" w:hAnsi="標楷體"/>
                <w:sz w:val="20"/>
                <w:szCs w:val="20"/>
              </w:rPr>
            </w:pPr>
            <w:r w:rsidRPr="00DD68E0">
              <w:rPr>
                <w:rFonts w:ascii="標楷體" w:eastAsia="標楷體" w:hAnsi="標楷體" w:hint="eastAsia"/>
                <w:color w:val="000000"/>
                <w:sz w:val="20"/>
                <w:szCs w:val="20"/>
              </w:rPr>
              <w:t>防災教育週-防災教育宣導、防震疏散演練</w:t>
            </w:r>
          </w:p>
        </w:tc>
        <w:tc>
          <w:tcPr>
            <w:tcW w:w="1134" w:type="dxa"/>
          </w:tcPr>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color w:val="000000"/>
                <w:sz w:val="20"/>
                <w:szCs w:val="20"/>
              </w:rPr>
              <w:t>第壹單元生活即景</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color w:val="000000"/>
                <w:sz w:val="20"/>
                <w:szCs w:val="20"/>
              </w:rPr>
              <w:t>第三課大自然的規則</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b/>
                <w:color w:val="FFC000"/>
                <w:sz w:val="20"/>
                <w:szCs w:val="20"/>
              </w:rPr>
              <w:t>◎環境教育</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b/>
                <w:color w:val="00B0F0"/>
                <w:sz w:val="20"/>
                <w:szCs w:val="20"/>
              </w:rPr>
              <w:t>◎人權教育</w:t>
            </w:r>
          </w:p>
        </w:tc>
        <w:tc>
          <w:tcPr>
            <w:tcW w:w="1134" w:type="dxa"/>
          </w:tcPr>
          <w:p w:rsidR="00437201" w:rsidRPr="00302A61" w:rsidRDefault="00437201" w:rsidP="00450AAC">
            <w:pPr>
              <w:jc w:val="both"/>
              <w:rPr>
                <w:rFonts w:ascii="標楷體" w:eastAsia="標楷體" w:hAnsi="標楷體" w:cs="Arial"/>
                <w:sz w:val="20"/>
                <w:szCs w:val="20"/>
              </w:rPr>
            </w:pPr>
            <w:r w:rsidRPr="00302A61">
              <w:rPr>
                <w:rFonts w:ascii="標楷體" w:eastAsia="標楷體" w:hAnsi="標楷體" w:cs="Arial" w:hint="eastAsia"/>
                <w:sz w:val="20"/>
                <w:szCs w:val="20"/>
              </w:rPr>
              <w:t>一、鬥陣來參與</w:t>
            </w:r>
          </w:p>
          <w:p w:rsidR="00437201" w:rsidRPr="00302A61" w:rsidRDefault="00437201" w:rsidP="00450AAC">
            <w:pPr>
              <w:jc w:val="both"/>
              <w:rPr>
                <w:rFonts w:ascii="標楷體" w:eastAsia="標楷體" w:hAnsi="標楷體" w:cs="Arial"/>
                <w:sz w:val="20"/>
                <w:szCs w:val="20"/>
              </w:rPr>
            </w:pPr>
            <w:r w:rsidRPr="00302A61">
              <w:rPr>
                <w:rFonts w:ascii="標楷體" w:eastAsia="標楷體" w:hAnsi="標楷體" w:cs="Arial" w:hint="eastAsia"/>
                <w:sz w:val="20"/>
                <w:szCs w:val="20"/>
              </w:rPr>
              <w:t>2.鬥陣做公益</w:t>
            </w:r>
          </w:p>
        </w:tc>
        <w:tc>
          <w:tcPr>
            <w:tcW w:w="992" w:type="dxa"/>
          </w:tcPr>
          <w:p w:rsidR="00437201" w:rsidRPr="00437201" w:rsidRDefault="00437201" w:rsidP="00437201">
            <w:pPr>
              <w:rPr>
                <w:rFonts w:ascii="標楷體" w:eastAsia="標楷體" w:hAnsi="標楷體"/>
                <w:b/>
                <w:sz w:val="20"/>
                <w:szCs w:val="20"/>
              </w:rPr>
            </w:pPr>
            <w:r w:rsidRPr="00437201">
              <w:rPr>
                <w:rFonts w:ascii="標楷體" w:eastAsia="標楷體" w:hAnsi="標楷體"/>
                <w:sz w:val="20"/>
                <w:szCs w:val="20"/>
              </w:rPr>
              <w:t>二、包小米糕</w:t>
            </w:r>
          </w:p>
          <w:p w:rsidR="00437201" w:rsidRPr="00437201" w:rsidRDefault="00437201" w:rsidP="00437201">
            <w:pPr>
              <w:rPr>
                <w:rFonts w:ascii="標楷體" w:eastAsia="標楷體" w:hAnsi="標楷體"/>
                <w:color w:val="000000"/>
                <w:sz w:val="20"/>
                <w:szCs w:val="20"/>
              </w:rPr>
            </w:pPr>
            <w:r w:rsidRPr="00437201">
              <w:rPr>
                <w:rFonts w:ascii="標楷體" w:eastAsia="標楷體" w:hAnsi="標楷體" w:hint="eastAsia"/>
                <w:b/>
                <w:color w:val="00B050"/>
                <w:sz w:val="20"/>
                <w:szCs w:val="20"/>
              </w:rPr>
              <w:t>◎家政教育</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季節與氣候</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Unit 1 What’s Your Favorite Season?</w:t>
            </w:r>
          </w:p>
          <w:p w:rsidR="00437201" w:rsidRPr="00A462C6" w:rsidRDefault="00437201" w:rsidP="00450AAC">
            <w:pPr>
              <w:widowControl/>
              <w:spacing w:line="0" w:lineRule="atLeast"/>
              <w:jc w:val="both"/>
              <w:rPr>
                <w:rFonts w:eastAsia="標楷體"/>
                <w:kern w:val="0"/>
                <w:sz w:val="20"/>
                <w:szCs w:val="20"/>
              </w:rPr>
            </w:pPr>
            <w:r w:rsidRPr="00A44950">
              <w:rPr>
                <w:rFonts w:ascii="標楷體" w:eastAsia="標楷體" w:hAnsi="標楷體" w:hint="eastAsia"/>
                <w:b/>
                <w:color w:val="FFC000"/>
                <w:sz w:val="20"/>
                <w:szCs w:val="20"/>
              </w:rPr>
              <w:t>◎環境教育</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單元二、</w:t>
            </w:r>
            <w:r w:rsidRPr="00A462C6">
              <w:rPr>
                <w:rFonts w:eastAsia="標楷體"/>
                <w:sz w:val="20"/>
                <w:szCs w:val="20"/>
              </w:rPr>
              <w:t xml:space="preserve"> </w:t>
            </w:r>
            <w:r w:rsidRPr="00A462C6">
              <w:rPr>
                <w:rFonts w:eastAsia="標楷體"/>
                <w:sz w:val="20"/>
                <w:szCs w:val="20"/>
              </w:rPr>
              <w:t>桌球運動我最愛</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活動</w:t>
            </w:r>
            <w:r w:rsidRPr="00A462C6">
              <w:rPr>
                <w:rFonts w:eastAsia="標楷體"/>
                <w:sz w:val="20"/>
                <w:szCs w:val="20"/>
              </w:rPr>
              <w:t>1</w:t>
            </w:r>
            <w:r w:rsidRPr="00A462C6">
              <w:rPr>
                <w:rFonts w:eastAsia="標楷體"/>
                <w:sz w:val="20"/>
                <w:szCs w:val="20"/>
              </w:rPr>
              <w:t>正面迎擊</w:t>
            </w:r>
            <w:r w:rsidRPr="00A462C6">
              <w:rPr>
                <w:rFonts w:eastAsia="標楷體"/>
                <w:sz w:val="20"/>
                <w:szCs w:val="20"/>
              </w:rPr>
              <w:br/>
            </w:r>
            <w:r w:rsidRPr="00A462C6">
              <w:rPr>
                <w:rFonts w:eastAsia="標楷體"/>
                <w:sz w:val="20"/>
                <w:szCs w:val="20"/>
              </w:rPr>
              <w:t>活動</w:t>
            </w:r>
            <w:r w:rsidRPr="00A462C6">
              <w:rPr>
                <w:rFonts w:eastAsia="標楷體"/>
                <w:sz w:val="20"/>
                <w:szCs w:val="20"/>
              </w:rPr>
              <w:t>2</w:t>
            </w:r>
            <w:r w:rsidRPr="00A462C6">
              <w:rPr>
                <w:rFonts w:eastAsia="標楷體"/>
                <w:sz w:val="20"/>
                <w:szCs w:val="20"/>
              </w:rPr>
              <w:t>一決勝負</w:t>
            </w:r>
          </w:p>
          <w:p w:rsidR="00437201" w:rsidRPr="00A462C6" w:rsidRDefault="00437201" w:rsidP="00450AAC">
            <w:pPr>
              <w:spacing w:line="0" w:lineRule="atLeast"/>
              <w:jc w:val="both"/>
              <w:rPr>
                <w:rFonts w:eastAsia="標楷體"/>
                <w:sz w:val="20"/>
                <w:szCs w:val="20"/>
              </w:rPr>
            </w:pPr>
          </w:p>
        </w:tc>
        <w:tc>
          <w:tcPr>
            <w:tcW w:w="993" w:type="dxa"/>
          </w:tcPr>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color w:val="000000"/>
                <w:sz w:val="20"/>
                <w:szCs w:val="20"/>
              </w:rPr>
              <w:t>第2單元怎樣解題(一)</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b/>
                <w:color w:val="FF0000"/>
                <w:sz w:val="20"/>
                <w:szCs w:val="20"/>
              </w:rPr>
              <w:t>◎性別平等教育</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b/>
                <w:color w:val="00B0F0"/>
                <w:sz w:val="20"/>
                <w:szCs w:val="20"/>
              </w:rPr>
              <w:t>◎人權教育</w:t>
            </w:r>
          </w:p>
        </w:tc>
        <w:tc>
          <w:tcPr>
            <w:tcW w:w="992" w:type="dxa"/>
          </w:tcPr>
          <w:p w:rsidR="00437201" w:rsidRPr="00A462C6" w:rsidRDefault="00437201" w:rsidP="00450AAC">
            <w:pPr>
              <w:pStyle w:val="12"/>
              <w:spacing w:line="0" w:lineRule="atLeast"/>
              <w:jc w:val="both"/>
              <w:rPr>
                <w:rFonts w:eastAsia="標楷體"/>
                <w:bCs/>
                <w:snapToGrid w:val="0"/>
                <w:sz w:val="20"/>
              </w:rPr>
            </w:pPr>
            <w:r w:rsidRPr="00A462C6">
              <w:rPr>
                <w:rFonts w:eastAsia="標楷體"/>
                <w:bCs/>
                <w:snapToGrid w:val="0"/>
                <w:sz w:val="20"/>
              </w:rPr>
              <w:t>第一單元放眼世界看文化</w:t>
            </w:r>
          </w:p>
          <w:p w:rsidR="00437201" w:rsidRPr="00A462C6" w:rsidRDefault="00437201" w:rsidP="00450AAC">
            <w:pPr>
              <w:spacing w:line="0" w:lineRule="atLeast"/>
              <w:ind w:hanging="1"/>
              <w:jc w:val="both"/>
              <w:rPr>
                <w:rFonts w:eastAsia="標楷體"/>
                <w:bCs/>
                <w:snapToGrid w:val="0"/>
                <w:kern w:val="0"/>
                <w:sz w:val="20"/>
                <w:szCs w:val="20"/>
              </w:rPr>
            </w:pPr>
            <w:r w:rsidRPr="00A462C6">
              <w:rPr>
                <w:rFonts w:eastAsia="標楷體"/>
                <w:bCs/>
                <w:snapToGrid w:val="0"/>
                <w:kern w:val="0"/>
                <w:sz w:val="20"/>
                <w:szCs w:val="20"/>
              </w:rPr>
              <w:t>第二課穿越時空看文化</w:t>
            </w:r>
          </w:p>
        </w:tc>
        <w:tc>
          <w:tcPr>
            <w:tcW w:w="1559" w:type="dxa"/>
          </w:tcPr>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〈單元1走</w:t>
            </w:r>
            <w:r>
              <w:rPr>
                <w:rFonts w:ascii="標楷體" w:eastAsia="標楷體" w:hAnsi="標楷體" w:hint="eastAsia"/>
                <w:color w:val="000000"/>
                <w:sz w:val="20"/>
                <w:szCs w:val="20"/>
              </w:rPr>
              <w:t>進</w:t>
            </w:r>
            <w:r w:rsidRPr="00A44950">
              <w:rPr>
                <w:rFonts w:ascii="標楷體" w:eastAsia="標楷體" w:hAnsi="標楷體" w:cs="Arial Unicode MS" w:hint="eastAsia"/>
                <w:color w:val="000000"/>
                <w:sz w:val="20"/>
                <w:szCs w:val="20"/>
              </w:rPr>
              <w:t>宗教的藝術殿堂</w:t>
            </w:r>
            <w:r w:rsidRPr="00A44950">
              <w:rPr>
                <w:rFonts w:ascii="標楷體" w:eastAsia="標楷體" w:hAnsi="標楷體" w:hint="eastAsia"/>
                <w:color w:val="000000"/>
                <w:sz w:val="20"/>
                <w:szCs w:val="20"/>
              </w:rPr>
              <w:t>〉</w:t>
            </w:r>
            <w:r w:rsidRPr="00A44950">
              <w:rPr>
                <w:rFonts w:ascii="標楷體" w:eastAsia="標楷體" w:hAnsi="標楷體" w:cs="Arial Unicode MS" w:hint="eastAsia"/>
                <w:color w:val="000000"/>
                <w:sz w:val="20"/>
                <w:szCs w:val="20"/>
              </w:rPr>
              <w:t>動手做做看</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〈單元5感恩的心</w:t>
            </w:r>
            <w:r w:rsidRPr="00A44950">
              <w:rPr>
                <w:rFonts w:ascii="標楷體" w:eastAsia="標楷體" w:hAnsi="標楷體" w:hint="eastAsia"/>
                <w:color w:val="000000"/>
                <w:sz w:val="20"/>
                <w:szCs w:val="20"/>
              </w:rPr>
              <w:t>〉《新世界》交響曲、感恩的禮物</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cs="Arial Unicode MS" w:hint="eastAsia"/>
                <w:color w:val="000000"/>
                <w:sz w:val="20"/>
                <w:szCs w:val="20"/>
              </w:rPr>
              <w:t>〈單元9</w:t>
            </w:r>
            <w:r w:rsidRPr="00A44950">
              <w:rPr>
                <w:rFonts w:ascii="標楷體" w:eastAsia="標楷體" w:hAnsi="標楷體" w:hint="eastAsia"/>
                <w:color w:val="000000"/>
                <w:sz w:val="20"/>
                <w:szCs w:val="20"/>
              </w:rPr>
              <w:t>我們的故事〉留住深刻的記憶影像</w:t>
            </w:r>
          </w:p>
          <w:p w:rsidR="00437201" w:rsidRPr="00A44950" w:rsidRDefault="00437201" w:rsidP="00450AAC">
            <w:pPr>
              <w:snapToGrid w:val="0"/>
              <w:spacing w:line="240" w:lineRule="exact"/>
              <w:rPr>
                <w:rFonts w:ascii="標楷體" w:eastAsia="標楷體" w:hAnsi="標楷體" w:cs="Arial Unicode MS"/>
                <w:snapToGrid w:val="0"/>
                <w:color w:val="000000"/>
                <w:sz w:val="20"/>
                <w:szCs w:val="20"/>
              </w:rPr>
            </w:pPr>
            <w:r w:rsidRPr="00A44950">
              <w:rPr>
                <w:rFonts w:ascii="標楷體" w:eastAsia="標楷體" w:hAnsi="標楷體" w:hint="eastAsia"/>
                <w:b/>
                <w:color w:val="FF0000"/>
                <w:sz w:val="20"/>
                <w:szCs w:val="20"/>
              </w:rPr>
              <w:t>◎性別平等教育</w:t>
            </w:r>
          </w:p>
          <w:p w:rsidR="00437201" w:rsidRPr="00A44950" w:rsidRDefault="00437201" w:rsidP="00450AAC">
            <w:pPr>
              <w:snapToGrid w:val="0"/>
              <w:spacing w:line="240" w:lineRule="exact"/>
              <w:rPr>
                <w:rFonts w:ascii="標楷體" w:eastAsia="標楷體" w:hAnsi="標楷體" w:cs="Arial Unicode MS"/>
                <w:snapToGrid w:val="0"/>
                <w:color w:val="000000"/>
                <w:sz w:val="20"/>
                <w:szCs w:val="20"/>
              </w:rPr>
            </w:pPr>
            <w:r w:rsidRPr="00A44950">
              <w:rPr>
                <w:rFonts w:ascii="標楷體" w:eastAsia="標楷體" w:hAnsi="標楷體" w:hint="eastAsia"/>
                <w:b/>
                <w:color w:val="00B050"/>
                <w:sz w:val="20"/>
                <w:szCs w:val="20"/>
              </w:rPr>
              <w:t>◎家政教育</w:t>
            </w:r>
          </w:p>
        </w:tc>
        <w:tc>
          <w:tcPr>
            <w:tcW w:w="992" w:type="dxa"/>
          </w:tcPr>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color w:val="000000"/>
                <w:sz w:val="20"/>
                <w:szCs w:val="20"/>
              </w:rPr>
              <w:t>單元1巧妙的施力工具</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color w:val="000000"/>
                <w:sz w:val="20"/>
                <w:szCs w:val="20"/>
              </w:rPr>
              <w:t>2</w:t>
            </w:r>
            <w:r w:rsidRPr="00A44950">
              <w:rPr>
                <w:rFonts w:ascii="標楷體" w:eastAsia="標楷體" w:hAnsi="標楷體"/>
                <w:color w:val="000000"/>
                <w:sz w:val="20"/>
                <w:szCs w:val="20"/>
              </w:rPr>
              <w:t>.</w:t>
            </w:r>
            <w:r w:rsidRPr="00A44950">
              <w:rPr>
                <w:rFonts w:ascii="標楷體" w:eastAsia="標楷體" w:hAnsi="標楷體" w:cs="Arial Unicode MS" w:hint="eastAsia"/>
                <w:color w:val="000000"/>
                <w:sz w:val="20"/>
                <w:szCs w:val="20"/>
              </w:rPr>
              <w:t>滑輪與輪軸</w:t>
            </w:r>
          </w:p>
          <w:p w:rsidR="00437201" w:rsidRDefault="00437201" w:rsidP="00450AAC">
            <w:pPr>
              <w:snapToGrid w:val="0"/>
              <w:spacing w:line="240" w:lineRule="exact"/>
              <w:rPr>
                <w:rFonts w:ascii="標楷體" w:eastAsia="標楷體" w:hAnsi="標楷體"/>
                <w:b/>
                <w:color w:val="FFC000"/>
                <w:sz w:val="20"/>
                <w:szCs w:val="20"/>
              </w:rPr>
            </w:pPr>
            <w:r w:rsidRPr="00A44950">
              <w:rPr>
                <w:rFonts w:ascii="標楷體" w:eastAsia="標楷體" w:hAnsi="標楷體" w:hint="eastAsia"/>
                <w:b/>
                <w:color w:val="FFC000"/>
                <w:sz w:val="20"/>
                <w:szCs w:val="20"/>
              </w:rPr>
              <w:t>◎環境教育</w:t>
            </w:r>
          </w:p>
          <w:p w:rsidR="00437201" w:rsidRPr="00A44950" w:rsidRDefault="00374D2D" w:rsidP="00450AAC">
            <w:pPr>
              <w:snapToGrid w:val="0"/>
              <w:spacing w:line="240" w:lineRule="exact"/>
              <w:rPr>
                <w:rFonts w:ascii="標楷體" w:eastAsia="標楷體" w:hAnsi="標楷體"/>
                <w:color w:val="000000"/>
                <w:sz w:val="20"/>
                <w:szCs w:val="20"/>
              </w:rPr>
            </w:pPr>
            <w:r w:rsidRPr="00D568D9">
              <w:rPr>
                <w:rFonts w:ascii="標楷體" w:eastAsia="標楷體" w:hAnsi="標楷體"/>
                <w:b/>
                <w:color w:val="00FF00"/>
                <w:sz w:val="20"/>
                <w:szCs w:val="20"/>
              </w:rPr>
              <w:t>◎</w:t>
            </w:r>
            <w:r w:rsidRPr="00D568D9">
              <w:rPr>
                <w:rFonts w:ascii="標楷體" w:eastAsia="標楷體" w:hAnsi="標楷體" w:hint="eastAsia"/>
                <w:b/>
                <w:color w:val="00FF00"/>
                <w:sz w:val="20"/>
                <w:szCs w:val="20"/>
              </w:rPr>
              <w:t>資訊</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單元一、共同的回憶</w:t>
            </w:r>
          </w:p>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活動</w:t>
            </w:r>
            <w:r w:rsidRPr="00A462C6">
              <w:rPr>
                <w:rFonts w:eastAsia="標楷體" w:hint="eastAsia"/>
                <w:sz w:val="20"/>
                <w:szCs w:val="20"/>
              </w:rPr>
              <w:t>2</w:t>
            </w:r>
            <w:r w:rsidRPr="00A462C6">
              <w:rPr>
                <w:rFonts w:eastAsia="標楷體" w:hAnsi="標楷體" w:hint="eastAsia"/>
                <w:sz w:val="20"/>
                <w:szCs w:val="20"/>
              </w:rPr>
              <w:t>當我們同在一起</w:t>
            </w:r>
          </w:p>
          <w:p w:rsidR="00437201" w:rsidRPr="00A462C6" w:rsidRDefault="00437201" w:rsidP="00450AAC">
            <w:pPr>
              <w:spacing w:line="0" w:lineRule="atLeast"/>
              <w:jc w:val="both"/>
              <w:rPr>
                <w:rFonts w:eastAsia="標楷體"/>
                <w:sz w:val="20"/>
                <w:szCs w:val="20"/>
              </w:rPr>
            </w:pPr>
            <w:r w:rsidRPr="00D568D9">
              <w:rPr>
                <w:rFonts w:ascii="標楷體" w:eastAsia="標楷體" w:hAnsi="標楷體" w:hint="eastAsia"/>
                <w:b/>
                <w:color w:val="FF0000"/>
                <w:sz w:val="20"/>
                <w:szCs w:val="20"/>
              </w:rPr>
              <w:t>◎性別平等教育</w:t>
            </w:r>
          </w:p>
        </w:tc>
        <w:tc>
          <w:tcPr>
            <w:tcW w:w="1259" w:type="dxa"/>
          </w:tcPr>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閱讀1</w:t>
            </w:r>
          </w:p>
          <w:p w:rsidR="00437201"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資訊1</w:t>
            </w:r>
          </w:p>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數學補救</w:t>
            </w:r>
            <w:r>
              <w:rPr>
                <w:rFonts w:ascii="標楷體" w:eastAsia="標楷體" w:hAnsi="標楷體" w:cs="Arial Unicode MS" w:hint="eastAsia"/>
                <w:sz w:val="20"/>
                <w:szCs w:val="20"/>
              </w:rPr>
              <w:t>2</w:t>
            </w:r>
          </w:p>
          <w:p w:rsidR="00437201" w:rsidRPr="00F82F5F" w:rsidRDefault="00437201" w:rsidP="00450AAC">
            <w:pPr>
              <w:snapToGrid w:val="0"/>
              <w:jc w:val="both"/>
              <w:rPr>
                <w:rFonts w:ascii="標楷體" w:eastAsia="標楷體" w:hAnsi="標楷體" w:cs="Arial Unicode MS"/>
                <w:sz w:val="20"/>
                <w:szCs w:val="20"/>
              </w:rPr>
            </w:pPr>
          </w:p>
          <w:p w:rsidR="00437201" w:rsidRPr="00F82F5F" w:rsidRDefault="00437201" w:rsidP="00450AAC">
            <w:pPr>
              <w:snapToGrid w:val="0"/>
              <w:jc w:val="both"/>
              <w:rPr>
                <w:rFonts w:ascii="標楷體" w:eastAsia="標楷體" w:hAnsi="標楷體"/>
                <w:color w:val="008080"/>
                <w:sz w:val="20"/>
                <w:szCs w:val="20"/>
              </w:rPr>
            </w:pPr>
          </w:p>
        </w:tc>
      </w:tr>
      <w:tr w:rsidR="00437201" w:rsidRPr="0003699A" w:rsidTr="00450AAC">
        <w:trPr>
          <w:cantSplit/>
          <w:trHeight w:val="780"/>
          <w:jc w:val="center"/>
        </w:trPr>
        <w:tc>
          <w:tcPr>
            <w:tcW w:w="439" w:type="dxa"/>
            <w:vAlign w:val="center"/>
          </w:tcPr>
          <w:p w:rsidR="00437201" w:rsidRPr="0003699A" w:rsidRDefault="00437201" w:rsidP="001B0BA6">
            <w:pPr>
              <w:snapToGrid w:val="0"/>
              <w:jc w:val="center"/>
              <w:rPr>
                <w:rFonts w:ascii="標楷體" w:eastAsia="標楷體" w:hAnsi="標楷體"/>
                <w:sz w:val="20"/>
                <w:szCs w:val="20"/>
              </w:rPr>
            </w:pPr>
            <w:r w:rsidRPr="0003699A">
              <w:rPr>
                <w:rFonts w:ascii="標楷體" w:eastAsia="標楷體" w:hAnsi="標楷體" w:hint="eastAsia"/>
                <w:sz w:val="20"/>
                <w:szCs w:val="20"/>
              </w:rPr>
              <w:t>五</w:t>
            </w:r>
          </w:p>
        </w:tc>
        <w:tc>
          <w:tcPr>
            <w:tcW w:w="709" w:type="dxa"/>
            <w:vAlign w:val="center"/>
          </w:tcPr>
          <w:p w:rsidR="00437201" w:rsidRPr="00DD68E0" w:rsidRDefault="00437201" w:rsidP="00450AAC">
            <w:pPr>
              <w:snapToGrid w:val="0"/>
              <w:jc w:val="center"/>
              <w:rPr>
                <w:rFonts w:ascii="標楷體" w:eastAsia="標楷體" w:hAnsi="標楷體"/>
                <w:sz w:val="20"/>
                <w:szCs w:val="20"/>
              </w:rPr>
            </w:pPr>
            <w:r>
              <w:rPr>
                <w:rFonts w:ascii="標楷體" w:eastAsia="標楷體" w:hAnsi="標楷體" w:hint="eastAsia"/>
                <w:sz w:val="20"/>
                <w:szCs w:val="20"/>
              </w:rPr>
              <w:t>3/13</w:t>
            </w:r>
          </w:p>
          <w:p w:rsidR="00437201" w:rsidRPr="00DD68E0" w:rsidRDefault="00437201" w:rsidP="00450AAC">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437201" w:rsidRPr="00DD68E0" w:rsidRDefault="00437201" w:rsidP="00450AAC">
            <w:pPr>
              <w:snapToGrid w:val="0"/>
              <w:jc w:val="center"/>
              <w:rPr>
                <w:rFonts w:ascii="標楷體" w:eastAsia="標楷體" w:hAnsi="標楷體"/>
                <w:sz w:val="20"/>
                <w:szCs w:val="20"/>
              </w:rPr>
            </w:pPr>
            <w:r>
              <w:rPr>
                <w:rFonts w:ascii="標楷體" w:eastAsia="標楷體" w:hAnsi="標楷體" w:hint="eastAsia"/>
                <w:sz w:val="20"/>
                <w:szCs w:val="20"/>
              </w:rPr>
              <w:t>3/17</w:t>
            </w:r>
          </w:p>
        </w:tc>
        <w:tc>
          <w:tcPr>
            <w:tcW w:w="1559" w:type="dxa"/>
            <w:vAlign w:val="center"/>
          </w:tcPr>
          <w:p w:rsidR="00437201" w:rsidRPr="00DD68E0" w:rsidRDefault="00437201" w:rsidP="00450AAC">
            <w:pPr>
              <w:snapToGrid w:val="0"/>
              <w:rPr>
                <w:rFonts w:ascii="標楷體" w:eastAsia="標楷體" w:hAnsi="標楷體"/>
                <w:color w:val="000000"/>
                <w:sz w:val="20"/>
                <w:szCs w:val="20"/>
              </w:rPr>
            </w:pPr>
          </w:p>
          <w:p w:rsidR="00437201" w:rsidRPr="00DD68E0" w:rsidRDefault="00437201" w:rsidP="00450AAC">
            <w:pPr>
              <w:snapToGrid w:val="0"/>
              <w:rPr>
                <w:rFonts w:ascii="標楷體" w:eastAsia="標楷體" w:hAnsi="標楷體"/>
                <w:sz w:val="20"/>
                <w:szCs w:val="20"/>
              </w:rPr>
            </w:pPr>
          </w:p>
        </w:tc>
        <w:tc>
          <w:tcPr>
            <w:tcW w:w="1134" w:type="dxa"/>
          </w:tcPr>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color w:val="000000"/>
                <w:sz w:val="20"/>
                <w:szCs w:val="20"/>
              </w:rPr>
              <w:t>第壹單元生活即景</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color w:val="000000"/>
                <w:sz w:val="20"/>
                <w:szCs w:val="20"/>
              </w:rPr>
              <w:t>第四課那人在看畫</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b/>
                <w:color w:val="FFC000"/>
                <w:sz w:val="20"/>
                <w:szCs w:val="20"/>
              </w:rPr>
              <w:t>◎環境教育</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b/>
                <w:color w:val="00B0F0"/>
                <w:sz w:val="20"/>
                <w:szCs w:val="20"/>
              </w:rPr>
              <w:t>◎人權教育</w:t>
            </w:r>
          </w:p>
        </w:tc>
        <w:tc>
          <w:tcPr>
            <w:tcW w:w="1134" w:type="dxa"/>
          </w:tcPr>
          <w:p w:rsidR="00437201" w:rsidRPr="00302A61" w:rsidRDefault="00437201" w:rsidP="00450AAC">
            <w:pPr>
              <w:jc w:val="both"/>
              <w:rPr>
                <w:rFonts w:ascii="標楷體" w:eastAsia="標楷體" w:hAnsi="標楷體" w:cs="Arial"/>
                <w:sz w:val="20"/>
                <w:szCs w:val="20"/>
              </w:rPr>
            </w:pPr>
            <w:r w:rsidRPr="00302A61">
              <w:rPr>
                <w:rFonts w:ascii="標楷體" w:eastAsia="標楷體" w:hAnsi="標楷體" w:cs="Arial" w:hint="eastAsia"/>
                <w:sz w:val="20"/>
                <w:szCs w:val="20"/>
              </w:rPr>
              <w:t>一、鬥陣來參與</w:t>
            </w:r>
          </w:p>
          <w:p w:rsidR="00437201" w:rsidRPr="00302A61" w:rsidRDefault="00437201" w:rsidP="00450AAC">
            <w:pPr>
              <w:jc w:val="both"/>
              <w:rPr>
                <w:rFonts w:ascii="標楷體" w:eastAsia="標楷體" w:hAnsi="標楷體" w:cs="Arial"/>
                <w:sz w:val="20"/>
                <w:szCs w:val="20"/>
              </w:rPr>
            </w:pPr>
            <w:r w:rsidRPr="00302A61">
              <w:rPr>
                <w:rFonts w:ascii="標楷體" w:eastAsia="標楷體" w:hAnsi="標楷體" w:cs="Arial" w:hint="eastAsia"/>
                <w:sz w:val="20"/>
                <w:szCs w:val="20"/>
              </w:rPr>
              <w:t>2.鬥陣做公益</w:t>
            </w:r>
          </w:p>
        </w:tc>
        <w:tc>
          <w:tcPr>
            <w:tcW w:w="992" w:type="dxa"/>
          </w:tcPr>
          <w:p w:rsidR="00437201" w:rsidRDefault="00437201" w:rsidP="00450AAC">
            <w:pPr>
              <w:jc w:val="both"/>
              <w:rPr>
                <w:rFonts w:ascii="標楷體" w:eastAsia="標楷體" w:hAnsi="標楷體"/>
                <w:sz w:val="20"/>
                <w:szCs w:val="20"/>
              </w:rPr>
            </w:pPr>
            <w:r w:rsidRPr="00F82F5F">
              <w:rPr>
                <w:rFonts w:ascii="標楷體" w:eastAsia="標楷體" w:hAnsi="標楷體" w:hint="eastAsia"/>
                <w:sz w:val="20"/>
                <w:szCs w:val="20"/>
              </w:rPr>
              <w:t>三、</w:t>
            </w:r>
            <w:r w:rsidRPr="00F82F5F">
              <w:rPr>
                <w:rFonts w:ascii="標楷體" w:eastAsia="標楷體" w:hAnsi="標楷體"/>
                <w:sz w:val="20"/>
                <w:szCs w:val="20"/>
              </w:rPr>
              <w:t>kemasi payuan aken</w:t>
            </w:r>
          </w:p>
          <w:p w:rsidR="00437201" w:rsidRPr="00F82F5F" w:rsidRDefault="00437201" w:rsidP="00450AAC">
            <w:pPr>
              <w:jc w:val="both"/>
              <w:rPr>
                <w:rFonts w:ascii="標楷體" w:eastAsia="標楷體" w:hAnsi="標楷體"/>
                <w:color w:val="000000"/>
                <w:sz w:val="20"/>
                <w:szCs w:val="20"/>
              </w:rPr>
            </w:pPr>
            <w:r w:rsidRPr="00D568D9">
              <w:rPr>
                <w:rFonts w:ascii="標楷體" w:eastAsia="標楷體" w:hAnsi="標楷體"/>
                <w:b/>
                <w:color w:val="800080"/>
                <w:sz w:val="20"/>
                <w:szCs w:val="20"/>
              </w:rPr>
              <w:t>◎</w:t>
            </w:r>
            <w:r w:rsidRPr="00D568D9">
              <w:rPr>
                <w:rFonts w:ascii="標楷體" w:eastAsia="標楷體" w:hAnsi="標楷體" w:hint="eastAsia"/>
                <w:b/>
                <w:color w:val="800080"/>
                <w:sz w:val="20"/>
                <w:szCs w:val="20"/>
              </w:rPr>
              <w:t>海洋</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季節與氣候</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Unit 1 What’s Your Favorite Season?</w:t>
            </w:r>
          </w:p>
          <w:p w:rsidR="00437201" w:rsidRPr="00A462C6" w:rsidRDefault="00437201" w:rsidP="00450AAC">
            <w:pPr>
              <w:widowControl/>
              <w:spacing w:line="0" w:lineRule="atLeast"/>
              <w:jc w:val="both"/>
              <w:rPr>
                <w:rFonts w:eastAsia="標楷體"/>
                <w:kern w:val="0"/>
                <w:sz w:val="20"/>
                <w:szCs w:val="20"/>
              </w:rPr>
            </w:pPr>
            <w:r w:rsidRPr="00A44950">
              <w:rPr>
                <w:rFonts w:ascii="標楷體" w:eastAsia="標楷體" w:hAnsi="標楷體" w:hint="eastAsia"/>
                <w:b/>
                <w:color w:val="FFC000"/>
                <w:sz w:val="20"/>
                <w:szCs w:val="20"/>
              </w:rPr>
              <w:t>◎環境教育</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單元三、</w:t>
            </w:r>
            <w:r w:rsidRPr="00A462C6">
              <w:rPr>
                <w:rFonts w:eastAsia="標楷體"/>
                <w:sz w:val="20"/>
                <w:szCs w:val="20"/>
              </w:rPr>
              <w:t>FUTSAL</w:t>
            </w:r>
            <w:r w:rsidRPr="00A462C6">
              <w:rPr>
                <w:rFonts w:eastAsia="標楷體"/>
                <w:sz w:val="20"/>
                <w:szCs w:val="20"/>
              </w:rPr>
              <w:t>樂無窮</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活動</w:t>
            </w:r>
            <w:r w:rsidRPr="00A462C6">
              <w:rPr>
                <w:rFonts w:eastAsia="標楷體"/>
                <w:sz w:val="20"/>
                <w:szCs w:val="20"/>
              </w:rPr>
              <w:t xml:space="preserve">1 </w:t>
            </w:r>
            <w:r w:rsidRPr="00A462C6">
              <w:rPr>
                <w:rFonts w:eastAsia="標楷體"/>
                <w:sz w:val="20"/>
                <w:szCs w:val="20"/>
              </w:rPr>
              <w:t>最佳門將</w:t>
            </w:r>
            <w:r w:rsidRPr="00A462C6">
              <w:rPr>
                <w:rFonts w:eastAsia="標楷體"/>
                <w:sz w:val="20"/>
                <w:szCs w:val="20"/>
              </w:rPr>
              <w:br/>
            </w:r>
            <w:r w:rsidRPr="00A462C6">
              <w:rPr>
                <w:rFonts w:eastAsia="標楷體"/>
                <w:sz w:val="20"/>
                <w:szCs w:val="20"/>
              </w:rPr>
              <w:t>活動</w:t>
            </w:r>
            <w:r w:rsidRPr="00A462C6">
              <w:rPr>
                <w:rFonts w:eastAsia="標楷體"/>
                <w:sz w:val="20"/>
                <w:szCs w:val="20"/>
              </w:rPr>
              <w:t>2</w:t>
            </w:r>
            <w:r w:rsidRPr="00A462C6">
              <w:rPr>
                <w:rFonts w:eastAsia="標楷體"/>
                <w:sz w:val="20"/>
                <w:szCs w:val="20"/>
              </w:rPr>
              <w:t>射門得分</w:t>
            </w:r>
          </w:p>
          <w:p w:rsidR="00437201" w:rsidRPr="00A462C6" w:rsidRDefault="00437201" w:rsidP="00450AAC">
            <w:pPr>
              <w:spacing w:line="0" w:lineRule="atLeast"/>
              <w:jc w:val="both"/>
              <w:rPr>
                <w:rFonts w:eastAsia="標楷體"/>
                <w:sz w:val="20"/>
                <w:szCs w:val="20"/>
              </w:rPr>
            </w:pPr>
            <w:r w:rsidRPr="00D568D9">
              <w:rPr>
                <w:rFonts w:ascii="標楷體" w:eastAsia="標楷體" w:hAnsi="標楷體" w:cs="Arial Unicode MS" w:hint="eastAsia"/>
                <w:b/>
                <w:color w:val="0070C0"/>
                <w:sz w:val="20"/>
                <w:szCs w:val="20"/>
              </w:rPr>
              <w:t>◎生涯發展教育</w:t>
            </w:r>
          </w:p>
        </w:tc>
        <w:tc>
          <w:tcPr>
            <w:tcW w:w="993" w:type="dxa"/>
          </w:tcPr>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第3單元基準量和比較量</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b/>
                <w:color w:val="FF0000"/>
                <w:sz w:val="20"/>
                <w:szCs w:val="20"/>
              </w:rPr>
              <w:t>◎性別平等教育</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b/>
                <w:color w:val="00B0F0"/>
                <w:sz w:val="20"/>
                <w:szCs w:val="20"/>
              </w:rPr>
              <w:t>◎人權教育</w:t>
            </w:r>
          </w:p>
        </w:tc>
        <w:tc>
          <w:tcPr>
            <w:tcW w:w="992" w:type="dxa"/>
          </w:tcPr>
          <w:p w:rsidR="00437201" w:rsidRPr="00A462C6" w:rsidRDefault="00437201" w:rsidP="00450AAC">
            <w:pPr>
              <w:pStyle w:val="12"/>
              <w:spacing w:line="0" w:lineRule="atLeast"/>
              <w:jc w:val="both"/>
              <w:rPr>
                <w:rFonts w:eastAsia="標楷體"/>
                <w:bCs/>
                <w:snapToGrid w:val="0"/>
                <w:sz w:val="20"/>
              </w:rPr>
            </w:pPr>
            <w:r w:rsidRPr="00A462C6">
              <w:rPr>
                <w:rFonts w:eastAsia="標楷體"/>
                <w:bCs/>
                <w:snapToGrid w:val="0"/>
                <w:sz w:val="20"/>
              </w:rPr>
              <w:t>第一單元放眼世界看文化</w:t>
            </w:r>
          </w:p>
          <w:p w:rsidR="00437201" w:rsidRPr="00A462C6" w:rsidRDefault="00437201" w:rsidP="00450AAC">
            <w:pPr>
              <w:spacing w:line="0" w:lineRule="atLeast"/>
              <w:ind w:hanging="1"/>
              <w:jc w:val="both"/>
              <w:rPr>
                <w:rFonts w:eastAsia="標楷體"/>
                <w:bCs/>
                <w:snapToGrid w:val="0"/>
                <w:kern w:val="0"/>
                <w:sz w:val="20"/>
                <w:szCs w:val="20"/>
              </w:rPr>
            </w:pPr>
            <w:r w:rsidRPr="00A462C6">
              <w:rPr>
                <w:rFonts w:eastAsia="標楷體"/>
                <w:bCs/>
                <w:snapToGrid w:val="0"/>
                <w:kern w:val="0"/>
                <w:sz w:val="20"/>
                <w:szCs w:val="20"/>
              </w:rPr>
              <w:t>第三課今日世界文化面面觀</w:t>
            </w:r>
          </w:p>
          <w:p w:rsidR="00437201" w:rsidRDefault="00437201" w:rsidP="00450AAC">
            <w:pPr>
              <w:spacing w:line="0" w:lineRule="atLeast"/>
              <w:jc w:val="both"/>
              <w:rPr>
                <w:rFonts w:ascii="標楷體" w:eastAsia="標楷體" w:hAnsi="標楷體"/>
                <w:b/>
                <w:color w:val="00B0F0"/>
                <w:sz w:val="20"/>
                <w:szCs w:val="20"/>
              </w:rPr>
            </w:pPr>
            <w:r w:rsidRPr="00D568D9">
              <w:rPr>
                <w:rFonts w:ascii="標楷體" w:eastAsia="標楷體" w:hAnsi="標楷體" w:hint="eastAsia"/>
                <w:b/>
                <w:color w:val="00B0F0"/>
                <w:sz w:val="20"/>
                <w:szCs w:val="20"/>
              </w:rPr>
              <w:t>◎人權教育</w:t>
            </w:r>
          </w:p>
          <w:p w:rsidR="00437201" w:rsidRPr="00A462C6" w:rsidRDefault="00437201" w:rsidP="00450AAC">
            <w:pPr>
              <w:spacing w:line="0" w:lineRule="atLeast"/>
              <w:jc w:val="both"/>
              <w:rPr>
                <w:rFonts w:eastAsia="標楷體"/>
                <w:bCs/>
                <w:snapToGrid w:val="0"/>
                <w:kern w:val="0"/>
                <w:sz w:val="20"/>
                <w:szCs w:val="20"/>
              </w:rPr>
            </w:pPr>
          </w:p>
        </w:tc>
        <w:tc>
          <w:tcPr>
            <w:tcW w:w="1559" w:type="dxa"/>
          </w:tcPr>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〈單元1走</w:t>
            </w:r>
            <w:r>
              <w:rPr>
                <w:rFonts w:ascii="標楷體" w:eastAsia="標楷體" w:hAnsi="標楷體" w:cs="Arial Unicode MS" w:hint="eastAsia"/>
                <w:color w:val="000000"/>
                <w:sz w:val="20"/>
                <w:szCs w:val="20"/>
              </w:rPr>
              <w:t>進</w:t>
            </w:r>
            <w:r w:rsidRPr="00A44950">
              <w:rPr>
                <w:rFonts w:ascii="標楷體" w:eastAsia="標楷體" w:hAnsi="標楷體" w:cs="Arial Unicode MS" w:hint="eastAsia"/>
                <w:color w:val="000000"/>
                <w:sz w:val="20"/>
                <w:szCs w:val="20"/>
              </w:rPr>
              <w:t>宗教的藝術殿堂</w:t>
            </w:r>
            <w:r w:rsidRPr="00A44950">
              <w:rPr>
                <w:rFonts w:ascii="標楷體" w:eastAsia="標楷體" w:hAnsi="標楷體" w:hint="eastAsia"/>
                <w:color w:val="000000"/>
                <w:sz w:val="20"/>
                <w:szCs w:val="20"/>
              </w:rPr>
              <w:t>〉</w:t>
            </w:r>
            <w:r w:rsidRPr="00A44950">
              <w:rPr>
                <w:rFonts w:ascii="標楷體" w:eastAsia="標楷體" w:hAnsi="標楷體" w:cs="Arial Unicode MS" w:hint="eastAsia"/>
                <w:color w:val="000000"/>
                <w:sz w:val="20"/>
                <w:szCs w:val="20"/>
              </w:rPr>
              <w:t>動手</w:t>
            </w:r>
            <w:r>
              <w:rPr>
                <w:rFonts w:ascii="標楷體" w:eastAsia="標楷體" w:hAnsi="標楷體" w:cs="Arial Unicode MS" w:hint="eastAsia"/>
                <w:color w:val="000000"/>
                <w:sz w:val="20"/>
                <w:szCs w:val="20"/>
              </w:rPr>
              <w:t>試試</w:t>
            </w:r>
            <w:r w:rsidRPr="00A44950">
              <w:rPr>
                <w:rFonts w:ascii="標楷體" w:eastAsia="標楷體" w:hAnsi="標楷體" w:cs="Arial Unicode MS" w:hint="eastAsia"/>
                <w:color w:val="000000"/>
                <w:sz w:val="20"/>
                <w:szCs w:val="20"/>
              </w:rPr>
              <w:t>看</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〈單元5感恩的心</w:t>
            </w:r>
            <w:r w:rsidRPr="00A44950">
              <w:rPr>
                <w:rFonts w:ascii="標楷體" w:eastAsia="標楷體" w:hAnsi="標楷體" w:hint="eastAsia"/>
                <w:color w:val="000000"/>
                <w:sz w:val="20"/>
                <w:szCs w:val="20"/>
              </w:rPr>
              <w:t>〉感恩的禮物、</w:t>
            </w:r>
            <w:r w:rsidRPr="00A44950">
              <w:rPr>
                <w:rFonts w:ascii="標楷體" w:eastAsia="標楷體" w:hAnsi="標楷體" w:cs="Arial Unicode MS" w:hint="eastAsia"/>
                <w:color w:val="000000"/>
                <w:sz w:val="20"/>
                <w:szCs w:val="20"/>
              </w:rPr>
              <w:t>〈單元6民歌采風</w:t>
            </w:r>
            <w:r w:rsidRPr="00A44950">
              <w:rPr>
                <w:rFonts w:ascii="標楷體" w:eastAsia="標楷體" w:hAnsi="標楷體" w:hint="eastAsia"/>
                <w:color w:val="000000"/>
                <w:sz w:val="20"/>
                <w:szCs w:val="20"/>
              </w:rPr>
              <w:t>〉</w:t>
            </w:r>
            <w:r w:rsidRPr="00A44950">
              <w:rPr>
                <w:rFonts w:ascii="標楷體" w:eastAsia="標楷體" w:hAnsi="標楷體" w:cs="Arial Unicode MS" w:hint="eastAsia"/>
                <w:color w:val="000000"/>
                <w:sz w:val="20"/>
                <w:szCs w:val="20"/>
              </w:rPr>
              <w:t>民歌賞析</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cs="Arial Unicode MS" w:hint="eastAsia"/>
                <w:color w:val="000000"/>
                <w:sz w:val="20"/>
                <w:szCs w:val="20"/>
              </w:rPr>
              <w:t>〈單元9</w:t>
            </w:r>
            <w:r w:rsidRPr="00A44950">
              <w:rPr>
                <w:rFonts w:ascii="標楷體" w:eastAsia="標楷體" w:hAnsi="標楷體" w:hint="eastAsia"/>
                <w:color w:val="000000"/>
                <w:sz w:val="20"/>
                <w:szCs w:val="20"/>
              </w:rPr>
              <w:t>我們的故事〉留住深刻的記憶影像、我們的故事</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b/>
                <w:color w:val="00B050"/>
                <w:sz w:val="20"/>
                <w:szCs w:val="20"/>
              </w:rPr>
              <w:t>◎家政教育</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b/>
                <w:color w:val="00B0F0"/>
                <w:sz w:val="20"/>
                <w:szCs w:val="20"/>
              </w:rPr>
              <w:t>◎人權教育</w:t>
            </w:r>
          </w:p>
        </w:tc>
        <w:tc>
          <w:tcPr>
            <w:tcW w:w="992" w:type="dxa"/>
          </w:tcPr>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color w:val="000000"/>
                <w:sz w:val="20"/>
                <w:szCs w:val="20"/>
              </w:rPr>
              <w:t>單元1巧妙的施力工具</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color w:val="000000"/>
                <w:sz w:val="20"/>
                <w:szCs w:val="20"/>
              </w:rPr>
              <w:t>3.</w:t>
            </w:r>
            <w:r w:rsidRPr="00A44950">
              <w:rPr>
                <w:rFonts w:ascii="標楷體" w:eastAsia="標楷體" w:hAnsi="標楷體" w:cs="Arial Unicode MS" w:hint="eastAsia"/>
                <w:color w:val="000000"/>
                <w:sz w:val="20"/>
                <w:szCs w:val="20"/>
              </w:rPr>
              <w:t>動力傳送</w:t>
            </w:r>
          </w:p>
          <w:p w:rsidR="00437201" w:rsidRDefault="00437201" w:rsidP="00450AAC">
            <w:pPr>
              <w:snapToGrid w:val="0"/>
              <w:spacing w:line="240" w:lineRule="exact"/>
              <w:rPr>
                <w:rFonts w:ascii="標楷體" w:eastAsia="標楷體" w:hAnsi="標楷體"/>
                <w:b/>
                <w:color w:val="FFC000"/>
                <w:sz w:val="20"/>
                <w:szCs w:val="20"/>
              </w:rPr>
            </w:pPr>
            <w:r w:rsidRPr="00A44950">
              <w:rPr>
                <w:rFonts w:ascii="標楷體" w:eastAsia="標楷體" w:hAnsi="標楷體" w:hint="eastAsia"/>
                <w:b/>
                <w:color w:val="FFC000"/>
                <w:sz w:val="20"/>
                <w:szCs w:val="20"/>
              </w:rPr>
              <w:t>◎環境教育</w:t>
            </w:r>
          </w:p>
          <w:p w:rsidR="00437201" w:rsidRPr="00A44950" w:rsidRDefault="00374D2D" w:rsidP="00450AAC">
            <w:pPr>
              <w:snapToGrid w:val="0"/>
              <w:spacing w:line="240" w:lineRule="exact"/>
              <w:rPr>
                <w:rFonts w:ascii="標楷體" w:eastAsia="標楷體" w:hAnsi="標楷體"/>
                <w:color w:val="000000"/>
                <w:sz w:val="20"/>
                <w:szCs w:val="20"/>
              </w:rPr>
            </w:pPr>
            <w:r w:rsidRPr="00D568D9">
              <w:rPr>
                <w:rFonts w:ascii="標楷體" w:eastAsia="標楷體" w:hAnsi="標楷體"/>
                <w:b/>
                <w:color w:val="00FF00"/>
                <w:sz w:val="20"/>
                <w:szCs w:val="20"/>
              </w:rPr>
              <w:t>◎</w:t>
            </w:r>
            <w:r w:rsidRPr="00D568D9">
              <w:rPr>
                <w:rFonts w:ascii="標楷體" w:eastAsia="標楷體" w:hAnsi="標楷體" w:hint="eastAsia"/>
                <w:b/>
                <w:color w:val="00FF00"/>
                <w:sz w:val="20"/>
                <w:szCs w:val="20"/>
              </w:rPr>
              <w:t>資訊</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單元一、共同的回憶</w:t>
            </w:r>
          </w:p>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活動</w:t>
            </w:r>
            <w:r w:rsidRPr="00A462C6">
              <w:rPr>
                <w:rFonts w:eastAsia="標楷體" w:hint="eastAsia"/>
                <w:sz w:val="20"/>
                <w:szCs w:val="20"/>
              </w:rPr>
              <w:t>2</w:t>
            </w:r>
            <w:r w:rsidRPr="00A462C6">
              <w:rPr>
                <w:rFonts w:eastAsia="標楷體" w:hAnsi="標楷體" w:hint="eastAsia"/>
                <w:sz w:val="20"/>
                <w:szCs w:val="20"/>
              </w:rPr>
              <w:t>當我們同在一起</w:t>
            </w:r>
          </w:p>
          <w:p w:rsidR="00437201" w:rsidRPr="00A462C6" w:rsidRDefault="00437201" w:rsidP="00450AAC">
            <w:pPr>
              <w:spacing w:line="0" w:lineRule="atLeast"/>
              <w:jc w:val="both"/>
              <w:rPr>
                <w:rFonts w:eastAsia="標楷體"/>
                <w:sz w:val="20"/>
                <w:szCs w:val="20"/>
              </w:rPr>
            </w:pPr>
            <w:r w:rsidRPr="00D568D9">
              <w:rPr>
                <w:rFonts w:ascii="標楷體" w:eastAsia="標楷體" w:hAnsi="標楷體" w:hint="eastAsia"/>
                <w:b/>
                <w:color w:val="FF0000"/>
                <w:sz w:val="20"/>
                <w:szCs w:val="20"/>
              </w:rPr>
              <w:t>◎性別平等教育</w:t>
            </w:r>
          </w:p>
        </w:tc>
        <w:tc>
          <w:tcPr>
            <w:tcW w:w="1259" w:type="dxa"/>
          </w:tcPr>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閱讀</w:t>
            </w:r>
            <w:r>
              <w:rPr>
                <w:rFonts w:ascii="標楷體" w:eastAsia="標楷體" w:hAnsi="標楷體" w:cs="Arial Unicode MS" w:hint="eastAsia"/>
                <w:sz w:val="20"/>
                <w:szCs w:val="20"/>
              </w:rPr>
              <w:t>2</w:t>
            </w:r>
          </w:p>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資訊</w:t>
            </w:r>
            <w:r>
              <w:rPr>
                <w:rFonts w:ascii="標楷體" w:eastAsia="標楷體" w:hAnsi="標楷體" w:cs="Arial Unicode MS" w:hint="eastAsia"/>
                <w:sz w:val="20"/>
                <w:szCs w:val="20"/>
              </w:rPr>
              <w:t>1</w:t>
            </w:r>
          </w:p>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數學補救</w:t>
            </w:r>
            <w:r>
              <w:rPr>
                <w:rFonts w:ascii="標楷體" w:eastAsia="標楷體" w:hAnsi="標楷體" w:cs="Arial Unicode MS" w:hint="eastAsia"/>
                <w:sz w:val="20"/>
                <w:szCs w:val="20"/>
              </w:rPr>
              <w:t>1</w:t>
            </w:r>
          </w:p>
        </w:tc>
      </w:tr>
      <w:tr w:rsidR="00437201" w:rsidRPr="0003699A" w:rsidTr="00450AAC">
        <w:trPr>
          <w:cantSplit/>
          <w:trHeight w:val="780"/>
          <w:jc w:val="center"/>
        </w:trPr>
        <w:tc>
          <w:tcPr>
            <w:tcW w:w="439" w:type="dxa"/>
            <w:vAlign w:val="center"/>
          </w:tcPr>
          <w:p w:rsidR="00437201" w:rsidRPr="0003699A" w:rsidRDefault="00437201" w:rsidP="001B0BA6">
            <w:pPr>
              <w:snapToGrid w:val="0"/>
              <w:spacing w:line="240" w:lineRule="atLeast"/>
              <w:jc w:val="center"/>
              <w:rPr>
                <w:rFonts w:ascii="標楷體" w:eastAsia="標楷體" w:hAnsi="標楷體"/>
                <w:sz w:val="20"/>
                <w:szCs w:val="20"/>
              </w:rPr>
            </w:pPr>
            <w:r w:rsidRPr="0003699A">
              <w:rPr>
                <w:rFonts w:ascii="標楷體" w:eastAsia="標楷體" w:hAnsi="標楷體" w:hint="eastAsia"/>
                <w:sz w:val="20"/>
                <w:szCs w:val="20"/>
              </w:rPr>
              <w:lastRenderedPageBreak/>
              <w:t>六</w:t>
            </w:r>
          </w:p>
        </w:tc>
        <w:tc>
          <w:tcPr>
            <w:tcW w:w="709" w:type="dxa"/>
            <w:vAlign w:val="center"/>
          </w:tcPr>
          <w:p w:rsidR="00437201" w:rsidRPr="00DD68E0" w:rsidRDefault="00437201" w:rsidP="00450AAC">
            <w:pPr>
              <w:snapToGrid w:val="0"/>
              <w:jc w:val="center"/>
              <w:rPr>
                <w:rFonts w:ascii="標楷體" w:eastAsia="標楷體" w:hAnsi="標楷體"/>
                <w:sz w:val="20"/>
                <w:szCs w:val="20"/>
              </w:rPr>
            </w:pPr>
            <w:r>
              <w:rPr>
                <w:rFonts w:ascii="標楷體" w:eastAsia="標楷體" w:hAnsi="標楷體" w:hint="eastAsia"/>
                <w:sz w:val="20"/>
                <w:szCs w:val="20"/>
              </w:rPr>
              <w:t>3/20</w:t>
            </w:r>
          </w:p>
          <w:p w:rsidR="00437201" w:rsidRPr="00DD68E0" w:rsidRDefault="00437201" w:rsidP="00450AAC">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437201" w:rsidRPr="00DD68E0" w:rsidRDefault="00437201" w:rsidP="00450AAC">
            <w:pPr>
              <w:snapToGrid w:val="0"/>
              <w:jc w:val="center"/>
              <w:rPr>
                <w:rFonts w:ascii="標楷體" w:eastAsia="標楷體" w:hAnsi="標楷體"/>
                <w:sz w:val="20"/>
                <w:szCs w:val="20"/>
              </w:rPr>
            </w:pPr>
            <w:r>
              <w:rPr>
                <w:rFonts w:ascii="標楷體" w:eastAsia="標楷體" w:hAnsi="標楷體" w:hint="eastAsia"/>
                <w:sz w:val="20"/>
                <w:szCs w:val="20"/>
              </w:rPr>
              <w:t>3/24</w:t>
            </w:r>
          </w:p>
        </w:tc>
        <w:tc>
          <w:tcPr>
            <w:tcW w:w="1559" w:type="dxa"/>
            <w:vAlign w:val="center"/>
          </w:tcPr>
          <w:p w:rsidR="00437201" w:rsidRDefault="00437201" w:rsidP="00450AAC">
            <w:pPr>
              <w:snapToGrid w:val="0"/>
              <w:rPr>
                <w:rFonts w:ascii="標楷體" w:eastAsia="標楷體" w:hAnsi="標楷體"/>
                <w:sz w:val="20"/>
                <w:szCs w:val="20"/>
              </w:rPr>
            </w:pPr>
            <w:r>
              <w:rPr>
                <w:rFonts w:ascii="標楷體" w:eastAsia="標楷體" w:hAnsi="標楷體" w:hint="eastAsia"/>
                <w:sz w:val="20"/>
                <w:szCs w:val="20"/>
              </w:rPr>
              <w:t>1.</w:t>
            </w:r>
            <w:r w:rsidRPr="00DD68E0">
              <w:rPr>
                <w:rFonts w:ascii="標楷體" w:eastAsia="標楷體" w:hAnsi="標楷體" w:hint="eastAsia"/>
                <w:sz w:val="20"/>
                <w:szCs w:val="20"/>
              </w:rPr>
              <w:t>第1次定期評量(3/22~3/25)</w:t>
            </w:r>
          </w:p>
          <w:p w:rsidR="00437201" w:rsidRPr="00DD68E0" w:rsidRDefault="00437201" w:rsidP="00450AAC">
            <w:pPr>
              <w:snapToGrid w:val="0"/>
              <w:rPr>
                <w:rFonts w:ascii="標楷體" w:eastAsia="標楷體" w:hAnsi="標楷體"/>
                <w:sz w:val="20"/>
                <w:szCs w:val="20"/>
              </w:rPr>
            </w:pPr>
            <w:r>
              <w:rPr>
                <w:rFonts w:ascii="標楷體" w:eastAsia="標楷體" w:hAnsi="標楷體" w:hint="eastAsia"/>
                <w:sz w:val="20"/>
                <w:szCs w:val="20"/>
              </w:rPr>
              <w:t>2.</w:t>
            </w:r>
            <w:r w:rsidRPr="009E207F">
              <w:rPr>
                <w:rFonts w:ascii="標楷體" w:eastAsia="標楷體" w:hAnsi="標楷體" w:hint="eastAsia"/>
                <w:sz w:val="20"/>
                <w:szCs w:val="20"/>
              </w:rPr>
              <w:t>交通安全主題活動</w:t>
            </w:r>
          </w:p>
        </w:tc>
        <w:tc>
          <w:tcPr>
            <w:tcW w:w="1134" w:type="dxa"/>
          </w:tcPr>
          <w:p w:rsidR="00437201" w:rsidRPr="00A462C6" w:rsidRDefault="00437201" w:rsidP="00450AAC">
            <w:pPr>
              <w:snapToGrid w:val="0"/>
              <w:spacing w:line="240" w:lineRule="exact"/>
              <w:jc w:val="both"/>
              <w:rPr>
                <w:rFonts w:ascii="標楷體" w:eastAsia="標楷體" w:hAnsi="標楷體" w:cs="Arial Unicode MS"/>
                <w:color w:val="000000"/>
                <w:sz w:val="20"/>
                <w:szCs w:val="20"/>
              </w:rPr>
            </w:pPr>
            <w:r w:rsidRPr="00A462C6">
              <w:rPr>
                <w:rFonts w:ascii="標楷體" w:eastAsia="標楷體" w:hAnsi="標楷體" w:hint="eastAsia"/>
                <w:color w:val="000000"/>
                <w:sz w:val="20"/>
                <w:szCs w:val="20"/>
              </w:rPr>
              <w:t>語文天地一</w:t>
            </w:r>
          </w:p>
        </w:tc>
        <w:tc>
          <w:tcPr>
            <w:tcW w:w="1134" w:type="dxa"/>
          </w:tcPr>
          <w:p w:rsidR="00437201" w:rsidRPr="00302A61" w:rsidRDefault="00437201" w:rsidP="00450AAC">
            <w:pPr>
              <w:jc w:val="both"/>
              <w:rPr>
                <w:rFonts w:ascii="標楷體" w:eastAsia="標楷體" w:hAnsi="標楷體" w:cs="Arial"/>
                <w:sz w:val="20"/>
                <w:szCs w:val="20"/>
              </w:rPr>
            </w:pPr>
            <w:r w:rsidRPr="00302A61">
              <w:rPr>
                <w:rFonts w:ascii="標楷體" w:eastAsia="標楷體" w:hAnsi="標楷體" w:cs="Arial" w:hint="eastAsia"/>
                <w:sz w:val="20"/>
                <w:szCs w:val="20"/>
              </w:rPr>
              <w:t>一、鬥陣來參與</w:t>
            </w:r>
          </w:p>
          <w:p w:rsidR="00437201" w:rsidRPr="00302A61" w:rsidRDefault="00437201" w:rsidP="00450AAC">
            <w:pPr>
              <w:jc w:val="both"/>
              <w:rPr>
                <w:rFonts w:ascii="標楷體" w:eastAsia="標楷體" w:hAnsi="標楷體" w:cs="Arial"/>
                <w:sz w:val="20"/>
                <w:szCs w:val="20"/>
              </w:rPr>
            </w:pPr>
            <w:r w:rsidRPr="00302A61">
              <w:rPr>
                <w:rFonts w:ascii="標楷體" w:eastAsia="標楷體" w:hAnsi="標楷體" w:cs="Arial" w:hint="eastAsia"/>
                <w:sz w:val="20"/>
                <w:szCs w:val="20"/>
              </w:rPr>
              <w:t>2.鬥陣做公益</w:t>
            </w:r>
          </w:p>
        </w:tc>
        <w:tc>
          <w:tcPr>
            <w:tcW w:w="992" w:type="dxa"/>
          </w:tcPr>
          <w:p w:rsidR="00437201" w:rsidRDefault="00437201" w:rsidP="00450AAC">
            <w:pPr>
              <w:jc w:val="both"/>
              <w:rPr>
                <w:rFonts w:ascii="標楷體" w:eastAsia="標楷體" w:hAnsi="標楷體"/>
                <w:sz w:val="20"/>
                <w:szCs w:val="20"/>
              </w:rPr>
            </w:pPr>
            <w:r w:rsidRPr="00F82F5F">
              <w:rPr>
                <w:rFonts w:ascii="標楷體" w:eastAsia="標楷體" w:hAnsi="標楷體" w:hint="eastAsia"/>
                <w:sz w:val="20"/>
                <w:szCs w:val="20"/>
              </w:rPr>
              <w:t>三、</w:t>
            </w:r>
            <w:r w:rsidRPr="00F82F5F">
              <w:rPr>
                <w:rFonts w:ascii="標楷體" w:eastAsia="標楷體" w:hAnsi="標楷體"/>
                <w:sz w:val="20"/>
                <w:szCs w:val="20"/>
              </w:rPr>
              <w:t>kemasi payuan aken</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b/>
                <w:color w:val="FF0000"/>
                <w:sz w:val="20"/>
                <w:szCs w:val="20"/>
              </w:rPr>
              <w:t>◎性別平等教育</w:t>
            </w:r>
          </w:p>
          <w:p w:rsidR="00437201" w:rsidRPr="00F82F5F" w:rsidRDefault="00437201" w:rsidP="00450AAC">
            <w:pPr>
              <w:jc w:val="both"/>
              <w:rPr>
                <w:rFonts w:ascii="標楷體" w:eastAsia="標楷體" w:hAnsi="標楷體"/>
                <w:color w:val="000000"/>
                <w:sz w:val="20"/>
                <w:szCs w:val="20"/>
              </w:rPr>
            </w:pPr>
            <w:r w:rsidRPr="00F82F5F">
              <w:rPr>
                <w:rFonts w:ascii="標楷體" w:eastAsia="標楷體" w:hAnsi="標楷體" w:hint="eastAsia"/>
                <w:sz w:val="20"/>
                <w:szCs w:val="20"/>
              </w:rPr>
              <w:t>評量</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服裝</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Unit 2 How Much Is the Coat?</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00B050"/>
                <w:sz w:val="20"/>
                <w:szCs w:val="20"/>
              </w:rPr>
              <w:t>◎家政教育</w:t>
            </w:r>
          </w:p>
          <w:p w:rsidR="00437201" w:rsidRPr="00A462C6" w:rsidRDefault="00437201" w:rsidP="00450AAC">
            <w:pPr>
              <w:widowControl/>
              <w:spacing w:line="0" w:lineRule="atLeast"/>
              <w:jc w:val="both"/>
              <w:rPr>
                <w:rFonts w:eastAsia="標楷體"/>
                <w:kern w:val="0"/>
                <w:sz w:val="20"/>
                <w:szCs w:val="20"/>
              </w:rPr>
            </w:pP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單元三、</w:t>
            </w:r>
            <w:r w:rsidRPr="00A462C6">
              <w:rPr>
                <w:rFonts w:eastAsia="標楷體"/>
                <w:sz w:val="20"/>
                <w:szCs w:val="20"/>
              </w:rPr>
              <w:t>FUTSAL</w:t>
            </w:r>
            <w:r w:rsidRPr="00A462C6">
              <w:rPr>
                <w:rFonts w:eastAsia="標楷體"/>
                <w:sz w:val="20"/>
                <w:szCs w:val="20"/>
              </w:rPr>
              <w:t>樂無窮</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活動</w:t>
            </w:r>
            <w:r w:rsidRPr="00A462C6">
              <w:rPr>
                <w:rFonts w:eastAsia="標楷體"/>
                <w:sz w:val="20"/>
                <w:szCs w:val="20"/>
              </w:rPr>
              <w:t>2</w:t>
            </w:r>
            <w:r w:rsidRPr="00A462C6">
              <w:rPr>
                <w:rFonts w:eastAsia="標楷體"/>
                <w:sz w:val="20"/>
                <w:szCs w:val="20"/>
              </w:rPr>
              <w:t>射門得分</w:t>
            </w:r>
            <w:r w:rsidRPr="00A462C6">
              <w:rPr>
                <w:rFonts w:eastAsia="標楷體"/>
                <w:sz w:val="20"/>
                <w:szCs w:val="20"/>
              </w:rPr>
              <w:br/>
            </w:r>
            <w:r w:rsidRPr="00A462C6">
              <w:rPr>
                <w:rFonts w:eastAsia="標楷體"/>
                <w:sz w:val="20"/>
                <w:szCs w:val="20"/>
              </w:rPr>
              <w:t>活動</w:t>
            </w:r>
            <w:r w:rsidRPr="00A462C6">
              <w:rPr>
                <w:rFonts w:eastAsia="標楷體"/>
                <w:sz w:val="20"/>
                <w:szCs w:val="20"/>
              </w:rPr>
              <w:t>3</w:t>
            </w:r>
            <w:r w:rsidRPr="00A462C6">
              <w:rPr>
                <w:rFonts w:eastAsia="標楷體"/>
                <w:sz w:val="20"/>
                <w:szCs w:val="20"/>
              </w:rPr>
              <w:t>合作無間</w:t>
            </w:r>
          </w:p>
          <w:p w:rsidR="00437201" w:rsidRPr="00A462C6" w:rsidRDefault="00437201" w:rsidP="00450AAC">
            <w:pPr>
              <w:spacing w:line="0" w:lineRule="atLeast"/>
              <w:jc w:val="both"/>
              <w:rPr>
                <w:rFonts w:eastAsia="標楷體"/>
                <w:sz w:val="20"/>
                <w:szCs w:val="20"/>
              </w:rPr>
            </w:pPr>
          </w:p>
        </w:tc>
        <w:tc>
          <w:tcPr>
            <w:tcW w:w="993" w:type="dxa"/>
          </w:tcPr>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第3單元基準量和比較量</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b/>
                <w:color w:val="FF0000"/>
                <w:sz w:val="20"/>
                <w:szCs w:val="20"/>
              </w:rPr>
              <w:t>◎性別平等教育</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b/>
                <w:color w:val="00B0F0"/>
                <w:sz w:val="20"/>
                <w:szCs w:val="20"/>
              </w:rPr>
              <w:t>◎人權教育</w:t>
            </w:r>
          </w:p>
        </w:tc>
        <w:tc>
          <w:tcPr>
            <w:tcW w:w="992" w:type="dxa"/>
          </w:tcPr>
          <w:p w:rsidR="00437201" w:rsidRPr="00A462C6" w:rsidRDefault="00437201" w:rsidP="00450AAC">
            <w:pPr>
              <w:pStyle w:val="12"/>
              <w:spacing w:line="0" w:lineRule="atLeast"/>
              <w:jc w:val="both"/>
              <w:rPr>
                <w:rFonts w:eastAsia="標楷體"/>
                <w:bCs/>
                <w:snapToGrid w:val="0"/>
                <w:sz w:val="20"/>
              </w:rPr>
            </w:pPr>
            <w:r w:rsidRPr="00A462C6">
              <w:rPr>
                <w:rFonts w:eastAsia="標楷體"/>
                <w:bCs/>
                <w:snapToGrid w:val="0"/>
                <w:sz w:val="20"/>
              </w:rPr>
              <w:t>第二單元瞭望國際社會</w:t>
            </w:r>
          </w:p>
          <w:p w:rsidR="00437201" w:rsidRPr="00A462C6" w:rsidRDefault="00437201" w:rsidP="00450AAC">
            <w:pPr>
              <w:spacing w:line="0" w:lineRule="atLeast"/>
              <w:ind w:hanging="1"/>
              <w:jc w:val="both"/>
              <w:rPr>
                <w:rFonts w:eastAsia="標楷體"/>
                <w:bCs/>
                <w:snapToGrid w:val="0"/>
                <w:kern w:val="0"/>
                <w:sz w:val="20"/>
                <w:szCs w:val="20"/>
              </w:rPr>
            </w:pPr>
            <w:r w:rsidRPr="00A462C6">
              <w:rPr>
                <w:rFonts w:eastAsia="標楷體"/>
                <w:bCs/>
                <w:snapToGrid w:val="0"/>
                <w:kern w:val="0"/>
                <w:sz w:val="20"/>
                <w:szCs w:val="20"/>
              </w:rPr>
              <w:t>第一課文化交流看世界</w:t>
            </w:r>
          </w:p>
          <w:p w:rsidR="00437201" w:rsidRPr="00A462C6" w:rsidRDefault="00437201" w:rsidP="00450AAC">
            <w:pPr>
              <w:spacing w:line="0" w:lineRule="atLeast"/>
              <w:jc w:val="both"/>
              <w:rPr>
                <w:rFonts w:eastAsia="標楷體"/>
                <w:bCs/>
                <w:snapToGrid w:val="0"/>
                <w:kern w:val="0"/>
                <w:sz w:val="20"/>
                <w:szCs w:val="20"/>
              </w:rPr>
            </w:pPr>
            <w:r w:rsidRPr="00D568D9">
              <w:rPr>
                <w:rFonts w:ascii="標楷體" w:eastAsia="標楷體" w:hAnsi="標楷體" w:hint="eastAsia"/>
                <w:b/>
                <w:color w:val="00B0F0"/>
                <w:sz w:val="20"/>
                <w:szCs w:val="20"/>
              </w:rPr>
              <w:t>◎人權教育</w:t>
            </w:r>
          </w:p>
        </w:tc>
        <w:tc>
          <w:tcPr>
            <w:tcW w:w="1559" w:type="dxa"/>
          </w:tcPr>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〈單元2我的小書</w:t>
            </w:r>
            <w:r w:rsidRPr="00A44950">
              <w:rPr>
                <w:rFonts w:ascii="標楷體" w:eastAsia="標楷體" w:hAnsi="標楷體" w:hint="eastAsia"/>
                <w:color w:val="000000"/>
                <w:sz w:val="20"/>
                <w:szCs w:val="20"/>
              </w:rPr>
              <w:t>〉</w:t>
            </w:r>
            <w:r w:rsidRPr="00A44950">
              <w:rPr>
                <w:rFonts w:ascii="標楷體" w:eastAsia="標楷體" w:hAnsi="標楷體" w:cs="Arial Unicode MS" w:hint="eastAsia"/>
                <w:color w:val="000000"/>
                <w:sz w:val="20"/>
                <w:szCs w:val="20"/>
              </w:rPr>
              <w:t>認識書的形式</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〈單元6民歌采風</w:t>
            </w:r>
            <w:r w:rsidRPr="00A44950">
              <w:rPr>
                <w:rFonts w:ascii="標楷體" w:eastAsia="標楷體" w:hAnsi="標楷體" w:hint="eastAsia"/>
                <w:color w:val="000000"/>
                <w:sz w:val="20"/>
                <w:szCs w:val="20"/>
              </w:rPr>
              <w:t>〉</w:t>
            </w:r>
            <w:r w:rsidRPr="00A44950">
              <w:rPr>
                <w:rFonts w:ascii="標楷體" w:eastAsia="標楷體" w:hAnsi="標楷體" w:cs="Arial Unicode MS" w:hint="eastAsia"/>
                <w:color w:val="000000"/>
                <w:sz w:val="20"/>
                <w:szCs w:val="20"/>
              </w:rPr>
              <w:t>民歌賞析</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cs="Arial Unicode MS" w:hint="eastAsia"/>
                <w:color w:val="000000"/>
                <w:sz w:val="20"/>
                <w:szCs w:val="20"/>
              </w:rPr>
              <w:t>〈單元9</w:t>
            </w:r>
            <w:r w:rsidRPr="00A44950">
              <w:rPr>
                <w:rFonts w:ascii="標楷體" w:eastAsia="標楷體" w:hAnsi="標楷體" w:hint="eastAsia"/>
                <w:color w:val="000000"/>
                <w:sz w:val="20"/>
                <w:szCs w:val="20"/>
              </w:rPr>
              <w:t>我們的故事〉我們的故事</w:t>
            </w:r>
          </w:p>
          <w:p w:rsidR="00374D2D" w:rsidRDefault="00374D2D" w:rsidP="00450AAC">
            <w:pPr>
              <w:snapToGrid w:val="0"/>
              <w:spacing w:line="240" w:lineRule="exact"/>
              <w:rPr>
                <w:rFonts w:ascii="標楷體" w:eastAsia="標楷體" w:hAnsi="標楷體"/>
                <w:b/>
                <w:color w:val="00FF00"/>
                <w:sz w:val="20"/>
                <w:szCs w:val="20"/>
              </w:rPr>
            </w:pPr>
            <w:r w:rsidRPr="00D568D9">
              <w:rPr>
                <w:rFonts w:ascii="標楷體" w:eastAsia="標楷體" w:hAnsi="標楷體"/>
                <w:b/>
                <w:color w:val="00FF00"/>
                <w:sz w:val="20"/>
                <w:szCs w:val="20"/>
              </w:rPr>
              <w:t>◎</w:t>
            </w:r>
            <w:r w:rsidRPr="00D568D9">
              <w:rPr>
                <w:rFonts w:ascii="標楷體" w:eastAsia="標楷體" w:hAnsi="標楷體" w:hint="eastAsia"/>
                <w:b/>
                <w:color w:val="00FF00"/>
                <w:sz w:val="20"/>
                <w:szCs w:val="20"/>
              </w:rPr>
              <w:t>資訊</w:t>
            </w:r>
          </w:p>
          <w:p w:rsidR="00437201" w:rsidRPr="000B0ED5"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00B050"/>
                <w:sz w:val="20"/>
                <w:szCs w:val="20"/>
              </w:rPr>
              <w:t>◎家政教育</w:t>
            </w:r>
          </w:p>
        </w:tc>
        <w:tc>
          <w:tcPr>
            <w:tcW w:w="992" w:type="dxa"/>
          </w:tcPr>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color w:val="000000"/>
                <w:sz w:val="20"/>
                <w:szCs w:val="20"/>
              </w:rPr>
              <w:t>單元1巧妙的施力工具</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color w:val="000000"/>
                <w:sz w:val="20"/>
                <w:szCs w:val="20"/>
              </w:rPr>
              <w:t>3.</w:t>
            </w:r>
            <w:r w:rsidRPr="00A44950">
              <w:rPr>
                <w:rFonts w:ascii="標楷體" w:eastAsia="標楷體" w:hAnsi="標楷體" w:cs="Arial Unicode MS" w:hint="eastAsia"/>
                <w:color w:val="000000"/>
                <w:sz w:val="20"/>
                <w:szCs w:val="20"/>
              </w:rPr>
              <w:t>動力傳送</w:t>
            </w:r>
          </w:p>
          <w:p w:rsidR="00437201" w:rsidRDefault="00437201" w:rsidP="00450AAC">
            <w:pPr>
              <w:snapToGrid w:val="0"/>
              <w:spacing w:line="240" w:lineRule="exact"/>
              <w:rPr>
                <w:rFonts w:ascii="標楷體" w:eastAsia="標楷體" w:hAnsi="標楷體"/>
                <w:b/>
                <w:color w:val="FFC000"/>
                <w:sz w:val="20"/>
                <w:szCs w:val="20"/>
              </w:rPr>
            </w:pPr>
            <w:r w:rsidRPr="00A44950">
              <w:rPr>
                <w:rFonts w:ascii="標楷體" w:eastAsia="標楷體" w:hAnsi="標楷體" w:hint="eastAsia"/>
                <w:b/>
                <w:color w:val="FFC000"/>
                <w:sz w:val="20"/>
                <w:szCs w:val="20"/>
              </w:rPr>
              <w:t>◎環境教育</w:t>
            </w:r>
          </w:p>
          <w:p w:rsidR="00437201" w:rsidRPr="00A44950" w:rsidRDefault="00374D2D" w:rsidP="00450AAC">
            <w:pPr>
              <w:snapToGrid w:val="0"/>
              <w:spacing w:line="240" w:lineRule="exact"/>
              <w:rPr>
                <w:rFonts w:ascii="標楷體" w:eastAsia="標楷體" w:hAnsi="標楷體"/>
                <w:color w:val="000000"/>
                <w:sz w:val="20"/>
                <w:szCs w:val="20"/>
              </w:rPr>
            </w:pPr>
            <w:r w:rsidRPr="00D568D9">
              <w:rPr>
                <w:rFonts w:ascii="標楷體" w:eastAsia="標楷體" w:hAnsi="標楷體"/>
                <w:b/>
                <w:color w:val="00FF00"/>
                <w:sz w:val="20"/>
                <w:szCs w:val="20"/>
              </w:rPr>
              <w:t>◎</w:t>
            </w:r>
            <w:r w:rsidRPr="00D568D9">
              <w:rPr>
                <w:rFonts w:ascii="標楷體" w:eastAsia="標楷體" w:hAnsi="標楷體" w:hint="eastAsia"/>
                <w:b/>
                <w:color w:val="00FF00"/>
                <w:sz w:val="20"/>
                <w:szCs w:val="20"/>
              </w:rPr>
              <w:t>資訊</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單元二、壓力的出口</w:t>
            </w:r>
          </w:p>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活動</w:t>
            </w:r>
            <w:r w:rsidRPr="00A462C6">
              <w:rPr>
                <w:rFonts w:eastAsia="標楷體" w:hint="eastAsia"/>
                <w:sz w:val="20"/>
                <w:szCs w:val="20"/>
              </w:rPr>
              <w:t>1</w:t>
            </w:r>
            <w:r w:rsidRPr="00A462C6">
              <w:rPr>
                <w:rFonts w:eastAsia="標楷體" w:hAnsi="標楷體" w:hint="eastAsia"/>
                <w:sz w:val="20"/>
                <w:szCs w:val="20"/>
              </w:rPr>
              <w:t>壓力紅綠燈</w:t>
            </w:r>
          </w:p>
          <w:p w:rsidR="00437201" w:rsidRPr="00A462C6" w:rsidRDefault="00437201" w:rsidP="00450AAC">
            <w:pPr>
              <w:spacing w:line="0" w:lineRule="atLeast"/>
              <w:jc w:val="both"/>
              <w:rPr>
                <w:rFonts w:eastAsia="標楷體"/>
                <w:sz w:val="20"/>
                <w:szCs w:val="20"/>
              </w:rPr>
            </w:pPr>
            <w:r w:rsidRPr="00A462C6">
              <w:rPr>
                <w:rFonts w:eastAsia="標楷體" w:hAnsi="標楷體" w:hint="eastAsia"/>
                <w:color w:val="FF0000"/>
                <w:sz w:val="20"/>
                <w:szCs w:val="20"/>
              </w:rPr>
              <w:t>【生涯發展教育】</w:t>
            </w:r>
          </w:p>
        </w:tc>
        <w:tc>
          <w:tcPr>
            <w:tcW w:w="1259" w:type="dxa"/>
          </w:tcPr>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閱讀</w:t>
            </w:r>
            <w:r>
              <w:rPr>
                <w:rFonts w:ascii="標楷體" w:eastAsia="標楷體" w:hAnsi="標楷體" w:cs="Arial Unicode MS" w:hint="eastAsia"/>
                <w:sz w:val="20"/>
                <w:szCs w:val="20"/>
              </w:rPr>
              <w:t>1</w:t>
            </w:r>
          </w:p>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資訊1</w:t>
            </w:r>
          </w:p>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數學補救1</w:t>
            </w:r>
          </w:p>
          <w:p w:rsidR="00437201" w:rsidRPr="00F82F5F" w:rsidRDefault="00950B00" w:rsidP="00450AAC">
            <w:pPr>
              <w:snapToGrid w:val="0"/>
              <w:jc w:val="both"/>
              <w:rPr>
                <w:rFonts w:ascii="標楷體" w:eastAsia="標楷體" w:hAnsi="標楷體" w:cs="Arial Unicode MS"/>
                <w:sz w:val="20"/>
                <w:szCs w:val="20"/>
              </w:rPr>
            </w:pPr>
            <w:r w:rsidRPr="00D568D9">
              <w:rPr>
                <w:rFonts w:ascii="標楷體" w:eastAsia="標楷體" w:hAnsi="標楷體" w:hint="eastAsia"/>
                <w:b/>
                <w:color w:val="FF0000"/>
                <w:sz w:val="20"/>
                <w:szCs w:val="20"/>
              </w:rPr>
              <w:t>性別平等</w:t>
            </w:r>
            <w:r w:rsidR="00437201" w:rsidRPr="005E3B05">
              <w:rPr>
                <w:rFonts w:ascii="標楷體" w:eastAsia="標楷體" w:hAnsi="標楷體" w:cs="Arial Unicode MS" w:hint="eastAsia"/>
                <w:sz w:val="20"/>
                <w:szCs w:val="20"/>
              </w:rPr>
              <w:t>與</w:t>
            </w:r>
            <w:r w:rsidRPr="00D568D9">
              <w:rPr>
                <w:rFonts w:ascii="標楷體" w:eastAsia="標楷體" w:hAnsi="標楷體" w:cs="Arial Unicode MS"/>
                <w:b/>
                <w:color w:val="FF9900"/>
                <w:sz w:val="20"/>
                <w:szCs w:val="20"/>
              </w:rPr>
              <w:t>性侵防治</w:t>
            </w:r>
            <w:r w:rsidR="00437201" w:rsidRPr="005E3B05">
              <w:rPr>
                <w:rFonts w:ascii="標楷體" w:eastAsia="標楷體" w:hAnsi="標楷體" w:cs="Arial Unicode MS" w:hint="eastAsia"/>
                <w:sz w:val="20"/>
                <w:szCs w:val="20"/>
              </w:rPr>
              <w:t>2</w:t>
            </w:r>
          </w:p>
        </w:tc>
      </w:tr>
      <w:tr w:rsidR="00437201" w:rsidRPr="0003699A" w:rsidTr="00450AAC">
        <w:trPr>
          <w:cantSplit/>
          <w:trHeight w:val="780"/>
          <w:jc w:val="center"/>
        </w:trPr>
        <w:tc>
          <w:tcPr>
            <w:tcW w:w="439" w:type="dxa"/>
            <w:vAlign w:val="center"/>
          </w:tcPr>
          <w:p w:rsidR="00437201" w:rsidRPr="0003699A" w:rsidRDefault="00437201" w:rsidP="001B0BA6">
            <w:pPr>
              <w:snapToGrid w:val="0"/>
              <w:jc w:val="center"/>
              <w:rPr>
                <w:rFonts w:ascii="標楷體" w:eastAsia="標楷體" w:hAnsi="標楷體"/>
                <w:sz w:val="20"/>
                <w:szCs w:val="20"/>
              </w:rPr>
            </w:pPr>
            <w:r w:rsidRPr="0003699A">
              <w:rPr>
                <w:rFonts w:ascii="標楷體" w:eastAsia="標楷體" w:hAnsi="標楷體" w:hint="eastAsia"/>
                <w:sz w:val="20"/>
                <w:szCs w:val="20"/>
              </w:rPr>
              <w:t>七</w:t>
            </w:r>
          </w:p>
        </w:tc>
        <w:tc>
          <w:tcPr>
            <w:tcW w:w="709" w:type="dxa"/>
            <w:vAlign w:val="center"/>
          </w:tcPr>
          <w:p w:rsidR="00437201" w:rsidRPr="00DD68E0" w:rsidRDefault="00437201" w:rsidP="00450AAC">
            <w:pPr>
              <w:snapToGrid w:val="0"/>
              <w:spacing w:line="240" w:lineRule="atLeast"/>
              <w:jc w:val="center"/>
              <w:rPr>
                <w:rFonts w:ascii="標楷體" w:eastAsia="標楷體" w:hAnsi="標楷體"/>
                <w:sz w:val="20"/>
                <w:szCs w:val="20"/>
              </w:rPr>
            </w:pPr>
            <w:r>
              <w:rPr>
                <w:rFonts w:ascii="標楷體" w:eastAsia="標楷體" w:hAnsi="標楷體" w:hint="eastAsia"/>
                <w:sz w:val="20"/>
                <w:szCs w:val="20"/>
              </w:rPr>
              <w:t>3/27</w:t>
            </w:r>
          </w:p>
          <w:p w:rsidR="00437201" w:rsidRPr="00DD68E0" w:rsidRDefault="00437201" w:rsidP="00450AAC">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437201" w:rsidRPr="00DD68E0" w:rsidRDefault="00437201" w:rsidP="00450AAC">
            <w:pPr>
              <w:snapToGrid w:val="0"/>
              <w:spacing w:line="240" w:lineRule="atLeast"/>
              <w:jc w:val="center"/>
              <w:rPr>
                <w:rFonts w:ascii="標楷體" w:eastAsia="標楷體" w:hAnsi="標楷體"/>
                <w:sz w:val="20"/>
                <w:szCs w:val="20"/>
              </w:rPr>
            </w:pPr>
            <w:r>
              <w:rPr>
                <w:rFonts w:ascii="標楷體" w:eastAsia="標楷體" w:hAnsi="標楷體" w:hint="eastAsia"/>
                <w:sz w:val="20"/>
                <w:szCs w:val="20"/>
              </w:rPr>
              <w:t>3</w:t>
            </w:r>
            <w:r w:rsidRPr="00DD68E0">
              <w:rPr>
                <w:rFonts w:ascii="標楷體" w:eastAsia="標楷體" w:hAnsi="標楷體" w:hint="eastAsia"/>
                <w:sz w:val="20"/>
                <w:szCs w:val="20"/>
              </w:rPr>
              <w:t>/</w:t>
            </w:r>
            <w:r>
              <w:rPr>
                <w:rFonts w:ascii="標楷體" w:eastAsia="標楷體" w:hAnsi="標楷體" w:hint="eastAsia"/>
                <w:sz w:val="20"/>
                <w:szCs w:val="20"/>
              </w:rPr>
              <w:t>3</w:t>
            </w:r>
            <w:r w:rsidRPr="00DD68E0">
              <w:rPr>
                <w:rFonts w:ascii="標楷體" w:eastAsia="標楷體" w:hAnsi="標楷體" w:hint="eastAsia"/>
                <w:sz w:val="20"/>
                <w:szCs w:val="20"/>
              </w:rPr>
              <w:t>1</w:t>
            </w:r>
          </w:p>
        </w:tc>
        <w:tc>
          <w:tcPr>
            <w:tcW w:w="1559" w:type="dxa"/>
            <w:vAlign w:val="center"/>
          </w:tcPr>
          <w:p w:rsidR="00437201" w:rsidRPr="00DD68E0" w:rsidRDefault="00437201" w:rsidP="00450AAC">
            <w:pPr>
              <w:snapToGrid w:val="0"/>
              <w:ind w:left="200" w:hangingChars="100" w:hanging="200"/>
              <w:rPr>
                <w:rFonts w:ascii="標楷體" w:eastAsia="標楷體" w:hAnsi="標楷體" w:cs="Arial Unicode MS"/>
                <w:sz w:val="20"/>
                <w:szCs w:val="20"/>
              </w:rPr>
            </w:pPr>
            <w:r>
              <w:rPr>
                <w:rFonts w:ascii="標楷體" w:eastAsia="標楷體" w:hAnsi="標楷體" w:cs="Arial Unicode MS" w:hint="eastAsia"/>
                <w:sz w:val="20"/>
                <w:szCs w:val="20"/>
              </w:rPr>
              <w:t>1.3/28</w:t>
            </w:r>
            <w:r w:rsidRPr="00DD68E0">
              <w:rPr>
                <w:rFonts w:ascii="標楷體" w:eastAsia="標楷體" w:hAnsi="標楷體" w:cs="Arial Unicode MS" w:hint="eastAsia"/>
                <w:sz w:val="20"/>
                <w:szCs w:val="20"/>
              </w:rPr>
              <w:t xml:space="preserve">反毒教育宣導 </w:t>
            </w:r>
          </w:p>
          <w:p w:rsidR="00437201" w:rsidRDefault="00437201" w:rsidP="00450AAC">
            <w:pPr>
              <w:shd w:val="clear" w:color="auto" w:fill="FFFFFF"/>
              <w:snapToGrid w:val="0"/>
              <w:jc w:val="both"/>
              <w:rPr>
                <w:rFonts w:ascii="標楷體" w:eastAsia="標楷體" w:hAnsi="標楷體"/>
                <w:sz w:val="20"/>
                <w:szCs w:val="20"/>
              </w:rPr>
            </w:pPr>
            <w:r>
              <w:rPr>
                <w:rFonts w:ascii="標楷體" w:eastAsia="標楷體" w:hAnsi="標楷體" w:cs="Arial Unicode MS" w:hint="eastAsia"/>
                <w:sz w:val="20"/>
                <w:szCs w:val="20"/>
              </w:rPr>
              <w:t>2.3/31</w:t>
            </w:r>
            <w:r w:rsidRPr="003537F4">
              <w:rPr>
                <w:rFonts w:ascii="標楷體" w:eastAsia="標楷體" w:hAnsi="標楷體" w:hint="eastAsia"/>
                <w:sz w:val="20"/>
                <w:szCs w:val="20"/>
              </w:rPr>
              <w:t>縣、鄉、校模範生表揚</w:t>
            </w:r>
          </w:p>
          <w:p w:rsidR="00437201" w:rsidRPr="00DD68E0" w:rsidRDefault="00437201" w:rsidP="00450AAC">
            <w:pPr>
              <w:snapToGrid w:val="0"/>
              <w:ind w:left="200" w:hangingChars="100" w:hanging="200"/>
              <w:rPr>
                <w:rFonts w:ascii="標楷體" w:eastAsia="標楷體" w:hAnsi="標楷體"/>
                <w:sz w:val="20"/>
                <w:szCs w:val="20"/>
              </w:rPr>
            </w:pPr>
            <w:r>
              <w:rPr>
                <w:rFonts w:ascii="標楷體" w:eastAsia="標楷體" w:hAnsi="標楷體" w:hint="eastAsia"/>
                <w:sz w:val="20"/>
                <w:szCs w:val="20"/>
              </w:rPr>
              <w:t>3.3/28</w:t>
            </w:r>
            <w:r w:rsidRPr="0044371A">
              <w:rPr>
                <w:rFonts w:ascii="標楷體" w:eastAsia="標楷體" w:hAnsi="標楷體" w:hint="eastAsia"/>
                <w:color w:val="000000"/>
                <w:sz w:val="20"/>
                <w:szCs w:val="20"/>
              </w:rPr>
              <w:t>環境教育宣導</w:t>
            </w:r>
          </w:p>
        </w:tc>
        <w:tc>
          <w:tcPr>
            <w:tcW w:w="1134" w:type="dxa"/>
          </w:tcPr>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cs="Arial Unicode MS" w:hint="eastAsia"/>
                <w:color w:val="000000"/>
                <w:sz w:val="20"/>
                <w:szCs w:val="20"/>
              </w:rPr>
              <w:t>〈閱讀列車</w:t>
            </w:r>
            <w:r w:rsidRPr="00A462C6">
              <w:rPr>
                <w:rFonts w:ascii="標楷體" w:eastAsia="標楷體" w:hAnsi="標楷體" w:hint="eastAsia"/>
                <w:color w:val="000000"/>
                <w:sz w:val="20"/>
                <w:szCs w:val="20"/>
              </w:rPr>
              <w:t>〉雛菊</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b/>
                <w:color w:val="FFC000"/>
                <w:sz w:val="20"/>
                <w:szCs w:val="20"/>
              </w:rPr>
              <w:t>◎環境教育</w:t>
            </w:r>
          </w:p>
          <w:p w:rsidR="00437201" w:rsidRPr="00A462C6" w:rsidRDefault="00437201" w:rsidP="00450AAC">
            <w:pPr>
              <w:snapToGrid w:val="0"/>
              <w:spacing w:line="240" w:lineRule="exact"/>
              <w:jc w:val="both"/>
              <w:rPr>
                <w:rFonts w:ascii="標楷體" w:eastAsia="標楷體" w:hAnsi="標楷體" w:cs="Arial Unicode MS"/>
                <w:color w:val="000000"/>
                <w:sz w:val="20"/>
                <w:szCs w:val="20"/>
              </w:rPr>
            </w:pPr>
            <w:r w:rsidRPr="00A462C6">
              <w:rPr>
                <w:rFonts w:ascii="標楷體" w:eastAsia="標楷體" w:hAnsi="標楷體" w:hint="eastAsia"/>
                <w:b/>
                <w:color w:val="92D050"/>
                <w:sz w:val="20"/>
                <w:szCs w:val="20"/>
              </w:rPr>
              <w:t>◎資訊教育</w:t>
            </w:r>
          </w:p>
        </w:tc>
        <w:tc>
          <w:tcPr>
            <w:tcW w:w="1134" w:type="dxa"/>
          </w:tcPr>
          <w:p w:rsidR="00437201" w:rsidRPr="00302A61" w:rsidRDefault="00437201" w:rsidP="00450AAC">
            <w:pPr>
              <w:jc w:val="both"/>
              <w:rPr>
                <w:rFonts w:ascii="標楷體" w:eastAsia="標楷體" w:hAnsi="標楷體" w:cs="Arial"/>
                <w:sz w:val="20"/>
                <w:szCs w:val="20"/>
              </w:rPr>
            </w:pPr>
            <w:r w:rsidRPr="00302A61">
              <w:rPr>
                <w:rFonts w:ascii="標楷體" w:eastAsia="標楷體" w:hAnsi="標楷體" w:cs="Arial" w:hint="eastAsia"/>
                <w:sz w:val="20"/>
                <w:szCs w:val="20"/>
              </w:rPr>
              <w:t>一、鬥陣來參與</w:t>
            </w:r>
          </w:p>
          <w:p w:rsidR="00437201" w:rsidRPr="00302A61" w:rsidRDefault="00437201" w:rsidP="00450AAC">
            <w:pPr>
              <w:jc w:val="both"/>
              <w:rPr>
                <w:rFonts w:ascii="標楷體" w:eastAsia="標楷體" w:hAnsi="標楷體" w:cs="Arial"/>
                <w:sz w:val="20"/>
                <w:szCs w:val="20"/>
              </w:rPr>
            </w:pPr>
            <w:r w:rsidRPr="00302A61">
              <w:rPr>
                <w:rFonts w:ascii="標楷體" w:eastAsia="標楷體" w:hAnsi="標楷體" w:cs="Arial" w:hint="eastAsia"/>
                <w:sz w:val="20"/>
                <w:szCs w:val="20"/>
              </w:rPr>
              <w:t>2.鬥陣做公益</w:t>
            </w:r>
          </w:p>
        </w:tc>
        <w:tc>
          <w:tcPr>
            <w:tcW w:w="992" w:type="dxa"/>
          </w:tcPr>
          <w:p w:rsidR="00437201" w:rsidRPr="00F82F5F" w:rsidRDefault="00437201" w:rsidP="00450AAC">
            <w:pPr>
              <w:jc w:val="both"/>
              <w:rPr>
                <w:rFonts w:ascii="標楷體" w:eastAsia="標楷體" w:hAnsi="標楷體"/>
                <w:color w:val="000000"/>
                <w:sz w:val="20"/>
                <w:szCs w:val="20"/>
              </w:rPr>
            </w:pPr>
            <w:r w:rsidRPr="00F82F5F">
              <w:rPr>
                <w:rFonts w:ascii="標楷體" w:eastAsia="標楷體" w:hAnsi="標楷體" w:hint="eastAsia"/>
                <w:color w:val="000000"/>
                <w:sz w:val="20"/>
                <w:szCs w:val="20"/>
              </w:rPr>
              <w:t>四、</w:t>
            </w:r>
          </w:p>
          <w:p w:rsidR="00437201" w:rsidRPr="00F82F5F" w:rsidRDefault="00437201" w:rsidP="00450AAC">
            <w:pPr>
              <w:spacing w:line="300" w:lineRule="exact"/>
              <w:ind w:left="200" w:hanging="200"/>
              <w:jc w:val="both"/>
              <w:rPr>
                <w:rFonts w:ascii="標楷體" w:eastAsia="標楷體" w:hAnsi="標楷體"/>
                <w:bCs/>
                <w:sz w:val="20"/>
                <w:szCs w:val="20"/>
              </w:rPr>
            </w:pPr>
            <w:r w:rsidRPr="00F82F5F">
              <w:rPr>
                <w:rFonts w:ascii="標楷體" w:eastAsia="標楷體" w:hAnsi="標楷體" w:hint="eastAsia"/>
                <w:bCs/>
                <w:sz w:val="20"/>
                <w:szCs w:val="20"/>
              </w:rPr>
              <w:t>聆聽傳統歌謠</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00B050"/>
                <w:sz w:val="20"/>
                <w:szCs w:val="20"/>
              </w:rPr>
              <w:t>◎家政教育</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b/>
                <w:color w:val="FFC000"/>
                <w:sz w:val="20"/>
                <w:szCs w:val="20"/>
              </w:rPr>
              <w:t>◎環境教育</w:t>
            </w:r>
          </w:p>
          <w:p w:rsidR="00437201" w:rsidRPr="00DD41FF" w:rsidRDefault="00437201" w:rsidP="00450AAC">
            <w:pPr>
              <w:jc w:val="both"/>
              <w:rPr>
                <w:rFonts w:ascii="標楷體" w:eastAsia="標楷體" w:hAnsi="標楷體"/>
                <w:color w:val="000000"/>
                <w:sz w:val="20"/>
                <w:szCs w:val="20"/>
              </w:rPr>
            </w:pP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服裝</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Unit 2 How Much Is the Coat?</w:t>
            </w:r>
          </w:p>
          <w:p w:rsidR="00437201" w:rsidRPr="00A462C6" w:rsidRDefault="00437201" w:rsidP="00450AAC">
            <w:pPr>
              <w:widowControl/>
              <w:spacing w:line="0" w:lineRule="atLeast"/>
              <w:jc w:val="both"/>
              <w:rPr>
                <w:rFonts w:eastAsia="標楷體"/>
                <w:kern w:val="0"/>
                <w:sz w:val="20"/>
                <w:szCs w:val="20"/>
              </w:rPr>
            </w:pPr>
            <w:r w:rsidRPr="00D568D9">
              <w:rPr>
                <w:rFonts w:ascii="標楷體" w:eastAsia="標楷體" w:hAnsi="標楷體"/>
                <w:b/>
                <w:color w:val="99CC00"/>
                <w:sz w:val="20"/>
                <w:szCs w:val="20"/>
              </w:rPr>
              <w:t>◎家</w:t>
            </w:r>
            <w:r w:rsidRPr="00D568D9">
              <w:rPr>
                <w:rFonts w:ascii="標楷體" w:eastAsia="標楷體" w:hAnsi="標楷體" w:hint="eastAsia"/>
                <w:b/>
                <w:color w:val="99CC00"/>
                <w:sz w:val="20"/>
                <w:szCs w:val="20"/>
              </w:rPr>
              <w:t>庭教育</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單元三、</w:t>
            </w:r>
            <w:r w:rsidRPr="00A462C6">
              <w:rPr>
                <w:rFonts w:eastAsia="標楷體"/>
                <w:sz w:val="20"/>
                <w:szCs w:val="20"/>
              </w:rPr>
              <w:t>FUTSAL</w:t>
            </w:r>
            <w:r w:rsidRPr="00A462C6">
              <w:rPr>
                <w:rFonts w:eastAsia="標楷體"/>
                <w:sz w:val="20"/>
                <w:szCs w:val="20"/>
              </w:rPr>
              <w:t>樂無窮</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活動</w:t>
            </w:r>
            <w:r w:rsidRPr="00A462C6">
              <w:rPr>
                <w:rFonts w:eastAsia="標楷體"/>
                <w:sz w:val="20"/>
                <w:szCs w:val="20"/>
              </w:rPr>
              <w:t>4</w:t>
            </w:r>
            <w:r w:rsidRPr="00A462C6">
              <w:rPr>
                <w:rFonts w:eastAsia="標楷體"/>
                <w:sz w:val="20"/>
                <w:szCs w:val="20"/>
              </w:rPr>
              <w:t>五人制足球賽</w:t>
            </w:r>
            <w:r w:rsidRPr="00A462C6">
              <w:rPr>
                <w:rFonts w:eastAsia="標楷體"/>
                <w:sz w:val="20"/>
                <w:szCs w:val="20"/>
              </w:rPr>
              <w:br/>
            </w:r>
            <w:r w:rsidRPr="00A462C6">
              <w:rPr>
                <w:rFonts w:eastAsia="標楷體"/>
                <w:sz w:val="20"/>
                <w:szCs w:val="20"/>
              </w:rPr>
              <w:t>活動</w:t>
            </w:r>
            <w:r w:rsidRPr="00A462C6">
              <w:rPr>
                <w:rFonts w:eastAsia="標楷體"/>
                <w:sz w:val="20"/>
                <w:szCs w:val="20"/>
              </w:rPr>
              <w:t>5</w:t>
            </w:r>
            <w:r w:rsidRPr="00A462C6">
              <w:rPr>
                <w:rFonts w:eastAsia="標楷體"/>
                <w:sz w:val="20"/>
                <w:szCs w:val="20"/>
              </w:rPr>
              <w:t>運動飲料知多少</w:t>
            </w:r>
          </w:p>
          <w:p w:rsidR="00437201" w:rsidRPr="00A462C6" w:rsidRDefault="00437201" w:rsidP="00450AAC">
            <w:pPr>
              <w:spacing w:line="0" w:lineRule="atLeast"/>
              <w:jc w:val="both"/>
              <w:rPr>
                <w:rFonts w:eastAsia="標楷體"/>
                <w:sz w:val="20"/>
                <w:szCs w:val="20"/>
              </w:rPr>
            </w:pPr>
            <w:r w:rsidRPr="00D568D9">
              <w:rPr>
                <w:rFonts w:ascii="標楷體" w:eastAsia="標楷體" w:hAnsi="標楷體" w:hint="eastAsia"/>
                <w:b/>
                <w:color w:val="00B050"/>
                <w:sz w:val="20"/>
                <w:szCs w:val="20"/>
              </w:rPr>
              <w:t>◎家政教育</w:t>
            </w:r>
          </w:p>
        </w:tc>
        <w:tc>
          <w:tcPr>
            <w:tcW w:w="993" w:type="dxa"/>
          </w:tcPr>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第4單元縮圖和比例尺</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b/>
                <w:color w:val="FF0000"/>
                <w:sz w:val="20"/>
                <w:szCs w:val="20"/>
              </w:rPr>
              <w:t>◎性別平等教育</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b/>
                <w:color w:val="00B0F0"/>
                <w:sz w:val="20"/>
                <w:szCs w:val="20"/>
              </w:rPr>
              <w:t>◎人權教育</w:t>
            </w:r>
          </w:p>
        </w:tc>
        <w:tc>
          <w:tcPr>
            <w:tcW w:w="992" w:type="dxa"/>
          </w:tcPr>
          <w:p w:rsidR="00437201" w:rsidRPr="00A462C6" w:rsidRDefault="00437201" w:rsidP="00450AAC">
            <w:pPr>
              <w:pStyle w:val="12"/>
              <w:spacing w:line="0" w:lineRule="atLeast"/>
              <w:jc w:val="both"/>
              <w:rPr>
                <w:rFonts w:eastAsia="標楷體"/>
                <w:bCs/>
                <w:snapToGrid w:val="0"/>
                <w:sz w:val="20"/>
              </w:rPr>
            </w:pPr>
            <w:r w:rsidRPr="00A462C6">
              <w:rPr>
                <w:rFonts w:eastAsia="標楷體"/>
                <w:bCs/>
                <w:snapToGrid w:val="0"/>
                <w:sz w:val="20"/>
              </w:rPr>
              <w:t>第二單元瞭望國際社會</w:t>
            </w:r>
          </w:p>
          <w:p w:rsidR="00437201" w:rsidRPr="00A462C6" w:rsidRDefault="00437201" w:rsidP="00450AAC">
            <w:pPr>
              <w:spacing w:line="0" w:lineRule="atLeast"/>
              <w:ind w:hanging="1"/>
              <w:jc w:val="both"/>
              <w:rPr>
                <w:rFonts w:eastAsia="標楷體"/>
                <w:bCs/>
                <w:snapToGrid w:val="0"/>
                <w:kern w:val="0"/>
                <w:sz w:val="20"/>
                <w:szCs w:val="20"/>
              </w:rPr>
            </w:pPr>
            <w:r w:rsidRPr="00A462C6">
              <w:rPr>
                <w:rFonts w:eastAsia="標楷體"/>
                <w:bCs/>
                <w:snapToGrid w:val="0"/>
                <w:kern w:val="0"/>
                <w:sz w:val="20"/>
                <w:szCs w:val="20"/>
              </w:rPr>
              <w:t>第二課國際社會變化多</w:t>
            </w:r>
          </w:p>
          <w:p w:rsidR="00437201" w:rsidRPr="00A462C6" w:rsidRDefault="00437201" w:rsidP="00450AAC">
            <w:pPr>
              <w:spacing w:line="0" w:lineRule="atLeast"/>
              <w:jc w:val="both"/>
              <w:rPr>
                <w:rFonts w:eastAsia="標楷體"/>
                <w:bCs/>
                <w:snapToGrid w:val="0"/>
                <w:kern w:val="0"/>
                <w:sz w:val="20"/>
                <w:szCs w:val="20"/>
              </w:rPr>
            </w:pPr>
            <w:r w:rsidRPr="00D568D9">
              <w:rPr>
                <w:rFonts w:ascii="標楷體" w:eastAsia="標楷體" w:hAnsi="標楷體" w:hint="eastAsia"/>
                <w:b/>
                <w:color w:val="00B0F0"/>
                <w:sz w:val="20"/>
                <w:szCs w:val="20"/>
              </w:rPr>
              <w:t>◎人權教育</w:t>
            </w:r>
          </w:p>
        </w:tc>
        <w:tc>
          <w:tcPr>
            <w:tcW w:w="1559" w:type="dxa"/>
          </w:tcPr>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〈單元2我的小書</w:t>
            </w:r>
            <w:r w:rsidRPr="00A44950">
              <w:rPr>
                <w:rFonts w:ascii="標楷體" w:eastAsia="標楷體" w:hAnsi="標楷體" w:hint="eastAsia"/>
                <w:color w:val="000000"/>
                <w:sz w:val="20"/>
                <w:szCs w:val="20"/>
              </w:rPr>
              <w:t>〉</w:t>
            </w:r>
            <w:r w:rsidRPr="00A44950">
              <w:rPr>
                <w:rFonts w:ascii="標楷體" w:eastAsia="標楷體" w:hAnsi="標楷體" w:cs="Arial Unicode MS" w:hint="eastAsia"/>
                <w:color w:val="000000"/>
                <w:sz w:val="20"/>
                <w:szCs w:val="20"/>
              </w:rPr>
              <w:t>巧妙的手工書、創作自己的小書</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〈單元6民歌采風</w:t>
            </w:r>
            <w:r w:rsidRPr="00A44950">
              <w:rPr>
                <w:rFonts w:ascii="標楷體" w:eastAsia="標楷體" w:hAnsi="標楷體" w:hint="eastAsia"/>
                <w:color w:val="000000"/>
                <w:sz w:val="20"/>
                <w:szCs w:val="20"/>
              </w:rPr>
              <w:t>〉</w:t>
            </w:r>
            <w:r w:rsidRPr="00A44950">
              <w:rPr>
                <w:rFonts w:ascii="標楷體" w:eastAsia="標楷體" w:hAnsi="標楷體" w:cs="Arial Unicode MS" w:hint="eastAsia"/>
                <w:color w:val="000000"/>
                <w:sz w:val="20"/>
                <w:szCs w:val="20"/>
              </w:rPr>
              <w:t>音樂欣賞</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cs="Arial Unicode MS" w:hint="eastAsia"/>
                <w:color w:val="000000"/>
                <w:sz w:val="20"/>
                <w:szCs w:val="20"/>
              </w:rPr>
              <w:t>〈單元10</w:t>
            </w:r>
            <w:r w:rsidRPr="00A44950">
              <w:rPr>
                <w:rFonts w:ascii="標楷體" w:eastAsia="標楷體" w:hAnsi="標楷體" w:hint="eastAsia"/>
                <w:color w:val="000000"/>
                <w:sz w:val="20"/>
                <w:szCs w:val="20"/>
              </w:rPr>
              <w:t>我該怎麼辦〉包公《灰闌記》</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00B050"/>
                <w:sz w:val="20"/>
                <w:szCs w:val="20"/>
              </w:rPr>
              <w:t>◎家政教育</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0070C0"/>
                <w:sz w:val="20"/>
                <w:szCs w:val="20"/>
              </w:rPr>
              <w:t>◎生涯發展教育</w:t>
            </w:r>
          </w:p>
        </w:tc>
        <w:tc>
          <w:tcPr>
            <w:tcW w:w="992" w:type="dxa"/>
          </w:tcPr>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單元2防鏽與防腐</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cs="Arial Unicode MS" w:hint="eastAsia"/>
                <w:color w:val="000000"/>
                <w:sz w:val="20"/>
                <w:szCs w:val="20"/>
              </w:rPr>
              <w:t>1.鐵器生鏽的探討</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FFC000"/>
                <w:sz w:val="20"/>
                <w:szCs w:val="20"/>
              </w:rPr>
              <w:t>◎環境教育</w:t>
            </w:r>
          </w:p>
          <w:p w:rsidR="00437201" w:rsidRPr="00BE4244" w:rsidRDefault="00437201" w:rsidP="00450AAC">
            <w:pPr>
              <w:snapToGrid w:val="0"/>
              <w:spacing w:line="240" w:lineRule="exact"/>
              <w:rPr>
                <w:rFonts w:ascii="標楷體" w:eastAsia="標楷體" w:hAnsi="標楷體"/>
                <w:b/>
                <w:color w:val="00B050"/>
                <w:sz w:val="20"/>
                <w:szCs w:val="20"/>
              </w:rPr>
            </w:pPr>
            <w:r w:rsidRPr="00A44950">
              <w:rPr>
                <w:rFonts w:ascii="標楷體" w:eastAsia="標楷體" w:hAnsi="標楷體" w:hint="eastAsia"/>
                <w:b/>
                <w:color w:val="00B050"/>
                <w:sz w:val="20"/>
                <w:szCs w:val="20"/>
              </w:rPr>
              <w:t>◎家政教育</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單元二、壓力的出口</w:t>
            </w:r>
          </w:p>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活動</w:t>
            </w:r>
            <w:r w:rsidRPr="00A462C6">
              <w:rPr>
                <w:rFonts w:eastAsia="標楷體" w:hint="eastAsia"/>
                <w:sz w:val="20"/>
                <w:szCs w:val="20"/>
              </w:rPr>
              <w:t>1</w:t>
            </w:r>
            <w:r w:rsidRPr="00A462C6">
              <w:rPr>
                <w:rFonts w:eastAsia="標楷體" w:hAnsi="標楷體" w:hint="eastAsia"/>
                <w:sz w:val="20"/>
                <w:szCs w:val="20"/>
              </w:rPr>
              <w:t>壓力紅綠燈</w:t>
            </w:r>
          </w:p>
          <w:p w:rsidR="00437201" w:rsidRPr="00A462C6" w:rsidRDefault="00437201" w:rsidP="00450AAC">
            <w:pPr>
              <w:spacing w:line="0" w:lineRule="atLeast"/>
              <w:jc w:val="both"/>
              <w:rPr>
                <w:rFonts w:eastAsia="標楷體"/>
                <w:sz w:val="20"/>
                <w:szCs w:val="20"/>
              </w:rPr>
            </w:pPr>
            <w:r w:rsidRPr="00D568D9">
              <w:rPr>
                <w:rFonts w:ascii="標楷體" w:eastAsia="標楷體" w:hAnsi="標楷體" w:cs="Arial Unicode MS" w:hint="eastAsia"/>
                <w:b/>
                <w:color w:val="0070C0"/>
                <w:sz w:val="20"/>
                <w:szCs w:val="20"/>
              </w:rPr>
              <w:t>◎生涯發展教育</w:t>
            </w:r>
          </w:p>
        </w:tc>
        <w:tc>
          <w:tcPr>
            <w:tcW w:w="1259" w:type="dxa"/>
          </w:tcPr>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資訊1</w:t>
            </w:r>
          </w:p>
          <w:p w:rsidR="00437201" w:rsidRDefault="00950B00" w:rsidP="00450AAC">
            <w:pPr>
              <w:snapToGrid w:val="0"/>
              <w:jc w:val="both"/>
              <w:rPr>
                <w:rFonts w:ascii="標楷體" w:eastAsia="標楷體" w:hAnsi="標楷體" w:cs="Arial Unicode MS"/>
                <w:color w:val="339966"/>
                <w:sz w:val="20"/>
                <w:szCs w:val="20"/>
              </w:rPr>
            </w:pPr>
            <w:r w:rsidRPr="00D568D9">
              <w:rPr>
                <w:rFonts w:ascii="標楷體" w:eastAsia="標楷體" w:hAnsi="標楷體" w:hint="eastAsia"/>
                <w:b/>
                <w:color w:val="FF0000"/>
                <w:sz w:val="20"/>
                <w:szCs w:val="20"/>
              </w:rPr>
              <w:t>性別平等</w:t>
            </w:r>
            <w:r w:rsidR="00437201" w:rsidRPr="005E3B05">
              <w:rPr>
                <w:rFonts w:ascii="標楷體" w:eastAsia="標楷體" w:hAnsi="標楷體" w:cs="Arial Unicode MS" w:hint="eastAsia"/>
                <w:sz w:val="20"/>
                <w:szCs w:val="20"/>
              </w:rPr>
              <w:t>與</w:t>
            </w:r>
            <w:r w:rsidRPr="00D568D9">
              <w:rPr>
                <w:rFonts w:ascii="標楷體" w:eastAsia="標楷體" w:hAnsi="標楷體" w:cs="Arial Unicode MS"/>
                <w:b/>
                <w:color w:val="FF9900"/>
                <w:sz w:val="20"/>
                <w:szCs w:val="20"/>
              </w:rPr>
              <w:t>性侵防治</w:t>
            </w:r>
            <w:r w:rsidR="00437201" w:rsidRPr="005E3B05">
              <w:rPr>
                <w:rFonts w:ascii="標楷體" w:eastAsia="標楷體" w:hAnsi="標楷體" w:cs="Arial Unicode MS" w:hint="eastAsia"/>
                <w:sz w:val="20"/>
                <w:szCs w:val="20"/>
              </w:rPr>
              <w:t>2</w:t>
            </w:r>
          </w:p>
          <w:p w:rsidR="00437201" w:rsidRPr="000B4F55" w:rsidRDefault="00437201" w:rsidP="00450AAC">
            <w:pPr>
              <w:snapToGrid w:val="0"/>
              <w:jc w:val="both"/>
              <w:rPr>
                <w:rFonts w:ascii="標楷體" w:eastAsia="標楷體" w:hAnsi="標楷體"/>
                <w:color w:val="17365D" w:themeColor="text2" w:themeShade="BF"/>
                <w:sz w:val="20"/>
                <w:szCs w:val="20"/>
              </w:rPr>
            </w:pPr>
            <w:r w:rsidRPr="005E3B05">
              <w:rPr>
                <w:rFonts w:ascii="標楷體" w:eastAsia="標楷體" w:hAnsi="標楷體" w:hint="eastAsia"/>
                <w:sz w:val="20"/>
                <w:szCs w:val="20"/>
              </w:rPr>
              <w:t>環境教育宣導2</w:t>
            </w:r>
          </w:p>
        </w:tc>
      </w:tr>
      <w:tr w:rsidR="00437201" w:rsidRPr="0003699A" w:rsidTr="00450AAC">
        <w:trPr>
          <w:cantSplit/>
          <w:trHeight w:val="780"/>
          <w:jc w:val="center"/>
        </w:trPr>
        <w:tc>
          <w:tcPr>
            <w:tcW w:w="439" w:type="dxa"/>
            <w:vAlign w:val="center"/>
          </w:tcPr>
          <w:p w:rsidR="00437201" w:rsidRPr="0003699A" w:rsidRDefault="00437201" w:rsidP="001B0BA6">
            <w:pPr>
              <w:snapToGrid w:val="0"/>
              <w:jc w:val="center"/>
              <w:rPr>
                <w:rFonts w:ascii="標楷體" w:eastAsia="標楷體" w:hAnsi="標楷體"/>
                <w:sz w:val="20"/>
                <w:szCs w:val="20"/>
              </w:rPr>
            </w:pPr>
            <w:r w:rsidRPr="0003699A">
              <w:rPr>
                <w:rFonts w:ascii="標楷體" w:eastAsia="標楷體" w:hAnsi="標楷體" w:hint="eastAsia"/>
                <w:sz w:val="20"/>
                <w:szCs w:val="20"/>
              </w:rPr>
              <w:t>八</w:t>
            </w:r>
          </w:p>
        </w:tc>
        <w:tc>
          <w:tcPr>
            <w:tcW w:w="709" w:type="dxa"/>
            <w:vAlign w:val="center"/>
          </w:tcPr>
          <w:p w:rsidR="00437201" w:rsidRPr="00DD68E0" w:rsidRDefault="00437201" w:rsidP="00450AAC">
            <w:pPr>
              <w:snapToGrid w:val="0"/>
              <w:jc w:val="center"/>
              <w:rPr>
                <w:rFonts w:ascii="標楷體" w:eastAsia="標楷體" w:hAnsi="標楷體"/>
                <w:sz w:val="20"/>
                <w:szCs w:val="20"/>
              </w:rPr>
            </w:pPr>
            <w:r>
              <w:rPr>
                <w:rFonts w:ascii="標楷體" w:eastAsia="標楷體" w:hAnsi="標楷體" w:hint="eastAsia"/>
                <w:sz w:val="20"/>
                <w:szCs w:val="20"/>
              </w:rPr>
              <w:t>4/3</w:t>
            </w:r>
          </w:p>
          <w:p w:rsidR="00437201" w:rsidRPr="00DD68E0" w:rsidRDefault="00437201" w:rsidP="00450AAC">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437201" w:rsidRPr="00DD68E0" w:rsidRDefault="00437201" w:rsidP="00450AAC">
            <w:pPr>
              <w:snapToGrid w:val="0"/>
              <w:jc w:val="center"/>
              <w:rPr>
                <w:rFonts w:ascii="標楷體" w:eastAsia="標楷體" w:hAnsi="標楷體"/>
                <w:sz w:val="20"/>
                <w:szCs w:val="20"/>
              </w:rPr>
            </w:pPr>
            <w:r>
              <w:rPr>
                <w:rFonts w:ascii="標楷體" w:eastAsia="標楷體" w:hAnsi="標楷體" w:hint="eastAsia"/>
                <w:sz w:val="20"/>
                <w:szCs w:val="20"/>
              </w:rPr>
              <w:t>4/7</w:t>
            </w:r>
          </w:p>
        </w:tc>
        <w:tc>
          <w:tcPr>
            <w:tcW w:w="1559" w:type="dxa"/>
            <w:vAlign w:val="center"/>
          </w:tcPr>
          <w:p w:rsidR="00437201" w:rsidRPr="00DD68E0" w:rsidRDefault="00437201" w:rsidP="00450AAC">
            <w:pPr>
              <w:snapToGrid w:val="0"/>
              <w:rPr>
                <w:rFonts w:ascii="標楷體" w:eastAsia="標楷體" w:hAnsi="標楷體"/>
                <w:sz w:val="20"/>
                <w:szCs w:val="20"/>
              </w:rPr>
            </w:pPr>
            <w:r w:rsidRPr="00DD68E0">
              <w:rPr>
                <w:rFonts w:ascii="標楷體" w:eastAsia="標楷體" w:hAnsi="標楷體" w:hint="eastAsia"/>
                <w:sz w:val="20"/>
                <w:szCs w:val="20"/>
              </w:rPr>
              <w:t>1.4/</w:t>
            </w:r>
            <w:r>
              <w:rPr>
                <w:rFonts w:ascii="標楷體" w:eastAsia="標楷體" w:hAnsi="標楷體" w:hint="eastAsia"/>
                <w:sz w:val="20"/>
                <w:szCs w:val="20"/>
              </w:rPr>
              <w:t>3-4/4</w:t>
            </w:r>
            <w:r w:rsidRPr="00DD68E0">
              <w:rPr>
                <w:rFonts w:ascii="標楷體" w:eastAsia="標楷體" w:hAnsi="標楷體" w:hint="eastAsia"/>
                <w:sz w:val="20"/>
                <w:szCs w:val="20"/>
              </w:rPr>
              <w:t>兒童節及清明節放假4天</w:t>
            </w:r>
          </w:p>
          <w:p w:rsidR="00437201" w:rsidRPr="00DD68E0" w:rsidRDefault="00437201" w:rsidP="00450AAC">
            <w:pPr>
              <w:snapToGrid w:val="0"/>
              <w:rPr>
                <w:rFonts w:ascii="標楷體" w:eastAsia="標楷體" w:hAnsi="標楷體"/>
                <w:sz w:val="20"/>
                <w:szCs w:val="20"/>
              </w:rPr>
            </w:pPr>
          </w:p>
        </w:tc>
        <w:tc>
          <w:tcPr>
            <w:tcW w:w="1134" w:type="dxa"/>
          </w:tcPr>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color w:val="000000"/>
                <w:sz w:val="20"/>
                <w:szCs w:val="20"/>
              </w:rPr>
              <w:t>第貳單元徜徉書海</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color w:val="000000"/>
                <w:sz w:val="20"/>
                <w:szCs w:val="20"/>
              </w:rPr>
              <w:t>第五課小時了了</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b/>
                <w:color w:val="00B0F0"/>
                <w:sz w:val="20"/>
                <w:szCs w:val="20"/>
              </w:rPr>
              <w:t>◎人權教育</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b/>
                <w:color w:val="0070C0"/>
                <w:sz w:val="20"/>
                <w:szCs w:val="20"/>
              </w:rPr>
              <w:t>◎生涯發展教育</w:t>
            </w:r>
          </w:p>
        </w:tc>
        <w:tc>
          <w:tcPr>
            <w:tcW w:w="1134" w:type="dxa"/>
          </w:tcPr>
          <w:p w:rsidR="00437201" w:rsidRDefault="00437201" w:rsidP="00450AAC">
            <w:pPr>
              <w:jc w:val="both"/>
              <w:rPr>
                <w:rFonts w:ascii="標楷體" w:eastAsia="標楷體" w:hAnsi="標楷體" w:cs="Arial"/>
                <w:sz w:val="20"/>
                <w:szCs w:val="20"/>
              </w:rPr>
            </w:pPr>
            <w:r w:rsidRPr="00302A61">
              <w:rPr>
                <w:rFonts w:ascii="標楷體" w:eastAsia="標楷體" w:hAnsi="標楷體" w:cs="Arial" w:hint="eastAsia"/>
                <w:sz w:val="20"/>
                <w:szCs w:val="20"/>
              </w:rPr>
              <w:t>二、臺語文真趣味 3.春天的花蕊</w:t>
            </w:r>
          </w:p>
          <w:p w:rsidR="00437201" w:rsidRPr="00A462C6" w:rsidRDefault="00437201" w:rsidP="00450AAC">
            <w:pPr>
              <w:snapToGrid w:val="0"/>
              <w:spacing w:line="240" w:lineRule="exact"/>
              <w:rPr>
                <w:rFonts w:ascii="標楷體" w:eastAsia="標楷體" w:hAnsi="標楷體"/>
                <w:color w:val="000000"/>
                <w:sz w:val="20"/>
                <w:szCs w:val="20"/>
              </w:rPr>
            </w:pPr>
            <w:r w:rsidRPr="00A462C6">
              <w:rPr>
                <w:rFonts w:ascii="標楷體" w:eastAsia="標楷體" w:hAnsi="標楷體" w:hint="eastAsia"/>
                <w:b/>
                <w:color w:val="FFC000"/>
                <w:sz w:val="20"/>
                <w:szCs w:val="20"/>
              </w:rPr>
              <w:t>◎環境教育</w:t>
            </w:r>
          </w:p>
          <w:p w:rsidR="00437201" w:rsidRPr="00302A61" w:rsidRDefault="00437201" w:rsidP="00450AAC">
            <w:pPr>
              <w:jc w:val="both"/>
              <w:rPr>
                <w:rFonts w:ascii="標楷體" w:eastAsia="標楷體" w:hAnsi="標楷體" w:cs="Arial"/>
                <w:sz w:val="20"/>
                <w:szCs w:val="20"/>
              </w:rPr>
            </w:pPr>
          </w:p>
        </w:tc>
        <w:tc>
          <w:tcPr>
            <w:tcW w:w="992" w:type="dxa"/>
          </w:tcPr>
          <w:p w:rsidR="00437201" w:rsidRPr="00F82F5F" w:rsidRDefault="00437201" w:rsidP="00450AAC">
            <w:pPr>
              <w:jc w:val="both"/>
              <w:rPr>
                <w:rFonts w:ascii="標楷體" w:eastAsia="標楷體" w:hAnsi="標楷體"/>
                <w:color w:val="000000"/>
                <w:sz w:val="20"/>
                <w:szCs w:val="20"/>
              </w:rPr>
            </w:pPr>
            <w:r w:rsidRPr="00F82F5F">
              <w:rPr>
                <w:rFonts w:ascii="標楷體" w:eastAsia="標楷體" w:hAnsi="標楷體" w:hint="eastAsia"/>
                <w:color w:val="000000"/>
                <w:sz w:val="20"/>
                <w:szCs w:val="20"/>
              </w:rPr>
              <w:t>四、</w:t>
            </w:r>
          </w:p>
          <w:p w:rsidR="00437201" w:rsidRPr="00F82F5F" w:rsidRDefault="00437201" w:rsidP="00450AAC">
            <w:pPr>
              <w:spacing w:line="300" w:lineRule="exact"/>
              <w:ind w:left="200" w:hanging="200"/>
              <w:jc w:val="both"/>
              <w:rPr>
                <w:rFonts w:ascii="標楷體" w:eastAsia="標楷體" w:hAnsi="標楷體"/>
                <w:bCs/>
                <w:sz w:val="20"/>
                <w:szCs w:val="20"/>
              </w:rPr>
            </w:pPr>
            <w:r w:rsidRPr="00F82F5F">
              <w:rPr>
                <w:rFonts w:ascii="標楷體" w:eastAsia="標楷體" w:hAnsi="標楷體" w:hint="eastAsia"/>
                <w:bCs/>
                <w:sz w:val="20"/>
                <w:szCs w:val="20"/>
              </w:rPr>
              <w:t>聆聽傳統歌謠</w:t>
            </w:r>
          </w:p>
          <w:p w:rsidR="00437201" w:rsidRPr="00A462C6"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00B050"/>
                <w:sz w:val="20"/>
                <w:szCs w:val="20"/>
              </w:rPr>
              <w:t>◎家政教育</w:t>
            </w:r>
            <w:r w:rsidRPr="00F82F5F">
              <w:rPr>
                <w:rFonts w:ascii="標楷體" w:eastAsia="標楷體" w:hAnsi="標楷體"/>
                <w:bCs/>
                <w:snapToGrid w:val="0"/>
                <w:kern w:val="0"/>
                <w:sz w:val="20"/>
                <w:szCs w:val="20"/>
              </w:rPr>
              <w:br/>
            </w:r>
            <w:r w:rsidRPr="00A462C6">
              <w:rPr>
                <w:rFonts w:ascii="標楷體" w:eastAsia="標楷體" w:hAnsi="標楷體" w:hint="eastAsia"/>
                <w:b/>
                <w:color w:val="FFC000"/>
                <w:sz w:val="20"/>
                <w:szCs w:val="20"/>
              </w:rPr>
              <w:t>◎環境教育</w:t>
            </w:r>
          </w:p>
          <w:p w:rsidR="00437201" w:rsidRPr="00F82F5F" w:rsidRDefault="00437201" w:rsidP="00450AAC">
            <w:pPr>
              <w:jc w:val="both"/>
              <w:rPr>
                <w:rFonts w:ascii="標楷體" w:eastAsia="標楷體" w:hAnsi="標楷體"/>
                <w:color w:val="000000"/>
                <w:sz w:val="20"/>
                <w:szCs w:val="20"/>
              </w:rPr>
            </w:pP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服裝</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Unit 2 How Much Is the Coat?</w:t>
            </w:r>
          </w:p>
          <w:p w:rsidR="00437201" w:rsidRPr="00A462C6" w:rsidRDefault="00437201" w:rsidP="00450AAC">
            <w:pPr>
              <w:widowControl/>
              <w:spacing w:line="0" w:lineRule="atLeast"/>
              <w:jc w:val="both"/>
              <w:rPr>
                <w:rFonts w:eastAsia="標楷體"/>
                <w:kern w:val="0"/>
                <w:sz w:val="20"/>
                <w:szCs w:val="20"/>
              </w:rPr>
            </w:pPr>
            <w:r w:rsidRPr="00D568D9">
              <w:rPr>
                <w:rFonts w:ascii="標楷體" w:eastAsia="標楷體" w:hAnsi="標楷體"/>
                <w:b/>
                <w:color w:val="99CC00"/>
                <w:sz w:val="20"/>
                <w:szCs w:val="20"/>
              </w:rPr>
              <w:t>◎家</w:t>
            </w:r>
            <w:r w:rsidRPr="00D568D9">
              <w:rPr>
                <w:rFonts w:ascii="標楷體" w:eastAsia="標楷體" w:hAnsi="標楷體" w:hint="eastAsia"/>
                <w:b/>
                <w:color w:val="99CC00"/>
                <w:sz w:val="20"/>
                <w:szCs w:val="20"/>
              </w:rPr>
              <w:t>庭教育</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單元四、舞動精采</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活動</w:t>
            </w:r>
            <w:r w:rsidRPr="00A462C6">
              <w:rPr>
                <w:rFonts w:eastAsia="標楷體"/>
                <w:sz w:val="20"/>
                <w:szCs w:val="20"/>
              </w:rPr>
              <w:t>1</w:t>
            </w:r>
            <w:r w:rsidRPr="00A462C6">
              <w:rPr>
                <w:rFonts w:eastAsia="標楷體"/>
                <w:sz w:val="20"/>
                <w:szCs w:val="20"/>
              </w:rPr>
              <w:t>翻轉自如</w:t>
            </w:r>
            <w:r w:rsidRPr="00A462C6">
              <w:rPr>
                <w:rFonts w:eastAsia="標楷體"/>
                <w:sz w:val="20"/>
                <w:szCs w:val="20"/>
              </w:rPr>
              <w:br/>
            </w:r>
            <w:r w:rsidRPr="00A462C6">
              <w:rPr>
                <w:rFonts w:eastAsia="標楷體"/>
                <w:sz w:val="20"/>
                <w:szCs w:val="20"/>
              </w:rPr>
              <w:t>活動</w:t>
            </w:r>
            <w:r w:rsidRPr="00A462C6">
              <w:rPr>
                <w:rFonts w:eastAsia="標楷體"/>
                <w:sz w:val="20"/>
                <w:szCs w:val="20"/>
              </w:rPr>
              <w:t>2</w:t>
            </w:r>
            <w:r w:rsidRPr="00A462C6">
              <w:rPr>
                <w:rFonts w:eastAsia="標楷體"/>
                <w:sz w:val="20"/>
                <w:szCs w:val="20"/>
              </w:rPr>
              <w:t>肢體力與美</w:t>
            </w:r>
          </w:p>
          <w:p w:rsidR="00437201" w:rsidRPr="00A462C6" w:rsidRDefault="005E3B05" w:rsidP="00450AAC">
            <w:pPr>
              <w:spacing w:line="0" w:lineRule="atLeast"/>
              <w:jc w:val="both"/>
              <w:rPr>
                <w:rFonts w:eastAsia="標楷體"/>
                <w:sz w:val="20"/>
                <w:szCs w:val="20"/>
              </w:rPr>
            </w:pPr>
            <w:r w:rsidRPr="00D568D9">
              <w:rPr>
                <w:rFonts w:ascii="標楷體" w:eastAsia="標楷體" w:hAnsi="標楷體" w:cs="Arial Unicode MS" w:hint="eastAsia"/>
                <w:b/>
                <w:color w:val="0070C0"/>
                <w:sz w:val="20"/>
                <w:szCs w:val="20"/>
              </w:rPr>
              <w:t>◎生涯發展教育</w:t>
            </w:r>
          </w:p>
        </w:tc>
        <w:tc>
          <w:tcPr>
            <w:tcW w:w="993" w:type="dxa"/>
          </w:tcPr>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第4單元縮圖和比例尺</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b/>
                <w:color w:val="FF0000"/>
                <w:sz w:val="20"/>
                <w:szCs w:val="20"/>
              </w:rPr>
              <w:t>◎性別平等教育</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b/>
                <w:color w:val="00B0F0"/>
                <w:sz w:val="20"/>
                <w:szCs w:val="20"/>
              </w:rPr>
              <w:t>◎人權教育</w:t>
            </w:r>
          </w:p>
        </w:tc>
        <w:tc>
          <w:tcPr>
            <w:tcW w:w="992" w:type="dxa"/>
          </w:tcPr>
          <w:p w:rsidR="00437201" w:rsidRPr="00A462C6" w:rsidRDefault="00437201" w:rsidP="00450AAC">
            <w:pPr>
              <w:pStyle w:val="12"/>
              <w:spacing w:line="0" w:lineRule="atLeast"/>
              <w:jc w:val="both"/>
              <w:rPr>
                <w:rFonts w:eastAsia="標楷體"/>
                <w:bCs/>
                <w:snapToGrid w:val="0"/>
                <w:sz w:val="20"/>
              </w:rPr>
            </w:pPr>
            <w:r w:rsidRPr="00A462C6">
              <w:rPr>
                <w:rFonts w:eastAsia="標楷體"/>
                <w:bCs/>
                <w:snapToGrid w:val="0"/>
                <w:sz w:val="20"/>
              </w:rPr>
              <w:t>第二單元瞭望國際社會</w:t>
            </w:r>
          </w:p>
          <w:p w:rsidR="00437201" w:rsidRPr="00A462C6" w:rsidRDefault="00437201" w:rsidP="00450AAC">
            <w:pPr>
              <w:spacing w:line="0" w:lineRule="atLeast"/>
              <w:ind w:hanging="1"/>
              <w:jc w:val="both"/>
              <w:rPr>
                <w:rFonts w:eastAsia="標楷體"/>
                <w:bCs/>
                <w:snapToGrid w:val="0"/>
                <w:kern w:val="0"/>
                <w:sz w:val="20"/>
                <w:szCs w:val="20"/>
              </w:rPr>
            </w:pPr>
            <w:r w:rsidRPr="00A462C6">
              <w:rPr>
                <w:rFonts w:eastAsia="標楷體"/>
                <w:bCs/>
                <w:snapToGrid w:val="0"/>
                <w:kern w:val="0"/>
                <w:sz w:val="20"/>
                <w:szCs w:val="20"/>
              </w:rPr>
              <w:t>第二課國際社會變化多</w:t>
            </w:r>
          </w:p>
          <w:p w:rsidR="00437201" w:rsidRPr="00A462C6" w:rsidRDefault="00437201" w:rsidP="00450AAC">
            <w:pPr>
              <w:spacing w:line="0" w:lineRule="atLeast"/>
              <w:jc w:val="both"/>
              <w:rPr>
                <w:rFonts w:eastAsia="標楷體"/>
                <w:bCs/>
                <w:snapToGrid w:val="0"/>
                <w:kern w:val="0"/>
                <w:sz w:val="20"/>
                <w:szCs w:val="20"/>
              </w:rPr>
            </w:pPr>
            <w:r w:rsidRPr="00D568D9">
              <w:rPr>
                <w:rFonts w:ascii="標楷體" w:eastAsia="標楷體" w:hAnsi="標楷體" w:hint="eastAsia"/>
                <w:b/>
                <w:color w:val="00B0F0"/>
                <w:sz w:val="20"/>
                <w:szCs w:val="20"/>
              </w:rPr>
              <w:t>◎人權教育</w:t>
            </w:r>
          </w:p>
        </w:tc>
        <w:tc>
          <w:tcPr>
            <w:tcW w:w="1559" w:type="dxa"/>
          </w:tcPr>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〈單元2我的小書</w:t>
            </w:r>
            <w:r w:rsidRPr="00A44950">
              <w:rPr>
                <w:rFonts w:ascii="標楷體" w:eastAsia="標楷體" w:hAnsi="標楷體" w:hint="eastAsia"/>
                <w:color w:val="000000"/>
                <w:sz w:val="20"/>
                <w:szCs w:val="20"/>
              </w:rPr>
              <w:t>〉</w:t>
            </w:r>
            <w:r w:rsidRPr="00A44950">
              <w:rPr>
                <w:rFonts w:ascii="標楷體" w:eastAsia="標楷體" w:hAnsi="標楷體" w:cs="Arial Unicode MS" w:hint="eastAsia"/>
                <w:color w:val="000000"/>
                <w:sz w:val="20"/>
                <w:szCs w:val="20"/>
              </w:rPr>
              <w:t>創作自己的小書</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〈單元6民歌采風</w:t>
            </w:r>
            <w:r w:rsidRPr="00A44950">
              <w:rPr>
                <w:rFonts w:ascii="標楷體" w:eastAsia="標楷體" w:hAnsi="標楷體" w:hint="eastAsia"/>
                <w:color w:val="000000"/>
                <w:sz w:val="20"/>
                <w:szCs w:val="20"/>
              </w:rPr>
              <w:t>〉</w:t>
            </w:r>
            <w:r w:rsidRPr="00A44950">
              <w:rPr>
                <w:rFonts w:ascii="標楷體" w:eastAsia="標楷體" w:hAnsi="標楷體" w:cs="Arial Unicode MS" w:hint="eastAsia"/>
                <w:color w:val="000000"/>
                <w:sz w:val="20"/>
                <w:szCs w:val="20"/>
              </w:rPr>
              <w:t>民歌採集運動</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cs="Arial Unicode MS" w:hint="eastAsia"/>
                <w:color w:val="000000"/>
                <w:sz w:val="20"/>
                <w:szCs w:val="20"/>
              </w:rPr>
              <w:t>〈單元10</w:t>
            </w:r>
            <w:r w:rsidRPr="00A44950">
              <w:rPr>
                <w:rFonts w:ascii="標楷體" w:eastAsia="標楷體" w:hAnsi="標楷體" w:hint="eastAsia"/>
                <w:color w:val="000000"/>
                <w:sz w:val="20"/>
                <w:szCs w:val="20"/>
              </w:rPr>
              <w:t>我該怎麼辦〉我的煩惱</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00B050"/>
                <w:sz w:val="20"/>
                <w:szCs w:val="20"/>
              </w:rPr>
              <w:t>◎家政教育</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0070C0"/>
                <w:sz w:val="20"/>
                <w:szCs w:val="20"/>
              </w:rPr>
              <w:t>◎生涯發展教育</w:t>
            </w:r>
          </w:p>
        </w:tc>
        <w:tc>
          <w:tcPr>
            <w:tcW w:w="992" w:type="dxa"/>
          </w:tcPr>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單元2防鏽與防腐</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cs="Arial Unicode MS" w:hint="eastAsia"/>
                <w:color w:val="000000"/>
                <w:sz w:val="20"/>
                <w:szCs w:val="20"/>
              </w:rPr>
              <w:t>1.鐵器生鏽的探討</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FFC000"/>
                <w:sz w:val="20"/>
                <w:szCs w:val="20"/>
              </w:rPr>
              <w:t>◎環境教育</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00B050"/>
                <w:sz w:val="20"/>
                <w:szCs w:val="20"/>
              </w:rPr>
              <w:t>◎家政教育</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單元二一、壓力的出口</w:t>
            </w:r>
          </w:p>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活動</w:t>
            </w:r>
            <w:r w:rsidRPr="00A462C6">
              <w:rPr>
                <w:rFonts w:eastAsia="標楷體" w:hint="eastAsia"/>
                <w:sz w:val="20"/>
                <w:szCs w:val="20"/>
              </w:rPr>
              <w:t>2</w:t>
            </w:r>
            <w:r w:rsidRPr="00A462C6">
              <w:rPr>
                <w:rFonts w:eastAsia="標楷體" w:hAnsi="標楷體" w:hint="eastAsia"/>
                <w:sz w:val="20"/>
                <w:szCs w:val="20"/>
              </w:rPr>
              <w:t>壓力停看聽</w:t>
            </w:r>
          </w:p>
          <w:p w:rsidR="00437201" w:rsidRPr="00A462C6" w:rsidRDefault="00437201" w:rsidP="00450AAC">
            <w:pPr>
              <w:spacing w:line="0" w:lineRule="atLeast"/>
              <w:jc w:val="both"/>
              <w:rPr>
                <w:rFonts w:eastAsia="標楷體"/>
                <w:sz w:val="20"/>
                <w:szCs w:val="20"/>
              </w:rPr>
            </w:pPr>
            <w:r w:rsidRPr="00D568D9">
              <w:rPr>
                <w:rFonts w:ascii="標楷體" w:eastAsia="標楷體" w:hAnsi="標楷體" w:cs="Arial Unicode MS" w:hint="eastAsia"/>
                <w:b/>
                <w:color w:val="0070C0"/>
                <w:sz w:val="20"/>
                <w:szCs w:val="20"/>
              </w:rPr>
              <w:t>◎生涯發展教育</w:t>
            </w:r>
          </w:p>
        </w:tc>
        <w:tc>
          <w:tcPr>
            <w:tcW w:w="1259" w:type="dxa"/>
          </w:tcPr>
          <w:p w:rsidR="00437201"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閱讀</w:t>
            </w:r>
            <w:r>
              <w:rPr>
                <w:rFonts w:ascii="標楷體" w:eastAsia="標楷體" w:hAnsi="標楷體" w:cs="Arial Unicode MS" w:hint="eastAsia"/>
                <w:sz w:val="20"/>
                <w:szCs w:val="20"/>
              </w:rPr>
              <w:t>1</w:t>
            </w:r>
          </w:p>
          <w:p w:rsidR="00437201"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資訊1</w:t>
            </w:r>
          </w:p>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數學補救</w:t>
            </w:r>
            <w:r>
              <w:rPr>
                <w:rFonts w:ascii="標楷體" w:eastAsia="標楷體" w:hAnsi="標楷體" w:cs="Arial Unicode MS" w:hint="eastAsia"/>
                <w:sz w:val="20"/>
                <w:szCs w:val="20"/>
              </w:rPr>
              <w:t>1</w:t>
            </w:r>
          </w:p>
          <w:p w:rsidR="00437201" w:rsidRPr="00F82F5F" w:rsidRDefault="00950B00" w:rsidP="00450AAC">
            <w:pPr>
              <w:snapToGrid w:val="0"/>
              <w:jc w:val="both"/>
              <w:rPr>
                <w:rFonts w:ascii="標楷體" w:eastAsia="標楷體" w:hAnsi="標楷體"/>
                <w:color w:val="000000"/>
                <w:sz w:val="20"/>
                <w:szCs w:val="20"/>
              </w:rPr>
            </w:pPr>
            <w:r w:rsidRPr="00D568D9">
              <w:rPr>
                <w:rFonts w:ascii="標楷體" w:eastAsia="標楷體" w:hAnsi="標楷體" w:hint="eastAsia"/>
                <w:b/>
                <w:color w:val="FF0000"/>
                <w:sz w:val="20"/>
                <w:szCs w:val="20"/>
              </w:rPr>
              <w:t>性別平等</w:t>
            </w:r>
            <w:r w:rsidR="00437201" w:rsidRPr="005E3B05">
              <w:rPr>
                <w:rFonts w:ascii="標楷體" w:eastAsia="標楷體" w:hAnsi="標楷體" w:cs="Arial Unicode MS" w:hint="eastAsia"/>
                <w:sz w:val="20"/>
                <w:szCs w:val="20"/>
              </w:rPr>
              <w:t>與</w:t>
            </w:r>
            <w:r w:rsidRPr="00D568D9">
              <w:rPr>
                <w:rFonts w:ascii="標楷體" w:eastAsia="標楷體" w:hAnsi="標楷體" w:cs="Arial Unicode MS"/>
                <w:b/>
                <w:color w:val="FF9900"/>
                <w:sz w:val="20"/>
                <w:szCs w:val="20"/>
              </w:rPr>
              <w:t>性侵防治</w:t>
            </w:r>
            <w:r w:rsidR="00437201" w:rsidRPr="005E3B05">
              <w:rPr>
                <w:rFonts w:ascii="標楷體" w:eastAsia="標楷體" w:hAnsi="標楷體" w:cs="Arial Unicode MS" w:hint="eastAsia"/>
                <w:sz w:val="20"/>
                <w:szCs w:val="20"/>
              </w:rPr>
              <w:t>2</w:t>
            </w:r>
          </w:p>
        </w:tc>
      </w:tr>
      <w:tr w:rsidR="00437201" w:rsidRPr="0003699A" w:rsidTr="00450AAC">
        <w:trPr>
          <w:cantSplit/>
          <w:trHeight w:val="780"/>
          <w:jc w:val="center"/>
        </w:trPr>
        <w:tc>
          <w:tcPr>
            <w:tcW w:w="439" w:type="dxa"/>
            <w:vAlign w:val="center"/>
          </w:tcPr>
          <w:p w:rsidR="00437201" w:rsidRPr="0003699A" w:rsidRDefault="00437201" w:rsidP="001B0BA6">
            <w:pPr>
              <w:snapToGrid w:val="0"/>
              <w:jc w:val="center"/>
              <w:rPr>
                <w:rFonts w:ascii="標楷體" w:eastAsia="標楷體" w:hAnsi="標楷體"/>
                <w:sz w:val="20"/>
                <w:szCs w:val="20"/>
              </w:rPr>
            </w:pPr>
            <w:r w:rsidRPr="0003699A">
              <w:rPr>
                <w:rFonts w:ascii="標楷體" w:eastAsia="標楷體" w:hAnsi="標楷體" w:hint="eastAsia"/>
                <w:sz w:val="20"/>
                <w:szCs w:val="20"/>
              </w:rPr>
              <w:t>九</w:t>
            </w:r>
          </w:p>
        </w:tc>
        <w:tc>
          <w:tcPr>
            <w:tcW w:w="709" w:type="dxa"/>
            <w:vAlign w:val="center"/>
          </w:tcPr>
          <w:p w:rsidR="00437201" w:rsidRPr="00DD68E0" w:rsidRDefault="00437201" w:rsidP="00450AAC">
            <w:pPr>
              <w:snapToGrid w:val="0"/>
              <w:jc w:val="center"/>
              <w:rPr>
                <w:rFonts w:ascii="標楷體" w:eastAsia="標楷體" w:hAnsi="標楷體"/>
                <w:sz w:val="20"/>
                <w:szCs w:val="20"/>
              </w:rPr>
            </w:pPr>
            <w:r>
              <w:rPr>
                <w:rFonts w:ascii="標楷體" w:eastAsia="標楷體" w:hAnsi="標楷體" w:hint="eastAsia"/>
                <w:sz w:val="20"/>
                <w:szCs w:val="20"/>
              </w:rPr>
              <w:t>4/10</w:t>
            </w:r>
          </w:p>
          <w:p w:rsidR="00437201" w:rsidRPr="00DD68E0" w:rsidRDefault="00437201" w:rsidP="00450AAC">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437201" w:rsidRPr="00DD68E0" w:rsidRDefault="00437201" w:rsidP="00450AAC">
            <w:pPr>
              <w:snapToGrid w:val="0"/>
              <w:jc w:val="center"/>
              <w:rPr>
                <w:rFonts w:ascii="標楷體" w:eastAsia="標楷體" w:hAnsi="標楷體"/>
                <w:sz w:val="20"/>
                <w:szCs w:val="20"/>
              </w:rPr>
            </w:pPr>
            <w:r>
              <w:rPr>
                <w:rFonts w:ascii="標楷體" w:eastAsia="標楷體" w:hAnsi="標楷體" w:hint="eastAsia"/>
                <w:sz w:val="20"/>
                <w:szCs w:val="20"/>
              </w:rPr>
              <w:t>4/14</w:t>
            </w:r>
          </w:p>
        </w:tc>
        <w:tc>
          <w:tcPr>
            <w:tcW w:w="1559" w:type="dxa"/>
            <w:vAlign w:val="center"/>
          </w:tcPr>
          <w:p w:rsidR="00437201" w:rsidRPr="00DD68E0" w:rsidRDefault="00437201" w:rsidP="00450AAC">
            <w:pPr>
              <w:snapToGrid w:val="0"/>
              <w:rPr>
                <w:rFonts w:ascii="標楷體" w:eastAsia="標楷體" w:hAnsi="標楷體"/>
                <w:spacing w:val="-12"/>
                <w:sz w:val="20"/>
                <w:szCs w:val="20"/>
              </w:rPr>
            </w:pPr>
            <w:r w:rsidRPr="00DD68E0">
              <w:rPr>
                <w:rFonts w:ascii="標楷體" w:eastAsia="標楷體" w:hAnsi="標楷體" w:hint="eastAsia"/>
                <w:spacing w:val="-12"/>
                <w:sz w:val="20"/>
                <w:szCs w:val="20"/>
              </w:rPr>
              <w:t>1.健康促進宣導</w:t>
            </w:r>
          </w:p>
          <w:p w:rsidR="00437201" w:rsidRPr="00DD68E0" w:rsidRDefault="00437201" w:rsidP="00450AAC">
            <w:pPr>
              <w:snapToGrid w:val="0"/>
              <w:rPr>
                <w:rFonts w:ascii="標楷體" w:eastAsia="標楷體" w:hAnsi="標楷體"/>
                <w:sz w:val="20"/>
                <w:szCs w:val="20"/>
              </w:rPr>
            </w:pPr>
          </w:p>
        </w:tc>
        <w:tc>
          <w:tcPr>
            <w:tcW w:w="1134" w:type="dxa"/>
          </w:tcPr>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color w:val="000000"/>
                <w:sz w:val="20"/>
                <w:szCs w:val="20"/>
              </w:rPr>
              <w:t>第貳單元徜徉書海</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color w:val="000000"/>
                <w:sz w:val="20"/>
                <w:szCs w:val="20"/>
              </w:rPr>
              <w:t>第六課愛搗亂的動物</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b/>
                <w:color w:val="FFC000"/>
                <w:sz w:val="20"/>
                <w:szCs w:val="20"/>
              </w:rPr>
              <w:t>◎環境教育</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b/>
                <w:color w:val="0070C0"/>
                <w:sz w:val="20"/>
                <w:szCs w:val="20"/>
              </w:rPr>
              <w:t>◎生涯發展教育</w:t>
            </w:r>
          </w:p>
        </w:tc>
        <w:tc>
          <w:tcPr>
            <w:tcW w:w="1134" w:type="dxa"/>
          </w:tcPr>
          <w:p w:rsidR="00437201" w:rsidRDefault="00437201" w:rsidP="00450AAC">
            <w:pPr>
              <w:jc w:val="both"/>
              <w:rPr>
                <w:rFonts w:ascii="標楷體" w:eastAsia="標楷體" w:hAnsi="標楷體" w:cs="Arial"/>
                <w:sz w:val="20"/>
                <w:szCs w:val="20"/>
              </w:rPr>
            </w:pPr>
            <w:r w:rsidRPr="00302A61">
              <w:rPr>
                <w:rFonts w:ascii="標楷體" w:eastAsia="標楷體" w:hAnsi="標楷體" w:cs="Arial" w:hint="eastAsia"/>
                <w:sz w:val="20"/>
                <w:szCs w:val="20"/>
              </w:rPr>
              <w:t>二、臺語文真趣味 3.春天的花蕊</w:t>
            </w:r>
          </w:p>
          <w:p w:rsidR="00437201" w:rsidRPr="00A462C6" w:rsidRDefault="00437201" w:rsidP="00450AAC">
            <w:pPr>
              <w:snapToGrid w:val="0"/>
              <w:spacing w:line="240" w:lineRule="exact"/>
              <w:rPr>
                <w:rFonts w:ascii="標楷體" w:eastAsia="標楷體" w:hAnsi="標楷體"/>
                <w:color w:val="000000"/>
                <w:sz w:val="20"/>
                <w:szCs w:val="20"/>
              </w:rPr>
            </w:pPr>
            <w:r w:rsidRPr="00A462C6">
              <w:rPr>
                <w:rFonts w:ascii="標楷體" w:eastAsia="標楷體" w:hAnsi="標楷體" w:hint="eastAsia"/>
                <w:b/>
                <w:color w:val="FFC000"/>
                <w:sz w:val="20"/>
                <w:szCs w:val="20"/>
              </w:rPr>
              <w:t>◎環境教育</w:t>
            </w:r>
          </w:p>
          <w:p w:rsidR="00437201" w:rsidRPr="00302A61" w:rsidRDefault="00437201" w:rsidP="00450AAC">
            <w:pPr>
              <w:jc w:val="both"/>
              <w:rPr>
                <w:rFonts w:ascii="標楷體" w:eastAsia="標楷體" w:hAnsi="標楷體" w:cs="Arial"/>
                <w:sz w:val="20"/>
                <w:szCs w:val="20"/>
              </w:rPr>
            </w:pPr>
          </w:p>
        </w:tc>
        <w:tc>
          <w:tcPr>
            <w:tcW w:w="992" w:type="dxa"/>
          </w:tcPr>
          <w:p w:rsidR="00437201" w:rsidRPr="00F82F5F" w:rsidRDefault="00437201" w:rsidP="00450AAC">
            <w:pPr>
              <w:jc w:val="both"/>
              <w:rPr>
                <w:rFonts w:ascii="標楷體" w:eastAsia="標楷體" w:hAnsi="標楷體"/>
                <w:color w:val="000000"/>
                <w:sz w:val="20"/>
                <w:szCs w:val="20"/>
              </w:rPr>
            </w:pPr>
            <w:r w:rsidRPr="00F82F5F">
              <w:rPr>
                <w:rFonts w:ascii="標楷體" w:eastAsia="標楷體" w:hAnsi="標楷體" w:hint="eastAsia"/>
                <w:color w:val="000000"/>
                <w:sz w:val="20"/>
                <w:szCs w:val="20"/>
              </w:rPr>
              <w:t>四、</w:t>
            </w:r>
          </w:p>
          <w:p w:rsidR="00437201" w:rsidRPr="00F82F5F" w:rsidRDefault="00437201" w:rsidP="00450AAC">
            <w:pPr>
              <w:spacing w:line="300" w:lineRule="exact"/>
              <w:ind w:left="200" w:hanging="200"/>
              <w:jc w:val="both"/>
              <w:rPr>
                <w:rFonts w:ascii="標楷體" w:eastAsia="標楷體" w:hAnsi="標楷體"/>
                <w:bCs/>
                <w:sz w:val="20"/>
                <w:szCs w:val="20"/>
              </w:rPr>
            </w:pPr>
            <w:r w:rsidRPr="00F82F5F">
              <w:rPr>
                <w:rFonts w:ascii="標楷體" w:eastAsia="標楷體" w:hAnsi="標楷體" w:hint="eastAsia"/>
                <w:bCs/>
                <w:sz w:val="20"/>
                <w:szCs w:val="20"/>
              </w:rPr>
              <w:t>聆聽傳統歌謠</w:t>
            </w:r>
          </w:p>
          <w:p w:rsidR="00437201" w:rsidRPr="00F82F5F" w:rsidRDefault="00374D2D" w:rsidP="00450AAC">
            <w:pPr>
              <w:jc w:val="both"/>
              <w:rPr>
                <w:rFonts w:ascii="標楷體" w:eastAsia="標楷體" w:hAnsi="標楷體"/>
                <w:color w:val="000000"/>
                <w:sz w:val="20"/>
                <w:szCs w:val="20"/>
              </w:rPr>
            </w:pPr>
            <w:r w:rsidRPr="00D568D9">
              <w:rPr>
                <w:rFonts w:ascii="標楷體" w:eastAsia="標楷體" w:hAnsi="標楷體"/>
                <w:b/>
                <w:color w:val="00FF00"/>
                <w:sz w:val="20"/>
                <w:szCs w:val="20"/>
              </w:rPr>
              <w:t>◎</w:t>
            </w:r>
            <w:r w:rsidRPr="00D568D9">
              <w:rPr>
                <w:rFonts w:ascii="標楷體" w:eastAsia="標楷體" w:hAnsi="標楷體" w:hint="eastAsia"/>
                <w:b/>
                <w:color w:val="00FF00"/>
                <w:sz w:val="20"/>
                <w:szCs w:val="20"/>
              </w:rPr>
              <w:t>資訊</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複習一</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Review 1</w:t>
            </w:r>
          </w:p>
          <w:p w:rsidR="00437201" w:rsidRPr="00A462C6" w:rsidRDefault="00437201" w:rsidP="00450AAC">
            <w:pPr>
              <w:widowControl/>
              <w:spacing w:line="0" w:lineRule="atLeast"/>
              <w:jc w:val="both"/>
              <w:rPr>
                <w:rFonts w:eastAsia="標楷體"/>
                <w:kern w:val="0"/>
                <w:sz w:val="20"/>
                <w:szCs w:val="20"/>
              </w:rPr>
            </w:pPr>
            <w:r w:rsidRPr="00A462C6">
              <w:rPr>
                <w:rFonts w:eastAsia="標楷體"/>
                <w:color w:val="FF0000"/>
                <w:kern w:val="0"/>
                <w:sz w:val="20"/>
                <w:szCs w:val="20"/>
              </w:rPr>
              <w:t>【生涯發展教育】</w:t>
            </w:r>
          </w:p>
          <w:p w:rsidR="00437201" w:rsidRPr="00A462C6" w:rsidRDefault="00437201" w:rsidP="00450AAC">
            <w:pPr>
              <w:widowControl/>
              <w:spacing w:line="0" w:lineRule="atLeast"/>
              <w:jc w:val="both"/>
              <w:rPr>
                <w:rFonts w:eastAsia="標楷體"/>
                <w:kern w:val="0"/>
                <w:sz w:val="20"/>
                <w:szCs w:val="20"/>
              </w:rPr>
            </w:pPr>
            <w:r w:rsidRPr="00D568D9">
              <w:rPr>
                <w:rFonts w:ascii="標楷體" w:eastAsia="標楷體" w:hAnsi="標楷體"/>
                <w:b/>
                <w:color w:val="99CC00"/>
                <w:sz w:val="20"/>
                <w:szCs w:val="20"/>
              </w:rPr>
              <w:t>◎家</w:t>
            </w:r>
            <w:r w:rsidRPr="00D568D9">
              <w:rPr>
                <w:rFonts w:ascii="標楷體" w:eastAsia="標楷體" w:hAnsi="標楷體" w:hint="eastAsia"/>
                <w:b/>
                <w:color w:val="99CC00"/>
                <w:sz w:val="20"/>
                <w:szCs w:val="20"/>
              </w:rPr>
              <w:t>庭教育</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單元四、舞動精采</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活動</w:t>
            </w:r>
            <w:r w:rsidRPr="00A462C6">
              <w:rPr>
                <w:rFonts w:eastAsia="標楷體"/>
                <w:sz w:val="20"/>
                <w:szCs w:val="20"/>
              </w:rPr>
              <w:t>2</w:t>
            </w:r>
            <w:r w:rsidRPr="00A462C6">
              <w:rPr>
                <w:rFonts w:eastAsia="標楷體"/>
                <w:sz w:val="20"/>
                <w:szCs w:val="20"/>
              </w:rPr>
              <w:t>肢體力與美</w:t>
            </w:r>
            <w:r w:rsidRPr="00A462C6">
              <w:rPr>
                <w:rFonts w:eastAsia="標楷體"/>
                <w:sz w:val="20"/>
                <w:szCs w:val="20"/>
              </w:rPr>
              <w:br/>
            </w:r>
            <w:r w:rsidRPr="00A462C6">
              <w:rPr>
                <w:rFonts w:eastAsia="標楷體"/>
                <w:sz w:val="20"/>
                <w:szCs w:val="20"/>
              </w:rPr>
              <w:t>活動</w:t>
            </w:r>
            <w:r w:rsidRPr="00A462C6">
              <w:rPr>
                <w:rFonts w:eastAsia="標楷體"/>
                <w:sz w:val="20"/>
                <w:szCs w:val="20"/>
              </w:rPr>
              <w:t>3</w:t>
            </w:r>
            <w:r w:rsidRPr="00A462C6">
              <w:rPr>
                <w:rFonts w:eastAsia="標楷體"/>
                <w:sz w:val="20"/>
                <w:szCs w:val="20"/>
              </w:rPr>
              <w:t>運動欣賞</w:t>
            </w:r>
          </w:p>
          <w:p w:rsidR="00437201" w:rsidRPr="00A462C6" w:rsidRDefault="005E3B05" w:rsidP="00450AAC">
            <w:pPr>
              <w:spacing w:line="0" w:lineRule="atLeast"/>
              <w:jc w:val="both"/>
              <w:rPr>
                <w:rFonts w:eastAsia="標楷體"/>
                <w:sz w:val="20"/>
                <w:szCs w:val="20"/>
              </w:rPr>
            </w:pPr>
            <w:r w:rsidRPr="00D568D9">
              <w:rPr>
                <w:rFonts w:ascii="標楷體" w:eastAsia="標楷體" w:hAnsi="標楷體" w:cs="Arial Unicode MS" w:hint="eastAsia"/>
                <w:b/>
                <w:color w:val="0070C0"/>
                <w:sz w:val="20"/>
                <w:szCs w:val="20"/>
              </w:rPr>
              <w:t>◎生涯發展教育</w:t>
            </w:r>
          </w:p>
        </w:tc>
        <w:tc>
          <w:tcPr>
            <w:tcW w:w="993" w:type="dxa"/>
          </w:tcPr>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第4單元縮圖和比例尺</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b/>
                <w:color w:val="FF0000"/>
                <w:sz w:val="20"/>
                <w:szCs w:val="20"/>
              </w:rPr>
              <w:t>◎性別平等教育</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b/>
                <w:color w:val="00B0F0"/>
                <w:sz w:val="20"/>
                <w:szCs w:val="20"/>
              </w:rPr>
              <w:t>◎人權教育</w:t>
            </w:r>
          </w:p>
        </w:tc>
        <w:tc>
          <w:tcPr>
            <w:tcW w:w="992" w:type="dxa"/>
          </w:tcPr>
          <w:p w:rsidR="00437201" w:rsidRPr="00A462C6" w:rsidRDefault="00437201" w:rsidP="00450AAC">
            <w:pPr>
              <w:pStyle w:val="12"/>
              <w:spacing w:line="0" w:lineRule="atLeast"/>
              <w:jc w:val="both"/>
              <w:rPr>
                <w:rFonts w:eastAsia="標楷體"/>
                <w:bCs/>
                <w:snapToGrid w:val="0"/>
                <w:sz w:val="20"/>
              </w:rPr>
            </w:pPr>
            <w:r w:rsidRPr="00A462C6">
              <w:rPr>
                <w:rFonts w:eastAsia="標楷體"/>
                <w:bCs/>
                <w:snapToGrid w:val="0"/>
                <w:sz w:val="20"/>
              </w:rPr>
              <w:t>第二單元瞭望國際社會</w:t>
            </w:r>
          </w:p>
          <w:p w:rsidR="00437201" w:rsidRPr="00A462C6" w:rsidRDefault="00437201" w:rsidP="00450AAC">
            <w:pPr>
              <w:spacing w:line="0" w:lineRule="atLeast"/>
              <w:ind w:hanging="1"/>
              <w:jc w:val="both"/>
              <w:rPr>
                <w:rFonts w:eastAsia="標楷體"/>
                <w:bCs/>
                <w:snapToGrid w:val="0"/>
                <w:kern w:val="0"/>
                <w:sz w:val="20"/>
                <w:szCs w:val="20"/>
              </w:rPr>
            </w:pPr>
            <w:r w:rsidRPr="00A462C6">
              <w:rPr>
                <w:rFonts w:eastAsia="標楷體"/>
                <w:bCs/>
                <w:snapToGrid w:val="0"/>
                <w:kern w:val="0"/>
                <w:sz w:val="20"/>
                <w:szCs w:val="20"/>
              </w:rPr>
              <w:t>第三課漫遊國際組織</w:t>
            </w:r>
          </w:p>
          <w:p w:rsidR="00437201" w:rsidRPr="00A462C6" w:rsidRDefault="00437201" w:rsidP="00450AAC">
            <w:pPr>
              <w:spacing w:line="0" w:lineRule="atLeast"/>
              <w:jc w:val="both"/>
              <w:rPr>
                <w:rFonts w:eastAsia="標楷體"/>
                <w:bCs/>
                <w:snapToGrid w:val="0"/>
                <w:kern w:val="0"/>
                <w:sz w:val="20"/>
                <w:szCs w:val="20"/>
              </w:rPr>
            </w:pPr>
            <w:r w:rsidRPr="00D568D9">
              <w:rPr>
                <w:rFonts w:ascii="標楷體" w:eastAsia="標楷體" w:hAnsi="標楷體" w:hint="eastAsia"/>
                <w:b/>
                <w:color w:val="00B0F0"/>
                <w:sz w:val="20"/>
                <w:szCs w:val="20"/>
              </w:rPr>
              <w:t>◎人權教育</w:t>
            </w:r>
          </w:p>
        </w:tc>
        <w:tc>
          <w:tcPr>
            <w:tcW w:w="1559" w:type="dxa"/>
          </w:tcPr>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〈單元2我的小書</w:t>
            </w:r>
            <w:r w:rsidRPr="00A44950">
              <w:rPr>
                <w:rFonts w:ascii="標楷體" w:eastAsia="標楷體" w:hAnsi="標楷體" w:hint="eastAsia"/>
                <w:color w:val="000000"/>
                <w:sz w:val="20"/>
                <w:szCs w:val="20"/>
              </w:rPr>
              <w:t>〉</w:t>
            </w:r>
            <w:r w:rsidRPr="00A44950">
              <w:rPr>
                <w:rFonts w:ascii="標楷體" w:eastAsia="標楷體" w:hAnsi="標楷體" w:cs="Arial Unicode MS" w:hint="eastAsia"/>
                <w:color w:val="000000"/>
                <w:sz w:val="20"/>
                <w:szCs w:val="20"/>
              </w:rPr>
              <w:t>創意小書展</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〈單元6民歌采風</w:t>
            </w:r>
            <w:r w:rsidRPr="00A44950">
              <w:rPr>
                <w:rFonts w:ascii="標楷體" w:eastAsia="標楷體" w:hAnsi="標楷體" w:hint="eastAsia"/>
                <w:color w:val="000000"/>
                <w:sz w:val="20"/>
                <w:szCs w:val="20"/>
              </w:rPr>
              <w:t>〉</w:t>
            </w:r>
            <w:r w:rsidRPr="00A44950">
              <w:rPr>
                <w:rFonts w:ascii="標楷體" w:eastAsia="標楷體" w:hAnsi="標楷體" w:cs="Arial Unicode MS" w:hint="eastAsia"/>
                <w:color w:val="000000"/>
                <w:sz w:val="20"/>
                <w:szCs w:val="20"/>
              </w:rPr>
              <w:t>認識臺灣原住民樂器</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cs="Arial Unicode MS" w:hint="eastAsia"/>
                <w:color w:val="000000"/>
                <w:sz w:val="20"/>
                <w:szCs w:val="20"/>
              </w:rPr>
              <w:t>〈單元10</w:t>
            </w:r>
            <w:r w:rsidRPr="00A44950">
              <w:rPr>
                <w:rFonts w:ascii="標楷體" w:eastAsia="標楷體" w:hAnsi="標楷體" w:hint="eastAsia"/>
                <w:color w:val="000000"/>
                <w:sz w:val="20"/>
                <w:szCs w:val="20"/>
              </w:rPr>
              <w:t>我該怎麼辦〉我的煩惱、左右為難</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00B050"/>
                <w:sz w:val="20"/>
                <w:szCs w:val="20"/>
              </w:rPr>
              <w:t>◎家政教育</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0070C0"/>
                <w:sz w:val="20"/>
                <w:szCs w:val="20"/>
              </w:rPr>
              <w:t>◎生涯發展教育</w:t>
            </w:r>
          </w:p>
        </w:tc>
        <w:tc>
          <w:tcPr>
            <w:tcW w:w="992" w:type="dxa"/>
          </w:tcPr>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單元2防鏽與防腐</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cs="Arial Unicode MS" w:hint="eastAsia"/>
                <w:color w:val="000000"/>
                <w:sz w:val="20"/>
                <w:szCs w:val="20"/>
              </w:rPr>
              <w:t>2.防止鐵器生鏽</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FFC000"/>
                <w:sz w:val="20"/>
                <w:szCs w:val="20"/>
              </w:rPr>
              <w:t>◎環境教育</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00B050"/>
                <w:sz w:val="20"/>
                <w:szCs w:val="20"/>
              </w:rPr>
              <w:t>◎家政教育</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單元一、壓力的出口</w:t>
            </w:r>
          </w:p>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活動</w:t>
            </w:r>
            <w:r w:rsidRPr="00A462C6">
              <w:rPr>
                <w:rFonts w:eastAsia="標楷體" w:hint="eastAsia"/>
                <w:sz w:val="20"/>
                <w:szCs w:val="20"/>
              </w:rPr>
              <w:t>2</w:t>
            </w:r>
            <w:r w:rsidRPr="00A462C6">
              <w:rPr>
                <w:rFonts w:eastAsia="標楷體" w:hAnsi="標楷體" w:hint="eastAsia"/>
                <w:sz w:val="20"/>
                <w:szCs w:val="20"/>
              </w:rPr>
              <w:t>壓力停看聽</w:t>
            </w:r>
          </w:p>
          <w:p w:rsidR="00437201" w:rsidRPr="00A462C6" w:rsidRDefault="00437201" w:rsidP="00450AAC">
            <w:pPr>
              <w:spacing w:line="0" w:lineRule="atLeast"/>
              <w:jc w:val="both"/>
              <w:rPr>
                <w:rFonts w:eastAsia="標楷體"/>
                <w:sz w:val="20"/>
                <w:szCs w:val="20"/>
              </w:rPr>
            </w:pPr>
            <w:r w:rsidRPr="00D568D9">
              <w:rPr>
                <w:rFonts w:ascii="標楷體" w:eastAsia="標楷體" w:hAnsi="標楷體" w:cs="Arial Unicode MS" w:hint="eastAsia"/>
                <w:b/>
                <w:color w:val="0070C0"/>
                <w:sz w:val="20"/>
                <w:szCs w:val="20"/>
              </w:rPr>
              <w:t>◎生涯發展教育</w:t>
            </w:r>
          </w:p>
        </w:tc>
        <w:tc>
          <w:tcPr>
            <w:tcW w:w="1259" w:type="dxa"/>
          </w:tcPr>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閱讀1</w:t>
            </w:r>
          </w:p>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資訊1</w:t>
            </w:r>
          </w:p>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數學補救</w:t>
            </w:r>
            <w:r>
              <w:rPr>
                <w:rFonts w:ascii="標楷體" w:eastAsia="標楷體" w:hAnsi="標楷體" w:cs="Arial Unicode MS" w:hint="eastAsia"/>
                <w:sz w:val="20"/>
                <w:szCs w:val="20"/>
              </w:rPr>
              <w:t>2</w:t>
            </w:r>
          </w:p>
          <w:p w:rsidR="00437201" w:rsidRPr="00F82F5F" w:rsidRDefault="00437201" w:rsidP="00450AAC">
            <w:pPr>
              <w:snapToGrid w:val="0"/>
              <w:jc w:val="both"/>
              <w:rPr>
                <w:rFonts w:ascii="標楷體" w:eastAsia="標楷體" w:hAnsi="標楷體"/>
                <w:color w:val="FF0000"/>
                <w:sz w:val="20"/>
                <w:szCs w:val="20"/>
              </w:rPr>
            </w:pPr>
          </w:p>
        </w:tc>
      </w:tr>
      <w:tr w:rsidR="00437201" w:rsidRPr="0003699A" w:rsidTr="00450AAC">
        <w:trPr>
          <w:cantSplit/>
          <w:trHeight w:val="780"/>
          <w:jc w:val="center"/>
        </w:trPr>
        <w:tc>
          <w:tcPr>
            <w:tcW w:w="439" w:type="dxa"/>
            <w:vAlign w:val="center"/>
          </w:tcPr>
          <w:p w:rsidR="00437201" w:rsidRPr="0003699A" w:rsidRDefault="00437201" w:rsidP="001B0BA6">
            <w:pPr>
              <w:snapToGrid w:val="0"/>
              <w:jc w:val="center"/>
              <w:rPr>
                <w:rFonts w:ascii="標楷體" w:eastAsia="標楷體" w:hAnsi="標楷體"/>
                <w:sz w:val="20"/>
                <w:szCs w:val="20"/>
              </w:rPr>
            </w:pPr>
            <w:r w:rsidRPr="0003699A">
              <w:rPr>
                <w:rFonts w:ascii="標楷體" w:eastAsia="標楷體" w:hAnsi="標楷體" w:hint="eastAsia"/>
                <w:sz w:val="20"/>
                <w:szCs w:val="20"/>
              </w:rPr>
              <w:lastRenderedPageBreak/>
              <w:t>十</w:t>
            </w:r>
          </w:p>
        </w:tc>
        <w:tc>
          <w:tcPr>
            <w:tcW w:w="709" w:type="dxa"/>
            <w:vAlign w:val="center"/>
          </w:tcPr>
          <w:p w:rsidR="00437201" w:rsidRPr="00DD68E0" w:rsidRDefault="00437201" w:rsidP="00450AAC">
            <w:pPr>
              <w:snapToGrid w:val="0"/>
              <w:jc w:val="center"/>
              <w:rPr>
                <w:rFonts w:ascii="標楷體" w:eastAsia="標楷體" w:hAnsi="標楷體"/>
                <w:sz w:val="20"/>
                <w:szCs w:val="20"/>
              </w:rPr>
            </w:pPr>
            <w:r>
              <w:rPr>
                <w:rFonts w:ascii="標楷體" w:eastAsia="標楷體" w:hAnsi="標楷體" w:hint="eastAsia"/>
                <w:sz w:val="20"/>
                <w:szCs w:val="20"/>
              </w:rPr>
              <w:t>4/17</w:t>
            </w:r>
          </w:p>
          <w:p w:rsidR="00437201" w:rsidRPr="00DD68E0" w:rsidRDefault="00437201" w:rsidP="00450AAC">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437201" w:rsidRPr="00DD68E0" w:rsidRDefault="00437201" w:rsidP="00450AAC">
            <w:pPr>
              <w:snapToGrid w:val="0"/>
              <w:jc w:val="center"/>
              <w:rPr>
                <w:rFonts w:ascii="標楷體" w:eastAsia="標楷體" w:hAnsi="標楷體"/>
                <w:sz w:val="20"/>
                <w:szCs w:val="20"/>
              </w:rPr>
            </w:pPr>
            <w:r>
              <w:rPr>
                <w:rFonts w:ascii="標楷體" w:eastAsia="標楷體" w:hAnsi="標楷體" w:hint="eastAsia"/>
                <w:sz w:val="20"/>
                <w:szCs w:val="20"/>
              </w:rPr>
              <w:t>4/21</w:t>
            </w:r>
          </w:p>
        </w:tc>
        <w:tc>
          <w:tcPr>
            <w:tcW w:w="1559" w:type="dxa"/>
            <w:vAlign w:val="center"/>
          </w:tcPr>
          <w:p w:rsidR="00437201" w:rsidRPr="00DD68E0" w:rsidRDefault="00437201" w:rsidP="00450AAC">
            <w:pPr>
              <w:snapToGrid w:val="0"/>
              <w:ind w:left="88" w:right="57" w:hangingChars="50" w:hanging="88"/>
              <w:rPr>
                <w:rFonts w:ascii="標楷體" w:eastAsia="標楷體" w:hAnsi="標楷體"/>
                <w:spacing w:val="-12"/>
                <w:sz w:val="20"/>
                <w:szCs w:val="20"/>
              </w:rPr>
            </w:pPr>
            <w:r w:rsidRPr="00DD68E0">
              <w:rPr>
                <w:rFonts w:ascii="標楷體" w:eastAsia="標楷體" w:hAnsi="標楷體" w:hint="eastAsia"/>
                <w:spacing w:val="-12"/>
                <w:sz w:val="20"/>
                <w:szCs w:val="20"/>
              </w:rPr>
              <w:t>1.生命教育宣導月</w:t>
            </w:r>
          </w:p>
          <w:p w:rsidR="00437201" w:rsidRDefault="00437201" w:rsidP="00450AAC">
            <w:pPr>
              <w:snapToGrid w:val="0"/>
              <w:ind w:left="100" w:right="57" w:hangingChars="50" w:hanging="100"/>
              <w:rPr>
                <w:rFonts w:ascii="標楷體" w:eastAsia="標楷體" w:hAnsi="標楷體"/>
                <w:color w:val="000000"/>
                <w:sz w:val="20"/>
                <w:szCs w:val="20"/>
              </w:rPr>
            </w:pPr>
            <w:r w:rsidRPr="00DD68E0">
              <w:rPr>
                <w:rFonts w:ascii="標楷體" w:eastAsia="標楷體" w:hAnsi="標楷體" w:hint="eastAsia"/>
                <w:color w:val="000000"/>
                <w:sz w:val="20"/>
                <w:szCs w:val="20"/>
              </w:rPr>
              <w:t>2.高年級游泳開始</w:t>
            </w:r>
          </w:p>
          <w:p w:rsidR="00437201" w:rsidRPr="00A72281" w:rsidRDefault="00437201" w:rsidP="00450AAC">
            <w:pPr>
              <w:shd w:val="clear" w:color="auto" w:fill="FFFFFF"/>
              <w:snapToGrid w:val="0"/>
              <w:jc w:val="both"/>
              <w:rPr>
                <w:rFonts w:ascii="標楷體" w:eastAsia="標楷體" w:hAnsi="標楷體"/>
                <w:color w:val="FF0000"/>
                <w:sz w:val="20"/>
                <w:szCs w:val="20"/>
              </w:rPr>
            </w:pPr>
            <w:r w:rsidRPr="00891AFB">
              <w:rPr>
                <w:rFonts w:ascii="標楷體" w:eastAsia="標楷體" w:hAnsi="標楷體" w:hint="eastAsia"/>
                <w:color w:val="000000"/>
                <w:sz w:val="20"/>
                <w:szCs w:val="20"/>
              </w:rPr>
              <w:t>3.</w:t>
            </w:r>
            <w:r w:rsidRPr="00626713">
              <w:rPr>
                <w:rFonts w:ascii="標楷體" w:eastAsia="標楷體" w:hAnsi="標楷體" w:hint="eastAsia"/>
                <w:color w:val="000000"/>
                <w:sz w:val="20"/>
                <w:szCs w:val="20"/>
              </w:rPr>
              <w:t>4/1品德教育競標活動</w:t>
            </w:r>
          </w:p>
          <w:p w:rsidR="00437201" w:rsidRPr="00DD68E0" w:rsidRDefault="00437201" w:rsidP="00450AAC">
            <w:pPr>
              <w:snapToGrid w:val="0"/>
              <w:ind w:left="88" w:right="57" w:hangingChars="50" w:hanging="88"/>
              <w:rPr>
                <w:rFonts w:ascii="標楷體" w:eastAsia="標楷體" w:hAnsi="標楷體"/>
                <w:spacing w:val="-12"/>
                <w:sz w:val="20"/>
                <w:szCs w:val="20"/>
              </w:rPr>
            </w:pPr>
          </w:p>
        </w:tc>
        <w:tc>
          <w:tcPr>
            <w:tcW w:w="1134" w:type="dxa"/>
          </w:tcPr>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color w:val="000000"/>
                <w:sz w:val="20"/>
                <w:szCs w:val="20"/>
              </w:rPr>
              <w:t>第貳單元徜徉書海</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color w:val="000000"/>
                <w:sz w:val="20"/>
                <w:szCs w:val="20"/>
              </w:rPr>
              <w:t>第七課科學怪人</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b/>
                <w:color w:val="FFC000"/>
                <w:sz w:val="20"/>
                <w:szCs w:val="20"/>
              </w:rPr>
              <w:t>◎環境教育</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b/>
                <w:color w:val="00B0F0"/>
                <w:sz w:val="20"/>
                <w:szCs w:val="20"/>
              </w:rPr>
              <w:t>◎人權教育</w:t>
            </w:r>
          </w:p>
        </w:tc>
        <w:tc>
          <w:tcPr>
            <w:tcW w:w="1134" w:type="dxa"/>
          </w:tcPr>
          <w:p w:rsidR="00437201" w:rsidRDefault="00437201" w:rsidP="00450AAC">
            <w:pPr>
              <w:jc w:val="both"/>
              <w:rPr>
                <w:rFonts w:ascii="標楷體" w:eastAsia="標楷體" w:hAnsi="標楷體" w:cs="Arial"/>
                <w:sz w:val="20"/>
                <w:szCs w:val="20"/>
              </w:rPr>
            </w:pPr>
            <w:r w:rsidRPr="00302A61">
              <w:rPr>
                <w:rFonts w:ascii="標楷體" w:eastAsia="標楷體" w:hAnsi="標楷體" w:cs="Arial" w:hint="eastAsia"/>
                <w:sz w:val="20"/>
                <w:szCs w:val="20"/>
              </w:rPr>
              <w:t>二、臺語文真趣味 3.春天的花蕊</w:t>
            </w:r>
          </w:p>
          <w:p w:rsidR="00437201" w:rsidRPr="00A462C6" w:rsidRDefault="00437201" w:rsidP="00450AAC">
            <w:pPr>
              <w:snapToGrid w:val="0"/>
              <w:spacing w:line="240" w:lineRule="exact"/>
              <w:rPr>
                <w:rFonts w:ascii="標楷體" w:eastAsia="標楷體" w:hAnsi="標楷體"/>
                <w:color w:val="000000"/>
                <w:sz w:val="20"/>
                <w:szCs w:val="20"/>
              </w:rPr>
            </w:pPr>
            <w:r w:rsidRPr="00A462C6">
              <w:rPr>
                <w:rFonts w:ascii="標楷體" w:eastAsia="標楷體" w:hAnsi="標楷體" w:hint="eastAsia"/>
                <w:b/>
                <w:color w:val="FFC000"/>
                <w:sz w:val="20"/>
                <w:szCs w:val="20"/>
              </w:rPr>
              <w:t>◎環境教育</w:t>
            </w:r>
          </w:p>
          <w:p w:rsidR="00437201" w:rsidRPr="00302A61" w:rsidRDefault="00437201" w:rsidP="00450AAC">
            <w:pPr>
              <w:jc w:val="both"/>
              <w:rPr>
                <w:rFonts w:ascii="標楷體" w:eastAsia="標楷體" w:hAnsi="標楷體" w:cs="Arial"/>
                <w:sz w:val="20"/>
                <w:szCs w:val="20"/>
              </w:rPr>
            </w:pPr>
          </w:p>
        </w:tc>
        <w:tc>
          <w:tcPr>
            <w:tcW w:w="992" w:type="dxa"/>
          </w:tcPr>
          <w:p w:rsidR="00437201" w:rsidRPr="00F82F5F" w:rsidRDefault="00437201" w:rsidP="00450AAC">
            <w:pPr>
              <w:jc w:val="both"/>
              <w:rPr>
                <w:rFonts w:ascii="標楷體" w:eastAsia="標楷體" w:hAnsi="標楷體"/>
                <w:color w:val="000000"/>
                <w:sz w:val="20"/>
                <w:szCs w:val="20"/>
              </w:rPr>
            </w:pPr>
            <w:r w:rsidRPr="00F82F5F">
              <w:rPr>
                <w:rFonts w:ascii="標楷體" w:eastAsia="標楷體" w:hAnsi="標楷體" w:hint="eastAsia"/>
                <w:color w:val="000000"/>
                <w:sz w:val="20"/>
                <w:szCs w:val="20"/>
              </w:rPr>
              <w:t>五、</w:t>
            </w:r>
          </w:p>
          <w:p w:rsidR="00437201" w:rsidRPr="00F82F5F" w:rsidRDefault="00437201" w:rsidP="00450AAC">
            <w:pPr>
              <w:spacing w:line="300" w:lineRule="exact"/>
              <w:ind w:left="200" w:hanging="200"/>
              <w:jc w:val="both"/>
              <w:rPr>
                <w:rFonts w:ascii="標楷體" w:eastAsia="標楷體" w:hAnsi="標楷體"/>
                <w:bCs/>
                <w:sz w:val="20"/>
                <w:szCs w:val="20"/>
              </w:rPr>
            </w:pPr>
            <w:r w:rsidRPr="00F82F5F">
              <w:rPr>
                <w:rFonts w:ascii="標楷體" w:eastAsia="標楷體" w:hAnsi="標楷體" w:hint="eastAsia"/>
                <w:bCs/>
                <w:sz w:val="20"/>
                <w:szCs w:val="20"/>
              </w:rPr>
              <w:t>學唱古調</w:t>
            </w:r>
          </w:p>
          <w:p w:rsidR="00437201" w:rsidRPr="00F82F5F" w:rsidRDefault="00374D2D" w:rsidP="00450AAC">
            <w:pPr>
              <w:jc w:val="both"/>
              <w:rPr>
                <w:rFonts w:ascii="標楷體" w:eastAsia="標楷體" w:hAnsi="標楷體"/>
                <w:color w:val="000000"/>
                <w:sz w:val="20"/>
                <w:szCs w:val="20"/>
              </w:rPr>
            </w:pPr>
            <w:r w:rsidRPr="00D568D9">
              <w:rPr>
                <w:rFonts w:ascii="標楷體" w:eastAsia="標楷體" w:hAnsi="標楷體"/>
                <w:b/>
                <w:color w:val="00FF00"/>
                <w:sz w:val="20"/>
                <w:szCs w:val="20"/>
              </w:rPr>
              <w:t>◎</w:t>
            </w:r>
            <w:r w:rsidRPr="00D568D9">
              <w:rPr>
                <w:rFonts w:ascii="標楷體" w:eastAsia="標楷體" w:hAnsi="標楷體" w:hint="eastAsia"/>
                <w:b/>
                <w:color w:val="00FF00"/>
                <w:sz w:val="20"/>
                <w:szCs w:val="20"/>
              </w:rPr>
              <w:t>資訊</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期中評量</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Exam 1</w:t>
            </w:r>
          </w:p>
          <w:p w:rsidR="00437201" w:rsidRPr="00A462C6" w:rsidRDefault="005E3B05" w:rsidP="00450AAC">
            <w:pPr>
              <w:widowControl/>
              <w:spacing w:line="0" w:lineRule="atLeast"/>
              <w:jc w:val="both"/>
              <w:rPr>
                <w:rFonts w:eastAsia="標楷體"/>
                <w:kern w:val="0"/>
                <w:sz w:val="20"/>
                <w:szCs w:val="20"/>
              </w:rPr>
            </w:pPr>
            <w:r w:rsidRPr="00A462C6">
              <w:rPr>
                <w:rFonts w:ascii="標楷體" w:eastAsia="標楷體" w:hAnsi="標楷體" w:hint="eastAsia"/>
                <w:b/>
                <w:color w:val="00B0F0"/>
                <w:sz w:val="20"/>
                <w:szCs w:val="20"/>
              </w:rPr>
              <w:t>◎人權教育</w:t>
            </w:r>
            <w:r w:rsidRPr="00D568D9">
              <w:rPr>
                <w:rFonts w:ascii="標楷體" w:eastAsia="標楷體" w:hAnsi="標楷體" w:cs="Arial Unicode MS" w:hint="eastAsia"/>
                <w:b/>
                <w:color w:val="0070C0"/>
                <w:sz w:val="20"/>
                <w:szCs w:val="20"/>
              </w:rPr>
              <w:t>◎生涯發展教育</w:t>
            </w:r>
          </w:p>
          <w:p w:rsidR="00437201" w:rsidRPr="00A462C6" w:rsidRDefault="00437201" w:rsidP="00450AAC">
            <w:pPr>
              <w:widowControl/>
              <w:spacing w:line="0" w:lineRule="atLeast"/>
              <w:jc w:val="both"/>
              <w:rPr>
                <w:rFonts w:eastAsia="標楷體"/>
                <w:kern w:val="0"/>
                <w:sz w:val="20"/>
                <w:szCs w:val="20"/>
              </w:rPr>
            </w:pPr>
            <w:r w:rsidRPr="00D568D9">
              <w:rPr>
                <w:rFonts w:ascii="標楷體" w:eastAsia="標楷體" w:hAnsi="標楷體"/>
                <w:b/>
                <w:color w:val="99CC00"/>
                <w:sz w:val="20"/>
                <w:szCs w:val="20"/>
              </w:rPr>
              <w:t>◎家</w:t>
            </w:r>
            <w:r w:rsidRPr="00D568D9">
              <w:rPr>
                <w:rFonts w:ascii="標楷體" w:eastAsia="標楷體" w:hAnsi="標楷體" w:hint="eastAsia"/>
                <w:b/>
                <w:color w:val="99CC00"/>
                <w:sz w:val="20"/>
                <w:szCs w:val="20"/>
              </w:rPr>
              <w:t>庭教育</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單元五、水中樂悠「游」</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活動</w:t>
            </w:r>
            <w:r w:rsidRPr="00A462C6">
              <w:rPr>
                <w:rFonts w:eastAsia="標楷體"/>
                <w:sz w:val="20"/>
                <w:szCs w:val="20"/>
              </w:rPr>
              <w:t>1</w:t>
            </w:r>
            <w:r w:rsidRPr="00A462C6">
              <w:rPr>
                <w:rFonts w:eastAsia="標楷體"/>
                <w:sz w:val="20"/>
                <w:szCs w:val="20"/>
              </w:rPr>
              <w:t>捷泳</w:t>
            </w:r>
          </w:p>
          <w:p w:rsidR="00437201" w:rsidRPr="00A462C6" w:rsidRDefault="005E3B05" w:rsidP="00450AAC">
            <w:pPr>
              <w:spacing w:line="0" w:lineRule="atLeast"/>
              <w:jc w:val="both"/>
              <w:rPr>
                <w:rFonts w:eastAsia="標楷體"/>
                <w:sz w:val="20"/>
                <w:szCs w:val="20"/>
              </w:rPr>
            </w:pPr>
            <w:r w:rsidRPr="00D568D9">
              <w:rPr>
                <w:rFonts w:ascii="標楷體" w:eastAsia="標楷體" w:hAnsi="標楷體"/>
                <w:b/>
                <w:color w:val="800080"/>
                <w:sz w:val="20"/>
                <w:szCs w:val="20"/>
              </w:rPr>
              <w:t>◎</w:t>
            </w:r>
            <w:r w:rsidRPr="00D568D9">
              <w:rPr>
                <w:rFonts w:ascii="標楷體" w:eastAsia="標楷體" w:hAnsi="標楷體" w:hint="eastAsia"/>
                <w:b/>
                <w:color w:val="800080"/>
                <w:sz w:val="20"/>
                <w:szCs w:val="20"/>
              </w:rPr>
              <w:t>海洋</w:t>
            </w:r>
          </w:p>
        </w:tc>
        <w:tc>
          <w:tcPr>
            <w:tcW w:w="993" w:type="dxa"/>
          </w:tcPr>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color w:val="000000"/>
                <w:sz w:val="20"/>
                <w:szCs w:val="20"/>
              </w:rPr>
              <w:t>加油小站一</w:t>
            </w:r>
          </w:p>
        </w:tc>
        <w:tc>
          <w:tcPr>
            <w:tcW w:w="992" w:type="dxa"/>
          </w:tcPr>
          <w:p w:rsidR="00437201" w:rsidRPr="00A462C6" w:rsidRDefault="00437201" w:rsidP="00450AAC">
            <w:pPr>
              <w:pStyle w:val="12"/>
              <w:spacing w:line="0" w:lineRule="atLeast"/>
              <w:jc w:val="both"/>
              <w:rPr>
                <w:rFonts w:eastAsia="標楷體"/>
                <w:bCs/>
                <w:snapToGrid w:val="0"/>
                <w:sz w:val="20"/>
              </w:rPr>
            </w:pPr>
            <w:r w:rsidRPr="00A462C6">
              <w:rPr>
                <w:rFonts w:eastAsia="標楷體"/>
                <w:bCs/>
                <w:snapToGrid w:val="0"/>
                <w:sz w:val="20"/>
              </w:rPr>
              <w:t>第二單元瞭望國際社會</w:t>
            </w:r>
          </w:p>
          <w:p w:rsidR="00437201" w:rsidRPr="00A462C6" w:rsidRDefault="00437201" w:rsidP="00450AAC">
            <w:pPr>
              <w:spacing w:line="0" w:lineRule="atLeast"/>
              <w:ind w:hanging="1"/>
              <w:jc w:val="both"/>
              <w:rPr>
                <w:rFonts w:eastAsia="標楷體"/>
                <w:bCs/>
                <w:snapToGrid w:val="0"/>
                <w:kern w:val="0"/>
                <w:sz w:val="20"/>
                <w:szCs w:val="20"/>
              </w:rPr>
            </w:pPr>
            <w:r w:rsidRPr="00A462C6">
              <w:rPr>
                <w:rFonts w:eastAsia="標楷體"/>
                <w:bCs/>
                <w:snapToGrid w:val="0"/>
                <w:kern w:val="0"/>
                <w:sz w:val="20"/>
                <w:szCs w:val="20"/>
              </w:rPr>
              <w:t>第三課漫遊國際組織</w:t>
            </w:r>
          </w:p>
          <w:p w:rsidR="00437201" w:rsidRPr="00A462C6" w:rsidRDefault="00437201" w:rsidP="00450AAC">
            <w:pPr>
              <w:spacing w:line="0" w:lineRule="atLeast"/>
              <w:jc w:val="both"/>
              <w:rPr>
                <w:rFonts w:eastAsia="標楷體"/>
                <w:bCs/>
                <w:snapToGrid w:val="0"/>
                <w:kern w:val="0"/>
                <w:sz w:val="20"/>
                <w:szCs w:val="20"/>
              </w:rPr>
            </w:pPr>
            <w:r w:rsidRPr="00D568D9">
              <w:rPr>
                <w:rFonts w:ascii="標楷體" w:eastAsia="標楷體" w:hAnsi="標楷體" w:hint="eastAsia"/>
                <w:b/>
                <w:color w:val="00B0F0"/>
                <w:sz w:val="20"/>
                <w:szCs w:val="20"/>
              </w:rPr>
              <w:t>◎人權教育</w:t>
            </w:r>
          </w:p>
        </w:tc>
        <w:tc>
          <w:tcPr>
            <w:tcW w:w="1559" w:type="dxa"/>
          </w:tcPr>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color w:val="000000"/>
                <w:sz w:val="20"/>
                <w:szCs w:val="20"/>
              </w:rPr>
              <w:t>〈單元3紙上寶石</w:t>
            </w:r>
            <w:r w:rsidRPr="00A44950">
              <w:rPr>
                <w:rFonts w:ascii="標楷體" w:eastAsia="標楷體" w:hAnsi="標楷體"/>
                <w:color w:val="000000"/>
                <w:sz w:val="20"/>
                <w:szCs w:val="20"/>
              </w:rPr>
              <w:t>—</w:t>
            </w:r>
            <w:r w:rsidRPr="00A44950">
              <w:rPr>
                <w:rFonts w:ascii="標楷體" w:eastAsia="標楷體" w:hAnsi="標楷體" w:hint="eastAsia"/>
                <w:color w:val="000000"/>
                <w:sz w:val="20"/>
                <w:szCs w:val="20"/>
              </w:rPr>
              <w:t>藏書票〉藏書的標示</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color w:val="000000"/>
                <w:sz w:val="20"/>
                <w:szCs w:val="20"/>
              </w:rPr>
              <w:t>〈單元7永恆的回憶〉萍聚</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color w:val="000000"/>
                <w:sz w:val="20"/>
                <w:szCs w:val="20"/>
              </w:rPr>
              <w:t>〈單元10我該怎麼辦〉左右為難</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00B050"/>
                <w:sz w:val="20"/>
                <w:szCs w:val="20"/>
              </w:rPr>
              <w:t>◎家政教育</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0070C0"/>
                <w:sz w:val="20"/>
                <w:szCs w:val="20"/>
              </w:rPr>
              <w:t>◎生涯發展教育</w:t>
            </w:r>
          </w:p>
        </w:tc>
        <w:tc>
          <w:tcPr>
            <w:tcW w:w="992" w:type="dxa"/>
          </w:tcPr>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color w:val="000000"/>
                <w:sz w:val="20"/>
                <w:szCs w:val="20"/>
              </w:rPr>
              <w:t>單元2防鏽與防腐</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color w:val="000000"/>
                <w:sz w:val="20"/>
                <w:szCs w:val="20"/>
              </w:rPr>
              <w:t>2.防止鐵器生鏽</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FFC000"/>
                <w:sz w:val="20"/>
                <w:szCs w:val="20"/>
              </w:rPr>
              <w:t>◎環境教育</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00B050"/>
                <w:sz w:val="20"/>
                <w:szCs w:val="20"/>
              </w:rPr>
              <w:t>◎家政教育</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單元三、求助有一套</w:t>
            </w:r>
          </w:p>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活動</w:t>
            </w:r>
            <w:r w:rsidRPr="00A462C6">
              <w:rPr>
                <w:rFonts w:eastAsia="標楷體" w:hint="eastAsia"/>
                <w:sz w:val="20"/>
                <w:szCs w:val="20"/>
              </w:rPr>
              <w:t>1</w:t>
            </w:r>
            <w:r w:rsidRPr="00A462C6">
              <w:rPr>
                <w:rFonts w:eastAsia="標楷體" w:hAnsi="標楷體" w:hint="eastAsia"/>
                <w:sz w:val="20"/>
                <w:szCs w:val="20"/>
              </w:rPr>
              <w:t>資源支援大集合</w:t>
            </w:r>
          </w:p>
          <w:p w:rsidR="00437201" w:rsidRPr="00A462C6" w:rsidRDefault="00437201" w:rsidP="00450AAC">
            <w:pPr>
              <w:spacing w:line="0" w:lineRule="atLeast"/>
              <w:jc w:val="both"/>
              <w:rPr>
                <w:rFonts w:eastAsia="標楷體"/>
                <w:sz w:val="20"/>
                <w:szCs w:val="20"/>
              </w:rPr>
            </w:pPr>
            <w:r w:rsidRPr="00D568D9">
              <w:rPr>
                <w:rFonts w:ascii="標楷體" w:eastAsia="標楷體" w:hAnsi="標楷體" w:hint="eastAsia"/>
                <w:b/>
                <w:color w:val="00B0F0"/>
                <w:sz w:val="20"/>
                <w:szCs w:val="20"/>
              </w:rPr>
              <w:t>◎人權教育</w:t>
            </w:r>
            <w:r w:rsidRPr="00D568D9">
              <w:rPr>
                <w:rFonts w:ascii="標楷體" w:eastAsia="標楷體" w:hAnsi="標楷體" w:cs="Arial Unicode MS" w:hint="eastAsia"/>
                <w:b/>
                <w:color w:val="0070C0"/>
                <w:sz w:val="20"/>
                <w:szCs w:val="20"/>
              </w:rPr>
              <w:t>◎生涯發展教育</w:t>
            </w:r>
          </w:p>
        </w:tc>
        <w:tc>
          <w:tcPr>
            <w:tcW w:w="1259" w:type="dxa"/>
          </w:tcPr>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閱讀</w:t>
            </w:r>
            <w:r>
              <w:rPr>
                <w:rFonts w:ascii="標楷體" w:eastAsia="標楷體" w:hAnsi="標楷體" w:cs="Arial Unicode MS" w:hint="eastAsia"/>
                <w:sz w:val="20"/>
                <w:szCs w:val="20"/>
              </w:rPr>
              <w:t>2</w:t>
            </w:r>
          </w:p>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資訊</w:t>
            </w:r>
            <w:r>
              <w:rPr>
                <w:rFonts w:ascii="標楷體" w:eastAsia="標楷體" w:hAnsi="標楷體" w:cs="Arial Unicode MS" w:hint="eastAsia"/>
                <w:sz w:val="20"/>
                <w:szCs w:val="20"/>
              </w:rPr>
              <w:t>2</w:t>
            </w:r>
          </w:p>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數學補救</w:t>
            </w:r>
            <w:r>
              <w:rPr>
                <w:rFonts w:ascii="標楷體" w:eastAsia="標楷體" w:hAnsi="標楷體" w:cs="Arial Unicode MS" w:hint="eastAsia"/>
                <w:sz w:val="20"/>
                <w:szCs w:val="20"/>
              </w:rPr>
              <w:t>1</w:t>
            </w:r>
          </w:p>
          <w:p w:rsidR="00437201" w:rsidRPr="00F82F5F" w:rsidRDefault="00437201" w:rsidP="00450AAC">
            <w:pPr>
              <w:snapToGrid w:val="0"/>
              <w:jc w:val="both"/>
              <w:rPr>
                <w:rFonts w:ascii="標楷體" w:eastAsia="標楷體" w:hAnsi="標楷體"/>
                <w:sz w:val="20"/>
                <w:szCs w:val="20"/>
              </w:rPr>
            </w:pPr>
          </w:p>
        </w:tc>
      </w:tr>
      <w:tr w:rsidR="00437201" w:rsidRPr="0003699A" w:rsidTr="00450AAC">
        <w:trPr>
          <w:cantSplit/>
          <w:trHeight w:val="780"/>
          <w:jc w:val="center"/>
        </w:trPr>
        <w:tc>
          <w:tcPr>
            <w:tcW w:w="439" w:type="dxa"/>
            <w:vAlign w:val="center"/>
          </w:tcPr>
          <w:p w:rsidR="00437201" w:rsidRPr="0003699A" w:rsidRDefault="00437201" w:rsidP="001B0BA6">
            <w:pPr>
              <w:snapToGrid w:val="0"/>
              <w:jc w:val="center"/>
              <w:rPr>
                <w:rFonts w:ascii="標楷體" w:eastAsia="標楷體" w:hAnsi="標楷體"/>
                <w:sz w:val="20"/>
                <w:szCs w:val="20"/>
              </w:rPr>
            </w:pPr>
            <w:r w:rsidRPr="0003699A">
              <w:rPr>
                <w:rFonts w:ascii="標楷體" w:eastAsia="標楷體" w:hAnsi="標楷體" w:hint="eastAsia"/>
                <w:sz w:val="20"/>
                <w:szCs w:val="20"/>
              </w:rPr>
              <w:t>十一</w:t>
            </w:r>
          </w:p>
        </w:tc>
        <w:tc>
          <w:tcPr>
            <w:tcW w:w="709" w:type="dxa"/>
            <w:vAlign w:val="center"/>
          </w:tcPr>
          <w:p w:rsidR="00437201" w:rsidRPr="00DD68E0" w:rsidRDefault="00437201" w:rsidP="00450AAC">
            <w:pPr>
              <w:snapToGrid w:val="0"/>
              <w:jc w:val="center"/>
              <w:rPr>
                <w:rFonts w:ascii="標楷體" w:eastAsia="標楷體" w:hAnsi="標楷體"/>
                <w:sz w:val="20"/>
                <w:szCs w:val="20"/>
              </w:rPr>
            </w:pPr>
            <w:r>
              <w:rPr>
                <w:rFonts w:ascii="標楷體" w:eastAsia="標楷體" w:hAnsi="標楷體" w:hint="eastAsia"/>
                <w:sz w:val="20"/>
                <w:szCs w:val="20"/>
              </w:rPr>
              <w:t>4/24</w:t>
            </w:r>
          </w:p>
          <w:p w:rsidR="00437201" w:rsidRPr="00DD68E0" w:rsidRDefault="00437201" w:rsidP="00450AAC">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437201" w:rsidRPr="00DD68E0" w:rsidRDefault="00437201" w:rsidP="00450AAC">
            <w:pPr>
              <w:snapToGrid w:val="0"/>
              <w:jc w:val="center"/>
              <w:rPr>
                <w:rFonts w:ascii="標楷體" w:eastAsia="標楷體" w:hAnsi="標楷體"/>
                <w:sz w:val="20"/>
                <w:szCs w:val="20"/>
              </w:rPr>
            </w:pPr>
            <w:r>
              <w:rPr>
                <w:rFonts w:ascii="標楷體" w:eastAsia="標楷體" w:hAnsi="標楷體" w:hint="eastAsia"/>
                <w:sz w:val="20"/>
                <w:szCs w:val="20"/>
              </w:rPr>
              <w:t>4/28</w:t>
            </w:r>
          </w:p>
        </w:tc>
        <w:tc>
          <w:tcPr>
            <w:tcW w:w="1559" w:type="dxa"/>
            <w:vAlign w:val="center"/>
          </w:tcPr>
          <w:p w:rsidR="00437201" w:rsidRPr="00DD68E0" w:rsidRDefault="00437201" w:rsidP="00450AAC">
            <w:pPr>
              <w:snapToGrid w:val="0"/>
              <w:ind w:right="57"/>
              <w:rPr>
                <w:rFonts w:ascii="標楷體" w:eastAsia="標楷體" w:hAnsi="標楷體"/>
                <w:spacing w:val="-12"/>
                <w:sz w:val="20"/>
                <w:szCs w:val="20"/>
              </w:rPr>
            </w:pPr>
            <w:r w:rsidRPr="00DD68E0">
              <w:rPr>
                <w:rFonts w:ascii="標楷體" w:eastAsia="標楷體" w:hAnsi="標楷體" w:hint="eastAsia"/>
                <w:spacing w:val="-12"/>
                <w:sz w:val="20"/>
                <w:szCs w:val="20"/>
              </w:rPr>
              <w:t>1.有愛無礙宣導週</w:t>
            </w:r>
          </w:p>
          <w:p w:rsidR="00437201" w:rsidRPr="00DD68E0" w:rsidRDefault="00437201" w:rsidP="00450AAC">
            <w:pPr>
              <w:snapToGrid w:val="0"/>
              <w:ind w:right="57"/>
              <w:rPr>
                <w:rFonts w:ascii="標楷體" w:eastAsia="標楷體" w:hAnsi="標楷體"/>
                <w:spacing w:val="-12"/>
                <w:sz w:val="20"/>
                <w:szCs w:val="20"/>
              </w:rPr>
            </w:pPr>
            <w:r w:rsidRPr="00DD68E0">
              <w:rPr>
                <w:rFonts w:ascii="標楷體" w:eastAsia="標楷體" w:hAnsi="標楷體" w:hint="eastAsia"/>
                <w:spacing w:val="-12"/>
                <w:sz w:val="20"/>
                <w:szCs w:val="20"/>
              </w:rPr>
              <w:t>2.國小新生報到</w:t>
            </w:r>
          </w:p>
        </w:tc>
        <w:tc>
          <w:tcPr>
            <w:tcW w:w="1134" w:type="dxa"/>
          </w:tcPr>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color w:val="000000"/>
                <w:sz w:val="20"/>
                <w:szCs w:val="20"/>
              </w:rPr>
              <w:t>第貳單元徜徉書海</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color w:val="000000"/>
                <w:sz w:val="20"/>
                <w:szCs w:val="20"/>
              </w:rPr>
              <w:t>第七課科學怪人</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b/>
                <w:color w:val="FFC000"/>
                <w:sz w:val="20"/>
                <w:szCs w:val="20"/>
              </w:rPr>
              <w:t>◎環境教育</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b/>
                <w:color w:val="00B0F0"/>
                <w:sz w:val="20"/>
                <w:szCs w:val="20"/>
              </w:rPr>
              <w:t>◎人權教育</w:t>
            </w:r>
          </w:p>
        </w:tc>
        <w:tc>
          <w:tcPr>
            <w:tcW w:w="1134" w:type="dxa"/>
          </w:tcPr>
          <w:p w:rsidR="00437201" w:rsidRDefault="00437201" w:rsidP="00450AAC">
            <w:pPr>
              <w:jc w:val="both"/>
              <w:rPr>
                <w:rFonts w:ascii="標楷體" w:eastAsia="標楷體" w:hAnsi="標楷體" w:cs="Arial"/>
                <w:sz w:val="20"/>
                <w:szCs w:val="20"/>
              </w:rPr>
            </w:pPr>
            <w:r w:rsidRPr="00302A61">
              <w:rPr>
                <w:rFonts w:ascii="標楷體" w:eastAsia="標楷體" w:hAnsi="標楷體" w:cs="Arial" w:hint="eastAsia"/>
                <w:sz w:val="20"/>
                <w:szCs w:val="20"/>
              </w:rPr>
              <w:t>二、臺語文真趣味 3.春天的花蕊</w:t>
            </w:r>
          </w:p>
          <w:p w:rsidR="00437201" w:rsidRPr="00A462C6" w:rsidRDefault="00437201" w:rsidP="00450AAC">
            <w:pPr>
              <w:snapToGrid w:val="0"/>
              <w:spacing w:line="240" w:lineRule="exact"/>
              <w:rPr>
                <w:rFonts w:ascii="標楷體" w:eastAsia="標楷體" w:hAnsi="標楷體"/>
                <w:color w:val="000000"/>
                <w:sz w:val="20"/>
                <w:szCs w:val="20"/>
              </w:rPr>
            </w:pPr>
            <w:r w:rsidRPr="00A462C6">
              <w:rPr>
                <w:rFonts w:ascii="標楷體" w:eastAsia="標楷體" w:hAnsi="標楷體" w:hint="eastAsia"/>
                <w:b/>
                <w:color w:val="FFC000"/>
                <w:sz w:val="20"/>
                <w:szCs w:val="20"/>
              </w:rPr>
              <w:t>◎環境教育</w:t>
            </w:r>
          </w:p>
          <w:p w:rsidR="00437201" w:rsidRPr="00302A61" w:rsidRDefault="00437201" w:rsidP="00450AAC">
            <w:pPr>
              <w:jc w:val="both"/>
              <w:rPr>
                <w:rFonts w:ascii="標楷體" w:eastAsia="標楷體" w:hAnsi="標楷體" w:cs="Arial"/>
                <w:sz w:val="20"/>
                <w:szCs w:val="20"/>
              </w:rPr>
            </w:pPr>
          </w:p>
        </w:tc>
        <w:tc>
          <w:tcPr>
            <w:tcW w:w="992" w:type="dxa"/>
          </w:tcPr>
          <w:p w:rsidR="00437201" w:rsidRPr="00F82F5F" w:rsidRDefault="00437201" w:rsidP="00450AAC">
            <w:pPr>
              <w:jc w:val="both"/>
              <w:rPr>
                <w:rFonts w:ascii="標楷體" w:eastAsia="標楷體" w:hAnsi="標楷體"/>
                <w:color w:val="000000"/>
                <w:sz w:val="20"/>
                <w:szCs w:val="20"/>
              </w:rPr>
            </w:pPr>
            <w:r w:rsidRPr="00F82F5F">
              <w:rPr>
                <w:rFonts w:ascii="標楷體" w:eastAsia="標楷體" w:hAnsi="標楷體" w:hint="eastAsia"/>
                <w:color w:val="000000"/>
                <w:sz w:val="20"/>
                <w:szCs w:val="20"/>
              </w:rPr>
              <w:t>五、</w:t>
            </w:r>
          </w:p>
          <w:p w:rsidR="00437201" w:rsidRPr="00F82F5F" w:rsidRDefault="00437201" w:rsidP="00450AAC">
            <w:pPr>
              <w:spacing w:line="300" w:lineRule="exact"/>
              <w:ind w:left="200" w:hanging="200"/>
              <w:jc w:val="both"/>
              <w:rPr>
                <w:rFonts w:ascii="標楷體" w:eastAsia="標楷體" w:hAnsi="標楷體"/>
                <w:bCs/>
                <w:sz w:val="20"/>
                <w:szCs w:val="20"/>
              </w:rPr>
            </w:pPr>
            <w:r w:rsidRPr="00F82F5F">
              <w:rPr>
                <w:rFonts w:ascii="標楷體" w:eastAsia="標楷體" w:hAnsi="標楷體" w:hint="eastAsia"/>
                <w:bCs/>
                <w:sz w:val="20"/>
                <w:szCs w:val="20"/>
              </w:rPr>
              <w:t>學唱古調</w:t>
            </w:r>
          </w:p>
          <w:p w:rsidR="00437201" w:rsidRPr="00F82F5F" w:rsidRDefault="00374D2D" w:rsidP="00450AAC">
            <w:pPr>
              <w:jc w:val="both"/>
              <w:rPr>
                <w:rFonts w:ascii="標楷體" w:eastAsia="標楷體" w:hAnsi="標楷體"/>
                <w:color w:val="000000"/>
                <w:sz w:val="20"/>
                <w:szCs w:val="20"/>
              </w:rPr>
            </w:pPr>
            <w:r w:rsidRPr="00D568D9">
              <w:rPr>
                <w:rFonts w:ascii="標楷體" w:eastAsia="標楷體" w:hAnsi="標楷體"/>
                <w:b/>
                <w:color w:val="00FF00"/>
                <w:sz w:val="20"/>
                <w:szCs w:val="20"/>
              </w:rPr>
              <w:t>◎</w:t>
            </w:r>
            <w:r w:rsidRPr="00D568D9">
              <w:rPr>
                <w:rFonts w:ascii="標楷體" w:eastAsia="標楷體" w:hAnsi="標楷體" w:hint="eastAsia"/>
                <w:b/>
                <w:color w:val="00FF00"/>
                <w:sz w:val="20"/>
                <w:szCs w:val="20"/>
              </w:rPr>
              <w:t>資訊</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地點</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Unit 3 Where Were You Yesterday</w:t>
            </w:r>
          </w:p>
          <w:p w:rsidR="00437201" w:rsidRPr="00A462C6" w:rsidRDefault="00437201" w:rsidP="00450AAC">
            <w:pPr>
              <w:widowControl/>
              <w:spacing w:line="0" w:lineRule="atLeast"/>
              <w:jc w:val="both"/>
              <w:rPr>
                <w:rFonts w:eastAsia="標楷體"/>
                <w:kern w:val="0"/>
                <w:sz w:val="20"/>
                <w:szCs w:val="20"/>
              </w:rPr>
            </w:pPr>
            <w:r w:rsidRPr="00D568D9">
              <w:rPr>
                <w:rFonts w:ascii="標楷體" w:eastAsia="標楷體" w:hAnsi="標楷體"/>
                <w:b/>
                <w:color w:val="99CC00"/>
                <w:sz w:val="20"/>
                <w:szCs w:val="20"/>
              </w:rPr>
              <w:t>◎家</w:t>
            </w:r>
            <w:r w:rsidRPr="00D568D9">
              <w:rPr>
                <w:rFonts w:ascii="標楷體" w:eastAsia="標楷體" w:hAnsi="標楷體" w:hint="eastAsia"/>
                <w:b/>
                <w:color w:val="99CC00"/>
                <w:sz w:val="20"/>
                <w:szCs w:val="20"/>
              </w:rPr>
              <w:t>庭教育</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單元五、水中樂悠「游」</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活動</w:t>
            </w:r>
            <w:r w:rsidRPr="00A462C6">
              <w:rPr>
                <w:rFonts w:eastAsia="標楷體"/>
                <w:sz w:val="20"/>
                <w:szCs w:val="20"/>
              </w:rPr>
              <w:t xml:space="preserve">2 </w:t>
            </w:r>
            <w:r w:rsidRPr="00A462C6">
              <w:rPr>
                <w:rFonts w:eastAsia="標楷體"/>
                <w:sz w:val="20"/>
                <w:szCs w:val="20"/>
              </w:rPr>
              <w:t>水中求生知多少</w:t>
            </w:r>
          </w:p>
          <w:p w:rsidR="00437201" w:rsidRPr="00A462C6" w:rsidRDefault="005E3B05" w:rsidP="00450AAC">
            <w:pPr>
              <w:spacing w:line="0" w:lineRule="atLeast"/>
              <w:jc w:val="both"/>
              <w:rPr>
                <w:rFonts w:eastAsia="標楷體"/>
                <w:sz w:val="20"/>
                <w:szCs w:val="20"/>
              </w:rPr>
            </w:pPr>
            <w:r w:rsidRPr="00D568D9">
              <w:rPr>
                <w:rFonts w:ascii="標楷體" w:eastAsia="標楷體" w:hAnsi="標楷體"/>
                <w:b/>
                <w:color w:val="800080"/>
                <w:sz w:val="20"/>
                <w:szCs w:val="20"/>
              </w:rPr>
              <w:t>◎</w:t>
            </w:r>
            <w:r w:rsidRPr="00D568D9">
              <w:rPr>
                <w:rFonts w:ascii="標楷體" w:eastAsia="標楷體" w:hAnsi="標楷體" w:hint="eastAsia"/>
                <w:b/>
                <w:color w:val="800080"/>
                <w:sz w:val="20"/>
                <w:szCs w:val="20"/>
              </w:rPr>
              <w:t>海洋</w:t>
            </w:r>
          </w:p>
        </w:tc>
        <w:tc>
          <w:tcPr>
            <w:tcW w:w="993" w:type="dxa"/>
          </w:tcPr>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第5單元四則混合運算</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b/>
                <w:color w:val="00B0F0"/>
                <w:sz w:val="20"/>
                <w:szCs w:val="20"/>
              </w:rPr>
              <w:t>◎人權教育</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0070C0"/>
                <w:sz w:val="20"/>
                <w:szCs w:val="20"/>
              </w:rPr>
              <w:t>◎生涯發展教育</w:t>
            </w:r>
          </w:p>
        </w:tc>
        <w:tc>
          <w:tcPr>
            <w:tcW w:w="992" w:type="dxa"/>
          </w:tcPr>
          <w:p w:rsidR="00437201" w:rsidRPr="00A462C6" w:rsidRDefault="00437201" w:rsidP="00450AAC">
            <w:pPr>
              <w:pStyle w:val="12"/>
              <w:spacing w:line="0" w:lineRule="atLeast"/>
              <w:jc w:val="both"/>
              <w:rPr>
                <w:rFonts w:eastAsia="標楷體"/>
                <w:bCs/>
                <w:snapToGrid w:val="0"/>
                <w:sz w:val="20"/>
              </w:rPr>
            </w:pPr>
            <w:r w:rsidRPr="00A462C6">
              <w:rPr>
                <w:rFonts w:eastAsia="標楷體"/>
                <w:bCs/>
                <w:snapToGrid w:val="0"/>
                <w:sz w:val="20"/>
              </w:rPr>
              <w:t>第二單元瞭望國際社會</w:t>
            </w:r>
          </w:p>
          <w:p w:rsidR="00437201" w:rsidRPr="00A462C6" w:rsidRDefault="00437201" w:rsidP="00450AAC">
            <w:pPr>
              <w:spacing w:line="0" w:lineRule="atLeast"/>
              <w:ind w:hanging="1"/>
              <w:jc w:val="both"/>
              <w:rPr>
                <w:rFonts w:eastAsia="標楷體"/>
                <w:bCs/>
                <w:snapToGrid w:val="0"/>
                <w:kern w:val="0"/>
                <w:sz w:val="20"/>
                <w:szCs w:val="20"/>
              </w:rPr>
            </w:pPr>
            <w:r w:rsidRPr="00A462C6">
              <w:rPr>
                <w:rFonts w:eastAsia="標楷體"/>
                <w:bCs/>
                <w:snapToGrid w:val="0"/>
                <w:kern w:val="0"/>
                <w:sz w:val="20"/>
                <w:szCs w:val="20"/>
              </w:rPr>
              <w:t>第三課漫遊國際組織</w:t>
            </w:r>
          </w:p>
          <w:p w:rsidR="00437201" w:rsidRPr="00A462C6" w:rsidRDefault="00437201" w:rsidP="00450AAC">
            <w:pPr>
              <w:spacing w:line="0" w:lineRule="atLeast"/>
              <w:jc w:val="both"/>
              <w:rPr>
                <w:rFonts w:eastAsia="標楷體"/>
                <w:bCs/>
                <w:snapToGrid w:val="0"/>
                <w:kern w:val="0"/>
                <w:sz w:val="20"/>
                <w:szCs w:val="20"/>
              </w:rPr>
            </w:pPr>
            <w:r w:rsidRPr="00D568D9">
              <w:rPr>
                <w:rFonts w:ascii="標楷體" w:eastAsia="標楷體" w:hAnsi="標楷體" w:hint="eastAsia"/>
                <w:b/>
                <w:color w:val="00B0F0"/>
                <w:sz w:val="20"/>
                <w:szCs w:val="20"/>
              </w:rPr>
              <w:t>◎人權教育</w:t>
            </w:r>
          </w:p>
        </w:tc>
        <w:tc>
          <w:tcPr>
            <w:tcW w:w="1559" w:type="dxa"/>
          </w:tcPr>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〈單元3紙上寶石</w:t>
            </w:r>
            <w:r w:rsidRPr="00A44950">
              <w:rPr>
                <w:rFonts w:ascii="標楷體" w:eastAsia="標楷體" w:hAnsi="標楷體" w:cs="Arial Unicode MS"/>
                <w:color w:val="000000"/>
                <w:sz w:val="20"/>
                <w:szCs w:val="20"/>
              </w:rPr>
              <w:t>—</w:t>
            </w:r>
            <w:r w:rsidRPr="00A44950">
              <w:rPr>
                <w:rFonts w:ascii="標楷體" w:eastAsia="標楷體" w:hAnsi="標楷體" w:cs="Arial Unicode MS" w:hint="eastAsia"/>
                <w:color w:val="000000"/>
                <w:sz w:val="20"/>
                <w:szCs w:val="20"/>
              </w:rPr>
              <w:t>藏書票</w:t>
            </w:r>
            <w:r w:rsidRPr="00A44950">
              <w:rPr>
                <w:rFonts w:ascii="標楷體" w:eastAsia="標楷體" w:hAnsi="標楷體" w:hint="eastAsia"/>
                <w:color w:val="000000"/>
                <w:sz w:val="20"/>
                <w:szCs w:val="20"/>
              </w:rPr>
              <w:t>〉</w:t>
            </w:r>
            <w:r w:rsidRPr="00A44950">
              <w:rPr>
                <w:rFonts w:ascii="標楷體" w:eastAsia="標楷體" w:hAnsi="標楷體" w:cs="Arial Unicode MS" w:hint="eastAsia"/>
                <w:color w:val="000000"/>
                <w:sz w:val="20"/>
                <w:szCs w:val="20"/>
              </w:rPr>
              <w:t>美麗的紙上寶石</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color w:val="000000"/>
                <w:sz w:val="20"/>
                <w:szCs w:val="20"/>
              </w:rPr>
              <w:t>〈單元7永恆的回憶〉F大調終止式</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cs="Arial Unicode MS" w:hint="eastAsia"/>
                <w:color w:val="000000"/>
                <w:sz w:val="20"/>
                <w:szCs w:val="20"/>
              </w:rPr>
              <w:t>〈單元10</w:t>
            </w:r>
            <w:r w:rsidRPr="00A44950">
              <w:rPr>
                <w:rFonts w:ascii="標楷體" w:eastAsia="標楷體" w:hAnsi="標楷體" w:hint="eastAsia"/>
                <w:color w:val="000000"/>
                <w:sz w:val="20"/>
                <w:szCs w:val="20"/>
              </w:rPr>
              <w:t>我該怎麼辦〉我的兩難劇場</w:t>
            </w:r>
          </w:p>
          <w:p w:rsidR="00437201" w:rsidRPr="00A44950" w:rsidRDefault="00437201" w:rsidP="00450AAC">
            <w:pPr>
              <w:snapToGrid w:val="0"/>
              <w:spacing w:line="240" w:lineRule="exact"/>
              <w:rPr>
                <w:rFonts w:ascii="標楷體" w:eastAsia="標楷體" w:hAnsi="標楷體" w:cs="Arial Unicode MS"/>
                <w:snapToGrid w:val="0"/>
                <w:color w:val="000000"/>
                <w:sz w:val="20"/>
                <w:szCs w:val="20"/>
              </w:rPr>
            </w:pPr>
            <w:r w:rsidRPr="00A44950">
              <w:rPr>
                <w:rFonts w:ascii="標楷體" w:eastAsia="標楷體" w:hAnsi="標楷體" w:hint="eastAsia"/>
                <w:b/>
                <w:color w:val="FF0000"/>
                <w:sz w:val="20"/>
                <w:szCs w:val="20"/>
              </w:rPr>
              <w:t>◎性別平等教育</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b/>
                <w:color w:val="0070C0"/>
                <w:sz w:val="20"/>
                <w:szCs w:val="20"/>
              </w:rPr>
              <w:t>◎生涯發展教育</w:t>
            </w:r>
          </w:p>
        </w:tc>
        <w:tc>
          <w:tcPr>
            <w:tcW w:w="992" w:type="dxa"/>
          </w:tcPr>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單元2防鏽與防腐</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cs="Arial Unicode MS" w:hint="eastAsia"/>
                <w:color w:val="000000"/>
                <w:sz w:val="20"/>
                <w:szCs w:val="20"/>
              </w:rPr>
              <w:t>3.食物的腐敗與保存</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FFC000"/>
                <w:sz w:val="20"/>
                <w:szCs w:val="20"/>
              </w:rPr>
              <w:t>◎環境教育</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0070C0"/>
                <w:sz w:val="20"/>
                <w:szCs w:val="20"/>
              </w:rPr>
              <w:t>◎生涯發展教育</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單元三、求助有一套</w:t>
            </w:r>
          </w:p>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活動</w:t>
            </w:r>
            <w:r w:rsidRPr="00A462C6">
              <w:rPr>
                <w:rFonts w:eastAsia="標楷體" w:hint="eastAsia"/>
                <w:sz w:val="20"/>
                <w:szCs w:val="20"/>
              </w:rPr>
              <w:t>1</w:t>
            </w:r>
            <w:r w:rsidRPr="00A462C6">
              <w:rPr>
                <w:rFonts w:eastAsia="標楷體" w:hAnsi="標楷體" w:hint="eastAsia"/>
                <w:sz w:val="20"/>
                <w:szCs w:val="20"/>
              </w:rPr>
              <w:t>資源支援大集合、活動</w:t>
            </w:r>
            <w:r w:rsidRPr="00A462C6">
              <w:rPr>
                <w:rFonts w:eastAsia="標楷體" w:hint="eastAsia"/>
                <w:sz w:val="20"/>
                <w:szCs w:val="20"/>
              </w:rPr>
              <w:t>2</w:t>
            </w:r>
            <w:r w:rsidRPr="00A462C6">
              <w:rPr>
                <w:rFonts w:eastAsia="標楷體" w:hAnsi="標楷體" w:hint="eastAsia"/>
                <w:sz w:val="20"/>
                <w:szCs w:val="20"/>
              </w:rPr>
              <w:t>資源支援達陣</w:t>
            </w:r>
          </w:p>
          <w:p w:rsidR="00437201" w:rsidRPr="00A462C6" w:rsidRDefault="00437201" w:rsidP="00450AAC">
            <w:pPr>
              <w:spacing w:line="0" w:lineRule="atLeast"/>
              <w:jc w:val="both"/>
              <w:rPr>
                <w:rFonts w:eastAsia="標楷體"/>
                <w:sz w:val="20"/>
                <w:szCs w:val="20"/>
              </w:rPr>
            </w:pPr>
            <w:r w:rsidRPr="00D568D9">
              <w:rPr>
                <w:rFonts w:ascii="標楷體" w:eastAsia="標楷體" w:hAnsi="標楷體" w:hint="eastAsia"/>
                <w:b/>
                <w:color w:val="00B0F0"/>
                <w:sz w:val="20"/>
                <w:szCs w:val="20"/>
              </w:rPr>
              <w:t>◎人權教育</w:t>
            </w:r>
            <w:r w:rsidRPr="00A462C6">
              <w:rPr>
                <w:rFonts w:eastAsia="標楷體" w:hAnsi="標楷體" w:hint="eastAsia"/>
                <w:color w:val="FF0000"/>
                <w:sz w:val="20"/>
                <w:szCs w:val="20"/>
              </w:rPr>
              <w:t>【</w:t>
            </w:r>
            <w:r w:rsidRPr="00D568D9">
              <w:rPr>
                <w:rFonts w:ascii="標楷體" w:eastAsia="標楷體" w:hAnsi="標楷體" w:cs="Arial Unicode MS" w:hint="eastAsia"/>
                <w:b/>
                <w:color w:val="0070C0"/>
                <w:sz w:val="20"/>
                <w:szCs w:val="20"/>
              </w:rPr>
              <w:t>◎生涯發展教育</w:t>
            </w:r>
          </w:p>
        </w:tc>
        <w:tc>
          <w:tcPr>
            <w:tcW w:w="1259" w:type="dxa"/>
          </w:tcPr>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閱讀</w:t>
            </w:r>
            <w:r>
              <w:rPr>
                <w:rFonts w:ascii="標楷體" w:eastAsia="標楷體" w:hAnsi="標楷體" w:cs="Arial Unicode MS" w:hint="eastAsia"/>
                <w:sz w:val="20"/>
                <w:szCs w:val="20"/>
              </w:rPr>
              <w:t>2</w:t>
            </w:r>
          </w:p>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資訊1</w:t>
            </w:r>
          </w:p>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數學補救</w:t>
            </w:r>
            <w:r>
              <w:rPr>
                <w:rFonts w:ascii="標楷體" w:eastAsia="標楷體" w:hAnsi="標楷體" w:cs="Arial Unicode MS" w:hint="eastAsia"/>
                <w:sz w:val="20"/>
                <w:szCs w:val="20"/>
              </w:rPr>
              <w:t>1</w:t>
            </w:r>
          </w:p>
          <w:p w:rsidR="00437201" w:rsidRPr="00F82F5F" w:rsidRDefault="00437201" w:rsidP="00450AAC">
            <w:pPr>
              <w:snapToGrid w:val="0"/>
              <w:jc w:val="both"/>
              <w:rPr>
                <w:rFonts w:ascii="標楷體" w:eastAsia="標楷體" w:hAnsi="標楷體"/>
                <w:color w:val="FF0000"/>
                <w:sz w:val="20"/>
                <w:szCs w:val="20"/>
              </w:rPr>
            </w:pPr>
          </w:p>
        </w:tc>
      </w:tr>
      <w:tr w:rsidR="00437201" w:rsidRPr="0003699A" w:rsidTr="00450AAC">
        <w:trPr>
          <w:cantSplit/>
          <w:trHeight w:val="780"/>
          <w:jc w:val="center"/>
        </w:trPr>
        <w:tc>
          <w:tcPr>
            <w:tcW w:w="439" w:type="dxa"/>
            <w:vAlign w:val="center"/>
          </w:tcPr>
          <w:p w:rsidR="00437201" w:rsidRPr="0003699A" w:rsidRDefault="00437201" w:rsidP="001B0BA6">
            <w:pPr>
              <w:snapToGrid w:val="0"/>
              <w:jc w:val="center"/>
              <w:rPr>
                <w:rFonts w:ascii="標楷體" w:eastAsia="標楷體" w:hAnsi="標楷體"/>
                <w:sz w:val="20"/>
                <w:szCs w:val="20"/>
              </w:rPr>
            </w:pPr>
            <w:r w:rsidRPr="0003699A">
              <w:rPr>
                <w:rFonts w:ascii="標楷體" w:eastAsia="標楷體" w:hAnsi="標楷體" w:hint="eastAsia"/>
                <w:sz w:val="20"/>
                <w:szCs w:val="20"/>
              </w:rPr>
              <w:t>十二</w:t>
            </w:r>
          </w:p>
        </w:tc>
        <w:tc>
          <w:tcPr>
            <w:tcW w:w="709" w:type="dxa"/>
            <w:vAlign w:val="center"/>
          </w:tcPr>
          <w:p w:rsidR="00437201" w:rsidRPr="00DD68E0" w:rsidRDefault="00437201" w:rsidP="00450AAC">
            <w:pPr>
              <w:snapToGrid w:val="0"/>
              <w:jc w:val="center"/>
              <w:rPr>
                <w:rFonts w:ascii="標楷體" w:eastAsia="標楷體" w:hAnsi="標楷體"/>
                <w:sz w:val="20"/>
                <w:szCs w:val="20"/>
              </w:rPr>
            </w:pPr>
            <w:r>
              <w:rPr>
                <w:rFonts w:ascii="標楷體" w:eastAsia="標楷體" w:hAnsi="標楷體" w:hint="eastAsia"/>
                <w:sz w:val="20"/>
                <w:szCs w:val="20"/>
              </w:rPr>
              <w:t>5/1</w:t>
            </w:r>
          </w:p>
          <w:p w:rsidR="00437201" w:rsidRPr="00DD68E0" w:rsidRDefault="00437201" w:rsidP="00450AAC">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437201" w:rsidRPr="00DD68E0" w:rsidRDefault="00437201" w:rsidP="00450AAC">
            <w:pPr>
              <w:snapToGrid w:val="0"/>
              <w:jc w:val="center"/>
              <w:rPr>
                <w:rFonts w:ascii="標楷體" w:eastAsia="標楷體" w:hAnsi="標楷體"/>
                <w:sz w:val="20"/>
                <w:szCs w:val="20"/>
              </w:rPr>
            </w:pPr>
            <w:r>
              <w:rPr>
                <w:rFonts w:ascii="標楷體" w:eastAsia="標楷體" w:hAnsi="標楷體" w:hint="eastAsia"/>
                <w:sz w:val="20"/>
                <w:szCs w:val="20"/>
              </w:rPr>
              <w:t>5/5</w:t>
            </w:r>
          </w:p>
        </w:tc>
        <w:tc>
          <w:tcPr>
            <w:tcW w:w="1559" w:type="dxa"/>
            <w:vAlign w:val="center"/>
          </w:tcPr>
          <w:p w:rsidR="00437201" w:rsidRPr="00306A38" w:rsidRDefault="00437201" w:rsidP="00450AAC">
            <w:pPr>
              <w:shd w:val="clear" w:color="auto" w:fill="FFFFFF"/>
              <w:snapToGrid w:val="0"/>
              <w:ind w:leftChars="8" w:left="219" w:hangingChars="100" w:hanging="200"/>
              <w:jc w:val="both"/>
              <w:rPr>
                <w:rFonts w:ascii="標楷體" w:eastAsia="標楷體" w:hAnsi="標楷體"/>
                <w:sz w:val="20"/>
                <w:szCs w:val="20"/>
              </w:rPr>
            </w:pPr>
            <w:r w:rsidRPr="00DD68E0">
              <w:rPr>
                <w:rFonts w:ascii="標楷體" w:eastAsia="標楷體" w:hAnsi="標楷體" w:hint="eastAsia"/>
                <w:sz w:val="20"/>
                <w:szCs w:val="20"/>
              </w:rPr>
              <w:t>1.</w:t>
            </w:r>
            <w:r w:rsidRPr="00306A38">
              <w:rPr>
                <w:rFonts w:ascii="標楷體" w:eastAsia="標楷體" w:hAnsi="標楷體" w:hint="eastAsia"/>
                <w:color w:val="000000"/>
                <w:sz w:val="20"/>
                <w:szCs w:val="20"/>
              </w:rPr>
              <w:t>5/3(三)班際體育競賽</w:t>
            </w:r>
          </w:p>
          <w:p w:rsidR="00437201" w:rsidRPr="00DD68E0" w:rsidRDefault="00437201" w:rsidP="00450AAC">
            <w:pPr>
              <w:snapToGrid w:val="0"/>
              <w:rPr>
                <w:rFonts w:ascii="標楷體" w:eastAsia="標楷體" w:hAnsi="標楷體"/>
                <w:sz w:val="20"/>
                <w:szCs w:val="20"/>
              </w:rPr>
            </w:pPr>
            <w:r>
              <w:rPr>
                <w:rFonts w:ascii="標楷體" w:eastAsia="標楷體" w:hAnsi="標楷體" w:hint="eastAsia"/>
                <w:sz w:val="20"/>
                <w:szCs w:val="20"/>
              </w:rPr>
              <w:t>2.</w:t>
            </w:r>
            <w:r w:rsidRPr="00DD68E0">
              <w:rPr>
                <w:rFonts w:ascii="標楷體" w:eastAsia="標楷體" w:hAnsi="標楷體" w:hint="eastAsia"/>
                <w:sz w:val="20"/>
                <w:szCs w:val="20"/>
              </w:rPr>
              <w:t>家庭與家暴防治宣導</w:t>
            </w:r>
          </w:p>
        </w:tc>
        <w:tc>
          <w:tcPr>
            <w:tcW w:w="1134" w:type="dxa"/>
          </w:tcPr>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color w:val="000000"/>
                <w:sz w:val="20"/>
                <w:szCs w:val="20"/>
              </w:rPr>
              <w:t>第貳單元徜徉書海</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color w:val="000000"/>
                <w:sz w:val="20"/>
                <w:szCs w:val="20"/>
              </w:rPr>
              <w:t>第八課火燒連環船</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b/>
                <w:color w:val="0070C0"/>
                <w:sz w:val="20"/>
                <w:szCs w:val="20"/>
              </w:rPr>
              <w:t>◎生涯發展教育</w:t>
            </w:r>
          </w:p>
        </w:tc>
        <w:tc>
          <w:tcPr>
            <w:tcW w:w="1134" w:type="dxa"/>
          </w:tcPr>
          <w:p w:rsidR="00437201" w:rsidRPr="00302A61" w:rsidRDefault="00437201" w:rsidP="00450AAC">
            <w:pPr>
              <w:jc w:val="both"/>
              <w:rPr>
                <w:rFonts w:ascii="標楷體" w:eastAsia="標楷體" w:hAnsi="標楷體" w:cs="Arial"/>
                <w:sz w:val="20"/>
                <w:szCs w:val="20"/>
              </w:rPr>
            </w:pPr>
            <w:r w:rsidRPr="00302A61">
              <w:rPr>
                <w:rFonts w:ascii="標楷體" w:eastAsia="標楷體" w:hAnsi="標楷體" w:cs="Arial" w:hint="eastAsia"/>
                <w:sz w:val="20"/>
                <w:szCs w:val="20"/>
              </w:rPr>
              <w:t>三、成長的過程</w:t>
            </w:r>
          </w:p>
          <w:p w:rsidR="00437201" w:rsidRDefault="00437201" w:rsidP="00450AAC">
            <w:pPr>
              <w:jc w:val="both"/>
              <w:rPr>
                <w:rFonts w:ascii="標楷體" w:eastAsia="標楷體" w:hAnsi="標楷體" w:cs="Arial"/>
                <w:sz w:val="20"/>
                <w:szCs w:val="20"/>
              </w:rPr>
            </w:pPr>
            <w:r w:rsidRPr="00302A61">
              <w:rPr>
                <w:rFonts w:ascii="標楷體" w:eastAsia="標楷體" w:hAnsi="標楷體" w:cs="Arial" w:hint="eastAsia"/>
                <w:sz w:val="20"/>
                <w:szCs w:val="20"/>
              </w:rPr>
              <w:t>4.我已經大漢</w:t>
            </w:r>
          </w:p>
          <w:p w:rsidR="00437201" w:rsidRPr="00302A61" w:rsidRDefault="00437201" w:rsidP="00450AAC">
            <w:pPr>
              <w:jc w:val="both"/>
              <w:rPr>
                <w:rFonts w:ascii="標楷體" w:eastAsia="標楷體" w:hAnsi="標楷體" w:cs="Arial"/>
                <w:sz w:val="20"/>
                <w:szCs w:val="20"/>
              </w:rPr>
            </w:pPr>
            <w:r w:rsidRPr="00A462C6">
              <w:rPr>
                <w:rFonts w:ascii="標楷體" w:eastAsia="標楷體" w:hAnsi="標楷體" w:hint="eastAsia"/>
                <w:b/>
                <w:color w:val="0070C0"/>
                <w:sz w:val="20"/>
                <w:szCs w:val="20"/>
              </w:rPr>
              <w:t>◎生涯發展教育</w:t>
            </w:r>
          </w:p>
        </w:tc>
        <w:tc>
          <w:tcPr>
            <w:tcW w:w="992" w:type="dxa"/>
          </w:tcPr>
          <w:p w:rsidR="00437201" w:rsidRDefault="00437201" w:rsidP="00450AAC">
            <w:pPr>
              <w:jc w:val="both"/>
              <w:rPr>
                <w:rFonts w:ascii="標楷體" w:eastAsia="標楷體" w:hAnsi="標楷體"/>
                <w:sz w:val="20"/>
                <w:szCs w:val="20"/>
              </w:rPr>
            </w:pPr>
            <w:r w:rsidRPr="00F82F5F">
              <w:rPr>
                <w:rFonts w:ascii="標楷體" w:eastAsia="標楷體" w:hAnsi="標楷體" w:hint="eastAsia"/>
                <w:color w:val="000000"/>
                <w:sz w:val="20"/>
                <w:szCs w:val="20"/>
              </w:rPr>
              <w:t>六、</w:t>
            </w:r>
            <w:r w:rsidRPr="00F82F5F">
              <w:rPr>
                <w:rFonts w:ascii="標楷體" w:eastAsia="標楷體" w:hAnsi="標楷體" w:hint="eastAsia"/>
                <w:sz w:val="20"/>
                <w:szCs w:val="20"/>
              </w:rPr>
              <w:t>cemdas anga</w:t>
            </w:r>
          </w:p>
          <w:p w:rsidR="00437201" w:rsidRPr="00F82F5F" w:rsidRDefault="00374D2D" w:rsidP="00450AAC">
            <w:pPr>
              <w:jc w:val="both"/>
              <w:rPr>
                <w:rFonts w:ascii="標楷體" w:eastAsia="標楷體" w:hAnsi="標楷體"/>
                <w:color w:val="000000"/>
                <w:sz w:val="20"/>
                <w:szCs w:val="20"/>
              </w:rPr>
            </w:pPr>
            <w:r w:rsidRPr="00D568D9">
              <w:rPr>
                <w:rFonts w:ascii="標楷體" w:eastAsia="標楷體" w:hAnsi="標楷體"/>
                <w:b/>
                <w:color w:val="00FF00"/>
                <w:sz w:val="20"/>
                <w:szCs w:val="20"/>
              </w:rPr>
              <w:t>◎</w:t>
            </w:r>
            <w:r w:rsidRPr="00D568D9">
              <w:rPr>
                <w:rFonts w:ascii="標楷體" w:eastAsia="標楷體" w:hAnsi="標楷體" w:hint="eastAsia"/>
                <w:b/>
                <w:color w:val="00FF00"/>
                <w:sz w:val="20"/>
                <w:szCs w:val="20"/>
              </w:rPr>
              <w:t>資訊</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地點</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Unit 3 Where Were You Yesterday</w:t>
            </w:r>
          </w:p>
          <w:p w:rsidR="00437201" w:rsidRPr="00A462C6" w:rsidRDefault="00437201" w:rsidP="00450AAC">
            <w:pPr>
              <w:widowControl/>
              <w:spacing w:line="0" w:lineRule="atLeast"/>
              <w:jc w:val="both"/>
              <w:rPr>
                <w:rFonts w:eastAsia="標楷體"/>
                <w:kern w:val="0"/>
                <w:sz w:val="20"/>
                <w:szCs w:val="20"/>
              </w:rPr>
            </w:pPr>
            <w:r w:rsidRPr="00D568D9">
              <w:rPr>
                <w:rFonts w:ascii="標楷體" w:eastAsia="標楷體" w:hAnsi="標楷體"/>
                <w:b/>
                <w:color w:val="99CC00"/>
                <w:sz w:val="20"/>
                <w:szCs w:val="20"/>
              </w:rPr>
              <w:t>◎家</w:t>
            </w:r>
            <w:r w:rsidRPr="00D568D9">
              <w:rPr>
                <w:rFonts w:ascii="標楷體" w:eastAsia="標楷體" w:hAnsi="標楷體" w:hint="eastAsia"/>
                <w:b/>
                <w:color w:val="99CC00"/>
                <w:sz w:val="20"/>
                <w:szCs w:val="20"/>
              </w:rPr>
              <w:t>庭教育</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單元六、健康飲食生活</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活動</w:t>
            </w:r>
            <w:r w:rsidRPr="00A462C6">
              <w:rPr>
                <w:rFonts w:eastAsia="標楷體"/>
                <w:sz w:val="20"/>
                <w:szCs w:val="20"/>
              </w:rPr>
              <w:t>1</w:t>
            </w:r>
            <w:r w:rsidRPr="00A462C6">
              <w:rPr>
                <w:rFonts w:eastAsia="標楷體"/>
                <w:sz w:val="20"/>
                <w:szCs w:val="20"/>
              </w:rPr>
              <w:t>守護家人的健康</w:t>
            </w:r>
            <w:r w:rsidRPr="00A462C6">
              <w:rPr>
                <w:rFonts w:eastAsia="標楷體"/>
                <w:sz w:val="20"/>
                <w:szCs w:val="20"/>
              </w:rPr>
              <w:br/>
            </w:r>
            <w:r w:rsidRPr="00A462C6">
              <w:rPr>
                <w:rFonts w:eastAsia="標楷體"/>
                <w:sz w:val="20"/>
                <w:szCs w:val="20"/>
              </w:rPr>
              <w:t>活動</w:t>
            </w:r>
            <w:r w:rsidRPr="00A462C6">
              <w:rPr>
                <w:rFonts w:eastAsia="標楷體"/>
                <w:sz w:val="20"/>
                <w:szCs w:val="20"/>
              </w:rPr>
              <w:t>2</w:t>
            </w:r>
            <w:r w:rsidRPr="00A462C6">
              <w:rPr>
                <w:rFonts w:eastAsia="標楷體"/>
                <w:sz w:val="20"/>
                <w:szCs w:val="20"/>
              </w:rPr>
              <w:t>飲食安全與衛生</w:t>
            </w:r>
          </w:p>
          <w:p w:rsidR="00437201" w:rsidRPr="00A462C6" w:rsidRDefault="00437201" w:rsidP="00450AAC">
            <w:pPr>
              <w:spacing w:line="0" w:lineRule="atLeast"/>
              <w:jc w:val="both"/>
              <w:rPr>
                <w:rFonts w:eastAsia="標楷體"/>
                <w:sz w:val="20"/>
                <w:szCs w:val="20"/>
              </w:rPr>
            </w:pPr>
            <w:r w:rsidRPr="00D568D9">
              <w:rPr>
                <w:rFonts w:ascii="標楷體" w:eastAsia="標楷體" w:hAnsi="標楷體"/>
                <w:b/>
                <w:color w:val="99CC00"/>
                <w:sz w:val="20"/>
                <w:szCs w:val="20"/>
              </w:rPr>
              <w:t>◎家</w:t>
            </w:r>
            <w:r w:rsidRPr="00D568D9">
              <w:rPr>
                <w:rFonts w:ascii="標楷體" w:eastAsia="標楷體" w:hAnsi="標楷體" w:hint="eastAsia"/>
                <w:b/>
                <w:color w:val="99CC00"/>
                <w:sz w:val="20"/>
                <w:szCs w:val="20"/>
              </w:rPr>
              <w:t>庭教育</w:t>
            </w:r>
          </w:p>
        </w:tc>
        <w:tc>
          <w:tcPr>
            <w:tcW w:w="993" w:type="dxa"/>
          </w:tcPr>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第5單元四則混合運算</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b/>
                <w:color w:val="00B0F0"/>
                <w:sz w:val="20"/>
                <w:szCs w:val="20"/>
              </w:rPr>
              <w:t>◎人權教育</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b/>
                <w:color w:val="0070C0"/>
                <w:sz w:val="20"/>
                <w:szCs w:val="20"/>
              </w:rPr>
              <w:t>◎生涯發展教育</w:t>
            </w:r>
          </w:p>
        </w:tc>
        <w:tc>
          <w:tcPr>
            <w:tcW w:w="992" w:type="dxa"/>
          </w:tcPr>
          <w:p w:rsidR="00437201" w:rsidRPr="00A462C6" w:rsidRDefault="00437201" w:rsidP="00450AAC">
            <w:pPr>
              <w:pStyle w:val="12"/>
              <w:spacing w:line="0" w:lineRule="atLeast"/>
              <w:jc w:val="both"/>
              <w:rPr>
                <w:rFonts w:eastAsia="標楷體"/>
                <w:bCs/>
                <w:snapToGrid w:val="0"/>
                <w:sz w:val="20"/>
              </w:rPr>
            </w:pPr>
            <w:r w:rsidRPr="00A462C6">
              <w:rPr>
                <w:rFonts w:eastAsia="標楷體"/>
                <w:bCs/>
                <w:snapToGrid w:val="0"/>
                <w:sz w:val="20"/>
              </w:rPr>
              <w:t>第三單元人文科技新世界</w:t>
            </w:r>
          </w:p>
          <w:p w:rsidR="00437201" w:rsidRPr="00A462C6" w:rsidRDefault="00437201" w:rsidP="00450AAC">
            <w:pPr>
              <w:spacing w:line="0" w:lineRule="atLeast"/>
              <w:ind w:hanging="1"/>
              <w:jc w:val="both"/>
              <w:rPr>
                <w:rFonts w:eastAsia="標楷體"/>
                <w:bCs/>
                <w:snapToGrid w:val="0"/>
                <w:kern w:val="0"/>
                <w:sz w:val="20"/>
                <w:szCs w:val="20"/>
              </w:rPr>
            </w:pPr>
            <w:r w:rsidRPr="00A462C6">
              <w:rPr>
                <w:rFonts w:eastAsia="標楷體"/>
                <w:bCs/>
                <w:snapToGrid w:val="0"/>
                <w:kern w:val="0"/>
                <w:sz w:val="20"/>
                <w:szCs w:val="20"/>
              </w:rPr>
              <w:t>第一課世界</w:t>
            </w:r>
            <w:r w:rsidRPr="00A462C6">
              <w:rPr>
                <w:rFonts w:eastAsia="標楷體"/>
                <w:bCs/>
                <w:snapToGrid w:val="0"/>
                <w:kern w:val="0"/>
                <w:sz w:val="20"/>
                <w:szCs w:val="20"/>
              </w:rPr>
              <w:t>e</w:t>
            </w:r>
            <w:r w:rsidRPr="00A462C6">
              <w:rPr>
                <w:rFonts w:eastAsia="標楷體"/>
                <w:bCs/>
                <w:snapToGrid w:val="0"/>
                <w:kern w:val="0"/>
                <w:sz w:val="20"/>
                <w:szCs w:val="20"/>
              </w:rPr>
              <w:t>起來</w:t>
            </w:r>
          </w:p>
          <w:p w:rsidR="00437201" w:rsidRPr="00A462C6" w:rsidRDefault="00374D2D" w:rsidP="00450AAC">
            <w:pPr>
              <w:spacing w:line="0" w:lineRule="atLeast"/>
              <w:jc w:val="both"/>
              <w:rPr>
                <w:rFonts w:eastAsia="標楷體"/>
                <w:bCs/>
                <w:snapToGrid w:val="0"/>
                <w:kern w:val="0"/>
                <w:sz w:val="20"/>
                <w:szCs w:val="20"/>
              </w:rPr>
            </w:pPr>
            <w:r w:rsidRPr="00D568D9">
              <w:rPr>
                <w:rFonts w:ascii="標楷體" w:eastAsia="標楷體" w:hAnsi="標楷體"/>
                <w:b/>
                <w:color w:val="00FF00"/>
                <w:sz w:val="20"/>
                <w:szCs w:val="20"/>
              </w:rPr>
              <w:t>◎</w:t>
            </w:r>
            <w:r w:rsidRPr="00D568D9">
              <w:rPr>
                <w:rFonts w:ascii="標楷體" w:eastAsia="標楷體" w:hAnsi="標楷體" w:hint="eastAsia"/>
                <w:b/>
                <w:color w:val="00FF00"/>
                <w:sz w:val="20"/>
                <w:szCs w:val="20"/>
              </w:rPr>
              <w:t>資訊</w:t>
            </w:r>
          </w:p>
        </w:tc>
        <w:tc>
          <w:tcPr>
            <w:tcW w:w="1559" w:type="dxa"/>
          </w:tcPr>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〈單元3紙上寶石</w:t>
            </w:r>
            <w:r w:rsidRPr="00A44950">
              <w:rPr>
                <w:rFonts w:ascii="標楷體" w:eastAsia="標楷體" w:hAnsi="標楷體" w:cs="Arial Unicode MS"/>
                <w:color w:val="000000"/>
                <w:sz w:val="20"/>
                <w:szCs w:val="20"/>
              </w:rPr>
              <w:t>—</w:t>
            </w:r>
            <w:r w:rsidRPr="00A44950">
              <w:rPr>
                <w:rFonts w:ascii="標楷體" w:eastAsia="標楷體" w:hAnsi="標楷體" w:cs="Arial Unicode MS" w:hint="eastAsia"/>
                <w:color w:val="000000"/>
                <w:sz w:val="20"/>
                <w:szCs w:val="20"/>
              </w:rPr>
              <w:t>藏書票</w:t>
            </w:r>
            <w:r w:rsidRPr="00A44950">
              <w:rPr>
                <w:rFonts w:ascii="標楷體" w:eastAsia="標楷體" w:hAnsi="標楷體" w:hint="eastAsia"/>
                <w:color w:val="000000"/>
                <w:sz w:val="20"/>
                <w:szCs w:val="20"/>
              </w:rPr>
              <w:t>〉</w:t>
            </w:r>
            <w:r w:rsidRPr="00A44950">
              <w:rPr>
                <w:rFonts w:ascii="標楷體" w:eastAsia="標楷體" w:hAnsi="標楷體" w:cs="Arial Unicode MS" w:hint="eastAsia"/>
                <w:color w:val="000000"/>
                <w:sz w:val="20"/>
                <w:szCs w:val="20"/>
              </w:rPr>
              <w:t>書的身分證</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〈單元7永恆的回憶</w:t>
            </w:r>
            <w:r w:rsidRPr="00A44950">
              <w:rPr>
                <w:rFonts w:ascii="標楷體" w:eastAsia="標楷體" w:hAnsi="標楷體" w:hint="eastAsia"/>
                <w:color w:val="000000"/>
                <w:sz w:val="20"/>
                <w:szCs w:val="20"/>
              </w:rPr>
              <w:t>〉</w:t>
            </w:r>
            <w:r w:rsidRPr="00A44950">
              <w:rPr>
                <w:rFonts w:ascii="標楷體" w:eastAsia="標楷體" w:hAnsi="標楷體" w:cs="Arial Unicode MS" w:hint="eastAsia"/>
                <w:color w:val="000000"/>
                <w:sz w:val="20"/>
                <w:szCs w:val="20"/>
              </w:rPr>
              <w:t>F大調終止式、</w:t>
            </w:r>
            <w:r w:rsidRPr="00A44950">
              <w:rPr>
                <w:rFonts w:ascii="標楷體" w:eastAsia="標楷體" w:hAnsi="標楷體" w:hint="eastAsia"/>
                <w:color w:val="000000"/>
                <w:sz w:val="20"/>
                <w:szCs w:val="20"/>
              </w:rPr>
              <w:t>錄音技術與數位音樂</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cs="Arial Unicode MS" w:hint="eastAsia"/>
                <w:color w:val="000000"/>
                <w:sz w:val="20"/>
                <w:szCs w:val="20"/>
              </w:rPr>
              <w:t>〈單元10</w:t>
            </w:r>
            <w:r w:rsidRPr="00A44950">
              <w:rPr>
                <w:rFonts w:ascii="標楷體" w:eastAsia="標楷體" w:hAnsi="標楷體" w:hint="eastAsia"/>
                <w:color w:val="000000"/>
                <w:sz w:val="20"/>
                <w:szCs w:val="20"/>
              </w:rPr>
              <w:t>我該怎麼辦〉我的兩難劇場</w:t>
            </w:r>
          </w:p>
          <w:p w:rsidR="00374D2D" w:rsidRDefault="00374D2D" w:rsidP="00450AAC">
            <w:pPr>
              <w:snapToGrid w:val="0"/>
              <w:spacing w:line="240" w:lineRule="exact"/>
              <w:rPr>
                <w:rFonts w:ascii="標楷體" w:eastAsia="標楷體" w:hAnsi="標楷體"/>
                <w:b/>
                <w:color w:val="00FF00"/>
                <w:sz w:val="20"/>
                <w:szCs w:val="20"/>
              </w:rPr>
            </w:pPr>
            <w:r w:rsidRPr="00D568D9">
              <w:rPr>
                <w:rFonts w:ascii="標楷體" w:eastAsia="標楷體" w:hAnsi="標楷體"/>
                <w:b/>
                <w:color w:val="00FF00"/>
                <w:sz w:val="20"/>
                <w:szCs w:val="20"/>
              </w:rPr>
              <w:t>◎</w:t>
            </w:r>
            <w:r w:rsidRPr="00D568D9">
              <w:rPr>
                <w:rFonts w:ascii="標楷體" w:eastAsia="標楷體" w:hAnsi="標楷體" w:hint="eastAsia"/>
                <w:b/>
                <w:color w:val="00FF00"/>
                <w:sz w:val="20"/>
                <w:szCs w:val="20"/>
              </w:rPr>
              <w:t>資訊</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b/>
                <w:color w:val="0070C0"/>
                <w:sz w:val="20"/>
                <w:szCs w:val="20"/>
              </w:rPr>
              <w:t>◎生涯發展教育</w:t>
            </w:r>
          </w:p>
        </w:tc>
        <w:tc>
          <w:tcPr>
            <w:tcW w:w="992" w:type="dxa"/>
          </w:tcPr>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單元2防鏽與防腐</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cs="Arial Unicode MS" w:hint="eastAsia"/>
                <w:color w:val="000000"/>
                <w:sz w:val="20"/>
                <w:szCs w:val="20"/>
              </w:rPr>
              <w:t>3.食物的腐敗與保存</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FFC000"/>
                <w:sz w:val="20"/>
                <w:szCs w:val="20"/>
              </w:rPr>
              <w:t>◎環境教育</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0070C0"/>
                <w:sz w:val="20"/>
                <w:szCs w:val="20"/>
              </w:rPr>
              <w:t>◎生涯發展教育</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單元三、求助有一套</w:t>
            </w:r>
          </w:p>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活動</w:t>
            </w:r>
            <w:r w:rsidRPr="00A462C6">
              <w:rPr>
                <w:rFonts w:eastAsia="標楷體" w:hint="eastAsia"/>
                <w:sz w:val="20"/>
                <w:szCs w:val="20"/>
              </w:rPr>
              <w:t>2</w:t>
            </w:r>
            <w:r w:rsidRPr="00A462C6">
              <w:rPr>
                <w:rFonts w:eastAsia="標楷體" w:hAnsi="標楷體" w:hint="eastAsia"/>
                <w:sz w:val="20"/>
                <w:szCs w:val="20"/>
              </w:rPr>
              <w:t>資源支援達陣</w:t>
            </w:r>
          </w:p>
          <w:p w:rsidR="00437201" w:rsidRPr="00A462C6" w:rsidRDefault="00437201" w:rsidP="00450AAC">
            <w:pPr>
              <w:spacing w:line="0" w:lineRule="atLeast"/>
              <w:jc w:val="both"/>
              <w:rPr>
                <w:rFonts w:eastAsia="標楷體"/>
                <w:sz w:val="20"/>
                <w:szCs w:val="20"/>
              </w:rPr>
            </w:pPr>
            <w:r w:rsidRPr="00D568D9">
              <w:rPr>
                <w:rFonts w:ascii="標楷體" w:eastAsia="標楷體" w:hAnsi="標楷體" w:hint="eastAsia"/>
                <w:b/>
                <w:color w:val="00B0F0"/>
                <w:sz w:val="20"/>
                <w:szCs w:val="20"/>
              </w:rPr>
              <w:t>◎人權教育</w:t>
            </w:r>
            <w:r w:rsidRPr="00D568D9">
              <w:rPr>
                <w:rFonts w:ascii="標楷體" w:eastAsia="標楷體" w:hAnsi="標楷體" w:cs="Arial Unicode MS" w:hint="eastAsia"/>
                <w:b/>
                <w:color w:val="0070C0"/>
                <w:sz w:val="20"/>
                <w:szCs w:val="20"/>
              </w:rPr>
              <w:t>◎生涯發展教育</w:t>
            </w:r>
          </w:p>
        </w:tc>
        <w:tc>
          <w:tcPr>
            <w:tcW w:w="1259" w:type="dxa"/>
          </w:tcPr>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閱讀1</w:t>
            </w:r>
          </w:p>
          <w:p w:rsidR="00437201"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資訊1</w:t>
            </w:r>
          </w:p>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數學補救</w:t>
            </w:r>
            <w:r>
              <w:rPr>
                <w:rFonts w:ascii="標楷體" w:eastAsia="標楷體" w:hAnsi="標楷體" w:cs="Arial Unicode MS" w:hint="eastAsia"/>
                <w:sz w:val="20"/>
                <w:szCs w:val="20"/>
              </w:rPr>
              <w:t>1</w:t>
            </w:r>
          </w:p>
          <w:p w:rsidR="00437201" w:rsidRPr="00C5211D" w:rsidRDefault="00437201" w:rsidP="00450AAC">
            <w:pPr>
              <w:snapToGrid w:val="0"/>
              <w:jc w:val="both"/>
              <w:rPr>
                <w:rFonts w:ascii="標楷體" w:eastAsia="標楷體" w:hAnsi="標楷體"/>
                <w:color w:val="000000" w:themeColor="text1"/>
                <w:sz w:val="20"/>
                <w:szCs w:val="20"/>
              </w:rPr>
            </w:pPr>
            <w:r w:rsidRPr="00C5211D">
              <w:rPr>
                <w:rFonts w:ascii="標楷體" w:eastAsia="標楷體" w:hAnsi="標楷體" w:hint="eastAsia"/>
                <w:color w:val="000000" w:themeColor="text1"/>
                <w:sz w:val="20"/>
                <w:szCs w:val="20"/>
              </w:rPr>
              <w:t>班際體育競賽2</w:t>
            </w:r>
          </w:p>
        </w:tc>
      </w:tr>
      <w:tr w:rsidR="00437201" w:rsidRPr="0003699A" w:rsidTr="00450AAC">
        <w:trPr>
          <w:cantSplit/>
          <w:trHeight w:val="780"/>
          <w:jc w:val="center"/>
        </w:trPr>
        <w:tc>
          <w:tcPr>
            <w:tcW w:w="439" w:type="dxa"/>
            <w:vAlign w:val="center"/>
          </w:tcPr>
          <w:p w:rsidR="00437201" w:rsidRPr="0003699A" w:rsidRDefault="00437201" w:rsidP="001B0BA6">
            <w:pPr>
              <w:snapToGrid w:val="0"/>
              <w:jc w:val="center"/>
              <w:rPr>
                <w:rFonts w:ascii="標楷體" w:eastAsia="標楷體" w:hAnsi="標楷體"/>
                <w:sz w:val="20"/>
                <w:szCs w:val="20"/>
              </w:rPr>
            </w:pPr>
            <w:r w:rsidRPr="0003699A">
              <w:rPr>
                <w:rFonts w:ascii="標楷體" w:eastAsia="標楷體" w:hAnsi="標楷體" w:hint="eastAsia"/>
                <w:sz w:val="20"/>
                <w:szCs w:val="20"/>
              </w:rPr>
              <w:lastRenderedPageBreak/>
              <w:t>十三</w:t>
            </w:r>
          </w:p>
        </w:tc>
        <w:tc>
          <w:tcPr>
            <w:tcW w:w="709" w:type="dxa"/>
            <w:vAlign w:val="center"/>
          </w:tcPr>
          <w:p w:rsidR="00437201" w:rsidRPr="00DD68E0" w:rsidRDefault="00437201" w:rsidP="00450AAC">
            <w:pPr>
              <w:snapToGrid w:val="0"/>
              <w:jc w:val="center"/>
              <w:rPr>
                <w:rFonts w:ascii="標楷體" w:eastAsia="標楷體" w:hAnsi="標楷體"/>
                <w:sz w:val="20"/>
                <w:szCs w:val="20"/>
              </w:rPr>
            </w:pPr>
            <w:r>
              <w:rPr>
                <w:rFonts w:ascii="標楷體" w:eastAsia="標楷體" w:hAnsi="標楷體" w:hint="eastAsia"/>
                <w:sz w:val="20"/>
                <w:szCs w:val="20"/>
              </w:rPr>
              <w:t>5/8</w:t>
            </w:r>
          </w:p>
          <w:p w:rsidR="00437201" w:rsidRPr="00DD68E0" w:rsidRDefault="00437201" w:rsidP="00450AAC">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437201" w:rsidRPr="00DD68E0" w:rsidRDefault="00437201" w:rsidP="00450AAC">
            <w:pPr>
              <w:snapToGrid w:val="0"/>
              <w:jc w:val="center"/>
              <w:rPr>
                <w:rFonts w:ascii="標楷體" w:eastAsia="標楷體" w:hAnsi="標楷體"/>
                <w:sz w:val="20"/>
                <w:szCs w:val="20"/>
              </w:rPr>
            </w:pPr>
            <w:r>
              <w:rPr>
                <w:rFonts w:ascii="標楷體" w:eastAsia="標楷體" w:hAnsi="標楷體" w:hint="eastAsia"/>
                <w:sz w:val="20"/>
                <w:szCs w:val="20"/>
              </w:rPr>
              <w:t>5/12</w:t>
            </w:r>
          </w:p>
        </w:tc>
        <w:tc>
          <w:tcPr>
            <w:tcW w:w="1559" w:type="dxa"/>
            <w:vAlign w:val="center"/>
          </w:tcPr>
          <w:p w:rsidR="00437201" w:rsidRDefault="00437201" w:rsidP="00450AAC">
            <w:pPr>
              <w:snapToGrid w:val="0"/>
              <w:rPr>
                <w:rFonts w:ascii="標楷體" w:eastAsia="標楷體" w:hAnsi="標楷體"/>
                <w:sz w:val="20"/>
                <w:szCs w:val="20"/>
              </w:rPr>
            </w:pPr>
            <w:r w:rsidRPr="00DD68E0">
              <w:rPr>
                <w:rFonts w:ascii="標楷體" w:eastAsia="標楷體" w:hAnsi="標楷體" w:hint="eastAsia"/>
                <w:sz w:val="20"/>
                <w:szCs w:val="20"/>
              </w:rPr>
              <w:t>第2次定期評量  (5/</w:t>
            </w:r>
            <w:r>
              <w:rPr>
                <w:rFonts w:ascii="標楷體" w:eastAsia="標楷體" w:hAnsi="標楷體" w:hint="eastAsia"/>
                <w:sz w:val="20"/>
                <w:szCs w:val="20"/>
              </w:rPr>
              <w:t>9~5/12</w:t>
            </w:r>
            <w:r w:rsidRPr="00DD68E0">
              <w:rPr>
                <w:rFonts w:ascii="標楷體" w:eastAsia="標楷體" w:hAnsi="標楷體" w:hint="eastAsia"/>
                <w:sz w:val="20"/>
                <w:szCs w:val="20"/>
              </w:rPr>
              <w:t>)</w:t>
            </w:r>
          </w:p>
          <w:p w:rsidR="00437201" w:rsidRPr="00DD68E0" w:rsidRDefault="00437201" w:rsidP="00450AAC">
            <w:pPr>
              <w:snapToGrid w:val="0"/>
              <w:rPr>
                <w:rFonts w:ascii="標楷體" w:eastAsia="標楷體" w:hAnsi="標楷體"/>
                <w:sz w:val="20"/>
                <w:szCs w:val="20"/>
              </w:rPr>
            </w:pPr>
            <w:r w:rsidRPr="00DD68E0">
              <w:rPr>
                <w:rFonts w:ascii="標楷體" w:eastAsia="標楷體" w:hAnsi="標楷體" w:hint="eastAsia"/>
                <w:sz w:val="20"/>
                <w:szCs w:val="20"/>
              </w:rPr>
              <w:t>1.家庭教育週</w:t>
            </w:r>
          </w:p>
          <w:p w:rsidR="00437201" w:rsidRPr="00DD68E0" w:rsidRDefault="00437201" w:rsidP="00450AAC">
            <w:pPr>
              <w:snapToGrid w:val="0"/>
              <w:ind w:left="100" w:hangingChars="50" w:hanging="100"/>
              <w:rPr>
                <w:rFonts w:ascii="標楷體" w:eastAsia="標楷體" w:hAnsi="標楷體"/>
                <w:sz w:val="20"/>
                <w:szCs w:val="20"/>
              </w:rPr>
            </w:pPr>
            <w:r w:rsidRPr="00DD68E0">
              <w:rPr>
                <w:rFonts w:ascii="標楷體" w:eastAsia="標楷體" w:hAnsi="標楷體" w:hint="eastAsia"/>
                <w:sz w:val="20"/>
                <w:szCs w:val="20"/>
              </w:rPr>
              <w:t>2.母親節活動</w:t>
            </w:r>
          </w:p>
        </w:tc>
        <w:tc>
          <w:tcPr>
            <w:tcW w:w="1134" w:type="dxa"/>
          </w:tcPr>
          <w:p w:rsidR="00437201" w:rsidRPr="00A462C6" w:rsidRDefault="00437201" w:rsidP="00450AAC">
            <w:pPr>
              <w:snapToGrid w:val="0"/>
              <w:spacing w:line="240" w:lineRule="exact"/>
              <w:jc w:val="both"/>
              <w:rPr>
                <w:rFonts w:ascii="標楷體" w:eastAsia="標楷體" w:hAnsi="標楷體" w:cs="Arial Unicode MS"/>
                <w:color w:val="000000"/>
                <w:sz w:val="20"/>
                <w:szCs w:val="20"/>
              </w:rPr>
            </w:pPr>
            <w:r w:rsidRPr="00A462C6">
              <w:rPr>
                <w:rFonts w:ascii="標楷體" w:eastAsia="標楷體" w:hAnsi="標楷體" w:hint="eastAsia"/>
                <w:color w:val="000000"/>
                <w:sz w:val="20"/>
                <w:szCs w:val="20"/>
              </w:rPr>
              <w:t>語文天地二</w:t>
            </w:r>
          </w:p>
        </w:tc>
        <w:tc>
          <w:tcPr>
            <w:tcW w:w="1134" w:type="dxa"/>
          </w:tcPr>
          <w:p w:rsidR="00437201" w:rsidRPr="00302A61" w:rsidRDefault="00437201" w:rsidP="00450AAC">
            <w:pPr>
              <w:jc w:val="both"/>
              <w:rPr>
                <w:rFonts w:ascii="標楷體" w:eastAsia="標楷體" w:hAnsi="標楷體" w:cs="Arial"/>
                <w:sz w:val="20"/>
                <w:szCs w:val="20"/>
              </w:rPr>
            </w:pPr>
            <w:r w:rsidRPr="00302A61">
              <w:rPr>
                <w:rFonts w:ascii="標楷體" w:eastAsia="標楷體" w:hAnsi="標楷體" w:cs="Arial" w:hint="eastAsia"/>
                <w:sz w:val="20"/>
                <w:szCs w:val="20"/>
              </w:rPr>
              <w:t>三、成長的過程</w:t>
            </w:r>
          </w:p>
          <w:p w:rsidR="00437201" w:rsidRDefault="00437201" w:rsidP="00450AAC">
            <w:pPr>
              <w:jc w:val="both"/>
              <w:rPr>
                <w:rFonts w:ascii="標楷體" w:eastAsia="標楷體" w:hAnsi="標楷體" w:cs="Arial"/>
                <w:sz w:val="20"/>
                <w:szCs w:val="20"/>
              </w:rPr>
            </w:pPr>
            <w:r w:rsidRPr="00302A61">
              <w:rPr>
                <w:rFonts w:ascii="標楷體" w:eastAsia="標楷體" w:hAnsi="標楷體" w:cs="Arial" w:hint="eastAsia"/>
                <w:sz w:val="20"/>
                <w:szCs w:val="20"/>
              </w:rPr>
              <w:t>4.我已經大漢</w:t>
            </w:r>
          </w:p>
          <w:p w:rsidR="00437201" w:rsidRPr="00302A61" w:rsidRDefault="00437201" w:rsidP="00450AAC">
            <w:pPr>
              <w:jc w:val="both"/>
              <w:rPr>
                <w:rFonts w:ascii="標楷體" w:eastAsia="標楷體" w:hAnsi="標楷體" w:cs="Arial"/>
                <w:sz w:val="20"/>
                <w:szCs w:val="20"/>
              </w:rPr>
            </w:pPr>
            <w:r w:rsidRPr="00A462C6">
              <w:rPr>
                <w:rFonts w:ascii="標楷體" w:eastAsia="標楷體" w:hAnsi="標楷體" w:hint="eastAsia"/>
                <w:b/>
                <w:color w:val="0070C0"/>
                <w:sz w:val="20"/>
                <w:szCs w:val="20"/>
              </w:rPr>
              <w:t>◎生涯發展教育</w:t>
            </w:r>
          </w:p>
        </w:tc>
        <w:tc>
          <w:tcPr>
            <w:tcW w:w="992" w:type="dxa"/>
          </w:tcPr>
          <w:p w:rsidR="00437201" w:rsidRDefault="00437201" w:rsidP="00450AAC">
            <w:pPr>
              <w:jc w:val="both"/>
              <w:rPr>
                <w:rFonts w:ascii="標楷體" w:eastAsia="標楷體" w:hAnsi="標楷體"/>
                <w:sz w:val="20"/>
                <w:szCs w:val="20"/>
              </w:rPr>
            </w:pPr>
            <w:r w:rsidRPr="00F82F5F">
              <w:rPr>
                <w:rFonts w:ascii="標楷體" w:eastAsia="標楷體" w:hAnsi="標楷體" w:hint="eastAsia"/>
                <w:color w:val="000000"/>
                <w:sz w:val="20"/>
                <w:szCs w:val="20"/>
              </w:rPr>
              <w:t>六、</w:t>
            </w:r>
            <w:r w:rsidRPr="00F82F5F">
              <w:rPr>
                <w:rFonts w:ascii="標楷體" w:eastAsia="標楷體" w:hAnsi="標楷體" w:hint="eastAsia"/>
                <w:sz w:val="20"/>
                <w:szCs w:val="20"/>
              </w:rPr>
              <w:t>cemdas anga</w:t>
            </w:r>
          </w:p>
          <w:p w:rsidR="00374D2D" w:rsidRDefault="00374D2D" w:rsidP="00450AAC">
            <w:pPr>
              <w:jc w:val="both"/>
              <w:rPr>
                <w:rFonts w:ascii="標楷體" w:eastAsia="標楷體" w:hAnsi="標楷體"/>
                <w:b/>
                <w:color w:val="00FF00"/>
                <w:sz w:val="20"/>
                <w:szCs w:val="20"/>
              </w:rPr>
            </w:pPr>
            <w:r w:rsidRPr="00D568D9">
              <w:rPr>
                <w:rFonts w:ascii="標楷體" w:eastAsia="標楷體" w:hAnsi="標楷體"/>
                <w:b/>
                <w:color w:val="00FF00"/>
                <w:sz w:val="20"/>
                <w:szCs w:val="20"/>
              </w:rPr>
              <w:t>◎</w:t>
            </w:r>
            <w:r w:rsidRPr="00D568D9">
              <w:rPr>
                <w:rFonts w:ascii="標楷體" w:eastAsia="標楷體" w:hAnsi="標楷體" w:hint="eastAsia"/>
                <w:b/>
                <w:color w:val="00FF00"/>
                <w:sz w:val="20"/>
                <w:szCs w:val="20"/>
              </w:rPr>
              <w:t>資訊</w:t>
            </w:r>
          </w:p>
          <w:p w:rsidR="00437201" w:rsidRPr="00F82F5F" w:rsidRDefault="00437201" w:rsidP="00450AAC">
            <w:pPr>
              <w:jc w:val="both"/>
              <w:rPr>
                <w:rFonts w:ascii="標楷體" w:eastAsia="標楷體" w:hAnsi="標楷體"/>
                <w:color w:val="000000"/>
                <w:sz w:val="20"/>
                <w:szCs w:val="20"/>
              </w:rPr>
            </w:pPr>
            <w:r w:rsidRPr="00F82F5F">
              <w:rPr>
                <w:rFonts w:ascii="標楷體" w:eastAsia="標楷體" w:hAnsi="標楷體" w:hint="eastAsia"/>
                <w:sz w:val="20"/>
                <w:szCs w:val="20"/>
              </w:rPr>
              <w:t>評量</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地點</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Unit 3 Where Were You Yesterday</w:t>
            </w:r>
          </w:p>
          <w:p w:rsidR="00437201" w:rsidRPr="00A462C6" w:rsidRDefault="00437201" w:rsidP="00450AAC">
            <w:pPr>
              <w:widowControl/>
              <w:spacing w:line="0" w:lineRule="atLeast"/>
              <w:jc w:val="both"/>
              <w:rPr>
                <w:rFonts w:eastAsia="標楷體"/>
                <w:kern w:val="0"/>
                <w:sz w:val="20"/>
                <w:szCs w:val="20"/>
              </w:rPr>
            </w:pPr>
            <w:r w:rsidRPr="00D568D9">
              <w:rPr>
                <w:rFonts w:ascii="標楷體" w:eastAsia="標楷體" w:hAnsi="標楷體"/>
                <w:b/>
                <w:color w:val="99CC00"/>
                <w:sz w:val="20"/>
                <w:szCs w:val="20"/>
              </w:rPr>
              <w:t>◎家</w:t>
            </w:r>
            <w:r w:rsidRPr="00D568D9">
              <w:rPr>
                <w:rFonts w:ascii="標楷體" w:eastAsia="標楷體" w:hAnsi="標楷體" w:hint="eastAsia"/>
                <w:b/>
                <w:color w:val="99CC00"/>
                <w:sz w:val="20"/>
                <w:szCs w:val="20"/>
              </w:rPr>
              <w:t>庭教育</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單元六、健康飲食生活</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活動</w:t>
            </w:r>
            <w:r w:rsidRPr="00A462C6">
              <w:rPr>
                <w:rFonts w:eastAsia="標楷體"/>
                <w:sz w:val="20"/>
                <w:szCs w:val="20"/>
              </w:rPr>
              <w:t>2</w:t>
            </w:r>
            <w:r w:rsidRPr="00A462C6">
              <w:rPr>
                <w:rFonts w:eastAsia="標楷體"/>
                <w:sz w:val="20"/>
                <w:szCs w:val="20"/>
              </w:rPr>
              <w:t>飲食安全與衛生</w:t>
            </w:r>
            <w:r w:rsidRPr="00A462C6">
              <w:rPr>
                <w:rFonts w:eastAsia="標楷體"/>
                <w:sz w:val="20"/>
                <w:szCs w:val="20"/>
              </w:rPr>
              <w:br/>
            </w:r>
            <w:r w:rsidRPr="00A462C6">
              <w:rPr>
                <w:rFonts w:eastAsia="標楷體"/>
                <w:sz w:val="20"/>
                <w:szCs w:val="20"/>
              </w:rPr>
              <w:t>活動</w:t>
            </w:r>
            <w:r w:rsidRPr="00A462C6">
              <w:rPr>
                <w:rFonts w:eastAsia="標楷體"/>
                <w:sz w:val="20"/>
                <w:szCs w:val="20"/>
              </w:rPr>
              <w:t>3</w:t>
            </w:r>
            <w:r w:rsidRPr="00A462C6">
              <w:rPr>
                <w:rFonts w:eastAsia="標楷體"/>
                <w:sz w:val="20"/>
                <w:szCs w:val="20"/>
              </w:rPr>
              <w:t>營養標示看仔細</w:t>
            </w:r>
          </w:p>
          <w:p w:rsidR="00437201" w:rsidRPr="00A462C6" w:rsidRDefault="00437201" w:rsidP="00450AAC">
            <w:pPr>
              <w:spacing w:line="0" w:lineRule="atLeast"/>
              <w:jc w:val="both"/>
              <w:rPr>
                <w:rFonts w:eastAsia="標楷體"/>
                <w:sz w:val="20"/>
                <w:szCs w:val="20"/>
              </w:rPr>
            </w:pPr>
            <w:r w:rsidRPr="00D568D9">
              <w:rPr>
                <w:rFonts w:ascii="標楷體" w:eastAsia="標楷體" w:hAnsi="標楷體"/>
                <w:b/>
                <w:color w:val="99CC00"/>
                <w:sz w:val="20"/>
                <w:szCs w:val="20"/>
              </w:rPr>
              <w:t>◎家</w:t>
            </w:r>
            <w:r w:rsidRPr="00D568D9">
              <w:rPr>
                <w:rFonts w:ascii="標楷體" w:eastAsia="標楷體" w:hAnsi="標楷體" w:hint="eastAsia"/>
                <w:b/>
                <w:color w:val="99CC00"/>
                <w:sz w:val="20"/>
                <w:szCs w:val="20"/>
              </w:rPr>
              <w:t>庭教育</w:t>
            </w:r>
          </w:p>
        </w:tc>
        <w:tc>
          <w:tcPr>
            <w:tcW w:w="993" w:type="dxa"/>
          </w:tcPr>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cs="Arial Unicode MS" w:hint="eastAsia"/>
                <w:color w:val="000000"/>
                <w:sz w:val="20"/>
                <w:szCs w:val="20"/>
              </w:rPr>
              <w:t>第6單元怎樣解</w:t>
            </w:r>
            <w:r w:rsidRPr="00A44950">
              <w:rPr>
                <w:rFonts w:ascii="標楷體" w:eastAsia="標楷體" w:hAnsi="標楷體" w:hint="eastAsia"/>
                <w:color w:val="000000"/>
                <w:sz w:val="20"/>
                <w:szCs w:val="20"/>
              </w:rPr>
              <w:t>題(二)</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FF0000"/>
                <w:sz w:val="20"/>
                <w:szCs w:val="20"/>
              </w:rPr>
              <w:t>◎性別平等教育</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b/>
                <w:color w:val="0070C0"/>
                <w:sz w:val="20"/>
                <w:szCs w:val="20"/>
              </w:rPr>
              <w:t>◎生涯發展教育</w:t>
            </w:r>
          </w:p>
        </w:tc>
        <w:tc>
          <w:tcPr>
            <w:tcW w:w="992" w:type="dxa"/>
          </w:tcPr>
          <w:p w:rsidR="00437201" w:rsidRPr="00A462C6" w:rsidRDefault="00437201" w:rsidP="00450AAC">
            <w:pPr>
              <w:pStyle w:val="12"/>
              <w:spacing w:line="0" w:lineRule="atLeast"/>
              <w:jc w:val="both"/>
              <w:rPr>
                <w:rFonts w:eastAsia="標楷體"/>
                <w:bCs/>
                <w:snapToGrid w:val="0"/>
                <w:sz w:val="20"/>
              </w:rPr>
            </w:pPr>
            <w:r w:rsidRPr="00A462C6">
              <w:rPr>
                <w:rFonts w:eastAsia="標楷體"/>
                <w:bCs/>
                <w:snapToGrid w:val="0"/>
                <w:sz w:val="20"/>
              </w:rPr>
              <w:t>第三單元</w:t>
            </w:r>
            <w:r w:rsidRPr="00A462C6">
              <w:rPr>
                <w:rFonts w:eastAsia="標楷體"/>
                <w:bCs/>
                <w:snapToGrid w:val="0"/>
                <w:sz w:val="20"/>
              </w:rPr>
              <w:t xml:space="preserve"> </w:t>
            </w:r>
            <w:r w:rsidRPr="00A462C6">
              <w:rPr>
                <w:rFonts w:eastAsia="標楷體"/>
                <w:bCs/>
                <w:snapToGrid w:val="0"/>
                <w:sz w:val="20"/>
              </w:rPr>
              <w:t>人文科技新世界</w:t>
            </w:r>
          </w:p>
          <w:p w:rsidR="00437201" w:rsidRPr="00A462C6" w:rsidRDefault="00437201" w:rsidP="00450AAC">
            <w:pPr>
              <w:spacing w:line="0" w:lineRule="atLeast"/>
              <w:ind w:hanging="1"/>
              <w:jc w:val="both"/>
              <w:rPr>
                <w:rFonts w:eastAsia="標楷體"/>
                <w:bCs/>
                <w:snapToGrid w:val="0"/>
                <w:kern w:val="0"/>
                <w:sz w:val="20"/>
                <w:szCs w:val="20"/>
              </w:rPr>
            </w:pPr>
            <w:r w:rsidRPr="00A462C6">
              <w:rPr>
                <w:rFonts w:eastAsia="標楷體"/>
                <w:bCs/>
                <w:snapToGrid w:val="0"/>
                <w:kern w:val="0"/>
                <w:sz w:val="20"/>
                <w:szCs w:val="20"/>
              </w:rPr>
              <w:t>第二課科技危機與立法</w:t>
            </w:r>
          </w:p>
          <w:p w:rsidR="00437201" w:rsidRDefault="00437201" w:rsidP="00450AAC">
            <w:pPr>
              <w:snapToGrid w:val="0"/>
              <w:spacing w:line="240" w:lineRule="exact"/>
              <w:rPr>
                <w:rFonts w:ascii="標楷體" w:eastAsia="標楷體" w:hAnsi="標楷體" w:cs="新細明體"/>
                <w:b/>
                <w:color w:val="FFC000"/>
                <w:sz w:val="20"/>
                <w:szCs w:val="20"/>
              </w:rPr>
            </w:pPr>
            <w:r w:rsidRPr="00A44950">
              <w:rPr>
                <w:rFonts w:ascii="標楷體" w:eastAsia="標楷體" w:hAnsi="標楷體" w:cs="新細明體" w:hint="eastAsia"/>
                <w:b/>
                <w:color w:val="FFC000"/>
                <w:sz w:val="20"/>
                <w:szCs w:val="20"/>
              </w:rPr>
              <w:t>◎環境教育</w:t>
            </w:r>
          </w:p>
          <w:p w:rsidR="00437201" w:rsidRPr="00A462C6" w:rsidRDefault="00437201" w:rsidP="00450AAC">
            <w:pPr>
              <w:spacing w:line="0" w:lineRule="atLeast"/>
              <w:jc w:val="both"/>
              <w:rPr>
                <w:rFonts w:eastAsia="標楷體"/>
                <w:bCs/>
                <w:snapToGrid w:val="0"/>
                <w:kern w:val="0"/>
                <w:sz w:val="20"/>
                <w:szCs w:val="20"/>
              </w:rPr>
            </w:pPr>
          </w:p>
        </w:tc>
        <w:tc>
          <w:tcPr>
            <w:tcW w:w="1559" w:type="dxa"/>
          </w:tcPr>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color w:val="000000"/>
                <w:sz w:val="20"/>
                <w:szCs w:val="20"/>
              </w:rPr>
              <w:t>〈單元3紙上寶石</w:t>
            </w:r>
            <w:r w:rsidRPr="00A44950">
              <w:rPr>
                <w:rFonts w:ascii="標楷體" w:eastAsia="標楷體" w:hAnsi="標楷體"/>
                <w:color w:val="000000"/>
                <w:sz w:val="20"/>
                <w:szCs w:val="20"/>
              </w:rPr>
              <w:t>—</w:t>
            </w:r>
            <w:r w:rsidRPr="00A44950">
              <w:rPr>
                <w:rFonts w:ascii="標楷體" w:eastAsia="標楷體" w:hAnsi="標楷體" w:hint="eastAsia"/>
                <w:color w:val="000000"/>
                <w:sz w:val="20"/>
                <w:szCs w:val="20"/>
              </w:rPr>
              <w:t>藏書票〉動手做做看</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〈單元7永恆的回憶</w:t>
            </w:r>
            <w:r w:rsidRPr="00A44950">
              <w:rPr>
                <w:rFonts w:ascii="標楷體" w:eastAsia="標楷體" w:hAnsi="標楷體" w:hint="eastAsia"/>
                <w:color w:val="000000"/>
                <w:sz w:val="20"/>
                <w:szCs w:val="20"/>
              </w:rPr>
              <w:t>〉錄音技術與數位音樂、</w:t>
            </w:r>
            <w:r w:rsidRPr="00A44950">
              <w:rPr>
                <w:rFonts w:ascii="標楷體" w:eastAsia="標楷體" w:hAnsi="標楷體" w:cs="Arial Unicode MS" w:hint="eastAsia"/>
                <w:color w:val="000000"/>
                <w:sz w:val="20"/>
                <w:szCs w:val="20"/>
              </w:rPr>
              <w:t>音樂的傳統與現代</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cs="Arial Unicode MS" w:hint="eastAsia"/>
                <w:color w:val="000000"/>
                <w:sz w:val="20"/>
                <w:szCs w:val="20"/>
              </w:rPr>
              <w:t>〈單元11</w:t>
            </w:r>
            <w:r w:rsidRPr="00A44950">
              <w:rPr>
                <w:rFonts w:ascii="標楷體" w:eastAsia="標楷體" w:hAnsi="標楷體" w:hint="eastAsia"/>
                <w:color w:val="000000"/>
                <w:sz w:val="20"/>
                <w:szCs w:val="20"/>
              </w:rPr>
              <w:t>那天真特別〉點點滴滴的回憶</w:t>
            </w:r>
          </w:p>
          <w:p w:rsidR="00374D2D" w:rsidRDefault="00374D2D" w:rsidP="00450AAC">
            <w:pPr>
              <w:snapToGrid w:val="0"/>
              <w:spacing w:line="240" w:lineRule="exact"/>
              <w:rPr>
                <w:rFonts w:ascii="標楷體" w:eastAsia="標楷體" w:hAnsi="標楷體"/>
                <w:b/>
                <w:color w:val="00FF00"/>
                <w:sz w:val="20"/>
                <w:szCs w:val="20"/>
              </w:rPr>
            </w:pPr>
            <w:r w:rsidRPr="00D568D9">
              <w:rPr>
                <w:rFonts w:ascii="標楷體" w:eastAsia="標楷體" w:hAnsi="標楷體"/>
                <w:b/>
                <w:color w:val="00FF00"/>
                <w:sz w:val="20"/>
                <w:szCs w:val="20"/>
              </w:rPr>
              <w:t>◎</w:t>
            </w:r>
            <w:r w:rsidRPr="00D568D9">
              <w:rPr>
                <w:rFonts w:ascii="標楷體" w:eastAsia="標楷體" w:hAnsi="標楷體" w:hint="eastAsia"/>
                <w:b/>
                <w:color w:val="00FF00"/>
                <w:sz w:val="20"/>
                <w:szCs w:val="20"/>
              </w:rPr>
              <w:t>資訊</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b/>
                <w:color w:val="0070C0"/>
                <w:sz w:val="20"/>
                <w:szCs w:val="20"/>
              </w:rPr>
              <w:t>◎生涯發展教育</w:t>
            </w:r>
          </w:p>
        </w:tc>
        <w:tc>
          <w:tcPr>
            <w:tcW w:w="992" w:type="dxa"/>
          </w:tcPr>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color w:val="000000"/>
                <w:sz w:val="20"/>
                <w:szCs w:val="20"/>
              </w:rPr>
              <w:t>單元3珍愛家園</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color w:val="000000"/>
                <w:sz w:val="20"/>
                <w:szCs w:val="20"/>
              </w:rPr>
              <w:t>1.生物與環境</w:t>
            </w:r>
          </w:p>
          <w:p w:rsidR="00437201" w:rsidRDefault="00437201" w:rsidP="00450AAC">
            <w:pPr>
              <w:snapToGrid w:val="0"/>
              <w:spacing w:line="240" w:lineRule="exact"/>
              <w:rPr>
                <w:rFonts w:ascii="標楷體" w:eastAsia="標楷體" w:hAnsi="標楷體" w:cs="新細明體"/>
                <w:b/>
                <w:color w:val="FFC000"/>
                <w:sz w:val="20"/>
                <w:szCs w:val="20"/>
              </w:rPr>
            </w:pPr>
            <w:r w:rsidRPr="00A44950">
              <w:rPr>
                <w:rFonts w:ascii="標楷體" w:eastAsia="標楷體" w:hAnsi="標楷體" w:cs="新細明體" w:hint="eastAsia"/>
                <w:b/>
                <w:color w:val="FFC000"/>
                <w:sz w:val="20"/>
                <w:szCs w:val="20"/>
              </w:rPr>
              <w:t>◎環境教育</w:t>
            </w:r>
          </w:p>
          <w:p w:rsidR="00437201" w:rsidRPr="00A44950" w:rsidRDefault="00374D2D" w:rsidP="00450AAC">
            <w:pPr>
              <w:snapToGrid w:val="0"/>
              <w:spacing w:line="240" w:lineRule="exact"/>
              <w:rPr>
                <w:rFonts w:ascii="標楷體" w:eastAsia="標楷體" w:hAnsi="標楷體"/>
                <w:color w:val="000000"/>
                <w:sz w:val="20"/>
                <w:szCs w:val="20"/>
              </w:rPr>
            </w:pPr>
            <w:r w:rsidRPr="00D568D9">
              <w:rPr>
                <w:rFonts w:ascii="標楷體" w:eastAsia="標楷體" w:hAnsi="標楷體"/>
                <w:b/>
                <w:color w:val="00FF00"/>
                <w:sz w:val="20"/>
                <w:szCs w:val="20"/>
              </w:rPr>
              <w:t>◎</w:t>
            </w:r>
            <w:r w:rsidRPr="00D568D9">
              <w:rPr>
                <w:rFonts w:ascii="標楷體" w:eastAsia="標楷體" w:hAnsi="標楷體" w:hint="eastAsia"/>
                <w:b/>
                <w:color w:val="00FF00"/>
                <w:sz w:val="20"/>
                <w:szCs w:val="20"/>
              </w:rPr>
              <w:t>資訊</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單元四、讓愛發光</w:t>
            </w:r>
          </w:p>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活動</w:t>
            </w:r>
            <w:r w:rsidRPr="00A462C6">
              <w:rPr>
                <w:rFonts w:eastAsia="標楷體" w:hint="eastAsia"/>
                <w:sz w:val="20"/>
                <w:szCs w:val="20"/>
              </w:rPr>
              <w:t>1</w:t>
            </w:r>
            <w:r w:rsidRPr="00A462C6">
              <w:rPr>
                <w:rFonts w:eastAsia="標楷體" w:hAnsi="標楷體" w:hint="eastAsia"/>
                <w:sz w:val="20"/>
                <w:szCs w:val="20"/>
              </w:rPr>
              <w:t>從「愛」出發</w:t>
            </w:r>
          </w:p>
          <w:p w:rsidR="00437201" w:rsidRPr="00A462C6" w:rsidRDefault="00437201" w:rsidP="00450AAC">
            <w:pPr>
              <w:spacing w:line="0" w:lineRule="atLeast"/>
              <w:jc w:val="both"/>
              <w:rPr>
                <w:rFonts w:eastAsia="標楷體"/>
                <w:sz w:val="20"/>
                <w:szCs w:val="20"/>
              </w:rPr>
            </w:pPr>
            <w:r w:rsidRPr="00D568D9">
              <w:rPr>
                <w:rFonts w:ascii="標楷體" w:eastAsia="標楷體" w:hAnsi="標楷體" w:hint="eastAsia"/>
                <w:b/>
                <w:color w:val="00B0F0"/>
                <w:sz w:val="20"/>
                <w:szCs w:val="20"/>
              </w:rPr>
              <w:t>◎人權教育</w:t>
            </w:r>
          </w:p>
        </w:tc>
        <w:tc>
          <w:tcPr>
            <w:tcW w:w="1259" w:type="dxa"/>
          </w:tcPr>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資訊1</w:t>
            </w:r>
          </w:p>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hint="eastAsia"/>
                <w:sz w:val="20"/>
                <w:szCs w:val="20"/>
              </w:rPr>
              <w:t>母親節活動4</w:t>
            </w:r>
          </w:p>
        </w:tc>
      </w:tr>
      <w:tr w:rsidR="00437201" w:rsidRPr="0003699A" w:rsidTr="00450AAC">
        <w:trPr>
          <w:cantSplit/>
          <w:trHeight w:val="780"/>
          <w:jc w:val="center"/>
        </w:trPr>
        <w:tc>
          <w:tcPr>
            <w:tcW w:w="439" w:type="dxa"/>
            <w:vAlign w:val="center"/>
          </w:tcPr>
          <w:p w:rsidR="00437201" w:rsidRPr="0003699A" w:rsidRDefault="00437201" w:rsidP="001B0BA6">
            <w:pPr>
              <w:snapToGrid w:val="0"/>
              <w:jc w:val="center"/>
              <w:rPr>
                <w:rFonts w:ascii="標楷體" w:eastAsia="標楷體" w:hAnsi="標楷體"/>
                <w:sz w:val="20"/>
                <w:szCs w:val="20"/>
              </w:rPr>
            </w:pPr>
            <w:r w:rsidRPr="0003699A">
              <w:rPr>
                <w:rFonts w:ascii="標楷體" w:eastAsia="標楷體" w:hAnsi="標楷體" w:hint="eastAsia"/>
                <w:sz w:val="20"/>
                <w:szCs w:val="20"/>
              </w:rPr>
              <w:t>十四</w:t>
            </w:r>
          </w:p>
        </w:tc>
        <w:tc>
          <w:tcPr>
            <w:tcW w:w="709" w:type="dxa"/>
            <w:vAlign w:val="center"/>
          </w:tcPr>
          <w:p w:rsidR="00437201" w:rsidRPr="00DD68E0" w:rsidRDefault="00437201" w:rsidP="00450AAC">
            <w:pPr>
              <w:snapToGrid w:val="0"/>
              <w:jc w:val="center"/>
              <w:rPr>
                <w:rFonts w:ascii="標楷體" w:eastAsia="標楷體" w:hAnsi="標楷體"/>
                <w:sz w:val="20"/>
                <w:szCs w:val="20"/>
              </w:rPr>
            </w:pPr>
            <w:r>
              <w:rPr>
                <w:rFonts w:ascii="標楷體" w:eastAsia="標楷體" w:hAnsi="標楷體" w:hint="eastAsia"/>
                <w:sz w:val="20"/>
                <w:szCs w:val="20"/>
              </w:rPr>
              <w:t>5/15</w:t>
            </w:r>
          </w:p>
          <w:p w:rsidR="00437201" w:rsidRPr="00DD68E0" w:rsidRDefault="00437201" w:rsidP="00450AAC">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437201" w:rsidRPr="00DD68E0" w:rsidRDefault="00437201" w:rsidP="00450AAC">
            <w:pPr>
              <w:snapToGrid w:val="0"/>
              <w:jc w:val="center"/>
              <w:rPr>
                <w:rFonts w:ascii="標楷體" w:eastAsia="標楷體" w:hAnsi="標楷體"/>
                <w:sz w:val="20"/>
                <w:szCs w:val="20"/>
              </w:rPr>
            </w:pPr>
            <w:r>
              <w:rPr>
                <w:rFonts w:ascii="標楷體" w:eastAsia="標楷體" w:hAnsi="標楷體" w:hint="eastAsia"/>
                <w:sz w:val="20"/>
                <w:szCs w:val="20"/>
              </w:rPr>
              <w:t>5/19</w:t>
            </w:r>
          </w:p>
        </w:tc>
        <w:tc>
          <w:tcPr>
            <w:tcW w:w="1559" w:type="dxa"/>
            <w:vAlign w:val="center"/>
          </w:tcPr>
          <w:p w:rsidR="00437201" w:rsidRDefault="00437201" w:rsidP="00450AAC">
            <w:pPr>
              <w:snapToGrid w:val="0"/>
              <w:rPr>
                <w:rFonts w:ascii="標楷體" w:eastAsia="標楷體" w:hAnsi="標楷體"/>
                <w:sz w:val="20"/>
                <w:szCs w:val="20"/>
              </w:rPr>
            </w:pPr>
            <w:r>
              <w:rPr>
                <w:rFonts w:ascii="標楷體" w:eastAsia="標楷體" w:hAnsi="標楷體" w:hint="eastAsia"/>
                <w:sz w:val="20"/>
                <w:szCs w:val="20"/>
              </w:rPr>
              <w:t>1.5/16</w:t>
            </w:r>
            <w:r>
              <w:rPr>
                <w:rFonts w:ascii="標楷體" w:eastAsia="標楷體" w:hAnsi="標楷體" w:hint="eastAsia"/>
                <w:color w:val="000000"/>
                <w:sz w:val="20"/>
                <w:szCs w:val="20"/>
              </w:rPr>
              <w:t>金融知識</w:t>
            </w:r>
            <w:r w:rsidRPr="003170D6">
              <w:rPr>
                <w:rFonts w:ascii="標楷體" w:eastAsia="標楷體" w:hAnsi="標楷體" w:hint="eastAsia"/>
                <w:color w:val="000000"/>
                <w:sz w:val="20"/>
                <w:szCs w:val="20"/>
              </w:rPr>
              <w:t>宣導</w:t>
            </w:r>
          </w:p>
          <w:p w:rsidR="00437201" w:rsidRPr="00DD68E0" w:rsidRDefault="00437201" w:rsidP="00450AAC">
            <w:pPr>
              <w:snapToGrid w:val="0"/>
              <w:rPr>
                <w:rFonts w:ascii="標楷體" w:eastAsia="標楷體" w:hAnsi="標楷體"/>
                <w:sz w:val="20"/>
                <w:szCs w:val="20"/>
              </w:rPr>
            </w:pPr>
            <w:r>
              <w:rPr>
                <w:rFonts w:ascii="標楷體" w:eastAsia="標楷體" w:hAnsi="標楷體" w:hint="eastAsia"/>
                <w:sz w:val="20"/>
                <w:szCs w:val="20"/>
              </w:rPr>
              <w:t>2.5/18、19六年級畢業旅行</w:t>
            </w:r>
          </w:p>
        </w:tc>
        <w:tc>
          <w:tcPr>
            <w:tcW w:w="1134" w:type="dxa"/>
          </w:tcPr>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color w:val="000000"/>
                <w:sz w:val="20"/>
                <w:szCs w:val="20"/>
              </w:rPr>
              <w:t>〈閱讀列車〉名偵探福爾摩斯</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b/>
                <w:color w:val="0070C0"/>
                <w:sz w:val="20"/>
                <w:szCs w:val="20"/>
              </w:rPr>
              <w:t>◎生涯發展教育</w:t>
            </w:r>
          </w:p>
        </w:tc>
        <w:tc>
          <w:tcPr>
            <w:tcW w:w="1134" w:type="dxa"/>
          </w:tcPr>
          <w:p w:rsidR="00437201" w:rsidRPr="00302A61" w:rsidRDefault="00437201" w:rsidP="00450AAC">
            <w:pPr>
              <w:jc w:val="both"/>
              <w:rPr>
                <w:rFonts w:ascii="標楷體" w:eastAsia="標楷體" w:hAnsi="標楷體" w:cs="Arial"/>
                <w:sz w:val="20"/>
                <w:szCs w:val="20"/>
              </w:rPr>
            </w:pPr>
            <w:r w:rsidRPr="00302A61">
              <w:rPr>
                <w:rFonts w:ascii="標楷體" w:eastAsia="標楷體" w:hAnsi="標楷體" w:cs="Arial" w:hint="eastAsia"/>
                <w:sz w:val="20"/>
                <w:szCs w:val="20"/>
              </w:rPr>
              <w:t>三、成長的過程</w:t>
            </w:r>
          </w:p>
          <w:p w:rsidR="00437201" w:rsidRDefault="00437201" w:rsidP="00450AAC">
            <w:pPr>
              <w:jc w:val="both"/>
              <w:rPr>
                <w:rFonts w:ascii="標楷體" w:eastAsia="標楷體" w:hAnsi="標楷體" w:cs="Arial"/>
                <w:sz w:val="20"/>
                <w:szCs w:val="20"/>
              </w:rPr>
            </w:pPr>
            <w:r w:rsidRPr="00302A61">
              <w:rPr>
                <w:rFonts w:ascii="標楷體" w:eastAsia="標楷體" w:hAnsi="標楷體" w:cs="Arial" w:hint="eastAsia"/>
                <w:sz w:val="20"/>
                <w:szCs w:val="20"/>
              </w:rPr>
              <w:t>4.我已經大漢</w:t>
            </w:r>
          </w:p>
          <w:p w:rsidR="00437201" w:rsidRPr="00302A61" w:rsidRDefault="00437201" w:rsidP="00450AAC">
            <w:pPr>
              <w:jc w:val="both"/>
              <w:rPr>
                <w:rFonts w:ascii="標楷體" w:eastAsia="標楷體" w:hAnsi="標楷體" w:cs="Arial"/>
                <w:sz w:val="20"/>
                <w:szCs w:val="20"/>
              </w:rPr>
            </w:pPr>
            <w:r w:rsidRPr="00A462C6">
              <w:rPr>
                <w:rFonts w:ascii="標楷體" w:eastAsia="標楷體" w:hAnsi="標楷體" w:hint="eastAsia"/>
                <w:b/>
                <w:color w:val="0070C0"/>
                <w:sz w:val="20"/>
                <w:szCs w:val="20"/>
              </w:rPr>
              <w:t>◎生涯發展教育</w:t>
            </w:r>
          </w:p>
        </w:tc>
        <w:tc>
          <w:tcPr>
            <w:tcW w:w="992" w:type="dxa"/>
          </w:tcPr>
          <w:p w:rsidR="00437201" w:rsidRPr="00F82F5F" w:rsidRDefault="00437201" w:rsidP="00450AAC">
            <w:pPr>
              <w:jc w:val="both"/>
              <w:rPr>
                <w:rFonts w:ascii="標楷體" w:eastAsia="標楷體" w:hAnsi="標楷體"/>
                <w:sz w:val="20"/>
                <w:szCs w:val="20"/>
              </w:rPr>
            </w:pPr>
            <w:r w:rsidRPr="00F82F5F">
              <w:rPr>
                <w:rFonts w:ascii="標楷體" w:eastAsia="標楷體" w:hAnsi="標楷體" w:hint="eastAsia"/>
                <w:sz w:val="20"/>
                <w:szCs w:val="20"/>
              </w:rPr>
              <w:t>七、排灣族婚禮</w:t>
            </w:r>
          </w:p>
          <w:p w:rsidR="00437201" w:rsidRPr="00F82F5F" w:rsidRDefault="00437201" w:rsidP="00450AAC">
            <w:pPr>
              <w:jc w:val="both"/>
              <w:rPr>
                <w:rFonts w:ascii="標楷體" w:eastAsia="標楷體" w:hAnsi="標楷體"/>
                <w:color w:val="000000"/>
                <w:sz w:val="20"/>
                <w:szCs w:val="20"/>
              </w:rPr>
            </w:pPr>
            <w:r w:rsidRPr="00D568D9">
              <w:rPr>
                <w:rFonts w:ascii="標楷體" w:eastAsia="標楷體" w:hAnsi="標楷體" w:hint="eastAsia"/>
                <w:b/>
                <w:color w:val="00B0F0"/>
                <w:sz w:val="20"/>
                <w:szCs w:val="20"/>
              </w:rPr>
              <w:t>◎人權教育</w:t>
            </w:r>
            <w:r>
              <w:rPr>
                <w:rFonts w:ascii="標楷體" w:eastAsia="標楷體" w:hAnsi="標楷體" w:cs="Arial Unicode MS" w:hint="eastAsia"/>
                <w:color w:val="FFCC00"/>
                <w:sz w:val="20"/>
                <w:szCs w:val="20"/>
              </w:rPr>
              <w:t>\</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休閒活動</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Unit 4 What Did You Do Yesterday?</w:t>
            </w:r>
          </w:p>
          <w:p w:rsidR="00437201" w:rsidRPr="00A462C6" w:rsidRDefault="00437201" w:rsidP="00450AAC">
            <w:pPr>
              <w:widowControl/>
              <w:spacing w:line="0" w:lineRule="atLeast"/>
              <w:jc w:val="both"/>
              <w:rPr>
                <w:rFonts w:eastAsia="標楷體"/>
                <w:kern w:val="0"/>
                <w:sz w:val="20"/>
                <w:szCs w:val="20"/>
              </w:rPr>
            </w:pPr>
            <w:r w:rsidRPr="00D568D9">
              <w:rPr>
                <w:rFonts w:ascii="標楷體" w:eastAsia="標楷體" w:hAnsi="標楷體" w:hint="eastAsia"/>
                <w:b/>
                <w:color w:val="00B0F0"/>
                <w:sz w:val="20"/>
                <w:szCs w:val="20"/>
              </w:rPr>
              <w:t>◎人權教育</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單元六、健康飲食生活</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活動</w:t>
            </w:r>
            <w:r w:rsidRPr="00A462C6">
              <w:rPr>
                <w:rFonts w:eastAsia="標楷體"/>
                <w:sz w:val="20"/>
                <w:szCs w:val="20"/>
              </w:rPr>
              <w:t>4</w:t>
            </w:r>
            <w:r w:rsidRPr="00A462C6">
              <w:rPr>
                <w:rFonts w:eastAsia="標楷體"/>
                <w:sz w:val="20"/>
                <w:szCs w:val="20"/>
              </w:rPr>
              <w:t>爺爺過生日</w:t>
            </w:r>
            <w:r w:rsidRPr="00A462C6">
              <w:rPr>
                <w:rFonts w:eastAsia="標楷體"/>
                <w:sz w:val="20"/>
                <w:szCs w:val="20"/>
              </w:rPr>
              <w:br/>
            </w:r>
            <w:r w:rsidRPr="00A462C6">
              <w:rPr>
                <w:rFonts w:eastAsia="標楷體"/>
                <w:sz w:val="20"/>
                <w:szCs w:val="20"/>
              </w:rPr>
              <w:t>活動</w:t>
            </w:r>
            <w:r w:rsidRPr="00A462C6">
              <w:rPr>
                <w:rFonts w:eastAsia="標楷體"/>
                <w:sz w:val="20"/>
                <w:szCs w:val="20"/>
              </w:rPr>
              <w:t>5</w:t>
            </w:r>
            <w:r w:rsidRPr="00A462C6">
              <w:rPr>
                <w:rFonts w:eastAsia="標楷體"/>
                <w:sz w:val="20"/>
                <w:szCs w:val="20"/>
              </w:rPr>
              <w:t>食物梗塞急救</w:t>
            </w:r>
          </w:p>
          <w:p w:rsidR="00437201" w:rsidRPr="00A462C6" w:rsidRDefault="00437201" w:rsidP="00450AAC">
            <w:pPr>
              <w:spacing w:line="0" w:lineRule="atLeast"/>
              <w:jc w:val="both"/>
              <w:rPr>
                <w:rFonts w:eastAsia="標楷體"/>
                <w:sz w:val="20"/>
                <w:szCs w:val="20"/>
              </w:rPr>
            </w:pPr>
            <w:r w:rsidRPr="00D568D9">
              <w:rPr>
                <w:rFonts w:ascii="標楷體" w:eastAsia="標楷體" w:hAnsi="標楷體"/>
                <w:b/>
                <w:color w:val="99CC00"/>
                <w:sz w:val="20"/>
                <w:szCs w:val="20"/>
              </w:rPr>
              <w:t>◎家</w:t>
            </w:r>
            <w:r w:rsidRPr="00D568D9">
              <w:rPr>
                <w:rFonts w:ascii="標楷體" w:eastAsia="標楷體" w:hAnsi="標楷體" w:hint="eastAsia"/>
                <w:b/>
                <w:color w:val="99CC00"/>
                <w:sz w:val="20"/>
                <w:szCs w:val="20"/>
              </w:rPr>
              <w:t>庭教育</w:t>
            </w:r>
          </w:p>
        </w:tc>
        <w:tc>
          <w:tcPr>
            <w:tcW w:w="993" w:type="dxa"/>
          </w:tcPr>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cs="Arial Unicode MS" w:hint="eastAsia"/>
                <w:color w:val="000000"/>
                <w:sz w:val="20"/>
                <w:szCs w:val="20"/>
              </w:rPr>
              <w:t>第6單元怎樣解</w:t>
            </w:r>
            <w:r w:rsidRPr="00A44950">
              <w:rPr>
                <w:rFonts w:ascii="標楷體" w:eastAsia="標楷體" w:hAnsi="標楷體" w:hint="eastAsia"/>
                <w:color w:val="000000"/>
                <w:sz w:val="20"/>
                <w:szCs w:val="20"/>
              </w:rPr>
              <w:t>題(二)</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FF0000"/>
                <w:sz w:val="20"/>
                <w:szCs w:val="20"/>
              </w:rPr>
              <w:t>◎性別平等教育</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0070C0"/>
                <w:sz w:val="20"/>
                <w:szCs w:val="20"/>
              </w:rPr>
              <w:t>◎生涯發展教育</w:t>
            </w:r>
          </w:p>
        </w:tc>
        <w:tc>
          <w:tcPr>
            <w:tcW w:w="992" w:type="dxa"/>
          </w:tcPr>
          <w:p w:rsidR="00437201" w:rsidRPr="00A462C6" w:rsidRDefault="00437201" w:rsidP="00450AAC">
            <w:pPr>
              <w:pStyle w:val="12"/>
              <w:spacing w:line="0" w:lineRule="atLeast"/>
              <w:jc w:val="both"/>
              <w:rPr>
                <w:rFonts w:eastAsia="標楷體"/>
                <w:bCs/>
                <w:snapToGrid w:val="0"/>
                <w:sz w:val="20"/>
              </w:rPr>
            </w:pPr>
            <w:r w:rsidRPr="00A462C6">
              <w:rPr>
                <w:rFonts w:eastAsia="標楷體"/>
                <w:bCs/>
                <w:snapToGrid w:val="0"/>
                <w:sz w:val="20"/>
              </w:rPr>
              <w:t>第三單元人文科技新世界</w:t>
            </w:r>
          </w:p>
          <w:p w:rsidR="00437201" w:rsidRPr="00A462C6" w:rsidRDefault="00437201" w:rsidP="00450AAC">
            <w:pPr>
              <w:spacing w:line="0" w:lineRule="atLeast"/>
              <w:ind w:hanging="1"/>
              <w:jc w:val="both"/>
              <w:rPr>
                <w:rFonts w:eastAsia="標楷體"/>
                <w:bCs/>
                <w:snapToGrid w:val="0"/>
                <w:kern w:val="0"/>
                <w:sz w:val="20"/>
                <w:szCs w:val="20"/>
              </w:rPr>
            </w:pPr>
            <w:r w:rsidRPr="00A462C6">
              <w:rPr>
                <w:rFonts w:eastAsia="標楷體"/>
                <w:bCs/>
                <w:snapToGrid w:val="0"/>
                <w:kern w:val="0"/>
                <w:sz w:val="20"/>
                <w:szCs w:val="20"/>
              </w:rPr>
              <w:t>第三課和諧共生新故鄉</w:t>
            </w:r>
          </w:p>
          <w:p w:rsidR="00437201" w:rsidRDefault="00437201" w:rsidP="00450AAC">
            <w:pPr>
              <w:snapToGrid w:val="0"/>
              <w:spacing w:line="240" w:lineRule="exact"/>
              <w:rPr>
                <w:rFonts w:ascii="標楷體" w:eastAsia="標楷體" w:hAnsi="標楷體" w:cs="新細明體"/>
                <w:b/>
                <w:color w:val="FFC000"/>
                <w:sz w:val="20"/>
                <w:szCs w:val="20"/>
              </w:rPr>
            </w:pPr>
            <w:r w:rsidRPr="00A44950">
              <w:rPr>
                <w:rFonts w:ascii="標楷體" w:eastAsia="標楷體" w:hAnsi="標楷體" w:cs="新細明體" w:hint="eastAsia"/>
                <w:b/>
                <w:color w:val="FFC000"/>
                <w:sz w:val="20"/>
                <w:szCs w:val="20"/>
              </w:rPr>
              <w:t>◎環境教育</w:t>
            </w:r>
          </w:p>
          <w:p w:rsidR="00437201" w:rsidRPr="00A462C6" w:rsidRDefault="00437201" w:rsidP="00450AAC">
            <w:pPr>
              <w:spacing w:line="0" w:lineRule="atLeast"/>
              <w:jc w:val="both"/>
              <w:rPr>
                <w:rFonts w:eastAsia="標楷體"/>
                <w:bCs/>
                <w:snapToGrid w:val="0"/>
                <w:kern w:val="0"/>
                <w:sz w:val="20"/>
                <w:szCs w:val="20"/>
              </w:rPr>
            </w:pPr>
          </w:p>
        </w:tc>
        <w:tc>
          <w:tcPr>
            <w:tcW w:w="1559" w:type="dxa"/>
          </w:tcPr>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color w:val="000000"/>
                <w:sz w:val="20"/>
                <w:szCs w:val="20"/>
              </w:rPr>
              <w:t>〈單元3紙上寶石</w:t>
            </w:r>
            <w:r w:rsidRPr="00A44950">
              <w:rPr>
                <w:rFonts w:ascii="標楷體" w:eastAsia="標楷體" w:hAnsi="標楷體"/>
                <w:color w:val="000000"/>
                <w:sz w:val="20"/>
                <w:szCs w:val="20"/>
              </w:rPr>
              <w:t>—</w:t>
            </w:r>
            <w:r w:rsidRPr="00A44950">
              <w:rPr>
                <w:rFonts w:ascii="標楷體" w:eastAsia="標楷體" w:hAnsi="標楷體" w:hint="eastAsia"/>
                <w:color w:val="000000"/>
                <w:sz w:val="20"/>
                <w:szCs w:val="20"/>
              </w:rPr>
              <w:t>藏書票〉動手做做看</w:t>
            </w:r>
            <w:r>
              <w:rPr>
                <w:rFonts w:ascii="標楷體" w:eastAsia="標楷體" w:hAnsi="標楷體" w:hint="eastAsia"/>
                <w:color w:val="000000"/>
                <w:sz w:val="20"/>
                <w:szCs w:val="20"/>
              </w:rPr>
              <w:t>+</w:t>
            </w:r>
            <w:r w:rsidRPr="00A44950">
              <w:rPr>
                <w:rFonts w:ascii="標楷體" w:eastAsia="標楷體" w:hAnsi="標楷體" w:cs="Arial Unicode MS" w:hint="eastAsia"/>
                <w:color w:val="000000"/>
                <w:sz w:val="20"/>
                <w:szCs w:val="20"/>
              </w:rPr>
              <w:t>〈單元4美好時光的印記</w:t>
            </w:r>
            <w:r w:rsidRPr="00A44950">
              <w:rPr>
                <w:rFonts w:ascii="標楷體" w:eastAsia="標楷體" w:hAnsi="標楷體" w:hint="eastAsia"/>
                <w:color w:val="000000"/>
                <w:sz w:val="20"/>
                <w:szCs w:val="20"/>
              </w:rPr>
              <w:t>〉</w:t>
            </w:r>
            <w:r w:rsidRPr="00A44950">
              <w:rPr>
                <w:rFonts w:ascii="標楷體" w:eastAsia="標楷體" w:hAnsi="標楷體" w:cs="Arial Unicode MS" w:hint="eastAsia"/>
                <w:color w:val="000000"/>
                <w:sz w:val="20"/>
                <w:szCs w:val="20"/>
              </w:rPr>
              <w:t>順著記憶的河流啟航</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〈單元7永恆的回憶</w:t>
            </w:r>
            <w:r w:rsidRPr="00A44950">
              <w:rPr>
                <w:rFonts w:ascii="標楷體" w:eastAsia="標楷體" w:hAnsi="標楷體" w:hint="eastAsia"/>
                <w:color w:val="000000"/>
                <w:sz w:val="20"/>
                <w:szCs w:val="20"/>
              </w:rPr>
              <w:t>〉</w:t>
            </w:r>
            <w:r w:rsidRPr="00A44950">
              <w:rPr>
                <w:rFonts w:ascii="標楷體" w:eastAsia="標楷體" w:hAnsi="標楷體" w:cs="Arial Unicode MS" w:hint="eastAsia"/>
                <w:color w:val="000000"/>
                <w:sz w:val="20"/>
                <w:szCs w:val="20"/>
              </w:rPr>
              <w:t>音樂的傳統與現代</w:t>
            </w:r>
            <w:r>
              <w:rPr>
                <w:rFonts w:ascii="標楷體" w:eastAsia="標楷體" w:hAnsi="標楷體" w:cs="Arial Unicode MS" w:hint="eastAsia"/>
                <w:color w:val="000000"/>
                <w:sz w:val="20"/>
                <w:szCs w:val="20"/>
              </w:rPr>
              <w:t>+</w:t>
            </w:r>
            <w:r w:rsidRPr="00A44950">
              <w:rPr>
                <w:rFonts w:ascii="標楷體" w:eastAsia="標楷體" w:hAnsi="標楷體" w:cs="Arial Unicode MS" w:hint="eastAsia"/>
                <w:color w:val="000000"/>
                <w:sz w:val="20"/>
                <w:szCs w:val="20"/>
              </w:rPr>
              <w:t>〈單元8演奏生命節奏</w:t>
            </w:r>
            <w:r w:rsidRPr="00A44950">
              <w:rPr>
                <w:rFonts w:ascii="標楷體" w:eastAsia="標楷體" w:hAnsi="標楷體" w:hint="eastAsia"/>
                <w:color w:val="000000"/>
                <w:sz w:val="20"/>
                <w:szCs w:val="20"/>
              </w:rPr>
              <w:t>〉生命的節奏</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cs="Arial Unicode MS" w:hint="eastAsia"/>
                <w:color w:val="000000"/>
                <w:sz w:val="20"/>
                <w:szCs w:val="20"/>
              </w:rPr>
              <w:t>〈單元11</w:t>
            </w:r>
            <w:r w:rsidRPr="00A44950">
              <w:rPr>
                <w:rFonts w:ascii="標楷體" w:eastAsia="標楷體" w:hAnsi="標楷體" w:hint="eastAsia"/>
                <w:color w:val="000000"/>
                <w:sz w:val="20"/>
                <w:szCs w:val="20"/>
              </w:rPr>
              <w:t>那天真特別〉畢業嘉年華</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00B0F0"/>
                <w:sz w:val="20"/>
                <w:szCs w:val="20"/>
              </w:rPr>
              <w:t>◎人權教育</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b/>
                <w:color w:val="0070C0"/>
                <w:sz w:val="20"/>
                <w:szCs w:val="20"/>
              </w:rPr>
              <w:t>◎生涯發展教育</w:t>
            </w:r>
          </w:p>
        </w:tc>
        <w:tc>
          <w:tcPr>
            <w:tcW w:w="992" w:type="dxa"/>
          </w:tcPr>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color w:val="000000"/>
                <w:sz w:val="20"/>
                <w:szCs w:val="20"/>
              </w:rPr>
              <w:t>單元3珍愛家園</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color w:val="000000"/>
                <w:sz w:val="20"/>
                <w:szCs w:val="20"/>
              </w:rPr>
              <w:t>1.生物與環境</w:t>
            </w:r>
          </w:p>
          <w:p w:rsidR="00437201" w:rsidRDefault="00437201" w:rsidP="00450AAC">
            <w:pPr>
              <w:snapToGrid w:val="0"/>
              <w:spacing w:line="240" w:lineRule="exact"/>
              <w:rPr>
                <w:rFonts w:ascii="標楷體" w:eastAsia="標楷體" w:hAnsi="標楷體" w:cs="新細明體"/>
                <w:b/>
                <w:color w:val="FFC000"/>
                <w:sz w:val="20"/>
                <w:szCs w:val="20"/>
              </w:rPr>
            </w:pPr>
            <w:r w:rsidRPr="00A44950">
              <w:rPr>
                <w:rFonts w:ascii="標楷體" w:eastAsia="標楷體" w:hAnsi="標楷體" w:cs="新細明體" w:hint="eastAsia"/>
                <w:b/>
                <w:color w:val="FFC000"/>
                <w:sz w:val="20"/>
                <w:szCs w:val="20"/>
              </w:rPr>
              <w:t>◎環境教育</w:t>
            </w:r>
          </w:p>
          <w:p w:rsidR="00437201" w:rsidRPr="00A44950" w:rsidRDefault="00374D2D" w:rsidP="00450AAC">
            <w:pPr>
              <w:snapToGrid w:val="0"/>
              <w:spacing w:line="240" w:lineRule="exact"/>
              <w:rPr>
                <w:rFonts w:ascii="標楷體" w:eastAsia="標楷體" w:hAnsi="標楷體"/>
                <w:color w:val="000000"/>
                <w:sz w:val="20"/>
                <w:szCs w:val="20"/>
              </w:rPr>
            </w:pPr>
            <w:r w:rsidRPr="00D568D9">
              <w:rPr>
                <w:rFonts w:ascii="標楷體" w:eastAsia="標楷體" w:hAnsi="標楷體"/>
                <w:b/>
                <w:color w:val="00FF00"/>
                <w:sz w:val="20"/>
                <w:szCs w:val="20"/>
              </w:rPr>
              <w:t>◎</w:t>
            </w:r>
            <w:r w:rsidRPr="00D568D9">
              <w:rPr>
                <w:rFonts w:ascii="標楷體" w:eastAsia="標楷體" w:hAnsi="標楷體" w:hint="eastAsia"/>
                <w:b/>
                <w:color w:val="00FF00"/>
                <w:sz w:val="20"/>
                <w:szCs w:val="20"/>
              </w:rPr>
              <w:t>資訊</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單元四、讓愛發光</w:t>
            </w:r>
          </w:p>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活動</w:t>
            </w:r>
            <w:r w:rsidRPr="00A462C6">
              <w:rPr>
                <w:rFonts w:eastAsia="標楷體" w:hint="eastAsia"/>
                <w:sz w:val="20"/>
                <w:szCs w:val="20"/>
              </w:rPr>
              <w:t>1</w:t>
            </w:r>
            <w:r w:rsidRPr="00A462C6">
              <w:rPr>
                <w:rFonts w:eastAsia="標楷體" w:hAnsi="標楷體" w:hint="eastAsia"/>
                <w:sz w:val="20"/>
                <w:szCs w:val="20"/>
              </w:rPr>
              <w:t>從「愛」出發</w:t>
            </w:r>
          </w:p>
          <w:p w:rsidR="00437201" w:rsidRPr="00A462C6" w:rsidRDefault="00437201" w:rsidP="00450AAC">
            <w:pPr>
              <w:spacing w:line="0" w:lineRule="atLeast"/>
              <w:jc w:val="both"/>
              <w:rPr>
                <w:rFonts w:eastAsia="標楷體"/>
                <w:sz w:val="20"/>
                <w:szCs w:val="20"/>
              </w:rPr>
            </w:pPr>
            <w:r w:rsidRPr="00D568D9">
              <w:rPr>
                <w:rFonts w:ascii="標楷體" w:eastAsia="標楷體" w:hAnsi="標楷體" w:hint="eastAsia"/>
                <w:b/>
                <w:color w:val="00B0F0"/>
                <w:sz w:val="20"/>
                <w:szCs w:val="20"/>
              </w:rPr>
              <w:t>◎人權教育</w:t>
            </w:r>
          </w:p>
        </w:tc>
        <w:tc>
          <w:tcPr>
            <w:tcW w:w="1259" w:type="dxa"/>
          </w:tcPr>
          <w:p w:rsidR="00437201" w:rsidRDefault="00437201" w:rsidP="00450AAC">
            <w:pPr>
              <w:snapToGrid w:val="0"/>
              <w:jc w:val="both"/>
              <w:rPr>
                <w:rFonts w:ascii="標楷體" w:eastAsia="標楷體" w:hAnsi="標楷體" w:cs="Arial Unicode MS"/>
                <w:sz w:val="20"/>
                <w:szCs w:val="20"/>
              </w:rPr>
            </w:pPr>
            <w:r>
              <w:rPr>
                <w:rFonts w:ascii="標楷體" w:eastAsia="標楷體" w:hAnsi="標楷體" w:cs="Arial Unicode MS" w:hint="eastAsia"/>
                <w:sz w:val="20"/>
                <w:szCs w:val="20"/>
              </w:rPr>
              <w:t>金融知識宣導2</w:t>
            </w:r>
          </w:p>
          <w:p w:rsidR="00437201" w:rsidRPr="00F82F5F" w:rsidRDefault="00437201" w:rsidP="00450AAC">
            <w:pPr>
              <w:snapToGrid w:val="0"/>
              <w:jc w:val="both"/>
              <w:rPr>
                <w:rFonts w:ascii="標楷體" w:eastAsia="標楷體" w:hAnsi="標楷體" w:cs="Arial Unicode MS"/>
                <w:sz w:val="20"/>
                <w:szCs w:val="20"/>
              </w:rPr>
            </w:pPr>
            <w:r>
              <w:rPr>
                <w:rFonts w:ascii="標楷體" w:eastAsia="標楷體" w:hAnsi="標楷體" w:cs="Arial Unicode MS" w:hint="eastAsia"/>
                <w:sz w:val="20"/>
                <w:szCs w:val="20"/>
              </w:rPr>
              <w:t>戶外教育14</w:t>
            </w:r>
          </w:p>
        </w:tc>
      </w:tr>
      <w:tr w:rsidR="00437201" w:rsidRPr="0003699A" w:rsidTr="00450AAC">
        <w:trPr>
          <w:cantSplit/>
          <w:trHeight w:val="780"/>
          <w:jc w:val="center"/>
        </w:trPr>
        <w:tc>
          <w:tcPr>
            <w:tcW w:w="439" w:type="dxa"/>
            <w:vAlign w:val="center"/>
          </w:tcPr>
          <w:p w:rsidR="00437201" w:rsidRPr="0003699A" w:rsidRDefault="00437201" w:rsidP="001B0BA6">
            <w:pPr>
              <w:snapToGrid w:val="0"/>
              <w:jc w:val="center"/>
              <w:rPr>
                <w:rFonts w:ascii="標楷體" w:eastAsia="標楷體" w:hAnsi="標楷體"/>
                <w:sz w:val="20"/>
                <w:szCs w:val="20"/>
              </w:rPr>
            </w:pPr>
            <w:r w:rsidRPr="0003699A">
              <w:rPr>
                <w:rFonts w:ascii="標楷體" w:eastAsia="標楷體" w:hAnsi="標楷體" w:hint="eastAsia"/>
                <w:sz w:val="20"/>
                <w:szCs w:val="20"/>
              </w:rPr>
              <w:t>十五</w:t>
            </w:r>
          </w:p>
        </w:tc>
        <w:tc>
          <w:tcPr>
            <w:tcW w:w="709" w:type="dxa"/>
            <w:vAlign w:val="center"/>
          </w:tcPr>
          <w:p w:rsidR="00437201" w:rsidRPr="00DD68E0" w:rsidRDefault="00437201" w:rsidP="00450AAC">
            <w:pPr>
              <w:snapToGrid w:val="0"/>
              <w:jc w:val="center"/>
              <w:rPr>
                <w:rFonts w:ascii="標楷體" w:eastAsia="標楷體" w:hAnsi="標楷體"/>
                <w:sz w:val="20"/>
                <w:szCs w:val="20"/>
              </w:rPr>
            </w:pPr>
            <w:r>
              <w:rPr>
                <w:rFonts w:ascii="標楷體" w:eastAsia="標楷體" w:hAnsi="標楷體" w:hint="eastAsia"/>
                <w:sz w:val="20"/>
                <w:szCs w:val="20"/>
              </w:rPr>
              <w:t>5/22</w:t>
            </w:r>
          </w:p>
          <w:p w:rsidR="00437201" w:rsidRPr="00DD68E0" w:rsidRDefault="00437201" w:rsidP="00450AAC">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437201" w:rsidRPr="00DD68E0" w:rsidRDefault="00437201" w:rsidP="00450AAC">
            <w:pPr>
              <w:snapToGrid w:val="0"/>
              <w:jc w:val="center"/>
              <w:rPr>
                <w:rFonts w:ascii="標楷體" w:eastAsia="標楷體" w:hAnsi="標楷體"/>
                <w:sz w:val="20"/>
                <w:szCs w:val="20"/>
              </w:rPr>
            </w:pPr>
            <w:r>
              <w:rPr>
                <w:rFonts w:ascii="標楷體" w:eastAsia="標楷體" w:hAnsi="標楷體" w:hint="eastAsia"/>
                <w:sz w:val="20"/>
                <w:szCs w:val="20"/>
              </w:rPr>
              <w:t>5/26</w:t>
            </w:r>
          </w:p>
        </w:tc>
        <w:tc>
          <w:tcPr>
            <w:tcW w:w="1559" w:type="dxa"/>
            <w:vAlign w:val="center"/>
          </w:tcPr>
          <w:p w:rsidR="00437201" w:rsidRPr="00DD68E0" w:rsidRDefault="00437201" w:rsidP="00450AAC">
            <w:pPr>
              <w:snapToGrid w:val="0"/>
              <w:rPr>
                <w:rFonts w:ascii="標楷體" w:eastAsia="標楷體" w:hAnsi="標楷體"/>
                <w:sz w:val="20"/>
                <w:szCs w:val="20"/>
              </w:rPr>
            </w:pPr>
            <w:r w:rsidRPr="00DD68E0">
              <w:rPr>
                <w:rFonts w:ascii="標楷體" w:eastAsia="標楷體" w:hAnsi="標楷體" w:hint="eastAsia"/>
                <w:sz w:val="20"/>
                <w:szCs w:val="20"/>
              </w:rPr>
              <w:t>憂鬱防治宣導</w:t>
            </w:r>
          </w:p>
        </w:tc>
        <w:tc>
          <w:tcPr>
            <w:tcW w:w="1134" w:type="dxa"/>
          </w:tcPr>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color w:val="000000"/>
                <w:sz w:val="20"/>
                <w:szCs w:val="20"/>
              </w:rPr>
              <w:t>第參單元給年輕的你</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color w:val="000000"/>
                <w:sz w:val="20"/>
                <w:szCs w:val="20"/>
              </w:rPr>
              <w:t>第九課未走之路</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b/>
                <w:color w:val="00B0F0"/>
                <w:sz w:val="20"/>
                <w:szCs w:val="20"/>
              </w:rPr>
              <w:t>◎人權教育</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b/>
                <w:color w:val="0070C0"/>
                <w:sz w:val="20"/>
                <w:szCs w:val="20"/>
              </w:rPr>
              <w:t>◎生涯發展教育</w:t>
            </w:r>
          </w:p>
        </w:tc>
        <w:tc>
          <w:tcPr>
            <w:tcW w:w="1134" w:type="dxa"/>
          </w:tcPr>
          <w:p w:rsidR="00437201" w:rsidRPr="00302A61" w:rsidRDefault="00437201" w:rsidP="00450AAC">
            <w:pPr>
              <w:jc w:val="both"/>
              <w:rPr>
                <w:rFonts w:ascii="標楷體" w:eastAsia="標楷體" w:hAnsi="標楷體" w:cs="Arial"/>
                <w:sz w:val="20"/>
                <w:szCs w:val="20"/>
              </w:rPr>
            </w:pPr>
            <w:r w:rsidRPr="00302A61">
              <w:rPr>
                <w:rFonts w:ascii="標楷體" w:eastAsia="標楷體" w:hAnsi="標楷體" w:cs="Arial" w:hint="eastAsia"/>
                <w:sz w:val="20"/>
                <w:szCs w:val="20"/>
              </w:rPr>
              <w:t>三、成長的過程</w:t>
            </w:r>
          </w:p>
          <w:p w:rsidR="00437201" w:rsidRDefault="00437201" w:rsidP="00450AAC">
            <w:pPr>
              <w:jc w:val="both"/>
              <w:rPr>
                <w:rFonts w:ascii="標楷體" w:eastAsia="標楷體" w:hAnsi="標楷體" w:cs="Arial"/>
                <w:sz w:val="20"/>
                <w:szCs w:val="20"/>
              </w:rPr>
            </w:pPr>
            <w:r w:rsidRPr="00302A61">
              <w:rPr>
                <w:rFonts w:ascii="標楷體" w:eastAsia="標楷體" w:hAnsi="標楷體" w:cs="Arial" w:hint="eastAsia"/>
                <w:sz w:val="20"/>
                <w:szCs w:val="20"/>
              </w:rPr>
              <w:t>5.獅佮鳥鼠</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FFC000"/>
                <w:sz w:val="20"/>
                <w:szCs w:val="20"/>
              </w:rPr>
              <w:t>◎環境教育</w:t>
            </w:r>
          </w:p>
          <w:p w:rsidR="00437201" w:rsidRPr="00302A61" w:rsidRDefault="00437201" w:rsidP="00450AAC">
            <w:pPr>
              <w:jc w:val="both"/>
              <w:rPr>
                <w:rFonts w:ascii="標楷體" w:eastAsia="標楷體" w:hAnsi="標楷體" w:cs="Arial"/>
                <w:sz w:val="20"/>
                <w:szCs w:val="20"/>
              </w:rPr>
            </w:pPr>
          </w:p>
        </w:tc>
        <w:tc>
          <w:tcPr>
            <w:tcW w:w="992" w:type="dxa"/>
          </w:tcPr>
          <w:p w:rsidR="00437201" w:rsidRPr="00F82F5F" w:rsidRDefault="00437201" w:rsidP="00450AAC">
            <w:pPr>
              <w:jc w:val="both"/>
              <w:rPr>
                <w:rFonts w:ascii="標楷體" w:eastAsia="標楷體" w:hAnsi="標楷體"/>
                <w:sz w:val="20"/>
                <w:szCs w:val="20"/>
              </w:rPr>
            </w:pPr>
            <w:r w:rsidRPr="00F82F5F">
              <w:rPr>
                <w:rFonts w:ascii="標楷體" w:eastAsia="標楷體" w:hAnsi="標楷體" w:hint="eastAsia"/>
                <w:sz w:val="20"/>
                <w:szCs w:val="20"/>
              </w:rPr>
              <w:t>七、排灣族婚禮</w:t>
            </w:r>
          </w:p>
          <w:p w:rsidR="00437201" w:rsidRPr="00F82F5F" w:rsidRDefault="00437201" w:rsidP="00450AAC">
            <w:pPr>
              <w:jc w:val="both"/>
              <w:rPr>
                <w:rFonts w:ascii="標楷體" w:eastAsia="標楷體" w:hAnsi="標楷體" w:cs="Arial Unicode MS"/>
                <w:color w:val="999999"/>
                <w:sz w:val="20"/>
                <w:szCs w:val="20"/>
              </w:rPr>
            </w:pPr>
            <w:r w:rsidRPr="00D568D9">
              <w:rPr>
                <w:rFonts w:ascii="標楷體" w:eastAsia="標楷體" w:hAnsi="標楷體" w:hint="eastAsia"/>
                <w:b/>
                <w:color w:val="00B0F0"/>
                <w:sz w:val="20"/>
                <w:szCs w:val="20"/>
              </w:rPr>
              <w:t>◎人權教育</w:t>
            </w:r>
            <w:r>
              <w:rPr>
                <w:rFonts w:ascii="標楷體" w:eastAsia="標楷體" w:hAnsi="標楷體" w:cs="Arial Unicode MS" w:hint="eastAsia"/>
                <w:color w:val="FFCC00"/>
                <w:sz w:val="20"/>
                <w:szCs w:val="20"/>
              </w:rPr>
              <w:t>\</w:t>
            </w:r>
          </w:p>
          <w:p w:rsidR="00437201" w:rsidRPr="00F82F5F" w:rsidRDefault="00437201" w:rsidP="00450AAC">
            <w:pPr>
              <w:jc w:val="both"/>
              <w:rPr>
                <w:rFonts w:ascii="標楷體" w:eastAsia="標楷體" w:hAnsi="標楷體"/>
                <w:color w:val="000000"/>
                <w:sz w:val="20"/>
                <w:szCs w:val="20"/>
              </w:rPr>
            </w:pP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休閒活動</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Unit 4 What Did You Do Yesterday?</w:t>
            </w:r>
          </w:p>
          <w:p w:rsidR="00437201" w:rsidRPr="00A462C6" w:rsidRDefault="00437201" w:rsidP="00450AAC">
            <w:pPr>
              <w:widowControl/>
              <w:spacing w:line="0" w:lineRule="atLeast"/>
              <w:jc w:val="both"/>
              <w:rPr>
                <w:rFonts w:eastAsia="標楷體"/>
                <w:kern w:val="0"/>
                <w:sz w:val="20"/>
                <w:szCs w:val="20"/>
              </w:rPr>
            </w:pPr>
            <w:r w:rsidRPr="00D568D9">
              <w:rPr>
                <w:rFonts w:ascii="標楷體" w:eastAsia="標楷體" w:hAnsi="標楷體" w:hint="eastAsia"/>
                <w:b/>
                <w:color w:val="00B0F0"/>
                <w:sz w:val="20"/>
                <w:szCs w:val="20"/>
              </w:rPr>
              <w:t>◎人權教育</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單元七、就醫基本功</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活動</w:t>
            </w:r>
            <w:r w:rsidRPr="00A462C6">
              <w:rPr>
                <w:rFonts w:eastAsia="標楷體"/>
                <w:sz w:val="20"/>
                <w:szCs w:val="20"/>
              </w:rPr>
              <w:t xml:space="preserve">1 </w:t>
            </w:r>
            <w:r w:rsidRPr="00A462C6">
              <w:rPr>
                <w:rFonts w:eastAsia="標楷體"/>
                <w:sz w:val="20"/>
                <w:szCs w:val="20"/>
              </w:rPr>
              <w:t>認識中醫</w:t>
            </w:r>
            <w:r w:rsidRPr="00A462C6">
              <w:rPr>
                <w:rFonts w:eastAsia="標楷體"/>
                <w:sz w:val="20"/>
                <w:szCs w:val="20"/>
              </w:rPr>
              <w:br/>
            </w:r>
            <w:r w:rsidRPr="00A462C6">
              <w:rPr>
                <w:rFonts w:eastAsia="標楷體"/>
                <w:sz w:val="20"/>
                <w:szCs w:val="20"/>
              </w:rPr>
              <w:t>活動</w:t>
            </w:r>
            <w:r w:rsidRPr="00A462C6">
              <w:rPr>
                <w:rFonts w:eastAsia="標楷體"/>
                <w:sz w:val="20"/>
                <w:szCs w:val="20"/>
              </w:rPr>
              <w:t>2</w:t>
            </w:r>
            <w:r w:rsidRPr="00A462C6">
              <w:rPr>
                <w:rFonts w:eastAsia="標楷體"/>
                <w:sz w:val="20"/>
                <w:szCs w:val="20"/>
              </w:rPr>
              <w:t>健保</w:t>
            </w:r>
            <w:r w:rsidRPr="00A462C6">
              <w:rPr>
                <w:rFonts w:eastAsia="標楷體"/>
                <w:sz w:val="20"/>
                <w:szCs w:val="20"/>
              </w:rPr>
              <w:t>─</w:t>
            </w:r>
            <w:r w:rsidRPr="00A462C6">
              <w:rPr>
                <w:rFonts w:eastAsia="標楷體"/>
                <w:sz w:val="20"/>
                <w:szCs w:val="20"/>
              </w:rPr>
              <w:t>健康有保</w:t>
            </w:r>
          </w:p>
          <w:p w:rsidR="00437201" w:rsidRPr="00A462C6" w:rsidRDefault="00437201" w:rsidP="00450AAC">
            <w:pPr>
              <w:spacing w:line="0" w:lineRule="atLeast"/>
              <w:jc w:val="both"/>
              <w:rPr>
                <w:rFonts w:eastAsia="標楷體"/>
                <w:sz w:val="20"/>
                <w:szCs w:val="20"/>
              </w:rPr>
            </w:pPr>
            <w:r w:rsidRPr="00D568D9">
              <w:rPr>
                <w:rFonts w:ascii="標楷體" w:eastAsia="標楷體" w:hAnsi="標楷體" w:hint="eastAsia"/>
                <w:b/>
                <w:color w:val="00B0F0"/>
                <w:sz w:val="20"/>
                <w:szCs w:val="20"/>
              </w:rPr>
              <w:t>◎人權教育</w:t>
            </w:r>
            <w:r w:rsidRPr="00D568D9">
              <w:rPr>
                <w:rFonts w:ascii="標楷體" w:eastAsia="標楷體" w:hAnsi="標楷體"/>
                <w:b/>
                <w:color w:val="99CC00"/>
                <w:sz w:val="20"/>
                <w:szCs w:val="20"/>
              </w:rPr>
              <w:t>◎家</w:t>
            </w:r>
            <w:r w:rsidRPr="00D568D9">
              <w:rPr>
                <w:rFonts w:ascii="標楷體" w:eastAsia="標楷體" w:hAnsi="標楷體" w:hint="eastAsia"/>
                <w:b/>
                <w:color w:val="99CC00"/>
                <w:sz w:val="20"/>
                <w:szCs w:val="20"/>
              </w:rPr>
              <w:t>庭教育</w:t>
            </w:r>
          </w:p>
        </w:tc>
        <w:tc>
          <w:tcPr>
            <w:tcW w:w="993" w:type="dxa"/>
          </w:tcPr>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第7單元統計圖表</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b/>
                <w:color w:val="FF0000"/>
                <w:sz w:val="20"/>
                <w:szCs w:val="20"/>
              </w:rPr>
              <w:t>◎性別平等教育</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b/>
                <w:color w:val="0070C0"/>
                <w:sz w:val="20"/>
                <w:szCs w:val="20"/>
              </w:rPr>
              <w:t>◎生涯發展教育</w:t>
            </w:r>
          </w:p>
        </w:tc>
        <w:tc>
          <w:tcPr>
            <w:tcW w:w="992" w:type="dxa"/>
          </w:tcPr>
          <w:p w:rsidR="00437201" w:rsidRPr="00A462C6" w:rsidRDefault="00437201" w:rsidP="00450AAC">
            <w:pPr>
              <w:pStyle w:val="12"/>
              <w:spacing w:line="0" w:lineRule="atLeast"/>
              <w:jc w:val="both"/>
              <w:rPr>
                <w:rFonts w:eastAsia="標楷體"/>
                <w:bCs/>
                <w:snapToGrid w:val="0"/>
                <w:sz w:val="20"/>
              </w:rPr>
            </w:pPr>
            <w:r w:rsidRPr="00A462C6">
              <w:rPr>
                <w:rFonts w:eastAsia="標楷體"/>
                <w:bCs/>
                <w:snapToGrid w:val="0"/>
                <w:sz w:val="20"/>
              </w:rPr>
              <w:t>第四單元永續經營地球村</w:t>
            </w:r>
          </w:p>
          <w:p w:rsidR="00437201" w:rsidRPr="00A462C6" w:rsidRDefault="00437201" w:rsidP="00450AAC">
            <w:pPr>
              <w:spacing w:line="0" w:lineRule="atLeast"/>
              <w:ind w:hanging="1"/>
              <w:jc w:val="both"/>
              <w:rPr>
                <w:rFonts w:eastAsia="標楷體"/>
                <w:bCs/>
                <w:snapToGrid w:val="0"/>
                <w:kern w:val="0"/>
                <w:sz w:val="20"/>
                <w:szCs w:val="20"/>
              </w:rPr>
            </w:pPr>
            <w:r w:rsidRPr="00A462C6">
              <w:rPr>
                <w:rFonts w:eastAsia="標楷體"/>
                <w:bCs/>
                <w:snapToGrid w:val="0"/>
                <w:kern w:val="0"/>
                <w:sz w:val="20"/>
                <w:szCs w:val="20"/>
              </w:rPr>
              <w:t>第一課地球村的經濟趨勢</w:t>
            </w:r>
          </w:p>
          <w:p w:rsidR="00437201" w:rsidRDefault="00437201" w:rsidP="00450AAC">
            <w:pPr>
              <w:snapToGrid w:val="0"/>
              <w:spacing w:line="240" w:lineRule="exact"/>
              <w:rPr>
                <w:rFonts w:ascii="標楷體" w:eastAsia="標楷體" w:hAnsi="標楷體" w:cs="新細明體"/>
                <w:b/>
                <w:color w:val="FFC000"/>
                <w:sz w:val="20"/>
                <w:szCs w:val="20"/>
              </w:rPr>
            </w:pPr>
            <w:r w:rsidRPr="00A44950">
              <w:rPr>
                <w:rFonts w:ascii="標楷體" w:eastAsia="標楷體" w:hAnsi="標楷體" w:cs="新細明體" w:hint="eastAsia"/>
                <w:b/>
                <w:color w:val="FFC000"/>
                <w:sz w:val="20"/>
                <w:szCs w:val="20"/>
              </w:rPr>
              <w:t>◎環境教育</w:t>
            </w:r>
          </w:p>
          <w:p w:rsidR="00437201" w:rsidRPr="00A462C6" w:rsidRDefault="00437201" w:rsidP="00450AAC">
            <w:pPr>
              <w:spacing w:line="0" w:lineRule="atLeast"/>
              <w:jc w:val="both"/>
              <w:rPr>
                <w:rFonts w:eastAsia="標楷體"/>
                <w:bCs/>
                <w:snapToGrid w:val="0"/>
                <w:kern w:val="0"/>
                <w:sz w:val="20"/>
                <w:szCs w:val="20"/>
              </w:rPr>
            </w:pPr>
          </w:p>
        </w:tc>
        <w:tc>
          <w:tcPr>
            <w:tcW w:w="1559" w:type="dxa"/>
          </w:tcPr>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〈單元4美好時光的印記</w:t>
            </w:r>
            <w:r w:rsidRPr="00A44950">
              <w:rPr>
                <w:rFonts w:ascii="標楷體" w:eastAsia="標楷體" w:hAnsi="標楷體" w:hint="eastAsia"/>
                <w:color w:val="000000"/>
                <w:sz w:val="20"/>
                <w:szCs w:val="20"/>
              </w:rPr>
              <w:t>〉</w:t>
            </w:r>
            <w:r w:rsidRPr="00A44950">
              <w:rPr>
                <w:rFonts w:ascii="標楷體" w:eastAsia="標楷體" w:hAnsi="標楷體" w:cs="Arial Unicode MS" w:hint="eastAsia"/>
                <w:color w:val="000000"/>
                <w:sz w:val="20"/>
                <w:szCs w:val="20"/>
              </w:rPr>
              <w:t>藝術大集合</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〈單元8演奏生命節奏</w:t>
            </w:r>
            <w:r w:rsidRPr="00A44950">
              <w:rPr>
                <w:rFonts w:ascii="標楷體" w:eastAsia="標楷體" w:hAnsi="標楷體" w:hint="eastAsia"/>
                <w:color w:val="000000"/>
                <w:sz w:val="20"/>
                <w:szCs w:val="20"/>
              </w:rPr>
              <w:t>〉生命的節奏、認識切分音</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cs="Arial Unicode MS" w:hint="eastAsia"/>
                <w:color w:val="000000"/>
                <w:sz w:val="20"/>
                <w:szCs w:val="20"/>
              </w:rPr>
              <w:t>〈單元11</w:t>
            </w:r>
            <w:r w:rsidRPr="00A44950">
              <w:rPr>
                <w:rFonts w:ascii="標楷體" w:eastAsia="標楷體" w:hAnsi="標楷體" w:hint="eastAsia"/>
                <w:color w:val="000000"/>
                <w:sz w:val="20"/>
                <w:szCs w:val="20"/>
              </w:rPr>
              <w:t>那天真特別〉企畫高手</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FFC000"/>
                <w:sz w:val="20"/>
                <w:szCs w:val="20"/>
              </w:rPr>
              <w:t>◎環境教育</w:t>
            </w:r>
          </w:p>
          <w:p w:rsidR="00437201" w:rsidRPr="00695EB3" w:rsidRDefault="00374D2D" w:rsidP="00450AAC">
            <w:pPr>
              <w:snapToGrid w:val="0"/>
              <w:spacing w:line="240" w:lineRule="exact"/>
              <w:rPr>
                <w:rFonts w:ascii="標楷體" w:eastAsia="標楷體" w:hAnsi="標楷體"/>
                <w:color w:val="000000"/>
                <w:sz w:val="20"/>
                <w:szCs w:val="20"/>
              </w:rPr>
            </w:pPr>
            <w:r w:rsidRPr="00D568D9">
              <w:rPr>
                <w:rFonts w:ascii="標楷體" w:eastAsia="標楷體" w:hAnsi="標楷體"/>
                <w:b/>
                <w:color w:val="00FF00"/>
                <w:sz w:val="20"/>
                <w:szCs w:val="20"/>
              </w:rPr>
              <w:t>◎</w:t>
            </w:r>
            <w:r w:rsidRPr="00D568D9">
              <w:rPr>
                <w:rFonts w:ascii="標楷體" w:eastAsia="標楷體" w:hAnsi="標楷體" w:hint="eastAsia"/>
                <w:b/>
                <w:color w:val="00FF00"/>
                <w:sz w:val="20"/>
                <w:szCs w:val="20"/>
              </w:rPr>
              <w:t>資訊</w:t>
            </w:r>
          </w:p>
        </w:tc>
        <w:tc>
          <w:tcPr>
            <w:tcW w:w="992" w:type="dxa"/>
          </w:tcPr>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color w:val="000000"/>
                <w:sz w:val="20"/>
                <w:szCs w:val="20"/>
              </w:rPr>
              <w:t>單元3珍愛家園</w:t>
            </w:r>
          </w:p>
          <w:p w:rsidR="00437201" w:rsidRPr="00A44950" w:rsidRDefault="00437201" w:rsidP="00450AAC">
            <w:pPr>
              <w:snapToGrid w:val="0"/>
              <w:spacing w:line="240" w:lineRule="exact"/>
              <w:rPr>
                <w:rFonts w:ascii="標楷體" w:eastAsia="標楷體" w:hAnsi="標楷體" w:cs="新細明體"/>
                <w:color w:val="000000"/>
                <w:sz w:val="20"/>
                <w:szCs w:val="20"/>
              </w:rPr>
            </w:pPr>
            <w:r w:rsidRPr="00A44950">
              <w:rPr>
                <w:rFonts w:ascii="標楷體" w:eastAsia="標楷體" w:hAnsi="標楷體" w:hint="eastAsia"/>
                <w:color w:val="000000"/>
                <w:sz w:val="20"/>
                <w:szCs w:val="20"/>
              </w:rPr>
              <w:t>2.人類與環境</w:t>
            </w:r>
          </w:p>
          <w:p w:rsidR="00437201" w:rsidRDefault="00437201" w:rsidP="00450AAC">
            <w:pPr>
              <w:snapToGrid w:val="0"/>
              <w:spacing w:line="240" w:lineRule="exact"/>
              <w:rPr>
                <w:rFonts w:ascii="標楷體" w:eastAsia="標楷體" w:hAnsi="標楷體" w:cs="新細明體"/>
                <w:b/>
                <w:color w:val="FFC000"/>
                <w:sz w:val="20"/>
                <w:szCs w:val="20"/>
              </w:rPr>
            </w:pPr>
            <w:r w:rsidRPr="00A44950">
              <w:rPr>
                <w:rFonts w:ascii="標楷體" w:eastAsia="標楷體" w:hAnsi="標楷體" w:cs="新細明體" w:hint="eastAsia"/>
                <w:b/>
                <w:color w:val="FFC000"/>
                <w:sz w:val="20"/>
                <w:szCs w:val="20"/>
              </w:rPr>
              <w:t>◎環境教育</w:t>
            </w:r>
          </w:p>
          <w:p w:rsidR="00437201" w:rsidRPr="00A44950" w:rsidRDefault="00374D2D" w:rsidP="00450AAC">
            <w:pPr>
              <w:snapToGrid w:val="0"/>
              <w:spacing w:line="240" w:lineRule="exact"/>
              <w:rPr>
                <w:rFonts w:ascii="標楷體" w:eastAsia="標楷體" w:hAnsi="標楷體"/>
                <w:color w:val="000000"/>
                <w:sz w:val="20"/>
                <w:szCs w:val="20"/>
              </w:rPr>
            </w:pPr>
            <w:r w:rsidRPr="00D568D9">
              <w:rPr>
                <w:rFonts w:ascii="標楷體" w:eastAsia="標楷體" w:hAnsi="標楷體"/>
                <w:b/>
                <w:color w:val="00FF00"/>
                <w:sz w:val="20"/>
                <w:szCs w:val="20"/>
              </w:rPr>
              <w:t>◎</w:t>
            </w:r>
            <w:r w:rsidRPr="00D568D9">
              <w:rPr>
                <w:rFonts w:ascii="標楷體" w:eastAsia="標楷體" w:hAnsi="標楷體" w:hint="eastAsia"/>
                <w:b/>
                <w:color w:val="00FF00"/>
                <w:sz w:val="20"/>
                <w:szCs w:val="20"/>
              </w:rPr>
              <w:t>資訊</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單元四、讓愛發光</w:t>
            </w:r>
          </w:p>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活動</w:t>
            </w:r>
            <w:r w:rsidRPr="00A462C6">
              <w:rPr>
                <w:rFonts w:eastAsia="標楷體" w:hint="eastAsia"/>
                <w:sz w:val="20"/>
                <w:szCs w:val="20"/>
              </w:rPr>
              <w:t>1</w:t>
            </w:r>
            <w:r w:rsidRPr="00A462C6">
              <w:rPr>
                <w:rFonts w:eastAsia="標楷體" w:hAnsi="標楷體" w:hint="eastAsia"/>
                <w:sz w:val="20"/>
                <w:szCs w:val="20"/>
              </w:rPr>
              <w:t>從「愛」出發</w:t>
            </w:r>
          </w:p>
          <w:p w:rsidR="00437201" w:rsidRPr="00A462C6" w:rsidRDefault="00437201" w:rsidP="00450AAC">
            <w:pPr>
              <w:spacing w:line="0" w:lineRule="atLeast"/>
              <w:jc w:val="both"/>
              <w:rPr>
                <w:rFonts w:eastAsia="標楷體"/>
                <w:sz w:val="20"/>
                <w:szCs w:val="20"/>
              </w:rPr>
            </w:pPr>
            <w:r w:rsidRPr="00D568D9">
              <w:rPr>
                <w:rFonts w:ascii="標楷體" w:eastAsia="標楷體" w:hAnsi="標楷體" w:hint="eastAsia"/>
                <w:b/>
                <w:color w:val="00B0F0"/>
                <w:sz w:val="20"/>
                <w:szCs w:val="20"/>
              </w:rPr>
              <w:t>◎人權教育</w:t>
            </w:r>
          </w:p>
        </w:tc>
        <w:tc>
          <w:tcPr>
            <w:tcW w:w="1259" w:type="dxa"/>
          </w:tcPr>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閱讀</w:t>
            </w:r>
            <w:r>
              <w:rPr>
                <w:rFonts w:ascii="標楷體" w:eastAsia="標楷體" w:hAnsi="標楷體" w:cs="Arial Unicode MS" w:hint="eastAsia"/>
                <w:sz w:val="20"/>
                <w:szCs w:val="20"/>
              </w:rPr>
              <w:t>1</w:t>
            </w:r>
          </w:p>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資訊1</w:t>
            </w:r>
          </w:p>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數學補救</w:t>
            </w:r>
            <w:r>
              <w:rPr>
                <w:rFonts w:ascii="標楷體" w:eastAsia="標楷體" w:hAnsi="標楷體" w:cs="Arial Unicode MS" w:hint="eastAsia"/>
                <w:sz w:val="20"/>
                <w:szCs w:val="20"/>
              </w:rPr>
              <w:t>2</w:t>
            </w:r>
          </w:p>
        </w:tc>
      </w:tr>
      <w:tr w:rsidR="00437201" w:rsidRPr="0003699A" w:rsidTr="00450AAC">
        <w:trPr>
          <w:cantSplit/>
          <w:trHeight w:val="780"/>
          <w:jc w:val="center"/>
        </w:trPr>
        <w:tc>
          <w:tcPr>
            <w:tcW w:w="439" w:type="dxa"/>
            <w:vAlign w:val="center"/>
          </w:tcPr>
          <w:p w:rsidR="00437201" w:rsidRPr="0003699A" w:rsidRDefault="00437201" w:rsidP="001B0BA6">
            <w:pPr>
              <w:snapToGrid w:val="0"/>
              <w:jc w:val="center"/>
              <w:rPr>
                <w:rFonts w:ascii="標楷體" w:eastAsia="標楷體" w:hAnsi="標楷體"/>
                <w:sz w:val="20"/>
                <w:szCs w:val="20"/>
              </w:rPr>
            </w:pPr>
            <w:r w:rsidRPr="0003699A">
              <w:rPr>
                <w:rFonts w:ascii="標楷體" w:eastAsia="標楷體" w:hAnsi="標楷體" w:hint="eastAsia"/>
                <w:sz w:val="20"/>
                <w:szCs w:val="20"/>
              </w:rPr>
              <w:lastRenderedPageBreak/>
              <w:t>十六</w:t>
            </w:r>
          </w:p>
        </w:tc>
        <w:tc>
          <w:tcPr>
            <w:tcW w:w="709" w:type="dxa"/>
            <w:vAlign w:val="center"/>
          </w:tcPr>
          <w:p w:rsidR="00437201" w:rsidRPr="00DD68E0" w:rsidRDefault="00437201" w:rsidP="00450AAC">
            <w:pPr>
              <w:snapToGrid w:val="0"/>
              <w:jc w:val="center"/>
              <w:rPr>
                <w:rFonts w:ascii="標楷體" w:eastAsia="標楷體" w:hAnsi="標楷體"/>
                <w:sz w:val="20"/>
                <w:szCs w:val="20"/>
              </w:rPr>
            </w:pPr>
            <w:r>
              <w:rPr>
                <w:rFonts w:ascii="標楷體" w:eastAsia="標楷體" w:hAnsi="標楷體" w:hint="eastAsia"/>
                <w:sz w:val="20"/>
                <w:szCs w:val="20"/>
              </w:rPr>
              <w:t>5/29</w:t>
            </w:r>
          </w:p>
          <w:p w:rsidR="00437201" w:rsidRPr="00DD68E0" w:rsidRDefault="00437201" w:rsidP="00450AAC">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437201" w:rsidRPr="00DD68E0" w:rsidRDefault="00437201" w:rsidP="00450AAC">
            <w:pPr>
              <w:snapToGrid w:val="0"/>
              <w:jc w:val="center"/>
              <w:rPr>
                <w:rFonts w:ascii="標楷體" w:eastAsia="標楷體" w:hAnsi="標楷體"/>
                <w:sz w:val="20"/>
                <w:szCs w:val="20"/>
              </w:rPr>
            </w:pPr>
            <w:r>
              <w:rPr>
                <w:rFonts w:ascii="標楷體" w:eastAsia="標楷體" w:hAnsi="標楷體" w:hint="eastAsia"/>
                <w:sz w:val="20"/>
                <w:szCs w:val="20"/>
              </w:rPr>
              <w:t>6/2</w:t>
            </w:r>
          </w:p>
        </w:tc>
        <w:tc>
          <w:tcPr>
            <w:tcW w:w="1559" w:type="dxa"/>
            <w:vAlign w:val="center"/>
          </w:tcPr>
          <w:p w:rsidR="00437201" w:rsidRPr="00DD68E0" w:rsidRDefault="00437201" w:rsidP="00450AAC">
            <w:pPr>
              <w:snapToGrid w:val="0"/>
              <w:rPr>
                <w:rFonts w:ascii="標楷體" w:eastAsia="標楷體" w:hAnsi="標楷體"/>
                <w:sz w:val="20"/>
                <w:szCs w:val="20"/>
              </w:rPr>
            </w:pPr>
            <w:r>
              <w:rPr>
                <w:rFonts w:ascii="標楷體" w:eastAsia="標楷體" w:hAnsi="標楷體" w:hint="eastAsia"/>
                <w:color w:val="000000"/>
                <w:sz w:val="20"/>
                <w:szCs w:val="20"/>
              </w:rPr>
              <w:t>1.5</w:t>
            </w:r>
            <w:r w:rsidRPr="00DD68E0">
              <w:rPr>
                <w:rFonts w:ascii="標楷體" w:eastAsia="標楷體" w:hAnsi="標楷體" w:hint="eastAsia"/>
                <w:color w:val="000000"/>
                <w:sz w:val="20"/>
                <w:szCs w:val="20"/>
              </w:rPr>
              <w:t>/</w:t>
            </w:r>
            <w:r>
              <w:rPr>
                <w:rFonts w:ascii="標楷體" w:eastAsia="標楷體" w:hAnsi="標楷體" w:hint="eastAsia"/>
                <w:color w:val="000000"/>
                <w:sz w:val="20"/>
                <w:szCs w:val="20"/>
              </w:rPr>
              <w:t>29-5/30</w:t>
            </w:r>
            <w:r w:rsidRPr="00DD68E0">
              <w:rPr>
                <w:rFonts w:ascii="標楷體" w:eastAsia="標楷體" w:hAnsi="標楷體" w:hint="eastAsia"/>
                <w:color w:val="000000"/>
                <w:sz w:val="20"/>
                <w:szCs w:val="20"/>
              </w:rPr>
              <w:t>端午節彈性放假4日</w:t>
            </w:r>
          </w:p>
          <w:p w:rsidR="00437201" w:rsidRPr="00DD68E0" w:rsidRDefault="00437201" w:rsidP="00450AAC">
            <w:pPr>
              <w:snapToGrid w:val="0"/>
              <w:rPr>
                <w:rFonts w:ascii="標楷體" w:eastAsia="標楷體" w:hAnsi="標楷體"/>
                <w:sz w:val="20"/>
                <w:szCs w:val="20"/>
              </w:rPr>
            </w:pPr>
            <w:r>
              <w:rPr>
                <w:rFonts w:ascii="標楷體" w:eastAsia="標楷體" w:hAnsi="標楷體" w:hint="eastAsia"/>
                <w:sz w:val="20"/>
                <w:szCs w:val="20"/>
              </w:rPr>
              <w:t>2.5</w:t>
            </w:r>
            <w:r w:rsidRPr="00DD68E0">
              <w:rPr>
                <w:rFonts w:ascii="標楷體" w:eastAsia="標楷體" w:hAnsi="標楷體" w:hint="eastAsia"/>
                <w:sz w:val="20"/>
                <w:szCs w:val="20"/>
              </w:rPr>
              <w:t>/</w:t>
            </w:r>
            <w:r>
              <w:rPr>
                <w:rFonts w:ascii="標楷體" w:eastAsia="標楷體" w:hAnsi="標楷體" w:hint="eastAsia"/>
                <w:sz w:val="20"/>
                <w:szCs w:val="20"/>
              </w:rPr>
              <w:t>31</w:t>
            </w:r>
            <w:r w:rsidRPr="00DD68E0">
              <w:rPr>
                <w:rFonts w:ascii="標楷體" w:eastAsia="標楷體" w:hAnsi="標楷體" w:hint="eastAsia"/>
                <w:sz w:val="20"/>
                <w:szCs w:val="20"/>
              </w:rPr>
              <w:t>-6/</w:t>
            </w:r>
            <w:r>
              <w:rPr>
                <w:rFonts w:ascii="標楷體" w:eastAsia="標楷體" w:hAnsi="標楷體" w:hint="eastAsia"/>
                <w:sz w:val="20"/>
                <w:szCs w:val="20"/>
              </w:rPr>
              <w:t>2</w:t>
            </w:r>
            <w:r w:rsidRPr="00DD68E0">
              <w:rPr>
                <w:rFonts w:ascii="標楷體" w:eastAsia="標楷體" w:hAnsi="標楷體" w:hint="eastAsia"/>
                <w:sz w:val="20"/>
                <w:szCs w:val="20"/>
              </w:rPr>
              <w:t>畢業班第3次評量</w:t>
            </w:r>
          </w:p>
          <w:p w:rsidR="00437201" w:rsidRPr="00F03244" w:rsidRDefault="00437201" w:rsidP="00450AAC">
            <w:pPr>
              <w:snapToGrid w:val="0"/>
              <w:rPr>
                <w:rFonts w:ascii="標楷體" w:eastAsia="標楷體" w:hAnsi="標楷體"/>
                <w:sz w:val="20"/>
                <w:szCs w:val="20"/>
              </w:rPr>
            </w:pPr>
            <w:r>
              <w:rPr>
                <w:rFonts w:ascii="標楷體" w:eastAsia="標楷體" w:hAnsi="標楷體" w:hint="eastAsia"/>
                <w:color w:val="000000"/>
                <w:sz w:val="20"/>
                <w:szCs w:val="20"/>
              </w:rPr>
              <w:t>3.</w:t>
            </w:r>
            <w:r w:rsidRPr="00DD68E0">
              <w:rPr>
                <w:rFonts w:ascii="標楷體" w:eastAsia="標楷體" w:hAnsi="標楷體" w:hint="eastAsia"/>
                <w:sz w:val="20"/>
                <w:szCs w:val="20"/>
              </w:rPr>
              <w:t>6/</w:t>
            </w:r>
            <w:r>
              <w:rPr>
                <w:rFonts w:ascii="標楷體" w:eastAsia="標楷體" w:hAnsi="標楷體" w:hint="eastAsia"/>
                <w:sz w:val="20"/>
                <w:szCs w:val="20"/>
              </w:rPr>
              <w:t>3</w:t>
            </w:r>
            <w:r w:rsidRPr="00DD68E0">
              <w:rPr>
                <w:rFonts w:ascii="標楷體" w:eastAsia="標楷體" w:hAnsi="標楷體" w:hint="eastAsia"/>
                <w:sz w:val="20"/>
                <w:szCs w:val="20"/>
              </w:rPr>
              <w:t>補課</w:t>
            </w:r>
          </w:p>
        </w:tc>
        <w:tc>
          <w:tcPr>
            <w:tcW w:w="1134" w:type="dxa"/>
          </w:tcPr>
          <w:p w:rsidR="00437201" w:rsidRPr="00A462C6" w:rsidRDefault="00437201" w:rsidP="00450AAC">
            <w:pPr>
              <w:snapToGrid w:val="0"/>
              <w:spacing w:line="240" w:lineRule="exact"/>
              <w:jc w:val="both"/>
              <w:rPr>
                <w:rFonts w:ascii="標楷體" w:eastAsia="標楷體" w:hAnsi="標楷體" w:cs="Arial Unicode MS"/>
                <w:color w:val="000000"/>
                <w:sz w:val="20"/>
                <w:szCs w:val="20"/>
              </w:rPr>
            </w:pPr>
            <w:r w:rsidRPr="00A462C6">
              <w:rPr>
                <w:rFonts w:ascii="標楷體" w:eastAsia="標楷體" w:hAnsi="標楷體" w:cs="Arial Unicode MS" w:hint="eastAsia"/>
                <w:color w:val="000000"/>
                <w:sz w:val="20"/>
                <w:szCs w:val="20"/>
              </w:rPr>
              <w:t>第參單元給年輕的你</w:t>
            </w:r>
          </w:p>
          <w:p w:rsidR="00437201" w:rsidRPr="00A462C6" w:rsidRDefault="00437201" w:rsidP="00450AAC">
            <w:pPr>
              <w:snapToGrid w:val="0"/>
              <w:spacing w:line="240" w:lineRule="exact"/>
              <w:jc w:val="both"/>
              <w:rPr>
                <w:rFonts w:ascii="標楷體" w:eastAsia="標楷體" w:hAnsi="標楷體" w:cs="Arial Unicode MS"/>
                <w:color w:val="000000"/>
                <w:sz w:val="20"/>
                <w:szCs w:val="20"/>
              </w:rPr>
            </w:pPr>
            <w:r w:rsidRPr="00A462C6">
              <w:rPr>
                <w:rFonts w:ascii="標楷體" w:eastAsia="標楷體" w:hAnsi="標楷體" w:cs="Arial Unicode MS" w:hint="eastAsia"/>
                <w:color w:val="000000"/>
                <w:sz w:val="20"/>
                <w:szCs w:val="20"/>
              </w:rPr>
              <w:t>第十課努力愛春華</w:t>
            </w:r>
          </w:p>
          <w:p w:rsidR="00437201" w:rsidRPr="00A462C6" w:rsidRDefault="00437201" w:rsidP="00450AAC">
            <w:pPr>
              <w:snapToGrid w:val="0"/>
              <w:spacing w:line="240" w:lineRule="exact"/>
              <w:jc w:val="both"/>
              <w:rPr>
                <w:rFonts w:ascii="標楷體" w:eastAsia="標楷體" w:hAnsi="標楷體" w:cs="Arial Unicode MS"/>
                <w:color w:val="000000"/>
                <w:sz w:val="20"/>
                <w:szCs w:val="20"/>
              </w:rPr>
            </w:pPr>
            <w:r w:rsidRPr="00A462C6">
              <w:rPr>
                <w:rFonts w:ascii="標楷體" w:eastAsia="標楷體" w:hAnsi="標楷體" w:cs="Arial Unicode MS" w:hint="eastAsia"/>
                <w:b/>
                <w:color w:val="00B0F0"/>
                <w:sz w:val="20"/>
                <w:szCs w:val="20"/>
              </w:rPr>
              <w:t>◎人權教育</w:t>
            </w:r>
          </w:p>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cs="Arial Unicode MS" w:hint="eastAsia"/>
                <w:b/>
                <w:color w:val="0070C0"/>
                <w:sz w:val="20"/>
                <w:szCs w:val="20"/>
              </w:rPr>
              <w:t>◎生涯發展教育</w:t>
            </w:r>
          </w:p>
        </w:tc>
        <w:tc>
          <w:tcPr>
            <w:tcW w:w="1134" w:type="dxa"/>
          </w:tcPr>
          <w:p w:rsidR="00437201" w:rsidRPr="00302A61" w:rsidRDefault="00437201" w:rsidP="00450AAC">
            <w:pPr>
              <w:jc w:val="both"/>
              <w:rPr>
                <w:rFonts w:ascii="標楷體" w:eastAsia="標楷體" w:hAnsi="標楷體" w:cs="Arial"/>
                <w:sz w:val="20"/>
                <w:szCs w:val="20"/>
              </w:rPr>
            </w:pPr>
            <w:r w:rsidRPr="00302A61">
              <w:rPr>
                <w:rFonts w:ascii="標楷體" w:eastAsia="標楷體" w:hAnsi="標楷體" w:cs="Arial" w:hint="eastAsia"/>
                <w:sz w:val="20"/>
                <w:szCs w:val="20"/>
              </w:rPr>
              <w:t>三、成長的過程</w:t>
            </w:r>
          </w:p>
          <w:p w:rsidR="00437201" w:rsidRDefault="00437201" w:rsidP="00450AAC">
            <w:pPr>
              <w:jc w:val="both"/>
              <w:rPr>
                <w:rFonts w:ascii="標楷體" w:eastAsia="標楷體" w:hAnsi="標楷體" w:cs="Arial"/>
                <w:sz w:val="20"/>
                <w:szCs w:val="20"/>
              </w:rPr>
            </w:pPr>
            <w:r w:rsidRPr="00302A61">
              <w:rPr>
                <w:rFonts w:ascii="標楷體" w:eastAsia="標楷體" w:hAnsi="標楷體" w:cs="Arial" w:hint="eastAsia"/>
                <w:sz w:val="20"/>
                <w:szCs w:val="20"/>
              </w:rPr>
              <w:t>5.獅佮鳥鼠</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FFC000"/>
                <w:sz w:val="20"/>
                <w:szCs w:val="20"/>
              </w:rPr>
              <w:t>◎環境教育</w:t>
            </w:r>
          </w:p>
          <w:p w:rsidR="00437201" w:rsidRPr="00302A61" w:rsidRDefault="00437201" w:rsidP="00450AAC">
            <w:pPr>
              <w:jc w:val="both"/>
              <w:rPr>
                <w:rFonts w:ascii="標楷體" w:eastAsia="標楷體" w:hAnsi="標楷體" w:cs="Arial"/>
                <w:sz w:val="20"/>
                <w:szCs w:val="20"/>
              </w:rPr>
            </w:pPr>
          </w:p>
        </w:tc>
        <w:tc>
          <w:tcPr>
            <w:tcW w:w="992" w:type="dxa"/>
          </w:tcPr>
          <w:p w:rsidR="00437201" w:rsidRDefault="00437201" w:rsidP="00450AAC">
            <w:pPr>
              <w:jc w:val="both"/>
              <w:rPr>
                <w:rFonts w:ascii="標楷體" w:eastAsia="標楷體" w:hAnsi="標楷體"/>
                <w:sz w:val="20"/>
                <w:szCs w:val="20"/>
              </w:rPr>
            </w:pPr>
            <w:r w:rsidRPr="00F82F5F">
              <w:rPr>
                <w:rFonts w:ascii="標楷體" w:eastAsia="標楷體" w:hAnsi="標楷體" w:hint="eastAsia"/>
                <w:sz w:val="20"/>
                <w:szCs w:val="20"/>
              </w:rPr>
              <w:t>七、排灣族婚禮</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b/>
                <w:color w:val="FF0000"/>
                <w:sz w:val="20"/>
                <w:szCs w:val="20"/>
              </w:rPr>
              <w:t>◎性別平等教育</w:t>
            </w:r>
          </w:p>
          <w:p w:rsidR="00A92B7E" w:rsidRDefault="00A92B7E" w:rsidP="00450AAC">
            <w:pPr>
              <w:jc w:val="both"/>
              <w:rPr>
                <w:rFonts w:ascii="標楷體" w:eastAsia="標楷體" w:hAnsi="標楷體"/>
                <w:b/>
                <w:color w:val="00B0F0"/>
                <w:sz w:val="20"/>
                <w:szCs w:val="20"/>
              </w:rPr>
            </w:pPr>
            <w:r w:rsidRPr="00D568D9">
              <w:rPr>
                <w:rFonts w:ascii="標楷體" w:eastAsia="標楷體" w:hAnsi="標楷體" w:hint="eastAsia"/>
                <w:b/>
                <w:color w:val="00B0F0"/>
                <w:sz w:val="20"/>
                <w:szCs w:val="20"/>
              </w:rPr>
              <w:t>◎人權教育</w:t>
            </w:r>
          </w:p>
          <w:p w:rsidR="00437201" w:rsidRPr="00F82F5F" w:rsidRDefault="00437201" w:rsidP="00450AAC">
            <w:pPr>
              <w:jc w:val="both"/>
              <w:rPr>
                <w:rFonts w:ascii="標楷體" w:eastAsia="標楷體" w:hAnsi="標楷體"/>
                <w:color w:val="000000"/>
                <w:sz w:val="20"/>
                <w:szCs w:val="20"/>
              </w:rPr>
            </w:pPr>
            <w:r w:rsidRPr="00F82F5F">
              <w:rPr>
                <w:rFonts w:ascii="標楷體" w:eastAsia="標楷體" w:hAnsi="標楷體" w:hint="eastAsia"/>
                <w:sz w:val="20"/>
                <w:szCs w:val="20"/>
              </w:rPr>
              <w:t>評量</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休閒活動</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Unit 4 What Did You Do Yesterday?</w:t>
            </w:r>
          </w:p>
          <w:p w:rsidR="00437201" w:rsidRPr="00A462C6" w:rsidRDefault="00437201" w:rsidP="00450AAC">
            <w:pPr>
              <w:widowControl/>
              <w:spacing w:line="0" w:lineRule="atLeast"/>
              <w:jc w:val="both"/>
              <w:rPr>
                <w:rFonts w:eastAsia="標楷體"/>
                <w:kern w:val="0"/>
                <w:sz w:val="20"/>
                <w:szCs w:val="20"/>
              </w:rPr>
            </w:pPr>
            <w:r w:rsidRPr="00D568D9">
              <w:rPr>
                <w:rFonts w:ascii="標楷體" w:eastAsia="標楷體" w:hAnsi="標楷體" w:hint="eastAsia"/>
                <w:b/>
                <w:color w:val="00B0F0"/>
                <w:sz w:val="20"/>
                <w:szCs w:val="20"/>
              </w:rPr>
              <w:t>◎人權教育</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單元七、就醫基本功</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活動</w:t>
            </w:r>
            <w:r w:rsidRPr="00A462C6">
              <w:rPr>
                <w:rFonts w:eastAsia="標楷體"/>
                <w:sz w:val="20"/>
                <w:szCs w:val="20"/>
              </w:rPr>
              <w:t>2</w:t>
            </w:r>
            <w:r w:rsidRPr="00A462C6">
              <w:rPr>
                <w:rFonts w:eastAsia="標楷體"/>
                <w:sz w:val="20"/>
                <w:szCs w:val="20"/>
              </w:rPr>
              <w:t>健保</w:t>
            </w:r>
            <w:r w:rsidRPr="00A462C6">
              <w:rPr>
                <w:rFonts w:eastAsia="標楷體"/>
                <w:sz w:val="20"/>
                <w:szCs w:val="20"/>
              </w:rPr>
              <w:t>─</w:t>
            </w:r>
            <w:r w:rsidRPr="00A462C6">
              <w:rPr>
                <w:rFonts w:eastAsia="標楷體"/>
                <w:sz w:val="20"/>
                <w:szCs w:val="20"/>
              </w:rPr>
              <w:t>健康有保</w:t>
            </w:r>
            <w:r w:rsidRPr="00A462C6">
              <w:rPr>
                <w:rFonts w:eastAsia="標楷體"/>
                <w:sz w:val="20"/>
                <w:szCs w:val="20"/>
              </w:rPr>
              <w:br/>
            </w:r>
            <w:r w:rsidRPr="00A462C6">
              <w:rPr>
                <w:rFonts w:eastAsia="標楷體"/>
                <w:sz w:val="20"/>
                <w:szCs w:val="20"/>
              </w:rPr>
              <w:t>活動</w:t>
            </w:r>
            <w:r w:rsidRPr="00A462C6">
              <w:rPr>
                <w:rFonts w:eastAsia="標楷體"/>
                <w:sz w:val="20"/>
                <w:szCs w:val="20"/>
              </w:rPr>
              <w:t>3</w:t>
            </w:r>
            <w:r w:rsidRPr="00A462C6">
              <w:rPr>
                <w:rFonts w:eastAsia="標楷體"/>
                <w:sz w:val="20"/>
                <w:szCs w:val="20"/>
              </w:rPr>
              <w:t>珍惜健保資源</w:t>
            </w:r>
          </w:p>
          <w:p w:rsidR="00437201" w:rsidRPr="00A462C6" w:rsidRDefault="00437201" w:rsidP="00450AAC">
            <w:pPr>
              <w:spacing w:line="0" w:lineRule="atLeast"/>
              <w:jc w:val="both"/>
              <w:rPr>
                <w:rFonts w:eastAsia="標楷體"/>
                <w:sz w:val="20"/>
                <w:szCs w:val="20"/>
              </w:rPr>
            </w:pPr>
            <w:r w:rsidRPr="00D568D9">
              <w:rPr>
                <w:rFonts w:ascii="標楷體" w:eastAsia="標楷體" w:hAnsi="標楷體" w:hint="eastAsia"/>
                <w:b/>
                <w:color w:val="00B0F0"/>
                <w:sz w:val="20"/>
                <w:szCs w:val="20"/>
              </w:rPr>
              <w:t>◎人權教育</w:t>
            </w:r>
          </w:p>
        </w:tc>
        <w:tc>
          <w:tcPr>
            <w:tcW w:w="993" w:type="dxa"/>
          </w:tcPr>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第7單元統計圖表</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b/>
                <w:color w:val="FF0000"/>
                <w:sz w:val="20"/>
                <w:szCs w:val="20"/>
              </w:rPr>
              <w:t>◎性別平等教育</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b/>
                <w:color w:val="0070C0"/>
                <w:sz w:val="20"/>
                <w:szCs w:val="20"/>
              </w:rPr>
              <w:t>◎生涯發展教育</w:t>
            </w:r>
          </w:p>
        </w:tc>
        <w:tc>
          <w:tcPr>
            <w:tcW w:w="992" w:type="dxa"/>
          </w:tcPr>
          <w:p w:rsidR="00437201" w:rsidRPr="00A462C6" w:rsidRDefault="00437201" w:rsidP="00450AAC">
            <w:pPr>
              <w:pStyle w:val="12"/>
              <w:spacing w:line="0" w:lineRule="atLeast"/>
              <w:jc w:val="both"/>
              <w:rPr>
                <w:rFonts w:eastAsia="標楷體"/>
                <w:bCs/>
                <w:snapToGrid w:val="0"/>
                <w:sz w:val="20"/>
              </w:rPr>
            </w:pPr>
            <w:r w:rsidRPr="00A462C6">
              <w:rPr>
                <w:rFonts w:eastAsia="標楷體"/>
                <w:bCs/>
                <w:snapToGrid w:val="0"/>
                <w:sz w:val="20"/>
              </w:rPr>
              <w:t>第四單元永續經營地球村</w:t>
            </w:r>
          </w:p>
          <w:p w:rsidR="00437201" w:rsidRPr="00A462C6" w:rsidRDefault="00437201" w:rsidP="00450AAC">
            <w:pPr>
              <w:spacing w:line="0" w:lineRule="atLeast"/>
              <w:ind w:hanging="1"/>
              <w:jc w:val="both"/>
              <w:rPr>
                <w:rFonts w:eastAsia="標楷體"/>
                <w:bCs/>
                <w:snapToGrid w:val="0"/>
                <w:kern w:val="0"/>
                <w:sz w:val="20"/>
                <w:szCs w:val="20"/>
              </w:rPr>
            </w:pPr>
            <w:r w:rsidRPr="00A462C6">
              <w:rPr>
                <w:rFonts w:eastAsia="標楷體"/>
                <w:bCs/>
                <w:snapToGrid w:val="0"/>
                <w:kern w:val="0"/>
                <w:sz w:val="20"/>
                <w:szCs w:val="20"/>
              </w:rPr>
              <w:t>第一課地球村的經濟趨勢</w:t>
            </w:r>
          </w:p>
          <w:p w:rsidR="00437201" w:rsidRPr="00A92B7E" w:rsidRDefault="00437201" w:rsidP="00A92B7E">
            <w:pPr>
              <w:snapToGrid w:val="0"/>
              <w:spacing w:line="240" w:lineRule="exact"/>
              <w:rPr>
                <w:rFonts w:ascii="標楷體" w:eastAsia="標楷體" w:hAnsi="標楷體" w:cs="新細明體"/>
                <w:b/>
                <w:color w:val="FFC000"/>
                <w:sz w:val="20"/>
                <w:szCs w:val="20"/>
              </w:rPr>
            </w:pPr>
            <w:r w:rsidRPr="00A44950">
              <w:rPr>
                <w:rFonts w:ascii="標楷體" w:eastAsia="標楷體" w:hAnsi="標楷體" w:cs="新細明體" w:hint="eastAsia"/>
                <w:b/>
                <w:color w:val="FFC000"/>
                <w:sz w:val="20"/>
                <w:szCs w:val="20"/>
              </w:rPr>
              <w:t>◎環境教育</w:t>
            </w:r>
          </w:p>
        </w:tc>
        <w:tc>
          <w:tcPr>
            <w:tcW w:w="1559" w:type="dxa"/>
          </w:tcPr>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〈單元4美好時光的印記</w:t>
            </w:r>
            <w:r w:rsidRPr="00A44950">
              <w:rPr>
                <w:rFonts w:ascii="標楷體" w:eastAsia="標楷體" w:hAnsi="標楷體" w:hint="eastAsia"/>
                <w:color w:val="000000"/>
                <w:sz w:val="20"/>
                <w:szCs w:val="20"/>
              </w:rPr>
              <w:t>〉</w:t>
            </w:r>
            <w:r w:rsidRPr="00A44950">
              <w:rPr>
                <w:rFonts w:ascii="標楷體" w:eastAsia="標楷體" w:hAnsi="標楷體" w:cs="Arial Unicode MS" w:hint="eastAsia"/>
                <w:color w:val="000000"/>
                <w:sz w:val="20"/>
                <w:szCs w:val="20"/>
              </w:rPr>
              <w:t>開啟記憶之盒</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〈單元8演奏生命節奏</w:t>
            </w:r>
            <w:r w:rsidRPr="00A44950">
              <w:rPr>
                <w:rFonts w:ascii="標楷體" w:eastAsia="標楷體" w:hAnsi="標楷體" w:hint="eastAsia"/>
                <w:color w:val="000000"/>
                <w:sz w:val="20"/>
                <w:szCs w:val="20"/>
              </w:rPr>
              <w:t>〉</w:t>
            </w:r>
            <w:r w:rsidR="00A92B7E">
              <w:rPr>
                <w:rFonts w:ascii="標楷體" w:eastAsia="標楷體" w:hAnsi="標楷體" w:cs="Arial Unicode MS" w:hint="eastAsia"/>
                <w:color w:val="000000"/>
                <w:sz w:val="20"/>
                <w:szCs w:val="20"/>
              </w:rPr>
              <w:t>認識</w:t>
            </w:r>
            <w:r w:rsidRPr="00A44950">
              <w:rPr>
                <w:rFonts w:ascii="標楷體" w:eastAsia="標楷體" w:hAnsi="標楷體" w:cs="Arial Unicode MS" w:hint="eastAsia"/>
                <w:color w:val="000000"/>
                <w:sz w:val="20"/>
                <w:szCs w:val="20"/>
              </w:rPr>
              <w:t>分音</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cs="Arial Unicode MS" w:hint="eastAsia"/>
                <w:color w:val="000000"/>
                <w:sz w:val="20"/>
                <w:szCs w:val="20"/>
              </w:rPr>
              <w:t>〈單元11</w:t>
            </w:r>
            <w:r w:rsidRPr="00A44950">
              <w:rPr>
                <w:rFonts w:ascii="標楷體" w:eastAsia="標楷體" w:hAnsi="標楷體" w:hint="eastAsia"/>
                <w:color w:val="000000"/>
                <w:sz w:val="20"/>
                <w:szCs w:val="20"/>
              </w:rPr>
              <w:t>那天真特別〉企畫高手</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FFC000"/>
                <w:sz w:val="20"/>
                <w:szCs w:val="20"/>
              </w:rPr>
              <w:t>◎環境教育</w:t>
            </w:r>
          </w:p>
          <w:p w:rsidR="00437201" w:rsidRPr="00695EB3" w:rsidRDefault="00374D2D" w:rsidP="00450AAC">
            <w:pPr>
              <w:snapToGrid w:val="0"/>
              <w:spacing w:line="240" w:lineRule="exact"/>
              <w:rPr>
                <w:rFonts w:ascii="標楷體" w:eastAsia="標楷體" w:hAnsi="標楷體"/>
                <w:color w:val="000000"/>
                <w:sz w:val="20"/>
                <w:szCs w:val="20"/>
              </w:rPr>
            </w:pPr>
            <w:r w:rsidRPr="00D568D9">
              <w:rPr>
                <w:rFonts w:ascii="標楷體" w:eastAsia="標楷體" w:hAnsi="標楷體"/>
                <w:b/>
                <w:color w:val="00FF00"/>
                <w:sz w:val="20"/>
                <w:szCs w:val="20"/>
              </w:rPr>
              <w:t>◎</w:t>
            </w:r>
            <w:r w:rsidRPr="00D568D9">
              <w:rPr>
                <w:rFonts w:ascii="標楷體" w:eastAsia="標楷體" w:hAnsi="標楷體" w:hint="eastAsia"/>
                <w:b/>
                <w:color w:val="00FF00"/>
                <w:sz w:val="20"/>
                <w:szCs w:val="20"/>
              </w:rPr>
              <w:t>資訊</w:t>
            </w:r>
          </w:p>
        </w:tc>
        <w:tc>
          <w:tcPr>
            <w:tcW w:w="992" w:type="dxa"/>
          </w:tcPr>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color w:val="000000"/>
                <w:sz w:val="20"/>
                <w:szCs w:val="20"/>
              </w:rPr>
              <w:t>單元3珍愛家園</w:t>
            </w:r>
          </w:p>
          <w:p w:rsidR="00437201" w:rsidRPr="00A44950" w:rsidRDefault="00437201" w:rsidP="00450AAC">
            <w:pPr>
              <w:snapToGrid w:val="0"/>
              <w:spacing w:line="240" w:lineRule="exact"/>
              <w:rPr>
                <w:rFonts w:ascii="標楷體" w:eastAsia="標楷體" w:hAnsi="標楷體" w:cs="新細明體"/>
                <w:color w:val="000000"/>
                <w:sz w:val="20"/>
                <w:szCs w:val="20"/>
              </w:rPr>
            </w:pPr>
            <w:r w:rsidRPr="00A44950">
              <w:rPr>
                <w:rFonts w:ascii="標楷體" w:eastAsia="標楷體" w:hAnsi="標楷體" w:hint="eastAsia"/>
                <w:color w:val="000000"/>
                <w:sz w:val="20"/>
                <w:szCs w:val="20"/>
              </w:rPr>
              <w:t>2.人類與環境</w:t>
            </w:r>
          </w:p>
          <w:p w:rsidR="00437201" w:rsidRDefault="00437201" w:rsidP="00450AAC">
            <w:pPr>
              <w:snapToGrid w:val="0"/>
              <w:spacing w:line="240" w:lineRule="exact"/>
              <w:rPr>
                <w:rFonts w:ascii="標楷體" w:eastAsia="標楷體" w:hAnsi="標楷體" w:cs="新細明體"/>
                <w:b/>
                <w:color w:val="FFC000"/>
                <w:sz w:val="20"/>
                <w:szCs w:val="20"/>
              </w:rPr>
            </w:pPr>
            <w:r w:rsidRPr="00A44950">
              <w:rPr>
                <w:rFonts w:ascii="標楷體" w:eastAsia="標楷體" w:hAnsi="標楷體" w:cs="新細明體" w:hint="eastAsia"/>
                <w:b/>
                <w:color w:val="FFC000"/>
                <w:sz w:val="20"/>
                <w:szCs w:val="20"/>
              </w:rPr>
              <w:t>◎環境教育</w:t>
            </w:r>
          </w:p>
          <w:p w:rsidR="00437201" w:rsidRPr="00A44950" w:rsidRDefault="00374D2D" w:rsidP="00450AAC">
            <w:pPr>
              <w:snapToGrid w:val="0"/>
              <w:spacing w:line="240" w:lineRule="exact"/>
              <w:rPr>
                <w:rFonts w:ascii="標楷體" w:eastAsia="標楷體" w:hAnsi="標楷體"/>
                <w:color w:val="000000"/>
                <w:sz w:val="20"/>
                <w:szCs w:val="20"/>
              </w:rPr>
            </w:pPr>
            <w:r w:rsidRPr="00D568D9">
              <w:rPr>
                <w:rFonts w:ascii="標楷體" w:eastAsia="標楷體" w:hAnsi="標楷體"/>
                <w:b/>
                <w:color w:val="00FF00"/>
                <w:sz w:val="20"/>
                <w:szCs w:val="20"/>
              </w:rPr>
              <w:t>◎</w:t>
            </w:r>
            <w:r w:rsidRPr="00D568D9">
              <w:rPr>
                <w:rFonts w:ascii="標楷體" w:eastAsia="標楷體" w:hAnsi="標楷體" w:hint="eastAsia"/>
                <w:b/>
                <w:color w:val="00FF00"/>
                <w:sz w:val="20"/>
                <w:szCs w:val="20"/>
              </w:rPr>
              <w:t>資訊</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單元四、讓愛發光</w:t>
            </w:r>
          </w:p>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活動</w:t>
            </w:r>
            <w:r w:rsidRPr="00A462C6">
              <w:rPr>
                <w:rFonts w:eastAsia="標楷體" w:hint="eastAsia"/>
                <w:sz w:val="20"/>
                <w:szCs w:val="20"/>
              </w:rPr>
              <w:t>2</w:t>
            </w:r>
            <w:r w:rsidRPr="00A462C6">
              <w:rPr>
                <w:rFonts w:eastAsia="標楷體" w:hAnsi="標楷體" w:hint="eastAsia"/>
                <w:sz w:val="20"/>
                <w:szCs w:val="20"/>
              </w:rPr>
              <w:t>把「愛」傳出去</w:t>
            </w:r>
          </w:p>
          <w:p w:rsidR="00437201" w:rsidRPr="00A462C6" w:rsidRDefault="00437201" w:rsidP="00450AAC">
            <w:pPr>
              <w:spacing w:line="0" w:lineRule="atLeast"/>
              <w:jc w:val="both"/>
              <w:rPr>
                <w:rFonts w:eastAsia="標楷體"/>
                <w:sz w:val="20"/>
                <w:szCs w:val="20"/>
              </w:rPr>
            </w:pPr>
            <w:r w:rsidRPr="00D568D9">
              <w:rPr>
                <w:rFonts w:ascii="標楷體" w:eastAsia="標楷體" w:hAnsi="標楷體" w:hint="eastAsia"/>
                <w:b/>
                <w:color w:val="00B0F0"/>
                <w:sz w:val="20"/>
                <w:szCs w:val="20"/>
              </w:rPr>
              <w:t>◎人權教育</w:t>
            </w:r>
          </w:p>
        </w:tc>
        <w:tc>
          <w:tcPr>
            <w:tcW w:w="1259" w:type="dxa"/>
          </w:tcPr>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資訊1</w:t>
            </w:r>
          </w:p>
          <w:p w:rsidR="00437201" w:rsidRDefault="00437201" w:rsidP="00450AAC">
            <w:pPr>
              <w:snapToGrid w:val="0"/>
              <w:jc w:val="both"/>
              <w:rPr>
                <w:rFonts w:ascii="標楷體" w:eastAsia="標楷體" w:hAnsi="標楷體" w:cs="Arial Unicode MS"/>
                <w:color w:val="000000"/>
                <w:sz w:val="20"/>
                <w:szCs w:val="20"/>
              </w:rPr>
            </w:pPr>
            <w:r>
              <w:rPr>
                <w:rFonts w:ascii="標楷體" w:eastAsia="標楷體" w:hAnsi="標楷體" w:cs="Arial Unicode MS" w:hint="eastAsia"/>
                <w:color w:val="000000"/>
                <w:sz w:val="20"/>
                <w:szCs w:val="20"/>
              </w:rPr>
              <w:t>閱讀1</w:t>
            </w:r>
          </w:p>
          <w:p w:rsidR="00437201" w:rsidRPr="00F82F5F" w:rsidRDefault="00437201" w:rsidP="00450AAC">
            <w:pPr>
              <w:snapToGrid w:val="0"/>
              <w:jc w:val="both"/>
              <w:rPr>
                <w:rFonts w:ascii="標楷體" w:eastAsia="標楷體" w:hAnsi="標楷體" w:cs="Arial Unicode MS"/>
                <w:color w:val="000000"/>
                <w:sz w:val="20"/>
                <w:szCs w:val="20"/>
              </w:rPr>
            </w:pPr>
            <w:r>
              <w:rPr>
                <w:rFonts w:ascii="標楷體" w:eastAsia="標楷體" w:hAnsi="標楷體" w:cs="Arial Unicode MS" w:hint="eastAsia"/>
                <w:color w:val="000000"/>
                <w:sz w:val="20"/>
                <w:szCs w:val="20"/>
              </w:rPr>
              <w:t>數學補救2</w:t>
            </w:r>
          </w:p>
        </w:tc>
      </w:tr>
      <w:tr w:rsidR="00437201" w:rsidRPr="0003699A" w:rsidTr="00450AAC">
        <w:trPr>
          <w:cantSplit/>
          <w:trHeight w:val="780"/>
          <w:jc w:val="center"/>
        </w:trPr>
        <w:tc>
          <w:tcPr>
            <w:tcW w:w="439" w:type="dxa"/>
            <w:vAlign w:val="center"/>
          </w:tcPr>
          <w:p w:rsidR="00437201" w:rsidRPr="0003699A" w:rsidRDefault="00437201" w:rsidP="001B0BA6">
            <w:pPr>
              <w:snapToGrid w:val="0"/>
              <w:spacing w:line="240" w:lineRule="atLeast"/>
              <w:jc w:val="center"/>
              <w:rPr>
                <w:rFonts w:ascii="標楷體" w:eastAsia="標楷體" w:hAnsi="標楷體"/>
                <w:sz w:val="20"/>
                <w:szCs w:val="20"/>
              </w:rPr>
            </w:pPr>
            <w:r w:rsidRPr="0003699A">
              <w:rPr>
                <w:rFonts w:ascii="標楷體" w:eastAsia="標楷體" w:hAnsi="標楷體" w:hint="eastAsia"/>
                <w:sz w:val="20"/>
                <w:szCs w:val="20"/>
              </w:rPr>
              <w:t>十七</w:t>
            </w:r>
          </w:p>
        </w:tc>
        <w:tc>
          <w:tcPr>
            <w:tcW w:w="709" w:type="dxa"/>
            <w:vAlign w:val="center"/>
          </w:tcPr>
          <w:p w:rsidR="00437201" w:rsidRPr="00DD68E0" w:rsidRDefault="00437201" w:rsidP="00450AAC">
            <w:pPr>
              <w:snapToGrid w:val="0"/>
              <w:jc w:val="center"/>
              <w:rPr>
                <w:rFonts w:ascii="標楷體" w:eastAsia="標楷體" w:hAnsi="標楷體"/>
                <w:sz w:val="20"/>
                <w:szCs w:val="20"/>
              </w:rPr>
            </w:pPr>
            <w:r>
              <w:rPr>
                <w:rFonts w:ascii="標楷體" w:eastAsia="標楷體" w:hAnsi="標楷體" w:hint="eastAsia"/>
                <w:sz w:val="20"/>
                <w:szCs w:val="20"/>
              </w:rPr>
              <w:t>6/5</w:t>
            </w:r>
          </w:p>
          <w:p w:rsidR="00437201" w:rsidRPr="00DD68E0" w:rsidRDefault="00437201" w:rsidP="00450AAC">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437201" w:rsidRPr="00DD68E0" w:rsidRDefault="00437201" w:rsidP="00450AAC">
            <w:pPr>
              <w:snapToGrid w:val="0"/>
              <w:jc w:val="center"/>
              <w:rPr>
                <w:rFonts w:ascii="標楷體" w:eastAsia="標楷體" w:hAnsi="標楷體"/>
                <w:sz w:val="20"/>
                <w:szCs w:val="20"/>
              </w:rPr>
            </w:pPr>
            <w:r>
              <w:rPr>
                <w:rFonts w:ascii="標楷體" w:eastAsia="標楷體" w:hAnsi="標楷體" w:hint="eastAsia"/>
                <w:sz w:val="20"/>
                <w:szCs w:val="20"/>
              </w:rPr>
              <w:t>6/9</w:t>
            </w:r>
          </w:p>
        </w:tc>
        <w:tc>
          <w:tcPr>
            <w:tcW w:w="1559" w:type="dxa"/>
            <w:vAlign w:val="center"/>
          </w:tcPr>
          <w:p w:rsidR="00437201" w:rsidRPr="00DD68E0" w:rsidRDefault="00437201" w:rsidP="00450AAC">
            <w:pPr>
              <w:snapToGrid w:val="0"/>
              <w:rPr>
                <w:rFonts w:ascii="標楷體" w:eastAsia="標楷體" w:hAnsi="標楷體"/>
                <w:sz w:val="20"/>
                <w:szCs w:val="20"/>
              </w:rPr>
            </w:pPr>
          </w:p>
        </w:tc>
        <w:tc>
          <w:tcPr>
            <w:tcW w:w="1134" w:type="dxa"/>
          </w:tcPr>
          <w:p w:rsidR="00437201" w:rsidRPr="00A462C6" w:rsidRDefault="00437201" w:rsidP="00450AAC">
            <w:pPr>
              <w:snapToGrid w:val="0"/>
              <w:spacing w:line="240" w:lineRule="exact"/>
              <w:jc w:val="both"/>
              <w:rPr>
                <w:rFonts w:ascii="標楷體" w:eastAsia="標楷體" w:hAnsi="標楷體" w:cs="Arial Unicode MS"/>
                <w:color w:val="000000"/>
                <w:sz w:val="20"/>
                <w:szCs w:val="20"/>
              </w:rPr>
            </w:pPr>
            <w:r w:rsidRPr="00A462C6">
              <w:rPr>
                <w:rFonts w:ascii="標楷體" w:eastAsia="標楷體" w:hAnsi="標楷體" w:cs="Arial Unicode MS" w:hint="eastAsia"/>
                <w:color w:val="000000"/>
                <w:sz w:val="20"/>
                <w:szCs w:val="20"/>
              </w:rPr>
              <w:t>第參單元給年輕的你</w:t>
            </w:r>
          </w:p>
          <w:p w:rsidR="00437201" w:rsidRPr="00A462C6" w:rsidRDefault="00437201" w:rsidP="00450AAC">
            <w:pPr>
              <w:snapToGrid w:val="0"/>
              <w:spacing w:line="240" w:lineRule="exact"/>
              <w:jc w:val="both"/>
              <w:rPr>
                <w:rFonts w:ascii="標楷體" w:eastAsia="標楷體" w:hAnsi="標楷體" w:cs="Arial Unicode MS"/>
                <w:color w:val="000000"/>
                <w:sz w:val="20"/>
                <w:szCs w:val="20"/>
              </w:rPr>
            </w:pPr>
            <w:r w:rsidRPr="00A462C6">
              <w:rPr>
                <w:rFonts w:ascii="標楷體" w:eastAsia="標楷體" w:hAnsi="標楷體" w:cs="Arial Unicode MS" w:hint="eastAsia"/>
                <w:color w:val="000000"/>
                <w:sz w:val="20"/>
                <w:szCs w:val="20"/>
              </w:rPr>
              <w:t>第十一課蟬鳴</w:t>
            </w:r>
          </w:p>
          <w:p w:rsidR="00437201" w:rsidRPr="00A462C6" w:rsidRDefault="00437201" w:rsidP="00450AAC">
            <w:pPr>
              <w:snapToGrid w:val="0"/>
              <w:spacing w:line="240" w:lineRule="exact"/>
              <w:jc w:val="both"/>
              <w:rPr>
                <w:rFonts w:ascii="標楷體" w:eastAsia="標楷體" w:hAnsi="標楷體" w:cs="Arial Unicode MS"/>
                <w:color w:val="000000"/>
                <w:sz w:val="20"/>
                <w:szCs w:val="20"/>
              </w:rPr>
            </w:pPr>
            <w:r w:rsidRPr="00A462C6">
              <w:rPr>
                <w:rFonts w:ascii="標楷體" w:eastAsia="標楷體" w:hAnsi="標楷體" w:cs="Arial Unicode MS" w:hint="eastAsia"/>
                <w:b/>
                <w:color w:val="FFC000"/>
                <w:sz w:val="20"/>
                <w:szCs w:val="20"/>
              </w:rPr>
              <w:t>◎環境教育</w:t>
            </w:r>
          </w:p>
          <w:p w:rsidR="00437201" w:rsidRPr="00A462C6" w:rsidRDefault="00374D2D" w:rsidP="00450AAC">
            <w:pPr>
              <w:snapToGrid w:val="0"/>
              <w:spacing w:line="240" w:lineRule="exact"/>
              <w:jc w:val="both"/>
              <w:rPr>
                <w:rFonts w:ascii="標楷體" w:eastAsia="標楷體" w:hAnsi="標楷體"/>
                <w:color w:val="000000"/>
                <w:sz w:val="20"/>
                <w:szCs w:val="20"/>
              </w:rPr>
            </w:pPr>
            <w:r w:rsidRPr="00D568D9">
              <w:rPr>
                <w:rFonts w:ascii="標楷體" w:eastAsia="標楷體" w:hAnsi="標楷體"/>
                <w:b/>
                <w:color w:val="00FF00"/>
                <w:sz w:val="20"/>
                <w:szCs w:val="20"/>
              </w:rPr>
              <w:t>◎</w:t>
            </w:r>
            <w:r w:rsidRPr="00D568D9">
              <w:rPr>
                <w:rFonts w:ascii="標楷體" w:eastAsia="標楷體" w:hAnsi="標楷體" w:hint="eastAsia"/>
                <w:b/>
                <w:color w:val="00FF00"/>
                <w:sz w:val="20"/>
                <w:szCs w:val="20"/>
              </w:rPr>
              <w:t>資訊</w:t>
            </w:r>
          </w:p>
        </w:tc>
        <w:tc>
          <w:tcPr>
            <w:tcW w:w="1134" w:type="dxa"/>
          </w:tcPr>
          <w:p w:rsidR="00437201" w:rsidRPr="00302A61" w:rsidRDefault="00437201" w:rsidP="00450AAC">
            <w:pPr>
              <w:jc w:val="both"/>
              <w:rPr>
                <w:rFonts w:ascii="標楷體" w:eastAsia="標楷體" w:hAnsi="標楷體" w:cs="Arial"/>
                <w:sz w:val="20"/>
                <w:szCs w:val="20"/>
              </w:rPr>
            </w:pPr>
            <w:r w:rsidRPr="00302A61">
              <w:rPr>
                <w:rFonts w:ascii="標楷體" w:eastAsia="標楷體" w:hAnsi="標楷體" w:cs="Arial" w:hint="eastAsia"/>
                <w:sz w:val="20"/>
                <w:szCs w:val="20"/>
              </w:rPr>
              <w:t>三、成長的過程</w:t>
            </w:r>
          </w:p>
          <w:p w:rsidR="00437201" w:rsidRDefault="00437201" w:rsidP="00450AAC">
            <w:pPr>
              <w:jc w:val="both"/>
              <w:rPr>
                <w:rFonts w:ascii="標楷體" w:eastAsia="標楷體" w:hAnsi="標楷體" w:cs="Arial"/>
                <w:sz w:val="20"/>
                <w:szCs w:val="20"/>
              </w:rPr>
            </w:pPr>
            <w:r w:rsidRPr="00302A61">
              <w:rPr>
                <w:rFonts w:ascii="標楷體" w:eastAsia="標楷體" w:hAnsi="標楷體" w:cs="Arial" w:hint="eastAsia"/>
                <w:sz w:val="20"/>
                <w:szCs w:val="20"/>
              </w:rPr>
              <w:t>5.獅佮鳥鼠</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FFC000"/>
                <w:sz w:val="20"/>
                <w:szCs w:val="20"/>
              </w:rPr>
              <w:t>◎環境教育</w:t>
            </w:r>
          </w:p>
          <w:p w:rsidR="00437201" w:rsidRPr="00302A61" w:rsidRDefault="00437201" w:rsidP="00450AAC">
            <w:pPr>
              <w:jc w:val="both"/>
              <w:rPr>
                <w:rFonts w:ascii="標楷體" w:eastAsia="標楷體" w:hAnsi="標楷體" w:cs="Arial"/>
                <w:sz w:val="20"/>
                <w:szCs w:val="20"/>
              </w:rPr>
            </w:pPr>
          </w:p>
        </w:tc>
        <w:tc>
          <w:tcPr>
            <w:tcW w:w="992" w:type="dxa"/>
          </w:tcPr>
          <w:p w:rsidR="00437201" w:rsidRDefault="00437201" w:rsidP="00450AAC">
            <w:pPr>
              <w:spacing w:line="300" w:lineRule="exact"/>
              <w:jc w:val="both"/>
              <w:rPr>
                <w:rFonts w:ascii="標楷體" w:eastAsia="標楷體" w:hAnsi="標楷體"/>
                <w:bCs/>
                <w:sz w:val="20"/>
                <w:szCs w:val="20"/>
              </w:rPr>
            </w:pPr>
            <w:r w:rsidRPr="00F82F5F">
              <w:rPr>
                <w:rFonts w:ascii="標楷體" w:eastAsia="標楷體" w:hAnsi="標楷體" w:hint="eastAsia"/>
                <w:bCs/>
                <w:sz w:val="20"/>
                <w:szCs w:val="20"/>
              </w:rPr>
              <w:t>八、婚禮中的物品</w:t>
            </w:r>
          </w:p>
          <w:p w:rsidR="00437201" w:rsidRDefault="00437201" w:rsidP="00450AAC">
            <w:pPr>
              <w:jc w:val="both"/>
              <w:rPr>
                <w:rFonts w:ascii="標楷體" w:eastAsia="標楷體" w:hAnsi="標楷體"/>
                <w:b/>
                <w:color w:val="00B0F0"/>
                <w:sz w:val="20"/>
                <w:szCs w:val="20"/>
              </w:rPr>
            </w:pPr>
            <w:r w:rsidRPr="00D568D9">
              <w:rPr>
                <w:rFonts w:ascii="標楷體" w:eastAsia="標楷體" w:hAnsi="標楷體" w:hint="eastAsia"/>
                <w:b/>
                <w:color w:val="00B0F0"/>
                <w:sz w:val="20"/>
                <w:szCs w:val="20"/>
              </w:rPr>
              <w:t>◎人權教育</w:t>
            </w:r>
          </w:p>
          <w:p w:rsidR="005E3B05" w:rsidRPr="00A44950" w:rsidRDefault="005E3B05" w:rsidP="005E3B05">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00B050"/>
                <w:sz w:val="20"/>
                <w:szCs w:val="20"/>
              </w:rPr>
              <w:t>◎家政教育</w:t>
            </w:r>
          </w:p>
          <w:p w:rsidR="00437201" w:rsidRPr="00F82F5F" w:rsidRDefault="00437201" w:rsidP="00450AAC">
            <w:pPr>
              <w:jc w:val="both"/>
              <w:rPr>
                <w:rFonts w:ascii="標楷體" w:eastAsia="標楷體" w:hAnsi="標楷體"/>
                <w:color w:val="000000"/>
                <w:sz w:val="20"/>
                <w:szCs w:val="20"/>
              </w:rPr>
            </w:pP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複習二、節慶教學</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Review 2</w:t>
            </w:r>
            <w:r w:rsidRPr="00A462C6">
              <w:rPr>
                <w:rFonts w:eastAsia="標楷體"/>
                <w:sz w:val="20"/>
                <w:szCs w:val="20"/>
              </w:rPr>
              <w:t>、</w:t>
            </w:r>
            <w:r w:rsidRPr="00A462C6">
              <w:rPr>
                <w:rFonts w:eastAsia="標楷體"/>
                <w:sz w:val="20"/>
                <w:szCs w:val="20"/>
              </w:rPr>
              <w:t>Festivals: Valentine’s Day</w:t>
            </w:r>
          </w:p>
          <w:p w:rsidR="00437201" w:rsidRPr="00A462C6" w:rsidRDefault="00437201" w:rsidP="00450AAC">
            <w:pPr>
              <w:widowControl/>
              <w:spacing w:line="0" w:lineRule="atLeast"/>
              <w:jc w:val="both"/>
              <w:rPr>
                <w:rFonts w:eastAsia="標楷體"/>
                <w:kern w:val="0"/>
                <w:sz w:val="20"/>
                <w:szCs w:val="20"/>
              </w:rPr>
            </w:pPr>
            <w:r w:rsidRPr="00D568D9">
              <w:rPr>
                <w:rFonts w:ascii="標楷體" w:eastAsia="標楷體" w:hAnsi="標楷體" w:hint="eastAsia"/>
                <w:b/>
                <w:color w:val="00B0F0"/>
                <w:sz w:val="20"/>
                <w:szCs w:val="20"/>
              </w:rPr>
              <w:t>◎人權教育</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sz w:val="20"/>
                <w:szCs w:val="20"/>
              </w:rPr>
              <w:t>單元八、防治疾病一起來</w:t>
            </w:r>
          </w:p>
          <w:p w:rsidR="00437201" w:rsidRPr="00A462C6" w:rsidRDefault="00437201" w:rsidP="00450AAC">
            <w:pPr>
              <w:spacing w:line="0" w:lineRule="atLeast"/>
              <w:jc w:val="both"/>
              <w:rPr>
                <w:rFonts w:eastAsia="標楷體"/>
                <w:sz w:val="20"/>
                <w:szCs w:val="20"/>
              </w:rPr>
            </w:pPr>
            <w:r w:rsidRPr="00A462C6">
              <w:rPr>
                <w:rFonts w:eastAsia="標楷體"/>
                <w:sz w:val="20"/>
                <w:szCs w:val="20"/>
              </w:rPr>
              <w:t>活動</w:t>
            </w:r>
            <w:r w:rsidRPr="00A462C6">
              <w:rPr>
                <w:rFonts w:eastAsia="標楷體"/>
                <w:sz w:val="20"/>
                <w:szCs w:val="20"/>
              </w:rPr>
              <w:t>1</w:t>
            </w:r>
            <w:r w:rsidRPr="00A462C6">
              <w:rPr>
                <w:rFonts w:eastAsia="標楷體"/>
                <w:sz w:val="20"/>
                <w:szCs w:val="20"/>
              </w:rPr>
              <w:t>認識傳染病</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00B050"/>
                <w:sz w:val="20"/>
                <w:szCs w:val="20"/>
              </w:rPr>
              <w:t>◎家政教育</w:t>
            </w:r>
          </w:p>
          <w:p w:rsidR="00437201" w:rsidRPr="000B6C5F" w:rsidRDefault="00437201" w:rsidP="00450AAC">
            <w:pPr>
              <w:spacing w:line="0" w:lineRule="atLeast"/>
              <w:jc w:val="both"/>
              <w:rPr>
                <w:rFonts w:eastAsia="標楷體"/>
                <w:color w:val="FF0000"/>
                <w:sz w:val="20"/>
                <w:szCs w:val="20"/>
              </w:rPr>
            </w:pPr>
          </w:p>
        </w:tc>
        <w:tc>
          <w:tcPr>
            <w:tcW w:w="993" w:type="dxa"/>
          </w:tcPr>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加油小站二</w:t>
            </w:r>
          </w:p>
        </w:tc>
        <w:tc>
          <w:tcPr>
            <w:tcW w:w="992" w:type="dxa"/>
          </w:tcPr>
          <w:p w:rsidR="00437201" w:rsidRPr="00A462C6" w:rsidRDefault="00437201" w:rsidP="00450AAC">
            <w:pPr>
              <w:pStyle w:val="12"/>
              <w:spacing w:line="0" w:lineRule="atLeast"/>
              <w:jc w:val="both"/>
              <w:rPr>
                <w:rFonts w:eastAsia="標楷體"/>
                <w:bCs/>
                <w:snapToGrid w:val="0"/>
                <w:sz w:val="20"/>
              </w:rPr>
            </w:pPr>
            <w:r w:rsidRPr="00A462C6">
              <w:rPr>
                <w:rFonts w:eastAsia="標楷體"/>
                <w:bCs/>
                <w:snapToGrid w:val="0"/>
                <w:sz w:val="20"/>
              </w:rPr>
              <w:t>第四單元永續經營地球村</w:t>
            </w:r>
          </w:p>
          <w:p w:rsidR="00437201" w:rsidRPr="00A462C6" w:rsidRDefault="00A92B7E" w:rsidP="00450AAC">
            <w:pPr>
              <w:spacing w:line="0" w:lineRule="atLeast"/>
              <w:ind w:hanging="1"/>
              <w:jc w:val="both"/>
              <w:rPr>
                <w:rFonts w:eastAsia="標楷體"/>
                <w:bCs/>
                <w:snapToGrid w:val="0"/>
                <w:kern w:val="0"/>
                <w:sz w:val="20"/>
                <w:szCs w:val="20"/>
              </w:rPr>
            </w:pPr>
            <w:r>
              <w:rPr>
                <w:rFonts w:eastAsia="標楷體"/>
                <w:bCs/>
                <w:snapToGrid w:val="0"/>
                <w:kern w:val="0"/>
                <w:sz w:val="20"/>
                <w:szCs w:val="20"/>
              </w:rPr>
              <w:t>第二課地球村</w:t>
            </w:r>
            <w:r w:rsidR="00437201" w:rsidRPr="00A462C6">
              <w:rPr>
                <w:rFonts w:eastAsia="標楷體"/>
                <w:bCs/>
                <w:snapToGrid w:val="0"/>
                <w:kern w:val="0"/>
                <w:sz w:val="20"/>
                <w:szCs w:val="20"/>
              </w:rPr>
              <w:t>議題</w:t>
            </w:r>
          </w:p>
          <w:p w:rsidR="00437201" w:rsidRPr="00A92B7E" w:rsidRDefault="00437201" w:rsidP="00A92B7E">
            <w:pPr>
              <w:snapToGrid w:val="0"/>
              <w:spacing w:line="240" w:lineRule="exact"/>
              <w:rPr>
                <w:rFonts w:ascii="標楷體" w:eastAsia="標楷體" w:hAnsi="標楷體" w:cs="新細明體"/>
                <w:b/>
                <w:color w:val="FFC000"/>
                <w:sz w:val="20"/>
                <w:szCs w:val="20"/>
              </w:rPr>
            </w:pPr>
            <w:r w:rsidRPr="00D568D9">
              <w:rPr>
                <w:rFonts w:ascii="標楷體" w:eastAsia="標楷體" w:hAnsi="標楷體" w:hint="eastAsia"/>
                <w:b/>
                <w:color w:val="00B0F0"/>
                <w:sz w:val="20"/>
                <w:szCs w:val="20"/>
              </w:rPr>
              <w:t>◎人權教育</w:t>
            </w:r>
            <w:r w:rsidRPr="00A462C6">
              <w:rPr>
                <w:rFonts w:eastAsia="標楷體"/>
                <w:bCs/>
                <w:snapToGrid w:val="0"/>
                <w:sz w:val="20"/>
                <w:szCs w:val="20"/>
              </w:rPr>
              <w:br/>
            </w:r>
            <w:r w:rsidRPr="00A44950">
              <w:rPr>
                <w:rFonts w:ascii="標楷體" w:eastAsia="標楷體" w:hAnsi="標楷體" w:cs="新細明體" w:hint="eastAsia"/>
                <w:b/>
                <w:color w:val="FFC000"/>
                <w:sz w:val="20"/>
                <w:szCs w:val="20"/>
              </w:rPr>
              <w:t>◎環境教育</w:t>
            </w:r>
          </w:p>
        </w:tc>
        <w:tc>
          <w:tcPr>
            <w:tcW w:w="1559" w:type="dxa"/>
          </w:tcPr>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〈單元4美好時光的印記</w:t>
            </w:r>
            <w:r w:rsidRPr="00A44950">
              <w:rPr>
                <w:rFonts w:ascii="標楷體" w:eastAsia="標楷體" w:hAnsi="標楷體" w:hint="eastAsia"/>
                <w:color w:val="000000"/>
                <w:sz w:val="20"/>
                <w:szCs w:val="20"/>
              </w:rPr>
              <w:t>〉</w:t>
            </w:r>
            <w:r w:rsidRPr="00A44950">
              <w:rPr>
                <w:rFonts w:ascii="標楷體" w:eastAsia="標楷體" w:hAnsi="標楷體" w:cs="Arial Unicode MS" w:hint="eastAsia"/>
                <w:color w:val="000000"/>
                <w:sz w:val="20"/>
                <w:szCs w:val="20"/>
              </w:rPr>
              <w:t>開啟記憶之盒</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〈單元8演奏生命節奏</w:t>
            </w:r>
            <w:r w:rsidRPr="00A44950">
              <w:rPr>
                <w:rFonts w:ascii="標楷體" w:eastAsia="標楷體" w:hAnsi="標楷體" w:hint="eastAsia"/>
                <w:color w:val="000000"/>
                <w:sz w:val="20"/>
                <w:szCs w:val="20"/>
              </w:rPr>
              <w:t>〉</w:t>
            </w:r>
            <w:r w:rsidRPr="00A44950">
              <w:rPr>
                <w:rFonts w:ascii="標楷體" w:eastAsia="標楷體" w:hAnsi="標楷體" w:cs="Arial Unicode MS" w:hint="eastAsia"/>
                <w:color w:val="000000"/>
                <w:sz w:val="20"/>
                <w:szCs w:val="20"/>
              </w:rPr>
              <w:t>藍色狂想曲的誕生</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cs="Arial Unicode MS" w:hint="eastAsia"/>
                <w:color w:val="000000"/>
                <w:sz w:val="20"/>
                <w:szCs w:val="20"/>
              </w:rPr>
              <w:t>〈單元11</w:t>
            </w:r>
            <w:r w:rsidRPr="00A44950">
              <w:rPr>
                <w:rFonts w:ascii="標楷體" w:eastAsia="標楷體" w:hAnsi="標楷體" w:hint="eastAsia"/>
                <w:color w:val="000000"/>
                <w:sz w:val="20"/>
                <w:szCs w:val="20"/>
              </w:rPr>
              <w:t>那天真特別〉企畫高手</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FFC000"/>
                <w:sz w:val="20"/>
                <w:szCs w:val="20"/>
              </w:rPr>
              <w:t>◎環境教育</w:t>
            </w:r>
          </w:p>
          <w:p w:rsidR="00437201" w:rsidRPr="00695EB3" w:rsidRDefault="00374D2D" w:rsidP="00450AAC">
            <w:pPr>
              <w:snapToGrid w:val="0"/>
              <w:spacing w:line="240" w:lineRule="exact"/>
              <w:rPr>
                <w:rFonts w:ascii="標楷體" w:eastAsia="標楷體" w:hAnsi="標楷體"/>
                <w:color w:val="000000"/>
                <w:sz w:val="20"/>
                <w:szCs w:val="20"/>
              </w:rPr>
            </w:pPr>
            <w:r w:rsidRPr="00D568D9">
              <w:rPr>
                <w:rFonts w:ascii="標楷體" w:eastAsia="標楷體" w:hAnsi="標楷體"/>
                <w:b/>
                <w:color w:val="00FF00"/>
                <w:sz w:val="20"/>
                <w:szCs w:val="20"/>
              </w:rPr>
              <w:t>◎</w:t>
            </w:r>
            <w:r w:rsidRPr="00D568D9">
              <w:rPr>
                <w:rFonts w:ascii="標楷體" w:eastAsia="標楷體" w:hAnsi="標楷體" w:hint="eastAsia"/>
                <w:b/>
                <w:color w:val="00FF00"/>
                <w:sz w:val="20"/>
                <w:szCs w:val="20"/>
              </w:rPr>
              <w:t>資訊</w:t>
            </w:r>
          </w:p>
        </w:tc>
        <w:tc>
          <w:tcPr>
            <w:tcW w:w="992" w:type="dxa"/>
          </w:tcPr>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color w:val="000000"/>
                <w:sz w:val="20"/>
                <w:szCs w:val="20"/>
              </w:rPr>
              <w:t>單元3珍愛家園</w:t>
            </w:r>
          </w:p>
          <w:p w:rsidR="00437201" w:rsidRPr="00A44950" w:rsidRDefault="00437201" w:rsidP="00450AAC">
            <w:pPr>
              <w:snapToGrid w:val="0"/>
              <w:spacing w:line="240" w:lineRule="exact"/>
              <w:rPr>
                <w:rFonts w:ascii="標楷體" w:eastAsia="標楷體" w:hAnsi="標楷體" w:cs="新細明體"/>
                <w:color w:val="000000"/>
                <w:sz w:val="20"/>
                <w:szCs w:val="20"/>
              </w:rPr>
            </w:pPr>
            <w:r w:rsidRPr="00A44950">
              <w:rPr>
                <w:rFonts w:ascii="標楷體" w:eastAsia="標楷體" w:hAnsi="標楷體" w:hint="eastAsia"/>
                <w:color w:val="000000"/>
                <w:sz w:val="20"/>
                <w:szCs w:val="20"/>
              </w:rPr>
              <w:t>3.</w:t>
            </w:r>
            <w:r w:rsidRPr="00A44950">
              <w:rPr>
                <w:rFonts w:ascii="標楷體" w:eastAsia="標楷體" w:hAnsi="標楷體"/>
                <w:color w:val="000000"/>
                <w:sz w:val="20"/>
                <w:szCs w:val="20"/>
              </w:rPr>
              <w:t>愛護</w:t>
            </w:r>
            <w:r w:rsidRPr="00A44950">
              <w:rPr>
                <w:rFonts w:ascii="標楷體" w:eastAsia="標楷體" w:hAnsi="標楷體" w:hint="eastAsia"/>
                <w:color w:val="000000"/>
                <w:sz w:val="20"/>
                <w:szCs w:val="20"/>
              </w:rPr>
              <w:t>環境</w:t>
            </w:r>
          </w:p>
          <w:p w:rsidR="00437201" w:rsidRDefault="00437201" w:rsidP="00450AAC">
            <w:pPr>
              <w:snapToGrid w:val="0"/>
              <w:spacing w:line="240" w:lineRule="exact"/>
              <w:rPr>
                <w:rFonts w:ascii="標楷體" w:eastAsia="標楷體" w:hAnsi="標楷體" w:cs="新細明體"/>
                <w:b/>
                <w:color w:val="FFC000"/>
                <w:sz w:val="20"/>
                <w:szCs w:val="20"/>
              </w:rPr>
            </w:pPr>
            <w:r w:rsidRPr="00A44950">
              <w:rPr>
                <w:rFonts w:ascii="標楷體" w:eastAsia="標楷體" w:hAnsi="標楷體" w:cs="新細明體" w:hint="eastAsia"/>
                <w:b/>
                <w:color w:val="FFC000"/>
                <w:sz w:val="20"/>
                <w:szCs w:val="20"/>
              </w:rPr>
              <w:t>◎環境教育</w:t>
            </w:r>
          </w:p>
          <w:p w:rsidR="00437201" w:rsidRPr="00A44950" w:rsidRDefault="00374D2D" w:rsidP="00450AAC">
            <w:pPr>
              <w:snapToGrid w:val="0"/>
              <w:spacing w:line="240" w:lineRule="exact"/>
              <w:rPr>
                <w:rFonts w:ascii="標楷體" w:eastAsia="標楷體" w:hAnsi="標楷體"/>
                <w:color w:val="000000"/>
                <w:sz w:val="20"/>
                <w:szCs w:val="20"/>
              </w:rPr>
            </w:pPr>
            <w:r w:rsidRPr="00D568D9">
              <w:rPr>
                <w:rFonts w:ascii="標楷體" w:eastAsia="標楷體" w:hAnsi="標楷體"/>
                <w:b/>
                <w:color w:val="00FF00"/>
                <w:sz w:val="20"/>
                <w:szCs w:val="20"/>
              </w:rPr>
              <w:t>◎</w:t>
            </w:r>
            <w:r w:rsidRPr="00D568D9">
              <w:rPr>
                <w:rFonts w:ascii="標楷體" w:eastAsia="標楷體" w:hAnsi="標楷體" w:hint="eastAsia"/>
                <w:b/>
                <w:color w:val="00FF00"/>
                <w:sz w:val="20"/>
                <w:szCs w:val="20"/>
              </w:rPr>
              <w:t>資訊</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單元四、讓愛發光</w:t>
            </w:r>
          </w:p>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活動</w:t>
            </w:r>
            <w:r w:rsidRPr="00A462C6">
              <w:rPr>
                <w:rFonts w:eastAsia="標楷體" w:hint="eastAsia"/>
                <w:sz w:val="20"/>
                <w:szCs w:val="20"/>
              </w:rPr>
              <w:t>2</w:t>
            </w:r>
            <w:r w:rsidRPr="00A462C6">
              <w:rPr>
                <w:rFonts w:eastAsia="標楷體" w:hAnsi="標楷體" w:hint="eastAsia"/>
                <w:sz w:val="20"/>
                <w:szCs w:val="20"/>
              </w:rPr>
              <w:t>把「愛」傳出去</w:t>
            </w:r>
          </w:p>
          <w:p w:rsidR="00437201" w:rsidRPr="00A462C6" w:rsidRDefault="00437201" w:rsidP="00450AAC">
            <w:pPr>
              <w:spacing w:line="0" w:lineRule="atLeast"/>
              <w:jc w:val="both"/>
              <w:rPr>
                <w:rFonts w:eastAsia="標楷體"/>
                <w:sz w:val="20"/>
                <w:szCs w:val="20"/>
              </w:rPr>
            </w:pPr>
            <w:r w:rsidRPr="00D568D9">
              <w:rPr>
                <w:rFonts w:ascii="標楷體" w:eastAsia="標楷體" w:hAnsi="標楷體" w:hint="eastAsia"/>
                <w:b/>
                <w:color w:val="00B0F0"/>
                <w:sz w:val="20"/>
                <w:szCs w:val="20"/>
              </w:rPr>
              <w:t>◎人權教育</w:t>
            </w:r>
          </w:p>
        </w:tc>
        <w:tc>
          <w:tcPr>
            <w:tcW w:w="1259" w:type="dxa"/>
          </w:tcPr>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閱讀</w:t>
            </w:r>
            <w:r>
              <w:rPr>
                <w:rFonts w:ascii="標楷體" w:eastAsia="標楷體" w:hAnsi="標楷體" w:cs="Arial Unicode MS" w:hint="eastAsia"/>
                <w:sz w:val="20"/>
                <w:szCs w:val="20"/>
              </w:rPr>
              <w:t>1</w:t>
            </w:r>
          </w:p>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資訊1</w:t>
            </w:r>
          </w:p>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數學補救</w:t>
            </w:r>
            <w:r>
              <w:rPr>
                <w:rFonts w:ascii="標楷體" w:eastAsia="標楷體" w:hAnsi="標楷體" w:cs="Arial Unicode MS" w:hint="eastAsia"/>
                <w:sz w:val="20"/>
                <w:szCs w:val="20"/>
              </w:rPr>
              <w:t>1</w:t>
            </w:r>
          </w:p>
          <w:p w:rsidR="00437201" w:rsidRPr="00F82F5F" w:rsidRDefault="00437201" w:rsidP="00450AAC">
            <w:pPr>
              <w:snapToGrid w:val="0"/>
              <w:jc w:val="both"/>
              <w:rPr>
                <w:rFonts w:ascii="標楷體" w:eastAsia="標楷體" w:hAnsi="標楷體" w:cs="Arial Unicode MS"/>
                <w:sz w:val="20"/>
                <w:szCs w:val="20"/>
              </w:rPr>
            </w:pPr>
          </w:p>
        </w:tc>
      </w:tr>
      <w:tr w:rsidR="00437201" w:rsidRPr="0003699A" w:rsidTr="00450AAC">
        <w:trPr>
          <w:cantSplit/>
          <w:trHeight w:val="780"/>
          <w:jc w:val="center"/>
        </w:trPr>
        <w:tc>
          <w:tcPr>
            <w:tcW w:w="439" w:type="dxa"/>
            <w:vAlign w:val="center"/>
          </w:tcPr>
          <w:p w:rsidR="00437201" w:rsidRPr="0003699A" w:rsidRDefault="00437201" w:rsidP="001B0BA6">
            <w:pPr>
              <w:snapToGrid w:val="0"/>
              <w:jc w:val="center"/>
              <w:rPr>
                <w:rFonts w:ascii="標楷體" w:eastAsia="標楷體" w:hAnsi="標楷體"/>
                <w:sz w:val="20"/>
                <w:szCs w:val="20"/>
              </w:rPr>
            </w:pPr>
            <w:r w:rsidRPr="0003699A">
              <w:rPr>
                <w:rFonts w:ascii="標楷體" w:eastAsia="標楷體" w:hAnsi="標楷體" w:hint="eastAsia"/>
                <w:sz w:val="20"/>
                <w:szCs w:val="20"/>
              </w:rPr>
              <w:t>十八</w:t>
            </w:r>
          </w:p>
        </w:tc>
        <w:tc>
          <w:tcPr>
            <w:tcW w:w="709" w:type="dxa"/>
            <w:vAlign w:val="center"/>
          </w:tcPr>
          <w:p w:rsidR="00437201" w:rsidRPr="00DD68E0" w:rsidRDefault="00437201" w:rsidP="00450AAC">
            <w:pPr>
              <w:snapToGrid w:val="0"/>
              <w:spacing w:line="240" w:lineRule="atLeast"/>
              <w:jc w:val="center"/>
              <w:rPr>
                <w:rFonts w:ascii="標楷體" w:eastAsia="標楷體" w:hAnsi="標楷體"/>
                <w:sz w:val="20"/>
                <w:szCs w:val="20"/>
              </w:rPr>
            </w:pPr>
            <w:r w:rsidRPr="00DD68E0">
              <w:rPr>
                <w:rFonts w:ascii="標楷體" w:eastAsia="標楷體" w:hAnsi="標楷體" w:hint="eastAsia"/>
                <w:sz w:val="20"/>
                <w:szCs w:val="20"/>
              </w:rPr>
              <w:t>6/1</w:t>
            </w:r>
            <w:r>
              <w:rPr>
                <w:rFonts w:ascii="標楷體" w:eastAsia="標楷體" w:hAnsi="標楷體" w:hint="eastAsia"/>
                <w:sz w:val="20"/>
                <w:szCs w:val="20"/>
              </w:rPr>
              <w:t>2</w:t>
            </w:r>
          </w:p>
          <w:p w:rsidR="00437201" w:rsidRPr="00DD68E0" w:rsidRDefault="00437201" w:rsidP="00450AAC">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437201" w:rsidRPr="00DD68E0" w:rsidRDefault="00437201" w:rsidP="00450AAC">
            <w:pPr>
              <w:snapToGrid w:val="0"/>
              <w:spacing w:line="240" w:lineRule="atLeast"/>
              <w:jc w:val="center"/>
              <w:rPr>
                <w:rFonts w:ascii="標楷體" w:eastAsia="標楷體" w:hAnsi="標楷體"/>
                <w:sz w:val="20"/>
                <w:szCs w:val="20"/>
              </w:rPr>
            </w:pPr>
            <w:r>
              <w:rPr>
                <w:rFonts w:ascii="標楷體" w:eastAsia="標楷體" w:hAnsi="標楷體" w:hint="eastAsia"/>
                <w:sz w:val="20"/>
                <w:szCs w:val="20"/>
              </w:rPr>
              <w:t>6/16</w:t>
            </w:r>
          </w:p>
        </w:tc>
        <w:tc>
          <w:tcPr>
            <w:tcW w:w="1559" w:type="dxa"/>
            <w:vAlign w:val="center"/>
          </w:tcPr>
          <w:p w:rsidR="00437201" w:rsidRPr="00194797" w:rsidRDefault="00437201" w:rsidP="00450AAC">
            <w:pPr>
              <w:snapToGrid w:val="0"/>
              <w:spacing w:line="300" w:lineRule="exact"/>
              <w:jc w:val="both"/>
              <w:rPr>
                <w:rFonts w:ascii="標楷體" w:eastAsia="標楷體" w:hAnsi="標楷體"/>
                <w:color w:val="000000"/>
                <w:sz w:val="20"/>
                <w:szCs w:val="20"/>
              </w:rPr>
            </w:pPr>
            <w:r>
              <w:rPr>
                <w:rFonts w:ascii="標楷體" w:eastAsia="標楷體" w:hAnsi="標楷體" w:hint="eastAsia"/>
                <w:color w:val="000000"/>
                <w:sz w:val="20"/>
                <w:szCs w:val="20"/>
              </w:rPr>
              <w:t>1.</w:t>
            </w:r>
            <w:r w:rsidRPr="00DD68E0">
              <w:rPr>
                <w:rFonts w:ascii="標楷體" w:eastAsia="標楷體" w:hAnsi="標楷體" w:hint="eastAsia"/>
                <w:color w:val="000000"/>
                <w:sz w:val="20"/>
                <w:szCs w:val="20"/>
              </w:rPr>
              <w:t>全民國防教育週</w:t>
            </w:r>
          </w:p>
          <w:p w:rsidR="00437201" w:rsidRDefault="00437201" w:rsidP="00450AAC">
            <w:pPr>
              <w:snapToGrid w:val="0"/>
              <w:spacing w:line="300" w:lineRule="exact"/>
              <w:ind w:left="200" w:hangingChars="100" w:hanging="200"/>
              <w:jc w:val="both"/>
              <w:rPr>
                <w:rFonts w:ascii="標楷體" w:eastAsia="標楷體" w:hAnsi="標楷體"/>
                <w:color w:val="000000"/>
                <w:sz w:val="20"/>
                <w:szCs w:val="20"/>
              </w:rPr>
            </w:pPr>
            <w:r>
              <w:rPr>
                <w:rFonts w:ascii="標楷體" w:eastAsia="標楷體" w:hAnsi="標楷體" w:hint="eastAsia"/>
                <w:color w:val="000000"/>
                <w:sz w:val="20"/>
                <w:szCs w:val="20"/>
              </w:rPr>
              <w:t>2.6/14品德教育競標活動</w:t>
            </w:r>
          </w:p>
          <w:p w:rsidR="00437201" w:rsidRPr="00DD68E0" w:rsidRDefault="00437201" w:rsidP="00450AAC">
            <w:pPr>
              <w:snapToGrid w:val="0"/>
              <w:spacing w:line="300" w:lineRule="exact"/>
              <w:ind w:left="200" w:hangingChars="100" w:hanging="200"/>
              <w:jc w:val="both"/>
              <w:rPr>
                <w:rFonts w:ascii="標楷體" w:eastAsia="標楷體" w:hAnsi="標楷體"/>
                <w:sz w:val="20"/>
                <w:szCs w:val="20"/>
              </w:rPr>
            </w:pPr>
            <w:r>
              <w:rPr>
                <w:rFonts w:ascii="標楷體" w:eastAsia="標楷體" w:hAnsi="標楷體" w:hint="eastAsia"/>
                <w:color w:val="000000"/>
                <w:sz w:val="20"/>
                <w:szCs w:val="20"/>
              </w:rPr>
              <w:t>3</w:t>
            </w:r>
            <w:r w:rsidRPr="00DD68E0">
              <w:rPr>
                <w:rFonts w:ascii="標楷體" w:eastAsia="標楷體" w:hAnsi="標楷體" w:hint="eastAsia"/>
                <w:sz w:val="20"/>
                <w:szCs w:val="20"/>
              </w:rPr>
              <w:t>.6/1</w:t>
            </w:r>
            <w:r>
              <w:rPr>
                <w:rFonts w:ascii="標楷體" w:eastAsia="標楷體" w:hAnsi="標楷體" w:hint="eastAsia"/>
                <w:sz w:val="20"/>
                <w:szCs w:val="20"/>
              </w:rPr>
              <w:t>5、</w:t>
            </w:r>
            <w:r w:rsidRPr="00DD68E0">
              <w:rPr>
                <w:rFonts w:ascii="標楷體" w:eastAsia="標楷體" w:hAnsi="標楷體" w:hint="eastAsia"/>
                <w:sz w:val="20"/>
                <w:szCs w:val="20"/>
              </w:rPr>
              <w:t>1</w:t>
            </w:r>
            <w:r>
              <w:rPr>
                <w:rFonts w:ascii="標楷體" w:eastAsia="標楷體" w:hAnsi="標楷體" w:hint="eastAsia"/>
                <w:sz w:val="20"/>
                <w:szCs w:val="20"/>
              </w:rPr>
              <w:t>6</w:t>
            </w:r>
            <w:r w:rsidRPr="00DD68E0">
              <w:rPr>
                <w:rFonts w:ascii="標楷體" w:eastAsia="標楷體" w:hAnsi="標楷體" w:hint="eastAsia"/>
                <w:sz w:val="20"/>
                <w:szCs w:val="20"/>
              </w:rPr>
              <w:t>畢業典禮預演</w:t>
            </w:r>
          </w:p>
        </w:tc>
        <w:tc>
          <w:tcPr>
            <w:tcW w:w="1134" w:type="dxa"/>
          </w:tcPr>
          <w:p w:rsidR="00437201" w:rsidRPr="00A462C6" w:rsidRDefault="00437201" w:rsidP="00450AAC">
            <w:pPr>
              <w:snapToGrid w:val="0"/>
              <w:spacing w:line="240" w:lineRule="exact"/>
              <w:jc w:val="both"/>
              <w:rPr>
                <w:rFonts w:ascii="標楷體" w:eastAsia="標楷體" w:hAnsi="標楷體"/>
                <w:color w:val="000000"/>
                <w:sz w:val="20"/>
                <w:szCs w:val="20"/>
              </w:rPr>
            </w:pPr>
            <w:r w:rsidRPr="00A462C6">
              <w:rPr>
                <w:rFonts w:ascii="標楷體" w:eastAsia="標楷體" w:hAnsi="標楷體" w:hint="eastAsia"/>
                <w:color w:val="000000"/>
                <w:sz w:val="20"/>
                <w:szCs w:val="20"/>
              </w:rPr>
              <w:t>語文天地三</w:t>
            </w:r>
          </w:p>
        </w:tc>
        <w:tc>
          <w:tcPr>
            <w:tcW w:w="1134" w:type="dxa"/>
          </w:tcPr>
          <w:p w:rsidR="00437201" w:rsidRPr="00302A61" w:rsidRDefault="00437201" w:rsidP="00450AAC">
            <w:pPr>
              <w:jc w:val="both"/>
              <w:rPr>
                <w:rFonts w:ascii="標楷體" w:eastAsia="標楷體" w:hAnsi="標楷體" w:cs="Arial"/>
                <w:sz w:val="20"/>
                <w:szCs w:val="20"/>
              </w:rPr>
            </w:pPr>
            <w:r w:rsidRPr="00302A61">
              <w:rPr>
                <w:rFonts w:ascii="標楷體" w:eastAsia="標楷體" w:hAnsi="標楷體" w:cs="Arial" w:hint="eastAsia"/>
                <w:sz w:val="20"/>
                <w:szCs w:val="20"/>
              </w:rPr>
              <w:t>俗語</w:t>
            </w:r>
          </w:p>
          <w:p w:rsidR="00437201" w:rsidRPr="00302A61" w:rsidRDefault="00437201" w:rsidP="00450AAC">
            <w:pPr>
              <w:jc w:val="both"/>
              <w:rPr>
                <w:rFonts w:ascii="標楷體" w:eastAsia="標楷體" w:hAnsi="標楷體" w:cs="Arial"/>
                <w:sz w:val="20"/>
                <w:szCs w:val="20"/>
              </w:rPr>
            </w:pPr>
            <w:r w:rsidRPr="00302A61">
              <w:rPr>
                <w:rFonts w:ascii="標楷體" w:eastAsia="標楷體" w:hAnsi="標楷體" w:cs="Arial"/>
                <w:sz w:val="20"/>
                <w:szCs w:val="20"/>
              </w:rPr>
              <w:t>古詩吟唱</w:t>
            </w:r>
            <w:r w:rsidRPr="00302A61">
              <w:rPr>
                <w:rFonts w:ascii="標楷體" w:eastAsia="標楷體" w:hAnsi="標楷體" w:cs="Arial" w:hint="eastAsia"/>
                <w:sz w:val="20"/>
                <w:szCs w:val="20"/>
              </w:rPr>
              <w:t>～</w:t>
            </w:r>
            <w:r w:rsidRPr="00302A61">
              <w:rPr>
                <w:rFonts w:ascii="標楷體" w:eastAsia="標楷體" w:hAnsi="標楷體" w:cs="Arial"/>
                <w:sz w:val="20"/>
                <w:szCs w:val="20"/>
              </w:rPr>
              <w:t>黃鶴樓送孟浩然之廣陵</w:t>
            </w:r>
          </w:p>
          <w:p w:rsidR="00437201" w:rsidRPr="00302A61" w:rsidRDefault="00437201" w:rsidP="00A92B7E">
            <w:pPr>
              <w:jc w:val="both"/>
              <w:rPr>
                <w:rFonts w:ascii="標楷體" w:eastAsia="標楷體" w:hAnsi="標楷體" w:cs="Arial"/>
                <w:sz w:val="20"/>
                <w:szCs w:val="20"/>
              </w:rPr>
            </w:pPr>
            <w:r w:rsidRPr="00302A61">
              <w:rPr>
                <w:rFonts w:ascii="標楷體" w:eastAsia="標楷體" w:hAnsi="標楷體" w:cs="Arial"/>
                <w:sz w:val="20"/>
                <w:szCs w:val="20"/>
              </w:rPr>
              <w:t>閩南語歌欣賞</w:t>
            </w:r>
            <w:r w:rsidRPr="00302A61">
              <w:rPr>
                <w:rFonts w:ascii="標楷體" w:eastAsia="標楷體" w:hAnsi="標楷體" w:cs="Arial" w:hint="eastAsia"/>
                <w:sz w:val="20"/>
                <w:szCs w:val="20"/>
              </w:rPr>
              <w:t>～</w:t>
            </w:r>
          </w:p>
        </w:tc>
        <w:tc>
          <w:tcPr>
            <w:tcW w:w="992" w:type="dxa"/>
          </w:tcPr>
          <w:p w:rsidR="00437201" w:rsidRPr="00F82F5F" w:rsidRDefault="00437201" w:rsidP="00450AAC">
            <w:pPr>
              <w:spacing w:line="300" w:lineRule="exact"/>
              <w:jc w:val="both"/>
              <w:rPr>
                <w:rFonts w:ascii="標楷體" w:eastAsia="標楷體" w:hAnsi="標楷體"/>
                <w:bCs/>
                <w:sz w:val="20"/>
                <w:szCs w:val="20"/>
              </w:rPr>
            </w:pPr>
            <w:r w:rsidRPr="00F82F5F">
              <w:rPr>
                <w:rFonts w:ascii="標楷體" w:eastAsia="標楷體" w:hAnsi="標楷體" w:hint="eastAsia"/>
                <w:bCs/>
                <w:sz w:val="20"/>
                <w:szCs w:val="20"/>
              </w:rPr>
              <w:t>八、婚禮中的物品</w:t>
            </w:r>
          </w:p>
          <w:p w:rsidR="00437201" w:rsidRPr="00F82F5F" w:rsidRDefault="00437201" w:rsidP="00450AAC">
            <w:pPr>
              <w:jc w:val="both"/>
              <w:rPr>
                <w:rFonts w:ascii="標楷體" w:eastAsia="標楷體" w:hAnsi="標楷體"/>
                <w:color w:val="000000"/>
                <w:sz w:val="20"/>
                <w:szCs w:val="20"/>
              </w:rPr>
            </w:pPr>
          </w:p>
        </w:tc>
        <w:tc>
          <w:tcPr>
            <w:tcW w:w="1134" w:type="dxa"/>
          </w:tcPr>
          <w:p w:rsidR="00437201" w:rsidRPr="00A462C6" w:rsidRDefault="00437201" w:rsidP="00450AAC">
            <w:pPr>
              <w:spacing w:line="0" w:lineRule="atLeast"/>
              <w:jc w:val="both"/>
              <w:rPr>
                <w:rFonts w:ascii="標楷體" w:eastAsia="標楷體" w:hAnsi="標楷體"/>
                <w:sz w:val="20"/>
                <w:szCs w:val="20"/>
              </w:rPr>
            </w:pPr>
            <w:r w:rsidRPr="00A462C6">
              <w:rPr>
                <w:rFonts w:ascii="標楷體" w:eastAsia="標楷體" w:hAnsi="標楷體"/>
                <w:sz w:val="20"/>
                <w:szCs w:val="20"/>
              </w:rPr>
              <w:t>文化教學、期末評量</w:t>
            </w:r>
          </w:p>
          <w:p w:rsidR="00437201" w:rsidRPr="00A462C6" w:rsidRDefault="00437201" w:rsidP="00450AAC">
            <w:pPr>
              <w:spacing w:line="0" w:lineRule="atLeast"/>
              <w:jc w:val="both"/>
              <w:rPr>
                <w:rFonts w:ascii="標楷體" w:eastAsia="標楷體" w:hAnsi="標楷體"/>
                <w:sz w:val="20"/>
                <w:szCs w:val="20"/>
              </w:rPr>
            </w:pPr>
            <w:r w:rsidRPr="00A462C6">
              <w:rPr>
                <w:rFonts w:ascii="標楷體" w:eastAsia="標楷體" w:hAnsi="標楷體"/>
                <w:sz w:val="20"/>
                <w:szCs w:val="20"/>
              </w:rPr>
              <w:t>Sports Around the World、Exam 2</w:t>
            </w:r>
          </w:p>
          <w:p w:rsidR="00437201" w:rsidRPr="00A462C6" w:rsidRDefault="00437201" w:rsidP="00450AAC">
            <w:pPr>
              <w:widowControl/>
              <w:spacing w:line="0" w:lineRule="atLeast"/>
              <w:jc w:val="both"/>
              <w:rPr>
                <w:rFonts w:ascii="標楷體" w:eastAsia="標楷體" w:hAnsi="標楷體"/>
                <w:kern w:val="0"/>
                <w:sz w:val="20"/>
                <w:szCs w:val="20"/>
              </w:rPr>
            </w:pPr>
            <w:r w:rsidRPr="00D568D9">
              <w:rPr>
                <w:rFonts w:ascii="標楷體" w:eastAsia="標楷體" w:hAnsi="標楷體" w:hint="eastAsia"/>
                <w:b/>
                <w:color w:val="00B0F0"/>
                <w:sz w:val="20"/>
                <w:szCs w:val="20"/>
              </w:rPr>
              <w:t>◎人權教育</w:t>
            </w:r>
            <w:r w:rsidRPr="00D568D9">
              <w:rPr>
                <w:rFonts w:ascii="標楷體" w:eastAsia="標楷體" w:hAnsi="標楷體"/>
                <w:b/>
                <w:color w:val="99CC00"/>
                <w:sz w:val="20"/>
                <w:szCs w:val="20"/>
              </w:rPr>
              <w:t>◎家</w:t>
            </w:r>
            <w:r w:rsidRPr="00D568D9">
              <w:rPr>
                <w:rFonts w:ascii="標楷體" w:eastAsia="標楷體" w:hAnsi="標楷體" w:hint="eastAsia"/>
                <w:b/>
                <w:color w:val="99CC00"/>
                <w:sz w:val="20"/>
                <w:szCs w:val="20"/>
              </w:rPr>
              <w:t>庭教育</w:t>
            </w:r>
          </w:p>
        </w:tc>
        <w:tc>
          <w:tcPr>
            <w:tcW w:w="1134" w:type="dxa"/>
          </w:tcPr>
          <w:p w:rsidR="00437201" w:rsidRPr="00A462C6" w:rsidRDefault="00437201" w:rsidP="00450AAC">
            <w:pPr>
              <w:spacing w:line="0" w:lineRule="atLeast"/>
              <w:jc w:val="both"/>
              <w:rPr>
                <w:rFonts w:ascii="標楷體" w:eastAsia="標楷體" w:hAnsi="標楷體"/>
                <w:sz w:val="20"/>
                <w:szCs w:val="20"/>
              </w:rPr>
            </w:pPr>
            <w:r w:rsidRPr="00A462C6">
              <w:rPr>
                <w:rFonts w:ascii="標楷體" w:eastAsia="標楷體" w:hAnsi="標楷體"/>
                <w:sz w:val="20"/>
                <w:szCs w:val="20"/>
              </w:rPr>
              <w:t>單元八、防治疾病一起來</w:t>
            </w:r>
          </w:p>
          <w:p w:rsidR="00437201" w:rsidRPr="00A462C6" w:rsidRDefault="00437201" w:rsidP="00450AAC">
            <w:pPr>
              <w:spacing w:line="0" w:lineRule="atLeast"/>
              <w:jc w:val="both"/>
              <w:rPr>
                <w:rFonts w:ascii="標楷體" w:eastAsia="標楷體" w:hAnsi="標楷體"/>
                <w:sz w:val="20"/>
                <w:szCs w:val="20"/>
              </w:rPr>
            </w:pPr>
            <w:r w:rsidRPr="00A462C6">
              <w:rPr>
                <w:rFonts w:ascii="標楷體" w:eastAsia="標楷體" w:hAnsi="標楷體"/>
                <w:sz w:val="20"/>
                <w:szCs w:val="20"/>
              </w:rPr>
              <w:t>活動2認識</w:t>
            </w:r>
            <w:r w:rsidRPr="00A462C6">
              <w:rPr>
                <w:rFonts w:ascii="標楷體" w:eastAsia="標楷體" w:hAnsi="標楷體" w:cs="Arial" w:hint="eastAsia"/>
                <w:sz w:val="20"/>
                <w:szCs w:val="20"/>
              </w:rPr>
              <w:t>心血管</w:t>
            </w:r>
            <w:r w:rsidRPr="00A462C6">
              <w:rPr>
                <w:rFonts w:ascii="標楷體" w:eastAsia="標楷體" w:hAnsi="標楷體"/>
                <w:sz w:val="20"/>
                <w:szCs w:val="20"/>
              </w:rPr>
              <w:t>疾病</w:t>
            </w:r>
          </w:p>
          <w:p w:rsidR="00437201" w:rsidRPr="00A462C6" w:rsidRDefault="00437201" w:rsidP="00450AAC">
            <w:pPr>
              <w:spacing w:line="0" w:lineRule="atLeast"/>
              <w:jc w:val="both"/>
              <w:rPr>
                <w:rFonts w:ascii="標楷體" w:eastAsia="標楷體" w:hAnsi="標楷體"/>
                <w:sz w:val="20"/>
                <w:szCs w:val="20"/>
              </w:rPr>
            </w:pPr>
            <w:r w:rsidRPr="00D568D9">
              <w:rPr>
                <w:rFonts w:ascii="標楷體" w:eastAsia="標楷體" w:hAnsi="標楷體"/>
                <w:b/>
                <w:color w:val="99CC00"/>
                <w:sz w:val="20"/>
                <w:szCs w:val="20"/>
              </w:rPr>
              <w:t>◎家</w:t>
            </w:r>
            <w:r w:rsidRPr="00D568D9">
              <w:rPr>
                <w:rFonts w:ascii="標楷體" w:eastAsia="標楷體" w:hAnsi="標楷體" w:hint="eastAsia"/>
                <w:b/>
                <w:color w:val="99CC00"/>
                <w:sz w:val="20"/>
                <w:szCs w:val="20"/>
              </w:rPr>
              <w:t>庭教育</w:t>
            </w:r>
          </w:p>
        </w:tc>
        <w:tc>
          <w:tcPr>
            <w:tcW w:w="993" w:type="dxa"/>
          </w:tcPr>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color w:val="000000"/>
                <w:sz w:val="20"/>
                <w:szCs w:val="20"/>
              </w:rPr>
              <w:t>數學博覽會</w:t>
            </w:r>
          </w:p>
        </w:tc>
        <w:tc>
          <w:tcPr>
            <w:tcW w:w="992" w:type="dxa"/>
          </w:tcPr>
          <w:p w:rsidR="00437201" w:rsidRPr="00A462C6" w:rsidRDefault="00437201" w:rsidP="00450AAC">
            <w:pPr>
              <w:pStyle w:val="18"/>
              <w:spacing w:before="0" w:after="0" w:line="0" w:lineRule="atLeast"/>
              <w:jc w:val="both"/>
              <w:rPr>
                <w:rFonts w:ascii="Times New Roman" w:eastAsia="標楷體"/>
                <w:bCs/>
                <w:snapToGrid w:val="0"/>
                <w:sz w:val="20"/>
              </w:rPr>
            </w:pPr>
            <w:r w:rsidRPr="00A462C6">
              <w:rPr>
                <w:rFonts w:ascii="Times New Roman" w:eastAsia="標楷體"/>
                <w:bCs/>
                <w:snapToGrid w:val="0"/>
                <w:sz w:val="20"/>
              </w:rPr>
              <w:t>第四單元永續經營地球村</w:t>
            </w:r>
          </w:p>
          <w:p w:rsidR="00437201" w:rsidRPr="00A462C6" w:rsidRDefault="00437201" w:rsidP="00450AAC">
            <w:pPr>
              <w:spacing w:line="0" w:lineRule="atLeast"/>
              <w:ind w:hanging="1"/>
              <w:jc w:val="both"/>
              <w:rPr>
                <w:rFonts w:eastAsia="標楷體"/>
                <w:bCs/>
                <w:snapToGrid w:val="0"/>
                <w:kern w:val="0"/>
                <w:sz w:val="20"/>
                <w:szCs w:val="20"/>
              </w:rPr>
            </w:pPr>
            <w:r w:rsidRPr="00A462C6">
              <w:rPr>
                <w:rFonts w:eastAsia="標楷體"/>
                <w:bCs/>
                <w:snapToGrid w:val="0"/>
                <w:kern w:val="0"/>
                <w:sz w:val="20"/>
                <w:szCs w:val="20"/>
              </w:rPr>
              <w:t>第三課生生不息的地球村</w:t>
            </w:r>
          </w:p>
          <w:p w:rsidR="00437201" w:rsidRPr="00A462C6" w:rsidRDefault="00374D2D" w:rsidP="00450AAC">
            <w:pPr>
              <w:spacing w:line="0" w:lineRule="atLeast"/>
              <w:jc w:val="both"/>
              <w:rPr>
                <w:rFonts w:eastAsia="標楷體"/>
                <w:bCs/>
                <w:snapToGrid w:val="0"/>
                <w:kern w:val="0"/>
                <w:sz w:val="20"/>
                <w:szCs w:val="20"/>
              </w:rPr>
            </w:pPr>
            <w:r w:rsidRPr="00A44950">
              <w:rPr>
                <w:rFonts w:ascii="標楷體" w:eastAsia="標楷體" w:hAnsi="標楷體" w:cs="新細明體" w:hint="eastAsia"/>
                <w:b/>
                <w:color w:val="FFC000"/>
                <w:sz w:val="20"/>
                <w:szCs w:val="20"/>
              </w:rPr>
              <w:t>◎環境教育</w:t>
            </w:r>
          </w:p>
        </w:tc>
        <w:tc>
          <w:tcPr>
            <w:tcW w:w="1559" w:type="dxa"/>
          </w:tcPr>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〈單元4美好時光的印記</w:t>
            </w:r>
            <w:r w:rsidRPr="00A44950">
              <w:rPr>
                <w:rFonts w:ascii="標楷體" w:eastAsia="標楷體" w:hAnsi="標楷體" w:hint="eastAsia"/>
                <w:color w:val="000000"/>
                <w:sz w:val="20"/>
                <w:szCs w:val="20"/>
              </w:rPr>
              <w:t>〉永恆的回憶</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cs="Arial Unicode MS" w:hint="eastAsia"/>
                <w:color w:val="000000"/>
                <w:sz w:val="20"/>
                <w:szCs w:val="20"/>
              </w:rPr>
              <w:t>〈單元8演奏生命節奏</w:t>
            </w:r>
            <w:r w:rsidRPr="00A44950">
              <w:rPr>
                <w:rFonts w:ascii="標楷體" w:eastAsia="標楷體" w:hAnsi="標楷體" w:hint="eastAsia"/>
                <w:color w:val="000000"/>
                <w:sz w:val="20"/>
                <w:szCs w:val="20"/>
              </w:rPr>
              <w:t>〉</w:t>
            </w:r>
            <w:r w:rsidR="00A92B7E">
              <w:rPr>
                <w:rFonts w:ascii="標楷體" w:eastAsia="標楷體" w:hAnsi="標楷體" w:cs="Arial Unicode MS" w:hint="eastAsia"/>
                <w:color w:val="000000"/>
                <w:sz w:val="20"/>
                <w:szCs w:val="20"/>
              </w:rPr>
              <w:t>認識</w:t>
            </w:r>
            <w:r w:rsidR="00A92B7E" w:rsidRPr="00A44950">
              <w:rPr>
                <w:rFonts w:ascii="標楷體" w:eastAsia="標楷體" w:hAnsi="標楷體" w:cs="Arial Unicode MS" w:hint="eastAsia"/>
                <w:color w:val="000000"/>
                <w:sz w:val="20"/>
                <w:szCs w:val="20"/>
              </w:rPr>
              <w:t>演奏</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cs="Arial Unicode MS" w:hint="eastAsia"/>
                <w:color w:val="000000"/>
                <w:sz w:val="20"/>
                <w:szCs w:val="20"/>
              </w:rPr>
              <w:t>〈單元11</w:t>
            </w:r>
            <w:r w:rsidRPr="00A44950">
              <w:rPr>
                <w:rFonts w:ascii="標楷體" w:eastAsia="標楷體" w:hAnsi="標楷體" w:hint="eastAsia"/>
                <w:color w:val="000000"/>
                <w:sz w:val="20"/>
                <w:szCs w:val="20"/>
              </w:rPr>
              <w:t>那天真特別〉企畫高手</w:t>
            </w:r>
          </w:p>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b/>
                <w:color w:val="00B050"/>
                <w:sz w:val="20"/>
                <w:szCs w:val="20"/>
              </w:rPr>
              <w:t>◎家政教育</w:t>
            </w:r>
          </w:p>
          <w:p w:rsidR="00437201" w:rsidRPr="00A44950" w:rsidRDefault="00437201" w:rsidP="00450AAC">
            <w:pPr>
              <w:snapToGrid w:val="0"/>
              <w:spacing w:line="240" w:lineRule="exact"/>
              <w:rPr>
                <w:rFonts w:ascii="標楷體" w:eastAsia="標楷體" w:hAnsi="標楷體" w:cs="Arial Unicode MS"/>
                <w:color w:val="000000"/>
                <w:sz w:val="20"/>
                <w:szCs w:val="20"/>
              </w:rPr>
            </w:pPr>
            <w:r w:rsidRPr="00A44950">
              <w:rPr>
                <w:rFonts w:ascii="標楷體" w:eastAsia="標楷體" w:hAnsi="標楷體" w:hint="eastAsia"/>
                <w:b/>
                <w:color w:val="0070C0"/>
                <w:sz w:val="20"/>
                <w:szCs w:val="20"/>
              </w:rPr>
              <w:t>◎生涯發展教育</w:t>
            </w:r>
          </w:p>
        </w:tc>
        <w:tc>
          <w:tcPr>
            <w:tcW w:w="992" w:type="dxa"/>
          </w:tcPr>
          <w:p w:rsidR="00437201" w:rsidRPr="00A44950" w:rsidRDefault="00437201" w:rsidP="00450AAC">
            <w:pPr>
              <w:snapToGrid w:val="0"/>
              <w:spacing w:line="240" w:lineRule="exact"/>
              <w:rPr>
                <w:rFonts w:ascii="標楷體" w:eastAsia="標楷體" w:hAnsi="標楷體"/>
                <w:color w:val="000000"/>
                <w:sz w:val="20"/>
                <w:szCs w:val="20"/>
              </w:rPr>
            </w:pPr>
            <w:r w:rsidRPr="00A44950">
              <w:rPr>
                <w:rFonts w:ascii="標楷體" w:eastAsia="標楷體" w:hAnsi="標楷體" w:hint="eastAsia"/>
                <w:color w:val="000000"/>
                <w:sz w:val="20"/>
                <w:szCs w:val="20"/>
              </w:rPr>
              <w:t>單元3珍愛家園</w:t>
            </w:r>
          </w:p>
          <w:p w:rsidR="00437201" w:rsidRPr="00A44950" w:rsidRDefault="00437201" w:rsidP="00450AAC">
            <w:pPr>
              <w:snapToGrid w:val="0"/>
              <w:spacing w:line="240" w:lineRule="exact"/>
              <w:rPr>
                <w:rFonts w:ascii="標楷體" w:eastAsia="標楷體" w:hAnsi="標楷體" w:cs="新細明體"/>
                <w:color w:val="000000"/>
                <w:sz w:val="20"/>
                <w:szCs w:val="20"/>
              </w:rPr>
            </w:pPr>
            <w:r w:rsidRPr="00A44950">
              <w:rPr>
                <w:rFonts w:ascii="標楷體" w:eastAsia="標楷體" w:hAnsi="標楷體" w:hint="eastAsia"/>
                <w:color w:val="000000"/>
                <w:sz w:val="20"/>
                <w:szCs w:val="20"/>
              </w:rPr>
              <w:t>3.</w:t>
            </w:r>
            <w:r w:rsidRPr="00A44950">
              <w:rPr>
                <w:rFonts w:ascii="標楷體" w:eastAsia="標楷體" w:hAnsi="標楷體"/>
                <w:color w:val="000000"/>
                <w:sz w:val="20"/>
                <w:szCs w:val="20"/>
              </w:rPr>
              <w:t>愛護</w:t>
            </w:r>
            <w:r w:rsidRPr="00A44950">
              <w:rPr>
                <w:rFonts w:ascii="標楷體" w:eastAsia="標楷體" w:hAnsi="標楷體" w:hint="eastAsia"/>
                <w:color w:val="000000"/>
                <w:sz w:val="20"/>
                <w:szCs w:val="20"/>
              </w:rPr>
              <w:t>環境</w:t>
            </w:r>
          </w:p>
          <w:p w:rsidR="00437201" w:rsidRDefault="00437201" w:rsidP="00450AAC">
            <w:pPr>
              <w:snapToGrid w:val="0"/>
              <w:spacing w:line="240" w:lineRule="exact"/>
              <w:rPr>
                <w:rFonts w:ascii="標楷體" w:eastAsia="標楷體" w:hAnsi="標楷體" w:cs="新細明體"/>
                <w:b/>
                <w:color w:val="FFC000"/>
                <w:sz w:val="20"/>
                <w:szCs w:val="20"/>
              </w:rPr>
            </w:pPr>
            <w:r w:rsidRPr="00A44950">
              <w:rPr>
                <w:rFonts w:ascii="標楷體" w:eastAsia="標楷體" w:hAnsi="標楷體" w:cs="新細明體" w:hint="eastAsia"/>
                <w:b/>
                <w:color w:val="FFC000"/>
                <w:sz w:val="20"/>
                <w:szCs w:val="20"/>
              </w:rPr>
              <w:t>◎環境教育</w:t>
            </w:r>
          </w:p>
          <w:p w:rsidR="00437201" w:rsidRPr="00642E10" w:rsidRDefault="00374D2D" w:rsidP="00450AAC">
            <w:pPr>
              <w:pStyle w:val="a8"/>
              <w:snapToGrid w:val="0"/>
              <w:spacing w:line="240" w:lineRule="exact"/>
              <w:jc w:val="left"/>
              <w:rPr>
                <w:rFonts w:ascii="標楷體" w:eastAsia="標楷體" w:hAnsi="標楷體"/>
                <w:color w:val="000000"/>
                <w:sz w:val="20"/>
                <w:szCs w:val="20"/>
              </w:rPr>
            </w:pPr>
            <w:r w:rsidRPr="00D568D9">
              <w:rPr>
                <w:rFonts w:ascii="標楷體" w:eastAsia="標楷體" w:hAnsi="標楷體"/>
                <w:b/>
                <w:color w:val="00FF00"/>
                <w:sz w:val="20"/>
                <w:szCs w:val="20"/>
              </w:rPr>
              <w:t>◎</w:t>
            </w:r>
            <w:r w:rsidRPr="00D568D9">
              <w:rPr>
                <w:rFonts w:ascii="標楷體" w:eastAsia="標楷體" w:hAnsi="標楷體" w:hint="eastAsia"/>
                <w:b/>
                <w:color w:val="00FF00"/>
                <w:sz w:val="20"/>
                <w:szCs w:val="20"/>
              </w:rPr>
              <w:t>資訊</w:t>
            </w:r>
          </w:p>
        </w:tc>
        <w:tc>
          <w:tcPr>
            <w:tcW w:w="1134" w:type="dxa"/>
          </w:tcPr>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單元四、讓愛發光</w:t>
            </w:r>
          </w:p>
          <w:p w:rsidR="00437201" w:rsidRPr="00A462C6" w:rsidRDefault="00437201" w:rsidP="00450AAC">
            <w:pPr>
              <w:spacing w:line="0" w:lineRule="atLeast"/>
              <w:jc w:val="both"/>
              <w:rPr>
                <w:rFonts w:eastAsia="標楷體"/>
                <w:sz w:val="20"/>
                <w:szCs w:val="20"/>
              </w:rPr>
            </w:pPr>
            <w:r w:rsidRPr="00A462C6">
              <w:rPr>
                <w:rFonts w:eastAsia="標楷體" w:hAnsi="標楷體" w:hint="eastAsia"/>
                <w:sz w:val="20"/>
                <w:szCs w:val="20"/>
              </w:rPr>
              <w:t>活動</w:t>
            </w:r>
            <w:r w:rsidRPr="00A462C6">
              <w:rPr>
                <w:rFonts w:eastAsia="標楷體" w:hint="eastAsia"/>
                <w:sz w:val="20"/>
                <w:szCs w:val="20"/>
              </w:rPr>
              <w:t>2</w:t>
            </w:r>
            <w:r w:rsidRPr="00A462C6">
              <w:rPr>
                <w:rFonts w:eastAsia="標楷體" w:hAnsi="標楷體" w:hint="eastAsia"/>
                <w:sz w:val="20"/>
                <w:szCs w:val="20"/>
              </w:rPr>
              <w:t>把「愛」傳出去</w:t>
            </w:r>
          </w:p>
          <w:p w:rsidR="00437201" w:rsidRPr="00A462C6" w:rsidRDefault="00437201" w:rsidP="00450AAC">
            <w:pPr>
              <w:spacing w:line="0" w:lineRule="atLeast"/>
              <w:jc w:val="both"/>
              <w:rPr>
                <w:rFonts w:eastAsia="標楷體"/>
                <w:sz w:val="20"/>
                <w:szCs w:val="20"/>
              </w:rPr>
            </w:pPr>
            <w:r w:rsidRPr="00D568D9">
              <w:rPr>
                <w:rFonts w:ascii="標楷體" w:eastAsia="標楷體" w:hAnsi="標楷體" w:hint="eastAsia"/>
                <w:b/>
                <w:color w:val="00B0F0"/>
                <w:sz w:val="20"/>
                <w:szCs w:val="20"/>
              </w:rPr>
              <w:t>◎人權教育</w:t>
            </w:r>
          </w:p>
        </w:tc>
        <w:tc>
          <w:tcPr>
            <w:tcW w:w="1259" w:type="dxa"/>
          </w:tcPr>
          <w:p w:rsidR="00437201" w:rsidRDefault="00437201" w:rsidP="00450AAC">
            <w:pPr>
              <w:snapToGrid w:val="0"/>
              <w:jc w:val="both"/>
              <w:rPr>
                <w:rFonts w:ascii="標楷體" w:eastAsia="標楷體" w:hAnsi="標楷體" w:cs="Arial Unicode MS"/>
                <w:sz w:val="20"/>
                <w:szCs w:val="20"/>
              </w:rPr>
            </w:pPr>
            <w:r>
              <w:rPr>
                <w:rFonts w:ascii="標楷體" w:eastAsia="標楷體" w:hAnsi="標楷體" w:cs="Arial Unicode MS" w:hint="eastAsia"/>
                <w:sz w:val="20"/>
                <w:szCs w:val="20"/>
              </w:rPr>
              <w:t>資訊1</w:t>
            </w:r>
          </w:p>
          <w:p w:rsidR="00437201" w:rsidRDefault="00437201" w:rsidP="00450AAC">
            <w:pPr>
              <w:snapToGrid w:val="0"/>
              <w:jc w:val="both"/>
              <w:rPr>
                <w:rFonts w:ascii="標楷體" w:eastAsia="標楷體" w:hAnsi="標楷體" w:cs="Arial Unicode MS"/>
                <w:sz w:val="20"/>
                <w:szCs w:val="20"/>
              </w:rPr>
            </w:pPr>
            <w:r>
              <w:rPr>
                <w:rFonts w:ascii="標楷體" w:eastAsia="標楷體" w:hAnsi="標楷體" w:cs="Arial Unicode MS" w:hint="eastAsia"/>
                <w:sz w:val="20"/>
                <w:szCs w:val="20"/>
              </w:rPr>
              <w:t>閱讀2</w:t>
            </w:r>
          </w:p>
          <w:p w:rsidR="00437201" w:rsidRPr="00F82F5F" w:rsidRDefault="00437201" w:rsidP="00450AAC">
            <w:pPr>
              <w:snapToGrid w:val="0"/>
              <w:jc w:val="both"/>
              <w:rPr>
                <w:rFonts w:ascii="標楷體" w:eastAsia="標楷體" w:hAnsi="標楷體" w:cs="Arial Unicode MS"/>
                <w:sz w:val="20"/>
                <w:szCs w:val="20"/>
              </w:rPr>
            </w:pPr>
            <w:r>
              <w:rPr>
                <w:rFonts w:ascii="標楷體" w:eastAsia="標楷體" w:hAnsi="標楷體" w:cs="Arial Unicode MS" w:hint="eastAsia"/>
                <w:sz w:val="20"/>
                <w:szCs w:val="20"/>
              </w:rPr>
              <w:t>品德教育競標活動2</w:t>
            </w:r>
          </w:p>
        </w:tc>
      </w:tr>
      <w:tr w:rsidR="00437201" w:rsidRPr="0003699A" w:rsidTr="00450AAC">
        <w:trPr>
          <w:cantSplit/>
          <w:trHeight w:val="780"/>
          <w:jc w:val="center"/>
        </w:trPr>
        <w:tc>
          <w:tcPr>
            <w:tcW w:w="439" w:type="dxa"/>
            <w:vAlign w:val="center"/>
          </w:tcPr>
          <w:p w:rsidR="00437201" w:rsidRPr="0003699A" w:rsidRDefault="00437201" w:rsidP="001B0BA6">
            <w:pPr>
              <w:snapToGrid w:val="0"/>
              <w:jc w:val="center"/>
              <w:rPr>
                <w:rFonts w:ascii="標楷體" w:eastAsia="標楷體" w:hAnsi="標楷體"/>
                <w:sz w:val="20"/>
                <w:szCs w:val="20"/>
              </w:rPr>
            </w:pPr>
            <w:r w:rsidRPr="0003699A">
              <w:rPr>
                <w:rFonts w:ascii="標楷體" w:eastAsia="標楷體" w:hAnsi="標楷體" w:hint="eastAsia"/>
                <w:sz w:val="20"/>
                <w:szCs w:val="20"/>
              </w:rPr>
              <w:t>十九</w:t>
            </w:r>
          </w:p>
        </w:tc>
        <w:tc>
          <w:tcPr>
            <w:tcW w:w="709" w:type="dxa"/>
            <w:vAlign w:val="center"/>
          </w:tcPr>
          <w:p w:rsidR="00437201" w:rsidRPr="00DD68E0" w:rsidRDefault="00437201" w:rsidP="00450AAC">
            <w:pPr>
              <w:snapToGrid w:val="0"/>
              <w:jc w:val="center"/>
              <w:rPr>
                <w:rFonts w:ascii="標楷體" w:eastAsia="標楷體" w:hAnsi="標楷體"/>
                <w:sz w:val="20"/>
                <w:szCs w:val="20"/>
              </w:rPr>
            </w:pPr>
            <w:r>
              <w:rPr>
                <w:rFonts w:ascii="標楷體" w:eastAsia="標楷體" w:hAnsi="標楷體" w:hint="eastAsia"/>
                <w:sz w:val="20"/>
                <w:szCs w:val="20"/>
              </w:rPr>
              <w:t>6/19</w:t>
            </w:r>
          </w:p>
          <w:p w:rsidR="00437201" w:rsidRPr="00DD68E0" w:rsidRDefault="00437201" w:rsidP="00450AAC">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437201" w:rsidRPr="00DD68E0" w:rsidRDefault="00437201" w:rsidP="00450AAC">
            <w:pPr>
              <w:snapToGrid w:val="0"/>
              <w:jc w:val="center"/>
              <w:rPr>
                <w:rFonts w:ascii="標楷體" w:eastAsia="標楷體" w:hAnsi="標楷體"/>
                <w:sz w:val="20"/>
                <w:szCs w:val="20"/>
              </w:rPr>
            </w:pPr>
            <w:r>
              <w:rPr>
                <w:rFonts w:ascii="標楷體" w:eastAsia="標楷體" w:hAnsi="標楷體" w:hint="eastAsia"/>
                <w:sz w:val="20"/>
                <w:szCs w:val="20"/>
              </w:rPr>
              <w:t>6/23</w:t>
            </w:r>
          </w:p>
        </w:tc>
        <w:tc>
          <w:tcPr>
            <w:tcW w:w="1559" w:type="dxa"/>
            <w:vAlign w:val="center"/>
          </w:tcPr>
          <w:p w:rsidR="00437201" w:rsidRPr="00DD68E0" w:rsidRDefault="00437201" w:rsidP="00450AAC">
            <w:pPr>
              <w:snapToGrid w:val="0"/>
              <w:rPr>
                <w:rFonts w:ascii="標楷體" w:eastAsia="標楷體" w:hAnsi="標楷體"/>
                <w:sz w:val="20"/>
                <w:szCs w:val="20"/>
              </w:rPr>
            </w:pPr>
            <w:r w:rsidRPr="00DD68E0">
              <w:rPr>
                <w:rFonts w:ascii="標楷體" w:eastAsia="標楷體" w:hAnsi="標楷體" w:hint="eastAsia"/>
                <w:sz w:val="20"/>
                <w:szCs w:val="20"/>
              </w:rPr>
              <w:t>1.6/20畢業典禮</w:t>
            </w:r>
          </w:p>
          <w:p w:rsidR="00437201" w:rsidRPr="00DD68E0" w:rsidRDefault="00437201" w:rsidP="00450AAC">
            <w:pPr>
              <w:snapToGrid w:val="0"/>
              <w:rPr>
                <w:rFonts w:ascii="標楷體" w:eastAsia="標楷體" w:hAnsi="標楷體"/>
                <w:sz w:val="20"/>
                <w:szCs w:val="20"/>
              </w:rPr>
            </w:pPr>
            <w:r w:rsidRPr="00DD68E0">
              <w:rPr>
                <w:rFonts w:ascii="標楷體" w:eastAsia="標楷體" w:hAnsi="標楷體" w:hint="eastAsia"/>
                <w:sz w:val="20"/>
                <w:szCs w:val="20"/>
              </w:rPr>
              <w:t>2.6/21畢業生至國中報到</w:t>
            </w:r>
          </w:p>
        </w:tc>
        <w:tc>
          <w:tcPr>
            <w:tcW w:w="1134" w:type="dxa"/>
            <w:vAlign w:val="center"/>
          </w:tcPr>
          <w:p w:rsidR="00437201" w:rsidRPr="00A462C6" w:rsidRDefault="00437201" w:rsidP="00450AAC">
            <w:pPr>
              <w:snapToGrid w:val="0"/>
              <w:spacing w:line="240" w:lineRule="exact"/>
              <w:jc w:val="center"/>
              <w:rPr>
                <w:rFonts w:ascii="標楷體" w:eastAsia="標楷體" w:hAnsi="標楷體" w:cs="Arial Unicode MS"/>
                <w:color w:val="000000"/>
                <w:sz w:val="20"/>
                <w:szCs w:val="20"/>
              </w:rPr>
            </w:pPr>
            <w:r w:rsidRPr="00A462C6">
              <w:rPr>
                <w:rFonts w:ascii="標楷體" w:eastAsia="標楷體" w:hAnsi="標楷體" w:cs="Arial Unicode MS" w:hint="eastAsia"/>
                <w:color w:val="000000"/>
                <w:sz w:val="20"/>
                <w:szCs w:val="20"/>
              </w:rPr>
              <w:t>畢業週</w:t>
            </w:r>
          </w:p>
        </w:tc>
        <w:tc>
          <w:tcPr>
            <w:tcW w:w="1134" w:type="dxa"/>
            <w:vAlign w:val="center"/>
          </w:tcPr>
          <w:p w:rsidR="00437201" w:rsidRPr="00A462C6" w:rsidRDefault="00437201" w:rsidP="00450AAC">
            <w:pPr>
              <w:snapToGrid w:val="0"/>
              <w:spacing w:line="240" w:lineRule="exact"/>
              <w:jc w:val="center"/>
              <w:rPr>
                <w:rFonts w:ascii="標楷體" w:eastAsia="標楷體" w:hAnsi="標楷體" w:cs="Arial Unicode MS"/>
                <w:color w:val="000000"/>
                <w:sz w:val="20"/>
                <w:szCs w:val="20"/>
              </w:rPr>
            </w:pPr>
            <w:r w:rsidRPr="00A462C6">
              <w:rPr>
                <w:rFonts w:ascii="標楷體" w:eastAsia="標楷體" w:hAnsi="標楷體" w:cs="Arial Unicode MS" w:hint="eastAsia"/>
                <w:color w:val="000000"/>
                <w:sz w:val="20"/>
                <w:szCs w:val="20"/>
              </w:rPr>
              <w:t>畢業週</w:t>
            </w:r>
          </w:p>
        </w:tc>
        <w:tc>
          <w:tcPr>
            <w:tcW w:w="992" w:type="dxa"/>
            <w:vAlign w:val="center"/>
          </w:tcPr>
          <w:p w:rsidR="00437201" w:rsidRPr="00A462C6" w:rsidRDefault="00437201" w:rsidP="00450AAC">
            <w:pPr>
              <w:snapToGrid w:val="0"/>
              <w:spacing w:line="240" w:lineRule="exact"/>
              <w:jc w:val="center"/>
              <w:rPr>
                <w:rFonts w:ascii="標楷體" w:eastAsia="標楷體" w:hAnsi="標楷體" w:cs="Arial Unicode MS"/>
                <w:color w:val="000000"/>
                <w:sz w:val="20"/>
                <w:szCs w:val="20"/>
              </w:rPr>
            </w:pPr>
            <w:r w:rsidRPr="00A462C6">
              <w:rPr>
                <w:rFonts w:ascii="標楷體" w:eastAsia="標楷體" w:hAnsi="標楷體" w:cs="Arial Unicode MS" w:hint="eastAsia"/>
                <w:color w:val="000000"/>
                <w:sz w:val="20"/>
                <w:szCs w:val="20"/>
              </w:rPr>
              <w:t>畢業週</w:t>
            </w:r>
          </w:p>
        </w:tc>
        <w:tc>
          <w:tcPr>
            <w:tcW w:w="1134" w:type="dxa"/>
            <w:vAlign w:val="center"/>
          </w:tcPr>
          <w:p w:rsidR="00437201" w:rsidRPr="00A462C6" w:rsidRDefault="00437201" w:rsidP="00450AAC">
            <w:pPr>
              <w:snapToGrid w:val="0"/>
              <w:spacing w:line="240" w:lineRule="exact"/>
              <w:jc w:val="center"/>
              <w:rPr>
                <w:rFonts w:ascii="標楷體" w:eastAsia="標楷體" w:hAnsi="標楷體" w:cs="Arial Unicode MS"/>
                <w:color w:val="000000"/>
                <w:sz w:val="20"/>
                <w:szCs w:val="20"/>
              </w:rPr>
            </w:pPr>
            <w:r w:rsidRPr="00A462C6">
              <w:rPr>
                <w:rFonts w:ascii="標楷體" w:eastAsia="標楷體" w:hAnsi="標楷體" w:cs="Arial Unicode MS" w:hint="eastAsia"/>
                <w:color w:val="000000"/>
                <w:sz w:val="20"/>
                <w:szCs w:val="20"/>
              </w:rPr>
              <w:t>畢業週</w:t>
            </w:r>
          </w:p>
        </w:tc>
        <w:tc>
          <w:tcPr>
            <w:tcW w:w="1134" w:type="dxa"/>
            <w:vAlign w:val="center"/>
          </w:tcPr>
          <w:p w:rsidR="00437201" w:rsidRPr="00A462C6" w:rsidRDefault="00437201" w:rsidP="00450AAC">
            <w:pPr>
              <w:snapToGrid w:val="0"/>
              <w:spacing w:line="240" w:lineRule="exact"/>
              <w:jc w:val="center"/>
              <w:rPr>
                <w:rFonts w:ascii="標楷體" w:eastAsia="標楷體" w:hAnsi="標楷體" w:cs="Arial Unicode MS"/>
                <w:color w:val="000000"/>
                <w:sz w:val="20"/>
                <w:szCs w:val="20"/>
              </w:rPr>
            </w:pPr>
            <w:r w:rsidRPr="00A462C6">
              <w:rPr>
                <w:rFonts w:ascii="標楷體" w:eastAsia="標楷體" w:hAnsi="標楷體" w:cs="Arial Unicode MS" w:hint="eastAsia"/>
                <w:color w:val="000000"/>
                <w:sz w:val="20"/>
                <w:szCs w:val="20"/>
              </w:rPr>
              <w:t>畢業週</w:t>
            </w:r>
          </w:p>
        </w:tc>
        <w:tc>
          <w:tcPr>
            <w:tcW w:w="993" w:type="dxa"/>
            <w:vAlign w:val="center"/>
          </w:tcPr>
          <w:p w:rsidR="00437201" w:rsidRPr="00A462C6" w:rsidRDefault="00437201" w:rsidP="00450AAC">
            <w:pPr>
              <w:snapToGrid w:val="0"/>
              <w:spacing w:line="240" w:lineRule="exact"/>
              <w:jc w:val="center"/>
              <w:rPr>
                <w:rFonts w:ascii="標楷體" w:eastAsia="標楷體" w:hAnsi="標楷體" w:cs="Arial Unicode MS"/>
                <w:color w:val="000000"/>
                <w:sz w:val="20"/>
                <w:szCs w:val="20"/>
              </w:rPr>
            </w:pPr>
            <w:r w:rsidRPr="00A462C6">
              <w:rPr>
                <w:rFonts w:ascii="標楷體" w:eastAsia="標楷體" w:hAnsi="標楷體" w:cs="Arial Unicode MS" w:hint="eastAsia"/>
                <w:color w:val="000000"/>
                <w:sz w:val="20"/>
                <w:szCs w:val="20"/>
              </w:rPr>
              <w:t>畢業週</w:t>
            </w:r>
          </w:p>
        </w:tc>
        <w:tc>
          <w:tcPr>
            <w:tcW w:w="992" w:type="dxa"/>
            <w:vAlign w:val="center"/>
          </w:tcPr>
          <w:p w:rsidR="00437201" w:rsidRPr="00A462C6" w:rsidRDefault="00437201" w:rsidP="00450AAC">
            <w:pPr>
              <w:snapToGrid w:val="0"/>
              <w:spacing w:line="240" w:lineRule="exact"/>
              <w:jc w:val="center"/>
              <w:rPr>
                <w:rFonts w:ascii="標楷體" w:eastAsia="標楷體" w:hAnsi="標楷體" w:cs="Arial Unicode MS"/>
                <w:color w:val="000000"/>
                <w:sz w:val="20"/>
                <w:szCs w:val="20"/>
              </w:rPr>
            </w:pPr>
            <w:r w:rsidRPr="00A462C6">
              <w:rPr>
                <w:rFonts w:ascii="標楷體" w:eastAsia="標楷體" w:hAnsi="標楷體" w:cs="Arial Unicode MS" w:hint="eastAsia"/>
                <w:color w:val="000000"/>
                <w:sz w:val="20"/>
                <w:szCs w:val="20"/>
              </w:rPr>
              <w:t>畢業週</w:t>
            </w:r>
          </w:p>
        </w:tc>
        <w:tc>
          <w:tcPr>
            <w:tcW w:w="1559" w:type="dxa"/>
            <w:vAlign w:val="center"/>
          </w:tcPr>
          <w:p w:rsidR="00437201" w:rsidRPr="00A462C6" w:rsidRDefault="00437201" w:rsidP="00450AAC">
            <w:pPr>
              <w:snapToGrid w:val="0"/>
              <w:spacing w:line="240" w:lineRule="exact"/>
              <w:jc w:val="center"/>
              <w:rPr>
                <w:rFonts w:ascii="標楷體" w:eastAsia="標楷體" w:hAnsi="標楷體" w:cs="Arial Unicode MS"/>
                <w:color w:val="000000"/>
                <w:sz w:val="20"/>
                <w:szCs w:val="20"/>
              </w:rPr>
            </w:pPr>
            <w:r w:rsidRPr="00A462C6">
              <w:rPr>
                <w:rFonts w:ascii="標楷體" w:eastAsia="標楷體" w:hAnsi="標楷體" w:cs="Arial Unicode MS" w:hint="eastAsia"/>
                <w:color w:val="000000"/>
                <w:sz w:val="20"/>
                <w:szCs w:val="20"/>
              </w:rPr>
              <w:t>畢業週</w:t>
            </w:r>
          </w:p>
        </w:tc>
        <w:tc>
          <w:tcPr>
            <w:tcW w:w="992" w:type="dxa"/>
            <w:vAlign w:val="center"/>
          </w:tcPr>
          <w:p w:rsidR="00437201" w:rsidRPr="00A462C6" w:rsidRDefault="00437201" w:rsidP="00450AAC">
            <w:pPr>
              <w:snapToGrid w:val="0"/>
              <w:spacing w:line="240" w:lineRule="exact"/>
              <w:jc w:val="center"/>
              <w:rPr>
                <w:rFonts w:ascii="標楷體" w:eastAsia="標楷體" w:hAnsi="標楷體" w:cs="Arial Unicode MS"/>
                <w:color w:val="000000"/>
                <w:sz w:val="20"/>
                <w:szCs w:val="20"/>
              </w:rPr>
            </w:pPr>
            <w:r w:rsidRPr="00A462C6">
              <w:rPr>
                <w:rFonts w:ascii="標楷體" w:eastAsia="標楷體" w:hAnsi="標楷體" w:cs="Arial Unicode MS" w:hint="eastAsia"/>
                <w:color w:val="000000"/>
                <w:sz w:val="20"/>
                <w:szCs w:val="20"/>
              </w:rPr>
              <w:t>畢業週</w:t>
            </w:r>
          </w:p>
        </w:tc>
        <w:tc>
          <w:tcPr>
            <w:tcW w:w="1134" w:type="dxa"/>
            <w:vAlign w:val="center"/>
          </w:tcPr>
          <w:p w:rsidR="00437201" w:rsidRPr="00A462C6" w:rsidRDefault="00437201" w:rsidP="00450AAC">
            <w:pPr>
              <w:snapToGrid w:val="0"/>
              <w:spacing w:line="240" w:lineRule="exact"/>
              <w:jc w:val="center"/>
              <w:rPr>
                <w:rFonts w:ascii="標楷體" w:eastAsia="標楷體" w:hAnsi="標楷體" w:cs="Arial Unicode MS"/>
                <w:color w:val="000000"/>
                <w:sz w:val="20"/>
                <w:szCs w:val="20"/>
              </w:rPr>
            </w:pPr>
            <w:r w:rsidRPr="00A462C6">
              <w:rPr>
                <w:rFonts w:ascii="標楷體" w:eastAsia="標楷體" w:hAnsi="標楷體" w:cs="Arial Unicode MS" w:hint="eastAsia"/>
                <w:color w:val="000000"/>
                <w:sz w:val="20"/>
                <w:szCs w:val="20"/>
              </w:rPr>
              <w:t>畢業週</w:t>
            </w:r>
          </w:p>
        </w:tc>
        <w:tc>
          <w:tcPr>
            <w:tcW w:w="1259" w:type="dxa"/>
          </w:tcPr>
          <w:p w:rsidR="00437201" w:rsidRPr="00F82F5F" w:rsidRDefault="00437201" w:rsidP="00450AAC">
            <w:pPr>
              <w:snapToGrid w:val="0"/>
              <w:jc w:val="both"/>
              <w:rPr>
                <w:rFonts w:ascii="標楷體" w:eastAsia="標楷體" w:hAnsi="標楷體" w:cs="Arial Unicode MS"/>
                <w:sz w:val="20"/>
                <w:szCs w:val="20"/>
              </w:rPr>
            </w:pPr>
            <w:r w:rsidRPr="00F82F5F">
              <w:rPr>
                <w:rFonts w:ascii="標楷體" w:eastAsia="標楷體" w:hAnsi="標楷體" w:cs="Arial Unicode MS" w:hint="eastAsia"/>
                <w:sz w:val="20"/>
                <w:szCs w:val="20"/>
              </w:rPr>
              <w:t>資訊1</w:t>
            </w:r>
          </w:p>
          <w:p w:rsidR="00437201" w:rsidRPr="000B4F55" w:rsidRDefault="00437201" w:rsidP="00450AAC">
            <w:pPr>
              <w:snapToGrid w:val="0"/>
              <w:rPr>
                <w:rFonts w:ascii="標楷體" w:eastAsia="標楷體" w:hAnsi="標楷體"/>
                <w:sz w:val="20"/>
                <w:szCs w:val="20"/>
              </w:rPr>
            </w:pPr>
            <w:r w:rsidRPr="00F82F5F">
              <w:rPr>
                <w:rFonts w:ascii="標楷體" w:eastAsia="標楷體" w:hAnsi="標楷體" w:hint="eastAsia"/>
                <w:sz w:val="20"/>
                <w:szCs w:val="20"/>
              </w:rPr>
              <w:t>畢業典禮4</w:t>
            </w:r>
          </w:p>
        </w:tc>
      </w:tr>
      <w:tr w:rsidR="00437201" w:rsidRPr="0003699A" w:rsidTr="00450AAC">
        <w:trPr>
          <w:cantSplit/>
          <w:trHeight w:val="780"/>
          <w:jc w:val="center"/>
        </w:trPr>
        <w:tc>
          <w:tcPr>
            <w:tcW w:w="439" w:type="dxa"/>
            <w:vAlign w:val="center"/>
          </w:tcPr>
          <w:p w:rsidR="00437201" w:rsidRPr="0003699A" w:rsidRDefault="00437201" w:rsidP="001B0BA6">
            <w:pPr>
              <w:snapToGrid w:val="0"/>
              <w:jc w:val="center"/>
              <w:rPr>
                <w:rFonts w:ascii="標楷體" w:eastAsia="標楷體" w:hAnsi="標楷體"/>
                <w:sz w:val="20"/>
                <w:szCs w:val="20"/>
              </w:rPr>
            </w:pPr>
            <w:r w:rsidRPr="0003699A">
              <w:rPr>
                <w:rFonts w:ascii="標楷體" w:eastAsia="標楷體" w:hAnsi="標楷體" w:hint="eastAsia"/>
                <w:sz w:val="20"/>
                <w:szCs w:val="20"/>
              </w:rPr>
              <w:t>廿</w:t>
            </w:r>
          </w:p>
        </w:tc>
        <w:tc>
          <w:tcPr>
            <w:tcW w:w="709" w:type="dxa"/>
            <w:vAlign w:val="center"/>
          </w:tcPr>
          <w:p w:rsidR="00437201" w:rsidRPr="00DD68E0" w:rsidRDefault="00437201" w:rsidP="00450AAC">
            <w:pPr>
              <w:snapToGrid w:val="0"/>
              <w:jc w:val="center"/>
              <w:rPr>
                <w:rFonts w:ascii="標楷體" w:eastAsia="標楷體" w:hAnsi="標楷體"/>
                <w:sz w:val="20"/>
                <w:szCs w:val="20"/>
              </w:rPr>
            </w:pPr>
            <w:r>
              <w:rPr>
                <w:rFonts w:ascii="標楷體" w:eastAsia="標楷體" w:hAnsi="標楷體" w:hint="eastAsia"/>
                <w:sz w:val="20"/>
                <w:szCs w:val="20"/>
              </w:rPr>
              <w:t>6/26</w:t>
            </w:r>
          </w:p>
          <w:p w:rsidR="00437201" w:rsidRPr="00DD68E0" w:rsidRDefault="00437201" w:rsidP="00450AAC">
            <w:pPr>
              <w:snapToGrid w:val="0"/>
              <w:jc w:val="center"/>
              <w:rPr>
                <w:rFonts w:ascii="標楷體" w:eastAsia="標楷體" w:hAnsi="標楷體"/>
                <w:snapToGrid w:val="0"/>
                <w:sz w:val="20"/>
                <w:szCs w:val="20"/>
              </w:rPr>
            </w:pPr>
            <w:r w:rsidRPr="00DD68E0">
              <w:rPr>
                <w:rFonts w:ascii="標楷體" w:eastAsia="標楷體" w:hAnsi="標楷體" w:hint="eastAsia"/>
                <w:snapToGrid w:val="0"/>
                <w:sz w:val="20"/>
                <w:szCs w:val="20"/>
              </w:rPr>
              <w:t>|</w:t>
            </w:r>
          </w:p>
          <w:p w:rsidR="00437201" w:rsidRPr="00DD68E0" w:rsidRDefault="00437201" w:rsidP="00450AAC">
            <w:pPr>
              <w:snapToGrid w:val="0"/>
              <w:jc w:val="center"/>
              <w:rPr>
                <w:rFonts w:ascii="標楷體" w:eastAsia="標楷體" w:hAnsi="標楷體"/>
                <w:sz w:val="20"/>
                <w:szCs w:val="20"/>
              </w:rPr>
            </w:pPr>
            <w:r>
              <w:rPr>
                <w:rFonts w:ascii="標楷體" w:eastAsia="標楷體" w:hAnsi="標楷體" w:hint="eastAsia"/>
                <w:sz w:val="20"/>
                <w:szCs w:val="20"/>
              </w:rPr>
              <w:t>6/30</w:t>
            </w:r>
          </w:p>
        </w:tc>
        <w:tc>
          <w:tcPr>
            <w:tcW w:w="1559" w:type="dxa"/>
            <w:vAlign w:val="center"/>
          </w:tcPr>
          <w:p w:rsidR="00437201" w:rsidRDefault="00437201" w:rsidP="00450AAC">
            <w:pPr>
              <w:snapToGrid w:val="0"/>
              <w:rPr>
                <w:rFonts w:ascii="標楷體" w:eastAsia="標楷體" w:hAnsi="標楷體"/>
                <w:sz w:val="20"/>
                <w:szCs w:val="20"/>
              </w:rPr>
            </w:pPr>
            <w:r>
              <w:rPr>
                <w:rFonts w:ascii="標楷體" w:eastAsia="標楷體" w:hAnsi="標楷體" w:hint="eastAsia"/>
                <w:sz w:val="20"/>
                <w:szCs w:val="20"/>
              </w:rPr>
              <w:t>1</w:t>
            </w:r>
            <w:r w:rsidRPr="00DD68E0">
              <w:rPr>
                <w:rFonts w:ascii="標楷體" w:eastAsia="標楷體" w:hAnsi="標楷體" w:hint="eastAsia"/>
                <w:sz w:val="20"/>
                <w:szCs w:val="20"/>
              </w:rPr>
              <w:t>.在校生第3次定期評量(6/2</w:t>
            </w:r>
            <w:r>
              <w:rPr>
                <w:rFonts w:ascii="標楷體" w:eastAsia="標楷體" w:hAnsi="標楷體" w:hint="eastAsia"/>
                <w:sz w:val="20"/>
                <w:szCs w:val="20"/>
              </w:rPr>
              <w:t>6</w:t>
            </w:r>
            <w:r w:rsidRPr="00DD68E0">
              <w:rPr>
                <w:rFonts w:ascii="標楷體" w:eastAsia="標楷體" w:hAnsi="標楷體" w:hint="eastAsia"/>
                <w:sz w:val="20"/>
                <w:szCs w:val="20"/>
              </w:rPr>
              <w:t>~2</w:t>
            </w:r>
            <w:r>
              <w:rPr>
                <w:rFonts w:ascii="標楷體" w:eastAsia="標楷體" w:hAnsi="標楷體" w:hint="eastAsia"/>
                <w:sz w:val="20"/>
                <w:szCs w:val="20"/>
              </w:rPr>
              <w:t>9</w:t>
            </w:r>
            <w:r w:rsidRPr="00DD68E0">
              <w:rPr>
                <w:rFonts w:ascii="標楷體" w:eastAsia="標楷體" w:hAnsi="標楷體" w:hint="eastAsia"/>
                <w:sz w:val="20"/>
                <w:szCs w:val="20"/>
              </w:rPr>
              <w:t>）</w:t>
            </w:r>
          </w:p>
          <w:p w:rsidR="00437201" w:rsidRPr="00DD68E0" w:rsidRDefault="00437201" w:rsidP="00450AAC">
            <w:pPr>
              <w:snapToGrid w:val="0"/>
              <w:rPr>
                <w:rFonts w:ascii="標楷體" w:eastAsia="標楷體" w:hAnsi="標楷體"/>
                <w:sz w:val="20"/>
                <w:szCs w:val="20"/>
              </w:rPr>
            </w:pPr>
            <w:r>
              <w:rPr>
                <w:rFonts w:ascii="標楷體" w:eastAsia="標楷體" w:hAnsi="標楷體" w:hint="eastAsia"/>
                <w:sz w:val="20"/>
                <w:szCs w:val="20"/>
              </w:rPr>
              <w:t>2.</w:t>
            </w:r>
            <w:r w:rsidRPr="00DD68E0">
              <w:rPr>
                <w:rFonts w:ascii="標楷體" w:eastAsia="標楷體" w:hAnsi="標楷體" w:hint="eastAsia"/>
                <w:sz w:val="20"/>
                <w:szCs w:val="20"/>
              </w:rPr>
              <w:t>6/30休業式</w:t>
            </w:r>
          </w:p>
          <w:p w:rsidR="00437201" w:rsidRPr="00DD68E0" w:rsidRDefault="00437201" w:rsidP="00450AAC">
            <w:pPr>
              <w:snapToGrid w:val="0"/>
              <w:rPr>
                <w:rFonts w:ascii="標楷體" w:eastAsia="標楷體" w:hAnsi="標楷體"/>
                <w:sz w:val="20"/>
                <w:szCs w:val="20"/>
              </w:rPr>
            </w:pPr>
            <w:r>
              <w:rPr>
                <w:rFonts w:ascii="標楷體" w:eastAsia="標楷體" w:hAnsi="標楷體" w:hint="eastAsia"/>
                <w:sz w:val="20"/>
                <w:szCs w:val="20"/>
              </w:rPr>
              <w:t>3.</w:t>
            </w:r>
            <w:r w:rsidRPr="00DD68E0">
              <w:rPr>
                <w:rFonts w:ascii="標楷體" w:eastAsia="標楷體" w:hAnsi="標楷體" w:hint="eastAsia"/>
                <w:sz w:val="20"/>
                <w:szCs w:val="20"/>
              </w:rPr>
              <w:t>7/1暑假開始</w:t>
            </w:r>
          </w:p>
        </w:tc>
        <w:tc>
          <w:tcPr>
            <w:tcW w:w="1134" w:type="dxa"/>
          </w:tcPr>
          <w:p w:rsidR="00437201" w:rsidRPr="00A462C6" w:rsidRDefault="00437201" w:rsidP="00450AAC">
            <w:pPr>
              <w:snapToGrid w:val="0"/>
              <w:spacing w:line="240" w:lineRule="exact"/>
              <w:jc w:val="both"/>
              <w:rPr>
                <w:rFonts w:ascii="標楷體" w:eastAsia="標楷體" w:hAnsi="標楷體" w:cs="Arial Unicode MS"/>
                <w:color w:val="000000"/>
                <w:sz w:val="20"/>
                <w:szCs w:val="20"/>
              </w:rPr>
            </w:pPr>
          </w:p>
        </w:tc>
        <w:tc>
          <w:tcPr>
            <w:tcW w:w="1134" w:type="dxa"/>
          </w:tcPr>
          <w:p w:rsidR="00437201" w:rsidRPr="00A462C6" w:rsidRDefault="00437201" w:rsidP="00450AAC">
            <w:pPr>
              <w:spacing w:line="0" w:lineRule="atLeast"/>
              <w:jc w:val="both"/>
              <w:rPr>
                <w:rFonts w:ascii="標楷體" w:eastAsia="標楷體" w:hAnsi="標楷體"/>
                <w:sz w:val="20"/>
                <w:szCs w:val="20"/>
              </w:rPr>
            </w:pPr>
          </w:p>
        </w:tc>
        <w:tc>
          <w:tcPr>
            <w:tcW w:w="992" w:type="dxa"/>
          </w:tcPr>
          <w:p w:rsidR="00437201" w:rsidRPr="00A462C6" w:rsidRDefault="00437201" w:rsidP="00450AAC">
            <w:pPr>
              <w:jc w:val="both"/>
              <w:rPr>
                <w:rFonts w:ascii="標楷體" w:eastAsia="標楷體" w:hAnsi="標楷體"/>
                <w:color w:val="000000"/>
                <w:sz w:val="20"/>
                <w:szCs w:val="20"/>
              </w:rPr>
            </w:pPr>
          </w:p>
        </w:tc>
        <w:tc>
          <w:tcPr>
            <w:tcW w:w="1134" w:type="dxa"/>
          </w:tcPr>
          <w:p w:rsidR="00437201" w:rsidRPr="00A462C6" w:rsidRDefault="00437201" w:rsidP="00450AAC">
            <w:pPr>
              <w:spacing w:line="0" w:lineRule="atLeast"/>
              <w:jc w:val="both"/>
              <w:rPr>
                <w:rFonts w:ascii="標楷體" w:eastAsia="標楷體" w:hAnsi="標楷體"/>
                <w:sz w:val="20"/>
                <w:szCs w:val="20"/>
              </w:rPr>
            </w:pPr>
          </w:p>
        </w:tc>
        <w:tc>
          <w:tcPr>
            <w:tcW w:w="1134" w:type="dxa"/>
          </w:tcPr>
          <w:p w:rsidR="00437201" w:rsidRPr="00A462C6" w:rsidRDefault="00437201" w:rsidP="00450AAC">
            <w:pPr>
              <w:spacing w:line="0" w:lineRule="atLeast"/>
              <w:jc w:val="both"/>
              <w:rPr>
                <w:rFonts w:ascii="標楷體" w:eastAsia="標楷體" w:hAnsi="標楷體"/>
                <w:sz w:val="20"/>
                <w:szCs w:val="20"/>
              </w:rPr>
            </w:pPr>
          </w:p>
        </w:tc>
        <w:tc>
          <w:tcPr>
            <w:tcW w:w="993" w:type="dxa"/>
          </w:tcPr>
          <w:p w:rsidR="00437201" w:rsidRPr="0003699A" w:rsidRDefault="00437201" w:rsidP="00450AAC">
            <w:pPr>
              <w:snapToGrid w:val="0"/>
              <w:spacing w:line="240" w:lineRule="exact"/>
              <w:jc w:val="both"/>
              <w:rPr>
                <w:rFonts w:ascii="標楷體" w:eastAsia="標楷體" w:hAnsi="標楷體" w:cs="Arial Unicode MS"/>
                <w:color w:val="000000"/>
                <w:sz w:val="20"/>
                <w:szCs w:val="20"/>
              </w:rPr>
            </w:pPr>
          </w:p>
        </w:tc>
        <w:tc>
          <w:tcPr>
            <w:tcW w:w="992" w:type="dxa"/>
          </w:tcPr>
          <w:p w:rsidR="00437201" w:rsidRPr="0003699A" w:rsidRDefault="00437201" w:rsidP="00450AAC">
            <w:pPr>
              <w:jc w:val="both"/>
              <w:rPr>
                <w:rFonts w:ascii="標楷體" w:eastAsia="標楷體" w:hAnsi="標楷體"/>
                <w:color w:val="000000"/>
                <w:sz w:val="20"/>
                <w:szCs w:val="20"/>
              </w:rPr>
            </w:pPr>
          </w:p>
        </w:tc>
        <w:tc>
          <w:tcPr>
            <w:tcW w:w="1559" w:type="dxa"/>
          </w:tcPr>
          <w:p w:rsidR="00437201" w:rsidRPr="0003699A" w:rsidRDefault="00437201" w:rsidP="00450AAC">
            <w:pPr>
              <w:spacing w:line="240" w:lineRule="exact"/>
              <w:jc w:val="both"/>
              <w:rPr>
                <w:rFonts w:ascii="標楷體" w:eastAsia="標楷體" w:hAnsi="標楷體" w:cs="Arial Unicode MS"/>
                <w:color w:val="000000"/>
                <w:sz w:val="20"/>
                <w:szCs w:val="20"/>
              </w:rPr>
            </w:pPr>
          </w:p>
        </w:tc>
        <w:tc>
          <w:tcPr>
            <w:tcW w:w="992" w:type="dxa"/>
          </w:tcPr>
          <w:p w:rsidR="00437201" w:rsidRPr="0003699A" w:rsidRDefault="00437201" w:rsidP="00450AAC">
            <w:pPr>
              <w:snapToGrid w:val="0"/>
              <w:spacing w:line="240" w:lineRule="exact"/>
              <w:jc w:val="both"/>
              <w:rPr>
                <w:rFonts w:ascii="標楷體" w:eastAsia="標楷體" w:hAnsi="標楷體" w:cs="Arial Unicode MS"/>
                <w:color w:val="000000"/>
                <w:sz w:val="20"/>
                <w:szCs w:val="20"/>
              </w:rPr>
            </w:pPr>
          </w:p>
        </w:tc>
        <w:tc>
          <w:tcPr>
            <w:tcW w:w="1134" w:type="dxa"/>
          </w:tcPr>
          <w:p w:rsidR="00437201" w:rsidRPr="00A462C6" w:rsidRDefault="00437201" w:rsidP="00450AAC">
            <w:pPr>
              <w:ind w:left="57" w:right="57"/>
              <w:jc w:val="both"/>
              <w:rPr>
                <w:rFonts w:ascii="標楷體" w:eastAsia="標楷體" w:hAnsi="標楷體"/>
                <w:color w:val="000000"/>
                <w:sz w:val="20"/>
                <w:szCs w:val="20"/>
              </w:rPr>
            </w:pPr>
          </w:p>
        </w:tc>
        <w:tc>
          <w:tcPr>
            <w:tcW w:w="1259" w:type="dxa"/>
          </w:tcPr>
          <w:p w:rsidR="00437201" w:rsidRPr="0003699A" w:rsidRDefault="00437201" w:rsidP="00450AAC">
            <w:pPr>
              <w:snapToGrid w:val="0"/>
              <w:ind w:left="160" w:hanging="160"/>
              <w:jc w:val="both"/>
              <w:rPr>
                <w:rFonts w:ascii="標楷體" w:eastAsia="標楷體" w:hAnsi="標楷體"/>
                <w:color w:val="000000"/>
                <w:sz w:val="20"/>
                <w:szCs w:val="20"/>
              </w:rPr>
            </w:pPr>
          </w:p>
        </w:tc>
      </w:tr>
    </w:tbl>
    <w:p w:rsidR="00C32307" w:rsidRDefault="00C32307" w:rsidP="00A92B7E">
      <w:pPr>
        <w:spacing w:line="600" w:lineRule="exact"/>
        <w:sectPr w:rsidR="00C32307" w:rsidSect="00C32307">
          <w:pgSz w:w="16838" w:h="11906" w:orient="landscape"/>
          <w:pgMar w:top="1191" w:right="1077" w:bottom="1191" w:left="1134" w:header="851" w:footer="992" w:gutter="0"/>
          <w:cols w:space="425"/>
          <w:docGrid w:type="linesAndChars" w:linePitch="360"/>
        </w:sectPr>
      </w:pPr>
    </w:p>
    <w:p w:rsidR="00E93CE0" w:rsidRPr="001A453F" w:rsidRDefault="00E93CE0" w:rsidP="001A453F">
      <w:pPr>
        <w:keepNext/>
        <w:pageBreakBefore/>
        <w:snapToGrid w:val="0"/>
        <w:spacing w:afterLines="50" w:after="180" w:line="480" w:lineRule="atLeast"/>
        <w:ind w:leftChars="-1" w:left="-2"/>
        <w:jc w:val="both"/>
        <w:rPr>
          <w:rFonts w:ascii="標楷體" w:eastAsia="標楷體" w:hAnsi="標楷體"/>
          <w:b/>
          <w:sz w:val="28"/>
        </w:rPr>
      </w:pPr>
      <w:r w:rsidRPr="001A453F">
        <w:rPr>
          <w:rFonts w:ascii="標楷體" w:eastAsia="標楷體" w:hAnsi="標楷體" w:hint="eastAsia"/>
          <w:b/>
          <w:sz w:val="28"/>
        </w:rPr>
        <w:lastRenderedPageBreak/>
        <w:t xml:space="preserve">十一、法定課程納入課程計畫實施情形  </w:t>
      </w:r>
    </w:p>
    <w:tbl>
      <w:tblPr>
        <w:tblW w:w="10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9"/>
        <w:gridCol w:w="489"/>
        <w:gridCol w:w="540"/>
        <w:gridCol w:w="1051"/>
        <w:gridCol w:w="2465"/>
        <w:gridCol w:w="804"/>
        <w:gridCol w:w="456"/>
        <w:gridCol w:w="2215"/>
      </w:tblGrid>
      <w:tr w:rsidR="00E93CE0" w:rsidRPr="006B4FF0" w:rsidTr="006B4FF0">
        <w:trPr>
          <w:cantSplit/>
        </w:trPr>
        <w:tc>
          <w:tcPr>
            <w:tcW w:w="2139" w:type="dxa"/>
            <w:vMerge w:val="restart"/>
            <w:vAlign w:val="center"/>
          </w:tcPr>
          <w:p w:rsidR="00E93CE0" w:rsidRPr="006B4FF0" w:rsidRDefault="00E93CE0" w:rsidP="00DB4E87">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法定課程</w:t>
            </w:r>
          </w:p>
        </w:tc>
        <w:tc>
          <w:tcPr>
            <w:tcW w:w="5805" w:type="dxa"/>
            <w:gridSpan w:val="6"/>
            <w:vAlign w:val="center"/>
          </w:tcPr>
          <w:p w:rsidR="00E93CE0" w:rsidRPr="006B4FF0" w:rsidRDefault="00E93CE0" w:rsidP="006B4FF0">
            <w:pPr>
              <w:spacing w:line="0" w:lineRule="atLeast"/>
              <w:jc w:val="center"/>
              <w:rPr>
                <w:rFonts w:ascii="標楷體" w:eastAsia="標楷體" w:hAnsi="標楷體"/>
                <w:sz w:val="20"/>
                <w:szCs w:val="20"/>
              </w:rPr>
            </w:pPr>
            <w:r w:rsidRPr="006B4FF0">
              <w:rPr>
                <w:rFonts w:ascii="標楷體" w:eastAsia="標楷體" w:hAnsi="標楷體"/>
                <w:sz w:val="20"/>
                <w:szCs w:val="20"/>
              </w:rPr>
              <w:t>納入課程規劃實施情形</w:t>
            </w:r>
          </w:p>
          <w:p w:rsidR="00E93CE0" w:rsidRPr="006B4FF0" w:rsidRDefault="00E93CE0" w:rsidP="006B4FF0">
            <w:pPr>
              <w:spacing w:line="0" w:lineRule="atLeast"/>
              <w:jc w:val="center"/>
              <w:rPr>
                <w:rFonts w:ascii="標楷體" w:eastAsia="標楷體" w:hAnsi="標楷體"/>
                <w:sz w:val="20"/>
                <w:szCs w:val="20"/>
              </w:rPr>
            </w:pPr>
            <w:r w:rsidRPr="006B4FF0">
              <w:rPr>
                <w:rFonts w:ascii="標楷體" w:eastAsia="標楷體" w:hAnsi="標楷體"/>
                <w:sz w:val="20"/>
                <w:szCs w:val="20"/>
              </w:rPr>
              <w:t>（請視實際情形自行增列，內容須與各年級彈性學習節數或領域課程計畫相符）</w:t>
            </w:r>
          </w:p>
        </w:tc>
        <w:tc>
          <w:tcPr>
            <w:tcW w:w="2215" w:type="dxa"/>
            <w:vMerge w:val="restart"/>
            <w:vAlign w:val="center"/>
          </w:tcPr>
          <w:p w:rsidR="00E93CE0" w:rsidRPr="006B4FF0" w:rsidRDefault="00E93CE0" w:rsidP="00DB4E87">
            <w:pPr>
              <w:spacing w:beforeLines="50" w:before="180" w:line="0" w:lineRule="atLeast"/>
              <w:jc w:val="center"/>
              <w:rPr>
                <w:rFonts w:ascii="標楷體" w:eastAsia="標楷體" w:hAnsi="標楷體"/>
                <w:sz w:val="20"/>
                <w:szCs w:val="20"/>
              </w:rPr>
            </w:pPr>
            <w:r w:rsidRPr="006B4FF0">
              <w:rPr>
                <w:rFonts w:ascii="標楷體" w:eastAsia="標楷體" w:hAnsi="標楷體"/>
                <w:sz w:val="20"/>
                <w:szCs w:val="20"/>
              </w:rPr>
              <w:t>備   註</w:t>
            </w:r>
          </w:p>
        </w:tc>
      </w:tr>
      <w:tr w:rsidR="00E93CE0" w:rsidRPr="006B4FF0" w:rsidTr="001F5B78">
        <w:trPr>
          <w:cantSplit/>
        </w:trPr>
        <w:tc>
          <w:tcPr>
            <w:tcW w:w="2139" w:type="dxa"/>
            <w:vMerge/>
            <w:vAlign w:val="center"/>
          </w:tcPr>
          <w:p w:rsidR="00E93CE0" w:rsidRPr="006B4FF0" w:rsidRDefault="00E93CE0" w:rsidP="00DB4E87">
            <w:pPr>
              <w:spacing w:beforeLines="50" w:before="180" w:line="0" w:lineRule="atLeast"/>
              <w:ind w:firstLine="480"/>
              <w:jc w:val="center"/>
              <w:rPr>
                <w:rFonts w:ascii="標楷體" w:eastAsia="標楷體" w:hAnsi="標楷體"/>
                <w:sz w:val="20"/>
                <w:szCs w:val="20"/>
              </w:rPr>
            </w:pPr>
          </w:p>
        </w:tc>
        <w:tc>
          <w:tcPr>
            <w:tcW w:w="489" w:type="dxa"/>
            <w:vAlign w:val="center"/>
          </w:tcPr>
          <w:p w:rsidR="00E93CE0" w:rsidRPr="006B4FF0" w:rsidRDefault="00E93CE0" w:rsidP="001F5B78">
            <w:pPr>
              <w:spacing w:line="0" w:lineRule="atLeast"/>
              <w:jc w:val="center"/>
              <w:rPr>
                <w:rFonts w:ascii="標楷體" w:eastAsia="標楷體" w:hAnsi="標楷體"/>
                <w:sz w:val="20"/>
                <w:szCs w:val="20"/>
              </w:rPr>
            </w:pPr>
            <w:r w:rsidRPr="006B4FF0">
              <w:rPr>
                <w:rFonts w:ascii="標楷體" w:eastAsia="標楷體" w:hAnsi="標楷體"/>
                <w:sz w:val="20"/>
                <w:szCs w:val="20"/>
              </w:rPr>
              <w:t>年級</w:t>
            </w:r>
          </w:p>
        </w:tc>
        <w:tc>
          <w:tcPr>
            <w:tcW w:w="540" w:type="dxa"/>
            <w:vAlign w:val="center"/>
          </w:tcPr>
          <w:p w:rsidR="00E93CE0" w:rsidRPr="006B4FF0" w:rsidRDefault="00E93CE0" w:rsidP="001F5B78">
            <w:pPr>
              <w:spacing w:line="0" w:lineRule="atLeast"/>
              <w:jc w:val="center"/>
              <w:rPr>
                <w:rFonts w:ascii="標楷體" w:eastAsia="標楷體" w:hAnsi="標楷體"/>
                <w:sz w:val="20"/>
                <w:szCs w:val="20"/>
              </w:rPr>
            </w:pPr>
            <w:r w:rsidRPr="006B4FF0">
              <w:rPr>
                <w:rFonts w:ascii="標楷體" w:eastAsia="標楷體" w:hAnsi="標楷體" w:hint="eastAsia"/>
                <w:sz w:val="20"/>
                <w:szCs w:val="20"/>
              </w:rPr>
              <w:t>學期</w:t>
            </w:r>
          </w:p>
        </w:tc>
        <w:tc>
          <w:tcPr>
            <w:tcW w:w="1051" w:type="dxa"/>
            <w:vAlign w:val="center"/>
          </w:tcPr>
          <w:p w:rsidR="00E93CE0" w:rsidRPr="006B4FF0" w:rsidRDefault="00E93CE0" w:rsidP="001F5B78">
            <w:pPr>
              <w:spacing w:line="0" w:lineRule="atLeast"/>
              <w:jc w:val="center"/>
              <w:rPr>
                <w:rFonts w:ascii="標楷體" w:eastAsia="標楷體" w:hAnsi="標楷體"/>
                <w:sz w:val="20"/>
                <w:szCs w:val="20"/>
              </w:rPr>
            </w:pPr>
            <w:r w:rsidRPr="006B4FF0">
              <w:rPr>
                <w:rFonts w:ascii="標楷體" w:eastAsia="標楷體" w:hAnsi="標楷體"/>
                <w:sz w:val="20"/>
                <w:szCs w:val="20"/>
              </w:rPr>
              <w:t>彈性</w:t>
            </w:r>
            <w:r w:rsidRPr="006B4FF0">
              <w:rPr>
                <w:rFonts w:ascii="標楷體" w:eastAsia="標楷體" w:hAnsi="標楷體" w:hint="eastAsia"/>
                <w:sz w:val="20"/>
                <w:szCs w:val="20"/>
              </w:rPr>
              <w:t>或</w:t>
            </w:r>
          </w:p>
          <w:p w:rsidR="00E93CE0" w:rsidRPr="006B4FF0" w:rsidRDefault="00E93CE0" w:rsidP="001F5B78">
            <w:pPr>
              <w:spacing w:line="0" w:lineRule="atLeast"/>
              <w:jc w:val="center"/>
              <w:rPr>
                <w:rFonts w:ascii="標楷體" w:eastAsia="標楷體" w:hAnsi="標楷體"/>
                <w:sz w:val="20"/>
                <w:szCs w:val="20"/>
              </w:rPr>
            </w:pPr>
            <w:r w:rsidRPr="006B4FF0">
              <w:rPr>
                <w:rFonts w:ascii="標楷體" w:eastAsia="標楷體" w:hAnsi="標楷體"/>
                <w:sz w:val="20"/>
                <w:szCs w:val="20"/>
              </w:rPr>
              <w:t>領域別</w:t>
            </w:r>
          </w:p>
        </w:tc>
        <w:tc>
          <w:tcPr>
            <w:tcW w:w="2465" w:type="dxa"/>
            <w:vAlign w:val="center"/>
          </w:tcPr>
          <w:p w:rsidR="00E93CE0" w:rsidRPr="006B4FF0" w:rsidRDefault="00E93CE0" w:rsidP="001F5B78">
            <w:pPr>
              <w:spacing w:line="0" w:lineRule="atLeast"/>
              <w:jc w:val="center"/>
              <w:rPr>
                <w:rFonts w:ascii="標楷體" w:eastAsia="標楷體" w:hAnsi="標楷體"/>
                <w:sz w:val="20"/>
                <w:szCs w:val="20"/>
              </w:rPr>
            </w:pPr>
            <w:r w:rsidRPr="006B4FF0">
              <w:rPr>
                <w:rFonts w:ascii="標楷體" w:eastAsia="標楷體" w:hAnsi="標楷體" w:hint="eastAsia"/>
                <w:sz w:val="20"/>
                <w:szCs w:val="20"/>
              </w:rPr>
              <w:t>主題名稱</w:t>
            </w:r>
          </w:p>
        </w:tc>
        <w:tc>
          <w:tcPr>
            <w:tcW w:w="804" w:type="dxa"/>
            <w:vAlign w:val="center"/>
          </w:tcPr>
          <w:p w:rsidR="00E93CE0" w:rsidRPr="006B4FF0" w:rsidRDefault="00E93CE0"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週次</w:t>
            </w:r>
          </w:p>
        </w:tc>
        <w:tc>
          <w:tcPr>
            <w:tcW w:w="456" w:type="dxa"/>
            <w:vAlign w:val="center"/>
          </w:tcPr>
          <w:p w:rsidR="00E93CE0" w:rsidRPr="006B4FF0" w:rsidRDefault="00E93CE0"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節數</w:t>
            </w:r>
          </w:p>
        </w:tc>
        <w:tc>
          <w:tcPr>
            <w:tcW w:w="2215" w:type="dxa"/>
            <w:vMerge/>
            <w:vAlign w:val="center"/>
          </w:tcPr>
          <w:p w:rsidR="00E93CE0" w:rsidRPr="006B4FF0" w:rsidRDefault="00E93CE0" w:rsidP="00DB4E87">
            <w:pPr>
              <w:spacing w:beforeLines="50" w:before="180" w:line="0" w:lineRule="atLeast"/>
              <w:ind w:firstLine="480"/>
              <w:jc w:val="center"/>
              <w:rPr>
                <w:rFonts w:ascii="標楷體" w:eastAsia="標楷體" w:hAnsi="標楷體"/>
                <w:sz w:val="20"/>
                <w:szCs w:val="20"/>
              </w:rPr>
            </w:pPr>
          </w:p>
        </w:tc>
      </w:tr>
      <w:tr w:rsidR="00113CAB" w:rsidRPr="006B4FF0" w:rsidTr="001F5B78">
        <w:trPr>
          <w:cantSplit/>
          <w:trHeight w:val="345"/>
        </w:trPr>
        <w:tc>
          <w:tcPr>
            <w:tcW w:w="2139" w:type="dxa"/>
            <w:vMerge w:val="restart"/>
            <w:vAlign w:val="center"/>
          </w:tcPr>
          <w:p w:rsidR="00113CAB" w:rsidRPr="006B4FF0" w:rsidRDefault="00113CAB" w:rsidP="00DB4E87">
            <w:pPr>
              <w:spacing w:beforeLines="50" w:before="180" w:line="0" w:lineRule="atLeast"/>
              <w:jc w:val="center"/>
              <w:rPr>
                <w:rFonts w:ascii="標楷體" w:eastAsia="標楷體" w:hAnsi="標楷體"/>
                <w:sz w:val="20"/>
                <w:szCs w:val="20"/>
              </w:rPr>
            </w:pPr>
            <w:r w:rsidRPr="006B4FF0">
              <w:rPr>
                <w:rFonts w:ascii="標楷體" w:eastAsia="標楷體" w:hAnsi="標楷體"/>
                <w:sz w:val="20"/>
                <w:szCs w:val="20"/>
              </w:rPr>
              <w:t>家庭教育課程</w:t>
            </w:r>
          </w:p>
        </w:tc>
        <w:tc>
          <w:tcPr>
            <w:tcW w:w="489" w:type="dxa"/>
            <w:vMerge w:val="restart"/>
            <w:vAlign w:val="center"/>
          </w:tcPr>
          <w:p w:rsidR="00113CAB" w:rsidRPr="006B4FF0" w:rsidRDefault="00113CAB" w:rsidP="001F5B78">
            <w:pPr>
              <w:spacing w:beforeLines="50" w:before="180" w:line="0" w:lineRule="atLeast"/>
              <w:jc w:val="center"/>
              <w:rPr>
                <w:rFonts w:ascii="標楷體" w:eastAsia="標楷體" w:hAnsi="標楷體"/>
                <w:sz w:val="20"/>
                <w:szCs w:val="20"/>
              </w:rPr>
            </w:pPr>
            <w:r w:rsidRPr="006B4FF0">
              <w:rPr>
                <w:rFonts w:ascii="標楷體" w:eastAsia="標楷體" w:hAnsi="標楷體"/>
                <w:sz w:val="20"/>
                <w:szCs w:val="20"/>
              </w:rPr>
              <w:t>1</w:t>
            </w:r>
          </w:p>
        </w:tc>
        <w:tc>
          <w:tcPr>
            <w:tcW w:w="540" w:type="dxa"/>
            <w:vAlign w:val="center"/>
          </w:tcPr>
          <w:p w:rsidR="00113CAB" w:rsidRPr="006B4FF0" w:rsidRDefault="00113CAB"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上</w:t>
            </w:r>
          </w:p>
        </w:tc>
        <w:tc>
          <w:tcPr>
            <w:tcW w:w="1051"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彈性</w:t>
            </w:r>
          </w:p>
        </w:tc>
        <w:tc>
          <w:tcPr>
            <w:tcW w:w="2465"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神奇寶貝展活力</w:t>
            </w:r>
          </w:p>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家暴防治宣導影片欣賞</w:t>
            </w:r>
          </w:p>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自我保護真安全</w:t>
            </w:r>
          </w:p>
        </w:tc>
        <w:tc>
          <w:tcPr>
            <w:tcW w:w="804" w:type="dxa"/>
            <w:vAlign w:val="center"/>
          </w:tcPr>
          <w:p w:rsidR="00113CAB" w:rsidRPr="006B4FF0" w:rsidRDefault="00513A0A" w:rsidP="001F5B78">
            <w:pPr>
              <w:snapToGrid w:val="0"/>
              <w:spacing w:line="0" w:lineRule="atLeast"/>
              <w:jc w:val="center"/>
              <w:rPr>
                <w:rFonts w:eastAsia="標楷體"/>
                <w:sz w:val="20"/>
                <w:szCs w:val="20"/>
              </w:rPr>
            </w:pPr>
            <w:r>
              <w:rPr>
                <w:rFonts w:eastAsia="標楷體" w:hint="eastAsia"/>
                <w:sz w:val="20"/>
                <w:szCs w:val="20"/>
              </w:rPr>
              <w:t>2</w:t>
            </w:r>
          </w:p>
        </w:tc>
        <w:tc>
          <w:tcPr>
            <w:tcW w:w="456"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3</w:t>
            </w:r>
          </w:p>
        </w:tc>
        <w:tc>
          <w:tcPr>
            <w:tcW w:w="2215" w:type="dxa"/>
            <w:vMerge w:val="restart"/>
            <w:vAlign w:val="center"/>
          </w:tcPr>
          <w:p w:rsidR="00113CAB" w:rsidRPr="006B4FF0" w:rsidRDefault="00113CAB" w:rsidP="006B4FF0">
            <w:pPr>
              <w:spacing w:before="50" w:line="0" w:lineRule="atLeast"/>
              <w:ind w:left="200" w:hangingChars="100" w:hanging="200"/>
              <w:jc w:val="center"/>
              <w:rPr>
                <w:rFonts w:ascii="標楷體" w:eastAsia="標楷體" w:hAnsi="標楷體"/>
                <w:sz w:val="20"/>
                <w:szCs w:val="20"/>
              </w:rPr>
            </w:pPr>
            <w:r w:rsidRPr="006B4FF0">
              <w:rPr>
                <w:rFonts w:ascii="標楷體" w:eastAsia="標楷體" w:hAnsi="標楷體" w:hint="eastAsia"/>
                <w:sz w:val="20"/>
                <w:szCs w:val="20"/>
              </w:rPr>
              <w:t>1.</w:t>
            </w:r>
            <w:r w:rsidRPr="006B4FF0">
              <w:rPr>
                <w:rFonts w:ascii="標楷體" w:eastAsia="標楷體" w:hAnsi="標楷體"/>
                <w:sz w:val="20"/>
                <w:szCs w:val="20"/>
                <w:u w:val="double"/>
              </w:rPr>
              <w:t>每學年應在正式課程外實施</w:t>
            </w:r>
            <w:r w:rsidRPr="006B4FF0">
              <w:rPr>
                <w:rFonts w:ascii="標楷體" w:eastAsia="標楷體" w:hAnsi="標楷體" w:hint="eastAsia"/>
                <w:b/>
                <w:bCs/>
                <w:sz w:val="20"/>
                <w:szCs w:val="20"/>
                <w:u w:val="double"/>
              </w:rPr>
              <w:t>4</w:t>
            </w:r>
            <w:r w:rsidRPr="006B4FF0">
              <w:rPr>
                <w:rFonts w:ascii="標楷體" w:eastAsia="標楷體" w:hAnsi="標楷體"/>
                <w:b/>
                <w:bCs/>
                <w:sz w:val="20"/>
                <w:szCs w:val="20"/>
                <w:u w:val="double"/>
              </w:rPr>
              <w:t>小時</w:t>
            </w:r>
            <w:r w:rsidRPr="006B4FF0">
              <w:rPr>
                <w:rFonts w:ascii="標楷體" w:eastAsia="標楷體" w:hAnsi="標楷體"/>
                <w:sz w:val="20"/>
                <w:szCs w:val="20"/>
                <w:u w:val="double"/>
              </w:rPr>
              <w:t>以上家庭教育課程及活動</w:t>
            </w:r>
          </w:p>
          <w:p w:rsidR="00113CAB" w:rsidRPr="006B4FF0" w:rsidRDefault="00113CAB" w:rsidP="006B4FF0">
            <w:pPr>
              <w:spacing w:before="50" w:line="0" w:lineRule="atLeast"/>
              <w:jc w:val="center"/>
              <w:rPr>
                <w:rFonts w:ascii="標楷體" w:eastAsia="標楷體" w:hAnsi="標楷體"/>
                <w:sz w:val="20"/>
                <w:szCs w:val="20"/>
              </w:rPr>
            </w:pPr>
            <w:r w:rsidRPr="006B4FF0">
              <w:rPr>
                <w:rFonts w:ascii="標楷體" w:eastAsia="標楷體" w:hAnsi="標楷體" w:hint="eastAsia"/>
                <w:sz w:val="20"/>
                <w:szCs w:val="20"/>
              </w:rPr>
              <w:t>2.國小6節課</w:t>
            </w:r>
          </w:p>
        </w:tc>
      </w:tr>
      <w:tr w:rsidR="00113CAB" w:rsidRPr="006B4FF0" w:rsidTr="001F5B78">
        <w:trPr>
          <w:cantSplit/>
          <w:trHeight w:val="195"/>
        </w:trPr>
        <w:tc>
          <w:tcPr>
            <w:tcW w:w="2139" w:type="dxa"/>
            <w:vMerge/>
            <w:vAlign w:val="center"/>
          </w:tcPr>
          <w:p w:rsidR="00113CAB" w:rsidRPr="006B4FF0" w:rsidRDefault="00113CAB" w:rsidP="00DB4E87">
            <w:pPr>
              <w:spacing w:beforeLines="50" w:before="180" w:line="0" w:lineRule="atLeast"/>
              <w:ind w:firstLine="480"/>
              <w:jc w:val="center"/>
              <w:rPr>
                <w:rFonts w:ascii="標楷體" w:eastAsia="標楷體" w:hAnsi="標楷體"/>
                <w:sz w:val="20"/>
                <w:szCs w:val="20"/>
              </w:rPr>
            </w:pPr>
          </w:p>
        </w:tc>
        <w:tc>
          <w:tcPr>
            <w:tcW w:w="489" w:type="dxa"/>
            <w:vMerge/>
            <w:vAlign w:val="center"/>
          </w:tcPr>
          <w:p w:rsidR="00113CAB" w:rsidRPr="006B4FF0" w:rsidRDefault="00113CAB" w:rsidP="001F5B78">
            <w:pPr>
              <w:spacing w:beforeLines="50" w:before="180" w:line="0" w:lineRule="atLeast"/>
              <w:jc w:val="center"/>
              <w:rPr>
                <w:rFonts w:ascii="標楷體" w:eastAsia="標楷體" w:hAnsi="標楷體"/>
                <w:sz w:val="20"/>
                <w:szCs w:val="20"/>
              </w:rPr>
            </w:pPr>
          </w:p>
        </w:tc>
        <w:tc>
          <w:tcPr>
            <w:tcW w:w="540" w:type="dxa"/>
            <w:vAlign w:val="center"/>
          </w:tcPr>
          <w:p w:rsidR="00113CAB" w:rsidRPr="006B4FF0" w:rsidRDefault="00113CAB"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下</w:t>
            </w:r>
          </w:p>
        </w:tc>
        <w:tc>
          <w:tcPr>
            <w:tcW w:w="1051"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彈性</w:t>
            </w:r>
          </w:p>
        </w:tc>
        <w:tc>
          <w:tcPr>
            <w:tcW w:w="2465"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sz w:val="20"/>
                <w:szCs w:val="20"/>
              </w:rPr>
              <w:t>甜蜜的家庭</w:t>
            </w:r>
          </w:p>
        </w:tc>
        <w:tc>
          <w:tcPr>
            <w:tcW w:w="804"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8</w:t>
            </w:r>
          </w:p>
        </w:tc>
        <w:tc>
          <w:tcPr>
            <w:tcW w:w="456"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3</w:t>
            </w:r>
          </w:p>
        </w:tc>
        <w:tc>
          <w:tcPr>
            <w:tcW w:w="2215" w:type="dxa"/>
            <w:vMerge/>
            <w:vAlign w:val="center"/>
          </w:tcPr>
          <w:p w:rsidR="00113CAB" w:rsidRPr="006B4FF0" w:rsidRDefault="00113CAB" w:rsidP="006B4FF0">
            <w:pPr>
              <w:spacing w:before="50" w:line="0" w:lineRule="atLeast"/>
              <w:ind w:firstLine="480"/>
              <w:jc w:val="center"/>
              <w:rPr>
                <w:rFonts w:ascii="標楷體" w:eastAsia="標楷體" w:hAnsi="標楷體"/>
                <w:sz w:val="20"/>
                <w:szCs w:val="20"/>
              </w:rPr>
            </w:pPr>
          </w:p>
        </w:tc>
      </w:tr>
      <w:tr w:rsidR="0020228A" w:rsidRPr="006B4FF0" w:rsidTr="001F5B78">
        <w:trPr>
          <w:cantSplit/>
          <w:trHeight w:val="479"/>
        </w:trPr>
        <w:tc>
          <w:tcPr>
            <w:tcW w:w="2139" w:type="dxa"/>
            <w:vMerge/>
            <w:vAlign w:val="center"/>
          </w:tcPr>
          <w:p w:rsidR="0020228A" w:rsidRPr="006B4FF0" w:rsidRDefault="0020228A" w:rsidP="00DB4E87">
            <w:pPr>
              <w:spacing w:beforeLines="50" w:before="180" w:line="0" w:lineRule="atLeast"/>
              <w:ind w:firstLine="480"/>
              <w:jc w:val="center"/>
              <w:rPr>
                <w:rFonts w:ascii="標楷體" w:eastAsia="標楷體" w:hAnsi="標楷體"/>
                <w:sz w:val="20"/>
                <w:szCs w:val="20"/>
              </w:rPr>
            </w:pPr>
          </w:p>
        </w:tc>
        <w:tc>
          <w:tcPr>
            <w:tcW w:w="489" w:type="dxa"/>
            <w:vMerge w:val="restart"/>
            <w:vAlign w:val="center"/>
          </w:tcPr>
          <w:p w:rsidR="0020228A" w:rsidRPr="006B4FF0" w:rsidRDefault="0020228A" w:rsidP="001F5B78">
            <w:pPr>
              <w:snapToGrid w:val="0"/>
              <w:spacing w:line="0" w:lineRule="atLeast"/>
              <w:jc w:val="center"/>
              <w:rPr>
                <w:rFonts w:eastAsia="標楷體"/>
                <w:sz w:val="20"/>
                <w:szCs w:val="20"/>
              </w:rPr>
            </w:pPr>
            <w:r w:rsidRPr="006B4FF0">
              <w:rPr>
                <w:rFonts w:eastAsia="標楷體" w:hint="eastAsia"/>
                <w:sz w:val="20"/>
                <w:szCs w:val="20"/>
              </w:rPr>
              <w:t>2</w:t>
            </w:r>
          </w:p>
        </w:tc>
        <w:tc>
          <w:tcPr>
            <w:tcW w:w="540" w:type="dxa"/>
            <w:vAlign w:val="center"/>
          </w:tcPr>
          <w:p w:rsidR="0020228A" w:rsidRPr="006B4FF0" w:rsidRDefault="0020228A" w:rsidP="001F5B78">
            <w:pPr>
              <w:snapToGrid w:val="0"/>
              <w:spacing w:line="0" w:lineRule="atLeast"/>
              <w:jc w:val="center"/>
              <w:rPr>
                <w:rFonts w:eastAsia="標楷體"/>
                <w:sz w:val="20"/>
                <w:szCs w:val="20"/>
              </w:rPr>
            </w:pPr>
            <w:r w:rsidRPr="006B4FF0">
              <w:rPr>
                <w:rFonts w:eastAsia="標楷體" w:hint="eastAsia"/>
                <w:sz w:val="20"/>
                <w:szCs w:val="20"/>
              </w:rPr>
              <w:t>上</w:t>
            </w:r>
          </w:p>
        </w:tc>
        <w:tc>
          <w:tcPr>
            <w:tcW w:w="1051" w:type="dxa"/>
            <w:vAlign w:val="center"/>
          </w:tcPr>
          <w:p w:rsidR="0020228A" w:rsidRPr="006B4FF0" w:rsidRDefault="0020228A" w:rsidP="001F5B78">
            <w:pPr>
              <w:snapToGrid w:val="0"/>
              <w:spacing w:line="0" w:lineRule="atLeast"/>
              <w:jc w:val="center"/>
              <w:rPr>
                <w:rFonts w:eastAsia="標楷體"/>
                <w:sz w:val="20"/>
                <w:szCs w:val="20"/>
              </w:rPr>
            </w:pPr>
            <w:r w:rsidRPr="006B4FF0">
              <w:rPr>
                <w:rFonts w:eastAsia="標楷體" w:hint="eastAsia"/>
                <w:sz w:val="20"/>
                <w:szCs w:val="20"/>
              </w:rPr>
              <w:t>彈性</w:t>
            </w:r>
          </w:p>
        </w:tc>
        <w:tc>
          <w:tcPr>
            <w:tcW w:w="2465" w:type="dxa"/>
            <w:vAlign w:val="center"/>
          </w:tcPr>
          <w:p w:rsidR="0020228A" w:rsidRPr="006B4FF0" w:rsidRDefault="0020228A" w:rsidP="001F5B78">
            <w:pPr>
              <w:snapToGrid w:val="0"/>
              <w:spacing w:line="0" w:lineRule="atLeast"/>
              <w:jc w:val="center"/>
              <w:rPr>
                <w:rFonts w:eastAsia="標楷體"/>
                <w:sz w:val="20"/>
                <w:szCs w:val="20"/>
              </w:rPr>
            </w:pPr>
            <w:r w:rsidRPr="006B4FF0">
              <w:rPr>
                <w:rFonts w:eastAsia="標楷體" w:hint="eastAsia"/>
                <w:sz w:val="20"/>
                <w:szCs w:val="20"/>
              </w:rPr>
              <w:t>當我害怕時</w:t>
            </w:r>
          </w:p>
        </w:tc>
        <w:tc>
          <w:tcPr>
            <w:tcW w:w="804" w:type="dxa"/>
            <w:vAlign w:val="center"/>
          </w:tcPr>
          <w:p w:rsidR="0020228A" w:rsidRPr="006B4FF0" w:rsidRDefault="00513A0A" w:rsidP="001F5B78">
            <w:pPr>
              <w:snapToGrid w:val="0"/>
              <w:spacing w:line="0" w:lineRule="atLeast"/>
              <w:jc w:val="center"/>
              <w:rPr>
                <w:rFonts w:eastAsia="標楷體"/>
                <w:sz w:val="20"/>
                <w:szCs w:val="20"/>
              </w:rPr>
            </w:pPr>
            <w:r>
              <w:rPr>
                <w:rFonts w:eastAsia="標楷體" w:hint="eastAsia"/>
                <w:sz w:val="20"/>
                <w:szCs w:val="20"/>
              </w:rPr>
              <w:t>2</w:t>
            </w:r>
          </w:p>
        </w:tc>
        <w:tc>
          <w:tcPr>
            <w:tcW w:w="456" w:type="dxa"/>
            <w:vAlign w:val="center"/>
          </w:tcPr>
          <w:p w:rsidR="0020228A" w:rsidRPr="006B4FF0" w:rsidRDefault="0020228A" w:rsidP="001F5B78">
            <w:pPr>
              <w:snapToGrid w:val="0"/>
              <w:spacing w:line="0" w:lineRule="atLeast"/>
              <w:jc w:val="center"/>
              <w:rPr>
                <w:rFonts w:eastAsia="標楷體"/>
                <w:sz w:val="20"/>
                <w:szCs w:val="20"/>
              </w:rPr>
            </w:pPr>
            <w:r w:rsidRPr="006B4FF0">
              <w:rPr>
                <w:rFonts w:eastAsia="標楷體" w:hint="eastAsia"/>
                <w:sz w:val="20"/>
                <w:szCs w:val="20"/>
              </w:rPr>
              <w:t>3</w:t>
            </w:r>
          </w:p>
        </w:tc>
        <w:tc>
          <w:tcPr>
            <w:tcW w:w="2215" w:type="dxa"/>
            <w:vMerge/>
            <w:vAlign w:val="center"/>
          </w:tcPr>
          <w:p w:rsidR="0020228A" w:rsidRPr="006B4FF0" w:rsidRDefault="0020228A" w:rsidP="006B4FF0">
            <w:pPr>
              <w:spacing w:before="50" w:line="0" w:lineRule="atLeast"/>
              <w:ind w:firstLine="480"/>
              <w:jc w:val="center"/>
              <w:rPr>
                <w:rFonts w:ascii="標楷體" w:eastAsia="標楷體" w:hAnsi="標楷體"/>
                <w:sz w:val="20"/>
                <w:szCs w:val="20"/>
              </w:rPr>
            </w:pPr>
          </w:p>
        </w:tc>
      </w:tr>
      <w:tr w:rsidR="0020228A" w:rsidRPr="006B4FF0" w:rsidTr="001F5B78">
        <w:trPr>
          <w:cantSplit/>
          <w:trHeight w:val="450"/>
        </w:trPr>
        <w:tc>
          <w:tcPr>
            <w:tcW w:w="2139" w:type="dxa"/>
            <w:vMerge/>
            <w:vAlign w:val="center"/>
          </w:tcPr>
          <w:p w:rsidR="0020228A" w:rsidRPr="006B4FF0" w:rsidRDefault="0020228A" w:rsidP="00DB4E87">
            <w:pPr>
              <w:spacing w:beforeLines="50" w:before="180" w:line="0" w:lineRule="atLeast"/>
              <w:ind w:firstLine="480"/>
              <w:jc w:val="center"/>
              <w:rPr>
                <w:rFonts w:ascii="標楷體" w:eastAsia="標楷體" w:hAnsi="標楷體"/>
                <w:sz w:val="20"/>
                <w:szCs w:val="20"/>
              </w:rPr>
            </w:pPr>
          </w:p>
        </w:tc>
        <w:tc>
          <w:tcPr>
            <w:tcW w:w="489" w:type="dxa"/>
            <w:vMerge/>
            <w:vAlign w:val="center"/>
          </w:tcPr>
          <w:p w:rsidR="0020228A" w:rsidRPr="006B4FF0" w:rsidRDefault="0020228A" w:rsidP="001F5B78">
            <w:pPr>
              <w:spacing w:beforeLines="50" w:before="180" w:line="0" w:lineRule="atLeast"/>
              <w:jc w:val="center"/>
              <w:rPr>
                <w:rFonts w:ascii="標楷體" w:eastAsia="標楷體" w:hAnsi="標楷體"/>
                <w:sz w:val="20"/>
                <w:szCs w:val="20"/>
              </w:rPr>
            </w:pPr>
          </w:p>
        </w:tc>
        <w:tc>
          <w:tcPr>
            <w:tcW w:w="540" w:type="dxa"/>
            <w:vAlign w:val="center"/>
          </w:tcPr>
          <w:p w:rsidR="0020228A" w:rsidRPr="006B4FF0" w:rsidRDefault="0020228A" w:rsidP="001F5B78">
            <w:pPr>
              <w:spacing w:beforeLines="50" w:before="180" w:line="0" w:lineRule="atLeast"/>
              <w:jc w:val="center"/>
              <w:rPr>
                <w:rFonts w:ascii="標楷體" w:eastAsia="標楷體" w:hAnsi="標楷體"/>
                <w:sz w:val="20"/>
                <w:szCs w:val="20"/>
              </w:rPr>
            </w:pPr>
            <w:r w:rsidRPr="006B4FF0">
              <w:rPr>
                <w:rFonts w:eastAsia="標楷體" w:hint="eastAsia"/>
                <w:sz w:val="20"/>
                <w:szCs w:val="20"/>
              </w:rPr>
              <w:t>下</w:t>
            </w:r>
          </w:p>
        </w:tc>
        <w:tc>
          <w:tcPr>
            <w:tcW w:w="1051" w:type="dxa"/>
            <w:vAlign w:val="center"/>
          </w:tcPr>
          <w:p w:rsidR="0020228A" w:rsidRPr="006B4FF0" w:rsidRDefault="0020228A" w:rsidP="001F5B78">
            <w:pPr>
              <w:spacing w:beforeLines="50" w:before="180" w:line="0" w:lineRule="atLeast"/>
              <w:jc w:val="center"/>
              <w:rPr>
                <w:rFonts w:ascii="標楷體" w:eastAsia="標楷體" w:hAnsi="標楷體"/>
                <w:sz w:val="20"/>
                <w:szCs w:val="20"/>
              </w:rPr>
            </w:pPr>
            <w:r w:rsidRPr="006B4FF0">
              <w:rPr>
                <w:rFonts w:eastAsia="標楷體" w:hint="eastAsia"/>
                <w:sz w:val="20"/>
                <w:szCs w:val="20"/>
              </w:rPr>
              <w:t>彈性</w:t>
            </w:r>
          </w:p>
        </w:tc>
        <w:tc>
          <w:tcPr>
            <w:tcW w:w="2465" w:type="dxa"/>
            <w:vAlign w:val="center"/>
          </w:tcPr>
          <w:p w:rsidR="0020228A" w:rsidRPr="006B4FF0" w:rsidRDefault="0020228A" w:rsidP="001F5B78">
            <w:pPr>
              <w:snapToGrid w:val="0"/>
              <w:spacing w:before="120" w:line="0" w:lineRule="atLeast"/>
              <w:jc w:val="center"/>
              <w:rPr>
                <w:rFonts w:ascii="標楷體" w:eastAsia="標楷體" w:hAnsi="標楷體"/>
                <w:sz w:val="20"/>
                <w:szCs w:val="20"/>
              </w:rPr>
            </w:pPr>
            <w:r w:rsidRPr="006B4FF0">
              <w:rPr>
                <w:rFonts w:eastAsia="標楷體" w:hint="eastAsia"/>
                <w:sz w:val="20"/>
                <w:szCs w:val="20"/>
              </w:rPr>
              <w:t>隱藏的危機</w:t>
            </w:r>
          </w:p>
        </w:tc>
        <w:tc>
          <w:tcPr>
            <w:tcW w:w="804" w:type="dxa"/>
            <w:vAlign w:val="center"/>
          </w:tcPr>
          <w:p w:rsidR="0020228A" w:rsidRPr="006B4FF0" w:rsidRDefault="0020228A" w:rsidP="001F5B78">
            <w:pPr>
              <w:spacing w:line="0" w:lineRule="atLeast"/>
              <w:jc w:val="center"/>
              <w:rPr>
                <w:sz w:val="20"/>
                <w:szCs w:val="20"/>
              </w:rPr>
            </w:pPr>
            <w:r w:rsidRPr="006B4FF0">
              <w:rPr>
                <w:rFonts w:eastAsia="標楷體" w:hint="eastAsia"/>
                <w:sz w:val="20"/>
                <w:szCs w:val="20"/>
              </w:rPr>
              <w:t>8</w:t>
            </w:r>
          </w:p>
        </w:tc>
        <w:tc>
          <w:tcPr>
            <w:tcW w:w="456" w:type="dxa"/>
            <w:vAlign w:val="center"/>
          </w:tcPr>
          <w:p w:rsidR="0020228A" w:rsidRPr="006B4FF0" w:rsidRDefault="0020228A" w:rsidP="001F5B78">
            <w:pPr>
              <w:spacing w:beforeLines="50" w:before="180" w:line="0" w:lineRule="atLeast"/>
              <w:jc w:val="center"/>
              <w:rPr>
                <w:rFonts w:eastAsia="標楷體"/>
                <w:sz w:val="20"/>
                <w:szCs w:val="20"/>
              </w:rPr>
            </w:pPr>
            <w:r w:rsidRPr="006B4FF0">
              <w:rPr>
                <w:rFonts w:eastAsia="標楷體" w:hint="eastAsia"/>
                <w:sz w:val="20"/>
                <w:szCs w:val="20"/>
              </w:rPr>
              <w:t>3</w:t>
            </w:r>
          </w:p>
        </w:tc>
        <w:tc>
          <w:tcPr>
            <w:tcW w:w="2215" w:type="dxa"/>
            <w:vMerge/>
            <w:vAlign w:val="center"/>
          </w:tcPr>
          <w:p w:rsidR="0020228A" w:rsidRPr="006B4FF0" w:rsidRDefault="0020228A" w:rsidP="006B4FF0">
            <w:pPr>
              <w:spacing w:before="50" w:line="0" w:lineRule="atLeast"/>
              <w:ind w:firstLine="480"/>
              <w:jc w:val="center"/>
              <w:rPr>
                <w:rFonts w:ascii="標楷體" w:eastAsia="標楷體" w:hAnsi="標楷體"/>
                <w:sz w:val="20"/>
                <w:szCs w:val="20"/>
              </w:rPr>
            </w:pPr>
          </w:p>
        </w:tc>
      </w:tr>
      <w:tr w:rsidR="0020228A" w:rsidRPr="006B4FF0" w:rsidTr="001F5B78">
        <w:trPr>
          <w:cantSplit/>
          <w:trHeight w:val="300"/>
        </w:trPr>
        <w:tc>
          <w:tcPr>
            <w:tcW w:w="2139" w:type="dxa"/>
            <w:vMerge/>
            <w:vAlign w:val="center"/>
          </w:tcPr>
          <w:p w:rsidR="0020228A" w:rsidRPr="006B4FF0" w:rsidRDefault="0020228A" w:rsidP="00DB4E87">
            <w:pPr>
              <w:spacing w:beforeLines="50" w:before="180" w:line="0" w:lineRule="atLeast"/>
              <w:ind w:firstLine="480"/>
              <w:jc w:val="center"/>
              <w:rPr>
                <w:rFonts w:ascii="標楷體" w:eastAsia="標楷體" w:hAnsi="標楷體"/>
                <w:sz w:val="20"/>
                <w:szCs w:val="20"/>
              </w:rPr>
            </w:pPr>
          </w:p>
        </w:tc>
        <w:tc>
          <w:tcPr>
            <w:tcW w:w="489" w:type="dxa"/>
            <w:vMerge w:val="restart"/>
            <w:vAlign w:val="center"/>
          </w:tcPr>
          <w:p w:rsidR="0020228A" w:rsidRPr="006B4FF0" w:rsidRDefault="0020228A" w:rsidP="001F5B78">
            <w:pPr>
              <w:snapToGrid w:val="0"/>
              <w:spacing w:line="0" w:lineRule="atLeast"/>
              <w:jc w:val="center"/>
              <w:rPr>
                <w:rFonts w:eastAsia="標楷體"/>
                <w:sz w:val="20"/>
                <w:szCs w:val="20"/>
              </w:rPr>
            </w:pPr>
            <w:r w:rsidRPr="006B4FF0">
              <w:rPr>
                <w:rFonts w:eastAsia="標楷體" w:hint="eastAsia"/>
                <w:sz w:val="20"/>
                <w:szCs w:val="20"/>
              </w:rPr>
              <w:t>3</w:t>
            </w:r>
          </w:p>
        </w:tc>
        <w:tc>
          <w:tcPr>
            <w:tcW w:w="540" w:type="dxa"/>
            <w:vAlign w:val="center"/>
          </w:tcPr>
          <w:p w:rsidR="0020228A" w:rsidRPr="006B4FF0" w:rsidRDefault="0020228A" w:rsidP="001F5B78">
            <w:pPr>
              <w:snapToGrid w:val="0"/>
              <w:spacing w:line="0" w:lineRule="atLeast"/>
              <w:jc w:val="center"/>
              <w:rPr>
                <w:rFonts w:eastAsia="標楷體"/>
                <w:sz w:val="20"/>
                <w:szCs w:val="20"/>
              </w:rPr>
            </w:pPr>
            <w:r w:rsidRPr="006B4FF0">
              <w:rPr>
                <w:rFonts w:eastAsia="標楷體" w:hint="eastAsia"/>
                <w:sz w:val="20"/>
                <w:szCs w:val="20"/>
              </w:rPr>
              <w:t>上</w:t>
            </w:r>
          </w:p>
        </w:tc>
        <w:tc>
          <w:tcPr>
            <w:tcW w:w="1051" w:type="dxa"/>
            <w:vAlign w:val="center"/>
          </w:tcPr>
          <w:p w:rsidR="0020228A" w:rsidRPr="006B4FF0" w:rsidRDefault="0020228A" w:rsidP="001F5B78">
            <w:pPr>
              <w:snapToGrid w:val="0"/>
              <w:spacing w:line="0" w:lineRule="atLeast"/>
              <w:jc w:val="center"/>
              <w:rPr>
                <w:rFonts w:eastAsia="標楷體"/>
                <w:sz w:val="20"/>
                <w:szCs w:val="20"/>
              </w:rPr>
            </w:pPr>
            <w:r w:rsidRPr="006B4FF0">
              <w:rPr>
                <w:rFonts w:eastAsia="標楷體" w:hint="eastAsia"/>
                <w:sz w:val="20"/>
                <w:szCs w:val="20"/>
              </w:rPr>
              <w:t>彈性</w:t>
            </w:r>
          </w:p>
        </w:tc>
        <w:tc>
          <w:tcPr>
            <w:tcW w:w="2465" w:type="dxa"/>
            <w:vAlign w:val="center"/>
          </w:tcPr>
          <w:p w:rsidR="0020228A" w:rsidRPr="006B4FF0" w:rsidRDefault="0020228A" w:rsidP="001F5B78">
            <w:pPr>
              <w:snapToGrid w:val="0"/>
              <w:spacing w:line="0" w:lineRule="atLeast"/>
              <w:jc w:val="center"/>
              <w:rPr>
                <w:rFonts w:ascii="標楷體" w:eastAsia="標楷體" w:hAnsi="標楷體"/>
                <w:sz w:val="20"/>
                <w:szCs w:val="20"/>
              </w:rPr>
            </w:pPr>
            <w:r w:rsidRPr="006B4FF0">
              <w:rPr>
                <w:rFonts w:ascii="標楷體" w:eastAsia="標楷體" w:hAnsi="標楷體" w:hint="eastAsia"/>
                <w:sz w:val="20"/>
                <w:szCs w:val="20"/>
              </w:rPr>
              <w:t>1.誰的家人故事最有趣</w:t>
            </w:r>
          </w:p>
          <w:p w:rsidR="0020228A" w:rsidRPr="006B4FF0" w:rsidRDefault="0020228A" w:rsidP="001F5B78">
            <w:pPr>
              <w:snapToGrid w:val="0"/>
              <w:spacing w:line="0" w:lineRule="atLeast"/>
              <w:jc w:val="center"/>
              <w:rPr>
                <w:rFonts w:ascii="標楷體" w:eastAsia="標楷體" w:hAnsi="標楷體"/>
                <w:sz w:val="20"/>
                <w:szCs w:val="20"/>
              </w:rPr>
            </w:pPr>
            <w:r w:rsidRPr="006B4FF0">
              <w:rPr>
                <w:rFonts w:ascii="標楷體" w:eastAsia="標楷體" w:hAnsi="標楷體" w:hint="eastAsia"/>
                <w:sz w:val="20"/>
                <w:szCs w:val="20"/>
              </w:rPr>
              <w:t>2.親情百分百</w:t>
            </w:r>
          </w:p>
          <w:p w:rsidR="0020228A" w:rsidRPr="006B4FF0" w:rsidRDefault="0020228A" w:rsidP="001F5B78">
            <w:pPr>
              <w:snapToGrid w:val="0"/>
              <w:spacing w:line="0" w:lineRule="atLeast"/>
              <w:jc w:val="center"/>
              <w:rPr>
                <w:rFonts w:eastAsia="標楷體"/>
                <w:sz w:val="20"/>
                <w:szCs w:val="20"/>
              </w:rPr>
            </w:pPr>
            <w:r w:rsidRPr="006B4FF0">
              <w:rPr>
                <w:rFonts w:ascii="標楷體" w:eastAsia="標楷體" w:hAnsi="標楷體" w:hint="eastAsia"/>
                <w:sz w:val="20"/>
                <w:szCs w:val="20"/>
              </w:rPr>
              <w:t>3.和家人相處</w:t>
            </w:r>
          </w:p>
        </w:tc>
        <w:tc>
          <w:tcPr>
            <w:tcW w:w="804" w:type="dxa"/>
            <w:vAlign w:val="center"/>
          </w:tcPr>
          <w:p w:rsidR="0020228A" w:rsidRPr="006B4FF0" w:rsidRDefault="00513A0A" w:rsidP="001F5B78">
            <w:pPr>
              <w:snapToGrid w:val="0"/>
              <w:spacing w:line="0" w:lineRule="atLeast"/>
              <w:jc w:val="center"/>
              <w:rPr>
                <w:rFonts w:eastAsia="標楷體"/>
                <w:sz w:val="20"/>
                <w:szCs w:val="20"/>
              </w:rPr>
            </w:pPr>
            <w:r>
              <w:rPr>
                <w:rFonts w:eastAsia="標楷體" w:hint="eastAsia"/>
                <w:sz w:val="20"/>
                <w:szCs w:val="20"/>
              </w:rPr>
              <w:t>2</w:t>
            </w:r>
          </w:p>
        </w:tc>
        <w:tc>
          <w:tcPr>
            <w:tcW w:w="456" w:type="dxa"/>
            <w:vAlign w:val="center"/>
          </w:tcPr>
          <w:p w:rsidR="0020228A" w:rsidRPr="006B4FF0" w:rsidRDefault="0020228A" w:rsidP="001F5B78">
            <w:pPr>
              <w:snapToGrid w:val="0"/>
              <w:spacing w:line="0" w:lineRule="atLeast"/>
              <w:jc w:val="center"/>
              <w:rPr>
                <w:rFonts w:eastAsia="標楷體"/>
                <w:sz w:val="20"/>
                <w:szCs w:val="20"/>
              </w:rPr>
            </w:pPr>
            <w:r w:rsidRPr="006B4FF0">
              <w:rPr>
                <w:rFonts w:eastAsia="標楷體" w:hint="eastAsia"/>
                <w:sz w:val="20"/>
                <w:szCs w:val="20"/>
              </w:rPr>
              <w:t>3</w:t>
            </w:r>
          </w:p>
        </w:tc>
        <w:tc>
          <w:tcPr>
            <w:tcW w:w="2215" w:type="dxa"/>
            <w:vMerge/>
            <w:vAlign w:val="center"/>
          </w:tcPr>
          <w:p w:rsidR="0020228A" w:rsidRPr="006B4FF0" w:rsidRDefault="0020228A" w:rsidP="006B4FF0">
            <w:pPr>
              <w:spacing w:before="50" w:line="0" w:lineRule="atLeast"/>
              <w:ind w:firstLine="480"/>
              <w:jc w:val="center"/>
              <w:rPr>
                <w:rFonts w:ascii="標楷體" w:eastAsia="標楷體" w:hAnsi="標楷體"/>
                <w:sz w:val="20"/>
                <w:szCs w:val="20"/>
              </w:rPr>
            </w:pPr>
          </w:p>
        </w:tc>
      </w:tr>
      <w:tr w:rsidR="0020228A" w:rsidRPr="006B4FF0" w:rsidTr="001F5B78">
        <w:trPr>
          <w:cantSplit/>
          <w:trHeight w:val="300"/>
        </w:trPr>
        <w:tc>
          <w:tcPr>
            <w:tcW w:w="2139" w:type="dxa"/>
            <w:vMerge/>
            <w:vAlign w:val="center"/>
          </w:tcPr>
          <w:p w:rsidR="0020228A" w:rsidRPr="006B4FF0" w:rsidRDefault="0020228A" w:rsidP="00DB4E87">
            <w:pPr>
              <w:spacing w:beforeLines="50" w:before="180" w:line="0" w:lineRule="atLeast"/>
              <w:ind w:firstLine="480"/>
              <w:jc w:val="center"/>
              <w:rPr>
                <w:rFonts w:ascii="標楷體" w:eastAsia="標楷體" w:hAnsi="標楷體"/>
                <w:sz w:val="20"/>
                <w:szCs w:val="20"/>
              </w:rPr>
            </w:pPr>
          </w:p>
        </w:tc>
        <w:tc>
          <w:tcPr>
            <w:tcW w:w="489" w:type="dxa"/>
            <w:vMerge/>
            <w:vAlign w:val="center"/>
          </w:tcPr>
          <w:p w:rsidR="0020228A" w:rsidRPr="006B4FF0" w:rsidRDefault="0020228A" w:rsidP="001F5B78">
            <w:pPr>
              <w:spacing w:beforeLines="50" w:before="180" w:line="0" w:lineRule="atLeast"/>
              <w:jc w:val="center"/>
              <w:rPr>
                <w:rFonts w:ascii="標楷體" w:eastAsia="標楷體" w:hAnsi="標楷體"/>
                <w:sz w:val="20"/>
                <w:szCs w:val="20"/>
              </w:rPr>
            </w:pPr>
          </w:p>
        </w:tc>
        <w:tc>
          <w:tcPr>
            <w:tcW w:w="540" w:type="dxa"/>
            <w:vAlign w:val="center"/>
          </w:tcPr>
          <w:p w:rsidR="0020228A" w:rsidRPr="006B4FF0" w:rsidRDefault="0020228A" w:rsidP="001F5B78">
            <w:pPr>
              <w:spacing w:beforeLines="50" w:before="180" w:line="0" w:lineRule="atLeast"/>
              <w:jc w:val="center"/>
              <w:rPr>
                <w:rFonts w:ascii="標楷體" w:eastAsia="標楷體" w:hAnsi="標楷體"/>
                <w:sz w:val="20"/>
                <w:szCs w:val="20"/>
              </w:rPr>
            </w:pPr>
            <w:r w:rsidRPr="006B4FF0">
              <w:rPr>
                <w:rFonts w:eastAsia="標楷體" w:hint="eastAsia"/>
                <w:sz w:val="20"/>
                <w:szCs w:val="20"/>
              </w:rPr>
              <w:t>下</w:t>
            </w:r>
          </w:p>
        </w:tc>
        <w:tc>
          <w:tcPr>
            <w:tcW w:w="1051" w:type="dxa"/>
            <w:vAlign w:val="center"/>
          </w:tcPr>
          <w:p w:rsidR="0020228A" w:rsidRPr="006B4FF0" w:rsidRDefault="0020228A" w:rsidP="001F5B78">
            <w:pPr>
              <w:spacing w:beforeLines="50" w:before="180" w:line="0" w:lineRule="atLeast"/>
              <w:jc w:val="center"/>
              <w:rPr>
                <w:rFonts w:ascii="標楷體" w:eastAsia="標楷體" w:hAnsi="標楷體"/>
                <w:sz w:val="20"/>
                <w:szCs w:val="20"/>
              </w:rPr>
            </w:pPr>
            <w:r w:rsidRPr="006B4FF0">
              <w:rPr>
                <w:rFonts w:eastAsia="標楷體" w:hint="eastAsia"/>
                <w:sz w:val="20"/>
                <w:szCs w:val="20"/>
              </w:rPr>
              <w:t>彈性</w:t>
            </w:r>
          </w:p>
        </w:tc>
        <w:tc>
          <w:tcPr>
            <w:tcW w:w="2465" w:type="dxa"/>
            <w:vAlign w:val="center"/>
          </w:tcPr>
          <w:p w:rsidR="0020228A" w:rsidRPr="006B4FF0" w:rsidRDefault="0020228A" w:rsidP="001F5B78">
            <w:pPr>
              <w:snapToGrid w:val="0"/>
              <w:spacing w:line="0" w:lineRule="atLeast"/>
              <w:jc w:val="center"/>
              <w:rPr>
                <w:rFonts w:eastAsia="標楷體"/>
                <w:sz w:val="20"/>
                <w:szCs w:val="20"/>
              </w:rPr>
            </w:pPr>
            <w:r w:rsidRPr="006B4FF0">
              <w:rPr>
                <w:rFonts w:eastAsia="標楷體" w:hint="eastAsia"/>
                <w:sz w:val="20"/>
                <w:szCs w:val="20"/>
              </w:rPr>
              <w:t>1.</w:t>
            </w:r>
            <w:r w:rsidRPr="006B4FF0">
              <w:rPr>
                <w:rFonts w:eastAsia="標楷體" w:hint="eastAsia"/>
                <w:sz w:val="20"/>
                <w:szCs w:val="20"/>
              </w:rPr>
              <w:t>家庭樹</w:t>
            </w:r>
          </w:p>
          <w:p w:rsidR="0020228A" w:rsidRPr="006B4FF0" w:rsidRDefault="0020228A" w:rsidP="001F5B78">
            <w:pPr>
              <w:snapToGrid w:val="0"/>
              <w:spacing w:line="0" w:lineRule="atLeast"/>
              <w:jc w:val="center"/>
              <w:rPr>
                <w:rFonts w:eastAsia="標楷體"/>
                <w:sz w:val="20"/>
                <w:szCs w:val="20"/>
              </w:rPr>
            </w:pPr>
            <w:r w:rsidRPr="006B4FF0">
              <w:rPr>
                <w:rFonts w:eastAsia="標楷體" w:hint="eastAsia"/>
                <w:sz w:val="20"/>
                <w:szCs w:val="20"/>
              </w:rPr>
              <w:t>2.</w:t>
            </w:r>
            <w:r w:rsidRPr="006B4FF0">
              <w:rPr>
                <w:rFonts w:eastAsia="標楷體" w:hint="eastAsia"/>
                <w:sz w:val="20"/>
                <w:szCs w:val="20"/>
              </w:rPr>
              <w:t>快樂童年</w:t>
            </w:r>
          </w:p>
          <w:p w:rsidR="0020228A" w:rsidRPr="006B4FF0" w:rsidRDefault="0020228A" w:rsidP="001F5B78">
            <w:pPr>
              <w:snapToGrid w:val="0"/>
              <w:spacing w:line="0" w:lineRule="atLeast"/>
              <w:jc w:val="center"/>
              <w:rPr>
                <w:rFonts w:ascii="標楷體" w:eastAsia="標楷體" w:hAnsi="標楷體"/>
                <w:sz w:val="20"/>
                <w:szCs w:val="20"/>
              </w:rPr>
            </w:pPr>
            <w:r w:rsidRPr="006B4FF0">
              <w:rPr>
                <w:rFonts w:eastAsia="標楷體" w:hint="eastAsia"/>
                <w:sz w:val="20"/>
                <w:szCs w:val="20"/>
              </w:rPr>
              <w:t>3.</w:t>
            </w:r>
            <w:r w:rsidRPr="006B4FF0">
              <w:rPr>
                <w:rFonts w:eastAsia="標楷體" w:hint="eastAsia"/>
                <w:sz w:val="20"/>
                <w:szCs w:val="20"/>
              </w:rPr>
              <w:t>光的天使</w:t>
            </w:r>
          </w:p>
        </w:tc>
        <w:tc>
          <w:tcPr>
            <w:tcW w:w="804" w:type="dxa"/>
            <w:vAlign w:val="center"/>
          </w:tcPr>
          <w:p w:rsidR="0020228A" w:rsidRPr="006B4FF0" w:rsidRDefault="0020228A" w:rsidP="001F5B78">
            <w:pPr>
              <w:spacing w:line="0" w:lineRule="atLeast"/>
              <w:jc w:val="center"/>
              <w:rPr>
                <w:sz w:val="20"/>
                <w:szCs w:val="20"/>
              </w:rPr>
            </w:pPr>
            <w:r w:rsidRPr="006B4FF0">
              <w:rPr>
                <w:rFonts w:eastAsia="標楷體" w:hint="eastAsia"/>
                <w:sz w:val="20"/>
                <w:szCs w:val="20"/>
              </w:rPr>
              <w:t>15-17</w:t>
            </w:r>
          </w:p>
        </w:tc>
        <w:tc>
          <w:tcPr>
            <w:tcW w:w="456" w:type="dxa"/>
            <w:vAlign w:val="center"/>
          </w:tcPr>
          <w:p w:rsidR="0020228A" w:rsidRPr="006B4FF0" w:rsidRDefault="0020228A" w:rsidP="001F5B78">
            <w:pPr>
              <w:spacing w:beforeLines="50" w:before="180" w:line="0" w:lineRule="atLeast"/>
              <w:jc w:val="center"/>
              <w:rPr>
                <w:rFonts w:eastAsia="標楷體"/>
                <w:sz w:val="20"/>
                <w:szCs w:val="20"/>
              </w:rPr>
            </w:pPr>
            <w:r w:rsidRPr="006B4FF0">
              <w:rPr>
                <w:rFonts w:eastAsia="標楷體" w:hint="eastAsia"/>
                <w:sz w:val="20"/>
                <w:szCs w:val="20"/>
              </w:rPr>
              <w:t>3</w:t>
            </w:r>
          </w:p>
        </w:tc>
        <w:tc>
          <w:tcPr>
            <w:tcW w:w="2215" w:type="dxa"/>
            <w:vMerge/>
            <w:vAlign w:val="center"/>
          </w:tcPr>
          <w:p w:rsidR="0020228A" w:rsidRPr="006B4FF0" w:rsidRDefault="0020228A" w:rsidP="006B4FF0">
            <w:pPr>
              <w:spacing w:before="50" w:line="0" w:lineRule="atLeast"/>
              <w:ind w:firstLine="480"/>
              <w:jc w:val="center"/>
              <w:rPr>
                <w:rFonts w:ascii="標楷體" w:eastAsia="標楷體" w:hAnsi="標楷體"/>
                <w:sz w:val="20"/>
                <w:szCs w:val="20"/>
              </w:rPr>
            </w:pPr>
          </w:p>
        </w:tc>
      </w:tr>
      <w:tr w:rsidR="006B4FF0" w:rsidRPr="006B4FF0" w:rsidTr="001F5B78">
        <w:trPr>
          <w:cantSplit/>
          <w:trHeight w:val="240"/>
        </w:trPr>
        <w:tc>
          <w:tcPr>
            <w:tcW w:w="2139" w:type="dxa"/>
            <w:vMerge/>
            <w:vAlign w:val="center"/>
          </w:tcPr>
          <w:p w:rsidR="006B4FF0" w:rsidRPr="006B4FF0" w:rsidRDefault="006B4FF0" w:rsidP="00DB4E87">
            <w:pPr>
              <w:spacing w:beforeLines="50" w:before="180" w:line="0" w:lineRule="atLeast"/>
              <w:ind w:firstLine="480"/>
              <w:jc w:val="center"/>
              <w:rPr>
                <w:rFonts w:ascii="標楷體" w:eastAsia="標楷體" w:hAnsi="標楷體"/>
                <w:sz w:val="20"/>
                <w:szCs w:val="20"/>
              </w:rPr>
            </w:pPr>
          </w:p>
        </w:tc>
        <w:tc>
          <w:tcPr>
            <w:tcW w:w="489" w:type="dxa"/>
            <w:vMerge w:val="restart"/>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4</w:t>
            </w:r>
          </w:p>
        </w:tc>
        <w:tc>
          <w:tcPr>
            <w:tcW w:w="540"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上</w:t>
            </w:r>
          </w:p>
        </w:tc>
        <w:tc>
          <w:tcPr>
            <w:tcW w:w="1051"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彈性</w:t>
            </w:r>
          </w:p>
        </w:tc>
        <w:tc>
          <w:tcPr>
            <w:tcW w:w="2465"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了解自己</w:t>
            </w:r>
          </w:p>
        </w:tc>
        <w:tc>
          <w:tcPr>
            <w:tcW w:w="804"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8</w:t>
            </w:r>
          </w:p>
        </w:tc>
        <w:tc>
          <w:tcPr>
            <w:tcW w:w="456"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3</w:t>
            </w:r>
          </w:p>
        </w:tc>
        <w:tc>
          <w:tcPr>
            <w:tcW w:w="2215" w:type="dxa"/>
            <w:vMerge/>
            <w:vAlign w:val="center"/>
          </w:tcPr>
          <w:p w:rsidR="006B4FF0" w:rsidRPr="006B4FF0" w:rsidRDefault="006B4FF0" w:rsidP="006B4FF0">
            <w:pPr>
              <w:spacing w:before="50" w:line="0" w:lineRule="atLeast"/>
              <w:ind w:firstLine="480"/>
              <w:jc w:val="center"/>
              <w:rPr>
                <w:rFonts w:ascii="標楷體" w:eastAsia="標楷體" w:hAnsi="標楷體"/>
                <w:sz w:val="20"/>
                <w:szCs w:val="20"/>
              </w:rPr>
            </w:pPr>
          </w:p>
        </w:tc>
      </w:tr>
      <w:tr w:rsidR="006B4FF0" w:rsidRPr="006B4FF0" w:rsidTr="001F5B78">
        <w:trPr>
          <w:cantSplit/>
          <w:trHeight w:val="240"/>
        </w:trPr>
        <w:tc>
          <w:tcPr>
            <w:tcW w:w="2139" w:type="dxa"/>
            <w:vMerge/>
            <w:vAlign w:val="center"/>
          </w:tcPr>
          <w:p w:rsidR="006B4FF0" w:rsidRPr="006B4FF0" w:rsidRDefault="006B4FF0" w:rsidP="00DB4E87">
            <w:pPr>
              <w:spacing w:beforeLines="50" w:before="180" w:line="0" w:lineRule="atLeast"/>
              <w:ind w:firstLine="480"/>
              <w:jc w:val="center"/>
              <w:rPr>
                <w:rFonts w:ascii="標楷體" w:eastAsia="標楷體" w:hAnsi="標楷體"/>
                <w:sz w:val="20"/>
                <w:szCs w:val="20"/>
              </w:rPr>
            </w:pPr>
          </w:p>
        </w:tc>
        <w:tc>
          <w:tcPr>
            <w:tcW w:w="489" w:type="dxa"/>
            <w:vMerge/>
            <w:vAlign w:val="center"/>
          </w:tcPr>
          <w:p w:rsidR="006B4FF0" w:rsidRPr="006B4FF0" w:rsidRDefault="006B4FF0" w:rsidP="001F5B78">
            <w:pPr>
              <w:spacing w:beforeLines="50" w:before="180" w:line="0" w:lineRule="atLeast"/>
              <w:jc w:val="center"/>
              <w:rPr>
                <w:rFonts w:ascii="標楷體" w:eastAsia="標楷體" w:hAnsi="標楷體"/>
                <w:sz w:val="20"/>
                <w:szCs w:val="20"/>
              </w:rPr>
            </w:pPr>
          </w:p>
        </w:tc>
        <w:tc>
          <w:tcPr>
            <w:tcW w:w="540"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eastAsia="標楷體" w:hint="eastAsia"/>
                <w:sz w:val="20"/>
                <w:szCs w:val="20"/>
              </w:rPr>
              <w:t>下</w:t>
            </w:r>
          </w:p>
        </w:tc>
        <w:tc>
          <w:tcPr>
            <w:tcW w:w="1051"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eastAsia="標楷體" w:hint="eastAsia"/>
                <w:sz w:val="20"/>
                <w:szCs w:val="20"/>
              </w:rPr>
              <w:t>彈性</w:t>
            </w:r>
          </w:p>
        </w:tc>
        <w:tc>
          <w:tcPr>
            <w:tcW w:w="2465"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家庭時間</w:t>
            </w:r>
          </w:p>
        </w:tc>
        <w:tc>
          <w:tcPr>
            <w:tcW w:w="804" w:type="dxa"/>
            <w:vAlign w:val="center"/>
          </w:tcPr>
          <w:p w:rsidR="006B4FF0" w:rsidRPr="006B4FF0" w:rsidRDefault="006B4FF0" w:rsidP="001F5B78">
            <w:pPr>
              <w:spacing w:line="0" w:lineRule="atLeast"/>
              <w:jc w:val="center"/>
              <w:rPr>
                <w:sz w:val="20"/>
                <w:szCs w:val="20"/>
              </w:rPr>
            </w:pPr>
            <w:r w:rsidRPr="006B4FF0">
              <w:rPr>
                <w:rFonts w:eastAsia="標楷體" w:hint="eastAsia"/>
                <w:sz w:val="20"/>
                <w:szCs w:val="20"/>
              </w:rPr>
              <w:t>15-17</w:t>
            </w:r>
          </w:p>
        </w:tc>
        <w:tc>
          <w:tcPr>
            <w:tcW w:w="456"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eastAsia="標楷體" w:hint="eastAsia"/>
                <w:sz w:val="20"/>
                <w:szCs w:val="20"/>
              </w:rPr>
              <w:t>3</w:t>
            </w:r>
          </w:p>
        </w:tc>
        <w:tc>
          <w:tcPr>
            <w:tcW w:w="2215" w:type="dxa"/>
            <w:vMerge/>
            <w:vAlign w:val="center"/>
          </w:tcPr>
          <w:p w:rsidR="006B4FF0" w:rsidRPr="006B4FF0" w:rsidRDefault="006B4FF0" w:rsidP="006B4FF0">
            <w:pPr>
              <w:spacing w:before="50" w:line="0" w:lineRule="atLeast"/>
              <w:ind w:firstLine="480"/>
              <w:jc w:val="center"/>
              <w:rPr>
                <w:rFonts w:ascii="標楷體" w:eastAsia="標楷體" w:hAnsi="標楷體"/>
                <w:sz w:val="20"/>
                <w:szCs w:val="20"/>
              </w:rPr>
            </w:pPr>
          </w:p>
        </w:tc>
      </w:tr>
      <w:tr w:rsidR="006B4FF0" w:rsidRPr="006B4FF0" w:rsidTr="001F5B78">
        <w:trPr>
          <w:cantSplit/>
          <w:trHeight w:val="240"/>
        </w:trPr>
        <w:tc>
          <w:tcPr>
            <w:tcW w:w="2139" w:type="dxa"/>
            <w:vMerge/>
            <w:vAlign w:val="center"/>
          </w:tcPr>
          <w:p w:rsidR="006B4FF0" w:rsidRPr="006B4FF0" w:rsidRDefault="006B4FF0" w:rsidP="00DB4E87">
            <w:pPr>
              <w:spacing w:beforeLines="50" w:before="180" w:line="0" w:lineRule="atLeast"/>
              <w:ind w:firstLine="480"/>
              <w:jc w:val="center"/>
              <w:rPr>
                <w:rFonts w:ascii="標楷體" w:eastAsia="標楷體" w:hAnsi="標楷體"/>
                <w:sz w:val="20"/>
                <w:szCs w:val="20"/>
              </w:rPr>
            </w:pPr>
          </w:p>
        </w:tc>
        <w:tc>
          <w:tcPr>
            <w:tcW w:w="489" w:type="dxa"/>
            <w:vMerge w:val="restart"/>
            <w:vAlign w:val="center"/>
          </w:tcPr>
          <w:p w:rsidR="006B4FF0" w:rsidRPr="006B4FF0" w:rsidRDefault="006B4FF0" w:rsidP="001F5B78">
            <w:pPr>
              <w:spacing w:line="0" w:lineRule="atLeast"/>
              <w:jc w:val="center"/>
              <w:rPr>
                <w:sz w:val="20"/>
                <w:szCs w:val="20"/>
              </w:rPr>
            </w:pPr>
            <w:r w:rsidRPr="006B4FF0">
              <w:rPr>
                <w:rFonts w:ascii="標楷體" w:eastAsia="標楷體" w:hAnsi="標楷體" w:hint="eastAsia"/>
                <w:sz w:val="20"/>
                <w:szCs w:val="20"/>
              </w:rPr>
              <w:t>5</w:t>
            </w:r>
          </w:p>
        </w:tc>
        <w:tc>
          <w:tcPr>
            <w:tcW w:w="540" w:type="dxa"/>
            <w:vAlign w:val="center"/>
          </w:tcPr>
          <w:p w:rsidR="006B4FF0" w:rsidRPr="006B4FF0" w:rsidRDefault="006B4FF0" w:rsidP="001F5B78">
            <w:pPr>
              <w:snapToGrid w:val="0"/>
              <w:spacing w:line="0" w:lineRule="atLeast"/>
              <w:jc w:val="center"/>
              <w:rPr>
                <w:rFonts w:ascii="標楷體" w:eastAsia="標楷體" w:hAnsi="標楷體"/>
                <w:sz w:val="20"/>
                <w:szCs w:val="20"/>
              </w:rPr>
            </w:pPr>
            <w:r w:rsidRPr="006B4FF0">
              <w:rPr>
                <w:rFonts w:ascii="標楷體" w:eastAsia="標楷體" w:hAnsi="標楷體" w:hint="eastAsia"/>
                <w:sz w:val="20"/>
                <w:szCs w:val="20"/>
              </w:rPr>
              <w:t>上</w:t>
            </w:r>
          </w:p>
        </w:tc>
        <w:tc>
          <w:tcPr>
            <w:tcW w:w="1051" w:type="dxa"/>
            <w:vAlign w:val="center"/>
          </w:tcPr>
          <w:p w:rsidR="006B4FF0" w:rsidRPr="006B4FF0" w:rsidRDefault="006B4FF0" w:rsidP="001F5B78">
            <w:pPr>
              <w:spacing w:line="0" w:lineRule="atLeast"/>
              <w:jc w:val="center"/>
              <w:rPr>
                <w:rFonts w:ascii="標楷體" w:eastAsia="標楷體" w:hAnsi="標楷體"/>
                <w:sz w:val="20"/>
                <w:szCs w:val="20"/>
              </w:rPr>
            </w:pPr>
            <w:r w:rsidRPr="006B4FF0">
              <w:rPr>
                <w:rFonts w:ascii="標楷體" w:eastAsia="標楷體" w:hAnsi="標楷體"/>
                <w:sz w:val="20"/>
                <w:szCs w:val="20"/>
              </w:rPr>
              <w:t>彈性</w:t>
            </w:r>
          </w:p>
        </w:tc>
        <w:tc>
          <w:tcPr>
            <w:tcW w:w="2465"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家庭暴力預防</w:t>
            </w:r>
          </w:p>
          <w:p w:rsidR="006B4FF0" w:rsidRPr="006B4FF0" w:rsidRDefault="006B4FF0" w:rsidP="001F5B78">
            <w:pPr>
              <w:spacing w:beforeLines="50" w:before="180" w:line="0" w:lineRule="atLeast"/>
              <w:jc w:val="center"/>
              <w:rPr>
                <w:rFonts w:eastAsia="標楷體"/>
                <w:sz w:val="20"/>
                <w:szCs w:val="20"/>
              </w:rPr>
            </w:pPr>
            <w:r w:rsidRPr="006B4FF0">
              <w:rPr>
                <w:rFonts w:eastAsia="標楷體" w:hint="eastAsia"/>
                <w:sz w:val="20"/>
                <w:szCs w:val="20"/>
              </w:rPr>
              <w:t>接納與認識家人</w:t>
            </w:r>
          </w:p>
        </w:tc>
        <w:tc>
          <w:tcPr>
            <w:tcW w:w="804"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smartTag w:uri="urn:schemas-microsoft-com:office:smarttags" w:element="chsdate">
              <w:smartTagPr>
                <w:attr w:name="Year" w:val="1899"/>
                <w:attr w:name="Month" w:val="12"/>
                <w:attr w:name="Day" w:val="30"/>
                <w:attr w:name="IsLunarDate" w:val="False"/>
                <w:attr w:name="IsROCDate" w:val="False"/>
              </w:smartTagPr>
              <w:r w:rsidRPr="006B4FF0">
                <w:rPr>
                  <w:rFonts w:ascii="標楷體" w:eastAsia="標楷體" w:hAnsi="標楷體" w:hint="eastAsia"/>
                  <w:sz w:val="20"/>
                  <w:szCs w:val="20"/>
                </w:rPr>
                <w:t>1.2.3</w:t>
              </w:r>
            </w:smartTag>
            <w:r w:rsidRPr="006B4FF0">
              <w:rPr>
                <w:rFonts w:ascii="標楷體" w:eastAsia="標楷體" w:hAnsi="標楷體" w:hint="eastAsia"/>
                <w:sz w:val="20"/>
                <w:szCs w:val="20"/>
              </w:rPr>
              <w:t>週</w:t>
            </w:r>
          </w:p>
        </w:tc>
        <w:tc>
          <w:tcPr>
            <w:tcW w:w="456" w:type="dxa"/>
            <w:vAlign w:val="center"/>
          </w:tcPr>
          <w:p w:rsidR="006B4FF0" w:rsidRPr="006B4FF0" w:rsidRDefault="006B4FF0" w:rsidP="001F5B78">
            <w:pPr>
              <w:spacing w:line="0" w:lineRule="atLeast"/>
              <w:jc w:val="center"/>
              <w:rPr>
                <w:rFonts w:ascii="標楷體" w:eastAsia="標楷體" w:hAnsi="標楷體"/>
                <w:sz w:val="20"/>
                <w:szCs w:val="20"/>
              </w:rPr>
            </w:pPr>
            <w:r w:rsidRPr="006B4FF0">
              <w:rPr>
                <w:rFonts w:ascii="標楷體" w:eastAsia="標楷體" w:hAnsi="標楷體" w:hint="eastAsia"/>
                <w:sz w:val="20"/>
                <w:szCs w:val="20"/>
              </w:rPr>
              <w:t>3</w:t>
            </w:r>
          </w:p>
        </w:tc>
        <w:tc>
          <w:tcPr>
            <w:tcW w:w="2215" w:type="dxa"/>
            <w:vMerge/>
            <w:vAlign w:val="center"/>
          </w:tcPr>
          <w:p w:rsidR="006B4FF0" w:rsidRPr="006B4FF0" w:rsidRDefault="006B4FF0" w:rsidP="006B4FF0">
            <w:pPr>
              <w:spacing w:before="50" w:line="0" w:lineRule="atLeast"/>
              <w:ind w:firstLine="480"/>
              <w:jc w:val="center"/>
              <w:rPr>
                <w:rFonts w:ascii="標楷體" w:eastAsia="標楷體" w:hAnsi="標楷體"/>
                <w:sz w:val="20"/>
                <w:szCs w:val="20"/>
              </w:rPr>
            </w:pPr>
          </w:p>
        </w:tc>
      </w:tr>
      <w:tr w:rsidR="006B4FF0" w:rsidRPr="006B4FF0" w:rsidTr="001F5B78">
        <w:trPr>
          <w:cantSplit/>
          <w:trHeight w:val="240"/>
        </w:trPr>
        <w:tc>
          <w:tcPr>
            <w:tcW w:w="2139" w:type="dxa"/>
            <w:vMerge/>
            <w:vAlign w:val="center"/>
          </w:tcPr>
          <w:p w:rsidR="006B4FF0" w:rsidRPr="006B4FF0" w:rsidRDefault="006B4FF0" w:rsidP="00DB4E87">
            <w:pPr>
              <w:spacing w:beforeLines="50" w:before="180" w:line="0" w:lineRule="atLeast"/>
              <w:ind w:firstLine="480"/>
              <w:jc w:val="center"/>
              <w:rPr>
                <w:rFonts w:ascii="標楷體" w:eastAsia="標楷體" w:hAnsi="標楷體"/>
                <w:sz w:val="20"/>
                <w:szCs w:val="20"/>
              </w:rPr>
            </w:pPr>
          </w:p>
        </w:tc>
        <w:tc>
          <w:tcPr>
            <w:tcW w:w="489" w:type="dxa"/>
            <w:vMerge/>
            <w:vAlign w:val="center"/>
          </w:tcPr>
          <w:p w:rsidR="006B4FF0" w:rsidRPr="006B4FF0" w:rsidRDefault="006B4FF0" w:rsidP="001F5B78">
            <w:pPr>
              <w:spacing w:beforeLines="50" w:before="180" w:line="0" w:lineRule="atLeast"/>
              <w:jc w:val="center"/>
              <w:rPr>
                <w:rFonts w:ascii="標楷體" w:eastAsia="標楷體" w:hAnsi="標楷體"/>
                <w:sz w:val="20"/>
                <w:szCs w:val="20"/>
              </w:rPr>
            </w:pPr>
          </w:p>
        </w:tc>
        <w:tc>
          <w:tcPr>
            <w:tcW w:w="540"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下</w:t>
            </w:r>
          </w:p>
        </w:tc>
        <w:tc>
          <w:tcPr>
            <w:tcW w:w="1051"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ascii="標楷體" w:eastAsia="標楷體" w:hAnsi="標楷體"/>
                <w:sz w:val="20"/>
                <w:szCs w:val="20"/>
              </w:rPr>
              <w:t>彈性</w:t>
            </w:r>
          </w:p>
        </w:tc>
        <w:tc>
          <w:tcPr>
            <w:tcW w:w="2465"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家庭和諧</w:t>
            </w:r>
          </w:p>
          <w:p w:rsidR="006B4FF0" w:rsidRPr="006B4FF0" w:rsidRDefault="006B4FF0" w:rsidP="001F5B78">
            <w:pPr>
              <w:spacing w:beforeLines="50" w:before="180" w:line="0" w:lineRule="atLeast"/>
              <w:jc w:val="center"/>
              <w:rPr>
                <w:rFonts w:eastAsia="標楷體"/>
                <w:sz w:val="20"/>
                <w:szCs w:val="20"/>
              </w:rPr>
            </w:pPr>
            <w:r w:rsidRPr="006B4FF0">
              <w:rPr>
                <w:rFonts w:eastAsia="標楷體" w:hint="eastAsia"/>
                <w:sz w:val="20"/>
                <w:szCs w:val="20"/>
              </w:rPr>
              <w:t>家庭與我</w:t>
            </w:r>
          </w:p>
        </w:tc>
        <w:tc>
          <w:tcPr>
            <w:tcW w:w="804"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smartTag w:uri="urn:schemas-microsoft-com:office:smarttags" w:element="chsdate">
              <w:smartTagPr>
                <w:attr w:name="Year" w:val="1899"/>
                <w:attr w:name="Month" w:val="12"/>
                <w:attr w:name="Day" w:val="30"/>
                <w:attr w:name="IsLunarDate" w:val="False"/>
                <w:attr w:name="IsROCDate" w:val="False"/>
              </w:smartTagPr>
              <w:r w:rsidRPr="006B4FF0">
                <w:rPr>
                  <w:rFonts w:ascii="標楷體" w:eastAsia="標楷體" w:hAnsi="標楷體" w:hint="eastAsia"/>
                  <w:sz w:val="20"/>
                  <w:szCs w:val="20"/>
                </w:rPr>
                <w:t>1.2.3</w:t>
              </w:r>
            </w:smartTag>
            <w:r w:rsidRPr="006B4FF0">
              <w:rPr>
                <w:rFonts w:ascii="標楷體" w:eastAsia="標楷體" w:hAnsi="標楷體" w:hint="eastAsia"/>
                <w:sz w:val="20"/>
                <w:szCs w:val="20"/>
              </w:rPr>
              <w:t>週</w:t>
            </w:r>
          </w:p>
        </w:tc>
        <w:tc>
          <w:tcPr>
            <w:tcW w:w="456"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3</w:t>
            </w:r>
          </w:p>
        </w:tc>
        <w:tc>
          <w:tcPr>
            <w:tcW w:w="2215" w:type="dxa"/>
            <w:vMerge/>
            <w:vAlign w:val="center"/>
          </w:tcPr>
          <w:p w:rsidR="006B4FF0" w:rsidRPr="006B4FF0" w:rsidRDefault="006B4FF0" w:rsidP="006B4FF0">
            <w:pPr>
              <w:spacing w:before="50" w:line="0" w:lineRule="atLeast"/>
              <w:ind w:firstLine="480"/>
              <w:jc w:val="center"/>
              <w:rPr>
                <w:rFonts w:ascii="標楷體" w:eastAsia="標楷體" w:hAnsi="標楷體"/>
                <w:sz w:val="20"/>
                <w:szCs w:val="20"/>
              </w:rPr>
            </w:pPr>
          </w:p>
        </w:tc>
      </w:tr>
      <w:tr w:rsidR="006B4FF0" w:rsidRPr="006B4FF0" w:rsidTr="001F5B78">
        <w:trPr>
          <w:cantSplit/>
          <w:trHeight w:val="240"/>
        </w:trPr>
        <w:tc>
          <w:tcPr>
            <w:tcW w:w="2139" w:type="dxa"/>
            <w:vMerge/>
            <w:vAlign w:val="center"/>
          </w:tcPr>
          <w:p w:rsidR="006B4FF0" w:rsidRPr="006B4FF0" w:rsidRDefault="006B4FF0" w:rsidP="00DB4E87">
            <w:pPr>
              <w:spacing w:beforeLines="50" w:before="180" w:line="0" w:lineRule="atLeast"/>
              <w:ind w:firstLine="480"/>
              <w:jc w:val="center"/>
              <w:rPr>
                <w:rFonts w:ascii="標楷體" w:eastAsia="標楷體" w:hAnsi="標楷體"/>
                <w:sz w:val="20"/>
                <w:szCs w:val="20"/>
              </w:rPr>
            </w:pPr>
          </w:p>
        </w:tc>
        <w:tc>
          <w:tcPr>
            <w:tcW w:w="489" w:type="dxa"/>
            <w:vMerge w:val="restart"/>
            <w:vAlign w:val="center"/>
          </w:tcPr>
          <w:p w:rsidR="006B4FF0" w:rsidRPr="006B4FF0" w:rsidRDefault="006B4FF0" w:rsidP="001F5B78">
            <w:pPr>
              <w:spacing w:line="0" w:lineRule="atLeast"/>
              <w:jc w:val="center"/>
              <w:rPr>
                <w:sz w:val="20"/>
                <w:szCs w:val="20"/>
              </w:rPr>
            </w:pPr>
            <w:r w:rsidRPr="006B4FF0">
              <w:rPr>
                <w:rFonts w:ascii="標楷體" w:eastAsia="標楷體" w:hAnsi="標楷體" w:hint="eastAsia"/>
                <w:sz w:val="20"/>
                <w:szCs w:val="20"/>
              </w:rPr>
              <w:t>6</w:t>
            </w:r>
          </w:p>
        </w:tc>
        <w:tc>
          <w:tcPr>
            <w:tcW w:w="540" w:type="dxa"/>
            <w:vAlign w:val="center"/>
          </w:tcPr>
          <w:p w:rsidR="006B4FF0" w:rsidRPr="006B4FF0" w:rsidRDefault="006B4FF0" w:rsidP="001F5B78">
            <w:pPr>
              <w:snapToGrid w:val="0"/>
              <w:spacing w:line="0" w:lineRule="atLeast"/>
              <w:jc w:val="center"/>
              <w:rPr>
                <w:rFonts w:ascii="標楷體" w:eastAsia="標楷體" w:hAnsi="標楷體"/>
                <w:sz w:val="20"/>
                <w:szCs w:val="20"/>
              </w:rPr>
            </w:pPr>
            <w:r w:rsidRPr="006B4FF0">
              <w:rPr>
                <w:rFonts w:ascii="標楷體" w:eastAsia="標楷體" w:hAnsi="標楷體" w:hint="eastAsia"/>
                <w:sz w:val="20"/>
                <w:szCs w:val="20"/>
              </w:rPr>
              <w:t>上</w:t>
            </w:r>
          </w:p>
        </w:tc>
        <w:tc>
          <w:tcPr>
            <w:tcW w:w="1051" w:type="dxa"/>
            <w:vAlign w:val="center"/>
          </w:tcPr>
          <w:p w:rsidR="006B4FF0" w:rsidRPr="006B4FF0" w:rsidRDefault="006B4FF0" w:rsidP="001F5B78">
            <w:pPr>
              <w:spacing w:line="0" w:lineRule="atLeast"/>
              <w:jc w:val="center"/>
              <w:rPr>
                <w:rFonts w:ascii="標楷體" w:eastAsia="標楷體" w:hAnsi="標楷體"/>
                <w:sz w:val="20"/>
                <w:szCs w:val="20"/>
              </w:rPr>
            </w:pPr>
            <w:r w:rsidRPr="006B4FF0">
              <w:rPr>
                <w:rFonts w:ascii="標楷體" w:eastAsia="標楷體" w:hAnsi="標楷體"/>
                <w:sz w:val="20"/>
                <w:szCs w:val="20"/>
              </w:rPr>
              <w:t>彈性</w:t>
            </w:r>
          </w:p>
        </w:tc>
        <w:tc>
          <w:tcPr>
            <w:tcW w:w="2465"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生活多變化</w:t>
            </w:r>
          </w:p>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甜蜜的家庭</w:t>
            </w:r>
          </w:p>
        </w:tc>
        <w:tc>
          <w:tcPr>
            <w:tcW w:w="804"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smartTag w:uri="urn:schemas-microsoft-com:office:smarttags" w:element="chsdate">
              <w:smartTagPr>
                <w:attr w:name="IsROCDate" w:val="False"/>
                <w:attr w:name="IsLunarDate" w:val="False"/>
                <w:attr w:name="Day" w:val="30"/>
                <w:attr w:name="Month" w:val="12"/>
                <w:attr w:name="Year" w:val="1899"/>
              </w:smartTagPr>
              <w:r w:rsidRPr="006B4FF0">
                <w:rPr>
                  <w:rFonts w:ascii="標楷體" w:eastAsia="標楷體" w:hAnsi="標楷體" w:hint="eastAsia"/>
                  <w:sz w:val="20"/>
                  <w:szCs w:val="20"/>
                </w:rPr>
                <w:t>1.2.3</w:t>
              </w:r>
            </w:smartTag>
            <w:r w:rsidRPr="006B4FF0">
              <w:rPr>
                <w:rFonts w:ascii="標楷體" w:eastAsia="標楷體" w:hAnsi="標楷體" w:hint="eastAsia"/>
                <w:sz w:val="20"/>
                <w:szCs w:val="20"/>
              </w:rPr>
              <w:t>週</w:t>
            </w:r>
          </w:p>
        </w:tc>
        <w:tc>
          <w:tcPr>
            <w:tcW w:w="456" w:type="dxa"/>
            <w:vAlign w:val="center"/>
          </w:tcPr>
          <w:p w:rsidR="006B4FF0" w:rsidRPr="006B4FF0" w:rsidRDefault="006B4FF0" w:rsidP="001F5B78">
            <w:pPr>
              <w:spacing w:line="0" w:lineRule="atLeast"/>
              <w:jc w:val="center"/>
              <w:rPr>
                <w:rFonts w:ascii="標楷體" w:eastAsia="標楷體" w:hAnsi="標楷體"/>
                <w:sz w:val="20"/>
                <w:szCs w:val="20"/>
              </w:rPr>
            </w:pPr>
            <w:r w:rsidRPr="006B4FF0">
              <w:rPr>
                <w:rFonts w:ascii="標楷體" w:eastAsia="標楷體" w:hAnsi="標楷體" w:hint="eastAsia"/>
                <w:sz w:val="20"/>
                <w:szCs w:val="20"/>
              </w:rPr>
              <w:t>3</w:t>
            </w:r>
          </w:p>
        </w:tc>
        <w:tc>
          <w:tcPr>
            <w:tcW w:w="2215" w:type="dxa"/>
            <w:vMerge/>
            <w:vAlign w:val="center"/>
          </w:tcPr>
          <w:p w:rsidR="006B4FF0" w:rsidRPr="006B4FF0" w:rsidRDefault="006B4FF0" w:rsidP="006B4FF0">
            <w:pPr>
              <w:spacing w:before="50" w:line="0" w:lineRule="atLeast"/>
              <w:ind w:firstLine="480"/>
              <w:jc w:val="center"/>
              <w:rPr>
                <w:rFonts w:ascii="標楷體" w:eastAsia="標楷體" w:hAnsi="標楷體"/>
                <w:sz w:val="20"/>
                <w:szCs w:val="20"/>
              </w:rPr>
            </w:pPr>
          </w:p>
        </w:tc>
      </w:tr>
      <w:tr w:rsidR="006B4FF0" w:rsidRPr="006B4FF0" w:rsidTr="001F5B78">
        <w:trPr>
          <w:cantSplit/>
          <w:trHeight w:val="240"/>
        </w:trPr>
        <w:tc>
          <w:tcPr>
            <w:tcW w:w="2139" w:type="dxa"/>
            <w:vMerge/>
            <w:vAlign w:val="center"/>
          </w:tcPr>
          <w:p w:rsidR="006B4FF0" w:rsidRPr="006B4FF0" w:rsidRDefault="006B4FF0" w:rsidP="00DB4E87">
            <w:pPr>
              <w:spacing w:beforeLines="50" w:before="180" w:line="0" w:lineRule="atLeast"/>
              <w:ind w:firstLine="480"/>
              <w:jc w:val="center"/>
              <w:rPr>
                <w:rFonts w:ascii="標楷體" w:eastAsia="標楷體" w:hAnsi="標楷體"/>
                <w:sz w:val="20"/>
                <w:szCs w:val="20"/>
              </w:rPr>
            </w:pPr>
          </w:p>
        </w:tc>
        <w:tc>
          <w:tcPr>
            <w:tcW w:w="489" w:type="dxa"/>
            <w:vMerge/>
            <w:vAlign w:val="center"/>
          </w:tcPr>
          <w:p w:rsidR="006B4FF0" w:rsidRPr="006B4FF0" w:rsidRDefault="006B4FF0" w:rsidP="001F5B78">
            <w:pPr>
              <w:spacing w:beforeLines="50" w:before="180" w:line="0" w:lineRule="atLeast"/>
              <w:jc w:val="center"/>
              <w:rPr>
                <w:rFonts w:ascii="標楷體" w:eastAsia="標楷體" w:hAnsi="標楷體"/>
                <w:sz w:val="20"/>
                <w:szCs w:val="20"/>
              </w:rPr>
            </w:pPr>
          </w:p>
        </w:tc>
        <w:tc>
          <w:tcPr>
            <w:tcW w:w="540"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下</w:t>
            </w:r>
          </w:p>
        </w:tc>
        <w:tc>
          <w:tcPr>
            <w:tcW w:w="1051"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ascii="標楷體" w:eastAsia="標楷體" w:hAnsi="標楷體"/>
                <w:sz w:val="20"/>
                <w:szCs w:val="20"/>
              </w:rPr>
              <w:t>彈性</w:t>
            </w:r>
          </w:p>
        </w:tc>
        <w:tc>
          <w:tcPr>
            <w:tcW w:w="2465"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家家有本難唸的經</w:t>
            </w:r>
          </w:p>
          <w:p w:rsidR="006B4FF0" w:rsidRPr="006B4FF0" w:rsidRDefault="006B4FF0" w:rsidP="001F5B78">
            <w:pPr>
              <w:spacing w:beforeLines="50" w:before="180" w:line="0" w:lineRule="atLeast"/>
              <w:jc w:val="center"/>
              <w:rPr>
                <w:rFonts w:eastAsia="標楷體"/>
                <w:sz w:val="20"/>
                <w:szCs w:val="20"/>
              </w:rPr>
            </w:pPr>
            <w:r w:rsidRPr="006B4FF0">
              <w:rPr>
                <w:rFonts w:eastAsia="標楷體" w:hint="eastAsia"/>
                <w:sz w:val="20"/>
                <w:szCs w:val="20"/>
              </w:rPr>
              <w:t>幸福在哪裡</w:t>
            </w:r>
          </w:p>
        </w:tc>
        <w:tc>
          <w:tcPr>
            <w:tcW w:w="804" w:type="dxa"/>
            <w:vAlign w:val="center"/>
          </w:tcPr>
          <w:p w:rsidR="006B4FF0" w:rsidRPr="006B4FF0" w:rsidRDefault="006B4FF0" w:rsidP="001F5B78">
            <w:pPr>
              <w:spacing w:beforeLines="50" w:before="180" w:line="0" w:lineRule="atLeast"/>
              <w:jc w:val="center"/>
              <w:rPr>
                <w:rFonts w:eastAsia="標楷體"/>
                <w:sz w:val="20"/>
                <w:szCs w:val="20"/>
              </w:rPr>
            </w:pPr>
            <w:smartTag w:uri="urn:schemas-microsoft-com:office:smarttags" w:element="chsdate">
              <w:smartTagPr>
                <w:attr w:name="IsROCDate" w:val="False"/>
                <w:attr w:name="IsLunarDate" w:val="False"/>
                <w:attr w:name="Day" w:val="30"/>
                <w:attr w:name="Month" w:val="12"/>
                <w:attr w:name="Year" w:val="1899"/>
              </w:smartTagPr>
              <w:r w:rsidRPr="006B4FF0">
                <w:rPr>
                  <w:rFonts w:ascii="標楷體" w:eastAsia="標楷體" w:hAnsi="標楷體" w:hint="eastAsia"/>
                  <w:sz w:val="20"/>
                  <w:szCs w:val="20"/>
                </w:rPr>
                <w:t>1.2.3</w:t>
              </w:r>
            </w:smartTag>
            <w:r w:rsidRPr="006B4FF0">
              <w:rPr>
                <w:rFonts w:ascii="標楷體" w:eastAsia="標楷體" w:hAnsi="標楷體" w:hint="eastAsia"/>
                <w:sz w:val="20"/>
                <w:szCs w:val="20"/>
              </w:rPr>
              <w:t>週</w:t>
            </w:r>
          </w:p>
        </w:tc>
        <w:tc>
          <w:tcPr>
            <w:tcW w:w="456" w:type="dxa"/>
            <w:vAlign w:val="center"/>
          </w:tcPr>
          <w:p w:rsidR="006B4FF0" w:rsidRPr="006B4FF0" w:rsidRDefault="006B4FF0" w:rsidP="001F5B78">
            <w:pPr>
              <w:spacing w:beforeLines="50" w:before="180" w:line="0" w:lineRule="atLeast"/>
              <w:jc w:val="center"/>
              <w:rPr>
                <w:rFonts w:eastAsia="標楷體"/>
                <w:sz w:val="20"/>
                <w:szCs w:val="20"/>
              </w:rPr>
            </w:pPr>
            <w:r w:rsidRPr="006B4FF0">
              <w:rPr>
                <w:rFonts w:ascii="標楷體" w:eastAsia="標楷體" w:hAnsi="標楷體" w:hint="eastAsia"/>
                <w:sz w:val="20"/>
                <w:szCs w:val="20"/>
              </w:rPr>
              <w:t>3</w:t>
            </w:r>
          </w:p>
        </w:tc>
        <w:tc>
          <w:tcPr>
            <w:tcW w:w="2215" w:type="dxa"/>
            <w:vMerge/>
            <w:vAlign w:val="center"/>
          </w:tcPr>
          <w:p w:rsidR="006B4FF0" w:rsidRPr="006B4FF0" w:rsidRDefault="006B4FF0" w:rsidP="006B4FF0">
            <w:pPr>
              <w:spacing w:before="50" w:line="0" w:lineRule="atLeast"/>
              <w:ind w:firstLine="480"/>
              <w:jc w:val="center"/>
              <w:rPr>
                <w:rFonts w:ascii="標楷體" w:eastAsia="標楷體" w:hAnsi="標楷體"/>
                <w:sz w:val="20"/>
                <w:szCs w:val="20"/>
              </w:rPr>
            </w:pPr>
          </w:p>
        </w:tc>
      </w:tr>
      <w:tr w:rsidR="00E93CE0" w:rsidRPr="006B4FF0" w:rsidTr="001F5B78">
        <w:trPr>
          <w:cantSplit/>
          <w:trHeight w:val="390"/>
        </w:trPr>
        <w:tc>
          <w:tcPr>
            <w:tcW w:w="2139" w:type="dxa"/>
            <w:vMerge/>
            <w:vAlign w:val="center"/>
          </w:tcPr>
          <w:p w:rsidR="00E93CE0" w:rsidRPr="006B4FF0" w:rsidRDefault="00E93CE0" w:rsidP="00DB4E87">
            <w:pPr>
              <w:spacing w:beforeLines="50" w:before="180" w:line="0" w:lineRule="atLeast"/>
              <w:ind w:firstLine="480"/>
              <w:jc w:val="center"/>
              <w:rPr>
                <w:rFonts w:ascii="標楷體" w:eastAsia="標楷體" w:hAnsi="標楷體"/>
                <w:sz w:val="20"/>
                <w:szCs w:val="20"/>
              </w:rPr>
            </w:pPr>
          </w:p>
        </w:tc>
        <w:tc>
          <w:tcPr>
            <w:tcW w:w="489" w:type="dxa"/>
            <w:vMerge w:val="restart"/>
            <w:vAlign w:val="center"/>
          </w:tcPr>
          <w:p w:rsidR="00E93CE0" w:rsidRPr="006B4FF0" w:rsidRDefault="00E93CE0"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全校</w:t>
            </w:r>
          </w:p>
        </w:tc>
        <w:tc>
          <w:tcPr>
            <w:tcW w:w="540" w:type="dxa"/>
            <w:vAlign w:val="center"/>
          </w:tcPr>
          <w:p w:rsidR="00E93CE0" w:rsidRPr="006B4FF0" w:rsidRDefault="00E93CE0"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上</w:t>
            </w:r>
          </w:p>
        </w:tc>
        <w:tc>
          <w:tcPr>
            <w:tcW w:w="1051" w:type="dxa"/>
            <w:vAlign w:val="center"/>
          </w:tcPr>
          <w:p w:rsidR="00E93CE0" w:rsidRPr="006B4FF0" w:rsidRDefault="00E93CE0" w:rsidP="001F5B78">
            <w:pPr>
              <w:spacing w:beforeLines="50" w:before="180" w:line="0" w:lineRule="atLeast"/>
              <w:jc w:val="center"/>
              <w:rPr>
                <w:rFonts w:ascii="標楷體" w:eastAsia="標楷體" w:hAnsi="標楷體"/>
                <w:sz w:val="20"/>
                <w:szCs w:val="20"/>
              </w:rPr>
            </w:pPr>
          </w:p>
        </w:tc>
        <w:tc>
          <w:tcPr>
            <w:tcW w:w="2465" w:type="dxa"/>
            <w:vAlign w:val="center"/>
          </w:tcPr>
          <w:p w:rsidR="00E93CE0" w:rsidRPr="006B4FF0" w:rsidRDefault="00E93CE0" w:rsidP="001F5B78">
            <w:pPr>
              <w:snapToGrid w:val="0"/>
              <w:spacing w:line="0" w:lineRule="atLeast"/>
              <w:jc w:val="center"/>
              <w:rPr>
                <w:rFonts w:eastAsia="標楷體"/>
                <w:sz w:val="20"/>
                <w:szCs w:val="20"/>
              </w:rPr>
            </w:pPr>
          </w:p>
        </w:tc>
        <w:tc>
          <w:tcPr>
            <w:tcW w:w="804" w:type="dxa"/>
            <w:vAlign w:val="center"/>
          </w:tcPr>
          <w:p w:rsidR="00E93CE0" w:rsidRPr="006B4FF0" w:rsidRDefault="00E93CE0" w:rsidP="001F5B78">
            <w:pPr>
              <w:spacing w:beforeLines="50" w:before="180" w:line="0" w:lineRule="atLeast"/>
              <w:jc w:val="center"/>
              <w:rPr>
                <w:rFonts w:ascii="標楷體" w:eastAsia="標楷體" w:hAnsi="標楷體"/>
                <w:sz w:val="20"/>
                <w:szCs w:val="20"/>
              </w:rPr>
            </w:pPr>
          </w:p>
        </w:tc>
        <w:tc>
          <w:tcPr>
            <w:tcW w:w="456" w:type="dxa"/>
            <w:vAlign w:val="center"/>
          </w:tcPr>
          <w:p w:rsidR="00E93CE0" w:rsidRPr="006B4FF0" w:rsidRDefault="00E93CE0" w:rsidP="001F5B78">
            <w:pPr>
              <w:spacing w:beforeLines="50" w:before="180" w:line="0" w:lineRule="atLeast"/>
              <w:jc w:val="center"/>
              <w:rPr>
                <w:rFonts w:ascii="標楷體" w:eastAsia="標楷體" w:hAnsi="標楷體"/>
                <w:sz w:val="20"/>
                <w:szCs w:val="20"/>
              </w:rPr>
            </w:pPr>
          </w:p>
        </w:tc>
        <w:tc>
          <w:tcPr>
            <w:tcW w:w="2215" w:type="dxa"/>
            <w:vMerge/>
            <w:vAlign w:val="center"/>
          </w:tcPr>
          <w:p w:rsidR="00E93CE0" w:rsidRPr="006B4FF0" w:rsidRDefault="00E93CE0" w:rsidP="006B4FF0">
            <w:pPr>
              <w:spacing w:before="50" w:line="0" w:lineRule="atLeast"/>
              <w:ind w:firstLine="480"/>
              <w:jc w:val="center"/>
              <w:rPr>
                <w:rFonts w:ascii="標楷體" w:eastAsia="標楷體" w:hAnsi="標楷體"/>
                <w:sz w:val="20"/>
                <w:szCs w:val="20"/>
              </w:rPr>
            </w:pPr>
          </w:p>
        </w:tc>
      </w:tr>
      <w:tr w:rsidR="00E93CE0" w:rsidRPr="006B4FF0" w:rsidTr="001F5B78">
        <w:trPr>
          <w:cantSplit/>
          <w:trHeight w:val="390"/>
        </w:trPr>
        <w:tc>
          <w:tcPr>
            <w:tcW w:w="2139" w:type="dxa"/>
            <w:vMerge/>
            <w:vAlign w:val="center"/>
          </w:tcPr>
          <w:p w:rsidR="00E93CE0" w:rsidRPr="006B4FF0" w:rsidRDefault="00E93CE0" w:rsidP="00DB4E87">
            <w:pPr>
              <w:spacing w:beforeLines="50" w:before="180" w:line="0" w:lineRule="atLeast"/>
              <w:ind w:firstLine="480"/>
              <w:jc w:val="center"/>
              <w:rPr>
                <w:rFonts w:ascii="標楷體" w:eastAsia="標楷體" w:hAnsi="標楷體"/>
                <w:sz w:val="20"/>
                <w:szCs w:val="20"/>
              </w:rPr>
            </w:pPr>
          </w:p>
        </w:tc>
        <w:tc>
          <w:tcPr>
            <w:tcW w:w="489" w:type="dxa"/>
            <w:vMerge/>
            <w:vAlign w:val="center"/>
          </w:tcPr>
          <w:p w:rsidR="00E93CE0" w:rsidRPr="006B4FF0" w:rsidRDefault="00E93CE0" w:rsidP="001F5B78">
            <w:pPr>
              <w:spacing w:beforeLines="50" w:before="180" w:line="0" w:lineRule="atLeast"/>
              <w:jc w:val="center"/>
              <w:rPr>
                <w:rFonts w:ascii="標楷體" w:eastAsia="標楷體" w:hAnsi="標楷體"/>
                <w:sz w:val="20"/>
                <w:szCs w:val="20"/>
              </w:rPr>
            </w:pPr>
          </w:p>
        </w:tc>
        <w:tc>
          <w:tcPr>
            <w:tcW w:w="540" w:type="dxa"/>
            <w:vAlign w:val="center"/>
          </w:tcPr>
          <w:p w:rsidR="00E93CE0" w:rsidRPr="006B4FF0" w:rsidRDefault="00E93CE0"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下</w:t>
            </w:r>
          </w:p>
        </w:tc>
        <w:tc>
          <w:tcPr>
            <w:tcW w:w="1051" w:type="dxa"/>
            <w:vAlign w:val="center"/>
          </w:tcPr>
          <w:p w:rsidR="00E93CE0" w:rsidRPr="006B4FF0" w:rsidRDefault="00E93CE0" w:rsidP="001F5B78">
            <w:pPr>
              <w:spacing w:beforeLines="50" w:before="180" w:line="0" w:lineRule="atLeast"/>
              <w:jc w:val="center"/>
              <w:rPr>
                <w:rFonts w:ascii="標楷體" w:eastAsia="標楷體" w:hAnsi="標楷體"/>
                <w:sz w:val="20"/>
                <w:szCs w:val="20"/>
              </w:rPr>
            </w:pPr>
          </w:p>
        </w:tc>
        <w:tc>
          <w:tcPr>
            <w:tcW w:w="2465" w:type="dxa"/>
            <w:vAlign w:val="center"/>
          </w:tcPr>
          <w:p w:rsidR="00E93CE0" w:rsidRPr="006B4FF0" w:rsidRDefault="00E93CE0" w:rsidP="001F5B78">
            <w:pPr>
              <w:snapToGrid w:val="0"/>
              <w:spacing w:line="0" w:lineRule="atLeast"/>
              <w:jc w:val="center"/>
              <w:rPr>
                <w:rFonts w:eastAsia="標楷體"/>
                <w:sz w:val="20"/>
                <w:szCs w:val="20"/>
              </w:rPr>
            </w:pPr>
          </w:p>
        </w:tc>
        <w:tc>
          <w:tcPr>
            <w:tcW w:w="804" w:type="dxa"/>
            <w:vAlign w:val="center"/>
          </w:tcPr>
          <w:p w:rsidR="00E93CE0" w:rsidRPr="006B4FF0" w:rsidRDefault="00E93CE0" w:rsidP="001F5B78">
            <w:pPr>
              <w:spacing w:beforeLines="50" w:before="180" w:line="0" w:lineRule="atLeast"/>
              <w:jc w:val="center"/>
              <w:rPr>
                <w:rFonts w:ascii="標楷體" w:eastAsia="標楷體" w:hAnsi="標楷體"/>
                <w:sz w:val="20"/>
                <w:szCs w:val="20"/>
              </w:rPr>
            </w:pPr>
          </w:p>
        </w:tc>
        <w:tc>
          <w:tcPr>
            <w:tcW w:w="456" w:type="dxa"/>
            <w:vAlign w:val="center"/>
          </w:tcPr>
          <w:p w:rsidR="00E93CE0" w:rsidRPr="006B4FF0" w:rsidRDefault="00E93CE0" w:rsidP="001F5B78">
            <w:pPr>
              <w:spacing w:beforeLines="50" w:before="180" w:line="0" w:lineRule="atLeast"/>
              <w:jc w:val="center"/>
              <w:rPr>
                <w:rFonts w:ascii="標楷體" w:eastAsia="標楷體" w:hAnsi="標楷體"/>
                <w:sz w:val="20"/>
                <w:szCs w:val="20"/>
              </w:rPr>
            </w:pPr>
          </w:p>
        </w:tc>
        <w:tc>
          <w:tcPr>
            <w:tcW w:w="2215" w:type="dxa"/>
            <w:vMerge/>
            <w:vAlign w:val="center"/>
          </w:tcPr>
          <w:p w:rsidR="00E93CE0" w:rsidRPr="006B4FF0" w:rsidRDefault="00E93CE0" w:rsidP="006B4FF0">
            <w:pPr>
              <w:spacing w:before="50" w:line="0" w:lineRule="atLeast"/>
              <w:ind w:firstLine="480"/>
              <w:jc w:val="center"/>
              <w:rPr>
                <w:rFonts w:ascii="標楷體" w:eastAsia="標楷體" w:hAnsi="標楷體"/>
                <w:sz w:val="20"/>
                <w:szCs w:val="20"/>
              </w:rPr>
            </w:pPr>
          </w:p>
        </w:tc>
      </w:tr>
      <w:tr w:rsidR="00113CAB" w:rsidRPr="006B4FF0" w:rsidTr="001F5B78">
        <w:trPr>
          <w:cantSplit/>
          <w:trHeight w:val="290"/>
        </w:trPr>
        <w:tc>
          <w:tcPr>
            <w:tcW w:w="2139" w:type="dxa"/>
            <w:vMerge w:val="restart"/>
            <w:vAlign w:val="center"/>
          </w:tcPr>
          <w:p w:rsidR="00113CAB" w:rsidRPr="006B4FF0" w:rsidRDefault="00113CAB" w:rsidP="00DB4E87">
            <w:pPr>
              <w:spacing w:beforeLines="50" w:before="180" w:line="0" w:lineRule="atLeast"/>
              <w:jc w:val="center"/>
              <w:rPr>
                <w:rFonts w:ascii="標楷體" w:eastAsia="標楷體" w:hAnsi="標楷體"/>
                <w:sz w:val="20"/>
                <w:szCs w:val="20"/>
              </w:rPr>
            </w:pPr>
            <w:r w:rsidRPr="006B4FF0">
              <w:rPr>
                <w:rFonts w:ascii="標楷體" w:eastAsia="標楷體" w:hAnsi="標楷體"/>
                <w:sz w:val="20"/>
                <w:szCs w:val="20"/>
              </w:rPr>
              <w:t>性別平等教育</w:t>
            </w:r>
          </w:p>
        </w:tc>
        <w:tc>
          <w:tcPr>
            <w:tcW w:w="489" w:type="dxa"/>
            <w:vMerge w:val="restart"/>
            <w:vAlign w:val="center"/>
          </w:tcPr>
          <w:p w:rsidR="00113CAB" w:rsidRPr="006B4FF0" w:rsidRDefault="00113CAB" w:rsidP="001F5B78">
            <w:pPr>
              <w:spacing w:beforeLines="50" w:before="180" w:line="0" w:lineRule="atLeast"/>
              <w:jc w:val="center"/>
              <w:rPr>
                <w:rFonts w:ascii="標楷體" w:eastAsia="標楷體" w:hAnsi="標楷體"/>
                <w:sz w:val="20"/>
                <w:szCs w:val="20"/>
              </w:rPr>
            </w:pPr>
            <w:r w:rsidRPr="006B4FF0">
              <w:rPr>
                <w:rFonts w:ascii="標楷體" w:eastAsia="標楷體" w:hAnsi="標楷體"/>
                <w:sz w:val="20"/>
                <w:szCs w:val="20"/>
              </w:rPr>
              <w:t>1</w:t>
            </w:r>
          </w:p>
        </w:tc>
        <w:tc>
          <w:tcPr>
            <w:tcW w:w="540" w:type="dxa"/>
            <w:vAlign w:val="center"/>
          </w:tcPr>
          <w:p w:rsidR="00113CAB" w:rsidRPr="006B4FF0" w:rsidRDefault="00113CAB"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上</w:t>
            </w:r>
          </w:p>
        </w:tc>
        <w:tc>
          <w:tcPr>
            <w:tcW w:w="1051"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彈性</w:t>
            </w:r>
          </w:p>
        </w:tc>
        <w:tc>
          <w:tcPr>
            <w:tcW w:w="2465"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我是誰</w:t>
            </w:r>
          </w:p>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我長大了</w:t>
            </w:r>
          </w:p>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認識性侵害</w:t>
            </w:r>
          </w:p>
        </w:tc>
        <w:tc>
          <w:tcPr>
            <w:tcW w:w="804" w:type="dxa"/>
            <w:vAlign w:val="center"/>
          </w:tcPr>
          <w:p w:rsidR="00113CAB" w:rsidRPr="006B4FF0" w:rsidRDefault="00513A0A" w:rsidP="001F5B78">
            <w:pPr>
              <w:snapToGrid w:val="0"/>
              <w:spacing w:line="0" w:lineRule="atLeast"/>
              <w:jc w:val="center"/>
              <w:rPr>
                <w:rFonts w:eastAsia="標楷體"/>
                <w:sz w:val="20"/>
                <w:szCs w:val="20"/>
              </w:rPr>
            </w:pPr>
            <w:r>
              <w:rPr>
                <w:rFonts w:eastAsia="標楷體" w:hint="eastAsia"/>
                <w:sz w:val="20"/>
                <w:szCs w:val="20"/>
              </w:rPr>
              <w:t>4</w:t>
            </w:r>
          </w:p>
        </w:tc>
        <w:tc>
          <w:tcPr>
            <w:tcW w:w="456"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3</w:t>
            </w:r>
          </w:p>
        </w:tc>
        <w:tc>
          <w:tcPr>
            <w:tcW w:w="2215" w:type="dxa"/>
            <w:vMerge w:val="restart"/>
            <w:vAlign w:val="center"/>
          </w:tcPr>
          <w:p w:rsidR="00113CAB" w:rsidRPr="006B4FF0" w:rsidRDefault="00113CAB" w:rsidP="006B4FF0">
            <w:pPr>
              <w:spacing w:before="50" w:line="0" w:lineRule="atLeast"/>
              <w:ind w:left="200" w:hangingChars="100" w:hanging="200"/>
              <w:jc w:val="center"/>
              <w:rPr>
                <w:rStyle w:val="magazinefont31"/>
                <w:rFonts w:ascii="標楷體" w:eastAsia="標楷體" w:hAnsi="標楷體"/>
                <w:color w:val="auto"/>
                <w:sz w:val="20"/>
                <w:szCs w:val="20"/>
              </w:rPr>
            </w:pPr>
            <w:r w:rsidRPr="006B4FF0">
              <w:rPr>
                <w:rFonts w:ascii="標楷體" w:eastAsia="標楷體" w:hAnsi="標楷體" w:hint="eastAsia"/>
                <w:sz w:val="20"/>
                <w:szCs w:val="20"/>
              </w:rPr>
              <w:t>1.</w:t>
            </w:r>
            <w:r w:rsidRPr="006B4FF0">
              <w:rPr>
                <w:rFonts w:ascii="標楷體" w:eastAsia="標楷體" w:hAnsi="標楷體"/>
                <w:sz w:val="20"/>
                <w:szCs w:val="20"/>
                <w:u w:val="double"/>
              </w:rPr>
              <w:t>除將性別平等教育融入課程外，</w:t>
            </w:r>
            <w:r w:rsidRPr="006B4FF0">
              <w:rPr>
                <w:rFonts w:ascii="標楷體" w:eastAsia="標楷體" w:hAnsi="標楷體"/>
                <w:b/>
                <w:sz w:val="20"/>
                <w:szCs w:val="20"/>
                <w:u w:val="double"/>
              </w:rPr>
              <w:t>每學期</w:t>
            </w:r>
            <w:r w:rsidRPr="006B4FF0">
              <w:rPr>
                <w:rFonts w:ascii="標楷體" w:eastAsia="標楷體" w:hAnsi="標楷體"/>
                <w:sz w:val="20"/>
                <w:szCs w:val="20"/>
                <w:u w:val="double"/>
              </w:rPr>
              <w:t>應實施性別平等教育</w:t>
            </w:r>
            <w:r w:rsidRPr="006B4FF0">
              <w:rPr>
                <w:rStyle w:val="magazinefont31"/>
                <w:rFonts w:ascii="標楷體" w:eastAsia="標楷體" w:hAnsi="標楷體"/>
                <w:color w:val="auto"/>
                <w:sz w:val="20"/>
                <w:szCs w:val="20"/>
                <w:u w:val="double"/>
              </w:rPr>
              <w:t>相關課程或活動至少</w:t>
            </w:r>
            <w:r w:rsidRPr="006B4FF0">
              <w:rPr>
                <w:rStyle w:val="magazinefont31"/>
                <w:rFonts w:ascii="標楷體" w:eastAsia="標楷體" w:hAnsi="標楷體"/>
                <w:b/>
                <w:bCs/>
                <w:color w:val="auto"/>
                <w:sz w:val="20"/>
                <w:szCs w:val="20"/>
                <w:u w:val="double"/>
              </w:rPr>
              <w:t>4小時</w:t>
            </w:r>
          </w:p>
          <w:p w:rsidR="00113CAB" w:rsidRPr="006B4FF0" w:rsidRDefault="00113CAB" w:rsidP="006B4FF0">
            <w:pPr>
              <w:spacing w:before="50" w:line="0" w:lineRule="atLeast"/>
              <w:jc w:val="center"/>
              <w:rPr>
                <w:rFonts w:ascii="標楷體" w:eastAsia="標楷體" w:hAnsi="標楷體"/>
                <w:sz w:val="20"/>
                <w:szCs w:val="20"/>
              </w:rPr>
            </w:pPr>
            <w:r w:rsidRPr="006B4FF0">
              <w:rPr>
                <w:rFonts w:ascii="標楷體" w:eastAsia="標楷體" w:hAnsi="標楷體" w:hint="eastAsia"/>
                <w:sz w:val="20"/>
                <w:szCs w:val="20"/>
              </w:rPr>
              <w:t>2.國小6節課</w:t>
            </w:r>
          </w:p>
        </w:tc>
      </w:tr>
      <w:tr w:rsidR="00113CAB" w:rsidRPr="006B4FF0" w:rsidTr="001F5B78">
        <w:trPr>
          <w:cantSplit/>
          <w:trHeight w:val="290"/>
        </w:trPr>
        <w:tc>
          <w:tcPr>
            <w:tcW w:w="2139" w:type="dxa"/>
            <w:vMerge/>
            <w:vAlign w:val="center"/>
          </w:tcPr>
          <w:p w:rsidR="00113CAB" w:rsidRPr="006B4FF0" w:rsidRDefault="00113CAB" w:rsidP="00DB4E87">
            <w:pPr>
              <w:spacing w:beforeLines="50" w:before="180" w:line="0" w:lineRule="atLeast"/>
              <w:jc w:val="center"/>
              <w:rPr>
                <w:rFonts w:ascii="標楷體" w:eastAsia="標楷體" w:hAnsi="標楷體"/>
                <w:sz w:val="20"/>
                <w:szCs w:val="20"/>
              </w:rPr>
            </w:pPr>
          </w:p>
        </w:tc>
        <w:tc>
          <w:tcPr>
            <w:tcW w:w="489" w:type="dxa"/>
            <w:vMerge/>
            <w:vAlign w:val="center"/>
          </w:tcPr>
          <w:p w:rsidR="00113CAB" w:rsidRPr="006B4FF0" w:rsidRDefault="00113CAB" w:rsidP="001F5B78">
            <w:pPr>
              <w:spacing w:beforeLines="50" w:before="180" w:line="0" w:lineRule="atLeast"/>
              <w:jc w:val="center"/>
              <w:rPr>
                <w:rFonts w:ascii="標楷體" w:eastAsia="標楷體" w:hAnsi="標楷體"/>
                <w:sz w:val="20"/>
                <w:szCs w:val="20"/>
              </w:rPr>
            </w:pPr>
          </w:p>
        </w:tc>
        <w:tc>
          <w:tcPr>
            <w:tcW w:w="540" w:type="dxa"/>
            <w:vAlign w:val="center"/>
          </w:tcPr>
          <w:p w:rsidR="00113CAB" w:rsidRPr="006B4FF0" w:rsidRDefault="00113CAB"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下</w:t>
            </w:r>
          </w:p>
        </w:tc>
        <w:tc>
          <w:tcPr>
            <w:tcW w:w="1051"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彈性</w:t>
            </w:r>
          </w:p>
        </w:tc>
        <w:tc>
          <w:tcPr>
            <w:tcW w:w="2465"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男女大不同</w:t>
            </w:r>
          </w:p>
        </w:tc>
        <w:tc>
          <w:tcPr>
            <w:tcW w:w="804"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7</w:t>
            </w:r>
          </w:p>
        </w:tc>
        <w:tc>
          <w:tcPr>
            <w:tcW w:w="456"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3</w:t>
            </w:r>
          </w:p>
        </w:tc>
        <w:tc>
          <w:tcPr>
            <w:tcW w:w="2215" w:type="dxa"/>
            <w:vMerge/>
            <w:vAlign w:val="center"/>
          </w:tcPr>
          <w:p w:rsidR="00113CAB" w:rsidRPr="006B4FF0" w:rsidRDefault="00113CAB" w:rsidP="006B4FF0">
            <w:pPr>
              <w:spacing w:before="50" w:line="0" w:lineRule="atLeast"/>
              <w:ind w:left="200" w:hangingChars="100" w:hanging="200"/>
              <w:jc w:val="center"/>
              <w:rPr>
                <w:rFonts w:ascii="標楷體" w:eastAsia="標楷體" w:hAnsi="標楷體"/>
                <w:sz w:val="20"/>
                <w:szCs w:val="20"/>
              </w:rPr>
            </w:pPr>
          </w:p>
        </w:tc>
      </w:tr>
      <w:tr w:rsidR="0020228A" w:rsidRPr="006B4FF0" w:rsidTr="001F5B78">
        <w:trPr>
          <w:cantSplit/>
          <w:trHeight w:val="287"/>
        </w:trPr>
        <w:tc>
          <w:tcPr>
            <w:tcW w:w="2139" w:type="dxa"/>
            <w:vMerge/>
            <w:vAlign w:val="center"/>
          </w:tcPr>
          <w:p w:rsidR="0020228A" w:rsidRPr="006B4FF0" w:rsidRDefault="0020228A" w:rsidP="00DB4E87">
            <w:pPr>
              <w:spacing w:beforeLines="50" w:before="180" w:line="0" w:lineRule="atLeast"/>
              <w:jc w:val="center"/>
              <w:rPr>
                <w:rFonts w:ascii="標楷體" w:eastAsia="標楷體" w:hAnsi="標楷體"/>
                <w:sz w:val="20"/>
                <w:szCs w:val="20"/>
              </w:rPr>
            </w:pPr>
          </w:p>
        </w:tc>
        <w:tc>
          <w:tcPr>
            <w:tcW w:w="489" w:type="dxa"/>
            <w:vMerge w:val="restart"/>
            <w:vAlign w:val="center"/>
          </w:tcPr>
          <w:p w:rsidR="0020228A" w:rsidRPr="006B4FF0" w:rsidRDefault="0020228A" w:rsidP="001F5B78">
            <w:pPr>
              <w:snapToGrid w:val="0"/>
              <w:spacing w:line="0" w:lineRule="atLeast"/>
              <w:jc w:val="center"/>
              <w:rPr>
                <w:rFonts w:eastAsia="標楷體"/>
                <w:sz w:val="20"/>
                <w:szCs w:val="20"/>
              </w:rPr>
            </w:pPr>
            <w:r w:rsidRPr="006B4FF0">
              <w:rPr>
                <w:rFonts w:eastAsia="標楷體" w:hint="eastAsia"/>
                <w:sz w:val="20"/>
                <w:szCs w:val="20"/>
              </w:rPr>
              <w:t>2</w:t>
            </w:r>
          </w:p>
        </w:tc>
        <w:tc>
          <w:tcPr>
            <w:tcW w:w="540" w:type="dxa"/>
            <w:vAlign w:val="center"/>
          </w:tcPr>
          <w:p w:rsidR="0020228A" w:rsidRPr="006B4FF0" w:rsidRDefault="0020228A" w:rsidP="001F5B78">
            <w:pPr>
              <w:snapToGrid w:val="0"/>
              <w:spacing w:line="0" w:lineRule="atLeast"/>
              <w:jc w:val="center"/>
              <w:rPr>
                <w:rFonts w:eastAsia="標楷體"/>
                <w:sz w:val="20"/>
                <w:szCs w:val="20"/>
              </w:rPr>
            </w:pPr>
            <w:r w:rsidRPr="006B4FF0">
              <w:rPr>
                <w:rFonts w:eastAsia="標楷體" w:hint="eastAsia"/>
                <w:sz w:val="20"/>
                <w:szCs w:val="20"/>
              </w:rPr>
              <w:t>上</w:t>
            </w:r>
          </w:p>
        </w:tc>
        <w:tc>
          <w:tcPr>
            <w:tcW w:w="1051" w:type="dxa"/>
            <w:vAlign w:val="center"/>
          </w:tcPr>
          <w:p w:rsidR="0020228A" w:rsidRPr="006B4FF0" w:rsidRDefault="0020228A" w:rsidP="001F5B78">
            <w:pPr>
              <w:snapToGrid w:val="0"/>
              <w:spacing w:line="0" w:lineRule="atLeast"/>
              <w:jc w:val="center"/>
              <w:rPr>
                <w:rFonts w:eastAsia="標楷體"/>
                <w:sz w:val="20"/>
                <w:szCs w:val="20"/>
              </w:rPr>
            </w:pPr>
            <w:r w:rsidRPr="006B4FF0">
              <w:rPr>
                <w:rFonts w:eastAsia="標楷體" w:hint="eastAsia"/>
                <w:sz w:val="20"/>
                <w:szCs w:val="20"/>
              </w:rPr>
              <w:t>彈性</w:t>
            </w:r>
          </w:p>
        </w:tc>
        <w:tc>
          <w:tcPr>
            <w:tcW w:w="2465" w:type="dxa"/>
            <w:vAlign w:val="center"/>
          </w:tcPr>
          <w:p w:rsidR="0020228A" w:rsidRPr="006B4FF0" w:rsidRDefault="0020228A" w:rsidP="001F5B78">
            <w:pPr>
              <w:snapToGrid w:val="0"/>
              <w:spacing w:line="0" w:lineRule="atLeast"/>
              <w:jc w:val="center"/>
              <w:rPr>
                <w:rFonts w:eastAsia="標楷體"/>
                <w:sz w:val="20"/>
                <w:szCs w:val="20"/>
              </w:rPr>
            </w:pPr>
            <w:r w:rsidRPr="006B4FF0">
              <w:rPr>
                <w:rFonts w:eastAsia="標楷體" w:hint="eastAsia"/>
                <w:sz w:val="20"/>
                <w:szCs w:val="20"/>
              </w:rPr>
              <w:t>我們都是好朋友</w:t>
            </w:r>
          </w:p>
        </w:tc>
        <w:tc>
          <w:tcPr>
            <w:tcW w:w="804" w:type="dxa"/>
            <w:vAlign w:val="center"/>
          </w:tcPr>
          <w:p w:rsidR="0020228A" w:rsidRPr="006B4FF0" w:rsidRDefault="00513A0A" w:rsidP="001F5B78">
            <w:pPr>
              <w:snapToGrid w:val="0"/>
              <w:spacing w:line="0" w:lineRule="atLeast"/>
              <w:jc w:val="center"/>
              <w:rPr>
                <w:rFonts w:eastAsia="標楷體"/>
                <w:sz w:val="20"/>
                <w:szCs w:val="20"/>
              </w:rPr>
            </w:pPr>
            <w:r>
              <w:rPr>
                <w:rFonts w:eastAsia="標楷體" w:hint="eastAsia"/>
                <w:sz w:val="20"/>
                <w:szCs w:val="20"/>
              </w:rPr>
              <w:t>4</w:t>
            </w:r>
          </w:p>
        </w:tc>
        <w:tc>
          <w:tcPr>
            <w:tcW w:w="456" w:type="dxa"/>
            <w:vAlign w:val="center"/>
          </w:tcPr>
          <w:p w:rsidR="0020228A" w:rsidRPr="006B4FF0" w:rsidRDefault="0020228A" w:rsidP="001F5B78">
            <w:pPr>
              <w:snapToGrid w:val="0"/>
              <w:spacing w:line="0" w:lineRule="atLeast"/>
              <w:jc w:val="center"/>
              <w:rPr>
                <w:rFonts w:eastAsia="標楷體"/>
                <w:sz w:val="20"/>
                <w:szCs w:val="20"/>
              </w:rPr>
            </w:pPr>
            <w:r w:rsidRPr="006B4FF0">
              <w:rPr>
                <w:rFonts w:eastAsia="標楷體" w:hint="eastAsia"/>
                <w:sz w:val="20"/>
                <w:szCs w:val="20"/>
              </w:rPr>
              <w:t>3</w:t>
            </w:r>
          </w:p>
        </w:tc>
        <w:tc>
          <w:tcPr>
            <w:tcW w:w="2215" w:type="dxa"/>
            <w:vMerge/>
            <w:vAlign w:val="center"/>
          </w:tcPr>
          <w:p w:rsidR="0020228A" w:rsidRPr="006B4FF0" w:rsidRDefault="0020228A" w:rsidP="006B4FF0">
            <w:pPr>
              <w:spacing w:before="50" w:line="0" w:lineRule="atLeast"/>
              <w:jc w:val="center"/>
              <w:rPr>
                <w:rFonts w:ascii="標楷體" w:eastAsia="標楷體" w:hAnsi="標楷體"/>
                <w:sz w:val="20"/>
                <w:szCs w:val="20"/>
              </w:rPr>
            </w:pPr>
          </w:p>
        </w:tc>
      </w:tr>
      <w:tr w:rsidR="0020228A" w:rsidRPr="006B4FF0" w:rsidTr="001F5B78">
        <w:trPr>
          <w:cantSplit/>
          <w:trHeight w:val="287"/>
        </w:trPr>
        <w:tc>
          <w:tcPr>
            <w:tcW w:w="2139" w:type="dxa"/>
            <w:vMerge/>
            <w:vAlign w:val="center"/>
          </w:tcPr>
          <w:p w:rsidR="0020228A" w:rsidRPr="006B4FF0" w:rsidRDefault="0020228A" w:rsidP="00DB4E87">
            <w:pPr>
              <w:spacing w:beforeLines="50" w:before="180" w:line="0" w:lineRule="atLeast"/>
              <w:jc w:val="center"/>
              <w:rPr>
                <w:rFonts w:ascii="標楷體" w:eastAsia="標楷體" w:hAnsi="標楷體"/>
                <w:sz w:val="20"/>
                <w:szCs w:val="20"/>
              </w:rPr>
            </w:pPr>
          </w:p>
        </w:tc>
        <w:tc>
          <w:tcPr>
            <w:tcW w:w="489" w:type="dxa"/>
            <w:vMerge/>
            <w:vAlign w:val="center"/>
          </w:tcPr>
          <w:p w:rsidR="0020228A" w:rsidRPr="006B4FF0" w:rsidRDefault="0020228A" w:rsidP="001F5B78">
            <w:pPr>
              <w:spacing w:beforeLines="50" w:before="180" w:line="0" w:lineRule="atLeast"/>
              <w:jc w:val="center"/>
              <w:rPr>
                <w:rFonts w:ascii="標楷體" w:eastAsia="標楷體" w:hAnsi="標楷體"/>
                <w:sz w:val="20"/>
                <w:szCs w:val="20"/>
              </w:rPr>
            </w:pPr>
          </w:p>
        </w:tc>
        <w:tc>
          <w:tcPr>
            <w:tcW w:w="540" w:type="dxa"/>
            <w:vAlign w:val="center"/>
          </w:tcPr>
          <w:p w:rsidR="0020228A" w:rsidRPr="006B4FF0" w:rsidRDefault="0020228A" w:rsidP="001F5B78">
            <w:pPr>
              <w:spacing w:beforeLines="50" w:before="180" w:line="0" w:lineRule="atLeast"/>
              <w:jc w:val="center"/>
              <w:rPr>
                <w:rFonts w:ascii="標楷體" w:eastAsia="標楷體" w:hAnsi="標楷體"/>
                <w:sz w:val="20"/>
                <w:szCs w:val="20"/>
              </w:rPr>
            </w:pPr>
            <w:r w:rsidRPr="006B4FF0">
              <w:rPr>
                <w:rFonts w:eastAsia="標楷體" w:hint="eastAsia"/>
                <w:sz w:val="20"/>
                <w:szCs w:val="20"/>
              </w:rPr>
              <w:t>下</w:t>
            </w:r>
          </w:p>
        </w:tc>
        <w:tc>
          <w:tcPr>
            <w:tcW w:w="1051" w:type="dxa"/>
            <w:vAlign w:val="center"/>
          </w:tcPr>
          <w:p w:rsidR="0020228A" w:rsidRPr="006B4FF0" w:rsidRDefault="0020228A" w:rsidP="001F5B78">
            <w:pPr>
              <w:spacing w:beforeLines="50" w:before="180" w:line="0" w:lineRule="atLeast"/>
              <w:jc w:val="center"/>
              <w:rPr>
                <w:rFonts w:ascii="標楷體" w:eastAsia="標楷體" w:hAnsi="標楷體"/>
                <w:sz w:val="20"/>
                <w:szCs w:val="20"/>
              </w:rPr>
            </w:pPr>
            <w:r w:rsidRPr="006B4FF0">
              <w:rPr>
                <w:rFonts w:eastAsia="標楷體" w:hint="eastAsia"/>
                <w:sz w:val="20"/>
                <w:szCs w:val="20"/>
              </w:rPr>
              <w:t>彈性</w:t>
            </w:r>
          </w:p>
        </w:tc>
        <w:tc>
          <w:tcPr>
            <w:tcW w:w="2465" w:type="dxa"/>
            <w:vAlign w:val="center"/>
          </w:tcPr>
          <w:p w:rsidR="0020228A" w:rsidRPr="006B4FF0" w:rsidRDefault="0020228A" w:rsidP="001F5B78">
            <w:pPr>
              <w:snapToGrid w:val="0"/>
              <w:spacing w:line="0" w:lineRule="atLeast"/>
              <w:jc w:val="center"/>
              <w:rPr>
                <w:rFonts w:eastAsia="標楷體"/>
                <w:sz w:val="20"/>
                <w:szCs w:val="20"/>
              </w:rPr>
            </w:pPr>
            <w:r w:rsidRPr="006B4FF0">
              <w:rPr>
                <w:rFonts w:eastAsia="標楷體" w:hint="eastAsia"/>
                <w:sz w:val="20"/>
                <w:szCs w:val="20"/>
              </w:rPr>
              <w:t>為什麼不一樣</w:t>
            </w:r>
          </w:p>
        </w:tc>
        <w:tc>
          <w:tcPr>
            <w:tcW w:w="804" w:type="dxa"/>
            <w:vAlign w:val="center"/>
          </w:tcPr>
          <w:p w:rsidR="0020228A" w:rsidRPr="006B4FF0" w:rsidRDefault="0020228A" w:rsidP="001F5B78">
            <w:pPr>
              <w:snapToGrid w:val="0"/>
              <w:spacing w:line="0" w:lineRule="atLeast"/>
              <w:jc w:val="center"/>
              <w:rPr>
                <w:rFonts w:ascii="標楷體" w:eastAsia="標楷體" w:hAnsi="標楷體"/>
                <w:sz w:val="20"/>
                <w:szCs w:val="20"/>
              </w:rPr>
            </w:pPr>
            <w:r w:rsidRPr="006B4FF0">
              <w:rPr>
                <w:rFonts w:eastAsia="標楷體" w:hint="eastAsia"/>
                <w:sz w:val="20"/>
                <w:szCs w:val="20"/>
              </w:rPr>
              <w:t>7</w:t>
            </w:r>
          </w:p>
        </w:tc>
        <w:tc>
          <w:tcPr>
            <w:tcW w:w="456" w:type="dxa"/>
            <w:vAlign w:val="center"/>
          </w:tcPr>
          <w:p w:rsidR="0020228A" w:rsidRPr="006B4FF0" w:rsidRDefault="0020228A" w:rsidP="001F5B78">
            <w:pPr>
              <w:spacing w:beforeLines="50" w:before="180" w:line="0" w:lineRule="atLeast"/>
              <w:jc w:val="center"/>
              <w:rPr>
                <w:rFonts w:eastAsia="標楷體"/>
                <w:sz w:val="20"/>
                <w:szCs w:val="20"/>
              </w:rPr>
            </w:pPr>
            <w:r w:rsidRPr="006B4FF0">
              <w:rPr>
                <w:rFonts w:eastAsia="標楷體" w:hint="eastAsia"/>
                <w:sz w:val="20"/>
                <w:szCs w:val="20"/>
              </w:rPr>
              <w:t>3</w:t>
            </w:r>
          </w:p>
        </w:tc>
        <w:tc>
          <w:tcPr>
            <w:tcW w:w="2215" w:type="dxa"/>
            <w:vMerge/>
            <w:vAlign w:val="center"/>
          </w:tcPr>
          <w:p w:rsidR="0020228A" w:rsidRPr="006B4FF0" w:rsidRDefault="0020228A" w:rsidP="006B4FF0">
            <w:pPr>
              <w:spacing w:before="50" w:line="0" w:lineRule="atLeast"/>
              <w:jc w:val="center"/>
              <w:rPr>
                <w:rFonts w:ascii="標楷體" w:eastAsia="標楷體" w:hAnsi="標楷體"/>
                <w:sz w:val="20"/>
                <w:szCs w:val="20"/>
              </w:rPr>
            </w:pPr>
          </w:p>
        </w:tc>
      </w:tr>
      <w:tr w:rsidR="006B4FF0" w:rsidRPr="006B4FF0" w:rsidTr="001F5B78">
        <w:trPr>
          <w:cantSplit/>
          <w:trHeight w:val="287"/>
        </w:trPr>
        <w:tc>
          <w:tcPr>
            <w:tcW w:w="2139" w:type="dxa"/>
            <w:vMerge/>
            <w:vAlign w:val="center"/>
          </w:tcPr>
          <w:p w:rsidR="006B4FF0" w:rsidRPr="006B4FF0" w:rsidRDefault="006B4FF0" w:rsidP="00DB4E87">
            <w:pPr>
              <w:spacing w:beforeLines="50" w:before="180" w:line="0" w:lineRule="atLeast"/>
              <w:jc w:val="center"/>
              <w:rPr>
                <w:rFonts w:ascii="標楷體" w:eastAsia="標楷體" w:hAnsi="標楷體"/>
                <w:sz w:val="20"/>
                <w:szCs w:val="20"/>
              </w:rPr>
            </w:pPr>
          </w:p>
        </w:tc>
        <w:tc>
          <w:tcPr>
            <w:tcW w:w="489" w:type="dxa"/>
            <w:vMerge w:val="restart"/>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3</w:t>
            </w:r>
          </w:p>
        </w:tc>
        <w:tc>
          <w:tcPr>
            <w:tcW w:w="540"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上</w:t>
            </w:r>
          </w:p>
        </w:tc>
        <w:tc>
          <w:tcPr>
            <w:tcW w:w="1051"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彈性</w:t>
            </w:r>
          </w:p>
        </w:tc>
        <w:tc>
          <w:tcPr>
            <w:tcW w:w="2465"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1.</w:t>
            </w:r>
            <w:r w:rsidRPr="006B4FF0">
              <w:rPr>
                <w:rFonts w:eastAsia="標楷體" w:hint="eastAsia"/>
                <w:sz w:val="20"/>
                <w:szCs w:val="20"/>
              </w:rPr>
              <w:t>我們長大了</w:t>
            </w:r>
          </w:p>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2.</w:t>
            </w:r>
            <w:r w:rsidRPr="006B4FF0">
              <w:rPr>
                <w:rFonts w:eastAsia="標楷體" w:hint="eastAsia"/>
                <w:sz w:val="20"/>
                <w:szCs w:val="20"/>
              </w:rPr>
              <w:t>發生了什麼事？</w:t>
            </w:r>
          </w:p>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3.</w:t>
            </w:r>
            <w:r w:rsidRPr="006B4FF0">
              <w:rPr>
                <w:rFonts w:eastAsia="標楷體" w:hint="eastAsia"/>
                <w:sz w:val="20"/>
                <w:szCs w:val="20"/>
              </w:rPr>
              <w:t>我有話要說</w:t>
            </w:r>
          </w:p>
        </w:tc>
        <w:tc>
          <w:tcPr>
            <w:tcW w:w="804" w:type="dxa"/>
            <w:vAlign w:val="center"/>
          </w:tcPr>
          <w:p w:rsidR="006B4FF0" w:rsidRPr="006B4FF0" w:rsidRDefault="00513A0A" w:rsidP="001F5B78">
            <w:pPr>
              <w:snapToGrid w:val="0"/>
              <w:spacing w:line="0" w:lineRule="atLeast"/>
              <w:jc w:val="center"/>
              <w:rPr>
                <w:rFonts w:eastAsia="標楷體"/>
                <w:sz w:val="20"/>
                <w:szCs w:val="20"/>
              </w:rPr>
            </w:pPr>
            <w:r>
              <w:rPr>
                <w:rFonts w:eastAsia="標楷體" w:hint="eastAsia"/>
                <w:sz w:val="20"/>
                <w:szCs w:val="20"/>
              </w:rPr>
              <w:t>6</w:t>
            </w:r>
          </w:p>
        </w:tc>
        <w:tc>
          <w:tcPr>
            <w:tcW w:w="456"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3</w:t>
            </w:r>
          </w:p>
        </w:tc>
        <w:tc>
          <w:tcPr>
            <w:tcW w:w="2215" w:type="dxa"/>
            <w:vMerge/>
            <w:vAlign w:val="center"/>
          </w:tcPr>
          <w:p w:rsidR="006B4FF0" w:rsidRPr="006B4FF0" w:rsidRDefault="006B4FF0" w:rsidP="006B4FF0">
            <w:pPr>
              <w:spacing w:before="50" w:line="0" w:lineRule="atLeast"/>
              <w:jc w:val="center"/>
              <w:rPr>
                <w:rFonts w:ascii="標楷體" w:eastAsia="標楷體" w:hAnsi="標楷體"/>
                <w:sz w:val="20"/>
                <w:szCs w:val="20"/>
              </w:rPr>
            </w:pPr>
          </w:p>
        </w:tc>
      </w:tr>
      <w:tr w:rsidR="006B4FF0" w:rsidRPr="006B4FF0" w:rsidTr="001F5B78">
        <w:trPr>
          <w:cantSplit/>
          <w:trHeight w:val="287"/>
        </w:trPr>
        <w:tc>
          <w:tcPr>
            <w:tcW w:w="2139" w:type="dxa"/>
            <w:vMerge/>
            <w:vAlign w:val="center"/>
          </w:tcPr>
          <w:p w:rsidR="006B4FF0" w:rsidRPr="006B4FF0" w:rsidRDefault="006B4FF0" w:rsidP="00DB4E87">
            <w:pPr>
              <w:spacing w:beforeLines="50" w:before="180" w:line="0" w:lineRule="atLeast"/>
              <w:jc w:val="center"/>
              <w:rPr>
                <w:rFonts w:ascii="標楷體" w:eastAsia="標楷體" w:hAnsi="標楷體"/>
                <w:sz w:val="20"/>
                <w:szCs w:val="20"/>
              </w:rPr>
            </w:pPr>
          </w:p>
        </w:tc>
        <w:tc>
          <w:tcPr>
            <w:tcW w:w="489" w:type="dxa"/>
            <w:vMerge/>
            <w:vAlign w:val="center"/>
          </w:tcPr>
          <w:p w:rsidR="006B4FF0" w:rsidRPr="006B4FF0" w:rsidRDefault="006B4FF0" w:rsidP="001F5B78">
            <w:pPr>
              <w:spacing w:beforeLines="50" w:before="180" w:line="0" w:lineRule="atLeast"/>
              <w:jc w:val="center"/>
              <w:rPr>
                <w:rFonts w:ascii="標楷體" w:eastAsia="標楷體" w:hAnsi="標楷體"/>
                <w:sz w:val="20"/>
                <w:szCs w:val="20"/>
              </w:rPr>
            </w:pPr>
          </w:p>
        </w:tc>
        <w:tc>
          <w:tcPr>
            <w:tcW w:w="540"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eastAsia="標楷體" w:hint="eastAsia"/>
                <w:sz w:val="20"/>
                <w:szCs w:val="20"/>
              </w:rPr>
              <w:t>下</w:t>
            </w:r>
          </w:p>
        </w:tc>
        <w:tc>
          <w:tcPr>
            <w:tcW w:w="1051"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eastAsia="標楷體" w:hint="eastAsia"/>
                <w:sz w:val="20"/>
                <w:szCs w:val="20"/>
              </w:rPr>
              <w:t>彈性</w:t>
            </w:r>
          </w:p>
        </w:tc>
        <w:tc>
          <w:tcPr>
            <w:tcW w:w="2465"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1.</w:t>
            </w:r>
            <w:r w:rsidRPr="006B4FF0">
              <w:rPr>
                <w:rFonts w:eastAsia="標楷體" w:hint="eastAsia"/>
                <w:sz w:val="20"/>
                <w:szCs w:val="20"/>
              </w:rPr>
              <w:t>男女大不同</w:t>
            </w:r>
          </w:p>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2.</w:t>
            </w:r>
            <w:r w:rsidRPr="006B4FF0">
              <w:rPr>
                <w:rFonts w:eastAsia="標楷體" w:hint="eastAsia"/>
                <w:sz w:val="20"/>
                <w:szCs w:val="20"/>
              </w:rPr>
              <w:t>朱家故事</w:t>
            </w:r>
          </w:p>
          <w:p w:rsidR="006B4FF0" w:rsidRPr="006B4FF0" w:rsidRDefault="006B4FF0" w:rsidP="001F5B78">
            <w:pPr>
              <w:spacing w:beforeLines="50" w:before="180" w:line="0" w:lineRule="atLeast"/>
              <w:jc w:val="center"/>
              <w:rPr>
                <w:rFonts w:eastAsia="標楷體"/>
                <w:sz w:val="20"/>
                <w:szCs w:val="20"/>
              </w:rPr>
            </w:pPr>
            <w:r w:rsidRPr="006B4FF0">
              <w:rPr>
                <w:rFonts w:eastAsia="標楷體" w:hint="eastAsia"/>
                <w:sz w:val="20"/>
                <w:szCs w:val="20"/>
              </w:rPr>
              <w:t>3.</w:t>
            </w:r>
            <w:r w:rsidRPr="006B4FF0">
              <w:rPr>
                <w:rFonts w:eastAsia="標楷體" w:hint="eastAsia"/>
                <w:sz w:val="20"/>
                <w:szCs w:val="20"/>
              </w:rPr>
              <w:t>我是身體的小主人</w:t>
            </w:r>
          </w:p>
        </w:tc>
        <w:tc>
          <w:tcPr>
            <w:tcW w:w="804"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1-3</w:t>
            </w:r>
          </w:p>
          <w:p w:rsidR="006B4FF0" w:rsidRPr="006B4FF0" w:rsidRDefault="006B4FF0" w:rsidP="001F5B78">
            <w:pPr>
              <w:spacing w:line="0" w:lineRule="atLeast"/>
              <w:jc w:val="center"/>
              <w:rPr>
                <w:sz w:val="20"/>
                <w:szCs w:val="20"/>
              </w:rPr>
            </w:pPr>
            <w:r w:rsidRPr="006B4FF0">
              <w:rPr>
                <w:rFonts w:eastAsia="標楷體" w:hint="eastAsia"/>
                <w:sz w:val="20"/>
                <w:szCs w:val="20"/>
              </w:rPr>
              <w:t>6-8</w:t>
            </w:r>
          </w:p>
        </w:tc>
        <w:tc>
          <w:tcPr>
            <w:tcW w:w="456" w:type="dxa"/>
            <w:vAlign w:val="center"/>
          </w:tcPr>
          <w:p w:rsidR="006B4FF0" w:rsidRPr="006B4FF0" w:rsidRDefault="00BE312A" w:rsidP="001F5B78">
            <w:pPr>
              <w:spacing w:beforeLines="50" w:before="180" w:line="0" w:lineRule="atLeast"/>
              <w:jc w:val="center"/>
              <w:rPr>
                <w:rFonts w:eastAsia="標楷體"/>
                <w:sz w:val="20"/>
                <w:szCs w:val="20"/>
              </w:rPr>
            </w:pPr>
            <w:r>
              <w:rPr>
                <w:rFonts w:eastAsia="標楷體" w:hint="eastAsia"/>
                <w:sz w:val="20"/>
                <w:szCs w:val="20"/>
              </w:rPr>
              <w:t>3</w:t>
            </w:r>
          </w:p>
        </w:tc>
        <w:tc>
          <w:tcPr>
            <w:tcW w:w="2215" w:type="dxa"/>
            <w:vMerge/>
            <w:vAlign w:val="center"/>
          </w:tcPr>
          <w:p w:rsidR="006B4FF0" w:rsidRPr="006B4FF0" w:rsidRDefault="006B4FF0" w:rsidP="006B4FF0">
            <w:pPr>
              <w:spacing w:before="50" w:line="0" w:lineRule="atLeast"/>
              <w:jc w:val="center"/>
              <w:rPr>
                <w:rFonts w:ascii="標楷體" w:eastAsia="標楷體" w:hAnsi="標楷體"/>
                <w:sz w:val="20"/>
                <w:szCs w:val="20"/>
              </w:rPr>
            </w:pPr>
          </w:p>
        </w:tc>
      </w:tr>
      <w:tr w:rsidR="006B4FF0" w:rsidRPr="006B4FF0" w:rsidTr="001F5B78">
        <w:trPr>
          <w:cantSplit/>
          <w:trHeight w:val="287"/>
        </w:trPr>
        <w:tc>
          <w:tcPr>
            <w:tcW w:w="2139" w:type="dxa"/>
            <w:vMerge/>
            <w:vAlign w:val="center"/>
          </w:tcPr>
          <w:p w:rsidR="006B4FF0" w:rsidRPr="006B4FF0" w:rsidRDefault="006B4FF0" w:rsidP="00DB4E87">
            <w:pPr>
              <w:spacing w:beforeLines="50" w:before="180" w:line="0" w:lineRule="atLeast"/>
              <w:jc w:val="center"/>
              <w:rPr>
                <w:rFonts w:ascii="標楷體" w:eastAsia="標楷體" w:hAnsi="標楷體"/>
                <w:sz w:val="20"/>
                <w:szCs w:val="20"/>
              </w:rPr>
            </w:pPr>
          </w:p>
        </w:tc>
        <w:tc>
          <w:tcPr>
            <w:tcW w:w="489" w:type="dxa"/>
            <w:vMerge w:val="restart"/>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sz w:val="20"/>
                <w:szCs w:val="20"/>
              </w:rPr>
              <w:t>4</w:t>
            </w:r>
          </w:p>
        </w:tc>
        <w:tc>
          <w:tcPr>
            <w:tcW w:w="540"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上</w:t>
            </w:r>
          </w:p>
        </w:tc>
        <w:tc>
          <w:tcPr>
            <w:tcW w:w="1051"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彈性</w:t>
            </w:r>
          </w:p>
        </w:tc>
        <w:tc>
          <w:tcPr>
            <w:tcW w:w="2465"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不一樣的我</w:t>
            </w:r>
          </w:p>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身體紅綠燈</w:t>
            </w:r>
          </w:p>
        </w:tc>
        <w:tc>
          <w:tcPr>
            <w:tcW w:w="804"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7</w:t>
            </w:r>
          </w:p>
        </w:tc>
        <w:tc>
          <w:tcPr>
            <w:tcW w:w="456"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3</w:t>
            </w:r>
          </w:p>
        </w:tc>
        <w:tc>
          <w:tcPr>
            <w:tcW w:w="2215" w:type="dxa"/>
            <w:vMerge/>
            <w:vAlign w:val="center"/>
          </w:tcPr>
          <w:p w:rsidR="006B4FF0" w:rsidRPr="006B4FF0" w:rsidRDefault="006B4FF0" w:rsidP="006B4FF0">
            <w:pPr>
              <w:spacing w:before="50" w:line="0" w:lineRule="atLeast"/>
              <w:jc w:val="center"/>
              <w:rPr>
                <w:rFonts w:ascii="標楷體" w:eastAsia="標楷體" w:hAnsi="標楷體"/>
                <w:sz w:val="20"/>
                <w:szCs w:val="20"/>
              </w:rPr>
            </w:pPr>
          </w:p>
        </w:tc>
      </w:tr>
      <w:tr w:rsidR="006B4FF0" w:rsidRPr="006B4FF0" w:rsidTr="001F5B78">
        <w:trPr>
          <w:cantSplit/>
          <w:trHeight w:val="287"/>
        </w:trPr>
        <w:tc>
          <w:tcPr>
            <w:tcW w:w="2139" w:type="dxa"/>
            <w:vMerge/>
            <w:vAlign w:val="center"/>
          </w:tcPr>
          <w:p w:rsidR="006B4FF0" w:rsidRPr="006B4FF0" w:rsidRDefault="006B4FF0" w:rsidP="00DB4E87">
            <w:pPr>
              <w:spacing w:beforeLines="50" w:before="180" w:line="0" w:lineRule="atLeast"/>
              <w:jc w:val="center"/>
              <w:rPr>
                <w:rFonts w:ascii="標楷體" w:eastAsia="標楷體" w:hAnsi="標楷體"/>
                <w:sz w:val="20"/>
                <w:szCs w:val="20"/>
              </w:rPr>
            </w:pPr>
          </w:p>
        </w:tc>
        <w:tc>
          <w:tcPr>
            <w:tcW w:w="489" w:type="dxa"/>
            <w:vMerge/>
            <w:vAlign w:val="center"/>
          </w:tcPr>
          <w:p w:rsidR="006B4FF0" w:rsidRPr="006B4FF0" w:rsidRDefault="006B4FF0" w:rsidP="001F5B78">
            <w:pPr>
              <w:spacing w:beforeLines="50" w:before="180" w:line="0" w:lineRule="atLeast"/>
              <w:jc w:val="center"/>
              <w:rPr>
                <w:rFonts w:ascii="標楷體" w:eastAsia="標楷體" w:hAnsi="標楷體"/>
                <w:sz w:val="20"/>
                <w:szCs w:val="20"/>
              </w:rPr>
            </w:pPr>
          </w:p>
        </w:tc>
        <w:tc>
          <w:tcPr>
            <w:tcW w:w="540"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eastAsia="標楷體" w:hint="eastAsia"/>
                <w:sz w:val="20"/>
                <w:szCs w:val="20"/>
              </w:rPr>
              <w:t>下</w:t>
            </w:r>
          </w:p>
        </w:tc>
        <w:tc>
          <w:tcPr>
            <w:tcW w:w="1051"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eastAsia="標楷體" w:hint="eastAsia"/>
                <w:sz w:val="20"/>
                <w:szCs w:val="20"/>
              </w:rPr>
              <w:t>彈性</w:t>
            </w:r>
          </w:p>
        </w:tc>
        <w:tc>
          <w:tcPr>
            <w:tcW w:w="2465"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朱家故事、紙袋公主</w:t>
            </w:r>
          </w:p>
        </w:tc>
        <w:tc>
          <w:tcPr>
            <w:tcW w:w="804"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1-3</w:t>
            </w:r>
          </w:p>
          <w:p w:rsidR="006B4FF0" w:rsidRPr="006B4FF0" w:rsidRDefault="006B4FF0" w:rsidP="001F5B78">
            <w:pPr>
              <w:spacing w:line="0" w:lineRule="atLeast"/>
              <w:jc w:val="center"/>
              <w:rPr>
                <w:sz w:val="20"/>
                <w:szCs w:val="20"/>
              </w:rPr>
            </w:pPr>
            <w:r w:rsidRPr="006B4FF0">
              <w:rPr>
                <w:rFonts w:eastAsia="標楷體" w:hint="eastAsia"/>
                <w:sz w:val="20"/>
                <w:szCs w:val="20"/>
              </w:rPr>
              <w:t>6-8</w:t>
            </w:r>
          </w:p>
        </w:tc>
        <w:tc>
          <w:tcPr>
            <w:tcW w:w="456" w:type="dxa"/>
            <w:vAlign w:val="center"/>
          </w:tcPr>
          <w:p w:rsidR="006B4FF0" w:rsidRPr="006B4FF0" w:rsidRDefault="00BE312A" w:rsidP="001F5B78">
            <w:pPr>
              <w:spacing w:beforeLines="50" w:before="180" w:line="0" w:lineRule="atLeast"/>
              <w:jc w:val="center"/>
              <w:rPr>
                <w:rFonts w:ascii="標楷體" w:eastAsia="標楷體" w:hAnsi="標楷體"/>
                <w:sz w:val="20"/>
                <w:szCs w:val="20"/>
              </w:rPr>
            </w:pPr>
            <w:r>
              <w:rPr>
                <w:rFonts w:ascii="標楷體" w:eastAsia="標楷體" w:hAnsi="標楷體" w:hint="eastAsia"/>
                <w:sz w:val="20"/>
                <w:szCs w:val="20"/>
              </w:rPr>
              <w:t>3</w:t>
            </w:r>
          </w:p>
        </w:tc>
        <w:tc>
          <w:tcPr>
            <w:tcW w:w="2215" w:type="dxa"/>
            <w:vMerge/>
            <w:vAlign w:val="center"/>
          </w:tcPr>
          <w:p w:rsidR="006B4FF0" w:rsidRPr="006B4FF0" w:rsidRDefault="006B4FF0" w:rsidP="006B4FF0">
            <w:pPr>
              <w:spacing w:before="50" w:line="0" w:lineRule="atLeast"/>
              <w:jc w:val="center"/>
              <w:rPr>
                <w:rFonts w:ascii="標楷體" w:eastAsia="標楷體" w:hAnsi="標楷體"/>
                <w:sz w:val="20"/>
                <w:szCs w:val="20"/>
              </w:rPr>
            </w:pPr>
          </w:p>
        </w:tc>
      </w:tr>
      <w:tr w:rsidR="006B4FF0" w:rsidRPr="006B4FF0" w:rsidTr="001F5B78">
        <w:trPr>
          <w:cantSplit/>
          <w:trHeight w:val="287"/>
        </w:trPr>
        <w:tc>
          <w:tcPr>
            <w:tcW w:w="2139" w:type="dxa"/>
            <w:vMerge/>
            <w:vAlign w:val="center"/>
          </w:tcPr>
          <w:p w:rsidR="006B4FF0" w:rsidRPr="006B4FF0" w:rsidRDefault="006B4FF0" w:rsidP="00DB4E87">
            <w:pPr>
              <w:spacing w:beforeLines="50" w:before="180" w:line="0" w:lineRule="atLeast"/>
              <w:jc w:val="center"/>
              <w:rPr>
                <w:rFonts w:ascii="標楷體" w:eastAsia="標楷體" w:hAnsi="標楷體"/>
                <w:sz w:val="20"/>
                <w:szCs w:val="20"/>
              </w:rPr>
            </w:pPr>
          </w:p>
        </w:tc>
        <w:tc>
          <w:tcPr>
            <w:tcW w:w="489" w:type="dxa"/>
            <w:vMerge w:val="restart"/>
            <w:vAlign w:val="center"/>
          </w:tcPr>
          <w:p w:rsidR="006B4FF0" w:rsidRPr="006B4FF0" w:rsidRDefault="006B4FF0" w:rsidP="001F5B78">
            <w:pPr>
              <w:spacing w:line="0" w:lineRule="atLeast"/>
              <w:jc w:val="center"/>
              <w:rPr>
                <w:sz w:val="20"/>
                <w:szCs w:val="20"/>
              </w:rPr>
            </w:pPr>
            <w:r w:rsidRPr="006B4FF0">
              <w:rPr>
                <w:rFonts w:ascii="標楷體" w:eastAsia="標楷體" w:hAnsi="標楷體" w:hint="eastAsia"/>
                <w:sz w:val="20"/>
                <w:szCs w:val="20"/>
              </w:rPr>
              <w:t>5</w:t>
            </w:r>
          </w:p>
        </w:tc>
        <w:tc>
          <w:tcPr>
            <w:tcW w:w="540" w:type="dxa"/>
            <w:vAlign w:val="center"/>
          </w:tcPr>
          <w:p w:rsidR="006B4FF0" w:rsidRPr="006B4FF0" w:rsidRDefault="006B4FF0" w:rsidP="001F5B78">
            <w:pPr>
              <w:snapToGrid w:val="0"/>
              <w:spacing w:line="0" w:lineRule="atLeast"/>
              <w:jc w:val="center"/>
              <w:rPr>
                <w:rFonts w:ascii="標楷體" w:eastAsia="標楷體" w:hAnsi="標楷體"/>
                <w:sz w:val="20"/>
                <w:szCs w:val="20"/>
              </w:rPr>
            </w:pPr>
            <w:r w:rsidRPr="006B4FF0">
              <w:rPr>
                <w:rFonts w:ascii="標楷體" w:eastAsia="標楷體" w:hAnsi="標楷體" w:hint="eastAsia"/>
                <w:sz w:val="20"/>
                <w:szCs w:val="20"/>
              </w:rPr>
              <w:t>上</w:t>
            </w:r>
          </w:p>
        </w:tc>
        <w:tc>
          <w:tcPr>
            <w:tcW w:w="1051" w:type="dxa"/>
            <w:vAlign w:val="center"/>
          </w:tcPr>
          <w:p w:rsidR="006B4FF0" w:rsidRPr="006B4FF0" w:rsidRDefault="006B4FF0" w:rsidP="001F5B78">
            <w:pPr>
              <w:spacing w:line="0" w:lineRule="atLeast"/>
              <w:jc w:val="center"/>
              <w:rPr>
                <w:rFonts w:ascii="標楷體" w:eastAsia="標楷體" w:hAnsi="標楷體"/>
                <w:sz w:val="20"/>
                <w:szCs w:val="20"/>
              </w:rPr>
            </w:pPr>
            <w:r w:rsidRPr="006B4FF0">
              <w:rPr>
                <w:rFonts w:ascii="標楷體" w:eastAsia="標楷體" w:hAnsi="標楷體"/>
                <w:sz w:val="20"/>
                <w:szCs w:val="20"/>
              </w:rPr>
              <w:t>彈性</w:t>
            </w:r>
          </w:p>
        </w:tc>
        <w:tc>
          <w:tcPr>
            <w:tcW w:w="2465"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性侵害防制</w:t>
            </w:r>
          </w:p>
          <w:p w:rsidR="006B4FF0" w:rsidRPr="006B4FF0" w:rsidRDefault="006B4FF0" w:rsidP="001F5B78">
            <w:pPr>
              <w:spacing w:beforeLines="50" w:before="180" w:line="0" w:lineRule="atLeast"/>
              <w:jc w:val="center"/>
              <w:rPr>
                <w:rFonts w:eastAsia="標楷體"/>
                <w:sz w:val="20"/>
                <w:szCs w:val="20"/>
              </w:rPr>
            </w:pPr>
            <w:r w:rsidRPr="006B4FF0">
              <w:rPr>
                <w:rFonts w:eastAsia="標楷體" w:hint="eastAsia"/>
                <w:sz w:val="20"/>
                <w:szCs w:val="20"/>
              </w:rPr>
              <w:t>探索自己</w:t>
            </w:r>
          </w:p>
        </w:tc>
        <w:tc>
          <w:tcPr>
            <w:tcW w:w="804"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smartTag w:uri="urn:schemas-microsoft-com:office:smarttags" w:element="chsdate">
              <w:smartTagPr>
                <w:attr w:name="Year" w:val="1899"/>
                <w:attr w:name="Month" w:val="12"/>
                <w:attr w:name="Day" w:val="30"/>
                <w:attr w:name="IsLunarDate" w:val="False"/>
                <w:attr w:name="IsROCDate" w:val="False"/>
              </w:smartTagPr>
              <w:r w:rsidRPr="006B4FF0">
                <w:rPr>
                  <w:rFonts w:ascii="標楷體" w:eastAsia="標楷體" w:hAnsi="標楷體" w:hint="eastAsia"/>
                  <w:sz w:val="20"/>
                  <w:szCs w:val="20"/>
                </w:rPr>
                <w:t>6.7.8</w:t>
              </w:r>
            </w:smartTag>
            <w:r w:rsidRPr="006B4FF0">
              <w:rPr>
                <w:rFonts w:ascii="標楷體" w:eastAsia="標楷體" w:hAnsi="標楷體" w:hint="eastAsia"/>
                <w:sz w:val="20"/>
                <w:szCs w:val="20"/>
              </w:rPr>
              <w:t>.週</w:t>
            </w:r>
          </w:p>
        </w:tc>
        <w:tc>
          <w:tcPr>
            <w:tcW w:w="456" w:type="dxa"/>
            <w:vAlign w:val="center"/>
          </w:tcPr>
          <w:p w:rsidR="006B4FF0" w:rsidRPr="006B4FF0" w:rsidRDefault="006B4FF0" w:rsidP="001F5B78">
            <w:pPr>
              <w:spacing w:line="0" w:lineRule="atLeast"/>
              <w:jc w:val="center"/>
              <w:rPr>
                <w:rFonts w:ascii="標楷體" w:eastAsia="標楷體" w:hAnsi="標楷體"/>
                <w:sz w:val="20"/>
                <w:szCs w:val="20"/>
              </w:rPr>
            </w:pPr>
            <w:r w:rsidRPr="006B4FF0">
              <w:rPr>
                <w:rFonts w:ascii="標楷體" w:eastAsia="標楷體" w:hAnsi="標楷體" w:hint="eastAsia"/>
                <w:sz w:val="20"/>
                <w:szCs w:val="20"/>
              </w:rPr>
              <w:t>3</w:t>
            </w:r>
          </w:p>
        </w:tc>
        <w:tc>
          <w:tcPr>
            <w:tcW w:w="2215" w:type="dxa"/>
            <w:vMerge/>
            <w:vAlign w:val="center"/>
          </w:tcPr>
          <w:p w:rsidR="006B4FF0" w:rsidRPr="006B4FF0" w:rsidRDefault="006B4FF0" w:rsidP="006B4FF0">
            <w:pPr>
              <w:spacing w:before="50" w:line="0" w:lineRule="atLeast"/>
              <w:jc w:val="center"/>
              <w:rPr>
                <w:rFonts w:ascii="標楷體" w:eastAsia="標楷體" w:hAnsi="標楷體"/>
                <w:sz w:val="20"/>
                <w:szCs w:val="20"/>
              </w:rPr>
            </w:pPr>
          </w:p>
        </w:tc>
      </w:tr>
      <w:tr w:rsidR="006B4FF0" w:rsidRPr="006B4FF0" w:rsidTr="001F5B78">
        <w:trPr>
          <w:cantSplit/>
          <w:trHeight w:val="287"/>
        </w:trPr>
        <w:tc>
          <w:tcPr>
            <w:tcW w:w="2139" w:type="dxa"/>
            <w:vMerge/>
            <w:vAlign w:val="center"/>
          </w:tcPr>
          <w:p w:rsidR="006B4FF0" w:rsidRPr="006B4FF0" w:rsidRDefault="006B4FF0" w:rsidP="00DB4E87">
            <w:pPr>
              <w:spacing w:beforeLines="50" w:before="180" w:line="0" w:lineRule="atLeast"/>
              <w:jc w:val="center"/>
              <w:rPr>
                <w:rFonts w:ascii="標楷體" w:eastAsia="標楷體" w:hAnsi="標楷體"/>
                <w:sz w:val="20"/>
                <w:szCs w:val="20"/>
              </w:rPr>
            </w:pPr>
          </w:p>
        </w:tc>
        <w:tc>
          <w:tcPr>
            <w:tcW w:w="489" w:type="dxa"/>
            <w:vMerge/>
            <w:vAlign w:val="center"/>
          </w:tcPr>
          <w:p w:rsidR="006B4FF0" w:rsidRPr="006B4FF0" w:rsidRDefault="006B4FF0" w:rsidP="001F5B78">
            <w:pPr>
              <w:spacing w:beforeLines="50" w:before="180" w:line="0" w:lineRule="atLeast"/>
              <w:jc w:val="center"/>
              <w:rPr>
                <w:rFonts w:ascii="標楷體" w:eastAsia="標楷體" w:hAnsi="標楷體"/>
                <w:sz w:val="20"/>
                <w:szCs w:val="20"/>
              </w:rPr>
            </w:pPr>
          </w:p>
        </w:tc>
        <w:tc>
          <w:tcPr>
            <w:tcW w:w="540"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下</w:t>
            </w:r>
          </w:p>
        </w:tc>
        <w:tc>
          <w:tcPr>
            <w:tcW w:w="1051"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ascii="標楷體" w:eastAsia="標楷體" w:hAnsi="標楷體"/>
                <w:sz w:val="20"/>
                <w:szCs w:val="20"/>
              </w:rPr>
              <w:t>彈性</w:t>
            </w:r>
          </w:p>
        </w:tc>
        <w:tc>
          <w:tcPr>
            <w:tcW w:w="2465"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向性侵害說不</w:t>
            </w:r>
          </w:p>
          <w:p w:rsidR="006B4FF0" w:rsidRPr="006B4FF0" w:rsidRDefault="006B4FF0" w:rsidP="001F5B78">
            <w:pPr>
              <w:snapToGrid w:val="0"/>
              <w:spacing w:beforeLines="50" w:before="180" w:line="0" w:lineRule="atLeast"/>
              <w:jc w:val="center"/>
              <w:rPr>
                <w:rFonts w:eastAsia="標楷體"/>
                <w:sz w:val="20"/>
                <w:szCs w:val="20"/>
              </w:rPr>
            </w:pPr>
            <w:r w:rsidRPr="006B4FF0">
              <w:rPr>
                <w:rFonts w:eastAsia="標楷體" w:hint="eastAsia"/>
                <w:sz w:val="20"/>
                <w:szCs w:val="20"/>
              </w:rPr>
              <w:t>探索青春期</w:t>
            </w:r>
          </w:p>
        </w:tc>
        <w:tc>
          <w:tcPr>
            <w:tcW w:w="804"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smartTag w:uri="urn:schemas-microsoft-com:office:smarttags" w:element="chsdate">
              <w:smartTagPr>
                <w:attr w:name="Year" w:val="1899"/>
                <w:attr w:name="Month" w:val="12"/>
                <w:attr w:name="Day" w:val="30"/>
                <w:attr w:name="IsLunarDate" w:val="False"/>
                <w:attr w:name="IsROCDate" w:val="False"/>
              </w:smartTagPr>
              <w:r w:rsidRPr="006B4FF0">
                <w:rPr>
                  <w:rFonts w:ascii="標楷體" w:eastAsia="標楷體" w:hAnsi="標楷體" w:hint="eastAsia"/>
                  <w:sz w:val="20"/>
                  <w:szCs w:val="20"/>
                </w:rPr>
                <w:t>6.7.8</w:t>
              </w:r>
            </w:smartTag>
            <w:r w:rsidRPr="006B4FF0">
              <w:rPr>
                <w:rFonts w:ascii="標楷體" w:eastAsia="標楷體" w:hAnsi="標楷體" w:hint="eastAsia"/>
                <w:sz w:val="20"/>
                <w:szCs w:val="20"/>
              </w:rPr>
              <w:t>.週</w:t>
            </w:r>
          </w:p>
        </w:tc>
        <w:tc>
          <w:tcPr>
            <w:tcW w:w="456"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3</w:t>
            </w:r>
          </w:p>
        </w:tc>
        <w:tc>
          <w:tcPr>
            <w:tcW w:w="2215" w:type="dxa"/>
            <w:vMerge/>
            <w:vAlign w:val="center"/>
          </w:tcPr>
          <w:p w:rsidR="006B4FF0" w:rsidRPr="006B4FF0" w:rsidRDefault="006B4FF0" w:rsidP="006B4FF0">
            <w:pPr>
              <w:spacing w:before="50" w:line="0" w:lineRule="atLeast"/>
              <w:jc w:val="center"/>
              <w:rPr>
                <w:rFonts w:ascii="標楷體" w:eastAsia="標楷體" w:hAnsi="標楷體"/>
                <w:sz w:val="20"/>
                <w:szCs w:val="20"/>
              </w:rPr>
            </w:pPr>
          </w:p>
        </w:tc>
      </w:tr>
      <w:tr w:rsidR="006B4FF0" w:rsidRPr="006B4FF0" w:rsidTr="001F5B78">
        <w:trPr>
          <w:cantSplit/>
          <w:trHeight w:val="287"/>
        </w:trPr>
        <w:tc>
          <w:tcPr>
            <w:tcW w:w="2139" w:type="dxa"/>
            <w:vMerge/>
            <w:vAlign w:val="center"/>
          </w:tcPr>
          <w:p w:rsidR="006B4FF0" w:rsidRPr="006B4FF0" w:rsidRDefault="006B4FF0" w:rsidP="00DB4E87">
            <w:pPr>
              <w:spacing w:beforeLines="50" w:before="180" w:line="0" w:lineRule="atLeast"/>
              <w:jc w:val="center"/>
              <w:rPr>
                <w:rFonts w:ascii="標楷體" w:eastAsia="標楷體" w:hAnsi="標楷體"/>
                <w:sz w:val="20"/>
                <w:szCs w:val="20"/>
              </w:rPr>
            </w:pPr>
          </w:p>
        </w:tc>
        <w:tc>
          <w:tcPr>
            <w:tcW w:w="489" w:type="dxa"/>
            <w:vMerge w:val="restart"/>
            <w:vAlign w:val="center"/>
          </w:tcPr>
          <w:p w:rsidR="006B4FF0" w:rsidRPr="006B4FF0" w:rsidRDefault="006B4FF0" w:rsidP="001F5B78">
            <w:pPr>
              <w:spacing w:line="0" w:lineRule="atLeast"/>
              <w:jc w:val="center"/>
              <w:rPr>
                <w:sz w:val="20"/>
                <w:szCs w:val="20"/>
              </w:rPr>
            </w:pPr>
            <w:r w:rsidRPr="006B4FF0">
              <w:rPr>
                <w:rFonts w:ascii="標楷體" w:eastAsia="標楷體" w:hAnsi="標楷體" w:hint="eastAsia"/>
                <w:sz w:val="20"/>
                <w:szCs w:val="20"/>
              </w:rPr>
              <w:t>6</w:t>
            </w:r>
          </w:p>
        </w:tc>
        <w:tc>
          <w:tcPr>
            <w:tcW w:w="540" w:type="dxa"/>
            <w:vAlign w:val="center"/>
          </w:tcPr>
          <w:p w:rsidR="006B4FF0" w:rsidRPr="006B4FF0" w:rsidRDefault="006B4FF0" w:rsidP="001F5B78">
            <w:pPr>
              <w:snapToGrid w:val="0"/>
              <w:spacing w:line="0" w:lineRule="atLeast"/>
              <w:jc w:val="center"/>
              <w:rPr>
                <w:rFonts w:ascii="標楷體" w:eastAsia="標楷體" w:hAnsi="標楷體"/>
                <w:sz w:val="20"/>
                <w:szCs w:val="20"/>
              </w:rPr>
            </w:pPr>
            <w:r w:rsidRPr="006B4FF0">
              <w:rPr>
                <w:rFonts w:ascii="標楷體" w:eastAsia="標楷體" w:hAnsi="標楷體" w:hint="eastAsia"/>
                <w:sz w:val="20"/>
                <w:szCs w:val="20"/>
              </w:rPr>
              <w:t>上</w:t>
            </w:r>
          </w:p>
        </w:tc>
        <w:tc>
          <w:tcPr>
            <w:tcW w:w="1051" w:type="dxa"/>
            <w:vAlign w:val="center"/>
          </w:tcPr>
          <w:p w:rsidR="006B4FF0" w:rsidRPr="006B4FF0" w:rsidRDefault="006B4FF0" w:rsidP="001F5B78">
            <w:pPr>
              <w:spacing w:line="0" w:lineRule="atLeast"/>
              <w:jc w:val="center"/>
              <w:rPr>
                <w:rFonts w:ascii="標楷體" w:eastAsia="標楷體" w:hAnsi="標楷體"/>
                <w:sz w:val="20"/>
                <w:szCs w:val="20"/>
              </w:rPr>
            </w:pPr>
            <w:r w:rsidRPr="006B4FF0">
              <w:rPr>
                <w:rFonts w:ascii="標楷體" w:eastAsia="標楷體" w:hAnsi="標楷體"/>
                <w:sz w:val="20"/>
                <w:szCs w:val="20"/>
              </w:rPr>
              <w:t>彈性</w:t>
            </w:r>
          </w:p>
        </w:tc>
        <w:tc>
          <w:tcPr>
            <w:tcW w:w="2465"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尊重自己與他人</w:t>
            </w:r>
          </w:p>
          <w:p w:rsidR="006B4FF0" w:rsidRPr="006B4FF0" w:rsidRDefault="006B4FF0" w:rsidP="001F5B78">
            <w:pPr>
              <w:snapToGrid w:val="0"/>
              <w:spacing w:line="0" w:lineRule="atLeast"/>
              <w:jc w:val="center"/>
              <w:rPr>
                <w:rFonts w:eastAsia="標楷體"/>
                <w:sz w:val="20"/>
                <w:szCs w:val="20"/>
              </w:rPr>
            </w:pPr>
            <w:r w:rsidRPr="006B4FF0">
              <w:rPr>
                <w:rFonts w:eastAsia="標楷體"/>
                <w:sz w:val="20"/>
                <w:szCs w:val="20"/>
              </w:rPr>
              <w:t>當花輪遇見小丸子</w:t>
            </w:r>
          </w:p>
        </w:tc>
        <w:tc>
          <w:tcPr>
            <w:tcW w:w="804"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smartTag w:uri="urn:schemas-microsoft-com:office:smarttags" w:element="chsdate">
              <w:smartTagPr>
                <w:attr w:name="IsROCDate" w:val="False"/>
                <w:attr w:name="IsLunarDate" w:val="False"/>
                <w:attr w:name="Day" w:val="30"/>
                <w:attr w:name="Month" w:val="12"/>
                <w:attr w:name="Year" w:val="1899"/>
              </w:smartTagPr>
              <w:r w:rsidRPr="006B4FF0">
                <w:rPr>
                  <w:rFonts w:ascii="標楷體" w:eastAsia="標楷體" w:hAnsi="標楷體" w:hint="eastAsia"/>
                  <w:sz w:val="20"/>
                  <w:szCs w:val="20"/>
                </w:rPr>
                <w:t>6.7.8</w:t>
              </w:r>
            </w:smartTag>
            <w:r w:rsidRPr="006B4FF0">
              <w:rPr>
                <w:rFonts w:ascii="標楷體" w:eastAsia="標楷體" w:hAnsi="標楷體" w:hint="eastAsia"/>
                <w:sz w:val="20"/>
                <w:szCs w:val="20"/>
              </w:rPr>
              <w:t>.週</w:t>
            </w:r>
          </w:p>
        </w:tc>
        <w:tc>
          <w:tcPr>
            <w:tcW w:w="456" w:type="dxa"/>
            <w:vAlign w:val="center"/>
          </w:tcPr>
          <w:p w:rsidR="006B4FF0" w:rsidRPr="006B4FF0" w:rsidRDefault="006B4FF0" w:rsidP="001F5B78">
            <w:pPr>
              <w:spacing w:line="0" w:lineRule="atLeast"/>
              <w:jc w:val="center"/>
              <w:rPr>
                <w:rFonts w:ascii="標楷體" w:eastAsia="標楷體" w:hAnsi="標楷體"/>
                <w:sz w:val="20"/>
                <w:szCs w:val="20"/>
              </w:rPr>
            </w:pPr>
            <w:r w:rsidRPr="006B4FF0">
              <w:rPr>
                <w:rFonts w:ascii="標楷體" w:eastAsia="標楷體" w:hAnsi="標楷體" w:hint="eastAsia"/>
                <w:sz w:val="20"/>
                <w:szCs w:val="20"/>
              </w:rPr>
              <w:t>3</w:t>
            </w:r>
          </w:p>
        </w:tc>
        <w:tc>
          <w:tcPr>
            <w:tcW w:w="2215" w:type="dxa"/>
            <w:vMerge/>
            <w:vAlign w:val="center"/>
          </w:tcPr>
          <w:p w:rsidR="006B4FF0" w:rsidRPr="006B4FF0" w:rsidRDefault="006B4FF0" w:rsidP="006B4FF0">
            <w:pPr>
              <w:spacing w:before="50" w:line="0" w:lineRule="atLeast"/>
              <w:jc w:val="center"/>
              <w:rPr>
                <w:rFonts w:ascii="標楷體" w:eastAsia="標楷體" w:hAnsi="標楷體"/>
                <w:sz w:val="20"/>
                <w:szCs w:val="20"/>
              </w:rPr>
            </w:pPr>
          </w:p>
        </w:tc>
      </w:tr>
      <w:tr w:rsidR="006B4FF0" w:rsidRPr="006B4FF0" w:rsidTr="001F5B78">
        <w:trPr>
          <w:cantSplit/>
          <w:trHeight w:val="287"/>
        </w:trPr>
        <w:tc>
          <w:tcPr>
            <w:tcW w:w="2139" w:type="dxa"/>
            <w:vMerge/>
            <w:vAlign w:val="center"/>
          </w:tcPr>
          <w:p w:rsidR="006B4FF0" w:rsidRPr="006B4FF0" w:rsidRDefault="006B4FF0" w:rsidP="00DB4E87">
            <w:pPr>
              <w:spacing w:beforeLines="50" w:before="180" w:line="0" w:lineRule="atLeast"/>
              <w:jc w:val="center"/>
              <w:rPr>
                <w:rFonts w:ascii="標楷體" w:eastAsia="標楷體" w:hAnsi="標楷體"/>
                <w:sz w:val="20"/>
                <w:szCs w:val="20"/>
              </w:rPr>
            </w:pPr>
          </w:p>
        </w:tc>
        <w:tc>
          <w:tcPr>
            <w:tcW w:w="489" w:type="dxa"/>
            <w:vMerge/>
            <w:vAlign w:val="center"/>
          </w:tcPr>
          <w:p w:rsidR="006B4FF0" w:rsidRPr="006B4FF0" w:rsidRDefault="006B4FF0" w:rsidP="001F5B78">
            <w:pPr>
              <w:spacing w:beforeLines="50" w:before="180" w:line="0" w:lineRule="atLeast"/>
              <w:jc w:val="center"/>
              <w:rPr>
                <w:rFonts w:ascii="標楷體" w:eastAsia="標楷體" w:hAnsi="標楷體"/>
                <w:sz w:val="20"/>
                <w:szCs w:val="20"/>
              </w:rPr>
            </w:pPr>
          </w:p>
        </w:tc>
        <w:tc>
          <w:tcPr>
            <w:tcW w:w="540"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下</w:t>
            </w:r>
          </w:p>
        </w:tc>
        <w:tc>
          <w:tcPr>
            <w:tcW w:w="1051"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ascii="標楷體" w:eastAsia="標楷體" w:hAnsi="標楷體"/>
                <w:sz w:val="20"/>
                <w:szCs w:val="20"/>
              </w:rPr>
              <w:t>彈性</w:t>
            </w:r>
          </w:p>
        </w:tc>
        <w:tc>
          <w:tcPr>
            <w:tcW w:w="2465"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勇敢說不</w:t>
            </w:r>
          </w:p>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男生女生齊步走</w:t>
            </w:r>
          </w:p>
        </w:tc>
        <w:tc>
          <w:tcPr>
            <w:tcW w:w="804" w:type="dxa"/>
            <w:vAlign w:val="center"/>
          </w:tcPr>
          <w:p w:rsidR="006B4FF0" w:rsidRPr="006B4FF0" w:rsidRDefault="006B4FF0" w:rsidP="001F5B78">
            <w:pPr>
              <w:spacing w:beforeLines="50" w:before="180" w:line="0" w:lineRule="atLeast"/>
              <w:jc w:val="center"/>
              <w:rPr>
                <w:rFonts w:eastAsia="標楷體"/>
                <w:sz w:val="20"/>
                <w:szCs w:val="20"/>
              </w:rPr>
            </w:pPr>
            <w:smartTag w:uri="urn:schemas-microsoft-com:office:smarttags" w:element="chsdate">
              <w:smartTagPr>
                <w:attr w:name="IsROCDate" w:val="False"/>
                <w:attr w:name="IsLunarDate" w:val="False"/>
                <w:attr w:name="Day" w:val="30"/>
                <w:attr w:name="Month" w:val="12"/>
                <w:attr w:name="Year" w:val="1899"/>
              </w:smartTagPr>
              <w:r w:rsidRPr="006B4FF0">
                <w:rPr>
                  <w:rFonts w:ascii="標楷體" w:eastAsia="標楷體" w:hAnsi="標楷體" w:hint="eastAsia"/>
                  <w:sz w:val="20"/>
                  <w:szCs w:val="20"/>
                </w:rPr>
                <w:t>6.7.8</w:t>
              </w:r>
            </w:smartTag>
            <w:r w:rsidRPr="006B4FF0">
              <w:rPr>
                <w:rFonts w:ascii="標楷體" w:eastAsia="標楷體" w:hAnsi="標楷體" w:hint="eastAsia"/>
                <w:sz w:val="20"/>
                <w:szCs w:val="20"/>
              </w:rPr>
              <w:t>.週</w:t>
            </w:r>
          </w:p>
        </w:tc>
        <w:tc>
          <w:tcPr>
            <w:tcW w:w="456" w:type="dxa"/>
            <w:vAlign w:val="center"/>
          </w:tcPr>
          <w:p w:rsidR="006B4FF0" w:rsidRPr="006B4FF0" w:rsidRDefault="006B4FF0" w:rsidP="001F5B78">
            <w:pPr>
              <w:spacing w:beforeLines="50" w:before="180" w:line="0" w:lineRule="atLeast"/>
              <w:jc w:val="center"/>
              <w:rPr>
                <w:rFonts w:eastAsia="標楷體"/>
                <w:sz w:val="20"/>
                <w:szCs w:val="20"/>
              </w:rPr>
            </w:pPr>
            <w:r w:rsidRPr="006B4FF0">
              <w:rPr>
                <w:rFonts w:ascii="標楷體" w:eastAsia="標楷體" w:hAnsi="標楷體" w:hint="eastAsia"/>
                <w:sz w:val="20"/>
                <w:szCs w:val="20"/>
              </w:rPr>
              <w:t>3</w:t>
            </w:r>
          </w:p>
        </w:tc>
        <w:tc>
          <w:tcPr>
            <w:tcW w:w="2215" w:type="dxa"/>
            <w:vMerge/>
            <w:vAlign w:val="center"/>
          </w:tcPr>
          <w:p w:rsidR="006B4FF0" w:rsidRPr="006B4FF0" w:rsidRDefault="006B4FF0" w:rsidP="006B4FF0">
            <w:pPr>
              <w:spacing w:before="50" w:line="0" w:lineRule="atLeast"/>
              <w:jc w:val="center"/>
              <w:rPr>
                <w:rFonts w:ascii="標楷體" w:eastAsia="標楷體" w:hAnsi="標楷體"/>
                <w:sz w:val="20"/>
                <w:szCs w:val="20"/>
              </w:rPr>
            </w:pPr>
          </w:p>
        </w:tc>
      </w:tr>
      <w:tr w:rsidR="00113CAB" w:rsidRPr="006B4FF0" w:rsidTr="001F5B78">
        <w:trPr>
          <w:cantSplit/>
          <w:trHeight w:val="287"/>
        </w:trPr>
        <w:tc>
          <w:tcPr>
            <w:tcW w:w="2139" w:type="dxa"/>
            <w:vMerge/>
            <w:vAlign w:val="center"/>
          </w:tcPr>
          <w:p w:rsidR="00113CAB" w:rsidRPr="006B4FF0" w:rsidRDefault="00113CAB" w:rsidP="00DB4E87">
            <w:pPr>
              <w:spacing w:beforeLines="50" w:before="180" w:line="0" w:lineRule="atLeast"/>
              <w:jc w:val="center"/>
              <w:rPr>
                <w:rFonts w:ascii="標楷體" w:eastAsia="標楷體" w:hAnsi="標楷體"/>
                <w:sz w:val="20"/>
                <w:szCs w:val="20"/>
              </w:rPr>
            </w:pPr>
          </w:p>
        </w:tc>
        <w:tc>
          <w:tcPr>
            <w:tcW w:w="489" w:type="dxa"/>
            <w:vMerge w:val="restart"/>
            <w:vAlign w:val="center"/>
          </w:tcPr>
          <w:p w:rsidR="00113CAB" w:rsidRPr="006B4FF0" w:rsidRDefault="00113CAB"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全校</w:t>
            </w:r>
          </w:p>
        </w:tc>
        <w:tc>
          <w:tcPr>
            <w:tcW w:w="540" w:type="dxa"/>
            <w:vAlign w:val="center"/>
          </w:tcPr>
          <w:p w:rsidR="00113CAB" w:rsidRPr="006B4FF0" w:rsidRDefault="00113CAB"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上</w:t>
            </w:r>
          </w:p>
        </w:tc>
        <w:tc>
          <w:tcPr>
            <w:tcW w:w="1051"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彈性</w:t>
            </w:r>
          </w:p>
        </w:tc>
        <w:tc>
          <w:tcPr>
            <w:tcW w:w="2465"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打破性別平等的迷思</w:t>
            </w:r>
          </w:p>
        </w:tc>
        <w:tc>
          <w:tcPr>
            <w:tcW w:w="804"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5</w:t>
            </w:r>
          </w:p>
        </w:tc>
        <w:tc>
          <w:tcPr>
            <w:tcW w:w="456"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3</w:t>
            </w:r>
          </w:p>
        </w:tc>
        <w:tc>
          <w:tcPr>
            <w:tcW w:w="2215" w:type="dxa"/>
            <w:vMerge/>
            <w:vAlign w:val="center"/>
          </w:tcPr>
          <w:p w:rsidR="00113CAB" w:rsidRPr="006B4FF0" w:rsidRDefault="00113CAB" w:rsidP="006B4FF0">
            <w:pPr>
              <w:spacing w:before="50" w:line="0" w:lineRule="atLeast"/>
              <w:jc w:val="center"/>
              <w:rPr>
                <w:rFonts w:ascii="標楷體" w:eastAsia="標楷體" w:hAnsi="標楷體"/>
                <w:sz w:val="20"/>
                <w:szCs w:val="20"/>
              </w:rPr>
            </w:pPr>
          </w:p>
        </w:tc>
      </w:tr>
      <w:tr w:rsidR="00113CAB" w:rsidRPr="006B4FF0" w:rsidTr="001F5B78">
        <w:trPr>
          <w:cantSplit/>
          <w:trHeight w:val="287"/>
        </w:trPr>
        <w:tc>
          <w:tcPr>
            <w:tcW w:w="2139" w:type="dxa"/>
            <w:vMerge/>
            <w:vAlign w:val="center"/>
          </w:tcPr>
          <w:p w:rsidR="00113CAB" w:rsidRPr="006B4FF0" w:rsidRDefault="00113CAB" w:rsidP="00DB4E87">
            <w:pPr>
              <w:spacing w:beforeLines="50" w:before="180" w:line="0" w:lineRule="atLeast"/>
              <w:jc w:val="center"/>
              <w:rPr>
                <w:rFonts w:ascii="標楷體" w:eastAsia="標楷體" w:hAnsi="標楷體"/>
                <w:sz w:val="20"/>
                <w:szCs w:val="20"/>
              </w:rPr>
            </w:pPr>
          </w:p>
        </w:tc>
        <w:tc>
          <w:tcPr>
            <w:tcW w:w="489" w:type="dxa"/>
            <w:vMerge/>
            <w:vAlign w:val="center"/>
          </w:tcPr>
          <w:p w:rsidR="00113CAB" w:rsidRPr="006B4FF0" w:rsidRDefault="00113CAB" w:rsidP="001F5B78">
            <w:pPr>
              <w:spacing w:beforeLines="50" w:before="180" w:line="0" w:lineRule="atLeast"/>
              <w:jc w:val="center"/>
              <w:rPr>
                <w:rFonts w:ascii="標楷體" w:eastAsia="標楷體" w:hAnsi="標楷體"/>
                <w:sz w:val="20"/>
                <w:szCs w:val="20"/>
              </w:rPr>
            </w:pPr>
          </w:p>
        </w:tc>
        <w:tc>
          <w:tcPr>
            <w:tcW w:w="540" w:type="dxa"/>
            <w:vAlign w:val="center"/>
          </w:tcPr>
          <w:p w:rsidR="00113CAB" w:rsidRPr="006B4FF0" w:rsidRDefault="00113CAB"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下</w:t>
            </w:r>
          </w:p>
        </w:tc>
        <w:tc>
          <w:tcPr>
            <w:tcW w:w="1051"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彈性</w:t>
            </w:r>
          </w:p>
        </w:tc>
        <w:tc>
          <w:tcPr>
            <w:tcW w:w="2465"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性別平等停看聽</w:t>
            </w:r>
          </w:p>
        </w:tc>
        <w:tc>
          <w:tcPr>
            <w:tcW w:w="804"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5</w:t>
            </w:r>
          </w:p>
        </w:tc>
        <w:tc>
          <w:tcPr>
            <w:tcW w:w="456"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3</w:t>
            </w:r>
          </w:p>
        </w:tc>
        <w:tc>
          <w:tcPr>
            <w:tcW w:w="2215" w:type="dxa"/>
            <w:vMerge/>
            <w:vAlign w:val="center"/>
          </w:tcPr>
          <w:p w:rsidR="00113CAB" w:rsidRPr="006B4FF0" w:rsidRDefault="00113CAB" w:rsidP="006B4FF0">
            <w:pPr>
              <w:spacing w:before="50" w:line="0" w:lineRule="atLeast"/>
              <w:jc w:val="center"/>
              <w:rPr>
                <w:rFonts w:ascii="標楷體" w:eastAsia="標楷體" w:hAnsi="標楷體"/>
                <w:sz w:val="20"/>
                <w:szCs w:val="20"/>
              </w:rPr>
            </w:pPr>
          </w:p>
        </w:tc>
      </w:tr>
      <w:tr w:rsidR="00113CAB" w:rsidRPr="006B4FF0" w:rsidTr="001F5B78">
        <w:trPr>
          <w:cantSplit/>
          <w:trHeight w:val="340"/>
        </w:trPr>
        <w:tc>
          <w:tcPr>
            <w:tcW w:w="2139" w:type="dxa"/>
            <w:vMerge w:val="restart"/>
            <w:vAlign w:val="center"/>
          </w:tcPr>
          <w:p w:rsidR="00113CAB" w:rsidRPr="006B4FF0" w:rsidRDefault="00113CAB" w:rsidP="00DB4E87">
            <w:pPr>
              <w:spacing w:beforeLines="50" w:before="180" w:line="0" w:lineRule="atLeast"/>
              <w:jc w:val="center"/>
              <w:rPr>
                <w:rFonts w:ascii="標楷體" w:eastAsia="標楷體" w:hAnsi="標楷體"/>
                <w:sz w:val="20"/>
                <w:szCs w:val="20"/>
              </w:rPr>
            </w:pPr>
            <w:r w:rsidRPr="006B4FF0">
              <w:rPr>
                <w:rFonts w:ascii="標楷體" w:eastAsia="標楷體" w:hAnsi="標楷體"/>
                <w:sz w:val="20"/>
                <w:szCs w:val="20"/>
              </w:rPr>
              <w:t>家庭暴力防治課程</w:t>
            </w:r>
          </w:p>
        </w:tc>
        <w:tc>
          <w:tcPr>
            <w:tcW w:w="489" w:type="dxa"/>
            <w:vMerge w:val="restart"/>
            <w:vAlign w:val="center"/>
          </w:tcPr>
          <w:p w:rsidR="00113CAB" w:rsidRPr="006B4FF0" w:rsidRDefault="00113CAB" w:rsidP="001F5B78">
            <w:pPr>
              <w:spacing w:beforeLines="50" w:before="180" w:line="0" w:lineRule="atLeast"/>
              <w:jc w:val="center"/>
              <w:rPr>
                <w:rFonts w:ascii="標楷體" w:eastAsia="標楷體" w:hAnsi="標楷體"/>
                <w:sz w:val="20"/>
                <w:szCs w:val="20"/>
              </w:rPr>
            </w:pPr>
            <w:r w:rsidRPr="006B4FF0">
              <w:rPr>
                <w:rFonts w:ascii="標楷體" w:eastAsia="標楷體" w:hAnsi="標楷體"/>
                <w:sz w:val="20"/>
                <w:szCs w:val="20"/>
              </w:rPr>
              <w:t>1</w:t>
            </w:r>
          </w:p>
        </w:tc>
        <w:tc>
          <w:tcPr>
            <w:tcW w:w="540" w:type="dxa"/>
            <w:vAlign w:val="center"/>
          </w:tcPr>
          <w:p w:rsidR="00113CAB" w:rsidRPr="006B4FF0" w:rsidRDefault="00113CAB"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上</w:t>
            </w:r>
          </w:p>
        </w:tc>
        <w:tc>
          <w:tcPr>
            <w:tcW w:w="1051"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彈性</w:t>
            </w:r>
          </w:p>
        </w:tc>
        <w:tc>
          <w:tcPr>
            <w:tcW w:w="2465"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神奇寶貝展活力</w:t>
            </w:r>
          </w:p>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家暴防治宣導影片欣賞</w:t>
            </w:r>
          </w:p>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自我保護真安全</w:t>
            </w:r>
          </w:p>
        </w:tc>
        <w:tc>
          <w:tcPr>
            <w:tcW w:w="804" w:type="dxa"/>
            <w:vAlign w:val="center"/>
          </w:tcPr>
          <w:p w:rsidR="00113CAB" w:rsidRPr="006B4FF0" w:rsidRDefault="00513A0A" w:rsidP="001F5B78">
            <w:pPr>
              <w:snapToGrid w:val="0"/>
              <w:spacing w:line="0" w:lineRule="atLeast"/>
              <w:jc w:val="center"/>
              <w:rPr>
                <w:rFonts w:eastAsia="標楷體"/>
                <w:sz w:val="20"/>
                <w:szCs w:val="20"/>
              </w:rPr>
            </w:pPr>
            <w:r>
              <w:rPr>
                <w:rFonts w:eastAsia="標楷體" w:hint="eastAsia"/>
                <w:sz w:val="20"/>
                <w:szCs w:val="20"/>
              </w:rPr>
              <w:t>2</w:t>
            </w:r>
          </w:p>
        </w:tc>
        <w:tc>
          <w:tcPr>
            <w:tcW w:w="456"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3</w:t>
            </w:r>
          </w:p>
        </w:tc>
        <w:tc>
          <w:tcPr>
            <w:tcW w:w="2215" w:type="dxa"/>
            <w:vMerge w:val="restart"/>
            <w:vAlign w:val="center"/>
          </w:tcPr>
          <w:p w:rsidR="00113CAB" w:rsidRPr="006B4FF0" w:rsidRDefault="00113CAB" w:rsidP="006B4FF0">
            <w:pPr>
              <w:spacing w:before="50" w:line="0" w:lineRule="atLeast"/>
              <w:ind w:left="200" w:hangingChars="100" w:hanging="200"/>
              <w:jc w:val="center"/>
              <w:rPr>
                <w:rFonts w:ascii="標楷體" w:eastAsia="標楷體" w:hAnsi="標楷體"/>
                <w:sz w:val="20"/>
                <w:szCs w:val="20"/>
              </w:rPr>
            </w:pPr>
            <w:r w:rsidRPr="006B4FF0">
              <w:rPr>
                <w:rFonts w:ascii="標楷體" w:eastAsia="標楷體" w:hAnsi="標楷體" w:hint="eastAsia"/>
                <w:sz w:val="20"/>
                <w:szCs w:val="20"/>
              </w:rPr>
              <w:t>1.</w:t>
            </w:r>
            <w:r w:rsidRPr="006B4FF0">
              <w:rPr>
                <w:rFonts w:ascii="標楷體" w:eastAsia="標楷體" w:hAnsi="標楷體"/>
                <w:sz w:val="20"/>
                <w:szCs w:val="20"/>
              </w:rPr>
              <w:t>每學年應有</w:t>
            </w:r>
            <w:r w:rsidRPr="006B4FF0">
              <w:rPr>
                <w:rFonts w:ascii="標楷體" w:eastAsia="標楷體" w:hAnsi="標楷體" w:hint="eastAsia"/>
                <w:b/>
                <w:bCs/>
                <w:sz w:val="20"/>
                <w:szCs w:val="20"/>
                <w:u w:val="single"/>
              </w:rPr>
              <w:t>4</w:t>
            </w:r>
            <w:r w:rsidRPr="006B4FF0">
              <w:rPr>
                <w:rFonts w:ascii="標楷體" w:eastAsia="標楷體" w:hAnsi="標楷體"/>
                <w:b/>
                <w:bCs/>
                <w:sz w:val="20"/>
                <w:szCs w:val="20"/>
                <w:u w:val="single"/>
              </w:rPr>
              <w:t>小時</w:t>
            </w:r>
            <w:r w:rsidRPr="006B4FF0">
              <w:rPr>
                <w:rFonts w:ascii="標楷體" w:eastAsia="標楷體" w:hAnsi="標楷體"/>
                <w:sz w:val="20"/>
                <w:szCs w:val="20"/>
              </w:rPr>
              <w:t>以上之家庭暴力防治課程</w:t>
            </w:r>
          </w:p>
          <w:p w:rsidR="00113CAB" w:rsidRPr="006B4FF0" w:rsidRDefault="00113CAB" w:rsidP="006B4FF0">
            <w:pPr>
              <w:spacing w:before="50" w:line="0" w:lineRule="atLeast"/>
              <w:jc w:val="center"/>
              <w:rPr>
                <w:rFonts w:ascii="標楷體" w:eastAsia="標楷體" w:hAnsi="標楷體"/>
                <w:sz w:val="20"/>
                <w:szCs w:val="20"/>
              </w:rPr>
            </w:pPr>
            <w:r w:rsidRPr="006B4FF0">
              <w:rPr>
                <w:rFonts w:ascii="標楷體" w:eastAsia="標楷體" w:hAnsi="標楷體" w:hint="eastAsia"/>
                <w:sz w:val="20"/>
                <w:szCs w:val="20"/>
              </w:rPr>
              <w:t>2.國小6節課</w:t>
            </w:r>
          </w:p>
        </w:tc>
      </w:tr>
      <w:tr w:rsidR="00113CAB" w:rsidRPr="006B4FF0" w:rsidTr="001F5B78">
        <w:trPr>
          <w:cantSplit/>
          <w:trHeight w:val="340"/>
        </w:trPr>
        <w:tc>
          <w:tcPr>
            <w:tcW w:w="2139" w:type="dxa"/>
            <w:vMerge/>
            <w:vAlign w:val="center"/>
          </w:tcPr>
          <w:p w:rsidR="00113CAB" w:rsidRPr="006B4FF0" w:rsidRDefault="00113CAB" w:rsidP="00DB4E87">
            <w:pPr>
              <w:spacing w:beforeLines="50" w:before="180" w:line="0" w:lineRule="atLeast"/>
              <w:jc w:val="center"/>
              <w:rPr>
                <w:rFonts w:ascii="標楷體" w:eastAsia="標楷體" w:hAnsi="標楷體"/>
                <w:sz w:val="20"/>
                <w:szCs w:val="20"/>
              </w:rPr>
            </w:pPr>
          </w:p>
        </w:tc>
        <w:tc>
          <w:tcPr>
            <w:tcW w:w="489" w:type="dxa"/>
            <w:vMerge/>
            <w:vAlign w:val="center"/>
          </w:tcPr>
          <w:p w:rsidR="00113CAB" w:rsidRPr="006B4FF0" w:rsidRDefault="00113CAB" w:rsidP="001F5B78">
            <w:pPr>
              <w:spacing w:beforeLines="50" w:before="180" w:line="0" w:lineRule="atLeast"/>
              <w:jc w:val="center"/>
              <w:rPr>
                <w:rFonts w:ascii="標楷體" w:eastAsia="標楷體" w:hAnsi="標楷體"/>
                <w:sz w:val="20"/>
                <w:szCs w:val="20"/>
              </w:rPr>
            </w:pPr>
          </w:p>
        </w:tc>
        <w:tc>
          <w:tcPr>
            <w:tcW w:w="540" w:type="dxa"/>
            <w:vAlign w:val="center"/>
          </w:tcPr>
          <w:p w:rsidR="00113CAB" w:rsidRPr="006B4FF0" w:rsidRDefault="00113CAB"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下</w:t>
            </w:r>
          </w:p>
        </w:tc>
        <w:tc>
          <w:tcPr>
            <w:tcW w:w="1051"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彈性</w:t>
            </w:r>
          </w:p>
        </w:tc>
        <w:tc>
          <w:tcPr>
            <w:tcW w:w="2465"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象爸爸著火了</w:t>
            </w:r>
          </w:p>
        </w:tc>
        <w:tc>
          <w:tcPr>
            <w:tcW w:w="804"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9</w:t>
            </w:r>
          </w:p>
        </w:tc>
        <w:tc>
          <w:tcPr>
            <w:tcW w:w="456"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3</w:t>
            </w:r>
          </w:p>
        </w:tc>
        <w:tc>
          <w:tcPr>
            <w:tcW w:w="2215" w:type="dxa"/>
            <w:vMerge/>
            <w:vAlign w:val="center"/>
          </w:tcPr>
          <w:p w:rsidR="00113CAB" w:rsidRPr="006B4FF0" w:rsidRDefault="00113CAB" w:rsidP="006B4FF0">
            <w:pPr>
              <w:spacing w:before="50" w:line="0" w:lineRule="atLeast"/>
              <w:ind w:left="200" w:hangingChars="100" w:hanging="200"/>
              <w:jc w:val="center"/>
              <w:rPr>
                <w:rFonts w:ascii="標楷體" w:eastAsia="標楷體" w:hAnsi="標楷體"/>
                <w:sz w:val="20"/>
                <w:szCs w:val="20"/>
              </w:rPr>
            </w:pPr>
          </w:p>
        </w:tc>
      </w:tr>
      <w:tr w:rsidR="0020228A" w:rsidRPr="006B4FF0" w:rsidTr="001F5B78">
        <w:trPr>
          <w:cantSplit/>
          <w:trHeight w:val="340"/>
        </w:trPr>
        <w:tc>
          <w:tcPr>
            <w:tcW w:w="2139" w:type="dxa"/>
            <w:vMerge/>
            <w:vAlign w:val="center"/>
          </w:tcPr>
          <w:p w:rsidR="0020228A" w:rsidRPr="006B4FF0" w:rsidRDefault="0020228A" w:rsidP="00DB4E87">
            <w:pPr>
              <w:spacing w:beforeLines="50" w:before="180" w:line="0" w:lineRule="atLeast"/>
              <w:jc w:val="center"/>
              <w:rPr>
                <w:rFonts w:ascii="標楷體" w:eastAsia="標楷體" w:hAnsi="標楷體"/>
                <w:sz w:val="20"/>
                <w:szCs w:val="20"/>
              </w:rPr>
            </w:pPr>
          </w:p>
        </w:tc>
        <w:tc>
          <w:tcPr>
            <w:tcW w:w="489" w:type="dxa"/>
            <w:vMerge w:val="restart"/>
            <w:vAlign w:val="center"/>
          </w:tcPr>
          <w:p w:rsidR="0020228A" w:rsidRPr="006B4FF0" w:rsidRDefault="0020228A" w:rsidP="001F5B78">
            <w:pPr>
              <w:snapToGrid w:val="0"/>
              <w:spacing w:line="0" w:lineRule="atLeast"/>
              <w:jc w:val="center"/>
              <w:rPr>
                <w:rFonts w:eastAsia="標楷體"/>
                <w:sz w:val="20"/>
                <w:szCs w:val="20"/>
              </w:rPr>
            </w:pPr>
            <w:r w:rsidRPr="006B4FF0">
              <w:rPr>
                <w:rFonts w:eastAsia="標楷體" w:hint="eastAsia"/>
                <w:sz w:val="20"/>
                <w:szCs w:val="20"/>
              </w:rPr>
              <w:t>2</w:t>
            </w:r>
          </w:p>
        </w:tc>
        <w:tc>
          <w:tcPr>
            <w:tcW w:w="540" w:type="dxa"/>
            <w:vAlign w:val="center"/>
          </w:tcPr>
          <w:p w:rsidR="0020228A" w:rsidRPr="006B4FF0" w:rsidRDefault="0020228A" w:rsidP="001F5B78">
            <w:pPr>
              <w:snapToGrid w:val="0"/>
              <w:spacing w:line="0" w:lineRule="atLeast"/>
              <w:jc w:val="center"/>
              <w:rPr>
                <w:rFonts w:eastAsia="標楷體"/>
                <w:sz w:val="20"/>
                <w:szCs w:val="20"/>
              </w:rPr>
            </w:pPr>
            <w:r w:rsidRPr="006B4FF0">
              <w:rPr>
                <w:rFonts w:eastAsia="標楷體" w:hint="eastAsia"/>
                <w:sz w:val="20"/>
                <w:szCs w:val="20"/>
              </w:rPr>
              <w:t>上</w:t>
            </w:r>
          </w:p>
        </w:tc>
        <w:tc>
          <w:tcPr>
            <w:tcW w:w="1051" w:type="dxa"/>
            <w:vAlign w:val="center"/>
          </w:tcPr>
          <w:p w:rsidR="0020228A" w:rsidRPr="006B4FF0" w:rsidRDefault="0020228A" w:rsidP="001F5B78">
            <w:pPr>
              <w:snapToGrid w:val="0"/>
              <w:spacing w:line="0" w:lineRule="atLeast"/>
              <w:jc w:val="center"/>
              <w:rPr>
                <w:rFonts w:eastAsia="標楷體"/>
                <w:sz w:val="20"/>
                <w:szCs w:val="20"/>
              </w:rPr>
            </w:pPr>
            <w:r w:rsidRPr="006B4FF0">
              <w:rPr>
                <w:rFonts w:eastAsia="標楷體" w:hint="eastAsia"/>
                <w:sz w:val="20"/>
                <w:szCs w:val="20"/>
              </w:rPr>
              <w:t>彈性</w:t>
            </w:r>
          </w:p>
        </w:tc>
        <w:tc>
          <w:tcPr>
            <w:tcW w:w="2465" w:type="dxa"/>
            <w:vAlign w:val="center"/>
          </w:tcPr>
          <w:p w:rsidR="0020228A" w:rsidRPr="006B4FF0" w:rsidRDefault="0020228A" w:rsidP="001F5B78">
            <w:pPr>
              <w:snapToGrid w:val="0"/>
              <w:spacing w:line="0" w:lineRule="atLeast"/>
              <w:jc w:val="center"/>
              <w:rPr>
                <w:rFonts w:eastAsia="標楷體"/>
                <w:sz w:val="20"/>
                <w:szCs w:val="20"/>
              </w:rPr>
            </w:pPr>
            <w:r w:rsidRPr="006B4FF0">
              <w:rPr>
                <w:rFonts w:eastAsia="標楷體" w:hint="eastAsia"/>
                <w:sz w:val="20"/>
                <w:szCs w:val="20"/>
              </w:rPr>
              <w:t>當我害怕時</w:t>
            </w:r>
          </w:p>
        </w:tc>
        <w:tc>
          <w:tcPr>
            <w:tcW w:w="804" w:type="dxa"/>
            <w:vAlign w:val="center"/>
          </w:tcPr>
          <w:p w:rsidR="0020228A" w:rsidRPr="006B4FF0" w:rsidRDefault="00513A0A" w:rsidP="001F5B78">
            <w:pPr>
              <w:snapToGrid w:val="0"/>
              <w:spacing w:line="0" w:lineRule="atLeast"/>
              <w:jc w:val="center"/>
              <w:rPr>
                <w:rFonts w:eastAsia="標楷體"/>
                <w:sz w:val="20"/>
                <w:szCs w:val="20"/>
              </w:rPr>
            </w:pPr>
            <w:r>
              <w:rPr>
                <w:rFonts w:eastAsia="標楷體" w:hint="eastAsia"/>
                <w:sz w:val="20"/>
                <w:szCs w:val="20"/>
              </w:rPr>
              <w:t>2</w:t>
            </w:r>
          </w:p>
        </w:tc>
        <w:tc>
          <w:tcPr>
            <w:tcW w:w="456" w:type="dxa"/>
            <w:vAlign w:val="center"/>
          </w:tcPr>
          <w:p w:rsidR="0020228A" w:rsidRPr="006B4FF0" w:rsidRDefault="0020228A" w:rsidP="001F5B78">
            <w:pPr>
              <w:snapToGrid w:val="0"/>
              <w:spacing w:line="0" w:lineRule="atLeast"/>
              <w:jc w:val="center"/>
              <w:rPr>
                <w:rFonts w:eastAsia="標楷體"/>
                <w:sz w:val="20"/>
                <w:szCs w:val="20"/>
              </w:rPr>
            </w:pPr>
            <w:r w:rsidRPr="006B4FF0">
              <w:rPr>
                <w:rFonts w:eastAsia="標楷體" w:hint="eastAsia"/>
                <w:sz w:val="20"/>
                <w:szCs w:val="20"/>
              </w:rPr>
              <w:t>3</w:t>
            </w:r>
          </w:p>
        </w:tc>
        <w:tc>
          <w:tcPr>
            <w:tcW w:w="2215" w:type="dxa"/>
            <w:vMerge/>
            <w:vAlign w:val="center"/>
          </w:tcPr>
          <w:p w:rsidR="0020228A" w:rsidRPr="006B4FF0" w:rsidRDefault="0020228A" w:rsidP="006B4FF0">
            <w:pPr>
              <w:spacing w:before="50" w:line="0" w:lineRule="atLeast"/>
              <w:jc w:val="center"/>
              <w:rPr>
                <w:rFonts w:ascii="標楷體" w:eastAsia="標楷體" w:hAnsi="標楷體"/>
                <w:sz w:val="20"/>
                <w:szCs w:val="20"/>
              </w:rPr>
            </w:pPr>
          </w:p>
        </w:tc>
      </w:tr>
      <w:tr w:rsidR="0020228A" w:rsidRPr="006B4FF0" w:rsidTr="001F5B78">
        <w:trPr>
          <w:cantSplit/>
          <w:trHeight w:val="340"/>
        </w:trPr>
        <w:tc>
          <w:tcPr>
            <w:tcW w:w="2139" w:type="dxa"/>
            <w:vMerge/>
            <w:vAlign w:val="center"/>
          </w:tcPr>
          <w:p w:rsidR="0020228A" w:rsidRPr="006B4FF0" w:rsidRDefault="0020228A" w:rsidP="00DB4E87">
            <w:pPr>
              <w:spacing w:beforeLines="50" w:before="180" w:line="0" w:lineRule="atLeast"/>
              <w:jc w:val="center"/>
              <w:rPr>
                <w:rFonts w:ascii="標楷體" w:eastAsia="標楷體" w:hAnsi="標楷體"/>
                <w:sz w:val="20"/>
                <w:szCs w:val="20"/>
              </w:rPr>
            </w:pPr>
          </w:p>
        </w:tc>
        <w:tc>
          <w:tcPr>
            <w:tcW w:w="489" w:type="dxa"/>
            <w:vMerge/>
            <w:vAlign w:val="center"/>
          </w:tcPr>
          <w:p w:rsidR="0020228A" w:rsidRPr="006B4FF0" w:rsidRDefault="0020228A" w:rsidP="001F5B78">
            <w:pPr>
              <w:spacing w:beforeLines="50" w:before="180" w:line="0" w:lineRule="atLeast"/>
              <w:jc w:val="center"/>
              <w:rPr>
                <w:rFonts w:ascii="標楷體" w:eastAsia="標楷體" w:hAnsi="標楷體"/>
                <w:sz w:val="20"/>
                <w:szCs w:val="20"/>
              </w:rPr>
            </w:pPr>
          </w:p>
        </w:tc>
        <w:tc>
          <w:tcPr>
            <w:tcW w:w="540" w:type="dxa"/>
            <w:vAlign w:val="center"/>
          </w:tcPr>
          <w:p w:rsidR="0020228A" w:rsidRPr="006B4FF0" w:rsidRDefault="0020228A" w:rsidP="001F5B78">
            <w:pPr>
              <w:spacing w:beforeLines="50" w:before="180" w:line="0" w:lineRule="atLeast"/>
              <w:jc w:val="center"/>
              <w:rPr>
                <w:rFonts w:ascii="標楷體" w:eastAsia="標楷體" w:hAnsi="標楷體"/>
                <w:sz w:val="20"/>
                <w:szCs w:val="20"/>
              </w:rPr>
            </w:pPr>
            <w:r w:rsidRPr="006B4FF0">
              <w:rPr>
                <w:rFonts w:eastAsia="標楷體" w:hint="eastAsia"/>
                <w:sz w:val="20"/>
                <w:szCs w:val="20"/>
              </w:rPr>
              <w:t>下</w:t>
            </w:r>
          </w:p>
        </w:tc>
        <w:tc>
          <w:tcPr>
            <w:tcW w:w="1051" w:type="dxa"/>
            <w:vAlign w:val="center"/>
          </w:tcPr>
          <w:p w:rsidR="0020228A" w:rsidRPr="006B4FF0" w:rsidRDefault="0020228A" w:rsidP="001F5B78">
            <w:pPr>
              <w:spacing w:beforeLines="50" w:before="180" w:line="0" w:lineRule="atLeast"/>
              <w:jc w:val="center"/>
              <w:rPr>
                <w:rFonts w:ascii="標楷體" w:eastAsia="標楷體" w:hAnsi="標楷體"/>
                <w:sz w:val="20"/>
                <w:szCs w:val="20"/>
              </w:rPr>
            </w:pPr>
            <w:r w:rsidRPr="006B4FF0">
              <w:rPr>
                <w:rFonts w:eastAsia="標楷體" w:hint="eastAsia"/>
                <w:sz w:val="20"/>
                <w:szCs w:val="20"/>
              </w:rPr>
              <w:t>彈性</w:t>
            </w:r>
          </w:p>
        </w:tc>
        <w:tc>
          <w:tcPr>
            <w:tcW w:w="2465" w:type="dxa"/>
            <w:vAlign w:val="center"/>
          </w:tcPr>
          <w:p w:rsidR="0020228A" w:rsidRPr="006B4FF0" w:rsidRDefault="0020228A" w:rsidP="001F5B78">
            <w:pPr>
              <w:snapToGrid w:val="0"/>
              <w:spacing w:line="0" w:lineRule="atLeast"/>
              <w:jc w:val="center"/>
              <w:rPr>
                <w:rFonts w:eastAsia="標楷體"/>
                <w:sz w:val="20"/>
                <w:szCs w:val="20"/>
              </w:rPr>
            </w:pPr>
            <w:r w:rsidRPr="006B4FF0">
              <w:rPr>
                <w:rFonts w:eastAsia="標楷體" w:hint="eastAsia"/>
                <w:sz w:val="20"/>
                <w:szCs w:val="20"/>
              </w:rPr>
              <w:t>隱藏的危機</w:t>
            </w:r>
          </w:p>
        </w:tc>
        <w:tc>
          <w:tcPr>
            <w:tcW w:w="804" w:type="dxa"/>
            <w:vAlign w:val="center"/>
          </w:tcPr>
          <w:p w:rsidR="0020228A" w:rsidRPr="006B4FF0" w:rsidRDefault="0020228A" w:rsidP="001F5B78">
            <w:pPr>
              <w:spacing w:line="0" w:lineRule="atLeast"/>
              <w:jc w:val="center"/>
              <w:rPr>
                <w:sz w:val="20"/>
                <w:szCs w:val="20"/>
              </w:rPr>
            </w:pPr>
            <w:r w:rsidRPr="006B4FF0">
              <w:rPr>
                <w:rFonts w:eastAsia="標楷體" w:hint="eastAsia"/>
                <w:sz w:val="20"/>
                <w:szCs w:val="20"/>
              </w:rPr>
              <w:t>9</w:t>
            </w:r>
          </w:p>
        </w:tc>
        <w:tc>
          <w:tcPr>
            <w:tcW w:w="456" w:type="dxa"/>
            <w:vAlign w:val="center"/>
          </w:tcPr>
          <w:p w:rsidR="0020228A" w:rsidRPr="006B4FF0" w:rsidRDefault="0020228A" w:rsidP="001F5B78">
            <w:pPr>
              <w:spacing w:beforeLines="50" w:before="180" w:line="0" w:lineRule="atLeast"/>
              <w:jc w:val="center"/>
              <w:rPr>
                <w:rFonts w:eastAsia="標楷體"/>
                <w:sz w:val="20"/>
                <w:szCs w:val="20"/>
              </w:rPr>
            </w:pPr>
            <w:r w:rsidRPr="006B4FF0">
              <w:rPr>
                <w:rFonts w:eastAsia="標楷體" w:hint="eastAsia"/>
                <w:sz w:val="20"/>
                <w:szCs w:val="20"/>
              </w:rPr>
              <w:t>3</w:t>
            </w:r>
          </w:p>
        </w:tc>
        <w:tc>
          <w:tcPr>
            <w:tcW w:w="2215" w:type="dxa"/>
            <w:vMerge/>
            <w:vAlign w:val="center"/>
          </w:tcPr>
          <w:p w:rsidR="0020228A" w:rsidRPr="006B4FF0" w:rsidRDefault="0020228A" w:rsidP="006B4FF0">
            <w:pPr>
              <w:spacing w:before="50" w:line="0" w:lineRule="atLeast"/>
              <w:jc w:val="center"/>
              <w:rPr>
                <w:rFonts w:ascii="標楷體" w:eastAsia="標楷體" w:hAnsi="標楷體"/>
                <w:sz w:val="20"/>
                <w:szCs w:val="20"/>
              </w:rPr>
            </w:pPr>
          </w:p>
        </w:tc>
      </w:tr>
      <w:tr w:rsidR="006B4FF0" w:rsidRPr="006B4FF0" w:rsidTr="001F5B78">
        <w:trPr>
          <w:cantSplit/>
          <w:trHeight w:val="340"/>
        </w:trPr>
        <w:tc>
          <w:tcPr>
            <w:tcW w:w="2139" w:type="dxa"/>
            <w:vMerge/>
            <w:vAlign w:val="center"/>
          </w:tcPr>
          <w:p w:rsidR="006B4FF0" w:rsidRPr="006B4FF0" w:rsidRDefault="006B4FF0" w:rsidP="00DB4E87">
            <w:pPr>
              <w:spacing w:beforeLines="50" w:before="180" w:line="0" w:lineRule="atLeast"/>
              <w:jc w:val="center"/>
              <w:rPr>
                <w:rFonts w:ascii="標楷體" w:eastAsia="標楷體" w:hAnsi="標楷體"/>
                <w:sz w:val="20"/>
                <w:szCs w:val="20"/>
              </w:rPr>
            </w:pPr>
          </w:p>
        </w:tc>
        <w:tc>
          <w:tcPr>
            <w:tcW w:w="489" w:type="dxa"/>
            <w:vMerge w:val="restart"/>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3</w:t>
            </w:r>
          </w:p>
        </w:tc>
        <w:tc>
          <w:tcPr>
            <w:tcW w:w="540"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上</w:t>
            </w:r>
          </w:p>
        </w:tc>
        <w:tc>
          <w:tcPr>
            <w:tcW w:w="1051"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彈性</w:t>
            </w:r>
          </w:p>
        </w:tc>
        <w:tc>
          <w:tcPr>
            <w:tcW w:w="2465"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1.</w:t>
            </w:r>
            <w:r w:rsidRPr="006B4FF0">
              <w:rPr>
                <w:rFonts w:eastAsia="標楷體" w:hint="eastAsia"/>
                <w:sz w:val="20"/>
                <w:szCs w:val="20"/>
              </w:rPr>
              <w:t>誰的家人故事最有趣</w:t>
            </w:r>
          </w:p>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2.</w:t>
            </w:r>
            <w:r w:rsidRPr="006B4FF0">
              <w:rPr>
                <w:rFonts w:eastAsia="標楷體" w:hint="eastAsia"/>
                <w:sz w:val="20"/>
                <w:szCs w:val="20"/>
              </w:rPr>
              <w:t>親情百分百</w:t>
            </w:r>
          </w:p>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3.</w:t>
            </w:r>
            <w:r w:rsidRPr="006B4FF0">
              <w:rPr>
                <w:rFonts w:eastAsia="標楷體" w:hint="eastAsia"/>
                <w:sz w:val="20"/>
                <w:szCs w:val="20"/>
              </w:rPr>
              <w:t>和家人相處</w:t>
            </w:r>
          </w:p>
        </w:tc>
        <w:tc>
          <w:tcPr>
            <w:tcW w:w="804" w:type="dxa"/>
            <w:vAlign w:val="center"/>
          </w:tcPr>
          <w:p w:rsidR="006B4FF0" w:rsidRPr="006B4FF0" w:rsidRDefault="00513A0A" w:rsidP="001F5B78">
            <w:pPr>
              <w:snapToGrid w:val="0"/>
              <w:spacing w:line="0" w:lineRule="atLeast"/>
              <w:jc w:val="center"/>
              <w:rPr>
                <w:rFonts w:eastAsia="標楷體"/>
                <w:sz w:val="20"/>
                <w:szCs w:val="20"/>
              </w:rPr>
            </w:pPr>
            <w:r>
              <w:rPr>
                <w:rFonts w:eastAsia="標楷體" w:hint="eastAsia"/>
                <w:sz w:val="20"/>
                <w:szCs w:val="20"/>
              </w:rPr>
              <w:t>2</w:t>
            </w:r>
          </w:p>
        </w:tc>
        <w:tc>
          <w:tcPr>
            <w:tcW w:w="456"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3</w:t>
            </w:r>
          </w:p>
        </w:tc>
        <w:tc>
          <w:tcPr>
            <w:tcW w:w="2215" w:type="dxa"/>
            <w:vMerge/>
            <w:vAlign w:val="center"/>
          </w:tcPr>
          <w:p w:rsidR="006B4FF0" w:rsidRPr="006B4FF0" w:rsidRDefault="006B4FF0" w:rsidP="006B4FF0">
            <w:pPr>
              <w:spacing w:before="50" w:line="0" w:lineRule="atLeast"/>
              <w:jc w:val="center"/>
              <w:rPr>
                <w:rFonts w:ascii="標楷體" w:eastAsia="標楷體" w:hAnsi="標楷體"/>
                <w:sz w:val="20"/>
                <w:szCs w:val="20"/>
              </w:rPr>
            </w:pPr>
          </w:p>
        </w:tc>
      </w:tr>
      <w:tr w:rsidR="006B4FF0" w:rsidRPr="006B4FF0" w:rsidTr="001F5B78">
        <w:trPr>
          <w:cantSplit/>
          <w:trHeight w:val="340"/>
        </w:trPr>
        <w:tc>
          <w:tcPr>
            <w:tcW w:w="2139" w:type="dxa"/>
            <w:vMerge/>
            <w:vAlign w:val="center"/>
          </w:tcPr>
          <w:p w:rsidR="006B4FF0" w:rsidRPr="006B4FF0" w:rsidRDefault="006B4FF0" w:rsidP="00DB4E87">
            <w:pPr>
              <w:spacing w:beforeLines="50" w:before="180" w:line="0" w:lineRule="atLeast"/>
              <w:jc w:val="center"/>
              <w:rPr>
                <w:rFonts w:ascii="標楷體" w:eastAsia="標楷體" w:hAnsi="標楷體"/>
                <w:sz w:val="20"/>
                <w:szCs w:val="20"/>
              </w:rPr>
            </w:pPr>
          </w:p>
        </w:tc>
        <w:tc>
          <w:tcPr>
            <w:tcW w:w="489" w:type="dxa"/>
            <w:vMerge/>
            <w:vAlign w:val="center"/>
          </w:tcPr>
          <w:p w:rsidR="006B4FF0" w:rsidRPr="006B4FF0" w:rsidRDefault="006B4FF0" w:rsidP="001F5B78">
            <w:pPr>
              <w:spacing w:beforeLines="50" w:before="180" w:line="0" w:lineRule="atLeast"/>
              <w:jc w:val="center"/>
              <w:rPr>
                <w:rFonts w:ascii="標楷體" w:eastAsia="標楷體" w:hAnsi="標楷體"/>
                <w:sz w:val="20"/>
                <w:szCs w:val="20"/>
              </w:rPr>
            </w:pPr>
          </w:p>
        </w:tc>
        <w:tc>
          <w:tcPr>
            <w:tcW w:w="540"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eastAsia="標楷體" w:hint="eastAsia"/>
                <w:sz w:val="20"/>
                <w:szCs w:val="20"/>
              </w:rPr>
              <w:t>下</w:t>
            </w:r>
          </w:p>
        </w:tc>
        <w:tc>
          <w:tcPr>
            <w:tcW w:w="1051"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eastAsia="標楷體" w:hint="eastAsia"/>
                <w:sz w:val="20"/>
                <w:szCs w:val="20"/>
              </w:rPr>
              <w:t>彈性</w:t>
            </w:r>
          </w:p>
        </w:tc>
        <w:tc>
          <w:tcPr>
            <w:tcW w:w="2465"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1.</w:t>
            </w:r>
            <w:r w:rsidRPr="006B4FF0">
              <w:rPr>
                <w:rFonts w:eastAsia="標楷體" w:hint="eastAsia"/>
                <w:sz w:val="20"/>
                <w:szCs w:val="20"/>
              </w:rPr>
              <w:t>家庭樹</w:t>
            </w:r>
          </w:p>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2.</w:t>
            </w:r>
            <w:r w:rsidRPr="006B4FF0">
              <w:rPr>
                <w:rFonts w:eastAsia="標楷體" w:hint="eastAsia"/>
                <w:sz w:val="20"/>
                <w:szCs w:val="20"/>
              </w:rPr>
              <w:t>快樂童年</w:t>
            </w:r>
          </w:p>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3.</w:t>
            </w:r>
            <w:r w:rsidRPr="006B4FF0">
              <w:rPr>
                <w:rFonts w:eastAsia="標楷體" w:hint="eastAsia"/>
                <w:sz w:val="20"/>
                <w:szCs w:val="20"/>
              </w:rPr>
              <w:t>光的天使</w:t>
            </w:r>
          </w:p>
        </w:tc>
        <w:tc>
          <w:tcPr>
            <w:tcW w:w="804" w:type="dxa"/>
            <w:vAlign w:val="center"/>
          </w:tcPr>
          <w:p w:rsidR="006B4FF0" w:rsidRPr="006B4FF0" w:rsidRDefault="006B4FF0" w:rsidP="001F5B78">
            <w:pPr>
              <w:spacing w:line="0" w:lineRule="atLeast"/>
              <w:jc w:val="center"/>
              <w:rPr>
                <w:sz w:val="20"/>
                <w:szCs w:val="20"/>
              </w:rPr>
            </w:pPr>
            <w:r w:rsidRPr="006B4FF0">
              <w:rPr>
                <w:rFonts w:eastAsia="標楷體" w:hint="eastAsia"/>
                <w:sz w:val="20"/>
                <w:szCs w:val="20"/>
              </w:rPr>
              <w:t>12-14</w:t>
            </w:r>
          </w:p>
        </w:tc>
        <w:tc>
          <w:tcPr>
            <w:tcW w:w="456" w:type="dxa"/>
            <w:vAlign w:val="center"/>
          </w:tcPr>
          <w:p w:rsidR="006B4FF0" w:rsidRPr="006B4FF0" w:rsidRDefault="006B4FF0" w:rsidP="001F5B78">
            <w:pPr>
              <w:spacing w:beforeLines="50" w:before="180" w:line="0" w:lineRule="atLeast"/>
              <w:jc w:val="center"/>
              <w:rPr>
                <w:rFonts w:eastAsia="標楷體"/>
                <w:sz w:val="20"/>
                <w:szCs w:val="20"/>
              </w:rPr>
            </w:pPr>
            <w:r w:rsidRPr="006B4FF0">
              <w:rPr>
                <w:rFonts w:eastAsia="標楷體" w:hint="eastAsia"/>
                <w:sz w:val="20"/>
                <w:szCs w:val="20"/>
              </w:rPr>
              <w:t>3</w:t>
            </w:r>
          </w:p>
        </w:tc>
        <w:tc>
          <w:tcPr>
            <w:tcW w:w="2215" w:type="dxa"/>
            <w:vMerge/>
            <w:vAlign w:val="center"/>
          </w:tcPr>
          <w:p w:rsidR="006B4FF0" w:rsidRPr="006B4FF0" w:rsidRDefault="006B4FF0" w:rsidP="006B4FF0">
            <w:pPr>
              <w:spacing w:before="50" w:line="0" w:lineRule="atLeast"/>
              <w:jc w:val="center"/>
              <w:rPr>
                <w:rFonts w:ascii="標楷體" w:eastAsia="標楷體" w:hAnsi="標楷體"/>
                <w:sz w:val="20"/>
                <w:szCs w:val="20"/>
              </w:rPr>
            </w:pPr>
          </w:p>
        </w:tc>
      </w:tr>
      <w:tr w:rsidR="006B4FF0" w:rsidRPr="006B4FF0" w:rsidTr="001F5B78">
        <w:trPr>
          <w:cantSplit/>
          <w:trHeight w:val="340"/>
        </w:trPr>
        <w:tc>
          <w:tcPr>
            <w:tcW w:w="2139" w:type="dxa"/>
            <w:vMerge/>
            <w:vAlign w:val="center"/>
          </w:tcPr>
          <w:p w:rsidR="006B4FF0" w:rsidRPr="006B4FF0" w:rsidRDefault="006B4FF0" w:rsidP="00DB4E87">
            <w:pPr>
              <w:spacing w:beforeLines="50" w:before="180" w:line="0" w:lineRule="atLeast"/>
              <w:jc w:val="center"/>
              <w:rPr>
                <w:rFonts w:ascii="標楷體" w:eastAsia="標楷體" w:hAnsi="標楷體"/>
                <w:sz w:val="20"/>
                <w:szCs w:val="20"/>
              </w:rPr>
            </w:pPr>
          </w:p>
        </w:tc>
        <w:tc>
          <w:tcPr>
            <w:tcW w:w="489" w:type="dxa"/>
            <w:vMerge w:val="restart"/>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sz w:val="20"/>
                <w:szCs w:val="20"/>
              </w:rPr>
              <w:t>4</w:t>
            </w:r>
          </w:p>
        </w:tc>
        <w:tc>
          <w:tcPr>
            <w:tcW w:w="540"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上</w:t>
            </w:r>
          </w:p>
        </w:tc>
        <w:tc>
          <w:tcPr>
            <w:tcW w:w="1051"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彈性</w:t>
            </w:r>
          </w:p>
        </w:tc>
        <w:tc>
          <w:tcPr>
            <w:tcW w:w="2465"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了解自己</w:t>
            </w:r>
          </w:p>
        </w:tc>
        <w:tc>
          <w:tcPr>
            <w:tcW w:w="804"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8</w:t>
            </w:r>
          </w:p>
        </w:tc>
        <w:tc>
          <w:tcPr>
            <w:tcW w:w="456" w:type="dxa"/>
            <w:vAlign w:val="center"/>
          </w:tcPr>
          <w:p w:rsidR="006B4FF0" w:rsidRPr="006B4FF0" w:rsidRDefault="006B4FF0" w:rsidP="001F5B78">
            <w:pPr>
              <w:spacing w:beforeLines="50" w:before="180" w:line="0" w:lineRule="atLeast"/>
              <w:jc w:val="center"/>
              <w:rPr>
                <w:rFonts w:eastAsia="標楷體"/>
                <w:sz w:val="20"/>
                <w:szCs w:val="20"/>
              </w:rPr>
            </w:pPr>
            <w:r w:rsidRPr="006B4FF0">
              <w:rPr>
                <w:rFonts w:ascii="標楷體" w:eastAsia="標楷體" w:hAnsi="標楷體" w:hint="eastAsia"/>
                <w:sz w:val="20"/>
                <w:szCs w:val="20"/>
              </w:rPr>
              <w:t>3</w:t>
            </w:r>
          </w:p>
        </w:tc>
        <w:tc>
          <w:tcPr>
            <w:tcW w:w="2215" w:type="dxa"/>
            <w:vMerge/>
            <w:vAlign w:val="center"/>
          </w:tcPr>
          <w:p w:rsidR="006B4FF0" w:rsidRPr="006B4FF0" w:rsidRDefault="006B4FF0" w:rsidP="006B4FF0">
            <w:pPr>
              <w:spacing w:before="50" w:line="0" w:lineRule="atLeast"/>
              <w:jc w:val="center"/>
              <w:rPr>
                <w:rFonts w:ascii="標楷體" w:eastAsia="標楷體" w:hAnsi="標楷體"/>
                <w:sz w:val="20"/>
                <w:szCs w:val="20"/>
              </w:rPr>
            </w:pPr>
          </w:p>
        </w:tc>
      </w:tr>
      <w:tr w:rsidR="006B4FF0" w:rsidRPr="006B4FF0" w:rsidTr="001F5B78">
        <w:trPr>
          <w:cantSplit/>
          <w:trHeight w:val="340"/>
        </w:trPr>
        <w:tc>
          <w:tcPr>
            <w:tcW w:w="2139" w:type="dxa"/>
            <w:vMerge/>
            <w:vAlign w:val="center"/>
          </w:tcPr>
          <w:p w:rsidR="006B4FF0" w:rsidRPr="006B4FF0" w:rsidRDefault="006B4FF0" w:rsidP="00DB4E87">
            <w:pPr>
              <w:spacing w:beforeLines="50" w:before="180" w:line="0" w:lineRule="atLeast"/>
              <w:jc w:val="center"/>
              <w:rPr>
                <w:rFonts w:ascii="標楷體" w:eastAsia="標楷體" w:hAnsi="標楷體"/>
                <w:sz w:val="20"/>
                <w:szCs w:val="20"/>
              </w:rPr>
            </w:pPr>
          </w:p>
        </w:tc>
        <w:tc>
          <w:tcPr>
            <w:tcW w:w="489" w:type="dxa"/>
            <w:vMerge/>
            <w:vAlign w:val="center"/>
          </w:tcPr>
          <w:p w:rsidR="006B4FF0" w:rsidRPr="006B4FF0" w:rsidRDefault="006B4FF0" w:rsidP="001F5B78">
            <w:pPr>
              <w:spacing w:beforeLines="50" w:before="180" w:line="0" w:lineRule="atLeast"/>
              <w:jc w:val="center"/>
              <w:rPr>
                <w:rFonts w:ascii="標楷體" w:eastAsia="標楷體" w:hAnsi="標楷體"/>
                <w:sz w:val="20"/>
                <w:szCs w:val="20"/>
              </w:rPr>
            </w:pPr>
          </w:p>
        </w:tc>
        <w:tc>
          <w:tcPr>
            <w:tcW w:w="540"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eastAsia="標楷體" w:hint="eastAsia"/>
                <w:sz w:val="20"/>
                <w:szCs w:val="20"/>
              </w:rPr>
              <w:t>下</w:t>
            </w:r>
          </w:p>
        </w:tc>
        <w:tc>
          <w:tcPr>
            <w:tcW w:w="1051"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eastAsia="標楷體" w:hint="eastAsia"/>
                <w:sz w:val="20"/>
                <w:szCs w:val="20"/>
              </w:rPr>
              <w:t>彈性</w:t>
            </w:r>
          </w:p>
        </w:tc>
        <w:tc>
          <w:tcPr>
            <w:tcW w:w="2465"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認識家庭暴力</w:t>
            </w:r>
          </w:p>
        </w:tc>
        <w:tc>
          <w:tcPr>
            <w:tcW w:w="804" w:type="dxa"/>
            <w:vAlign w:val="center"/>
          </w:tcPr>
          <w:p w:rsidR="006B4FF0" w:rsidRPr="006B4FF0" w:rsidRDefault="006B4FF0" w:rsidP="001F5B78">
            <w:pPr>
              <w:spacing w:line="0" w:lineRule="atLeast"/>
              <w:jc w:val="center"/>
              <w:rPr>
                <w:sz w:val="20"/>
                <w:szCs w:val="20"/>
              </w:rPr>
            </w:pPr>
            <w:r w:rsidRPr="006B4FF0">
              <w:rPr>
                <w:rFonts w:eastAsia="標楷體" w:hint="eastAsia"/>
                <w:sz w:val="20"/>
                <w:szCs w:val="20"/>
              </w:rPr>
              <w:t>12-14</w:t>
            </w:r>
          </w:p>
        </w:tc>
        <w:tc>
          <w:tcPr>
            <w:tcW w:w="456"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3</w:t>
            </w:r>
          </w:p>
        </w:tc>
        <w:tc>
          <w:tcPr>
            <w:tcW w:w="2215" w:type="dxa"/>
            <w:vMerge/>
            <w:vAlign w:val="center"/>
          </w:tcPr>
          <w:p w:rsidR="006B4FF0" w:rsidRPr="006B4FF0" w:rsidRDefault="006B4FF0" w:rsidP="006B4FF0">
            <w:pPr>
              <w:spacing w:before="50" w:line="0" w:lineRule="atLeast"/>
              <w:jc w:val="center"/>
              <w:rPr>
                <w:rFonts w:ascii="標楷體" w:eastAsia="標楷體" w:hAnsi="標楷體"/>
                <w:sz w:val="20"/>
                <w:szCs w:val="20"/>
              </w:rPr>
            </w:pPr>
          </w:p>
        </w:tc>
      </w:tr>
      <w:tr w:rsidR="006B4FF0" w:rsidRPr="006B4FF0" w:rsidTr="001F5B78">
        <w:trPr>
          <w:cantSplit/>
          <w:trHeight w:val="340"/>
        </w:trPr>
        <w:tc>
          <w:tcPr>
            <w:tcW w:w="2139" w:type="dxa"/>
            <w:vMerge/>
            <w:vAlign w:val="center"/>
          </w:tcPr>
          <w:p w:rsidR="006B4FF0" w:rsidRPr="006B4FF0" w:rsidRDefault="006B4FF0" w:rsidP="00DB4E87">
            <w:pPr>
              <w:spacing w:beforeLines="50" w:before="180" w:line="0" w:lineRule="atLeast"/>
              <w:jc w:val="center"/>
              <w:rPr>
                <w:rFonts w:ascii="標楷體" w:eastAsia="標楷體" w:hAnsi="標楷體"/>
                <w:sz w:val="20"/>
                <w:szCs w:val="20"/>
              </w:rPr>
            </w:pPr>
          </w:p>
        </w:tc>
        <w:tc>
          <w:tcPr>
            <w:tcW w:w="489" w:type="dxa"/>
            <w:vMerge w:val="restart"/>
            <w:vAlign w:val="center"/>
          </w:tcPr>
          <w:p w:rsidR="006B4FF0" w:rsidRPr="006B4FF0" w:rsidRDefault="006B4FF0" w:rsidP="001F5B78">
            <w:pPr>
              <w:spacing w:line="0" w:lineRule="atLeast"/>
              <w:jc w:val="center"/>
              <w:rPr>
                <w:rFonts w:ascii="標楷體" w:eastAsia="標楷體" w:hAnsi="標楷體"/>
                <w:sz w:val="20"/>
                <w:szCs w:val="20"/>
              </w:rPr>
            </w:pPr>
            <w:r w:rsidRPr="006B4FF0">
              <w:rPr>
                <w:rFonts w:ascii="標楷體" w:eastAsia="標楷體" w:hAnsi="標楷體" w:hint="eastAsia"/>
                <w:sz w:val="20"/>
                <w:szCs w:val="20"/>
              </w:rPr>
              <w:t>5</w:t>
            </w:r>
          </w:p>
        </w:tc>
        <w:tc>
          <w:tcPr>
            <w:tcW w:w="540" w:type="dxa"/>
            <w:vAlign w:val="center"/>
          </w:tcPr>
          <w:p w:rsidR="006B4FF0" w:rsidRPr="006B4FF0" w:rsidRDefault="006B4FF0" w:rsidP="001F5B78">
            <w:pPr>
              <w:snapToGrid w:val="0"/>
              <w:spacing w:line="0" w:lineRule="atLeast"/>
              <w:jc w:val="center"/>
              <w:rPr>
                <w:rFonts w:ascii="標楷體" w:eastAsia="標楷體" w:hAnsi="標楷體"/>
                <w:sz w:val="20"/>
                <w:szCs w:val="20"/>
              </w:rPr>
            </w:pPr>
            <w:r w:rsidRPr="006B4FF0">
              <w:rPr>
                <w:rFonts w:ascii="標楷體" w:eastAsia="標楷體" w:hAnsi="標楷體" w:hint="eastAsia"/>
                <w:sz w:val="20"/>
                <w:szCs w:val="20"/>
              </w:rPr>
              <w:t>上</w:t>
            </w:r>
          </w:p>
        </w:tc>
        <w:tc>
          <w:tcPr>
            <w:tcW w:w="1051" w:type="dxa"/>
            <w:vAlign w:val="center"/>
          </w:tcPr>
          <w:p w:rsidR="006B4FF0" w:rsidRPr="006B4FF0" w:rsidRDefault="006B4FF0" w:rsidP="001F5B78">
            <w:pPr>
              <w:spacing w:line="0" w:lineRule="atLeast"/>
              <w:jc w:val="center"/>
              <w:rPr>
                <w:rFonts w:ascii="標楷體" w:eastAsia="標楷體" w:hAnsi="標楷體"/>
                <w:sz w:val="20"/>
                <w:szCs w:val="20"/>
              </w:rPr>
            </w:pPr>
            <w:r w:rsidRPr="006B4FF0">
              <w:rPr>
                <w:rFonts w:ascii="標楷體" w:eastAsia="標楷體" w:hAnsi="標楷體"/>
                <w:sz w:val="20"/>
                <w:szCs w:val="20"/>
              </w:rPr>
              <w:t>彈性</w:t>
            </w:r>
          </w:p>
        </w:tc>
        <w:tc>
          <w:tcPr>
            <w:tcW w:w="2465"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家庭暴力預防</w:t>
            </w:r>
          </w:p>
          <w:p w:rsidR="006B4FF0" w:rsidRPr="006B4FF0" w:rsidRDefault="006B4FF0" w:rsidP="001F5B78">
            <w:pPr>
              <w:spacing w:beforeLines="50" w:before="180" w:line="0" w:lineRule="atLeast"/>
              <w:jc w:val="center"/>
              <w:rPr>
                <w:rFonts w:eastAsia="標楷體"/>
                <w:sz w:val="20"/>
                <w:szCs w:val="20"/>
              </w:rPr>
            </w:pPr>
            <w:r w:rsidRPr="006B4FF0">
              <w:rPr>
                <w:rFonts w:eastAsia="標楷體" w:hint="eastAsia"/>
                <w:sz w:val="20"/>
                <w:szCs w:val="20"/>
              </w:rPr>
              <w:t>接納與認識家人</w:t>
            </w:r>
          </w:p>
        </w:tc>
        <w:tc>
          <w:tcPr>
            <w:tcW w:w="804"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smartTag w:uri="urn:schemas-microsoft-com:office:smarttags" w:element="chsdate">
              <w:smartTagPr>
                <w:attr w:name="IsROCDate" w:val="False"/>
                <w:attr w:name="IsLunarDate" w:val="False"/>
                <w:attr w:name="Day" w:val="30"/>
                <w:attr w:name="Month" w:val="12"/>
                <w:attr w:name="Year" w:val="1899"/>
              </w:smartTagPr>
              <w:r w:rsidRPr="006B4FF0">
                <w:rPr>
                  <w:rFonts w:ascii="標楷體" w:eastAsia="標楷體" w:hAnsi="標楷體" w:hint="eastAsia"/>
                  <w:sz w:val="20"/>
                  <w:szCs w:val="20"/>
                </w:rPr>
                <w:t>1.2.3</w:t>
              </w:r>
            </w:smartTag>
            <w:r w:rsidRPr="006B4FF0">
              <w:rPr>
                <w:rFonts w:ascii="標楷體" w:eastAsia="標楷體" w:hAnsi="標楷體" w:hint="eastAsia"/>
                <w:sz w:val="20"/>
                <w:szCs w:val="20"/>
              </w:rPr>
              <w:t>週</w:t>
            </w:r>
          </w:p>
        </w:tc>
        <w:tc>
          <w:tcPr>
            <w:tcW w:w="456"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3</w:t>
            </w:r>
          </w:p>
        </w:tc>
        <w:tc>
          <w:tcPr>
            <w:tcW w:w="2215" w:type="dxa"/>
            <w:vMerge/>
            <w:vAlign w:val="center"/>
          </w:tcPr>
          <w:p w:rsidR="006B4FF0" w:rsidRPr="006B4FF0" w:rsidRDefault="006B4FF0" w:rsidP="006B4FF0">
            <w:pPr>
              <w:spacing w:before="50" w:line="0" w:lineRule="atLeast"/>
              <w:jc w:val="center"/>
              <w:rPr>
                <w:rFonts w:ascii="標楷體" w:eastAsia="標楷體" w:hAnsi="標楷體"/>
                <w:sz w:val="20"/>
                <w:szCs w:val="20"/>
              </w:rPr>
            </w:pPr>
          </w:p>
        </w:tc>
      </w:tr>
      <w:tr w:rsidR="006B4FF0" w:rsidRPr="006B4FF0" w:rsidTr="001F5B78">
        <w:trPr>
          <w:cantSplit/>
          <w:trHeight w:val="340"/>
        </w:trPr>
        <w:tc>
          <w:tcPr>
            <w:tcW w:w="2139" w:type="dxa"/>
            <w:vMerge/>
            <w:vAlign w:val="center"/>
          </w:tcPr>
          <w:p w:rsidR="006B4FF0" w:rsidRPr="006B4FF0" w:rsidRDefault="006B4FF0" w:rsidP="00DB4E87">
            <w:pPr>
              <w:spacing w:beforeLines="50" w:before="180" w:line="0" w:lineRule="atLeast"/>
              <w:jc w:val="center"/>
              <w:rPr>
                <w:rFonts w:ascii="標楷體" w:eastAsia="標楷體" w:hAnsi="標楷體"/>
                <w:sz w:val="20"/>
                <w:szCs w:val="20"/>
              </w:rPr>
            </w:pPr>
          </w:p>
        </w:tc>
        <w:tc>
          <w:tcPr>
            <w:tcW w:w="489" w:type="dxa"/>
            <w:vMerge/>
            <w:vAlign w:val="center"/>
          </w:tcPr>
          <w:p w:rsidR="006B4FF0" w:rsidRPr="006B4FF0" w:rsidRDefault="006B4FF0" w:rsidP="001F5B78">
            <w:pPr>
              <w:spacing w:beforeLines="50" w:before="180" w:line="0" w:lineRule="atLeast"/>
              <w:jc w:val="center"/>
              <w:rPr>
                <w:rFonts w:ascii="標楷體" w:eastAsia="標楷體" w:hAnsi="標楷體"/>
                <w:sz w:val="20"/>
                <w:szCs w:val="20"/>
              </w:rPr>
            </w:pPr>
          </w:p>
        </w:tc>
        <w:tc>
          <w:tcPr>
            <w:tcW w:w="540"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下</w:t>
            </w:r>
          </w:p>
        </w:tc>
        <w:tc>
          <w:tcPr>
            <w:tcW w:w="1051"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ascii="標楷體" w:eastAsia="標楷體" w:hAnsi="標楷體"/>
                <w:sz w:val="20"/>
                <w:szCs w:val="20"/>
              </w:rPr>
              <w:t>彈性</w:t>
            </w:r>
          </w:p>
        </w:tc>
        <w:tc>
          <w:tcPr>
            <w:tcW w:w="2465"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家庭和諧</w:t>
            </w:r>
          </w:p>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家庭與我</w:t>
            </w:r>
          </w:p>
        </w:tc>
        <w:tc>
          <w:tcPr>
            <w:tcW w:w="804" w:type="dxa"/>
            <w:vAlign w:val="center"/>
          </w:tcPr>
          <w:p w:rsidR="006B4FF0" w:rsidRPr="006B4FF0" w:rsidRDefault="006B4FF0" w:rsidP="001F5B78">
            <w:pPr>
              <w:spacing w:line="0" w:lineRule="atLeast"/>
              <w:jc w:val="center"/>
              <w:rPr>
                <w:sz w:val="20"/>
                <w:szCs w:val="20"/>
              </w:rPr>
            </w:pPr>
            <w:smartTag w:uri="urn:schemas-microsoft-com:office:smarttags" w:element="chsdate">
              <w:smartTagPr>
                <w:attr w:name="Year" w:val="1899"/>
                <w:attr w:name="Month" w:val="12"/>
                <w:attr w:name="Day" w:val="30"/>
                <w:attr w:name="IsLunarDate" w:val="False"/>
                <w:attr w:name="IsROCDate" w:val="False"/>
              </w:smartTagPr>
              <w:r w:rsidRPr="006B4FF0">
                <w:rPr>
                  <w:rFonts w:ascii="標楷體" w:eastAsia="標楷體" w:hAnsi="標楷體" w:hint="eastAsia"/>
                  <w:sz w:val="20"/>
                  <w:szCs w:val="20"/>
                </w:rPr>
                <w:t>1.2.3</w:t>
              </w:r>
            </w:smartTag>
            <w:r w:rsidRPr="006B4FF0">
              <w:rPr>
                <w:rFonts w:ascii="標楷體" w:eastAsia="標楷體" w:hAnsi="標楷體" w:hint="eastAsia"/>
                <w:sz w:val="20"/>
                <w:szCs w:val="20"/>
              </w:rPr>
              <w:t>週</w:t>
            </w:r>
          </w:p>
        </w:tc>
        <w:tc>
          <w:tcPr>
            <w:tcW w:w="456"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3</w:t>
            </w:r>
          </w:p>
        </w:tc>
        <w:tc>
          <w:tcPr>
            <w:tcW w:w="2215" w:type="dxa"/>
            <w:vMerge/>
            <w:vAlign w:val="center"/>
          </w:tcPr>
          <w:p w:rsidR="006B4FF0" w:rsidRPr="006B4FF0" w:rsidRDefault="006B4FF0" w:rsidP="006B4FF0">
            <w:pPr>
              <w:spacing w:before="50" w:line="0" w:lineRule="atLeast"/>
              <w:jc w:val="center"/>
              <w:rPr>
                <w:rFonts w:ascii="標楷體" w:eastAsia="標楷體" w:hAnsi="標楷體"/>
                <w:sz w:val="20"/>
                <w:szCs w:val="20"/>
              </w:rPr>
            </w:pPr>
          </w:p>
        </w:tc>
      </w:tr>
      <w:tr w:rsidR="006B4FF0" w:rsidRPr="006B4FF0" w:rsidTr="001F5B78">
        <w:trPr>
          <w:cantSplit/>
          <w:trHeight w:val="340"/>
        </w:trPr>
        <w:tc>
          <w:tcPr>
            <w:tcW w:w="2139" w:type="dxa"/>
            <w:vMerge/>
            <w:vAlign w:val="center"/>
          </w:tcPr>
          <w:p w:rsidR="006B4FF0" w:rsidRPr="006B4FF0" w:rsidRDefault="006B4FF0" w:rsidP="00DB4E87">
            <w:pPr>
              <w:spacing w:beforeLines="50" w:before="180" w:line="0" w:lineRule="atLeast"/>
              <w:jc w:val="center"/>
              <w:rPr>
                <w:rFonts w:ascii="標楷體" w:eastAsia="標楷體" w:hAnsi="標楷體"/>
                <w:sz w:val="20"/>
                <w:szCs w:val="20"/>
              </w:rPr>
            </w:pPr>
          </w:p>
        </w:tc>
        <w:tc>
          <w:tcPr>
            <w:tcW w:w="489" w:type="dxa"/>
            <w:vMerge w:val="restart"/>
            <w:vAlign w:val="center"/>
          </w:tcPr>
          <w:p w:rsidR="006B4FF0" w:rsidRPr="006B4FF0" w:rsidRDefault="006B4FF0" w:rsidP="001F5B78">
            <w:pPr>
              <w:spacing w:line="0" w:lineRule="atLeast"/>
              <w:jc w:val="center"/>
              <w:rPr>
                <w:rFonts w:ascii="標楷體" w:eastAsia="標楷體" w:hAnsi="標楷體"/>
                <w:sz w:val="20"/>
                <w:szCs w:val="20"/>
              </w:rPr>
            </w:pPr>
            <w:r w:rsidRPr="006B4FF0">
              <w:rPr>
                <w:rFonts w:ascii="標楷體" w:eastAsia="標楷體" w:hAnsi="標楷體" w:hint="eastAsia"/>
                <w:sz w:val="20"/>
                <w:szCs w:val="20"/>
              </w:rPr>
              <w:t>6</w:t>
            </w:r>
          </w:p>
        </w:tc>
        <w:tc>
          <w:tcPr>
            <w:tcW w:w="540" w:type="dxa"/>
            <w:vAlign w:val="center"/>
          </w:tcPr>
          <w:p w:rsidR="006B4FF0" w:rsidRPr="006B4FF0" w:rsidRDefault="006B4FF0" w:rsidP="001F5B78">
            <w:pPr>
              <w:snapToGrid w:val="0"/>
              <w:spacing w:line="0" w:lineRule="atLeast"/>
              <w:jc w:val="center"/>
              <w:rPr>
                <w:rFonts w:ascii="標楷體" w:eastAsia="標楷體" w:hAnsi="標楷體"/>
                <w:sz w:val="20"/>
                <w:szCs w:val="20"/>
              </w:rPr>
            </w:pPr>
            <w:r w:rsidRPr="006B4FF0">
              <w:rPr>
                <w:rFonts w:ascii="標楷體" w:eastAsia="標楷體" w:hAnsi="標楷體" w:hint="eastAsia"/>
                <w:sz w:val="20"/>
                <w:szCs w:val="20"/>
              </w:rPr>
              <w:t>上</w:t>
            </w:r>
          </w:p>
        </w:tc>
        <w:tc>
          <w:tcPr>
            <w:tcW w:w="1051" w:type="dxa"/>
            <w:vAlign w:val="center"/>
          </w:tcPr>
          <w:p w:rsidR="006B4FF0" w:rsidRPr="006B4FF0" w:rsidRDefault="006B4FF0" w:rsidP="001F5B78">
            <w:pPr>
              <w:spacing w:line="0" w:lineRule="atLeast"/>
              <w:jc w:val="center"/>
              <w:rPr>
                <w:rFonts w:ascii="標楷體" w:eastAsia="標楷體" w:hAnsi="標楷體"/>
                <w:sz w:val="20"/>
                <w:szCs w:val="20"/>
              </w:rPr>
            </w:pPr>
            <w:r w:rsidRPr="006B4FF0">
              <w:rPr>
                <w:rFonts w:ascii="標楷體" w:eastAsia="標楷體" w:hAnsi="標楷體"/>
                <w:sz w:val="20"/>
                <w:szCs w:val="20"/>
              </w:rPr>
              <w:t>彈性</w:t>
            </w:r>
          </w:p>
        </w:tc>
        <w:tc>
          <w:tcPr>
            <w:tcW w:w="2465"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生活多變化</w:t>
            </w:r>
          </w:p>
          <w:p w:rsidR="006B4FF0" w:rsidRPr="006B4FF0" w:rsidRDefault="006B4FF0" w:rsidP="001F5B78">
            <w:pPr>
              <w:adjustRightInd w:val="0"/>
              <w:snapToGrid w:val="0"/>
              <w:spacing w:line="0" w:lineRule="atLeast"/>
              <w:jc w:val="center"/>
              <w:rPr>
                <w:rFonts w:eastAsia="標楷體"/>
                <w:sz w:val="20"/>
                <w:szCs w:val="20"/>
              </w:rPr>
            </w:pPr>
            <w:r w:rsidRPr="006B4FF0">
              <w:rPr>
                <w:rFonts w:eastAsia="標楷體" w:hint="eastAsia"/>
                <w:sz w:val="20"/>
                <w:szCs w:val="20"/>
              </w:rPr>
              <w:t>甜蜜的家庭</w:t>
            </w:r>
          </w:p>
        </w:tc>
        <w:tc>
          <w:tcPr>
            <w:tcW w:w="804"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smartTag w:uri="urn:schemas-microsoft-com:office:smarttags" w:element="chsdate">
              <w:smartTagPr>
                <w:attr w:name="IsROCDate" w:val="False"/>
                <w:attr w:name="IsLunarDate" w:val="False"/>
                <w:attr w:name="Day" w:val="30"/>
                <w:attr w:name="Month" w:val="12"/>
                <w:attr w:name="Year" w:val="1899"/>
              </w:smartTagPr>
              <w:r w:rsidRPr="006B4FF0">
                <w:rPr>
                  <w:rFonts w:ascii="標楷體" w:eastAsia="標楷體" w:hAnsi="標楷體" w:hint="eastAsia"/>
                  <w:sz w:val="20"/>
                  <w:szCs w:val="20"/>
                </w:rPr>
                <w:t>1.2.3</w:t>
              </w:r>
            </w:smartTag>
            <w:r w:rsidRPr="006B4FF0">
              <w:rPr>
                <w:rFonts w:ascii="標楷體" w:eastAsia="標楷體" w:hAnsi="標楷體" w:hint="eastAsia"/>
                <w:sz w:val="20"/>
                <w:szCs w:val="20"/>
              </w:rPr>
              <w:t>週</w:t>
            </w:r>
          </w:p>
        </w:tc>
        <w:tc>
          <w:tcPr>
            <w:tcW w:w="456" w:type="dxa"/>
            <w:vAlign w:val="center"/>
          </w:tcPr>
          <w:p w:rsidR="006B4FF0" w:rsidRPr="006B4FF0" w:rsidRDefault="006B4FF0" w:rsidP="001F5B78">
            <w:pPr>
              <w:spacing w:beforeLines="50" w:before="180" w:line="0" w:lineRule="atLeast"/>
              <w:jc w:val="center"/>
              <w:rPr>
                <w:rFonts w:eastAsia="標楷體"/>
                <w:sz w:val="20"/>
                <w:szCs w:val="20"/>
              </w:rPr>
            </w:pPr>
            <w:r w:rsidRPr="006B4FF0">
              <w:rPr>
                <w:rFonts w:eastAsia="標楷體" w:hint="eastAsia"/>
                <w:sz w:val="20"/>
                <w:szCs w:val="20"/>
              </w:rPr>
              <w:t>3</w:t>
            </w:r>
          </w:p>
        </w:tc>
        <w:tc>
          <w:tcPr>
            <w:tcW w:w="2215" w:type="dxa"/>
            <w:vMerge/>
            <w:vAlign w:val="center"/>
          </w:tcPr>
          <w:p w:rsidR="006B4FF0" w:rsidRPr="006B4FF0" w:rsidRDefault="006B4FF0" w:rsidP="006B4FF0">
            <w:pPr>
              <w:spacing w:before="50" w:line="0" w:lineRule="atLeast"/>
              <w:jc w:val="center"/>
              <w:rPr>
                <w:rFonts w:ascii="標楷體" w:eastAsia="標楷體" w:hAnsi="標楷體"/>
                <w:sz w:val="20"/>
                <w:szCs w:val="20"/>
              </w:rPr>
            </w:pPr>
          </w:p>
        </w:tc>
      </w:tr>
      <w:tr w:rsidR="006B4FF0" w:rsidRPr="006B4FF0" w:rsidTr="001F5B78">
        <w:trPr>
          <w:cantSplit/>
          <w:trHeight w:val="340"/>
        </w:trPr>
        <w:tc>
          <w:tcPr>
            <w:tcW w:w="2139" w:type="dxa"/>
            <w:vMerge/>
            <w:vAlign w:val="center"/>
          </w:tcPr>
          <w:p w:rsidR="006B4FF0" w:rsidRPr="006B4FF0" w:rsidRDefault="006B4FF0" w:rsidP="00DB4E87">
            <w:pPr>
              <w:spacing w:beforeLines="50" w:before="180" w:line="0" w:lineRule="atLeast"/>
              <w:jc w:val="center"/>
              <w:rPr>
                <w:rFonts w:ascii="標楷體" w:eastAsia="標楷體" w:hAnsi="標楷體"/>
                <w:sz w:val="20"/>
                <w:szCs w:val="20"/>
              </w:rPr>
            </w:pPr>
          </w:p>
        </w:tc>
        <w:tc>
          <w:tcPr>
            <w:tcW w:w="489" w:type="dxa"/>
            <w:vMerge/>
            <w:vAlign w:val="center"/>
          </w:tcPr>
          <w:p w:rsidR="006B4FF0" w:rsidRPr="006B4FF0" w:rsidRDefault="006B4FF0" w:rsidP="001F5B78">
            <w:pPr>
              <w:spacing w:beforeLines="50" w:before="180" w:line="0" w:lineRule="atLeast"/>
              <w:jc w:val="center"/>
              <w:rPr>
                <w:rFonts w:ascii="標楷體" w:eastAsia="標楷體" w:hAnsi="標楷體"/>
                <w:sz w:val="20"/>
                <w:szCs w:val="20"/>
              </w:rPr>
            </w:pPr>
          </w:p>
        </w:tc>
        <w:tc>
          <w:tcPr>
            <w:tcW w:w="540"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下</w:t>
            </w:r>
          </w:p>
        </w:tc>
        <w:tc>
          <w:tcPr>
            <w:tcW w:w="1051"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ascii="標楷體" w:eastAsia="標楷體" w:hAnsi="標楷體"/>
                <w:sz w:val="20"/>
                <w:szCs w:val="20"/>
              </w:rPr>
              <w:t>彈性</w:t>
            </w:r>
          </w:p>
        </w:tc>
        <w:tc>
          <w:tcPr>
            <w:tcW w:w="2465"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家家有本難唸的經</w:t>
            </w:r>
          </w:p>
          <w:p w:rsidR="006B4FF0" w:rsidRPr="006B4FF0" w:rsidRDefault="006B4FF0" w:rsidP="001F5B78">
            <w:pPr>
              <w:adjustRightInd w:val="0"/>
              <w:snapToGrid w:val="0"/>
              <w:spacing w:line="0" w:lineRule="atLeast"/>
              <w:jc w:val="center"/>
              <w:rPr>
                <w:rFonts w:eastAsia="標楷體"/>
                <w:sz w:val="20"/>
                <w:szCs w:val="20"/>
              </w:rPr>
            </w:pPr>
            <w:r w:rsidRPr="006B4FF0">
              <w:rPr>
                <w:rFonts w:eastAsia="標楷體" w:hint="eastAsia"/>
                <w:sz w:val="20"/>
                <w:szCs w:val="20"/>
              </w:rPr>
              <w:t>幸福在哪裡</w:t>
            </w:r>
          </w:p>
        </w:tc>
        <w:tc>
          <w:tcPr>
            <w:tcW w:w="804" w:type="dxa"/>
            <w:vAlign w:val="center"/>
          </w:tcPr>
          <w:p w:rsidR="006B4FF0" w:rsidRPr="006B4FF0" w:rsidRDefault="006B4FF0" w:rsidP="001F5B78">
            <w:pPr>
              <w:spacing w:beforeLines="50" w:before="180" w:line="0" w:lineRule="atLeast"/>
              <w:jc w:val="center"/>
              <w:rPr>
                <w:rFonts w:eastAsia="標楷體"/>
                <w:sz w:val="20"/>
                <w:szCs w:val="20"/>
              </w:rPr>
            </w:pPr>
            <w:smartTag w:uri="urn:schemas-microsoft-com:office:smarttags" w:element="chsdate">
              <w:smartTagPr>
                <w:attr w:name="IsROCDate" w:val="False"/>
                <w:attr w:name="IsLunarDate" w:val="False"/>
                <w:attr w:name="Day" w:val="30"/>
                <w:attr w:name="Month" w:val="12"/>
                <w:attr w:name="Year" w:val="1899"/>
              </w:smartTagPr>
              <w:r w:rsidRPr="006B4FF0">
                <w:rPr>
                  <w:rFonts w:ascii="標楷體" w:eastAsia="標楷體" w:hAnsi="標楷體" w:hint="eastAsia"/>
                  <w:sz w:val="20"/>
                  <w:szCs w:val="20"/>
                </w:rPr>
                <w:t>1.2.3</w:t>
              </w:r>
            </w:smartTag>
            <w:r w:rsidRPr="006B4FF0">
              <w:rPr>
                <w:rFonts w:ascii="標楷體" w:eastAsia="標楷體" w:hAnsi="標楷體" w:hint="eastAsia"/>
                <w:sz w:val="20"/>
                <w:szCs w:val="20"/>
              </w:rPr>
              <w:t>週</w:t>
            </w:r>
          </w:p>
        </w:tc>
        <w:tc>
          <w:tcPr>
            <w:tcW w:w="456" w:type="dxa"/>
            <w:vAlign w:val="center"/>
          </w:tcPr>
          <w:p w:rsidR="006B4FF0" w:rsidRPr="006B4FF0" w:rsidRDefault="006B4FF0" w:rsidP="001F5B78">
            <w:pPr>
              <w:spacing w:beforeLines="50" w:before="180" w:line="0" w:lineRule="atLeast"/>
              <w:jc w:val="center"/>
              <w:rPr>
                <w:rFonts w:eastAsia="標楷體"/>
                <w:sz w:val="20"/>
                <w:szCs w:val="20"/>
              </w:rPr>
            </w:pPr>
            <w:r w:rsidRPr="006B4FF0">
              <w:rPr>
                <w:rFonts w:eastAsia="標楷體" w:hint="eastAsia"/>
                <w:sz w:val="20"/>
                <w:szCs w:val="20"/>
              </w:rPr>
              <w:t>3</w:t>
            </w:r>
          </w:p>
        </w:tc>
        <w:tc>
          <w:tcPr>
            <w:tcW w:w="2215" w:type="dxa"/>
            <w:vMerge/>
            <w:vAlign w:val="center"/>
          </w:tcPr>
          <w:p w:rsidR="006B4FF0" w:rsidRPr="006B4FF0" w:rsidRDefault="006B4FF0" w:rsidP="006B4FF0">
            <w:pPr>
              <w:spacing w:before="50" w:line="0" w:lineRule="atLeast"/>
              <w:jc w:val="center"/>
              <w:rPr>
                <w:rFonts w:ascii="標楷體" w:eastAsia="標楷體" w:hAnsi="標楷體"/>
                <w:sz w:val="20"/>
                <w:szCs w:val="20"/>
              </w:rPr>
            </w:pPr>
          </w:p>
        </w:tc>
      </w:tr>
      <w:tr w:rsidR="00E93CE0" w:rsidRPr="006B4FF0" w:rsidTr="001F5B78">
        <w:trPr>
          <w:cantSplit/>
          <w:trHeight w:val="340"/>
        </w:trPr>
        <w:tc>
          <w:tcPr>
            <w:tcW w:w="2139" w:type="dxa"/>
            <w:vMerge/>
            <w:vAlign w:val="center"/>
          </w:tcPr>
          <w:p w:rsidR="00E93CE0" w:rsidRPr="006B4FF0" w:rsidRDefault="00E93CE0" w:rsidP="00DB4E87">
            <w:pPr>
              <w:spacing w:beforeLines="50" w:before="180" w:line="0" w:lineRule="atLeast"/>
              <w:jc w:val="center"/>
              <w:rPr>
                <w:rFonts w:ascii="標楷體" w:eastAsia="標楷體" w:hAnsi="標楷體"/>
                <w:sz w:val="20"/>
                <w:szCs w:val="20"/>
              </w:rPr>
            </w:pPr>
          </w:p>
        </w:tc>
        <w:tc>
          <w:tcPr>
            <w:tcW w:w="489" w:type="dxa"/>
            <w:vMerge w:val="restart"/>
            <w:vAlign w:val="center"/>
          </w:tcPr>
          <w:p w:rsidR="00E93CE0" w:rsidRPr="006B4FF0" w:rsidRDefault="00E93CE0"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全校</w:t>
            </w:r>
          </w:p>
        </w:tc>
        <w:tc>
          <w:tcPr>
            <w:tcW w:w="540" w:type="dxa"/>
            <w:vAlign w:val="center"/>
          </w:tcPr>
          <w:p w:rsidR="00E93CE0" w:rsidRPr="006B4FF0" w:rsidRDefault="00E93CE0"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上</w:t>
            </w:r>
          </w:p>
        </w:tc>
        <w:tc>
          <w:tcPr>
            <w:tcW w:w="1051" w:type="dxa"/>
            <w:vAlign w:val="center"/>
          </w:tcPr>
          <w:p w:rsidR="00E93CE0" w:rsidRPr="006B4FF0" w:rsidRDefault="00E93CE0" w:rsidP="001F5B78">
            <w:pPr>
              <w:spacing w:beforeLines="50" w:before="180" w:line="0" w:lineRule="atLeast"/>
              <w:jc w:val="center"/>
              <w:rPr>
                <w:rFonts w:ascii="標楷體" w:eastAsia="標楷體" w:hAnsi="標楷體"/>
                <w:sz w:val="20"/>
                <w:szCs w:val="20"/>
              </w:rPr>
            </w:pPr>
          </w:p>
        </w:tc>
        <w:tc>
          <w:tcPr>
            <w:tcW w:w="2465" w:type="dxa"/>
            <w:vAlign w:val="center"/>
          </w:tcPr>
          <w:p w:rsidR="00E93CE0" w:rsidRPr="006B4FF0" w:rsidRDefault="00E93CE0" w:rsidP="001F5B78">
            <w:pPr>
              <w:snapToGrid w:val="0"/>
              <w:spacing w:line="0" w:lineRule="atLeast"/>
              <w:jc w:val="center"/>
              <w:rPr>
                <w:rFonts w:eastAsia="標楷體"/>
                <w:sz w:val="20"/>
                <w:szCs w:val="20"/>
              </w:rPr>
            </w:pPr>
          </w:p>
        </w:tc>
        <w:tc>
          <w:tcPr>
            <w:tcW w:w="804" w:type="dxa"/>
            <w:vAlign w:val="center"/>
          </w:tcPr>
          <w:p w:rsidR="00E93CE0" w:rsidRPr="006B4FF0" w:rsidRDefault="00E93CE0" w:rsidP="001F5B78">
            <w:pPr>
              <w:spacing w:beforeLines="50" w:before="180" w:line="0" w:lineRule="atLeast"/>
              <w:jc w:val="center"/>
              <w:rPr>
                <w:rFonts w:ascii="標楷體" w:eastAsia="標楷體" w:hAnsi="標楷體"/>
                <w:sz w:val="20"/>
                <w:szCs w:val="20"/>
              </w:rPr>
            </w:pPr>
          </w:p>
        </w:tc>
        <w:tc>
          <w:tcPr>
            <w:tcW w:w="456" w:type="dxa"/>
            <w:vAlign w:val="center"/>
          </w:tcPr>
          <w:p w:rsidR="00E93CE0" w:rsidRPr="006B4FF0" w:rsidRDefault="00E93CE0" w:rsidP="001F5B78">
            <w:pPr>
              <w:spacing w:beforeLines="50" w:before="180" w:line="0" w:lineRule="atLeast"/>
              <w:jc w:val="center"/>
              <w:rPr>
                <w:rFonts w:ascii="標楷體" w:eastAsia="標楷體" w:hAnsi="標楷體"/>
                <w:sz w:val="20"/>
                <w:szCs w:val="20"/>
              </w:rPr>
            </w:pPr>
          </w:p>
        </w:tc>
        <w:tc>
          <w:tcPr>
            <w:tcW w:w="2215" w:type="dxa"/>
            <w:vMerge/>
            <w:vAlign w:val="center"/>
          </w:tcPr>
          <w:p w:rsidR="00E93CE0" w:rsidRPr="006B4FF0" w:rsidRDefault="00E93CE0" w:rsidP="006B4FF0">
            <w:pPr>
              <w:spacing w:before="50" w:line="0" w:lineRule="atLeast"/>
              <w:jc w:val="center"/>
              <w:rPr>
                <w:rFonts w:ascii="標楷體" w:eastAsia="標楷體" w:hAnsi="標楷體"/>
                <w:sz w:val="20"/>
                <w:szCs w:val="20"/>
              </w:rPr>
            </w:pPr>
          </w:p>
        </w:tc>
      </w:tr>
      <w:tr w:rsidR="00E93CE0" w:rsidRPr="006B4FF0" w:rsidTr="001F5B78">
        <w:trPr>
          <w:cantSplit/>
          <w:trHeight w:val="340"/>
        </w:trPr>
        <w:tc>
          <w:tcPr>
            <w:tcW w:w="2139" w:type="dxa"/>
            <w:vMerge/>
            <w:vAlign w:val="center"/>
          </w:tcPr>
          <w:p w:rsidR="00E93CE0" w:rsidRPr="006B4FF0" w:rsidRDefault="00E93CE0" w:rsidP="00DB4E87">
            <w:pPr>
              <w:spacing w:beforeLines="50" w:before="180" w:line="0" w:lineRule="atLeast"/>
              <w:jc w:val="center"/>
              <w:rPr>
                <w:rFonts w:ascii="標楷體" w:eastAsia="標楷體" w:hAnsi="標楷體"/>
                <w:sz w:val="20"/>
                <w:szCs w:val="20"/>
              </w:rPr>
            </w:pPr>
          </w:p>
        </w:tc>
        <w:tc>
          <w:tcPr>
            <w:tcW w:w="489" w:type="dxa"/>
            <w:vMerge/>
            <w:vAlign w:val="center"/>
          </w:tcPr>
          <w:p w:rsidR="00E93CE0" w:rsidRPr="006B4FF0" w:rsidRDefault="00E93CE0" w:rsidP="001F5B78">
            <w:pPr>
              <w:spacing w:beforeLines="50" w:before="180" w:line="0" w:lineRule="atLeast"/>
              <w:jc w:val="center"/>
              <w:rPr>
                <w:rFonts w:ascii="標楷體" w:eastAsia="標楷體" w:hAnsi="標楷體"/>
                <w:sz w:val="20"/>
                <w:szCs w:val="20"/>
              </w:rPr>
            </w:pPr>
          </w:p>
        </w:tc>
        <w:tc>
          <w:tcPr>
            <w:tcW w:w="540" w:type="dxa"/>
            <w:vAlign w:val="center"/>
          </w:tcPr>
          <w:p w:rsidR="00E93CE0" w:rsidRPr="006B4FF0" w:rsidRDefault="00E93CE0"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下</w:t>
            </w:r>
          </w:p>
        </w:tc>
        <w:tc>
          <w:tcPr>
            <w:tcW w:w="1051" w:type="dxa"/>
            <w:vAlign w:val="center"/>
          </w:tcPr>
          <w:p w:rsidR="00E93CE0" w:rsidRPr="006B4FF0" w:rsidRDefault="00E93CE0" w:rsidP="001F5B78">
            <w:pPr>
              <w:spacing w:beforeLines="50" w:before="180" w:line="0" w:lineRule="atLeast"/>
              <w:jc w:val="center"/>
              <w:rPr>
                <w:rFonts w:ascii="標楷體" w:eastAsia="標楷體" w:hAnsi="標楷體"/>
                <w:sz w:val="20"/>
                <w:szCs w:val="20"/>
              </w:rPr>
            </w:pPr>
          </w:p>
        </w:tc>
        <w:tc>
          <w:tcPr>
            <w:tcW w:w="2465" w:type="dxa"/>
            <w:vAlign w:val="center"/>
          </w:tcPr>
          <w:p w:rsidR="00E93CE0" w:rsidRPr="006B4FF0" w:rsidRDefault="00E93CE0" w:rsidP="001F5B78">
            <w:pPr>
              <w:snapToGrid w:val="0"/>
              <w:spacing w:line="0" w:lineRule="atLeast"/>
              <w:jc w:val="center"/>
              <w:rPr>
                <w:rFonts w:eastAsia="標楷體"/>
                <w:sz w:val="20"/>
                <w:szCs w:val="20"/>
              </w:rPr>
            </w:pPr>
          </w:p>
        </w:tc>
        <w:tc>
          <w:tcPr>
            <w:tcW w:w="804" w:type="dxa"/>
            <w:vAlign w:val="center"/>
          </w:tcPr>
          <w:p w:rsidR="00E93CE0" w:rsidRPr="006B4FF0" w:rsidRDefault="00E93CE0" w:rsidP="001F5B78">
            <w:pPr>
              <w:spacing w:beforeLines="50" w:before="180" w:line="0" w:lineRule="atLeast"/>
              <w:jc w:val="center"/>
              <w:rPr>
                <w:rFonts w:ascii="標楷體" w:eastAsia="標楷體" w:hAnsi="標楷體"/>
                <w:sz w:val="20"/>
                <w:szCs w:val="20"/>
              </w:rPr>
            </w:pPr>
          </w:p>
        </w:tc>
        <w:tc>
          <w:tcPr>
            <w:tcW w:w="456" w:type="dxa"/>
            <w:vAlign w:val="center"/>
          </w:tcPr>
          <w:p w:rsidR="00E93CE0" w:rsidRPr="006B4FF0" w:rsidRDefault="00E93CE0" w:rsidP="001F5B78">
            <w:pPr>
              <w:spacing w:beforeLines="50" w:before="180" w:line="0" w:lineRule="atLeast"/>
              <w:jc w:val="center"/>
              <w:rPr>
                <w:rFonts w:ascii="標楷體" w:eastAsia="標楷體" w:hAnsi="標楷體"/>
                <w:sz w:val="20"/>
                <w:szCs w:val="20"/>
              </w:rPr>
            </w:pPr>
          </w:p>
        </w:tc>
        <w:tc>
          <w:tcPr>
            <w:tcW w:w="2215" w:type="dxa"/>
            <w:vMerge/>
            <w:vAlign w:val="center"/>
          </w:tcPr>
          <w:p w:rsidR="00E93CE0" w:rsidRPr="006B4FF0" w:rsidRDefault="00E93CE0" w:rsidP="006B4FF0">
            <w:pPr>
              <w:spacing w:before="50" w:line="0" w:lineRule="atLeast"/>
              <w:jc w:val="center"/>
              <w:rPr>
                <w:rFonts w:ascii="標楷體" w:eastAsia="標楷體" w:hAnsi="標楷體"/>
                <w:sz w:val="20"/>
                <w:szCs w:val="20"/>
              </w:rPr>
            </w:pPr>
          </w:p>
        </w:tc>
      </w:tr>
      <w:tr w:rsidR="00113CAB" w:rsidRPr="006B4FF0" w:rsidTr="001F5B78">
        <w:trPr>
          <w:cantSplit/>
          <w:trHeight w:val="395"/>
        </w:trPr>
        <w:tc>
          <w:tcPr>
            <w:tcW w:w="2139" w:type="dxa"/>
            <w:vMerge w:val="restart"/>
            <w:vAlign w:val="center"/>
          </w:tcPr>
          <w:p w:rsidR="00113CAB" w:rsidRPr="006B4FF0" w:rsidRDefault="00113CAB" w:rsidP="00DB4E87">
            <w:pPr>
              <w:spacing w:beforeLines="50" w:before="180" w:line="0" w:lineRule="atLeast"/>
              <w:jc w:val="center"/>
              <w:rPr>
                <w:rFonts w:ascii="標楷體" w:eastAsia="標楷體" w:hAnsi="標楷體"/>
                <w:sz w:val="20"/>
                <w:szCs w:val="20"/>
              </w:rPr>
            </w:pPr>
            <w:r w:rsidRPr="006B4FF0">
              <w:rPr>
                <w:rFonts w:ascii="標楷體" w:eastAsia="標楷體" w:hAnsi="標楷體"/>
                <w:sz w:val="20"/>
                <w:szCs w:val="20"/>
              </w:rPr>
              <w:t>性侵害犯罪防治</w:t>
            </w:r>
          </w:p>
          <w:p w:rsidR="00113CAB" w:rsidRPr="006B4FF0" w:rsidRDefault="00113CAB" w:rsidP="00DB4E87">
            <w:pPr>
              <w:spacing w:beforeLines="50" w:before="180" w:line="0" w:lineRule="atLeast"/>
              <w:jc w:val="center"/>
              <w:rPr>
                <w:rFonts w:ascii="標楷體" w:eastAsia="標楷體" w:hAnsi="標楷體"/>
                <w:sz w:val="20"/>
                <w:szCs w:val="20"/>
              </w:rPr>
            </w:pPr>
            <w:r w:rsidRPr="006B4FF0">
              <w:rPr>
                <w:rFonts w:ascii="標楷體" w:eastAsia="標楷體" w:hAnsi="標楷體"/>
                <w:sz w:val="20"/>
                <w:szCs w:val="20"/>
              </w:rPr>
              <w:t>課程</w:t>
            </w:r>
          </w:p>
        </w:tc>
        <w:tc>
          <w:tcPr>
            <w:tcW w:w="489" w:type="dxa"/>
            <w:vMerge w:val="restart"/>
            <w:vAlign w:val="center"/>
          </w:tcPr>
          <w:p w:rsidR="00113CAB" w:rsidRPr="006B4FF0" w:rsidRDefault="00113CAB" w:rsidP="001F5B78">
            <w:pPr>
              <w:spacing w:beforeLines="50" w:before="180" w:line="0" w:lineRule="atLeast"/>
              <w:jc w:val="center"/>
              <w:rPr>
                <w:rFonts w:ascii="標楷體" w:eastAsia="標楷體" w:hAnsi="標楷體"/>
                <w:sz w:val="20"/>
                <w:szCs w:val="20"/>
              </w:rPr>
            </w:pPr>
            <w:r w:rsidRPr="006B4FF0">
              <w:rPr>
                <w:rFonts w:ascii="標楷體" w:eastAsia="標楷體" w:hAnsi="標楷體"/>
                <w:sz w:val="20"/>
                <w:szCs w:val="20"/>
              </w:rPr>
              <w:t>1</w:t>
            </w:r>
          </w:p>
        </w:tc>
        <w:tc>
          <w:tcPr>
            <w:tcW w:w="540" w:type="dxa"/>
            <w:vAlign w:val="center"/>
          </w:tcPr>
          <w:p w:rsidR="00113CAB" w:rsidRPr="006B4FF0" w:rsidRDefault="00113CAB"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上</w:t>
            </w:r>
          </w:p>
        </w:tc>
        <w:tc>
          <w:tcPr>
            <w:tcW w:w="1051"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彈性</w:t>
            </w:r>
          </w:p>
        </w:tc>
        <w:tc>
          <w:tcPr>
            <w:tcW w:w="2465"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我是誰</w:t>
            </w:r>
          </w:p>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我長大了</w:t>
            </w:r>
          </w:p>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認識性侵害</w:t>
            </w:r>
          </w:p>
        </w:tc>
        <w:tc>
          <w:tcPr>
            <w:tcW w:w="804" w:type="dxa"/>
            <w:vAlign w:val="center"/>
          </w:tcPr>
          <w:p w:rsidR="00113CAB" w:rsidRPr="006B4FF0" w:rsidRDefault="00513A0A" w:rsidP="001F5B78">
            <w:pPr>
              <w:snapToGrid w:val="0"/>
              <w:spacing w:line="0" w:lineRule="atLeast"/>
              <w:jc w:val="center"/>
              <w:rPr>
                <w:rFonts w:eastAsia="標楷體"/>
                <w:sz w:val="20"/>
                <w:szCs w:val="20"/>
              </w:rPr>
            </w:pPr>
            <w:r>
              <w:rPr>
                <w:rFonts w:eastAsia="標楷體" w:hint="eastAsia"/>
                <w:sz w:val="20"/>
                <w:szCs w:val="20"/>
              </w:rPr>
              <w:t>4</w:t>
            </w:r>
          </w:p>
        </w:tc>
        <w:tc>
          <w:tcPr>
            <w:tcW w:w="456"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3</w:t>
            </w:r>
          </w:p>
        </w:tc>
        <w:tc>
          <w:tcPr>
            <w:tcW w:w="2215" w:type="dxa"/>
            <w:vMerge w:val="restart"/>
            <w:vAlign w:val="center"/>
          </w:tcPr>
          <w:p w:rsidR="00113CAB" w:rsidRPr="006B4FF0" w:rsidRDefault="00113CAB" w:rsidP="006B4FF0">
            <w:pPr>
              <w:spacing w:before="50" w:line="0" w:lineRule="atLeast"/>
              <w:ind w:left="200" w:hangingChars="100" w:hanging="200"/>
              <w:jc w:val="center"/>
              <w:rPr>
                <w:rFonts w:ascii="標楷體" w:eastAsia="標楷體" w:hAnsi="標楷體"/>
                <w:sz w:val="20"/>
                <w:szCs w:val="20"/>
              </w:rPr>
            </w:pPr>
            <w:r w:rsidRPr="006B4FF0">
              <w:rPr>
                <w:rFonts w:ascii="標楷體" w:eastAsia="標楷體" w:hAnsi="標楷體" w:hint="eastAsia"/>
                <w:sz w:val="20"/>
                <w:szCs w:val="20"/>
              </w:rPr>
              <w:t>1.</w:t>
            </w:r>
            <w:r w:rsidRPr="006B4FF0">
              <w:rPr>
                <w:rFonts w:ascii="標楷體" w:eastAsia="標楷體" w:hAnsi="標楷體"/>
                <w:sz w:val="20"/>
                <w:szCs w:val="20"/>
              </w:rPr>
              <w:t>每學年應至少有</w:t>
            </w:r>
            <w:r w:rsidRPr="006B4FF0">
              <w:rPr>
                <w:rFonts w:ascii="標楷體" w:eastAsia="標楷體" w:hAnsi="標楷體" w:hint="eastAsia"/>
                <w:b/>
                <w:bCs/>
                <w:sz w:val="20"/>
                <w:szCs w:val="20"/>
                <w:u w:val="single"/>
              </w:rPr>
              <w:t>4</w:t>
            </w:r>
            <w:r w:rsidRPr="006B4FF0">
              <w:rPr>
                <w:rFonts w:ascii="標楷體" w:eastAsia="標楷體" w:hAnsi="標楷體"/>
                <w:b/>
                <w:bCs/>
                <w:sz w:val="20"/>
                <w:szCs w:val="20"/>
                <w:u w:val="single"/>
              </w:rPr>
              <w:t>小時</w:t>
            </w:r>
            <w:r w:rsidRPr="006B4FF0">
              <w:rPr>
                <w:rFonts w:ascii="標楷體" w:eastAsia="標楷體" w:hAnsi="標楷體"/>
                <w:sz w:val="20"/>
                <w:szCs w:val="20"/>
              </w:rPr>
              <w:t>以上之性侵害防治教育課程</w:t>
            </w:r>
          </w:p>
          <w:p w:rsidR="00113CAB" w:rsidRPr="006B4FF0" w:rsidRDefault="00113CAB" w:rsidP="006B4FF0">
            <w:pPr>
              <w:spacing w:before="50" w:line="0" w:lineRule="atLeast"/>
              <w:jc w:val="center"/>
              <w:rPr>
                <w:rFonts w:ascii="標楷體" w:eastAsia="標楷體" w:hAnsi="標楷體"/>
                <w:sz w:val="20"/>
                <w:szCs w:val="20"/>
              </w:rPr>
            </w:pPr>
            <w:r w:rsidRPr="006B4FF0">
              <w:rPr>
                <w:rFonts w:ascii="標楷體" w:eastAsia="標楷體" w:hAnsi="標楷體" w:hint="eastAsia"/>
                <w:sz w:val="20"/>
                <w:szCs w:val="20"/>
              </w:rPr>
              <w:t>2.國小6節課</w:t>
            </w:r>
          </w:p>
        </w:tc>
      </w:tr>
      <w:tr w:rsidR="00113CAB" w:rsidRPr="006B4FF0" w:rsidTr="001F5B78">
        <w:trPr>
          <w:cantSplit/>
          <w:trHeight w:val="395"/>
        </w:trPr>
        <w:tc>
          <w:tcPr>
            <w:tcW w:w="2139" w:type="dxa"/>
            <w:vMerge/>
            <w:vAlign w:val="center"/>
          </w:tcPr>
          <w:p w:rsidR="00113CAB" w:rsidRPr="006B4FF0" w:rsidRDefault="00113CAB" w:rsidP="00DB4E87">
            <w:pPr>
              <w:spacing w:beforeLines="50" w:before="180" w:line="0" w:lineRule="atLeast"/>
              <w:jc w:val="center"/>
              <w:rPr>
                <w:rFonts w:ascii="標楷體" w:eastAsia="標楷體" w:hAnsi="標楷體"/>
                <w:sz w:val="20"/>
                <w:szCs w:val="20"/>
              </w:rPr>
            </w:pPr>
          </w:p>
        </w:tc>
        <w:tc>
          <w:tcPr>
            <w:tcW w:w="489" w:type="dxa"/>
            <w:vMerge/>
            <w:vAlign w:val="center"/>
          </w:tcPr>
          <w:p w:rsidR="00113CAB" w:rsidRPr="006B4FF0" w:rsidRDefault="00113CAB" w:rsidP="001F5B78">
            <w:pPr>
              <w:spacing w:beforeLines="50" w:before="180" w:line="0" w:lineRule="atLeast"/>
              <w:jc w:val="center"/>
              <w:rPr>
                <w:rFonts w:ascii="標楷體" w:eastAsia="標楷體" w:hAnsi="標楷體"/>
                <w:sz w:val="20"/>
                <w:szCs w:val="20"/>
              </w:rPr>
            </w:pPr>
          </w:p>
        </w:tc>
        <w:tc>
          <w:tcPr>
            <w:tcW w:w="540" w:type="dxa"/>
            <w:vAlign w:val="center"/>
          </w:tcPr>
          <w:p w:rsidR="00113CAB" w:rsidRPr="006B4FF0" w:rsidRDefault="00113CAB"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下</w:t>
            </w:r>
          </w:p>
        </w:tc>
        <w:tc>
          <w:tcPr>
            <w:tcW w:w="1051"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彈性</w:t>
            </w:r>
          </w:p>
        </w:tc>
        <w:tc>
          <w:tcPr>
            <w:tcW w:w="2465"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怪叔叔</w:t>
            </w:r>
          </w:p>
        </w:tc>
        <w:tc>
          <w:tcPr>
            <w:tcW w:w="804"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12</w:t>
            </w:r>
          </w:p>
        </w:tc>
        <w:tc>
          <w:tcPr>
            <w:tcW w:w="456" w:type="dxa"/>
            <w:vAlign w:val="center"/>
          </w:tcPr>
          <w:p w:rsidR="00113CAB" w:rsidRPr="006B4FF0" w:rsidRDefault="00113CAB" w:rsidP="001F5B78">
            <w:pPr>
              <w:snapToGrid w:val="0"/>
              <w:spacing w:line="0" w:lineRule="atLeast"/>
              <w:jc w:val="center"/>
              <w:rPr>
                <w:rFonts w:eastAsia="標楷體"/>
                <w:sz w:val="20"/>
                <w:szCs w:val="20"/>
              </w:rPr>
            </w:pPr>
            <w:r w:rsidRPr="006B4FF0">
              <w:rPr>
                <w:rFonts w:eastAsia="標楷體" w:hint="eastAsia"/>
                <w:sz w:val="20"/>
                <w:szCs w:val="20"/>
              </w:rPr>
              <w:t>3</w:t>
            </w:r>
          </w:p>
        </w:tc>
        <w:tc>
          <w:tcPr>
            <w:tcW w:w="2215" w:type="dxa"/>
            <w:vMerge/>
            <w:vAlign w:val="center"/>
          </w:tcPr>
          <w:p w:rsidR="00113CAB" w:rsidRPr="006B4FF0" w:rsidRDefault="00113CAB" w:rsidP="006B4FF0">
            <w:pPr>
              <w:spacing w:before="50" w:line="0" w:lineRule="atLeast"/>
              <w:ind w:left="200" w:hangingChars="100" w:hanging="200"/>
              <w:jc w:val="center"/>
              <w:rPr>
                <w:rStyle w:val="magazinefont31"/>
                <w:rFonts w:ascii="標楷體" w:eastAsia="標楷體" w:hAnsi="標楷體"/>
                <w:color w:val="auto"/>
                <w:sz w:val="20"/>
                <w:szCs w:val="20"/>
              </w:rPr>
            </w:pPr>
          </w:p>
        </w:tc>
      </w:tr>
      <w:tr w:rsidR="0020228A" w:rsidRPr="006B4FF0" w:rsidTr="001F5B78">
        <w:trPr>
          <w:cantSplit/>
          <w:trHeight w:val="392"/>
        </w:trPr>
        <w:tc>
          <w:tcPr>
            <w:tcW w:w="2139" w:type="dxa"/>
            <w:vMerge/>
            <w:vAlign w:val="center"/>
          </w:tcPr>
          <w:p w:rsidR="0020228A" w:rsidRPr="006B4FF0" w:rsidRDefault="0020228A" w:rsidP="00DB4E87">
            <w:pPr>
              <w:spacing w:beforeLines="50" w:before="180" w:line="0" w:lineRule="atLeast"/>
              <w:jc w:val="center"/>
              <w:rPr>
                <w:rFonts w:ascii="標楷體" w:eastAsia="標楷體" w:hAnsi="標楷體"/>
                <w:sz w:val="20"/>
                <w:szCs w:val="20"/>
              </w:rPr>
            </w:pPr>
          </w:p>
        </w:tc>
        <w:tc>
          <w:tcPr>
            <w:tcW w:w="489" w:type="dxa"/>
            <w:vMerge w:val="restart"/>
            <w:vAlign w:val="center"/>
          </w:tcPr>
          <w:p w:rsidR="0020228A" w:rsidRPr="006B4FF0" w:rsidRDefault="0020228A" w:rsidP="001F5B78">
            <w:pPr>
              <w:snapToGrid w:val="0"/>
              <w:spacing w:line="0" w:lineRule="atLeast"/>
              <w:jc w:val="center"/>
              <w:rPr>
                <w:rFonts w:eastAsia="標楷體"/>
                <w:sz w:val="20"/>
                <w:szCs w:val="20"/>
              </w:rPr>
            </w:pPr>
            <w:r w:rsidRPr="006B4FF0">
              <w:rPr>
                <w:rFonts w:eastAsia="標楷體" w:hint="eastAsia"/>
                <w:sz w:val="20"/>
                <w:szCs w:val="20"/>
              </w:rPr>
              <w:t>2</w:t>
            </w:r>
          </w:p>
        </w:tc>
        <w:tc>
          <w:tcPr>
            <w:tcW w:w="540" w:type="dxa"/>
            <w:vAlign w:val="center"/>
          </w:tcPr>
          <w:p w:rsidR="0020228A" w:rsidRPr="006B4FF0" w:rsidRDefault="0020228A" w:rsidP="001F5B78">
            <w:pPr>
              <w:snapToGrid w:val="0"/>
              <w:spacing w:line="0" w:lineRule="atLeast"/>
              <w:jc w:val="center"/>
              <w:rPr>
                <w:rFonts w:eastAsia="標楷體"/>
                <w:sz w:val="20"/>
                <w:szCs w:val="20"/>
              </w:rPr>
            </w:pPr>
            <w:r w:rsidRPr="006B4FF0">
              <w:rPr>
                <w:rFonts w:eastAsia="標楷體" w:hint="eastAsia"/>
                <w:sz w:val="20"/>
                <w:szCs w:val="20"/>
              </w:rPr>
              <w:t>上</w:t>
            </w:r>
          </w:p>
        </w:tc>
        <w:tc>
          <w:tcPr>
            <w:tcW w:w="1051" w:type="dxa"/>
            <w:vAlign w:val="center"/>
          </w:tcPr>
          <w:p w:rsidR="0020228A" w:rsidRPr="006B4FF0" w:rsidRDefault="0020228A" w:rsidP="001F5B78">
            <w:pPr>
              <w:snapToGrid w:val="0"/>
              <w:spacing w:line="0" w:lineRule="atLeast"/>
              <w:jc w:val="center"/>
              <w:rPr>
                <w:rFonts w:eastAsia="標楷體"/>
                <w:sz w:val="20"/>
                <w:szCs w:val="20"/>
              </w:rPr>
            </w:pPr>
            <w:r w:rsidRPr="006B4FF0">
              <w:rPr>
                <w:rFonts w:eastAsia="標楷體" w:hint="eastAsia"/>
                <w:sz w:val="20"/>
                <w:szCs w:val="20"/>
              </w:rPr>
              <w:t>彈性</w:t>
            </w:r>
          </w:p>
        </w:tc>
        <w:tc>
          <w:tcPr>
            <w:tcW w:w="2465" w:type="dxa"/>
            <w:vAlign w:val="center"/>
          </w:tcPr>
          <w:p w:rsidR="0020228A" w:rsidRPr="006B4FF0" w:rsidRDefault="0020228A" w:rsidP="001F5B78">
            <w:pPr>
              <w:snapToGrid w:val="0"/>
              <w:spacing w:line="0" w:lineRule="atLeast"/>
              <w:jc w:val="center"/>
              <w:rPr>
                <w:rFonts w:eastAsia="標楷體"/>
                <w:sz w:val="20"/>
                <w:szCs w:val="20"/>
              </w:rPr>
            </w:pPr>
            <w:r w:rsidRPr="006B4FF0">
              <w:rPr>
                <w:rFonts w:eastAsia="標楷體" w:hint="eastAsia"/>
                <w:sz w:val="20"/>
                <w:szCs w:val="20"/>
              </w:rPr>
              <w:t>我們都是好朋友</w:t>
            </w:r>
          </w:p>
        </w:tc>
        <w:tc>
          <w:tcPr>
            <w:tcW w:w="804" w:type="dxa"/>
            <w:vAlign w:val="center"/>
          </w:tcPr>
          <w:p w:rsidR="0020228A" w:rsidRPr="006B4FF0" w:rsidRDefault="00513A0A" w:rsidP="001F5B78">
            <w:pPr>
              <w:snapToGrid w:val="0"/>
              <w:spacing w:line="0" w:lineRule="atLeast"/>
              <w:jc w:val="center"/>
              <w:rPr>
                <w:rFonts w:eastAsia="標楷體"/>
                <w:sz w:val="20"/>
                <w:szCs w:val="20"/>
              </w:rPr>
            </w:pPr>
            <w:r>
              <w:rPr>
                <w:rFonts w:eastAsia="標楷體" w:hint="eastAsia"/>
                <w:sz w:val="20"/>
                <w:szCs w:val="20"/>
              </w:rPr>
              <w:t>4</w:t>
            </w:r>
          </w:p>
        </w:tc>
        <w:tc>
          <w:tcPr>
            <w:tcW w:w="456" w:type="dxa"/>
            <w:vAlign w:val="center"/>
          </w:tcPr>
          <w:p w:rsidR="0020228A" w:rsidRPr="006B4FF0" w:rsidRDefault="0020228A" w:rsidP="001F5B78">
            <w:pPr>
              <w:snapToGrid w:val="0"/>
              <w:spacing w:line="0" w:lineRule="atLeast"/>
              <w:jc w:val="center"/>
              <w:rPr>
                <w:rFonts w:eastAsia="標楷體"/>
                <w:sz w:val="20"/>
                <w:szCs w:val="20"/>
              </w:rPr>
            </w:pPr>
            <w:r w:rsidRPr="006B4FF0">
              <w:rPr>
                <w:rFonts w:eastAsia="標楷體" w:hint="eastAsia"/>
                <w:sz w:val="20"/>
                <w:szCs w:val="20"/>
              </w:rPr>
              <w:t>3</w:t>
            </w:r>
          </w:p>
        </w:tc>
        <w:tc>
          <w:tcPr>
            <w:tcW w:w="2215" w:type="dxa"/>
            <w:vMerge/>
            <w:vAlign w:val="center"/>
          </w:tcPr>
          <w:p w:rsidR="0020228A" w:rsidRPr="006B4FF0" w:rsidRDefault="0020228A" w:rsidP="006B4FF0">
            <w:pPr>
              <w:spacing w:before="50" w:line="0" w:lineRule="atLeast"/>
              <w:jc w:val="center"/>
              <w:rPr>
                <w:rFonts w:ascii="標楷體" w:eastAsia="標楷體" w:hAnsi="標楷體"/>
                <w:sz w:val="20"/>
                <w:szCs w:val="20"/>
              </w:rPr>
            </w:pPr>
          </w:p>
        </w:tc>
      </w:tr>
      <w:tr w:rsidR="0020228A" w:rsidRPr="006B4FF0" w:rsidTr="001F5B78">
        <w:trPr>
          <w:cantSplit/>
          <w:trHeight w:val="392"/>
        </w:trPr>
        <w:tc>
          <w:tcPr>
            <w:tcW w:w="2139" w:type="dxa"/>
            <w:vMerge/>
            <w:vAlign w:val="center"/>
          </w:tcPr>
          <w:p w:rsidR="0020228A" w:rsidRPr="006B4FF0" w:rsidRDefault="0020228A" w:rsidP="00DB4E87">
            <w:pPr>
              <w:spacing w:beforeLines="50" w:before="180" w:line="0" w:lineRule="atLeast"/>
              <w:jc w:val="center"/>
              <w:rPr>
                <w:rFonts w:ascii="標楷體" w:eastAsia="標楷體" w:hAnsi="標楷體"/>
                <w:sz w:val="20"/>
                <w:szCs w:val="20"/>
              </w:rPr>
            </w:pPr>
          </w:p>
        </w:tc>
        <w:tc>
          <w:tcPr>
            <w:tcW w:w="489" w:type="dxa"/>
            <w:vMerge/>
            <w:vAlign w:val="center"/>
          </w:tcPr>
          <w:p w:rsidR="0020228A" w:rsidRPr="006B4FF0" w:rsidRDefault="0020228A" w:rsidP="001F5B78">
            <w:pPr>
              <w:spacing w:beforeLines="50" w:before="180" w:line="0" w:lineRule="atLeast"/>
              <w:jc w:val="center"/>
              <w:rPr>
                <w:rFonts w:ascii="標楷體" w:eastAsia="標楷體" w:hAnsi="標楷體"/>
                <w:sz w:val="20"/>
                <w:szCs w:val="20"/>
              </w:rPr>
            </w:pPr>
          </w:p>
        </w:tc>
        <w:tc>
          <w:tcPr>
            <w:tcW w:w="540" w:type="dxa"/>
            <w:vAlign w:val="center"/>
          </w:tcPr>
          <w:p w:rsidR="0020228A" w:rsidRPr="006B4FF0" w:rsidRDefault="0020228A" w:rsidP="001F5B78">
            <w:pPr>
              <w:spacing w:beforeLines="50" w:before="180" w:line="0" w:lineRule="atLeast"/>
              <w:jc w:val="center"/>
              <w:rPr>
                <w:rFonts w:ascii="標楷體" w:eastAsia="標楷體" w:hAnsi="標楷體"/>
                <w:sz w:val="20"/>
                <w:szCs w:val="20"/>
              </w:rPr>
            </w:pPr>
            <w:r w:rsidRPr="006B4FF0">
              <w:rPr>
                <w:rFonts w:eastAsia="標楷體" w:hint="eastAsia"/>
                <w:sz w:val="20"/>
                <w:szCs w:val="20"/>
              </w:rPr>
              <w:t>下</w:t>
            </w:r>
          </w:p>
        </w:tc>
        <w:tc>
          <w:tcPr>
            <w:tcW w:w="1051" w:type="dxa"/>
            <w:vAlign w:val="center"/>
          </w:tcPr>
          <w:p w:rsidR="0020228A" w:rsidRPr="006B4FF0" w:rsidRDefault="0020228A" w:rsidP="001F5B78">
            <w:pPr>
              <w:spacing w:beforeLines="50" w:before="180" w:line="0" w:lineRule="atLeast"/>
              <w:jc w:val="center"/>
              <w:rPr>
                <w:rFonts w:ascii="標楷體" w:eastAsia="標楷體" w:hAnsi="標楷體"/>
                <w:sz w:val="20"/>
                <w:szCs w:val="20"/>
              </w:rPr>
            </w:pPr>
            <w:r w:rsidRPr="006B4FF0">
              <w:rPr>
                <w:rFonts w:eastAsia="標楷體" w:hint="eastAsia"/>
                <w:sz w:val="20"/>
                <w:szCs w:val="20"/>
              </w:rPr>
              <w:t>彈性</w:t>
            </w:r>
          </w:p>
        </w:tc>
        <w:tc>
          <w:tcPr>
            <w:tcW w:w="2465" w:type="dxa"/>
            <w:vAlign w:val="center"/>
          </w:tcPr>
          <w:p w:rsidR="0020228A" w:rsidRPr="006B4FF0" w:rsidRDefault="0020228A" w:rsidP="001F5B78">
            <w:pPr>
              <w:snapToGrid w:val="0"/>
              <w:spacing w:line="0" w:lineRule="atLeast"/>
              <w:jc w:val="center"/>
              <w:rPr>
                <w:rFonts w:eastAsia="標楷體"/>
                <w:sz w:val="20"/>
                <w:szCs w:val="20"/>
              </w:rPr>
            </w:pPr>
            <w:r w:rsidRPr="006B4FF0">
              <w:rPr>
                <w:rFonts w:eastAsia="標楷體" w:hint="eastAsia"/>
                <w:sz w:val="20"/>
                <w:szCs w:val="20"/>
              </w:rPr>
              <w:t>為什麼不一樣</w:t>
            </w:r>
          </w:p>
        </w:tc>
        <w:tc>
          <w:tcPr>
            <w:tcW w:w="804" w:type="dxa"/>
            <w:vAlign w:val="center"/>
          </w:tcPr>
          <w:p w:rsidR="0020228A" w:rsidRPr="006B4FF0" w:rsidRDefault="0020228A" w:rsidP="001F5B78">
            <w:pPr>
              <w:snapToGrid w:val="0"/>
              <w:spacing w:line="0" w:lineRule="atLeast"/>
              <w:jc w:val="center"/>
              <w:rPr>
                <w:rFonts w:ascii="標楷體" w:eastAsia="標楷體" w:hAnsi="標楷體"/>
                <w:sz w:val="20"/>
                <w:szCs w:val="20"/>
              </w:rPr>
            </w:pPr>
            <w:r w:rsidRPr="006B4FF0">
              <w:rPr>
                <w:rFonts w:eastAsia="標楷體" w:hint="eastAsia"/>
                <w:sz w:val="20"/>
                <w:szCs w:val="20"/>
              </w:rPr>
              <w:t>12</w:t>
            </w:r>
          </w:p>
        </w:tc>
        <w:tc>
          <w:tcPr>
            <w:tcW w:w="456" w:type="dxa"/>
            <w:vAlign w:val="center"/>
          </w:tcPr>
          <w:p w:rsidR="0020228A" w:rsidRPr="006B4FF0" w:rsidRDefault="0020228A" w:rsidP="001F5B78">
            <w:pPr>
              <w:spacing w:beforeLines="50" w:before="180" w:line="0" w:lineRule="atLeast"/>
              <w:jc w:val="center"/>
              <w:rPr>
                <w:rFonts w:eastAsia="標楷體"/>
                <w:sz w:val="20"/>
                <w:szCs w:val="20"/>
              </w:rPr>
            </w:pPr>
            <w:r w:rsidRPr="006B4FF0">
              <w:rPr>
                <w:rFonts w:eastAsia="標楷體" w:hint="eastAsia"/>
                <w:sz w:val="20"/>
                <w:szCs w:val="20"/>
              </w:rPr>
              <w:t>3</w:t>
            </w:r>
          </w:p>
        </w:tc>
        <w:tc>
          <w:tcPr>
            <w:tcW w:w="2215" w:type="dxa"/>
            <w:vMerge/>
            <w:vAlign w:val="center"/>
          </w:tcPr>
          <w:p w:rsidR="0020228A" w:rsidRPr="006B4FF0" w:rsidRDefault="0020228A" w:rsidP="006B4FF0">
            <w:pPr>
              <w:spacing w:before="50" w:line="0" w:lineRule="atLeast"/>
              <w:jc w:val="center"/>
              <w:rPr>
                <w:rFonts w:ascii="標楷體" w:eastAsia="標楷體" w:hAnsi="標楷體"/>
                <w:sz w:val="20"/>
                <w:szCs w:val="20"/>
              </w:rPr>
            </w:pPr>
          </w:p>
        </w:tc>
      </w:tr>
      <w:tr w:rsidR="006B4FF0" w:rsidRPr="006B4FF0" w:rsidTr="001F5B78">
        <w:trPr>
          <w:cantSplit/>
          <w:trHeight w:val="392"/>
        </w:trPr>
        <w:tc>
          <w:tcPr>
            <w:tcW w:w="2139" w:type="dxa"/>
            <w:vMerge/>
            <w:vAlign w:val="center"/>
          </w:tcPr>
          <w:p w:rsidR="006B4FF0" w:rsidRPr="006B4FF0" w:rsidRDefault="006B4FF0" w:rsidP="00DB4E87">
            <w:pPr>
              <w:spacing w:beforeLines="50" w:before="180" w:line="0" w:lineRule="atLeast"/>
              <w:jc w:val="center"/>
              <w:rPr>
                <w:rFonts w:ascii="標楷體" w:eastAsia="標楷體" w:hAnsi="標楷體"/>
                <w:sz w:val="20"/>
                <w:szCs w:val="20"/>
              </w:rPr>
            </w:pPr>
          </w:p>
        </w:tc>
        <w:tc>
          <w:tcPr>
            <w:tcW w:w="489" w:type="dxa"/>
            <w:vMerge w:val="restart"/>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3</w:t>
            </w:r>
          </w:p>
        </w:tc>
        <w:tc>
          <w:tcPr>
            <w:tcW w:w="540"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上</w:t>
            </w:r>
          </w:p>
        </w:tc>
        <w:tc>
          <w:tcPr>
            <w:tcW w:w="1051"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彈性</w:t>
            </w:r>
          </w:p>
        </w:tc>
        <w:tc>
          <w:tcPr>
            <w:tcW w:w="2465"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1.</w:t>
            </w:r>
            <w:r w:rsidRPr="006B4FF0">
              <w:rPr>
                <w:rFonts w:eastAsia="標楷體" w:hint="eastAsia"/>
                <w:sz w:val="20"/>
                <w:szCs w:val="20"/>
              </w:rPr>
              <w:t>我們長大了</w:t>
            </w:r>
          </w:p>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2.</w:t>
            </w:r>
            <w:r w:rsidRPr="006B4FF0">
              <w:rPr>
                <w:rFonts w:eastAsia="標楷體" w:hint="eastAsia"/>
                <w:sz w:val="20"/>
                <w:szCs w:val="20"/>
              </w:rPr>
              <w:t>發生了什麼事？</w:t>
            </w:r>
          </w:p>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3.</w:t>
            </w:r>
            <w:r w:rsidRPr="006B4FF0">
              <w:rPr>
                <w:rFonts w:eastAsia="標楷體" w:hint="eastAsia"/>
                <w:sz w:val="20"/>
                <w:szCs w:val="20"/>
              </w:rPr>
              <w:t>我有話要說</w:t>
            </w:r>
          </w:p>
        </w:tc>
        <w:tc>
          <w:tcPr>
            <w:tcW w:w="804" w:type="dxa"/>
            <w:vAlign w:val="center"/>
          </w:tcPr>
          <w:p w:rsidR="006B4FF0" w:rsidRPr="006B4FF0" w:rsidRDefault="00513A0A" w:rsidP="001F5B78">
            <w:pPr>
              <w:snapToGrid w:val="0"/>
              <w:spacing w:line="0" w:lineRule="atLeast"/>
              <w:jc w:val="center"/>
              <w:rPr>
                <w:rFonts w:eastAsia="標楷體"/>
                <w:sz w:val="20"/>
                <w:szCs w:val="20"/>
              </w:rPr>
            </w:pPr>
            <w:r>
              <w:rPr>
                <w:rFonts w:eastAsia="標楷體" w:hint="eastAsia"/>
                <w:sz w:val="20"/>
                <w:szCs w:val="20"/>
              </w:rPr>
              <w:t>6</w:t>
            </w:r>
          </w:p>
        </w:tc>
        <w:tc>
          <w:tcPr>
            <w:tcW w:w="456"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3</w:t>
            </w:r>
          </w:p>
        </w:tc>
        <w:tc>
          <w:tcPr>
            <w:tcW w:w="2215" w:type="dxa"/>
            <w:vMerge/>
            <w:vAlign w:val="center"/>
          </w:tcPr>
          <w:p w:rsidR="006B4FF0" w:rsidRPr="006B4FF0" w:rsidRDefault="006B4FF0" w:rsidP="006B4FF0">
            <w:pPr>
              <w:spacing w:before="50" w:line="0" w:lineRule="atLeast"/>
              <w:jc w:val="center"/>
              <w:rPr>
                <w:rFonts w:ascii="標楷體" w:eastAsia="標楷體" w:hAnsi="標楷體"/>
                <w:sz w:val="20"/>
                <w:szCs w:val="20"/>
              </w:rPr>
            </w:pPr>
          </w:p>
        </w:tc>
      </w:tr>
      <w:tr w:rsidR="006B4FF0" w:rsidRPr="006B4FF0" w:rsidTr="001F5B78">
        <w:trPr>
          <w:cantSplit/>
          <w:trHeight w:val="392"/>
        </w:trPr>
        <w:tc>
          <w:tcPr>
            <w:tcW w:w="2139" w:type="dxa"/>
            <w:vMerge/>
            <w:vAlign w:val="center"/>
          </w:tcPr>
          <w:p w:rsidR="006B4FF0" w:rsidRPr="006B4FF0" w:rsidRDefault="006B4FF0" w:rsidP="00DB4E87">
            <w:pPr>
              <w:spacing w:beforeLines="50" w:before="180" w:line="0" w:lineRule="atLeast"/>
              <w:jc w:val="center"/>
              <w:rPr>
                <w:rFonts w:ascii="標楷體" w:eastAsia="標楷體" w:hAnsi="標楷體"/>
                <w:sz w:val="20"/>
                <w:szCs w:val="20"/>
              </w:rPr>
            </w:pPr>
          </w:p>
        </w:tc>
        <w:tc>
          <w:tcPr>
            <w:tcW w:w="489" w:type="dxa"/>
            <w:vMerge/>
            <w:vAlign w:val="center"/>
          </w:tcPr>
          <w:p w:rsidR="006B4FF0" w:rsidRPr="006B4FF0" w:rsidRDefault="006B4FF0" w:rsidP="001F5B78">
            <w:pPr>
              <w:spacing w:beforeLines="50" w:before="180" w:line="0" w:lineRule="atLeast"/>
              <w:jc w:val="center"/>
              <w:rPr>
                <w:rFonts w:ascii="標楷體" w:eastAsia="標楷體" w:hAnsi="標楷體"/>
                <w:sz w:val="20"/>
                <w:szCs w:val="20"/>
              </w:rPr>
            </w:pPr>
          </w:p>
        </w:tc>
        <w:tc>
          <w:tcPr>
            <w:tcW w:w="540"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eastAsia="標楷體" w:hint="eastAsia"/>
                <w:sz w:val="20"/>
                <w:szCs w:val="20"/>
              </w:rPr>
              <w:t>下</w:t>
            </w:r>
          </w:p>
        </w:tc>
        <w:tc>
          <w:tcPr>
            <w:tcW w:w="1051"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eastAsia="標楷體" w:hint="eastAsia"/>
                <w:sz w:val="20"/>
                <w:szCs w:val="20"/>
              </w:rPr>
              <w:t>彈性</w:t>
            </w:r>
          </w:p>
        </w:tc>
        <w:tc>
          <w:tcPr>
            <w:tcW w:w="2465"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1.</w:t>
            </w:r>
            <w:r w:rsidRPr="006B4FF0">
              <w:rPr>
                <w:rFonts w:eastAsia="標楷體" w:hint="eastAsia"/>
                <w:sz w:val="20"/>
                <w:szCs w:val="20"/>
              </w:rPr>
              <w:t>男女大不同</w:t>
            </w:r>
          </w:p>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2.</w:t>
            </w:r>
            <w:r w:rsidRPr="006B4FF0">
              <w:rPr>
                <w:rFonts w:eastAsia="標楷體" w:hint="eastAsia"/>
                <w:sz w:val="20"/>
                <w:szCs w:val="20"/>
              </w:rPr>
              <w:t>朱家故事</w:t>
            </w:r>
          </w:p>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3.</w:t>
            </w:r>
            <w:r w:rsidRPr="006B4FF0">
              <w:rPr>
                <w:rFonts w:eastAsia="標楷體" w:hint="eastAsia"/>
                <w:sz w:val="20"/>
                <w:szCs w:val="20"/>
              </w:rPr>
              <w:t>我是身體的小主人</w:t>
            </w:r>
          </w:p>
        </w:tc>
        <w:tc>
          <w:tcPr>
            <w:tcW w:w="804"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9-</w:t>
            </w:r>
          </w:p>
          <w:p w:rsidR="006B4FF0" w:rsidRPr="006B4FF0" w:rsidRDefault="006B4FF0" w:rsidP="001F5B78">
            <w:pPr>
              <w:spacing w:line="0" w:lineRule="atLeast"/>
              <w:jc w:val="center"/>
              <w:rPr>
                <w:sz w:val="20"/>
                <w:szCs w:val="20"/>
              </w:rPr>
            </w:pPr>
            <w:r w:rsidRPr="006B4FF0">
              <w:rPr>
                <w:rFonts w:eastAsia="標楷體" w:hint="eastAsia"/>
                <w:sz w:val="20"/>
                <w:szCs w:val="20"/>
              </w:rPr>
              <w:t>11</w:t>
            </w:r>
          </w:p>
        </w:tc>
        <w:tc>
          <w:tcPr>
            <w:tcW w:w="456" w:type="dxa"/>
            <w:vAlign w:val="center"/>
          </w:tcPr>
          <w:p w:rsidR="006B4FF0" w:rsidRPr="006B4FF0" w:rsidRDefault="006B4FF0" w:rsidP="001F5B78">
            <w:pPr>
              <w:spacing w:beforeLines="50" w:before="180" w:line="0" w:lineRule="atLeast"/>
              <w:ind w:firstLineChars="50" w:firstLine="100"/>
              <w:jc w:val="center"/>
              <w:rPr>
                <w:rFonts w:eastAsia="標楷體"/>
                <w:sz w:val="20"/>
                <w:szCs w:val="20"/>
              </w:rPr>
            </w:pPr>
            <w:r w:rsidRPr="006B4FF0">
              <w:rPr>
                <w:rFonts w:eastAsia="標楷體" w:hint="eastAsia"/>
                <w:sz w:val="20"/>
                <w:szCs w:val="20"/>
              </w:rPr>
              <w:t>3</w:t>
            </w:r>
          </w:p>
        </w:tc>
        <w:tc>
          <w:tcPr>
            <w:tcW w:w="2215" w:type="dxa"/>
            <w:vMerge/>
            <w:vAlign w:val="center"/>
          </w:tcPr>
          <w:p w:rsidR="006B4FF0" w:rsidRPr="006B4FF0" w:rsidRDefault="006B4FF0" w:rsidP="006B4FF0">
            <w:pPr>
              <w:spacing w:before="50" w:line="0" w:lineRule="atLeast"/>
              <w:jc w:val="center"/>
              <w:rPr>
                <w:rFonts w:ascii="標楷體" w:eastAsia="標楷體" w:hAnsi="標楷體"/>
                <w:sz w:val="20"/>
                <w:szCs w:val="20"/>
              </w:rPr>
            </w:pPr>
          </w:p>
        </w:tc>
      </w:tr>
      <w:tr w:rsidR="006B4FF0" w:rsidRPr="006B4FF0" w:rsidTr="001F5B78">
        <w:trPr>
          <w:cantSplit/>
          <w:trHeight w:val="392"/>
        </w:trPr>
        <w:tc>
          <w:tcPr>
            <w:tcW w:w="2139" w:type="dxa"/>
            <w:vMerge/>
            <w:vAlign w:val="center"/>
          </w:tcPr>
          <w:p w:rsidR="006B4FF0" w:rsidRPr="006B4FF0" w:rsidRDefault="006B4FF0" w:rsidP="00DB4E87">
            <w:pPr>
              <w:spacing w:beforeLines="50" w:before="180" w:line="0" w:lineRule="atLeast"/>
              <w:jc w:val="center"/>
              <w:rPr>
                <w:rFonts w:ascii="標楷體" w:eastAsia="標楷體" w:hAnsi="標楷體"/>
                <w:sz w:val="20"/>
                <w:szCs w:val="20"/>
              </w:rPr>
            </w:pPr>
          </w:p>
        </w:tc>
        <w:tc>
          <w:tcPr>
            <w:tcW w:w="489" w:type="dxa"/>
            <w:vMerge w:val="restart"/>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sz w:val="20"/>
                <w:szCs w:val="20"/>
              </w:rPr>
              <w:t>4</w:t>
            </w:r>
          </w:p>
        </w:tc>
        <w:tc>
          <w:tcPr>
            <w:tcW w:w="540"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上</w:t>
            </w:r>
          </w:p>
        </w:tc>
        <w:tc>
          <w:tcPr>
            <w:tcW w:w="1051"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彈性</w:t>
            </w:r>
          </w:p>
        </w:tc>
        <w:tc>
          <w:tcPr>
            <w:tcW w:w="2465"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不一樣的我</w:t>
            </w:r>
          </w:p>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身體紅綠燈</w:t>
            </w:r>
          </w:p>
        </w:tc>
        <w:tc>
          <w:tcPr>
            <w:tcW w:w="804"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7</w:t>
            </w:r>
          </w:p>
        </w:tc>
        <w:tc>
          <w:tcPr>
            <w:tcW w:w="456"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3</w:t>
            </w:r>
          </w:p>
        </w:tc>
        <w:tc>
          <w:tcPr>
            <w:tcW w:w="2215" w:type="dxa"/>
            <w:vMerge/>
            <w:vAlign w:val="center"/>
          </w:tcPr>
          <w:p w:rsidR="006B4FF0" w:rsidRPr="006B4FF0" w:rsidRDefault="006B4FF0" w:rsidP="006B4FF0">
            <w:pPr>
              <w:spacing w:before="50" w:line="0" w:lineRule="atLeast"/>
              <w:jc w:val="center"/>
              <w:rPr>
                <w:rFonts w:ascii="標楷體" w:eastAsia="標楷體" w:hAnsi="標楷體"/>
                <w:sz w:val="20"/>
                <w:szCs w:val="20"/>
              </w:rPr>
            </w:pPr>
          </w:p>
        </w:tc>
      </w:tr>
      <w:tr w:rsidR="006B4FF0" w:rsidRPr="006B4FF0" w:rsidTr="001F5B78">
        <w:trPr>
          <w:cantSplit/>
          <w:trHeight w:val="392"/>
        </w:trPr>
        <w:tc>
          <w:tcPr>
            <w:tcW w:w="2139" w:type="dxa"/>
            <w:vMerge/>
            <w:vAlign w:val="center"/>
          </w:tcPr>
          <w:p w:rsidR="006B4FF0" w:rsidRPr="006B4FF0" w:rsidRDefault="006B4FF0" w:rsidP="00DB4E87">
            <w:pPr>
              <w:spacing w:beforeLines="50" w:before="180" w:line="0" w:lineRule="atLeast"/>
              <w:jc w:val="center"/>
              <w:rPr>
                <w:rFonts w:ascii="標楷體" w:eastAsia="標楷體" w:hAnsi="標楷體"/>
                <w:sz w:val="20"/>
                <w:szCs w:val="20"/>
              </w:rPr>
            </w:pPr>
          </w:p>
        </w:tc>
        <w:tc>
          <w:tcPr>
            <w:tcW w:w="489" w:type="dxa"/>
            <w:vMerge/>
            <w:vAlign w:val="center"/>
          </w:tcPr>
          <w:p w:rsidR="006B4FF0" w:rsidRPr="006B4FF0" w:rsidRDefault="006B4FF0" w:rsidP="001F5B78">
            <w:pPr>
              <w:spacing w:beforeLines="50" w:before="180" w:line="0" w:lineRule="atLeast"/>
              <w:jc w:val="center"/>
              <w:rPr>
                <w:rFonts w:ascii="標楷體" w:eastAsia="標楷體" w:hAnsi="標楷體"/>
                <w:sz w:val="20"/>
                <w:szCs w:val="20"/>
              </w:rPr>
            </w:pPr>
          </w:p>
        </w:tc>
        <w:tc>
          <w:tcPr>
            <w:tcW w:w="540"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eastAsia="標楷體" w:hint="eastAsia"/>
                <w:sz w:val="20"/>
                <w:szCs w:val="20"/>
              </w:rPr>
              <w:t>下</w:t>
            </w:r>
          </w:p>
        </w:tc>
        <w:tc>
          <w:tcPr>
            <w:tcW w:w="1051"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eastAsia="標楷體" w:hint="eastAsia"/>
                <w:sz w:val="20"/>
                <w:szCs w:val="20"/>
              </w:rPr>
              <w:t>彈性</w:t>
            </w:r>
          </w:p>
        </w:tc>
        <w:tc>
          <w:tcPr>
            <w:tcW w:w="2465"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家族相簿</w:t>
            </w:r>
          </w:p>
        </w:tc>
        <w:tc>
          <w:tcPr>
            <w:tcW w:w="804"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9-</w:t>
            </w:r>
          </w:p>
          <w:p w:rsidR="006B4FF0" w:rsidRPr="006B4FF0" w:rsidRDefault="006B4FF0" w:rsidP="001F5B78">
            <w:pPr>
              <w:spacing w:line="0" w:lineRule="atLeast"/>
              <w:jc w:val="center"/>
              <w:rPr>
                <w:sz w:val="20"/>
                <w:szCs w:val="20"/>
              </w:rPr>
            </w:pPr>
            <w:r w:rsidRPr="006B4FF0">
              <w:rPr>
                <w:rFonts w:eastAsia="標楷體" w:hint="eastAsia"/>
                <w:sz w:val="20"/>
                <w:szCs w:val="20"/>
              </w:rPr>
              <w:t>11</w:t>
            </w:r>
          </w:p>
        </w:tc>
        <w:tc>
          <w:tcPr>
            <w:tcW w:w="456"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eastAsia="標楷體" w:hint="eastAsia"/>
                <w:sz w:val="20"/>
                <w:szCs w:val="20"/>
              </w:rPr>
              <w:t>3</w:t>
            </w:r>
          </w:p>
        </w:tc>
        <w:tc>
          <w:tcPr>
            <w:tcW w:w="2215" w:type="dxa"/>
            <w:vMerge/>
            <w:vAlign w:val="center"/>
          </w:tcPr>
          <w:p w:rsidR="006B4FF0" w:rsidRPr="006B4FF0" w:rsidRDefault="006B4FF0" w:rsidP="006B4FF0">
            <w:pPr>
              <w:spacing w:before="50" w:line="0" w:lineRule="atLeast"/>
              <w:jc w:val="center"/>
              <w:rPr>
                <w:rFonts w:ascii="標楷體" w:eastAsia="標楷體" w:hAnsi="標楷體"/>
                <w:sz w:val="20"/>
                <w:szCs w:val="20"/>
              </w:rPr>
            </w:pPr>
          </w:p>
        </w:tc>
      </w:tr>
      <w:tr w:rsidR="006B4FF0" w:rsidRPr="006B4FF0" w:rsidTr="001F5B78">
        <w:trPr>
          <w:cantSplit/>
          <w:trHeight w:val="392"/>
        </w:trPr>
        <w:tc>
          <w:tcPr>
            <w:tcW w:w="2139" w:type="dxa"/>
            <w:vMerge/>
            <w:vAlign w:val="center"/>
          </w:tcPr>
          <w:p w:rsidR="006B4FF0" w:rsidRPr="006B4FF0" w:rsidRDefault="006B4FF0" w:rsidP="00DB4E87">
            <w:pPr>
              <w:spacing w:beforeLines="50" w:before="180" w:line="0" w:lineRule="atLeast"/>
              <w:jc w:val="center"/>
              <w:rPr>
                <w:rFonts w:ascii="標楷體" w:eastAsia="標楷體" w:hAnsi="標楷體"/>
                <w:sz w:val="20"/>
                <w:szCs w:val="20"/>
              </w:rPr>
            </w:pPr>
          </w:p>
        </w:tc>
        <w:tc>
          <w:tcPr>
            <w:tcW w:w="489" w:type="dxa"/>
            <w:vMerge w:val="restart"/>
            <w:vAlign w:val="center"/>
          </w:tcPr>
          <w:p w:rsidR="006B4FF0" w:rsidRPr="006B4FF0" w:rsidRDefault="006B4FF0" w:rsidP="001F5B78">
            <w:pPr>
              <w:spacing w:line="0" w:lineRule="atLeast"/>
              <w:jc w:val="center"/>
              <w:rPr>
                <w:sz w:val="20"/>
                <w:szCs w:val="20"/>
              </w:rPr>
            </w:pPr>
            <w:r w:rsidRPr="006B4FF0">
              <w:rPr>
                <w:rFonts w:ascii="標楷體" w:eastAsia="標楷體" w:hAnsi="標楷體" w:hint="eastAsia"/>
                <w:sz w:val="20"/>
                <w:szCs w:val="20"/>
              </w:rPr>
              <w:t>5</w:t>
            </w:r>
          </w:p>
        </w:tc>
        <w:tc>
          <w:tcPr>
            <w:tcW w:w="540" w:type="dxa"/>
            <w:vAlign w:val="center"/>
          </w:tcPr>
          <w:p w:rsidR="006B4FF0" w:rsidRPr="006B4FF0" w:rsidRDefault="006B4FF0" w:rsidP="001F5B78">
            <w:pPr>
              <w:snapToGrid w:val="0"/>
              <w:spacing w:line="0" w:lineRule="atLeast"/>
              <w:jc w:val="center"/>
              <w:rPr>
                <w:rFonts w:ascii="標楷體" w:eastAsia="標楷體" w:hAnsi="標楷體"/>
                <w:sz w:val="20"/>
                <w:szCs w:val="20"/>
              </w:rPr>
            </w:pPr>
            <w:r w:rsidRPr="006B4FF0">
              <w:rPr>
                <w:rFonts w:ascii="標楷體" w:eastAsia="標楷體" w:hAnsi="標楷體" w:hint="eastAsia"/>
                <w:sz w:val="20"/>
                <w:szCs w:val="20"/>
              </w:rPr>
              <w:t>上</w:t>
            </w:r>
          </w:p>
        </w:tc>
        <w:tc>
          <w:tcPr>
            <w:tcW w:w="1051" w:type="dxa"/>
            <w:vAlign w:val="center"/>
          </w:tcPr>
          <w:p w:rsidR="006B4FF0" w:rsidRPr="006B4FF0" w:rsidRDefault="006B4FF0" w:rsidP="001F5B78">
            <w:pPr>
              <w:spacing w:line="0" w:lineRule="atLeast"/>
              <w:jc w:val="center"/>
              <w:rPr>
                <w:rFonts w:ascii="標楷體" w:eastAsia="標楷體" w:hAnsi="標楷體"/>
                <w:sz w:val="20"/>
                <w:szCs w:val="20"/>
              </w:rPr>
            </w:pPr>
            <w:r w:rsidRPr="006B4FF0">
              <w:rPr>
                <w:rFonts w:ascii="標楷體" w:eastAsia="標楷體" w:hAnsi="標楷體"/>
                <w:sz w:val="20"/>
                <w:szCs w:val="20"/>
              </w:rPr>
              <w:t>彈性</w:t>
            </w:r>
          </w:p>
        </w:tc>
        <w:tc>
          <w:tcPr>
            <w:tcW w:w="2465"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性侵害防制</w:t>
            </w:r>
          </w:p>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探索自己</w:t>
            </w:r>
          </w:p>
        </w:tc>
        <w:tc>
          <w:tcPr>
            <w:tcW w:w="804"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smartTag w:uri="urn:schemas-microsoft-com:office:smarttags" w:element="chsdate">
              <w:smartTagPr>
                <w:attr w:name="Year" w:val="1899"/>
                <w:attr w:name="Month" w:val="12"/>
                <w:attr w:name="Day" w:val="30"/>
                <w:attr w:name="IsLunarDate" w:val="False"/>
                <w:attr w:name="IsROCDate" w:val="False"/>
              </w:smartTagPr>
              <w:r w:rsidRPr="006B4FF0">
                <w:rPr>
                  <w:rFonts w:ascii="標楷體" w:eastAsia="標楷體" w:hAnsi="標楷體" w:hint="eastAsia"/>
                  <w:sz w:val="20"/>
                  <w:szCs w:val="20"/>
                </w:rPr>
                <w:t>6.7.8</w:t>
              </w:r>
            </w:smartTag>
            <w:r w:rsidRPr="006B4FF0">
              <w:rPr>
                <w:rFonts w:ascii="標楷體" w:eastAsia="標楷體" w:hAnsi="標楷體" w:hint="eastAsia"/>
                <w:sz w:val="20"/>
                <w:szCs w:val="20"/>
              </w:rPr>
              <w:t>.週</w:t>
            </w:r>
          </w:p>
        </w:tc>
        <w:tc>
          <w:tcPr>
            <w:tcW w:w="456" w:type="dxa"/>
            <w:vAlign w:val="center"/>
          </w:tcPr>
          <w:p w:rsidR="006B4FF0" w:rsidRPr="006B4FF0" w:rsidRDefault="006B4FF0" w:rsidP="001F5B78">
            <w:pPr>
              <w:spacing w:line="0" w:lineRule="atLeast"/>
              <w:jc w:val="center"/>
              <w:rPr>
                <w:rFonts w:ascii="標楷體" w:eastAsia="標楷體" w:hAnsi="標楷體"/>
                <w:sz w:val="20"/>
                <w:szCs w:val="20"/>
              </w:rPr>
            </w:pPr>
            <w:r w:rsidRPr="006B4FF0">
              <w:rPr>
                <w:rFonts w:ascii="標楷體" w:eastAsia="標楷體" w:hAnsi="標楷體" w:hint="eastAsia"/>
                <w:sz w:val="20"/>
                <w:szCs w:val="20"/>
              </w:rPr>
              <w:t>3</w:t>
            </w:r>
          </w:p>
        </w:tc>
        <w:tc>
          <w:tcPr>
            <w:tcW w:w="2215" w:type="dxa"/>
            <w:vMerge/>
            <w:vAlign w:val="center"/>
          </w:tcPr>
          <w:p w:rsidR="006B4FF0" w:rsidRPr="006B4FF0" w:rsidRDefault="006B4FF0" w:rsidP="006B4FF0">
            <w:pPr>
              <w:spacing w:before="50" w:line="0" w:lineRule="atLeast"/>
              <w:jc w:val="center"/>
              <w:rPr>
                <w:rFonts w:ascii="標楷體" w:eastAsia="標楷體" w:hAnsi="標楷體"/>
                <w:sz w:val="20"/>
                <w:szCs w:val="20"/>
              </w:rPr>
            </w:pPr>
          </w:p>
        </w:tc>
      </w:tr>
      <w:tr w:rsidR="006B4FF0" w:rsidRPr="006B4FF0" w:rsidTr="001F5B78">
        <w:trPr>
          <w:cantSplit/>
          <w:trHeight w:val="392"/>
        </w:trPr>
        <w:tc>
          <w:tcPr>
            <w:tcW w:w="2139" w:type="dxa"/>
            <w:vMerge/>
            <w:vAlign w:val="center"/>
          </w:tcPr>
          <w:p w:rsidR="006B4FF0" w:rsidRPr="006B4FF0" w:rsidRDefault="006B4FF0" w:rsidP="00DB4E87">
            <w:pPr>
              <w:spacing w:beforeLines="50" w:before="180" w:line="0" w:lineRule="atLeast"/>
              <w:jc w:val="center"/>
              <w:rPr>
                <w:rFonts w:ascii="標楷體" w:eastAsia="標楷體" w:hAnsi="標楷體"/>
                <w:sz w:val="20"/>
                <w:szCs w:val="20"/>
              </w:rPr>
            </w:pPr>
          </w:p>
        </w:tc>
        <w:tc>
          <w:tcPr>
            <w:tcW w:w="489" w:type="dxa"/>
            <w:vMerge/>
            <w:vAlign w:val="center"/>
          </w:tcPr>
          <w:p w:rsidR="006B4FF0" w:rsidRPr="006B4FF0" w:rsidRDefault="006B4FF0" w:rsidP="001F5B78">
            <w:pPr>
              <w:spacing w:beforeLines="50" w:before="180" w:line="0" w:lineRule="atLeast"/>
              <w:jc w:val="center"/>
              <w:rPr>
                <w:rFonts w:ascii="標楷體" w:eastAsia="標楷體" w:hAnsi="標楷體"/>
                <w:sz w:val="20"/>
                <w:szCs w:val="20"/>
              </w:rPr>
            </w:pPr>
          </w:p>
        </w:tc>
        <w:tc>
          <w:tcPr>
            <w:tcW w:w="540"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下</w:t>
            </w:r>
          </w:p>
        </w:tc>
        <w:tc>
          <w:tcPr>
            <w:tcW w:w="1051"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ascii="標楷體" w:eastAsia="標楷體" w:hAnsi="標楷體"/>
                <w:sz w:val="20"/>
                <w:szCs w:val="20"/>
              </w:rPr>
              <w:t>彈性</w:t>
            </w:r>
          </w:p>
        </w:tc>
        <w:tc>
          <w:tcPr>
            <w:tcW w:w="2465"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向性侵害說不</w:t>
            </w:r>
          </w:p>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探索青春期</w:t>
            </w:r>
          </w:p>
        </w:tc>
        <w:tc>
          <w:tcPr>
            <w:tcW w:w="804" w:type="dxa"/>
            <w:vAlign w:val="center"/>
          </w:tcPr>
          <w:p w:rsidR="006B4FF0" w:rsidRPr="006B4FF0" w:rsidRDefault="006B4FF0" w:rsidP="001F5B78">
            <w:pPr>
              <w:spacing w:line="0" w:lineRule="atLeast"/>
              <w:jc w:val="center"/>
              <w:rPr>
                <w:sz w:val="20"/>
                <w:szCs w:val="20"/>
              </w:rPr>
            </w:pPr>
            <w:smartTag w:uri="urn:schemas-microsoft-com:office:smarttags" w:element="chsdate">
              <w:smartTagPr>
                <w:attr w:name="Year" w:val="1899"/>
                <w:attr w:name="Month" w:val="12"/>
                <w:attr w:name="Day" w:val="30"/>
                <w:attr w:name="IsLunarDate" w:val="False"/>
                <w:attr w:name="IsROCDate" w:val="False"/>
              </w:smartTagPr>
              <w:r w:rsidRPr="006B4FF0">
                <w:rPr>
                  <w:rFonts w:ascii="標楷體" w:eastAsia="標楷體" w:hAnsi="標楷體" w:hint="eastAsia"/>
                  <w:sz w:val="20"/>
                  <w:szCs w:val="20"/>
                </w:rPr>
                <w:t>6.7.8</w:t>
              </w:r>
            </w:smartTag>
            <w:r w:rsidRPr="006B4FF0">
              <w:rPr>
                <w:rFonts w:ascii="標楷體" w:eastAsia="標楷體" w:hAnsi="標楷體" w:hint="eastAsia"/>
                <w:sz w:val="20"/>
                <w:szCs w:val="20"/>
              </w:rPr>
              <w:t>.週</w:t>
            </w:r>
          </w:p>
        </w:tc>
        <w:tc>
          <w:tcPr>
            <w:tcW w:w="456"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3</w:t>
            </w:r>
          </w:p>
        </w:tc>
        <w:tc>
          <w:tcPr>
            <w:tcW w:w="2215" w:type="dxa"/>
            <w:vMerge/>
            <w:vAlign w:val="center"/>
          </w:tcPr>
          <w:p w:rsidR="006B4FF0" w:rsidRPr="006B4FF0" w:rsidRDefault="006B4FF0" w:rsidP="006B4FF0">
            <w:pPr>
              <w:spacing w:before="50" w:line="0" w:lineRule="atLeast"/>
              <w:jc w:val="center"/>
              <w:rPr>
                <w:rFonts w:ascii="標楷體" w:eastAsia="標楷體" w:hAnsi="標楷體"/>
                <w:sz w:val="20"/>
                <w:szCs w:val="20"/>
              </w:rPr>
            </w:pPr>
          </w:p>
        </w:tc>
      </w:tr>
      <w:tr w:rsidR="006B4FF0" w:rsidRPr="006B4FF0" w:rsidTr="001F5B78">
        <w:trPr>
          <w:cantSplit/>
          <w:trHeight w:val="392"/>
        </w:trPr>
        <w:tc>
          <w:tcPr>
            <w:tcW w:w="2139" w:type="dxa"/>
            <w:vMerge/>
            <w:vAlign w:val="center"/>
          </w:tcPr>
          <w:p w:rsidR="006B4FF0" w:rsidRPr="006B4FF0" w:rsidRDefault="006B4FF0" w:rsidP="00DB4E87">
            <w:pPr>
              <w:spacing w:beforeLines="50" w:before="180" w:line="0" w:lineRule="atLeast"/>
              <w:jc w:val="center"/>
              <w:rPr>
                <w:rFonts w:ascii="標楷體" w:eastAsia="標楷體" w:hAnsi="標楷體"/>
                <w:sz w:val="20"/>
                <w:szCs w:val="20"/>
              </w:rPr>
            </w:pPr>
          </w:p>
        </w:tc>
        <w:tc>
          <w:tcPr>
            <w:tcW w:w="489" w:type="dxa"/>
            <w:vMerge w:val="restart"/>
            <w:vAlign w:val="center"/>
          </w:tcPr>
          <w:p w:rsidR="006B4FF0" w:rsidRPr="006B4FF0" w:rsidRDefault="006B4FF0" w:rsidP="001F5B78">
            <w:pPr>
              <w:spacing w:line="0" w:lineRule="atLeast"/>
              <w:jc w:val="center"/>
              <w:rPr>
                <w:sz w:val="20"/>
                <w:szCs w:val="20"/>
              </w:rPr>
            </w:pPr>
            <w:r w:rsidRPr="006B4FF0">
              <w:rPr>
                <w:rFonts w:ascii="標楷體" w:eastAsia="標楷體" w:hAnsi="標楷體" w:hint="eastAsia"/>
                <w:sz w:val="20"/>
                <w:szCs w:val="20"/>
              </w:rPr>
              <w:t>6</w:t>
            </w:r>
          </w:p>
        </w:tc>
        <w:tc>
          <w:tcPr>
            <w:tcW w:w="540" w:type="dxa"/>
            <w:vAlign w:val="center"/>
          </w:tcPr>
          <w:p w:rsidR="006B4FF0" w:rsidRPr="006B4FF0" w:rsidRDefault="006B4FF0" w:rsidP="001F5B78">
            <w:pPr>
              <w:snapToGrid w:val="0"/>
              <w:spacing w:line="0" w:lineRule="atLeast"/>
              <w:jc w:val="center"/>
              <w:rPr>
                <w:rFonts w:ascii="標楷體" w:eastAsia="標楷體" w:hAnsi="標楷體"/>
                <w:sz w:val="20"/>
                <w:szCs w:val="20"/>
              </w:rPr>
            </w:pPr>
            <w:r w:rsidRPr="006B4FF0">
              <w:rPr>
                <w:rFonts w:ascii="標楷體" w:eastAsia="標楷體" w:hAnsi="標楷體" w:hint="eastAsia"/>
                <w:sz w:val="20"/>
                <w:szCs w:val="20"/>
              </w:rPr>
              <w:t>上</w:t>
            </w:r>
          </w:p>
        </w:tc>
        <w:tc>
          <w:tcPr>
            <w:tcW w:w="1051" w:type="dxa"/>
            <w:vAlign w:val="center"/>
          </w:tcPr>
          <w:p w:rsidR="006B4FF0" w:rsidRPr="006B4FF0" w:rsidRDefault="006B4FF0" w:rsidP="001F5B78">
            <w:pPr>
              <w:spacing w:line="0" w:lineRule="atLeast"/>
              <w:jc w:val="center"/>
              <w:rPr>
                <w:rFonts w:ascii="標楷體" w:eastAsia="標楷體" w:hAnsi="標楷體"/>
                <w:sz w:val="20"/>
                <w:szCs w:val="20"/>
              </w:rPr>
            </w:pPr>
            <w:r w:rsidRPr="006B4FF0">
              <w:rPr>
                <w:rFonts w:ascii="標楷體" w:eastAsia="標楷體" w:hAnsi="標楷體"/>
                <w:sz w:val="20"/>
                <w:szCs w:val="20"/>
              </w:rPr>
              <w:t>彈性</w:t>
            </w:r>
          </w:p>
        </w:tc>
        <w:tc>
          <w:tcPr>
            <w:tcW w:w="2465"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尊重自己與他人</w:t>
            </w:r>
          </w:p>
          <w:p w:rsidR="006B4FF0" w:rsidRPr="006B4FF0" w:rsidRDefault="006B4FF0" w:rsidP="001F5B78">
            <w:pPr>
              <w:snapToGrid w:val="0"/>
              <w:spacing w:line="0" w:lineRule="atLeast"/>
              <w:jc w:val="center"/>
              <w:rPr>
                <w:rFonts w:eastAsia="標楷體"/>
                <w:sz w:val="20"/>
                <w:szCs w:val="20"/>
              </w:rPr>
            </w:pPr>
            <w:r w:rsidRPr="006B4FF0">
              <w:rPr>
                <w:rFonts w:eastAsia="標楷體"/>
                <w:sz w:val="20"/>
                <w:szCs w:val="20"/>
              </w:rPr>
              <w:t>當花輪遇見小丸子</w:t>
            </w:r>
          </w:p>
        </w:tc>
        <w:tc>
          <w:tcPr>
            <w:tcW w:w="804"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smartTag w:uri="urn:schemas-microsoft-com:office:smarttags" w:element="chsdate">
              <w:smartTagPr>
                <w:attr w:name="IsROCDate" w:val="False"/>
                <w:attr w:name="IsLunarDate" w:val="False"/>
                <w:attr w:name="Day" w:val="30"/>
                <w:attr w:name="Month" w:val="12"/>
                <w:attr w:name="Year" w:val="1899"/>
              </w:smartTagPr>
              <w:r w:rsidRPr="006B4FF0">
                <w:rPr>
                  <w:rFonts w:ascii="標楷體" w:eastAsia="標楷體" w:hAnsi="標楷體" w:hint="eastAsia"/>
                  <w:sz w:val="20"/>
                  <w:szCs w:val="20"/>
                </w:rPr>
                <w:t>6.7.8</w:t>
              </w:r>
            </w:smartTag>
            <w:r w:rsidRPr="006B4FF0">
              <w:rPr>
                <w:rFonts w:ascii="標楷體" w:eastAsia="標楷體" w:hAnsi="標楷體" w:hint="eastAsia"/>
                <w:sz w:val="20"/>
                <w:szCs w:val="20"/>
              </w:rPr>
              <w:t>.週</w:t>
            </w:r>
          </w:p>
        </w:tc>
        <w:tc>
          <w:tcPr>
            <w:tcW w:w="456" w:type="dxa"/>
            <w:vAlign w:val="center"/>
          </w:tcPr>
          <w:p w:rsidR="006B4FF0" w:rsidRPr="006B4FF0" w:rsidRDefault="006B4FF0" w:rsidP="001F5B78">
            <w:pPr>
              <w:spacing w:beforeLines="50" w:before="180" w:line="0" w:lineRule="atLeast"/>
              <w:jc w:val="center"/>
              <w:rPr>
                <w:rFonts w:eastAsia="標楷體"/>
                <w:sz w:val="20"/>
                <w:szCs w:val="20"/>
              </w:rPr>
            </w:pPr>
            <w:r w:rsidRPr="006B4FF0">
              <w:rPr>
                <w:rFonts w:eastAsia="標楷體" w:hint="eastAsia"/>
                <w:sz w:val="20"/>
                <w:szCs w:val="20"/>
              </w:rPr>
              <w:t>3</w:t>
            </w:r>
          </w:p>
        </w:tc>
        <w:tc>
          <w:tcPr>
            <w:tcW w:w="2215" w:type="dxa"/>
            <w:vMerge/>
            <w:vAlign w:val="center"/>
          </w:tcPr>
          <w:p w:rsidR="006B4FF0" w:rsidRPr="006B4FF0" w:rsidRDefault="006B4FF0" w:rsidP="006B4FF0">
            <w:pPr>
              <w:spacing w:before="50" w:line="0" w:lineRule="atLeast"/>
              <w:jc w:val="center"/>
              <w:rPr>
                <w:rFonts w:ascii="標楷體" w:eastAsia="標楷體" w:hAnsi="標楷體"/>
                <w:sz w:val="20"/>
                <w:szCs w:val="20"/>
              </w:rPr>
            </w:pPr>
          </w:p>
        </w:tc>
      </w:tr>
      <w:tr w:rsidR="006B4FF0" w:rsidRPr="006B4FF0" w:rsidTr="001F5B78">
        <w:trPr>
          <w:cantSplit/>
          <w:trHeight w:val="392"/>
        </w:trPr>
        <w:tc>
          <w:tcPr>
            <w:tcW w:w="2139" w:type="dxa"/>
            <w:vMerge/>
            <w:vAlign w:val="center"/>
          </w:tcPr>
          <w:p w:rsidR="006B4FF0" w:rsidRPr="006B4FF0" w:rsidRDefault="006B4FF0" w:rsidP="00DB4E87">
            <w:pPr>
              <w:spacing w:beforeLines="50" w:before="180" w:line="0" w:lineRule="atLeast"/>
              <w:jc w:val="center"/>
              <w:rPr>
                <w:rFonts w:ascii="標楷體" w:eastAsia="標楷體" w:hAnsi="標楷體"/>
                <w:sz w:val="20"/>
                <w:szCs w:val="20"/>
              </w:rPr>
            </w:pPr>
          </w:p>
        </w:tc>
        <w:tc>
          <w:tcPr>
            <w:tcW w:w="489" w:type="dxa"/>
            <w:vMerge/>
            <w:vAlign w:val="center"/>
          </w:tcPr>
          <w:p w:rsidR="006B4FF0" w:rsidRPr="006B4FF0" w:rsidRDefault="006B4FF0" w:rsidP="001F5B78">
            <w:pPr>
              <w:spacing w:beforeLines="50" w:before="180" w:line="0" w:lineRule="atLeast"/>
              <w:jc w:val="center"/>
              <w:rPr>
                <w:rFonts w:ascii="標楷體" w:eastAsia="標楷體" w:hAnsi="標楷體"/>
                <w:sz w:val="20"/>
                <w:szCs w:val="20"/>
              </w:rPr>
            </w:pPr>
          </w:p>
        </w:tc>
        <w:tc>
          <w:tcPr>
            <w:tcW w:w="540"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下</w:t>
            </w:r>
          </w:p>
        </w:tc>
        <w:tc>
          <w:tcPr>
            <w:tcW w:w="1051" w:type="dxa"/>
            <w:vAlign w:val="center"/>
          </w:tcPr>
          <w:p w:rsidR="006B4FF0" w:rsidRPr="006B4FF0" w:rsidRDefault="006B4FF0" w:rsidP="001F5B78">
            <w:pPr>
              <w:spacing w:beforeLines="50" w:before="180" w:line="0" w:lineRule="atLeast"/>
              <w:jc w:val="center"/>
              <w:rPr>
                <w:rFonts w:ascii="標楷體" w:eastAsia="標楷體" w:hAnsi="標楷體"/>
                <w:sz w:val="20"/>
                <w:szCs w:val="20"/>
              </w:rPr>
            </w:pPr>
            <w:r w:rsidRPr="006B4FF0">
              <w:rPr>
                <w:rFonts w:ascii="標楷體" w:eastAsia="標楷體" w:hAnsi="標楷體"/>
                <w:sz w:val="20"/>
                <w:szCs w:val="20"/>
              </w:rPr>
              <w:t>彈性</w:t>
            </w:r>
          </w:p>
        </w:tc>
        <w:tc>
          <w:tcPr>
            <w:tcW w:w="2465" w:type="dxa"/>
            <w:vAlign w:val="center"/>
          </w:tcPr>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勇敢說不</w:t>
            </w:r>
          </w:p>
          <w:p w:rsidR="006B4FF0" w:rsidRPr="006B4FF0" w:rsidRDefault="006B4FF0" w:rsidP="001F5B78">
            <w:pPr>
              <w:snapToGrid w:val="0"/>
              <w:spacing w:line="0" w:lineRule="atLeast"/>
              <w:jc w:val="center"/>
              <w:rPr>
                <w:rFonts w:eastAsia="標楷體"/>
                <w:sz w:val="20"/>
                <w:szCs w:val="20"/>
              </w:rPr>
            </w:pPr>
            <w:r w:rsidRPr="006B4FF0">
              <w:rPr>
                <w:rFonts w:eastAsia="標楷體" w:hint="eastAsia"/>
                <w:sz w:val="20"/>
                <w:szCs w:val="20"/>
              </w:rPr>
              <w:t>男生女生齊步走</w:t>
            </w:r>
          </w:p>
        </w:tc>
        <w:tc>
          <w:tcPr>
            <w:tcW w:w="804" w:type="dxa"/>
            <w:vAlign w:val="center"/>
          </w:tcPr>
          <w:p w:rsidR="006B4FF0" w:rsidRPr="006B4FF0" w:rsidRDefault="006B4FF0" w:rsidP="001F5B78">
            <w:pPr>
              <w:spacing w:line="0" w:lineRule="atLeast"/>
              <w:jc w:val="center"/>
              <w:rPr>
                <w:sz w:val="20"/>
                <w:szCs w:val="20"/>
              </w:rPr>
            </w:pPr>
            <w:smartTag w:uri="urn:schemas-microsoft-com:office:smarttags" w:element="chsdate">
              <w:smartTagPr>
                <w:attr w:name="IsROCDate" w:val="False"/>
                <w:attr w:name="IsLunarDate" w:val="False"/>
                <w:attr w:name="Day" w:val="30"/>
                <w:attr w:name="Month" w:val="12"/>
                <w:attr w:name="Year" w:val="1899"/>
              </w:smartTagPr>
              <w:r w:rsidRPr="006B4FF0">
                <w:rPr>
                  <w:rFonts w:ascii="標楷體" w:eastAsia="標楷體" w:hAnsi="標楷體" w:hint="eastAsia"/>
                  <w:sz w:val="20"/>
                  <w:szCs w:val="20"/>
                </w:rPr>
                <w:t>6.7.8</w:t>
              </w:r>
            </w:smartTag>
            <w:r w:rsidRPr="006B4FF0">
              <w:rPr>
                <w:rFonts w:ascii="標楷體" w:eastAsia="標楷體" w:hAnsi="標楷體" w:hint="eastAsia"/>
                <w:sz w:val="20"/>
                <w:szCs w:val="20"/>
              </w:rPr>
              <w:t>.週</w:t>
            </w:r>
          </w:p>
        </w:tc>
        <w:tc>
          <w:tcPr>
            <w:tcW w:w="456" w:type="dxa"/>
            <w:vAlign w:val="center"/>
          </w:tcPr>
          <w:p w:rsidR="006B4FF0" w:rsidRPr="006B4FF0" w:rsidRDefault="006B4FF0" w:rsidP="001F5B78">
            <w:pPr>
              <w:spacing w:beforeLines="50" w:before="180" w:line="0" w:lineRule="atLeast"/>
              <w:jc w:val="center"/>
              <w:rPr>
                <w:rFonts w:eastAsia="標楷體"/>
                <w:sz w:val="20"/>
                <w:szCs w:val="20"/>
              </w:rPr>
            </w:pPr>
            <w:r w:rsidRPr="006B4FF0">
              <w:rPr>
                <w:rFonts w:eastAsia="標楷體" w:hint="eastAsia"/>
                <w:sz w:val="20"/>
                <w:szCs w:val="20"/>
              </w:rPr>
              <w:t>3</w:t>
            </w:r>
          </w:p>
        </w:tc>
        <w:tc>
          <w:tcPr>
            <w:tcW w:w="2215" w:type="dxa"/>
            <w:vMerge/>
            <w:vAlign w:val="center"/>
          </w:tcPr>
          <w:p w:rsidR="006B4FF0" w:rsidRPr="006B4FF0" w:rsidRDefault="006B4FF0" w:rsidP="006B4FF0">
            <w:pPr>
              <w:spacing w:before="50" w:line="0" w:lineRule="atLeast"/>
              <w:jc w:val="center"/>
              <w:rPr>
                <w:rFonts w:ascii="標楷體" w:eastAsia="標楷體" w:hAnsi="標楷體"/>
                <w:sz w:val="20"/>
                <w:szCs w:val="20"/>
              </w:rPr>
            </w:pPr>
          </w:p>
        </w:tc>
      </w:tr>
      <w:tr w:rsidR="00E93CE0" w:rsidRPr="006B4FF0" w:rsidTr="001F5B78">
        <w:trPr>
          <w:cantSplit/>
          <w:trHeight w:val="392"/>
        </w:trPr>
        <w:tc>
          <w:tcPr>
            <w:tcW w:w="2139" w:type="dxa"/>
            <w:vMerge/>
            <w:vAlign w:val="center"/>
          </w:tcPr>
          <w:p w:rsidR="00E93CE0" w:rsidRPr="006B4FF0" w:rsidRDefault="00E93CE0" w:rsidP="00DB4E87">
            <w:pPr>
              <w:spacing w:beforeLines="50" w:before="180" w:line="0" w:lineRule="atLeast"/>
              <w:jc w:val="center"/>
              <w:rPr>
                <w:rFonts w:ascii="標楷體" w:eastAsia="標楷體" w:hAnsi="標楷體"/>
                <w:sz w:val="20"/>
                <w:szCs w:val="20"/>
              </w:rPr>
            </w:pPr>
          </w:p>
        </w:tc>
        <w:tc>
          <w:tcPr>
            <w:tcW w:w="489" w:type="dxa"/>
            <w:vMerge w:val="restart"/>
            <w:vAlign w:val="center"/>
          </w:tcPr>
          <w:p w:rsidR="00E93CE0" w:rsidRPr="006B4FF0" w:rsidRDefault="00E93CE0"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全校</w:t>
            </w:r>
          </w:p>
        </w:tc>
        <w:tc>
          <w:tcPr>
            <w:tcW w:w="540" w:type="dxa"/>
            <w:vAlign w:val="center"/>
          </w:tcPr>
          <w:p w:rsidR="00E93CE0" w:rsidRPr="006B4FF0" w:rsidRDefault="00E93CE0"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上</w:t>
            </w:r>
          </w:p>
        </w:tc>
        <w:tc>
          <w:tcPr>
            <w:tcW w:w="1051" w:type="dxa"/>
            <w:vAlign w:val="center"/>
          </w:tcPr>
          <w:p w:rsidR="00E93CE0" w:rsidRPr="006B4FF0" w:rsidRDefault="00E93CE0" w:rsidP="001F5B78">
            <w:pPr>
              <w:spacing w:beforeLines="50" w:before="180" w:line="0" w:lineRule="atLeast"/>
              <w:jc w:val="center"/>
              <w:rPr>
                <w:rFonts w:ascii="標楷體" w:eastAsia="標楷體" w:hAnsi="標楷體"/>
                <w:sz w:val="20"/>
                <w:szCs w:val="20"/>
              </w:rPr>
            </w:pPr>
          </w:p>
        </w:tc>
        <w:tc>
          <w:tcPr>
            <w:tcW w:w="2465" w:type="dxa"/>
            <w:vAlign w:val="center"/>
          </w:tcPr>
          <w:p w:rsidR="00E93CE0" w:rsidRPr="006B4FF0" w:rsidRDefault="00E93CE0" w:rsidP="001F5B78">
            <w:pPr>
              <w:snapToGrid w:val="0"/>
              <w:spacing w:line="0" w:lineRule="atLeast"/>
              <w:jc w:val="center"/>
              <w:rPr>
                <w:rFonts w:eastAsia="標楷體"/>
                <w:sz w:val="20"/>
                <w:szCs w:val="20"/>
              </w:rPr>
            </w:pPr>
          </w:p>
        </w:tc>
        <w:tc>
          <w:tcPr>
            <w:tcW w:w="804" w:type="dxa"/>
            <w:vAlign w:val="center"/>
          </w:tcPr>
          <w:p w:rsidR="00E93CE0" w:rsidRPr="006B4FF0" w:rsidRDefault="00E93CE0" w:rsidP="001F5B78">
            <w:pPr>
              <w:spacing w:beforeLines="50" w:before="180" w:line="0" w:lineRule="atLeast"/>
              <w:jc w:val="center"/>
              <w:rPr>
                <w:rFonts w:ascii="標楷體" w:eastAsia="標楷體" w:hAnsi="標楷體"/>
                <w:sz w:val="20"/>
                <w:szCs w:val="20"/>
              </w:rPr>
            </w:pPr>
          </w:p>
        </w:tc>
        <w:tc>
          <w:tcPr>
            <w:tcW w:w="456" w:type="dxa"/>
            <w:vAlign w:val="center"/>
          </w:tcPr>
          <w:p w:rsidR="00E93CE0" w:rsidRPr="006B4FF0" w:rsidRDefault="00E93CE0" w:rsidP="001F5B78">
            <w:pPr>
              <w:spacing w:beforeLines="50" w:before="180" w:line="0" w:lineRule="atLeast"/>
              <w:jc w:val="center"/>
              <w:rPr>
                <w:rFonts w:ascii="標楷體" w:eastAsia="標楷體" w:hAnsi="標楷體"/>
                <w:sz w:val="20"/>
                <w:szCs w:val="20"/>
              </w:rPr>
            </w:pPr>
          </w:p>
        </w:tc>
        <w:tc>
          <w:tcPr>
            <w:tcW w:w="2215" w:type="dxa"/>
            <w:vMerge/>
            <w:vAlign w:val="center"/>
          </w:tcPr>
          <w:p w:rsidR="00E93CE0" w:rsidRPr="006B4FF0" w:rsidRDefault="00E93CE0" w:rsidP="006B4FF0">
            <w:pPr>
              <w:spacing w:before="50" w:line="0" w:lineRule="atLeast"/>
              <w:jc w:val="center"/>
              <w:rPr>
                <w:rFonts w:ascii="標楷體" w:eastAsia="標楷體" w:hAnsi="標楷體"/>
                <w:sz w:val="20"/>
                <w:szCs w:val="20"/>
              </w:rPr>
            </w:pPr>
          </w:p>
        </w:tc>
      </w:tr>
      <w:tr w:rsidR="00E93CE0" w:rsidRPr="006B4FF0" w:rsidTr="001F5B78">
        <w:trPr>
          <w:cantSplit/>
          <w:trHeight w:val="392"/>
        </w:trPr>
        <w:tc>
          <w:tcPr>
            <w:tcW w:w="2139" w:type="dxa"/>
            <w:vMerge/>
            <w:vAlign w:val="center"/>
          </w:tcPr>
          <w:p w:rsidR="00E93CE0" w:rsidRPr="006B4FF0" w:rsidRDefault="00E93CE0" w:rsidP="00DB4E87">
            <w:pPr>
              <w:spacing w:beforeLines="50" w:before="180" w:line="0" w:lineRule="atLeast"/>
              <w:jc w:val="center"/>
              <w:rPr>
                <w:rFonts w:ascii="標楷體" w:eastAsia="標楷體" w:hAnsi="標楷體"/>
                <w:sz w:val="20"/>
                <w:szCs w:val="20"/>
              </w:rPr>
            </w:pPr>
          </w:p>
        </w:tc>
        <w:tc>
          <w:tcPr>
            <w:tcW w:w="489" w:type="dxa"/>
            <w:vMerge/>
            <w:vAlign w:val="center"/>
          </w:tcPr>
          <w:p w:rsidR="00E93CE0" w:rsidRPr="006B4FF0" w:rsidRDefault="00E93CE0" w:rsidP="001F5B78">
            <w:pPr>
              <w:spacing w:beforeLines="50" w:before="180" w:line="0" w:lineRule="atLeast"/>
              <w:jc w:val="center"/>
              <w:rPr>
                <w:rFonts w:ascii="標楷體" w:eastAsia="標楷體" w:hAnsi="標楷體"/>
                <w:sz w:val="20"/>
                <w:szCs w:val="20"/>
              </w:rPr>
            </w:pPr>
          </w:p>
        </w:tc>
        <w:tc>
          <w:tcPr>
            <w:tcW w:w="540" w:type="dxa"/>
            <w:vAlign w:val="center"/>
          </w:tcPr>
          <w:p w:rsidR="00E93CE0" w:rsidRPr="006B4FF0" w:rsidRDefault="00E93CE0"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下</w:t>
            </w:r>
          </w:p>
        </w:tc>
        <w:tc>
          <w:tcPr>
            <w:tcW w:w="1051" w:type="dxa"/>
            <w:vAlign w:val="center"/>
          </w:tcPr>
          <w:p w:rsidR="00E93CE0" w:rsidRPr="006B4FF0" w:rsidRDefault="00E93CE0" w:rsidP="001F5B78">
            <w:pPr>
              <w:spacing w:beforeLines="50" w:before="180" w:line="0" w:lineRule="atLeast"/>
              <w:jc w:val="center"/>
              <w:rPr>
                <w:rFonts w:ascii="標楷體" w:eastAsia="標楷體" w:hAnsi="標楷體"/>
                <w:sz w:val="20"/>
                <w:szCs w:val="20"/>
              </w:rPr>
            </w:pPr>
          </w:p>
        </w:tc>
        <w:tc>
          <w:tcPr>
            <w:tcW w:w="2465" w:type="dxa"/>
            <w:vAlign w:val="center"/>
          </w:tcPr>
          <w:p w:rsidR="00E93CE0" w:rsidRPr="006B4FF0" w:rsidRDefault="00E93CE0" w:rsidP="001F5B78">
            <w:pPr>
              <w:snapToGrid w:val="0"/>
              <w:spacing w:line="0" w:lineRule="atLeast"/>
              <w:jc w:val="center"/>
              <w:rPr>
                <w:rFonts w:eastAsia="標楷體"/>
                <w:sz w:val="20"/>
                <w:szCs w:val="20"/>
              </w:rPr>
            </w:pPr>
          </w:p>
        </w:tc>
        <w:tc>
          <w:tcPr>
            <w:tcW w:w="804" w:type="dxa"/>
            <w:vAlign w:val="center"/>
          </w:tcPr>
          <w:p w:rsidR="00E93CE0" w:rsidRPr="006B4FF0" w:rsidRDefault="00E93CE0" w:rsidP="001F5B78">
            <w:pPr>
              <w:spacing w:beforeLines="50" w:before="180" w:line="0" w:lineRule="atLeast"/>
              <w:jc w:val="center"/>
              <w:rPr>
                <w:rFonts w:ascii="標楷體" w:eastAsia="標楷體" w:hAnsi="標楷體"/>
                <w:sz w:val="20"/>
                <w:szCs w:val="20"/>
              </w:rPr>
            </w:pPr>
          </w:p>
        </w:tc>
        <w:tc>
          <w:tcPr>
            <w:tcW w:w="456" w:type="dxa"/>
            <w:vAlign w:val="center"/>
          </w:tcPr>
          <w:p w:rsidR="00E93CE0" w:rsidRPr="006B4FF0" w:rsidRDefault="00E93CE0" w:rsidP="001F5B78">
            <w:pPr>
              <w:spacing w:beforeLines="50" w:before="180" w:line="0" w:lineRule="atLeast"/>
              <w:jc w:val="center"/>
              <w:rPr>
                <w:rFonts w:ascii="標楷體" w:eastAsia="標楷體" w:hAnsi="標楷體"/>
                <w:sz w:val="20"/>
                <w:szCs w:val="20"/>
              </w:rPr>
            </w:pPr>
          </w:p>
        </w:tc>
        <w:tc>
          <w:tcPr>
            <w:tcW w:w="2215" w:type="dxa"/>
            <w:vMerge/>
            <w:vAlign w:val="center"/>
          </w:tcPr>
          <w:p w:rsidR="00E93CE0" w:rsidRPr="006B4FF0" w:rsidRDefault="00E93CE0" w:rsidP="006B4FF0">
            <w:pPr>
              <w:spacing w:before="50" w:line="0" w:lineRule="atLeast"/>
              <w:jc w:val="center"/>
              <w:rPr>
                <w:rFonts w:ascii="標楷體" w:eastAsia="標楷體" w:hAnsi="標楷體"/>
                <w:sz w:val="20"/>
                <w:szCs w:val="20"/>
              </w:rPr>
            </w:pPr>
          </w:p>
        </w:tc>
      </w:tr>
      <w:tr w:rsidR="00113CAB" w:rsidRPr="006B4FF0" w:rsidTr="001F5B78">
        <w:trPr>
          <w:cantSplit/>
          <w:trHeight w:val="287"/>
        </w:trPr>
        <w:tc>
          <w:tcPr>
            <w:tcW w:w="2139" w:type="dxa"/>
            <w:vMerge w:val="restart"/>
            <w:vAlign w:val="center"/>
          </w:tcPr>
          <w:p w:rsidR="00113CAB" w:rsidRPr="006B4FF0" w:rsidRDefault="00113CAB" w:rsidP="00DB4E87">
            <w:pPr>
              <w:spacing w:beforeLines="50" w:before="180" w:line="0" w:lineRule="atLeast"/>
              <w:jc w:val="center"/>
              <w:rPr>
                <w:rFonts w:ascii="標楷體" w:eastAsia="標楷體" w:hAnsi="標楷體"/>
                <w:sz w:val="20"/>
                <w:szCs w:val="20"/>
              </w:rPr>
            </w:pPr>
            <w:r w:rsidRPr="006B4FF0">
              <w:rPr>
                <w:rFonts w:ascii="標楷體" w:eastAsia="標楷體" w:hAnsi="標楷體"/>
                <w:sz w:val="20"/>
                <w:szCs w:val="20"/>
              </w:rPr>
              <w:t>環境教育</w:t>
            </w:r>
          </w:p>
        </w:tc>
        <w:tc>
          <w:tcPr>
            <w:tcW w:w="489" w:type="dxa"/>
            <w:vMerge w:val="restart"/>
            <w:vAlign w:val="center"/>
          </w:tcPr>
          <w:p w:rsidR="00113CAB" w:rsidRPr="006B4FF0" w:rsidRDefault="00113CAB"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全校</w:t>
            </w:r>
          </w:p>
        </w:tc>
        <w:tc>
          <w:tcPr>
            <w:tcW w:w="540" w:type="dxa"/>
            <w:vAlign w:val="center"/>
          </w:tcPr>
          <w:p w:rsidR="00113CAB" w:rsidRPr="006B4FF0" w:rsidRDefault="00113CAB"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上</w:t>
            </w:r>
          </w:p>
        </w:tc>
        <w:tc>
          <w:tcPr>
            <w:tcW w:w="1051" w:type="dxa"/>
            <w:vAlign w:val="center"/>
          </w:tcPr>
          <w:p w:rsidR="00113CAB" w:rsidRPr="006B4FF0" w:rsidRDefault="006B4FF0"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彈性</w:t>
            </w:r>
          </w:p>
        </w:tc>
        <w:tc>
          <w:tcPr>
            <w:tcW w:w="2465" w:type="dxa"/>
            <w:vAlign w:val="center"/>
          </w:tcPr>
          <w:p w:rsidR="00113CAB" w:rsidRPr="006B4FF0" w:rsidRDefault="00513A0A" w:rsidP="001F5B78">
            <w:pPr>
              <w:snapToGrid w:val="0"/>
              <w:spacing w:line="0" w:lineRule="atLeast"/>
              <w:jc w:val="center"/>
              <w:rPr>
                <w:rFonts w:eastAsia="標楷體"/>
                <w:sz w:val="20"/>
                <w:szCs w:val="20"/>
              </w:rPr>
            </w:pPr>
            <w:r>
              <w:rPr>
                <w:rFonts w:eastAsia="標楷體" w:hint="eastAsia"/>
                <w:sz w:val="20"/>
                <w:szCs w:val="20"/>
              </w:rPr>
              <w:t>戶外教育</w:t>
            </w:r>
          </w:p>
        </w:tc>
        <w:tc>
          <w:tcPr>
            <w:tcW w:w="804" w:type="dxa"/>
            <w:vAlign w:val="center"/>
          </w:tcPr>
          <w:p w:rsidR="00113CAB" w:rsidRPr="006B4FF0" w:rsidRDefault="00113CAB" w:rsidP="001F5B78">
            <w:pPr>
              <w:spacing w:line="0" w:lineRule="atLeast"/>
              <w:jc w:val="center"/>
              <w:rPr>
                <w:sz w:val="20"/>
                <w:szCs w:val="20"/>
              </w:rPr>
            </w:pPr>
            <w:r w:rsidRPr="006B4FF0">
              <w:rPr>
                <w:rFonts w:hint="eastAsia"/>
                <w:sz w:val="20"/>
                <w:szCs w:val="20"/>
              </w:rPr>
              <w:t>9</w:t>
            </w:r>
          </w:p>
        </w:tc>
        <w:tc>
          <w:tcPr>
            <w:tcW w:w="456" w:type="dxa"/>
            <w:vAlign w:val="center"/>
          </w:tcPr>
          <w:p w:rsidR="00113CAB" w:rsidRPr="006B4FF0" w:rsidRDefault="00113CAB"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7</w:t>
            </w:r>
          </w:p>
        </w:tc>
        <w:tc>
          <w:tcPr>
            <w:tcW w:w="2215" w:type="dxa"/>
            <w:vMerge w:val="restart"/>
            <w:vAlign w:val="center"/>
          </w:tcPr>
          <w:p w:rsidR="00113CAB" w:rsidRPr="006B4FF0" w:rsidRDefault="00113CAB" w:rsidP="006B4FF0">
            <w:pPr>
              <w:spacing w:before="50" w:line="0" w:lineRule="atLeast"/>
              <w:ind w:left="200" w:hangingChars="100" w:hanging="200"/>
              <w:jc w:val="center"/>
              <w:rPr>
                <w:rFonts w:ascii="標楷體" w:eastAsia="標楷體" w:hAnsi="標楷體"/>
                <w:sz w:val="20"/>
                <w:szCs w:val="20"/>
              </w:rPr>
            </w:pPr>
            <w:r w:rsidRPr="006B4FF0">
              <w:rPr>
                <w:rFonts w:ascii="標楷體" w:eastAsia="標楷體" w:hAnsi="標楷體" w:hint="eastAsia"/>
                <w:sz w:val="20"/>
                <w:szCs w:val="20"/>
              </w:rPr>
              <w:t>1.每學年應進行環境教育教學至少</w:t>
            </w:r>
            <w:r w:rsidRPr="006B4FF0">
              <w:rPr>
                <w:rFonts w:ascii="標楷體" w:eastAsia="標楷體" w:hAnsi="標楷體" w:hint="eastAsia"/>
                <w:b/>
                <w:bCs/>
                <w:sz w:val="20"/>
                <w:szCs w:val="20"/>
                <w:u w:val="single"/>
              </w:rPr>
              <w:t>4小時</w:t>
            </w:r>
          </w:p>
          <w:p w:rsidR="00113CAB" w:rsidRPr="006B4FF0" w:rsidRDefault="00113CAB" w:rsidP="006B4FF0">
            <w:pPr>
              <w:spacing w:before="50" w:line="0" w:lineRule="atLeast"/>
              <w:ind w:left="200" w:hangingChars="100" w:hanging="200"/>
              <w:jc w:val="center"/>
              <w:rPr>
                <w:rFonts w:ascii="標楷體" w:eastAsia="標楷體" w:hAnsi="標楷體"/>
                <w:sz w:val="20"/>
                <w:szCs w:val="20"/>
              </w:rPr>
            </w:pPr>
            <w:r w:rsidRPr="006B4FF0">
              <w:rPr>
                <w:rFonts w:ascii="標楷體" w:eastAsia="標楷體" w:hAnsi="標楷體" w:hint="eastAsia"/>
                <w:sz w:val="20"/>
                <w:szCs w:val="20"/>
              </w:rPr>
              <w:t>2.國小6節課</w:t>
            </w:r>
          </w:p>
        </w:tc>
      </w:tr>
      <w:tr w:rsidR="00113CAB" w:rsidRPr="006B4FF0" w:rsidTr="001F5B78">
        <w:trPr>
          <w:cantSplit/>
          <w:trHeight w:val="549"/>
        </w:trPr>
        <w:tc>
          <w:tcPr>
            <w:tcW w:w="2139" w:type="dxa"/>
            <w:vMerge/>
            <w:vAlign w:val="center"/>
          </w:tcPr>
          <w:p w:rsidR="00113CAB" w:rsidRPr="006B4FF0" w:rsidRDefault="00113CAB" w:rsidP="00DB4E87">
            <w:pPr>
              <w:spacing w:beforeLines="50" w:before="180" w:line="0" w:lineRule="atLeast"/>
              <w:jc w:val="center"/>
              <w:rPr>
                <w:rFonts w:ascii="標楷體" w:eastAsia="標楷體" w:hAnsi="標楷體"/>
                <w:sz w:val="20"/>
                <w:szCs w:val="20"/>
              </w:rPr>
            </w:pPr>
          </w:p>
        </w:tc>
        <w:tc>
          <w:tcPr>
            <w:tcW w:w="489" w:type="dxa"/>
            <w:vMerge/>
            <w:vAlign w:val="center"/>
          </w:tcPr>
          <w:p w:rsidR="00113CAB" w:rsidRPr="006B4FF0" w:rsidRDefault="00113CAB" w:rsidP="001F5B78">
            <w:pPr>
              <w:spacing w:beforeLines="50" w:before="180" w:line="0" w:lineRule="atLeast"/>
              <w:jc w:val="center"/>
              <w:rPr>
                <w:rFonts w:ascii="標楷體" w:eastAsia="標楷體" w:hAnsi="標楷體"/>
                <w:sz w:val="20"/>
                <w:szCs w:val="20"/>
              </w:rPr>
            </w:pPr>
          </w:p>
        </w:tc>
        <w:tc>
          <w:tcPr>
            <w:tcW w:w="540" w:type="dxa"/>
            <w:vAlign w:val="center"/>
          </w:tcPr>
          <w:p w:rsidR="00113CAB" w:rsidRPr="006B4FF0" w:rsidRDefault="00113CAB" w:rsidP="001F5B78">
            <w:pPr>
              <w:spacing w:beforeLines="50" w:before="180" w:line="0" w:lineRule="atLeast"/>
              <w:jc w:val="center"/>
              <w:rPr>
                <w:rFonts w:ascii="標楷體" w:eastAsia="標楷體" w:hAnsi="標楷體"/>
                <w:sz w:val="20"/>
                <w:szCs w:val="20"/>
              </w:rPr>
            </w:pPr>
            <w:r w:rsidRPr="006B4FF0">
              <w:rPr>
                <w:rFonts w:ascii="標楷體" w:eastAsia="標楷體" w:hAnsi="標楷體" w:hint="eastAsia"/>
                <w:sz w:val="20"/>
                <w:szCs w:val="20"/>
              </w:rPr>
              <w:t>下</w:t>
            </w:r>
          </w:p>
        </w:tc>
        <w:tc>
          <w:tcPr>
            <w:tcW w:w="1051" w:type="dxa"/>
            <w:vAlign w:val="center"/>
          </w:tcPr>
          <w:p w:rsidR="00113CAB" w:rsidRPr="006B4FF0" w:rsidRDefault="00113CAB" w:rsidP="001F5B78">
            <w:pPr>
              <w:spacing w:beforeLines="50" w:before="180" w:line="0" w:lineRule="atLeast"/>
              <w:ind w:firstLine="480"/>
              <w:jc w:val="center"/>
              <w:rPr>
                <w:rFonts w:ascii="標楷體" w:eastAsia="標楷體" w:hAnsi="標楷體"/>
                <w:sz w:val="20"/>
                <w:szCs w:val="20"/>
              </w:rPr>
            </w:pPr>
          </w:p>
        </w:tc>
        <w:tc>
          <w:tcPr>
            <w:tcW w:w="2465" w:type="dxa"/>
            <w:vAlign w:val="center"/>
          </w:tcPr>
          <w:p w:rsidR="00113CAB" w:rsidRPr="006B4FF0" w:rsidRDefault="00113CAB" w:rsidP="001F5B78">
            <w:pPr>
              <w:snapToGrid w:val="0"/>
              <w:spacing w:line="0" w:lineRule="atLeast"/>
              <w:jc w:val="center"/>
              <w:rPr>
                <w:rFonts w:eastAsia="標楷體"/>
                <w:sz w:val="20"/>
                <w:szCs w:val="20"/>
              </w:rPr>
            </w:pPr>
          </w:p>
        </w:tc>
        <w:tc>
          <w:tcPr>
            <w:tcW w:w="804" w:type="dxa"/>
            <w:vAlign w:val="center"/>
          </w:tcPr>
          <w:p w:rsidR="00113CAB" w:rsidRPr="006B4FF0" w:rsidRDefault="00113CAB" w:rsidP="001F5B78">
            <w:pPr>
              <w:spacing w:beforeLines="50" w:before="180" w:line="0" w:lineRule="atLeast"/>
              <w:jc w:val="center"/>
              <w:rPr>
                <w:rFonts w:ascii="標楷體" w:eastAsia="標楷體" w:hAnsi="標楷體"/>
                <w:sz w:val="20"/>
                <w:szCs w:val="20"/>
              </w:rPr>
            </w:pPr>
          </w:p>
        </w:tc>
        <w:tc>
          <w:tcPr>
            <w:tcW w:w="456" w:type="dxa"/>
            <w:vAlign w:val="center"/>
          </w:tcPr>
          <w:p w:rsidR="00113CAB" w:rsidRPr="006B4FF0" w:rsidRDefault="00113CAB" w:rsidP="001F5B78">
            <w:pPr>
              <w:spacing w:beforeLines="50" w:before="180" w:line="0" w:lineRule="atLeast"/>
              <w:jc w:val="center"/>
              <w:rPr>
                <w:rFonts w:ascii="標楷體" w:eastAsia="標楷體" w:hAnsi="標楷體"/>
                <w:sz w:val="20"/>
                <w:szCs w:val="20"/>
              </w:rPr>
            </w:pPr>
          </w:p>
        </w:tc>
        <w:tc>
          <w:tcPr>
            <w:tcW w:w="2215" w:type="dxa"/>
            <w:vMerge/>
            <w:vAlign w:val="center"/>
          </w:tcPr>
          <w:p w:rsidR="00113CAB" w:rsidRPr="006B4FF0" w:rsidRDefault="00113CAB" w:rsidP="00DB4E87">
            <w:pPr>
              <w:spacing w:beforeLines="50" w:before="180" w:line="0" w:lineRule="atLeast"/>
              <w:jc w:val="center"/>
              <w:rPr>
                <w:rFonts w:ascii="標楷體" w:eastAsia="標楷體" w:hAnsi="標楷體"/>
                <w:sz w:val="20"/>
                <w:szCs w:val="20"/>
              </w:rPr>
            </w:pPr>
          </w:p>
        </w:tc>
      </w:tr>
    </w:tbl>
    <w:p w:rsidR="00E93CE0" w:rsidRDefault="00E93CE0" w:rsidP="00E93CE0"/>
    <w:p w:rsidR="006410EA" w:rsidRDefault="006410EA" w:rsidP="00552E46">
      <w:pPr>
        <w:keepNext/>
        <w:pageBreakBefore/>
        <w:spacing w:line="400" w:lineRule="exact"/>
        <w:jc w:val="both"/>
        <w:sectPr w:rsidR="006410EA" w:rsidSect="00552E46">
          <w:pgSz w:w="11906" w:h="16838"/>
          <w:pgMar w:top="1134" w:right="1191" w:bottom="1077" w:left="1191" w:header="851" w:footer="992" w:gutter="0"/>
          <w:cols w:space="425"/>
          <w:docGrid w:type="lines" w:linePitch="360"/>
        </w:sectPr>
      </w:pPr>
    </w:p>
    <w:p w:rsidR="00552E46" w:rsidRPr="00257F4A" w:rsidRDefault="00257F4A" w:rsidP="00257F4A">
      <w:pPr>
        <w:keepNext/>
        <w:pageBreakBefore/>
        <w:spacing w:line="400" w:lineRule="exact"/>
        <w:jc w:val="center"/>
        <w:rPr>
          <w:rFonts w:eastAsia="標楷體"/>
          <w:b/>
          <w:bCs/>
          <w:color w:val="000000" w:themeColor="text1"/>
          <w:sz w:val="32"/>
          <w:szCs w:val="32"/>
        </w:rPr>
      </w:pPr>
      <w:bookmarkStart w:id="4" w:name="彈性學習節數課程計畫"/>
      <w:r w:rsidRPr="00257F4A">
        <w:rPr>
          <w:rFonts w:eastAsia="標楷體" w:hint="eastAsia"/>
          <w:b/>
          <w:bCs/>
          <w:color w:val="000000" w:themeColor="text1"/>
          <w:sz w:val="32"/>
          <w:szCs w:val="32"/>
        </w:rPr>
        <w:lastRenderedPageBreak/>
        <w:t>貳、</w:t>
      </w:r>
      <w:r w:rsidRPr="00257F4A">
        <w:rPr>
          <w:rFonts w:eastAsia="標楷體"/>
          <w:b/>
          <w:bCs/>
          <w:color w:val="000000" w:themeColor="text1"/>
          <w:sz w:val="32"/>
          <w:szCs w:val="32"/>
        </w:rPr>
        <w:t>彈性學習節數課程計畫</w:t>
      </w:r>
      <w:bookmarkEnd w:id="4"/>
    </w:p>
    <w:p w:rsidR="00F77644" w:rsidRDefault="00F77644" w:rsidP="00DB4E87">
      <w:pPr>
        <w:spacing w:afterLines="50" w:after="180"/>
        <w:ind w:firstLine="23"/>
        <w:jc w:val="center"/>
        <w:rPr>
          <w:rFonts w:eastAsia="標楷體"/>
          <w:sz w:val="28"/>
        </w:rPr>
      </w:pPr>
      <w:r>
        <w:rPr>
          <w:rFonts w:eastAsia="標楷體" w:hint="eastAsia"/>
          <w:sz w:val="28"/>
        </w:rPr>
        <w:t>屏東縣</w:t>
      </w:r>
      <w:r>
        <w:rPr>
          <w:rFonts w:eastAsia="標楷體" w:hint="eastAsia"/>
          <w:sz w:val="28"/>
          <w:u w:val="single"/>
        </w:rPr>
        <w:t xml:space="preserve">　泰山</w:t>
      </w:r>
      <w:r>
        <w:rPr>
          <w:rFonts w:eastAsia="標楷體" w:hint="eastAsia"/>
          <w:sz w:val="28"/>
          <w:u w:val="single"/>
        </w:rPr>
        <w:t xml:space="preserve">  </w:t>
      </w:r>
      <w:r>
        <w:rPr>
          <w:rFonts w:eastAsia="標楷體" w:hint="eastAsia"/>
          <w:sz w:val="28"/>
        </w:rPr>
        <w:t>國小</w:t>
      </w:r>
      <w:r>
        <w:rPr>
          <w:rFonts w:eastAsia="標楷體" w:hint="eastAsia"/>
          <w:sz w:val="28"/>
          <w:u w:val="single"/>
        </w:rPr>
        <w:t xml:space="preserve">　</w:t>
      </w:r>
      <w:r w:rsidR="00F6432C">
        <w:rPr>
          <w:rFonts w:eastAsia="標楷體" w:hint="eastAsia"/>
          <w:sz w:val="28"/>
          <w:u w:val="single"/>
        </w:rPr>
        <w:t>105</w:t>
      </w:r>
      <w:r>
        <w:rPr>
          <w:rFonts w:eastAsia="標楷體" w:hint="eastAsia"/>
          <w:sz w:val="28"/>
          <w:u w:val="single"/>
        </w:rPr>
        <w:t xml:space="preserve">　</w:t>
      </w:r>
      <w:r>
        <w:rPr>
          <w:rFonts w:eastAsia="標楷體" w:hint="eastAsia"/>
          <w:sz w:val="28"/>
        </w:rPr>
        <w:t>學年度　第</w:t>
      </w:r>
      <w:r>
        <w:rPr>
          <w:rFonts w:eastAsia="標楷體" w:hint="eastAsia"/>
          <w:sz w:val="28"/>
          <w:u w:val="single"/>
        </w:rPr>
        <w:t xml:space="preserve">　</w:t>
      </w:r>
      <w:r w:rsidR="001F5B78">
        <w:rPr>
          <w:rFonts w:eastAsia="標楷體" w:hint="eastAsia"/>
          <w:sz w:val="28"/>
          <w:u w:val="single"/>
        </w:rPr>
        <w:t>2</w:t>
      </w:r>
      <w:r>
        <w:rPr>
          <w:rFonts w:eastAsia="標楷體" w:hint="eastAsia"/>
          <w:sz w:val="28"/>
          <w:u w:val="single"/>
        </w:rPr>
        <w:t xml:space="preserve">　</w:t>
      </w:r>
      <w:r>
        <w:rPr>
          <w:rFonts w:eastAsia="標楷體" w:hint="eastAsia"/>
          <w:sz w:val="28"/>
        </w:rPr>
        <w:t>學期</w:t>
      </w:r>
      <w:r>
        <w:rPr>
          <w:rFonts w:eastAsia="標楷體" w:hint="eastAsia"/>
          <w:sz w:val="28"/>
        </w:rPr>
        <w:t xml:space="preserve"> </w:t>
      </w:r>
      <w:r>
        <w:rPr>
          <w:rFonts w:eastAsia="標楷體" w:hint="eastAsia"/>
          <w:sz w:val="28"/>
          <w:u w:val="single"/>
        </w:rPr>
        <w:t xml:space="preserve">　</w:t>
      </w:r>
      <w:r w:rsidR="00DD12E2">
        <w:rPr>
          <w:rFonts w:eastAsia="標楷體" w:hint="eastAsia"/>
          <w:sz w:val="28"/>
          <w:u w:val="single"/>
        </w:rPr>
        <w:t>全校性</w:t>
      </w:r>
      <w:r>
        <w:rPr>
          <w:rFonts w:eastAsia="標楷體" w:hint="eastAsia"/>
          <w:sz w:val="28"/>
          <w:u w:val="single"/>
        </w:rPr>
        <w:t xml:space="preserve"> </w:t>
      </w:r>
      <w:r>
        <w:rPr>
          <w:rFonts w:eastAsia="標楷體" w:hint="eastAsia"/>
          <w:sz w:val="28"/>
        </w:rPr>
        <w:t>活動課程計畫</w:t>
      </w:r>
    </w:p>
    <w:p w:rsidR="001F5B78" w:rsidRDefault="001F5B78" w:rsidP="001F5B78">
      <w:pPr>
        <w:spacing w:afterLines="50" w:after="180" w:line="0" w:lineRule="atLeast"/>
        <w:ind w:left="278"/>
        <w:rPr>
          <w:rFonts w:eastAsia="標楷體"/>
          <w:sz w:val="28"/>
          <w:u w:val="single"/>
        </w:rPr>
      </w:pPr>
      <w:r>
        <w:rPr>
          <w:rFonts w:eastAsia="標楷體" w:hint="eastAsia"/>
          <w:sz w:val="28"/>
        </w:rPr>
        <w:t>一、活動配合課程範疇：環境教育法、體育競賽、性別平等教育法、金融知識、品德教育</w:t>
      </w:r>
    </w:p>
    <w:p w:rsidR="001F5B78" w:rsidRDefault="001F5B78" w:rsidP="001F5B78">
      <w:pPr>
        <w:spacing w:beforeLines="50" w:before="180" w:afterLines="50" w:after="180" w:line="0" w:lineRule="atLeast"/>
        <w:ind w:left="278"/>
        <w:rPr>
          <w:rFonts w:eastAsia="標楷體"/>
          <w:sz w:val="28"/>
          <w:u w:val="single"/>
        </w:rPr>
      </w:pPr>
      <w:r>
        <w:rPr>
          <w:rFonts w:eastAsia="標楷體" w:hint="eastAsia"/>
          <w:sz w:val="28"/>
        </w:rPr>
        <w:t>二、活動課程計畫內涵：</w:t>
      </w:r>
    </w:p>
    <w:tbl>
      <w:tblPr>
        <w:tblW w:w="14142"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54"/>
        <w:gridCol w:w="1500"/>
        <w:gridCol w:w="4187"/>
        <w:gridCol w:w="5670"/>
        <w:gridCol w:w="568"/>
        <w:gridCol w:w="427"/>
        <w:gridCol w:w="536"/>
      </w:tblGrid>
      <w:tr w:rsidR="001F5B78" w:rsidTr="00A37613">
        <w:trPr>
          <w:trHeight w:val="368"/>
          <w:jc w:val="center"/>
        </w:trPr>
        <w:tc>
          <w:tcPr>
            <w:tcW w:w="1254" w:type="dxa"/>
            <w:tcBorders>
              <w:top w:val="single" w:sz="4" w:space="0" w:color="auto"/>
              <w:left w:val="single" w:sz="4" w:space="0" w:color="auto"/>
              <w:bottom w:val="single" w:sz="4" w:space="0" w:color="auto"/>
              <w:right w:val="single" w:sz="4" w:space="0" w:color="auto"/>
            </w:tcBorders>
            <w:vAlign w:val="center"/>
          </w:tcPr>
          <w:p w:rsidR="001F5B78" w:rsidRDefault="001F5B78" w:rsidP="00A37613">
            <w:pPr>
              <w:spacing w:line="240" w:lineRule="exact"/>
              <w:jc w:val="center"/>
              <w:rPr>
                <w:rFonts w:eastAsia="標楷體"/>
              </w:rPr>
            </w:pPr>
            <w:r>
              <w:rPr>
                <w:rFonts w:eastAsia="標楷體" w:hint="eastAsia"/>
              </w:rPr>
              <w:t>活動期程</w:t>
            </w:r>
          </w:p>
        </w:tc>
        <w:tc>
          <w:tcPr>
            <w:tcW w:w="1500" w:type="dxa"/>
            <w:tcBorders>
              <w:top w:val="single" w:sz="4" w:space="0" w:color="auto"/>
              <w:left w:val="single" w:sz="4" w:space="0" w:color="auto"/>
              <w:bottom w:val="single" w:sz="4" w:space="0" w:color="auto"/>
              <w:right w:val="single" w:sz="4" w:space="0" w:color="auto"/>
            </w:tcBorders>
            <w:vAlign w:val="center"/>
          </w:tcPr>
          <w:p w:rsidR="001F5B78" w:rsidRDefault="001F5B78" w:rsidP="00A37613">
            <w:pPr>
              <w:jc w:val="center"/>
              <w:rPr>
                <w:rFonts w:eastAsia="標楷體"/>
              </w:rPr>
            </w:pPr>
            <w:r>
              <w:rPr>
                <w:rFonts w:eastAsia="標楷體" w:hint="eastAsia"/>
              </w:rPr>
              <w:t>活動名稱</w:t>
            </w:r>
          </w:p>
        </w:tc>
        <w:tc>
          <w:tcPr>
            <w:tcW w:w="4187" w:type="dxa"/>
            <w:tcBorders>
              <w:top w:val="single" w:sz="4" w:space="0" w:color="auto"/>
              <w:left w:val="single" w:sz="4" w:space="0" w:color="auto"/>
              <w:bottom w:val="single" w:sz="4" w:space="0" w:color="auto"/>
              <w:right w:val="single" w:sz="4" w:space="0" w:color="auto"/>
            </w:tcBorders>
            <w:vAlign w:val="center"/>
          </w:tcPr>
          <w:p w:rsidR="001F5B78" w:rsidRDefault="001F5B78" w:rsidP="00A37613">
            <w:pPr>
              <w:jc w:val="center"/>
              <w:rPr>
                <w:rFonts w:eastAsia="標楷體"/>
              </w:rPr>
            </w:pPr>
            <w:r>
              <w:rPr>
                <w:rFonts w:eastAsia="標楷體" w:hint="eastAsia"/>
              </w:rPr>
              <w:t>活動目標</w:t>
            </w:r>
          </w:p>
        </w:tc>
        <w:tc>
          <w:tcPr>
            <w:tcW w:w="5670" w:type="dxa"/>
            <w:tcBorders>
              <w:top w:val="single" w:sz="4" w:space="0" w:color="auto"/>
              <w:left w:val="single" w:sz="4" w:space="0" w:color="auto"/>
              <w:bottom w:val="single" w:sz="4" w:space="0" w:color="auto"/>
              <w:right w:val="single" w:sz="4" w:space="0" w:color="auto"/>
            </w:tcBorders>
            <w:vAlign w:val="center"/>
          </w:tcPr>
          <w:p w:rsidR="001F5B78" w:rsidRDefault="001F5B78" w:rsidP="00A37613">
            <w:pPr>
              <w:spacing w:line="240" w:lineRule="exact"/>
              <w:jc w:val="center"/>
              <w:rPr>
                <w:rFonts w:eastAsia="標楷體"/>
              </w:rPr>
            </w:pPr>
            <w:r>
              <w:rPr>
                <w:rFonts w:eastAsia="標楷體" w:hint="eastAsia"/>
                <w:spacing w:val="-10"/>
              </w:rPr>
              <w:t>活動內容</w:t>
            </w:r>
          </w:p>
        </w:tc>
        <w:tc>
          <w:tcPr>
            <w:tcW w:w="568" w:type="dxa"/>
            <w:tcBorders>
              <w:top w:val="single" w:sz="4" w:space="0" w:color="auto"/>
              <w:left w:val="single" w:sz="4" w:space="0" w:color="auto"/>
              <w:bottom w:val="single" w:sz="4" w:space="0" w:color="auto"/>
              <w:right w:val="single" w:sz="4" w:space="0" w:color="auto"/>
            </w:tcBorders>
            <w:vAlign w:val="center"/>
          </w:tcPr>
          <w:p w:rsidR="001F5B78" w:rsidRDefault="001F5B78" w:rsidP="00A37613">
            <w:pPr>
              <w:spacing w:line="240" w:lineRule="exact"/>
              <w:jc w:val="center"/>
              <w:rPr>
                <w:rFonts w:eastAsia="標楷體"/>
              </w:rPr>
            </w:pPr>
            <w:r>
              <w:rPr>
                <w:rFonts w:eastAsia="標楷體" w:hint="eastAsia"/>
              </w:rPr>
              <w:t>參加對象</w:t>
            </w:r>
          </w:p>
        </w:tc>
        <w:tc>
          <w:tcPr>
            <w:tcW w:w="427" w:type="dxa"/>
            <w:tcBorders>
              <w:top w:val="single" w:sz="4" w:space="0" w:color="auto"/>
              <w:left w:val="single" w:sz="4" w:space="0" w:color="auto"/>
              <w:bottom w:val="single" w:sz="4" w:space="0" w:color="auto"/>
              <w:right w:val="single" w:sz="4" w:space="0" w:color="auto"/>
            </w:tcBorders>
            <w:vAlign w:val="center"/>
          </w:tcPr>
          <w:p w:rsidR="001F5B78" w:rsidRDefault="001F5B78" w:rsidP="00A37613">
            <w:pPr>
              <w:spacing w:line="240" w:lineRule="exact"/>
              <w:jc w:val="center"/>
              <w:rPr>
                <w:rFonts w:eastAsia="標楷體"/>
              </w:rPr>
            </w:pPr>
            <w:r>
              <w:rPr>
                <w:rFonts w:eastAsia="標楷體" w:hint="eastAsia"/>
              </w:rPr>
              <w:t>節數</w:t>
            </w:r>
          </w:p>
        </w:tc>
        <w:tc>
          <w:tcPr>
            <w:tcW w:w="536" w:type="dxa"/>
            <w:tcBorders>
              <w:top w:val="single" w:sz="4" w:space="0" w:color="auto"/>
              <w:left w:val="single" w:sz="4" w:space="0" w:color="auto"/>
              <w:bottom w:val="single" w:sz="4" w:space="0" w:color="auto"/>
              <w:right w:val="single" w:sz="4" w:space="0" w:color="auto"/>
            </w:tcBorders>
            <w:vAlign w:val="center"/>
          </w:tcPr>
          <w:p w:rsidR="001F5B78" w:rsidRDefault="001F5B78" w:rsidP="00A37613">
            <w:pPr>
              <w:spacing w:line="240" w:lineRule="exact"/>
              <w:jc w:val="center"/>
              <w:rPr>
                <w:rFonts w:eastAsia="標楷體"/>
              </w:rPr>
            </w:pPr>
            <w:r>
              <w:rPr>
                <w:rFonts w:eastAsia="標楷體" w:hint="eastAsia"/>
              </w:rPr>
              <w:t>備註</w:t>
            </w:r>
          </w:p>
        </w:tc>
      </w:tr>
      <w:tr w:rsidR="001F5B78" w:rsidTr="005E3B05">
        <w:trPr>
          <w:trHeight w:val="1655"/>
          <w:jc w:val="center"/>
        </w:trPr>
        <w:tc>
          <w:tcPr>
            <w:tcW w:w="1254" w:type="dxa"/>
            <w:tcBorders>
              <w:top w:val="single" w:sz="4" w:space="0" w:color="auto"/>
              <w:left w:val="single" w:sz="4" w:space="0" w:color="auto"/>
              <w:bottom w:val="single" w:sz="4" w:space="0" w:color="auto"/>
              <w:right w:val="single" w:sz="4" w:space="0" w:color="auto"/>
            </w:tcBorders>
            <w:vAlign w:val="center"/>
          </w:tcPr>
          <w:p w:rsidR="001F5B78" w:rsidRDefault="001F5B78" w:rsidP="00A37613">
            <w:pPr>
              <w:jc w:val="center"/>
              <w:rPr>
                <w:rFonts w:eastAsia="標楷體"/>
              </w:rPr>
            </w:pPr>
            <w:r>
              <w:rPr>
                <w:rFonts w:eastAsia="標楷體" w:hint="eastAsia"/>
              </w:rPr>
              <w:t>第</w:t>
            </w:r>
            <w:r>
              <w:rPr>
                <w:rFonts w:eastAsia="標楷體" w:hint="eastAsia"/>
              </w:rPr>
              <w:t>7</w:t>
            </w:r>
            <w:r>
              <w:rPr>
                <w:rFonts w:eastAsia="標楷體" w:hint="eastAsia"/>
              </w:rPr>
              <w:t>週</w:t>
            </w:r>
          </w:p>
        </w:tc>
        <w:tc>
          <w:tcPr>
            <w:tcW w:w="1500" w:type="dxa"/>
            <w:tcBorders>
              <w:top w:val="single" w:sz="4" w:space="0" w:color="auto"/>
              <w:left w:val="single" w:sz="4" w:space="0" w:color="auto"/>
              <w:bottom w:val="single" w:sz="4" w:space="0" w:color="auto"/>
              <w:right w:val="single" w:sz="4" w:space="0" w:color="auto"/>
            </w:tcBorders>
            <w:vAlign w:val="center"/>
          </w:tcPr>
          <w:p w:rsidR="001F5B78" w:rsidRDefault="001F5B78" w:rsidP="00A37613">
            <w:pPr>
              <w:jc w:val="center"/>
              <w:rPr>
                <w:rFonts w:eastAsia="標楷體"/>
              </w:rPr>
            </w:pPr>
            <w:r>
              <w:rPr>
                <w:rFonts w:eastAsia="標楷體" w:hint="eastAsia"/>
              </w:rPr>
              <w:t>環境教育宣導</w:t>
            </w:r>
          </w:p>
        </w:tc>
        <w:tc>
          <w:tcPr>
            <w:tcW w:w="4187" w:type="dxa"/>
            <w:tcBorders>
              <w:top w:val="single" w:sz="4" w:space="0" w:color="auto"/>
              <w:left w:val="single" w:sz="4" w:space="0" w:color="auto"/>
              <w:bottom w:val="single" w:sz="4" w:space="0" w:color="auto"/>
              <w:right w:val="single" w:sz="4" w:space="0" w:color="auto"/>
            </w:tcBorders>
          </w:tcPr>
          <w:p w:rsidR="001F5B78" w:rsidRPr="004302D5" w:rsidRDefault="001F5B78" w:rsidP="00E931C3">
            <w:pPr>
              <w:numPr>
                <w:ilvl w:val="0"/>
                <w:numId w:val="5"/>
              </w:numPr>
              <w:rPr>
                <w:rFonts w:ascii="標楷體" w:eastAsia="標楷體" w:hAnsi="標楷體"/>
              </w:rPr>
            </w:pPr>
            <w:r w:rsidRPr="004302D5">
              <w:rPr>
                <w:rFonts w:ascii="標楷體" w:eastAsia="標楷體" w:hAnsi="標楷體" w:hint="eastAsia"/>
                <w:color w:val="000000"/>
                <w:szCs w:val="26"/>
              </w:rPr>
              <w:t>透過環境教育，增進學生的環境知識，促使建立積極正向的環境價值觀與態度，能提升其環境責任感，使其具有環境行動，終能成為具有環境素養的公民。</w:t>
            </w:r>
          </w:p>
          <w:p w:rsidR="001F5B78" w:rsidRPr="00853F55" w:rsidRDefault="001F5B78" w:rsidP="00E931C3">
            <w:pPr>
              <w:numPr>
                <w:ilvl w:val="0"/>
                <w:numId w:val="5"/>
              </w:numPr>
              <w:rPr>
                <w:rFonts w:eastAsia="標楷體"/>
              </w:rPr>
            </w:pPr>
            <w:r>
              <w:rPr>
                <w:rFonts w:ascii="標楷體" w:eastAsia="標楷體" w:hAnsi="標楷體" w:hint="eastAsia"/>
                <w:color w:val="000000"/>
                <w:szCs w:val="26"/>
              </w:rPr>
              <w:t>落實推動校園生活環保工作，養成節約能源、惜福、愛物及減廢</w:t>
            </w:r>
            <w:r w:rsidRPr="004302D5">
              <w:rPr>
                <w:rFonts w:ascii="標楷體" w:eastAsia="標楷體" w:hAnsi="標楷體" w:hint="eastAsia"/>
                <w:color w:val="000000"/>
                <w:szCs w:val="26"/>
              </w:rPr>
              <w:t>生活方式</w:t>
            </w:r>
          </w:p>
        </w:tc>
        <w:tc>
          <w:tcPr>
            <w:tcW w:w="5670" w:type="dxa"/>
            <w:tcBorders>
              <w:top w:val="single" w:sz="4" w:space="0" w:color="auto"/>
              <w:left w:val="single" w:sz="4" w:space="0" w:color="auto"/>
              <w:bottom w:val="single" w:sz="4" w:space="0" w:color="auto"/>
              <w:right w:val="single" w:sz="4" w:space="0" w:color="auto"/>
            </w:tcBorders>
          </w:tcPr>
          <w:p w:rsidR="001F5B78" w:rsidRPr="004302D5" w:rsidRDefault="001F5B78" w:rsidP="00E931C3">
            <w:pPr>
              <w:widowControl/>
              <w:numPr>
                <w:ilvl w:val="0"/>
                <w:numId w:val="6"/>
              </w:numPr>
              <w:rPr>
                <w:rFonts w:ascii="標楷體" w:eastAsia="標楷體" w:hAnsi="標楷體"/>
                <w:color w:val="000000"/>
                <w:szCs w:val="26"/>
              </w:rPr>
            </w:pPr>
            <w:r w:rsidRPr="004302D5">
              <w:rPr>
                <w:rFonts w:ascii="標楷體" w:eastAsia="標楷體" w:hAnsi="標楷體" w:hint="eastAsia"/>
              </w:rPr>
              <w:t>舉辦</w:t>
            </w:r>
            <w:r w:rsidRPr="004302D5">
              <w:rPr>
                <w:rFonts w:ascii="標楷體" w:eastAsia="標楷體" w:hAnsi="標楷體" w:hint="eastAsia"/>
                <w:color w:val="000000"/>
                <w:szCs w:val="26"/>
              </w:rPr>
              <w:t>環境教育專題演講，並播放環保議題相關影片讓學生觀賞。</w:t>
            </w:r>
          </w:p>
          <w:p w:rsidR="001F5B78" w:rsidRPr="0062213B" w:rsidRDefault="001F5B78" w:rsidP="00E931C3">
            <w:pPr>
              <w:widowControl/>
              <w:numPr>
                <w:ilvl w:val="0"/>
                <w:numId w:val="6"/>
              </w:numPr>
              <w:rPr>
                <w:rFonts w:eastAsia="標楷體"/>
              </w:rPr>
            </w:pPr>
            <w:r w:rsidRPr="004302D5">
              <w:rPr>
                <w:rFonts w:ascii="標楷體" w:eastAsia="標楷體" w:hAnsi="標楷體" w:hint="eastAsia"/>
              </w:rPr>
              <w:t>由老師製作環保相關之學習單，與學生交流討論後完成學習單。</w:t>
            </w:r>
          </w:p>
        </w:tc>
        <w:tc>
          <w:tcPr>
            <w:tcW w:w="568" w:type="dxa"/>
            <w:tcBorders>
              <w:top w:val="single" w:sz="4" w:space="0" w:color="auto"/>
              <w:left w:val="single" w:sz="4" w:space="0" w:color="auto"/>
              <w:bottom w:val="single" w:sz="4" w:space="0" w:color="auto"/>
              <w:right w:val="single" w:sz="4" w:space="0" w:color="auto"/>
            </w:tcBorders>
            <w:vAlign w:val="center"/>
          </w:tcPr>
          <w:p w:rsidR="001F5B78" w:rsidRDefault="001F5B78" w:rsidP="00A37613">
            <w:pPr>
              <w:jc w:val="center"/>
              <w:rPr>
                <w:rFonts w:eastAsia="標楷體"/>
              </w:rPr>
            </w:pPr>
            <w:r w:rsidRPr="0078051B">
              <w:rPr>
                <w:rFonts w:eastAsia="標楷體" w:hint="eastAsia"/>
                <w:color w:val="000000"/>
              </w:rPr>
              <w:t>全校學生</w:t>
            </w:r>
          </w:p>
        </w:tc>
        <w:tc>
          <w:tcPr>
            <w:tcW w:w="427" w:type="dxa"/>
            <w:tcBorders>
              <w:top w:val="single" w:sz="4" w:space="0" w:color="auto"/>
              <w:left w:val="single" w:sz="4" w:space="0" w:color="auto"/>
              <w:bottom w:val="single" w:sz="4" w:space="0" w:color="auto"/>
              <w:right w:val="single" w:sz="4" w:space="0" w:color="auto"/>
            </w:tcBorders>
            <w:vAlign w:val="center"/>
          </w:tcPr>
          <w:p w:rsidR="001F5B78" w:rsidRPr="005E3B05" w:rsidRDefault="001F5B78" w:rsidP="005E3B05">
            <w:pPr>
              <w:jc w:val="center"/>
              <w:rPr>
                <w:rFonts w:ascii="標楷體" w:eastAsia="標楷體" w:hAnsi="標楷體"/>
              </w:rPr>
            </w:pPr>
            <w:r w:rsidRPr="005E3B05">
              <w:rPr>
                <w:rFonts w:ascii="標楷體" w:eastAsia="標楷體" w:hAnsi="標楷體" w:hint="eastAsia"/>
              </w:rPr>
              <w:t>2節</w:t>
            </w:r>
          </w:p>
        </w:tc>
        <w:tc>
          <w:tcPr>
            <w:tcW w:w="536" w:type="dxa"/>
            <w:tcBorders>
              <w:top w:val="single" w:sz="4" w:space="0" w:color="auto"/>
              <w:left w:val="single" w:sz="4" w:space="0" w:color="auto"/>
              <w:bottom w:val="single" w:sz="4" w:space="0" w:color="auto"/>
              <w:right w:val="single" w:sz="4" w:space="0" w:color="auto"/>
            </w:tcBorders>
          </w:tcPr>
          <w:p w:rsidR="001F5B78" w:rsidRDefault="001F5B78" w:rsidP="00A37613">
            <w:pPr>
              <w:ind w:leftChars="-12" w:left="-22" w:hangingChars="3" w:hanging="7"/>
              <w:rPr>
                <w:rFonts w:eastAsia="標楷體"/>
              </w:rPr>
            </w:pPr>
          </w:p>
        </w:tc>
      </w:tr>
      <w:tr w:rsidR="001F5B78" w:rsidTr="005E3B05">
        <w:trPr>
          <w:trHeight w:val="1070"/>
          <w:jc w:val="center"/>
        </w:trPr>
        <w:tc>
          <w:tcPr>
            <w:tcW w:w="1254" w:type="dxa"/>
            <w:tcBorders>
              <w:top w:val="single" w:sz="4" w:space="0" w:color="auto"/>
              <w:left w:val="single" w:sz="4" w:space="0" w:color="auto"/>
              <w:bottom w:val="single" w:sz="4" w:space="0" w:color="auto"/>
              <w:right w:val="single" w:sz="4" w:space="0" w:color="auto"/>
            </w:tcBorders>
            <w:vAlign w:val="center"/>
          </w:tcPr>
          <w:p w:rsidR="001F5B78" w:rsidRDefault="001F5B78" w:rsidP="00A37613">
            <w:pPr>
              <w:jc w:val="center"/>
              <w:rPr>
                <w:rFonts w:eastAsia="標楷體"/>
              </w:rPr>
            </w:pPr>
            <w:r>
              <w:rPr>
                <w:rFonts w:eastAsia="標楷體" w:hint="eastAsia"/>
              </w:rPr>
              <w:t>第</w:t>
            </w:r>
            <w:r>
              <w:rPr>
                <w:rFonts w:eastAsia="標楷體" w:hint="eastAsia"/>
              </w:rPr>
              <w:t>12</w:t>
            </w:r>
            <w:r>
              <w:rPr>
                <w:rFonts w:eastAsia="標楷體" w:hint="eastAsia"/>
              </w:rPr>
              <w:t>週</w:t>
            </w:r>
          </w:p>
        </w:tc>
        <w:tc>
          <w:tcPr>
            <w:tcW w:w="1500" w:type="dxa"/>
            <w:tcBorders>
              <w:top w:val="single" w:sz="4" w:space="0" w:color="auto"/>
              <w:left w:val="single" w:sz="4" w:space="0" w:color="auto"/>
              <w:bottom w:val="single" w:sz="4" w:space="0" w:color="auto"/>
              <w:right w:val="single" w:sz="4" w:space="0" w:color="auto"/>
            </w:tcBorders>
            <w:vAlign w:val="center"/>
          </w:tcPr>
          <w:p w:rsidR="001F5B78" w:rsidRPr="0099581F" w:rsidRDefault="001F5B78" w:rsidP="00A37613">
            <w:pPr>
              <w:spacing w:line="0" w:lineRule="atLeast"/>
              <w:jc w:val="center"/>
              <w:rPr>
                <w:rFonts w:ascii="標楷體" w:eastAsia="標楷體" w:hAnsi="標楷體"/>
                <w:color w:val="000000"/>
              </w:rPr>
            </w:pPr>
            <w:r w:rsidRPr="0099581F">
              <w:rPr>
                <w:rFonts w:ascii="標楷體" w:eastAsia="標楷體" w:hAnsi="標楷體" w:hint="eastAsia"/>
                <w:color w:val="000000"/>
              </w:rPr>
              <w:t>班際體育競賽</w:t>
            </w:r>
          </w:p>
        </w:tc>
        <w:tc>
          <w:tcPr>
            <w:tcW w:w="4187" w:type="dxa"/>
            <w:tcBorders>
              <w:top w:val="single" w:sz="4" w:space="0" w:color="auto"/>
              <w:left w:val="single" w:sz="4" w:space="0" w:color="auto"/>
              <w:bottom w:val="single" w:sz="4" w:space="0" w:color="auto"/>
              <w:right w:val="single" w:sz="4" w:space="0" w:color="auto"/>
            </w:tcBorders>
          </w:tcPr>
          <w:p w:rsidR="001F5B78" w:rsidRPr="0099581F" w:rsidRDefault="001F5B78" w:rsidP="00A37613">
            <w:pPr>
              <w:snapToGrid w:val="0"/>
              <w:spacing w:line="0" w:lineRule="atLeast"/>
              <w:jc w:val="both"/>
              <w:rPr>
                <w:rFonts w:ascii="標楷體" w:eastAsia="標楷體" w:hAnsi="標楷體"/>
                <w:color w:val="000000"/>
              </w:rPr>
            </w:pPr>
            <w:r w:rsidRPr="0099581F">
              <w:rPr>
                <w:rFonts w:ascii="標楷體" w:eastAsia="標楷體" w:hAnsi="標楷體" w:hint="eastAsia"/>
                <w:color w:val="000000"/>
              </w:rPr>
              <w:t>透過體育鍛練活動培養學生的體能及反應能力，增進團隊精神。</w:t>
            </w:r>
          </w:p>
        </w:tc>
        <w:tc>
          <w:tcPr>
            <w:tcW w:w="5670" w:type="dxa"/>
            <w:tcBorders>
              <w:top w:val="single" w:sz="4" w:space="0" w:color="auto"/>
              <w:left w:val="single" w:sz="4" w:space="0" w:color="auto"/>
              <w:bottom w:val="single" w:sz="4" w:space="0" w:color="auto"/>
              <w:right w:val="single" w:sz="4" w:space="0" w:color="auto"/>
            </w:tcBorders>
          </w:tcPr>
          <w:p w:rsidR="001F5B78" w:rsidRPr="0099581F" w:rsidRDefault="001F5B78" w:rsidP="00A37613">
            <w:pPr>
              <w:spacing w:line="0" w:lineRule="atLeast"/>
              <w:ind w:left="360" w:hanging="360"/>
              <w:jc w:val="both"/>
              <w:rPr>
                <w:rFonts w:ascii="標楷體" w:eastAsia="標楷體" w:hAnsi="標楷體"/>
                <w:color w:val="000000"/>
              </w:rPr>
            </w:pPr>
            <w:r w:rsidRPr="0099581F">
              <w:rPr>
                <w:rFonts w:ascii="標楷體" w:eastAsia="標楷體" w:hAnsi="標楷體" w:hint="eastAsia"/>
                <w:color w:val="000000"/>
              </w:rPr>
              <w:t>1.各班於體育課時由體育老師講解</w:t>
            </w:r>
            <w:r w:rsidRPr="0078051B">
              <w:rPr>
                <w:rFonts w:ascii="標楷體" w:eastAsia="標楷體" w:hAnsi="標楷體" w:hint="eastAsia"/>
                <w:color w:val="000000"/>
              </w:rPr>
              <w:t>羽毛球</w:t>
            </w:r>
            <w:r w:rsidRPr="0099581F">
              <w:rPr>
                <w:rFonts w:ascii="標楷體" w:eastAsia="標楷體" w:hAnsi="標楷體" w:hint="eastAsia"/>
                <w:color w:val="000000"/>
              </w:rPr>
              <w:t>之規則與技巧，並進行分組練習，挑選出選手代表班級競賽。</w:t>
            </w:r>
          </w:p>
          <w:p w:rsidR="001F5B78" w:rsidRPr="00295567" w:rsidRDefault="001F5B78" w:rsidP="00A37613">
            <w:pPr>
              <w:ind w:left="360" w:hanging="360"/>
            </w:pPr>
            <w:r>
              <w:rPr>
                <w:rFonts w:hint="eastAsia"/>
              </w:rPr>
              <w:t xml:space="preserve">2. </w:t>
            </w:r>
            <w:r w:rsidRPr="0099581F">
              <w:rPr>
                <w:rFonts w:ascii="標楷體" w:eastAsia="標楷體" w:hAnsi="標楷體" w:hint="eastAsia"/>
                <w:color w:val="000000"/>
              </w:rPr>
              <w:t>依年段進行班際羽毛球競賽，培養團隊與相互尊重的精神。</w:t>
            </w:r>
          </w:p>
        </w:tc>
        <w:tc>
          <w:tcPr>
            <w:tcW w:w="568" w:type="dxa"/>
            <w:tcBorders>
              <w:top w:val="single" w:sz="4" w:space="0" w:color="auto"/>
              <w:left w:val="single" w:sz="4" w:space="0" w:color="auto"/>
              <w:bottom w:val="single" w:sz="4" w:space="0" w:color="auto"/>
              <w:right w:val="single" w:sz="4" w:space="0" w:color="auto"/>
            </w:tcBorders>
            <w:vAlign w:val="center"/>
          </w:tcPr>
          <w:p w:rsidR="001F5B78" w:rsidRPr="0099581F" w:rsidRDefault="001F5B78" w:rsidP="00A37613">
            <w:pPr>
              <w:jc w:val="center"/>
              <w:rPr>
                <w:rFonts w:eastAsia="標楷體"/>
                <w:color w:val="000000"/>
              </w:rPr>
            </w:pPr>
            <w:r w:rsidRPr="0099581F">
              <w:rPr>
                <w:rFonts w:eastAsia="標楷體" w:hint="eastAsia"/>
                <w:color w:val="000000"/>
              </w:rPr>
              <w:t>全校學生</w:t>
            </w:r>
          </w:p>
        </w:tc>
        <w:tc>
          <w:tcPr>
            <w:tcW w:w="427" w:type="dxa"/>
            <w:tcBorders>
              <w:top w:val="single" w:sz="4" w:space="0" w:color="auto"/>
              <w:left w:val="single" w:sz="4" w:space="0" w:color="auto"/>
              <w:bottom w:val="single" w:sz="4" w:space="0" w:color="auto"/>
              <w:right w:val="single" w:sz="4" w:space="0" w:color="auto"/>
            </w:tcBorders>
            <w:vAlign w:val="center"/>
          </w:tcPr>
          <w:p w:rsidR="001F5B78" w:rsidRPr="005E3B05" w:rsidRDefault="001F5B78" w:rsidP="005E3B05">
            <w:pPr>
              <w:jc w:val="center"/>
              <w:rPr>
                <w:rFonts w:ascii="標楷體" w:eastAsia="標楷體" w:hAnsi="標楷體"/>
              </w:rPr>
            </w:pPr>
            <w:r w:rsidRPr="005E3B05">
              <w:rPr>
                <w:rFonts w:ascii="標楷體" w:eastAsia="標楷體" w:hAnsi="標楷體" w:hint="eastAsia"/>
              </w:rPr>
              <w:t>2節</w:t>
            </w:r>
          </w:p>
        </w:tc>
        <w:tc>
          <w:tcPr>
            <w:tcW w:w="536" w:type="dxa"/>
            <w:tcBorders>
              <w:top w:val="single" w:sz="4" w:space="0" w:color="auto"/>
              <w:left w:val="single" w:sz="4" w:space="0" w:color="auto"/>
              <w:bottom w:val="single" w:sz="4" w:space="0" w:color="auto"/>
              <w:right w:val="single" w:sz="4" w:space="0" w:color="auto"/>
            </w:tcBorders>
            <w:vAlign w:val="center"/>
          </w:tcPr>
          <w:p w:rsidR="001F5B78" w:rsidRPr="0099581F" w:rsidRDefault="001F5B78" w:rsidP="00A37613">
            <w:pPr>
              <w:spacing w:line="0" w:lineRule="atLeast"/>
              <w:jc w:val="center"/>
              <w:rPr>
                <w:rFonts w:ascii="標楷體" w:eastAsia="標楷體" w:hAnsi="標楷體"/>
                <w:color w:val="000000"/>
              </w:rPr>
            </w:pPr>
          </w:p>
        </w:tc>
      </w:tr>
      <w:tr w:rsidR="001F5B78" w:rsidTr="005E3B05">
        <w:trPr>
          <w:trHeight w:val="1637"/>
          <w:jc w:val="center"/>
        </w:trPr>
        <w:tc>
          <w:tcPr>
            <w:tcW w:w="1254" w:type="dxa"/>
            <w:tcBorders>
              <w:top w:val="single" w:sz="4" w:space="0" w:color="auto"/>
              <w:left w:val="single" w:sz="4" w:space="0" w:color="auto"/>
              <w:bottom w:val="single" w:sz="4" w:space="0" w:color="auto"/>
              <w:right w:val="single" w:sz="4" w:space="0" w:color="auto"/>
            </w:tcBorders>
            <w:vAlign w:val="center"/>
          </w:tcPr>
          <w:p w:rsidR="001F5B78" w:rsidRDefault="001F5B78" w:rsidP="00A37613">
            <w:pPr>
              <w:jc w:val="center"/>
              <w:rPr>
                <w:rFonts w:eastAsia="標楷體"/>
              </w:rPr>
            </w:pPr>
            <w:r>
              <w:rPr>
                <w:rFonts w:eastAsia="標楷體" w:hint="eastAsia"/>
              </w:rPr>
              <w:t>第</w:t>
            </w:r>
            <w:r>
              <w:rPr>
                <w:rFonts w:eastAsia="標楷體" w:hint="eastAsia"/>
              </w:rPr>
              <w:t>13</w:t>
            </w:r>
            <w:r>
              <w:rPr>
                <w:rFonts w:eastAsia="標楷體" w:hint="eastAsia"/>
              </w:rPr>
              <w:t>週</w:t>
            </w:r>
          </w:p>
        </w:tc>
        <w:tc>
          <w:tcPr>
            <w:tcW w:w="1500" w:type="dxa"/>
            <w:tcBorders>
              <w:top w:val="single" w:sz="4" w:space="0" w:color="auto"/>
              <w:left w:val="single" w:sz="4" w:space="0" w:color="auto"/>
              <w:bottom w:val="single" w:sz="4" w:space="0" w:color="auto"/>
              <w:right w:val="single" w:sz="4" w:space="0" w:color="auto"/>
            </w:tcBorders>
            <w:vAlign w:val="center"/>
          </w:tcPr>
          <w:p w:rsidR="001F5B78" w:rsidRDefault="001F5B78" w:rsidP="00A37613">
            <w:pPr>
              <w:jc w:val="center"/>
              <w:rPr>
                <w:rFonts w:eastAsia="標楷體"/>
              </w:rPr>
            </w:pPr>
            <w:r>
              <w:rPr>
                <w:rFonts w:eastAsia="標楷體" w:hint="eastAsia"/>
              </w:rPr>
              <w:t>母親節活動</w:t>
            </w:r>
          </w:p>
        </w:tc>
        <w:tc>
          <w:tcPr>
            <w:tcW w:w="4187" w:type="dxa"/>
            <w:tcBorders>
              <w:top w:val="single" w:sz="4" w:space="0" w:color="auto"/>
              <w:left w:val="single" w:sz="4" w:space="0" w:color="auto"/>
              <w:bottom w:val="single" w:sz="4" w:space="0" w:color="auto"/>
              <w:right w:val="single" w:sz="4" w:space="0" w:color="auto"/>
            </w:tcBorders>
          </w:tcPr>
          <w:p w:rsidR="001F5B78" w:rsidRDefault="001F5B78" w:rsidP="00A37613">
            <w:pPr>
              <w:rPr>
                <w:rFonts w:eastAsia="標楷體"/>
              </w:rPr>
            </w:pPr>
            <w:r>
              <w:rPr>
                <w:rFonts w:eastAsia="標楷體" w:hint="eastAsia"/>
              </w:rPr>
              <w:t>1.</w:t>
            </w:r>
            <w:r>
              <w:rPr>
                <w:rFonts w:eastAsia="標楷體" w:hint="eastAsia"/>
              </w:rPr>
              <w:t>透過系列活動，營造溫馨友善氣氛，讓學生感受親情的偉大，進而化為行動，培養學生感恩，孝悌美德。</w:t>
            </w:r>
          </w:p>
          <w:p w:rsidR="001F5B78" w:rsidRDefault="001F5B78" w:rsidP="00A37613">
            <w:pPr>
              <w:rPr>
                <w:rFonts w:eastAsia="標楷體"/>
              </w:rPr>
            </w:pPr>
            <w:r>
              <w:rPr>
                <w:rFonts w:eastAsia="標楷體" w:hint="eastAsia"/>
              </w:rPr>
              <w:t>2.</w:t>
            </w:r>
            <w:r>
              <w:rPr>
                <w:rFonts w:eastAsia="標楷體" w:hint="eastAsia"/>
              </w:rPr>
              <w:t>配合母親節之節慶教學，融入家庭教育的意涵，學習扮演家庭照顧者的角色和技能並增進情意的表達。</w:t>
            </w:r>
          </w:p>
          <w:p w:rsidR="001F5B78" w:rsidRPr="00853F55" w:rsidRDefault="001F5B78" w:rsidP="00A37613">
            <w:pPr>
              <w:rPr>
                <w:rFonts w:eastAsia="標楷體"/>
              </w:rPr>
            </w:pPr>
            <w:r>
              <w:rPr>
                <w:rFonts w:eastAsia="標楷體" w:hint="eastAsia"/>
              </w:rPr>
              <w:t>3.</w:t>
            </w:r>
            <w:r>
              <w:rPr>
                <w:rFonts w:eastAsia="標楷體" w:hint="eastAsia"/>
              </w:rPr>
              <w:t>系列活動統整各領域的學習活動。</w:t>
            </w:r>
            <w:r w:rsidRPr="00853F55">
              <w:rPr>
                <w:rFonts w:eastAsia="標楷體"/>
              </w:rPr>
              <w:t xml:space="preserve"> </w:t>
            </w:r>
          </w:p>
        </w:tc>
        <w:tc>
          <w:tcPr>
            <w:tcW w:w="5670" w:type="dxa"/>
            <w:tcBorders>
              <w:top w:val="single" w:sz="4" w:space="0" w:color="auto"/>
              <w:left w:val="single" w:sz="4" w:space="0" w:color="auto"/>
              <w:bottom w:val="single" w:sz="4" w:space="0" w:color="auto"/>
              <w:right w:val="single" w:sz="4" w:space="0" w:color="auto"/>
            </w:tcBorders>
          </w:tcPr>
          <w:p w:rsidR="001F5B78" w:rsidRDefault="001F5B78" w:rsidP="00A37613">
            <w:pPr>
              <w:widowControl/>
              <w:ind w:left="317" w:hangingChars="132" w:hanging="317"/>
              <w:rPr>
                <w:rFonts w:ascii="標楷體" w:eastAsia="標楷體" w:hAnsi="標楷體"/>
              </w:rPr>
            </w:pPr>
            <w:r w:rsidRPr="008B6A0A">
              <w:rPr>
                <w:rFonts w:ascii="標楷體" w:eastAsia="標楷體" w:hAnsi="標楷體" w:hint="eastAsia"/>
              </w:rPr>
              <w:t>藉由母親節活動，感謝母親平日的辛勞，並培養學生</w:t>
            </w:r>
          </w:p>
          <w:p w:rsidR="001F5B78" w:rsidRDefault="001F5B78" w:rsidP="00A37613">
            <w:pPr>
              <w:widowControl/>
              <w:ind w:left="317" w:hangingChars="132" w:hanging="317"/>
              <w:rPr>
                <w:rFonts w:ascii="標楷體" w:eastAsia="標楷體" w:hAnsi="標楷體"/>
              </w:rPr>
            </w:pPr>
            <w:r w:rsidRPr="008B6A0A">
              <w:rPr>
                <w:rFonts w:ascii="標楷體" w:eastAsia="標楷體" w:hAnsi="標楷體" w:hint="eastAsia"/>
              </w:rPr>
              <w:t>感恩的心。</w:t>
            </w:r>
          </w:p>
          <w:p w:rsidR="001F5B78" w:rsidRPr="008B6A0A" w:rsidRDefault="001F5B78" w:rsidP="00A37613">
            <w:pPr>
              <w:ind w:left="240" w:hangingChars="100" w:hanging="240"/>
              <w:rPr>
                <w:rFonts w:ascii="標楷體" w:eastAsia="標楷體" w:hAnsi="標楷體"/>
              </w:rPr>
            </w:pPr>
            <w:r w:rsidRPr="008B6A0A">
              <w:rPr>
                <w:rFonts w:ascii="標楷體" w:eastAsia="標楷體" w:hAnsi="標楷體" w:hint="eastAsia"/>
              </w:rPr>
              <w:t>1.活動時間：10</w:t>
            </w:r>
            <w:r>
              <w:rPr>
                <w:rFonts w:ascii="標楷體" w:eastAsia="標楷體" w:hAnsi="標楷體" w:hint="eastAsia"/>
              </w:rPr>
              <w:t>5</w:t>
            </w:r>
            <w:r w:rsidRPr="008B6A0A">
              <w:rPr>
                <w:rFonts w:ascii="標楷體" w:eastAsia="標楷體" w:hAnsi="標楷體" w:hint="eastAsia"/>
              </w:rPr>
              <w:t>年5月</w:t>
            </w:r>
            <w:r>
              <w:rPr>
                <w:rFonts w:ascii="標楷體" w:eastAsia="標楷體" w:hAnsi="標楷體" w:hint="eastAsia"/>
              </w:rPr>
              <w:t>12</w:t>
            </w:r>
            <w:r w:rsidRPr="008B6A0A">
              <w:rPr>
                <w:rFonts w:ascii="標楷體" w:eastAsia="標楷體" w:hAnsi="標楷體" w:hint="eastAsia"/>
              </w:rPr>
              <w:t>日上午</w:t>
            </w:r>
            <w:r>
              <w:rPr>
                <w:rFonts w:ascii="標楷體" w:eastAsia="標楷體" w:hAnsi="標楷體" w:hint="eastAsia"/>
              </w:rPr>
              <w:t>8</w:t>
            </w:r>
            <w:r w:rsidRPr="008B6A0A">
              <w:rPr>
                <w:rFonts w:ascii="標楷體" w:eastAsia="標楷體" w:hAnsi="標楷體" w:hint="eastAsia"/>
              </w:rPr>
              <w:t>：</w:t>
            </w:r>
            <w:r>
              <w:rPr>
                <w:rFonts w:ascii="標楷體" w:eastAsia="標楷體" w:hAnsi="標楷體" w:hint="eastAsia"/>
              </w:rPr>
              <w:t>4</w:t>
            </w:r>
            <w:r w:rsidRPr="008B6A0A">
              <w:rPr>
                <w:rFonts w:ascii="標楷體" w:eastAsia="標楷體" w:hAnsi="標楷體" w:hint="eastAsia"/>
              </w:rPr>
              <w:t>0~</w:t>
            </w:r>
            <w:r>
              <w:rPr>
                <w:rFonts w:ascii="標楷體" w:eastAsia="標楷體" w:hAnsi="標楷體" w:hint="eastAsia"/>
              </w:rPr>
              <w:t>12</w:t>
            </w:r>
            <w:r w:rsidRPr="008B6A0A">
              <w:rPr>
                <w:rFonts w:ascii="標楷體" w:eastAsia="標楷體" w:hAnsi="標楷體" w:hint="eastAsia"/>
              </w:rPr>
              <w:t>：</w:t>
            </w:r>
            <w:r>
              <w:rPr>
                <w:rFonts w:ascii="標楷體" w:eastAsia="標楷體" w:hAnsi="標楷體" w:hint="eastAsia"/>
              </w:rPr>
              <w:t>0</w:t>
            </w:r>
            <w:r w:rsidRPr="008B6A0A">
              <w:rPr>
                <w:rFonts w:ascii="標楷體" w:eastAsia="標楷體" w:hAnsi="標楷體" w:hint="eastAsia"/>
              </w:rPr>
              <w:t>0。</w:t>
            </w:r>
          </w:p>
          <w:p w:rsidR="001F5B78" w:rsidRPr="008B6A0A" w:rsidRDefault="001F5B78" w:rsidP="00A37613">
            <w:pPr>
              <w:rPr>
                <w:rFonts w:ascii="標楷體" w:eastAsia="標楷體" w:hAnsi="標楷體"/>
              </w:rPr>
            </w:pPr>
            <w:r w:rsidRPr="008B6A0A">
              <w:rPr>
                <w:rFonts w:ascii="標楷體" w:eastAsia="標楷體" w:hAnsi="標楷體" w:hint="eastAsia"/>
              </w:rPr>
              <w:t>2.活動地點：大榕樹下。</w:t>
            </w:r>
          </w:p>
          <w:p w:rsidR="001F5B78" w:rsidRPr="008B6A0A" w:rsidRDefault="001F5B78" w:rsidP="00A37613">
            <w:pPr>
              <w:ind w:left="240" w:hangingChars="100" w:hanging="240"/>
              <w:rPr>
                <w:rFonts w:ascii="標楷體" w:eastAsia="標楷體" w:hAnsi="標楷體"/>
              </w:rPr>
            </w:pPr>
            <w:r w:rsidRPr="008B6A0A">
              <w:rPr>
                <w:rFonts w:ascii="標楷體" w:eastAsia="標楷體" w:hAnsi="標楷體" w:hint="eastAsia"/>
              </w:rPr>
              <w:t>3.表演內容：</w:t>
            </w:r>
            <w:r>
              <w:rPr>
                <w:rFonts w:ascii="標楷體" w:eastAsia="標楷體" w:hAnsi="標楷體" w:hint="eastAsia"/>
              </w:rPr>
              <w:t>由各班學生發揮創意表演舞蹈或戲劇</w:t>
            </w:r>
            <w:r w:rsidRPr="008B6A0A">
              <w:rPr>
                <w:rFonts w:ascii="標楷體" w:eastAsia="標楷體" w:hAnsi="標楷體" w:hint="eastAsia"/>
              </w:rPr>
              <w:t>。</w:t>
            </w:r>
          </w:p>
          <w:p w:rsidR="001F5B78" w:rsidRPr="008B6A0A" w:rsidRDefault="001F5B78" w:rsidP="00A37613">
            <w:pPr>
              <w:ind w:left="240" w:hangingChars="100" w:hanging="240"/>
              <w:rPr>
                <w:rFonts w:ascii="標楷體" w:eastAsia="標楷體" w:hAnsi="標楷體"/>
              </w:rPr>
            </w:pPr>
            <w:r w:rsidRPr="008B6A0A">
              <w:rPr>
                <w:rFonts w:ascii="標楷體" w:eastAsia="標楷體" w:hAnsi="標楷體" w:hint="eastAsia"/>
              </w:rPr>
              <w:t>4.各班表演配合藝文課程製作</w:t>
            </w:r>
            <w:r>
              <w:rPr>
                <w:rFonts w:ascii="標楷體" w:eastAsia="標楷體" w:hAnsi="標楷體" w:hint="eastAsia"/>
              </w:rPr>
              <w:t>設計</w:t>
            </w:r>
            <w:r w:rsidRPr="008B6A0A">
              <w:rPr>
                <w:rFonts w:ascii="標楷體" w:eastAsia="標楷體" w:hAnsi="標楷體" w:hint="eastAsia"/>
              </w:rPr>
              <w:t>表演道具。</w:t>
            </w:r>
          </w:p>
          <w:p w:rsidR="001F5B78" w:rsidRPr="0062213B" w:rsidRDefault="001F5B78" w:rsidP="00A37613">
            <w:pPr>
              <w:widowControl/>
              <w:ind w:left="317" w:hangingChars="132" w:hanging="317"/>
              <w:rPr>
                <w:rFonts w:eastAsia="標楷體"/>
              </w:rPr>
            </w:pPr>
            <w:r w:rsidRPr="008B6A0A">
              <w:rPr>
                <w:rFonts w:ascii="標楷體" w:eastAsia="標楷體" w:hAnsi="標楷體" w:hint="eastAsia"/>
              </w:rPr>
              <w:t>5.邀請家長及社區人士到校欣賞聯歡。</w:t>
            </w:r>
          </w:p>
        </w:tc>
        <w:tc>
          <w:tcPr>
            <w:tcW w:w="568" w:type="dxa"/>
            <w:tcBorders>
              <w:top w:val="single" w:sz="4" w:space="0" w:color="auto"/>
              <w:left w:val="single" w:sz="4" w:space="0" w:color="auto"/>
              <w:bottom w:val="single" w:sz="4" w:space="0" w:color="auto"/>
              <w:right w:val="single" w:sz="4" w:space="0" w:color="auto"/>
            </w:tcBorders>
            <w:vAlign w:val="center"/>
          </w:tcPr>
          <w:p w:rsidR="001F5B78" w:rsidRDefault="001F5B78" w:rsidP="00A37613">
            <w:pPr>
              <w:jc w:val="center"/>
              <w:rPr>
                <w:rFonts w:eastAsia="標楷體"/>
              </w:rPr>
            </w:pPr>
            <w:r>
              <w:rPr>
                <w:rFonts w:eastAsia="標楷體" w:hint="eastAsia"/>
              </w:rPr>
              <w:t>全校師生及家長</w:t>
            </w:r>
          </w:p>
        </w:tc>
        <w:tc>
          <w:tcPr>
            <w:tcW w:w="427" w:type="dxa"/>
            <w:tcBorders>
              <w:top w:val="single" w:sz="4" w:space="0" w:color="auto"/>
              <w:left w:val="single" w:sz="4" w:space="0" w:color="auto"/>
              <w:bottom w:val="single" w:sz="4" w:space="0" w:color="auto"/>
              <w:right w:val="single" w:sz="4" w:space="0" w:color="auto"/>
            </w:tcBorders>
            <w:vAlign w:val="center"/>
          </w:tcPr>
          <w:p w:rsidR="001F5B78" w:rsidRPr="005E3B05" w:rsidRDefault="001F5B78" w:rsidP="005E3B05">
            <w:pPr>
              <w:jc w:val="center"/>
              <w:rPr>
                <w:rFonts w:ascii="標楷體" w:eastAsia="標楷體" w:hAnsi="標楷體"/>
              </w:rPr>
            </w:pPr>
            <w:r w:rsidRPr="005E3B05">
              <w:rPr>
                <w:rFonts w:ascii="標楷體" w:eastAsia="標楷體" w:hAnsi="標楷體" w:hint="eastAsia"/>
              </w:rPr>
              <w:t>4節</w:t>
            </w:r>
          </w:p>
        </w:tc>
        <w:tc>
          <w:tcPr>
            <w:tcW w:w="536" w:type="dxa"/>
            <w:tcBorders>
              <w:top w:val="single" w:sz="4" w:space="0" w:color="auto"/>
              <w:left w:val="single" w:sz="4" w:space="0" w:color="auto"/>
              <w:bottom w:val="single" w:sz="4" w:space="0" w:color="auto"/>
              <w:right w:val="single" w:sz="4" w:space="0" w:color="auto"/>
            </w:tcBorders>
            <w:vAlign w:val="center"/>
          </w:tcPr>
          <w:p w:rsidR="001F5B78" w:rsidRDefault="001F5B78" w:rsidP="00A37613">
            <w:pPr>
              <w:jc w:val="center"/>
              <w:rPr>
                <w:rFonts w:eastAsia="標楷體"/>
              </w:rPr>
            </w:pPr>
          </w:p>
        </w:tc>
      </w:tr>
      <w:tr w:rsidR="001F5B78" w:rsidTr="005E3B05">
        <w:trPr>
          <w:trHeight w:val="870"/>
          <w:jc w:val="center"/>
        </w:trPr>
        <w:tc>
          <w:tcPr>
            <w:tcW w:w="1254" w:type="dxa"/>
            <w:tcBorders>
              <w:top w:val="single" w:sz="4" w:space="0" w:color="auto"/>
              <w:left w:val="single" w:sz="4" w:space="0" w:color="auto"/>
              <w:bottom w:val="single" w:sz="4" w:space="0" w:color="auto"/>
              <w:right w:val="single" w:sz="4" w:space="0" w:color="auto"/>
            </w:tcBorders>
            <w:vAlign w:val="center"/>
          </w:tcPr>
          <w:p w:rsidR="001F5B78" w:rsidRDefault="001F5B78" w:rsidP="00A37613">
            <w:pPr>
              <w:jc w:val="center"/>
              <w:rPr>
                <w:rFonts w:eastAsia="標楷體"/>
              </w:rPr>
            </w:pPr>
            <w:r>
              <w:rPr>
                <w:rFonts w:eastAsia="標楷體" w:hint="eastAsia"/>
              </w:rPr>
              <w:lastRenderedPageBreak/>
              <w:t>第</w:t>
            </w:r>
            <w:r>
              <w:rPr>
                <w:rFonts w:eastAsia="標楷體" w:hint="eastAsia"/>
              </w:rPr>
              <w:t>14</w:t>
            </w:r>
            <w:r>
              <w:rPr>
                <w:rFonts w:eastAsia="標楷體" w:hint="eastAsia"/>
              </w:rPr>
              <w:t>週</w:t>
            </w:r>
          </w:p>
        </w:tc>
        <w:tc>
          <w:tcPr>
            <w:tcW w:w="1500" w:type="dxa"/>
            <w:tcBorders>
              <w:top w:val="single" w:sz="4" w:space="0" w:color="auto"/>
              <w:left w:val="single" w:sz="4" w:space="0" w:color="auto"/>
              <w:bottom w:val="single" w:sz="4" w:space="0" w:color="auto"/>
              <w:right w:val="single" w:sz="4" w:space="0" w:color="auto"/>
            </w:tcBorders>
            <w:vAlign w:val="center"/>
          </w:tcPr>
          <w:p w:rsidR="001F5B78" w:rsidRDefault="001F5B78" w:rsidP="00A37613">
            <w:pPr>
              <w:jc w:val="center"/>
              <w:rPr>
                <w:rFonts w:eastAsia="標楷體"/>
              </w:rPr>
            </w:pPr>
            <w:r>
              <w:rPr>
                <w:rFonts w:eastAsia="標楷體" w:hint="eastAsia"/>
              </w:rPr>
              <w:t>金融知識宣導</w:t>
            </w:r>
          </w:p>
        </w:tc>
        <w:tc>
          <w:tcPr>
            <w:tcW w:w="4187" w:type="dxa"/>
            <w:tcBorders>
              <w:top w:val="single" w:sz="4" w:space="0" w:color="auto"/>
              <w:left w:val="single" w:sz="4" w:space="0" w:color="auto"/>
              <w:bottom w:val="single" w:sz="4" w:space="0" w:color="auto"/>
              <w:right w:val="single" w:sz="4" w:space="0" w:color="auto"/>
            </w:tcBorders>
          </w:tcPr>
          <w:p w:rsidR="001F5B78" w:rsidRPr="007A7C60" w:rsidRDefault="001F5B78" w:rsidP="00E931C3">
            <w:pPr>
              <w:numPr>
                <w:ilvl w:val="0"/>
                <w:numId w:val="7"/>
              </w:numPr>
              <w:rPr>
                <w:rFonts w:ascii="標楷體" w:eastAsia="標楷體" w:hAnsi="標楷體"/>
                <w:szCs w:val="28"/>
              </w:rPr>
            </w:pPr>
            <w:r w:rsidRPr="007A7C60">
              <w:rPr>
                <w:rFonts w:ascii="標楷體" w:eastAsia="標楷體" w:hAnsi="標楷體" w:hint="eastAsia"/>
                <w:szCs w:val="28"/>
              </w:rPr>
              <w:t>將金融知識</w:t>
            </w:r>
            <w:r>
              <w:rPr>
                <w:rFonts w:ascii="標楷體" w:eastAsia="標楷體" w:hAnsi="標楷體" w:hint="eastAsia"/>
                <w:szCs w:val="28"/>
              </w:rPr>
              <w:t>宣導</w:t>
            </w:r>
            <w:r w:rsidRPr="007A7C60">
              <w:rPr>
                <w:rFonts w:ascii="標楷體" w:eastAsia="標楷體" w:hAnsi="標楷體" w:hint="eastAsia"/>
                <w:szCs w:val="28"/>
              </w:rPr>
              <w:t>納入學校教育，以利金融教育往下紮根，建立學生正確消費及信用之價值觀。</w:t>
            </w:r>
          </w:p>
          <w:p w:rsidR="001F5B78" w:rsidRDefault="001F5B78" w:rsidP="00E931C3">
            <w:pPr>
              <w:numPr>
                <w:ilvl w:val="0"/>
                <w:numId w:val="7"/>
              </w:numPr>
              <w:rPr>
                <w:rFonts w:eastAsia="標楷體"/>
              </w:rPr>
            </w:pPr>
            <w:r w:rsidRPr="007A7C60">
              <w:rPr>
                <w:rFonts w:ascii="標楷體" w:eastAsia="標楷體" w:hAnsi="標楷體" w:hint="eastAsia"/>
              </w:rPr>
              <w:t>培養學生</w:t>
            </w:r>
            <w:r w:rsidRPr="007A7C60">
              <w:rPr>
                <w:rFonts w:ascii="標楷體" w:eastAsia="標楷體" w:hAnsi="標楷體" w:hint="eastAsia"/>
                <w:szCs w:val="28"/>
              </w:rPr>
              <w:t>儲蓄及投資理財觀念與素養，並避免不當的金錢使用價值觀所造成的社會問題。</w:t>
            </w:r>
          </w:p>
        </w:tc>
        <w:tc>
          <w:tcPr>
            <w:tcW w:w="5670" w:type="dxa"/>
            <w:tcBorders>
              <w:top w:val="single" w:sz="4" w:space="0" w:color="auto"/>
              <w:left w:val="single" w:sz="4" w:space="0" w:color="auto"/>
              <w:bottom w:val="single" w:sz="4" w:space="0" w:color="auto"/>
              <w:right w:val="single" w:sz="4" w:space="0" w:color="auto"/>
            </w:tcBorders>
          </w:tcPr>
          <w:p w:rsidR="001F5B78" w:rsidRPr="007A7C60" w:rsidRDefault="001F5B78" w:rsidP="00E931C3">
            <w:pPr>
              <w:widowControl/>
              <w:numPr>
                <w:ilvl w:val="0"/>
                <w:numId w:val="8"/>
              </w:numPr>
              <w:rPr>
                <w:rFonts w:ascii="標楷體" w:eastAsia="標楷體" w:hAnsi="標楷體"/>
                <w:szCs w:val="28"/>
              </w:rPr>
            </w:pPr>
            <w:r w:rsidRPr="007A7C60">
              <w:rPr>
                <w:rFonts w:ascii="標楷體" w:eastAsia="標楷體" w:hAnsi="標楷體" w:hint="eastAsia"/>
              </w:rPr>
              <w:t>舉辦</w:t>
            </w:r>
            <w:r w:rsidRPr="007A7C60">
              <w:rPr>
                <w:rFonts w:ascii="標楷體" w:eastAsia="標楷體" w:hAnsi="標楷體" w:hint="eastAsia"/>
                <w:color w:val="000000"/>
                <w:szCs w:val="26"/>
              </w:rPr>
              <w:t>金融知識演講，</w:t>
            </w:r>
            <w:r w:rsidRPr="007A7C60">
              <w:rPr>
                <w:rFonts w:ascii="標楷體" w:eastAsia="標楷體" w:hAnsi="標楷體" w:hint="eastAsia"/>
                <w:szCs w:val="28"/>
              </w:rPr>
              <w:t>讓學生了解金融商品、金融運作及自身權益。</w:t>
            </w:r>
          </w:p>
          <w:p w:rsidR="001F5B78" w:rsidRDefault="001F5B78" w:rsidP="00E931C3">
            <w:pPr>
              <w:widowControl/>
              <w:numPr>
                <w:ilvl w:val="0"/>
                <w:numId w:val="8"/>
              </w:numPr>
              <w:rPr>
                <w:rFonts w:eastAsia="標楷體"/>
              </w:rPr>
            </w:pPr>
            <w:r w:rsidRPr="004302D5">
              <w:rPr>
                <w:rFonts w:ascii="標楷體" w:eastAsia="標楷體" w:hAnsi="標楷體" w:hint="eastAsia"/>
              </w:rPr>
              <w:t>由老師製作</w:t>
            </w:r>
            <w:r>
              <w:rPr>
                <w:rFonts w:ascii="標楷體" w:eastAsia="標楷體" w:hAnsi="標楷體" w:hint="eastAsia"/>
              </w:rPr>
              <w:t>金融知識</w:t>
            </w:r>
            <w:r w:rsidRPr="004302D5">
              <w:rPr>
                <w:rFonts w:ascii="標楷體" w:eastAsia="標楷體" w:hAnsi="標楷體" w:hint="eastAsia"/>
              </w:rPr>
              <w:t>相關之學習單，與學生交流討論後完成學習單。</w:t>
            </w:r>
          </w:p>
        </w:tc>
        <w:tc>
          <w:tcPr>
            <w:tcW w:w="568" w:type="dxa"/>
            <w:tcBorders>
              <w:top w:val="single" w:sz="4" w:space="0" w:color="auto"/>
              <w:left w:val="single" w:sz="4" w:space="0" w:color="auto"/>
              <w:bottom w:val="single" w:sz="4" w:space="0" w:color="auto"/>
              <w:right w:val="single" w:sz="4" w:space="0" w:color="auto"/>
            </w:tcBorders>
            <w:vAlign w:val="center"/>
          </w:tcPr>
          <w:p w:rsidR="001F5B78" w:rsidRDefault="001F5B78" w:rsidP="00A37613">
            <w:pPr>
              <w:jc w:val="center"/>
              <w:rPr>
                <w:rFonts w:eastAsia="標楷體"/>
              </w:rPr>
            </w:pPr>
            <w:r w:rsidRPr="0078051B">
              <w:rPr>
                <w:rFonts w:eastAsia="標楷體" w:hint="eastAsia"/>
                <w:color w:val="000000"/>
              </w:rPr>
              <w:t>全校學生</w:t>
            </w:r>
          </w:p>
        </w:tc>
        <w:tc>
          <w:tcPr>
            <w:tcW w:w="427" w:type="dxa"/>
            <w:tcBorders>
              <w:top w:val="single" w:sz="4" w:space="0" w:color="auto"/>
              <w:left w:val="single" w:sz="4" w:space="0" w:color="auto"/>
              <w:bottom w:val="single" w:sz="4" w:space="0" w:color="auto"/>
              <w:right w:val="single" w:sz="4" w:space="0" w:color="auto"/>
            </w:tcBorders>
            <w:vAlign w:val="center"/>
          </w:tcPr>
          <w:p w:rsidR="001F5B78" w:rsidRPr="005E3B05" w:rsidRDefault="001F5B78" w:rsidP="005E3B05">
            <w:pPr>
              <w:jc w:val="center"/>
              <w:rPr>
                <w:rFonts w:ascii="標楷體" w:eastAsia="標楷體" w:hAnsi="標楷體"/>
              </w:rPr>
            </w:pPr>
            <w:r w:rsidRPr="005E3B05">
              <w:rPr>
                <w:rFonts w:ascii="標楷體" w:eastAsia="標楷體" w:hAnsi="標楷體" w:hint="eastAsia"/>
              </w:rPr>
              <w:t>2節</w:t>
            </w:r>
          </w:p>
        </w:tc>
        <w:tc>
          <w:tcPr>
            <w:tcW w:w="536" w:type="dxa"/>
            <w:tcBorders>
              <w:top w:val="single" w:sz="4" w:space="0" w:color="auto"/>
              <w:left w:val="single" w:sz="4" w:space="0" w:color="auto"/>
              <w:bottom w:val="single" w:sz="4" w:space="0" w:color="auto"/>
              <w:right w:val="single" w:sz="4" w:space="0" w:color="auto"/>
            </w:tcBorders>
          </w:tcPr>
          <w:p w:rsidR="001F5B78" w:rsidRDefault="001F5B78" w:rsidP="00A37613">
            <w:pPr>
              <w:jc w:val="both"/>
              <w:rPr>
                <w:rFonts w:eastAsia="標楷體"/>
              </w:rPr>
            </w:pPr>
            <w:r>
              <w:rPr>
                <w:rFonts w:eastAsia="標楷體" w:hint="eastAsia"/>
              </w:rPr>
              <w:t>第</w:t>
            </w:r>
            <w:r>
              <w:rPr>
                <w:rFonts w:eastAsia="標楷體" w:hint="eastAsia"/>
              </w:rPr>
              <w:t>14</w:t>
            </w:r>
            <w:r>
              <w:rPr>
                <w:rFonts w:eastAsia="標楷體" w:hint="eastAsia"/>
              </w:rPr>
              <w:t>週</w:t>
            </w:r>
          </w:p>
        </w:tc>
      </w:tr>
      <w:tr w:rsidR="001F5B78" w:rsidTr="005E3B05">
        <w:trPr>
          <w:trHeight w:val="757"/>
          <w:jc w:val="center"/>
        </w:trPr>
        <w:tc>
          <w:tcPr>
            <w:tcW w:w="1254" w:type="dxa"/>
            <w:tcBorders>
              <w:top w:val="single" w:sz="4" w:space="0" w:color="auto"/>
              <w:left w:val="single" w:sz="4" w:space="0" w:color="auto"/>
              <w:bottom w:val="single" w:sz="4" w:space="0" w:color="auto"/>
              <w:right w:val="single" w:sz="4" w:space="0" w:color="auto"/>
            </w:tcBorders>
            <w:vAlign w:val="center"/>
          </w:tcPr>
          <w:p w:rsidR="001F5B78" w:rsidRPr="0099581F" w:rsidRDefault="001F5B78" w:rsidP="00A37613">
            <w:pPr>
              <w:spacing w:line="0" w:lineRule="atLeast"/>
              <w:jc w:val="center"/>
              <w:rPr>
                <w:rFonts w:ascii="標楷體" w:eastAsia="標楷體" w:hAnsi="標楷體"/>
                <w:color w:val="000000"/>
              </w:rPr>
            </w:pPr>
            <w:r w:rsidRPr="0099581F">
              <w:rPr>
                <w:rFonts w:ascii="標楷體" w:eastAsia="標楷體" w:hAnsi="標楷體" w:hint="eastAsia"/>
                <w:color w:val="000000"/>
              </w:rPr>
              <w:t>第10、</w:t>
            </w:r>
          </w:p>
          <w:p w:rsidR="001F5B78" w:rsidRPr="0099581F" w:rsidRDefault="001F5B78" w:rsidP="00A37613">
            <w:pPr>
              <w:spacing w:line="0" w:lineRule="atLeast"/>
              <w:jc w:val="center"/>
              <w:rPr>
                <w:rFonts w:ascii="標楷體" w:eastAsia="標楷體" w:hAnsi="標楷體"/>
                <w:color w:val="000000"/>
              </w:rPr>
            </w:pPr>
            <w:r w:rsidRPr="0099581F">
              <w:rPr>
                <w:rFonts w:ascii="標楷體" w:eastAsia="標楷體" w:hAnsi="標楷體" w:hint="eastAsia"/>
                <w:color w:val="000000"/>
              </w:rPr>
              <w:t>18週</w:t>
            </w:r>
          </w:p>
        </w:tc>
        <w:tc>
          <w:tcPr>
            <w:tcW w:w="1500" w:type="dxa"/>
            <w:tcBorders>
              <w:top w:val="single" w:sz="4" w:space="0" w:color="auto"/>
              <w:left w:val="single" w:sz="4" w:space="0" w:color="auto"/>
              <w:bottom w:val="single" w:sz="4" w:space="0" w:color="auto"/>
              <w:right w:val="single" w:sz="4" w:space="0" w:color="auto"/>
            </w:tcBorders>
            <w:vAlign w:val="center"/>
          </w:tcPr>
          <w:p w:rsidR="001F5B78" w:rsidRPr="0099581F" w:rsidRDefault="001F5B78" w:rsidP="00A37613">
            <w:pPr>
              <w:spacing w:line="0" w:lineRule="atLeast"/>
              <w:jc w:val="center"/>
              <w:rPr>
                <w:rFonts w:ascii="標楷體" w:eastAsia="標楷體" w:hAnsi="標楷體"/>
                <w:color w:val="000000"/>
              </w:rPr>
            </w:pPr>
            <w:r w:rsidRPr="0099581F">
              <w:rPr>
                <w:rFonts w:ascii="標楷體" w:eastAsia="標楷體" w:hAnsi="標楷體" w:hint="eastAsia"/>
                <w:color w:val="000000"/>
              </w:rPr>
              <w:t>品德教育</w:t>
            </w:r>
          </w:p>
          <w:p w:rsidR="001F5B78" w:rsidRPr="0099581F" w:rsidRDefault="001F5B78" w:rsidP="00A37613">
            <w:pPr>
              <w:spacing w:line="0" w:lineRule="atLeast"/>
              <w:jc w:val="center"/>
              <w:rPr>
                <w:rFonts w:ascii="標楷體" w:eastAsia="標楷體" w:hAnsi="標楷體"/>
                <w:color w:val="000000"/>
              </w:rPr>
            </w:pPr>
            <w:r w:rsidRPr="0099581F">
              <w:rPr>
                <w:rFonts w:ascii="標楷體" w:eastAsia="標楷體" w:hAnsi="標楷體" w:hint="eastAsia"/>
                <w:color w:val="000000"/>
              </w:rPr>
              <w:t>競標活動</w:t>
            </w:r>
          </w:p>
        </w:tc>
        <w:tc>
          <w:tcPr>
            <w:tcW w:w="4187" w:type="dxa"/>
            <w:tcBorders>
              <w:top w:val="single" w:sz="4" w:space="0" w:color="auto"/>
              <w:left w:val="single" w:sz="4" w:space="0" w:color="auto"/>
              <w:bottom w:val="single" w:sz="4" w:space="0" w:color="auto"/>
              <w:right w:val="single" w:sz="4" w:space="0" w:color="auto"/>
            </w:tcBorders>
          </w:tcPr>
          <w:p w:rsidR="001F5B78" w:rsidRPr="0099581F" w:rsidRDefault="001F5B78" w:rsidP="00A37613">
            <w:pPr>
              <w:snapToGrid w:val="0"/>
              <w:spacing w:line="0" w:lineRule="atLeast"/>
              <w:jc w:val="both"/>
              <w:rPr>
                <w:rFonts w:ascii="標楷體" w:eastAsia="標楷體" w:hAnsi="標楷體"/>
                <w:color w:val="000000"/>
              </w:rPr>
            </w:pPr>
            <w:r w:rsidRPr="0099581F">
              <w:rPr>
                <w:rFonts w:ascii="標楷體" w:eastAsia="標楷體" w:hAnsi="標楷體" w:hint="eastAsia"/>
                <w:color w:val="000000"/>
              </w:rPr>
              <w:t>1.透過平日品德教育積點活動，培養學生良好的品行，糾正不良行為。</w:t>
            </w:r>
          </w:p>
          <w:p w:rsidR="001F5B78" w:rsidRPr="0099581F" w:rsidRDefault="001F5B78" w:rsidP="00A37613">
            <w:pPr>
              <w:snapToGrid w:val="0"/>
              <w:spacing w:line="0" w:lineRule="atLeast"/>
              <w:jc w:val="both"/>
              <w:rPr>
                <w:rFonts w:ascii="標楷體" w:eastAsia="標楷體" w:hAnsi="標楷體"/>
                <w:color w:val="000000"/>
              </w:rPr>
            </w:pPr>
            <w:r w:rsidRPr="0099581F">
              <w:rPr>
                <w:rFonts w:ascii="標楷體" w:eastAsia="標楷體" w:hAnsi="標楷體" w:hint="eastAsia"/>
                <w:color w:val="000000"/>
              </w:rPr>
              <w:t>2.透過獎品兌換活動，提供學生所需之學用品及益智遊戲。</w:t>
            </w:r>
          </w:p>
        </w:tc>
        <w:tc>
          <w:tcPr>
            <w:tcW w:w="5670" w:type="dxa"/>
            <w:tcBorders>
              <w:top w:val="single" w:sz="4" w:space="0" w:color="auto"/>
              <w:left w:val="single" w:sz="4" w:space="0" w:color="auto"/>
              <w:bottom w:val="single" w:sz="4" w:space="0" w:color="auto"/>
              <w:right w:val="single" w:sz="4" w:space="0" w:color="auto"/>
            </w:tcBorders>
          </w:tcPr>
          <w:p w:rsidR="001F5B78" w:rsidRPr="0099581F" w:rsidRDefault="001F5B78" w:rsidP="00A37613">
            <w:pPr>
              <w:spacing w:line="0" w:lineRule="atLeast"/>
              <w:ind w:left="360" w:hangingChars="150" w:hanging="360"/>
              <w:jc w:val="both"/>
              <w:rPr>
                <w:rFonts w:ascii="標楷體" w:eastAsia="標楷體" w:hAnsi="標楷體"/>
                <w:color w:val="000000"/>
              </w:rPr>
            </w:pPr>
            <w:r w:rsidRPr="0099581F">
              <w:rPr>
                <w:rFonts w:ascii="標楷體" w:eastAsia="標楷體" w:hAnsi="標楷體" w:hint="eastAsia"/>
                <w:color w:val="000000"/>
              </w:rPr>
              <w:t>1. 學生的積點由任課老師及行政人員核發，依照學生的表現訂定給點辦法，表現優良給予點數，若有偏差行為則予以扣點，藉以培養學生優良品性。</w:t>
            </w:r>
          </w:p>
          <w:p w:rsidR="001F5B78" w:rsidRPr="0099581F" w:rsidRDefault="001F5B78" w:rsidP="00A37613">
            <w:pPr>
              <w:spacing w:line="0" w:lineRule="atLeast"/>
              <w:jc w:val="both"/>
              <w:rPr>
                <w:rFonts w:ascii="標楷體" w:eastAsia="標楷體" w:hAnsi="標楷體"/>
                <w:color w:val="000000"/>
              </w:rPr>
            </w:pPr>
            <w:r w:rsidRPr="0099581F">
              <w:rPr>
                <w:rFonts w:ascii="標楷體" w:eastAsia="標楷體" w:hAnsi="標楷體" w:hint="eastAsia"/>
                <w:color w:val="000000"/>
              </w:rPr>
              <w:t>2. 學期中進行品德教育競標活動，學生可將累積的點</w:t>
            </w:r>
          </w:p>
          <w:p w:rsidR="001F5B78" w:rsidRPr="0099581F" w:rsidRDefault="001F5B78" w:rsidP="00A37613">
            <w:pPr>
              <w:spacing w:line="0" w:lineRule="atLeast"/>
              <w:jc w:val="both"/>
              <w:rPr>
                <w:rFonts w:ascii="標楷體" w:eastAsia="標楷體" w:hAnsi="標楷體"/>
                <w:color w:val="000000"/>
              </w:rPr>
            </w:pPr>
            <w:r w:rsidRPr="0099581F">
              <w:rPr>
                <w:rFonts w:ascii="標楷體" w:eastAsia="標楷體" w:hAnsi="標楷體" w:hint="eastAsia"/>
                <w:color w:val="000000"/>
              </w:rPr>
              <w:t xml:space="preserve">   數進行競標，競標之獎品經費由董晉來先生每月捐</w:t>
            </w:r>
          </w:p>
          <w:p w:rsidR="001F5B78" w:rsidRPr="0099581F" w:rsidRDefault="001F5B78" w:rsidP="00A37613">
            <w:pPr>
              <w:spacing w:line="0" w:lineRule="atLeast"/>
              <w:jc w:val="both"/>
              <w:rPr>
                <w:rFonts w:ascii="標楷體" w:eastAsia="標楷體" w:hAnsi="標楷體"/>
                <w:color w:val="000000"/>
              </w:rPr>
            </w:pPr>
            <w:r w:rsidRPr="0099581F">
              <w:rPr>
                <w:rFonts w:ascii="標楷體" w:eastAsia="標楷體" w:hAnsi="標楷體" w:hint="eastAsia"/>
                <w:color w:val="000000"/>
              </w:rPr>
              <w:t xml:space="preserve">   贈的品德教育獎學金支付。</w:t>
            </w:r>
          </w:p>
        </w:tc>
        <w:tc>
          <w:tcPr>
            <w:tcW w:w="568" w:type="dxa"/>
            <w:tcBorders>
              <w:top w:val="single" w:sz="4" w:space="0" w:color="auto"/>
              <w:left w:val="single" w:sz="4" w:space="0" w:color="auto"/>
              <w:bottom w:val="single" w:sz="4" w:space="0" w:color="auto"/>
              <w:right w:val="single" w:sz="4" w:space="0" w:color="auto"/>
            </w:tcBorders>
            <w:vAlign w:val="center"/>
          </w:tcPr>
          <w:p w:rsidR="001F5B78" w:rsidRPr="0099581F" w:rsidRDefault="001F5B78" w:rsidP="00A37613">
            <w:pPr>
              <w:jc w:val="center"/>
              <w:rPr>
                <w:rFonts w:eastAsia="標楷體"/>
                <w:color w:val="000000"/>
              </w:rPr>
            </w:pPr>
            <w:r w:rsidRPr="0099581F">
              <w:rPr>
                <w:rFonts w:eastAsia="標楷體" w:hint="eastAsia"/>
                <w:color w:val="000000"/>
              </w:rPr>
              <w:t>全校學生</w:t>
            </w:r>
          </w:p>
        </w:tc>
        <w:tc>
          <w:tcPr>
            <w:tcW w:w="427" w:type="dxa"/>
            <w:tcBorders>
              <w:top w:val="single" w:sz="4" w:space="0" w:color="auto"/>
              <w:left w:val="single" w:sz="4" w:space="0" w:color="auto"/>
              <w:bottom w:val="single" w:sz="4" w:space="0" w:color="auto"/>
              <w:right w:val="single" w:sz="4" w:space="0" w:color="auto"/>
            </w:tcBorders>
            <w:vAlign w:val="center"/>
          </w:tcPr>
          <w:p w:rsidR="001F5B78" w:rsidRPr="005E3B05" w:rsidRDefault="001F5B78" w:rsidP="005E3B05">
            <w:pPr>
              <w:jc w:val="center"/>
              <w:rPr>
                <w:rFonts w:ascii="標楷體" w:eastAsia="標楷體" w:hAnsi="標楷體"/>
              </w:rPr>
            </w:pPr>
            <w:r w:rsidRPr="005E3B05">
              <w:rPr>
                <w:rFonts w:ascii="標楷體" w:eastAsia="標楷體" w:hAnsi="標楷體" w:hint="eastAsia"/>
              </w:rPr>
              <w:t>2節</w:t>
            </w:r>
          </w:p>
        </w:tc>
        <w:tc>
          <w:tcPr>
            <w:tcW w:w="536" w:type="dxa"/>
            <w:tcBorders>
              <w:top w:val="single" w:sz="4" w:space="0" w:color="auto"/>
              <w:left w:val="single" w:sz="4" w:space="0" w:color="auto"/>
              <w:bottom w:val="single" w:sz="4" w:space="0" w:color="auto"/>
              <w:right w:val="single" w:sz="4" w:space="0" w:color="auto"/>
            </w:tcBorders>
            <w:vAlign w:val="center"/>
          </w:tcPr>
          <w:p w:rsidR="001F5B78" w:rsidRPr="0099581F" w:rsidRDefault="001F5B78" w:rsidP="00A37613">
            <w:pPr>
              <w:spacing w:line="0" w:lineRule="atLeast"/>
              <w:jc w:val="center"/>
              <w:rPr>
                <w:rFonts w:ascii="標楷體" w:eastAsia="標楷體" w:hAnsi="標楷體"/>
                <w:color w:val="000000"/>
              </w:rPr>
            </w:pPr>
            <w:r w:rsidRPr="0099581F">
              <w:rPr>
                <w:rFonts w:ascii="標楷體" w:eastAsia="標楷體" w:hAnsi="標楷體" w:hint="eastAsia"/>
                <w:color w:val="000000"/>
              </w:rPr>
              <w:t>第10、18週</w:t>
            </w:r>
          </w:p>
        </w:tc>
      </w:tr>
    </w:tbl>
    <w:p w:rsidR="001F5B78" w:rsidRDefault="001F5B78" w:rsidP="001F5B78">
      <w:pPr>
        <w:snapToGrid w:val="0"/>
        <w:spacing w:line="200" w:lineRule="exact"/>
        <w:rPr>
          <w:rFonts w:ascii="標楷體" w:eastAsia="標楷體" w:hAnsi="標楷體"/>
          <w:b/>
          <w:color w:val="000000"/>
          <w:sz w:val="36"/>
          <w:szCs w:val="36"/>
          <w:u w:val="single"/>
        </w:rPr>
      </w:pPr>
    </w:p>
    <w:p w:rsidR="001F5B78" w:rsidRDefault="001F5B78" w:rsidP="001F5B78">
      <w:pPr>
        <w:snapToGrid w:val="0"/>
        <w:spacing w:line="200" w:lineRule="exact"/>
        <w:rPr>
          <w:rFonts w:ascii="標楷體" w:eastAsia="標楷體" w:hAnsi="標楷體"/>
          <w:b/>
          <w:color w:val="000000"/>
          <w:sz w:val="36"/>
          <w:szCs w:val="36"/>
          <w:u w:val="single"/>
        </w:rPr>
      </w:pPr>
    </w:p>
    <w:p w:rsidR="001F5B78" w:rsidRDefault="001F5B78" w:rsidP="001F5B78">
      <w:pPr>
        <w:snapToGrid w:val="0"/>
        <w:spacing w:line="200" w:lineRule="exact"/>
        <w:rPr>
          <w:rFonts w:ascii="標楷體" w:eastAsia="標楷體" w:hAnsi="標楷體"/>
          <w:b/>
          <w:color w:val="000000"/>
          <w:sz w:val="36"/>
          <w:szCs w:val="36"/>
          <w:u w:val="single"/>
        </w:rPr>
      </w:pPr>
    </w:p>
    <w:p w:rsidR="001F5B78" w:rsidRDefault="001F5B78" w:rsidP="001F5B78">
      <w:pPr>
        <w:snapToGrid w:val="0"/>
        <w:spacing w:line="200" w:lineRule="exact"/>
        <w:rPr>
          <w:rFonts w:ascii="標楷體" w:eastAsia="標楷體" w:hAnsi="標楷體"/>
          <w:b/>
          <w:color w:val="000000"/>
          <w:sz w:val="36"/>
          <w:szCs w:val="36"/>
          <w:u w:val="single"/>
        </w:rPr>
      </w:pPr>
    </w:p>
    <w:p w:rsidR="001F5B78" w:rsidRDefault="001F5B78" w:rsidP="001F5B78">
      <w:pPr>
        <w:snapToGrid w:val="0"/>
        <w:spacing w:line="200" w:lineRule="exact"/>
        <w:rPr>
          <w:rFonts w:ascii="標楷體" w:eastAsia="標楷體" w:hAnsi="標楷體"/>
          <w:b/>
          <w:color w:val="000000"/>
          <w:sz w:val="36"/>
          <w:szCs w:val="36"/>
          <w:u w:val="single"/>
        </w:rPr>
      </w:pPr>
    </w:p>
    <w:p w:rsidR="001F5B78" w:rsidRDefault="001F5B78" w:rsidP="001F5B78">
      <w:pPr>
        <w:snapToGrid w:val="0"/>
        <w:spacing w:line="200" w:lineRule="exact"/>
        <w:rPr>
          <w:rFonts w:ascii="標楷體" w:eastAsia="標楷體" w:hAnsi="標楷體"/>
          <w:b/>
          <w:color w:val="000000"/>
          <w:sz w:val="36"/>
          <w:szCs w:val="36"/>
          <w:u w:val="single"/>
        </w:rPr>
      </w:pPr>
    </w:p>
    <w:p w:rsidR="001F5B78" w:rsidRDefault="001F5B78" w:rsidP="001F5B78">
      <w:pPr>
        <w:snapToGrid w:val="0"/>
        <w:spacing w:line="200" w:lineRule="exact"/>
        <w:rPr>
          <w:rFonts w:ascii="標楷體" w:eastAsia="標楷體" w:hAnsi="標楷體"/>
          <w:b/>
          <w:color w:val="000000"/>
          <w:sz w:val="36"/>
          <w:szCs w:val="36"/>
          <w:u w:val="single"/>
        </w:rPr>
      </w:pPr>
    </w:p>
    <w:p w:rsidR="001F5B78" w:rsidRDefault="001F5B78" w:rsidP="001F5B78">
      <w:pPr>
        <w:snapToGrid w:val="0"/>
        <w:spacing w:line="200" w:lineRule="exact"/>
        <w:rPr>
          <w:rFonts w:ascii="標楷體" w:eastAsia="標楷體" w:hAnsi="標楷體"/>
          <w:b/>
          <w:color w:val="000000"/>
          <w:sz w:val="36"/>
          <w:szCs w:val="36"/>
          <w:u w:val="single"/>
        </w:rPr>
      </w:pPr>
    </w:p>
    <w:p w:rsidR="001F5B78" w:rsidRDefault="001F5B78" w:rsidP="001F5B78">
      <w:pPr>
        <w:snapToGrid w:val="0"/>
        <w:spacing w:line="200" w:lineRule="exact"/>
        <w:rPr>
          <w:rFonts w:ascii="標楷體" w:eastAsia="標楷體" w:hAnsi="標楷體"/>
          <w:b/>
          <w:color w:val="000000"/>
          <w:sz w:val="36"/>
          <w:szCs w:val="36"/>
          <w:u w:val="single"/>
        </w:rPr>
      </w:pPr>
    </w:p>
    <w:p w:rsidR="001F5B78" w:rsidRDefault="001F5B78" w:rsidP="001F5B78">
      <w:pPr>
        <w:snapToGrid w:val="0"/>
        <w:spacing w:line="200" w:lineRule="exact"/>
        <w:rPr>
          <w:rFonts w:ascii="標楷體" w:eastAsia="標楷體" w:hAnsi="標楷體"/>
          <w:b/>
          <w:color w:val="000000"/>
          <w:sz w:val="36"/>
          <w:szCs w:val="36"/>
          <w:u w:val="single"/>
        </w:rPr>
      </w:pPr>
    </w:p>
    <w:p w:rsidR="001F5B78" w:rsidRDefault="001F5B78" w:rsidP="001F5B78">
      <w:pPr>
        <w:snapToGrid w:val="0"/>
        <w:spacing w:line="200" w:lineRule="exact"/>
        <w:rPr>
          <w:rFonts w:ascii="標楷體" w:eastAsia="標楷體" w:hAnsi="標楷體"/>
          <w:b/>
          <w:color w:val="000000"/>
          <w:sz w:val="36"/>
          <w:szCs w:val="36"/>
          <w:u w:val="single"/>
        </w:rPr>
      </w:pPr>
    </w:p>
    <w:p w:rsidR="001F5B78" w:rsidRDefault="001F5B78" w:rsidP="001F5B78">
      <w:pPr>
        <w:snapToGrid w:val="0"/>
        <w:spacing w:line="200" w:lineRule="exact"/>
        <w:rPr>
          <w:rFonts w:ascii="標楷體" w:eastAsia="標楷體" w:hAnsi="標楷體"/>
          <w:b/>
          <w:color w:val="000000"/>
          <w:sz w:val="36"/>
          <w:szCs w:val="36"/>
          <w:u w:val="single"/>
        </w:rPr>
      </w:pPr>
    </w:p>
    <w:p w:rsidR="001F5B78" w:rsidRDefault="001F5B78" w:rsidP="001F5B78">
      <w:pPr>
        <w:snapToGrid w:val="0"/>
        <w:spacing w:line="200" w:lineRule="exact"/>
        <w:rPr>
          <w:rFonts w:ascii="標楷體" w:eastAsia="標楷體" w:hAnsi="標楷體"/>
          <w:b/>
          <w:color w:val="000000"/>
          <w:sz w:val="36"/>
          <w:szCs w:val="36"/>
          <w:u w:val="single"/>
        </w:rPr>
      </w:pPr>
    </w:p>
    <w:p w:rsidR="00502962" w:rsidRDefault="00502962" w:rsidP="001F5B78">
      <w:pPr>
        <w:snapToGrid w:val="0"/>
        <w:spacing w:line="200" w:lineRule="exact"/>
        <w:rPr>
          <w:rFonts w:ascii="標楷體" w:eastAsia="標楷體" w:hAnsi="標楷體"/>
          <w:b/>
          <w:color w:val="000000"/>
          <w:sz w:val="36"/>
          <w:szCs w:val="36"/>
          <w:u w:val="single"/>
        </w:rPr>
      </w:pPr>
    </w:p>
    <w:p w:rsidR="00502962" w:rsidRDefault="00502962" w:rsidP="001F5B78">
      <w:pPr>
        <w:snapToGrid w:val="0"/>
        <w:spacing w:line="200" w:lineRule="exact"/>
        <w:rPr>
          <w:rFonts w:ascii="標楷體" w:eastAsia="標楷體" w:hAnsi="標楷體"/>
          <w:b/>
          <w:color w:val="000000"/>
          <w:sz w:val="36"/>
          <w:szCs w:val="36"/>
          <w:u w:val="single"/>
        </w:rPr>
      </w:pPr>
    </w:p>
    <w:p w:rsidR="00502962" w:rsidRDefault="00502962" w:rsidP="001F5B78">
      <w:pPr>
        <w:snapToGrid w:val="0"/>
        <w:spacing w:line="200" w:lineRule="exact"/>
        <w:rPr>
          <w:rFonts w:ascii="標楷體" w:eastAsia="標楷體" w:hAnsi="標楷體"/>
          <w:b/>
          <w:color w:val="000000"/>
          <w:sz w:val="36"/>
          <w:szCs w:val="36"/>
          <w:u w:val="single"/>
        </w:rPr>
      </w:pPr>
    </w:p>
    <w:p w:rsidR="00502962" w:rsidRDefault="00502962" w:rsidP="001F5B78">
      <w:pPr>
        <w:snapToGrid w:val="0"/>
        <w:spacing w:line="200" w:lineRule="exact"/>
        <w:rPr>
          <w:rFonts w:ascii="標楷體" w:eastAsia="標楷體" w:hAnsi="標楷體"/>
          <w:b/>
          <w:color w:val="000000"/>
          <w:sz w:val="36"/>
          <w:szCs w:val="36"/>
          <w:u w:val="single"/>
        </w:rPr>
      </w:pPr>
    </w:p>
    <w:p w:rsidR="00502962" w:rsidRDefault="00502962" w:rsidP="001F5B78">
      <w:pPr>
        <w:snapToGrid w:val="0"/>
        <w:spacing w:line="200" w:lineRule="exact"/>
        <w:rPr>
          <w:rFonts w:ascii="標楷體" w:eastAsia="標楷體" w:hAnsi="標楷體"/>
          <w:b/>
          <w:color w:val="000000"/>
          <w:sz w:val="36"/>
          <w:szCs w:val="36"/>
          <w:u w:val="single"/>
        </w:rPr>
      </w:pPr>
    </w:p>
    <w:p w:rsidR="00502962" w:rsidRDefault="00502962" w:rsidP="001F5B78">
      <w:pPr>
        <w:snapToGrid w:val="0"/>
        <w:spacing w:line="200" w:lineRule="exact"/>
        <w:rPr>
          <w:rFonts w:ascii="標楷體" w:eastAsia="標楷體" w:hAnsi="標楷體"/>
          <w:b/>
          <w:color w:val="000000"/>
          <w:sz w:val="36"/>
          <w:szCs w:val="36"/>
          <w:u w:val="single"/>
        </w:rPr>
      </w:pPr>
    </w:p>
    <w:p w:rsidR="00502962" w:rsidRDefault="00502962" w:rsidP="001F5B78">
      <w:pPr>
        <w:snapToGrid w:val="0"/>
        <w:spacing w:line="200" w:lineRule="exact"/>
        <w:rPr>
          <w:rFonts w:ascii="標楷體" w:eastAsia="標楷體" w:hAnsi="標楷體"/>
          <w:b/>
          <w:color w:val="000000"/>
          <w:sz w:val="36"/>
          <w:szCs w:val="36"/>
          <w:u w:val="single"/>
        </w:rPr>
      </w:pPr>
    </w:p>
    <w:p w:rsidR="00502962" w:rsidRDefault="00502962" w:rsidP="001F5B78">
      <w:pPr>
        <w:snapToGrid w:val="0"/>
        <w:spacing w:line="200" w:lineRule="exact"/>
        <w:rPr>
          <w:rFonts w:ascii="標楷體" w:eastAsia="標楷體" w:hAnsi="標楷體"/>
          <w:b/>
          <w:color w:val="000000"/>
          <w:sz w:val="36"/>
          <w:szCs w:val="36"/>
          <w:u w:val="single"/>
        </w:rPr>
      </w:pPr>
    </w:p>
    <w:p w:rsidR="001F5B78" w:rsidRDefault="001F5B78" w:rsidP="001F5B78">
      <w:pPr>
        <w:snapToGrid w:val="0"/>
        <w:spacing w:line="200" w:lineRule="exact"/>
        <w:rPr>
          <w:rFonts w:ascii="標楷體" w:eastAsia="標楷體" w:hAnsi="標楷體"/>
          <w:b/>
          <w:color w:val="000000"/>
          <w:sz w:val="36"/>
          <w:szCs w:val="36"/>
          <w:u w:val="single"/>
        </w:rPr>
      </w:pPr>
    </w:p>
    <w:p w:rsidR="001F5B78" w:rsidRDefault="001F5B78" w:rsidP="001F5B78">
      <w:pPr>
        <w:snapToGrid w:val="0"/>
        <w:spacing w:line="200" w:lineRule="exact"/>
        <w:rPr>
          <w:rFonts w:ascii="標楷體" w:eastAsia="標楷體" w:hAnsi="標楷體"/>
          <w:b/>
          <w:color w:val="000000"/>
          <w:sz w:val="36"/>
          <w:szCs w:val="36"/>
          <w:u w:val="single"/>
        </w:rPr>
      </w:pPr>
    </w:p>
    <w:p w:rsidR="001F5B78" w:rsidRDefault="001F5B78" w:rsidP="001F5B78">
      <w:pPr>
        <w:snapToGrid w:val="0"/>
        <w:spacing w:line="200" w:lineRule="exact"/>
        <w:rPr>
          <w:rFonts w:ascii="標楷體" w:eastAsia="標楷體" w:hAnsi="標楷體"/>
          <w:b/>
          <w:color w:val="000000"/>
          <w:sz w:val="36"/>
          <w:szCs w:val="36"/>
          <w:u w:val="single"/>
        </w:rPr>
      </w:pPr>
    </w:p>
    <w:p w:rsidR="001F5B78" w:rsidRDefault="001F5B78" w:rsidP="001F5B78">
      <w:pPr>
        <w:snapToGrid w:val="0"/>
        <w:spacing w:line="200" w:lineRule="exact"/>
        <w:rPr>
          <w:rFonts w:ascii="標楷體" w:eastAsia="標楷體" w:hAnsi="標楷體"/>
          <w:b/>
          <w:color w:val="000000"/>
          <w:sz w:val="36"/>
          <w:szCs w:val="36"/>
          <w:u w:val="single"/>
        </w:rPr>
      </w:pPr>
    </w:p>
    <w:p w:rsidR="001F5B78" w:rsidRDefault="001F5B78" w:rsidP="001F5B78">
      <w:pPr>
        <w:snapToGrid w:val="0"/>
        <w:spacing w:line="200" w:lineRule="exact"/>
        <w:rPr>
          <w:rFonts w:ascii="標楷體" w:eastAsia="標楷體" w:hAnsi="標楷體"/>
          <w:b/>
          <w:color w:val="000000"/>
          <w:sz w:val="36"/>
          <w:szCs w:val="36"/>
          <w:u w:val="single"/>
        </w:rPr>
      </w:pPr>
    </w:p>
    <w:p w:rsidR="001758EE" w:rsidRDefault="001758EE" w:rsidP="001F5B78">
      <w:pPr>
        <w:snapToGrid w:val="0"/>
        <w:spacing w:line="200" w:lineRule="exact"/>
        <w:rPr>
          <w:rFonts w:ascii="標楷體" w:eastAsia="標楷體" w:hAnsi="標楷體"/>
          <w:b/>
          <w:color w:val="000000"/>
          <w:sz w:val="36"/>
          <w:szCs w:val="36"/>
          <w:u w:val="single"/>
        </w:rPr>
      </w:pPr>
    </w:p>
    <w:p w:rsidR="001758EE" w:rsidRPr="00BF10C3" w:rsidRDefault="001758EE" w:rsidP="001758EE">
      <w:pPr>
        <w:pageBreakBefore/>
        <w:spacing w:line="500" w:lineRule="exact"/>
        <w:ind w:leftChars="-75" w:left="90" w:hangingChars="75" w:hanging="270"/>
        <w:jc w:val="center"/>
        <w:rPr>
          <w:rFonts w:ascii="標楷體" w:eastAsia="標楷體" w:hAnsi="標楷體"/>
          <w:b/>
          <w:color w:val="000000"/>
          <w:sz w:val="36"/>
          <w:szCs w:val="36"/>
        </w:rPr>
      </w:pPr>
      <w:r>
        <w:rPr>
          <w:rFonts w:ascii="標楷體" w:eastAsia="標楷體" w:hAnsi="標楷體" w:hint="eastAsia"/>
          <w:b/>
          <w:color w:val="000000"/>
          <w:sz w:val="36"/>
          <w:szCs w:val="36"/>
          <w:u w:val="single"/>
        </w:rPr>
        <w:lastRenderedPageBreak/>
        <w:t>105學年度</w:t>
      </w:r>
      <w:r w:rsidRPr="00BF10C3">
        <w:rPr>
          <w:rFonts w:ascii="標楷體" w:eastAsia="標楷體" w:hAnsi="標楷體"/>
          <w:b/>
          <w:color w:val="000000"/>
          <w:sz w:val="36"/>
          <w:szCs w:val="36"/>
        </w:rPr>
        <w:t>第</w:t>
      </w:r>
      <w:r w:rsidRPr="00BF10C3">
        <w:rPr>
          <w:rFonts w:ascii="標楷體" w:eastAsia="標楷體" w:hAnsi="標楷體" w:hint="eastAsia"/>
          <w:b/>
          <w:color w:val="000000"/>
          <w:sz w:val="36"/>
          <w:szCs w:val="36"/>
          <w:u w:val="single"/>
        </w:rPr>
        <w:t xml:space="preserve">  </w:t>
      </w:r>
      <w:r>
        <w:rPr>
          <w:rFonts w:ascii="標楷體" w:eastAsia="標楷體" w:hAnsi="標楷體" w:hint="eastAsia"/>
          <w:b/>
          <w:color w:val="000000"/>
          <w:sz w:val="36"/>
          <w:szCs w:val="36"/>
          <w:u w:val="single"/>
        </w:rPr>
        <w:t>2</w:t>
      </w:r>
      <w:r w:rsidRPr="00BF10C3">
        <w:rPr>
          <w:rFonts w:ascii="標楷體" w:eastAsia="標楷體" w:hAnsi="標楷體"/>
          <w:b/>
          <w:color w:val="000000"/>
          <w:sz w:val="36"/>
          <w:szCs w:val="36"/>
          <w:u w:val="single"/>
        </w:rPr>
        <w:t xml:space="preserve">　</w:t>
      </w:r>
      <w:r w:rsidRPr="00BF10C3">
        <w:rPr>
          <w:rFonts w:ascii="標楷體" w:eastAsia="標楷體" w:hAnsi="標楷體"/>
          <w:b/>
          <w:color w:val="000000"/>
          <w:sz w:val="36"/>
          <w:szCs w:val="36"/>
        </w:rPr>
        <w:t>學期</w:t>
      </w:r>
      <w:r w:rsidRPr="00BF10C3">
        <w:rPr>
          <w:rFonts w:ascii="標楷體" w:eastAsia="標楷體" w:hAnsi="標楷體" w:hint="eastAsia"/>
          <w:b/>
          <w:color w:val="000000"/>
          <w:sz w:val="36"/>
          <w:szCs w:val="36"/>
          <w:u w:val="single"/>
        </w:rPr>
        <w:t xml:space="preserve"> </w:t>
      </w:r>
      <w:r>
        <w:rPr>
          <w:rFonts w:ascii="標楷體" w:eastAsia="標楷體" w:hAnsi="標楷體" w:hint="eastAsia"/>
          <w:b/>
          <w:color w:val="000000"/>
          <w:sz w:val="36"/>
          <w:szCs w:val="36"/>
          <w:u w:val="single"/>
        </w:rPr>
        <w:t>一</w:t>
      </w:r>
      <w:r w:rsidRPr="00BF10C3">
        <w:rPr>
          <w:rFonts w:ascii="標楷體" w:eastAsia="標楷體" w:hAnsi="標楷體" w:hint="eastAsia"/>
          <w:b/>
          <w:color w:val="000000"/>
          <w:sz w:val="36"/>
          <w:szCs w:val="36"/>
          <w:u w:val="single"/>
        </w:rPr>
        <w:t xml:space="preserve"> </w:t>
      </w:r>
      <w:r w:rsidRPr="00BF10C3">
        <w:rPr>
          <w:rFonts w:ascii="標楷體" w:eastAsia="標楷體" w:hAnsi="標楷體"/>
          <w:b/>
          <w:color w:val="000000"/>
          <w:sz w:val="36"/>
          <w:szCs w:val="36"/>
        </w:rPr>
        <w:t>年級</w:t>
      </w:r>
      <w:r w:rsidRPr="00BF10C3">
        <w:rPr>
          <w:rFonts w:ascii="標楷體" w:eastAsia="標楷體" w:hAnsi="標楷體" w:hint="eastAsia"/>
          <w:b/>
          <w:color w:val="000000"/>
          <w:sz w:val="36"/>
          <w:szCs w:val="36"/>
        </w:rPr>
        <w:t xml:space="preserve"> </w:t>
      </w:r>
      <w:r w:rsidRPr="00BF10C3">
        <w:rPr>
          <w:rFonts w:ascii="標楷體" w:eastAsia="標楷體" w:hAnsi="標楷體"/>
          <w:b/>
          <w:color w:val="000000"/>
          <w:sz w:val="36"/>
          <w:szCs w:val="36"/>
        </w:rPr>
        <w:t>彈性學習節數課程計畫</w:t>
      </w:r>
    </w:p>
    <w:p w:rsidR="00300CC6" w:rsidRPr="00BF10C3" w:rsidRDefault="00300CC6" w:rsidP="00300CC6">
      <w:pPr>
        <w:numPr>
          <w:ilvl w:val="0"/>
          <w:numId w:val="3"/>
        </w:numPr>
        <w:snapToGrid w:val="0"/>
        <w:spacing w:line="520" w:lineRule="atLeast"/>
        <w:ind w:left="735"/>
        <w:rPr>
          <w:rFonts w:ascii="標楷體" w:eastAsia="標楷體" w:hAnsi="標楷體"/>
          <w:color w:val="000000"/>
          <w:u w:val="single"/>
        </w:rPr>
      </w:pPr>
      <w:r w:rsidRPr="00BF10C3">
        <w:rPr>
          <w:rFonts w:ascii="標楷體" w:eastAsia="標楷體" w:hAnsi="標楷體"/>
          <w:color w:val="000000"/>
        </w:rPr>
        <w:t>本領域每週學習節數（</w:t>
      </w:r>
      <w:r>
        <w:rPr>
          <w:rFonts w:ascii="標楷體" w:eastAsia="標楷體" w:hAnsi="標楷體" w:hint="eastAsia"/>
          <w:color w:val="000000"/>
        </w:rPr>
        <w:t>4</w:t>
      </w:r>
      <w:r w:rsidRPr="00BF10C3">
        <w:rPr>
          <w:rFonts w:ascii="標楷體" w:eastAsia="標楷體" w:hAnsi="標楷體"/>
          <w:color w:val="000000"/>
        </w:rPr>
        <w:t>）節，本學期</w:t>
      </w:r>
      <w:r w:rsidRPr="00BF10C3">
        <w:rPr>
          <w:rFonts w:ascii="標楷體" w:eastAsia="標楷體" w:hAnsi="標楷體" w:hint="eastAsia"/>
          <w:color w:val="000000"/>
        </w:rPr>
        <w:t>2</w:t>
      </w:r>
      <w:r>
        <w:rPr>
          <w:rFonts w:ascii="標楷體" w:eastAsia="標楷體" w:hAnsi="標楷體" w:hint="eastAsia"/>
          <w:color w:val="000000"/>
        </w:rPr>
        <w:t>0</w:t>
      </w:r>
      <w:r w:rsidRPr="00BF10C3">
        <w:rPr>
          <w:rFonts w:ascii="標楷體" w:eastAsia="標楷體" w:hAnsi="標楷體" w:hint="eastAsia"/>
          <w:color w:val="000000"/>
        </w:rPr>
        <w:t>週，</w:t>
      </w:r>
      <w:r w:rsidRPr="00BF10C3">
        <w:rPr>
          <w:rFonts w:ascii="標楷體" w:eastAsia="標楷體" w:hAnsi="標楷體"/>
          <w:color w:val="000000"/>
        </w:rPr>
        <w:t>共（</w:t>
      </w:r>
      <w:r>
        <w:rPr>
          <w:rFonts w:ascii="標楷體" w:eastAsia="標楷體" w:hAnsi="標楷體" w:hint="eastAsia"/>
          <w:color w:val="000000"/>
        </w:rPr>
        <w:t>80</w:t>
      </w:r>
      <w:r w:rsidRPr="00BF10C3">
        <w:rPr>
          <w:rFonts w:ascii="標楷體" w:eastAsia="標楷體" w:hAnsi="標楷體"/>
          <w:color w:val="000000"/>
        </w:rPr>
        <w:t>）節。</w:t>
      </w:r>
    </w:p>
    <w:p w:rsidR="00300CC6" w:rsidRPr="00BF10C3" w:rsidRDefault="00300CC6" w:rsidP="00300CC6">
      <w:pPr>
        <w:numPr>
          <w:ilvl w:val="0"/>
          <w:numId w:val="3"/>
        </w:numPr>
        <w:snapToGrid w:val="0"/>
        <w:spacing w:line="520" w:lineRule="atLeast"/>
        <w:ind w:left="735"/>
        <w:rPr>
          <w:rFonts w:ascii="標楷體" w:eastAsia="標楷體" w:hAnsi="標楷體"/>
          <w:color w:val="000000"/>
          <w:u w:val="single"/>
        </w:rPr>
      </w:pPr>
      <w:r w:rsidRPr="00BF10C3">
        <w:rPr>
          <w:rFonts w:ascii="標楷體" w:eastAsia="標楷體" w:hAnsi="標楷體"/>
          <w:color w:val="000000"/>
        </w:rPr>
        <w:t>本學期學習目標：（以條列式文字敘述）</w:t>
      </w:r>
    </w:p>
    <w:p w:rsidR="00300CC6" w:rsidRPr="00BF10C3" w:rsidRDefault="00300CC6" w:rsidP="00300CC6">
      <w:pPr>
        <w:snapToGrid w:val="0"/>
        <w:spacing w:line="520" w:lineRule="atLeast"/>
        <w:ind w:firstLineChars="225" w:firstLine="541"/>
        <w:jc w:val="both"/>
        <w:rPr>
          <w:rFonts w:ascii="標楷體" w:eastAsia="標楷體" w:hAnsi="標楷體"/>
          <w:b/>
          <w:bdr w:val="single" w:sz="4" w:space="0" w:color="auto"/>
          <w:shd w:val="pct15" w:color="auto" w:fill="FFFFFF"/>
        </w:rPr>
      </w:pPr>
      <w:r w:rsidRPr="00BF10C3">
        <w:rPr>
          <w:rFonts w:ascii="標楷體" w:eastAsia="標楷體" w:hAnsi="標楷體" w:hint="eastAsia"/>
          <w:b/>
          <w:bdr w:val="single" w:sz="4" w:space="0" w:color="auto"/>
          <w:shd w:val="pct15" w:color="auto" w:fill="FFFFFF"/>
        </w:rPr>
        <w:t xml:space="preserve">全校性活動 </w:t>
      </w:r>
    </w:p>
    <w:p w:rsidR="00300CC6" w:rsidRPr="009621EE" w:rsidRDefault="00300CC6" w:rsidP="00300CC6">
      <w:pPr>
        <w:snapToGrid w:val="0"/>
        <w:spacing w:line="400" w:lineRule="atLeast"/>
        <w:ind w:firstLineChars="225" w:firstLine="540"/>
        <w:jc w:val="both"/>
        <w:rPr>
          <w:rFonts w:ascii="標楷體" w:eastAsia="標楷體" w:hAnsi="標楷體"/>
          <w:color w:val="000000"/>
        </w:rPr>
      </w:pPr>
      <w:r w:rsidRPr="009621EE">
        <w:rPr>
          <w:rFonts w:ascii="標楷體" w:eastAsia="標楷體" w:hAnsi="標楷體" w:hint="eastAsia"/>
          <w:color w:val="000000"/>
        </w:rPr>
        <w:t>【環境教育宣導】：藉由環境教育的宣導，建立學生環保的概念，達到珍惜資源、愛護環境的目標。</w:t>
      </w:r>
    </w:p>
    <w:p w:rsidR="00300CC6" w:rsidRDefault="00300CC6" w:rsidP="00300CC6">
      <w:pPr>
        <w:snapToGrid w:val="0"/>
        <w:spacing w:line="400" w:lineRule="atLeast"/>
        <w:ind w:firstLineChars="225" w:firstLine="540"/>
        <w:jc w:val="both"/>
        <w:rPr>
          <w:rFonts w:ascii="標楷體" w:eastAsia="標楷體" w:hAnsi="標楷體"/>
          <w:color w:val="000000"/>
        </w:rPr>
      </w:pPr>
      <w:r w:rsidRPr="007B4184">
        <w:rPr>
          <w:rFonts w:ascii="標楷體" w:eastAsia="標楷體" w:hAnsi="標楷體" w:hint="eastAsia"/>
          <w:color w:val="000000"/>
        </w:rPr>
        <w:t>【班級體育競賽】：藉由體育競賽，訓練學生強健的體魄，促進向心力與榮譽感。</w:t>
      </w:r>
    </w:p>
    <w:p w:rsidR="00300CC6" w:rsidRPr="00EB5605" w:rsidRDefault="00300CC6" w:rsidP="00300CC6">
      <w:pPr>
        <w:snapToGrid w:val="0"/>
        <w:spacing w:line="520" w:lineRule="atLeast"/>
        <w:ind w:firstLineChars="225" w:firstLine="540"/>
        <w:jc w:val="both"/>
        <w:rPr>
          <w:rFonts w:ascii="標楷體" w:eastAsia="標楷體" w:hAnsi="標楷體"/>
        </w:rPr>
      </w:pPr>
      <w:r w:rsidRPr="00BF10C3">
        <w:rPr>
          <w:rFonts w:ascii="標楷體" w:eastAsia="標楷體" w:hAnsi="標楷體" w:hint="eastAsia"/>
        </w:rPr>
        <w:t>【</w:t>
      </w:r>
      <w:r>
        <w:rPr>
          <w:rFonts w:ascii="標楷體" w:eastAsia="標楷體" w:hAnsi="標楷體" w:hint="eastAsia"/>
        </w:rPr>
        <w:t>母親節感恩活動</w:t>
      </w:r>
      <w:r w:rsidRPr="00BF10C3">
        <w:rPr>
          <w:rFonts w:ascii="標楷體" w:eastAsia="標楷體" w:hAnsi="標楷體" w:hint="eastAsia"/>
        </w:rPr>
        <w:t>】：</w:t>
      </w:r>
      <w:r>
        <w:rPr>
          <w:rFonts w:ascii="標楷體" w:eastAsia="標楷體" w:hAnsi="標楷體" w:hint="eastAsia"/>
        </w:rPr>
        <w:t>藉由母親節活動，感謝母親平日的辛勞，並培養學生感恩的心。</w:t>
      </w:r>
      <w:r w:rsidRPr="00BF10C3">
        <w:rPr>
          <w:rFonts w:ascii="標楷體" w:eastAsia="標楷體" w:hAnsi="標楷體" w:hint="eastAsia"/>
        </w:rPr>
        <w:t xml:space="preserve"> </w:t>
      </w:r>
    </w:p>
    <w:p w:rsidR="00300CC6" w:rsidRPr="009621EE" w:rsidRDefault="00300CC6" w:rsidP="00300CC6">
      <w:pPr>
        <w:snapToGrid w:val="0"/>
        <w:spacing w:line="400" w:lineRule="atLeast"/>
        <w:ind w:firstLineChars="225" w:firstLine="540"/>
        <w:jc w:val="both"/>
        <w:rPr>
          <w:rFonts w:ascii="標楷體" w:eastAsia="標楷體" w:hAnsi="標楷體"/>
          <w:color w:val="000000"/>
        </w:rPr>
      </w:pPr>
      <w:r w:rsidRPr="009621EE">
        <w:rPr>
          <w:rFonts w:ascii="標楷體" w:eastAsia="標楷體" w:hAnsi="標楷體" w:hint="eastAsia"/>
          <w:color w:val="000000"/>
        </w:rPr>
        <w:t>【金融知識宣導】：讓</w:t>
      </w:r>
      <w:r w:rsidRPr="00986A4C">
        <w:rPr>
          <w:rFonts w:ascii="標楷體" w:eastAsia="標楷體" w:hAnsi="標楷體" w:hint="eastAsia"/>
          <w:color w:val="000000"/>
        </w:rPr>
        <w:t>學生</w:t>
      </w:r>
      <w:r w:rsidRPr="009621EE">
        <w:rPr>
          <w:rFonts w:ascii="標楷體" w:eastAsia="標楷體" w:hAnsi="標楷體" w:hint="eastAsia"/>
          <w:color w:val="000000"/>
        </w:rPr>
        <w:t>建立正確消費金融觀念，了解適當的理財理債方式，提升金融知識水準，創造幸福的生活。</w:t>
      </w:r>
    </w:p>
    <w:p w:rsidR="00300CC6" w:rsidRPr="009621EE" w:rsidRDefault="00300CC6" w:rsidP="00300CC6">
      <w:pPr>
        <w:snapToGrid w:val="0"/>
        <w:spacing w:line="400" w:lineRule="atLeast"/>
        <w:ind w:firstLineChars="225" w:firstLine="540"/>
        <w:jc w:val="both"/>
        <w:rPr>
          <w:rFonts w:ascii="標楷體" w:eastAsia="標楷體" w:hAnsi="標楷體"/>
          <w:color w:val="000000"/>
        </w:rPr>
      </w:pPr>
      <w:r w:rsidRPr="009621EE">
        <w:rPr>
          <w:rFonts w:ascii="標楷體" w:eastAsia="標楷體" w:hAnsi="標楷體" w:hint="eastAsia"/>
          <w:color w:val="000000"/>
        </w:rPr>
        <w:t>【品德教育競標</w:t>
      </w:r>
      <w:r>
        <w:rPr>
          <w:rFonts w:ascii="標楷體" w:eastAsia="標楷體" w:hAnsi="標楷體" w:hint="eastAsia"/>
        </w:rPr>
        <w:t>活動</w:t>
      </w:r>
      <w:r w:rsidRPr="009621EE">
        <w:rPr>
          <w:rFonts w:ascii="標楷體" w:eastAsia="標楷體" w:hAnsi="標楷體" w:hint="eastAsia"/>
          <w:color w:val="000000"/>
        </w:rPr>
        <w:t>】：透過品德教育競標活動，增進學生的榮譽心，督促並獎勵學生優良的品德表現。</w:t>
      </w:r>
    </w:p>
    <w:p w:rsidR="00300CC6" w:rsidRPr="00BF10C3" w:rsidRDefault="00300CC6" w:rsidP="00300CC6">
      <w:pPr>
        <w:snapToGrid w:val="0"/>
        <w:spacing w:line="520" w:lineRule="atLeast"/>
        <w:ind w:leftChars="-1" w:left="-2" w:firstLineChars="250" w:firstLine="601"/>
        <w:jc w:val="both"/>
        <w:rPr>
          <w:rFonts w:ascii="標楷體" w:eastAsia="標楷體" w:hAnsi="標楷體"/>
          <w:u w:val="single"/>
        </w:rPr>
      </w:pPr>
      <w:r w:rsidRPr="00BF10C3">
        <w:rPr>
          <w:rFonts w:ascii="標楷體" w:eastAsia="標楷體" w:hAnsi="標楷體" w:hint="eastAsia"/>
          <w:b/>
          <w:bdr w:val="single" w:sz="4" w:space="0" w:color="auto"/>
          <w:shd w:val="pct15" w:color="auto" w:fill="FFFFFF"/>
        </w:rPr>
        <w:t>法定課程:</w:t>
      </w:r>
      <w:r w:rsidRPr="00BF10C3">
        <w:rPr>
          <w:rFonts w:ascii="標楷體" w:eastAsia="標楷體" w:hAnsi="標楷體" w:hint="eastAsia"/>
        </w:rPr>
        <w:t>學生能掌握法定課程之內涵，並應用實踐於日常生活。</w:t>
      </w:r>
    </w:p>
    <w:p w:rsidR="00300CC6" w:rsidRPr="00BF10C3" w:rsidRDefault="00300CC6" w:rsidP="00300CC6">
      <w:pPr>
        <w:snapToGrid w:val="0"/>
        <w:spacing w:line="520" w:lineRule="atLeast"/>
        <w:ind w:leftChars="-1" w:left="-2" w:firstLineChars="250" w:firstLine="601"/>
        <w:jc w:val="both"/>
        <w:rPr>
          <w:rFonts w:ascii="標楷體" w:eastAsia="標楷體" w:hAnsi="標楷體"/>
        </w:rPr>
      </w:pPr>
      <w:r w:rsidRPr="00BF10C3">
        <w:rPr>
          <w:rFonts w:ascii="標楷體" w:eastAsia="標楷體" w:hAnsi="標楷體" w:hint="eastAsia"/>
          <w:b/>
          <w:bdr w:val="single" w:sz="4" w:space="0" w:color="auto"/>
          <w:shd w:val="pct15" w:color="auto" w:fill="FFFFFF"/>
        </w:rPr>
        <w:t>閱讀課程:</w:t>
      </w:r>
      <w:r w:rsidRPr="00BF10C3">
        <w:rPr>
          <w:rFonts w:ascii="標楷體" w:eastAsia="標楷體" w:hAnsi="標楷體" w:hint="eastAsia"/>
        </w:rPr>
        <w:t>實施繪本閱讀教育，提高學生閱讀興趣與欣賞文章的能力，增進想像創造力</w:t>
      </w:r>
      <w:r>
        <w:rPr>
          <w:rFonts w:ascii="標楷體" w:eastAsia="標楷體" w:hAnsi="標楷體" w:hint="eastAsia"/>
        </w:rPr>
        <w:t>。</w:t>
      </w:r>
    </w:p>
    <w:p w:rsidR="00300CC6" w:rsidRPr="00BF10C3" w:rsidRDefault="00300CC6" w:rsidP="00300CC6">
      <w:pPr>
        <w:snapToGrid w:val="0"/>
        <w:spacing w:line="520" w:lineRule="atLeast"/>
        <w:ind w:leftChars="-1" w:left="-2" w:firstLineChars="250" w:firstLine="601"/>
        <w:jc w:val="both"/>
        <w:rPr>
          <w:rFonts w:ascii="標楷體" w:eastAsia="標楷體" w:hAnsi="標楷體"/>
        </w:rPr>
      </w:pPr>
      <w:r w:rsidRPr="00BF10C3">
        <w:rPr>
          <w:rFonts w:ascii="標楷體" w:eastAsia="標楷體" w:hAnsi="標楷體" w:hint="eastAsia"/>
          <w:b/>
          <w:bdr w:val="single" w:sz="4" w:space="0" w:color="auto"/>
          <w:shd w:val="pct15" w:color="auto" w:fill="FFFFFF"/>
        </w:rPr>
        <w:t>補救教學課程:</w:t>
      </w:r>
      <w:r w:rsidRPr="00BF10C3">
        <w:rPr>
          <w:rFonts w:ascii="標楷體" w:eastAsia="標楷體" w:hAnsi="標楷體" w:hint="eastAsia"/>
        </w:rPr>
        <w:t>透過補救教學，加強數學能力的理解與運用</w:t>
      </w:r>
      <w:r>
        <w:rPr>
          <w:rFonts w:ascii="標楷體" w:eastAsia="標楷體" w:hAnsi="標楷體" w:hint="eastAsia"/>
        </w:rPr>
        <w:t>。</w:t>
      </w:r>
    </w:p>
    <w:p w:rsidR="00300CC6" w:rsidRPr="00BF10C3" w:rsidRDefault="00300CC6" w:rsidP="00300CC6">
      <w:pPr>
        <w:numPr>
          <w:ilvl w:val="0"/>
          <w:numId w:val="3"/>
        </w:numPr>
        <w:snapToGrid w:val="0"/>
        <w:spacing w:line="520" w:lineRule="atLeast"/>
        <w:ind w:left="735"/>
        <w:rPr>
          <w:rFonts w:ascii="標楷體" w:eastAsia="標楷體" w:hAnsi="標楷體"/>
          <w:b/>
          <w:color w:val="000000"/>
          <w:sz w:val="28"/>
          <w:szCs w:val="28"/>
          <w:u w:val="single"/>
        </w:rPr>
      </w:pPr>
      <w:r w:rsidRPr="00BF10C3">
        <w:rPr>
          <w:rFonts w:ascii="標楷體" w:eastAsia="標楷體" w:hAnsi="標楷體"/>
          <w:b/>
          <w:color w:val="000000"/>
          <w:sz w:val="28"/>
          <w:szCs w:val="28"/>
        </w:rPr>
        <w:t>本學期課程架構：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7"/>
        <w:gridCol w:w="3326"/>
        <w:gridCol w:w="3537"/>
        <w:gridCol w:w="3114"/>
        <w:gridCol w:w="3326"/>
      </w:tblGrid>
      <w:tr w:rsidR="00300CC6" w:rsidRPr="004A2887" w:rsidTr="00300CC6">
        <w:tc>
          <w:tcPr>
            <w:tcW w:w="536" w:type="pct"/>
            <w:vAlign w:val="center"/>
          </w:tcPr>
          <w:p w:rsidR="00300CC6" w:rsidRPr="004A2887" w:rsidRDefault="00300CC6" w:rsidP="00300CC6">
            <w:pPr>
              <w:snapToGrid w:val="0"/>
              <w:spacing w:line="520" w:lineRule="atLeast"/>
              <w:jc w:val="center"/>
              <w:rPr>
                <w:rFonts w:ascii="標楷體" w:eastAsia="標楷體" w:hAnsi="標楷體"/>
                <w:color w:val="000000"/>
              </w:rPr>
            </w:pPr>
            <w:r w:rsidRPr="004A2887">
              <w:rPr>
                <w:rFonts w:ascii="標楷體" w:eastAsia="標楷體" w:hAnsi="標楷體"/>
                <w:color w:val="000000"/>
              </w:rPr>
              <w:t>項目</w:t>
            </w:r>
          </w:p>
        </w:tc>
        <w:tc>
          <w:tcPr>
            <w:tcW w:w="1116" w:type="pct"/>
            <w:vAlign w:val="center"/>
          </w:tcPr>
          <w:p w:rsidR="00300CC6" w:rsidRPr="004A2887" w:rsidRDefault="00300CC6" w:rsidP="00300CC6">
            <w:pPr>
              <w:jc w:val="center"/>
              <w:rPr>
                <w:rFonts w:ascii="標楷體" w:eastAsia="標楷體" w:hAnsi="標楷體"/>
                <w:color w:val="000000"/>
              </w:rPr>
            </w:pPr>
            <w:r w:rsidRPr="004A2887">
              <w:rPr>
                <w:rFonts w:ascii="標楷體" w:eastAsia="標楷體" w:hAnsi="標楷體"/>
                <w:color w:val="000000"/>
              </w:rPr>
              <w:t>全校性活動</w:t>
            </w:r>
          </w:p>
        </w:tc>
        <w:tc>
          <w:tcPr>
            <w:tcW w:w="1187" w:type="pct"/>
            <w:vAlign w:val="center"/>
          </w:tcPr>
          <w:p w:rsidR="00300CC6" w:rsidRPr="004A2887" w:rsidRDefault="00300CC6" w:rsidP="00300CC6">
            <w:pPr>
              <w:jc w:val="center"/>
              <w:rPr>
                <w:rFonts w:ascii="標楷體" w:eastAsia="標楷體" w:hAnsi="標楷體"/>
                <w:color w:val="000000"/>
              </w:rPr>
            </w:pPr>
            <w:r w:rsidRPr="004A2887">
              <w:rPr>
                <w:rFonts w:ascii="標楷體" w:eastAsia="標楷體" w:hAnsi="標楷體" w:hint="eastAsia"/>
                <w:color w:val="000000"/>
              </w:rPr>
              <w:t>法定課程</w:t>
            </w:r>
          </w:p>
        </w:tc>
        <w:tc>
          <w:tcPr>
            <w:tcW w:w="1045" w:type="pct"/>
            <w:vAlign w:val="center"/>
          </w:tcPr>
          <w:p w:rsidR="00300CC6" w:rsidRPr="004A2887" w:rsidRDefault="00300CC6" w:rsidP="00300CC6">
            <w:pPr>
              <w:snapToGrid w:val="0"/>
              <w:spacing w:line="520" w:lineRule="atLeast"/>
              <w:jc w:val="center"/>
              <w:rPr>
                <w:rFonts w:ascii="標楷體" w:eastAsia="標楷體" w:hAnsi="標楷體"/>
                <w:color w:val="000000"/>
              </w:rPr>
            </w:pPr>
            <w:r w:rsidRPr="004A2887">
              <w:rPr>
                <w:rFonts w:ascii="標楷體" w:eastAsia="標楷體" w:hAnsi="標楷體" w:hint="eastAsia"/>
                <w:color w:val="000000"/>
              </w:rPr>
              <w:t>本位</w:t>
            </w:r>
            <w:r w:rsidRPr="004A2887">
              <w:rPr>
                <w:rFonts w:ascii="標楷體" w:eastAsia="標楷體" w:hAnsi="標楷體"/>
                <w:color w:val="000000"/>
              </w:rPr>
              <w:t>課程</w:t>
            </w:r>
          </w:p>
        </w:tc>
        <w:tc>
          <w:tcPr>
            <w:tcW w:w="1116" w:type="pct"/>
            <w:vAlign w:val="center"/>
          </w:tcPr>
          <w:p w:rsidR="00300CC6" w:rsidRPr="004A2887" w:rsidRDefault="00300CC6" w:rsidP="00300CC6">
            <w:pPr>
              <w:snapToGrid w:val="0"/>
              <w:spacing w:line="520" w:lineRule="atLeast"/>
              <w:jc w:val="center"/>
              <w:rPr>
                <w:rFonts w:ascii="標楷體" w:eastAsia="標楷體" w:hAnsi="標楷體"/>
                <w:color w:val="000000"/>
              </w:rPr>
            </w:pPr>
            <w:r w:rsidRPr="004A2887">
              <w:rPr>
                <w:rFonts w:ascii="標楷體" w:eastAsia="標楷體" w:hAnsi="標楷體"/>
                <w:color w:val="000000"/>
              </w:rPr>
              <w:t>補救教學</w:t>
            </w:r>
          </w:p>
        </w:tc>
      </w:tr>
      <w:tr w:rsidR="00300CC6" w:rsidRPr="004A2887" w:rsidTr="00300CC6">
        <w:tc>
          <w:tcPr>
            <w:tcW w:w="536" w:type="pct"/>
            <w:vAlign w:val="center"/>
          </w:tcPr>
          <w:p w:rsidR="00300CC6" w:rsidRPr="004A2887" w:rsidRDefault="00300CC6" w:rsidP="00300CC6">
            <w:pPr>
              <w:snapToGrid w:val="0"/>
              <w:spacing w:line="520" w:lineRule="atLeast"/>
              <w:jc w:val="center"/>
              <w:rPr>
                <w:rFonts w:ascii="標楷體" w:eastAsia="標楷體" w:hAnsi="標楷體"/>
                <w:color w:val="000000"/>
              </w:rPr>
            </w:pPr>
            <w:r w:rsidRPr="004A2887">
              <w:rPr>
                <w:rFonts w:ascii="標楷體" w:eastAsia="標楷體" w:hAnsi="標楷體"/>
                <w:color w:val="000000"/>
              </w:rPr>
              <w:t>內容</w:t>
            </w:r>
          </w:p>
        </w:tc>
        <w:tc>
          <w:tcPr>
            <w:tcW w:w="1116" w:type="pct"/>
            <w:vAlign w:val="center"/>
          </w:tcPr>
          <w:p w:rsidR="00300CC6" w:rsidRPr="00C60E2B" w:rsidRDefault="00300CC6" w:rsidP="00300CC6">
            <w:pPr>
              <w:snapToGrid w:val="0"/>
              <w:jc w:val="center"/>
              <w:rPr>
                <w:rFonts w:ascii="標楷體" w:eastAsia="標楷體" w:hAnsi="標楷體"/>
              </w:rPr>
            </w:pPr>
            <w:r w:rsidRPr="00C60E2B">
              <w:rPr>
                <w:rFonts w:ascii="標楷體" w:eastAsia="標楷體" w:hAnsi="標楷體" w:hint="eastAsia"/>
              </w:rPr>
              <w:t>環境教育宣導(2)</w:t>
            </w:r>
          </w:p>
          <w:p w:rsidR="00300CC6" w:rsidRPr="00C60E2B" w:rsidRDefault="00300CC6" w:rsidP="00300CC6">
            <w:pPr>
              <w:snapToGrid w:val="0"/>
              <w:jc w:val="center"/>
              <w:rPr>
                <w:rFonts w:ascii="標楷體" w:eastAsia="標楷體" w:hAnsi="標楷體"/>
              </w:rPr>
            </w:pPr>
            <w:r w:rsidRPr="00C60E2B">
              <w:rPr>
                <w:rFonts w:ascii="標楷體" w:eastAsia="標楷體" w:hAnsi="標楷體" w:hint="eastAsia"/>
              </w:rPr>
              <w:t>班級體育競賽(2)</w:t>
            </w:r>
          </w:p>
          <w:p w:rsidR="00300CC6" w:rsidRPr="00C60E2B" w:rsidRDefault="00300CC6" w:rsidP="00300CC6">
            <w:pPr>
              <w:snapToGrid w:val="0"/>
              <w:jc w:val="center"/>
              <w:rPr>
                <w:rFonts w:ascii="標楷體" w:eastAsia="標楷體" w:hAnsi="標楷體"/>
              </w:rPr>
            </w:pPr>
            <w:r w:rsidRPr="00C60E2B">
              <w:rPr>
                <w:rFonts w:ascii="標楷體" w:eastAsia="標楷體" w:hAnsi="標楷體" w:hint="eastAsia"/>
              </w:rPr>
              <w:t>母親節</w:t>
            </w:r>
            <w:r>
              <w:rPr>
                <w:rFonts w:ascii="標楷體" w:eastAsia="標楷體" w:hAnsi="標楷體" w:hint="eastAsia"/>
              </w:rPr>
              <w:t>感恩</w:t>
            </w:r>
            <w:r w:rsidRPr="00C60E2B">
              <w:rPr>
                <w:rFonts w:ascii="標楷體" w:eastAsia="標楷體" w:hAnsi="標楷體" w:hint="eastAsia"/>
              </w:rPr>
              <w:t>活動(4）</w:t>
            </w:r>
          </w:p>
          <w:p w:rsidR="00300CC6" w:rsidRDefault="00300CC6" w:rsidP="00300CC6">
            <w:pPr>
              <w:snapToGrid w:val="0"/>
              <w:jc w:val="center"/>
              <w:rPr>
                <w:rFonts w:ascii="標楷體" w:eastAsia="標楷體" w:hAnsi="標楷體"/>
              </w:rPr>
            </w:pPr>
            <w:r w:rsidRPr="00C60E2B">
              <w:rPr>
                <w:rFonts w:ascii="標楷體" w:eastAsia="標楷體" w:hAnsi="標楷體" w:hint="eastAsia"/>
              </w:rPr>
              <w:t>金融知識宣導(2)</w:t>
            </w:r>
          </w:p>
          <w:p w:rsidR="00300CC6" w:rsidRPr="004A2887" w:rsidRDefault="00300CC6" w:rsidP="00300CC6">
            <w:pPr>
              <w:snapToGrid w:val="0"/>
              <w:jc w:val="center"/>
              <w:rPr>
                <w:rFonts w:ascii="標楷體" w:eastAsia="標楷體" w:hAnsi="標楷體"/>
              </w:rPr>
            </w:pPr>
            <w:r>
              <w:rPr>
                <w:rFonts w:ascii="標楷體" w:eastAsia="標楷體" w:hAnsi="標楷體" w:hint="eastAsia"/>
              </w:rPr>
              <w:t>品德教育競標活動(2)</w:t>
            </w:r>
          </w:p>
        </w:tc>
        <w:tc>
          <w:tcPr>
            <w:tcW w:w="1187" w:type="pct"/>
            <w:vAlign w:val="center"/>
          </w:tcPr>
          <w:p w:rsidR="00300CC6" w:rsidRPr="00C60E2B" w:rsidRDefault="00300CC6" w:rsidP="00300CC6">
            <w:pPr>
              <w:snapToGrid w:val="0"/>
              <w:jc w:val="center"/>
              <w:rPr>
                <w:rFonts w:ascii="標楷體" w:eastAsia="標楷體" w:hAnsi="標楷體"/>
              </w:rPr>
            </w:pPr>
            <w:r w:rsidRPr="00C60E2B">
              <w:rPr>
                <w:rFonts w:ascii="標楷體" w:eastAsia="標楷體" w:hAnsi="標楷體" w:hint="eastAsia"/>
              </w:rPr>
              <w:t>性別平等和性侵害(6)</w:t>
            </w:r>
          </w:p>
          <w:p w:rsidR="00300CC6" w:rsidRPr="004A2887" w:rsidRDefault="00300CC6" w:rsidP="00300CC6">
            <w:pPr>
              <w:snapToGrid w:val="0"/>
              <w:jc w:val="center"/>
              <w:rPr>
                <w:rFonts w:ascii="標楷體" w:eastAsia="標楷體" w:hAnsi="標楷體"/>
              </w:rPr>
            </w:pPr>
            <w:r w:rsidRPr="00C60E2B">
              <w:rPr>
                <w:rFonts w:ascii="標楷體" w:eastAsia="標楷體" w:hAnsi="標楷體" w:hint="eastAsia"/>
              </w:rPr>
              <w:t>家暴防治和家庭教育(3)</w:t>
            </w:r>
          </w:p>
        </w:tc>
        <w:tc>
          <w:tcPr>
            <w:tcW w:w="1045" w:type="pct"/>
            <w:vAlign w:val="center"/>
          </w:tcPr>
          <w:p w:rsidR="00300CC6" w:rsidRPr="004A2887" w:rsidRDefault="00300CC6" w:rsidP="00300CC6">
            <w:pPr>
              <w:snapToGrid w:val="0"/>
              <w:jc w:val="center"/>
              <w:rPr>
                <w:rFonts w:ascii="標楷體" w:eastAsia="標楷體" w:hAnsi="標楷體"/>
              </w:rPr>
            </w:pPr>
            <w:r w:rsidRPr="004A2887">
              <w:rPr>
                <w:rFonts w:ascii="標楷體" w:eastAsia="標楷體" w:hAnsi="標楷體" w:hint="eastAsia"/>
              </w:rPr>
              <w:t>閱讀教學(20)</w:t>
            </w:r>
          </w:p>
        </w:tc>
        <w:tc>
          <w:tcPr>
            <w:tcW w:w="1116" w:type="pct"/>
            <w:vAlign w:val="center"/>
          </w:tcPr>
          <w:p w:rsidR="00300CC6" w:rsidRDefault="00300CC6" w:rsidP="00300CC6">
            <w:pPr>
              <w:snapToGrid w:val="0"/>
              <w:jc w:val="center"/>
              <w:rPr>
                <w:rFonts w:ascii="標楷體" w:eastAsia="標楷體" w:hAnsi="標楷體"/>
                <w:color w:val="000000"/>
              </w:rPr>
            </w:pPr>
            <w:r w:rsidRPr="004A2887">
              <w:rPr>
                <w:rFonts w:ascii="標楷體" w:eastAsia="標楷體" w:hAnsi="標楷體" w:hint="eastAsia"/>
                <w:color w:val="000000"/>
              </w:rPr>
              <w:t>國語補救教學(</w:t>
            </w:r>
            <w:r>
              <w:rPr>
                <w:rFonts w:ascii="標楷體" w:eastAsia="標楷體" w:hAnsi="標楷體" w:hint="eastAsia"/>
                <w:color w:val="000000"/>
              </w:rPr>
              <w:t>19</w:t>
            </w:r>
            <w:r w:rsidRPr="004A2887">
              <w:rPr>
                <w:rFonts w:ascii="標楷體" w:eastAsia="標楷體" w:hAnsi="標楷體" w:hint="eastAsia"/>
                <w:color w:val="000000"/>
              </w:rPr>
              <w:t>)</w:t>
            </w:r>
          </w:p>
          <w:p w:rsidR="00300CC6" w:rsidRPr="00267125" w:rsidRDefault="00300CC6" w:rsidP="00300CC6">
            <w:pPr>
              <w:snapToGrid w:val="0"/>
              <w:jc w:val="center"/>
              <w:rPr>
                <w:rFonts w:ascii="標楷體" w:eastAsia="標楷體" w:hAnsi="標楷體"/>
                <w:color w:val="000000"/>
              </w:rPr>
            </w:pPr>
            <w:r w:rsidRPr="004A2887">
              <w:rPr>
                <w:rFonts w:ascii="標楷體" w:eastAsia="標楷體" w:hAnsi="標楷體" w:hint="eastAsia"/>
                <w:color w:val="000000"/>
              </w:rPr>
              <w:t>數學補救教學(</w:t>
            </w:r>
            <w:r>
              <w:rPr>
                <w:rFonts w:ascii="標楷體" w:eastAsia="標楷體" w:hAnsi="標楷體" w:hint="eastAsia"/>
                <w:color w:val="000000"/>
              </w:rPr>
              <w:t>20</w:t>
            </w:r>
            <w:r w:rsidRPr="004A2887">
              <w:rPr>
                <w:rFonts w:ascii="標楷體" w:eastAsia="標楷體" w:hAnsi="標楷體" w:hint="eastAsia"/>
                <w:color w:val="000000"/>
              </w:rPr>
              <w:t>)</w:t>
            </w:r>
          </w:p>
        </w:tc>
      </w:tr>
      <w:tr w:rsidR="00300CC6" w:rsidRPr="004A2887" w:rsidTr="00300CC6">
        <w:trPr>
          <w:trHeight w:val="521"/>
        </w:trPr>
        <w:tc>
          <w:tcPr>
            <w:tcW w:w="536" w:type="pct"/>
            <w:vAlign w:val="center"/>
          </w:tcPr>
          <w:p w:rsidR="00300CC6" w:rsidRPr="004A2887" w:rsidRDefault="00300CC6" w:rsidP="00300CC6">
            <w:pPr>
              <w:snapToGrid w:val="0"/>
              <w:spacing w:line="520" w:lineRule="atLeast"/>
              <w:jc w:val="center"/>
              <w:rPr>
                <w:rFonts w:ascii="標楷體" w:eastAsia="標楷體" w:hAnsi="標楷體"/>
                <w:color w:val="000000"/>
              </w:rPr>
            </w:pPr>
            <w:r w:rsidRPr="004A2887">
              <w:rPr>
                <w:rFonts w:ascii="標楷體" w:eastAsia="標楷體" w:hAnsi="標楷體"/>
                <w:color w:val="000000"/>
              </w:rPr>
              <w:t>節數</w:t>
            </w:r>
          </w:p>
        </w:tc>
        <w:tc>
          <w:tcPr>
            <w:tcW w:w="1116" w:type="pct"/>
            <w:vAlign w:val="center"/>
          </w:tcPr>
          <w:p w:rsidR="00300CC6" w:rsidRPr="004A2887" w:rsidRDefault="00300CC6" w:rsidP="00300CC6">
            <w:pPr>
              <w:snapToGrid w:val="0"/>
              <w:spacing w:line="520" w:lineRule="atLeast"/>
              <w:jc w:val="center"/>
              <w:rPr>
                <w:rFonts w:ascii="標楷體" w:eastAsia="標楷體" w:hAnsi="標楷體"/>
                <w:color w:val="000000"/>
              </w:rPr>
            </w:pPr>
            <w:r>
              <w:rPr>
                <w:rFonts w:ascii="標楷體" w:eastAsia="標楷體" w:hAnsi="標楷體" w:hint="eastAsia"/>
                <w:color w:val="000000"/>
              </w:rPr>
              <w:t>12</w:t>
            </w:r>
          </w:p>
        </w:tc>
        <w:tc>
          <w:tcPr>
            <w:tcW w:w="1187" w:type="pct"/>
            <w:vAlign w:val="center"/>
          </w:tcPr>
          <w:p w:rsidR="00300CC6" w:rsidRPr="004A2887" w:rsidRDefault="00300CC6" w:rsidP="00300CC6">
            <w:pPr>
              <w:snapToGrid w:val="0"/>
              <w:spacing w:line="520" w:lineRule="atLeast"/>
              <w:jc w:val="center"/>
              <w:rPr>
                <w:rFonts w:ascii="標楷體" w:eastAsia="標楷體" w:hAnsi="標楷體"/>
                <w:color w:val="000000"/>
              </w:rPr>
            </w:pPr>
            <w:r>
              <w:rPr>
                <w:rFonts w:ascii="標楷體" w:eastAsia="標楷體" w:hAnsi="標楷體" w:hint="eastAsia"/>
                <w:color w:val="000000"/>
              </w:rPr>
              <w:t>9</w:t>
            </w:r>
          </w:p>
        </w:tc>
        <w:tc>
          <w:tcPr>
            <w:tcW w:w="1045" w:type="pct"/>
            <w:vAlign w:val="center"/>
          </w:tcPr>
          <w:p w:rsidR="00300CC6" w:rsidRPr="004A2887" w:rsidRDefault="00300CC6" w:rsidP="00300CC6">
            <w:pPr>
              <w:snapToGrid w:val="0"/>
              <w:spacing w:line="520" w:lineRule="atLeast"/>
              <w:jc w:val="center"/>
              <w:rPr>
                <w:rFonts w:ascii="標楷體" w:eastAsia="標楷體" w:hAnsi="標楷體"/>
                <w:color w:val="000000"/>
              </w:rPr>
            </w:pPr>
            <w:r w:rsidRPr="004A2887">
              <w:rPr>
                <w:rFonts w:ascii="標楷體" w:eastAsia="標楷體" w:hAnsi="標楷體" w:hint="eastAsia"/>
                <w:color w:val="000000"/>
              </w:rPr>
              <w:t>20</w:t>
            </w:r>
          </w:p>
        </w:tc>
        <w:tc>
          <w:tcPr>
            <w:tcW w:w="1116" w:type="pct"/>
            <w:vAlign w:val="center"/>
          </w:tcPr>
          <w:p w:rsidR="00300CC6" w:rsidRPr="004A2887" w:rsidRDefault="00300CC6" w:rsidP="00300CC6">
            <w:pPr>
              <w:snapToGrid w:val="0"/>
              <w:spacing w:line="520" w:lineRule="atLeast"/>
              <w:jc w:val="center"/>
              <w:rPr>
                <w:rFonts w:ascii="標楷體" w:eastAsia="標楷體" w:hAnsi="標楷體"/>
                <w:color w:val="000000"/>
              </w:rPr>
            </w:pPr>
            <w:r>
              <w:rPr>
                <w:rFonts w:ascii="標楷體" w:eastAsia="標楷體" w:hAnsi="標楷體" w:hint="eastAsia"/>
                <w:color w:val="000000"/>
              </w:rPr>
              <w:t>39</w:t>
            </w:r>
          </w:p>
        </w:tc>
      </w:tr>
    </w:tbl>
    <w:p w:rsidR="00300CC6" w:rsidRPr="00E1652B" w:rsidRDefault="0092166E" w:rsidP="00300CC6">
      <w:pPr>
        <w:numPr>
          <w:ilvl w:val="0"/>
          <w:numId w:val="3"/>
        </w:numPr>
        <w:snapToGrid w:val="0"/>
        <w:spacing w:line="520" w:lineRule="atLeast"/>
        <w:ind w:left="834" w:hanging="556"/>
        <w:rPr>
          <w:rFonts w:ascii="標楷體" w:eastAsia="標楷體" w:hAnsi="標楷體"/>
          <w:b/>
          <w:color w:val="000000"/>
          <w:sz w:val="28"/>
          <w:szCs w:val="28"/>
          <w:u w:val="single"/>
        </w:rPr>
      </w:pPr>
      <w:r w:rsidRPr="00BF10C3">
        <w:rPr>
          <w:rFonts w:ascii="標楷體" w:eastAsia="標楷體" w:hAnsi="標楷體"/>
          <w:b/>
          <w:color w:val="000000"/>
          <w:sz w:val="28"/>
          <w:szCs w:val="28"/>
        </w:rPr>
        <w:br w:type="page"/>
      </w:r>
      <w:r w:rsidR="00300CC6" w:rsidRPr="00BB78D3">
        <w:rPr>
          <w:rFonts w:ascii="標楷體" w:eastAsia="標楷體" w:hAnsi="標楷體"/>
          <w:b/>
          <w:color w:val="000000"/>
          <w:sz w:val="28"/>
          <w:szCs w:val="28"/>
        </w:rPr>
        <w:lastRenderedPageBreak/>
        <w:t>本學期課程內涵：</w:t>
      </w:r>
    </w:p>
    <w:p w:rsidR="00300CC6" w:rsidRDefault="00300CC6" w:rsidP="00300CC6">
      <w:pPr>
        <w:snapToGrid w:val="0"/>
        <w:spacing w:line="520" w:lineRule="atLeast"/>
        <w:rPr>
          <w:rFonts w:ascii="標楷體" w:eastAsia="標楷體" w:hAnsi="標楷體"/>
          <w:b/>
          <w:color w:val="000000"/>
          <w:sz w:val="28"/>
          <w:szCs w:val="28"/>
        </w:rPr>
      </w:pPr>
      <w:r>
        <w:rPr>
          <w:rFonts w:ascii="標楷體" w:eastAsia="標楷體" w:hAnsi="標楷體" w:hint="eastAsia"/>
          <w:b/>
          <w:color w:val="000000"/>
          <w:sz w:val="28"/>
          <w:szCs w:val="28"/>
        </w:rPr>
        <w:t>(一)全校性課程-如全校性活動課程計畫表</w:t>
      </w:r>
    </w:p>
    <w:p w:rsidR="00300CC6" w:rsidRDefault="00300CC6" w:rsidP="00300CC6">
      <w:pPr>
        <w:snapToGrid w:val="0"/>
        <w:spacing w:line="520" w:lineRule="atLeast"/>
        <w:rPr>
          <w:rFonts w:ascii="標楷體" w:eastAsia="標楷體" w:hAnsi="標楷體"/>
          <w:b/>
          <w:color w:val="000000"/>
          <w:sz w:val="28"/>
          <w:szCs w:val="28"/>
        </w:rPr>
      </w:pPr>
      <w:r>
        <w:rPr>
          <w:rFonts w:ascii="標楷體" w:eastAsia="標楷體" w:hAnsi="標楷體" w:hint="eastAsia"/>
          <w:b/>
          <w:color w:val="000000"/>
          <w:sz w:val="28"/>
          <w:szCs w:val="28"/>
        </w:rPr>
        <w:t>(二) 法定課程-</w:t>
      </w:r>
      <w:r w:rsidRPr="00B54C19">
        <w:rPr>
          <w:rFonts w:ascii="標楷體" w:eastAsia="標楷體" w:hAnsi="標楷體"/>
          <w:b/>
          <w:color w:val="000000"/>
          <w:sz w:val="28"/>
          <w:szCs w:val="28"/>
        </w:rPr>
        <w:t>性別平等教育</w:t>
      </w:r>
      <w:r>
        <w:rPr>
          <w:rFonts w:ascii="標楷體" w:eastAsia="標楷體" w:hAnsi="標楷體" w:hint="eastAsia"/>
          <w:b/>
          <w:color w:val="000000"/>
          <w:sz w:val="28"/>
          <w:szCs w:val="28"/>
        </w:rPr>
        <w:t>含</w:t>
      </w:r>
      <w:r w:rsidRPr="00B54C19">
        <w:rPr>
          <w:rFonts w:ascii="標楷體" w:eastAsia="標楷體" w:hAnsi="標楷體"/>
          <w:b/>
          <w:color w:val="000000"/>
          <w:sz w:val="28"/>
          <w:szCs w:val="28"/>
        </w:rPr>
        <w:t>性侵防治</w:t>
      </w:r>
      <w:r>
        <w:rPr>
          <w:rFonts w:ascii="標楷體" w:eastAsia="標楷體" w:hAnsi="標楷體" w:hint="eastAsia"/>
          <w:b/>
          <w:color w:val="000000"/>
          <w:sz w:val="28"/>
          <w:szCs w:val="28"/>
        </w:rPr>
        <w:t>(6</w:t>
      </w:r>
      <w:r w:rsidRPr="00B54C19">
        <w:rPr>
          <w:rFonts w:ascii="標楷體" w:eastAsia="標楷體" w:hAnsi="標楷體"/>
          <w:b/>
          <w:color w:val="000000"/>
          <w:sz w:val="28"/>
          <w:szCs w:val="28"/>
        </w:rPr>
        <w:t>)</w:t>
      </w:r>
    </w:p>
    <w:tbl>
      <w:tblPr>
        <w:tblW w:w="51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27"/>
        <w:gridCol w:w="2001"/>
        <w:gridCol w:w="1142"/>
        <w:gridCol w:w="1977"/>
        <w:gridCol w:w="6310"/>
        <w:gridCol w:w="570"/>
        <w:gridCol w:w="997"/>
        <w:gridCol w:w="1043"/>
      </w:tblGrid>
      <w:tr w:rsidR="00300CC6" w:rsidRPr="00BB3EA5" w:rsidTr="00300CC6">
        <w:trPr>
          <w:cantSplit/>
          <w:trHeight w:val="413"/>
        </w:trPr>
        <w:tc>
          <w:tcPr>
            <w:tcW w:w="341" w:type="pct"/>
            <w:tcBorders>
              <w:top w:val="single" w:sz="4" w:space="0" w:color="auto"/>
              <w:left w:val="single" w:sz="4" w:space="0" w:color="auto"/>
              <w:right w:val="single" w:sz="4" w:space="0" w:color="auto"/>
            </w:tcBorders>
            <w:vAlign w:val="center"/>
          </w:tcPr>
          <w:p w:rsidR="00300CC6" w:rsidRPr="00642088" w:rsidRDefault="00300CC6" w:rsidP="00300CC6">
            <w:pPr>
              <w:snapToGrid w:val="0"/>
              <w:rPr>
                <w:rFonts w:ascii="標楷體" w:eastAsia="標楷體" w:hAnsi="標楷體"/>
                <w:sz w:val="20"/>
                <w:szCs w:val="20"/>
              </w:rPr>
            </w:pPr>
            <w:r w:rsidRPr="00642088">
              <w:rPr>
                <w:rFonts w:ascii="標楷體" w:eastAsia="標楷體" w:hAnsi="標楷體"/>
                <w:sz w:val="20"/>
                <w:szCs w:val="20"/>
              </w:rPr>
              <w:t>期程</w:t>
            </w:r>
          </w:p>
        </w:tc>
        <w:tc>
          <w:tcPr>
            <w:tcW w:w="664" w:type="pct"/>
            <w:tcBorders>
              <w:top w:val="single" w:sz="4" w:space="0" w:color="auto"/>
              <w:left w:val="single" w:sz="4" w:space="0" w:color="auto"/>
              <w:right w:val="single" w:sz="4" w:space="0" w:color="auto"/>
            </w:tcBorders>
            <w:vAlign w:val="center"/>
          </w:tcPr>
          <w:p w:rsidR="00300CC6" w:rsidRPr="00642088" w:rsidRDefault="00300CC6" w:rsidP="00300CC6">
            <w:pPr>
              <w:snapToGrid w:val="0"/>
              <w:rPr>
                <w:rFonts w:ascii="標楷體" w:eastAsia="標楷體" w:hAnsi="標楷體"/>
                <w:sz w:val="20"/>
                <w:szCs w:val="20"/>
              </w:rPr>
            </w:pPr>
            <w:r w:rsidRPr="00642088">
              <w:rPr>
                <w:rFonts w:ascii="標楷體" w:eastAsia="標楷體" w:hAnsi="標楷體"/>
                <w:sz w:val="20"/>
                <w:szCs w:val="20"/>
              </w:rPr>
              <w:t>領域及議題能力指標</w:t>
            </w:r>
          </w:p>
        </w:tc>
        <w:tc>
          <w:tcPr>
            <w:tcW w:w="379" w:type="pct"/>
            <w:tcBorders>
              <w:top w:val="single" w:sz="4" w:space="0" w:color="auto"/>
              <w:left w:val="single" w:sz="4" w:space="0" w:color="auto"/>
              <w:right w:val="single" w:sz="4" w:space="0" w:color="auto"/>
            </w:tcBorders>
            <w:vAlign w:val="center"/>
          </w:tcPr>
          <w:p w:rsidR="00300CC6" w:rsidRPr="00642088" w:rsidRDefault="00300CC6" w:rsidP="00300CC6">
            <w:pPr>
              <w:snapToGrid w:val="0"/>
              <w:jc w:val="center"/>
              <w:rPr>
                <w:rFonts w:ascii="標楷體" w:eastAsia="標楷體" w:hAnsi="標楷體"/>
                <w:sz w:val="20"/>
                <w:szCs w:val="20"/>
              </w:rPr>
            </w:pPr>
            <w:r>
              <w:rPr>
                <w:rFonts w:ascii="標楷體" w:eastAsia="標楷體" w:hAnsi="標楷體" w:hint="eastAsia"/>
                <w:sz w:val="20"/>
                <w:szCs w:val="20"/>
                <w:lang w:eastAsia="zh-HK"/>
              </w:rPr>
              <w:t>學習目標</w:t>
            </w:r>
          </w:p>
        </w:tc>
        <w:tc>
          <w:tcPr>
            <w:tcW w:w="2750" w:type="pct"/>
            <w:gridSpan w:val="2"/>
            <w:tcBorders>
              <w:top w:val="single" w:sz="4" w:space="0" w:color="auto"/>
              <w:left w:val="single" w:sz="4" w:space="0" w:color="auto"/>
              <w:right w:val="single" w:sz="4" w:space="0" w:color="auto"/>
            </w:tcBorders>
            <w:vAlign w:val="center"/>
          </w:tcPr>
          <w:p w:rsidR="00300CC6" w:rsidRPr="00642088" w:rsidRDefault="00300CC6" w:rsidP="00300CC6">
            <w:pPr>
              <w:snapToGrid w:val="0"/>
              <w:rPr>
                <w:rFonts w:ascii="標楷體" w:eastAsia="標楷體" w:hAnsi="標楷體"/>
                <w:sz w:val="20"/>
                <w:szCs w:val="20"/>
              </w:rPr>
            </w:pPr>
            <w:r w:rsidRPr="00642088">
              <w:rPr>
                <w:rFonts w:ascii="標楷體" w:eastAsia="標楷體" w:hAnsi="標楷體"/>
                <w:sz w:val="20"/>
                <w:szCs w:val="20"/>
              </w:rPr>
              <w:t>主題或單元活動內容</w:t>
            </w:r>
          </w:p>
        </w:tc>
        <w:tc>
          <w:tcPr>
            <w:tcW w:w="189" w:type="pct"/>
            <w:tcBorders>
              <w:top w:val="single" w:sz="4" w:space="0" w:color="auto"/>
              <w:left w:val="single" w:sz="4" w:space="0" w:color="auto"/>
              <w:right w:val="single" w:sz="4" w:space="0" w:color="auto"/>
            </w:tcBorders>
            <w:vAlign w:val="center"/>
          </w:tcPr>
          <w:p w:rsidR="00300CC6" w:rsidRPr="00642088" w:rsidRDefault="00300CC6" w:rsidP="00300CC6">
            <w:pPr>
              <w:snapToGrid w:val="0"/>
              <w:jc w:val="center"/>
              <w:rPr>
                <w:rFonts w:ascii="標楷體" w:eastAsia="標楷體" w:hAnsi="標楷體"/>
                <w:sz w:val="20"/>
                <w:szCs w:val="20"/>
              </w:rPr>
            </w:pPr>
            <w:r w:rsidRPr="00642088">
              <w:rPr>
                <w:rFonts w:ascii="標楷體" w:eastAsia="標楷體" w:hAnsi="標楷體"/>
                <w:sz w:val="20"/>
                <w:szCs w:val="20"/>
              </w:rPr>
              <w:t>節數</w:t>
            </w:r>
          </w:p>
        </w:tc>
        <w:tc>
          <w:tcPr>
            <w:tcW w:w="331" w:type="pct"/>
            <w:tcBorders>
              <w:top w:val="single" w:sz="4" w:space="0" w:color="auto"/>
              <w:left w:val="single" w:sz="4" w:space="0" w:color="auto"/>
              <w:right w:val="single" w:sz="4" w:space="0" w:color="auto"/>
            </w:tcBorders>
            <w:vAlign w:val="center"/>
          </w:tcPr>
          <w:p w:rsidR="00300CC6" w:rsidRPr="00642088" w:rsidRDefault="00300CC6" w:rsidP="00300CC6">
            <w:pPr>
              <w:snapToGrid w:val="0"/>
              <w:rPr>
                <w:rFonts w:ascii="標楷體" w:eastAsia="標楷體" w:hAnsi="標楷體"/>
                <w:sz w:val="20"/>
                <w:szCs w:val="20"/>
              </w:rPr>
            </w:pPr>
            <w:r w:rsidRPr="00642088">
              <w:rPr>
                <w:rFonts w:ascii="標楷體" w:eastAsia="標楷體" w:hAnsi="標楷體" w:hint="eastAsia"/>
                <w:sz w:val="20"/>
                <w:szCs w:val="20"/>
              </w:rPr>
              <w:t>教學資源</w:t>
            </w:r>
          </w:p>
        </w:tc>
        <w:tc>
          <w:tcPr>
            <w:tcW w:w="346" w:type="pct"/>
            <w:tcBorders>
              <w:top w:val="single" w:sz="4" w:space="0" w:color="auto"/>
              <w:left w:val="single" w:sz="4" w:space="0" w:color="auto"/>
              <w:right w:val="single" w:sz="4" w:space="0" w:color="auto"/>
            </w:tcBorders>
            <w:vAlign w:val="center"/>
          </w:tcPr>
          <w:p w:rsidR="00300CC6" w:rsidRPr="00642088" w:rsidRDefault="00300CC6" w:rsidP="00300CC6">
            <w:pPr>
              <w:snapToGrid w:val="0"/>
              <w:rPr>
                <w:rFonts w:ascii="標楷體" w:eastAsia="標楷體" w:hAnsi="標楷體"/>
                <w:sz w:val="20"/>
                <w:szCs w:val="20"/>
              </w:rPr>
            </w:pPr>
            <w:r w:rsidRPr="00642088">
              <w:rPr>
                <w:rFonts w:ascii="標楷體" w:eastAsia="標楷體" w:hAnsi="標楷體"/>
                <w:sz w:val="20"/>
                <w:szCs w:val="20"/>
              </w:rPr>
              <w:t>評量方式</w:t>
            </w:r>
          </w:p>
        </w:tc>
      </w:tr>
      <w:tr w:rsidR="00300CC6" w:rsidRPr="00BB3EA5" w:rsidTr="00300CC6">
        <w:trPr>
          <w:cantSplit/>
          <w:trHeight w:val="6778"/>
        </w:trPr>
        <w:tc>
          <w:tcPr>
            <w:tcW w:w="341" w:type="pct"/>
            <w:vMerge w:val="restart"/>
            <w:tcBorders>
              <w:top w:val="single" w:sz="4" w:space="0" w:color="auto"/>
              <w:left w:val="single" w:sz="4" w:space="0" w:color="auto"/>
              <w:right w:val="single" w:sz="4" w:space="0" w:color="auto"/>
            </w:tcBorders>
          </w:tcPr>
          <w:p w:rsidR="00300CC6" w:rsidRPr="00756646" w:rsidRDefault="00300CC6" w:rsidP="00300CC6">
            <w:pPr>
              <w:snapToGrid w:val="0"/>
              <w:rPr>
                <w:rFonts w:ascii="標楷體" w:eastAsia="標楷體" w:hAnsi="標楷體"/>
                <w:color w:val="000000"/>
                <w:sz w:val="20"/>
                <w:szCs w:val="20"/>
              </w:rPr>
            </w:pPr>
            <w:r w:rsidRPr="00756646">
              <w:rPr>
                <w:rFonts w:ascii="標楷體" w:eastAsia="標楷體" w:hAnsi="標楷體" w:hint="eastAsia"/>
                <w:color w:val="000000"/>
                <w:sz w:val="20"/>
                <w:szCs w:val="20"/>
              </w:rPr>
              <w:t>第2週</w:t>
            </w:r>
          </w:p>
          <w:p w:rsidR="00300CC6" w:rsidRPr="00756646" w:rsidRDefault="00300CC6" w:rsidP="00300CC6">
            <w:pPr>
              <w:snapToGrid w:val="0"/>
              <w:rPr>
                <w:rFonts w:ascii="標楷體" w:eastAsia="標楷體" w:hAnsi="標楷體"/>
                <w:color w:val="000000"/>
                <w:sz w:val="20"/>
                <w:szCs w:val="20"/>
              </w:rPr>
            </w:pPr>
            <w:r w:rsidRPr="00756646">
              <w:rPr>
                <w:rFonts w:ascii="標楷體" w:eastAsia="標楷體" w:hAnsi="標楷體"/>
                <w:color w:val="000000"/>
                <w:sz w:val="20"/>
                <w:szCs w:val="20"/>
              </w:rPr>
              <w:t>性別平等教育</w:t>
            </w:r>
            <w:r>
              <w:rPr>
                <w:rFonts w:ascii="標楷體" w:eastAsia="標楷體" w:hAnsi="標楷體" w:hint="eastAsia"/>
                <w:color w:val="000000"/>
                <w:sz w:val="20"/>
                <w:szCs w:val="20"/>
              </w:rPr>
              <w:t>含</w:t>
            </w:r>
            <w:r w:rsidRPr="00756646">
              <w:rPr>
                <w:rFonts w:ascii="標楷體" w:eastAsia="標楷體" w:hAnsi="標楷體"/>
                <w:color w:val="000000"/>
                <w:sz w:val="20"/>
                <w:szCs w:val="20"/>
              </w:rPr>
              <w:t>性侵防治</w:t>
            </w:r>
          </w:p>
        </w:tc>
        <w:tc>
          <w:tcPr>
            <w:tcW w:w="664" w:type="pct"/>
            <w:vMerge w:val="restart"/>
            <w:tcBorders>
              <w:top w:val="single" w:sz="4" w:space="0" w:color="auto"/>
              <w:left w:val="single" w:sz="4" w:space="0" w:color="auto"/>
              <w:right w:val="single" w:sz="4" w:space="0" w:color="auto"/>
            </w:tcBorders>
          </w:tcPr>
          <w:p w:rsidR="00300CC6" w:rsidRPr="00756646" w:rsidRDefault="00300CC6" w:rsidP="00300CC6">
            <w:pPr>
              <w:rPr>
                <w:rFonts w:ascii="標楷體" w:eastAsia="標楷體" w:hAnsi="標楷體"/>
                <w:sz w:val="20"/>
                <w:szCs w:val="20"/>
              </w:rPr>
            </w:pPr>
            <w:smartTag w:uri="urn:schemas-microsoft-com:office:smarttags" w:element="chsdate">
              <w:smartTagPr>
                <w:attr w:name="Year" w:val="2002"/>
                <w:attr w:name="Month" w:val="1"/>
                <w:attr w:name="Day" w:val="1"/>
                <w:attr w:name="IsLunarDate" w:val="False"/>
                <w:attr w:name="IsROCDate" w:val="False"/>
              </w:smartTagPr>
              <w:r w:rsidRPr="00756646">
                <w:rPr>
                  <w:rFonts w:ascii="標楷體" w:eastAsia="標楷體" w:hAnsi="標楷體" w:hint="eastAsia"/>
                  <w:sz w:val="20"/>
                  <w:szCs w:val="20"/>
                </w:rPr>
                <w:t>2-1-1</w:t>
              </w:r>
            </w:smartTag>
            <w:r w:rsidRPr="00756646">
              <w:rPr>
                <w:rFonts w:ascii="標楷體" w:eastAsia="標楷體" w:hAnsi="標楷體" w:hint="eastAsia"/>
                <w:sz w:val="20"/>
                <w:szCs w:val="20"/>
              </w:rPr>
              <w:t>辨識性別角色的刻板化印象。</w:t>
            </w:r>
          </w:p>
          <w:p w:rsidR="00300CC6" w:rsidRPr="00756646" w:rsidRDefault="00300CC6" w:rsidP="00300CC6">
            <w:pPr>
              <w:rPr>
                <w:rFonts w:ascii="標楷體" w:eastAsia="標楷體" w:hAnsi="標楷體"/>
                <w:sz w:val="20"/>
                <w:szCs w:val="20"/>
              </w:rPr>
            </w:pPr>
            <w:smartTag w:uri="urn:schemas-microsoft-com:office:smarttags" w:element="chsdate">
              <w:smartTagPr>
                <w:attr w:name="Year" w:val="2002"/>
                <w:attr w:name="Month" w:val="4"/>
                <w:attr w:name="Day" w:val="5"/>
                <w:attr w:name="IsLunarDate" w:val="False"/>
                <w:attr w:name="IsROCDate" w:val="False"/>
              </w:smartTagPr>
              <w:r w:rsidRPr="00756646">
                <w:rPr>
                  <w:rFonts w:ascii="標楷體" w:eastAsia="標楷體" w:hAnsi="標楷體" w:hint="eastAsia"/>
                  <w:sz w:val="20"/>
                  <w:szCs w:val="20"/>
                </w:rPr>
                <w:t>2-4-5</w:t>
              </w:r>
            </w:smartTag>
            <w:r w:rsidRPr="00756646">
              <w:rPr>
                <w:rFonts w:ascii="標楷體" w:eastAsia="標楷體" w:hAnsi="標楷體" w:hint="eastAsia"/>
                <w:sz w:val="20"/>
                <w:szCs w:val="20"/>
              </w:rPr>
              <w:t>去除性別刻板的情緒表達，促進不同性別者的和諧相處。</w:t>
            </w:r>
          </w:p>
          <w:p w:rsidR="00300CC6" w:rsidRPr="00756646" w:rsidRDefault="00300CC6" w:rsidP="00300CC6">
            <w:pPr>
              <w:rPr>
                <w:rFonts w:ascii="標楷體" w:eastAsia="標楷體" w:hAnsi="標楷體"/>
                <w:sz w:val="20"/>
                <w:szCs w:val="20"/>
              </w:rPr>
            </w:pPr>
            <w:smartTag w:uri="urn:schemas-microsoft-com:office:smarttags" w:element="chsdate">
              <w:smartTagPr>
                <w:attr w:name="Year" w:val="2002"/>
                <w:attr w:name="Month" w:val="2"/>
                <w:attr w:name="Day" w:val="4"/>
                <w:attr w:name="IsLunarDate" w:val="False"/>
                <w:attr w:name="IsROCDate" w:val="False"/>
              </w:smartTagPr>
              <w:r w:rsidRPr="00756646">
                <w:rPr>
                  <w:rFonts w:ascii="標楷體" w:eastAsia="標楷體" w:hAnsi="標楷體" w:hint="eastAsia"/>
                  <w:sz w:val="20"/>
                  <w:szCs w:val="20"/>
                </w:rPr>
                <w:t>2-2-4</w:t>
              </w:r>
            </w:smartTag>
            <w:r w:rsidRPr="00756646">
              <w:rPr>
                <w:rFonts w:ascii="標楷體" w:eastAsia="標楷體" w:hAnsi="標楷體" w:hint="eastAsia"/>
                <w:sz w:val="20"/>
                <w:szCs w:val="20"/>
              </w:rPr>
              <w:t>尊重自己與他人的身體自主權。</w:t>
            </w:r>
          </w:p>
          <w:p w:rsidR="00300CC6" w:rsidRPr="00756646" w:rsidRDefault="00300CC6" w:rsidP="00300CC6">
            <w:pPr>
              <w:rPr>
                <w:rFonts w:ascii="標楷體" w:eastAsia="標楷體" w:hAnsi="標楷體"/>
                <w:sz w:val="20"/>
                <w:szCs w:val="20"/>
              </w:rPr>
            </w:pPr>
            <w:smartTag w:uri="urn:schemas-microsoft-com:office:smarttags" w:element="chsdate">
              <w:smartTagPr>
                <w:attr w:name="Year" w:val="2001"/>
                <w:attr w:name="Month" w:val="1"/>
                <w:attr w:name="Day" w:val="1"/>
                <w:attr w:name="IsLunarDate" w:val="False"/>
                <w:attr w:name="IsROCDate" w:val="False"/>
              </w:smartTagPr>
              <w:r w:rsidRPr="00756646">
                <w:rPr>
                  <w:rFonts w:ascii="標楷體" w:eastAsia="標楷體" w:hAnsi="標楷體" w:hint="eastAsia"/>
                  <w:sz w:val="20"/>
                  <w:szCs w:val="20"/>
                </w:rPr>
                <w:t>1-1-1</w:t>
              </w:r>
            </w:smartTag>
            <w:r w:rsidRPr="00756646">
              <w:rPr>
                <w:rFonts w:ascii="標楷體" w:eastAsia="標楷體" w:hAnsi="標楷體" w:hint="eastAsia"/>
                <w:sz w:val="20"/>
                <w:szCs w:val="20"/>
              </w:rPr>
              <w:t>認識不同性別者身心的異同。</w:t>
            </w:r>
          </w:p>
          <w:p w:rsidR="00300CC6" w:rsidRPr="00756646" w:rsidRDefault="00300CC6" w:rsidP="00300CC6">
            <w:pPr>
              <w:rPr>
                <w:rFonts w:ascii="標楷體" w:eastAsia="標楷體" w:hAnsi="標楷體"/>
                <w:sz w:val="20"/>
                <w:szCs w:val="20"/>
              </w:rPr>
            </w:pPr>
            <w:smartTag w:uri="urn:schemas-microsoft-com:office:smarttags" w:element="chsdate">
              <w:smartTagPr>
                <w:attr w:name="Year" w:val="2002"/>
                <w:attr w:name="Month" w:val="4"/>
                <w:attr w:name="Day" w:val="2"/>
                <w:attr w:name="IsLunarDate" w:val="False"/>
                <w:attr w:name="IsROCDate" w:val="False"/>
              </w:smartTagPr>
              <w:r w:rsidRPr="00756646">
                <w:rPr>
                  <w:rFonts w:ascii="標楷體" w:eastAsia="標楷體" w:hAnsi="標楷體" w:hint="eastAsia"/>
                  <w:sz w:val="20"/>
                  <w:szCs w:val="20"/>
                </w:rPr>
                <w:t>2-4-2</w:t>
              </w:r>
            </w:smartTag>
            <w:r w:rsidRPr="00756646">
              <w:rPr>
                <w:rFonts w:ascii="標楷體" w:eastAsia="標楷體" w:hAnsi="標楷體"/>
                <w:sz w:val="20"/>
                <w:szCs w:val="20"/>
              </w:rPr>
              <w:t>思考傳統性別角色對個人學習與發展的</w:t>
            </w:r>
            <w:r w:rsidRPr="00756646">
              <w:rPr>
                <w:rFonts w:ascii="標楷體" w:eastAsia="標楷體" w:hAnsi="標楷體" w:hint="eastAsia"/>
                <w:sz w:val="20"/>
                <w:szCs w:val="20"/>
              </w:rPr>
              <w:t>影響。</w:t>
            </w:r>
          </w:p>
          <w:p w:rsidR="00300CC6" w:rsidRPr="00756646" w:rsidRDefault="00300CC6" w:rsidP="00300CC6">
            <w:pPr>
              <w:rPr>
                <w:rFonts w:ascii="標楷體" w:eastAsia="標楷體" w:hAnsi="標楷體"/>
                <w:sz w:val="20"/>
                <w:szCs w:val="20"/>
              </w:rPr>
            </w:pPr>
            <w:smartTag w:uri="urn:schemas-microsoft-com:office:smarttags" w:element="chsdate">
              <w:smartTagPr>
                <w:attr w:name="Year" w:val="2002"/>
                <w:attr w:name="Month" w:val="2"/>
                <w:attr w:name="Day" w:val="1"/>
                <w:attr w:name="IsLunarDate" w:val="False"/>
                <w:attr w:name="IsROCDate" w:val="False"/>
              </w:smartTagPr>
              <w:r w:rsidRPr="00756646">
                <w:rPr>
                  <w:rFonts w:ascii="標楷體" w:eastAsia="標楷體" w:hAnsi="標楷體" w:hint="eastAsia"/>
                  <w:sz w:val="20"/>
                  <w:szCs w:val="20"/>
                </w:rPr>
                <w:t>2-2-1</w:t>
              </w:r>
            </w:smartTag>
            <w:r w:rsidRPr="00756646">
              <w:rPr>
                <w:rFonts w:ascii="標楷體" w:eastAsia="標楷體" w:hAnsi="標楷體" w:hint="eastAsia"/>
                <w:sz w:val="20"/>
                <w:szCs w:val="20"/>
              </w:rPr>
              <w:t>瞭解不同性別者</w:t>
            </w:r>
            <w:r w:rsidRPr="00756646">
              <w:rPr>
                <w:rFonts w:ascii="標楷體" w:eastAsia="標楷體" w:hAnsi="標楷體"/>
                <w:sz w:val="20"/>
                <w:szCs w:val="20"/>
              </w:rPr>
              <w:t>在團體中均扮演重要</w:t>
            </w:r>
            <w:r w:rsidRPr="00756646">
              <w:rPr>
                <w:rFonts w:ascii="標楷體" w:eastAsia="標楷體" w:hAnsi="標楷體" w:hint="eastAsia"/>
                <w:sz w:val="20"/>
                <w:szCs w:val="20"/>
              </w:rPr>
              <w:t>的角色。</w:t>
            </w:r>
          </w:p>
          <w:p w:rsidR="00300CC6" w:rsidRPr="00756646" w:rsidRDefault="00300CC6" w:rsidP="00300CC6">
            <w:pPr>
              <w:rPr>
                <w:rFonts w:ascii="標楷體" w:eastAsia="標楷體" w:hAnsi="標楷體"/>
                <w:sz w:val="20"/>
                <w:szCs w:val="20"/>
              </w:rPr>
            </w:pPr>
            <w:smartTag w:uri="urn:schemas-microsoft-com:office:smarttags" w:element="chsdate">
              <w:smartTagPr>
                <w:attr w:name="Year" w:val="2002"/>
                <w:attr w:name="Month" w:val="3"/>
                <w:attr w:name="Day" w:val="1"/>
                <w:attr w:name="IsLunarDate" w:val="False"/>
                <w:attr w:name="IsROCDate" w:val="False"/>
              </w:smartTagPr>
              <w:r w:rsidRPr="00756646">
                <w:rPr>
                  <w:rFonts w:ascii="標楷體" w:eastAsia="標楷體" w:hAnsi="標楷體" w:hint="eastAsia"/>
                  <w:sz w:val="20"/>
                  <w:szCs w:val="20"/>
                </w:rPr>
                <w:t>2-3-1</w:t>
              </w:r>
            </w:smartTag>
            <w:r w:rsidRPr="00756646">
              <w:rPr>
                <w:rFonts w:ascii="標楷體" w:eastAsia="標楷體" w:hAnsi="標楷體" w:hint="eastAsia"/>
                <w:sz w:val="20"/>
                <w:szCs w:val="20"/>
              </w:rPr>
              <w:t>瞭解</w:t>
            </w:r>
            <w:r w:rsidRPr="00756646">
              <w:rPr>
                <w:rFonts w:ascii="標楷體" w:eastAsia="標楷體" w:hAnsi="標楷體"/>
                <w:sz w:val="20"/>
                <w:szCs w:val="20"/>
              </w:rPr>
              <w:t>家庭與學校中的分工</w:t>
            </w:r>
            <w:r w:rsidRPr="00756646">
              <w:rPr>
                <w:rFonts w:ascii="標楷體" w:eastAsia="標楷體" w:hAnsi="標楷體" w:hint="eastAsia"/>
                <w:sz w:val="20"/>
                <w:szCs w:val="20"/>
              </w:rPr>
              <w:t>，不應受性別的限制。</w:t>
            </w:r>
          </w:p>
          <w:p w:rsidR="00300CC6" w:rsidRPr="00756646" w:rsidRDefault="00300CC6" w:rsidP="00300CC6">
            <w:pPr>
              <w:rPr>
                <w:rFonts w:ascii="標楷體" w:eastAsia="標楷體" w:hAnsi="標楷體"/>
                <w:sz w:val="20"/>
                <w:szCs w:val="20"/>
              </w:rPr>
            </w:pPr>
            <w:smartTag w:uri="urn:schemas-microsoft-com:office:smarttags" w:element="chsdate">
              <w:smartTagPr>
                <w:attr w:name="Year" w:val="2002"/>
                <w:attr w:name="Month" w:val="4"/>
                <w:attr w:name="Day" w:val="3"/>
                <w:attr w:name="IsLunarDate" w:val="False"/>
                <w:attr w:name="IsROCDate" w:val="False"/>
              </w:smartTagPr>
              <w:r w:rsidRPr="00756646">
                <w:rPr>
                  <w:rFonts w:ascii="標楷體" w:eastAsia="標楷體" w:hAnsi="標楷體"/>
                  <w:sz w:val="20"/>
                  <w:szCs w:val="20"/>
                </w:rPr>
                <w:t>2-4-3</w:t>
              </w:r>
            </w:smartTag>
            <w:r w:rsidRPr="00756646">
              <w:rPr>
                <w:rFonts w:ascii="標楷體" w:eastAsia="標楷體" w:hAnsi="標楷體" w:hint="eastAsia"/>
                <w:sz w:val="20"/>
                <w:szCs w:val="20"/>
              </w:rPr>
              <w:t>認知兩性在家庭和職場中的角色，並共</w:t>
            </w:r>
            <w:r w:rsidRPr="00756646">
              <w:rPr>
                <w:rFonts w:ascii="標楷體" w:eastAsia="標楷體" w:hAnsi="標楷體" w:hint="eastAsia"/>
                <w:sz w:val="20"/>
                <w:szCs w:val="20"/>
              </w:rPr>
              <w:lastRenderedPageBreak/>
              <w:t>同擔負責任。</w:t>
            </w:r>
          </w:p>
          <w:p w:rsidR="00300CC6" w:rsidRPr="00756646" w:rsidRDefault="00300CC6" w:rsidP="00300CC6">
            <w:pPr>
              <w:rPr>
                <w:rFonts w:ascii="標楷體" w:eastAsia="標楷體" w:hAnsi="標楷體"/>
                <w:sz w:val="20"/>
                <w:szCs w:val="20"/>
              </w:rPr>
            </w:pPr>
            <w:smartTag w:uri="urn:schemas-microsoft-com:office:smarttags" w:element="chsdate">
              <w:smartTagPr>
                <w:attr w:name="Year" w:val="2002"/>
                <w:attr w:name="Month" w:val="3"/>
                <w:attr w:name="Day" w:val="4"/>
                <w:attr w:name="IsLunarDate" w:val="False"/>
                <w:attr w:name="IsROCDate" w:val="False"/>
              </w:smartTagPr>
              <w:r w:rsidRPr="00756646">
                <w:rPr>
                  <w:rFonts w:ascii="標楷體" w:eastAsia="標楷體" w:hAnsi="標楷體" w:hint="eastAsia"/>
                  <w:sz w:val="20"/>
                  <w:szCs w:val="20"/>
                </w:rPr>
                <w:t>2-3-4</w:t>
              </w:r>
            </w:smartTag>
            <w:r w:rsidRPr="00756646">
              <w:rPr>
                <w:rFonts w:ascii="標楷體" w:eastAsia="標楷體" w:hAnsi="標楷體" w:hint="eastAsia"/>
                <w:sz w:val="20"/>
                <w:szCs w:val="20"/>
              </w:rPr>
              <w:t>尊重不同性</w:t>
            </w:r>
          </w:p>
        </w:tc>
        <w:tc>
          <w:tcPr>
            <w:tcW w:w="379" w:type="pct"/>
            <w:vMerge w:val="restart"/>
            <w:tcBorders>
              <w:top w:val="single" w:sz="4" w:space="0" w:color="auto"/>
              <w:left w:val="single" w:sz="4" w:space="0" w:color="auto"/>
              <w:right w:val="single" w:sz="4" w:space="0" w:color="auto"/>
            </w:tcBorders>
          </w:tcPr>
          <w:p w:rsidR="00300CC6" w:rsidRPr="00756646" w:rsidRDefault="00300CC6" w:rsidP="00300CC6">
            <w:pPr>
              <w:rPr>
                <w:rFonts w:ascii="標楷體" w:eastAsia="標楷體" w:hAnsi="標楷體"/>
                <w:sz w:val="20"/>
                <w:szCs w:val="20"/>
              </w:rPr>
            </w:pPr>
            <w:r w:rsidRPr="00756646">
              <w:rPr>
                <w:rFonts w:ascii="標楷體" w:eastAsia="標楷體" w:hAnsi="標楷體" w:hint="eastAsia"/>
                <w:sz w:val="20"/>
                <w:szCs w:val="20"/>
              </w:rPr>
              <w:lastRenderedPageBreak/>
              <w:t>1</w:t>
            </w:r>
            <w:r w:rsidRPr="00756646">
              <w:rPr>
                <w:rFonts w:ascii="標楷體" w:eastAsia="標楷體" w:hAnsi="標楷體"/>
                <w:sz w:val="20"/>
                <w:szCs w:val="20"/>
              </w:rPr>
              <w:t xml:space="preserve"> </w:t>
            </w:r>
            <w:r w:rsidRPr="00756646">
              <w:rPr>
                <w:rFonts w:ascii="標楷體" w:eastAsia="標楷體" w:hAnsi="標楷體" w:hint="eastAsia"/>
                <w:sz w:val="20"/>
                <w:szCs w:val="20"/>
              </w:rPr>
              <w:t>去除刻板的性別角色印象。</w:t>
            </w:r>
          </w:p>
          <w:p w:rsidR="00300CC6" w:rsidRPr="00756646" w:rsidRDefault="00300CC6" w:rsidP="00300CC6">
            <w:pPr>
              <w:rPr>
                <w:rFonts w:ascii="標楷體" w:eastAsia="標楷體" w:hAnsi="標楷體"/>
                <w:sz w:val="20"/>
                <w:szCs w:val="20"/>
              </w:rPr>
            </w:pPr>
            <w:r w:rsidRPr="00756646">
              <w:rPr>
                <w:rFonts w:ascii="標楷體" w:eastAsia="標楷體" w:hAnsi="標楷體" w:hint="eastAsia"/>
                <w:sz w:val="20"/>
                <w:szCs w:val="20"/>
              </w:rPr>
              <w:t>2. .認識自己性別與個性特質。</w:t>
            </w:r>
          </w:p>
          <w:p w:rsidR="00300CC6" w:rsidRDefault="00300CC6" w:rsidP="00300CC6">
            <w:pPr>
              <w:rPr>
                <w:rFonts w:ascii="標楷體" w:eastAsia="標楷體" w:hAnsi="標楷體"/>
                <w:sz w:val="20"/>
                <w:szCs w:val="20"/>
              </w:rPr>
            </w:pPr>
            <w:r w:rsidRPr="00756646">
              <w:rPr>
                <w:rFonts w:ascii="標楷體" w:eastAsia="標楷體" w:hAnsi="標楷體" w:hint="eastAsia"/>
                <w:sz w:val="20"/>
                <w:szCs w:val="20"/>
              </w:rPr>
              <w:t>3. 學習尊重他人與自己的不同。</w:t>
            </w:r>
          </w:p>
          <w:p w:rsidR="00300CC6" w:rsidRPr="00565BA0" w:rsidRDefault="00300CC6" w:rsidP="00300CC6">
            <w:pPr>
              <w:snapToGrid w:val="0"/>
              <w:spacing w:line="240" w:lineRule="exact"/>
              <w:jc w:val="both"/>
              <w:rPr>
                <w:rFonts w:ascii="標楷體" w:eastAsia="標楷體" w:hAnsi="標楷體"/>
                <w:sz w:val="20"/>
                <w:szCs w:val="20"/>
              </w:rPr>
            </w:pPr>
            <w:r>
              <w:rPr>
                <w:rFonts w:ascii="標楷體" w:eastAsia="標楷體" w:hAnsi="標楷體" w:hint="eastAsia"/>
                <w:sz w:val="20"/>
                <w:szCs w:val="20"/>
              </w:rPr>
              <w:t>4.</w:t>
            </w:r>
            <w:r w:rsidRPr="00565BA0">
              <w:rPr>
                <w:rFonts w:ascii="標楷體" w:eastAsia="標楷體" w:hAnsi="標楷體" w:hint="eastAsia"/>
                <w:sz w:val="20"/>
                <w:szCs w:val="20"/>
              </w:rPr>
              <w:t>能認識怎樣的情境具有潛在侵害的危險。</w:t>
            </w:r>
          </w:p>
          <w:p w:rsidR="00300CC6" w:rsidRPr="00565BA0" w:rsidRDefault="00300CC6" w:rsidP="00300CC6">
            <w:pPr>
              <w:snapToGrid w:val="0"/>
              <w:spacing w:line="240" w:lineRule="exact"/>
              <w:jc w:val="both"/>
              <w:rPr>
                <w:rFonts w:ascii="標楷體" w:eastAsia="標楷體" w:hAnsi="標楷體"/>
                <w:sz w:val="20"/>
                <w:szCs w:val="20"/>
              </w:rPr>
            </w:pPr>
            <w:r>
              <w:rPr>
                <w:rFonts w:ascii="標楷體" w:eastAsia="標楷體" w:hAnsi="標楷體" w:hint="eastAsia"/>
                <w:sz w:val="20"/>
                <w:szCs w:val="20"/>
              </w:rPr>
              <w:t>5.</w:t>
            </w:r>
            <w:r w:rsidRPr="00565BA0">
              <w:rPr>
                <w:rFonts w:ascii="標楷體" w:eastAsia="標楷體" w:hAnsi="標楷體" w:hint="eastAsia"/>
                <w:sz w:val="20"/>
                <w:szCs w:val="20"/>
              </w:rPr>
              <w:t>能知道如何</w:t>
            </w:r>
            <w:r w:rsidRPr="00565BA0">
              <w:rPr>
                <w:rFonts w:ascii="標楷體" w:eastAsia="標楷體" w:hAnsi="標楷體"/>
                <w:sz w:val="20"/>
                <w:szCs w:val="20"/>
              </w:rPr>
              <w:t>保護自己的身體，避免受到性侵害</w:t>
            </w:r>
            <w:r w:rsidRPr="00565BA0">
              <w:rPr>
                <w:rFonts w:ascii="標楷體" w:eastAsia="標楷體" w:hAnsi="標楷體" w:hint="eastAsia"/>
                <w:sz w:val="20"/>
                <w:szCs w:val="20"/>
              </w:rPr>
              <w:t>。</w:t>
            </w:r>
          </w:p>
          <w:p w:rsidR="00300CC6" w:rsidRPr="00565BA0" w:rsidRDefault="00300CC6" w:rsidP="00300CC6">
            <w:pPr>
              <w:snapToGrid w:val="0"/>
              <w:spacing w:line="240" w:lineRule="exact"/>
              <w:jc w:val="both"/>
              <w:rPr>
                <w:rFonts w:ascii="標楷體" w:eastAsia="標楷體" w:hAnsi="標楷體"/>
                <w:sz w:val="20"/>
                <w:szCs w:val="20"/>
              </w:rPr>
            </w:pPr>
            <w:r>
              <w:rPr>
                <w:rFonts w:ascii="標楷體" w:eastAsia="標楷體" w:hAnsi="標楷體" w:hint="eastAsia"/>
                <w:sz w:val="20"/>
                <w:szCs w:val="20"/>
              </w:rPr>
              <w:t>6.</w:t>
            </w:r>
            <w:r w:rsidRPr="00565BA0">
              <w:rPr>
                <w:rFonts w:ascii="標楷體" w:eastAsia="標楷體" w:hAnsi="標楷體" w:hint="eastAsia"/>
                <w:sz w:val="20"/>
                <w:szCs w:val="20"/>
              </w:rPr>
              <w:t>能</w:t>
            </w:r>
            <w:r w:rsidRPr="00565BA0">
              <w:rPr>
                <w:rFonts w:ascii="標楷體" w:eastAsia="標楷體" w:hAnsi="標楷體"/>
                <w:sz w:val="20"/>
                <w:szCs w:val="20"/>
              </w:rPr>
              <w:t>尊重自己與別人的身體自主權</w:t>
            </w:r>
            <w:r w:rsidRPr="00565BA0">
              <w:rPr>
                <w:rFonts w:ascii="標楷體" w:eastAsia="標楷體" w:hAnsi="標楷體" w:hint="eastAsia"/>
                <w:sz w:val="20"/>
                <w:szCs w:val="20"/>
              </w:rPr>
              <w:t>。</w:t>
            </w:r>
          </w:p>
          <w:p w:rsidR="00300CC6" w:rsidRPr="00565BA0" w:rsidRDefault="00300CC6" w:rsidP="00300CC6">
            <w:pPr>
              <w:snapToGrid w:val="0"/>
              <w:spacing w:line="240" w:lineRule="exact"/>
              <w:jc w:val="both"/>
              <w:rPr>
                <w:rFonts w:ascii="標楷體" w:eastAsia="標楷體" w:hAnsi="標楷體"/>
                <w:sz w:val="20"/>
                <w:szCs w:val="20"/>
              </w:rPr>
            </w:pPr>
          </w:p>
          <w:p w:rsidR="00300CC6" w:rsidRPr="0091687A" w:rsidRDefault="00300CC6" w:rsidP="00300CC6">
            <w:pPr>
              <w:snapToGrid w:val="0"/>
              <w:spacing w:line="240" w:lineRule="exact"/>
              <w:jc w:val="both"/>
              <w:rPr>
                <w:rFonts w:ascii="標楷體" w:eastAsia="標楷體" w:hAnsi="標楷體"/>
                <w:sz w:val="20"/>
                <w:szCs w:val="20"/>
              </w:rPr>
            </w:pPr>
          </w:p>
        </w:tc>
        <w:tc>
          <w:tcPr>
            <w:tcW w:w="2750" w:type="pct"/>
            <w:gridSpan w:val="2"/>
            <w:tcBorders>
              <w:top w:val="single" w:sz="4" w:space="0" w:color="auto"/>
              <w:left w:val="single" w:sz="4" w:space="0" w:color="auto"/>
              <w:right w:val="single" w:sz="4" w:space="0" w:color="auto"/>
            </w:tcBorders>
          </w:tcPr>
          <w:p w:rsidR="00300CC6" w:rsidRPr="00756646" w:rsidRDefault="00300CC6" w:rsidP="00300CC6">
            <w:pPr>
              <w:rPr>
                <w:rFonts w:ascii="標楷體" w:eastAsia="標楷體" w:hAnsi="標楷體"/>
                <w:sz w:val="20"/>
                <w:szCs w:val="20"/>
              </w:rPr>
            </w:pPr>
            <w:r w:rsidRPr="00756646">
              <w:rPr>
                <w:rFonts w:ascii="標楷體" w:eastAsia="標楷體" w:hAnsi="標楷體" w:hint="eastAsia"/>
                <w:sz w:val="20"/>
                <w:szCs w:val="20"/>
              </w:rPr>
              <w:t>活動一：猜一猜</w:t>
            </w:r>
          </w:p>
          <w:p w:rsidR="00300CC6" w:rsidRPr="00756646" w:rsidRDefault="00300CC6" w:rsidP="00300CC6">
            <w:pPr>
              <w:rPr>
                <w:rFonts w:ascii="標楷體" w:eastAsia="標楷體" w:hAnsi="標楷體"/>
                <w:sz w:val="20"/>
                <w:szCs w:val="20"/>
              </w:rPr>
            </w:pPr>
            <w:r w:rsidRPr="00756646">
              <w:rPr>
                <w:rFonts w:ascii="標楷體" w:eastAsia="標楷體" w:hAnsi="標楷體" w:hint="eastAsia"/>
                <w:sz w:val="20"/>
                <w:szCs w:val="20"/>
              </w:rPr>
              <w:t>準備活動：</w:t>
            </w:r>
          </w:p>
          <w:p w:rsidR="00300CC6" w:rsidRPr="00756646" w:rsidRDefault="00300CC6" w:rsidP="00300CC6">
            <w:pPr>
              <w:rPr>
                <w:rFonts w:ascii="標楷體" w:eastAsia="標楷體" w:hAnsi="標楷體"/>
                <w:sz w:val="20"/>
                <w:szCs w:val="20"/>
              </w:rPr>
            </w:pPr>
            <w:r w:rsidRPr="00756646">
              <w:rPr>
                <w:rFonts w:ascii="標楷體" w:eastAsia="標楷體" w:hAnsi="標楷體" w:hint="eastAsia"/>
                <w:sz w:val="20"/>
                <w:szCs w:val="20"/>
              </w:rPr>
              <w:t>繪本：不是我的錯、威廉的洋娃娃、媽媽生了一個蛋</w:t>
            </w:r>
          </w:p>
          <w:p w:rsidR="00300CC6" w:rsidRPr="00756646" w:rsidRDefault="00300CC6" w:rsidP="00300CC6">
            <w:pPr>
              <w:rPr>
                <w:rFonts w:ascii="標楷體" w:eastAsia="標楷體" w:hAnsi="標楷體"/>
                <w:sz w:val="20"/>
                <w:szCs w:val="20"/>
              </w:rPr>
            </w:pPr>
            <w:r w:rsidRPr="00756646">
              <w:rPr>
                <w:rFonts w:ascii="標楷體" w:eastAsia="標楷體" w:hAnsi="標楷體" w:hint="eastAsia"/>
                <w:sz w:val="20"/>
                <w:szCs w:val="20"/>
              </w:rPr>
              <w:t>一、引起動機</w:t>
            </w:r>
          </w:p>
          <w:p w:rsidR="00300CC6" w:rsidRPr="00756646" w:rsidRDefault="00300CC6" w:rsidP="00300CC6">
            <w:pPr>
              <w:ind w:left="600" w:hangingChars="300" w:hanging="600"/>
              <w:rPr>
                <w:rFonts w:ascii="標楷體" w:eastAsia="標楷體" w:hAnsi="標楷體"/>
                <w:sz w:val="20"/>
                <w:szCs w:val="20"/>
              </w:rPr>
            </w:pPr>
            <w:r w:rsidRPr="00756646">
              <w:rPr>
                <w:rFonts w:ascii="標楷體" w:eastAsia="標楷體" w:hAnsi="標楷體"/>
                <w:sz w:val="20"/>
                <w:szCs w:val="20"/>
              </w:rPr>
              <w:t>（一）</w:t>
            </w:r>
            <w:r w:rsidRPr="00756646">
              <w:rPr>
                <w:rFonts w:ascii="標楷體" w:eastAsia="標楷體" w:hAnsi="標楷體" w:hint="eastAsia"/>
                <w:sz w:val="20"/>
                <w:szCs w:val="20"/>
              </w:rPr>
              <w:t>教師講述繪本「不是我的錯」的故事情節，吸引學童的注意力。</w:t>
            </w:r>
          </w:p>
          <w:p w:rsidR="00300CC6" w:rsidRPr="00756646" w:rsidRDefault="00300CC6" w:rsidP="00300CC6">
            <w:pPr>
              <w:ind w:left="600" w:hangingChars="300" w:hanging="600"/>
              <w:rPr>
                <w:rFonts w:ascii="標楷體" w:eastAsia="標楷體" w:hAnsi="標楷體"/>
                <w:sz w:val="20"/>
                <w:szCs w:val="20"/>
              </w:rPr>
            </w:pPr>
            <w:r w:rsidRPr="00756646">
              <w:rPr>
                <w:rFonts w:ascii="標楷體" w:eastAsia="標楷體" w:hAnsi="標楷體" w:hint="eastAsia"/>
                <w:sz w:val="20"/>
                <w:szCs w:val="20"/>
              </w:rPr>
              <w:t>（二）詢問班上男學童：生活中，是否有令人產生錯覺的印象？</w:t>
            </w:r>
          </w:p>
          <w:p w:rsidR="00300CC6" w:rsidRPr="00756646" w:rsidRDefault="00300CC6" w:rsidP="00300CC6">
            <w:pPr>
              <w:ind w:left="600" w:hangingChars="300" w:hanging="600"/>
              <w:rPr>
                <w:rFonts w:ascii="標楷體" w:eastAsia="標楷體" w:hAnsi="標楷體"/>
                <w:sz w:val="20"/>
                <w:szCs w:val="20"/>
              </w:rPr>
            </w:pPr>
            <w:r w:rsidRPr="00756646">
              <w:rPr>
                <w:rFonts w:ascii="標楷體" w:eastAsia="標楷體" w:hAnsi="標楷體" w:hint="eastAsia"/>
                <w:sz w:val="20"/>
                <w:szCs w:val="20"/>
              </w:rPr>
              <w:t>（三）女學童部份：是否有什麼樣的行為舉止，被誤會像男生呢？</w:t>
            </w:r>
          </w:p>
          <w:p w:rsidR="00300CC6" w:rsidRPr="00756646" w:rsidRDefault="00300CC6" w:rsidP="00300CC6">
            <w:pPr>
              <w:rPr>
                <w:rFonts w:ascii="標楷體" w:eastAsia="標楷體" w:hAnsi="標楷體"/>
                <w:sz w:val="20"/>
                <w:szCs w:val="20"/>
              </w:rPr>
            </w:pPr>
            <w:r w:rsidRPr="00756646">
              <w:rPr>
                <w:rFonts w:ascii="標楷體" w:eastAsia="標楷體" w:hAnsi="標楷體" w:hint="eastAsia"/>
                <w:sz w:val="20"/>
                <w:szCs w:val="20"/>
              </w:rPr>
              <w:t>（四）學童自由發表想法或感受。</w:t>
            </w:r>
          </w:p>
          <w:p w:rsidR="00300CC6" w:rsidRPr="00756646" w:rsidRDefault="00300CC6" w:rsidP="00300CC6">
            <w:pPr>
              <w:rPr>
                <w:rFonts w:ascii="標楷體" w:eastAsia="標楷體" w:hAnsi="標楷體"/>
                <w:sz w:val="20"/>
                <w:szCs w:val="20"/>
              </w:rPr>
            </w:pPr>
            <w:r w:rsidRPr="00756646">
              <w:rPr>
                <w:rFonts w:ascii="標楷體" w:eastAsia="標楷體" w:hAnsi="標楷體" w:hint="eastAsia"/>
                <w:sz w:val="20"/>
                <w:szCs w:val="20"/>
              </w:rPr>
              <w:t>二、發展活動</w:t>
            </w:r>
          </w:p>
          <w:p w:rsidR="00300CC6" w:rsidRPr="00756646" w:rsidRDefault="00300CC6" w:rsidP="00C14418">
            <w:pPr>
              <w:ind w:left="500" w:hangingChars="250" w:hanging="500"/>
              <w:rPr>
                <w:rFonts w:ascii="標楷體" w:eastAsia="標楷體" w:hAnsi="標楷體"/>
                <w:sz w:val="20"/>
                <w:szCs w:val="20"/>
              </w:rPr>
            </w:pPr>
            <w:r w:rsidRPr="00756646">
              <w:rPr>
                <w:rFonts w:ascii="標楷體" w:eastAsia="標楷體" w:hAnsi="標楷體" w:hint="eastAsia"/>
                <w:sz w:val="20"/>
                <w:szCs w:val="20"/>
              </w:rPr>
              <w:t>(一) 繪本閱讀：威廉的洋娃娃教師拿出繪本展示給學童欣賞，並告知書名，讓學童猜猜看這是什麼樣的故事書。</w:t>
            </w:r>
          </w:p>
          <w:p w:rsidR="00300CC6" w:rsidRPr="00756646" w:rsidRDefault="00300CC6" w:rsidP="00C14418">
            <w:pPr>
              <w:ind w:firstLineChars="100" w:firstLine="200"/>
              <w:rPr>
                <w:rFonts w:ascii="標楷體" w:eastAsia="標楷體" w:hAnsi="標楷體"/>
                <w:sz w:val="20"/>
                <w:szCs w:val="20"/>
              </w:rPr>
            </w:pPr>
            <w:r w:rsidRPr="00756646">
              <w:rPr>
                <w:rFonts w:ascii="標楷體" w:eastAsia="標楷體" w:hAnsi="標楷體" w:hint="eastAsia"/>
                <w:sz w:val="20"/>
                <w:szCs w:val="20"/>
              </w:rPr>
              <w:t>1.教師逐頁展示繪本的圖畫內容，讓學童欣賞並猜測故事的可能內容。</w:t>
            </w:r>
          </w:p>
          <w:p w:rsidR="00300CC6" w:rsidRPr="00756646" w:rsidRDefault="00300CC6" w:rsidP="00C14418">
            <w:pPr>
              <w:ind w:firstLineChars="100" w:firstLine="200"/>
              <w:rPr>
                <w:rFonts w:ascii="標楷體" w:eastAsia="標楷體" w:hAnsi="標楷體"/>
                <w:sz w:val="20"/>
                <w:szCs w:val="20"/>
              </w:rPr>
            </w:pPr>
            <w:r w:rsidRPr="00756646">
              <w:rPr>
                <w:rFonts w:ascii="標楷體" w:eastAsia="標楷體" w:hAnsi="標楷體" w:hint="eastAsia"/>
                <w:sz w:val="20"/>
                <w:szCs w:val="20"/>
              </w:rPr>
              <w:t xml:space="preserve">2.利用繪本開始進行說故事，與全班學童一起欣賞和閱讀。 </w:t>
            </w:r>
          </w:p>
          <w:p w:rsidR="00300CC6" w:rsidRPr="00756646" w:rsidRDefault="00300CC6" w:rsidP="00300CC6">
            <w:pPr>
              <w:ind w:firstLineChars="100" w:firstLine="200"/>
              <w:rPr>
                <w:rFonts w:ascii="標楷體" w:eastAsia="標楷體" w:hAnsi="標楷體"/>
                <w:sz w:val="20"/>
                <w:szCs w:val="20"/>
              </w:rPr>
            </w:pPr>
            <w:r w:rsidRPr="00756646">
              <w:rPr>
                <w:rFonts w:ascii="標楷體" w:eastAsia="標楷體" w:hAnsi="標楷體" w:hint="eastAsia"/>
                <w:sz w:val="20"/>
                <w:szCs w:val="20"/>
              </w:rPr>
              <w:t>3.發表和討論：</w:t>
            </w:r>
          </w:p>
          <w:p w:rsidR="00300CC6" w:rsidRPr="00C14418" w:rsidRDefault="00C14418" w:rsidP="00C14418">
            <w:pPr>
              <w:rPr>
                <w:rFonts w:ascii="標楷體" w:eastAsia="標楷體" w:hAnsi="標楷體"/>
                <w:sz w:val="20"/>
                <w:szCs w:val="20"/>
              </w:rPr>
            </w:pPr>
            <w:r w:rsidRPr="00C14418">
              <w:rPr>
                <w:rFonts w:ascii="標楷體" w:eastAsia="標楷體" w:hAnsi="標楷體" w:hint="eastAsia"/>
                <w:sz w:val="20"/>
                <w:szCs w:val="20"/>
              </w:rPr>
              <w:t xml:space="preserve"> </w:t>
            </w:r>
            <w:r w:rsidR="00300CC6" w:rsidRPr="00C14418">
              <w:rPr>
                <w:rFonts w:ascii="標楷體" w:eastAsia="標楷體" w:hAnsi="標楷體" w:hint="eastAsia"/>
                <w:sz w:val="20"/>
                <w:szCs w:val="20"/>
              </w:rPr>
              <w:t>（1）威廉最想要什麼禮物呢？</w:t>
            </w:r>
          </w:p>
          <w:p w:rsidR="00300CC6" w:rsidRPr="00C14418" w:rsidRDefault="00300CC6" w:rsidP="00C14418">
            <w:pPr>
              <w:rPr>
                <w:rFonts w:ascii="標楷體" w:eastAsia="標楷體" w:hAnsi="標楷體"/>
                <w:sz w:val="20"/>
                <w:szCs w:val="20"/>
              </w:rPr>
            </w:pPr>
            <w:r w:rsidRPr="00C14418">
              <w:rPr>
                <w:rFonts w:ascii="標楷體" w:eastAsia="標楷體" w:hAnsi="標楷體" w:hint="eastAsia"/>
                <w:sz w:val="20"/>
                <w:szCs w:val="20"/>
              </w:rPr>
              <w:t xml:space="preserve"> （2）過程中，爸爸送給威廉哪些禮物？威廉的想法？</w:t>
            </w:r>
          </w:p>
          <w:p w:rsidR="00300CC6" w:rsidRPr="00C14418" w:rsidRDefault="00300CC6" w:rsidP="00C14418">
            <w:pPr>
              <w:rPr>
                <w:rFonts w:ascii="標楷體" w:eastAsia="標楷體" w:hAnsi="標楷體"/>
                <w:sz w:val="20"/>
                <w:szCs w:val="20"/>
              </w:rPr>
            </w:pPr>
            <w:r w:rsidRPr="00C14418">
              <w:rPr>
                <w:rFonts w:ascii="標楷體" w:eastAsia="標楷體" w:hAnsi="標楷體" w:hint="eastAsia"/>
                <w:sz w:val="20"/>
                <w:szCs w:val="20"/>
              </w:rPr>
              <w:t xml:space="preserve"> （3）當奶奶出現時，對威廉做了什麼事情？</w:t>
            </w:r>
          </w:p>
          <w:p w:rsidR="00300CC6" w:rsidRPr="00756646" w:rsidRDefault="00300CC6" w:rsidP="00300CC6">
            <w:pPr>
              <w:ind w:firstLineChars="50" w:firstLine="100"/>
              <w:rPr>
                <w:rFonts w:ascii="標楷體" w:eastAsia="標楷體" w:hAnsi="標楷體"/>
                <w:sz w:val="20"/>
                <w:szCs w:val="20"/>
              </w:rPr>
            </w:pPr>
            <w:r w:rsidRPr="00756646">
              <w:rPr>
                <w:rFonts w:ascii="標楷體" w:eastAsia="標楷體" w:hAnsi="標楷體" w:hint="eastAsia"/>
                <w:sz w:val="20"/>
                <w:szCs w:val="20"/>
              </w:rPr>
              <w:t>4.教師再引導與思考：</w:t>
            </w:r>
          </w:p>
          <w:p w:rsidR="00300CC6" w:rsidRPr="00756646" w:rsidRDefault="00300CC6" w:rsidP="00300CC6">
            <w:pPr>
              <w:rPr>
                <w:rFonts w:ascii="標楷體" w:eastAsia="標楷體" w:hAnsi="標楷體"/>
                <w:sz w:val="20"/>
                <w:szCs w:val="20"/>
              </w:rPr>
            </w:pPr>
            <w:r w:rsidRPr="00756646">
              <w:rPr>
                <w:rFonts w:ascii="標楷體" w:eastAsia="標楷體" w:hAnsi="標楷體" w:hint="eastAsia"/>
                <w:sz w:val="20"/>
                <w:szCs w:val="20"/>
              </w:rPr>
              <w:t xml:space="preserve"> （1）你最喜歡什麼類型的禮物？為什麼？ </w:t>
            </w:r>
          </w:p>
          <w:p w:rsidR="00300CC6" w:rsidRPr="00C14418" w:rsidRDefault="00300CC6" w:rsidP="00C14418">
            <w:pPr>
              <w:ind w:left="600" w:hangingChars="300" w:hanging="600"/>
              <w:rPr>
                <w:rFonts w:ascii="標楷體" w:eastAsia="標楷體" w:hAnsi="標楷體"/>
                <w:sz w:val="20"/>
                <w:szCs w:val="20"/>
              </w:rPr>
            </w:pPr>
            <w:r w:rsidRPr="00756646">
              <w:rPr>
                <w:rFonts w:ascii="標楷體" w:eastAsia="標楷體" w:hAnsi="標楷體" w:hint="eastAsia"/>
                <w:sz w:val="20"/>
                <w:szCs w:val="20"/>
              </w:rPr>
              <w:t xml:space="preserve"> （2）曾經有過和威廉一樣的煩惱嗎？ </w:t>
            </w:r>
          </w:p>
        </w:tc>
        <w:tc>
          <w:tcPr>
            <w:tcW w:w="189" w:type="pct"/>
            <w:tcBorders>
              <w:top w:val="single" w:sz="4" w:space="0" w:color="auto"/>
              <w:left w:val="single" w:sz="4" w:space="0" w:color="auto"/>
              <w:right w:val="single" w:sz="4" w:space="0" w:color="auto"/>
            </w:tcBorders>
          </w:tcPr>
          <w:p w:rsidR="00300CC6" w:rsidRPr="00756646" w:rsidRDefault="00300CC6" w:rsidP="00300CC6">
            <w:pPr>
              <w:ind w:firstLineChars="50" w:firstLine="100"/>
              <w:rPr>
                <w:rFonts w:ascii="標楷體" w:eastAsia="標楷體" w:hAnsi="標楷體"/>
                <w:sz w:val="20"/>
                <w:szCs w:val="20"/>
              </w:rPr>
            </w:pPr>
            <w:r>
              <w:rPr>
                <w:rFonts w:ascii="標楷體" w:eastAsia="標楷體" w:hAnsi="標楷體" w:hint="eastAsia"/>
                <w:sz w:val="20"/>
                <w:szCs w:val="20"/>
              </w:rPr>
              <w:t>1</w:t>
            </w: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tc>
        <w:tc>
          <w:tcPr>
            <w:tcW w:w="331" w:type="pct"/>
            <w:vMerge w:val="restart"/>
            <w:tcBorders>
              <w:top w:val="single" w:sz="4" w:space="0" w:color="auto"/>
              <w:left w:val="single" w:sz="4" w:space="0" w:color="auto"/>
              <w:right w:val="single" w:sz="4" w:space="0" w:color="auto"/>
            </w:tcBorders>
          </w:tcPr>
          <w:p w:rsidR="00300CC6" w:rsidRPr="00756646" w:rsidRDefault="00300CC6" w:rsidP="00300CC6">
            <w:pPr>
              <w:rPr>
                <w:rFonts w:ascii="標楷體" w:eastAsia="標楷體" w:hAnsi="標楷體"/>
                <w:sz w:val="20"/>
                <w:szCs w:val="20"/>
              </w:rPr>
            </w:pPr>
            <w:r w:rsidRPr="00756646">
              <w:rPr>
                <w:rFonts w:ascii="標楷體" w:eastAsia="標楷體" w:hAnsi="標楷體" w:hint="eastAsia"/>
                <w:sz w:val="20"/>
                <w:szCs w:val="20"/>
              </w:rPr>
              <w:t>繪本</w:t>
            </w: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tc>
        <w:tc>
          <w:tcPr>
            <w:tcW w:w="346" w:type="pct"/>
            <w:vMerge w:val="restart"/>
            <w:tcBorders>
              <w:top w:val="single" w:sz="4" w:space="0" w:color="auto"/>
              <w:left w:val="single" w:sz="4" w:space="0" w:color="auto"/>
              <w:right w:val="single" w:sz="4" w:space="0" w:color="auto"/>
            </w:tcBorders>
          </w:tcPr>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r w:rsidRPr="00756646">
              <w:rPr>
                <w:rFonts w:ascii="標楷體" w:eastAsia="標楷體" w:hAnsi="標楷體" w:hint="eastAsia"/>
                <w:sz w:val="20"/>
                <w:szCs w:val="20"/>
              </w:rPr>
              <w:t>能仔細聆聽並參與討論。</w:t>
            </w: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r w:rsidRPr="00756646">
              <w:rPr>
                <w:rFonts w:ascii="標楷體" w:eastAsia="標楷體" w:hAnsi="標楷體" w:hint="eastAsia"/>
                <w:sz w:val="20"/>
                <w:szCs w:val="20"/>
              </w:rPr>
              <w:t>能用心觀察與討論。</w:t>
            </w: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r w:rsidRPr="00756646">
              <w:rPr>
                <w:rFonts w:ascii="標楷體" w:eastAsia="標楷體" w:hAnsi="標楷體" w:hint="eastAsia"/>
                <w:sz w:val="20"/>
                <w:szCs w:val="20"/>
              </w:rPr>
              <w:t>能踴躍發表。</w:t>
            </w:r>
          </w:p>
          <w:p w:rsidR="00300CC6" w:rsidRPr="00756646" w:rsidRDefault="00300CC6" w:rsidP="00300CC6">
            <w:pPr>
              <w:rPr>
                <w:rFonts w:ascii="標楷體" w:eastAsia="標楷體" w:hAnsi="標楷體"/>
                <w:sz w:val="20"/>
                <w:szCs w:val="20"/>
              </w:rPr>
            </w:pPr>
          </w:p>
        </w:tc>
      </w:tr>
      <w:tr w:rsidR="00300CC6" w:rsidRPr="00BB3EA5" w:rsidTr="00300CC6">
        <w:trPr>
          <w:cantSplit/>
          <w:trHeight w:val="1032"/>
        </w:trPr>
        <w:tc>
          <w:tcPr>
            <w:tcW w:w="341" w:type="pct"/>
            <w:vMerge/>
            <w:tcBorders>
              <w:left w:val="single" w:sz="4" w:space="0" w:color="auto"/>
              <w:right w:val="single" w:sz="4" w:space="0" w:color="auto"/>
            </w:tcBorders>
          </w:tcPr>
          <w:p w:rsidR="00300CC6" w:rsidRPr="00756646" w:rsidRDefault="00300CC6" w:rsidP="00300CC6">
            <w:pPr>
              <w:snapToGrid w:val="0"/>
              <w:rPr>
                <w:rFonts w:ascii="標楷體" w:eastAsia="標楷體" w:hAnsi="標楷體"/>
                <w:color w:val="000000"/>
                <w:sz w:val="20"/>
                <w:szCs w:val="20"/>
              </w:rPr>
            </w:pPr>
          </w:p>
        </w:tc>
        <w:tc>
          <w:tcPr>
            <w:tcW w:w="664" w:type="pct"/>
            <w:vMerge/>
            <w:tcBorders>
              <w:left w:val="single" w:sz="4" w:space="0" w:color="auto"/>
              <w:right w:val="single" w:sz="4" w:space="0" w:color="auto"/>
            </w:tcBorders>
          </w:tcPr>
          <w:p w:rsidR="00300CC6" w:rsidRPr="00756646" w:rsidRDefault="00300CC6" w:rsidP="00300CC6">
            <w:pPr>
              <w:rPr>
                <w:rFonts w:ascii="標楷體" w:eastAsia="標楷體" w:hAnsi="標楷體"/>
                <w:sz w:val="20"/>
                <w:szCs w:val="20"/>
              </w:rPr>
            </w:pPr>
          </w:p>
        </w:tc>
        <w:tc>
          <w:tcPr>
            <w:tcW w:w="379" w:type="pct"/>
            <w:vMerge/>
            <w:tcBorders>
              <w:left w:val="single" w:sz="4" w:space="0" w:color="auto"/>
              <w:right w:val="single" w:sz="4" w:space="0" w:color="auto"/>
            </w:tcBorders>
          </w:tcPr>
          <w:p w:rsidR="00300CC6" w:rsidRPr="00756646" w:rsidRDefault="00300CC6" w:rsidP="00300CC6">
            <w:pPr>
              <w:rPr>
                <w:rFonts w:ascii="標楷體" w:eastAsia="標楷體" w:hAnsi="標楷體"/>
                <w:sz w:val="20"/>
                <w:szCs w:val="20"/>
              </w:rPr>
            </w:pPr>
          </w:p>
        </w:tc>
        <w:tc>
          <w:tcPr>
            <w:tcW w:w="2750" w:type="pct"/>
            <w:gridSpan w:val="2"/>
            <w:tcBorders>
              <w:top w:val="single" w:sz="4" w:space="0" w:color="auto"/>
              <w:left w:val="single" w:sz="4" w:space="0" w:color="auto"/>
              <w:right w:val="single" w:sz="4" w:space="0" w:color="auto"/>
            </w:tcBorders>
          </w:tcPr>
          <w:p w:rsidR="00300CC6" w:rsidRPr="00756646" w:rsidRDefault="00300CC6" w:rsidP="00300CC6">
            <w:pPr>
              <w:rPr>
                <w:rFonts w:ascii="標楷體" w:eastAsia="標楷體" w:hAnsi="標楷體"/>
                <w:sz w:val="20"/>
                <w:szCs w:val="20"/>
              </w:rPr>
            </w:pPr>
            <w:r w:rsidRPr="00756646">
              <w:rPr>
                <w:rFonts w:ascii="標楷體" w:eastAsia="標楷體" w:hAnsi="標楷體" w:hint="eastAsia"/>
                <w:sz w:val="20"/>
                <w:szCs w:val="20"/>
              </w:rPr>
              <w:t>(二)認識我和你</w:t>
            </w:r>
          </w:p>
          <w:p w:rsidR="00300CC6" w:rsidRPr="00756646" w:rsidRDefault="00300CC6" w:rsidP="00300CC6">
            <w:pPr>
              <w:ind w:leftChars="150" w:left="560" w:hangingChars="100" w:hanging="200"/>
              <w:rPr>
                <w:rFonts w:ascii="標楷體" w:eastAsia="標楷體" w:hAnsi="標楷體"/>
                <w:sz w:val="20"/>
                <w:szCs w:val="20"/>
              </w:rPr>
            </w:pPr>
            <w:r w:rsidRPr="00756646">
              <w:rPr>
                <w:rFonts w:ascii="標楷體" w:eastAsia="標楷體" w:hAnsi="標楷體" w:hint="eastAsia"/>
                <w:sz w:val="20"/>
                <w:szCs w:val="20"/>
              </w:rPr>
              <w:t>※教師為了讓學童跳脫性別的刻板印象。因此，透過討論讓學童認識，每個人與生俱來的特質，而非性別決定一切。</w:t>
            </w:r>
          </w:p>
          <w:p w:rsidR="00300CC6" w:rsidRPr="00756646" w:rsidRDefault="00300CC6" w:rsidP="00300CC6">
            <w:pPr>
              <w:ind w:leftChars="150" w:left="560" w:hangingChars="100" w:hanging="200"/>
              <w:rPr>
                <w:rFonts w:ascii="標楷體" w:eastAsia="標楷體" w:hAnsi="標楷體"/>
                <w:sz w:val="20"/>
                <w:szCs w:val="20"/>
              </w:rPr>
            </w:pPr>
            <w:r>
              <w:rPr>
                <w:rFonts w:ascii="標楷體" w:eastAsia="標楷體" w:hAnsi="標楷體" w:hint="eastAsia"/>
                <w:sz w:val="20"/>
                <w:szCs w:val="20"/>
              </w:rPr>
              <w:t xml:space="preserve"> </w:t>
            </w:r>
            <w:r w:rsidRPr="00756646">
              <w:rPr>
                <w:rFonts w:ascii="標楷體" w:eastAsia="標楷體" w:hAnsi="標楷體" w:hint="eastAsia"/>
                <w:sz w:val="20"/>
                <w:szCs w:val="20"/>
              </w:rPr>
              <w:t>1.教師事前準備二張不同顏色的壁報紙張貼在黑板上，並分別代表男生和女生。</w:t>
            </w:r>
          </w:p>
        </w:tc>
        <w:tc>
          <w:tcPr>
            <w:tcW w:w="189" w:type="pct"/>
            <w:tcBorders>
              <w:top w:val="single" w:sz="4" w:space="0" w:color="auto"/>
              <w:left w:val="single" w:sz="4" w:space="0" w:color="auto"/>
              <w:right w:val="single" w:sz="4" w:space="0" w:color="auto"/>
            </w:tcBorders>
          </w:tcPr>
          <w:p w:rsidR="00300CC6" w:rsidRDefault="00300CC6" w:rsidP="00300CC6">
            <w:pPr>
              <w:rPr>
                <w:rFonts w:ascii="標楷體" w:eastAsia="標楷體" w:hAnsi="標楷體"/>
                <w:sz w:val="20"/>
                <w:szCs w:val="20"/>
              </w:rPr>
            </w:pPr>
          </w:p>
          <w:p w:rsidR="00300CC6" w:rsidRDefault="00300CC6" w:rsidP="00300CC6">
            <w:pPr>
              <w:rPr>
                <w:rFonts w:ascii="標楷體" w:eastAsia="標楷體" w:hAnsi="標楷體"/>
                <w:sz w:val="20"/>
                <w:szCs w:val="20"/>
              </w:rPr>
            </w:pPr>
            <w:r>
              <w:rPr>
                <w:rFonts w:ascii="標楷體" w:eastAsia="標楷體" w:hAnsi="標楷體" w:hint="eastAsia"/>
                <w:sz w:val="20"/>
                <w:szCs w:val="20"/>
              </w:rPr>
              <w:t>1</w:t>
            </w:r>
          </w:p>
        </w:tc>
        <w:tc>
          <w:tcPr>
            <w:tcW w:w="331" w:type="pct"/>
            <w:vMerge/>
            <w:tcBorders>
              <w:left w:val="single" w:sz="4" w:space="0" w:color="auto"/>
              <w:right w:val="single" w:sz="4" w:space="0" w:color="auto"/>
            </w:tcBorders>
          </w:tcPr>
          <w:p w:rsidR="00300CC6" w:rsidRPr="00756646" w:rsidRDefault="00300CC6" w:rsidP="00300CC6">
            <w:pPr>
              <w:rPr>
                <w:rFonts w:ascii="標楷體" w:eastAsia="標楷體" w:hAnsi="標楷體"/>
                <w:sz w:val="20"/>
                <w:szCs w:val="20"/>
              </w:rPr>
            </w:pPr>
          </w:p>
        </w:tc>
        <w:tc>
          <w:tcPr>
            <w:tcW w:w="346" w:type="pct"/>
            <w:vMerge/>
            <w:tcBorders>
              <w:left w:val="single" w:sz="4" w:space="0" w:color="auto"/>
              <w:right w:val="single" w:sz="4" w:space="0" w:color="auto"/>
            </w:tcBorders>
          </w:tcPr>
          <w:p w:rsidR="00300CC6" w:rsidRPr="00756646" w:rsidRDefault="00300CC6" w:rsidP="00300CC6">
            <w:pPr>
              <w:rPr>
                <w:rFonts w:ascii="標楷體" w:eastAsia="標楷體" w:hAnsi="標楷體"/>
                <w:sz w:val="20"/>
                <w:szCs w:val="20"/>
              </w:rPr>
            </w:pPr>
          </w:p>
        </w:tc>
      </w:tr>
      <w:tr w:rsidR="00300CC6" w:rsidRPr="00BB3EA5" w:rsidTr="00300CC6">
        <w:trPr>
          <w:cantSplit/>
          <w:trHeight w:val="1344"/>
        </w:trPr>
        <w:tc>
          <w:tcPr>
            <w:tcW w:w="341" w:type="pct"/>
            <w:vMerge w:val="restart"/>
            <w:tcBorders>
              <w:top w:val="single" w:sz="4" w:space="0" w:color="auto"/>
              <w:left w:val="single" w:sz="4" w:space="0" w:color="auto"/>
              <w:right w:val="single" w:sz="4" w:space="0" w:color="auto"/>
            </w:tcBorders>
          </w:tcPr>
          <w:p w:rsidR="00300CC6" w:rsidRPr="00756646" w:rsidRDefault="00300CC6" w:rsidP="00300CC6">
            <w:pPr>
              <w:snapToGrid w:val="0"/>
              <w:rPr>
                <w:rFonts w:ascii="標楷體" w:eastAsia="標楷體" w:hAnsi="標楷體"/>
                <w:color w:val="000000"/>
                <w:sz w:val="20"/>
                <w:szCs w:val="20"/>
              </w:rPr>
            </w:pPr>
            <w:r w:rsidRPr="00756646">
              <w:rPr>
                <w:rFonts w:ascii="標楷體" w:eastAsia="標楷體" w:hAnsi="標楷體" w:hint="eastAsia"/>
                <w:color w:val="000000"/>
                <w:sz w:val="20"/>
                <w:szCs w:val="20"/>
              </w:rPr>
              <w:lastRenderedPageBreak/>
              <w:t>第2週</w:t>
            </w:r>
          </w:p>
          <w:p w:rsidR="00300CC6" w:rsidRPr="00756646" w:rsidRDefault="00300CC6" w:rsidP="00300CC6">
            <w:pPr>
              <w:snapToGrid w:val="0"/>
              <w:rPr>
                <w:rFonts w:ascii="標楷體" w:eastAsia="標楷體" w:hAnsi="標楷體"/>
                <w:color w:val="000000"/>
                <w:sz w:val="20"/>
                <w:szCs w:val="20"/>
              </w:rPr>
            </w:pPr>
            <w:r w:rsidRPr="00756646">
              <w:rPr>
                <w:rFonts w:ascii="標楷體" w:eastAsia="標楷體" w:hAnsi="標楷體"/>
                <w:color w:val="000000"/>
                <w:sz w:val="20"/>
                <w:szCs w:val="20"/>
              </w:rPr>
              <w:t>性別平等教育</w:t>
            </w:r>
            <w:r>
              <w:rPr>
                <w:rFonts w:ascii="標楷體" w:eastAsia="標楷體" w:hAnsi="標楷體" w:hint="eastAsia"/>
                <w:color w:val="000000"/>
                <w:sz w:val="20"/>
                <w:szCs w:val="20"/>
              </w:rPr>
              <w:t>含</w:t>
            </w:r>
            <w:r w:rsidRPr="00756646">
              <w:rPr>
                <w:rFonts w:ascii="標楷體" w:eastAsia="標楷體" w:hAnsi="標楷體"/>
                <w:color w:val="000000"/>
                <w:sz w:val="20"/>
                <w:szCs w:val="20"/>
              </w:rPr>
              <w:t>性侵防治</w:t>
            </w:r>
          </w:p>
        </w:tc>
        <w:tc>
          <w:tcPr>
            <w:tcW w:w="664" w:type="pct"/>
            <w:vMerge w:val="restart"/>
            <w:tcBorders>
              <w:top w:val="single" w:sz="4" w:space="0" w:color="auto"/>
              <w:left w:val="single" w:sz="4" w:space="0" w:color="auto"/>
              <w:right w:val="single" w:sz="4" w:space="0" w:color="auto"/>
            </w:tcBorders>
          </w:tcPr>
          <w:p w:rsidR="00300CC6" w:rsidRPr="00756646" w:rsidRDefault="00300CC6" w:rsidP="00300CC6">
            <w:pPr>
              <w:rPr>
                <w:rFonts w:ascii="標楷體" w:eastAsia="標楷體" w:hAnsi="標楷體"/>
                <w:sz w:val="20"/>
                <w:szCs w:val="20"/>
              </w:rPr>
            </w:pPr>
            <w:r w:rsidRPr="00756646">
              <w:rPr>
                <w:rFonts w:ascii="標楷體" w:eastAsia="標楷體" w:hAnsi="標楷體" w:hint="eastAsia"/>
                <w:sz w:val="20"/>
                <w:szCs w:val="20"/>
              </w:rPr>
              <w:t>別者</w:t>
            </w:r>
            <w:r w:rsidRPr="00756646">
              <w:rPr>
                <w:rFonts w:ascii="標楷體" w:eastAsia="標楷體" w:hAnsi="標楷體"/>
                <w:sz w:val="20"/>
                <w:szCs w:val="20"/>
              </w:rPr>
              <w:t>在溝通過程中</w:t>
            </w:r>
            <w:r w:rsidRPr="00756646">
              <w:rPr>
                <w:rFonts w:ascii="標楷體" w:eastAsia="標楷體" w:hAnsi="標楷體" w:hint="eastAsia"/>
                <w:sz w:val="20"/>
                <w:szCs w:val="20"/>
              </w:rPr>
              <w:t>有</w:t>
            </w:r>
            <w:r w:rsidRPr="00756646">
              <w:rPr>
                <w:rFonts w:ascii="標楷體" w:eastAsia="標楷體" w:hAnsi="標楷體"/>
                <w:sz w:val="20"/>
                <w:szCs w:val="20"/>
              </w:rPr>
              <w:t>平等表達的</w:t>
            </w:r>
            <w:r w:rsidRPr="00756646">
              <w:rPr>
                <w:rFonts w:ascii="標楷體" w:eastAsia="標楷體" w:hAnsi="標楷體" w:hint="eastAsia"/>
                <w:sz w:val="20"/>
                <w:szCs w:val="20"/>
              </w:rPr>
              <w:t>權利</w:t>
            </w:r>
            <w:r w:rsidRPr="00756646">
              <w:rPr>
                <w:rFonts w:ascii="標楷體" w:eastAsia="標楷體" w:hAnsi="標楷體"/>
                <w:sz w:val="20"/>
                <w:szCs w:val="20"/>
              </w:rPr>
              <w:t>。</w:t>
            </w:r>
          </w:p>
          <w:p w:rsidR="00300CC6" w:rsidRPr="00756646" w:rsidRDefault="00300CC6" w:rsidP="00300CC6">
            <w:pPr>
              <w:rPr>
                <w:rFonts w:ascii="標楷體" w:eastAsia="標楷體" w:hAnsi="標楷體"/>
                <w:sz w:val="20"/>
                <w:szCs w:val="20"/>
              </w:rPr>
            </w:pPr>
            <w:smartTag w:uri="urn:schemas-microsoft-com:office:smarttags" w:element="chsdate">
              <w:smartTagPr>
                <w:attr w:name="Year" w:val="2002"/>
                <w:attr w:name="Month" w:val="1"/>
                <w:attr w:name="Day" w:val="2"/>
                <w:attr w:name="IsLunarDate" w:val="False"/>
                <w:attr w:name="IsROCDate" w:val="False"/>
              </w:smartTagPr>
              <w:r w:rsidRPr="00756646">
                <w:rPr>
                  <w:rFonts w:ascii="標楷體" w:eastAsia="標楷體" w:hAnsi="標楷體" w:hint="eastAsia"/>
                  <w:sz w:val="20"/>
                  <w:szCs w:val="20"/>
                </w:rPr>
                <w:t>2-1-2</w:t>
              </w:r>
            </w:smartTag>
            <w:r w:rsidRPr="00756646">
              <w:rPr>
                <w:rFonts w:ascii="標楷體" w:eastAsia="標楷體" w:hAnsi="標楷體" w:hint="eastAsia"/>
                <w:sz w:val="20"/>
                <w:szCs w:val="20"/>
              </w:rPr>
              <w:t>學習與不同性別者平等互動。</w:t>
            </w: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tc>
        <w:tc>
          <w:tcPr>
            <w:tcW w:w="379" w:type="pct"/>
            <w:vMerge w:val="restart"/>
            <w:tcBorders>
              <w:top w:val="single" w:sz="4" w:space="0" w:color="auto"/>
              <w:left w:val="single" w:sz="4" w:space="0" w:color="auto"/>
              <w:right w:val="single" w:sz="4" w:space="0" w:color="auto"/>
            </w:tcBorders>
          </w:tcPr>
          <w:p w:rsidR="00300CC6" w:rsidRPr="00756646" w:rsidRDefault="00300CC6" w:rsidP="00300CC6">
            <w:pPr>
              <w:ind w:left="600" w:hangingChars="300" w:hanging="600"/>
              <w:rPr>
                <w:rFonts w:ascii="標楷體" w:eastAsia="標楷體" w:hAnsi="標楷體"/>
                <w:sz w:val="20"/>
                <w:szCs w:val="20"/>
              </w:rPr>
            </w:pPr>
          </w:p>
        </w:tc>
        <w:tc>
          <w:tcPr>
            <w:tcW w:w="2750" w:type="pct"/>
            <w:gridSpan w:val="2"/>
            <w:tcBorders>
              <w:top w:val="single" w:sz="4" w:space="0" w:color="auto"/>
              <w:left w:val="single" w:sz="4" w:space="0" w:color="auto"/>
              <w:right w:val="single" w:sz="4" w:space="0" w:color="auto"/>
            </w:tcBorders>
          </w:tcPr>
          <w:p w:rsidR="00300CC6" w:rsidRPr="00756646" w:rsidRDefault="00300CC6" w:rsidP="00300CC6">
            <w:pPr>
              <w:ind w:left="600" w:hangingChars="300" w:hanging="600"/>
              <w:rPr>
                <w:rFonts w:ascii="標楷體" w:eastAsia="標楷體" w:hAnsi="標楷體"/>
                <w:sz w:val="20"/>
                <w:szCs w:val="20"/>
              </w:rPr>
            </w:pPr>
            <w:r w:rsidRPr="00756646">
              <w:rPr>
                <w:rFonts w:ascii="標楷體" w:eastAsia="標楷體" w:hAnsi="標楷體" w:hint="eastAsia"/>
                <w:sz w:val="20"/>
                <w:szCs w:val="20"/>
              </w:rPr>
              <w:t xml:space="preserve"> </w:t>
            </w:r>
            <w:r>
              <w:rPr>
                <w:rFonts w:ascii="標楷體" w:eastAsia="標楷體" w:hAnsi="標楷體" w:hint="eastAsia"/>
                <w:sz w:val="20"/>
                <w:szCs w:val="20"/>
              </w:rPr>
              <w:t xml:space="preserve">   </w:t>
            </w:r>
            <w:r w:rsidRPr="00756646">
              <w:rPr>
                <w:rFonts w:ascii="標楷體" w:eastAsia="標楷體" w:hAnsi="標楷體" w:hint="eastAsia"/>
                <w:sz w:val="20"/>
                <w:szCs w:val="20"/>
              </w:rPr>
              <w:t>2.鼓勵學童分別就印象中男生和女生的特質，一一描述出來。</w:t>
            </w:r>
          </w:p>
          <w:p w:rsidR="00300CC6" w:rsidRPr="00756646" w:rsidRDefault="00300CC6" w:rsidP="00300CC6">
            <w:pPr>
              <w:ind w:leftChars="150" w:left="560" w:hangingChars="100" w:hanging="200"/>
              <w:rPr>
                <w:rFonts w:ascii="標楷體" w:eastAsia="標楷體" w:hAnsi="標楷體"/>
                <w:sz w:val="20"/>
                <w:szCs w:val="20"/>
              </w:rPr>
            </w:pPr>
            <w:r w:rsidRPr="00756646">
              <w:rPr>
                <w:rFonts w:ascii="標楷體" w:eastAsia="標楷體" w:hAnsi="標楷體" w:hint="eastAsia"/>
                <w:sz w:val="20"/>
                <w:szCs w:val="20"/>
              </w:rPr>
              <w:t>3.待討論發表完畢後，讓學童欣賞與觀察海報的內容。</w:t>
            </w:r>
          </w:p>
          <w:p w:rsidR="00300CC6" w:rsidRPr="00756646" w:rsidRDefault="00300CC6" w:rsidP="00300CC6">
            <w:pPr>
              <w:ind w:leftChars="150" w:left="560" w:hangingChars="100" w:hanging="200"/>
              <w:rPr>
                <w:rFonts w:ascii="標楷體" w:eastAsia="標楷體" w:hAnsi="標楷體"/>
                <w:sz w:val="20"/>
                <w:szCs w:val="20"/>
              </w:rPr>
            </w:pPr>
            <w:r w:rsidRPr="00756646">
              <w:rPr>
                <w:rFonts w:ascii="標楷體" w:eastAsia="標楷體" w:hAnsi="標楷體" w:hint="eastAsia"/>
                <w:sz w:val="20"/>
                <w:szCs w:val="20"/>
              </w:rPr>
              <w:t>4.邀請學童逐一上台發表個人特質，並觀察大部分落在哪個性別的刻板裡（先前討論完成的海報內容）</w:t>
            </w:r>
          </w:p>
          <w:p w:rsidR="00300CC6" w:rsidRPr="00756646" w:rsidRDefault="00300CC6" w:rsidP="00300CC6">
            <w:pPr>
              <w:ind w:leftChars="150" w:left="560" w:hangingChars="100" w:hanging="200"/>
              <w:rPr>
                <w:rFonts w:ascii="標楷體" w:eastAsia="標楷體" w:hAnsi="標楷體"/>
                <w:sz w:val="20"/>
                <w:szCs w:val="20"/>
              </w:rPr>
            </w:pPr>
            <w:r w:rsidRPr="00756646">
              <w:rPr>
                <w:rFonts w:ascii="標楷體" w:eastAsia="標楷體" w:hAnsi="標楷體" w:hint="eastAsia"/>
                <w:sz w:val="20"/>
                <w:szCs w:val="20"/>
              </w:rPr>
              <w:t>5.學童自由發表想法，並說明是否喜歡自己的個人特質？為什麼？</w:t>
            </w:r>
          </w:p>
        </w:tc>
        <w:tc>
          <w:tcPr>
            <w:tcW w:w="189" w:type="pct"/>
            <w:tcBorders>
              <w:top w:val="single" w:sz="4" w:space="0" w:color="auto"/>
              <w:left w:val="single" w:sz="4" w:space="0" w:color="auto"/>
              <w:right w:val="single" w:sz="4" w:space="0" w:color="auto"/>
            </w:tcBorders>
          </w:tcPr>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tc>
        <w:tc>
          <w:tcPr>
            <w:tcW w:w="331" w:type="pct"/>
            <w:vMerge w:val="restart"/>
            <w:tcBorders>
              <w:top w:val="single" w:sz="4" w:space="0" w:color="auto"/>
              <w:left w:val="single" w:sz="4" w:space="0" w:color="auto"/>
              <w:right w:val="single" w:sz="4" w:space="0" w:color="auto"/>
            </w:tcBorders>
          </w:tcPr>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r w:rsidRPr="00756646">
              <w:rPr>
                <w:rFonts w:ascii="標楷體" w:eastAsia="標楷體" w:hAnsi="標楷體" w:hint="eastAsia"/>
                <w:sz w:val="20"/>
                <w:szCs w:val="20"/>
              </w:rPr>
              <w:t>單槍</w:t>
            </w: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r w:rsidRPr="00756646">
              <w:rPr>
                <w:rFonts w:ascii="標楷體" w:eastAsia="標楷體" w:hAnsi="標楷體" w:hint="eastAsia"/>
                <w:sz w:val="20"/>
                <w:szCs w:val="20"/>
              </w:rPr>
              <w:t>學習單</w:t>
            </w:r>
          </w:p>
        </w:tc>
        <w:tc>
          <w:tcPr>
            <w:tcW w:w="346" w:type="pct"/>
            <w:vMerge w:val="restart"/>
            <w:tcBorders>
              <w:top w:val="single" w:sz="4" w:space="0" w:color="auto"/>
              <w:left w:val="single" w:sz="4" w:space="0" w:color="auto"/>
              <w:right w:val="single" w:sz="4" w:space="0" w:color="auto"/>
            </w:tcBorders>
          </w:tcPr>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r w:rsidRPr="00756646">
              <w:rPr>
                <w:rFonts w:ascii="標楷體" w:eastAsia="標楷體" w:hAnsi="標楷體" w:hint="eastAsia"/>
                <w:sz w:val="20"/>
                <w:szCs w:val="20"/>
              </w:rPr>
              <w:t>能共同分享。</w:t>
            </w: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r w:rsidRPr="00756646">
              <w:rPr>
                <w:rFonts w:ascii="標楷體" w:eastAsia="標楷體" w:hAnsi="標楷體" w:hint="eastAsia"/>
                <w:sz w:val="20"/>
                <w:szCs w:val="20"/>
              </w:rPr>
              <w:t>能仔細聆聽並參與討論。</w:t>
            </w: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tc>
      </w:tr>
      <w:tr w:rsidR="00300CC6" w:rsidRPr="00BB3EA5" w:rsidTr="00300CC6">
        <w:trPr>
          <w:cantSplit/>
          <w:trHeight w:val="4129"/>
        </w:trPr>
        <w:tc>
          <w:tcPr>
            <w:tcW w:w="341" w:type="pct"/>
            <w:vMerge/>
            <w:tcBorders>
              <w:left w:val="single" w:sz="4" w:space="0" w:color="auto"/>
              <w:right w:val="single" w:sz="4" w:space="0" w:color="auto"/>
            </w:tcBorders>
          </w:tcPr>
          <w:p w:rsidR="00300CC6" w:rsidRPr="00756646" w:rsidRDefault="00300CC6" w:rsidP="00300CC6">
            <w:pPr>
              <w:snapToGrid w:val="0"/>
              <w:rPr>
                <w:rFonts w:ascii="標楷體" w:eastAsia="標楷體" w:hAnsi="標楷體"/>
                <w:color w:val="000000"/>
                <w:sz w:val="20"/>
                <w:szCs w:val="20"/>
              </w:rPr>
            </w:pPr>
          </w:p>
        </w:tc>
        <w:tc>
          <w:tcPr>
            <w:tcW w:w="664" w:type="pct"/>
            <w:vMerge/>
            <w:tcBorders>
              <w:left w:val="single" w:sz="4" w:space="0" w:color="auto"/>
              <w:right w:val="single" w:sz="4" w:space="0" w:color="auto"/>
            </w:tcBorders>
          </w:tcPr>
          <w:p w:rsidR="00300CC6" w:rsidRPr="00756646" w:rsidRDefault="00300CC6" w:rsidP="00300CC6">
            <w:pPr>
              <w:rPr>
                <w:rFonts w:ascii="標楷體" w:eastAsia="標楷體" w:hAnsi="標楷體"/>
                <w:sz w:val="20"/>
                <w:szCs w:val="20"/>
              </w:rPr>
            </w:pPr>
          </w:p>
        </w:tc>
        <w:tc>
          <w:tcPr>
            <w:tcW w:w="379" w:type="pct"/>
            <w:vMerge/>
            <w:tcBorders>
              <w:left w:val="single" w:sz="4" w:space="0" w:color="auto"/>
              <w:right w:val="single" w:sz="4" w:space="0" w:color="auto"/>
            </w:tcBorders>
          </w:tcPr>
          <w:p w:rsidR="00300CC6" w:rsidRPr="00756646" w:rsidRDefault="00300CC6" w:rsidP="00300CC6">
            <w:pPr>
              <w:ind w:left="600" w:hangingChars="300" w:hanging="600"/>
              <w:rPr>
                <w:rFonts w:ascii="標楷體" w:eastAsia="標楷體" w:hAnsi="標楷體"/>
                <w:sz w:val="20"/>
                <w:szCs w:val="20"/>
              </w:rPr>
            </w:pPr>
          </w:p>
        </w:tc>
        <w:tc>
          <w:tcPr>
            <w:tcW w:w="2750" w:type="pct"/>
            <w:gridSpan w:val="2"/>
            <w:tcBorders>
              <w:top w:val="single" w:sz="4" w:space="0" w:color="auto"/>
              <w:left w:val="single" w:sz="4" w:space="0" w:color="auto"/>
              <w:right w:val="single" w:sz="4" w:space="0" w:color="auto"/>
            </w:tcBorders>
          </w:tcPr>
          <w:p w:rsidR="00300CC6" w:rsidRPr="00756646" w:rsidRDefault="00300CC6" w:rsidP="00300CC6">
            <w:pPr>
              <w:rPr>
                <w:rFonts w:ascii="標楷體" w:eastAsia="標楷體" w:hAnsi="標楷體"/>
                <w:sz w:val="20"/>
                <w:szCs w:val="20"/>
              </w:rPr>
            </w:pPr>
            <w:r w:rsidRPr="00756646">
              <w:rPr>
                <w:rFonts w:ascii="標楷體" w:eastAsia="標楷體" w:hAnsi="標楷體" w:hint="eastAsia"/>
                <w:sz w:val="20"/>
                <w:szCs w:val="20"/>
              </w:rPr>
              <w:t>(三) 繪本閱讀：媽媽生了一個蛋</w:t>
            </w:r>
          </w:p>
          <w:p w:rsidR="00300CC6" w:rsidRPr="00756646" w:rsidRDefault="00300CC6" w:rsidP="00300CC6">
            <w:pPr>
              <w:ind w:leftChars="50" w:left="320" w:hangingChars="100" w:hanging="200"/>
              <w:rPr>
                <w:rFonts w:ascii="標楷體" w:eastAsia="標楷體" w:hAnsi="標楷體"/>
                <w:sz w:val="20"/>
                <w:szCs w:val="20"/>
              </w:rPr>
            </w:pPr>
            <w:r w:rsidRPr="00756646">
              <w:rPr>
                <w:rFonts w:ascii="標楷體" w:eastAsia="標楷體" w:hAnsi="標楷體" w:hint="eastAsia"/>
                <w:sz w:val="20"/>
                <w:szCs w:val="20"/>
              </w:rPr>
              <w:t>※引導學童認識生命的起源，並且介紹男生和女生在身體上，有什麼的差異想要邀請全班一起來閱讀。</w:t>
            </w:r>
          </w:p>
          <w:p w:rsidR="00300CC6" w:rsidRPr="00756646" w:rsidRDefault="00300CC6" w:rsidP="00300CC6">
            <w:pPr>
              <w:ind w:leftChars="150" w:left="560" w:hangingChars="100" w:hanging="200"/>
              <w:rPr>
                <w:rFonts w:ascii="標楷體" w:eastAsia="標楷體" w:hAnsi="標楷體"/>
                <w:sz w:val="20"/>
                <w:szCs w:val="20"/>
              </w:rPr>
            </w:pPr>
            <w:r w:rsidRPr="00756646">
              <w:rPr>
                <w:rFonts w:ascii="標楷體" w:eastAsia="標楷體" w:hAnsi="標楷體" w:hint="eastAsia"/>
                <w:sz w:val="20"/>
                <w:szCs w:val="20"/>
              </w:rPr>
              <w:t>1.教師播放「媽媽生了一個蛋」power point檔。師、生透過投影幕的欣賞，由教師引導讓學童針對圖片內容一起討論：</w:t>
            </w:r>
          </w:p>
          <w:p w:rsidR="00300CC6" w:rsidRPr="00756646" w:rsidRDefault="00300CC6" w:rsidP="00300CC6">
            <w:pPr>
              <w:rPr>
                <w:rFonts w:ascii="標楷體" w:eastAsia="標楷體" w:hAnsi="標楷體"/>
                <w:sz w:val="20"/>
                <w:szCs w:val="20"/>
              </w:rPr>
            </w:pPr>
            <w:r w:rsidRPr="00756646">
              <w:rPr>
                <w:rFonts w:ascii="標楷體" w:eastAsia="標楷體" w:hAnsi="標楷體" w:hint="eastAsia"/>
                <w:sz w:val="20"/>
                <w:szCs w:val="20"/>
              </w:rPr>
              <w:t xml:space="preserve">  （1）一開始，父母怎麼跟孩子解釋寶寶怎麼來的？</w:t>
            </w:r>
          </w:p>
          <w:p w:rsidR="00300CC6" w:rsidRPr="00756646" w:rsidRDefault="00300CC6" w:rsidP="00300CC6">
            <w:pPr>
              <w:rPr>
                <w:rFonts w:ascii="標楷體" w:eastAsia="標楷體" w:hAnsi="標楷體"/>
                <w:sz w:val="20"/>
                <w:szCs w:val="20"/>
              </w:rPr>
            </w:pPr>
            <w:r w:rsidRPr="00756646">
              <w:rPr>
                <w:rFonts w:ascii="標楷體" w:eastAsia="標楷體" w:hAnsi="標楷體" w:hint="eastAsia"/>
                <w:sz w:val="20"/>
                <w:szCs w:val="20"/>
              </w:rPr>
              <w:t xml:space="preserve">  （2）孩子利用什麼方式，向父母解釋寶寶的誕生？</w:t>
            </w:r>
          </w:p>
          <w:p w:rsidR="00300CC6" w:rsidRPr="00756646" w:rsidRDefault="00300CC6" w:rsidP="00300CC6">
            <w:pPr>
              <w:ind w:left="600" w:hangingChars="300" w:hanging="600"/>
              <w:rPr>
                <w:rFonts w:ascii="標楷體" w:eastAsia="標楷體" w:hAnsi="標楷體"/>
                <w:sz w:val="20"/>
                <w:szCs w:val="20"/>
              </w:rPr>
            </w:pPr>
            <w:r w:rsidRPr="00756646">
              <w:rPr>
                <w:rFonts w:ascii="標楷體" w:eastAsia="標楷體" w:hAnsi="標楷體" w:hint="eastAsia"/>
                <w:sz w:val="20"/>
                <w:szCs w:val="20"/>
              </w:rPr>
              <w:t xml:space="preserve">  （3）在簡單的圖表中，孩子畫了哪些重要的過程呢？ 順序呢？</w:t>
            </w:r>
          </w:p>
          <w:p w:rsidR="00300CC6" w:rsidRDefault="00300CC6" w:rsidP="00300CC6">
            <w:pPr>
              <w:ind w:firstLineChars="100" w:firstLine="200"/>
              <w:rPr>
                <w:rFonts w:ascii="標楷體" w:eastAsia="標楷體" w:hAnsi="標楷體"/>
                <w:sz w:val="20"/>
                <w:szCs w:val="20"/>
              </w:rPr>
            </w:pPr>
            <w:r w:rsidRPr="00756646">
              <w:rPr>
                <w:rFonts w:ascii="標楷體" w:eastAsia="標楷體" w:hAnsi="標楷體" w:hint="eastAsia"/>
                <w:sz w:val="20"/>
                <w:szCs w:val="20"/>
              </w:rPr>
              <w:t>（4）自由發表看到繪本圖片內容的想法或感受。</w:t>
            </w:r>
          </w:p>
          <w:p w:rsidR="00300CC6" w:rsidRPr="00756646" w:rsidRDefault="00300CC6" w:rsidP="00300CC6">
            <w:pPr>
              <w:rPr>
                <w:rFonts w:ascii="標楷體" w:eastAsia="標楷體" w:hAnsi="標楷體"/>
                <w:sz w:val="20"/>
                <w:szCs w:val="20"/>
              </w:rPr>
            </w:pPr>
            <w:r>
              <w:rPr>
                <w:rFonts w:ascii="標楷體" w:eastAsia="標楷體" w:hAnsi="標楷體" w:hint="eastAsia"/>
                <w:sz w:val="20"/>
                <w:szCs w:val="20"/>
              </w:rPr>
              <w:t xml:space="preserve"> </w:t>
            </w:r>
            <w:r w:rsidRPr="00756646">
              <w:rPr>
                <w:rFonts w:ascii="標楷體" w:eastAsia="標楷體" w:hAnsi="標楷體" w:hint="eastAsia"/>
                <w:sz w:val="20"/>
                <w:szCs w:val="20"/>
              </w:rPr>
              <w:t>三、綜合活動</w:t>
            </w:r>
          </w:p>
          <w:p w:rsidR="00300CC6" w:rsidRPr="00756646" w:rsidRDefault="00300CC6" w:rsidP="00300CC6">
            <w:pPr>
              <w:rPr>
                <w:rFonts w:ascii="標楷體" w:eastAsia="標楷體" w:hAnsi="標楷體"/>
                <w:sz w:val="20"/>
                <w:szCs w:val="20"/>
              </w:rPr>
            </w:pPr>
            <w:r w:rsidRPr="00756646">
              <w:rPr>
                <w:rFonts w:ascii="標楷體" w:eastAsia="標楷體" w:hAnsi="標楷體" w:hint="eastAsia"/>
                <w:sz w:val="20"/>
                <w:szCs w:val="20"/>
              </w:rPr>
              <w:t xml:space="preserve"> 1.請學童完成閱讀學習單。</w:t>
            </w:r>
          </w:p>
          <w:p w:rsidR="00300CC6" w:rsidRPr="00756646" w:rsidRDefault="00300CC6" w:rsidP="00300CC6">
            <w:pPr>
              <w:rPr>
                <w:rFonts w:ascii="標楷體" w:eastAsia="標楷體" w:hAnsi="標楷體"/>
                <w:sz w:val="20"/>
                <w:szCs w:val="20"/>
              </w:rPr>
            </w:pPr>
            <w:r w:rsidRPr="00756646">
              <w:rPr>
                <w:rFonts w:ascii="標楷體" w:eastAsia="標楷體" w:hAnsi="標楷體" w:hint="eastAsia"/>
                <w:sz w:val="20"/>
                <w:szCs w:val="20"/>
              </w:rPr>
              <w:t xml:space="preserve"> 2.教師歸納與說明：</w:t>
            </w:r>
          </w:p>
          <w:p w:rsidR="00300CC6" w:rsidRPr="00756646" w:rsidRDefault="00300CC6" w:rsidP="00300CC6">
            <w:pPr>
              <w:ind w:left="700" w:hangingChars="350" w:hanging="700"/>
              <w:rPr>
                <w:rFonts w:ascii="標楷體" w:eastAsia="標楷體" w:hAnsi="標楷體"/>
                <w:sz w:val="20"/>
                <w:szCs w:val="20"/>
              </w:rPr>
            </w:pPr>
            <w:r w:rsidRPr="00756646">
              <w:rPr>
                <w:rFonts w:ascii="標楷體" w:eastAsia="標楷體" w:hAnsi="標楷體" w:hint="eastAsia"/>
                <w:sz w:val="20"/>
                <w:szCs w:val="20"/>
              </w:rPr>
              <w:t xml:space="preserve">  （1）每個人所擁有的氣質和個性是與生俱來的，所以會不相同。</w:t>
            </w:r>
          </w:p>
          <w:p w:rsidR="00300CC6" w:rsidRPr="00756646" w:rsidRDefault="00300CC6" w:rsidP="00300CC6">
            <w:pPr>
              <w:ind w:left="700" w:hangingChars="350" w:hanging="700"/>
              <w:rPr>
                <w:rFonts w:ascii="標楷體" w:eastAsia="標楷體" w:hAnsi="標楷體"/>
                <w:sz w:val="20"/>
                <w:szCs w:val="20"/>
              </w:rPr>
            </w:pPr>
            <w:r w:rsidRPr="00756646">
              <w:rPr>
                <w:rFonts w:ascii="標楷體" w:eastAsia="標楷體" w:hAnsi="標楷體" w:hint="eastAsia"/>
                <w:sz w:val="20"/>
                <w:szCs w:val="20"/>
              </w:rPr>
              <w:t xml:space="preserve">  （2）無論是男生或是女生，應該以個人的喜好和興趣來發展，而非受限性別的框架。</w:t>
            </w:r>
          </w:p>
          <w:p w:rsidR="00300CC6" w:rsidRPr="00565BA0" w:rsidRDefault="00300CC6" w:rsidP="00300CC6">
            <w:pPr>
              <w:snapToGrid w:val="0"/>
              <w:spacing w:line="240" w:lineRule="exact"/>
              <w:jc w:val="both"/>
              <w:rPr>
                <w:rFonts w:ascii="標楷體" w:eastAsia="標楷體" w:hAnsi="標楷體"/>
                <w:b/>
                <w:sz w:val="20"/>
                <w:szCs w:val="20"/>
              </w:rPr>
            </w:pPr>
            <w:r w:rsidRPr="00756646">
              <w:rPr>
                <w:rFonts w:ascii="標楷體" w:eastAsia="標楷體" w:hAnsi="標楷體" w:hint="eastAsia"/>
                <w:sz w:val="20"/>
                <w:szCs w:val="20"/>
              </w:rPr>
              <w:t>3.教師統整：透過繪本內容，讓學童藉此審視自己的特質，並且應該去尊重與學習看待不同特質 / 性別的人，以讓個人可以得到適性的發展。</w:t>
            </w:r>
          </w:p>
        </w:tc>
        <w:tc>
          <w:tcPr>
            <w:tcW w:w="189" w:type="pct"/>
            <w:tcBorders>
              <w:top w:val="single" w:sz="4" w:space="0" w:color="auto"/>
              <w:left w:val="single" w:sz="4" w:space="0" w:color="auto"/>
              <w:right w:val="single" w:sz="4" w:space="0" w:color="auto"/>
            </w:tcBorders>
          </w:tcPr>
          <w:p w:rsidR="00300CC6" w:rsidRPr="00756646" w:rsidRDefault="00300CC6" w:rsidP="00300CC6">
            <w:pPr>
              <w:rPr>
                <w:rFonts w:ascii="標楷體" w:eastAsia="標楷體" w:hAnsi="標楷體"/>
                <w:sz w:val="20"/>
                <w:szCs w:val="20"/>
              </w:rPr>
            </w:pPr>
            <w:r>
              <w:rPr>
                <w:rFonts w:ascii="標楷體" w:eastAsia="標楷體" w:hAnsi="標楷體" w:hint="eastAsia"/>
                <w:sz w:val="20"/>
                <w:szCs w:val="20"/>
              </w:rPr>
              <w:t>1</w:t>
            </w: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p w:rsidR="00300CC6" w:rsidRPr="00756646" w:rsidRDefault="00300CC6" w:rsidP="00300CC6">
            <w:pPr>
              <w:rPr>
                <w:rFonts w:ascii="標楷體" w:eastAsia="標楷體" w:hAnsi="標楷體"/>
                <w:sz w:val="20"/>
                <w:szCs w:val="20"/>
              </w:rPr>
            </w:pPr>
          </w:p>
        </w:tc>
        <w:tc>
          <w:tcPr>
            <w:tcW w:w="331" w:type="pct"/>
            <w:vMerge/>
            <w:tcBorders>
              <w:left w:val="single" w:sz="4" w:space="0" w:color="auto"/>
              <w:right w:val="single" w:sz="4" w:space="0" w:color="auto"/>
            </w:tcBorders>
          </w:tcPr>
          <w:p w:rsidR="00300CC6" w:rsidRPr="00756646" w:rsidRDefault="00300CC6" w:rsidP="00300CC6">
            <w:pPr>
              <w:rPr>
                <w:rFonts w:ascii="標楷體" w:eastAsia="標楷體" w:hAnsi="標楷體"/>
                <w:sz w:val="20"/>
                <w:szCs w:val="20"/>
              </w:rPr>
            </w:pPr>
          </w:p>
        </w:tc>
        <w:tc>
          <w:tcPr>
            <w:tcW w:w="346" w:type="pct"/>
            <w:vMerge/>
            <w:tcBorders>
              <w:left w:val="single" w:sz="4" w:space="0" w:color="auto"/>
              <w:right w:val="single" w:sz="4" w:space="0" w:color="auto"/>
            </w:tcBorders>
          </w:tcPr>
          <w:p w:rsidR="00300CC6" w:rsidRPr="00756646" w:rsidRDefault="00300CC6" w:rsidP="00300CC6">
            <w:pPr>
              <w:rPr>
                <w:rFonts w:ascii="標楷體" w:eastAsia="標楷體" w:hAnsi="標楷體"/>
                <w:sz w:val="20"/>
                <w:szCs w:val="20"/>
              </w:rPr>
            </w:pPr>
          </w:p>
        </w:tc>
      </w:tr>
      <w:tr w:rsidR="00300CC6" w:rsidRPr="00BB3EA5" w:rsidTr="00300CC6">
        <w:trPr>
          <w:cantSplit/>
          <w:trHeight w:val="3831"/>
        </w:trPr>
        <w:tc>
          <w:tcPr>
            <w:tcW w:w="341" w:type="pct"/>
            <w:tcBorders>
              <w:left w:val="single" w:sz="4" w:space="0" w:color="auto"/>
              <w:right w:val="single" w:sz="4" w:space="0" w:color="auto"/>
            </w:tcBorders>
          </w:tcPr>
          <w:p w:rsidR="00300CC6" w:rsidRPr="00756646" w:rsidRDefault="00300CC6" w:rsidP="00300CC6">
            <w:pPr>
              <w:snapToGrid w:val="0"/>
              <w:rPr>
                <w:rFonts w:ascii="標楷體" w:eastAsia="標楷體" w:hAnsi="標楷體"/>
                <w:color w:val="000000"/>
                <w:sz w:val="20"/>
                <w:szCs w:val="20"/>
              </w:rPr>
            </w:pPr>
            <w:r w:rsidRPr="00756646">
              <w:rPr>
                <w:rFonts w:ascii="標楷體" w:eastAsia="標楷體" w:hAnsi="標楷體" w:hint="eastAsia"/>
                <w:color w:val="000000"/>
                <w:sz w:val="20"/>
                <w:szCs w:val="20"/>
              </w:rPr>
              <w:lastRenderedPageBreak/>
              <w:t>第4週</w:t>
            </w:r>
          </w:p>
          <w:p w:rsidR="00300CC6" w:rsidRPr="00756646" w:rsidRDefault="00300CC6" w:rsidP="00300CC6">
            <w:pPr>
              <w:snapToGrid w:val="0"/>
              <w:rPr>
                <w:rFonts w:ascii="標楷體" w:eastAsia="標楷體" w:hAnsi="標楷體"/>
                <w:color w:val="000000"/>
                <w:sz w:val="20"/>
                <w:szCs w:val="20"/>
              </w:rPr>
            </w:pPr>
            <w:r w:rsidRPr="00756646">
              <w:rPr>
                <w:rFonts w:ascii="標楷體" w:eastAsia="標楷體" w:hAnsi="標楷體"/>
                <w:color w:val="000000"/>
                <w:sz w:val="20"/>
                <w:szCs w:val="20"/>
              </w:rPr>
              <w:t>性別平等教育</w:t>
            </w:r>
            <w:r>
              <w:rPr>
                <w:rFonts w:ascii="標楷體" w:eastAsia="標楷體" w:hAnsi="標楷體" w:hint="eastAsia"/>
                <w:color w:val="000000"/>
                <w:sz w:val="20"/>
                <w:szCs w:val="20"/>
              </w:rPr>
              <w:t>含</w:t>
            </w:r>
            <w:r w:rsidRPr="00756646">
              <w:rPr>
                <w:rFonts w:ascii="標楷體" w:eastAsia="標楷體" w:hAnsi="標楷體"/>
                <w:color w:val="000000"/>
                <w:sz w:val="20"/>
                <w:szCs w:val="20"/>
              </w:rPr>
              <w:t>性侵防治</w:t>
            </w:r>
          </w:p>
        </w:tc>
        <w:tc>
          <w:tcPr>
            <w:tcW w:w="664" w:type="pct"/>
            <w:tcBorders>
              <w:left w:val="single" w:sz="4" w:space="0" w:color="auto"/>
              <w:right w:val="single" w:sz="4" w:space="0" w:color="auto"/>
            </w:tcBorders>
          </w:tcPr>
          <w:p w:rsidR="00300CC6" w:rsidRPr="00756646" w:rsidRDefault="00300CC6" w:rsidP="00300CC6">
            <w:pPr>
              <w:rPr>
                <w:rFonts w:ascii="標楷體" w:eastAsia="標楷體" w:hAnsi="標楷體"/>
                <w:sz w:val="20"/>
                <w:szCs w:val="20"/>
              </w:rPr>
            </w:pPr>
          </w:p>
        </w:tc>
        <w:tc>
          <w:tcPr>
            <w:tcW w:w="379" w:type="pct"/>
            <w:tcBorders>
              <w:left w:val="single" w:sz="4" w:space="0" w:color="auto"/>
              <w:right w:val="single" w:sz="4" w:space="0" w:color="auto"/>
            </w:tcBorders>
          </w:tcPr>
          <w:p w:rsidR="00300CC6" w:rsidRPr="00756646" w:rsidRDefault="00300CC6" w:rsidP="00300CC6">
            <w:pPr>
              <w:ind w:left="600" w:hangingChars="300" w:hanging="600"/>
              <w:rPr>
                <w:rFonts w:ascii="標楷體" w:eastAsia="標楷體" w:hAnsi="標楷體"/>
                <w:sz w:val="20"/>
                <w:szCs w:val="20"/>
              </w:rPr>
            </w:pPr>
          </w:p>
        </w:tc>
        <w:tc>
          <w:tcPr>
            <w:tcW w:w="2750" w:type="pct"/>
            <w:gridSpan w:val="2"/>
            <w:tcBorders>
              <w:top w:val="single" w:sz="4" w:space="0" w:color="auto"/>
              <w:left w:val="single" w:sz="4" w:space="0" w:color="auto"/>
              <w:right w:val="single" w:sz="4" w:space="0" w:color="auto"/>
            </w:tcBorders>
          </w:tcPr>
          <w:p w:rsidR="00300CC6" w:rsidRDefault="00300CC6" w:rsidP="00300CC6">
            <w:pPr>
              <w:snapToGrid w:val="0"/>
              <w:spacing w:line="240" w:lineRule="exact"/>
              <w:jc w:val="both"/>
              <w:rPr>
                <w:rFonts w:ascii="標楷體" w:eastAsia="標楷體" w:hAnsi="標楷體"/>
                <w:sz w:val="20"/>
                <w:szCs w:val="20"/>
              </w:rPr>
            </w:pPr>
            <w:r>
              <w:rPr>
                <w:rFonts w:ascii="標楷體" w:eastAsia="標楷體" w:hAnsi="標楷體" w:hint="eastAsia"/>
                <w:sz w:val="20"/>
                <w:szCs w:val="20"/>
                <w:lang w:eastAsia="zh-HK"/>
              </w:rPr>
              <w:t>活動二：小心大野狼</w:t>
            </w:r>
          </w:p>
          <w:p w:rsidR="00300CC6" w:rsidRPr="00565BA0" w:rsidRDefault="00300CC6" w:rsidP="00300CC6">
            <w:pPr>
              <w:snapToGrid w:val="0"/>
              <w:spacing w:line="240" w:lineRule="exact"/>
              <w:jc w:val="both"/>
              <w:rPr>
                <w:rFonts w:ascii="標楷體" w:eastAsia="標楷體" w:hAnsi="標楷體"/>
                <w:b/>
                <w:bCs/>
                <w:sz w:val="20"/>
                <w:szCs w:val="20"/>
              </w:rPr>
            </w:pPr>
            <w:r w:rsidRPr="00565BA0">
              <w:rPr>
                <w:rFonts w:ascii="標楷體" w:eastAsia="標楷體" w:hAnsi="標楷體" w:hint="eastAsia"/>
                <w:b/>
                <w:bCs/>
                <w:sz w:val="20"/>
                <w:szCs w:val="20"/>
              </w:rPr>
              <w:t>一、糖果屋裡的秘密</w:t>
            </w:r>
          </w:p>
          <w:p w:rsidR="00300CC6" w:rsidRPr="00565BA0" w:rsidRDefault="00300CC6" w:rsidP="00300CC6">
            <w:pPr>
              <w:snapToGrid w:val="0"/>
              <w:spacing w:line="240" w:lineRule="exact"/>
              <w:ind w:left="480"/>
              <w:rPr>
                <w:rFonts w:ascii="標楷體" w:eastAsia="標楷體" w:hAnsi="標楷體"/>
                <w:sz w:val="20"/>
                <w:szCs w:val="20"/>
              </w:rPr>
            </w:pPr>
            <w:r w:rsidRPr="00565BA0">
              <w:rPr>
                <w:rFonts w:ascii="標楷體" w:eastAsia="標楷體" w:hAnsi="標楷體" w:hint="eastAsia"/>
                <w:sz w:val="20"/>
                <w:szCs w:val="20"/>
              </w:rPr>
              <w:t>教師利用繪本或指偶，或自製投影片，講述糖果屋裡的秘密。【故事內容詳見參考資料一】</w:t>
            </w:r>
          </w:p>
          <w:p w:rsidR="00300CC6" w:rsidRPr="00565BA0" w:rsidRDefault="00300CC6" w:rsidP="00300CC6">
            <w:pPr>
              <w:snapToGrid w:val="0"/>
              <w:spacing w:line="240" w:lineRule="exact"/>
              <w:jc w:val="both"/>
              <w:rPr>
                <w:rFonts w:ascii="標楷體" w:eastAsia="標楷體" w:hAnsi="標楷體"/>
                <w:b/>
                <w:bCs/>
                <w:sz w:val="20"/>
                <w:szCs w:val="20"/>
              </w:rPr>
            </w:pPr>
            <w:r w:rsidRPr="00565BA0">
              <w:rPr>
                <w:rFonts w:ascii="標楷體" w:eastAsia="標楷體" w:hAnsi="標楷體" w:hint="eastAsia"/>
                <w:b/>
                <w:bCs/>
                <w:sz w:val="20"/>
                <w:szCs w:val="20"/>
              </w:rPr>
              <w:t>二、拒絕被收買</w:t>
            </w:r>
          </w:p>
          <w:p w:rsidR="00300CC6" w:rsidRPr="00565BA0" w:rsidRDefault="00300CC6" w:rsidP="00E931C3">
            <w:pPr>
              <w:numPr>
                <w:ilvl w:val="0"/>
                <w:numId w:val="16"/>
              </w:numPr>
              <w:snapToGrid w:val="0"/>
              <w:spacing w:line="240" w:lineRule="exact"/>
              <w:ind w:left="714" w:hanging="448"/>
              <w:jc w:val="both"/>
              <w:rPr>
                <w:rFonts w:ascii="標楷體" w:eastAsia="標楷體" w:hAnsi="標楷體"/>
                <w:sz w:val="20"/>
                <w:szCs w:val="20"/>
              </w:rPr>
            </w:pPr>
            <w:r w:rsidRPr="00565BA0">
              <w:rPr>
                <w:rFonts w:ascii="標楷體" w:eastAsia="標楷體" w:hAnsi="標楷體" w:hint="eastAsia"/>
                <w:sz w:val="20"/>
                <w:szCs w:val="20"/>
              </w:rPr>
              <w:t>有些人會給我們一些禮物、錢、或食物，來收買我們（例如故事中的大野狼），要求我們做不對勁或不好的事。請同學回想故事內容，並說出哪些地方你認為不對勁？例如：</w:t>
            </w:r>
          </w:p>
          <w:p w:rsidR="00300CC6" w:rsidRPr="00565BA0" w:rsidRDefault="00300CC6" w:rsidP="00E931C3">
            <w:pPr>
              <w:numPr>
                <w:ilvl w:val="3"/>
                <w:numId w:val="16"/>
              </w:numPr>
              <w:tabs>
                <w:tab w:val="clear" w:pos="2280"/>
                <w:tab w:val="num" w:pos="-3240"/>
              </w:tabs>
              <w:snapToGrid w:val="0"/>
              <w:spacing w:line="240" w:lineRule="exact"/>
              <w:ind w:left="644" w:hanging="262"/>
              <w:jc w:val="both"/>
              <w:rPr>
                <w:rFonts w:ascii="標楷體" w:eastAsia="標楷體" w:hAnsi="標楷體"/>
                <w:sz w:val="20"/>
                <w:szCs w:val="20"/>
              </w:rPr>
            </w:pPr>
            <w:r w:rsidRPr="00565BA0">
              <w:rPr>
                <w:rFonts w:ascii="標楷體" w:eastAsia="標楷體" w:hAnsi="標楷體" w:hint="eastAsia"/>
                <w:sz w:val="20"/>
                <w:szCs w:val="20"/>
              </w:rPr>
              <w:t>大野狼吃飯時常將腿跨到小君身上。</w:t>
            </w:r>
          </w:p>
          <w:p w:rsidR="00300CC6" w:rsidRPr="00565BA0" w:rsidRDefault="00300CC6" w:rsidP="00E931C3">
            <w:pPr>
              <w:numPr>
                <w:ilvl w:val="3"/>
                <w:numId w:val="16"/>
              </w:numPr>
              <w:tabs>
                <w:tab w:val="clear" w:pos="2280"/>
                <w:tab w:val="num" w:pos="-3240"/>
              </w:tabs>
              <w:snapToGrid w:val="0"/>
              <w:spacing w:line="240" w:lineRule="exact"/>
              <w:ind w:left="644" w:hanging="262"/>
              <w:jc w:val="both"/>
              <w:rPr>
                <w:rFonts w:ascii="標楷體" w:eastAsia="標楷體" w:hAnsi="標楷體"/>
                <w:sz w:val="20"/>
                <w:szCs w:val="20"/>
              </w:rPr>
            </w:pPr>
            <w:r w:rsidRPr="00565BA0">
              <w:rPr>
                <w:rFonts w:ascii="標楷體" w:eastAsia="標楷體" w:hAnsi="標楷體" w:hint="eastAsia"/>
                <w:sz w:val="20"/>
                <w:szCs w:val="20"/>
              </w:rPr>
              <w:t>大野狼會在小君的背上亂摸，或者利用一些東西交換，要求小君保守秘密。</w:t>
            </w:r>
          </w:p>
          <w:p w:rsidR="00300CC6" w:rsidRPr="00565BA0" w:rsidRDefault="00300CC6" w:rsidP="00E931C3">
            <w:pPr>
              <w:numPr>
                <w:ilvl w:val="0"/>
                <w:numId w:val="16"/>
              </w:numPr>
              <w:snapToGrid w:val="0"/>
              <w:spacing w:line="240" w:lineRule="exact"/>
              <w:ind w:left="714" w:hanging="448"/>
              <w:jc w:val="both"/>
              <w:rPr>
                <w:rFonts w:ascii="標楷體" w:eastAsia="標楷體" w:hAnsi="標楷體"/>
                <w:sz w:val="20"/>
                <w:szCs w:val="20"/>
              </w:rPr>
            </w:pPr>
            <w:r w:rsidRPr="00565BA0">
              <w:rPr>
                <w:rFonts w:ascii="標楷體" w:eastAsia="標楷體" w:hAnsi="標楷體" w:hint="eastAsia"/>
                <w:sz w:val="20"/>
                <w:szCs w:val="20"/>
              </w:rPr>
              <w:t xml:space="preserve">我們要拒絕被收買，避免以後受到傷害，請同學討論在下面的情況，你會不會拒絕？如果會，你會如何拒絕呢？ </w:t>
            </w:r>
          </w:p>
          <w:p w:rsidR="00300CC6" w:rsidRPr="00565BA0" w:rsidRDefault="00300CC6" w:rsidP="00E931C3">
            <w:pPr>
              <w:numPr>
                <w:ilvl w:val="3"/>
                <w:numId w:val="16"/>
              </w:numPr>
              <w:tabs>
                <w:tab w:val="clear" w:pos="2280"/>
                <w:tab w:val="num" w:pos="-3240"/>
              </w:tabs>
              <w:snapToGrid w:val="0"/>
              <w:spacing w:line="240" w:lineRule="exact"/>
              <w:ind w:left="644" w:hanging="262"/>
              <w:jc w:val="both"/>
              <w:rPr>
                <w:rFonts w:ascii="標楷體" w:eastAsia="標楷體" w:hAnsi="標楷體"/>
                <w:sz w:val="20"/>
                <w:szCs w:val="20"/>
              </w:rPr>
            </w:pPr>
            <w:r w:rsidRPr="00565BA0">
              <w:rPr>
                <w:rFonts w:ascii="標楷體" w:eastAsia="標楷體" w:hAnsi="標楷體" w:hint="eastAsia"/>
                <w:sz w:val="20"/>
                <w:szCs w:val="20"/>
              </w:rPr>
              <w:t xml:space="preserve">叔叔給你一包糖，要你替他抓背？ </w:t>
            </w:r>
          </w:p>
          <w:p w:rsidR="00300CC6" w:rsidRPr="00565BA0" w:rsidRDefault="00300CC6" w:rsidP="00E931C3">
            <w:pPr>
              <w:numPr>
                <w:ilvl w:val="3"/>
                <w:numId w:val="16"/>
              </w:numPr>
              <w:tabs>
                <w:tab w:val="clear" w:pos="2280"/>
                <w:tab w:val="num" w:pos="-3240"/>
              </w:tabs>
              <w:snapToGrid w:val="0"/>
              <w:spacing w:line="240" w:lineRule="exact"/>
              <w:ind w:left="644" w:hanging="262"/>
              <w:jc w:val="both"/>
              <w:rPr>
                <w:rFonts w:ascii="標楷體" w:eastAsia="標楷體" w:hAnsi="標楷體"/>
                <w:sz w:val="20"/>
                <w:szCs w:val="20"/>
              </w:rPr>
            </w:pPr>
            <w:r w:rsidRPr="00565BA0">
              <w:rPr>
                <w:rFonts w:ascii="標楷體" w:eastAsia="標楷體" w:hAnsi="標楷體" w:hint="eastAsia"/>
                <w:sz w:val="20"/>
                <w:szCs w:val="20"/>
              </w:rPr>
              <w:t>爸爸要你和他的朋友一起看色情錄影帶，他們要你保守秘密，而且答應帶你去吃炸雞？</w:t>
            </w:r>
          </w:p>
          <w:p w:rsidR="00300CC6" w:rsidRPr="00565BA0" w:rsidRDefault="00300CC6" w:rsidP="00300CC6">
            <w:pPr>
              <w:snapToGrid w:val="0"/>
              <w:spacing w:line="240" w:lineRule="exact"/>
              <w:rPr>
                <w:rFonts w:ascii="標楷體" w:eastAsia="標楷體" w:hAnsi="標楷體"/>
                <w:sz w:val="20"/>
                <w:szCs w:val="20"/>
              </w:rPr>
            </w:pPr>
            <w:r w:rsidRPr="00565BA0">
              <w:rPr>
                <w:rFonts w:ascii="標楷體" w:eastAsia="標楷體" w:hAnsi="標楷體" w:hint="eastAsia"/>
                <w:sz w:val="20"/>
                <w:szCs w:val="20"/>
              </w:rPr>
              <w:t>爺爺給你一百元，他要看你洗澡？</w:t>
            </w:r>
          </w:p>
          <w:p w:rsidR="00300CC6" w:rsidRPr="00565BA0" w:rsidRDefault="00300CC6" w:rsidP="00E931C3">
            <w:pPr>
              <w:numPr>
                <w:ilvl w:val="0"/>
                <w:numId w:val="16"/>
              </w:numPr>
              <w:tabs>
                <w:tab w:val="num" w:pos="-3240"/>
              </w:tabs>
              <w:snapToGrid w:val="0"/>
              <w:spacing w:line="240" w:lineRule="exact"/>
              <w:ind w:left="714" w:hanging="448"/>
              <w:jc w:val="both"/>
              <w:rPr>
                <w:rFonts w:ascii="標楷體" w:eastAsia="標楷體" w:hAnsi="標楷體"/>
                <w:sz w:val="20"/>
                <w:szCs w:val="20"/>
              </w:rPr>
            </w:pPr>
            <w:r w:rsidRPr="00565BA0">
              <w:rPr>
                <w:rFonts w:ascii="標楷體" w:eastAsia="標楷體" w:hAnsi="標楷體" w:hint="eastAsia"/>
                <w:sz w:val="20"/>
                <w:szCs w:val="20"/>
              </w:rPr>
              <w:t>教師歸納兒童意見，並補充說明。</w:t>
            </w:r>
          </w:p>
          <w:p w:rsidR="00300CC6" w:rsidRPr="00756646" w:rsidRDefault="00300CC6" w:rsidP="00300CC6">
            <w:pPr>
              <w:snapToGrid w:val="0"/>
              <w:spacing w:line="240" w:lineRule="exact"/>
              <w:jc w:val="both"/>
              <w:rPr>
                <w:rFonts w:ascii="標楷體" w:eastAsia="標楷體" w:hAnsi="標楷體"/>
                <w:sz w:val="20"/>
                <w:szCs w:val="20"/>
              </w:rPr>
            </w:pPr>
            <w:r w:rsidRPr="00565BA0">
              <w:rPr>
                <w:rFonts w:ascii="標楷體" w:eastAsia="標楷體" w:hAnsi="標楷體" w:hint="eastAsia"/>
                <w:b/>
                <w:sz w:val="20"/>
                <w:szCs w:val="20"/>
              </w:rPr>
              <w:t>三、潛在的侵害者</w:t>
            </w:r>
          </w:p>
        </w:tc>
        <w:tc>
          <w:tcPr>
            <w:tcW w:w="189" w:type="pct"/>
            <w:tcBorders>
              <w:top w:val="single" w:sz="4" w:space="0" w:color="auto"/>
              <w:left w:val="single" w:sz="4" w:space="0" w:color="auto"/>
              <w:right w:val="single" w:sz="4" w:space="0" w:color="auto"/>
            </w:tcBorders>
          </w:tcPr>
          <w:p w:rsidR="00300CC6" w:rsidRDefault="00300CC6" w:rsidP="00300CC6">
            <w:pPr>
              <w:rPr>
                <w:rFonts w:ascii="標楷體" w:eastAsia="標楷體" w:hAnsi="標楷體"/>
                <w:sz w:val="20"/>
                <w:szCs w:val="20"/>
              </w:rPr>
            </w:pPr>
            <w:r>
              <w:rPr>
                <w:rFonts w:ascii="標楷體" w:eastAsia="標楷體" w:hAnsi="標楷體" w:hint="eastAsia"/>
                <w:sz w:val="20"/>
                <w:szCs w:val="20"/>
              </w:rPr>
              <w:t>1</w:t>
            </w:r>
          </w:p>
          <w:p w:rsidR="00300CC6" w:rsidRDefault="00300CC6" w:rsidP="00300CC6">
            <w:pPr>
              <w:rPr>
                <w:rFonts w:ascii="標楷體" w:eastAsia="標楷體" w:hAnsi="標楷體"/>
                <w:sz w:val="20"/>
                <w:szCs w:val="20"/>
              </w:rPr>
            </w:pPr>
          </w:p>
          <w:p w:rsidR="00300CC6" w:rsidRDefault="00300CC6" w:rsidP="00300CC6">
            <w:pPr>
              <w:rPr>
                <w:rFonts w:ascii="標楷體" w:eastAsia="標楷體" w:hAnsi="標楷體"/>
                <w:sz w:val="20"/>
                <w:szCs w:val="20"/>
              </w:rPr>
            </w:pPr>
          </w:p>
          <w:p w:rsidR="00300CC6" w:rsidRDefault="00300CC6" w:rsidP="00300CC6">
            <w:pPr>
              <w:rPr>
                <w:rFonts w:ascii="標楷體" w:eastAsia="標楷體" w:hAnsi="標楷體"/>
                <w:sz w:val="20"/>
                <w:szCs w:val="20"/>
              </w:rPr>
            </w:pPr>
          </w:p>
          <w:p w:rsidR="00300CC6" w:rsidRDefault="00300CC6" w:rsidP="00300CC6">
            <w:pPr>
              <w:rPr>
                <w:rFonts w:ascii="標楷體" w:eastAsia="標楷體" w:hAnsi="標楷體"/>
                <w:sz w:val="20"/>
                <w:szCs w:val="20"/>
              </w:rPr>
            </w:pPr>
          </w:p>
          <w:p w:rsidR="00300CC6" w:rsidRDefault="00300CC6" w:rsidP="00300CC6">
            <w:pPr>
              <w:rPr>
                <w:rFonts w:ascii="標楷體" w:eastAsia="標楷體" w:hAnsi="標楷體"/>
                <w:sz w:val="20"/>
                <w:szCs w:val="20"/>
              </w:rPr>
            </w:pPr>
          </w:p>
          <w:p w:rsidR="00300CC6" w:rsidRDefault="00300CC6" w:rsidP="00300CC6">
            <w:pPr>
              <w:rPr>
                <w:rFonts w:ascii="標楷體" w:eastAsia="標楷體" w:hAnsi="標楷體"/>
                <w:sz w:val="20"/>
                <w:szCs w:val="20"/>
              </w:rPr>
            </w:pPr>
          </w:p>
          <w:p w:rsidR="00300CC6" w:rsidRDefault="00300CC6" w:rsidP="00300CC6">
            <w:pPr>
              <w:rPr>
                <w:rFonts w:ascii="標楷體" w:eastAsia="標楷體" w:hAnsi="標楷體"/>
                <w:sz w:val="20"/>
                <w:szCs w:val="20"/>
              </w:rPr>
            </w:pPr>
          </w:p>
          <w:p w:rsidR="00300CC6" w:rsidRDefault="00300CC6" w:rsidP="00300CC6">
            <w:pPr>
              <w:rPr>
                <w:rFonts w:ascii="標楷體" w:eastAsia="標楷體" w:hAnsi="標楷體"/>
                <w:sz w:val="20"/>
                <w:szCs w:val="20"/>
              </w:rPr>
            </w:pPr>
          </w:p>
          <w:p w:rsidR="00300CC6" w:rsidRDefault="00300CC6" w:rsidP="00300CC6">
            <w:pPr>
              <w:rPr>
                <w:rFonts w:ascii="標楷體" w:eastAsia="標楷體" w:hAnsi="標楷體"/>
                <w:sz w:val="20"/>
                <w:szCs w:val="20"/>
              </w:rPr>
            </w:pPr>
          </w:p>
          <w:p w:rsidR="00300CC6" w:rsidRDefault="00300CC6" w:rsidP="00300CC6">
            <w:pPr>
              <w:rPr>
                <w:rFonts w:ascii="標楷體" w:eastAsia="標楷體" w:hAnsi="標楷體"/>
                <w:sz w:val="20"/>
                <w:szCs w:val="20"/>
              </w:rPr>
            </w:pPr>
          </w:p>
          <w:p w:rsidR="00300CC6" w:rsidRDefault="00300CC6" w:rsidP="00300CC6">
            <w:pPr>
              <w:rPr>
                <w:rFonts w:ascii="標楷體" w:eastAsia="標楷體" w:hAnsi="標楷體"/>
                <w:sz w:val="20"/>
                <w:szCs w:val="20"/>
              </w:rPr>
            </w:pPr>
          </w:p>
          <w:p w:rsidR="00300CC6" w:rsidRDefault="00300CC6" w:rsidP="00300CC6">
            <w:pPr>
              <w:rPr>
                <w:rFonts w:ascii="標楷體" w:eastAsia="標楷體" w:hAnsi="標楷體"/>
                <w:sz w:val="20"/>
                <w:szCs w:val="20"/>
              </w:rPr>
            </w:pPr>
          </w:p>
          <w:p w:rsidR="00300CC6" w:rsidRDefault="00300CC6" w:rsidP="00300CC6">
            <w:pPr>
              <w:rPr>
                <w:rFonts w:ascii="標楷體" w:eastAsia="標楷體" w:hAnsi="標楷體"/>
                <w:sz w:val="20"/>
                <w:szCs w:val="20"/>
              </w:rPr>
            </w:pPr>
          </w:p>
          <w:p w:rsidR="00300CC6" w:rsidRDefault="00300CC6" w:rsidP="00300CC6">
            <w:pPr>
              <w:rPr>
                <w:rFonts w:ascii="標楷體" w:eastAsia="標楷體" w:hAnsi="標楷體"/>
                <w:sz w:val="20"/>
                <w:szCs w:val="20"/>
              </w:rPr>
            </w:pPr>
          </w:p>
        </w:tc>
        <w:tc>
          <w:tcPr>
            <w:tcW w:w="331" w:type="pct"/>
            <w:tcBorders>
              <w:left w:val="single" w:sz="4" w:space="0" w:color="auto"/>
              <w:right w:val="single" w:sz="4" w:space="0" w:color="auto"/>
            </w:tcBorders>
          </w:tcPr>
          <w:p w:rsidR="00300CC6" w:rsidRPr="00756646" w:rsidRDefault="00300CC6" w:rsidP="00300CC6">
            <w:pPr>
              <w:rPr>
                <w:rFonts w:ascii="標楷體" w:eastAsia="標楷體" w:hAnsi="標楷體"/>
                <w:sz w:val="20"/>
                <w:szCs w:val="20"/>
              </w:rPr>
            </w:pPr>
          </w:p>
        </w:tc>
        <w:tc>
          <w:tcPr>
            <w:tcW w:w="346" w:type="pct"/>
            <w:tcBorders>
              <w:left w:val="single" w:sz="4" w:space="0" w:color="auto"/>
              <w:right w:val="single" w:sz="4" w:space="0" w:color="auto"/>
            </w:tcBorders>
          </w:tcPr>
          <w:p w:rsidR="00300CC6" w:rsidRPr="00756646" w:rsidRDefault="00300CC6" w:rsidP="00300CC6">
            <w:pPr>
              <w:rPr>
                <w:rFonts w:ascii="標楷體" w:eastAsia="標楷體" w:hAnsi="標楷體"/>
                <w:sz w:val="20"/>
                <w:szCs w:val="20"/>
              </w:rPr>
            </w:pPr>
          </w:p>
        </w:tc>
      </w:tr>
      <w:tr w:rsidR="00300CC6" w:rsidRPr="00565BA0" w:rsidTr="00300CC6">
        <w:trPr>
          <w:cantSplit/>
          <w:trHeight w:val="9645"/>
        </w:trPr>
        <w:tc>
          <w:tcPr>
            <w:tcW w:w="341" w:type="pct"/>
            <w:tcBorders>
              <w:top w:val="single" w:sz="4" w:space="0" w:color="auto"/>
              <w:left w:val="single" w:sz="4" w:space="0" w:color="auto"/>
              <w:right w:val="single" w:sz="4" w:space="0" w:color="auto"/>
            </w:tcBorders>
          </w:tcPr>
          <w:p w:rsidR="00300CC6" w:rsidRPr="00756646" w:rsidRDefault="00300CC6" w:rsidP="00300CC6">
            <w:pPr>
              <w:snapToGrid w:val="0"/>
              <w:rPr>
                <w:rFonts w:ascii="標楷體" w:eastAsia="標楷體" w:hAnsi="標楷體"/>
                <w:color w:val="000000"/>
                <w:sz w:val="20"/>
                <w:szCs w:val="20"/>
              </w:rPr>
            </w:pPr>
            <w:r w:rsidRPr="00756646">
              <w:rPr>
                <w:rFonts w:ascii="標楷體" w:eastAsia="標楷體" w:hAnsi="標楷體" w:hint="eastAsia"/>
                <w:color w:val="000000"/>
                <w:sz w:val="20"/>
                <w:szCs w:val="20"/>
              </w:rPr>
              <w:lastRenderedPageBreak/>
              <w:t>第4週</w:t>
            </w:r>
          </w:p>
          <w:p w:rsidR="00300CC6" w:rsidRPr="00565BA0" w:rsidRDefault="00300CC6" w:rsidP="00300CC6">
            <w:pPr>
              <w:snapToGrid w:val="0"/>
              <w:spacing w:line="240" w:lineRule="exact"/>
              <w:rPr>
                <w:rFonts w:ascii="標楷體" w:eastAsia="標楷體" w:hAnsi="標楷體"/>
                <w:color w:val="000000"/>
                <w:sz w:val="20"/>
                <w:szCs w:val="20"/>
              </w:rPr>
            </w:pPr>
            <w:r w:rsidRPr="00756646">
              <w:rPr>
                <w:rFonts w:ascii="標楷體" w:eastAsia="標楷體" w:hAnsi="標楷體"/>
                <w:color w:val="000000"/>
                <w:sz w:val="20"/>
                <w:szCs w:val="20"/>
              </w:rPr>
              <w:t>性別平等教育</w:t>
            </w:r>
            <w:r>
              <w:rPr>
                <w:rFonts w:ascii="標楷體" w:eastAsia="標楷體" w:hAnsi="標楷體" w:hint="eastAsia"/>
                <w:color w:val="000000"/>
                <w:sz w:val="20"/>
                <w:szCs w:val="20"/>
              </w:rPr>
              <w:t>含</w:t>
            </w:r>
            <w:r w:rsidRPr="00756646">
              <w:rPr>
                <w:rFonts w:ascii="標楷體" w:eastAsia="標楷體" w:hAnsi="標楷體"/>
                <w:color w:val="000000"/>
                <w:sz w:val="20"/>
                <w:szCs w:val="20"/>
              </w:rPr>
              <w:t>性侵防治</w:t>
            </w:r>
          </w:p>
        </w:tc>
        <w:tc>
          <w:tcPr>
            <w:tcW w:w="664" w:type="pct"/>
            <w:tcBorders>
              <w:top w:val="single" w:sz="4" w:space="0" w:color="auto"/>
              <w:left w:val="single" w:sz="4" w:space="0" w:color="auto"/>
              <w:right w:val="single" w:sz="4" w:space="0" w:color="auto"/>
            </w:tcBorders>
          </w:tcPr>
          <w:p w:rsidR="00300CC6" w:rsidRPr="00565BA0" w:rsidRDefault="00300CC6" w:rsidP="00300CC6">
            <w:pPr>
              <w:snapToGrid w:val="0"/>
              <w:spacing w:line="240" w:lineRule="exact"/>
              <w:jc w:val="both"/>
              <w:rPr>
                <w:rFonts w:ascii="標楷體" w:eastAsia="標楷體" w:hAnsi="標楷體"/>
                <w:sz w:val="20"/>
                <w:szCs w:val="20"/>
              </w:rPr>
            </w:pPr>
          </w:p>
        </w:tc>
        <w:tc>
          <w:tcPr>
            <w:tcW w:w="379" w:type="pct"/>
            <w:tcBorders>
              <w:top w:val="single" w:sz="4" w:space="0" w:color="auto"/>
              <w:left w:val="single" w:sz="4" w:space="0" w:color="auto"/>
              <w:right w:val="single" w:sz="4" w:space="0" w:color="auto"/>
            </w:tcBorders>
          </w:tcPr>
          <w:p w:rsidR="00300CC6" w:rsidRPr="00565BA0" w:rsidRDefault="00300CC6" w:rsidP="00300CC6">
            <w:pPr>
              <w:snapToGrid w:val="0"/>
              <w:spacing w:line="240" w:lineRule="exact"/>
              <w:ind w:left="480"/>
              <w:jc w:val="both"/>
              <w:rPr>
                <w:rFonts w:ascii="標楷體" w:eastAsia="標楷體" w:hAnsi="標楷體"/>
                <w:b/>
                <w:bCs/>
                <w:sz w:val="20"/>
                <w:szCs w:val="20"/>
              </w:rPr>
            </w:pPr>
          </w:p>
        </w:tc>
        <w:tc>
          <w:tcPr>
            <w:tcW w:w="2750" w:type="pct"/>
            <w:gridSpan w:val="2"/>
            <w:tcBorders>
              <w:top w:val="single" w:sz="4" w:space="0" w:color="auto"/>
              <w:left w:val="single" w:sz="4" w:space="0" w:color="auto"/>
              <w:right w:val="single" w:sz="4" w:space="0" w:color="auto"/>
            </w:tcBorders>
          </w:tcPr>
          <w:p w:rsidR="00300CC6" w:rsidRPr="00565BA0" w:rsidRDefault="00300CC6" w:rsidP="00E931C3">
            <w:pPr>
              <w:numPr>
                <w:ilvl w:val="0"/>
                <w:numId w:val="17"/>
              </w:numPr>
              <w:snapToGrid w:val="0"/>
              <w:spacing w:line="240" w:lineRule="exact"/>
              <w:rPr>
                <w:rFonts w:ascii="標楷體" w:eastAsia="標楷體" w:hAnsi="標楷體"/>
                <w:sz w:val="20"/>
                <w:szCs w:val="20"/>
              </w:rPr>
            </w:pPr>
            <w:r w:rsidRPr="00565BA0">
              <w:rPr>
                <w:rFonts w:ascii="標楷體" w:eastAsia="標楷體" w:hAnsi="標楷體" w:hint="eastAsia"/>
                <w:sz w:val="20"/>
                <w:szCs w:val="20"/>
              </w:rPr>
              <w:t>說明：我們都知道潛水艇，它在深深的海裡，外表上你看不到潛水艇，但它實際是在海裡航行。侵害者也是一樣，你看不出來他會性侵害孩子、傷害孩子。但實際上，他有性侵害孩子的想法，也會做出傷害孩子的事。我們稱這種人叫「潛在侵害者」</w:t>
            </w:r>
          </w:p>
          <w:p w:rsidR="00300CC6" w:rsidRDefault="00300CC6" w:rsidP="00300CC6">
            <w:pPr>
              <w:snapToGrid w:val="0"/>
              <w:spacing w:line="240" w:lineRule="exact"/>
              <w:ind w:leftChars="118" w:left="483" w:hangingChars="100" w:hanging="200"/>
              <w:rPr>
                <w:rFonts w:ascii="標楷體" w:eastAsia="標楷體" w:hAnsi="標楷體"/>
                <w:sz w:val="20"/>
                <w:szCs w:val="20"/>
              </w:rPr>
            </w:pPr>
            <w:r w:rsidRPr="00565BA0">
              <w:rPr>
                <w:rFonts w:ascii="標楷體" w:eastAsia="標楷體" w:hAnsi="標楷體" w:hint="eastAsia"/>
                <w:sz w:val="20"/>
                <w:szCs w:val="20"/>
              </w:rPr>
              <w:t>這裡有一些線索，可能是他（她）的狐狸尾巴，請同學一起來找看看誰是「潛在侵害者」。</w:t>
            </w:r>
          </w:p>
          <w:p w:rsidR="00300CC6" w:rsidRPr="00565BA0" w:rsidRDefault="00300CC6" w:rsidP="00300CC6">
            <w:pPr>
              <w:snapToGrid w:val="0"/>
              <w:spacing w:line="240" w:lineRule="exact"/>
              <w:ind w:leftChars="118" w:left="483" w:hangingChars="100" w:hanging="200"/>
              <w:rPr>
                <w:rFonts w:ascii="標楷體" w:eastAsia="標楷體" w:hAnsi="標楷體"/>
                <w:sz w:val="20"/>
                <w:szCs w:val="20"/>
              </w:rPr>
            </w:pPr>
            <w:r w:rsidRPr="00565BA0">
              <w:rPr>
                <w:rFonts w:ascii="標楷體" w:eastAsia="標楷體" w:hAnsi="標楷體" w:hint="eastAsia"/>
                <w:sz w:val="20"/>
                <w:szCs w:val="20"/>
              </w:rPr>
              <w:t>1.【孫小美】常喜歡摸你的頭或身體其他部位，誇獎你好漂亮，頭髮好黑好亮或皮膚好好等。</w:t>
            </w:r>
          </w:p>
          <w:p w:rsidR="00300CC6" w:rsidRPr="00565BA0" w:rsidRDefault="00300CC6" w:rsidP="00300CC6">
            <w:pPr>
              <w:snapToGrid w:val="0"/>
              <w:spacing w:line="240" w:lineRule="exact"/>
              <w:ind w:leftChars="117" w:left="481" w:hangingChars="100" w:hanging="200"/>
              <w:rPr>
                <w:rFonts w:ascii="標楷體" w:eastAsia="標楷體" w:hAnsi="標楷體"/>
                <w:sz w:val="20"/>
                <w:szCs w:val="20"/>
              </w:rPr>
            </w:pPr>
            <w:r w:rsidRPr="00565BA0">
              <w:rPr>
                <w:rFonts w:ascii="標楷體" w:eastAsia="標楷體" w:hAnsi="標楷體" w:hint="eastAsia"/>
                <w:b/>
                <w:sz w:val="20"/>
                <w:szCs w:val="20"/>
              </w:rPr>
              <w:t>2.【</w:t>
            </w:r>
            <w:r w:rsidRPr="00565BA0">
              <w:rPr>
                <w:rFonts w:ascii="標楷體" w:eastAsia="標楷體" w:hAnsi="標楷體" w:hint="eastAsia"/>
                <w:sz w:val="20"/>
                <w:szCs w:val="20"/>
              </w:rPr>
              <w:t>阿土伯</w:t>
            </w:r>
            <w:r w:rsidRPr="00565BA0">
              <w:rPr>
                <w:rFonts w:ascii="標楷體" w:eastAsia="標楷體" w:hAnsi="標楷體" w:hint="eastAsia"/>
                <w:b/>
                <w:sz w:val="20"/>
                <w:szCs w:val="20"/>
              </w:rPr>
              <w:t>】</w:t>
            </w:r>
            <w:r w:rsidRPr="00565BA0">
              <w:rPr>
                <w:rFonts w:ascii="標楷體" w:eastAsia="標楷體" w:hAnsi="標楷體" w:hint="eastAsia"/>
                <w:sz w:val="20"/>
                <w:szCs w:val="20"/>
              </w:rPr>
              <w:t>偶爾會摸你的下體或胸部等敏感部位</w:t>
            </w:r>
          </w:p>
          <w:p w:rsidR="00300CC6" w:rsidRPr="00565BA0" w:rsidRDefault="00300CC6" w:rsidP="00300CC6">
            <w:pPr>
              <w:snapToGrid w:val="0"/>
              <w:spacing w:line="240" w:lineRule="exact"/>
              <w:ind w:leftChars="234" w:left="562"/>
              <w:rPr>
                <w:rFonts w:ascii="標楷體" w:eastAsia="標楷體" w:hAnsi="標楷體"/>
                <w:sz w:val="20"/>
                <w:szCs w:val="20"/>
              </w:rPr>
            </w:pPr>
            <w:r w:rsidRPr="00565BA0">
              <w:rPr>
                <w:rFonts w:ascii="標楷體" w:eastAsia="標楷體" w:hAnsi="標楷體" w:hint="eastAsia"/>
                <w:b/>
                <w:sz w:val="20"/>
                <w:szCs w:val="20"/>
              </w:rPr>
              <w:t>，</w:t>
            </w:r>
            <w:r w:rsidRPr="00565BA0">
              <w:rPr>
                <w:rFonts w:ascii="標楷體" w:eastAsia="標楷體" w:hAnsi="標楷體" w:hint="eastAsia"/>
                <w:sz w:val="20"/>
                <w:szCs w:val="20"/>
              </w:rPr>
              <w:t>又假裝沒事。</w:t>
            </w:r>
          </w:p>
          <w:p w:rsidR="00300CC6" w:rsidRPr="00565BA0" w:rsidRDefault="00300CC6" w:rsidP="00300CC6">
            <w:pPr>
              <w:snapToGrid w:val="0"/>
              <w:spacing w:line="240" w:lineRule="exact"/>
              <w:ind w:leftChars="117" w:left="481" w:hangingChars="100" w:hanging="200"/>
              <w:rPr>
                <w:rFonts w:ascii="標楷體" w:eastAsia="標楷體" w:hAnsi="標楷體"/>
                <w:sz w:val="20"/>
                <w:szCs w:val="20"/>
              </w:rPr>
            </w:pPr>
            <w:r w:rsidRPr="00565BA0">
              <w:rPr>
                <w:rFonts w:ascii="標楷體" w:eastAsia="標楷體" w:hAnsi="標楷體" w:hint="eastAsia"/>
                <w:b/>
                <w:sz w:val="20"/>
                <w:szCs w:val="20"/>
              </w:rPr>
              <w:t>3.【</w:t>
            </w:r>
            <w:r w:rsidRPr="00565BA0">
              <w:rPr>
                <w:rFonts w:ascii="標楷體" w:eastAsia="標楷體" w:hAnsi="標楷體" w:hint="eastAsia"/>
                <w:sz w:val="20"/>
                <w:szCs w:val="20"/>
              </w:rPr>
              <w:t>錢夫人</w:t>
            </w:r>
            <w:r w:rsidRPr="00565BA0">
              <w:rPr>
                <w:rFonts w:ascii="標楷體" w:eastAsia="標楷體" w:hAnsi="標楷體" w:hint="eastAsia"/>
                <w:b/>
                <w:sz w:val="20"/>
                <w:szCs w:val="20"/>
              </w:rPr>
              <w:t>】</w:t>
            </w:r>
            <w:r w:rsidRPr="00565BA0">
              <w:rPr>
                <w:rFonts w:ascii="標楷體" w:eastAsia="標楷體" w:hAnsi="標楷體" w:hint="eastAsia"/>
                <w:sz w:val="20"/>
                <w:szCs w:val="20"/>
              </w:rPr>
              <w:t>在你洗澡或上廁所時，開門闖進來看。</w:t>
            </w:r>
          </w:p>
          <w:p w:rsidR="00300CC6" w:rsidRPr="00565BA0" w:rsidRDefault="00300CC6" w:rsidP="00300CC6">
            <w:pPr>
              <w:snapToGrid w:val="0"/>
              <w:spacing w:line="240" w:lineRule="exact"/>
              <w:ind w:leftChars="117" w:left="481" w:hangingChars="100" w:hanging="200"/>
              <w:rPr>
                <w:rFonts w:ascii="標楷體" w:eastAsia="標楷體" w:hAnsi="標楷體"/>
                <w:sz w:val="20"/>
                <w:szCs w:val="20"/>
              </w:rPr>
            </w:pPr>
            <w:r w:rsidRPr="00565BA0">
              <w:rPr>
                <w:rFonts w:ascii="標楷體" w:eastAsia="標楷體" w:hAnsi="標楷體" w:hint="eastAsia"/>
                <w:b/>
                <w:sz w:val="20"/>
                <w:szCs w:val="20"/>
              </w:rPr>
              <w:t>4.【</w:t>
            </w:r>
            <w:r w:rsidRPr="00565BA0">
              <w:rPr>
                <w:rFonts w:ascii="標楷體" w:eastAsia="標楷體" w:hAnsi="標楷體" w:hint="eastAsia"/>
                <w:sz w:val="20"/>
                <w:szCs w:val="20"/>
              </w:rPr>
              <w:t>小淘氣</w:t>
            </w:r>
            <w:r w:rsidRPr="00565BA0">
              <w:rPr>
                <w:rFonts w:ascii="標楷體" w:eastAsia="標楷體" w:hAnsi="標楷體" w:hint="eastAsia"/>
                <w:b/>
                <w:sz w:val="20"/>
                <w:szCs w:val="20"/>
              </w:rPr>
              <w:t>】</w:t>
            </w:r>
            <w:r w:rsidRPr="00565BA0">
              <w:rPr>
                <w:rFonts w:ascii="標楷體" w:eastAsia="標楷體" w:hAnsi="標楷體" w:hint="eastAsia"/>
                <w:sz w:val="20"/>
                <w:szCs w:val="20"/>
              </w:rPr>
              <w:t>常和你玩遊戲，輸的人身體要給贏的人摸。</w:t>
            </w:r>
          </w:p>
          <w:p w:rsidR="00300CC6" w:rsidRPr="00565BA0" w:rsidRDefault="00300CC6" w:rsidP="00300CC6">
            <w:pPr>
              <w:snapToGrid w:val="0"/>
              <w:spacing w:line="240" w:lineRule="exact"/>
              <w:ind w:left="400" w:hangingChars="200" w:hanging="400"/>
              <w:rPr>
                <w:rFonts w:ascii="標楷體" w:eastAsia="標楷體" w:hAnsi="標楷體"/>
                <w:sz w:val="20"/>
                <w:szCs w:val="20"/>
              </w:rPr>
            </w:pPr>
            <w:r w:rsidRPr="00565BA0">
              <w:rPr>
                <w:rFonts w:ascii="標楷體" w:eastAsia="標楷體" w:hAnsi="標楷體" w:hint="eastAsia"/>
                <w:b/>
                <w:sz w:val="20"/>
                <w:szCs w:val="20"/>
              </w:rPr>
              <w:t>（三）</w:t>
            </w:r>
            <w:r w:rsidRPr="00565BA0">
              <w:rPr>
                <w:rFonts w:ascii="標楷體" w:eastAsia="標楷體" w:hAnsi="標楷體" w:hint="eastAsia"/>
                <w:sz w:val="20"/>
                <w:szCs w:val="20"/>
              </w:rPr>
              <w:t>請同學想想看自己是否有遇過這樣的人？他對你做了什麼事讓你發現不對勁？</w:t>
            </w:r>
          </w:p>
          <w:p w:rsidR="00300CC6" w:rsidRPr="00565BA0" w:rsidRDefault="00300CC6" w:rsidP="00300CC6">
            <w:pPr>
              <w:snapToGrid w:val="0"/>
              <w:spacing w:line="240" w:lineRule="exact"/>
              <w:rPr>
                <w:rFonts w:ascii="標楷體" w:eastAsia="標楷體" w:hAnsi="標楷體"/>
                <w:b/>
                <w:sz w:val="20"/>
                <w:szCs w:val="20"/>
              </w:rPr>
            </w:pPr>
            <w:r>
              <w:rPr>
                <w:rFonts w:ascii="標楷體" w:eastAsia="標楷體" w:hAnsi="標楷體" w:hint="eastAsia"/>
                <w:b/>
                <w:sz w:val="20"/>
                <w:szCs w:val="20"/>
                <w:lang w:eastAsia="zh-HK"/>
              </w:rPr>
              <w:t>一</w:t>
            </w:r>
            <w:r w:rsidRPr="00565BA0">
              <w:rPr>
                <w:rFonts w:ascii="標楷體" w:eastAsia="標楷體" w:hAnsi="標楷體" w:hint="eastAsia"/>
                <w:b/>
                <w:sz w:val="20"/>
                <w:szCs w:val="20"/>
              </w:rPr>
              <w:t>、引起動機</w:t>
            </w:r>
          </w:p>
          <w:p w:rsidR="00300CC6" w:rsidRPr="00565BA0" w:rsidRDefault="00300CC6" w:rsidP="00300CC6">
            <w:pPr>
              <w:snapToGrid w:val="0"/>
              <w:spacing w:line="240" w:lineRule="exact"/>
              <w:ind w:left="400" w:hangingChars="200" w:hanging="400"/>
              <w:jc w:val="both"/>
              <w:rPr>
                <w:rFonts w:ascii="標楷體" w:eastAsia="標楷體" w:hAnsi="標楷體"/>
                <w:sz w:val="20"/>
                <w:szCs w:val="20"/>
              </w:rPr>
            </w:pPr>
            <w:r w:rsidRPr="00565BA0">
              <w:rPr>
                <w:rFonts w:ascii="標楷體" w:eastAsia="標楷體" w:hAnsi="標楷體" w:hint="eastAsia"/>
                <w:b/>
                <w:sz w:val="20"/>
                <w:szCs w:val="20"/>
              </w:rPr>
              <w:t>（一）</w:t>
            </w:r>
            <w:r w:rsidRPr="00565BA0">
              <w:rPr>
                <w:rFonts w:ascii="標楷體" w:eastAsia="標楷體" w:hAnsi="標楷體" w:hint="eastAsia"/>
                <w:sz w:val="20"/>
                <w:szCs w:val="20"/>
              </w:rPr>
              <w:t>播放「不要摸我的臉」FLASH，請同學說一說他的感想。</w:t>
            </w:r>
          </w:p>
          <w:p w:rsidR="00300CC6" w:rsidRPr="00565BA0" w:rsidRDefault="00300CC6" w:rsidP="00300CC6">
            <w:pPr>
              <w:snapToGrid w:val="0"/>
              <w:spacing w:line="240" w:lineRule="exact"/>
              <w:ind w:left="400" w:hangingChars="200" w:hanging="400"/>
              <w:jc w:val="both"/>
              <w:rPr>
                <w:rFonts w:ascii="標楷體" w:eastAsia="標楷體" w:hAnsi="標楷體"/>
                <w:sz w:val="20"/>
                <w:szCs w:val="20"/>
              </w:rPr>
            </w:pPr>
            <w:r w:rsidRPr="00565BA0">
              <w:rPr>
                <w:rFonts w:ascii="標楷體" w:eastAsia="標楷體" w:hAnsi="標楷體" w:hint="eastAsia"/>
                <w:b/>
                <w:sz w:val="20"/>
                <w:szCs w:val="20"/>
              </w:rPr>
              <w:t>（二）</w:t>
            </w:r>
            <w:r w:rsidRPr="00565BA0">
              <w:rPr>
                <w:rFonts w:ascii="標楷體" w:eastAsia="標楷體" w:hAnsi="標楷體" w:hint="eastAsia"/>
                <w:sz w:val="20"/>
                <w:szCs w:val="20"/>
              </w:rPr>
              <w:t>教師提問：</w:t>
            </w:r>
          </w:p>
          <w:p w:rsidR="00300CC6" w:rsidRPr="00565BA0" w:rsidRDefault="00300CC6" w:rsidP="00300CC6">
            <w:pPr>
              <w:snapToGrid w:val="0"/>
              <w:spacing w:line="240" w:lineRule="exact"/>
              <w:ind w:leftChars="117" w:left="481" w:hangingChars="100" w:hanging="200"/>
              <w:jc w:val="both"/>
              <w:rPr>
                <w:rFonts w:ascii="標楷體" w:eastAsia="標楷體" w:hAnsi="標楷體"/>
                <w:sz w:val="20"/>
                <w:szCs w:val="20"/>
              </w:rPr>
            </w:pPr>
            <w:r w:rsidRPr="00565BA0">
              <w:rPr>
                <w:rFonts w:ascii="標楷體" w:eastAsia="標楷體" w:hAnsi="標楷體" w:hint="eastAsia"/>
                <w:b/>
                <w:sz w:val="20"/>
                <w:szCs w:val="20"/>
              </w:rPr>
              <w:t>1.</w:t>
            </w:r>
            <w:r w:rsidRPr="00565BA0">
              <w:rPr>
                <w:rFonts w:ascii="標楷體" w:eastAsia="標楷體" w:hAnsi="標楷體" w:hint="eastAsia"/>
                <w:sz w:val="20"/>
                <w:szCs w:val="20"/>
              </w:rPr>
              <w:t>眉眉為什麼害怕陳叔叔覺得他不乖？</w:t>
            </w:r>
          </w:p>
          <w:p w:rsidR="00300CC6" w:rsidRPr="00565BA0" w:rsidRDefault="00300CC6" w:rsidP="00300CC6">
            <w:pPr>
              <w:snapToGrid w:val="0"/>
              <w:spacing w:line="240" w:lineRule="exact"/>
              <w:ind w:leftChars="117" w:left="481" w:hangingChars="100" w:hanging="200"/>
              <w:jc w:val="both"/>
              <w:rPr>
                <w:rFonts w:ascii="標楷體" w:eastAsia="標楷體" w:hAnsi="標楷體"/>
                <w:sz w:val="20"/>
                <w:szCs w:val="20"/>
              </w:rPr>
            </w:pPr>
            <w:r w:rsidRPr="00565BA0">
              <w:rPr>
                <w:rFonts w:ascii="標楷體" w:eastAsia="標楷體" w:hAnsi="標楷體" w:hint="eastAsia"/>
                <w:b/>
                <w:sz w:val="20"/>
                <w:szCs w:val="20"/>
              </w:rPr>
              <w:t>2.</w:t>
            </w:r>
            <w:r w:rsidRPr="00565BA0">
              <w:rPr>
                <w:rFonts w:ascii="標楷體" w:eastAsia="標楷體" w:hAnsi="標楷體" w:hint="eastAsia"/>
                <w:sz w:val="20"/>
                <w:szCs w:val="20"/>
              </w:rPr>
              <w:t>你認為眉眉應該告訴媽媽嗎？</w:t>
            </w:r>
          </w:p>
          <w:p w:rsidR="00300CC6" w:rsidRPr="00565BA0" w:rsidRDefault="00300CC6" w:rsidP="00300CC6">
            <w:pPr>
              <w:snapToGrid w:val="0"/>
              <w:spacing w:line="240" w:lineRule="exact"/>
              <w:ind w:leftChars="117" w:left="481" w:hangingChars="100" w:hanging="200"/>
              <w:jc w:val="both"/>
              <w:rPr>
                <w:rFonts w:ascii="標楷體" w:eastAsia="標楷體" w:hAnsi="標楷體"/>
                <w:sz w:val="20"/>
                <w:szCs w:val="20"/>
              </w:rPr>
            </w:pPr>
            <w:r w:rsidRPr="00565BA0">
              <w:rPr>
                <w:rFonts w:ascii="標楷體" w:eastAsia="標楷體" w:hAnsi="標楷體" w:hint="eastAsia"/>
                <w:b/>
                <w:sz w:val="20"/>
                <w:szCs w:val="20"/>
              </w:rPr>
              <w:t>3.</w:t>
            </w:r>
            <w:r w:rsidRPr="00565BA0">
              <w:rPr>
                <w:rFonts w:ascii="標楷體" w:eastAsia="標楷體" w:hAnsi="標楷體" w:hint="eastAsia"/>
                <w:sz w:val="20"/>
                <w:szCs w:val="20"/>
              </w:rPr>
              <w:t>如果你是眉眉你會怎麼做？</w:t>
            </w:r>
          </w:p>
          <w:p w:rsidR="00300CC6" w:rsidRPr="00565BA0" w:rsidRDefault="00300CC6" w:rsidP="00300CC6">
            <w:pPr>
              <w:snapToGrid w:val="0"/>
              <w:spacing w:line="240" w:lineRule="exact"/>
              <w:jc w:val="both"/>
              <w:rPr>
                <w:rFonts w:ascii="標楷體" w:eastAsia="標楷體" w:hAnsi="標楷體"/>
                <w:b/>
                <w:sz w:val="20"/>
                <w:szCs w:val="20"/>
              </w:rPr>
            </w:pPr>
            <w:r>
              <w:rPr>
                <w:rFonts w:ascii="標楷體" w:eastAsia="標楷體" w:hAnsi="標楷體" w:hint="eastAsia"/>
                <w:b/>
                <w:sz w:val="20"/>
                <w:szCs w:val="20"/>
                <w:lang w:eastAsia="zh-HK"/>
              </w:rPr>
              <w:t>二</w:t>
            </w:r>
            <w:r w:rsidRPr="00565BA0">
              <w:rPr>
                <w:rFonts w:ascii="標楷體" w:eastAsia="標楷體" w:hAnsi="標楷體" w:hint="eastAsia"/>
                <w:b/>
                <w:sz w:val="20"/>
                <w:szCs w:val="20"/>
              </w:rPr>
              <w:t>、誰該覺得羞恥</w:t>
            </w:r>
          </w:p>
          <w:p w:rsidR="00300CC6" w:rsidRPr="00565BA0" w:rsidRDefault="00300CC6" w:rsidP="00300CC6">
            <w:pPr>
              <w:snapToGrid w:val="0"/>
              <w:spacing w:line="240" w:lineRule="exact"/>
              <w:ind w:left="400" w:hangingChars="200" w:hanging="400"/>
              <w:jc w:val="both"/>
              <w:rPr>
                <w:rFonts w:ascii="標楷體" w:eastAsia="標楷體" w:hAnsi="標楷體"/>
                <w:sz w:val="20"/>
                <w:szCs w:val="20"/>
              </w:rPr>
            </w:pPr>
            <w:r w:rsidRPr="00565BA0">
              <w:rPr>
                <w:rFonts w:ascii="標楷體" w:eastAsia="標楷體" w:hAnsi="標楷體" w:hint="eastAsia"/>
                <w:b/>
                <w:sz w:val="20"/>
                <w:szCs w:val="20"/>
              </w:rPr>
              <w:t>（一）</w:t>
            </w:r>
            <w:r w:rsidRPr="00565BA0">
              <w:rPr>
                <w:rFonts w:ascii="標楷體" w:eastAsia="標楷體" w:hAnsi="標楷體" w:hint="eastAsia"/>
                <w:sz w:val="20"/>
                <w:szCs w:val="20"/>
              </w:rPr>
              <w:t>說明：當不好的事情發生在我們身上時，我們會有不好的感覺，如被老師責備了，我們感覺心情不好。而當性侵害發生時，身體被侵犯時，不但心情不好，且會感到丟臉、羞恥，但受傷害的孩子是沒有錯的，做錯事的人是傷害他（她）的人，感到羞恥的應該是這些壞人。</w:t>
            </w:r>
          </w:p>
          <w:p w:rsidR="00300CC6" w:rsidRPr="00565BA0" w:rsidRDefault="00300CC6" w:rsidP="00300CC6">
            <w:pPr>
              <w:snapToGrid w:val="0"/>
              <w:spacing w:line="240" w:lineRule="exact"/>
              <w:ind w:left="400" w:hangingChars="200" w:hanging="400"/>
              <w:jc w:val="both"/>
              <w:rPr>
                <w:rFonts w:ascii="標楷體" w:eastAsia="標楷體" w:hAnsi="標楷體"/>
                <w:b/>
                <w:sz w:val="20"/>
                <w:szCs w:val="20"/>
              </w:rPr>
            </w:pPr>
            <w:r w:rsidRPr="00565BA0">
              <w:rPr>
                <w:rFonts w:ascii="標楷體" w:eastAsia="標楷體" w:hAnsi="標楷體" w:hint="eastAsia"/>
                <w:b/>
                <w:sz w:val="20"/>
                <w:szCs w:val="20"/>
              </w:rPr>
              <w:t>（二）</w:t>
            </w:r>
            <w:r w:rsidRPr="00565BA0">
              <w:rPr>
                <w:rFonts w:ascii="標楷體" w:eastAsia="標楷體" w:hAnsi="標楷體" w:hint="eastAsia"/>
                <w:sz w:val="20"/>
                <w:szCs w:val="20"/>
              </w:rPr>
              <w:t>請同學找到應該感到羞恥的人。【參考資料二】</w:t>
            </w:r>
          </w:p>
          <w:p w:rsidR="00300CC6" w:rsidRPr="00565BA0" w:rsidRDefault="00300CC6" w:rsidP="00300CC6">
            <w:pPr>
              <w:snapToGrid w:val="0"/>
              <w:spacing w:line="240" w:lineRule="exact"/>
              <w:ind w:left="400" w:hangingChars="200" w:hanging="400"/>
              <w:jc w:val="both"/>
              <w:rPr>
                <w:rFonts w:ascii="標楷體" w:eastAsia="標楷體" w:hAnsi="標楷體"/>
                <w:sz w:val="20"/>
                <w:szCs w:val="20"/>
              </w:rPr>
            </w:pPr>
            <w:r w:rsidRPr="00565BA0">
              <w:rPr>
                <w:rFonts w:ascii="標楷體" w:eastAsia="標楷體" w:hAnsi="標楷體" w:hint="eastAsia"/>
                <w:b/>
                <w:sz w:val="20"/>
                <w:szCs w:val="20"/>
              </w:rPr>
              <w:t>（三）</w:t>
            </w:r>
            <w:r w:rsidRPr="00565BA0">
              <w:rPr>
                <w:rFonts w:ascii="標楷體" w:eastAsia="標楷體" w:hAnsi="標楷體" w:hint="eastAsia"/>
                <w:sz w:val="20"/>
                <w:szCs w:val="20"/>
              </w:rPr>
              <w:t>教師抽點幾位學生發表他們的看法，並歸納其要點。</w:t>
            </w:r>
          </w:p>
          <w:p w:rsidR="00300CC6" w:rsidRPr="00565BA0" w:rsidRDefault="00300CC6" w:rsidP="00300CC6">
            <w:pPr>
              <w:snapToGrid w:val="0"/>
              <w:spacing w:line="240" w:lineRule="exact"/>
              <w:jc w:val="both"/>
              <w:rPr>
                <w:rFonts w:ascii="標楷體" w:eastAsia="標楷體" w:hAnsi="標楷體"/>
                <w:sz w:val="20"/>
                <w:szCs w:val="20"/>
              </w:rPr>
            </w:pPr>
            <w:r w:rsidRPr="00565BA0">
              <w:rPr>
                <w:rFonts w:ascii="標楷體" w:eastAsia="標楷體" w:hAnsi="標楷體" w:hint="eastAsia"/>
                <w:b/>
                <w:sz w:val="20"/>
                <w:szCs w:val="20"/>
              </w:rPr>
              <w:t>（四）</w:t>
            </w:r>
            <w:r w:rsidRPr="00565BA0">
              <w:rPr>
                <w:rFonts w:ascii="標楷體" w:eastAsia="標楷體" w:hAnsi="標楷體" w:hint="eastAsia"/>
                <w:sz w:val="20"/>
                <w:szCs w:val="20"/>
              </w:rPr>
              <w:t>收回學習單，做檢討。</w:t>
            </w:r>
          </w:p>
          <w:p w:rsidR="00300CC6" w:rsidRPr="00565BA0" w:rsidRDefault="00300CC6" w:rsidP="00300CC6">
            <w:pPr>
              <w:snapToGrid w:val="0"/>
              <w:spacing w:line="240" w:lineRule="exact"/>
              <w:rPr>
                <w:rFonts w:ascii="標楷體" w:eastAsia="標楷體" w:hAnsi="標楷體"/>
                <w:b/>
                <w:bCs/>
                <w:sz w:val="20"/>
                <w:szCs w:val="20"/>
              </w:rPr>
            </w:pPr>
            <w:r w:rsidRPr="00565BA0">
              <w:rPr>
                <w:rFonts w:ascii="標楷體" w:eastAsia="標楷體" w:hAnsi="標楷體" w:hint="eastAsia"/>
                <w:b/>
                <w:bCs/>
                <w:sz w:val="20"/>
                <w:szCs w:val="20"/>
              </w:rPr>
              <w:t>一、分辨碰觸團體活動</w:t>
            </w:r>
          </w:p>
          <w:p w:rsidR="00300CC6" w:rsidRPr="00565BA0" w:rsidRDefault="00300CC6" w:rsidP="00300CC6">
            <w:pPr>
              <w:snapToGrid w:val="0"/>
              <w:spacing w:line="240" w:lineRule="exact"/>
              <w:ind w:left="400" w:hangingChars="200" w:hanging="400"/>
              <w:rPr>
                <w:rFonts w:ascii="標楷體" w:eastAsia="標楷體" w:hAnsi="標楷體"/>
                <w:b/>
                <w:bCs/>
                <w:sz w:val="20"/>
                <w:szCs w:val="20"/>
              </w:rPr>
            </w:pPr>
            <w:r w:rsidRPr="00565BA0">
              <w:rPr>
                <w:rFonts w:ascii="標楷體" w:eastAsia="標楷體" w:hAnsi="標楷體" w:hint="eastAsia"/>
                <w:b/>
                <w:bCs/>
                <w:sz w:val="20"/>
                <w:szCs w:val="20"/>
              </w:rPr>
              <w:t>（一）</w:t>
            </w:r>
            <w:r w:rsidRPr="00565BA0">
              <w:rPr>
                <w:rFonts w:ascii="標楷體" w:eastAsia="標楷體" w:hAnsi="標楷體" w:hint="eastAsia"/>
                <w:bCs/>
                <w:sz w:val="20"/>
                <w:szCs w:val="20"/>
              </w:rPr>
              <w:t>說明</w:t>
            </w:r>
            <w:r w:rsidRPr="00565BA0">
              <w:rPr>
                <w:rFonts w:ascii="標楷體" w:eastAsia="標楷體" w:hAnsi="標楷體" w:hint="eastAsia"/>
                <w:sz w:val="20"/>
                <w:szCs w:val="20"/>
              </w:rPr>
              <w:t>什麼是身體接觸：就是我的身體接觸或碰到別人的身體，像我現在摸小明的頭，或我牽著美華的手，這就是身體接觸。</w:t>
            </w:r>
          </w:p>
          <w:p w:rsidR="00300CC6" w:rsidRPr="00565BA0" w:rsidRDefault="00300CC6" w:rsidP="00300CC6">
            <w:pPr>
              <w:snapToGrid w:val="0"/>
              <w:spacing w:line="240" w:lineRule="exact"/>
              <w:ind w:left="400" w:hangingChars="200" w:hanging="400"/>
              <w:rPr>
                <w:rFonts w:ascii="標楷體" w:eastAsia="標楷體" w:hAnsi="標楷體"/>
                <w:bCs/>
                <w:sz w:val="20"/>
                <w:szCs w:val="20"/>
              </w:rPr>
            </w:pPr>
            <w:r w:rsidRPr="00565BA0">
              <w:rPr>
                <w:rFonts w:ascii="標楷體" w:eastAsia="標楷體" w:hAnsi="標楷體" w:hint="eastAsia"/>
                <w:b/>
                <w:bCs/>
                <w:sz w:val="20"/>
                <w:szCs w:val="20"/>
              </w:rPr>
              <w:t>（二）</w:t>
            </w:r>
            <w:r w:rsidRPr="00565BA0">
              <w:rPr>
                <w:rFonts w:ascii="標楷體" w:eastAsia="標楷體" w:hAnsi="標楷體" w:hint="eastAsia"/>
                <w:bCs/>
                <w:sz w:val="20"/>
                <w:szCs w:val="20"/>
              </w:rPr>
              <w:t>請小朋友給右邊的同學一個好的身體接觸。</w:t>
            </w:r>
          </w:p>
          <w:p w:rsidR="00300CC6" w:rsidRPr="00565BA0" w:rsidRDefault="00300CC6" w:rsidP="00300CC6">
            <w:pPr>
              <w:snapToGrid w:val="0"/>
              <w:spacing w:line="240" w:lineRule="exact"/>
              <w:ind w:left="400" w:hangingChars="200" w:hanging="400"/>
              <w:rPr>
                <w:rFonts w:ascii="標楷體" w:eastAsia="標楷體" w:hAnsi="標楷體"/>
                <w:b/>
                <w:bCs/>
                <w:sz w:val="20"/>
                <w:szCs w:val="20"/>
              </w:rPr>
            </w:pPr>
            <w:r w:rsidRPr="00565BA0">
              <w:rPr>
                <w:rFonts w:ascii="標楷體" w:eastAsia="標楷體" w:hAnsi="標楷體" w:hint="eastAsia"/>
                <w:b/>
                <w:bCs/>
                <w:sz w:val="20"/>
                <w:szCs w:val="20"/>
              </w:rPr>
              <w:t>（三）</w:t>
            </w:r>
            <w:r w:rsidRPr="00565BA0">
              <w:rPr>
                <w:rFonts w:ascii="標楷體" w:eastAsia="標楷體" w:hAnsi="標楷體" w:hint="eastAsia"/>
                <w:sz w:val="20"/>
                <w:szCs w:val="20"/>
              </w:rPr>
              <w:t>請你問剛才的同學，他喜歡、可以接受你剛才的接觸嗎？有沒有什麼令他不舒服的地方？</w:t>
            </w:r>
            <w:r w:rsidRPr="00565BA0">
              <w:rPr>
                <w:rFonts w:ascii="標楷體" w:eastAsia="標楷體" w:hAnsi="標楷體" w:hint="eastAsia"/>
                <w:b/>
                <w:bCs/>
                <w:sz w:val="20"/>
                <w:szCs w:val="20"/>
              </w:rPr>
              <w:t xml:space="preserve"> </w:t>
            </w:r>
          </w:p>
          <w:p w:rsidR="00300CC6" w:rsidRPr="00565BA0" w:rsidRDefault="00300CC6" w:rsidP="00300CC6">
            <w:pPr>
              <w:snapToGrid w:val="0"/>
              <w:spacing w:line="240" w:lineRule="exact"/>
              <w:rPr>
                <w:rFonts w:ascii="標楷體" w:eastAsia="標楷體" w:hAnsi="標楷體"/>
                <w:b/>
                <w:bCs/>
                <w:sz w:val="20"/>
                <w:szCs w:val="20"/>
              </w:rPr>
            </w:pPr>
            <w:r w:rsidRPr="00565BA0">
              <w:rPr>
                <w:rFonts w:ascii="標楷體" w:eastAsia="標楷體" w:hAnsi="標楷體" w:hint="eastAsia"/>
                <w:b/>
                <w:bCs/>
                <w:sz w:val="20"/>
                <w:szCs w:val="20"/>
              </w:rPr>
              <w:t>（四）</w:t>
            </w:r>
            <w:r w:rsidRPr="00565BA0">
              <w:rPr>
                <w:rFonts w:ascii="標楷體" w:eastAsia="標楷體" w:hAnsi="標楷體" w:hint="eastAsia"/>
                <w:bCs/>
                <w:sz w:val="20"/>
                <w:szCs w:val="20"/>
              </w:rPr>
              <w:t>分享彼此的感覺。</w:t>
            </w:r>
          </w:p>
          <w:p w:rsidR="00300CC6" w:rsidRPr="00565BA0" w:rsidRDefault="00300CC6" w:rsidP="00300CC6">
            <w:pPr>
              <w:snapToGrid w:val="0"/>
              <w:spacing w:line="240" w:lineRule="exact"/>
              <w:rPr>
                <w:rFonts w:ascii="標楷體" w:eastAsia="標楷體" w:hAnsi="標楷體"/>
                <w:b/>
                <w:bCs/>
                <w:sz w:val="20"/>
                <w:szCs w:val="20"/>
              </w:rPr>
            </w:pPr>
            <w:r w:rsidRPr="00565BA0">
              <w:rPr>
                <w:rFonts w:ascii="標楷體" w:eastAsia="標楷體" w:hAnsi="標楷體" w:hint="eastAsia"/>
                <w:b/>
                <w:bCs/>
                <w:sz w:val="20"/>
                <w:szCs w:val="20"/>
              </w:rPr>
              <w:t>二、身體界線</w:t>
            </w:r>
          </w:p>
          <w:p w:rsidR="00300CC6" w:rsidRPr="00565BA0" w:rsidRDefault="00300CC6" w:rsidP="00300CC6">
            <w:pPr>
              <w:snapToGrid w:val="0"/>
              <w:spacing w:line="240" w:lineRule="exact"/>
              <w:ind w:left="400" w:hangingChars="200" w:hanging="400"/>
              <w:rPr>
                <w:rFonts w:ascii="標楷體" w:eastAsia="標楷體" w:hAnsi="標楷體"/>
                <w:sz w:val="20"/>
                <w:szCs w:val="20"/>
              </w:rPr>
            </w:pPr>
            <w:r w:rsidRPr="00565BA0">
              <w:rPr>
                <w:rFonts w:ascii="標楷體" w:eastAsia="標楷體" w:hAnsi="標楷體" w:hint="eastAsia"/>
                <w:b/>
                <w:bCs/>
                <w:sz w:val="20"/>
                <w:szCs w:val="20"/>
              </w:rPr>
              <w:t>（一）</w:t>
            </w:r>
            <w:r w:rsidRPr="00565BA0">
              <w:rPr>
                <w:rFonts w:ascii="標楷體" w:eastAsia="標楷體" w:hAnsi="標楷體" w:hint="eastAsia"/>
                <w:sz w:val="20"/>
                <w:szCs w:val="20"/>
              </w:rPr>
              <w:t>老師手上拿著兩個布偶，一位是小紅帽恰恰，另一位是大雄。提問：他們兩人什麼樣的接觸是OK的？（請同學演出）</w:t>
            </w:r>
          </w:p>
          <w:p w:rsidR="00300CC6" w:rsidRPr="00565BA0" w:rsidRDefault="00300CC6" w:rsidP="00300CC6">
            <w:pPr>
              <w:snapToGrid w:val="0"/>
              <w:spacing w:line="240" w:lineRule="exact"/>
              <w:ind w:left="400" w:hangingChars="200" w:hanging="400"/>
              <w:rPr>
                <w:rFonts w:ascii="標楷體" w:eastAsia="標楷體" w:hAnsi="標楷體"/>
                <w:bCs/>
                <w:sz w:val="20"/>
                <w:szCs w:val="20"/>
              </w:rPr>
            </w:pPr>
            <w:r w:rsidRPr="00565BA0">
              <w:rPr>
                <w:rFonts w:ascii="標楷體" w:eastAsia="標楷體" w:hAnsi="標楷體" w:hint="eastAsia"/>
                <w:b/>
                <w:bCs/>
                <w:sz w:val="20"/>
                <w:szCs w:val="20"/>
              </w:rPr>
              <w:t>（二）</w:t>
            </w:r>
            <w:r w:rsidRPr="00565BA0">
              <w:rPr>
                <w:rFonts w:ascii="標楷體" w:eastAsia="標楷體" w:hAnsi="標楷體" w:hint="eastAsia"/>
                <w:bCs/>
                <w:sz w:val="20"/>
                <w:szCs w:val="20"/>
              </w:rPr>
              <w:t>對於同學的示範做一個歸納。</w:t>
            </w:r>
          </w:p>
          <w:p w:rsidR="00300CC6" w:rsidRPr="00565BA0" w:rsidRDefault="00300CC6" w:rsidP="00300CC6">
            <w:pPr>
              <w:snapToGrid w:val="0"/>
              <w:spacing w:line="240" w:lineRule="exact"/>
              <w:ind w:left="400" w:hangingChars="200" w:hanging="400"/>
              <w:rPr>
                <w:rFonts w:ascii="標楷體" w:eastAsia="標楷體" w:hAnsi="標楷體"/>
                <w:sz w:val="20"/>
                <w:szCs w:val="20"/>
              </w:rPr>
            </w:pPr>
            <w:r w:rsidRPr="00565BA0">
              <w:rPr>
                <w:rFonts w:ascii="標楷體" w:eastAsia="標楷體" w:hAnsi="標楷體" w:hint="eastAsia"/>
                <w:b/>
                <w:bCs/>
                <w:sz w:val="20"/>
                <w:szCs w:val="20"/>
              </w:rPr>
              <w:t>（三）</w:t>
            </w:r>
            <w:r w:rsidRPr="00565BA0">
              <w:rPr>
                <w:rFonts w:ascii="標楷體" w:eastAsia="標楷體" w:hAnsi="標楷體" w:hint="eastAsia"/>
                <w:bCs/>
                <w:sz w:val="20"/>
                <w:szCs w:val="20"/>
              </w:rPr>
              <w:t>說明：</w:t>
            </w:r>
            <w:r w:rsidRPr="00565BA0">
              <w:rPr>
                <w:rFonts w:ascii="標楷體" w:eastAsia="標楷體" w:hAnsi="標楷體" w:hint="eastAsia"/>
                <w:sz w:val="20"/>
                <w:szCs w:val="20"/>
              </w:rPr>
              <w:t>另外有一種接觸，它會讓你感覺怪怪的，你不知道該怎麼反應。就像這兩個布偶：『小紅帽，你好乖，聽叔叔的話，叔叔帶你出去玩，給你吃麥當勞，你乖乖的聽話（一邊把小紅帽布偶的衣服拉開，手伸進她的內褲。）』</w:t>
            </w:r>
          </w:p>
          <w:p w:rsidR="00300CC6" w:rsidRPr="00565BA0" w:rsidRDefault="00300CC6" w:rsidP="00300CC6">
            <w:pPr>
              <w:snapToGrid w:val="0"/>
              <w:spacing w:line="240" w:lineRule="exact"/>
              <w:rPr>
                <w:rFonts w:ascii="標楷體" w:eastAsia="標楷體" w:hAnsi="標楷體"/>
                <w:sz w:val="20"/>
                <w:szCs w:val="20"/>
              </w:rPr>
            </w:pPr>
            <w:r w:rsidRPr="00565BA0">
              <w:rPr>
                <w:rFonts w:ascii="標楷體" w:eastAsia="標楷體" w:hAnsi="標楷體" w:hint="eastAsia"/>
                <w:b/>
                <w:bCs/>
                <w:sz w:val="20"/>
                <w:szCs w:val="20"/>
              </w:rPr>
              <w:t>（四）</w:t>
            </w:r>
            <w:r w:rsidRPr="00565BA0">
              <w:rPr>
                <w:rFonts w:ascii="標楷體" w:eastAsia="標楷體" w:hAnsi="標楷體" w:hint="eastAsia"/>
                <w:sz w:val="20"/>
                <w:szCs w:val="20"/>
              </w:rPr>
              <w:t>這種接觸，你們的感覺如何？（讓同學發表）</w:t>
            </w:r>
          </w:p>
          <w:p w:rsidR="00300CC6" w:rsidRPr="0091687A" w:rsidRDefault="00300CC6" w:rsidP="00300CC6">
            <w:pPr>
              <w:snapToGrid w:val="0"/>
              <w:spacing w:line="240" w:lineRule="exact"/>
              <w:rPr>
                <w:rFonts w:ascii="標楷體" w:eastAsia="標楷體" w:hAnsi="標楷體"/>
                <w:sz w:val="20"/>
                <w:szCs w:val="20"/>
              </w:rPr>
            </w:pPr>
          </w:p>
        </w:tc>
        <w:tc>
          <w:tcPr>
            <w:tcW w:w="189" w:type="pct"/>
            <w:tcBorders>
              <w:top w:val="single" w:sz="4" w:space="0" w:color="auto"/>
              <w:left w:val="single" w:sz="4" w:space="0" w:color="auto"/>
              <w:right w:val="single" w:sz="4" w:space="0" w:color="auto"/>
            </w:tcBorders>
          </w:tcPr>
          <w:p w:rsidR="00300CC6" w:rsidRDefault="00300CC6" w:rsidP="00300CC6">
            <w:pPr>
              <w:snapToGrid w:val="0"/>
              <w:spacing w:line="240" w:lineRule="exact"/>
              <w:ind w:firstLineChars="50" w:firstLine="100"/>
              <w:rPr>
                <w:rFonts w:ascii="標楷體" w:eastAsia="標楷體" w:hAnsi="標楷體"/>
                <w:sz w:val="20"/>
                <w:szCs w:val="20"/>
              </w:rPr>
            </w:pPr>
          </w:p>
          <w:p w:rsidR="00300CC6" w:rsidRDefault="00300CC6" w:rsidP="00300CC6">
            <w:pPr>
              <w:snapToGrid w:val="0"/>
              <w:spacing w:line="240" w:lineRule="exact"/>
              <w:ind w:firstLineChars="50" w:firstLine="100"/>
              <w:rPr>
                <w:rFonts w:ascii="標楷體" w:eastAsia="標楷體" w:hAnsi="標楷體"/>
                <w:sz w:val="20"/>
                <w:szCs w:val="20"/>
              </w:rPr>
            </w:pPr>
          </w:p>
          <w:p w:rsidR="00300CC6" w:rsidRDefault="00300CC6" w:rsidP="00300CC6">
            <w:pPr>
              <w:snapToGrid w:val="0"/>
              <w:spacing w:line="240" w:lineRule="exact"/>
              <w:ind w:firstLineChars="50" w:firstLine="100"/>
              <w:rPr>
                <w:rFonts w:ascii="標楷體" w:eastAsia="標楷體" w:hAnsi="標楷體"/>
                <w:sz w:val="20"/>
                <w:szCs w:val="20"/>
              </w:rPr>
            </w:pPr>
          </w:p>
          <w:p w:rsidR="00300CC6" w:rsidRDefault="00300CC6" w:rsidP="00300CC6">
            <w:pPr>
              <w:snapToGrid w:val="0"/>
              <w:spacing w:line="240" w:lineRule="exact"/>
              <w:ind w:firstLineChars="50" w:firstLine="100"/>
              <w:rPr>
                <w:rFonts w:ascii="標楷體" w:eastAsia="標楷體" w:hAnsi="標楷體"/>
                <w:sz w:val="20"/>
                <w:szCs w:val="20"/>
              </w:rPr>
            </w:pPr>
          </w:p>
          <w:p w:rsidR="00300CC6" w:rsidRDefault="00300CC6" w:rsidP="00300CC6">
            <w:pPr>
              <w:snapToGrid w:val="0"/>
              <w:spacing w:line="240" w:lineRule="exact"/>
              <w:ind w:firstLineChars="50" w:firstLine="100"/>
              <w:rPr>
                <w:rFonts w:ascii="標楷體" w:eastAsia="標楷體" w:hAnsi="標楷體"/>
                <w:sz w:val="20"/>
                <w:szCs w:val="20"/>
              </w:rPr>
            </w:pPr>
          </w:p>
          <w:p w:rsidR="00300CC6" w:rsidRDefault="00300CC6" w:rsidP="00300CC6">
            <w:pPr>
              <w:snapToGrid w:val="0"/>
              <w:spacing w:line="240" w:lineRule="exact"/>
              <w:ind w:firstLineChars="50" w:firstLine="100"/>
              <w:rPr>
                <w:rFonts w:ascii="標楷體" w:eastAsia="標楷體" w:hAnsi="標楷體"/>
                <w:sz w:val="20"/>
                <w:szCs w:val="20"/>
              </w:rPr>
            </w:pPr>
          </w:p>
          <w:p w:rsidR="00300CC6" w:rsidRDefault="00300CC6" w:rsidP="00300CC6">
            <w:pPr>
              <w:snapToGrid w:val="0"/>
              <w:spacing w:line="240" w:lineRule="exact"/>
              <w:ind w:firstLineChars="50" w:firstLine="100"/>
              <w:rPr>
                <w:rFonts w:ascii="標楷體" w:eastAsia="標楷體" w:hAnsi="標楷體"/>
                <w:sz w:val="20"/>
                <w:szCs w:val="20"/>
              </w:rPr>
            </w:pPr>
          </w:p>
          <w:p w:rsidR="00300CC6" w:rsidRDefault="00300CC6" w:rsidP="00300CC6">
            <w:pPr>
              <w:snapToGrid w:val="0"/>
              <w:spacing w:line="240" w:lineRule="exact"/>
              <w:ind w:firstLineChars="50" w:firstLine="100"/>
              <w:rPr>
                <w:rFonts w:ascii="標楷體" w:eastAsia="標楷體" w:hAnsi="標楷體"/>
                <w:sz w:val="20"/>
                <w:szCs w:val="20"/>
              </w:rPr>
            </w:pPr>
          </w:p>
          <w:p w:rsidR="00300CC6" w:rsidRDefault="00300CC6" w:rsidP="00300CC6">
            <w:pPr>
              <w:snapToGrid w:val="0"/>
              <w:spacing w:line="240" w:lineRule="exact"/>
              <w:ind w:firstLineChars="50" w:firstLine="100"/>
              <w:rPr>
                <w:rFonts w:ascii="標楷體" w:eastAsia="標楷體" w:hAnsi="標楷體"/>
                <w:sz w:val="20"/>
                <w:szCs w:val="20"/>
              </w:rPr>
            </w:pPr>
          </w:p>
          <w:p w:rsidR="00300CC6" w:rsidRDefault="00300CC6" w:rsidP="00300CC6">
            <w:pPr>
              <w:snapToGrid w:val="0"/>
              <w:spacing w:line="240" w:lineRule="exact"/>
              <w:ind w:firstLineChars="50" w:firstLine="100"/>
              <w:rPr>
                <w:rFonts w:ascii="標楷體" w:eastAsia="標楷體" w:hAnsi="標楷體"/>
                <w:sz w:val="20"/>
                <w:szCs w:val="20"/>
              </w:rPr>
            </w:pPr>
          </w:p>
          <w:p w:rsidR="00300CC6" w:rsidRDefault="00300CC6" w:rsidP="00300CC6">
            <w:pPr>
              <w:snapToGrid w:val="0"/>
              <w:spacing w:line="240" w:lineRule="exact"/>
              <w:ind w:firstLineChars="50" w:firstLine="100"/>
              <w:rPr>
                <w:rFonts w:ascii="標楷體" w:eastAsia="標楷體" w:hAnsi="標楷體"/>
                <w:sz w:val="20"/>
                <w:szCs w:val="20"/>
              </w:rPr>
            </w:pPr>
          </w:p>
          <w:p w:rsidR="00300CC6" w:rsidRDefault="00300CC6" w:rsidP="00300CC6">
            <w:pPr>
              <w:snapToGrid w:val="0"/>
              <w:spacing w:line="240" w:lineRule="exact"/>
              <w:ind w:firstLineChars="50" w:firstLine="100"/>
              <w:rPr>
                <w:rFonts w:ascii="標楷體" w:eastAsia="標楷體" w:hAnsi="標楷體"/>
                <w:sz w:val="20"/>
                <w:szCs w:val="20"/>
              </w:rPr>
            </w:pPr>
          </w:p>
          <w:p w:rsidR="00300CC6" w:rsidRDefault="00300CC6" w:rsidP="00300CC6">
            <w:pPr>
              <w:snapToGrid w:val="0"/>
              <w:spacing w:line="240" w:lineRule="exact"/>
              <w:ind w:firstLineChars="50" w:firstLine="100"/>
              <w:rPr>
                <w:rFonts w:ascii="標楷體" w:eastAsia="標楷體" w:hAnsi="標楷體"/>
                <w:sz w:val="20"/>
                <w:szCs w:val="20"/>
              </w:rPr>
            </w:pPr>
            <w:r>
              <w:rPr>
                <w:rFonts w:ascii="標楷體" w:eastAsia="標楷體" w:hAnsi="標楷體" w:hint="eastAsia"/>
                <w:sz w:val="20"/>
                <w:szCs w:val="20"/>
              </w:rPr>
              <w:t>1</w:t>
            </w:r>
          </w:p>
          <w:p w:rsidR="00300CC6" w:rsidRDefault="00300CC6" w:rsidP="00300CC6">
            <w:pPr>
              <w:snapToGrid w:val="0"/>
              <w:spacing w:line="240" w:lineRule="exact"/>
              <w:ind w:firstLineChars="50" w:firstLine="100"/>
              <w:rPr>
                <w:rFonts w:ascii="標楷體" w:eastAsia="標楷體" w:hAnsi="標楷體"/>
                <w:sz w:val="20"/>
                <w:szCs w:val="20"/>
              </w:rPr>
            </w:pPr>
          </w:p>
          <w:p w:rsidR="00300CC6" w:rsidRDefault="00300CC6" w:rsidP="00300CC6">
            <w:pPr>
              <w:snapToGrid w:val="0"/>
              <w:spacing w:line="240" w:lineRule="exact"/>
              <w:ind w:firstLineChars="50" w:firstLine="100"/>
              <w:rPr>
                <w:rFonts w:ascii="標楷體" w:eastAsia="標楷體" w:hAnsi="標楷體"/>
                <w:sz w:val="20"/>
                <w:szCs w:val="20"/>
              </w:rPr>
            </w:pPr>
          </w:p>
          <w:p w:rsidR="00300CC6" w:rsidRDefault="00300CC6" w:rsidP="00300CC6">
            <w:pPr>
              <w:snapToGrid w:val="0"/>
              <w:spacing w:line="240" w:lineRule="exact"/>
              <w:ind w:firstLineChars="50" w:firstLine="100"/>
              <w:rPr>
                <w:rFonts w:ascii="標楷體" w:eastAsia="標楷體" w:hAnsi="標楷體"/>
                <w:sz w:val="20"/>
                <w:szCs w:val="20"/>
              </w:rPr>
            </w:pPr>
          </w:p>
          <w:p w:rsidR="00300CC6" w:rsidRDefault="00300CC6" w:rsidP="00300CC6">
            <w:pPr>
              <w:snapToGrid w:val="0"/>
              <w:spacing w:line="240" w:lineRule="exact"/>
              <w:ind w:firstLineChars="50" w:firstLine="100"/>
              <w:rPr>
                <w:rFonts w:ascii="標楷體" w:eastAsia="標楷體" w:hAnsi="標楷體"/>
                <w:sz w:val="20"/>
                <w:szCs w:val="20"/>
              </w:rPr>
            </w:pPr>
          </w:p>
          <w:p w:rsidR="00300CC6" w:rsidRDefault="00300CC6" w:rsidP="00300CC6">
            <w:pPr>
              <w:snapToGrid w:val="0"/>
              <w:spacing w:line="240" w:lineRule="exact"/>
              <w:ind w:firstLineChars="50" w:firstLine="100"/>
              <w:rPr>
                <w:rFonts w:ascii="標楷體" w:eastAsia="標楷體" w:hAnsi="標楷體"/>
                <w:sz w:val="20"/>
                <w:szCs w:val="20"/>
              </w:rPr>
            </w:pPr>
          </w:p>
          <w:p w:rsidR="00300CC6" w:rsidRDefault="00300CC6" w:rsidP="00300CC6">
            <w:pPr>
              <w:snapToGrid w:val="0"/>
              <w:spacing w:line="240" w:lineRule="exact"/>
              <w:ind w:firstLineChars="50" w:firstLine="100"/>
              <w:rPr>
                <w:rFonts w:ascii="標楷體" w:eastAsia="標楷體" w:hAnsi="標楷體"/>
                <w:sz w:val="20"/>
                <w:szCs w:val="20"/>
              </w:rPr>
            </w:pPr>
          </w:p>
          <w:p w:rsidR="00300CC6" w:rsidRDefault="00300CC6" w:rsidP="00300CC6">
            <w:pPr>
              <w:snapToGrid w:val="0"/>
              <w:spacing w:line="240" w:lineRule="exact"/>
              <w:ind w:firstLineChars="50" w:firstLine="100"/>
              <w:rPr>
                <w:rFonts w:ascii="標楷體" w:eastAsia="標楷體" w:hAnsi="標楷體"/>
                <w:sz w:val="20"/>
                <w:szCs w:val="20"/>
              </w:rPr>
            </w:pPr>
          </w:p>
          <w:p w:rsidR="00300CC6" w:rsidRDefault="00300CC6" w:rsidP="00300CC6">
            <w:pPr>
              <w:snapToGrid w:val="0"/>
              <w:spacing w:line="240" w:lineRule="exact"/>
              <w:ind w:firstLineChars="50" w:firstLine="100"/>
              <w:rPr>
                <w:rFonts w:ascii="標楷體" w:eastAsia="標楷體" w:hAnsi="標楷體"/>
                <w:sz w:val="20"/>
                <w:szCs w:val="20"/>
              </w:rPr>
            </w:pPr>
          </w:p>
          <w:p w:rsidR="00300CC6" w:rsidRDefault="00300CC6" w:rsidP="00300CC6">
            <w:pPr>
              <w:snapToGrid w:val="0"/>
              <w:spacing w:line="240" w:lineRule="exact"/>
              <w:ind w:firstLineChars="50" w:firstLine="100"/>
              <w:rPr>
                <w:rFonts w:ascii="標楷體" w:eastAsia="標楷體" w:hAnsi="標楷體"/>
                <w:sz w:val="20"/>
                <w:szCs w:val="20"/>
              </w:rPr>
            </w:pPr>
          </w:p>
          <w:p w:rsidR="00300CC6" w:rsidRDefault="00300CC6" w:rsidP="00300CC6">
            <w:pPr>
              <w:snapToGrid w:val="0"/>
              <w:spacing w:line="240" w:lineRule="exact"/>
              <w:ind w:firstLineChars="50" w:firstLine="100"/>
              <w:rPr>
                <w:rFonts w:ascii="標楷體" w:eastAsia="標楷體" w:hAnsi="標楷體"/>
                <w:sz w:val="20"/>
                <w:szCs w:val="20"/>
              </w:rPr>
            </w:pPr>
          </w:p>
          <w:p w:rsidR="00300CC6" w:rsidRDefault="00300CC6" w:rsidP="00300CC6">
            <w:pPr>
              <w:snapToGrid w:val="0"/>
              <w:spacing w:line="240" w:lineRule="exact"/>
              <w:ind w:firstLineChars="50" w:firstLine="100"/>
              <w:rPr>
                <w:rFonts w:ascii="標楷體" w:eastAsia="標楷體" w:hAnsi="標楷體"/>
                <w:sz w:val="20"/>
                <w:szCs w:val="20"/>
              </w:rPr>
            </w:pPr>
          </w:p>
          <w:p w:rsidR="00300CC6" w:rsidRDefault="00300CC6" w:rsidP="00300CC6">
            <w:pPr>
              <w:snapToGrid w:val="0"/>
              <w:spacing w:line="240" w:lineRule="exact"/>
              <w:ind w:firstLineChars="50" w:firstLine="100"/>
              <w:rPr>
                <w:rFonts w:ascii="標楷體" w:eastAsia="標楷體" w:hAnsi="標楷體"/>
                <w:sz w:val="20"/>
                <w:szCs w:val="20"/>
              </w:rPr>
            </w:pPr>
          </w:p>
          <w:p w:rsidR="00300CC6" w:rsidRDefault="00300CC6" w:rsidP="00300CC6">
            <w:pPr>
              <w:snapToGrid w:val="0"/>
              <w:spacing w:line="240" w:lineRule="exact"/>
              <w:ind w:firstLineChars="50" w:firstLine="100"/>
              <w:rPr>
                <w:rFonts w:ascii="標楷體" w:eastAsia="標楷體" w:hAnsi="標楷體"/>
                <w:sz w:val="20"/>
                <w:szCs w:val="20"/>
              </w:rPr>
            </w:pPr>
          </w:p>
          <w:p w:rsidR="00300CC6" w:rsidRPr="00565BA0" w:rsidRDefault="00300CC6" w:rsidP="00300CC6">
            <w:pPr>
              <w:snapToGrid w:val="0"/>
              <w:spacing w:line="240" w:lineRule="exact"/>
              <w:ind w:firstLineChars="50" w:firstLine="100"/>
              <w:rPr>
                <w:rFonts w:ascii="標楷體" w:eastAsia="標楷體" w:hAnsi="標楷體"/>
                <w:sz w:val="20"/>
                <w:szCs w:val="20"/>
              </w:rPr>
            </w:pPr>
            <w:r>
              <w:rPr>
                <w:rFonts w:ascii="標楷體" w:eastAsia="標楷體" w:hAnsi="標楷體" w:hint="eastAsia"/>
                <w:sz w:val="20"/>
                <w:szCs w:val="20"/>
              </w:rPr>
              <w:t>1</w:t>
            </w:r>
          </w:p>
        </w:tc>
        <w:tc>
          <w:tcPr>
            <w:tcW w:w="331" w:type="pct"/>
            <w:tcBorders>
              <w:top w:val="single" w:sz="4" w:space="0" w:color="auto"/>
              <w:left w:val="single" w:sz="4" w:space="0" w:color="auto"/>
              <w:right w:val="single" w:sz="4" w:space="0" w:color="auto"/>
            </w:tcBorders>
          </w:tcPr>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r w:rsidRPr="00565BA0">
              <w:rPr>
                <w:rFonts w:ascii="標楷體" w:eastAsia="標楷體" w:hAnsi="標楷體" w:hint="eastAsia"/>
                <w:sz w:val="20"/>
                <w:szCs w:val="20"/>
              </w:rPr>
              <w:t>繪本、指偶或自製投影片。</w:t>
            </w: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p>
        </w:tc>
        <w:tc>
          <w:tcPr>
            <w:tcW w:w="346" w:type="pct"/>
            <w:tcBorders>
              <w:top w:val="single" w:sz="4" w:space="0" w:color="auto"/>
              <w:left w:val="single" w:sz="4" w:space="0" w:color="auto"/>
              <w:right w:val="single" w:sz="4" w:space="0" w:color="auto"/>
            </w:tcBorders>
          </w:tcPr>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r w:rsidRPr="00565BA0">
              <w:rPr>
                <w:rFonts w:ascii="標楷體" w:eastAsia="標楷體" w:hAnsi="標楷體" w:hint="eastAsia"/>
                <w:sz w:val="20"/>
                <w:szCs w:val="20"/>
              </w:rPr>
              <w:t>上課參與度</w:t>
            </w: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pStyle w:val="22"/>
              <w:snapToGrid w:val="0"/>
              <w:spacing w:line="240" w:lineRule="exact"/>
              <w:rPr>
                <w:rFonts w:ascii="標楷體" w:eastAsia="標楷體" w:hAnsi="標楷體"/>
                <w:sz w:val="20"/>
                <w:szCs w:val="20"/>
              </w:rPr>
            </w:pPr>
            <w:r w:rsidRPr="00565BA0">
              <w:rPr>
                <w:rFonts w:ascii="標楷體" w:eastAsia="標楷體" w:hAnsi="標楷體" w:hint="eastAsia"/>
                <w:sz w:val="20"/>
                <w:szCs w:val="20"/>
              </w:rPr>
              <w:t>1.口頭回答</w:t>
            </w:r>
          </w:p>
          <w:p w:rsidR="00300CC6" w:rsidRPr="00565BA0" w:rsidRDefault="00300CC6" w:rsidP="00300CC6">
            <w:pPr>
              <w:snapToGrid w:val="0"/>
              <w:spacing w:line="240" w:lineRule="exact"/>
              <w:ind w:leftChars="-18" w:left="-43" w:firstLineChars="16" w:firstLine="32"/>
              <w:jc w:val="both"/>
              <w:rPr>
                <w:rFonts w:ascii="標楷體" w:eastAsia="標楷體" w:hAnsi="標楷體"/>
                <w:sz w:val="20"/>
                <w:szCs w:val="20"/>
              </w:rPr>
            </w:pPr>
            <w:r w:rsidRPr="00565BA0">
              <w:rPr>
                <w:rFonts w:ascii="標楷體" w:eastAsia="標楷體" w:hAnsi="標楷體" w:hint="eastAsia"/>
                <w:sz w:val="20"/>
                <w:szCs w:val="20"/>
              </w:rPr>
              <w:t>2.上課參與度</w:t>
            </w: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pStyle w:val="22"/>
              <w:snapToGrid w:val="0"/>
              <w:spacing w:line="240" w:lineRule="exact"/>
              <w:rPr>
                <w:rFonts w:ascii="標楷體" w:eastAsia="標楷體" w:hAnsi="標楷體"/>
                <w:sz w:val="20"/>
                <w:szCs w:val="20"/>
              </w:rPr>
            </w:pPr>
            <w:r w:rsidRPr="00565BA0">
              <w:rPr>
                <w:rFonts w:ascii="標楷體" w:eastAsia="標楷體" w:hAnsi="標楷體" w:hint="eastAsia"/>
                <w:sz w:val="20"/>
                <w:szCs w:val="20"/>
              </w:rPr>
              <w:t>1.口頭回答</w:t>
            </w:r>
          </w:p>
          <w:p w:rsidR="00300CC6" w:rsidRPr="00565BA0" w:rsidRDefault="00300CC6" w:rsidP="00300CC6">
            <w:pPr>
              <w:snapToGrid w:val="0"/>
              <w:spacing w:line="240" w:lineRule="exact"/>
              <w:ind w:leftChars="-18" w:left="-43" w:firstLineChars="16" w:firstLine="32"/>
              <w:jc w:val="both"/>
              <w:rPr>
                <w:rFonts w:ascii="標楷體" w:eastAsia="標楷體" w:hAnsi="標楷體"/>
                <w:sz w:val="20"/>
                <w:szCs w:val="20"/>
              </w:rPr>
            </w:pPr>
            <w:r w:rsidRPr="00565BA0">
              <w:rPr>
                <w:rFonts w:ascii="標楷體" w:eastAsia="標楷體" w:hAnsi="標楷體" w:hint="eastAsia"/>
                <w:sz w:val="20"/>
                <w:szCs w:val="20"/>
              </w:rPr>
              <w:t>2.上課參與度</w:t>
            </w:r>
          </w:p>
          <w:p w:rsidR="00300CC6" w:rsidRPr="00565BA0" w:rsidRDefault="00300CC6" w:rsidP="00300CC6">
            <w:pPr>
              <w:snapToGrid w:val="0"/>
              <w:spacing w:line="240" w:lineRule="exact"/>
              <w:rPr>
                <w:rFonts w:ascii="標楷體" w:eastAsia="標楷體" w:hAnsi="標楷體"/>
                <w:sz w:val="20"/>
                <w:szCs w:val="20"/>
              </w:rPr>
            </w:pPr>
          </w:p>
        </w:tc>
      </w:tr>
      <w:tr w:rsidR="00300CC6" w:rsidRPr="00565BA0" w:rsidTr="00300CC6">
        <w:trPr>
          <w:cantSplit/>
          <w:trHeight w:val="2837"/>
        </w:trPr>
        <w:tc>
          <w:tcPr>
            <w:tcW w:w="341" w:type="pct"/>
            <w:tcBorders>
              <w:top w:val="single" w:sz="4" w:space="0" w:color="auto"/>
              <w:left w:val="single" w:sz="4" w:space="0" w:color="auto"/>
              <w:right w:val="single" w:sz="4" w:space="0" w:color="auto"/>
            </w:tcBorders>
          </w:tcPr>
          <w:p w:rsidR="00300CC6" w:rsidRPr="00565BA0" w:rsidRDefault="00300CC6" w:rsidP="00300CC6">
            <w:pPr>
              <w:snapToGrid w:val="0"/>
              <w:spacing w:line="240" w:lineRule="exact"/>
              <w:rPr>
                <w:rFonts w:ascii="標楷體" w:eastAsia="標楷體" w:hAnsi="標楷體"/>
                <w:color w:val="000000"/>
                <w:sz w:val="20"/>
                <w:szCs w:val="20"/>
              </w:rPr>
            </w:pPr>
          </w:p>
        </w:tc>
        <w:tc>
          <w:tcPr>
            <w:tcW w:w="664" w:type="pct"/>
            <w:tcBorders>
              <w:top w:val="single" w:sz="4" w:space="0" w:color="auto"/>
              <w:left w:val="single" w:sz="4" w:space="0" w:color="auto"/>
              <w:right w:val="single" w:sz="4" w:space="0" w:color="auto"/>
            </w:tcBorders>
          </w:tcPr>
          <w:p w:rsidR="00300CC6" w:rsidRPr="00565BA0" w:rsidRDefault="00300CC6" w:rsidP="00300CC6">
            <w:pPr>
              <w:snapToGrid w:val="0"/>
              <w:spacing w:line="240" w:lineRule="exact"/>
              <w:rPr>
                <w:rFonts w:ascii="標楷體" w:eastAsia="標楷體" w:hAnsi="標楷體"/>
                <w:sz w:val="20"/>
                <w:szCs w:val="20"/>
              </w:rPr>
            </w:pPr>
          </w:p>
        </w:tc>
        <w:tc>
          <w:tcPr>
            <w:tcW w:w="379" w:type="pct"/>
            <w:tcBorders>
              <w:top w:val="single" w:sz="4" w:space="0" w:color="auto"/>
              <w:left w:val="single" w:sz="4" w:space="0" w:color="auto"/>
              <w:right w:val="single" w:sz="4" w:space="0" w:color="auto"/>
            </w:tcBorders>
          </w:tcPr>
          <w:p w:rsidR="00300CC6" w:rsidRPr="00565BA0" w:rsidRDefault="00300CC6" w:rsidP="00300CC6">
            <w:pPr>
              <w:snapToGrid w:val="0"/>
              <w:spacing w:line="240" w:lineRule="exact"/>
              <w:rPr>
                <w:rFonts w:ascii="標楷體" w:eastAsia="標楷體" w:hAnsi="標楷體"/>
                <w:b/>
                <w:bCs/>
                <w:sz w:val="20"/>
                <w:szCs w:val="20"/>
              </w:rPr>
            </w:pPr>
          </w:p>
        </w:tc>
        <w:tc>
          <w:tcPr>
            <w:tcW w:w="2750" w:type="pct"/>
            <w:gridSpan w:val="2"/>
            <w:tcBorders>
              <w:top w:val="single" w:sz="4" w:space="0" w:color="auto"/>
              <w:left w:val="single" w:sz="4" w:space="0" w:color="auto"/>
              <w:right w:val="single" w:sz="4" w:space="0" w:color="auto"/>
            </w:tcBorders>
          </w:tcPr>
          <w:p w:rsidR="00300CC6" w:rsidRDefault="00300CC6" w:rsidP="00300CC6">
            <w:pPr>
              <w:snapToGrid w:val="0"/>
              <w:spacing w:line="240" w:lineRule="exact"/>
              <w:ind w:left="400" w:hangingChars="200" w:hanging="400"/>
              <w:rPr>
                <w:rFonts w:ascii="標楷體" w:eastAsia="標楷體" w:hAnsi="標楷體"/>
                <w:sz w:val="20"/>
                <w:szCs w:val="20"/>
              </w:rPr>
            </w:pPr>
            <w:r w:rsidRPr="00565BA0">
              <w:rPr>
                <w:rFonts w:ascii="標楷體" w:eastAsia="標楷體" w:hAnsi="標楷體" w:hint="eastAsia"/>
                <w:b/>
                <w:bCs/>
                <w:sz w:val="20"/>
                <w:szCs w:val="20"/>
              </w:rPr>
              <w:t>（五）</w:t>
            </w:r>
            <w:r w:rsidRPr="00565BA0">
              <w:rPr>
                <w:rFonts w:ascii="標楷體" w:eastAsia="標楷體" w:hAnsi="標楷體" w:hint="eastAsia"/>
                <w:bCs/>
                <w:sz w:val="20"/>
                <w:szCs w:val="20"/>
              </w:rPr>
              <w:t>遊戲說明：</w:t>
            </w:r>
            <w:r w:rsidRPr="00565BA0">
              <w:rPr>
                <w:rFonts w:ascii="標楷體" w:eastAsia="標楷體" w:hAnsi="標楷體" w:hint="eastAsia"/>
                <w:sz w:val="20"/>
                <w:szCs w:val="20"/>
              </w:rPr>
              <w:t>生活裡，我們常與別人接觸，也常會被人碰觸到身體。有些身體的碰觸是自</w:t>
            </w:r>
          </w:p>
          <w:p w:rsidR="00300CC6" w:rsidRDefault="00300CC6" w:rsidP="00300CC6">
            <w:pPr>
              <w:snapToGrid w:val="0"/>
              <w:spacing w:line="240" w:lineRule="exact"/>
              <w:ind w:left="400" w:hangingChars="200" w:hanging="400"/>
              <w:rPr>
                <w:rFonts w:ascii="標楷體" w:eastAsia="標楷體" w:hAnsi="標楷體"/>
                <w:sz w:val="20"/>
                <w:szCs w:val="20"/>
              </w:rPr>
            </w:pPr>
            <w:r w:rsidRPr="00565BA0">
              <w:rPr>
                <w:rFonts w:ascii="標楷體" w:eastAsia="標楷體" w:hAnsi="標楷體" w:hint="eastAsia"/>
                <w:sz w:val="20"/>
                <w:szCs w:val="20"/>
              </w:rPr>
              <w:t>然、正常的，如排隊領</w:t>
            </w:r>
            <w:r>
              <w:rPr>
                <w:rFonts w:ascii="標楷體" w:eastAsia="標楷體" w:hAnsi="標楷體" w:hint="eastAsia"/>
                <w:sz w:val="20"/>
                <w:szCs w:val="20"/>
              </w:rPr>
              <w:t>午餐時，會碰到前面的同學；但有些則是不好、用心不良的，如搭車時</w:t>
            </w:r>
          </w:p>
          <w:p w:rsidR="00300CC6" w:rsidRDefault="00300CC6" w:rsidP="00300CC6">
            <w:pPr>
              <w:snapToGrid w:val="0"/>
              <w:spacing w:line="240" w:lineRule="exact"/>
              <w:ind w:left="400" w:hangingChars="200" w:hanging="400"/>
              <w:rPr>
                <w:rFonts w:ascii="標楷體" w:eastAsia="標楷體" w:hAnsi="標楷體"/>
                <w:sz w:val="20"/>
                <w:szCs w:val="20"/>
              </w:rPr>
            </w:pPr>
            <w:r w:rsidRPr="00565BA0">
              <w:rPr>
                <w:rFonts w:ascii="標楷體" w:eastAsia="標楷體" w:hAnsi="標楷體" w:hint="eastAsia"/>
                <w:sz w:val="20"/>
                <w:szCs w:val="20"/>
              </w:rPr>
              <w:t>身邊的人會亂摸女生的身體。請分辨下面的碰觸，善意的，請用雙手打個大○；惡意的，請打</w:t>
            </w:r>
          </w:p>
          <w:p w:rsidR="00300CC6" w:rsidRPr="00565BA0" w:rsidRDefault="00300CC6" w:rsidP="00300CC6">
            <w:pPr>
              <w:snapToGrid w:val="0"/>
              <w:spacing w:line="240" w:lineRule="exact"/>
              <w:ind w:left="400" w:hangingChars="200" w:hanging="400"/>
              <w:rPr>
                <w:rFonts w:ascii="標楷體" w:eastAsia="標楷體" w:hAnsi="標楷體"/>
                <w:sz w:val="20"/>
                <w:szCs w:val="20"/>
              </w:rPr>
            </w:pPr>
            <w:r w:rsidRPr="00565BA0">
              <w:rPr>
                <w:rFonts w:ascii="標楷體" w:eastAsia="標楷體" w:hAnsi="標楷體" w:hint="eastAsia"/>
                <w:sz w:val="20"/>
                <w:szCs w:val="20"/>
              </w:rPr>
              <w:t>╳。</w:t>
            </w:r>
          </w:p>
          <w:p w:rsidR="00300CC6" w:rsidRPr="00565BA0" w:rsidRDefault="00300CC6" w:rsidP="00300CC6">
            <w:pPr>
              <w:snapToGrid w:val="0"/>
              <w:spacing w:line="240" w:lineRule="exact"/>
              <w:ind w:leftChars="117" w:left="481" w:hangingChars="100" w:hanging="200"/>
              <w:rPr>
                <w:rFonts w:ascii="標楷體" w:eastAsia="標楷體" w:hAnsi="標楷體"/>
                <w:sz w:val="20"/>
                <w:szCs w:val="20"/>
              </w:rPr>
            </w:pPr>
            <w:r w:rsidRPr="00565BA0">
              <w:rPr>
                <w:rFonts w:ascii="標楷體" w:eastAsia="標楷體" w:hAnsi="標楷體" w:hint="eastAsia"/>
                <w:bCs/>
                <w:sz w:val="20"/>
                <w:szCs w:val="20"/>
              </w:rPr>
              <w:t>1.</w:t>
            </w:r>
            <w:r w:rsidRPr="00565BA0">
              <w:rPr>
                <w:rFonts w:ascii="標楷體" w:eastAsia="標楷體" w:hAnsi="標楷體" w:hint="eastAsia"/>
                <w:sz w:val="20"/>
                <w:szCs w:val="20"/>
              </w:rPr>
              <w:t>電梯裡好擁擠，你和旁邊的人手臂貼著手臂。</w:t>
            </w:r>
          </w:p>
          <w:p w:rsidR="00300CC6" w:rsidRPr="00565BA0" w:rsidRDefault="00300CC6" w:rsidP="00300CC6">
            <w:pPr>
              <w:snapToGrid w:val="0"/>
              <w:spacing w:line="240" w:lineRule="exact"/>
              <w:ind w:leftChars="117" w:left="481" w:hangingChars="100" w:hanging="200"/>
              <w:rPr>
                <w:rFonts w:ascii="標楷體" w:eastAsia="標楷體" w:hAnsi="標楷體"/>
                <w:bCs/>
                <w:sz w:val="20"/>
                <w:szCs w:val="20"/>
              </w:rPr>
            </w:pPr>
            <w:r w:rsidRPr="00565BA0">
              <w:rPr>
                <w:rFonts w:ascii="標楷體" w:eastAsia="標楷體" w:hAnsi="標楷體" w:hint="eastAsia"/>
                <w:bCs/>
                <w:sz w:val="20"/>
                <w:szCs w:val="20"/>
              </w:rPr>
              <w:t>2.</w:t>
            </w:r>
            <w:r w:rsidRPr="00565BA0">
              <w:rPr>
                <w:rFonts w:ascii="標楷體" w:eastAsia="標楷體" w:hAnsi="標楷體" w:hint="eastAsia"/>
                <w:sz w:val="20"/>
                <w:szCs w:val="20"/>
              </w:rPr>
              <w:t>牙醫要你張開嘴洗牙，卻不斷用手肘摩擦你的胸部。</w:t>
            </w:r>
          </w:p>
          <w:p w:rsidR="00300CC6" w:rsidRDefault="00300CC6" w:rsidP="00300CC6">
            <w:pPr>
              <w:snapToGrid w:val="0"/>
              <w:spacing w:line="240" w:lineRule="exact"/>
              <w:ind w:left="400" w:hangingChars="200" w:hanging="400"/>
              <w:rPr>
                <w:rFonts w:ascii="標楷體" w:eastAsia="標楷體" w:hAnsi="標楷體"/>
                <w:sz w:val="20"/>
                <w:szCs w:val="20"/>
              </w:rPr>
            </w:pPr>
            <w:r w:rsidRPr="00565BA0">
              <w:rPr>
                <w:rFonts w:ascii="標楷體" w:eastAsia="標楷體" w:hAnsi="標楷體" w:hint="eastAsia"/>
                <w:b/>
                <w:bCs/>
                <w:sz w:val="20"/>
                <w:szCs w:val="20"/>
              </w:rPr>
              <w:t xml:space="preserve"> </w:t>
            </w:r>
            <w:r>
              <w:rPr>
                <w:rFonts w:ascii="標楷體" w:eastAsia="標楷體" w:hAnsi="標楷體" w:hint="eastAsia"/>
                <w:b/>
                <w:bCs/>
                <w:sz w:val="20"/>
                <w:szCs w:val="20"/>
              </w:rPr>
              <w:t xml:space="preserve"> </w:t>
            </w:r>
            <w:r w:rsidRPr="00565BA0">
              <w:rPr>
                <w:rFonts w:ascii="標楷體" w:eastAsia="標楷體" w:hAnsi="標楷體" w:hint="eastAsia"/>
                <w:b/>
                <w:bCs/>
                <w:sz w:val="20"/>
                <w:szCs w:val="20"/>
              </w:rPr>
              <w:t xml:space="preserve"> 3.</w:t>
            </w:r>
            <w:r w:rsidRPr="00565BA0">
              <w:rPr>
                <w:rFonts w:ascii="標楷體" w:eastAsia="標楷體" w:hAnsi="標楷體" w:hint="eastAsia"/>
                <w:sz w:val="20"/>
                <w:szCs w:val="20"/>
              </w:rPr>
              <w:t>叔叔要你脫下內褲，他說要教你認識身體。</w:t>
            </w:r>
          </w:p>
          <w:p w:rsidR="00300CC6" w:rsidRPr="00565BA0" w:rsidRDefault="00300CC6" w:rsidP="00300CC6">
            <w:pPr>
              <w:snapToGrid w:val="0"/>
              <w:spacing w:line="240" w:lineRule="exact"/>
              <w:ind w:firstLineChars="100" w:firstLine="200"/>
              <w:rPr>
                <w:rFonts w:ascii="標楷體" w:eastAsia="標楷體" w:hAnsi="標楷體"/>
                <w:sz w:val="20"/>
                <w:szCs w:val="20"/>
              </w:rPr>
            </w:pPr>
            <w:r w:rsidRPr="00565BA0">
              <w:rPr>
                <w:rFonts w:ascii="標楷體" w:eastAsia="標楷體" w:hAnsi="標楷體" w:hint="eastAsia"/>
                <w:b/>
                <w:bCs/>
                <w:sz w:val="20"/>
                <w:szCs w:val="20"/>
              </w:rPr>
              <w:t>4.</w:t>
            </w:r>
            <w:r w:rsidRPr="00565BA0">
              <w:rPr>
                <w:rFonts w:ascii="標楷體" w:eastAsia="標楷體" w:hAnsi="標楷體" w:hint="eastAsia"/>
                <w:sz w:val="20"/>
                <w:szCs w:val="20"/>
              </w:rPr>
              <w:t>繼父喜歡為妹妹洗澡，雖然妹妹已經國小一年級</w:t>
            </w:r>
            <w:r w:rsidRPr="00565BA0">
              <w:rPr>
                <w:rFonts w:ascii="標楷體" w:eastAsia="標楷體" w:hAnsi="標楷體" w:hint="eastAsia"/>
                <w:b/>
                <w:bCs/>
                <w:sz w:val="20"/>
                <w:szCs w:val="20"/>
              </w:rPr>
              <w:t>，</w:t>
            </w:r>
            <w:r w:rsidRPr="00565BA0">
              <w:rPr>
                <w:rFonts w:ascii="標楷體" w:eastAsia="標楷體" w:hAnsi="標楷體" w:hint="eastAsia"/>
                <w:sz w:val="20"/>
                <w:szCs w:val="20"/>
              </w:rPr>
              <w:t>會自己洗澡。</w:t>
            </w:r>
          </w:p>
          <w:p w:rsidR="00300CC6" w:rsidRPr="00565BA0" w:rsidRDefault="00300CC6" w:rsidP="00300CC6">
            <w:pPr>
              <w:snapToGrid w:val="0"/>
              <w:spacing w:line="240" w:lineRule="exact"/>
              <w:ind w:left="400" w:hangingChars="200" w:hanging="400"/>
              <w:rPr>
                <w:rFonts w:ascii="標楷體" w:eastAsia="標楷體" w:hAnsi="標楷體"/>
                <w:sz w:val="20"/>
                <w:szCs w:val="20"/>
              </w:rPr>
            </w:pPr>
            <w:r w:rsidRPr="00565BA0">
              <w:rPr>
                <w:rFonts w:ascii="標楷體" w:eastAsia="標楷體" w:hAnsi="標楷體" w:hint="eastAsia"/>
                <w:b/>
                <w:bCs/>
                <w:sz w:val="20"/>
                <w:szCs w:val="20"/>
              </w:rPr>
              <w:t xml:space="preserve">  5.</w:t>
            </w:r>
            <w:r w:rsidRPr="00565BA0">
              <w:rPr>
                <w:rFonts w:ascii="標楷體" w:eastAsia="標楷體" w:hAnsi="標楷體" w:hint="eastAsia"/>
                <w:sz w:val="20"/>
                <w:szCs w:val="20"/>
              </w:rPr>
              <w:t>你去小美家玩，見到小美家的客人和小美在玩掀裙子的遊戲。</w:t>
            </w:r>
          </w:p>
          <w:p w:rsidR="00300CC6" w:rsidRPr="00565BA0" w:rsidRDefault="00300CC6" w:rsidP="00300CC6">
            <w:pPr>
              <w:snapToGrid w:val="0"/>
              <w:spacing w:line="240" w:lineRule="exact"/>
              <w:ind w:left="400" w:hangingChars="200" w:hanging="400"/>
              <w:rPr>
                <w:rFonts w:ascii="標楷體" w:eastAsia="標楷體" w:hAnsi="標楷體"/>
                <w:b/>
                <w:bCs/>
                <w:sz w:val="20"/>
                <w:szCs w:val="20"/>
              </w:rPr>
            </w:pPr>
            <w:r w:rsidRPr="00565BA0">
              <w:rPr>
                <w:rFonts w:ascii="標楷體" w:eastAsia="標楷體" w:hAnsi="標楷體" w:hint="eastAsia"/>
                <w:b/>
                <w:bCs/>
                <w:sz w:val="20"/>
                <w:szCs w:val="20"/>
              </w:rPr>
              <w:t xml:space="preserve">  6.</w:t>
            </w:r>
            <w:r w:rsidRPr="00565BA0">
              <w:rPr>
                <w:rFonts w:ascii="標楷體" w:eastAsia="標楷體" w:hAnsi="標楷體" w:hint="eastAsia"/>
                <w:sz w:val="20"/>
                <w:szCs w:val="20"/>
              </w:rPr>
              <w:t>班上的一位男生喜歡脫男同學的褲子。</w:t>
            </w:r>
          </w:p>
          <w:p w:rsidR="00300CC6" w:rsidRPr="00565BA0" w:rsidRDefault="00300CC6" w:rsidP="00300CC6">
            <w:pPr>
              <w:snapToGrid w:val="0"/>
              <w:spacing w:line="240" w:lineRule="exact"/>
              <w:ind w:left="400" w:hangingChars="200" w:hanging="400"/>
              <w:rPr>
                <w:rFonts w:ascii="標楷體" w:eastAsia="標楷體" w:hAnsi="標楷體"/>
                <w:b/>
                <w:bCs/>
                <w:sz w:val="20"/>
                <w:szCs w:val="20"/>
              </w:rPr>
            </w:pPr>
            <w:r w:rsidRPr="00565BA0">
              <w:rPr>
                <w:rFonts w:ascii="標楷體" w:eastAsia="標楷體" w:hAnsi="標楷體" w:hint="eastAsia"/>
                <w:b/>
                <w:bCs/>
                <w:sz w:val="20"/>
                <w:szCs w:val="20"/>
              </w:rPr>
              <w:t>三、綜合活動</w:t>
            </w:r>
          </w:p>
          <w:p w:rsidR="00300CC6" w:rsidRPr="00565BA0" w:rsidRDefault="00300CC6" w:rsidP="00300CC6">
            <w:pPr>
              <w:snapToGrid w:val="0"/>
              <w:spacing w:line="240" w:lineRule="exact"/>
              <w:ind w:left="400" w:hangingChars="200" w:hanging="400"/>
              <w:rPr>
                <w:rFonts w:ascii="標楷體" w:eastAsia="標楷體" w:hAnsi="標楷體"/>
                <w:bCs/>
                <w:sz w:val="20"/>
                <w:szCs w:val="20"/>
              </w:rPr>
            </w:pPr>
            <w:r w:rsidRPr="00565BA0">
              <w:rPr>
                <w:rFonts w:ascii="標楷體" w:eastAsia="標楷體" w:hAnsi="標楷體" w:hint="eastAsia"/>
                <w:b/>
                <w:bCs/>
                <w:sz w:val="20"/>
                <w:szCs w:val="20"/>
              </w:rPr>
              <w:t>（一）</w:t>
            </w:r>
            <w:r w:rsidRPr="00565BA0">
              <w:rPr>
                <w:rFonts w:ascii="標楷體" w:eastAsia="標楷體" w:hAnsi="標楷體" w:hint="eastAsia"/>
                <w:bCs/>
                <w:sz w:val="20"/>
                <w:szCs w:val="20"/>
              </w:rPr>
              <w:t>請同學用紅筆圈身體的隱私處。</w:t>
            </w:r>
          </w:p>
          <w:p w:rsidR="00300CC6" w:rsidRPr="000C633E" w:rsidRDefault="00300CC6" w:rsidP="00300CC6">
            <w:pPr>
              <w:snapToGrid w:val="0"/>
              <w:spacing w:line="240" w:lineRule="exact"/>
              <w:ind w:left="400" w:hangingChars="200" w:hanging="400"/>
              <w:rPr>
                <w:rFonts w:ascii="標楷體" w:eastAsia="標楷體" w:hAnsi="標楷體"/>
                <w:b/>
                <w:sz w:val="20"/>
                <w:szCs w:val="20"/>
              </w:rPr>
            </w:pPr>
            <w:r w:rsidRPr="00565BA0">
              <w:rPr>
                <w:rFonts w:ascii="標楷體" w:eastAsia="標楷體" w:hAnsi="標楷體" w:hint="eastAsia"/>
                <w:b/>
                <w:sz w:val="20"/>
                <w:szCs w:val="20"/>
              </w:rPr>
              <w:t>（二）</w:t>
            </w:r>
            <w:r w:rsidRPr="00565BA0">
              <w:rPr>
                <w:rFonts w:ascii="標楷體" w:eastAsia="標楷體" w:hAnsi="標楷體" w:hint="eastAsia"/>
                <w:sz w:val="20"/>
                <w:szCs w:val="20"/>
              </w:rPr>
              <w:t>提問：該怎樣避免不好的身體接觸呢？</w:t>
            </w:r>
            <w:r w:rsidRPr="00565BA0">
              <w:rPr>
                <w:rFonts w:ascii="標楷體" w:eastAsia="標楷體" w:hAnsi="標楷體" w:hint="eastAsia"/>
                <w:bCs/>
                <w:sz w:val="20"/>
                <w:szCs w:val="20"/>
              </w:rPr>
              <w:t>【參考資料三】</w:t>
            </w:r>
          </w:p>
        </w:tc>
        <w:tc>
          <w:tcPr>
            <w:tcW w:w="189" w:type="pct"/>
            <w:tcBorders>
              <w:top w:val="single" w:sz="4" w:space="0" w:color="auto"/>
              <w:left w:val="single" w:sz="4" w:space="0" w:color="auto"/>
              <w:right w:val="single" w:sz="4" w:space="0" w:color="auto"/>
            </w:tcBorders>
          </w:tcPr>
          <w:p w:rsidR="00300CC6" w:rsidRPr="00565BA0" w:rsidRDefault="00300CC6" w:rsidP="00300CC6">
            <w:pPr>
              <w:snapToGrid w:val="0"/>
              <w:spacing w:line="240" w:lineRule="exact"/>
              <w:ind w:firstLineChars="50" w:firstLine="100"/>
              <w:rPr>
                <w:rFonts w:ascii="標楷體" w:eastAsia="標楷體" w:hAnsi="標楷體"/>
                <w:sz w:val="20"/>
                <w:szCs w:val="20"/>
              </w:rPr>
            </w:pPr>
          </w:p>
        </w:tc>
        <w:tc>
          <w:tcPr>
            <w:tcW w:w="331" w:type="pct"/>
            <w:tcBorders>
              <w:top w:val="single" w:sz="4" w:space="0" w:color="auto"/>
              <w:left w:val="single" w:sz="4" w:space="0" w:color="auto"/>
              <w:right w:val="single" w:sz="4" w:space="0" w:color="auto"/>
            </w:tcBorders>
          </w:tcPr>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tc>
        <w:tc>
          <w:tcPr>
            <w:tcW w:w="346" w:type="pct"/>
            <w:tcBorders>
              <w:top w:val="single" w:sz="4" w:space="0" w:color="auto"/>
              <w:left w:val="single" w:sz="4" w:space="0" w:color="auto"/>
              <w:right w:val="single" w:sz="4" w:space="0" w:color="auto"/>
            </w:tcBorders>
          </w:tcPr>
          <w:p w:rsidR="00300CC6" w:rsidRPr="00565BA0" w:rsidRDefault="00300CC6" w:rsidP="00300CC6">
            <w:pPr>
              <w:snapToGrid w:val="0"/>
              <w:spacing w:line="240" w:lineRule="exact"/>
              <w:rPr>
                <w:rFonts w:ascii="標楷體" w:eastAsia="標楷體" w:hAnsi="標楷體"/>
                <w:sz w:val="20"/>
                <w:szCs w:val="20"/>
              </w:rPr>
            </w:pPr>
            <w:r w:rsidRPr="00565BA0">
              <w:rPr>
                <w:rFonts w:ascii="標楷體" w:eastAsia="標楷體" w:hAnsi="標楷體" w:hint="eastAsia"/>
                <w:sz w:val="20"/>
                <w:szCs w:val="20"/>
              </w:rPr>
              <w:t xml:space="preserve"> </w:t>
            </w:r>
          </w:p>
          <w:p w:rsidR="00300CC6" w:rsidRPr="00565BA0" w:rsidRDefault="00300CC6" w:rsidP="00300CC6">
            <w:pPr>
              <w:snapToGrid w:val="0"/>
              <w:spacing w:line="240" w:lineRule="exact"/>
              <w:rPr>
                <w:rFonts w:ascii="標楷體" w:eastAsia="標楷體" w:hAnsi="標楷體"/>
                <w:sz w:val="20"/>
                <w:szCs w:val="20"/>
              </w:rPr>
            </w:pPr>
            <w:r w:rsidRPr="00565BA0">
              <w:rPr>
                <w:rFonts w:ascii="標楷體" w:eastAsia="標楷體" w:hAnsi="標楷體" w:hint="eastAsia"/>
                <w:sz w:val="20"/>
                <w:szCs w:val="20"/>
              </w:rPr>
              <w:t>上課參與度。</w:t>
            </w: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tc>
      </w:tr>
      <w:tr w:rsidR="00300CC6" w:rsidRPr="00565BA0" w:rsidTr="00300CC6">
        <w:trPr>
          <w:cantSplit/>
          <w:trHeight w:val="407"/>
        </w:trPr>
        <w:tc>
          <w:tcPr>
            <w:tcW w:w="2040" w:type="pct"/>
            <w:gridSpan w:val="4"/>
            <w:tcBorders>
              <w:left w:val="nil"/>
              <w:right w:val="nil"/>
            </w:tcBorders>
          </w:tcPr>
          <w:p w:rsidR="00300CC6" w:rsidRPr="00565BA0" w:rsidRDefault="00300CC6" w:rsidP="00300CC6">
            <w:pPr>
              <w:snapToGrid w:val="0"/>
              <w:spacing w:line="400" w:lineRule="exact"/>
              <w:rPr>
                <w:rFonts w:ascii="標楷體" w:eastAsia="標楷體" w:hAnsi="標楷體"/>
                <w:b/>
                <w:color w:val="000000"/>
                <w:sz w:val="20"/>
                <w:szCs w:val="20"/>
                <w:u w:val="single"/>
              </w:rPr>
            </w:pPr>
            <w:r w:rsidRPr="00020982">
              <w:rPr>
                <w:rFonts w:ascii="標楷體" w:eastAsia="標楷體" w:hAnsi="標楷體" w:hint="eastAsia"/>
                <w:b/>
                <w:color w:val="000000"/>
                <w:sz w:val="28"/>
                <w:szCs w:val="28"/>
              </w:rPr>
              <w:t>(二)法定課程-家庭教育</w:t>
            </w:r>
            <w:r>
              <w:rPr>
                <w:rFonts w:ascii="標楷體" w:eastAsia="標楷體" w:hAnsi="標楷體" w:hint="eastAsia"/>
                <w:b/>
                <w:color w:val="000000"/>
                <w:sz w:val="28"/>
                <w:szCs w:val="28"/>
              </w:rPr>
              <w:t>含</w:t>
            </w:r>
            <w:r w:rsidRPr="00020982">
              <w:rPr>
                <w:rFonts w:ascii="標楷體" w:eastAsia="標楷體" w:hAnsi="標楷體" w:hint="eastAsia"/>
                <w:b/>
                <w:color w:val="000000"/>
                <w:sz w:val="28"/>
                <w:szCs w:val="28"/>
              </w:rPr>
              <w:t>家暴防治(3</w:t>
            </w:r>
            <w:r w:rsidRPr="00020982">
              <w:rPr>
                <w:rFonts w:ascii="標楷體" w:eastAsia="標楷體" w:hAnsi="標楷體"/>
                <w:b/>
                <w:color w:val="000000"/>
                <w:sz w:val="28"/>
                <w:szCs w:val="28"/>
              </w:rPr>
              <w:t>)</w:t>
            </w:r>
          </w:p>
        </w:tc>
        <w:tc>
          <w:tcPr>
            <w:tcW w:w="2960" w:type="pct"/>
            <w:gridSpan w:val="4"/>
            <w:tcBorders>
              <w:left w:val="nil"/>
              <w:right w:val="nil"/>
            </w:tcBorders>
          </w:tcPr>
          <w:p w:rsidR="00300CC6" w:rsidRPr="00020982" w:rsidRDefault="00300CC6" w:rsidP="00300CC6">
            <w:pPr>
              <w:snapToGrid w:val="0"/>
              <w:spacing w:line="240" w:lineRule="exact"/>
              <w:rPr>
                <w:rFonts w:ascii="標楷體" w:eastAsia="標楷體" w:hAnsi="標楷體"/>
                <w:b/>
                <w:color w:val="000000"/>
                <w:sz w:val="20"/>
                <w:szCs w:val="20"/>
                <w:u w:val="single"/>
              </w:rPr>
            </w:pPr>
          </w:p>
        </w:tc>
      </w:tr>
      <w:tr w:rsidR="00300CC6" w:rsidRPr="00BB3EA5" w:rsidTr="00300CC6">
        <w:trPr>
          <w:cantSplit/>
          <w:trHeight w:val="301"/>
        </w:trPr>
        <w:tc>
          <w:tcPr>
            <w:tcW w:w="341" w:type="pct"/>
            <w:tcBorders>
              <w:top w:val="single" w:sz="4" w:space="0" w:color="auto"/>
              <w:left w:val="single" w:sz="4" w:space="0" w:color="auto"/>
              <w:right w:val="single" w:sz="4" w:space="0" w:color="auto"/>
            </w:tcBorders>
            <w:vAlign w:val="center"/>
          </w:tcPr>
          <w:p w:rsidR="00300CC6" w:rsidRPr="00565BA0" w:rsidRDefault="00300CC6" w:rsidP="00300CC6">
            <w:pPr>
              <w:snapToGrid w:val="0"/>
              <w:spacing w:line="240" w:lineRule="exact"/>
              <w:jc w:val="center"/>
              <w:rPr>
                <w:rFonts w:ascii="標楷體" w:eastAsia="標楷體" w:hAnsi="標楷體"/>
                <w:sz w:val="20"/>
                <w:szCs w:val="20"/>
              </w:rPr>
            </w:pPr>
            <w:r w:rsidRPr="00565BA0">
              <w:rPr>
                <w:rFonts w:ascii="標楷體" w:eastAsia="標楷體" w:hAnsi="標楷體"/>
                <w:sz w:val="20"/>
                <w:szCs w:val="20"/>
              </w:rPr>
              <w:t>期程</w:t>
            </w:r>
          </w:p>
        </w:tc>
        <w:tc>
          <w:tcPr>
            <w:tcW w:w="664" w:type="pct"/>
            <w:tcBorders>
              <w:top w:val="single" w:sz="4" w:space="0" w:color="auto"/>
              <w:left w:val="single" w:sz="4" w:space="0" w:color="auto"/>
              <w:right w:val="single" w:sz="4" w:space="0" w:color="auto"/>
            </w:tcBorders>
            <w:vAlign w:val="center"/>
          </w:tcPr>
          <w:p w:rsidR="00300CC6" w:rsidRPr="00565BA0" w:rsidRDefault="00300CC6" w:rsidP="00300CC6">
            <w:pPr>
              <w:snapToGrid w:val="0"/>
              <w:spacing w:line="240" w:lineRule="exact"/>
              <w:jc w:val="center"/>
              <w:rPr>
                <w:rFonts w:ascii="標楷體" w:eastAsia="標楷體" w:hAnsi="標楷體"/>
                <w:sz w:val="20"/>
                <w:szCs w:val="20"/>
              </w:rPr>
            </w:pPr>
            <w:r w:rsidRPr="00565BA0">
              <w:rPr>
                <w:rFonts w:ascii="標楷體" w:eastAsia="標楷體" w:hAnsi="標楷體"/>
                <w:sz w:val="20"/>
                <w:szCs w:val="20"/>
              </w:rPr>
              <w:t>領域及議題能力指標</w:t>
            </w:r>
          </w:p>
        </w:tc>
        <w:tc>
          <w:tcPr>
            <w:tcW w:w="379" w:type="pct"/>
            <w:tcBorders>
              <w:top w:val="single" w:sz="4" w:space="0" w:color="auto"/>
              <w:left w:val="single" w:sz="4" w:space="0" w:color="auto"/>
              <w:right w:val="single" w:sz="4" w:space="0" w:color="auto"/>
            </w:tcBorders>
            <w:vAlign w:val="center"/>
          </w:tcPr>
          <w:p w:rsidR="00300CC6" w:rsidRPr="00565BA0" w:rsidRDefault="00300CC6" w:rsidP="00300CC6">
            <w:pPr>
              <w:snapToGrid w:val="0"/>
              <w:spacing w:line="240" w:lineRule="exact"/>
              <w:jc w:val="center"/>
              <w:rPr>
                <w:rFonts w:ascii="標楷體" w:eastAsia="標楷體" w:hAnsi="標楷體"/>
                <w:sz w:val="20"/>
                <w:szCs w:val="20"/>
              </w:rPr>
            </w:pPr>
            <w:r>
              <w:rPr>
                <w:rFonts w:ascii="標楷體" w:eastAsia="標楷體" w:hAnsi="標楷體" w:hint="eastAsia"/>
                <w:sz w:val="20"/>
                <w:szCs w:val="20"/>
                <w:lang w:eastAsia="zh-HK"/>
              </w:rPr>
              <w:t>學習目標</w:t>
            </w:r>
          </w:p>
        </w:tc>
        <w:tc>
          <w:tcPr>
            <w:tcW w:w="2750" w:type="pct"/>
            <w:gridSpan w:val="2"/>
            <w:tcBorders>
              <w:top w:val="single" w:sz="4" w:space="0" w:color="auto"/>
              <w:left w:val="single" w:sz="4" w:space="0" w:color="auto"/>
              <w:bottom w:val="single" w:sz="4" w:space="0" w:color="auto"/>
              <w:right w:val="single" w:sz="4" w:space="0" w:color="auto"/>
            </w:tcBorders>
            <w:vAlign w:val="center"/>
          </w:tcPr>
          <w:p w:rsidR="00300CC6" w:rsidRPr="00565BA0" w:rsidRDefault="00300CC6" w:rsidP="00300CC6">
            <w:pPr>
              <w:snapToGrid w:val="0"/>
              <w:spacing w:line="240" w:lineRule="exact"/>
              <w:jc w:val="center"/>
              <w:rPr>
                <w:rFonts w:ascii="標楷體" w:eastAsia="標楷體" w:hAnsi="標楷體"/>
                <w:sz w:val="20"/>
                <w:szCs w:val="20"/>
              </w:rPr>
            </w:pPr>
            <w:r w:rsidRPr="00565BA0">
              <w:rPr>
                <w:rFonts w:ascii="標楷體" w:eastAsia="標楷體" w:hAnsi="標楷體"/>
                <w:sz w:val="20"/>
                <w:szCs w:val="20"/>
              </w:rPr>
              <w:t>主題或單元活動內容</w:t>
            </w:r>
          </w:p>
        </w:tc>
        <w:tc>
          <w:tcPr>
            <w:tcW w:w="189" w:type="pct"/>
            <w:tcBorders>
              <w:top w:val="single" w:sz="4" w:space="0" w:color="auto"/>
              <w:left w:val="single" w:sz="4" w:space="0" w:color="auto"/>
              <w:bottom w:val="single" w:sz="4" w:space="0" w:color="auto"/>
              <w:right w:val="single" w:sz="4" w:space="0" w:color="auto"/>
            </w:tcBorders>
            <w:vAlign w:val="center"/>
          </w:tcPr>
          <w:p w:rsidR="00300CC6" w:rsidRPr="00565BA0" w:rsidRDefault="00300CC6" w:rsidP="00300CC6">
            <w:pPr>
              <w:snapToGrid w:val="0"/>
              <w:spacing w:line="240" w:lineRule="exact"/>
              <w:jc w:val="center"/>
              <w:rPr>
                <w:rFonts w:ascii="標楷體" w:eastAsia="標楷體" w:hAnsi="標楷體"/>
                <w:sz w:val="20"/>
                <w:szCs w:val="20"/>
              </w:rPr>
            </w:pPr>
            <w:r w:rsidRPr="00565BA0">
              <w:rPr>
                <w:rFonts w:ascii="標楷體" w:eastAsia="標楷體" w:hAnsi="標楷體"/>
                <w:sz w:val="20"/>
                <w:szCs w:val="20"/>
              </w:rPr>
              <w:t>節數</w:t>
            </w:r>
          </w:p>
        </w:tc>
        <w:tc>
          <w:tcPr>
            <w:tcW w:w="331" w:type="pct"/>
            <w:tcBorders>
              <w:top w:val="single" w:sz="4" w:space="0" w:color="auto"/>
              <w:left w:val="single" w:sz="4" w:space="0" w:color="auto"/>
              <w:right w:val="single" w:sz="4" w:space="0" w:color="auto"/>
            </w:tcBorders>
            <w:vAlign w:val="center"/>
          </w:tcPr>
          <w:p w:rsidR="00300CC6" w:rsidRPr="00565BA0" w:rsidRDefault="00300CC6" w:rsidP="00300CC6">
            <w:pPr>
              <w:snapToGrid w:val="0"/>
              <w:spacing w:line="240" w:lineRule="exact"/>
              <w:jc w:val="center"/>
              <w:rPr>
                <w:rFonts w:ascii="標楷體" w:eastAsia="標楷體" w:hAnsi="標楷體"/>
                <w:sz w:val="20"/>
                <w:szCs w:val="20"/>
              </w:rPr>
            </w:pPr>
            <w:r w:rsidRPr="00565BA0">
              <w:rPr>
                <w:rFonts w:ascii="標楷體" w:eastAsia="標楷體" w:hAnsi="標楷體" w:hint="eastAsia"/>
                <w:sz w:val="20"/>
                <w:szCs w:val="20"/>
              </w:rPr>
              <w:t>教學資源</w:t>
            </w:r>
          </w:p>
        </w:tc>
        <w:tc>
          <w:tcPr>
            <w:tcW w:w="346" w:type="pct"/>
            <w:tcBorders>
              <w:top w:val="single" w:sz="4" w:space="0" w:color="auto"/>
              <w:left w:val="single" w:sz="4" w:space="0" w:color="auto"/>
              <w:right w:val="single" w:sz="4" w:space="0" w:color="auto"/>
            </w:tcBorders>
            <w:vAlign w:val="center"/>
          </w:tcPr>
          <w:p w:rsidR="00300CC6" w:rsidRPr="00565BA0" w:rsidRDefault="00300CC6" w:rsidP="00300CC6">
            <w:pPr>
              <w:snapToGrid w:val="0"/>
              <w:spacing w:line="240" w:lineRule="exact"/>
              <w:jc w:val="center"/>
              <w:rPr>
                <w:rFonts w:ascii="標楷體" w:eastAsia="標楷體" w:hAnsi="標楷體"/>
                <w:sz w:val="20"/>
                <w:szCs w:val="20"/>
              </w:rPr>
            </w:pPr>
            <w:r w:rsidRPr="00565BA0">
              <w:rPr>
                <w:rFonts w:ascii="標楷體" w:eastAsia="標楷體" w:hAnsi="標楷體"/>
                <w:sz w:val="20"/>
                <w:szCs w:val="20"/>
              </w:rPr>
              <w:t>評量方式</w:t>
            </w:r>
          </w:p>
        </w:tc>
      </w:tr>
      <w:tr w:rsidR="00300CC6" w:rsidRPr="00BB3EA5" w:rsidTr="00300CC6">
        <w:trPr>
          <w:cantSplit/>
          <w:trHeight w:val="2391"/>
        </w:trPr>
        <w:tc>
          <w:tcPr>
            <w:tcW w:w="341" w:type="pct"/>
            <w:vMerge w:val="restart"/>
            <w:tcBorders>
              <w:top w:val="single" w:sz="4" w:space="0" w:color="auto"/>
              <w:left w:val="single" w:sz="4" w:space="0" w:color="auto"/>
              <w:right w:val="single" w:sz="4" w:space="0" w:color="auto"/>
            </w:tcBorders>
          </w:tcPr>
          <w:p w:rsidR="00300CC6" w:rsidRPr="00565BA0" w:rsidRDefault="00300CC6" w:rsidP="00300CC6">
            <w:pPr>
              <w:snapToGrid w:val="0"/>
              <w:spacing w:line="240" w:lineRule="exact"/>
              <w:rPr>
                <w:rFonts w:ascii="標楷體" w:eastAsia="標楷體" w:hAnsi="標楷體"/>
                <w:color w:val="000000"/>
                <w:sz w:val="20"/>
                <w:szCs w:val="20"/>
              </w:rPr>
            </w:pPr>
            <w:r w:rsidRPr="00565BA0">
              <w:rPr>
                <w:rFonts w:ascii="標楷體" w:eastAsia="標楷體" w:hAnsi="標楷體" w:hint="eastAsia"/>
                <w:color w:val="000000"/>
                <w:sz w:val="20"/>
                <w:szCs w:val="20"/>
              </w:rPr>
              <w:t>第</w:t>
            </w:r>
            <w:r>
              <w:rPr>
                <w:rFonts w:ascii="標楷體" w:eastAsia="標楷體" w:hAnsi="標楷體" w:hint="eastAsia"/>
                <w:color w:val="000000"/>
                <w:sz w:val="20"/>
                <w:szCs w:val="20"/>
              </w:rPr>
              <w:t>11</w:t>
            </w:r>
            <w:r w:rsidRPr="00565BA0">
              <w:rPr>
                <w:rFonts w:ascii="標楷體" w:eastAsia="標楷體" w:hAnsi="標楷體" w:hint="eastAsia"/>
                <w:color w:val="000000"/>
                <w:sz w:val="20"/>
                <w:szCs w:val="20"/>
              </w:rPr>
              <w:t>週</w:t>
            </w:r>
          </w:p>
          <w:p w:rsidR="00300CC6" w:rsidRPr="00565BA0" w:rsidRDefault="00300CC6" w:rsidP="00300CC6">
            <w:pPr>
              <w:snapToGrid w:val="0"/>
              <w:spacing w:line="240" w:lineRule="exact"/>
              <w:rPr>
                <w:rFonts w:ascii="標楷體" w:eastAsia="標楷體" w:hAnsi="標楷體"/>
                <w:color w:val="000000"/>
                <w:sz w:val="20"/>
                <w:szCs w:val="20"/>
              </w:rPr>
            </w:pPr>
            <w:r w:rsidRPr="00565BA0">
              <w:rPr>
                <w:rFonts w:ascii="標楷體" w:eastAsia="標楷體" w:hAnsi="標楷體" w:hint="eastAsia"/>
                <w:color w:val="000000"/>
                <w:sz w:val="20"/>
                <w:szCs w:val="20"/>
              </w:rPr>
              <w:t>家庭教育</w:t>
            </w:r>
            <w:r>
              <w:rPr>
                <w:rFonts w:ascii="標楷體" w:eastAsia="標楷體" w:hAnsi="標楷體" w:hint="eastAsia"/>
                <w:color w:val="000000"/>
                <w:sz w:val="20"/>
                <w:szCs w:val="20"/>
              </w:rPr>
              <w:t>含</w:t>
            </w:r>
            <w:r w:rsidRPr="00565BA0">
              <w:rPr>
                <w:rFonts w:ascii="標楷體" w:eastAsia="標楷體" w:hAnsi="標楷體" w:hint="eastAsia"/>
                <w:color w:val="000000"/>
                <w:sz w:val="20"/>
                <w:szCs w:val="20"/>
              </w:rPr>
              <w:t>家暴防治</w:t>
            </w:r>
          </w:p>
        </w:tc>
        <w:tc>
          <w:tcPr>
            <w:tcW w:w="664" w:type="pct"/>
            <w:vMerge w:val="restart"/>
            <w:tcBorders>
              <w:top w:val="single" w:sz="4" w:space="0" w:color="auto"/>
              <w:left w:val="single" w:sz="4" w:space="0" w:color="auto"/>
              <w:right w:val="single" w:sz="4" w:space="0" w:color="auto"/>
            </w:tcBorders>
          </w:tcPr>
          <w:p w:rsidR="00300CC6" w:rsidRPr="00565BA0" w:rsidRDefault="00300CC6" w:rsidP="00300CC6">
            <w:pPr>
              <w:snapToGrid w:val="0"/>
              <w:spacing w:line="240" w:lineRule="exact"/>
              <w:rPr>
                <w:rFonts w:ascii="標楷體" w:eastAsia="標楷體" w:hAnsi="標楷體"/>
                <w:sz w:val="20"/>
                <w:szCs w:val="20"/>
              </w:rPr>
            </w:pPr>
            <w:smartTag w:uri="urn:schemas-microsoft-com:office:smarttags" w:element="chsdate">
              <w:smartTagPr>
                <w:attr w:name="Year" w:val="2001"/>
                <w:attr w:name="Month" w:val="1"/>
                <w:attr w:name="Day" w:val="1"/>
                <w:attr w:name="IsLunarDate" w:val="False"/>
                <w:attr w:name="IsROCDate" w:val="False"/>
              </w:smartTagPr>
              <w:r w:rsidRPr="00565BA0">
                <w:rPr>
                  <w:rFonts w:ascii="標楷體" w:eastAsia="標楷體" w:hAnsi="標楷體"/>
                  <w:sz w:val="20"/>
                  <w:szCs w:val="20"/>
                </w:rPr>
                <w:t>1-1-1</w:t>
              </w:r>
            </w:smartTag>
            <w:r w:rsidRPr="00565BA0">
              <w:rPr>
                <w:rFonts w:ascii="標楷體" w:eastAsia="標楷體" w:hAnsi="標楷體"/>
                <w:sz w:val="20"/>
                <w:szCs w:val="20"/>
              </w:rPr>
              <w:t xml:space="preserve"> </w:t>
            </w:r>
            <w:r w:rsidRPr="00565BA0">
              <w:rPr>
                <w:rFonts w:ascii="標楷體" w:eastAsia="標楷體" w:hAnsi="標楷體" w:hint="eastAsia"/>
                <w:sz w:val="20"/>
                <w:szCs w:val="20"/>
              </w:rPr>
              <w:t>描述自己以及與自己相關的人事物。</w:t>
            </w:r>
          </w:p>
          <w:p w:rsidR="00300CC6" w:rsidRPr="00565BA0" w:rsidRDefault="00300CC6" w:rsidP="00300CC6">
            <w:pPr>
              <w:snapToGrid w:val="0"/>
              <w:spacing w:line="240" w:lineRule="exact"/>
              <w:rPr>
                <w:rFonts w:ascii="標楷體" w:eastAsia="標楷體" w:hAnsi="標楷體"/>
                <w:sz w:val="20"/>
                <w:szCs w:val="20"/>
              </w:rPr>
            </w:pPr>
            <w:smartTag w:uri="urn:schemas-microsoft-com:office:smarttags" w:element="chsdate">
              <w:smartTagPr>
                <w:attr w:name="Year" w:val="2006"/>
                <w:attr w:name="Month" w:val="1"/>
                <w:attr w:name="Day" w:val="4"/>
                <w:attr w:name="IsLunarDate" w:val="False"/>
                <w:attr w:name="IsROCDate" w:val="False"/>
              </w:smartTagPr>
              <w:r w:rsidRPr="00565BA0">
                <w:rPr>
                  <w:rFonts w:ascii="標楷體" w:eastAsia="標楷體" w:hAnsi="標楷體"/>
                  <w:sz w:val="20"/>
                  <w:szCs w:val="20"/>
                </w:rPr>
                <w:t>6-1-4</w:t>
              </w:r>
            </w:smartTag>
            <w:r w:rsidRPr="00565BA0">
              <w:rPr>
                <w:rFonts w:ascii="標楷體" w:eastAsia="標楷體" w:hAnsi="標楷體"/>
                <w:sz w:val="20"/>
                <w:szCs w:val="20"/>
              </w:rPr>
              <w:t xml:space="preserve"> </w:t>
            </w:r>
            <w:r w:rsidRPr="00565BA0">
              <w:rPr>
                <w:rFonts w:ascii="標楷體" w:eastAsia="標楷體" w:hAnsi="標楷體" w:hint="eastAsia"/>
                <w:sz w:val="20"/>
                <w:szCs w:val="20"/>
              </w:rPr>
              <w:t>認識情緒的表達及正確的處理方式。</w:t>
            </w:r>
          </w:p>
          <w:p w:rsidR="00300CC6" w:rsidRPr="00565BA0" w:rsidRDefault="00300CC6" w:rsidP="00300CC6">
            <w:pPr>
              <w:snapToGrid w:val="0"/>
              <w:spacing w:line="240" w:lineRule="exact"/>
              <w:rPr>
                <w:rFonts w:ascii="標楷體" w:eastAsia="標楷體" w:hAnsi="標楷體"/>
                <w:sz w:val="20"/>
                <w:szCs w:val="20"/>
              </w:rPr>
            </w:pPr>
            <w:smartTag w:uri="urn:schemas-microsoft-com:office:smarttags" w:element="chsdate">
              <w:smartTagPr>
                <w:attr w:name="Year" w:val="2006"/>
                <w:attr w:name="Month" w:val="1"/>
                <w:attr w:name="Day" w:val="2"/>
                <w:attr w:name="IsLunarDate" w:val="False"/>
                <w:attr w:name="IsROCDate" w:val="False"/>
              </w:smartTagPr>
              <w:r w:rsidRPr="00565BA0">
                <w:rPr>
                  <w:rFonts w:ascii="標楷體" w:eastAsia="標楷體" w:hAnsi="標楷體"/>
                  <w:sz w:val="20"/>
                  <w:szCs w:val="20"/>
                </w:rPr>
                <w:t>6-1-2</w:t>
              </w:r>
            </w:smartTag>
            <w:r w:rsidRPr="00565BA0">
              <w:rPr>
                <w:rFonts w:ascii="標楷體" w:eastAsia="標楷體" w:hAnsi="標楷體"/>
                <w:sz w:val="20"/>
                <w:szCs w:val="20"/>
              </w:rPr>
              <w:t xml:space="preserve"> </w:t>
            </w:r>
            <w:r w:rsidRPr="00565BA0">
              <w:rPr>
                <w:rFonts w:ascii="標楷體" w:eastAsia="標楷體" w:hAnsi="標楷體" w:hint="eastAsia"/>
                <w:sz w:val="20"/>
                <w:szCs w:val="20"/>
              </w:rPr>
              <w:t>學習如何與家人和睦相處。</w:t>
            </w:r>
          </w:p>
          <w:p w:rsidR="00300CC6" w:rsidRPr="00565BA0" w:rsidRDefault="00300CC6" w:rsidP="00300CC6">
            <w:pPr>
              <w:snapToGrid w:val="0"/>
              <w:spacing w:line="240" w:lineRule="exact"/>
              <w:rPr>
                <w:rFonts w:ascii="標楷體" w:eastAsia="標楷體" w:hAnsi="標楷體"/>
                <w:sz w:val="20"/>
                <w:szCs w:val="20"/>
              </w:rPr>
            </w:pPr>
            <w:smartTag w:uri="urn:schemas-microsoft-com:office:smarttags" w:element="chsdate">
              <w:smartTagPr>
                <w:attr w:name="Year" w:val="2002"/>
                <w:attr w:name="Month" w:val="1"/>
                <w:attr w:name="Day" w:val="2"/>
                <w:attr w:name="IsLunarDate" w:val="False"/>
                <w:attr w:name="IsROCDate" w:val="False"/>
              </w:smartTagPr>
              <w:r w:rsidRPr="00565BA0">
                <w:rPr>
                  <w:rFonts w:ascii="標楷體" w:eastAsia="標楷體" w:hAnsi="標楷體" w:hint="eastAsia"/>
                  <w:sz w:val="20"/>
                  <w:szCs w:val="20"/>
                </w:rPr>
                <w:t>2-1-2</w:t>
              </w:r>
            </w:smartTag>
            <w:r w:rsidRPr="00565BA0">
              <w:rPr>
                <w:rFonts w:ascii="標楷體" w:eastAsia="標楷體" w:hAnsi="標楷體" w:hint="eastAsia"/>
                <w:sz w:val="20"/>
                <w:szCs w:val="20"/>
              </w:rPr>
              <w:t>尊重自己與別人的身體自主權。</w:t>
            </w:r>
          </w:p>
          <w:p w:rsidR="00300CC6" w:rsidRPr="00565BA0" w:rsidRDefault="00300CC6" w:rsidP="00300CC6">
            <w:pPr>
              <w:snapToGrid w:val="0"/>
              <w:spacing w:line="240" w:lineRule="exact"/>
              <w:rPr>
                <w:rFonts w:ascii="標楷體" w:eastAsia="標楷體" w:hAnsi="標楷體"/>
                <w:sz w:val="20"/>
                <w:szCs w:val="20"/>
              </w:rPr>
            </w:pPr>
            <w:smartTag w:uri="urn:schemas-microsoft-com:office:smarttags" w:element="chsdate">
              <w:smartTagPr>
                <w:attr w:name="Year" w:val="2002"/>
                <w:attr w:name="Month" w:val="1"/>
                <w:attr w:name="Day" w:val="4"/>
                <w:attr w:name="IsLunarDate" w:val="False"/>
                <w:attr w:name="IsROCDate" w:val="False"/>
              </w:smartTagPr>
              <w:r w:rsidRPr="00565BA0">
                <w:rPr>
                  <w:rFonts w:ascii="標楷體" w:eastAsia="標楷體" w:hAnsi="標楷體" w:hint="eastAsia"/>
                  <w:sz w:val="20"/>
                  <w:szCs w:val="20"/>
                </w:rPr>
                <w:t>2-1-4</w:t>
              </w:r>
            </w:smartTag>
            <w:r w:rsidRPr="00565BA0">
              <w:rPr>
                <w:rFonts w:ascii="標楷體" w:eastAsia="標楷體" w:hAnsi="標楷體" w:hint="eastAsia"/>
                <w:sz w:val="20"/>
                <w:szCs w:val="20"/>
              </w:rPr>
              <w:t>尊重自己和別人的隱私</w:t>
            </w: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tc>
        <w:tc>
          <w:tcPr>
            <w:tcW w:w="379" w:type="pct"/>
            <w:vMerge w:val="restart"/>
            <w:tcBorders>
              <w:top w:val="single" w:sz="4" w:space="0" w:color="auto"/>
              <w:left w:val="single" w:sz="4" w:space="0" w:color="auto"/>
              <w:right w:val="single" w:sz="4" w:space="0" w:color="auto"/>
            </w:tcBorders>
          </w:tcPr>
          <w:p w:rsidR="00300CC6" w:rsidRPr="00565BA0" w:rsidRDefault="00300CC6" w:rsidP="00300CC6">
            <w:pPr>
              <w:snapToGrid w:val="0"/>
              <w:spacing w:line="240" w:lineRule="exact"/>
              <w:rPr>
                <w:rFonts w:ascii="標楷體" w:eastAsia="標楷體" w:hAnsi="標楷體"/>
                <w:sz w:val="20"/>
                <w:szCs w:val="20"/>
              </w:rPr>
            </w:pPr>
            <w:r w:rsidRPr="00565BA0">
              <w:rPr>
                <w:rFonts w:ascii="標楷體" w:eastAsia="標楷體" w:hAnsi="標楷體" w:hint="eastAsia"/>
                <w:sz w:val="20"/>
                <w:szCs w:val="20"/>
              </w:rPr>
              <w:t>一、認識自己的家庭成員。</w:t>
            </w:r>
          </w:p>
          <w:p w:rsidR="00300CC6" w:rsidRPr="00565BA0" w:rsidRDefault="00300CC6" w:rsidP="00300CC6">
            <w:pPr>
              <w:snapToGrid w:val="0"/>
              <w:spacing w:line="240" w:lineRule="exact"/>
              <w:rPr>
                <w:rFonts w:ascii="標楷體" w:eastAsia="標楷體" w:hAnsi="標楷體"/>
                <w:sz w:val="20"/>
                <w:szCs w:val="20"/>
              </w:rPr>
            </w:pPr>
            <w:r w:rsidRPr="00565BA0">
              <w:rPr>
                <w:rFonts w:ascii="標楷體" w:eastAsia="標楷體" w:hAnsi="標楷體" w:hint="eastAsia"/>
                <w:sz w:val="20"/>
                <w:szCs w:val="20"/>
              </w:rPr>
              <w:t>二、從日常生活中體會家庭的涵義。</w:t>
            </w:r>
          </w:p>
          <w:p w:rsidR="00300CC6" w:rsidRPr="00565BA0" w:rsidRDefault="00300CC6" w:rsidP="00300CC6">
            <w:pPr>
              <w:snapToGrid w:val="0"/>
              <w:spacing w:line="240" w:lineRule="exact"/>
              <w:rPr>
                <w:rFonts w:ascii="標楷體" w:eastAsia="標楷體" w:hAnsi="標楷體"/>
                <w:sz w:val="20"/>
                <w:szCs w:val="20"/>
              </w:rPr>
            </w:pPr>
            <w:r w:rsidRPr="00565BA0">
              <w:rPr>
                <w:rFonts w:ascii="標楷體" w:eastAsia="標楷體" w:hAnsi="標楷體" w:hint="eastAsia"/>
                <w:sz w:val="20"/>
                <w:szCs w:val="20"/>
              </w:rPr>
              <w:t>三、認識家暴發生危機時，知道做出哪些正確的反應。</w:t>
            </w:r>
          </w:p>
          <w:p w:rsidR="00300CC6" w:rsidRPr="00565BA0" w:rsidRDefault="00300CC6" w:rsidP="00300CC6">
            <w:pPr>
              <w:snapToGrid w:val="0"/>
              <w:spacing w:line="240" w:lineRule="exact"/>
              <w:rPr>
                <w:rFonts w:ascii="標楷體" w:eastAsia="標楷體" w:hAnsi="標楷體"/>
                <w:sz w:val="20"/>
                <w:szCs w:val="20"/>
              </w:rPr>
            </w:pPr>
            <w:r w:rsidRPr="00565BA0">
              <w:rPr>
                <w:rFonts w:ascii="標楷體" w:eastAsia="標楷體" w:hAnsi="標楷體" w:hint="eastAsia"/>
                <w:sz w:val="20"/>
                <w:szCs w:val="20"/>
              </w:rPr>
              <w:t>四、學習身體不能讓人隨意碰觸，及尊重他人身體的自主權。</w:t>
            </w:r>
          </w:p>
          <w:p w:rsidR="00300CC6" w:rsidRPr="00565BA0" w:rsidRDefault="00300CC6" w:rsidP="00300CC6">
            <w:pPr>
              <w:snapToGrid w:val="0"/>
              <w:spacing w:line="240" w:lineRule="exact"/>
              <w:rPr>
                <w:rFonts w:ascii="標楷體" w:eastAsia="標楷體" w:hAnsi="標楷體"/>
                <w:sz w:val="20"/>
                <w:szCs w:val="20"/>
              </w:rPr>
            </w:pPr>
            <w:r w:rsidRPr="00565BA0">
              <w:rPr>
                <w:rFonts w:ascii="標楷體" w:eastAsia="標楷體" w:hAnsi="標楷體" w:hint="eastAsia"/>
                <w:sz w:val="20"/>
                <w:szCs w:val="20"/>
              </w:rPr>
              <w:t>五、學習各項緊急求助電話撥打方式。</w:t>
            </w:r>
          </w:p>
          <w:p w:rsidR="00300CC6" w:rsidRPr="00565BA0" w:rsidRDefault="00300CC6" w:rsidP="00300CC6">
            <w:pPr>
              <w:snapToGrid w:val="0"/>
              <w:spacing w:line="240" w:lineRule="exact"/>
              <w:rPr>
                <w:rFonts w:ascii="標楷體" w:eastAsia="標楷體" w:hAnsi="標楷體"/>
                <w:sz w:val="20"/>
                <w:szCs w:val="20"/>
              </w:rPr>
            </w:pPr>
          </w:p>
        </w:tc>
        <w:tc>
          <w:tcPr>
            <w:tcW w:w="2750" w:type="pct"/>
            <w:gridSpan w:val="2"/>
            <w:tcBorders>
              <w:top w:val="single" w:sz="4" w:space="0" w:color="auto"/>
              <w:left w:val="single" w:sz="4" w:space="0" w:color="auto"/>
              <w:bottom w:val="single" w:sz="4" w:space="0" w:color="auto"/>
              <w:right w:val="single" w:sz="4" w:space="0" w:color="auto"/>
            </w:tcBorders>
          </w:tcPr>
          <w:p w:rsidR="00300CC6" w:rsidRPr="00565BA0" w:rsidRDefault="00300CC6" w:rsidP="00300CC6">
            <w:pPr>
              <w:snapToGrid w:val="0"/>
              <w:spacing w:line="240" w:lineRule="exact"/>
              <w:rPr>
                <w:rFonts w:ascii="標楷體" w:eastAsia="標楷體" w:hAnsi="標楷體"/>
                <w:sz w:val="20"/>
                <w:szCs w:val="20"/>
              </w:rPr>
            </w:pPr>
            <w:r w:rsidRPr="00565BA0">
              <w:rPr>
                <w:rFonts w:ascii="標楷體" w:eastAsia="標楷體" w:hAnsi="標楷體" w:hint="eastAsia"/>
                <w:sz w:val="20"/>
                <w:szCs w:val="20"/>
              </w:rPr>
              <w:t>活動一</w:t>
            </w:r>
            <w:r>
              <w:rPr>
                <w:rFonts w:ascii="標楷體" w:eastAsia="標楷體" w:hAnsi="標楷體" w:hint="eastAsia"/>
                <w:sz w:val="20"/>
                <w:szCs w:val="20"/>
              </w:rPr>
              <w:t>：</w:t>
            </w:r>
            <w:r>
              <w:rPr>
                <w:rFonts w:ascii="標楷體" w:eastAsia="標楷體" w:hAnsi="標楷體" w:hint="eastAsia"/>
                <w:sz w:val="20"/>
                <w:szCs w:val="20"/>
                <w:lang w:eastAsia="zh-HK"/>
              </w:rPr>
              <w:t>甜蜜的家庭</w:t>
            </w:r>
          </w:p>
          <w:p w:rsidR="00300CC6" w:rsidRPr="00565BA0" w:rsidRDefault="00300CC6" w:rsidP="00300CC6">
            <w:pPr>
              <w:snapToGrid w:val="0"/>
              <w:spacing w:line="240" w:lineRule="exact"/>
              <w:rPr>
                <w:rFonts w:ascii="標楷體" w:eastAsia="標楷體" w:hAnsi="標楷體"/>
                <w:sz w:val="20"/>
                <w:szCs w:val="20"/>
              </w:rPr>
            </w:pPr>
            <w:r w:rsidRPr="00565BA0">
              <w:rPr>
                <w:rFonts w:ascii="標楷體" w:eastAsia="標楷體" w:hAnsi="標楷體" w:hint="eastAsia"/>
                <w:sz w:val="20"/>
                <w:szCs w:val="20"/>
              </w:rPr>
              <w:t>一、引起動機</w:t>
            </w:r>
          </w:p>
          <w:p w:rsidR="00300CC6" w:rsidRPr="00565BA0" w:rsidRDefault="00300CC6" w:rsidP="00300CC6">
            <w:pPr>
              <w:snapToGrid w:val="0"/>
              <w:spacing w:line="240" w:lineRule="exact"/>
              <w:ind w:leftChars="200" w:left="480"/>
              <w:rPr>
                <w:rFonts w:ascii="標楷體" w:eastAsia="標楷體" w:hAnsi="標楷體"/>
                <w:sz w:val="20"/>
                <w:szCs w:val="20"/>
              </w:rPr>
            </w:pPr>
            <w:r w:rsidRPr="00565BA0">
              <w:rPr>
                <w:rFonts w:ascii="標楷體" w:eastAsia="標楷體" w:hAnsi="標楷體" w:hint="eastAsia"/>
                <w:sz w:val="20"/>
                <w:szCs w:val="20"/>
              </w:rPr>
              <w:t>教師揭示準備好的全家福照片或圖片，介紹自己的家庭成員給學生認識。</w:t>
            </w:r>
          </w:p>
          <w:p w:rsidR="00300CC6" w:rsidRPr="00565BA0" w:rsidRDefault="00300CC6" w:rsidP="00300CC6">
            <w:pPr>
              <w:snapToGrid w:val="0"/>
              <w:spacing w:line="240" w:lineRule="exact"/>
              <w:rPr>
                <w:rFonts w:ascii="標楷體" w:eastAsia="標楷體" w:hAnsi="標楷體"/>
                <w:sz w:val="20"/>
                <w:szCs w:val="20"/>
              </w:rPr>
            </w:pPr>
            <w:r w:rsidRPr="00565BA0">
              <w:rPr>
                <w:rFonts w:ascii="標楷體" w:eastAsia="標楷體" w:hAnsi="標楷體" w:hint="eastAsia"/>
                <w:sz w:val="20"/>
                <w:szCs w:val="20"/>
              </w:rPr>
              <w:t>二、主要活動</w:t>
            </w:r>
          </w:p>
          <w:p w:rsidR="00300CC6" w:rsidRPr="00565BA0" w:rsidRDefault="00300CC6" w:rsidP="00300CC6">
            <w:pPr>
              <w:snapToGrid w:val="0"/>
              <w:spacing w:line="240" w:lineRule="exact"/>
              <w:ind w:left="200" w:hangingChars="100" w:hanging="200"/>
              <w:rPr>
                <w:rFonts w:ascii="標楷體" w:eastAsia="標楷體" w:hAnsi="標楷體"/>
                <w:sz w:val="20"/>
                <w:szCs w:val="20"/>
              </w:rPr>
            </w:pPr>
            <w:r w:rsidRPr="00565BA0">
              <w:rPr>
                <w:rFonts w:ascii="標楷體" w:eastAsia="標楷體" w:hAnsi="標楷體" w:hint="eastAsia"/>
                <w:sz w:val="20"/>
                <w:szCs w:val="20"/>
              </w:rPr>
              <w:t>1.教師請學童先想一想，「家庭」裡通常會有哪些成員？是不是每一個人都來自同一個家庭呢？</w:t>
            </w:r>
          </w:p>
          <w:p w:rsidR="00300CC6" w:rsidRPr="00565BA0" w:rsidRDefault="00300CC6" w:rsidP="00300CC6">
            <w:pPr>
              <w:snapToGrid w:val="0"/>
              <w:spacing w:line="240" w:lineRule="exact"/>
              <w:rPr>
                <w:rFonts w:ascii="標楷體" w:eastAsia="標楷體" w:hAnsi="標楷體"/>
                <w:sz w:val="20"/>
                <w:szCs w:val="20"/>
              </w:rPr>
            </w:pPr>
            <w:r w:rsidRPr="00565BA0">
              <w:rPr>
                <w:rFonts w:ascii="標楷體" w:eastAsia="標楷體" w:hAnsi="標楷體" w:hint="eastAsia"/>
                <w:sz w:val="20"/>
                <w:szCs w:val="20"/>
              </w:rPr>
              <w:t>＊學童自由發表。</w:t>
            </w:r>
          </w:p>
          <w:p w:rsidR="00300CC6" w:rsidRPr="00565BA0" w:rsidRDefault="00300CC6" w:rsidP="00300CC6">
            <w:pPr>
              <w:snapToGrid w:val="0"/>
              <w:spacing w:line="240" w:lineRule="exact"/>
              <w:ind w:left="200" w:hangingChars="100" w:hanging="200"/>
              <w:rPr>
                <w:rFonts w:ascii="標楷體" w:eastAsia="標楷體" w:hAnsi="標楷體"/>
                <w:sz w:val="20"/>
                <w:szCs w:val="20"/>
              </w:rPr>
            </w:pPr>
            <w:r w:rsidRPr="00565BA0">
              <w:rPr>
                <w:rFonts w:ascii="標楷體" w:eastAsia="標楷體" w:hAnsi="標楷體" w:hint="eastAsia"/>
                <w:sz w:val="20"/>
                <w:szCs w:val="20"/>
              </w:rPr>
              <w:t>2.請學童與小組成員分享自己所帶來的全家福照片，並介紹家庭的成員給小組認識。</w:t>
            </w:r>
          </w:p>
          <w:p w:rsidR="00300CC6" w:rsidRPr="00565BA0" w:rsidRDefault="00300CC6" w:rsidP="00300CC6">
            <w:pPr>
              <w:snapToGrid w:val="0"/>
              <w:spacing w:line="240" w:lineRule="exact"/>
              <w:ind w:left="200" w:hangingChars="100" w:hanging="200"/>
              <w:rPr>
                <w:rFonts w:ascii="標楷體" w:eastAsia="標楷體" w:hAnsi="標楷體"/>
                <w:sz w:val="20"/>
                <w:szCs w:val="20"/>
              </w:rPr>
            </w:pPr>
            <w:r w:rsidRPr="00565BA0">
              <w:rPr>
                <w:rFonts w:ascii="標楷體" w:eastAsia="標楷體" w:hAnsi="標楷體" w:hint="eastAsia"/>
                <w:sz w:val="20"/>
                <w:szCs w:val="20"/>
              </w:rPr>
              <w:t>＊照片是何時拍攝的？地點在哪裡？成員有誰？</w:t>
            </w:r>
          </w:p>
          <w:p w:rsidR="00300CC6" w:rsidRPr="00565BA0" w:rsidRDefault="00300CC6" w:rsidP="00300CC6">
            <w:pPr>
              <w:snapToGrid w:val="0"/>
              <w:spacing w:line="240" w:lineRule="exact"/>
              <w:ind w:left="200" w:hangingChars="100" w:hanging="200"/>
              <w:rPr>
                <w:rFonts w:ascii="標楷體" w:eastAsia="標楷體" w:hAnsi="標楷體"/>
                <w:sz w:val="20"/>
                <w:szCs w:val="20"/>
              </w:rPr>
            </w:pPr>
            <w:r w:rsidRPr="00565BA0">
              <w:rPr>
                <w:rFonts w:ascii="標楷體" w:eastAsia="標楷體" w:hAnsi="標楷體" w:hint="eastAsia"/>
                <w:sz w:val="20"/>
                <w:szCs w:val="20"/>
              </w:rPr>
              <w:t>3.請學童上台發表自己與哪些家人同住？在家裡都做些什麼事情？最喜歡家庭裡哪一位成員？會不會和家庭的成員吵架？等等..</w:t>
            </w:r>
          </w:p>
        </w:tc>
        <w:tc>
          <w:tcPr>
            <w:tcW w:w="189" w:type="pct"/>
            <w:tcBorders>
              <w:top w:val="single" w:sz="4" w:space="0" w:color="auto"/>
              <w:left w:val="single" w:sz="4" w:space="0" w:color="auto"/>
              <w:right w:val="single" w:sz="4" w:space="0" w:color="auto"/>
            </w:tcBorders>
          </w:tcPr>
          <w:p w:rsidR="00300CC6" w:rsidRPr="00565BA0" w:rsidRDefault="00300CC6" w:rsidP="00300CC6">
            <w:pPr>
              <w:snapToGrid w:val="0"/>
              <w:spacing w:line="240" w:lineRule="exact"/>
              <w:ind w:firstLineChars="50" w:firstLine="100"/>
              <w:rPr>
                <w:rFonts w:ascii="標楷體" w:eastAsia="標楷體" w:hAnsi="標楷體"/>
                <w:sz w:val="20"/>
                <w:szCs w:val="20"/>
              </w:rPr>
            </w:pPr>
            <w:r w:rsidRPr="00565BA0">
              <w:rPr>
                <w:rFonts w:ascii="標楷體" w:eastAsia="標楷體" w:hAnsi="標楷體" w:hint="eastAsia"/>
                <w:sz w:val="20"/>
                <w:szCs w:val="20"/>
              </w:rPr>
              <w:t>1</w:t>
            </w: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tc>
        <w:tc>
          <w:tcPr>
            <w:tcW w:w="331" w:type="pct"/>
            <w:vMerge w:val="restart"/>
            <w:tcBorders>
              <w:top w:val="single" w:sz="4" w:space="0" w:color="auto"/>
              <w:left w:val="single" w:sz="4" w:space="0" w:color="auto"/>
              <w:right w:val="single" w:sz="4" w:space="0" w:color="auto"/>
            </w:tcBorders>
            <w:vAlign w:val="center"/>
          </w:tcPr>
          <w:p w:rsidR="00300CC6" w:rsidRPr="00565BA0" w:rsidRDefault="00300CC6" w:rsidP="00300CC6">
            <w:pPr>
              <w:snapToGrid w:val="0"/>
              <w:spacing w:line="240" w:lineRule="exact"/>
              <w:rPr>
                <w:rFonts w:ascii="標楷體" w:eastAsia="標楷體" w:hAnsi="標楷體"/>
                <w:sz w:val="20"/>
                <w:szCs w:val="20"/>
              </w:rPr>
            </w:pPr>
            <w:r w:rsidRPr="00565BA0">
              <w:rPr>
                <w:rFonts w:ascii="標楷體" w:eastAsia="標楷體" w:hAnsi="標楷體" w:hint="eastAsia"/>
                <w:sz w:val="20"/>
                <w:szCs w:val="20"/>
              </w:rPr>
              <w:t>照片</w:t>
            </w: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tc>
        <w:tc>
          <w:tcPr>
            <w:tcW w:w="346" w:type="pct"/>
            <w:vMerge w:val="restart"/>
            <w:tcBorders>
              <w:top w:val="single" w:sz="4" w:space="0" w:color="auto"/>
              <w:left w:val="single" w:sz="4" w:space="0" w:color="auto"/>
              <w:right w:val="single" w:sz="4" w:space="0" w:color="auto"/>
            </w:tcBorders>
            <w:vAlign w:val="center"/>
          </w:tcPr>
          <w:p w:rsidR="00300CC6" w:rsidRPr="00565BA0" w:rsidRDefault="00300CC6" w:rsidP="00300CC6">
            <w:pPr>
              <w:snapToGrid w:val="0"/>
              <w:spacing w:line="240" w:lineRule="exact"/>
              <w:rPr>
                <w:rFonts w:ascii="標楷體" w:eastAsia="標楷體" w:hAnsi="標楷體"/>
                <w:sz w:val="20"/>
                <w:szCs w:val="20"/>
              </w:rPr>
            </w:pPr>
            <w:r w:rsidRPr="00565BA0">
              <w:rPr>
                <w:rFonts w:ascii="標楷體" w:eastAsia="標楷體" w:hAnsi="標楷體" w:hint="eastAsia"/>
                <w:sz w:val="20"/>
                <w:szCs w:val="20"/>
              </w:rPr>
              <w:t>欣賞圖片</w:t>
            </w: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r w:rsidRPr="00565BA0">
              <w:rPr>
                <w:rFonts w:ascii="標楷體" w:eastAsia="標楷體" w:hAnsi="標楷體" w:hint="eastAsia"/>
                <w:sz w:val="20"/>
                <w:szCs w:val="20"/>
              </w:rPr>
              <w:t>口頭發表</w:t>
            </w: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r w:rsidRPr="00565BA0">
              <w:rPr>
                <w:rFonts w:ascii="標楷體" w:eastAsia="標楷體" w:hAnsi="標楷體" w:hint="eastAsia"/>
                <w:sz w:val="20"/>
                <w:szCs w:val="20"/>
              </w:rPr>
              <w:t>專心聆聽</w:t>
            </w: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tc>
      </w:tr>
      <w:tr w:rsidR="00300CC6" w:rsidRPr="00BB3EA5" w:rsidTr="00300CC6">
        <w:trPr>
          <w:cantSplit/>
          <w:trHeight w:val="3165"/>
        </w:trPr>
        <w:tc>
          <w:tcPr>
            <w:tcW w:w="341" w:type="pct"/>
            <w:vMerge/>
            <w:tcBorders>
              <w:left w:val="single" w:sz="4" w:space="0" w:color="auto"/>
              <w:bottom w:val="single" w:sz="4" w:space="0" w:color="auto"/>
              <w:right w:val="single" w:sz="4" w:space="0" w:color="auto"/>
            </w:tcBorders>
          </w:tcPr>
          <w:p w:rsidR="00300CC6" w:rsidRPr="00565BA0" w:rsidRDefault="00300CC6" w:rsidP="00300CC6">
            <w:pPr>
              <w:snapToGrid w:val="0"/>
              <w:spacing w:line="240" w:lineRule="exact"/>
              <w:rPr>
                <w:rFonts w:ascii="標楷體" w:eastAsia="標楷體" w:hAnsi="標楷體"/>
                <w:color w:val="000000"/>
                <w:sz w:val="20"/>
                <w:szCs w:val="20"/>
              </w:rPr>
            </w:pPr>
          </w:p>
        </w:tc>
        <w:tc>
          <w:tcPr>
            <w:tcW w:w="664" w:type="pct"/>
            <w:vMerge/>
            <w:tcBorders>
              <w:left w:val="single" w:sz="4" w:space="0" w:color="auto"/>
              <w:bottom w:val="single" w:sz="4" w:space="0" w:color="auto"/>
              <w:right w:val="single" w:sz="4" w:space="0" w:color="auto"/>
            </w:tcBorders>
          </w:tcPr>
          <w:p w:rsidR="00300CC6" w:rsidRPr="00565BA0" w:rsidRDefault="00300CC6" w:rsidP="00300CC6">
            <w:pPr>
              <w:snapToGrid w:val="0"/>
              <w:spacing w:line="240" w:lineRule="exact"/>
              <w:rPr>
                <w:rFonts w:ascii="標楷體" w:eastAsia="標楷體" w:hAnsi="標楷體"/>
                <w:sz w:val="20"/>
                <w:szCs w:val="20"/>
              </w:rPr>
            </w:pPr>
          </w:p>
        </w:tc>
        <w:tc>
          <w:tcPr>
            <w:tcW w:w="379" w:type="pct"/>
            <w:vMerge/>
            <w:tcBorders>
              <w:left w:val="single" w:sz="4" w:space="0" w:color="auto"/>
              <w:bottom w:val="single" w:sz="4" w:space="0" w:color="auto"/>
              <w:right w:val="single" w:sz="4" w:space="0" w:color="auto"/>
            </w:tcBorders>
          </w:tcPr>
          <w:p w:rsidR="00300CC6" w:rsidRPr="00565BA0" w:rsidRDefault="00300CC6" w:rsidP="00300CC6">
            <w:pPr>
              <w:snapToGrid w:val="0"/>
              <w:spacing w:line="240" w:lineRule="exact"/>
              <w:rPr>
                <w:rFonts w:ascii="標楷體" w:eastAsia="標楷體" w:hAnsi="標楷體"/>
                <w:sz w:val="20"/>
                <w:szCs w:val="20"/>
              </w:rPr>
            </w:pPr>
          </w:p>
        </w:tc>
        <w:tc>
          <w:tcPr>
            <w:tcW w:w="2750" w:type="pct"/>
            <w:gridSpan w:val="2"/>
            <w:tcBorders>
              <w:top w:val="single" w:sz="4" w:space="0" w:color="auto"/>
              <w:left w:val="single" w:sz="4" w:space="0" w:color="auto"/>
              <w:bottom w:val="single" w:sz="4" w:space="0" w:color="auto"/>
              <w:right w:val="single" w:sz="4" w:space="0" w:color="auto"/>
            </w:tcBorders>
          </w:tcPr>
          <w:p w:rsidR="00300CC6" w:rsidRPr="00565BA0" w:rsidRDefault="00300CC6" w:rsidP="00300CC6">
            <w:pPr>
              <w:snapToGrid w:val="0"/>
              <w:spacing w:line="240" w:lineRule="exact"/>
              <w:ind w:left="200" w:hangingChars="100" w:hanging="200"/>
              <w:rPr>
                <w:rFonts w:ascii="標楷體" w:eastAsia="標楷體" w:hAnsi="標楷體"/>
                <w:sz w:val="20"/>
                <w:szCs w:val="20"/>
              </w:rPr>
            </w:pPr>
            <w:r w:rsidRPr="00565BA0">
              <w:rPr>
                <w:rFonts w:ascii="標楷體" w:eastAsia="標楷體" w:hAnsi="標楷體" w:hint="eastAsia"/>
                <w:sz w:val="20"/>
                <w:szCs w:val="20"/>
              </w:rPr>
              <w:t>4.情境營造：教師運用布偶來營造問題情境：</w:t>
            </w:r>
          </w:p>
          <w:p w:rsidR="00300CC6" w:rsidRPr="00565BA0" w:rsidRDefault="00300CC6" w:rsidP="00300CC6">
            <w:pPr>
              <w:snapToGrid w:val="0"/>
              <w:spacing w:line="240" w:lineRule="exact"/>
              <w:ind w:left="200" w:hangingChars="100" w:hanging="200"/>
              <w:rPr>
                <w:rFonts w:ascii="標楷體" w:eastAsia="標楷體" w:hAnsi="標楷體"/>
                <w:sz w:val="20"/>
                <w:szCs w:val="20"/>
              </w:rPr>
            </w:pPr>
            <w:r w:rsidRPr="00565BA0">
              <w:rPr>
                <w:rFonts w:ascii="標楷體" w:eastAsia="標楷體" w:hAnsi="標楷體" w:hint="eastAsia"/>
                <w:sz w:val="20"/>
                <w:szCs w:val="20"/>
              </w:rPr>
              <w:t>＊有一天小香放學回家後，功課也沒寫就開始玩同學送給他的新玩具，媽媽請他去洗澡吃飯他都不理，一直到爸爸下班回來了，一件份內的事情都沒有完成。爸爸本來答應今天要帶小香和妹妹一起去看電影，可是知道小香功課沒寫，也還沒吃飯洗澡，非常生氣，決定取消看電影的計劃，妹妹知道後又生氣又難過，說：「姊姊，都是你害的啦」。</w:t>
            </w:r>
          </w:p>
          <w:p w:rsidR="00300CC6" w:rsidRPr="00565BA0" w:rsidRDefault="00300CC6" w:rsidP="00300CC6">
            <w:pPr>
              <w:snapToGrid w:val="0"/>
              <w:spacing w:line="240" w:lineRule="exact"/>
              <w:rPr>
                <w:rFonts w:ascii="標楷體" w:eastAsia="標楷體" w:hAnsi="標楷體"/>
                <w:sz w:val="20"/>
                <w:szCs w:val="20"/>
              </w:rPr>
            </w:pPr>
            <w:r w:rsidRPr="00565BA0">
              <w:rPr>
                <w:rFonts w:ascii="標楷體" w:eastAsia="標楷體" w:hAnsi="標楷體" w:hint="eastAsia"/>
                <w:sz w:val="20"/>
                <w:szCs w:val="20"/>
              </w:rPr>
              <w:t>5.全班討論：</w:t>
            </w:r>
          </w:p>
          <w:p w:rsidR="00300CC6" w:rsidRPr="00565BA0" w:rsidRDefault="00300CC6" w:rsidP="00300CC6">
            <w:pPr>
              <w:snapToGrid w:val="0"/>
              <w:spacing w:line="240" w:lineRule="exact"/>
              <w:rPr>
                <w:rFonts w:ascii="標楷體" w:eastAsia="標楷體" w:hAnsi="標楷體"/>
                <w:sz w:val="20"/>
                <w:szCs w:val="20"/>
              </w:rPr>
            </w:pPr>
            <w:r w:rsidRPr="00565BA0">
              <w:rPr>
                <w:rFonts w:ascii="標楷體" w:eastAsia="標楷體" w:hAnsi="標楷體" w:hint="eastAsia"/>
                <w:sz w:val="20"/>
                <w:szCs w:val="20"/>
              </w:rPr>
              <w:t>＊這時小香應該要怎麼做呢？</w:t>
            </w:r>
          </w:p>
          <w:p w:rsidR="00300CC6" w:rsidRPr="00565BA0" w:rsidRDefault="00300CC6" w:rsidP="00300CC6">
            <w:pPr>
              <w:snapToGrid w:val="0"/>
              <w:spacing w:line="240" w:lineRule="exact"/>
              <w:rPr>
                <w:rFonts w:ascii="標楷體" w:eastAsia="標楷體" w:hAnsi="標楷體"/>
                <w:sz w:val="20"/>
                <w:szCs w:val="20"/>
              </w:rPr>
            </w:pPr>
            <w:r w:rsidRPr="00565BA0">
              <w:rPr>
                <w:rFonts w:ascii="標楷體" w:eastAsia="標楷體" w:hAnsi="標楷體" w:hint="eastAsia"/>
                <w:sz w:val="20"/>
                <w:szCs w:val="20"/>
              </w:rPr>
              <w:t>＊家人之間是否應該要互相體諒，互相幫忙？</w:t>
            </w:r>
          </w:p>
          <w:p w:rsidR="00300CC6" w:rsidRPr="00565BA0" w:rsidRDefault="00300CC6" w:rsidP="00300CC6">
            <w:pPr>
              <w:snapToGrid w:val="0"/>
              <w:spacing w:line="240" w:lineRule="exact"/>
              <w:ind w:left="200" w:hangingChars="100" w:hanging="200"/>
              <w:rPr>
                <w:rFonts w:ascii="標楷體" w:eastAsia="標楷體" w:hAnsi="標楷體"/>
                <w:sz w:val="20"/>
                <w:szCs w:val="20"/>
              </w:rPr>
            </w:pPr>
            <w:r w:rsidRPr="00565BA0">
              <w:rPr>
                <w:rFonts w:ascii="標楷體" w:eastAsia="標楷體" w:hAnsi="標楷體" w:hint="eastAsia"/>
                <w:sz w:val="20"/>
                <w:szCs w:val="20"/>
              </w:rPr>
              <w:t>＊自己身為家庭裡的一分子，在家裡是不是有自己份內的工作呢？</w:t>
            </w:r>
          </w:p>
          <w:p w:rsidR="00300CC6" w:rsidRPr="00565BA0" w:rsidRDefault="00300CC6" w:rsidP="00300CC6">
            <w:pPr>
              <w:snapToGrid w:val="0"/>
              <w:spacing w:line="240" w:lineRule="exact"/>
              <w:rPr>
                <w:rFonts w:ascii="標楷體" w:eastAsia="標楷體" w:hAnsi="標楷體"/>
                <w:sz w:val="20"/>
                <w:szCs w:val="20"/>
              </w:rPr>
            </w:pPr>
            <w:r w:rsidRPr="00565BA0">
              <w:rPr>
                <w:rFonts w:ascii="標楷體" w:eastAsia="標楷體" w:hAnsi="標楷體" w:hint="eastAsia"/>
                <w:sz w:val="20"/>
                <w:szCs w:val="20"/>
              </w:rPr>
              <w:t>6.指導學童完成學習單。</w:t>
            </w:r>
          </w:p>
          <w:p w:rsidR="00300CC6" w:rsidRPr="00565BA0" w:rsidRDefault="00300CC6" w:rsidP="00300CC6">
            <w:pPr>
              <w:snapToGrid w:val="0"/>
              <w:spacing w:line="240" w:lineRule="exact"/>
              <w:rPr>
                <w:rFonts w:ascii="標楷體" w:eastAsia="標楷體" w:hAnsi="標楷體"/>
                <w:sz w:val="20"/>
                <w:szCs w:val="20"/>
              </w:rPr>
            </w:pPr>
            <w:r w:rsidRPr="00565BA0">
              <w:rPr>
                <w:rFonts w:ascii="標楷體" w:eastAsia="標楷體" w:hAnsi="標楷體" w:hint="eastAsia"/>
                <w:sz w:val="20"/>
                <w:szCs w:val="20"/>
              </w:rPr>
              <w:t>三、歸納統整</w:t>
            </w:r>
          </w:p>
          <w:p w:rsidR="00300CC6" w:rsidRPr="00565BA0" w:rsidRDefault="00300CC6" w:rsidP="00300CC6">
            <w:pPr>
              <w:snapToGrid w:val="0"/>
              <w:spacing w:line="240" w:lineRule="exact"/>
              <w:ind w:firstLineChars="100" w:firstLine="200"/>
              <w:rPr>
                <w:rFonts w:ascii="標楷體" w:eastAsia="標楷體" w:hAnsi="標楷體"/>
                <w:sz w:val="20"/>
                <w:szCs w:val="20"/>
              </w:rPr>
            </w:pPr>
            <w:r w:rsidRPr="00565BA0">
              <w:rPr>
                <w:rFonts w:ascii="標楷體" w:eastAsia="標楷體" w:hAnsi="標楷體" w:hint="eastAsia"/>
                <w:sz w:val="20"/>
                <w:szCs w:val="20"/>
              </w:rPr>
              <w:t>家人是生活中最親密的人，平時應該互相體諒幫助，多與家人分享自己的想法，感謝家裡的每一個人為家庭的付出，並且能做到完成自己份內的工作後，並主動幫忙做家事。</w:t>
            </w:r>
          </w:p>
        </w:tc>
        <w:tc>
          <w:tcPr>
            <w:tcW w:w="189" w:type="pct"/>
            <w:tcBorders>
              <w:left w:val="single" w:sz="4" w:space="0" w:color="auto"/>
              <w:bottom w:val="single" w:sz="4" w:space="0" w:color="auto"/>
              <w:right w:val="single" w:sz="4" w:space="0" w:color="auto"/>
            </w:tcBorders>
          </w:tcPr>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r>
              <w:rPr>
                <w:rFonts w:ascii="標楷體" w:eastAsia="標楷體" w:hAnsi="標楷體" w:hint="eastAsia"/>
                <w:sz w:val="20"/>
                <w:szCs w:val="20"/>
              </w:rPr>
              <w:t>1</w:t>
            </w: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ind w:firstLineChars="50" w:firstLine="100"/>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tc>
        <w:tc>
          <w:tcPr>
            <w:tcW w:w="331" w:type="pct"/>
            <w:vMerge/>
            <w:tcBorders>
              <w:left w:val="single" w:sz="4" w:space="0" w:color="auto"/>
              <w:bottom w:val="single" w:sz="4" w:space="0" w:color="auto"/>
              <w:right w:val="single" w:sz="4" w:space="0" w:color="auto"/>
            </w:tcBorders>
            <w:vAlign w:val="center"/>
          </w:tcPr>
          <w:p w:rsidR="00300CC6" w:rsidRPr="00565BA0" w:rsidRDefault="00300CC6" w:rsidP="00300CC6">
            <w:pPr>
              <w:snapToGrid w:val="0"/>
              <w:spacing w:line="240" w:lineRule="exact"/>
              <w:rPr>
                <w:rFonts w:ascii="標楷體" w:eastAsia="標楷體" w:hAnsi="標楷體"/>
                <w:sz w:val="20"/>
                <w:szCs w:val="20"/>
              </w:rPr>
            </w:pPr>
          </w:p>
        </w:tc>
        <w:tc>
          <w:tcPr>
            <w:tcW w:w="346" w:type="pct"/>
            <w:vMerge/>
            <w:tcBorders>
              <w:left w:val="single" w:sz="4" w:space="0" w:color="auto"/>
              <w:bottom w:val="single" w:sz="4" w:space="0" w:color="auto"/>
              <w:right w:val="single" w:sz="4" w:space="0" w:color="auto"/>
            </w:tcBorders>
            <w:vAlign w:val="center"/>
          </w:tcPr>
          <w:p w:rsidR="00300CC6" w:rsidRPr="00565BA0" w:rsidRDefault="00300CC6" w:rsidP="00300CC6">
            <w:pPr>
              <w:snapToGrid w:val="0"/>
              <w:spacing w:line="240" w:lineRule="exact"/>
              <w:rPr>
                <w:rFonts w:ascii="標楷體" w:eastAsia="標楷體" w:hAnsi="標楷體"/>
                <w:sz w:val="20"/>
                <w:szCs w:val="20"/>
              </w:rPr>
            </w:pPr>
          </w:p>
        </w:tc>
      </w:tr>
      <w:tr w:rsidR="00300CC6" w:rsidRPr="00BB3EA5" w:rsidTr="00300CC6">
        <w:trPr>
          <w:cantSplit/>
          <w:trHeight w:val="3675"/>
        </w:trPr>
        <w:tc>
          <w:tcPr>
            <w:tcW w:w="341" w:type="pct"/>
            <w:tcBorders>
              <w:top w:val="single" w:sz="4" w:space="0" w:color="auto"/>
              <w:left w:val="single" w:sz="4" w:space="0" w:color="auto"/>
              <w:bottom w:val="single" w:sz="4" w:space="0" w:color="auto"/>
              <w:right w:val="single" w:sz="4" w:space="0" w:color="auto"/>
            </w:tcBorders>
          </w:tcPr>
          <w:p w:rsidR="00300CC6" w:rsidRPr="00565BA0" w:rsidRDefault="00300CC6" w:rsidP="00300CC6">
            <w:pPr>
              <w:snapToGrid w:val="0"/>
              <w:spacing w:line="240" w:lineRule="exact"/>
              <w:rPr>
                <w:rFonts w:ascii="標楷體" w:eastAsia="標楷體" w:hAnsi="標楷體"/>
                <w:color w:val="000000"/>
                <w:sz w:val="20"/>
                <w:szCs w:val="20"/>
              </w:rPr>
            </w:pPr>
          </w:p>
        </w:tc>
        <w:tc>
          <w:tcPr>
            <w:tcW w:w="664" w:type="pct"/>
            <w:tcBorders>
              <w:top w:val="single" w:sz="4" w:space="0" w:color="auto"/>
              <w:left w:val="single" w:sz="4" w:space="0" w:color="auto"/>
              <w:bottom w:val="single" w:sz="4" w:space="0" w:color="auto"/>
              <w:right w:val="single" w:sz="4" w:space="0" w:color="auto"/>
            </w:tcBorders>
          </w:tcPr>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tc>
        <w:tc>
          <w:tcPr>
            <w:tcW w:w="379" w:type="pct"/>
            <w:tcBorders>
              <w:top w:val="single" w:sz="4" w:space="0" w:color="auto"/>
              <w:left w:val="single" w:sz="4" w:space="0" w:color="auto"/>
              <w:bottom w:val="single" w:sz="4" w:space="0" w:color="auto"/>
              <w:right w:val="single" w:sz="4" w:space="0" w:color="auto"/>
            </w:tcBorders>
          </w:tcPr>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tc>
        <w:tc>
          <w:tcPr>
            <w:tcW w:w="2750" w:type="pct"/>
            <w:gridSpan w:val="2"/>
            <w:tcBorders>
              <w:top w:val="single" w:sz="4" w:space="0" w:color="auto"/>
              <w:left w:val="single" w:sz="4" w:space="0" w:color="auto"/>
              <w:bottom w:val="single" w:sz="4" w:space="0" w:color="auto"/>
              <w:right w:val="single" w:sz="4" w:space="0" w:color="auto"/>
            </w:tcBorders>
          </w:tcPr>
          <w:p w:rsidR="00300CC6" w:rsidRDefault="00300CC6" w:rsidP="00300CC6">
            <w:pPr>
              <w:snapToGrid w:val="0"/>
              <w:spacing w:line="240" w:lineRule="exact"/>
              <w:rPr>
                <w:rFonts w:ascii="標楷體" w:eastAsia="標楷體" w:hAnsi="標楷體"/>
                <w:b/>
                <w:sz w:val="20"/>
                <w:szCs w:val="20"/>
              </w:rPr>
            </w:pPr>
            <w:r w:rsidRPr="00565BA0">
              <w:rPr>
                <w:rFonts w:ascii="標楷體" w:eastAsia="標楷體" w:hAnsi="標楷體" w:hint="eastAsia"/>
                <w:b/>
                <w:sz w:val="20"/>
                <w:szCs w:val="20"/>
              </w:rPr>
              <w:t>活動二</w:t>
            </w:r>
            <w:r>
              <w:rPr>
                <w:rFonts w:ascii="標楷體" w:eastAsia="標楷體" w:hAnsi="標楷體" w:hint="eastAsia"/>
                <w:b/>
                <w:sz w:val="20"/>
                <w:szCs w:val="20"/>
              </w:rPr>
              <w:t>：</w:t>
            </w:r>
            <w:r>
              <w:rPr>
                <w:rFonts w:ascii="標楷體" w:eastAsia="標楷體" w:hAnsi="標楷體" w:hint="eastAsia"/>
                <w:b/>
                <w:sz w:val="20"/>
                <w:szCs w:val="20"/>
                <w:lang w:eastAsia="zh-HK"/>
              </w:rPr>
              <w:t>小美的危機</w:t>
            </w:r>
          </w:p>
          <w:p w:rsidR="00300CC6" w:rsidRPr="00565BA0" w:rsidRDefault="00300CC6" w:rsidP="00300CC6">
            <w:pPr>
              <w:snapToGrid w:val="0"/>
              <w:spacing w:line="240" w:lineRule="exact"/>
              <w:rPr>
                <w:rFonts w:ascii="標楷體" w:eastAsia="標楷體" w:hAnsi="標楷體"/>
                <w:sz w:val="20"/>
                <w:szCs w:val="20"/>
              </w:rPr>
            </w:pPr>
            <w:r w:rsidRPr="00565BA0">
              <w:rPr>
                <w:rFonts w:ascii="標楷體" w:eastAsia="標楷體" w:hAnsi="標楷體" w:hint="eastAsia"/>
                <w:sz w:val="20"/>
                <w:szCs w:val="20"/>
              </w:rPr>
              <w:t>一、引起動機</w:t>
            </w:r>
          </w:p>
          <w:p w:rsidR="00300CC6" w:rsidRPr="00565BA0" w:rsidRDefault="00300CC6" w:rsidP="00300CC6">
            <w:pPr>
              <w:snapToGrid w:val="0"/>
              <w:spacing w:line="240" w:lineRule="exact"/>
              <w:ind w:firstLineChars="150" w:firstLine="300"/>
              <w:rPr>
                <w:rFonts w:ascii="標楷體" w:eastAsia="標楷體" w:hAnsi="標楷體"/>
                <w:sz w:val="20"/>
                <w:szCs w:val="20"/>
              </w:rPr>
            </w:pPr>
            <w:r w:rsidRPr="00565BA0">
              <w:rPr>
                <w:rFonts w:ascii="標楷體" w:eastAsia="標楷體" w:hAnsi="標楷體" w:hint="eastAsia"/>
                <w:sz w:val="20"/>
                <w:szCs w:val="20"/>
              </w:rPr>
              <w:t>老師說一個情境故事：小美自己一個人在家看電視，這時候叔叔喝酒來了，發現小美的爸媽不在，就坐在小美的身旁，一邊繼續喝酒，一邊罵她。先大聲罵他、再打他的手，小美很害怕，也覺得很不舒服，又不敢告訴他。後來叔叔的手開始摸抓小美的頭髮，小美終於大叫：「我好痛！」正好這時候，爸媽回來了。</w:t>
            </w:r>
          </w:p>
          <w:p w:rsidR="00300CC6" w:rsidRPr="00565BA0" w:rsidRDefault="00300CC6" w:rsidP="00300CC6">
            <w:pPr>
              <w:snapToGrid w:val="0"/>
              <w:spacing w:line="240" w:lineRule="exact"/>
              <w:rPr>
                <w:rFonts w:ascii="標楷體" w:eastAsia="標楷體" w:hAnsi="標楷體"/>
                <w:b/>
                <w:sz w:val="20"/>
                <w:szCs w:val="20"/>
              </w:rPr>
            </w:pPr>
            <w:r w:rsidRPr="00565BA0">
              <w:rPr>
                <w:rFonts w:ascii="標楷體" w:eastAsia="標楷體" w:hAnsi="標楷體" w:hint="eastAsia"/>
                <w:b/>
                <w:sz w:val="20"/>
                <w:szCs w:val="20"/>
              </w:rPr>
              <w:t>二、主要活動</w:t>
            </w:r>
          </w:p>
          <w:p w:rsidR="00300CC6" w:rsidRPr="00565BA0" w:rsidRDefault="00300CC6" w:rsidP="00300CC6">
            <w:pPr>
              <w:snapToGrid w:val="0"/>
              <w:spacing w:line="240" w:lineRule="exact"/>
              <w:rPr>
                <w:rFonts w:ascii="標楷體" w:eastAsia="標楷體" w:hAnsi="標楷體"/>
                <w:sz w:val="20"/>
                <w:szCs w:val="20"/>
              </w:rPr>
            </w:pPr>
            <w:r w:rsidRPr="00565BA0">
              <w:rPr>
                <w:rFonts w:ascii="標楷體" w:eastAsia="標楷體" w:hAnsi="標楷體" w:hint="eastAsia"/>
                <w:sz w:val="20"/>
                <w:szCs w:val="20"/>
              </w:rPr>
              <w:t>1.老師提問：</w:t>
            </w:r>
          </w:p>
          <w:p w:rsidR="00300CC6" w:rsidRPr="00565BA0" w:rsidRDefault="00300CC6" w:rsidP="00300CC6">
            <w:pPr>
              <w:snapToGrid w:val="0"/>
              <w:spacing w:line="240" w:lineRule="exact"/>
              <w:rPr>
                <w:rFonts w:ascii="標楷體" w:eastAsia="標楷體" w:hAnsi="標楷體"/>
                <w:sz w:val="20"/>
                <w:szCs w:val="20"/>
              </w:rPr>
            </w:pPr>
            <w:r w:rsidRPr="00565BA0">
              <w:rPr>
                <w:rFonts w:ascii="標楷體" w:eastAsia="標楷體" w:hAnsi="標楷體" w:hint="eastAsia"/>
                <w:sz w:val="20"/>
                <w:szCs w:val="20"/>
              </w:rPr>
              <w:t>＊為什麼小美要大叫「我好痛」呢？</w:t>
            </w:r>
          </w:p>
          <w:p w:rsidR="00300CC6" w:rsidRPr="00565BA0" w:rsidRDefault="00300CC6" w:rsidP="00300CC6">
            <w:pPr>
              <w:snapToGrid w:val="0"/>
              <w:spacing w:line="240" w:lineRule="exact"/>
              <w:ind w:left="200" w:hangingChars="100" w:hanging="200"/>
              <w:rPr>
                <w:rFonts w:ascii="標楷體" w:eastAsia="標楷體" w:hAnsi="標楷體"/>
                <w:sz w:val="20"/>
                <w:szCs w:val="20"/>
              </w:rPr>
            </w:pPr>
            <w:r w:rsidRPr="00565BA0">
              <w:rPr>
                <w:rFonts w:ascii="標楷體" w:eastAsia="標楷體" w:hAnsi="標楷體" w:hint="eastAsia"/>
                <w:sz w:val="20"/>
                <w:szCs w:val="20"/>
              </w:rPr>
              <w:t>＊如果爸媽還沒有回來，可能會有什麼結果？</w:t>
            </w:r>
          </w:p>
          <w:p w:rsidR="00300CC6" w:rsidRPr="00565BA0" w:rsidRDefault="00300CC6" w:rsidP="00300CC6">
            <w:pPr>
              <w:snapToGrid w:val="0"/>
              <w:spacing w:line="240" w:lineRule="exact"/>
              <w:ind w:left="200" w:hangingChars="100" w:hanging="200"/>
              <w:rPr>
                <w:rFonts w:ascii="標楷體" w:eastAsia="標楷體" w:hAnsi="標楷體"/>
                <w:sz w:val="20"/>
                <w:szCs w:val="20"/>
              </w:rPr>
            </w:pPr>
            <w:r w:rsidRPr="00565BA0">
              <w:rPr>
                <w:rFonts w:ascii="標楷體" w:eastAsia="標楷體" w:hAnsi="標楷體" w:hint="eastAsia"/>
                <w:sz w:val="20"/>
                <w:szCs w:val="20"/>
              </w:rPr>
              <w:t>＊如果你是小美，在叔叔打你的時候，你要怎麼做？</w:t>
            </w:r>
          </w:p>
          <w:p w:rsidR="00300CC6" w:rsidRPr="00565BA0" w:rsidRDefault="00300CC6" w:rsidP="00300CC6">
            <w:pPr>
              <w:snapToGrid w:val="0"/>
              <w:spacing w:line="240" w:lineRule="exact"/>
              <w:ind w:left="200" w:hangingChars="100" w:hanging="200"/>
              <w:rPr>
                <w:rFonts w:ascii="標楷體" w:eastAsia="標楷體" w:hAnsi="標楷體"/>
                <w:sz w:val="20"/>
                <w:szCs w:val="20"/>
              </w:rPr>
            </w:pPr>
            <w:r w:rsidRPr="00565BA0">
              <w:rPr>
                <w:rFonts w:ascii="標楷體" w:eastAsia="標楷體" w:hAnsi="標楷體" w:hint="eastAsia"/>
                <w:sz w:val="20"/>
                <w:szCs w:val="20"/>
              </w:rPr>
              <w:t>＊萬一小美受到叔叔的暴力相向，你是她的朋友，應該怎麼做？</w:t>
            </w:r>
          </w:p>
          <w:p w:rsidR="00300CC6" w:rsidRPr="00565BA0" w:rsidRDefault="00300CC6" w:rsidP="00300CC6">
            <w:pPr>
              <w:snapToGrid w:val="0"/>
              <w:spacing w:line="240" w:lineRule="exact"/>
              <w:rPr>
                <w:rFonts w:ascii="標楷體" w:eastAsia="標楷體" w:hAnsi="標楷體"/>
                <w:sz w:val="20"/>
                <w:szCs w:val="20"/>
              </w:rPr>
            </w:pPr>
            <w:r w:rsidRPr="00565BA0">
              <w:rPr>
                <w:rFonts w:ascii="標楷體" w:eastAsia="標楷體" w:hAnsi="標楷體" w:hint="eastAsia"/>
                <w:sz w:val="20"/>
                <w:szCs w:val="20"/>
              </w:rPr>
              <w:t>2.讓小朋友上台演練：大聲對壞人說「不！」</w:t>
            </w:r>
          </w:p>
          <w:p w:rsidR="00300CC6" w:rsidRPr="00565BA0" w:rsidRDefault="00300CC6" w:rsidP="00300CC6">
            <w:pPr>
              <w:snapToGrid w:val="0"/>
              <w:spacing w:line="240" w:lineRule="exact"/>
              <w:rPr>
                <w:rFonts w:ascii="標楷體" w:eastAsia="標楷體" w:hAnsi="標楷體"/>
                <w:sz w:val="20"/>
                <w:szCs w:val="20"/>
              </w:rPr>
            </w:pPr>
            <w:r w:rsidRPr="00565BA0">
              <w:rPr>
                <w:rFonts w:ascii="標楷體" w:eastAsia="標楷體" w:hAnsi="標楷體" w:hint="eastAsia"/>
                <w:sz w:val="20"/>
                <w:szCs w:val="20"/>
              </w:rPr>
              <w:t>三、歸納統整</w:t>
            </w:r>
          </w:p>
          <w:p w:rsidR="00300CC6" w:rsidRPr="00565BA0" w:rsidRDefault="00300CC6" w:rsidP="00300CC6">
            <w:pPr>
              <w:snapToGrid w:val="0"/>
              <w:spacing w:line="240" w:lineRule="exact"/>
              <w:rPr>
                <w:rFonts w:ascii="標楷體" w:eastAsia="標楷體" w:hAnsi="標楷體"/>
                <w:sz w:val="20"/>
                <w:szCs w:val="20"/>
              </w:rPr>
            </w:pPr>
            <w:r w:rsidRPr="00565BA0">
              <w:rPr>
                <w:rFonts w:ascii="標楷體" w:eastAsia="標楷體" w:hAnsi="標楷體" w:hint="eastAsia"/>
                <w:sz w:val="20"/>
                <w:szCs w:val="20"/>
              </w:rPr>
              <w:t>指導學生瞭解別人威脅你的身體，令你感到不舒服時，你要立即反應，</w:t>
            </w:r>
          </w:p>
        </w:tc>
        <w:tc>
          <w:tcPr>
            <w:tcW w:w="189" w:type="pct"/>
            <w:tcBorders>
              <w:top w:val="single" w:sz="4" w:space="0" w:color="auto"/>
              <w:left w:val="single" w:sz="4" w:space="0" w:color="auto"/>
              <w:bottom w:val="single" w:sz="4" w:space="0" w:color="auto"/>
              <w:right w:val="single" w:sz="4" w:space="0" w:color="auto"/>
            </w:tcBorders>
          </w:tcPr>
          <w:p w:rsidR="00300CC6" w:rsidRPr="00565BA0" w:rsidRDefault="00300CC6" w:rsidP="00300CC6">
            <w:pPr>
              <w:snapToGrid w:val="0"/>
              <w:spacing w:line="240" w:lineRule="exact"/>
              <w:rPr>
                <w:rFonts w:ascii="標楷體" w:eastAsia="標楷體" w:hAnsi="標楷體"/>
                <w:sz w:val="20"/>
                <w:szCs w:val="20"/>
              </w:rPr>
            </w:pPr>
            <w:r>
              <w:rPr>
                <w:rFonts w:ascii="標楷體" w:eastAsia="標楷體" w:hAnsi="標楷體" w:hint="eastAsia"/>
                <w:sz w:val="20"/>
                <w:szCs w:val="20"/>
              </w:rPr>
              <w:t>1</w:t>
            </w: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p w:rsidR="00300CC6" w:rsidRPr="00565BA0" w:rsidRDefault="00300CC6" w:rsidP="00300CC6">
            <w:pPr>
              <w:snapToGrid w:val="0"/>
              <w:spacing w:line="240" w:lineRule="exact"/>
              <w:rPr>
                <w:rFonts w:ascii="標楷體" w:eastAsia="標楷體" w:hAnsi="標楷體"/>
                <w:sz w:val="20"/>
                <w:szCs w:val="20"/>
              </w:rPr>
            </w:pPr>
          </w:p>
        </w:tc>
        <w:tc>
          <w:tcPr>
            <w:tcW w:w="331" w:type="pct"/>
            <w:tcBorders>
              <w:top w:val="single" w:sz="4" w:space="0" w:color="auto"/>
              <w:left w:val="single" w:sz="4" w:space="0" w:color="auto"/>
              <w:bottom w:val="single" w:sz="4" w:space="0" w:color="auto"/>
              <w:right w:val="single" w:sz="4" w:space="0" w:color="auto"/>
            </w:tcBorders>
          </w:tcPr>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r w:rsidRPr="00565BA0">
              <w:rPr>
                <w:rFonts w:ascii="標楷體" w:eastAsia="標楷體" w:hAnsi="標楷體" w:hint="eastAsia"/>
                <w:sz w:val="20"/>
                <w:szCs w:val="20"/>
              </w:rPr>
              <w:t>學習單</w:t>
            </w:r>
          </w:p>
          <w:p w:rsidR="00300CC6" w:rsidRPr="00565BA0" w:rsidRDefault="00300CC6" w:rsidP="00300CC6">
            <w:pPr>
              <w:snapToGrid w:val="0"/>
              <w:spacing w:line="240" w:lineRule="exact"/>
              <w:jc w:val="both"/>
              <w:rPr>
                <w:rFonts w:ascii="標楷體" w:eastAsia="標楷體" w:hAnsi="標楷體"/>
                <w:sz w:val="20"/>
                <w:szCs w:val="20"/>
              </w:rPr>
            </w:pPr>
          </w:p>
        </w:tc>
        <w:tc>
          <w:tcPr>
            <w:tcW w:w="346" w:type="pct"/>
            <w:tcBorders>
              <w:top w:val="single" w:sz="4" w:space="0" w:color="auto"/>
              <w:left w:val="single" w:sz="4" w:space="0" w:color="auto"/>
              <w:bottom w:val="single" w:sz="4" w:space="0" w:color="auto"/>
              <w:right w:val="single" w:sz="4" w:space="0" w:color="auto"/>
            </w:tcBorders>
          </w:tcPr>
          <w:p w:rsidR="00300CC6" w:rsidRPr="00565BA0" w:rsidRDefault="00300CC6" w:rsidP="00300CC6">
            <w:pPr>
              <w:snapToGrid w:val="0"/>
              <w:spacing w:line="240" w:lineRule="exact"/>
              <w:jc w:val="both"/>
              <w:rPr>
                <w:rFonts w:ascii="標楷體" w:eastAsia="標楷體" w:hAnsi="標楷體"/>
                <w:sz w:val="20"/>
                <w:szCs w:val="20"/>
              </w:rPr>
            </w:pPr>
            <w:r w:rsidRPr="00565BA0">
              <w:rPr>
                <w:rFonts w:ascii="標楷體" w:eastAsia="標楷體" w:hAnsi="標楷體" w:hint="eastAsia"/>
                <w:sz w:val="20"/>
                <w:szCs w:val="20"/>
              </w:rPr>
              <w:t>參與討論</w:t>
            </w: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r w:rsidRPr="00565BA0">
              <w:rPr>
                <w:rFonts w:ascii="標楷體" w:eastAsia="標楷體" w:hAnsi="標楷體" w:hint="eastAsia"/>
                <w:sz w:val="20"/>
                <w:szCs w:val="20"/>
              </w:rPr>
              <w:t>完成學習單</w:t>
            </w: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r w:rsidRPr="00565BA0">
              <w:rPr>
                <w:rFonts w:ascii="標楷體" w:eastAsia="標楷體" w:hAnsi="標楷體" w:hint="eastAsia"/>
                <w:sz w:val="20"/>
                <w:szCs w:val="20"/>
              </w:rPr>
              <w:t>專心聆聽</w:t>
            </w: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p>
          <w:p w:rsidR="00300CC6" w:rsidRPr="00565BA0" w:rsidRDefault="00300CC6" w:rsidP="00300CC6">
            <w:pPr>
              <w:snapToGrid w:val="0"/>
              <w:spacing w:line="240" w:lineRule="exact"/>
              <w:jc w:val="both"/>
              <w:rPr>
                <w:rFonts w:ascii="標楷體" w:eastAsia="標楷體" w:hAnsi="標楷體"/>
                <w:sz w:val="20"/>
                <w:szCs w:val="20"/>
              </w:rPr>
            </w:pPr>
            <w:r w:rsidRPr="00565BA0">
              <w:rPr>
                <w:rFonts w:ascii="標楷體" w:eastAsia="標楷體" w:hAnsi="標楷體" w:hint="eastAsia"/>
                <w:sz w:val="20"/>
                <w:szCs w:val="20"/>
              </w:rPr>
              <w:t>討論發表</w:t>
            </w:r>
          </w:p>
        </w:tc>
      </w:tr>
    </w:tbl>
    <w:p w:rsidR="00E55179" w:rsidRDefault="00E55179" w:rsidP="00300CC6">
      <w:pPr>
        <w:snapToGrid w:val="0"/>
        <w:spacing w:line="520" w:lineRule="atLeast"/>
        <w:ind w:left="834"/>
        <w:rPr>
          <w:rFonts w:ascii="標楷體" w:eastAsia="標楷體" w:hAnsi="標楷體"/>
          <w:b/>
          <w:color w:val="000000"/>
          <w:sz w:val="28"/>
          <w:szCs w:val="28"/>
        </w:rPr>
      </w:pPr>
    </w:p>
    <w:p w:rsidR="00C14418" w:rsidRPr="009C61EF" w:rsidRDefault="00C14418" w:rsidP="00C14418">
      <w:pPr>
        <w:keepNext/>
        <w:pageBreakBefore/>
        <w:snapToGrid w:val="0"/>
        <w:rPr>
          <w:rFonts w:ascii="標楷體" w:eastAsia="標楷體" w:hAnsi="標楷體"/>
          <w:sz w:val="32"/>
          <w:szCs w:val="32"/>
        </w:rPr>
      </w:pPr>
      <w:r w:rsidRPr="00020982">
        <w:rPr>
          <w:rFonts w:ascii="標楷體" w:eastAsia="標楷體" w:hAnsi="標楷體" w:hint="eastAsia"/>
          <w:b/>
          <w:color w:val="000000"/>
          <w:sz w:val="28"/>
          <w:szCs w:val="28"/>
        </w:rPr>
        <w:lastRenderedPageBreak/>
        <w:t>(</w:t>
      </w:r>
      <w:r>
        <w:rPr>
          <w:rFonts w:ascii="標楷體" w:eastAsia="標楷體" w:hAnsi="標楷體" w:hint="eastAsia"/>
          <w:b/>
          <w:color w:val="000000"/>
          <w:sz w:val="28"/>
          <w:szCs w:val="28"/>
        </w:rPr>
        <w:t>三</w:t>
      </w:r>
      <w:r w:rsidRPr="00020982">
        <w:rPr>
          <w:rFonts w:ascii="標楷體" w:eastAsia="標楷體" w:hAnsi="標楷體" w:hint="eastAsia"/>
          <w:b/>
          <w:color w:val="000000"/>
          <w:sz w:val="28"/>
          <w:szCs w:val="28"/>
        </w:rPr>
        <w:t>)</w:t>
      </w:r>
      <w:r>
        <w:rPr>
          <w:rFonts w:ascii="標楷體" w:eastAsia="標楷體" w:hAnsi="標楷體" w:hint="eastAsia"/>
          <w:b/>
          <w:color w:val="000000"/>
          <w:sz w:val="28"/>
          <w:szCs w:val="28"/>
        </w:rPr>
        <w:t>本位</w:t>
      </w:r>
      <w:r w:rsidRPr="00020982">
        <w:rPr>
          <w:rFonts w:ascii="標楷體" w:eastAsia="標楷體" w:hAnsi="標楷體" w:hint="eastAsia"/>
          <w:b/>
          <w:color w:val="000000"/>
          <w:sz w:val="28"/>
          <w:szCs w:val="28"/>
        </w:rPr>
        <w:t>課程-</w:t>
      </w:r>
      <w:r>
        <w:rPr>
          <w:rFonts w:ascii="標楷體" w:eastAsia="標楷體" w:hAnsi="標楷體" w:hint="eastAsia"/>
          <w:b/>
          <w:color w:val="000000"/>
          <w:sz w:val="28"/>
          <w:szCs w:val="28"/>
        </w:rPr>
        <w:t>閱讀教育(20</w:t>
      </w:r>
      <w:r w:rsidRPr="00020982">
        <w:rPr>
          <w:rFonts w:ascii="標楷體" w:eastAsia="標楷體" w:hAnsi="標楷體"/>
          <w:b/>
          <w:color w:val="000000"/>
          <w:sz w:val="28"/>
          <w:szCs w:val="28"/>
        </w:rPr>
        <w:t>)</w:t>
      </w:r>
    </w:p>
    <w:p w:rsidR="00C14418" w:rsidRPr="008C1D28" w:rsidRDefault="00C14418" w:rsidP="00C14418">
      <w:pPr>
        <w:snapToGrid w:val="0"/>
        <w:spacing w:line="520" w:lineRule="atLeast"/>
        <w:jc w:val="center"/>
        <w:rPr>
          <w:rFonts w:ascii="標楷體" w:eastAsia="標楷體" w:hAnsi="標楷體"/>
          <w:b/>
          <w:color w:val="000000"/>
          <w:sz w:val="28"/>
          <w:szCs w:val="28"/>
        </w:rPr>
      </w:pPr>
      <w:r>
        <w:rPr>
          <w:rFonts w:eastAsia="標楷體" w:hint="eastAsia"/>
          <w:sz w:val="28"/>
        </w:rPr>
        <w:t>屏東縣</w:t>
      </w:r>
      <w:r>
        <w:rPr>
          <w:rFonts w:eastAsia="標楷體" w:hint="eastAsia"/>
          <w:sz w:val="28"/>
          <w:u w:val="single"/>
        </w:rPr>
        <w:t xml:space="preserve">　泰山　</w:t>
      </w:r>
      <w:r>
        <w:rPr>
          <w:rFonts w:eastAsia="標楷體" w:hint="eastAsia"/>
          <w:sz w:val="28"/>
        </w:rPr>
        <w:t>國小</w:t>
      </w:r>
      <w:r>
        <w:rPr>
          <w:rFonts w:eastAsia="標楷體"/>
          <w:sz w:val="28"/>
          <w:u w:val="single"/>
        </w:rPr>
        <w:t>105</w:t>
      </w:r>
      <w:r>
        <w:rPr>
          <w:rFonts w:eastAsia="標楷體" w:hint="eastAsia"/>
          <w:sz w:val="28"/>
        </w:rPr>
        <w:t>學年度第</w:t>
      </w:r>
      <w:r>
        <w:rPr>
          <w:rFonts w:eastAsia="標楷體" w:hint="eastAsia"/>
          <w:sz w:val="28"/>
          <w:u w:val="single"/>
        </w:rPr>
        <w:t>2</w:t>
      </w:r>
      <w:r>
        <w:rPr>
          <w:rFonts w:eastAsia="標楷體" w:hint="eastAsia"/>
          <w:sz w:val="28"/>
        </w:rPr>
        <w:t>學期</w:t>
      </w:r>
      <w:r>
        <w:rPr>
          <w:rFonts w:ascii="標楷體" w:eastAsia="標楷體" w:hAnsi="標楷體" w:hint="eastAsia"/>
          <w:sz w:val="32"/>
          <w:szCs w:val="32"/>
        </w:rPr>
        <w:t>一</w:t>
      </w:r>
      <w:r w:rsidRPr="009C61EF">
        <w:rPr>
          <w:rFonts w:ascii="標楷體" w:eastAsia="標楷體" w:hAnsi="標楷體"/>
          <w:sz w:val="32"/>
          <w:szCs w:val="32"/>
        </w:rPr>
        <w:t>年級</w:t>
      </w:r>
      <w:r w:rsidRPr="009C61EF">
        <w:rPr>
          <w:rFonts w:ascii="標楷體" w:eastAsia="標楷體" w:hAnsi="標楷體" w:hint="eastAsia"/>
          <w:sz w:val="32"/>
          <w:szCs w:val="32"/>
        </w:rPr>
        <w:t>閱讀教學</w:t>
      </w:r>
      <w:r w:rsidRPr="009C61EF">
        <w:rPr>
          <w:rFonts w:ascii="標楷體" w:eastAsia="標楷體" w:hAnsi="標楷體"/>
          <w:sz w:val="32"/>
          <w:szCs w:val="32"/>
        </w:rPr>
        <w:t>計畫</w:t>
      </w:r>
    </w:p>
    <w:p w:rsidR="00C14418" w:rsidRDefault="00C14418" w:rsidP="00C14418">
      <w:pPr>
        <w:spacing w:line="0" w:lineRule="atLeast"/>
        <w:jc w:val="both"/>
        <w:rPr>
          <w:rFonts w:ascii="標楷體" w:eastAsia="標楷體" w:hAnsi="標楷體"/>
          <w:b/>
          <w:color w:val="000000"/>
          <w:sz w:val="28"/>
          <w:szCs w:val="28"/>
        </w:rPr>
      </w:pPr>
    </w:p>
    <w:p w:rsidR="00C14418" w:rsidRPr="00CF0765" w:rsidRDefault="00C14418" w:rsidP="002B619D">
      <w:pPr>
        <w:spacing w:line="0" w:lineRule="atLeast"/>
        <w:jc w:val="both"/>
        <w:rPr>
          <w:rFonts w:eastAsia="標楷體"/>
          <w:b/>
          <w:color w:val="000000"/>
          <w:sz w:val="28"/>
        </w:rPr>
      </w:pPr>
      <w:r w:rsidRPr="00CF0765">
        <w:rPr>
          <w:rFonts w:ascii="標楷體" w:eastAsia="標楷體" w:hAnsi="標楷體" w:hint="eastAsia"/>
          <w:b/>
          <w:color w:val="000000"/>
          <w:sz w:val="28"/>
        </w:rPr>
        <w:t>本</w:t>
      </w:r>
      <w:r w:rsidRPr="00CF0765">
        <w:rPr>
          <w:rFonts w:ascii="標楷體" w:eastAsia="標楷體" w:hAnsi="標楷體"/>
          <w:b/>
          <w:color w:val="000000"/>
          <w:sz w:val="28"/>
        </w:rPr>
        <w:t>學期</w:t>
      </w:r>
      <w:r w:rsidRPr="00CF0765">
        <w:rPr>
          <w:rFonts w:ascii="標楷體" w:eastAsia="標楷體" w:hAnsi="標楷體"/>
          <w:b/>
          <w:color w:val="000000"/>
          <w:sz w:val="28"/>
          <w:szCs w:val="28"/>
        </w:rPr>
        <w:t>課程內涵：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61"/>
        <w:gridCol w:w="2117"/>
        <w:gridCol w:w="4546"/>
        <w:gridCol w:w="2977"/>
        <w:gridCol w:w="572"/>
        <w:gridCol w:w="2571"/>
        <w:gridCol w:w="996"/>
      </w:tblGrid>
      <w:tr w:rsidR="00C14418" w:rsidRPr="00F51759" w:rsidTr="007B790C">
        <w:trPr>
          <w:cantSplit/>
          <w:tblHeader/>
          <w:jc w:val="center"/>
        </w:trPr>
        <w:tc>
          <w:tcPr>
            <w:tcW w:w="326" w:type="pct"/>
          </w:tcPr>
          <w:p w:rsidR="00C14418" w:rsidRPr="00F51759" w:rsidRDefault="00C14418" w:rsidP="007B790C">
            <w:pPr>
              <w:pStyle w:val="4123"/>
              <w:snapToGrid w:val="0"/>
              <w:spacing w:line="0" w:lineRule="atLeast"/>
              <w:ind w:left="0" w:right="0" w:firstLine="0"/>
              <w:rPr>
                <w:rFonts w:ascii="標楷體" w:eastAsia="標楷體" w:hAnsi="標楷體"/>
                <w:sz w:val="20"/>
              </w:rPr>
            </w:pPr>
            <w:r w:rsidRPr="00F51759">
              <w:rPr>
                <w:rFonts w:ascii="標楷體" w:eastAsia="標楷體" w:hAnsi="標楷體"/>
                <w:sz w:val="20"/>
              </w:rPr>
              <w:t>教學期程</w:t>
            </w:r>
          </w:p>
        </w:tc>
        <w:tc>
          <w:tcPr>
            <w:tcW w:w="718" w:type="pct"/>
          </w:tcPr>
          <w:p w:rsidR="00C14418" w:rsidRPr="00F51759" w:rsidRDefault="00C14418" w:rsidP="007B790C">
            <w:pPr>
              <w:snapToGrid w:val="0"/>
              <w:spacing w:line="240" w:lineRule="exact"/>
              <w:jc w:val="both"/>
              <w:rPr>
                <w:rFonts w:ascii="標楷體" w:eastAsia="標楷體" w:hAnsi="標楷體"/>
                <w:sz w:val="20"/>
                <w:szCs w:val="20"/>
              </w:rPr>
            </w:pPr>
            <w:r w:rsidRPr="00F51759">
              <w:rPr>
                <w:rFonts w:ascii="標楷體" w:eastAsia="標楷體" w:hAnsi="標楷體" w:hint="eastAsia"/>
                <w:sz w:val="20"/>
                <w:szCs w:val="20"/>
              </w:rPr>
              <w:t>領域及議題能力指標</w:t>
            </w:r>
          </w:p>
        </w:tc>
        <w:tc>
          <w:tcPr>
            <w:tcW w:w="1542" w:type="pct"/>
          </w:tcPr>
          <w:p w:rsidR="00C14418" w:rsidRPr="00F51759" w:rsidRDefault="00C14418" w:rsidP="007B790C">
            <w:pPr>
              <w:snapToGrid w:val="0"/>
              <w:spacing w:line="240" w:lineRule="exact"/>
              <w:ind w:left="180" w:hangingChars="100" w:hanging="180"/>
              <w:jc w:val="both"/>
              <w:rPr>
                <w:rFonts w:ascii="標楷體" w:eastAsia="標楷體" w:hAnsi="標楷體"/>
                <w:sz w:val="20"/>
                <w:szCs w:val="20"/>
              </w:rPr>
            </w:pPr>
            <w:r w:rsidRPr="00F51759">
              <w:rPr>
                <w:rFonts w:ascii="標楷體" w:eastAsia="標楷體" w:hAnsi="標楷體" w:hint="eastAsia"/>
                <w:spacing w:val="-10"/>
                <w:sz w:val="20"/>
                <w:szCs w:val="20"/>
              </w:rPr>
              <w:t>教學目標</w:t>
            </w:r>
          </w:p>
        </w:tc>
        <w:tc>
          <w:tcPr>
            <w:tcW w:w="1010" w:type="pct"/>
          </w:tcPr>
          <w:p w:rsidR="00C14418" w:rsidRPr="00F51759" w:rsidRDefault="00C14418" w:rsidP="007B790C">
            <w:pPr>
              <w:snapToGrid w:val="0"/>
              <w:spacing w:line="0" w:lineRule="atLeast"/>
              <w:ind w:left="200" w:hangingChars="100" w:hanging="200"/>
              <w:jc w:val="both"/>
              <w:rPr>
                <w:rFonts w:ascii="標楷體" w:eastAsia="標楷體" w:hAnsi="標楷體"/>
                <w:sz w:val="20"/>
                <w:szCs w:val="20"/>
              </w:rPr>
            </w:pPr>
            <w:r w:rsidRPr="00F51759">
              <w:rPr>
                <w:rFonts w:ascii="標楷體" w:eastAsia="標楷體" w:hAnsi="標楷體" w:hint="eastAsia"/>
                <w:sz w:val="20"/>
                <w:szCs w:val="20"/>
              </w:rPr>
              <w:t>主題或單元活動內容</w:t>
            </w:r>
          </w:p>
        </w:tc>
        <w:tc>
          <w:tcPr>
            <w:tcW w:w="194" w:type="pct"/>
          </w:tcPr>
          <w:p w:rsidR="00C14418" w:rsidRPr="00F51759" w:rsidRDefault="00C14418" w:rsidP="007B790C">
            <w:pPr>
              <w:spacing w:line="0" w:lineRule="atLeast"/>
              <w:jc w:val="both"/>
              <w:rPr>
                <w:rFonts w:ascii="標楷體" w:eastAsia="標楷體" w:hAnsi="標楷體"/>
                <w:color w:val="000000"/>
                <w:sz w:val="20"/>
                <w:szCs w:val="20"/>
              </w:rPr>
            </w:pPr>
            <w:r w:rsidRPr="00F51759">
              <w:rPr>
                <w:rFonts w:ascii="標楷體" w:eastAsia="標楷體" w:hAnsi="標楷體"/>
                <w:color w:val="000000"/>
                <w:sz w:val="20"/>
                <w:szCs w:val="20"/>
              </w:rPr>
              <w:t>節數</w:t>
            </w:r>
          </w:p>
        </w:tc>
        <w:tc>
          <w:tcPr>
            <w:tcW w:w="872" w:type="pct"/>
          </w:tcPr>
          <w:p w:rsidR="00C14418" w:rsidRPr="00F51759" w:rsidRDefault="00C14418" w:rsidP="007B790C">
            <w:pPr>
              <w:snapToGrid w:val="0"/>
              <w:jc w:val="both"/>
              <w:rPr>
                <w:rFonts w:ascii="標楷體" w:eastAsia="標楷體" w:hAnsi="標楷體"/>
                <w:sz w:val="20"/>
                <w:szCs w:val="20"/>
              </w:rPr>
            </w:pPr>
            <w:r w:rsidRPr="00F51759">
              <w:rPr>
                <w:rFonts w:ascii="標楷體" w:eastAsia="標楷體" w:hAnsi="標楷體" w:hint="eastAsia"/>
                <w:sz w:val="20"/>
                <w:szCs w:val="20"/>
              </w:rPr>
              <w:t>使用教材</w:t>
            </w:r>
          </w:p>
        </w:tc>
        <w:tc>
          <w:tcPr>
            <w:tcW w:w="338" w:type="pct"/>
          </w:tcPr>
          <w:p w:rsidR="00C14418" w:rsidRPr="00F51759" w:rsidRDefault="00C14418" w:rsidP="007B790C">
            <w:pPr>
              <w:snapToGrid w:val="0"/>
              <w:jc w:val="both"/>
              <w:rPr>
                <w:rFonts w:ascii="標楷體" w:eastAsia="標楷體" w:hAnsi="標楷體"/>
                <w:color w:val="000000"/>
                <w:sz w:val="20"/>
                <w:szCs w:val="20"/>
              </w:rPr>
            </w:pPr>
            <w:r w:rsidRPr="00F51759">
              <w:rPr>
                <w:rFonts w:ascii="標楷體" w:eastAsia="標楷體" w:hAnsi="標楷體"/>
                <w:color w:val="000000"/>
                <w:sz w:val="20"/>
                <w:szCs w:val="20"/>
              </w:rPr>
              <w:t>評量方式</w:t>
            </w:r>
          </w:p>
        </w:tc>
      </w:tr>
      <w:tr w:rsidR="00C14418" w:rsidRPr="00F51759" w:rsidTr="007B790C">
        <w:trPr>
          <w:cantSplit/>
          <w:trHeight w:val="2120"/>
          <w:jc w:val="center"/>
        </w:trPr>
        <w:tc>
          <w:tcPr>
            <w:tcW w:w="326" w:type="pct"/>
            <w:tcBorders>
              <w:bottom w:val="single" w:sz="4" w:space="0" w:color="auto"/>
            </w:tcBorders>
          </w:tcPr>
          <w:p w:rsidR="00C14418" w:rsidRPr="002E3426" w:rsidRDefault="00C14418" w:rsidP="007B790C">
            <w:pPr>
              <w:pStyle w:val="4123"/>
              <w:snapToGrid w:val="0"/>
              <w:spacing w:line="0" w:lineRule="atLeast"/>
              <w:ind w:left="0" w:right="0" w:firstLine="0"/>
              <w:rPr>
                <w:rFonts w:ascii="標楷體" w:eastAsia="標楷體" w:hAnsi="標楷體"/>
                <w:sz w:val="20"/>
              </w:rPr>
            </w:pPr>
            <w:r w:rsidRPr="002E3426">
              <w:rPr>
                <w:rFonts w:ascii="標楷體" w:eastAsia="標楷體" w:hAnsi="標楷體" w:hint="eastAsia"/>
                <w:sz w:val="20"/>
              </w:rPr>
              <w:t>一</w:t>
            </w:r>
          </w:p>
          <w:p w:rsidR="00C14418" w:rsidRPr="002E3426" w:rsidRDefault="00C14418" w:rsidP="007B790C">
            <w:pPr>
              <w:pStyle w:val="4123"/>
              <w:snapToGrid w:val="0"/>
              <w:spacing w:line="0" w:lineRule="atLeast"/>
              <w:ind w:left="0" w:right="0" w:firstLine="0"/>
              <w:rPr>
                <w:rFonts w:ascii="標楷體" w:eastAsia="標楷體" w:hAnsi="標楷體"/>
                <w:sz w:val="20"/>
              </w:rPr>
            </w:pPr>
          </w:p>
        </w:tc>
        <w:tc>
          <w:tcPr>
            <w:tcW w:w="718" w:type="pct"/>
            <w:tcBorders>
              <w:bottom w:val="single" w:sz="4" w:space="0" w:color="auto"/>
            </w:tcBorders>
          </w:tcPr>
          <w:p w:rsidR="00C14418" w:rsidRPr="00F51759" w:rsidRDefault="00C14418" w:rsidP="007B790C">
            <w:pPr>
              <w:snapToGrid w:val="0"/>
              <w:ind w:leftChars="24" w:left="58" w:right="57"/>
              <w:jc w:val="both"/>
              <w:rPr>
                <w:rFonts w:ascii="標楷體" w:eastAsia="標楷體" w:hAnsi="標楷體"/>
                <w:sz w:val="20"/>
                <w:szCs w:val="20"/>
              </w:rPr>
            </w:pPr>
            <w:smartTag w:uri="urn:schemas-microsoft-com:office:smarttags" w:element="chsdate">
              <w:smartTagPr>
                <w:attr w:name="Year" w:val="2005"/>
                <w:attr w:name="Month" w:val="1"/>
                <w:attr w:name="Day" w:val="7"/>
                <w:attr w:name="IsLunarDate" w:val="False"/>
                <w:attr w:name="IsROCDate" w:val="False"/>
              </w:smartTagPr>
              <w:r w:rsidRPr="00F51759">
                <w:rPr>
                  <w:rFonts w:ascii="標楷體" w:eastAsia="標楷體" w:hAnsi="標楷體" w:hint="eastAsia"/>
                  <w:sz w:val="20"/>
                  <w:szCs w:val="20"/>
                </w:rPr>
                <w:t>5-1-7</w:t>
              </w:r>
            </w:smartTag>
            <w:r w:rsidRPr="00F51759">
              <w:rPr>
                <w:rFonts w:ascii="標楷體" w:eastAsia="標楷體" w:hAnsi="標楷體" w:hint="eastAsia"/>
                <w:sz w:val="20"/>
                <w:szCs w:val="20"/>
              </w:rPr>
              <w:t>-1 能流暢朗讀出文章表達的情感。</w:t>
            </w:r>
          </w:p>
          <w:p w:rsidR="00C14418" w:rsidRPr="00F51759" w:rsidRDefault="00C14418" w:rsidP="007B790C">
            <w:pPr>
              <w:snapToGrid w:val="0"/>
              <w:ind w:leftChars="24" w:left="58" w:right="57"/>
              <w:jc w:val="both"/>
              <w:rPr>
                <w:rFonts w:ascii="標楷體" w:eastAsia="標楷體" w:hAnsi="標楷體"/>
                <w:sz w:val="20"/>
                <w:szCs w:val="20"/>
              </w:rPr>
            </w:pPr>
            <w:smartTag w:uri="urn:schemas-microsoft-com:office:smarttags" w:element="chsdate">
              <w:smartTagPr>
                <w:attr w:name="Year" w:val="2005"/>
                <w:attr w:name="Month" w:val="1"/>
                <w:attr w:name="Day" w:val="4"/>
                <w:attr w:name="IsLunarDate" w:val="False"/>
                <w:attr w:name="IsROCDate" w:val="False"/>
              </w:smartTagPr>
              <w:r w:rsidRPr="00F51759">
                <w:rPr>
                  <w:rFonts w:ascii="標楷體" w:eastAsia="標楷體" w:hAnsi="標楷體" w:hint="eastAsia"/>
                  <w:sz w:val="20"/>
                  <w:szCs w:val="20"/>
                </w:rPr>
                <w:t>5-1-4</w:t>
              </w:r>
            </w:smartTag>
            <w:r w:rsidRPr="00F51759">
              <w:rPr>
                <w:rFonts w:ascii="標楷體" w:eastAsia="標楷體" w:hAnsi="標楷體" w:hint="eastAsia"/>
                <w:sz w:val="20"/>
                <w:szCs w:val="20"/>
              </w:rPr>
              <w:t>-1 能喜愛閱讀課外(注音)讀物，擴展閱讀視野。</w:t>
            </w:r>
          </w:p>
          <w:p w:rsidR="00C14418" w:rsidRPr="00F51759" w:rsidRDefault="00C14418" w:rsidP="007B790C">
            <w:pPr>
              <w:jc w:val="both"/>
              <w:rPr>
                <w:rFonts w:ascii="標楷體" w:eastAsia="標楷體" w:hAnsi="標楷體"/>
                <w:sz w:val="20"/>
                <w:szCs w:val="20"/>
              </w:rPr>
            </w:pPr>
            <w:smartTag w:uri="urn:schemas-microsoft-com:office:smarttags" w:element="chsdate">
              <w:smartTagPr>
                <w:attr w:name="Year" w:val="2005"/>
                <w:attr w:name="Month" w:val="1"/>
                <w:attr w:name="Day" w:val="7"/>
                <w:attr w:name="IsLunarDate" w:val="False"/>
                <w:attr w:name="IsROCDate" w:val="False"/>
              </w:smartTagPr>
              <w:r w:rsidRPr="00F51759">
                <w:rPr>
                  <w:rFonts w:ascii="標楷體" w:eastAsia="標楷體" w:hAnsi="標楷體" w:hint="eastAsia"/>
                  <w:sz w:val="20"/>
                  <w:szCs w:val="20"/>
                </w:rPr>
                <w:t>5-1-7</w:t>
              </w:r>
            </w:smartTag>
            <w:r w:rsidRPr="00F51759">
              <w:rPr>
                <w:rFonts w:ascii="標楷體" w:eastAsia="標楷體" w:hAnsi="標楷體" w:hint="eastAsia"/>
                <w:sz w:val="20"/>
                <w:szCs w:val="20"/>
              </w:rPr>
              <w:t>-2 能理解在閱讀過程中所觀察到的訊息。</w:t>
            </w:r>
          </w:p>
        </w:tc>
        <w:tc>
          <w:tcPr>
            <w:tcW w:w="1542" w:type="pct"/>
            <w:tcBorders>
              <w:bottom w:val="single" w:sz="4" w:space="0" w:color="auto"/>
            </w:tcBorders>
          </w:tcPr>
          <w:p w:rsidR="00C14418" w:rsidRPr="00C14418" w:rsidRDefault="00C14418" w:rsidP="00C14418">
            <w:pPr>
              <w:rPr>
                <w:rFonts w:ascii="標楷體" w:eastAsia="標楷體" w:hAnsi="標楷體"/>
                <w:sz w:val="20"/>
                <w:szCs w:val="20"/>
              </w:rPr>
            </w:pPr>
            <w:r w:rsidRPr="00C14418">
              <w:rPr>
                <w:rFonts w:ascii="標楷體" w:eastAsia="標楷體" w:hAnsi="標楷體" w:hint="eastAsia"/>
                <w:sz w:val="20"/>
                <w:szCs w:val="20"/>
              </w:rPr>
              <w:t>1.能培養良好的聆聽態度，並學會使用禮貌語言</w:t>
            </w:r>
            <w:r w:rsidRPr="00C14418">
              <w:rPr>
                <w:rFonts w:ascii="標楷體" w:eastAsia="標楷體" w:hAnsi="標楷體"/>
                <w:sz w:val="20"/>
                <w:szCs w:val="20"/>
              </w:rPr>
              <w:t>，</w:t>
            </w:r>
            <w:r w:rsidRPr="00C14418">
              <w:rPr>
                <w:rFonts w:ascii="標楷體" w:eastAsia="標楷體" w:hAnsi="標楷體" w:hint="eastAsia"/>
                <w:sz w:val="20"/>
                <w:szCs w:val="20"/>
              </w:rPr>
              <w:t>適當應對。</w:t>
            </w:r>
          </w:p>
          <w:p w:rsidR="00C14418" w:rsidRPr="00C14418" w:rsidRDefault="00C14418" w:rsidP="00C14418">
            <w:pPr>
              <w:rPr>
                <w:rFonts w:ascii="標楷體" w:eastAsia="標楷體" w:hAnsi="標楷體"/>
                <w:sz w:val="20"/>
                <w:szCs w:val="20"/>
              </w:rPr>
            </w:pPr>
            <w:r w:rsidRPr="00C14418">
              <w:rPr>
                <w:rFonts w:ascii="標楷體" w:eastAsia="標楷體" w:hAnsi="標楷體" w:hint="eastAsia"/>
                <w:sz w:val="20"/>
                <w:szCs w:val="20"/>
              </w:rPr>
              <w:t>2.能輕鬆自然的表達自己的意思與人應對，並用標準國語說簡單的故事。</w:t>
            </w:r>
          </w:p>
          <w:p w:rsidR="00C14418" w:rsidRPr="00C14418" w:rsidRDefault="00C14418" w:rsidP="00C14418">
            <w:pPr>
              <w:rPr>
                <w:rFonts w:ascii="標楷體" w:eastAsia="標楷體" w:hAnsi="標楷體"/>
                <w:sz w:val="20"/>
                <w:szCs w:val="20"/>
              </w:rPr>
            </w:pPr>
            <w:r w:rsidRPr="00C14418">
              <w:rPr>
                <w:rFonts w:ascii="標楷體" w:eastAsia="標楷體" w:hAnsi="標楷體" w:hint="eastAsia"/>
                <w:sz w:val="20"/>
                <w:szCs w:val="20"/>
              </w:rPr>
              <w:t>3.能培養閱讀的興趣、態度和習慣，並流暢朗讀文章表達的情感。</w:t>
            </w:r>
          </w:p>
        </w:tc>
        <w:tc>
          <w:tcPr>
            <w:tcW w:w="1010" w:type="pct"/>
            <w:tcBorders>
              <w:bottom w:val="single" w:sz="4" w:space="0" w:color="auto"/>
            </w:tcBorders>
          </w:tcPr>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1.分組進行閱讀。</w:t>
            </w:r>
          </w:p>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2.提問：</w:t>
            </w:r>
            <w:r w:rsidRPr="00F51759">
              <w:rPr>
                <w:rFonts w:ascii="標楷體" w:eastAsia="標楷體" w:hAnsi="標楷體" w:hint="eastAsia"/>
                <w:sz w:val="20"/>
                <w:szCs w:val="20"/>
              </w:rPr>
              <w:t>從這個故事你體會到什麼？</w:t>
            </w:r>
          </w:p>
          <w:p w:rsidR="00C14418" w:rsidRPr="00F51759" w:rsidRDefault="00C14418" w:rsidP="007B790C">
            <w:pPr>
              <w:ind w:left="200" w:hangingChars="100" w:hanging="200"/>
              <w:jc w:val="both"/>
              <w:rPr>
                <w:rFonts w:ascii="標楷體" w:eastAsia="標楷體" w:hAnsi="標楷體"/>
                <w:color w:val="C00000"/>
                <w:sz w:val="20"/>
                <w:szCs w:val="20"/>
              </w:rPr>
            </w:pPr>
            <w:r w:rsidRPr="00F51759">
              <w:rPr>
                <w:rFonts w:ascii="標楷體" w:eastAsia="標楷體" w:hAnsi="標楷體" w:cs="Arial Unicode MS" w:hint="eastAsia"/>
                <w:sz w:val="20"/>
                <w:szCs w:val="20"/>
              </w:rPr>
              <w:t>3.教師總結故事大意，並讓同學發表不同意見</w:t>
            </w:r>
          </w:p>
        </w:tc>
        <w:tc>
          <w:tcPr>
            <w:tcW w:w="194" w:type="pct"/>
            <w:tcBorders>
              <w:bottom w:val="single" w:sz="4" w:space="0" w:color="auto"/>
            </w:tcBorders>
          </w:tcPr>
          <w:p w:rsidR="00C14418" w:rsidRPr="00F51759" w:rsidRDefault="00C14418" w:rsidP="007B790C">
            <w:pPr>
              <w:spacing w:line="0" w:lineRule="atLeast"/>
              <w:jc w:val="both"/>
              <w:rPr>
                <w:rFonts w:ascii="標楷體" w:eastAsia="標楷體" w:hAnsi="標楷體"/>
                <w:color w:val="000000"/>
                <w:sz w:val="20"/>
                <w:szCs w:val="20"/>
              </w:rPr>
            </w:pPr>
            <w:r w:rsidRPr="00F51759">
              <w:rPr>
                <w:rFonts w:ascii="標楷體" w:eastAsia="標楷體" w:hAnsi="標楷體" w:hint="eastAsia"/>
                <w:color w:val="000000"/>
                <w:sz w:val="20"/>
                <w:szCs w:val="20"/>
              </w:rPr>
              <w:t>1</w:t>
            </w:r>
          </w:p>
        </w:tc>
        <w:tc>
          <w:tcPr>
            <w:tcW w:w="872" w:type="pct"/>
            <w:tcBorders>
              <w:bottom w:val="single" w:sz="4" w:space="0" w:color="auto"/>
            </w:tcBorders>
          </w:tcPr>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然後，春天就來了</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著：茱莉‧福萊諾</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繪：艾琳‧史戴</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道聲出版社</w:t>
            </w:r>
          </w:p>
        </w:tc>
        <w:tc>
          <w:tcPr>
            <w:tcW w:w="338" w:type="pct"/>
            <w:tcBorders>
              <w:bottom w:val="single" w:sz="4" w:space="0" w:color="auto"/>
            </w:tcBorders>
          </w:tcPr>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觀察評量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操作評量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實作評量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口頭評量</w:t>
            </w:r>
          </w:p>
          <w:p w:rsidR="00C14418" w:rsidRPr="00F51759" w:rsidRDefault="00C14418" w:rsidP="007B790C">
            <w:pPr>
              <w:spacing w:line="240" w:lineRule="exact"/>
              <w:jc w:val="both"/>
              <w:rPr>
                <w:rFonts w:ascii="標楷體" w:eastAsia="標楷體" w:hAnsi="標楷體" w:cs="Arial Unicode MS"/>
                <w:sz w:val="20"/>
                <w:szCs w:val="20"/>
              </w:rPr>
            </w:pPr>
            <w:r w:rsidRPr="00F51759">
              <w:rPr>
                <w:rFonts w:ascii="標楷體" w:eastAsia="標楷體" w:hAnsi="標楷體" w:hint="eastAsia"/>
                <w:sz w:val="20"/>
                <w:szCs w:val="20"/>
              </w:rPr>
              <w:t>發表評量</w:t>
            </w:r>
          </w:p>
        </w:tc>
      </w:tr>
      <w:tr w:rsidR="00C14418" w:rsidRPr="00F51759" w:rsidTr="007B790C">
        <w:trPr>
          <w:cantSplit/>
          <w:trHeight w:val="1145"/>
          <w:jc w:val="center"/>
        </w:trPr>
        <w:tc>
          <w:tcPr>
            <w:tcW w:w="326" w:type="pct"/>
          </w:tcPr>
          <w:p w:rsidR="00C14418" w:rsidRPr="002E3426" w:rsidRDefault="00C14418" w:rsidP="007B790C">
            <w:pPr>
              <w:pStyle w:val="aff7"/>
              <w:snapToGrid w:val="0"/>
              <w:spacing w:line="0" w:lineRule="atLeast"/>
              <w:rPr>
                <w:rFonts w:ascii="標楷體" w:eastAsia="標楷體" w:hAnsi="標楷體"/>
                <w:sz w:val="20"/>
                <w:szCs w:val="20"/>
              </w:rPr>
            </w:pPr>
            <w:r w:rsidRPr="002E3426">
              <w:rPr>
                <w:rFonts w:ascii="標楷體" w:eastAsia="標楷體" w:hAnsi="標楷體" w:hint="eastAsia"/>
                <w:sz w:val="20"/>
                <w:szCs w:val="20"/>
              </w:rPr>
              <w:t>二</w:t>
            </w:r>
          </w:p>
          <w:p w:rsidR="00C14418" w:rsidRPr="002E3426" w:rsidRDefault="00C14418" w:rsidP="007B790C">
            <w:pPr>
              <w:pStyle w:val="aff7"/>
              <w:snapToGrid w:val="0"/>
              <w:spacing w:line="0" w:lineRule="atLeast"/>
              <w:rPr>
                <w:rFonts w:ascii="標楷體" w:eastAsia="標楷體" w:hAnsi="標楷體"/>
                <w:sz w:val="20"/>
                <w:szCs w:val="20"/>
              </w:rPr>
            </w:pPr>
          </w:p>
        </w:tc>
        <w:tc>
          <w:tcPr>
            <w:tcW w:w="718" w:type="pct"/>
          </w:tcPr>
          <w:p w:rsidR="00C14418" w:rsidRPr="00F51759" w:rsidRDefault="00C14418" w:rsidP="007B790C">
            <w:pPr>
              <w:snapToGrid w:val="0"/>
              <w:ind w:leftChars="24" w:left="58" w:right="57"/>
              <w:jc w:val="both"/>
              <w:rPr>
                <w:rFonts w:ascii="標楷體" w:eastAsia="標楷體" w:hAnsi="標楷體"/>
                <w:sz w:val="20"/>
                <w:szCs w:val="20"/>
              </w:rPr>
            </w:pPr>
            <w:smartTag w:uri="urn:schemas-microsoft-com:office:smarttags" w:element="chsdate">
              <w:smartTagPr>
                <w:attr w:name="Year" w:val="2005"/>
                <w:attr w:name="Month" w:val="1"/>
                <w:attr w:name="Day" w:val="4"/>
                <w:attr w:name="IsLunarDate" w:val="False"/>
                <w:attr w:name="IsROCDate" w:val="False"/>
              </w:smartTagPr>
              <w:r w:rsidRPr="00F51759">
                <w:rPr>
                  <w:rFonts w:ascii="標楷體" w:eastAsia="標楷體" w:hAnsi="標楷體" w:hint="eastAsia"/>
                  <w:sz w:val="20"/>
                  <w:szCs w:val="20"/>
                </w:rPr>
                <w:t>5-1-4</w:t>
              </w:r>
            </w:smartTag>
            <w:r w:rsidRPr="00F51759">
              <w:rPr>
                <w:rFonts w:ascii="標楷體" w:eastAsia="標楷體" w:hAnsi="標楷體" w:hint="eastAsia"/>
                <w:sz w:val="20"/>
                <w:szCs w:val="20"/>
              </w:rPr>
              <w:t>-1 能喜愛閱讀課外(注音)讀物，擴展閱讀視野。</w:t>
            </w:r>
          </w:p>
          <w:p w:rsidR="00C14418" w:rsidRPr="00F51759" w:rsidRDefault="00C14418" w:rsidP="007B790C">
            <w:pPr>
              <w:jc w:val="both"/>
              <w:rPr>
                <w:rFonts w:ascii="標楷體" w:eastAsia="標楷體" w:hAnsi="標楷體"/>
                <w:sz w:val="20"/>
                <w:szCs w:val="20"/>
                <w:highlight w:val="yellow"/>
              </w:rPr>
            </w:pPr>
            <w:smartTag w:uri="urn:schemas-microsoft-com:office:smarttags" w:element="chsdate">
              <w:smartTagPr>
                <w:attr w:name="Year" w:val="2005"/>
                <w:attr w:name="Month" w:val="1"/>
                <w:attr w:name="Day" w:val="7"/>
                <w:attr w:name="IsLunarDate" w:val="False"/>
                <w:attr w:name="IsROCDate" w:val="False"/>
              </w:smartTagPr>
              <w:r w:rsidRPr="00F51759">
                <w:rPr>
                  <w:rFonts w:ascii="標楷體" w:eastAsia="標楷體" w:hAnsi="標楷體" w:hint="eastAsia"/>
                  <w:sz w:val="20"/>
                  <w:szCs w:val="20"/>
                </w:rPr>
                <w:t>5-1-7</w:t>
              </w:r>
            </w:smartTag>
            <w:r w:rsidRPr="00F51759">
              <w:rPr>
                <w:rFonts w:ascii="標楷體" w:eastAsia="標楷體" w:hAnsi="標楷體" w:hint="eastAsia"/>
                <w:sz w:val="20"/>
                <w:szCs w:val="20"/>
              </w:rPr>
              <w:t>-2 能理解在閱讀過程中所觀察到的訊息。</w:t>
            </w:r>
          </w:p>
        </w:tc>
        <w:tc>
          <w:tcPr>
            <w:tcW w:w="1542" w:type="pct"/>
          </w:tcPr>
          <w:p w:rsidR="00C14418" w:rsidRPr="00C14418" w:rsidRDefault="00C14418" w:rsidP="00C14418">
            <w:pPr>
              <w:rPr>
                <w:rFonts w:ascii="標楷體" w:eastAsia="標楷體" w:hAnsi="標楷體"/>
                <w:sz w:val="20"/>
                <w:szCs w:val="20"/>
              </w:rPr>
            </w:pPr>
            <w:r w:rsidRPr="00C14418">
              <w:rPr>
                <w:rFonts w:ascii="標楷體" w:eastAsia="標楷體" w:hAnsi="標楷體" w:hint="eastAsia"/>
                <w:sz w:val="20"/>
                <w:szCs w:val="20"/>
              </w:rPr>
              <w:t>1.能輕鬆自然的表達自己的意思與人應對，並用標準國語說簡單的故事。</w:t>
            </w:r>
          </w:p>
          <w:p w:rsidR="00C14418" w:rsidRPr="00C14418" w:rsidRDefault="00C14418" w:rsidP="00C14418">
            <w:pPr>
              <w:rPr>
                <w:rFonts w:ascii="標楷體" w:eastAsia="標楷體" w:hAnsi="標楷體" w:cs="Arial Unicode MS"/>
                <w:sz w:val="20"/>
                <w:szCs w:val="20"/>
              </w:rPr>
            </w:pPr>
            <w:r w:rsidRPr="00C14418">
              <w:rPr>
                <w:rFonts w:ascii="標楷體" w:eastAsia="標楷體" w:hAnsi="標楷體" w:hint="eastAsia"/>
                <w:sz w:val="20"/>
                <w:szCs w:val="20"/>
              </w:rPr>
              <w:t>2.學習敘述性的描寫技巧，培養語文表現能力。</w:t>
            </w:r>
          </w:p>
        </w:tc>
        <w:tc>
          <w:tcPr>
            <w:tcW w:w="1010" w:type="pct"/>
          </w:tcPr>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1.分組進行閱讀。</w:t>
            </w:r>
          </w:p>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2.教師請同學分段朗讀</w:t>
            </w:r>
          </w:p>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3.提問：你覺得主角的感受是什麼？</w:t>
            </w:r>
          </w:p>
          <w:p w:rsidR="00C14418" w:rsidRPr="00F51759" w:rsidRDefault="00C14418" w:rsidP="007B790C">
            <w:pPr>
              <w:ind w:left="200" w:hangingChars="100" w:hanging="200"/>
              <w:jc w:val="both"/>
              <w:rPr>
                <w:rFonts w:ascii="標楷體" w:eastAsia="標楷體" w:hAnsi="標楷體"/>
                <w:sz w:val="20"/>
                <w:szCs w:val="20"/>
              </w:rPr>
            </w:pPr>
            <w:r w:rsidRPr="00F51759">
              <w:rPr>
                <w:rFonts w:ascii="標楷體" w:eastAsia="標楷體" w:hAnsi="標楷體" w:cs="Arial Unicode MS" w:hint="eastAsia"/>
                <w:sz w:val="20"/>
                <w:szCs w:val="20"/>
              </w:rPr>
              <w:t>4.教師總結故事大意，並讓同學發表不同意見</w:t>
            </w:r>
          </w:p>
        </w:tc>
        <w:tc>
          <w:tcPr>
            <w:tcW w:w="194" w:type="pct"/>
          </w:tcPr>
          <w:p w:rsidR="00C14418" w:rsidRPr="00F51759" w:rsidRDefault="00C14418" w:rsidP="007B790C">
            <w:pPr>
              <w:spacing w:line="0" w:lineRule="atLeast"/>
              <w:jc w:val="both"/>
              <w:rPr>
                <w:rFonts w:ascii="標楷體" w:eastAsia="標楷體" w:hAnsi="標楷體"/>
                <w:color w:val="000000"/>
                <w:sz w:val="20"/>
                <w:szCs w:val="20"/>
              </w:rPr>
            </w:pPr>
            <w:r w:rsidRPr="00F51759">
              <w:rPr>
                <w:rFonts w:ascii="標楷體" w:eastAsia="標楷體" w:hAnsi="標楷體" w:hint="eastAsia"/>
                <w:color w:val="000000"/>
                <w:sz w:val="20"/>
                <w:szCs w:val="20"/>
              </w:rPr>
              <w:t>1</w:t>
            </w:r>
          </w:p>
        </w:tc>
        <w:tc>
          <w:tcPr>
            <w:tcW w:w="872" w:type="pct"/>
          </w:tcPr>
          <w:p w:rsidR="00C14418" w:rsidRPr="00F51759" w:rsidRDefault="00C14418" w:rsidP="007B790C">
            <w:pPr>
              <w:jc w:val="both"/>
              <w:rPr>
                <w:rFonts w:ascii="標楷體" w:eastAsia="標楷體" w:hAnsi="標楷體"/>
                <w:sz w:val="20"/>
                <w:szCs w:val="20"/>
              </w:rPr>
            </w:pPr>
            <w:r w:rsidRPr="00F51759">
              <w:rPr>
                <w:rFonts w:ascii="標楷體" w:eastAsia="標楷體" w:hAnsi="標楷體" w:hint="eastAsia"/>
                <w:sz w:val="20"/>
                <w:szCs w:val="20"/>
              </w:rPr>
              <w:t>小泰雅的春天</w:t>
            </w:r>
          </w:p>
          <w:p w:rsidR="00C14418" w:rsidRPr="00F51759" w:rsidRDefault="00C14418" w:rsidP="007B790C">
            <w:pPr>
              <w:jc w:val="both"/>
              <w:rPr>
                <w:rFonts w:ascii="標楷體" w:eastAsia="標楷體" w:hAnsi="標楷體"/>
                <w:sz w:val="20"/>
                <w:szCs w:val="20"/>
              </w:rPr>
            </w:pPr>
            <w:r w:rsidRPr="00F51759">
              <w:rPr>
                <w:rFonts w:ascii="標楷體" w:eastAsia="標楷體" w:hAnsi="標楷體" w:hint="eastAsia"/>
                <w:sz w:val="20"/>
                <w:szCs w:val="20"/>
              </w:rPr>
              <w:t>著：朱錫林</w:t>
            </w:r>
          </w:p>
          <w:p w:rsidR="00C14418" w:rsidRPr="00F51759" w:rsidRDefault="00C14418" w:rsidP="007B790C">
            <w:pPr>
              <w:jc w:val="both"/>
              <w:rPr>
                <w:rFonts w:ascii="標楷體" w:eastAsia="標楷體" w:hAnsi="標楷體"/>
                <w:sz w:val="20"/>
                <w:szCs w:val="20"/>
              </w:rPr>
            </w:pPr>
            <w:r w:rsidRPr="00F51759">
              <w:rPr>
                <w:rFonts w:ascii="標楷體" w:eastAsia="標楷體" w:hAnsi="標楷體" w:hint="eastAsia"/>
                <w:sz w:val="20"/>
                <w:szCs w:val="20"/>
              </w:rPr>
              <w:t>繪：許勻慈</w:t>
            </w:r>
          </w:p>
          <w:p w:rsidR="00C14418" w:rsidRPr="00F51759" w:rsidRDefault="00C14418" w:rsidP="007B790C">
            <w:pPr>
              <w:jc w:val="both"/>
              <w:rPr>
                <w:rFonts w:ascii="標楷體" w:eastAsia="標楷體" w:hAnsi="標楷體"/>
                <w:sz w:val="20"/>
                <w:szCs w:val="20"/>
              </w:rPr>
            </w:pPr>
            <w:r w:rsidRPr="00F51759">
              <w:rPr>
                <w:rFonts w:ascii="標楷體" w:eastAsia="標楷體" w:hAnsi="標楷體" w:hint="eastAsia"/>
                <w:sz w:val="20"/>
                <w:szCs w:val="20"/>
              </w:rPr>
              <w:t>道聲出版社</w:t>
            </w:r>
          </w:p>
        </w:tc>
        <w:tc>
          <w:tcPr>
            <w:tcW w:w="338" w:type="pct"/>
          </w:tcPr>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觀察評量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操作評量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實作評量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口頭評量</w:t>
            </w:r>
          </w:p>
          <w:p w:rsidR="00C14418" w:rsidRPr="00F51759" w:rsidRDefault="00C14418" w:rsidP="007B790C">
            <w:pPr>
              <w:spacing w:line="240" w:lineRule="exact"/>
              <w:jc w:val="both"/>
              <w:rPr>
                <w:rFonts w:ascii="標楷體" w:eastAsia="標楷體" w:hAnsi="標楷體" w:cs="Arial Unicode MS"/>
                <w:sz w:val="20"/>
                <w:szCs w:val="20"/>
              </w:rPr>
            </w:pPr>
            <w:r w:rsidRPr="00F51759">
              <w:rPr>
                <w:rFonts w:ascii="標楷體" w:eastAsia="標楷體" w:hAnsi="標楷體" w:hint="eastAsia"/>
                <w:sz w:val="20"/>
                <w:szCs w:val="20"/>
              </w:rPr>
              <w:t>發表評量</w:t>
            </w:r>
          </w:p>
        </w:tc>
      </w:tr>
      <w:tr w:rsidR="00C14418" w:rsidRPr="00F51759" w:rsidTr="007B790C">
        <w:trPr>
          <w:cantSplit/>
          <w:trHeight w:val="1536"/>
          <w:jc w:val="center"/>
        </w:trPr>
        <w:tc>
          <w:tcPr>
            <w:tcW w:w="326" w:type="pct"/>
          </w:tcPr>
          <w:p w:rsidR="00C14418" w:rsidRPr="002E3426" w:rsidRDefault="00C14418" w:rsidP="007B790C">
            <w:pPr>
              <w:pStyle w:val="aff7"/>
              <w:snapToGrid w:val="0"/>
              <w:spacing w:line="0" w:lineRule="atLeast"/>
              <w:rPr>
                <w:rFonts w:ascii="標楷體" w:eastAsia="標楷體" w:hAnsi="標楷體"/>
                <w:sz w:val="20"/>
                <w:szCs w:val="20"/>
              </w:rPr>
            </w:pPr>
            <w:r w:rsidRPr="002E3426">
              <w:rPr>
                <w:rFonts w:ascii="標楷體" w:eastAsia="標楷體" w:hAnsi="標楷體" w:hint="eastAsia"/>
                <w:sz w:val="20"/>
                <w:szCs w:val="20"/>
              </w:rPr>
              <w:t>三</w:t>
            </w:r>
          </w:p>
          <w:p w:rsidR="00C14418" w:rsidRPr="002E3426" w:rsidRDefault="00C14418" w:rsidP="007B790C">
            <w:pPr>
              <w:pStyle w:val="aff7"/>
              <w:snapToGrid w:val="0"/>
              <w:spacing w:line="0" w:lineRule="atLeast"/>
              <w:rPr>
                <w:rFonts w:ascii="標楷體" w:eastAsia="標楷體" w:hAnsi="標楷體"/>
                <w:sz w:val="20"/>
                <w:szCs w:val="20"/>
              </w:rPr>
            </w:pPr>
          </w:p>
        </w:tc>
        <w:tc>
          <w:tcPr>
            <w:tcW w:w="718" w:type="pct"/>
          </w:tcPr>
          <w:p w:rsidR="00C14418" w:rsidRPr="00F51759" w:rsidRDefault="00C14418" w:rsidP="007B790C">
            <w:pPr>
              <w:snapToGrid w:val="0"/>
              <w:ind w:leftChars="24" w:left="58" w:right="57"/>
              <w:jc w:val="both"/>
              <w:rPr>
                <w:rFonts w:ascii="標楷體" w:eastAsia="標楷體" w:hAnsi="標楷體"/>
                <w:sz w:val="20"/>
                <w:szCs w:val="20"/>
              </w:rPr>
            </w:pPr>
            <w:smartTag w:uri="urn:schemas-microsoft-com:office:smarttags" w:element="chsdate">
              <w:smartTagPr>
                <w:attr w:name="Year" w:val="2005"/>
                <w:attr w:name="Month" w:val="1"/>
                <w:attr w:name="Day" w:val="4"/>
                <w:attr w:name="IsLunarDate" w:val="False"/>
                <w:attr w:name="IsROCDate" w:val="False"/>
              </w:smartTagPr>
              <w:r w:rsidRPr="00F51759">
                <w:rPr>
                  <w:rFonts w:ascii="標楷體" w:eastAsia="標楷體" w:hAnsi="標楷體" w:hint="eastAsia"/>
                  <w:sz w:val="20"/>
                  <w:szCs w:val="20"/>
                </w:rPr>
                <w:t>5-1-4</w:t>
              </w:r>
            </w:smartTag>
            <w:r w:rsidRPr="00F51759">
              <w:rPr>
                <w:rFonts w:ascii="標楷體" w:eastAsia="標楷體" w:hAnsi="標楷體" w:hint="eastAsia"/>
                <w:sz w:val="20"/>
                <w:szCs w:val="20"/>
              </w:rPr>
              <w:t>-1 能喜愛閱讀課外(注音)讀物，擴展閱讀視野。</w:t>
            </w:r>
          </w:p>
          <w:p w:rsidR="00C14418" w:rsidRPr="00F51759" w:rsidRDefault="00C14418" w:rsidP="007B790C">
            <w:pPr>
              <w:jc w:val="both"/>
              <w:rPr>
                <w:rFonts w:ascii="標楷體" w:eastAsia="標楷體" w:hAnsi="標楷體" w:cs="Arial Unicode MS"/>
                <w:sz w:val="20"/>
                <w:szCs w:val="20"/>
              </w:rPr>
            </w:pPr>
            <w:smartTag w:uri="urn:schemas-microsoft-com:office:smarttags" w:element="chsdate">
              <w:smartTagPr>
                <w:attr w:name="Year" w:val="2005"/>
                <w:attr w:name="Month" w:val="1"/>
                <w:attr w:name="Day" w:val="7"/>
                <w:attr w:name="IsLunarDate" w:val="False"/>
                <w:attr w:name="IsROCDate" w:val="False"/>
              </w:smartTagPr>
              <w:r w:rsidRPr="00F51759">
                <w:rPr>
                  <w:rFonts w:ascii="標楷體" w:eastAsia="標楷體" w:hAnsi="標楷體" w:hint="eastAsia"/>
                  <w:sz w:val="20"/>
                  <w:szCs w:val="20"/>
                </w:rPr>
                <w:t>5-1-7</w:t>
              </w:r>
            </w:smartTag>
            <w:r w:rsidRPr="00F51759">
              <w:rPr>
                <w:rFonts w:ascii="標楷體" w:eastAsia="標楷體" w:hAnsi="標楷體" w:hint="eastAsia"/>
                <w:sz w:val="20"/>
                <w:szCs w:val="20"/>
              </w:rPr>
              <w:t>-2 能理解在閱讀過程中所觀察到的訊息。</w:t>
            </w:r>
          </w:p>
        </w:tc>
        <w:tc>
          <w:tcPr>
            <w:tcW w:w="1542" w:type="pct"/>
          </w:tcPr>
          <w:p w:rsidR="00C14418" w:rsidRPr="00C14418" w:rsidRDefault="00C14418" w:rsidP="00C14418">
            <w:pPr>
              <w:rPr>
                <w:rFonts w:ascii="標楷體" w:eastAsia="標楷體" w:hAnsi="標楷體"/>
                <w:sz w:val="20"/>
                <w:szCs w:val="20"/>
              </w:rPr>
            </w:pPr>
            <w:r w:rsidRPr="00C14418">
              <w:rPr>
                <w:rFonts w:ascii="標楷體" w:eastAsia="標楷體" w:hAnsi="標楷體" w:hint="eastAsia"/>
                <w:sz w:val="20"/>
                <w:szCs w:val="20"/>
              </w:rPr>
              <w:t>1.能輕鬆自然的表達自己的意思與人應對，並用標準國語說簡單的故事。</w:t>
            </w:r>
          </w:p>
          <w:p w:rsidR="00C14418" w:rsidRPr="00C14418" w:rsidRDefault="00C14418" w:rsidP="00C14418">
            <w:pPr>
              <w:rPr>
                <w:rFonts w:ascii="標楷體" w:eastAsia="標楷體" w:hAnsi="標楷體" w:cs="Arial Unicode MS"/>
                <w:sz w:val="20"/>
                <w:szCs w:val="20"/>
              </w:rPr>
            </w:pPr>
            <w:r w:rsidRPr="00C14418">
              <w:rPr>
                <w:rFonts w:ascii="標楷體" w:eastAsia="標楷體" w:hAnsi="標楷體" w:hint="eastAsia"/>
                <w:sz w:val="20"/>
                <w:szCs w:val="20"/>
              </w:rPr>
              <w:t>2.能培養閱讀的興趣、態度和習慣，並流暢朗讀文章表達的情感。</w:t>
            </w:r>
          </w:p>
        </w:tc>
        <w:tc>
          <w:tcPr>
            <w:tcW w:w="1010" w:type="pct"/>
          </w:tcPr>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1.分組進行閱讀。</w:t>
            </w:r>
          </w:p>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2.教師請同學分段朗讀</w:t>
            </w:r>
          </w:p>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3.提問：你對故事主角的經歷和行為覺得如何？</w:t>
            </w:r>
          </w:p>
          <w:p w:rsidR="00C14418" w:rsidRPr="00F51759" w:rsidRDefault="00C14418" w:rsidP="007B790C">
            <w:pPr>
              <w:ind w:left="200" w:hangingChars="100" w:hanging="200"/>
              <w:jc w:val="both"/>
              <w:rPr>
                <w:rFonts w:ascii="標楷體" w:eastAsia="標楷體" w:hAnsi="標楷體"/>
                <w:color w:val="C00000"/>
                <w:sz w:val="20"/>
                <w:szCs w:val="20"/>
              </w:rPr>
            </w:pPr>
            <w:r w:rsidRPr="00F51759">
              <w:rPr>
                <w:rFonts w:ascii="標楷體" w:eastAsia="標楷體" w:hAnsi="標楷體" w:cs="Arial Unicode MS" w:hint="eastAsia"/>
                <w:sz w:val="20"/>
                <w:szCs w:val="20"/>
              </w:rPr>
              <w:t>4.教師總結故事大意，並讓同學發表不同意見。</w:t>
            </w:r>
          </w:p>
        </w:tc>
        <w:tc>
          <w:tcPr>
            <w:tcW w:w="194" w:type="pct"/>
          </w:tcPr>
          <w:p w:rsidR="00C14418" w:rsidRPr="00F51759" w:rsidRDefault="00C14418" w:rsidP="007B790C">
            <w:pPr>
              <w:spacing w:line="0" w:lineRule="atLeast"/>
              <w:jc w:val="both"/>
              <w:rPr>
                <w:rFonts w:ascii="標楷體" w:eastAsia="標楷體" w:hAnsi="標楷體"/>
                <w:color w:val="000000"/>
                <w:sz w:val="20"/>
                <w:szCs w:val="20"/>
              </w:rPr>
            </w:pPr>
            <w:r w:rsidRPr="00F51759">
              <w:rPr>
                <w:rFonts w:ascii="標楷體" w:eastAsia="標楷體" w:hAnsi="標楷體" w:hint="eastAsia"/>
                <w:color w:val="000000"/>
                <w:sz w:val="20"/>
                <w:szCs w:val="20"/>
              </w:rPr>
              <w:t>1</w:t>
            </w:r>
          </w:p>
        </w:tc>
        <w:tc>
          <w:tcPr>
            <w:tcW w:w="872" w:type="pct"/>
          </w:tcPr>
          <w:p w:rsidR="00C14418" w:rsidRPr="00F51759" w:rsidRDefault="00C14418" w:rsidP="007B790C">
            <w:pPr>
              <w:jc w:val="both"/>
              <w:rPr>
                <w:rFonts w:ascii="標楷體" w:eastAsia="標楷體" w:hAnsi="標楷體"/>
                <w:sz w:val="20"/>
                <w:szCs w:val="20"/>
              </w:rPr>
            </w:pPr>
            <w:r w:rsidRPr="00F51759">
              <w:rPr>
                <w:rFonts w:ascii="標楷體" w:eastAsia="標楷體" w:hAnsi="標楷體" w:hint="eastAsia"/>
                <w:sz w:val="20"/>
                <w:szCs w:val="20"/>
              </w:rPr>
              <w:t>金波小綠人3：我們都是小綠人</w:t>
            </w:r>
          </w:p>
          <w:p w:rsidR="00C14418" w:rsidRPr="00F51759" w:rsidRDefault="00C14418" w:rsidP="007B790C">
            <w:pPr>
              <w:jc w:val="both"/>
              <w:rPr>
                <w:rFonts w:ascii="標楷體" w:eastAsia="標楷體" w:hAnsi="標楷體"/>
                <w:sz w:val="20"/>
                <w:szCs w:val="20"/>
              </w:rPr>
            </w:pPr>
            <w:r w:rsidRPr="00F51759">
              <w:rPr>
                <w:rFonts w:ascii="標楷體" w:eastAsia="標楷體" w:hAnsi="標楷體" w:hint="eastAsia"/>
                <w:sz w:val="20"/>
                <w:szCs w:val="20"/>
              </w:rPr>
              <w:t>著：金波</w:t>
            </w:r>
          </w:p>
          <w:p w:rsidR="00C14418" w:rsidRPr="00F51759" w:rsidRDefault="00C14418" w:rsidP="007B790C">
            <w:pPr>
              <w:jc w:val="both"/>
              <w:rPr>
                <w:rFonts w:ascii="標楷體" w:eastAsia="標楷體" w:hAnsi="標楷體"/>
                <w:sz w:val="20"/>
                <w:szCs w:val="20"/>
              </w:rPr>
            </w:pPr>
            <w:r w:rsidRPr="00F51759">
              <w:rPr>
                <w:rFonts w:ascii="標楷體" w:eastAsia="標楷體" w:hAnsi="標楷體" w:hint="eastAsia"/>
                <w:sz w:val="20"/>
                <w:szCs w:val="20"/>
              </w:rPr>
              <w:t>龍圖騰文化</w:t>
            </w:r>
          </w:p>
        </w:tc>
        <w:tc>
          <w:tcPr>
            <w:tcW w:w="338" w:type="pct"/>
          </w:tcPr>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觀察評量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操作評量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實作評量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口頭評量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發表評量</w:t>
            </w:r>
          </w:p>
        </w:tc>
      </w:tr>
      <w:tr w:rsidR="00C14418" w:rsidRPr="00F51759" w:rsidTr="007B790C">
        <w:trPr>
          <w:cantSplit/>
          <w:trHeight w:val="707"/>
          <w:jc w:val="center"/>
        </w:trPr>
        <w:tc>
          <w:tcPr>
            <w:tcW w:w="326" w:type="pct"/>
          </w:tcPr>
          <w:p w:rsidR="00C14418" w:rsidRPr="002E3426" w:rsidRDefault="00C14418" w:rsidP="007B790C">
            <w:pPr>
              <w:pStyle w:val="4123"/>
              <w:snapToGrid w:val="0"/>
              <w:spacing w:line="0" w:lineRule="atLeast"/>
              <w:ind w:left="0" w:right="0" w:firstLine="0"/>
              <w:rPr>
                <w:rFonts w:ascii="標楷體" w:eastAsia="標楷體" w:hAnsi="標楷體"/>
                <w:sz w:val="20"/>
              </w:rPr>
            </w:pPr>
            <w:r w:rsidRPr="002E3426">
              <w:rPr>
                <w:rFonts w:ascii="標楷體" w:eastAsia="標楷體" w:hAnsi="標楷體" w:hint="eastAsia"/>
                <w:sz w:val="20"/>
              </w:rPr>
              <w:lastRenderedPageBreak/>
              <w:t>四</w:t>
            </w:r>
          </w:p>
          <w:p w:rsidR="00C14418" w:rsidRPr="002E3426" w:rsidRDefault="00C14418" w:rsidP="007B790C">
            <w:pPr>
              <w:pStyle w:val="4123"/>
              <w:snapToGrid w:val="0"/>
              <w:spacing w:line="0" w:lineRule="atLeast"/>
              <w:ind w:left="0" w:right="0" w:firstLine="0"/>
              <w:rPr>
                <w:rFonts w:ascii="標楷體" w:eastAsia="標楷體" w:hAnsi="標楷體"/>
                <w:sz w:val="20"/>
              </w:rPr>
            </w:pPr>
          </w:p>
        </w:tc>
        <w:tc>
          <w:tcPr>
            <w:tcW w:w="718" w:type="pct"/>
          </w:tcPr>
          <w:p w:rsidR="00C14418" w:rsidRPr="00F51759" w:rsidRDefault="00C14418" w:rsidP="007B790C">
            <w:pPr>
              <w:snapToGrid w:val="0"/>
              <w:ind w:leftChars="24" w:left="58" w:right="57"/>
              <w:jc w:val="both"/>
              <w:rPr>
                <w:rFonts w:ascii="標楷體" w:eastAsia="標楷體" w:hAnsi="標楷體"/>
                <w:sz w:val="20"/>
                <w:szCs w:val="20"/>
              </w:rPr>
            </w:pPr>
            <w:smartTag w:uri="urn:schemas-microsoft-com:office:smarttags" w:element="chsdate">
              <w:smartTagPr>
                <w:attr w:name="Year" w:val="2005"/>
                <w:attr w:name="Month" w:val="1"/>
                <w:attr w:name="Day" w:val="7"/>
                <w:attr w:name="IsLunarDate" w:val="False"/>
                <w:attr w:name="IsROCDate" w:val="False"/>
              </w:smartTagPr>
              <w:r w:rsidRPr="00F51759">
                <w:rPr>
                  <w:rFonts w:ascii="標楷體" w:eastAsia="標楷體" w:hAnsi="標楷體" w:hint="eastAsia"/>
                  <w:sz w:val="20"/>
                  <w:szCs w:val="20"/>
                </w:rPr>
                <w:t>5-1-7</w:t>
              </w:r>
            </w:smartTag>
            <w:r w:rsidRPr="00F51759">
              <w:rPr>
                <w:rFonts w:ascii="標楷體" w:eastAsia="標楷體" w:hAnsi="標楷體" w:hint="eastAsia"/>
                <w:sz w:val="20"/>
                <w:szCs w:val="20"/>
              </w:rPr>
              <w:t>-1 能流暢朗讀出文章表達的情感。</w:t>
            </w:r>
          </w:p>
          <w:p w:rsidR="00C14418" w:rsidRPr="00F51759" w:rsidRDefault="00C14418" w:rsidP="007B790C">
            <w:pPr>
              <w:snapToGrid w:val="0"/>
              <w:ind w:leftChars="24" w:left="58" w:right="57"/>
              <w:jc w:val="both"/>
              <w:rPr>
                <w:rFonts w:ascii="標楷體" w:eastAsia="標楷體" w:hAnsi="標楷體"/>
                <w:sz w:val="20"/>
                <w:szCs w:val="20"/>
              </w:rPr>
            </w:pPr>
            <w:smartTag w:uri="urn:schemas-microsoft-com:office:smarttags" w:element="chsdate">
              <w:smartTagPr>
                <w:attr w:name="Year" w:val="2005"/>
                <w:attr w:name="Month" w:val="1"/>
                <w:attr w:name="Day" w:val="4"/>
                <w:attr w:name="IsLunarDate" w:val="False"/>
                <w:attr w:name="IsROCDate" w:val="False"/>
              </w:smartTagPr>
              <w:r w:rsidRPr="00F51759">
                <w:rPr>
                  <w:rFonts w:ascii="標楷體" w:eastAsia="標楷體" w:hAnsi="標楷體" w:hint="eastAsia"/>
                  <w:sz w:val="20"/>
                  <w:szCs w:val="20"/>
                </w:rPr>
                <w:t>5-1-4</w:t>
              </w:r>
            </w:smartTag>
            <w:r w:rsidRPr="00F51759">
              <w:rPr>
                <w:rFonts w:ascii="標楷體" w:eastAsia="標楷體" w:hAnsi="標楷體" w:hint="eastAsia"/>
                <w:sz w:val="20"/>
                <w:szCs w:val="20"/>
              </w:rPr>
              <w:t>-1 能喜愛閱讀課外(注音)讀物，擴展閱讀視野。</w:t>
            </w:r>
          </w:p>
          <w:p w:rsidR="00C14418" w:rsidRPr="00F51759" w:rsidRDefault="00C14418" w:rsidP="007B790C">
            <w:pPr>
              <w:jc w:val="both"/>
              <w:rPr>
                <w:rFonts w:ascii="標楷體" w:eastAsia="標楷體" w:hAnsi="標楷體"/>
                <w:sz w:val="20"/>
                <w:szCs w:val="20"/>
              </w:rPr>
            </w:pPr>
            <w:smartTag w:uri="urn:schemas-microsoft-com:office:smarttags" w:element="chsdate">
              <w:smartTagPr>
                <w:attr w:name="Year" w:val="2005"/>
                <w:attr w:name="Month" w:val="1"/>
                <w:attr w:name="Day" w:val="7"/>
                <w:attr w:name="IsLunarDate" w:val="False"/>
                <w:attr w:name="IsROCDate" w:val="False"/>
              </w:smartTagPr>
              <w:r w:rsidRPr="00F51759">
                <w:rPr>
                  <w:rFonts w:ascii="標楷體" w:eastAsia="標楷體" w:hAnsi="標楷體" w:hint="eastAsia"/>
                  <w:sz w:val="20"/>
                  <w:szCs w:val="20"/>
                </w:rPr>
                <w:t>5-1-7</w:t>
              </w:r>
            </w:smartTag>
            <w:r w:rsidRPr="00F51759">
              <w:rPr>
                <w:rFonts w:ascii="標楷體" w:eastAsia="標楷體" w:hAnsi="標楷體" w:hint="eastAsia"/>
                <w:sz w:val="20"/>
                <w:szCs w:val="20"/>
              </w:rPr>
              <w:t>-2 能理解在閱讀過程中所觀察到的訊息。</w:t>
            </w:r>
          </w:p>
        </w:tc>
        <w:tc>
          <w:tcPr>
            <w:tcW w:w="1542" w:type="pct"/>
          </w:tcPr>
          <w:p w:rsidR="00C14418" w:rsidRPr="00C14418" w:rsidRDefault="00C14418" w:rsidP="00C14418">
            <w:pPr>
              <w:rPr>
                <w:rFonts w:ascii="標楷體" w:eastAsia="標楷體" w:hAnsi="標楷體"/>
                <w:sz w:val="20"/>
                <w:szCs w:val="20"/>
              </w:rPr>
            </w:pPr>
            <w:r w:rsidRPr="00C14418">
              <w:rPr>
                <w:rFonts w:ascii="標楷體" w:eastAsia="標楷體" w:hAnsi="標楷體" w:hint="eastAsia"/>
                <w:sz w:val="20"/>
                <w:szCs w:val="20"/>
              </w:rPr>
              <w:t>1.能培養良好的聆聽態度，並學會使用禮貌語言</w:t>
            </w:r>
            <w:r w:rsidRPr="00C14418">
              <w:rPr>
                <w:rFonts w:ascii="標楷體" w:eastAsia="標楷體" w:hAnsi="標楷體"/>
                <w:sz w:val="20"/>
                <w:szCs w:val="20"/>
              </w:rPr>
              <w:t>，</w:t>
            </w:r>
            <w:r w:rsidRPr="00C14418">
              <w:rPr>
                <w:rFonts w:ascii="標楷體" w:eastAsia="標楷體" w:hAnsi="標楷體" w:hint="eastAsia"/>
                <w:sz w:val="20"/>
                <w:szCs w:val="20"/>
              </w:rPr>
              <w:t>適當應對。</w:t>
            </w:r>
          </w:p>
          <w:p w:rsidR="00C14418" w:rsidRPr="00C14418" w:rsidRDefault="00C14418" w:rsidP="00C14418">
            <w:pPr>
              <w:rPr>
                <w:rFonts w:ascii="標楷體" w:eastAsia="標楷體" w:hAnsi="標楷體"/>
                <w:sz w:val="20"/>
                <w:szCs w:val="20"/>
              </w:rPr>
            </w:pPr>
            <w:r w:rsidRPr="00C14418">
              <w:rPr>
                <w:rFonts w:ascii="標楷體" w:eastAsia="標楷體" w:hAnsi="標楷體" w:hint="eastAsia"/>
                <w:sz w:val="20"/>
                <w:szCs w:val="20"/>
              </w:rPr>
              <w:t>2.能輕鬆自然的表達自己的意思與人應對，並用標準國語說簡單的故事。</w:t>
            </w:r>
          </w:p>
          <w:p w:rsidR="00C14418" w:rsidRPr="00C14418" w:rsidRDefault="00C14418" w:rsidP="00C14418">
            <w:pPr>
              <w:rPr>
                <w:rFonts w:ascii="標楷體" w:eastAsia="標楷體" w:hAnsi="標楷體" w:cs="Arial Unicode MS"/>
                <w:sz w:val="20"/>
                <w:szCs w:val="20"/>
              </w:rPr>
            </w:pPr>
            <w:r w:rsidRPr="00C14418">
              <w:rPr>
                <w:rFonts w:ascii="標楷體" w:eastAsia="標楷體" w:hAnsi="標楷體" w:hint="eastAsia"/>
                <w:sz w:val="20"/>
                <w:szCs w:val="20"/>
              </w:rPr>
              <w:t>3.能培養閱讀的興趣、態度和習慣，並流暢朗讀文章表達的情感。</w:t>
            </w:r>
          </w:p>
        </w:tc>
        <w:tc>
          <w:tcPr>
            <w:tcW w:w="1010" w:type="pct"/>
          </w:tcPr>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1.分組進行閱讀。</w:t>
            </w:r>
          </w:p>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2.提問：</w:t>
            </w:r>
            <w:r w:rsidRPr="00F51759">
              <w:rPr>
                <w:rFonts w:ascii="標楷體" w:eastAsia="標楷體" w:hAnsi="標楷體" w:hint="eastAsia"/>
                <w:sz w:val="20"/>
                <w:szCs w:val="20"/>
              </w:rPr>
              <w:t>從這個故事你體會到什麼？</w:t>
            </w:r>
          </w:p>
          <w:p w:rsidR="00C14418" w:rsidRPr="00F51759" w:rsidRDefault="00C14418" w:rsidP="007B790C">
            <w:pPr>
              <w:ind w:left="200" w:hangingChars="100" w:hanging="200"/>
              <w:jc w:val="both"/>
              <w:rPr>
                <w:rFonts w:ascii="標楷體" w:eastAsia="標楷體" w:hAnsi="標楷體"/>
                <w:color w:val="C00000"/>
                <w:sz w:val="20"/>
                <w:szCs w:val="20"/>
              </w:rPr>
            </w:pPr>
            <w:r w:rsidRPr="00F51759">
              <w:rPr>
                <w:rFonts w:ascii="標楷體" w:eastAsia="標楷體" w:hAnsi="標楷體" w:cs="Arial Unicode MS" w:hint="eastAsia"/>
                <w:sz w:val="20"/>
                <w:szCs w:val="20"/>
              </w:rPr>
              <w:t>3.教師總結故事大意，並讓同學發表不同意見。</w:t>
            </w:r>
          </w:p>
        </w:tc>
        <w:tc>
          <w:tcPr>
            <w:tcW w:w="194" w:type="pct"/>
          </w:tcPr>
          <w:p w:rsidR="00C14418" w:rsidRPr="00F51759" w:rsidRDefault="00C14418" w:rsidP="007B790C">
            <w:pPr>
              <w:spacing w:line="0" w:lineRule="atLeast"/>
              <w:jc w:val="both"/>
              <w:rPr>
                <w:rFonts w:ascii="標楷體" w:eastAsia="標楷體" w:hAnsi="標楷體"/>
                <w:color w:val="000000"/>
                <w:sz w:val="20"/>
                <w:szCs w:val="20"/>
              </w:rPr>
            </w:pPr>
            <w:r w:rsidRPr="00F51759">
              <w:rPr>
                <w:rFonts w:ascii="標楷體" w:eastAsia="標楷體" w:hAnsi="標楷體" w:hint="eastAsia"/>
                <w:color w:val="000000"/>
                <w:sz w:val="20"/>
                <w:szCs w:val="20"/>
              </w:rPr>
              <w:t>1</w:t>
            </w:r>
          </w:p>
        </w:tc>
        <w:tc>
          <w:tcPr>
            <w:tcW w:w="872" w:type="pct"/>
          </w:tcPr>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春天來了</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著：五味太郎（Taro Gomi）</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譯：吳宜真</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上誼文化公司</w:t>
            </w:r>
          </w:p>
        </w:tc>
        <w:tc>
          <w:tcPr>
            <w:tcW w:w="338" w:type="pct"/>
          </w:tcPr>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觀察評量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操作評量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實作評量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口頭評量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發表評量</w:t>
            </w:r>
          </w:p>
        </w:tc>
      </w:tr>
      <w:tr w:rsidR="00C14418" w:rsidRPr="00F51759" w:rsidTr="007B790C">
        <w:trPr>
          <w:cantSplit/>
          <w:trHeight w:val="707"/>
          <w:jc w:val="center"/>
        </w:trPr>
        <w:tc>
          <w:tcPr>
            <w:tcW w:w="326" w:type="pct"/>
          </w:tcPr>
          <w:p w:rsidR="00C14418" w:rsidRPr="002E3426" w:rsidRDefault="00C14418" w:rsidP="007B790C">
            <w:pPr>
              <w:pStyle w:val="4123"/>
              <w:snapToGrid w:val="0"/>
              <w:spacing w:line="0" w:lineRule="atLeast"/>
              <w:ind w:left="0" w:right="0" w:firstLine="0"/>
              <w:rPr>
                <w:rFonts w:ascii="標楷體" w:eastAsia="標楷體" w:hAnsi="標楷體"/>
                <w:sz w:val="20"/>
              </w:rPr>
            </w:pPr>
            <w:r>
              <w:rPr>
                <w:rFonts w:ascii="標楷體" w:eastAsia="標楷體" w:hAnsi="標楷體" w:hint="eastAsia"/>
                <w:sz w:val="20"/>
              </w:rPr>
              <w:t>五</w:t>
            </w:r>
          </w:p>
        </w:tc>
        <w:tc>
          <w:tcPr>
            <w:tcW w:w="718" w:type="pct"/>
          </w:tcPr>
          <w:p w:rsidR="00C14418" w:rsidRPr="00F51759" w:rsidRDefault="00C14418" w:rsidP="007B790C">
            <w:pPr>
              <w:snapToGrid w:val="0"/>
              <w:ind w:leftChars="24" w:left="58" w:right="57"/>
              <w:jc w:val="both"/>
              <w:rPr>
                <w:rFonts w:ascii="標楷體" w:eastAsia="標楷體" w:hAnsi="標楷體"/>
                <w:sz w:val="20"/>
                <w:szCs w:val="20"/>
              </w:rPr>
            </w:pPr>
            <w:smartTag w:uri="urn:schemas-microsoft-com:office:smarttags" w:element="chsdate">
              <w:smartTagPr>
                <w:attr w:name="Year" w:val="2005"/>
                <w:attr w:name="Month" w:val="1"/>
                <w:attr w:name="Day" w:val="4"/>
                <w:attr w:name="IsLunarDate" w:val="False"/>
                <w:attr w:name="IsROCDate" w:val="False"/>
              </w:smartTagPr>
              <w:r w:rsidRPr="00F51759">
                <w:rPr>
                  <w:rFonts w:ascii="標楷體" w:eastAsia="標楷體" w:hAnsi="標楷體" w:hint="eastAsia"/>
                  <w:sz w:val="20"/>
                  <w:szCs w:val="20"/>
                </w:rPr>
                <w:t>5-1-4</w:t>
              </w:r>
            </w:smartTag>
            <w:r w:rsidRPr="00F51759">
              <w:rPr>
                <w:rFonts w:ascii="標楷體" w:eastAsia="標楷體" w:hAnsi="標楷體" w:hint="eastAsia"/>
                <w:sz w:val="20"/>
                <w:szCs w:val="20"/>
              </w:rPr>
              <w:t>-1 能喜愛閱讀課外(注音)讀物，擴展閱讀視野。</w:t>
            </w:r>
          </w:p>
          <w:p w:rsidR="00C14418" w:rsidRPr="00F51759" w:rsidRDefault="00C14418" w:rsidP="007B790C">
            <w:pPr>
              <w:jc w:val="both"/>
              <w:rPr>
                <w:rFonts w:ascii="標楷體" w:eastAsia="標楷體" w:hAnsi="標楷體"/>
                <w:sz w:val="20"/>
                <w:szCs w:val="20"/>
              </w:rPr>
            </w:pPr>
            <w:smartTag w:uri="urn:schemas-microsoft-com:office:smarttags" w:element="chsdate">
              <w:smartTagPr>
                <w:attr w:name="Year" w:val="2005"/>
                <w:attr w:name="Month" w:val="1"/>
                <w:attr w:name="Day" w:val="7"/>
                <w:attr w:name="IsLunarDate" w:val="False"/>
                <w:attr w:name="IsROCDate" w:val="False"/>
              </w:smartTagPr>
              <w:r w:rsidRPr="00F51759">
                <w:rPr>
                  <w:rFonts w:ascii="標楷體" w:eastAsia="標楷體" w:hAnsi="標楷體" w:hint="eastAsia"/>
                  <w:sz w:val="20"/>
                  <w:szCs w:val="20"/>
                </w:rPr>
                <w:t>5-1-7</w:t>
              </w:r>
            </w:smartTag>
            <w:r w:rsidRPr="00F51759">
              <w:rPr>
                <w:rFonts w:ascii="標楷體" w:eastAsia="標楷體" w:hAnsi="標楷體" w:hint="eastAsia"/>
                <w:sz w:val="20"/>
                <w:szCs w:val="20"/>
              </w:rPr>
              <w:t>-2 能理解在閱讀過程中所觀察到的訊息。</w:t>
            </w:r>
          </w:p>
        </w:tc>
        <w:tc>
          <w:tcPr>
            <w:tcW w:w="1542" w:type="pct"/>
          </w:tcPr>
          <w:p w:rsidR="00C14418" w:rsidRPr="00C14418" w:rsidRDefault="00C14418" w:rsidP="00C14418">
            <w:pPr>
              <w:rPr>
                <w:rFonts w:ascii="標楷體" w:eastAsia="標楷體" w:hAnsi="標楷體"/>
                <w:sz w:val="20"/>
                <w:szCs w:val="20"/>
              </w:rPr>
            </w:pPr>
            <w:r w:rsidRPr="00C14418">
              <w:rPr>
                <w:rFonts w:ascii="標楷體" w:eastAsia="標楷體" w:hAnsi="標楷體" w:hint="eastAsia"/>
                <w:sz w:val="20"/>
                <w:szCs w:val="20"/>
              </w:rPr>
              <w:t>1.能輕鬆自然的表達自己的意思與人應對，並用標準國語說簡單的故事。</w:t>
            </w:r>
          </w:p>
          <w:p w:rsidR="00C14418" w:rsidRPr="00C14418" w:rsidRDefault="00C14418" w:rsidP="00C14418">
            <w:pPr>
              <w:rPr>
                <w:rFonts w:ascii="標楷體" w:eastAsia="標楷體" w:hAnsi="標楷體" w:cs="Arial Unicode MS"/>
                <w:sz w:val="20"/>
                <w:szCs w:val="20"/>
              </w:rPr>
            </w:pPr>
            <w:r w:rsidRPr="00C14418">
              <w:rPr>
                <w:rFonts w:ascii="標楷體" w:eastAsia="標楷體" w:hAnsi="標楷體" w:hint="eastAsia"/>
                <w:sz w:val="20"/>
                <w:szCs w:val="20"/>
              </w:rPr>
              <w:t>2.能培養閱讀的興趣、態度和習慣，並流暢朗讀文章表達的情感。</w:t>
            </w:r>
          </w:p>
        </w:tc>
        <w:tc>
          <w:tcPr>
            <w:tcW w:w="1010" w:type="pct"/>
          </w:tcPr>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1.分組進行閱讀。</w:t>
            </w:r>
          </w:p>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2.教師請同學分段朗讀</w:t>
            </w:r>
          </w:p>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3.提問：你對故事主角的經歷和行為覺得如何？</w:t>
            </w:r>
          </w:p>
          <w:p w:rsidR="00C14418" w:rsidRPr="00F51759" w:rsidRDefault="00C14418" w:rsidP="007B790C">
            <w:pPr>
              <w:ind w:left="200" w:hangingChars="100" w:hanging="200"/>
              <w:jc w:val="both"/>
              <w:rPr>
                <w:rFonts w:ascii="標楷體" w:eastAsia="標楷體" w:hAnsi="標楷體"/>
                <w:color w:val="C00000"/>
                <w:sz w:val="20"/>
                <w:szCs w:val="20"/>
              </w:rPr>
            </w:pPr>
            <w:r w:rsidRPr="00F51759">
              <w:rPr>
                <w:rFonts w:ascii="標楷體" w:eastAsia="標楷體" w:hAnsi="標楷體" w:cs="Arial Unicode MS" w:hint="eastAsia"/>
                <w:sz w:val="20"/>
                <w:szCs w:val="20"/>
              </w:rPr>
              <w:t>4.教師總結故事大意，並讓同學發表不同意見。</w:t>
            </w:r>
          </w:p>
        </w:tc>
        <w:tc>
          <w:tcPr>
            <w:tcW w:w="194" w:type="pct"/>
          </w:tcPr>
          <w:p w:rsidR="00C14418" w:rsidRPr="00F51759" w:rsidRDefault="00C14418" w:rsidP="007B790C">
            <w:pPr>
              <w:snapToGrid w:val="0"/>
              <w:spacing w:line="0" w:lineRule="atLeast"/>
              <w:jc w:val="both"/>
              <w:rPr>
                <w:rFonts w:ascii="標楷體" w:eastAsia="標楷體" w:hAnsi="標楷體"/>
                <w:color w:val="000000"/>
                <w:sz w:val="20"/>
                <w:szCs w:val="20"/>
              </w:rPr>
            </w:pPr>
            <w:r w:rsidRPr="00F51759">
              <w:rPr>
                <w:rFonts w:ascii="標楷體" w:eastAsia="標楷體" w:hAnsi="標楷體" w:hint="eastAsia"/>
                <w:color w:val="000000"/>
                <w:sz w:val="20"/>
                <w:szCs w:val="20"/>
              </w:rPr>
              <w:t>1</w:t>
            </w:r>
          </w:p>
        </w:tc>
        <w:tc>
          <w:tcPr>
            <w:tcW w:w="872" w:type="pct"/>
          </w:tcPr>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我們一起玩吧！</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著：阿萬紀美子</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繪：岡田千晶</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譯：林家羽</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大穎文化</w:t>
            </w:r>
          </w:p>
        </w:tc>
        <w:tc>
          <w:tcPr>
            <w:tcW w:w="338" w:type="pct"/>
          </w:tcPr>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觀察評量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操作評量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實作評量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口頭評量</w:t>
            </w:r>
          </w:p>
          <w:p w:rsidR="00C14418" w:rsidRPr="00F51759" w:rsidRDefault="00C14418" w:rsidP="007B790C">
            <w:pPr>
              <w:spacing w:line="240" w:lineRule="exact"/>
              <w:jc w:val="both"/>
              <w:rPr>
                <w:rFonts w:ascii="標楷體" w:eastAsia="標楷體" w:hAnsi="標楷體" w:cs="Arial Unicode MS"/>
                <w:sz w:val="20"/>
                <w:szCs w:val="20"/>
              </w:rPr>
            </w:pPr>
            <w:r w:rsidRPr="00F51759">
              <w:rPr>
                <w:rFonts w:ascii="標楷體" w:eastAsia="標楷體" w:hAnsi="標楷體" w:hint="eastAsia"/>
                <w:sz w:val="20"/>
                <w:szCs w:val="20"/>
              </w:rPr>
              <w:t>發表評量</w:t>
            </w:r>
          </w:p>
        </w:tc>
      </w:tr>
      <w:tr w:rsidR="00C14418" w:rsidRPr="00F51759" w:rsidTr="007B790C">
        <w:trPr>
          <w:cantSplit/>
          <w:trHeight w:val="707"/>
          <w:jc w:val="center"/>
        </w:trPr>
        <w:tc>
          <w:tcPr>
            <w:tcW w:w="326" w:type="pct"/>
          </w:tcPr>
          <w:p w:rsidR="00C14418" w:rsidRPr="002E3426" w:rsidRDefault="00C14418" w:rsidP="007B790C">
            <w:pPr>
              <w:pStyle w:val="4123"/>
              <w:snapToGrid w:val="0"/>
              <w:spacing w:line="0" w:lineRule="atLeast"/>
              <w:ind w:left="0" w:right="0" w:firstLine="0"/>
              <w:rPr>
                <w:rFonts w:ascii="標楷體" w:eastAsia="標楷體" w:hAnsi="標楷體"/>
                <w:sz w:val="20"/>
              </w:rPr>
            </w:pPr>
            <w:r w:rsidRPr="002E3426">
              <w:rPr>
                <w:rFonts w:ascii="標楷體" w:eastAsia="標楷體" w:hAnsi="標楷體" w:hint="eastAsia"/>
                <w:sz w:val="20"/>
              </w:rPr>
              <w:t>六</w:t>
            </w:r>
          </w:p>
          <w:p w:rsidR="00C14418" w:rsidRPr="002E3426" w:rsidRDefault="00C14418" w:rsidP="007B790C">
            <w:pPr>
              <w:pStyle w:val="4123"/>
              <w:snapToGrid w:val="0"/>
              <w:spacing w:line="0" w:lineRule="atLeast"/>
              <w:ind w:left="0" w:right="0" w:firstLine="0"/>
              <w:rPr>
                <w:rFonts w:ascii="標楷體" w:eastAsia="標楷體" w:hAnsi="標楷體"/>
                <w:sz w:val="20"/>
              </w:rPr>
            </w:pPr>
          </w:p>
        </w:tc>
        <w:tc>
          <w:tcPr>
            <w:tcW w:w="718" w:type="pct"/>
          </w:tcPr>
          <w:p w:rsidR="00C14418" w:rsidRPr="00F51759" w:rsidRDefault="00C14418" w:rsidP="007B790C">
            <w:pPr>
              <w:snapToGrid w:val="0"/>
              <w:ind w:leftChars="24" w:left="58" w:right="57"/>
              <w:jc w:val="both"/>
              <w:rPr>
                <w:rFonts w:ascii="標楷體" w:eastAsia="標楷體" w:hAnsi="標楷體"/>
                <w:sz w:val="20"/>
                <w:szCs w:val="20"/>
              </w:rPr>
            </w:pPr>
            <w:smartTag w:uri="urn:schemas-microsoft-com:office:smarttags" w:element="chsdate">
              <w:smartTagPr>
                <w:attr w:name="Year" w:val="2005"/>
                <w:attr w:name="Month" w:val="1"/>
                <w:attr w:name="Day" w:val="7"/>
                <w:attr w:name="IsLunarDate" w:val="False"/>
                <w:attr w:name="IsROCDate" w:val="False"/>
              </w:smartTagPr>
              <w:r w:rsidRPr="00F51759">
                <w:rPr>
                  <w:rFonts w:ascii="標楷體" w:eastAsia="標楷體" w:hAnsi="標楷體" w:hint="eastAsia"/>
                  <w:sz w:val="20"/>
                  <w:szCs w:val="20"/>
                </w:rPr>
                <w:t>5-1-7</w:t>
              </w:r>
            </w:smartTag>
            <w:r w:rsidRPr="00F51759">
              <w:rPr>
                <w:rFonts w:ascii="標楷體" w:eastAsia="標楷體" w:hAnsi="標楷體" w:hint="eastAsia"/>
                <w:sz w:val="20"/>
                <w:szCs w:val="20"/>
              </w:rPr>
              <w:t>-1 能流暢朗讀出文章表達的情感。</w:t>
            </w:r>
          </w:p>
          <w:p w:rsidR="00C14418" w:rsidRPr="00F51759" w:rsidRDefault="00C14418" w:rsidP="007B790C">
            <w:pPr>
              <w:snapToGrid w:val="0"/>
              <w:ind w:leftChars="24" w:left="58" w:right="57"/>
              <w:jc w:val="both"/>
              <w:rPr>
                <w:rFonts w:ascii="標楷體" w:eastAsia="標楷體" w:hAnsi="標楷體"/>
                <w:sz w:val="20"/>
                <w:szCs w:val="20"/>
              </w:rPr>
            </w:pPr>
            <w:smartTag w:uri="urn:schemas-microsoft-com:office:smarttags" w:element="chsdate">
              <w:smartTagPr>
                <w:attr w:name="Year" w:val="2005"/>
                <w:attr w:name="Month" w:val="1"/>
                <w:attr w:name="Day" w:val="4"/>
                <w:attr w:name="IsLunarDate" w:val="False"/>
                <w:attr w:name="IsROCDate" w:val="False"/>
              </w:smartTagPr>
              <w:r w:rsidRPr="00F51759">
                <w:rPr>
                  <w:rFonts w:ascii="標楷體" w:eastAsia="標楷體" w:hAnsi="標楷體" w:hint="eastAsia"/>
                  <w:sz w:val="20"/>
                  <w:szCs w:val="20"/>
                </w:rPr>
                <w:t>5-1-4</w:t>
              </w:r>
            </w:smartTag>
            <w:r w:rsidRPr="00F51759">
              <w:rPr>
                <w:rFonts w:ascii="標楷體" w:eastAsia="標楷體" w:hAnsi="標楷體" w:hint="eastAsia"/>
                <w:sz w:val="20"/>
                <w:szCs w:val="20"/>
              </w:rPr>
              <w:t>-1 能喜愛閱讀課外(注音)讀物，擴展閱讀視野。</w:t>
            </w:r>
          </w:p>
          <w:p w:rsidR="00C14418" w:rsidRPr="00F51759" w:rsidRDefault="00C14418" w:rsidP="007B790C">
            <w:pPr>
              <w:jc w:val="both"/>
              <w:rPr>
                <w:rFonts w:ascii="標楷體" w:eastAsia="標楷體" w:hAnsi="標楷體"/>
                <w:sz w:val="20"/>
                <w:szCs w:val="20"/>
              </w:rPr>
            </w:pPr>
            <w:smartTag w:uri="urn:schemas-microsoft-com:office:smarttags" w:element="chsdate">
              <w:smartTagPr>
                <w:attr w:name="Year" w:val="2005"/>
                <w:attr w:name="Month" w:val="1"/>
                <w:attr w:name="Day" w:val="7"/>
                <w:attr w:name="IsLunarDate" w:val="False"/>
                <w:attr w:name="IsROCDate" w:val="False"/>
              </w:smartTagPr>
              <w:r w:rsidRPr="00F51759">
                <w:rPr>
                  <w:rFonts w:ascii="標楷體" w:eastAsia="標楷體" w:hAnsi="標楷體" w:hint="eastAsia"/>
                  <w:sz w:val="20"/>
                  <w:szCs w:val="20"/>
                </w:rPr>
                <w:t>5-1-7</w:t>
              </w:r>
            </w:smartTag>
            <w:r w:rsidRPr="00F51759">
              <w:rPr>
                <w:rFonts w:ascii="標楷體" w:eastAsia="標楷體" w:hAnsi="標楷體" w:hint="eastAsia"/>
                <w:sz w:val="20"/>
                <w:szCs w:val="20"/>
              </w:rPr>
              <w:t>-2 能理解在閱讀過程中所觀察到的訊息。</w:t>
            </w:r>
          </w:p>
        </w:tc>
        <w:tc>
          <w:tcPr>
            <w:tcW w:w="1542" w:type="pct"/>
          </w:tcPr>
          <w:p w:rsidR="00C14418" w:rsidRPr="00C14418" w:rsidRDefault="00C14418" w:rsidP="00C14418">
            <w:pPr>
              <w:rPr>
                <w:rFonts w:ascii="標楷體" w:eastAsia="標楷體" w:hAnsi="標楷體"/>
                <w:sz w:val="20"/>
                <w:szCs w:val="20"/>
              </w:rPr>
            </w:pPr>
            <w:r w:rsidRPr="00C14418">
              <w:rPr>
                <w:rFonts w:ascii="標楷體" w:eastAsia="標楷體" w:hAnsi="標楷體" w:hint="eastAsia"/>
                <w:sz w:val="20"/>
                <w:szCs w:val="20"/>
              </w:rPr>
              <w:t>1.能輕鬆自然的表達自己的意思與人應對，並用標準國語說簡單的故事。</w:t>
            </w:r>
          </w:p>
          <w:p w:rsidR="00C14418" w:rsidRPr="00C14418" w:rsidRDefault="00C14418" w:rsidP="00C14418">
            <w:pPr>
              <w:rPr>
                <w:rFonts w:ascii="標楷體" w:eastAsia="標楷體" w:hAnsi="標楷體"/>
                <w:sz w:val="20"/>
                <w:szCs w:val="20"/>
              </w:rPr>
            </w:pPr>
            <w:r w:rsidRPr="00C14418">
              <w:rPr>
                <w:rFonts w:ascii="標楷體" w:eastAsia="標楷體" w:hAnsi="標楷體" w:hint="eastAsia"/>
                <w:sz w:val="20"/>
                <w:szCs w:val="20"/>
              </w:rPr>
              <w:t>2.學習敘述性的描寫技巧，培養語文表現能力。</w:t>
            </w:r>
          </w:p>
          <w:p w:rsidR="00C14418" w:rsidRPr="00C14418" w:rsidRDefault="00C14418" w:rsidP="00C14418">
            <w:pPr>
              <w:rPr>
                <w:rFonts w:ascii="標楷體" w:eastAsia="標楷體" w:hAnsi="標楷體" w:cs="Arial Unicode MS"/>
                <w:sz w:val="20"/>
                <w:szCs w:val="20"/>
              </w:rPr>
            </w:pPr>
            <w:r w:rsidRPr="00C14418">
              <w:rPr>
                <w:rFonts w:ascii="標楷體" w:eastAsia="標楷體" w:hAnsi="標楷體" w:hint="eastAsia"/>
                <w:sz w:val="20"/>
                <w:szCs w:val="20"/>
              </w:rPr>
              <w:t>3.運用語氣變化來表現情緒轉折，利用口述文章的練習，加強理解文章。</w:t>
            </w:r>
          </w:p>
        </w:tc>
        <w:tc>
          <w:tcPr>
            <w:tcW w:w="1010" w:type="pct"/>
          </w:tcPr>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1.分組進行閱讀。</w:t>
            </w:r>
          </w:p>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2.教師請同學分段朗讀。</w:t>
            </w:r>
          </w:p>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3.提問：你喜歡春天的天氣嗎？為什麼呢？</w:t>
            </w:r>
          </w:p>
          <w:p w:rsidR="00C14418" w:rsidRPr="00F51759" w:rsidRDefault="00C14418" w:rsidP="007B790C">
            <w:pPr>
              <w:ind w:left="200" w:hangingChars="100" w:hanging="200"/>
              <w:jc w:val="both"/>
              <w:rPr>
                <w:rFonts w:ascii="標楷體" w:eastAsia="標楷體" w:hAnsi="標楷體"/>
                <w:sz w:val="20"/>
                <w:szCs w:val="20"/>
              </w:rPr>
            </w:pPr>
            <w:r w:rsidRPr="00F51759">
              <w:rPr>
                <w:rFonts w:ascii="標楷體" w:eastAsia="標楷體" w:hAnsi="標楷體" w:cs="Arial Unicode MS" w:hint="eastAsia"/>
                <w:sz w:val="20"/>
                <w:szCs w:val="20"/>
              </w:rPr>
              <w:t>4.教師總結故事大意，並讓同學發表不同意見。</w:t>
            </w:r>
          </w:p>
        </w:tc>
        <w:tc>
          <w:tcPr>
            <w:tcW w:w="194" w:type="pct"/>
          </w:tcPr>
          <w:p w:rsidR="00C14418" w:rsidRPr="00F51759" w:rsidRDefault="00C14418" w:rsidP="007B790C">
            <w:pPr>
              <w:spacing w:line="0" w:lineRule="atLeast"/>
              <w:jc w:val="both"/>
              <w:rPr>
                <w:rFonts w:ascii="標楷體" w:eastAsia="標楷體" w:hAnsi="標楷體"/>
                <w:color w:val="000000"/>
                <w:sz w:val="20"/>
                <w:szCs w:val="20"/>
              </w:rPr>
            </w:pPr>
            <w:r w:rsidRPr="00F51759">
              <w:rPr>
                <w:rFonts w:ascii="標楷體" w:eastAsia="標楷體" w:hAnsi="標楷體" w:hint="eastAsia"/>
                <w:color w:val="000000"/>
                <w:sz w:val="20"/>
                <w:szCs w:val="20"/>
              </w:rPr>
              <w:t>1</w:t>
            </w:r>
          </w:p>
        </w:tc>
        <w:tc>
          <w:tcPr>
            <w:tcW w:w="872" w:type="pct"/>
          </w:tcPr>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等春天再回來</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著：詹夢莉</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譯：丁珮原</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彩虹兒童</w:t>
            </w:r>
          </w:p>
        </w:tc>
        <w:tc>
          <w:tcPr>
            <w:tcW w:w="338" w:type="pct"/>
          </w:tcPr>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觀察評量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操作評量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實作評量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口頭評量</w:t>
            </w:r>
          </w:p>
          <w:p w:rsidR="00C14418" w:rsidRPr="00F51759" w:rsidRDefault="00C14418" w:rsidP="007B790C">
            <w:pPr>
              <w:spacing w:line="240" w:lineRule="exact"/>
              <w:jc w:val="both"/>
              <w:rPr>
                <w:rFonts w:ascii="標楷體" w:eastAsia="標楷體" w:hAnsi="標楷體" w:cs="Arial Unicode MS"/>
                <w:sz w:val="20"/>
                <w:szCs w:val="20"/>
              </w:rPr>
            </w:pPr>
            <w:r w:rsidRPr="00F51759">
              <w:rPr>
                <w:rFonts w:ascii="標楷體" w:eastAsia="標楷體" w:hAnsi="標楷體" w:hint="eastAsia"/>
                <w:sz w:val="20"/>
                <w:szCs w:val="20"/>
              </w:rPr>
              <w:t>發表評量</w:t>
            </w:r>
          </w:p>
        </w:tc>
      </w:tr>
      <w:tr w:rsidR="00C14418" w:rsidRPr="00F51759" w:rsidTr="007B790C">
        <w:trPr>
          <w:cantSplit/>
          <w:trHeight w:val="707"/>
          <w:jc w:val="center"/>
        </w:trPr>
        <w:tc>
          <w:tcPr>
            <w:tcW w:w="326" w:type="pct"/>
          </w:tcPr>
          <w:p w:rsidR="00C14418" w:rsidRPr="002E3426" w:rsidRDefault="00C14418" w:rsidP="007B790C">
            <w:pPr>
              <w:pStyle w:val="4123"/>
              <w:snapToGrid w:val="0"/>
              <w:spacing w:line="0" w:lineRule="atLeast"/>
              <w:ind w:left="0" w:right="0" w:firstLine="0"/>
              <w:rPr>
                <w:rFonts w:ascii="標楷體" w:eastAsia="標楷體" w:hAnsi="標楷體"/>
                <w:sz w:val="20"/>
              </w:rPr>
            </w:pPr>
            <w:r w:rsidRPr="002E3426">
              <w:rPr>
                <w:rFonts w:ascii="標楷體" w:eastAsia="標楷體" w:hAnsi="標楷體" w:hint="eastAsia"/>
                <w:sz w:val="20"/>
              </w:rPr>
              <w:t>七</w:t>
            </w:r>
          </w:p>
        </w:tc>
        <w:tc>
          <w:tcPr>
            <w:tcW w:w="718" w:type="pct"/>
          </w:tcPr>
          <w:p w:rsidR="00C14418" w:rsidRPr="00F51759" w:rsidRDefault="00C14418" w:rsidP="007B790C">
            <w:pPr>
              <w:ind w:left="57" w:right="57"/>
              <w:jc w:val="both"/>
              <w:rPr>
                <w:rFonts w:ascii="標楷體" w:eastAsia="標楷體" w:hAnsi="標楷體"/>
                <w:sz w:val="20"/>
                <w:szCs w:val="20"/>
              </w:rPr>
            </w:pPr>
            <w:smartTag w:uri="urn:schemas-microsoft-com:office:smarttags" w:element="chsdate">
              <w:smartTagPr>
                <w:attr w:name="Year" w:val="2005"/>
                <w:attr w:name="Month" w:val="1"/>
                <w:attr w:name="Day" w:val="3"/>
                <w:attr w:name="IsLunarDate" w:val="False"/>
                <w:attr w:name="IsROCDate" w:val="False"/>
              </w:smartTagPr>
              <w:r w:rsidRPr="00F51759">
                <w:rPr>
                  <w:rFonts w:ascii="標楷體" w:eastAsia="標楷體" w:hAnsi="標楷體" w:hint="eastAsia"/>
                  <w:sz w:val="20"/>
                  <w:szCs w:val="20"/>
                </w:rPr>
                <w:t>5-1-3</w:t>
              </w:r>
            </w:smartTag>
            <w:r w:rsidRPr="00F51759">
              <w:rPr>
                <w:rFonts w:ascii="標楷體" w:eastAsia="標楷體" w:hAnsi="標楷體" w:hint="eastAsia"/>
                <w:sz w:val="20"/>
                <w:szCs w:val="20"/>
              </w:rPr>
              <w:t xml:space="preserve"> 能培養良好的閱讀興趣、態度和習慣。</w:t>
            </w:r>
          </w:p>
          <w:p w:rsidR="00C14418" w:rsidRPr="00F51759" w:rsidRDefault="00C14418" w:rsidP="007B790C">
            <w:pPr>
              <w:jc w:val="both"/>
              <w:rPr>
                <w:rFonts w:ascii="標楷體" w:eastAsia="標楷體" w:hAnsi="標楷體"/>
                <w:sz w:val="20"/>
                <w:szCs w:val="20"/>
              </w:rPr>
            </w:pPr>
            <w:smartTag w:uri="urn:schemas-microsoft-com:office:smarttags" w:element="chsdate">
              <w:smartTagPr>
                <w:attr w:name="Year" w:val="2005"/>
                <w:attr w:name="Month" w:val="1"/>
                <w:attr w:name="Day" w:val="7"/>
                <w:attr w:name="IsLunarDate" w:val="False"/>
                <w:attr w:name="IsROCDate" w:val="False"/>
              </w:smartTagPr>
              <w:r w:rsidRPr="00F51759">
                <w:rPr>
                  <w:rFonts w:ascii="標楷體" w:eastAsia="標楷體" w:hAnsi="標楷體" w:hint="eastAsia"/>
                  <w:sz w:val="20"/>
                  <w:szCs w:val="20"/>
                </w:rPr>
                <w:t>5-1-7</w:t>
              </w:r>
            </w:smartTag>
            <w:r w:rsidRPr="00F51759">
              <w:rPr>
                <w:rFonts w:ascii="標楷體" w:eastAsia="標楷體" w:hAnsi="標楷體" w:hint="eastAsia"/>
                <w:sz w:val="20"/>
                <w:szCs w:val="20"/>
              </w:rPr>
              <w:t>-2 能理解在閱讀過程中所觀察到的訊息。</w:t>
            </w:r>
          </w:p>
        </w:tc>
        <w:tc>
          <w:tcPr>
            <w:tcW w:w="1542" w:type="pct"/>
          </w:tcPr>
          <w:p w:rsidR="00C14418" w:rsidRPr="00C14418" w:rsidRDefault="00C14418" w:rsidP="00C14418">
            <w:pPr>
              <w:rPr>
                <w:rFonts w:ascii="標楷體" w:eastAsia="標楷體" w:hAnsi="標楷體"/>
                <w:sz w:val="20"/>
                <w:szCs w:val="20"/>
              </w:rPr>
            </w:pPr>
            <w:r w:rsidRPr="00C14418">
              <w:rPr>
                <w:rFonts w:ascii="標楷體" w:eastAsia="標楷體" w:hAnsi="標楷體" w:hint="eastAsia"/>
                <w:sz w:val="20"/>
                <w:szCs w:val="20"/>
              </w:rPr>
              <w:t>1.能輕鬆自然的表達自己的意思與人應對，並用標準國語說簡單的故事。</w:t>
            </w:r>
          </w:p>
          <w:p w:rsidR="00C14418" w:rsidRPr="00C14418" w:rsidRDefault="00C14418" w:rsidP="00C14418">
            <w:pPr>
              <w:rPr>
                <w:rFonts w:ascii="標楷體" w:eastAsia="標楷體" w:hAnsi="標楷體"/>
                <w:sz w:val="20"/>
                <w:szCs w:val="20"/>
              </w:rPr>
            </w:pPr>
            <w:r w:rsidRPr="00C14418">
              <w:rPr>
                <w:rFonts w:ascii="標楷體" w:eastAsia="標楷體" w:hAnsi="標楷體" w:hint="eastAsia"/>
                <w:sz w:val="20"/>
                <w:szCs w:val="20"/>
              </w:rPr>
              <w:t>2.能培養閱讀的興趣、態度和習慣，並流暢朗讀文章表達的情感。</w:t>
            </w:r>
          </w:p>
        </w:tc>
        <w:tc>
          <w:tcPr>
            <w:tcW w:w="1010" w:type="pct"/>
          </w:tcPr>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1.分組進行閱讀。</w:t>
            </w:r>
          </w:p>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2.教師請同學分段朗讀。</w:t>
            </w:r>
          </w:p>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3.提問：你對故事主角的經歷和行為覺得如何？</w:t>
            </w:r>
          </w:p>
          <w:p w:rsidR="00C14418" w:rsidRPr="00F51759" w:rsidRDefault="00C14418" w:rsidP="007B790C">
            <w:pPr>
              <w:ind w:left="200" w:hangingChars="100" w:hanging="200"/>
              <w:jc w:val="both"/>
              <w:rPr>
                <w:rFonts w:ascii="標楷體" w:eastAsia="標楷體" w:hAnsi="標楷體"/>
                <w:color w:val="C00000"/>
                <w:sz w:val="20"/>
                <w:szCs w:val="20"/>
              </w:rPr>
            </w:pPr>
            <w:r w:rsidRPr="00F51759">
              <w:rPr>
                <w:rFonts w:ascii="標楷體" w:eastAsia="標楷體" w:hAnsi="標楷體" w:cs="Arial Unicode MS" w:hint="eastAsia"/>
                <w:sz w:val="20"/>
                <w:szCs w:val="20"/>
              </w:rPr>
              <w:t>4.教師總結故事大意，並讓同學發表不同意見。</w:t>
            </w:r>
          </w:p>
        </w:tc>
        <w:tc>
          <w:tcPr>
            <w:tcW w:w="194" w:type="pct"/>
          </w:tcPr>
          <w:p w:rsidR="00C14418" w:rsidRPr="00F51759" w:rsidRDefault="00C14418" w:rsidP="007B790C">
            <w:pPr>
              <w:spacing w:line="0" w:lineRule="atLeast"/>
              <w:jc w:val="both"/>
              <w:rPr>
                <w:rFonts w:ascii="標楷體" w:eastAsia="標楷體" w:hAnsi="標楷體"/>
                <w:color w:val="000000"/>
                <w:sz w:val="20"/>
                <w:szCs w:val="20"/>
              </w:rPr>
            </w:pPr>
            <w:r w:rsidRPr="00F51759">
              <w:rPr>
                <w:rFonts w:ascii="標楷體" w:eastAsia="標楷體" w:hAnsi="標楷體" w:hint="eastAsia"/>
                <w:color w:val="000000"/>
                <w:sz w:val="20"/>
                <w:szCs w:val="20"/>
              </w:rPr>
              <w:t>1</w:t>
            </w:r>
          </w:p>
        </w:tc>
        <w:tc>
          <w:tcPr>
            <w:tcW w:w="872" w:type="pct"/>
          </w:tcPr>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紅櫻桃</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著：弗朗索瓦‧大衛</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繪：裘瑟‧薩瑞瓦</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譯：尉遲秀</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愛智圖書有限公司</w:t>
            </w:r>
          </w:p>
        </w:tc>
        <w:tc>
          <w:tcPr>
            <w:tcW w:w="338" w:type="pct"/>
          </w:tcPr>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觀察評量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操作評量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實作評量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口頭評量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發表評量</w:t>
            </w:r>
          </w:p>
        </w:tc>
      </w:tr>
      <w:tr w:rsidR="00C14418" w:rsidRPr="00F51759" w:rsidTr="007B790C">
        <w:trPr>
          <w:cantSplit/>
          <w:trHeight w:val="707"/>
          <w:jc w:val="center"/>
        </w:trPr>
        <w:tc>
          <w:tcPr>
            <w:tcW w:w="326" w:type="pct"/>
          </w:tcPr>
          <w:p w:rsidR="00C14418" w:rsidRPr="002E3426" w:rsidRDefault="00C14418" w:rsidP="007B790C">
            <w:pPr>
              <w:pStyle w:val="4123"/>
              <w:snapToGrid w:val="0"/>
              <w:spacing w:line="0" w:lineRule="atLeast"/>
              <w:ind w:left="0" w:right="0" w:firstLine="0"/>
              <w:rPr>
                <w:rFonts w:ascii="標楷體" w:eastAsia="標楷體" w:hAnsi="標楷體"/>
                <w:sz w:val="20"/>
              </w:rPr>
            </w:pPr>
            <w:r>
              <w:rPr>
                <w:rFonts w:ascii="標楷體" w:eastAsia="標楷體" w:hAnsi="標楷體" w:hint="eastAsia"/>
                <w:sz w:val="20"/>
              </w:rPr>
              <w:lastRenderedPageBreak/>
              <w:t>八</w:t>
            </w:r>
          </w:p>
        </w:tc>
        <w:tc>
          <w:tcPr>
            <w:tcW w:w="718" w:type="pct"/>
          </w:tcPr>
          <w:p w:rsidR="00C14418" w:rsidRPr="00F51759" w:rsidRDefault="00C14418" w:rsidP="007B790C">
            <w:pPr>
              <w:snapToGrid w:val="0"/>
              <w:ind w:leftChars="24" w:left="58" w:right="57"/>
              <w:jc w:val="both"/>
              <w:rPr>
                <w:rFonts w:ascii="標楷體" w:eastAsia="標楷體" w:hAnsi="標楷體"/>
                <w:sz w:val="20"/>
                <w:szCs w:val="20"/>
              </w:rPr>
            </w:pPr>
            <w:smartTag w:uri="urn:schemas-microsoft-com:office:smarttags" w:element="chsdate">
              <w:smartTagPr>
                <w:attr w:name="Year" w:val="2005"/>
                <w:attr w:name="Month" w:val="1"/>
                <w:attr w:name="Day" w:val="4"/>
                <w:attr w:name="IsLunarDate" w:val="False"/>
                <w:attr w:name="IsROCDate" w:val="False"/>
              </w:smartTagPr>
              <w:r w:rsidRPr="00F51759">
                <w:rPr>
                  <w:rFonts w:ascii="標楷體" w:eastAsia="標楷體" w:hAnsi="標楷體" w:hint="eastAsia"/>
                  <w:sz w:val="20"/>
                  <w:szCs w:val="20"/>
                </w:rPr>
                <w:t>5-1-4</w:t>
              </w:r>
            </w:smartTag>
            <w:r w:rsidRPr="00F51759">
              <w:rPr>
                <w:rFonts w:ascii="標楷體" w:eastAsia="標楷體" w:hAnsi="標楷體" w:hint="eastAsia"/>
                <w:sz w:val="20"/>
                <w:szCs w:val="20"/>
              </w:rPr>
              <w:t>-1 能喜愛閱讀課外(注音)讀物，擴展閱讀視野。</w:t>
            </w:r>
          </w:p>
          <w:p w:rsidR="00C14418" w:rsidRPr="00F51759" w:rsidRDefault="00C14418" w:rsidP="007B790C">
            <w:pPr>
              <w:jc w:val="both"/>
              <w:rPr>
                <w:rFonts w:ascii="標楷體" w:eastAsia="標楷體" w:hAnsi="標楷體"/>
                <w:sz w:val="20"/>
                <w:szCs w:val="20"/>
              </w:rPr>
            </w:pPr>
            <w:smartTag w:uri="urn:schemas-microsoft-com:office:smarttags" w:element="chsdate">
              <w:smartTagPr>
                <w:attr w:name="Year" w:val="2005"/>
                <w:attr w:name="Month" w:val="1"/>
                <w:attr w:name="Day" w:val="7"/>
                <w:attr w:name="IsLunarDate" w:val="False"/>
                <w:attr w:name="IsROCDate" w:val="False"/>
              </w:smartTagPr>
              <w:r w:rsidRPr="00F51759">
                <w:rPr>
                  <w:rFonts w:ascii="標楷體" w:eastAsia="標楷體" w:hAnsi="標楷體" w:hint="eastAsia"/>
                  <w:sz w:val="20"/>
                  <w:szCs w:val="20"/>
                </w:rPr>
                <w:t>5-1-7</w:t>
              </w:r>
            </w:smartTag>
            <w:r w:rsidRPr="00F51759">
              <w:rPr>
                <w:rFonts w:ascii="標楷體" w:eastAsia="標楷體" w:hAnsi="標楷體" w:hint="eastAsia"/>
                <w:sz w:val="20"/>
                <w:szCs w:val="20"/>
              </w:rPr>
              <w:t>-2 能理解在閱讀過程中所觀察到的訊息。</w:t>
            </w:r>
          </w:p>
        </w:tc>
        <w:tc>
          <w:tcPr>
            <w:tcW w:w="1542" w:type="pct"/>
          </w:tcPr>
          <w:p w:rsidR="00C14418" w:rsidRPr="00C14418" w:rsidRDefault="00C14418" w:rsidP="00C14418">
            <w:pPr>
              <w:rPr>
                <w:rFonts w:ascii="標楷體" w:eastAsia="標楷體" w:hAnsi="標楷體"/>
                <w:sz w:val="20"/>
                <w:szCs w:val="20"/>
              </w:rPr>
            </w:pPr>
            <w:r w:rsidRPr="00C14418">
              <w:rPr>
                <w:rFonts w:ascii="標楷體" w:eastAsia="標楷體" w:hAnsi="標楷體" w:hint="eastAsia"/>
                <w:sz w:val="20"/>
                <w:szCs w:val="20"/>
              </w:rPr>
              <w:t>1.能培養良好的聆聽態度，並學會使用禮貌語言</w:t>
            </w:r>
            <w:r w:rsidRPr="00C14418">
              <w:rPr>
                <w:rFonts w:ascii="標楷體" w:eastAsia="標楷體" w:hAnsi="標楷體"/>
                <w:sz w:val="20"/>
                <w:szCs w:val="20"/>
              </w:rPr>
              <w:t>，</w:t>
            </w:r>
            <w:r w:rsidRPr="00C14418">
              <w:rPr>
                <w:rFonts w:ascii="標楷體" w:eastAsia="標楷體" w:hAnsi="標楷體" w:hint="eastAsia"/>
                <w:sz w:val="20"/>
                <w:szCs w:val="20"/>
              </w:rPr>
              <w:t>適當應對。</w:t>
            </w:r>
          </w:p>
          <w:p w:rsidR="00C14418" w:rsidRPr="00C14418" w:rsidRDefault="00C14418" w:rsidP="00C14418">
            <w:pPr>
              <w:rPr>
                <w:rFonts w:ascii="標楷體" w:eastAsia="標楷體" w:hAnsi="標楷體" w:cs="Arial Unicode MS"/>
                <w:sz w:val="20"/>
                <w:szCs w:val="20"/>
              </w:rPr>
            </w:pPr>
            <w:r w:rsidRPr="00C14418">
              <w:rPr>
                <w:rFonts w:ascii="標楷體" w:eastAsia="標楷體" w:hAnsi="標楷體" w:hint="eastAsia"/>
                <w:sz w:val="20"/>
                <w:szCs w:val="20"/>
              </w:rPr>
              <w:t>2.能培養閱讀的興趣、態度和習慣，並流暢朗讀文章表達的情感。</w:t>
            </w:r>
          </w:p>
        </w:tc>
        <w:tc>
          <w:tcPr>
            <w:tcW w:w="1010" w:type="pct"/>
          </w:tcPr>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1.分組進行閱讀。</w:t>
            </w:r>
          </w:p>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2.教師請同學分段朗讀。</w:t>
            </w:r>
          </w:p>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3.提問：你對故事主角的經歷和行為覺得如何？</w:t>
            </w:r>
          </w:p>
          <w:p w:rsidR="00C14418" w:rsidRPr="00F51759" w:rsidRDefault="00C14418" w:rsidP="007B790C">
            <w:pPr>
              <w:ind w:left="200" w:hangingChars="100" w:hanging="200"/>
              <w:jc w:val="both"/>
              <w:rPr>
                <w:rFonts w:ascii="標楷體" w:eastAsia="標楷體" w:hAnsi="標楷體"/>
                <w:color w:val="C00000"/>
                <w:sz w:val="20"/>
                <w:szCs w:val="20"/>
              </w:rPr>
            </w:pPr>
            <w:r w:rsidRPr="00F51759">
              <w:rPr>
                <w:rFonts w:ascii="標楷體" w:eastAsia="標楷體" w:hAnsi="標楷體" w:cs="Arial Unicode MS" w:hint="eastAsia"/>
                <w:sz w:val="20"/>
                <w:szCs w:val="20"/>
              </w:rPr>
              <w:t>4.教師總結故事大意，並讓同學發表不同意見。</w:t>
            </w:r>
          </w:p>
        </w:tc>
        <w:tc>
          <w:tcPr>
            <w:tcW w:w="194" w:type="pct"/>
          </w:tcPr>
          <w:p w:rsidR="00C14418" w:rsidRPr="00F51759" w:rsidRDefault="00C14418" w:rsidP="007B790C">
            <w:pPr>
              <w:spacing w:line="0" w:lineRule="atLeast"/>
              <w:jc w:val="both"/>
              <w:rPr>
                <w:rFonts w:ascii="標楷體" w:eastAsia="標楷體" w:hAnsi="標楷體"/>
                <w:color w:val="000000"/>
                <w:sz w:val="20"/>
                <w:szCs w:val="20"/>
              </w:rPr>
            </w:pPr>
            <w:r w:rsidRPr="00F51759">
              <w:rPr>
                <w:rFonts w:ascii="標楷體" w:eastAsia="標楷體" w:hAnsi="標楷體" w:hint="eastAsia"/>
                <w:color w:val="000000"/>
                <w:sz w:val="20"/>
                <w:szCs w:val="20"/>
              </w:rPr>
              <w:t>1</w:t>
            </w:r>
          </w:p>
        </w:tc>
        <w:tc>
          <w:tcPr>
            <w:tcW w:w="872" w:type="pct"/>
          </w:tcPr>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彩虹花</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圖／文：麥克‧格雷涅茨</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譯：陳珊珊</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小魯文化出版</w:t>
            </w:r>
          </w:p>
        </w:tc>
        <w:tc>
          <w:tcPr>
            <w:tcW w:w="338" w:type="pct"/>
          </w:tcPr>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觀察評量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操作評量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實作評量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口頭評量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發表評量</w:t>
            </w:r>
          </w:p>
        </w:tc>
      </w:tr>
      <w:tr w:rsidR="00C14418" w:rsidRPr="00F51759" w:rsidTr="007B790C">
        <w:trPr>
          <w:cantSplit/>
          <w:trHeight w:val="707"/>
          <w:jc w:val="center"/>
        </w:trPr>
        <w:tc>
          <w:tcPr>
            <w:tcW w:w="326" w:type="pct"/>
          </w:tcPr>
          <w:p w:rsidR="00C14418" w:rsidRPr="002E3426" w:rsidRDefault="00C14418" w:rsidP="007B790C">
            <w:pPr>
              <w:pStyle w:val="4123"/>
              <w:snapToGrid w:val="0"/>
              <w:spacing w:line="0" w:lineRule="atLeast"/>
              <w:ind w:left="0" w:right="0" w:firstLine="0"/>
              <w:rPr>
                <w:rFonts w:ascii="標楷體" w:eastAsia="標楷體" w:hAnsi="標楷體"/>
                <w:sz w:val="20"/>
              </w:rPr>
            </w:pPr>
            <w:r w:rsidRPr="002E3426">
              <w:rPr>
                <w:rFonts w:ascii="標楷體" w:eastAsia="標楷體" w:hAnsi="標楷體" w:hint="eastAsia"/>
                <w:sz w:val="20"/>
              </w:rPr>
              <w:t>九</w:t>
            </w:r>
          </w:p>
          <w:p w:rsidR="00C14418" w:rsidRPr="002E3426" w:rsidRDefault="00C14418" w:rsidP="007B790C">
            <w:pPr>
              <w:pStyle w:val="4123"/>
              <w:snapToGrid w:val="0"/>
              <w:spacing w:line="0" w:lineRule="atLeast"/>
              <w:ind w:left="0" w:right="0" w:firstLine="0"/>
              <w:rPr>
                <w:rFonts w:ascii="標楷體" w:eastAsia="標楷體" w:hAnsi="標楷體"/>
                <w:sz w:val="20"/>
              </w:rPr>
            </w:pPr>
          </w:p>
        </w:tc>
        <w:tc>
          <w:tcPr>
            <w:tcW w:w="718" w:type="pct"/>
          </w:tcPr>
          <w:p w:rsidR="00C14418" w:rsidRPr="00F51759" w:rsidRDefault="00C14418" w:rsidP="007B790C">
            <w:pPr>
              <w:snapToGrid w:val="0"/>
              <w:ind w:leftChars="24" w:left="58" w:right="57"/>
              <w:jc w:val="both"/>
              <w:rPr>
                <w:rFonts w:ascii="標楷體" w:eastAsia="標楷體" w:hAnsi="標楷體"/>
                <w:sz w:val="20"/>
                <w:szCs w:val="20"/>
              </w:rPr>
            </w:pPr>
            <w:smartTag w:uri="urn:schemas-microsoft-com:office:smarttags" w:element="chsdate">
              <w:smartTagPr>
                <w:attr w:name="Year" w:val="2005"/>
                <w:attr w:name="Month" w:val="1"/>
                <w:attr w:name="Day" w:val="4"/>
                <w:attr w:name="IsLunarDate" w:val="False"/>
                <w:attr w:name="IsROCDate" w:val="False"/>
              </w:smartTagPr>
              <w:r w:rsidRPr="00F51759">
                <w:rPr>
                  <w:rFonts w:ascii="標楷體" w:eastAsia="標楷體" w:hAnsi="標楷體" w:hint="eastAsia"/>
                  <w:sz w:val="20"/>
                  <w:szCs w:val="20"/>
                </w:rPr>
                <w:t>5-1-4</w:t>
              </w:r>
            </w:smartTag>
            <w:r w:rsidRPr="00F51759">
              <w:rPr>
                <w:rFonts w:ascii="標楷體" w:eastAsia="標楷體" w:hAnsi="標楷體" w:hint="eastAsia"/>
                <w:sz w:val="20"/>
                <w:szCs w:val="20"/>
              </w:rPr>
              <w:t>-1 能喜愛閱讀課外(注音)讀物，擴展閱讀視野。</w:t>
            </w:r>
          </w:p>
          <w:p w:rsidR="00C14418" w:rsidRPr="00F51759" w:rsidRDefault="00C14418" w:rsidP="007B790C">
            <w:pPr>
              <w:jc w:val="both"/>
              <w:rPr>
                <w:rFonts w:ascii="標楷體" w:eastAsia="標楷體" w:hAnsi="標楷體"/>
                <w:sz w:val="20"/>
                <w:szCs w:val="20"/>
              </w:rPr>
            </w:pPr>
            <w:smartTag w:uri="urn:schemas-microsoft-com:office:smarttags" w:element="chsdate">
              <w:smartTagPr>
                <w:attr w:name="Year" w:val="2005"/>
                <w:attr w:name="Month" w:val="1"/>
                <w:attr w:name="Day" w:val="7"/>
                <w:attr w:name="IsLunarDate" w:val="False"/>
                <w:attr w:name="IsROCDate" w:val="False"/>
              </w:smartTagPr>
              <w:r w:rsidRPr="00F51759">
                <w:rPr>
                  <w:rFonts w:ascii="標楷體" w:eastAsia="標楷體" w:hAnsi="標楷體" w:hint="eastAsia"/>
                  <w:sz w:val="20"/>
                  <w:szCs w:val="20"/>
                </w:rPr>
                <w:t>5-1-7</w:t>
              </w:r>
            </w:smartTag>
            <w:r w:rsidRPr="00F51759">
              <w:rPr>
                <w:rFonts w:ascii="標楷體" w:eastAsia="標楷體" w:hAnsi="標楷體" w:hint="eastAsia"/>
                <w:sz w:val="20"/>
                <w:szCs w:val="20"/>
              </w:rPr>
              <w:t>-2 能理解在閱讀過程中所觀察到的訊息。</w:t>
            </w:r>
          </w:p>
        </w:tc>
        <w:tc>
          <w:tcPr>
            <w:tcW w:w="1542" w:type="pct"/>
          </w:tcPr>
          <w:p w:rsidR="00C14418" w:rsidRPr="00C14418" w:rsidRDefault="00C14418" w:rsidP="00C14418">
            <w:pPr>
              <w:rPr>
                <w:rFonts w:ascii="標楷體" w:eastAsia="標楷體" w:hAnsi="標楷體"/>
                <w:sz w:val="20"/>
                <w:szCs w:val="20"/>
              </w:rPr>
            </w:pPr>
            <w:r w:rsidRPr="00C14418">
              <w:rPr>
                <w:rFonts w:ascii="標楷體" w:eastAsia="標楷體" w:hAnsi="標楷體" w:hint="eastAsia"/>
                <w:sz w:val="20"/>
                <w:szCs w:val="20"/>
              </w:rPr>
              <w:t>1.能培養良好的聆聽態度，並學會使用禮貌語言</w:t>
            </w:r>
            <w:r w:rsidRPr="00C14418">
              <w:rPr>
                <w:rFonts w:ascii="標楷體" w:eastAsia="標楷體" w:hAnsi="標楷體"/>
                <w:sz w:val="20"/>
                <w:szCs w:val="20"/>
              </w:rPr>
              <w:t>，</w:t>
            </w:r>
            <w:r w:rsidRPr="00C14418">
              <w:rPr>
                <w:rFonts w:ascii="標楷體" w:eastAsia="標楷體" w:hAnsi="標楷體" w:hint="eastAsia"/>
                <w:sz w:val="20"/>
                <w:szCs w:val="20"/>
              </w:rPr>
              <w:t>適當應對。</w:t>
            </w:r>
          </w:p>
          <w:p w:rsidR="00C14418" w:rsidRPr="00C14418" w:rsidRDefault="00C14418" w:rsidP="00C14418">
            <w:pPr>
              <w:rPr>
                <w:rFonts w:ascii="標楷體" w:eastAsia="標楷體" w:hAnsi="標楷體" w:cs="Arial Unicode MS"/>
                <w:sz w:val="20"/>
                <w:szCs w:val="20"/>
              </w:rPr>
            </w:pPr>
            <w:r w:rsidRPr="00C14418">
              <w:rPr>
                <w:rFonts w:ascii="標楷體" w:eastAsia="標楷體" w:hAnsi="標楷體" w:hint="eastAsia"/>
                <w:sz w:val="20"/>
                <w:szCs w:val="20"/>
              </w:rPr>
              <w:t>2.能輕鬆自然的表達自己的意思與人應對，並用標準國語說簡單的故事。</w:t>
            </w:r>
          </w:p>
        </w:tc>
        <w:tc>
          <w:tcPr>
            <w:tcW w:w="1010" w:type="pct"/>
          </w:tcPr>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1.分組進行閱讀。</w:t>
            </w:r>
          </w:p>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2.教師請同學分段朗讀。</w:t>
            </w:r>
          </w:p>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3.提問：為什麼要砍彩虹？</w:t>
            </w:r>
          </w:p>
          <w:p w:rsidR="00C14418" w:rsidRPr="00F51759" w:rsidRDefault="00C14418" w:rsidP="007B790C">
            <w:pPr>
              <w:ind w:left="200" w:hangingChars="100" w:hanging="200"/>
              <w:jc w:val="both"/>
              <w:rPr>
                <w:rFonts w:ascii="標楷體" w:eastAsia="標楷體" w:hAnsi="標楷體"/>
                <w:color w:val="C00000"/>
                <w:sz w:val="20"/>
                <w:szCs w:val="20"/>
              </w:rPr>
            </w:pPr>
            <w:r w:rsidRPr="00F51759">
              <w:rPr>
                <w:rFonts w:ascii="標楷體" w:eastAsia="標楷體" w:hAnsi="標楷體" w:cs="Arial Unicode MS" w:hint="eastAsia"/>
                <w:sz w:val="20"/>
                <w:szCs w:val="20"/>
              </w:rPr>
              <w:t>4.教師總結故事大意，並讓同學發表不同意見。</w:t>
            </w:r>
          </w:p>
        </w:tc>
        <w:tc>
          <w:tcPr>
            <w:tcW w:w="194" w:type="pct"/>
          </w:tcPr>
          <w:p w:rsidR="00C14418" w:rsidRPr="00F51759" w:rsidRDefault="00C14418" w:rsidP="007B790C">
            <w:pPr>
              <w:spacing w:line="0" w:lineRule="atLeast"/>
              <w:jc w:val="both"/>
              <w:rPr>
                <w:rFonts w:ascii="標楷體" w:eastAsia="標楷體" w:hAnsi="標楷體"/>
                <w:color w:val="000000"/>
                <w:sz w:val="20"/>
                <w:szCs w:val="20"/>
              </w:rPr>
            </w:pPr>
            <w:r w:rsidRPr="00F51759">
              <w:rPr>
                <w:rFonts w:ascii="標楷體" w:eastAsia="標楷體" w:hAnsi="標楷體" w:hint="eastAsia"/>
                <w:color w:val="000000"/>
                <w:sz w:val="20"/>
                <w:szCs w:val="20"/>
              </w:rPr>
              <w:t>1</w:t>
            </w:r>
          </w:p>
        </w:tc>
        <w:tc>
          <w:tcPr>
            <w:tcW w:w="872" w:type="pct"/>
          </w:tcPr>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砍彩虹</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文：馮輝岳</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繪：王金選</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幼獅文化出版社</w:t>
            </w:r>
          </w:p>
        </w:tc>
        <w:tc>
          <w:tcPr>
            <w:tcW w:w="338" w:type="pct"/>
          </w:tcPr>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觀察評量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操作評量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實作評量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口頭評量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發表評量</w:t>
            </w:r>
          </w:p>
        </w:tc>
      </w:tr>
      <w:tr w:rsidR="00C14418" w:rsidRPr="00F51759" w:rsidTr="007B790C">
        <w:trPr>
          <w:cantSplit/>
          <w:trHeight w:val="707"/>
          <w:jc w:val="center"/>
        </w:trPr>
        <w:tc>
          <w:tcPr>
            <w:tcW w:w="326" w:type="pct"/>
          </w:tcPr>
          <w:p w:rsidR="00C14418" w:rsidRPr="002E3426" w:rsidRDefault="00C14418" w:rsidP="007B790C">
            <w:pPr>
              <w:pStyle w:val="4123"/>
              <w:snapToGrid w:val="0"/>
              <w:spacing w:line="0" w:lineRule="atLeast"/>
              <w:ind w:left="0" w:right="0" w:firstLine="0"/>
              <w:rPr>
                <w:rFonts w:ascii="標楷體" w:eastAsia="標楷體" w:hAnsi="標楷體"/>
                <w:sz w:val="20"/>
              </w:rPr>
            </w:pPr>
            <w:r w:rsidRPr="002E3426">
              <w:rPr>
                <w:rFonts w:ascii="標楷體" w:eastAsia="標楷體" w:hAnsi="標楷體" w:hint="eastAsia"/>
                <w:sz w:val="20"/>
              </w:rPr>
              <w:t>十</w:t>
            </w:r>
          </w:p>
          <w:p w:rsidR="00C14418" w:rsidRPr="002E3426" w:rsidRDefault="00C14418" w:rsidP="007B790C">
            <w:pPr>
              <w:pStyle w:val="4123"/>
              <w:snapToGrid w:val="0"/>
              <w:spacing w:line="0" w:lineRule="atLeast"/>
              <w:ind w:left="0" w:right="0" w:firstLine="0"/>
              <w:rPr>
                <w:rFonts w:ascii="標楷體" w:eastAsia="標楷體" w:hAnsi="標楷體"/>
                <w:sz w:val="20"/>
              </w:rPr>
            </w:pPr>
          </w:p>
        </w:tc>
        <w:tc>
          <w:tcPr>
            <w:tcW w:w="718" w:type="pct"/>
          </w:tcPr>
          <w:p w:rsidR="00C14418" w:rsidRPr="00F51759" w:rsidRDefault="00C14418" w:rsidP="007B790C">
            <w:pPr>
              <w:snapToGrid w:val="0"/>
              <w:ind w:leftChars="24" w:left="58" w:right="57"/>
              <w:jc w:val="both"/>
              <w:rPr>
                <w:rFonts w:ascii="標楷體" w:eastAsia="標楷體" w:hAnsi="標楷體"/>
                <w:sz w:val="20"/>
                <w:szCs w:val="20"/>
              </w:rPr>
            </w:pPr>
            <w:smartTag w:uri="urn:schemas-microsoft-com:office:smarttags" w:element="chsdate">
              <w:smartTagPr>
                <w:attr w:name="Year" w:val="2005"/>
                <w:attr w:name="Month" w:val="1"/>
                <w:attr w:name="Day" w:val="7"/>
                <w:attr w:name="IsLunarDate" w:val="False"/>
                <w:attr w:name="IsROCDate" w:val="False"/>
              </w:smartTagPr>
              <w:r w:rsidRPr="00F51759">
                <w:rPr>
                  <w:rFonts w:ascii="標楷體" w:eastAsia="標楷體" w:hAnsi="標楷體" w:hint="eastAsia"/>
                  <w:sz w:val="20"/>
                  <w:szCs w:val="20"/>
                </w:rPr>
                <w:t>5-1-7</w:t>
              </w:r>
            </w:smartTag>
            <w:r w:rsidRPr="00F51759">
              <w:rPr>
                <w:rFonts w:ascii="標楷體" w:eastAsia="標楷體" w:hAnsi="標楷體" w:hint="eastAsia"/>
                <w:sz w:val="20"/>
                <w:szCs w:val="20"/>
              </w:rPr>
              <w:t>-1 能流暢朗讀出文章表達的情感。</w:t>
            </w:r>
          </w:p>
          <w:p w:rsidR="00C14418" w:rsidRPr="00F51759" w:rsidRDefault="00C14418" w:rsidP="007B790C">
            <w:pPr>
              <w:snapToGrid w:val="0"/>
              <w:ind w:leftChars="24" w:left="58" w:right="57"/>
              <w:jc w:val="both"/>
              <w:rPr>
                <w:rFonts w:ascii="標楷體" w:eastAsia="標楷體" w:hAnsi="標楷體"/>
                <w:sz w:val="20"/>
                <w:szCs w:val="20"/>
              </w:rPr>
            </w:pPr>
            <w:smartTag w:uri="urn:schemas-microsoft-com:office:smarttags" w:element="chsdate">
              <w:smartTagPr>
                <w:attr w:name="Year" w:val="2005"/>
                <w:attr w:name="Month" w:val="1"/>
                <w:attr w:name="Day" w:val="4"/>
                <w:attr w:name="IsLunarDate" w:val="False"/>
                <w:attr w:name="IsROCDate" w:val="False"/>
              </w:smartTagPr>
              <w:r w:rsidRPr="00F51759">
                <w:rPr>
                  <w:rFonts w:ascii="標楷體" w:eastAsia="標楷體" w:hAnsi="標楷體" w:hint="eastAsia"/>
                  <w:sz w:val="20"/>
                  <w:szCs w:val="20"/>
                </w:rPr>
                <w:t>5-1-4</w:t>
              </w:r>
            </w:smartTag>
            <w:r w:rsidRPr="00F51759">
              <w:rPr>
                <w:rFonts w:ascii="標楷體" w:eastAsia="標楷體" w:hAnsi="標楷體" w:hint="eastAsia"/>
                <w:sz w:val="20"/>
                <w:szCs w:val="20"/>
              </w:rPr>
              <w:t>-1 能喜愛閱讀課外(注音)讀物，擴展閱讀視野。</w:t>
            </w:r>
          </w:p>
          <w:p w:rsidR="00C14418" w:rsidRPr="00F51759" w:rsidRDefault="00C14418" w:rsidP="007B790C">
            <w:pPr>
              <w:jc w:val="both"/>
              <w:rPr>
                <w:rFonts w:ascii="標楷體" w:eastAsia="標楷體" w:hAnsi="標楷體"/>
                <w:sz w:val="20"/>
                <w:szCs w:val="20"/>
              </w:rPr>
            </w:pPr>
            <w:smartTag w:uri="urn:schemas-microsoft-com:office:smarttags" w:element="chsdate">
              <w:smartTagPr>
                <w:attr w:name="Year" w:val="2005"/>
                <w:attr w:name="Month" w:val="1"/>
                <w:attr w:name="Day" w:val="7"/>
                <w:attr w:name="IsLunarDate" w:val="False"/>
                <w:attr w:name="IsROCDate" w:val="False"/>
              </w:smartTagPr>
              <w:r w:rsidRPr="00F51759">
                <w:rPr>
                  <w:rFonts w:ascii="標楷體" w:eastAsia="標楷體" w:hAnsi="標楷體" w:hint="eastAsia"/>
                  <w:sz w:val="20"/>
                  <w:szCs w:val="20"/>
                </w:rPr>
                <w:t>5-1-7</w:t>
              </w:r>
            </w:smartTag>
            <w:r w:rsidRPr="00F51759">
              <w:rPr>
                <w:rFonts w:ascii="標楷體" w:eastAsia="標楷體" w:hAnsi="標楷體" w:hint="eastAsia"/>
                <w:sz w:val="20"/>
                <w:szCs w:val="20"/>
              </w:rPr>
              <w:t>-2 能理解在閱讀過程中所觀察到的訊息。</w:t>
            </w:r>
          </w:p>
        </w:tc>
        <w:tc>
          <w:tcPr>
            <w:tcW w:w="1542" w:type="pct"/>
          </w:tcPr>
          <w:p w:rsidR="00C14418" w:rsidRPr="00C14418" w:rsidRDefault="00C14418" w:rsidP="00C14418">
            <w:pPr>
              <w:rPr>
                <w:rFonts w:ascii="標楷體" w:eastAsia="標楷體" w:hAnsi="標楷體"/>
                <w:sz w:val="20"/>
                <w:szCs w:val="20"/>
              </w:rPr>
            </w:pPr>
            <w:r w:rsidRPr="00C14418">
              <w:rPr>
                <w:rFonts w:ascii="標楷體" w:eastAsia="標楷體" w:hAnsi="標楷體" w:hint="eastAsia"/>
                <w:sz w:val="20"/>
                <w:szCs w:val="20"/>
              </w:rPr>
              <w:t>1.能輕鬆自然的表達自己的意思與人應對，並用標準國語說簡單的故事。</w:t>
            </w:r>
          </w:p>
          <w:p w:rsidR="00C14418" w:rsidRPr="00C14418" w:rsidRDefault="00C14418" w:rsidP="00C14418">
            <w:pPr>
              <w:rPr>
                <w:rFonts w:ascii="標楷體" w:eastAsia="標楷體" w:hAnsi="標楷體"/>
                <w:sz w:val="20"/>
                <w:szCs w:val="20"/>
              </w:rPr>
            </w:pPr>
            <w:r w:rsidRPr="00C14418">
              <w:rPr>
                <w:rFonts w:ascii="標楷體" w:eastAsia="標楷體" w:hAnsi="標楷體" w:hint="eastAsia"/>
                <w:sz w:val="20"/>
                <w:szCs w:val="20"/>
              </w:rPr>
              <w:t>2.能培養閱讀的興趣、態度和習慣，並流暢朗讀文章表達的情感。</w:t>
            </w:r>
          </w:p>
        </w:tc>
        <w:tc>
          <w:tcPr>
            <w:tcW w:w="1010" w:type="pct"/>
          </w:tcPr>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1.分組進行閱讀。</w:t>
            </w:r>
          </w:p>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2.提問：</w:t>
            </w:r>
            <w:r w:rsidRPr="00F51759">
              <w:rPr>
                <w:rFonts w:ascii="標楷體" w:eastAsia="標楷體" w:hAnsi="標楷體" w:hint="eastAsia"/>
                <w:sz w:val="20"/>
                <w:szCs w:val="20"/>
              </w:rPr>
              <w:t>從這個故事你體會到什麼？</w:t>
            </w:r>
          </w:p>
          <w:p w:rsidR="00C14418" w:rsidRPr="00F51759" w:rsidRDefault="00C14418" w:rsidP="007B790C">
            <w:pPr>
              <w:ind w:left="200" w:hangingChars="100" w:hanging="200"/>
              <w:jc w:val="both"/>
              <w:rPr>
                <w:rFonts w:ascii="標楷體" w:eastAsia="標楷體" w:hAnsi="標楷體"/>
                <w:color w:val="C00000"/>
                <w:sz w:val="20"/>
                <w:szCs w:val="20"/>
              </w:rPr>
            </w:pPr>
            <w:r w:rsidRPr="00F51759">
              <w:rPr>
                <w:rFonts w:ascii="標楷體" w:eastAsia="標楷體" w:hAnsi="標楷體" w:cs="Arial Unicode MS" w:hint="eastAsia"/>
                <w:sz w:val="20"/>
                <w:szCs w:val="20"/>
              </w:rPr>
              <w:t>3.教師總結故事大意，並讓同學發表不同意見。</w:t>
            </w:r>
          </w:p>
        </w:tc>
        <w:tc>
          <w:tcPr>
            <w:tcW w:w="194" w:type="pct"/>
          </w:tcPr>
          <w:p w:rsidR="00C14418" w:rsidRPr="00F51759" w:rsidRDefault="00C14418" w:rsidP="007B790C">
            <w:pPr>
              <w:spacing w:line="0" w:lineRule="atLeast"/>
              <w:jc w:val="both"/>
              <w:rPr>
                <w:rFonts w:ascii="標楷體" w:eastAsia="標楷體" w:hAnsi="標楷體"/>
                <w:color w:val="000000"/>
                <w:sz w:val="20"/>
                <w:szCs w:val="20"/>
              </w:rPr>
            </w:pPr>
            <w:r w:rsidRPr="00F51759">
              <w:rPr>
                <w:rFonts w:ascii="標楷體" w:eastAsia="標楷體" w:hAnsi="標楷體" w:hint="eastAsia"/>
                <w:color w:val="000000"/>
                <w:sz w:val="20"/>
                <w:szCs w:val="20"/>
              </w:rPr>
              <w:t>1</w:t>
            </w:r>
          </w:p>
        </w:tc>
        <w:tc>
          <w:tcPr>
            <w:tcW w:w="872" w:type="pct"/>
          </w:tcPr>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魔法花園音樂會</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圖／文：安晝安子</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譯：胡慧文</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東雨文化</w:t>
            </w:r>
          </w:p>
        </w:tc>
        <w:tc>
          <w:tcPr>
            <w:tcW w:w="338" w:type="pct"/>
          </w:tcPr>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觀察評量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操作評量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實作評量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口頭評量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發表評量</w:t>
            </w:r>
          </w:p>
        </w:tc>
      </w:tr>
      <w:tr w:rsidR="00C14418" w:rsidRPr="00F51759" w:rsidTr="007B790C">
        <w:trPr>
          <w:cantSplit/>
          <w:trHeight w:val="707"/>
          <w:jc w:val="center"/>
        </w:trPr>
        <w:tc>
          <w:tcPr>
            <w:tcW w:w="326" w:type="pct"/>
          </w:tcPr>
          <w:p w:rsidR="00C14418" w:rsidRPr="002E3426" w:rsidRDefault="00C14418" w:rsidP="007B790C">
            <w:pPr>
              <w:pStyle w:val="4123"/>
              <w:snapToGrid w:val="0"/>
              <w:spacing w:line="0" w:lineRule="atLeast"/>
              <w:ind w:left="0" w:right="0" w:firstLine="0"/>
              <w:rPr>
                <w:rFonts w:ascii="標楷體" w:eastAsia="標楷體" w:hAnsi="標楷體"/>
                <w:sz w:val="20"/>
              </w:rPr>
            </w:pPr>
            <w:r w:rsidRPr="002E3426">
              <w:rPr>
                <w:rFonts w:ascii="標楷體" w:eastAsia="標楷體" w:hAnsi="標楷體" w:hint="eastAsia"/>
                <w:sz w:val="20"/>
              </w:rPr>
              <w:t>十一</w:t>
            </w:r>
          </w:p>
          <w:p w:rsidR="00C14418" w:rsidRPr="002E3426" w:rsidRDefault="00C14418" w:rsidP="007B790C">
            <w:pPr>
              <w:pStyle w:val="4123"/>
              <w:snapToGrid w:val="0"/>
              <w:spacing w:line="0" w:lineRule="atLeast"/>
              <w:ind w:left="0" w:right="0" w:firstLine="0"/>
              <w:rPr>
                <w:rFonts w:ascii="標楷體" w:eastAsia="標楷體" w:hAnsi="標楷體"/>
                <w:sz w:val="20"/>
              </w:rPr>
            </w:pPr>
          </w:p>
        </w:tc>
        <w:tc>
          <w:tcPr>
            <w:tcW w:w="718" w:type="pct"/>
          </w:tcPr>
          <w:p w:rsidR="00C14418" w:rsidRPr="00F51759" w:rsidRDefault="00C14418" w:rsidP="007B790C">
            <w:pPr>
              <w:snapToGrid w:val="0"/>
              <w:ind w:leftChars="24" w:left="58" w:right="57"/>
              <w:jc w:val="both"/>
              <w:rPr>
                <w:rFonts w:ascii="標楷體" w:eastAsia="標楷體" w:hAnsi="標楷體"/>
                <w:sz w:val="20"/>
                <w:szCs w:val="20"/>
              </w:rPr>
            </w:pPr>
            <w:smartTag w:uri="urn:schemas-microsoft-com:office:smarttags" w:element="chsdate">
              <w:smartTagPr>
                <w:attr w:name="Year" w:val="2005"/>
                <w:attr w:name="Month" w:val="1"/>
                <w:attr w:name="Day" w:val="7"/>
                <w:attr w:name="IsLunarDate" w:val="False"/>
                <w:attr w:name="IsROCDate" w:val="False"/>
              </w:smartTagPr>
              <w:r w:rsidRPr="00F51759">
                <w:rPr>
                  <w:rFonts w:ascii="標楷體" w:eastAsia="標楷體" w:hAnsi="標楷體" w:hint="eastAsia"/>
                  <w:sz w:val="20"/>
                  <w:szCs w:val="20"/>
                </w:rPr>
                <w:t>5-1-7</w:t>
              </w:r>
            </w:smartTag>
            <w:r w:rsidRPr="00F51759">
              <w:rPr>
                <w:rFonts w:ascii="標楷體" w:eastAsia="標楷體" w:hAnsi="標楷體" w:hint="eastAsia"/>
                <w:sz w:val="20"/>
                <w:szCs w:val="20"/>
              </w:rPr>
              <w:t>-1 能流暢朗讀出文章表達的情感。</w:t>
            </w:r>
          </w:p>
          <w:p w:rsidR="00C14418" w:rsidRPr="00F51759" w:rsidRDefault="00C14418" w:rsidP="007B790C">
            <w:pPr>
              <w:snapToGrid w:val="0"/>
              <w:ind w:leftChars="24" w:left="58" w:right="57"/>
              <w:jc w:val="both"/>
              <w:rPr>
                <w:rFonts w:ascii="標楷體" w:eastAsia="標楷體" w:hAnsi="標楷體"/>
                <w:sz w:val="20"/>
                <w:szCs w:val="20"/>
              </w:rPr>
            </w:pPr>
            <w:smartTag w:uri="urn:schemas-microsoft-com:office:smarttags" w:element="chsdate">
              <w:smartTagPr>
                <w:attr w:name="Year" w:val="2005"/>
                <w:attr w:name="Month" w:val="1"/>
                <w:attr w:name="Day" w:val="4"/>
                <w:attr w:name="IsLunarDate" w:val="False"/>
                <w:attr w:name="IsROCDate" w:val="False"/>
              </w:smartTagPr>
              <w:r w:rsidRPr="00F51759">
                <w:rPr>
                  <w:rFonts w:ascii="標楷體" w:eastAsia="標楷體" w:hAnsi="標楷體" w:hint="eastAsia"/>
                  <w:sz w:val="20"/>
                  <w:szCs w:val="20"/>
                </w:rPr>
                <w:t>5-1-4</w:t>
              </w:r>
            </w:smartTag>
            <w:r w:rsidRPr="00F51759">
              <w:rPr>
                <w:rFonts w:ascii="標楷體" w:eastAsia="標楷體" w:hAnsi="標楷體" w:hint="eastAsia"/>
                <w:sz w:val="20"/>
                <w:szCs w:val="20"/>
              </w:rPr>
              <w:t>-1 能喜愛閱讀課外(注音)讀物，擴展閱讀視野。</w:t>
            </w:r>
          </w:p>
        </w:tc>
        <w:tc>
          <w:tcPr>
            <w:tcW w:w="1542" w:type="pct"/>
          </w:tcPr>
          <w:p w:rsidR="00C14418" w:rsidRPr="00C14418" w:rsidRDefault="00C14418" w:rsidP="00C14418">
            <w:pPr>
              <w:rPr>
                <w:rFonts w:ascii="標楷體" w:eastAsia="標楷體" w:hAnsi="標楷體"/>
                <w:sz w:val="20"/>
                <w:szCs w:val="20"/>
              </w:rPr>
            </w:pPr>
            <w:r w:rsidRPr="00C14418">
              <w:rPr>
                <w:rFonts w:ascii="標楷體" w:eastAsia="標楷體" w:hAnsi="標楷體" w:hint="eastAsia"/>
                <w:sz w:val="20"/>
                <w:szCs w:val="20"/>
              </w:rPr>
              <w:t>1.能培養良好的聆聽態度，並學會使用禮貌語言</w:t>
            </w:r>
            <w:r w:rsidRPr="00C14418">
              <w:rPr>
                <w:rFonts w:ascii="標楷體" w:eastAsia="標楷體" w:hAnsi="標楷體"/>
                <w:sz w:val="20"/>
                <w:szCs w:val="20"/>
              </w:rPr>
              <w:t>，</w:t>
            </w:r>
            <w:r w:rsidRPr="00C14418">
              <w:rPr>
                <w:rFonts w:ascii="標楷體" w:eastAsia="標楷體" w:hAnsi="標楷體" w:hint="eastAsia"/>
                <w:sz w:val="20"/>
                <w:szCs w:val="20"/>
              </w:rPr>
              <w:t>適當應對。</w:t>
            </w:r>
          </w:p>
          <w:p w:rsidR="00C14418" w:rsidRPr="00C14418" w:rsidRDefault="00C14418" w:rsidP="00C14418">
            <w:pPr>
              <w:rPr>
                <w:rFonts w:ascii="標楷體" w:eastAsia="標楷體" w:hAnsi="標楷體"/>
                <w:sz w:val="20"/>
                <w:szCs w:val="20"/>
              </w:rPr>
            </w:pPr>
            <w:r w:rsidRPr="00C14418">
              <w:rPr>
                <w:rFonts w:ascii="標楷體" w:eastAsia="標楷體" w:hAnsi="標楷體" w:hint="eastAsia"/>
                <w:sz w:val="20"/>
                <w:szCs w:val="20"/>
              </w:rPr>
              <w:t>2.能輕鬆自然的表達自己的意思與人應對，並用標準國語說簡單的故事。</w:t>
            </w:r>
          </w:p>
        </w:tc>
        <w:tc>
          <w:tcPr>
            <w:tcW w:w="1010" w:type="pct"/>
          </w:tcPr>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1.分組進行閱讀。</w:t>
            </w:r>
          </w:p>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2.提問：</w:t>
            </w:r>
            <w:r w:rsidRPr="00F51759">
              <w:rPr>
                <w:rFonts w:ascii="標楷體" w:eastAsia="標楷體" w:hAnsi="標楷體" w:hint="eastAsia"/>
                <w:sz w:val="20"/>
                <w:szCs w:val="20"/>
              </w:rPr>
              <w:t>從這個故事你體會到什麼？</w:t>
            </w:r>
          </w:p>
          <w:p w:rsidR="00C14418" w:rsidRPr="00F51759" w:rsidRDefault="00C14418" w:rsidP="007B790C">
            <w:pPr>
              <w:ind w:left="200" w:hangingChars="100" w:hanging="200"/>
              <w:jc w:val="both"/>
              <w:rPr>
                <w:rFonts w:ascii="標楷體" w:eastAsia="標楷體" w:hAnsi="標楷體"/>
                <w:color w:val="C00000"/>
                <w:sz w:val="20"/>
                <w:szCs w:val="20"/>
              </w:rPr>
            </w:pPr>
            <w:r w:rsidRPr="00F51759">
              <w:rPr>
                <w:rFonts w:ascii="標楷體" w:eastAsia="標楷體" w:hAnsi="標楷體" w:cs="Arial Unicode MS" w:hint="eastAsia"/>
                <w:sz w:val="20"/>
                <w:szCs w:val="20"/>
              </w:rPr>
              <w:t>3.教師總結故事大意，並讓同學發表不同意見。</w:t>
            </w:r>
          </w:p>
        </w:tc>
        <w:tc>
          <w:tcPr>
            <w:tcW w:w="194" w:type="pct"/>
          </w:tcPr>
          <w:p w:rsidR="00C14418" w:rsidRPr="00F51759" w:rsidRDefault="00C14418" w:rsidP="007B790C">
            <w:pPr>
              <w:spacing w:line="0" w:lineRule="atLeast"/>
              <w:jc w:val="both"/>
              <w:rPr>
                <w:rFonts w:ascii="標楷體" w:eastAsia="標楷體" w:hAnsi="標楷體"/>
                <w:color w:val="000000"/>
                <w:sz w:val="20"/>
                <w:szCs w:val="20"/>
              </w:rPr>
            </w:pPr>
            <w:r w:rsidRPr="00F51759">
              <w:rPr>
                <w:rFonts w:ascii="標楷體" w:eastAsia="標楷體" w:hAnsi="標楷體" w:hint="eastAsia"/>
                <w:color w:val="000000"/>
                <w:sz w:val="20"/>
                <w:szCs w:val="20"/>
              </w:rPr>
              <w:t>1</w:t>
            </w:r>
          </w:p>
        </w:tc>
        <w:tc>
          <w:tcPr>
            <w:tcW w:w="872" w:type="pct"/>
          </w:tcPr>
          <w:p w:rsidR="00C14418" w:rsidRPr="00F51759" w:rsidRDefault="00C14418" w:rsidP="007B790C">
            <w:pPr>
              <w:jc w:val="both"/>
              <w:rPr>
                <w:rFonts w:ascii="標楷體" w:eastAsia="標楷體" w:hAnsi="標楷體"/>
                <w:sz w:val="20"/>
                <w:szCs w:val="20"/>
              </w:rPr>
            </w:pPr>
            <w:r w:rsidRPr="00F51759">
              <w:rPr>
                <w:rFonts w:ascii="標楷體" w:eastAsia="標楷體" w:hAnsi="標楷體" w:hint="eastAsia"/>
                <w:sz w:val="20"/>
                <w:szCs w:val="20"/>
              </w:rPr>
              <w:t>航海小英雄</w:t>
            </w:r>
          </w:p>
          <w:p w:rsidR="00C14418" w:rsidRPr="00F51759" w:rsidRDefault="00C14418" w:rsidP="007B790C">
            <w:pPr>
              <w:jc w:val="both"/>
              <w:rPr>
                <w:rFonts w:ascii="標楷體" w:eastAsia="標楷體" w:hAnsi="標楷體"/>
                <w:sz w:val="20"/>
                <w:szCs w:val="20"/>
              </w:rPr>
            </w:pPr>
            <w:r w:rsidRPr="00F51759">
              <w:rPr>
                <w:rFonts w:ascii="標楷體" w:eastAsia="標楷體" w:hAnsi="標楷體" w:hint="eastAsia"/>
                <w:sz w:val="20"/>
                <w:szCs w:val="20"/>
              </w:rPr>
              <w:t>圖／文：葛瑞米‧貝斯</w:t>
            </w:r>
          </w:p>
          <w:p w:rsidR="00C14418" w:rsidRPr="00F51759" w:rsidRDefault="00C14418" w:rsidP="007B790C">
            <w:pPr>
              <w:jc w:val="both"/>
              <w:rPr>
                <w:rFonts w:ascii="標楷體" w:eastAsia="標楷體" w:hAnsi="標楷體"/>
                <w:sz w:val="20"/>
                <w:szCs w:val="20"/>
              </w:rPr>
            </w:pPr>
            <w:r w:rsidRPr="00F51759">
              <w:rPr>
                <w:rFonts w:ascii="標楷體" w:eastAsia="標楷體" w:hAnsi="標楷體" w:hint="eastAsia"/>
                <w:sz w:val="20"/>
                <w:szCs w:val="20"/>
              </w:rPr>
              <w:t>譯：郭恩惠</w:t>
            </w:r>
          </w:p>
          <w:p w:rsidR="00C14418" w:rsidRPr="00F51759" w:rsidRDefault="00C14418" w:rsidP="007B790C">
            <w:pPr>
              <w:jc w:val="both"/>
              <w:rPr>
                <w:rFonts w:ascii="標楷體" w:eastAsia="標楷體" w:hAnsi="標楷體"/>
                <w:sz w:val="20"/>
                <w:szCs w:val="20"/>
              </w:rPr>
            </w:pPr>
            <w:r w:rsidRPr="00F51759">
              <w:rPr>
                <w:rFonts w:ascii="標楷體" w:eastAsia="標楷體" w:hAnsi="標楷體" w:hint="eastAsia"/>
                <w:sz w:val="20"/>
                <w:szCs w:val="20"/>
              </w:rPr>
              <w:t>小天下</w:t>
            </w:r>
          </w:p>
        </w:tc>
        <w:tc>
          <w:tcPr>
            <w:tcW w:w="338" w:type="pct"/>
          </w:tcPr>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觀察評量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操作評量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實作評量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口頭評量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發表評量</w:t>
            </w:r>
          </w:p>
        </w:tc>
      </w:tr>
      <w:tr w:rsidR="00C14418" w:rsidRPr="00F51759" w:rsidTr="007B790C">
        <w:trPr>
          <w:cantSplit/>
          <w:trHeight w:val="707"/>
          <w:jc w:val="center"/>
        </w:trPr>
        <w:tc>
          <w:tcPr>
            <w:tcW w:w="326" w:type="pct"/>
          </w:tcPr>
          <w:p w:rsidR="00C14418" w:rsidRPr="002E3426" w:rsidRDefault="00C14418" w:rsidP="007B790C">
            <w:pPr>
              <w:pStyle w:val="4123"/>
              <w:snapToGrid w:val="0"/>
              <w:spacing w:line="0" w:lineRule="atLeast"/>
              <w:ind w:left="0" w:right="0" w:firstLine="0"/>
              <w:rPr>
                <w:rFonts w:ascii="標楷體" w:eastAsia="標楷體" w:hAnsi="標楷體"/>
                <w:sz w:val="20"/>
              </w:rPr>
            </w:pPr>
            <w:r w:rsidRPr="002E3426">
              <w:rPr>
                <w:rFonts w:ascii="標楷體" w:eastAsia="標楷體" w:hAnsi="標楷體" w:hint="eastAsia"/>
                <w:sz w:val="20"/>
              </w:rPr>
              <w:lastRenderedPageBreak/>
              <w:t>十二</w:t>
            </w:r>
          </w:p>
          <w:p w:rsidR="00C14418" w:rsidRPr="002E3426" w:rsidRDefault="00C14418" w:rsidP="007B790C">
            <w:pPr>
              <w:pStyle w:val="4123"/>
              <w:snapToGrid w:val="0"/>
              <w:spacing w:line="0" w:lineRule="atLeast"/>
              <w:ind w:left="0" w:right="0" w:firstLine="0"/>
              <w:rPr>
                <w:rFonts w:ascii="標楷體" w:eastAsia="標楷體" w:hAnsi="標楷體"/>
                <w:sz w:val="20"/>
              </w:rPr>
            </w:pPr>
          </w:p>
        </w:tc>
        <w:tc>
          <w:tcPr>
            <w:tcW w:w="718" w:type="pct"/>
          </w:tcPr>
          <w:p w:rsidR="00C14418" w:rsidRPr="00F51759" w:rsidRDefault="00C14418" w:rsidP="007B790C">
            <w:pPr>
              <w:snapToGrid w:val="0"/>
              <w:ind w:leftChars="24" w:left="58" w:right="57"/>
              <w:jc w:val="both"/>
              <w:rPr>
                <w:rFonts w:ascii="標楷體" w:eastAsia="標楷體" w:hAnsi="標楷體"/>
                <w:sz w:val="20"/>
                <w:szCs w:val="20"/>
              </w:rPr>
            </w:pPr>
            <w:smartTag w:uri="urn:schemas-microsoft-com:office:smarttags" w:element="chsdate">
              <w:smartTagPr>
                <w:attr w:name="Year" w:val="2005"/>
                <w:attr w:name="Month" w:val="1"/>
                <w:attr w:name="Day" w:val="4"/>
                <w:attr w:name="IsLunarDate" w:val="False"/>
                <w:attr w:name="IsROCDate" w:val="False"/>
              </w:smartTagPr>
              <w:r w:rsidRPr="00F51759">
                <w:rPr>
                  <w:rFonts w:ascii="標楷體" w:eastAsia="標楷體" w:hAnsi="標楷體" w:hint="eastAsia"/>
                  <w:sz w:val="20"/>
                  <w:szCs w:val="20"/>
                </w:rPr>
                <w:t>5-1-4</w:t>
              </w:r>
            </w:smartTag>
            <w:r w:rsidRPr="00F51759">
              <w:rPr>
                <w:rFonts w:ascii="標楷體" w:eastAsia="標楷體" w:hAnsi="標楷體" w:hint="eastAsia"/>
                <w:sz w:val="20"/>
                <w:szCs w:val="20"/>
              </w:rPr>
              <w:t>-1 能喜愛閱讀課外(注音)讀物，擴展閱讀視野。</w:t>
            </w:r>
          </w:p>
          <w:p w:rsidR="00C14418" w:rsidRPr="00F51759" w:rsidRDefault="00C14418" w:rsidP="007B790C">
            <w:pPr>
              <w:jc w:val="both"/>
              <w:rPr>
                <w:rFonts w:ascii="標楷體" w:eastAsia="標楷體" w:hAnsi="標楷體"/>
                <w:sz w:val="20"/>
                <w:szCs w:val="20"/>
              </w:rPr>
            </w:pPr>
            <w:smartTag w:uri="urn:schemas-microsoft-com:office:smarttags" w:element="chsdate">
              <w:smartTagPr>
                <w:attr w:name="Year" w:val="2005"/>
                <w:attr w:name="Month" w:val="1"/>
                <w:attr w:name="Day" w:val="7"/>
                <w:attr w:name="IsLunarDate" w:val="False"/>
                <w:attr w:name="IsROCDate" w:val="False"/>
              </w:smartTagPr>
              <w:r w:rsidRPr="00F51759">
                <w:rPr>
                  <w:rFonts w:ascii="標楷體" w:eastAsia="標楷體" w:hAnsi="標楷體" w:hint="eastAsia"/>
                  <w:sz w:val="20"/>
                  <w:szCs w:val="20"/>
                </w:rPr>
                <w:t>5-1-7</w:t>
              </w:r>
            </w:smartTag>
            <w:r w:rsidRPr="00F51759">
              <w:rPr>
                <w:rFonts w:ascii="標楷體" w:eastAsia="標楷體" w:hAnsi="標楷體" w:hint="eastAsia"/>
                <w:sz w:val="20"/>
                <w:szCs w:val="20"/>
              </w:rPr>
              <w:t>-2 能理解在閱讀過程中所觀察到的訊息。</w:t>
            </w:r>
          </w:p>
        </w:tc>
        <w:tc>
          <w:tcPr>
            <w:tcW w:w="1542" w:type="pct"/>
          </w:tcPr>
          <w:p w:rsidR="00C14418" w:rsidRPr="00C14418" w:rsidRDefault="00C14418" w:rsidP="00C14418">
            <w:pPr>
              <w:rPr>
                <w:rFonts w:ascii="標楷體" w:eastAsia="標楷體" w:hAnsi="標楷體"/>
                <w:sz w:val="20"/>
                <w:szCs w:val="20"/>
              </w:rPr>
            </w:pPr>
            <w:r w:rsidRPr="00C14418">
              <w:rPr>
                <w:rFonts w:ascii="標楷體" w:eastAsia="標楷體" w:hAnsi="標楷體" w:hint="eastAsia"/>
                <w:sz w:val="20"/>
                <w:szCs w:val="20"/>
              </w:rPr>
              <w:t>1.能輕鬆自然的表達自己的意思與人應對，並用標準國語說簡單的故事。</w:t>
            </w:r>
          </w:p>
          <w:p w:rsidR="00C14418" w:rsidRPr="00C14418" w:rsidRDefault="00C14418" w:rsidP="00C14418">
            <w:pPr>
              <w:rPr>
                <w:rFonts w:ascii="標楷體" w:eastAsia="標楷體" w:hAnsi="標楷體"/>
                <w:sz w:val="20"/>
                <w:szCs w:val="20"/>
              </w:rPr>
            </w:pPr>
            <w:r w:rsidRPr="00C14418">
              <w:rPr>
                <w:rFonts w:ascii="標楷體" w:eastAsia="標楷體" w:hAnsi="標楷體" w:hint="eastAsia"/>
                <w:sz w:val="20"/>
                <w:szCs w:val="20"/>
              </w:rPr>
              <w:t>2.能培養閱讀的興趣、態度和習慣，並流暢朗讀文章表達的情感。</w:t>
            </w:r>
          </w:p>
        </w:tc>
        <w:tc>
          <w:tcPr>
            <w:tcW w:w="1010" w:type="pct"/>
          </w:tcPr>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1.分組進行閱讀。</w:t>
            </w:r>
          </w:p>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2.教師請同學分段朗讀。</w:t>
            </w:r>
          </w:p>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3.提問：海底的星星指的是什麼？</w:t>
            </w:r>
          </w:p>
          <w:p w:rsidR="00C14418" w:rsidRPr="00F51759" w:rsidRDefault="00C14418" w:rsidP="007B790C">
            <w:pPr>
              <w:ind w:left="200" w:hangingChars="100" w:hanging="200"/>
              <w:jc w:val="both"/>
              <w:rPr>
                <w:rFonts w:ascii="標楷體" w:eastAsia="標楷體" w:hAnsi="標楷體"/>
                <w:color w:val="C00000"/>
                <w:sz w:val="20"/>
                <w:szCs w:val="20"/>
              </w:rPr>
            </w:pPr>
            <w:r w:rsidRPr="00F51759">
              <w:rPr>
                <w:rFonts w:ascii="標楷體" w:eastAsia="標楷體" w:hAnsi="標楷體" w:cs="Arial Unicode MS" w:hint="eastAsia"/>
                <w:sz w:val="20"/>
                <w:szCs w:val="20"/>
              </w:rPr>
              <w:t>4.教師總結故事大意，並讓同學發表不同意見。</w:t>
            </w:r>
          </w:p>
        </w:tc>
        <w:tc>
          <w:tcPr>
            <w:tcW w:w="194" w:type="pct"/>
          </w:tcPr>
          <w:p w:rsidR="00C14418" w:rsidRPr="00F51759" w:rsidRDefault="00C14418" w:rsidP="007B790C">
            <w:pPr>
              <w:spacing w:line="0" w:lineRule="atLeast"/>
              <w:jc w:val="both"/>
              <w:rPr>
                <w:rFonts w:ascii="標楷體" w:eastAsia="標楷體" w:hAnsi="標楷體"/>
                <w:color w:val="000000"/>
                <w:sz w:val="20"/>
                <w:szCs w:val="20"/>
              </w:rPr>
            </w:pPr>
            <w:r w:rsidRPr="00F51759">
              <w:rPr>
                <w:rFonts w:ascii="標楷體" w:eastAsia="標楷體" w:hAnsi="標楷體" w:hint="eastAsia"/>
                <w:color w:val="000000"/>
                <w:sz w:val="20"/>
                <w:szCs w:val="20"/>
              </w:rPr>
              <w:t>1</w:t>
            </w:r>
          </w:p>
        </w:tc>
        <w:tc>
          <w:tcPr>
            <w:tcW w:w="872" w:type="pct"/>
          </w:tcPr>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海底的星星</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文：蓋兒‧芮汀潔</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繪：安吉娜‧帕柏裘娜</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三之三文化事業股份有限公司</w:t>
            </w:r>
          </w:p>
        </w:tc>
        <w:tc>
          <w:tcPr>
            <w:tcW w:w="338" w:type="pct"/>
          </w:tcPr>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觀察評量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操作評量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實作評量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口頭評量</w:t>
            </w:r>
          </w:p>
          <w:p w:rsidR="00C14418" w:rsidRPr="00F51759" w:rsidRDefault="00C14418" w:rsidP="007B790C">
            <w:pPr>
              <w:spacing w:line="240" w:lineRule="exact"/>
              <w:jc w:val="both"/>
              <w:rPr>
                <w:rFonts w:ascii="標楷體" w:eastAsia="標楷體" w:hAnsi="標楷體" w:cs="Arial Unicode MS"/>
                <w:sz w:val="20"/>
                <w:szCs w:val="20"/>
              </w:rPr>
            </w:pPr>
            <w:r w:rsidRPr="00F51759">
              <w:rPr>
                <w:rFonts w:ascii="標楷體" w:eastAsia="標楷體" w:hAnsi="標楷體" w:hint="eastAsia"/>
                <w:sz w:val="20"/>
                <w:szCs w:val="20"/>
              </w:rPr>
              <w:t>發表評量</w:t>
            </w:r>
          </w:p>
        </w:tc>
      </w:tr>
      <w:tr w:rsidR="00C14418" w:rsidRPr="00F51759" w:rsidTr="007B790C">
        <w:trPr>
          <w:cantSplit/>
          <w:trHeight w:val="707"/>
          <w:jc w:val="center"/>
        </w:trPr>
        <w:tc>
          <w:tcPr>
            <w:tcW w:w="326" w:type="pct"/>
          </w:tcPr>
          <w:p w:rsidR="00C14418" w:rsidRPr="002E3426" w:rsidRDefault="00C14418" w:rsidP="007B790C">
            <w:pPr>
              <w:pStyle w:val="4123"/>
              <w:snapToGrid w:val="0"/>
              <w:spacing w:line="0" w:lineRule="atLeast"/>
              <w:ind w:left="0" w:right="0" w:firstLine="0"/>
              <w:rPr>
                <w:rFonts w:ascii="標楷體" w:eastAsia="標楷體" w:hAnsi="標楷體"/>
                <w:sz w:val="20"/>
              </w:rPr>
            </w:pPr>
            <w:r w:rsidRPr="002E3426">
              <w:rPr>
                <w:rFonts w:ascii="標楷體" w:eastAsia="標楷體" w:hAnsi="標楷體" w:hint="eastAsia"/>
                <w:sz w:val="20"/>
              </w:rPr>
              <w:t>十</w:t>
            </w:r>
            <w:r>
              <w:rPr>
                <w:rFonts w:ascii="標楷體" w:eastAsia="標楷體" w:hAnsi="標楷體" w:hint="eastAsia"/>
                <w:sz w:val="20"/>
              </w:rPr>
              <w:t>二</w:t>
            </w:r>
          </w:p>
        </w:tc>
        <w:tc>
          <w:tcPr>
            <w:tcW w:w="718" w:type="pct"/>
          </w:tcPr>
          <w:p w:rsidR="00C14418" w:rsidRPr="00F51759" w:rsidRDefault="00C14418" w:rsidP="007B790C">
            <w:pPr>
              <w:ind w:left="57" w:right="57"/>
              <w:jc w:val="both"/>
              <w:rPr>
                <w:rFonts w:ascii="標楷體" w:eastAsia="標楷體" w:hAnsi="標楷體"/>
                <w:sz w:val="20"/>
                <w:szCs w:val="20"/>
              </w:rPr>
            </w:pPr>
            <w:smartTag w:uri="urn:schemas-microsoft-com:office:smarttags" w:element="chsdate">
              <w:smartTagPr>
                <w:attr w:name="Year" w:val="2005"/>
                <w:attr w:name="Month" w:val="1"/>
                <w:attr w:name="Day" w:val="3"/>
                <w:attr w:name="IsLunarDate" w:val="False"/>
                <w:attr w:name="IsROCDate" w:val="False"/>
              </w:smartTagPr>
              <w:r w:rsidRPr="00F51759">
                <w:rPr>
                  <w:rFonts w:ascii="標楷體" w:eastAsia="標楷體" w:hAnsi="標楷體" w:hint="eastAsia"/>
                  <w:sz w:val="20"/>
                  <w:szCs w:val="20"/>
                </w:rPr>
                <w:t>5-1-3</w:t>
              </w:r>
            </w:smartTag>
            <w:r w:rsidRPr="00F51759">
              <w:rPr>
                <w:rFonts w:ascii="標楷體" w:eastAsia="標楷體" w:hAnsi="標楷體" w:hint="eastAsia"/>
                <w:sz w:val="20"/>
                <w:szCs w:val="20"/>
              </w:rPr>
              <w:t xml:space="preserve"> 能培養良好的閱讀興趣、態度和習慣。</w:t>
            </w:r>
          </w:p>
          <w:p w:rsidR="00C14418" w:rsidRPr="00F51759" w:rsidRDefault="00C14418" w:rsidP="007B790C">
            <w:pPr>
              <w:jc w:val="both"/>
              <w:rPr>
                <w:rFonts w:ascii="標楷體" w:eastAsia="標楷體" w:hAnsi="標楷體"/>
                <w:sz w:val="20"/>
                <w:szCs w:val="20"/>
              </w:rPr>
            </w:pPr>
            <w:smartTag w:uri="urn:schemas-microsoft-com:office:smarttags" w:element="chsdate">
              <w:smartTagPr>
                <w:attr w:name="Year" w:val="2005"/>
                <w:attr w:name="Month" w:val="1"/>
                <w:attr w:name="Day" w:val="7"/>
                <w:attr w:name="IsLunarDate" w:val="False"/>
                <w:attr w:name="IsROCDate" w:val="False"/>
              </w:smartTagPr>
              <w:r w:rsidRPr="00F51759">
                <w:rPr>
                  <w:rFonts w:ascii="標楷體" w:eastAsia="標楷體" w:hAnsi="標楷體" w:hint="eastAsia"/>
                  <w:sz w:val="20"/>
                  <w:szCs w:val="20"/>
                </w:rPr>
                <w:t>5-1-7</w:t>
              </w:r>
            </w:smartTag>
            <w:r w:rsidRPr="00F51759">
              <w:rPr>
                <w:rFonts w:ascii="標楷體" w:eastAsia="標楷體" w:hAnsi="標楷體" w:hint="eastAsia"/>
                <w:sz w:val="20"/>
                <w:szCs w:val="20"/>
              </w:rPr>
              <w:t>-2 能理解在閱讀過程中所觀察到的訊息。</w:t>
            </w:r>
          </w:p>
        </w:tc>
        <w:tc>
          <w:tcPr>
            <w:tcW w:w="1542" w:type="pct"/>
          </w:tcPr>
          <w:p w:rsidR="00C14418" w:rsidRPr="00C14418" w:rsidRDefault="00C14418" w:rsidP="00C14418">
            <w:pPr>
              <w:rPr>
                <w:rFonts w:ascii="標楷體" w:eastAsia="標楷體" w:hAnsi="標楷體"/>
                <w:sz w:val="20"/>
                <w:szCs w:val="20"/>
              </w:rPr>
            </w:pPr>
            <w:r w:rsidRPr="00C14418">
              <w:rPr>
                <w:rFonts w:ascii="標楷體" w:eastAsia="標楷體" w:hAnsi="標楷體" w:hint="eastAsia"/>
                <w:sz w:val="20"/>
                <w:szCs w:val="20"/>
              </w:rPr>
              <w:t>1.學習敘述性的描寫技巧，培養語文表現能力。</w:t>
            </w:r>
          </w:p>
          <w:p w:rsidR="00C14418" w:rsidRPr="00C14418" w:rsidRDefault="00C14418" w:rsidP="00C14418">
            <w:pPr>
              <w:rPr>
                <w:rFonts w:ascii="標楷體" w:eastAsia="標楷體" w:hAnsi="標楷體" w:cs="Arial Unicode MS"/>
                <w:sz w:val="20"/>
                <w:szCs w:val="20"/>
              </w:rPr>
            </w:pPr>
            <w:r w:rsidRPr="00C14418">
              <w:rPr>
                <w:rFonts w:ascii="標楷體" w:eastAsia="標楷體" w:hAnsi="標楷體" w:hint="eastAsia"/>
                <w:sz w:val="20"/>
                <w:szCs w:val="20"/>
              </w:rPr>
              <w:t>2.運用語氣變化來表現情緒轉折，利用口述文章的練習，加強理解文章。</w:t>
            </w:r>
          </w:p>
        </w:tc>
        <w:tc>
          <w:tcPr>
            <w:tcW w:w="1010" w:type="pct"/>
          </w:tcPr>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1.分組進行閱讀。</w:t>
            </w:r>
          </w:p>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2.教師請同學分段朗讀。</w:t>
            </w:r>
          </w:p>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3.在大自然中我們可以觀察到哪些好玩的事物呢？</w:t>
            </w:r>
          </w:p>
          <w:p w:rsidR="00C14418" w:rsidRPr="00F51759" w:rsidRDefault="00C14418" w:rsidP="007B790C">
            <w:pPr>
              <w:ind w:left="200" w:hangingChars="100" w:hanging="200"/>
              <w:jc w:val="both"/>
              <w:rPr>
                <w:rFonts w:ascii="標楷體" w:eastAsia="標楷體" w:hAnsi="標楷體"/>
                <w:color w:val="C00000"/>
                <w:sz w:val="20"/>
                <w:szCs w:val="20"/>
              </w:rPr>
            </w:pPr>
            <w:r w:rsidRPr="00F51759">
              <w:rPr>
                <w:rFonts w:ascii="標楷體" w:eastAsia="標楷體" w:hAnsi="標楷體" w:cs="Arial Unicode MS" w:hint="eastAsia"/>
                <w:sz w:val="20"/>
                <w:szCs w:val="20"/>
              </w:rPr>
              <w:t>4.教師總結故事大意，並讓同學發表不同意見。</w:t>
            </w:r>
          </w:p>
        </w:tc>
        <w:tc>
          <w:tcPr>
            <w:tcW w:w="194" w:type="pct"/>
          </w:tcPr>
          <w:p w:rsidR="00C14418" w:rsidRPr="00F51759" w:rsidRDefault="00C14418" w:rsidP="007B790C">
            <w:pPr>
              <w:spacing w:line="0" w:lineRule="atLeast"/>
              <w:jc w:val="both"/>
              <w:rPr>
                <w:rFonts w:ascii="標楷體" w:eastAsia="標楷體" w:hAnsi="標楷體"/>
                <w:color w:val="000000"/>
                <w:sz w:val="20"/>
                <w:szCs w:val="20"/>
              </w:rPr>
            </w:pPr>
            <w:r w:rsidRPr="00F51759">
              <w:rPr>
                <w:rFonts w:ascii="標楷體" w:eastAsia="標楷體" w:hAnsi="標楷體" w:hint="eastAsia"/>
                <w:color w:val="000000"/>
                <w:sz w:val="20"/>
                <w:szCs w:val="20"/>
              </w:rPr>
              <w:t>1</w:t>
            </w:r>
          </w:p>
        </w:tc>
        <w:tc>
          <w:tcPr>
            <w:tcW w:w="872" w:type="pct"/>
          </w:tcPr>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家門外的自然課</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圖／文：石森愛彥</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譯：宋碧雲</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小天下出版社</w:t>
            </w:r>
          </w:p>
        </w:tc>
        <w:tc>
          <w:tcPr>
            <w:tcW w:w="338" w:type="pct"/>
          </w:tcPr>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觀察評量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操作評量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實作評量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口頭評量</w:t>
            </w:r>
          </w:p>
          <w:p w:rsidR="00C14418" w:rsidRPr="00F51759" w:rsidRDefault="00C14418" w:rsidP="007B790C">
            <w:pPr>
              <w:spacing w:line="240" w:lineRule="exact"/>
              <w:jc w:val="both"/>
              <w:rPr>
                <w:rFonts w:ascii="標楷體" w:eastAsia="標楷體" w:hAnsi="標楷體" w:cs="Arial Unicode MS"/>
                <w:sz w:val="20"/>
                <w:szCs w:val="20"/>
              </w:rPr>
            </w:pPr>
            <w:r w:rsidRPr="00F51759">
              <w:rPr>
                <w:rFonts w:ascii="標楷體" w:eastAsia="標楷體" w:hAnsi="標楷體" w:hint="eastAsia"/>
                <w:sz w:val="20"/>
                <w:szCs w:val="20"/>
              </w:rPr>
              <w:t>發表評量</w:t>
            </w:r>
          </w:p>
        </w:tc>
      </w:tr>
      <w:tr w:rsidR="00C14418" w:rsidRPr="00F51759" w:rsidTr="007B790C">
        <w:trPr>
          <w:cantSplit/>
          <w:trHeight w:val="707"/>
          <w:jc w:val="center"/>
        </w:trPr>
        <w:tc>
          <w:tcPr>
            <w:tcW w:w="326" w:type="pct"/>
          </w:tcPr>
          <w:p w:rsidR="00C14418" w:rsidRPr="002E3426" w:rsidRDefault="00C14418" w:rsidP="007B790C">
            <w:pPr>
              <w:pStyle w:val="4123"/>
              <w:snapToGrid w:val="0"/>
              <w:spacing w:line="0" w:lineRule="atLeast"/>
              <w:ind w:left="0" w:right="0" w:firstLine="0"/>
              <w:rPr>
                <w:rFonts w:ascii="標楷體" w:eastAsia="標楷體" w:hAnsi="標楷體"/>
                <w:sz w:val="20"/>
              </w:rPr>
            </w:pPr>
            <w:r w:rsidRPr="002E3426">
              <w:rPr>
                <w:rFonts w:ascii="標楷體" w:eastAsia="標楷體" w:hAnsi="標楷體" w:hint="eastAsia"/>
                <w:sz w:val="20"/>
              </w:rPr>
              <w:t>十</w:t>
            </w:r>
            <w:r>
              <w:rPr>
                <w:rFonts w:ascii="標楷體" w:eastAsia="標楷體" w:hAnsi="標楷體" w:hint="eastAsia"/>
                <w:sz w:val="20"/>
              </w:rPr>
              <w:t>四</w:t>
            </w:r>
          </w:p>
        </w:tc>
        <w:tc>
          <w:tcPr>
            <w:tcW w:w="718" w:type="pct"/>
          </w:tcPr>
          <w:p w:rsidR="00C14418" w:rsidRPr="00F51759" w:rsidRDefault="00C14418" w:rsidP="007B790C">
            <w:pPr>
              <w:snapToGrid w:val="0"/>
              <w:ind w:leftChars="24" w:left="58" w:right="57"/>
              <w:jc w:val="both"/>
              <w:rPr>
                <w:rFonts w:ascii="標楷體" w:eastAsia="標楷體" w:hAnsi="標楷體"/>
                <w:sz w:val="20"/>
                <w:szCs w:val="20"/>
              </w:rPr>
            </w:pPr>
            <w:smartTag w:uri="urn:schemas-microsoft-com:office:smarttags" w:element="chsdate">
              <w:smartTagPr>
                <w:attr w:name="Year" w:val="2005"/>
                <w:attr w:name="Month" w:val="1"/>
                <w:attr w:name="Day" w:val="7"/>
                <w:attr w:name="IsLunarDate" w:val="False"/>
                <w:attr w:name="IsROCDate" w:val="False"/>
              </w:smartTagPr>
              <w:r w:rsidRPr="00F51759">
                <w:rPr>
                  <w:rFonts w:ascii="標楷體" w:eastAsia="標楷體" w:hAnsi="標楷體" w:hint="eastAsia"/>
                  <w:sz w:val="20"/>
                  <w:szCs w:val="20"/>
                </w:rPr>
                <w:t>5-1-7</w:t>
              </w:r>
            </w:smartTag>
            <w:r w:rsidRPr="00F51759">
              <w:rPr>
                <w:rFonts w:ascii="標楷體" w:eastAsia="標楷體" w:hAnsi="標楷體" w:hint="eastAsia"/>
                <w:sz w:val="20"/>
                <w:szCs w:val="20"/>
              </w:rPr>
              <w:t>-1 能流暢朗讀出文章表達的情感。</w:t>
            </w:r>
          </w:p>
          <w:p w:rsidR="00C14418" w:rsidRPr="00F51759" w:rsidRDefault="00C14418" w:rsidP="007B790C">
            <w:pPr>
              <w:snapToGrid w:val="0"/>
              <w:ind w:leftChars="24" w:left="58" w:right="57"/>
              <w:jc w:val="both"/>
              <w:rPr>
                <w:rFonts w:ascii="標楷體" w:eastAsia="標楷體" w:hAnsi="標楷體"/>
                <w:sz w:val="20"/>
                <w:szCs w:val="20"/>
              </w:rPr>
            </w:pPr>
            <w:smartTag w:uri="urn:schemas-microsoft-com:office:smarttags" w:element="chsdate">
              <w:smartTagPr>
                <w:attr w:name="Year" w:val="2005"/>
                <w:attr w:name="Month" w:val="1"/>
                <w:attr w:name="Day" w:val="4"/>
                <w:attr w:name="IsLunarDate" w:val="False"/>
                <w:attr w:name="IsROCDate" w:val="False"/>
              </w:smartTagPr>
              <w:r w:rsidRPr="00F51759">
                <w:rPr>
                  <w:rFonts w:ascii="標楷體" w:eastAsia="標楷體" w:hAnsi="標楷體" w:hint="eastAsia"/>
                  <w:sz w:val="20"/>
                  <w:szCs w:val="20"/>
                </w:rPr>
                <w:t>5-1-4</w:t>
              </w:r>
            </w:smartTag>
            <w:r w:rsidRPr="00F51759">
              <w:rPr>
                <w:rFonts w:ascii="標楷體" w:eastAsia="標楷體" w:hAnsi="標楷體" w:hint="eastAsia"/>
                <w:sz w:val="20"/>
                <w:szCs w:val="20"/>
              </w:rPr>
              <w:t>-1 能喜愛閱讀課外(注音)讀物，擴展閱讀視野。</w:t>
            </w:r>
          </w:p>
        </w:tc>
        <w:tc>
          <w:tcPr>
            <w:tcW w:w="1542" w:type="pct"/>
          </w:tcPr>
          <w:p w:rsidR="00C14418" w:rsidRPr="00C14418" w:rsidRDefault="00C14418" w:rsidP="00C14418">
            <w:pPr>
              <w:rPr>
                <w:rFonts w:ascii="標楷體" w:eastAsia="標楷體" w:hAnsi="標楷體"/>
                <w:sz w:val="20"/>
                <w:szCs w:val="20"/>
              </w:rPr>
            </w:pPr>
            <w:r w:rsidRPr="00C14418">
              <w:rPr>
                <w:rFonts w:ascii="標楷體" w:eastAsia="標楷體" w:hAnsi="標楷體" w:hint="eastAsia"/>
                <w:sz w:val="20"/>
                <w:szCs w:val="20"/>
              </w:rPr>
              <w:t>1.能培養良好的聆聽態度，並學會使用禮貌語言</w:t>
            </w:r>
            <w:r w:rsidRPr="00C14418">
              <w:rPr>
                <w:rFonts w:ascii="標楷體" w:eastAsia="標楷體" w:hAnsi="標楷體"/>
                <w:sz w:val="20"/>
                <w:szCs w:val="20"/>
              </w:rPr>
              <w:t>，</w:t>
            </w:r>
            <w:r w:rsidRPr="00C14418">
              <w:rPr>
                <w:rFonts w:ascii="標楷體" w:eastAsia="標楷體" w:hAnsi="標楷體" w:hint="eastAsia"/>
                <w:sz w:val="20"/>
                <w:szCs w:val="20"/>
              </w:rPr>
              <w:t>適當應對。</w:t>
            </w:r>
          </w:p>
          <w:p w:rsidR="00C14418" w:rsidRPr="00C14418" w:rsidRDefault="00C14418" w:rsidP="00C14418">
            <w:pPr>
              <w:rPr>
                <w:rFonts w:ascii="標楷體" w:eastAsia="標楷體" w:hAnsi="標楷體" w:cs="Arial Unicode MS"/>
                <w:sz w:val="20"/>
                <w:szCs w:val="20"/>
              </w:rPr>
            </w:pPr>
            <w:r w:rsidRPr="00C14418">
              <w:rPr>
                <w:rFonts w:ascii="標楷體" w:eastAsia="標楷體" w:hAnsi="標楷體" w:hint="eastAsia"/>
                <w:sz w:val="20"/>
                <w:szCs w:val="20"/>
              </w:rPr>
              <w:t>2.能輕鬆自然的表達自己的意思與人應對，並用標準國語說簡單的故事。</w:t>
            </w:r>
          </w:p>
        </w:tc>
        <w:tc>
          <w:tcPr>
            <w:tcW w:w="1010" w:type="pct"/>
          </w:tcPr>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1.分組進行閱讀。</w:t>
            </w:r>
          </w:p>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2.提問：</w:t>
            </w:r>
            <w:r w:rsidRPr="00F51759">
              <w:rPr>
                <w:rFonts w:ascii="標楷體" w:eastAsia="標楷體" w:hAnsi="標楷體" w:hint="eastAsia"/>
                <w:sz w:val="20"/>
                <w:szCs w:val="20"/>
              </w:rPr>
              <w:t>從這個故事你體會到什麼？</w:t>
            </w:r>
          </w:p>
          <w:p w:rsidR="00C14418" w:rsidRPr="00F51759" w:rsidRDefault="00C14418" w:rsidP="007B790C">
            <w:pPr>
              <w:ind w:left="200" w:hangingChars="100" w:hanging="200"/>
              <w:jc w:val="both"/>
              <w:rPr>
                <w:rFonts w:ascii="標楷體" w:eastAsia="標楷體" w:hAnsi="標楷體"/>
                <w:color w:val="C00000"/>
                <w:sz w:val="20"/>
                <w:szCs w:val="20"/>
              </w:rPr>
            </w:pPr>
            <w:r w:rsidRPr="00F51759">
              <w:rPr>
                <w:rFonts w:ascii="標楷體" w:eastAsia="標楷體" w:hAnsi="標楷體" w:cs="Arial Unicode MS" w:hint="eastAsia"/>
                <w:sz w:val="20"/>
                <w:szCs w:val="20"/>
              </w:rPr>
              <w:t>3.教師總結故事大意，並讓同學發表不同意見。</w:t>
            </w:r>
          </w:p>
        </w:tc>
        <w:tc>
          <w:tcPr>
            <w:tcW w:w="194" w:type="pct"/>
          </w:tcPr>
          <w:p w:rsidR="00C14418" w:rsidRPr="00F51759" w:rsidRDefault="00C14418" w:rsidP="007B790C">
            <w:pPr>
              <w:spacing w:line="0" w:lineRule="atLeast"/>
              <w:jc w:val="both"/>
              <w:rPr>
                <w:rFonts w:ascii="標楷體" w:eastAsia="標楷體" w:hAnsi="標楷體"/>
                <w:color w:val="000000"/>
                <w:sz w:val="20"/>
                <w:szCs w:val="20"/>
              </w:rPr>
            </w:pPr>
            <w:r w:rsidRPr="00F51759">
              <w:rPr>
                <w:rFonts w:ascii="標楷體" w:eastAsia="標楷體" w:hAnsi="標楷體" w:hint="eastAsia"/>
                <w:color w:val="000000"/>
                <w:sz w:val="20"/>
                <w:szCs w:val="20"/>
              </w:rPr>
              <w:t>1</w:t>
            </w:r>
          </w:p>
        </w:tc>
        <w:tc>
          <w:tcPr>
            <w:tcW w:w="872" w:type="pct"/>
          </w:tcPr>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彩色糖果的約定</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著：希薇亞‧歐瑪</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譯：吳愉萱</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米奇巴克</w:t>
            </w:r>
          </w:p>
        </w:tc>
        <w:tc>
          <w:tcPr>
            <w:tcW w:w="338" w:type="pct"/>
          </w:tcPr>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觀察評量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操作評量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實作評量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口頭評量</w:t>
            </w:r>
          </w:p>
          <w:p w:rsidR="00C14418" w:rsidRPr="00F51759" w:rsidRDefault="00C14418" w:rsidP="007B790C">
            <w:pPr>
              <w:spacing w:line="240" w:lineRule="exact"/>
              <w:jc w:val="both"/>
              <w:rPr>
                <w:rFonts w:ascii="標楷體" w:eastAsia="標楷體" w:hAnsi="標楷體" w:cs="Arial Unicode MS"/>
                <w:sz w:val="20"/>
                <w:szCs w:val="20"/>
              </w:rPr>
            </w:pPr>
            <w:r w:rsidRPr="00F51759">
              <w:rPr>
                <w:rFonts w:ascii="標楷體" w:eastAsia="標楷體" w:hAnsi="標楷體" w:hint="eastAsia"/>
                <w:sz w:val="20"/>
                <w:szCs w:val="20"/>
              </w:rPr>
              <w:t>發表評量</w:t>
            </w:r>
          </w:p>
        </w:tc>
      </w:tr>
      <w:tr w:rsidR="00C14418" w:rsidRPr="00F51759" w:rsidTr="007B790C">
        <w:trPr>
          <w:cantSplit/>
          <w:trHeight w:val="707"/>
          <w:jc w:val="center"/>
        </w:trPr>
        <w:tc>
          <w:tcPr>
            <w:tcW w:w="326" w:type="pct"/>
          </w:tcPr>
          <w:p w:rsidR="00C14418" w:rsidRPr="002E3426" w:rsidRDefault="00C14418" w:rsidP="007B790C">
            <w:pPr>
              <w:pStyle w:val="4123"/>
              <w:snapToGrid w:val="0"/>
              <w:spacing w:line="0" w:lineRule="atLeast"/>
              <w:ind w:left="0" w:right="0" w:firstLine="0"/>
              <w:rPr>
                <w:rFonts w:ascii="標楷體" w:eastAsia="標楷體" w:hAnsi="標楷體"/>
                <w:sz w:val="20"/>
              </w:rPr>
            </w:pPr>
            <w:r w:rsidRPr="002E3426">
              <w:rPr>
                <w:rFonts w:ascii="標楷體" w:eastAsia="標楷體" w:hAnsi="標楷體" w:hint="eastAsia"/>
                <w:sz w:val="20"/>
              </w:rPr>
              <w:t>十</w:t>
            </w:r>
            <w:r>
              <w:rPr>
                <w:rFonts w:ascii="標楷體" w:eastAsia="標楷體" w:hAnsi="標楷體" w:hint="eastAsia"/>
                <w:sz w:val="20"/>
              </w:rPr>
              <w:t>五</w:t>
            </w:r>
          </w:p>
        </w:tc>
        <w:tc>
          <w:tcPr>
            <w:tcW w:w="718" w:type="pct"/>
          </w:tcPr>
          <w:p w:rsidR="00C14418" w:rsidRPr="00F51759" w:rsidRDefault="00C14418" w:rsidP="007B790C">
            <w:pPr>
              <w:ind w:left="57" w:right="57"/>
              <w:jc w:val="both"/>
              <w:rPr>
                <w:rFonts w:ascii="標楷體" w:eastAsia="標楷體" w:hAnsi="標楷體"/>
                <w:sz w:val="20"/>
                <w:szCs w:val="20"/>
              </w:rPr>
            </w:pPr>
            <w:smartTag w:uri="urn:schemas-microsoft-com:office:smarttags" w:element="chsdate">
              <w:smartTagPr>
                <w:attr w:name="Year" w:val="2005"/>
                <w:attr w:name="Month" w:val="1"/>
                <w:attr w:name="Day" w:val="3"/>
                <w:attr w:name="IsLunarDate" w:val="False"/>
                <w:attr w:name="IsROCDate" w:val="False"/>
              </w:smartTagPr>
              <w:r w:rsidRPr="00F51759">
                <w:rPr>
                  <w:rFonts w:ascii="標楷體" w:eastAsia="標楷體" w:hAnsi="標楷體" w:hint="eastAsia"/>
                  <w:sz w:val="20"/>
                  <w:szCs w:val="20"/>
                </w:rPr>
                <w:t>5-1-3</w:t>
              </w:r>
            </w:smartTag>
            <w:r w:rsidRPr="00F51759">
              <w:rPr>
                <w:rFonts w:ascii="標楷體" w:eastAsia="標楷體" w:hAnsi="標楷體" w:hint="eastAsia"/>
                <w:sz w:val="20"/>
                <w:szCs w:val="20"/>
              </w:rPr>
              <w:t xml:space="preserve"> 能培養良好的閱讀興趣、態度和習慣。</w:t>
            </w:r>
          </w:p>
          <w:p w:rsidR="00C14418" w:rsidRPr="00F51759" w:rsidRDefault="00C14418" w:rsidP="007B790C">
            <w:pPr>
              <w:jc w:val="both"/>
              <w:rPr>
                <w:rFonts w:ascii="標楷體" w:eastAsia="標楷體" w:hAnsi="標楷體"/>
                <w:sz w:val="20"/>
                <w:szCs w:val="20"/>
              </w:rPr>
            </w:pPr>
            <w:smartTag w:uri="urn:schemas-microsoft-com:office:smarttags" w:element="chsdate">
              <w:smartTagPr>
                <w:attr w:name="Year" w:val="2005"/>
                <w:attr w:name="Month" w:val="1"/>
                <w:attr w:name="Day" w:val="7"/>
                <w:attr w:name="IsLunarDate" w:val="False"/>
                <w:attr w:name="IsROCDate" w:val="False"/>
              </w:smartTagPr>
              <w:r w:rsidRPr="00F51759">
                <w:rPr>
                  <w:rFonts w:ascii="標楷體" w:eastAsia="標楷體" w:hAnsi="標楷體" w:hint="eastAsia"/>
                  <w:sz w:val="20"/>
                  <w:szCs w:val="20"/>
                </w:rPr>
                <w:t>5-1-7</w:t>
              </w:r>
            </w:smartTag>
            <w:r w:rsidRPr="00F51759">
              <w:rPr>
                <w:rFonts w:ascii="標楷體" w:eastAsia="標楷體" w:hAnsi="標楷體" w:hint="eastAsia"/>
                <w:sz w:val="20"/>
                <w:szCs w:val="20"/>
              </w:rPr>
              <w:t>-2 能理解在閱讀過程中所觀察到的訊息。</w:t>
            </w:r>
          </w:p>
        </w:tc>
        <w:tc>
          <w:tcPr>
            <w:tcW w:w="1542" w:type="pct"/>
          </w:tcPr>
          <w:p w:rsidR="00C14418" w:rsidRPr="00C14418" w:rsidRDefault="00C14418" w:rsidP="00C14418">
            <w:pPr>
              <w:rPr>
                <w:rFonts w:ascii="標楷體" w:eastAsia="標楷體" w:hAnsi="標楷體"/>
                <w:sz w:val="20"/>
                <w:szCs w:val="20"/>
              </w:rPr>
            </w:pPr>
            <w:r w:rsidRPr="00C14418">
              <w:rPr>
                <w:rFonts w:ascii="標楷體" w:eastAsia="標楷體" w:hAnsi="標楷體" w:hint="eastAsia"/>
                <w:sz w:val="20"/>
                <w:szCs w:val="20"/>
              </w:rPr>
              <w:t>1.能輕鬆自然的表達自己的意思與人應對，並用標準國語說簡單的故事。</w:t>
            </w:r>
          </w:p>
          <w:p w:rsidR="00C14418" w:rsidRPr="00C14418" w:rsidRDefault="00C14418" w:rsidP="00C14418">
            <w:pPr>
              <w:rPr>
                <w:rFonts w:ascii="標楷體" w:eastAsia="標楷體" w:hAnsi="標楷體"/>
                <w:sz w:val="20"/>
                <w:szCs w:val="20"/>
              </w:rPr>
            </w:pPr>
            <w:r w:rsidRPr="00C14418">
              <w:rPr>
                <w:rFonts w:ascii="標楷體" w:eastAsia="標楷體" w:hAnsi="標楷體" w:hint="eastAsia"/>
                <w:sz w:val="20"/>
                <w:szCs w:val="20"/>
              </w:rPr>
              <w:t>2.能培養閱讀的興趣、態度和習慣，並流暢朗讀文章表達的情感。</w:t>
            </w:r>
          </w:p>
        </w:tc>
        <w:tc>
          <w:tcPr>
            <w:tcW w:w="1010" w:type="pct"/>
          </w:tcPr>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1.分組進行閱讀。</w:t>
            </w:r>
          </w:p>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2.教師請同學分段朗讀</w:t>
            </w:r>
          </w:p>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3.提問：你對故事主角的經歷和行為覺得如何？</w:t>
            </w:r>
          </w:p>
          <w:p w:rsidR="00C14418" w:rsidRPr="00F51759" w:rsidRDefault="00C14418" w:rsidP="007B790C">
            <w:pPr>
              <w:ind w:left="200" w:hangingChars="100" w:hanging="200"/>
              <w:jc w:val="both"/>
              <w:rPr>
                <w:rFonts w:ascii="標楷體" w:eastAsia="標楷體" w:hAnsi="標楷體"/>
                <w:color w:val="C00000"/>
                <w:sz w:val="20"/>
                <w:szCs w:val="20"/>
              </w:rPr>
            </w:pPr>
            <w:r w:rsidRPr="00F51759">
              <w:rPr>
                <w:rFonts w:ascii="標楷體" w:eastAsia="標楷體" w:hAnsi="標楷體" w:cs="Arial Unicode MS" w:hint="eastAsia"/>
                <w:sz w:val="20"/>
                <w:szCs w:val="20"/>
              </w:rPr>
              <w:t>4.教師總結故事大意，並讓同學發表不同意見。</w:t>
            </w:r>
          </w:p>
        </w:tc>
        <w:tc>
          <w:tcPr>
            <w:tcW w:w="194" w:type="pct"/>
          </w:tcPr>
          <w:p w:rsidR="00C14418" w:rsidRPr="00F51759" w:rsidRDefault="00C14418" w:rsidP="007B790C">
            <w:pPr>
              <w:spacing w:line="0" w:lineRule="atLeast"/>
              <w:jc w:val="both"/>
              <w:rPr>
                <w:rFonts w:ascii="標楷體" w:eastAsia="標楷體" w:hAnsi="標楷體"/>
                <w:color w:val="000000"/>
                <w:sz w:val="20"/>
                <w:szCs w:val="20"/>
              </w:rPr>
            </w:pPr>
            <w:r w:rsidRPr="00F51759">
              <w:rPr>
                <w:rFonts w:ascii="標楷體" w:eastAsia="標楷體" w:hAnsi="標楷體" w:hint="eastAsia"/>
                <w:color w:val="000000"/>
                <w:sz w:val="20"/>
                <w:szCs w:val="20"/>
              </w:rPr>
              <w:t>1</w:t>
            </w:r>
          </w:p>
        </w:tc>
        <w:tc>
          <w:tcPr>
            <w:tcW w:w="872" w:type="pct"/>
          </w:tcPr>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公園小霸王</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著：諾拉‧蘭娜‧馬龍</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譯：陳宏淑</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臺灣東方出版社</w:t>
            </w:r>
          </w:p>
        </w:tc>
        <w:tc>
          <w:tcPr>
            <w:tcW w:w="338" w:type="pct"/>
          </w:tcPr>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觀察評量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操作評量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實作評量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口頭評量</w:t>
            </w:r>
          </w:p>
          <w:p w:rsidR="00C14418" w:rsidRPr="00F51759" w:rsidRDefault="00C14418" w:rsidP="007B790C">
            <w:pPr>
              <w:spacing w:line="240" w:lineRule="exact"/>
              <w:jc w:val="both"/>
              <w:rPr>
                <w:rFonts w:ascii="標楷體" w:eastAsia="標楷體" w:hAnsi="標楷體" w:cs="Arial Unicode MS"/>
                <w:sz w:val="20"/>
                <w:szCs w:val="20"/>
              </w:rPr>
            </w:pPr>
            <w:r w:rsidRPr="00F51759">
              <w:rPr>
                <w:rFonts w:ascii="標楷體" w:eastAsia="標楷體" w:hAnsi="標楷體" w:hint="eastAsia"/>
                <w:sz w:val="20"/>
                <w:szCs w:val="20"/>
              </w:rPr>
              <w:t>發表評量</w:t>
            </w:r>
          </w:p>
        </w:tc>
      </w:tr>
      <w:tr w:rsidR="00C14418" w:rsidRPr="00F51759" w:rsidTr="007B790C">
        <w:trPr>
          <w:cantSplit/>
          <w:trHeight w:val="707"/>
          <w:jc w:val="center"/>
        </w:trPr>
        <w:tc>
          <w:tcPr>
            <w:tcW w:w="326" w:type="pct"/>
          </w:tcPr>
          <w:p w:rsidR="00C14418" w:rsidRPr="002E3426" w:rsidRDefault="00C14418" w:rsidP="007B790C">
            <w:pPr>
              <w:pStyle w:val="4123"/>
              <w:snapToGrid w:val="0"/>
              <w:spacing w:line="0" w:lineRule="atLeast"/>
              <w:ind w:left="0" w:right="0" w:firstLine="0"/>
              <w:rPr>
                <w:rFonts w:ascii="標楷體" w:eastAsia="標楷體" w:hAnsi="標楷體"/>
                <w:sz w:val="20"/>
              </w:rPr>
            </w:pPr>
            <w:r w:rsidRPr="002E3426">
              <w:rPr>
                <w:rFonts w:ascii="標楷體" w:eastAsia="標楷體" w:hAnsi="標楷體" w:hint="eastAsia"/>
                <w:sz w:val="20"/>
              </w:rPr>
              <w:lastRenderedPageBreak/>
              <w:t>十</w:t>
            </w:r>
            <w:r>
              <w:rPr>
                <w:rFonts w:ascii="標楷體" w:eastAsia="標楷體" w:hAnsi="標楷體" w:hint="eastAsia"/>
                <w:sz w:val="20"/>
              </w:rPr>
              <w:t>六</w:t>
            </w:r>
          </w:p>
        </w:tc>
        <w:tc>
          <w:tcPr>
            <w:tcW w:w="718" w:type="pct"/>
          </w:tcPr>
          <w:p w:rsidR="00C14418" w:rsidRPr="00F51759" w:rsidRDefault="00C14418" w:rsidP="007B790C">
            <w:pPr>
              <w:snapToGrid w:val="0"/>
              <w:ind w:leftChars="24" w:left="58" w:right="57"/>
              <w:jc w:val="both"/>
              <w:rPr>
                <w:rFonts w:ascii="標楷體" w:eastAsia="標楷體" w:hAnsi="標楷體"/>
                <w:sz w:val="20"/>
                <w:szCs w:val="20"/>
              </w:rPr>
            </w:pPr>
            <w:smartTag w:uri="urn:schemas-microsoft-com:office:smarttags" w:element="chsdate">
              <w:smartTagPr>
                <w:attr w:name="Year" w:val="2005"/>
                <w:attr w:name="Month" w:val="1"/>
                <w:attr w:name="Day" w:val="7"/>
                <w:attr w:name="IsLunarDate" w:val="False"/>
                <w:attr w:name="IsROCDate" w:val="False"/>
              </w:smartTagPr>
              <w:r w:rsidRPr="00F51759">
                <w:rPr>
                  <w:rFonts w:ascii="標楷體" w:eastAsia="標楷體" w:hAnsi="標楷體" w:hint="eastAsia"/>
                  <w:sz w:val="20"/>
                  <w:szCs w:val="20"/>
                </w:rPr>
                <w:t>5-1-7</w:t>
              </w:r>
            </w:smartTag>
            <w:r w:rsidRPr="00F51759">
              <w:rPr>
                <w:rFonts w:ascii="標楷體" w:eastAsia="標楷體" w:hAnsi="標楷體" w:hint="eastAsia"/>
                <w:sz w:val="20"/>
                <w:szCs w:val="20"/>
              </w:rPr>
              <w:t>-1 能流暢朗讀出文章表達的情感。</w:t>
            </w:r>
          </w:p>
          <w:p w:rsidR="00C14418" w:rsidRPr="00F51759" w:rsidRDefault="00C14418" w:rsidP="007B790C">
            <w:pPr>
              <w:snapToGrid w:val="0"/>
              <w:ind w:leftChars="24" w:left="58" w:right="57"/>
              <w:jc w:val="both"/>
              <w:rPr>
                <w:rFonts w:ascii="標楷體" w:eastAsia="標楷體" w:hAnsi="標楷體"/>
                <w:sz w:val="20"/>
                <w:szCs w:val="20"/>
              </w:rPr>
            </w:pPr>
            <w:smartTag w:uri="urn:schemas-microsoft-com:office:smarttags" w:element="chsdate">
              <w:smartTagPr>
                <w:attr w:name="Year" w:val="2005"/>
                <w:attr w:name="Month" w:val="1"/>
                <w:attr w:name="Day" w:val="4"/>
                <w:attr w:name="IsLunarDate" w:val="False"/>
                <w:attr w:name="IsROCDate" w:val="False"/>
              </w:smartTagPr>
              <w:r w:rsidRPr="00F51759">
                <w:rPr>
                  <w:rFonts w:ascii="標楷體" w:eastAsia="標楷體" w:hAnsi="標楷體" w:hint="eastAsia"/>
                  <w:sz w:val="20"/>
                  <w:szCs w:val="20"/>
                </w:rPr>
                <w:t>5-1-4</w:t>
              </w:r>
            </w:smartTag>
            <w:r w:rsidRPr="00F51759">
              <w:rPr>
                <w:rFonts w:ascii="標楷體" w:eastAsia="標楷體" w:hAnsi="標楷體" w:hint="eastAsia"/>
                <w:sz w:val="20"/>
                <w:szCs w:val="20"/>
              </w:rPr>
              <w:t>-1 能喜愛閱讀課外(注音)讀物，擴展閱讀視野。</w:t>
            </w:r>
          </w:p>
        </w:tc>
        <w:tc>
          <w:tcPr>
            <w:tcW w:w="1542" w:type="pct"/>
          </w:tcPr>
          <w:p w:rsidR="00C14418" w:rsidRPr="00C14418" w:rsidRDefault="00C14418" w:rsidP="00C14418">
            <w:pPr>
              <w:rPr>
                <w:rFonts w:ascii="標楷體" w:eastAsia="標楷體" w:hAnsi="標楷體"/>
                <w:sz w:val="20"/>
                <w:szCs w:val="20"/>
              </w:rPr>
            </w:pPr>
            <w:r w:rsidRPr="00C14418">
              <w:rPr>
                <w:rFonts w:ascii="標楷體" w:eastAsia="標楷體" w:hAnsi="標楷體" w:hint="eastAsia"/>
                <w:sz w:val="20"/>
                <w:szCs w:val="20"/>
              </w:rPr>
              <w:t>1.學習敘述性的描寫技巧，培養語文表現能力。</w:t>
            </w:r>
          </w:p>
          <w:p w:rsidR="00C14418" w:rsidRPr="00C14418" w:rsidRDefault="00C14418" w:rsidP="00C14418">
            <w:pPr>
              <w:rPr>
                <w:rFonts w:ascii="標楷體" w:eastAsia="標楷體" w:hAnsi="標楷體" w:cs="Arial Unicode MS"/>
                <w:sz w:val="20"/>
                <w:szCs w:val="20"/>
              </w:rPr>
            </w:pPr>
            <w:r w:rsidRPr="00C14418">
              <w:rPr>
                <w:rFonts w:ascii="標楷體" w:eastAsia="標楷體" w:hAnsi="標楷體" w:hint="eastAsia"/>
                <w:sz w:val="20"/>
                <w:szCs w:val="20"/>
              </w:rPr>
              <w:t>2.運用語氣變化來表現情緒轉折，利用口述文章的練習，加強理解文章。</w:t>
            </w:r>
          </w:p>
        </w:tc>
        <w:tc>
          <w:tcPr>
            <w:tcW w:w="1010" w:type="pct"/>
          </w:tcPr>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1.分組進行閱讀。</w:t>
            </w:r>
          </w:p>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2.教師請同學分段朗讀。</w:t>
            </w:r>
          </w:p>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3.提問：主角對老狗阿壞有什麼感覺呢？</w:t>
            </w:r>
          </w:p>
          <w:p w:rsidR="00C14418" w:rsidRPr="00C856D5"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4.教師總結故事大意，並讓同學發表不同意見。</w:t>
            </w:r>
          </w:p>
        </w:tc>
        <w:tc>
          <w:tcPr>
            <w:tcW w:w="194" w:type="pct"/>
          </w:tcPr>
          <w:p w:rsidR="00C14418" w:rsidRPr="00F51759" w:rsidRDefault="00C14418" w:rsidP="007B790C">
            <w:pPr>
              <w:snapToGrid w:val="0"/>
              <w:spacing w:line="0" w:lineRule="atLeast"/>
              <w:jc w:val="both"/>
              <w:rPr>
                <w:rFonts w:ascii="標楷體" w:eastAsia="標楷體" w:hAnsi="標楷體"/>
                <w:color w:val="000000"/>
                <w:sz w:val="20"/>
                <w:szCs w:val="20"/>
              </w:rPr>
            </w:pPr>
            <w:r w:rsidRPr="00F51759">
              <w:rPr>
                <w:rFonts w:ascii="標楷體" w:eastAsia="標楷體" w:hAnsi="標楷體" w:hint="eastAsia"/>
                <w:color w:val="000000"/>
                <w:sz w:val="20"/>
                <w:szCs w:val="20"/>
              </w:rPr>
              <w:t>1</w:t>
            </w:r>
          </w:p>
        </w:tc>
        <w:tc>
          <w:tcPr>
            <w:tcW w:w="872" w:type="pct"/>
          </w:tcPr>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老狗阿壞</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著：姜璁味</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聯經出版社</w:t>
            </w:r>
          </w:p>
        </w:tc>
        <w:tc>
          <w:tcPr>
            <w:tcW w:w="338" w:type="pct"/>
          </w:tcPr>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觀察評量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操作評量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實作評量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口頭評量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發表評量</w:t>
            </w:r>
          </w:p>
        </w:tc>
      </w:tr>
      <w:tr w:rsidR="00C14418" w:rsidRPr="00F51759" w:rsidTr="007B790C">
        <w:trPr>
          <w:cantSplit/>
          <w:trHeight w:val="1540"/>
          <w:jc w:val="center"/>
        </w:trPr>
        <w:tc>
          <w:tcPr>
            <w:tcW w:w="326" w:type="pct"/>
          </w:tcPr>
          <w:p w:rsidR="00C14418" w:rsidRPr="002E3426" w:rsidRDefault="00C14418" w:rsidP="007B790C">
            <w:pPr>
              <w:pStyle w:val="4123"/>
              <w:snapToGrid w:val="0"/>
              <w:spacing w:line="0" w:lineRule="atLeast"/>
              <w:ind w:left="0" w:right="0" w:firstLine="0"/>
              <w:rPr>
                <w:rFonts w:ascii="標楷體" w:eastAsia="標楷體" w:hAnsi="標楷體"/>
                <w:sz w:val="20"/>
              </w:rPr>
            </w:pPr>
            <w:r w:rsidRPr="002E3426">
              <w:rPr>
                <w:rFonts w:ascii="標楷體" w:eastAsia="標楷體" w:hAnsi="標楷體" w:hint="eastAsia"/>
                <w:sz w:val="20"/>
              </w:rPr>
              <w:t>十</w:t>
            </w:r>
            <w:r>
              <w:rPr>
                <w:rFonts w:ascii="標楷體" w:eastAsia="標楷體" w:hAnsi="標楷體" w:hint="eastAsia"/>
                <w:sz w:val="20"/>
              </w:rPr>
              <w:t>七</w:t>
            </w:r>
          </w:p>
        </w:tc>
        <w:tc>
          <w:tcPr>
            <w:tcW w:w="718" w:type="pct"/>
          </w:tcPr>
          <w:p w:rsidR="00C14418" w:rsidRPr="00F51759" w:rsidRDefault="00C14418" w:rsidP="007B790C">
            <w:pPr>
              <w:ind w:left="57" w:right="57"/>
              <w:jc w:val="both"/>
              <w:rPr>
                <w:rFonts w:ascii="標楷體" w:eastAsia="標楷體" w:hAnsi="標楷體"/>
                <w:sz w:val="20"/>
                <w:szCs w:val="20"/>
              </w:rPr>
            </w:pPr>
            <w:smartTag w:uri="urn:schemas-microsoft-com:office:smarttags" w:element="chsdate">
              <w:smartTagPr>
                <w:attr w:name="Year" w:val="2005"/>
                <w:attr w:name="Month" w:val="1"/>
                <w:attr w:name="Day" w:val="3"/>
                <w:attr w:name="IsLunarDate" w:val="False"/>
                <w:attr w:name="IsROCDate" w:val="False"/>
              </w:smartTagPr>
              <w:r w:rsidRPr="00F51759">
                <w:rPr>
                  <w:rFonts w:ascii="標楷體" w:eastAsia="標楷體" w:hAnsi="標楷體" w:hint="eastAsia"/>
                  <w:sz w:val="20"/>
                  <w:szCs w:val="20"/>
                </w:rPr>
                <w:t>5-1-3</w:t>
              </w:r>
            </w:smartTag>
            <w:r w:rsidRPr="00F51759">
              <w:rPr>
                <w:rFonts w:ascii="標楷體" w:eastAsia="標楷體" w:hAnsi="標楷體" w:hint="eastAsia"/>
                <w:sz w:val="20"/>
                <w:szCs w:val="20"/>
              </w:rPr>
              <w:t xml:space="preserve"> 能培養良好的閱讀興趣、態度和習慣。</w:t>
            </w:r>
          </w:p>
          <w:p w:rsidR="00C14418" w:rsidRPr="00F51759" w:rsidRDefault="00C14418" w:rsidP="007B790C">
            <w:pPr>
              <w:jc w:val="both"/>
              <w:rPr>
                <w:rFonts w:ascii="標楷體" w:eastAsia="標楷體" w:hAnsi="標楷體"/>
                <w:sz w:val="20"/>
                <w:szCs w:val="20"/>
              </w:rPr>
            </w:pPr>
            <w:smartTag w:uri="urn:schemas-microsoft-com:office:smarttags" w:element="chsdate">
              <w:smartTagPr>
                <w:attr w:name="Year" w:val="2005"/>
                <w:attr w:name="Month" w:val="1"/>
                <w:attr w:name="Day" w:val="7"/>
                <w:attr w:name="IsLunarDate" w:val="False"/>
                <w:attr w:name="IsROCDate" w:val="False"/>
              </w:smartTagPr>
              <w:r w:rsidRPr="00F51759">
                <w:rPr>
                  <w:rFonts w:ascii="標楷體" w:eastAsia="標楷體" w:hAnsi="標楷體" w:hint="eastAsia"/>
                  <w:sz w:val="20"/>
                  <w:szCs w:val="20"/>
                </w:rPr>
                <w:t>5-1-7</w:t>
              </w:r>
            </w:smartTag>
            <w:r w:rsidRPr="00F51759">
              <w:rPr>
                <w:rFonts w:ascii="標楷體" w:eastAsia="標楷體" w:hAnsi="標楷體" w:hint="eastAsia"/>
                <w:sz w:val="20"/>
                <w:szCs w:val="20"/>
              </w:rPr>
              <w:t>-2 能理解在閱讀過程中所觀察到的訊息。</w:t>
            </w:r>
          </w:p>
        </w:tc>
        <w:tc>
          <w:tcPr>
            <w:tcW w:w="1542" w:type="pct"/>
          </w:tcPr>
          <w:p w:rsidR="00C14418" w:rsidRPr="00C14418" w:rsidRDefault="00C14418" w:rsidP="00C14418">
            <w:pPr>
              <w:rPr>
                <w:rFonts w:ascii="標楷體" w:eastAsia="標楷體" w:hAnsi="標楷體"/>
                <w:sz w:val="20"/>
                <w:szCs w:val="20"/>
              </w:rPr>
            </w:pPr>
            <w:r w:rsidRPr="00C14418">
              <w:rPr>
                <w:rFonts w:ascii="標楷體" w:eastAsia="標楷體" w:hAnsi="標楷體" w:hint="eastAsia"/>
                <w:sz w:val="20"/>
                <w:szCs w:val="20"/>
              </w:rPr>
              <w:t>1.能輕鬆自然的表達自己的意思與人應對，並用標準國語說簡單的故事。</w:t>
            </w:r>
          </w:p>
          <w:p w:rsidR="00C14418" w:rsidRPr="00C14418" w:rsidRDefault="00C14418" w:rsidP="00C14418">
            <w:pPr>
              <w:rPr>
                <w:rFonts w:ascii="標楷體" w:eastAsia="標楷體" w:hAnsi="標楷體" w:cs="Arial Unicode MS"/>
                <w:sz w:val="20"/>
                <w:szCs w:val="20"/>
              </w:rPr>
            </w:pPr>
            <w:r w:rsidRPr="00C14418">
              <w:rPr>
                <w:rFonts w:ascii="標楷體" w:eastAsia="標楷體" w:hAnsi="標楷體" w:hint="eastAsia"/>
                <w:sz w:val="20"/>
                <w:szCs w:val="20"/>
              </w:rPr>
              <w:t>2.能培養閱讀的興趣、態度和習慣，並流暢朗讀文章表達的情感。</w:t>
            </w:r>
          </w:p>
        </w:tc>
        <w:tc>
          <w:tcPr>
            <w:tcW w:w="1010" w:type="pct"/>
          </w:tcPr>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1.分組進行閱讀。</w:t>
            </w:r>
          </w:p>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2.提問：</w:t>
            </w:r>
            <w:r w:rsidRPr="00F51759">
              <w:rPr>
                <w:rFonts w:ascii="標楷體" w:eastAsia="標楷體" w:hAnsi="標楷體" w:hint="eastAsia"/>
                <w:sz w:val="20"/>
                <w:szCs w:val="20"/>
              </w:rPr>
              <w:t>從這個故事你體會到什麼？</w:t>
            </w:r>
          </w:p>
          <w:p w:rsidR="00C14418" w:rsidRPr="00F51759" w:rsidRDefault="00C14418" w:rsidP="007B790C">
            <w:pPr>
              <w:ind w:left="200" w:hangingChars="100" w:hanging="200"/>
              <w:jc w:val="both"/>
              <w:rPr>
                <w:rFonts w:ascii="標楷體" w:eastAsia="標楷體" w:hAnsi="標楷體"/>
                <w:color w:val="C00000"/>
                <w:sz w:val="20"/>
                <w:szCs w:val="20"/>
              </w:rPr>
            </w:pPr>
            <w:r w:rsidRPr="00F51759">
              <w:rPr>
                <w:rFonts w:ascii="標楷體" w:eastAsia="標楷體" w:hAnsi="標楷體" w:cs="Arial Unicode MS" w:hint="eastAsia"/>
                <w:sz w:val="20"/>
                <w:szCs w:val="20"/>
              </w:rPr>
              <w:t>3.教師總結故事大意，並讓同學發表不同意見。</w:t>
            </w:r>
          </w:p>
        </w:tc>
        <w:tc>
          <w:tcPr>
            <w:tcW w:w="194" w:type="pct"/>
          </w:tcPr>
          <w:p w:rsidR="00C14418" w:rsidRPr="00F51759" w:rsidRDefault="00C14418" w:rsidP="007B790C">
            <w:pPr>
              <w:snapToGrid w:val="0"/>
              <w:spacing w:line="0" w:lineRule="atLeast"/>
              <w:jc w:val="both"/>
              <w:rPr>
                <w:rFonts w:ascii="標楷體" w:eastAsia="標楷體" w:hAnsi="標楷體"/>
                <w:color w:val="000000"/>
                <w:sz w:val="20"/>
                <w:szCs w:val="20"/>
              </w:rPr>
            </w:pPr>
            <w:r w:rsidRPr="00F51759">
              <w:rPr>
                <w:rFonts w:ascii="標楷體" w:eastAsia="標楷體" w:hAnsi="標楷體" w:hint="eastAsia"/>
                <w:color w:val="000000"/>
                <w:sz w:val="20"/>
                <w:szCs w:val="20"/>
              </w:rPr>
              <w:t>1</w:t>
            </w:r>
          </w:p>
        </w:tc>
        <w:tc>
          <w:tcPr>
            <w:tcW w:w="872" w:type="pct"/>
          </w:tcPr>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我也要過生日</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著：琳‧喬娜</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圖：派翠‧麥瑟爾斯</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譯：柯倩華</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青林國際出版</w:t>
            </w:r>
          </w:p>
        </w:tc>
        <w:tc>
          <w:tcPr>
            <w:tcW w:w="338" w:type="pct"/>
          </w:tcPr>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觀察評量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操作評量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實作評量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口頭評量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發表評量</w:t>
            </w:r>
          </w:p>
        </w:tc>
      </w:tr>
      <w:tr w:rsidR="00C14418" w:rsidRPr="00F51759" w:rsidTr="007B790C">
        <w:trPr>
          <w:cantSplit/>
          <w:trHeight w:val="1519"/>
          <w:jc w:val="center"/>
        </w:trPr>
        <w:tc>
          <w:tcPr>
            <w:tcW w:w="326" w:type="pct"/>
          </w:tcPr>
          <w:p w:rsidR="00C14418" w:rsidRPr="002E3426" w:rsidRDefault="00C14418" w:rsidP="007B790C">
            <w:pPr>
              <w:pStyle w:val="4123"/>
              <w:snapToGrid w:val="0"/>
              <w:spacing w:line="0" w:lineRule="atLeast"/>
              <w:ind w:left="0" w:right="0" w:firstLine="0"/>
              <w:rPr>
                <w:rFonts w:ascii="標楷體" w:eastAsia="標楷體" w:hAnsi="標楷體"/>
                <w:sz w:val="20"/>
              </w:rPr>
            </w:pPr>
            <w:r w:rsidRPr="002E3426">
              <w:rPr>
                <w:rFonts w:ascii="標楷體" w:eastAsia="標楷體" w:hAnsi="標楷體" w:hint="eastAsia"/>
                <w:sz w:val="20"/>
              </w:rPr>
              <w:t>十八</w:t>
            </w:r>
          </w:p>
          <w:p w:rsidR="00C14418" w:rsidRPr="002E3426" w:rsidRDefault="00C14418" w:rsidP="007B790C">
            <w:pPr>
              <w:pStyle w:val="4123"/>
              <w:snapToGrid w:val="0"/>
              <w:spacing w:line="0" w:lineRule="atLeast"/>
              <w:ind w:left="0" w:right="0" w:firstLine="0"/>
              <w:rPr>
                <w:rFonts w:ascii="標楷體" w:eastAsia="標楷體" w:hAnsi="標楷體"/>
                <w:sz w:val="20"/>
              </w:rPr>
            </w:pPr>
          </w:p>
        </w:tc>
        <w:tc>
          <w:tcPr>
            <w:tcW w:w="718" w:type="pct"/>
          </w:tcPr>
          <w:p w:rsidR="00C14418" w:rsidRPr="00F51759" w:rsidRDefault="00C14418" w:rsidP="007B790C">
            <w:pPr>
              <w:snapToGrid w:val="0"/>
              <w:ind w:leftChars="24" w:left="58" w:right="57"/>
              <w:jc w:val="both"/>
              <w:rPr>
                <w:rFonts w:ascii="標楷體" w:eastAsia="標楷體" w:hAnsi="標楷體"/>
                <w:sz w:val="20"/>
                <w:szCs w:val="20"/>
              </w:rPr>
            </w:pPr>
            <w:smartTag w:uri="urn:schemas-microsoft-com:office:smarttags" w:element="chsdate">
              <w:smartTagPr>
                <w:attr w:name="Year" w:val="2005"/>
                <w:attr w:name="Month" w:val="1"/>
                <w:attr w:name="Day" w:val="7"/>
                <w:attr w:name="IsLunarDate" w:val="False"/>
                <w:attr w:name="IsROCDate" w:val="False"/>
              </w:smartTagPr>
              <w:r w:rsidRPr="00F51759">
                <w:rPr>
                  <w:rFonts w:ascii="標楷體" w:eastAsia="標楷體" w:hAnsi="標楷體" w:hint="eastAsia"/>
                  <w:sz w:val="20"/>
                  <w:szCs w:val="20"/>
                </w:rPr>
                <w:t>5-1-7</w:t>
              </w:r>
            </w:smartTag>
            <w:r w:rsidRPr="00F51759">
              <w:rPr>
                <w:rFonts w:ascii="標楷體" w:eastAsia="標楷體" w:hAnsi="標楷體" w:hint="eastAsia"/>
                <w:sz w:val="20"/>
                <w:szCs w:val="20"/>
              </w:rPr>
              <w:t>-1 能流暢朗讀出文章表達的情感。</w:t>
            </w:r>
          </w:p>
          <w:p w:rsidR="00C14418" w:rsidRPr="00F51759" w:rsidRDefault="00C14418" w:rsidP="007B790C">
            <w:pPr>
              <w:snapToGrid w:val="0"/>
              <w:ind w:leftChars="24" w:left="58" w:right="57"/>
              <w:jc w:val="both"/>
              <w:rPr>
                <w:rFonts w:ascii="標楷體" w:eastAsia="標楷體" w:hAnsi="標楷體"/>
                <w:sz w:val="20"/>
                <w:szCs w:val="20"/>
              </w:rPr>
            </w:pPr>
            <w:smartTag w:uri="urn:schemas-microsoft-com:office:smarttags" w:element="chsdate">
              <w:smartTagPr>
                <w:attr w:name="Year" w:val="2005"/>
                <w:attr w:name="Month" w:val="1"/>
                <w:attr w:name="Day" w:val="4"/>
                <w:attr w:name="IsLunarDate" w:val="False"/>
                <w:attr w:name="IsROCDate" w:val="False"/>
              </w:smartTagPr>
              <w:r w:rsidRPr="00F51759">
                <w:rPr>
                  <w:rFonts w:ascii="標楷體" w:eastAsia="標楷體" w:hAnsi="標楷體" w:hint="eastAsia"/>
                  <w:sz w:val="20"/>
                  <w:szCs w:val="20"/>
                </w:rPr>
                <w:t>5-1-4</w:t>
              </w:r>
            </w:smartTag>
            <w:r w:rsidRPr="00F51759">
              <w:rPr>
                <w:rFonts w:ascii="標楷體" w:eastAsia="標楷體" w:hAnsi="標楷體" w:hint="eastAsia"/>
                <w:sz w:val="20"/>
                <w:szCs w:val="20"/>
              </w:rPr>
              <w:t>-1 能喜愛閱讀課外(注音)讀物，擴展閱讀視野。</w:t>
            </w:r>
          </w:p>
          <w:p w:rsidR="00C14418" w:rsidRPr="00F51759" w:rsidRDefault="00C14418" w:rsidP="007B790C">
            <w:pPr>
              <w:jc w:val="both"/>
              <w:rPr>
                <w:rFonts w:ascii="標楷體" w:eastAsia="標楷體" w:hAnsi="標楷體"/>
                <w:sz w:val="20"/>
                <w:szCs w:val="20"/>
              </w:rPr>
            </w:pPr>
          </w:p>
        </w:tc>
        <w:tc>
          <w:tcPr>
            <w:tcW w:w="1542" w:type="pct"/>
          </w:tcPr>
          <w:p w:rsidR="00C14418" w:rsidRPr="00C14418" w:rsidRDefault="00C14418" w:rsidP="00C14418">
            <w:pPr>
              <w:rPr>
                <w:rFonts w:ascii="標楷體" w:eastAsia="標楷體" w:hAnsi="標楷體"/>
                <w:sz w:val="20"/>
                <w:szCs w:val="20"/>
              </w:rPr>
            </w:pPr>
            <w:r w:rsidRPr="00C14418">
              <w:rPr>
                <w:rFonts w:ascii="標楷體" w:eastAsia="標楷體" w:hAnsi="標楷體" w:hint="eastAsia"/>
                <w:sz w:val="20"/>
                <w:szCs w:val="20"/>
              </w:rPr>
              <w:t>1.能輕鬆自然的表達自己的意思與人應對，並用標準國語說簡單的故事。</w:t>
            </w:r>
          </w:p>
          <w:p w:rsidR="00C14418" w:rsidRPr="00C14418" w:rsidRDefault="00C14418" w:rsidP="00C14418">
            <w:pPr>
              <w:rPr>
                <w:rFonts w:ascii="標楷體" w:eastAsia="標楷體" w:hAnsi="標楷體" w:cs="Arial Unicode MS"/>
                <w:sz w:val="20"/>
                <w:szCs w:val="20"/>
              </w:rPr>
            </w:pPr>
            <w:r w:rsidRPr="00C14418">
              <w:rPr>
                <w:rFonts w:ascii="標楷體" w:eastAsia="標楷體" w:hAnsi="標楷體" w:hint="eastAsia"/>
                <w:sz w:val="20"/>
                <w:szCs w:val="20"/>
              </w:rPr>
              <w:t>2.能培養閱讀的興趣、態度和習慣，並流暢朗讀文章表達的情感。</w:t>
            </w:r>
          </w:p>
        </w:tc>
        <w:tc>
          <w:tcPr>
            <w:tcW w:w="1010" w:type="pct"/>
          </w:tcPr>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1.分組進行閱讀。</w:t>
            </w:r>
          </w:p>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2.教師請同學分段朗讀</w:t>
            </w:r>
          </w:p>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3.提問：你對小豬的經歷覺得如何？</w:t>
            </w:r>
          </w:p>
          <w:p w:rsidR="00C14418" w:rsidRPr="00F51759" w:rsidRDefault="00C14418" w:rsidP="007B790C">
            <w:pPr>
              <w:ind w:left="200" w:hangingChars="100" w:hanging="200"/>
              <w:jc w:val="both"/>
              <w:rPr>
                <w:rFonts w:ascii="標楷體" w:eastAsia="標楷體" w:hAnsi="標楷體"/>
                <w:color w:val="C00000"/>
                <w:sz w:val="20"/>
                <w:szCs w:val="20"/>
              </w:rPr>
            </w:pPr>
            <w:r w:rsidRPr="00F51759">
              <w:rPr>
                <w:rFonts w:ascii="標楷體" w:eastAsia="標楷體" w:hAnsi="標楷體" w:cs="Arial Unicode MS" w:hint="eastAsia"/>
                <w:sz w:val="20"/>
                <w:szCs w:val="20"/>
              </w:rPr>
              <w:t>4.教師總結故事大意，並讓同學發表不同意見。</w:t>
            </w:r>
          </w:p>
        </w:tc>
        <w:tc>
          <w:tcPr>
            <w:tcW w:w="194" w:type="pct"/>
          </w:tcPr>
          <w:p w:rsidR="00C14418" w:rsidRPr="00F51759" w:rsidRDefault="00C14418" w:rsidP="007B790C">
            <w:pPr>
              <w:snapToGrid w:val="0"/>
              <w:spacing w:line="0" w:lineRule="atLeast"/>
              <w:jc w:val="both"/>
              <w:rPr>
                <w:rFonts w:ascii="標楷體" w:eastAsia="標楷體" w:hAnsi="標楷體"/>
                <w:color w:val="000000"/>
                <w:sz w:val="20"/>
                <w:szCs w:val="20"/>
              </w:rPr>
            </w:pPr>
            <w:r w:rsidRPr="00F51759">
              <w:rPr>
                <w:rFonts w:ascii="標楷體" w:eastAsia="標楷體" w:hAnsi="標楷體" w:hint="eastAsia"/>
                <w:color w:val="000000"/>
                <w:sz w:val="20"/>
                <w:szCs w:val="20"/>
              </w:rPr>
              <w:t>1</w:t>
            </w:r>
          </w:p>
        </w:tc>
        <w:tc>
          <w:tcPr>
            <w:tcW w:w="872" w:type="pct"/>
          </w:tcPr>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小豬上街買東西</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文：增田裕子</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圖：西村敏雄</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譯：李雀美</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小魯文化</w:t>
            </w:r>
          </w:p>
        </w:tc>
        <w:tc>
          <w:tcPr>
            <w:tcW w:w="338" w:type="pct"/>
          </w:tcPr>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觀察評量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操作評量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實作評量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口頭評量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發表評量</w:t>
            </w:r>
          </w:p>
        </w:tc>
      </w:tr>
      <w:tr w:rsidR="00C14418" w:rsidRPr="00F51759" w:rsidTr="007B790C">
        <w:trPr>
          <w:cantSplit/>
          <w:trHeight w:val="707"/>
          <w:jc w:val="center"/>
        </w:trPr>
        <w:tc>
          <w:tcPr>
            <w:tcW w:w="326" w:type="pct"/>
          </w:tcPr>
          <w:p w:rsidR="00C14418" w:rsidRPr="002E3426" w:rsidRDefault="00C14418" w:rsidP="007B790C">
            <w:pPr>
              <w:pStyle w:val="4123"/>
              <w:snapToGrid w:val="0"/>
              <w:spacing w:line="0" w:lineRule="atLeast"/>
              <w:ind w:left="0" w:right="0" w:firstLine="0"/>
              <w:rPr>
                <w:rFonts w:ascii="標楷體" w:eastAsia="標楷體" w:hAnsi="標楷體"/>
                <w:sz w:val="20"/>
              </w:rPr>
            </w:pPr>
            <w:r w:rsidRPr="002E3426">
              <w:rPr>
                <w:rFonts w:ascii="標楷體" w:eastAsia="標楷體" w:hAnsi="標楷體" w:hint="eastAsia"/>
                <w:sz w:val="20"/>
              </w:rPr>
              <w:t>十九</w:t>
            </w:r>
          </w:p>
          <w:p w:rsidR="00C14418" w:rsidRPr="002E3426" w:rsidRDefault="00C14418" w:rsidP="007B790C">
            <w:pPr>
              <w:pStyle w:val="4123"/>
              <w:snapToGrid w:val="0"/>
              <w:spacing w:line="0" w:lineRule="atLeast"/>
              <w:ind w:left="0" w:right="0" w:firstLine="0"/>
              <w:rPr>
                <w:rFonts w:ascii="標楷體" w:eastAsia="標楷體" w:hAnsi="標楷體"/>
                <w:sz w:val="20"/>
              </w:rPr>
            </w:pPr>
          </w:p>
        </w:tc>
        <w:tc>
          <w:tcPr>
            <w:tcW w:w="718" w:type="pct"/>
          </w:tcPr>
          <w:p w:rsidR="00C14418" w:rsidRPr="00F51759" w:rsidRDefault="00C14418" w:rsidP="007B790C">
            <w:pPr>
              <w:snapToGrid w:val="0"/>
              <w:ind w:leftChars="24" w:left="58" w:right="57"/>
              <w:jc w:val="both"/>
              <w:rPr>
                <w:rFonts w:ascii="標楷體" w:eastAsia="標楷體" w:hAnsi="標楷體"/>
                <w:sz w:val="20"/>
                <w:szCs w:val="20"/>
              </w:rPr>
            </w:pPr>
            <w:smartTag w:uri="urn:schemas-microsoft-com:office:smarttags" w:element="chsdate">
              <w:smartTagPr>
                <w:attr w:name="Year" w:val="2005"/>
                <w:attr w:name="Month" w:val="1"/>
                <w:attr w:name="Day" w:val="7"/>
                <w:attr w:name="IsLunarDate" w:val="False"/>
                <w:attr w:name="IsROCDate" w:val="False"/>
              </w:smartTagPr>
              <w:r w:rsidRPr="00F51759">
                <w:rPr>
                  <w:rFonts w:ascii="標楷體" w:eastAsia="標楷體" w:hAnsi="標楷體" w:hint="eastAsia"/>
                  <w:sz w:val="20"/>
                  <w:szCs w:val="20"/>
                </w:rPr>
                <w:t>5-1-7</w:t>
              </w:r>
            </w:smartTag>
            <w:r w:rsidRPr="00F51759">
              <w:rPr>
                <w:rFonts w:ascii="標楷體" w:eastAsia="標楷體" w:hAnsi="標楷體" w:hint="eastAsia"/>
                <w:sz w:val="20"/>
                <w:szCs w:val="20"/>
              </w:rPr>
              <w:t>-1 能流暢朗讀出文章表達的情感。</w:t>
            </w:r>
          </w:p>
          <w:p w:rsidR="00C14418" w:rsidRPr="00F51759" w:rsidRDefault="00C14418" w:rsidP="007B790C">
            <w:pPr>
              <w:snapToGrid w:val="0"/>
              <w:ind w:leftChars="24" w:left="58" w:right="57"/>
              <w:jc w:val="both"/>
              <w:rPr>
                <w:rFonts w:ascii="標楷體" w:eastAsia="標楷體" w:hAnsi="標楷體"/>
                <w:sz w:val="20"/>
                <w:szCs w:val="20"/>
              </w:rPr>
            </w:pPr>
            <w:smartTag w:uri="urn:schemas-microsoft-com:office:smarttags" w:element="chsdate">
              <w:smartTagPr>
                <w:attr w:name="Year" w:val="2005"/>
                <w:attr w:name="Month" w:val="1"/>
                <w:attr w:name="Day" w:val="4"/>
                <w:attr w:name="IsLunarDate" w:val="False"/>
                <w:attr w:name="IsROCDate" w:val="False"/>
              </w:smartTagPr>
              <w:r w:rsidRPr="00F51759">
                <w:rPr>
                  <w:rFonts w:ascii="標楷體" w:eastAsia="標楷體" w:hAnsi="標楷體" w:hint="eastAsia"/>
                  <w:sz w:val="20"/>
                  <w:szCs w:val="20"/>
                </w:rPr>
                <w:t>5-1-4</w:t>
              </w:r>
            </w:smartTag>
            <w:r w:rsidRPr="00F51759">
              <w:rPr>
                <w:rFonts w:ascii="標楷體" w:eastAsia="標楷體" w:hAnsi="標楷體" w:hint="eastAsia"/>
                <w:sz w:val="20"/>
                <w:szCs w:val="20"/>
              </w:rPr>
              <w:t>-1 能喜愛閱讀課外(注音)讀物，擴展閱讀視野。</w:t>
            </w:r>
          </w:p>
        </w:tc>
        <w:tc>
          <w:tcPr>
            <w:tcW w:w="1542" w:type="pct"/>
          </w:tcPr>
          <w:p w:rsidR="00C14418" w:rsidRPr="00C14418" w:rsidRDefault="00C14418" w:rsidP="00C14418">
            <w:pPr>
              <w:rPr>
                <w:rFonts w:ascii="標楷體" w:eastAsia="標楷體" w:hAnsi="標楷體"/>
                <w:sz w:val="20"/>
                <w:szCs w:val="20"/>
              </w:rPr>
            </w:pPr>
            <w:r w:rsidRPr="00C14418">
              <w:rPr>
                <w:rFonts w:ascii="標楷體" w:eastAsia="標楷體" w:hAnsi="標楷體" w:hint="eastAsia"/>
                <w:sz w:val="20"/>
                <w:szCs w:val="20"/>
              </w:rPr>
              <w:t>1.能輕鬆自然的表達自己的意思與人應對，並用標準國語說簡單的故事。</w:t>
            </w:r>
          </w:p>
          <w:p w:rsidR="00C14418" w:rsidRPr="00C14418" w:rsidRDefault="00C14418" w:rsidP="00C14418">
            <w:pPr>
              <w:rPr>
                <w:rFonts w:ascii="標楷體" w:eastAsia="標楷體" w:hAnsi="標楷體"/>
                <w:sz w:val="20"/>
                <w:szCs w:val="20"/>
              </w:rPr>
            </w:pPr>
            <w:r w:rsidRPr="00C14418">
              <w:rPr>
                <w:rFonts w:ascii="標楷體" w:eastAsia="標楷體" w:hAnsi="標楷體" w:hint="eastAsia"/>
                <w:sz w:val="20"/>
                <w:szCs w:val="20"/>
              </w:rPr>
              <w:t>2.學習敘述性的描寫技巧，培養語文表現能力。</w:t>
            </w:r>
          </w:p>
          <w:p w:rsidR="00C14418" w:rsidRPr="00C14418" w:rsidRDefault="00C14418" w:rsidP="00C14418">
            <w:pPr>
              <w:rPr>
                <w:rFonts w:ascii="標楷體" w:eastAsia="標楷體" w:hAnsi="標楷體" w:cs="Arial Unicode MS"/>
                <w:sz w:val="20"/>
                <w:szCs w:val="20"/>
              </w:rPr>
            </w:pPr>
            <w:r w:rsidRPr="00C14418">
              <w:rPr>
                <w:rFonts w:ascii="標楷體" w:eastAsia="標楷體" w:hAnsi="標楷體" w:hint="eastAsia"/>
                <w:sz w:val="20"/>
                <w:szCs w:val="20"/>
              </w:rPr>
              <w:t>3.運用語氣變化來表現情緒轉折，利用口述文章的練習，加強理解文章。</w:t>
            </w:r>
          </w:p>
        </w:tc>
        <w:tc>
          <w:tcPr>
            <w:tcW w:w="1010" w:type="pct"/>
          </w:tcPr>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1.分組進行閱讀。</w:t>
            </w:r>
          </w:p>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2.提問：</w:t>
            </w:r>
            <w:r w:rsidRPr="00F51759">
              <w:rPr>
                <w:rFonts w:ascii="標楷體" w:eastAsia="標楷體" w:hAnsi="標楷體" w:hint="eastAsia"/>
                <w:sz w:val="20"/>
                <w:szCs w:val="20"/>
              </w:rPr>
              <w:t>從這個故事你體會到什麼？</w:t>
            </w:r>
          </w:p>
          <w:p w:rsidR="00C14418" w:rsidRPr="00F51759" w:rsidRDefault="00C14418" w:rsidP="007B790C">
            <w:pPr>
              <w:ind w:left="200" w:hangingChars="100" w:hanging="200"/>
              <w:jc w:val="both"/>
              <w:rPr>
                <w:rFonts w:ascii="標楷體" w:eastAsia="標楷體" w:hAnsi="標楷體"/>
                <w:color w:val="C00000"/>
                <w:sz w:val="20"/>
                <w:szCs w:val="20"/>
              </w:rPr>
            </w:pPr>
            <w:r w:rsidRPr="00F51759">
              <w:rPr>
                <w:rFonts w:ascii="標楷體" w:eastAsia="標楷體" w:hAnsi="標楷體" w:cs="Arial Unicode MS" w:hint="eastAsia"/>
                <w:sz w:val="20"/>
                <w:szCs w:val="20"/>
              </w:rPr>
              <w:t>3.教師總結故事大意，並讓同學發表不同意見。</w:t>
            </w:r>
          </w:p>
        </w:tc>
        <w:tc>
          <w:tcPr>
            <w:tcW w:w="194" w:type="pct"/>
          </w:tcPr>
          <w:p w:rsidR="00C14418" w:rsidRPr="00F51759" w:rsidRDefault="00C14418" w:rsidP="007B790C">
            <w:pPr>
              <w:snapToGrid w:val="0"/>
              <w:spacing w:line="0" w:lineRule="atLeast"/>
              <w:jc w:val="both"/>
              <w:rPr>
                <w:rFonts w:ascii="標楷體" w:eastAsia="標楷體" w:hAnsi="標楷體"/>
                <w:color w:val="000000"/>
                <w:sz w:val="20"/>
                <w:szCs w:val="20"/>
              </w:rPr>
            </w:pPr>
            <w:r w:rsidRPr="00F51759">
              <w:rPr>
                <w:rFonts w:ascii="標楷體" w:eastAsia="標楷體" w:hAnsi="標楷體" w:hint="eastAsia"/>
                <w:color w:val="000000"/>
                <w:sz w:val="20"/>
                <w:szCs w:val="20"/>
              </w:rPr>
              <w:t>1</w:t>
            </w:r>
          </w:p>
        </w:tc>
        <w:tc>
          <w:tcPr>
            <w:tcW w:w="872" w:type="pct"/>
          </w:tcPr>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小保學畫畫</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著：馮輝岳</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小魯文化出版社</w:t>
            </w:r>
          </w:p>
        </w:tc>
        <w:tc>
          <w:tcPr>
            <w:tcW w:w="338" w:type="pct"/>
          </w:tcPr>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觀察評量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操作評量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實作評量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口頭評量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發表評量</w:t>
            </w:r>
          </w:p>
        </w:tc>
      </w:tr>
      <w:tr w:rsidR="00C14418" w:rsidRPr="00F51759" w:rsidTr="007B790C">
        <w:trPr>
          <w:cantSplit/>
          <w:trHeight w:val="1566"/>
          <w:jc w:val="center"/>
        </w:trPr>
        <w:tc>
          <w:tcPr>
            <w:tcW w:w="326" w:type="pct"/>
          </w:tcPr>
          <w:p w:rsidR="00C14418" w:rsidRPr="002E3426" w:rsidRDefault="00C14418" w:rsidP="007B790C">
            <w:pPr>
              <w:pStyle w:val="4123"/>
              <w:snapToGrid w:val="0"/>
              <w:spacing w:line="0" w:lineRule="atLeast"/>
              <w:ind w:left="0" w:right="0" w:firstLine="0"/>
              <w:rPr>
                <w:rFonts w:ascii="標楷體" w:eastAsia="標楷體" w:hAnsi="標楷體"/>
                <w:sz w:val="20"/>
              </w:rPr>
            </w:pPr>
            <w:r w:rsidRPr="002E3426">
              <w:rPr>
                <w:rFonts w:ascii="標楷體" w:eastAsia="標楷體" w:hAnsi="標楷體" w:hint="eastAsia"/>
                <w:sz w:val="20"/>
              </w:rPr>
              <w:lastRenderedPageBreak/>
              <w:t>二十</w:t>
            </w:r>
          </w:p>
        </w:tc>
        <w:tc>
          <w:tcPr>
            <w:tcW w:w="718" w:type="pct"/>
          </w:tcPr>
          <w:p w:rsidR="00C14418" w:rsidRPr="00F51759" w:rsidRDefault="00C14418" w:rsidP="007B790C">
            <w:pPr>
              <w:snapToGrid w:val="0"/>
              <w:ind w:leftChars="24" w:left="58" w:right="57"/>
              <w:jc w:val="both"/>
              <w:rPr>
                <w:rFonts w:ascii="標楷體" w:eastAsia="標楷體" w:hAnsi="標楷體"/>
                <w:sz w:val="20"/>
                <w:szCs w:val="20"/>
              </w:rPr>
            </w:pPr>
            <w:smartTag w:uri="urn:schemas-microsoft-com:office:smarttags" w:element="chsdate">
              <w:smartTagPr>
                <w:attr w:name="Year" w:val="2005"/>
                <w:attr w:name="Month" w:val="1"/>
                <w:attr w:name="Day" w:val="4"/>
                <w:attr w:name="IsLunarDate" w:val="False"/>
                <w:attr w:name="IsROCDate" w:val="False"/>
              </w:smartTagPr>
              <w:r w:rsidRPr="00F51759">
                <w:rPr>
                  <w:rFonts w:ascii="標楷體" w:eastAsia="標楷體" w:hAnsi="標楷體" w:hint="eastAsia"/>
                  <w:sz w:val="20"/>
                  <w:szCs w:val="20"/>
                </w:rPr>
                <w:t>5-1-4</w:t>
              </w:r>
            </w:smartTag>
            <w:r w:rsidRPr="00F51759">
              <w:rPr>
                <w:rFonts w:ascii="標楷體" w:eastAsia="標楷體" w:hAnsi="標楷體" w:hint="eastAsia"/>
                <w:sz w:val="20"/>
                <w:szCs w:val="20"/>
              </w:rPr>
              <w:t>-1 能喜愛閱讀課外(注音)讀物，擴展閱讀視野。</w:t>
            </w:r>
          </w:p>
          <w:p w:rsidR="00C14418" w:rsidRPr="00F51759" w:rsidRDefault="00C14418" w:rsidP="007B790C">
            <w:pPr>
              <w:jc w:val="both"/>
              <w:rPr>
                <w:rFonts w:ascii="標楷體" w:eastAsia="標楷體" w:hAnsi="標楷體"/>
                <w:sz w:val="20"/>
                <w:szCs w:val="20"/>
              </w:rPr>
            </w:pPr>
            <w:smartTag w:uri="urn:schemas-microsoft-com:office:smarttags" w:element="chsdate">
              <w:smartTagPr>
                <w:attr w:name="Year" w:val="2005"/>
                <w:attr w:name="Month" w:val="1"/>
                <w:attr w:name="Day" w:val="7"/>
                <w:attr w:name="IsLunarDate" w:val="False"/>
                <w:attr w:name="IsROCDate" w:val="False"/>
              </w:smartTagPr>
              <w:r w:rsidRPr="00F51759">
                <w:rPr>
                  <w:rFonts w:ascii="標楷體" w:eastAsia="標楷體" w:hAnsi="標楷體" w:hint="eastAsia"/>
                  <w:sz w:val="20"/>
                  <w:szCs w:val="20"/>
                </w:rPr>
                <w:t>5-1-7</w:t>
              </w:r>
            </w:smartTag>
            <w:r w:rsidRPr="00F51759">
              <w:rPr>
                <w:rFonts w:ascii="標楷體" w:eastAsia="標楷體" w:hAnsi="標楷體" w:hint="eastAsia"/>
                <w:sz w:val="20"/>
                <w:szCs w:val="20"/>
              </w:rPr>
              <w:t>-2 能理解在閱讀過程中所觀察到的訊息。</w:t>
            </w:r>
          </w:p>
        </w:tc>
        <w:tc>
          <w:tcPr>
            <w:tcW w:w="1542" w:type="pct"/>
          </w:tcPr>
          <w:p w:rsidR="00C14418" w:rsidRPr="00C14418" w:rsidRDefault="00C14418" w:rsidP="00C14418">
            <w:pPr>
              <w:rPr>
                <w:rFonts w:ascii="標楷體" w:eastAsia="標楷體" w:hAnsi="標楷體"/>
                <w:sz w:val="20"/>
                <w:szCs w:val="20"/>
              </w:rPr>
            </w:pPr>
            <w:r w:rsidRPr="00C14418">
              <w:rPr>
                <w:rFonts w:ascii="標楷體" w:eastAsia="標楷體" w:hAnsi="標楷體" w:hint="eastAsia"/>
                <w:sz w:val="20"/>
                <w:szCs w:val="20"/>
              </w:rPr>
              <w:t>1.能輕鬆自然的表達自己的意思與人應對，並用標準國語說簡單的故事。</w:t>
            </w:r>
          </w:p>
          <w:p w:rsidR="00C14418" w:rsidRPr="00C14418" w:rsidRDefault="00C14418" w:rsidP="00C14418">
            <w:pPr>
              <w:rPr>
                <w:rFonts w:ascii="標楷體" w:eastAsia="標楷體" w:hAnsi="標楷體" w:cs="Arial Unicode MS"/>
                <w:sz w:val="20"/>
                <w:szCs w:val="20"/>
              </w:rPr>
            </w:pPr>
            <w:r w:rsidRPr="00C14418">
              <w:rPr>
                <w:rFonts w:ascii="標楷體" w:eastAsia="標楷體" w:hAnsi="標楷體" w:hint="eastAsia"/>
                <w:sz w:val="20"/>
                <w:szCs w:val="20"/>
              </w:rPr>
              <w:t>2.能培養閱讀的興趣、態度和習慣，並流暢朗讀文章表達的情感。</w:t>
            </w:r>
          </w:p>
        </w:tc>
        <w:tc>
          <w:tcPr>
            <w:tcW w:w="1010" w:type="pct"/>
          </w:tcPr>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1.分組進行閱讀。</w:t>
            </w:r>
          </w:p>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2.教師請同學分段朗讀</w:t>
            </w:r>
          </w:p>
          <w:p w:rsidR="00C14418" w:rsidRPr="00F51759" w:rsidRDefault="00C14418" w:rsidP="007B790C">
            <w:pPr>
              <w:ind w:left="200" w:hangingChars="100" w:hanging="20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3.提問：如果你是小企鵝，你會想跳什麼舞呢？</w:t>
            </w:r>
          </w:p>
          <w:p w:rsidR="00C14418" w:rsidRPr="00F51759" w:rsidRDefault="00C14418" w:rsidP="007B790C">
            <w:pPr>
              <w:ind w:left="200" w:hangingChars="100" w:hanging="200"/>
              <w:jc w:val="both"/>
              <w:rPr>
                <w:rFonts w:ascii="標楷體" w:eastAsia="標楷體" w:hAnsi="標楷體"/>
                <w:color w:val="C00000"/>
                <w:sz w:val="20"/>
                <w:szCs w:val="20"/>
              </w:rPr>
            </w:pPr>
            <w:r w:rsidRPr="00F51759">
              <w:rPr>
                <w:rFonts w:ascii="標楷體" w:eastAsia="標楷體" w:hAnsi="標楷體" w:cs="Arial Unicode MS" w:hint="eastAsia"/>
                <w:sz w:val="20"/>
                <w:szCs w:val="20"/>
              </w:rPr>
              <w:t>4.教師總結故事大意，並讓同學發表不同意見。</w:t>
            </w:r>
          </w:p>
        </w:tc>
        <w:tc>
          <w:tcPr>
            <w:tcW w:w="194" w:type="pct"/>
          </w:tcPr>
          <w:p w:rsidR="00C14418" w:rsidRPr="00F51759" w:rsidRDefault="00C14418" w:rsidP="007B790C">
            <w:pPr>
              <w:snapToGrid w:val="0"/>
              <w:spacing w:line="0" w:lineRule="atLeast"/>
              <w:jc w:val="both"/>
              <w:rPr>
                <w:rFonts w:ascii="標楷體" w:eastAsia="標楷體" w:hAnsi="標楷體"/>
                <w:color w:val="000000"/>
                <w:sz w:val="20"/>
                <w:szCs w:val="20"/>
              </w:rPr>
            </w:pPr>
            <w:r w:rsidRPr="00F51759">
              <w:rPr>
                <w:rFonts w:ascii="標楷體" w:eastAsia="標楷體" w:hAnsi="標楷體" w:hint="eastAsia"/>
                <w:color w:val="000000"/>
                <w:sz w:val="20"/>
                <w:szCs w:val="20"/>
              </w:rPr>
              <w:t>1</w:t>
            </w:r>
          </w:p>
        </w:tc>
        <w:tc>
          <w:tcPr>
            <w:tcW w:w="872" w:type="pct"/>
          </w:tcPr>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小企鵝，學跳舞！</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著：緹吉安娜‧班德爾布洛瓦內羅、約翰‧班德爾</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繪：布洛瓦內羅</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譯：黃筱茵</w:t>
            </w:r>
          </w:p>
          <w:p w:rsidR="00C14418" w:rsidRPr="00F51759" w:rsidRDefault="00C14418" w:rsidP="007B790C">
            <w:pPr>
              <w:snapToGrid w:val="0"/>
              <w:jc w:val="both"/>
              <w:rPr>
                <w:rFonts w:ascii="標楷體" w:eastAsia="標楷體" w:hAnsi="標楷體" w:cs="Arial Unicode MS"/>
                <w:sz w:val="20"/>
                <w:szCs w:val="20"/>
              </w:rPr>
            </w:pPr>
            <w:r w:rsidRPr="00F51759">
              <w:rPr>
                <w:rFonts w:ascii="標楷體" w:eastAsia="標楷體" w:hAnsi="標楷體" w:cs="Arial Unicode MS" w:hint="eastAsia"/>
                <w:sz w:val="20"/>
                <w:szCs w:val="20"/>
              </w:rPr>
              <w:t>維京出版社</w:t>
            </w:r>
          </w:p>
        </w:tc>
        <w:tc>
          <w:tcPr>
            <w:tcW w:w="338" w:type="pct"/>
          </w:tcPr>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觀察評量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操作評量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實作評量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口頭評量</w:t>
            </w:r>
          </w:p>
          <w:p w:rsidR="00C14418" w:rsidRPr="00F51759" w:rsidRDefault="00C14418" w:rsidP="007B790C">
            <w:pPr>
              <w:spacing w:line="240" w:lineRule="exact"/>
              <w:jc w:val="both"/>
              <w:rPr>
                <w:rFonts w:ascii="標楷體" w:eastAsia="標楷體" w:hAnsi="標楷體"/>
                <w:sz w:val="20"/>
                <w:szCs w:val="20"/>
              </w:rPr>
            </w:pPr>
            <w:r w:rsidRPr="00F51759">
              <w:rPr>
                <w:rFonts w:ascii="標楷體" w:eastAsia="標楷體" w:hAnsi="標楷體" w:hint="eastAsia"/>
                <w:sz w:val="20"/>
                <w:szCs w:val="20"/>
              </w:rPr>
              <w:t>發表評量</w:t>
            </w:r>
          </w:p>
        </w:tc>
      </w:tr>
    </w:tbl>
    <w:p w:rsidR="00C14418" w:rsidRDefault="00C14418" w:rsidP="00C14418">
      <w:pPr>
        <w:rPr>
          <w:rFonts w:ascii="標楷體" w:eastAsia="標楷體" w:hAnsi="標楷體"/>
          <w:b/>
          <w:sz w:val="28"/>
          <w:szCs w:val="28"/>
        </w:rPr>
      </w:pPr>
    </w:p>
    <w:p w:rsidR="00C14418" w:rsidRDefault="00C14418" w:rsidP="00C14418">
      <w:pPr>
        <w:rPr>
          <w:rFonts w:ascii="標楷體" w:eastAsia="標楷體" w:hAnsi="標楷體"/>
          <w:b/>
          <w:sz w:val="28"/>
          <w:szCs w:val="28"/>
        </w:rPr>
      </w:pPr>
    </w:p>
    <w:p w:rsidR="00C14418" w:rsidRDefault="00C14418" w:rsidP="00C14418">
      <w:pPr>
        <w:rPr>
          <w:rFonts w:ascii="標楷體" w:eastAsia="標楷體" w:hAnsi="標楷體"/>
          <w:b/>
          <w:sz w:val="28"/>
          <w:szCs w:val="28"/>
        </w:rPr>
      </w:pPr>
    </w:p>
    <w:p w:rsidR="00C14418" w:rsidRDefault="00C14418" w:rsidP="00C14418">
      <w:pPr>
        <w:rPr>
          <w:rFonts w:ascii="標楷體" w:eastAsia="標楷體" w:hAnsi="標楷體"/>
          <w:b/>
          <w:sz w:val="28"/>
          <w:szCs w:val="28"/>
        </w:rPr>
      </w:pPr>
    </w:p>
    <w:p w:rsidR="00C14418" w:rsidRDefault="00C14418" w:rsidP="00C14418">
      <w:pPr>
        <w:rPr>
          <w:rFonts w:ascii="標楷體" w:eastAsia="標楷體" w:hAnsi="標楷體"/>
          <w:b/>
          <w:sz w:val="28"/>
          <w:szCs w:val="28"/>
        </w:rPr>
      </w:pPr>
    </w:p>
    <w:p w:rsidR="00C14418" w:rsidRDefault="00C14418" w:rsidP="00C14418">
      <w:pPr>
        <w:rPr>
          <w:rFonts w:ascii="標楷體" w:eastAsia="標楷體" w:hAnsi="標楷體"/>
          <w:b/>
          <w:sz w:val="28"/>
          <w:szCs w:val="28"/>
        </w:rPr>
      </w:pPr>
    </w:p>
    <w:p w:rsidR="00C14418" w:rsidRDefault="00C14418" w:rsidP="00C14418">
      <w:pPr>
        <w:rPr>
          <w:rFonts w:ascii="標楷體" w:eastAsia="標楷體" w:hAnsi="標楷體"/>
          <w:b/>
          <w:sz w:val="28"/>
          <w:szCs w:val="28"/>
        </w:rPr>
      </w:pPr>
    </w:p>
    <w:p w:rsidR="00C14418" w:rsidRDefault="00C14418" w:rsidP="00C14418">
      <w:pPr>
        <w:rPr>
          <w:rFonts w:ascii="標楷體" w:eastAsia="標楷體" w:hAnsi="標楷體"/>
          <w:b/>
          <w:sz w:val="28"/>
          <w:szCs w:val="28"/>
        </w:rPr>
      </w:pPr>
    </w:p>
    <w:p w:rsidR="00C14418" w:rsidRDefault="00C14418" w:rsidP="00C14418">
      <w:pPr>
        <w:rPr>
          <w:rFonts w:ascii="標楷體" w:eastAsia="標楷體" w:hAnsi="標楷體"/>
          <w:b/>
          <w:sz w:val="28"/>
          <w:szCs w:val="28"/>
        </w:rPr>
      </w:pPr>
    </w:p>
    <w:p w:rsidR="00C14418" w:rsidRDefault="00C14418" w:rsidP="00C14418">
      <w:pPr>
        <w:rPr>
          <w:rFonts w:ascii="標楷體" w:eastAsia="標楷體" w:hAnsi="標楷體"/>
          <w:b/>
          <w:sz w:val="28"/>
          <w:szCs w:val="28"/>
        </w:rPr>
      </w:pPr>
    </w:p>
    <w:p w:rsidR="003D1F0C" w:rsidRDefault="00C14418" w:rsidP="003D1F0C">
      <w:pPr>
        <w:rPr>
          <w:rFonts w:ascii="標楷體" w:eastAsia="標楷體" w:hAnsi="標楷體"/>
          <w:b/>
          <w:sz w:val="28"/>
          <w:szCs w:val="28"/>
        </w:rPr>
      </w:pPr>
      <w:r w:rsidRPr="00C0205B">
        <w:rPr>
          <w:rFonts w:ascii="標楷體" w:eastAsia="標楷體" w:hAnsi="標楷體" w:hint="eastAsia"/>
          <w:b/>
          <w:sz w:val="28"/>
          <w:szCs w:val="28"/>
        </w:rPr>
        <w:lastRenderedPageBreak/>
        <w:t>(四)補救教學</w:t>
      </w:r>
    </w:p>
    <w:p w:rsidR="00C14418" w:rsidRDefault="00C14418" w:rsidP="003D1F0C">
      <w:pPr>
        <w:jc w:val="center"/>
        <w:rPr>
          <w:rFonts w:ascii="標楷體" w:eastAsia="標楷體" w:hAnsi="標楷體"/>
          <w:sz w:val="28"/>
          <w:szCs w:val="28"/>
        </w:rPr>
      </w:pPr>
      <w:r>
        <w:rPr>
          <w:rFonts w:eastAsia="標楷體" w:hint="eastAsia"/>
          <w:sz w:val="28"/>
        </w:rPr>
        <w:t>屏東縣</w:t>
      </w:r>
      <w:r>
        <w:rPr>
          <w:rFonts w:eastAsia="標楷體" w:hint="eastAsia"/>
          <w:sz w:val="28"/>
          <w:u w:val="single"/>
        </w:rPr>
        <w:t xml:space="preserve">　泰山　</w:t>
      </w:r>
      <w:r>
        <w:rPr>
          <w:rFonts w:eastAsia="標楷體" w:hint="eastAsia"/>
          <w:sz w:val="28"/>
        </w:rPr>
        <w:t>國小</w:t>
      </w:r>
      <w:r>
        <w:rPr>
          <w:rFonts w:eastAsia="標楷體"/>
          <w:sz w:val="28"/>
          <w:u w:val="single"/>
        </w:rPr>
        <w:t>105</w:t>
      </w:r>
      <w:r>
        <w:rPr>
          <w:rFonts w:eastAsia="標楷體" w:hint="eastAsia"/>
          <w:sz w:val="28"/>
        </w:rPr>
        <w:t>學年度第</w:t>
      </w:r>
      <w:r>
        <w:rPr>
          <w:rFonts w:eastAsia="標楷體" w:hint="eastAsia"/>
          <w:sz w:val="28"/>
          <w:u w:val="single"/>
        </w:rPr>
        <w:t>2</w:t>
      </w:r>
      <w:r>
        <w:rPr>
          <w:rFonts w:eastAsia="標楷體" w:hint="eastAsia"/>
          <w:sz w:val="28"/>
        </w:rPr>
        <w:t>學期</w:t>
      </w:r>
      <w:r w:rsidRPr="008458CA">
        <w:rPr>
          <w:rFonts w:ascii="標楷體" w:eastAsia="標楷體" w:hAnsi="標楷體" w:hint="eastAsia"/>
          <w:sz w:val="28"/>
          <w:szCs w:val="28"/>
        </w:rPr>
        <w:t>一</w:t>
      </w:r>
      <w:r w:rsidRPr="008458CA">
        <w:rPr>
          <w:rFonts w:ascii="標楷體" w:eastAsia="標楷體" w:hAnsi="標楷體"/>
          <w:sz w:val="28"/>
          <w:szCs w:val="28"/>
        </w:rPr>
        <w:t>年級</w:t>
      </w:r>
      <w:r w:rsidRPr="008458CA">
        <w:rPr>
          <w:rFonts w:ascii="標楷體" w:eastAsia="標楷體" w:hAnsi="標楷體" w:hint="eastAsia"/>
          <w:sz w:val="28"/>
          <w:szCs w:val="28"/>
        </w:rPr>
        <w:t>補救教學國語教學</w:t>
      </w:r>
      <w:r w:rsidRPr="008458CA">
        <w:rPr>
          <w:rFonts w:ascii="標楷體" w:eastAsia="標楷體" w:hAnsi="標楷體"/>
          <w:sz w:val="28"/>
          <w:szCs w:val="28"/>
        </w:rPr>
        <w:t>計畫</w:t>
      </w:r>
    </w:p>
    <w:p w:rsidR="002B619D" w:rsidRDefault="002B619D" w:rsidP="002B619D">
      <w:pPr>
        <w:spacing w:line="0" w:lineRule="atLeast"/>
        <w:rPr>
          <w:rFonts w:ascii="標楷體" w:eastAsia="標楷體" w:hAnsi="標楷體"/>
          <w:sz w:val="28"/>
          <w:szCs w:val="28"/>
        </w:rPr>
      </w:pPr>
      <w:r>
        <w:rPr>
          <w:rFonts w:ascii="標楷體" w:eastAsia="標楷體" w:hAnsi="標楷體" w:hint="eastAsia"/>
          <w:sz w:val="28"/>
          <w:szCs w:val="28"/>
        </w:rPr>
        <w:t>一、</w:t>
      </w:r>
      <w:r w:rsidRPr="00B362C7">
        <w:rPr>
          <w:rFonts w:ascii="標楷體" w:eastAsia="標楷體" w:hAnsi="標楷體" w:hint="eastAsia"/>
          <w:sz w:val="28"/>
          <w:szCs w:val="28"/>
        </w:rPr>
        <w:t>國語補救教學(</w:t>
      </w:r>
      <w:r>
        <w:rPr>
          <w:rFonts w:ascii="標楷體" w:eastAsia="標楷體" w:hAnsi="標楷體" w:hint="eastAsia"/>
          <w:sz w:val="28"/>
          <w:szCs w:val="28"/>
        </w:rPr>
        <w:t>19</w:t>
      </w:r>
      <w:r w:rsidRPr="00B362C7">
        <w:rPr>
          <w:rFonts w:ascii="標楷體" w:eastAsia="標楷體" w:hAnsi="標楷體" w:hint="eastAsia"/>
          <w:sz w:val="28"/>
          <w:szCs w:val="28"/>
        </w:rPr>
        <w:t>)</w:t>
      </w:r>
    </w:p>
    <w:p w:rsidR="003D1F0C" w:rsidRPr="00BA5EE7" w:rsidRDefault="002B619D" w:rsidP="002B619D">
      <w:pPr>
        <w:spacing w:line="0" w:lineRule="atLeast"/>
        <w:rPr>
          <w:rFonts w:ascii="標楷體" w:eastAsia="標楷體" w:hAnsi="標楷體"/>
          <w:sz w:val="28"/>
          <w:szCs w:val="28"/>
        </w:rPr>
      </w:pPr>
      <w:r>
        <w:rPr>
          <w:rFonts w:ascii="標楷體" w:eastAsia="標楷體" w:hAnsi="標楷體" w:hint="eastAsia"/>
          <w:color w:val="000000"/>
          <w:sz w:val="28"/>
        </w:rPr>
        <w:t>二、</w:t>
      </w:r>
      <w:r w:rsidR="003D1F0C" w:rsidRPr="00B77996">
        <w:rPr>
          <w:rFonts w:ascii="標楷體" w:eastAsia="標楷體" w:hAnsi="標楷體" w:hint="eastAsia"/>
          <w:color w:val="000000"/>
          <w:sz w:val="28"/>
        </w:rPr>
        <w:t>本學期課程內涵：</w:t>
      </w:r>
    </w:p>
    <w:tbl>
      <w:tblPr>
        <w:tblW w:w="14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62"/>
        <w:gridCol w:w="4820"/>
        <w:gridCol w:w="3118"/>
        <w:gridCol w:w="851"/>
        <w:gridCol w:w="1957"/>
        <w:gridCol w:w="1440"/>
        <w:gridCol w:w="1422"/>
      </w:tblGrid>
      <w:tr w:rsidR="00C14418" w:rsidRPr="00C14418" w:rsidTr="007B790C">
        <w:trPr>
          <w:tblHeader/>
        </w:trPr>
        <w:tc>
          <w:tcPr>
            <w:tcW w:w="1162" w:type="dxa"/>
            <w:vAlign w:val="center"/>
          </w:tcPr>
          <w:p w:rsidR="00C14418" w:rsidRPr="00C14418" w:rsidRDefault="00C14418" w:rsidP="007B790C">
            <w:pPr>
              <w:jc w:val="center"/>
              <w:rPr>
                <w:rFonts w:eastAsia="標楷體"/>
                <w:color w:val="000000"/>
                <w:sz w:val="20"/>
                <w:szCs w:val="20"/>
              </w:rPr>
            </w:pPr>
            <w:r w:rsidRPr="00C14418">
              <w:rPr>
                <w:rFonts w:eastAsia="標楷體"/>
                <w:color w:val="000000"/>
                <w:sz w:val="20"/>
                <w:szCs w:val="20"/>
              </w:rPr>
              <w:t>教學期程</w:t>
            </w:r>
          </w:p>
        </w:tc>
        <w:tc>
          <w:tcPr>
            <w:tcW w:w="4820" w:type="dxa"/>
            <w:vAlign w:val="center"/>
          </w:tcPr>
          <w:p w:rsidR="00C14418" w:rsidRPr="00C14418" w:rsidRDefault="00C14418" w:rsidP="007B790C">
            <w:pPr>
              <w:jc w:val="center"/>
              <w:rPr>
                <w:rFonts w:eastAsia="標楷體"/>
                <w:color w:val="000000"/>
                <w:sz w:val="20"/>
                <w:szCs w:val="20"/>
              </w:rPr>
            </w:pPr>
            <w:r w:rsidRPr="00C14418">
              <w:rPr>
                <w:rFonts w:eastAsia="標楷體"/>
                <w:color w:val="000000"/>
                <w:sz w:val="20"/>
                <w:szCs w:val="20"/>
              </w:rPr>
              <w:t>能力指標</w:t>
            </w:r>
          </w:p>
        </w:tc>
        <w:tc>
          <w:tcPr>
            <w:tcW w:w="3118" w:type="dxa"/>
            <w:vAlign w:val="center"/>
          </w:tcPr>
          <w:p w:rsidR="00C14418" w:rsidRPr="00C14418" w:rsidRDefault="00C14418" w:rsidP="007B790C">
            <w:pPr>
              <w:jc w:val="center"/>
              <w:rPr>
                <w:rFonts w:eastAsia="標楷體"/>
                <w:color w:val="000000"/>
                <w:sz w:val="20"/>
                <w:szCs w:val="20"/>
              </w:rPr>
            </w:pPr>
            <w:r w:rsidRPr="00C14418">
              <w:rPr>
                <w:rFonts w:eastAsia="標楷體" w:hint="eastAsia"/>
                <w:color w:val="000000"/>
                <w:spacing w:val="-10"/>
                <w:sz w:val="20"/>
                <w:szCs w:val="20"/>
              </w:rPr>
              <w:t>主題或</w:t>
            </w:r>
            <w:r w:rsidRPr="00C14418">
              <w:rPr>
                <w:rFonts w:eastAsia="標楷體"/>
                <w:color w:val="000000"/>
                <w:spacing w:val="-10"/>
                <w:sz w:val="20"/>
                <w:szCs w:val="20"/>
              </w:rPr>
              <w:t>單元</w:t>
            </w:r>
            <w:r w:rsidRPr="00C14418">
              <w:rPr>
                <w:rFonts w:eastAsia="標楷體" w:hint="eastAsia"/>
                <w:color w:val="000000"/>
                <w:spacing w:val="-10"/>
                <w:sz w:val="20"/>
                <w:szCs w:val="20"/>
              </w:rPr>
              <w:t>活動內容</w:t>
            </w:r>
          </w:p>
        </w:tc>
        <w:tc>
          <w:tcPr>
            <w:tcW w:w="851" w:type="dxa"/>
            <w:vAlign w:val="center"/>
          </w:tcPr>
          <w:p w:rsidR="00C14418" w:rsidRPr="00C14418" w:rsidRDefault="00C14418" w:rsidP="007B790C">
            <w:pPr>
              <w:jc w:val="center"/>
              <w:rPr>
                <w:rFonts w:eastAsia="標楷體"/>
                <w:color w:val="000000"/>
                <w:sz w:val="20"/>
                <w:szCs w:val="20"/>
              </w:rPr>
            </w:pPr>
            <w:r w:rsidRPr="00C14418">
              <w:rPr>
                <w:rFonts w:eastAsia="標楷體"/>
                <w:color w:val="000000"/>
                <w:sz w:val="20"/>
                <w:szCs w:val="20"/>
              </w:rPr>
              <w:t>節數</w:t>
            </w:r>
          </w:p>
        </w:tc>
        <w:tc>
          <w:tcPr>
            <w:tcW w:w="1957" w:type="dxa"/>
          </w:tcPr>
          <w:p w:rsidR="00C14418" w:rsidRPr="00C14418" w:rsidRDefault="00C14418" w:rsidP="00C14418">
            <w:pPr>
              <w:spacing w:beforeLines="50" w:before="180"/>
              <w:jc w:val="center"/>
              <w:rPr>
                <w:rFonts w:ascii="標楷體" w:eastAsia="標楷體" w:hAnsi="標楷體"/>
                <w:color w:val="000000"/>
                <w:sz w:val="20"/>
                <w:szCs w:val="20"/>
              </w:rPr>
            </w:pPr>
            <w:r w:rsidRPr="00C14418">
              <w:rPr>
                <w:rFonts w:ascii="標楷體" w:eastAsia="標楷體" w:hAnsi="標楷體"/>
                <w:color w:val="000000"/>
                <w:sz w:val="20"/>
                <w:szCs w:val="20"/>
              </w:rPr>
              <w:t>使用教材</w:t>
            </w:r>
          </w:p>
        </w:tc>
        <w:tc>
          <w:tcPr>
            <w:tcW w:w="1440" w:type="dxa"/>
            <w:vAlign w:val="center"/>
          </w:tcPr>
          <w:p w:rsidR="00C14418" w:rsidRPr="00C14418" w:rsidRDefault="00C14418" w:rsidP="007B790C">
            <w:pPr>
              <w:jc w:val="center"/>
              <w:rPr>
                <w:rFonts w:eastAsia="標楷體"/>
                <w:color w:val="000000"/>
                <w:sz w:val="20"/>
                <w:szCs w:val="20"/>
              </w:rPr>
            </w:pPr>
            <w:r w:rsidRPr="00C14418">
              <w:rPr>
                <w:rFonts w:eastAsia="標楷體"/>
                <w:color w:val="000000"/>
                <w:sz w:val="20"/>
                <w:szCs w:val="20"/>
              </w:rPr>
              <w:t>評量方式</w:t>
            </w:r>
          </w:p>
        </w:tc>
        <w:tc>
          <w:tcPr>
            <w:tcW w:w="1422" w:type="dxa"/>
            <w:vAlign w:val="center"/>
          </w:tcPr>
          <w:p w:rsidR="00C14418" w:rsidRPr="00C14418" w:rsidRDefault="00C14418" w:rsidP="007B790C">
            <w:pPr>
              <w:jc w:val="center"/>
              <w:rPr>
                <w:rFonts w:eastAsia="標楷體"/>
                <w:color w:val="000000"/>
                <w:sz w:val="20"/>
                <w:szCs w:val="20"/>
              </w:rPr>
            </w:pPr>
            <w:r w:rsidRPr="00C14418">
              <w:rPr>
                <w:rFonts w:eastAsia="標楷體"/>
                <w:color w:val="000000"/>
                <w:sz w:val="20"/>
                <w:szCs w:val="20"/>
              </w:rPr>
              <w:t>備註</w:t>
            </w:r>
          </w:p>
        </w:tc>
      </w:tr>
      <w:tr w:rsidR="00C14418" w:rsidRPr="00C14418" w:rsidTr="007B790C">
        <w:trPr>
          <w:trHeight w:val="350"/>
        </w:trPr>
        <w:tc>
          <w:tcPr>
            <w:tcW w:w="1162" w:type="dxa"/>
            <w:vAlign w:val="center"/>
          </w:tcPr>
          <w:p w:rsidR="00C14418" w:rsidRPr="00C14418" w:rsidRDefault="00C14418" w:rsidP="007B790C">
            <w:pPr>
              <w:spacing w:line="280" w:lineRule="exact"/>
              <w:rPr>
                <w:rFonts w:ascii="標楷體" w:eastAsia="標楷體" w:hAnsi="標楷體"/>
                <w:color w:val="000000"/>
                <w:sz w:val="20"/>
                <w:szCs w:val="20"/>
              </w:rPr>
            </w:pPr>
            <w:r w:rsidRPr="00C14418">
              <w:rPr>
                <w:rFonts w:ascii="標楷體" w:eastAsia="標楷體" w:hAnsi="標楷體" w:hint="eastAsia"/>
                <w:color w:val="000000"/>
                <w:sz w:val="20"/>
                <w:szCs w:val="20"/>
              </w:rPr>
              <w:t>第一週</w:t>
            </w:r>
          </w:p>
        </w:tc>
        <w:tc>
          <w:tcPr>
            <w:tcW w:w="4820" w:type="dxa"/>
          </w:tcPr>
          <w:p w:rsidR="00C14418" w:rsidRPr="00C14418" w:rsidRDefault="00C14418" w:rsidP="00C14418">
            <w:pPr>
              <w:jc w:val="both"/>
              <w:rPr>
                <w:rFonts w:ascii="標楷體" w:eastAsia="標楷體" w:hAnsi="標楷體"/>
                <w:sz w:val="20"/>
                <w:szCs w:val="20"/>
              </w:rPr>
            </w:pPr>
            <w:smartTag w:uri="urn:schemas-microsoft-com:office:smarttags" w:element="chsdate">
              <w:smartTagPr>
                <w:attr w:name="Year" w:val="2003"/>
                <w:attr w:name="Month" w:val="1"/>
                <w:attr w:name="Day" w:val="1"/>
                <w:attr w:name="IsLunarDate" w:val="False"/>
                <w:attr w:name="IsROCDate" w:val="False"/>
              </w:smartTagPr>
              <w:r w:rsidRPr="00C14418">
                <w:rPr>
                  <w:rFonts w:ascii="標楷體" w:eastAsia="標楷體" w:hAnsi="標楷體" w:hint="eastAsia"/>
                  <w:sz w:val="20"/>
                  <w:szCs w:val="20"/>
                </w:rPr>
                <w:t>3-1-1</w:t>
              </w:r>
            </w:smartTag>
            <w:r w:rsidRPr="00C14418">
              <w:rPr>
                <w:rFonts w:ascii="標楷體" w:eastAsia="標楷體" w:hAnsi="標楷體" w:hint="eastAsia"/>
                <w:sz w:val="20"/>
                <w:szCs w:val="20"/>
              </w:rPr>
              <w:t>-5能用完整的語句回答問題。</w:t>
            </w:r>
          </w:p>
          <w:p w:rsidR="00C14418" w:rsidRPr="00C14418" w:rsidRDefault="00C14418" w:rsidP="00C14418">
            <w:pPr>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1"/>
                <w:attr w:name="Year" w:val="2006"/>
              </w:smartTagPr>
              <w:r w:rsidRPr="00C14418">
                <w:rPr>
                  <w:rFonts w:ascii="標楷體" w:eastAsia="標楷體" w:hAnsi="標楷體" w:hint="eastAsia"/>
                  <w:sz w:val="20"/>
                  <w:szCs w:val="20"/>
                </w:rPr>
                <w:t>6-1-2</w:t>
              </w:r>
            </w:smartTag>
            <w:r w:rsidRPr="00C14418">
              <w:rPr>
                <w:rFonts w:ascii="標楷體" w:eastAsia="標楷體" w:hAnsi="標楷體" w:hint="eastAsia"/>
                <w:sz w:val="20"/>
                <w:szCs w:val="20"/>
              </w:rPr>
              <w:t>-1能運用學過的字詞，造出通順的短語或句子。</w:t>
            </w:r>
          </w:p>
        </w:tc>
        <w:tc>
          <w:tcPr>
            <w:tcW w:w="3118" w:type="dxa"/>
          </w:tcPr>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1.能說出春天景物的變化和象徵意義。</w:t>
            </w:r>
          </w:p>
          <w:p w:rsidR="00C14418" w:rsidRPr="00C14418" w:rsidRDefault="00C14418" w:rsidP="00C14418">
            <w:pPr>
              <w:ind w:left="200" w:hangingChars="100" w:hanging="200"/>
              <w:rPr>
                <w:rFonts w:eastAsia="標楷體"/>
                <w:color w:val="000000"/>
                <w:sz w:val="20"/>
                <w:szCs w:val="20"/>
              </w:rPr>
            </w:pPr>
            <w:r w:rsidRPr="00C14418">
              <w:rPr>
                <w:rFonts w:ascii="標楷體" w:eastAsia="標楷體" w:hAnsi="標楷體" w:hint="eastAsia"/>
                <w:sz w:val="20"/>
                <w:szCs w:val="20"/>
              </w:rPr>
              <w:t>2.能認識「擬人」修辭的寫作技巧。</w:t>
            </w:r>
          </w:p>
        </w:tc>
        <w:tc>
          <w:tcPr>
            <w:tcW w:w="851" w:type="dxa"/>
            <w:vAlign w:val="center"/>
          </w:tcPr>
          <w:p w:rsidR="00C14418" w:rsidRPr="00C14418" w:rsidRDefault="00C14418" w:rsidP="007B790C">
            <w:pPr>
              <w:jc w:val="center"/>
              <w:rPr>
                <w:rFonts w:eastAsia="標楷體"/>
                <w:color w:val="000000"/>
                <w:sz w:val="20"/>
                <w:szCs w:val="20"/>
              </w:rPr>
            </w:pPr>
            <w:r w:rsidRPr="00C14418">
              <w:rPr>
                <w:rFonts w:eastAsia="標楷體" w:hint="eastAsia"/>
                <w:color w:val="000000"/>
                <w:sz w:val="20"/>
                <w:szCs w:val="20"/>
              </w:rPr>
              <w:t>1</w:t>
            </w:r>
          </w:p>
        </w:tc>
        <w:tc>
          <w:tcPr>
            <w:tcW w:w="1957" w:type="dxa"/>
          </w:tcPr>
          <w:p w:rsidR="00C14418" w:rsidRPr="00C14418" w:rsidRDefault="00C14418" w:rsidP="007B790C">
            <w:pPr>
              <w:widowControl/>
              <w:rPr>
                <w:rFonts w:ascii="標楷體" w:eastAsia="標楷體" w:hAnsi="標楷體"/>
                <w:sz w:val="20"/>
                <w:szCs w:val="20"/>
              </w:rPr>
            </w:pPr>
          </w:p>
          <w:p w:rsidR="00C14418" w:rsidRPr="00C14418" w:rsidRDefault="00C14418" w:rsidP="007B790C">
            <w:pPr>
              <w:rPr>
                <w:rFonts w:ascii="標楷體" w:eastAsia="標楷體" w:hAnsi="標楷體"/>
                <w:sz w:val="20"/>
                <w:szCs w:val="20"/>
              </w:rPr>
            </w:pPr>
            <w:r w:rsidRPr="00C14418">
              <w:rPr>
                <w:rFonts w:ascii="標楷體" w:eastAsia="標楷體" w:hAnsi="標楷體" w:hint="eastAsia"/>
                <w:sz w:val="20"/>
                <w:szCs w:val="20"/>
              </w:rPr>
              <w:t>一、春天來了</w:t>
            </w:r>
          </w:p>
        </w:tc>
        <w:tc>
          <w:tcPr>
            <w:tcW w:w="1440" w:type="dxa"/>
          </w:tcPr>
          <w:p w:rsidR="00C14418" w:rsidRPr="00C14418" w:rsidRDefault="00C14418" w:rsidP="00C14418">
            <w:pPr>
              <w:ind w:leftChars="-12" w:left="-23" w:hangingChars="3" w:hanging="6"/>
              <w:rPr>
                <w:rFonts w:ascii="標楷體" w:eastAsia="標楷體" w:hAnsi="標楷體"/>
                <w:sz w:val="20"/>
                <w:szCs w:val="20"/>
              </w:rPr>
            </w:pPr>
            <w:r w:rsidRPr="00C14418">
              <w:rPr>
                <w:rFonts w:ascii="標楷體" w:eastAsia="標楷體" w:hAnsi="標楷體" w:hint="eastAsia"/>
                <w:sz w:val="20"/>
                <w:szCs w:val="20"/>
              </w:rPr>
              <w:t>口語評量</w:t>
            </w:r>
          </w:p>
          <w:p w:rsidR="00C14418" w:rsidRPr="00C14418" w:rsidRDefault="00C14418" w:rsidP="00C14418">
            <w:pPr>
              <w:ind w:leftChars="-12" w:left="-23" w:hangingChars="3" w:hanging="6"/>
              <w:rPr>
                <w:rFonts w:eastAsia="標楷體"/>
                <w:sz w:val="20"/>
                <w:szCs w:val="20"/>
              </w:rPr>
            </w:pPr>
            <w:r w:rsidRPr="00C14418">
              <w:rPr>
                <w:rFonts w:eastAsia="標楷體"/>
                <w:sz w:val="20"/>
                <w:szCs w:val="20"/>
              </w:rPr>
              <w:t>仿作評量</w:t>
            </w:r>
          </w:p>
        </w:tc>
        <w:tc>
          <w:tcPr>
            <w:tcW w:w="1422" w:type="dxa"/>
          </w:tcPr>
          <w:p w:rsidR="00C14418" w:rsidRPr="00C14418" w:rsidRDefault="00C14418" w:rsidP="007B790C">
            <w:pPr>
              <w:rPr>
                <w:sz w:val="20"/>
                <w:szCs w:val="20"/>
              </w:rPr>
            </w:pPr>
          </w:p>
        </w:tc>
      </w:tr>
      <w:tr w:rsidR="00C14418" w:rsidRPr="00C14418" w:rsidTr="007B790C">
        <w:trPr>
          <w:trHeight w:val="350"/>
        </w:trPr>
        <w:tc>
          <w:tcPr>
            <w:tcW w:w="1162" w:type="dxa"/>
            <w:vAlign w:val="center"/>
          </w:tcPr>
          <w:p w:rsidR="00C14418" w:rsidRPr="00C14418" w:rsidRDefault="00C14418" w:rsidP="007B790C">
            <w:pPr>
              <w:spacing w:line="280" w:lineRule="exact"/>
              <w:rPr>
                <w:rFonts w:ascii="標楷體" w:eastAsia="標楷體" w:hAnsi="標楷體"/>
                <w:color w:val="000000"/>
                <w:sz w:val="20"/>
                <w:szCs w:val="20"/>
              </w:rPr>
            </w:pPr>
            <w:r w:rsidRPr="00C14418">
              <w:rPr>
                <w:rFonts w:ascii="標楷體" w:eastAsia="標楷體" w:hAnsi="標楷體" w:hint="eastAsia"/>
                <w:color w:val="000000"/>
                <w:sz w:val="20"/>
                <w:szCs w:val="20"/>
              </w:rPr>
              <w:t>第一週</w:t>
            </w:r>
          </w:p>
        </w:tc>
        <w:tc>
          <w:tcPr>
            <w:tcW w:w="4820" w:type="dxa"/>
          </w:tcPr>
          <w:p w:rsidR="00C14418" w:rsidRPr="00C14418" w:rsidRDefault="00C14418" w:rsidP="00C14418">
            <w:pPr>
              <w:jc w:val="both"/>
              <w:rPr>
                <w:rFonts w:ascii="標楷體" w:eastAsia="標楷體" w:hAnsi="標楷體"/>
                <w:sz w:val="20"/>
                <w:szCs w:val="20"/>
              </w:rPr>
            </w:pPr>
            <w:smartTag w:uri="urn:schemas-microsoft-com:office:smarttags" w:element="chsdate">
              <w:smartTagPr>
                <w:attr w:name="Year" w:val="2003"/>
                <w:attr w:name="Month" w:val="1"/>
                <w:attr w:name="Day" w:val="1"/>
                <w:attr w:name="IsLunarDate" w:val="False"/>
                <w:attr w:name="IsROCDate" w:val="False"/>
              </w:smartTagPr>
              <w:r w:rsidRPr="00C14418">
                <w:rPr>
                  <w:rFonts w:ascii="標楷體" w:eastAsia="標楷體" w:hAnsi="標楷體" w:hint="eastAsia"/>
                  <w:sz w:val="20"/>
                  <w:szCs w:val="20"/>
                </w:rPr>
                <w:t>3-1-1</w:t>
              </w:r>
            </w:smartTag>
            <w:r w:rsidRPr="00C14418">
              <w:rPr>
                <w:rFonts w:ascii="標楷體" w:eastAsia="標楷體" w:hAnsi="標楷體" w:hint="eastAsia"/>
                <w:sz w:val="20"/>
                <w:szCs w:val="20"/>
              </w:rPr>
              <w:t>-5能用完整的語句回答問題。</w:t>
            </w:r>
          </w:p>
          <w:p w:rsidR="00C14418" w:rsidRPr="00C14418" w:rsidRDefault="00C14418" w:rsidP="00C14418">
            <w:pPr>
              <w:jc w:val="both"/>
              <w:rPr>
                <w:rFonts w:ascii="標楷體" w:eastAsia="標楷體" w:hAnsi="標楷體"/>
                <w:sz w:val="20"/>
                <w:szCs w:val="20"/>
              </w:rPr>
            </w:pPr>
            <w:r w:rsidRPr="00C14418">
              <w:rPr>
                <w:rFonts w:ascii="標楷體" w:eastAsia="標楷體" w:hAnsi="標楷體" w:hint="eastAsia"/>
                <w:sz w:val="20"/>
                <w:szCs w:val="20"/>
              </w:rPr>
              <w:t>6-1-2-1能運用學過的字詞，造出通順的短語或句子。</w:t>
            </w:r>
          </w:p>
        </w:tc>
        <w:tc>
          <w:tcPr>
            <w:tcW w:w="3118" w:type="dxa"/>
          </w:tcPr>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1.能說出春天景物的變化和象徵意義。</w:t>
            </w:r>
          </w:p>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2.能認識「擬人」修辭的寫作技巧。</w:t>
            </w:r>
          </w:p>
        </w:tc>
        <w:tc>
          <w:tcPr>
            <w:tcW w:w="851" w:type="dxa"/>
            <w:vAlign w:val="center"/>
          </w:tcPr>
          <w:p w:rsidR="00C14418" w:rsidRPr="00C14418" w:rsidRDefault="00C14418" w:rsidP="007B790C">
            <w:pPr>
              <w:jc w:val="center"/>
              <w:rPr>
                <w:rFonts w:eastAsia="標楷體"/>
                <w:color w:val="000000"/>
                <w:sz w:val="20"/>
                <w:szCs w:val="20"/>
              </w:rPr>
            </w:pPr>
            <w:r w:rsidRPr="00C14418">
              <w:rPr>
                <w:rFonts w:eastAsia="標楷體"/>
                <w:color w:val="000000"/>
                <w:sz w:val="20"/>
                <w:szCs w:val="20"/>
              </w:rPr>
              <w:t>1</w:t>
            </w:r>
          </w:p>
        </w:tc>
        <w:tc>
          <w:tcPr>
            <w:tcW w:w="1957" w:type="dxa"/>
          </w:tcPr>
          <w:p w:rsidR="00C14418" w:rsidRPr="00C14418" w:rsidRDefault="00C14418" w:rsidP="007B790C">
            <w:pPr>
              <w:widowControl/>
              <w:rPr>
                <w:rFonts w:ascii="標楷體" w:eastAsia="標楷體" w:hAnsi="標楷體"/>
                <w:sz w:val="20"/>
                <w:szCs w:val="20"/>
              </w:rPr>
            </w:pPr>
            <w:r w:rsidRPr="00C14418">
              <w:rPr>
                <w:rFonts w:ascii="標楷體" w:eastAsia="標楷體" w:hAnsi="標楷體" w:hint="eastAsia"/>
                <w:sz w:val="20"/>
                <w:szCs w:val="20"/>
              </w:rPr>
              <w:t>一、春天來了</w:t>
            </w:r>
          </w:p>
          <w:p w:rsidR="00C14418" w:rsidRPr="00C14418" w:rsidRDefault="00C14418" w:rsidP="007B790C">
            <w:pPr>
              <w:rPr>
                <w:rFonts w:ascii="標楷體" w:eastAsia="標楷體" w:hAnsi="標楷體"/>
                <w:sz w:val="20"/>
                <w:szCs w:val="20"/>
              </w:rPr>
            </w:pPr>
            <w:r w:rsidRPr="00C14418">
              <w:rPr>
                <w:rFonts w:ascii="標楷體" w:eastAsia="標楷體" w:hAnsi="標楷體" w:hint="eastAsia"/>
                <w:sz w:val="20"/>
                <w:szCs w:val="20"/>
              </w:rPr>
              <w:t>配合南一版國語隨堂演練第1回</w:t>
            </w:r>
          </w:p>
        </w:tc>
        <w:tc>
          <w:tcPr>
            <w:tcW w:w="1440" w:type="dxa"/>
          </w:tcPr>
          <w:p w:rsidR="00C14418" w:rsidRPr="00C14418" w:rsidRDefault="00C14418" w:rsidP="00C14418">
            <w:pPr>
              <w:ind w:leftChars="-12" w:left="-23" w:hangingChars="3" w:hanging="6"/>
              <w:rPr>
                <w:rFonts w:ascii="標楷體" w:eastAsia="標楷體" w:hAnsi="標楷體"/>
                <w:sz w:val="20"/>
                <w:szCs w:val="20"/>
              </w:rPr>
            </w:pPr>
            <w:r w:rsidRPr="00C14418">
              <w:rPr>
                <w:rFonts w:ascii="標楷體" w:eastAsia="標楷體" w:hAnsi="標楷體" w:hint="eastAsia"/>
                <w:sz w:val="20"/>
                <w:szCs w:val="20"/>
              </w:rPr>
              <w:t>口語評量</w:t>
            </w:r>
          </w:p>
          <w:p w:rsidR="00C14418" w:rsidRPr="00C14418" w:rsidRDefault="00C14418" w:rsidP="00C14418">
            <w:pPr>
              <w:ind w:leftChars="-12" w:left="-23" w:hangingChars="3" w:hanging="6"/>
              <w:rPr>
                <w:rFonts w:eastAsia="標楷體"/>
                <w:sz w:val="20"/>
                <w:szCs w:val="20"/>
              </w:rPr>
            </w:pPr>
            <w:r w:rsidRPr="00C14418">
              <w:rPr>
                <w:rFonts w:eastAsia="標楷體"/>
                <w:sz w:val="20"/>
                <w:szCs w:val="20"/>
              </w:rPr>
              <w:t>仿作評量</w:t>
            </w:r>
          </w:p>
        </w:tc>
        <w:tc>
          <w:tcPr>
            <w:tcW w:w="1422" w:type="dxa"/>
          </w:tcPr>
          <w:p w:rsidR="00C14418" w:rsidRPr="00C14418" w:rsidRDefault="00C14418" w:rsidP="007B790C">
            <w:pPr>
              <w:rPr>
                <w:sz w:val="20"/>
                <w:szCs w:val="20"/>
              </w:rPr>
            </w:pPr>
          </w:p>
        </w:tc>
      </w:tr>
      <w:tr w:rsidR="00C14418" w:rsidRPr="00C14418" w:rsidTr="007B790C">
        <w:trPr>
          <w:trHeight w:val="350"/>
        </w:trPr>
        <w:tc>
          <w:tcPr>
            <w:tcW w:w="1162" w:type="dxa"/>
            <w:vAlign w:val="center"/>
          </w:tcPr>
          <w:p w:rsidR="00C14418" w:rsidRPr="00C14418" w:rsidRDefault="00C14418" w:rsidP="007B790C">
            <w:pPr>
              <w:spacing w:line="280" w:lineRule="exact"/>
              <w:rPr>
                <w:rFonts w:ascii="標楷體" w:eastAsia="標楷體" w:hAnsi="標楷體"/>
                <w:color w:val="000000"/>
                <w:sz w:val="20"/>
                <w:szCs w:val="20"/>
              </w:rPr>
            </w:pPr>
            <w:r w:rsidRPr="00C14418">
              <w:rPr>
                <w:rFonts w:ascii="標楷體" w:eastAsia="標楷體" w:hAnsi="標楷體" w:hint="eastAsia"/>
                <w:color w:val="000000"/>
                <w:sz w:val="20"/>
                <w:szCs w:val="20"/>
              </w:rPr>
              <w:t>第三週</w:t>
            </w:r>
          </w:p>
        </w:tc>
        <w:tc>
          <w:tcPr>
            <w:tcW w:w="4820" w:type="dxa"/>
          </w:tcPr>
          <w:p w:rsidR="00C14418" w:rsidRPr="00C14418" w:rsidRDefault="00C14418" w:rsidP="00C14418">
            <w:pPr>
              <w:jc w:val="both"/>
              <w:rPr>
                <w:rFonts w:ascii="標楷體" w:eastAsia="標楷體" w:hAnsi="標楷體"/>
                <w:sz w:val="20"/>
                <w:szCs w:val="20"/>
              </w:rPr>
            </w:pPr>
            <w:r w:rsidRPr="00C14418">
              <w:rPr>
                <w:rFonts w:ascii="標楷體" w:eastAsia="標楷體" w:hAnsi="標楷體" w:hint="eastAsia"/>
                <w:sz w:val="20"/>
                <w:szCs w:val="20"/>
              </w:rPr>
              <w:t>3-1-1-1能清楚明白的口述一件事情。</w:t>
            </w:r>
          </w:p>
          <w:p w:rsidR="00C14418" w:rsidRPr="00C14418" w:rsidRDefault="00C14418" w:rsidP="00C14418">
            <w:pPr>
              <w:jc w:val="both"/>
              <w:rPr>
                <w:rFonts w:ascii="標楷體" w:eastAsia="標楷體" w:hAnsi="標楷體"/>
                <w:sz w:val="20"/>
                <w:szCs w:val="20"/>
              </w:rPr>
            </w:pPr>
            <w:r w:rsidRPr="00C14418">
              <w:rPr>
                <w:rFonts w:ascii="標楷體" w:eastAsia="標楷體" w:hAnsi="標楷體" w:hint="eastAsia"/>
                <w:sz w:val="20"/>
                <w:szCs w:val="20"/>
              </w:rPr>
              <w:t>3-1-2-1能愉快的與人溝通。</w:t>
            </w:r>
          </w:p>
        </w:tc>
        <w:tc>
          <w:tcPr>
            <w:tcW w:w="3118" w:type="dxa"/>
          </w:tcPr>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1.能知道春天的雨所帶來的美麗景象。</w:t>
            </w:r>
          </w:p>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2.能說出湖面、地上和秧苗在春雨滋潤下的變化。</w:t>
            </w:r>
          </w:p>
        </w:tc>
        <w:tc>
          <w:tcPr>
            <w:tcW w:w="851" w:type="dxa"/>
            <w:vAlign w:val="center"/>
          </w:tcPr>
          <w:p w:rsidR="00C14418" w:rsidRPr="00C14418" w:rsidRDefault="00C14418" w:rsidP="007B790C">
            <w:pPr>
              <w:jc w:val="center"/>
              <w:rPr>
                <w:sz w:val="20"/>
                <w:szCs w:val="20"/>
              </w:rPr>
            </w:pPr>
            <w:r w:rsidRPr="00C14418">
              <w:rPr>
                <w:rFonts w:eastAsia="標楷體"/>
                <w:color w:val="000000"/>
                <w:sz w:val="20"/>
                <w:szCs w:val="20"/>
              </w:rPr>
              <w:t>1</w:t>
            </w:r>
          </w:p>
        </w:tc>
        <w:tc>
          <w:tcPr>
            <w:tcW w:w="1957" w:type="dxa"/>
          </w:tcPr>
          <w:p w:rsidR="00C14418" w:rsidRPr="00C14418" w:rsidRDefault="00C14418" w:rsidP="007B790C">
            <w:pPr>
              <w:rPr>
                <w:rFonts w:ascii="標楷體" w:eastAsia="標楷體" w:hAnsi="標楷體"/>
                <w:sz w:val="20"/>
                <w:szCs w:val="20"/>
              </w:rPr>
            </w:pPr>
            <w:r w:rsidRPr="00C14418">
              <w:rPr>
                <w:rFonts w:ascii="標楷體" w:eastAsia="標楷體" w:hAnsi="標楷體" w:hint="eastAsia"/>
                <w:sz w:val="20"/>
                <w:szCs w:val="20"/>
              </w:rPr>
              <w:t>二、春天的雨</w:t>
            </w:r>
          </w:p>
          <w:p w:rsidR="00C14418" w:rsidRPr="00C14418" w:rsidRDefault="00C14418" w:rsidP="007B790C">
            <w:pPr>
              <w:rPr>
                <w:rFonts w:ascii="標楷體" w:eastAsia="標楷體" w:hAnsi="標楷體"/>
                <w:sz w:val="20"/>
                <w:szCs w:val="20"/>
              </w:rPr>
            </w:pPr>
            <w:r w:rsidRPr="00C14418">
              <w:rPr>
                <w:rFonts w:ascii="標楷體" w:eastAsia="標楷體" w:hAnsi="標楷體" w:hint="eastAsia"/>
                <w:sz w:val="20"/>
                <w:szCs w:val="20"/>
              </w:rPr>
              <w:t>配合南一版國語隨堂演練第2回</w:t>
            </w:r>
          </w:p>
        </w:tc>
        <w:tc>
          <w:tcPr>
            <w:tcW w:w="1440" w:type="dxa"/>
          </w:tcPr>
          <w:p w:rsidR="00C14418" w:rsidRPr="00C14418" w:rsidRDefault="00C14418" w:rsidP="00C14418">
            <w:pPr>
              <w:ind w:leftChars="-12" w:left="-23" w:hangingChars="3" w:hanging="6"/>
              <w:rPr>
                <w:rFonts w:ascii="標楷體" w:eastAsia="標楷體" w:hAnsi="標楷體"/>
                <w:sz w:val="20"/>
                <w:szCs w:val="20"/>
              </w:rPr>
            </w:pPr>
            <w:r w:rsidRPr="00C14418">
              <w:rPr>
                <w:rFonts w:eastAsia="標楷體"/>
                <w:sz w:val="20"/>
                <w:szCs w:val="20"/>
              </w:rPr>
              <w:t>仿作評量</w:t>
            </w:r>
            <w:r w:rsidRPr="00C14418">
              <w:rPr>
                <w:rFonts w:eastAsia="標楷體" w:hint="eastAsia"/>
                <w:sz w:val="20"/>
                <w:szCs w:val="20"/>
              </w:rPr>
              <w:br/>
            </w:r>
            <w:r w:rsidRPr="00C14418">
              <w:rPr>
                <w:rFonts w:ascii="標楷體" w:eastAsia="標楷體" w:hAnsi="標楷體" w:hint="eastAsia"/>
                <w:sz w:val="20"/>
                <w:szCs w:val="20"/>
              </w:rPr>
              <w:t>口語評量</w:t>
            </w:r>
          </w:p>
          <w:p w:rsidR="00C14418" w:rsidRPr="00C14418" w:rsidRDefault="00C14418" w:rsidP="00C14418">
            <w:pPr>
              <w:ind w:leftChars="-12" w:left="-23" w:hangingChars="3" w:hanging="6"/>
              <w:rPr>
                <w:rFonts w:eastAsia="標楷體"/>
                <w:sz w:val="20"/>
                <w:szCs w:val="20"/>
              </w:rPr>
            </w:pPr>
            <w:r w:rsidRPr="00C14418">
              <w:rPr>
                <w:rFonts w:eastAsia="標楷體"/>
                <w:sz w:val="20"/>
                <w:szCs w:val="20"/>
              </w:rPr>
              <w:t>觀察評量</w:t>
            </w:r>
          </w:p>
          <w:p w:rsidR="00C14418" w:rsidRPr="00C14418" w:rsidRDefault="00C14418" w:rsidP="00C14418">
            <w:pPr>
              <w:ind w:leftChars="-12" w:left="-23" w:hangingChars="3" w:hanging="6"/>
              <w:rPr>
                <w:rFonts w:eastAsia="標楷體"/>
                <w:sz w:val="20"/>
                <w:szCs w:val="20"/>
              </w:rPr>
            </w:pPr>
          </w:p>
        </w:tc>
        <w:tc>
          <w:tcPr>
            <w:tcW w:w="1422" w:type="dxa"/>
          </w:tcPr>
          <w:p w:rsidR="00C14418" w:rsidRPr="00C14418" w:rsidRDefault="00C14418" w:rsidP="007B790C">
            <w:pPr>
              <w:rPr>
                <w:sz w:val="20"/>
                <w:szCs w:val="20"/>
              </w:rPr>
            </w:pPr>
          </w:p>
        </w:tc>
      </w:tr>
      <w:tr w:rsidR="00C14418" w:rsidRPr="00C14418" w:rsidTr="007B790C">
        <w:trPr>
          <w:trHeight w:val="350"/>
        </w:trPr>
        <w:tc>
          <w:tcPr>
            <w:tcW w:w="1162" w:type="dxa"/>
            <w:vAlign w:val="center"/>
          </w:tcPr>
          <w:p w:rsidR="00C14418" w:rsidRPr="00C14418" w:rsidRDefault="00C14418" w:rsidP="007B790C">
            <w:pPr>
              <w:spacing w:line="280" w:lineRule="exact"/>
              <w:rPr>
                <w:rFonts w:ascii="標楷體" w:eastAsia="標楷體" w:hAnsi="標楷體"/>
                <w:color w:val="000000"/>
                <w:sz w:val="20"/>
                <w:szCs w:val="20"/>
              </w:rPr>
            </w:pPr>
            <w:r w:rsidRPr="00C14418">
              <w:rPr>
                <w:rFonts w:ascii="標楷體" w:eastAsia="標楷體" w:hAnsi="標楷體" w:hint="eastAsia"/>
                <w:color w:val="000000"/>
                <w:sz w:val="20"/>
                <w:szCs w:val="20"/>
              </w:rPr>
              <w:t>第五週</w:t>
            </w:r>
          </w:p>
        </w:tc>
        <w:tc>
          <w:tcPr>
            <w:tcW w:w="4820" w:type="dxa"/>
          </w:tcPr>
          <w:p w:rsidR="00C14418" w:rsidRPr="00C14418" w:rsidRDefault="00C14418" w:rsidP="00C14418">
            <w:pPr>
              <w:jc w:val="both"/>
              <w:rPr>
                <w:rFonts w:ascii="標楷體" w:eastAsia="標楷體" w:hAnsi="標楷體"/>
                <w:sz w:val="20"/>
                <w:szCs w:val="20"/>
              </w:rPr>
            </w:pPr>
            <w:r w:rsidRPr="00C14418">
              <w:rPr>
                <w:rFonts w:ascii="標楷體" w:eastAsia="標楷體" w:hAnsi="標楷體" w:hint="eastAsia"/>
                <w:sz w:val="20"/>
                <w:szCs w:val="20"/>
              </w:rPr>
              <w:t>5-1-2-1能分辨基本的文體。</w:t>
            </w:r>
          </w:p>
          <w:p w:rsidR="00C14418" w:rsidRPr="00C14418" w:rsidRDefault="00C14418" w:rsidP="00C14418">
            <w:pPr>
              <w:jc w:val="both"/>
              <w:rPr>
                <w:rFonts w:ascii="標楷體" w:eastAsia="標楷體" w:hAnsi="標楷體"/>
                <w:sz w:val="20"/>
                <w:szCs w:val="20"/>
              </w:rPr>
            </w:pPr>
            <w:r w:rsidRPr="00C14418">
              <w:rPr>
                <w:rFonts w:ascii="標楷體" w:eastAsia="標楷體" w:hAnsi="標楷體" w:hint="eastAsia"/>
                <w:sz w:val="20"/>
                <w:szCs w:val="20"/>
              </w:rPr>
              <w:t>6-1-2-2能仿寫簡單句型。</w:t>
            </w:r>
          </w:p>
          <w:p w:rsidR="00C14418" w:rsidRPr="00C14418" w:rsidRDefault="00C14418" w:rsidP="00C14418">
            <w:pPr>
              <w:jc w:val="both"/>
              <w:rPr>
                <w:rFonts w:ascii="標楷體" w:eastAsia="標楷體" w:hAnsi="標楷體"/>
                <w:sz w:val="20"/>
                <w:szCs w:val="20"/>
              </w:rPr>
            </w:pPr>
          </w:p>
        </w:tc>
        <w:tc>
          <w:tcPr>
            <w:tcW w:w="3118" w:type="dxa"/>
          </w:tcPr>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1.能具體描述春天郊外的景象。</w:t>
            </w:r>
          </w:p>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2.能認識記敘文的寫作方式。</w:t>
            </w:r>
          </w:p>
        </w:tc>
        <w:tc>
          <w:tcPr>
            <w:tcW w:w="851" w:type="dxa"/>
            <w:vAlign w:val="center"/>
          </w:tcPr>
          <w:p w:rsidR="00C14418" w:rsidRPr="00C14418" w:rsidRDefault="00C14418" w:rsidP="007B790C">
            <w:pPr>
              <w:jc w:val="center"/>
              <w:rPr>
                <w:sz w:val="20"/>
                <w:szCs w:val="20"/>
              </w:rPr>
            </w:pPr>
            <w:r w:rsidRPr="00C14418">
              <w:rPr>
                <w:rFonts w:eastAsia="標楷體"/>
                <w:color w:val="000000"/>
                <w:sz w:val="20"/>
                <w:szCs w:val="20"/>
              </w:rPr>
              <w:t>1</w:t>
            </w:r>
          </w:p>
        </w:tc>
        <w:tc>
          <w:tcPr>
            <w:tcW w:w="1957" w:type="dxa"/>
          </w:tcPr>
          <w:p w:rsidR="00C14418" w:rsidRPr="00C14418" w:rsidRDefault="00C14418" w:rsidP="007B790C">
            <w:pPr>
              <w:rPr>
                <w:rFonts w:ascii="標楷體" w:eastAsia="標楷體" w:hAnsi="標楷體"/>
                <w:sz w:val="20"/>
                <w:szCs w:val="20"/>
              </w:rPr>
            </w:pPr>
            <w:r w:rsidRPr="00C14418">
              <w:rPr>
                <w:rFonts w:ascii="標楷體" w:eastAsia="標楷體" w:hAnsi="標楷體" w:hint="eastAsia"/>
                <w:sz w:val="20"/>
                <w:szCs w:val="20"/>
              </w:rPr>
              <w:t>三、燕子回來的時候</w:t>
            </w:r>
          </w:p>
          <w:p w:rsidR="00C14418" w:rsidRPr="00C14418" w:rsidRDefault="00C14418" w:rsidP="007B790C">
            <w:pPr>
              <w:rPr>
                <w:rFonts w:ascii="標楷體" w:eastAsia="標楷體" w:hAnsi="標楷體"/>
                <w:sz w:val="20"/>
                <w:szCs w:val="20"/>
              </w:rPr>
            </w:pPr>
            <w:r w:rsidRPr="00C14418">
              <w:rPr>
                <w:rFonts w:ascii="標楷體" w:eastAsia="標楷體" w:hAnsi="標楷體" w:hint="eastAsia"/>
                <w:sz w:val="20"/>
                <w:szCs w:val="20"/>
              </w:rPr>
              <w:t>配合南一版國語隨堂演練第3回</w:t>
            </w:r>
          </w:p>
        </w:tc>
        <w:tc>
          <w:tcPr>
            <w:tcW w:w="1440" w:type="dxa"/>
          </w:tcPr>
          <w:p w:rsidR="00C14418" w:rsidRPr="00C14418" w:rsidRDefault="00C14418" w:rsidP="00C14418">
            <w:pPr>
              <w:ind w:leftChars="-12" w:left="-23" w:hangingChars="3" w:hanging="6"/>
              <w:rPr>
                <w:rFonts w:eastAsia="標楷體"/>
                <w:sz w:val="20"/>
                <w:szCs w:val="20"/>
              </w:rPr>
            </w:pPr>
            <w:r w:rsidRPr="00C14418">
              <w:rPr>
                <w:rFonts w:eastAsia="標楷體"/>
                <w:sz w:val="20"/>
                <w:szCs w:val="20"/>
              </w:rPr>
              <w:t>仿作評量</w:t>
            </w:r>
          </w:p>
          <w:p w:rsidR="00C14418" w:rsidRPr="00C14418" w:rsidRDefault="00C14418" w:rsidP="00C14418">
            <w:pPr>
              <w:ind w:leftChars="-12" w:left="-23" w:hangingChars="3" w:hanging="6"/>
              <w:rPr>
                <w:rFonts w:eastAsia="標楷體"/>
                <w:sz w:val="20"/>
                <w:szCs w:val="20"/>
              </w:rPr>
            </w:pPr>
            <w:r w:rsidRPr="00C14418">
              <w:rPr>
                <w:rFonts w:eastAsia="標楷體"/>
                <w:sz w:val="20"/>
                <w:szCs w:val="20"/>
              </w:rPr>
              <w:t>觀察評量</w:t>
            </w:r>
          </w:p>
        </w:tc>
        <w:tc>
          <w:tcPr>
            <w:tcW w:w="1422" w:type="dxa"/>
          </w:tcPr>
          <w:p w:rsidR="00C14418" w:rsidRPr="00C14418" w:rsidRDefault="00C14418" w:rsidP="007B790C">
            <w:pPr>
              <w:rPr>
                <w:sz w:val="20"/>
                <w:szCs w:val="20"/>
              </w:rPr>
            </w:pPr>
          </w:p>
        </w:tc>
      </w:tr>
      <w:tr w:rsidR="00C14418" w:rsidRPr="00C14418" w:rsidTr="007B790C">
        <w:trPr>
          <w:trHeight w:val="350"/>
        </w:trPr>
        <w:tc>
          <w:tcPr>
            <w:tcW w:w="1162" w:type="dxa"/>
            <w:vAlign w:val="center"/>
          </w:tcPr>
          <w:p w:rsidR="00C14418" w:rsidRPr="00C14418" w:rsidRDefault="00C14418" w:rsidP="007B790C">
            <w:pPr>
              <w:spacing w:line="280" w:lineRule="exact"/>
              <w:rPr>
                <w:rFonts w:ascii="標楷體" w:eastAsia="標楷體" w:hAnsi="標楷體"/>
                <w:color w:val="000000"/>
                <w:sz w:val="20"/>
                <w:szCs w:val="20"/>
              </w:rPr>
            </w:pPr>
            <w:r w:rsidRPr="00C14418">
              <w:rPr>
                <w:rFonts w:ascii="標楷體" w:eastAsia="標楷體" w:hAnsi="標楷體" w:hint="eastAsia"/>
                <w:color w:val="000000"/>
                <w:sz w:val="20"/>
                <w:szCs w:val="20"/>
              </w:rPr>
              <w:t>第五週</w:t>
            </w:r>
          </w:p>
        </w:tc>
        <w:tc>
          <w:tcPr>
            <w:tcW w:w="4820" w:type="dxa"/>
          </w:tcPr>
          <w:p w:rsidR="00C14418" w:rsidRPr="00C14418" w:rsidRDefault="00C14418" w:rsidP="00C14418">
            <w:pPr>
              <w:jc w:val="both"/>
              <w:rPr>
                <w:rFonts w:ascii="標楷體" w:eastAsia="標楷體" w:hAnsi="標楷體"/>
                <w:sz w:val="20"/>
                <w:szCs w:val="20"/>
              </w:rPr>
            </w:pPr>
            <w:r w:rsidRPr="00C14418">
              <w:rPr>
                <w:rFonts w:ascii="標楷體" w:eastAsia="標楷體" w:hAnsi="標楷體" w:hint="eastAsia"/>
                <w:sz w:val="20"/>
                <w:szCs w:val="20"/>
              </w:rPr>
              <w:t>5-1-2能讀懂課文內容，瞭解文章的大意。</w:t>
            </w:r>
          </w:p>
          <w:p w:rsidR="00C14418" w:rsidRPr="00C14418" w:rsidRDefault="00C14418" w:rsidP="00C14418">
            <w:pPr>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1"/>
                <w:attr w:name="Year" w:val="2006"/>
              </w:smartTagPr>
              <w:r w:rsidRPr="00C14418">
                <w:rPr>
                  <w:rFonts w:ascii="標楷體" w:eastAsia="標楷體" w:hAnsi="標楷體" w:hint="eastAsia"/>
                  <w:sz w:val="20"/>
                  <w:szCs w:val="20"/>
                </w:rPr>
                <w:t>6-1-2</w:t>
              </w:r>
            </w:smartTag>
            <w:r w:rsidRPr="00C14418">
              <w:rPr>
                <w:rFonts w:ascii="標楷體" w:eastAsia="標楷體" w:hAnsi="標楷體" w:hint="eastAsia"/>
                <w:sz w:val="20"/>
                <w:szCs w:val="20"/>
              </w:rPr>
              <w:t>-1能運用學過的字詞，造出通順的短語或句子。</w:t>
            </w:r>
          </w:p>
          <w:p w:rsidR="00C14418" w:rsidRPr="00C14418" w:rsidRDefault="00C14418" w:rsidP="00C14418">
            <w:pPr>
              <w:jc w:val="both"/>
              <w:rPr>
                <w:rFonts w:ascii="標楷體" w:eastAsia="標楷體" w:hAnsi="標楷體"/>
                <w:sz w:val="20"/>
                <w:szCs w:val="20"/>
              </w:rPr>
            </w:pPr>
            <w:r w:rsidRPr="00C14418">
              <w:rPr>
                <w:rFonts w:ascii="標楷體" w:eastAsia="標楷體" w:hAnsi="標楷體" w:hint="eastAsia"/>
                <w:sz w:val="20"/>
                <w:szCs w:val="20"/>
              </w:rPr>
              <w:t>5-1-1能熟習常用生字語詞的形音義。</w:t>
            </w:r>
          </w:p>
          <w:p w:rsidR="00C14418" w:rsidRPr="00C14418" w:rsidRDefault="00C14418" w:rsidP="00C14418">
            <w:pPr>
              <w:jc w:val="both"/>
              <w:rPr>
                <w:rFonts w:ascii="標楷體" w:eastAsia="標楷體" w:hAnsi="標楷體"/>
                <w:sz w:val="20"/>
                <w:szCs w:val="20"/>
              </w:rPr>
            </w:pPr>
            <w:smartTag w:uri="urn:schemas-microsoft-com:office:smarttags" w:element="chsdate">
              <w:smartTagPr>
                <w:attr w:name="IsROCDate" w:val="False"/>
                <w:attr w:name="IsLunarDate" w:val="False"/>
                <w:attr w:name="Day" w:val="6"/>
                <w:attr w:name="Month" w:val="1"/>
                <w:attr w:name="Year" w:val="2006"/>
              </w:smartTagPr>
              <w:r w:rsidRPr="00C14418">
                <w:rPr>
                  <w:rFonts w:ascii="標楷體" w:eastAsia="標楷體" w:hAnsi="標楷體" w:hint="eastAsia"/>
                  <w:sz w:val="20"/>
                  <w:szCs w:val="20"/>
                </w:rPr>
                <w:t>6-1-6</w:t>
              </w:r>
            </w:smartTag>
            <w:r w:rsidRPr="00C14418">
              <w:rPr>
                <w:rFonts w:ascii="標楷體" w:eastAsia="標楷體" w:hAnsi="標楷體" w:hint="eastAsia"/>
                <w:sz w:val="20"/>
                <w:szCs w:val="20"/>
              </w:rPr>
              <w:t>能認識並練習使用常用的標點符號。</w:t>
            </w:r>
          </w:p>
        </w:tc>
        <w:tc>
          <w:tcPr>
            <w:tcW w:w="3118" w:type="dxa"/>
          </w:tcPr>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1.能知道春天是花開的季節。</w:t>
            </w:r>
          </w:p>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2.能認識記敘文的寫作方法。</w:t>
            </w:r>
          </w:p>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3.能學會「感嘆句」。</w:t>
            </w:r>
          </w:p>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4.能認識相同部件，不同形體的字，並練習口頭造詞。</w:t>
            </w:r>
          </w:p>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lastRenderedPageBreak/>
              <w:t>5.能辨別ㄢ、ㄤ的不同。</w:t>
            </w:r>
          </w:p>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6.會讀出語文天地的句子，並學習其語句結構。</w:t>
            </w:r>
          </w:p>
          <w:p w:rsidR="00C14418" w:rsidRPr="00C14418" w:rsidRDefault="00C14418" w:rsidP="00C14418">
            <w:pPr>
              <w:tabs>
                <w:tab w:val="right" w:pos="2762"/>
              </w:tabs>
              <w:ind w:left="200" w:hangingChars="100" w:hanging="200"/>
              <w:rPr>
                <w:rFonts w:ascii="標楷體" w:eastAsia="標楷體" w:hAnsi="標楷體"/>
                <w:sz w:val="20"/>
                <w:szCs w:val="20"/>
              </w:rPr>
            </w:pPr>
            <w:r w:rsidRPr="00C14418">
              <w:rPr>
                <w:rFonts w:ascii="標楷體" w:eastAsia="標楷體" w:hAnsi="標楷體" w:hint="eastAsia"/>
                <w:sz w:val="20"/>
                <w:szCs w:val="20"/>
              </w:rPr>
              <w:t>7.能回答問題。</w:t>
            </w:r>
            <w:r w:rsidRPr="00C14418">
              <w:rPr>
                <w:rFonts w:ascii="標楷體" w:eastAsia="標楷體" w:hAnsi="標楷體"/>
                <w:sz w:val="20"/>
                <w:szCs w:val="20"/>
              </w:rPr>
              <w:tab/>
            </w:r>
          </w:p>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8.能認識逗號和句號。</w:t>
            </w:r>
          </w:p>
        </w:tc>
        <w:tc>
          <w:tcPr>
            <w:tcW w:w="851" w:type="dxa"/>
            <w:vAlign w:val="center"/>
          </w:tcPr>
          <w:p w:rsidR="00C14418" w:rsidRPr="00C14418" w:rsidRDefault="00C14418" w:rsidP="007B790C">
            <w:pPr>
              <w:jc w:val="center"/>
              <w:rPr>
                <w:sz w:val="20"/>
                <w:szCs w:val="20"/>
              </w:rPr>
            </w:pPr>
            <w:r w:rsidRPr="00C14418">
              <w:rPr>
                <w:rFonts w:eastAsia="標楷體"/>
                <w:color w:val="000000"/>
                <w:sz w:val="20"/>
                <w:szCs w:val="20"/>
              </w:rPr>
              <w:lastRenderedPageBreak/>
              <w:t>1</w:t>
            </w:r>
          </w:p>
        </w:tc>
        <w:tc>
          <w:tcPr>
            <w:tcW w:w="1957" w:type="dxa"/>
          </w:tcPr>
          <w:p w:rsidR="00C14418" w:rsidRPr="00C14418" w:rsidRDefault="00C14418" w:rsidP="007B790C">
            <w:pPr>
              <w:widowControl/>
              <w:rPr>
                <w:rFonts w:ascii="標楷體" w:eastAsia="標楷體" w:hAnsi="標楷體"/>
                <w:sz w:val="20"/>
                <w:szCs w:val="20"/>
              </w:rPr>
            </w:pPr>
            <w:r w:rsidRPr="00C14418">
              <w:rPr>
                <w:rFonts w:ascii="標楷體" w:eastAsia="標楷體" w:hAnsi="標楷體" w:hint="eastAsia"/>
                <w:sz w:val="20"/>
                <w:szCs w:val="20"/>
              </w:rPr>
              <w:t>四、小花園</w:t>
            </w:r>
          </w:p>
          <w:p w:rsidR="00C14418" w:rsidRPr="00C14418" w:rsidRDefault="00C14418" w:rsidP="007B790C">
            <w:pPr>
              <w:widowControl/>
              <w:rPr>
                <w:rFonts w:ascii="標楷體" w:eastAsia="標楷體" w:hAnsi="標楷體"/>
                <w:sz w:val="20"/>
                <w:szCs w:val="20"/>
              </w:rPr>
            </w:pPr>
          </w:p>
          <w:p w:rsidR="00C14418" w:rsidRPr="00C14418" w:rsidRDefault="00C14418" w:rsidP="007B790C">
            <w:pPr>
              <w:widowControl/>
              <w:rPr>
                <w:rFonts w:ascii="標楷體" w:eastAsia="標楷體" w:hAnsi="標楷體"/>
                <w:sz w:val="20"/>
                <w:szCs w:val="20"/>
              </w:rPr>
            </w:pPr>
            <w:r w:rsidRPr="00C14418">
              <w:rPr>
                <w:rFonts w:ascii="標楷體" w:eastAsia="標楷體" w:hAnsi="標楷體" w:hint="eastAsia"/>
                <w:sz w:val="20"/>
                <w:szCs w:val="20"/>
              </w:rPr>
              <w:t>語文天地一</w:t>
            </w:r>
          </w:p>
          <w:p w:rsidR="00C14418" w:rsidRPr="00C14418" w:rsidRDefault="00C14418" w:rsidP="007B790C">
            <w:pPr>
              <w:widowControl/>
              <w:rPr>
                <w:rFonts w:ascii="標楷體" w:eastAsia="標楷體" w:hAnsi="標楷體"/>
                <w:sz w:val="20"/>
                <w:szCs w:val="20"/>
              </w:rPr>
            </w:pPr>
            <w:r w:rsidRPr="00C14418">
              <w:rPr>
                <w:rFonts w:ascii="標楷體" w:eastAsia="標楷體" w:hAnsi="標楷體" w:hint="eastAsia"/>
                <w:sz w:val="20"/>
                <w:szCs w:val="20"/>
              </w:rPr>
              <w:t>配合南一版國語隨堂演練第4回</w:t>
            </w:r>
          </w:p>
        </w:tc>
        <w:tc>
          <w:tcPr>
            <w:tcW w:w="1440" w:type="dxa"/>
          </w:tcPr>
          <w:p w:rsidR="00C14418" w:rsidRPr="00C14418" w:rsidRDefault="00C14418" w:rsidP="007B790C">
            <w:pPr>
              <w:rPr>
                <w:rFonts w:eastAsia="標楷體"/>
                <w:sz w:val="20"/>
                <w:szCs w:val="20"/>
              </w:rPr>
            </w:pPr>
            <w:r w:rsidRPr="00C14418">
              <w:rPr>
                <w:rFonts w:eastAsia="標楷體"/>
                <w:sz w:val="20"/>
                <w:szCs w:val="20"/>
              </w:rPr>
              <w:t>觀察評量</w:t>
            </w:r>
          </w:p>
          <w:p w:rsidR="00C14418" w:rsidRPr="00C14418" w:rsidRDefault="00C14418" w:rsidP="00C14418">
            <w:pPr>
              <w:ind w:leftChars="-12" w:left="-23" w:hangingChars="3" w:hanging="6"/>
              <w:rPr>
                <w:rFonts w:ascii="標楷體" w:eastAsia="標楷體" w:hAnsi="標楷體"/>
                <w:sz w:val="20"/>
                <w:szCs w:val="20"/>
              </w:rPr>
            </w:pPr>
            <w:r w:rsidRPr="00C14418">
              <w:rPr>
                <w:rFonts w:ascii="標楷體" w:eastAsia="標楷體" w:hAnsi="標楷體" w:hint="eastAsia"/>
                <w:sz w:val="20"/>
                <w:szCs w:val="20"/>
              </w:rPr>
              <w:t>寫字檢核</w:t>
            </w:r>
          </w:p>
          <w:p w:rsidR="00C14418" w:rsidRPr="00C14418" w:rsidRDefault="00C14418" w:rsidP="00C14418">
            <w:pPr>
              <w:ind w:leftChars="-12" w:left="-23" w:hangingChars="3" w:hanging="6"/>
              <w:rPr>
                <w:rFonts w:eastAsia="標楷體"/>
                <w:sz w:val="20"/>
                <w:szCs w:val="20"/>
              </w:rPr>
            </w:pPr>
            <w:r w:rsidRPr="00C14418">
              <w:rPr>
                <w:rFonts w:eastAsia="標楷體"/>
                <w:sz w:val="20"/>
                <w:szCs w:val="20"/>
              </w:rPr>
              <w:t>仿作評量</w:t>
            </w:r>
          </w:p>
          <w:p w:rsidR="00C14418" w:rsidRPr="00C14418" w:rsidRDefault="00C14418" w:rsidP="00C14418">
            <w:pPr>
              <w:ind w:leftChars="-12" w:left="-23" w:hangingChars="3" w:hanging="6"/>
              <w:rPr>
                <w:rFonts w:eastAsia="標楷體"/>
                <w:sz w:val="20"/>
                <w:szCs w:val="20"/>
              </w:rPr>
            </w:pPr>
            <w:r w:rsidRPr="00C14418">
              <w:rPr>
                <w:rFonts w:ascii="標楷體" w:eastAsia="標楷體" w:hAnsi="標楷體" w:hint="eastAsia"/>
                <w:sz w:val="20"/>
                <w:szCs w:val="20"/>
              </w:rPr>
              <w:t>口語評量</w:t>
            </w:r>
          </w:p>
        </w:tc>
        <w:tc>
          <w:tcPr>
            <w:tcW w:w="1422" w:type="dxa"/>
          </w:tcPr>
          <w:p w:rsidR="00C14418" w:rsidRPr="00C14418" w:rsidRDefault="00C14418" w:rsidP="007B790C">
            <w:pPr>
              <w:rPr>
                <w:sz w:val="20"/>
                <w:szCs w:val="20"/>
              </w:rPr>
            </w:pPr>
          </w:p>
        </w:tc>
      </w:tr>
      <w:tr w:rsidR="00C14418" w:rsidRPr="00C14418" w:rsidTr="007B790C">
        <w:trPr>
          <w:trHeight w:val="350"/>
        </w:trPr>
        <w:tc>
          <w:tcPr>
            <w:tcW w:w="1162" w:type="dxa"/>
            <w:vAlign w:val="center"/>
          </w:tcPr>
          <w:p w:rsidR="00C14418" w:rsidRPr="00C14418" w:rsidRDefault="00C14418" w:rsidP="007B790C">
            <w:pPr>
              <w:spacing w:line="280" w:lineRule="exact"/>
              <w:rPr>
                <w:rFonts w:ascii="標楷體" w:eastAsia="標楷體" w:hAnsi="標楷體"/>
                <w:color w:val="000000"/>
                <w:sz w:val="20"/>
                <w:szCs w:val="20"/>
              </w:rPr>
            </w:pPr>
            <w:r w:rsidRPr="00C14418">
              <w:rPr>
                <w:rFonts w:ascii="標楷體" w:eastAsia="標楷體" w:hAnsi="標楷體" w:hint="eastAsia"/>
                <w:color w:val="000000"/>
                <w:sz w:val="20"/>
                <w:szCs w:val="20"/>
              </w:rPr>
              <w:lastRenderedPageBreak/>
              <w:t>第六週</w:t>
            </w:r>
          </w:p>
        </w:tc>
        <w:tc>
          <w:tcPr>
            <w:tcW w:w="4820" w:type="dxa"/>
          </w:tcPr>
          <w:p w:rsidR="00C14418" w:rsidRPr="00C14418" w:rsidRDefault="00C14418" w:rsidP="00C14418">
            <w:pPr>
              <w:jc w:val="both"/>
              <w:rPr>
                <w:rFonts w:ascii="標楷體" w:eastAsia="標楷體" w:hAnsi="標楷體"/>
                <w:sz w:val="20"/>
                <w:szCs w:val="20"/>
              </w:rPr>
            </w:pPr>
            <w:r w:rsidRPr="00C14418">
              <w:rPr>
                <w:rFonts w:ascii="標楷體" w:eastAsia="標楷體" w:hAnsi="標楷體" w:hint="eastAsia"/>
                <w:sz w:val="20"/>
                <w:szCs w:val="20"/>
              </w:rPr>
              <w:t>3-1-1-8能清楚說出自己的意思。</w:t>
            </w:r>
          </w:p>
          <w:p w:rsidR="00C14418" w:rsidRPr="00C14418" w:rsidRDefault="00C14418" w:rsidP="00C14418">
            <w:pPr>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1"/>
                <w:attr w:name="Year" w:val="2006"/>
              </w:smartTagPr>
              <w:r w:rsidRPr="00C14418">
                <w:rPr>
                  <w:rFonts w:ascii="標楷體" w:eastAsia="標楷體" w:hAnsi="標楷體" w:hint="eastAsia"/>
                  <w:sz w:val="20"/>
                  <w:szCs w:val="20"/>
                </w:rPr>
                <w:t>6-1-2</w:t>
              </w:r>
            </w:smartTag>
            <w:r w:rsidRPr="00C14418">
              <w:rPr>
                <w:rFonts w:ascii="標楷體" w:eastAsia="標楷體" w:hAnsi="標楷體" w:hint="eastAsia"/>
                <w:sz w:val="20"/>
                <w:szCs w:val="20"/>
              </w:rPr>
              <w:t>-1能運用學過的字詞，造出通順的短語或句子。</w:t>
            </w:r>
          </w:p>
          <w:p w:rsidR="00C14418" w:rsidRPr="00C14418" w:rsidRDefault="00C14418" w:rsidP="00C14418">
            <w:pPr>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1"/>
                <w:attr w:name="Year" w:val="2006"/>
              </w:smartTagPr>
              <w:r w:rsidRPr="00C14418">
                <w:rPr>
                  <w:rFonts w:ascii="標楷體" w:eastAsia="標楷體" w:hAnsi="標楷體" w:hint="eastAsia"/>
                  <w:sz w:val="20"/>
                  <w:szCs w:val="20"/>
                </w:rPr>
                <w:t>6-1-2</w:t>
              </w:r>
            </w:smartTag>
            <w:r w:rsidRPr="00C14418">
              <w:rPr>
                <w:rFonts w:ascii="標楷體" w:eastAsia="標楷體" w:hAnsi="標楷體" w:hint="eastAsia"/>
                <w:sz w:val="20"/>
                <w:szCs w:val="20"/>
              </w:rPr>
              <w:t>-2能仿寫 簡單句型。</w:t>
            </w:r>
          </w:p>
        </w:tc>
        <w:tc>
          <w:tcPr>
            <w:tcW w:w="3118" w:type="dxa"/>
          </w:tcPr>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1.能了解彩虹出現的美麗景象與形成原因。</w:t>
            </w:r>
          </w:p>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2.能學習運用韻文描寫景物的寫作方法。</w:t>
            </w:r>
          </w:p>
        </w:tc>
        <w:tc>
          <w:tcPr>
            <w:tcW w:w="851" w:type="dxa"/>
            <w:vAlign w:val="center"/>
          </w:tcPr>
          <w:p w:rsidR="00C14418" w:rsidRPr="00C14418" w:rsidRDefault="00C14418" w:rsidP="007B790C">
            <w:pPr>
              <w:jc w:val="center"/>
              <w:rPr>
                <w:sz w:val="20"/>
                <w:szCs w:val="20"/>
              </w:rPr>
            </w:pPr>
            <w:r w:rsidRPr="00C14418">
              <w:rPr>
                <w:rFonts w:eastAsia="標楷體"/>
                <w:color w:val="000000"/>
                <w:sz w:val="20"/>
                <w:szCs w:val="20"/>
              </w:rPr>
              <w:t>1</w:t>
            </w:r>
          </w:p>
        </w:tc>
        <w:tc>
          <w:tcPr>
            <w:tcW w:w="1957" w:type="dxa"/>
          </w:tcPr>
          <w:p w:rsidR="00C14418" w:rsidRPr="00C14418" w:rsidRDefault="00C14418" w:rsidP="007B790C">
            <w:pPr>
              <w:widowControl/>
              <w:rPr>
                <w:rFonts w:ascii="標楷體" w:eastAsia="標楷體" w:hAnsi="標楷體"/>
                <w:sz w:val="20"/>
                <w:szCs w:val="20"/>
              </w:rPr>
            </w:pPr>
            <w:r w:rsidRPr="00C14418">
              <w:rPr>
                <w:rFonts w:ascii="標楷體" w:eastAsia="標楷體" w:hAnsi="標楷體" w:hint="eastAsia"/>
                <w:sz w:val="20"/>
                <w:szCs w:val="20"/>
              </w:rPr>
              <w:t>五、彩虹</w:t>
            </w:r>
          </w:p>
          <w:p w:rsidR="00C14418" w:rsidRPr="00C14418" w:rsidRDefault="00C14418" w:rsidP="007B790C">
            <w:pPr>
              <w:widowControl/>
              <w:rPr>
                <w:rFonts w:ascii="標楷體" w:eastAsia="標楷體" w:hAnsi="標楷體"/>
                <w:sz w:val="20"/>
                <w:szCs w:val="20"/>
              </w:rPr>
            </w:pPr>
            <w:r w:rsidRPr="00C14418">
              <w:rPr>
                <w:rFonts w:ascii="標楷體" w:eastAsia="標楷體" w:hAnsi="標楷體" w:hint="eastAsia"/>
                <w:sz w:val="20"/>
                <w:szCs w:val="20"/>
              </w:rPr>
              <w:t>配合南一版國語隨堂演練第5回</w:t>
            </w:r>
          </w:p>
        </w:tc>
        <w:tc>
          <w:tcPr>
            <w:tcW w:w="1440" w:type="dxa"/>
          </w:tcPr>
          <w:p w:rsidR="00C14418" w:rsidRPr="00C14418" w:rsidRDefault="00C14418" w:rsidP="00C14418">
            <w:pPr>
              <w:ind w:leftChars="-12" w:left="-23" w:hangingChars="3" w:hanging="6"/>
              <w:rPr>
                <w:rFonts w:ascii="標楷體" w:eastAsia="標楷體" w:hAnsi="標楷體"/>
                <w:sz w:val="20"/>
                <w:szCs w:val="20"/>
              </w:rPr>
            </w:pPr>
            <w:r w:rsidRPr="00C14418">
              <w:rPr>
                <w:rFonts w:eastAsia="標楷體"/>
                <w:sz w:val="20"/>
                <w:szCs w:val="20"/>
              </w:rPr>
              <w:t>仿作評量</w:t>
            </w:r>
          </w:p>
          <w:p w:rsidR="00C14418" w:rsidRPr="00C14418" w:rsidRDefault="00C14418" w:rsidP="00C14418">
            <w:pPr>
              <w:ind w:leftChars="-12" w:left="-23" w:hangingChars="3" w:hanging="6"/>
              <w:rPr>
                <w:rFonts w:ascii="標楷體" w:eastAsia="標楷體" w:hAnsi="標楷體"/>
                <w:sz w:val="20"/>
                <w:szCs w:val="20"/>
              </w:rPr>
            </w:pPr>
            <w:r w:rsidRPr="00C14418">
              <w:rPr>
                <w:rFonts w:ascii="標楷體" w:eastAsia="標楷體" w:hAnsi="標楷體" w:hint="eastAsia"/>
                <w:sz w:val="20"/>
                <w:szCs w:val="20"/>
              </w:rPr>
              <w:t>口語評量</w:t>
            </w:r>
          </w:p>
          <w:p w:rsidR="00C14418" w:rsidRPr="00C14418" w:rsidRDefault="00C14418" w:rsidP="00C14418">
            <w:pPr>
              <w:ind w:leftChars="-12" w:left="-23" w:hangingChars="3" w:hanging="6"/>
              <w:rPr>
                <w:rFonts w:eastAsia="標楷體"/>
                <w:sz w:val="20"/>
                <w:szCs w:val="20"/>
              </w:rPr>
            </w:pPr>
            <w:r w:rsidRPr="00C14418">
              <w:rPr>
                <w:rFonts w:eastAsia="標楷體"/>
                <w:sz w:val="20"/>
                <w:szCs w:val="20"/>
              </w:rPr>
              <w:t>觀察評量</w:t>
            </w:r>
          </w:p>
        </w:tc>
        <w:tc>
          <w:tcPr>
            <w:tcW w:w="1422" w:type="dxa"/>
          </w:tcPr>
          <w:p w:rsidR="00C14418" w:rsidRPr="00C14418" w:rsidRDefault="00C14418" w:rsidP="007B790C">
            <w:pPr>
              <w:rPr>
                <w:sz w:val="20"/>
                <w:szCs w:val="20"/>
              </w:rPr>
            </w:pPr>
          </w:p>
        </w:tc>
      </w:tr>
      <w:tr w:rsidR="00C14418" w:rsidRPr="00C14418" w:rsidTr="007B790C">
        <w:trPr>
          <w:trHeight w:val="350"/>
        </w:trPr>
        <w:tc>
          <w:tcPr>
            <w:tcW w:w="1162" w:type="dxa"/>
            <w:vAlign w:val="center"/>
          </w:tcPr>
          <w:p w:rsidR="00C14418" w:rsidRPr="00C14418" w:rsidRDefault="00C14418" w:rsidP="007B790C">
            <w:pPr>
              <w:spacing w:line="280" w:lineRule="exact"/>
              <w:rPr>
                <w:rFonts w:ascii="標楷體" w:eastAsia="標楷體" w:hAnsi="標楷體"/>
                <w:color w:val="000000"/>
                <w:sz w:val="20"/>
                <w:szCs w:val="20"/>
              </w:rPr>
            </w:pPr>
            <w:r w:rsidRPr="00C14418">
              <w:rPr>
                <w:rFonts w:ascii="標楷體" w:eastAsia="標楷體" w:hAnsi="標楷體" w:hint="eastAsia"/>
                <w:color w:val="000000"/>
                <w:sz w:val="20"/>
                <w:szCs w:val="20"/>
              </w:rPr>
              <w:t>第八週</w:t>
            </w:r>
          </w:p>
        </w:tc>
        <w:tc>
          <w:tcPr>
            <w:tcW w:w="4820" w:type="dxa"/>
          </w:tcPr>
          <w:p w:rsidR="00C14418" w:rsidRPr="00C14418" w:rsidRDefault="00C14418" w:rsidP="00C14418">
            <w:pPr>
              <w:jc w:val="both"/>
              <w:rPr>
                <w:rFonts w:ascii="標楷體" w:eastAsia="標楷體" w:hAnsi="標楷體"/>
                <w:sz w:val="20"/>
                <w:szCs w:val="20"/>
              </w:rPr>
            </w:pPr>
            <w:r w:rsidRPr="00C14418">
              <w:rPr>
                <w:rFonts w:ascii="標楷體" w:eastAsia="標楷體" w:hAnsi="標楷體" w:hint="eastAsia"/>
                <w:sz w:val="20"/>
                <w:szCs w:val="20"/>
              </w:rPr>
              <w:t>5-1-2-1能分辨基本的文體。</w:t>
            </w:r>
          </w:p>
        </w:tc>
        <w:tc>
          <w:tcPr>
            <w:tcW w:w="3118" w:type="dxa"/>
          </w:tcPr>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1.能知道山中景物與各種景物的聲音。</w:t>
            </w:r>
          </w:p>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2.能知道以「擬人法」寫作方式。</w:t>
            </w:r>
          </w:p>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3.能觀察事物，並說出其特色。</w:t>
            </w:r>
          </w:p>
        </w:tc>
        <w:tc>
          <w:tcPr>
            <w:tcW w:w="851" w:type="dxa"/>
            <w:vAlign w:val="center"/>
          </w:tcPr>
          <w:p w:rsidR="00C14418" w:rsidRPr="00C14418" w:rsidRDefault="00C14418" w:rsidP="007B790C">
            <w:pPr>
              <w:jc w:val="center"/>
              <w:rPr>
                <w:sz w:val="20"/>
                <w:szCs w:val="20"/>
              </w:rPr>
            </w:pPr>
            <w:r w:rsidRPr="00C14418">
              <w:rPr>
                <w:rFonts w:eastAsia="標楷體"/>
                <w:color w:val="000000"/>
                <w:sz w:val="20"/>
                <w:szCs w:val="20"/>
              </w:rPr>
              <w:t>1</w:t>
            </w:r>
          </w:p>
        </w:tc>
        <w:tc>
          <w:tcPr>
            <w:tcW w:w="1957" w:type="dxa"/>
          </w:tcPr>
          <w:p w:rsidR="00C14418" w:rsidRPr="00C14418" w:rsidRDefault="00C14418" w:rsidP="007B790C">
            <w:pPr>
              <w:widowControl/>
              <w:rPr>
                <w:rFonts w:ascii="標楷體" w:eastAsia="標楷體" w:hAnsi="標楷體"/>
                <w:sz w:val="20"/>
                <w:szCs w:val="20"/>
              </w:rPr>
            </w:pPr>
            <w:r w:rsidRPr="00C14418">
              <w:rPr>
                <w:rFonts w:ascii="標楷體" w:eastAsia="標楷體" w:hAnsi="標楷體" w:hint="eastAsia"/>
                <w:sz w:val="20"/>
                <w:szCs w:val="20"/>
              </w:rPr>
              <w:t>六、山中音樂會</w:t>
            </w:r>
          </w:p>
          <w:p w:rsidR="00C14418" w:rsidRPr="00C14418" w:rsidRDefault="00C14418" w:rsidP="007B790C">
            <w:pPr>
              <w:widowControl/>
              <w:rPr>
                <w:rFonts w:ascii="標楷體" w:eastAsia="標楷體" w:hAnsi="標楷體"/>
                <w:sz w:val="20"/>
                <w:szCs w:val="20"/>
              </w:rPr>
            </w:pPr>
            <w:r w:rsidRPr="00C14418">
              <w:rPr>
                <w:rFonts w:ascii="標楷體" w:eastAsia="標楷體" w:hAnsi="標楷體" w:hint="eastAsia"/>
                <w:sz w:val="20"/>
                <w:szCs w:val="20"/>
              </w:rPr>
              <w:t>配合南一版國語隨堂演練第6回</w:t>
            </w:r>
          </w:p>
        </w:tc>
        <w:tc>
          <w:tcPr>
            <w:tcW w:w="1440" w:type="dxa"/>
          </w:tcPr>
          <w:p w:rsidR="00C14418" w:rsidRPr="00C14418" w:rsidRDefault="00C14418" w:rsidP="00C14418">
            <w:pPr>
              <w:ind w:leftChars="-12" w:left="-23" w:hangingChars="3" w:hanging="6"/>
              <w:rPr>
                <w:rFonts w:ascii="標楷體" w:eastAsia="標楷體" w:hAnsi="標楷體"/>
                <w:sz w:val="20"/>
                <w:szCs w:val="20"/>
              </w:rPr>
            </w:pPr>
            <w:r w:rsidRPr="00C14418">
              <w:rPr>
                <w:rFonts w:ascii="標楷體" w:eastAsia="標楷體" w:hAnsi="標楷體" w:hint="eastAsia"/>
                <w:sz w:val="20"/>
                <w:szCs w:val="20"/>
              </w:rPr>
              <w:t>口語評量</w:t>
            </w:r>
          </w:p>
          <w:p w:rsidR="00C14418" w:rsidRPr="00C14418" w:rsidRDefault="00C14418" w:rsidP="007B790C">
            <w:pPr>
              <w:rPr>
                <w:sz w:val="20"/>
                <w:szCs w:val="20"/>
              </w:rPr>
            </w:pPr>
            <w:r w:rsidRPr="00C14418">
              <w:rPr>
                <w:rFonts w:eastAsia="標楷體"/>
                <w:sz w:val="20"/>
                <w:szCs w:val="20"/>
              </w:rPr>
              <w:t>觀察評量</w:t>
            </w:r>
          </w:p>
        </w:tc>
        <w:tc>
          <w:tcPr>
            <w:tcW w:w="1422" w:type="dxa"/>
          </w:tcPr>
          <w:p w:rsidR="00C14418" w:rsidRPr="00C14418" w:rsidRDefault="00C14418" w:rsidP="007B790C">
            <w:pPr>
              <w:rPr>
                <w:sz w:val="20"/>
                <w:szCs w:val="20"/>
              </w:rPr>
            </w:pPr>
          </w:p>
        </w:tc>
      </w:tr>
      <w:tr w:rsidR="00C14418" w:rsidRPr="00C14418" w:rsidTr="007B790C">
        <w:trPr>
          <w:trHeight w:val="350"/>
        </w:trPr>
        <w:tc>
          <w:tcPr>
            <w:tcW w:w="1162" w:type="dxa"/>
            <w:vAlign w:val="center"/>
          </w:tcPr>
          <w:p w:rsidR="00C14418" w:rsidRPr="00C14418" w:rsidRDefault="00C14418" w:rsidP="007B790C">
            <w:pPr>
              <w:spacing w:line="280" w:lineRule="exact"/>
              <w:rPr>
                <w:rFonts w:ascii="標楷體" w:eastAsia="標楷體" w:hAnsi="標楷體"/>
                <w:color w:val="000000"/>
                <w:sz w:val="20"/>
                <w:szCs w:val="20"/>
              </w:rPr>
            </w:pPr>
            <w:r w:rsidRPr="00C14418">
              <w:rPr>
                <w:rFonts w:ascii="標楷體" w:eastAsia="標楷體" w:hAnsi="標楷體" w:hint="eastAsia"/>
                <w:color w:val="000000"/>
                <w:sz w:val="20"/>
                <w:szCs w:val="20"/>
              </w:rPr>
              <w:t>第九週</w:t>
            </w:r>
          </w:p>
        </w:tc>
        <w:tc>
          <w:tcPr>
            <w:tcW w:w="4820" w:type="dxa"/>
          </w:tcPr>
          <w:p w:rsidR="00C14418" w:rsidRPr="00C14418" w:rsidRDefault="00C14418" w:rsidP="00C14418">
            <w:pPr>
              <w:jc w:val="both"/>
              <w:rPr>
                <w:rFonts w:ascii="標楷體" w:eastAsia="標楷體" w:hAnsi="標楷體"/>
                <w:sz w:val="20"/>
                <w:szCs w:val="20"/>
              </w:rPr>
            </w:pPr>
            <w:r w:rsidRPr="00C14418">
              <w:rPr>
                <w:rFonts w:ascii="標楷體" w:eastAsia="標楷體" w:hAnsi="標楷體" w:hint="eastAsia"/>
                <w:sz w:val="20"/>
                <w:szCs w:val="20"/>
              </w:rPr>
              <w:t>6-1-2-1能運用學過的字詞，造出通順的短語或句子。</w:t>
            </w:r>
          </w:p>
          <w:p w:rsidR="00C14418" w:rsidRPr="00C14418" w:rsidRDefault="00C14418" w:rsidP="00C14418">
            <w:pPr>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1"/>
                <w:attr w:name="Year" w:val="2006"/>
              </w:smartTagPr>
              <w:r w:rsidRPr="00C14418">
                <w:rPr>
                  <w:rFonts w:ascii="標楷體" w:eastAsia="標楷體" w:hAnsi="標楷體" w:hint="eastAsia"/>
                  <w:sz w:val="20"/>
                  <w:szCs w:val="20"/>
                </w:rPr>
                <w:t>6-1-2</w:t>
              </w:r>
            </w:smartTag>
            <w:r w:rsidRPr="00C14418">
              <w:rPr>
                <w:rFonts w:ascii="標楷體" w:eastAsia="標楷體" w:hAnsi="標楷體" w:hint="eastAsia"/>
                <w:sz w:val="20"/>
                <w:szCs w:val="20"/>
              </w:rPr>
              <w:t>-2能仿寫簡單句型。</w:t>
            </w:r>
          </w:p>
        </w:tc>
        <w:tc>
          <w:tcPr>
            <w:tcW w:w="3118" w:type="dxa"/>
          </w:tcPr>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1.能知道海邊的活動與海的特性。</w:t>
            </w:r>
          </w:p>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2.能知道觀察、探索、發現、體會的重要與趣味。</w:t>
            </w:r>
          </w:p>
        </w:tc>
        <w:tc>
          <w:tcPr>
            <w:tcW w:w="851" w:type="dxa"/>
            <w:vAlign w:val="center"/>
          </w:tcPr>
          <w:p w:rsidR="00C14418" w:rsidRPr="00C14418" w:rsidRDefault="00C14418" w:rsidP="007B790C">
            <w:pPr>
              <w:jc w:val="center"/>
              <w:rPr>
                <w:sz w:val="20"/>
                <w:szCs w:val="20"/>
              </w:rPr>
            </w:pPr>
            <w:r w:rsidRPr="00C14418">
              <w:rPr>
                <w:rFonts w:eastAsia="標楷體"/>
                <w:color w:val="000000"/>
                <w:sz w:val="20"/>
                <w:szCs w:val="20"/>
              </w:rPr>
              <w:t>1</w:t>
            </w:r>
          </w:p>
        </w:tc>
        <w:tc>
          <w:tcPr>
            <w:tcW w:w="1957" w:type="dxa"/>
          </w:tcPr>
          <w:p w:rsidR="00C14418" w:rsidRPr="00C14418" w:rsidRDefault="00C14418" w:rsidP="007B790C">
            <w:pPr>
              <w:widowControl/>
              <w:rPr>
                <w:rFonts w:ascii="標楷體" w:eastAsia="標楷體" w:hAnsi="標楷體"/>
                <w:sz w:val="20"/>
                <w:szCs w:val="20"/>
              </w:rPr>
            </w:pPr>
            <w:r w:rsidRPr="00C14418">
              <w:rPr>
                <w:rFonts w:ascii="標楷體" w:eastAsia="標楷體" w:hAnsi="標楷體" w:hint="eastAsia"/>
                <w:sz w:val="20"/>
                <w:szCs w:val="20"/>
              </w:rPr>
              <w:t>七、看海</w:t>
            </w:r>
          </w:p>
          <w:p w:rsidR="00C14418" w:rsidRPr="00C14418" w:rsidRDefault="00C14418" w:rsidP="007B790C">
            <w:pPr>
              <w:widowControl/>
              <w:rPr>
                <w:rFonts w:ascii="標楷體" w:eastAsia="標楷體" w:hAnsi="標楷體"/>
                <w:sz w:val="20"/>
                <w:szCs w:val="20"/>
              </w:rPr>
            </w:pPr>
            <w:r w:rsidRPr="00C14418">
              <w:rPr>
                <w:rFonts w:ascii="標楷體" w:eastAsia="標楷體" w:hAnsi="標楷體" w:hint="eastAsia"/>
                <w:sz w:val="20"/>
                <w:szCs w:val="20"/>
              </w:rPr>
              <w:t>配合南一版國語隨堂演練第7回</w:t>
            </w:r>
          </w:p>
        </w:tc>
        <w:tc>
          <w:tcPr>
            <w:tcW w:w="1440" w:type="dxa"/>
          </w:tcPr>
          <w:p w:rsidR="00C14418" w:rsidRPr="00C14418" w:rsidRDefault="00C14418" w:rsidP="007B790C">
            <w:pPr>
              <w:rPr>
                <w:sz w:val="20"/>
                <w:szCs w:val="20"/>
              </w:rPr>
            </w:pPr>
            <w:r w:rsidRPr="00C14418">
              <w:rPr>
                <w:rFonts w:eastAsia="標楷體"/>
                <w:sz w:val="20"/>
                <w:szCs w:val="20"/>
              </w:rPr>
              <w:t>仿作評量</w:t>
            </w:r>
            <w:r w:rsidRPr="00C14418">
              <w:rPr>
                <w:rFonts w:eastAsia="標楷體" w:hint="eastAsia"/>
                <w:sz w:val="20"/>
                <w:szCs w:val="20"/>
              </w:rPr>
              <w:br/>
            </w:r>
            <w:r w:rsidRPr="00C14418">
              <w:rPr>
                <w:rFonts w:ascii="標楷體" w:eastAsia="標楷體" w:hAnsi="標楷體" w:hint="eastAsia"/>
                <w:sz w:val="20"/>
                <w:szCs w:val="20"/>
              </w:rPr>
              <w:t>口語評量</w:t>
            </w:r>
          </w:p>
        </w:tc>
        <w:tc>
          <w:tcPr>
            <w:tcW w:w="1422" w:type="dxa"/>
          </w:tcPr>
          <w:p w:rsidR="00C14418" w:rsidRPr="00C14418" w:rsidRDefault="00C14418" w:rsidP="007B790C">
            <w:pPr>
              <w:rPr>
                <w:sz w:val="20"/>
                <w:szCs w:val="20"/>
              </w:rPr>
            </w:pPr>
          </w:p>
        </w:tc>
      </w:tr>
      <w:tr w:rsidR="00C14418" w:rsidRPr="00C14418" w:rsidTr="007B790C">
        <w:trPr>
          <w:trHeight w:val="350"/>
        </w:trPr>
        <w:tc>
          <w:tcPr>
            <w:tcW w:w="1162" w:type="dxa"/>
            <w:vAlign w:val="center"/>
          </w:tcPr>
          <w:p w:rsidR="00C14418" w:rsidRPr="00C14418" w:rsidRDefault="00C14418" w:rsidP="007B790C">
            <w:pPr>
              <w:spacing w:line="280" w:lineRule="exact"/>
              <w:rPr>
                <w:rFonts w:ascii="標楷體" w:eastAsia="標楷體" w:hAnsi="標楷體"/>
                <w:color w:val="000000"/>
                <w:sz w:val="20"/>
                <w:szCs w:val="20"/>
              </w:rPr>
            </w:pPr>
            <w:r w:rsidRPr="00C14418">
              <w:rPr>
                <w:rFonts w:ascii="標楷體" w:eastAsia="標楷體" w:hAnsi="標楷體" w:hint="eastAsia"/>
                <w:color w:val="000000"/>
                <w:sz w:val="20"/>
                <w:szCs w:val="20"/>
              </w:rPr>
              <w:t>第九週</w:t>
            </w:r>
          </w:p>
        </w:tc>
        <w:tc>
          <w:tcPr>
            <w:tcW w:w="4820" w:type="dxa"/>
          </w:tcPr>
          <w:p w:rsidR="00C14418" w:rsidRPr="00C14418" w:rsidRDefault="00C14418" w:rsidP="00C14418">
            <w:pPr>
              <w:jc w:val="both"/>
              <w:rPr>
                <w:rFonts w:ascii="標楷體" w:eastAsia="標楷體" w:hAnsi="標楷體"/>
                <w:sz w:val="20"/>
                <w:szCs w:val="20"/>
              </w:rPr>
            </w:pPr>
            <w:r w:rsidRPr="00C14418">
              <w:rPr>
                <w:rFonts w:ascii="標楷體" w:eastAsia="標楷體" w:hAnsi="標楷體" w:hint="eastAsia"/>
                <w:sz w:val="20"/>
                <w:szCs w:val="20"/>
              </w:rPr>
              <w:t>4-1-1能認識常用國字700-800字。5-1-2能讀懂課文內容，瞭解文章的大意。</w:t>
            </w:r>
          </w:p>
        </w:tc>
        <w:tc>
          <w:tcPr>
            <w:tcW w:w="3118" w:type="dxa"/>
          </w:tcPr>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1.能知道大自然有各種事物。</w:t>
            </w:r>
          </w:p>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2.能知道詩歌的記敘方式。</w:t>
            </w:r>
          </w:p>
        </w:tc>
        <w:tc>
          <w:tcPr>
            <w:tcW w:w="851" w:type="dxa"/>
            <w:vAlign w:val="center"/>
          </w:tcPr>
          <w:p w:rsidR="00C14418" w:rsidRPr="00C14418" w:rsidRDefault="00C14418" w:rsidP="007B790C">
            <w:pPr>
              <w:jc w:val="center"/>
              <w:rPr>
                <w:sz w:val="20"/>
                <w:szCs w:val="20"/>
              </w:rPr>
            </w:pPr>
            <w:r w:rsidRPr="00C14418">
              <w:rPr>
                <w:rFonts w:eastAsia="標楷體"/>
                <w:color w:val="000000"/>
                <w:sz w:val="20"/>
                <w:szCs w:val="20"/>
              </w:rPr>
              <w:t>1</w:t>
            </w:r>
          </w:p>
        </w:tc>
        <w:tc>
          <w:tcPr>
            <w:tcW w:w="1957" w:type="dxa"/>
          </w:tcPr>
          <w:p w:rsidR="00C14418" w:rsidRPr="00C14418" w:rsidRDefault="00C14418" w:rsidP="007B790C">
            <w:pPr>
              <w:widowControl/>
              <w:rPr>
                <w:rFonts w:ascii="標楷體" w:eastAsia="標楷體" w:hAnsi="標楷體"/>
                <w:sz w:val="20"/>
                <w:szCs w:val="20"/>
              </w:rPr>
            </w:pPr>
            <w:r w:rsidRPr="00C14418">
              <w:rPr>
                <w:rFonts w:ascii="標楷體" w:eastAsia="標楷體" w:hAnsi="標楷體" w:hint="eastAsia"/>
                <w:sz w:val="20"/>
                <w:szCs w:val="20"/>
              </w:rPr>
              <w:t>八、大自然是一本書</w:t>
            </w:r>
          </w:p>
          <w:p w:rsidR="00C14418" w:rsidRPr="00C14418" w:rsidRDefault="00C14418" w:rsidP="007B790C">
            <w:pPr>
              <w:widowControl/>
              <w:rPr>
                <w:rFonts w:ascii="標楷體" w:eastAsia="標楷體" w:hAnsi="標楷體"/>
                <w:sz w:val="20"/>
                <w:szCs w:val="20"/>
              </w:rPr>
            </w:pPr>
            <w:r w:rsidRPr="00C14418">
              <w:rPr>
                <w:rFonts w:ascii="標楷體" w:eastAsia="標楷體" w:hAnsi="標楷體" w:hint="eastAsia"/>
                <w:sz w:val="20"/>
                <w:szCs w:val="20"/>
              </w:rPr>
              <w:t>配合南一版國語隨堂演練第8回</w:t>
            </w:r>
          </w:p>
        </w:tc>
        <w:tc>
          <w:tcPr>
            <w:tcW w:w="1440" w:type="dxa"/>
          </w:tcPr>
          <w:p w:rsidR="00C14418" w:rsidRPr="00C14418" w:rsidRDefault="00C14418" w:rsidP="007B790C">
            <w:pPr>
              <w:rPr>
                <w:sz w:val="20"/>
                <w:szCs w:val="20"/>
              </w:rPr>
            </w:pPr>
            <w:r w:rsidRPr="00C14418">
              <w:rPr>
                <w:rFonts w:ascii="標楷體" w:eastAsia="標楷體" w:hAnsi="標楷體" w:hint="eastAsia"/>
                <w:sz w:val="20"/>
                <w:szCs w:val="20"/>
              </w:rPr>
              <w:t>口語評量</w:t>
            </w:r>
            <w:r w:rsidRPr="00C14418">
              <w:rPr>
                <w:rFonts w:ascii="標楷體" w:eastAsia="標楷體" w:hAnsi="標楷體"/>
                <w:sz w:val="20"/>
                <w:szCs w:val="20"/>
              </w:rPr>
              <w:t xml:space="preserve"> </w:t>
            </w:r>
            <w:r w:rsidRPr="00C14418">
              <w:rPr>
                <w:rFonts w:ascii="標楷體" w:eastAsia="標楷體" w:hAnsi="標楷體"/>
                <w:sz w:val="20"/>
                <w:szCs w:val="20"/>
              </w:rPr>
              <w:br/>
            </w:r>
            <w:r w:rsidRPr="00C14418">
              <w:rPr>
                <w:rFonts w:ascii="標楷體" w:eastAsia="標楷體" w:hAnsi="標楷體" w:hint="eastAsia"/>
                <w:sz w:val="20"/>
                <w:szCs w:val="20"/>
              </w:rPr>
              <w:t>觀察評量</w:t>
            </w:r>
            <w:r w:rsidRPr="00C14418">
              <w:rPr>
                <w:sz w:val="20"/>
                <w:szCs w:val="20"/>
              </w:rPr>
              <w:t xml:space="preserve"> </w:t>
            </w:r>
          </w:p>
        </w:tc>
        <w:tc>
          <w:tcPr>
            <w:tcW w:w="1422" w:type="dxa"/>
          </w:tcPr>
          <w:p w:rsidR="00C14418" w:rsidRPr="00C14418" w:rsidRDefault="00C14418" w:rsidP="007B790C">
            <w:pPr>
              <w:rPr>
                <w:sz w:val="20"/>
                <w:szCs w:val="20"/>
              </w:rPr>
            </w:pPr>
          </w:p>
        </w:tc>
      </w:tr>
      <w:tr w:rsidR="00C14418" w:rsidRPr="00C14418" w:rsidTr="007B790C">
        <w:trPr>
          <w:trHeight w:val="350"/>
        </w:trPr>
        <w:tc>
          <w:tcPr>
            <w:tcW w:w="1162" w:type="dxa"/>
            <w:vAlign w:val="center"/>
          </w:tcPr>
          <w:p w:rsidR="00C14418" w:rsidRPr="00C14418" w:rsidRDefault="00C14418" w:rsidP="007B790C">
            <w:pPr>
              <w:spacing w:line="280" w:lineRule="exact"/>
              <w:rPr>
                <w:rFonts w:ascii="標楷體" w:eastAsia="標楷體" w:hAnsi="標楷體"/>
                <w:color w:val="000000"/>
                <w:sz w:val="20"/>
                <w:szCs w:val="20"/>
              </w:rPr>
            </w:pPr>
            <w:r w:rsidRPr="00C14418">
              <w:rPr>
                <w:rFonts w:ascii="標楷體" w:eastAsia="標楷體" w:hAnsi="標楷體" w:hint="eastAsia"/>
                <w:color w:val="000000"/>
                <w:sz w:val="20"/>
                <w:szCs w:val="20"/>
              </w:rPr>
              <w:t>第十週</w:t>
            </w:r>
          </w:p>
        </w:tc>
        <w:tc>
          <w:tcPr>
            <w:tcW w:w="4820" w:type="dxa"/>
          </w:tcPr>
          <w:p w:rsidR="00C14418" w:rsidRPr="00C14418" w:rsidRDefault="00C14418" w:rsidP="00C14418">
            <w:pPr>
              <w:jc w:val="both"/>
              <w:rPr>
                <w:rFonts w:ascii="標楷體" w:eastAsia="標楷體" w:hAnsi="標楷體"/>
                <w:sz w:val="20"/>
                <w:szCs w:val="20"/>
              </w:rPr>
            </w:pPr>
            <w:r w:rsidRPr="00C14418">
              <w:rPr>
                <w:rFonts w:ascii="標楷體" w:eastAsia="標楷體" w:hAnsi="標楷體" w:hint="eastAsia"/>
                <w:sz w:val="20"/>
                <w:szCs w:val="20"/>
              </w:rPr>
              <w:t>5-1-1能熟習常用生字語詞的形音義。</w:t>
            </w:r>
          </w:p>
          <w:p w:rsidR="00C14418" w:rsidRPr="00C14418" w:rsidRDefault="00C14418" w:rsidP="00C14418">
            <w:pPr>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1"/>
                <w:attr w:name="Year" w:val="2006"/>
              </w:smartTagPr>
              <w:r w:rsidRPr="00C14418">
                <w:rPr>
                  <w:rFonts w:ascii="標楷體" w:eastAsia="標楷體" w:hAnsi="標楷體" w:hint="eastAsia"/>
                  <w:sz w:val="20"/>
                  <w:szCs w:val="20"/>
                </w:rPr>
                <w:t>6-1-2</w:t>
              </w:r>
            </w:smartTag>
            <w:r w:rsidRPr="00C14418">
              <w:rPr>
                <w:rFonts w:ascii="標楷體" w:eastAsia="標楷體" w:hAnsi="標楷體" w:hint="eastAsia"/>
                <w:sz w:val="20"/>
                <w:szCs w:val="20"/>
              </w:rPr>
              <w:t>-1能運用學過的字詞，造出通順的短語或句子。</w:t>
            </w:r>
          </w:p>
        </w:tc>
        <w:tc>
          <w:tcPr>
            <w:tcW w:w="3118" w:type="dxa"/>
          </w:tcPr>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1.能觀察字形並練習口頭造詞。</w:t>
            </w:r>
          </w:p>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2.比較多與少、裡與外、進和退，以及遠和近。</w:t>
            </w:r>
          </w:p>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3.能分辨各同音字的意思。</w:t>
            </w:r>
          </w:p>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4.會讀出語文天地的句子，並學習</w:t>
            </w:r>
            <w:r w:rsidRPr="00C14418">
              <w:rPr>
                <w:rFonts w:ascii="標楷體" w:eastAsia="標楷體" w:hAnsi="標楷體" w:hint="eastAsia"/>
                <w:sz w:val="20"/>
                <w:szCs w:val="20"/>
              </w:rPr>
              <w:lastRenderedPageBreak/>
              <w:t>其語句結構。</w:t>
            </w:r>
          </w:p>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6.聆聽並閱讀短文「五月雪」。</w:t>
            </w:r>
          </w:p>
        </w:tc>
        <w:tc>
          <w:tcPr>
            <w:tcW w:w="851" w:type="dxa"/>
            <w:vAlign w:val="center"/>
          </w:tcPr>
          <w:p w:rsidR="00C14418" w:rsidRPr="00C14418" w:rsidRDefault="00C14418" w:rsidP="007B790C">
            <w:pPr>
              <w:jc w:val="center"/>
              <w:rPr>
                <w:sz w:val="20"/>
                <w:szCs w:val="20"/>
              </w:rPr>
            </w:pPr>
            <w:r w:rsidRPr="00C14418">
              <w:rPr>
                <w:rFonts w:eastAsia="標楷體"/>
                <w:color w:val="000000"/>
                <w:sz w:val="20"/>
                <w:szCs w:val="20"/>
              </w:rPr>
              <w:lastRenderedPageBreak/>
              <w:t>1</w:t>
            </w:r>
          </w:p>
        </w:tc>
        <w:tc>
          <w:tcPr>
            <w:tcW w:w="1957" w:type="dxa"/>
          </w:tcPr>
          <w:p w:rsidR="00C14418" w:rsidRPr="00C14418" w:rsidRDefault="00C14418" w:rsidP="007B790C">
            <w:pPr>
              <w:widowControl/>
              <w:rPr>
                <w:rFonts w:ascii="標楷體" w:eastAsia="標楷體" w:hAnsi="標楷體"/>
                <w:sz w:val="20"/>
                <w:szCs w:val="20"/>
              </w:rPr>
            </w:pPr>
          </w:p>
          <w:p w:rsidR="00C14418" w:rsidRPr="00C14418" w:rsidRDefault="00C14418" w:rsidP="007B790C">
            <w:pPr>
              <w:widowControl/>
              <w:rPr>
                <w:rFonts w:ascii="標楷體" w:eastAsia="標楷體" w:hAnsi="標楷體"/>
                <w:sz w:val="20"/>
                <w:szCs w:val="20"/>
              </w:rPr>
            </w:pPr>
            <w:r w:rsidRPr="00C14418">
              <w:rPr>
                <w:rFonts w:ascii="標楷體" w:eastAsia="標楷體" w:hAnsi="標楷體" w:hint="eastAsia"/>
                <w:sz w:val="20"/>
                <w:szCs w:val="20"/>
              </w:rPr>
              <w:t>語文天地二</w:t>
            </w:r>
          </w:p>
        </w:tc>
        <w:tc>
          <w:tcPr>
            <w:tcW w:w="1440" w:type="dxa"/>
          </w:tcPr>
          <w:p w:rsidR="00C14418" w:rsidRPr="00C14418" w:rsidRDefault="00C14418" w:rsidP="007B790C">
            <w:pPr>
              <w:rPr>
                <w:rFonts w:ascii="標楷體" w:eastAsia="標楷體" w:hAnsi="標楷體"/>
                <w:sz w:val="20"/>
                <w:szCs w:val="20"/>
              </w:rPr>
            </w:pPr>
            <w:r w:rsidRPr="00C14418">
              <w:rPr>
                <w:rFonts w:eastAsia="標楷體" w:hint="eastAsia"/>
                <w:sz w:val="20"/>
                <w:szCs w:val="20"/>
              </w:rPr>
              <w:t>字形檢核</w:t>
            </w:r>
          </w:p>
          <w:p w:rsidR="00C14418" w:rsidRPr="00C14418" w:rsidRDefault="00C14418" w:rsidP="007B790C">
            <w:pPr>
              <w:rPr>
                <w:sz w:val="20"/>
                <w:szCs w:val="20"/>
              </w:rPr>
            </w:pPr>
            <w:r w:rsidRPr="00C14418">
              <w:rPr>
                <w:rFonts w:ascii="標楷體" w:eastAsia="標楷體" w:hAnsi="標楷體" w:hint="eastAsia"/>
                <w:sz w:val="20"/>
                <w:szCs w:val="20"/>
              </w:rPr>
              <w:t>寫字檢核</w:t>
            </w:r>
            <w:r w:rsidRPr="00C14418">
              <w:rPr>
                <w:rFonts w:ascii="標楷體" w:eastAsia="標楷體" w:hAnsi="標楷體"/>
                <w:sz w:val="20"/>
                <w:szCs w:val="20"/>
              </w:rPr>
              <w:br/>
            </w:r>
            <w:r w:rsidRPr="00C14418">
              <w:rPr>
                <w:rFonts w:ascii="標楷體" w:eastAsia="標楷體" w:hAnsi="標楷體" w:hint="eastAsia"/>
                <w:sz w:val="20"/>
                <w:szCs w:val="20"/>
              </w:rPr>
              <w:t>口語評量</w:t>
            </w:r>
          </w:p>
        </w:tc>
        <w:tc>
          <w:tcPr>
            <w:tcW w:w="1422" w:type="dxa"/>
          </w:tcPr>
          <w:p w:rsidR="00C14418" w:rsidRPr="00C14418" w:rsidRDefault="00C14418" w:rsidP="007B790C">
            <w:pPr>
              <w:rPr>
                <w:sz w:val="20"/>
                <w:szCs w:val="20"/>
              </w:rPr>
            </w:pPr>
          </w:p>
        </w:tc>
      </w:tr>
      <w:tr w:rsidR="00C14418" w:rsidRPr="00C14418" w:rsidTr="007B790C">
        <w:trPr>
          <w:trHeight w:val="350"/>
        </w:trPr>
        <w:tc>
          <w:tcPr>
            <w:tcW w:w="1162" w:type="dxa"/>
            <w:vAlign w:val="center"/>
          </w:tcPr>
          <w:p w:rsidR="00C14418" w:rsidRPr="00C14418" w:rsidRDefault="00C14418" w:rsidP="007B790C">
            <w:pPr>
              <w:spacing w:line="280" w:lineRule="exact"/>
              <w:rPr>
                <w:rFonts w:ascii="標楷體" w:eastAsia="標楷體" w:hAnsi="標楷體"/>
                <w:color w:val="000000"/>
                <w:sz w:val="20"/>
                <w:szCs w:val="20"/>
              </w:rPr>
            </w:pPr>
            <w:r w:rsidRPr="00C14418">
              <w:rPr>
                <w:rFonts w:ascii="標楷體" w:eastAsia="標楷體" w:hAnsi="標楷體" w:hint="eastAsia"/>
                <w:color w:val="000000"/>
                <w:sz w:val="20"/>
                <w:szCs w:val="20"/>
              </w:rPr>
              <w:lastRenderedPageBreak/>
              <w:t>第十四週</w:t>
            </w:r>
          </w:p>
        </w:tc>
        <w:tc>
          <w:tcPr>
            <w:tcW w:w="4820" w:type="dxa"/>
          </w:tcPr>
          <w:p w:rsidR="00C14418" w:rsidRPr="00C14418" w:rsidRDefault="00C14418" w:rsidP="00C14418">
            <w:pPr>
              <w:jc w:val="both"/>
              <w:rPr>
                <w:rFonts w:ascii="標楷體" w:eastAsia="標楷體" w:hAnsi="標楷體"/>
                <w:sz w:val="20"/>
                <w:szCs w:val="20"/>
              </w:rPr>
            </w:pPr>
            <w:r w:rsidRPr="00C14418">
              <w:rPr>
                <w:rFonts w:ascii="標楷體" w:eastAsia="標楷體" w:hAnsi="標楷體" w:hint="eastAsia"/>
                <w:sz w:val="20"/>
                <w:szCs w:val="20"/>
              </w:rPr>
              <w:t>2-1-1-2喜歡聆聽別人發表。</w:t>
            </w:r>
          </w:p>
          <w:p w:rsidR="00C14418" w:rsidRPr="00C14418" w:rsidRDefault="00C14418" w:rsidP="00C14418">
            <w:pPr>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1"/>
                <w:attr w:name="Year" w:val="2002"/>
              </w:smartTagPr>
              <w:r w:rsidRPr="00C14418">
                <w:rPr>
                  <w:rFonts w:ascii="標楷體" w:eastAsia="標楷體" w:hAnsi="標楷體" w:hint="eastAsia"/>
                  <w:sz w:val="20"/>
                  <w:szCs w:val="20"/>
                </w:rPr>
                <w:t>2-1-2</w:t>
              </w:r>
            </w:smartTag>
            <w:r w:rsidRPr="00C14418">
              <w:rPr>
                <w:rFonts w:ascii="標楷體" w:eastAsia="標楷體" w:hAnsi="標楷體" w:hint="eastAsia"/>
                <w:sz w:val="20"/>
                <w:szCs w:val="20"/>
              </w:rPr>
              <w:t>-5能聽出別人所表達的意思，達成溝通的目的。</w:t>
            </w:r>
          </w:p>
        </w:tc>
        <w:tc>
          <w:tcPr>
            <w:tcW w:w="3118" w:type="dxa"/>
          </w:tcPr>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1.能說出公園裡的景象及到公園玩的情形。</w:t>
            </w:r>
          </w:p>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2.能說出在公園遊玩時應該注意的事項。</w:t>
            </w:r>
          </w:p>
        </w:tc>
        <w:tc>
          <w:tcPr>
            <w:tcW w:w="851" w:type="dxa"/>
            <w:vAlign w:val="center"/>
          </w:tcPr>
          <w:p w:rsidR="00C14418" w:rsidRPr="00C14418" w:rsidRDefault="00C14418" w:rsidP="007B790C">
            <w:pPr>
              <w:jc w:val="center"/>
              <w:rPr>
                <w:sz w:val="20"/>
                <w:szCs w:val="20"/>
              </w:rPr>
            </w:pPr>
            <w:r w:rsidRPr="00C14418">
              <w:rPr>
                <w:rFonts w:eastAsia="標楷體"/>
                <w:color w:val="000000"/>
                <w:sz w:val="20"/>
                <w:szCs w:val="20"/>
              </w:rPr>
              <w:t>1</w:t>
            </w:r>
          </w:p>
        </w:tc>
        <w:tc>
          <w:tcPr>
            <w:tcW w:w="1957" w:type="dxa"/>
          </w:tcPr>
          <w:p w:rsidR="00C14418" w:rsidRPr="00C14418" w:rsidRDefault="00C14418" w:rsidP="007B790C">
            <w:pPr>
              <w:widowControl/>
              <w:rPr>
                <w:rFonts w:ascii="標楷體" w:eastAsia="標楷體" w:hAnsi="標楷體"/>
                <w:sz w:val="20"/>
                <w:szCs w:val="20"/>
              </w:rPr>
            </w:pPr>
            <w:r w:rsidRPr="00C14418">
              <w:rPr>
                <w:rFonts w:ascii="標楷體" w:eastAsia="標楷體" w:hAnsi="標楷體" w:hint="eastAsia"/>
                <w:sz w:val="20"/>
                <w:szCs w:val="20"/>
              </w:rPr>
              <w:t>九、公園裡</w:t>
            </w:r>
          </w:p>
          <w:p w:rsidR="00C14418" w:rsidRPr="00C14418" w:rsidRDefault="00C14418" w:rsidP="007B790C">
            <w:pPr>
              <w:widowControl/>
              <w:rPr>
                <w:rFonts w:ascii="標楷體" w:eastAsia="標楷體" w:hAnsi="標楷體"/>
                <w:sz w:val="20"/>
                <w:szCs w:val="20"/>
              </w:rPr>
            </w:pPr>
            <w:r w:rsidRPr="00C14418">
              <w:rPr>
                <w:rFonts w:ascii="標楷體" w:eastAsia="標楷體" w:hAnsi="標楷體" w:hint="eastAsia"/>
                <w:sz w:val="20"/>
                <w:szCs w:val="20"/>
              </w:rPr>
              <w:t>配合南一版國語隨堂演練第9回</w:t>
            </w:r>
          </w:p>
        </w:tc>
        <w:tc>
          <w:tcPr>
            <w:tcW w:w="1440" w:type="dxa"/>
          </w:tcPr>
          <w:p w:rsidR="00C14418" w:rsidRPr="00C14418" w:rsidRDefault="00C14418" w:rsidP="00C14418">
            <w:pPr>
              <w:ind w:leftChars="-12" w:left="-23" w:hangingChars="3" w:hanging="6"/>
              <w:rPr>
                <w:rFonts w:eastAsia="標楷體"/>
                <w:sz w:val="20"/>
                <w:szCs w:val="20"/>
              </w:rPr>
            </w:pPr>
            <w:r w:rsidRPr="00C14418">
              <w:rPr>
                <w:rFonts w:eastAsia="標楷體"/>
                <w:sz w:val="20"/>
                <w:szCs w:val="20"/>
              </w:rPr>
              <w:t>觀察評量</w:t>
            </w:r>
          </w:p>
          <w:p w:rsidR="00C14418" w:rsidRPr="00C14418" w:rsidRDefault="00C14418" w:rsidP="00C14418">
            <w:pPr>
              <w:ind w:leftChars="-12" w:left="-23" w:hangingChars="3" w:hanging="6"/>
              <w:rPr>
                <w:rFonts w:eastAsia="標楷體"/>
                <w:sz w:val="20"/>
                <w:szCs w:val="20"/>
              </w:rPr>
            </w:pPr>
            <w:r w:rsidRPr="00C14418">
              <w:rPr>
                <w:rFonts w:ascii="標楷體" w:eastAsia="標楷體" w:hAnsi="標楷體" w:hint="eastAsia"/>
                <w:sz w:val="20"/>
                <w:szCs w:val="20"/>
              </w:rPr>
              <w:t>口語評量</w:t>
            </w:r>
          </w:p>
        </w:tc>
        <w:tc>
          <w:tcPr>
            <w:tcW w:w="1422" w:type="dxa"/>
          </w:tcPr>
          <w:p w:rsidR="00C14418" w:rsidRPr="00C14418" w:rsidRDefault="00C14418" w:rsidP="007B790C">
            <w:pPr>
              <w:rPr>
                <w:sz w:val="20"/>
                <w:szCs w:val="20"/>
              </w:rPr>
            </w:pPr>
          </w:p>
        </w:tc>
      </w:tr>
      <w:tr w:rsidR="00C14418" w:rsidRPr="00C14418" w:rsidTr="007B790C">
        <w:trPr>
          <w:trHeight w:val="350"/>
        </w:trPr>
        <w:tc>
          <w:tcPr>
            <w:tcW w:w="1162" w:type="dxa"/>
            <w:vAlign w:val="center"/>
          </w:tcPr>
          <w:p w:rsidR="00C14418" w:rsidRPr="00C14418" w:rsidRDefault="00C14418" w:rsidP="007B790C">
            <w:pPr>
              <w:spacing w:line="280" w:lineRule="exact"/>
              <w:rPr>
                <w:rFonts w:ascii="標楷體" w:eastAsia="標楷體" w:hAnsi="標楷體"/>
                <w:color w:val="000000"/>
                <w:sz w:val="20"/>
                <w:szCs w:val="20"/>
              </w:rPr>
            </w:pPr>
            <w:r w:rsidRPr="00C14418">
              <w:rPr>
                <w:rFonts w:ascii="標楷體" w:eastAsia="標楷體" w:hAnsi="標楷體" w:hint="eastAsia"/>
                <w:color w:val="000000"/>
                <w:sz w:val="20"/>
                <w:szCs w:val="20"/>
              </w:rPr>
              <w:t>第十五週</w:t>
            </w:r>
          </w:p>
        </w:tc>
        <w:tc>
          <w:tcPr>
            <w:tcW w:w="4820" w:type="dxa"/>
          </w:tcPr>
          <w:p w:rsidR="00C14418" w:rsidRPr="00C14418" w:rsidRDefault="00C14418" w:rsidP="00C14418">
            <w:pPr>
              <w:jc w:val="both"/>
              <w:rPr>
                <w:rFonts w:ascii="標楷體" w:eastAsia="標楷體" w:hAnsi="標楷體"/>
                <w:sz w:val="20"/>
                <w:szCs w:val="20"/>
              </w:rPr>
            </w:pPr>
            <w:r w:rsidRPr="00C14418">
              <w:rPr>
                <w:rFonts w:ascii="標楷體" w:eastAsia="標楷體" w:hAnsi="標楷體" w:hint="eastAsia"/>
                <w:sz w:val="20"/>
                <w:szCs w:val="20"/>
              </w:rPr>
              <w:t>3-1-1-8能清楚說出自己的意思</w:t>
            </w:r>
          </w:p>
          <w:p w:rsidR="00C14418" w:rsidRPr="00C14418" w:rsidRDefault="00C14418" w:rsidP="00C14418">
            <w:pPr>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1"/>
                <w:attr w:name="Year" w:val="2006"/>
              </w:smartTagPr>
              <w:r w:rsidRPr="00C14418">
                <w:rPr>
                  <w:rFonts w:ascii="標楷體" w:eastAsia="標楷體" w:hAnsi="標楷體" w:hint="eastAsia"/>
                  <w:sz w:val="20"/>
                  <w:szCs w:val="20"/>
                </w:rPr>
                <w:t>6-1-2</w:t>
              </w:r>
            </w:smartTag>
            <w:r w:rsidRPr="00C14418">
              <w:rPr>
                <w:rFonts w:ascii="標楷體" w:eastAsia="標楷體" w:hAnsi="標楷體" w:hint="eastAsia"/>
                <w:sz w:val="20"/>
                <w:szCs w:val="20"/>
              </w:rPr>
              <w:t>-2能仿寫簡單句型。</w:t>
            </w:r>
          </w:p>
        </w:tc>
        <w:tc>
          <w:tcPr>
            <w:tcW w:w="3118" w:type="dxa"/>
          </w:tcPr>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1.教師說明本課語詞意義，再引導學生造句。</w:t>
            </w:r>
          </w:p>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2.教師進行生字教學。包含音的指導【塊、睡、覺、剩】、形的指導【麻、餅、東】、義的指導【澡、收】，再輔導學生造詞。</w:t>
            </w:r>
          </w:p>
        </w:tc>
        <w:tc>
          <w:tcPr>
            <w:tcW w:w="851" w:type="dxa"/>
            <w:vAlign w:val="center"/>
          </w:tcPr>
          <w:p w:rsidR="00C14418" w:rsidRPr="00C14418" w:rsidRDefault="00C14418" w:rsidP="007B790C">
            <w:pPr>
              <w:jc w:val="center"/>
              <w:rPr>
                <w:sz w:val="20"/>
                <w:szCs w:val="20"/>
              </w:rPr>
            </w:pPr>
            <w:r w:rsidRPr="00C14418">
              <w:rPr>
                <w:rFonts w:eastAsia="標楷體"/>
                <w:color w:val="000000"/>
                <w:sz w:val="20"/>
                <w:szCs w:val="20"/>
              </w:rPr>
              <w:t>1</w:t>
            </w:r>
          </w:p>
        </w:tc>
        <w:tc>
          <w:tcPr>
            <w:tcW w:w="1957" w:type="dxa"/>
          </w:tcPr>
          <w:p w:rsidR="00C14418" w:rsidRPr="00C14418" w:rsidRDefault="00C14418" w:rsidP="007B790C">
            <w:pPr>
              <w:widowControl/>
              <w:rPr>
                <w:rFonts w:ascii="標楷體" w:eastAsia="標楷體" w:hAnsi="標楷體"/>
                <w:sz w:val="20"/>
                <w:szCs w:val="20"/>
              </w:rPr>
            </w:pPr>
            <w:r w:rsidRPr="00C14418">
              <w:rPr>
                <w:rFonts w:ascii="標楷體" w:eastAsia="標楷體" w:hAnsi="標楷體" w:hint="eastAsia"/>
                <w:sz w:val="20"/>
                <w:szCs w:val="20"/>
              </w:rPr>
              <w:t>十、一天的時間</w:t>
            </w:r>
          </w:p>
          <w:p w:rsidR="00C14418" w:rsidRPr="00C14418" w:rsidRDefault="00C14418" w:rsidP="007B790C">
            <w:pPr>
              <w:widowControl/>
              <w:rPr>
                <w:rFonts w:ascii="標楷體" w:eastAsia="標楷體" w:hAnsi="標楷體"/>
                <w:sz w:val="20"/>
                <w:szCs w:val="20"/>
              </w:rPr>
            </w:pPr>
            <w:r w:rsidRPr="00C14418">
              <w:rPr>
                <w:rFonts w:ascii="標楷體" w:eastAsia="標楷體" w:hAnsi="標楷體" w:hint="eastAsia"/>
                <w:sz w:val="20"/>
                <w:szCs w:val="20"/>
              </w:rPr>
              <w:t>配合南一版國語隨堂演練第10回</w:t>
            </w:r>
          </w:p>
        </w:tc>
        <w:tc>
          <w:tcPr>
            <w:tcW w:w="1440" w:type="dxa"/>
          </w:tcPr>
          <w:p w:rsidR="00C14418" w:rsidRPr="00C14418" w:rsidRDefault="00C14418" w:rsidP="007B790C">
            <w:pPr>
              <w:rPr>
                <w:rFonts w:eastAsia="標楷體"/>
                <w:sz w:val="20"/>
                <w:szCs w:val="20"/>
              </w:rPr>
            </w:pPr>
            <w:r w:rsidRPr="00C14418">
              <w:rPr>
                <w:rFonts w:eastAsia="標楷體"/>
                <w:sz w:val="20"/>
                <w:szCs w:val="20"/>
              </w:rPr>
              <w:t>仿作評量</w:t>
            </w:r>
          </w:p>
          <w:p w:rsidR="00C14418" w:rsidRPr="00C14418" w:rsidRDefault="00C14418" w:rsidP="00C14418">
            <w:pPr>
              <w:ind w:leftChars="-12" w:left="-23" w:hangingChars="3" w:hanging="6"/>
              <w:rPr>
                <w:rFonts w:eastAsia="標楷體"/>
                <w:sz w:val="20"/>
                <w:szCs w:val="20"/>
              </w:rPr>
            </w:pPr>
            <w:r w:rsidRPr="00C14418">
              <w:rPr>
                <w:rFonts w:ascii="標楷體" w:eastAsia="標楷體" w:hAnsi="標楷體" w:hint="eastAsia"/>
                <w:sz w:val="20"/>
                <w:szCs w:val="20"/>
              </w:rPr>
              <w:t>口語評量</w:t>
            </w:r>
          </w:p>
        </w:tc>
        <w:tc>
          <w:tcPr>
            <w:tcW w:w="1422" w:type="dxa"/>
          </w:tcPr>
          <w:p w:rsidR="00C14418" w:rsidRPr="00C14418" w:rsidRDefault="00C14418" w:rsidP="007B790C">
            <w:pPr>
              <w:rPr>
                <w:sz w:val="20"/>
                <w:szCs w:val="20"/>
              </w:rPr>
            </w:pPr>
          </w:p>
        </w:tc>
      </w:tr>
      <w:tr w:rsidR="00C14418" w:rsidRPr="00C14418" w:rsidTr="007B790C">
        <w:trPr>
          <w:trHeight w:val="350"/>
        </w:trPr>
        <w:tc>
          <w:tcPr>
            <w:tcW w:w="1162" w:type="dxa"/>
            <w:vAlign w:val="center"/>
          </w:tcPr>
          <w:p w:rsidR="00C14418" w:rsidRPr="00C14418" w:rsidRDefault="00C14418" w:rsidP="007B790C">
            <w:pPr>
              <w:spacing w:line="280" w:lineRule="exact"/>
              <w:rPr>
                <w:rFonts w:ascii="標楷體" w:eastAsia="標楷體" w:hAnsi="標楷體"/>
                <w:color w:val="000000"/>
                <w:sz w:val="20"/>
                <w:szCs w:val="20"/>
              </w:rPr>
            </w:pPr>
            <w:r w:rsidRPr="00C14418">
              <w:rPr>
                <w:rFonts w:ascii="標楷體" w:eastAsia="標楷體" w:hAnsi="標楷體" w:hint="eastAsia"/>
                <w:color w:val="000000"/>
                <w:sz w:val="20"/>
                <w:szCs w:val="20"/>
              </w:rPr>
              <w:t>第十五週</w:t>
            </w:r>
          </w:p>
        </w:tc>
        <w:tc>
          <w:tcPr>
            <w:tcW w:w="4820" w:type="dxa"/>
          </w:tcPr>
          <w:p w:rsidR="00C14418" w:rsidRPr="00C14418" w:rsidRDefault="00C14418" w:rsidP="00C14418">
            <w:pPr>
              <w:jc w:val="both"/>
              <w:rPr>
                <w:rFonts w:ascii="標楷體" w:eastAsia="標楷體" w:hAnsi="標楷體"/>
                <w:sz w:val="20"/>
                <w:szCs w:val="20"/>
              </w:rPr>
            </w:pPr>
            <w:r w:rsidRPr="00C14418">
              <w:rPr>
                <w:rFonts w:ascii="標楷體" w:eastAsia="標楷體" w:hAnsi="標楷體" w:hint="eastAsia"/>
                <w:sz w:val="20"/>
                <w:szCs w:val="20"/>
              </w:rPr>
              <w:t>2-1-2-3能邊聆聽邊思考。</w:t>
            </w:r>
          </w:p>
          <w:p w:rsidR="00C14418" w:rsidRPr="00C14418" w:rsidRDefault="00C14418" w:rsidP="005D561C">
            <w:pPr>
              <w:jc w:val="both"/>
              <w:rPr>
                <w:rFonts w:ascii="標楷體" w:eastAsia="標楷體" w:hAnsi="標楷體"/>
                <w:sz w:val="20"/>
                <w:szCs w:val="20"/>
              </w:rPr>
            </w:pPr>
            <w:r w:rsidRPr="00C14418">
              <w:rPr>
                <w:rFonts w:ascii="標楷體" w:eastAsia="標楷體" w:hAnsi="標楷體" w:hint="eastAsia"/>
                <w:sz w:val="20"/>
                <w:szCs w:val="20"/>
              </w:rPr>
              <w:t>2-1-2-5能聽出別人所表達的意思，達成溝通的目的。</w:t>
            </w:r>
          </w:p>
        </w:tc>
        <w:tc>
          <w:tcPr>
            <w:tcW w:w="3118" w:type="dxa"/>
          </w:tcPr>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1.能認識卡片的寫法。</w:t>
            </w:r>
          </w:p>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2.能完成卡片的製作。</w:t>
            </w:r>
          </w:p>
        </w:tc>
        <w:tc>
          <w:tcPr>
            <w:tcW w:w="851" w:type="dxa"/>
            <w:vAlign w:val="center"/>
          </w:tcPr>
          <w:p w:rsidR="00C14418" w:rsidRPr="00C14418" w:rsidRDefault="00C14418" w:rsidP="007B790C">
            <w:pPr>
              <w:jc w:val="center"/>
              <w:rPr>
                <w:sz w:val="20"/>
                <w:szCs w:val="20"/>
              </w:rPr>
            </w:pPr>
            <w:r w:rsidRPr="00C14418">
              <w:rPr>
                <w:rFonts w:eastAsia="標楷體"/>
                <w:color w:val="000000"/>
                <w:sz w:val="20"/>
                <w:szCs w:val="20"/>
              </w:rPr>
              <w:t>1</w:t>
            </w:r>
          </w:p>
        </w:tc>
        <w:tc>
          <w:tcPr>
            <w:tcW w:w="1957" w:type="dxa"/>
          </w:tcPr>
          <w:p w:rsidR="00C14418" w:rsidRPr="00C14418" w:rsidRDefault="00C14418" w:rsidP="007B790C">
            <w:pPr>
              <w:widowControl/>
              <w:rPr>
                <w:rFonts w:ascii="標楷體" w:eastAsia="標楷體" w:hAnsi="標楷體"/>
                <w:sz w:val="20"/>
                <w:szCs w:val="20"/>
              </w:rPr>
            </w:pPr>
            <w:r w:rsidRPr="00C14418">
              <w:rPr>
                <w:rFonts w:ascii="標楷體" w:eastAsia="標楷體" w:hAnsi="標楷體" w:hint="eastAsia"/>
                <w:sz w:val="20"/>
                <w:szCs w:val="20"/>
              </w:rPr>
              <w:t>十一、生日卡片配合南一版國語隨堂演練第11回</w:t>
            </w:r>
          </w:p>
        </w:tc>
        <w:tc>
          <w:tcPr>
            <w:tcW w:w="1440" w:type="dxa"/>
          </w:tcPr>
          <w:p w:rsidR="00C14418" w:rsidRPr="00C14418" w:rsidRDefault="00C14418" w:rsidP="00C14418">
            <w:pPr>
              <w:ind w:leftChars="-12" w:left="-23" w:hangingChars="3" w:hanging="6"/>
              <w:rPr>
                <w:rFonts w:eastAsia="標楷體"/>
                <w:sz w:val="20"/>
                <w:szCs w:val="20"/>
              </w:rPr>
            </w:pPr>
            <w:r w:rsidRPr="00C14418">
              <w:rPr>
                <w:rFonts w:eastAsia="標楷體"/>
                <w:sz w:val="20"/>
                <w:szCs w:val="20"/>
              </w:rPr>
              <w:t>仿作評量</w:t>
            </w:r>
          </w:p>
          <w:p w:rsidR="00C14418" w:rsidRPr="00C14418" w:rsidRDefault="00C14418" w:rsidP="00C14418">
            <w:pPr>
              <w:ind w:leftChars="-12" w:left="-23" w:hangingChars="3" w:hanging="6"/>
              <w:rPr>
                <w:rFonts w:eastAsia="標楷體"/>
                <w:sz w:val="20"/>
                <w:szCs w:val="20"/>
              </w:rPr>
            </w:pPr>
            <w:r w:rsidRPr="00C14418">
              <w:rPr>
                <w:rFonts w:ascii="標楷體" w:eastAsia="標楷體" w:hAnsi="標楷體" w:hint="eastAsia"/>
                <w:sz w:val="20"/>
                <w:szCs w:val="20"/>
              </w:rPr>
              <w:t>口語評量</w:t>
            </w:r>
          </w:p>
        </w:tc>
        <w:tc>
          <w:tcPr>
            <w:tcW w:w="1422" w:type="dxa"/>
          </w:tcPr>
          <w:p w:rsidR="00C14418" w:rsidRPr="00C14418" w:rsidRDefault="00C14418" w:rsidP="007B790C">
            <w:pPr>
              <w:rPr>
                <w:sz w:val="20"/>
                <w:szCs w:val="20"/>
              </w:rPr>
            </w:pPr>
          </w:p>
        </w:tc>
      </w:tr>
      <w:tr w:rsidR="00C14418" w:rsidRPr="00C14418" w:rsidTr="007B790C">
        <w:trPr>
          <w:trHeight w:val="350"/>
        </w:trPr>
        <w:tc>
          <w:tcPr>
            <w:tcW w:w="1162" w:type="dxa"/>
            <w:vAlign w:val="center"/>
          </w:tcPr>
          <w:p w:rsidR="00C14418" w:rsidRPr="00C14418" w:rsidRDefault="00C14418" w:rsidP="007B790C">
            <w:pPr>
              <w:spacing w:line="280" w:lineRule="exact"/>
              <w:rPr>
                <w:rFonts w:ascii="標楷體" w:eastAsia="標楷體" w:hAnsi="標楷體"/>
                <w:color w:val="000000"/>
                <w:sz w:val="20"/>
                <w:szCs w:val="20"/>
              </w:rPr>
            </w:pPr>
            <w:r w:rsidRPr="00C14418">
              <w:rPr>
                <w:rFonts w:ascii="標楷體" w:eastAsia="標楷體" w:hAnsi="標楷體" w:hint="eastAsia"/>
                <w:color w:val="000000"/>
                <w:sz w:val="20"/>
                <w:szCs w:val="20"/>
              </w:rPr>
              <w:t>第十六週</w:t>
            </w:r>
          </w:p>
        </w:tc>
        <w:tc>
          <w:tcPr>
            <w:tcW w:w="4820" w:type="dxa"/>
          </w:tcPr>
          <w:p w:rsidR="00C14418" w:rsidRPr="00C14418" w:rsidRDefault="00C14418" w:rsidP="00C14418">
            <w:pPr>
              <w:jc w:val="both"/>
              <w:rPr>
                <w:rFonts w:ascii="標楷體" w:eastAsia="標楷體" w:hAnsi="標楷體"/>
                <w:sz w:val="20"/>
                <w:szCs w:val="20"/>
              </w:rPr>
            </w:pPr>
            <w:r w:rsidRPr="00C14418">
              <w:rPr>
                <w:rFonts w:ascii="標楷體" w:eastAsia="標楷體" w:hAnsi="標楷體" w:hint="eastAsia"/>
                <w:sz w:val="20"/>
                <w:szCs w:val="20"/>
              </w:rPr>
              <w:t>2-1-2-3能邊聆聽邊思考。</w:t>
            </w:r>
          </w:p>
          <w:p w:rsidR="00C14418" w:rsidRPr="00C14418" w:rsidRDefault="00C14418" w:rsidP="005D561C">
            <w:pPr>
              <w:jc w:val="both"/>
              <w:rPr>
                <w:rFonts w:ascii="標楷體" w:eastAsia="標楷體" w:hAnsi="標楷體"/>
                <w:sz w:val="20"/>
                <w:szCs w:val="20"/>
              </w:rPr>
            </w:pPr>
            <w:r w:rsidRPr="00C14418">
              <w:rPr>
                <w:rFonts w:ascii="標楷體" w:eastAsia="標楷體" w:hAnsi="標楷體" w:hint="eastAsia"/>
                <w:sz w:val="20"/>
                <w:szCs w:val="20"/>
              </w:rPr>
              <w:t>2-1-2-5能聽出別人所表達的意思，達成溝通的目的。</w:t>
            </w:r>
          </w:p>
        </w:tc>
        <w:tc>
          <w:tcPr>
            <w:tcW w:w="3118" w:type="dxa"/>
          </w:tcPr>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1.教師說明本課語詞意義，再引導學生造句。</w:t>
            </w:r>
          </w:p>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2.教師利用生字卡，進行生字教學。包含音的指導【隊、誰、鵝</w:t>
            </w:r>
            <w:r w:rsidRPr="00C14418">
              <w:rPr>
                <w:rFonts w:ascii="標楷體" w:eastAsia="標楷體" w:hAnsi="標楷體"/>
                <w:sz w:val="20"/>
                <w:szCs w:val="20"/>
              </w:rPr>
              <w:t>…</w:t>
            </w:r>
            <w:r w:rsidRPr="00C14418">
              <w:rPr>
                <w:rFonts w:ascii="標楷體" w:eastAsia="標楷體" w:hAnsi="標楷體" w:hint="eastAsia"/>
                <w:sz w:val="20"/>
                <w:szCs w:val="20"/>
              </w:rPr>
              <w:t>】、形的指導【排、螞、蟻、鵝</w:t>
            </w:r>
            <w:r w:rsidRPr="00C14418">
              <w:rPr>
                <w:rFonts w:ascii="標楷體" w:eastAsia="標楷體" w:hAnsi="標楷體"/>
                <w:sz w:val="20"/>
                <w:szCs w:val="20"/>
              </w:rPr>
              <w:t>…</w:t>
            </w:r>
            <w:r w:rsidRPr="00C14418">
              <w:rPr>
                <w:rFonts w:ascii="標楷體" w:eastAsia="標楷體" w:hAnsi="標楷體" w:hint="eastAsia"/>
                <w:sz w:val="20"/>
                <w:szCs w:val="20"/>
              </w:rPr>
              <w:t>】、義的指導【十、食、平、安</w:t>
            </w:r>
            <w:r w:rsidRPr="00C14418">
              <w:rPr>
                <w:rFonts w:ascii="標楷體" w:eastAsia="標楷體" w:hAnsi="標楷體"/>
                <w:sz w:val="20"/>
                <w:szCs w:val="20"/>
              </w:rPr>
              <w:t>…</w:t>
            </w:r>
            <w:r w:rsidRPr="00C14418">
              <w:rPr>
                <w:rFonts w:ascii="標楷體" w:eastAsia="標楷體" w:hAnsi="標楷體" w:hint="eastAsia"/>
                <w:sz w:val="20"/>
                <w:szCs w:val="20"/>
              </w:rPr>
              <w:t>】，再輔導學生造詞。</w:t>
            </w:r>
          </w:p>
        </w:tc>
        <w:tc>
          <w:tcPr>
            <w:tcW w:w="851" w:type="dxa"/>
            <w:vAlign w:val="center"/>
          </w:tcPr>
          <w:p w:rsidR="00C14418" w:rsidRPr="00C14418" w:rsidRDefault="00C14418" w:rsidP="007B790C">
            <w:pPr>
              <w:jc w:val="center"/>
              <w:rPr>
                <w:sz w:val="20"/>
                <w:szCs w:val="20"/>
              </w:rPr>
            </w:pPr>
            <w:r w:rsidRPr="00C14418">
              <w:rPr>
                <w:rFonts w:eastAsia="標楷體"/>
                <w:color w:val="000000"/>
                <w:sz w:val="20"/>
                <w:szCs w:val="20"/>
              </w:rPr>
              <w:t>1</w:t>
            </w:r>
          </w:p>
        </w:tc>
        <w:tc>
          <w:tcPr>
            <w:tcW w:w="1957" w:type="dxa"/>
          </w:tcPr>
          <w:p w:rsidR="00C14418" w:rsidRPr="00C14418" w:rsidRDefault="00C14418" w:rsidP="007B790C">
            <w:pPr>
              <w:widowControl/>
              <w:rPr>
                <w:rFonts w:ascii="標楷體" w:eastAsia="標楷體" w:hAnsi="標楷體"/>
                <w:sz w:val="20"/>
                <w:szCs w:val="20"/>
              </w:rPr>
            </w:pPr>
            <w:r w:rsidRPr="00C14418">
              <w:rPr>
                <w:rFonts w:ascii="標楷體" w:eastAsia="標楷體" w:hAnsi="標楷體" w:hint="eastAsia"/>
                <w:sz w:val="20"/>
                <w:szCs w:val="20"/>
              </w:rPr>
              <w:t>十二、排隊</w:t>
            </w:r>
          </w:p>
          <w:p w:rsidR="00C14418" w:rsidRPr="00C14418" w:rsidRDefault="00C14418" w:rsidP="007B790C">
            <w:pPr>
              <w:widowControl/>
              <w:rPr>
                <w:rFonts w:ascii="標楷體" w:eastAsia="標楷體" w:hAnsi="標楷體"/>
                <w:sz w:val="20"/>
                <w:szCs w:val="20"/>
              </w:rPr>
            </w:pPr>
            <w:r w:rsidRPr="00C14418">
              <w:rPr>
                <w:rFonts w:ascii="標楷體" w:eastAsia="標楷體" w:hAnsi="標楷體" w:hint="eastAsia"/>
                <w:sz w:val="20"/>
                <w:szCs w:val="20"/>
              </w:rPr>
              <w:t>配合南一版國語隨堂演練第12回</w:t>
            </w:r>
          </w:p>
        </w:tc>
        <w:tc>
          <w:tcPr>
            <w:tcW w:w="1440" w:type="dxa"/>
          </w:tcPr>
          <w:p w:rsidR="00C14418" w:rsidRPr="00C14418" w:rsidRDefault="00C14418" w:rsidP="00C14418">
            <w:pPr>
              <w:ind w:leftChars="-12" w:left="-23" w:hangingChars="3" w:hanging="6"/>
              <w:rPr>
                <w:rFonts w:eastAsia="標楷體"/>
                <w:sz w:val="20"/>
                <w:szCs w:val="20"/>
              </w:rPr>
            </w:pPr>
            <w:r w:rsidRPr="00C14418">
              <w:rPr>
                <w:rFonts w:eastAsia="標楷體"/>
                <w:sz w:val="20"/>
                <w:szCs w:val="20"/>
              </w:rPr>
              <w:t>寫字檢核</w:t>
            </w:r>
          </w:p>
          <w:p w:rsidR="00C14418" w:rsidRPr="00C14418" w:rsidRDefault="00C14418" w:rsidP="00C14418">
            <w:pPr>
              <w:ind w:leftChars="-12" w:left="-23" w:hangingChars="3" w:hanging="6"/>
              <w:rPr>
                <w:rFonts w:eastAsia="標楷體"/>
                <w:sz w:val="20"/>
                <w:szCs w:val="20"/>
              </w:rPr>
            </w:pPr>
            <w:r w:rsidRPr="00C14418">
              <w:rPr>
                <w:rFonts w:ascii="標楷體" w:eastAsia="標楷體" w:hAnsi="標楷體" w:hint="eastAsia"/>
                <w:sz w:val="20"/>
                <w:szCs w:val="20"/>
              </w:rPr>
              <w:t>口語評量</w:t>
            </w:r>
          </w:p>
          <w:p w:rsidR="00C14418" w:rsidRPr="00C14418" w:rsidRDefault="00C14418" w:rsidP="00C14418">
            <w:pPr>
              <w:ind w:leftChars="-12" w:left="-23" w:hangingChars="3" w:hanging="6"/>
              <w:rPr>
                <w:rFonts w:eastAsia="標楷體"/>
                <w:sz w:val="20"/>
                <w:szCs w:val="20"/>
              </w:rPr>
            </w:pPr>
            <w:r w:rsidRPr="00C14418">
              <w:rPr>
                <w:rFonts w:eastAsia="標楷體"/>
                <w:sz w:val="20"/>
                <w:szCs w:val="20"/>
              </w:rPr>
              <w:t>觀察評量</w:t>
            </w:r>
          </w:p>
        </w:tc>
        <w:tc>
          <w:tcPr>
            <w:tcW w:w="1422" w:type="dxa"/>
          </w:tcPr>
          <w:p w:rsidR="00C14418" w:rsidRPr="00C14418" w:rsidRDefault="00C14418" w:rsidP="007B790C">
            <w:pPr>
              <w:rPr>
                <w:sz w:val="20"/>
                <w:szCs w:val="20"/>
              </w:rPr>
            </w:pPr>
          </w:p>
        </w:tc>
      </w:tr>
      <w:tr w:rsidR="00C14418" w:rsidRPr="00C14418" w:rsidTr="007B790C">
        <w:trPr>
          <w:trHeight w:val="350"/>
        </w:trPr>
        <w:tc>
          <w:tcPr>
            <w:tcW w:w="1162" w:type="dxa"/>
            <w:vAlign w:val="center"/>
          </w:tcPr>
          <w:p w:rsidR="00C14418" w:rsidRPr="00C14418" w:rsidRDefault="00C14418" w:rsidP="007B790C">
            <w:pPr>
              <w:spacing w:line="280" w:lineRule="exact"/>
              <w:rPr>
                <w:rFonts w:ascii="標楷體" w:eastAsia="標楷體" w:hAnsi="標楷體"/>
                <w:color w:val="000000"/>
                <w:sz w:val="20"/>
                <w:szCs w:val="20"/>
              </w:rPr>
            </w:pPr>
            <w:r w:rsidRPr="00C14418">
              <w:rPr>
                <w:rFonts w:ascii="標楷體" w:eastAsia="標楷體" w:hAnsi="標楷體" w:hint="eastAsia"/>
                <w:color w:val="000000"/>
                <w:sz w:val="20"/>
                <w:szCs w:val="20"/>
              </w:rPr>
              <w:t>第十七週</w:t>
            </w:r>
          </w:p>
        </w:tc>
        <w:tc>
          <w:tcPr>
            <w:tcW w:w="4820" w:type="dxa"/>
          </w:tcPr>
          <w:p w:rsidR="00C14418" w:rsidRPr="00C14418" w:rsidRDefault="00C14418" w:rsidP="00C14418">
            <w:pPr>
              <w:jc w:val="both"/>
              <w:rPr>
                <w:rFonts w:ascii="標楷體" w:eastAsia="標楷體" w:hAnsi="標楷體"/>
                <w:sz w:val="20"/>
                <w:szCs w:val="20"/>
              </w:rPr>
            </w:pPr>
            <w:r w:rsidRPr="00C14418">
              <w:rPr>
                <w:rFonts w:ascii="標楷體" w:eastAsia="標楷體" w:hAnsi="標楷體" w:hint="eastAsia"/>
                <w:sz w:val="20"/>
                <w:szCs w:val="20"/>
              </w:rPr>
              <w:t>6-1-2-1能運用學過的字詞，造出通順的短語或句子。</w:t>
            </w:r>
          </w:p>
          <w:p w:rsidR="00C14418" w:rsidRPr="00C14418" w:rsidRDefault="00C14418" w:rsidP="00C14418">
            <w:pPr>
              <w:jc w:val="both"/>
              <w:rPr>
                <w:rFonts w:ascii="標楷體" w:eastAsia="標楷體" w:hAnsi="標楷體"/>
                <w:sz w:val="20"/>
                <w:szCs w:val="20"/>
              </w:rPr>
            </w:pPr>
            <w:smartTag w:uri="urn:schemas-microsoft-com:office:smarttags" w:element="chsdate">
              <w:smartTagPr>
                <w:attr w:name="IsROCDate" w:val="False"/>
                <w:attr w:name="IsLunarDate" w:val="False"/>
                <w:attr w:name="Day" w:val="6"/>
                <w:attr w:name="Month" w:val="1"/>
                <w:attr w:name="Year" w:val="2006"/>
              </w:smartTagPr>
              <w:r w:rsidRPr="00C14418">
                <w:rPr>
                  <w:rFonts w:ascii="標楷體" w:eastAsia="標楷體" w:hAnsi="標楷體" w:hint="eastAsia"/>
                  <w:sz w:val="20"/>
                  <w:szCs w:val="20"/>
                </w:rPr>
                <w:t>6-1-6</w:t>
              </w:r>
            </w:smartTag>
            <w:r w:rsidRPr="00C14418">
              <w:rPr>
                <w:rFonts w:ascii="標楷體" w:eastAsia="標楷體" w:hAnsi="標楷體" w:hint="eastAsia"/>
                <w:sz w:val="20"/>
                <w:szCs w:val="20"/>
              </w:rPr>
              <w:t>能認識並練習使用常用的標點符號。</w:t>
            </w:r>
          </w:p>
        </w:tc>
        <w:tc>
          <w:tcPr>
            <w:tcW w:w="3118" w:type="dxa"/>
          </w:tcPr>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1.能比較句號、驚嘆號和問號在句尾，語氣有什麼不同。</w:t>
            </w:r>
          </w:p>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lastRenderedPageBreak/>
              <w:t>2.能觀察字形的變化，並辨別哪些是言部，哪些是口部。</w:t>
            </w:r>
          </w:p>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3.練習「並列語句」和「類字單位量詞」。</w:t>
            </w:r>
          </w:p>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4.練習繞口令。</w:t>
            </w:r>
          </w:p>
        </w:tc>
        <w:tc>
          <w:tcPr>
            <w:tcW w:w="851" w:type="dxa"/>
            <w:vAlign w:val="center"/>
          </w:tcPr>
          <w:p w:rsidR="00C14418" w:rsidRPr="00C14418" w:rsidRDefault="00C14418" w:rsidP="007B790C">
            <w:pPr>
              <w:jc w:val="center"/>
              <w:rPr>
                <w:sz w:val="20"/>
                <w:szCs w:val="20"/>
              </w:rPr>
            </w:pPr>
            <w:r w:rsidRPr="00C14418">
              <w:rPr>
                <w:rFonts w:eastAsia="標楷體"/>
                <w:color w:val="000000"/>
                <w:sz w:val="20"/>
                <w:szCs w:val="20"/>
              </w:rPr>
              <w:lastRenderedPageBreak/>
              <w:t>1</w:t>
            </w:r>
          </w:p>
        </w:tc>
        <w:tc>
          <w:tcPr>
            <w:tcW w:w="1957" w:type="dxa"/>
          </w:tcPr>
          <w:p w:rsidR="00C14418" w:rsidRPr="00C14418" w:rsidRDefault="00C14418" w:rsidP="007B790C">
            <w:pPr>
              <w:widowControl/>
              <w:rPr>
                <w:rFonts w:ascii="標楷體" w:eastAsia="標楷體" w:hAnsi="標楷體"/>
                <w:sz w:val="20"/>
                <w:szCs w:val="20"/>
              </w:rPr>
            </w:pPr>
          </w:p>
          <w:p w:rsidR="00C14418" w:rsidRPr="00C14418" w:rsidRDefault="00C14418" w:rsidP="007B790C">
            <w:pPr>
              <w:widowControl/>
              <w:rPr>
                <w:rFonts w:ascii="標楷體" w:eastAsia="標楷體" w:hAnsi="標楷體"/>
                <w:sz w:val="20"/>
                <w:szCs w:val="20"/>
              </w:rPr>
            </w:pPr>
            <w:r w:rsidRPr="00C14418">
              <w:rPr>
                <w:rFonts w:ascii="標楷體" w:eastAsia="標楷體" w:hAnsi="標楷體" w:hint="eastAsia"/>
                <w:sz w:val="20"/>
                <w:szCs w:val="20"/>
              </w:rPr>
              <w:t>語文天地三</w:t>
            </w:r>
          </w:p>
        </w:tc>
        <w:tc>
          <w:tcPr>
            <w:tcW w:w="1440" w:type="dxa"/>
          </w:tcPr>
          <w:p w:rsidR="00C14418" w:rsidRPr="00C14418" w:rsidRDefault="00C14418" w:rsidP="00C14418">
            <w:pPr>
              <w:ind w:leftChars="-12" w:left="-23" w:hangingChars="3" w:hanging="6"/>
              <w:rPr>
                <w:rFonts w:eastAsia="標楷體"/>
                <w:sz w:val="20"/>
                <w:szCs w:val="20"/>
              </w:rPr>
            </w:pPr>
            <w:r w:rsidRPr="00C14418">
              <w:rPr>
                <w:rFonts w:eastAsia="標楷體" w:hint="eastAsia"/>
                <w:sz w:val="20"/>
                <w:szCs w:val="20"/>
              </w:rPr>
              <w:t>字形檢核</w:t>
            </w:r>
          </w:p>
          <w:p w:rsidR="00C14418" w:rsidRPr="00C14418" w:rsidRDefault="00C14418" w:rsidP="00C14418">
            <w:pPr>
              <w:ind w:leftChars="-12" w:left="-23" w:hangingChars="3" w:hanging="6"/>
              <w:rPr>
                <w:rFonts w:eastAsia="標楷體"/>
                <w:sz w:val="20"/>
                <w:szCs w:val="20"/>
              </w:rPr>
            </w:pPr>
            <w:r w:rsidRPr="00C14418">
              <w:rPr>
                <w:rFonts w:eastAsia="標楷體"/>
                <w:sz w:val="20"/>
                <w:szCs w:val="20"/>
              </w:rPr>
              <w:t>寫字檢核</w:t>
            </w:r>
          </w:p>
          <w:p w:rsidR="00C14418" w:rsidRPr="00C14418" w:rsidRDefault="00C14418" w:rsidP="00C14418">
            <w:pPr>
              <w:ind w:leftChars="-12" w:left="-23" w:hangingChars="3" w:hanging="6"/>
              <w:rPr>
                <w:rFonts w:eastAsia="標楷體"/>
                <w:sz w:val="20"/>
                <w:szCs w:val="20"/>
              </w:rPr>
            </w:pPr>
            <w:r w:rsidRPr="00C14418">
              <w:rPr>
                <w:rFonts w:ascii="標楷體" w:eastAsia="標楷體" w:hAnsi="標楷體" w:hint="eastAsia"/>
                <w:sz w:val="20"/>
                <w:szCs w:val="20"/>
              </w:rPr>
              <w:lastRenderedPageBreak/>
              <w:t>口語評量</w:t>
            </w:r>
          </w:p>
        </w:tc>
        <w:tc>
          <w:tcPr>
            <w:tcW w:w="1422" w:type="dxa"/>
          </w:tcPr>
          <w:p w:rsidR="00C14418" w:rsidRPr="00C14418" w:rsidRDefault="00C14418" w:rsidP="007B790C">
            <w:pPr>
              <w:rPr>
                <w:sz w:val="20"/>
                <w:szCs w:val="20"/>
              </w:rPr>
            </w:pPr>
          </w:p>
        </w:tc>
      </w:tr>
      <w:tr w:rsidR="00C14418" w:rsidRPr="00C14418" w:rsidTr="007B790C">
        <w:trPr>
          <w:trHeight w:val="350"/>
        </w:trPr>
        <w:tc>
          <w:tcPr>
            <w:tcW w:w="1162" w:type="dxa"/>
            <w:vAlign w:val="center"/>
          </w:tcPr>
          <w:p w:rsidR="00C14418" w:rsidRPr="00C14418" w:rsidRDefault="00C14418" w:rsidP="007B790C">
            <w:pPr>
              <w:spacing w:line="280" w:lineRule="exact"/>
              <w:rPr>
                <w:rFonts w:ascii="標楷體" w:eastAsia="標楷體" w:hAnsi="標楷體"/>
                <w:color w:val="000000"/>
                <w:sz w:val="20"/>
                <w:szCs w:val="20"/>
              </w:rPr>
            </w:pPr>
            <w:r w:rsidRPr="00C14418">
              <w:rPr>
                <w:rFonts w:ascii="標楷體" w:eastAsia="標楷體" w:hAnsi="標楷體" w:hint="eastAsia"/>
                <w:color w:val="000000"/>
                <w:sz w:val="20"/>
                <w:szCs w:val="20"/>
              </w:rPr>
              <w:lastRenderedPageBreak/>
              <w:t>第十七週</w:t>
            </w:r>
          </w:p>
        </w:tc>
        <w:tc>
          <w:tcPr>
            <w:tcW w:w="4820" w:type="dxa"/>
          </w:tcPr>
          <w:p w:rsidR="00C14418" w:rsidRPr="00C14418" w:rsidRDefault="00C14418" w:rsidP="00C14418">
            <w:pPr>
              <w:jc w:val="both"/>
              <w:rPr>
                <w:rFonts w:ascii="標楷體" w:eastAsia="標楷體" w:hAnsi="標楷體"/>
                <w:sz w:val="20"/>
                <w:szCs w:val="20"/>
              </w:rPr>
            </w:pPr>
            <w:r w:rsidRPr="00C14418">
              <w:rPr>
                <w:rFonts w:ascii="標楷體" w:eastAsia="標楷體" w:hAnsi="標楷體" w:hint="eastAsia"/>
                <w:sz w:val="20"/>
                <w:szCs w:val="20"/>
              </w:rPr>
              <w:t>2-1-2-5能聽出別人所表達的意思，達成溝通的目的。</w:t>
            </w:r>
          </w:p>
          <w:p w:rsidR="00C14418" w:rsidRPr="00C14418" w:rsidRDefault="00C14418" w:rsidP="00C14418">
            <w:pPr>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1"/>
                <w:attr w:name="Year" w:val="2005"/>
              </w:smartTagPr>
              <w:r w:rsidRPr="00C14418">
                <w:rPr>
                  <w:rFonts w:ascii="標楷體" w:eastAsia="標楷體" w:hAnsi="標楷體" w:hint="eastAsia"/>
                  <w:sz w:val="20"/>
                  <w:szCs w:val="20"/>
                </w:rPr>
                <w:t>5-1-2</w:t>
              </w:r>
            </w:smartTag>
            <w:r w:rsidRPr="00C14418">
              <w:rPr>
                <w:rFonts w:ascii="標楷體" w:eastAsia="標楷體" w:hAnsi="標楷體" w:hint="eastAsia"/>
                <w:sz w:val="20"/>
                <w:szCs w:val="20"/>
              </w:rPr>
              <w:t>能讀懂課文內容，瞭解文章的大意。</w:t>
            </w:r>
          </w:p>
        </w:tc>
        <w:tc>
          <w:tcPr>
            <w:tcW w:w="3118" w:type="dxa"/>
          </w:tcPr>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1.能說出圖文並茂的畫作的功用。</w:t>
            </w:r>
          </w:p>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2.能認識童詩的分段和押韻的寫作技巧。</w:t>
            </w:r>
          </w:p>
        </w:tc>
        <w:tc>
          <w:tcPr>
            <w:tcW w:w="851" w:type="dxa"/>
            <w:vAlign w:val="center"/>
          </w:tcPr>
          <w:p w:rsidR="00C14418" w:rsidRPr="00C14418" w:rsidRDefault="00C14418" w:rsidP="007B790C">
            <w:pPr>
              <w:jc w:val="center"/>
              <w:rPr>
                <w:sz w:val="20"/>
                <w:szCs w:val="20"/>
              </w:rPr>
            </w:pPr>
            <w:r w:rsidRPr="00C14418">
              <w:rPr>
                <w:rFonts w:eastAsia="標楷體"/>
                <w:color w:val="000000"/>
                <w:sz w:val="20"/>
                <w:szCs w:val="20"/>
              </w:rPr>
              <w:t>1</w:t>
            </w:r>
          </w:p>
        </w:tc>
        <w:tc>
          <w:tcPr>
            <w:tcW w:w="1957" w:type="dxa"/>
          </w:tcPr>
          <w:p w:rsidR="00C14418" w:rsidRPr="00C14418" w:rsidRDefault="00C14418" w:rsidP="007B790C">
            <w:pPr>
              <w:rPr>
                <w:rFonts w:ascii="標楷體" w:eastAsia="標楷體" w:hAnsi="標楷體"/>
                <w:sz w:val="20"/>
                <w:szCs w:val="20"/>
              </w:rPr>
            </w:pPr>
            <w:r w:rsidRPr="00C14418">
              <w:rPr>
                <w:rFonts w:ascii="標楷體" w:eastAsia="標楷體" w:hAnsi="標楷體" w:hint="eastAsia"/>
                <w:sz w:val="20"/>
                <w:szCs w:val="20"/>
              </w:rPr>
              <w:t>十三、畫畫</w:t>
            </w:r>
          </w:p>
          <w:p w:rsidR="00C14418" w:rsidRPr="00C14418" w:rsidRDefault="00C14418" w:rsidP="007B790C">
            <w:pPr>
              <w:rPr>
                <w:rFonts w:ascii="標楷體" w:eastAsia="標楷體" w:hAnsi="標楷體"/>
                <w:sz w:val="20"/>
                <w:szCs w:val="20"/>
              </w:rPr>
            </w:pPr>
            <w:r w:rsidRPr="00C14418">
              <w:rPr>
                <w:rFonts w:ascii="標楷體" w:eastAsia="標楷體" w:hAnsi="標楷體" w:hint="eastAsia"/>
                <w:sz w:val="20"/>
                <w:szCs w:val="20"/>
              </w:rPr>
              <w:t>配合南一版國語隨堂演練第13回</w:t>
            </w:r>
          </w:p>
        </w:tc>
        <w:tc>
          <w:tcPr>
            <w:tcW w:w="1440" w:type="dxa"/>
          </w:tcPr>
          <w:p w:rsidR="00C14418" w:rsidRPr="00C14418" w:rsidRDefault="00C14418" w:rsidP="00C14418">
            <w:pPr>
              <w:ind w:leftChars="-12" w:left="-23" w:hangingChars="3" w:hanging="6"/>
              <w:rPr>
                <w:rFonts w:eastAsia="標楷體"/>
                <w:sz w:val="20"/>
                <w:szCs w:val="20"/>
              </w:rPr>
            </w:pPr>
            <w:r w:rsidRPr="00C14418">
              <w:rPr>
                <w:rFonts w:eastAsia="標楷體"/>
                <w:sz w:val="20"/>
                <w:szCs w:val="20"/>
              </w:rPr>
              <w:t>仿作評量</w:t>
            </w:r>
          </w:p>
          <w:p w:rsidR="00C14418" w:rsidRPr="00C14418" w:rsidRDefault="00C14418" w:rsidP="00C14418">
            <w:pPr>
              <w:ind w:leftChars="-12" w:left="-23" w:hangingChars="3" w:hanging="6"/>
              <w:rPr>
                <w:rFonts w:eastAsia="標楷體"/>
                <w:sz w:val="20"/>
                <w:szCs w:val="20"/>
              </w:rPr>
            </w:pPr>
            <w:r w:rsidRPr="00C14418">
              <w:rPr>
                <w:rFonts w:eastAsia="標楷體"/>
                <w:sz w:val="20"/>
                <w:szCs w:val="20"/>
              </w:rPr>
              <w:t>觀察評量</w:t>
            </w:r>
          </w:p>
        </w:tc>
        <w:tc>
          <w:tcPr>
            <w:tcW w:w="1422" w:type="dxa"/>
          </w:tcPr>
          <w:p w:rsidR="00C14418" w:rsidRPr="00C14418" w:rsidRDefault="00C14418" w:rsidP="007B790C">
            <w:pPr>
              <w:rPr>
                <w:sz w:val="20"/>
                <w:szCs w:val="20"/>
              </w:rPr>
            </w:pPr>
          </w:p>
        </w:tc>
      </w:tr>
      <w:tr w:rsidR="00C14418" w:rsidRPr="00C14418" w:rsidTr="007B790C">
        <w:trPr>
          <w:trHeight w:val="350"/>
        </w:trPr>
        <w:tc>
          <w:tcPr>
            <w:tcW w:w="1162" w:type="dxa"/>
            <w:vAlign w:val="center"/>
          </w:tcPr>
          <w:p w:rsidR="00C14418" w:rsidRPr="00C14418" w:rsidRDefault="00C14418" w:rsidP="007B790C">
            <w:pPr>
              <w:spacing w:line="280" w:lineRule="exact"/>
              <w:rPr>
                <w:rFonts w:ascii="標楷體" w:eastAsia="標楷體" w:hAnsi="標楷體"/>
                <w:color w:val="000000"/>
                <w:sz w:val="20"/>
                <w:szCs w:val="20"/>
              </w:rPr>
            </w:pPr>
            <w:r w:rsidRPr="00C14418">
              <w:rPr>
                <w:rFonts w:ascii="標楷體" w:eastAsia="標楷體" w:hAnsi="標楷體" w:hint="eastAsia"/>
                <w:color w:val="000000"/>
                <w:sz w:val="20"/>
                <w:szCs w:val="20"/>
              </w:rPr>
              <w:t>第十九週</w:t>
            </w:r>
          </w:p>
        </w:tc>
        <w:tc>
          <w:tcPr>
            <w:tcW w:w="4820" w:type="dxa"/>
          </w:tcPr>
          <w:p w:rsidR="00C14418" w:rsidRPr="00C14418" w:rsidRDefault="00C14418" w:rsidP="00C14418">
            <w:pPr>
              <w:jc w:val="both"/>
              <w:rPr>
                <w:rFonts w:ascii="標楷體" w:eastAsia="標楷體" w:hAnsi="標楷體"/>
                <w:sz w:val="20"/>
                <w:szCs w:val="20"/>
              </w:rPr>
            </w:pPr>
            <w:r w:rsidRPr="00C14418">
              <w:rPr>
                <w:rFonts w:ascii="標楷體" w:eastAsia="標楷體" w:hAnsi="標楷體" w:hint="eastAsia"/>
                <w:sz w:val="20"/>
                <w:szCs w:val="20"/>
              </w:rPr>
              <w:t>5-1-2能讀懂課文內容，瞭解文章的大意。</w:t>
            </w:r>
          </w:p>
          <w:p w:rsidR="00C14418" w:rsidRPr="00C14418" w:rsidRDefault="00C14418" w:rsidP="00C14418">
            <w:pPr>
              <w:jc w:val="both"/>
              <w:rPr>
                <w:rFonts w:ascii="標楷體" w:eastAsia="標楷體" w:hAnsi="標楷體"/>
                <w:sz w:val="20"/>
                <w:szCs w:val="20"/>
              </w:rPr>
            </w:pPr>
            <w:smartTag w:uri="urn:schemas-microsoft-com:office:smarttags" w:element="chsdate">
              <w:smartTagPr>
                <w:attr w:name="IsROCDate" w:val="False"/>
                <w:attr w:name="IsLunarDate" w:val="False"/>
                <w:attr w:name="Day" w:val="3"/>
                <w:attr w:name="Month" w:val="1"/>
                <w:attr w:name="Year" w:val="2005"/>
              </w:smartTagPr>
              <w:r w:rsidRPr="00C14418">
                <w:rPr>
                  <w:rFonts w:ascii="標楷體" w:eastAsia="標楷體" w:hAnsi="標楷體" w:hint="eastAsia"/>
                  <w:sz w:val="20"/>
                  <w:szCs w:val="20"/>
                </w:rPr>
                <w:t>5-1-3</w:t>
              </w:r>
            </w:smartTag>
            <w:r w:rsidRPr="00C14418">
              <w:rPr>
                <w:rFonts w:ascii="標楷體" w:eastAsia="標楷體" w:hAnsi="標楷體" w:hint="eastAsia"/>
                <w:sz w:val="20"/>
                <w:szCs w:val="20"/>
              </w:rPr>
              <w:t>能培養良好的閱讀興趣、態度和習慣。</w:t>
            </w:r>
          </w:p>
        </w:tc>
        <w:tc>
          <w:tcPr>
            <w:tcW w:w="3118" w:type="dxa"/>
          </w:tcPr>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1.能知道捏陶的方法。</w:t>
            </w:r>
          </w:p>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2.能知道以「直述句」敘寫的方法。</w:t>
            </w:r>
          </w:p>
        </w:tc>
        <w:tc>
          <w:tcPr>
            <w:tcW w:w="851" w:type="dxa"/>
            <w:vAlign w:val="center"/>
          </w:tcPr>
          <w:p w:rsidR="00C14418" w:rsidRPr="00C14418" w:rsidRDefault="00C14418" w:rsidP="007B790C">
            <w:pPr>
              <w:jc w:val="center"/>
              <w:rPr>
                <w:sz w:val="20"/>
                <w:szCs w:val="20"/>
              </w:rPr>
            </w:pPr>
            <w:r w:rsidRPr="00C14418">
              <w:rPr>
                <w:rFonts w:eastAsia="標楷體"/>
                <w:color w:val="000000"/>
                <w:sz w:val="20"/>
                <w:szCs w:val="20"/>
              </w:rPr>
              <w:t>1</w:t>
            </w:r>
          </w:p>
        </w:tc>
        <w:tc>
          <w:tcPr>
            <w:tcW w:w="1957" w:type="dxa"/>
          </w:tcPr>
          <w:p w:rsidR="00C14418" w:rsidRPr="00C14418" w:rsidRDefault="00C14418" w:rsidP="007B790C">
            <w:pPr>
              <w:rPr>
                <w:rFonts w:ascii="標楷體" w:eastAsia="標楷體" w:hAnsi="標楷體"/>
                <w:sz w:val="20"/>
                <w:szCs w:val="20"/>
              </w:rPr>
            </w:pPr>
            <w:r w:rsidRPr="00C14418">
              <w:rPr>
                <w:rFonts w:ascii="標楷體" w:eastAsia="標楷體" w:hAnsi="標楷體" w:hint="eastAsia"/>
                <w:sz w:val="20"/>
                <w:szCs w:val="20"/>
              </w:rPr>
              <w:t>十四、捏陶樂</w:t>
            </w:r>
          </w:p>
          <w:p w:rsidR="00C14418" w:rsidRPr="00C14418" w:rsidRDefault="00C14418" w:rsidP="007B790C">
            <w:pPr>
              <w:rPr>
                <w:rFonts w:ascii="標楷體" w:eastAsia="標楷體" w:hAnsi="標楷體"/>
                <w:sz w:val="20"/>
                <w:szCs w:val="20"/>
              </w:rPr>
            </w:pPr>
            <w:r w:rsidRPr="00C14418">
              <w:rPr>
                <w:rFonts w:ascii="標楷體" w:eastAsia="標楷體" w:hAnsi="標楷體" w:hint="eastAsia"/>
                <w:sz w:val="20"/>
                <w:szCs w:val="20"/>
              </w:rPr>
              <w:t>配合南一版國語隨堂演練第14回</w:t>
            </w:r>
          </w:p>
        </w:tc>
        <w:tc>
          <w:tcPr>
            <w:tcW w:w="1440" w:type="dxa"/>
          </w:tcPr>
          <w:p w:rsidR="00C14418" w:rsidRPr="00C14418" w:rsidRDefault="00C14418" w:rsidP="00C14418">
            <w:pPr>
              <w:ind w:leftChars="-12" w:left="-23" w:hangingChars="3" w:hanging="6"/>
              <w:rPr>
                <w:rFonts w:eastAsia="標楷體"/>
                <w:sz w:val="20"/>
                <w:szCs w:val="20"/>
              </w:rPr>
            </w:pPr>
            <w:r w:rsidRPr="00C14418">
              <w:rPr>
                <w:rFonts w:eastAsia="標楷體"/>
                <w:sz w:val="20"/>
                <w:szCs w:val="20"/>
              </w:rPr>
              <w:t>仿作評量</w:t>
            </w:r>
          </w:p>
          <w:p w:rsidR="00C14418" w:rsidRPr="00C14418" w:rsidRDefault="00C14418" w:rsidP="00C14418">
            <w:pPr>
              <w:ind w:leftChars="-12" w:left="-23" w:hangingChars="3" w:hanging="6"/>
              <w:rPr>
                <w:rFonts w:eastAsia="標楷體"/>
                <w:sz w:val="20"/>
                <w:szCs w:val="20"/>
              </w:rPr>
            </w:pPr>
            <w:r w:rsidRPr="00C14418">
              <w:rPr>
                <w:rFonts w:eastAsia="標楷體"/>
                <w:sz w:val="20"/>
                <w:szCs w:val="20"/>
              </w:rPr>
              <w:t>觀察評量</w:t>
            </w:r>
          </w:p>
          <w:p w:rsidR="00C14418" w:rsidRPr="00C14418" w:rsidRDefault="00C14418" w:rsidP="007B790C">
            <w:pPr>
              <w:rPr>
                <w:rFonts w:eastAsia="標楷體"/>
                <w:sz w:val="20"/>
                <w:szCs w:val="20"/>
              </w:rPr>
            </w:pPr>
          </w:p>
        </w:tc>
        <w:tc>
          <w:tcPr>
            <w:tcW w:w="1422" w:type="dxa"/>
          </w:tcPr>
          <w:p w:rsidR="00C14418" w:rsidRPr="00C14418" w:rsidRDefault="00C14418" w:rsidP="007B790C">
            <w:pPr>
              <w:rPr>
                <w:sz w:val="20"/>
                <w:szCs w:val="20"/>
              </w:rPr>
            </w:pPr>
          </w:p>
        </w:tc>
      </w:tr>
      <w:tr w:rsidR="00C14418" w:rsidRPr="00C14418" w:rsidTr="007B790C">
        <w:trPr>
          <w:trHeight w:val="350"/>
        </w:trPr>
        <w:tc>
          <w:tcPr>
            <w:tcW w:w="1162" w:type="dxa"/>
            <w:vAlign w:val="center"/>
          </w:tcPr>
          <w:p w:rsidR="00C14418" w:rsidRPr="00C14418" w:rsidRDefault="00C14418" w:rsidP="007B790C">
            <w:pPr>
              <w:spacing w:line="280" w:lineRule="exact"/>
              <w:rPr>
                <w:rFonts w:ascii="標楷體" w:eastAsia="標楷體" w:hAnsi="標楷體"/>
                <w:color w:val="000000"/>
                <w:sz w:val="20"/>
                <w:szCs w:val="20"/>
              </w:rPr>
            </w:pPr>
            <w:r w:rsidRPr="00C14418">
              <w:rPr>
                <w:rFonts w:ascii="標楷體" w:eastAsia="標楷體" w:hAnsi="標楷體" w:hint="eastAsia"/>
                <w:color w:val="000000"/>
                <w:sz w:val="20"/>
                <w:szCs w:val="20"/>
              </w:rPr>
              <w:t>第十九週</w:t>
            </w:r>
          </w:p>
        </w:tc>
        <w:tc>
          <w:tcPr>
            <w:tcW w:w="4820" w:type="dxa"/>
          </w:tcPr>
          <w:p w:rsidR="00C14418" w:rsidRPr="00C14418" w:rsidRDefault="00C14418" w:rsidP="00C14418">
            <w:pPr>
              <w:jc w:val="both"/>
              <w:rPr>
                <w:rFonts w:ascii="標楷體" w:eastAsia="標楷體" w:hAnsi="標楷體"/>
                <w:sz w:val="20"/>
                <w:szCs w:val="20"/>
              </w:rPr>
            </w:pPr>
            <w:r w:rsidRPr="00C14418">
              <w:rPr>
                <w:rFonts w:ascii="標楷體" w:eastAsia="標楷體" w:hAnsi="標楷體" w:hint="eastAsia"/>
                <w:sz w:val="20"/>
                <w:szCs w:val="20"/>
              </w:rPr>
              <w:t>2-1-2-3能邊聆聽邊思考。</w:t>
            </w:r>
          </w:p>
          <w:p w:rsidR="00C14418" w:rsidRPr="00C14418" w:rsidRDefault="00C14418" w:rsidP="00C14418">
            <w:pPr>
              <w:jc w:val="both"/>
              <w:rPr>
                <w:rFonts w:ascii="標楷體" w:eastAsia="標楷體" w:hAnsi="標楷體"/>
                <w:sz w:val="20"/>
                <w:szCs w:val="20"/>
              </w:rPr>
            </w:pPr>
            <w:r w:rsidRPr="00C14418">
              <w:rPr>
                <w:rFonts w:ascii="標楷體" w:eastAsia="標楷體" w:hAnsi="標楷體" w:hint="eastAsia"/>
                <w:sz w:val="20"/>
                <w:szCs w:val="20"/>
              </w:rPr>
              <w:t>3-1-1-1能清楚明白的口述一件事情。</w:t>
            </w:r>
          </w:p>
        </w:tc>
        <w:tc>
          <w:tcPr>
            <w:tcW w:w="3118" w:type="dxa"/>
          </w:tcPr>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1.能知道以事情發生先後順序敘寫的寫作方法。</w:t>
            </w:r>
          </w:p>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2.能學習用詩歌的寫作形式來描寫活動的情形。</w:t>
            </w:r>
          </w:p>
        </w:tc>
        <w:tc>
          <w:tcPr>
            <w:tcW w:w="851" w:type="dxa"/>
            <w:vAlign w:val="center"/>
          </w:tcPr>
          <w:p w:rsidR="00C14418" w:rsidRPr="00C14418" w:rsidRDefault="00C14418" w:rsidP="007B790C">
            <w:pPr>
              <w:jc w:val="center"/>
              <w:rPr>
                <w:sz w:val="20"/>
                <w:szCs w:val="20"/>
              </w:rPr>
            </w:pPr>
            <w:r w:rsidRPr="00C14418">
              <w:rPr>
                <w:rFonts w:eastAsia="標楷體"/>
                <w:color w:val="000000"/>
                <w:sz w:val="20"/>
                <w:szCs w:val="20"/>
              </w:rPr>
              <w:t>1</w:t>
            </w:r>
          </w:p>
        </w:tc>
        <w:tc>
          <w:tcPr>
            <w:tcW w:w="1957" w:type="dxa"/>
          </w:tcPr>
          <w:p w:rsidR="00C14418" w:rsidRPr="00C14418" w:rsidRDefault="00C14418" w:rsidP="007B790C">
            <w:pPr>
              <w:widowControl/>
              <w:rPr>
                <w:rFonts w:ascii="標楷體" w:eastAsia="標楷體" w:hAnsi="標楷體"/>
                <w:sz w:val="20"/>
                <w:szCs w:val="20"/>
              </w:rPr>
            </w:pPr>
            <w:r w:rsidRPr="00C14418">
              <w:rPr>
                <w:rFonts w:ascii="標楷體" w:eastAsia="標楷體" w:hAnsi="標楷體" w:hint="eastAsia"/>
                <w:sz w:val="20"/>
                <w:szCs w:val="20"/>
              </w:rPr>
              <w:t>十五、追風小飛俠</w:t>
            </w:r>
          </w:p>
          <w:p w:rsidR="00C14418" w:rsidRPr="00C14418" w:rsidRDefault="00C14418" w:rsidP="007B790C">
            <w:pPr>
              <w:widowControl/>
              <w:rPr>
                <w:rFonts w:ascii="標楷體" w:eastAsia="標楷體" w:hAnsi="標楷體"/>
                <w:sz w:val="20"/>
                <w:szCs w:val="20"/>
              </w:rPr>
            </w:pPr>
            <w:r w:rsidRPr="00C14418">
              <w:rPr>
                <w:rFonts w:ascii="標楷體" w:eastAsia="標楷體" w:hAnsi="標楷體" w:hint="eastAsia"/>
                <w:sz w:val="20"/>
                <w:szCs w:val="20"/>
              </w:rPr>
              <w:t>配合南一版國語隨堂演練第15回</w:t>
            </w:r>
          </w:p>
        </w:tc>
        <w:tc>
          <w:tcPr>
            <w:tcW w:w="1440" w:type="dxa"/>
          </w:tcPr>
          <w:p w:rsidR="00C14418" w:rsidRPr="00C14418" w:rsidRDefault="00C14418" w:rsidP="00C14418">
            <w:pPr>
              <w:ind w:leftChars="-12" w:left="-23" w:hangingChars="3" w:hanging="6"/>
              <w:rPr>
                <w:rFonts w:eastAsia="標楷體"/>
                <w:sz w:val="20"/>
                <w:szCs w:val="20"/>
              </w:rPr>
            </w:pPr>
            <w:r w:rsidRPr="00C14418">
              <w:rPr>
                <w:rFonts w:eastAsia="標楷體"/>
                <w:sz w:val="20"/>
                <w:szCs w:val="20"/>
              </w:rPr>
              <w:t>仿作評量</w:t>
            </w:r>
          </w:p>
          <w:p w:rsidR="00C14418" w:rsidRPr="00C14418" w:rsidRDefault="00C14418" w:rsidP="00C14418">
            <w:pPr>
              <w:ind w:leftChars="-12" w:left="-23" w:hangingChars="3" w:hanging="6"/>
              <w:rPr>
                <w:rFonts w:eastAsia="標楷體"/>
                <w:sz w:val="20"/>
                <w:szCs w:val="20"/>
              </w:rPr>
            </w:pPr>
            <w:r w:rsidRPr="00C14418">
              <w:rPr>
                <w:rFonts w:eastAsia="標楷體"/>
                <w:sz w:val="20"/>
                <w:szCs w:val="20"/>
              </w:rPr>
              <w:t>觀察評量</w:t>
            </w:r>
          </w:p>
          <w:p w:rsidR="00C14418" w:rsidRPr="00C14418" w:rsidRDefault="00C14418" w:rsidP="00C14418">
            <w:pPr>
              <w:ind w:leftChars="-12" w:left="-23" w:hangingChars="3" w:hanging="6"/>
              <w:rPr>
                <w:rFonts w:eastAsia="標楷體"/>
                <w:sz w:val="20"/>
                <w:szCs w:val="20"/>
              </w:rPr>
            </w:pPr>
            <w:r w:rsidRPr="00C14418">
              <w:rPr>
                <w:rFonts w:ascii="標楷體" w:eastAsia="標楷體" w:hAnsi="標楷體" w:hint="eastAsia"/>
                <w:sz w:val="20"/>
                <w:szCs w:val="20"/>
              </w:rPr>
              <w:t>口語評量</w:t>
            </w:r>
          </w:p>
        </w:tc>
        <w:tc>
          <w:tcPr>
            <w:tcW w:w="1422" w:type="dxa"/>
          </w:tcPr>
          <w:p w:rsidR="00C14418" w:rsidRPr="00C14418" w:rsidRDefault="00C14418" w:rsidP="007B790C">
            <w:pPr>
              <w:rPr>
                <w:sz w:val="20"/>
                <w:szCs w:val="20"/>
              </w:rPr>
            </w:pPr>
          </w:p>
        </w:tc>
      </w:tr>
      <w:tr w:rsidR="00C14418" w:rsidRPr="00C14418" w:rsidTr="007B790C">
        <w:trPr>
          <w:trHeight w:val="350"/>
        </w:trPr>
        <w:tc>
          <w:tcPr>
            <w:tcW w:w="1162" w:type="dxa"/>
            <w:vAlign w:val="center"/>
          </w:tcPr>
          <w:p w:rsidR="00C14418" w:rsidRPr="00C14418" w:rsidRDefault="00C14418" w:rsidP="007B790C">
            <w:pPr>
              <w:spacing w:line="280" w:lineRule="exact"/>
              <w:rPr>
                <w:rFonts w:ascii="標楷體" w:eastAsia="標楷體" w:hAnsi="標楷體"/>
                <w:color w:val="000000"/>
                <w:sz w:val="20"/>
                <w:szCs w:val="20"/>
              </w:rPr>
            </w:pPr>
            <w:r w:rsidRPr="00C14418">
              <w:rPr>
                <w:rFonts w:ascii="標楷體" w:eastAsia="標楷體" w:hAnsi="標楷體" w:hint="eastAsia"/>
                <w:color w:val="000000"/>
                <w:sz w:val="20"/>
                <w:szCs w:val="20"/>
              </w:rPr>
              <w:t>第二十週</w:t>
            </w:r>
          </w:p>
        </w:tc>
        <w:tc>
          <w:tcPr>
            <w:tcW w:w="4820" w:type="dxa"/>
          </w:tcPr>
          <w:p w:rsidR="00C14418" w:rsidRPr="00C14418" w:rsidRDefault="00C14418" w:rsidP="00C14418">
            <w:pPr>
              <w:jc w:val="both"/>
              <w:rPr>
                <w:rFonts w:ascii="標楷體" w:eastAsia="標楷體" w:hAnsi="標楷體"/>
                <w:sz w:val="20"/>
                <w:szCs w:val="20"/>
              </w:rPr>
            </w:pPr>
            <w:r w:rsidRPr="00C14418">
              <w:rPr>
                <w:rFonts w:ascii="標楷體" w:eastAsia="標楷體" w:hAnsi="標楷體" w:hint="eastAsia"/>
                <w:sz w:val="20"/>
                <w:szCs w:val="20"/>
              </w:rPr>
              <w:t>5-1-1能熟習常用生字語詞的形音義。</w:t>
            </w:r>
          </w:p>
          <w:p w:rsidR="00C14418" w:rsidRPr="00C14418" w:rsidRDefault="00C14418" w:rsidP="00C14418">
            <w:pPr>
              <w:jc w:val="both"/>
              <w:rPr>
                <w:rFonts w:ascii="標楷體" w:eastAsia="標楷體" w:hAnsi="標楷體"/>
                <w:sz w:val="20"/>
                <w:szCs w:val="20"/>
              </w:rPr>
            </w:pPr>
            <w:r w:rsidRPr="00C14418">
              <w:rPr>
                <w:rFonts w:ascii="標楷體" w:eastAsia="標楷體" w:hAnsi="標楷體" w:hint="eastAsia"/>
                <w:sz w:val="20"/>
                <w:szCs w:val="20"/>
              </w:rPr>
              <w:t>6-1-2-1能運用學過的字詞，造出通順的短語或句子。</w:t>
            </w:r>
          </w:p>
          <w:p w:rsidR="00C14418" w:rsidRPr="00C14418" w:rsidRDefault="00C14418" w:rsidP="00C14418">
            <w:pPr>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1"/>
                <w:attr w:name="Year" w:val="2006"/>
              </w:smartTagPr>
              <w:r w:rsidRPr="00C14418">
                <w:rPr>
                  <w:rFonts w:ascii="標楷體" w:eastAsia="標楷體" w:hAnsi="標楷體" w:hint="eastAsia"/>
                  <w:sz w:val="20"/>
                  <w:szCs w:val="20"/>
                </w:rPr>
                <w:t>6-1-2</w:t>
              </w:r>
            </w:smartTag>
            <w:r w:rsidRPr="00C14418">
              <w:rPr>
                <w:rFonts w:ascii="標楷體" w:eastAsia="標楷體" w:hAnsi="標楷體" w:hint="eastAsia"/>
                <w:sz w:val="20"/>
                <w:szCs w:val="20"/>
              </w:rPr>
              <w:t>-2能仿寫簡單句型。</w:t>
            </w:r>
          </w:p>
        </w:tc>
        <w:tc>
          <w:tcPr>
            <w:tcW w:w="3118" w:type="dxa"/>
          </w:tcPr>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1.能知道跳舞與音樂快慢能表現出不同情感。</w:t>
            </w:r>
          </w:p>
          <w:p w:rsidR="00C14418" w:rsidRPr="00C14418" w:rsidRDefault="00C14418" w:rsidP="00C14418">
            <w:pPr>
              <w:ind w:left="200" w:hangingChars="100" w:hanging="200"/>
              <w:rPr>
                <w:rFonts w:ascii="標楷體" w:eastAsia="標楷體" w:hAnsi="標楷體"/>
                <w:sz w:val="20"/>
                <w:szCs w:val="20"/>
              </w:rPr>
            </w:pPr>
            <w:r w:rsidRPr="00C14418">
              <w:rPr>
                <w:rFonts w:ascii="標楷體" w:eastAsia="標楷體" w:hAnsi="標楷體" w:hint="eastAsia"/>
                <w:sz w:val="20"/>
                <w:szCs w:val="20"/>
              </w:rPr>
              <w:t>2.能知道文章的對比寫作方法。</w:t>
            </w:r>
          </w:p>
        </w:tc>
        <w:tc>
          <w:tcPr>
            <w:tcW w:w="851" w:type="dxa"/>
            <w:vAlign w:val="center"/>
          </w:tcPr>
          <w:p w:rsidR="00C14418" w:rsidRPr="00C14418" w:rsidRDefault="00C14418" w:rsidP="007B790C">
            <w:pPr>
              <w:jc w:val="center"/>
              <w:rPr>
                <w:sz w:val="20"/>
                <w:szCs w:val="20"/>
              </w:rPr>
            </w:pPr>
            <w:r w:rsidRPr="00C14418">
              <w:rPr>
                <w:rFonts w:eastAsia="標楷體"/>
                <w:color w:val="000000"/>
                <w:sz w:val="20"/>
                <w:szCs w:val="20"/>
              </w:rPr>
              <w:t>1</w:t>
            </w:r>
          </w:p>
        </w:tc>
        <w:tc>
          <w:tcPr>
            <w:tcW w:w="1957" w:type="dxa"/>
          </w:tcPr>
          <w:p w:rsidR="00C14418" w:rsidRPr="00C14418" w:rsidRDefault="00C14418" w:rsidP="007B790C">
            <w:pPr>
              <w:widowControl/>
              <w:rPr>
                <w:rFonts w:ascii="標楷體" w:eastAsia="標楷體" w:hAnsi="標楷體"/>
                <w:color w:val="000000"/>
                <w:sz w:val="20"/>
                <w:szCs w:val="20"/>
              </w:rPr>
            </w:pPr>
            <w:r w:rsidRPr="00C14418">
              <w:rPr>
                <w:rFonts w:ascii="標楷體" w:eastAsia="標楷體" w:hAnsi="標楷體" w:hint="eastAsia"/>
                <w:sz w:val="20"/>
                <w:szCs w:val="20"/>
              </w:rPr>
              <w:t>十六、跳舞、</w:t>
            </w:r>
            <w:r w:rsidRPr="00C14418">
              <w:rPr>
                <w:rFonts w:ascii="標楷體" w:eastAsia="標楷體" w:hAnsi="標楷體" w:hint="eastAsia"/>
                <w:color w:val="000000"/>
                <w:sz w:val="20"/>
                <w:szCs w:val="20"/>
              </w:rPr>
              <w:t>語文天地四</w:t>
            </w:r>
          </w:p>
          <w:p w:rsidR="00C14418" w:rsidRPr="00C14418" w:rsidRDefault="00C14418" w:rsidP="007B790C">
            <w:pPr>
              <w:widowControl/>
              <w:rPr>
                <w:rFonts w:ascii="標楷體" w:eastAsia="標楷體" w:hAnsi="標楷體"/>
                <w:sz w:val="20"/>
                <w:szCs w:val="20"/>
              </w:rPr>
            </w:pPr>
            <w:r w:rsidRPr="00C14418">
              <w:rPr>
                <w:rFonts w:ascii="標楷體" w:eastAsia="標楷體" w:hAnsi="標楷體" w:hint="eastAsia"/>
                <w:sz w:val="20"/>
                <w:szCs w:val="20"/>
              </w:rPr>
              <w:t>配合南一版國語隨堂演練第16回</w:t>
            </w:r>
          </w:p>
        </w:tc>
        <w:tc>
          <w:tcPr>
            <w:tcW w:w="1440" w:type="dxa"/>
          </w:tcPr>
          <w:p w:rsidR="00C14418" w:rsidRPr="00C14418" w:rsidRDefault="00C14418" w:rsidP="00C14418">
            <w:pPr>
              <w:ind w:leftChars="-12" w:left="-23" w:hangingChars="3" w:hanging="6"/>
              <w:rPr>
                <w:rFonts w:ascii="標楷體" w:eastAsia="標楷體" w:hAnsi="標楷體"/>
                <w:sz w:val="20"/>
                <w:szCs w:val="20"/>
              </w:rPr>
            </w:pPr>
            <w:r w:rsidRPr="00C14418">
              <w:rPr>
                <w:rFonts w:eastAsia="標楷體"/>
                <w:sz w:val="20"/>
                <w:szCs w:val="20"/>
              </w:rPr>
              <w:t>寫字檢核</w:t>
            </w:r>
          </w:p>
          <w:p w:rsidR="00C14418" w:rsidRPr="00C14418" w:rsidRDefault="00C14418" w:rsidP="00C14418">
            <w:pPr>
              <w:ind w:leftChars="-12" w:left="-23" w:hangingChars="3" w:hanging="6"/>
              <w:rPr>
                <w:rFonts w:eastAsia="標楷體"/>
                <w:sz w:val="20"/>
                <w:szCs w:val="20"/>
              </w:rPr>
            </w:pPr>
            <w:r w:rsidRPr="00C14418">
              <w:rPr>
                <w:rFonts w:ascii="標楷體" w:eastAsia="標楷體" w:hAnsi="標楷體" w:hint="eastAsia"/>
                <w:sz w:val="20"/>
                <w:szCs w:val="20"/>
              </w:rPr>
              <w:t>口語評量</w:t>
            </w:r>
            <w:r w:rsidRPr="00C14418">
              <w:rPr>
                <w:rFonts w:ascii="標楷體" w:eastAsia="標楷體" w:hAnsi="標楷體"/>
                <w:sz w:val="20"/>
                <w:szCs w:val="20"/>
              </w:rPr>
              <w:br/>
            </w:r>
            <w:r w:rsidRPr="00C14418">
              <w:rPr>
                <w:rFonts w:ascii="標楷體" w:eastAsia="標楷體" w:hAnsi="標楷體" w:hint="eastAsia"/>
                <w:sz w:val="20"/>
                <w:szCs w:val="20"/>
              </w:rPr>
              <w:t>觀察評量</w:t>
            </w:r>
          </w:p>
        </w:tc>
        <w:tc>
          <w:tcPr>
            <w:tcW w:w="1422" w:type="dxa"/>
          </w:tcPr>
          <w:p w:rsidR="00C14418" w:rsidRPr="00C14418" w:rsidRDefault="00C14418" w:rsidP="007B790C">
            <w:pPr>
              <w:rPr>
                <w:sz w:val="20"/>
                <w:szCs w:val="20"/>
              </w:rPr>
            </w:pPr>
          </w:p>
        </w:tc>
      </w:tr>
    </w:tbl>
    <w:p w:rsidR="00C14418" w:rsidRDefault="00C14418" w:rsidP="00C14418">
      <w:pPr>
        <w:jc w:val="both"/>
        <w:rPr>
          <w:rFonts w:ascii="標楷體" w:eastAsia="標楷體" w:hAnsi="標楷體"/>
          <w:b/>
          <w:sz w:val="28"/>
          <w:szCs w:val="28"/>
        </w:rPr>
      </w:pPr>
    </w:p>
    <w:p w:rsidR="00C14418" w:rsidRDefault="00C14418" w:rsidP="00C14418">
      <w:pPr>
        <w:jc w:val="both"/>
        <w:rPr>
          <w:rFonts w:ascii="標楷體" w:eastAsia="標楷體" w:hAnsi="標楷體"/>
          <w:b/>
          <w:sz w:val="28"/>
          <w:szCs w:val="28"/>
        </w:rPr>
      </w:pPr>
    </w:p>
    <w:p w:rsidR="003D1F0C" w:rsidRDefault="003D1F0C" w:rsidP="00C14418">
      <w:pPr>
        <w:jc w:val="both"/>
        <w:rPr>
          <w:rFonts w:ascii="標楷體" w:eastAsia="標楷體" w:hAnsi="標楷體"/>
          <w:b/>
          <w:sz w:val="28"/>
          <w:szCs w:val="28"/>
        </w:rPr>
      </w:pPr>
    </w:p>
    <w:p w:rsidR="00C14418" w:rsidRDefault="00C14418" w:rsidP="00C14418">
      <w:pPr>
        <w:jc w:val="center"/>
        <w:rPr>
          <w:rFonts w:ascii="標楷體" w:eastAsia="標楷體" w:hAnsi="標楷體"/>
          <w:sz w:val="28"/>
          <w:szCs w:val="28"/>
        </w:rPr>
      </w:pPr>
      <w:r>
        <w:rPr>
          <w:rFonts w:eastAsia="標楷體" w:hint="eastAsia"/>
          <w:sz w:val="28"/>
        </w:rPr>
        <w:lastRenderedPageBreak/>
        <w:t>屏東縣</w:t>
      </w:r>
      <w:r>
        <w:rPr>
          <w:rFonts w:eastAsia="標楷體" w:hint="eastAsia"/>
          <w:sz w:val="28"/>
          <w:u w:val="single"/>
        </w:rPr>
        <w:t xml:space="preserve">　泰山　</w:t>
      </w:r>
      <w:r>
        <w:rPr>
          <w:rFonts w:eastAsia="標楷體" w:hint="eastAsia"/>
          <w:sz w:val="28"/>
        </w:rPr>
        <w:t>國小</w:t>
      </w:r>
      <w:r>
        <w:rPr>
          <w:rFonts w:eastAsia="標楷體"/>
          <w:sz w:val="28"/>
          <w:u w:val="single"/>
        </w:rPr>
        <w:t>105</w:t>
      </w:r>
      <w:r>
        <w:rPr>
          <w:rFonts w:eastAsia="標楷體" w:hint="eastAsia"/>
          <w:sz w:val="28"/>
        </w:rPr>
        <w:t>學年度第</w:t>
      </w:r>
      <w:r>
        <w:rPr>
          <w:rFonts w:eastAsia="標楷體" w:hint="eastAsia"/>
          <w:sz w:val="28"/>
          <w:u w:val="single"/>
        </w:rPr>
        <w:t>2</w:t>
      </w:r>
      <w:r>
        <w:rPr>
          <w:rFonts w:eastAsia="標楷體" w:hint="eastAsia"/>
          <w:sz w:val="28"/>
        </w:rPr>
        <w:t>學期</w:t>
      </w:r>
      <w:r w:rsidRPr="008458CA">
        <w:rPr>
          <w:rFonts w:ascii="標楷體" w:eastAsia="標楷體" w:hAnsi="標楷體" w:hint="eastAsia"/>
          <w:sz w:val="28"/>
          <w:szCs w:val="28"/>
        </w:rPr>
        <w:t>一</w:t>
      </w:r>
      <w:r w:rsidRPr="008458CA">
        <w:rPr>
          <w:rFonts w:ascii="標楷體" w:eastAsia="標楷體" w:hAnsi="標楷體"/>
          <w:sz w:val="28"/>
          <w:szCs w:val="28"/>
        </w:rPr>
        <w:t>年級</w:t>
      </w:r>
      <w:r w:rsidRPr="008458CA">
        <w:rPr>
          <w:rFonts w:ascii="標楷體" w:eastAsia="標楷體" w:hAnsi="標楷體" w:hint="eastAsia"/>
          <w:sz w:val="28"/>
          <w:szCs w:val="28"/>
        </w:rPr>
        <w:t>補救教學</w:t>
      </w:r>
      <w:r>
        <w:rPr>
          <w:rFonts w:ascii="標楷體" w:eastAsia="標楷體" w:hAnsi="標楷體" w:hint="eastAsia"/>
          <w:sz w:val="28"/>
          <w:szCs w:val="28"/>
        </w:rPr>
        <w:t>數學</w:t>
      </w:r>
      <w:r w:rsidRPr="008458CA">
        <w:rPr>
          <w:rFonts w:ascii="標楷體" w:eastAsia="標楷體" w:hAnsi="標楷體" w:hint="eastAsia"/>
          <w:sz w:val="28"/>
          <w:szCs w:val="28"/>
        </w:rPr>
        <w:t>教學</w:t>
      </w:r>
      <w:r w:rsidRPr="008458CA">
        <w:rPr>
          <w:rFonts w:ascii="標楷體" w:eastAsia="標楷體" w:hAnsi="標楷體"/>
          <w:sz w:val="28"/>
          <w:szCs w:val="28"/>
        </w:rPr>
        <w:t>計畫</w:t>
      </w:r>
    </w:p>
    <w:p w:rsidR="002B619D" w:rsidRDefault="002B619D" w:rsidP="002B619D">
      <w:pPr>
        <w:spacing w:line="0" w:lineRule="atLeast"/>
        <w:rPr>
          <w:rFonts w:ascii="標楷體" w:eastAsia="標楷體" w:hAnsi="標楷體"/>
          <w:sz w:val="28"/>
          <w:szCs w:val="28"/>
        </w:rPr>
      </w:pPr>
      <w:r>
        <w:rPr>
          <w:rFonts w:ascii="標楷體" w:eastAsia="標楷體" w:hAnsi="標楷體" w:hint="eastAsia"/>
          <w:sz w:val="28"/>
          <w:szCs w:val="28"/>
        </w:rPr>
        <w:t>一、數學</w:t>
      </w:r>
      <w:r w:rsidRPr="00B362C7">
        <w:rPr>
          <w:rFonts w:ascii="標楷體" w:eastAsia="標楷體" w:hAnsi="標楷體" w:hint="eastAsia"/>
          <w:sz w:val="28"/>
          <w:szCs w:val="28"/>
        </w:rPr>
        <w:t>補救教學(</w:t>
      </w:r>
      <w:r>
        <w:rPr>
          <w:rFonts w:ascii="標楷體" w:eastAsia="標楷體" w:hAnsi="標楷體" w:hint="eastAsia"/>
          <w:sz w:val="28"/>
          <w:szCs w:val="28"/>
        </w:rPr>
        <w:t>20</w:t>
      </w:r>
      <w:r w:rsidRPr="00B362C7">
        <w:rPr>
          <w:rFonts w:ascii="標楷體" w:eastAsia="標楷體" w:hAnsi="標楷體" w:hint="eastAsia"/>
          <w:sz w:val="28"/>
          <w:szCs w:val="28"/>
        </w:rPr>
        <w:t>)</w:t>
      </w:r>
    </w:p>
    <w:p w:rsidR="003D1F0C" w:rsidRPr="003D1F0C" w:rsidRDefault="002B619D" w:rsidP="002B619D">
      <w:pPr>
        <w:spacing w:line="0" w:lineRule="atLeast"/>
        <w:rPr>
          <w:rFonts w:ascii="標楷體" w:eastAsia="標楷體" w:hAnsi="標楷體"/>
          <w:sz w:val="28"/>
          <w:szCs w:val="28"/>
        </w:rPr>
      </w:pPr>
      <w:r>
        <w:rPr>
          <w:rFonts w:ascii="標楷體" w:eastAsia="標楷體" w:hAnsi="標楷體" w:hint="eastAsia"/>
          <w:color w:val="000000"/>
          <w:sz w:val="28"/>
        </w:rPr>
        <w:t>二、</w:t>
      </w:r>
      <w:r w:rsidR="003D1F0C" w:rsidRPr="00B77996">
        <w:rPr>
          <w:rFonts w:ascii="標楷體" w:eastAsia="標楷體" w:hAnsi="標楷體" w:hint="eastAsia"/>
          <w:color w:val="000000"/>
          <w:sz w:val="28"/>
        </w:rPr>
        <w:t>本學期課程內涵：</w:t>
      </w:r>
    </w:p>
    <w:tbl>
      <w:tblPr>
        <w:tblW w:w="14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83"/>
        <w:gridCol w:w="19"/>
        <w:gridCol w:w="3181"/>
        <w:gridCol w:w="2284"/>
        <w:gridCol w:w="3360"/>
        <w:gridCol w:w="600"/>
        <w:gridCol w:w="1320"/>
        <w:gridCol w:w="1560"/>
        <w:gridCol w:w="716"/>
      </w:tblGrid>
      <w:tr w:rsidR="00C14418" w:rsidRPr="005D561C" w:rsidTr="007B790C">
        <w:trPr>
          <w:jc w:val="center"/>
        </w:trPr>
        <w:tc>
          <w:tcPr>
            <w:tcW w:w="1502" w:type="dxa"/>
            <w:gridSpan w:val="2"/>
            <w:vAlign w:val="center"/>
          </w:tcPr>
          <w:p w:rsidR="00C14418" w:rsidRPr="005D561C" w:rsidRDefault="00C14418" w:rsidP="007B790C">
            <w:pPr>
              <w:pStyle w:val="4123"/>
              <w:snapToGrid w:val="0"/>
              <w:spacing w:line="240" w:lineRule="auto"/>
              <w:ind w:left="0" w:right="0" w:firstLine="0"/>
              <w:jc w:val="center"/>
              <w:rPr>
                <w:rFonts w:ascii="標楷體" w:eastAsia="標楷體" w:hAnsi="標楷體"/>
                <w:sz w:val="20"/>
              </w:rPr>
            </w:pPr>
            <w:r w:rsidRPr="005D561C">
              <w:rPr>
                <w:rFonts w:ascii="標楷體" w:eastAsia="標楷體" w:hAnsi="標楷體"/>
                <w:sz w:val="20"/>
              </w:rPr>
              <w:t>教學期程</w:t>
            </w:r>
          </w:p>
        </w:tc>
        <w:tc>
          <w:tcPr>
            <w:tcW w:w="3181" w:type="dxa"/>
            <w:vAlign w:val="center"/>
          </w:tcPr>
          <w:p w:rsidR="00C14418" w:rsidRPr="005D561C" w:rsidRDefault="00C14418" w:rsidP="007B790C">
            <w:pPr>
              <w:pStyle w:val="4123"/>
              <w:snapToGrid w:val="0"/>
              <w:spacing w:line="240" w:lineRule="auto"/>
              <w:ind w:left="0" w:right="0" w:firstLine="0"/>
              <w:jc w:val="center"/>
              <w:rPr>
                <w:rFonts w:ascii="標楷體" w:eastAsia="標楷體" w:hAnsi="標楷體"/>
                <w:sz w:val="20"/>
              </w:rPr>
            </w:pPr>
            <w:r w:rsidRPr="005D561C">
              <w:rPr>
                <w:rFonts w:ascii="標楷體" w:eastAsia="標楷體" w:hAnsi="標楷體"/>
                <w:sz w:val="20"/>
              </w:rPr>
              <w:t>領域及議題能力指標</w:t>
            </w:r>
          </w:p>
        </w:tc>
        <w:tc>
          <w:tcPr>
            <w:tcW w:w="2284" w:type="dxa"/>
            <w:vAlign w:val="center"/>
          </w:tcPr>
          <w:p w:rsidR="00C14418" w:rsidRPr="005D561C" w:rsidRDefault="00C14418" w:rsidP="007B790C">
            <w:pPr>
              <w:snapToGrid w:val="0"/>
              <w:jc w:val="center"/>
              <w:rPr>
                <w:rFonts w:ascii="標楷體" w:eastAsia="標楷體" w:hAnsi="標楷體"/>
                <w:sz w:val="20"/>
                <w:szCs w:val="20"/>
              </w:rPr>
            </w:pPr>
            <w:r w:rsidRPr="005D561C">
              <w:rPr>
                <w:rFonts w:ascii="標楷體" w:eastAsia="標楷體" w:hAnsi="標楷體" w:hint="eastAsia"/>
                <w:color w:val="000000"/>
                <w:spacing w:val="-10"/>
                <w:sz w:val="20"/>
                <w:szCs w:val="20"/>
              </w:rPr>
              <w:t>學習目標</w:t>
            </w:r>
          </w:p>
        </w:tc>
        <w:tc>
          <w:tcPr>
            <w:tcW w:w="3360" w:type="dxa"/>
            <w:vAlign w:val="center"/>
          </w:tcPr>
          <w:p w:rsidR="00C14418" w:rsidRPr="005D561C" w:rsidRDefault="00C14418" w:rsidP="007B790C">
            <w:pPr>
              <w:snapToGrid w:val="0"/>
              <w:jc w:val="center"/>
              <w:rPr>
                <w:rFonts w:ascii="標楷體" w:eastAsia="標楷體" w:hAnsi="標楷體"/>
                <w:color w:val="000000"/>
                <w:sz w:val="20"/>
                <w:szCs w:val="20"/>
              </w:rPr>
            </w:pPr>
            <w:r w:rsidRPr="005D561C">
              <w:rPr>
                <w:rFonts w:ascii="標楷體" w:eastAsia="標楷體" w:hAnsi="標楷體" w:hint="eastAsia"/>
                <w:color w:val="000000"/>
                <w:sz w:val="20"/>
                <w:szCs w:val="20"/>
              </w:rPr>
              <w:t>主題或單元活動內容</w:t>
            </w:r>
          </w:p>
        </w:tc>
        <w:tc>
          <w:tcPr>
            <w:tcW w:w="600" w:type="dxa"/>
            <w:vAlign w:val="center"/>
          </w:tcPr>
          <w:p w:rsidR="00C14418" w:rsidRPr="005D561C" w:rsidRDefault="00C14418" w:rsidP="007B790C">
            <w:pPr>
              <w:jc w:val="center"/>
              <w:rPr>
                <w:rFonts w:ascii="標楷體" w:eastAsia="標楷體" w:hAnsi="標楷體"/>
                <w:color w:val="000000"/>
                <w:sz w:val="20"/>
                <w:szCs w:val="20"/>
              </w:rPr>
            </w:pPr>
            <w:r w:rsidRPr="005D561C">
              <w:rPr>
                <w:rFonts w:ascii="標楷體" w:eastAsia="標楷體" w:hAnsi="標楷體"/>
                <w:color w:val="000000"/>
                <w:sz w:val="20"/>
                <w:szCs w:val="20"/>
              </w:rPr>
              <w:t>節數</w:t>
            </w:r>
          </w:p>
        </w:tc>
        <w:tc>
          <w:tcPr>
            <w:tcW w:w="1320" w:type="dxa"/>
            <w:vAlign w:val="center"/>
          </w:tcPr>
          <w:p w:rsidR="00C14418" w:rsidRPr="005D561C" w:rsidRDefault="00C14418" w:rsidP="007B790C">
            <w:pPr>
              <w:snapToGrid w:val="0"/>
              <w:jc w:val="center"/>
              <w:rPr>
                <w:rFonts w:ascii="標楷體" w:eastAsia="標楷體" w:hAnsi="標楷體"/>
                <w:sz w:val="20"/>
                <w:szCs w:val="20"/>
              </w:rPr>
            </w:pPr>
            <w:r w:rsidRPr="005D561C">
              <w:rPr>
                <w:rFonts w:ascii="標楷體" w:eastAsia="標楷體" w:hAnsi="標楷體"/>
                <w:sz w:val="20"/>
                <w:szCs w:val="20"/>
              </w:rPr>
              <w:t>使用教材</w:t>
            </w:r>
          </w:p>
        </w:tc>
        <w:tc>
          <w:tcPr>
            <w:tcW w:w="1560" w:type="dxa"/>
            <w:vAlign w:val="center"/>
          </w:tcPr>
          <w:p w:rsidR="00C14418" w:rsidRPr="005D561C" w:rsidRDefault="00C14418" w:rsidP="007B790C">
            <w:pPr>
              <w:snapToGrid w:val="0"/>
              <w:jc w:val="center"/>
              <w:rPr>
                <w:rFonts w:ascii="標楷體" w:eastAsia="標楷體" w:hAnsi="標楷體"/>
                <w:color w:val="000000"/>
                <w:sz w:val="20"/>
                <w:szCs w:val="20"/>
              </w:rPr>
            </w:pPr>
            <w:r w:rsidRPr="005D561C">
              <w:rPr>
                <w:rFonts w:ascii="標楷體" w:eastAsia="標楷體" w:hAnsi="標楷體"/>
                <w:color w:val="000000"/>
                <w:sz w:val="20"/>
                <w:szCs w:val="20"/>
              </w:rPr>
              <w:t>評量方式</w:t>
            </w:r>
          </w:p>
        </w:tc>
        <w:tc>
          <w:tcPr>
            <w:tcW w:w="716" w:type="dxa"/>
            <w:vAlign w:val="center"/>
          </w:tcPr>
          <w:p w:rsidR="00C14418" w:rsidRPr="005D561C" w:rsidRDefault="00C14418" w:rsidP="007B790C">
            <w:pPr>
              <w:snapToGrid w:val="0"/>
              <w:jc w:val="center"/>
              <w:rPr>
                <w:rFonts w:ascii="標楷體" w:eastAsia="標楷體" w:hAnsi="標楷體"/>
                <w:color w:val="000000"/>
                <w:sz w:val="20"/>
                <w:szCs w:val="20"/>
              </w:rPr>
            </w:pPr>
            <w:r w:rsidRPr="005D561C">
              <w:rPr>
                <w:rFonts w:ascii="標楷體" w:eastAsia="標楷體" w:hAnsi="標楷體"/>
                <w:color w:val="000000"/>
                <w:sz w:val="20"/>
                <w:szCs w:val="20"/>
              </w:rPr>
              <w:t>備註</w:t>
            </w:r>
          </w:p>
        </w:tc>
      </w:tr>
      <w:tr w:rsidR="00C14418" w:rsidRPr="005D561C" w:rsidTr="007B790C">
        <w:trPr>
          <w:trHeight w:val="2337"/>
          <w:jc w:val="center"/>
        </w:trPr>
        <w:tc>
          <w:tcPr>
            <w:tcW w:w="1502" w:type="dxa"/>
            <w:gridSpan w:val="2"/>
            <w:tcBorders>
              <w:bottom w:val="single" w:sz="4" w:space="0" w:color="auto"/>
            </w:tcBorders>
            <w:vAlign w:val="center"/>
          </w:tcPr>
          <w:p w:rsidR="00C14418" w:rsidRPr="005D561C" w:rsidRDefault="00C14418" w:rsidP="007B790C">
            <w:pPr>
              <w:pStyle w:val="4123"/>
              <w:snapToGrid w:val="0"/>
              <w:spacing w:line="240" w:lineRule="auto"/>
              <w:ind w:left="0" w:right="0" w:firstLine="0"/>
              <w:jc w:val="center"/>
              <w:rPr>
                <w:rFonts w:ascii="標楷體" w:eastAsia="標楷體" w:hAnsi="標楷體"/>
                <w:sz w:val="20"/>
              </w:rPr>
            </w:pPr>
            <w:r w:rsidRPr="005D561C">
              <w:rPr>
                <w:rFonts w:ascii="標楷體" w:eastAsia="標楷體" w:hAnsi="標楷體" w:hint="eastAsia"/>
                <w:sz w:val="20"/>
              </w:rPr>
              <w:t>一</w:t>
            </w:r>
          </w:p>
        </w:tc>
        <w:tc>
          <w:tcPr>
            <w:tcW w:w="3181" w:type="dxa"/>
            <w:tcBorders>
              <w:bottom w:val="single" w:sz="4" w:space="0" w:color="auto"/>
            </w:tcBorders>
          </w:tcPr>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N-1-01能說、讀、聽、寫</w:t>
            </w:r>
            <w:r w:rsidRPr="005D561C">
              <w:rPr>
                <w:rFonts w:ascii="標楷體" w:eastAsia="標楷體" w:hAnsi="標楷體" w:hint="eastAsia"/>
                <w:sz w:val="20"/>
              </w:rPr>
              <w:t>1000</w:t>
            </w:r>
            <w:r w:rsidRPr="005D561C">
              <w:rPr>
                <w:rFonts w:ascii="標楷體" w:eastAsia="標楷體" w:hAnsi="標楷體"/>
                <w:sz w:val="20"/>
              </w:rPr>
              <w:t>以內的數，比較其大小，並</w:t>
            </w:r>
            <w:r w:rsidRPr="005D561C">
              <w:rPr>
                <w:rFonts w:ascii="標楷體" w:eastAsia="標楷體" w:hAnsi="標楷體" w:hint="eastAsia"/>
                <w:sz w:val="20"/>
              </w:rPr>
              <w:t>做</w:t>
            </w:r>
            <w:r w:rsidRPr="005D561C">
              <w:rPr>
                <w:rFonts w:ascii="標楷體" w:eastAsia="標楷體" w:hAnsi="標楷體"/>
                <w:sz w:val="20"/>
              </w:rPr>
              <w:t>位值單位的換算。</w:t>
            </w:r>
          </w:p>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1-n-01能認識100以內的數及「個位」、「十位」的位名，並進行位值單位的換算。</w:t>
            </w:r>
          </w:p>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1-n-02能認識1元、5元、10元等錢幣幣值，並做1元與10元錢幣的換算。</w:t>
            </w:r>
          </w:p>
        </w:tc>
        <w:tc>
          <w:tcPr>
            <w:tcW w:w="2284" w:type="dxa"/>
            <w:tcBorders>
              <w:bottom w:val="single" w:sz="4" w:space="0" w:color="auto"/>
            </w:tcBorders>
          </w:tcPr>
          <w:p w:rsidR="00C14418" w:rsidRPr="005D561C" w:rsidRDefault="00C14418" w:rsidP="007B790C">
            <w:pPr>
              <w:autoSpaceDE w:val="0"/>
              <w:autoSpaceDN w:val="0"/>
              <w:adjustRightInd w:val="0"/>
              <w:ind w:left="200" w:hangingChars="100" w:hanging="200"/>
              <w:rPr>
                <w:rFonts w:ascii="標楷體" w:eastAsia="標楷體" w:hAnsi="標楷體" w:cs="南一....."/>
                <w:color w:val="000000"/>
                <w:kern w:val="0"/>
                <w:sz w:val="20"/>
                <w:szCs w:val="20"/>
              </w:rPr>
            </w:pPr>
            <w:r w:rsidRPr="005D561C">
              <w:rPr>
                <w:rFonts w:ascii="標楷體" w:eastAsia="標楷體" w:hAnsi="標楷體" w:cs="南一....." w:hint="eastAsia"/>
                <w:color w:val="000000"/>
                <w:kern w:val="0"/>
                <w:sz w:val="20"/>
                <w:szCs w:val="20"/>
              </w:rPr>
              <w:t>1</w:t>
            </w:r>
            <w:r w:rsidRPr="005D561C">
              <w:rPr>
                <w:rFonts w:ascii="標楷體" w:eastAsia="標楷體" w:hAnsi="標楷體" w:cs="南一....."/>
                <w:color w:val="000000"/>
                <w:kern w:val="0"/>
                <w:sz w:val="20"/>
                <w:szCs w:val="20"/>
              </w:rPr>
              <w:t>.</w:t>
            </w:r>
            <w:r w:rsidRPr="005D561C">
              <w:rPr>
                <w:rFonts w:ascii="標楷體" w:eastAsia="標楷體" w:hAnsi="標楷體" w:cs="南一....." w:hint="eastAsia"/>
                <w:color w:val="000000"/>
                <w:kern w:val="0"/>
                <w:sz w:val="20"/>
                <w:szCs w:val="20"/>
              </w:rPr>
              <w:t>能透過具體物的操作，認識</w:t>
            </w:r>
            <w:r w:rsidRPr="005D561C">
              <w:rPr>
                <w:rFonts w:ascii="標楷體" w:eastAsia="標楷體" w:hAnsi="標楷體" w:cs="AAA"/>
                <w:color w:val="000000"/>
                <w:kern w:val="0"/>
                <w:sz w:val="20"/>
                <w:szCs w:val="20"/>
              </w:rPr>
              <w:t>50</w:t>
            </w:r>
            <w:r w:rsidRPr="005D561C">
              <w:rPr>
                <w:rFonts w:ascii="標楷體" w:eastAsia="標楷體" w:hAnsi="標楷體" w:cs="南一....." w:hint="eastAsia"/>
                <w:color w:val="000000"/>
                <w:kern w:val="0"/>
                <w:sz w:val="20"/>
                <w:szCs w:val="20"/>
              </w:rPr>
              <w:t>以內的數及</w:t>
            </w:r>
            <w:r w:rsidRPr="005D561C">
              <w:rPr>
                <w:rFonts w:ascii="標楷體" w:eastAsia="標楷體" w:hAnsi="標楷體" w:cs="AAA"/>
                <w:color w:val="000000"/>
                <w:kern w:val="0"/>
                <w:sz w:val="20"/>
                <w:szCs w:val="20"/>
              </w:rPr>
              <w:t>50</w:t>
            </w:r>
            <w:r w:rsidRPr="005D561C">
              <w:rPr>
                <w:rFonts w:ascii="標楷體" w:eastAsia="標楷體" w:hAnsi="標楷體" w:cs="南一....." w:hint="eastAsia"/>
                <w:color w:val="000000"/>
                <w:kern w:val="0"/>
                <w:sz w:val="20"/>
                <w:szCs w:val="20"/>
              </w:rPr>
              <w:t>以內兩數的大小比較。</w:t>
            </w:r>
          </w:p>
          <w:p w:rsidR="00C14418" w:rsidRPr="005D561C" w:rsidRDefault="00C14418" w:rsidP="007B790C">
            <w:pPr>
              <w:autoSpaceDE w:val="0"/>
              <w:autoSpaceDN w:val="0"/>
              <w:adjustRightInd w:val="0"/>
              <w:ind w:left="200" w:hangingChars="100" w:hanging="200"/>
              <w:rPr>
                <w:rFonts w:ascii="標楷體" w:eastAsia="標楷體" w:hAnsi="標楷體" w:cs="Arial Unicode MS"/>
                <w:sz w:val="20"/>
                <w:szCs w:val="20"/>
              </w:rPr>
            </w:pPr>
            <w:r w:rsidRPr="005D561C">
              <w:rPr>
                <w:rFonts w:ascii="標楷體" w:eastAsia="標楷體" w:hAnsi="標楷體" w:cs="南一....."/>
                <w:color w:val="000000"/>
                <w:kern w:val="0"/>
                <w:sz w:val="20"/>
                <w:szCs w:val="20"/>
              </w:rPr>
              <w:t>2.</w:t>
            </w:r>
            <w:r w:rsidRPr="005D561C">
              <w:rPr>
                <w:rFonts w:ascii="標楷體" w:eastAsia="標楷體" w:hAnsi="標楷體" w:cs="南一....." w:hint="eastAsia"/>
                <w:color w:val="000000"/>
                <w:kern w:val="0"/>
                <w:sz w:val="20"/>
                <w:szCs w:val="20"/>
              </w:rPr>
              <w:t>能進行</w:t>
            </w:r>
            <w:r w:rsidRPr="005D561C">
              <w:rPr>
                <w:rFonts w:ascii="標楷體" w:eastAsia="標楷體" w:hAnsi="標楷體" w:cs="AAA"/>
                <w:color w:val="000000"/>
                <w:kern w:val="0"/>
                <w:sz w:val="20"/>
                <w:szCs w:val="20"/>
              </w:rPr>
              <w:t>5</w:t>
            </w:r>
            <w:r w:rsidRPr="005D561C">
              <w:rPr>
                <w:rFonts w:ascii="標楷體" w:eastAsia="標楷體" w:hAnsi="標楷體" w:cs="南一....." w:hint="eastAsia"/>
                <w:color w:val="000000"/>
                <w:kern w:val="0"/>
                <w:sz w:val="20"/>
                <w:szCs w:val="20"/>
              </w:rPr>
              <w:t>個一數、</w:t>
            </w:r>
            <w:r w:rsidRPr="005D561C">
              <w:rPr>
                <w:rFonts w:ascii="標楷體" w:eastAsia="標楷體" w:hAnsi="標楷體" w:cs="AAA"/>
                <w:color w:val="000000"/>
                <w:kern w:val="0"/>
                <w:sz w:val="20"/>
                <w:szCs w:val="20"/>
              </w:rPr>
              <w:t>10</w:t>
            </w:r>
            <w:r w:rsidRPr="005D561C">
              <w:rPr>
                <w:rFonts w:ascii="標楷體" w:eastAsia="標楷體" w:hAnsi="標楷體" w:cs="南一....." w:hint="eastAsia"/>
                <w:color w:val="000000"/>
                <w:kern w:val="0"/>
                <w:sz w:val="20"/>
                <w:szCs w:val="20"/>
              </w:rPr>
              <w:t>個一數的數數活動。</w:t>
            </w:r>
          </w:p>
        </w:tc>
        <w:tc>
          <w:tcPr>
            <w:tcW w:w="3360" w:type="dxa"/>
            <w:tcBorders>
              <w:bottom w:val="single" w:sz="4" w:space="0" w:color="auto"/>
            </w:tcBorders>
          </w:tcPr>
          <w:p w:rsidR="00C14418" w:rsidRPr="005D561C" w:rsidRDefault="00C14418" w:rsidP="007B790C">
            <w:pPr>
              <w:snapToGrid w:val="0"/>
              <w:rPr>
                <w:rFonts w:ascii="標楷體" w:eastAsia="標楷體" w:hAnsi="標楷體" w:cs="南一....."/>
                <w:color w:val="000000"/>
                <w:kern w:val="0"/>
                <w:sz w:val="20"/>
                <w:szCs w:val="20"/>
              </w:rPr>
            </w:pPr>
            <w:r w:rsidRPr="005D561C">
              <w:rPr>
                <w:rFonts w:ascii="標楷體" w:eastAsia="標楷體" w:hAnsi="標楷體"/>
                <w:sz w:val="20"/>
                <w:szCs w:val="20"/>
              </w:rPr>
              <w:t>單</w:t>
            </w:r>
            <w:r w:rsidRPr="005D561C">
              <w:rPr>
                <w:rFonts w:ascii="標楷體" w:eastAsia="標楷體" w:hAnsi="標楷體" w:cs="南一....."/>
                <w:color w:val="000000"/>
                <w:kern w:val="0"/>
                <w:sz w:val="20"/>
                <w:szCs w:val="20"/>
              </w:rPr>
              <w:t>元1</w:t>
            </w:r>
            <w:r w:rsidRPr="005D561C">
              <w:rPr>
                <w:rFonts w:ascii="標楷體" w:eastAsia="標楷體" w:hAnsi="標楷體" w:cs="南一....." w:hint="eastAsia"/>
                <w:color w:val="000000"/>
                <w:kern w:val="0"/>
                <w:sz w:val="20"/>
                <w:szCs w:val="20"/>
              </w:rPr>
              <w:t xml:space="preserve">　</w:t>
            </w:r>
            <w:r w:rsidRPr="005D561C">
              <w:rPr>
                <w:rFonts w:ascii="標楷體" w:eastAsia="標楷體" w:hAnsi="標楷體" w:cs="南一....."/>
                <w:color w:val="000000"/>
                <w:kern w:val="0"/>
                <w:sz w:val="20"/>
                <w:szCs w:val="20"/>
              </w:rPr>
              <w:t>數到50</w:t>
            </w:r>
          </w:p>
          <w:p w:rsidR="00C14418" w:rsidRPr="005D561C" w:rsidRDefault="00C14418" w:rsidP="007B790C">
            <w:pPr>
              <w:autoSpaceDE w:val="0"/>
              <w:autoSpaceDN w:val="0"/>
              <w:adjustRightInd w:val="0"/>
              <w:ind w:left="200" w:hangingChars="100" w:hanging="200"/>
              <w:rPr>
                <w:rFonts w:ascii="標楷體" w:eastAsia="標楷體" w:hAnsi="標楷體" w:cs="南一....."/>
                <w:color w:val="000000"/>
                <w:kern w:val="0"/>
                <w:sz w:val="20"/>
                <w:szCs w:val="20"/>
              </w:rPr>
            </w:pPr>
            <w:r w:rsidRPr="005D561C">
              <w:rPr>
                <w:rFonts w:ascii="標楷體" w:eastAsia="標楷體" w:hAnsi="標楷體" w:cs="南一....." w:hint="eastAsia"/>
                <w:color w:val="000000"/>
                <w:kern w:val="0"/>
                <w:sz w:val="20"/>
                <w:szCs w:val="20"/>
              </w:rPr>
              <w:t>1.河裡有</w:t>
            </w:r>
            <w:r w:rsidRPr="005D561C">
              <w:rPr>
                <w:rFonts w:ascii="標楷體" w:eastAsia="標楷體" w:hAnsi="標楷體" w:cs="南一....."/>
                <w:color w:val="000000"/>
                <w:kern w:val="0"/>
                <w:sz w:val="20"/>
                <w:szCs w:val="20"/>
              </w:rPr>
              <w:t>36</w:t>
            </w:r>
            <w:r w:rsidRPr="005D561C">
              <w:rPr>
                <w:rFonts w:ascii="標楷體" w:eastAsia="標楷體" w:hAnsi="標楷體" w:cs="南一....." w:hint="eastAsia"/>
                <w:color w:val="000000"/>
                <w:kern w:val="0"/>
                <w:sz w:val="20"/>
                <w:szCs w:val="20"/>
              </w:rPr>
              <w:t>條小魚，再游來</w:t>
            </w:r>
            <w:r w:rsidRPr="005D561C">
              <w:rPr>
                <w:rFonts w:ascii="標楷體" w:eastAsia="標楷體" w:hAnsi="標楷體" w:cs="南一....."/>
                <w:color w:val="000000"/>
                <w:kern w:val="0"/>
                <w:sz w:val="20"/>
                <w:szCs w:val="20"/>
              </w:rPr>
              <w:t>4</w:t>
            </w:r>
            <w:r w:rsidRPr="005D561C">
              <w:rPr>
                <w:rFonts w:ascii="標楷體" w:eastAsia="標楷體" w:hAnsi="標楷體" w:cs="南一....." w:hint="eastAsia"/>
                <w:color w:val="000000"/>
                <w:kern w:val="0"/>
                <w:sz w:val="20"/>
                <w:szCs w:val="20"/>
              </w:rPr>
              <w:t>條，共有幾條小魚？</w:t>
            </w:r>
          </w:p>
          <w:p w:rsidR="00C14418" w:rsidRPr="005D561C" w:rsidRDefault="00C14418" w:rsidP="007B790C">
            <w:pPr>
              <w:autoSpaceDE w:val="0"/>
              <w:autoSpaceDN w:val="0"/>
              <w:adjustRightInd w:val="0"/>
              <w:ind w:left="200" w:hangingChars="100" w:hanging="200"/>
              <w:rPr>
                <w:rFonts w:ascii="標楷體" w:eastAsia="標楷體" w:hAnsi="標楷體" w:cs="南一....."/>
                <w:color w:val="000000"/>
                <w:kern w:val="0"/>
                <w:sz w:val="20"/>
                <w:szCs w:val="20"/>
              </w:rPr>
            </w:pPr>
            <w:r w:rsidRPr="005D561C">
              <w:rPr>
                <w:rFonts w:ascii="標楷體" w:eastAsia="標楷體" w:hAnsi="標楷體" w:cs="南一....." w:hint="eastAsia"/>
                <w:color w:val="000000"/>
                <w:kern w:val="0"/>
                <w:sz w:val="20"/>
                <w:szCs w:val="20"/>
              </w:rPr>
              <w:t>2.兒童個別點數並寫出答案。教師指名發表。</w:t>
            </w:r>
          </w:p>
          <w:p w:rsidR="00C14418" w:rsidRPr="005D561C" w:rsidRDefault="00C14418" w:rsidP="007B790C">
            <w:pPr>
              <w:autoSpaceDE w:val="0"/>
              <w:autoSpaceDN w:val="0"/>
              <w:adjustRightInd w:val="0"/>
              <w:ind w:left="200" w:hangingChars="100" w:hanging="200"/>
              <w:rPr>
                <w:rFonts w:ascii="標楷體" w:eastAsia="標楷體" w:hAnsi="標楷體"/>
                <w:sz w:val="20"/>
                <w:szCs w:val="20"/>
              </w:rPr>
            </w:pPr>
            <w:r w:rsidRPr="005D561C">
              <w:rPr>
                <w:rFonts w:ascii="標楷體" w:eastAsia="標楷體" w:hAnsi="標楷體" w:cs="南一....." w:hint="eastAsia"/>
                <w:color w:val="000000"/>
                <w:kern w:val="0"/>
                <w:sz w:val="20"/>
                <w:szCs w:val="20"/>
              </w:rPr>
              <w:t>3.50個錢幣，5個一數，共可數幾堆？10個一數，共可數幾堆？</w:t>
            </w:r>
          </w:p>
        </w:tc>
        <w:tc>
          <w:tcPr>
            <w:tcW w:w="600" w:type="dxa"/>
            <w:tcBorders>
              <w:bottom w:val="single" w:sz="4" w:space="0" w:color="auto"/>
            </w:tcBorders>
            <w:vAlign w:val="center"/>
          </w:tcPr>
          <w:p w:rsidR="00C14418" w:rsidRPr="005D561C" w:rsidRDefault="00C14418" w:rsidP="007B790C">
            <w:pPr>
              <w:jc w:val="center"/>
              <w:rPr>
                <w:rFonts w:ascii="標楷體" w:eastAsia="標楷體" w:hAnsi="標楷體"/>
                <w:color w:val="000000"/>
                <w:sz w:val="20"/>
                <w:szCs w:val="20"/>
              </w:rPr>
            </w:pPr>
            <w:r w:rsidRPr="005D561C">
              <w:rPr>
                <w:rFonts w:ascii="標楷體" w:eastAsia="標楷體" w:hAnsi="標楷體" w:hint="eastAsia"/>
                <w:color w:val="000000"/>
                <w:sz w:val="20"/>
                <w:szCs w:val="20"/>
              </w:rPr>
              <w:t>1</w:t>
            </w:r>
          </w:p>
        </w:tc>
        <w:tc>
          <w:tcPr>
            <w:tcW w:w="1320" w:type="dxa"/>
            <w:tcBorders>
              <w:bottom w:val="single" w:sz="4" w:space="0" w:color="auto"/>
            </w:tcBorders>
          </w:tcPr>
          <w:p w:rsidR="00C14418" w:rsidRPr="005D561C" w:rsidRDefault="00C14418" w:rsidP="007B790C">
            <w:pPr>
              <w:snapToGrid w:val="0"/>
              <w:rPr>
                <w:rFonts w:ascii="標楷體" w:eastAsia="標楷體" w:hAnsi="標楷體" w:cs="Arial Unicode MS"/>
                <w:sz w:val="20"/>
                <w:szCs w:val="20"/>
              </w:rPr>
            </w:pPr>
            <w:r w:rsidRPr="005D561C">
              <w:rPr>
                <w:rFonts w:ascii="標楷體" w:eastAsia="標楷體" w:hAnsi="標楷體" w:cs="Arial Unicode MS"/>
                <w:sz w:val="20"/>
                <w:szCs w:val="20"/>
              </w:rPr>
              <w:t>南一數位教學館</w:t>
            </w:r>
          </w:p>
        </w:tc>
        <w:tc>
          <w:tcPr>
            <w:tcW w:w="1560" w:type="dxa"/>
            <w:tcBorders>
              <w:bottom w:val="single" w:sz="4" w:space="0" w:color="auto"/>
            </w:tcBorders>
          </w:tcPr>
          <w:p w:rsidR="00C14418" w:rsidRPr="005D561C" w:rsidRDefault="00C14418" w:rsidP="007B790C">
            <w:pPr>
              <w:rPr>
                <w:rFonts w:ascii="標楷體" w:eastAsia="標楷體" w:hAnsi="標楷體" w:cs="Arial Unicode MS"/>
                <w:sz w:val="20"/>
                <w:szCs w:val="20"/>
              </w:rPr>
            </w:pPr>
            <w:r w:rsidRPr="005D561C">
              <w:rPr>
                <w:rFonts w:ascii="標楷體" w:eastAsia="標楷體" w:hAnsi="標楷體" w:hint="eastAsia"/>
                <w:sz w:val="20"/>
                <w:szCs w:val="20"/>
              </w:rPr>
              <w:t>觀察評量</w:t>
            </w:r>
            <w:r w:rsidRPr="005D561C">
              <w:rPr>
                <w:rFonts w:ascii="標楷體" w:eastAsia="標楷體" w:hAnsi="標楷體"/>
                <w:sz w:val="20"/>
                <w:szCs w:val="20"/>
              </w:rPr>
              <w:br/>
            </w:r>
            <w:r w:rsidRPr="005D561C">
              <w:rPr>
                <w:rFonts w:ascii="標楷體" w:eastAsia="標楷體" w:hAnsi="標楷體" w:hint="eastAsia"/>
                <w:sz w:val="20"/>
                <w:szCs w:val="20"/>
              </w:rPr>
              <w:t>操作評量</w:t>
            </w:r>
            <w:r w:rsidRPr="005D561C">
              <w:rPr>
                <w:rFonts w:ascii="標楷體" w:eastAsia="標楷體" w:hAnsi="標楷體"/>
                <w:sz w:val="20"/>
                <w:szCs w:val="20"/>
              </w:rPr>
              <w:br/>
            </w:r>
            <w:r w:rsidRPr="005D561C">
              <w:rPr>
                <w:rFonts w:ascii="標楷體" w:eastAsia="標楷體" w:hAnsi="標楷體" w:hint="eastAsia"/>
                <w:sz w:val="20"/>
                <w:szCs w:val="20"/>
              </w:rPr>
              <w:t>實作評量</w:t>
            </w:r>
            <w:r w:rsidRPr="005D561C">
              <w:rPr>
                <w:rFonts w:ascii="標楷體" w:eastAsia="標楷體" w:hAnsi="標楷體"/>
                <w:sz w:val="20"/>
                <w:szCs w:val="20"/>
              </w:rPr>
              <w:br/>
            </w:r>
            <w:r w:rsidRPr="005D561C">
              <w:rPr>
                <w:rFonts w:ascii="標楷體" w:eastAsia="標楷體" w:hAnsi="標楷體" w:hint="eastAsia"/>
                <w:sz w:val="20"/>
                <w:szCs w:val="20"/>
              </w:rPr>
              <w:t>口頭評量</w:t>
            </w:r>
            <w:r w:rsidRPr="005D561C">
              <w:rPr>
                <w:rFonts w:ascii="標楷體" w:eastAsia="標楷體" w:hAnsi="標楷體"/>
                <w:sz w:val="20"/>
                <w:szCs w:val="20"/>
              </w:rPr>
              <w:br/>
            </w:r>
            <w:r w:rsidRPr="005D561C">
              <w:rPr>
                <w:rFonts w:ascii="標楷體" w:eastAsia="標楷體" w:hAnsi="標楷體" w:hint="eastAsia"/>
                <w:sz w:val="20"/>
                <w:szCs w:val="20"/>
              </w:rPr>
              <w:t>發表評量</w:t>
            </w:r>
          </w:p>
        </w:tc>
        <w:tc>
          <w:tcPr>
            <w:tcW w:w="716" w:type="dxa"/>
            <w:tcBorders>
              <w:bottom w:val="single" w:sz="4" w:space="0" w:color="auto"/>
            </w:tcBorders>
          </w:tcPr>
          <w:p w:rsidR="00C14418" w:rsidRPr="005D561C" w:rsidRDefault="00C14418" w:rsidP="007B790C">
            <w:pPr>
              <w:ind w:left="6" w:hangingChars="3" w:hanging="6"/>
              <w:rPr>
                <w:rFonts w:ascii="標楷體" w:eastAsia="標楷體" w:hAnsi="標楷體"/>
                <w:color w:val="000000"/>
                <w:sz w:val="20"/>
                <w:szCs w:val="20"/>
              </w:rPr>
            </w:pPr>
          </w:p>
        </w:tc>
      </w:tr>
      <w:tr w:rsidR="00C14418" w:rsidRPr="005D561C" w:rsidTr="007B790C">
        <w:trPr>
          <w:trHeight w:val="645"/>
          <w:jc w:val="center"/>
        </w:trPr>
        <w:tc>
          <w:tcPr>
            <w:tcW w:w="1502" w:type="dxa"/>
            <w:gridSpan w:val="2"/>
            <w:vAlign w:val="center"/>
          </w:tcPr>
          <w:p w:rsidR="00C14418" w:rsidRPr="005D561C" w:rsidRDefault="00C14418" w:rsidP="007B790C">
            <w:pPr>
              <w:jc w:val="center"/>
              <w:rPr>
                <w:rFonts w:ascii="標楷體" w:eastAsia="標楷體" w:hAnsi="標楷體" w:cs="Arial Unicode MS"/>
                <w:color w:val="000000"/>
                <w:sz w:val="20"/>
                <w:szCs w:val="20"/>
              </w:rPr>
            </w:pPr>
            <w:r w:rsidRPr="005D561C">
              <w:rPr>
                <w:rFonts w:ascii="標楷體" w:eastAsia="標楷體" w:hAnsi="標楷體" w:cs="Arial Unicode MS" w:hint="eastAsia"/>
                <w:color w:val="000000"/>
                <w:sz w:val="20"/>
                <w:szCs w:val="20"/>
              </w:rPr>
              <w:t>三</w:t>
            </w:r>
          </w:p>
        </w:tc>
        <w:tc>
          <w:tcPr>
            <w:tcW w:w="3181" w:type="dxa"/>
          </w:tcPr>
          <w:p w:rsidR="00C14418" w:rsidRPr="005D561C" w:rsidRDefault="00C14418" w:rsidP="007B790C">
            <w:pPr>
              <w:rPr>
                <w:rFonts w:ascii="標楷體" w:eastAsia="標楷體" w:hAnsi="標楷體"/>
                <w:color w:val="000000"/>
                <w:sz w:val="20"/>
                <w:szCs w:val="20"/>
              </w:rPr>
            </w:pPr>
            <w:r w:rsidRPr="005D561C">
              <w:rPr>
                <w:rFonts w:ascii="標楷體" w:eastAsia="標楷體" w:hAnsi="標楷體"/>
                <w:color w:val="000000"/>
                <w:sz w:val="20"/>
                <w:szCs w:val="20"/>
              </w:rPr>
              <w:t>N-1-01</w:t>
            </w:r>
            <w:r w:rsidRPr="005D561C">
              <w:rPr>
                <w:rFonts w:ascii="標楷體" w:eastAsia="標楷體" w:hAnsi="標楷體" w:hint="eastAsia"/>
                <w:color w:val="000000"/>
                <w:sz w:val="20"/>
                <w:szCs w:val="20"/>
              </w:rPr>
              <w:t>能說、讀、聽、寫</w:t>
            </w:r>
            <w:r w:rsidRPr="005D561C">
              <w:rPr>
                <w:rFonts w:ascii="標楷體" w:eastAsia="標楷體" w:hAnsi="標楷體"/>
                <w:color w:val="000000"/>
                <w:sz w:val="20"/>
                <w:szCs w:val="20"/>
              </w:rPr>
              <w:t>1000</w:t>
            </w:r>
            <w:r w:rsidRPr="005D561C">
              <w:rPr>
                <w:rFonts w:ascii="標楷體" w:eastAsia="標楷體" w:hAnsi="標楷體" w:hint="eastAsia"/>
                <w:color w:val="000000"/>
                <w:sz w:val="20"/>
                <w:szCs w:val="20"/>
              </w:rPr>
              <w:t>以內的數，比較其大小，並做位值單位的換算。</w:t>
            </w:r>
          </w:p>
          <w:p w:rsidR="00C14418" w:rsidRPr="005D561C" w:rsidRDefault="00C14418" w:rsidP="007B790C">
            <w:pPr>
              <w:rPr>
                <w:rFonts w:ascii="標楷體" w:eastAsia="標楷體" w:hAnsi="標楷體"/>
                <w:color w:val="000000"/>
                <w:sz w:val="20"/>
                <w:szCs w:val="20"/>
              </w:rPr>
            </w:pPr>
            <w:r w:rsidRPr="005D561C">
              <w:rPr>
                <w:rFonts w:ascii="標楷體" w:eastAsia="標楷體" w:hAnsi="標楷體"/>
                <w:color w:val="000000"/>
                <w:sz w:val="20"/>
                <w:szCs w:val="20"/>
              </w:rPr>
              <w:t>1-n-01</w:t>
            </w:r>
            <w:r w:rsidRPr="005D561C">
              <w:rPr>
                <w:rFonts w:ascii="標楷體" w:eastAsia="標楷體" w:hAnsi="標楷體" w:hint="eastAsia"/>
                <w:color w:val="000000"/>
                <w:sz w:val="20"/>
                <w:szCs w:val="20"/>
              </w:rPr>
              <w:t>能認識</w:t>
            </w:r>
            <w:r w:rsidRPr="005D561C">
              <w:rPr>
                <w:rFonts w:ascii="標楷體" w:eastAsia="標楷體" w:hAnsi="標楷體"/>
                <w:color w:val="000000"/>
                <w:sz w:val="20"/>
                <w:szCs w:val="20"/>
              </w:rPr>
              <w:t>100</w:t>
            </w:r>
            <w:r w:rsidRPr="005D561C">
              <w:rPr>
                <w:rFonts w:ascii="標楷體" w:eastAsia="標楷體" w:hAnsi="標楷體" w:hint="eastAsia"/>
                <w:color w:val="000000"/>
                <w:sz w:val="20"/>
                <w:szCs w:val="20"/>
              </w:rPr>
              <w:t>以內的數及「個位」、「十位」的位名，並進行位值單位的換算。</w:t>
            </w:r>
          </w:p>
          <w:p w:rsidR="00C14418" w:rsidRPr="005D561C" w:rsidRDefault="00C14418" w:rsidP="007B790C">
            <w:pPr>
              <w:rPr>
                <w:rFonts w:ascii="標楷體" w:eastAsia="標楷體" w:hAnsi="標楷體"/>
                <w:color w:val="000000"/>
                <w:sz w:val="20"/>
                <w:szCs w:val="20"/>
              </w:rPr>
            </w:pPr>
            <w:r w:rsidRPr="005D561C">
              <w:rPr>
                <w:rFonts w:ascii="標楷體" w:eastAsia="標楷體" w:hAnsi="標楷體"/>
                <w:color w:val="000000"/>
                <w:sz w:val="20"/>
                <w:szCs w:val="20"/>
              </w:rPr>
              <w:t>1-n-02</w:t>
            </w:r>
            <w:r w:rsidRPr="005D561C">
              <w:rPr>
                <w:rFonts w:ascii="標楷體" w:eastAsia="標楷體" w:hAnsi="標楷體" w:hint="eastAsia"/>
                <w:color w:val="000000"/>
                <w:sz w:val="20"/>
                <w:szCs w:val="20"/>
              </w:rPr>
              <w:t>能認識</w:t>
            </w:r>
            <w:r w:rsidRPr="005D561C">
              <w:rPr>
                <w:rFonts w:ascii="標楷體" w:eastAsia="標楷體" w:hAnsi="標楷體"/>
                <w:color w:val="000000"/>
                <w:sz w:val="20"/>
                <w:szCs w:val="20"/>
              </w:rPr>
              <w:t>1</w:t>
            </w:r>
            <w:r w:rsidRPr="005D561C">
              <w:rPr>
                <w:rFonts w:ascii="標楷體" w:eastAsia="標楷體" w:hAnsi="標楷體" w:hint="eastAsia"/>
                <w:color w:val="000000"/>
                <w:sz w:val="20"/>
                <w:szCs w:val="20"/>
              </w:rPr>
              <w:t>元、</w:t>
            </w:r>
            <w:r w:rsidRPr="005D561C">
              <w:rPr>
                <w:rFonts w:ascii="標楷體" w:eastAsia="標楷體" w:hAnsi="標楷體"/>
                <w:color w:val="000000"/>
                <w:sz w:val="20"/>
                <w:szCs w:val="20"/>
              </w:rPr>
              <w:t>5</w:t>
            </w:r>
            <w:r w:rsidRPr="005D561C">
              <w:rPr>
                <w:rFonts w:ascii="標楷體" w:eastAsia="標楷體" w:hAnsi="標楷體" w:hint="eastAsia"/>
                <w:color w:val="000000"/>
                <w:sz w:val="20"/>
                <w:szCs w:val="20"/>
              </w:rPr>
              <w:t>元、</w:t>
            </w:r>
            <w:r w:rsidRPr="005D561C">
              <w:rPr>
                <w:rFonts w:ascii="標楷體" w:eastAsia="標楷體" w:hAnsi="標楷體"/>
                <w:color w:val="000000"/>
                <w:sz w:val="20"/>
                <w:szCs w:val="20"/>
              </w:rPr>
              <w:t>10</w:t>
            </w:r>
            <w:r w:rsidRPr="005D561C">
              <w:rPr>
                <w:rFonts w:ascii="標楷體" w:eastAsia="標楷體" w:hAnsi="標楷體" w:hint="eastAsia"/>
                <w:color w:val="000000"/>
                <w:sz w:val="20"/>
                <w:szCs w:val="20"/>
              </w:rPr>
              <w:t>元等錢幣幣值，並做</w:t>
            </w:r>
            <w:r w:rsidRPr="005D561C">
              <w:rPr>
                <w:rFonts w:ascii="標楷體" w:eastAsia="標楷體" w:hAnsi="標楷體"/>
                <w:color w:val="000000"/>
                <w:sz w:val="20"/>
                <w:szCs w:val="20"/>
              </w:rPr>
              <w:t>1</w:t>
            </w:r>
            <w:r w:rsidRPr="005D561C">
              <w:rPr>
                <w:rFonts w:ascii="標楷體" w:eastAsia="標楷體" w:hAnsi="標楷體" w:hint="eastAsia"/>
                <w:color w:val="000000"/>
                <w:sz w:val="20"/>
                <w:szCs w:val="20"/>
              </w:rPr>
              <w:t>元與</w:t>
            </w:r>
            <w:r w:rsidRPr="005D561C">
              <w:rPr>
                <w:rFonts w:ascii="標楷體" w:eastAsia="標楷體" w:hAnsi="標楷體"/>
                <w:color w:val="000000"/>
                <w:sz w:val="20"/>
                <w:szCs w:val="20"/>
              </w:rPr>
              <w:t>10</w:t>
            </w:r>
            <w:r w:rsidRPr="005D561C">
              <w:rPr>
                <w:rFonts w:ascii="標楷體" w:eastAsia="標楷體" w:hAnsi="標楷體" w:hint="eastAsia"/>
                <w:color w:val="000000"/>
                <w:sz w:val="20"/>
                <w:szCs w:val="20"/>
              </w:rPr>
              <w:t>元錢幣的換算。</w:t>
            </w:r>
          </w:p>
          <w:p w:rsidR="00C14418" w:rsidRPr="005D561C" w:rsidRDefault="00C14418" w:rsidP="007B790C">
            <w:pPr>
              <w:rPr>
                <w:rFonts w:ascii="標楷體" w:eastAsia="標楷體" w:hAnsi="標楷體"/>
                <w:color w:val="000000"/>
                <w:sz w:val="20"/>
                <w:szCs w:val="20"/>
              </w:rPr>
            </w:pPr>
            <w:r w:rsidRPr="005D561C">
              <w:rPr>
                <w:rFonts w:ascii="標楷體" w:eastAsia="標楷體" w:hAnsi="標楷體"/>
                <w:color w:val="000000"/>
                <w:sz w:val="20"/>
                <w:szCs w:val="20"/>
              </w:rPr>
              <w:t>1-n-03</w:t>
            </w:r>
            <w:r w:rsidRPr="005D561C">
              <w:rPr>
                <w:rFonts w:ascii="標楷體" w:eastAsia="標楷體" w:hAnsi="標楷體" w:hint="eastAsia"/>
                <w:color w:val="000000"/>
                <w:sz w:val="20"/>
                <w:szCs w:val="20"/>
              </w:rPr>
              <w:t>能運用數表達多少、大小、順序。</w:t>
            </w:r>
          </w:p>
          <w:p w:rsidR="00C14418" w:rsidRPr="005D561C" w:rsidRDefault="00C14418" w:rsidP="007B790C">
            <w:pPr>
              <w:rPr>
                <w:rFonts w:ascii="標楷體" w:eastAsia="標楷體" w:hAnsi="標楷體"/>
                <w:color w:val="000000"/>
                <w:sz w:val="20"/>
                <w:szCs w:val="20"/>
              </w:rPr>
            </w:pPr>
            <w:r w:rsidRPr="005D561C">
              <w:rPr>
                <w:rFonts w:ascii="標楷體" w:eastAsia="標楷體" w:hAnsi="標楷體"/>
                <w:color w:val="000000"/>
                <w:sz w:val="20"/>
                <w:szCs w:val="20"/>
              </w:rPr>
              <w:t>1-n-07</w:t>
            </w:r>
            <w:r w:rsidRPr="005D561C">
              <w:rPr>
                <w:rFonts w:ascii="標楷體" w:eastAsia="標楷體" w:hAnsi="標楷體" w:hint="eastAsia"/>
                <w:color w:val="000000"/>
                <w:sz w:val="20"/>
                <w:szCs w:val="20"/>
              </w:rPr>
              <w:t>能進行</w:t>
            </w:r>
            <w:r w:rsidRPr="005D561C">
              <w:rPr>
                <w:rFonts w:ascii="標楷體" w:eastAsia="標楷體" w:hAnsi="標楷體"/>
                <w:color w:val="000000"/>
                <w:sz w:val="20"/>
                <w:szCs w:val="20"/>
              </w:rPr>
              <w:t>2</w:t>
            </w:r>
            <w:r w:rsidRPr="005D561C">
              <w:rPr>
                <w:rFonts w:ascii="標楷體" w:eastAsia="標楷體" w:hAnsi="標楷體" w:hint="eastAsia"/>
                <w:color w:val="000000"/>
                <w:sz w:val="20"/>
                <w:szCs w:val="20"/>
              </w:rPr>
              <w:t>個一數、</w:t>
            </w:r>
            <w:r w:rsidRPr="005D561C">
              <w:rPr>
                <w:rFonts w:ascii="標楷體" w:eastAsia="標楷體" w:hAnsi="標楷體"/>
                <w:color w:val="000000"/>
                <w:sz w:val="20"/>
                <w:szCs w:val="20"/>
              </w:rPr>
              <w:t>5</w:t>
            </w:r>
            <w:r w:rsidRPr="005D561C">
              <w:rPr>
                <w:rFonts w:ascii="標楷體" w:eastAsia="標楷體" w:hAnsi="標楷體" w:hint="eastAsia"/>
                <w:color w:val="000000"/>
                <w:sz w:val="20"/>
                <w:szCs w:val="20"/>
              </w:rPr>
              <w:t>個一數、</w:t>
            </w:r>
            <w:r w:rsidRPr="005D561C">
              <w:rPr>
                <w:rFonts w:ascii="標楷體" w:eastAsia="標楷體" w:hAnsi="標楷體"/>
                <w:color w:val="000000"/>
                <w:sz w:val="20"/>
                <w:szCs w:val="20"/>
              </w:rPr>
              <w:t>10</w:t>
            </w:r>
            <w:r w:rsidRPr="005D561C">
              <w:rPr>
                <w:rFonts w:ascii="標楷體" w:eastAsia="標楷體" w:hAnsi="標楷體" w:hint="eastAsia"/>
                <w:color w:val="000000"/>
                <w:sz w:val="20"/>
                <w:szCs w:val="20"/>
              </w:rPr>
              <w:t>個一數等活動。</w:t>
            </w:r>
          </w:p>
        </w:tc>
        <w:tc>
          <w:tcPr>
            <w:tcW w:w="2284" w:type="dxa"/>
          </w:tcPr>
          <w:p w:rsidR="00C14418" w:rsidRPr="005D561C" w:rsidRDefault="00C14418" w:rsidP="007B790C">
            <w:pPr>
              <w:rPr>
                <w:rFonts w:ascii="標楷體" w:eastAsia="標楷體" w:hAnsi="標楷體" w:cs="Arial Unicode MS"/>
                <w:color w:val="000000"/>
                <w:sz w:val="20"/>
                <w:szCs w:val="20"/>
              </w:rPr>
            </w:pPr>
            <w:r w:rsidRPr="005D561C">
              <w:rPr>
                <w:rFonts w:ascii="標楷體" w:eastAsia="標楷體" w:hAnsi="標楷體" w:cs="Arial Unicode MS"/>
                <w:color w:val="000000"/>
                <w:sz w:val="20"/>
                <w:szCs w:val="20"/>
              </w:rPr>
              <w:t>1.</w:t>
            </w:r>
            <w:r w:rsidRPr="005D561C">
              <w:rPr>
                <w:rFonts w:ascii="標楷體" w:eastAsia="標楷體" w:hAnsi="標楷體" w:cs="Arial Unicode MS" w:hint="eastAsia"/>
                <w:color w:val="000000"/>
                <w:sz w:val="20"/>
                <w:szCs w:val="20"/>
              </w:rPr>
              <w:t>透過具體物的操作，認識</w:t>
            </w:r>
            <w:r w:rsidRPr="005D561C">
              <w:rPr>
                <w:rFonts w:ascii="標楷體" w:eastAsia="標楷體" w:hAnsi="標楷體" w:cs="Arial Unicode MS"/>
                <w:color w:val="000000"/>
                <w:sz w:val="20"/>
                <w:szCs w:val="20"/>
              </w:rPr>
              <w:t>50</w:t>
            </w:r>
            <w:r w:rsidRPr="005D561C">
              <w:rPr>
                <w:rFonts w:ascii="標楷體" w:eastAsia="標楷體" w:hAnsi="標楷體" w:cs="Arial Unicode MS" w:hint="eastAsia"/>
                <w:color w:val="000000"/>
                <w:sz w:val="20"/>
                <w:szCs w:val="20"/>
              </w:rPr>
              <w:t>以內的數及</w:t>
            </w:r>
            <w:r w:rsidRPr="005D561C">
              <w:rPr>
                <w:rFonts w:ascii="標楷體" w:eastAsia="標楷體" w:hAnsi="標楷體" w:cs="Arial Unicode MS"/>
                <w:color w:val="000000"/>
                <w:sz w:val="20"/>
                <w:szCs w:val="20"/>
              </w:rPr>
              <w:t>50</w:t>
            </w:r>
            <w:r w:rsidRPr="005D561C">
              <w:rPr>
                <w:rFonts w:ascii="標楷體" w:eastAsia="標楷體" w:hAnsi="標楷體" w:cs="Arial Unicode MS" w:hint="eastAsia"/>
                <w:color w:val="000000"/>
                <w:sz w:val="20"/>
                <w:szCs w:val="20"/>
              </w:rPr>
              <w:t>以內兩數的大小比較。</w:t>
            </w:r>
          </w:p>
          <w:p w:rsidR="00C14418" w:rsidRPr="005D561C" w:rsidRDefault="00C14418" w:rsidP="007B790C">
            <w:pPr>
              <w:rPr>
                <w:rFonts w:ascii="標楷體" w:eastAsia="標楷體" w:hAnsi="標楷體" w:cs="Arial Unicode MS"/>
                <w:color w:val="000000"/>
                <w:sz w:val="20"/>
                <w:szCs w:val="20"/>
              </w:rPr>
            </w:pPr>
            <w:r w:rsidRPr="005D561C">
              <w:rPr>
                <w:rFonts w:ascii="標楷體" w:eastAsia="標楷體" w:hAnsi="標楷體" w:cs="Arial Unicode MS"/>
                <w:color w:val="000000"/>
                <w:sz w:val="20"/>
                <w:szCs w:val="20"/>
              </w:rPr>
              <w:t>2.</w:t>
            </w:r>
            <w:r w:rsidRPr="005D561C">
              <w:rPr>
                <w:rFonts w:ascii="標楷體" w:eastAsia="標楷體" w:hAnsi="標楷體" w:cs="Arial Unicode MS" w:hint="eastAsia"/>
                <w:color w:val="000000"/>
                <w:sz w:val="20"/>
                <w:szCs w:val="20"/>
              </w:rPr>
              <w:t>藉由生活情境，認識及使用</w:t>
            </w:r>
            <w:r w:rsidRPr="005D561C">
              <w:rPr>
                <w:rFonts w:ascii="標楷體" w:eastAsia="標楷體" w:hAnsi="標楷體" w:cs="Arial Unicode MS"/>
                <w:color w:val="000000"/>
                <w:sz w:val="20"/>
                <w:szCs w:val="20"/>
              </w:rPr>
              <w:t>1</w:t>
            </w:r>
            <w:r w:rsidRPr="005D561C">
              <w:rPr>
                <w:rFonts w:ascii="標楷體" w:eastAsia="標楷體" w:hAnsi="標楷體" w:cs="Arial Unicode MS" w:hint="eastAsia"/>
                <w:color w:val="000000"/>
                <w:sz w:val="20"/>
                <w:szCs w:val="20"/>
              </w:rPr>
              <w:t>元、</w:t>
            </w:r>
            <w:r w:rsidRPr="005D561C">
              <w:rPr>
                <w:rFonts w:ascii="標楷體" w:eastAsia="標楷體" w:hAnsi="標楷體" w:cs="Arial Unicode MS"/>
                <w:color w:val="000000"/>
                <w:sz w:val="20"/>
                <w:szCs w:val="20"/>
              </w:rPr>
              <w:t>5</w:t>
            </w:r>
            <w:r w:rsidRPr="005D561C">
              <w:rPr>
                <w:rFonts w:ascii="標楷體" w:eastAsia="標楷體" w:hAnsi="標楷體" w:cs="Arial Unicode MS" w:hint="eastAsia"/>
                <w:color w:val="000000"/>
                <w:sz w:val="20"/>
                <w:szCs w:val="20"/>
              </w:rPr>
              <w:t>元和</w:t>
            </w:r>
            <w:r w:rsidRPr="005D561C">
              <w:rPr>
                <w:rFonts w:ascii="標楷體" w:eastAsia="標楷體" w:hAnsi="標楷體" w:cs="Arial Unicode MS"/>
                <w:color w:val="000000"/>
                <w:sz w:val="20"/>
                <w:szCs w:val="20"/>
              </w:rPr>
              <w:t>10</w:t>
            </w:r>
            <w:r w:rsidRPr="005D561C">
              <w:rPr>
                <w:rFonts w:ascii="標楷體" w:eastAsia="標楷體" w:hAnsi="標楷體" w:cs="Arial Unicode MS" w:hint="eastAsia"/>
                <w:color w:val="000000"/>
                <w:sz w:val="20"/>
                <w:szCs w:val="20"/>
              </w:rPr>
              <w:t>元的錢幣。</w:t>
            </w:r>
          </w:p>
        </w:tc>
        <w:tc>
          <w:tcPr>
            <w:tcW w:w="3360" w:type="dxa"/>
          </w:tcPr>
          <w:p w:rsidR="00C14418" w:rsidRPr="005D561C" w:rsidRDefault="00C14418" w:rsidP="005D561C">
            <w:pPr>
              <w:autoSpaceDE w:val="0"/>
              <w:autoSpaceDN w:val="0"/>
              <w:adjustRightInd w:val="0"/>
              <w:ind w:left="200" w:hangingChars="100" w:hanging="200"/>
              <w:rPr>
                <w:rFonts w:ascii="標楷體" w:eastAsia="標楷體" w:hAnsi="標楷體" w:cs="Arial Unicode MS"/>
                <w:color w:val="000000"/>
                <w:sz w:val="20"/>
                <w:szCs w:val="20"/>
              </w:rPr>
            </w:pPr>
            <w:r w:rsidRPr="005D561C">
              <w:rPr>
                <w:rFonts w:ascii="標楷體" w:eastAsia="標楷體" w:hAnsi="標楷體" w:hint="eastAsia"/>
                <w:color w:val="000000"/>
                <w:sz w:val="20"/>
                <w:szCs w:val="20"/>
              </w:rPr>
              <w:t>第</w:t>
            </w:r>
            <w:r w:rsidRPr="005D561C">
              <w:rPr>
                <w:rFonts w:ascii="標楷體" w:eastAsia="標楷體" w:hAnsi="標楷體"/>
                <w:color w:val="000000"/>
                <w:sz w:val="20"/>
                <w:szCs w:val="20"/>
              </w:rPr>
              <w:t>1</w:t>
            </w:r>
            <w:r w:rsidRPr="005D561C">
              <w:rPr>
                <w:rFonts w:ascii="標楷體" w:eastAsia="標楷體" w:hAnsi="標楷體" w:hint="eastAsia"/>
                <w:color w:val="000000"/>
                <w:sz w:val="20"/>
                <w:szCs w:val="20"/>
              </w:rPr>
              <w:t>單元</w:t>
            </w:r>
            <w:r w:rsidRPr="005D561C">
              <w:rPr>
                <w:rFonts w:ascii="標楷體" w:eastAsia="標楷體" w:hAnsi="標楷體" w:cs="Arial Unicode MS" w:hint="eastAsia"/>
                <w:color w:val="000000"/>
                <w:sz w:val="20"/>
                <w:szCs w:val="20"/>
              </w:rPr>
              <w:t xml:space="preserve">　數到</w:t>
            </w:r>
            <w:r w:rsidRPr="005D561C">
              <w:rPr>
                <w:rFonts w:ascii="標楷體" w:eastAsia="標楷體" w:hAnsi="標楷體" w:cs="Arial Unicode MS"/>
                <w:color w:val="000000"/>
                <w:sz w:val="20"/>
                <w:szCs w:val="20"/>
              </w:rPr>
              <w:t>50</w:t>
            </w:r>
          </w:p>
          <w:p w:rsidR="00C14418" w:rsidRPr="005D561C" w:rsidRDefault="00C14418" w:rsidP="007B790C">
            <w:pPr>
              <w:autoSpaceDE w:val="0"/>
              <w:autoSpaceDN w:val="0"/>
              <w:adjustRightInd w:val="0"/>
              <w:rPr>
                <w:rFonts w:ascii="標楷體" w:eastAsia="標楷體" w:hAnsi="標楷體" w:cs="Arial Unicode MS"/>
                <w:color w:val="000000"/>
                <w:sz w:val="20"/>
                <w:szCs w:val="20"/>
              </w:rPr>
            </w:pPr>
            <w:r w:rsidRPr="005D561C">
              <w:rPr>
                <w:rFonts w:ascii="標楷體" w:eastAsia="標楷體" w:hAnsi="標楷體" w:cs="Arial Unicode MS"/>
                <w:color w:val="000000"/>
                <w:sz w:val="20"/>
                <w:szCs w:val="20"/>
              </w:rPr>
              <w:t>1.</w:t>
            </w:r>
            <w:r w:rsidRPr="005D561C">
              <w:rPr>
                <w:rFonts w:ascii="標楷體" w:eastAsia="標楷體" w:hAnsi="標楷體" w:cs="Arial Unicode MS" w:hint="eastAsia"/>
                <w:color w:val="000000"/>
                <w:sz w:val="20"/>
                <w:szCs w:val="20"/>
              </w:rPr>
              <w:t>農場裡有</w:t>
            </w:r>
            <w:r w:rsidRPr="005D561C">
              <w:rPr>
                <w:rFonts w:ascii="標楷體" w:eastAsia="標楷體" w:hAnsi="標楷體" w:cs="Arial Unicode MS"/>
                <w:color w:val="000000"/>
                <w:sz w:val="20"/>
                <w:szCs w:val="20"/>
              </w:rPr>
              <w:t>35</w:t>
            </w:r>
            <w:r w:rsidRPr="005D561C">
              <w:rPr>
                <w:rFonts w:ascii="標楷體" w:eastAsia="標楷體" w:hAnsi="標楷體" w:cs="Arial Unicode MS" w:hint="eastAsia"/>
                <w:color w:val="000000"/>
                <w:sz w:val="20"/>
                <w:szCs w:val="20"/>
              </w:rPr>
              <w:t>隻牛和</w:t>
            </w:r>
            <w:r w:rsidRPr="005D561C">
              <w:rPr>
                <w:rFonts w:ascii="標楷體" w:eastAsia="標楷體" w:hAnsi="標楷體" w:cs="Arial Unicode MS"/>
                <w:color w:val="000000"/>
                <w:sz w:val="20"/>
                <w:szCs w:val="20"/>
              </w:rPr>
              <w:t>40</w:t>
            </w:r>
            <w:r w:rsidRPr="005D561C">
              <w:rPr>
                <w:rFonts w:ascii="標楷體" w:eastAsia="標楷體" w:hAnsi="標楷體" w:cs="Arial Unicode MS" w:hint="eastAsia"/>
                <w:color w:val="000000"/>
                <w:sz w:val="20"/>
                <w:szCs w:val="20"/>
              </w:rPr>
              <w:t>隻羊，哪一種比較多？拿出積木做做看。</w:t>
            </w:r>
          </w:p>
          <w:p w:rsidR="00C14418" w:rsidRPr="005D561C" w:rsidRDefault="00C14418" w:rsidP="007B790C">
            <w:pPr>
              <w:autoSpaceDE w:val="0"/>
              <w:autoSpaceDN w:val="0"/>
              <w:adjustRightInd w:val="0"/>
              <w:rPr>
                <w:rFonts w:ascii="標楷體" w:eastAsia="標楷體" w:hAnsi="標楷體" w:cs="Arial Unicode MS"/>
                <w:color w:val="000000"/>
                <w:sz w:val="20"/>
                <w:szCs w:val="20"/>
              </w:rPr>
            </w:pPr>
            <w:r w:rsidRPr="005D561C">
              <w:rPr>
                <w:rFonts w:ascii="標楷體" w:eastAsia="標楷體" w:hAnsi="標楷體" w:cs="Arial Unicode MS"/>
                <w:color w:val="000000"/>
                <w:sz w:val="20"/>
                <w:szCs w:val="20"/>
              </w:rPr>
              <w:t>2.</w:t>
            </w:r>
            <w:r w:rsidRPr="005D561C">
              <w:rPr>
                <w:rFonts w:ascii="標楷體" w:eastAsia="標楷體" w:hAnsi="標楷體" w:cs="Arial Unicode MS" w:hint="eastAsia"/>
                <w:color w:val="000000"/>
                <w:sz w:val="20"/>
                <w:szCs w:val="20"/>
              </w:rPr>
              <w:t>教師發給兒童橘色積木和白色積木，兒童各自操作積木，教師指名發表。如：</w:t>
            </w:r>
            <w:r w:rsidRPr="005D561C">
              <w:rPr>
                <w:rFonts w:ascii="標楷體" w:eastAsia="標楷體" w:hAnsi="標楷體" w:cs="Arial Unicode MS"/>
                <w:color w:val="000000"/>
                <w:sz w:val="20"/>
                <w:szCs w:val="20"/>
              </w:rPr>
              <w:t>40</w:t>
            </w:r>
            <w:r w:rsidRPr="005D561C">
              <w:rPr>
                <w:rFonts w:ascii="標楷體" w:eastAsia="標楷體" w:hAnsi="標楷體" w:cs="Arial Unicode MS" w:hint="eastAsia"/>
                <w:color w:val="000000"/>
                <w:sz w:val="20"/>
                <w:szCs w:val="20"/>
              </w:rPr>
              <w:t>有</w:t>
            </w:r>
            <w:r w:rsidRPr="005D561C">
              <w:rPr>
                <w:rFonts w:ascii="標楷體" w:eastAsia="標楷體" w:hAnsi="標楷體" w:cs="Arial Unicode MS"/>
                <w:color w:val="000000"/>
                <w:sz w:val="20"/>
                <w:szCs w:val="20"/>
              </w:rPr>
              <w:t>4</w:t>
            </w:r>
            <w:r w:rsidRPr="005D561C">
              <w:rPr>
                <w:rFonts w:ascii="標楷體" w:eastAsia="標楷體" w:hAnsi="標楷體" w:cs="Arial Unicode MS" w:hint="eastAsia"/>
                <w:color w:val="000000"/>
                <w:sz w:val="20"/>
                <w:szCs w:val="20"/>
              </w:rPr>
              <w:t>個十，</w:t>
            </w:r>
            <w:r w:rsidRPr="005D561C">
              <w:rPr>
                <w:rFonts w:ascii="標楷體" w:eastAsia="標楷體" w:hAnsi="標楷體" w:cs="Arial Unicode MS"/>
                <w:color w:val="000000"/>
                <w:sz w:val="20"/>
                <w:szCs w:val="20"/>
              </w:rPr>
              <w:t>35</w:t>
            </w:r>
            <w:r w:rsidRPr="005D561C">
              <w:rPr>
                <w:rFonts w:ascii="標楷體" w:eastAsia="標楷體" w:hAnsi="標楷體" w:cs="Arial Unicode MS" w:hint="eastAsia"/>
                <w:color w:val="000000"/>
                <w:sz w:val="20"/>
                <w:szCs w:val="20"/>
              </w:rPr>
              <w:t>有</w:t>
            </w:r>
            <w:r w:rsidRPr="005D561C">
              <w:rPr>
                <w:rFonts w:ascii="標楷體" w:eastAsia="標楷體" w:hAnsi="標楷體" w:cs="Arial Unicode MS"/>
                <w:color w:val="000000"/>
                <w:sz w:val="20"/>
                <w:szCs w:val="20"/>
              </w:rPr>
              <w:t>3</w:t>
            </w:r>
            <w:r w:rsidRPr="005D561C">
              <w:rPr>
                <w:rFonts w:ascii="標楷體" w:eastAsia="標楷體" w:hAnsi="標楷體" w:cs="Arial Unicode MS" w:hint="eastAsia"/>
                <w:color w:val="000000"/>
                <w:sz w:val="20"/>
                <w:szCs w:val="20"/>
              </w:rPr>
              <w:t>個十和</w:t>
            </w:r>
            <w:r w:rsidRPr="005D561C">
              <w:rPr>
                <w:rFonts w:ascii="標楷體" w:eastAsia="標楷體" w:hAnsi="標楷體" w:cs="Arial Unicode MS"/>
                <w:color w:val="000000"/>
                <w:sz w:val="20"/>
                <w:szCs w:val="20"/>
              </w:rPr>
              <w:t>5</w:t>
            </w:r>
            <w:r w:rsidRPr="005D561C">
              <w:rPr>
                <w:rFonts w:ascii="標楷體" w:eastAsia="標楷體" w:hAnsi="標楷體" w:cs="Arial Unicode MS" w:hint="eastAsia"/>
                <w:color w:val="000000"/>
                <w:sz w:val="20"/>
                <w:szCs w:val="20"/>
              </w:rPr>
              <w:t>個一，</w:t>
            </w:r>
            <w:r w:rsidRPr="005D561C">
              <w:rPr>
                <w:rFonts w:ascii="標楷體" w:eastAsia="標楷體" w:hAnsi="標楷體" w:cs="Arial Unicode MS"/>
                <w:color w:val="000000"/>
                <w:sz w:val="20"/>
                <w:szCs w:val="20"/>
              </w:rPr>
              <w:t>4</w:t>
            </w:r>
            <w:r w:rsidRPr="005D561C">
              <w:rPr>
                <w:rFonts w:ascii="標楷體" w:eastAsia="標楷體" w:hAnsi="標楷體" w:cs="Arial Unicode MS" w:hint="eastAsia"/>
                <w:color w:val="000000"/>
                <w:sz w:val="20"/>
                <w:szCs w:val="20"/>
              </w:rPr>
              <w:t>個十比</w:t>
            </w:r>
            <w:r w:rsidRPr="005D561C">
              <w:rPr>
                <w:rFonts w:ascii="標楷體" w:eastAsia="標楷體" w:hAnsi="標楷體" w:cs="Arial Unicode MS"/>
                <w:color w:val="000000"/>
                <w:sz w:val="20"/>
                <w:szCs w:val="20"/>
              </w:rPr>
              <w:t>3</w:t>
            </w:r>
            <w:r w:rsidRPr="005D561C">
              <w:rPr>
                <w:rFonts w:ascii="標楷體" w:eastAsia="標楷體" w:hAnsi="標楷體" w:cs="Arial Unicode MS" w:hint="eastAsia"/>
                <w:color w:val="000000"/>
                <w:sz w:val="20"/>
                <w:szCs w:val="20"/>
              </w:rPr>
              <w:t>個十多，</w:t>
            </w:r>
            <w:r w:rsidRPr="005D561C">
              <w:rPr>
                <w:rFonts w:ascii="標楷體" w:eastAsia="標楷體" w:hAnsi="標楷體" w:cs="Arial Unicode MS"/>
                <w:color w:val="000000"/>
                <w:sz w:val="20"/>
                <w:szCs w:val="20"/>
              </w:rPr>
              <w:t>40</w:t>
            </w:r>
            <w:r w:rsidRPr="005D561C">
              <w:rPr>
                <w:rFonts w:ascii="標楷體" w:eastAsia="標楷體" w:hAnsi="標楷體" w:cs="Arial Unicode MS" w:hint="eastAsia"/>
                <w:color w:val="000000"/>
                <w:sz w:val="20"/>
                <w:szCs w:val="20"/>
              </w:rPr>
              <w:t>比</w:t>
            </w:r>
            <w:r w:rsidRPr="005D561C">
              <w:rPr>
                <w:rFonts w:ascii="標楷體" w:eastAsia="標楷體" w:hAnsi="標楷體" w:cs="Arial Unicode MS"/>
                <w:color w:val="000000"/>
                <w:sz w:val="20"/>
                <w:szCs w:val="20"/>
              </w:rPr>
              <w:t>35</w:t>
            </w:r>
            <w:r w:rsidRPr="005D561C">
              <w:rPr>
                <w:rFonts w:ascii="標楷體" w:eastAsia="標楷體" w:hAnsi="標楷體" w:cs="Arial Unicode MS" w:hint="eastAsia"/>
                <w:color w:val="000000"/>
                <w:sz w:val="20"/>
                <w:szCs w:val="20"/>
              </w:rPr>
              <w:t>大，所以</w:t>
            </w:r>
            <w:r w:rsidRPr="005D561C">
              <w:rPr>
                <w:rFonts w:ascii="標楷體" w:eastAsia="標楷體" w:hAnsi="標楷體" w:cs="Arial Unicode MS"/>
                <w:color w:val="000000"/>
                <w:sz w:val="20"/>
                <w:szCs w:val="20"/>
              </w:rPr>
              <w:t>40</w:t>
            </w:r>
            <w:r w:rsidRPr="005D561C">
              <w:rPr>
                <w:rFonts w:ascii="標楷體" w:eastAsia="標楷體" w:hAnsi="標楷體" w:cs="Arial Unicode MS" w:hint="eastAsia"/>
                <w:color w:val="000000"/>
                <w:sz w:val="20"/>
                <w:szCs w:val="20"/>
              </w:rPr>
              <w:t>隻羊比較多。</w:t>
            </w:r>
          </w:p>
          <w:p w:rsidR="00C14418" w:rsidRPr="005D561C" w:rsidRDefault="00C14418" w:rsidP="007B790C">
            <w:pPr>
              <w:autoSpaceDE w:val="0"/>
              <w:autoSpaceDN w:val="0"/>
              <w:adjustRightInd w:val="0"/>
              <w:rPr>
                <w:rFonts w:ascii="標楷體" w:eastAsia="標楷體" w:hAnsi="標楷體" w:cs="Arial Unicode MS"/>
                <w:color w:val="000000"/>
                <w:sz w:val="20"/>
                <w:szCs w:val="20"/>
              </w:rPr>
            </w:pPr>
            <w:r w:rsidRPr="005D561C">
              <w:rPr>
                <w:rFonts w:ascii="標楷體" w:eastAsia="標楷體" w:hAnsi="標楷體" w:cs="Arial Unicode MS"/>
                <w:color w:val="000000"/>
                <w:sz w:val="20"/>
                <w:szCs w:val="20"/>
              </w:rPr>
              <w:t>3.1</w:t>
            </w:r>
            <w:r w:rsidRPr="005D561C">
              <w:rPr>
                <w:rFonts w:ascii="標楷體" w:eastAsia="標楷體" w:hAnsi="標楷體" w:cs="Arial Unicode MS" w:hint="eastAsia"/>
                <w:color w:val="000000"/>
                <w:sz w:val="20"/>
                <w:szCs w:val="20"/>
              </w:rPr>
              <w:t>個</w:t>
            </w:r>
            <w:r w:rsidRPr="005D561C">
              <w:rPr>
                <w:rFonts w:ascii="標楷體" w:eastAsia="標楷體" w:hAnsi="標楷體" w:cs="Arial Unicode MS"/>
                <w:color w:val="000000"/>
                <w:sz w:val="20"/>
                <w:szCs w:val="20"/>
              </w:rPr>
              <w:t>10</w:t>
            </w:r>
            <w:r w:rsidRPr="005D561C">
              <w:rPr>
                <w:rFonts w:ascii="標楷體" w:eastAsia="標楷體" w:hAnsi="標楷體" w:cs="Arial Unicode MS" w:hint="eastAsia"/>
                <w:color w:val="000000"/>
                <w:sz w:val="20"/>
                <w:szCs w:val="20"/>
              </w:rPr>
              <w:t>元錢幣可換成幾個</w:t>
            </w:r>
            <w:r w:rsidRPr="005D561C">
              <w:rPr>
                <w:rFonts w:ascii="標楷體" w:eastAsia="標楷體" w:hAnsi="標楷體" w:cs="Arial Unicode MS"/>
                <w:color w:val="000000"/>
                <w:sz w:val="20"/>
                <w:szCs w:val="20"/>
              </w:rPr>
              <w:t>5</w:t>
            </w:r>
            <w:r w:rsidRPr="005D561C">
              <w:rPr>
                <w:rFonts w:ascii="標楷體" w:eastAsia="標楷體" w:hAnsi="標楷體" w:cs="Arial Unicode MS" w:hint="eastAsia"/>
                <w:color w:val="000000"/>
                <w:sz w:val="20"/>
                <w:szCs w:val="20"/>
              </w:rPr>
              <w:t>元錢幣？</w:t>
            </w:r>
          </w:p>
          <w:p w:rsidR="00C14418" w:rsidRPr="005D561C" w:rsidRDefault="00C14418" w:rsidP="007B790C">
            <w:pPr>
              <w:autoSpaceDE w:val="0"/>
              <w:autoSpaceDN w:val="0"/>
              <w:adjustRightInd w:val="0"/>
              <w:rPr>
                <w:rFonts w:ascii="標楷體" w:eastAsia="標楷體" w:hAnsi="標楷體"/>
                <w:color w:val="000000"/>
                <w:sz w:val="20"/>
                <w:szCs w:val="20"/>
              </w:rPr>
            </w:pPr>
            <w:r w:rsidRPr="005D561C">
              <w:rPr>
                <w:rFonts w:ascii="標楷體" w:eastAsia="標楷體" w:hAnsi="標楷體" w:cs="Arial Unicode MS"/>
                <w:color w:val="000000"/>
                <w:sz w:val="20"/>
                <w:szCs w:val="20"/>
              </w:rPr>
              <w:t>4.</w:t>
            </w:r>
            <w:r w:rsidRPr="005D561C">
              <w:rPr>
                <w:rFonts w:ascii="標楷體" w:eastAsia="標楷體" w:hAnsi="標楷體" w:cs="Arial Unicode MS" w:hint="eastAsia"/>
                <w:color w:val="000000"/>
                <w:sz w:val="20"/>
                <w:szCs w:val="20"/>
              </w:rPr>
              <w:t>兒童各自操作錢幣教具，教師指名發表。如：</w:t>
            </w:r>
            <w:r w:rsidRPr="005D561C">
              <w:rPr>
                <w:rFonts w:ascii="標楷體" w:eastAsia="標楷體" w:hAnsi="標楷體" w:cs="Arial Unicode MS"/>
                <w:color w:val="000000"/>
                <w:sz w:val="20"/>
                <w:szCs w:val="20"/>
              </w:rPr>
              <w:t>1</w:t>
            </w:r>
            <w:r w:rsidRPr="005D561C">
              <w:rPr>
                <w:rFonts w:ascii="標楷體" w:eastAsia="標楷體" w:hAnsi="標楷體" w:cs="Arial Unicode MS" w:hint="eastAsia"/>
                <w:color w:val="000000"/>
                <w:sz w:val="20"/>
                <w:szCs w:val="20"/>
              </w:rPr>
              <w:t>個</w:t>
            </w:r>
            <w:r w:rsidRPr="005D561C">
              <w:rPr>
                <w:rFonts w:ascii="標楷體" w:eastAsia="標楷體" w:hAnsi="標楷體" w:cs="Arial Unicode MS"/>
                <w:color w:val="000000"/>
                <w:sz w:val="20"/>
                <w:szCs w:val="20"/>
              </w:rPr>
              <w:t>10</w:t>
            </w:r>
            <w:r w:rsidRPr="005D561C">
              <w:rPr>
                <w:rFonts w:ascii="標楷體" w:eastAsia="標楷體" w:hAnsi="標楷體" w:cs="Arial Unicode MS" w:hint="eastAsia"/>
                <w:color w:val="000000"/>
                <w:sz w:val="20"/>
                <w:szCs w:val="20"/>
              </w:rPr>
              <w:t>元錢幣可以換成</w:t>
            </w:r>
            <w:r w:rsidRPr="005D561C">
              <w:rPr>
                <w:rFonts w:ascii="標楷體" w:eastAsia="標楷體" w:hAnsi="標楷體" w:cs="Arial Unicode MS"/>
                <w:color w:val="000000"/>
                <w:sz w:val="20"/>
                <w:szCs w:val="20"/>
              </w:rPr>
              <w:t>2</w:t>
            </w:r>
            <w:r w:rsidRPr="005D561C">
              <w:rPr>
                <w:rFonts w:ascii="標楷體" w:eastAsia="標楷體" w:hAnsi="標楷體" w:cs="Arial Unicode MS" w:hint="eastAsia"/>
                <w:color w:val="000000"/>
                <w:sz w:val="20"/>
                <w:szCs w:val="20"/>
              </w:rPr>
              <w:t>個</w:t>
            </w:r>
            <w:r w:rsidRPr="005D561C">
              <w:rPr>
                <w:rFonts w:ascii="標楷體" w:eastAsia="標楷體" w:hAnsi="標楷體" w:cs="Arial Unicode MS"/>
                <w:color w:val="000000"/>
                <w:sz w:val="20"/>
                <w:szCs w:val="20"/>
              </w:rPr>
              <w:t>5</w:t>
            </w:r>
            <w:r w:rsidRPr="005D561C">
              <w:rPr>
                <w:rFonts w:ascii="標楷體" w:eastAsia="標楷體" w:hAnsi="標楷體" w:cs="Arial Unicode MS" w:hint="eastAsia"/>
                <w:color w:val="000000"/>
                <w:sz w:val="20"/>
                <w:szCs w:val="20"/>
              </w:rPr>
              <w:t>元錢幣。</w:t>
            </w:r>
          </w:p>
        </w:tc>
        <w:tc>
          <w:tcPr>
            <w:tcW w:w="600" w:type="dxa"/>
          </w:tcPr>
          <w:p w:rsidR="00C14418" w:rsidRPr="005D561C" w:rsidRDefault="00C14418" w:rsidP="007B790C">
            <w:pPr>
              <w:jc w:val="center"/>
              <w:rPr>
                <w:rFonts w:ascii="標楷體" w:eastAsia="標楷體" w:hAnsi="標楷體"/>
                <w:color w:val="000000"/>
                <w:sz w:val="20"/>
                <w:szCs w:val="20"/>
              </w:rPr>
            </w:pPr>
            <w:r w:rsidRPr="005D561C">
              <w:rPr>
                <w:rFonts w:ascii="標楷體" w:eastAsia="標楷體" w:hAnsi="標楷體" w:hint="eastAsia"/>
                <w:color w:val="000000"/>
                <w:sz w:val="20"/>
                <w:szCs w:val="20"/>
              </w:rPr>
              <w:t>1</w:t>
            </w:r>
          </w:p>
        </w:tc>
        <w:tc>
          <w:tcPr>
            <w:tcW w:w="1320" w:type="dxa"/>
          </w:tcPr>
          <w:p w:rsidR="00C14418" w:rsidRPr="005D561C" w:rsidRDefault="00C14418" w:rsidP="007B790C">
            <w:pPr>
              <w:rPr>
                <w:rFonts w:ascii="標楷體" w:eastAsia="標楷體" w:hAnsi="標楷體"/>
                <w:color w:val="000000"/>
                <w:sz w:val="20"/>
                <w:szCs w:val="20"/>
              </w:rPr>
            </w:pPr>
            <w:r w:rsidRPr="005D561C">
              <w:rPr>
                <w:rFonts w:ascii="標楷體" w:eastAsia="標楷體" w:hAnsi="標楷體" w:cs="Arial Unicode MS" w:hint="eastAsia"/>
                <w:color w:val="000000"/>
                <w:sz w:val="20"/>
                <w:szCs w:val="20"/>
              </w:rPr>
              <w:t>南一數位教學館</w:t>
            </w:r>
          </w:p>
        </w:tc>
        <w:tc>
          <w:tcPr>
            <w:tcW w:w="1560" w:type="dxa"/>
          </w:tcPr>
          <w:p w:rsidR="00C14418" w:rsidRPr="005D561C" w:rsidRDefault="00C14418" w:rsidP="007B790C">
            <w:pPr>
              <w:rPr>
                <w:rFonts w:ascii="標楷體" w:eastAsia="標楷體" w:hAnsi="標楷體"/>
                <w:color w:val="000000"/>
                <w:sz w:val="20"/>
                <w:szCs w:val="20"/>
              </w:rPr>
            </w:pPr>
            <w:r w:rsidRPr="005D561C">
              <w:rPr>
                <w:rFonts w:ascii="標楷體" w:eastAsia="標楷體" w:hAnsi="標楷體" w:hint="eastAsia"/>
                <w:color w:val="000000"/>
                <w:sz w:val="20"/>
                <w:szCs w:val="20"/>
              </w:rPr>
              <w:t>觀察評量</w:t>
            </w:r>
          </w:p>
          <w:p w:rsidR="00C14418" w:rsidRPr="005D561C" w:rsidRDefault="00C14418" w:rsidP="007B790C">
            <w:pPr>
              <w:rPr>
                <w:rFonts w:ascii="標楷體" w:eastAsia="標楷體" w:hAnsi="標楷體"/>
                <w:color w:val="000000"/>
                <w:sz w:val="20"/>
                <w:szCs w:val="20"/>
              </w:rPr>
            </w:pPr>
            <w:r w:rsidRPr="005D561C">
              <w:rPr>
                <w:rFonts w:ascii="標楷體" w:eastAsia="標楷體" w:hAnsi="標楷體" w:hint="eastAsia"/>
                <w:color w:val="000000"/>
                <w:sz w:val="20"/>
                <w:szCs w:val="20"/>
              </w:rPr>
              <w:t>操作評量</w:t>
            </w:r>
          </w:p>
          <w:p w:rsidR="00C14418" w:rsidRPr="005D561C" w:rsidRDefault="00C14418" w:rsidP="007B790C">
            <w:pPr>
              <w:rPr>
                <w:rFonts w:ascii="標楷體" w:eastAsia="標楷體" w:hAnsi="標楷體"/>
                <w:color w:val="000000"/>
                <w:sz w:val="20"/>
                <w:szCs w:val="20"/>
              </w:rPr>
            </w:pPr>
            <w:r w:rsidRPr="005D561C">
              <w:rPr>
                <w:rFonts w:ascii="標楷體" w:eastAsia="標楷體" w:hAnsi="標楷體" w:hint="eastAsia"/>
                <w:color w:val="000000"/>
                <w:sz w:val="20"/>
                <w:szCs w:val="20"/>
              </w:rPr>
              <w:t>實作評量</w:t>
            </w:r>
          </w:p>
          <w:p w:rsidR="00C14418" w:rsidRPr="005D561C" w:rsidRDefault="00C14418" w:rsidP="007B790C">
            <w:pPr>
              <w:rPr>
                <w:rFonts w:ascii="標楷體" w:eastAsia="標楷體" w:hAnsi="標楷體"/>
                <w:color w:val="000000"/>
                <w:sz w:val="20"/>
                <w:szCs w:val="20"/>
              </w:rPr>
            </w:pPr>
            <w:r w:rsidRPr="005D561C">
              <w:rPr>
                <w:rFonts w:ascii="標楷體" w:eastAsia="標楷體" w:hAnsi="標楷體" w:hint="eastAsia"/>
                <w:color w:val="000000"/>
                <w:sz w:val="20"/>
                <w:szCs w:val="20"/>
              </w:rPr>
              <w:t>口頭評量</w:t>
            </w:r>
          </w:p>
          <w:p w:rsidR="00C14418" w:rsidRPr="005D561C" w:rsidRDefault="00C14418" w:rsidP="007B790C">
            <w:pPr>
              <w:rPr>
                <w:rFonts w:ascii="標楷體" w:eastAsia="標楷體" w:hAnsi="標楷體" w:cs="Arial Unicode MS"/>
                <w:color w:val="000000"/>
                <w:sz w:val="20"/>
                <w:szCs w:val="20"/>
              </w:rPr>
            </w:pPr>
            <w:r w:rsidRPr="005D561C">
              <w:rPr>
                <w:rFonts w:ascii="標楷體" w:eastAsia="標楷體" w:hAnsi="標楷體" w:hint="eastAsia"/>
                <w:color w:val="000000"/>
                <w:sz w:val="20"/>
                <w:szCs w:val="20"/>
              </w:rPr>
              <w:t>發表評量</w:t>
            </w:r>
          </w:p>
        </w:tc>
        <w:tc>
          <w:tcPr>
            <w:tcW w:w="716" w:type="dxa"/>
          </w:tcPr>
          <w:p w:rsidR="00C14418" w:rsidRPr="005D561C" w:rsidRDefault="00C14418" w:rsidP="007B790C">
            <w:pPr>
              <w:rPr>
                <w:rFonts w:ascii="標楷體" w:eastAsia="標楷體" w:hAnsi="標楷體"/>
                <w:color w:val="000000"/>
                <w:sz w:val="20"/>
                <w:szCs w:val="20"/>
              </w:rPr>
            </w:pPr>
          </w:p>
        </w:tc>
      </w:tr>
      <w:tr w:rsidR="00C14418" w:rsidRPr="005D561C" w:rsidTr="007B790C">
        <w:trPr>
          <w:trHeight w:val="645"/>
          <w:jc w:val="center"/>
        </w:trPr>
        <w:tc>
          <w:tcPr>
            <w:tcW w:w="1502" w:type="dxa"/>
            <w:gridSpan w:val="2"/>
            <w:vAlign w:val="center"/>
          </w:tcPr>
          <w:p w:rsidR="00C14418" w:rsidRPr="005D561C" w:rsidRDefault="00C14418" w:rsidP="007B790C">
            <w:pPr>
              <w:pStyle w:val="4123"/>
              <w:snapToGrid w:val="0"/>
              <w:spacing w:line="240" w:lineRule="auto"/>
              <w:ind w:left="0" w:right="0" w:firstLine="0"/>
              <w:jc w:val="center"/>
              <w:rPr>
                <w:rFonts w:ascii="標楷體" w:eastAsia="標楷體" w:hAnsi="標楷體"/>
                <w:sz w:val="20"/>
              </w:rPr>
            </w:pPr>
            <w:r w:rsidRPr="005D561C">
              <w:rPr>
                <w:rFonts w:ascii="標楷體" w:eastAsia="標楷體" w:hAnsi="標楷體" w:hint="eastAsia"/>
                <w:sz w:val="20"/>
              </w:rPr>
              <w:lastRenderedPageBreak/>
              <w:t>三</w:t>
            </w:r>
          </w:p>
        </w:tc>
        <w:tc>
          <w:tcPr>
            <w:tcW w:w="3181" w:type="dxa"/>
          </w:tcPr>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A-1-0</w:t>
            </w:r>
            <w:r w:rsidRPr="005D561C">
              <w:rPr>
                <w:rFonts w:ascii="標楷體" w:eastAsia="標楷體" w:hAnsi="標楷體" w:hint="eastAsia"/>
                <w:sz w:val="20"/>
              </w:rPr>
              <w:t>2</w:t>
            </w:r>
            <w:r w:rsidRPr="005D561C">
              <w:rPr>
                <w:rFonts w:ascii="標楷體" w:eastAsia="標楷體" w:hAnsi="標楷體"/>
                <w:sz w:val="20"/>
              </w:rPr>
              <w:t>能</w:t>
            </w:r>
            <w:r w:rsidRPr="005D561C">
              <w:rPr>
                <w:rFonts w:ascii="標楷體" w:eastAsia="標楷體" w:hAnsi="標楷體" w:hint="eastAsia"/>
                <w:sz w:val="20"/>
              </w:rPr>
              <w:t>在具體情境中，認識加法的交換律、結合律、乘法的交換律，並運用於簡化計算</w:t>
            </w:r>
            <w:r w:rsidRPr="005D561C">
              <w:rPr>
                <w:rFonts w:ascii="標楷體" w:eastAsia="標楷體" w:hAnsi="標楷體"/>
                <w:sz w:val="20"/>
              </w:rPr>
              <w:t>。</w:t>
            </w:r>
          </w:p>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N-1-02能理解加法、減法的意義，解決生活中的問題。</w:t>
            </w:r>
          </w:p>
        </w:tc>
        <w:tc>
          <w:tcPr>
            <w:tcW w:w="2284" w:type="dxa"/>
          </w:tcPr>
          <w:p w:rsidR="00C14418" w:rsidRPr="005D561C" w:rsidRDefault="00C14418" w:rsidP="007B790C">
            <w:pPr>
              <w:autoSpaceDE w:val="0"/>
              <w:autoSpaceDN w:val="0"/>
              <w:adjustRightInd w:val="0"/>
              <w:ind w:left="200" w:hangingChars="100" w:hanging="200"/>
              <w:rPr>
                <w:rFonts w:ascii="標楷體" w:eastAsia="標楷體" w:hAnsi="標楷體" w:cs="南一"/>
                <w:color w:val="000000"/>
                <w:kern w:val="0"/>
                <w:sz w:val="20"/>
                <w:szCs w:val="20"/>
              </w:rPr>
            </w:pPr>
            <w:r w:rsidRPr="005D561C">
              <w:rPr>
                <w:rFonts w:ascii="標楷體" w:eastAsia="標楷體" w:hAnsi="標楷體" w:cs="FU-BZ" w:hint="eastAsia"/>
                <w:color w:val="000000"/>
                <w:kern w:val="0"/>
                <w:sz w:val="20"/>
                <w:szCs w:val="20"/>
              </w:rPr>
              <w:t>◆</w:t>
            </w:r>
            <w:r w:rsidRPr="005D561C">
              <w:rPr>
                <w:rFonts w:ascii="標楷體" w:eastAsia="標楷體" w:hAnsi="標楷體" w:cs="南一....." w:hint="eastAsia"/>
                <w:color w:val="000000"/>
                <w:kern w:val="0"/>
                <w:sz w:val="20"/>
                <w:szCs w:val="20"/>
              </w:rPr>
              <w:t>能</w:t>
            </w:r>
            <w:r w:rsidRPr="005D561C">
              <w:rPr>
                <w:rFonts w:ascii="標楷體" w:eastAsia="標楷體" w:hAnsi="標楷體" w:cs="南一" w:hint="eastAsia"/>
                <w:color w:val="000000"/>
                <w:kern w:val="0"/>
                <w:sz w:val="20"/>
                <w:szCs w:val="20"/>
              </w:rPr>
              <w:t>透過操作活動，解決並用算式記錄和為</w:t>
            </w:r>
            <w:r w:rsidRPr="005D561C">
              <w:rPr>
                <w:rFonts w:ascii="標楷體" w:eastAsia="標楷體" w:hAnsi="標楷體" w:cs="AAA"/>
                <w:color w:val="000000"/>
                <w:kern w:val="0"/>
                <w:sz w:val="20"/>
                <w:szCs w:val="20"/>
              </w:rPr>
              <w:t>18</w:t>
            </w:r>
            <w:r w:rsidRPr="005D561C">
              <w:rPr>
                <w:rFonts w:ascii="標楷體" w:eastAsia="標楷體" w:hAnsi="標楷體" w:cs="南一" w:hint="eastAsia"/>
                <w:color w:val="000000"/>
                <w:kern w:val="0"/>
                <w:sz w:val="20"/>
                <w:szCs w:val="20"/>
              </w:rPr>
              <w:t>以內不進位的加法問題。</w:t>
            </w:r>
          </w:p>
        </w:tc>
        <w:tc>
          <w:tcPr>
            <w:tcW w:w="3360" w:type="dxa"/>
          </w:tcPr>
          <w:p w:rsidR="00C14418" w:rsidRPr="005D561C" w:rsidRDefault="00C14418" w:rsidP="007B790C">
            <w:pPr>
              <w:snapToGrid w:val="0"/>
              <w:rPr>
                <w:rFonts w:ascii="標楷體" w:eastAsia="標楷體" w:hAnsi="標楷體" w:cs="南一"/>
                <w:color w:val="000000"/>
                <w:kern w:val="0"/>
                <w:sz w:val="20"/>
                <w:szCs w:val="20"/>
              </w:rPr>
            </w:pPr>
            <w:r w:rsidRPr="005D561C">
              <w:rPr>
                <w:rFonts w:ascii="標楷體" w:eastAsia="標楷體" w:hAnsi="標楷體"/>
                <w:sz w:val="20"/>
                <w:szCs w:val="20"/>
              </w:rPr>
              <w:t>單元</w:t>
            </w:r>
            <w:r w:rsidRPr="005D561C">
              <w:rPr>
                <w:rFonts w:ascii="標楷體" w:eastAsia="標楷體" w:hAnsi="標楷體" w:cs="南一" w:hint="eastAsia"/>
                <w:color w:val="000000"/>
                <w:kern w:val="0"/>
                <w:sz w:val="20"/>
                <w:szCs w:val="20"/>
              </w:rPr>
              <w:t>2</w:t>
            </w:r>
            <w:r w:rsidRPr="005D561C">
              <w:rPr>
                <w:rFonts w:ascii="標楷體" w:eastAsia="標楷體" w:hAnsi="標楷體" w:cs="南一....." w:hint="eastAsia"/>
                <w:color w:val="000000"/>
                <w:kern w:val="0"/>
                <w:sz w:val="20"/>
                <w:szCs w:val="20"/>
              </w:rPr>
              <w:t xml:space="preserve">　</w:t>
            </w:r>
            <w:r w:rsidRPr="005D561C">
              <w:rPr>
                <w:rFonts w:ascii="標楷體" w:eastAsia="標楷體" w:hAnsi="標楷體" w:cs="南一"/>
                <w:color w:val="000000"/>
                <w:kern w:val="0"/>
                <w:sz w:val="20"/>
                <w:szCs w:val="20"/>
              </w:rPr>
              <w:t>18以內的加法</w:t>
            </w:r>
          </w:p>
          <w:p w:rsidR="00C14418" w:rsidRPr="005D561C" w:rsidRDefault="00C14418" w:rsidP="007B790C">
            <w:pPr>
              <w:autoSpaceDE w:val="0"/>
              <w:autoSpaceDN w:val="0"/>
              <w:adjustRightInd w:val="0"/>
              <w:ind w:left="200" w:hangingChars="100" w:hanging="200"/>
              <w:rPr>
                <w:rFonts w:ascii="標楷體" w:eastAsia="標楷體" w:hAnsi="標楷體" w:cs="南一....."/>
                <w:color w:val="000000"/>
                <w:kern w:val="0"/>
                <w:sz w:val="20"/>
                <w:szCs w:val="20"/>
              </w:rPr>
            </w:pPr>
            <w:r w:rsidRPr="005D561C">
              <w:rPr>
                <w:rFonts w:ascii="標楷體" w:eastAsia="標楷體" w:hAnsi="標楷體" w:cs="南一....." w:hint="eastAsia"/>
                <w:color w:val="000000"/>
                <w:kern w:val="0"/>
                <w:sz w:val="20"/>
                <w:szCs w:val="20"/>
              </w:rPr>
              <w:t>1.海裡有</w:t>
            </w:r>
            <w:r w:rsidRPr="005D561C">
              <w:rPr>
                <w:rFonts w:ascii="標楷體" w:eastAsia="標楷體" w:hAnsi="標楷體" w:cs="南一....."/>
                <w:color w:val="000000"/>
                <w:kern w:val="0"/>
                <w:sz w:val="20"/>
                <w:szCs w:val="20"/>
              </w:rPr>
              <w:t>8</w:t>
            </w:r>
            <w:r w:rsidRPr="005D561C">
              <w:rPr>
                <w:rFonts w:ascii="標楷體" w:eastAsia="標楷體" w:hAnsi="標楷體" w:cs="南一....." w:hint="eastAsia"/>
                <w:color w:val="000000"/>
                <w:kern w:val="0"/>
                <w:sz w:val="20"/>
                <w:szCs w:val="20"/>
              </w:rPr>
              <w:t>條小丑魚，游來</w:t>
            </w:r>
            <w:r w:rsidRPr="005D561C">
              <w:rPr>
                <w:rFonts w:ascii="標楷體" w:eastAsia="標楷體" w:hAnsi="標楷體" w:cs="南一....."/>
                <w:color w:val="000000"/>
                <w:kern w:val="0"/>
                <w:sz w:val="20"/>
                <w:szCs w:val="20"/>
              </w:rPr>
              <w:t>2</w:t>
            </w:r>
            <w:r w:rsidRPr="005D561C">
              <w:rPr>
                <w:rFonts w:ascii="標楷體" w:eastAsia="標楷體" w:hAnsi="標楷體" w:cs="南一....." w:hint="eastAsia"/>
                <w:color w:val="000000"/>
                <w:kern w:val="0"/>
                <w:sz w:val="20"/>
                <w:szCs w:val="20"/>
              </w:rPr>
              <w:t>條熱帶魚，又游來</w:t>
            </w:r>
            <w:r w:rsidRPr="005D561C">
              <w:rPr>
                <w:rFonts w:ascii="標楷體" w:eastAsia="標楷體" w:hAnsi="標楷體" w:cs="南一....."/>
                <w:color w:val="000000"/>
                <w:kern w:val="0"/>
                <w:sz w:val="20"/>
                <w:szCs w:val="20"/>
              </w:rPr>
              <w:t>1</w:t>
            </w:r>
            <w:r w:rsidRPr="005D561C">
              <w:rPr>
                <w:rFonts w:ascii="標楷體" w:eastAsia="標楷體" w:hAnsi="標楷體" w:cs="南一....." w:hint="eastAsia"/>
                <w:color w:val="000000"/>
                <w:kern w:val="0"/>
                <w:sz w:val="20"/>
                <w:szCs w:val="20"/>
              </w:rPr>
              <w:t>條魟魚，海裡共有幾條魚？</w:t>
            </w:r>
          </w:p>
          <w:p w:rsidR="00C14418" w:rsidRPr="005D561C" w:rsidRDefault="00C14418" w:rsidP="007B790C">
            <w:pPr>
              <w:autoSpaceDE w:val="0"/>
              <w:autoSpaceDN w:val="0"/>
              <w:adjustRightInd w:val="0"/>
              <w:ind w:left="200" w:hangingChars="100" w:hanging="200"/>
              <w:rPr>
                <w:rFonts w:ascii="標楷體" w:eastAsia="標楷體" w:hAnsi="標楷體"/>
                <w:sz w:val="20"/>
                <w:szCs w:val="20"/>
              </w:rPr>
            </w:pPr>
            <w:r w:rsidRPr="005D561C">
              <w:rPr>
                <w:rFonts w:ascii="標楷體" w:eastAsia="標楷體" w:hAnsi="標楷體" w:cs="南一....." w:hint="eastAsia"/>
                <w:color w:val="000000"/>
                <w:kern w:val="0"/>
                <w:sz w:val="20"/>
                <w:szCs w:val="20"/>
              </w:rPr>
              <w:t>2.教師指定學生作答並進行講解。</w:t>
            </w:r>
          </w:p>
        </w:tc>
        <w:tc>
          <w:tcPr>
            <w:tcW w:w="600" w:type="dxa"/>
            <w:vAlign w:val="center"/>
          </w:tcPr>
          <w:p w:rsidR="00C14418" w:rsidRPr="005D561C" w:rsidRDefault="00C14418" w:rsidP="007B790C">
            <w:pPr>
              <w:jc w:val="center"/>
              <w:rPr>
                <w:rFonts w:ascii="標楷體" w:eastAsia="標楷體" w:hAnsi="標楷體"/>
                <w:color w:val="000000"/>
                <w:sz w:val="20"/>
                <w:szCs w:val="20"/>
              </w:rPr>
            </w:pPr>
            <w:r w:rsidRPr="005D561C">
              <w:rPr>
                <w:rFonts w:ascii="標楷體" w:eastAsia="標楷體" w:hAnsi="標楷體" w:hint="eastAsia"/>
                <w:color w:val="000000"/>
                <w:sz w:val="20"/>
                <w:szCs w:val="20"/>
              </w:rPr>
              <w:t>1</w:t>
            </w:r>
          </w:p>
        </w:tc>
        <w:tc>
          <w:tcPr>
            <w:tcW w:w="1320" w:type="dxa"/>
          </w:tcPr>
          <w:p w:rsidR="00C14418" w:rsidRPr="005D561C" w:rsidRDefault="00C14418" w:rsidP="007B790C">
            <w:pPr>
              <w:rPr>
                <w:rFonts w:ascii="標楷體" w:eastAsia="標楷體" w:hAnsi="標楷體"/>
                <w:sz w:val="20"/>
                <w:szCs w:val="20"/>
              </w:rPr>
            </w:pPr>
            <w:r w:rsidRPr="005D561C">
              <w:rPr>
                <w:rFonts w:ascii="標楷體" w:eastAsia="標楷體" w:hAnsi="標楷體" w:cs="Arial Unicode MS"/>
                <w:sz w:val="20"/>
                <w:szCs w:val="20"/>
              </w:rPr>
              <w:t>南一數位教學館</w:t>
            </w:r>
          </w:p>
        </w:tc>
        <w:tc>
          <w:tcPr>
            <w:tcW w:w="1560" w:type="dxa"/>
          </w:tcPr>
          <w:p w:rsidR="00C14418" w:rsidRPr="005D561C" w:rsidRDefault="00C14418" w:rsidP="007B790C">
            <w:pPr>
              <w:rPr>
                <w:rFonts w:ascii="標楷體" w:eastAsia="標楷體" w:hAnsi="標楷體" w:cs="Arial Unicode MS"/>
                <w:sz w:val="20"/>
                <w:szCs w:val="20"/>
              </w:rPr>
            </w:pPr>
            <w:r w:rsidRPr="005D561C">
              <w:rPr>
                <w:rFonts w:ascii="標楷體" w:eastAsia="標楷體" w:hAnsi="標楷體" w:hint="eastAsia"/>
                <w:sz w:val="20"/>
                <w:szCs w:val="20"/>
              </w:rPr>
              <w:t>觀察評量</w:t>
            </w:r>
            <w:r w:rsidRPr="005D561C">
              <w:rPr>
                <w:rFonts w:ascii="標楷體" w:eastAsia="標楷體" w:hAnsi="標楷體"/>
                <w:sz w:val="20"/>
                <w:szCs w:val="20"/>
              </w:rPr>
              <w:br/>
            </w:r>
            <w:r w:rsidRPr="005D561C">
              <w:rPr>
                <w:rFonts w:ascii="標楷體" w:eastAsia="標楷體" w:hAnsi="標楷體" w:hint="eastAsia"/>
                <w:sz w:val="20"/>
                <w:szCs w:val="20"/>
              </w:rPr>
              <w:t>操作評量</w:t>
            </w:r>
            <w:r w:rsidRPr="005D561C">
              <w:rPr>
                <w:rFonts w:ascii="標楷體" w:eastAsia="標楷體" w:hAnsi="標楷體"/>
                <w:sz w:val="20"/>
                <w:szCs w:val="20"/>
              </w:rPr>
              <w:br/>
            </w:r>
            <w:r w:rsidRPr="005D561C">
              <w:rPr>
                <w:rFonts w:ascii="標楷體" w:eastAsia="標楷體" w:hAnsi="標楷體" w:hint="eastAsia"/>
                <w:sz w:val="20"/>
                <w:szCs w:val="20"/>
              </w:rPr>
              <w:t>實作評量</w:t>
            </w:r>
            <w:r w:rsidRPr="005D561C">
              <w:rPr>
                <w:rFonts w:ascii="標楷體" w:eastAsia="標楷體" w:hAnsi="標楷體"/>
                <w:sz w:val="20"/>
                <w:szCs w:val="20"/>
              </w:rPr>
              <w:br/>
            </w:r>
            <w:r w:rsidRPr="005D561C">
              <w:rPr>
                <w:rFonts w:ascii="標楷體" w:eastAsia="標楷體" w:hAnsi="標楷體" w:hint="eastAsia"/>
                <w:sz w:val="20"/>
                <w:szCs w:val="20"/>
              </w:rPr>
              <w:t>口頭評量</w:t>
            </w:r>
            <w:r w:rsidRPr="005D561C">
              <w:rPr>
                <w:rFonts w:ascii="標楷體" w:eastAsia="標楷體" w:hAnsi="標楷體"/>
                <w:sz w:val="20"/>
                <w:szCs w:val="20"/>
              </w:rPr>
              <w:br/>
            </w:r>
            <w:r w:rsidRPr="005D561C">
              <w:rPr>
                <w:rFonts w:ascii="標楷體" w:eastAsia="標楷體" w:hAnsi="標楷體" w:hint="eastAsia"/>
                <w:sz w:val="20"/>
                <w:szCs w:val="20"/>
              </w:rPr>
              <w:t>發表評量</w:t>
            </w:r>
          </w:p>
        </w:tc>
        <w:tc>
          <w:tcPr>
            <w:tcW w:w="716" w:type="dxa"/>
          </w:tcPr>
          <w:p w:rsidR="00C14418" w:rsidRPr="005D561C" w:rsidRDefault="00C14418" w:rsidP="007B790C">
            <w:pPr>
              <w:rPr>
                <w:rFonts w:ascii="標楷體" w:eastAsia="標楷體" w:hAnsi="標楷體"/>
                <w:color w:val="000000"/>
                <w:sz w:val="20"/>
                <w:szCs w:val="20"/>
              </w:rPr>
            </w:pPr>
          </w:p>
        </w:tc>
      </w:tr>
      <w:tr w:rsidR="00C14418" w:rsidRPr="005D561C" w:rsidTr="007B790C">
        <w:trPr>
          <w:trHeight w:val="1637"/>
          <w:jc w:val="center"/>
        </w:trPr>
        <w:tc>
          <w:tcPr>
            <w:tcW w:w="1502" w:type="dxa"/>
            <w:gridSpan w:val="2"/>
            <w:vAlign w:val="center"/>
          </w:tcPr>
          <w:p w:rsidR="00C14418" w:rsidRPr="005D561C" w:rsidRDefault="00C14418" w:rsidP="007B790C">
            <w:pPr>
              <w:pStyle w:val="4123"/>
              <w:snapToGrid w:val="0"/>
              <w:spacing w:line="240" w:lineRule="auto"/>
              <w:ind w:left="0" w:right="0" w:firstLine="0"/>
              <w:jc w:val="center"/>
              <w:rPr>
                <w:rFonts w:ascii="標楷體" w:eastAsia="標楷體" w:hAnsi="標楷體"/>
                <w:sz w:val="20"/>
              </w:rPr>
            </w:pPr>
            <w:r w:rsidRPr="005D561C">
              <w:rPr>
                <w:rFonts w:ascii="標楷體" w:eastAsia="標楷體" w:hAnsi="標楷體" w:hint="eastAsia"/>
                <w:sz w:val="20"/>
              </w:rPr>
              <w:t>五</w:t>
            </w:r>
          </w:p>
        </w:tc>
        <w:tc>
          <w:tcPr>
            <w:tcW w:w="3181" w:type="dxa"/>
          </w:tcPr>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A-1-0</w:t>
            </w:r>
            <w:r w:rsidRPr="005D561C">
              <w:rPr>
                <w:rFonts w:ascii="標楷體" w:eastAsia="標楷體" w:hAnsi="標楷體" w:hint="eastAsia"/>
                <w:sz w:val="20"/>
              </w:rPr>
              <w:t>2</w:t>
            </w:r>
            <w:r w:rsidRPr="005D561C">
              <w:rPr>
                <w:rFonts w:ascii="標楷體" w:eastAsia="標楷體" w:hAnsi="標楷體"/>
                <w:sz w:val="20"/>
              </w:rPr>
              <w:t>能</w:t>
            </w:r>
            <w:r w:rsidRPr="005D561C">
              <w:rPr>
                <w:rFonts w:ascii="標楷體" w:eastAsia="標楷體" w:hAnsi="標楷體" w:hint="eastAsia"/>
                <w:sz w:val="20"/>
              </w:rPr>
              <w:t>在具體情境中，認識加法的交換律、結合律、乘法的交換律，並運用於簡化計算</w:t>
            </w:r>
            <w:r w:rsidRPr="005D561C">
              <w:rPr>
                <w:rFonts w:ascii="標楷體" w:eastAsia="標楷體" w:hAnsi="標楷體"/>
                <w:sz w:val="20"/>
              </w:rPr>
              <w:t>。</w:t>
            </w:r>
          </w:p>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N-1-02能理解加法、減法的意義，解決生活中的問題。</w:t>
            </w:r>
          </w:p>
          <w:p w:rsidR="00C14418" w:rsidRPr="005D561C" w:rsidRDefault="00C14418" w:rsidP="007B790C">
            <w:pPr>
              <w:pStyle w:val="4123"/>
              <w:snapToGrid w:val="0"/>
              <w:spacing w:line="240" w:lineRule="auto"/>
              <w:ind w:left="0" w:right="0" w:firstLine="0"/>
              <w:rPr>
                <w:rFonts w:ascii="標楷體" w:eastAsia="標楷體" w:hAnsi="標楷體"/>
                <w:sz w:val="20"/>
              </w:rPr>
            </w:pPr>
          </w:p>
        </w:tc>
        <w:tc>
          <w:tcPr>
            <w:tcW w:w="2284" w:type="dxa"/>
          </w:tcPr>
          <w:p w:rsidR="00C14418" w:rsidRPr="005D561C" w:rsidRDefault="00C14418" w:rsidP="007B790C">
            <w:pPr>
              <w:autoSpaceDE w:val="0"/>
              <w:autoSpaceDN w:val="0"/>
              <w:adjustRightInd w:val="0"/>
              <w:ind w:left="200" w:hangingChars="100" w:hanging="200"/>
              <w:rPr>
                <w:rFonts w:ascii="標楷體" w:eastAsia="標楷體" w:hAnsi="標楷體" w:cs="南一"/>
                <w:color w:val="000000"/>
                <w:kern w:val="0"/>
                <w:sz w:val="20"/>
                <w:szCs w:val="20"/>
              </w:rPr>
            </w:pPr>
            <w:r w:rsidRPr="005D561C">
              <w:rPr>
                <w:rFonts w:ascii="標楷體" w:eastAsia="標楷體" w:hAnsi="標楷體" w:cs="FU-BZ"/>
                <w:color w:val="000000"/>
                <w:kern w:val="0"/>
                <w:sz w:val="20"/>
                <w:szCs w:val="20"/>
              </w:rPr>
              <w:t>1.</w:t>
            </w:r>
            <w:r w:rsidRPr="005D561C">
              <w:rPr>
                <w:rFonts w:ascii="標楷體" w:eastAsia="標楷體" w:hAnsi="標楷體" w:cs="南一....." w:hint="eastAsia"/>
                <w:color w:val="000000"/>
                <w:kern w:val="0"/>
                <w:sz w:val="20"/>
                <w:szCs w:val="20"/>
              </w:rPr>
              <w:t>能</w:t>
            </w:r>
            <w:r w:rsidRPr="005D561C">
              <w:rPr>
                <w:rFonts w:ascii="標楷體" w:eastAsia="標楷體" w:hAnsi="標楷體" w:cs="南一" w:hint="eastAsia"/>
                <w:color w:val="000000"/>
                <w:kern w:val="0"/>
                <w:sz w:val="20"/>
                <w:szCs w:val="20"/>
              </w:rPr>
              <w:t>在具體情境中，解決和在</w:t>
            </w:r>
            <w:r w:rsidRPr="005D561C">
              <w:rPr>
                <w:rFonts w:ascii="標楷體" w:eastAsia="標楷體" w:hAnsi="標楷體" w:cs="AAA"/>
                <w:color w:val="000000"/>
                <w:kern w:val="0"/>
                <w:sz w:val="20"/>
                <w:szCs w:val="20"/>
              </w:rPr>
              <w:t>18</w:t>
            </w:r>
            <w:r w:rsidRPr="005D561C">
              <w:rPr>
                <w:rFonts w:ascii="標楷體" w:eastAsia="標楷體" w:hAnsi="標楷體" w:cs="南一" w:hint="eastAsia"/>
                <w:color w:val="000000"/>
                <w:kern w:val="0"/>
                <w:sz w:val="20"/>
                <w:szCs w:val="20"/>
              </w:rPr>
              <w:t>以內有進位的加法問題，並用算式記錄解題的過程和結果。</w:t>
            </w:r>
          </w:p>
          <w:p w:rsidR="00C14418" w:rsidRPr="005D561C" w:rsidRDefault="00C14418" w:rsidP="007B790C">
            <w:pPr>
              <w:autoSpaceDE w:val="0"/>
              <w:autoSpaceDN w:val="0"/>
              <w:adjustRightInd w:val="0"/>
              <w:ind w:left="200" w:hangingChars="100" w:hanging="200"/>
              <w:rPr>
                <w:rFonts w:ascii="標楷體" w:eastAsia="標楷體" w:hAnsi="標楷體" w:cs="南一"/>
                <w:color w:val="000000"/>
                <w:kern w:val="0"/>
                <w:sz w:val="20"/>
                <w:szCs w:val="20"/>
              </w:rPr>
            </w:pPr>
            <w:r w:rsidRPr="005D561C">
              <w:rPr>
                <w:rFonts w:ascii="標楷體" w:eastAsia="標楷體" w:hAnsi="標楷體" w:cs="FU-BZ" w:hint="eastAsia"/>
                <w:color w:val="000000"/>
                <w:kern w:val="0"/>
                <w:sz w:val="20"/>
                <w:szCs w:val="20"/>
              </w:rPr>
              <w:t>2.</w:t>
            </w:r>
            <w:r w:rsidRPr="005D561C">
              <w:rPr>
                <w:rFonts w:ascii="標楷體" w:eastAsia="標楷體" w:hAnsi="標楷體" w:cs="南一....." w:hint="eastAsia"/>
                <w:color w:val="000000"/>
                <w:kern w:val="0"/>
                <w:sz w:val="20"/>
                <w:szCs w:val="20"/>
              </w:rPr>
              <w:t>能</w:t>
            </w:r>
            <w:r w:rsidRPr="005D561C">
              <w:rPr>
                <w:rFonts w:ascii="標楷體" w:eastAsia="標楷體" w:hAnsi="標楷體" w:cs="南一" w:hint="eastAsia"/>
                <w:color w:val="000000"/>
                <w:kern w:val="0"/>
                <w:sz w:val="20"/>
                <w:szCs w:val="20"/>
              </w:rPr>
              <w:t>用心算卡熟習加法心算。</w:t>
            </w:r>
          </w:p>
        </w:tc>
        <w:tc>
          <w:tcPr>
            <w:tcW w:w="3360" w:type="dxa"/>
          </w:tcPr>
          <w:p w:rsidR="00C14418" w:rsidRPr="005D561C" w:rsidRDefault="00C14418" w:rsidP="007B790C">
            <w:pPr>
              <w:snapToGrid w:val="0"/>
              <w:rPr>
                <w:rFonts w:ascii="標楷體" w:eastAsia="標楷體" w:hAnsi="標楷體" w:cs="南一"/>
                <w:color w:val="000000"/>
                <w:kern w:val="0"/>
                <w:sz w:val="20"/>
                <w:szCs w:val="20"/>
              </w:rPr>
            </w:pPr>
            <w:r w:rsidRPr="005D561C">
              <w:rPr>
                <w:rFonts w:ascii="標楷體" w:eastAsia="標楷體" w:hAnsi="標楷體"/>
                <w:sz w:val="20"/>
                <w:szCs w:val="20"/>
              </w:rPr>
              <w:t>單元</w:t>
            </w:r>
            <w:r w:rsidRPr="005D561C">
              <w:rPr>
                <w:rFonts w:ascii="標楷體" w:eastAsia="標楷體" w:hAnsi="標楷體" w:cs="南一" w:hint="eastAsia"/>
                <w:color w:val="000000"/>
                <w:kern w:val="0"/>
                <w:sz w:val="20"/>
                <w:szCs w:val="20"/>
              </w:rPr>
              <w:t>2</w:t>
            </w:r>
            <w:r w:rsidRPr="005D561C">
              <w:rPr>
                <w:rFonts w:ascii="標楷體" w:eastAsia="標楷體" w:hAnsi="標楷體" w:cs="南一....." w:hint="eastAsia"/>
                <w:color w:val="000000"/>
                <w:kern w:val="0"/>
                <w:sz w:val="20"/>
                <w:szCs w:val="20"/>
              </w:rPr>
              <w:t xml:space="preserve">　</w:t>
            </w:r>
            <w:r w:rsidRPr="005D561C">
              <w:rPr>
                <w:rFonts w:ascii="標楷體" w:eastAsia="標楷體" w:hAnsi="標楷體" w:cs="南一"/>
                <w:color w:val="000000"/>
                <w:kern w:val="0"/>
                <w:sz w:val="20"/>
                <w:szCs w:val="20"/>
              </w:rPr>
              <w:t>18以內的加法</w:t>
            </w:r>
          </w:p>
          <w:p w:rsidR="00C14418" w:rsidRPr="005D561C" w:rsidRDefault="00C14418" w:rsidP="007B790C">
            <w:pPr>
              <w:autoSpaceDE w:val="0"/>
              <w:autoSpaceDN w:val="0"/>
              <w:adjustRightInd w:val="0"/>
              <w:ind w:left="200" w:hangingChars="100" w:hanging="200"/>
              <w:rPr>
                <w:rFonts w:ascii="標楷體" w:eastAsia="標楷體" w:hAnsi="標楷體" w:cs="南一....."/>
                <w:color w:val="000000"/>
                <w:kern w:val="0"/>
                <w:sz w:val="20"/>
                <w:szCs w:val="20"/>
              </w:rPr>
            </w:pPr>
            <w:r w:rsidRPr="005D561C">
              <w:rPr>
                <w:rFonts w:ascii="標楷體" w:eastAsia="標楷體" w:hAnsi="標楷體" w:cs="南一....." w:hint="eastAsia"/>
                <w:color w:val="000000"/>
                <w:kern w:val="0"/>
                <w:sz w:val="20"/>
                <w:szCs w:val="20"/>
              </w:rPr>
              <w:t>1.車上原有</w:t>
            </w:r>
            <w:r w:rsidRPr="005D561C">
              <w:rPr>
                <w:rFonts w:ascii="標楷體" w:eastAsia="標楷體" w:hAnsi="標楷體" w:cs="南一....."/>
                <w:color w:val="000000"/>
                <w:kern w:val="0"/>
                <w:sz w:val="20"/>
                <w:szCs w:val="20"/>
              </w:rPr>
              <w:t>8</w:t>
            </w:r>
            <w:r w:rsidRPr="005D561C">
              <w:rPr>
                <w:rFonts w:ascii="標楷體" w:eastAsia="標楷體" w:hAnsi="標楷體" w:cs="南一....." w:hint="eastAsia"/>
                <w:color w:val="000000"/>
                <w:kern w:val="0"/>
                <w:sz w:val="20"/>
                <w:szCs w:val="20"/>
              </w:rPr>
              <w:t>隻貓，</w:t>
            </w:r>
            <w:r w:rsidRPr="005D561C">
              <w:rPr>
                <w:rFonts w:ascii="標楷體" w:eastAsia="標楷體" w:hAnsi="標楷體" w:cs="南一....."/>
                <w:color w:val="000000"/>
                <w:kern w:val="0"/>
                <w:sz w:val="20"/>
                <w:szCs w:val="20"/>
              </w:rPr>
              <w:t>3</w:t>
            </w:r>
            <w:r w:rsidRPr="005D561C">
              <w:rPr>
                <w:rFonts w:ascii="標楷體" w:eastAsia="標楷體" w:hAnsi="標楷體" w:cs="南一....." w:hint="eastAsia"/>
                <w:color w:val="000000"/>
                <w:kern w:val="0"/>
                <w:sz w:val="20"/>
                <w:szCs w:val="20"/>
              </w:rPr>
              <w:t>隻貓上車後，車上共有幾隻貓？</w:t>
            </w:r>
          </w:p>
          <w:p w:rsidR="00C14418" w:rsidRPr="005D561C" w:rsidRDefault="00C14418" w:rsidP="007B790C">
            <w:pPr>
              <w:autoSpaceDE w:val="0"/>
              <w:autoSpaceDN w:val="0"/>
              <w:adjustRightInd w:val="0"/>
              <w:ind w:left="200" w:hangingChars="100" w:hanging="200"/>
              <w:rPr>
                <w:rFonts w:ascii="標楷體" w:eastAsia="標楷體" w:hAnsi="標楷體"/>
                <w:sz w:val="20"/>
                <w:szCs w:val="20"/>
              </w:rPr>
            </w:pPr>
            <w:r w:rsidRPr="005D561C">
              <w:rPr>
                <w:rFonts w:ascii="標楷體" w:eastAsia="標楷體" w:hAnsi="標楷體" w:cs="南一....." w:hint="eastAsia"/>
                <w:color w:val="000000"/>
                <w:kern w:val="0"/>
                <w:sz w:val="20"/>
                <w:szCs w:val="20"/>
              </w:rPr>
              <w:t>2.教師指定學生作答並進行講解。</w:t>
            </w:r>
          </w:p>
        </w:tc>
        <w:tc>
          <w:tcPr>
            <w:tcW w:w="600" w:type="dxa"/>
            <w:vAlign w:val="center"/>
          </w:tcPr>
          <w:p w:rsidR="00C14418" w:rsidRPr="005D561C" w:rsidRDefault="00C14418" w:rsidP="007B790C">
            <w:pPr>
              <w:jc w:val="center"/>
              <w:rPr>
                <w:rFonts w:ascii="標楷體" w:eastAsia="標楷體" w:hAnsi="標楷體"/>
                <w:color w:val="000000"/>
                <w:sz w:val="20"/>
                <w:szCs w:val="20"/>
              </w:rPr>
            </w:pPr>
            <w:r w:rsidRPr="005D561C">
              <w:rPr>
                <w:rFonts w:ascii="標楷體" w:eastAsia="標楷體" w:hAnsi="標楷體" w:hint="eastAsia"/>
                <w:color w:val="000000"/>
                <w:sz w:val="20"/>
                <w:szCs w:val="20"/>
              </w:rPr>
              <w:t>1</w:t>
            </w:r>
          </w:p>
        </w:tc>
        <w:tc>
          <w:tcPr>
            <w:tcW w:w="1320" w:type="dxa"/>
          </w:tcPr>
          <w:p w:rsidR="00C14418" w:rsidRPr="005D561C" w:rsidRDefault="00C14418" w:rsidP="007B790C">
            <w:pPr>
              <w:rPr>
                <w:rFonts w:ascii="標楷體" w:eastAsia="標楷體" w:hAnsi="標楷體"/>
                <w:sz w:val="20"/>
                <w:szCs w:val="20"/>
              </w:rPr>
            </w:pPr>
            <w:r w:rsidRPr="005D561C">
              <w:rPr>
                <w:rFonts w:ascii="標楷體" w:eastAsia="標楷體" w:hAnsi="標楷體" w:cs="Arial Unicode MS"/>
                <w:sz w:val="20"/>
                <w:szCs w:val="20"/>
              </w:rPr>
              <w:t>南一數位教學館</w:t>
            </w:r>
          </w:p>
        </w:tc>
        <w:tc>
          <w:tcPr>
            <w:tcW w:w="1560" w:type="dxa"/>
          </w:tcPr>
          <w:p w:rsidR="00C14418" w:rsidRPr="005D561C" w:rsidRDefault="00C14418" w:rsidP="007B790C">
            <w:pPr>
              <w:rPr>
                <w:rFonts w:ascii="標楷體" w:eastAsia="標楷體" w:hAnsi="標楷體"/>
                <w:sz w:val="20"/>
                <w:szCs w:val="20"/>
              </w:rPr>
            </w:pPr>
            <w:r w:rsidRPr="005D561C">
              <w:rPr>
                <w:rFonts w:ascii="標楷體" w:eastAsia="標楷體" w:hAnsi="標楷體" w:hint="eastAsia"/>
                <w:sz w:val="20"/>
                <w:szCs w:val="20"/>
              </w:rPr>
              <w:t>觀察評量</w:t>
            </w:r>
            <w:r w:rsidRPr="005D561C">
              <w:rPr>
                <w:rFonts w:ascii="標楷體" w:eastAsia="標楷體" w:hAnsi="標楷體"/>
                <w:sz w:val="20"/>
                <w:szCs w:val="20"/>
              </w:rPr>
              <w:br/>
            </w:r>
            <w:r w:rsidRPr="005D561C">
              <w:rPr>
                <w:rFonts w:ascii="標楷體" w:eastAsia="標楷體" w:hAnsi="標楷體" w:hint="eastAsia"/>
                <w:sz w:val="20"/>
                <w:szCs w:val="20"/>
              </w:rPr>
              <w:t>操作評量</w:t>
            </w:r>
            <w:r w:rsidRPr="005D561C">
              <w:rPr>
                <w:rFonts w:ascii="標楷體" w:eastAsia="標楷體" w:hAnsi="標楷體"/>
                <w:sz w:val="20"/>
                <w:szCs w:val="20"/>
              </w:rPr>
              <w:br/>
            </w:r>
            <w:r w:rsidRPr="005D561C">
              <w:rPr>
                <w:rFonts w:ascii="標楷體" w:eastAsia="標楷體" w:hAnsi="標楷體" w:hint="eastAsia"/>
                <w:sz w:val="20"/>
                <w:szCs w:val="20"/>
              </w:rPr>
              <w:t>實作評量</w:t>
            </w:r>
            <w:r w:rsidRPr="005D561C">
              <w:rPr>
                <w:rFonts w:ascii="標楷體" w:eastAsia="標楷體" w:hAnsi="標楷體"/>
                <w:sz w:val="20"/>
                <w:szCs w:val="20"/>
              </w:rPr>
              <w:br/>
            </w:r>
            <w:r w:rsidRPr="005D561C">
              <w:rPr>
                <w:rFonts w:ascii="標楷體" w:eastAsia="標楷體" w:hAnsi="標楷體" w:hint="eastAsia"/>
                <w:sz w:val="20"/>
                <w:szCs w:val="20"/>
              </w:rPr>
              <w:t>口頭評量</w:t>
            </w:r>
            <w:r w:rsidRPr="005D561C">
              <w:rPr>
                <w:rFonts w:ascii="標楷體" w:eastAsia="標楷體" w:hAnsi="標楷體"/>
                <w:sz w:val="20"/>
                <w:szCs w:val="20"/>
              </w:rPr>
              <w:br/>
            </w:r>
            <w:r w:rsidRPr="005D561C">
              <w:rPr>
                <w:rFonts w:ascii="標楷體" w:eastAsia="標楷體" w:hAnsi="標楷體" w:hint="eastAsia"/>
                <w:sz w:val="20"/>
                <w:szCs w:val="20"/>
              </w:rPr>
              <w:t>發表評量</w:t>
            </w:r>
          </w:p>
        </w:tc>
        <w:tc>
          <w:tcPr>
            <w:tcW w:w="716" w:type="dxa"/>
          </w:tcPr>
          <w:p w:rsidR="00C14418" w:rsidRPr="005D561C" w:rsidRDefault="00C14418" w:rsidP="007B790C">
            <w:pPr>
              <w:rPr>
                <w:rFonts w:ascii="標楷體" w:eastAsia="標楷體" w:hAnsi="標楷體"/>
                <w:color w:val="000000"/>
                <w:sz w:val="20"/>
                <w:szCs w:val="20"/>
              </w:rPr>
            </w:pPr>
          </w:p>
        </w:tc>
      </w:tr>
      <w:tr w:rsidR="00C14418" w:rsidRPr="005D561C" w:rsidTr="007B790C">
        <w:trPr>
          <w:trHeight w:val="707"/>
          <w:jc w:val="center"/>
        </w:trPr>
        <w:tc>
          <w:tcPr>
            <w:tcW w:w="1502" w:type="dxa"/>
            <w:gridSpan w:val="2"/>
            <w:vAlign w:val="center"/>
          </w:tcPr>
          <w:p w:rsidR="00C14418" w:rsidRPr="005D561C" w:rsidRDefault="00C14418" w:rsidP="007B790C">
            <w:pPr>
              <w:pStyle w:val="4123"/>
              <w:snapToGrid w:val="0"/>
              <w:spacing w:line="240" w:lineRule="auto"/>
              <w:ind w:left="0" w:right="0" w:firstLine="0"/>
              <w:jc w:val="center"/>
              <w:rPr>
                <w:rFonts w:ascii="標楷體" w:eastAsia="標楷體" w:hAnsi="標楷體"/>
                <w:sz w:val="20"/>
              </w:rPr>
            </w:pPr>
            <w:r w:rsidRPr="005D561C">
              <w:rPr>
                <w:rFonts w:ascii="標楷體" w:eastAsia="標楷體" w:hAnsi="標楷體" w:hint="eastAsia"/>
                <w:sz w:val="20"/>
              </w:rPr>
              <w:t>六</w:t>
            </w:r>
          </w:p>
        </w:tc>
        <w:tc>
          <w:tcPr>
            <w:tcW w:w="3181" w:type="dxa"/>
          </w:tcPr>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N-1-</w:t>
            </w:r>
            <w:r w:rsidRPr="005D561C">
              <w:rPr>
                <w:rFonts w:ascii="標楷體" w:eastAsia="標楷體" w:hAnsi="標楷體" w:hint="eastAsia"/>
                <w:sz w:val="20"/>
              </w:rPr>
              <w:t>08能做長度的實測，認識「公分」、「公尺」，並能做長度之比較與計算。</w:t>
            </w:r>
          </w:p>
          <w:p w:rsidR="00C14418" w:rsidRPr="005D561C" w:rsidRDefault="00C14418" w:rsidP="005D561C">
            <w:pPr>
              <w:pStyle w:val="-1"/>
              <w:spacing w:line="240" w:lineRule="auto"/>
              <w:ind w:firstLine="0"/>
              <w:jc w:val="left"/>
              <w:rPr>
                <w:rFonts w:ascii="標楷體" w:hAnsi="標楷體"/>
                <w:sz w:val="20"/>
              </w:rPr>
            </w:pPr>
            <w:r w:rsidRPr="005D561C">
              <w:rPr>
                <w:rFonts w:ascii="標楷體" w:hAnsi="標楷體"/>
                <w:sz w:val="20"/>
              </w:rPr>
              <w:t>1-n-</w:t>
            </w:r>
            <w:r w:rsidRPr="005D561C">
              <w:rPr>
                <w:rFonts w:ascii="標楷體" w:hAnsi="標楷體" w:hint="eastAsia"/>
                <w:sz w:val="20"/>
              </w:rPr>
              <w:t>10能利用間接比較或以個別單位實測的方法比較物體的長短。</w:t>
            </w:r>
          </w:p>
        </w:tc>
        <w:tc>
          <w:tcPr>
            <w:tcW w:w="2284" w:type="dxa"/>
          </w:tcPr>
          <w:p w:rsidR="00C14418" w:rsidRPr="005D561C" w:rsidRDefault="00C14418" w:rsidP="007B790C">
            <w:pPr>
              <w:autoSpaceDE w:val="0"/>
              <w:autoSpaceDN w:val="0"/>
              <w:adjustRightInd w:val="0"/>
              <w:ind w:left="200" w:hangingChars="100" w:hanging="200"/>
              <w:rPr>
                <w:rFonts w:ascii="標楷體" w:eastAsia="標楷體" w:hAnsi="標楷體" w:cs="南一"/>
                <w:color w:val="000000"/>
                <w:kern w:val="0"/>
                <w:sz w:val="20"/>
                <w:szCs w:val="20"/>
              </w:rPr>
            </w:pPr>
            <w:r w:rsidRPr="005D561C">
              <w:rPr>
                <w:rFonts w:ascii="標楷體" w:eastAsia="標楷體" w:hAnsi="標楷體" w:cs="FU-BZ"/>
                <w:color w:val="000000"/>
                <w:kern w:val="0"/>
                <w:sz w:val="20"/>
                <w:szCs w:val="20"/>
              </w:rPr>
              <w:t>1.</w:t>
            </w:r>
            <w:r w:rsidRPr="005D561C">
              <w:rPr>
                <w:rFonts w:ascii="標楷體" w:eastAsia="標楷體" w:hAnsi="標楷體" w:cs="南一....." w:hint="eastAsia"/>
                <w:color w:val="000000"/>
                <w:kern w:val="0"/>
                <w:sz w:val="20"/>
                <w:szCs w:val="20"/>
              </w:rPr>
              <w:t>能</w:t>
            </w:r>
            <w:r w:rsidRPr="005D561C">
              <w:rPr>
                <w:rFonts w:ascii="標楷體" w:eastAsia="標楷體" w:hAnsi="標楷體" w:cs="南一" w:hint="eastAsia"/>
                <w:color w:val="000000"/>
                <w:kern w:val="0"/>
                <w:sz w:val="20"/>
                <w:szCs w:val="20"/>
              </w:rPr>
              <w:t>透過具體物的操作，進行長度的間接比較。</w:t>
            </w:r>
          </w:p>
          <w:p w:rsidR="00C14418" w:rsidRPr="005D561C" w:rsidRDefault="00C14418" w:rsidP="007B790C">
            <w:pPr>
              <w:autoSpaceDE w:val="0"/>
              <w:autoSpaceDN w:val="0"/>
              <w:adjustRightInd w:val="0"/>
              <w:ind w:left="200" w:hangingChars="100" w:hanging="200"/>
              <w:rPr>
                <w:rFonts w:ascii="標楷體" w:eastAsia="標楷體" w:hAnsi="標楷體" w:cs="南一"/>
                <w:color w:val="000000"/>
                <w:kern w:val="0"/>
                <w:sz w:val="20"/>
                <w:szCs w:val="20"/>
              </w:rPr>
            </w:pPr>
            <w:r w:rsidRPr="005D561C">
              <w:rPr>
                <w:rFonts w:ascii="標楷體" w:eastAsia="標楷體" w:hAnsi="標楷體" w:cs="FU-BZ"/>
                <w:color w:val="000000"/>
                <w:kern w:val="0"/>
                <w:sz w:val="20"/>
                <w:szCs w:val="20"/>
              </w:rPr>
              <w:t>2.</w:t>
            </w:r>
            <w:r w:rsidRPr="005D561C">
              <w:rPr>
                <w:rFonts w:ascii="標楷體" w:eastAsia="標楷體" w:hAnsi="標楷體" w:cs="南一....." w:hint="eastAsia"/>
                <w:color w:val="000000"/>
                <w:kern w:val="0"/>
                <w:sz w:val="20"/>
                <w:szCs w:val="20"/>
              </w:rPr>
              <w:t>能</w:t>
            </w:r>
            <w:r w:rsidRPr="005D561C">
              <w:rPr>
                <w:rFonts w:ascii="標楷體" w:eastAsia="標楷體" w:hAnsi="標楷體" w:cs="南一" w:hint="eastAsia"/>
                <w:color w:val="000000"/>
                <w:kern w:val="0"/>
                <w:sz w:val="20"/>
                <w:szCs w:val="20"/>
              </w:rPr>
              <w:t>透過具體物的操作，進行長度的個別單位比較。</w:t>
            </w:r>
          </w:p>
          <w:p w:rsidR="00C14418" w:rsidRPr="005D561C" w:rsidRDefault="00C14418" w:rsidP="007B790C">
            <w:pPr>
              <w:autoSpaceDE w:val="0"/>
              <w:autoSpaceDN w:val="0"/>
              <w:adjustRightInd w:val="0"/>
              <w:ind w:left="200" w:hangingChars="100" w:hanging="200"/>
              <w:rPr>
                <w:rFonts w:ascii="標楷體" w:eastAsia="標楷體" w:hAnsi="標楷體"/>
                <w:kern w:val="0"/>
                <w:sz w:val="20"/>
                <w:szCs w:val="20"/>
              </w:rPr>
            </w:pPr>
            <w:r w:rsidRPr="005D561C">
              <w:rPr>
                <w:rFonts w:ascii="標楷體" w:eastAsia="標楷體" w:hAnsi="標楷體" w:cs="FU-BZ"/>
                <w:color w:val="000000"/>
                <w:kern w:val="0"/>
                <w:sz w:val="20"/>
                <w:szCs w:val="20"/>
              </w:rPr>
              <w:t>3.</w:t>
            </w:r>
            <w:r w:rsidRPr="005D561C">
              <w:rPr>
                <w:rFonts w:ascii="標楷體" w:eastAsia="標楷體" w:hAnsi="標楷體" w:cs="南一....." w:hint="eastAsia"/>
                <w:color w:val="000000"/>
                <w:kern w:val="0"/>
                <w:sz w:val="20"/>
                <w:szCs w:val="20"/>
              </w:rPr>
              <w:t>能</w:t>
            </w:r>
            <w:r w:rsidRPr="005D561C">
              <w:rPr>
                <w:rFonts w:ascii="標楷體" w:eastAsia="標楷體" w:hAnsi="標楷體" w:cs="南一" w:hint="eastAsia"/>
                <w:color w:val="000000"/>
                <w:kern w:val="0"/>
                <w:sz w:val="20"/>
                <w:szCs w:val="20"/>
              </w:rPr>
              <w:t>透過具體物的操作，進行長度的合成分解活動。</w:t>
            </w:r>
          </w:p>
        </w:tc>
        <w:tc>
          <w:tcPr>
            <w:tcW w:w="3360" w:type="dxa"/>
          </w:tcPr>
          <w:p w:rsidR="00C14418" w:rsidRPr="005D561C" w:rsidRDefault="00C14418" w:rsidP="007B790C">
            <w:pPr>
              <w:snapToGrid w:val="0"/>
              <w:rPr>
                <w:rFonts w:ascii="標楷體" w:eastAsia="標楷體" w:hAnsi="標楷體"/>
                <w:sz w:val="20"/>
                <w:szCs w:val="20"/>
              </w:rPr>
            </w:pPr>
            <w:r w:rsidRPr="005D561C">
              <w:rPr>
                <w:rFonts w:ascii="標楷體" w:eastAsia="標楷體" w:hAnsi="標楷體"/>
                <w:sz w:val="20"/>
                <w:szCs w:val="20"/>
              </w:rPr>
              <w:t>單元</w:t>
            </w:r>
            <w:r w:rsidRPr="005D561C">
              <w:rPr>
                <w:rFonts w:ascii="標楷體" w:eastAsia="標楷體" w:hAnsi="標楷體" w:hint="eastAsia"/>
                <w:sz w:val="20"/>
                <w:szCs w:val="20"/>
              </w:rPr>
              <w:t>3</w:t>
            </w:r>
            <w:r w:rsidRPr="005D561C">
              <w:rPr>
                <w:rFonts w:ascii="標楷體" w:eastAsia="標楷體" w:hAnsi="標楷體" w:cs="南一....." w:hint="eastAsia"/>
                <w:color w:val="000000"/>
                <w:kern w:val="0"/>
                <w:sz w:val="20"/>
                <w:szCs w:val="20"/>
              </w:rPr>
              <w:t xml:space="preserve">　</w:t>
            </w:r>
            <w:r w:rsidRPr="005D561C">
              <w:rPr>
                <w:rFonts w:ascii="標楷體" w:eastAsia="標楷體" w:hAnsi="標楷體"/>
                <w:sz w:val="20"/>
                <w:szCs w:val="20"/>
              </w:rPr>
              <w:t>長度</w:t>
            </w:r>
          </w:p>
          <w:p w:rsidR="00C14418" w:rsidRPr="005D561C" w:rsidRDefault="00C14418" w:rsidP="007B790C">
            <w:pPr>
              <w:snapToGrid w:val="0"/>
              <w:ind w:left="200" w:hangingChars="100" w:hanging="200"/>
              <w:rPr>
                <w:rFonts w:ascii="標楷體" w:eastAsia="標楷體" w:hAnsi="標楷體"/>
                <w:sz w:val="20"/>
                <w:szCs w:val="20"/>
              </w:rPr>
            </w:pPr>
            <w:r w:rsidRPr="005D561C">
              <w:rPr>
                <w:rFonts w:ascii="標楷體" w:eastAsia="標楷體" w:hAnsi="標楷體" w:cs="南一....." w:hint="eastAsia"/>
                <w:color w:val="000000"/>
                <w:kern w:val="0"/>
                <w:sz w:val="20"/>
                <w:szCs w:val="20"/>
              </w:rPr>
              <w:t>◆教師以數學課本為例，指示學生用鉛筆、橡皮擦等物測量，並比較其長度。</w:t>
            </w:r>
          </w:p>
        </w:tc>
        <w:tc>
          <w:tcPr>
            <w:tcW w:w="600" w:type="dxa"/>
            <w:vAlign w:val="center"/>
          </w:tcPr>
          <w:p w:rsidR="00C14418" w:rsidRPr="005D561C" w:rsidRDefault="00C14418" w:rsidP="007B790C">
            <w:pPr>
              <w:jc w:val="center"/>
              <w:rPr>
                <w:rFonts w:ascii="標楷體" w:eastAsia="標楷體" w:hAnsi="標楷體"/>
                <w:color w:val="000000"/>
                <w:sz w:val="20"/>
                <w:szCs w:val="20"/>
              </w:rPr>
            </w:pPr>
            <w:r w:rsidRPr="005D561C">
              <w:rPr>
                <w:rFonts w:ascii="標楷體" w:eastAsia="標楷體" w:hAnsi="標楷體" w:hint="eastAsia"/>
                <w:color w:val="000000"/>
                <w:sz w:val="20"/>
                <w:szCs w:val="20"/>
              </w:rPr>
              <w:t>1</w:t>
            </w:r>
          </w:p>
        </w:tc>
        <w:tc>
          <w:tcPr>
            <w:tcW w:w="1320" w:type="dxa"/>
          </w:tcPr>
          <w:p w:rsidR="00C14418" w:rsidRPr="005D561C" w:rsidRDefault="00C14418" w:rsidP="007B790C">
            <w:pPr>
              <w:snapToGrid w:val="0"/>
              <w:rPr>
                <w:rFonts w:ascii="標楷體" w:eastAsia="標楷體" w:hAnsi="標楷體" w:cs="Arial Unicode MS"/>
                <w:sz w:val="20"/>
                <w:szCs w:val="20"/>
              </w:rPr>
            </w:pPr>
            <w:r w:rsidRPr="005D561C">
              <w:rPr>
                <w:rFonts w:ascii="標楷體" w:eastAsia="標楷體" w:hAnsi="標楷體" w:cs="Arial Unicode MS"/>
                <w:sz w:val="20"/>
                <w:szCs w:val="20"/>
              </w:rPr>
              <w:t>南一數位教學館</w:t>
            </w:r>
          </w:p>
        </w:tc>
        <w:tc>
          <w:tcPr>
            <w:tcW w:w="1560" w:type="dxa"/>
          </w:tcPr>
          <w:p w:rsidR="00C14418" w:rsidRPr="005D561C" w:rsidRDefault="00C14418" w:rsidP="007B790C">
            <w:pPr>
              <w:rPr>
                <w:rFonts w:ascii="標楷體" w:eastAsia="標楷體" w:hAnsi="標楷體"/>
                <w:sz w:val="20"/>
                <w:szCs w:val="20"/>
              </w:rPr>
            </w:pPr>
            <w:r w:rsidRPr="005D561C">
              <w:rPr>
                <w:rFonts w:ascii="標楷體" w:eastAsia="標楷體" w:hAnsi="標楷體" w:hint="eastAsia"/>
                <w:sz w:val="20"/>
                <w:szCs w:val="20"/>
              </w:rPr>
              <w:t>觀察評量</w:t>
            </w:r>
            <w:r w:rsidRPr="005D561C">
              <w:rPr>
                <w:rFonts w:ascii="標楷體" w:eastAsia="標楷體" w:hAnsi="標楷體"/>
                <w:sz w:val="20"/>
                <w:szCs w:val="20"/>
              </w:rPr>
              <w:br/>
            </w:r>
            <w:r w:rsidRPr="005D561C">
              <w:rPr>
                <w:rFonts w:ascii="標楷體" w:eastAsia="標楷體" w:hAnsi="標楷體" w:hint="eastAsia"/>
                <w:sz w:val="20"/>
                <w:szCs w:val="20"/>
              </w:rPr>
              <w:t>操作評量</w:t>
            </w:r>
            <w:r w:rsidRPr="005D561C">
              <w:rPr>
                <w:rFonts w:ascii="標楷體" w:eastAsia="標楷體" w:hAnsi="標楷體"/>
                <w:sz w:val="20"/>
                <w:szCs w:val="20"/>
              </w:rPr>
              <w:br/>
            </w:r>
            <w:r w:rsidRPr="005D561C">
              <w:rPr>
                <w:rFonts w:ascii="標楷體" w:eastAsia="標楷體" w:hAnsi="標楷體" w:hint="eastAsia"/>
                <w:sz w:val="20"/>
                <w:szCs w:val="20"/>
              </w:rPr>
              <w:t>實作評量</w:t>
            </w:r>
            <w:r w:rsidRPr="005D561C">
              <w:rPr>
                <w:rFonts w:ascii="標楷體" w:eastAsia="標楷體" w:hAnsi="標楷體"/>
                <w:sz w:val="20"/>
                <w:szCs w:val="20"/>
              </w:rPr>
              <w:br/>
            </w:r>
            <w:r w:rsidRPr="005D561C">
              <w:rPr>
                <w:rFonts w:ascii="標楷體" w:eastAsia="標楷體" w:hAnsi="標楷體" w:hint="eastAsia"/>
                <w:sz w:val="20"/>
                <w:szCs w:val="20"/>
              </w:rPr>
              <w:t>口頭評量</w:t>
            </w:r>
            <w:r w:rsidRPr="005D561C">
              <w:rPr>
                <w:rFonts w:ascii="標楷體" w:eastAsia="標楷體" w:hAnsi="標楷體"/>
                <w:sz w:val="20"/>
                <w:szCs w:val="20"/>
              </w:rPr>
              <w:br/>
            </w:r>
            <w:r w:rsidRPr="005D561C">
              <w:rPr>
                <w:rFonts w:ascii="標楷體" w:eastAsia="標楷體" w:hAnsi="標楷體" w:hint="eastAsia"/>
                <w:sz w:val="20"/>
                <w:szCs w:val="20"/>
              </w:rPr>
              <w:t>發表評量</w:t>
            </w:r>
          </w:p>
        </w:tc>
        <w:tc>
          <w:tcPr>
            <w:tcW w:w="716" w:type="dxa"/>
          </w:tcPr>
          <w:p w:rsidR="00C14418" w:rsidRPr="005D561C" w:rsidRDefault="00C14418" w:rsidP="007B790C">
            <w:pPr>
              <w:rPr>
                <w:rFonts w:ascii="標楷體" w:eastAsia="標楷體" w:hAnsi="標楷體"/>
                <w:color w:val="000000"/>
                <w:sz w:val="20"/>
                <w:szCs w:val="20"/>
              </w:rPr>
            </w:pPr>
          </w:p>
        </w:tc>
      </w:tr>
      <w:tr w:rsidR="00C14418" w:rsidRPr="005D561C" w:rsidTr="007B790C">
        <w:trPr>
          <w:trHeight w:val="707"/>
          <w:jc w:val="center"/>
        </w:trPr>
        <w:tc>
          <w:tcPr>
            <w:tcW w:w="1502" w:type="dxa"/>
            <w:gridSpan w:val="2"/>
            <w:vAlign w:val="center"/>
          </w:tcPr>
          <w:p w:rsidR="00C14418" w:rsidRPr="005D561C" w:rsidRDefault="00C14418" w:rsidP="007B790C">
            <w:pPr>
              <w:pStyle w:val="4123"/>
              <w:snapToGrid w:val="0"/>
              <w:spacing w:line="240" w:lineRule="auto"/>
              <w:ind w:left="0" w:right="0" w:firstLine="0"/>
              <w:jc w:val="center"/>
              <w:rPr>
                <w:rFonts w:ascii="標楷體" w:eastAsia="標楷體" w:hAnsi="標楷體"/>
                <w:sz w:val="20"/>
              </w:rPr>
            </w:pPr>
            <w:r w:rsidRPr="005D561C">
              <w:rPr>
                <w:rFonts w:ascii="標楷體" w:eastAsia="標楷體" w:hAnsi="標楷體" w:hint="eastAsia"/>
                <w:sz w:val="20"/>
              </w:rPr>
              <w:t>六</w:t>
            </w:r>
          </w:p>
        </w:tc>
        <w:tc>
          <w:tcPr>
            <w:tcW w:w="3181" w:type="dxa"/>
          </w:tcPr>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N-1-02能理解加法、減法的意義，解決生活中的問題。</w:t>
            </w:r>
          </w:p>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1-n-04能從合成、分解的活動中，理解加減法的意義，使用＋、－、＝</w:t>
            </w:r>
            <w:r w:rsidRPr="005D561C">
              <w:rPr>
                <w:rFonts w:ascii="標楷體" w:eastAsia="標楷體" w:hAnsi="標楷體" w:hint="eastAsia"/>
                <w:sz w:val="20"/>
              </w:rPr>
              <w:t>做</w:t>
            </w:r>
            <w:r w:rsidRPr="005D561C">
              <w:rPr>
                <w:rFonts w:ascii="標楷體" w:eastAsia="標楷體" w:hAnsi="標楷體"/>
                <w:sz w:val="20"/>
              </w:rPr>
              <w:t>橫式</w:t>
            </w:r>
            <w:r w:rsidRPr="005D561C">
              <w:rPr>
                <w:rFonts w:ascii="標楷體" w:eastAsia="標楷體" w:hAnsi="標楷體" w:hint="eastAsia"/>
                <w:sz w:val="20"/>
              </w:rPr>
              <w:t>紀錄</w:t>
            </w:r>
            <w:r w:rsidRPr="005D561C">
              <w:rPr>
                <w:rFonts w:ascii="標楷體" w:eastAsia="標楷體" w:hAnsi="標楷體"/>
                <w:sz w:val="20"/>
              </w:rPr>
              <w:t>與直式紀錄，並解決生活中的問題。</w:t>
            </w:r>
          </w:p>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1-n-05能熟練基本加減法。</w:t>
            </w:r>
          </w:p>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1-n-06能作一位數之連加、連減與加減混合計算。</w:t>
            </w:r>
          </w:p>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1-a-02</w:t>
            </w:r>
            <w:r w:rsidRPr="005D561C">
              <w:rPr>
                <w:rFonts w:ascii="標楷體" w:eastAsia="標楷體" w:hAnsi="標楷體" w:hint="eastAsia"/>
                <w:sz w:val="20"/>
              </w:rPr>
              <w:t>能在具體情境中，認識加減</w:t>
            </w:r>
            <w:r w:rsidRPr="005D561C">
              <w:rPr>
                <w:rFonts w:ascii="標楷體" w:eastAsia="標楷體" w:hAnsi="標楷體" w:hint="eastAsia"/>
                <w:sz w:val="20"/>
              </w:rPr>
              <w:lastRenderedPageBreak/>
              <w:t>互逆。</w:t>
            </w:r>
          </w:p>
        </w:tc>
        <w:tc>
          <w:tcPr>
            <w:tcW w:w="2284" w:type="dxa"/>
          </w:tcPr>
          <w:p w:rsidR="00C14418" w:rsidRPr="005D561C" w:rsidRDefault="00C14418" w:rsidP="007B790C">
            <w:pPr>
              <w:autoSpaceDE w:val="0"/>
              <w:autoSpaceDN w:val="0"/>
              <w:adjustRightInd w:val="0"/>
              <w:ind w:left="200" w:hangingChars="100" w:hanging="200"/>
              <w:rPr>
                <w:rFonts w:ascii="標楷體" w:eastAsia="標楷體" w:hAnsi="標楷體" w:cs="南一....."/>
                <w:color w:val="000000"/>
                <w:kern w:val="0"/>
                <w:sz w:val="20"/>
                <w:szCs w:val="20"/>
              </w:rPr>
            </w:pPr>
            <w:r w:rsidRPr="005D561C">
              <w:rPr>
                <w:rFonts w:ascii="標楷體" w:eastAsia="標楷體" w:hAnsi="標楷體" w:cs="FU-BZ"/>
                <w:color w:val="000000"/>
                <w:kern w:val="0"/>
                <w:sz w:val="20"/>
                <w:szCs w:val="20"/>
              </w:rPr>
              <w:lastRenderedPageBreak/>
              <w:t>1.</w:t>
            </w:r>
            <w:r w:rsidRPr="005D561C">
              <w:rPr>
                <w:rFonts w:ascii="標楷體" w:eastAsia="標楷體" w:hAnsi="標楷體" w:cs="南一....." w:hint="eastAsia"/>
                <w:color w:val="000000"/>
                <w:kern w:val="0"/>
                <w:sz w:val="20"/>
                <w:szCs w:val="20"/>
              </w:rPr>
              <w:t>能透過操作活動，解決並用算式記錄被減數為</w:t>
            </w:r>
            <w:r w:rsidRPr="005D561C">
              <w:rPr>
                <w:rFonts w:ascii="標楷體" w:eastAsia="標楷體" w:hAnsi="標楷體" w:cs="AAA"/>
                <w:color w:val="000000"/>
                <w:kern w:val="0"/>
                <w:sz w:val="20"/>
                <w:szCs w:val="20"/>
              </w:rPr>
              <w:t>18</w:t>
            </w:r>
            <w:r w:rsidRPr="005D561C">
              <w:rPr>
                <w:rFonts w:ascii="標楷體" w:eastAsia="標楷體" w:hAnsi="標楷體" w:cs="南一....." w:hint="eastAsia"/>
                <w:color w:val="000000"/>
                <w:kern w:val="0"/>
                <w:sz w:val="20"/>
                <w:szCs w:val="20"/>
              </w:rPr>
              <w:t>以內不退位的減法問題。</w:t>
            </w:r>
          </w:p>
          <w:p w:rsidR="00C14418" w:rsidRPr="005D561C" w:rsidRDefault="00C14418" w:rsidP="007B790C">
            <w:pPr>
              <w:autoSpaceDE w:val="0"/>
              <w:autoSpaceDN w:val="0"/>
              <w:adjustRightInd w:val="0"/>
              <w:ind w:left="200" w:hangingChars="100" w:hanging="200"/>
              <w:rPr>
                <w:rFonts w:ascii="標楷體" w:eastAsia="標楷體" w:hAnsi="標楷體" w:cs="南一....."/>
                <w:color w:val="000000"/>
                <w:kern w:val="0"/>
                <w:sz w:val="20"/>
                <w:szCs w:val="20"/>
              </w:rPr>
            </w:pPr>
            <w:r w:rsidRPr="005D561C">
              <w:rPr>
                <w:rFonts w:ascii="標楷體" w:eastAsia="標楷體" w:hAnsi="標楷體" w:cs="FU-BZ"/>
                <w:color w:val="000000"/>
                <w:kern w:val="0"/>
                <w:sz w:val="20"/>
                <w:szCs w:val="20"/>
              </w:rPr>
              <w:t>2.</w:t>
            </w:r>
            <w:r w:rsidRPr="005D561C">
              <w:rPr>
                <w:rFonts w:ascii="標楷體" w:eastAsia="標楷體" w:hAnsi="標楷體" w:cs="南一....." w:hint="eastAsia"/>
                <w:color w:val="000000"/>
                <w:kern w:val="0"/>
                <w:sz w:val="20"/>
                <w:szCs w:val="20"/>
              </w:rPr>
              <w:t>能在生活情境中，解決並用算式記錄兩步驟加減混合計算。</w:t>
            </w:r>
          </w:p>
          <w:p w:rsidR="00C14418" w:rsidRPr="005D561C" w:rsidRDefault="00C14418" w:rsidP="007B790C">
            <w:pPr>
              <w:autoSpaceDE w:val="0"/>
              <w:autoSpaceDN w:val="0"/>
              <w:adjustRightInd w:val="0"/>
              <w:ind w:left="200" w:hangingChars="100" w:hanging="200"/>
              <w:rPr>
                <w:rFonts w:ascii="標楷體" w:eastAsia="標楷體" w:hAnsi="標楷體" w:cs="Arial Unicode MS"/>
                <w:sz w:val="20"/>
                <w:szCs w:val="20"/>
              </w:rPr>
            </w:pPr>
            <w:r w:rsidRPr="005D561C">
              <w:rPr>
                <w:rFonts w:ascii="標楷體" w:eastAsia="標楷體" w:hAnsi="標楷體" w:cs="FU-BZ"/>
                <w:color w:val="000000"/>
                <w:kern w:val="0"/>
                <w:sz w:val="20"/>
                <w:szCs w:val="20"/>
              </w:rPr>
              <w:lastRenderedPageBreak/>
              <w:t>3.</w:t>
            </w:r>
            <w:r w:rsidRPr="005D561C">
              <w:rPr>
                <w:rFonts w:ascii="標楷體" w:eastAsia="標楷體" w:hAnsi="標楷體" w:cs="南一....." w:hint="eastAsia"/>
                <w:color w:val="000000"/>
                <w:kern w:val="0"/>
                <w:sz w:val="20"/>
                <w:szCs w:val="20"/>
              </w:rPr>
              <w:t>能在具體情境中，解決被減數在</w:t>
            </w:r>
            <w:r w:rsidRPr="005D561C">
              <w:rPr>
                <w:rFonts w:ascii="標楷體" w:eastAsia="標楷體" w:hAnsi="標楷體" w:cs="AAA"/>
                <w:color w:val="000000"/>
                <w:kern w:val="0"/>
                <w:sz w:val="20"/>
                <w:szCs w:val="20"/>
              </w:rPr>
              <w:t>18</w:t>
            </w:r>
            <w:r w:rsidRPr="005D561C">
              <w:rPr>
                <w:rFonts w:ascii="標楷體" w:eastAsia="標楷體" w:hAnsi="標楷體" w:cs="南一....." w:hint="eastAsia"/>
                <w:color w:val="000000"/>
                <w:kern w:val="0"/>
                <w:sz w:val="20"/>
                <w:szCs w:val="20"/>
              </w:rPr>
              <w:t>以內的減法問題，並用算式記錄解題的過程和結果。</w:t>
            </w:r>
          </w:p>
        </w:tc>
        <w:tc>
          <w:tcPr>
            <w:tcW w:w="3360" w:type="dxa"/>
          </w:tcPr>
          <w:p w:rsidR="00C14418" w:rsidRPr="005D561C" w:rsidRDefault="00C14418" w:rsidP="007B790C">
            <w:pPr>
              <w:snapToGrid w:val="0"/>
              <w:rPr>
                <w:rFonts w:ascii="標楷體" w:eastAsia="標楷體" w:hAnsi="標楷體" w:cs="南一"/>
                <w:color w:val="000000"/>
                <w:kern w:val="0"/>
                <w:sz w:val="20"/>
                <w:szCs w:val="20"/>
              </w:rPr>
            </w:pPr>
            <w:r w:rsidRPr="005D561C">
              <w:rPr>
                <w:rFonts w:ascii="標楷體" w:eastAsia="標楷體" w:hAnsi="標楷體"/>
                <w:sz w:val="20"/>
                <w:szCs w:val="20"/>
              </w:rPr>
              <w:lastRenderedPageBreak/>
              <w:t>單元</w:t>
            </w:r>
            <w:r w:rsidRPr="005D561C">
              <w:rPr>
                <w:rFonts w:ascii="標楷體" w:eastAsia="標楷體" w:hAnsi="標楷體" w:cs="南一" w:hint="eastAsia"/>
                <w:color w:val="000000"/>
                <w:kern w:val="0"/>
                <w:sz w:val="20"/>
                <w:szCs w:val="20"/>
              </w:rPr>
              <w:t>4</w:t>
            </w:r>
            <w:r w:rsidRPr="005D561C">
              <w:rPr>
                <w:rFonts w:ascii="標楷體" w:eastAsia="標楷體" w:hAnsi="標楷體" w:cs="南一....." w:hint="eastAsia"/>
                <w:color w:val="000000"/>
                <w:kern w:val="0"/>
                <w:sz w:val="20"/>
                <w:szCs w:val="20"/>
              </w:rPr>
              <w:t xml:space="preserve">　</w:t>
            </w:r>
            <w:r w:rsidRPr="005D561C">
              <w:rPr>
                <w:rFonts w:ascii="標楷體" w:eastAsia="標楷體" w:hAnsi="標楷體" w:cs="南一"/>
                <w:color w:val="000000"/>
                <w:kern w:val="0"/>
                <w:sz w:val="20"/>
                <w:szCs w:val="20"/>
              </w:rPr>
              <w:t>18以內的減法</w:t>
            </w:r>
          </w:p>
          <w:p w:rsidR="00C14418" w:rsidRPr="005D561C" w:rsidRDefault="00C14418" w:rsidP="007B790C">
            <w:pPr>
              <w:autoSpaceDE w:val="0"/>
              <w:autoSpaceDN w:val="0"/>
              <w:adjustRightInd w:val="0"/>
              <w:ind w:left="200" w:hangingChars="100" w:hanging="200"/>
              <w:rPr>
                <w:rFonts w:ascii="標楷體" w:eastAsia="標楷體" w:hAnsi="標楷體" w:cs="南一....."/>
                <w:color w:val="000000"/>
                <w:kern w:val="0"/>
                <w:sz w:val="20"/>
                <w:szCs w:val="20"/>
              </w:rPr>
            </w:pPr>
            <w:r w:rsidRPr="005D561C">
              <w:rPr>
                <w:rFonts w:ascii="標楷體" w:eastAsia="標楷體" w:hAnsi="標楷體" w:cs="南一....." w:hint="eastAsia"/>
                <w:color w:val="000000"/>
                <w:kern w:val="0"/>
                <w:sz w:val="20"/>
                <w:szCs w:val="20"/>
              </w:rPr>
              <w:t>1.海盜船上有</w:t>
            </w:r>
            <w:r w:rsidRPr="005D561C">
              <w:rPr>
                <w:rFonts w:ascii="標楷體" w:eastAsia="標楷體" w:hAnsi="標楷體" w:cs="南一....."/>
                <w:color w:val="000000"/>
                <w:kern w:val="0"/>
                <w:sz w:val="20"/>
                <w:szCs w:val="20"/>
              </w:rPr>
              <w:t>10</w:t>
            </w:r>
            <w:r w:rsidRPr="005D561C">
              <w:rPr>
                <w:rFonts w:ascii="標楷體" w:eastAsia="標楷體" w:hAnsi="標楷體" w:cs="南一....." w:hint="eastAsia"/>
                <w:color w:val="000000"/>
                <w:kern w:val="0"/>
                <w:sz w:val="20"/>
                <w:szCs w:val="20"/>
              </w:rPr>
              <w:t>個海盜，離開</w:t>
            </w:r>
            <w:r w:rsidRPr="005D561C">
              <w:rPr>
                <w:rFonts w:ascii="標楷體" w:eastAsia="標楷體" w:hAnsi="標楷體" w:cs="南一....."/>
                <w:color w:val="000000"/>
                <w:kern w:val="0"/>
                <w:sz w:val="20"/>
                <w:szCs w:val="20"/>
              </w:rPr>
              <w:t>8</w:t>
            </w:r>
            <w:r w:rsidRPr="005D561C">
              <w:rPr>
                <w:rFonts w:ascii="標楷體" w:eastAsia="標楷體" w:hAnsi="標楷體" w:cs="南一....." w:hint="eastAsia"/>
                <w:color w:val="000000"/>
                <w:kern w:val="0"/>
                <w:sz w:val="20"/>
                <w:szCs w:val="20"/>
              </w:rPr>
              <w:t>個，又上來</w:t>
            </w:r>
            <w:r w:rsidRPr="005D561C">
              <w:rPr>
                <w:rFonts w:ascii="標楷體" w:eastAsia="標楷體" w:hAnsi="標楷體" w:cs="南一....."/>
                <w:color w:val="000000"/>
                <w:kern w:val="0"/>
                <w:sz w:val="20"/>
                <w:szCs w:val="20"/>
              </w:rPr>
              <w:t>5</w:t>
            </w:r>
            <w:r w:rsidRPr="005D561C">
              <w:rPr>
                <w:rFonts w:ascii="標楷體" w:eastAsia="標楷體" w:hAnsi="標楷體" w:cs="南一....." w:hint="eastAsia"/>
                <w:color w:val="000000"/>
                <w:kern w:val="0"/>
                <w:sz w:val="20"/>
                <w:szCs w:val="20"/>
              </w:rPr>
              <w:t>個，海盜船上還有幾個海盜？教師指定學生作答並進行講解。</w:t>
            </w:r>
          </w:p>
          <w:p w:rsidR="00C14418" w:rsidRPr="005D561C" w:rsidRDefault="00C14418" w:rsidP="007B790C">
            <w:pPr>
              <w:autoSpaceDE w:val="0"/>
              <w:autoSpaceDN w:val="0"/>
              <w:adjustRightInd w:val="0"/>
              <w:ind w:left="200" w:hangingChars="100" w:hanging="200"/>
              <w:rPr>
                <w:rFonts w:ascii="標楷體" w:eastAsia="標楷體" w:hAnsi="標楷體"/>
                <w:sz w:val="20"/>
                <w:szCs w:val="20"/>
              </w:rPr>
            </w:pPr>
            <w:r w:rsidRPr="005D561C">
              <w:rPr>
                <w:rFonts w:ascii="標楷體" w:eastAsia="標楷體" w:hAnsi="標楷體" w:cs="南一....." w:hint="eastAsia"/>
                <w:color w:val="000000"/>
                <w:kern w:val="0"/>
                <w:sz w:val="20"/>
                <w:szCs w:val="20"/>
              </w:rPr>
              <w:t>2.廚師烤了</w:t>
            </w:r>
            <w:r w:rsidRPr="005D561C">
              <w:rPr>
                <w:rFonts w:ascii="標楷體" w:eastAsia="標楷體" w:hAnsi="標楷體" w:cs="南一....."/>
                <w:color w:val="000000"/>
                <w:kern w:val="0"/>
                <w:sz w:val="20"/>
                <w:szCs w:val="20"/>
              </w:rPr>
              <w:t>15</w:t>
            </w:r>
            <w:r w:rsidRPr="005D561C">
              <w:rPr>
                <w:rFonts w:ascii="標楷體" w:eastAsia="標楷體" w:hAnsi="標楷體" w:cs="南一....." w:hint="eastAsia"/>
                <w:color w:val="000000"/>
                <w:kern w:val="0"/>
                <w:sz w:val="20"/>
                <w:szCs w:val="20"/>
              </w:rPr>
              <w:t>塊餅乾，給虎克</w:t>
            </w:r>
            <w:r w:rsidRPr="005D561C">
              <w:rPr>
                <w:rFonts w:ascii="標楷體" w:eastAsia="標楷體" w:hAnsi="標楷體" w:cs="南一....."/>
                <w:color w:val="000000"/>
                <w:kern w:val="0"/>
                <w:sz w:val="20"/>
                <w:szCs w:val="20"/>
              </w:rPr>
              <w:t>8</w:t>
            </w:r>
            <w:r w:rsidRPr="005D561C">
              <w:rPr>
                <w:rFonts w:ascii="標楷體" w:eastAsia="標楷體" w:hAnsi="標楷體" w:cs="南一....." w:hint="eastAsia"/>
                <w:color w:val="000000"/>
                <w:kern w:val="0"/>
                <w:sz w:val="20"/>
                <w:szCs w:val="20"/>
              </w:rPr>
              <w:t>塊後，還剩下幾塊餅乾？教師指定學生作答並講解退位減法之規則。</w:t>
            </w:r>
          </w:p>
        </w:tc>
        <w:tc>
          <w:tcPr>
            <w:tcW w:w="600" w:type="dxa"/>
            <w:vAlign w:val="center"/>
          </w:tcPr>
          <w:p w:rsidR="00C14418" w:rsidRPr="005D561C" w:rsidRDefault="00C14418" w:rsidP="007B790C">
            <w:pPr>
              <w:snapToGrid w:val="0"/>
              <w:jc w:val="center"/>
              <w:rPr>
                <w:rFonts w:ascii="標楷體" w:eastAsia="標楷體" w:hAnsi="標楷體"/>
                <w:color w:val="000000"/>
                <w:sz w:val="20"/>
                <w:szCs w:val="20"/>
              </w:rPr>
            </w:pPr>
            <w:r w:rsidRPr="005D561C">
              <w:rPr>
                <w:rFonts w:ascii="標楷體" w:eastAsia="標楷體" w:hAnsi="標楷體" w:hint="eastAsia"/>
                <w:color w:val="000000"/>
                <w:sz w:val="20"/>
                <w:szCs w:val="20"/>
              </w:rPr>
              <w:t>1</w:t>
            </w:r>
          </w:p>
        </w:tc>
        <w:tc>
          <w:tcPr>
            <w:tcW w:w="1320" w:type="dxa"/>
          </w:tcPr>
          <w:p w:rsidR="00C14418" w:rsidRPr="005D561C" w:rsidRDefault="00C14418" w:rsidP="007B790C">
            <w:pPr>
              <w:snapToGrid w:val="0"/>
              <w:rPr>
                <w:rFonts w:ascii="標楷體" w:eastAsia="標楷體" w:hAnsi="標楷體" w:cs="Arial Unicode MS"/>
                <w:sz w:val="20"/>
                <w:szCs w:val="20"/>
              </w:rPr>
            </w:pPr>
            <w:r w:rsidRPr="005D561C">
              <w:rPr>
                <w:rFonts w:ascii="標楷體" w:eastAsia="標楷體" w:hAnsi="標楷體" w:cs="Arial Unicode MS"/>
                <w:sz w:val="20"/>
                <w:szCs w:val="20"/>
              </w:rPr>
              <w:t>南一數位教學館</w:t>
            </w:r>
          </w:p>
        </w:tc>
        <w:tc>
          <w:tcPr>
            <w:tcW w:w="1560" w:type="dxa"/>
          </w:tcPr>
          <w:p w:rsidR="00C14418" w:rsidRPr="005D561C" w:rsidRDefault="00C14418" w:rsidP="007B790C">
            <w:pPr>
              <w:rPr>
                <w:rFonts w:ascii="標楷體" w:eastAsia="標楷體" w:hAnsi="標楷體" w:cs="Arial Unicode MS"/>
                <w:sz w:val="20"/>
                <w:szCs w:val="20"/>
              </w:rPr>
            </w:pPr>
            <w:r w:rsidRPr="005D561C">
              <w:rPr>
                <w:rFonts w:ascii="標楷體" w:eastAsia="標楷體" w:hAnsi="標楷體" w:hint="eastAsia"/>
                <w:sz w:val="20"/>
                <w:szCs w:val="20"/>
              </w:rPr>
              <w:t>觀察評量</w:t>
            </w:r>
            <w:r w:rsidRPr="005D561C">
              <w:rPr>
                <w:rFonts w:ascii="標楷體" w:eastAsia="標楷體" w:hAnsi="標楷體"/>
                <w:sz w:val="20"/>
                <w:szCs w:val="20"/>
              </w:rPr>
              <w:br/>
            </w:r>
            <w:r w:rsidRPr="005D561C">
              <w:rPr>
                <w:rFonts w:ascii="標楷體" w:eastAsia="標楷體" w:hAnsi="標楷體" w:hint="eastAsia"/>
                <w:sz w:val="20"/>
                <w:szCs w:val="20"/>
              </w:rPr>
              <w:t>操作評量</w:t>
            </w:r>
            <w:r w:rsidRPr="005D561C">
              <w:rPr>
                <w:rFonts w:ascii="標楷體" w:eastAsia="標楷體" w:hAnsi="標楷體"/>
                <w:sz w:val="20"/>
                <w:szCs w:val="20"/>
              </w:rPr>
              <w:br/>
            </w:r>
            <w:r w:rsidRPr="005D561C">
              <w:rPr>
                <w:rFonts w:ascii="標楷體" w:eastAsia="標楷體" w:hAnsi="標楷體" w:hint="eastAsia"/>
                <w:sz w:val="20"/>
                <w:szCs w:val="20"/>
              </w:rPr>
              <w:t>實作評量</w:t>
            </w:r>
            <w:r w:rsidRPr="005D561C">
              <w:rPr>
                <w:rFonts w:ascii="標楷體" w:eastAsia="標楷體" w:hAnsi="標楷體"/>
                <w:sz w:val="20"/>
                <w:szCs w:val="20"/>
              </w:rPr>
              <w:br/>
            </w:r>
            <w:r w:rsidRPr="005D561C">
              <w:rPr>
                <w:rFonts w:ascii="標楷體" w:eastAsia="標楷體" w:hAnsi="標楷體" w:hint="eastAsia"/>
                <w:sz w:val="20"/>
                <w:szCs w:val="20"/>
              </w:rPr>
              <w:t>口頭評量</w:t>
            </w:r>
            <w:r w:rsidRPr="005D561C">
              <w:rPr>
                <w:rFonts w:ascii="標楷體" w:eastAsia="標楷體" w:hAnsi="標楷體"/>
                <w:sz w:val="20"/>
                <w:szCs w:val="20"/>
              </w:rPr>
              <w:br/>
            </w:r>
            <w:r w:rsidRPr="005D561C">
              <w:rPr>
                <w:rFonts w:ascii="標楷體" w:eastAsia="標楷體" w:hAnsi="標楷體" w:hint="eastAsia"/>
                <w:sz w:val="20"/>
                <w:szCs w:val="20"/>
              </w:rPr>
              <w:t>發表評量</w:t>
            </w:r>
          </w:p>
        </w:tc>
        <w:tc>
          <w:tcPr>
            <w:tcW w:w="716" w:type="dxa"/>
          </w:tcPr>
          <w:p w:rsidR="00C14418" w:rsidRPr="005D561C" w:rsidRDefault="00C14418" w:rsidP="007B790C">
            <w:pPr>
              <w:rPr>
                <w:rFonts w:ascii="標楷體" w:eastAsia="標楷體" w:hAnsi="標楷體"/>
                <w:color w:val="000000"/>
                <w:sz w:val="20"/>
                <w:szCs w:val="20"/>
              </w:rPr>
            </w:pPr>
          </w:p>
        </w:tc>
      </w:tr>
      <w:tr w:rsidR="00C14418" w:rsidRPr="005D561C" w:rsidTr="007B790C">
        <w:trPr>
          <w:trHeight w:val="707"/>
          <w:jc w:val="center"/>
        </w:trPr>
        <w:tc>
          <w:tcPr>
            <w:tcW w:w="1502" w:type="dxa"/>
            <w:gridSpan w:val="2"/>
            <w:vAlign w:val="center"/>
          </w:tcPr>
          <w:p w:rsidR="00C14418" w:rsidRPr="005D561C" w:rsidRDefault="00C14418" w:rsidP="007B790C">
            <w:pPr>
              <w:pStyle w:val="4123"/>
              <w:snapToGrid w:val="0"/>
              <w:spacing w:line="240" w:lineRule="auto"/>
              <w:ind w:left="0" w:right="0" w:firstLine="0"/>
              <w:jc w:val="center"/>
              <w:rPr>
                <w:rFonts w:ascii="標楷體" w:eastAsia="標楷體" w:hAnsi="標楷體"/>
                <w:sz w:val="20"/>
              </w:rPr>
            </w:pPr>
            <w:r w:rsidRPr="005D561C">
              <w:rPr>
                <w:rFonts w:ascii="標楷體" w:eastAsia="標楷體" w:hAnsi="標楷體" w:hint="eastAsia"/>
                <w:sz w:val="20"/>
              </w:rPr>
              <w:lastRenderedPageBreak/>
              <w:t>七</w:t>
            </w:r>
          </w:p>
        </w:tc>
        <w:tc>
          <w:tcPr>
            <w:tcW w:w="3181" w:type="dxa"/>
          </w:tcPr>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N-1-02能理解加法、減法的意義，解決生活中的問題。</w:t>
            </w:r>
          </w:p>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1-n-04能從合成、分解的活動中，理解加減法的意義，使用＋、－、＝</w:t>
            </w:r>
            <w:r w:rsidRPr="005D561C">
              <w:rPr>
                <w:rFonts w:ascii="標楷體" w:eastAsia="標楷體" w:hAnsi="標楷體" w:hint="eastAsia"/>
                <w:sz w:val="20"/>
              </w:rPr>
              <w:t>做</w:t>
            </w:r>
            <w:r w:rsidRPr="005D561C">
              <w:rPr>
                <w:rFonts w:ascii="標楷體" w:eastAsia="標楷體" w:hAnsi="標楷體"/>
                <w:sz w:val="20"/>
              </w:rPr>
              <w:t>橫式</w:t>
            </w:r>
            <w:r w:rsidRPr="005D561C">
              <w:rPr>
                <w:rFonts w:ascii="標楷體" w:eastAsia="標楷體" w:hAnsi="標楷體" w:hint="eastAsia"/>
                <w:sz w:val="20"/>
              </w:rPr>
              <w:t>紀錄</w:t>
            </w:r>
            <w:r w:rsidRPr="005D561C">
              <w:rPr>
                <w:rFonts w:ascii="標楷體" w:eastAsia="標楷體" w:hAnsi="標楷體"/>
                <w:sz w:val="20"/>
              </w:rPr>
              <w:t>與直式紀錄，並解決生活中的問題。</w:t>
            </w:r>
          </w:p>
          <w:p w:rsidR="00C14418" w:rsidRPr="005D561C" w:rsidRDefault="00C14418" w:rsidP="007B790C">
            <w:pPr>
              <w:pStyle w:val="4123"/>
              <w:snapToGrid w:val="0"/>
              <w:spacing w:line="240" w:lineRule="auto"/>
              <w:ind w:left="0" w:right="0" w:firstLine="0"/>
              <w:rPr>
                <w:rFonts w:ascii="標楷體" w:eastAsia="標楷體" w:hAnsi="標楷體"/>
                <w:sz w:val="20"/>
              </w:rPr>
            </w:pPr>
          </w:p>
        </w:tc>
        <w:tc>
          <w:tcPr>
            <w:tcW w:w="2284" w:type="dxa"/>
          </w:tcPr>
          <w:p w:rsidR="00C14418" w:rsidRPr="005D561C" w:rsidRDefault="00C14418" w:rsidP="007B790C">
            <w:pPr>
              <w:autoSpaceDE w:val="0"/>
              <w:autoSpaceDN w:val="0"/>
              <w:adjustRightInd w:val="0"/>
              <w:ind w:left="200" w:hangingChars="100" w:hanging="200"/>
              <w:rPr>
                <w:rFonts w:ascii="標楷體" w:eastAsia="標楷體" w:hAnsi="標楷體" w:cs="南一....."/>
                <w:color w:val="000000"/>
                <w:kern w:val="0"/>
                <w:sz w:val="20"/>
                <w:szCs w:val="20"/>
              </w:rPr>
            </w:pPr>
            <w:r w:rsidRPr="005D561C">
              <w:rPr>
                <w:rFonts w:ascii="標楷體" w:eastAsia="標楷體" w:hAnsi="標楷體" w:cs="FU-BZ" w:hint="eastAsia"/>
                <w:color w:val="000000"/>
                <w:kern w:val="0"/>
                <w:sz w:val="20"/>
                <w:szCs w:val="20"/>
              </w:rPr>
              <w:t>1.</w:t>
            </w:r>
            <w:r w:rsidRPr="005D561C">
              <w:rPr>
                <w:rFonts w:ascii="標楷體" w:eastAsia="標楷體" w:hAnsi="標楷體" w:cs="南一....." w:hint="eastAsia"/>
                <w:color w:val="000000"/>
                <w:kern w:val="0"/>
                <w:sz w:val="20"/>
                <w:szCs w:val="20"/>
              </w:rPr>
              <w:t>能用心算卡熟習減法心算。</w:t>
            </w:r>
          </w:p>
          <w:p w:rsidR="00C14418" w:rsidRPr="005D561C" w:rsidRDefault="00C14418" w:rsidP="007B790C">
            <w:pPr>
              <w:autoSpaceDE w:val="0"/>
              <w:autoSpaceDN w:val="0"/>
              <w:adjustRightInd w:val="0"/>
              <w:ind w:left="200" w:hangingChars="100" w:hanging="200"/>
              <w:rPr>
                <w:rFonts w:ascii="標楷體" w:eastAsia="標楷體" w:hAnsi="標楷體" w:cs="南一....."/>
                <w:color w:val="000000"/>
                <w:kern w:val="0"/>
                <w:sz w:val="20"/>
                <w:szCs w:val="20"/>
              </w:rPr>
            </w:pPr>
            <w:r w:rsidRPr="005D561C">
              <w:rPr>
                <w:rFonts w:ascii="標楷體" w:eastAsia="標楷體" w:hAnsi="標楷體" w:cs="FU-BZ" w:hint="eastAsia"/>
                <w:color w:val="000000"/>
                <w:kern w:val="0"/>
                <w:sz w:val="20"/>
                <w:szCs w:val="20"/>
              </w:rPr>
              <w:t>2.</w:t>
            </w:r>
            <w:r w:rsidRPr="005D561C">
              <w:rPr>
                <w:rFonts w:ascii="標楷體" w:eastAsia="標楷體" w:hAnsi="標楷體" w:cs="南一....." w:hint="eastAsia"/>
                <w:color w:val="000000"/>
                <w:kern w:val="0"/>
                <w:sz w:val="20"/>
                <w:szCs w:val="20"/>
              </w:rPr>
              <w:t>能判斷用加法或減法解題。</w:t>
            </w:r>
          </w:p>
          <w:p w:rsidR="00C14418" w:rsidRPr="005D561C" w:rsidRDefault="00C14418" w:rsidP="007B790C">
            <w:pPr>
              <w:autoSpaceDE w:val="0"/>
              <w:autoSpaceDN w:val="0"/>
              <w:adjustRightInd w:val="0"/>
              <w:ind w:left="200" w:hangingChars="100" w:hanging="200"/>
              <w:rPr>
                <w:rFonts w:ascii="標楷體" w:eastAsia="標楷體" w:hAnsi="標楷體" w:cs="Arial Unicode MS"/>
                <w:sz w:val="20"/>
                <w:szCs w:val="20"/>
              </w:rPr>
            </w:pPr>
            <w:r w:rsidRPr="005D561C">
              <w:rPr>
                <w:rFonts w:ascii="標楷體" w:eastAsia="標楷體" w:hAnsi="標楷體" w:cs="FU-BZ" w:hint="eastAsia"/>
                <w:color w:val="000000"/>
                <w:kern w:val="0"/>
                <w:sz w:val="20"/>
                <w:szCs w:val="20"/>
              </w:rPr>
              <w:t>3.</w:t>
            </w:r>
            <w:r w:rsidRPr="005D561C">
              <w:rPr>
                <w:rFonts w:ascii="標楷體" w:eastAsia="標楷體" w:hAnsi="標楷體" w:cs="南一....." w:hint="eastAsia"/>
                <w:color w:val="000000"/>
                <w:kern w:val="0"/>
                <w:sz w:val="20"/>
                <w:szCs w:val="20"/>
              </w:rPr>
              <w:t>在情境中經驗、認識加法和減法互逆的關係。</w:t>
            </w:r>
          </w:p>
        </w:tc>
        <w:tc>
          <w:tcPr>
            <w:tcW w:w="3360" w:type="dxa"/>
          </w:tcPr>
          <w:p w:rsidR="00C14418" w:rsidRPr="005D561C" w:rsidRDefault="00C14418" w:rsidP="007B790C">
            <w:pPr>
              <w:autoSpaceDE w:val="0"/>
              <w:autoSpaceDN w:val="0"/>
              <w:adjustRightInd w:val="0"/>
              <w:rPr>
                <w:rFonts w:ascii="標楷體" w:eastAsia="標楷體" w:hAnsi="標楷體" w:cs="南一....."/>
                <w:color w:val="000000"/>
                <w:kern w:val="0"/>
                <w:sz w:val="20"/>
                <w:szCs w:val="20"/>
              </w:rPr>
            </w:pPr>
            <w:r w:rsidRPr="005D561C">
              <w:rPr>
                <w:rFonts w:ascii="標楷體" w:eastAsia="標楷體" w:hAnsi="標楷體"/>
                <w:sz w:val="20"/>
                <w:szCs w:val="20"/>
              </w:rPr>
              <w:t>單</w:t>
            </w:r>
            <w:r w:rsidRPr="005D561C">
              <w:rPr>
                <w:rFonts w:ascii="標楷體" w:eastAsia="標楷體" w:hAnsi="標楷體" w:cs="南一....."/>
                <w:color w:val="000000"/>
                <w:kern w:val="0"/>
                <w:sz w:val="20"/>
                <w:szCs w:val="20"/>
              </w:rPr>
              <w:t>元</w:t>
            </w:r>
            <w:r w:rsidRPr="005D561C">
              <w:rPr>
                <w:rFonts w:ascii="標楷體" w:eastAsia="標楷體" w:hAnsi="標楷體" w:cs="南一....." w:hint="eastAsia"/>
                <w:color w:val="000000"/>
                <w:kern w:val="0"/>
                <w:sz w:val="20"/>
                <w:szCs w:val="20"/>
              </w:rPr>
              <w:t xml:space="preserve">4　</w:t>
            </w:r>
            <w:r w:rsidRPr="005D561C">
              <w:rPr>
                <w:rFonts w:ascii="標楷體" w:eastAsia="標楷體" w:hAnsi="標楷體" w:cs="南一....."/>
                <w:color w:val="000000"/>
                <w:kern w:val="0"/>
                <w:sz w:val="20"/>
                <w:szCs w:val="20"/>
              </w:rPr>
              <w:t>18以內的減法</w:t>
            </w:r>
          </w:p>
          <w:p w:rsidR="00C14418" w:rsidRPr="005D561C" w:rsidRDefault="00C14418" w:rsidP="007B790C">
            <w:pPr>
              <w:autoSpaceDE w:val="0"/>
              <w:autoSpaceDN w:val="0"/>
              <w:adjustRightInd w:val="0"/>
              <w:ind w:left="200" w:hangingChars="100" w:hanging="200"/>
              <w:rPr>
                <w:rFonts w:ascii="標楷體" w:eastAsia="標楷體" w:hAnsi="標楷體" w:cs="南一....."/>
                <w:color w:val="000000"/>
                <w:kern w:val="0"/>
                <w:sz w:val="20"/>
                <w:szCs w:val="20"/>
              </w:rPr>
            </w:pPr>
            <w:r w:rsidRPr="005D561C">
              <w:rPr>
                <w:rFonts w:ascii="標楷體" w:eastAsia="標楷體" w:hAnsi="標楷體" w:cs="南一....." w:hint="eastAsia"/>
                <w:color w:val="000000"/>
                <w:kern w:val="0"/>
                <w:sz w:val="20"/>
                <w:szCs w:val="20"/>
              </w:rPr>
              <w:t>1.</w:t>
            </w:r>
            <w:r w:rsidRPr="005D561C">
              <w:rPr>
                <w:rFonts w:ascii="標楷體" w:eastAsia="標楷體" w:hAnsi="標楷體" w:cs="南一....."/>
                <w:color w:val="000000"/>
                <w:kern w:val="0"/>
                <w:sz w:val="20"/>
                <w:szCs w:val="20"/>
              </w:rPr>
              <w:t>10</w:t>
            </w:r>
            <w:r w:rsidRPr="005D561C">
              <w:rPr>
                <w:rFonts w:ascii="標楷體" w:eastAsia="標楷體" w:hAnsi="標楷體" w:cs="南一....." w:hint="eastAsia"/>
                <w:color w:val="000000"/>
                <w:kern w:val="0"/>
                <w:sz w:val="20"/>
                <w:szCs w:val="20"/>
              </w:rPr>
              <w:t>條紅緞帶和</w:t>
            </w:r>
            <w:r w:rsidRPr="005D561C">
              <w:rPr>
                <w:rFonts w:ascii="標楷體" w:eastAsia="標楷體" w:hAnsi="標楷體" w:cs="南一....."/>
                <w:color w:val="000000"/>
                <w:kern w:val="0"/>
                <w:sz w:val="20"/>
                <w:szCs w:val="20"/>
              </w:rPr>
              <w:t>6</w:t>
            </w:r>
            <w:r w:rsidRPr="005D561C">
              <w:rPr>
                <w:rFonts w:ascii="標楷體" w:eastAsia="標楷體" w:hAnsi="標楷體" w:cs="南一....." w:hint="eastAsia"/>
                <w:color w:val="000000"/>
                <w:kern w:val="0"/>
                <w:sz w:val="20"/>
                <w:szCs w:val="20"/>
              </w:rPr>
              <w:t>條藍緞帶合起來有幾條緞帶？</w:t>
            </w:r>
          </w:p>
          <w:p w:rsidR="00C14418" w:rsidRPr="005D561C" w:rsidRDefault="00C14418" w:rsidP="007B790C">
            <w:pPr>
              <w:autoSpaceDE w:val="0"/>
              <w:autoSpaceDN w:val="0"/>
              <w:adjustRightInd w:val="0"/>
              <w:ind w:left="200" w:hangingChars="100" w:hanging="200"/>
              <w:rPr>
                <w:rFonts w:ascii="標楷體" w:eastAsia="標楷體" w:hAnsi="標楷體" w:cs="南一....."/>
                <w:color w:val="000000"/>
                <w:kern w:val="0"/>
                <w:sz w:val="20"/>
                <w:szCs w:val="20"/>
              </w:rPr>
            </w:pPr>
            <w:r w:rsidRPr="005D561C">
              <w:rPr>
                <w:rFonts w:ascii="標楷體" w:eastAsia="標楷體" w:hAnsi="標楷體" w:cs="南一....." w:hint="eastAsia"/>
                <w:color w:val="000000"/>
                <w:kern w:val="0"/>
                <w:sz w:val="20"/>
                <w:szCs w:val="20"/>
              </w:rPr>
              <w:t>2.教師指導學生作答方式：依題意判斷是用加的或用減的解題，若有需要可以畫圈的方式幫助理解題意。</w:t>
            </w:r>
          </w:p>
        </w:tc>
        <w:tc>
          <w:tcPr>
            <w:tcW w:w="600" w:type="dxa"/>
            <w:vAlign w:val="center"/>
          </w:tcPr>
          <w:p w:rsidR="00C14418" w:rsidRPr="005D561C" w:rsidRDefault="00C14418" w:rsidP="007B790C">
            <w:pPr>
              <w:jc w:val="center"/>
              <w:rPr>
                <w:rFonts w:ascii="標楷體" w:eastAsia="標楷體" w:hAnsi="標楷體"/>
                <w:color w:val="000000"/>
                <w:sz w:val="20"/>
                <w:szCs w:val="20"/>
              </w:rPr>
            </w:pPr>
            <w:r w:rsidRPr="005D561C">
              <w:rPr>
                <w:rFonts w:ascii="標楷體" w:eastAsia="標楷體" w:hAnsi="標楷體" w:hint="eastAsia"/>
                <w:color w:val="000000"/>
                <w:sz w:val="20"/>
                <w:szCs w:val="20"/>
              </w:rPr>
              <w:t>1</w:t>
            </w:r>
          </w:p>
        </w:tc>
        <w:tc>
          <w:tcPr>
            <w:tcW w:w="1320" w:type="dxa"/>
          </w:tcPr>
          <w:p w:rsidR="00C14418" w:rsidRPr="005D561C" w:rsidRDefault="00C14418" w:rsidP="007B790C">
            <w:pPr>
              <w:snapToGrid w:val="0"/>
              <w:rPr>
                <w:rFonts w:ascii="標楷體" w:eastAsia="標楷體" w:hAnsi="標楷體" w:cs="Arial Unicode MS"/>
                <w:sz w:val="20"/>
                <w:szCs w:val="20"/>
              </w:rPr>
            </w:pPr>
            <w:r w:rsidRPr="005D561C">
              <w:rPr>
                <w:rFonts w:ascii="標楷體" w:eastAsia="標楷體" w:hAnsi="標楷體" w:cs="Arial Unicode MS"/>
                <w:sz w:val="20"/>
                <w:szCs w:val="20"/>
              </w:rPr>
              <w:t>南一數位教學館</w:t>
            </w:r>
          </w:p>
        </w:tc>
        <w:tc>
          <w:tcPr>
            <w:tcW w:w="1560" w:type="dxa"/>
          </w:tcPr>
          <w:p w:rsidR="00C14418" w:rsidRPr="005D561C" w:rsidRDefault="00C14418" w:rsidP="007B790C">
            <w:pPr>
              <w:rPr>
                <w:rFonts w:ascii="標楷體" w:eastAsia="標楷體" w:hAnsi="標楷體" w:cs="Arial Unicode MS"/>
                <w:sz w:val="20"/>
                <w:szCs w:val="20"/>
              </w:rPr>
            </w:pPr>
            <w:r w:rsidRPr="005D561C">
              <w:rPr>
                <w:rFonts w:ascii="標楷體" w:eastAsia="標楷體" w:hAnsi="標楷體" w:hint="eastAsia"/>
                <w:sz w:val="20"/>
                <w:szCs w:val="20"/>
              </w:rPr>
              <w:t>觀察評量</w:t>
            </w:r>
            <w:r w:rsidRPr="005D561C">
              <w:rPr>
                <w:rFonts w:ascii="標楷體" w:eastAsia="標楷體" w:hAnsi="標楷體"/>
                <w:sz w:val="20"/>
                <w:szCs w:val="20"/>
              </w:rPr>
              <w:br/>
            </w:r>
            <w:r w:rsidRPr="005D561C">
              <w:rPr>
                <w:rFonts w:ascii="標楷體" w:eastAsia="標楷體" w:hAnsi="標楷體" w:hint="eastAsia"/>
                <w:sz w:val="20"/>
                <w:szCs w:val="20"/>
              </w:rPr>
              <w:t>操作評量</w:t>
            </w:r>
            <w:r w:rsidRPr="005D561C">
              <w:rPr>
                <w:rFonts w:ascii="標楷體" w:eastAsia="標楷體" w:hAnsi="標楷體"/>
                <w:sz w:val="20"/>
                <w:szCs w:val="20"/>
              </w:rPr>
              <w:br/>
            </w:r>
            <w:r w:rsidRPr="005D561C">
              <w:rPr>
                <w:rFonts w:ascii="標楷體" w:eastAsia="標楷體" w:hAnsi="標楷體" w:hint="eastAsia"/>
                <w:sz w:val="20"/>
                <w:szCs w:val="20"/>
              </w:rPr>
              <w:t>實作評量</w:t>
            </w:r>
            <w:r w:rsidRPr="005D561C">
              <w:rPr>
                <w:rFonts w:ascii="標楷體" w:eastAsia="標楷體" w:hAnsi="標楷體"/>
                <w:sz w:val="20"/>
                <w:szCs w:val="20"/>
              </w:rPr>
              <w:br/>
            </w:r>
            <w:r w:rsidRPr="005D561C">
              <w:rPr>
                <w:rFonts w:ascii="標楷體" w:eastAsia="標楷體" w:hAnsi="標楷體" w:hint="eastAsia"/>
                <w:sz w:val="20"/>
                <w:szCs w:val="20"/>
              </w:rPr>
              <w:t>口頭評量</w:t>
            </w:r>
            <w:r w:rsidRPr="005D561C">
              <w:rPr>
                <w:rFonts w:ascii="標楷體" w:eastAsia="標楷體" w:hAnsi="標楷體"/>
                <w:sz w:val="20"/>
                <w:szCs w:val="20"/>
              </w:rPr>
              <w:br/>
            </w:r>
            <w:r w:rsidRPr="005D561C">
              <w:rPr>
                <w:rFonts w:ascii="標楷體" w:eastAsia="標楷體" w:hAnsi="標楷體" w:hint="eastAsia"/>
                <w:sz w:val="20"/>
                <w:szCs w:val="20"/>
              </w:rPr>
              <w:t>發表評量</w:t>
            </w:r>
          </w:p>
        </w:tc>
        <w:tc>
          <w:tcPr>
            <w:tcW w:w="716" w:type="dxa"/>
          </w:tcPr>
          <w:p w:rsidR="00C14418" w:rsidRPr="005D561C" w:rsidRDefault="00C14418" w:rsidP="007B790C">
            <w:pPr>
              <w:rPr>
                <w:rFonts w:ascii="標楷體" w:eastAsia="標楷體" w:hAnsi="標楷體"/>
                <w:color w:val="000000"/>
                <w:sz w:val="20"/>
                <w:szCs w:val="20"/>
              </w:rPr>
            </w:pPr>
          </w:p>
        </w:tc>
      </w:tr>
      <w:tr w:rsidR="00C14418" w:rsidRPr="005D561C" w:rsidTr="007B790C">
        <w:trPr>
          <w:trHeight w:val="707"/>
          <w:jc w:val="center"/>
        </w:trPr>
        <w:tc>
          <w:tcPr>
            <w:tcW w:w="1502" w:type="dxa"/>
            <w:gridSpan w:val="2"/>
            <w:vAlign w:val="center"/>
          </w:tcPr>
          <w:p w:rsidR="00C14418" w:rsidRPr="005D561C" w:rsidRDefault="00C14418" w:rsidP="007B790C">
            <w:pPr>
              <w:pStyle w:val="4123"/>
              <w:snapToGrid w:val="0"/>
              <w:spacing w:line="240" w:lineRule="auto"/>
              <w:ind w:left="0" w:right="0" w:firstLine="0"/>
              <w:jc w:val="center"/>
              <w:rPr>
                <w:rFonts w:ascii="標楷體" w:eastAsia="標楷體" w:hAnsi="標楷體"/>
                <w:sz w:val="20"/>
              </w:rPr>
            </w:pPr>
            <w:r w:rsidRPr="005D561C">
              <w:rPr>
                <w:rFonts w:ascii="標楷體" w:eastAsia="標楷體" w:hAnsi="標楷體" w:hint="eastAsia"/>
                <w:sz w:val="20"/>
              </w:rPr>
              <w:t>八</w:t>
            </w:r>
          </w:p>
        </w:tc>
        <w:tc>
          <w:tcPr>
            <w:tcW w:w="3181" w:type="dxa"/>
          </w:tcPr>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S-1-02能描繪或仿製簡單幾何</w:t>
            </w:r>
            <w:r w:rsidRPr="005D561C">
              <w:rPr>
                <w:rFonts w:ascii="標楷體" w:eastAsia="標楷體" w:hAnsi="標楷體" w:hint="eastAsia"/>
                <w:sz w:val="20"/>
              </w:rPr>
              <w:t>形體</w:t>
            </w:r>
            <w:r w:rsidRPr="005D561C">
              <w:rPr>
                <w:rFonts w:ascii="標楷體" w:eastAsia="標楷體" w:hAnsi="標楷體"/>
                <w:sz w:val="20"/>
              </w:rPr>
              <w:t>。</w:t>
            </w:r>
          </w:p>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1-s-03能描繪或仿製簡單平面圖形。</w:t>
            </w:r>
          </w:p>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1-s-04能依給定圖示，將簡單形體</w:t>
            </w:r>
            <w:r w:rsidRPr="005D561C">
              <w:rPr>
                <w:rFonts w:ascii="標楷體" w:eastAsia="標楷體" w:hAnsi="標楷體" w:hint="eastAsia"/>
                <w:sz w:val="20"/>
              </w:rPr>
              <w:t>做</w:t>
            </w:r>
            <w:r w:rsidRPr="005D561C">
              <w:rPr>
                <w:rFonts w:ascii="標楷體" w:eastAsia="標楷體" w:hAnsi="標楷體"/>
                <w:sz w:val="20"/>
              </w:rPr>
              <w:t>平面鋪設與立體堆疊。</w:t>
            </w:r>
          </w:p>
        </w:tc>
        <w:tc>
          <w:tcPr>
            <w:tcW w:w="2284" w:type="dxa"/>
          </w:tcPr>
          <w:p w:rsidR="00C14418" w:rsidRPr="005D561C" w:rsidRDefault="00C14418" w:rsidP="007B790C">
            <w:pPr>
              <w:autoSpaceDE w:val="0"/>
              <w:autoSpaceDN w:val="0"/>
              <w:adjustRightInd w:val="0"/>
              <w:ind w:left="200" w:hangingChars="100" w:hanging="200"/>
              <w:rPr>
                <w:rFonts w:ascii="標楷體" w:eastAsia="標楷體" w:hAnsi="標楷體" w:cs="南一....."/>
                <w:color w:val="000000"/>
                <w:kern w:val="0"/>
                <w:sz w:val="20"/>
                <w:szCs w:val="20"/>
              </w:rPr>
            </w:pPr>
            <w:r w:rsidRPr="005D561C">
              <w:rPr>
                <w:rFonts w:ascii="標楷體" w:eastAsia="標楷體" w:hAnsi="標楷體" w:cs="南一....." w:hint="eastAsia"/>
                <w:color w:val="000000"/>
                <w:kern w:val="0"/>
                <w:sz w:val="20"/>
                <w:szCs w:val="20"/>
              </w:rPr>
              <w:t>1.能</w:t>
            </w:r>
            <w:r w:rsidRPr="005D561C">
              <w:rPr>
                <w:rFonts w:ascii="標楷體" w:eastAsia="標楷體" w:hAnsi="標楷體" w:cs="南一....."/>
                <w:color w:val="000000"/>
                <w:kern w:val="0"/>
                <w:sz w:val="20"/>
                <w:szCs w:val="20"/>
              </w:rPr>
              <w:t>藉由圖形板與其外框形狀，體認「形狀」的意義。</w:t>
            </w:r>
          </w:p>
          <w:p w:rsidR="00C14418" w:rsidRPr="005D561C" w:rsidRDefault="00C14418" w:rsidP="007B790C">
            <w:pPr>
              <w:autoSpaceDE w:val="0"/>
              <w:autoSpaceDN w:val="0"/>
              <w:adjustRightInd w:val="0"/>
              <w:ind w:left="200" w:hangingChars="100" w:hanging="200"/>
              <w:rPr>
                <w:rFonts w:ascii="標楷體" w:eastAsia="標楷體" w:hAnsi="標楷體" w:cs="Arial Unicode MS"/>
                <w:sz w:val="20"/>
                <w:szCs w:val="20"/>
              </w:rPr>
            </w:pPr>
          </w:p>
        </w:tc>
        <w:tc>
          <w:tcPr>
            <w:tcW w:w="3360" w:type="dxa"/>
          </w:tcPr>
          <w:p w:rsidR="00C14418" w:rsidRPr="005D561C" w:rsidRDefault="00C14418" w:rsidP="007B790C">
            <w:pPr>
              <w:snapToGrid w:val="0"/>
              <w:rPr>
                <w:rFonts w:ascii="標楷體" w:eastAsia="標楷體" w:hAnsi="標楷體"/>
                <w:sz w:val="20"/>
                <w:szCs w:val="20"/>
              </w:rPr>
            </w:pPr>
            <w:r w:rsidRPr="005D561C">
              <w:rPr>
                <w:rFonts w:ascii="標楷體" w:eastAsia="標楷體" w:hAnsi="標楷體"/>
                <w:sz w:val="20"/>
                <w:szCs w:val="20"/>
              </w:rPr>
              <w:t>單元</w:t>
            </w:r>
            <w:r w:rsidRPr="005D561C">
              <w:rPr>
                <w:rFonts w:ascii="標楷體" w:eastAsia="標楷體" w:hAnsi="標楷體" w:hint="eastAsia"/>
                <w:sz w:val="20"/>
                <w:szCs w:val="20"/>
              </w:rPr>
              <w:t>5</w:t>
            </w:r>
            <w:r w:rsidRPr="005D561C">
              <w:rPr>
                <w:rFonts w:ascii="標楷體" w:eastAsia="標楷體" w:hAnsi="標楷體" w:cs="南一....." w:hint="eastAsia"/>
                <w:color w:val="000000"/>
                <w:kern w:val="0"/>
                <w:sz w:val="20"/>
                <w:szCs w:val="20"/>
              </w:rPr>
              <w:t xml:space="preserve">　</w:t>
            </w:r>
            <w:r w:rsidRPr="005D561C">
              <w:rPr>
                <w:rFonts w:ascii="標楷體" w:eastAsia="標楷體" w:hAnsi="標楷體"/>
                <w:sz w:val="20"/>
                <w:szCs w:val="20"/>
              </w:rPr>
              <w:t>圖形和形體</w:t>
            </w:r>
          </w:p>
          <w:p w:rsidR="00C14418" w:rsidRPr="005D561C" w:rsidRDefault="00C14418" w:rsidP="007B790C">
            <w:pPr>
              <w:autoSpaceDE w:val="0"/>
              <w:autoSpaceDN w:val="0"/>
              <w:adjustRightInd w:val="0"/>
              <w:ind w:left="200" w:hangingChars="100" w:hanging="200"/>
              <w:rPr>
                <w:rFonts w:ascii="標楷體" w:eastAsia="標楷體" w:hAnsi="標楷體" w:cs="南一....."/>
                <w:color w:val="000000"/>
                <w:kern w:val="0"/>
                <w:sz w:val="20"/>
                <w:szCs w:val="20"/>
              </w:rPr>
            </w:pPr>
            <w:r w:rsidRPr="005D561C">
              <w:rPr>
                <w:rFonts w:ascii="標楷體" w:eastAsia="標楷體" w:hAnsi="標楷體" w:cs="南一....." w:hint="eastAsia"/>
                <w:color w:val="000000"/>
                <w:kern w:val="0"/>
                <w:sz w:val="20"/>
                <w:szCs w:val="20"/>
              </w:rPr>
              <w:t>1.教師先讓兒童拿出一樣的三角形教具圖形板。</w:t>
            </w:r>
          </w:p>
          <w:p w:rsidR="00C14418" w:rsidRPr="005D561C" w:rsidRDefault="00C14418" w:rsidP="007B790C">
            <w:pPr>
              <w:autoSpaceDE w:val="0"/>
              <w:autoSpaceDN w:val="0"/>
              <w:adjustRightInd w:val="0"/>
              <w:ind w:left="200" w:hangingChars="100" w:hanging="200"/>
              <w:rPr>
                <w:rFonts w:ascii="標楷體" w:eastAsia="標楷體" w:hAnsi="標楷體" w:cs="NaniMtmn-Medium"/>
                <w:kern w:val="0"/>
                <w:sz w:val="20"/>
                <w:szCs w:val="20"/>
              </w:rPr>
            </w:pPr>
            <w:r w:rsidRPr="005D561C">
              <w:rPr>
                <w:rFonts w:ascii="標楷體" w:eastAsia="標楷體" w:hAnsi="標楷體" w:cs="南一....." w:hint="eastAsia"/>
                <w:color w:val="000000"/>
                <w:kern w:val="0"/>
                <w:sz w:val="20"/>
                <w:szCs w:val="20"/>
              </w:rPr>
              <w:t>2.教師先請兒童利用這些三角形圖形板排出自己喜歡的造型。</w:t>
            </w:r>
          </w:p>
        </w:tc>
        <w:tc>
          <w:tcPr>
            <w:tcW w:w="600" w:type="dxa"/>
            <w:vAlign w:val="center"/>
          </w:tcPr>
          <w:p w:rsidR="00C14418" w:rsidRPr="005D561C" w:rsidRDefault="00C14418" w:rsidP="007B790C">
            <w:pPr>
              <w:jc w:val="center"/>
              <w:rPr>
                <w:rFonts w:ascii="標楷體" w:eastAsia="標楷體" w:hAnsi="標楷體"/>
                <w:color w:val="000000"/>
                <w:sz w:val="20"/>
                <w:szCs w:val="20"/>
              </w:rPr>
            </w:pPr>
            <w:r w:rsidRPr="005D561C">
              <w:rPr>
                <w:rFonts w:ascii="標楷體" w:eastAsia="標楷體" w:hAnsi="標楷體" w:hint="eastAsia"/>
                <w:color w:val="000000"/>
                <w:sz w:val="20"/>
                <w:szCs w:val="20"/>
              </w:rPr>
              <w:t>1</w:t>
            </w:r>
          </w:p>
        </w:tc>
        <w:tc>
          <w:tcPr>
            <w:tcW w:w="1320" w:type="dxa"/>
          </w:tcPr>
          <w:p w:rsidR="00C14418" w:rsidRPr="005D561C" w:rsidRDefault="00C14418" w:rsidP="007B790C">
            <w:pPr>
              <w:snapToGrid w:val="0"/>
              <w:rPr>
                <w:rFonts w:ascii="標楷體" w:eastAsia="標楷體" w:hAnsi="標楷體" w:cs="Arial Unicode MS"/>
                <w:sz w:val="20"/>
                <w:szCs w:val="20"/>
              </w:rPr>
            </w:pPr>
            <w:r w:rsidRPr="005D561C">
              <w:rPr>
                <w:rFonts w:ascii="標楷體" w:eastAsia="標楷體" w:hAnsi="標楷體" w:cs="Arial Unicode MS"/>
                <w:sz w:val="20"/>
                <w:szCs w:val="20"/>
              </w:rPr>
              <w:t>南一數位教學館</w:t>
            </w:r>
          </w:p>
        </w:tc>
        <w:tc>
          <w:tcPr>
            <w:tcW w:w="1560" w:type="dxa"/>
          </w:tcPr>
          <w:p w:rsidR="00C14418" w:rsidRPr="005D561C" w:rsidRDefault="00C14418" w:rsidP="007B790C">
            <w:pPr>
              <w:rPr>
                <w:rFonts w:ascii="標楷體" w:eastAsia="標楷體" w:hAnsi="標楷體"/>
                <w:sz w:val="20"/>
                <w:szCs w:val="20"/>
              </w:rPr>
            </w:pPr>
            <w:r w:rsidRPr="005D561C">
              <w:rPr>
                <w:rFonts w:ascii="標楷體" w:eastAsia="標楷體" w:hAnsi="標楷體" w:hint="eastAsia"/>
                <w:sz w:val="20"/>
                <w:szCs w:val="20"/>
              </w:rPr>
              <w:t>觀察評量</w:t>
            </w:r>
            <w:r w:rsidRPr="005D561C">
              <w:rPr>
                <w:rFonts w:ascii="標楷體" w:eastAsia="標楷體" w:hAnsi="標楷體"/>
                <w:sz w:val="20"/>
                <w:szCs w:val="20"/>
              </w:rPr>
              <w:br/>
            </w:r>
            <w:r w:rsidRPr="005D561C">
              <w:rPr>
                <w:rFonts w:ascii="標楷體" w:eastAsia="標楷體" w:hAnsi="標楷體" w:hint="eastAsia"/>
                <w:sz w:val="20"/>
                <w:szCs w:val="20"/>
              </w:rPr>
              <w:t>操作評量</w:t>
            </w:r>
            <w:r w:rsidRPr="005D561C">
              <w:rPr>
                <w:rFonts w:ascii="標楷體" w:eastAsia="標楷體" w:hAnsi="標楷體"/>
                <w:sz w:val="20"/>
                <w:szCs w:val="20"/>
              </w:rPr>
              <w:br/>
            </w:r>
            <w:r w:rsidRPr="005D561C">
              <w:rPr>
                <w:rFonts w:ascii="標楷體" w:eastAsia="標楷體" w:hAnsi="標楷體" w:hint="eastAsia"/>
                <w:sz w:val="20"/>
                <w:szCs w:val="20"/>
              </w:rPr>
              <w:t>實作評量</w:t>
            </w:r>
            <w:r w:rsidRPr="005D561C">
              <w:rPr>
                <w:rFonts w:ascii="標楷體" w:eastAsia="標楷體" w:hAnsi="標楷體"/>
                <w:sz w:val="20"/>
                <w:szCs w:val="20"/>
              </w:rPr>
              <w:br/>
            </w:r>
            <w:r w:rsidRPr="005D561C">
              <w:rPr>
                <w:rFonts w:ascii="標楷體" w:eastAsia="標楷體" w:hAnsi="標楷體" w:hint="eastAsia"/>
                <w:sz w:val="20"/>
                <w:szCs w:val="20"/>
              </w:rPr>
              <w:t>口頭評量</w:t>
            </w:r>
            <w:r w:rsidRPr="005D561C">
              <w:rPr>
                <w:rFonts w:ascii="標楷體" w:eastAsia="標楷體" w:hAnsi="標楷體"/>
                <w:sz w:val="20"/>
                <w:szCs w:val="20"/>
              </w:rPr>
              <w:br/>
            </w:r>
            <w:r w:rsidRPr="005D561C">
              <w:rPr>
                <w:rFonts w:ascii="標楷體" w:eastAsia="標楷體" w:hAnsi="標楷體" w:hint="eastAsia"/>
                <w:sz w:val="20"/>
                <w:szCs w:val="20"/>
              </w:rPr>
              <w:t>發表評量</w:t>
            </w:r>
          </w:p>
        </w:tc>
        <w:tc>
          <w:tcPr>
            <w:tcW w:w="716" w:type="dxa"/>
          </w:tcPr>
          <w:p w:rsidR="00C14418" w:rsidRPr="005D561C" w:rsidRDefault="00C14418" w:rsidP="007B790C">
            <w:pPr>
              <w:rPr>
                <w:rFonts w:ascii="標楷體" w:eastAsia="標楷體" w:hAnsi="標楷體"/>
                <w:color w:val="000000"/>
                <w:sz w:val="20"/>
                <w:szCs w:val="20"/>
              </w:rPr>
            </w:pPr>
          </w:p>
        </w:tc>
      </w:tr>
      <w:tr w:rsidR="00C14418" w:rsidRPr="005D561C" w:rsidTr="007B790C">
        <w:trPr>
          <w:trHeight w:val="707"/>
          <w:jc w:val="center"/>
        </w:trPr>
        <w:tc>
          <w:tcPr>
            <w:tcW w:w="1502" w:type="dxa"/>
            <w:gridSpan w:val="2"/>
            <w:vAlign w:val="center"/>
          </w:tcPr>
          <w:p w:rsidR="00C14418" w:rsidRPr="005D561C" w:rsidRDefault="00C14418" w:rsidP="007B790C">
            <w:pPr>
              <w:pStyle w:val="4123"/>
              <w:snapToGrid w:val="0"/>
              <w:spacing w:line="240" w:lineRule="auto"/>
              <w:ind w:left="0" w:right="0" w:firstLine="0"/>
              <w:jc w:val="center"/>
              <w:rPr>
                <w:rFonts w:ascii="標楷體" w:eastAsia="標楷體" w:hAnsi="標楷體"/>
                <w:sz w:val="20"/>
              </w:rPr>
            </w:pPr>
            <w:r w:rsidRPr="005D561C">
              <w:rPr>
                <w:rFonts w:ascii="標楷體" w:eastAsia="標楷體" w:hAnsi="標楷體" w:hint="eastAsia"/>
                <w:sz w:val="20"/>
              </w:rPr>
              <w:t>八</w:t>
            </w:r>
          </w:p>
        </w:tc>
        <w:tc>
          <w:tcPr>
            <w:tcW w:w="3181" w:type="dxa"/>
          </w:tcPr>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S-1-02能描繪或仿製簡單幾何</w:t>
            </w:r>
            <w:r w:rsidRPr="005D561C">
              <w:rPr>
                <w:rFonts w:ascii="標楷體" w:eastAsia="標楷體" w:hAnsi="標楷體" w:hint="eastAsia"/>
                <w:sz w:val="20"/>
              </w:rPr>
              <w:t>形體</w:t>
            </w:r>
            <w:r w:rsidRPr="005D561C">
              <w:rPr>
                <w:rFonts w:ascii="標楷體" w:eastAsia="標楷體" w:hAnsi="標楷體"/>
                <w:sz w:val="20"/>
              </w:rPr>
              <w:t>。</w:t>
            </w:r>
          </w:p>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1-s-03能描繪或仿製簡單平面圖形。</w:t>
            </w:r>
          </w:p>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1-s-04能依給定圖示，將簡單形體</w:t>
            </w:r>
            <w:r w:rsidRPr="005D561C">
              <w:rPr>
                <w:rFonts w:ascii="標楷體" w:eastAsia="標楷體" w:hAnsi="標楷體" w:hint="eastAsia"/>
                <w:sz w:val="20"/>
              </w:rPr>
              <w:t>做</w:t>
            </w:r>
            <w:r w:rsidRPr="005D561C">
              <w:rPr>
                <w:rFonts w:ascii="標楷體" w:eastAsia="標楷體" w:hAnsi="標楷體"/>
                <w:sz w:val="20"/>
              </w:rPr>
              <w:t>平面鋪設與立體堆疊。</w:t>
            </w:r>
          </w:p>
        </w:tc>
        <w:tc>
          <w:tcPr>
            <w:tcW w:w="2284" w:type="dxa"/>
          </w:tcPr>
          <w:p w:rsidR="00C14418" w:rsidRPr="005D561C" w:rsidRDefault="00C14418" w:rsidP="007B790C">
            <w:pPr>
              <w:autoSpaceDE w:val="0"/>
              <w:autoSpaceDN w:val="0"/>
              <w:adjustRightInd w:val="0"/>
              <w:ind w:left="200" w:hangingChars="100" w:hanging="200"/>
              <w:rPr>
                <w:rFonts w:ascii="標楷體" w:eastAsia="標楷體" w:hAnsi="標楷體" w:cs="南一....."/>
                <w:color w:val="000000"/>
                <w:kern w:val="0"/>
                <w:sz w:val="20"/>
                <w:szCs w:val="20"/>
              </w:rPr>
            </w:pPr>
            <w:r w:rsidRPr="005D561C">
              <w:rPr>
                <w:rFonts w:ascii="標楷體" w:eastAsia="標楷體" w:hAnsi="標楷體" w:cs="南一....." w:hint="eastAsia"/>
                <w:color w:val="000000"/>
                <w:kern w:val="0"/>
                <w:sz w:val="20"/>
                <w:szCs w:val="20"/>
              </w:rPr>
              <w:t>1.能</w:t>
            </w:r>
            <w:r w:rsidRPr="005D561C">
              <w:rPr>
                <w:rFonts w:ascii="標楷體" w:eastAsia="標楷體" w:hAnsi="標楷體" w:cs="南一....."/>
                <w:color w:val="000000"/>
                <w:kern w:val="0"/>
                <w:sz w:val="20"/>
                <w:szCs w:val="20"/>
              </w:rPr>
              <w:t>藉由圖形板與其外框形狀，體認「形狀」的意義。</w:t>
            </w:r>
          </w:p>
          <w:p w:rsidR="00C14418" w:rsidRPr="005D561C" w:rsidRDefault="00C14418" w:rsidP="007B790C">
            <w:pPr>
              <w:autoSpaceDE w:val="0"/>
              <w:autoSpaceDN w:val="0"/>
              <w:adjustRightInd w:val="0"/>
              <w:ind w:left="200" w:hangingChars="100" w:hanging="200"/>
              <w:rPr>
                <w:rFonts w:ascii="標楷體" w:eastAsia="標楷體" w:hAnsi="標楷體" w:cs="Arial Unicode MS"/>
                <w:sz w:val="20"/>
                <w:szCs w:val="20"/>
              </w:rPr>
            </w:pPr>
            <w:r w:rsidRPr="005D561C">
              <w:rPr>
                <w:rFonts w:ascii="標楷體" w:eastAsia="標楷體" w:hAnsi="標楷體" w:cs="FU-BZ"/>
                <w:color w:val="000000"/>
                <w:kern w:val="0"/>
                <w:sz w:val="20"/>
                <w:szCs w:val="20"/>
              </w:rPr>
              <w:t>2.</w:t>
            </w:r>
            <w:r w:rsidRPr="005D561C">
              <w:rPr>
                <w:rFonts w:ascii="標楷體" w:eastAsia="標楷體" w:hAnsi="標楷體" w:cs="南一....." w:hint="eastAsia"/>
                <w:color w:val="000000"/>
                <w:kern w:val="0"/>
                <w:sz w:val="20"/>
                <w:szCs w:val="20"/>
              </w:rPr>
              <w:t>能</w:t>
            </w:r>
            <w:r w:rsidRPr="005D561C">
              <w:rPr>
                <w:rFonts w:ascii="標楷體" w:eastAsia="標楷體" w:hAnsi="標楷體" w:cs="南一....."/>
                <w:color w:val="000000"/>
                <w:kern w:val="0"/>
                <w:sz w:val="20"/>
                <w:szCs w:val="20"/>
              </w:rPr>
              <w:t>透過操作，將簡單圖形切割重組成另一已知簡單圖形。</w:t>
            </w:r>
          </w:p>
        </w:tc>
        <w:tc>
          <w:tcPr>
            <w:tcW w:w="3360" w:type="dxa"/>
          </w:tcPr>
          <w:p w:rsidR="00C14418" w:rsidRPr="005D561C" w:rsidRDefault="00C14418" w:rsidP="007B790C">
            <w:pPr>
              <w:snapToGrid w:val="0"/>
              <w:rPr>
                <w:rFonts w:ascii="標楷體" w:eastAsia="標楷體" w:hAnsi="標楷體"/>
                <w:sz w:val="20"/>
                <w:szCs w:val="20"/>
              </w:rPr>
            </w:pPr>
            <w:r w:rsidRPr="005D561C">
              <w:rPr>
                <w:rFonts w:ascii="標楷體" w:eastAsia="標楷體" w:hAnsi="標楷體"/>
                <w:sz w:val="20"/>
                <w:szCs w:val="20"/>
              </w:rPr>
              <w:t>單元</w:t>
            </w:r>
            <w:r w:rsidRPr="005D561C">
              <w:rPr>
                <w:rFonts w:ascii="標楷體" w:eastAsia="標楷體" w:hAnsi="標楷體" w:hint="eastAsia"/>
                <w:sz w:val="20"/>
                <w:szCs w:val="20"/>
              </w:rPr>
              <w:t>5</w:t>
            </w:r>
            <w:r w:rsidRPr="005D561C">
              <w:rPr>
                <w:rFonts w:ascii="標楷體" w:eastAsia="標楷體" w:hAnsi="標楷體" w:cs="南一....." w:hint="eastAsia"/>
                <w:color w:val="000000"/>
                <w:kern w:val="0"/>
                <w:sz w:val="20"/>
                <w:szCs w:val="20"/>
              </w:rPr>
              <w:t xml:space="preserve">　</w:t>
            </w:r>
            <w:r w:rsidRPr="005D561C">
              <w:rPr>
                <w:rFonts w:ascii="標楷體" w:eastAsia="標楷體" w:hAnsi="標楷體"/>
                <w:sz w:val="20"/>
                <w:szCs w:val="20"/>
              </w:rPr>
              <w:t>圖形和形體</w:t>
            </w:r>
          </w:p>
          <w:p w:rsidR="00C14418" w:rsidRPr="005D561C" w:rsidRDefault="00C14418" w:rsidP="007B790C">
            <w:pPr>
              <w:autoSpaceDE w:val="0"/>
              <w:autoSpaceDN w:val="0"/>
              <w:adjustRightInd w:val="0"/>
              <w:ind w:left="200" w:hangingChars="100" w:hanging="200"/>
              <w:rPr>
                <w:rFonts w:ascii="標楷體" w:eastAsia="標楷體" w:hAnsi="標楷體" w:cs="南一....."/>
                <w:color w:val="000000"/>
                <w:kern w:val="0"/>
                <w:sz w:val="20"/>
                <w:szCs w:val="20"/>
              </w:rPr>
            </w:pPr>
            <w:r w:rsidRPr="005D561C">
              <w:rPr>
                <w:rFonts w:ascii="標楷體" w:eastAsia="標楷體" w:hAnsi="標楷體" w:cs="南一....." w:hint="eastAsia"/>
                <w:color w:val="000000"/>
                <w:kern w:val="0"/>
                <w:sz w:val="20"/>
                <w:szCs w:val="20"/>
              </w:rPr>
              <w:t>1. 教師先請兒童利用這些三角形圖形板排出自己喜歡的造型。</w:t>
            </w:r>
          </w:p>
          <w:p w:rsidR="00C14418" w:rsidRPr="005D561C" w:rsidRDefault="00C14418" w:rsidP="007B790C">
            <w:pPr>
              <w:autoSpaceDE w:val="0"/>
              <w:autoSpaceDN w:val="0"/>
              <w:adjustRightInd w:val="0"/>
              <w:ind w:left="200" w:hangingChars="100" w:hanging="200"/>
              <w:rPr>
                <w:rFonts w:ascii="標楷體" w:eastAsia="標楷體" w:hAnsi="標楷體" w:cs="NaniMtmn-Medium"/>
                <w:kern w:val="0"/>
                <w:sz w:val="20"/>
                <w:szCs w:val="20"/>
              </w:rPr>
            </w:pPr>
            <w:r w:rsidRPr="005D561C">
              <w:rPr>
                <w:rFonts w:ascii="標楷體" w:eastAsia="標楷體" w:hAnsi="標楷體" w:cs="南一....." w:hint="eastAsia"/>
                <w:color w:val="000000"/>
                <w:kern w:val="0"/>
                <w:sz w:val="20"/>
                <w:szCs w:val="20"/>
              </w:rPr>
              <w:t>2. 讓兒童利用圖形板自行創作。</w:t>
            </w:r>
          </w:p>
        </w:tc>
        <w:tc>
          <w:tcPr>
            <w:tcW w:w="600" w:type="dxa"/>
            <w:vAlign w:val="center"/>
          </w:tcPr>
          <w:p w:rsidR="00C14418" w:rsidRPr="005D561C" w:rsidRDefault="00C14418" w:rsidP="007B790C">
            <w:pPr>
              <w:jc w:val="center"/>
              <w:rPr>
                <w:rFonts w:ascii="標楷體" w:eastAsia="標楷體" w:hAnsi="標楷體"/>
                <w:color w:val="000000"/>
                <w:sz w:val="20"/>
                <w:szCs w:val="20"/>
              </w:rPr>
            </w:pPr>
            <w:r w:rsidRPr="005D561C">
              <w:rPr>
                <w:rFonts w:ascii="標楷體" w:eastAsia="標楷體" w:hAnsi="標楷體" w:hint="eastAsia"/>
                <w:color w:val="000000"/>
                <w:sz w:val="20"/>
                <w:szCs w:val="20"/>
              </w:rPr>
              <w:t>1</w:t>
            </w:r>
          </w:p>
        </w:tc>
        <w:tc>
          <w:tcPr>
            <w:tcW w:w="1320" w:type="dxa"/>
          </w:tcPr>
          <w:p w:rsidR="00C14418" w:rsidRPr="005D561C" w:rsidRDefault="00C14418" w:rsidP="007B790C">
            <w:pPr>
              <w:snapToGrid w:val="0"/>
              <w:rPr>
                <w:rFonts w:ascii="標楷體" w:eastAsia="標楷體" w:hAnsi="標楷體" w:cs="Arial Unicode MS"/>
                <w:sz w:val="20"/>
                <w:szCs w:val="20"/>
              </w:rPr>
            </w:pPr>
            <w:r w:rsidRPr="005D561C">
              <w:rPr>
                <w:rFonts w:ascii="標楷體" w:eastAsia="標楷體" w:hAnsi="標楷體" w:cs="Arial Unicode MS"/>
                <w:sz w:val="20"/>
                <w:szCs w:val="20"/>
              </w:rPr>
              <w:t>南一數位教學館</w:t>
            </w:r>
          </w:p>
        </w:tc>
        <w:tc>
          <w:tcPr>
            <w:tcW w:w="1560" w:type="dxa"/>
          </w:tcPr>
          <w:p w:rsidR="00C14418" w:rsidRPr="005D561C" w:rsidRDefault="00C14418" w:rsidP="007B790C">
            <w:pPr>
              <w:rPr>
                <w:rFonts w:ascii="標楷體" w:eastAsia="標楷體" w:hAnsi="標楷體"/>
                <w:sz w:val="20"/>
                <w:szCs w:val="20"/>
              </w:rPr>
            </w:pPr>
            <w:r w:rsidRPr="005D561C">
              <w:rPr>
                <w:rFonts w:ascii="標楷體" w:eastAsia="標楷體" w:hAnsi="標楷體" w:hint="eastAsia"/>
                <w:sz w:val="20"/>
                <w:szCs w:val="20"/>
              </w:rPr>
              <w:t>觀察評量</w:t>
            </w:r>
            <w:r w:rsidRPr="005D561C">
              <w:rPr>
                <w:rFonts w:ascii="標楷體" w:eastAsia="標楷體" w:hAnsi="標楷體"/>
                <w:sz w:val="20"/>
                <w:szCs w:val="20"/>
              </w:rPr>
              <w:br/>
            </w:r>
            <w:r w:rsidRPr="005D561C">
              <w:rPr>
                <w:rFonts w:ascii="標楷體" w:eastAsia="標楷體" w:hAnsi="標楷體" w:hint="eastAsia"/>
                <w:sz w:val="20"/>
                <w:szCs w:val="20"/>
              </w:rPr>
              <w:t>操作評量</w:t>
            </w:r>
            <w:r w:rsidRPr="005D561C">
              <w:rPr>
                <w:rFonts w:ascii="標楷體" w:eastAsia="標楷體" w:hAnsi="標楷體"/>
                <w:sz w:val="20"/>
                <w:szCs w:val="20"/>
              </w:rPr>
              <w:br/>
            </w:r>
            <w:r w:rsidRPr="005D561C">
              <w:rPr>
                <w:rFonts w:ascii="標楷體" w:eastAsia="標楷體" w:hAnsi="標楷體" w:hint="eastAsia"/>
                <w:sz w:val="20"/>
                <w:szCs w:val="20"/>
              </w:rPr>
              <w:t>實作評量</w:t>
            </w:r>
            <w:r w:rsidRPr="005D561C">
              <w:rPr>
                <w:rFonts w:ascii="標楷體" w:eastAsia="標楷體" w:hAnsi="標楷體"/>
                <w:sz w:val="20"/>
                <w:szCs w:val="20"/>
              </w:rPr>
              <w:br/>
            </w:r>
            <w:r w:rsidRPr="005D561C">
              <w:rPr>
                <w:rFonts w:ascii="標楷體" w:eastAsia="標楷體" w:hAnsi="標楷體" w:hint="eastAsia"/>
                <w:sz w:val="20"/>
                <w:szCs w:val="20"/>
              </w:rPr>
              <w:t>口頭評量</w:t>
            </w:r>
            <w:r w:rsidRPr="005D561C">
              <w:rPr>
                <w:rFonts w:ascii="標楷體" w:eastAsia="標楷體" w:hAnsi="標楷體"/>
                <w:sz w:val="20"/>
                <w:szCs w:val="20"/>
              </w:rPr>
              <w:br/>
            </w:r>
            <w:r w:rsidRPr="005D561C">
              <w:rPr>
                <w:rFonts w:ascii="標楷體" w:eastAsia="標楷體" w:hAnsi="標楷體" w:hint="eastAsia"/>
                <w:sz w:val="20"/>
                <w:szCs w:val="20"/>
              </w:rPr>
              <w:t>發表評量</w:t>
            </w:r>
          </w:p>
        </w:tc>
        <w:tc>
          <w:tcPr>
            <w:tcW w:w="716" w:type="dxa"/>
          </w:tcPr>
          <w:p w:rsidR="00C14418" w:rsidRPr="005D561C" w:rsidRDefault="00C14418" w:rsidP="007B790C">
            <w:pPr>
              <w:rPr>
                <w:rFonts w:ascii="標楷體" w:eastAsia="標楷體" w:hAnsi="標楷體"/>
                <w:color w:val="000000"/>
                <w:sz w:val="20"/>
                <w:szCs w:val="20"/>
              </w:rPr>
            </w:pPr>
          </w:p>
        </w:tc>
      </w:tr>
      <w:tr w:rsidR="00C14418" w:rsidRPr="005D561C" w:rsidTr="007B790C">
        <w:trPr>
          <w:trHeight w:val="707"/>
          <w:jc w:val="center"/>
        </w:trPr>
        <w:tc>
          <w:tcPr>
            <w:tcW w:w="1483" w:type="dxa"/>
            <w:vAlign w:val="center"/>
          </w:tcPr>
          <w:p w:rsidR="00C14418" w:rsidRPr="005D561C" w:rsidRDefault="00C14418" w:rsidP="007B790C">
            <w:pPr>
              <w:pStyle w:val="4123"/>
              <w:snapToGrid w:val="0"/>
              <w:spacing w:line="240" w:lineRule="auto"/>
              <w:ind w:left="0" w:right="0" w:firstLine="0"/>
              <w:jc w:val="center"/>
              <w:rPr>
                <w:rFonts w:ascii="標楷體" w:eastAsia="標楷體" w:hAnsi="標楷體"/>
                <w:sz w:val="20"/>
              </w:rPr>
            </w:pPr>
            <w:r w:rsidRPr="005D561C">
              <w:rPr>
                <w:rFonts w:ascii="標楷體" w:eastAsia="標楷體" w:hAnsi="標楷體" w:hint="eastAsia"/>
                <w:sz w:val="20"/>
              </w:rPr>
              <w:t>九</w:t>
            </w:r>
          </w:p>
        </w:tc>
        <w:tc>
          <w:tcPr>
            <w:tcW w:w="3200" w:type="dxa"/>
            <w:gridSpan w:val="2"/>
          </w:tcPr>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S-1-02能描繪或仿製簡單幾何</w:t>
            </w:r>
            <w:r w:rsidRPr="005D561C">
              <w:rPr>
                <w:rFonts w:ascii="標楷體" w:eastAsia="標楷體" w:hAnsi="標楷體" w:hint="eastAsia"/>
                <w:sz w:val="20"/>
              </w:rPr>
              <w:t>形體</w:t>
            </w:r>
            <w:r w:rsidRPr="005D561C">
              <w:rPr>
                <w:rFonts w:ascii="標楷體" w:eastAsia="標楷體" w:hAnsi="標楷體"/>
                <w:sz w:val="20"/>
              </w:rPr>
              <w:t>。</w:t>
            </w:r>
          </w:p>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1-s-03能描繪或仿製簡單平面圖形。</w:t>
            </w:r>
          </w:p>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1-s-04能依給定圖示，將簡單形體作平面鋪設與立體堆疊。</w:t>
            </w:r>
          </w:p>
        </w:tc>
        <w:tc>
          <w:tcPr>
            <w:tcW w:w="2284" w:type="dxa"/>
          </w:tcPr>
          <w:p w:rsidR="00C14418" w:rsidRPr="005D561C" w:rsidRDefault="00C14418" w:rsidP="007B790C">
            <w:pPr>
              <w:autoSpaceDE w:val="0"/>
              <w:autoSpaceDN w:val="0"/>
              <w:adjustRightInd w:val="0"/>
              <w:ind w:left="200" w:hangingChars="100" w:hanging="200"/>
              <w:rPr>
                <w:rFonts w:ascii="標楷體" w:eastAsia="標楷體" w:hAnsi="標楷體" w:cs="南一....."/>
                <w:color w:val="000000"/>
                <w:kern w:val="0"/>
                <w:sz w:val="20"/>
                <w:szCs w:val="20"/>
              </w:rPr>
            </w:pPr>
            <w:r w:rsidRPr="005D561C">
              <w:rPr>
                <w:rFonts w:ascii="標楷體" w:eastAsia="標楷體" w:hAnsi="標楷體" w:cs="南一....." w:hint="eastAsia"/>
                <w:color w:val="000000"/>
                <w:kern w:val="0"/>
                <w:sz w:val="20"/>
                <w:szCs w:val="20"/>
              </w:rPr>
              <w:t>1</w:t>
            </w:r>
            <w:r w:rsidRPr="005D561C">
              <w:rPr>
                <w:rFonts w:ascii="標楷體" w:eastAsia="標楷體" w:hAnsi="標楷體" w:cs="南一....."/>
                <w:color w:val="000000"/>
                <w:kern w:val="0"/>
                <w:sz w:val="20"/>
                <w:szCs w:val="20"/>
              </w:rPr>
              <w:t>.</w:t>
            </w:r>
            <w:r w:rsidRPr="005D561C">
              <w:rPr>
                <w:rFonts w:ascii="標楷體" w:eastAsia="標楷體" w:hAnsi="標楷體" w:cs="南一....." w:hint="eastAsia"/>
                <w:color w:val="000000"/>
                <w:kern w:val="0"/>
                <w:sz w:val="20"/>
                <w:szCs w:val="20"/>
              </w:rPr>
              <w:t>能</w:t>
            </w:r>
            <w:r w:rsidRPr="005D561C">
              <w:rPr>
                <w:rFonts w:ascii="標楷體" w:eastAsia="標楷體" w:hAnsi="標楷體" w:cs="南一....."/>
                <w:color w:val="000000"/>
                <w:kern w:val="0"/>
                <w:sz w:val="20"/>
                <w:szCs w:val="20"/>
              </w:rPr>
              <w:t>依給定圖示，透過拼圖，進行平移、翻轉、重疊、比對</w:t>
            </w:r>
            <w:r w:rsidRPr="005D561C">
              <w:rPr>
                <w:rFonts w:ascii="標楷體" w:eastAsia="標楷體" w:hAnsi="標楷體" w:cs="華康標楷體e.."/>
                <w:color w:val="000000"/>
                <w:kern w:val="0"/>
                <w:sz w:val="20"/>
                <w:szCs w:val="20"/>
              </w:rPr>
              <w:t>……</w:t>
            </w:r>
            <w:r w:rsidRPr="005D561C">
              <w:rPr>
                <w:rFonts w:ascii="標楷體" w:eastAsia="標楷體" w:hAnsi="標楷體" w:cs="南一....."/>
                <w:color w:val="000000"/>
                <w:kern w:val="0"/>
                <w:sz w:val="20"/>
                <w:szCs w:val="20"/>
              </w:rPr>
              <w:t>全等操作的練習。</w:t>
            </w:r>
          </w:p>
          <w:p w:rsidR="00C14418" w:rsidRPr="005D561C" w:rsidRDefault="00C14418" w:rsidP="007B790C">
            <w:pPr>
              <w:autoSpaceDE w:val="0"/>
              <w:autoSpaceDN w:val="0"/>
              <w:adjustRightInd w:val="0"/>
              <w:ind w:left="200" w:hangingChars="100" w:hanging="200"/>
              <w:rPr>
                <w:rFonts w:ascii="標楷體" w:eastAsia="標楷體" w:hAnsi="標楷體" w:cs="Arial Unicode MS"/>
                <w:sz w:val="20"/>
                <w:szCs w:val="20"/>
              </w:rPr>
            </w:pPr>
            <w:r w:rsidRPr="005D561C">
              <w:rPr>
                <w:rFonts w:ascii="標楷體" w:eastAsia="標楷體" w:hAnsi="標楷體" w:cs="FU-BZ" w:hint="eastAsia"/>
                <w:color w:val="000000"/>
                <w:kern w:val="0"/>
                <w:sz w:val="20"/>
                <w:szCs w:val="20"/>
              </w:rPr>
              <w:t>2.</w:t>
            </w:r>
            <w:r w:rsidRPr="005D561C">
              <w:rPr>
                <w:rFonts w:ascii="標楷體" w:eastAsia="標楷體" w:hAnsi="標楷體" w:cs="南一....." w:hint="eastAsia"/>
                <w:color w:val="000000"/>
                <w:kern w:val="0"/>
                <w:sz w:val="20"/>
                <w:szCs w:val="20"/>
              </w:rPr>
              <w:t>能</w:t>
            </w:r>
            <w:r w:rsidRPr="005D561C">
              <w:rPr>
                <w:rFonts w:ascii="標楷體" w:eastAsia="標楷體" w:hAnsi="標楷體" w:cs="南一....."/>
                <w:color w:val="000000"/>
                <w:kern w:val="0"/>
                <w:sz w:val="20"/>
                <w:szCs w:val="20"/>
              </w:rPr>
              <w:t>進行立體堆疊活動。</w:t>
            </w:r>
          </w:p>
        </w:tc>
        <w:tc>
          <w:tcPr>
            <w:tcW w:w="3360" w:type="dxa"/>
          </w:tcPr>
          <w:p w:rsidR="00C14418" w:rsidRPr="005D561C" w:rsidRDefault="00C14418" w:rsidP="007B790C">
            <w:pPr>
              <w:snapToGrid w:val="0"/>
              <w:rPr>
                <w:rFonts w:ascii="標楷體" w:eastAsia="標楷體" w:hAnsi="標楷體"/>
                <w:sz w:val="20"/>
                <w:szCs w:val="20"/>
              </w:rPr>
            </w:pPr>
            <w:r w:rsidRPr="005D561C">
              <w:rPr>
                <w:rFonts w:ascii="標楷體" w:eastAsia="標楷體" w:hAnsi="標楷體"/>
                <w:sz w:val="20"/>
                <w:szCs w:val="20"/>
              </w:rPr>
              <w:t>單元</w:t>
            </w:r>
            <w:r w:rsidRPr="005D561C">
              <w:rPr>
                <w:rFonts w:ascii="標楷體" w:eastAsia="標楷體" w:hAnsi="標楷體" w:hint="eastAsia"/>
                <w:sz w:val="20"/>
                <w:szCs w:val="20"/>
              </w:rPr>
              <w:t>5</w:t>
            </w:r>
            <w:r w:rsidRPr="005D561C">
              <w:rPr>
                <w:rFonts w:ascii="標楷體" w:eastAsia="標楷體" w:hAnsi="標楷體" w:cs="南一....." w:hint="eastAsia"/>
                <w:color w:val="000000"/>
                <w:kern w:val="0"/>
                <w:sz w:val="20"/>
                <w:szCs w:val="20"/>
              </w:rPr>
              <w:t xml:space="preserve">　</w:t>
            </w:r>
            <w:r w:rsidRPr="005D561C">
              <w:rPr>
                <w:rFonts w:ascii="標楷體" w:eastAsia="標楷體" w:hAnsi="標楷體"/>
                <w:sz w:val="20"/>
                <w:szCs w:val="20"/>
              </w:rPr>
              <w:t>圖形和形體</w:t>
            </w:r>
          </w:p>
          <w:p w:rsidR="00C14418" w:rsidRPr="005D561C" w:rsidRDefault="00C14418" w:rsidP="007B790C">
            <w:pPr>
              <w:autoSpaceDE w:val="0"/>
              <w:autoSpaceDN w:val="0"/>
              <w:adjustRightInd w:val="0"/>
              <w:ind w:left="200" w:hangingChars="100" w:hanging="200"/>
              <w:rPr>
                <w:rFonts w:ascii="標楷體" w:eastAsia="標楷體" w:hAnsi="標楷體" w:cs="南一....."/>
                <w:color w:val="000000"/>
                <w:kern w:val="0"/>
                <w:sz w:val="20"/>
                <w:szCs w:val="20"/>
              </w:rPr>
            </w:pPr>
            <w:r w:rsidRPr="005D561C">
              <w:rPr>
                <w:rFonts w:ascii="標楷體" w:eastAsia="標楷體" w:hAnsi="標楷體" w:cs="南一....." w:hint="eastAsia"/>
                <w:color w:val="000000"/>
                <w:kern w:val="0"/>
                <w:sz w:val="20"/>
                <w:szCs w:val="20"/>
              </w:rPr>
              <w:t>1.教師提問：機木可以堆疊成哪些形狀？</w:t>
            </w:r>
          </w:p>
          <w:p w:rsidR="00C14418" w:rsidRPr="005D561C" w:rsidRDefault="00C14418" w:rsidP="007B790C">
            <w:pPr>
              <w:autoSpaceDE w:val="0"/>
              <w:autoSpaceDN w:val="0"/>
              <w:adjustRightInd w:val="0"/>
              <w:ind w:left="200" w:hangingChars="100" w:hanging="200"/>
              <w:rPr>
                <w:rFonts w:ascii="標楷體" w:eastAsia="標楷體" w:hAnsi="標楷體"/>
                <w:sz w:val="20"/>
                <w:szCs w:val="20"/>
              </w:rPr>
            </w:pPr>
            <w:r w:rsidRPr="005D561C">
              <w:rPr>
                <w:rFonts w:ascii="標楷體" w:eastAsia="標楷體" w:hAnsi="標楷體" w:cs="南一....." w:hint="eastAsia"/>
                <w:color w:val="000000"/>
                <w:kern w:val="0"/>
                <w:sz w:val="20"/>
                <w:szCs w:val="20"/>
              </w:rPr>
              <w:t>2.學生舉手回答，如房子、火車、三角形等。</w:t>
            </w:r>
          </w:p>
        </w:tc>
        <w:tc>
          <w:tcPr>
            <w:tcW w:w="600" w:type="dxa"/>
            <w:vAlign w:val="center"/>
          </w:tcPr>
          <w:p w:rsidR="00C14418" w:rsidRPr="005D561C" w:rsidRDefault="00C14418" w:rsidP="007B790C">
            <w:pPr>
              <w:jc w:val="center"/>
              <w:rPr>
                <w:rFonts w:ascii="標楷體" w:eastAsia="標楷體" w:hAnsi="標楷體"/>
                <w:color w:val="000000"/>
                <w:sz w:val="20"/>
                <w:szCs w:val="20"/>
              </w:rPr>
            </w:pPr>
            <w:r w:rsidRPr="005D561C">
              <w:rPr>
                <w:rFonts w:ascii="標楷體" w:eastAsia="標楷體" w:hAnsi="標楷體" w:hint="eastAsia"/>
                <w:color w:val="000000"/>
                <w:sz w:val="20"/>
                <w:szCs w:val="20"/>
              </w:rPr>
              <w:t>1</w:t>
            </w:r>
          </w:p>
        </w:tc>
        <w:tc>
          <w:tcPr>
            <w:tcW w:w="1320" w:type="dxa"/>
          </w:tcPr>
          <w:p w:rsidR="00C14418" w:rsidRPr="005D561C" w:rsidRDefault="00C14418" w:rsidP="007B790C">
            <w:pPr>
              <w:snapToGrid w:val="0"/>
              <w:rPr>
                <w:rFonts w:ascii="標楷體" w:eastAsia="標楷體" w:hAnsi="標楷體" w:cs="Arial Unicode MS"/>
                <w:sz w:val="20"/>
                <w:szCs w:val="20"/>
              </w:rPr>
            </w:pPr>
            <w:r w:rsidRPr="005D561C">
              <w:rPr>
                <w:rFonts w:ascii="標楷體" w:eastAsia="標楷體" w:hAnsi="標楷體" w:cs="Arial Unicode MS"/>
                <w:sz w:val="20"/>
                <w:szCs w:val="20"/>
              </w:rPr>
              <w:t>南一數位教學館</w:t>
            </w:r>
          </w:p>
        </w:tc>
        <w:tc>
          <w:tcPr>
            <w:tcW w:w="1560" w:type="dxa"/>
          </w:tcPr>
          <w:p w:rsidR="00C14418" w:rsidRPr="005D561C" w:rsidRDefault="00C14418" w:rsidP="007B790C">
            <w:pPr>
              <w:rPr>
                <w:rFonts w:ascii="標楷體" w:eastAsia="標楷體" w:hAnsi="標楷體"/>
                <w:sz w:val="20"/>
                <w:szCs w:val="20"/>
              </w:rPr>
            </w:pPr>
            <w:r w:rsidRPr="005D561C">
              <w:rPr>
                <w:rFonts w:ascii="標楷體" w:eastAsia="標楷體" w:hAnsi="標楷體" w:hint="eastAsia"/>
                <w:sz w:val="20"/>
                <w:szCs w:val="20"/>
              </w:rPr>
              <w:t>觀察評量</w:t>
            </w:r>
            <w:r w:rsidRPr="005D561C">
              <w:rPr>
                <w:rFonts w:ascii="標楷體" w:eastAsia="標楷體" w:hAnsi="標楷體"/>
                <w:sz w:val="20"/>
                <w:szCs w:val="20"/>
              </w:rPr>
              <w:br/>
            </w:r>
            <w:r w:rsidRPr="005D561C">
              <w:rPr>
                <w:rFonts w:ascii="標楷體" w:eastAsia="標楷體" w:hAnsi="標楷體" w:hint="eastAsia"/>
                <w:sz w:val="20"/>
                <w:szCs w:val="20"/>
              </w:rPr>
              <w:t>操作評量</w:t>
            </w:r>
            <w:r w:rsidRPr="005D561C">
              <w:rPr>
                <w:rFonts w:ascii="標楷體" w:eastAsia="標楷體" w:hAnsi="標楷體"/>
                <w:sz w:val="20"/>
                <w:szCs w:val="20"/>
              </w:rPr>
              <w:br/>
            </w:r>
            <w:r w:rsidRPr="005D561C">
              <w:rPr>
                <w:rFonts w:ascii="標楷體" w:eastAsia="標楷體" w:hAnsi="標楷體" w:hint="eastAsia"/>
                <w:sz w:val="20"/>
                <w:szCs w:val="20"/>
              </w:rPr>
              <w:t>實作評量</w:t>
            </w:r>
            <w:r w:rsidRPr="005D561C">
              <w:rPr>
                <w:rFonts w:ascii="標楷體" w:eastAsia="標楷體" w:hAnsi="標楷體"/>
                <w:sz w:val="20"/>
                <w:szCs w:val="20"/>
              </w:rPr>
              <w:br/>
            </w:r>
            <w:r w:rsidRPr="005D561C">
              <w:rPr>
                <w:rFonts w:ascii="標楷體" w:eastAsia="標楷體" w:hAnsi="標楷體" w:hint="eastAsia"/>
                <w:sz w:val="20"/>
                <w:szCs w:val="20"/>
              </w:rPr>
              <w:t>口頭評量</w:t>
            </w:r>
            <w:r w:rsidRPr="005D561C">
              <w:rPr>
                <w:rFonts w:ascii="標楷體" w:eastAsia="標楷體" w:hAnsi="標楷體"/>
                <w:sz w:val="20"/>
                <w:szCs w:val="20"/>
              </w:rPr>
              <w:br/>
            </w:r>
            <w:r w:rsidRPr="005D561C">
              <w:rPr>
                <w:rFonts w:ascii="標楷體" w:eastAsia="標楷體" w:hAnsi="標楷體" w:hint="eastAsia"/>
                <w:sz w:val="20"/>
                <w:szCs w:val="20"/>
              </w:rPr>
              <w:t>發表評量</w:t>
            </w:r>
          </w:p>
        </w:tc>
        <w:tc>
          <w:tcPr>
            <w:tcW w:w="716" w:type="dxa"/>
          </w:tcPr>
          <w:p w:rsidR="00C14418" w:rsidRPr="005D561C" w:rsidRDefault="00C14418" w:rsidP="007B790C">
            <w:pPr>
              <w:rPr>
                <w:rFonts w:ascii="標楷體" w:eastAsia="標楷體" w:hAnsi="標楷體"/>
                <w:color w:val="000000"/>
                <w:sz w:val="20"/>
                <w:szCs w:val="20"/>
              </w:rPr>
            </w:pPr>
          </w:p>
        </w:tc>
      </w:tr>
      <w:tr w:rsidR="00C14418" w:rsidRPr="005D561C" w:rsidTr="007B790C">
        <w:trPr>
          <w:trHeight w:val="707"/>
          <w:jc w:val="center"/>
        </w:trPr>
        <w:tc>
          <w:tcPr>
            <w:tcW w:w="1483" w:type="dxa"/>
            <w:vAlign w:val="center"/>
          </w:tcPr>
          <w:p w:rsidR="00C14418" w:rsidRPr="005D561C" w:rsidRDefault="00C14418" w:rsidP="007B790C">
            <w:pPr>
              <w:jc w:val="center"/>
              <w:rPr>
                <w:rFonts w:ascii="標楷體" w:eastAsia="標楷體" w:hAnsi="標楷體" w:cs="Arial Unicode MS"/>
                <w:color w:val="000000"/>
                <w:sz w:val="20"/>
                <w:szCs w:val="20"/>
              </w:rPr>
            </w:pPr>
            <w:r w:rsidRPr="005D561C">
              <w:rPr>
                <w:rFonts w:ascii="標楷體" w:eastAsia="標楷體" w:hAnsi="標楷體" w:cs="Arial Unicode MS" w:hint="eastAsia"/>
                <w:color w:val="000000"/>
                <w:sz w:val="20"/>
                <w:szCs w:val="20"/>
              </w:rPr>
              <w:lastRenderedPageBreak/>
              <w:t>十</w:t>
            </w:r>
          </w:p>
          <w:p w:rsidR="00C14418" w:rsidRPr="005D561C" w:rsidRDefault="00C14418" w:rsidP="007B790C">
            <w:pPr>
              <w:jc w:val="center"/>
              <w:rPr>
                <w:rFonts w:ascii="標楷體" w:eastAsia="標楷體" w:hAnsi="標楷體"/>
                <w:color w:val="000000"/>
                <w:sz w:val="20"/>
                <w:szCs w:val="20"/>
              </w:rPr>
            </w:pPr>
          </w:p>
        </w:tc>
        <w:tc>
          <w:tcPr>
            <w:tcW w:w="3200" w:type="dxa"/>
            <w:gridSpan w:val="2"/>
          </w:tcPr>
          <w:p w:rsidR="00C14418" w:rsidRPr="005D561C" w:rsidRDefault="00C14418" w:rsidP="007B790C">
            <w:pPr>
              <w:rPr>
                <w:rFonts w:ascii="標楷體" w:eastAsia="標楷體" w:hAnsi="標楷體" w:cs="南一"/>
                <w:color w:val="000000"/>
                <w:kern w:val="0"/>
                <w:sz w:val="20"/>
                <w:szCs w:val="20"/>
              </w:rPr>
            </w:pPr>
            <w:r w:rsidRPr="005D561C">
              <w:rPr>
                <w:rFonts w:ascii="標楷體" w:eastAsia="標楷體" w:hAnsi="標楷體" w:cs="南一"/>
                <w:color w:val="000000"/>
                <w:kern w:val="0"/>
                <w:sz w:val="20"/>
                <w:szCs w:val="20"/>
              </w:rPr>
              <w:t>S-1-02</w:t>
            </w:r>
            <w:r w:rsidRPr="005D561C">
              <w:rPr>
                <w:rFonts w:ascii="標楷體" w:eastAsia="標楷體" w:hAnsi="標楷體" w:cs="南一" w:hint="eastAsia"/>
                <w:color w:val="000000"/>
                <w:kern w:val="0"/>
                <w:sz w:val="20"/>
                <w:szCs w:val="20"/>
              </w:rPr>
              <w:t>能描繪或仿製簡單幾何形體。</w:t>
            </w:r>
          </w:p>
          <w:p w:rsidR="00C14418" w:rsidRPr="005D561C" w:rsidRDefault="00C14418" w:rsidP="007B790C">
            <w:pPr>
              <w:rPr>
                <w:rFonts w:ascii="標楷體" w:eastAsia="標楷體" w:hAnsi="標楷體" w:cs="Arial Unicode MS"/>
                <w:color w:val="000000"/>
                <w:sz w:val="20"/>
                <w:szCs w:val="20"/>
              </w:rPr>
            </w:pPr>
            <w:r w:rsidRPr="005D561C">
              <w:rPr>
                <w:rFonts w:ascii="標楷體" w:eastAsia="標楷體" w:hAnsi="標楷體" w:cs="Arial Unicode MS"/>
                <w:color w:val="000000"/>
                <w:sz w:val="20"/>
                <w:szCs w:val="20"/>
              </w:rPr>
              <w:t>1-s-03</w:t>
            </w:r>
            <w:r w:rsidRPr="005D561C">
              <w:rPr>
                <w:rFonts w:ascii="標楷體" w:eastAsia="標楷體" w:hAnsi="標楷體" w:cs="Arial Unicode MS" w:hint="eastAsia"/>
                <w:color w:val="000000"/>
                <w:sz w:val="20"/>
                <w:szCs w:val="20"/>
              </w:rPr>
              <w:t>能描繪或仿製簡單平面圖形。</w:t>
            </w:r>
          </w:p>
          <w:p w:rsidR="00C14418" w:rsidRPr="005D561C" w:rsidRDefault="00C14418" w:rsidP="007B790C">
            <w:pPr>
              <w:rPr>
                <w:rFonts w:ascii="標楷體" w:eastAsia="標楷體" w:hAnsi="標楷體" w:cs="Arial Unicode MS"/>
                <w:color w:val="000000"/>
                <w:sz w:val="20"/>
                <w:szCs w:val="20"/>
              </w:rPr>
            </w:pPr>
            <w:r w:rsidRPr="005D561C">
              <w:rPr>
                <w:rFonts w:ascii="標楷體" w:eastAsia="標楷體" w:hAnsi="標楷體" w:cs="Arial Unicode MS"/>
                <w:color w:val="000000"/>
                <w:sz w:val="20"/>
                <w:szCs w:val="20"/>
              </w:rPr>
              <w:t>1-s-04</w:t>
            </w:r>
            <w:r w:rsidRPr="005D561C">
              <w:rPr>
                <w:rFonts w:ascii="標楷體" w:eastAsia="標楷體" w:hAnsi="標楷體" w:cs="Arial Unicode MS" w:hint="eastAsia"/>
                <w:color w:val="000000"/>
                <w:sz w:val="20"/>
                <w:szCs w:val="20"/>
              </w:rPr>
              <w:t>能依給定圖示，將簡單形體做平面鋪設與立體堆疊。</w:t>
            </w:r>
          </w:p>
        </w:tc>
        <w:tc>
          <w:tcPr>
            <w:tcW w:w="2284" w:type="dxa"/>
          </w:tcPr>
          <w:p w:rsidR="00C14418" w:rsidRPr="005D561C" w:rsidRDefault="005D561C" w:rsidP="007B790C">
            <w:pPr>
              <w:rPr>
                <w:rFonts w:ascii="標楷體" w:eastAsia="標楷體" w:hAnsi="標楷體" w:cs="Arial Unicode MS"/>
                <w:color w:val="000000"/>
                <w:sz w:val="20"/>
                <w:szCs w:val="20"/>
              </w:rPr>
            </w:pPr>
            <w:r>
              <w:rPr>
                <w:rFonts w:ascii="標楷體" w:eastAsia="標楷體" w:hAnsi="標楷體" w:cs="FU-BZ" w:hint="eastAsia"/>
                <w:color w:val="000000"/>
                <w:kern w:val="0"/>
                <w:sz w:val="20"/>
                <w:szCs w:val="20"/>
              </w:rPr>
              <w:t>1.</w:t>
            </w:r>
            <w:r w:rsidR="00C14418" w:rsidRPr="005D561C">
              <w:rPr>
                <w:rFonts w:ascii="標楷體" w:eastAsia="標楷體" w:hAnsi="標楷體" w:cs="南一....." w:hint="eastAsia"/>
                <w:color w:val="000000"/>
                <w:kern w:val="0"/>
                <w:sz w:val="20"/>
                <w:szCs w:val="20"/>
              </w:rPr>
              <w:t>進行立體堆疊活動。</w:t>
            </w:r>
          </w:p>
        </w:tc>
        <w:tc>
          <w:tcPr>
            <w:tcW w:w="3360" w:type="dxa"/>
          </w:tcPr>
          <w:p w:rsidR="00C14418" w:rsidRPr="005D561C" w:rsidRDefault="00C14418" w:rsidP="007B790C">
            <w:pPr>
              <w:snapToGrid w:val="0"/>
              <w:rPr>
                <w:rFonts w:ascii="標楷體" w:eastAsia="標楷體" w:hAnsi="標楷體" w:cs="南一....."/>
                <w:color w:val="000000"/>
                <w:kern w:val="0"/>
                <w:sz w:val="20"/>
                <w:szCs w:val="20"/>
              </w:rPr>
            </w:pPr>
            <w:r w:rsidRPr="005D561C">
              <w:rPr>
                <w:rFonts w:ascii="標楷體" w:eastAsia="標楷體" w:hAnsi="標楷體" w:hint="eastAsia"/>
                <w:color w:val="000000"/>
                <w:sz w:val="20"/>
                <w:szCs w:val="20"/>
              </w:rPr>
              <w:t>第</w:t>
            </w:r>
            <w:r w:rsidRPr="005D561C">
              <w:rPr>
                <w:rFonts w:ascii="標楷體" w:eastAsia="標楷體" w:hAnsi="標楷體"/>
                <w:color w:val="000000"/>
                <w:sz w:val="20"/>
                <w:szCs w:val="20"/>
              </w:rPr>
              <w:t>5</w:t>
            </w:r>
            <w:r w:rsidRPr="005D561C">
              <w:rPr>
                <w:rFonts w:ascii="標楷體" w:eastAsia="標楷體" w:hAnsi="標楷體" w:hint="eastAsia"/>
                <w:color w:val="000000"/>
                <w:sz w:val="20"/>
                <w:szCs w:val="20"/>
              </w:rPr>
              <w:t>單元</w:t>
            </w:r>
            <w:r w:rsidRPr="005D561C">
              <w:rPr>
                <w:rFonts w:ascii="標楷體" w:eastAsia="標楷體" w:hAnsi="標楷體" w:cs="南一....." w:hint="eastAsia"/>
                <w:color w:val="000000"/>
                <w:kern w:val="0"/>
                <w:sz w:val="20"/>
                <w:szCs w:val="20"/>
              </w:rPr>
              <w:t xml:space="preserve">　圖形和形體</w:t>
            </w:r>
          </w:p>
          <w:p w:rsidR="00C14418" w:rsidRPr="005D561C" w:rsidRDefault="00C14418" w:rsidP="007B790C">
            <w:pPr>
              <w:snapToGrid w:val="0"/>
              <w:rPr>
                <w:rFonts w:ascii="標楷體" w:eastAsia="標楷體" w:hAnsi="標楷體"/>
                <w:color w:val="000000"/>
                <w:sz w:val="20"/>
                <w:szCs w:val="20"/>
              </w:rPr>
            </w:pPr>
            <w:r w:rsidRPr="005D561C">
              <w:rPr>
                <w:rFonts w:ascii="標楷體" w:eastAsia="標楷體" w:hAnsi="標楷體" w:cs="南一....."/>
                <w:color w:val="000000"/>
                <w:kern w:val="0"/>
                <w:sz w:val="20"/>
                <w:szCs w:val="20"/>
              </w:rPr>
              <w:t>1.</w:t>
            </w:r>
            <w:r w:rsidRPr="005D561C">
              <w:rPr>
                <w:rFonts w:ascii="標楷體" w:eastAsia="標楷體" w:hAnsi="標楷體" w:cs="南一....." w:hint="eastAsia"/>
                <w:color w:val="000000"/>
                <w:kern w:val="0"/>
                <w:sz w:val="20"/>
                <w:szCs w:val="20"/>
              </w:rPr>
              <w:t>教師引導學生堆出指定的造形，並讓學生發表。</w:t>
            </w:r>
          </w:p>
        </w:tc>
        <w:tc>
          <w:tcPr>
            <w:tcW w:w="600" w:type="dxa"/>
          </w:tcPr>
          <w:p w:rsidR="00C14418" w:rsidRPr="005D561C" w:rsidRDefault="00C14418" w:rsidP="007B790C">
            <w:pPr>
              <w:jc w:val="center"/>
              <w:rPr>
                <w:rFonts w:ascii="標楷體" w:eastAsia="標楷體" w:hAnsi="標楷體"/>
                <w:color w:val="000000"/>
                <w:sz w:val="20"/>
                <w:szCs w:val="20"/>
              </w:rPr>
            </w:pPr>
            <w:r w:rsidRPr="005D561C">
              <w:rPr>
                <w:rFonts w:ascii="標楷體" w:eastAsia="標楷體" w:hAnsi="標楷體"/>
                <w:color w:val="000000"/>
                <w:sz w:val="20"/>
                <w:szCs w:val="20"/>
              </w:rPr>
              <w:t>1</w:t>
            </w:r>
          </w:p>
        </w:tc>
        <w:tc>
          <w:tcPr>
            <w:tcW w:w="1320" w:type="dxa"/>
          </w:tcPr>
          <w:p w:rsidR="00C14418" w:rsidRPr="005D561C" w:rsidRDefault="00C14418" w:rsidP="007B790C">
            <w:pPr>
              <w:snapToGrid w:val="0"/>
              <w:rPr>
                <w:rFonts w:ascii="標楷體" w:eastAsia="標楷體" w:hAnsi="標楷體" w:cs="Arial Unicode MS"/>
                <w:color w:val="000000"/>
                <w:sz w:val="20"/>
                <w:szCs w:val="20"/>
              </w:rPr>
            </w:pPr>
            <w:r w:rsidRPr="005D561C">
              <w:rPr>
                <w:rFonts w:ascii="標楷體" w:eastAsia="標楷體" w:hAnsi="標楷體" w:cs="Arial Unicode MS" w:hint="eastAsia"/>
                <w:color w:val="000000"/>
                <w:sz w:val="20"/>
                <w:szCs w:val="20"/>
              </w:rPr>
              <w:t>南一數位教學館</w:t>
            </w:r>
          </w:p>
        </w:tc>
        <w:tc>
          <w:tcPr>
            <w:tcW w:w="1560" w:type="dxa"/>
          </w:tcPr>
          <w:p w:rsidR="00C14418" w:rsidRPr="005D561C" w:rsidRDefault="00C14418" w:rsidP="007B790C">
            <w:pPr>
              <w:rPr>
                <w:rFonts w:ascii="標楷體" w:eastAsia="標楷體" w:hAnsi="標楷體"/>
                <w:color w:val="000000"/>
                <w:sz w:val="20"/>
                <w:szCs w:val="20"/>
              </w:rPr>
            </w:pPr>
            <w:r w:rsidRPr="005D561C">
              <w:rPr>
                <w:rFonts w:ascii="標楷體" w:eastAsia="標楷體" w:hAnsi="標楷體" w:hint="eastAsia"/>
                <w:color w:val="000000"/>
                <w:sz w:val="20"/>
                <w:szCs w:val="20"/>
              </w:rPr>
              <w:t>觀察評量</w:t>
            </w:r>
          </w:p>
          <w:p w:rsidR="00C14418" w:rsidRPr="005D561C" w:rsidRDefault="00C14418" w:rsidP="007B790C">
            <w:pPr>
              <w:rPr>
                <w:rFonts w:ascii="標楷體" w:eastAsia="標楷體" w:hAnsi="標楷體"/>
                <w:color w:val="000000"/>
                <w:sz w:val="20"/>
                <w:szCs w:val="20"/>
              </w:rPr>
            </w:pPr>
            <w:r w:rsidRPr="005D561C">
              <w:rPr>
                <w:rFonts w:ascii="標楷體" w:eastAsia="標楷體" w:hAnsi="標楷體" w:hint="eastAsia"/>
                <w:color w:val="000000"/>
                <w:sz w:val="20"/>
                <w:szCs w:val="20"/>
              </w:rPr>
              <w:t>操作評量</w:t>
            </w:r>
          </w:p>
          <w:p w:rsidR="00C14418" w:rsidRPr="005D561C" w:rsidRDefault="00C14418" w:rsidP="007B790C">
            <w:pPr>
              <w:rPr>
                <w:rFonts w:ascii="標楷體" w:eastAsia="標楷體" w:hAnsi="標楷體"/>
                <w:color w:val="000000"/>
                <w:sz w:val="20"/>
                <w:szCs w:val="20"/>
              </w:rPr>
            </w:pPr>
            <w:r w:rsidRPr="005D561C">
              <w:rPr>
                <w:rFonts w:ascii="標楷體" w:eastAsia="標楷體" w:hAnsi="標楷體" w:hint="eastAsia"/>
                <w:color w:val="000000"/>
                <w:sz w:val="20"/>
                <w:szCs w:val="20"/>
              </w:rPr>
              <w:t>實作評量</w:t>
            </w:r>
          </w:p>
          <w:p w:rsidR="00C14418" w:rsidRPr="005D561C" w:rsidRDefault="00C14418" w:rsidP="007B790C">
            <w:pPr>
              <w:rPr>
                <w:rFonts w:ascii="標楷體" w:eastAsia="標楷體" w:hAnsi="標楷體"/>
                <w:color w:val="000000"/>
                <w:sz w:val="20"/>
                <w:szCs w:val="20"/>
              </w:rPr>
            </w:pPr>
            <w:r w:rsidRPr="005D561C">
              <w:rPr>
                <w:rFonts w:ascii="標楷體" w:eastAsia="標楷體" w:hAnsi="標楷體" w:hint="eastAsia"/>
                <w:color w:val="000000"/>
                <w:sz w:val="20"/>
                <w:szCs w:val="20"/>
              </w:rPr>
              <w:t>口頭評量</w:t>
            </w:r>
          </w:p>
          <w:p w:rsidR="00C14418" w:rsidRPr="005D561C" w:rsidRDefault="00C14418" w:rsidP="007B790C">
            <w:pPr>
              <w:rPr>
                <w:rFonts w:ascii="標楷體" w:eastAsia="標楷體" w:hAnsi="標楷體"/>
                <w:color w:val="000000"/>
                <w:sz w:val="20"/>
                <w:szCs w:val="20"/>
              </w:rPr>
            </w:pPr>
            <w:r w:rsidRPr="005D561C">
              <w:rPr>
                <w:rFonts w:ascii="標楷體" w:eastAsia="標楷體" w:hAnsi="標楷體" w:hint="eastAsia"/>
                <w:color w:val="000000"/>
                <w:sz w:val="20"/>
                <w:szCs w:val="20"/>
              </w:rPr>
              <w:t>發表評量</w:t>
            </w:r>
          </w:p>
        </w:tc>
        <w:tc>
          <w:tcPr>
            <w:tcW w:w="716" w:type="dxa"/>
          </w:tcPr>
          <w:p w:rsidR="00C14418" w:rsidRPr="005D561C" w:rsidRDefault="00C14418" w:rsidP="007B790C">
            <w:pPr>
              <w:rPr>
                <w:rFonts w:ascii="標楷體" w:eastAsia="標楷體" w:hAnsi="標楷體"/>
                <w:color w:val="000000"/>
                <w:sz w:val="20"/>
                <w:szCs w:val="20"/>
              </w:rPr>
            </w:pPr>
          </w:p>
        </w:tc>
      </w:tr>
      <w:tr w:rsidR="00C14418" w:rsidRPr="005D561C" w:rsidTr="007B790C">
        <w:trPr>
          <w:trHeight w:val="707"/>
          <w:jc w:val="center"/>
        </w:trPr>
        <w:tc>
          <w:tcPr>
            <w:tcW w:w="1502" w:type="dxa"/>
            <w:gridSpan w:val="2"/>
            <w:vAlign w:val="center"/>
          </w:tcPr>
          <w:p w:rsidR="00C14418" w:rsidRPr="005D561C" w:rsidRDefault="00C14418" w:rsidP="007B790C">
            <w:pPr>
              <w:pStyle w:val="4123"/>
              <w:snapToGrid w:val="0"/>
              <w:spacing w:line="240" w:lineRule="auto"/>
              <w:ind w:left="0" w:right="0" w:firstLine="0"/>
              <w:jc w:val="center"/>
              <w:rPr>
                <w:rFonts w:ascii="標楷體" w:eastAsia="標楷體" w:hAnsi="標楷體"/>
                <w:sz w:val="20"/>
              </w:rPr>
            </w:pPr>
            <w:r w:rsidRPr="005D561C">
              <w:rPr>
                <w:rFonts w:ascii="標楷體" w:eastAsia="標楷體" w:hAnsi="標楷體" w:hint="eastAsia"/>
                <w:sz w:val="20"/>
                <w:lang w:eastAsia="zh-HK"/>
              </w:rPr>
              <w:t>十</w:t>
            </w:r>
            <w:r w:rsidRPr="005D561C">
              <w:rPr>
                <w:rFonts w:ascii="標楷體" w:eastAsia="標楷體" w:hAnsi="標楷體" w:hint="eastAsia"/>
                <w:sz w:val="20"/>
              </w:rPr>
              <w:t>五</w:t>
            </w:r>
          </w:p>
        </w:tc>
        <w:tc>
          <w:tcPr>
            <w:tcW w:w="3181" w:type="dxa"/>
          </w:tcPr>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N-1-1</w:t>
            </w:r>
            <w:r w:rsidRPr="005D561C">
              <w:rPr>
                <w:rFonts w:ascii="標楷體" w:eastAsia="標楷體" w:hAnsi="標楷體" w:hint="eastAsia"/>
                <w:sz w:val="20"/>
              </w:rPr>
              <w:t>1</w:t>
            </w:r>
            <w:r w:rsidRPr="005D561C">
              <w:rPr>
                <w:rFonts w:ascii="標楷體" w:eastAsia="標楷體" w:hAnsi="標楷體"/>
                <w:sz w:val="20"/>
              </w:rPr>
              <w:t>能報讀時刻，</w:t>
            </w:r>
            <w:r w:rsidRPr="005D561C">
              <w:rPr>
                <w:rFonts w:ascii="標楷體" w:eastAsia="標楷體" w:hAnsi="標楷體" w:hint="eastAsia"/>
                <w:sz w:val="20"/>
              </w:rPr>
              <w:t>並</w:t>
            </w:r>
            <w:r w:rsidRPr="005D561C">
              <w:rPr>
                <w:rFonts w:ascii="標楷體" w:eastAsia="標楷體" w:hAnsi="標楷體"/>
                <w:sz w:val="20"/>
              </w:rPr>
              <w:t>認識</w:t>
            </w:r>
            <w:r w:rsidRPr="005D561C">
              <w:rPr>
                <w:rFonts w:ascii="標楷體" w:eastAsia="標楷體" w:hAnsi="標楷體" w:hint="eastAsia"/>
                <w:sz w:val="20"/>
              </w:rPr>
              <w:t>時間</w:t>
            </w:r>
            <w:r w:rsidRPr="005D561C">
              <w:rPr>
                <w:rFonts w:ascii="標楷體" w:eastAsia="標楷體" w:hAnsi="標楷體"/>
                <w:sz w:val="20"/>
              </w:rPr>
              <w:t>常用單位。</w:t>
            </w:r>
          </w:p>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1-n-08能認識常用時間用語，並報讀日期與鐘面上整點、半點的時刻。</w:t>
            </w:r>
          </w:p>
        </w:tc>
        <w:tc>
          <w:tcPr>
            <w:tcW w:w="2284" w:type="dxa"/>
          </w:tcPr>
          <w:p w:rsidR="00C14418" w:rsidRPr="005D561C" w:rsidRDefault="005D561C" w:rsidP="007B790C">
            <w:pPr>
              <w:autoSpaceDE w:val="0"/>
              <w:autoSpaceDN w:val="0"/>
              <w:adjustRightInd w:val="0"/>
              <w:ind w:left="200" w:hangingChars="100" w:hanging="200"/>
              <w:rPr>
                <w:rFonts w:ascii="標楷體" w:eastAsia="標楷體" w:hAnsi="標楷體" w:cs="Arial Unicode MS"/>
                <w:sz w:val="20"/>
                <w:szCs w:val="20"/>
              </w:rPr>
            </w:pPr>
            <w:r>
              <w:rPr>
                <w:rFonts w:ascii="標楷體" w:eastAsia="標楷體" w:hAnsi="標楷體" w:cs="FU-BZ" w:hint="eastAsia"/>
                <w:color w:val="000000"/>
                <w:kern w:val="0"/>
                <w:sz w:val="20"/>
                <w:szCs w:val="20"/>
              </w:rPr>
              <w:t>1.</w:t>
            </w:r>
            <w:r w:rsidR="00C14418" w:rsidRPr="005D561C">
              <w:rPr>
                <w:rFonts w:ascii="標楷體" w:eastAsia="標楷體" w:hAnsi="標楷體" w:cs="南一跢.." w:hint="eastAsia"/>
                <w:color w:val="000000"/>
                <w:kern w:val="0"/>
                <w:sz w:val="20"/>
                <w:szCs w:val="20"/>
              </w:rPr>
              <w:t>認識日曆、月曆和今天、明天、昨天的用語及其相互關係。</w:t>
            </w:r>
          </w:p>
        </w:tc>
        <w:tc>
          <w:tcPr>
            <w:tcW w:w="3360" w:type="dxa"/>
          </w:tcPr>
          <w:p w:rsidR="00C14418" w:rsidRPr="005D561C" w:rsidRDefault="00C14418" w:rsidP="007B790C">
            <w:pPr>
              <w:snapToGrid w:val="0"/>
              <w:rPr>
                <w:rFonts w:ascii="標楷體" w:eastAsia="標楷體" w:hAnsi="標楷體" w:cs="南一跢.."/>
                <w:color w:val="000000"/>
                <w:kern w:val="0"/>
                <w:sz w:val="20"/>
                <w:szCs w:val="20"/>
              </w:rPr>
            </w:pPr>
            <w:r w:rsidRPr="005D561C">
              <w:rPr>
                <w:rFonts w:ascii="標楷體" w:eastAsia="標楷體" w:hAnsi="標楷體"/>
                <w:sz w:val="20"/>
                <w:szCs w:val="20"/>
              </w:rPr>
              <w:t>單元</w:t>
            </w:r>
            <w:r w:rsidRPr="005D561C">
              <w:rPr>
                <w:rFonts w:ascii="標楷體" w:eastAsia="標楷體" w:hAnsi="標楷體" w:cs="南一跢.." w:hint="eastAsia"/>
                <w:color w:val="000000"/>
                <w:kern w:val="0"/>
                <w:sz w:val="20"/>
                <w:szCs w:val="20"/>
              </w:rPr>
              <w:t>6</w:t>
            </w:r>
            <w:r w:rsidRPr="005D561C">
              <w:rPr>
                <w:rFonts w:ascii="標楷體" w:eastAsia="標楷體" w:hAnsi="標楷體" w:cs="南一....." w:hint="eastAsia"/>
                <w:color w:val="000000"/>
                <w:kern w:val="0"/>
                <w:sz w:val="20"/>
                <w:szCs w:val="20"/>
              </w:rPr>
              <w:t xml:space="preserve">　</w:t>
            </w:r>
            <w:r w:rsidRPr="005D561C">
              <w:rPr>
                <w:rFonts w:ascii="標楷體" w:eastAsia="標楷體" w:hAnsi="標楷體" w:cs="南一跢.."/>
                <w:color w:val="000000"/>
                <w:kern w:val="0"/>
                <w:sz w:val="20"/>
                <w:szCs w:val="20"/>
              </w:rPr>
              <w:t>幾月幾日</w:t>
            </w:r>
          </w:p>
          <w:p w:rsidR="00C14418" w:rsidRPr="005D561C" w:rsidRDefault="00C14418" w:rsidP="007B790C">
            <w:pPr>
              <w:autoSpaceDE w:val="0"/>
              <w:autoSpaceDN w:val="0"/>
              <w:adjustRightInd w:val="0"/>
              <w:ind w:left="200" w:hangingChars="100" w:hanging="200"/>
              <w:rPr>
                <w:rFonts w:ascii="標楷體" w:eastAsia="標楷體" w:hAnsi="標楷體" w:cs="南一....."/>
                <w:color w:val="000000"/>
                <w:kern w:val="0"/>
                <w:sz w:val="20"/>
                <w:szCs w:val="20"/>
              </w:rPr>
            </w:pPr>
            <w:r w:rsidRPr="005D561C">
              <w:rPr>
                <w:rFonts w:ascii="標楷體" w:eastAsia="標楷體" w:hAnsi="標楷體" w:cs="南一....." w:hint="eastAsia"/>
                <w:color w:val="000000"/>
                <w:kern w:val="0"/>
                <w:sz w:val="20"/>
                <w:szCs w:val="20"/>
              </w:rPr>
              <w:t>1.今天是</w:t>
            </w:r>
            <w:smartTag w:uri="urn:schemas-microsoft-com:office:smarttags" w:element="chsdate">
              <w:smartTagPr>
                <w:attr w:name="IsROCDate" w:val="False"/>
                <w:attr w:name="IsLunarDate" w:val="False"/>
                <w:attr w:name="Day" w:val="20"/>
                <w:attr w:name="Month" w:val="3"/>
                <w:attr w:name="Year" w:val="2016"/>
              </w:smartTagPr>
              <w:r w:rsidRPr="005D561C">
                <w:rPr>
                  <w:rFonts w:ascii="標楷體" w:eastAsia="標楷體" w:hAnsi="標楷體" w:cs="南一....."/>
                  <w:color w:val="000000"/>
                  <w:kern w:val="0"/>
                  <w:sz w:val="20"/>
                  <w:szCs w:val="20"/>
                </w:rPr>
                <w:t>3</w:t>
              </w:r>
              <w:r w:rsidRPr="005D561C">
                <w:rPr>
                  <w:rFonts w:ascii="標楷體" w:eastAsia="標楷體" w:hAnsi="標楷體" w:cs="南一....." w:hint="eastAsia"/>
                  <w:color w:val="000000"/>
                  <w:kern w:val="0"/>
                  <w:sz w:val="20"/>
                  <w:szCs w:val="20"/>
                </w:rPr>
                <w:t>月</w:t>
              </w:r>
              <w:r w:rsidRPr="005D561C">
                <w:rPr>
                  <w:rFonts w:ascii="標楷體" w:eastAsia="標楷體" w:hAnsi="標楷體" w:cs="南一....."/>
                  <w:color w:val="000000"/>
                  <w:kern w:val="0"/>
                  <w:sz w:val="20"/>
                  <w:szCs w:val="20"/>
                </w:rPr>
                <w:t>20</w:t>
              </w:r>
              <w:r w:rsidRPr="005D561C">
                <w:rPr>
                  <w:rFonts w:ascii="標楷體" w:eastAsia="標楷體" w:hAnsi="標楷體" w:cs="南一....." w:hint="eastAsia"/>
                  <w:color w:val="000000"/>
                  <w:kern w:val="0"/>
                  <w:sz w:val="20"/>
                  <w:szCs w:val="20"/>
                </w:rPr>
                <w:t>日</w:t>
              </w:r>
            </w:smartTag>
            <w:r w:rsidRPr="005D561C">
              <w:rPr>
                <w:rFonts w:ascii="標楷體" w:eastAsia="標楷體" w:hAnsi="標楷體" w:cs="南一....." w:hint="eastAsia"/>
                <w:color w:val="000000"/>
                <w:kern w:val="0"/>
                <w:sz w:val="20"/>
                <w:szCs w:val="20"/>
              </w:rPr>
              <w:t>，明天是幾月幾日？昨天是幾月幾日？</w:t>
            </w:r>
          </w:p>
          <w:p w:rsidR="00C14418" w:rsidRPr="005D561C" w:rsidRDefault="00C14418" w:rsidP="007B790C">
            <w:pPr>
              <w:autoSpaceDE w:val="0"/>
              <w:autoSpaceDN w:val="0"/>
              <w:adjustRightInd w:val="0"/>
              <w:ind w:left="200" w:hangingChars="100" w:hanging="200"/>
              <w:rPr>
                <w:rFonts w:ascii="標楷體" w:eastAsia="標楷體" w:hAnsi="標楷體" w:cs="NaniMtmn-Medium"/>
                <w:kern w:val="0"/>
                <w:sz w:val="20"/>
                <w:szCs w:val="20"/>
              </w:rPr>
            </w:pPr>
            <w:r w:rsidRPr="005D561C">
              <w:rPr>
                <w:rFonts w:ascii="標楷體" w:eastAsia="標楷體" w:hAnsi="標楷體" w:cs="南一....." w:hint="eastAsia"/>
                <w:color w:val="000000"/>
                <w:kern w:val="0"/>
                <w:sz w:val="20"/>
                <w:szCs w:val="20"/>
              </w:rPr>
              <w:t>2.明天是</w:t>
            </w:r>
            <w:smartTag w:uri="urn:schemas-microsoft-com:office:smarttags" w:element="chsdate">
              <w:smartTagPr>
                <w:attr w:name="IsROCDate" w:val="False"/>
                <w:attr w:name="IsLunarDate" w:val="False"/>
                <w:attr w:name="Day" w:val="21"/>
                <w:attr w:name="Month" w:val="3"/>
                <w:attr w:name="Year" w:val="2016"/>
              </w:smartTagPr>
              <w:r w:rsidRPr="005D561C">
                <w:rPr>
                  <w:rFonts w:ascii="標楷體" w:eastAsia="標楷體" w:hAnsi="標楷體" w:cs="南一....."/>
                  <w:color w:val="000000"/>
                  <w:kern w:val="0"/>
                  <w:sz w:val="20"/>
                  <w:szCs w:val="20"/>
                </w:rPr>
                <w:t>3</w:t>
              </w:r>
              <w:r w:rsidRPr="005D561C">
                <w:rPr>
                  <w:rFonts w:ascii="標楷體" w:eastAsia="標楷體" w:hAnsi="標楷體" w:cs="南一....." w:hint="eastAsia"/>
                  <w:color w:val="000000"/>
                  <w:kern w:val="0"/>
                  <w:sz w:val="20"/>
                  <w:szCs w:val="20"/>
                </w:rPr>
                <w:t>月</w:t>
              </w:r>
              <w:r w:rsidRPr="005D561C">
                <w:rPr>
                  <w:rFonts w:ascii="標楷體" w:eastAsia="標楷體" w:hAnsi="標楷體" w:cs="南一....."/>
                  <w:color w:val="000000"/>
                  <w:kern w:val="0"/>
                  <w:sz w:val="20"/>
                  <w:szCs w:val="20"/>
                </w:rPr>
                <w:t>21</w:t>
              </w:r>
              <w:r w:rsidRPr="005D561C">
                <w:rPr>
                  <w:rFonts w:ascii="標楷體" w:eastAsia="標楷體" w:hAnsi="標楷體" w:cs="南一....." w:hint="eastAsia"/>
                  <w:color w:val="000000"/>
                  <w:kern w:val="0"/>
                  <w:sz w:val="20"/>
                  <w:szCs w:val="20"/>
                </w:rPr>
                <w:t>日</w:t>
              </w:r>
            </w:smartTag>
            <w:r w:rsidRPr="005D561C">
              <w:rPr>
                <w:rFonts w:ascii="標楷體" w:eastAsia="標楷體" w:hAnsi="標楷體" w:cs="南一....." w:hint="eastAsia"/>
                <w:color w:val="000000"/>
                <w:kern w:val="0"/>
                <w:sz w:val="20"/>
                <w:szCs w:val="20"/>
              </w:rPr>
              <w:t>，昨天是</w:t>
            </w:r>
            <w:smartTag w:uri="urn:schemas-microsoft-com:office:smarttags" w:element="chsdate">
              <w:smartTagPr>
                <w:attr w:name="IsROCDate" w:val="False"/>
                <w:attr w:name="IsLunarDate" w:val="False"/>
                <w:attr w:name="Day" w:val="19"/>
                <w:attr w:name="Month" w:val="3"/>
                <w:attr w:name="Year" w:val="2016"/>
              </w:smartTagPr>
              <w:r w:rsidRPr="005D561C">
                <w:rPr>
                  <w:rFonts w:ascii="標楷體" w:eastAsia="標楷體" w:hAnsi="標楷體" w:cs="南一....."/>
                  <w:color w:val="000000"/>
                  <w:kern w:val="0"/>
                  <w:sz w:val="20"/>
                  <w:szCs w:val="20"/>
                </w:rPr>
                <w:t>3</w:t>
              </w:r>
              <w:r w:rsidRPr="005D561C">
                <w:rPr>
                  <w:rFonts w:ascii="標楷體" w:eastAsia="標楷體" w:hAnsi="標楷體" w:cs="南一....." w:hint="eastAsia"/>
                  <w:color w:val="000000"/>
                  <w:kern w:val="0"/>
                  <w:sz w:val="20"/>
                  <w:szCs w:val="20"/>
                </w:rPr>
                <w:t>月</w:t>
              </w:r>
              <w:r w:rsidRPr="005D561C">
                <w:rPr>
                  <w:rFonts w:ascii="標楷體" w:eastAsia="標楷體" w:hAnsi="標楷體" w:cs="南一....."/>
                  <w:color w:val="000000"/>
                  <w:kern w:val="0"/>
                  <w:sz w:val="20"/>
                  <w:szCs w:val="20"/>
                </w:rPr>
                <w:t>19</w:t>
              </w:r>
              <w:r w:rsidRPr="005D561C">
                <w:rPr>
                  <w:rFonts w:ascii="標楷體" w:eastAsia="標楷體" w:hAnsi="標楷體" w:cs="南一....." w:hint="eastAsia"/>
                  <w:color w:val="000000"/>
                  <w:kern w:val="0"/>
                  <w:sz w:val="20"/>
                  <w:szCs w:val="20"/>
                </w:rPr>
                <w:t>日</w:t>
              </w:r>
            </w:smartTag>
            <w:r w:rsidRPr="005D561C">
              <w:rPr>
                <w:rFonts w:ascii="標楷體" w:eastAsia="標楷體" w:hAnsi="標楷體" w:cs="南一....." w:hint="eastAsia"/>
                <w:color w:val="000000"/>
                <w:kern w:val="0"/>
                <w:sz w:val="20"/>
                <w:szCs w:val="20"/>
              </w:rPr>
              <w:t>。</w:t>
            </w:r>
          </w:p>
        </w:tc>
        <w:tc>
          <w:tcPr>
            <w:tcW w:w="600" w:type="dxa"/>
            <w:vAlign w:val="center"/>
          </w:tcPr>
          <w:p w:rsidR="00C14418" w:rsidRPr="005D561C" w:rsidRDefault="00C14418" w:rsidP="007B790C">
            <w:pPr>
              <w:jc w:val="center"/>
              <w:rPr>
                <w:rFonts w:ascii="標楷體" w:eastAsia="標楷體" w:hAnsi="標楷體"/>
                <w:color w:val="000000"/>
                <w:sz w:val="20"/>
                <w:szCs w:val="20"/>
              </w:rPr>
            </w:pPr>
            <w:r w:rsidRPr="005D561C">
              <w:rPr>
                <w:rFonts w:ascii="標楷體" w:eastAsia="標楷體" w:hAnsi="標楷體" w:hint="eastAsia"/>
                <w:color w:val="000000"/>
                <w:sz w:val="20"/>
                <w:szCs w:val="20"/>
              </w:rPr>
              <w:t>1</w:t>
            </w:r>
          </w:p>
        </w:tc>
        <w:tc>
          <w:tcPr>
            <w:tcW w:w="1320" w:type="dxa"/>
          </w:tcPr>
          <w:p w:rsidR="00C14418" w:rsidRPr="005D561C" w:rsidRDefault="00C14418" w:rsidP="007B790C">
            <w:pPr>
              <w:snapToGrid w:val="0"/>
              <w:rPr>
                <w:rFonts w:ascii="標楷體" w:eastAsia="標楷體" w:hAnsi="標楷體" w:cs="Arial Unicode MS"/>
                <w:sz w:val="20"/>
                <w:szCs w:val="20"/>
              </w:rPr>
            </w:pPr>
            <w:r w:rsidRPr="005D561C">
              <w:rPr>
                <w:rFonts w:ascii="標楷體" w:eastAsia="標楷體" w:hAnsi="標楷體" w:cs="Arial Unicode MS"/>
                <w:sz w:val="20"/>
                <w:szCs w:val="20"/>
              </w:rPr>
              <w:t>南一數位教學館</w:t>
            </w:r>
          </w:p>
        </w:tc>
        <w:tc>
          <w:tcPr>
            <w:tcW w:w="1560" w:type="dxa"/>
          </w:tcPr>
          <w:p w:rsidR="00C14418" w:rsidRPr="005D561C" w:rsidRDefault="00C14418" w:rsidP="007B790C">
            <w:pPr>
              <w:rPr>
                <w:rFonts w:ascii="標楷體" w:eastAsia="標楷體" w:hAnsi="標楷體"/>
                <w:sz w:val="20"/>
                <w:szCs w:val="20"/>
              </w:rPr>
            </w:pPr>
            <w:r w:rsidRPr="005D561C">
              <w:rPr>
                <w:rFonts w:ascii="標楷體" w:eastAsia="標楷體" w:hAnsi="標楷體" w:hint="eastAsia"/>
                <w:sz w:val="20"/>
                <w:szCs w:val="20"/>
              </w:rPr>
              <w:t>觀察評量</w:t>
            </w:r>
            <w:r w:rsidRPr="005D561C">
              <w:rPr>
                <w:rFonts w:ascii="標楷體" w:eastAsia="標楷體" w:hAnsi="標楷體"/>
                <w:sz w:val="20"/>
                <w:szCs w:val="20"/>
              </w:rPr>
              <w:br/>
            </w:r>
            <w:r w:rsidRPr="005D561C">
              <w:rPr>
                <w:rFonts w:ascii="標楷體" w:eastAsia="標楷體" w:hAnsi="標楷體" w:hint="eastAsia"/>
                <w:sz w:val="20"/>
                <w:szCs w:val="20"/>
              </w:rPr>
              <w:t>操作評量</w:t>
            </w:r>
            <w:r w:rsidRPr="005D561C">
              <w:rPr>
                <w:rFonts w:ascii="標楷體" w:eastAsia="標楷體" w:hAnsi="標楷體"/>
                <w:sz w:val="20"/>
                <w:szCs w:val="20"/>
              </w:rPr>
              <w:br/>
            </w:r>
            <w:r w:rsidRPr="005D561C">
              <w:rPr>
                <w:rFonts w:ascii="標楷體" w:eastAsia="標楷體" w:hAnsi="標楷體" w:hint="eastAsia"/>
                <w:sz w:val="20"/>
                <w:szCs w:val="20"/>
              </w:rPr>
              <w:t>實作評量</w:t>
            </w:r>
            <w:r w:rsidRPr="005D561C">
              <w:rPr>
                <w:rFonts w:ascii="標楷體" w:eastAsia="標楷體" w:hAnsi="標楷體"/>
                <w:sz w:val="20"/>
                <w:szCs w:val="20"/>
              </w:rPr>
              <w:br/>
            </w:r>
            <w:r w:rsidRPr="005D561C">
              <w:rPr>
                <w:rFonts w:ascii="標楷體" w:eastAsia="標楷體" w:hAnsi="標楷體" w:hint="eastAsia"/>
                <w:sz w:val="20"/>
                <w:szCs w:val="20"/>
              </w:rPr>
              <w:t>口頭評量</w:t>
            </w:r>
            <w:r w:rsidRPr="005D561C">
              <w:rPr>
                <w:rFonts w:ascii="標楷體" w:eastAsia="標楷體" w:hAnsi="標楷體"/>
                <w:sz w:val="20"/>
                <w:szCs w:val="20"/>
              </w:rPr>
              <w:br/>
            </w:r>
            <w:r w:rsidRPr="005D561C">
              <w:rPr>
                <w:rFonts w:ascii="標楷體" w:eastAsia="標楷體" w:hAnsi="標楷體" w:hint="eastAsia"/>
                <w:sz w:val="20"/>
                <w:szCs w:val="20"/>
              </w:rPr>
              <w:t>發表評量</w:t>
            </w:r>
          </w:p>
        </w:tc>
        <w:tc>
          <w:tcPr>
            <w:tcW w:w="716" w:type="dxa"/>
          </w:tcPr>
          <w:p w:rsidR="00C14418" w:rsidRPr="005D561C" w:rsidRDefault="00C14418" w:rsidP="007B790C">
            <w:pPr>
              <w:rPr>
                <w:rFonts w:ascii="標楷體" w:eastAsia="標楷體" w:hAnsi="標楷體"/>
                <w:color w:val="000000"/>
                <w:sz w:val="20"/>
                <w:szCs w:val="20"/>
              </w:rPr>
            </w:pPr>
          </w:p>
        </w:tc>
      </w:tr>
      <w:tr w:rsidR="00C14418" w:rsidRPr="005D561C" w:rsidTr="007B790C">
        <w:trPr>
          <w:trHeight w:val="707"/>
          <w:jc w:val="center"/>
        </w:trPr>
        <w:tc>
          <w:tcPr>
            <w:tcW w:w="1502" w:type="dxa"/>
            <w:gridSpan w:val="2"/>
            <w:vAlign w:val="center"/>
          </w:tcPr>
          <w:p w:rsidR="00C14418" w:rsidRPr="005D561C" w:rsidRDefault="00C14418" w:rsidP="007B790C">
            <w:pPr>
              <w:pStyle w:val="4123"/>
              <w:snapToGrid w:val="0"/>
              <w:spacing w:line="240" w:lineRule="auto"/>
              <w:ind w:left="0" w:right="0" w:firstLine="0"/>
              <w:jc w:val="center"/>
              <w:rPr>
                <w:rFonts w:ascii="標楷體" w:eastAsia="標楷體" w:hAnsi="標楷體"/>
                <w:sz w:val="20"/>
              </w:rPr>
            </w:pPr>
            <w:r w:rsidRPr="005D561C">
              <w:rPr>
                <w:rFonts w:ascii="標楷體" w:eastAsia="標楷體" w:hAnsi="標楷體" w:hint="eastAsia"/>
                <w:sz w:val="20"/>
              </w:rPr>
              <w:t>十六</w:t>
            </w:r>
          </w:p>
        </w:tc>
        <w:tc>
          <w:tcPr>
            <w:tcW w:w="3181" w:type="dxa"/>
          </w:tcPr>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N-1-1</w:t>
            </w:r>
            <w:r w:rsidRPr="005D561C">
              <w:rPr>
                <w:rFonts w:ascii="標楷體" w:eastAsia="標楷體" w:hAnsi="標楷體" w:hint="eastAsia"/>
                <w:sz w:val="20"/>
              </w:rPr>
              <w:t>1</w:t>
            </w:r>
            <w:r w:rsidRPr="005D561C">
              <w:rPr>
                <w:rFonts w:ascii="標楷體" w:eastAsia="標楷體" w:hAnsi="標楷體"/>
                <w:sz w:val="20"/>
              </w:rPr>
              <w:t>能報讀時刻，</w:t>
            </w:r>
            <w:r w:rsidRPr="005D561C">
              <w:rPr>
                <w:rFonts w:ascii="標楷體" w:eastAsia="標楷體" w:hAnsi="標楷體" w:hint="eastAsia"/>
                <w:sz w:val="20"/>
              </w:rPr>
              <w:t>並</w:t>
            </w:r>
            <w:r w:rsidRPr="005D561C">
              <w:rPr>
                <w:rFonts w:ascii="標楷體" w:eastAsia="標楷體" w:hAnsi="標楷體"/>
                <w:sz w:val="20"/>
              </w:rPr>
              <w:t>認識</w:t>
            </w:r>
            <w:r w:rsidRPr="005D561C">
              <w:rPr>
                <w:rFonts w:ascii="標楷體" w:eastAsia="標楷體" w:hAnsi="標楷體" w:hint="eastAsia"/>
                <w:sz w:val="20"/>
              </w:rPr>
              <w:t>時間</w:t>
            </w:r>
            <w:r w:rsidRPr="005D561C">
              <w:rPr>
                <w:rFonts w:ascii="標楷體" w:eastAsia="標楷體" w:hAnsi="標楷體"/>
                <w:sz w:val="20"/>
              </w:rPr>
              <w:t>常用單位。</w:t>
            </w:r>
          </w:p>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1-n-08能認識常用時間用語，並報讀日期與鐘面上整點、半點的時刻。</w:t>
            </w:r>
          </w:p>
          <w:p w:rsidR="00C14418" w:rsidRPr="005D561C" w:rsidRDefault="00C14418" w:rsidP="00C14418">
            <w:pPr>
              <w:pStyle w:val="-1"/>
              <w:spacing w:line="240" w:lineRule="auto"/>
              <w:ind w:left="1084" w:hanging="664"/>
              <w:rPr>
                <w:rFonts w:ascii="標楷體" w:hAnsi="標楷體"/>
                <w:sz w:val="20"/>
              </w:rPr>
            </w:pPr>
          </w:p>
        </w:tc>
        <w:tc>
          <w:tcPr>
            <w:tcW w:w="2284" w:type="dxa"/>
          </w:tcPr>
          <w:p w:rsidR="00C14418" w:rsidRPr="005D561C" w:rsidRDefault="005D561C" w:rsidP="007B790C">
            <w:pPr>
              <w:autoSpaceDE w:val="0"/>
              <w:autoSpaceDN w:val="0"/>
              <w:adjustRightInd w:val="0"/>
              <w:ind w:left="200" w:hangingChars="100" w:hanging="200"/>
              <w:rPr>
                <w:rFonts w:ascii="標楷體" w:eastAsia="標楷體" w:hAnsi="標楷體" w:cs="Arial Unicode MS"/>
                <w:sz w:val="20"/>
                <w:szCs w:val="20"/>
              </w:rPr>
            </w:pPr>
            <w:r>
              <w:rPr>
                <w:rFonts w:ascii="標楷體" w:eastAsia="標楷體" w:hAnsi="標楷體" w:cs="FU-BZ" w:hint="eastAsia"/>
                <w:color w:val="000000"/>
                <w:kern w:val="0"/>
                <w:sz w:val="20"/>
                <w:szCs w:val="20"/>
              </w:rPr>
              <w:t>1.</w:t>
            </w:r>
            <w:r w:rsidR="00C14418" w:rsidRPr="005D561C">
              <w:rPr>
                <w:rFonts w:ascii="標楷體" w:eastAsia="標楷體" w:hAnsi="標楷體" w:cs="南一跢.." w:hint="eastAsia"/>
                <w:color w:val="000000"/>
                <w:kern w:val="0"/>
                <w:sz w:val="20"/>
                <w:szCs w:val="20"/>
              </w:rPr>
              <w:t>查月曆報讀日期。</w:t>
            </w:r>
          </w:p>
        </w:tc>
        <w:tc>
          <w:tcPr>
            <w:tcW w:w="3360" w:type="dxa"/>
          </w:tcPr>
          <w:p w:rsidR="00C14418" w:rsidRPr="005D561C" w:rsidRDefault="00C14418" w:rsidP="007B790C">
            <w:pPr>
              <w:snapToGrid w:val="0"/>
              <w:rPr>
                <w:rFonts w:ascii="標楷體" w:eastAsia="標楷體" w:hAnsi="標楷體"/>
                <w:sz w:val="20"/>
                <w:szCs w:val="20"/>
              </w:rPr>
            </w:pPr>
            <w:r w:rsidRPr="005D561C">
              <w:rPr>
                <w:rFonts w:ascii="標楷體" w:eastAsia="標楷體" w:hAnsi="標楷體"/>
                <w:sz w:val="20"/>
                <w:szCs w:val="20"/>
              </w:rPr>
              <w:t>單元</w:t>
            </w:r>
            <w:r w:rsidRPr="005D561C">
              <w:rPr>
                <w:rFonts w:ascii="標楷體" w:eastAsia="標楷體" w:hAnsi="標楷體" w:hint="eastAsia"/>
                <w:sz w:val="20"/>
                <w:szCs w:val="20"/>
              </w:rPr>
              <w:t>6</w:t>
            </w:r>
            <w:r w:rsidRPr="005D561C">
              <w:rPr>
                <w:rFonts w:ascii="標楷體" w:eastAsia="標楷體" w:hAnsi="標楷體" w:cs="南一....." w:hint="eastAsia"/>
                <w:color w:val="000000"/>
                <w:kern w:val="0"/>
                <w:sz w:val="20"/>
                <w:szCs w:val="20"/>
              </w:rPr>
              <w:t xml:space="preserve">　</w:t>
            </w:r>
            <w:r w:rsidRPr="005D561C">
              <w:rPr>
                <w:rFonts w:ascii="標楷體" w:eastAsia="標楷體" w:hAnsi="標楷體"/>
                <w:sz w:val="20"/>
                <w:szCs w:val="20"/>
              </w:rPr>
              <w:t>幾月幾日</w:t>
            </w:r>
          </w:p>
          <w:p w:rsidR="00C14418" w:rsidRPr="005D561C" w:rsidRDefault="00C14418" w:rsidP="007B790C">
            <w:pPr>
              <w:autoSpaceDE w:val="0"/>
              <w:autoSpaceDN w:val="0"/>
              <w:adjustRightInd w:val="0"/>
              <w:ind w:left="200" w:hangingChars="100" w:hanging="200"/>
              <w:rPr>
                <w:rFonts w:ascii="標楷體" w:eastAsia="標楷體" w:hAnsi="標楷體" w:cs="南一....."/>
                <w:color w:val="000000"/>
                <w:kern w:val="0"/>
                <w:sz w:val="20"/>
                <w:szCs w:val="20"/>
              </w:rPr>
            </w:pPr>
            <w:r w:rsidRPr="005D561C">
              <w:rPr>
                <w:rFonts w:ascii="標楷體" w:eastAsia="標楷體" w:hAnsi="標楷體" w:cs="南一....." w:hint="eastAsia"/>
                <w:color w:val="000000"/>
                <w:kern w:val="0"/>
                <w:sz w:val="20"/>
                <w:szCs w:val="20"/>
              </w:rPr>
              <w:t>1.媽媽</w:t>
            </w:r>
            <w:r w:rsidRPr="005D561C">
              <w:rPr>
                <w:rFonts w:ascii="標楷體" w:eastAsia="標楷體" w:hAnsi="標楷體" w:cs="南一....."/>
                <w:color w:val="000000"/>
                <w:kern w:val="0"/>
                <w:sz w:val="20"/>
                <w:szCs w:val="20"/>
              </w:rPr>
              <w:t>5</w:t>
            </w:r>
            <w:r w:rsidRPr="005D561C">
              <w:rPr>
                <w:rFonts w:ascii="標楷體" w:eastAsia="標楷體" w:hAnsi="標楷體" w:cs="南一....." w:hint="eastAsia"/>
                <w:color w:val="000000"/>
                <w:kern w:val="0"/>
                <w:sz w:val="20"/>
                <w:szCs w:val="20"/>
              </w:rPr>
              <w:t>月的每個星期二要上瑜珈課，是哪幾天？在月曆上圈出來。</w:t>
            </w:r>
          </w:p>
          <w:p w:rsidR="00C14418" w:rsidRPr="005D561C" w:rsidRDefault="00C14418" w:rsidP="007B790C">
            <w:pPr>
              <w:autoSpaceDE w:val="0"/>
              <w:autoSpaceDN w:val="0"/>
              <w:adjustRightInd w:val="0"/>
              <w:ind w:left="200" w:hangingChars="100" w:hanging="200"/>
              <w:rPr>
                <w:rFonts w:ascii="標楷體" w:eastAsia="標楷體" w:hAnsi="標楷體"/>
                <w:sz w:val="20"/>
                <w:szCs w:val="20"/>
              </w:rPr>
            </w:pPr>
            <w:r w:rsidRPr="005D561C">
              <w:rPr>
                <w:rFonts w:ascii="標楷體" w:eastAsia="標楷體" w:hAnsi="標楷體" w:cs="南一....." w:hint="eastAsia"/>
                <w:color w:val="000000"/>
                <w:kern w:val="0"/>
                <w:sz w:val="20"/>
                <w:szCs w:val="20"/>
              </w:rPr>
              <w:t>2.兒童觀察月曆，相互討論並發表。如</w:t>
            </w:r>
            <w:r w:rsidRPr="005D561C">
              <w:rPr>
                <w:rFonts w:ascii="標楷體" w:eastAsia="標楷體" w:hAnsi="標楷體" w:cs="南一....."/>
                <w:color w:val="000000"/>
                <w:kern w:val="0"/>
                <w:sz w:val="20"/>
                <w:szCs w:val="20"/>
              </w:rPr>
              <w:t>5</w:t>
            </w:r>
            <w:r w:rsidRPr="005D561C">
              <w:rPr>
                <w:rFonts w:ascii="標楷體" w:eastAsia="標楷體" w:hAnsi="標楷體" w:cs="南一....." w:hint="eastAsia"/>
                <w:color w:val="000000"/>
                <w:kern w:val="0"/>
                <w:sz w:val="20"/>
                <w:szCs w:val="20"/>
              </w:rPr>
              <w:t>月的星期二分別是</w:t>
            </w:r>
            <w:r w:rsidRPr="005D561C">
              <w:rPr>
                <w:rFonts w:ascii="標楷體" w:eastAsia="標楷體" w:hAnsi="標楷體" w:cs="南一....."/>
                <w:color w:val="000000"/>
                <w:kern w:val="0"/>
                <w:sz w:val="20"/>
                <w:szCs w:val="20"/>
              </w:rPr>
              <w:t>3</w:t>
            </w:r>
            <w:r w:rsidRPr="005D561C">
              <w:rPr>
                <w:rFonts w:ascii="標楷體" w:eastAsia="標楷體" w:hAnsi="標楷體" w:cs="南一....." w:hint="eastAsia"/>
                <w:color w:val="000000"/>
                <w:kern w:val="0"/>
                <w:sz w:val="20"/>
                <w:szCs w:val="20"/>
              </w:rPr>
              <w:t>日、</w:t>
            </w:r>
            <w:r w:rsidRPr="005D561C">
              <w:rPr>
                <w:rFonts w:ascii="標楷體" w:eastAsia="標楷體" w:hAnsi="標楷體" w:cs="南一....."/>
                <w:color w:val="000000"/>
                <w:kern w:val="0"/>
                <w:sz w:val="20"/>
                <w:szCs w:val="20"/>
              </w:rPr>
              <w:t>10</w:t>
            </w:r>
            <w:r w:rsidRPr="005D561C">
              <w:rPr>
                <w:rFonts w:ascii="標楷體" w:eastAsia="標楷體" w:hAnsi="標楷體" w:cs="南一....." w:hint="eastAsia"/>
                <w:color w:val="000000"/>
                <w:kern w:val="0"/>
                <w:sz w:val="20"/>
                <w:szCs w:val="20"/>
              </w:rPr>
              <w:t>日、</w:t>
            </w:r>
            <w:r w:rsidRPr="005D561C">
              <w:rPr>
                <w:rFonts w:ascii="標楷體" w:eastAsia="標楷體" w:hAnsi="標楷體" w:cs="南一....."/>
                <w:color w:val="000000"/>
                <w:kern w:val="0"/>
                <w:sz w:val="20"/>
                <w:szCs w:val="20"/>
              </w:rPr>
              <w:t>17</w:t>
            </w:r>
            <w:r w:rsidRPr="005D561C">
              <w:rPr>
                <w:rFonts w:ascii="標楷體" w:eastAsia="標楷體" w:hAnsi="標楷體" w:cs="南一....." w:hint="eastAsia"/>
                <w:color w:val="000000"/>
                <w:kern w:val="0"/>
                <w:sz w:val="20"/>
                <w:szCs w:val="20"/>
              </w:rPr>
              <w:t>日、</w:t>
            </w:r>
            <w:r w:rsidRPr="005D561C">
              <w:rPr>
                <w:rFonts w:ascii="標楷體" w:eastAsia="標楷體" w:hAnsi="標楷體" w:cs="南一....."/>
                <w:color w:val="000000"/>
                <w:kern w:val="0"/>
                <w:sz w:val="20"/>
                <w:szCs w:val="20"/>
              </w:rPr>
              <w:t>24</w:t>
            </w:r>
            <w:r w:rsidRPr="005D561C">
              <w:rPr>
                <w:rFonts w:ascii="標楷體" w:eastAsia="標楷體" w:hAnsi="標楷體" w:cs="南一....." w:hint="eastAsia"/>
                <w:color w:val="000000"/>
                <w:kern w:val="0"/>
                <w:sz w:val="20"/>
                <w:szCs w:val="20"/>
              </w:rPr>
              <w:t>日和</w:t>
            </w:r>
            <w:r w:rsidRPr="005D561C">
              <w:rPr>
                <w:rFonts w:ascii="標楷體" w:eastAsia="標楷體" w:hAnsi="標楷體" w:cs="南一....."/>
                <w:color w:val="000000"/>
                <w:kern w:val="0"/>
                <w:sz w:val="20"/>
                <w:szCs w:val="20"/>
              </w:rPr>
              <w:t>31</w:t>
            </w:r>
            <w:r w:rsidRPr="005D561C">
              <w:rPr>
                <w:rFonts w:ascii="標楷體" w:eastAsia="標楷體" w:hAnsi="標楷體" w:cs="南一....." w:hint="eastAsia"/>
                <w:color w:val="000000"/>
                <w:kern w:val="0"/>
                <w:sz w:val="20"/>
                <w:szCs w:val="20"/>
              </w:rPr>
              <w:t>日。</w:t>
            </w:r>
          </w:p>
        </w:tc>
        <w:tc>
          <w:tcPr>
            <w:tcW w:w="600" w:type="dxa"/>
            <w:vAlign w:val="center"/>
          </w:tcPr>
          <w:p w:rsidR="00C14418" w:rsidRPr="005D561C" w:rsidRDefault="00C14418" w:rsidP="007B790C">
            <w:pPr>
              <w:jc w:val="center"/>
              <w:rPr>
                <w:rFonts w:ascii="標楷體" w:eastAsia="標楷體" w:hAnsi="標楷體"/>
                <w:color w:val="000000"/>
                <w:sz w:val="20"/>
                <w:szCs w:val="20"/>
              </w:rPr>
            </w:pPr>
            <w:r w:rsidRPr="005D561C">
              <w:rPr>
                <w:rFonts w:ascii="標楷體" w:eastAsia="標楷體" w:hAnsi="標楷體" w:hint="eastAsia"/>
                <w:color w:val="000000"/>
                <w:sz w:val="20"/>
                <w:szCs w:val="20"/>
              </w:rPr>
              <w:t>1</w:t>
            </w:r>
          </w:p>
        </w:tc>
        <w:tc>
          <w:tcPr>
            <w:tcW w:w="1320" w:type="dxa"/>
          </w:tcPr>
          <w:p w:rsidR="00C14418" w:rsidRPr="005D561C" w:rsidRDefault="00C14418" w:rsidP="007B790C">
            <w:pPr>
              <w:snapToGrid w:val="0"/>
              <w:rPr>
                <w:rFonts w:ascii="標楷體" w:eastAsia="標楷體" w:hAnsi="標楷體" w:cs="Arial Unicode MS"/>
                <w:sz w:val="20"/>
                <w:szCs w:val="20"/>
              </w:rPr>
            </w:pPr>
            <w:r w:rsidRPr="005D561C">
              <w:rPr>
                <w:rFonts w:ascii="標楷體" w:eastAsia="標楷體" w:hAnsi="標楷體" w:cs="Arial Unicode MS"/>
                <w:sz w:val="20"/>
                <w:szCs w:val="20"/>
              </w:rPr>
              <w:t>南一數位教學館</w:t>
            </w:r>
          </w:p>
        </w:tc>
        <w:tc>
          <w:tcPr>
            <w:tcW w:w="1560" w:type="dxa"/>
          </w:tcPr>
          <w:p w:rsidR="00C14418" w:rsidRPr="005D561C" w:rsidRDefault="00C14418" w:rsidP="007B790C">
            <w:pPr>
              <w:rPr>
                <w:rFonts w:ascii="標楷體" w:eastAsia="標楷體" w:hAnsi="標楷體"/>
                <w:sz w:val="20"/>
                <w:szCs w:val="20"/>
              </w:rPr>
            </w:pPr>
            <w:r w:rsidRPr="005D561C">
              <w:rPr>
                <w:rFonts w:ascii="標楷體" w:eastAsia="標楷體" w:hAnsi="標楷體" w:hint="eastAsia"/>
                <w:sz w:val="20"/>
                <w:szCs w:val="20"/>
              </w:rPr>
              <w:t>觀察評量</w:t>
            </w:r>
            <w:r w:rsidRPr="005D561C">
              <w:rPr>
                <w:rFonts w:ascii="標楷體" w:eastAsia="標楷體" w:hAnsi="標楷體"/>
                <w:sz w:val="20"/>
                <w:szCs w:val="20"/>
              </w:rPr>
              <w:br/>
            </w:r>
            <w:r w:rsidRPr="005D561C">
              <w:rPr>
                <w:rFonts w:ascii="標楷體" w:eastAsia="標楷體" w:hAnsi="標楷體" w:hint="eastAsia"/>
                <w:sz w:val="20"/>
                <w:szCs w:val="20"/>
              </w:rPr>
              <w:t>操作評量</w:t>
            </w:r>
            <w:r w:rsidRPr="005D561C">
              <w:rPr>
                <w:rFonts w:ascii="標楷體" w:eastAsia="標楷體" w:hAnsi="標楷體"/>
                <w:sz w:val="20"/>
                <w:szCs w:val="20"/>
              </w:rPr>
              <w:br/>
            </w:r>
            <w:r w:rsidRPr="005D561C">
              <w:rPr>
                <w:rFonts w:ascii="標楷體" w:eastAsia="標楷體" w:hAnsi="標楷體" w:hint="eastAsia"/>
                <w:sz w:val="20"/>
                <w:szCs w:val="20"/>
              </w:rPr>
              <w:t>實作評量</w:t>
            </w:r>
            <w:r w:rsidRPr="005D561C">
              <w:rPr>
                <w:rFonts w:ascii="標楷體" w:eastAsia="標楷體" w:hAnsi="標楷體"/>
                <w:sz w:val="20"/>
                <w:szCs w:val="20"/>
              </w:rPr>
              <w:br/>
            </w:r>
            <w:r w:rsidRPr="005D561C">
              <w:rPr>
                <w:rFonts w:ascii="標楷體" w:eastAsia="標楷體" w:hAnsi="標楷體" w:hint="eastAsia"/>
                <w:sz w:val="20"/>
                <w:szCs w:val="20"/>
              </w:rPr>
              <w:t>口頭評量</w:t>
            </w:r>
            <w:r w:rsidRPr="005D561C">
              <w:rPr>
                <w:rFonts w:ascii="標楷體" w:eastAsia="標楷體" w:hAnsi="標楷體"/>
                <w:sz w:val="20"/>
                <w:szCs w:val="20"/>
              </w:rPr>
              <w:br/>
            </w:r>
            <w:r w:rsidRPr="005D561C">
              <w:rPr>
                <w:rFonts w:ascii="標楷體" w:eastAsia="標楷體" w:hAnsi="標楷體" w:hint="eastAsia"/>
                <w:sz w:val="20"/>
                <w:szCs w:val="20"/>
              </w:rPr>
              <w:t>發表評量</w:t>
            </w:r>
          </w:p>
        </w:tc>
        <w:tc>
          <w:tcPr>
            <w:tcW w:w="716" w:type="dxa"/>
          </w:tcPr>
          <w:p w:rsidR="00C14418" w:rsidRPr="005D561C" w:rsidRDefault="00C14418" w:rsidP="007B790C">
            <w:pPr>
              <w:rPr>
                <w:rFonts w:ascii="標楷體" w:eastAsia="標楷體" w:hAnsi="標楷體"/>
                <w:color w:val="000000"/>
                <w:sz w:val="20"/>
                <w:szCs w:val="20"/>
              </w:rPr>
            </w:pPr>
          </w:p>
        </w:tc>
      </w:tr>
      <w:tr w:rsidR="00C14418" w:rsidRPr="005D561C" w:rsidTr="007B790C">
        <w:trPr>
          <w:trHeight w:val="707"/>
          <w:jc w:val="center"/>
        </w:trPr>
        <w:tc>
          <w:tcPr>
            <w:tcW w:w="1502" w:type="dxa"/>
            <w:gridSpan w:val="2"/>
            <w:vAlign w:val="center"/>
          </w:tcPr>
          <w:p w:rsidR="00C14418" w:rsidRPr="005D561C" w:rsidRDefault="00C14418" w:rsidP="007B790C">
            <w:pPr>
              <w:pStyle w:val="4123"/>
              <w:snapToGrid w:val="0"/>
              <w:spacing w:line="240" w:lineRule="auto"/>
              <w:ind w:left="0" w:right="0" w:firstLine="0"/>
              <w:jc w:val="center"/>
              <w:rPr>
                <w:rFonts w:ascii="標楷體" w:eastAsia="標楷體" w:hAnsi="標楷體"/>
                <w:sz w:val="20"/>
              </w:rPr>
            </w:pPr>
            <w:r w:rsidRPr="005D561C">
              <w:rPr>
                <w:rFonts w:ascii="標楷體" w:eastAsia="標楷體" w:hAnsi="標楷體" w:hint="eastAsia"/>
                <w:sz w:val="20"/>
              </w:rPr>
              <w:t>十六</w:t>
            </w:r>
          </w:p>
        </w:tc>
        <w:tc>
          <w:tcPr>
            <w:tcW w:w="3181" w:type="dxa"/>
          </w:tcPr>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N-1-1</w:t>
            </w:r>
            <w:r w:rsidRPr="005D561C">
              <w:rPr>
                <w:rFonts w:ascii="標楷體" w:eastAsia="標楷體" w:hAnsi="標楷體" w:hint="eastAsia"/>
                <w:sz w:val="20"/>
              </w:rPr>
              <w:t>1</w:t>
            </w:r>
            <w:r w:rsidRPr="005D561C">
              <w:rPr>
                <w:rFonts w:ascii="標楷體" w:eastAsia="標楷體" w:hAnsi="標楷體"/>
                <w:sz w:val="20"/>
              </w:rPr>
              <w:t>能報讀時刻，</w:t>
            </w:r>
            <w:r w:rsidRPr="005D561C">
              <w:rPr>
                <w:rFonts w:ascii="標楷體" w:eastAsia="標楷體" w:hAnsi="標楷體" w:hint="eastAsia"/>
                <w:sz w:val="20"/>
              </w:rPr>
              <w:t>並</w:t>
            </w:r>
            <w:r w:rsidRPr="005D561C">
              <w:rPr>
                <w:rFonts w:ascii="標楷體" w:eastAsia="標楷體" w:hAnsi="標楷體"/>
                <w:sz w:val="20"/>
              </w:rPr>
              <w:t>認識</w:t>
            </w:r>
            <w:r w:rsidRPr="005D561C">
              <w:rPr>
                <w:rFonts w:ascii="標楷體" w:eastAsia="標楷體" w:hAnsi="標楷體" w:hint="eastAsia"/>
                <w:sz w:val="20"/>
              </w:rPr>
              <w:t>時間</w:t>
            </w:r>
            <w:r w:rsidRPr="005D561C">
              <w:rPr>
                <w:rFonts w:ascii="標楷體" w:eastAsia="標楷體" w:hAnsi="標楷體"/>
                <w:sz w:val="20"/>
              </w:rPr>
              <w:t>常用單位。</w:t>
            </w:r>
          </w:p>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1-n-08能認識常用時間用語，並報讀日期與鐘面上整點、半點的時刻。</w:t>
            </w:r>
          </w:p>
        </w:tc>
        <w:tc>
          <w:tcPr>
            <w:tcW w:w="2284" w:type="dxa"/>
          </w:tcPr>
          <w:p w:rsidR="00C14418" w:rsidRPr="005D561C" w:rsidRDefault="00C14418" w:rsidP="007B790C">
            <w:pPr>
              <w:autoSpaceDE w:val="0"/>
              <w:autoSpaceDN w:val="0"/>
              <w:adjustRightInd w:val="0"/>
              <w:ind w:left="200" w:hangingChars="100" w:hanging="200"/>
              <w:rPr>
                <w:rFonts w:ascii="標楷體" w:eastAsia="標楷體" w:hAnsi="標楷體" w:cs="南一跢.."/>
                <w:color w:val="000000"/>
                <w:kern w:val="0"/>
                <w:sz w:val="20"/>
                <w:szCs w:val="20"/>
              </w:rPr>
            </w:pPr>
            <w:r w:rsidRPr="005D561C">
              <w:rPr>
                <w:rFonts w:ascii="標楷體" w:eastAsia="標楷體" w:hAnsi="標楷體" w:cs="FU-BZ" w:hint="eastAsia"/>
                <w:color w:val="000000"/>
                <w:kern w:val="0"/>
                <w:sz w:val="20"/>
                <w:szCs w:val="20"/>
              </w:rPr>
              <w:t>1.</w:t>
            </w:r>
            <w:r w:rsidRPr="005D561C">
              <w:rPr>
                <w:rFonts w:ascii="標楷體" w:eastAsia="標楷體" w:hAnsi="標楷體" w:cs="南一....." w:hint="eastAsia"/>
                <w:color w:val="000000"/>
                <w:kern w:val="0"/>
                <w:sz w:val="20"/>
                <w:szCs w:val="20"/>
              </w:rPr>
              <w:t>能</w:t>
            </w:r>
            <w:r w:rsidRPr="005D561C">
              <w:rPr>
                <w:rFonts w:ascii="標楷體" w:eastAsia="標楷體" w:hAnsi="標楷體" w:cs="南一跢.." w:hint="eastAsia"/>
                <w:color w:val="000000"/>
                <w:kern w:val="0"/>
                <w:sz w:val="20"/>
                <w:szCs w:val="20"/>
              </w:rPr>
              <w:t>完成月曆並報讀月曆上記載的訊息。</w:t>
            </w:r>
          </w:p>
          <w:p w:rsidR="00C14418" w:rsidRPr="005D561C" w:rsidRDefault="00C14418" w:rsidP="007B790C">
            <w:pPr>
              <w:autoSpaceDE w:val="0"/>
              <w:autoSpaceDN w:val="0"/>
              <w:adjustRightInd w:val="0"/>
              <w:ind w:left="200" w:hangingChars="100" w:hanging="200"/>
              <w:rPr>
                <w:rFonts w:ascii="標楷體" w:eastAsia="標楷體" w:hAnsi="標楷體" w:cs="Arial Unicode MS"/>
                <w:sz w:val="20"/>
                <w:szCs w:val="20"/>
              </w:rPr>
            </w:pPr>
            <w:r w:rsidRPr="005D561C">
              <w:rPr>
                <w:rFonts w:ascii="標楷體" w:eastAsia="標楷體" w:hAnsi="標楷體" w:cs="FU-BZ" w:hint="eastAsia"/>
                <w:color w:val="000000"/>
                <w:kern w:val="0"/>
                <w:sz w:val="20"/>
                <w:szCs w:val="20"/>
              </w:rPr>
              <w:t>2.</w:t>
            </w:r>
            <w:r w:rsidRPr="005D561C">
              <w:rPr>
                <w:rFonts w:ascii="標楷體" w:eastAsia="標楷體" w:hAnsi="標楷體" w:cs="南一跢.." w:hint="eastAsia"/>
                <w:color w:val="000000"/>
                <w:kern w:val="0"/>
                <w:sz w:val="20"/>
                <w:szCs w:val="20"/>
              </w:rPr>
              <w:t>認識年曆並能查年曆報讀一年中幾月幾日星期幾。</w:t>
            </w:r>
          </w:p>
        </w:tc>
        <w:tc>
          <w:tcPr>
            <w:tcW w:w="3360" w:type="dxa"/>
          </w:tcPr>
          <w:p w:rsidR="00C14418" w:rsidRPr="005D561C" w:rsidRDefault="00C14418" w:rsidP="007B790C">
            <w:pPr>
              <w:snapToGrid w:val="0"/>
              <w:rPr>
                <w:rFonts w:ascii="標楷體" w:eastAsia="標楷體" w:hAnsi="標楷體" w:cs="南一跢.."/>
                <w:color w:val="000000"/>
                <w:kern w:val="0"/>
                <w:sz w:val="20"/>
                <w:szCs w:val="20"/>
              </w:rPr>
            </w:pPr>
            <w:r w:rsidRPr="005D561C">
              <w:rPr>
                <w:rFonts w:ascii="標楷體" w:eastAsia="標楷體" w:hAnsi="標楷體"/>
                <w:sz w:val="20"/>
                <w:szCs w:val="20"/>
              </w:rPr>
              <w:t>單</w:t>
            </w:r>
            <w:r w:rsidRPr="005D561C">
              <w:rPr>
                <w:rFonts w:ascii="標楷體" w:eastAsia="標楷體" w:hAnsi="標楷體" w:cs="南一跢.."/>
                <w:color w:val="000000"/>
                <w:kern w:val="0"/>
                <w:sz w:val="20"/>
                <w:szCs w:val="20"/>
              </w:rPr>
              <w:t>元</w:t>
            </w:r>
            <w:r w:rsidRPr="005D561C">
              <w:rPr>
                <w:rFonts w:ascii="標楷體" w:eastAsia="標楷體" w:hAnsi="標楷體" w:cs="南一跢.." w:hint="eastAsia"/>
                <w:color w:val="000000"/>
                <w:kern w:val="0"/>
                <w:sz w:val="20"/>
                <w:szCs w:val="20"/>
              </w:rPr>
              <w:t>6</w:t>
            </w:r>
            <w:r w:rsidRPr="005D561C">
              <w:rPr>
                <w:rFonts w:ascii="標楷體" w:eastAsia="標楷體" w:hAnsi="標楷體" w:cs="南一....." w:hint="eastAsia"/>
                <w:color w:val="000000"/>
                <w:kern w:val="0"/>
                <w:sz w:val="20"/>
                <w:szCs w:val="20"/>
              </w:rPr>
              <w:t xml:space="preserve">　</w:t>
            </w:r>
            <w:r w:rsidRPr="005D561C">
              <w:rPr>
                <w:rFonts w:ascii="標楷體" w:eastAsia="標楷體" w:hAnsi="標楷體" w:cs="南一跢.."/>
                <w:color w:val="000000"/>
                <w:kern w:val="0"/>
                <w:sz w:val="20"/>
                <w:szCs w:val="20"/>
              </w:rPr>
              <w:t>幾月幾日</w:t>
            </w:r>
          </w:p>
          <w:p w:rsidR="00C14418" w:rsidRPr="005D561C" w:rsidRDefault="00C14418" w:rsidP="007B790C">
            <w:pPr>
              <w:autoSpaceDE w:val="0"/>
              <w:autoSpaceDN w:val="0"/>
              <w:adjustRightInd w:val="0"/>
              <w:ind w:left="200" w:hangingChars="100" w:hanging="200"/>
              <w:rPr>
                <w:rFonts w:ascii="標楷體" w:eastAsia="標楷體" w:hAnsi="標楷體" w:cs="南一....."/>
                <w:color w:val="000000"/>
                <w:kern w:val="0"/>
                <w:sz w:val="20"/>
                <w:szCs w:val="20"/>
              </w:rPr>
            </w:pPr>
            <w:r w:rsidRPr="005D561C">
              <w:rPr>
                <w:rFonts w:ascii="標楷體" w:eastAsia="標楷體" w:hAnsi="標楷體" w:cs="南一....." w:hint="eastAsia"/>
                <w:color w:val="000000"/>
                <w:kern w:val="0"/>
                <w:sz w:val="20"/>
                <w:szCs w:val="20"/>
              </w:rPr>
              <w:t>1.教師提問：和平紀念日是幾月幾日星期日？是這個月的第幾個星期日？</w:t>
            </w:r>
          </w:p>
          <w:p w:rsidR="00C14418" w:rsidRPr="005D561C" w:rsidRDefault="00C14418" w:rsidP="007B790C">
            <w:pPr>
              <w:autoSpaceDE w:val="0"/>
              <w:autoSpaceDN w:val="0"/>
              <w:adjustRightInd w:val="0"/>
              <w:ind w:left="200" w:hangingChars="100" w:hanging="200"/>
              <w:rPr>
                <w:rFonts w:ascii="標楷體" w:eastAsia="標楷體" w:hAnsi="標楷體"/>
                <w:sz w:val="20"/>
                <w:szCs w:val="20"/>
              </w:rPr>
            </w:pPr>
            <w:r w:rsidRPr="005D561C">
              <w:rPr>
                <w:rFonts w:ascii="標楷體" w:eastAsia="標楷體" w:hAnsi="標楷體" w:cs="南一....." w:hint="eastAsia"/>
                <w:color w:val="000000"/>
                <w:kern w:val="0"/>
                <w:sz w:val="20"/>
                <w:szCs w:val="20"/>
              </w:rPr>
              <w:t>2.兒童觀察月曆，相互討論並發表。如和平紀念日是</w:t>
            </w:r>
            <w:smartTag w:uri="urn:schemas-microsoft-com:office:smarttags" w:element="chsdate">
              <w:smartTagPr>
                <w:attr w:name="Year" w:val="2016"/>
                <w:attr w:name="Month" w:val="2"/>
                <w:attr w:name="Day" w:val="28"/>
                <w:attr w:name="IsLunarDate" w:val="False"/>
                <w:attr w:name="IsROCDate" w:val="False"/>
              </w:smartTagPr>
              <w:r w:rsidRPr="005D561C">
                <w:rPr>
                  <w:rFonts w:ascii="標楷體" w:eastAsia="標楷體" w:hAnsi="標楷體" w:cs="南一....."/>
                  <w:color w:val="000000"/>
                  <w:kern w:val="0"/>
                  <w:sz w:val="20"/>
                  <w:szCs w:val="20"/>
                </w:rPr>
                <w:t>2</w:t>
              </w:r>
              <w:r w:rsidRPr="005D561C">
                <w:rPr>
                  <w:rFonts w:ascii="標楷體" w:eastAsia="標楷體" w:hAnsi="標楷體" w:cs="南一....." w:hint="eastAsia"/>
                  <w:color w:val="000000"/>
                  <w:kern w:val="0"/>
                  <w:sz w:val="20"/>
                  <w:szCs w:val="20"/>
                </w:rPr>
                <w:t>月</w:t>
              </w:r>
              <w:r w:rsidRPr="005D561C">
                <w:rPr>
                  <w:rFonts w:ascii="標楷體" w:eastAsia="標楷體" w:hAnsi="標楷體" w:cs="南一....."/>
                  <w:color w:val="000000"/>
                  <w:kern w:val="0"/>
                  <w:sz w:val="20"/>
                  <w:szCs w:val="20"/>
                </w:rPr>
                <w:t>28</w:t>
              </w:r>
              <w:r w:rsidRPr="005D561C">
                <w:rPr>
                  <w:rFonts w:ascii="標楷體" w:eastAsia="標楷體" w:hAnsi="標楷體" w:cs="南一....." w:hint="eastAsia"/>
                  <w:color w:val="000000"/>
                  <w:kern w:val="0"/>
                  <w:sz w:val="20"/>
                  <w:szCs w:val="20"/>
                </w:rPr>
                <w:t>日</w:t>
              </w:r>
            </w:smartTag>
            <w:r w:rsidRPr="005D561C">
              <w:rPr>
                <w:rFonts w:ascii="標楷體" w:eastAsia="標楷體" w:hAnsi="標楷體" w:cs="南一....." w:hint="eastAsia"/>
                <w:color w:val="000000"/>
                <w:kern w:val="0"/>
                <w:sz w:val="20"/>
                <w:szCs w:val="20"/>
              </w:rPr>
              <w:t>星期日，是這個月的第</w:t>
            </w:r>
            <w:r w:rsidRPr="005D561C">
              <w:rPr>
                <w:rFonts w:ascii="標楷體" w:eastAsia="標楷體" w:hAnsi="標楷體" w:cs="南一....."/>
                <w:color w:val="000000"/>
                <w:kern w:val="0"/>
                <w:sz w:val="20"/>
                <w:szCs w:val="20"/>
              </w:rPr>
              <w:t>4</w:t>
            </w:r>
            <w:r w:rsidRPr="005D561C">
              <w:rPr>
                <w:rFonts w:ascii="標楷體" w:eastAsia="標楷體" w:hAnsi="標楷體" w:cs="南一....." w:hint="eastAsia"/>
                <w:color w:val="000000"/>
                <w:kern w:val="0"/>
                <w:sz w:val="20"/>
                <w:szCs w:val="20"/>
              </w:rPr>
              <w:t>個星期日。</w:t>
            </w:r>
          </w:p>
        </w:tc>
        <w:tc>
          <w:tcPr>
            <w:tcW w:w="600" w:type="dxa"/>
            <w:vAlign w:val="center"/>
          </w:tcPr>
          <w:p w:rsidR="00C14418" w:rsidRPr="005D561C" w:rsidRDefault="00C14418" w:rsidP="007B790C">
            <w:pPr>
              <w:jc w:val="center"/>
              <w:rPr>
                <w:rFonts w:ascii="標楷體" w:eastAsia="標楷體" w:hAnsi="標楷體"/>
                <w:color w:val="000000"/>
                <w:sz w:val="20"/>
                <w:szCs w:val="20"/>
              </w:rPr>
            </w:pPr>
            <w:r w:rsidRPr="005D561C">
              <w:rPr>
                <w:rFonts w:ascii="標楷體" w:eastAsia="標楷體" w:hAnsi="標楷體" w:hint="eastAsia"/>
                <w:color w:val="000000"/>
                <w:sz w:val="20"/>
                <w:szCs w:val="20"/>
              </w:rPr>
              <w:t>1</w:t>
            </w:r>
          </w:p>
        </w:tc>
        <w:tc>
          <w:tcPr>
            <w:tcW w:w="1320" w:type="dxa"/>
          </w:tcPr>
          <w:p w:rsidR="00C14418" w:rsidRPr="005D561C" w:rsidRDefault="00C14418" w:rsidP="007B790C">
            <w:pPr>
              <w:rPr>
                <w:rFonts w:ascii="標楷體" w:eastAsia="標楷體" w:hAnsi="標楷體"/>
                <w:sz w:val="20"/>
                <w:szCs w:val="20"/>
              </w:rPr>
            </w:pPr>
            <w:r w:rsidRPr="005D561C">
              <w:rPr>
                <w:rFonts w:ascii="標楷體" w:eastAsia="標楷體" w:hAnsi="標楷體" w:cs="Arial Unicode MS"/>
                <w:sz w:val="20"/>
                <w:szCs w:val="20"/>
              </w:rPr>
              <w:t>南一數位教學館</w:t>
            </w:r>
          </w:p>
        </w:tc>
        <w:tc>
          <w:tcPr>
            <w:tcW w:w="1560" w:type="dxa"/>
          </w:tcPr>
          <w:p w:rsidR="00C14418" w:rsidRPr="005D561C" w:rsidRDefault="00C14418" w:rsidP="007B790C">
            <w:pPr>
              <w:rPr>
                <w:rFonts w:ascii="標楷體" w:eastAsia="標楷體" w:hAnsi="標楷體"/>
                <w:sz w:val="20"/>
                <w:szCs w:val="20"/>
              </w:rPr>
            </w:pPr>
            <w:r w:rsidRPr="005D561C">
              <w:rPr>
                <w:rFonts w:ascii="標楷體" w:eastAsia="標楷體" w:hAnsi="標楷體" w:hint="eastAsia"/>
                <w:sz w:val="20"/>
                <w:szCs w:val="20"/>
              </w:rPr>
              <w:t>觀察評量</w:t>
            </w:r>
            <w:r w:rsidRPr="005D561C">
              <w:rPr>
                <w:rFonts w:ascii="標楷體" w:eastAsia="標楷體" w:hAnsi="標楷體"/>
                <w:sz w:val="20"/>
                <w:szCs w:val="20"/>
              </w:rPr>
              <w:br/>
            </w:r>
            <w:r w:rsidRPr="005D561C">
              <w:rPr>
                <w:rFonts w:ascii="標楷體" w:eastAsia="標楷體" w:hAnsi="標楷體" w:hint="eastAsia"/>
                <w:sz w:val="20"/>
                <w:szCs w:val="20"/>
              </w:rPr>
              <w:t>操作評量</w:t>
            </w:r>
            <w:r w:rsidRPr="005D561C">
              <w:rPr>
                <w:rFonts w:ascii="標楷體" w:eastAsia="標楷體" w:hAnsi="標楷體"/>
                <w:sz w:val="20"/>
                <w:szCs w:val="20"/>
              </w:rPr>
              <w:br/>
            </w:r>
            <w:r w:rsidRPr="005D561C">
              <w:rPr>
                <w:rFonts w:ascii="標楷體" w:eastAsia="標楷體" w:hAnsi="標楷體" w:hint="eastAsia"/>
                <w:sz w:val="20"/>
                <w:szCs w:val="20"/>
              </w:rPr>
              <w:t>實作評量</w:t>
            </w:r>
            <w:r w:rsidRPr="005D561C">
              <w:rPr>
                <w:rFonts w:ascii="標楷體" w:eastAsia="標楷體" w:hAnsi="標楷體"/>
                <w:sz w:val="20"/>
                <w:szCs w:val="20"/>
              </w:rPr>
              <w:br/>
            </w:r>
            <w:r w:rsidRPr="005D561C">
              <w:rPr>
                <w:rFonts w:ascii="標楷體" w:eastAsia="標楷體" w:hAnsi="標楷體" w:hint="eastAsia"/>
                <w:sz w:val="20"/>
                <w:szCs w:val="20"/>
              </w:rPr>
              <w:t>口頭評量</w:t>
            </w:r>
            <w:r w:rsidRPr="005D561C">
              <w:rPr>
                <w:rFonts w:ascii="標楷體" w:eastAsia="標楷體" w:hAnsi="標楷體"/>
                <w:sz w:val="20"/>
                <w:szCs w:val="20"/>
              </w:rPr>
              <w:br/>
            </w:r>
            <w:r w:rsidRPr="005D561C">
              <w:rPr>
                <w:rFonts w:ascii="標楷體" w:eastAsia="標楷體" w:hAnsi="標楷體" w:hint="eastAsia"/>
                <w:sz w:val="20"/>
                <w:szCs w:val="20"/>
              </w:rPr>
              <w:t>發表評量</w:t>
            </w:r>
          </w:p>
        </w:tc>
        <w:tc>
          <w:tcPr>
            <w:tcW w:w="716" w:type="dxa"/>
          </w:tcPr>
          <w:p w:rsidR="00C14418" w:rsidRPr="005D561C" w:rsidRDefault="00C14418" w:rsidP="007B790C">
            <w:pPr>
              <w:rPr>
                <w:rFonts w:ascii="標楷體" w:eastAsia="標楷體" w:hAnsi="標楷體"/>
                <w:color w:val="000000"/>
                <w:sz w:val="20"/>
                <w:szCs w:val="20"/>
              </w:rPr>
            </w:pPr>
          </w:p>
        </w:tc>
      </w:tr>
      <w:tr w:rsidR="00C14418" w:rsidRPr="005D561C" w:rsidTr="007B790C">
        <w:trPr>
          <w:trHeight w:val="707"/>
          <w:jc w:val="center"/>
        </w:trPr>
        <w:tc>
          <w:tcPr>
            <w:tcW w:w="1502" w:type="dxa"/>
            <w:gridSpan w:val="2"/>
            <w:vAlign w:val="center"/>
          </w:tcPr>
          <w:p w:rsidR="00C14418" w:rsidRPr="005D561C" w:rsidRDefault="00C14418" w:rsidP="007B790C">
            <w:pPr>
              <w:pStyle w:val="4123"/>
              <w:snapToGrid w:val="0"/>
              <w:spacing w:line="240" w:lineRule="auto"/>
              <w:ind w:left="0" w:right="0" w:firstLine="0"/>
              <w:jc w:val="center"/>
              <w:rPr>
                <w:rFonts w:ascii="標楷體" w:eastAsia="標楷體" w:hAnsi="標楷體"/>
                <w:sz w:val="20"/>
              </w:rPr>
            </w:pPr>
            <w:r w:rsidRPr="005D561C">
              <w:rPr>
                <w:rFonts w:ascii="標楷體" w:eastAsia="標楷體" w:hAnsi="標楷體" w:hint="eastAsia"/>
                <w:sz w:val="20"/>
              </w:rPr>
              <w:t>十七</w:t>
            </w:r>
          </w:p>
        </w:tc>
        <w:tc>
          <w:tcPr>
            <w:tcW w:w="3181" w:type="dxa"/>
          </w:tcPr>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N-1-01能說、讀、聽、寫</w:t>
            </w:r>
            <w:r w:rsidRPr="005D561C">
              <w:rPr>
                <w:rFonts w:ascii="標楷體" w:eastAsia="標楷體" w:hAnsi="標楷體" w:hint="eastAsia"/>
                <w:sz w:val="20"/>
              </w:rPr>
              <w:t>1000</w:t>
            </w:r>
            <w:r w:rsidRPr="005D561C">
              <w:rPr>
                <w:rFonts w:ascii="標楷體" w:eastAsia="標楷體" w:hAnsi="標楷體"/>
                <w:sz w:val="20"/>
              </w:rPr>
              <w:t>以內的數，比較其大小，並</w:t>
            </w:r>
            <w:r w:rsidRPr="005D561C">
              <w:rPr>
                <w:rFonts w:ascii="標楷體" w:eastAsia="標楷體" w:hAnsi="標楷體" w:hint="eastAsia"/>
                <w:sz w:val="20"/>
              </w:rPr>
              <w:t>做</w:t>
            </w:r>
            <w:r w:rsidRPr="005D561C">
              <w:rPr>
                <w:rFonts w:ascii="標楷體" w:eastAsia="標楷體" w:hAnsi="標楷體"/>
                <w:sz w:val="20"/>
              </w:rPr>
              <w:t>位值單位的換算。</w:t>
            </w:r>
          </w:p>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1-n-01</w:t>
            </w:r>
            <w:r w:rsidRPr="005D561C">
              <w:rPr>
                <w:rFonts w:ascii="標楷體" w:eastAsia="標楷體" w:hAnsi="標楷體" w:hint="eastAsia"/>
                <w:sz w:val="20"/>
              </w:rPr>
              <w:t>能認識</w:t>
            </w:r>
            <w:r w:rsidRPr="005D561C">
              <w:rPr>
                <w:rFonts w:ascii="標楷體" w:eastAsia="標楷體" w:hAnsi="標楷體"/>
                <w:sz w:val="20"/>
              </w:rPr>
              <w:t>100</w:t>
            </w:r>
            <w:r w:rsidRPr="005D561C">
              <w:rPr>
                <w:rFonts w:ascii="標楷體" w:eastAsia="標楷體" w:hAnsi="標楷體" w:hint="eastAsia"/>
                <w:sz w:val="20"/>
              </w:rPr>
              <w:t>以內的數及「個位」、「十位」的位名，並進行位值單位的換算。</w:t>
            </w:r>
          </w:p>
          <w:p w:rsidR="00C14418" w:rsidRPr="005D561C" w:rsidRDefault="00C14418" w:rsidP="007B790C">
            <w:pPr>
              <w:pStyle w:val="4123"/>
              <w:snapToGrid w:val="0"/>
              <w:spacing w:line="240" w:lineRule="auto"/>
              <w:ind w:left="0" w:right="0" w:firstLine="0"/>
              <w:rPr>
                <w:rFonts w:ascii="標楷體" w:eastAsia="標楷體" w:hAnsi="標楷體"/>
                <w:sz w:val="20"/>
              </w:rPr>
            </w:pPr>
          </w:p>
        </w:tc>
        <w:tc>
          <w:tcPr>
            <w:tcW w:w="2284" w:type="dxa"/>
          </w:tcPr>
          <w:p w:rsidR="00C14418" w:rsidRPr="005D561C" w:rsidRDefault="005D561C" w:rsidP="007B790C">
            <w:pPr>
              <w:autoSpaceDE w:val="0"/>
              <w:autoSpaceDN w:val="0"/>
              <w:adjustRightInd w:val="0"/>
              <w:ind w:left="200" w:hangingChars="100" w:hanging="200"/>
              <w:rPr>
                <w:rFonts w:ascii="標楷體" w:eastAsia="標楷體" w:hAnsi="標楷體" w:cs="Arial Unicode MS"/>
                <w:sz w:val="20"/>
                <w:szCs w:val="20"/>
              </w:rPr>
            </w:pPr>
            <w:r>
              <w:rPr>
                <w:rFonts w:ascii="標楷體" w:eastAsia="標楷體" w:hAnsi="標楷體" w:cs="FU-BZ" w:hint="eastAsia"/>
                <w:color w:val="000000"/>
                <w:kern w:val="0"/>
                <w:sz w:val="20"/>
                <w:szCs w:val="20"/>
              </w:rPr>
              <w:lastRenderedPageBreak/>
              <w:t>1.</w:t>
            </w:r>
            <w:r w:rsidR="00C14418" w:rsidRPr="005D561C">
              <w:rPr>
                <w:rFonts w:ascii="標楷體" w:eastAsia="標楷體" w:hAnsi="標楷體" w:cs="南一...." w:hint="eastAsia"/>
                <w:color w:val="000000"/>
                <w:kern w:val="0"/>
                <w:sz w:val="20"/>
                <w:szCs w:val="20"/>
              </w:rPr>
              <w:t>能透過具體物的操作，認識</w:t>
            </w:r>
            <w:r w:rsidR="00C14418" w:rsidRPr="005D561C">
              <w:rPr>
                <w:rFonts w:ascii="標楷體" w:eastAsia="標楷體" w:hAnsi="標楷體" w:cs="AAA"/>
                <w:color w:val="000000"/>
                <w:kern w:val="0"/>
                <w:sz w:val="20"/>
                <w:szCs w:val="20"/>
              </w:rPr>
              <w:t>100</w:t>
            </w:r>
            <w:r w:rsidR="00C14418" w:rsidRPr="005D561C">
              <w:rPr>
                <w:rFonts w:ascii="標楷體" w:eastAsia="標楷體" w:hAnsi="標楷體" w:cs="南一...." w:hint="eastAsia"/>
                <w:color w:val="000000"/>
                <w:kern w:val="0"/>
                <w:sz w:val="20"/>
                <w:szCs w:val="20"/>
              </w:rPr>
              <w:t>以內的數及</w:t>
            </w:r>
            <w:r w:rsidR="00C14418" w:rsidRPr="005D561C">
              <w:rPr>
                <w:rFonts w:ascii="標楷體" w:eastAsia="標楷體" w:hAnsi="標楷體" w:cs="AAA"/>
                <w:color w:val="000000"/>
                <w:kern w:val="0"/>
                <w:sz w:val="20"/>
                <w:szCs w:val="20"/>
              </w:rPr>
              <w:t>100</w:t>
            </w:r>
            <w:r w:rsidR="00C14418" w:rsidRPr="005D561C">
              <w:rPr>
                <w:rFonts w:ascii="標楷體" w:eastAsia="標楷體" w:hAnsi="標楷體" w:cs="南一...." w:hint="eastAsia"/>
                <w:color w:val="000000"/>
                <w:kern w:val="0"/>
                <w:sz w:val="20"/>
                <w:szCs w:val="20"/>
              </w:rPr>
              <w:t>以內兩數的大小比較。</w:t>
            </w:r>
          </w:p>
        </w:tc>
        <w:tc>
          <w:tcPr>
            <w:tcW w:w="3360" w:type="dxa"/>
          </w:tcPr>
          <w:p w:rsidR="00C14418" w:rsidRPr="005D561C" w:rsidRDefault="00C14418" w:rsidP="007B790C">
            <w:pPr>
              <w:snapToGrid w:val="0"/>
              <w:rPr>
                <w:rFonts w:ascii="標楷體" w:eastAsia="標楷體" w:hAnsi="標楷體" w:cs="南一...."/>
                <w:color w:val="000000"/>
                <w:kern w:val="0"/>
                <w:sz w:val="20"/>
                <w:szCs w:val="20"/>
              </w:rPr>
            </w:pPr>
            <w:r w:rsidRPr="005D561C">
              <w:rPr>
                <w:rFonts w:ascii="標楷體" w:eastAsia="標楷體" w:hAnsi="標楷體"/>
                <w:sz w:val="20"/>
                <w:szCs w:val="20"/>
              </w:rPr>
              <w:t>單元7</w:t>
            </w:r>
            <w:r w:rsidRPr="005D561C">
              <w:rPr>
                <w:rFonts w:ascii="標楷體" w:eastAsia="標楷體" w:hAnsi="標楷體" w:cs="南一....." w:hint="eastAsia"/>
                <w:color w:val="000000"/>
                <w:kern w:val="0"/>
                <w:sz w:val="20"/>
                <w:szCs w:val="20"/>
              </w:rPr>
              <w:t xml:space="preserve">　</w:t>
            </w:r>
            <w:r w:rsidRPr="005D561C">
              <w:rPr>
                <w:rFonts w:ascii="標楷體" w:eastAsia="標楷體" w:hAnsi="標楷體" w:cs="南一...."/>
                <w:color w:val="000000"/>
                <w:kern w:val="0"/>
                <w:sz w:val="20"/>
                <w:szCs w:val="20"/>
              </w:rPr>
              <w:t>數到100</w:t>
            </w:r>
          </w:p>
          <w:p w:rsidR="00C14418" w:rsidRPr="005D561C" w:rsidRDefault="00C14418" w:rsidP="007B790C">
            <w:pPr>
              <w:autoSpaceDE w:val="0"/>
              <w:autoSpaceDN w:val="0"/>
              <w:adjustRightInd w:val="0"/>
              <w:ind w:left="200" w:hangingChars="100" w:hanging="200"/>
              <w:rPr>
                <w:rFonts w:ascii="標楷體" w:eastAsia="標楷體" w:hAnsi="標楷體" w:cs="南一....."/>
                <w:color w:val="000000"/>
                <w:kern w:val="0"/>
                <w:sz w:val="20"/>
                <w:szCs w:val="20"/>
              </w:rPr>
            </w:pPr>
            <w:r w:rsidRPr="005D561C">
              <w:rPr>
                <w:rFonts w:ascii="標楷體" w:eastAsia="標楷體" w:hAnsi="標楷體" w:cs="南一....." w:hint="eastAsia"/>
                <w:color w:val="000000"/>
                <w:kern w:val="0"/>
                <w:sz w:val="20"/>
                <w:szCs w:val="20"/>
              </w:rPr>
              <w:t>1.媽媽煎了</w:t>
            </w:r>
            <w:r w:rsidRPr="005D561C">
              <w:rPr>
                <w:rFonts w:ascii="標楷體" w:eastAsia="標楷體" w:hAnsi="標楷體" w:cs="南一....."/>
                <w:color w:val="000000"/>
                <w:kern w:val="0"/>
                <w:sz w:val="20"/>
                <w:szCs w:val="20"/>
              </w:rPr>
              <w:t>97</w:t>
            </w:r>
            <w:r w:rsidRPr="005D561C">
              <w:rPr>
                <w:rFonts w:ascii="標楷體" w:eastAsia="標楷體" w:hAnsi="標楷體" w:cs="南一....." w:hint="eastAsia"/>
                <w:color w:val="000000"/>
                <w:kern w:val="0"/>
                <w:sz w:val="20"/>
                <w:szCs w:val="20"/>
              </w:rPr>
              <w:t>個煎餃，誗再多</w:t>
            </w:r>
            <w:r w:rsidRPr="005D561C">
              <w:rPr>
                <w:rFonts w:ascii="標楷體" w:eastAsia="標楷體" w:hAnsi="標楷體" w:cs="南一....."/>
                <w:color w:val="000000"/>
                <w:kern w:val="0"/>
                <w:sz w:val="20"/>
                <w:szCs w:val="20"/>
              </w:rPr>
              <w:t>2</w:t>
            </w:r>
            <w:r w:rsidRPr="005D561C">
              <w:rPr>
                <w:rFonts w:ascii="標楷體" w:eastAsia="標楷體" w:hAnsi="標楷體" w:cs="南一....." w:hint="eastAsia"/>
                <w:color w:val="000000"/>
                <w:kern w:val="0"/>
                <w:sz w:val="20"/>
                <w:szCs w:val="20"/>
              </w:rPr>
              <w:t>個，共有幾個煎餃？</w:t>
            </w:r>
          </w:p>
          <w:p w:rsidR="00C14418" w:rsidRPr="005D561C" w:rsidRDefault="00C14418" w:rsidP="007B790C">
            <w:pPr>
              <w:autoSpaceDE w:val="0"/>
              <w:autoSpaceDN w:val="0"/>
              <w:adjustRightInd w:val="0"/>
              <w:ind w:left="200" w:hangingChars="100" w:hanging="200"/>
              <w:rPr>
                <w:rFonts w:ascii="標楷體" w:eastAsia="標楷體" w:hAnsi="標楷體" w:cs="NaniMtmn-Medium"/>
                <w:kern w:val="0"/>
                <w:sz w:val="20"/>
                <w:szCs w:val="20"/>
              </w:rPr>
            </w:pPr>
            <w:r w:rsidRPr="005D561C">
              <w:rPr>
                <w:rFonts w:ascii="標楷體" w:eastAsia="標楷體" w:hAnsi="標楷體" w:cs="南一....." w:hint="eastAsia"/>
                <w:color w:val="000000"/>
                <w:kern w:val="0"/>
                <w:sz w:val="20"/>
                <w:szCs w:val="20"/>
              </w:rPr>
              <w:t>2.兒童個別點數並發表。如：</w:t>
            </w:r>
            <w:r w:rsidRPr="005D561C">
              <w:rPr>
                <w:rFonts w:ascii="標楷體" w:eastAsia="標楷體" w:hAnsi="標楷體" w:cs="南一....."/>
                <w:color w:val="000000"/>
                <w:kern w:val="0"/>
                <w:sz w:val="20"/>
                <w:szCs w:val="20"/>
              </w:rPr>
              <w:t>97</w:t>
            </w:r>
            <w:r w:rsidRPr="005D561C">
              <w:rPr>
                <w:rFonts w:ascii="標楷體" w:eastAsia="標楷體" w:hAnsi="標楷體" w:cs="南一....." w:hint="eastAsia"/>
                <w:color w:val="000000"/>
                <w:kern w:val="0"/>
                <w:sz w:val="20"/>
                <w:szCs w:val="20"/>
              </w:rPr>
              <w:t>個煎餃，再多</w:t>
            </w:r>
            <w:r w:rsidRPr="005D561C">
              <w:rPr>
                <w:rFonts w:ascii="標楷體" w:eastAsia="標楷體" w:hAnsi="標楷體" w:cs="南一....."/>
                <w:color w:val="000000"/>
                <w:kern w:val="0"/>
                <w:sz w:val="20"/>
                <w:szCs w:val="20"/>
              </w:rPr>
              <w:t>2</w:t>
            </w:r>
            <w:r w:rsidRPr="005D561C">
              <w:rPr>
                <w:rFonts w:ascii="標楷體" w:eastAsia="標楷體" w:hAnsi="標楷體" w:cs="南一....." w:hint="eastAsia"/>
                <w:color w:val="000000"/>
                <w:kern w:val="0"/>
                <w:sz w:val="20"/>
                <w:szCs w:val="20"/>
              </w:rPr>
              <w:t>個，共有</w:t>
            </w:r>
            <w:r w:rsidRPr="005D561C">
              <w:rPr>
                <w:rFonts w:ascii="標楷體" w:eastAsia="標楷體" w:hAnsi="標楷體" w:cs="南一....."/>
                <w:color w:val="000000"/>
                <w:kern w:val="0"/>
                <w:sz w:val="20"/>
                <w:szCs w:val="20"/>
              </w:rPr>
              <w:t>99</w:t>
            </w:r>
            <w:r w:rsidRPr="005D561C">
              <w:rPr>
                <w:rFonts w:ascii="標楷體" w:eastAsia="標楷體" w:hAnsi="標楷體" w:cs="南一....." w:hint="eastAsia"/>
                <w:color w:val="000000"/>
                <w:kern w:val="0"/>
                <w:sz w:val="20"/>
                <w:szCs w:val="20"/>
              </w:rPr>
              <w:t>個煎餃。</w:t>
            </w:r>
          </w:p>
        </w:tc>
        <w:tc>
          <w:tcPr>
            <w:tcW w:w="600" w:type="dxa"/>
            <w:vAlign w:val="center"/>
          </w:tcPr>
          <w:p w:rsidR="00C14418" w:rsidRPr="005D561C" w:rsidRDefault="00C14418" w:rsidP="007B790C">
            <w:pPr>
              <w:jc w:val="center"/>
              <w:rPr>
                <w:rFonts w:ascii="標楷體" w:eastAsia="標楷體" w:hAnsi="標楷體"/>
                <w:color w:val="000000"/>
                <w:sz w:val="20"/>
                <w:szCs w:val="20"/>
              </w:rPr>
            </w:pPr>
            <w:r w:rsidRPr="005D561C">
              <w:rPr>
                <w:rFonts w:ascii="標楷體" w:eastAsia="標楷體" w:hAnsi="標楷體" w:hint="eastAsia"/>
                <w:color w:val="000000"/>
                <w:sz w:val="20"/>
                <w:szCs w:val="20"/>
              </w:rPr>
              <w:t>1</w:t>
            </w:r>
          </w:p>
        </w:tc>
        <w:tc>
          <w:tcPr>
            <w:tcW w:w="1320" w:type="dxa"/>
          </w:tcPr>
          <w:p w:rsidR="00C14418" w:rsidRPr="005D561C" w:rsidRDefault="00C14418" w:rsidP="007B790C">
            <w:pPr>
              <w:snapToGrid w:val="0"/>
              <w:rPr>
                <w:rFonts w:ascii="標楷體" w:eastAsia="標楷體" w:hAnsi="標楷體" w:cs="Arial Unicode MS"/>
                <w:sz w:val="20"/>
                <w:szCs w:val="20"/>
              </w:rPr>
            </w:pPr>
            <w:r w:rsidRPr="005D561C">
              <w:rPr>
                <w:rFonts w:ascii="標楷體" w:eastAsia="標楷體" w:hAnsi="標楷體" w:cs="Arial Unicode MS"/>
                <w:sz w:val="20"/>
                <w:szCs w:val="20"/>
              </w:rPr>
              <w:t>南一數位教學館</w:t>
            </w:r>
          </w:p>
        </w:tc>
        <w:tc>
          <w:tcPr>
            <w:tcW w:w="1560" w:type="dxa"/>
          </w:tcPr>
          <w:p w:rsidR="00C14418" w:rsidRPr="005D561C" w:rsidRDefault="00C14418" w:rsidP="007B790C">
            <w:pPr>
              <w:rPr>
                <w:rFonts w:ascii="標楷體" w:eastAsia="標楷體" w:hAnsi="標楷體" w:cs="Arial Unicode MS"/>
                <w:sz w:val="20"/>
                <w:szCs w:val="20"/>
              </w:rPr>
            </w:pPr>
            <w:r w:rsidRPr="005D561C">
              <w:rPr>
                <w:rFonts w:ascii="標楷體" w:eastAsia="標楷體" w:hAnsi="標楷體" w:hint="eastAsia"/>
                <w:sz w:val="20"/>
                <w:szCs w:val="20"/>
              </w:rPr>
              <w:t>觀察評量</w:t>
            </w:r>
            <w:r w:rsidRPr="005D561C">
              <w:rPr>
                <w:rFonts w:ascii="標楷體" w:eastAsia="標楷體" w:hAnsi="標楷體"/>
                <w:sz w:val="20"/>
                <w:szCs w:val="20"/>
              </w:rPr>
              <w:br/>
            </w:r>
            <w:r w:rsidRPr="005D561C">
              <w:rPr>
                <w:rFonts w:ascii="標楷體" w:eastAsia="標楷體" w:hAnsi="標楷體" w:hint="eastAsia"/>
                <w:sz w:val="20"/>
                <w:szCs w:val="20"/>
              </w:rPr>
              <w:t>操作評量</w:t>
            </w:r>
            <w:r w:rsidRPr="005D561C">
              <w:rPr>
                <w:rFonts w:ascii="標楷體" w:eastAsia="標楷體" w:hAnsi="標楷體"/>
                <w:sz w:val="20"/>
                <w:szCs w:val="20"/>
              </w:rPr>
              <w:br/>
            </w:r>
            <w:r w:rsidRPr="005D561C">
              <w:rPr>
                <w:rFonts w:ascii="標楷體" w:eastAsia="標楷體" w:hAnsi="標楷體" w:hint="eastAsia"/>
                <w:sz w:val="20"/>
                <w:szCs w:val="20"/>
              </w:rPr>
              <w:t>實作評量</w:t>
            </w:r>
            <w:r w:rsidRPr="005D561C">
              <w:rPr>
                <w:rFonts w:ascii="標楷體" w:eastAsia="標楷體" w:hAnsi="標楷體"/>
                <w:sz w:val="20"/>
                <w:szCs w:val="20"/>
              </w:rPr>
              <w:br/>
            </w:r>
            <w:r w:rsidRPr="005D561C">
              <w:rPr>
                <w:rFonts w:ascii="標楷體" w:eastAsia="標楷體" w:hAnsi="標楷體" w:hint="eastAsia"/>
                <w:sz w:val="20"/>
                <w:szCs w:val="20"/>
              </w:rPr>
              <w:t>口頭評量</w:t>
            </w:r>
            <w:r w:rsidRPr="005D561C">
              <w:rPr>
                <w:rFonts w:ascii="標楷體" w:eastAsia="標楷體" w:hAnsi="標楷體"/>
                <w:sz w:val="20"/>
                <w:szCs w:val="20"/>
              </w:rPr>
              <w:br/>
            </w:r>
            <w:r w:rsidRPr="005D561C">
              <w:rPr>
                <w:rFonts w:ascii="標楷體" w:eastAsia="標楷體" w:hAnsi="標楷體" w:hint="eastAsia"/>
                <w:sz w:val="20"/>
                <w:szCs w:val="20"/>
              </w:rPr>
              <w:lastRenderedPageBreak/>
              <w:t>發表評量</w:t>
            </w:r>
          </w:p>
        </w:tc>
        <w:tc>
          <w:tcPr>
            <w:tcW w:w="716" w:type="dxa"/>
          </w:tcPr>
          <w:p w:rsidR="00C14418" w:rsidRPr="005D561C" w:rsidRDefault="00C14418" w:rsidP="007B790C">
            <w:pPr>
              <w:rPr>
                <w:rFonts w:ascii="標楷體" w:eastAsia="標楷體" w:hAnsi="標楷體"/>
                <w:color w:val="000000"/>
                <w:sz w:val="20"/>
                <w:szCs w:val="20"/>
              </w:rPr>
            </w:pPr>
          </w:p>
        </w:tc>
      </w:tr>
      <w:tr w:rsidR="00C14418" w:rsidRPr="005D561C" w:rsidTr="007B790C">
        <w:trPr>
          <w:trHeight w:val="707"/>
          <w:jc w:val="center"/>
        </w:trPr>
        <w:tc>
          <w:tcPr>
            <w:tcW w:w="1502" w:type="dxa"/>
            <w:gridSpan w:val="2"/>
            <w:vAlign w:val="center"/>
          </w:tcPr>
          <w:p w:rsidR="00C14418" w:rsidRPr="005D561C" w:rsidRDefault="00C14418" w:rsidP="007B790C">
            <w:pPr>
              <w:pStyle w:val="4123"/>
              <w:snapToGrid w:val="0"/>
              <w:spacing w:line="240" w:lineRule="auto"/>
              <w:ind w:left="0" w:right="0" w:firstLine="0"/>
              <w:jc w:val="center"/>
              <w:rPr>
                <w:rFonts w:ascii="標楷體" w:eastAsia="標楷體" w:hAnsi="標楷體"/>
                <w:sz w:val="20"/>
              </w:rPr>
            </w:pPr>
            <w:r w:rsidRPr="005D561C">
              <w:rPr>
                <w:rFonts w:ascii="標楷體" w:eastAsia="標楷體" w:hAnsi="標楷體" w:hint="eastAsia"/>
                <w:sz w:val="20"/>
                <w:lang w:eastAsia="zh-HK"/>
              </w:rPr>
              <w:lastRenderedPageBreak/>
              <w:t>十</w:t>
            </w:r>
            <w:r w:rsidRPr="005D561C">
              <w:rPr>
                <w:rFonts w:ascii="標楷體" w:eastAsia="標楷體" w:hAnsi="標楷體" w:hint="eastAsia"/>
                <w:sz w:val="20"/>
              </w:rPr>
              <w:t>八</w:t>
            </w:r>
          </w:p>
        </w:tc>
        <w:tc>
          <w:tcPr>
            <w:tcW w:w="3181" w:type="dxa"/>
          </w:tcPr>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N-1-01能說、讀、聽、寫</w:t>
            </w:r>
            <w:r w:rsidRPr="005D561C">
              <w:rPr>
                <w:rFonts w:ascii="標楷體" w:eastAsia="標楷體" w:hAnsi="標楷體" w:hint="eastAsia"/>
                <w:sz w:val="20"/>
              </w:rPr>
              <w:t>1000</w:t>
            </w:r>
            <w:r w:rsidRPr="005D561C">
              <w:rPr>
                <w:rFonts w:ascii="標楷體" w:eastAsia="標楷體" w:hAnsi="標楷體"/>
                <w:sz w:val="20"/>
              </w:rPr>
              <w:t>以內的數，比較其大小，並</w:t>
            </w:r>
            <w:r w:rsidRPr="005D561C">
              <w:rPr>
                <w:rFonts w:ascii="標楷體" w:eastAsia="標楷體" w:hAnsi="標楷體" w:hint="eastAsia"/>
                <w:sz w:val="20"/>
              </w:rPr>
              <w:t>做</w:t>
            </w:r>
            <w:r w:rsidRPr="005D561C">
              <w:rPr>
                <w:rFonts w:ascii="標楷體" w:eastAsia="標楷體" w:hAnsi="標楷體"/>
                <w:sz w:val="20"/>
              </w:rPr>
              <w:t>位值單位的換算。</w:t>
            </w:r>
          </w:p>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1-n-01</w:t>
            </w:r>
            <w:r w:rsidRPr="005D561C">
              <w:rPr>
                <w:rFonts w:ascii="標楷體" w:eastAsia="標楷體" w:hAnsi="標楷體" w:hint="eastAsia"/>
                <w:sz w:val="20"/>
              </w:rPr>
              <w:t>能認識</w:t>
            </w:r>
            <w:r w:rsidRPr="005D561C">
              <w:rPr>
                <w:rFonts w:ascii="標楷體" w:eastAsia="標楷體" w:hAnsi="標楷體"/>
                <w:sz w:val="20"/>
              </w:rPr>
              <w:t>100</w:t>
            </w:r>
            <w:r w:rsidRPr="005D561C">
              <w:rPr>
                <w:rFonts w:ascii="標楷體" w:eastAsia="標楷體" w:hAnsi="標楷體" w:hint="eastAsia"/>
                <w:sz w:val="20"/>
              </w:rPr>
              <w:t>以內的數及「個位」、「十位」的位名，並進行位值單位的換算。</w:t>
            </w:r>
          </w:p>
          <w:p w:rsidR="00C14418" w:rsidRPr="005D561C" w:rsidRDefault="00C14418" w:rsidP="007B790C">
            <w:pPr>
              <w:pStyle w:val="4123"/>
              <w:snapToGrid w:val="0"/>
              <w:spacing w:line="240" w:lineRule="auto"/>
              <w:ind w:left="0" w:right="0" w:firstLine="0"/>
              <w:rPr>
                <w:rFonts w:ascii="標楷體" w:eastAsia="標楷體" w:hAnsi="標楷體"/>
                <w:sz w:val="20"/>
              </w:rPr>
            </w:pPr>
          </w:p>
        </w:tc>
        <w:tc>
          <w:tcPr>
            <w:tcW w:w="2284" w:type="dxa"/>
          </w:tcPr>
          <w:p w:rsidR="00C14418" w:rsidRPr="005D561C" w:rsidRDefault="005D561C" w:rsidP="007B790C">
            <w:pPr>
              <w:autoSpaceDE w:val="0"/>
              <w:autoSpaceDN w:val="0"/>
              <w:adjustRightInd w:val="0"/>
              <w:ind w:left="200" w:hangingChars="100" w:hanging="200"/>
              <w:rPr>
                <w:rFonts w:ascii="標楷體" w:eastAsia="標楷體" w:hAnsi="標楷體" w:cs="Arial Unicode MS"/>
                <w:sz w:val="20"/>
                <w:szCs w:val="20"/>
              </w:rPr>
            </w:pPr>
            <w:r>
              <w:rPr>
                <w:rFonts w:ascii="標楷體" w:eastAsia="標楷體" w:hAnsi="標楷體" w:cs="FU-BZ" w:hint="eastAsia"/>
                <w:color w:val="000000"/>
                <w:kern w:val="0"/>
                <w:sz w:val="20"/>
                <w:szCs w:val="20"/>
              </w:rPr>
              <w:t>1.</w:t>
            </w:r>
            <w:r w:rsidR="00C14418" w:rsidRPr="005D561C">
              <w:rPr>
                <w:rFonts w:ascii="標楷體" w:eastAsia="標楷體" w:hAnsi="標楷體" w:cs="南一...." w:hint="eastAsia"/>
                <w:color w:val="000000"/>
                <w:kern w:val="0"/>
                <w:sz w:val="20"/>
                <w:szCs w:val="20"/>
              </w:rPr>
              <w:t>能透過具體物的操作，進行位值單位的換算。</w:t>
            </w:r>
          </w:p>
        </w:tc>
        <w:tc>
          <w:tcPr>
            <w:tcW w:w="3360" w:type="dxa"/>
          </w:tcPr>
          <w:p w:rsidR="00C14418" w:rsidRPr="005D561C" w:rsidRDefault="00C14418" w:rsidP="007B790C">
            <w:pPr>
              <w:snapToGrid w:val="0"/>
              <w:rPr>
                <w:rFonts w:ascii="標楷體" w:eastAsia="標楷體" w:hAnsi="標楷體" w:cs="南一...."/>
                <w:color w:val="000000"/>
                <w:kern w:val="0"/>
                <w:sz w:val="20"/>
                <w:szCs w:val="20"/>
              </w:rPr>
            </w:pPr>
            <w:r w:rsidRPr="005D561C">
              <w:rPr>
                <w:rFonts w:ascii="標楷體" w:eastAsia="標楷體" w:hAnsi="標楷體"/>
                <w:sz w:val="20"/>
                <w:szCs w:val="20"/>
              </w:rPr>
              <w:t>單元7</w:t>
            </w:r>
            <w:r w:rsidRPr="005D561C">
              <w:rPr>
                <w:rFonts w:ascii="標楷體" w:eastAsia="標楷體" w:hAnsi="標楷體" w:cs="南一....." w:hint="eastAsia"/>
                <w:color w:val="000000"/>
                <w:kern w:val="0"/>
                <w:sz w:val="20"/>
                <w:szCs w:val="20"/>
              </w:rPr>
              <w:t xml:space="preserve">　</w:t>
            </w:r>
            <w:r w:rsidRPr="005D561C">
              <w:rPr>
                <w:rFonts w:ascii="標楷體" w:eastAsia="標楷體" w:hAnsi="標楷體"/>
                <w:sz w:val="20"/>
                <w:szCs w:val="20"/>
                <w:lang w:val="zh-TW"/>
              </w:rPr>
              <w:t>數</w:t>
            </w:r>
            <w:r w:rsidRPr="005D561C">
              <w:rPr>
                <w:rFonts w:ascii="標楷體" w:eastAsia="標楷體" w:hAnsi="標楷體" w:cs="南一...."/>
                <w:color w:val="000000"/>
                <w:kern w:val="0"/>
                <w:sz w:val="20"/>
                <w:szCs w:val="20"/>
              </w:rPr>
              <w:t>到100</w:t>
            </w:r>
          </w:p>
          <w:p w:rsidR="00C14418" w:rsidRPr="005D561C" w:rsidRDefault="00C14418" w:rsidP="007B790C">
            <w:pPr>
              <w:autoSpaceDE w:val="0"/>
              <w:autoSpaceDN w:val="0"/>
              <w:adjustRightInd w:val="0"/>
              <w:ind w:left="200" w:hangingChars="100" w:hanging="200"/>
              <w:rPr>
                <w:rFonts w:ascii="標楷體" w:eastAsia="標楷體" w:hAnsi="標楷體" w:cs="南一....."/>
                <w:color w:val="000000"/>
                <w:kern w:val="0"/>
                <w:sz w:val="20"/>
                <w:szCs w:val="20"/>
              </w:rPr>
            </w:pPr>
            <w:r w:rsidRPr="005D561C">
              <w:rPr>
                <w:rFonts w:ascii="標楷體" w:eastAsia="標楷體" w:hAnsi="標楷體" w:cs="南一....." w:hint="eastAsia"/>
                <w:color w:val="000000"/>
                <w:kern w:val="0"/>
                <w:sz w:val="20"/>
                <w:szCs w:val="20"/>
              </w:rPr>
              <w:t>1.</w:t>
            </w:r>
            <w:r w:rsidRPr="005D561C">
              <w:rPr>
                <w:rFonts w:ascii="標楷體" w:eastAsia="標楷體" w:hAnsi="標楷體" w:cs="南一....."/>
                <w:color w:val="000000"/>
                <w:kern w:val="0"/>
                <w:sz w:val="20"/>
                <w:szCs w:val="20"/>
              </w:rPr>
              <w:t>5</w:t>
            </w:r>
            <w:r w:rsidRPr="005D561C">
              <w:rPr>
                <w:rFonts w:ascii="標楷體" w:eastAsia="標楷體" w:hAnsi="標楷體" w:cs="南一....." w:hint="eastAsia"/>
                <w:color w:val="000000"/>
                <w:kern w:val="0"/>
                <w:sz w:val="20"/>
                <w:szCs w:val="20"/>
              </w:rPr>
              <w:t>個十和</w:t>
            </w:r>
            <w:r w:rsidRPr="005D561C">
              <w:rPr>
                <w:rFonts w:ascii="標楷體" w:eastAsia="標楷體" w:hAnsi="標楷體" w:cs="南一....."/>
                <w:color w:val="000000"/>
                <w:kern w:val="0"/>
                <w:sz w:val="20"/>
                <w:szCs w:val="20"/>
              </w:rPr>
              <w:t>2</w:t>
            </w:r>
            <w:r w:rsidRPr="005D561C">
              <w:rPr>
                <w:rFonts w:ascii="標楷體" w:eastAsia="標楷體" w:hAnsi="標楷體" w:cs="南一....." w:hint="eastAsia"/>
                <w:color w:val="000000"/>
                <w:kern w:val="0"/>
                <w:sz w:val="20"/>
                <w:szCs w:val="20"/>
              </w:rPr>
              <w:t>個一合起來是多少？</w:t>
            </w:r>
          </w:p>
          <w:p w:rsidR="00C14418" w:rsidRPr="005D561C" w:rsidRDefault="00C14418" w:rsidP="007B790C">
            <w:pPr>
              <w:autoSpaceDE w:val="0"/>
              <w:autoSpaceDN w:val="0"/>
              <w:adjustRightInd w:val="0"/>
              <w:ind w:left="200" w:hangingChars="100" w:hanging="200"/>
              <w:rPr>
                <w:rFonts w:ascii="標楷體" w:eastAsia="標楷體" w:hAnsi="標楷體" w:cs="南一....."/>
                <w:color w:val="000000"/>
                <w:kern w:val="0"/>
                <w:sz w:val="20"/>
                <w:szCs w:val="20"/>
              </w:rPr>
            </w:pPr>
            <w:r w:rsidRPr="005D561C">
              <w:rPr>
                <w:rFonts w:ascii="標楷體" w:eastAsia="標楷體" w:hAnsi="標楷體" w:cs="南一....." w:hint="eastAsia"/>
                <w:color w:val="000000"/>
                <w:kern w:val="0"/>
                <w:sz w:val="20"/>
                <w:szCs w:val="20"/>
              </w:rPr>
              <w:t>2.</w:t>
            </w:r>
            <w:r w:rsidRPr="005D561C">
              <w:rPr>
                <w:rFonts w:ascii="標楷體" w:eastAsia="標楷體" w:hAnsi="標楷體" w:cs="南一....."/>
                <w:color w:val="000000"/>
                <w:kern w:val="0"/>
                <w:sz w:val="20"/>
                <w:szCs w:val="20"/>
              </w:rPr>
              <w:t>5</w:t>
            </w:r>
            <w:r w:rsidRPr="005D561C">
              <w:rPr>
                <w:rFonts w:ascii="標楷體" w:eastAsia="標楷體" w:hAnsi="標楷體" w:cs="南一....." w:hint="eastAsia"/>
                <w:color w:val="000000"/>
                <w:kern w:val="0"/>
                <w:sz w:val="20"/>
                <w:szCs w:val="20"/>
              </w:rPr>
              <w:t>個十和</w:t>
            </w:r>
            <w:r w:rsidRPr="005D561C">
              <w:rPr>
                <w:rFonts w:ascii="標楷體" w:eastAsia="標楷體" w:hAnsi="標楷體" w:cs="南一....."/>
                <w:color w:val="000000"/>
                <w:kern w:val="0"/>
                <w:sz w:val="20"/>
                <w:szCs w:val="20"/>
              </w:rPr>
              <w:t>2</w:t>
            </w:r>
            <w:r w:rsidRPr="005D561C">
              <w:rPr>
                <w:rFonts w:ascii="標楷體" w:eastAsia="標楷體" w:hAnsi="標楷體" w:cs="南一....." w:hint="eastAsia"/>
                <w:color w:val="000000"/>
                <w:kern w:val="0"/>
                <w:sz w:val="20"/>
                <w:szCs w:val="20"/>
              </w:rPr>
              <w:t>個一合起來是</w:t>
            </w:r>
            <w:r w:rsidRPr="005D561C">
              <w:rPr>
                <w:rFonts w:ascii="標楷體" w:eastAsia="標楷體" w:hAnsi="標楷體" w:cs="南一....."/>
                <w:color w:val="000000"/>
                <w:kern w:val="0"/>
                <w:sz w:val="20"/>
                <w:szCs w:val="20"/>
              </w:rPr>
              <w:t>52</w:t>
            </w:r>
            <w:r w:rsidRPr="005D561C">
              <w:rPr>
                <w:rFonts w:ascii="標楷體" w:eastAsia="標楷體" w:hAnsi="標楷體" w:cs="南一....." w:hint="eastAsia"/>
                <w:color w:val="000000"/>
                <w:kern w:val="0"/>
                <w:sz w:val="20"/>
                <w:szCs w:val="20"/>
              </w:rPr>
              <w:t>。</w:t>
            </w:r>
          </w:p>
          <w:p w:rsidR="00C14418" w:rsidRPr="005D561C" w:rsidRDefault="00C14418" w:rsidP="007B790C">
            <w:pPr>
              <w:autoSpaceDE w:val="0"/>
              <w:autoSpaceDN w:val="0"/>
              <w:adjustRightInd w:val="0"/>
              <w:ind w:left="200" w:hangingChars="100" w:hanging="200"/>
              <w:rPr>
                <w:rFonts w:ascii="標楷體" w:eastAsia="標楷體" w:hAnsi="標楷體" w:cs="南一....."/>
                <w:color w:val="000000"/>
                <w:kern w:val="0"/>
                <w:sz w:val="20"/>
                <w:szCs w:val="20"/>
              </w:rPr>
            </w:pPr>
            <w:r w:rsidRPr="005D561C">
              <w:rPr>
                <w:rFonts w:ascii="標楷體" w:eastAsia="標楷體" w:hAnsi="標楷體" w:cs="南一....." w:hint="eastAsia"/>
                <w:color w:val="000000"/>
                <w:kern w:val="0"/>
                <w:sz w:val="20"/>
                <w:szCs w:val="20"/>
              </w:rPr>
              <w:t>3.</w:t>
            </w:r>
            <w:r w:rsidRPr="005D561C">
              <w:rPr>
                <w:rFonts w:ascii="標楷體" w:eastAsia="標楷體" w:hAnsi="標楷體" w:cs="南一....."/>
                <w:color w:val="000000"/>
                <w:kern w:val="0"/>
                <w:sz w:val="20"/>
                <w:szCs w:val="20"/>
              </w:rPr>
              <w:t>52</w:t>
            </w:r>
            <w:r w:rsidRPr="005D561C">
              <w:rPr>
                <w:rFonts w:ascii="標楷體" w:eastAsia="標楷體" w:hAnsi="標楷體" w:cs="南一....." w:hint="eastAsia"/>
                <w:color w:val="000000"/>
                <w:kern w:val="0"/>
                <w:sz w:val="20"/>
                <w:szCs w:val="20"/>
              </w:rPr>
              <w:t>在定位板上怎麼記？</w:t>
            </w:r>
          </w:p>
          <w:p w:rsidR="00C14418" w:rsidRPr="005D561C" w:rsidRDefault="00C14418" w:rsidP="007B790C">
            <w:pPr>
              <w:autoSpaceDE w:val="0"/>
              <w:autoSpaceDN w:val="0"/>
              <w:adjustRightInd w:val="0"/>
              <w:ind w:firstLineChars="200" w:firstLine="400"/>
              <w:rPr>
                <w:rFonts w:ascii="標楷體" w:eastAsia="標楷體" w:hAnsi="標楷體" w:cs="NaniMtmn-Medium"/>
                <w:kern w:val="0"/>
                <w:sz w:val="20"/>
                <w:szCs w:val="20"/>
              </w:rPr>
            </w:pPr>
            <w:r w:rsidRPr="005D561C">
              <w:rPr>
                <w:rFonts w:ascii="標楷體" w:eastAsia="標楷體" w:hAnsi="標楷體" w:cs="南一....." w:hint="eastAsia"/>
                <w:color w:val="000000"/>
                <w:kern w:val="0"/>
                <w:sz w:val="20"/>
                <w:szCs w:val="20"/>
              </w:rPr>
              <w:t>教師發給兒童橘色積木和白色積木，並引導兒童操作橘色積木和白色積木。</w:t>
            </w:r>
          </w:p>
        </w:tc>
        <w:tc>
          <w:tcPr>
            <w:tcW w:w="600" w:type="dxa"/>
            <w:vAlign w:val="center"/>
          </w:tcPr>
          <w:p w:rsidR="00C14418" w:rsidRPr="005D561C" w:rsidRDefault="00C14418" w:rsidP="007B790C">
            <w:pPr>
              <w:jc w:val="center"/>
              <w:rPr>
                <w:rFonts w:ascii="標楷體" w:eastAsia="標楷體" w:hAnsi="標楷體"/>
                <w:color w:val="000000"/>
                <w:sz w:val="20"/>
                <w:szCs w:val="20"/>
              </w:rPr>
            </w:pPr>
            <w:r w:rsidRPr="005D561C">
              <w:rPr>
                <w:rFonts w:ascii="標楷體" w:eastAsia="標楷體" w:hAnsi="標楷體" w:hint="eastAsia"/>
                <w:color w:val="000000"/>
                <w:sz w:val="20"/>
                <w:szCs w:val="20"/>
              </w:rPr>
              <w:t>1</w:t>
            </w:r>
          </w:p>
        </w:tc>
        <w:tc>
          <w:tcPr>
            <w:tcW w:w="1320" w:type="dxa"/>
          </w:tcPr>
          <w:p w:rsidR="00C14418" w:rsidRPr="005D561C" w:rsidRDefault="00C14418" w:rsidP="007B790C">
            <w:pPr>
              <w:snapToGrid w:val="0"/>
              <w:rPr>
                <w:rFonts w:ascii="標楷體" w:eastAsia="標楷體" w:hAnsi="標楷體" w:cs="Arial Unicode MS"/>
                <w:sz w:val="20"/>
                <w:szCs w:val="20"/>
              </w:rPr>
            </w:pPr>
            <w:r w:rsidRPr="005D561C">
              <w:rPr>
                <w:rFonts w:ascii="標楷體" w:eastAsia="標楷體" w:hAnsi="標楷體" w:cs="Arial Unicode MS"/>
                <w:sz w:val="20"/>
                <w:szCs w:val="20"/>
              </w:rPr>
              <w:t>南一數位教學館</w:t>
            </w:r>
          </w:p>
        </w:tc>
        <w:tc>
          <w:tcPr>
            <w:tcW w:w="1560" w:type="dxa"/>
          </w:tcPr>
          <w:p w:rsidR="00C14418" w:rsidRPr="005D561C" w:rsidRDefault="00C14418" w:rsidP="007B790C">
            <w:pPr>
              <w:rPr>
                <w:rFonts w:ascii="標楷體" w:eastAsia="標楷體" w:hAnsi="標楷體" w:cs="Arial Unicode MS"/>
                <w:sz w:val="20"/>
                <w:szCs w:val="20"/>
              </w:rPr>
            </w:pPr>
            <w:r w:rsidRPr="005D561C">
              <w:rPr>
                <w:rFonts w:ascii="標楷體" w:eastAsia="標楷體" w:hAnsi="標楷體" w:hint="eastAsia"/>
                <w:sz w:val="20"/>
                <w:szCs w:val="20"/>
              </w:rPr>
              <w:t>觀察評量</w:t>
            </w:r>
            <w:r w:rsidRPr="005D561C">
              <w:rPr>
                <w:rFonts w:ascii="標楷體" w:eastAsia="標楷體" w:hAnsi="標楷體"/>
                <w:sz w:val="20"/>
                <w:szCs w:val="20"/>
              </w:rPr>
              <w:br/>
            </w:r>
            <w:r w:rsidRPr="005D561C">
              <w:rPr>
                <w:rFonts w:ascii="標楷體" w:eastAsia="標楷體" w:hAnsi="標楷體" w:hint="eastAsia"/>
                <w:sz w:val="20"/>
                <w:szCs w:val="20"/>
              </w:rPr>
              <w:t>操作評量</w:t>
            </w:r>
            <w:r w:rsidRPr="005D561C">
              <w:rPr>
                <w:rFonts w:ascii="標楷體" w:eastAsia="標楷體" w:hAnsi="標楷體"/>
                <w:sz w:val="20"/>
                <w:szCs w:val="20"/>
              </w:rPr>
              <w:br/>
            </w:r>
            <w:r w:rsidRPr="005D561C">
              <w:rPr>
                <w:rFonts w:ascii="標楷體" w:eastAsia="標楷體" w:hAnsi="標楷體" w:hint="eastAsia"/>
                <w:sz w:val="20"/>
                <w:szCs w:val="20"/>
              </w:rPr>
              <w:t>實作評量</w:t>
            </w:r>
            <w:r w:rsidRPr="005D561C">
              <w:rPr>
                <w:rFonts w:ascii="標楷體" w:eastAsia="標楷體" w:hAnsi="標楷體"/>
                <w:sz w:val="20"/>
                <w:szCs w:val="20"/>
              </w:rPr>
              <w:br/>
            </w:r>
            <w:r w:rsidRPr="005D561C">
              <w:rPr>
                <w:rFonts w:ascii="標楷體" w:eastAsia="標楷體" w:hAnsi="標楷體" w:hint="eastAsia"/>
                <w:sz w:val="20"/>
                <w:szCs w:val="20"/>
              </w:rPr>
              <w:t>口頭評量</w:t>
            </w:r>
            <w:r w:rsidRPr="005D561C">
              <w:rPr>
                <w:rFonts w:ascii="標楷體" w:eastAsia="標楷體" w:hAnsi="標楷體"/>
                <w:sz w:val="20"/>
                <w:szCs w:val="20"/>
              </w:rPr>
              <w:br/>
            </w:r>
            <w:r w:rsidRPr="005D561C">
              <w:rPr>
                <w:rFonts w:ascii="標楷體" w:eastAsia="標楷體" w:hAnsi="標楷體" w:hint="eastAsia"/>
                <w:sz w:val="20"/>
                <w:szCs w:val="20"/>
              </w:rPr>
              <w:t>發表評量</w:t>
            </w:r>
          </w:p>
        </w:tc>
        <w:tc>
          <w:tcPr>
            <w:tcW w:w="716" w:type="dxa"/>
          </w:tcPr>
          <w:p w:rsidR="00C14418" w:rsidRPr="005D561C" w:rsidRDefault="00C14418" w:rsidP="007B790C">
            <w:pPr>
              <w:rPr>
                <w:rFonts w:ascii="標楷體" w:eastAsia="標楷體" w:hAnsi="標楷體"/>
                <w:color w:val="000000"/>
                <w:sz w:val="20"/>
                <w:szCs w:val="20"/>
              </w:rPr>
            </w:pPr>
          </w:p>
        </w:tc>
      </w:tr>
      <w:tr w:rsidR="00C14418" w:rsidRPr="005D561C" w:rsidTr="007B790C">
        <w:trPr>
          <w:trHeight w:val="707"/>
          <w:jc w:val="center"/>
        </w:trPr>
        <w:tc>
          <w:tcPr>
            <w:tcW w:w="1502" w:type="dxa"/>
            <w:gridSpan w:val="2"/>
            <w:vAlign w:val="center"/>
          </w:tcPr>
          <w:p w:rsidR="00C14418" w:rsidRPr="005D561C" w:rsidRDefault="00C14418" w:rsidP="007B790C">
            <w:pPr>
              <w:pStyle w:val="4123"/>
              <w:snapToGrid w:val="0"/>
              <w:spacing w:line="240" w:lineRule="auto"/>
              <w:ind w:left="0" w:right="0" w:firstLine="0"/>
              <w:jc w:val="center"/>
              <w:rPr>
                <w:rFonts w:ascii="標楷體" w:eastAsia="標楷體" w:hAnsi="標楷體"/>
                <w:sz w:val="20"/>
              </w:rPr>
            </w:pPr>
            <w:r w:rsidRPr="005D561C">
              <w:rPr>
                <w:rFonts w:ascii="標楷體" w:eastAsia="標楷體" w:hAnsi="標楷體" w:hint="eastAsia"/>
                <w:sz w:val="20"/>
                <w:lang w:eastAsia="zh-HK"/>
              </w:rPr>
              <w:t>十</w:t>
            </w:r>
            <w:r w:rsidRPr="005D561C">
              <w:rPr>
                <w:rFonts w:ascii="標楷體" w:eastAsia="標楷體" w:hAnsi="標楷體" w:hint="eastAsia"/>
                <w:sz w:val="20"/>
              </w:rPr>
              <w:t>八</w:t>
            </w:r>
          </w:p>
        </w:tc>
        <w:tc>
          <w:tcPr>
            <w:tcW w:w="3181" w:type="dxa"/>
          </w:tcPr>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N-1-01能說、讀、聽、寫</w:t>
            </w:r>
            <w:r w:rsidRPr="005D561C">
              <w:rPr>
                <w:rFonts w:ascii="標楷體" w:eastAsia="標楷體" w:hAnsi="標楷體" w:hint="eastAsia"/>
                <w:sz w:val="20"/>
              </w:rPr>
              <w:t>1000</w:t>
            </w:r>
            <w:r w:rsidRPr="005D561C">
              <w:rPr>
                <w:rFonts w:ascii="標楷體" w:eastAsia="標楷體" w:hAnsi="標楷體"/>
                <w:sz w:val="20"/>
              </w:rPr>
              <w:t>以內的數，比較其大小，並</w:t>
            </w:r>
            <w:r w:rsidRPr="005D561C">
              <w:rPr>
                <w:rFonts w:ascii="標楷體" w:eastAsia="標楷體" w:hAnsi="標楷體" w:hint="eastAsia"/>
                <w:sz w:val="20"/>
              </w:rPr>
              <w:t>做</w:t>
            </w:r>
            <w:r w:rsidRPr="005D561C">
              <w:rPr>
                <w:rFonts w:ascii="標楷體" w:eastAsia="標楷體" w:hAnsi="標楷體"/>
                <w:sz w:val="20"/>
              </w:rPr>
              <w:t>位值單位的換算。</w:t>
            </w:r>
          </w:p>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1-n-01</w:t>
            </w:r>
            <w:r w:rsidRPr="005D561C">
              <w:rPr>
                <w:rFonts w:ascii="標楷體" w:eastAsia="標楷體" w:hAnsi="標楷體" w:hint="eastAsia"/>
                <w:sz w:val="20"/>
              </w:rPr>
              <w:t>能認識</w:t>
            </w:r>
            <w:r w:rsidRPr="005D561C">
              <w:rPr>
                <w:rFonts w:ascii="標楷體" w:eastAsia="標楷體" w:hAnsi="標楷體"/>
                <w:sz w:val="20"/>
              </w:rPr>
              <w:t>100</w:t>
            </w:r>
            <w:r w:rsidRPr="005D561C">
              <w:rPr>
                <w:rFonts w:ascii="標楷體" w:eastAsia="標楷體" w:hAnsi="標楷體" w:hint="eastAsia"/>
                <w:sz w:val="20"/>
              </w:rPr>
              <w:t>以內的數及「個位」、「十位」的位名，並進行位值單位的換算。</w:t>
            </w:r>
          </w:p>
          <w:p w:rsidR="00C14418" w:rsidRPr="005D561C" w:rsidRDefault="00C14418" w:rsidP="007B790C">
            <w:pPr>
              <w:pStyle w:val="4123"/>
              <w:snapToGrid w:val="0"/>
              <w:spacing w:line="240" w:lineRule="auto"/>
              <w:ind w:left="0" w:right="0" w:firstLine="0"/>
              <w:rPr>
                <w:rFonts w:ascii="標楷體" w:eastAsia="標楷體" w:hAnsi="標楷體"/>
                <w:sz w:val="20"/>
              </w:rPr>
            </w:pPr>
          </w:p>
        </w:tc>
        <w:tc>
          <w:tcPr>
            <w:tcW w:w="2284" w:type="dxa"/>
          </w:tcPr>
          <w:p w:rsidR="00C14418" w:rsidRPr="005D561C" w:rsidRDefault="00C14418" w:rsidP="007B790C">
            <w:pPr>
              <w:autoSpaceDE w:val="0"/>
              <w:autoSpaceDN w:val="0"/>
              <w:adjustRightInd w:val="0"/>
              <w:ind w:left="200" w:hangingChars="100" w:hanging="200"/>
              <w:rPr>
                <w:rFonts w:ascii="標楷體" w:eastAsia="標楷體" w:hAnsi="標楷體" w:cs="南一...."/>
                <w:color w:val="000000"/>
                <w:kern w:val="0"/>
                <w:sz w:val="20"/>
                <w:szCs w:val="20"/>
              </w:rPr>
            </w:pPr>
            <w:r w:rsidRPr="005D561C">
              <w:rPr>
                <w:rFonts w:ascii="標楷體" w:eastAsia="標楷體" w:hAnsi="標楷體" w:cs="FU-BZ" w:hint="eastAsia"/>
                <w:color w:val="000000"/>
                <w:kern w:val="0"/>
                <w:sz w:val="20"/>
                <w:szCs w:val="20"/>
              </w:rPr>
              <w:t>1.</w:t>
            </w:r>
            <w:r w:rsidRPr="005D561C">
              <w:rPr>
                <w:rFonts w:ascii="標楷體" w:eastAsia="標楷體" w:hAnsi="標楷體" w:cs="南一...." w:hint="eastAsia"/>
                <w:color w:val="000000"/>
                <w:kern w:val="0"/>
                <w:sz w:val="20"/>
                <w:szCs w:val="20"/>
              </w:rPr>
              <w:t>認識百數表並察覺數的變化規律。</w:t>
            </w:r>
          </w:p>
          <w:p w:rsidR="00C14418" w:rsidRPr="005D561C" w:rsidRDefault="00C14418" w:rsidP="007B790C">
            <w:pPr>
              <w:autoSpaceDE w:val="0"/>
              <w:autoSpaceDN w:val="0"/>
              <w:adjustRightInd w:val="0"/>
              <w:ind w:left="200" w:hangingChars="100" w:hanging="200"/>
              <w:rPr>
                <w:rFonts w:ascii="標楷體" w:eastAsia="標楷體" w:hAnsi="標楷體" w:cs="Arial Unicode MS"/>
                <w:sz w:val="20"/>
                <w:szCs w:val="20"/>
              </w:rPr>
            </w:pPr>
            <w:r w:rsidRPr="005D561C">
              <w:rPr>
                <w:rFonts w:ascii="標楷體" w:eastAsia="標楷體" w:hAnsi="標楷體" w:cs="FU-BZ" w:hint="eastAsia"/>
                <w:color w:val="000000"/>
                <w:kern w:val="0"/>
                <w:sz w:val="20"/>
                <w:szCs w:val="20"/>
              </w:rPr>
              <w:t>2.</w:t>
            </w:r>
            <w:r w:rsidRPr="005D561C">
              <w:rPr>
                <w:rFonts w:ascii="標楷體" w:eastAsia="標楷體" w:hAnsi="標楷體" w:cs="南一...." w:hint="eastAsia"/>
                <w:color w:val="000000"/>
                <w:kern w:val="0"/>
                <w:sz w:val="20"/>
                <w:szCs w:val="20"/>
              </w:rPr>
              <w:t>能藉由生活情境，認識及使用</w:t>
            </w:r>
            <w:r w:rsidRPr="005D561C">
              <w:rPr>
                <w:rFonts w:ascii="標楷體" w:eastAsia="標楷體" w:hAnsi="標楷體" w:cs="AAA"/>
                <w:color w:val="000000"/>
                <w:kern w:val="0"/>
                <w:sz w:val="20"/>
                <w:szCs w:val="20"/>
              </w:rPr>
              <w:t>1</w:t>
            </w:r>
            <w:r w:rsidRPr="005D561C">
              <w:rPr>
                <w:rFonts w:ascii="標楷體" w:eastAsia="標楷體" w:hAnsi="標楷體" w:cs="南一...." w:hint="eastAsia"/>
                <w:color w:val="000000"/>
                <w:kern w:val="0"/>
                <w:sz w:val="20"/>
                <w:szCs w:val="20"/>
              </w:rPr>
              <w:t>元、</w:t>
            </w:r>
            <w:r w:rsidRPr="005D561C">
              <w:rPr>
                <w:rFonts w:ascii="標楷體" w:eastAsia="標楷體" w:hAnsi="標楷體" w:cs="AAA"/>
                <w:color w:val="000000"/>
                <w:kern w:val="0"/>
                <w:sz w:val="20"/>
                <w:szCs w:val="20"/>
              </w:rPr>
              <w:t>5</w:t>
            </w:r>
            <w:r w:rsidRPr="005D561C">
              <w:rPr>
                <w:rFonts w:ascii="標楷體" w:eastAsia="標楷體" w:hAnsi="標楷體" w:cs="南一...." w:hint="eastAsia"/>
                <w:color w:val="000000"/>
                <w:kern w:val="0"/>
                <w:sz w:val="20"/>
                <w:szCs w:val="20"/>
              </w:rPr>
              <w:t>元、</w:t>
            </w:r>
            <w:r w:rsidRPr="005D561C">
              <w:rPr>
                <w:rFonts w:ascii="標楷體" w:eastAsia="標楷體" w:hAnsi="標楷體" w:cs="AAA"/>
                <w:color w:val="000000"/>
                <w:kern w:val="0"/>
                <w:sz w:val="20"/>
                <w:szCs w:val="20"/>
              </w:rPr>
              <w:t>10</w:t>
            </w:r>
            <w:r w:rsidRPr="005D561C">
              <w:rPr>
                <w:rFonts w:ascii="標楷體" w:eastAsia="標楷體" w:hAnsi="標楷體" w:cs="南一...." w:hint="eastAsia"/>
                <w:color w:val="000000"/>
                <w:kern w:val="0"/>
                <w:sz w:val="20"/>
                <w:szCs w:val="20"/>
              </w:rPr>
              <w:t>元和</w:t>
            </w:r>
            <w:r w:rsidRPr="005D561C">
              <w:rPr>
                <w:rFonts w:ascii="標楷體" w:eastAsia="標楷體" w:hAnsi="標楷體" w:cs="AAA"/>
                <w:color w:val="000000"/>
                <w:kern w:val="0"/>
                <w:sz w:val="20"/>
                <w:szCs w:val="20"/>
              </w:rPr>
              <w:t>50</w:t>
            </w:r>
            <w:r w:rsidRPr="005D561C">
              <w:rPr>
                <w:rFonts w:ascii="標楷體" w:eastAsia="標楷體" w:hAnsi="標楷體" w:cs="南一...." w:hint="eastAsia"/>
                <w:color w:val="000000"/>
                <w:kern w:val="0"/>
                <w:sz w:val="20"/>
                <w:szCs w:val="20"/>
              </w:rPr>
              <w:t>元的錢幣。</w:t>
            </w:r>
          </w:p>
        </w:tc>
        <w:tc>
          <w:tcPr>
            <w:tcW w:w="3360" w:type="dxa"/>
          </w:tcPr>
          <w:p w:rsidR="00C14418" w:rsidRPr="005D561C" w:rsidRDefault="00C14418" w:rsidP="007B790C">
            <w:pPr>
              <w:autoSpaceDE w:val="0"/>
              <w:autoSpaceDN w:val="0"/>
              <w:adjustRightInd w:val="0"/>
              <w:rPr>
                <w:rFonts w:ascii="標楷體" w:eastAsia="標楷體" w:hAnsi="標楷體" w:cs="南一...."/>
                <w:color w:val="000000"/>
                <w:kern w:val="0"/>
                <w:sz w:val="20"/>
                <w:szCs w:val="20"/>
              </w:rPr>
            </w:pPr>
            <w:r w:rsidRPr="005D561C">
              <w:rPr>
                <w:rFonts w:ascii="標楷體" w:eastAsia="標楷體" w:hAnsi="標楷體"/>
                <w:sz w:val="20"/>
                <w:szCs w:val="20"/>
              </w:rPr>
              <w:t>單元</w:t>
            </w:r>
            <w:r w:rsidRPr="005D561C">
              <w:rPr>
                <w:rFonts w:ascii="標楷體" w:eastAsia="標楷體" w:hAnsi="標楷體" w:cs="南一...."/>
                <w:color w:val="000000"/>
                <w:kern w:val="0"/>
                <w:sz w:val="20"/>
                <w:szCs w:val="20"/>
              </w:rPr>
              <w:t>7</w:t>
            </w:r>
            <w:r w:rsidRPr="005D561C">
              <w:rPr>
                <w:rFonts w:ascii="標楷體" w:eastAsia="標楷體" w:hAnsi="標楷體" w:cs="南一....." w:hint="eastAsia"/>
                <w:color w:val="000000"/>
                <w:kern w:val="0"/>
                <w:sz w:val="20"/>
                <w:szCs w:val="20"/>
              </w:rPr>
              <w:t xml:space="preserve">　</w:t>
            </w:r>
            <w:r w:rsidRPr="005D561C">
              <w:rPr>
                <w:rFonts w:ascii="標楷體" w:eastAsia="標楷體" w:hAnsi="標楷體" w:cs="南一...."/>
                <w:color w:val="000000"/>
                <w:kern w:val="0"/>
                <w:sz w:val="20"/>
                <w:szCs w:val="20"/>
              </w:rPr>
              <w:t>數到100</w:t>
            </w:r>
          </w:p>
          <w:p w:rsidR="00C14418" w:rsidRPr="005D561C" w:rsidRDefault="00C14418" w:rsidP="007B790C">
            <w:pPr>
              <w:autoSpaceDE w:val="0"/>
              <w:autoSpaceDN w:val="0"/>
              <w:adjustRightInd w:val="0"/>
              <w:ind w:left="200" w:hangingChars="100" w:hanging="200"/>
              <w:rPr>
                <w:rFonts w:ascii="標楷體" w:eastAsia="標楷體" w:hAnsi="標楷體" w:cs="南一....."/>
                <w:color w:val="000000"/>
                <w:kern w:val="0"/>
                <w:sz w:val="20"/>
                <w:szCs w:val="20"/>
              </w:rPr>
            </w:pPr>
            <w:r w:rsidRPr="005D561C">
              <w:rPr>
                <w:rFonts w:ascii="標楷體" w:eastAsia="標楷體" w:hAnsi="標楷體" w:cs="南一....." w:hint="eastAsia"/>
                <w:color w:val="000000"/>
                <w:kern w:val="0"/>
                <w:sz w:val="20"/>
                <w:szCs w:val="20"/>
              </w:rPr>
              <w:t>1.買一個</w:t>
            </w:r>
            <w:r w:rsidRPr="005D561C">
              <w:rPr>
                <w:rFonts w:ascii="標楷體" w:eastAsia="標楷體" w:hAnsi="標楷體" w:cs="南一....."/>
                <w:color w:val="000000"/>
                <w:kern w:val="0"/>
                <w:sz w:val="20"/>
                <w:szCs w:val="20"/>
              </w:rPr>
              <w:t>75</w:t>
            </w:r>
            <w:r w:rsidRPr="005D561C">
              <w:rPr>
                <w:rFonts w:ascii="標楷體" w:eastAsia="標楷體" w:hAnsi="標楷體" w:cs="南一....." w:hint="eastAsia"/>
                <w:color w:val="000000"/>
                <w:kern w:val="0"/>
                <w:sz w:val="20"/>
                <w:szCs w:val="20"/>
              </w:rPr>
              <w:t>元的鉛筆盒，怎麼付錢才會剛好？</w:t>
            </w:r>
          </w:p>
          <w:p w:rsidR="00C14418" w:rsidRPr="005D561C" w:rsidRDefault="00C14418" w:rsidP="007B790C">
            <w:pPr>
              <w:autoSpaceDE w:val="0"/>
              <w:autoSpaceDN w:val="0"/>
              <w:adjustRightInd w:val="0"/>
              <w:ind w:left="200" w:hangingChars="100" w:hanging="200"/>
              <w:rPr>
                <w:rFonts w:ascii="標楷體" w:eastAsia="標楷體" w:hAnsi="標楷體" w:cs="NaniMtmn-Medium"/>
                <w:kern w:val="0"/>
                <w:sz w:val="20"/>
                <w:szCs w:val="20"/>
              </w:rPr>
            </w:pPr>
            <w:r w:rsidRPr="005D561C">
              <w:rPr>
                <w:rFonts w:ascii="標楷體" w:eastAsia="標楷體" w:hAnsi="標楷體" w:cs="南一....." w:hint="eastAsia"/>
                <w:color w:val="000000"/>
                <w:kern w:val="0"/>
                <w:sz w:val="20"/>
                <w:szCs w:val="20"/>
              </w:rPr>
              <w:t>2.可以付</w:t>
            </w:r>
            <w:r w:rsidRPr="005D561C">
              <w:rPr>
                <w:rFonts w:ascii="標楷體" w:eastAsia="標楷體" w:hAnsi="標楷體" w:cs="南一....."/>
                <w:color w:val="000000"/>
                <w:kern w:val="0"/>
                <w:sz w:val="20"/>
                <w:szCs w:val="20"/>
              </w:rPr>
              <w:t>1</w:t>
            </w:r>
            <w:r w:rsidRPr="005D561C">
              <w:rPr>
                <w:rFonts w:ascii="標楷體" w:eastAsia="標楷體" w:hAnsi="標楷體" w:cs="南一....." w:hint="eastAsia"/>
                <w:color w:val="000000"/>
                <w:kern w:val="0"/>
                <w:sz w:val="20"/>
                <w:szCs w:val="20"/>
              </w:rPr>
              <w:t>個</w:t>
            </w:r>
            <w:r w:rsidRPr="005D561C">
              <w:rPr>
                <w:rFonts w:ascii="標楷體" w:eastAsia="標楷體" w:hAnsi="標楷體" w:cs="南一....."/>
                <w:color w:val="000000"/>
                <w:kern w:val="0"/>
                <w:sz w:val="20"/>
                <w:szCs w:val="20"/>
              </w:rPr>
              <w:t>50</w:t>
            </w:r>
            <w:r w:rsidRPr="005D561C">
              <w:rPr>
                <w:rFonts w:ascii="標楷體" w:eastAsia="標楷體" w:hAnsi="標楷體" w:cs="南一....." w:hint="eastAsia"/>
                <w:color w:val="000000"/>
                <w:kern w:val="0"/>
                <w:sz w:val="20"/>
                <w:szCs w:val="20"/>
              </w:rPr>
              <w:t>元、</w:t>
            </w:r>
            <w:r w:rsidRPr="005D561C">
              <w:rPr>
                <w:rFonts w:ascii="標楷體" w:eastAsia="標楷體" w:hAnsi="標楷體" w:cs="南一....."/>
                <w:color w:val="000000"/>
                <w:kern w:val="0"/>
                <w:sz w:val="20"/>
                <w:szCs w:val="20"/>
              </w:rPr>
              <w:t>2</w:t>
            </w:r>
            <w:r w:rsidRPr="005D561C">
              <w:rPr>
                <w:rFonts w:ascii="標楷體" w:eastAsia="標楷體" w:hAnsi="標楷體" w:cs="南一....." w:hint="eastAsia"/>
                <w:color w:val="000000"/>
                <w:kern w:val="0"/>
                <w:sz w:val="20"/>
                <w:szCs w:val="20"/>
              </w:rPr>
              <w:t>個</w:t>
            </w:r>
            <w:r w:rsidRPr="005D561C">
              <w:rPr>
                <w:rFonts w:ascii="標楷體" w:eastAsia="標楷體" w:hAnsi="標楷體" w:cs="南一....."/>
                <w:color w:val="000000"/>
                <w:kern w:val="0"/>
                <w:sz w:val="20"/>
                <w:szCs w:val="20"/>
              </w:rPr>
              <w:t>10</w:t>
            </w:r>
            <w:r w:rsidRPr="005D561C">
              <w:rPr>
                <w:rFonts w:ascii="標楷體" w:eastAsia="標楷體" w:hAnsi="標楷體" w:cs="南一....." w:hint="eastAsia"/>
                <w:color w:val="000000"/>
                <w:kern w:val="0"/>
                <w:sz w:val="20"/>
                <w:szCs w:val="20"/>
              </w:rPr>
              <w:t>元和</w:t>
            </w:r>
            <w:r w:rsidRPr="005D561C">
              <w:rPr>
                <w:rFonts w:ascii="標楷體" w:eastAsia="標楷體" w:hAnsi="標楷體" w:cs="南一....."/>
                <w:color w:val="000000"/>
                <w:kern w:val="0"/>
                <w:sz w:val="20"/>
                <w:szCs w:val="20"/>
              </w:rPr>
              <w:t>1</w:t>
            </w:r>
            <w:r w:rsidRPr="005D561C">
              <w:rPr>
                <w:rFonts w:ascii="標楷體" w:eastAsia="標楷體" w:hAnsi="標楷體" w:cs="南一....." w:hint="eastAsia"/>
                <w:color w:val="000000"/>
                <w:kern w:val="0"/>
                <w:sz w:val="20"/>
                <w:szCs w:val="20"/>
              </w:rPr>
              <w:t>個</w:t>
            </w:r>
            <w:r w:rsidRPr="005D561C">
              <w:rPr>
                <w:rFonts w:ascii="標楷體" w:eastAsia="標楷體" w:hAnsi="標楷體" w:cs="南一....."/>
                <w:color w:val="000000"/>
                <w:kern w:val="0"/>
                <w:sz w:val="20"/>
                <w:szCs w:val="20"/>
              </w:rPr>
              <w:t>5</w:t>
            </w:r>
            <w:r w:rsidRPr="005D561C">
              <w:rPr>
                <w:rFonts w:ascii="標楷體" w:eastAsia="標楷體" w:hAnsi="標楷體" w:cs="南一....." w:hint="eastAsia"/>
                <w:color w:val="000000"/>
                <w:kern w:val="0"/>
                <w:sz w:val="20"/>
                <w:szCs w:val="20"/>
              </w:rPr>
              <w:t>元。</w:t>
            </w:r>
          </w:p>
        </w:tc>
        <w:tc>
          <w:tcPr>
            <w:tcW w:w="600" w:type="dxa"/>
            <w:vAlign w:val="center"/>
          </w:tcPr>
          <w:p w:rsidR="00C14418" w:rsidRPr="005D561C" w:rsidRDefault="00C14418" w:rsidP="007B790C">
            <w:pPr>
              <w:jc w:val="center"/>
              <w:rPr>
                <w:rFonts w:ascii="標楷體" w:eastAsia="標楷體" w:hAnsi="標楷體"/>
                <w:color w:val="000000"/>
                <w:sz w:val="20"/>
                <w:szCs w:val="20"/>
              </w:rPr>
            </w:pPr>
            <w:r w:rsidRPr="005D561C">
              <w:rPr>
                <w:rFonts w:ascii="標楷體" w:eastAsia="標楷體" w:hAnsi="標楷體" w:hint="eastAsia"/>
                <w:color w:val="000000"/>
                <w:sz w:val="20"/>
                <w:szCs w:val="20"/>
              </w:rPr>
              <w:t>1</w:t>
            </w:r>
          </w:p>
        </w:tc>
        <w:tc>
          <w:tcPr>
            <w:tcW w:w="1320" w:type="dxa"/>
          </w:tcPr>
          <w:p w:rsidR="00C14418" w:rsidRPr="005D561C" w:rsidRDefault="00C14418" w:rsidP="007B790C">
            <w:pPr>
              <w:snapToGrid w:val="0"/>
              <w:rPr>
                <w:rFonts w:ascii="標楷體" w:eastAsia="標楷體" w:hAnsi="標楷體" w:cs="Arial Unicode MS"/>
                <w:sz w:val="20"/>
                <w:szCs w:val="20"/>
              </w:rPr>
            </w:pPr>
            <w:r w:rsidRPr="005D561C">
              <w:rPr>
                <w:rFonts w:ascii="標楷體" w:eastAsia="標楷體" w:hAnsi="標楷體" w:cs="Arial Unicode MS"/>
                <w:sz w:val="20"/>
                <w:szCs w:val="20"/>
              </w:rPr>
              <w:t>南一數位教學館</w:t>
            </w:r>
          </w:p>
        </w:tc>
        <w:tc>
          <w:tcPr>
            <w:tcW w:w="1560" w:type="dxa"/>
          </w:tcPr>
          <w:p w:rsidR="00C14418" w:rsidRPr="005D561C" w:rsidRDefault="00C14418" w:rsidP="007B790C">
            <w:pPr>
              <w:rPr>
                <w:rFonts w:ascii="標楷體" w:eastAsia="標楷體" w:hAnsi="標楷體" w:cs="Arial Unicode MS"/>
                <w:sz w:val="20"/>
                <w:szCs w:val="20"/>
              </w:rPr>
            </w:pPr>
            <w:r w:rsidRPr="005D561C">
              <w:rPr>
                <w:rFonts w:ascii="標楷體" w:eastAsia="標楷體" w:hAnsi="標楷體" w:hint="eastAsia"/>
                <w:sz w:val="20"/>
                <w:szCs w:val="20"/>
              </w:rPr>
              <w:t>觀察評量</w:t>
            </w:r>
            <w:r w:rsidRPr="005D561C">
              <w:rPr>
                <w:rFonts w:ascii="標楷體" w:eastAsia="標楷體" w:hAnsi="標楷體"/>
                <w:sz w:val="20"/>
                <w:szCs w:val="20"/>
              </w:rPr>
              <w:br/>
            </w:r>
            <w:r w:rsidRPr="005D561C">
              <w:rPr>
                <w:rFonts w:ascii="標楷體" w:eastAsia="標楷體" w:hAnsi="標楷體" w:hint="eastAsia"/>
                <w:sz w:val="20"/>
                <w:szCs w:val="20"/>
              </w:rPr>
              <w:t>操作評量</w:t>
            </w:r>
            <w:r w:rsidRPr="005D561C">
              <w:rPr>
                <w:rFonts w:ascii="標楷體" w:eastAsia="標楷體" w:hAnsi="標楷體"/>
                <w:sz w:val="20"/>
                <w:szCs w:val="20"/>
              </w:rPr>
              <w:br/>
            </w:r>
            <w:r w:rsidRPr="005D561C">
              <w:rPr>
                <w:rFonts w:ascii="標楷體" w:eastAsia="標楷體" w:hAnsi="標楷體" w:hint="eastAsia"/>
                <w:sz w:val="20"/>
                <w:szCs w:val="20"/>
              </w:rPr>
              <w:t>實作評量</w:t>
            </w:r>
            <w:r w:rsidRPr="005D561C">
              <w:rPr>
                <w:rFonts w:ascii="標楷體" w:eastAsia="標楷體" w:hAnsi="標楷體"/>
                <w:sz w:val="20"/>
                <w:szCs w:val="20"/>
              </w:rPr>
              <w:br/>
            </w:r>
            <w:r w:rsidRPr="005D561C">
              <w:rPr>
                <w:rFonts w:ascii="標楷體" w:eastAsia="標楷體" w:hAnsi="標楷體" w:hint="eastAsia"/>
                <w:sz w:val="20"/>
                <w:szCs w:val="20"/>
              </w:rPr>
              <w:t>口頭評量</w:t>
            </w:r>
            <w:r w:rsidRPr="005D561C">
              <w:rPr>
                <w:rFonts w:ascii="標楷體" w:eastAsia="標楷體" w:hAnsi="標楷體"/>
                <w:sz w:val="20"/>
                <w:szCs w:val="20"/>
              </w:rPr>
              <w:br/>
            </w:r>
            <w:r w:rsidRPr="005D561C">
              <w:rPr>
                <w:rFonts w:ascii="標楷體" w:eastAsia="標楷體" w:hAnsi="標楷體" w:hint="eastAsia"/>
                <w:sz w:val="20"/>
                <w:szCs w:val="20"/>
              </w:rPr>
              <w:t>發表評量</w:t>
            </w:r>
          </w:p>
        </w:tc>
        <w:tc>
          <w:tcPr>
            <w:tcW w:w="716" w:type="dxa"/>
          </w:tcPr>
          <w:p w:rsidR="00C14418" w:rsidRPr="005D561C" w:rsidRDefault="00C14418" w:rsidP="007B790C">
            <w:pPr>
              <w:rPr>
                <w:rFonts w:ascii="標楷體" w:eastAsia="標楷體" w:hAnsi="標楷體"/>
                <w:color w:val="000000"/>
                <w:sz w:val="20"/>
                <w:szCs w:val="20"/>
              </w:rPr>
            </w:pPr>
          </w:p>
        </w:tc>
      </w:tr>
      <w:tr w:rsidR="00C14418" w:rsidRPr="005D561C" w:rsidTr="007B790C">
        <w:trPr>
          <w:trHeight w:val="707"/>
          <w:jc w:val="center"/>
        </w:trPr>
        <w:tc>
          <w:tcPr>
            <w:tcW w:w="1502" w:type="dxa"/>
            <w:gridSpan w:val="2"/>
            <w:vAlign w:val="center"/>
          </w:tcPr>
          <w:p w:rsidR="00C14418" w:rsidRPr="005D561C" w:rsidRDefault="00C14418" w:rsidP="007B790C">
            <w:pPr>
              <w:pStyle w:val="4123"/>
              <w:snapToGrid w:val="0"/>
              <w:spacing w:line="240" w:lineRule="auto"/>
              <w:ind w:left="0" w:right="0" w:firstLine="0"/>
              <w:jc w:val="center"/>
              <w:rPr>
                <w:rFonts w:ascii="標楷體" w:eastAsia="標楷體" w:hAnsi="標楷體"/>
                <w:sz w:val="20"/>
              </w:rPr>
            </w:pPr>
            <w:r w:rsidRPr="005D561C">
              <w:rPr>
                <w:rFonts w:ascii="標楷體" w:eastAsia="標楷體" w:hAnsi="標楷體" w:hint="eastAsia"/>
                <w:sz w:val="20"/>
                <w:lang w:eastAsia="zh-HK"/>
              </w:rPr>
              <w:t>十</w:t>
            </w:r>
            <w:r w:rsidRPr="005D561C">
              <w:rPr>
                <w:rFonts w:ascii="標楷體" w:eastAsia="標楷體" w:hAnsi="標楷體" w:hint="eastAsia"/>
                <w:sz w:val="20"/>
              </w:rPr>
              <w:t>九</w:t>
            </w:r>
          </w:p>
        </w:tc>
        <w:tc>
          <w:tcPr>
            <w:tcW w:w="3181" w:type="dxa"/>
          </w:tcPr>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N-1-02</w:t>
            </w:r>
            <w:r w:rsidRPr="005D561C">
              <w:rPr>
                <w:rFonts w:ascii="標楷體" w:eastAsia="標楷體" w:hAnsi="標楷體" w:hint="eastAsia"/>
                <w:sz w:val="20"/>
              </w:rPr>
              <w:t>能理解加法、減法的意義，解決生活中的問題。</w:t>
            </w:r>
          </w:p>
          <w:p w:rsidR="00C14418" w:rsidRPr="005D561C" w:rsidRDefault="00C14418" w:rsidP="007B790C">
            <w:pPr>
              <w:pStyle w:val="4123"/>
              <w:snapToGrid w:val="0"/>
              <w:spacing w:line="240" w:lineRule="auto"/>
              <w:ind w:left="0" w:right="0" w:firstLine="0"/>
              <w:rPr>
                <w:rFonts w:ascii="標楷體" w:eastAsia="標楷體" w:hAnsi="標楷體"/>
                <w:sz w:val="20"/>
              </w:rPr>
            </w:pPr>
            <w:r w:rsidRPr="005D561C">
              <w:rPr>
                <w:rFonts w:ascii="標楷體" w:eastAsia="標楷體" w:hAnsi="標楷體"/>
                <w:sz w:val="20"/>
              </w:rPr>
              <w:t>1-n-04</w:t>
            </w:r>
            <w:r w:rsidRPr="005D561C">
              <w:rPr>
                <w:rFonts w:ascii="標楷體" w:eastAsia="標楷體" w:hAnsi="標楷體" w:hint="eastAsia"/>
                <w:sz w:val="20"/>
              </w:rPr>
              <w:t>能從合成、分解的活動中，理解加減法的意義，使用＋、－、＝做橫式紀錄與直式紀錄，並解決生活中的問題。</w:t>
            </w:r>
          </w:p>
        </w:tc>
        <w:tc>
          <w:tcPr>
            <w:tcW w:w="2284" w:type="dxa"/>
          </w:tcPr>
          <w:p w:rsidR="00C14418" w:rsidRPr="005D561C" w:rsidRDefault="005D561C" w:rsidP="007B790C">
            <w:pPr>
              <w:autoSpaceDE w:val="0"/>
              <w:autoSpaceDN w:val="0"/>
              <w:adjustRightInd w:val="0"/>
              <w:ind w:left="200" w:hangingChars="100" w:hanging="200"/>
              <w:rPr>
                <w:rFonts w:ascii="標楷體" w:eastAsia="標楷體" w:hAnsi="標楷體" w:cs="Arial Unicode MS"/>
                <w:sz w:val="20"/>
                <w:szCs w:val="20"/>
              </w:rPr>
            </w:pPr>
            <w:r>
              <w:rPr>
                <w:rFonts w:ascii="標楷體" w:eastAsia="標楷體" w:hAnsi="標楷體" w:cs="FU-BZ" w:hint="eastAsia"/>
                <w:color w:val="000000"/>
                <w:kern w:val="0"/>
                <w:sz w:val="20"/>
                <w:szCs w:val="20"/>
              </w:rPr>
              <w:t>1.</w:t>
            </w:r>
            <w:r w:rsidR="00C14418" w:rsidRPr="005D561C">
              <w:rPr>
                <w:rFonts w:ascii="標楷體" w:eastAsia="標楷體" w:hAnsi="標楷體" w:cs="南一...." w:hint="eastAsia"/>
                <w:color w:val="000000"/>
                <w:kern w:val="0"/>
                <w:sz w:val="20"/>
                <w:szCs w:val="20"/>
              </w:rPr>
              <w:t>能</w:t>
            </w:r>
            <w:r w:rsidR="00C14418" w:rsidRPr="005D561C">
              <w:rPr>
                <w:rFonts w:ascii="標楷體" w:eastAsia="標楷體" w:hAnsi="標楷體" w:cs="南一....." w:hint="eastAsia"/>
                <w:color w:val="000000"/>
                <w:kern w:val="0"/>
                <w:sz w:val="20"/>
                <w:szCs w:val="20"/>
              </w:rPr>
              <w:t>透過添加型和併加型的情境解決二位數加一位數的問題。</w:t>
            </w:r>
          </w:p>
        </w:tc>
        <w:tc>
          <w:tcPr>
            <w:tcW w:w="3360" w:type="dxa"/>
          </w:tcPr>
          <w:p w:rsidR="00C14418" w:rsidRPr="005D561C" w:rsidRDefault="00C14418" w:rsidP="007B790C">
            <w:pPr>
              <w:snapToGrid w:val="0"/>
              <w:rPr>
                <w:rFonts w:ascii="標楷體" w:eastAsia="標楷體" w:hAnsi="標楷體" w:cs="南一....."/>
                <w:color w:val="000000"/>
                <w:kern w:val="0"/>
                <w:sz w:val="20"/>
                <w:szCs w:val="20"/>
              </w:rPr>
            </w:pPr>
            <w:r w:rsidRPr="005D561C">
              <w:rPr>
                <w:rFonts w:ascii="標楷體" w:eastAsia="標楷體" w:hAnsi="標楷體"/>
                <w:sz w:val="20"/>
                <w:szCs w:val="20"/>
              </w:rPr>
              <w:t>單</w:t>
            </w:r>
            <w:r w:rsidRPr="005D561C">
              <w:rPr>
                <w:rFonts w:ascii="標楷體" w:eastAsia="標楷體" w:hAnsi="標楷體" w:cs="南一....."/>
                <w:color w:val="000000"/>
                <w:kern w:val="0"/>
                <w:sz w:val="20"/>
                <w:szCs w:val="20"/>
              </w:rPr>
              <w:t>元8</w:t>
            </w:r>
            <w:r w:rsidRPr="005D561C">
              <w:rPr>
                <w:rFonts w:ascii="標楷體" w:eastAsia="標楷體" w:hAnsi="標楷體" w:cs="南一....." w:hint="eastAsia"/>
                <w:color w:val="000000"/>
                <w:kern w:val="0"/>
                <w:sz w:val="20"/>
                <w:szCs w:val="20"/>
              </w:rPr>
              <w:t xml:space="preserve">　</w:t>
            </w:r>
            <w:r w:rsidRPr="005D561C">
              <w:rPr>
                <w:rFonts w:ascii="標楷體" w:eastAsia="標楷體" w:hAnsi="標楷體" w:cs="南一....."/>
                <w:color w:val="000000"/>
                <w:kern w:val="0"/>
                <w:sz w:val="20"/>
                <w:szCs w:val="20"/>
              </w:rPr>
              <w:t>二位數的加減</w:t>
            </w:r>
          </w:p>
          <w:p w:rsidR="00C14418" w:rsidRPr="005D561C" w:rsidRDefault="00C14418" w:rsidP="007B790C">
            <w:pPr>
              <w:autoSpaceDE w:val="0"/>
              <w:autoSpaceDN w:val="0"/>
              <w:adjustRightInd w:val="0"/>
              <w:ind w:left="200" w:hangingChars="100" w:hanging="200"/>
              <w:rPr>
                <w:rFonts w:ascii="標楷體" w:eastAsia="標楷體" w:hAnsi="標楷體" w:cs="南一....."/>
                <w:color w:val="000000"/>
                <w:kern w:val="0"/>
                <w:sz w:val="20"/>
                <w:szCs w:val="20"/>
              </w:rPr>
            </w:pPr>
            <w:r w:rsidRPr="005D561C">
              <w:rPr>
                <w:rFonts w:ascii="標楷體" w:eastAsia="標楷體" w:hAnsi="標楷體" w:cs="南一....." w:hint="eastAsia"/>
                <w:color w:val="000000"/>
                <w:kern w:val="0"/>
                <w:sz w:val="20"/>
                <w:szCs w:val="20"/>
              </w:rPr>
              <w:t>1.撲滿裡有</w:t>
            </w:r>
            <w:r w:rsidRPr="005D561C">
              <w:rPr>
                <w:rFonts w:ascii="標楷體" w:eastAsia="標楷體" w:hAnsi="標楷體" w:cs="南一....."/>
                <w:color w:val="000000"/>
                <w:kern w:val="0"/>
                <w:sz w:val="20"/>
                <w:szCs w:val="20"/>
              </w:rPr>
              <w:t>23</w:t>
            </w:r>
            <w:r w:rsidRPr="005D561C">
              <w:rPr>
                <w:rFonts w:ascii="標楷體" w:eastAsia="標楷體" w:hAnsi="標楷體" w:cs="南一....." w:hint="eastAsia"/>
                <w:color w:val="000000"/>
                <w:kern w:val="0"/>
                <w:sz w:val="20"/>
                <w:szCs w:val="20"/>
              </w:rPr>
              <w:t>元，小木偶再放進</w:t>
            </w:r>
            <w:r w:rsidRPr="005D561C">
              <w:rPr>
                <w:rFonts w:ascii="標楷體" w:eastAsia="標楷體" w:hAnsi="標楷體" w:cs="南一....."/>
                <w:color w:val="000000"/>
                <w:kern w:val="0"/>
                <w:sz w:val="20"/>
                <w:szCs w:val="20"/>
              </w:rPr>
              <w:t>6</w:t>
            </w:r>
            <w:r w:rsidRPr="005D561C">
              <w:rPr>
                <w:rFonts w:ascii="標楷體" w:eastAsia="標楷體" w:hAnsi="標楷體" w:cs="南一....." w:hint="eastAsia"/>
                <w:color w:val="000000"/>
                <w:kern w:val="0"/>
                <w:sz w:val="20"/>
                <w:szCs w:val="20"/>
              </w:rPr>
              <w:t>元，撲滿裡共有幾元？</w:t>
            </w:r>
          </w:p>
          <w:p w:rsidR="00C14418" w:rsidRPr="005D561C" w:rsidRDefault="00C14418" w:rsidP="007B790C">
            <w:pPr>
              <w:autoSpaceDE w:val="0"/>
              <w:autoSpaceDN w:val="0"/>
              <w:adjustRightInd w:val="0"/>
              <w:ind w:left="200" w:hangingChars="100" w:hanging="200"/>
              <w:rPr>
                <w:rFonts w:ascii="標楷體" w:eastAsia="標楷體" w:hAnsi="標楷體"/>
                <w:sz w:val="20"/>
                <w:szCs w:val="20"/>
              </w:rPr>
            </w:pPr>
            <w:r w:rsidRPr="005D561C">
              <w:rPr>
                <w:rFonts w:ascii="標楷體" w:eastAsia="標楷體" w:hAnsi="標楷體" w:cs="南一....." w:hint="eastAsia"/>
                <w:color w:val="000000"/>
                <w:kern w:val="0"/>
                <w:sz w:val="20"/>
                <w:szCs w:val="20"/>
              </w:rPr>
              <w:t>2.兒童分組討論並記錄解題過程。</w:t>
            </w:r>
          </w:p>
        </w:tc>
        <w:tc>
          <w:tcPr>
            <w:tcW w:w="600" w:type="dxa"/>
            <w:vAlign w:val="center"/>
          </w:tcPr>
          <w:p w:rsidR="00C14418" w:rsidRPr="005D561C" w:rsidRDefault="00C14418" w:rsidP="007B790C">
            <w:pPr>
              <w:jc w:val="center"/>
              <w:rPr>
                <w:rFonts w:ascii="標楷體" w:eastAsia="標楷體" w:hAnsi="標楷體"/>
                <w:color w:val="000000"/>
                <w:sz w:val="20"/>
                <w:szCs w:val="20"/>
              </w:rPr>
            </w:pPr>
            <w:r w:rsidRPr="005D561C">
              <w:rPr>
                <w:rFonts w:ascii="標楷體" w:eastAsia="標楷體" w:hAnsi="標楷體" w:hint="eastAsia"/>
                <w:color w:val="000000"/>
                <w:sz w:val="20"/>
                <w:szCs w:val="20"/>
              </w:rPr>
              <w:t>1</w:t>
            </w:r>
          </w:p>
        </w:tc>
        <w:tc>
          <w:tcPr>
            <w:tcW w:w="1320" w:type="dxa"/>
          </w:tcPr>
          <w:p w:rsidR="00C14418" w:rsidRPr="005D561C" w:rsidRDefault="00C14418" w:rsidP="007B790C">
            <w:pPr>
              <w:snapToGrid w:val="0"/>
              <w:rPr>
                <w:rFonts w:ascii="標楷體" w:eastAsia="標楷體" w:hAnsi="標楷體" w:cs="Arial Unicode MS"/>
                <w:sz w:val="20"/>
                <w:szCs w:val="20"/>
              </w:rPr>
            </w:pPr>
            <w:r w:rsidRPr="005D561C">
              <w:rPr>
                <w:rFonts w:ascii="標楷體" w:eastAsia="標楷體" w:hAnsi="標楷體" w:cs="Arial Unicode MS"/>
                <w:sz w:val="20"/>
                <w:szCs w:val="20"/>
              </w:rPr>
              <w:t>南一數位教學館</w:t>
            </w:r>
          </w:p>
        </w:tc>
        <w:tc>
          <w:tcPr>
            <w:tcW w:w="1560" w:type="dxa"/>
          </w:tcPr>
          <w:p w:rsidR="00C14418" w:rsidRPr="005D561C" w:rsidRDefault="00C14418" w:rsidP="007B790C">
            <w:pPr>
              <w:rPr>
                <w:rFonts w:ascii="標楷體" w:eastAsia="標楷體" w:hAnsi="標楷體" w:cs="Arial Unicode MS"/>
                <w:sz w:val="20"/>
                <w:szCs w:val="20"/>
              </w:rPr>
            </w:pPr>
            <w:r w:rsidRPr="005D561C">
              <w:rPr>
                <w:rFonts w:ascii="標楷體" w:eastAsia="標楷體" w:hAnsi="標楷體" w:hint="eastAsia"/>
                <w:sz w:val="20"/>
                <w:szCs w:val="20"/>
              </w:rPr>
              <w:t>觀察評量</w:t>
            </w:r>
            <w:r w:rsidRPr="005D561C">
              <w:rPr>
                <w:rFonts w:ascii="標楷體" w:eastAsia="標楷體" w:hAnsi="標楷體"/>
                <w:sz w:val="20"/>
                <w:szCs w:val="20"/>
              </w:rPr>
              <w:br/>
            </w:r>
            <w:r w:rsidRPr="005D561C">
              <w:rPr>
                <w:rFonts w:ascii="標楷體" w:eastAsia="標楷體" w:hAnsi="標楷體" w:hint="eastAsia"/>
                <w:sz w:val="20"/>
                <w:szCs w:val="20"/>
              </w:rPr>
              <w:t>操作評量</w:t>
            </w:r>
            <w:r w:rsidRPr="005D561C">
              <w:rPr>
                <w:rFonts w:ascii="標楷體" w:eastAsia="標楷體" w:hAnsi="標楷體"/>
                <w:sz w:val="20"/>
                <w:szCs w:val="20"/>
              </w:rPr>
              <w:br/>
            </w:r>
            <w:r w:rsidRPr="005D561C">
              <w:rPr>
                <w:rFonts w:ascii="標楷體" w:eastAsia="標楷體" w:hAnsi="標楷體" w:hint="eastAsia"/>
                <w:sz w:val="20"/>
                <w:szCs w:val="20"/>
              </w:rPr>
              <w:t>實作評量</w:t>
            </w:r>
            <w:r w:rsidRPr="005D561C">
              <w:rPr>
                <w:rFonts w:ascii="標楷體" w:eastAsia="標楷體" w:hAnsi="標楷體"/>
                <w:sz w:val="20"/>
                <w:szCs w:val="20"/>
              </w:rPr>
              <w:br/>
            </w:r>
            <w:r w:rsidRPr="005D561C">
              <w:rPr>
                <w:rFonts w:ascii="標楷體" w:eastAsia="標楷體" w:hAnsi="標楷體" w:hint="eastAsia"/>
                <w:sz w:val="20"/>
                <w:szCs w:val="20"/>
              </w:rPr>
              <w:t>口頭評量</w:t>
            </w:r>
            <w:r w:rsidRPr="005D561C">
              <w:rPr>
                <w:rFonts w:ascii="標楷體" w:eastAsia="標楷體" w:hAnsi="標楷體"/>
                <w:sz w:val="20"/>
                <w:szCs w:val="20"/>
              </w:rPr>
              <w:br/>
            </w:r>
            <w:r w:rsidRPr="005D561C">
              <w:rPr>
                <w:rFonts w:ascii="標楷體" w:eastAsia="標楷體" w:hAnsi="標楷體" w:hint="eastAsia"/>
                <w:sz w:val="20"/>
                <w:szCs w:val="20"/>
              </w:rPr>
              <w:t>發表評量</w:t>
            </w:r>
          </w:p>
        </w:tc>
        <w:tc>
          <w:tcPr>
            <w:tcW w:w="716" w:type="dxa"/>
          </w:tcPr>
          <w:p w:rsidR="00C14418" w:rsidRPr="005D561C" w:rsidRDefault="00C14418" w:rsidP="007B790C">
            <w:pPr>
              <w:rPr>
                <w:rFonts w:ascii="標楷體" w:eastAsia="標楷體" w:hAnsi="標楷體"/>
                <w:color w:val="000000"/>
                <w:sz w:val="20"/>
                <w:szCs w:val="20"/>
              </w:rPr>
            </w:pPr>
          </w:p>
        </w:tc>
      </w:tr>
      <w:tr w:rsidR="00C14418" w:rsidRPr="005D561C" w:rsidTr="007B790C">
        <w:trPr>
          <w:trHeight w:val="707"/>
          <w:jc w:val="center"/>
        </w:trPr>
        <w:tc>
          <w:tcPr>
            <w:tcW w:w="1502" w:type="dxa"/>
            <w:gridSpan w:val="2"/>
            <w:vAlign w:val="center"/>
          </w:tcPr>
          <w:p w:rsidR="00C14418" w:rsidRPr="005D561C" w:rsidRDefault="00C14418" w:rsidP="007B790C">
            <w:pPr>
              <w:jc w:val="center"/>
              <w:rPr>
                <w:rFonts w:ascii="標楷體" w:eastAsia="標楷體" w:hAnsi="標楷體" w:cs="Arial Unicode MS"/>
                <w:color w:val="000000"/>
                <w:sz w:val="20"/>
                <w:szCs w:val="20"/>
              </w:rPr>
            </w:pPr>
            <w:r w:rsidRPr="005D561C">
              <w:rPr>
                <w:rFonts w:ascii="標楷體" w:eastAsia="標楷體" w:hAnsi="標楷體" w:cs="Arial Unicode MS" w:hint="eastAsia"/>
                <w:color w:val="000000"/>
                <w:sz w:val="20"/>
                <w:szCs w:val="20"/>
              </w:rPr>
              <w:t>二十</w:t>
            </w:r>
          </w:p>
        </w:tc>
        <w:tc>
          <w:tcPr>
            <w:tcW w:w="3181" w:type="dxa"/>
          </w:tcPr>
          <w:p w:rsidR="00C14418" w:rsidRPr="005D561C" w:rsidRDefault="00C14418" w:rsidP="007B790C">
            <w:pPr>
              <w:autoSpaceDE w:val="0"/>
              <w:autoSpaceDN w:val="0"/>
              <w:adjustRightInd w:val="0"/>
              <w:rPr>
                <w:rFonts w:ascii="標楷體" w:eastAsia="標楷體" w:hAnsi="標楷體" w:cs="南一...."/>
                <w:color w:val="000000"/>
                <w:kern w:val="0"/>
                <w:sz w:val="20"/>
                <w:szCs w:val="20"/>
              </w:rPr>
            </w:pPr>
            <w:r w:rsidRPr="005D561C">
              <w:rPr>
                <w:rFonts w:ascii="標楷體" w:eastAsia="標楷體" w:hAnsi="標楷體" w:cs="南一...."/>
                <w:color w:val="000000"/>
                <w:kern w:val="0"/>
                <w:sz w:val="20"/>
                <w:szCs w:val="20"/>
              </w:rPr>
              <w:t>N-1-02</w:t>
            </w:r>
            <w:r w:rsidRPr="005D561C">
              <w:rPr>
                <w:rFonts w:ascii="標楷體" w:eastAsia="標楷體" w:hAnsi="標楷體" w:cs="南一...." w:hint="eastAsia"/>
                <w:color w:val="000000"/>
                <w:kern w:val="0"/>
                <w:sz w:val="20"/>
                <w:szCs w:val="20"/>
              </w:rPr>
              <w:t>能理解加法、減法的意義，解決生活中的問題。</w:t>
            </w:r>
          </w:p>
          <w:p w:rsidR="00C14418" w:rsidRPr="005D561C" w:rsidRDefault="00C14418" w:rsidP="007B790C">
            <w:pPr>
              <w:autoSpaceDE w:val="0"/>
              <w:autoSpaceDN w:val="0"/>
              <w:adjustRightInd w:val="0"/>
              <w:rPr>
                <w:rFonts w:ascii="標楷體" w:eastAsia="標楷體" w:hAnsi="標楷體" w:cs="南一....."/>
                <w:color w:val="000000"/>
                <w:kern w:val="0"/>
                <w:sz w:val="20"/>
                <w:szCs w:val="20"/>
              </w:rPr>
            </w:pPr>
            <w:r w:rsidRPr="005D561C">
              <w:rPr>
                <w:rFonts w:ascii="標楷體" w:eastAsia="標楷體" w:hAnsi="標楷體" w:cs="南一....."/>
                <w:color w:val="000000"/>
                <w:kern w:val="0"/>
                <w:sz w:val="20"/>
                <w:szCs w:val="20"/>
              </w:rPr>
              <w:t>1-n-04</w:t>
            </w:r>
            <w:r w:rsidRPr="005D561C">
              <w:rPr>
                <w:rFonts w:ascii="標楷體" w:eastAsia="標楷體" w:hAnsi="標楷體" w:cs="南一....." w:hint="eastAsia"/>
                <w:color w:val="000000"/>
                <w:kern w:val="0"/>
                <w:sz w:val="20"/>
                <w:szCs w:val="20"/>
              </w:rPr>
              <w:t>能從合成、分解的活動中，理解加減法的意義，使用＋、－、＝做橫式紀錄與直式紀錄，並解決生活中的問題。</w:t>
            </w:r>
          </w:p>
          <w:p w:rsidR="00C14418" w:rsidRPr="005D561C" w:rsidRDefault="00C14418" w:rsidP="007B790C">
            <w:pPr>
              <w:autoSpaceDE w:val="0"/>
              <w:autoSpaceDN w:val="0"/>
              <w:adjustRightInd w:val="0"/>
              <w:rPr>
                <w:rFonts w:ascii="標楷體" w:eastAsia="標楷體" w:hAnsi="標楷體" w:cs="南一....."/>
                <w:color w:val="000000"/>
                <w:kern w:val="0"/>
                <w:sz w:val="20"/>
                <w:szCs w:val="20"/>
              </w:rPr>
            </w:pPr>
          </w:p>
        </w:tc>
        <w:tc>
          <w:tcPr>
            <w:tcW w:w="2284" w:type="dxa"/>
          </w:tcPr>
          <w:p w:rsidR="00C14418" w:rsidRPr="005D561C" w:rsidRDefault="005D561C" w:rsidP="007B790C">
            <w:pPr>
              <w:autoSpaceDE w:val="0"/>
              <w:autoSpaceDN w:val="0"/>
              <w:adjustRightInd w:val="0"/>
              <w:rPr>
                <w:rFonts w:ascii="標楷體" w:eastAsia="標楷體" w:hAnsi="標楷體" w:cs="南一....."/>
                <w:color w:val="000000"/>
                <w:kern w:val="0"/>
                <w:sz w:val="20"/>
                <w:szCs w:val="20"/>
              </w:rPr>
            </w:pPr>
            <w:r>
              <w:rPr>
                <w:rFonts w:ascii="標楷體" w:eastAsia="標楷體" w:hAnsi="標楷體" w:cs="FU-BZ" w:hint="eastAsia"/>
                <w:color w:val="000000"/>
                <w:kern w:val="0"/>
                <w:sz w:val="20"/>
                <w:szCs w:val="20"/>
              </w:rPr>
              <w:t>1.</w:t>
            </w:r>
            <w:r w:rsidR="00C14418" w:rsidRPr="005D561C">
              <w:rPr>
                <w:rFonts w:ascii="標楷體" w:eastAsia="標楷體" w:hAnsi="標楷體" w:cs="南一....." w:hint="eastAsia"/>
                <w:color w:val="000000"/>
                <w:kern w:val="0"/>
                <w:sz w:val="20"/>
                <w:szCs w:val="20"/>
              </w:rPr>
              <w:t>透過添加型和併加型的情境解決二位數加一位數的問題。</w:t>
            </w:r>
          </w:p>
        </w:tc>
        <w:tc>
          <w:tcPr>
            <w:tcW w:w="3360" w:type="dxa"/>
          </w:tcPr>
          <w:p w:rsidR="00C14418" w:rsidRPr="005D561C" w:rsidRDefault="00C14418" w:rsidP="007B790C">
            <w:pPr>
              <w:snapToGrid w:val="0"/>
              <w:rPr>
                <w:rFonts w:ascii="標楷體" w:eastAsia="標楷體" w:hAnsi="標楷體" w:cs="南一....."/>
                <w:color w:val="000000"/>
                <w:kern w:val="0"/>
                <w:sz w:val="20"/>
                <w:szCs w:val="20"/>
              </w:rPr>
            </w:pPr>
            <w:r w:rsidRPr="005D561C">
              <w:rPr>
                <w:rFonts w:ascii="標楷體" w:eastAsia="標楷體" w:hAnsi="標楷體" w:hint="eastAsia"/>
                <w:color w:val="000000"/>
                <w:sz w:val="20"/>
                <w:szCs w:val="20"/>
              </w:rPr>
              <w:t>第</w:t>
            </w:r>
            <w:r w:rsidRPr="005D561C">
              <w:rPr>
                <w:rFonts w:ascii="標楷體" w:eastAsia="標楷體" w:hAnsi="標楷體"/>
                <w:color w:val="000000"/>
                <w:sz w:val="20"/>
                <w:szCs w:val="20"/>
              </w:rPr>
              <w:t>8</w:t>
            </w:r>
            <w:r w:rsidRPr="005D561C">
              <w:rPr>
                <w:rFonts w:ascii="標楷體" w:eastAsia="標楷體" w:hAnsi="標楷體" w:hint="eastAsia"/>
                <w:color w:val="000000"/>
                <w:sz w:val="20"/>
                <w:szCs w:val="20"/>
              </w:rPr>
              <w:t>單元</w:t>
            </w:r>
            <w:r w:rsidRPr="005D561C">
              <w:rPr>
                <w:rFonts w:ascii="標楷體" w:eastAsia="標楷體" w:hAnsi="標楷體" w:cs="南一....." w:hint="eastAsia"/>
                <w:color w:val="000000"/>
                <w:kern w:val="0"/>
                <w:sz w:val="20"/>
                <w:szCs w:val="20"/>
              </w:rPr>
              <w:t xml:space="preserve">　二位數的加減</w:t>
            </w:r>
          </w:p>
          <w:p w:rsidR="00C14418" w:rsidRPr="005D561C" w:rsidRDefault="00C14418" w:rsidP="007B790C">
            <w:pPr>
              <w:snapToGrid w:val="0"/>
              <w:rPr>
                <w:rFonts w:ascii="標楷體" w:eastAsia="標楷體" w:hAnsi="標楷體" w:cs="南一....."/>
                <w:color w:val="000000"/>
                <w:kern w:val="0"/>
                <w:sz w:val="20"/>
                <w:szCs w:val="20"/>
              </w:rPr>
            </w:pPr>
            <w:r w:rsidRPr="005D561C">
              <w:rPr>
                <w:rFonts w:ascii="標楷體" w:eastAsia="標楷體" w:hAnsi="標楷體" w:cs="南一....."/>
                <w:color w:val="000000"/>
                <w:kern w:val="0"/>
                <w:sz w:val="20"/>
                <w:szCs w:val="20"/>
              </w:rPr>
              <w:t>1.</w:t>
            </w:r>
            <w:r w:rsidRPr="005D561C">
              <w:rPr>
                <w:rFonts w:ascii="標楷體" w:eastAsia="標楷體" w:hAnsi="標楷體" w:cs="南一....." w:hint="eastAsia"/>
                <w:color w:val="000000"/>
                <w:kern w:val="0"/>
                <w:sz w:val="20"/>
                <w:szCs w:val="20"/>
              </w:rPr>
              <w:t>小木偶有</w:t>
            </w:r>
            <w:r w:rsidRPr="005D561C">
              <w:rPr>
                <w:rFonts w:ascii="標楷體" w:eastAsia="標楷體" w:hAnsi="標楷體" w:cs="南一....."/>
                <w:color w:val="000000"/>
                <w:kern w:val="0"/>
                <w:sz w:val="20"/>
                <w:szCs w:val="20"/>
              </w:rPr>
              <w:t>28</w:t>
            </w:r>
            <w:r w:rsidRPr="005D561C">
              <w:rPr>
                <w:rFonts w:ascii="標楷體" w:eastAsia="標楷體" w:hAnsi="標楷體" w:cs="南一....." w:hint="eastAsia"/>
                <w:color w:val="000000"/>
                <w:kern w:val="0"/>
                <w:sz w:val="20"/>
                <w:szCs w:val="20"/>
              </w:rPr>
              <w:t>顆巧克力，吃了</w:t>
            </w:r>
            <w:r w:rsidRPr="005D561C">
              <w:rPr>
                <w:rFonts w:ascii="標楷體" w:eastAsia="標楷體" w:hAnsi="標楷體" w:cs="南一....."/>
                <w:color w:val="000000"/>
                <w:kern w:val="0"/>
                <w:sz w:val="20"/>
                <w:szCs w:val="20"/>
              </w:rPr>
              <w:t>4</w:t>
            </w:r>
            <w:r w:rsidRPr="005D561C">
              <w:rPr>
                <w:rFonts w:ascii="標楷體" w:eastAsia="標楷體" w:hAnsi="標楷體" w:cs="南一....." w:hint="eastAsia"/>
                <w:color w:val="000000"/>
                <w:kern w:val="0"/>
                <w:sz w:val="20"/>
                <w:szCs w:val="20"/>
              </w:rPr>
              <w:t>顆，還剩下幾顆巧克力？</w:t>
            </w:r>
          </w:p>
          <w:p w:rsidR="00C14418" w:rsidRPr="005D561C" w:rsidRDefault="00C14418" w:rsidP="007B790C">
            <w:pPr>
              <w:snapToGrid w:val="0"/>
              <w:rPr>
                <w:rFonts w:ascii="標楷體" w:eastAsia="標楷體" w:hAnsi="標楷體"/>
                <w:color w:val="000000"/>
                <w:sz w:val="20"/>
                <w:szCs w:val="20"/>
              </w:rPr>
            </w:pPr>
            <w:r w:rsidRPr="005D561C">
              <w:rPr>
                <w:rFonts w:ascii="標楷體" w:eastAsia="標楷體" w:hAnsi="標楷體" w:cs="南一....."/>
                <w:color w:val="000000"/>
                <w:kern w:val="0"/>
                <w:sz w:val="20"/>
                <w:szCs w:val="20"/>
              </w:rPr>
              <w:t>2.</w:t>
            </w:r>
            <w:r w:rsidRPr="005D561C">
              <w:rPr>
                <w:rFonts w:ascii="標楷體" w:eastAsia="標楷體" w:hAnsi="標楷體" w:cs="南一....." w:hint="eastAsia"/>
                <w:color w:val="000000"/>
                <w:kern w:val="0"/>
                <w:sz w:val="20"/>
                <w:szCs w:val="20"/>
              </w:rPr>
              <w:t>兒童分組討論並記錄解題過程。</w:t>
            </w:r>
          </w:p>
        </w:tc>
        <w:tc>
          <w:tcPr>
            <w:tcW w:w="600" w:type="dxa"/>
          </w:tcPr>
          <w:p w:rsidR="00C14418" w:rsidRPr="005D561C" w:rsidRDefault="00C14418" w:rsidP="007B790C">
            <w:pPr>
              <w:snapToGrid w:val="0"/>
              <w:jc w:val="center"/>
              <w:rPr>
                <w:rFonts w:ascii="標楷體" w:eastAsia="標楷體" w:hAnsi="標楷體"/>
                <w:color w:val="000000"/>
                <w:sz w:val="20"/>
                <w:szCs w:val="20"/>
              </w:rPr>
            </w:pPr>
            <w:r w:rsidRPr="005D561C">
              <w:rPr>
                <w:rFonts w:ascii="標楷體" w:eastAsia="標楷體" w:hAnsi="標楷體"/>
                <w:color w:val="000000"/>
                <w:sz w:val="20"/>
                <w:szCs w:val="20"/>
              </w:rPr>
              <w:t>1</w:t>
            </w:r>
          </w:p>
        </w:tc>
        <w:tc>
          <w:tcPr>
            <w:tcW w:w="1320" w:type="dxa"/>
          </w:tcPr>
          <w:p w:rsidR="00C14418" w:rsidRPr="005D561C" w:rsidRDefault="00C14418" w:rsidP="007B790C">
            <w:pPr>
              <w:snapToGrid w:val="0"/>
              <w:rPr>
                <w:rFonts w:ascii="標楷體" w:eastAsia="標楷體" w:hAnsi="標楷體" w:cs="Arial Unicode MS"/>
                <w:color w:val="000000"/>
                <w:sz w:val="20"/>
                <w:szCs w:val="20"/>
              </w:rPr>
            </w:pPr>
            <w:r w:rsidRPr="005D561C">
              <w:rPr>
                <w:rFonts w:ascii="標楷體" w:eastAsia="標楷體" w:hAnsi="標楷體" w:cs="Arial Unicode MS" w:hint="eastAsia"/>
                <w:color w:val="000000"/>
                <w:sz w:val="20"/>
                <w:szCs w:val="20"/>
              </w:rPr>
              <w:t>南一數位教學館</w:t>
            </w:r>
          </w:p>
        </w:tc>
        <w:tc>
          <w:tcPr>
            <w:tcW w:w="1560" w:type="dxa"/>
          </w:tcPr>
          <w:p w:rsidR="00C14418" w:rsidRPr="005D561C" w:rsidRDefault="00C14418" w:rsidP="007B790C">
            <w:pPr>
              <w:rPr>
                <w:rFonts w:ascii="標楷體" w:eastAsia="標楷體" w:hAnsi="標楷體"/>
                <w:color w:val="000000"/>
                <w:sz w:val="20"/>
                <w:szCs w:val="20"/>
              </w:rPr>
            </w:pPr>
            <w:r w:rsidRPr="005D561C">
              <w:rPr>
                <w:rFonts w:ascii="標楷體" w:eastAsia="標楷體" w:hAnsi="標楷體" w:hint="eastAsia"/>
                <w:color w:val="000000"/>
                <w:sz w:val="20"/>
                <w:szCs w:val="20"/>
              </w:rPr>
              <w:t>觀察評量</w:t>
            </w:r>
          </w:p>
          <w:p w:rsidR="00C14418" w:rsidRPr="005D561C" w:rsidRDefault="00C14418" w:rsidP="007B790C">
            <w:pPr>
              <w:rPr>
                <w:rFonts w:ascii="標楷體" w:eastAsia="標楷體" w:hAnsi="標楷體"/>
                <w:color w:val="000000"/>
                <w:sz w:val="20"/>
                <w:szCs w:val="20"/>
              </w:rPr>
            </w:pPr>
            <w:r w:rsidRPr="005D561C">
              <w:rPr>
                <w:rFonts w:ascii="標楷體" w:eastAsia="標楷體" w:hAnsi="標楷體" w:hint="eastAsia"/>
                <w:color w:val="000000"/>
                <w:sz w:val="20"/>
                <w:szCs w:val="20"/>
              </w:rPr>
              <w:t>操作評量</w:t>
            </w:r>
          </w:p>
          <w:p w:rsidR="00C14418" w:rsidRPr="005D561C" w:rsidRDefault="00C14418" w:rsidP="007B790C">
            <w:pPr>
              <w:rPr>
                <w:rFonts w:ascii="標楷體" w:eastAsia="標楷體" w:hAnsi="標楷體"/>
                <w:color w:val="000000"/>
                <w:sz w:val="20"/>
                <w:szCs w:val="20"/>
              </w:rPr>
            </w:pPr>
            <w:r w:rsidRPr="005D561C">
              <w:rPr>
                <w:rFonts w:ascii="標楷體" w:eastAsia="標楷體" w:hAnsi="標楷體" w:hint="eastAsia"/>
                <w:color w:val="000000"/>
                <w:sz w:val="20"/>
                <w:szCs w:val="20"/>
              </w:rPr>
              <w:t>實作評量</w:t>
            </w:r>
          </w:p>
          <w:p w:rsidR="00C14418" w:rsidRPr="005D561C" w:rsidRDefault="00C14418" w:rsidP="007B790C">
            <w:pPr>
              <w:rPr>
                <w:rFonts w:ascii="標楷體" w:eastAsia="標楷體" w:hAnsi="標楷體"/>
                <w:color w:val="000000"/>
                <w:sz w:val="20"/>
                <w:szCs w:val="20"/>
              </w:rPr>
            </w:pPr>
            <w:r w:rsidRPr="005D561C">
              <w:rPr>
                <w:rFonts w:ascii="標楷體" w:eastAsia="標楷體" w:hAnsi="標楷體" w:hint="eastAsia"/>
                <w:color w:val="000000"/>
                <w:sz w:val="20"/>
                <w:szCs w:val="20"/>
              </w:rPr>
              <w:t>口頭評量</w:t>
            </w:r>
          </w:p>
          <w:p w:rsidR="00C14418" w:rsidRPr="005D561C" w:rsidRDefault="00C14418" w:rsidP="007B790C">
            <w:pPr>
              <w:rPr>
                <w:rFonts w:ascii="標楷體" w:eastAsia="標楷體" w:hAnsi="標楷體"/>
                <w:color w:val="000000"/>
                <w:sz w:val="20"/>
                <w:szCs w:val="20"/>
              </w:rPr>
            </w:pPr>
            <w:r w:rsidRPr="005D561C">
              <w:rPr>
                <w:rFonts w:ascii="標楷體" w:eastAsia="標楷體" w:hAnsi="標楷體" w:hint="eastAsia"/>
                <w:color w:val="000000"/>
                <w:sz w:val="20"/>
                <w:szCs w:val="20"/>
              </w:rPr>
              <w:t>發表評量</w:t>
            </w:r>
          </w:p>
        </w:tc>
        <w:tc>
          <w:tcPr>
            <w:tcW w:w="716" w:type="dxa"/>
          </w:tcPr>
          <w:p w:rsidR="00C14418" w:rsidRPr="005D561C" w:rsidRDefault="00C14418" w:rsidP="007B790C">
            <w:pPr>
              <w:rPr>
                <w:rFonts w:ascii="標楷體" w:eastAsia="標楷體" w:hAnsi="標楷體"/>
                <w:color w:val="000000"/>
                <w:sz w:val="20"/>
                <w:szCs w:val="20"/>
              </w:rPr>
            </w:pPr>
          </w:p>
        </w:tc>
      </w:tr>
      <w:tr w:rsidR="00C14418" w:rsidRPr="005D561C" w:rsidTr="007B790C">
        <w:trPr>
          <w:trHeight w:val="707"/>
          <w:jc w:val="center"/>
        </w:trPr>
        <w:tc>
          <w:tcPr>
            <w:tcW w:w="1502" w:type="dxa"/>
            <w:gridSpan w:val="2"/>
            <w:vAlign w:val="center"/>
          </w:tcPr>
          <w:p w:rsidR="00C14418" w:rsidRPr="005D561C" w:rsidRDefault="00C14418" w:rsidP="007B790C">
            <w:pPr>
              <w:jc w:val="center"/>
              <w:rPr>
                <w:rFonts w:ascii="標楷體" w:eastAsia="標楷體" w:hAnsi="標楷體" w:cs="Arial Unicode MS"/>
                <w:color w:val="000000"/>
                <w:sz w:val="20"/>
                <w:szCs w:val="20"/>
              </w:rPr>
            </w:pPr>
            <w:r w:rsidRPr="005D561C">
              <w:rPr>
                <w:rFonts w:ascii="標楷體" w:eastAsia="標楷體" w:hAnsi="標楷體" w:cs="Arial Unicode MS" w:hint="eastAsia"/>
                <w:color w:val="000000"/>
                <w:sz w:val="20"/>
                <w:szCs w:val="20"/>
              </w:rPr>
              <w:lastRenderedPageBreak/>
              <w:t>二十</w:t>
            </w:r>
          </w:p>
          <w:p w:rsidR="00C14418" w:rsidRPr="005D561C" w:rsidRDefault="00C14418" w:rsidP="007B790C">
            <w:pPr>
              <w:rPr>
                <w:rFonts w:ascii="標楷體" w:eastAsia="標楷體" w:hAnsi="標楷體"/>
                <w:color w:val="000000"/>
                <w:sz w:val="20"/>
                <w:szCs w:val="20"/>
              </w:rPr>
            </w:pPr>
          </w:p>
        </w:tc>
        <w:tc>
          <w:tcPr>
            <w:tcW w:w="3181" w:type="dxa"/>
          </w:tcPr>
          <w:p w:rsidR="00C14418" w:rsidRPr="005D561C" w:rsidRDefault="00C14418" w:rsidP="007B790C">
            <w:pPr>
              <w:autoSpaceDE w:val="0"/>
              <w:autoSpaceDN w:val="0"/>
              <w:adjustRightInd w:val="0"/>
              <w:rPr>
                <w:rFonts w:ascii="標楷體" w:eastAsia="標楷體" w:hAnsi="標楷體" w:cs="南一...."/>
                <w:color w:val="000000"/>
                <w:kern w:val="0"/>
                <w:sz w:val="20"/>
                <w:szCs w:val="20"/>
              </w:rPr>
            </w:pPr>
            <w:r w:rsidRPr="005D561C">
              <w:rPr>
                <w:rFonts w:ascii="標楷體" w:eastAsia="標楷體" w:hAnsi="標楷體" w:cs="南一...."/>
                <w:color w:val="000000"/>
                <w:kern w:val="0"/>
                <w:sz w:val="20"/>
                <w:szCs w:val="20"/>
              </w:rPr>
              <w:t>N-1-02</w:t>
            </w:r>
            <w:r w:rsidRPr="005D561C">
              <w:rPr>
                <w:rFonts w:ascii="標楷體" w:eastAsia="標楷體" w:hAnsi="標楷體" w:cs="南一...." w:hint="eastAsia"/>
                <w:color w:val="000000"/>
                <w:kern w:val="0"/>
                <w:sz w:val="20"/>
                <w:szCs w:val="20"/>
              </w:rPr>
              <w:t>能理解加法、減法的意義，解決生活中的問題。</w:t>
            </w:r>
          </w:p>
          <w:p w:rsidR="00C14418" w:rsidRPr="005D561C" w:rsidRDefault="00C14418" w:rsidP="007B790C">
            <w:pPr>
              <w:autoSpaceDE w:val="0"/>
              <w:autoSpaceDN w:val="0"/>
              <w:adjustRightInd w:val="0"/>
              <w:rPr>
                <w:rFonts w:ascii="標楷體" w:eastAsia="標楷體" w:hAnsi="標楷體" w:cs="南一....."/>
                <w:color w:val="000000"/>
                <w:kern w:val="0"/>
                <w:sz w:val="20"/>
                <w:szCs w:val="20"/>
              </w:rPr>
            </w:pPr>
            <w:r w:rsidRPr="005D561C">
              <w:rPr>
                <w:rFonts w:ascii="標楷體" w:eastAsia="標楷體" w:hAnsi="標楷體" w:cs="南一....."/>
                <w:color w:val="000000"/>
                <w:kern w:val="0"/>
                <w:sz w:val="20"/>
                <w:szCs w:val="20"/>
              </w:rPr>
              <w:t>1-n-04</w:t>
            </w:r>
            <w:r w:rsidRPr="005D561C">
              <w:rPr>
                <w:rFonts w:ascii="標楷體" w:eastAsia="標楷體" w:hAnsi="標楷體" w:cs="南一....." w:hint="eastAsia"/>
                <w:color w:val="000000"/>
                <w:kern w:val="0"/>
                <w:sz w:val="20"/>
                <w:szCs w:val="20"/>
              </w:rPr>
              <w:t>能從合成、分解的活動中，理解加減法的意義，使用＋、－、＝做橫式紀錄與直式紀錄，並解決生活中的問題。</w:t>
            </w:r>
          </w:p>
        </w:tc>
        <w:tc>
          <w:tcPr>
            <w:tcW w:w="2284" w:type="dxa"/>
          </w:tcPr>
          <w:p w:rsidR="00C14418" w:rsidRPr="005D561C" w:rsidRDefault="005D561C" w:rsidP="007B790C">
            <w:pPr>
              <w:autoSpaceDE w:val="0"/>
              <w:autoSpaceDN w:val="0"/>
              <w:adjustRightInd w:val="0"/>
              <w:rPr>
                <w:rFonts w:ascii="標楷體" w:eastAsia="標楷體" w:hAnsi="標楷體" w:cs="南一....."/>
                <w:color w:val="000000"/>
                <w:kern w:val="0"/>
                <w:sz w:val="20"/>
                <w:szCs w:val="20"/>
              </w:rPr>
            </w:pPr>
            <w:r>
              <w:rPr>
                <w:rFonts w:ascii="標楷體" w:eastAsia="標楷體" w:hAnsi="標楷體" w:cs="FU-BZ" w:hint="eastAsia"/>
                <w:color w:val="000000"/>
                <w:kern w:val="0"/>
                <w:sz w:val="20"/>
                <w:szCs w:val="20"/>
              </w:rPr>
              <w:t>1.</w:t>
            </w:r>
            <w:r w:rsidR="00C14418" w:rsidRPr="005D561C">
              <w:rPr>
                <w:rFonts w:ascii="標楷體" w:eastAsia="標楷體" w:hAnsi="標楷體" w:cs="南一....." w:hint="eastAsia"/>
                <w:color w:val="000000"/>
                <w:kern w:val="0"/>
                <w:sz w:val="20"/>
                <w:szCs w:val="20"/>
              </w:rPr>
              <w:t>透過拿走型、比較型和合併型部分量未知的情境解決二位數減一位數的問題。</w:t>
            </w:r>
          </w:p>
        </w:tc>
        <w:tc>
          <w:tcPr>
            <w:tcW w:w="3360" w:type="dxa"/>
          </w:tcPr>
          <w:p w:rsidR="00C14418" w:rsidRPr="005D561C" w:rsidRDefault="00C14418" w:rsidP="007B790C">
            <w:pPr>
              <w:snapToGrid w:val="0"/>
              <w:rPr>
                <w:rFonts w:ascii="標楷體" w:eastAsia="標楷體" w:hAnsi="標楷體" w:cs="南一....."/>
                <w:color w:val="000000"/>
                <w:kern w:val="0"/>
                <w:sz w:val="20"/>
                <w:szCs w:val="20"/>
              </w:rPr>
            </w:pPr>
            <w:r w:rsidRPr="005D561C">
              <w:rPr>
                <w:rFonts w:ascii="標楷體" w:eastAsia="標楷體" w:hAnsi="標楷體" w:hint="eastAsia"/>
                <w:color w:val="000000"/>
                <w:sz w:val="20"/>
                <w:szCs w:val="20"/>
              </w:rPr>
              <w:t>第</w:t>
            </w:r>
            <w:r w:rsidRPr="005D561C">
              <w:rPr>
                <w:rFonts w:ascii="標楷體" w:eastAsia="標楷體" w:hAnsi="標楷體"/>
                <w:color w:val="000000"/>
                <w:sz w:val="20"/>
                <w:szCs w:val="20"/>
              </w:rPr>
              <w:t>8</w:t>
            </w:r>
            <w:r w:rsidRPr="005D561C">
              <w:rPr>
                <w:rFonts w:ascii="標楷體" w:eastAsia="標楷體" w:hAnsi="標楷體" w:hint="eastAsia"/>
                <w:color w:val="000000"/>
                <w:sz w:val="20"/>
                <w:szCs w:val="20"/>
              </w:rPr>
              <w:t>單元</w:t>
            </w:r>
            <w:r w:rsidRPr="005D561C">
              <w:rPr>
                <w:rFonts w:ascii="標楷體" w:eastAsia="標楷體" w:hAnsi="標楷體" w:cs="南一....." w:hint="eastAsia"/>
                <w:color w:val="000000"/>
                <w:kern w:val="0"/>
                <w:sz w:val="20"/>
                <w:szCs w:val="20"/>
              </w:rPr>
              <w:t xml:space="preserve">　</w:t>
            </w:r>
            <w:r w:rsidRPr="005D561C">
              <w:rPr>
                <w:rFonts w:ascii="標楷體" w:eastAsia="標楷體" w:hAnsi="標楷體" w:hint="eastAsia"/>
                <w:color w:val="000000"/>
                <w:sz w:val="20"/>
                <w:szCs w:val="20"/>
                <w:lang w:val="zh-TW"/>
              </w:rPr>
              <w:t>二</w:t>
            </w:r>
            <w:r w:rsidRPr="005D561C">
              <w:rPr>
                <w:rFonts w:ascii="標楷體" w:eastAsia="標楷體" w:hAnsi="標楷體" w:cs="南一....." w:hint="eastAsia"/>
                <w:color w:val="000000"/>
                <w:kern w:val="0"/>
                <w:sz w:val="20"/>
                <w:szCs w:val="20"/>
              </w:rPr>
              <w:t>位數的加減</w:t>
            </w:r>
          </w:p>
          <w:p w:rsidR="00C14418" w:rsidRPr="005D561C" w:rsidRDefault="00C14418" w:rsidP="007B790C">
            <w:pPr>
              <w:snapToGrid w:val="0"/>
              <w:rPr>
                <w:rFonts w:ascii="標楷體" w:eastAsia="標楷體" w:hAnsi="標楷體" w:cs="南一....."/>
                <w:color w:val="000000"/>
                <w:kern w:val="0"/>
                <w:sz w:val="20"/>
                <w:szCs w:val="20"/>
              </w:rPr>
            </w:pPr>
            <w:r w:rsidRPr="005D561C">
              <w:rPr>
                <w:rFonts w:ascii="標楷體" w:eastAsia="標楷體" w:hAnsi="標楷體" w:cs="南一....."/>
                <w:color w:val="000000"/>
                <w:kern w:val="0"/>
                <w:sz w:val="20"/>
                <w:szCs w:val="20"/>
              </w:rPr>
              <w:t>1.</w:t>
            </w:r>
            <w:r w:rsidRPr="005D561C">
              <w:rPr>
                <w:rFonts w:ascii="標楷體" w:eastAsia="標楷體" w:hAnsi="標楷體" w:cs="南一....." w:hint="eastAsia"/>
                <w:color w:val="000000"/>
                <w:kern w:val="0"/>
                <w:sz w:val="20"/>
                <w:szCs w:val="20"/>
              </w:rPr>
              <w:t>狐狸妹妹穿的洋裝有</w:t>
            </w:r>
            <w:r w:rsidRPr="005D561C">
              <w:rPr>
                <w:rFonts w:ascii="標楷體" w:eastAsia="標楷體" w:hAnsi="標楷體" w:cs="南一....."/>
                <w:color w:val="000000"/>
                <w:kern w:val="0"/>
                <w:sz w:val="20"/>
                <w:szCs w:val="20"/>
              </w:rPr>
              <w:t>21</w:t>
            </w:r>
            <w:r w:rsidRPr="005D561C">
              <w:rPr>
                <w:rFonts w:ascii="標楷體" w:eastAsia="標楷體" w:hAnsi="標楷體" w:cs="南一....." w:hint="eastAsia"/>
                <w:color w:val="000000"/>
                <w:kern w:val="0"/>
                <w:sz w:val="20"/>
                <w:szCs w:val="20"/>
              </w:rPr>
              <w:t>朵花的圖案，背面有</w:t>
            </w:r>
            <w:r w:rsidRPr="005D561C">
              <w:rPr>
                <w:rFonts w:ascii="標楷體" w:eastAsia="標楷體" w:hAnsi="標楷體" w:cs="南一....."/>
                <w:color w:val="000000"/>
                <w:kern w:val="0"/>
                <w:sz w:val="20"/>
                <w:szCs w:val="20"/>
              </w:rPr>
              <w:t>5</w:t>
            </w:r>
            <w:r w:rsidRPr="005D561C">
              <w:rPr>
                <w:rFonts w:ascii="標楷體" w:eastAsia="標楷體" w:hAnsi="標楷體" w:cs="南一....." w:hint="eastAsia"/>
                <w:color w:val="000000"/>
                <w:kern w:val="0"/>
                <w:sz w:val="20"/>
                <w:szCs w:val="20"/>
              </w:rPr>
              <w:t>朵，正面有幾朵？</w:t>
            </w:r>
          </w:p>
          <w:p w:rsidR="00C14418" w:rsidRPr="005D561C" w:rsidRDefault="00C14418" w:rsidP="007B790C">
            <w:pPr>
              <w:snapToGrid w:val="0"/>
              <w:rPr>
                <w:rFonts w:ascii="標楷體" w:eastAsia="標楷體" w:hAnsi="標楷體"/>
                <w:color w:val="000000"/>
                <w:sz w:val="20"/>
                <w:szCs w:val="20"/>
              </w:rPr>
            </w:pPr>
            <w:r w:rsidRPr="005D561C">
              <w:rPr>
                <w:rFonts w:ascii="標楷體" w:eastAsia="標楷體" w:hAnsi="標楷體" w:cs="南一....."/>
                <w:color w:val="000000"/>
                <w:kern w:val="0"/>
                <w:sz w:val="20"/>
                <w:szCs w:val="20"/>
              </w:rPr>
              <w:t>2.</w:t>
            </w:r>
            <w:r w:rsidRPr="005D561C">
              <w:rPr>
                <w:rFonts w:ascii="標楷體" w:eastAsia="標楷體" w:hAnsi="標楷體" w:cs="南一....." w:hint="eastAsia"/>
                <w:color w:val="000000"/>
                <w:kern w:val="0"/>
                <w:sz w:val="20"/>
                <w:szCs w:val="20"/>
              </w:rPr>
              <w:t>兒童分組討論並記錄解題過程。</w:t>
            </w:r>
          </w:p>
        </w:tc>
        <w:tc>
          <w:tcPr>
            <w:tcW w:w="600" w:type="dxa"/>
          </w:tcPr>
          <w:p w:rsidR="00C14418" w:rsidRPr="005D561C" w:rsidRDefault="00C14418" w:rsidP="007B790C">
            <w:pPr>
              <w:snapToGrid w:val="0"/>
              <w:jc w:val="center"/>
              <w:rPr>
                <w:rFonts w:ascii="標楷體" w:eastAsia="標楷體" w:hAnsi="標楷體"/>
                <w:color w:val="000000"/>
                <w:sz w:val="20"/>
                <w:szCs w:val="20"/>
              </w:rPr>
            </w:pPr>
            <w:r w:rsidRPr="005D561C">
              <w:rPr>
                <w:rFonts w:ascii="標楷體" w:eastAsia="標楷體" w:hAnsi="標楷體"/>
                <w:color w:val="000000"/>
                <w:sz w:val="20"/>
                <w:szCs w:val="20"/>
              </w:rPr>
              <w:t>1</w:t>
            </w:r>
          </w:p>
        </w:tc>
        <w:tc>
          <w:tcPr>
            <w:tcW w:w="1320" w:type="dxa"/>
          </w:tcPr>
          <w:p w:rsidR="00C14418" w:rsidRPr="005D561C" w:rsidRDefault="00C14418" w:rsidP="007B790C">
            <w:pPr>
              <w:snapToGrid w:val="0"/>
              <w:rPr>
                <w:rFonts w:ascii="標楷體" w:eastAsia="標楷體" w:hAnsi="標楷體" w:cs="Arial Unicode MS"/>
                <w:color w:val="000000"/>
                <w:sz w:val="20"/>
                <w:szCs w:val="20"/>
              </w:rPr>
            </w:pPr>
            <w:r w:rsidRPr="005D561C">
              <w:rPr>
                <w:rFonts w:ascii="標楷體" w:eastAsia="標楷體" w:hAnsi="標楷體" w:cs="Arial Unicode MS" w:hint="eastAsia"/>
                <w:color w:val="000000"/>
                <w:sz w:val="20"/>
                <w:szCs w:val="20"/>
              </w:rPr>
              <w:t>南一數位教學館</w:t>
            </w:r>
          </w:p>
        </w:tc>
        <w:tc>
          <w:tcPr>
            <w:tcW w:w="1560" w:type="dxa"/>
          </w:tcPr>
          <w:p w:rsidR="00C14418" w:rsidRPr="005D561C" w:rsidRDefault="00C14418" w:rsidP="007B790C">
            <w:pPr>
              <w:rPr>
                <w:rFonts w:ascii="標楷體" w:eastAsia="標楷體" w:hAnsi="標楷體"/>
                <w:color w:val="000000"/>
                <w:sz w:val="20"/>
                <w:szCs w:val="20"/>
              </w:rPr>
            </w:pPr>
            <w:r w:rsidRPr="005D561C">
              <w:rPr>
                <w:rFonts w:ascii="標楷體" w:eastAsia="標楷體" w:hAnsi="標楷體" w:hint="eastAsia"/>
                <w:color w:val="000000"/>
                <w:sz w:val="20"/>
                <w:szCs w:val="20"/>
              </w:rPr>
              <w:t>觀察評量</w:t>
            </w:r>
          </w:p>
          <w:p w:rsidR="00C14418" w:rsidRPr="005D561C" w:rsidRDefault="00C14418" w:rsidP="007B790C">
            <w:pPr>
              <w:rPr>
                <w:rFonts w:ascii="標楷體" w:eastAsia="標楷體" w:hAnsi="標楷體"/>
                <w:color w:val="000000"/>
                <w:sz w:val="20"/>
                <w:szCs w:val="20"/>
              </w:rPr>
            </w:pPr>
            <w:r w:rsidRPr="005D561C">
              <w:rPr>
                <w:rFonts w:ascii="標楷體" w:eastAsia="標楷體" w:hAnsi="標楷體" w:hint="eastAsia"/>
                <w:color w:val="000000"/>
                <w:sz w:val="20"/>
                <w:szCs w:val="20"/>
              </w:rPr>
              <w:t>操作評量</w:t>
            </w:r>
          </w:p>
          <w:p w:rsidR="00C14418" w:rsidRPr="005D561C" w:rsidRDefault="00C14418" w:rsidP="007B790C">
            <w:pPr>
              <w:rPr>
                <w:rFonts w:ascii="標楷體" w:eastAsia="標楷體" w:hAnsi="標楷體"/>
                <w:color w:val="000000"/>
                <w:sz w:val="20"/>
                <w:szCs w:val="20"/>
              </w:rPr>
            </w:pPr>
            <w:r w:rsidRPr="005D561C">
              <w:rPr>
                <w:rFonts w:ascii="標楷體" w:eastAsia="標楷體" w:hAnsi="標楷體" w:hint="eastAsia"/>
                <w:color w:val="000000"/>
                <w:sz w:val="20"/>
                <w:szCs w:val="20"/>
              </w:rPr>
              <w:t>實作評量</w:t>
            </w:r>
          </w:p>
          <w:p w:rsidR="00C14418" w:rsidRPr="005D561C" w:rsidRDefault="00C14418" w:rsidP="007B790C">
            <w:pPr>
              <w:rPr>
                <w:rFonts w:ascii="標楷體" w:eastAsia="標楷體" w:hAnsi="標楷體"/>
                <w:color w:val="000000"/>
                <w:sz w:val="20"/>
                <w:szCs w:val="20"/>
              </w:rPr>
            </w:pPr>
            <w:r w:rsidRPr="005D561C">
              <w:rPr>
                <w:rFonts w:ascii="標楷體" w:eastAsia="標楷體" w:hAnsi="標楷體" w:hint="eastAsia"/>
                <w:color w:val="000000"/>
                <w:sz w:val="20"/>
                <w:szCs w:val="20"/>
              </w:rPr>
              <w:t>口頭評量</w:t>
            </w:r>
          </w:p>
          <w:p w:rsidR="00C14418" w:rsidRPr="005D561C" w:rsidRDefault="00C14418" w:rsidP="007B790C">
            <w:pPr>
              <w:rPr>
                <w:rFonts w:ascii="標楷體" w:eastAsia="標楷體" w:hAnsi="標楷體"/>
                <w:color w:val="000000"/>
                <w:sz w:val="20"/>
                <w:szCs w:val="20"/>
              </w:rPr>
            </w:pPr>
            <w:r w:rsidRPr="005D561C">
              <w:rPr>
                <w:rFonts w:ascii="標楷體" w:eastAsia="標楷體" w:hAnsi="標楷體" w:hint="eastAsia"/>
                <w:color w:val="000000"/>
                <w:sz w:val="20"/>
                <w:szCs w:val="20"/>
              </w:rPr>
              <w:t>發表評量</w:t>
            </w:r>
          </w:p>
        </w:tc>
        <w:tc>
          <w:tcPr>
            <w:tcW w:w="716" w:type="dxa"/>
          </w:tcPr>
          <w:p w:rsidR="00C14418" w:rsidRPr="005D561C" w:rsidRDefault="00C14418" w:rsidP="007B790C">
            <w:pPr>
              <w:rPr>
                <w:rFonts w:ascii="標楷體" w:eastAsia="標楷體" w:hAnsi="標楷體"/>
                <w:color w:val="000000"/>
                <w:sz w:val="20"/>
                <w:szCs w:val="20"/>
              </w:rPr>
            </w:pPr>
          </w:p>
        </w:tc>
      </w:tr>
    </w:tbl>
    <w:p w:rsidR="00C14418" w:rsidRPr="00F8693D" w:rsidRDefault="00C14418" w:rsidP="00C14418">
      <w:pPr>
        <w:pStyle w:val="12"/>
        <w:jc w:val="left"/>
        <w:rPr>
          <w:rFonts w:ascii="標楷體" w:eastAsia="標楷體" w:hAnsi="標楷體"/>
          <w:b/>
          <w:szCs w:val="28"/>
        </w:rPr>
      </w:pPr>
      <w:r w:rsidRPr="009C61EF">
        <w:br w:type="page"/>
      </w:r>
      <w:r w:rsidRPr="00F8693D">
        <w:rPr>
          <w:rFonts w:ascii="標楷體" w:eastAsia="標楷體" w:hAnsi="標楷體" w:hint="eastAsia"/>
          <w:b/>
          <w:szCs w:val="28"/>
        </w:rPr>
        <w:lastRenderedPageBreak/>
        <w:t>(五)、閩南語教學計畫(2</w:t>
      </w:r>
      <w:r>
        <w:rPr>
          <w:rFonts w:ascii="標楷體" w:eastAsia="標楷體" w:hAnsi="標楷體" w:hint="eastAsia"/>
          <w:b/>
          <w:szCs w:val="28"/>
        </w:rPr>
        <w:t>0</w:t>
      </w:r>
      <w:r w:rsidRPr="00F8693D">
        <w:rPr>
          <w:rFonts w:ascii="標楷體" w:eastAsia="標楷體" w:hAnsi="標楷體" w:hint="eastAsia"/>
          <w:b/>
          <w:szCs w:val="28"/>
        </w:rPr>
        <w:t>)</w:t>
      </w:r>
    </w:p>
    <w:p w:rsidR="00C14418" w:rsidRPr="008C1D28" w:rsidRDefault="00C14418" w:rsidP="00C14418">
      <w:pPr>
        <w:pStyle w:val="12"/>
        <w:rPr>
          <w:rFonts w:ascii="標楷體" w:eastAsia="標楷體" w:hAnsi="標楷體"/>
          <w:sz w:val="36"/>
          <w:szCs w:val="36"/>
        </w:rPr>
      </w:pPr>
      <w:r>
        <w:rPr>
          <w:rFonts w:eastAsia="標楷體" w:hint="eastAsia"/>
        </w:rPr>
        <w:t>屏東縣</w:t>
      </w:r>
      <w:r>
        <w:rPr>
          <w:rFonts w:eastAsia="標楷體" w:hint="eastAsia"/>
          <w:u w:val="single"/>
        </w:rPr>
        <w:t xml:space="preserve">　泰山　</w:t>
      </w:r>
      <w:r>
        <w:rPr>
          <w:rFonts w:eastAsia="標楷體" w:hint="eastAsia"/>
        </w:rPr>
        <w:t>國小</w:t>
      </w:r>
      <w:r>
        <w:rPr>
          <w:rFonts w:eastAsia="標楷體"/>
          <w:u w:val="single"/>
        </w:rPr>
        <w:t>105</w:t>
      </w:r>
      <w:r>
        <w:rPr>
          <w:rFonts w:eastAsia="標楷體" w:hint="eastAsia"/>
        </w:rPr>
        <w:t>學年度第</w:t>
      </w:r>
      <w:r>
        <w:rPr>
          <w:rFonts w:eastAsia="標楷體" w:hint="eastAsia"/>
          <w:u w:val="single"/>
        </w:rPr>
        <w:t>2</w:t>
      </w:r>
      <w:r>
        <w:rPr>
          <w:rFonts w:eastAsia="標楷體" w:hint="eastAsia"/>
        </w:rPr>
        <w:t>學期</w:t>
      </w:r>
      <w:r w:rsidRPr="008458CA">
        <w:rPr>
          <w:rFonts w:ascii="標楷體" w:eastAsia="標楷體" w:hAnsi="標楷體" w:hint="eastAsia"/>
          <w:szCs w:val="28"/>
        </w:rPr>
        <w:t>一</w:t>
      </w:r>
      <w:r w:rsidRPr="008458CA">
        <w:rPr>
          <w:rFonts w:ascii="標楷體" w:eastAsia="標楷體" w:hAnsi="標楷體"/>
          <w:szCs w:val="28"/>
        </w:rPr>
        <w:t>年級</w:t>
      </w:r>
      <w:r>
        <w:rPr>
          <w:rFonts w:ascii="標楷體" w:eastAsia="標楷體" w:hAnsi="標楷體" w:hint="eastAsia"/>
          <w:szCs w:val="28"/>
        </w:rPr>
        <w:t>閩南語</w:t>
      </w:r>
      <w:r w:rsidRPr="008458CA">
        <w:rPr>
          <w:rFonts w:ascii="標楷體" w:eastAsia="標楷體" w:hAnsi="標楷體" w:hint="eastAsia"/>
          <w:szCs w:val="28"/>
        </w:rPr>
        <w:t>教學</w:t>
      </w:r>
      <w:r w:rsidRPr="008458CA">
        <w:rPr>
          <w:rFonts w:ascii="標楷體" w:eastAsia="標楷體" w:hAnsi="標楷體"/>
          <w:szCs w:val="28"/>
        </w:rPr>
        <w:t>計畫</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405"/>
        <w:gridCol w:w="569"/>
        <w:gridCol w:w="1570"/>
        <w:gridCol w:w="715"/>
        <w:gridCol w:w="9286"/>
        <w:gridCol w:w="572"/>
        <w:gridCol w:w="712"/>
        <w:gridCol w:w="650"/>
      </w:tblGrid>
      <w:tr w:rsidR="00C14418" w:rsidRPr="00933553" w:rsidTr="007B790C">
        <w:trPr>
          <w:cantSplit/>
          <w:tblHeader/>
        </w:trPr>
        <w:tc>
          <w:tcPr>
            <w:tcW w:w="141" w:type="pct"/>
            <w:vAlign w:val="center"/>
          </w:tcPr>
          <w:p w:rsidR="00C14418" w:rsidRPr="00933553" w:rsidRDefault="00C14418" w:rsidP="007B790C">
            <w:pPr>
              <w:jc w:val="center"/>
              <w:rPr>
                <w:rFonts w:ascii="標楷體" w:eastAsia="標楷體" w:hAnsi="標楷體"/>
                <w:sz w:val="20"/>
                <w:szCs w:val="20"/>
              </w:rPr>
            </w:pPr>
            <w:r w:rsidRPr="00933553">
              <w:rPr>
                <w:rFonts w:ascii="標楷體" w:eastAsia="標楷體" w:hAnsi="標楷體"/>
                <w:sz w:val="20"/>
                <w:szCs w:val="20"/>
              </w:rPr>
              <w:t>週次</w:t>
            </w:r>
          </w:p>
        </w:tc>
        <w:tc>
          <w:tcPr>
            <w:tcW w:w="136" w:type="pct"/>
            <w:vAlign w:val="center"/>
          </w:tcPr>
          <w:p w:rsidR="00C14418" w:rsidRPr="00933553" w:rsidRDefault="00C14418" w:rsidP="007B790C">
            <w:pPr>
              <w:jc w:val="center"/>
              <w:rPr>
                <w:rFonts w:ascii="標楷體" w:eastAsia="標楷體" w:hAnsi="標楷體"/>
                <w:sz w:val="20"/>
                <w:szCs w:val="20"/>
              </w:rPr>
            </w:pPr>
            <w:r w:rsidRPr="00933553">
              <w:rPr>
                <w:rFonts w:ascii="標楷體" w:eastAsia="標楷體" w:hAnsi="標楷體"/>
                <w:sz w:val="20"/>
                <w:szCs w:val="20"/>
              </w:rPr>
              <w:t>主</w:t>
            </w:r>
          </w:p>
          <w:p w:rsidR="00C14418" w:rsidRPr="00933553" w:rsidRDefault="00C14418" w:rsidP="007B790C">
            <w:pPr>
              <w:jc w:val="center"/>
              <w:rPr>
                <w:rFonts w:ascii="標楷體" w:eastAsia="標楷體" w:hAnsi="標楷體"/>
                <w:sz w:val="20"/>
                <w:szCs w:val="20"/>
              </w:rPr>
            </w:pPr>
            <w:r w:rsidRPr="00933553">
              <w:rPr>
                <w:rFonts w:ascii="標楷體" w:eastAsia="標楷體" w:hAnsi="標楷體"/>
                <w:sz w:val="20"/>
                <w:szCs w:val="20"/>
              </w:rPr>
              <w:t>題</w:t>
            </w:r>
          </w:p>
        </w:tc>
        <w:tc>
          <w:tcPr>
            <w:tcW w:w="191" w:type="pct"/>
            <w:textDirection w:val="tbRlV"/>
            <w:vAlign w:val="center"/>
          </w:tcPr>
          <w:p w:rsidR="00C14418" w:rsidRPr="00933553" w:rsidRDefault="00C14418" w:rsidP="007B790C">
            <w:pPr>
              <w:jc w:val="center"/>
              <w:rPr>
                <w:rFonts w:ascii="標楷體" w:eastAsia="標楷體" w:hAnsi="標楷體"/>
                <w:sz w:val="20"/>
                <w:szCs w:val="20"/>
              </w:rPr>
            </w:pPr>
            <w:r w:rsidRPr="00933553">
              <w:rPr>
                <w:rFonts w:ascii="標楷體" w:eastAsia="標楷體" w:hAnsi="標楷體"/>
                <w:sz w:val="20"/>
                <w:szCs w:val="20"/>
              </w:rPr>
              <w:t>單元名稱</w:t>
            </w:r>
          </w:p>
        </w:tc>
        <w:tc>
          <w:tcPr>
            <w:tcW w:w="527" w:type="pct"/>
            <w:vAlign w:val="center"/>
          </w:tcPr>
          <w:p w:rsidR="00C14418" w:rsidRPr="00933553" w:rsidRDefault="00C14418" w:rsidP="007B790C">
            <w:pPr>
              <w:autoSpaceDE w:val="0"/>
              <w:autoSpaceDN w:val="0"/>
              <w:jc w:val="center"/>
              <w:rPr>
                <w:rFonts w:ascii="標楷體" w:eastAsia="標楷體" w:hAnsi="標楷體"/>
                <w:sz w:val="20"/>
                <w:szCs w:val="20"/>
              </w:rPr>
            </w:pPr>
            <w:r w:rsidRPr="00933553">
              <w:rPr>
                <w:rFonts w:ascii="標楷體" w:eastAsia="標楷體" w:hAnsi="標楷體"/>
                <w:sz w:val="20"/>
                <w:szCs w:val="20"/>
              </w:rPr>
              <w:t>分段能力指標</w:t>
            </w:r>
          </w:p>
        </w:tc>
        <w:tc>
          <w:tcPr>
            <w:tcW w:w="240" w:type="pct"/>
            <w:vAlign w:val="center"/>
          </w:tcPr>
          <w:p w:rsidR="00C14418" w:rsidRPr="00933553" w:rsidRDefault="00C14418" w:rsidP="007B790C">
            <w:pPr>
              <w:spacing w:line="0" w:lineRule="atLeast"/>
              <w:jc w:val="center"/>
              <w:rPr>
                <w:rFonts w:ascii="標楷體" w:eastAsia="標楷體" w:hAnsi="標楷體"/>
                <w:sz w:val="20"/>
                <w:szCs w:val="20"/>
              </w:rPr>
            </w:pPr>
            <w:r w:rsidRPr="00933553">
              <w:rPr>
                <w:rFonts w:ascii="標楷體" w:eastAsia="標楷體" w:hAnsi="標楷體"/>
                <w:sz w:val="20"/>
                <w:szCs w:val="20"/>
              </w:rPr>
              <w:t>教學目標</w:t>
            </w:r>
          </w:p>
        </w:tc>
        <w:tc>
          <w:tcPr>
            <w:tcW w:w="3116" w:type="pct"/>
            <w:vAlign w:val="center"/>
          </w:tcPr>
          <w:p w:rsidR="00C14418" w:rsidRPr="00933553" w:rsidRDefault="00C14418" w:rsidP="007B790C">
            <w:pPr>
              <w:jc w:val="center"/>
              <w:rPr>
                <w:rFonts w:ascii="標楷體" w:eastAsia="標楷體" w:hAnsi="標楷體"/>
                <w:sz w:val="20"/>
                <w:szCs w:val="20"/>
              </w:rPr>
            </w:pPr>
            <w:r w:rsidRPr="00933553">
              <w:rPr>
                <w:rFonts w:ascii="標楷體" w:eastAsia="標楷體" w:hAnsi="標楷體"/>
                <w:sz w:val="20"/>
                <w:szCs w:val="20"/>
              </w:rPr>
              <w:t>教學內容</w:t>
            </w:r>
          </w:p>
        </w:tc>
        <w:tc>
          <w:tcPr>
            <w:tcW w:w="192" w:type="pct"/>
            <w:textDirection w:val="tbRlV"/>
            <w:vAlign w:val="center"/>
          </w:tcPr>
          <w:p w:rsidR="00C14418" w:rsidRPr="00933553" w:rsidRDefault="00C14418" w:rsidP="007B790C">
            <w:pPr>
              <w:jc w:val="center"/>
              <w:rPr>
                <w:rFonts w:ascii="標楷體" w:eastAsia="標楷體" w:hAnsi="標楷體"/>
                <w:sz w:val="20"/>
                <w:szCs w:val="20"/>
              </w:rPr>
            </w:pPr>
            <w:r w:rsidRPr="00933553">
              <w:rPr>
                <w:rFonts w:ascii="標楷體" w:eastAsia="標楷體" w:hAnsi="標楷體"/>
                <w:sz w:val="20"/>
                <w:szCs w:val="20"/>
              </w:rPr>
              <w:t>教學節數</w:t>
            </w:r>
          </w:p>
        </w:tc>
        <w:tc>
          <w:tcPr>
            <w:tcW w:w="239" w:type="pct"/>
            <w:vAlign w:val="center"/>
          </w:tcPr>
          <w:p w:rsidR="00C14418" w:rsidRPr="00933553" w:rsidRDefault="00C14418" w:rsidP="007B790C">
            <w:pPr>
              <w:jc w:val="center"/>
              <w:rPr>
                <w:rFonts w:ascii="標楷體" w:eastAsia="標楷體" w:hAnsi="標楷體"/>
                <w:sz w:val="20"/>
                <w:szCs w:val="20"/>
              </w:rPr>
            </w:pPr>
            <w:r w:rsidRPr="00933553">
              <w:rPr>
                <w:rFonts w:ascii="標楷體" w:eastAsia="標楷體" w:hAnsi="標楷體" w:hint="eastAsia"/>
                <w:sz w:val="20"/>
                <w:szCs w:val="20"/>
              </w:rPr>
              <w:t>教學資源</w:t>
            </w:r>
          </w:p>
        </w:tc>
        <w:tc>
          <w:tcPr>
            <w:tcW w:w="218" w:type="pct"/>
            <w:vAlign w:val="center"/>
          </w:tcPr>
          <w:p w:rsidR="00C14418" w:rsidRPr="00933553" w:rsidRDefault="00C14418" w:rsidP="007B790C">
            <w:pPr>
              <w:jc w:val="center"/>
              <w:rPr>
                <w:rFonts w:ascii="標楷體" w:eastAsia="標楷體" w:hAnsi="標楷體"/>
                <w:sz w:val="20"/>
                <w:szCs w:val="20"/>
              </w:rPr>
            </w:pPr>
            <w:r w:rsidRPr="00933553">
              <w:rPr>
                <w:rFonts w:ascii="標楷體" w:eastAsia="標楷體" w:hAnsi="標楷體" w:hint="eastAsia"/>
                <w:sz w:val="20"/>
                <w:szCs w:val="20"/>
              </w:rPr>
              <w:t>評量方式</w:t>
            </w:r>
          </w:p>
        </w:tc>
      </w:tr>
      <w:tr w:rsidR="00C14418" w:rsidRPr="00933553" w:rsidTr="007B790C">
        <w:trPr>
          <w:cantSplit/>
        </w:trPr>
        <w:tc>
          <w:tcPr>
            <w:tcW w:w="141"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一</w:t>
            </w:r>
          </w:p>
        </w:tc>
        <w:tc>
          <w:tcPr>
            <w:tcW w:w="136"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一</w:t>
            </w:r>
            <w:r w:rsidRPr="00933553">
              <w:rPr>
                <w:rFonts w:ascii="標楷體" w:eastAsia="標楷體" w:hAnsi="標楷體"/>
                <w:sz w:val="20"/>
                <w:szCs w:val="20"/>
              </w:rPr>
              <w:t>、歡喜去學校</w:t>
            </w:r>
          </w:p>
          <w:p w:rsidR="00C14418" w:rsidRPr="00933553" w:rsidRDefault="00C14418" w:rsidP="007B790C">
            <w:pPr>
              <w:rPr>
                <w:rFonts w:ascii="標楷體" w:eastAsia="標楷體" w:hAnsi="標楷體"/>
                <w:sz w:val="20"/>
                <w:szCs w:val="20"/>
              </w:rPr>
            </w:pPr>
          </w:p>
        </w:tc>
        <w:tc>
          <w:tcPr>
            <w:tcW w:w="191"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1</w:t>
            </w:r>
            <w:r w:rsidRPr="00933553">
              <w:rPr>
                <w:rFonts w:ascii="標楷體" w:eastAsia="標楷體" w:hAnsi="標楷體"/>
                <w:sz w:val="20"/>
                <w:szCs w:val="20"/>
              </w:rPr>
              <w:t>.</w:t>
            </w:r>
            <w:r w:rsidRPr="00933553">
              <w:rPr>
                <w:rFonts w:ascii="標楷體" w:eastAsia="標楷體" w:hAnsi="標楷體" w:hint="eastAsia"/>
                <w:sz w:val="20"/>
                <w:szCs w:val="20"/>
              </w:rPr>
              <w:t>學校的</w:t>
            </w:r>
            <w:r w:rsidRPr="00933553">
              <w:rPr>
                <w:rFonts w:ascii="標楷體" w:eastAsia="標楷體" w:hAnsi="標楷體"/>
                <w:sz w:val="20"/>
                <w:szCs w:val="20"/>
              </w:rPr>
              <w:t>運動埕</w:t>
            </w:r>
          </w:p>
        </w:tc>
        <w:tc>
          <w:tcPr>
            <w:tcW w:w="527" w:type="pct"/>
          </w:tcPr>
          <w:p w:rsidR="00C14418" w:rsidRPr="00933553" w:rsidRDefault="00C14418" w:rsidP="007B790C">
            <w:pPr>
              <w:autoSpaceDE w:val="0"/>
              <w:autoSpaceDN w:val="0"/>
              <w:spacing w:line="0" w:lineRule="atLeast"/>
              <w:jc w:val="both"/>
              <w:rPr>
                <w:rFonts w:ascii="標楷體" w:eastAsia="標楷體" w:hAnsi="標楷體"/>
                <w:sz w:val="20"/>
                <w:szCs w:val="20"/>
              </w:rPr>
            </w:pPr>
            <w:r w:rsidRPr="00933553">
              <w:rPr>
                <w:rFonts w:ascii="標楷體" w:eastAsia="標楷體" w:hAnsi="標楷體" w:hint="eastAsia"/>
                <w:sz w:val="20"/>
                <w:szCs w:val="20"/>
              </w:rPr>
              <w:t>閩南語</w:t>
            </w:r>
          </w:p>
          <w:p w:rsidR="00C14418" w:rsidRPr="00933553"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1"/>
                <w:attr w:name="Day" w:val="1"/>
                <w:attr w:name="IsLunarDate" w:val="False"/>
                <w:attr w:name="IsROCDate" w:val="False"/>
              </w:smartTagPr>
              <w:r w:rsidRPr="00933553">
                <w:rPr>
                  <w:rFonts w:ascii="標楷體" w:eastAsia="標楷體" w:hAnsi="標楷體" w:hint="eastAsia"/>
                  <w:sz w:val="20"/>
                  <w:szCs w:val="20"/>
                </w:rPr>
                <w:t>1-1-1</w:t>
              </w:r>
            </w:smartTag>
            <w:r w:rsidRPr="00933553">
              <w:rPr>
                <w:rFonts w:ascii="標楷體" w:eastAsia="標楷體" w:hAnsi="標楷體" w:hint="eastAsia"/>
                <w:sz w:val="20"/>
                <w:szCs w:val="20"/>
              </w:rPr>
              <w:t>能聽懂日常生活中的簡短語句。</w:t>
            </w:r>
          </w:p>
          <w:p w:rsidR="00C14418" w:rsidRPr="00933553"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1"/>
                <w:attr w:name="Day" w:val="2"/>
                <w:attr w:name="IsLunarDate" w:val="False"/>
                <w:attr w:name="IsROCDate" w:val="False"/>
              </w:smartTagPr>
              <w:r w:rsidRPr="00933553">
                <w:rPr>
                  <w:rFonts w:ascii="標楷體" w:eastAsia="標楷體" w:hAnsi="標楷體" w:hint="eastAsia"/>
                  <w:sz w:val="20"/>
                  <w:szCs w:val="20"/>
                </w:rPr>
                <w:t>1-1-2</w:t>
              </w:r>
            </w:smartTag>
            <w:r w:rsidRPr="00933553">
              <w:rPr>
                <w:rFonts w:ascii="標楷體" w:eastAsia="標楷體" w:hAnsi="標楷體" w:hint="eastAsia"/>
                <w:sz w:val="20"/>
                <w:szCs w:val="20"/>
              </w:rPr>
              <w:t>能初步聽辨教師教學語言及教學內容。</w:t>
            </w:r>
          </w:p>
          <w:p w:rsidR="00C14418" w:rsidRPr="00933553"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1"/>
                <w:attr w:name="Day" w:val="3"/>
                <w:attr w:name="IsLunarDate" w:val="False"/>
                <w:attr w:name="IsROCDate" w:val="False"/>
              </w:smartTagPr>
              <w:r w:rsidRPr="00933553">
                <w:rPr>
                  <w:rFonts w:ascii="標楷體" w:eastAsia="標楷體" w:hAnsi="標楷體" w:hint="eastAsia"/>
                  <w:sz w:val="20"/>
                  <w:szCs w:val="20"/>
                </w:rPr>
                <w:t>1-1-3</w:t>
              </w:r>
            </w:smartTag>
            <w:r w:rsidRPr="00933553">
              <w:rPr>
                <w:rFonts w:ascii="標楷體" w:eastAsia="標楷體" w:hAnsi="標楷體" w:hint="eastAsia"/>
                <w:sz w:val="20"/>
                <w:szCs w:val="20"/>
              </w:rPr>
              <w:t>能運用視聽媒材提升聆聽的能力。</w:t>
            </w:r>
          </w:p>
          <w:p w:rsidR="00C14418" w:rsidRPr="00933553" w:rsidRDefault="00C14418" w:rsidP="007B790C">
            <w:pPr>
              <w:autoSpaceDE w:val="0"/>
              <w:autoSpaceDN w:val="0"/>
              <w:spacing w:line="0" w:lineRule="atLeast"/>
              <w:jc w:val="both"/>
              <w:rPr>
                <w:rFonts w:ascii="標楷體" w:eastAsia="標楷體" w:hAnsi="標楷體"/>
                <w:sz w:val="20"/>
                <w:szCs w:val="20"/>
              </w:rPr>
            </w:pPr>
          </w:p>
        </w:tc>
        <w:tc>
          <w:tcPr>
            <w:tcW w:w="240" w:type="pct"/>
          </w:tcPr>
          <w:p w:rsidR="00C14418" w:rsidRPr="00933553" w:rsidRDefault="00C14418" w:rsidP="007B790C">
            <w:pPr>
              <w:jc w:val="center"/>
              <w:rPr>
                <w:rFonts w:ascii="標楷體" w:eastAsia="標楷體" w:hAnsi="標楷體"/>
                <w:sz w:val="20"/>
                <w:szCs w:val="20"/>
              </w:rPr>
            </w:pPr>
            <w:bookmarkStart w:id="5" w:name="_Hlk366823104"/>
            <w:r w:rsidRPr="00933553">
              <w:rPr>
                <w:rFonts w:ascii="標楷體" w:eastAsia="標楷體" w:hAnsi="標楷體" w:hint="eastAsia"/>
                <w:sz w:val="20"/>
                <w:szCs w:val="20"/>
              </w:rPr>
              <w:t>學會第一課課文和字詞運用</w:t>
            </w:r>
            <w:r w:rsidRPr="00933553">
              <w:rPr>
                <w:rFonts w:ascii="標楷體" w:eastAsia="標楷體" w:hAnsi="標楷體"/>
                <w:sz w:val="20"/>
                <w:szCs w:val="20"/>
              </w:rPr>
              <w:t>。</w:t>
            </w:r>
            <w:bookmarkEnd w:id="5"/>
          </w:p>
        </w:tc>
        <w:tc>
          <w:tcPr>
            <w:tcW w:w="3116"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1.教師搭配教學電子書，播放「看卡通學臺語動畫」讓學生欣賞。</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2.</w:t>
            </w:r>
            <w:r w:rsidRPr="00933553">
              <w:rPr>
                <w:rFonts w:ascii="標楷體" w:eastAsia="標楷體" w:hAnsi="標楷體" w:hint="eastAsia"/>
                <w:sz w:val="20"/>
                <w:szCs w:val="20"/>
              </w:rPr>
              <w:t>教師問學生：「恁上佮意學校佗一个所在？」（你們最喜歡學校的哪個地方？）請學生發表意見，藉此帶入本課主題。</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3.教師播放教學電子書之課文情境圖，詢問學生看到什麼？請學生發表。</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4.播放CD1或電子書，請學生聆聽並念誦本課課文。</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5.進入本課課文教學，引導學生了解課文內容，並講解重要語詞。</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6.播放CD1或電子書，指導學生學唱本課歌曲。</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7活動〜歡樂動一動：教師播放課程教學律動DVD，教導學生課文律動動作，請學生隨著歌曲一同做律動，教師也可請學生開口唱，藉此熟悉本課課文。</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8</w:t>
            </w:r>
            <w:r w:rsidRPr="00933553">
              <w:rPr>
                <w:rFonts w:ascii="標楷體" w:eastAsia="標楷體" w:hAnsi="標楷體"/>
                <w:sz w:val="20"/>
                <w:szCs w:val="20"/>
              </w:rPr>
              <w:t>.參考「教學補給站」，讓學生進行造詞練習和句型練習。</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9.搭配教學電子書，複習本課課文。</w:t>
            </w:r>
          </w:p>
        </w:tc>
        <w:tc>
          <w:tcPr>
            <w:tcW w:w="192"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1</w:t>
            </w:r>
          </w:p>
        </w:tc>
        <w:tc>
          <w:tcPr>
            <w:tcW w:w="239"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教用CD</w:t>
            </w:r>
            <w:r w:rsidRPr="00933553">
              <w:rPr>
                <w:rFonts w:ascii="標楷體" w:eastAsia="標楷體" w:hAnsi="標楷體" w:hint="eastAsia"/>
                <w:sz w:val="20"/>
                <w:szCs w:val="20"/>
              </w:rPr>
              <w:t>1</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課程教學律動DVD</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教學電子書</w:t>
            </w:r>
          </w:p>
          <w:p w:rsidR="00C14418" w:rsidRPr="00933553" w:rsidRDefault="00C14418" w:rsidP="007B790C">
            <w:pPr>
              <w:rPr>
                <w:rFonts w:ascii="標楷體" w:eastAsia="標楷體" w:hAnsi="標楷體"/>
                <w:sz w:val="20"/>
                <w:szCs w:val="20"/>
              </w:rPr>
            </w:pPr>
          </w:p>
        </w:tc>
        <w:tc>
          <w:tcPr>
            <w:tcW w:w="218"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口語評量</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朗誦評量</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歌曲演唱</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律動表演</w:t>
            </w:r>
          </w:p>
        </w:tc>
      </w:tr>
      <w:tr w:rsidR="00C14418" w:rsidRPr="00933553" w:rsidTr="007B790C">
        <w:trPr>
          <w:cantSplit/>
        </w:trPr>
        <w:tc>
          <w:tcPr>
            <w:tcW w:w="141"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lastRenderedPageBreak/>
              <w:t>二</w:t>
            </w:r>
          </w:p>
        </w:tc>
        <w:tc>
          <w:tcPr>
            <w:tcW w:w="136"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一</w:t>
            </w:r>
            <w:r w:rsidRPr="00933553">
              <w:rPr>
                <w:rFonts w:ascii="標楷體" w:eastAsia="標楷體" w:hAnsi="標楷體"/>
                <w:sz w:val="20"/>
                <w:szCs w:val="20"/>
              </w:rPr>
              <w:t>、歡喜去學校</w:t>
            </w:r>
          </w:p>
          <w:p w:rsidR="00C14418" w:rsidRPr="00933553" w:rsidRDefault="00C14418" w:rsidP="007B790C">
            <w:pPr>
              <w:rPr>
                <w:rFonts w:ascii="標楷體" w:eastAsia="標楷體" w:hAnsi="標楷體"/>
                <w:sz w:val="20"/>
                <w:szCs w:val="20"/>
              </w:rPr>
            </w:pPr>
          </w:p>
        </w:tc>
        <w:tc>
          <w:tcPr>
            <w:tcW w:w="191"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1</w:t>
            </w:r>
            <w:r w:rsidRPr="00933553">
              <w:rPr>
                <w:rFonts w:ascii="標楷體" w:eastAsia="標楷體" w:hAnsi="標楷體"/>
                <w:sz w:val="20"/>
                <w:szCs w:val="20"/>
              </w:rPr>
              <w:t>.</w:t>
            </w:r>
            <w:r w:rsidRPr="00933553">
              <w:rPr>
                <w:rFonts w:ascii="標楷體" w:eastAsia="標楷體" w:hAnsi="標楷體" w:hint="eastAsia"/>
                <w:sz w:val="20"/>
                <w:szCs w:val="20"/>
              </w:rPr>
              <w:t xml:space="preserve"> 學校的</w:t>
            </w:r>
            <w:r w:rsidRPr="00933553">
              <w:rPr>
                <w:rFonts w:ascii="標楷體" w:eastAsia="標楷體" w:hAnsi="標楷體"/>
                <w:sz w:val="20"/>
                <w:szCs w:val="20"/>
              </w:rPr>
              <w:t>運動埕</w:t>
            </w:r>
          </w:p>
        </w:tc>
        <w:tc>
          <w:tcPr>
            <w:tcW w:w="527" w:type="pct"/>
          </w:tcPr>
          <w:p w:rsidR="00C14418" w:rsidRPr="00933553" w:rsidRDefault="00C14418" w:rsidP="007B790C">
            <w:pPr>
              <w:autoSpaceDE w:val="0"/>
              <w:autoSpaceDN w:val="0"/>
              <w:spacing w:line="0" w:lineRule="atLeast"/>
              <w:jc w:val="both"/>
              <w:rPr>
                <w:rFonts w:ascii="標楷體" w:eastAsia="標楷體" w:hAnsi="標楷體"/>
                <w:sz w:val="20"/>
                <w:szCs w:val="20"/>
              </w:rPr>
            </w:pPr>
            <w:r w:rsidRPr="00933553">
              <w:rPr>
                <w:rFonts w:ascii="標楷體" w:eastAsia="標楷體" w:hAnsi="標楷體" w:hint="eastAsia"/>
                <w:sz w:val="20"/>
                <w:szCs w:val="20"/>
              </w:rPr>
              <w:t>閩南語</w:t>
            </w:r>
          </w:p>
          <w:p w:rsidR="00C14418" w:rsidRPr="00933553"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1"/>
                <w:attr w:name="Day" w:val="2"/>
                <w:attr w:name="IsLunarDate" w:val="False"/>
                <w:attr w:name="IsROCDate" w:val="False"/>
              </w:smartTagPr>
              <w:r w:rsidRPr="00933553">
                <w:rPr>
                  <w:rFonts w:ascii="標楷體" w:eastAsia="標楷體" w:hAnsi="標楷體" w:hint="eastAsia"/>
                  <w:sz w:val="20"/>
                  <w:szCs w:val="20"/>
                </w:rPr>
                <w:t>1-1-2</w:t>
              </w:r>
            </w:smartTag>
            <w:r w:rsidRPr="00933553">
              <w:rPr>
                <w:rFonts w:ascii="標楷體" w:eastAsia="標楷體" w:hAnsi="標楷體" w:hint="eastAsia"/>
                <w:sz w:val="20"/>
                <w:szCs w:val="20"/>
              </w:rPr>
              <w:t>能初步聽辨教師教學語言及教學內容。</w:t>
            </w:r>
          </w:p>
          <w:p w:rsidR="00C14418" w:rsidRPr="00933553"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1"/>
                <w:attr w:name="Day" w:val="3"/>
                <w:attr w:name="IsLunarDate" w:val="False"/>
                <w:attr w:name="IsROCDate" w:val="False"/>
              </w:smartTagPr>
              <w:r w:rsidRPr="00933553">
                <w:rPr>
                  <w:rFonts w:ascii="標楷體" w:eastAsia="標楷體" w:hAnsi="標楷體" w:hint="eastAsia"/>
                  <w:sz w:val="20"/>
                  <w:szCs w:val="20"/>
                </w:rPr>
                <w:t>1-1-3</w:t>
              </w:r>
            </w:smartTag>
            <w:r w:rsidRPr="00933553">
              <w:rPr>
                <w:rFonts w:ascii="標楷體" w:eastAsia="標楷體" w:hAnsi="標楷體" w:hint="eastAsia"/>
                <w:sz w:val="20"/>
                <w:szCs w:val="20"/>
              </w:rPr>
              <w:t>能運用視聽媒材提升聆聽的能力。</w:t>
            </w:r>
          </w:p>
          <w:p w:rsidR="00C14418" w:rsidRPr="00933553"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1"/>
                <w:attr w:name="Day" w:val="4"/>
                <w:attr w:name="IsLunarDate" w:val="False"/>
                <w:attr w:name="IsROCDate" w:val="False"/>
              </w:smartTagPr>
              <w:r w:rsidRPr="00933553">
                <w:rPr>
                  <w:rFonts w:ascii="標楷體" w:eastAsia="標楷體" w:hAnsi="標楷體" w:hint="eastAsia"/>
                  <w:sz w:val="20"/>
                  <w:szCs w:val="20"/>
                </w:rPr>
                <w:t>1-1-4</w:t>
              </w:r>
            </w:smartTag>
            <w:r w:rsidRPr="00933553">
              <w:rPr>
                <w:rFonts w:ascii="標楷體" w:eastAsia="標楷體" w:hAnsi="標楷體" w:hint="eastAsia"/>
                <w:sz w:val="20"/>
                <w:szCs w:val="20"/>
              </w:rPr>
              <w:t>能初步聽辨他人口頭表達的感受與情緒。</w:t>
            </w:r>
          </w:p>
          <w:p w:rsidR="00C14418" w:rsidRPr="00933553"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1"/>
                <w:attr w:name="Day" w:val="5"/>
                <w:attr w:name="IsLunarDate" w:val="False"/>
                <w:attr w:name="IsROCDate" w:val="False"/>
              </w:smartTagPr>
              <w:r w:rsidRPr="00933553">
                <w:rPr>
                  <w:rFonts w:ascii="標楷體" w:eastAsia="標楷體" w:hAnsi="標楷體" w:hint="eastAsia"/>
                  <w:sz w:val="20"/>
                  <w:szCs w:val="20"/>
                </w:rPr>
                <w:t>1-1-5</w:t>
              </w:r>
            </w:smartTag>
            <w:r w:rsidRPr="00933553">
              <w:rPr>
                <w:rFonts w:ascii="標楷體" w:eastAsia="標楷體" w:hAnsi="標楷體" w:hint="eastAsia"/>
                <w:sz w:val="20"/>
                <w:szCs w:val="20"/>
              </w:rPr>
              <w:t>能養成注意聆聽閩南語的態度與習慣。</w:t>
            </w:r>
          </w:p>
          <w:p w:rsidR="00C14418" w:rsidRPr="00933553"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1"/>
                <w:attr w:name="Day" w:val="1"/>
                <w:attr w:name="IsLunarDate" w:val="False"/>
                <w:attr w:name="IsROCDate" w:val="False"/>
              </w:smartTagPr>
              <w:r w:rsidRPr="00933553">
                <w:rPr>
                  <w:rFonts w:ascii="標楷體" w:eastAsia="標楷體" w:hAnsi="標楷體" w:hint="eastAsia"/>
                  <w:sz w:val="20"/>
                  <w:szCs w:val="20"/>
                </w:rPr>
                <w:t>2-1-1</w:t>
              </w:r>
            </w:smartTag>
            <w:r w:rsidRPr="00933553">
              <w:rPr>
                <w:rFonts w:ascii="標楷體" w:eastAsia="標楷體" w:hAnsi="標楷體" w:hint="eastAsia"/>
                <w:sz w:val="20"/>
                <w:szCs w:val="20"/>
              </w:rPr>
              <w:t>能說出日常生活中的基本語詞及簡短語句。</w:t>
            </w:r>
          </w:p>
        </w:tc>
        <w:tc>
          <w:tcPr>
            <w:tcW w:w="240" w:type="pct"/>
          </w:tcPr>
          <w:p w:rsidR="00C14418" w:rsidRPr="00933553" w:rsidRDefault="00C14418" w:rsidP="007B790C">
            <w:pPr>
              <w:jc w:val="center"/>
              <w:rPr>
                <w:rFonts w:ascii="標楷體" w:eastAsia="標楷體" w:hAnsi="標楷體"/>
                <w:sz w:val="20"/>
                <w:szCs w:val="20"/>
              </w:rPr>
            </w:pPr>
            <w:r w:rsidRPr="00933553">
              <w:rPr>
                <w:rFonts w:ascii="標楷體" w:eastAsia="標楷體" w:hAnsi="標楷體" w:hint="eastAsia"/>
                <w:sz w:val="20"/>
                <w:szCs w:val="20"/>
              </w:rPr>
              <w:t>學習學校場所的閩南語說法，並進行語詞運用</w:t>
            </w:r>
            <w:r w:rsidRPr="00933553">
              <w:rPr>
                <w:rFonts w:ascii="標楷體" w:eastAsia="標楷體" w:hAnsi="標楷體"/>
                <w:sz w:val="20"/>
                <w:szCs w:val="20"/>
              </w:rPr>
              <w:t>。</w:t>
            </w:r>
          </w:p>
        </w:tc>
        <w:tc>
          <w:tcPr>
            <w:tcW w:w="3116" w:type="pct"/>
          </w:tcPr>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1.教師詢問學生：「對教室出發，欲去圖書館，會經過佗位？」（從教室出發，要到圖書館，會經過哪裡？）請學生發表意見，再詢問學生知不知道這些學校場所的閩南語說法。</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2.教師播放CD1或電子書，請學生聆聽、念誦本課語詞，教師再講解語詞並指導學生正確發音。</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3.教師利用本課書後語詞圖卡，以圖片反問學生該學校場所的閩南語說法。</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4.播放CD1或電子書，請學生聆聽「語詞造句」，並鼓勵學生發表造句。</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5.搭配電子書的「語詞遊戲」，讓學生藉由遊戲享受學習的樂趣。</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6.播放CD1或電子書，請學生聆聽、念誦「語詞運用」。</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7.教師引導學生進行語詞運用。</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8.活動〜校園巡禮：教師帶學生實際到校園裡參觀，並逐一介紹各個場所的閩南語說法，以加深學生的印象。</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9.活動〜猜一猜：教師可以提示學校某場所的特點，讓學生進行搶答，猜猜看教師所指的是什麼地方。例如教師說：「上課、讀冊的所在。」（上課、讀書的地方。）學生則猜出是「教室」。</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10.播放CD1或電子書，請學生聆聽、念誦「講看覓」後，教師再進行講解。</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11.教師可參考「教學補給站」的語詞延伸，介紹學校其他場所的閩南語說法。</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12.參考備課用書第121頁，指導學生完成學習單。</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13.搭配教學電子書，複習本堂課所學。</w:t>
            </w:r>
          </w:p>
        </w:tc>
        <w:tc>
          <w:tcPr>
            <w:tcW w:w="192"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1</w:t>
            </w:r>
          </w:p>
        </w:tc>
        <w:tc>
          <w:tcPr>
            <w:tcW w:w="239"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教用CD</w:t>
            </w:r>
            <w:r w:rsidRPr="00933553">
              <w:rPr>
                <w:rFonts w:ascii="標楷體" w:eastAsia="標楷體" w:hAnsi="標楷體" w:hint="eastAsia"/>
                <w:sz w:val="20"/>
                <w:szCs w:val="20"/>
              </w:rPr>
              <w:t>1</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圖卡</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教學電子書</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學習單</w:t>
            </w:r>
          </w:p>
          <w:p w:rsidR="00C14418" w:rsidRPr="00933553" w:rsidRDefault="00C14418" w:rsidP="007B790C">
            <w:pPr>
              <w:rPr>
                <w:rFonts w:ascii="標楷體" w:eastAsia="標楷體" w:hAnsi="標楷體"/>
                <w:sz w:val="20"/>
                <w:szCs w:val="20"/>
              </w:rPr>
            </w:pPr>
          </w:p>
        </w:tc>
        <w:tc>
          <w:tcPr>
            <w:tcW w:w="218"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口語評量</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朗誦評量</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團體遊戲</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紙筆測驗</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聽力測驗</w:t>
            </w:r>
          </w:p>
        </w:tc>
      </w:tr>
      <w:tr w:rsidR="00C14418" w:rsidRPr="00933553" w:rsidTr="007B790C">
        <w:trPr>
          <w:cantSplit/>
        </w:trPr>
        <w:tc>
          <w:tcPr>
            <w:tcW w:w="141"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三</w:t>
            </w:r>
          </w:p>
        </w:tc>
        <w:tc>
          <w:tcPr>
            <w:tcW w:w="136"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一</w:t>
            </w:r>
            <w:r w:rsidRPr="00933553">
              <w:rPr>
                <w:rFonts w:ascii="標楷體" w:eastAsia="標楷體" w:hAnsi="標楷體"/>
                <w:sz w:val="20"/>
                <w:szCs w:val="20"/>
              </w:rPr>
              <w:t>、歡喜去學校</w:t>
            </w:r>
          </w:p>
          <w:p w:rsidR="00C14418" w:rsidRPr="00933553" w:rsidRDefault="00C14418" w:rsidP="007B790C">
            <w:pPr>
              <w:rPr>
                <w:rFonts w:ascii="標楷體" w:eastAsia="標楷體" w:hAnsi="標楷體"/>
                <w:sz w:val="20"/>
                <w:szCs w:val="20"/>
              </w:rPr>
            </w:pPr>
          </w:p>
        </w:tc>
        <w:tc>
          <w:tcPr>
            <w:tcW w:w="191"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1</w:t>
            </w:r>
            <w:r w:rsidRPr="00933553">
              <w:rPr>
                <w:rFonts w:ascii="標楷體" w:eastAsia="標楷體" w:hAnsi="標楷體"/>
                <w:sz w:val="20"/>
                <w:szCs w:val="20"/>
              </w:rPr>
              <w:t>.</w:t>
            </w:r>
            <w:r w:rsidRPr="00933553">
              <w:rPr>
                <w:rFonts w:ascii="標楷體" w:eastAsia="標楷體" w:hAnsi="標楷體" w:hint="eastAsia"/>
                <w:sz w:val="20"/>
                <w:szCs w:val="20"/>
              </w:rPr>
              <w:t xml:space="preserve"> 學校的</w:t>
            </w:r>
            <w:r w:rsidRPr="00933553">
              <w:rPr>
                <w:rFonts w:ascii="標楷體" w:eastAsia="標楷體" w:hAnsi="標楷體"/>
                <w:sz w:val="20"/>
                <w:szCs w:val="20"/>
              </w:rPr>
              <w:t>運動埕</w:t>
            </w:r>
          </w:p>
        </w:tc>
        <w:tc>
          <w:tcPr>
            <w:tcW w:w="527" w:type="pct"/>
          </w:tcPr>
          <w:p w:rsidR="00C14418" w:rsidRPr="00933553" w:rsidRDefault="00C14418" w:rsidP="007B790C">
            <w:pPr>
              <w:autoSpaceDE w:val="0"/>
              <w:autoSpaceDN w:val="0"/>
              <w:spacing w:line="0" w:lineRule="atLeast"/>
              <w:jc w:val="both"/>
              <w:rPr>
                <w:rFonts w:ascii="標楷體" w:eastAsia="標楷體" w:hAnsi="標楷體"/>
                <w:sz w:val="20"/>
                <w:szCs w:val="20"/>
              </w:rPr>
            </w:pPr>
            <w:r w:rsidRPr="00933553">
              <w:rPr>
                <w:rFonts w:ascii="標楷體" w:eastAsia="標楷體" w:hAnsi="標楷體" w:hint="eastAsia"/>
                <w:sz w:val="20"/>
                <w:szCs w:val="20"/>
              </w:rPr>
              <w:t>閩南語</w:t>
            </w:r>
          </w:p>
          <w:p w:rsidR="00C14418" w:rsidRPr="00933553"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1"/>
                <w:attr w:name="Day" w:val="2"/>
                <w:attr w:name="IsLunarDate" w:val="False"/>
                <w:attr w:name="IsROCDate" w:val="False"/>
              </w:smartTagPr>
              <w:r w:rsidRPr="00933553">
                <w:rPr>
                  <w:rFonts w:ascii="標楷體" w:eastAsia="標楷體" w:hAnsi="標楷體" w:hint="eastAsia"/>
                  <w:sz w:val="20"/>
                  <w:szCs w:val="20"/>
                </w:rPr>
                <w:t>1-1-2</w:t>
              </w:r>
            </w:smartTag>
            <w:r w:rsidRPr="00933553">
              <w:rPr>
                <w:rFonts w:ascii="標楷體" w:eastAsia="標楷體" w:hAnsi="標楷體" w:hint="eastAsia"/>
                <w:sz w:val="20"/>
                <w:szCs w:val="20"/>
              </w:rPr>
              <w:t>能初步聽辨教師教學語言及教學內容。</w:t>
            </w:r>
          </w:p>
          <w:p w:rsidR="00C14418" w:rsidRPr="00933553"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1"/>
                <w:attr w:name="Day" w:val="3"/>
                <w:attr w:name="IsLunarDate" w:val="False"/>
                <w:attr w:name="IsROCDate" w:val="False"/>
              </w:smartTagPr>
              <w:r w:rsidRPr="00933553">
                <w:rPr>
                  <w:rFonts w:ascii="標楷體" w:eastAsia="標楷體" w:hAnsi="標楷體" w:hint="eastAsia"/>
                  <w:sz w:val="20"/>
                  <w:szCs w:val="20"/>
                </w:rPr>
                <w:t>1-1-3</w:t>
              </w:r>
            </w:smartTag>
            <w:r w:rsidRPr="00933553">
              <w:rPr>
                <w:rFonts w:ascii="標楷體" w:eastAsia="標楷體" w:hAnsi="標楷體" w:hint="eastAsia"/>
                <w:sz w:val="20"/>
                <w:szCs w:val="20"/>
              </w:rPr>
              <w:t>能運用視聽媒材提升聆聽的能力。</w:t>
            </w:r>
          </w:p>
          <w:p w:rsidR="00C14418" w:rsidRPr="00933553"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1"/>
                <w:attr w:name="Day" w:val="1"/>
                <w:attr w:name="IsLunarDate" w:val="False"/>
                <w:attr w:name="IsROCDate" w:val="False"/>
              </w:smartTagPr>
              <w:r w:rsidRPr="00933553">
                <w:rPr>
                  <w:rFonts w:ascii="標楷體" w:eastAsia="標楷體" w:hAnsi="標楷體" w:hint="eastAsia"/>
                  <w:sz w:val="20"/>
                  <w:szCs w:val="20"/>
                </w:rPr>
                <w:t>2-1-1</w:t>
              </w:r>
            </w:smartTag>
            <w:r w:rsidRPr="00933553">
              <w:rPr>
                <w:rFonts w:ascii="標楷體" w:eastAsia="標楷體" w:hAnsi="標楷體" w:hint="eastAsia"/>
                <w:sz w:val="20"/>
                <w:szCs w:val="20"/>
              </w:rPr>
              <w:t>能說出日常生活中的基本語詞及簡短語句。</w:t>
            </w:r>
          </w:p>
        </w:tc>
        <w:tc>
          <w:tcPr>
            <w:tcW w:w="240" w:type="pct"/>
          </w:tcPr>
          <w:p w:rsidR="00C14418" w:rsidRPr="00933553" w:rsidRDefault="00C14418" w:rsidP="007B790C">
            <w:pPr>
              <w:jc w:val="center"/>
              <w:rPr>
                <w:rFonts w:ascii="標楷體" w:eastAsia="標楷體" w:hAnsi="標楷體"/>
                <w:sz w:val="20"/>
                <w:szCs w:val="20"/>
              </w:rPr>
            </w:pPr>
            <w:r w:rsidRPr="00933553">
              <w:rPr>
                <w:rFonts w:ascii="標楷體" w:eastAsia="標楷體" w:hAnsi="標楷體" w:hint="eastAsia"/>
                <w:sz w:val="20"/>
                <w:szCs w:val="20"/>
              </w:rPr>
              <w:t>學會和學校場所相關的歇後語。</w:t>
            </w:r>
          </w:p>
        </w:tc>
        <w:tc>
          <w:tcPr>
            <w:tcW w:w="3116" w:type="pct"/>
          </w:tcPr>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1.教師問學生：「恁會佇運動埕做啥物運動？」（你們會在運動場做什麼運動？）請學生自由發表意見。</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2.播放CD1或電子書，請學生聆聽「聽看覓」後再發表答案，接著教師再公布答案。</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3.播放CD1或電子書，請學生聆聽「練習」後，教師再與學生討論答案。</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4.教師公布正確答案，並指導學生將書後貼紙貼到課本上。</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5.活動〜趣味連接法：每人發給三張小紙片，請學生分別寫出自己的姓名、課文中的場所、做什麼事情，然後分別投入三個塑膠袋中。由教師先抽，並依抽到的紙片說出「某某某（名字）佇○○（場所）○○（做什麼）」（例如：周怡君佇教室食飯），下一個就由被抽到的「某某某」來抽並用閩南語說。</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6.參考「教學補給站」，補充介紹與學校場所相關的歇後語。</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7.搭配教學電子書，複習本課所學。</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8.搭配教學電子書，播放「影音動畫」讓學生欣賞。</w:t>
            </w:r>
          </w:p>
        </w:tc>
        <w:tc>
          <w:tcPr>
            <w:tcW w:w="192"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1</w:t>
            </w:r>
          </w:p>
        </w:tc>
        <w:tc>
          <w:tcPr>
            <w:tcW w:w="239"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教用CD</w:t>
            </w:r>
            <w:r w:rsidRPr="00933553">
              <w:rPr>
                <w:rFonts w:ascii="標楷體" w:eastAsia="標楷體" w:hAnsi="標楷體" w:hint="eastAsia"/>
                <w:sz w:val="20"/>
                <w:szCs w:val="20"/>
              </w:rPr>
              <w:t>1</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小紙片</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三個塑膠袋</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教學電子書</w:t>
            </w:r>
          </w:p>
          <w:p w:rsidR="00C14418" w:rsidRPr="00933553" w:rsidRDefault="00C14418" w:rsidP="007B790C">
            <w:pPr>
              <w:rPr>
                <w:rFonts w:ascii="標楷體" w:eastAsia="標楷體" w:hAnsi="標楷體"/>
                <w:sz w:val="20"/>
                <w:szCs w:val="20"/>
              </w:rPr>
            </w:pPr>
          </w:p>
        </w:tc>
        <w:tc>
          <w:tcPr>
            <w:tcW w:w="218"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口語評量</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朗誦評量</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聽力測驗</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紙筆測驗</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影片欣賞</w:t>
            </w:r>
          </w:p>
        </w:tc>
      </w:tr>
      <w:tr w:rsidR="00C14418" w:rsidRPr="00933553" w:rsidTr="007B790C">
        <w:trPr>
          <w:cantSplit/>
        </w:trPr>
        <w:tc>
          <w:tcPr>
            <w:tcW w:w="141"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lastRenderedPageBreak/>
              <w:t>四</w:t>
            </w:r>
          </w:p>
        </w:tc>
        <w:tc>
          <w:tcPr>
            <w:tcW w:w="136"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一</w:t>
            </w:r>
            <w:r w:rsidRPr="00933553">
              <w:rPr>
                <w:rFonts w:ascii="標楷體" w:eastAsia="標楷體" w:hAnsi="標楷體"/>
                <w:sz w:val="20"/>
                <w:szCs w:val="20"/>
              </w:rPr>
              <w:t>、歡喜去學校</w:t>
            </w:r>
          </w:p>
          <w:p w:rsidR="00C14418" w:rsidRPr="00933553" w:rsidRDefault="00C14418" w:rsidP="007B790C">
            <w:pPr>
              <w:rPr>
                <w:rFonts w:ascii="標楷體" w:eastAsia="標楷體" w:hAnsi="標楷體"/>
                <w:sz w:val="20"/>
                <w:szCs w:val="20"/>
              </w:rPr>
            </w:pPr>
          </w:p>
        </w:tc>
        <w:tc>
          <w:tcPr>
            <w:tcW w:w="191"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1</w:t>
            </w:r>
            <w:r w:rsidRPr="00933553">
              <w:rPr>
                <w:rFonts w:ascii="標楷體" w:eastAsia="標楷體" w:hAnsi="標楷體"/>
                <w:sz w:val="20"/>
                <w:szCs w:val="20"/>
              </w:rPr>
              <w:t>.</w:t>
            </w:r>
            <w:r w:rsidRPr="00933553">
              <w:rPr>
                <w:rFonts w:ascii="標楷體" w:eastAsia="標楷體" w:hAnsi="標楷體" w:hint="eastAsia"/>
                <w:sz w:val="20"/>
                <w:szCs w:val="20"/>
              </w:rPr>
              <w:t xml:space="preserve"> 學校的</w:t>
            </w:r>
            <w:r w:rsidRPr="00933553">
              <w:rPr>
                <w:rFonts w:ascii="標楷體" w:eastAsia="標楷體" w:hAnsi="標楷體"/>
                <w:sz w:val="20"/>
                <w:szCs w:val="20"/>
              </w:rPr>
              <w:t>運動埕</w:t>
            </w:r>
          </w:p>
        </w:tc>
        <w:tc>
          <w:tcPr>
            <w:tcW w:w="527" w:type="pct"/>
          </w:tcPr>
          <w:p w:rsidR="00C14418" w:rsidRPr="00933553" w:rsidRDefault="00C14418" w:rsidP="007B790C">
            <w:pPr>
              <w:autoSpaceDE w:val="0"/>
              <w:autoSpaceDN w:val="0"/>
              <w:spacing w:line="0" w:lineRule="atLeast"/>
              <w:jc w:val="both"/>
              <w:rPr>
                <w:rFonts w:ascii="標楷體" w:eastAsia="標楷體" w:hAnsi="標楷體"/>
                <w:sz w:val="20"/>
                <w:szCs w:val="20"/>
              </w:rPr>
            </w:pPr>
            <w:r w:rsidRPr="00933553">
              <w:rPr>
                <w:rFonts w:ascii="標楷體" w:eastAsia="標楷體" w:hAnsi="標楷體" w:hint="eastAsia"/>
                <w:sz w:val="20"/>
                <w:szCs w:val="20"/>
              </w:rPr>
              <w:t>閩南語</w:t>
            </w:r>
          </w:p>
          <w:p w:rsidR="00C14418" w:rsidRPr="00933553"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1"/>
                <w:attr w:name="Day" w:val="1"/>
                <w:attr w:name="IsLunarDate" w:val="False"/>
                <w:attr w:name="IsROCDate" w:val="False"/>
              </w:smartTagPr>
              <w:r w:rsidRPr="00933553">
                <w:rPr>
                  <w:rFonts w:ascii="標楷體" w:eastAsia="標楷體" w:hAnsi="標楷體" w:hint="eastAsia"/>
                  <w:sz w:val="20"/>
                  <w:szCs w:val="20"/>
                </w:rPr>
                <w:t>1-1-1</w:t>
              </w:r>
            </w:smartTag>
            <w:r w:rsidRPr="00933553">
              <w:rPr>
                <w:rFonts w:ascii="標楷體" w:eastAsia="標楷體" w:hAnsi="標楷體" w:hint="eastAsia"/>
                <w:sz w:val="20"/>
                <w:szCs w:val="20"/>
              </w:rPr>
              <w:t>能聽懂日常生活中的簡短語句。</w:t>
            </w:r>
          </w:p>
          <w:p w:rsidR="00C14418" w:rsidRPr="00933553"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1"/>
                <w:attr w:name="Day" w:val="2"/>
                <w:attr w:name="IsLunarDate" w:val="False"/>
                <w:attr w:name="IsROCDate" w:val="False"/>
              </w:smartTagPr>
              <w:r w:rsidRPr="00933553">
                <w:rPr>
                  <w:rFonts w:ascii="標楷體" w:eastAsia="標楷體" w:hAnsi="標楷體" w:hint="eastAsia"/>
                  <w:sz w:val="20"/>
                  <w:szCs w:val="20"/>
                </w:rPr>
                <w:t>1-1-2</w:t>
              </w:r>
            </w:smartTag>
            <w:r w:rsidRPr="00933553">
              <w:rPr>
                <w:rFonts w:ascii="標楷體" w:eastAsia="標楷體" w:hAnsi="標楷體" w:hint="eastAsia"/>
                <w:sz w:val="20"/>
                <w:szCs w:val="20"/>
              </w:rPr>
              <w:t>能初步聽辨教師教學語言及教學內容。</w:t>
            </w:r>
          </w:p>
          <w:p w:rsidR="00C14418" w:rsidRPr="00933553"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1"/>
                <w:attr w:name="Day" w:val="3"/>
                <w:attr w:name="IsLunarDate" w:val="False"/>
                <w:attr w:name="IsROCDate" w:val="False"/>
              </w:smartTagPr>
              <w:r w:rsidRPr="00933553">
                <w:rPr>
                  <w:rFonts w:ascii="標楷體" w:eastAsia="標楷體" w:hAnsi="標楷體" w:hint="eastAsia"/>
                  <w:sz w:val="20"/>
                  <w:szCs w:val="20"/>
                </w:rPr>
                <w:t>1-1-3</w:t>
              </w:r>
            </w:smartTag>
            <w:r w:rsidRPr="00933553">
              <w:rPr>
                <w:rFonts w:ascii="標楷體" w:eastAsia="標楷體" w:hAnsi="標楷體" w:hint="eastAsia"/>
                <w:sz w:val="20"/>
                <w:szCs w:val="20"/>
              </w:rPr>
              <w:t>能運用視聽媒材提升聆聽的能力。</w:t>
            </w:r>
          </w:p>
          <w:p w:rsidR="00C14418" w:rsidRPr="00933553" w:rsidRDefault="00C14418" w:rsidP="007B790C">
            <w:pPr>
              <w:autoSpaceDE w:val="0"/>
              <w:autoSpaceDN w:val="0"/>
              <w:spacing w:line="0" w:lineRule="atLeast"/>
              <w:jc w:val="both"/>
              <w:rPr>
                <w:rFonts w:ascii="標楷體" w:eastAsia="標楷體" w:hAnsi="標楷體"/>
                <w:sz w:val="20"/>
                <w:szCs w:val="20"/>
              </w:rPr>
            </w:pPr>
          </w:p>
        </w:tc>
        <w:tc>
          <w:tcPr>
            <w:tcW w:w="240" w:type="pct"/>
          </w:tcPr>
          <w:p w:rsidR="00C14418" w:rsidRPr="00933553" w:rsidRDefault="00C14418" w:rsidP="007B790C">
            <w:pPr>
              <w:jc w:val="center"/>
              <w:rPr>
                <w:rFonts w:ascii="標楷體" w:eastAsia="標楷體" w:hAnsi="標楷體"/>
                <w:sz w:val="20"/>
                <w:szCs w:val="20"/>
              </w:rPr>
            </w:pPr>
            <w:r w:rsidRPr="00933553">
              <w:rPr>
                <w:rFonts w:ascii="標楷體" w:eastAsia="標楷體" w:hAnsi="標楷體"/>
                <w:sz w:val="20"/>
                <w:szCs w:val="20"/>
              </w:rPr>
              <w:t>能</w:t>
            </w:r>
            <w:r w:rsidRPr="00933553">
              <w:rPr>
                <w:rFonts w:ascii="標楷體" w:eastAsia="標楷體" w:hAnsi="標楷體" w:hint="eastAsia"/>
                <w:sz w:val="20"/>
                <w:szCs w:val="20"/>
              </w:rPr>
              <w:t>複習第一單元。</w:t>
            </w:r>
          </w:p>
        </w:tc>
        <w:tc>
          <w:tcPr>
            <w:tcW w:w="3116" w:type="pct"/>
          </w:tcPr>
          <w:p w:rsidR="00C14418" w:rsidRPr="00933553" w:rsidRDefault="00C14418" w:rsidP="007B790C">
            <w:pPr>
              <w:autoSpaceDE w:val="0"/>
              <w:autoSpaceDN w:val="0"/>
              <w:adjustRightInd w:val="0"/>
              <w:spacing w:line="0" w:lineRule="atLeast"/>
              <w:rPr>
                <w:rFonts w:ascii="標楷體" w:eastAsia="標楷體" w:hAnsi="標楷體"/>
                <w:sz w:val="20"/>
                <w:szCs w:val="20"/>
              </w:rPr>
            </w:pPr>
            <w:r w:rsidRPr="00933553">
              <w:rPr>
                <w:rFonts w:ascii="標楷體" w:eastAsia="標楷體" w:hAnsi="標楷體"/>
                <w:sz w:val="20"/>
                <w:szCs w:val="20"/>
              </w:rPr>
              <w:t>1.教師問學生：「恁會當去學校的佗一个所在借冊？」（你們可以去學校的哪一個地方借書？）「恁會佇學校的啥物所在做體操？」（你們會在學校的什麼地方做體操？）請學生回答。</w:t>
            </w:r>
          </w:p>
          <w:p w:rsidR="00C14418" w:rsidRPr="00933553" w:rsidRDefault="00C14418" w:rsidP="007B790C">
            <w:pPr>
              <w:autoSpaceDE w:val="0"/>
              <w:autoSpaceDN w:val="0"/>
              <w:adjustRightInd w:val="0"/>
              <w:spacing w:line="0" w:lineRule="atLeast"/>
              <w:rPr>
                <w:rFonts w:ascii="標楷體" w:eastAsia="標楷體" w:hAnsi="標楷體"/>
                <w:sz w:val="20"/>
                <w:szCs w:val="20"/>
              </w:rPr>
            </w:pPr>
            <w:r w:rsidRPr="00933553">
              <w:rPr>
                <w:rFonts w:ascii="標楷體" w:eastAsia="標楷體" w:hAnsi="標楷體"/>
                <w:sz w:val="20"/>
                <w:szCs w:val="20"/>
              </w:rPr>
              <w:t>2.教師先帶領學生複習本課所學語詞，再搭配電子書的</w:t>
            </w:r>
            <w:r w:rsidRPr="00933553">
              <w:rPr>
                <w:rFonts w:ascii="標楷體" w:eastAsia="標楷體" w:hAnsi="標楷體" w:hint="eastAsia"/>
                <w:sz w:val="20"/>
                <w:szCs w:val="20"/>
              </w:rPr>
              <w:t>「單元遊戲」，讓學生藉由遊戲享受學習的樂趣。</w:t>
            </w:r>
          </w:p>
          <w:p w:rsidR="00C14418" w:rsidRPr="00933553" w:rsidRDefault="00C14418" w:rsidP="007B790C">
            <w:pPr>
              <w:autoSpaceDE w:val="0"/>
              <w:autoSpaceDN w:val="0"/>
              <w:adjustRightInd w:val="0"/>
              <w:spacing w:line="0" w:lineRule="atLeast"/>
              <w:rPr>
                <w:rFonts w:ascii="標楷體" w:eastAsia="標楷體" w:hAnsi="標楷體"/>
                <w:sz w:val="20"/>
                <w:szCs w:val="20"/>
              </w:rPr>
            </w:pPr>
            <w:r w:rsidRPr="00933553">
              <w:rPr>
                <w:rFonts w:ascii="標楷體" w:eastAsia="標楷體" w:hAnsi="標楷體" w:hint="eastAsia"/>
                <w:sz w:val="20"/>
                <w:szCs w:val="20"/>
              </w:rPr>
              <w:t>3</w:t>
            </w:r>
            <w:r w:rsidRPr="00933553">
              <w:rPr>
                <w:rFonts w:ascii="標楷體" w:eastAsia="標楷體" w:hAnsi="標楷體"/>
                <w:sz w:val="20"/>
                <w:szCs w:val="20"/>
              </w:rPr>
              <w:t>.教師請學生發表答案後再公布正確解答，接著進行解說，並再次播放CD1或電子書，請學生仔細聆聽。</w:t>
            </w:r>
          </w:p>
          <w:p w:rsidR="00C14418" w:rsidRPr="00933553" w:rsidRDefault="00C14418" w:rsidP="007B790C">
            <w:pPr>
              <w:autoSpaceDE w:val="0"/>
              <w:autoSpaceDN w:val="0"/>
              <w:adjustRightInd w:val="0"/>
              <w:spacing w:line="0" w:lineRule="atLeast"/>
              <w:rPr>
                <w:rFonts w:ascii="標楷體" w:eastAsia="標楷體" w:hAnsi="標楷體"/>
                <w:sz w:val="20"/>
                <w:szCs w:val="20"/>
              </w:rPr>
            </w:pPr>
            <w:r w:rsidRPr="00933553">
              <w:rPr>
                <w:rFonts w:ascii="標楷體" w:eastAsia="標楷體" w:hAnsi="標楷體" w:hint="eastAsia"/>
                <w:sz w:val="20"/>
                <w:szCs w:val="20"/>
              </w:rPr>
              <w:t>4</w:t>
            </w:r>
            <w:r w:rsidRPr="00933553">
              <w:rPr>
                <w:rFonts w:ascii="標楷體" w:eastAsia="標楷體" w:hAnsi="標楷體"/>
                <w:sz w:val="20"/>
                <w:szCs w:val="20"/>
              </w:rPr>
              <w:t>.播放CD1或電子書，請學生聆聽「複習1之2」後作答，教師再公布答案並講解。</w:t>
            </w:r>
          </w:p>
          <w:p w:rsidR="00C14418" w:rsidRPr="00933553" w:rsidRDefault="00C14418" w:rsidP="007B790C">
            <w:pPr>
              <w:autoSpaceDE w:val="0"/>
              <w:autoSpaceDN w:val="0"/>
              <w:adjustRightInd w:val="0"/>
              <w:spacing w:line="0" w:lineRule="atLeast"/>
              <w:rPr>
                <w:rFonts w:ascii="標楷體" w:eastAsia="標楷體" w:hAnsi="標楷體"/>
                <w:sz w:val="20"/>
                <w:szCs w:val="20"/>
              </w:rPr>
            </w:pPr>
            <w:r w:rsidRPr="00933553">
              <w:rPr>
                <w:rFonts w:ascii="標楷體" w:eastAsia="標楷體" w:hAnsi="標楷體" w:hint="eastAsia"/>
                <w:sz w:val="20"/>
                <w:szCs w:val="20"/>
              </w:rPr>
              <w:t>5</w:t>
            </w:r>
            <w:r w:rsidRPr="00933553">
              <w:rPr>
                <w:rFonts w:ascii="標楷體" w:eastAsia="標楷體" w:hAnsi="標楷體"/>
                <w:sz w:val="20"/>
                <w:szCs w:val="20"/>
              </w:rPr>
              <w:t>.教師播放CD1或電子書，請學生仔細聆聽「看圖聽故事」。</w:t>
            </w:r>
          </w:p>
          <w:p w:rsidR="00C14418" w:rsidRPr="00933553" w:rsidRDefault="00C14418" w:rsidP="007B790C">
            <w:pPr>
              <w:autoSpaceDE w:val="0"/>
              <w:autoSpaceDN w:val="0"/>
              <w:adjustRightInd w:val="0"/>
              <w:spacing w:line="0" w:lineRule="atLeast"/>
              <w:rPr>
                <w:rFonts w:ascii="標楷體" w:eastAsia="標楷體" w:hAnsi="標楷體"/>
                <w:sz w:val="20"/>
                <w:szCs w:val="20"/>
              </w:rPr>
            </w:pPr>
            <w:r w:rsidRPr="00933553">
              <w:rPr>
                <w:rFonts w:ascii="標楷體" w:eastAsia="標楷體" w:hAnsi="標楷體" w:hint="eastAsia"/>
                <w:sz w:val="20"/>
                <w:szCs w:val="20"/>
              </w:rPr>
              <w:t>6</w:t>
            </w:r>
            <w:r w:rsidRPr="00933553">
              <w:rPr>
                <w:rFonts w:ascii="標楷體" w:eastAsia="標楷體" w:hAnsi="標楷體"/>
                <w:sz w:val="20"/>
                <w:szCs w:val="20"/>
              </w:rPr>
              <w:t>.教師與學生討論看圖聽故事圖片，請學生依據圖片，進行簡單的說故事。</w:t>
            </w:r>
          </w:p>
          <w:p w:rsidR="00C14418" w:rsidRPr="00933553" w:rsidRDefault="00C14418" w:rsidP="007B790C">
            <w:pPr>
              <w:adjustRightInd w:val="0"/>
              <w:spacing w:line="0" w:lineRule="atLeast"/>
              <w:rPr>
                <w:rFonts w:ascii="標楷體" w:eastAsia="標楷體" w:hAnsi="標楷體"/>
                <w:sz w:val="20"/>
                <w:szCs w:val="20"/>
              </w:rPr>
            </w:pPr>
            <w:r w:rsidRPr="00933553">
              <w:rPr>
                <w:rFonts w:ascii="標楷體" w:eastAsia="標楷體" w:hAnsi="標楷體" w:hint="eastAsia"/>
                <w:sz w:val="20"/>
                <w:szCs w:val="20"/>
              </w:rPr>
              <w:t>7</w:t>
            </w:r>
            <w:r w:rsidRPr="00933553">
              <w:rPr>
                <w:rFonts w:ascii="標楷體" w:eastAsia="標楷體" w:hAnsi="標楷體"/>
                <w:sz w:val="20"/>
                <w:szCs w:val="20"/>
              </w:rPr>
              <w:t>.搭配教學電子書，複習本單元所學。</w:t>
            </w:r>
          </w:p>
          <w:p w:rsidR="00C14418" w:rsidRPr="00933553" w:rsidRDefault="00C14418" w:rsidP="007B790C">
            <w:pPr>
              <w:adjustRightInd w:val="0"/>
              <w:spacing w:line="0" w:lineRule="atLeast"/>
              <w:rPr>
                <w:rFonts w:ascii="標楷體" w:eastAsia="標楷體" w:hAnsi="標楷體"/>
                <w:sz w:val="20"/>
                <w:szCs w:val="20"/>
              </w:rPr>
            </w:pPr>
            <w:r w:rsidRPr="00933553">
              <w:rPr>
                <w:rFonts w:ascii="標楷體" w:eastAsia="標楷體" w:hAnsi="標楷體" w:hint="eastAsia"/>
                <w:sz w:val="20"/>
                <w:szCs w:val="20"/>
              </w:rPr>
              <w:t>8</w:t>
            </w:r>
            <w:r w:rsidRPr="00933553">
              <w:rPr>
                <w:rFonts w:ascii="標楷體" w:eastAsia="標楷體" w:hAnsi="標楷體"/>
                <w:sz w:val="20"/>
                <w:szCs w:val="20"/>
              </w:rPr>
              <w:t>.搭配教學電子書，播放「影音動畫」讓學生欣賞。</w:t>
            </w:r>
          </w:p>
        </w:tc>
        <w:tc>
          <w:tcPr>
            <w:tcW w:w="192"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1</w:t>
            </w:r>
          </w:p>
        </w:tc>
        <w:tc>
          <w:tcPr>
            <w:tcW w:w="239"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教用CD</w:t>
            </w:r>
            <w:r w:rsidRPr="00933553">
              <w:rPr>
                <w:rFonts w:ascii="標楷體" w:eastAsia="標楷體" w:hAnsi="標楷體" w:hint="eastAsia"/>
                <w:sz w:val="20"/>
                <w:szCs w:val="20"/>
              </w:rPr>
              <w:t>1</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教學電子書</w:t>
            </w:r>
          </w:p>
          <w:p w:rsidR="00C14418" w:rsidRPr="00933553" w:rsidRDefault="00C14418" w:rsidP="007B790C">
            <w:pPr>
              <w:rPr>
                <w:rFonts w:ascii="標楷體" w:eastAsia="標楷體" w:hAnsi="標楷體"/>
                <w:sz w:val="20"/>
                <w:szCs w:val="20"/>
              </w:rPr>
            </w:pPr>
          </w:p>
        </w:tc>
        <w:tc>
          <w:tcPr>
            <w:tcW w:w="218"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口語評量</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朗誦評量</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影片欣賞</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報告評量</w:t>
            </w:r>
          </w:p>
        </w:tc>
      </w:tr>
      <w:tr w:rsidR="00C14418" w:rsidRPr="00933553" w:rsidTr="007B790C">
        <w:trPr>
          <w:cantSplit/>
        </w:trPr>
        <w:tc>
          <w:tcPr>
            <w:tcW w:w="141"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五</w:t>
            </w:r>
          </w:p>
        </w:tc>
        <w:tc>
          <w:tcPr>
            <w:tcW w:w="136"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二</w:t>
            </w:r>
            <w:r w:rsidRPr="00933553">
              <w:rPr>
                <w:rFonts w:ascii="標楷體" w:eastAsia="標楷體" w:hAnsi="標楷體"/>
                <w:sz w:val="20"/>
                <w:szCs w:val="20"/>
              </w:rPr>
              <w:t>、彩色的春天</w:t>
            </w:r>
          </w:p>
          <w:p w:rsidR="00C14418" w:rsidRPr="00933553" w:rsidRDefault="00C14418" w:rsidP="007B790C">
            <w:pPr>
              <w:rPr>
                <w:rFonts w:ascii="標楷體" w:eastAsia="標楷體" w:hAnsi="標楷體"/>
                <w:sz w:val="20"/>
                <w:szCs w:val="20"/>
              </w:rPr>
            </w:pPr>
          </w:p>
        </w:tc>
        <w:tc>
          <w:tcPr>
            <w:tcW w:w="191"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2</w:t>
            </w:r>
            <w:r w:rsidRPr="00933553">
              <w:rPr>
                <w:rFonts w:ascii="標楷體" w:eastAsia="標楷體" w:hAnsi="標楷體"/>
                <w:sz w:val="20"/>
                <w:szCs w:val="20"/>
              </w:rPr>
              <w:t>.鳥鼠食菝仔</w:t>
            </w:r>
          </w:p>
        </w:tc>
        <w:tc>
          <w:tcPr>
            <w:tcW w:w="527" w:type="pct"/>
          </w:tcPr>
          <w:p w:rsidR="00C14418" w:rsidRPr="00933553" w:rsidRDefault="00C14418" w:rsidP="007B790C">
            <w:pPr>
              <w:autoSpaceDE w:val="0"/>
              <w:autoSpaceDN w:val="0"/>
              <w:spacing w:line="0" w:lineRule="atLeast"/>
              <w:jc w:val="both"/>
              <w:rPr>
                <w:rFonts w:ascii="標楷體" w:eastAsia="標楷體" w:hAnsi="標楷體"/>
                <w:sz w:val="20"/>
                <w:szCs w:val="20"/>
              </w:rPr>
            </w:pPr>
            <w:r w:rsidRPr="00933553">
              <w:rPr>
                <w:rFonts w:ascii="標楷體" w:eastAsia="標楷體" w:hAnsi="標楷體" w:hint="eastAsia"/>
                <w:sz w:val="20"/>
                <w:szCs w:val="20"/>
              </w:rPr>
              <w:t>閩南語</w:t>
            </w:r>
          </w:p>
          <w:p w:rsidR="00C14418" w:rsidRPr="00933553"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1"/>
                <w:attr w:name="Day" w:val="2"/>
                <w:attr w:name="IsLunarDate" w:val="False"/>
                <w:attr w:name="IsROCDate" w:val="False"/>
              </w:smartTagPr>
              <w:r w:rsidRPr="00933553">
                <w:rPr>
                  <w:rFonts w:ascii="標楷體" w:eastAsia="標楷體" w:hAnsi="標楷體" w:hint="eastAsia"/>
                  <w:sz w:val="20"/>
                  <w:szCs w:val="20"/>
                </w:rPr>
                <w:t>1-1-2</w:t>
              </w:r>
            </w:smartTag>
            <w:r w:rsidRPr="00933553">
              <w:rPr>
                <w:rFonts w:ascii="標楷體" w:eastAsia="標楷體" w:hAnsi="標楷體" w:hint="eastAsia"/>
                <w:sz w:val="20"/>
                <w:szCs w:val="20"/>
              </w:rPr>
              <w:t>能初步聽辨教師教學語言及教學內容。</w:t>
            </w:r>
          </w:p>
          <w:p w:rsidR="00C14418" w:rsidRPr="00933553"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1"/>
                <w:attr w:name="Day" w:val="3"/>
                <w:attr w:name="IsLunarDate" w:val="False"/>
                <w:attr w:name="IsROCDate" w:val="False"/>
              </w:smartTagPr>
              <w:r w:rsidRPr="00933553">
                <w:rPr>
                  <w:rFonts w:ascii="標楷體" w:eastAsia="標楷體" w:hAnsi="標楷體" w:hint="eastAsia"/>
                  <w:sz w:val="20"/>
                  <w:szCs w:val="20"/>
                </w:rPr>
                <w:t>1-1-3</w:t>
              </w:r>
            </w:smartTag>
            <w:r w:rsidRPr="00933553">
              <w:rPr>
                <w:rFonts w:ascii="標楷體" w:eastAsia="標楷體" w:hAnsi="標楷體" w:hint="eastAsia"/>
                <w:sz w:val="20"/>
                <w:szCs w:val="20"/>
              </w:rPr>
              <w:t>能運用視聽媒材提升聆聽的能力。</w:t>
            </w:r>
          </w:p>
          <w:p w:rsidR="00C14418" w:rsidRPr="00933553"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1"/>
                <w:attr w:name="Day" w:val="5"/>
                <w:attr w:name="IsLunarDate" w:val="False"/>
                <w:attr w:name="IsROCDate" w:val="False"/>
              </w:smartTagPr>
              <w:r w:rsidRPr="00933553">
                <w:rPr>
                  <w:rFonts w:ascii="標楷體" w:eastAsia="標楷體" w:hAnsi="標楷體" w:hint="eastAsia"/>
                  <w:sz w:val="20"/>
                  <w:szCs w:val="20"/>
                </w:rPr>
                <w:t>1-1-5</w:t>
              </w:r>
            </w:smartTag>
            <w:r w:rsidRPr="00933553">
              <w:rPr>
                <w:rFonts w:ascii="標楷體" w:eastAsia="標楷體" w:hAnsi="標楷體" w:hint="eastAsia"/>
                <w:sz w:val="20"/>
                <w:szCs w:val="20"/>
              </w:rPr>
              <w:t>能養成注意聆聽閩南語的態度與習慣。</w:t>
            </w:r>
          </w:p>
          <w:p w:rsidR="00C14418" w:rsidRPr="00933553" w:rsidRDefault="00C14418" w:rsidP="007B790C">
            <w:pPr>
              <w:autoSpaceDE w:val="0"/>
              <w:autoSpaceDN w:val="0"/>
              <w:spacing w:line="0" w:lineRule="atLeast"/>
              <w:jc w:val="both"/>
              <w:rPr>
                <w:rFonts w:ascii="標楷體" w:eastAsia="標楷體" w:hAnsi="標楷體"/>
                <w:sz w:val="20"/>
                <w:szCs w:val="20"/>
              </w:rPr>
            </w:pPr>
            <w:r w:rsidRPr="00933553">
              <w:rPr>
                <w:rFonts w:ascii="標楷體" w:eastAsia="標楷體" w:hAnsi="標楷體" w:hint="eastAsia"/>
                <w:sz w:val="20"/>
                <w:szCs w:val="20"/>
              </w:rPr>
              <w:t>活動。</w:t>
            </w:r>
          </w:p>
          <w:p w:rsidR="00C14418" w:rsidRPr="00933553" w:rsidRDefault="00C14418" w:rsidP="007B790C">
            <w:pPr>
              <w:autoSpaceDE w:val="0"/>
              <w:autoSpaceDN w:val="0"/>
              <w:spacing w:line="0" w:lineRule="atLeast"/>
              <w:jc w:val="both"/>
              <w:rPr>
                <w:rFonts w:ascii="標楷體" w:eastAsia="標楷體" w:hAnsi="標楷體"/>
                <w:sz w:val="20"/>
                <w:szCs w:val="20"/>
              </w:rPr>
            </w:pPr>
          </w:p>
        </w:tc>
        <w:tc>
          <w:tcPr>
            <w:tcW w:w="240" w:type="pct"/>
          </w:tcPr>
          <w:p w:rsidR="00C14418" w:rsidRPr="00933553" w:rsidRDefault="00C14418" w:rsidP="007B790C">
            <w:pPr>
              <w:jc w:val="center"/>
              <w:rPr>
                <w:rFonts w:ascii="標楷體" w:eastAsia="標楷體" w:hAnsi="標楷體"/>
                <w:sz w:val="20"/>
                <w:szCs w:val="20"/>
              </w:rPr>
            </w:pPr>
            <w:r w:rsidRPr="00933553">
              <w:rPr>
                <w:rFonts w:ascii="標楷體" w:eastAsia="標楷體" w:hAnsi="標楷體" w:hint="eastAsia"/>
                <w:sz w:val="20"/>
                <w:szCs w:val="20"/>
              </w:rPr>
              <w:t>學會第二課課文和字詞運用</w:t>
            </w:r>
            <w:r w:rsidRPr="00933553">
              <w:rPr>
                <w:rFonts w:ascii="標楷體" w:eastAsia="標楷體" w:hAnsi="標楷體"/>
                <w:sz w:val="20"/>
                <w:szCs w:val="20"/>
              </w:rPr>
              <w:t>。</w:t>
            </w:r>
          </w:p>
        </w:tc>
        <w:tc>
          <w:tcPr>
            <w:tcW w:w="3116"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1.教師搭配教學電子書，播放「看卡通學臺語動畫」讓學生欣賞。</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2.教師詢問學生：「恁愛食啥物果子？」（你們喜歡吃什麼水果？）請學生發表意見，教師再根據學生的回答進一步問問題，例如：「檨仔的滋味按怎？」（芒果的味道如何？）、「王梨的外表生做按怎？」（鳳梨的外表長得怎樣？）引起學生興趣再進入本課主題。</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3.教師播放教學電子書之課文情境圖，詢問學生看到什麼？請學生發表。</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4.播放CD1或電子書，請學生聆聽並念誦本課課文。</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5.詢問學生是否了解課文的意思，教師再進行講解，最後請學生念誦課文數次。</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6.播放CD1或電子書，指導學生學唱本課歌曲。</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7活動〜歡樂動一動：教師播放課程教學律動DVD，教導學生課文律動動作，請學生隨著歌曲一同做律動，教師也可請學生開口唱，藉此熟悉本課課文。</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8.教師可參考「教學補給站」，進行造詞和句型練習。</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9.搭配教學電子書，複習本課課文。</w:t>
            </w:r>
          </w:p>
        </w:tc>
        <w:tc>
          <w:tcPr>
            <w:tcW w:w="192"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1</w:t>
            </w:r>
          </w:p>
        </w:tc>
        <w:tc>
          <w:tcPr>
            <w:tcW w:w="239"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教用CD1</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課程教學律動DVD</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教學電子書</w:t>
            </w:r>
          </w:p>
        </w:tc>
        <w:tc>
          <w:tcPr>
            <w:tcW w:w="218"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口語評量</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朗誦評量</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歌曲演唱</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律動表演</w:t>
            </w:r>
          </w:p>
          <w:p w:rsidR="00C14418" w:rsidRPr="00933553" w:rsidRDefault="00C14418" w:rsidP="007B790C">
            <w:pPr>
              <w:rPr>
                <w:rFonts w:ascii="標楷體" w:eastAsia="標楷體" w:hAnsi="標楷體"/>
                <w:sz w:val="20"/>
                <w:szCs w:val="20"/>
              </w:rPr>
            </w:pPr>
          </w:p>
        </w:tc>
      </w:tr>
      <w:tr w:rsidR="00C14418" w:rsidRPr="00933553" w:rsidTr="007B790C">
        <w:trPr>
          <w:cantSplit/>
        </w:trPr>
        <w:tc>
          <w:tcPr>
            <w:tcW w:w="141"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lastRenderedPageBreak/>
              <w:t>六</w:t>
            </w:r>
          </w:p>
        </w:tc>
        <w:tc>
          <w:tcPr>
            <w:tcW w:w="136"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二</w:t>
            </w:r>
            <w:r w:rsidRPr="00933553">
              <w:rPr>
                <w:rFonts w:ascii="標楷體" w:eastAsia="標楷體" w:hAnsi="標楷體"/>
                <w:sz w:val="20"/>
                <w:szCs w:val="20"/>
              </w:rPr>
              <w:t>、彩色的春天</w:t>
            </w:r>
          </w:p>
          <w:p w:rsidR="00C14418" w:rsidRPr="00933553" w:rsidRDefault="00C14418" w:rsidP="007B790C">
            <w:pPr>
              <w:rPr>
                <w:rFonts w:ascii="標楷體" w:eastAsia="標楷體" w:hAnsi="標楷體"/>
                <w:sz w:val="20"/>
                <w:szCs w:val="20"/>
              </w:rPr>
            </w:pPr>
          </w:p>
        </w:tc>
        <w:tc>
          <w:tcPr>
            <w:tcW w:w="191"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2</w:t>
            </w:r>
            <w:r w:rsidRPr="00933553">
              <w:rPr>
                <w:rFonts w:ascii="標楷體" w:eastAsia="標楷體" w:hAnsi="標楷體"/>
                <w:sz w:val="20"/>
                <w:szCs w:val="20"/>
              </w:rPr>
              <w:t>.鳥鼠食菝仔</w:t>
            </w:r>
          </w:p>
        </w:tc>
        <w:tc>
          <w:tcPr>
            <w:tcW w:w="527" w:type="pct"/>
          </w:tcPr>
          <w:p w:rsidR="00C14418" w:rsidRPr="00933553" w:rsidRDefault="00C14418" w:rsidP="007B790C">
            <w:pPr>
              <w:autoSpaceDE w:val="0"/>
              <w:autoSpaceDN w:val="0"/>
              <w:jc w:val="both"/>
              <w:rPr>
                <w:rFonts w:ascii="標楷體" w:eastAsia="標楷體" w:hAnsi="標楷體"/>
                <w:sz w:val="20"/>
                <w:szCs w:val="20"/>
              </w:rPr>
            </w:pPr>
            <w:r w:rsidRPr="00933553">
              <w:rPr>
                <w:rFonts w:ascii="標楷體" w:eastAsia="標楷體" w:hAnsi="標楷體" w:hint="eastAsia"/>
                <w:sz w:val="20"/>
                <w:szCs w:val="20"/>
              </w:rPr>
              <w:t>閩南語</w:t>
            </w:r>
          </w:p>
          <w:p w:rsidR="00C14418" w:rsidRPr="00933553" w:rsidRDefault="00C14418" w:rsidP="007B790C">
            <w:pPr>
              <w:autoSpaceDE w:val="0"/>
              <w:autoSpaceDN w:val="0"/>
              <w:jc w:val="both"/>
              <w:rPr>
                <w:rFonts w:ascii="標楷體" w:eastAsia="標楷體" w:hAnsi="標楷體"/>
                <w:sz w:val="20"/>
                <w:szCs w:val="20"/>
              </w:rPr>
            </w:pPr>
            <w:smartTag w:uri="urn:schemas-microsoft-com:office:smarttags" w:element="chsdate">
              <w:smartTagPr>
                <w:attr w:name="Year" w:val="2001"/>
                <w:attr w:name="Month" w:val="1"/>
                <w:attr w:name="Day" w:val="1"/>
                <w:attr w:name="IsLunarDate" w:val="False"/>
                <w:attr w:name="IsROCDate" w:val="False"/>
              </w:smartTagPr>
              <w:r w:rsidRPr="00933553">
                <w:rPr>
                  <w:rFonts w:ascii="標楷體" w:eastAsia="標楷體" w:hAnsi="標楷體" w:hint="eastAsia"/>
                  <w:sz w:val="20"/>
                  <w:szCs w:val="20"/>
                </w:rPr>
                <w:t>1-1-1</w:t>
              </w:r>
            </w:smartTag>
            <w:r w:rsidRPr="00933553">
              <w:rPr>
                <w:rFonts w:ascii="標楷體" w:eastAsia="標楷體" w:hAnsi="標楷體" w:hint="eastAsia"/>
                <w:sz w:val="20"/>
                <w:szCs w:val="20"/>
              </w:rPr>
              <w:t>能聽懂日常生活中的簡短語句。</w:t>
            </w:r>
          </w:p>
          <w:p w:rsidR="00C14418" w:rsidRPr="00933553" w:rsidRDefault="00C14418" w:rsidP="007B790C">
            <w:pPr>
              <w:autoSpaceDE w:val="0"/>
              <w:autoSpaceDN w:val="0"/>
              <w:jc w:val="both"/>
              <w:rPr>
                <w:rFonts w:ascii="標楷體" w:eastAsia="標楷體" w:hAnsi="標楷體"/>
                <w:sz w:val="20"/>
                <w:szCs w:val="20"/>
              </w:rPr>
            </w:pPr>
            <w:smartTag w:uri="urn:schemas-microsoft-com:office:smarttags" w:element="chsdate">
              <w:smartTagPr>
                <w:attr w:name="Year" w:val="2001"/>
                <w:attr w:name="Month" w:val="1"/>
                <w:attr w:name="Day" w:val="2"/>
                <w:attr w:name="IsLunarDate" w:val="False"/>
                <w:attr w:name="IsROCDate" w:val="False"/>
              </w:smartTagPr>
              <w:r w:rsidRPr="00933553">
                <w:rPr>
                  <w:rFonts w:ascii="標楷體" w:eastAsia="標楷體" w:hAnsi="標楷體" w:hint="eastAsia"/>
                  <w:sz w:val="20"/>
                  <w:szCs w:val="20"/>
                </w:rPr>
                <w:t>1-1-2</w:t>
              </w:r>
            </w:smartTag>
            <w:r w:rsidRPr="00933553">
              <w:rPr>
                <w:rFonts w:ascii="標楷體" w:eastAsia="標楷體" w:hAnsi="標楷體" w:hint="eastAsia"/>
                <w:sz w:val="20"/>
                <w:szCs w:val="20"/>
              </w:rPr>
              <w:t>能初步聽辨教師教學語言及教學內容。</w:t>
            </w:r>
          </w:p>
          <w:p w:rsidR="00C14418" w:rsidRPr="00933553" w:rsidRDefault="00C14418" w:rsidP="007B790C">
            <w:pPr>
              <w:autoSpaceDE w:val="0"/>
              <w:autoSpaceDN w:val="0"/>
              <w:jc w:val="both"/>
              <w:rPr>
                <w:rFonts w:ascii="標楷體" w:eastAsia="標楷體" w:hAnsi="標楷體"/>
                <w:sz w:val="20"/>
                <w:szCs w:val="20"/>
              </w:rPr>
            </w:pPr>
            <w:smartTag w:uri="urn:schemas-microsoft-com:office:smarttags" w:element="chsdate">
              <w:smartTagPr>
                <w:attr w:name="Year" w:val="2001"/>
                <w:attr w:name="Month" w:val="1"/>
                <w:attr w:name="Day" w:val="3"/>
                <w:attr w:name="IsLunarDate" w:val="False"/>
                <w:attr w:name="IsROCDate" w:val="False"/>
              </w:smartTagPr>
              <w:r w:rsidRPr="00933553">
                <w:rPr>
                  <w:rFonts w:ascii="標楷體" w:eastAsia="標楷體" w:hAnsi="標楷體" w:hint="eastAsia"/>
                  <w:sz w:val="20"/>
                  <w:szCs w:val="20"/>
                </w:rPr>
                <w:t>1-1-3</w:t>
              </w:r>
            </w:smartTag>
            <w:r w:rsidRPr="00933553">
              <w:rPr>
                <w:rFonts w:ascii="標楷體" w:eastAsia="標楷體" w:hAnsi="標楷體" w:hint="eastAsia"/>
                <w:sz w:val="20"/>
                <w:szCs w:val="20"/>
              </w:rPr>
              <w:t>能運用視聽媒材提升聆聽的能力。</w:t>
            </w:r>
          </w:p>
        </w:tc>
        <w:tc>
          <w:tcPr>
            <w:tcW w:w="240" w:type="pct"/>
          </w:tcPr>
          <w:p w:rsidR="00C14418" w:rsidRPr="00933553" w:rsidRDefault="00C14418" w:rsidP="007B790C">
            <w:pPr>
              <w:jc w:val="center"/>
              <w:rPr>
                <w:rFonts w:ascii="標楷體" w:eastAsia="標楷體" w:hAnsi="標楷體"/>
                <w:sz w:val="20"/>
                <w:szCs w:val="20"/>
              </w:rPr>
            </w:pPr>
            <w:r w:rsidRPr="00933553">
              <w:rPr>
                <w:rFonts w:ascii="標楷體" w:eastAsia="標楷體" w:hAnsi="標楷體"/>
                <w:sz w:val="20"/>
                <w:szCs w:val="20"/>
              </w:rPr>
              <w:t>學會</w:t>
            </w:r>
            <w:r w:rsidRPr="00933553">
              <w:rPr>
                <w:rFonts w:ascii="標楷體" w:eastAsia="標楷體" w:hAnsi="標楷體" w:hint="eastAsia"/>
                <w:sz w:val="20"/>
                <w:szCs w:val="20"/>
              </w:rPr>
              <w:t>常見</w:t>
            </w:r>
            <w:r w:rsidRPr="00933553">
              <w:rPr>
                <w:rFonts w:ascii="標楷體" w:eastAsia="標楷體" w:hAnsi="標楷體"/>
                <w:sz w:val="20"/>
                <w:szCs w:val="20"/>
              </w:rPr>
              <w:t>水果的閩南語說法</w:t>
            </w:r>
            <w:r w:rsidRPr="00933553">
              <w:rPr>
                <w:rFonts w:ascii="標楷體" w:eastAsia="標楷體" w:hAnsi="標楷體" w:hint="eastAsia"/>
                <w:sz w:val="20"/>
                <w:szCs w:val="20"/>
              </w:rPr>
              <w:t>和語詞運用</w:t>
            </w:r>
            <w:r w:rsidRPr="00933553">
              <w:rPr>
                <w:rFonts w:ascii="標楷體" w:eastAsia="標楷體" w:hAnsi="標楷體"/>
                <w:sz w:val="20"/>
                <w:szCs w:val="20"/>
              </w:rPr>
              <w:t>。</w:t>
            </w:r>
          </w:p>
        </w:tc>
        <w:tc>
          <w:tcPr>
            <w:tcW w:w="3116"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1.教師詢問學生知道哪幾種水果的閩南語說法？請學生發表意見。</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2.教師播放CD1或電子書，請學生聆聽本課語詞後，再講解語詞並指導學生正確發音。</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3.教師利用本課書後語詞圖卡，以圖片反問學生該水果的閩南語說法。</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4.搭配CD1或電子書，請學生聆聽「語詞造句」，並鼓勵學生發表造句。</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5.搭配電子書的「語詞遊戲」，讓學生藉由遊戲享受學習的樂趣。</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6.播放CD1或電子書，請學生聆聽、念誦「語詞運用」。</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7.教師引導學生進行語詞運用。</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8.教師播放CD1或電子書，請學生聆聽、念誦「做伙念俗語」後，再進行講解。</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9.教師詢問學生在什麼情形下可使用課文所提的俗語，請學生發表意見。</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10.可參考「教學補給站」，教導學生其他常見水果的閩南語說法。</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11.搭配教學電子書，複習本堂課所學。</w:t>
            </w:r>
          </w:p>
        </w:tc>
        <w:tc>
          <w:tcPr>
            <w:tcW w:w="192"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1</w:t>
            </w:r>
          </w:p>
        </w:tc>
        <w:tc>
          <w:tcPr>
            <w:tcW w:w="239"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教用CD1</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圖卡</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教學電子書</w:t>
            </w:r>
          </w:p>
        </w:tc>
        <w:tc>
          <w:tcPr>
            <w:tcW w:w="218"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口語評量</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朗誦評量</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團體遊戲</w:t>
            </w:r>
          </w:p>
        </w:tc>
      </w:tr>
      <w:tr w:rsidR="00C14418" w:rsidRPr="00933553" w:rsidTr="007B790C">
        <w:trPr>
          <w:cantSplit/>
        </w:trPr>
        <w:tc>
          <w:tcPr>
            <w:tcW w:w="141"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lastRenderedPageBreak/>
              <w:t>七</w:t>
            </w:r>
          </w:p>
        </w:tc>
        <w:tc>
          <w:tcPr>
            <w:tcW w:w="136"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二</w:t>
            </w:r>
            <w:r w:rsidRPr="00933553">
              <w:rPr>
                <w:rFonts w:ascii="標楷體" w:eastAsia="標楷體" w:hAnsi="標楷體"/>
                <w:sz w:val="20"/>
                <w:szCs w:val="20"/>
              </w:rPr>
              <w:t>、彩色的春天</w:t>
            </w:r>
          </w:p>
          <w:p w:rsidR="00C14418" w:rsidRPr="00933553" w:rsidRDefault="00C14418" w:rsidP="007B790C">
            <w:pPr>
              <w:rPr>
                <w:rFonts w:ascii="標楷體" w:eastAsia="標楷體" w:hAnsi="標楷體"/>
                <w:sz w:val="20"/>
                <w:szCs w:val="20"/>
              </w:rPr>
            </w:pPr>
          </w:p>
        </w:tc>
        <w:tc>
          <w:tcPr>
            <w:tcW w:w="191"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2</w:t>
            </w:r>
            <w:r w:rsidRPr="00933553">
              <w:rPr>
                <w:rFonts w:ascii="標楷體" w:eastAsia="標楷體" w:hAnsi="標楷體"/>
                <w:sz w:val="20"/>
                <w:szCs w:val="20"/>
              </w:rPr>
              <w:t>.鳥鼠食菝仔</w:t>
            </w:r>
          </w:p>
        </w:tc>
        <w:tc>
          <w:tcPr>
            <w:tcW w:w="527" w:type="pct"/>
          </w:tcPr>
          <w:p w:rsidR="00C14418" w:rsidRPr="00933553" w:rsidRDefault="00C14418" w:rsidP="007B790C">
            <w:pPr>
              <w:autoSpaceDE w:val="0"/>
              <w:autoSpaceDN w:val="0"/>
              <w:jc w:val="both"/>
              <w:rPr>
                <w:rFonts w:ascii="標楷體" w:eastAsia="標楷體" w:hAnsi="標楷體"/>
                <w:sz w:val="20"/>
                <w:szCs w:val="20"/>
              </w:rPr>
            </w:pPr>
            <w:r w:rsidRPr="00933553">
              <w:rPr>
                <w:rFonts w:ascii="標楷體" w:eastAsia="標楷體" w:hAnsi="標楷體" w:hint="eastAsia"/>
                <w:sz w:val="20"/>
                <w:szCs w:val="20"/>
              </w:rPr>
              <w:t>閩南語</w:t>
            </w:r>
          </w:p>
          <w:p w:rsidR="00C14418" w:rsidRPr="00933553" w:rsidRDefault="00C14418" w:rsidP="007B790C">
            <w:pPr>
              <w:autoSpaceDE w:val="0"/>
              <w:autoSpaceDN w:val="0"/>
              <w:jc w:val="both"/>
              <w:rPr>
                <w:rFonts w:ascii="標楷體" w:eastAsia="標楷體" w:hAnsi="標楷體"/>
                <w:sz w:val="20"/>
                <w:szCs w:val="20"/>
              </w:rPr>
            </w:pPr>
            <w:smartTag w:uri="urn:schemas-microsoft-com:office:smarttags" w:element="chsdate">
              <w:smartTagPr>
                <w:attr w:name="Year" w:val="2001"/>
                <w:attr w:name="Month" w:val="1"/>
                <w:attr w:name="Day" w:val="2"/>
                <w:attr w:name="IsLunarDate" w:val="False"/>
                <w:attr w:name="IsROCDate" w:val="False"/>
              </w:smartTagPr>
              <w:r w:rsidRPr="00933553">
                <w:rPr>
                  <w:rFonts w:ascii="標楷體" w:eastAsia="標楷體" w:hAnsi="標楷體" w:hint="eastAsia"/>
                  <w:sz w:val="20"/>
                  <w:szCs w:val="20"/>
                </w:rPr>
                <w:t>1-1-2</w:t>
              </w:r>
            </w:smartTag>
            <w:r w:rsidRPr="00933553">
              <w:rPr>
                <w:rFonts w:ascii="標楷體" w:eastAsia="標楷體" w:hAnsi="標楷體" w:hint="eastAsia"/>
                <w:sz w:val="20"/>
                <w:szCs w:val="20"/>
              </w:rPr>
              <w:t>能初步聽辨教師教學語言及教學內容。</w:t>
            </w:r>
          </w:p>
          <w:p w:rsidR="00C14418" w:rsidRPr="00933553" w:rsidRDefault="00C14418" w:rsidP="007B790C">
            <w:pPr>
              <w:autoSpaceDE w:val="0"/>
              <w:autoSpaceDN w:val="0"/>
              <w:jc w:val="both"/>
              <w:rPr>
                <w:rFonts w:ascii="標楷體" w:eastAsia="標楷體" w:hAnsi="標楷體"/>
                <w:sz w:val="20"/>
                <w:szCs w:val="20"/>
              </w:rPr>
            </w:pPr>
            <w:smartTag w:uri="urn:schemas-microsoft-com:office:smarttags" w:element="chsdate">
              <w:smartTagPr>
                <w:attr w:name="Year" w:val="2001"/>
                <w:attr w:name="Month" w:val="1"/>
                <w:attr w:name="Day" w:val="3"/>
                <w:attr w:name="IsLunarDate" w:val="False"/>
                <w:attr w:name="IsROCDate" w:val="False"/>
              </w:smartTagPr>
              <w:r w:rsidRPr="00933553">
                <w:rPr>
                  <w:rFonts w:ascii="標楷體" w:eastAsia="標楷體" w:hAnsi="標楷體" w:hint="eastAsia"/>
                  <w:sz w:val="20"/>
                  <w:szCs w:val="20"/>
                </w:rPr>
                <w:t>1-1-3</w:t>
              </w:r>
            </w:smartTag>
            <w:r w:rsidRPr="00933553">
              <w:rPr>
                <w:rFonts w:ascii="標楷體" w:eastAsia="標楷體" w:hAnsi="標楷體" w:hint="eastAsia"/>
                <w:sz w:val="20"/>
                <w:szCs w:val="20"/>
              </w:rPr>
              <w:t>能運用視聽媒材提升聆聽的能力。</w:t>
            </w:r>
          </w:p>
          <w:p w:rsidR="00C14418" w:rsidRPr="00933553" w:rsidRDefault="00C14418" w:rsidP="007B790C">
            <w:pPr>
              <w:autoSpaceDE w:val="0"/>
              <w:autoSpaceDN w:val="0"/>
              <w:jc w:val="both"/>
              <w:rPr>
                <w:rFonts w:ascii="標楷體" w:eastAsia="標楷體" w:hAnsi="標楷體"/>
                <w:sz w:val="20"/>
                <w:szCs w:val="20"/>
              </w:rPr>
            </w:pPr>
            <w:smartTag w:uri="urn:schemas-microsoft-com:office:smarttags" w:element="chsdate">
              <w:smartTagPr>
                <w:attr w:name="Year" w:val="2001"/>
                <w:attr w:name="Month" w:val="1"/>
                <w:attr w:name="Day" w:val="5"/>
                <w:attr w:name="IsLunarDate" w:val="False"/>
                <w:attr w:name="IsROCDate" w:val="False"/>
              </w:smartTagPr>
              <w:r w:rsidRPr="00933553">
                <w:rPr>
                  <w:rFonts w:ascii="標楷體" w:eastAsia="標楷體" w:hAnsi="標楷體" w:hint="eastAsia"/>
                  <w:sz w:val="20"/>
                  <w:szCs w:val="20"/>
                </w:rPr>
                <w:t>1-1-5</w:t>
              </w:r>
            </w:smartTag>
            <w:r w:rsidRPr="00933553">
              <w:rPr>
                <w:rFonts w:ascii="標楷體" w:eastAsia="標楷體" w:hAnsi="標楷體" w:hint="eastAsia"/>
                <w:sz w:val="20"/>
                <w:szCs w:val="20"/>
              </w:rPr>
              <w:t>能養成注意聆聽閩南語的態度與習慣。</w:t>
            </w:r>
          </w:p>
          <w:p w:rsidR="00C14418" w:rsidRPr="00933553" w:rsidRDefault="00C14418" w:rsidP="007B790C">
            <w:pPr>
              <w:autoSpaceDE w:val="0"/>
              <w:autoSpaceDN w:val="0"/>
              <w:jc w:val="both"/>
              <w:rPr>
                <w:rFonts w:ascii="標楷體" w:eastAsia="標楷體" w:hAnsi="標楷體"/>
                <w:sz w:val="20"/>
                <w:szCs w:val="20"/>
              </w:rPr>
            </w:pPr>
            <w:smartTag w:uri="urn:schemas-microsoft-com:office:smarttags" w:element="chsdate">
              <w:smartTagPr>
                <w:attr w:name="Year" w:val="2002"/>
                <w:attr w:name="Month" w:val="1"/>
                <w:attr w:name="Day" w:val="2"/>
                <w:attr w:name="IsLunarDate" w:val="False"/>
                <w:attr w:name="IsROCDate" w:val="False"/>
              </w:smartTagPr>
              <w:r w:rsidRPr="00933553">
                <w:rPr>
                  <w:rFonts w:ascii="標楷體" w:eastAsia="標楷體" w:hAnsi="標楷體" w:hint="eastAsia"/>
                  <w:sz w:val="20"/>
                  <w:szCs w:val="20"/>
                </w:rPr>
                <w:t>2-1-2</w:t>
              </w:r>
            </w:smartTag>
            <w:r w:rsidRPr="00933553">
              <w:rPr>
                <w:rFonts w:ascii="標楷體" w:eastAsia="標楷體" w:hAnsi="標楷體" w:hint="eastAsia"/>
                <w:sz w:val="20"/>
                <w:szCs w:val="20"/>
              </w:rPr>
              <w:t>能運用閩南語進行簡單對話。</w:t>
            </w:r>
          </w:p>
          <w:p w:rsidR="00C14418" w:rsidRPr="00933553" w:rsidRDefault="00C14418" w:rsidP="007B790C">
            <w:pPr>
              <w:autoSpaceDE w:val="0"/>
              <w:autoSpaceDN w:val="0"/>
              <w:jc w:val="both"/>
              <w:rPr>
                <w:rFonts w:ascii="標楷體" w:eastAsia="標楷體" w:hAnsi="標楷體"/>
                <w:sz w:val="20"/>
                <w:szCs w:val="20"/>
              </w:rPr>
            </w:pPr>
            <w:smartTag w:uri="urn:schemas-microsoft-com:office:smarttags" w:element="chsdate">
              <w:smartTagPr>
                <w:attr w:name="Year" w:val="2002"/>
                <w:attr w:name="Month" w:val="1"/>
                <w:attr w:name="Day" w:val="7"/>
                <w:attr w:name="IsLunarDate" w:val="False"/>
                <w:attr w:name="IsROCDate" w:val="False"/>
              </w:smartTagPr>
              <w:r w:rsidRPr="00933553">
                <w:rPr>
                  <w:rFonts w:ascii="標楷體" w:eastAsia="標楷體" w:hAnsi="標楷體" w:hint="eastAsia"/>
                  <w:sz w:val="20"/>
                  <w:szCs w:val="20"/>
                </w:rPr>
                <w:t>2-1-7</w:t>
              </w:r>
            </w:smartTag>
            <w:r w:rsidRPr="00933553">
              <w:rPr>
                <w:rFonts w:ascii="標楷體" w:eastAsia="標楷體" w:hAnsi="標楷體" w:hint="eastAsia"/>
                <w:sz w:val="20"/>
                <w:szCs w:val="20"/>
              </w:rPr>
              <w:t>能養成樂意說閩南語的態度與習慣。</w:t>
            </w:r>
          </w:p>
          <w:p w:rsidR="00C14418" w:rsidRPr="00933553" w:rsidRDefault="00C14418" w:rsidP="007B790C">
            <w:pPr>
              <w:autoSpaceDE w:val="0"/>
              <w:autoSpaceDN w:val="0"/>
              <w:jc w:val="both"/>
              <w:rPr>
                <w:rFonts w:ascii="標楷體" w:eastAsia="標楷體" w:hAnsi="標楷體"/>
                <w:sz w:val="20"/>
                <w:szCs w:val="20"/>
              </w:rPr>
            </w:pPr>
            <w:r w:rsidRPr="00933553">
              <w:rPr>
                <w:rFonts w:ascii="標楷體" w:eastAsia="標楷體" w:hAnsi="標楷體" w:hint="eastAsia"/>
                <w:sz w:val="20"/>
                <w:szCs w:val="20"/>
              </w:rPr>
              <w:t>生活</w:t>
            </w:r>
          </w:p>
        </w:tc>
        <w:tc>
          <w:tcPr>
            <w:tcW w:w="240" w:type="pct"/>
          </w:tcPr>
          <w:p w:rsidR="00C14418" w:rsidRPr="00933553" w:rsidRDefault="00C14418" w:rsidP="007B790C">
            <w:pPr>
              <w:jc w:val="center"/>
              <w:rPr>
                <w:rFonts w:ascii="標楷體" w:eastAsia="標楷體" w:hAnsi="標楷體"/>
                <w:sz w:val="20"/>
                <w:szCs w:val="20"/>
              </w:rPr>
            </w:pPr>
            <w:r w:rsidRPr="00933553">
              <w:rPr>
                <w:rFonts w:ascii="標楷體" w:eastAsia="標楷體" w:hAnsi="標楷體" w:hint="eastAsia"/>
                <w:sz w:val="20"/>
                <w:szCs w:val="20"/>
              </w:rPr>
              <w:t>複習第二課所學。</w:t>
            </w:r>
          </w:p>
        </w:tc>
        <w:tc>
          <w:tcPr>
            <w:tcW w:w="3116"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1.教師請學生先闔上課本，再詢問學生本課總共出現幾種水果？請學生發表意見後，再打開課本複習本課所學語詞。</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2.播放CD1或電子書，請學生聆聽「聽看覓」後再發表答案，接著教師再公布答案。</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3.播放CD1或電子書，請學生聆聽「練習」後，教師再與學生討論答案為何，並詢問學生原因後再公布正確解答。</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4.教師指導學生將書後貼紙貼到課本上。</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5.搭配教學電子書，播放「影音動畫」讓學生欣賞。</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6活動〜搶奪水果大戰：教師將全班分為兩組，並將黑板分為兩邊，請兩組派代表上臺在黑板上分別畫十顆蘋果。接著兩組一對一猜拳，猜贏的人上臺將對方的蘋果擦掉一顆，然後在自己這一邊畫上一顆蘋果。以此類推，蘋果較多的一組即獲勝。</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7.教師可參考「教學補給站」，補充介紹與水果相關的俗語。</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8.參考備課用書第122頁，指導學生完成學習單。</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9.搭配教學電子書，複習本課所學。</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10.搭配教學電子書，播放「影音動畫」讓學生欣賞。</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11.活動〜買水果：利用課本書後圖卡，請學生隨意選擇一張水果語詞圖卡。學生先</w:t>
            </w:r>
            <w:smartTag w:uri="urn:schemas-microsoft-com:office:smarttags" w:element="chmetcnv">
              <w:smartTagPr>
                <w:attr w:name="UnitName" w:val="兩"/>
                <w:attr w:name="SourceValue" w:val="2"/>
                <w:attr w:name="HasSpace" w:val="False"/>
                <w:attr w:name="Negative" w:val="False"/>
                <w:attr w:name="NumberType" w:val="4"/>
                <w:attr w:name="TCSC" w:val="2"/>
              </w:smartTagPr>
              <w:r w:rsidRPr="00933553">
                <w:rPr>
                  <w:rFonts w:ascii="標楷體" w:eastAsia="標楷體" w:hAnsi="標楷體" w:hint="eastAsia"/>
                  <w:sz w:val="20"/>
                  <w:szCs w:val="20"/>
                </w:rPr>
                <w:t>兩兩</w:t>
              </w:r>
            </w:smartTag>
            <w:r w:rsidRPr="00933553">
              <w:rPr>
                <w:rFonts w:ascii="標楷體" w:eastAsia="標楷體" w:hAnsi="標楷體" w:hint="eastAsia"/>
                <w:sz w:val="20"/>
                <w:szCs w:val="20"/>
              </w:rPr>
              <w:t>猜拳，猜輸的跟在猜贏的人後面，兩組猜贏的領隊再互相猜拳，猜輸的跟在另一隊後面，以此類推。當教師喊停，各組統計隊上有幾種水果，數量最多的組別獲勝。</w:t>
            </w:r>
          </w:p>
        </w:tc>
        <w:tc>
          <w:tcPr>
            <w:tcW w:w="192"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1</w:t>
            </w:r>
          </w:p>
        </w:tc>
        <w:tc>
          <w:tcPr>
            <w:tcW w:w="239"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教用CD1</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教學電子書</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學習單</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圖卡</w:t>
            </w:r>
          </w:p>
        </w:tc>
        <w:tc>
          <w:tcPr>
            <w:tcW w:w="218"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口語評量</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團體遊戲</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聽力測驗</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紙筆測驗</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影片欣賞</w:t>
            </w:r>
          </w:p>
        </w:tc>
      </w:tr>
      <w:tr w:rsidR="00C14418" w:rsidRPr="00933553" w:rsidTr="007B790C">
        <w:trPr>
          <w:cantSplit/>
        </w:trPr>
        <w:tc>
          <w:tcPr>
            <w:tcW w:w="141"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lastRenderedPageBreak/>
              <w:t>八</w:t>
            </w:r>
          </w:p>
        </w:tc>
        <w:tc>
          <w:tcPr>
            <w:tcW w:w="136"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二</w:t>
            </w:r>
            <w:r w:rsidRPr="00933553">
              <w:rPr>
                <w:rFonts w:ascii="標楷體" w:eastAsia="標楷體" w:hAnsi="標楷體"/>
                <w:sz w:val="20"/>
                <w:szCs w:val="20"/>
              </w:rPr>
              <w:t>、彩色的春天</w:t>
            </w:r>
          </w:p>
          <w:p w:rsidR="00C14418" w:rsidRPr="00933553" w:rsidRDefault="00C14418" w:rsidP="007B790C">
            <w:pPr>
              <w:rPr>
                <w:rFonts w:ascii="標楷體" w:eastAsia="標楷體" w:hAnsi="標楷體"/>
                <w:sz w:val="20"/>
                <w:szCs w:val="20"/>
              </w:rPr>
            </w:pPr>
          </w:p>
        </w:tc>
        <w:tc>
          <w:tcPr>
            <w:tcW w:w="191"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3</w:t>
            </w:r>
            <w:r w:rsidRPr="00933553">
              <w:rPr>
                <w:rFonts w:ascii="標楷體" w:eastAsia="標楷體" w:hAnsi="標楷體"/>
                <w:sz w:val="20"/>
                <w:szCs w:val="20"/>
              </w:rPr>
              <w:t>.</w:t>
            </w:r>
            <w:r w:rsidRPr="00933553">
              <w:rPr>
                <w:rFonts w:ascii="標楷體" w:eastAsia="標楷體" w:hAnsi="標楷體" w:hint="eastAsia"/>
                <w:sz w:val="20"/>
                <w:szCs w:val="20"/>
              </w:rPr>
              <w:t>美麗的學校</w:t>
            </w:r>
          </w:p>
        </w:tc>
        <w:tc>
          <w:tcPr>
            <w:tcW w:w="527" w:type="pct"/>
          </w:tcPr>
          <w:p w:rsidR="00C14418" w:rsidRPr="00933553" w:rsidRDefault="00C14418" w:rsidP="007B790C">
            <w:pPr>
              <w:autoSpaceDE w:val="0"/>
              <w:autoSpaceDN w:val="0"/>
              <w:spacing w:line="0" w:lineRule="atLeast"/>
              <w:jc w:val="both"/>
              <w:rPr>
                <w:rFonts w:ascii="標楷體" w:eastAsia="標楷體" w:hAnsi="標楷體"/>
                <w:sz w:val="20"/>
                <w:szCs w:val="20"/>
              </w:rPr>
            </w:pPr>
            <w:r w:rsidRPr="00933553">
              <w:rPr>
                <w:rFonts w:ascii="標楷體" w:eastAsia="標楷體" w:hAnsi="標楷體" w:hint="eastAsia"/>
                <w:sz w:val="20"/>
                <w:szCs w:val="20"/>
              </w:rPr>
              <w:t>閩南語</w:t>
            </w:r>
          </w:p>
          <w:p w:rsidR="00C14418" w:rsidRPr="00933553"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1"/>
                <w:attr w:name="Day" w:val="1"/>
                <w:attr w:name="IsLunarDate" w:val="False"/>
                <w:attr w:name="IsROCDate" w:val="False"/>
              </w:smartTagPr>
              <w:r w:rsidRPr="00933553">
                <w:rPr>
                  <w:rFonts w:ascii="標楷體" w:eastAsia="標楷體" w:hAnsi="標楷體" w:hint="eastAsia"/>
                  <w:sz w:val="20"/>
                  <w:szCs w:val="20"/>
                </w:rPr>
                <w:t>1-1-1</w:t>
              </w:r>
            </w:smartTag>
            <w:r w:rsidRPr="00933553">
              <w:rPr>
                <w:rFonts w:ascii="標楷體" w:eastAsia="標楷體" w:hAnsi="標楷體" w:hint="eastAsia"/>
                <w:sz w:val="20"/>
                <w:szCs w:val="20"/>
              </w:rPr>
              <w:t>能聽懂日常生活中的簡短語句。</w:t>
            </w:r>
          </w:p>
          <w:p w:rsidR="00C14418" w:rsidRPr="00933553"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1"/>
                <w:attr w:name="Day" w:val="2"/>
                <w:attr w:name="IsLunarDate" w:val="False"/>
                <w:attr w:name="IsROCDate" w:val="False"/>
              </w:smartTagPr>
              <w:r w:rsidRPr="00933553">
                <w:rPr>
                  <w:rFonts w:ascii="標楷體" w:eastAsia="標楷體" w:hAnsi="標楷體" w:hint="eastAsia"/>
                  <w:sz w:val="20"/>
                  <w:szCs w:val="20"/>
                </w:rPr>
                <w:t>1-1-2</w:t>
              </w:r>
            </w:smartTag>
            <w:r w:rsidRPr="00933553">
              <w:rPr>
                <w:rFonts w:ascii="標楷體" w:eastAsia="標楷體" w:hAnsi="標楷體" w:hint="eastAsia"/>
                <w:sz w:val="20"/>
                <w:szCs w:val="20"/>
              </w:rPr>
              <w:t>能初步聽辨教師教學語言及教學內容。</w:t>
            </w:r>
          </w:p>
          <w:p w:rsidR="00C14418" w:rsidRPr="00933553"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1"/>
                <w:attr w:name="Day" w:val="3"/>
                <w:attr w:name="IsLunarDate" w:val="False"/>
                <w:attr w:name="IsROCDate" w:val="False"/>
              </w:smartTagPr>
              <w:r w:rsidRPr="00933553">
                <w:rPr>
                  <w:rFonts w:ascii="標楷體" w:eastAsia="標楷體" w:hAnsi="標楷體" w:hint="eastAsia"/>
                  <w:sz w:val="20"/>
                  <w:szCs w:val="20"/>
                </w:rPr>
                <w:t>1-1-3</w:t>
              </w:r>
            </w:smartTag>
            <w:r w:rsidRPr="00933553">
              <w:rPr>
                <w:rFonts w:ascii="標楷體" w:eastAsia="標楷體" w:hAnsi="標楷體" w:hint="eastAsia"/>
                <w:sz w:val="20"/>
                <w:szCs w:val="20"/>
              </w:rPr>
              <w:t>能運用視聽媒材提升聆聽的能力。</w:t>
            </w:r>
          </w:p>
          <w:p w:rsidR="00C14418" w:rsidRPr="00837BF2"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1"/>
                <w:attr w:name="Day" w:val="1"/>
                <w:attr w:name="IsLunarDate" w:val="False"/>
                <w:attr w:name="IsROCDate" w:val="False"/>
              </w:smartTagPr>
              <w:r w:rsidRPr="00933553">
                <w:rPr>
                  <w:rFonts w:ascii="標楷體" w:eastAsia="標楷體" w:hAnsi="標楷體" w:hint="eastAsia"/>
                  <w:sz w:val="20"/>
                  <w:szCs w:val="20"/>
                </w:rPr>
                <w:t>2-1-1</w:t>
              </w:r>
            </w:smartTag>
            <w:r w:rsidRPr="00933553">
              <w:rPr>
                <w:rFonts w:ascii="標楷體" w:eastAsia="標楷體" w:hAnsi="標楷體" w:hint="eastAsia"/>
                <w:sz w:val="20"/>
                <w:szCs w:val="20"/>
              </w:rPr>
              <w:t>能說出日常生活中的基本語詞及簡短語句。</w:t>
            </w:r>
          </w:p>
        </w:tc>
        <w:tc>
          <w:tcPr>
            <w:tcW w:w="240" w:type="pct"/>
          </w:tcPr>
          <w:p w:rsidR="00C14418" w:rsidRPr="00933553" w:rsidRDefault="00C14418" w:rsidP="007B790C">
            <w:pPr>
              <w:jc w:val="center"/>
              <w:rPr>
                <w:rFonts w:ascii="標楷體" w:eastAsia="標楷體" w:hAnsi="標楷體"/>
                <w:sz w:val="20"/>
                <w:szCs w:val="20"/>
              </w:rPr>
            </w:pPr>
            <w:r w:rsidRPr="00933553">
              <w:rPr>
                <w:rFonts w:ascii="標楷體" w:eastAsia="標楷體" w:hAnsi="標楷體" w:hint="eastAsia"/>
                <w:sz w:val="20"/>
                <w:szCs w:val="20"/>
              </w:rPr>
              <w:t>學會第三課課文和字詞運用</w:t>
            </w:r>
            <w:r w:rsidRPr="00933553">
              <w:rPr>
                <w:rFonts w:ascii="標楷體" w:eastAsia="標楷體" w:hAnsi="標楷體"/>
                <w:sz w:val="20"/>
                <w:szCs w:val="20"/>
              </w:rPr>
              <w:t>。</w:t>
            </w:r>
          </w:p>
        </w:tc>
        <w:tc>
          <w:tcPr>
            <w:tcW w:w="3116"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1.教師搭配教學電子書，播放「看卡通學臺語動畫」讓學生欣賞。</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2.教師可穿色彩鮮明的服裝詢問學生：「我今仔日穿的衫是啥物色？」（我今天穿的衣服是什麼顏色？）請學生舉手發表，教師也可就學生當天所穿的衣服來發問。</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3.教師播放教學電子書之課文情境圖，詢問學生情境圖上有什麼？請學生回答。</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4.播放CD1或電子書，請學生聆聽並念誦本課課文，教師再進行講解。</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5.播放CD1或電子書，請學生聆聽、念誦一次課文，教師再藉此指導學生正確發音後，帶領學生一起念誦數次。</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6.教師播放CD1或電子書，教導學生學唱本課歌曲。</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7.活動〜歡樂動一動：教師播放課程教學律動DVD，教導學生課文律動動作，請學生隨著歌曲一同做律動，教師也可請學生開口唱，藉此熟悉本課課文。</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8</w:t>
            </w:r>
            <w:r w:rsidRPr="00933553">
              <w:rPr>
                <w:rFonts w:ascii="標楷體" w:eastAsia="標楷體" w:hAnsi="標楷體"/>
                <w:sz w:val="20"/>
                <w:szCs w:val="20"/>
              </w:rPr>
              <w:t>.教師可參考「教學補給站」，指導學生進行造詞和句型練習。</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9.活動〜課文大風吹：教師可將課文影印數份，再依句剪成長條狀，接著將全班分為數組，每組給一份。若最早將正確的課文排列好，並完整念出整課課文的組別獲勝。</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10.利用教學電子書，複習本堂課所學。</w:t>
            </w:r>
          </w:p>
        </w:tc>
        <w:tc>
          <w:tcPr>
            <w:tcW w:w="192"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1</w:t>
            </w:r>
          </w:p>
        </w:tc>
        <w:tc>
          <w:tcPr>
            <w:tcW w:w="239"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教用CD</w:t>
            </w:r>
            <w:r w:rsidRPr="00933553">
              <w:rPr>
                <w:rFonts w:ascii="標楷體" w:eastAsia="標楷體" w:hAnsi="標楷體" w:hint="eastAsia"/>
                <w:sz w:val="20"/>
                <w:szCs w:val="20"/>
              </w:rPr>
              <w:t>1</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課程教學律動DVD</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教學電子書</w:t>
            </w:r>
          </w:p>
        </w:tc>
        <w:tc>
          <w:tcPr>
            <w:tcW w:w="218"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口語評量</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朗誦評量</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歌曲演唱</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律動表演</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團體遊戲</w:t>
            </w:r>
          </w:p>
          <w:p w:rsidR="00C14418" w:rsidRPr="00933553" w:rsidRDefault="00C14418" w:rsidP="007B790C">
            <w:pPr>
              <w:rPr>
                <w:rFonts w:ascii="標楷體" w:eastAsia="標楷體" w:hAnsi="標楷體"/>
                <w:sz w:val="20"/>
                <w:szCs w:val="20"/>
              </w:rPr>
            </w:pPr>
          </w:p>
        </w:tc>
      </w:tr>
      <w:tr w:rsidR="00C14418" w:rsidRPr="00933553" w:rsidTr="007B790C">
        <w:trPr>
          <w:cantSplit/>
        </w:trPr>
        <w:tc>
          <w:tcPr>
            <w:tcW w:w="141"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lastRenderedPageBreak/>
              <w:t>九</w:t>
            </w:r>
          </w:p>
        </w:tc>
        <w:tc>
          <w:tcPr>
            <w:tcW w:w="136"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二</w:t>
            </w:r>
            <w:r w:rsidRPr="00933553">
              <w:rPr>
                <w:rFonts w:ascii="標楷體" w:eastAsia="標楷體" w:hAnsi="標楷體"/>
                <w:sz w:val="20"/>
                <w:szCs w:val="20"/>
              </w:rPr>
              <w:t>、彩色的春天</w:t>
            </w:r>
          </w:p>
          <w:p w:rsidR="00C14418" w:rsidRPr="00933553" w:rsidRDefault="00C14418" w:rsidP="007B790C">
            <w:pPr>
              <w:rPr>
                <w:rFonts w:ascii="標楷體" w:eastAsia="標楷體" w:hAnsi="標楷體"/>
                <w:sz w:val="20"/>
                <w:szCs w:val="20"/>
              </w:rPr>
            </w:pPr>
          </w:p>
        </w:tc>
        <w:tc>
          <w:tcPr>
            <w:tcW w:w="191"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3</w:t>
            </w:r>
            <w:r w:rsidRPr="00933553">
              <w:rPr>
                <w:rFonts w:ascii="標楷體" w:eastAsia="標楷體" w:hAnsi="標楷體"/>
                <w:sz w:val="20"/>
                <w:szCs w:val="20"/>
              </w:rPr>
              <w:t>.</w:t>
            </w:r>
            <w:r w:rsidRPr="00933553">
              <w:rPr>
                <w:rFonts w:ascii="標楷體" w:eastAsia="標楷體" w:hAnsi="標楷體" w:hint="eastAsia"/>
                <w:sz w:val="20"/>
                <w:szCs w:val="20"/>
              </w:rPr>
              <w:t>美麗的學校</w:t>
            </w:r>
          </w:p>
        </w:tc>
        <w:tc>
          <w:tcPr>
            <w:tcW w:w="527" w:type="pct"/>
          </w:tcPr>
          <w:p w:rsidR="00C14418" w:rsidRPr="00933553" w:rsidRDefault="00C14418" w:rsidP="007B790C">
            <w:pPr>
              <w:autoSpaceDE w:val="0"/>
              <w:autoSpaceDN w:val="0"/>
              <w:spacing w:line="0" w:lineRule="atLeast"/>
              <w:jc w:val="both"/>
              <w:rPr>
                <w:rFonts w:ascii="標楷體" w:eastAsia="標楷體" w:hAnsi="標楷體"/>
                <w:sz w:val="20"/>
                <w:szCs w:val="20"/>
              </w:rPr>
            </w:pPr>
            <w:r w:rsidRPr="00933553">
              <w:rPr>
                <w:rFonts w:ascii="標楷體" w:eastAsia="標楷體" w:hAnsi="標楷體" w:hint="eastAsia"/>
                <w:sz w:val="20"/>
                <w:szCs w:val="20"/>
              </w:rPr>
              <w:t>閩南語</w:t>
            </w:r>
          </w:p>
          <w:p w:rsidR="00C14418" w:rsidRPr="00933553"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1"/>
                <w:attr w:name="Day" w:val="1"/>
                <w:attr w:name="IsLunarDate" w:val="False"/>
                <w:attr w:name="IsROCDate" w:val="False"/>
              </w:smartTagPr>
              <w:r w:rsidRPr="00933553">
                <w:rPr>
                  <w:rFonts w:ascii="標楷體" w:eastAsia="標楷體" w:hAnsi="標楷體" w:hint="eastAsia"/>
                  <w:sz w:val="20"/>
                  <w:szCs w:val="20"/>
                </w:rPr>
                <w:t>1-1-1</w:t>
              </w:r>
            </w:smartTag>
            <w:r w:rsidRPr="00933553">
              <w:rPr>
                <w:rFonts w:ascii="標楷體" w:eastAsia="標楷體" w:hAnsi="標楷體" w:hint="eastAsia"/>
                <w:sz w:val="20"/>
                <w:szCs w:val="20"/>
              </w:rPr>
              <w:t>能聽懂日常生活中的簡短語句。</w:t>
            </w:r>
          </w:p>
          <w:p w:rsidR="00C14418" w:rsidRPr="00933553"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1"/>
                <w:attr w:name="Day" w:val="2"/>
                <w:attr w:name="IsLunarDate" w:val="False"/>
                <w:attr w:name="IsROCDate" w:val="False"/>
              </w:smartTagPr>
              <w:r w:rsidRPr="00933553">
                <w:rPr>
                  <w:rFonts w:ascii="標楷體" w:eastAsia="標楷體" w:hAnsi="標楷體" w:hint="eastAsia"/>
                  <w:sz w:val="20"/>
                  <w:szCs w:val="20"/>
                </w:rPr>
                <w:t>1-1-2</w:t>
              </w:r>
            </w:smartTag>
            <w:r w:rsidRPr="00933553">
              <w:rPr>
                <w:rFonts w:ascii="標楷體" w:eastAsia="標楷體" w:hAnsi="標楷體" w:hint="eastAsia"/>
                <w:sz w:val="20"/>
                <w:szCs w:val="20"/>
              </w:rPr>
              <w:t>能初步聽辨教師教學語言及教學內容。</w:t>
            </w:r>
          </w:p>
          <w:p w:rsidR="00C14418" w:rsidRPr="00933553"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1"/>
                <w:attr w:name="Day" w:val="3"/>
                <w:attr w:name="IsLunarDate" w:val="False"/>
                <w:attr w:name="IsROCDate" w:val="False"/>
              </w:smartTagPr>
              <w:r w:rsidRPr="00933553">
                <w:rPr>
                  <w:rFonts w:ascii="標楷體" w:eastAsia="標楷體" w:hAnsi="標楷體" w:hint="eastAsia"/>
                  <w:sz w:val="20"/>
                  <w:szCs w:val="20"/>
                </w:rPr>
                <w:t>1-1-3</w:t>
              </w:r>
            </w:smartTag>
            <w:r w:rsidRPr="00933553">
              <w:rPr>
                <w:rFonts w:ascii="標楷體" w:eastAsia="標楷體" w:hAnsi="標楷體" w:hint="eastAsia"/>
                <w:sz w:val="20"/>
                <w:szCs w:val="20"/>
              </w:rPr>
              <w:t>能運用視聽媒材提升聆聽的能力。</w:t>
            </w:r>
          </w:p>
          <w:p w:rsidR="00C14418" w:rsidRPr="00837BF2"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1"/>
                <w:attr w:name="Day" w:val="1"/>
                <w:attr w:name="IsLunarDate" w:val="False"/>
                <w:attr w:name="IsROCDate" w:val="False"/>
              </w:smartTagPr>
              <w:r w:rsidRPr="00933553">
                <w:rPr>
                  <w:rFonts w:ascii="標楷體" w:eastAsia="標楷體" w:hAnsi="標楷體" w:hint="eastAsia"/>
                  <w:sz w:val="20"/>
                  <w:szCs w:val="20"/>
                </w:rPr>
                <w:t>2-1-1</w:t>
              </w:r>
            </w:smartTag>
            <w:r w:rsidRPr="00933553">
              <w:rPr>
                <w:rFonts w:ascii="標楷體" w:eastAsia="標楷體" w:hAnsi="標楷體" w:hint="eastAsia"/>
                <w:sz w:val="20"/>
                <w:szCs w:val="20"/>
              </w:rPr>
              <w:t>能說出日常生活中的基本語詞及簡短語句。</w:t>
            </w:r>
          </w:p>
        </w:tc>
        <w:tc>
          <w:tcPr>
            <w:tcW w:w="240" w:type="pct"/>
          </w:tcPr>
          <w:p w:rsidR="00C14418" w:rsidRPr="00933553" w:rsidRDefault="00C14418" w:rsidP="007B790C">
            <w:pPr>
              <w:jc w:val="center"/>
              <w:rPr>
                <w:rFonts w:ascii="標楷體" w:eastAsia="標楷體" w:hAnsi="標楷體"/>
                <w:sz w:val="20"/>
                <w:szCs w:val="20"/>
              </w:rPr>
            </w:pPr>
            <w:r w:rsidRPr="00933553">
              <w:rPr>
                <w:rFonts w:ascii="標楷體" w:eastAsia="標楷體" w:hAnsi="標楷體" w:hint="eastAsia"/>
                <w:sz w:val="20"/>
                <w:szCs w:val="20"/>
              </w:rPr>
              <w:t>學會常見</w:t>
            </w:r>
            <w:r w:rsidRPr="00933553">
              <w:rPr>
                <w:rFonts w:ascii="標楷體" w:eastAsia="標楷體" w:hAnsi="標楷體"/>
                <w:sz w:val="20"/>
                <w:szCs w:val="20"/>
              </w:rPr>
              <w:t>顏色的閩南語說法</w:t>
            </w:r>
            <w:r w:rsidRPr="00933553">
              <w:rPr>
                <w:rFonts w:ascii="標楷體" w:eastAsia="標楷體" w:hAnsi="標楷體" w:hint="eastAsia"/>
                <w:sz w:val="20"/>
                <w:szCs w:val="20"/>
              </w:rPr>
              <w:t>和語詞運用</w:t>
            </w:r>
            <w:r w:rsidRPr="00933553">
              <w:rPr>
                <w:rFonts w:ascii="標楷體" w:eastAsia="標楷體" w:hAnsi="標楷體"/>
                <w:sz w:val="20"/>
                <w:szCs w:val="20"/>
              </w:rPr>
              <w:t>。</w:t>
            </w:r>
          </w:p>
        </w:tc>
        <w:tc>
          <w:tcPr>
            <w:tcW w:w="3116"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1.教師詢問學生：「恁上佮意啥物色？」（你們最喜歡什麼顏色？）請學生回答後再根據學生的回答進一步問問題。例如：「啥物物件是紅色的？」（什麼東西是紅色的？）、「啥物物件是藍色的？」（什麼東西是藍色的？）</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2.教師播放CD1或電子書，請學生聆聽、念誦本課語詞後，再進行講解。</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3.教師利用書後圖卡，以圖反問學生顏色的閩南語說法，並藉此指導學生正確發音。</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4.帶領學生念誦語詞數次，並請學生舉例說說看，哪些東西有本課語詞提到的顏色。</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5.播放CD1或電子書，請學生聆聽「語詞造句」，並鼓勵學生發表造句。</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6.搭配電子書的「語詞遊戲」，讓學生藉由遊戲享受學習的樂趣。</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7.播放CD1或電子書，請學生聆聽、念誦「語詞運用」。</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8.教師引導學生進行語詞運用。</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9.播放CD1或電子書，請學生聆聽、念誦「講看覓」後，教師進行講解。</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10.教師可參考「教學補給站」，介紹其他顏色的閩南語說法。</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11.搭配教學電子書，複習本堂課所學。</w:t>
            </w:r>
          </w:p>
        </w:tc>
        <w:tc>
          <w:tcPr>
            <w:tcW w:w="192"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1</w:t>
            </w:r>
          </w:p>
        </w:tc>
        <w:tc>
          <w:tcPr>
            <w:tcW w:w="239"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教用CD</w:t>
            </w:r>
            <w:r w:rsidRPr="00933553">
              <w:rPr>
                <w:rFonts w:ascii="標楷體" w:eastAsia="標楷體" w:hAnsi="標楷體" w:hint="eastAsia"/>
                <w:sz w:val="20"/>
                <w:szCs w:val="20"/>
              </w:rPr>
              <w:t>1</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圖卡</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教學電子書</w:t>
            </w:r>
          </w:p>
        </w:tc>
        <w:tc>
          <w:tcPr>
            <w:tcW w:w="218"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口語評量</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朗誦評量</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報告評量</w:t>
            </w:r>
          </w:p>
        </w:tc>
      </w:tr>
      <w:tr w:rsidR="00C14418" w:rsidRPr="00933553" w:rsidTr="007B790C">
        <w:trPr>
          <w:cantSplit/>
        </w:trPr>
        <w:tc>
          <w:tcPr>
            <w:tcW w:w="141"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十</w:t>
            </w:r>
          </w:p>
        </w:tc>
        <w:tc>
          <w:tcPr>
            <w:tcW w:w="136"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二</w:t>
            </w:r>
            <w:r w:rsidRPr="00933553">
              <w:rPr>
                <w:rFonts w:ascii="標楷體" w:eastAsia="標楷體" w:hAnsi="標楷體"/>
                <w:sz w:val="20"/>
                <w:szCs w:val="20"/>
              </w:rPr>
              <w:t>、彩色的春天</w:t>
            </w:r>
          </w:p>
          <w:p w:rsidR="00C14418" w:rsidRPr="00933553" w:rsidRDefault="00C14418" w:rsidP="007B790C">
            <w:pPr>
              <w:rPr>
                <w:rFonts w:ascii="標楷體" w:eastAsia="標楷體" w:hAnsi="標楷體"/>
                <w:sz w:val="20"/>
                <w:szCs w:val="20"/>
              </w:rPr>
            </w:pPr>
          </w:p>
        </w:tc>
        <w:tc>
          <w:tcPr>
            <w:tcW w:w="191"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3</w:t>
            </w:r>
            <w:r w:rsidRPr="00933553">
              <w:rPr>
                <w:rFonts w:ascii="標楷體" w:eastAsia="標楷體" w:hAnsi="標楷體"/>
                <w:sz w:val="20"/>
                <w:szCs w:val="20"/>
              </w:rPr>
              <w:t>.</w:t>
            </w:r>
            <w:r w:rsidRPr="00933553">
              <w:rPr>
                <w:rFonts w:ascii="標楷體" w:eastAsia="標楷體" w:hAnsi="標楷體" w:hint="eastAsia"/>
                <w:sz w:val="20"/>
                <w:szCs w:val="20"/>
              </w:rPr>
              <w:t>美麗的學校</w:t>
            </w:r>
          </w:p>
        </w:tc>
        <w:tc>
          <w:tcPr>
            <w:tcW w:w="527" w:type="pct"/>
          </w:tcPr>
          <w:p w:rsidR="00C14418" w:rsidRPr="00933553" w:rsidRDefault="00C14418" w:rsidP="007B790C">
            <w:pPr>
              <w:autoSpaceDE w:val="0"/>
              <w:autoSpaceDN w:val="0"/>
              <w:spacing w:line="0" w:lineRule="atLeast"/>
              <w:jc w:val="both"/>
              <w:rPr>
                <w:rFonts w:ascii="標楷體" w:eastAsia="標楷體" w:hAnsi="標楷體"/>
                <w:sz w:val="20"/>
                <w:szCs w:val="20"/>
              </w:rPr>
            </w:pPr>
            <w:r w:rsidRPr="00933553">
              <w:rPr>
                <w:rFonts w:ascii="標楷體" w:eastAsia="標楷體" w:hAnsi="標楷體" w:hint="eastAsia"/>
                <w:sz w:val="20"/>
                <w:szCs w:val="20"/>
              </w:rPr>
              <w:t>閩南語</w:t>
            </w:r>
          </w:p>
          <w:p w:rsidR="00C14418" w:rsidRPr="00933553"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1"/>
                <w:attr w:name="Day" w:val="1"/>
                <w:attr w:name="IsLunarDate" w:val="False"/>
                <w:attr w:name="IsROCDate" w:val="False"/>
              </w:smartTagPr>
              <w:r w:rsidRPr="00933553">
                <w:rPr>
                  <w:rFonts w:ascii="標楷體" w:eastAsia="標楷體" w:hAnsi="標楷體" w:hint="eastAsia"/>
                  <w:sz w:val="20"/>
                  <w:szCs w:val="20"/>
                </w:rPr>
                <w:t>1-1-1</w:t>
              </w:r>
            </w:smartTag>
            <w:r w:rsidRPr="00933553">
              <w:rPr>
                <w:rFonts w:ascii="標楷體" w:eastAsia="標楷體" w:hAnsi="標楷體" w:hint="eastAsia"/>
                <w:sz w:val="20"/>
                <w:szCs w:val="20"/>
              </w:rPr>
              <w:t>能聽懂日常生活中的簡短語句。</w:t>
            </w:r>
          </w:p>
          <w:p w:rsidR="00C14418" w:rsidRPr="00933553"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1"/>
                <w:attr w:name="Day" w:val="2"/>
                <w:attr w:name="IsLunarDate" w:val="False"/>
                <w:attr w:name="IsROCDate" w:val="False"/>
              </w:smartTagPr>
              <w:r w:rsidRPr="00933553">
                <w:rPr>
                  <w:rFonts w:ascii="標楷體" w:eastAsia="標楷體" w:hAnsi="標楷體" w:hint="eastAsia"/>
                  <w:sz w:val="20"/>
                  <w:szCs w:val="20"/>
                </w:rPr>
                <w:t>1-1-2</w:t>
              </w:r>
            </w:smartTag>
            <w:r w:rsidRPr="00933553">
              <w:rPr>
                <w:rFonts w:ascii="標楷體" w:eastAsia="標楷體" w:hAnsi="標楷體" w:hint="eastAsia"/>
                <w:sz w:val="20"/>
                <w:szCs w:val="20"/>
              </w:rPr>
              <w:t>能初步聽辨教師教學語言及教學內容。</w:t>
            </w:r>
          </w:p>
          <w:p w:rsidR="00C14418" w:rsidRPr="00837BF2"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1"/>
                <w:attr w:name="Day" w:val="3"/>
                <w:attr w:name="IsLunarDate" w:val="False"/>
                <w:attr w:name="IsROCDate" w:val="False"/>
              </w:smartTagPr>
              <w:r w:rsidRPr="00933553">
                <w:rPr>
                  <w:rFonts w:ascii="標楷體" w:eastAsia="標楷體" w:hAnsi="標楷體" w:hint="eastAsia"/>
                  <w:sz w:val="20"/>
                  <w:szCs w:val="20"/>
                </w:rPr>
                <w:t>1-1-3</w:t>
              </w:r>
            </w:smartTag>
            <w:r w:rsidRPr="00933553">
              <w:rPr>
                <w:rFonts w:ascii="標楷體" w:eastAsia="標楷體" w:hAnsi="標楷體" w:hint="eastAsia"/>
                <w:sz w:val="20"/>
                <w:szCs w:val="20"/>
              </w:rPr>
              <w:t>能運用視聽媒材提升聆聽的能力。</w:t>
            </w:r>
          </w:p>
        </w:tc>
        <w:tc>
          <w:tcPr>
            <w:tcW w:w="240" w:type="pct"/>
          </w:tcPr>
          <w:p w:rsidR="00C14418" w:rsidRPr="00933553" w:rsidRDefault="00C14418" w:rsidP="007B790C">
            <w:pPr>
              <w:jc w:val="center"/>
              <w:rPr>
                <w:rFonts w:ascii="標楷體" w:eastAsia="標楷體" w:hAnsi="標楷體"/>
                <w:sz w:val="20"/>
                <w:szCs w:val="20"/>
              </w:rPr>
            </w:pPr>
            <w:r w:rsidRPr="00933553">
              <w:rPr>
                <w:rFonts w:ascii="標楷體" w:eastAsia="標楷體" w:hAnsi="標楷體" w:hint="eastAsia"/>
                <w:sz w:val="20"/>
                <w:szCs w:val="20"/>
              </w:rPr>
              <w:t>學會和顏色相關的歇後語。</w:t>
            </w:r>
          </w:p>
        </w:tc>
        <w:tc>
          <w:tcPr>
            <w:tcW w:w="3116"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1.教師詢問學生，前兩節課學到哪些顏色的閩南語說法，請學生發表，接著帶領學生念誦本課課文。</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2.播放CD1或電子書，請學生聆聽、念誦「孽譎仔話」後再進行講解。</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3.參考「教學補給站」，介紹其他和顏色相關的歇後語。</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4.參考備課用書第123頁，指導學生完成學習單。</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5.播放CD1或電子書，請學生聆聽「聽看覓」並作答後，再與學生共同討論答案。</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6.播放CD1或電子書，請學生聆聽「練習」後作答，最後由教師公布解答。</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7.教師可參考「教學補給站」，教導學生與顏色相關的俗語。</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8.活動〜顏色搜查隊：將全班分為數組，請學生觀察教室裡有哪些顏色（例如：牆壁、同學的文具、老師的衣服、教室布置等），接著各組再派代表上臺發表，看哪組說的顏色最多（顏色不可重複）。</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9.搭配教學電子書，複習本課所學。</w:t>
            </w:r>
          </w:p>
        </w:tc>
        <w:tc>
          <w:tcPr>
            <w:tcW w:w="192"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1</w:t>
            </w:r>
          </w:p>
        </w:tc>
        <w:tc>
          <w:tcPr>
            <w:tcW w:w="239"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教用CD</w:t>
            </w:r>
            <w:r w:rsidRPr="00933553">
              <w:rPr>
                <w:rFonts w:ascii="標楷體" w:eastAsia="標楷體" w:hAnsi="標楷體" w:hint="eastAsia"/>
                <w:sz w:val="20"/>
                <w:szCs w:val="20"/>
              </w:rPr>
              <w:t>1</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學習單</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教學電子書</w:t>
            </w:r>
          </w:p>
        </w:tc>
        <w:tc>
          <w:tcPr>
            <w:tcW w:w="218"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口語評量</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團體遊戲</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聽力測驗</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紙筆測驗</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報告評量</w:t>
            </w:r>
          </w:p>
        </w:tc>
      </w:tr>
      <w:tr w:rsidR="00C14418" w:rsidRPr="00933553" w:rsidTr="007B790C">
        <w:trPr>
          <w:cantSplit/>
        </w:trPr>
        <w:tc>
          <w:tcPr>
            <w:tcW w:w="141"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lastRenderedPageBreak/>
              <w:t>十</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一</w:t>
            </w:r>
          </w:p>
        </w:tc>
        <w:tc>
          <w:tcPr>
            <w:tcW w:w="136"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二</w:t>
            </w:r>
            <w:r w:rsidRPr="00933553">
              <w:rPr>
                <w:rFonts w:ascii="標楷體" w:eastAsia="標楷體" w:hAnsi="標楷體"/>
                <w:sz w:val="20"/>
                <w:szCs w:val="20"/>
              </w:rPr>
              <w:t>、彩色的春天</w:t>
            </w:r>
          </w:p>
          <w:p w:rsidR="00C14418" w:rsidRPr="00933553" w:rsidRDefault="00C14418" w:rsidP="007B790C">
            <w:pPr>
              <w:rPr>
                <w:rFonts w:ascii="標楷體" w:eastAsia="標楷體" w:hAnsi="標楷體"/>
                <w:sz w:val="20"/>
                <w:szCs w:val="20"/>
              </w:rPr>
            </w:pPr>
          </w:p>
        </w:tc>
        <w:tc>
          <w:tcPr>
            <w:tcW w:w="191"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3</w:t>
            </w:r>
            <w:r w:rsidRPr="00933553">
              <w:rPr>
                <w:rFonts w:ascii="標楷體" w:eastAsia="標楷體" w:hAnsi="標楷體"/>
                <w:sz w:val="20"/>
                <w:szCs w:val="20"/>
              </w:rPr>
              <w:t>.</w:t>
            </w:r>
            <w:r w:rsidRPr="00933553">
              <w:rPr>
                <w:rFonts w:ascii="標楷體" w:eastAsia="標楷體" w:hAnsi="標楷體" w:hint="eastAsia"/>
                <w:sz w:val="20"/>
                <w:szCs w:val="20"/>
              </w:rPr>
              <w:t>美麗的學校</w:t>
            </w:r>
          </w:p>
        </w:tc>
        <w:tc>
          <w:tcPr>
            <w:tcW w:w="527" w:type="pct"/>
          </w:tcPr>
          <w:p w:rsidR="00C14418" w:rsidRPr="00933553" w:rsidRDefault="00C14418" w:rsidP="007B790C">
            <w:pPr>
              <w:autoSpaceDE w:val="0"/>
              <w:autoSpaceDN w:val="0"/>
              <w:spacing w:line="0" w:lineRule="atLeast"/>
              <w:jc w:val="both"/>
              <w:rPr>
                <w:rFonts w:ascii="標楷體" w:eastAsia="標楷體" w:hAnsi="標楷體"/>
                <w:sz w:val="20"/>
                <w:szCs w:val="20"/>
              </w:rPr>
            </w:pPr>
            <w:r w:rsidRPr="00933553">
              <w:rPr>
                <w:rFonts w:ascii="標楷體" w:eastAsia="標楷體" w:hAnsi="標楷體" w:hint="eastAsia"/>
                <w:sz w:val="20"/>
                <w:szCs w:val="20"/>
              </w:rPr>
              <w:t>閩南語</w:t>
            </w:r>
          </w:p>
          <w:p w:rsidR="00C14418" w:rsidRPr="00933553"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1"/>
                <w:attr w:name="Day" w:val="2"/>
                <w:attr w:name="IsLunarDate" w:val="False"/>
                <w:attr w:name="IsROCDate" w:val="False"/>
              </w:smartTagPr>
              <w:r w:rsidRPr="00933553">
                <w:rPr>
                  <w:rFonts w:ascii="標楷體" w:eastAsia="標楷體" w:hAnsi="標楷體" w:hint="eastAsia"/>
                  <w:sz w:val="20"/>
                  <w:szCs w:val="20"/>
                </w:rPr>
                <w:t>1-1-2</w:t>
              </w:r>
            </w:smartTag>
            <w:r w:rsidRPr="00933553">
              <w:rPr>
                <w:rFonts w:ascii="標楷體" w:eastAsia="標楷體" w:hAnsi="標楷體" w:hint="eastAsia"/>
                <w:sz w:val="20"/>
                <w:szCs w:val="20"/>
              </w:rPr>
              <w:t>能初步聽辨教師教學語言及教學內容。</w:t>
            </w:r>
          </w:p>
          <w:p w:rsidR="00C14418" w:rsidRPr="00933553"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1"/>
                <w:attr w:name="Day" w:val="3"/>
                <w:attr w:name="IsLunarDate" w:val="False"/>
                <w:attr w:name="IsROCDate" w:val="False"/>
              </w:smartTagPr>
              <w:r w:rsidRPr="00933553">
                <w:rPr>
                  <w:rFonts w:ascii="標楷體" w:eastAsia="標楷體" w:hAnsi="標楷體" w:hint="eastAsia"/>
                  <w:sz w:val="20"/>
                  <w:szCs w:val="20"/>
                </w:rPr>
                <w:t>1-1-3</w:t>
              </w:r>
            </w:smartTag>
            <w:r w:rsidRPr="00933553">
              <w:rPr>
                <w:rFonts w:ascii="標楷體" w:eastAsia="標楷體" w:hAnsi="標楷體" w:hint="eastAsia"/>
                <w:sz w:val="20"/>
                <w:szCs w:val="20"/>
              </w:rPr>
              <w:t>能運用視聽媒材提升聆聽的能力。</w:t>
            </w:r>
          </w:p>
          <w:p w:rsidR="00C14418" w:rsidRPr="00933553"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1"/>
                <w:attr w:name="Day" w:val="5"/>
                <w:attr w:name="IsLunarDate" w:val="False"/>
                <w:attr w:name="IsROCDate" w:val="False"/>
              </w:smartTagPr>
              <w:r w:rsidRPr="00933553">
                <w:rPr>
                  <w:rFonts w:ascii="標楷體" w:eastAsia="標楷體" w:hAnsi="標楷體" w:hint="eastAsia"/>
                  <w:sz w:val="20"/>
                  <w:szCs w:val="20"/>
                </w:rPr>
                <w:t>1-1-5</w:t>
              </w:r>
            </w:smartTag>
            <w:r w:rsidRPr="00933553">
              <w:rPr>
                <w:rFonts w:ascii="標楷體" w:eastAsia="標楷體" w:hAnsi="標楷體" w:hint="eastAsia"/>
                <w:sz w:val="20"/>
                <w:szCs w:val="20"/>
              </w:rPr>
              <w:t>能養成注意聆聽閩南語的態度與習慣。</w:t>
            </w:r>
          </w:p>
          <w:p w:rsidR="00C14418" w:rsidRPr="00933553" w:rsidRDefault="00C14418" w:rsidP="007B790C">
            <w:pPr>
              <w:autoSpaceDE w:val="0"/>
              <w:autoSpaceDN w:val="0"/>
              <w:spacing w:line="0" w:lineRule="atLeast"/>
              <w:jc w:val="both"/>
              <w:rPr>
                <w:rFonts w:ascii="標楷體" w:eastAsia="標楷體" w:hAnsi="標楷體"/>
                <w:sz w:val="20"/>
                <w:szCs w:val="20"/>
              </w:rPr>
            </w:pPr>
          </w:p>
          <w:p w:rsidR="00C14418" w:rsidRPr="00933553" w:rsidRDefault="00C14418" w:rsidP="007B790C">
            <w:pPr>
              <w:autoSpaceDE w:val="0"/>
              <w:autoSpaceDN w:val="0"/>
              <w:spacing w:line="0" w:lineRule="atLeast"/>
              <w:jc w:val="both"/>
              <w:rPr>
                <w:rFonts w:ascii="標楷體" w:eastAsia="標楷體" w:hAnsi="標楷體"/>
                <w:sz w:val="20"/>
                <w:szCs w:val="20"/>
              </w:rPr>
            </w:pPr>
          </w:p>
        </w:tc>
        <w:tc>
          <w:tcPr>
            <w:tcW w:w="240" w:type="pct"/>
          </w:tcPr>
          <w:p w:rsidR="00C14418" w:rsidRPr="00933553" w:rsidRDefault="00C14418" w:rsidP="007B790C">
            <w:pPr>
              <w:jc w:val="center"/>
              <w:rPr>
                <w:rFonts w:ascii="標楷體" w:eastAsia="標楷體" w:hAnsi="標楷體"/>
                <w:sz w:val="20"/>
                <w:szCs w:val="20"/>
              </w:rPr>
            </w:pPr>
            <w:r w:rsidRPr="00933553">
              <w:rPr>
                <w:rFonts w:ascii="標楷體" w:eastAsia="標楷體" w:hAnsi="標楷體" w:hint="eastAsia"/>
                <w:sz w:val="20"/>
                <w:szCs w:val="20"/>
              </w:rPr>
              <w:t>能複習第二單元所學。</w:t>
            </w:r>
          </w:p>
        </w:tc>
        <w:tc>
          <w:tcPr>
            <w:tcW w:w="3116" w:type="pct"/>
          </w:tcPr>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1.教師詢問學生，第二課學過哪些水果的閩南語說法，請學生發表，接著進一步問學生，這些水果的形狀如何？外表的顏色和果肉的顏色是什麼？藉此複習第二單元所學。</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2.搭配電子書的「單元遊戲」，讓學生藉由遊戲享受學習的樂趣。</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3.教師播放CD1或電子書，請學生聆聽「複習2之1」後作答，再與學生討論正確答案。</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4.教師播放CD1或電子書，請學生聆聽「複習2之2」後，再與學生討論答案並作答。</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5.教師播放CD1或電子書，請學生仔細聆聽「看圖聽故事」。</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6.教師與學生討論看圖聽故事圖片，請學生依據圖片，進行簡單的說故事。</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7.向學生提問本單元看圖聽故事相關問題，請學生回答。</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8.搭配教學電子書，複習本單元課程。</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9.搭配教學電子書，播放「影音動畫」讓學生欣賞。</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10.活動〜混色大作戰：教師將全班分為數組，並將顏色圖卡放在講臺上，教師問：「啥物色濫做伙會變做茄仔色？」（什麼顏色加在一起會變成紫色？）請各組舉手搶答，答對的人上臺將紫色圖卡拿回組上，最後統計各組所拿到的圖卡張數。</w:t>
            </w:r>
          </w:p>
        </w:tc>
        <w:tc>
          <w:tcPr>
            <w:tcW w:w="192"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1</w:t>
            </w:r>
          </w:p>
        </w:tc>
        <w:tc>
          <w:tcPr>
            <w:tcW w:w="239"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教用CD1</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教學電子書</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圖卡</w:t>
            </w:r>
          </w:p>
        </w:tc>
        <w:tc>
          <w:tcPr>
            <w:tcW w:w="218"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口語評量</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團體遊戲</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報告評量</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影片欣賞</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紙筆測驗</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聽力測驗</w:t>
            </w:r>
          </w:p>
        </w:tc>
      </w:tr>
      <w:tr w:rsidR="00C14418" w:rsidRPr="00933553" w:rsidTr="007B790C">
        <w:trPr>
          <w:cantSplit/>
        </w:trPr>
        <w:tc>
          <w:tcPr>
            <w:tcW w:w="141"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lastRenderedPageBreak/>
              <w:t>十</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二</w:t>
            </w:r>
          </w:p>
        </w:tc>
        <w:tc>
          <w:tcPr>
            <w:tcW w:w="136"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三</w:t>
            </w:r>
            <w:r w:rsidRPr="00933553">
              <w:rPr>
                <w:rFonts w:ascii="標楷體" w:eastAsia="標楷體" w:hAnsi="標楷體"/>
                <w:sz w:val="20"/>
                <w:szCs w:val="20"/>
              </w:rPr>
              <w:t>、我的身軀</w:t>
            </w:r>
          </w:p>
        </w:tc>
        <w:tc>
          <w:tcPr>
            <w:tcW w:w="191"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4</w:t>
            </w:r>
            <w:r w:rsidRPr="00933553">
              <w:rPr>
                <w:rFonts w:ascii="標楷體" w:eastAsia="標楷體" w:hAnsi="標楷體"/>
                <w:sz w:val="20"/>
                <w:szCs w:val="20"/>
              </w:rPr>
              <w:t>.小弟</w:t>
            </w:r>
          </w:p>
        </w:tc>
        <w:tc>
          <w:tcPr>
            <w:tcW w:w="527" w:type="pct"/>
          </w:tcPr>
          <w:p w:rsidR="00C14418" w:rsidRPr="00933553" w:rsidRDefault="00C14418" w:rsidP="007B790C">
            <w:pPr>
              <w:autoSpaceDE w:val="0"/>
              <w:autoSpaceDN w:val="0"/>
              <w:jc w:val="both"/>
              <w:rPr>
                <w:rFonts w:ascii="標楷體" w:eastAsia="標楷體" w:hAnsi="標楷體"/>
                <w:sz w:val="20"/>
                <w:szCs w:val="20"/>
              </w:rPr>
            </w:pPr>
            <w:r w:rsidRPr="00933553">
              <w:rPr>
                <w:rFonts w:ascii="標楷體" w:eastAsia="標楷體" w:hAnsi="標楷體" w:hint="eastAsia"/>
                <w:sz w:val="20"/>
                <w:szCs w:val="20"/>
              </w:rPr>
              <w:t>閩南語</w:t>
            </w:r>
          </w:p>
          <w:p w:rsidR="00C14418" w:rsidRPr="00933553" w:rsidRDefault="00C14418" w:rsidP="007B790C">
            <w:pPr>
              <w:autoSpaceDE w:val="0"/>
              <w:autoSpaceDN w:val="0"/>
              <w:jc w:val="both"/>
              <w:rPr>
                <w:rFonts w:ascii="標楷體" w:eastAsia="標楷體" w:hAnsi="標楷體"/>
                <w:sz w:val="20"/>
                <w:szCs w:val="20"/>
              </w:rPr>
            </w:pPr>
            <w:smartTag w:uri="urn:schemas-microsoft-com:office:smarttags" w:element="chsdate">
              <w:smartTagPr>
                <w:attr w:name="Year" w:val="2001"/>
                <w:attr w:name="Month" w:val="1"/>
                <w:attr w:name="Day" w:val="1"/>
                <w:attr w:name="IsLunarDate" w:val="False"/>
                <w:attr w:name="IsROCDate" w:val="False"/>
              </w:smartTagPr>
              <w:r w:rsidRPr="00933553">
                <w:rPr>
                  <w:rFonts w:ascii="標楷體" w:eastAsia="標楷體" w:hAnsi="標楷體" w:hint="eastAsia"/>
                  <w:sz w:val="20"/>
                  <w:szCs w:val="20"/>
                </w:rPr>
                <w:t>1-1-1</w:t>
              </w:r>
            </w:smartTag>
            <w:r w:rsidRPr="00933553">
              <w:rPr>
                <w:rFonts w:ascii="標楷體" w:eastAsia="標楷體" w:hAnsi="標楷體" w:hint="eastAsia"/>
                <w:sz w:val="20"/>
                <w:szCs w:val="20"/>
              </w:rPr>
              <w:t>能聽懂日常生活中的簡短語句。</w:t>
            </w:r>
          </w:p>
          <w:p w:rsidR="00C14418" w:rsidRPr="00933553" w:rsidRDefault="00C14418" w:rsidP="007B790C">
            <w:pPr>
              <w:autoSpaceDE w:val="0"/>
              <w:autoSpaceDN w:val="0"/>
              <w:jc w:val="both"/>
              <w:rPr>
                <w:rFonts w:ascii="標楷體" w:eastAsia="標楷體" w:hAnsi="標楷體"/>
                <w:sz w:val="20"/>
                <w:szCs w:val="20"/>
              </w:rPr>
            </w:pPr>
            <w:smartTag w:uri="urn:schemas-microsoft-com:office:smarttags" w:element="chsdate">
              <w:smartTagPr>
                <w:attr w:name="Year" w:val="2001"/>
                <w:attr w:name="Month" w:val="1"/>
                <w:attr w:name="Day" w:val="2"/>
                <w:attr w:name="IsLunarDate" w:val="False"/>
                <w:attr w:name="IsROCDate" w:val="False"/>
              </w:smartTagPr>
              <w:r w:rsidRPr="00933553">
                <w:rPr>
                  <w:rFonts w:ascii="標楷體" w:eastAsia="標楷體" w:hAnsi="標楷體" w:hint="eastAsia"/>
                  <w:sz w:val="20"/>
                  <w:szCs w:val="20"/>
                </w:rPr>
                <w:t>1-1-2</w:t>
              </w:r>
            </w:smartTag>
            <w:r w:rsidRPr="00933553">
              <w:rPr>
                <w:rFonts w:ascii="標楷體" w:eastAsia="標楷體" w:hAnsi="標楷體" w:hint="eastAsia"/>
                <w:sz w:val="20"/>
                <w:szCs w:val="20"/>
              </w:rPr>
              <w:t>能初步聽辨教師教學語言及教學內容。</w:t>
            </w:r>
          </w:p>
          <w:p w:rsidR="00C14418" w:rsidRPr="00933553" w:rsidRDefault="00C14418" w:rsidP="007B790C">
            <w:pPr>
              <w:autoSpaceDE w:val="0"/>
              <w:autoSpaceDN w:val="0"/>
              <w:jc w:val="both"/>
              <w:rPr>
                <w:rFonts w:ascii="標楷體" w:eastAsia="標楷體" w:hAnsi="標楷體"/>
                <w:sz w:val="20"/>
                <w:szCs w:val="20"/>
              </w:rPr>
            </w:pPr>
            <w:smartTag w:uri="urn:schemas-microsoft-com:office:smarttags" w:element="chsdate">
              <w:smartTagPr>
                <w:attr w:name="Year" w:val="2001"/>
                <w:attr w:name="Month" w:val="1"/>
                <w:attr w:name="Day" w:val="3"/>
                <w:attr w:name="IsLunarDate" w:val="False"/>
                <w:attr w:name="IsROCDate" w:val="False"/>
              </w:smartTagPr>
              <w:r w:rsidRPr="00933553">
                <w:rPr>
                  <w:rFonts w:ascii="標楷體" w:eastAsia="標楷體" w:hAnsi="標楷體" w:hint="eastAsia"/>
                  <w:sz w:val="20"/>
                  <w:szCs w:val="20"/>
                </w:rPr>
                <w:t>1-1-3</w:t>
              </w:r>
            </w:smartTag>
            <w:r w:rsidRPr="00933553">
              <w:rPr>
                <w:rFonts w:ascii="標楷體" w:eastAsia="標楷體" w:hAnsi="標楷體" w:hint="eastAsia"/>
                <w:sz w:val="20"/>
                <w:szCs w:val="20"/>
              </w:rPr>
              <w:t>能運用視聽媒材提升聆聽的能力。</w:t>
            </w:r>
          </w:p>
          <w:p w:rsidR="00C14418" w:rsidRPr="00933553" w:rsidRDefault="00C14418" w:rsidP="007B790C">
            <w:pPr>
              <w:autoSpaceDE w:val="0"/>
              <w:autoSpaceDN w:val="0"/>
              <w:jc w:val="both"/>
              <w:rPr>
                <w:rFonts w:ascii="標楷體" w:eastAsia="標楷體" w:hAnsi="標楷體"/>
                <w:sz w:val="20"/>
                <w:szCs w:val="20"/>
              </w:rPr>
            </w:pPr>
            <w:smartTag w:uri="urn:schemas-microsoft-com:office:smarttags" w:element="chsdate">
              <w:smartTagPr>
                <w:attr w:name="Year" w:val="2001"/>
                <w:attr w:name="Month" w:val="1"/>
                <w:attr w:name="Day" w:val="5"/>
                <w:attr w:name="IsLunarDate" w:val="False"/>
                <w:attr w:name="IsROCDate" w:val="False"/>
              </w:smartTagPr>
              <w:r w:rsidRPr="00933553">
                <w:rPr>
                  <w:rFonts w:ascii="標楷體" w:eastAsia="標楷體" w:hAnsi="標楷體" w:hint="eastAsia"/>
                  <w:sz w:val="20"/>
                  <w:szCs w:val="20"/>
                </w:rPr>
                <w:t>1-1-5</w:t>
              </w:r>
            </w:smartTag>
            <w:r w:rsidRPr="00933553">
              <w:rPr>
                <w:rFonts w:ascii="標楷體" w:eastAsia="標楷體" w:hAnsi="標楷體" w:hint="eastAsia"/>
                <w:sz w:val="20"/>
                <w:szCs w:val="20"/>
              </w:rPr>
              <w:t>能養成注意聆聽閩南語的態度與習慣。</w:t>
            </w:r>
          </w:p>
          <w:p w:rsidR="00C14418" w:rsidRPr="00933553" w:rsidRDefault="00C14418" w:rsidP="007B790C">
            <w:pPr>
              <w:autoSpaceDE w:val="0"/>
              <w:autoSpaceDN w:val="0"/>
              <w:jc w:val="both"/>
              <w:rPr>
                <w:rFonts w:ascii="標楷體" w:eastAsia="標楷體" w:hAnsi="標楷體"/>
                <w:sz w:val="20"/>
                <w:szCs w:val="20"/>
              </w:rPr>
            </w:pPr>
          </w:p>
        </w:tc>
        <w:tc>
          <w:tcPr>
            <w:tcW w:w="240" w:type="pct"/>
          </w:tcPr>
          <w:p w:rsidR="00C14418" w:rsidRPr="00933553" w:rsidRDefault="00C14418" w:rsidP="007B790C">
            <w:pPr>
              <w:jc w:val="center"/>
              <w:rPr>
                <w:rFonts w:ascii="標楷體" w:eastAsia="標楷體" w:hAnsi="標楷體"/>
                <w:sz w:val="20"/>
                <w:szCs w:val="20"/>
              </w:rPr>
            </w:pPr>
            <w:r w:rsidRPr="00933553">
              <w:rPr>
                <w:rFonts w:ascii="標楷體" w:eastAsia="標楷體" w:hAnsi="標楷體" w:hint="eastAsia"/>
                <w:sz w:val="20"/>
                <w:szCs w:val="20"/>
              </w:rPr>
              <w:t>學會第四課課文和字詞運用。</w:t>
            </w:r>
          </w:p>
        </w:tc>
        <w:tc>
          <w:tcPr>
            <w:tcW w:w="3116" w:type="pct"/>
          </w:tcPr>
          <w:p w:rsidR="00C14418" w:rsidRPr="00933553" w:rsidRDefault="00C14418" w:rsidP="007B790C">
            <w:pPr>
              <w:spacing w:line="0" w:lineRule="atLeast"/>
              <w:jc w:val="both"/>
              <w:rPr>
                <w:rFonts w:ascii="標楷體" w:eastAsia="標楷體" w:hAnsi="標楷體"/>
                <w:sz w:val="20"/>
                <w:szCs w:val="20"/>
              </w:rPr>
            </w:pPr>
            <w:r w:rsidRPr="00933553">
              <w:rPr>
                <w:rFonts w:ascii="標楷體" w:eastAsia="標楷體" w:hAnsi="標楷體" w:hint="eastAsia"/>
                <w:sz w:val="20"/>
                <w:szCs w:val="20"/>
              </w:rPr>
              <w:t>1.教師搭配教學電子書，播放「看卡通學臺語動畫」讓學生欣賞。</w:t>
            </w:r>
          </w:p>
          <w:p w:rsidR="00C14418" w:rsidRPr="00933553" w:rsidRDefault="00C14418" w:rsidP="007B790C">
            <w:pPr>
              <w:spacing w:line="0" w:lineRule="atLeast"/>
              <w:jc w:val="both"/>
              <w:rPr>
                <w:rFonts w:ascii="標楷體" w:eastAsia="標楷體" w:hAnsi="標楷體"/>
                <w:sz w:val="20"/>
                <w:szCs w:val="20"/>
              </w:rPr>
            </w:pPr>
            <w:r w:rsidRPr="00933553">
              <w:rPr>
                <w:rFonts w:ascii="標楷體" w:eastAsia="標楷體" w:hAnsi="標楷體" w:hint="eastAsia"/>
                <w:sz w:val="20"/>
                <w:szCs w:val="20"/>
              </w:rPr>
              <w:t>2.教師詢問學生與五官相關的問題：「咱是用啥物咧看物件？」（我們是用什麼看東西？）學生答：「目睭。」（眼睛。）老師再問：「咱是用啥物咧聽聲？」（我們是用什麼聽聲音？）學生回答：「耳仔。」（耳朵。）以此帶入本課主題。</w:t>
            </w:r>
          </w:p>
          <w:p w:rsidR="00C14418" w:rsidRPr="00933553" w:rsidRDefault="00C14418" w:rsidP="007B790C">
            <w:pPr>
              <w:spacing w:line="0" w:lineRule="atLeast"/>
              <w:jc w:val="both"/>
              <w:rPr>
                <w:rFonts w:ascii="標楷體" w:eastAsia="標楷體" w:hAnsi="標楷體"/>
                <w:sz w:val="20"/>
                <w:szCs w:val="20"/>
              </w:rPr>
            </w:pPr>
            <w:r w:rsidRPr="00933553">
              <w:rPr>
                <w:rFonts w:ascii="標楷體" w:eastAsia="標楷體" w:hAnsi="標楷體" w:hint="eastAsia"/>
                <w:sz w:val="20"/>
                <w:szCs w:val="20"/>
              </w:rPr>
              <w:t>3.教師播放教學電子書之課文情境圖，詢問學生情境圖上有什麼？請學生回答問題。</w:t>
            </w:r>
          </w:p>
          <w:p w:rsidR="00C14418" w:rsidRPr="00933553" w:rsidRDefault="00C14418" w:rsidP="007B790C">
            <w:pPr>
              <w:spacing w:line="0" w:lineRule="atLeast"/>
              <w:jc w:val="both"/>
              <w:rPr>
                <w:rFonts w:ascii="標楷體" w:eastAsia="標楷體" w:hAnsi="標楷體"/>
                <w:sz w:val="20"/>
                <w:szCs w:val="20"/>
              </w:rPr>
            </w:pPr>
            <w:r w:rsidRPr="00933553">
              <w:rPr>
                <w:rFonts w:ascii="標楷體" w:eastAsia="標楷體" w:hAnsi="標楷體" w:hint="eastAsia"/>
                <w:sz w:val="20"/>
                <w:szCs w:val="20"/>
              </w:rPr>
              <w:t>4.播放CD2或電子書，請學生聆聽課文後，教師詢問學生課文相關問題。</w:t>
            </w:r>
          </w:p>
          <w:p w:rsidR="00C14418" w:rsidRPr="00933553" w:rsidRDefault="00C14418" w:rsidP="007B790C">
            <w:pPr>
              <w:spacing w:line="0" w:lineRule="atLeast"/>
              <w:jc w:val="both"/>
              <w:rPr>
                <w:rFonts w:ascii="標楷體" w:eastAsia="標楷體" w:hAnsi="標楷體"/>
                <w:sz w:val="20"/>
                <w:szCs w:val="20"/>
              </w:rPr>
            </w:pPr>
            <w:r w:rsidRPr="00933553">
              <w:rPr>
                <w:rFonts w:ascii="標楷體" w:eastAsia="標楷體" w:hAnsi="標楷體" w:hint="eastAsia"/>
                <w:sz w:val="20"/>
                <w:szCs w:val="20"/>
              </w:rPr>
              <w:t>5.帶領學生念誦課文，教師再進行講解。</w:t>
            </w:r>
          </w:p>
          <w:p w:rsidR="00C14418" w:rsidRPr="00933553" w:rsidRDefault="00C14418" w:rsidP="007B790C">
            <w:pPr>
              <w:spacing w:line="0" w:lineRule="atLeast"/>
              <w:jc w:val="both"/>
              <w:rPr>
                <w:rFonts w:ascii="標楷體" w:eastAsia="標楷體" w:hAnsi="標楷體"/>
                <w:sz w:val="20"/>
                <w:szCs w:val="20"/>
              </w:rPr>
            </w:pPr>
            <w:r w:rsidRPr="00933553">
              <w:rPr>
                <w:rFonts w:ascii="標楷體" w:eastAsia="標楷體" w:hAnsi="標楷體" w:hint="eastAsia"/>
                <w:sz w:val="20"/>
                <w:szCs w:val="20"/>
              </w:rPr>
              <w:t>6.播放CD2或電子書，帶領學生學唱本課歌曲。</w:t>
            </w:r>
          </w:p>
          <w:p w:rsidR="00C14418" w:rsidRPr="00933553" w:rsidRDefault="00C14418" w:rsidP="007B790C">
            <w:pPr>
              <w:spacing w:line="0" w:lineRule="atLeast"/>
              <w:jc w:val="both"/>
              <w:rPr>
                <w:rFonts w:ascii="標楷體" w:eastAsia="標楷體" w:hAnsi="標楷體"/>
                <w:sz w:val="20"/>
                <w:szCs w:val="20"/>
              </w:rPr>
            </w:pPr>
            <w:r w:rsidRPr="00933553">
              <w:rPr>
                <w:rFonts w:ascii="標楷體" w:eastAsia="標楷體" w:hAnsi="標楷體" w:hint="eastAsia"/>
                <w:sz w:val="20"/>
                <w:szCs w:val="20"/>
              </w:rPr>
              <w:t>7.活動〜歡樂動一動：教師播放課程教學律動DVD，教導學生課文律動動作，請學生隨著歌曲一同做律動，教師也可請學生開口唱，藉此熟悉本課課文。</w:t>
            </w:r>
          </w:p>
          <w:p w:rsidR="00C14418" w:rsidRPr="00933553" w:rsidRDefault="00C14418" w:rsidP="007B790C">
            <w:pPr>
              <w:spacing w:line="0" w:lineRule="atLeast"/>
              <w:jc w:val="both"/>
              <w:rPr>
                <w:rFonts w:ascii="標楷體" w:eastAsia="標楷體" w:hAnsi="標楷體"/>
                <w:sz w:val="20"/>
                <w:szCs w:val="20"/>
              </w:rPr>
            </w:pPr>
            <w:r w:rsidRPr="00933553">
              <w:rPr>
                <w:rFonts w:ascii="標楷體" w:eastAsia="標楷體" w:hAnsi="標楷體" w:hint="eastAsia"/>
                <w:sz w:val="20"/>
                <w:szCs w:val="20"/>
              </w:rPr>
              <w:t>8.參考「教學補給站」，讓學生練習造詞、句型。</w:t>
            </w:r>
          </w:p>
          <w:p w:rsidR="00C14418" w:rsidRPr="00933553" w:rsidRDefault="00C14418" w:rsidP="007B790C">
            <w:pPr>
              <w:spacing w:line="0" w:lineRule="atLeast"/>
              <w:jc w:val="both"/>
              <w:rPr>
                <w:rFonts w:ascii="標楷體" w:eastAsia="標楷體" w:hAnsi="標楷體"/>
                <w:sz w:val="20"/>
                <w:szCs w:val="20"/>
              </w:rPr>
            </w:pPr>
            <w:r w:rsidRPr="00933553">
              <w:rPr>
                <w:rFonts w:ascii="標楷體" w:eastAsia="標楷體" w:hAnsi="標楷體" w:hint="eastAsia"/>
                <w:sz w:val="20"/>
                <w:szCs w:val="20"/>
              </w:rPr>
              <w:t>9.搭配教學電子書，複習本堂課所學。</w:t>
            </w:r>
          </w:p>
          <w:p w:rsidR="00C14418" w:rsidRPr="00933553" w:rsidRDefault="00C14418" w:rsidP="007B790C">
            <w:pPr>
              <w:spacing w:line="0" w:lineRule="atLeast"/>
              <w:jc w:val="both"/>
              <w:rPr>
                <w:rFonts w:ascii="標楷體" w:eastAsia="標楷體" w:hAnsi="標楷體"/>
                <w:sz w:val="20"/>
                <w:szCs w:val="20"/>
              </w:rPr>
            </w:pPr>
            <w:r w:rsidRPr="00933553">
              <w:rPr>
                <w:rFonts w:ascii="標楷體" w:eastAsia="標楷體" w:hAnsi="標楷體" w:hint="eastAsia"/>
                <w:sz w:val="20"/>
                <w:szCs w:val="20"/>
              </w:rPr>
              <w:t>10.活動〜課文接龍：教師先念課文第一句，一邊走一邊念，當第一句念完後，教師隨機拍一個學生的桌子，該學生就起立在班上來回走動，並念第二句課文，第二句課文念完，隨機拍另一個學生的桌子，以此類推。</w:t>
            </w:r>
          </w:p>
        </w:tc>
        <w:tc>
          <w:tcPr>
            <w:tcW w:w="192"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1</w:t>
            </w:r>
          </w:p>
        </w:tc>
        <w:tc>
          <w:tcPr>
            <w:tcW w:w="239"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教用CD</w:t>
            </w:r>
            <w:r w:rsidRPr="00933553">
              <w:rPr>
                <w:rFonts w:ascii="標楷體" w:eastAsia="標楷體" w:hAnsi="標楷體" w:hint="eastAsia"/>
                <w:sz w:val="20"/>
                <w:szCs w:val="20"/>
              </w:rPr>
              <w:t>2</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課程教學律動DVD</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教學電子書</w:t>
            </w:r>
          </w:p>
        </w:tc>
        <w:tc>
          <w:tcPr>
            <w:tcW w:w="218"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口語評量</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朗誦評量</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歌曲演唱</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律動表演</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影片欣賞</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團體遊戲</w:t>
            </w:r>
          </w:p>
        </w:tc>
      </w:tr>
      <w:tr w:rsidR="00C14418" w:rsidRPr="00933553" w:rsidTr="007B790C">
        <w:trPr>
          <w:cantSplit/>
        </w:trPr>
        <w:tc>
          <w:tcPr>
            <w:tcW w:w="141"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lastRenderedPageBreak/>
              <w:t>十</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三</w:t>
            </w:r>
          </w:p>
        </w:tc>
        <w:tc>
          <w:tcPr>
            <w:tcW w:w="136"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三</w:t>
            </w:r>
            <w:r w:rsidRPr="00933553">
              <w:rPr>
                <w:rFonts w:ascii="標楷體" w:eastAsia="標楷體" w:hAnsi="標楷體"/>
                <w:sz w:val="20"/>
                <w:szCs w:val="20"/>
              </w:rPr>
              <w:t>、我的身軀</w:t>
            </w:r>
          </w:p>
        </w:tc>
        <w:tc>
          <w:tcPr>
            <w:tcW w:w="191"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4</w:t>
            </w:r>
            <w:r w:rsidRPr="00933553">
              <w:rPr>
                <w:rFonts w:ascii="標楷體" w:eastAsia="標楷體" w:hAnsi="標楷體"/>
                <w:sz w:val="20"/>
                <w:szCs w:val="20"/>
              </w:rPr>
              <w:t>.小弟</w:t>
            </w:r>
          </w:p>
        </w:tc>
        <w:tc>
          <w:tcPr>
            <w:tcW w:w="527" w:type="pct"/>
          </w:tcPr>
          <w:p w:rsidR="00C14418" w:rsidRPr="00933553" w:rsidRDefault="00C14418" w:rsidP="007B790C">
            <w:pPr>
              <w:autoSpaceDE w:val="0"/>
              <w:autoSpaceDN w:val="0"/>
              <w:jc w:val="both"/>
              <w:rPr>
                <w:rFonts w:ascii="標楷體" w:eastAsia="標楷體" w:hAnsi="標楷體"/>
                <w:sz w:val="20"/>
                <w:szCs w:val="20"/>
              </w:rPr>
            </w:pPr>
            <w:r w:rsidRPr="00933553">
              <w:rPr>
                <w:rFonts w:ascii="標楷體" w:eastAsia="標楷體" w:hAnsi="標楷體" w:hint="eastAsia"/>
                <w:sz w:val="20"/>
                <w:szCs w:val="20"/>
              </w:rPr>
              <w:t>閩南語</w:t>
            </w:r>
          </w:p>
          <w:p w:rsidR="00C14418" w:rsidRPr="00933553" w:rsidRDefault="00C14418" w:rsidP="007B790C">
            <w:pPr>
              <w:autoSpaceDE w:val="0"/>
              <w:autoSpaceDN w:val="0"/>
              <w:jc w:val="both"/>
              <w:rPr>
                <w:rFonts w:ascii="標楷體" w:eastAsia="標楷體" w:hAnsi="標楷體"/>
                <w:sz w:val="20"/>
                <w:szCs w:val="20"/>
              </w:rPr>
            </w:pPr>
            <w:smartTag w:uri="urn:schemas-microsoft-com:office:smarttags" w:element="chsdate">
              <w:smartTagPr>
                <w:attr w:name="Year" w:val="2001"/>
                <w:attr w:name="Month" w:val="1"/>
                <w:attr w:name="Day" w:val="1"/>
                <w:attr w:name="IsLunarDate" w:val="False"/>
                <w:attr w:name="IsROCDate" w:val="False"/>
              </w:smartTagPr>
              <w:r w:rsidRPr="00933553">
                <w:rPr>
                  <w:rFonts w:ascii="標楷體" w:eastAsia="標楷體" w:hAnsi="標楷體" w:hint="eastAsia"/>
                  <w:sz w:val="20"/>
                  <w:szCs w:val="20"/>
                </w:rPr>
                <w:t>1-1-1</w:t>
              </w:r>
            </w:smartTag>
            <w:r w:rsidRPr="00933553">
              <w:rPr>
                <w:rFonts w:ascii="標楷體" w:eastAsia="標楷體" w:hAnsi="標楷體" w:hint="eastAsia"/>
                <w:sz w:val="20"/>
                <w:szCs w:val="20"/>
              </w:rPr>
              <w:t>能聽懂日常生活中的簡短語句。</w:t>
            </w:r>
          </w:p>
          <w:p w:rsidR="00C14418" w:rsidRPr="00933553" w:rsidRDefault="00C14418" w:rsidP="007B790C">
            <w:pPr>
              <w:autoSpaceDE w:val="0"/>
              <w:autoSpaceDN w:val="0"/>
              <w:jc w:val="both"/>
              <w:rPr>
                <w:rFonts w:ascii="標楷體" w:eastAsia="標楷體" w:hAnsi="標楷體"/>
                <w:sz w:val="20"/>
                <w:szCs w:val="20"/>
              </w:rPr>
            </w:pPr>
            <w:smartTag w:uri="urn:schemas-microsoft-com:office:smarttags" w:element="chsdate">
              <w:smartTagPr>
                <w:attr w:name="Year" w:val="2001"/>
                <w:attr w:name="Month" w:val="1"/>
                <w:attr w:name="Day" w:val="2"/>
                <w:attr w:name="IsLunarDate" w:val="False"/>
                <w:attr w:name="IsROCDate" w:val="False"/>
              </w:smartTagPr>
              <w:r w:rsidRPr="00933553">
                <w:rPr>
                  <w:rFonts w:ascii="標楷體" w:eastAsia="標楷體" w:hAnsi="標楷體" w:hint="eastAsia"/>
                  <w:sz w:val="20"/>
                  <w:szCs w:val="20"/>
                </w:rPr>
                <w:t>1-1-2</w:t>
              </w:r>
            </w:smartTag>
            <w:r w:rsidRPr="00933553">
              <w:rPr>
                <w:rFonts w:ascii="標楷體" w:eastAsia="標楷體" w:hAnsi="標楷體" w:hint="eastAsia"/>
                <w:sz w:val="20"/>
                <w:szCs w:val="20"/>
              </w:rPr>
              <w:t>能初步聽辨教師教學語言及教學內容。</w:t>
            </w:r>
          </w:p>
          <w:p w:rsidR="00C14418" w:rsidRPr="00933553" w:rsidRDefault="00C14418" w:rsidP="007B790C">
            <w:pPr>
              <w:autoSpaceDE w:val="0"/>
              <w:autoSpaceDN w:val="0"/>
              <w:jc w:val="both"/>
              <w:rPr>
                <w:rFonts w:ascii="標楷體" w:eastAsia="標楷體" w:hAnsi="標楷體"/>
                <w:sz w:val="20"/>
                <w:szCs w:val="20"/>
              </w:rPr>
            </w:pPr>
            <w:smartTag w:uri="urn:schemas-microsoft-com:office:smarttags" w:element="chsdate">
              <w:smartTagPr>
                <w:attr w:name="Year" w:val="2001"/>
                <w:attr w:name="Month" w:val="1"/>
                <w:attr w:name="Day" w:val="3"/>
                <w:attr w:name="IsLunarDate" w:val="False"/>
                <w:attr w:name="IsROCDate" w:val="False"/>
              </w:smartTagPr>
              <w:r w:rsidRPr="00933553">
                <w:rPr>
                  <w:rFonts w:ascii="標楷體" w:eastAsia="標楷體" w:hAnsi="標楷體" w:hint="eastAsia"/>
                  <w:sz w:val="20"/>
                  <w:szCs w:val="20"/>
                </w:rPr>
                <w:t>1-1-3</w:t>
              </w:r>
            </w:smartTag>
            <w:r w:rsidRPr="00933553">
              <w:rPr>
                <w:rFonts w:ascii="標楷體" w:eastAsia="標楷體" w:hAnsi="標楷體" w:hint="eastAsia"/>
                <w:sz w:val="20"/>
                <w:szCs w:val="20"/>
              </w:rPr>
              <w:t>能運用視聽媒材提升聆聽的能力。</w:t>
            </w:r>
          </w:p>
          <w:p w:rsidR="00C14418" w:rsidRPr="00933553" w:rsidRDefault="00C14418" w:rsidP="007B790C">
            <w:pPr>
              <w:autoSpaceDE w:val="0"/>
              <w:autoSpaceDN w:val="0"/>
              <w:jc w:val="both"/>
              <w:rPr>
                <w:rFonts w:ascii="標楷體" w:eastAsia="標楷體" w:hAnsi="標楷體"/>
                <w:sz w:val="20"/>
                <w:szCs w:val="20"/>
              </w:rPr>
            </w:pPr>
          </w:p>
        </w:tc>
        <w:tc>
          <w:tcPr>
            <w:tcW w:w="240" w:type="pct"/>
          </w:tcPr>
          <w:p w:rsidR="00C14418" w:rsidRPr="00933553" w:rsidRDefault="00C14418" w:rsidP="007B790C">
            <w:pPr>
              <w:jc w:val="center"/>
              <w:rPr>
                <w:rFonts w:ascii="標楷體" w:eastAsia="標楷體" w:hAnsi="標楷體"/>
                <w:sz w:val="20"/>
                <w:szCs w:val="20"/>
              </w:rPr>
            </w:pPr>
            <w:r w:rsidRPr="00933553">
              <w:rPr>
                <w:rFonts w:ascii="標楷體" w:eastAsia="標楷體" w:hAnsi="標楷體"/>
                <w:sz w:val="20"/>
                <w:szCs w:val="20"/>
              </w:rPr>
              <w:t>學會</w:t>
            </w:r>
            <w:r w:rsidRPr="00933553">
              <w:rPr>
                <w:rFonts w:ascii="標楷體" w:eastAsia="標楷體" w:hAnsi="標楷體" w:hint="eastAsia"/>
                <w:sz w:val="20"/>
                <w:szCs w:val="20"/>
              </w:rPr>
              <w:t>五官</w:t>
            </w:r>
            <w:r w:rsidRPr="00933553">
              <w:rPr>
                <w:rFonts w:ascii="標楷體" w:eastAsia="標楷體" w:hAnsi="標楷體"/>
                <w:sz w:val="20"/>
                <w:szCs w:val="20"/>
              </w:rPr>
              <w:t>的閩南語說法</w:t>
            </w:r>
            <w:r w:rsidRPr="00933553">
              <w:rPr>
                <w:rFonts w:ascii="標楷體" w:eastAsia="標楷體" w:hAnsi="標楷體" w:hint="eastAsia"/>
                <w:sz w:val="20"/>
                <w:szCs w:val="20"/>
              </w:rPr>
              <w:t>和語詞運用</w:t>
            </w:r>
            <w:r w:rsidRPr="00933553">
              <w:rPr>
                <w:rFonts w:ascii="標楷體" w:eastAsia="標楷體" w:hAnsi="標楷體"/>
                <w:sz w:val="20"/>
                <w:szCs w:val="20"/>
              </w:rPr>
              <w:t>。</w:t>
            </w:r>
          </w:p>
        </w:tc>
        <w:tc>
          <w:tcPr>
            <w:tcW w:w="3116"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1.教師指著自己的目眉、鼻仔等部位詢問學生：「恁敢知影遮叫啥物？」（你們知道這裡叫什麼嗎？）請學生回答問題。</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2.教師播放CD2或電子書，請學生聆聽並念誦本課語詞。</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3.教師解釋語詞，並帶領學生念誦數次，藉此指導學生正確發音。</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4.播放CD2或電子書，請學生聆聽「語詞造句」，並鼓勵學生發表造句。</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5.搭配電子書的「語詞遊戲」，讓學生藉由遊戲享受學習的樂趣。</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6.教師播放CD2或電子書，請學生聆聽、念誦「語詞運用」。</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7.教師引導學生進行語詞運用。</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8.教師播放CD2或電子書，請學生聆聽並念誦「講看覓」。</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9.教師解釋對話，再帶領學生念誦數次。</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10.活動〜盲畫家：將全班分數組，每組派一人上臺，請學生閉眼拿粉筆在黑板上畫出教師指定的部位，例如：目睭、喙、鼻仔等，看誰畫得最好。</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11.搭配教學電子書，複習本堂課所學。</w:t>
            </w:r>
          </w:p>
        </w:tc>
        <w:tc>
          <w:tcPr>
            <w:tcW w:w="192"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1</w:t>
            </w:r>
          </w:p>
        </w:tc>
        <w:tc>
          <w:tcPr>
            <w:tcW w:w="239"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教用CD</w:t>
            </w:r>
            <w:r w:rsidRPr="00933553">
              <w:rPr>
                <w:rFonts w:ascii="標楷體" w:eastAsia="標楷體" w:hAnsi="標楷體" w:hint="eastAsia"/>
                <w:sz w:val="20"/>
                <w:szCs w:val="20"/>
              </w:rPr>
              <w:t>2</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教學電子書</w:t>
            </w:r>
          </w:p>
        </w:tc>
        <w:tc>
          <w:tcPr>
            <w:tcW w:w="218"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口語評量</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朗誦評量</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團體遊戲</w:t>
            </w:r>
          </w:p>
        </w:tc>
      </w:tr>
      <w:tr w:rsidR="00C14418" w:rsidRPr="00933553" w:rsidTr="007B790C">
        <w:trPr>
          <w:cantSplit/>
        </w:trPr>
        <w:tc>
          <w:tcPr>
            <w:tcW w:w="141"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lastRenderedPageBreak/>
              <w:t>十</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四</w:t>
            </w:r>
          </w:p>
        </w:tc>
        <w:tc>
          <w:tcPr>
            <w:tcW w:w="136"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三</w:t>
            </w:r>
            <w:r w:rsidRPr="00933553">
              <w:rPr>
                <w:rFonts w:ascii="標楷體" w:eastAsia="標楷體" w:hAnsi="標楷體"/>
                <w:sz w:val="20"/>
                <w:szCs w:val="20"/>
              </w:rPr>
              <w:t>、我的身軀</w:t>
            </w:r>
          </w:p>
        </w:tc>
        <w:tc>
          <w:tcPr>
            <w:tcW w:w="191"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4</w:t>
            </w:r>
            <w:r w:rsidRPr="00933553">
              <w:rPr>
                <w:rFonts w:ascii="標楷體" w:eastAsia="標楷體" w:hAnsi="標楷體"/>
                <w:sz w:val="20"/>
                <w:szCs w:val="20"/>
              </w:rPr>
              <w:t>.小弟</w:t>
            </w:r>
          </w:p>
        </w:tc>
        <w:tc>
          <w:tcPr>
            <w:tcW w:w="527" w:type="pct"/>
          </w:tcPr>
          <w:p w:rsidR="00C14418" w:rsidRPr="00933553" w:rsidRDefault="00C14418" w:rsidP="007B790C">
            <w:pPr>
              <w:autoSpaceDE w:val="0"/>
              <w:autoSpaceDN w:val="0"/>
              <w:jc w:val="both"/>
              <w:rPr>
                <w:rFonts w:ascii="標楷體" w:eastAsia="標楷體" w:hAnsi="標楷體"/>
                <w:sz w:val="20"/>
                <w:szCs w:val="20"/>
              </w:rPr>
            </w:pPr>
            <w:r w:rsidRPr="00933553">
              <w:rPr>
                <w:rFonts w:ascii="標楷體" w:eastAsia="標楷體" w:hAnsi="標楷體" w:hint="eastAsia"/>
                <w:sz w:val="20"/>
                <w:szCs w:val="20"/>
              </w:rPr>
              <w:t>閩南語</w:t>
            </w:r>
          </w:p>
          <w:p w:rsidR="00C14418" w:rsidRPr="00933553" w:rsidRDefault="00C14418" w:rsidP="007B790C">
            <w:pPr>
              <w:autoSpaceDE w:val="0"/>
              <w:autoSpaceDN w:val="0"/>
              <w:jc w:val="both"/>
              <w:rPr>
                <w:rFonts w:ascii="標楷體" w:eastAsia="標楷體" w:hAnsi="標楷體"/>
                <w:sz w:val="20"/>
                <w:szCs w:val="20"/>
              </w:rPr>
            </w:pPr>
            <w:smartTag w:uri="urn:schemas-microsoft-com:office:smarttags" w:element="chsdate">
              <w:smartTagPr>
                <w:attr w:name="Year" w:val="2001"/>
                <w:attr w:name="Month" w:val="1"/>
                <w:attr w:name="Day" w:val="2"/>
                <w:attr w:name="IsLunarDate" w:val="False"/>
                <w:attr w:name="IsROCDate" w:val="False"/>
              </w:smartTagPr>
              <w:r w:rsidRPr="00933553">
                <w:rPr>
                  <w:rFonts w:ascii="標楷體" w:eastAsia="標楷體" w:hAnsi="標楷體" w:hint="eastAsia"/>
                  <w:sz w:val="20"/>
                  <w:szCs w:val="20"/>
                </w:rPr>
                <w:t>1-1-2</w:t>
              </w:r>
            </w:smartTag>
            <w:r w:rsidRPr="00933553">
              <w:rPr>
                <w:rFonts w:ascii="標楷體" w:eastAsia="標楷體" w:hAnsi="標楷體" w:hint="eastAsia"/>
                <w:sz w:val="20"/>
                <w:szCs w:val="20"/>
              </w:rPr>
              <w:t>能初步聽辨教師教學語言及教學內容。</w:t>
            </w:r>
          </w:p>
          <w:p w:rsidR="00C14418" w:rsidRPr="00933553" w:rsidRDefault="00C14418" w:rsidP="007B790C">
            <w:pPr>
              <w:autoSpaceDE w:val="0"/>
              <w:autoSpaceDN w:val="0"/>
              <w:jc w:val="both"/>
              <w:rPr>
                <w:rFonts w:ascii="標楷體" w:eastAsia="標楷體" w:hAnsi="標楷體"/>
                <w:sz w:val="20"/>
                <w:szCs w:val="20"/>
              </w:rPr>
            </w:pPr>
            <w:smartTag w:uri="urn:schemas-microsoft-com:office:smarttags" w:element="chsdate">
              <w:smartTagPr>
                <w:attr w:name="Year" w:val="2001"/>
                <w:attr w:name="Month" w:val="1"/>
                <w:attr w:name="Day" w:val="3"/>
                <w:attr w:name="IsLunarDate" w:val="False"/>
                <w:attr w:name="IsROCDate" w:val="False"/>
              </w:smartTagPr>
              <w:r w:rsidRPr="00933553">
                <w:rPr>
                  <w:rFonts w:ascii="標楷體" w:eastAsia="標楷體" w:hAnsi="標楷體" w:hint="eastAsia"/>
                  <w:sz w:val="20"/>
                  <w:szCs w:val="20"/>
                </w:rPr>
                <w:t>1-1-3</w:t>
              </w:r>
            </w:smartTag>
            <w:r w:rsidRPr="00933553">
              <w:rPr>
                <w:rFonts w:ascii="標楷體" w:eastAsia="標楷體" w:hAnsi="標楷體" w:hint="eastAsia"/>
                <w:sz w:val="20"/>
                <w:szCs w:val="20"/>
              </w:rPr>
              <w:t>能運用視聽媒材提升聆聽的能力。</w:t>
            </w:r>
          </w:p>
          <w:p w:rsidR="00C14418" w:rsidRPr="00933553" w:rsidRDefault="00C14418" w:rsidP="007B790C">
            <w:pPr>
              <w:autoSpaceDE w:val="0"/>
              <w:autoSpaceDN w:val="0"/>
              <w:jc w:val="both"/>
              <w:rPr>
                <w:rFonts w:ascii="標楷體" w:eastAsia="標楷體" w:hAnsi="標楷體"/>
                <w:sz w:val="20"/>
                <w:szCs w:val="20"/>
              </w:rPr>
            </w:pPr>
            <w:smartTag w:uri="urn:schemas-microsoft-com:office:smarttags" w:element="chsdate">
              <w:smartTagPr>
                <w:attr w:name="Year" w:val="2002"/>
                <w:attr w:name="Month" w:val="1"/>
                <w:attr w:name="Day" w:val="1"/>
                <w:attr w:name="IsLunarDate" w:val="False"/>
                <w:attr w:name="IsROCDate" w:val="False"/>
              </w:smartTagPr>
              <w:r w:rsidRPr="00933553">
                <w:rPr>
                  <w:rFonts w:ascii="標楷體" w:eastAsia="標楷體" w:hAnsi="標楷體" w:hint="eastAsia"/>
                  <w:sz w:val="20"/>
                  <w:szCs w:val="20"/>
                </w:rPr>
                <w:t>2-1-1</w:t>
              </w:r>
            </w:smartTag>
            <w:r w:rsidRPr="00933553">
              <w:rPr>
                <w:rFonts w:ascii="標楷體" w:eastAsia="標楷體" w:hAnsi="標楷體" w:hint="eastAsia"/>
                <w:sz w:val="20"/>
                <w:szCs w:val="20"/>
              </w:rPr>
              <w:t>能說出日常生活中的基本語詞及簡短語句。</w:t>
            </w:r>
          </w:p>
        </w:tc>
        <w:tc>
          <w:tcPr>
            <w:tcW w:w="240" w:type="pct"/>
          </w:tcPr>
          <w:p w:rsidR="00C14418" w:rsidRPr="00933553" w:rsidRDefault="00C14418" w:rsidP="007B790C">
            <w:pPr>
              <w:jc w:val="center"/>
              <w:rPr>
                <w:rFonts w:ascii="標楷體" w:eastAsia="標楷體" w:hAnsi="標楷體"/>
                <w:sz w:val="20"/>
                <w:szCs w:val="20"/>
              </w:rPr>
            </w:pPr>
            <w:r w:rsidRPr="00933553">
              <w:rPr>
                <w:rFonts w:ascii="標楷體" w:eastAsia="標楷體" w:hAnsi="標楷體" w:hint="eastAsia"/>
                <w:sz w:val="20"/>
                <w:szCs w:val="20"/>
              </w:rPr>
              <w:t>能複習第四課所學。</w:t>
            </w:r>
          </w:p>
        </w:tc>
        <w:tc>
          <w:tcPr>
            <w:tcW w:w="3116"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1.教師詢問學生還記得上節課學過哪些器官的閩南語說法？請學生發表，接著複習本課課文、語詞和對話。</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2.教師播放CD2或電子書，請學生聆聽、念誦「臆謎猜」。</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3.解釋謎語的意思，並詢問學生是否能猜出謎底，請學生發表，最後教師再公布答案。</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4.教師播放CD2或電子書，請學生聆聽「聽看覓」後，和學生共同討論答案。</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5.播放CD2或電子書，請學生聆聽「練習」後，將書後貼紙貼到課本中。</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6.參考「教學補給站」，介紹其他身體部位以及和五官相關的閩南語說法。</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7.參考備課用書第124頁，指導學生完成學習單。</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8.活動〜口令遊戲：教師先請全班學生起立，再請全班學生將手指著自己的鼻子，教師說：「鼻仔鼻仔──目睭！」（鼻子鼻子──眼睛！）並指自己的眼睛，若學生跟教師一樣比眼睛的話就坐下並淘汰，若比其他部位的話（例如：喙齒、目眉）就可繼續比賽，最後看誰能比到遊戲結束。</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9.搭配教學電子書，複習本課所學。</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10.搭配教學電子書，播放「影音動畫」讓學生欣賞。</w:t>
            </w:r>
          </w:p>
        </w:tc>
        <w:tc>
          <w:tcPr>
            <w:tcW w:w="192" w:type="pct"/>
          </w:tcPr>
          <w:p w:rsidR="00C14418" w:rsidRPr="00933553" w:rsidRDefault="00C14418" w:rsidP="007B790C">
            <w:pPr>
              <w:rPr>
                <w:rFonts w:ascii="標楷體" w:eastAsia="標楷體" w:hAnsi="標楷體"/>
                <w:sz w:val="20"/>
                <w:szCs w:val="20"/>
              </w:rPr>
            </w:pPr>
          </w:p>
        </w:tc>
        <w:tc>
          <w:tcPr>
            <w:tcW w:w="239"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教用CD</w:t>
            </w:r>
            <w:r w:rsidRPr="00933553">
              <w:rPr>
                <w:rFonts w:ascii="標楷體" w:eastAsia="標楷體" w:hAnsi="標楷體" w:hint="eastAsia"/>
                <w:sz w:val="20"/>
                <w:szCs w:val="20"/>
              </w:rPr>
              <w:t>2</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教學電子書</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學習單</w:t>
            </w:r>
          </w:p>
        </w:tc>
        <w:tc>
          <w:tcPr>
            <w:tcW w:w="218"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口語評量</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聽力測驗</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紙筆測驗</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朗誦評量</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影片欣賞</w:t>
            </w:r>
          </w:p>
        </w:tc>
      </w:tr>
      <w:tr w:rsidR="00C14418" w:rsidRPr="00933553" w:rsidTr="007B790C">
        <w:trPr>
          <w:cantSplit/>
        </w:trPr>
        <w:tc>
          <w:tcPr>
            <w:tcW w:w="141"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lastRenderedPageBreak/>
              <w:t>十</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五</w:t>
            </w:r>
          </w:p>
        </w:tc>
        <w:tc>
          <w:tcPr>
            <w:tcW w:w="136"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三</w:t>
            </w:r>
            <w:r w:rsidRPr="00933553">
              <w:rPr>
                <w:rFonts w:ascii="標楷體" w:eastAsia="標楷體" w:hAnsi="標楷體"/>
                <w:sz w:val="20"/>
                <w:szCs w:val="20"/>
              </w:rPr>
              <w:t>、我的身軀</w:t>
            </w:r>
          </w:p>
        </w:tc>
        <w:tc>
          <w:tcPr>
            <w:tcW w:w="191"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5</w:t>
            </w:r>
            <w:r w:rsidRPr="00933553">
              <w:rPr>
                <w:rFonts w:ascii="標楷體" w:eastAsia="標楷體" w:hAnsi="標楷體"/>
                <w:sz w:val="20"/>
                <w:szCs w:val="20"/>
              </w:rPr>
              <w:t>.我的身軀</w:t>
            </w:r>
          </w:p>
        </w:tc>
        <w:tc>
          <w:tcPr>
            <w:tcW w:w="527" w:type="pct"/>
          </w:tcPr>
          <w:p w:rsidR="00C14418" w:rsidRPr="00933553" w:rsidRDefault="00C14418" w:rsidP="007B790C">
            <w:pPr>
              <w:autoSpaceDE w:val="0"/>
              <w:autoSpaceDN w:val="0"/>
              <w:jc w:val="both"/>
              <w:rPr>
                <w:rFonts w:ascii="標楷體" w:eastAsia="標楷體" w:hAnsi="標楷體"/>
                <w:sz w:val="20"/>
                <w:szCs w:val="20"/>
              </w:rPr>
            </w:pPr>
            <w:r w:rsidRPr="00933553">
              <w:rPr>
                <w:rFonts w:ascii="標楷體" w:eastAsia="標楷體" w:hAnsi="標楷體" w:hint="eastAsia"/>
                <w:sz w:val="20"/>
                <w:szCs w:val="20"/>
              </w:rPr>
              <w:t>閩南語</w:t>
            </w:r>
          </w:p>
          <w:p w:rsidR="00C14418" w:rsidRPr="00933553" w:rsidRDefault="00C14418" w:rsidP="007B790C">
            <w:pPr>
              <w:autoSpaceDE w:val="0"/>
              <w:autoSpaceDN w:val="0"/>
              <w:jc w:val="both"/>
              <w:rPr>
                <w:rFonts w:ascii="標楷體" w:eastAsia="標楷體" w:hAnsi="標楷體"/>
                <w:sz w:val="20"/>
                <w:szCs w:val="20"/>
              </w:rPr>
            </w:pPr>
            <w:smartTag w:uri="urn:schemas-microsoft-com:office:smarttags" w:element="chsdate">
              <w:smartTagPr>
                <w:attr w:name="Year" w:val="2001"/>
                <w:attr w:name="Month" w:val="1"/>
                <w:attr w:name="Day" w:val="1"/>
                <w:attr w:name="IsLunarDate" w:val="False"/>
                <w:attr w:name="IsROCDate" w:val="False"/>
              </w:smartTagPr>
              <w:r w:rsidRPr="00933553">
                <w:rPr>
                  <w:rFonts w:ascii="標楷體" w:eastAsia="標楷體" w:hAnsi="標楷體" w:hint="eastAsia"/>
                  <w:sz w:val="20"/>
                  <w:szCs w:val="20"/>
                </w:rPr>
                <w:t>1-1-1</w:t>
              </w:r>
            </w:smartTag>
            <w:r w:rsidRPr="00933553">
              <w:rPr>
                <w:rFonts w:ascii="標楷體" w:eastAsia="標楷體" w:hAnsi="標楷體" w:hint="eastAsia"/>
                <w:sz w:val="20"/>
                <w:szCs w:val="20"/>
              </w:rPr>
              <w:t>能聽懂日常生活中的簡短語句。</w:t>
            </w:r>
          </w:p>
          <w:p w:rsidR="00C14418" w:rsidRPr="00933553" w:rsidRDefault="00C14418" w:rsidP="007B790C">
            <w:pPr>
              <w:autoSpaceDE w:val="0"/>
              <w:autoSpaceDN w:val="0"/>
              <w:jc w:val="both"/>
              <w:rPr>
                <w:rFonts w:ascii="標楷體" w:eastAsia="標楷體" w:hAnsi="標楷體"/>
                <w:sz w:val="20"/>
                <w:szCs w:val="20"/>
              </w:rPr>
            </w:pPr>
            <w:smartTag w:uri="urn:schemas-microsoft-com:office:smarttags" w:element="chsdate">
              <w:smartTagPr>
                <w:attr w:name="Year" w:val="2001"/>
                <w:attr w:name="Month" w:val="1"/>
                <w:attr w:name="Day" w:val="2"/>
                <w:attr w:name="IsLunarDate" w:val="False"/>
                <w:attr w:name="IsROCDate" w:val="False"/>
              </w:smartTagPr>
              <w:r w:rsidRPr="00933553">
                <w:rPr>
                  <w:rFonts w:ascii="標楷體" w:eastAsia="標楷體" w:hAnsi="標楷體" w:hint="eastAsia"/>
                  <w:sz w:val="20"/>
                  <w:szCs w:val="20"/>
                </w:rPr>
                <w:t>1-1-2</w:t>
              </w:r>
            </w:smartTag>
            <w:r w:rsidRPr="00933553">
              <w:rPr>
                <w:rFonts w:ascii="標楷體" w:eastAsia="標楷體" w:hAnsi="標楷體" w:hint="eastAsia"/>
                <w:sz w:val="20"/>
                <w:szCs w:val="20"/>
              </w:rPr>
              <w:t>能初步聽辨教師教學語言及教學內容。</w:t>
            </w:r>
          </w:p>
          <w:p w:rsidR="00C14418" w:rsidRPr="00933553" w:rsidRDefault="00C14418" w:rsidP="007B790C">
            <w:pPr>
              <w:autoSpaceDE w:val="0"/>
              <w:autoSpaceDN w:val="0"/>
              <w:jc w:val="both"/>
              <w:rPr>
                <w:rFonts w:ascii="標楷體" w:eastAsia="標楷體" w:hAnsi="標楷體"/>
                <w:sz w:val="20"/>
                <w:szCs w:val="20"/>
              </w:rPr>
            </w:pPr>
            <w:smartTag w:uri="urn:schemas-microsoft-com:office:smarttags" w:element="chsdate">
              <w:smartTagPr>
                <w:attr w:name="Year" w:val="2001"/>
                <w:attr w:name="Month" w:val="1"/>
                <w:attr w:name="Day" w:val="3"/>
                <w:attr w:name="IsLunarDate" w:val="False"/>
                <w:attr w:name="IsROCDate" w:val="False"/>
              </w:smartTagPr>
              <w:r w:rsidRPr="00933553">
                <w:rPr>
                  <w:rFonts w:ascii="標楷體" w:eastAsia="標楷體" w:hAnsi="標楷體" w:hint="eastAsia"/>
                  <w:sz w:val="20"/>
                  <w:szCs w:val="20"/>
                </w:rPr>
                <w:t>1-1-3</w:t>
              </w:r>
            </w:smartTag>
            <w:r w:rsidRPr="00933553">
              <w:rPr>
                <w:rFonts w:ascii="標楷體" w:eastAsia="標楷體" w:hAnsi="標楷體" w:hint="eastAsia"/>
                <w:sz w:val="20"/>
                <w:szCs w:val="20"/>
              </w:rPr>
              <w:t>能運用視聽媒材提升聆聽的能力。</w:t>
            </w:r>
          </w:p>
          <w:p w:rsidR="00C14418" w:rsidRPr="00933553" w:rsidRDefault="00C14418" w:rsidP="007B790C">
            <w:pPr>
              <w:autoSpaceDE w:val="0"/>
              <w:autoSpaceDN w:val="0"/>
              <w:jc w:val="both"/>
              <w:rPr>
                <w:rFonts w:ascii="標楷體" w:eastAsia="標楷體" w:hAnsi="標楷體"/>
                <w:sz w:val="20"/>
                <w:szCs w:val="20"/>
              </w:rPr>
            </w:pPr>
            <w:smartTag w:uri="urn:schemas-microsoft-com:office:smarttags" w:element="chsdate">
              <w:smartTagPr>
                <w:attr w:name="Year" w:val="2001"/>
                <w:attr w:name="Month" w:val="1"/>
                <w:attr w:name="Day" w:val="5"/>
                <w:attr w:name="IsLunarDate" w:val="False"/>
                <w:attr w:name="IsROCDate" w:val="False"/>
              </w:smartTagPr>
              <w:r w:rsidRPr="00933553">
                <w:rPr>
                  <w:rFonts w:ascii="標楷體" w:eastAsia="標楷體" w:hAnsi="標楷體" w:hint="eastAsia"/>
                  <w:sz w:val="20"/>
                  <w:szCs w:val="20"/>
                </w:rPr>
                <w:t>1-1-5</w:t>
              </w:r>
            </w:smartTag>
            <w:r w:rsidRPr="00933553">
              <w:rPr>
                <w:rFonts w:ascii="標楷體" w:eastAsia="標楷體" w:hAnsi="標楷體" w:hint="eastAsia"/>
                <w:sz w:val="20"/>
                <w:szCs w:val="20"/>
              </w:rPr>
              <w:t>能養成注意聆聽閩南語的態度與習慣。</w:t>
            </w:r>
          </w:p>
        </w:tc>
        <w:tc>
          <w:tcPr>
            <w:tcW w:w="240" w:type="pct"/>
          </w:tcPr>
          <w:p w:rsidR="00C14418" w:rsidRPr="00933553" w:rsidRDefault="00C14418" w:rsidP="007B790C">
            <w:pPr>
              <w:jc w:val="center"/>
              <w:rPr>
                <w:rFonts w:ascii="標楷體" w:eastAsia="標楷體" w:hAnsi="標楷體"/>
                <w:sz w:val="20"/>
                <w:szCs w:val="20"/>
              </w:rPr>
            </w:pPr>
            <w:r w:rsidRPr="00933553">
              <w:rPr>
                <w:rFonts w:ascii="標楷體" w:eastAsia="標楷體" w:hAnsi="標楷體" w:hint="eastAsia"/>
                <w:sz w:val="20"/>
                <w:szCs w:val="20"/>
              </w:rPr>
              <w:t>學會第五課課文和字詞運用</w:t>
            </w:r>
            <w:r w:rsidRPr="00933553">
              <w:rPr>
                <w:rFonts w:ascii="標楷體" w:eastAsia="標楷體" w:hAnsi="標楷體"/>
                <w:sz w:val="20"/>
                <w:szCs w:val="20"/>
              </w:rPr>
              <w:t>。</w:t>
            </w:r>
          </w:p>
        </w:tc>
        <w:tc>
          <w:tcPr>
            <w:tcW w:w="3116"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1.教師搭配教學電子書，播放「看卡通學臺語動畫」讓學生欣賞。</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2.</w:t>
            </w:r>
            <w:r w:rsidRPr="00933553">
              <w:rPr>
                <w:rFonts w:ascii="標楷體" w:eastAsia="標楷體" w:hAnsi="標楷體" w:hint="eastAsia"/>
                <w:sz w:val="20"/>
                <w:szCs w:val="20"/>
              </w:rPr>
              <w:t>教師請學生走上講臺，拿粉筆在黑板上寫下自己的座號後回座。接著教師問：「伊拄才是按怎行來台仔頂？」（他剛才是如何走到臺上？）學生答：「用跤行。」（用腳走。）教師再問：「伊拄才是用身軀的佗一个部位寫字？」（他剛才是用身體的哪一個部位寫字？）學生答：「手。」引起學生興趣後進入本課課文。</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3.教師播放教學電子書之課文情境圖，詢問學生情境圖上有什麼？請學生回答問題。</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4.播放CD2或電子書，請學生聆聽課文後，教師詢問學生課文相關問題。</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5.教師解析課文，再讓學生念誦課文數次，藉此指導學生發音。</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6.播放CD2或電子書，帶領學生學唱本課歌曲。</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7活動〜歡樂動一動：教師播放課程教學律動DVD，教導學生課文律動動作，請學生隨著歌曲一同做律動，教師也可請學生開口唱，藉此熟悉本課課文。</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8.參考「教學補給站」，讓學生練習造詞、句型。</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9.搭配教學電子書，複習本堂課所學。</w:t>
            </w:r>
          </w:p>
        </w:tc>
        <w:tc>
          <w:tcPr>
            <w:tcW w:w="192"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1</w:t>
            </w:r>
          </w:p>
        </w:tc>
        <w:tc>
          <w:tcPr>
            <w:tcW w:w="239"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教用CD</w:t>
            </w:r>
            <w:r w:rsidRPr="00933553">
              <w:rPr>
                <w:rFonts w:ascii="標楷體" w:eastAsia="標楷體" w:hAnsi="標楷體" w:hint="eastAsia"/>
                <w:sz w:val="20"/>
                <w:szCs w:val="20"/>
              </w:rPr>
              <w:t>2</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課程教學律動DVD</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教學電子書</w:t>
            </w:r>
          </w:p>
          <w:p w:rsidR="00C14418" w:rsidRPr="00933553" w:rsidRDefault="00C14418" w:rsidP="007B790C">
            <w:pPr>
              <w:rPr>
                <w:rFonts w:ascii="標楷體" w:eastAsia="標楷體" w:hAnsi="標楷體"/>
                <w:sz w:val="20"/>
                <w:szCs w:val="20"/>
              </w:rPr>
            </w:pPr>
          </w:p>
        </w:tc>
        <w:tc>
          <w:tcPr>
            <w:tcW w:w="218"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口語評量</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朗誦評量</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歌曲演唱</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律動表演</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影片欣賞</w:t>
            </w:r>
          </w:p>
        </w:tc>
      </w:tr>
      <w:tr w:rsidR="00C14418" w:rsidRPr="00933553" w:rsidTr="007B790C">
        <w:trPr>
          <w:cantSplit/>
        </w:trPr>
        <w:tc>
          <w:tcPr>
            <w:tcW w:w="141"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lastRenderedPageBreak/>
              <w:t>十</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六</w:t>
            </w:r>
          </w:p>
        </w:tc>
        <w:tc>
          <w:tcPr>
            <w:tcW w:w="136"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三</w:t>
            </w:r>
            <w:r w:rsidRPr="00933553">
              <w:rPr>
                <w:rFonts w:ascii="標楷體" w:eastAsia="標楷體" w:hAnsi="標楷體"/>
                <w:sz w:val="20"/>
                <w:szCs w:val="20"/>
              </w:rPr>
              <w:t>、我的身軀</w:t>
            </w:r>
          </w:p>
        </w:tc>
        <w:tc>
          <w:tcPr>
            <w:tcW w:w="191"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5</w:t>
            </w:r>
            <w:r w:rsidRPr="00933553">
              <w:rPr>
                <w:rFonts w:ascii="標楷體" w:eastAsia="標楷體" w:hAnsi="標楷體"/>
                <w:sz w:val="20"/>
                <w:szCs w:val="20"/>
              </w:rPr>
              <w:t>.我的身軀</w:t>
            </w:r>
          </w:p>
        </w:tc>
        <w:tc>
          <w:tcPr>
            <w:tcW w:w="527" w:type="pct"/>
          </w:tcPr>
          <w:p w:rsidR="00C14418" w:rsidRPr="00933553" w:rsidRDefault="00C14418" w:rsidP="007B790C">
            <w:pPr>
              <w:autoSpaceDE w:val="0"/>
              <w:autoSpaceDN w:val="0"/>
              <w:jc w:val="both"/>
              <w:rPr>
                <w:rFonts w:ascii="標楷體" w:eastAsia="標楷體" w:hAnsi="標楷體"/>
                <w:sz w:val="20"/>
                <w:szCs w:val="20"/>
              </w:rPr>
            </w:pPr>
            <w:r w:rsidRPr="00933553">
              <w:rPr>
                <w:rFonts w:ascii="標楷體" w:eastAsia="標楷體" w:hAnsi="標楷體" w:hint="eastAsia"/>
                <w:sz w:val="20"/>
                <w:szCs w:val="20"/>
              </w:rPr>
              <w:t>閩南語</w:t>
            </w:r>
          </w:p>
          <w:p w:rsidR="00C14418" w:rsidRPr="00933553" w:rsidRDefault="00C14418" w:rsidP="007B790C">
            <w:pPr>
              <w:autoSpaceDE w:val="0"/>
              <w:autoSpaceDN w:val="0"/>
              <w:jc w:val="both"/>
              <w:rPr>
                <w:rFonts w:ascii="標楷體" w:eastAsia="標楷體" w:hAnsi="標楷體"/>
                <w:sz w:val="20"/>
                <w:szCs w:val="20"/>
              </w:rPr>
            </w:pPr>
            <w:smartTag w:uri="urn:schemas-microsoft-com:office:smarttags" w:element="chsdate">
              <w:smartTagPr>
                <w:attr w:name="Year" w:val="2001"/>
                <w:attr w:name="Month" w:val="1"/>
                <w:attr w:name="Day" w:val="2"/>
                <w:attr w:name="IsLunarDate" w:val="False"/>
                <w:attr w:name="IsROCDate" w:val="False"/>
              </w:smartTagPr>
              <w:r w:rsidRPr="00933553">
                <w:rPr>
                  <w:rFonts w:ascii="標楷體" w:eastAsia="標楷體" w:hAnsi="標楷體" w:hint="eastAsia"/>
                  <w:sz w:val="20"/>
                  <w:szCs w:val="20"/>
                </w:rPr>
                <w:t>1-1-2</w:t>
              </w:r>
            </w:smartTag>
            <w:r w:rsidRPr="00933553">
              <w:rPr>
                <w:rFonts w:ascii="標楷體" w:eastAsia="標楷體" w:hAnsi="標楷體" w:hint="eastAsia"/>
                <w:sz w:val="20"/>
                <w:szCs w:val="20"/>
              </w:rPr>
              <w:t>能初步聽辨教師教學語言及教學內容。</w:t>
            </w:r>
          </w:p>
          <w:p w:rsidR="00C14418" w:rsidRPr="00933553" w:rsidRDefault="00C14418" w:rsidP="007B790C">
            <w:pPr>
              <w:autoSpaceDE w:val="0"/>
              <w:autoSpaceDN w:val="0"/>
              <w:jc w:val="both"/>
              <w:rPr>
                <w:rFonts w:ascii="標楷體" w:eastAsia="標楷體" w:hAnsi="標楷體"/>
                <w:sz w:val="20"/>
                <w:szCs w:val="20"/>
              </w:rPr>
            </w:pPr>
            <w:smartTag w:uri="urn:schemas-microsoft-com:office:smarttags" w:element="chsdate">
              <w:smartTagPr>
                <w:attr w:name="Year" w:val="2001"/>
                <w:attr w:name="Month" w:val="1"/>
                <w:attr w:name="Day" w:val="3"/>
                <w:attr w:name="IsLunarDate" w:val="False"/>
                <w:attr w:name="IsROCDate" w:val="False"/>
              </w:smartTagPr>
              <w:r w:rsidRPr="00933553">
                <w:rPr>
                  <w:rFonts w:ascii="標楷體" w:eastAsia="標楷體" w:hAnsi="標楷體" w:hint="eastAsia"/>
                  <w:sz w:val="20"/>
                  <w:szCs w:val="20"/>
                </w:rPr>
                <w:t>1-1-3</w:t>
              </w:r>
            </w:smartTag>
            <w:r w:rsidRPr="00933553">
              <w:rPr>
                <w:rFonts w:ascii="標楷體" w:eastAsia="標楷體" w:hAnsi="標楷體" w:hint="eastAsia"/>
                <w:sz w:val="20"/>
                <w:szCs w:val="20"/>
              </w:rPr>
              <w:t>能運用視聽媒材提升聆聽的能力。</w:t>
            </w:r>
          </w:p>
          <w:p w:rsidR="00C14418" w:rsidRPr="00933553" w:rsidRDefault="00C14418" w:rsidP="007B790C">
            <w:pPr>
              <w:autoSpaceDE w:val="0"/>
              <w:autoSpaceDN w:val="0"/>
              <w:jc w:val="both"/>
              <w:rPr>
                <w:rFonts w:ascii="標楷體" w:eastAsia="標楷體" w:hAnsi="標楷體"/>
                <w:sz w:val="20"/>
                <w:szCs w:val="20"/>
              </w:rPr>
            </w:pPr>
            <w:bookmarkStart w:id="6" w:name="OLE_LINK4"/>
            <w:smartTag w:uri="urn:schemas-microsoft-com:office:smarttags" w:element="chsdate">
              <w:smartTagPr>
                <w:attr w:name="Year" w:val="2001"/>
                <w:attr w:name="Month" w:val="1"/>
                <w:attr w:name="Day" w:val="4"/>
                <w:attr w:name="IsLunarDate" w:val="False"/>
                <w:attr w:name="IsROCDate" w:val="False"/>
              </w:smartTagPr>
              <w:r w:rsidRPr="00933553">
                <w:rPr>
                  <w:rFonts w:ascii="標楷體" w:eastAsia="標楷體" w:hAnsi="標楷體" w:hint="eastAsia"/>
                  <w:sz w:val="20"/>
                  <w:szCs w:val="20"/>
                </w:rPr>
                <w:t>1-1-4</w:t>
              </w:r>
            </w:smartTag>
            <w:r w:rsidRPr="00933553">
              <w:rPr>
                <w:rFonts w:ascii="標楷體" w:eastAsia="標楷體" w:hAnsi="標楷體" w:hint="eastAsia"/>
                <w:sz w:val="20"/>
                <w:szCs w:val="20"/>
              </w:rPr>
              <w:t>能初步聽辨他人口頭表達的感受與情緒。</w:t>
            </w:r>
          </w:p>
          <w:bookmarkEnd w:id="6"/>
          <w:p w:rsidR="00C14418" w:rsidRPr="00933553" w:rsidRDefault="00C14418" w:rsidP="007B790C">
            <w:pPr>
              <w:autoSpaceDE w:val="0"/>
              <w:autoSpaceDN w:val="0"/>
              <w:jc w:val="both"/>
              <w:rPr>
                <w:rFonts w:ascii="標楷體" w:eastAsia="標楷體" w:hAnsi="標楷體"/>
                <w:sz w:val="20"/>
                <w:szCs w:val="20"/>
              </w:rPr>
            </w:pPr>
          </w:p>
        </w:tc>
        <w:tc>
          <w:tcPr>
            <w:tcW w:w="240" w:type="pct"/>
          </w:tcPr>
          <w:p w:rsidR="00C14418" w:rsidRPr="00933553" w:rsidRDefault="00C14418" w:rsidP="007B790C">
            <w:pPr>
              <w:jc w:val="center"/>
              <w:rPr>
                <w:rFonts w:ascii="標楷體" w:eastAsia="標楷體" w:hAnsi="標楷體"/>
                <w:sz w:val="20"/>
                <w:szCs w:val="20"/>
              </w:rPr>
            </w:pPr>
            <w:r w:rsidRPr="00933553">
              <w:rPr>
                <w:rFonts w:ascii="標楷體" w:eastAsia="標楷體" w:hAnsi="標楷體"/>
                <w:sz w:val="20"/>
                <w:szCs w:val="20"/>
              </w:rPr>
              <w:t>學會身體部位的閩南語說法</w:t>
            </w:r>
            <w:r w:rsidRPr="00933553">
              <w:rPr>
                <w:rFonts w:ascii="標楷體" w:eastAsia="標楷體" w:hAnsi="標楷體" w:hint="eastAsia"/>
                <w:sz w:val="20"/>
                <w:szCs w:val="20"/>
              </w:rPr>
              <w:t>和語詞運用</w:t>
            </w:r>
            <w:r w:rsidRPr="00933553">
              <w:rPr>
                <w:rFonts w:ascii="標楷體" w:eastAsia="標楷體" w:hAnsi="標楷體"/>
                <w:sz w:val="20"/>
                <w:szCs w:val="20"/>
              </w:rPr>
              <w:t>。</w:t>
            </w:r>
          </w:p>
        </w:tc>
        <w:tc>
          <w:tcPr>
            <w:tcW w:w="3116"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1.教師請學生上臺，並指定學生：「你先畫一个頭殼。」（你先畫一顆頭。）接著請第二位同學上臺，並指定學生：「你畫頷頸。」（你畫脖子。）以此類推接力畫完一個人。教師再詢問學生：「拄才○○○畫身軀的佗一个部位？」（剛才○○○畫身體的哪一個部位？）讓學生回答出「頭殼」（頭）、「頷頸」（脖子）等身體部位名稱。</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2.教師播放CD2或電子書，請學生聆聽、念誦本課語詞。</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3.教師可利用圖卡解析本課語詞，並帶領學生念誦數次，藉此指導學生正確發音。</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4.播放CD2或電子書，請學生聆聽「語詞造句」，並鼓勵學生發表造句。</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5.搭配電子書的「語詞遊戲」，讓學生藉由遊戲享受學習的樂趣。</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6.播放CD2或電子書，請學生聆聽、念誦「語詞運用」。</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7.教師引導學生進行語詞運用。</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8.教師播放CD2或電子書，請學生仔細聆聽「講看覓」。</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9.詢問學生是否了解對話內容？請學生發表後，教師再進行解說。</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10.參考「教學補給站」，介紹其他身體部位的閩南語說法。</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11.搭配教學電子書，複習本堂課所學。</w:t>
            </w:r>
          </w:p>
        </w:tc>
        <w:tc>
          <w:tcPr>
            <w:tcW w:w="192"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1</w:t>
            </w:r>
          </w:p>
        </w:tc>
        <w:tc>
          <w:tcPr>
            <w:tcW w:w="239"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教用CD</w:t>
            </w:r>
            <w:r w:rsidRPr="00933553">
              <w:rPr>
                <w:rFonts w:ascii="標楷體" w:eastAsia="標楷體" w:hAnsi="標楷體" w:hint="eastAsia"/>
                <w:sz w:val="20"/>
                <w:szCs w:val="20"/>
              </w:rPr>
              <w:t>2</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圖卡</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教學電子書</w:t>
            </w:r>
          </w:p>
          <w:p w:rsidR="00C14418" w:rsidRPr="00933553" w:rsidRDefault="00C14418" w:rsidP="007B790C">
            <w:pPr>
              <w:rPr>
                <w:rFonts w:ascii="標楷體" w:eastAsia="標楷體" w:hAnsi="標楷體"/>
                <w:sz w:val="20"/>
                <w:szCs w:val="20"/>
              </w:rPr>
            </w:pPr>
          </w:p>
        </w:tc>
        <w:tc>
          <w:tcPr>
            <w:tcW w:w="218"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口語評量</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朗誦評量</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聽力測驗</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團體遊戲</w:t>
            </w:r>
          </w:p>
          <w:p w:rsidR="00C14418" w:rsidRPr="00933553" w:rsidRDefault="00C14418" w:rsidP="007B790C">
            <w:pPr>
              <w:rPr>
                <w:rFonts w:ascii="標楷體" w:eastAsia="標楷體" w:hAnsi="標楷體"/>
                <w:sz w:val="20"/>
                <w:szCs w:val="20"/>
              </w:rPr>
            </w:pPr>
          </w:p>
        </w:tc>
      </w:tr>
      <w:tr w:rsidR="00C14418" w:rsidRPr="00933553" w:rsidTr="007B790C">
        <w:trPr>
          <w:cantSplit/>
        </w:trPr>
        <w:tc>
          <w:tcPr>
            <w:tcW w:w="141"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lastRenderedPageBreak/>
              <w:t>十</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七</w:t>
            </w:r>
          </w:p>
        </w:tc>
        <w:tc>
          <w:tcPr>
            <w:tcW w:w="136"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三</w:t>
            </w:r>
            <w:r w:rsidRPr="00933553">
              <w:rPr>
                <w:rFonts w:ascii="標楷體" w:eastAsia="標楷體" w:hAnsi="標楷體"/>
                <w:sz w:val="20"/>
                <w:szCs w:val="20"/>
              </w:rPr>
              <w:t>、我的身軀</w:t>
            </w:r>
          </w:p>
        </w:tc>
        <w:tc>
          <w:tcPr>
            <w:tcW w:w="191"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5</w:t>
            </w:r>
            <w:r w:rsidRPr="00933553">
              <w:rPr>
                <w:rFonts w:ascii="標楷體" w:eastAsia="標楷體" w:hAnsi="標楷體"/>
                <w:sz w:val="20"/>
                <w:szCs w:val="20"/>
              </w:rPr>
              <w:t>.我的身軀</w:t>
            </w:r>
          </w:p>
        </w:tc>
        <w:tc>
          <w:tcPr>
            <w:tcW w:w="527" w:type="pct"/>
          </w:tcPr>
          <w:p w:rsidR="00C14418" w:rsidRPr="00933553" w:rsidRDefault="00C14418" w:rsidP="007B790C">
            <w:pPr>
              <w:autoSpaceDE w:val="0"/>
              <w:autoSpaceDN w:val="0"/>
              <w:jc w:val="both"/>
              <w:rPr>
                <w:rFonts w:ascii="標楷體" w:eastAsia="標楷體" w:hAnsi="標楷體"/>
                <w:sz w:val="20"/>
                <w:szCs w:val="20"/>
              </w:rPr>
            </w:pPr>
            <w:r w:rsidRPr="00933553">
              <w:rPr>
                <w:rFonts w:ascii="標楷體" w:eastAsia="標楷體" w:hAnsi="標楷體" w:hint="eastAsia"/>
                <w:sz w:val="20"/>
                <w:szCs w:val="20"/>
              </w:rPr>
              <w:t>閩南語</w:t>
            </w:r>
          </w:p>
          <w:p w:rsidR="00C14418" w:rsidRPr="00933553" w:rsidRDefault="00C14418" w:rsidP="007B790C">
            <w:pPr>
              <w:autoSpaceDE w:val="0"/>
              <w:autoSpaceDN w:val="0"/>
              <w:jc w:val="both"/>
              <w:rPr>
                <w:rFonts w:ascii="標楷體" w:eastAsia="標楷體" w:hAnsi="標楷體"/>
                <w:sz w:val="20"/>
                <w:szCs w:val="20"/>
              </w:rPr>
            </w:pPr>
            <w:smartTag w:uri="urn:schemas-microsoft-com:office:smarttags" w:element="chsdate">
              <w:smartTagPr>
                <w:attr w:name="Year" w:val="2001"/>
                <w:attr w:name="Month" w:val="1"/>
                <w:attr w:name="Day" w:val="2"/>
                <w:attr w:name="IsLunarDate" w:val="False"/>
                <w:attr w:name="IsROCDate" w:val="False"/>
              </w:smartTagPr>
              <w:r w:rsidRPr="00933553">
                <w:rPr>
                  <w:rFonts w:ascii="標楷體" w:eastAsia="標楷體" w:hAnsi="標楷體" w:hint="eastAsia"/>
                  <w:sz w:val="20"/>
                  <w:szCs w:val="20"/>
                </w:rPr>
                <w:t>1-1-2</w:t>
              </w:r>
            </w:smartTag>
            <w:r w:rsidRPr="00933553">
              <w:rPr>
                <w:rFonts w:ascii="標楷體" w:eastAsia="標楷體" w:hAnsi="標楷體" w:hint="eastAsia"/>
                <w:sz w:val="20"/>
                <w:szCs w:val="20"/>
              </w:rPr>
              <w:t>能初步聽辨教師教學語言及教學內容。</w:t>
            </w:r>
          </w:p>
          <w:p w:rsidR="00C14418" w:rsidRPr="00933553" w:rsidRDefault="00C14418" w:rsidP="007B790C">
            <w:pPr>
              <w:autoSpaceDE w:val="0"/>
              <w:autoSpaceDN w:val="0"/>
              <w:jc w:val="both"/>
              <w:rPr>
                <w:rFonts w:ascii="標楷體" w:eastAsia="標楷體" w:hAnsi="標楷體"/>
                <w:sz w:val="20"/>
                <w:szCs w:val="20"/>
              </w:rPr>
            </w:pPr>
            <w:smartTag w:uri="urn:schemas-microsoft-com:office:smarttags" w:element="chsdate">
              <w:smartTagPr>
                <w:attr w:name="Year" w:val="2001"/>
                <w:attr w:name="Month" w:val="1"/>
                <w:attr w:name="Day" w:val="3"/>
                <w:attr w:name="IsLunarDate" w:val="False"/>
                <w:attr w:name="IsROCDate" w:val="False"/>
              </w:smartTagPr>
              <w:r w:rsidRPr="00933553">
                <w:rPr>
                  <w:rFonts w:ascii="標楷體" w:eastAsia="標楷體" w:hAnsi="標楷體" w:hint="eastAsia"/>
                  <w:sz w:val="20"/>
                  <w:szCs w:val="20"/>
                </w:rPr>
                <w:t>1-1-3</w:t>
              </w:r>
            </w:smartTag>
            <w:r w:rsidRPr="00933553">
              <w:rPr>
                <w:rFonts w:ascii="標楷體" w:eastAsia="標楷體" w:hAnsi="標楷體" w:hint="eastAsia"/>
                <w:sz w:val="20"/>
                <w:szCs w:val="20"/>
              </w:rPr>
              <w:t>能運用視聽媒材提升聆聽的能力。</w:t>
            </w:r>
          </w:p>
          <w:p w:rsidR="00C14418" w:rsidRPr="00933553" w:rsidRDefault="00C14418" w:rsidP="007B790C">
            <w:pPr>
              <w:autoSpaceDE w:val="0"/>
              <w:autoSpaceDN w:val="0"/>
              <w:jc w:val="both"/>
              <w:rPr>
                <w:rFonts w:ascii="標楷體" w:eastAsia="標楷體" w:hAnsi="標楷體"/>
                <w:sz w:val="20"/>
                <w:szCs w:val="20"/>
              </w:rPr>
            </w:pPr>
            <w:smartTag w:uri="urn:schemas-microsoft-com:office:smarttags" w:element="chsdate">
              <w:smartTagPr>
                <w:attr w:name="Year" w:val="2001"/>
                <w:attr w:name="Month" w:val="1"/>
                <w:attr w:name="Day" w:val="5"/>
                <w:attr w:name="IsLunarDate" w:val="False"/>
                <w:attr w:name="IsROCDate" w:val="False"/>
              </w:smartTagPr>
              <w:r w:rsidRPr="00933553">
                <w:rPr>
                  <w:rFonts w:ascii="標楷體" w:eastAsia="標楷體" w:hAnsi="標楷體" w:hint="eastAsia"/>
                  <w:sz w:val="20"/>
                  <w:szCs w:val="20"/>
                </w:rPr>
                <w:t>1-1-5</w:t>
              </w:r>
            </w:smartTag>
            <w:r w:rsidRPr="00933553">
              <w:rPr>
                <w:rFonts w:ascii="標楷體" w:eastAsia="標楷體" w:hAnsi="標楷體" w:hint="eastAsia"/>
                <w:sz w:val="20"/>
                <w:szCs w:val="20"/>
              </w:rPr>
              <w:t>能養成注意聆聽閩南語的態度與習慣。</w:t>
            </w:r>
          </w:p>
          <w:p w:rsidR="00C14418" w:rsidRPr="00933553" w:rsidRDefault="00C14418" w:rsidP="007B790C">
            <w:pPr>
              <w:autoSpaceDE w:val="0"/>
              <w:autoSpaceDN w:val="0"/>
              <w:jc w:val="both"/>
              <w:rPr>
                <w:rFonts w:ascii="標楷體" w:eastAsia="標楷體" w:hAnsi="標楷體"/>
                <w:sz w:val="20"/>
                <w:szCs w:val="20"/>
              </w:rPr>
            </w:pPr>
          </w:p>
        </w:tc>
        <w:tc>
          <w:tcPr>
            <w:tcW w:w="240" w:type="pct"/>
          </w:tcPr>
          <w:p w:rsidR="00C14418" w:rsidRPr="00933553" w:rsidRDefault="00C14418" w:rsidP="007B790C">
            <w:pPr>
              <w:jc w:val="center"/>
              <w:rPr>
                <w:rFonts w:ascii="標楷體" w:eastAsia="標楷體" w:hAnsi="標楷體"/>
                <w:sz w:val="20"/>
                <w:szCs w:val="20"/>
              </w:rPr>
            </w:pPr>
            <w:r w:rsidRPr="00933553">
              <w:rPr>
                <w:rFonts w:ascii="標楷體" w:eastAsia="標楷體" w:hAnsi="標楷體" w:hint="eastAsia"/>
                <w:sz w:val="20"/>
                <w:szCs w:val="20"/>
              </w:rPr>
              <w:t>學會和身體部位有關的歇後語。</w:t>
            </w:r>
          </w:p>
        </w:tc>
        <w:tc>
          <w:tcPr>
            <w:tcW w:w="3116" w:type="pct"/>
          </w:tcPr>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1.教師請全班起立並閉上眼睛，接著教師說：「腰。」讓學生比自己的腰，以此類推。藉此教師可知學生是否學會本課語詞。</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2.教師播放CD2或電子書，請學生聆聽、念誦「做伙念俗語」。</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3.教師解釋俗語意思，並舉例說明後，帶領學生再念誦數次，藉此指導學生正確發音。</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4.播放CD2或電子書，請學生聆聽「聽看覓」後討論答案。</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5.播放CD2或電子書，請學生聆聽「練習」後作答，教師再與學生討論出正確答案。</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6.活動〜記憶大考驗：教師將學生分成數組，並隨意抽出數張圖卡，教師依序閃示給學生看後，再請各組將教師剛才閃示的圖卡依序念出來。看哪一組答對最多語詞，該組即獲勝。</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7.參考「教學補給站」，介紹和身體部位相關的歇後語。</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8.參考備課用書第125頁，指導學生完成學習單。</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9.搭配教學電子書，複習本課所學。</w:t>
            </w:r>
          </w:p>
          <w:p w:rsidR="00C14418" w:rsidRPr="00933553" w:rsidRDefault="00C14418" w:rsidP="007B790C">
            <w:pPr>
              <w:spacing w:line="0" w:lineRule="atLeast"/>
              <w:rPr>
                <w:rFonts w:ascii="標楷體" w:eastAsia="標楷體" w:hAnsi="標楷體"/>
                <w:sz w:val="20"/>
                <w:szCs w:val="20"/>
              </w:rPr>
            </w:pPr>
            <w:r w:rsidRPr="00933553">
              <w:rPr>
                <w:rFonts w:ascii="標楷體" w:eastAsia="標楷體" w:hAnsi="標楷體" w:hint="eastAsia"/>
                <w:sz w:val="20"/>
                <w:szCs w:val="20"/>
              </w:rPr>
              <w:t>10.搭配教學電子書，播放「影音動畫」讓學生欣賞。</w:t>
            </w:r>
          </w:p>
        </w:tc>
        <w:tc>
          <w:tcPr>
            <w:tcW w:w="192"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1</w:t>
            </w:r>
          </w:p>
        </w:tc>
        <w:tc>
          <w:tcPr>
            <w:tcW w:w="239"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教用CD</w:t>
            </w:r>
            <w:r w:rsidRPr="00933553">
              <w:rPr>
                <w:rFonts w:ascii="標楷體" w:eastAsia="標楷體" w:hAnsi="標楷體" w:hint="eastAsia"/>
                <w:sz w:val="20"/>
                <w:szCs w:val="20"/>
              </w:rPr>
              <w:t>2</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圖卡</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教學電子書</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學習單</w:t>
            </w:r>
          </w:p>
          <w:p w:rsidR="00C14418" w:rsidRPr="00933553" w:rsidRDefault="00C14418" w:rsidP="007B790C">
            <w:pPr>
              <w:rPr>
                <w:rFonts w:ascii="標楷體" w:eastAsia="標楷體" w:hAnsi="標楷體"/>
                <w:sz w:val="20"/>
                <w:szCs w:val="20"/>
              </w:rPr>
            </w:pPr>
          </w:p>
        </w:tc>
        <w:tc>
          <w:tcPr>
            <w:tcW w:w="218"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口語評量</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團體遊戲</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聽力測驗</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紙筆測驗</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影片欣賞</w:t>
            </w:r>
          </w:p>
        </w:tc>
      </w:tr>
      <w:tr w:rsidR="00C14418" w:rsidRPr="00933553" w:rsidTr="007B790C">
        <w:trPr>
          <w:cantSplit/>
        </w:trPr>
        <w:tc>
          <w:tcPr>
            <w:tcW w:w="141"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lastRenderedPageBreak/>
              <w:t>十</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八</w:t>
            </w:r>
          </w:p>
        </w:tc>
        <w:tc>
          <w:tcPr>
            <w:tcW w:w="136"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三</w:t>
            </w:r>
            <w:r w:rsidRPr="00933553">
              <w:rPr>
                <w:rFonts w:ascii="標楷體" w:eastAsia="標楷體" w:hAnsi="標楷體"/>
                <w:sz w:val="20"/>
                <w:szCs w:val="20"/>
              </w:rPr>
              <w:t>、我的身軀</w:t>
            </w:r>
          </w:p>
        </w:tc>
        <w:tc>
          <w:tcPr>
            <w:tcW w:w="191"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5</w:t>
            </w:r>
            <w:r w:rsidRPr="00933553">
              <w:rPr>
                <w:rFonts w:ascii="標楷體" w:eastAsia="標楷體" w:hAnsi="標楷體"/>
                <w:sz w:val="20"/>
                <w:szCs w:val="20"/>
              </w:rPr>
              <w:t>.我的身軀</w:t>
            </w:r>
          </w:p>
        </w:tc>
        <w:tc>
          <w:tcPr>
            <w:tcW w:w="527" w:type="pct"/>
          </w:tcPr>
          <w:p w:rsidR="00C14418" w:rsidRPr="00933553" w:rsidRDefault="00C14418" w:rsidP="007B790C">
            <w:pPr>
              <w:autoSpaceDE w:val="0"/>
              <w:autoSpaceDN w:val="0"/>
              <w:jc w:val="both"/>
              <w:rPr>
                <w:rFonts w:ascii="標楷體" w:eastAsia="標楷體" w:hAnsi="標楷體"/>
                <w:sz w:val="20"/>
                <w:szCs w:val="20"/>
              </w:rPr>
            </w:pPr>
            <w:r w:rsidRPr="00933553">
              <w:rPr>
                <w:rFonts w:ascii="標楷體" w:eastAsia="標楷體" w:hAnsi="標楷體" w:hint="eastAsia"/>
                <w:sz w:val="20"/>
                <w:szCs w:val="20"/>
              </w:rPr>
              <w:t>閩南語</w:t>
            </w:r>
          </w:p>
          <w:p w:rsidR="00C14418" w:rsidRPr="00933553" w:rsidRDefault="00C14418" w:rsidP="007B790C">
            <w:pPr>
              <w:autoSpaceDE w:val="0"/>
              <w:autoSpaceDN w:val="0"/>
              <w:jc w:val="both"/>
              <w:rPr>
                <w:rFonts w:ascii="標楷體" w:eastAsia="標楷體" w:hAnsi="標楷體"/>
                <w:sz w:val="20"/>
                <w:szCs w:val="20"/>
              </w:rPr>
            </w:pPr>
            <w:smartTag w:uri="urn:schemas-microsoft-com:office:smarttags" w:element="chsdate">
              <w:smartTagPr>
                <w:attr w:name="Year" w:val="2001"/>
                <w:attr w:name="Month" w:val="1"/>
                <w:attr w:name="Day" w:val="3"/>
                <w:attr w:name="IsLunarDate" w:val="False"/>
                <w:attr w:name="IsROCDate" w:val="False"/>
              </w:smartTagPr>
              <w:r w:rsidRPr="00933553">
                <w:rPr>
                  <w:rFonts w:ascii="標楷體" w:eastAsia="標楷體" w:hAnsi="標楷體" w:hint="eastAsia"/>
                  <w:sz w:val="20"/>
                  <w:szCs w:val="20"/>
                </w:rPr>
                <w:t>1-1-3</w:t>
              </w:r>
            </w:smartTag>
            <w:r w:rsidRPr="00933553">
              <w:rPr>
                <w:rFonts w:ascii="標楷體" w:eastAsia="標楷體" w:hAnsi="標楷體" w:hint="eastAsia"/>
                <w:sz w:val="20"/>
                <w:szCs w:val="20"/>
              </w:rPr>
              <w:t>能運用視聽媒材提升聆聽的能力。</w:t>
            </w:r>
          </w:p>
          <w:p w:rsidR="00C14418" w:rsidRPr="00933553" w:rsidRDefault="00C14418" w:rsidP="007B790C">
            <w:pPr>
              <w:autoSpaceDE w:val="0"/>
              <w:autoSpaceDN w:val="0"/>
              <w:jc w:val="both"/>
              <w:rPr>
                <w:rFonts w:ascii="標楷體" w:eastAsia="標楷體" w:hAnsi="標楷體"/>
                <w:sz w:val="20"/>
                <w:szCs w:val="20"/>
              </w:rPr>
            </w:pPr>
            <w:smartTag w:uri="urn:schemas-microsoft-com:office:smarttags" w:element="chsdate">
              <w:smartTagPr>
                <w:attr w:name="Year" w:val="2001"/>
                <w:attr w:name="Month" w:val="1"/>
                <w:attr w:name="Day" w:val="4"/>
                <w:attr w:name="IsLunarDate" w:val="False"/>
                <w:attr w:name="IsROCDate" w:val="False"/>
              </w:smartTagPr>
              <w:r w:rsidRPr="00933553">
                <w:rPr>
                  <w:rFonts w:ascii="標楷體" w:eastAsia="標楷體" w:hAnsi="標楷體" w:hint="eastAsia"/>
                  <w:sz w:val="20"/>
                  <w:szCs w:val="20"/>
                </w:rPr>
                <w:t>1-1-4</w:t>
              </w:r>
            </w:smartTag>
            <w:r w:rsidRPr="00933553">
              <w:rPr>
                <w:rFonts w:ascii="標楷體" w:eastAsia="標楷體" w:hAnsi="標楷體" w:hint="eastAsia"/>
                <w:sz w:val="20"/>
                <w:szCs w:val="20"/>
              </w:rPr>
              <w:t>能初步聽辨他人口頭表達的感受與情緒。</w:t>
            </w:r>
          </w:p>
          <w:p w:rsidR="00C14418" w:rsidRPr="00933553" w:rsidRDefault="00C14418" w:rsidP="007B790C">
            <w:pPr>
              <w:autoSpaceDE w:val="0"/>
              <w:autoSpaceDN w:val="0"/>
              <w:jc w:val="both"/>
              <w:rPr>
                <w:rFonts w:ascii="標楷體" w:eastAsia="標楷體" w:hAnsi="標楷體"/>
                <w:sz w:val="20"/>
                <w:szCs w:val="20"/>
              </w:rPr>
            </w:pPr>
            <w:smartTag w:uri="urn:schemas-microsoft-com:office:smarttags" w:element="chsdate">
              <w:smartTagPr>
                <w:attr w:name="Year" w:val="2001"/>
                <w:attr w:name="Month" w:val="1"/>
                <w:attr w:name="Day" w:val="5"/>
                <w:attr w:name="IsLunarDate" w:val="False"/>
                <w:attr w:name="IsROCDate" w:val="False"/>
              </w:smartTagPr>
              <w:r w:rsidRPr="00933553">
                <w:rPr>
                  <w:rFonts w:ascii="標楷體" w:eastAsia="標楷體" w:hAnsi="標楷體" w:hint="eastAsia"/>
                  <w:sz w:val="20"/>
                  <w:szCs w:val="20"/>
                </w:rPr>
                <w:t>1-1-5</w:t>
              </w:r>
            </w:smartTag>
            <w:r w:rsidRPr="00933553">
              <w:rPr>
                <w:rFonts w:ascii="標楷體" w:eastAsia="標楷體" w:hAnsi="標楷體" w:hint="eastAsia"/>
                <w:sz w:val="20"/>
                <w:szCs w:val="20"/>
              </w:rPr>
              <w:t>能養成注意聆聽閩南語的態度與習慣。</w:t>
            </w:r>
          </w:p>
          <w:p w:rsidR="00C14418" w:rsidRPr="00933553" w:rsidRDefault="00C14418" w:rsidP="007B790C">
            <w:pPr>
              <w:autoSpaceDE w:val="0"/>
              <w:autoSpaceDN w:val="0"/>
              <w:jc w:val="both"/>
              <w:rPr>
                <w:rFonts w:ascii="標楷體" w:eastAsia="標楷體" w:hAnsi="標楷體"/>
                <w:sz w:val="20"/>
                <w:szCs w:val="20"/>
              </w:rPr>
            </w:pPr>
          </w:p>
        </w:tc>
        <w:tc>
          <w:tcPr>
            <w:tcW w:w="240" w:type="pct"/>
          </w:tcPr>
          <w:p w:rsidR="00C14418" w:rsidRPr="00933553" w:rsidRDefault="00C14418" w:rsidP="007B790C">
            <w:pPr>
              <w:jc w:val="center"/>
              <w:rPr>
                <w:rFonts w:ascii="標楷體" w:eastAsia="標楷體" w:hAnsi="標楷體"/>
                <w:sz w:val="20"/>
                <w:szCs w:val="20"/>
              </w:rPr>
            </w:pPr>
            <w:r w:rsidRPr="00933553">
              <w:rPr>
                <w:rFonts w:ascii="標楷體" w:eastAsia="標楷體" w:hAnsi="標楷體" w:hint="eastAsia"/>
                <w:sz w:val="20"/>
                <w:szCs w:val="20"/>
              </w:rPr>
              <w:t>能複習第三單元。</w:t>
            </w:r>
          </w:p>
        </w:tc>
        <w:tc>
          <w:tcPr>
            <w:tcW w:w="3116" w:type="pct"/>
          </w:tcPr>
          <w:p w:rsidR="00C14418" w:rsidRPr="00933553" w:rsidRDefault="00C14418" w:rsidP="007B790C">
            <w:pPr>
              <w:jc w:val="both"/>
              <w:rPr>
                <w:rFonts w:ascii="標楷體" w:eastAsia="標楷體" w:hAnsi="標楷體"/>
                <w:sz w:val="20"/>
                <w:szCs w:val="20"/>
              </w:rPr>
            </w:pPr>
            <w:r w:rsidRPr="00933553">
              <w:rPr>
                <w:rFonts w:ascii="標楷體" w:eastAsia="標楷體" w:hAnsi="標楷體" w:hint="eastAsia"/>
                <w:sz w:val="20"/>
                <w:szCs w:val="20"/>
              </w:rPr>
              <w:t>1.教師先帶領學生複習第四、五課所學語詞，再搭配電子書的「單元遊戲」，讓學生藉由遊戲享受學習的樂趣。</w:t>
            </w:r>
          </w:p>
          <w:p w:rsidR="00C14418" w:rsidRPr="00933553" w:rsidRDefault="00C14418" w:rsidP="007B790C">
            <w:pPr>
              <w:jc w:val="both"/>
              <w:rPr>
                <w:rFonts w:ascii="標楷體" w:eastAsia="標楷體" w:hAnsi="標楷體"/>
                <w:sz w:val="20"/>
                <w:szCs w:val="20"/>
              </w:rPr>
            </w:pPr>
            <w:r w:rsidRPr="00933553">
              <w:rPr>
                <w:rFonts w:ascii="標楷體" w:eastAsia="標楷體" w:hAnsi="標楷體" w:hint="eastAsia"/>
                <w:sz w:val="20"/>
                <w:szCs w:val="20"/>
              </w:rPr>
              <w:t>2.教師播放CD2或電子書，請學生聆聽「複習3之1」後作答。</w:t>
            </w:r>
          </w:p>
          <w:p w:rsidR="00C14418" w:rsidRPr="00933553" w:rsidRDefault="00C14418" w:rsidP="007B790C">
            <w:pPr>
              <w:jc w:val="both"/>
              <w:rPr>
                <w:rFonts w:ascii="標楷體" w:eastAsia="標楷體" w:hAnsi="標楷體"/>
                <w:sz w:val="20"/>
                <w:szCs w:val="20"/>
              </w:rPr>
            </w:pPr>
            <w:r w:rsidRPr="00933553">
              <w:rPr>
                <w:rFonts w:ascii="標楷體" w:eastAsia="標楷體" w:hAnsi="標楷體" w:hint="eastAsia"/>
                <w:sz w:val="20"/>
                <w:szCs w:val="20"/>
              </w:rPr>
              <w:t>3.教師將全班分兩組，各組針對題目進行討論，2分鐘後兩組各派一代表回答該組討論的結果，教師再公布正確答案。</w:t>
            </w:r>
          </w:p>
          <w:p w:rsidR="00C14418" w:rsidRPr="00933553" w:rsidRDefault="00C14418" w:rsidP="007B790C">
            <w:pPr>
              <w:jc w:val="both"/>
              <w:rPr>
                <w:rFonts w:ascii="標楷體" w:eastAsia="標楷體" w:hAnsi="標楷體"/>
                <w:sz w:val="20"/>
                <w:szCs w:val="20"/>
              </w:rPr>
            </w:pPr>
            <w:r w:rsidRPr="00933553">
              <w:rPr>
                <w:rFonts w:ascii="標楷體" w:eastAsia="標楷體" w:hAnsi="標楷體" w:hint="eastAsia"/>
                <w:sz w:val="20"/>
                <w:szCs w:val="20"/>
              </w:rPr>
              <w:t>4.教師播放CD2或電子書，請學生聆聽「複習3之2」後作答。</w:t>
            </w:r>
          </w:p>
          <w:p w:rsidR="00C14418" w:rsidRPr="00933553" w:rsidRDefault="00C14418" w:rsidP="007B790C">
            <w:pPr>
              <w:jc w:val="both"/>
              <w:rPr>
                <w:rFonts w:ascii="標楷體" w:eastAsia="標楷體" w:hAnsi="標楷體"/>
                <w:sz w:val="20"/>
                <w:szCs w:val="20"/>
              </w:rPr>
            </w:pPr>
            <w:r w:rsidRPr="00933553">
              <w:rPr>
                <w:rFonts w:ascii="標楷體" w:eastAsia="標楷體" w:hAnsi="標楷體" w:hint="eastAsia"/>
                <w:sz w:val="20"/>
                <w:szCs w:val="20"/>
              </w:rPr>
              <w:t>5.活動〜外星人來了：教師將全班分數組，各組派一代表上臺，請各組代表將眼睛閉起來，依照教師的指示在黑板上畫圖，例如教師說：「伊有足圓足圓的頭，目睭有三粒，喙足大足大的。」（他有很圓很圓的頭，眼睛有三顆，嘴巴很大很大。）最後全班表決看誰畫的外星人最有特色，則該組獲勝。</w:t>
            </w:r>
          </w:p>
          <w:p w:rsidR="00C14418" w:rsidRPr="00933553" w:rsidRDefault="00C14418" w:rsidP="007B790C">
            <w:pPr>
              <w:jc w:val="both"/>
              <w:rPr>
                <w:rFonts w:ascii="標楷體" w:eastAsia="標楷體" w:hAnsi="標楷體"/>
                <w:sz w:val="20"/>
                <w:szCs w:val="20"/>
              </w:rPr>
            </w:pPr>
            <w:r w:rsidRPr="00933553">
              <w:rPr>
                <w:rFonts w:ascii="標楷體" w:eastAsia="標楷體" w:hAnsi="標楷體" w:hint="eastAsia"/>
                <w:sz w:val="20"/>
                <w:szCs w:val="20"/>
              </w:rPr>
              <w:t>6.教師播放CD2或電子書，請學生仔細聆聽「看圖聽故事」。</w:t>
            </w:r>
          </w:p>
          <w:p w:rsidR="00C14418" w:rsidRPr="00933553" w:rsidRDefault="00C14418" w:rsidP="007B790C">
            <w:pPr>
              <w:jc w:val="both"/>
              <w:rPr>
                <w:rFonts w:ascii="標楷體" w:eastAsia="標楷體" w:hAnsi="標楷體"/>
                <w:sz w:val="20"/>
                <w:szCs w:val="20"/>
              </w:rPr>
            </w:pPr>
            <w:r w:rsidRPr="00933553">
              <w:rPr>
                <w:rFonts w:ascii="標楷體" w:eastAsia="標楷體" w:hAnsi="標楷體" w:hint="eastAsia"/>
                <w:sz w:val="20"/>
                <w:szCs w:val="20"/>
              </w:rPr>
              <w:t>7.向學生提問本單元看圖聽故事相關問題，請學生回答。</w:t>
            </w:r>
          </w:p>
          <w:p w:rsidR="00C14418" w:rsidRPr="00933553" w:rsidRDefault="00C14418" w:rsidP="007B790C">
            <w:pPr>
              <w:jc w:val="both"/>
              <w:rPr>
                <w:rFonts w:ascii="標楷體" w:eastAsia="標楷體" w:hAnsi="標楷體"/>
                <w:sz w:val="20"/>
                <w:szCs w:val="20"/>
              </w:rPr>
            </w:pPr>
            <w:r w:rsidRPr="00933553">
              <w:rPr>
                <w:rFonts w:ascii="標楷體" w:eastAsia="標楷體" w:hAnsi="標楷體" w:hint="eastAsia"/>
                <w:sz w:val="20"/>
                <w:szCs w:val="20"/>
              </w:rPr>
              <w:t>8.播放CD2或電子書，請學生再次聆聽故事，並試著用自己的話說一次。</w:t>
            </w:r>
          </w:p>
          <w:p w:rsidR="00C14418" w:rsidRPr="00933553" w:rsidRDefault="00C14418" w:rsidP="007B790C">
            <w:pPr>
              <w:jc w:val="both"/>
              <w:rPr>
                <w:rFonts w:ascii="標楷體" w:eastAsia="標楷體" w:hAnsi="標楷體"/>
                <w:sz w:val="20"/>
                <w:szCs w:val="20"/>
              </w:rPr>
            </w:pPr>
            <w:r w:rsidRPr="00933553">
              <w:rPr>
                <w:rFonts w:ascii="標楷體" w:eastAsia="標楷體" w:hAnsi="標楷體" w:hint="eastAsia"/>
                <w:sz w:val="20"/>
                <w:szCs w:val="20"/>
              </w:rPr>
              <w:t>9.搭配教學電子書，複習本單元所學。</w:t>
            </w:r>
          </w:p>
          <w:p w:rsidR="00C14418" w:rsidRPr="00933553" w:rsidRDefault="00C14418" w:rsidP="007B790C">
            <w:pPr>
              <w:jc w:val="both"/>
              <w:rPr>
                <w:rFonts w:ascii="標楷體" w:eastAsia="標楷體" w:hAnsi="標楷體"/>
                <w:sz w:val="20"/>
                <w:szCs w:val="20"/>
              </w:rPr>
            </w:pPr>
            <w:r w:rsidRPr="00933553">
              <w:rPr>
                <w:rFonts w:ascii="標楷體" w:eastAsia="標楷體" w:hAnsi="標楷體" w:hint="eastAsia"/>
                <w:sz w:val="20"/>
                <w:szCs w:val="20"/>
              </w:rPr>
              <w:t>10.若有時間，教師可依看圖聽故事內容，讓學生表演話劇。</w:t>
            </w:r>
          </w:p>
        </w:tc>
        <w:tc>
          <w:tcPr>
            <w:tcW w:w="192"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1</w:t>
            </w:r>
          </w:p>
        </w:tc>
        <w:tc>
          <w:tcPr>
            <w:tcW w:w="239"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教用CD</w:t>
            </w:r>
            <w:r w:rsidRPr="00933553">
              <w:rPr>
                <w:rFonts w:ascii="標楷體" w:eastAsia="標楷體" w:hAnsi="標楷體" w:hint="eastAsia"/>
                <w:sz w:val="20"/>
                <w:szCs w:val="20"/>
              </w:rPr>
              <w:t>2</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教學電子書</w:t>
            </w:r>
          </w:p>
          <w:p w:rsidR="00C14418" w:rsidRPr="00933553" w:rsidRDefault="00C14418" w:rsidP="007B790C">
            <w:pPr>
              <w:rPr>
                <w:rFonts w:ascii="標楷體" w:eastAsia="標楷體" w:hAnsi="標楷體"/>
                <w:sz w:val="20"/>
                <w:szCs w:val="20"/>
              </w:rPr>
            </w:pPr>
          </w:p>
        </w:tc>
        <w:tc>
          <w:tcPr>
            <w:tcW w:w="218"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口語評量</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繪畫評量</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團體遊戲</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報告評量</w:t>
            </w:r>
          </w:p>
          <w:p w:rsidR="00C14418" w:rsidRPr="00933553" w:rsidRDefault="00C14418" w:rsidP="007B790C">
            <w:pPr>
              <w:rPr>
                <w:rFonts w:ascii="標楷體" w:eastAsia="標楷體" w:hAnsi="標楷體"/>
                <w:sz w:val="20"/>
                <w:szCs w:val="20"/>
              </w:rPr>
            </w:pPr>
          </w:p>
        </w:tc>
      </w:tr>
      <w:tr w:rsidR="00C14418" w:rsidRPr="00933553" w:rsidTr="007B790C">
        <w:trPr>
          <w:cantSplit/>
        </w:trPr>
        <w:tc>
          <w:tcPr>
            <w:tcW w:w="141"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lastRenderedPageBreak/>
              <w:t>十九</w:t>
            </w:r>
          </w:p>
        </w:tc>
        <w:tc>
          <w:tcPr>
            <w:tcW w:w="136"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傳統</w:t>
            </w:r>
            <w:r w:rsidRPr="00933553">
              <w:rPr>
                <w:rFonts w:ascii="標楷體" w:eastAsia="標楷體" w:hAnsi="標楷體" w:hint="eastAsia"/>
                <w:sz w:val="20"/>
                <w:szCs w:val="20"/>
              </w:rPr>
              <w:t>念</w:t>
            </w:r>
            <w:r w:rsidRPr="00933553">
              <w:rPr>
                <w:rFonts w:ascii="標楷體" w:eastAsia="標楷體" w:hAnsi="標楷體"/>
                <w:sz w:val="20"/>
                <w:szCs w:val="20"/>
              </w:rPr>
              <w:t>謠</w:t>
            </w:r>
          </w:p>
        </w:tc>
        <w:tc>
          <w:tcPr>
            <w:tcW w:w="191"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阿財天頂跋落來</w:t>
            </w:r>
          </w:p>
        </w:tc>
        <w:tc>
          <w:tcPr>
            <w:tcW w:w="527" w:type="pct"/>
          </w:tcPr>
          <w:p w:rsidR="00C14418" w:rsidRPr="00933553" w:rsidRDefault="00C14418" w:rsidP="007B790C">
            <w:pPr>
              <w:autoSpaceDE w:val="0"/>
              <w:autoSpaceDN w:val="0"/>
              <w:spacing w:line="0" w:lineRule="atLeast"/>
              <w:jc w:val="both"/>
              <w:rPr>
                <w:rFonts w:ascii="標楷體" w:eastAsia="標楷體" w:hAnsi="標楷體"/>
                <w:sz w:val="20"/>
                <w:szCs w:val="20"/>
              </w:rPr>
            </w:pPr>
            <w:r w:rsidRPr="00933553">
              <w:rPr>
                <w:rFonts w:ascii="標楷體" w:eastAsia="標楷體" w:hAnsi="標楷體"/>
                <w:sz w:val="20"/>
                <w:szCs w:val="20"/>
              </w:rPr>
              <w:t>閩南語</w:t>
            </w:r>
          </w:p>
          <w:p w:rsidR="00C14418" w:rsidRPr="00933553" w:rsidRDefault="00C14418" w:rsidP="007B790C">
            <w:pPr>
              <w:pStyle w:val="24"/>
              <w:spacing w:line="0" w:lineRule="atLeast"/>
              <w:ind w:leftChars="0" w:left="0"/>
              <w:jc w:val="both"/>
              <w:rPr>
                <w:rFonts w:ascii="標楷體" w:eastAsia="標楷體" w:hAnsi="標楷體"/>
                <w:sz w:val="20"/>
                <w:szCs w:val="20"/>
              </w:rPr>
            </w:pPr>
            <w:smartTag w:uri="urn:schemas-microsoft-com:office:smarttags" w:element="chsdate">
              <w:smartTagPr>
                <w:attr w:name="Year" w:val="2001"/>
                <w:attr w:name="Month" w:val="1"/>
                <w:attr w:name="Day" w:val="1"/>
                <w:attr w:name="IsLunarDate" w:val="False"/>
                <w:attr w:name="IsROCDate" w:val="False"/>
              </w:smartTagPr>
              <w:r w:rsidRPr="00933553">
                <w:rPr>
                  <w:rFonts w:ascii="標楷體" w:eastAsia="標楷體" w:hAnsi="標楷體"/>
                  <w:sz w:val="20"/>
                  <w:szCs w:val="20"/>
                </w:rPr>
                <w:t>1-1-1</w:t>
              </w:r>
            </w:smartTag>
            <w:r w:rsidRPr="00933553">
              <w:rPr>
                <w:rFonts w:ascii="標楷體" w:eastAsia="標楷體" w:hAnsi="標楷體"/>
                <w:sz w:val="20"/>
                <w:szCs w:val="20"/>
              </w:rPr>
              <w:t>能聽懂日常生活中的簡短語句。</w:t>
            </w:r>
          </w:p>
          <w:p w:rsidR="00C14418" w:rsidRPr="00933553" w:rsidRDefault="00C14418" w:rsidP="007B790C">
            <w:pPr>
              <w:pStyle w:val="24"/>
              <w:spacing w:line="0" w:lineRule="atLeast"/>
              <w:ind w:leftChars="0" w:left="0"/>
              <w:jc w:val="both"/>
              <w:rPr>
                <w:rFonts w:ascii="標楷體" w:eastAsia="標楷體" w:hAnsi="標楷體"/>
                <w:sz w:val="20"/>
                <w:szCs w:val="20"/>
              </w:rPr>
            </w:pPr>
            <w:smartTag w:uri="urn:schemas-microsoft-com:office:smarttags" w:element="chsdate">
              <w:smartTagPr>
                <w:attr w:name="Year" w:val="2001"/>
                <w:attr w:name="Month" w:val="1"/>
                <w:attr w:name="Day" w:val="2"/>
                <w:attr w:name="IsLunarDate" w:val="False"/>
                <w:attr w:name="IsROCDate" w:val="False"/>
              </w:smartTagPr>
              <w:r w:rsidRPr="00933553">
                <w:rPr>
                  <w:rFonts w:ascii="標楷體" w:eastAsia="標楷體" w:hAnsi="標楷體"/>
                  <w:sz w:val="20"/>
                  <w:szCs w:val="20"/>
                </w:rPr>
                <w:t>1-1-2</w:t>
              </w:r>
            </w:smartTag>
            <w:r w:rsidRPr="00933553">
              <w:rPr>
                <w:rFonts w:ascii="標楷體" w:eastAsia="標楷體" w:hAnsi="標楷體"/>
                <w:sz w:val="20"/>
                <w:szCs w:val="20"/>
              </w:rPr>
              <w:t>能初步聽辨教師教學語言及教學內容。</w:t>
            </w:r>
          </w:p>
          <w:p w:rsidR="00C14418" w:rsidRPr="00933553"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1"/>
                <w:attr w:name="Day" w:val="3"/>
                <w:attr w:name="IsLunarDate" w:val="False"/>
                <w:attr w:name="IsROCDate" w:val="False"/>
              </w:smartTagPr>
              <w:r w:rsidRPr="00933553">
                <w:rPr>
                  <w:rFonts w:ascii="標楷體" w:eastAsia="標楷體" w:hAnsi="標楷體"/>
                  <w:sz w:val="20"/>
                  <w:szCs w:val="20"/>
                </w:rPr>
                <w:t>1-1-3</w:t>
              </w:r>
            </w:smartTag>
            <w:r w:rsidRPr="00933553">
              <w:rPr>
                <w:rFonts w:ascii="標楷體" w:eastAsia="標楷體" w:hAnsi="標楷體"/>
                <w:sz w:val="20"/>
                <w:szCs w:val="20"/>
              </w:rPr>
              <w:t>能運用視聽媒材提升聆聽的能力。</w:t>
            </w:r>
          </w:p>
        </w:tc>
        <w:tc>
          <w:tcPr>
            <w:tcW w:w="240" w:type="pct"/>
          </w:tcPr>
          <w:p w:rsidR="00C14418" w:rsidRPr="00933553" w:rsidRDefault="00C14418" w:rsidP="007B790C">
            <w:pPr>
              <w:jc w:val="center"/>
              <w:rPr>
                <w:rFonts w:ascii="標楷體" w:eastAsia="標楷體" w:hAnsi="標楷體"/>
                <w:sz w:val="20"/>
                <w:szCs w:val="20"/>
              </w:rPr>
            </w:pPr>
            <w:r w:rsidRPr="00933553">
              <w:rPr>
                <w:rFonts w:ascii="標楷體" w:eastAsia="標楷體" w:hAnsi="標楷體" w:hint="eastAsia"/>
                <w:sz w:val="20"/>
                <w:szCs w:val="20"/>
              </w:rPr>
              <w:t>能吟唱並欣賞傳統念謠「阿財天頂跋落來」。</w:t>
            </w:r>
          </w:p>
        </w:tc>
        <w:tc>
          <w:tcPr>
            <w:tcW w:w="3116" w:type="pct"/>
          </w:tcPr>
          <w:p w:rsidR="00C14418" w:rsidRPr="00933553" w:rsidRDefault="00C14418" w:rsidP="007B790C">
            <w:pPr>
              <w:jc w:val="both"/>
              <w:rPr>
                <w:rFonts w:ascii="標楷體" w:eastAsia="標楷體" w:hAnsi="標楷體"/>
                <w:sz w:val="20"/>
                <w:szCs w:val="20"/>
              </w:rPr>
            </w:pPr>
            <w:r w:rsidRPr="00933553">
              <w:rPr>
                <w:rFonts w:ascii="標楷體" w:eastAsia="標楷體" w:hAnsi="標楷體" w:hint="eastAsia"/>
                <w:sz w:val="20"/>
                <w:szCs w:val="20"/>
              </w:rPr>
              <w:t>1.教師詢問學生：「一个人的五官抑是身驅的部位，若準生佇無仝款的所在，會變成啥款？會發生啥物代誌？」（一個人的五官或身體部位，如果長在不一樣的地方，會變成什麼樣子？會發生什麼事情？）請學生發表，再帶入本課課文。</w:t>
            </w:r>
          </w:p>
          <w:p w:rsidR="00C14418" w:rsidRPr="00933553" w:rsidRDefault="00C14418" w:rsidP="007B790C">
            <w:pPr>
              <w:jc w:val="both"/>
              <w:rPr>
                <w:rFonts w:ascii="標楷體" w:eastAsia="標楷體" w:hAnsi="標楷體"/>
                <w:sz w:val="20"/>
                <w:szCs w:val="20"/>
              </w:rPr>
            </w:pPr>
            <w:r w:rsidRPr="00933553">
              <w:rPr>
                <w:rFonts w:ascii="標楷體" w:eastAsia="標楷體" w:hAnsi="標楷體" w:hint="eastAsia"/>
                <w:sz w:val="20"/>
                <w:szCs w:val="20"/>
              </w:rPr>
              <w:t>2.播放教學電子書之課文情境圖，詢問學生在圖上看到什麼，請學生發表。</w:t>
            </w:r>
          </w:p>
          <w:p w:rsidR="00C14418" w:rsidRPr="00933553" w:rsidRDefault="00C14418" w:rsidP="007B790C">
            <w:pPr>
              <w:jc w:val="both"/>
              <w:rPr>
                <w:rFonts w:ascii="標楷體" w:eastAsia="標楷體" w:hAnsi="標楷體"/>
                <w:sz w:val="20"/>
                <w:szCs w:val="20"/>
              </w:rPr>
            </w:pPr>
            <w:r w:rsidRPr="00933553">
              <w:rPr>
                <w:rFonts w:ascii="標楷體" w:eastAsia="標楷體" w:hAnsi="標楷體" w:hint="eastAsia"/>
                <w:sz w:val="20"/>
                <w:szCs w:val="20"/>
              </w:rPr>
              <w:t>3.播放CD2或電子書，指導學生聆聽並念誦課文後，教師解釋課文、語詞。</w:t>
            </w:r>
          </w:p>
          <w:p w:rsidR="00C14418" w:rsidRPr="00933553" w:rsidRDefault="00C14418" w:rsidP="007B790C">
            <w:pPr>
              <w:jc w:val="both"/>
              <w:rPr>
                <w:rFonts w:ascii="標楷體" w:eastAsia="標楷體" w:hAnsi="標楷體"/>
                <w:sz w:val="20"/>
                <w:szCs w:val="20"/>
              </w:rPr>
            </w:pPr>
            <w:r w:rsidRPr="00933553">
              <w:rPr>
                <w:rFonts w:ascii="標楷體" w:eastAsia="標楷體" w:hAnsi="標楷體" w:hint="eastAsia"/>
                <w:sz w:val="20"/>
                <w:szCs w:val="20"/>
              </w:rPr>
              <w:t>4.指導學生學唱本課歌曲。</w:t>
            </w:r>
          </w:p>
          <w:p w:rsidR="00C14418" w:rsidRPr="00933553" w:rsidRDefault="00C14418" w:rsidP="007B790C">
            <w:pPr>
              <w:jc w:val="both"/>
              <w:rPr>
                <w:rFonts w:ascii="標楷體" w:eastAsia="標楷體" w:hAnsi="標楷體"/>
                <w:sz w:val="20"/>
                <w:szCs w:val="20"/>
              </w:rPr>
            </w:pPr>
            <w:r w:rsidRPr="00933553">
              <w:rPr>
                <w:rFonts w:ascii="標楷體" w:eastAsia="標楷體" w:hAnsi="標楷體" w:hint="eastAsia"/>
                <w:sz w:val="20"/>
                <w:szCs w:val="20"/>
              </w:rPr>
              <w:t>5.教師播放課程教學律動DVD，請學生隨著歌邊唱邊做動作。</w:t>
            </w:r>
          </w:p>
          <w:p w:rsidR="00C14418" w:rsidRPr="00933553" w:rsidRDefault="00C14418" w:rsidP="007B790C">
            <w:pPr>
              <w:jc w:val="both"/>
              <w:rPr>
                <w:rFonts w:ascii="標楷體" w:eastAsia="標楷體" w:hAnsi="標楷體"/>
                <w:sz w:val="20"/>
                <w:szCs w:val="20"/>
              </w:rPr>
            </w:pPr>
            <w:r w:rsidRPr="00933553">
              <w:rPr>
                <w:rFonts w:ascii="標楷體" w:eastAsia="標楷體" w:hAnsi="標楷體" w:hint="eastAsia"/>
                <w:sz w:val="20"/>
                <w:szCs w:val="20"/>
              </w:rPr>
              <w:t>6.搭配教學電子書，複習本課課文。</w:t>
            </w:r>
          </w:p>
          <w:p w:rsidR="00C14418" w:rsidRPr="00933553" w:rsidRDefault="00C14418" w:rsidP="007B790C">
            <w:pPr>
              <w:jc w:val="both"/>
              <w:rPr>
                <w:rFonts w:ascii="標楷體" w:eastAsia="標楷體" w:hAnsi="標楷體"/>
                <w:sz w:val="20"/>
                <w:szCs w:val="20"/>
              </w:rPr>
            </w:pPr>
            <w:r w:rsidRPr="00933553">
              <w:rPr>
                <w:rFonts w:ascii="標楷體" w:eastAsia="標楷體" w:hAnsi="標楷體" w:hint="eastAsia"/>
                <w:sz w:val="20"/>
                <w:szCs w:val="20"/>
              </w:rPr>
              <w:t>7.活動〜比看覓：全班分為四、五各小組，每一組選一種身體部位作為代表，進行「比看覓」的遊戲。例如：「比目眉、比目眉、目眉比了比下頦」(比眉毛、比眉毛、眉毛比完比下巴)，這時選「下頦」為代表的一組須接下口令，以此類推，與人比法不同者，則遭淘汰。</w:t>
            </w:r>
          </w:p>
        </w:tc>
        <w:tc>
          <w:tcPr>
            <w:tcW w:w="192"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1</w:t>
            </w:r>
          </w:p>
        </w:tc>
        <w:tc>
          <w:tcPr>
            <w:tcW w:w="239"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教用CD2</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課程教學律動DVD</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教學電子書</w:t>
            </w:r>
          </w:p>
          <w:p w:rsidR="00C14418" w:rsidRPr="00933553" w:rsidRDefault="00C14418" w:rsidP="007B790C">
            <w:pPr>
              <w:rPr>
                <w:rFonts w:ascii="標楷體" w:eastAsia="標楷體" w:hAnsi="標楷體"/>
                <w:sz w:val="20"/>
                <w:szCs w:val="20"/>
              </w:rPr>
            </w:pPr>
          </w:p>
        </w:tc>
        <w:tc>
          <w:tcPr>
            <w:tcW w:w="218" w:type="pct"/>
          </w:tcPr>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口語評量</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朗誦評量</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團體遊戲</w:t>
            </w:r>
          </w:p>
          <w:p w:rsidR="00C14418" w:rsidRPr="00933553" w:rsidRDefault="00C14418" w:rsidP="007B790C">
            <w:pPr>
              <w:rPr>
                <w:rFonts w:ascii="標楷體" w:eastAsia="標楷體" w:hAnsi="標楷體"/>
                <w:sz w:val="20"/>
                <w:szCs w:val="20"/>
              </w:rPr>
            </w:pPr>
            <w:r w:rsidRPr="00933553">
              <w:rPr>
                <w:rFonts w:ascii="標楷體" w:eastAsia="標楷體" w:hAnsi="標楷體"/>
                <w:sz w:val="20"/>
                <w:szCs w:val="20"/>
              </w:rPr>
              <w:t>歌曲演唱</w:t>
            </w:r>
          </w:p>
          <w:p w:rsidR="00C14418" w:rsidRPr="00933553" w:rsidRDefault="00C14418" w:rsidP="007B790C">
            <w:pPr>
              <w:rPr>
                <w:rFonts w:ascii="標楷體" w:eastAsia="標楷體" w:hAnsi="標楷體"/>
                <w:sz w:val="20"/>
                <w:szCs w:val="20"/>
              </w:rPr>
            </w:pPr>
          </w:p>
        </w:tc>
      </w:tr>
      <w:tr w:rsidR="00C14418" w:rsidRPr="00933553" w:rsidTr="007B790C">
        <w:trPr>
          <w:cantSplit/>
        </w:trPr>
        <w:tc>
          <w:tcPr>
            <w:tcW w:w="141"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二十</w:t>
            </w:r>
          </w:p>
        </w:tc>
        <w:tc>
          <w:tcPr>
            <w:tcW w:w="136" w:type="pct"/>
          </w:tcPr>
          <w:p w:rsidR="00C14418" w:rsidRPr="00933553" w:rsidRDefault="00C14418" w:rsidP="007B790C">
            <w:pPr>
              <w:jc w:val="center"/>
              <w:rPr>
                <w:rFonts w:ascii="標楷體" w:eastAsia="標楷體" w:hAnsi="標楷體"/>
                <w:sz w:val="20"/>
                <w:szCs w:val="20"/>
              </w:rPr>
            </w:pPr>
            <w:r w:rsidRPr="00933553">
              <w:rPr>
                <w:rFonts w:ascii="標楷體" w:eastAsia="標楷體" w:hAnsi="標楷體" w:hint="eastAsia"/>
                <w:sz w:val="20"/>
                <w:szCs w:val="20"/>
              </w:rPr>
              <w:t>歡喜來過節</w:t>
            </w:r>
          </w:p>
        </w:tc>
        <w:tc>
          <w:tcPr>
            <w:tcW w:w="191"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清明節</w:t>
            </w:r>
          </w:p>
        </w:tc>
        <w:tc>
          <w:tcPr>
            <w:tcW w:w="527" w:type="pct"/>
          </w:tcPr>
          <w:p w:rsidR="00C14418" w:rsidRPr="00933553" w:rsidRDefault="00C14418" w:rsidP="007B790C">
            <w:pPr>
              <w:autoSpaceDE w:val="0"/>
              <w:autoSpaceDN w:val="0"/>
              <w:spacing w:line="0" w:lineRule="atLeast"/>
              <w:jc w:val="both"/>
              <w:rPr>
                <w:rFonts w:ascii="標楷體" w:eastAsia="標楷體" w:hAnsi="標楷體"/>
                <w:sz w:val="20"/>
                <w:szCs w:val="20"/>
              </w:rPr>
            </w:pPr>
            <w:r w:rsidRPr="00933553">
              <w:rPr>
                <w:rFonts w:ascii="標楷體" w:eastAsia="標楷體" w:hAnsi="標楷體"/>
                <w:sz w:val="20"/>
                <w:szCs w:val="20"/>
              </w:rPr>
              <w:t>閩南語</w:t>
            </w:r>
          </w:p>
          <w:p w:rsidR="00C14418" w:rsidRPr="00933553" w:rsidRDefault="00C14418" w:rsidP="007B790C">
            <w:pPr>
              <w:pStyle w:val="24"/>
              <w:spacing w:line="0" w:lineRule="atLeast"/>
              <w:ind w:leftChars="0" w:left="0"/>
              <w:jc w:val="both"/>
              <w:rPr>
                <w:rFonts w:ascii="標楷體" w:eastAsia="標楷體" w:hAnsi="標楷體"/>
                <w:sz w:val="20"/>
                <w:szCs w:val="20"/>
              </w:rPr>
            </w:pPr>
            <w:smartTag w:uri="urn:schemas-microsoft-com:office:smarttags" w:element="chsdate">
              <w:smartTagPr>
                <w:attr w:name="Year" w:val="2001"/>
                <w:attr w:name="Month" w:val="1"/>
                <w:attr w:name="Day" w:val="1"/>
                <w:attr w:name="IsLunarDate" w:val="False"/>
                <w:attr w:name="IsROCDate" w:val="False"/>
              </w:smartTagPr>
              <w:r w:rsidRPr="00933553">
                <w:rPr>
                  <w:rFonts w:ascii="標楷體" w:eastAsia="標楷體" w:hAnsi="標楷體"/>
                  <w:sz w:val="20"/>
                  <w:szCs w:val="20"/>
                </w:rPr>
                <w:t>1-1-1</w:t>
              </w:r>
            </w:smartTag>
            <w:r w:rsidRPr="00933553">
              <w:rPr>
                <w:rFonts w:ascii="標楷體" w:eastAsia="標楷體" w:hAnsi="標楷體"/>
                <w:sz w:val="20"/>
                <w:szCs w:val="20"/>
              </w:rPr>
              <w:t>能聽懂日常生活中的簡短語句。</w:t>
            </w:r>
          </w:p>
          <w:p w:rsidR="00C14418" w:rsidRPr="00933553" w:rsidRDefault="00C14418" w:rsidP="007B790C">
            <w:pPr>
              <w:pStyle w:val="24"/>
              <w:spacing w:line="0" w:lineRule="atLeast"/>
              <w:ind w:leftChars="0" w:left="0"/>
              <w:jc w:val="both"/>
              <w:rPr>
                <w:rFonts w:ascii="標楷體" w:eastAsia="標楷體" w:hAnsi="標楷體"/>
                <w:sz w:val="20"/>
                <w:szCs w:val="20"/>
              </w:rPr>
            </w:pPr>
            <w:smartTag w:uri="urn:schemas-microsoft-com:office:smarttags" w:element="chsdate">
              <w:smartTagPr>
                <w:attr w:name="Year" w:val="2001"/>
                <w:attr w:name="Month" w:val="1"/>
                <w:attr w:name="Day" w:val="2"/>
                <w:attr w:name="IsLunarDate" w:val="False"/>
                <w:attr w:name="IsROCDate" w:val="False"/>
              </w:smartTagPr>
              <w:r w:rsidRPr="00933553">
                <w:rPr>
                  <w:rFonts w:ascii="標楷體" w:eastAsia="標楷體" w:hAnsi="標楷體"/>
                  <w:sz w:val="20"/>
                  <w:szCs w:val="20"/>
                </w:rPr>
                <w:t>1-1-2</w:t>
              </w:r>
            </w:smartTag>
            <w:r w:rsidRPr="00933553">
              <w:rPr>
                <w:rFonts w:ascii="標楷體" w:eastAsia="標楷體" w:hAnsi="標楷體"/>
                <w:sz w:val="20"/>
                <w:szCs w:val="20"/>
              </w:rPr>
              <w:t>能初步聽辨教師教學語言及教學內容。</w:t>
            </w:r>
          </w:p>
          <w:p w:rsidR="00C14418" w:rsidRPr="00933553"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1"/>
                <w:attr w:name="Day" w:val="3"/>
                <w:attr w:name="IsLunarDate" w:val="False"/>
                <w:attr w:name="IsROCDate" w:val="False"/>
              </w:smartTagPr>
              <w:r w:rsidRPr="00933553">
                <w:rPr>
                  <w:rFonts w:ascii="標楷體" w:eastAsia="標楷體" w:hAnsi="標楷體"/>
                  <w:sz w:val="20"/>
                  <w:szCs w:val="20"/>
                </w:rPr>
                <w:t>1-1-3</w:t>
              </w:r>
            </w:smartTag>
            <w:r w:rsidRPr="00933553">
              <w:rPr>
                <w:rFonts w:ascii="標楷體" w:eastAsia="標楷體" w:hAnsi="標楷體"/>
                <w:sz w:val="20"/>
                <w:szCs w:val="20"/>
              </w:rPr>
              <w:t>能運用視聽媒材提升聆聽的能力。</w:t>
            </w:r>
          </w:p>
          <w:p w:rsidR="00C14418" w:rsidRPr="00933553" w:rsidRDefault="00C14418"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1"/>
                <w:attr w:name="Day" w:val="5"/>
                <w:attr w:name="IsLunarDate" w:val="False"/>
                <w:attr w:name="IsROCDate" w:val="False"/>
              </w:smartTagPr>
              <w:r w:rsidRPr="00933553">
                <w:rPr>
                  <w:rFonts w:ascii="標楷體" w:eastAsia="標楷體" w:hAnsi="標楷體"/>
                  <w:sz w:val="20"/>
                  <w:szCs w:val="20"/>
                </w:rPr>
                <w:t>1-1-5</w:t>
              </w:r>
            </w:smartTag>
            <w:r w:rsidRPr="00933553">
              <w:rPr>
                <w:rFonts w:ascii="標楷體" w:eastAsia="標楷體" w:hAnsi="標楷體"/>
                <w:sz w:val="20"/>
                <w:szCs w:val="20"/>
              </w:rPr>
              <w:t>能養成注意聆聽閩南語的態度與習慣。</w:t>
            </w:r>
          </w:p>
          <w:p w:rsidR="00C14418" w:rsidRPr="00933553" w:rsidRDefault="00C14418" w:rsidP="007B790C">
            <w:pPr>
              <w:autoSpaceDE w:val="0"/>
              <w:autoSpaceDN w:val="0"/>
              <w:spacing w:line="0" w:lineRule="atLeast"/>
              <w:jc w:val="both"/>
              <w:rPr>
                <w:rFonts w:ascii="標楷體" w:eastAsia="標楷體" w:hAnsi="標楷體"/>
                <w:sz w:val="20"/>
                <w:szCs w:val="20"/>
              </w:rPr>
            </w:pPr>
          </w:p>
        </w:tc>
        <w:tc>
          <w:tcPr>
            <w:tcW w:w="240" w:type="pct"/>
          </w:tcPr>
          <w:p w:rsidR="00C14418" w:rsidRPr="00933553" w:rsidRDefault="00C14418" w:rsidP="007B790C">
            <w:pPr>
              <w:jc w:val="center"/>
              <w:rPr>
                <w:rFonts w:ascii="標楷體" w:eastAsia="標楷體" w:hAnsi="標楷體"/>
                <w:sz w:val="20"/>
                <w:szCs w:val="20"/>
              </w:rPr>
            </w:pPr>
            <w:r w:rsidRPr="00933553">
              <w:rPr>
                <w:rFonts w:ascii="標楷體" w:eastAsia="標楷體" w:hAnsi="標楷體" w:hint="eastAsia"/>
                <w:sz w:val="20"/>
                <w:szCs w:val="20"/>
              </w:rPr>
              <w:t>能吟唱並欣賞歡喜來過節「清明節」。</w:t>
            </w:r>
          </w:p>
        </w:tc>
        <w:tc>
          <w:tcPr>
            <w:tcW w:w="3116" w:type="pct"/>
          </w:tcPr>
          <w:p w:rsidR="00C14418" w:rsidRPr="00933553" w:rsidRDefault="00C14418" w:rsidP="007B790C">
            <w:pPr>
              <w:spacing w:line="0" w:lineRule="atLeast"/>
              <w:jc w:val="both"/>
              <w:rPr>
                <w:rFonts w:ascii="標楷體" w:eastAsia="標楷體" w:hAnsi="標楷體"/>
                <w:sz w:val="20"/>
                <w:szCs w:val="20"/>
              </w:rPr>
            </w:pPr>
            <w:r w:rsidRPr="00933553">
              <w:rPr>
                <w:rFonts w:ascii="標楷體" w:eastAsia="標楷體" w:hAnsi="標楷體" w:hint="eastAsia"/>
                <w:sz w:val="20"/>
                <w:szCs w:val="20"/>
              </w:rPr>
              <w:t>1.教師問學生：「恁敢知影當時愛去掃墓？」（你們知道什麼時後要去掃墓嗎？）學生回答「清明節」後，再問：「這工愛食啥物物件？」(這一天要吃什麼東西？)請學生回答。</w:t>
            </w:r>
          </w:p>
          <w:p w:rsidR="00C14418" w:rsidRPr="00933553" w:rsidRDefault="00C14418" w:rsidP="007B790C">
            <w:pPr>
              <w:spacing w:line="0" w:lineRule="atLeast"/>
              <w:jc w:val="both"/>
              <w:rPr>
                <w:rFonts w:ascii="標楷體" w:eastAsia="標楷體" w:hAnsi="標楷體"/>
                <w:sz w:val="20"/>
                <w:szCs w:val="20"/>
              </w:rPr>
            </w:pPr>
            <w:r w:rsidRPr="00933553">
              <w:rPr>
                <w:rFonts w:ascii="標楷體" w:eastAsia="標楷體" w:hAnsi="標楷體" w:hint="eastAsia"/>
                <w:sz w:val="20"/>
                <w:szCs w:val="20"/>
              </w:rPr>
              <w:t>2.播放教學電子書之課文情境圖，詢問學生圖片相關問題。</w:t>
            </w:r>
          </w:p>
          <w:p w:rsidR="00C14418" w:rsidRPr="00933553" w:rsidRDefault="00C14418" w:rsidP="007B790C">
            <w:pPr>
              <w:spacing w:line="0" w:lineRule="atLeast"/>
              <w:jc w:val="both"/>
              <w:rPr>
                <w:rFonts w:ascii="標楷體" w:eastAsia="標楷體" w:hAnsi="標楷體"/>
                <w:sz w:val="20"/>
                <w:szCs w:val="20"/>
              </w:rPr>
            </w:pPr>
            <w:r w:rsidRPr="00933553">
              <w:rPr>
                <w:rFonts w:ascii="標楷體" w:eastAsia="標楷體" w:hAnsi="標楷體" w:hint="eastAsia"/>
                <w:sz w:val="20"/>
                <w:szCs w:val="20"/>
              </w:rPr>
              <w:t>3.教師播放CD2或電子書，指導學生聆聽、念誦課文。</w:t>
            </w:r>
          </w:p>
          <w:p w:rsidR="00C14418" w:rsidRPr="00933553" w:rsidRDefault="00C14418" w:rsidP="007B790C">
            <w:pPr>
              <w:spacing w:line="0" w:lineRule="atLeast"/>
              <w:jc w:val="both"/>
              <w:rPr>
                <w:rFonts w:ascii="標楷體" w:eastAsia="標楷體" w:hAnsi="標楷體"/>
                <w:sz w:val="20"/>
                <w:szCs w:val="20"/>
              </w:rPr>
            </w:pPr>
            <w:r w:rsidRPr="00933553">
              <w:rPr>
                <w:rFonts w:ascii="標楷體" w:eastAsia="標楷體" w:hAnsi="標楷體" w:hint="eastAsia"/>
                <w:sz w:val="20"/>
                <w:szCs w:val="20"/>
              </w:rPr>
              <w:t>4.教師解釋課文、語詞。</w:t>
            </w:r>
          </w:p>
          <w:p w:rsidR="00C14418" w:rsidRPr="00933553" w:rsidRDefault="00C14418" w:rsidP="007B790C">
            <w:pPr>
              <w:spacing w:line="0" w:lineRule="atLeast"/>
              <w:jc w:val="both"/>
              <w:rPr>
                <w:rFonts w:ascii="標楷體" w:eastAsia="標楷體" w:hAnsi="標楷體"/>
                <w:sz w:val="20"/>
                <w:szCs w:val="20"/>
              </w:rPr>
            </w:pPr>
            <w:r w:rsidRPr="00933553">
              <w:rPr>
                <w:rFonts w:ascii="標楷體" w:eastAsia="標楷體" w:hAnsi="標楷體" w:hint="eastAsia"/>
                <w:sz w:val="20"/>
                <w:szCs w:val="20"/>
              </w:rPr>
              <w:t>5.播放CD2或電子書，指導學生學唱本課歌曲。</w:t>
            </w:r>
          </w:p>
          <w:p w:rsidR="00C14418" w:rsidRPr="00933553" w:rsidRDefault="00C14418" w:rsidP="007B790C">
            <w:pPr>
              <w:spacing w:line="0" w:lineRule="atLeast"/>
              <w:jc w:val="both"/>
              <w:rPr>
                <w:rFonts w:ascii="標楷體" w:eastAsia="標楷體" w:hAnsi="標楷體"/>
                <w:sz w:val="20"/>
                <w:szCs w:val="20"/>
              </w:rPr>
            </w:pPr>
            <w:r w:rsidRPr="00933553">
              <w:rPr>
                <w:rFonts w:ascii="標楷體" w:eastAsia="標楷體" w:hAnsi="標楷體" w:hint="eastAsia"/>
                <w:sz w:val="20"/>
                <w:szCs w:val="20"/>
              </w:rPr>
              <w:t>6.活動〜歡樂動一動：教師播放課程教學律動DVD，教導學生課文律動動作，請學生隨著歌曲一同做律動，教師也可請學生開口唱，藉此熟悉本課課文。</w:t>
            </w:r>
          </w:p>
          <w:p w:rsidR="00C14418" w:rsidRPr="00933553" w:rsidRDefault="00C14418" w:rsidP="007B790C">
            <w:pPr>
              <w:spacing w:line="0" w:lineRule="atLeast"/>
              <w:jc w:val="both"/>
              <w:rPr>
                <w:rFonts w:ascii="標楷體" w:eastAsia="標楷體" w:hAnsi="標楷體"/>
                <w:sz w:val="20"/>
                <w:szCs w:val="20"/>
              </w:rPr>
            </w:pPr>
            <w:r w:rsidRPr="00933553">
              <w:rPr>
                <w:rFonts w:ascii="標楷體" w:eastAsia="標楷體" w:hAnsi="標楷體" w:hint="eastAsia"/>
                <w:sz w:val="20"/>
                <w:szCs w:val="20"/>
              </w:rPr>
              <w:t>7.參考「教學補給站」，補充介紹清明節習俗的閩南語說法。</w:t>
            </w:r>
          </w:p>
          <w:p w:rsidR="00C14418" w:rsidRPr="00933553" w:rsidRDefault="00C14418" w:rsidP="007B790C">
            <w:pPr>
              <w:spacing w:line="0" w:lineRule="atLeast"/>
              <w:jc w:val="both"/>
              <w:rPr>
                <w:rFonts w:ascii="標楷體" w:eastAsia="標楷體" w:hAnsi="標楷體"/>
                <w:sz w:val="20"/>
                <w:szCs w:val="20"/>
              </w:rPr>
            </w:pPr>
            <w:r w:rsidRPr="00933553">
              <w:rPr>
                <w:rFonts w:ascii="標楷體" w:eastAsia="標楷體" w:hAnsi="標楷體" w:hint="eastAsia"/>
                <w:sz w:val="20"/>
                <w:szCs w:val="20"/>
              </w:rPr>
              <w:t>8.活動〜四拍遊戲：教師帶領全班圍一圈，利用四拍玩遊戲。第一拍拍大腿，第二拍拍手，第三拍左手比「讚」，第四拍右手比「讚」。遊戲開始，教師邊打拍子邊說：「清、明、節、王志明。」王志明說：「人、掃、墓、黃雅芳。」黃雅芳就說：「規、家、伙、李明玉。」以此類推進行遊戲。</w:t>
            </w:r>
          </w:p>
          <w:p w:rsidR="00C14418" w:rsidRPr="00933553" w:rsidRDefault="00C14418" w:rsidP="007B790C">
            <w:pPr>
              <w:spacing w:line="0" w:lineRule="atLeast"/>
              <w:jc w:val="both"/>
              <w:rPr>
                <w:rFonts w:ascii="標楷體" w:eastAsia="標楷體" w:hAnsi="標楷體"/>
                <w:sz w:val="20"/>
                <w:szCs w:val="20"/>
              </w:rPr>
            </w:pPr>
            <w:r w:rsidRPr="00933553">
              <w:rPr>
                <w:rFonts w:ascii="標楷體" w:eastAsia="標楷體" w:hAnsi="標楷體" w:hint="eastAsia"/>
                <w:sz w:val="20"/>
                <w:szCs w:val="20"/>
              </w:rPr>
              <w:t>9.教師播放CD2或電子書，請學生聆聽「清明節食潤餅」。</w:t>
            </w:r>
          </w:p>
          <w:p w:rsidR="00C14418" w:rsidRPr="00933553" w:rsidRDefault="00C14418" w:rsidP="007B790C">
            <w:pPr>
              <w:spacing w:line="0" w:lineRule="atLeast"/>
              <w:jc w:val="both"/>
              <w:rPr>
                <w:rFonts w:ascii="標楷體" w:eastAsia="標楷體" w:hAnsi="標楷體"/>
                <w:sz w:val="20"/>
                <w:szCs w:val="20"/>
              </w:rPr>
            </w:pPr>
            <w:r w:rsidRPr="00933553">
              <w:rPr>
                <w:rFonts w:ascii="標楷體" w:eastAsia="標楷體" w:hAnsi="標楷體" w:hint="eastAsia"/>
                <w:sz w:val="20"/>
                <w:szCs w:val="20"/>
              </w:rPr>
              <w:t>10.教師請學生依據圖片，進行簡單的說故事。</w:t>
            </w:r>
          </w:p>
          <w:p w:rsidR="00C14418" w:rsidRPr="00933553" w:rsidRDefault="00C14418" w:rsidP="007B790C">
            <w:pPr>
              <w:spacing w:line="0" w:lineRule="atLeast"/>
              <w:jc w:val="both"/>
              <w:rPr>
                <w:rFonts w:ascii="標楷體" w:eastAsia="標楷體" w:hAnsi="標楷體"/>
                <w:sz w:val="20"/>
                <w:szCs w:val="20"/>
              </w:rPr>
            </w:pPr>
            <w:r w:rsidRPr="00933553">
              <w:rPr>
                <w:rFonts w:ascii="標楷體" w:eastAsia="標楷體" w:hAnsi="標楷體" w:hint="eastAsia"/>
                <w:sz w:val="20"/>
                <w:szCs w:val="20"/>
              </w:rPr>
              <w:t>11.向學生提問「清明節食潤餅」相關問題，請學生回答。</w:t>
            </w:r>
          </w:p>
          <w:p w:rsidR="00C14418" w:rsidRPr="00933553" w:rsidRDefault="00C14418" w:rsidP="007B790C">
            <w:pPr>
              <w:spacing w:line="0" w:lineRule="atLeast"/>
              <w:jc w:val="both"/>
              <w:rPr>
                <w:rFonts w:ascii="標楷體" w:eastAsia="標楷體" w:hAnsi="標楷體"/>
                <w:sz w:val="20"/>
                <w:szCs w:val="20"/>
              </w:rPr>
            </w:pPr>
            <w:r w:rsidRPr="00933553">
              <w:rPr>
                <w:rFonts w:ascii="標楷體" w:eastAsia="標楷體" w:hAnsi="標楷體" w:hint="eastAsia"/>
                <w:sz w:val="20"/>
                <w:szCs w:val="20"/>
              </w:rPr>
              <w:t>12.搭配教學電子書，複習本課所學。</w:t>
            </w:r>
          </w:p>
        </w:tc>
        <w:tc>
          <w:tcPr>
            <w:tcW w:w="192" w:type="pct"/>
          </w:tcPr>
          <w:p w:rsidR="00C14418" w:rsidRPr="00933553" w:rsidRDefault="00C14418" w:rsidP="007B790C">
            <w:pPr>
              <w:jc w:val="center"/>
              <w:rPr>
                <w:rFonts w:ascii="標楷體" w:eastAsia="標楷體" w:hAnsi="標楷體"/>
                <w:sz w:val="20"/>
                <w:szCs w:val="20"/>
              </w:rPr>
            </w:pPr>
            <w:r w:rsidRPr="00933553">
              <w:rPr>
                <w:rFonts w:ascii="標楷體" w:eastAsia="標楷體" w:hAnsi="標楷體" w:hint="eastAsia"/>
                <w:sz w:val="20"/>
                <w:szCs w:val="20"/>
              </w:rPr>
              <w:t>1</w:t>
            </w:r>
          </w:p>
        </w:tc>
        <w:tc>
          <w:tcPr>
            <w:tcW w:w="239"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教用CD2</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教學電子書</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課程教學律動DVD</w:t>
            </w:r>
          </w:p>
        </w:tc>
        <w:tc>
          <w:tcPr>
            <w:tcW w:w="218" w:type="pct"/>
          </w:tcPr>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口語評量</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朗誦評量</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歌曲演唱</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律動表演</w:t>
            </w:r>
          </w:p>
          <w:p w:rsidR="00C14418" w:rsidRPr="00933553" w:rsidRDefault="00C14418" w:rsidP="007B790C">
            <w:pPr>
              <w:rPr>
                <w:rFonts w:ascii="標楷體" w:eastAsia="標楷體" w:hAnsi="標楷體"/>
                <w:sz w:val="20"/>
                <w:szCs w:val="20"/>
              </w:rPr>
            </w:pPr>
            <w:r w:rsidRPr="00933553">
              <w:rPr>
                <w:rFonts w:ascii="標楷體" w:eastAsia="標楷體" w:hAnsi="標楷體" w:hint="eastAsia"/>
                <w:sz w:val="20"/>
                <w:szCs w:val="20"/>
              </w:rPr>
              <w:t>團體遊戲</w:t>
            </w:r>
          </w:p>
          <w:p w:rsidR="00C14418" w:rsidRPr="00933553" w:rsidRDefault="00C14418" w:rsidP="007B790C">
            <w:pPr>
              <w:rPr>
                <w:rFonts w:ascii="標楷體" w:eastAsia="標楷體" w:hAnsi="標楷體"/>
                <w:sz w:val="20"/>
                <w:szCs w:val="20"/>
              </w:rPr>
            </w:pPr>
          </w:p>
        </w:tc>
      </w:tr>
    </w:tbl>
    <w:p w:rsidR="003D1F0C" w:rsidRPr="00123164" w:rsidRDefault="003D1F0C" w:rsidP="003D1F0C">
      <w:pPr>
        <w:keepNext/>
        <w:jc w:val="center"/>
        <w:rPr>
          <w:rFonts w:ascii="標楷體" w:eastAsia="標楷體" w:hAnsi="標楷體"/>
          <w:b/>
          <w:color w:val="000000"/>
          <w:sz w:val="36"/>
          <w:szCs w:val="36"/>
        </w:rPr>
      </w:pPr>
      <w:r w:rsidRPr="00123164">
        <w:rPr>
          <w:rFonts w:ascii="標楷體" w:eastAsia="標楷體" w:hAnsi="標楷體" w:hint="eastAsia"/>
          <w:b/>
          <w:color w:val="000000"/>
          <w:sz w:val="36"/>
          <w:szCs w:val="36"/>
          <w:u w:val="single"/>
        </w:rPr>
        <w:lastRenderedPageBreak/>
        <w:t>10</w:t>
      </w:r>
      <w:r>
        <w:rPr>
          <w:rFonts w:ascii="標楷體" w:eastAsia="標楷體" w:hAnsi="標楷體" w:hint="eastAsia"/>
          <w:b/>
          <w:color w:val="000000"/>
          <w:sz w:val="36"/>
          <w:szCs w:val="36"/>
          <w:u w:val="single"/>
        </w:rPr>
        <w:t>5</w:t>
      </w:r>
      <w:r w:rsidRPr="00123164">
        <w:rPr>
          <w:rFonts w:ascii="標楷體" w:eastAsia="標楷體" w:hAnsi="標楷體"/>
          <w:b/>
          <w:color w:val="000000"/>
          <w:sz w:val="36"/>
          <w:szCs w:val="36"/>
        </w:rPr>
        <w:t>學年度第</w:t>
      </w:r>
      <w:r w:rsidRPr="00123164">
        <w:rPr>
          <w:rFonts w:ascii="標楷體" w:eastAsia="標楷體" w:hAnsi="標楷體" w:hint="eastAsia"/>
          <w:b/>
          <w:color w:val="000000"/>
          <w:sz w:val="36"/>
          <w:szCs w:val="36"/>
          <w:u w:val="single"/>
        </w:rPr>
        <w:t xml:space="preserve">  </w:t>
      </w:r>
      <w:r>
        <w:rPr>
          <w:rFonts w:ascii="標楷體" w:eastAsia="標楷體" w:hAnsi="標楷體" w:hint="eastAsia"/>
          <w:b/>
          <w:color w:val="000000"/>
          <w:sz w:val="36"/>
          <w:szCs w:val="36"/>
          <w:u w:val="single"/>
        </w:rPr>
        <w:t>2</w:t>
      </w:r>
      <w:r w:rsidRPr="00123164">
        <w:rPr>
          <w:rFonts w:ascii="標楷體" w:eastAsia="標楷體" w:hAnsi="標楷體"/>
          <w:b/>
          <w:color w:val="000000"/>
          <w:sz w:val="36"/>
          <w:szCs w:val="36"/>
          <w:u w:val="single"/>
        </w:rPr>
        <w:t xml:space="preserve">　</w:t>
      </w:r>
      <w:r w:rsidRPr="00123164">
        <w:rPr>
          <w:rFonts w:ascii="標楷體" w:eastAsia="標楷體" w:hAnsi="標楷體"/>
          <w:b/>
          <w:color w:val="000000"/>
          <w:sz w:val="36"/>
          <w:szCs w:val="36"/>
        </w:rPr>
        <w:t>學期</w:t>
      </w:r>
      <w:r w:rsidRPr="00123164">
        <w:rPr>
          <w:rFonts w:ascii="標楷體" w:eastAsia="標楷體" w:hAnsi="標楷體"/>
          <w:b/>
          <w:color w:val="000000"/>
          <w:sz w:val="36"/>
          <w:szCs w:val="36"/>
          <w:u w:val="single"/>
        </w:rPr>
        <w:t xml:space="preserve">　</w:t>
      </w:r>
      <w:r>
        <w:rPr>
          <w:rFonts w:ascii="標楷體" w:eastAsia="標楷體" w:hAnsi="標楷體" w:hint="eastAsia"/>
          <w:b/>
          <w:color w:val="000000"/>
          <w:sz w:val="36"/>
          <w:szCs w:val="36"/>
          <w:u w:val="single"/>
        </w:rPr>
        <w:t>二</w:t>
      </w:r>
      <w:r w:rsidRPr="00123164">
        <w:rPr>
          <w:rFonts w:ascii="標楷體" w:eastAsia="標楷體" w:hAnsi="標楷體" w:hint="eastAsia"/>
          <w:b/>
          <w:color w:val="000000"/>
          <w:sz w:val="36"/>
          <w:szCs w:val="36"/>
          <w:u w:val="single"/>
        </w:rPr>
        <w:t xml:space="preserve">  </w:t>
      </w:r>
      <w:r w:rsidRPr="00123164">
        <w:rPr>
          <w:rFonts w:ascii="標楷體" w:eastAsia="標楷體" w:hAnsi="標楷體"/>
          <w:b/>
          <w:color w:val="000000"/>
          <w:sz w:val="36"/>
          <w:szCs w:val="36"/>
        </w:rPr>
        <w:t>年級</w:t>
      </w:r>
      <w:r w:rsidRPr="00123164">
        <w:rPr>
          <w:rFonts w:ascii="標楷體" w:eastAsia="標楷體" w:hAnsi="標楷體" w:hint="eastAsia"/>
          <w:b/>
          <w:color w:val="000000"/>
          <w:sz w:val="36"/>
          <w:szCs w:val="36"/>
        </w:rPr>
        <w:t xml:space="preserve"> </w:t>
      </w:r>
      <w:r w:rsidRPr="00123164">
        <w:rPr>
          <w:rFonts w:ascii="標楷體" w:eastAsia="標楷體" w:hAnsi="標楷體"/>
          <w:b/>
          <w:color w:val="000000"/>
          <w:sz w:val="36"/>
          <w:szCs w:val="36"/>
        </w:rPr>
        <w:t>彈性學習節數課程計畫</w:t>
      </w:r>
    </w:p>
    <w:p w:rsidR="003D1F0C" w:rsidRPr="002B619D" w:rsidRDefault="003D1F0C" w:rsidP="002B619D">
      <w:pPr>
        <w:pStyle w:val="afff2"/>
        <w:numPr>
          <w:ilvl w:val="1"/>
          <w:numId w:val="1"/>
        </w:numPr>
        <w:snapToGrid w:val="0"/>
        <w:spacing w:line="520" w:lineRule="atLeast"/>
        <w:ind w:leftChars="0"/>
        <w:rPr>
          <w:rFonts w:ascii="標楷體" w:eastAsia="標楷體" w:hAnsi="標楷體"/>
          <w:color w:val="000000"/>
          <w:u w:val="single"/>
        </w:rPr>
      </w:pPr>
      <w:r w:rsidRPr="002B619D">
        <w:rPr>
          <w:rFonts w:ascii="標楷體" w:eastAsia="標楷體" w:hAnsi="標楷體"/>
          <w:color w:val="000000"/>
        </w:rPr>
        <w:t>本領域每週學習節數（</w:t>
      </w:r>
      <w:r w:rsidRPr="002B619D">
        <w:rPr>
          <w:rFonts w:ascii="標楷體" w:eastAsia="標楷體" w:hAnsi="標楷體" w:hint="eastAsia"/>
          <w:color w:val="000000"/>
        </w:rPr>
        <w:t>4</w:t>
      </w:r>
      <w:r w:rsidRPr="002B619D">
        <w:rPr>
          <w:rFonts w:ascii="標楷體" w:eastAsia="標楷體" w:hAnsi="標楷體"/>
          <w:color w:val="000000"/>
        </w:rPr>
        <w:t>）節，本學期</w:t>
      </w:r>
      <w:r w:rsidRPr="002B619D">
        <w:rPr>
          <w:rFonts w:ascii="標楷體" w:eastAsia="標楷體" w:hAnsi="標楷體" w:hint="eastAsia"/>
          <w:color w:val="000000"/>
        </w:rPr>
        <w:t>20週，</w:t>
      </w:r>
      <w:r w:rsidRPr="002B619D">
        <w:rPr>
          <w:rFonts w:ascii="標楷體" w:eastAsia="標楷體" w:hAnsi="標楷體"/>
          <w:color w:val="000000"/>
        </w:rPr>
        <w:t>共（</w:t>
      </w:r>
      <w:r w:rsidRPr="002B619D">
        <w:rPr>
          <w:rFonts w:ascii="標楷體" w:eastAsia="標楷體" w:hAnsi="標楷體" w:hint="eastAsia"/>
          <w:color w:val="000000"/>
        </w:rPr>
        <w:t>80</w:t>
      </w:r>
      <w:r w:rsidRPr="002B619D">
        <w:rPr>
          <w:rFonts w:ascii="標楷體" w:eastAsia="標楷體" w:hAnsi="標楷體"/>
          <w:color w:val="000000"/>
        </w:rPr>
        <w:t>）節。</w:t>
      </w:r>
    </w:p>
    <w:p w:rsidR="003D1F0C" w:rsidRPr="00BF10C3" w:rsidRDefault="002B619D" w:rsidP="002B619D">
      <w:pPr>
        <w:snapToGrid w:val="0"/>
        <w:spacing w:line="520" w:lineRule="atLeast"/>
        <w:rPr>
          <w:rFonts w:ascii="標楷體" w:eastAsia="標楷體" w:hAnsi="標楷體"/>
          <w:color w:val="000000"/>
          <w:u w:val="single"/>
        </w:rPr>
      </w:pPr>
      <w:r>
        <w:rPr>
          <w:rFonts w:ascii="標楷體" w:eastAsia="標楷體" w:hAnsi="標楷體" w:hint="eastAsia"/>
          <w:color w:val="000000"/>
        </w:rPr>
        <w:t>二、</w:t>
      </w:r>
      <w:r w:rsidR="003D1F0C" w:rsidRPr="00BF10C3">
        <w:rPr>
          <w:rFonts w:ascii="標楷體" w:eastAsia="標楷體" w:hAnsi="標楷體"/>
          <w:color w:val="000000"/>
        </w:rPr>
        <w:t>本學期學習目標：（以條列式文字敘述）</w:t>
      </w:r>
    </w:p>
    <w:p w:rsidR="003D1F0C" w:rsidRPr="00BF10C3" w:rsidRDefault="003D1F0C" w:rsidP="003D1F0C">
      <w:pPr>
        <w:snapToGrid w:val="0"/>
        <w:spacing w:line="520" w:lineRule="atLeast"/>
        <w:ind w:firstLineChars="225" w:firstLine="541"/>
        <w:jc w:val="both"/>
        <w:rPr>
          <w:rFonts w:ascii="標楷體" w:eastAsia="標楷體" w:hAnsi="標楷體"/>
          <w:b/>
          <w:bdr w:val="single" w:sz="4" w:space="0" w:color="auto"/>
          <w:shd w:val="pct15" w:color="auto" w:fill="FFFFFF"/>
        </w:rPr>
      </w:pPr>
      <w:r w:rsidRPr="00BF10C3">
        <w:rPr>
          <w:rFonts w:ascii="標楷體" w:eastAsia="標楷體" w:hAnsi="標楷體" w:hint="eastAsia"/>
          <w:b/>
          <w:bdr w:val="single" w:sz="4" w:space="0" w:color="auto"/>
          <w:shd w:val="pct15" w:color="auto" w:fill="FFFFFF"/>
        </w:rPr>
        <w:t xml:space="preserve">全校性活動 </w:t>
      </w:r>
    </w:p>
    <w:p w:rsidR="003D1F0C" w:rsidRDefault="003D1F0C" w:rsidP="003D1F0C">
      <w:pPr>
        <w:snapToGrid w:val="0"/>
        <w:spacing w:line="520" w:lineRule="atLeast"/>
        <w:ind w:firstLineChars="225" w:firstLine="540"/>
        <w:jc w:val="both"/>
        <w:rPr>
          <w:rFonts w:ascii="標楷體" w:eastAsia="標楷體" w:hAnsi="標楷體"/>
        </w:rPr>
      </w:pPr>
      <w:r w:rsidRPr="00BF10C3">
        <w:rPr>
          <w:rFonts w:ascii="標楷體" w:eastAsia="標楷體" w:hAnsi="標楷體" w:hint="eastAsia"/>
        </w:rPr>
        <w:t>【</w:t>
      </w:r>
      <w:r>
        <w:rPr>
          <w:rFonts w:ascii="標楷體" w:eastAsia="標楷體" w:hAnsi="標楷體" w:hint="eastAsia"/>
        </w:rPr>
        <w:t>母親節活動</w:t>
      </w:r>
      <w:r w:rsidRPr="00BF10C3">
        <w:rPr>
          <w:rFonts w:ascii="標楷體" w:eastAsia="標楷體" w:hAnsi="標楷體" w:hint="eastAsia"/>
        </w:rPr>
        <w:t>】：</w:t>
      </w:r>
      <w:r>
        <w:rPr>
          <w:rFonts w:ascii="標楷體" w:eastAsia="標楷體" w:hAnsi="標楷體" w:hint="eastAsia"/>
        </w:rPr>
        <w:t>藉由母親節活動，感謝母親平日的辛勞，並培養學生感恩的心。</w:t>
      </w:r>
      <w:r w:rsidRPr="00BF10C3">
        <w:rPr>
          <w:rFonts w:ascii="標楷體" w:eastAsia="標楷體" w:hAnsi="標楷體" w:hint="eastAsia"/>
        </w:rPr>
        <w:t xml:space="preserve"> </w:t>
      </w:r>
    </w:p>
    <w:p w:rsidR="003D1F0C" w:rsidRDefault="003D1F0C" w:rsidP="003D1F0C">
      <w:pPr>
        <w:snapToGrid w:val="0"/>
        <w:spacing w:line="400" w:lineRule="atLeast"/>
        <w:ind w:firstLineChars="225" w:firstLine="540"/>
        <w:jc w:val="both"/>
        <w:rPr>
          <w:rFonts w:ascii="標楷體" w:eastAsia="標楷體" w:hAnsi="標楷體"/>
          <w:color w:val="000000"/>
        </w:rPr>
      </w:pPr>
      <w:r w:rsidRPr="007B4184">
        <w:rPr>
          <w:rFonts w:ascii="標楷體" w:eastAsia="標楷體" w:hAnsi="標楷體" w:hint="eastAsia"/>
          <w:color w:val="000000"/>
        </w:rPr>
        <w:t>【班級體育競賽】：藉由體育競賽，訓練學生強健的體魄，促進向心力與榮譽感。</w:t>
      </w:r>
    </w:p>
    <w:p w:rsidR="003D1F0C" w:rsidRPr="009621EE" w:rsidRDefault="003D1F0C" w:rsidP="003D1F0C">
      <w:pPr>
        <w:snapToGrid w:val="0"/>
        <w:spacing w:line="400" w:lineRule="atLeast"/>
        <w:ind w:firstLineChars="225" w:firstLine="540"/>
        <w:jc w:val="both"/>
        <w:rPr>
          <w:rFonts w:ascii="標楷體" w:eastAsia="標楷體" w:hAnsi="標楷體"/>
          <w:color w:val="000000"/>
        </w:rPr>
      </w:pPr>
      <w:r w:rsidRPr="009621EE">
        <w:rPr>
          <w:rFonts w:ascii="標楷體" w:eastAsia="標楷體" w:hAnsi="標楷體" w:hint="eastAsia"/>
          <w:color w:val="000000"/>
        </w:rPr>
        <w:t>【環境教育宣導】：藉由環境教育的宣導，建立學生環保的概念，達到珍惜資源、愛護環境的目標。</w:t>
      </w:r>
    </w:p>
    <w:p w:rsidR="003D1F0C" w:rsidRPr="009621EE" w:rsidRDefault="003D1F0C" w:rsidP="003D1F0C">
      <w:pPr>
        <w:snapToGrid w:val="0"/>
        <w:spacing w:line="400" w:lineRule="atLeast"/>
        <w:ind w:firstLineChars="225" w:firstLine="540"/>
        <w:jc w:val="both"/>
        <w:rPr>
          <w:rFonts w:ascii="標楷體" w:eastAsia="標楷體" w:hAnsi="標楷體"/>
          <w:color w:val="000000"/>
        </w:rPr>
      </w:pPr>
      <w:r w:rsidRPr="009621EE">
        <w:rPr>
          <w:rFonts w:ascii="標楷體" w:eastAsia="標楷體" w:hAnsi="標楷體" w:hint="eastAsia"/>
          <w:color w:val="000000"/>
        </w:rPr>
        <w:t>【金融知識宣導】：讓</w:t>
      </w:r>
      <w:r w:rsidRPr="00986A4C">
        <w:rPr>
          <w:rFonts w:ascii="標楷體" w:eastAsia="標楷體" w:hAnsi="標楷體" w:hint="eastAsia"/>
          <w:color w:val="000000"/>
        </w:rPr>
        <w:t>學生</w:t>
      </w:r>
      <w:r w:rsidRPr="009621EE">
        <w:rPr>
          <w:rFonts w:ascii="標楷體" w:eastAsia="標楷體" w:hAnsi="標楷體" w:hint="eastAsia"/>
          <w:color w:val="000000"/>
        </w:rPr>
        <w:t>建立正確消費金融觀念，了解適當的理財理債方式，提升金融知識水準，創造幸福的生活。</w:t>
      </w:r>
    </w:p>
    <w:p w:rsidR="003D1F0C" w:rsidRPr="009621EE" w:rsidRDefault="003D1F0C" w:rsidP="003D1F0C">
      <w:pPr>
        <w:snapToGrid w:val="0"/>
        <w:spacing w:line="400" w:lineRule="atLeast"/>
        <w:ind w:firstLineChars="225" w:firstLine="540"/>
        <w:jc w:val="both"/>
        <w:rPr>
          <w:rFonts w:ascii="標楷體" w:eastAsia="標楷體" w:hAnsi="標楷體"/>
          <w:color w:val="000000"/>
        </w:rPr>
      </w:pPr>
      <w:r w:rsidRPr="009621EE">
        <w:rPr>
          <w:rFonts w:ascii="標楷體" w:eastAsia="標楷體" w:hAnsi="標楷體" w:hint="eastAsia"/>
          <w:color w:val="000000"/>
        </w:rPr>
        <w:t>【品德教育競標】：透過品德教育競標活動，增進學生的榮譽心，督促並獎勵學生優良的品德表現。</w:t>
      </w:r>
    </w:p>
    <w:p w:rsidR="003D1F0C" w:rsidRPr="00BF10C3" w:rsidRDefault="003D1F0C" w:rsidP="003D1F0C">
      <w:pPr>
        <w:snapToGrid w:val="0"/>
        <w:spacing w:line="520" w:lineRule="atLeast"/>
        <w:ind w:leftChars="-1" w:left="-2" w:firstLineChars="250" w:firstLine="601"/>
        <w:jc w:val="both"/>
        <w:rPr>
          <w:rFonts w:ascii="標楷體" w:eastAsia="標楷體" w:hAnsi="標楷體"/>
          <w:u w:val="single"/>
        </w:rPr>
      </w:pPr>
      <w:r w:rsidRPr="00BF10C3">
        <w:rPr>
          <w:rFonts w:ascii="標楷體" w:eastAsia="標楷體" w:hAnsi="標楷體" w:hint="eastAsia"/>
          <w:b/>
          <w:bdr w:val="single" w:sz="4" w:space="0" w:color="auto"/>
          <w:shd w:val="pct15" w:color="auto" w:fill="FFFFFF"/>
        </w:rPr>
        <w:t>法定課程:</w:t>
      </w:r>
      <w:r w:rsidRPr="00BF10C3">
        <w:rPr>
          <w:rFonts w:ascii="標楷體" w:eastAsia="標楷體" w:hAnsi="標楷體" w:hint="eastAsia"/>
        </w:rPr>
        <w:t>學生能掌握法定課程之內涵，並應用實踐於日常生活。</w:t>
      </w:r>
    </w:p>
    <w:p w:rsidR="003D1F0C" w:rsidRPr="00BF10C3" w:rsidRDefault="003D1F0C" w:rsidP="003D1F0C">
      <w:pPr>
        <w:snapToGrid w:val="0"/>
        <w:spacing w:line="520" w:lineRule="atLeast"/>
        <w:ind w:leftChars="-1" w:left="-2" w:firstLineChars="250" w:firstLine="601"/>
        <w:jc w:val="both"/>
        <w:rPr>
          <w:rFonts w:ascii="標楷體" w:eastAsia="標楷體" w:hAnsi="標楷體"/>
        </w:rPr>
      </w:pPr>
      <w:r w:rsidRPr="00BF10C3">
        <w:rPr>
          <w:rFonts w:ascii="標楷體" w:eastAsia="標楷體" w:hAnsi="標楷體" w:hint="eastAsia"/>
          <w:b/>
          <w:bdr w:val="single" w:sz="4" w:space="0" w:color="auto"/>
          <w:shd w:val="pct15" w:color="auto" w:fill="FFFFFF"/>
        </w:rPr>
        <w:t>閱讀課程:</w:t>
      </w:r>
      <w:r w:rsidRPr="00BF10C3">
        <w:rPr>
          <w:rFonts w:ascii="標楷體" w:eastAsia="標楷體" w:hAnsi="標楷體" w:hint="eastAsia"/>
        </w:rPr>
        <w:t>實施繪本閱讀教育，提高學生閱讀興趣與欣賞文章的能力，增進想像創造力</w:t>
      </w:r>
      <w:r>
        <w:rPr>
          <w:rFonts w:ascii="標楷體" w:eastAsia="標楷體" w:hAnsi="標楷體" w:hint="eastAsia"/>
        </w:rPr>
        <w:t>。</w:t>
      </w:r>
    </w:p>
    <w:p w:rsidR="003D1F0C" w:rsidRPr="00BF10C3" w:rsidRDefault="003D1F0C" w:rsidP="003D1F0C">
      <w:pPr>
        <w:snapToGrid w:val="0"/>
        <w:spacing w:line="520" w:lineRule="atLeast"/>
        <w:ind w:leftChars="-1" w:left="-2" w:firstLineChars="250" w:firstLine="601"/>
        <w:jc w:val="both"/>
        <w:rPr>
          <w:rFonts w:ascii="標楷體" w:eastAsia="標楷體" w:hAnsi="標楷體"/>
        </w:rPr>
      </w:pPr>
      <w:r w:rsidRPr="00BF10C3">
        <w:rPr>
          <w:rFonts w:ascii="標楷體" w:eastAsia="標楷體" w:hAnsi="標楷體" w:hint="eastAsia"/>
          <w:b/>
          <w:bdr w:val="single" w:sz="4" w:space="0" w:color="auto"/>
          <w:shd w:val="pct15" w:color="auto" w:fill="FFFFFF"/>
        </w:rPr>
        <w:t>補救教學課程:</w:t>
      </w:r>
      <w:r w:rsidRPr="00BF10C3">
        <w:rPr>
          <w:rFonts w:ascii="標楷體" w:eastAsia="標楷體" w:hAnsi="標楷體" w:hint="eastAsia"/>
        </w:rPr>
        <w:t>透過補救教學，加強數學能力的理解與運用</w:t>
      </w:r>
      <w:r>
        <w:rPr>
          <w:rFonts w:ascii="標楷體" w:eastAsia="標楷體" w:hAnsi="標楷體" w:hint="eastAsia"/>
        </w:rPr>
        <w:t>。</w:t>
      </w:r>
    </w:p>
    <w:p w:rsidR="003D1F0C" w:rsidRPr="00BF10C3" w:rsidRDefault="002B619D" w:rsidP="002B619D">
      <w:pPr>
        <w:snapToGrid w:val="0"/>
        <w:spacing w:line="520" w:lineRule="atLeast"/>
        <w:rPr>
          <w:rFonts w:ascii="標楷體" w:eastAsia="標楷體" w:hAnsi="標楷體"/>
          <w:b/>
          <w:color w:val="000000"/>
          <w:sz w:val="28"/>
          <w:szCs w:val="28"/>
          <w:u w:val="single"/>
        </w:rPr>
      </w:pPr>
      <w:r>
        <w:rPr>
          <w:rFonts w:ascii="標楷體" w:eastAsia="標楷體" w:hAnsi="標楷體" w:hint="eastAsia"/>
          <w:b/>
          <w:color w:val="000000"/>
          <w:sz w:val="28"/>
          <w:szCs w:val="28"/>
        </w:rPr>
        <w:t>三、</w:t>
      </w:r>
      <w:r w:rsidR="003D1F0C" w:rsidRPr="00BF10C3">
        <w:rPr>
          <w:rFonts w:ascii="標楷體" w:eastAsia="標楷體" w:hAnsi="標楷體"/>
          <w:b/>
          <w:color w:val="000000"/>
          <w:sz w:val="28"/>
          <w:szCs w:val="28"/>
        </w:rPr>
        <w:t>本學期課程架構：</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9"/>
        <w:gridCol w:w="3609"/>
        <w:gridCol w:w="3541"/>
        <w:gridCol w:w="3117"/>
        <w:gridCol w:w="3329"/>
      </w:tblGrid>
      <w:tr w:rsidR="003D1F0C" w:rsidRPr="0061568B" w:rsidTr="007B790C">
        <w:trPr>
          <w:trHeight w:val="605"/>
        </w:trPr>
        <w:tc>
          <w:tcPr>
            <w:tcW w:w="442" w:type="pct"/>
            <w:vAlign w:val="center"/>
          </w:tcPr>
          <w:p w:rsidR="003D1F0C" w:rsidRPr="0061568B" w:rsidRDefault="003D1F0C" w:rsidP="007B790C">
            <w:pPr>
              <w:snapToGrid w:val="0"/>
              <w:spacing w:line="520" w:lineRule="atLeast"/>
              <w:jc w:val="center"/>
              <w:rPr>
                <w:rFonts w:ascii="標楷體" w:eastAsia="標楷體" w:hAnsi="標楷體"/>
                <w:color w:val="000000"/>
              </w:rPr>
            </w:pPr>
            <w:r w:rsidRPr="0061568B">
              <w:rPr>
                <w:rFonts w:ascii="標楷體" w:eastAsia="標楷體" w:hAnsi="標楷體"/>
                <w:color w:val="000000"/>
              </w:rPr>
              <w:t>項目</w:t>
            </w:r>
          </w:p>
        </w:tc>
        <w:tc>
          <w:tcPr>
            <w:tcW w:w="1210" w:type="pct"/>
            <w:vAlign w:val="center"/>
          </w:tcPr>
          <w:p w:rsidR="003D1F0C" w:rsidRPr="0061568B" w:rsidRDefault="003D1F0C" w:rsidP="007B790C">
            <w:pPr>
              <w:jc w:val="center"/>
              <w:rPr>
                <w:rFonts w:ascii="標楷體" w:eastAsia="標楷體" w:hAnsi="標楷體"/>
                <w:color w:val="000000"/>
              </w:rPr>
            </w:pPr>
            <w:r w:rsidRPr="0061568B">
              <w:rPr>
                <w:rFonts w:ascii="標楷體" w:eastAsia="標楷體" w:hAnsi="標楷體"/>
                <w:color w:val="000000"/>
              </w:rPr>
              <w:t>全校性活動</w:t>
            </w:r>
          </w:p>
        </w:tc>
        <w:tc>
          <w:tcPr>
            <w:tcW w:w="1187" w:type="pct"/>
            <w:vAlign w:val="center"/>
          </w:tcPr>
          <w:p w:rsidR="003D1F0C" w:rsidRPr="0061568B" w:rsidRDefault="003D1F0C" w:rsidP="007B790C">
            <w:pPr>
              <w:jc w:val="center"/>
              <w:rPr>
                <w:rFonts w:ascii="標楷體" w:eastAsia="標楷體" w:hAnsi="標楷體"/>
                <w:color w:val="000000"/>
              </w:rPr>
            </w:pPr>
            <w:r w:rsidRPr="0061568B">
              <w:rPr>
                <w:rFonts w:ascii="標楷體" w:eastAsia="標楷體" w:hAnsi="標楷體" w:hint="eastAsia"/>
                <w:color w:val="000000"/>
              </w:rPr>
              <w:t>法定課程</w:t>
            </w:r>
          </w:p>
        </w:tc>
        <w:tc>
          <w:tcPr>
            <w:tcW w:w="1045" w:type="pct"/>
            <w:vAlign w:val="center"/>
          </w:tcPr>
          <w:p w:rsidR="003D1F0C" w:rsidRPr="0061568B" w:rsidRDefault="003D1F0C" w:rsidP="007B790C">
            <w:pPr>
              <w:snapToGrid w:val="0"/>
              <w:spacing w:line="520" w:lineRule="atLeast"/>
              <w:jc w:val="center"/>
              <w:rPr>
                <w:rFonts w:ascii="標楷體" w:eastAsia="標楷體" w:hAnsi="標楷體"/>
                <w:color w:val="000000"/>
              </w:rPr>
            </w:pPr>
            <w:r w:rsidRPr="0061568B">
              <w:rPr>
                <w:rFonts w:ascii="標楷體" w:eastAsia="標楷體" w:hAnsi="標楷體" w:hint="eastAsia"/>
                <w:color w:val="000000"/>
              </w:rPr>
              <w:t>本位</w:t>
            </w:r>
            <w:r w:rsidRPr="0061568B">
              <w:rPr>
                <w:rFonts w:ascii="標楷體" w:eastAsia="標楷體" w:hAnsi="標楷體"/>
                <w:color w:val="000000"/>
              </w:rPr>
              <w:t>課程</w:t>
            </w:r>
          </w:p>
        </w:tc>
        <w:tc>
          <w:tcPr>
            <w:tcW w:w="1116" w:type="pct"/>
            <w:vAlign w:val="center"/>
          </w:tcPr>
          <w:p w:rsidR="003D1F0C" w:rsidRPr="0061568B" w:rsidRDefault="003D1F0C" w:rsidP="007B790C">
            <w:pPr>
              <w:snapToGrid w:val="0"/>
              <w:spacing w:line="520" w:lineRule="atLeast"/>
              <w:jc w:val="center"/>
              <w:rPr>
                <w:rFonts w:ascii="標楷體" w:eastAsia="標楷體" w:hAnsi="標楷體"/>
                <w:color w:val="000000"/>
              </w:rPr>
            </w:pPr>
            <w:r w:rsidRPr="0061568B">
              <w:rPr>
                <w:rFonts w:ascii="標楷體" w:eastAsia="標楷體" w:hAnsi="標楷體"/>
                <w:color w:val="000000"/>
              </w:rPr>
              <w:t>補救教學</w:t>
            </w:r>
          </w:p>
        </w:tc>
      </w:tr>
      <w:tr w:rsidR="003D1F0C" w:rsidRPr="0061568B" w:rsidTr="007B790C">
        <w:trPr>
          <w:trHeight w:val="794"/>
        </w:trPr>
        <w:tc>
          <w:tcPr>
            <w:tcW w:w="442" w:type="pct"/>
            <w:vAlign w:val="center"/>
          </w:tcPr>
          <w:p w:rsidR="003D1F0C" w:rsidRPr="0061568B" w:rsidRDefault="003D1F0C" w:rsidP="007B790C">
            <w:pPr>
              <w:snapToGrid w:val="0"/>
              <w:spacing w:line="520" w:lineRule="atLeast"/>
              <w:jc w:val="center"/>
              <w:rPr>
                <w:rFonts w:ascii="標楷體" w:eastAsia="標楷體" w:hAnsi="標楷體"/>
                <w:color w:val="000000"/>
              </w:rPr>
            </w:pPr>
            <w:r w:rsidRPr="0061568B">
              <w:rPr>
                <w:rFonts w:ascii="標楷體" w:eastAsia="標楷體" w:hAnsi="標楷體"/>
                <w:color w:val="000000"/>
              </w:rPr>
              <w:t>內容</w:t>
            </w:r>
          </w:p>
        </w:tc>
        <w:tc>
          <w:tcPr>
            <w:tcW w:w="1210" w:type="pct"/>
            <w:vAlign w:val="center"/>
          </w:tcPr>
          <w:p w:rsidR="003D1F0C" w:rsidRPr="00C60E2B" w:rsidRDefault="003D1F0C" w:rsidP="007B790C">
            <w:pPr>
              <w:snapToGrid w:val="0"/>
              <w:jc w:val="center"/>
              <w:rPr>
                <w:rFonts w:ascii="標楷體" w:eastAsia="標楷體" w:hAnsi="標楷體"/>
              </w:rPr>
            </w:pPr>
            <w:r w:rsidRPr="00C60E2B">
              <w:rPr>
                <w:rFonts w:ascii="標楷體" w:eastAsia="標楷體" w:hAnsi="標楷體" w:hint="eastAsia"/>
              </w:rPr>
              <w:t>母親節活動(4）</w:t>
            </w:r>
          </w:p>
          <w:p w:rsidR="003D1F0C" w:rsidRPr="00C60E2B" w:rsidRDefault="003D1F0C" w:rsidP="007B790C">
            <w:pPr>
              <w:snapToGrid w:val="0"/>
              <w:jc w:val="center"/>
              <w:rPr>
                <w:rFonts w:ascii="標楷體" w:eastAsia="標楷體" w:hAnsi="標楷體"/>
              </w:rPr>
            </w:pPr>
            <w:r w:rsidRPr="00C60E2B">
              <w:rPr>
                <w:rFonts w:ascii="標楷體" w:eastAsia="標楷體" w:hAnsi="標楷體" w:hint="eastAsia"/>
              </w:rPr>
              <w:t>班級體育競賽(2)</w:t>
            </w:r>
          </w:p>
          <w:p w:rsidR="003D1F0C" w:rsidRPr="00C60E2B" w:rsidRDefault="003D1F0C" w:rsidP="007B790C">
            <w:pPr>
              <w:snapToGrid w:val="0"/>
              <w:jc w:val="center"/>
              <w:rPr>
                <w:rFonts w:ascii="標楷體" w:eastAsia="標楷體" w:hAnsi="標楷體"/>
              </w:rPr>
            </w:pPr>
            <w:r w:rsidRPr="00C60E2B">
              <w:rPr>
                <w:rFonts w:ascii="標楷體" w:eastAsia="標楷體" w:hAnsi="標楷體" w:hint="eastAsia"/>
              </w:rPr>
              <w:t>環境教育宣導(2)</w:t>
            </w:r>
          </w:p>
          <w:p w:rsidR="003D1F0C" w:rsidRDefault="003D1F0C" w:rsidP="007B790C">
            <w:pPr>
              <w:snapToGrid w:val="0"/>
              <w:jc w:val="center"/>
              <w:rPr>
                <w:rFonts w:ascii="標楷體" w:eastAsia="標楷體" w:hAnsi="標楷體"/>
              </w:rPr>
            </w:pPr>
            <w:r w:rsidRPr="00C60E2B">
              <w:rPr>
                <w:rFonts w:ascii="標楷體" w:eastAsia="標楷體" w:hAnsi="標楷體" w:hint="eastAsia"/>
              </w:rPr>
              <w:t>金融知識宣導(2)</w:t>
            </w:r>
          </w:p>
          <w:p w:rsidR="003D1F0C" w:rsidRPr="004A2887" w:rsidRDefault="003D1F0C" w:rsidP="007B790C">
            <w:pPr>
              <w:snapToGrid w:val="0"/>
              <w:jc w:val="center"/>
              <w:rPr>
                <w:rFonts w:ascii="標楷體" w:eastAsia="標楷體" w:hAnsi="標楷體"/>
              </w:rPr>
            </w:pPr>
            <w:r>
              <w:rPr>
                <w:rFonts w:ascii="標楷體" w:eastAsia="標楷體" w:hAnsi="標楷體" w:hint="eastAsia"/>
              </w:rPr>
              <w:t>品德教育競標(2)</w:t>
            </w:r>
          </w:p>
        </w:tc>
        <w:tc>
          <w:tcPr>
            <w:tcW w:w="1187" w:type="pct"/>
            <w:vAlign w:val="center"/>
          </w:tcPr>
          <w:p w:rsidR="003D1F0C" w:rsidRPr="00C60E2B" w:rsidRDefault="003D1F0C" w:rsidP="007B790C">
            <w:pPr>
              <w:snapToGrid w:val="0"/>
              <w:jc w:val="center"/>
              <w:rPr>
                <w:rFonts w:ascii="標楷體" w:eastAsia="標楷體" w:hAnsi="標楷體"/>
              </w:rPr>
            </w:pPr>
            <w:r w:rsidRPr="00C60E2B">
              <w:rPr>
                <w:rFonts w:ascii="標楷體" w:eastAsia="標楷體" w:hAnsi="標楷體" w:hint="eastAsia"/>
              </w:rPr>
              <w:t>性別平等和性侵害(6)</w:t>
            </w:r>
          </w:p>
          <w:p w:rsidR="003D1F0C" w:rsidRPr="004A2887" w:rsidRDefault="003D1F0C" w:rsidP="007B790C">
            <w:pPr>
              <w:snapToGrid w:val="0"/>
              <w:jc w:val="center"/>
              <w:rPr>
                <w:rFonts w:ascii="標楷體" w:eastAsia="標楷體" w:hAnsi="標楷體"/>
              </w:rPr>
            </w:pPr>
            <w:r w:rsidRPr="00C60E2B">
              <w:rPr>
                <w:rFonts w:ascii="標楷體" w:eastAsia="標楷體" w:hAnsi="標楷體" w:hint="eastAsia"/>
              </w:rPr>
              <w:t>家暴防治和家庭教育(3)</w:t>
            </w:r>
          </w:p>
        </w:tc>
        <w:tc>
          <w:tcPr>
            <w:tcW w:w="1045" w:type="pct"/>
            <w:vAlign w:val="center"/>
          </w:tcPr>
          <w:p w:rsidR="003D1F0C" w:rsidRPr="004A2887" w:rsidRDefault="003D1F0C" w:rsidP="007B790C">
            <w:pPr>
              <w:snapToGrid w:val="0"/>
              <w:jc w:val="center"/>
              <w:rPr>
                <w:rFonts w:ascii="標楷體" w:eastAsia="標楷體" w:hAnsi="標楷體"/>
              </w:rPr>
            </w:pPr>
            <w:r w:rsidRPr="004A2887">
              <w:rPr>
                <w:rFonts w:ascii="標楷體" w:eastAsia="標楷體" w:hAnsi="標楷體" w:hint="eastAsia"/>
              </w:rPr>
              <w:t>閱讀教學(20)</w:t>
            </w:r>
          </w:p>
        </w:tc>
        <w:tc>
          <w:tcPr>
            <w:tcW w:w="1116" w:type="pct"/>
            <w:vAlign w:val="center"/>
          </w:tcPr>
          <w:p w:rsidR="003D1F0C" w:rsidRDefault="003D1F0C" w:rsidP="007B790C">
            <w:pPr>
              <w:snapToGrid w:val="0"/>
              <w:jc w:val="center"/>
              <w:rPr>
                <w:rFonts w:ascii="標楷體" w:eastAsia="標楷體" w:hAnsi="標楷體"/>
                <w:color w:val="000000"/>
              </w:rPr>
            </w:pPr>
            <w:r w:rsidRPr="004A2887">
              <w:rPr>
                <w:rFonts w:ascii="標楷體" w:eastAsia="標楷體" w:hAnsi="標楷體" w:hint="eastAsia"/>
                <w:color w:val="000000"/>
              </w:rPr>
              <w:t>國語補救教學(</w:t>
            </w:r>
            <w:r>
              <w:rPr>
                <w:rFonts w:ascii="標楷體" w:eastAsia="標楷體" w:hAnsi="標楷體" w:hint="eastAsia"/>
                <w:color w:val="000000"/>
              </w:rPr>
              <w:t>19</w:t>
            </w:r>
            <w:r w:rsidRPr="004A2887">
              <w:rPr>
                <w:rFonts w:ascii="標楷體" w:eastAsia="標楷體" w:hAnsi="標楷體" w:hint="eastAsia"/>
                <w:color w:val="000000"/>
              </w:rPr>
              <w:t>)</w:t>
            </w:r>
          </w:p>
          <w:p w:rsidR="003D1F0C" w:rsidRPr="004A2887" w:rsidRDefault="003D1F0C" w:rsidP="007B790C">
            <w:pPr>
              <w:snapToGrid w:val="0"/>
              <w:jc w:val="center"/>
              <w:rPr>
                <w:rFonts w:ascii="標楷體" w:eastAsia="標楷體" w:hAnsi="標楷體"/>
                <w:color w:val="000000"/>
              </w:rPr>
            </w:pPr>
            <w:r w:rsidRPr="004A2887">
              <w:rPr>
                <w:rFonts w:ascii="標楷體" w:eastAsia="標楷體" w:hAnsi="標楷體" w:hint="eastAsia"/>
                <w:color w:val="000000"/>
              </w:rPr>
              <w:t>數學補救教學(</w:t>
            </w:r>
            <w:r>
              <w:rPr>
                <w:rFonts w:ascii="標楷體" w:eastAsia="標楷體" w:hAnsi="標楷體" w:hint="eastAsia"/>
                <w:color w:val="000000"/>
              </w:rPr>
              <w:t>20</w:t>
            </w:r>
            <w:r w:rsidRPr="004A2887">
              <w:rPr>
                <w:rFonts w:ascii="標楷體" w:eastAsia="標楷體" w:hAnsi="標楷體" w:hint="eastAsia"/>
                <w:color w:val="000000"/>
              </w:rPr>
              <w:t>)</w:t>
            </w:r>
          </w:p>
          <w:p w:rsidR="003D1F0C" w:rsidRPr="004A2887" w:rsidRDefault="003D1F0C" w:rsidP="007B790C">
            <w:pPr>
              <w:snapToGrid w:val="0"/>
              <w:jc w:val="center"/>
              <w:rPr>
                <w:rFonts w:ascii="標楷體" w:eastAsia="標楷體" w:hAnsi="標楷體"/>
                <w:color w:val="000000"/>
              </w:rPr>
            </w:pPr>
          </w:p>
        </w:tc>
      </w:tr>
      <w:tr w:rsidR="003D1F0C" w:rsidRPr="0061568B" w:rsidTr="007B790C">
        <w:trPr>
          <w:trHeight w:val="654"/>
        </w:trPr>
        <w:tc>
          <w:tcPr>
            <w:tcW w:w="442" w:type="pct"/>
            <w:vAlign w:val="center"/>
          </w:tcPr>
          <w:p w:rsidR="003D1F0C" w:rsidRPr="0061568B" w:rsidRDefault="003D1F0C" w:rsidP="007B790C">
            <w:pPr>
              <w:snapToGrid w:val="0"/>
              <w:spacing w:line="520" w:lineRule="atLeast"/>
              <w:jc w:val="center"/>
              <w:rPr>
                <w:rFonts w:ascii="標楷體" w:eastAsia="標楷體" w:hAnsi="標楷體"/>
                <w:color w:val="000000"/>
              </w:rPr>
            </w:pPr>
            <w:r w:rsidRPr="0061568B">
              <w:rPr>
                <w:rFonts w:ascii="標楷體" w:eastAsia="標楷體" w:hAnsi="標楷體"/>
                <w:color w:val="000000"/>
              </w:rPr>
              <w:t>節數</w:t>
            </w:r>
          </w:p>
        </w:tc>
        <w:tc>
          <w:tcPr>
            <w:tcW w:w="1210" w:type="pct"/>
            <w:vAlign w:val="center"/>
          </w:tcPr>
          <w:p w:rsidR="003D1F0C" w:rsidRPr="004A2887" w:rsidRDefault="003D1F0C" w:rsidP="007B790C">
            <w:pPr>
              <w:snapToGrid w:val="0"/>
              <w:spacing w:line="520" w:lineRule="atLeast"/>
              <w:jc w:val="center"/>
              <w:rPr>
                <w:rFonts w:ascii="標楷體" w:eastAsia="標楷體" w:hAnsi="標楷體"/>
                <w:color w:val="000000"/>
              </w:rPr>
            </w:pPr>
            <w:r>
              <w:rPr>
                <w:rFonts w:ascii="標楷體" w:eastAsia="標楷體" w:hAnsi="標楷體" w:hint="eastAsia"/>
                <w:color w:val="000000"/>
              </w:rPr>
              <w:t>12</w:t>
            </w:r>
          </w:p>
        </w:tc>
        <w:tc>
          <w:tcPr>
            <w:tcW w:w="1187" w:type="pct"/>
            <w:vAlign w:val="center"/>
          </w:tcPr>
          <w:p w:rsidR="003D1F0C" w:rsidRPr="004A2887" w:rsidRDefault="003D1F0C" w:rsidP="007B790C">
            <w:pPr>
              <w:snapToGrid w:val="0"/>
              <w:spacing w:line="520" w:lineRule="atLeast"/>
              <w:jc w:val="center"/>
              <w:rPr>
                <w:rFonts w:ascii="標楷體" w:eastAsia="標楷體" w:hAnsi="標楷體"/>
                <w:color w:val="000000"/>
              </w:rPr>
            </w:pPr>
            <w:r>
              <w:rPr>
                <w:rFonts w:ascii="標楷體" w:eastAsia="標楷體" w:hAnsi="標楷體" w:hint="eastAsia"/>
                <w:color w:val="000000"/>
              </w:rPr>
              <w:t>9</w:t>
            </w:r>
          </w:p>
        </w:tc>
        <w:tc>
          <w:tcPr>
            <w:tcW w:w="1045" w:type="pct"/>
            <w:vAlign w:val="center"/>
          </w:tcPr>
          <w:p w:rsidR="003D1F0C" w:rsidRPr="004A2887" w:rsidRDefault="003D1F0C" w:rsidP="007B790C">
            <w:pPr>
              <w:snapToGrid w:val="0"/>
              <w:spacing w:line="520" w:lineRule="atLeast"/>
              <w:jc w:val="center"/>
              <w:rPr>
                <w:rFonts w:ascii="標楷體" w:eastAsia="標楷體" w:hAnsi="標楷體"/>
                <w:color w:val="000000"/>
              </w:rPr>
            </w:pPr>
            <w:r w:rsidRPr="004A2887">
              <w:rPr>
                <w:rFonts w:ascii="標楷體" w:eastAsia="標楷體" w:hAnsi="標楷體" w:hint="eastAsia"/>
                <w:color w:val="000000"/>
              </w:rPr>
              <w:t>20</w:t>
            </w:r>
          </w:p>
        </w:tc>
        <w:tc>
          <w:tcPr>
            <w:tcW w:w="1116" w:type="pct"/>
            <w:vAlign w:val="center"/>
          </w:tcPr>
          <w:p w:rsidR="003D1F0C" w:rsidRPr="004A2887" w:rsidRDefault="003D1F0C" w:rsidP="007B790C">
            <w:pPr>
              <w:snapToGrid w:val="0"/>
              <w:spacing w:line="520" w:lineRule="atLeast"/>
              <w:jc w:val="center"/>
              <w:rPr>
                <w:rFonts w:ascii="標楷體" w:eastAsia="標楷體" w:hAnsi="標楷體"/>
                <w:color w:val="000000"/>
              </w:rPr>
            </w:pPr>
            <w:r>
              <w:rPr>
                <w:rFonts w:ascii="標楷體" w:eastAsia="標楷體" w:hAnsi="標楷體" w:hint="eastAsia"/>
                <w:color w:val="000000"/>
              </w:rPr>
              <w:t>39</w:t>
            </w:r>
          </w:p>
        </w:tc>
      </w:tr>
    </w:tbl>
    <w:p w:rsidR="003D1F0C" w:rsidRPr="00123164" w:rsidRDefault="003D1F0C" w:rsidP="003D1F0C">
      <w:pPr>
        <w:snapToGrid w:val="0"/>
        <w:spacing w:line="520" w:lineRule="atLeast"/>
        <w:ind w:left="360"/>
        <w:rPr>
          <w:rFonts w:ascii="標楷體" w:eastAsia="標楷體" w:hAnsi="標楷體"/>
          <w:b/>
          <w:color w:val="000000"/>
          <w:sz w:val="28"/>
          <w:szCs w:val="28"/>
          <w:u w:val="single"/>
        </w:rPr>
      </w:pPr>
      <w:r w:rsidRPr="00123164">
        <w:rPr>
          <w:rFonts w:ascii="標楷體" w:eastAsia="標楷體" w:hAnsi="標楷體"/>
          <w:b/>
          <w:color w:val="000000"/>
          <w:sz w:val="28"/>
          <w:szCs w:val="28"/>
        </w:rPr>
        <w:br w:type="page"/>
      </w:r>
      <w:r w:rsidRPr="00123164">
        <w:rPr>
          <w:rFonts w:ascii="標楷體" w:eastAsia="標楷體" w:hAnsi="標楷體" w:hint="eastAsia"/>
          <w:b/>
          <w:color w:val="000000"/>
          <w:sz w:val="28"/>
          <w:szCs w:val="28"/>
        </w:rPr>
        <w:lastRenderedPageBreak/>
        <w:t>四、</w:t>
      </w:r>
      <w:r w:rsidRPr="00123164">
        <w:rPr>
          <w:rFonts w:ascii="標楷體" w:eastAsia="標楷體" w:hAnsi="標楷體"/>
          <w:b/>
          <w:color w:val="000000"/>
          <w:sz w:val="28"/>
          <w:szCs w:val="28"/>
        </w:rPr>
        <w:t>本學期課程內涵：</w:t>
      </w:r>
    </w:p>
    <w:p w:rsidR="003D1F0C" w:rsidRPr="00FA50F5" w:rsidRDefault="003D1F0C" w:rsidP="003D1F0C">
      <w:pPr>
        <w:snapToGrid w:val="0"/>
        <w:spacing w:line="440" w:lineRule="exact"/>
        <w:rPr>
          <w:rFonts w:ascii="標楷體" w:eastAsia="標楷體" w:hAnsi="標楷體"/>
          <w:b/>
          <w:sz w:val="28"/>
          <w:szCs w:val="28"/>
        </w:rPr>
      </w:pPr>
      <w:r>
        <w:rPr>
          <w:rFonts w:ascii="標楷體" w:eastAsia="標楷體" w:hAnsi="標楷體" w:hint="eastAsia"/>
          <w:b/>
          <w:sz w:val="28"/>
          <w:szCs w:val="28"/>
        </w:rPr>
        <w:t xml:space="preserve">   </w:t>
      </w:r>
      <w:r w:rsidRPr="00FA50F5">
        <w:rPr>
          <w:rFonts w:ascii="標楷體" w:eastAsia="標楷體" w:hAnsi="標楷體" w:hint="eastAsia"/>
          <w:b/>
          <w:sz w:val="28"/>
          <w:szCs w:val="28"/>
        </w:rPr>
        <w:t>(一)全年級活動課程計畫</w:t>
      </w:r>
      <w:r>
        <w:rPr>
          <w:rFonts w:ascii="標楷體" w:eastAsia="標楷體" w:hAnsi="標楷體" w:hint="eastAsia"/>
          <w:b/>
          <w:sz w:val="28"/>
          <w:szCs w:val="28"/>
        </w:rPr>
        <w:t>-如</w:t>
      </w:r>
      <w:r w:rsidRPr="00710EFF">
        <w:rPr>
          <w:rFonts w:eastAsia="標楷體" w:hint="eastAsia"/>
          <w:b/>
          <w:sz w:val="28"/>
        </w:rPr>
        <w:t>全校性活動課程計畫表</w:t>
      </w:r>
    </w:p>
    <w:p w:rsidR="003D1F0C" w:rsidRPr="00123164" w:rsidRDefault="003D1F0C" w:rsidP="003D1F0C">
      <w:pPr>
        <w:ind w:firstLineChars="150" w:firstLine="420"/>
        <w:jc w:val="both"/>
        <w:rPr>
          <w:rFonts w:ascii="標楷體" w:eastAsia="標楷體" w:hAnsi="標楷體"/>
          <w:b/>
          <w:color w:val="000000"/>
          <w:sz w:val="28"/>
          <w:szCs w:val="28"/>
        </w:rPr>
      </w:pPr>
      <w:r w:rsidRPr="00123164">
        <w:rPr>
          <w:rFonts w:ascii="標楷體" w:eastAsia="標楷體" w:hAnsi="標楷體" w:hint="eastAsia"/>
          <w:b/>
          <w:color w:val="000000"/>
          <w:sz w:val="28"/>
          <w:szCs w:val="28"/>
        </w:rPr>
        <w:t>(二)法定課程---性別平等教育(</w:t>
      </w:r>
      <w:r>
        <w:rPr>
          <w:rFonts w:ascii="標楷體" w:eastAsia="標楷體" w:hAnsi="標楷體" w:hint="eastAsia"/>
          <w:b/>
          <w:color w:val="000000"/>
          <w:sz w:val="28"/>
          <w:szCs w:val="28"/>
        </w:rPr>
        <w:t>6</w:t>
      </w:r>
      <w:r w:rsidRPr="00123164">
        <w:rPr>
          <w:rFonts w:ascii="標楷體" w:eastAsia="標楷體" w:hAnsi="標楷體" w:hint="eastAsia"/>
          <w:b/>
          <w:color w:val="000000"/>
          <w:sz w:val="28"/>
          <w:szCs w:val="28"/>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8"/>
        <w:gridCol w:w="1440"/>
        <w:gridCol w:w="1440"/>
        <w:gridCol w:w="3780"/>
        <w:gridCol w:w="720"/>
        <w:gridCol w:w="2340"/>
        <w:gridCol w:w="1980"/>
        <w:gridCol w:w="1980"/>
      </w:tblGrid>
      <w:tr w:rsidR="003D1F0C" w:rsidRPr="00123164" w:rsidTr="007B790C">
        <w:trPr>
          <w:trHeight w:val="354"/>
          <w:jc w:val="center"/>
        </w:trPr>
        <w:tc>
          <w:tcPr>
            <w:tcW w:w="1108" w:type="dxa"/>
            <w:vAlign w:val="center"/>
          </w:tcPr>
          <w:p w:rsidR="003D1F0C" w:rsidRPr="00123164" w:rsidRDefault="003D1F0C" w:rsidP="007B790C">
            <w:pPr>
              <w:spacing w:line="0" w:lineRule="atLeast"/>
              <w:jc w:val="center"/>
              <w:rPr>
                <w:rFonts w:ascii="標楷體" w:eastAsia="標楷體" w:hAnsi="標楷體"/>
              </w:rPr>
            </w:pPr>
            <w:r w:rsidRPr="00123164">
              <w:rPr>
                <w:rFonts w:ascii="標楷體" w:eastAsia="標楷體" w:hAnsi="標楷體"/>
              </w:rPr>
              <w:t>教學期程</w:t>
            </w:r>
          </w:p>
        </w:tc>
        <w:tc>
          <w:tcPr>
            <w:tcW w:w="1440" w:type="dxa"/>
            <w:vAlign w:val="center"/>
          </w:tcPr>
          <w:p w:rsidR="003D1F0C" w:rsidRPr="00123164" w:rsidRDefault="003D1F0C" w:rsidP="007B790C">
            <w:pPr>
              <w:spacing w:line="0" w:lineRule="atLeast"/>
              <w:jc w:val="center"/>
              <w:rPr>
                <w:rFonts w:ascii="標楷體" w:eastAsia="標楷體" w:hAnsi="標楷體"/>
              </w:rPr>
            </w:pPr>
            <w:r w:rsidRPr="00123164">
              <w:rPr>
                <w:rFonts w:ascii="標楷體" w:eastAsia="標楷體" w:hAnsi="標楷體"/>
              </w:rPr>
              <w:t>領域及議題能力指標</w:t>
            </w:r>
          </w:p>
        </w:tc>
        <w:tc>
          <w:tcPr>
            <w:tcW w:w="1440" w:type="dxa"/>
            <w:vAlign w:val="center"/>
          </w:tcPr>
          <w:p w:rsidR="003D1F0C" w:rsidRPr="00123164" w:rsidRDefault="003D1F0C" w:rsidP="007B790C">
            <w:pPr>
              <w:spacing w:line="0" w:lineRule="atLeast"/>
              <w:jc w:val="center"/>
              <w:rPr>
                <w:rFonts w:ascii="標楷體" w:eastAsia="標楷體" w:hAnsi="標楷體"/>
              </w:rPr>
            </w:pPr>
            <w:r w:rsidRPr="00123164">
              <w:rPr>
                <w:rFonts w:ascii="標楷體" w:eastAsia="標楷體" w:hAnsi="標楷體" w:hint="eastAsia"/>
              </w:rPr>
              <w:t>學習目標</w:t>
            </w:r>
          </w:p>
        </w:tc>
        <w:tc>
          <w:tcPr>
            <w:tcW w:w="3780" w:type="dxa"/>
            <w:vAlign w:val="center"/>
          </w:tcPr>
          <w:p w:rsidR="003D1F0C" w:rsidRPr="00123164" w:rsidRDefault="003D1F0C" w:rsidP="007B790C">
            <w:pPr>
              <w:spacing w:line="0" w:lineRule="atLeast"/>
              <w:jc w:val="center"/>
              <w:rPr>
                <w:rFonts w:ascii="標楷體" w:eastAsia="標楷體" w:hAnsi="標楷體"/>
              </w:rPr>
            </w:pPr>
            <w:r w:rsidRPr="00123164">
              <w:rPr>
                <w:rFonts w:ascii="標楷體" w:eastAsia="標楷體" w:hAnsi="標楷體"/>
                <w:spacing w:val="-10"/>
              </w:rPr>
              <w:t>主題或單元活動內容</w:t>
            </w:r>
          </w:p>
        </w:tc>
        <w:tc>
          <w:tcPr>
            <w:tcW w:w="720" w:type="dxa"/>
            <w:vAlign w:val="center"/>
          </w:tcPr>
          <w:p w:rsidR="003D1F0C" w:rsidRPr="00123164" w:rsidRDefault="003D1F0C" w:rsidP="007B790C">
            <w:pPr>
              <w:spacing w:line="0" w:lineRule="atLeast"/>
              <w:jc w:val="center"/>
              <w:rPr>
                <w:rFonts w:ascii="標楷體" w:eastAsia="標楷體" w:hAnsi="標楷體"/>
              </w:rPr>
            </w:pPr>
            <w:r w:rsidRPr="00123164">
              <w:rPr>
                <w:rFonts w:ascii="標楷體" w:eastAsia="標楷體" w:hAnsi="標楷體"/>
              </w:rPr>
              <w:t>節數</w:t>
            </w:r>
          </w:p>
        </w:tc>
        <w:tc>
          <w:tcPr>
            <w:tcW w:w="2340" w:type="dxa"/>
            <w:vAlign w:val="center"/>
          </w:tcPr>
          <w:p w:rsidR="003D1F0C" w:rsidRPr="00123164" w:rsidRDefault="003D1F0C" w:rsidP="007B790C">
            <w:pPr>
              <w:spacing w:line="0" w:lineRule="atLeast"/>
              <w:jc w:val="center"/>
              <w:rPr>
                <w:rFonts w:ascii="標楷體" w:eastAsia="標楷體" w:hAnsi="標楷體"/>
              </w:rPr>
            </w:pPr>
            <w:r w:rsidRPr="00123164">
              <w:rPr>
                <w:rFonts w:ascii="標楷體" w:eastAsia="標楷體" w:hAnsi="標楷體" w:hint="eastAsia"/>
              </w:rPr>
              <w:t>教學資源</w:t>
            </w:r>
          </w:p>
        </w:tc>
        <w:tc>
          <w:tcPr>
            <w:tcW w:w="1980" w:type="dxa"/>
            <w:vAlign w:val="center"/>
          </w:tcPr>
          <w:p w:rsidR="003D1F0C" w:rsidRPr="00123164" w:rsidRDefault="003D1F0C" w:rsidP="007B790C">
            <w:pPr>
              <w:spacing w:line="0" w:lineRule="atLeast"/>
              <w:jc w:val="center"/>
              <w:rPr>
                <w:rFonts w:ascii="標楷體" w:eastAsia="標楷體" w:hAnsi="標楷體"/>
              </w:rPr>
            </w:pPr>
            <w:r w:rsidRPr="00123164">
              <w:rPr>
                <w:rFonts w:ascii="標楷體" w:eastAsia="標楷體" w:hAnsi="標楷體"/>
              </w:rPr>
              <w:t>評量方式</w:t>
            </w:r>
          </w:p>
        </w:tc>
        <w:tc>
          <w:tcPr>
            <w:tcW w:w="1980" w:type="dxa"/>
            <w:vAlign w:val="center"/>
          </w:tcPr>
          <w:p w:rsidR="003D1F0C" w:rsidRPr="00123164" w:rsidRDefault="003D1F0C" w:rsidP="007B790C">
            <w:pPr>
              <w:spacing w:line="0" w:lineRule="atLeast"/>
              <w:jc w:val="center"/>
              <w:rPr>
                <w:rFonts w:ascii="標楷體" w:eastAsia="標楷體" w:hAnsi="標楷體"/>
              </w:rPr>
            </w:pPr>
            <w:r w:rsidRPr="00123164">
              <w:rPr>
                <w:rFonts w:ascii="標楷體" w:eastAsia="標楷體" w:hAnsi="標楷體"/>
              </w:rPr>
              <w:t>備註</w:t>
            </w:r>
          </w:p>
        </w:tc>
      </w:tr>
      <w:tr w:rsidR="003D1F0C" w:rsidRPr="00977302" w:rsidTr="007B790C">
        <w:trPr>
          <w:trHeight w:val="274"/>
          <w:jc w:val="center"/>
        </w:trPr>
        <w:tc>
          <w:tcPr>
            <w:tcW w:w="1108" w:type="dxa"/>
            <w:vAlign w:val="center"/>
          </w:tcPr>
          <w:p w:rsidR="003D1F0C" w:rsidRPr="00977302" w:rsidRDefault="003D1F0C" w:rsidP="007B790C">
            <w:pPr>
              <w:spacing w:line="0" w:lineRule="atLeast"/>
              <w:jc w:val="center"/>
              <w:rPr>
                <w:rFonts w:ascii="標楷體" w:eastAsia="標楷體" w:hAnsi="標楷體"/>
                <w:sz w:val="20"/>
                <w:szCs w:val="20"/>
              </w:rPr>
            </w:pPr>
            <w:r w:rsidRPr="00977302">
              <w:rPr>
                <w:rFonts w:ascii="標楷體" w:eastAsia="標楷體" w:hAnsi="標楷體"/>
                <w:sz w:val="20"/>
                <w:szCs w:val="20"/>
              </w:rPr>
              <w:t>第</w:t>
            </w:r>
            <w:r w:rsidRPr="00977302">
              <w:rPr>
                <w:rFonts w:ascii="標楷體" w:eastAsia="標楷體" w:hAnsi="標楷體" w:hint="eastAsia"/>
                <w:sz w:val="20"/>
                <w:szCs w:val="20"/>
              </w:rPr>
              <w:t>2</w:t>
            </w:r>
            <w:r w:rsidRPr="00977302">
              <w:rPr>
                <w:rFonts w:ascii="標楷體" w:eastAsia="標楷體" w:hAnsi="標楷體"/>
                <w:sz w:val="20"/>
                <w:szCs w:val="20"/>
              </w:rPr>
              <w:t>週</w:t>
            </w:r>
          </w:p>
        </w:tc>
        <w:tc>
          <w:tcPr>
            <w:tcW w:w="1440" w:type="dxa"/>
            <w:vMerge w:val="restart"/>
          </w:tcPr>
          <w:p w:rsidR="003D1F0C" w:rsidRPr="00977302" w:rsidRDefault="003D1F0C" w:rsidP="007B790C">
            <w:pPr>
              <w:spacing w:line="0" w:lineRule="atLeast"/>
              <w:rPr>
                <w:rFonts w:ascii="標楷體" w:eastAsia="標楷體" w:hAnsi="標楷體" w:cs="新細明體"/>
                <w:sz w:val="20"/>
                <w:szCs w:val="20"/>
              </w:rPr>
            </w:pPr>
            <w:smartTag w:uri="urn:schemas-microsoft-com:office:smarttags" w:element="chsdate">
              <w:smartTagPr>
                <w:attr w:name="IsROCDate" w:val="False"/>
                <w:attr w:name="IsLunarDate" w:val="False"/>
                <w:attr w:name="Day" w:val="1"/>
                <w:attr w:name="Month" w:val="1"/>
                <w:attr w:name="Year" w:val="2002"/>
              </w:smartTagPr>
              <w:r w:rsidRPr="00977302">
                <w:rPr>
                  <w:rFonts w:ascii="標楷體" w:eastAsia="標楷體" w:hAnsi="標楷體" w:cs="Arial Unicode MS" w:hint="eastAsia"/>
                  <w:snapToGrid w:val="0"/>
                  <w:color w:val="000000"/>
                  <w:sz w:val="20"/>
                  <w:szCs w:val="20"/>
                </w:rPr>
                <w:t>2-1-1</w:t>
              </w:r>
            </w:smartTag>
            <w:r w:rsidRPr="00977302">
              <w:rPr>
                <w:rFonts w:ascii="標楷體" w:eastAsia="標楷體" w:hAnsi="標楷體" w:cs="Arial Unicode MS" w:hint="eastAsia"/>
                <w:snapToGrid w:val="0"/>
                <w:color w:val="000000"/>
                <w:sz w:val="20"/>
                <w:szCs w:val="20"/>
              </w:rPr>
              <w:t>辨識性別角色的刻板化印象。</w:t>
            </w:r>
          </w:p>
          <w:p w:rsidR="003D1F0C" w:rsidRPr="00977302" w:rsidRDefault="003D1F0C" w:rsidP="007B790C">
            <w:pPr>
              <w:spacing w:line="0" w:lineRule="atLeast"/>
              <w:rPr>
                <w:rFonts w:ascii="標楷體" w:eastAsia="標楷體" w:hAnsi="標楷體" w:cs="新細明體"/>
                <w:sz w:val="20"/>
                <w:szCs w:val="20"/>
              </w:rPr>
            </w:pPr>
            <w:smartTag w:uri="urn:schemas-microsoft-com:office:smarttags" w:element="chsdate">
              <w:smartTagPr>
                <w:attr w:name="IsROCDate" w:val="False"/>
                <w:attr w:name="IsLunarDate" w:val="False"/>
                <w:attr w:name="Day" w:val="5"/>
                <w:attr w:name="Month" w:val="4"/>
                <w:attr w:name="Year" w:val="2002"/>
              </w:smartTagPr>
              <w:r w:rsidRPr="00977302">
                <w:rPr>
                  <w:rFonts w:ascii="標楷體" w:eastAsia="標楷體" w:hAnsi="標楷體" w:cs="Arial Unicode MS" w:hint="eastAsia"/>
                  <w:snapToGrid w:val="0"/>
                  <w:color w:val="000000"/>
                  <w:sz w:val="20"/>
                  <w:szCs w:val="20"/>
                </w:rPr>
                <w:t>2-4-5</w:t>
              </w:r>
            </w:smartTag>
            <w:r w:rsidRPr="00977302">
              <w:rPr>
                <w:rFonts w:ascii="標楷體" w:eastAsia="標楷體" w:hAnsi="標楷體" w:cs="Arial Unicode MS" w:hint="eastAsia"/>
                <w:snapToGrid w:val="0"/>
                <w:color w:val="000000"/>
                <w:sz w:val="20"/>
                <w:szCs w:val="20"/>
              </w:rPr>
              <w:t>去除性別刻板的情緒表達，促進不同性別者的和諧相處。</w:t>
            </w:r>
          </w:p>
          <w:p w:rsidR="003D1F0C" w:rsidRPr="00977302" w:rsidRDefault="003D1F0C" w:rsidP="007B790C">
            <w:pPr>
              <w:spacing w:line="0" w:lineRule="atLeast"/>
              <w:rPr>
                <w:rFonts w:ascii="標楷體" w:eastAsia="標楷體" w:hAnsi="標楷體" w:cs="新細明體"/>
                <w:sz w:val="20"/>
                <w:szCs w:val="20"/>
              </w:rPr>
            </w:pPr>
            <w:smartTag w:uri="urn:schemas-microsoft-com:office:smarttags" w:element="chsdate">
              <w:smartTagPr>
                <w:attr w:name="IsROCDate" w:val="False"/>
                <w:attr w:name="IsLunarDate" w:val="False"/>
                <w:attr w:name="Day" w:val="4"/>
                <w:attr w:name="Month" w:val="2"/>
                <w:attr w:name="Year" w:val="2002"/>
              </w:smartTagPr>
              <w:r w:rsidRPr="00977302">
                <w:rPr>
                  <w:rFonts w:ascii="標楷體" w:eastAsia="標楷體" w:hAnsi="標楷體" w:cs="Arial Unicode MS" w:hint="eastAsia"/>
                  <w:snapToGrid w:val="0"/>
                  <w:color w:val="000000"/>
                  <w:sz w:val="20"/>
                  <w:szCs w:val="20"/>
                </w:rPr>
                <w:t>2-2-4</w:t>
              </w:r>
            </w:smartTag>
            <w:r w:rsidRPr="00977302">
              <w:rPr>
                <w:rFonts w:ascii="標楷體" w:eastAsia="標楷體" w:hAnsi="標楷體" w:cs="Arial Unicode MS" w:hint="eastAsia"/>
                <w:snapToGrid w:val="0"/>
                <w:color w:val="000000"/>
                <w:sz w:val="20"/>
                <w:szCs w:val="20"/>
              </w:rPr>
              <w:t>尊重自己與他人的身體自主權。</w:t>
            </w:r>
          </w:p>
          <w:p w:rsidR="003D1F0C" w:rsidRPr="00977302" w:rsidRDefault="003D1F0C" w:rsidP="007B790C">
            <w:pPr>
              <w:spacing w:line="0" w:lineRule="atLeast"/>
              <w:rPr>
                <w:rFonts w:ascii="標楷體" w:eastAsia="標楷體" w:hAnsi="標楷體"/>
                <w:color w:val="FF0000"/>
                <w:sz w:val="20"/>
                <w:szCs w:val="20"/>
              </w:rPr>
            </w:pPr>
            <w:smartTag w:uri="urn:schemas-microsoft-com:office:smarttags" w:element="chsdate">
              <w:smartTagPr>
                <w:attr w:name="IsROCDate" w:val="False"/>
                <w:attr w:name="IsLunarDate" w:val="False"/>
                <w:attr w:name="Day" w:val="1"/>
                <w:attr w:name="Month" w:val="1"/>
                <w:attr w:name="Year" w:val="2001"/>
              </w:smartTagPr>
              <w:r w:rsidRPr="00977302">
                <w:rPr>
                  <w:rFonts w:ascii="標楷體" w:eastAsia="標楷體" w:hAnsi="標楷體" w:cs="Arial Unicode MS" w:hint="eastAsia"/>
                  <w:snapToGrid w:val="0"/>
                  <w:color w:val="000000"/>
                  <w:sz w:val="20"/>
                  <w:szCs w:val="20"/>
                </w:rPr>
                <w:t>1-1-1</w:t>
              </w:r>
            </w:smartTag>
            <w:r w:rsidRPr="00977302">
              <w:rPr>
                <w:rFonts w:ascii="標楷體" w:eastAsia="標楷體" w:hAnsi="標楷體" w:cs="Arial Unicode MS" w:hint="eastAsia"/>
                <w:snapToGrid w:val="0"/>
                <w:color w:val="000000"/>
                <w:sz w:val="20"/>
                <w:szCs w:val="20"/>
              </w:rPr>
              <w:t>認識不同性別者身心的異同。</w:t>
            </w:r>
          </w:p>
          <w:p w:rsidR="003D1F0C" w:rsidRPr="00977302" w:rsidRDefault="003D1F0C" w:rsidP="007B790C">
            <w:pPr>
              <w:spacing w:line="0" w:lineRule="atLeast"/>
              <w:rPr>
                <w:rFonts w:ascii="標楷體" w:eastAsia="標楷體" w:hAnsi="標楷體" w:cs="新細明體"/>
                <w:sz w:val="20"/>
                <w:szCs w:val="20"/>
              </w:rPr>
            </w:pPr>
            <w:smartTag w:uri="urn:schemas-microsoft-com:office:smarttags" w:element="chsdate">
              <w:smartTagPr>
                <w:attr w:name="IsROCDate" w:val="False"/>
                <w:attr w:name="IsLunarDate" w:val="False"/>
                <w:attr w:name="Day" w:val="1"/>
                <w:attr w:name="Month" w:val="4"/>
                <w:attr w:name="Year" w:val="2002"/>
              </w:smartTagPr>
              <w:r w:rsidRPr="00977302">
                <w:rPr>
                  <w:rFonts w:ascii="標楷體" w:eastAsia="標楷體" w:hAnsi="標楷體" w:cs="Arial Unicode MS"/>
                  <w:snapToGrid w:val="0"/>
                  <w:color w:val="000000"/>
                  <w:sz w:val="20"/>
                  <w:szCs w:val="20"/>
                </w:rPr>
                <w:t>2-4-</w:t>
              </w:r>
              <w:r w:rsidRPr="00977302">
                <w:rPr>
                  <w:rFonts w:ascii="標楷體" w:eastAsia="標楷體" w:hAnsi="標楷體" w:cs="Arial Unicode MS" w:hint="eastAsia"/>
                  <w:snapToGrid w:val="0"/>
                  <w:color w:val="000000"/>
                  <w:sz w:val="20"/>
                  <w:szCs w:val="20"/>
                </w:rPr>
                <w:t>1</w:t>
              </w:r>
            </w:smartTag>
            <w:r w:rsidRPr="00977302">
              <w:rPr>
                <w:rFonts w:ascii="標楷體" w:eastAsia="標楷體" w:hAnsi="標楷體" w:cs="Arial Unicode MS" w:hint="eastAsia"/>
                <w:snapToGrid w:val="0"/>
                <w:color w:val="000000"/>
                <w:sz w:val="20"/>
                <w:szCs w:val="20"/>
              </w:rPr>
              <w:t>分析現今社會問題與刻板的性別角色關係。</w:t>
            </w:r>
          </w:p>
          <w:p w:rsidR="003D1F0C" w:rsidRPr="00977302" w:rsidRDefault="003D1F0C" w:rsidP="007B790C">
            <w:pPr>
              <w:spacing w:line="0" w:lineRule="atLeast"/>
              <w:rPr>
                <w:rFonts w:ascii="標楷體" w:eastAsia="標楷體" w:hAnsi="標楷體" w:cs="新細明體"/>
                <w:sz w:val="20"/>
                <w:szCs w:val="20"/>
              </w:rPr>
            </w:pPr>
            <w:smartTag w:uri="urn:schemas-microsoft-com:office:smarttags" w:element="chsdate">
              <w:smartTagPr>
                <w:attr w:name="IsROCDate" w:val="False"/>
                <w:attr w:name="IsLunarDate" w:val="False"/>
                <w:attr w:name="Day" w:val="3"/>
                <w:attr w:name="Month" w:val="4"/>
                <w:attr w:name="Year" w:val="2002"/>
              </w:smartTagPr>
              <w:r w:rsidRPr="00977302">
                <w:rPr>
                  <w:rFonts w:ascii="標楷體" w:eastAsia="標楷體" w:hAnsi="標楷體"/>
                  <w:sz w:val="20"/>
                  <w:szCs w:val="20"/>
                </w:rPr>
                <w:t>2-4-3</w:t>
              </w:r>
            </w:smartTag>
            <w:r w:rsidRPr="00977302">
              <w:rPr>
                <w:rFonts w:ascii="標楷體" w:eastAsia="標楷體" w:hAnsi="標楷體" w:cs="新細明體" w:hint="eastAsia"/>
                <w:sz w:val="20"/>
                <w:szCs w:val="20"/>
              </w:rPr>
              <w:t>認知兩性在家庭和職場中的角色，並共同擔負責任。</w:t>
            </w:r>
          </w:p>
          <w:p w:rsidR="003D1F0C" w:rsidRPr="00977302" w:rsidRDefault="003D1F0C" w:rsidP="007B790C">
            <w:pPr>
              <w:spacing w:line="0" w:lineRule="atLeast"/>
              <w:rPr>
                <w:rFonts w:ascii="標楷體" w:eastAsia="標楷體" w:hAnsi="標楷體" w:cs="新細明體"/>
                <w:sz w:val="20"/>
                <w:szCs w:val="20"/>
              </w:rPr>
            </w:pPr>
            <w:smartTag w:uri="urn:schemas-microsoft-com:office:smarttags" w:element="chsdate">
              <w:smartTagPr>
                <w:attr w:name="IsROCDate" w:val="False"/>
                <w:attr w:name="IsLunarDate" w:val="False"/>
                <w:attr w:name="Day" w:val="4"/>
                <w:attr w:name="Month" w:val="3"/>
                <w:attr w:name="Year" w:val="2002"/>
              </w:smartTagPr>
              <w:r w:rsidRPr="00977302">
                <w:rPr>
                  <w:rFonts w:ascii="標楷體" w:eastAsia="標楷體" w:hAnsi="標楷體" w:cs="Arial Unicode MS" w:hint="eastAsia"/>
                  <w:snapToGrid w:val="0"/>
                  <w:color w:val="000000"/>
                  <w:sz w:val="20"/>
                  <w:szCs w:val="20"/>
                </w:rPr>
                <w:t>2-3-4</w:t>
              </w:r>
            </w:smartTag>
            <w:r w:rsidRPr="00977302">
              <w:rPr>
                <w:rFonts w:ascii="標楷體" w:eastAsia="標楷體" w:hAnsi="標楷體" w:cs="Arial Unicode MS" w:hint="eastAsia"/>
                <w:snapToGrid w:val="0"/>
                <w:color w:val="000000"/>
                <w:sz w:val="20"/>
                <w:szCs w:val="20"/>
              </w:rPr>
              <w:t>尊重不同性別者</w:t>
            </w:r>
            <w:r w:rsidRPr="00977302">
              <w:rPr>
                <w:rFonts w:ascii="標楷體" w:eastAsia="標楷體" w:hAnsi="標楷體" w:cs="Arial Unicode MS"/>
                <w:snapToGrid w:val="0"/>
                <w:color w:val="000000"/>
                <w:sz w:val="20"/>
                <w:szCs w:val="20"/>
              </w:rPr>
              <w:t>在溝通過程中</w:t>
            </w:r>
            <w:r w:rsidRPr="00977302">
              <w:rPr>
                <w:rFonts w:ascii="標楷體" w:eastAsia="標楷體" w:hAnsi="標楷體" w:cs="Arial Unicode MS" w:hint="eastAsia"/>
                <w:snapToGrid w:val="0"/>
                <w:color w:val="000000"/>
                <w:sz w:val="20"/>
                <w:szCs w:val="20"/>
              </w:rPr>
              <w:t>有</w:t>
            </w:r>
            <w:r w:rsidRPr="00977302">
              <w:rPr>
                <w:rFonts w:ascii="標楷體" w:eastAsia="標楷體" w:hAnsi="標楷體" w:cs="Arial Unicode MS"/>
                <w:snapToGrid w:val="0"/>
                <w:color w:val="000000"/>
                <w:sz w:val="20"/>
                <w:szCs w:val="20"/>
              </w:rPr>
              <w:t>平等表達的</w:t>
            </w:r>
            <w:r w:rsidRPr="00977302">
              <w:rPr>
                <w:rFonts w:ascii="標楷體" w:eastAsia="標楷體" w:hAnsi="標楷體" w:cs="Arial Unicode MS" w:hint="eastAsia"/>
                <w:snapToGrid w:val="0"/>
                <w:color w:val="000000"/>
                <w:sz w:val="20"/>
                <w:szCs w:val="20"/>
              </w:rPr>
              <w:t>權利</w:t>
            </w:r>
            <w:r w:rsidRPr="00977302">
              <w:rPr>
                <w:rFonts w:ascii="標楷體" w:eastAsia="標楷體" w:hAnsi="標楷體" w:cs="Arial Unicode MS"/>
                <w:snapToGrid w:val="0"/>
                <w:color w:val="000000"/>
                <w:sz w:val="20"/>
                <w:szCs w:val="20"/>
              </w:rPr>
              <w:t>。</w:t>
            </w:r>
          </w:p>
          <w:p w:rsidR="003D1F0C" w:rsidRPr="00977302" w:rsidRDefault="003D1F0C" w:rsidP="007B790C">
            <w:pPr>
              <w:spacing w:line="0" w:lineRule="atLeast"/>
              <w:rPr>
                <w:rFonts w:ascii="標楷體" w:eastAsia="標楷體" w:hAnsi="標楷體" w:cs="Arial Unicode MS"/>
                <w:snapToGrid w:val="0"/>
                <w:color w:val="000000"/>
                <w:sz w:val="20"/>
                <w:szCs w:val="20"/>
              </w:rPr>
            </w:pPr>
            <w:smartTag w:uri="urn:schemas-microsoft-com:office:smarttags" w:element="chsdate">
              <w:smartTagPr>
                <w:attr w:name="IsROCDate" w:val="False"/>
                <w:attr w:name="IsLunarDate" w:val="False"/>
                <w:attr w:name="Day" w:val="2"/>
                <w:attr w:name="Month" w:val="1"/>
                <w:attr w:name="Year" w:val="2002"/>
              </w:smartTagPr>
              <w:r w:rsidRPr="00977302">
                <w:rPr>
                  <w:rFonts w:ascii="標楷體" w:eastAsia="標楷體" w:hAnsi="標楷體" w:cs="Arial Unicode MS" w:hint="eastAsia"/>
                  <w:snapToGrid w:val="0"/>
                  <w:color w:val="000000"/>
                  <w:sz w:val="20"/>
                  <w:szCs w:val="20"/>
                </w:rPr>
                <w:t>2-1-2</w:t>
              </w:r>
            </w:smartTag>
            <w:r w:rsidRPr="00977302">
              <w:rPr>
                <w:rFonts w:ascii="標楷體" w:eastAsia="標楷體" w:hAnsi="標楷體" w:cs="Arial Unicode MS" w:hint="eastAsia"/>
                <w:snapToGrid w:val="0"/>
                <w:color w:val="000000"/>
                <w:sz w:val="20"/>
                <w:szCs w:val="20"/>
              </w:rPr>
              <w:t>學習與不</w:t>
            </w:r>
            <w:r w:rsidRPr="00977302">
              <w:rPr>
                <w:rFonts w:ascii="標楷體" w:eastAsia="標楷體" w:hAnsi="標楷體" w:cs="Arial Unicode MS" w:hint="eastAsia"/>
                <w:snapToGrid w:val="0"/>
                <w:color w:val="000000"/>
                <w:sz w:val="20"/>
                <w:szCs w:val="20"/>
              </w:rPr>
              <w:lastRenderedPageBreak/>
              <w:t>同性別者平等互動。</w:t>
            </w:r>
          </w:p>
          <w:p w:rsidR="003D1F0C" w:rsidRPr="00977302" w:rsidRDefault="003D1F0C" w:rsidP="007B790C">
            <w:pPr>
              <w:spacing w:line="0" w:lineRule="atLeast"/>
              <w:rPr>
                <w:rFonts w:ascii="標楷體" w:eastAsia="標楷體" w:hAnsi="標楷體" w:cs="新細明體"/>
                <w:sz w:val="20"/>
                <w:szCs w:val="20"/>
              </w:rPr>
            </w:pPr>
            <w:smartTag w:uri="urn:schemas-microsoft-com:office:smarttags" w:element="chsdate">
              <w:smartTagPr>
                <w:attr w:name="IsROCDate" w:val="False"/>
                <w:attr w:name="IsLunarDate" w:val="False"/>
                <w:attr w:name="Day" w:val="2"/>
                <w:attr w:name="Month" w:val="4"/>
                <w:attr w:name="Year" w:val="2002"/>
              </w:smartTagPr>
              <w:r w:rsidRPr="00977302">
                <w:rPr>
                  <w:rFonts w:ascii="標楷體" w:eastAsia="標楷體" w:hAnsi="標楷體" w:cs="Arial Unicode MS" w:hint="eastAsia"/>
                  <w:snapToGrid w:val="0"/>
                  <w:color w:val="000000"/>
                  <w:sz w:val="20"/>
                  <w:szCs w:val="20"/>
                </w:rPr>
                <w:t>2-4-2</w:t>
              </w:r>
            </w:smartTag>
            <w:r w:rsidRPr="00977302">
              <w:rPr>
                <w:rFonts w:ascii="標楷體" w:eastAsia="標楷體" w:hAnsi="標楷體" w:cs="Arial Unicode MS"/>
                <w:snapToGrid w:val="0"/>
                <w:color w:val="000000"/>
                <w:sz w:val="20"/>
                <w:szCs w:val="20"/>
              </w:rPr>
              <w:t>思考傳統性別角色對個人學習與發展的</w:t>
            </w:r>
            <w:r w:rsidRPr="00977302">
              <w:rPr>
                <w:rFonts w:ascii="標楷體" w:eastAsia="標楷體" w:hAnsi="標楷體" w:cs="Arial Unicode MS" w:hint="eastAsia"/>
                <w:snapToGrid w:val="0"/>
                <w:color w:val="000000"/>
                <w:sz w:val="20"/>
                <w:szCs w:val="20"/>
              </w:rPr>
              <w:t>影響。</w:t>
            </w:r>
          </w:p>
          <w:p w:rsidR="003D1F0C" w:rsidRPr="00977302" w:rsidRDefault="003D1F0C" w:rsidP="007B790C">
            <w:pPr>
              <w:spacing w:line="0" w:lineRule="atLeast"/>
              <w:rPr>
                <w:rFonts w:ascii="標楷體" w:eastAsia="標楷體" w:hAnsi="標楷體" w:cs="新細明體"/>
                <w:sz w:val="20"/>
                <w:szCs w:val="20"/>
              </w:rPr>
            </w:pPr>
            <w:smartTag w:uri="urn:schemas-microsoft-com:office:smarttags" w:element="chsdate">
              <w:smartTagPr>
                <w:attr w:name="IsROCDate" w:val="False"/>
                <w:attr w:name="IsLunarDate" w:val="False"/>
                <w:attr w:name="Day" w:val="1"/>
                <w:attr w:name="Month" w:val="2"/>
                <w:attr w:name="Year" w:val="2002"/>
              </w:smartTagPr>
              <w:r w:rsidRPr="00977302">
                <w:rPr>
                  <w:rFonts w:ascii="標楷體" w:eastAsia="標楷體" w:hAnsi="標楷體" w:cs="Arial Unicode MS" w:hint="eastAsia"/>
                  <w:snapToGrid w:val="0"/>
                  <w:color w:val="000000"/>
                  <w:sz w:val="20"/>
                  <w:szCs w:val="20"/>
                </w:rPr>
                <w:t>2-2-1</w:t>
              </w:r>
            </w:smartTag>
            <w:r w:rsidRPr="00977302">
              <w:rPr>
                <w:rFonts w:ascii="標楷體" w:eastAsia="標楷體" w:hAnsi="標楷體" w:cs="Arial Unicode MS" w:hint="eastAsia"/>
                <w:snapToGrid w:val="0"/>
                <w:color w:val="000000"/>
                <w:sz w:val="20"/>
                <w:szCs w:val="20"/>
              </w:rPr>
              <w:t>瞭解不同性別者</w:t>
            </w:r>
            <w:r w:rsidRPr="00977302">
              <w:rPr>
                <w:rFonts w:ascii="標楷體" w:eastAsia="標楷體" w:hAnsi="標楷體" w:cs="Arial Unicode MS"/>
                <w:snapToGrid w:val="0"/>
                <w:color w:val="000000"/>
                <w:sz w:val="20"/>
                <w:szCs w:val="20"/>
              </w:rPr>
              <w:t>在團體中均扮演重要</w:t>
            </w:r>
            <w:r w:rsidRPr="00977302">
              <w:rPr>
                <w:rFonts w:ascii="標楷體" w:eastAsia="標楷體" w:hAnsi="標楷體" w:cs="Arial Unicode MS" w:hint="eastAsia"/>
                <w:snapToGrid w:val="0"/>
                <w:color w:val="000000"/>
                <w:sz w:val="20"/>
                <w:szCs w:val="20"/>
              </w:rPr>
              <w:t>的角色。</w:t>
            </w:r>
          </w:p>
          <w:p w:rsidR="003D1F0C" w:rsidRPr="00977302" w:rsidRDefault="003D1F0C" w:rsidP="007B790C">
            <w:pPr>
              <w:spacing w:line="0" w:lineRule="atLeast"/>
              <w:rPr>
                <w:rFonts w:ascii="標楷體" w:eastAsia="標楷體" w:hAnsi="標楷體" w:cs="新細明體"/>
                <w:sz w:val="20"/>
                <w:szCs w:val="20"/>
              </w:rPr>
            </w:pPr>
            <w:smartTag w:uri="urn:schemas-microsoft-com:office:smarttags" w:element="chsdate">
              <w:smartTagPr>
                <w:attr w:name="IsROCDate" w:val="False"/>
                <w:attr w:name="IsLunarDate" w:val="False"/>
                <w:attr w:name="Day" w:val="1"/>
                <w:attr w:name="Month" w:val="3"/>
                <w:attr w:name="Year" w:val="2002"/>
              </w:smartTagPr>
              <w:r w:rsidRPr="00977302">
                <w:rPr>
                  <w:rFonts w:ascii="標楷體" w:eastAsia="標楷體" w:hAnsi="標楷體" w:cs="Arial Unicode MS" w:hint="eastAsia"/>
                  <w:snapToGrid w:val="0"/>
                  <w:color w:val="000000"/>
                  <w:sz w:val="20"/>
                  <w:szCs w:val="20"/>
                </w:rPr>
                <w:t>2-3-1</w:t>
              </w:r>
            </w:smartTag>
            <w:r w:rsidRPr="00977302">
              <w:rPr>
                <w:rFonts w:ascii="標楷體" w:eastAsia="標楷體" w:hAnsi="標楷體" w:cs="Arial Unicode MS" w:hint="eastAsia"/>
                <w:snapToGrid w:val="0"/>
                <w:color w:val="000000"/>
                <w:sz w:val="20"/>
                <w:szCs w:val="20"/>
              </w:rPr>
              <w:t>瞭解</w:t>
            </w:r>
            <w:r w:rsidRPr="00977302">
              <w:rPr>
                <w:rFonts w:ascii="標楷體" w:eastAsia="標楷體" w:hAnsi="標楷體" w:cs="Arial Unicode MS"/>
                <w:snapToGrid w:val="0"/>
                <w:color w:val="000000"/>
                <w:sz w:val="20"/>
                <w:szCs w:val="20"/>
              </w:rPr>
              <w:t>家庭與學校中的分工</w:t>
            </w:r>
            <w:r w:rsidRPr="00977302">
              <w:rPr>
                <w:rFonts w:ascii="標楷體" w:eastAsia="標楷體" w:hAnsi="標楷體" w:cs="Arial Unicode MS" w:hint="eastAsia"/>
                <w:snapToGrid w:val="0"/>
                <w:color w:val="000000"/>
                <w:sz w:val="20"/>
                <w:szCs w:val="20"/>
              </w:rPr>
              <w:t>，不應受性別的限制。</w:t>
            </w:r>
          </w:p>
          <w:p w:rsidR="003D1F0C" w:rsidRPr="00977302" w:rsidRDefault="003D1F0C" w:rsidP="007B790C">
            <w:pPr>
              <w:spacing w:line="0" w:lineRule="atLeast"/>
              <w:rPr>
                <w:rFonts w:ascii="標楷體" w:eastAsia="標楷體" w:hAnsi="標楷體" w:cs="Arial Unicode MS"/>
                <w:snapToGrid w:val="0"/>
                <w:color w:val="000000"/>
                <w:sz w:val="20"/>
                <w:szCs w:val="20"/>
              </w:rPr>
            </w:pPr>
          </w:p>
        </w:tc>
        <w:tc>
          <w:tcPr>
            <w:tcW w:w="1440" w:type="dxa"/>
            <w:vMerge w:val="restart"/>
          </w:tcPr>
          <w:p w:rsidR="003D1F0C" w:rsidRPr="00977302" w:rsidRDefault="003D1F0C" w:rsidP="007B790C">
            <w:pPr>
              <w:pStyle w:val="Web"/>
              <w:snapToGrid w:val="0"/>
              <w:spacing w:before="0" w:beforeAutospacing="0" w:after="0" w:afterAutospacing="0" w:line="0" w:lineRule="atLeast"/>
              <w:rPr>
                <w:rFonts w:ascii="標楷體" w:eastAsia="標楷體" w:hAnsi="標楷體"/>
                <w:sz w:val="20"/>
                <w:szCs w:val="20"/>
              </w:rPr>
            </w:pPr>
            <w:r w:rsidRPr="00977302">
              <w:rPr>
                <w:rFonts w:ascii="標楷體" w:eastAsia="標楷體" w:hAnsi="標楷體" w:hint="eastAsia"/>
                <w:sz w:val="20"/>
                <w:szCs w:val="20"/>
              </w:rPr>
              <w:lastRenderedPageBreak/>
              <w:t>1.認識自己性別與個性特質。</w:t>
            </w:r>
            <w:r w:rsidRPr="00977302">
              <w:rPr>
                <w:rFonts w:ascii="標楷體" w:eastAsia="標楷體" w:hAnsi="標楷體"/>
                <w:sz w:val="20"/>
                <w:szCs w:val="20"/>
              </w:rPr>
              <w:t xml:space="preserve"> </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2.學習尊重他人與自己的不同。</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3.培養感恩、關心與幫助他人的態度。</w:t>
            </w:r>
          </w:p>
        </w:tc>
        <w:tc>
          <w:tcPr>
            <w:tcW w:w="3780" w:type="dxa"/>
          </w:tcPr>
          <w:p w:rsidR="003D1F0C" w:rsidRPr="00977302" w:rsidRDefault="003D1F0C" w:rsidP="007B790C">
            <w:pPr>
              <w:autoSpaceDE w:val="0"/>
              <w:autoSpaceDN w:val="0"/>
              <w:adjustRightInd w:val="0"/>
              <w:spacing w:line="0" w:lineRule="atLeast"/>
              <w:rPr>
                <w:rFonts w:ascii="標楷體" w:eastAsia="標楷體" w:hAnsi="標楷體" w:cs="新細明體"/>
                <w:b/>
                <w:sz w:val="20"/>
                <w:szCs w:val="20"/>
              </w:rPr>
            </w:pPr>
            <w:r w:rsidRPr="00977302">
              <w:rPr>
                <w:rFonts w:ascii="標楷體" w:eastAsia="標楷體" w:hAnsi="標楷體" w:cs="新細明體" w:hint="eastAsia"/>
                <w:b/>
                <w:sz w:val="20"/>
                <w:szCs w:val="20"/>
              </w:rPr>
              <w:t>為什麼不一樣</w:t>
            </w:r>
          </w:p>
          <w:p w:rsidR="003D1F0C" w:rsidRPr="00977302" w:rsidRDefault="003D1F0C" w:rsidP="007B790C">
            <w:pPr>
              <w:spacing w:line="0" w:lineRule="atLeast"/>
              <w:rPr>
                <w:rFonts w:ascii="標楷體" w:eastAsia="標楷體" w:hAnsi="標楷體"/>
                <w:b/>
                <w:sz w:val="20"/>
                <w:szCs w:val="20"/>
              </w:rPr>
            </w:pPr>
            <w:r w:rsidRPr="00977302">
              <w:rPr>
                <w:rFonts w:ascii="標楷體" w:eastAsia="標楷體" w:hAnsi="標楷體" w:hint="eastAsia"/>
                <w:b/>
                <w:sz w:val="20"/>
                <w:szCs w:val="20"/>
              </w:rPr>
              <w:t>準備活動：</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公主樣貌圖片</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繪本：紙袋公主</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影片：性別角色之各行各業</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閱讀學習單</w:t>
            </w:r>
          </w:p>
          <w:p w:rsidR="003D1F0C" w:rsidRPr="00977302" w:rsidRDefault="003D1F0C" w:rsidP="007B790C">
            <w:pPr>
              <w:spacing w:line="0" w:lineRule="atLeast"/>
              <w:rPr>
                <w:rFonts w:ascii="標楷體" w:eastAsia="標楷體" w:hAnsi="標楷體"/>
                <w:b/>
                <w:sz w:val="20"/>
                <w:szCs w:val="20"/>
              </w:rPr>
            </w:pPr>
            <w:r w:rsidRPr="00977302">
              <w:rPr>
                <w:rFonts w:ascii="標楷體" w:eastAsia="標楷體" w:hAnsi="標楷體" w:hint="eastAsia"/>
                <w:b/>
                <w:sz w:val="20"/>
                <w:szCs w:val="20"/>
              </w:rPr>
              <w:t>一、引起動機</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sz w:val="20"/>
                <w:szCs w:val="20"/>
              </w:rPr>
              <w:t>（一）</w:t>
            </w:r>
            <w:r w:rsidRPr="00977302">
              <w:rPr>
                <w:rFonts w:ascii="標楷體" w:eastAsia="標楷體" w:hAnsi="標楷體" w:hint="eastAsia"/>
                <w:sz w:val="20"/>
                <w:szCs w:val="20"/>
              </w:rPr>
              <w:t>教師事前收集許多「公主」樣</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 xml:space="preserve"> 貌的造型圖片，逐一展示在黑板上，讓學童欣賞與比較。</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sz w:val="20"/>
                <w:szCs w:val="20"/>
              </w:rPr>
              <w:t>（</w:t>
            </w:r>
            <w:r w:rsidRPr="00977302">
              <w:rPr>
                <w:rFonts w:ascii="標楷體" w:eastAsia="標楷體" w:hAnsi="標楷體" w:hint="eastAsia"/>
                <w:sz w:val="20"/>
                <w:szCs w:val="20"/>
              </w:rPr>
              <w:t>二</w:t>
            </w:r>
            <w:r w:rsidRPr="00977302">
              <w:rPr>
                <w:rFonts w:ascii="標楷體" w:eastAsia="標楷體" w:hAnsi="標楷體"/>
                <w:sz w:val="20"/>
                <w:szCs w:val="20"/>
              </w:rPr>
              <w:t>）</w:t>
            </w:r>
            <w:r w:rsidRPr="00977302">
              <w:rPr>
                <w:rFonts w:ascii="標楷體" w:eastAsia="標楷體" w:hAnsi="標楷體" w:hint="eastAsia"/>
                <w:sz w:val="20"/>
                <w:szCs w:val="20"/>
              </w:rPr>
              <w:t>說一說圖片上的公主和你印象中的公主有什麼不一樣的地方？</w:t>
            </w:r>
            <w:r w:rsidRPr="00977302">
              <w:rPr>
                <w:rFonts w:ascii="標楷體" w:eastAsia="標楷體" w:hAnsi="標楷體"/>
                <w:sz w:val="20"/>
                <w:szCs w:val="20"/>
              </w:rPr>
              <w:t xml:space="preserve"> </w:t>
            </w:r>
          </w:p>
          <w:p w:rsidR="003D1F0C" w:rsidRPr="00977302" w:rsidRDefault="003D1F0C" w:rsidP="007B790C">
            <w:pPr>
              <w:autoSpaceDE w:val="0"/>
              <w:autoSpaceDN w:val="0"/>
              <w:adjustRightInd w:val="0"/>
              <w:spacing w:line="0" w:lineRule="atLeast"/>
              <w:rPr>
                <w:rFonts w:ascii="標楷體" w:eastAsia="標楷體" w:hAnsi="標楷體"/>
                <w:sz w:val="20"/>
                <w:szCs w:val="20"/>
              </w:rPr>
            </w:pPr>
            <w:r w:rsidRPr="00977302">
              <w:rPr>
                <w:rFonts w:ascii="標楷體" w:eastAsia="標楷體" w:hAnsi="標楷體"/>
                <w:sz w:val="20"/>
                <w:szCs w:val="20"/>
              </w:rPr>
              <w:t>（</w:t>
            </w:r>
            <w:r w:rsidRPr="00977302">
              <w:rPr>
                <w:rFonts w:ascii="標楷體" w:eastAsia="標楷體" w:hAnsi="標楷體" w:hint="eastAsia"/>
                <w:sz w:val="20"/>
                <w:szCs w:val="20"/>
              </w:rPr>
              <w:t>三</w:t>
            </w:r>
            <w:r w:rsidRPr="00977302">
              <w:rPr>
                <w:rFonts w:ascii="標楷體" w:eastAsia="標楷體" w:hAnsi="標楷體"/>
                <w:sz w:val="20"/>
                <w:szCs w:val="20"/>
              </w:rPr>
              <w:t>）</w:t>
            </w:r>
            <w:r w:rsidRPr="00977302">
              <w:rPr>
                <w:rFonts w:ascii="標楷體" w:eastAsia="標楷體" w:hAnsi="標楷體" w:hint="eastAsia"/>
                <w:sz w:val="20"/>
                <w:szCs w:val="20"/>
              </w:rPr>
              <w:t>教師詢問學童：妳喜歡哪一類</w:t>
            </w:r>
          </w:p>
          <w:p w:rsidR="003D1F0C" w:rsidRPr="00977302" w:rsidRDefault="003D1F0C" w:rsidP="007B790C">
            <w:pPr>
              <w:autoSpaceDE w:val="0"/>
              <w:autoSpaceDN w:val="0"/>
              <w:adjustRightInd w:val="0"/>
              <w:spacing w:line="0" w:lineRule="atLeast"/>
              <w:rPr>
                <w:rFonts w:ascii="標楷體" w:eastAsia="標楷體" w:hAnsi="標楷體"/>
                <w:sz w:val="20"/>
                <w:szCs w:val="20"/>
              </w:rPr>
            </w:pPr>
            <w:r w:rsidRPr="00977302">
              <w:rPr>
                <w:rFonts w:ascii="標楷體" w:eastAsia="標楷體" w:hAnsi="標楷體" w:hint="eastAsia"/>
                <w:sz w:val="20"/>
                <w:szCs w:val="20"/>
              </w:rPr>
              <w:t xml:space="preserve"> 型的公主？為什麼？ </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b/>
                <w:sz w:val="20"/>
                <w:szCs w:val="20"/>
              </w:rPr>
              <w:t>二、發展活動</w:t>
            </w:r>
          </w:p>
          <w:p w:rsidR="003D1F0C" w:rsidRPr="00977302" w:rsidRDefault="003D1F0C" w:rsidP="007B790C">
            <w:pPr>
              <w:spacing w:line="0" w:lineRule="atLeast"/>
              <w:rPr>
                <w:rFonts w:ascii="標楷體" w:eastAsia="標楷體" w:hAnsi="標楷體"/>
                <w:sz w:val="20"/>
                <w:szCs w:val="20"/>
                <w:shd w:val="pct15" w:color="auto" w:fill="FFFFFF"/>
              </w:rPr>
            </w:pPr>
            <w:r w:rsidRPr="00977302">
              <w:rPr>
                <w:rFonts w:ascii="標楷體" w:eastAsia="標楷體" w:hAnsi="標楷體" w:hint="eastAsia"/>
                <w:sz w:val="20"/>
                <w:szCs w:val="20"/>
                <w:shd w:val="pct15" w:color="auto" w:fill="FFFFFF"/>
              </w:rPr>
              <w:t>(一) 繪本閱讀：紙袋公主</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※告訴學童這裡有一本故事書，書中 的公主和印象中的形象不太一樣，</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大家一起來欣賞。</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教師播放「紙袋公主」power  point檔，與全班學童一起欣賞和閱讀。</w:t>
            </w:r>
          </w:p>
        </w:tc>
        <w:tc>
          <w:tcPr>
            <w:tcW w:w="720" w:type="dxa"/>
          </w:tcPr>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1</w:t>
            </w:r>
          </w:p>
        </w:tc>
        <w:tc>
          <w:tcPr>
            <w:tcW w:w="2340" w:type="dxa"/>
          </w:tcPr>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繪本</w:t>
            </w:r>
          </w:p>
          <w:p w:rsidR="003D1F0C" w:rsidRPr="00977302" w:rsidRDefault="003D1F0C" w:rsidP="007B790C">
            <w:pPr>
              <w:spacing w:line="0" w:lineRule="atLeast"/>
              <w:rPr>
                <w:rFonts w:ascii="標楷體" w:eastAsia="標楷體" w:hAnsi="標楷體"/>
                <w:color w:val="FF0000"/>
                <w:sz w:val="20"/>
                <w:szCs w:val="20"/>
              </w:rPr>
            </w:pPr>
            <w:r w:rsidRPr="00977302">
              <w:rPr>
                <w:rFonts w:ascii="標楷體" w:eastAsia="標楷體" w:hAnsi="標楷體" w:hint="eastAsia"/>
                <w:sz w:val="20"/>
                <w:szCs w:val="20"/>
              </w:rPr>
              <w:t>影片</w:t>
            </w:r>
          </w:p>
          <w:p w:rsidR="003D1F0C" w:rsidRPr="00977302" w:rsidRDefault="003D1F0C" w:rsidP="007B790C">
            <w:pPr>
              <w:spacing w:line="0" w:lineRule="atLeast"/>
              <w:rPr>
                <w:rFonts w:ascii="標楷體" w:eastAsia="標楷體" w:hAnsi="標楷體"/>
                <w:color w:val="FF0000"/>
                <w:sz w:val="20"/>
                <w:szCs w:val="20"/>
              </w:rPr>
            </w:pPr>
            <w:r w:rsidRPr="00977302">
              <w:rPr>
                <w:rFonts w:ascii="標楷體" w:eastAsia="標楷體" w:hAnsi="標楷體" w:hint="eastAsia"/>
                <w:sz w:val="20"/>
                <w:szCs w:val="20"/>
              </w:rPr>
              <w:t>學習單</w:t>
            </w:r>
          </w:p>
        </w:tc>
        <w:tc>
          <w:tcPr>
            <w:tcW w:w="1980" w:type="dxa"/>
          </w:tcPr>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center"/>
              <w:rPr>
                <w:rFonts w:ascii="標楷體" w:eastAsia="標楷體" w:hAnsi="標楷體"/>
                <w:sz w:val="20"/>
                <w:szCs w:val="20"/>
              </w:rPr>
            </w:pPr>
            <w:r w:rsidRPr="00977302">
              <w:rPr>
                <w:rFonts w:ascii="標楷體" w:eastAsia="標楷體" w:hAnsi="標楷體" w:hint="eastAsia"/>
                <w:sz w:val="20"/>
                <w:szCs w:val="20"/>
              </w:rPr>
              <w:t>專心欣賞</w:t>
            </w: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center"/>
              <w:rPr>
                <w:rFonts w:ascii="標楷體" w:eastAsia="標楷體" w:hAnsi="標楷體"/>
                <w:sz w:val="20"/>
                <w:szCs w:val="20"/>
              </w:rPr>
            </w:pPr>
            <w:r w:rsidRPr="00977302">
              <w:rPr>
                <w:rFonts w:ascii="標楷體" w:eastAsia="標楷體" w:hAnsi="標楷體" w:hint="eastAsia"/>
                <w:sz w:val="20"/>
                <w:szCs w:val="20"/>
              </w:rPr>
              <w:t>討論發表</w:t>
            </w: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center"/>
              <w:rPr>
                <w:rFonts w:ascii="標楷體" w:eastAsia="標楷體" w:hAnsi="標楷體"/>
                <w:sz w:val="20"/>
                <w:szCs w:val="20"/>
              </w:rPr>
            </w:pPr>
            <w:r w:rsidRPr="00977302">
              <w:rPr>
                <w:rFonts w:ascii="標楷體" w:eastAsia="標楷體" w:hAnsi="標楷體" w:hint="eastAsia"/>
                <w:sz w:val="20"/>
                <w:szCs w:val="20"/>
              </w:rPr>
              <w:t>專心聆聽</w:t>
            </w:r>
          </w:p>
          <w:p w:rsidR="003D1F0C" w:rsidRPr="00977302" w:rsidRDefault="003D1F0C" w:rsidP="007B790C">
            <w:pPr>
              <w:spacing w:line="0" w:lineRule="atLeast"/>
              <w:jc w:val="both"/>
              <w:rPr>
                <w:rFonts w:ascii="標楷體" w:eastAsia="標楷體" w:hAnsi="標楷體"/>
                <w:color w:val="FF0000"/>
                <w:sz w:val="20"/>
                <w:szCs w:val="20"/>
              </w:rPr>
            </w:pPr>
          </w:p>
        </w:tc>
        <w:tc>
          <w:tcPr>
            <w:tcW w:w="1980" w:type="dxa"/>
          </w:tcPr>
          <w:p w:rsidR="003D1F0C" w:rsidRPr="00977302" w:rsidRDefault="003D1F0C" w:rsidP="007B790C">
            <w:pPr>
              <w:spacing w:line="0" w:lineRule="atLeast"/>
              <w:rPr>
                <w:rFonts w:ascii="標楷體" w:eastAsia="標楷體" w:hAnsi="標楷體"/>
                <w:sz w:val="20"/>
                <w:szCs w:val="20"/>
              </w:rPr>
            </w:pPr>
          </w:p>
        </w:tc>
      </w:tr>
      <w:tr w:rsidR="003D1F0C" w:rsidRPr="00977302" w:rsidTr="007B790C">
        <w:trPr>
          <w:trHeight w:val="274"/>
          <w:jc w:val="center"/>
        </w:trPr>
        <w:tc>
          <w:tcPr>
            <w:tcW w:w="1108" w:type="dxa"/>
            <w:vAlign w:val="center"/>
          </w:tcPr>
          <w:p w:rsidR="003D1F0C" w:rsidRPr="00977302" w:rsidRDefault="003D1F0C" w:rsidP="007B790C">
            <w:pPr>
              <w:spacing w:line="0" w:lineRule="atLeast"/>
              <w:jc w:val="center"/>
              <w:rPr>
                <w:rFonts w:ascii="標楷體" w:eastAsia="標楷體" w:hAnsi="標楷體"/>
                <w:sz w:val="20"/>
                <w:szCs w:val="20"/>
              </w:rPr>
            </w:pPr>
            <w:r w:rsidRPr="00977302">
              <w:rPr>
                <w:rFonts w:ascii="標楷體" w:eastAsia="標楷體" w:hAnsi="標楷體"/>
                <w:sz w:val="20"/>
                <w:szCs w:val="20"/>
              </w:rPr>
              <w:t>第</w:t>
            </w:r>
            <w:r w:rsidRPr="00977302">
              <w:rPr>
                <w:rFonts w:ascii="標楷體" w:eastAsia="標楷體" w:hAnsi="標楷體" w:hint="eastAsia"/>
                <w:sz w:val="20"/>
                <w:szCs w:val="20"/>
              </w:rPr>
              <w:t>2</w:t>
            </w:r>
            <w:r w:rsidRPr="00977302">
              <w:rPr>
                <w:rFonts w:ascii="標楷體" w:eastAsia="標楷體" w:hAnsi="標楷體"/>
                <w:sz w:val="20"/>
                <w:szCs w:val="20"/>
              </w:rPr>
              <w:t>週</w:t>
            </w:r>
          </w:p>
        </w:tc>
        <w:tc>
          <w:tcPr>
            <w:tcW w:w="1440" w:type="dxa"/>
            <w:vMerge/>
          </w:tcPr>
          <w:p w:rsidR="003D1F0C" w:rsidRPr="00977302" w:rsidRDefault="003D1F0C" w:rsidP="007B790C">
            <w:pPr>
              <w:spacing w:line="0" w:lineRule="atLeast"/>
              <w:rPr>
                <w:rFonts w:ascii="標楷體" w:eastAsia="標楷體" w:hAnsi="標楷體" w:cs="Arial Unicode MS"/>
                <w:snapToGrid w:val="0"/>
                <w:color w:val="000000"/>
                <w:sz w:val="20"/>
                <w:szCs w:val="20"/>
              </w:rPr>
            </w:pPr>
          </w:p>
        </w:tc>
        <w:tc>
          <w:tcPr>
            <w:tcW w:w="1440" w:type="dxa"/>
            <w:vMerge/>
          </w:tcPr>
          <w:p w:rsidR="003D1F0C" w:rsidRPr="00977302" w:rsidRDefault="003D1F0C" w:rsidP="007B790C">
            <w:pPr>
              <w:spacing w:line="0" w:lineRule="atLeast"/>
              <w:rPr>
                <w:rFonts w:ascii="標楷體" w:eastAsia="標楷體" w:hAnsi="標楷體"/>
                <w:sz w:val="20"/>
                <w:szCs w:val="20"/>
              </w:rPr>
            </w:pPr>
          </w:p>
        </w:tc>
        <w:tc>
          <w:tcPr>
            <w:tcW w:w="3780" w:type="dxa"/>
          </w:tcPr>
          <w:p w:rsidR="003D1F0C" w:rsidRPr="00977302" w:rsidRDefault="003D1F0C" w:rsidP="007B790C">
            <w:pPr>
              <w:spacing w:line="0" w:lineRule="atLeast"/>
              <w:ind w:left="100" w:hangingChars="50" w:hanging="100"/>
              <w:rPr>
                <w:rFonts w:ascii="標楷體" w:eastAsia="標楷體" w:hAnsi="標楷體"/>
                <w:sz w:val="20"/>
                <w:szCs w:val="20"/>
              </w:rPr>
            </w:pPr>
            <w:r w:rsidRPr="00977302">
              <w:rPr>
                <w:rFonts w:ascii="標楷體" w:eastAsia="標楷體" w:hAnsi="標楷體" w:hint="eastAsia"/>
                <w:sz w:val="20"/>
                <w:szCs w:val="20"/>
              </w:rPr>
              <w:t>2.發表和討論：</w:t>
            </w:r>
          </w:p>
          <w:p w:rsidR="003D1F0C" w:rsidRPr="00977302" w:rsidRDefault="003D1F0C" w:rsidP="007B790C">
            <w:pPr>
              <w:spacing w:line="0" w:lineRule="atLeast"/>
              <w:ind w:left="45"/>
              <w:rPr>
                <w:rFonts w:ascii="標楷體" w:eastAsia="標楷體" w:hAnsi="標楷體"/>
                <w:sz w:val="20"/>
                <w:szCs w:val="20"/>
              </w:rPr>
            </w:pPr>
            <w:r w:rsidRPr="00977302">
              <w:rPr>
                <w:rFonts w:ascii="標楷體" w:eastAsia="標楷體" w:hAnsi="標楷體" w:hint="eastAsia"/>
                <w:sz w:val="20"/>
                <w:szCs w:val="20"/>
              </w:rPr>
              <w:t>（1）伊莉莎公主原本要在城堡舉行</w:t>
            </w:r>
          </w:p>
          <w:p w:rsidR="003D1F0C" w:rsidRPr="00977302" w:rsidRDefault="003D1F0C" w:rsidP="007B790C">
            <w:pPr>
              <w:spacing w:line="0" w:lineRule="atLeast"/>
              <w:ind w:left="45"/>
              <w:rPr>
                <w:rFonts w:ascii="標楷體" w:eastAsia="標楷體" w:hAnsi="標楷體"/>
                <w:sz w:val="20"/>
                <w:szCs w:val="20"/>
              </w:rPr>
            </w:pPr>
            <w:r w:rsidRPr="00977302">
              <w:rPr>
                <w:rFonts w:ascii="標楷體" w:eastAsia="標楷體" w:hAnsi="標楷體" w:hint="eastAsia"/>
                <w:sz w:val="20"/>
                <w:szCs w:val="20"/>
              </w:rPr>
              <w:t xml:space="preserve"> 什麼事情？</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（2）衣服被燒掉後，伊莉莎公主穿</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 xml:space="preserve"> 上什麼呢？</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（3）伊莉莎公主和火龍鬥智，最後</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lastRenderedPageBreak/>
              <w:t xml:space="preserve"> 誰贏了？為什麼？</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（4）當王子再次看到伊莉莎公主時</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 xml:space="preserve"> ，對她說了什麼？</w:t>
            </w:r>
          </w:p>
          <w:p w:rsidR="003D1F0C" w:rsidRPr="00977302" w:rsidRDefault="003D1F0C" w:rsidP="007B790C">
            <w:pPr>
              <w:spacing w:line="0" w:lineRule="atLeast"/>
              <w:rPr>
                <w:rFonts w:ascii="標楷體" w:eastAsia="標楷體" w:hAnsi="標楷體"/>
                <w:color w:val="FF0000"/>
                <w:sz w:val="20"/>
                <w:szCs w:val="20"/>
              </w:rPr>
            </w:pPr>
            <w:r w:rsidRPr="00977302">
              <w:rPr>
                <w:rFonts w:ascii="標楷體" w:eastAsia="標楷體" w:hAnsi="標楷體" w:hint="eastAsia"/>
                <w:sz w:val="20"/>
                <w:szCs w:val="20"/>
              </w:rPr>
              <w:t>（5）伊莉莎公主是如何看待雷諾王 子？為什麼？</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 xml:space="preserve"> 3.教師再引導與思考：</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 xml:space="preserve">（1）通常在故事繪本裡，對於公主的描述，大部分印象如何？   </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（2）伊莉莎公主和一般其他故事裡 的公主，有哪些地方不一樣呢？為什麼？</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4.自由發表：看到繪本圖片內容的想</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法或感受。</w:t>
            </w:r>
          </w:p>
          <w:p w:rsidR="003D1F0C" w:rsidRPr="00977302" w:rsidRDefault="003D1F0C" w:rsidP="007B790C">
            <w:pPr>
              <w:spacing w:line="0" w:lineRule="atLeast"/>
              <w:rPr>
                <w:rFonts w:ascii="標楷體" w:eastAsia="標楷體" w:hAnsi="標楷體"/>
                <w:sz w:val="20"/>
                <w:szCs w:val="20"/>
                <w:shd w:val="pct15" w:color="auto" w:fill="FFFFFF"/>
              </w:rPr>
            </w:pPr>
            <w:r w:rsidRPr="00977302">
              <w:rPr>
                <w:rFonts w:ascii="標楷體" w:eastAsia="標楷體" w:hAnsi="標楷體" w:hint="eastAsia"/>
                <w:sz w:val="20"/>
                <w:szCs w:val="20"/>
                <w:shd w:val="pct15" w:color="auto" w:fill="FFFFFF"/>
              </w:rPr>
              <w:t xml:space="preserve"> (二)性別角色之各行各業</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※藉由繪本的引導，讓學童認識生活中的職業，並非由性別來決定或判斷</w:t>
            </w:r>
            <w:r w:rsidRPr="00977302">
              <w:rPr>
                <w:rFonts w:ascii="標楷體" w:eastAsia="標楷體" w:hAnsi="標楷體"/>
                <w:sz w:val="20"/>
                <w:szCs w:val="20"/>
              </w:rPr>
              <w:t>……</w:t>
            </w:r>
            <w:r w:rsidRPr="00977302">
              <w:rPr>
                <w:rFonts w:ascii="標楷體" w:eastAsia="標楷體" w:hAnsi="標楷體" w:hint="eastAsia"/>
                <w:sz w:val="20"/>
                <w:szCs w:val="20"/>
              </w:rPr>
              <w:t>。</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1. 教師請學童回想自己生活中，是否有類似繪本中的印象，可能大部分認為應是男生的形象，但是卻是女性的角色在扮演</w:t>
            </w:r>
            <w:r w:rsidRPr="00977302">
              <w:rPr>
                <w:rFonts w:ascii="標楷體" w:eastAsia="標楷體" w:hAnsi="標楷體"/>
                <w:sz w:val="20"/>
                <w:szCs w:val="20"/>
              </w:rPr>
              <w:t>…</w:t>
            </w:r>
            <w:r w:rsidRPr="00977302">
              <w:rPr>
                <w:rFonts w:ascii="標楷體" w:eastAsia="標楷體" w:hAnsi="標楷體" w:hint="eastAsia"/>
                <w:sz w:val="20"/>
                <w:szCs w:val="20"/>
              </w:rPr>
              <w:t>等。</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2.</w:t>
            </w:r>
            <w:r>
              <w:rPr>
                <w:rFonts w:ascii="標楷體" w:eastAsia="標楷體" w:hAnsi="標楷體" w:hint="eastAsia"/>
                <w:sz w:val="20"/>
                <w:szCs w:val="20"/>
              </w:rPr>
              <w:t>搭配「性別角色之各行各業」影片，讓學童認識性別和</w:t>
            </w:r>
            <w:r w:rsidRPr="00977302">
              <w:rPr>
                <w:rFonts w:ascii="標楷體" w:eastAsia="標楷體" w:hAnsi="標楷體" w:hint="eastAsia"/>
                <w:sz w:val="20"/>
                <w:szCs w:val="20"/>
              </w:rPr>
              <w:t>職業，不一定有直接的關係。</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3.</w:t>
            </w:r>
            <w:r>
              <w:rPr>
                <w:rFonts w:ascii="標楷體" w:eastAsia="標楷體" w:hAnsi="標楷體" w:hint="eastAsia"/>
                <w:sz w:val="20"/>
                <w:szCs w:val="20"/>
              </w:rPr>
              <w:t>邀請學童上台分享，欣賞影片後的想法</w:t>
            </w:r>
            <w:r w:rsidRPr="00977302">
              <w:rPr>
                <w:rFonts w:ascii="標楷體" w:eastAsia="標楷體" w:hAnsi="標楷體" w:hint="eastAsia"/>
                <w:sz w:val="20"/>
                <w:szCs w:val="20"/>
              </w:rPr>
              <w:t>。</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4.長大後想要從事哪個行業？為什麼？</w:t>
            </w:r>
          </w:p>
        </w:tc>
        <w:tc>
          <w:tcPr>
            <w:tcW w:w="720" w:type="dxa"/>
          </w:tcPr>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lastRenderedPageBreak/>
              <w:t>1</w:t>
            </w:r>
          </w:p>
        </w:tc>
        <w:tc>
          <w:tcPr>
            <w:tcW w:w="2340" w:type="dxa"/>
          </w:tcPr>
          <w:p w:rsidR="003D1F0C" w:rsidRPr="00977302" w:rsidRDefault="003D1F0C" w:rsidP="007B790C">
            <w:pPr>
              <w:spacing w:line="0" w:lineRule="atLeast"/>
              <w:jc w:val="both"/>
              <w:rPr>
                <w:rFonts w:ascii="標楷體" w:eastAsia="標楷體" w:hAnsi="標楷體"/>
                <w:color w:val="000000"/>
                <w:sz w:val="20"/>
                <w:szCs w:val="20"/>
              </w:rPr>
            </w:pPr>
            <w:r w:rsidRPr="00977302">
              <w:rPr>
                <w:rFonts w:ascii="標楷體" w:eastAsia="標楷體" w:hAnsi="標楷體" w:hint="eastAsia"/>
                <w:color w:val="000000"/>
                <w:sz w:val="20"/>
                <w:szCs w:val="20"/>
              </w:rPr>
              <w:t>繪本</w:t>
            </w:r>
          </w:p>
        </w:tc>
        <w:tc>
          <w:tcPr>
            <w:tcW w:w="1980" w:type="dxa"/>
          </w:tcPr>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center"/>
              <w:rPr>
                <w:rFonts w:ascii="標楷體" w:eastAsia="標楷體" w:hAnsi="標楷體"/>
                <w:sz w:val="20"/>
                <w:szCs w:val="20"/>
              </w:rPr>
            </w:pPr>
            <w:r w:rsidRPr="00977302">
              <w:rPr>
                <w:rFonts w:ascii="標楷體" w:eastAsia="標楷體" w:hAnsi="標楷體" w:hint="eastAsia"/>
                <w:sz w:val="20"/>
                <w:szCs w:val="20"/>
              </w:rPr>
              <w:t>討論發表</w:t>
            </w: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center"/>
              <w:rPr>
                <w:rFonts w:ascii="標楷體" w:eastAsia="標楷體" w:hAnsi="標楷體"/>
                <w:sz w:val="20"/>
                <w:szCs w:val="20"/>
              </w:rPr>
            </w:pPr>
            <w:r w:rsidRPr="00977302">
              <w:rPr>
                <w:rFonts w:ascii="標楷體" w:eastAsia="標楷體" w:hAnsi="標楷體" w:hint="eastAsia"/>
                <w:sz w:val="20"/>
                <w:szCs w:val="20"/>
              </w:rPr>
              <w:t>專心聆聽</w:t>
            </w: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center"/>
              <w:rPr>
                <w:rFonts w:ascii="標楷體" w:eastAsia="標楷體" w:hAnsi="標楷體"/>
                <w:sz w:val="20"/>
                <w:szCs w:val="20"/>
              </w:rPr>
            </w:pPr>
            <w:r w:rsidRPr="00977302">
              <w:rPr>
                <w:rFonts w:ascii="標楷體" w:eastAsia="標楷體" w:hAnsi="標楷體" w:hint="eastAsia"/>
                <w:sz w:val="20"/>
                <w:szCs w:val="20"/>
              </w:rPr>
              <w:t>主動發表</w:t>
            </w:r>
          </w:p>
          <w:p w:rsidR="003D1F0C" w:rsidRPr="00977302" w:rsidRDefault="003D1F0C" w:rsidP="007B790C">
            <w:pPr>
              <w:spacing w:line="0" w:lineRule="atLeast"/>
              <w:jc w:val="center"/>
              <w:rPr>
                <w:rFonts w:ascii="標楷體" w:eastAsia="標楷體" w:hAnsi="標楷體"/>
                <w:sz w:val="20"/>
                <w:szCs w:val="20"/>
              </w:rPr>
            </w:pPr>
          </w:p>
          <w:p w:rsidR="003D1F0C" w:rsidRPr="00977302" w:rsidRDefault="003D1F0C" w:rsidP="007B790C">
            <w:pPr>
              <w:spacing w:line="0" w:lineRule="atLeast"/>
              <w:jc w:val="center"/>
              <w:rPr>
                <w:rFonts w:ascii="標楷體" w:eastAsia="標楷體" w:hAnsi="標楷體"/>
                <w:sz w:val="20"/>
                <w:szCs w:val="20"/>
              </w:rPr>
            </w:pPr>
          </w:p>
          <w:p w:rsidR="003D1F0C" w:rsidRPr="00977302" w:rsidRDefault="003D1F0C" w:rsidP="007B790C">
            <w:pPr>
              <w:spacing w:line="0" w:lineRule="atLeast"/>
              <w:jc w:val="center"/>
              <w:rPr>
                <w:rFonts w:ascii="標楷體" w:eastAsia="標楷體" w:hAnsi="標楷體"/>
                <w:sz w:val="20"/>
                <w:szCs w:val="20"/>
              </w:rPr>
            </w:pPr>
            <w:r w:rsidRPr="00977302">
              <w:rPr>
                <w:rFonts w:ascii="標楷體" w:eastAsia="標楷體" w:hAnsi="標楷體" w:hint="eastAsia"/>
                <w:sz w:val="20"/>
                <w:szCs w:val="20"/>
              </w:rPr>
              <w:t>參與討論</w:t>
            </w: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tc>
        <w:tc>
          <w:tcPr>
            <w:tcW w:w="1980" w:type="dxa"/>
          </w:tcPr>
          <w:p w:rsidR="003D1F0C" w:rsidRPr="00977302" w:rsidRDefault="003D1F0C" w:rsidP="007B790C">
            <w:pPr>
              <w:spacing w:line="0" w:lineRule="atLeast"/>
              <w:rPr>
                <w:rFonts w:ascii="標楷體" w:eastAsia="標楷體" w:hAnsi="標楷體"/>
                <w:sz w:val="20"/>
                <w:szCs w:val="20"/>
              </w:rPr>
            </w:pPr>
          </w:p>
        </w:tc>
      </w:tr>
      <w:tr w:rsidR="003D1F0C" w:rsidRPr="00123164" w:rsidTr="007B790C">
        <w:trPr>
          <w:trHeight w:val="274"/>
          <w:jc w:val="center"/>
        </w:trPr>
        <w:tc>
          <w:tcPr>
            <w:tcW w:w="1108" w:type="dxa"/>
            <w:vAlign w:val="center"/>
          </w:tcPr>
          <w:p w:rsidR="003D1F0C" w:rsidRPr="00977302" w:rsidRDefault="003D1F0C" w:rsidP="007B790C">
            <w:pPr>
              <w:spacing w:line="0" w:lineRule="atLeast"/>
              <w:jc w:val="center"/>
              <w:rPr>
                <w:rFonts w:ascii="標楷體" w:eastAsia="標楷體" w:hAnsi="標楷體"/>
                <w:sz w:val="20"/>
                <w:szCs w:val="20"/>
              </w:rPr>
            </w:pPr>
            <w:r w:rsidRPr="00977302">
              <w:rPr>
                <w:rFonts w:ascii="標楷體" w:eastAsia="標楷體" w:hAnsi="標楷體"/>
                <w:sz w:val="20"/>
                <w:szCs w:val="20"/>
              </w:rPr>
              <w:lastRenderedPageBreak/>
              <w:t>第</w:t>
            </w:r>
            <w:r w:rsidRPr="00977302">
              <w:rPr>
                <w:rFonts w:ascii="標楷體" w:eastAsia="標楷體" w:hAnsi="標楷體" w:hint="eastAsia"/>
                <w:sz w:val="20"/>
                <w:szCs w:val="20"/>
              </w:rPr>
              <w:t>2</w:t>
            </w:r>
            <w:r w:rsidRPr="00977302">
              <w:rPr>
                <w:rFonts w:ascii="標楷體" w:eastAsia="標楷體" w:hAnsi="標楷體"/>
                <w:sz w:val="20"/>
                <w:szCs w:val="20"/>
              </w:rPr>
              <w:t>週</w:t>
            </w:r>
          </w:p>
        </w:tc>
        <w:tc>
          <w:tcPr>
            <w:tcW w:w="1440" w:type="dxa"/>
            <w:vMerge/>
          </w:tcPr>
          <w:p w:rsidR="003D1F0C" w:rsidRPr="00977302" w:rsidRDefault="003D1F0C" w:rsidP="007B790C">
            <w:pPr>
              <w:spacing w:line="0" w:lineRule="atLeast"/>
              <w:rPr>
                <w:rFonts w:ascii="標楷體" w:eastAsia="標楷體" w:hAnsi="標楷體"/>
                <w:sz w:val="20"/>
                <w:szCs w:val="20"/>
              </w:rPr>
            </w:pPr>
          </w:p>
        </w:tc>
        <w:tc>
          <w:tcPr>
            <w:tcW w:w="1440" w:type="dxa"/>
            <w:vMerge/>
          </w:tcPr>
          <w:p w:rsidR="003D1F0C" w:rsidRPr="00977302" w:rsidRDefault="003D1F0C" w:rsidP="007B790C">
            <w:pPr>
              <w:spacing w:line="0" w:lineRule="atLeast"/>
              <w:rPr>
                <w:rFonts w:ascii="標楷體" w:eastAsia="標楷體" w:hAnsi="標楷體"/>
                <w:sz w:val="20"/>
                <w:szCs w:val="20"/>
              </w:rPr>
            </w:pPr>
          </w:p>
        </w:tc>
        <w:tc>
          <w:tcPr>
            <w:tcW w:w="3780" w:type="dxa"/>
          </w:tcPr>
          <w:p w:rsidR="003D1F0C" w:rsidRPr="00977302" w:rsidRDefault="003D1F0C" w:rsidP="007B790C">
            <w:pPr>
              <w:spacing w:line="0" w:lineRule="atLeast"/>
              <w:rPr>
                <w:rFonts w:ascii="標楷體" w:eastAsia="標楷體" w:hAnsi="標楷體"/>
                <w:b/>
                <w:sz w:val="20"/>
                <w:szCs w:val="20"/>
              </w:rPr>
            </w:pPr>
            <w:r w:rsidRPr="00977302">
              <w:rPr>
                <w:rFonts w:ascii="標楷體" w:eastAsia="標楷體" w:hAnsi="標楷體" w:hint="eastAsia"/>
                <w:b/>
                <w:sz w:val="20"/>
                <w:szCs w:val="20"/>
              </w:rPr>
              <w:t>三、綜合活動</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1.請學童再次閱讀繪本：紙袋公主。</w:t>
            </w:r>
          </w:p>
          <w:p w:rsidR="003D1F0C" w:rsidRPr="00977302" w:rsidRDefault="003D1F0C" w:rsidP="007B790C">
            <w:pPr>
              <w:spacing w:line="0" w:lineRule="atLeast"/>
              <w:ind w:leftChars="-35" w:left="-84" w:firstLineChars="50" w:firstLine="100"/>
              <w:rPr>
                <w:rFonts w:ascii="標楷體" w:eastAsia="標楷體" w:hAnsi="標楷體"/>
                <w:sz w:val="20"/>
                <w:szCs w:val="20"/>
              </w:rPr>
            </w:pPr>
            <w:r w:rsidRPr="00977302">
              <w:rPr>
                <w:rFonts w:ascii="標楷體" w:eastAsia="標楷體" w:hAnsi="標楷體" w:hint="eastAsia"/>
                <w:sz w:val="20"/>
                <w:szCs w:val="20"/>
              </w:rPr>
              <w:t>2.請學童完成閱讀學習單。</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3.教師歸納與說明：</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（1）社會對於性別的刻板印象</w:t>
            </w:r>
            <w:r w:rsidRPr="00977302">
              <w:rPr>
                <w:rFonts w:ascii="標楷體" w:eastAsia="標楷體" w:hAnsi="標楷體"/>
                <w:sz w:val="20"/>
                <w:szCs w:val="20"/>
              </w:rPr>
              <w:t>，</w:t>
            </w:r>
            <w:r w:rsidRPr="00977302">
              <w:rPr>
                <w:rFonts w:ascii="標楷體" w:eastAsia="標楷體" w:hAnsi="標楷體" w:hint="eastAsia"/>
                <w:sz w:val="20"/>
                <w:szCs w:val="20"/>
              </w:rPr>
              <w:t>始</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 xml:space="preserve"> 得兩性的發展受到許多限制。</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4.</w:t>
            </w:r>
            <w:r>
              <w:rPr>
                <w:rFonts w:ascii="標楷體" w:eastAsia="標楷體" w:hAnsi="標楷體" w:hint="eastAsia"/>
                <w:sz w:val="20"/>
                <w:szCs w:val="20"/>
              </w:rPr>
              <w:t>教師統整：透過繪本</w:t>
            </w:r>
            <w:r w:rsidRPr="00977302">
              <w:rPr>
                <w:rFonts w:ascii="標楷體" w:eastAsia="標楷體" w:hAnsi="標楷體" w:hint="eastAsia"/>
                <w:sz w:val="20"/>
                <w:szCs w:val="20"/>
              </w:rPr>
              <w:t>，希望學童藉此體認與了解，</w:t>
            </w:r>
            <w:r>
              <w:rPr>
                <w:rFonts w:ascii="標楷體" w:eastAsia="標楷體" w:hAnsi="標楷體" w:hint="eastAsia"/>
                <w:sz w:val="20"/>
                <w:szCs w:val="20"/>
              </w:rPr>
              <w:t>性別角色並非傳統的刻板印象，可以依照自己的氣質、個性來展現個人</w:t>
            </w:r>
            <w:r w:rsidRPr="00977302">
              <w:rPr>
                <w:rFonts w:ascii="標楷體" w:eastAsia="標楷體" w:hAnsi="標楷體" w:hint="eastAsia"/>
                <w:sz w:val="20"/>
                <w:szCs w:val="20"/>
              </w:rPr>
              <w:t>特色。</w:t>
            </w:r>
          </w:p>
        </w:tc>
        <w:tc>
          <w:tcPr>
            <w:tcW w:w="720" w:type="dxa"/>
          </w:tcPr>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1</w:t>
            </w:r>
          </w:p>
          <w:p w:rsidR="003D1F0C" w:rsidRPr="00977302" w:rsidRDefault="003D1F0C" w:rsidP="007B790C">
            <w:pPr>
              <w:spacing w:line="0" w:lineRule="atLeast"/>
              <w:rPr>
                <w:rFonts w:ascii="標楷體" w:eastAsia="標楷體" w:hAnsi="標楷體"/>
                <w:sz w:val="20"/>
                <w:szCs w:val="20"/>
              </w:rPr>
            </w:pPr>
          </w:p>
          <w:p w:rsidR="003D1F0C" w:rsidRPr="00977302" w:rsidRDefault="003D1F0C" w:rsidP="007B790C">
            <w:pPr>
              <w:spacing w:line="0" w:lineRule="atLeast"/>
              <w:rPr>
                <w:rFonts w:ascii="標楷體" w:eastAsia="標楷體" w:hAnsi="標楷體"/>
                <w:sz w:val="20"/>
                <w:szCs w:val="20"/>
              </w:rPr>
            </w:pPr>
          </w:p>
          <w:p w:rsidR="003D1F0C" w:rsidRPr="00977302" w:rsidRDefault="003D1F0C" w:rsidP="007B790C">
            <w:pPr>
              <w:spacing w:line="0" w:lineRule="atLeast"/>
              <w:rPr>
                <w:rFonts w:ascii="標楷體" w:eastAsia="標楷體" w:hAnsi="標楷體"/>
                <w:sz w:val="20"/>
                <w:szCs w:val="20"/>
              </w:rPr>
            </w:pPr>
          </w:p>
          <w:p w:rsidR="003D1F0C" w:rsidRPr="00977302" w:rsidRDefault="003D1F0C" w:rsidP="007B790C">
            <w:pPr>
              <w:spacing w:line="0" w:lineRule="atLeast"/>
              <w:rPr>
                <w:rFonts w:ascii="標楷體" w:eastAsia="標楷體" w:hAnsi="標楷體"/>
                <w:sz w:val="20"/>
                <w:szCs w:val="20"/>
              </w:rPr>
            </w:pPr>
          </w:p>
          <w:p w:rsidR="003D1F0C" w:rsidRPr="00977302" w:rsidRDefault="003D1F0C" w:rsidP="007B790C">
            <w:pPr>
              <w:spacing w:line="0" w:lineRule="atLeast"/>
              <w:rPr>
                <w:rFonts w:ascii="標楷體" w:eastAsia="標楷體" w:hAnsi="標楷體"/>
                <w:sz w:val="20"/>
                <w:szCs w:val="20"/>
              </w:rPr>
            </w:pPr>
          </w:p>
        </w:tc>
        <w:tc>
          <w:tcPr>
            <w:tcW w:w="2340" w:type="dxa"/>
          </w:tcPr>
          <w:p w:rsidR="003D1F0C" w:rsidRPr="00977302" w:rsidRDefault="003D1F0C" w:rsidP="007B790C">
            <w:pPr>
              <w:spacing w:line="0" w:lineRule="atLeast"/>
              <w:rPr>
                <w:rFonts w:ascii="標楷體" w:eastAsia="標楷體" w:hAnsi="標楷體"/>
                <w:color w:val="FF0000"/>
                <w:sz w:val="20"/>
                <w:szCs w:val="20"/>
              </w:rPr>
            </w:pPr>
            <w:r w:rsidRPr="00977302">
              <w:rPr>
                <w:rFonts w:ascii="標楷體" w:eastAsia="標楷體" w:hAnsi="標楷體" w:hint="eastAsia"/>
                <w:sz w:val="20"/>
                <w:szCs w:val="20"/>
              </w:rPr>
              <w:t>繪本</w:t>
            </w:r>
          </w:p>
          <w:p w:rsidR="003D1F0C" w:rsidRPr="00977302" w:rsidRDefault="003D1F0C" w:rsidP="007B790C">
            <w:pPr>
              <w:spacing w:line="0" w:lineRule="atLeast"/>
              <w:jc w:val="both"/>
              <w:rPr>
                <w:rFonts w:ascii="標楷體" w:eastAsia="標楷體" w:hAnsi="標楷體"/>
                <w:color w:val="000000"/>
                <w:sz w:val="20"/>
                <w:szCs w:val="20"/>
              </w:rPr>
            </w:pPr>
            <w:r w:rsidRPr="00977302">
              <w:rPr>
                <w:rFonts w:ascii="標楷體" w:eastAsia="標楷體" w:hAnsi="標楷體" w:hint="eastAsia"/>
                <w:color w:val="000000"/>
                <w:sz w:val="20"/>
                <w:szCs w:val="20"/>
              </w:rPr>
              <w:t>學習單</w:t>
            </w: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rPr>
                <w:rFonts w:ascii="標楷體" w:eastAsia="標楷體" w:hAnsi="標楷體"/>
                <w:color w:val="FF0000"/>
                <w:sz w:val="20"/>
                <w:szCs w:val="20"/>
              </w:rPr>
            </w:pPr>
          </w:p>
          <w:p w:rsidR="003D1F0C" w:rsidRPr="00977302" w:rsidRDefault="003D1F0C" w:rsidP="007B790C">
            <w:pPr>
              <w:spacing w:line="0" w:lineRule="atLeast"/>
              <w:rPr>
                <w:rFonts w:ascii="標楷體" w:eastAsia="標楷體" w:hAnsi="標楷體"/>
                <w:sz w:val="20"/>
                <w:szCs w:val="20"/>
              </w:rPr>
            </w:pPr>
          </w:p>
        </w:tc>
        <w:tc>
          <w:tcPr>
            <w:tcW w:w="1980" w:type="dxa"/>
          </w:tcPr>
          <w:p w:rsidR="003D1F0C" w:rsidRPr="00977302" w:rsidRDefault="003D1F0C" w:rsidP="007B790C">
            <w:pPr>
              <w:spacing w:line="0" w:lineRule="atLeast"/>
              <w:jc w:val="center"/>
              <w:rPr>
                <w:rFonts w:ascii="標楷體" w:eastAsia="標楷體" w:hAnsi="標楷體"/>
                <w:sz w:val="20"/>
                <w:szCs w:val="20"/>
              </w:rPr>
            </w:pPr>
            <w:r w:rsidRPr="00977302">
              <w:rPr>
                <w:rFonts w:ascii="標楷體" w:eastAsia="標楷體" w:hAnsi="標楷體" w:hint="eastAsia"/>
                <w:sz w:val="20"/>
                <w:szCs w:val="20"/>
              </w:rPr>
              <w:t>專心聆聽</w:t>
            </w:r>
          </w:p>
          <w:p w:rsidR="003D1F0C" w:rsidRPr="00977302" w:rsidRDefault="003D1F0C" w:rsidP="007B790C">
            <w:pPr>
              <w:spacing w:line="0" w:lineRule="atLeast"/>
              <w:jc w:val="both"/>
              <w:rPr>
                <w:rFonts w:ascii="標楷體" w:eastAsia="標楷體" w:hAnsi="標楷體"/>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center"/>
              <w:rPr>
                <w:rFonts w:ascii="標楷體" w:eastAsia="標楷體" w:hAnsi="標楷體"/>
                <w:sz w:val="20"/>
                <w:szCs w:val="20"/>
              </w:rPr>
            </w:pPr>
            <w:r w:rsidRPr="00977302">
              <w:rPr>
                <w:rFonts w:ascii="標楷體" w:eastAsia="標楷體" w:hAnsi="標楷體" w:hint="eastAsia"/>
                <w:sz w:val="20"/>
                <w:szCs w:val="20"/>
              </w:rPr>
              <w:t>完成學習單</w:t>
            </w: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tc>
        <w:tc>
          <w:tcPr>
            <w:tcW w:w="1980" w:type="dxa"/>
          </w:tcPr>
          <w:p w:rsidR="003D1F0C" w:rsidRPr="00123164" w:rsidRDefault="003D1F0C" w:rsidP="007B790C">
            <w:pPr>
              <w:spacing w:line="0" w:lineRule="atLeast"/>
              <w:rPr>
                <w:rFonts w:ascii="標楷體" w:eastAsia="標楷體" w:hAnsi="標楷體"/>
              </w:rPr>
            </w:pPr>
          </w:p>
        </w:tc>
      </w:tr>
    </w:tbl>
    <w:p w:rsidR="003D1F0C" w:rsidRPr="00123164" w:rsidRDefault="003D1F0C" w:rsidP="003D1F0C">
      <w:pPr>
        <w:spacing w:line="400" w:lineRule="exact"/>
        <w:rPr>
          <w:rFonts w:ascii="標楷體" w:eastAsia="標楷體" w:hAnsi="標楷體"/>
          <w:b/>
          <w:color w:val="000000"/>
          <w:sz w:val="28"/>
          <w:szCs w:val="28"/>
        </w:rPr>
      </w:pPr>
    </w:p>
    <w:p w:rsidR="003D1F0C" w:rsidRPr="00123164" w:rsidRDefault="003D1F0C" w:rsidP="003D1F0C">
      <w:pPr>
        <w:pageBreakBefore/>
        <w:spacing w:line="400" w:lineRule="exact"/>
        <w:rPr>
          <w:rFonts w:ascii="標楷體" w:eastAsia="標楷體" w:hAnsi="標楷體"/>
          <w:b/>
          <w:sz w:val="36"/>
          <w:szCs w:val="36"/>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18"/>
        <w:gridCol w:w="1701"/>
        <w:gridCol w:w="1469"/>
        <w:gridCol w:w="6753"/>
        <w:gridCol w:w="708"/>
        <w:gridCol w:w="1418"/>
        <w:gridCol w:w="1134"/>
        <w:gridCol w:w="787"/>
      </w:tblGrid>
      <w:tr w:rsidR="003D1F0C" w:rsidRPr="00123164" w:rsidTr="007B790C">
        <w:trPr>
          <w:trHeight w:val="354"/>
          <w:jc w:val="center"/>
        </w:trPr>
        <w:tc>
          <w:tcPr>
            <w:tcW w:w="818" w:type="dxa"/>
            <w:vAlign w:val="center"/>
          </w:tcPr>
          <w:p w:rsidR="003D1F0C" w:rsidRDefault="003D1F0C" w:rsidP="007B790C">
            <w:pPr>
              <w:spacing w:line="0" w:lineRule="atLeast"/>
              <w:jc w:val="center"/>
              <w:rPr>
                <w:rFonts w:ascii="標楷體" w:eastAsia="標楷體" w:hAnsi="標楷體"/>
              </w:rPr>
            </w:pPr>
            <w:r w:rsidRPr="00123164">
              <w:rPr>
                <w:rFonts w:ascii="標楷體" w:eastAsia="標楷體" w:hAnsi="標楷體"/>
              </w:rPr>
              <w:t>教學</w:t>
            </w:r>
          </w:p>
          <w:p w:rsidR="003D1F0C" w:rsidRPr="00123164" w:rsidRDefault="003D1F0C" w:rsidP="007B790C">
            <w:pPr>
              <w:spacing w:line="0" w:lineRule="atLeast"/>
              <w:jc w:val="center"/>
              <w:rPr>
                <w:rFonts w:ascii="標楷體" w:eastAsia="標楷體" w:hAnsi="標楷體"/>
              </w:rPr>
            </w:pPr>
            <w:r w:rsidRPr="00123164">
              <w:rPr>
                <w:rFonts w:ascii="標楷體" w:eastAsia="標楷體" w:hAnsi="標楷體"/>
              </w:rPr>
              <w:t>期程</w:t>
            </w:r>
          </w:p>
        </w:tc>
        <w:tc>
          <w:tcPr>
            <w:tcW w:w="1701" w:type="dxa"/>
            <w:vAlign w:val="center"/>
          </w:tcPr>
          <w:p w:rsidR="003D1F0C" w:rsidRPr="00123164" w:rsidRDefault="003D1F0C" w:rsidP="007B790C">
            <w:pPr>
              <w:spacing w:line="0" w:lineRule="atLeast"/>
              <w:jc w:val="center"/>
              <w:rPr>
                <w:rFonts w:ascii="標楷體" w:eastAsia="標楷體" w:hAnsi="標楷體"/>
              </w:rPr>
            </w:pPr>
            <w:r w:rsidRPr="00123164">
              <w:rPr>
                <w:rFonts w:ascii="標楷體" w:eastAsia="標楷體" w:hAnsi="標楷體"/>
              </w:rPr>
              <w:t>領域及議題能力指標</w:t>
            </w:r>
          </w:p>
        </w:tc>
        <w:tc>
          <w:tcPr>
            <w:tcW w:w="1469" w:type="dxa"/>
            <w:vAlign w:val="center"/>
          </w:tcPr>
          <w:p w:rsidR="003D1F0C" w:rsidRPr="00123164" w:rsidRDefault="003D1F0C" w:rsidP="007B790C">
            <w:pPr>
              <w:spacing w:line="0" w:lineRule="atLeast"/>
              <w:jc w:val="center"/>
              <w:rPr>
                <w:rFonts w:ascii="標楷體" w:eastAsia="標楷體" w:hAnsi="標楷體"/>
              </w:rPr>
            </w:pPr>
            <w:r w:rsidRPr="00123164">
              <w:rPr>
                <w:rFonts w:ascii="標楷體" w:eastAsia="標楷體" w:hAnsi="標楷體" w:hint="eastAsia"/>
              </w:rPr>
              <w:t>學習目標</w:t>
            </w:r>
          </w:p>
        </w:tc>
        <w:tc>
          <w:tcPr>
            <w:tcW w:w="6753" w:type="dxa"/>
            <w:vAlign w:val="center"/>
          </w:tcPr>
          <w:p w:rsidR="003D1F0C" w:rsidRPr="00123164" w:rsidRDefault="003D1F0C" w:rsidP="007B790C">
            <w:pPr>
              <w:spacing w:line="0" w:lineRule="atLeast"/>
              <w:jc w:val="center"/>
              <w:rPr>
                <w:rFonts w:ascii="標楷體" w:eastAsia="標楷體" w:hAnsi="標楷體"/>
              </w:rPr>
            </w:pPr>
            <w:r w:rsidRPr="00123164">
              <w:rPr>
                <w:rFonts w:ascii="標楷體" w:eastAsia="標楷體" w:hAnsi="標楷體"/>
                <w:spacing w:val="-10"/>
              </w:rPr>
              <w:t>主題或單元活動內容</w:t>
            </w:r>
          </w:p>
        </w:tc>
        <w:tc>
          <w:tcPr>
            <w:tcW w:w="708" w:type="dxa"/>
            <w:vAlign w:val="center"/>
          </w:tcPr>
          <w:p w:rsidR="003D1F0C" w:rsidRPr="00123164" w:rsidRDefault="003D1F0C" w:rsidP="007B790C">
            <w:pPr>
              <w:spacing w:line="0" w:lineRule="atLeast"/>
              <w:jc w:val="center"/>
              <w:rPr>
                <w:rFonts w:ascii="標楷體" w:eastAsia="標楷體" w:hAnsi="標楷體"/>
              </w:rPr>
            </w:pPr>
            <w:r w:rsidRPr="00123164">
              <w:rPr>
                <w:rFonts w:ascii="標楷體" w:eastAsia="標楷體" w:hAnsi="標楷體"/>
              </w:rPr>
              <w:t>節數</w:t>
            </w:r>
          </w:p>
        </w:tc>
        <w:tc>
          <w:tcPr>
            <w:tcW w:w="1418" w:type="dxa"/>
            <w:vAlign w:val="center"/>
          </w:tcPr>
          <w:p w:rsidR="003D1F0C" w:rsidRPr="00123164" w:rsidRDefault="003D1F0C" w:rsidP="007B790C">
            <w:pPr>
              <w:spacing w:line="0" w:lineRule="atLeast"/>
              <w:jc w:val="center"/>
              <w:rPr>
                <w:rFonts w:ascii="標楷體" w:eastAsia="標楷體" w:hAnsi="標楷體"/>
              </w:rPr>
            </w:pPr>
            <w:r w:rsidRPr="00123164">
              <w:rPr>
                <w:rFonts w:ascii="標楷體" w:eastAsia="標楷體" w:hAnsi="標楷體" w:hint="eastAsia"/>
              </w:rPr>
              <w:t>教學資源</w:t>
            </w:r>
          </w:p>
        </w:tc>
        <w:tc>
          <w:tcPr>
            <w:tcW w:w="1134" w:type="dxa"/>
            <w:vAlign w:val="center"/>
          </w:tcPr>
          <w:p w:rsidR="003D1F0C" w:rsidRPr="00123164" w:rsidRDefault="003D1F0C" w:rsidP="007B790C">
            <w:pPr>
              <w:spacing w:line="0" w:lineRule="atLeast"/>
              <w:jc w:val="center"/>
              <w:rPr>
                <w:rFonts w:ascii="標楷體" w:eastAsia="標楷體" w:hAnsi="標楷體"/>
              </w:rPr>
            </w:pPr>
            <w:r w:rsidRPr="00123164">
              <w:rPr>
                <w:rFonts w:ascii="標楷體" w:eastAsia="標楷體" w:hAnsi="標楷體"/>
              </w:rPr>
              <w:t>評量方式</w:t>
            </w:r>
          </w:p>
        </w:tc>
        <w:tc>
          <w:tcPr>
            <w:tcW w:w="787" w:type="dxa"/>
            <w:vAlign w:val="center"/>
          </w:tcPr>
          <w:p w:rsidR="003D1F0C" w:rsidRPr="00123164" w:rsidRDefault="003D1F0C" w:rsidP="007B790C">
            <w:pPr>
              <w:spacing w:line="0" w:lineRule="atLeast"/>
              <w:jc w:val="center"/>
              <w:rPr>
                <w:rFonts w:ascii="標楷體" w:eastAsia="標楷體" w:hAnsi="標楷體"/>
              </w:rPr>
            </w:pPr>
            <w:r w:rsidRPr="00123164">
              <w:rPr>
                <w:rFonts w:ascii="標楷體" w:eastAsia="標楷體" w:hAnsi="標楷體"/>
              </w:rPr>
              <w:t>備註</w:t>
            </w:r>
          </w:p>
        </w:tc>
      </w:tr>
      <w:tr w:rsidR="003D1F0C" w:rsidRPr="00123164" w:rsidTr="007B790C">
        <w:trPr>
          <w:trHeight w:val="832"/>
          <w:jc w:val="center"/>
        </w:trPr>
        <w:tc>
          <w:tcPr>
            <w:tcW w:w="818" w:type="dxa"/>
            <w:vMerge w:val="restart"/>
          </w:tcPr>
          <w:p w:rsidR="003D1F0C" w:rsidRPr="00977302" w:rsidRDefault="003D1F0C" w:rsidP="007B790C">
            <w:pPr>
              <w:spacing w:line="0" w:lineRule="atLeast"/>
              <w:jc w:val="both"/>
              <w:rPr>
                <w:rFonts w:ascii="標楷體" w:eastAsia="標楷體" w:hAnsi="標楷體"/>
                <w:sz w:val="20"/>
                <w:szCs w:val="20"/>
                <w:shd w:val="pct15" w:color="auto" w:fill="FFFFFF"/>
              </w:rPr>
            </w:pPr>
            <w:r w:rsidRPr="00977302">
              <w:rPr>
                <w:rFonts w:ascii="標楷體" w:eastAsia="標楷體" w:hAnsi="標楷體"/>
                <w:sz w:val="20"/>
                <w:szCs w:val="20"/>
                <w:shd w:val="pct15" w:color="auto" w:fill="FFFFFF"/>
              </w:rPr>
              <w:t>第</w:t>
            </w:r>
            <w:r w:rsidRPr="00977302">
              <w:rPr>
                <w:rFonts w:ascii="標楷體" w:eastAsia="標楷體" w:hAnsi="標楷體" w:hint="eastAsia"/>
                <w:sz w:val="20"/>
                <w:szCs w:val="20"/>
                <w:shd w:val="pct15" w:color="auto" w:fill="FFFFFF"/>
              </w:rPr>
              <w:t>4週</w:t>
            </w:r>
          </w:p>
        </w:tc>
        <w:tc>
          <w:tcPr>
            <w:tcW w:w="1701" w:type="dxa"/>
            <w:vMerge w:val="restart"/>
          </w:tcPr>
          <w:p w:rsidR="003D1F0C" w:rsidRPr="00977302" w:rsidRDefault="003D1F0C" w:rsidP="007B790C">
            <w:pPr>
              <w:pStyle w:val="13"/>
              <w:spacing w:line="0" w:lineRule="atLeast"/>
              <w:ind w:leftChars="0" w:left="1012" w:hangingChars="506" w:hanging="1012"/>
              <w:jc w:val="both"/>
              <w:rPr>
                <w:rFonts w:ascii="標楷體" w:hAnsi="標楷體"/>
                <w:sz w:val="20"/>
                <w:szCs w:val="20"/>
              </w:rPr>
            </w:pPr>
            <w:smartTag w:uri="urn:schemas-microsoft-com:office:smarttags" w:element="chsdate">
              <w:smartTagPr>
                <w:attr w:name="IsROCDate" w:val="False"/>
                <w:attr w:name="IsLunarDate" w:val="False"/>
                <w:attr w:name="Day" w:val="1"/>
                <w:attr w:name="Month" w:val="1"/>
                <w:attr w:name="Year" w:val="2003"/>
              </w:smartTagPr>
              <w:r w:rsidRPr="00977302">
                <w:rPr>
                  <w:rFonts w:ascii="標楷體" w:hAnsi="標楷體" w:hint="eastAsia"/>
                  <w:sz w:val="20"/>
                  <w:szCs w:val="20"/>
                </w:rPr>
                <w:t>3-1-1</w:t>
              </w:r>
            </w:smartTag>
            <w:r w:rsidRPr="00977302">
              <w:rPr>
                <w:rFonts w:ascii="標楷體" w:hAnsi="標楷體" w:hint="eastAsia"/>
                <w:sz w:val="20"/>
                <w:szCs w:val="20"/>
              </w:rPr>
              <w:t>-5能用</w:t>
            </w:r>
          </w:p>
          <w:p w:rsidR="003D1F0C" w:rsidRPr="00977302" w:rsidRDefault="003D1F0C" w:rsidP="007B790C">
            <w:pPr>
              <w:pStyle w:val="13"/>
              <w:spacing w:line="0" w:lineRule="atLeast"/>
              <w:ind w:leftChars="0" w:left="1012" w:hangingChars="506" w:hanging="1012"/>
              <w:jc w:val="both"/>
              <w:rPr>
                <w:rFonts w:ascii="標楷體" w:hAnsi="標楷體"/>
                <w:sz w:val="20"/>
                <w:szCs w:val="20"/>
              </w:rPr>
            </w:pPr>
            <w:r w:rsidRPr="00977302">
              <w:rPr>
                <w:rFonts w:ascii="標楷體" w:hAnsi="標楷體" w:hint="eastAsia"/>
                <w:sz w:val="20"/>
                <w:szCs w:val="20"/>
              </w:rPr>
              <w:t>完整的語句</w:t>
            </w:r>
          </w:p>
          <w:p w:rsidR="003D1F0C" w:rsidRPr="00977302" w:rsidRDefault="003D1F0C" w:rsidP="007B790C">
            <w:pPr>
              <w:pStyle w:val="13"/>
              <w:spacing w:line="0" w:lineRule="atLeast"/>
              <w:ind w:leftChars="0" w:left="1012" w:hangingChars="506" w:hanging="1012"/>
              <w:jc w:val="both"/>
              <w:rPr>
                <w:rFonts w:ascii="標楷體" w:hAnsi="標楷體"/>
                <w:sz w:val="20"/>
                <w:szCs w:val="20"/>
              </w:rPr>
            </w:pPr>
            <w:r w:rsidRPr="00977302">
              <w:rPr>
                <w:rFonts w:ascii="標楷體" w:hAnsi="標楷體" w:hint="eastAsia"/>
                <w:sz w:val="20"/>
                <w:szCs w:val="20"/>
              </w:rPr>
              <w:t>回答問題。</w:t>
            </w:r>
          </w:p>
          <w:p w:rsidR="003D1F0C" w:rsidRPr="00977302" w:rsidRDefault="003D1F0C" w:rsidP="007B790C">
            <w:pPr>
              <w:pStyle w:val="13"/>
              <w:spacing w:line="0" w:lineRule="atLeast"/>
              <w:ind w:leftChars="0" w:left="1012" w:hangingChars="506" w:hanging="1012"/>
              <w:jc w:val="both"/>
              <w:rPr>
                <w:rFonts w:ascii="標楷體" w:hAnsi="標楷體"/>
                <w:sz w:val="20"/>
                <w:szCs w:val="20"/>
              </w:rPr>
            </w:pPr>
            <w:smartTag w:uri="urn:schemas-microsoft-com:office:smarttags" w:element="chsdate">
              <w:smartTagPr>
                <w:attr w:name="IsROCDate" w:val="False"/>
                <w:attr w:name="IsLunarDate" w:val="False"/>
                <w:attr w:name="Day" w:val="4"/>
                <w:attr w:name="Month" w:val="1"/>
                <w:attr w:name="Year" w:val="2003"/>
              </w:smartTagPr>
              <w:r w:rsidRPr="00977302">
                <w:rPr>
                  <w:rFonts w:ascii="標楷體" w:hAnsi="標楷體" w:hint="eastAsia"/>
                  <w:sz w:val="20"/>
                  <w:szCs w:val="20"/>
                </w:rPr>
                <w:t>3-1-4</w:t>
              </w:r>
            </w:smartTag>
            <w:r w:rsidRPr="00977302">
              <w:rPr>
                <w:rFonts w:ascii="標楷體" w:hAnsi="標楷體" w:hint="eastAsia"/>
                <w:sz w:val="20"/>
                <w:szCs w:val="20"/>
              </w:rPr>
              <w:t>能把握</w:t>
            </w:r>
          </w:p>
          <w:p w:rsidR="003D1F0C" w:rsidRPr="00977302" w:rsidRDefault="003D1F0C" w:rsidP="007B790C">
            <w:pPr>
              <w:pStyle w:val="13"/>
              <w:spacing w:line="0" w:lineRule="atLeast"/>
              <w:ind w:leftChars="0" w:left="1012" w:hangingChars="506" w:hanging="1012"/>
              <w:jc w:val="both"/>
              <w:rPr>
                <w:rFonts w:ascii="標楷體" w:hAnsi="標楷體"/>
                <w:sz w:val="20"/>
                <w:szCs w:val="20"/>
              </w:rPr>
            </w:pPr>
            <w:r w:rsidRPr="00977302">
              <w:rPr>
                <w:rFonts w:ascii="標楷體" w:hAnsi="標楷體" w:hint="eastAsia"/>
                <w:sz w:val="20"/>
                <w:szCs w:val="20"/>
              </w:rPr>
              <w:t>說話主題。</w:t>
            </w:r>
          </w:p>
          <w:p w:rsidR="003D1F0C" w:rsidRPr="00977302" w:rsidRDefault="003D1F0C" w:rsidP="007B790C">
            <w:pPr>
              <w:pStyle w:val="13"/>
              <w:spacing w:line="0" w:lineRule="atLeast"/>
              <w:ind w:leftChars="0" w:left="1012" w:hangingChars="506" w:hanging="1012"/>
              <w:jc w:val="both"/>
              <w:rPr>
                <w:rFonts w:ascii="標楷體" w:hAnsi="標楷體"/>
                <w:sz w:val="20"/>
                <w:szCs w:val="20"/>
              </w:rPr>
            </w:pPr>
            <w:smartTag w:uri="urn:schemas-microsoft-com:office:smarttags" w:element="chsdate">
              <w:smartTagPr>
                <w:attr w:name="IsROCDate" w:val="False"/>
                <w:attr w:name="IsLunarDate" w:val="False"/>
                <w:attr w:name="Day" w:val="1"/>
                <w:attr w:name="Month" w:val="1"/>
                <w:attr w:name="Year" w:val="2003"/>
              </w:smartTagPr>
              <w:r w:rsidRPr="00977302">
                <w:rPr>
                  <w:rFonts w:ascii="標楷體" w:hAnsi="標楷體" w:hint="eastAsia"/>
                  <w:sz w:val="20"/>
                  <w:szCs w:val="20"/>
                </w:rPr>
                <w:t>3-1-1</w:t>
              </w:r>
            </w:smartTag>
            <w:r w:rsidRPr="00977302">
              <w:rPr>
                <w:rFonts w:ascii="標楷體" w:hAnsi="標楷體" w:hint="eastAsia"/>
                <w:sz w:val="20"/>
                <w:szCs w:val="20"/>
              </w:rPr>
              <w:t>-8能清</w:t>
            </w:r>
          </w:p>
          <w:p w:rsidR="003D1F0C" w:rsidRPr="00977302" w:rsidRDefault="003D1F0C" w:rsidP="007B790C">
            <w:pPr>
              <w:pStyle w:val="13"/>
              <w:spacing w:line="0" w:lineRule="atLeast"/>
              <w:ind w:leftChars="0" w:left="1012" w:hangingChars="506" w:hanging="1012"/>
              <w:jc w:val="both"/>
              <w:rPr>
                <w:rFonts w:ascii="標楷體" w:hAnsi="標楷體"/>
                <w:sz w:val="20"/>
                <w:szCs w:val="20"/>
              </w:rPr>
            </w:pPr>
            <w:r w:rsidRPr="00977302">
              <w:rPr>
                <w:rFonts w:ascii="標楷體" w:hAnsi="標楷體" w:hint="eastAsia"/>
                <w:sz w:val="20"/>
                <w:szCs w:val="20"/>
              </w:rPr>
              <w:t>楚說出自己</w:t>
            </w:r>
          </w:p>
          <w:p w:rsidR="003D1F0C" w:rsidRPr="00977302" w:rsidRDefault="003D1F0C" w:rsidP="007B790C">
            <w:pPr>
              <w:pStyle w:val="13"/>
              <w:spacing w:line="0" w:lineRule="atLeast"/>
              <w:ind w:leftChars="0" w:left="1012" w:hangingChars="506" w:hanging="1012"/>
              <w:jc w:val="both"/>
              <w:rPr>
                <w:rFonts w:ascii="標楷體" w:hAnsi="標楷體"/>
                <w:sz w:val="20"/>
                <w:szCs w:val="20"/>
              </w:rPr>
            </w:pPr>
            <w:r w:rsidRPr="00977302">
              <w:rPr>
                <w:rFonts w:ascii="標楷體" w:hAnsi="標楷體" w:hint="eastAsia"/>
                <w:sz w:val="20"/>
                <w:szCs w:val="20"/>
              </w:rPr>
              <w:t>的意思。</w:t>
            </w:r>
          </w:p>
          <w:p w:rsidR="003D1F0C" w:rsidRPr="00977302" w:rsidRDefault="003D1F0C" w:rsidP="007B790C">
            <w:pPr>
              <w:pStyle w:val="13"/>
              <w:spacing w:line="0" w:lineRule="atLeast"/>
              <w:ind w:leftChars="0" w:left="1012" w:hangingChars="506" w:hanging="1012"/>
              <w:jc w:val="both"/>
              <w:rPr>
                <w:rFonts w:ascii="標楷體" w:hAnsi="標楷體"/>
                <w:sz w:val="20"/>
                <w:szCs w:val="20"/>
              </w:rPr>
            </w:pPr>
            <w:smartTag w:uri="urn:schemas-microsoft-com:office:smarttags" w:element="chsdate">
              <w:smartTagPr>
                <w:attr w:name="IsROCDate" w:val="False"/>
                <w:attr w:name="IsLunarDate" w:val="False"/>
                <w:attr w:name="Day" w:val="1"/>
                <w:attr w:name="Month" w:val="1"/>
                <w:attr w:name="Year" w:val="2002"/>
              </w:smartTagPr>
              <w:r w:rsidRPr="00977302">
                <w:rPr>
                  <w:rFonts w:ascii="標楷體" w:hAnsi="標楷體" w:hint="eastAsia"/>
                  <w:sz w:val="20"/>
                  <w:szCs w:val="20"/>
                </w:rPr>
                <w:t>2-1-1</w:t>
              </w:r>
            </w:smartTag>
            <w:r w:rsidRPr="00977302">
              <w:rPr>
                <w:rFonts w:ascii="標楷體" w:hAnsi="標楷體" w:hint="eastAsia"/>
                <w:sz w:val="20"/>
                <w:szCs w:val="20"/>
              </w:rPr>
              <w:t>-1能自</w:t>
            </w:r>
          </w:p>
          <w:p w:rsidR="003D1F0C" w:rsidRPr="00977302" w:rsidRDefault="003D1F0C" w:rsidP="007B790C">
            <w:pPr>
              <w:pStyle w:val="13"/>
              <w:spacing w:line="0" w:lineRule="atLeast"/>
              <w:ind w:leftChars="0" w:left="1012" w:hangingChars="506" w:hanging="1012"/>
              <w:jc w:val="both"/>
              <w:rPr>
                <w:rFonts w:ascii="標楷體" w:hAnsi="標楷體"/>
                <w:sz w:val="20"/>
                <w:szCs w:val="20"/>
              </w:rPr>
            </w:pPr>
            <w:r w:rsidRPr="00977302">
              <w:rPr>
                <w:rFonts w:ascii="標楷體" w:hAnsi="標楷體" w:hint="eastAsia"/>
                <w:sz w:val="20"/>
                <w:szCs w:val="20"/>
              </w:rPr>
              <w:t>然安靜的聆</w:t>
            </w:r>
          </w:p>
          <w:p w:rsidR="003D1F0C" w:rsidRPr="00977302" w:rsidRDefault="003D1F0C" w:rsidP="007B790C">
            <w:pPr>
              <w:pStyle w:val="13"/>
              <w:spacing w:line="0" w:lineRule="atLeast"/>
              <w:ind w:leftChars="0" w:left="1012" w:hangingChars="506" w:hanging="1012"/>
              <w:jc w:val="both"/>
              <w:rPr>
                <w:rFonts w:ascii="標楷體" w:hAnsi="標楷體"/>
                <w:sz w:val="20"/>
                <w:szCs w:val="20"/>
              </w:rPr>
            </w:pPr>
            <w:r w:rsidRPr="00977302">
              <w:rPr>
                <w:rFonts w:ascii="標楷體" w:hAnsi="標楷體" w:hint="eastAsia"/>
                <w:sz w:val="20"/>
                <w:szCs w:val="20"/>
              </w:rPr>
              <w:t>聽。</w:t>
            </w:r>
          </w:p>
          <w:p w:rsidR="003D1F0C" w:rsidRPr="00977302" w:rsidRDefault="003D1F0C" w:rsidP="007B790C">
            <w:pPr>
              <w:pStyle w:val="13"/>
              <w:spacing w:line="0" w:lineRule="atLeast"/>
              <w:ind w:leftChars="0" w:left="1012" w:hangingChars="506" w:hanging="1012"/>
              <w:jc w:val="both"/>
              <w:rPr>
                <w:rFonts w:ascii="標楷體" w:hAnsi="標楷體"/>
                <w:sz w:val="20"/>
                <w:szCs w:val="20"/>
              </w:rPr>
            </w:pPr>
            <w:smartTag w:uri="urn:schemas-microsoft-com:office:smarttags" w:element="chsdate">
              <w:smartTagPr>
                <w:attr w:name="IsROCDate" w:val="False"/>
                <w:attr w:name="IsLunarDate" w:val="False"/>
                <w:attr w:name="Day" w:val="4"/>
                <w:attr w:name="Month" w:val="1"/>
                <w:attr w:name="Year" w:val="2003"/>
              </w:smartTagPr>
              <w:r w:rsidRPr="00977302">
                <w:rPr>
                  <w:rFonts w:ascii="標楷體" w:hAnsi="標楷體" w:hint="eastAsia"/>
                  <w:sz w:val="20"/>
                  <w:szCs w:val="20"/>
                </w:rPr>
                <w:t>3-1-4</w:t>
              </w:r>
            </w:smartTag>
            <w:r w:rsidRPr="00977302">
              <w:rPr>
                <w:rFonts w:ascii="標楷體" w:hAnsi="標楷體" w:hint="eastAsia"/>
                <w:sz w:val="20"/>
                <w:szCs w:val="20"/>
              </w:rPr>
              <w:t>-3能依</w:t>
            </w:r>
          </w:p>
          <w:p w:rsidR="003D1F0C" w:rsidRPr="00977302" w:rsidRDefault="003D1F0C" w:rsidP="007B790C">
            <w:pPr>
              <w:pStyle w:val="13"/>
              <w:spacing w:line="0" w:lineRule="atLeast"/>
              <w:ind w:leftChars="0" w:left="1012" w:hangingChars="506" w:hanging="1012"/>
              <w:jc w:val="both"/>
              <w:rPr>
                <w:rFonts w:ascii="標楷體" w:hAnsi="標楷體"/>
                <w:sz w:val="20"/>
                <w:szCs w:val="20"/>
              </w:rPr>
            </w:pPr>
            <w:r w:rsidRPr="00977302">
              <w:rPr>
                <w:rFonts w:ascii="標楷體" w:hAnsi="標楷體" w:hint="eastAsia"/>
                <w:sz w:val="20"/>
                <w:szCs w:val="20"/>
              </w:rPr>
              <w:t>主題表達意</w:t>
            </w:r>
          </w:p>
          <w:p w:rsidR="003D1F0C" w:rsidRPr="00977302" w:rsidRDefault="003D1F0C" w:rsidP="007B790C">
            <w:pPr>
              <w:pStyle w:val="13"/>
              <w:spacing w:line="0" w:lineRule="atLeast"/>
              <w:ind w:leftChars="0" w:left="1012" w:hangingChars="506" w:hanging="1012"/>
              <w:jc w:val="both"/>
              <w:rPr>
                <w:rFonts w:ascii="標楷體" w:hAnsi="標楷體"/>
                <w:sz w:val="20"/>
                <w:szCs w:val="20"/>
              </w:rPr>
            </w:pPr>
            <w:r w:rsidRPr="00977302">
              <w:rPr>
                <w:rFonts w:ascii="標楷體" w:hAnsi="標楷體" w:hint="eastAsia"/>
                <w:sz w:val="20"/>
                <w:szCs w:val="20"/>
              </w:rPr>
              <w:t>見。</w:t>
            </w:r>
          </w:p>
          <w:p w:rsidR="003D1F0C" w:rsidRPr="00977302" w:rsidRDefault="003D1F0C" w:rsidP="007B790C">
            <w:pPr>
              <w:pStyle w:val="13"/>
              <w:spacing w:line="0" w:lineRule="atLeast"/>
              <w:ind w:leftChars="0" w:left="1012" w:hangingChars="506" w:hanging="1012"/>
              <w:jc w:val="both"/>
              <w:rPr>
                <w:rFonts w:ascii="標楷體" w:hAnsi="標楷體"/>
                <w:sz w:val="20"/>
                <w:szCs w:val="20"/>
              </w:rPr>
            </w:pPr>
            <w:smartTag w:uri="urn:schemas-microsoft-com:office:smarttags" w:element="chsdate">
              <w:smartTagPr>
                <w:attr w:name="IsROCDate" w:val="False"/>
                <w:attr w:name="IsLunarDate" w:val="False"/>
                <w:attr w:name="Day" w:val="4"/>
                <w:attr w:name="Month" w:val="1"/>
                <w:attr w:name="Year" w:val="2003"/>
              </w:smartTagPr>
              <w:r w:rsidRPr="00977302">
                <w:rPr>
                  <w:rFonts w:ascii="標楷體" w:hAnsi="標楷體" w:hint="eastAsia"/>
                  <w:sz w:val="20"/>
                  <w:szCs w:val="20"/>
                </w:rPr>
                <w:t>3-1-4</w:t>
              </w:r>
            </w:smartTag>
            <w:r w:rsidRPr="00977302">
              <w:rPr>
                <w:rFonts w:ascii="標楷體" w:hAnsi="標楷體" w:hint="eastAsia"/>
                <w:sz w:val="20"/>
                <w:szCs w:val="20"/>
              </w:rPr>
              <w:t>-4能簡</w:t>
            </w:r>
          </w:p>
          <w:p w:rsidR="003D1F0C" w:rsidRPr="00977302" w:rsidRDefault="003D1F0C" w:rsidP="007B790C">
            <w:pPr>
              <w:pStyle w:val="13"/>
              <w:spacing w:line="0" w:lineRule="atLeast"/>
              <w:ind w:leftChars="0" w:left="1012" w:hangingChars="506" w:hanging="1012"/>
              <w:jc w:val="both"/>
              <w:rPr>
                <w:rFonts w:ascii="標楷體" w:hAnsi="標楷體"/>
                <w:sz w:val="20"/>
                <w:szCs w:val="20"/>
              </w:rPr>
            </w:pPr>
            <w:r w:rsidRPr="00977302">
              <w:rPr>
                <w:rFonts w:ascii="標楷體" w:hAnsi="標楷體" w:hint="eastAsia"/>
                <w:sz w:val="20"/>
                <w:szCs w:val="20"/>
              </w:rPr>
              <w:t>要作生活報</w:t>
            </w:r>
          </w:p>
          <w:p w:rsidR="003D1F0C" w:rsidRPr="00977302" w:rsidRDefault="003D1F0C" w:rsidP="007B790C">
            <w:pPr>
              <w:pStyle w:val="13"/>
              <w:spacing w:line="0" w:lineRule="atLeast"/>
              <w:ind w:leftChars="0" w:left="1012" w:hangingChars="506" w:hanging="1012"/>
              <w:jc w:val="both"/>
              <w:rPr>
                <w:rFonts w:ascii="標楷體" w:hAnsi="標楷體"/>
                <w:sz w:val="20"/>
                <w:szCs w:val="20"/>
              </w:rPr>
            </w:pPr>
            <w:r w:rsidRPr="00977302">
              <w:rPr>
                <w:rFonts w:ascii="標楷體" w:hAnsi="標楷體" w:hint="eastAsia"/>
                <w:sz w:val="20"/>
                <w:szCs w:val="20"/>
              </w:rPr>
              <w:t>告。</w:t>
            </w:r>
          </w:p>
          <w:p w:rsidR="003D1F0C" w:rsidRPr="00977302" w:rsidRDefault="003D1F0C" w:rsidP="007B790C">
            <w:pPr>
              <w:pStyle w:val="13"/>
              <w:spacing w:line="0" w:lineRule="atLeast"/>
              <w:ind w:leftChars="0" w:left="1014" w:hangingChars="507" w:hanging="1014"/>
              <w:jc w:val="both"/>
              <w:rPr>
                <w:rFonts w:ascii="標楷體" w:hAnsi="標楷體"/>
                <w:sz w:val="20"/>
                <w:szCs w:val="20"/>
              </w:rPr>
            </w:pPr>
            <w:smartTag w:uri="urn:schemas-microsoft-com:office:smarttags" w:element="chsdate">
              <w:smartTagPr>
                <w:attr w:name="IsROCDate" w:val="False"/>
                <w:attr w:name="IsLunarDate" w:val="False"/>
                <w:attr w:name="Day" w:val="7"/>
                <w:attr w:name="Month" w:val="1"/>
                <w:attr w:name="Year" w:val="2005"/>
              </w:smartTagPr>
              <w:r w:rsidRPr="00977302">
                <w:rPr>
                  <w:rFonts w:ascii="標楷體" w:hAnsi="標楷體" w:hint="eastAsia"/>
                  <w:sz w:val="20"/>
                  <w:szCs w:val="20"/>
                </w:rPr>
                <w:t>5-1-7</w:t>
              </w:r>
            </w:smartTag>
            <w:r w:rsidRPr="00977302">
              <w:rPr>
                <w:rFonts w:ascii="標楷體" w:hAnsi="標楷體" w:hint="eastAsia"/>
                <w:sz w:val="20"/>
                <w:szCs w:val="20"/>
              </w:rPr>
              <w:t>-2能理</w:t>
            </w:r>
          </w:p>
          <w:p w:rsidR="003D1F0C" w:rsidRPr="00977302" w:rsidRDefault="003D1F0C" w:rsidP="007B790C">
            <w:pPr>
              <w:pStyle w:val="13"/>
              <w:spacing w:line="0" w:lineRule="atLeast"/>
              <w:ind w:leftChars="0" w:left="1014" w:hangingChars="507" w:hanging="1014"/>
              <w:jc w:val="both"/>
              <w:rPr>
                <w:rFonts w:ascii="標楷體" w:hAnsi="標楷體"/>
                <w:sz w:val="20"/>
                <w:szCs w:val="20"/>
              </w:rPr>
            </w:pPr>
            <w:r w:rsidRPr="00977302">
              <w:rPr>
                <w:rFonts w:ascii="標楷體" w:hAnsi="標楷體" w:hint="eastAsia"/>
                <w:sz w:val="20"/>
                <w:szCs w:val="20"/>
              </w:rPr>
              <w:t>解在閱讀過</w:t>
            </w:r>
          </w:p>
          <w:p w:rsidR="003D1F0C" w:rsidRPr="00977302" w:rsidRDefault="003D1F0C" w:rsidP="007B790C">
            <w:pPr>
              <w:pStyle w:val="13"/>
              <w:spacing w:line="0" w:lineRule="atLeast"/>
              <w:ind w:leftChars="0" w:left="1014" w:hangingChars="507" w:hanging="1014"/>
              <w:jc w:val="both"/>
              <w:rPr>
                <w:rFonts w:ascii="標楷體" w:hAnsi="標楷體"/>
                <w:sz w:val="20"/>
                <w:szCs w:val="20"/>
              </w:rPr>
            </w:pPr>
            <w:r w:rsidRPr="00977302">
              <w:rPr>
                <w:rFonts w:ascii="標楷體" w:hAnsi="標楷體" w:hint="eastAsia"/>
                <w:sz w:val="20"/>
                <w:szCs w:val="20"/>
              </w:rPr>
              <w:t>程中所觀察</w:t>
            </w:r>
          </w:p>
          <w:p w:rsidR="003D1F0C" w:rsidRPr="00977302" w:rsidRDefault="003D1F0C" w:rsidP="007B790C">
            <w:pPr>
              <w:pStyle w:val="13"/>
              <w:spacing w:line="0" w:lineRule="atLeast"/>
              <w:ind w:leftChars="0" w:left="1014" w:hangingChars="507" w:hanging="1014"/>
              <w:jc w:val="both"/>
              <w:rPr>
                <w:rFonts w:ascii="標楷體" w:hAnsi="標楷體"/>
                <w:sz w:val="20"/>
                <w:szCs w:val="20"/>
              </w:rPr>
            </w:pPr>
            <w:r w:rsidRPr="00977302">
              <w:rPr>
                <w:rFonts w:ascii="標楷體" w:hAnsi="標楷體" w:hint="eastAsia"/>
                <w:sz w:val="20"/>
                <w:szCs w:val="20"/>
              </w:rPr>
              <w:t>到的訊息。</w:t>
            </w:r>
          </w:p>
          <w:p w:rsidR="003D1F0C" w:rsidRPr="00977302" w:rsidRDefault="003D1F0C" w:rsidP="007B790C">
            <w:pPr>
              <w:pStyle w:val="13"/>
              <w:spacing w:line="0" w:lineRule="atLeast"/>
              <w:ind w:leftChars="0" w:left="1014" w:hangingChars="507" w:hanging="1014"/>
              <w:jc w:val="both"/>
              <w:rPr>
                <w:rFonts w:ascii="標楷體" w:hAnsi="標楷體"/>
                <w:sz w:val="20"/>
                <w:szCs w:val="20"/>
              </w:rPr>
            </w:pPr>
            <w:smartTag w:uri="urn:schemas-microsoft-com:office:smarttags" w:element="chsdate">
              <w:smartTagPr>
                <w:attr w:name="IsROCDate" w:val="False"/>
                <w:attr w:name="IsLunarDate" w:val="False"/>
                <w:attr w:name="Day" w:val="7"/>
                <w:attr w:name="Month" w:val="1"/>
                <w:attr w:name="Year" w:val="2005"/>
              </w:smartTagPr>
              <w:r w:rsidRPr="00977302">
                <w:rPr>
                  <w:rFonts w:ascii="標楷體" w:hAnsi="標楷體" w:hint="eastAsia"/>
                  <w:sz w:val="20"/>
                  <w:szCs w:val="20"/>
                </w:rPr>
                <w:t>5-1-7</w:t>
              </w:r>
            </w:smartTag>
            <w:r w:rsidRPr="00977302">
              <w:rPr>
                <w:rFonts w:ascii="標楷體" w:hAnsi="標楷體" w:hint="eastAsia"/>
                <w:sz w:val="20"/>
                <w:szCs w:val="20"/>
              </w:rPr>
              <w:t>-3能從</w:t>
            </w:r>
          </w:p>
          <w:p w:rsidR="003D1F0C" w:rsidRPr="00977302" w:rsidRDefault="003D1F0C" w:rsidP="007B790C">
            <w:pPr>
              <w:pStyle w:val="13"/>
              <w:spacing w:line="0" w:lineRule="atLeast"/>
              <w:ind w:leftChars="0" w:left="1014" w:hangingChars="507" w:hanging="1014"/>
              <w:jc w:val="both"/>
              <w:rPr>
                <w:rFonts w:ascii="標楷體" w:hAnsi="標楷體"/>
                <w:sz w:val="20"/>
                <w:szCs w:val="20"/>
              </w:rPr>
            </w:pPr>
            <w:r w:rsidRPr="00977302">
              <w:rPr>
                <w:rFonts w:ascii="標楷體" w:hAnsi="標楷體" w:hint="eastAsia"/>
                <w:sz w:val="20"/>
                <w:szCs w:val="20"/>
              </w:rPr>
              <w:t>閱讀的材料</w:t>
            </w:r>
          </w:p>
          <w:p w:rsidR="003D1F0C" w:rsidRPr="00977302" w:rsidRDefault="003D1F0C" w:rsidP="007B790C">
            <w:pPr>
              <w:pStyle w:val="13"/>
              <w:spacing w:line="0" w:lineRule="atLeast"/>
              <w:ind w:leftChars="0" w:left="1014" w:hangingChars="507" w:hanging="1014"/>
              <w:jc w:val="both"/>
              <w:rPr>
                <w:rFonts w:ascii="標楷體" w:hAnsi="標楷體"/>
                <w:sz w:val="20"/>
                <w:szCs w:val="20"/>
              </w:rPr>
            </w:pPr>
            <w:r w:rsidRPr="00977302">
              <w:rPr>
                <w:rFonts w:ascii="標楷體" w:hAnsi="標楷體" w:hint="eastAsia"/>
                <w:sz w:val="20"/>
                <w:szCs w:val="20"/>
              </w:rPr>
              <w:t>中，培養分析</w:t>
            </w:r>
          </w:p>
          <w:p w:rsidR="003D1F0C" w:rsidRPr="00977302" w:rsidRDefault="003D1F0C" w:rsidP="007B790C">
            <w:pPr>
              <w:pStyle w:val="13"/>
              <w:spacing w:line="0" w:lineRule="atLeast"/>
              <w:ind w:leftChars="0" w:left="1014" w:hangingChars="507" w:hanging="1014"/>
              <w:jc w:val="both"/>
              <w:rPr>
                <w:rFonts w:ascii="標楷體" w:hAnsi="標楷體"/>
                <w:sz w:val="20"/>
                <w:szCs w:val="20"/>
              </w:rPr>
            </w:pPr>
            <w:r w:rsidRPr="00977302">
              <w:rPr>
                <w:rFonts w:ascii="標楷體" w:hAnsi="標楷體" w:hint="eastAsia"/>
                <w:sz w:val="20"/>
                <w:szCs w:val="20"/>
              </w:rPr>
              <w:t>歸納的能力。</w:t>
            </w:r>
          </w:p>
          <w:p w:rsidR="003D1F0C" w:rsidRPr="00977302" w:rsidRDefault="003D1F0C" w:rsidP="007B790C">
            <w:pPr>
              <w:pStyle w:val="13"/>
              <w:spacing w:line="0" w:lineRule="atLeast"/>
              <w:ind w:leftChars="-11" w:left="1010" w:hangingChars="518" w:hanging="1036"/>
              <w:jc w:val="both"/>
              <w:rPr>
                <w:rFonts w:ascii="標楷體" w:hAnsi="標楷體"/>
                <w:sz w:val="20"/>
                <w:szCs w:val="20"/>
              </w:rPr>
            </w:pPr>
            <w:smartTag w:uri="urn:schemas-microsoft-com:office:smarttags" w:element="chsdate">
              <w:smartTagPr>
                <w:attr w:name="IsROCDate" w:val="False"/>
                <w:attr w:name="IsLunarDate" w:val="False"/>
                <w:attr w:name="Day" w:val="4"/>
                <w:attr w:name="Month" w:val="1"/>
                <w:attr w:name="Year" w:val="2003"/>
              </w:smartTagPr>
              <w:r w:rsidRPr="00977302">
                <w:rPr>
                  <w:rFonts w:ascii="標楷體" w:hAnsi="標楷體" w:hint="eastAsia"/>
                  <w:sz w:val="20"/>
                  <w:szCs w:val="20"/>
                </w:rPr>
                <w:t>3-1-4</w:t>
              </w:r>
            </w:smartTag>
            <w:r w:rsidRPr="00977302">
              <w:rPr>
                <w:rFonts w:ascii="標楷體" w:hAnsi="標楷體" w:hint="eastAsia"/>
                <w:sz w:val="20"/>
                <w:szCs w:val="20"/>
              </w:rPr>
              <w:t>-1發言</w:t>
            </w:r>
          </w:p>
          <w:p w:rsidR="003D1F0C" w:rsidRPr="00977302" w:rsidRDefault="003D1F0C" w:rsidP="007B790C">
            <w:pPr>
              <w:pStyle w:val="13"/>
              <w:spacing w:line="0" w:lineRule="atLeast"/>
              <w:ind w:leftChars="-11" w:left="1010" w:hangingChars="518" w:hanging="1036"/>
              <w:jc w:val="both"/>
              <w:rPr>
                <w:rFonts w:ascii="標楷體" w:hAnsi="標楷體"/>
                <w:sz w:val="20"/>
                <w:szCs w:val="20"/>
              </w:rPr>
            </w:pPr>
            <w:r w:rsidRPr="00977302">
              <w:rPr>
                <w:rFonts w:ascii="標楷體" w:hAnsi="標楷體" w:hint="eastAsia"/>
                <w:sz w:val="20"/>
                <w:szCs w:val="20"/>
              </w:rPr>
              <w:t>不偏離主題。</w:t>
            </w:r>
          </w:p>
          <w:p w:rsidR="003D1F0C" w:rsidRPr="00977302" w:rsidRDefault="003D1F0C" w:rsidP="007B790C">
            <w:pPr>
              <w:pStyle w:val="13"/>
              <w:spacing w:line="0" w:lineRule="atLeast"/>
              <w:ind w:leftChars="0" w:left="1014" w:hangingChars="507" w:hanging="1014"/>
              <w:jc w:val="both"/>
              <w:rPr>
                <w:rFonts w:ascii="標楷體" w:hAnsi="標楷體"/>
                <w:sz w:val="20"/>
                <w:szCs w:val="20"/>
              </w:rPr>
            </w:pPr>
            <w:smartTag w:uri="urn:schemas-microsoft-com:office:smarttags" w:element="chsdate">
              <w:smartTagPr>
                <w:attr w:name="IsROCDate" w:val="False"/>
                <w:attr w:name="IsLunarDate" w:val="False"/>
                <w:attr w:name="Day" w:val="1"/>
                <w:attr w:name="Month" w:val="1"/>
                <w:attr w:name="Year" w:val="2001"/>
              </w:smartTagPr>
              <w:r w:rsidRPr="00977302">
                <w:rPr>
                  <w:rFonts w:ascii="標楷體" w:hAnsi="標楷體" w:hint="eastAsia"/>
                  <w:sz w:val="20"/>
                  <w:szCs w:val="20"/>
                </w:rPr>
                <w:t>1-1-1</w:t>
              </w:r>
            </w:smartTag>
            <w:r w:rsidRPr="00977302">
              <w:rPr>
                <w:rFonts w:ascii="標楷體" w:hAnsi="標楷體" w:hint="eastAsia"/>
                <w:sz w:val="20"/>
                <w:szCs w:val="20"/>
              </w:rPr>
              <w:t>-1能清</w:t>
            </w:r>
          </w:p>
          <w:p w:rsidR="003D1F0C" w:rsidRPr="00977302" w:rsidRDefault="003D1F0C" w:rsidP="007B790C">
            <w:pPr>
              <w:pStyle w:val="13"/>
              <w:spacing w:line="0" w:lineRule="atLeast"/>
              <w:ind w:leftChars="0" w:left="1014" w:hangingChars="507" w:hanging="1014"/>
              <w:jc w:val="both"/>
              <w:rPr>
                <w:rFonts w:ascii="標楷體" w:hAnsi="標楷體"/>
                <w:sz w:val="20"/>
                <w:szCs w:val="20"/>
              </w:rPr>
            </w:pPr>
            <w:r w:rsidRPr="00977302">
              <w:rPr>
                <w:rFonts w:ascii="標楷體" w:hAnsi="標楷體" w:hint="eastAsia"/>
                <w:sz w:val="20"/>
                <w:szCs w:val="20"/>
              </w:rPr>
              <w:t>楚明白的口</w:t>
            </w:r>
          </w:p>
          <w:p w:rsidR="003D1F0C" w:rsidRPr="00977302" w:rsidRDefault="003D1F0C" w:rsidP="007B790C">
            <w:pPr>
              <w:pStyle w:val="13"/>
              <w:spacing w:line="0" w:lineRule="atLeast"/>
              <w:ind w:leftChars="0" w:left="1014" w:hangingChars="507" w:hanging="1014"/>
              <w:jc w:val="both"/>
              <w:rPr>
                <w:rFonts w:ascii="標楷體" w:hAnsi="標楷體"/>
                <w:sz w:val="20"/>
                <w:szCs w:val="20"/>
              </w:rPr>
            </w:pPr>
            <w:r w:rsidRPr="00977302">
              <w:rPr>
                <w:rFonts w:ascii="標楷體" w:hAnsi="標楷體" w:hint="eastAsia"/>
                <w:sz w:val="20"/>
                <w:szCs w:val="20"/>
              </w:rPr>
              <w:t>述一件事情。</w:t>
            </w:r>
          </w:p>
          <w:p w:rsidR="003D1F0C" w:rsidRPr="00977302" w:rsidRDefault="003D1F0C" w:rsidP="007B790C">
            <w:pPr>
              <w:adjustRightInd w:val="0"/>
              <w:snapToGrid w:val="0"/>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1"/>
                <w:attr w:name="Year" w:val="2001"/>
              </w:smartTagPr>
              <w:r w:rsidRPr="00977302">
                <w:rPr>
                  <w:rFonts w:ascii="標楷體" w:eastAsia="標楷體" w:hAnsi="標楷體"/>
                  <w:sz w:val="20"/>
                  <w:szCs w:val="20"/>
                </w:rPr>
                <w:t>1-1-1</w:t>
              </w:r>
            </w:smartTag>
            <w:r w:rsidRPr="00977302">
              <w:rPr>
                <w:rFonts w:ascii="標楷體" w:eastAsia="標楷體" w:hAnsi="標楷體"/>
                <w:sz w:val="20"/>
                <w:szCs w:val="20"/>
              </w:rPr>
              <w:t>探索並分享對自己以及與自己</w:t>
            </w:r>
            <w:r w:rsidRPr="00977302">
              <w:rPr>
                <w:rFonts w:ascii="標楷體" w:eastAsia="標楷體" w:hAnsi="標楷體"/>
                <w:sz w:val="20"/>
                <w:szCs w:val="20"/>
              </w:rPr>
              <w:lastRenderedPageBreak/>
              <w:t>相關人事物的感受。</w:t>
            </w:r>
          </w:p>
          <w:p w:rsidR="003D1F0C" w:rsidRPr="00EA1BF1" w:rsidRDefault="003D1F0C" w:rsidP="007B790C">
            <w:pPr>
              <w:rPr>
                <w:rFonts w:ascii="標楷體" w:eastAsia="標楷體" w:hAnsi="標楷體"/>
                <w:sz w:val="20"/>
                <w:szCs w:val="20"/>
              </w:rPr>
            </w:pPr>
            <w:smartTag w:uri="urn:schemas-microsoft-com:office:smarttags" w:element="chsdate">
              <w:smartTagPr>
                <w:attr w:name="IsROCDate" w:val="False"/>
                <w:attr w:name="IsLunarDate" w:val="False"/>
                <w:attr w:name="Day" w:val="3"/>
                <w:attr w:name="Month" w:val="1"/>
                <w:attr w:name="Year" w:val="2002"/>
              </w:smartTagPr>
              <w:r w:rsidRPr="00EA1BF1">
                <w:rPr>
                  <w:rFonts w:ascii="標楷體" w:eastAsia="標楷體" w:hAnsi="標楷體"/>
                  <w:sz w:val="20"/>
                  <w:szCs w:val="20"/>
                </w:rPr>
                <w:t>2-1-3</w:t>
              </w:r>
            </w:smartTag>
            <w:r w:rsidRPr="00EA1BF1">
              <w:rPr>
                <w:rFonts w:ascii="標楷體" w:eastAsia="標楷體" w:hAnsi="標楷體"/>
                <w:sz w:val="20"/>
                <w:szCs w:val="20"/>
              </w:rPr>
              <w:t>覺察社區機構與資源及其與日常生活的關係。</w:t>
            </w:r>
          </w:p>
          <w:p w:rsidR="003D1F0C" w:rsidRPr="00EA1BF1" w:rsidRDefault="003D1F0C" w:rsidP="007B790C">
            <w:pPr>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1"/>
                <w:attr w:name="Year" w:val="2004"/>
              </w:smartTagPr>
              <w:r w:rsidRPr="00EA1BF1">
                <w:rPr>
                  <w:rFonts w:ascii="標楷體" w:eastAsia="標楷體" w:hAnsi="標楷體"/>
                  <w:sz w:val="20"/>
                  <w:szCs w:val="20"/>
                </w:rPr>
                <w:t>4-1-1</w:t>
              </w:r>
            </w:smartTag>
            <w:r w:rsidRPr="00EA1BF1">
              <w:rPr>
                <w:rFonts w:ascii="標楷體" w:eastAsia="標楷體" w:hAnsi="標楷體"/>
                <w:sz w:val="20"/>
                <w:szCs w:val="20"/>
              </w:rPr>
              <w:t>辨識遊戲或活動中隱藏的危機，並能適切預防。</w:t>
            </w:r>
          </w:p>
          <w:p w:rsidR="003D1F0C" w:rsidRPr="00EA1BF1" w:rsidRDefault="003D1F0C" w:rsidP="007B790C">
            <w:pPr>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1"/>
                <w:attr w:name="Year" w:val="2004"/>
              </w:smartTagPr>
              <w:r w:rsidRPr="00EA1BF1">
                <w:rPr>
                  <w:rFonts w:ascii="標楷體" w:eastAsia="標楷體" w:hAnsi="標楷體"/>
                  <w:sz w:val="20"/>
                  <w:szCs w:val="20"/>
                </w:rPr>
                <w:t>4-1-2</w:t>
              </w:r>
            </w:smartTag>
            <w:r w:rsidRPr="00EA1BF1">
              <w:rPr>
                <w:rFonts w:ascii="標楷體" w:eastAsia="標楷體" w:hAnsi="標楷體"/>
                <w:sz w:val="20"/>
                <w:szCs w:val="20"/>
              </w:rPr>
              <w:t>發現各種危險情境，並探索保護自己的方法。</w:t>
            </w:r>
          </w:p>
          <w:p w:rsidR="003D1F0C" w:rsidRPr="00EA1BF1" w:rsidRDefault="003D1F0C" w:rsidP="007B790C">
            <w:pPr>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1"/>
                <w:attr w:name="Year" w:val="2005"/>
              </w:smartTagPr>
              <w:r w:rsidRPr="00EA1BF1">
                <w:rPr>
                  <w:rFonts w:ascii="標楷體" w:eastAsia="標楷體" w:hAnsi="標楷體" w:hint="eastAsia"/>
                  <w:sz w:val="20"/>
                  <w:szCs w:val="20"/>
                </w:rPr>
                <w:t>5-1-1</w:t>
              </w:r>
            </w:smartTag>
            <w:r w:rsidRPr="00EA1BF1">
              <w:rPr>
                <w:rFonts w:ascii="標楷體" w:eastAsia="標楷體" w:hAnsi="標楷體" w:hint="eastAsia"/>
                <w:sz w:val="20"/>
                <w:szCs w:val="20"/>
              </w:rPr>
              <w:t>分辨日常生活情境的安全性。</w:t>
            </w:r>
          </w:p>
          <w:p w:rsidR="003D1F0C" w:rsidRPr="00EA1BF1" w:rsidRDefault="003D1F0C" w:rsidP="007B790C">
            <w:pPr>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1"/>
                <w:attr w:name="Year" w:val="2005"/>
              </w:smartTagPr>
              <w:r w:rsidRPr="00EA1BF1">
                <w:rPr>
                  <w:rFonts w:ascii="標楷體" w:eastAsia="標楷體" w:hAnsi="標楷體" w:hint="eastAsia"/>
                  <w:sz w:val="20"/>
                  <w:szCs w:val="20"/>
                </w:rPr>
                <w:t>5-1-2</w:t>
              </w:r>
            </w:smartTag>
            <w:r w:rsidRPr="00EA1BF1">
              <w:rPr>
                <w:rFonts w:ascii="標楷體" w:eastAsia="標楷體" w:hAnsi="標楷體" w:hint="eastAsia"/>
                <w:sz w:val="20"/>
                <w:szCs w:val="20"/>
              </w:rPr>
              <w:t>說明並演練促進個人及他人生</w:t>
            </w:r>
          </w:p>
          <w:p w:rsidR="003D1F0C" w:rsidRPr="00EA1BF1" w:rsidRDefault="003D1F0C" w:rsidP="007B790C">
            <w:pPr>
              <w:rPr>
                <w:rFonts w:ascii="標楷體" w:eastAsia="標楷體" w:hAnsi="標楷體"/>
                <w:sz w:val="20"/>
                <w:szCs w:val="20"/>
              </w:rPr>
            </w:pPr>
            <w:r w:rsidRPr="00EA1BF1">
              <w:rPr>
                <w:rFonts w:ascii="標楷體" w:eastAsia="標楷體" w:hAnsi="標楷體" w:hint="eastAsia"/>
                <w:sz w:val="20"/>
                <w:szCs w:val="20"/>
              </w:rPr>
              <w:t>活安全的方法。</w:t>
            </w:r>
          </w:p>
          <w:p w:rsidR="003D1F0C" w:rsidRPr="00EA1BF1" w:rsidRDefault="003D1F0C" w:rsidP="007B790C">
            <w:pPr>
              <w:rPr>
                <w:rFonts w:ascii="標楷體" w:eastAsia="標楷體" w:hAnsi="標楷體"/>
                <w:sz w:val="20"/>
                <w:szCs w:val="20"/>
              </w:rPr>
            </w:pPr>
            <w:smartTag w:uri="urn:schemas-microsoft-com:office:smarttags" w:element="chsdate">
              <w:smartTagPr>
                <w:attr w:name="IsROCDate" w:val="False"/>
                <w:attr w:name="IsLunarDate" w:val="False"/>
                <w:attr w:name="Day" w:val="3"/>
                <w:attr w:name="Month" w:val="1"/>
                <w:attr w:name="Year" w:val="2005"/>
              </w:smartTagPr>
              <w:r w:rsidRPr="00EA1BF1">
                <w:rPr>
                  <w:rFonts w:ascii="標楷體" w:eastAsia="標楷體" w:hAnsi="標楷體" w:hint="eastAsia"/>
                  <w:sz w:val="20"/>
                  <w:szCs w:val="20"/>
                </w:rPr>
                <w:t>5-1-3</w:t>
              </w:r>
            </w:smartTag>
            <w:r w:rsidRPr="00EA1BF1">
              <w:rPr>
                <w:rFonts w:ascii="標楷體" w:eastAsia="標楷體" w:hAnsi="標楷體" w:hint="eastAsia"/>
                <w:sz w:val="20"/>
                <w:szCs w:val="20"/>
              </w:rPr>
              <w:t>思考並演練處理危險和緊急情</w:t>
            </w:r>
          </w:p>
          <w:p w:rsidR="003D1F0C" w:rsidRPr="00EA1BF1" w:rsidRDefault="003D1F0C" w:rsidP="007B790C">
            <w:pPr>
              <w:rPr>
                <w:rFonts w:ascii="標楷體" w:eastAsia="標楷體" w:hAnsi="標楷體"/>
                <w:sz w:val="20"/>
                <w:szCs w:val="20"/>
              </w:rPr>
            </w:pPr>
            <w:r w:rsidRPr="00EA1BF1">
              <w:rPr>
                <w:rFonts w:ascii="標楷體" w:eastAsia="標楷體" w:hAnsi="標楷體" w:hint="eastAsia"/>
                <w:sz w:val="20"/>
                <w:szCs w:val="20"/>
              </w:rPr>
              <w:t>況的方法。</w:t>
            </w:r>
          </w:p>
          <w:p w:rsidR="003D1F0C" w:rsidRPr="00EA1BF1" w:rsidRDefault="003D1F0C" w:rsidP="007B790C">
            <w:pPr>
              <w:rPr>
                <w:rFonts w:ascii="標楷體" w:eastAsia="標楷體" w:hAnsi="標楷體"/>
                <w:sz w:val="20"/>
                <w:szCs w:val="20"/>
              </w:rPr>
            </w:pPr>
            <w:r w:rsidRPr="00EA1BF1">
              <w:rPr>
                <w:rFonts w:ascii="標楷體" w:eastAsia="標楷體" w:hAnsi="標楷體" w:hint="eastAsia"/>
                <w:sz w:val="20"/>
                <w:szCs w:val="20"/>
              </w:rPr>
              <w:t>3-1-1表現簡單的全身性身體活動。</w:t>
            </w:r>
          </w:p>
          <w:p w:rsidR="003D1F0C" w:rsidRPr="00EA1BF1" w:rsidRDefault="003D1F0C" w:rsidP="00E931C3">
            <w:pPr>
              <w:numPr>
                <w:ilvl w:val="1"/>
                <w:numId w:val="18"/>
              </w:numPr>
              <w:snapToGrid w:val="0"/>
              <w:spacing w:line="0" w:lineRule="atLeast"/>
              <w:jc w:val="both"/>
              <w:rPr>
                <w:rFonts w:ascii="標楷體" w:eastAsia="標楷體" w:hAnsi="標楷體"/>
                <w:snapToGrid w:val="0"/>
                <w:sz w:val="20"/>
                <w:szCs w:val="20"/>
              </w:rPr>
            </w:pPr>
            <w:r w:rsidRPr="00EA1BF1">
              <w:rPr>
                <w:rFonts w:ascii="標楷體" w:eastAsia="標楷體" w:hAnsi="標楷體" w:hint="eastAsia"/>
                <w:snapToGrid w:val="0"/>
                <w:sz w:val="20"/>
                <w:szCs w:val="20"/>
              </w:rPr>
              <w:t>以五官知</w:t>
            </w:r>
          </w:p>
          <w:p w:rsidR="003D1F0C" w:rsidRPr="00EA1BF1" w:rsidRDefault="003D1F0C" w:rsidP="007B790C">
            <w:pPr>
              <w:snapToGrid w:val="0"/>
              <w:spacing w:line="0" w:lineRule="atLeast"/>
              <w:jc w:val="both"/>
              <w:rPr>
                <w:rFonts w:ascii="標楷體" w:eastAsia="標楷體" w:hAnsi="標楷體"/>
                <w:snapToGrid w:val="0"/>
                <w:sz w:val="20"/>
                <w:szCs w:val="20"/>
              </w:rPr>
            </w:pPr>
            <w:r w:rsidRPr="00EA1BF1">
              <w:rPr>
                <w:rFonts w:ascii="標楷體" w:eastAsia="標楷體" w:hAnsi="標楷體" w:hint="eastAsia"/>
                <w:snapToGrid w:val="0"/>
                <w:sz w:val="20"/>
                <w:szCs w:val="20"/>
              </w:rPr>
              <w:t>覺探索生活，察覺事物及環境的特性與變化。</w:t>
            </w:r>
          </w:p>
          <w:p w:rsidR="003D1F0C" w:rsidRPr="00977302" w:rsidRDefault="003D1F0C" w:rsidP="00E931C3">
            <w:pPr>
              <w:numPr>
                <w:ilvl w:val="1"/>
                <w:numId w:val="18"/>
              </w:numPr>
              <w:snapToGrid w:val="0"/>
              <w:spacing w:line="0" w:lineRule="atLeast"/>
              <w:jc w:val="both"/>
              <w:rPr>
                <w:rFonts w:ascii="標楷體" w:eastAsia="標楷體" w:hAnsi="標楷體"/>
                <w:snapToGrid w:val="0"/>
                <w:sz w:val="20"/>
                <w:szCs w:val="20"/>
              </w:rPr>
            </w:pPr>
            <w:r w:rsidRPr="00977302">
              <w:rPr>
                <w:rFonts w:ascii="標楷體" w:eastAsia="標楷體" w:hAnsi="標楷體" w:hint="eastAsia"/>
                <w:snapToGrid w:val="0"/>
                <w:sz w:val="20"/>
                <w:szCs w:val="20"/>
              </w:rPr>
              <w:t>透過各種</w:t>
            </w:r>
          </w:p>
          <w:p w:rsidR="003D1F0C" w:rsidRPr="00710EFF" w:rsidRDefault="003D1F0C" w:rsidP="007B790C">
            <w:pPr>
              <w:snapToGrid w:val="0"/>
              <w:spacing w:line="0" w:lineRule="atLeast"/>
              <w:jc w:val="both"/>
              <w:rPr>
                <w:rFonts w:ascii="標楷體" w:eastAsia="標楷體" w:hAnsi="標楷體"/>
                <w:snapToGrid w:val="0"/>
                <w:sz w:val="20"/>
                <w:szCs w:val="20"/>
              </w:rPr>
            </w:pPr>
            <w:r w:rsidRPr="00977302">
              <w:rPr>
                <w:rFonts w:ascii="標楷體" w:eastAsia="標楷體" w:hAnsi="標楷體" w:hint="eastAsia"/>
                <w:snapToGrid w:val="0"/>
                <w:sz w:val="20"/>
                <w:szCs w:val="20"/>
              </w:rPr>
              <w:t>媒材進行探索活動，喚起豐富的想</w:t>
            </w:r>
            <w:r w:rsidRPr="00977302">
              <w:rPr>
                <w:rFonts w:ascii="標楷體" w:eastAsia="標楷體" w:hAnsi="標楷體" w:hint="eastAsia"/>
                <w:snapToGrid w:val="0"/>
                <w:sz w:val="20"/>
                <w:szCs w:val="20"/>
              </w:rPr>
              <w:lastRenderedPageBreak/>
              <w:t>像力，並體驗學習的樂趣。</w:t>
            </w:r>
          </w:p>
        </w:tc>
        <w:tc>
          <w:tcPr>
            <w:tcW w:w="1469" w:type="dxa"/>
            <w:vMerge w:val="restart"/>
          </w:tcPr>
          <w:p w:rsidR="003D1F0C" w:rsidRPr="00977302" w:rsidRDefault="003D1F0C" w:rsidP="007B790C">
            <w:pPr>
              <w:autoSpaceDE w:val="0"/>
              <w:autoSpaceDN w:val="0"/>
              <w:adjustRightInd w:val="0"/>
              <w:spacing w:line="0" w:lineRule="atLeast"/>
              <w:rPr>
                <w:rFonts w:ascii="標楷體" w:eastAsia="標楷體" w:hAnsi="標楷體" w:cs="TTB7CF9C5CtCID-WinCharSetFFFF-H"/>
                <w:kern w:val="0"/>
                <w:sz w:val="20"/>
                <w:szCs w:val="20"/>
              </w:rPr>
            </w:pPr>
            <w:r w:rsidRPr="00977302">
              <w:rPr>
                <w:rFonts w:ascii="標楷體" w:eastAsia="標楷體" w:hAnsi="標楷體" w:cs="TTB7CF9C5CtCID-WinCharSetFFFF-H" w:hint="eastAsia"/>
                <w:kern w:val="0"/>
                <w:sz w:val="20"/>
                <w:szCs w:val="20"/>
              </w:rPr>
              <w:lastRenderedPageBreak/>
              <w:t>一、</w:t>
            </w:r>
            <w:r w:rsidRPr="00977302">
              <w:rPr>
                <w:rFonts w:ascii="標楷體" w:eastAsia="標楷體" w:hAnsi="標楷體" w:hint="eastAsia"/>
                <w:sz w:val="20"/>
                <w:szCs w:val="20"/>
              </w:rPr>
              <w:t>認識</w:t>
            </w:r>
            <w:r w:rsidRPr="00977302">
              <w:rPr>
                <w:rFonts w:ascii="標楷體" w:eastAsia="標楷體" w:hAnsi="標楷體" w:cs="TTB7CF9C5CtCID-WinCharSetFFFF-H" w:hint="eastAsia"/>
                <w:kern w:val="0"/>
                <w:sz w:val="20"/>
                <w:szCs w:val="20"/>
              </w:rPr>
              <w:t>性騷擾或性侵害、家暴發生危機時，知道做出哪些正確的反應。</w:t>
            </w:r>
          </w:p>
          <w:p w:rsidR="003D1F0C" w:rsidRPr="00977302" w:rsidRDefault="003D1F0C" w:rsidP="007B790C">
            <w:pPr>
              <w:spacing w:line="0" w:lineRule="atLeast"/>
              <w:jc w:val="both"/>
              <w:rPr>
                <w:rFonts w:ascii="標楷體" w:eastAsia="標楷體" w:hAnsi="標楷體" w:cs="新細明體"/>
                <w:kern w:val="0"/>
                <w:sz w:val="20"/>
                <w:szCs w:val="20"/>
              </w:rPr>
            </w:pPr>
            <w:r w:rsidRPr="00977302">
              <w:rPr>
                <w:rFonts w:ascii="標楷體" w:eastAsia="標楷體" w:hAnsi="標楷體" w:hint="eastAsia"/>
                <w:sz w:val="20"/>
                <w:szCs w:val="20"/>
              </w:rPr>
              <w:t>二、</w:t>
            </w:r>
            <w:r w:rsidRPr="00977302">
              <w:rPr>
                <w:rFonts w:ascii="標楷體" w:eastAsia="標楷體" w:hAnsi="標楷體" w:cs="TTB7CF9C5CtCID-WinCharSetFFFF-H" w:hint="eastAsia"/>
                <w:kern w:val="0"/>
                <w:sz w:val="20"/>
                <w:szCs w:val="20"/>
              </w:rPr>
              <w:t>學習身體不能讓人隨意碰觸，及尊重他人身體的自主權。</w:t>
            </w:r>
          </w:p>
          <w:p w:rsidR="003D1F0C" w:rsidRPr="00977302" w:rsidRDefault="003D1F0C" w:rsidP="007B790C">
            <w:pPr>
              <w:widowControl/>
              <w:spacing w:line="0" w:lineRule="atLeast"/>
              <w:rPr>
                <w:rFonts w:ascii="標楷體" w:eastAsia="標楷體" w:hAnsi="標楷體" w:cs="新細明體"/>
                <w:kern w:val="0"/>
                <w:sz w:val="20"/>
                <w:szCs w:val="20"/>
              </w:rPr>
            </w:pPr>
            <w:r w:rsidRPr="00977302">
              <w:rPr>
                <w:rFonts w:ascii="標楷體" w:eastAsia="標楷體" w:hAnsi="標楷體" w:cs="新細明體" w:hint="eastAsia"/>
                <w:kern w:val="0"/>
                <w:sz w:val="20"/>
                <w:szCs w:val="20"/>
              </w:rPr>
              <w:t>三、學習各項緊急求助電話撥打方式。</w:t>
            </w:r>
          </w:p>
          <w:p w:rsidR="003D1F0C" w:rsidRPr="00977302" w:rsidRDefault="003D1F0C" w:rsidP="007B790C">
            <w:pPr>
              <w:spacing w:line="0" w:lineRule="atLeast"/>
              <w:rPr>
                <w:rFonts w:ascii="標楷體" w:eastAsia="標楷體" w:hAnsi="標楷體" w:cs="TTB7CF9C5CtCID-WinCharSetFFFF-H"/>
                <w:kern w:val="0"/>
                <w:sz w:val="20"/>
                <w:szCs w:val="20"/>
              </w:rPr>
            </w:pPr>
            <w:r w:rsidRPr="00977302">
              <w:rPr>
                <w:rFonts w:ascii="標楷體" w:eastAsia="標楷體" w:hAnsi="標楷體" w:cs="新細明體" w:hint="eastAsia"/>
                <w:kern w:val="0"/>
                <w:sz w:val="20"/>
                <w:szCs w:val="20"/>
              </w:rPr>
              <w:t>四、感受戲劇表演的樂趣。</w:t>
            </w:r>
          </w:p>
        </w:tc>
        <w:tc>
          <w:tcPr>
            <w:tcW w:w="6753" w:type="dxa"/>
            <w:tcBorders>
              <w:bottom w:val="single" w:sz="4" w:space="0" w:color="auto"/>
            </w:tcBorders>
          </w:tcPr>
          <w:p w:rsidR="003D1F0C" w:rsidRPr="00977302" w:rsidRDefault="003D1F0C" w:rsidP="007B790C">
            <w:pPr>
              <w:spacing w:line="0" w:lineRule="atLeast"/>
              <w:rPr>
                <w:rFonts w:ascii="標楷體" w:eastAsia="標楷體" w:hAnsi="標楷體"/>
                <w:b/>
                <w:sz w:val="20"/>
                <w:szCs w:val="20"/>
              </w:rPr>
            </w:pPr>
            <w:r w:rsidRPr="00977302">
              <w:rPr>
                <w:rFonts w:ascii="標楷體" w:eastAsia="標楷體" w:hAnsi="標楷體" w:hint="eastAsia"/>
                <w:b/>
                <w:sz w:val="20"/>
                <w:szCs w:val="20"/>
              </w:rPr>
              <w:t>我會說NO</w:t>
            </w:r>
          </w:p>
          <w:p w:rsidR="003D1F0C" w:rsidRPr="00977302" w:rsidRDefault="003D1F0C" w:rsidP="007B790C">
            <w:pPr>
              <w:spacing w:line="0" w:lineRule="atLeast"/>
              <w:rPr>
                <w:rFonts w:ascii="標楷體" w:eastAsia="標楷體" w:hAnsi="標楷體"/>
                <w:b/>
                <w:sz w:val="20"/>
                <w:szCs w:val="20"/>
              </w:rPr>
            </w:pPr>
            <w:r w:rsidRPr="00977302">
              <w:rPr>
                <w:rFonts w:ascii="標楷體" w:eastAsia="標楷體" w:hAnsi="標楷體" w:hint="eastAsia"/>
                <w:b/>
                <w:sz w:val="20"/>
                <w:szCs w:val="20"/>
              </w:rPr>
              <w:t>準備活動：</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 xml:space="preserve">繪本：怪叔叔 </w:t>
            </w:r>
          </w:p>
          <w:p w:rsidR="003D1F0C" w:rsidRPr="00977302" w:rsidRDefault="003D1F0C" w:rsidP="007B790C">
            <w:pPr>
              <w:spacing w:line="0" w:lineRule="atLeast"/>
              <w:jc w:val="both"/>
              <w:rPr>
                <w:rFonts w:ascii="標楷體" w:eastAsia="標楷體" w:hAnsi="標楷體"/>
                <w:bCs/>
                <w:sz w:val="20"/>
                <w:szCs w:val="20"/>
              </w:rPr>
            </w:pPr>
            <w:r w:rsidRPr="00977302">
              <w:rPr>
                <w:rFonts w:ascii="標楷體" w:eastAsia="標楷體" w:hAnsi="標楷體" w:hint="eastAsia"/>
                <w:bCs/>
                <w:sz w:val="20"/>
                <w:szCs w:val="20"/>
              </w:rPr>
              <w:t>傷害事件呈現方式與地點</w:t>
            </w:r>
          </w:p>
          <w:p w:rsidR="003D1F0C" w:rsidRPr="00977302" w:rsidRDefault="003D1F0C" w:rsidP="007B790C">
            <w:pPr>
              <w:spacing w:line="0" w:lineRule="atLeast"/>
              <w:rPr>
                <w:rFonts w:ascii="標楷體" w:eastAsia="標楷體" w:hAnsi="標楷體"/>
                <w:color w:val="FF0000"/>
                <w:sz w:val="20"/>
                <w:szCs w:val="20"/>
              </w:rPr>
            </w:pPr>
            <w:r w:rsidRPr="00977302">
              <w:rPr>
                <w:rFonts w:ascii="標楷體" w:eastAsia="標楷體" w:hAnsi="標楷體" w:hint="eastAsia"/>
                <w:sz w:val="20"/>
                <w:szCs w:val="20"/>
              </w:rPr>
              <w:t>應變策略方法</w:t>
            </w:r>
          </w:p>
          <w:p w:rsidR="003D1F0C" w:rsidRPr="00977302" w:rsidRDefault="003D1F0C" w:rsidP="007B790C">
            <w:pPr>
              <w:spacing w:line="0" w:lineRule="atLeast"/>
              <w:rPr>
                <w:rFonts w:ascii="標楷體" w:eastAsia="標楷體" w:hAnsi="標楷體"/>
                <w:color w:val="FF0000"/>
                <w:sz w:val="20"/>
                <w:szCs w:val="20"/>
              </w:rPr>
            </w:pPr>
            <w:r w:rsidRPr="00977302">
              <w:rPr>
                <w:rFonts w:ascii="標楷體" w:eastAsia="標楷體" w:hAnsi="標楷體" w:hint="eastAsia"/>
                <w:sz w:val="20"/>
                <w:szCs w:val="20"/>
              </w:rPr>
              <w:t>學習單：千奇百怪</w:t>
            </w:r>
          </w:p>
          <w:p w:rsidR="003D1F0C" w:rsidRPr="00977302" w:rsidRDefault="003D1F0C" w:rsidP="007B790C">
            <w:pPr>
              <w:spacing w:line="0" w:lineRule="atLeast"/>
              <w:rPr>
                <w:rFonts w:ascii="標楷體" w:eastAsia="標楷體" w:hAnsi="標楷體"/>
                <w:b/>
                <w:sz w:val="20"/>
                <w:szCs w:val="20"/>
              </w:rPr>
            </w:pPr>
            <w:r w:rsidRPr="00977302">
              <w:rPr>
                <w:rFonts w:ascii="標楷體" w:eastAsia="標楷體" w:hAnsi="標楷體" w:hint="eastAsia"/>
                <w:b/>
                <w:sz w:val="20"/>
                <w:szCs w:val="20"/>
              </w:rPr>
              <w:t>一、引起動機</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sz w:val="20"/>
                <w:szCs w:val="20"/>
              </w:rPr>
              <w:t>（一）</w:t>
            </w:r>
            <w:r w:rsidRPr="00977302">
              <w:rPr>
                <w:rFonts w:ascii="標楷體" w:eastAsia="標楷體" w:hAnsi="標楷體" w:hint="eastAsia"/>
                <w:sz w:val="20"/>
                <w:szCs w:val="20"/>
              </w:rPr>
              <w:t>教師利用繪本故事「怪叔叔」，</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 xml:space="preserve"> 講述給學童聽，吸引其專注力。</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（二）鼓勵學童分享故事內容。</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（三）請學童發表生活中，在路上是否遇過或看過怪叔叔（怪阿姨）？感受如何﹖</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b/>
                <w:sz w:val="20"/>
                <w:szCs w:val="20"/>
              </w:rPr>
              <w:t>二、發展活動</w:t>
            </w:r>
          </w:p>
          <w:p w:rsidR="003D1F0C" w:rsidRPr="00977302" w:rsidRDefault="003D1F0C" w:rsidP="007B790C">
            <w:pPr>
              <w:spacing w:line="0" w:lineRule="atLeast"/>
              <w:rPr>
                <w:rFonts w:ascii="標楷體" w:eastAsia="標楷體" w:hAnsi="標楷體"/>
                <w:sz w:val="20"/>
                <w:szCs w:val="20"/>
                <w:shd w:val="pct15" w:color="auto" w:fill="FFFFFF"/>
              </w:rPr>
            </w:pPr>
            <w:r w:rsidRPr="00977302">
              <w:rPr>
                <w:rFonts w:ascii="標楷體" w:eastAsia="標楷體" w:hAnsi="標楷體" w:hint="eastAsia"/>
                <w:sz w:val="20"/>
                <w:szCs w:val="20"/>
                <w:shd w:val="pct15" w:color="auto" w:fill="FFFFFF"/>
              </w:rPr>
              <w:t>(一)「陌」名其妙</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※教師告訴學童，生活周遭存在許多陌生人與潛藏的危機。（</w:t>
            </w:r>
            <w:r w:rsidRPr="00977302">
              <w:rPr>
                <w:rFonts w:ascii="標楷體" w:eastAsia="標楷體" w:hAnsi="標楷體" w:hint="eastAsia"/>
                <w:noProof/>
                <w:sz w:val="20"/>
                <w:szCs w:val="20"/>
              </w:rPr>
              <w:t>老師可約略再描述怪叔叔故事內容）</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1.神出鬼沒</w:t>
            </w:r>
          </w:p>
          <w:p w:rsidR="003D1F0C" w:rsidRPr="006F3F97"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（1）教師事先在白板張貼，傷害事件呈現方式與地點，讓學童欣賞與觀察。</w:t>
            </w:r>
          </w:p>
        </w:tc>
        <w:tc>
          <w:tcPr>
            <w:tcW w:w="708" w:type="dxa"/>
            <w:tcBorders>
              <w:bottom w:val="single" w:sz="4" w:space="0" w:color="auto"/>
            </w:tcBorders>
          </w:tcPr>
          <w:p w:rsidR="003D1F0C" w:rsidRPr="00977302" w:rsidRDefault="003D1F0C" w:rsidP="007B790C">
            <w:pPr>
              <w:widowControl/>
              <w:spacing w:line="0" w:lineRule="atLeast"/>
              <w:ind w:left="264" w:hangingChars="132" w:hanging="264"/>
              <w:rPr>
                <w:rFonts w:ascii="標楷體" w:eastAsia="標楷體" w:hAnsi="標楷體"/>
                <w:sz w:val="20"/>
                <w:szCs w:val="20"/>
              </w:rPr>
            </w:pPr>
            <w:r w:rsidRPr="00977302">
              <w:rPr>
                <w:rFonts w:ascii="標楷體" w:eastAsia="標楷體" w:hAnsi="標楷體" w:hint="eastAsia"/>
                <w:sz w:val="20"/>
                <w:szCs w:val="20"/>
              </w:rPr>
              <w:t>1</w:t>
            </w:r>
          </w:p>
        </w:tc>
        <w:tc>
          <w:tcPr>
            <w:tcW w:w="1418" w:type="dxa"/>
            <w:tcBorders>
              <w:bottom w:val="single" w:sz="4" w:space="0" w:color="auto"/>
            </w:tcBorders>
            <w:vAlign w:val="center"/>
          </w:tcPr>
          <w:p w:rsidR="003D1F0C" w:rsidRPr="00977302" w:rsidRDefault="003D1F0C" w:rsidP="007B790C">
            <w:pPr>
              <w:spacing w:line="0" w:lineRule="atLeast"/>
              <w:rPr>
                <w:rFonts w:ascii="標楷體" w:eastAsia="標楷體" w:hAnsi="標楷體"/>
                <w:sz w:val="20"/>
                <w:szCs w:val="20"/>
              </w:rPr>
            </w:pPr>
          </w:p>
          <w:p w:rsidR="003D1F0C" w:rsidRPr="00977302" w:rsidRDefault="003D1F0C" w:rsidP="007B790C">
            <w:pPr>
              <w:spacing w:line="0" w:lineRule="atLeast"/>
              <w:rPr>
                <w:rFonts w:ascii="標楷體" w:eastAsia="標楷體" w:hAnsi="標楷體"/>
                <w:sz w:val="20"/>
                <w:szCs w:val="20"/>
              </w:rPr>
            </w:pP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繪本</w:t>
            </w:r>
          </w:p>
          <w:p w:rsidR="003D1F0C" w:rsidRPr="00977302" w:rsidRDefault="003D1F0C" w:rsidP="007B790C">
            <w:pPr>
              <w:spacing w:line="0" w:lineRule="atLeast"/>
              <w:rPr>
                <w:rFonts w:ascii="標楷體" w:eastAsia="標楷體" w:hAnsi="標楷體"/>
                <w:sz w:val="20"/>
                <w:szCs w:val="20"/>
              </w:rPr>
            </w:pPr>
          </w:p>
          <w:p w:rsidR="003D1F0C" w:rsidRPr="00977302" w:rsidRDefault="003D1F0C" w:rsidP="007B790C">
            <w:pPr>
              <w:spacing w:line="0" w:lineRule="atLeast"/>
              <w:rPr>
                <w:rFonts w:ascii="標楷體" w:eastAsia="標楷體" w:hAnsi="標楷體"/>
                <w:sz w:val="20"/>
                <w:szCs w:val="20"/>
              </w:rPr>
            </w:pPr>
          </w:p>
        </w:tc>
        <w:tc>
          <w:tcPr>
            <w:tcW w:w="1134" w:type="dxa"/>
            <w:tcBorders>
              <w:bottom w:val="single" w:sz="4" w:space="0" w:color="auto"/>
            </w:tcBorders>
          </w:tcPr>
          <w:p w:rsidR="003D1F0C" w:rsidRPr="00123164" w:rsidRDefault="003D1F0C" w:rsidP="007B790C">
            <w:pPr>
              <w:spacing w:line="0" w:lineRule="atLeast"/>
              <w:jc w:val="both"/>
              <w:rPr>
                <w:rFonts w:ascii="標楷體" w:eastAsia="標楷體" w:hAnsi="標楷體"/>
                <w:color w:val="FF0000"/>
              </w:rPr>
            </w:pPr>
          </w:p>
          <w:p w:rsidR="003D1F0C" w:rsidRPr="00123164" w:rsidRDefault="003D1F0C" w:rsidP="007B790C">
            <w:pPr>
              <w:spacing w:line="0" w:lineRule="atLeast"/>
              <w:jc w:val="both"/>
              <w:rPr>
                <w:rFonts w:ascii="標楷體" w:eastAsia="標楷體" w:hAnsi="標楷體"/>
                <w:color w:val="FF0000"/>
              </w:rPr>
            </w:pPr>
          </w:p>
          <w:p w:rsidR="003D1F0C" w:rsidRPr="00123164" w:rsidRDefault="003D1F0C" w:rsidP="007B790C">
            <w:pPr>
              <w:spacing w:line="0" w:lineRule="atLeast"/>
              <w:jc w:val="both"/>
              <w:rPr>
                <w:rFonts w:ascii="標楷體" w:eastAsia="標楷體" w:hAnsi="標楷體"/>
                <w:color w:val="FF0000"/>
              </w:rPr>
            </w:pPr>
          </w:p>
          <w:p w:rsidR="003D1F0C" w:rsidRPr="00123164" w:rsidRDefault="003D1F0C" w:rsidP="007B790C">
            <w:pPr>
              <w:spacing w:line="0" w:lineRule="atLeast"/>
              <w:jc w:val="center"/>
              <w:rPr>
                <w:rFonts w:ascii="標楷體" w:eastAsia="標楷體" w:hAnsi="標楷體"/>
              </w:rPr>
            </w:pPr>
            <w:r w:rsidRPr="00123164">
              <w:rPr>
                <w:rFonts w:ascii="標楷體" w:eastAsia="標楷體" w:hAnsi="標楷體" w:hint="eastAsia"/>
              </w:rPr>
              <w:t>專心聆聽</w:t>
            </w:r>
          </w:p>
          <w:p w:rsidR="003D1F0C" w:rsidRPr="00123164" w:rsidRDefault="003D1F0C" w:rsidP="007B790C">
            <w:pPr>
              <w:spacing w:line="0" w:lineRule="atLeast"/>
              <w:jc w:val="both"/>
              <w:rPr>
                <w:rFonts w:ascii="標楷體" w:eastAsia="標楷體" w:hAnsi="標楷體"/>
              </w:rPr>
            </w:pPr>
          </w:p>
          <w:p w:rsidR="003D1F0C" w:rsidRDefault="003D1F0C" w:rsidP="007B790C">
            <w:pPr>
              <w:spacing w:line="0" w:lineRule="atLeast"/>
              <w:jc w:val="both"/>
              <w:rPr>
                <w:rFonts w:ascii="標楷體" w:eastAsia="標楷體" w:hAnsi="標楷體"/>
              </w:rPr>
            </w:pPr>
          </w:p>
          <w:p w:rsidR="003D1F0C" w:rsidRDefault="003D1F0C" w:rsidP="007B790C">
            <w:pPr>
              <w:spacing w:line="0" w:lineRule="atLeast"/>
              <w:jc w:val="both"/>
              <w:rPr>
                <w:rFonts w:ascii="標楷體" w:eastAsia="標楷體" w:hAnsi="標楷體"/>
              </w:rPr>
            </w:pPr>
          </w:p>
          <w:p w:rsidR="003D1F0C" w:rsidRPr="00123164" w:rsidRDefault="003D1F0C" w:rsidP="007B790C">
            <w:pPr>
              <w:spacing w:line="0" w:lineRule="atLeast"/>
              <w:jc w:val="both"/>
              <w:rPr>
                <w:rFonts w:ascii="標楷體" w:eastAsia="標楷體" w:hAnsi="標楷體"/>
              </w:rPr>
            </w:pPr>
          </w:p>
          <w:p w:rsidR="003D1F0C" w:rsidRPr="00123164" w:rsidRDefault="003D1F0C" w:rsidP="007B790C">
            <w:pPr>
              <w:spacing w:line="0" w:lineRule="atLeast"/>
              <w:jc w:val="both"/>
              <w:rPr>
                <w:rFonts w:ascii="標楷體" w:eastAsia="標楷體" w:hAnsi="標楷體"/>
                <w:color w:val="FF0000"/>
              </w:rPr>
            </w:pPr>
            <w:r w:rsidRPr="00123164">
              <w:rPr>
                <w:rFonts w:ascii="標楷體" w:eastAsia="標楷體" w:hAnsi="標楷體" w:hint="eastAsia"/>
              </w:rPr>
              <w:t>主動發表</w:t>
            </w:r>
          </w:p>
        </w:tc>
        <w:tc>
          <w:tcPr>
            <w:tcW w:w="787" w:type="dxa"/>
            <w:tcBorders>
              <w:bottom w:val="single" w:sz="4" w:space="0" w:color="auto"/>
            </w:tcBorders>
          </w:tcPr>
          <w:p w:rsidR="003D1F0C" w:rsidRPr="00123164" w:rsidRDefault="003D1F0C" w:rsidP="007B790C">
            <w:pPr>
              <w:spacing w:line="0" w:lineRule="atLeast"/>
              <w:ind w:leftChars="-12" w:left="-22" w:hangingChars="3" w:hanging="7"/>
              <w:rPr>
                <w:rFonts w:ascii="標楷體" w:eastAsia="標楷體" w:hAnsi="標楷體"/>
              </w:rPr>
            </w:pPr>
          </w:p>
        </w:tc>
      </w:tr>
      <w:tr w:rsidR="003D1F0C" w:rsidRPr="00123164" w:rsidTr="007B790C">
        <w:trPr>
          <w:trHeight w:val="832"/>
          <w:jc w:val="center"/>
        </w:trPr>
        <w:tc>
          <w:tcPr>
            <w:tcW w:w="818" w:type="dxa"/>
            <w:vMerge/>
          </w:tcPr>
          <w:p w:rsidR="003D1F0C" w:rsidRPr="00977302" w:rsidRDefault="003D1F0C" w:rsidP="007B790C">
            <w:pPr>
              <w:spacing w:line="0" w:lineRule="atLeast"/>
              <w:jc w:val="both"/>
              <w:rPr>
                <w:rFonts w:ascii="標楷體" w:eastAsia="標楷體" w:hAnsi="標楷體"/>
                <w:sz w:val="20"/>
                <w:szCs w:val="20"/>
                <w:shd w:val="pct15" w:color="auto" w:fill="FFFFFF"/>
              </w:rPr>
            </w:pPr>
          </w:p>
        </w:tc>
        <w:tc>
          <w:tcPr>
            <w:tcW w:w="1701" w:type="dxa"/>
            <w:vMerge/>
          </w:tcPr>
          <w:p w:rsidR="003D1F0C" w:rsidRPr="00977302" w:rsidRDefault="003D1F0C" w:rsidP="007B790C">
            <w:pPr>
              <w:snapToGrid w:val="0"/>
              <w:spacing w:line="0" w:lineRule="atLeast"/>
              <w:ind w:left="400" w:hangingChars="200" w:hanging="400"/>
              <w:rPr>
                <w:rFonts w:ascii="標楷體" w:hAnsi="標楷體"/>
                <w:sz w:val="20"/>
                <w:szCs w:val="20"/>
              </w:rPr>
            </w:pPr>
          </w:p>
        </w:tc>
        <w:tc>
          <w:tcPr>
            <w:tcW w:w="1469" w:type="dxa"/>
            <w:vMerge/>
          </w:tcPr>
          <w:p w:rsidR="003D1F0C" w:rsidRPr="00977302" w:rsidRDefault="003D1F0C" w:rsidP="007B790C">
            <w:pPr>
              <w:spacing w:line="0" w:lineRule="atLeast"/>
              <w:rPr>
                <w:rFonts w:ascii="標楷體" w:eastAsia="標楷體" w:hAnsi="標楷體" w:cs="TTB7CF9C5CtCID-WinCharSetFFFF-H"/>
                <w:kern w:val="0"/>
                <w:sz w:val="20"/>
                <w:szCs w:val="20"/>
              </w:rPr>
            </w:pPr>
          </w:p>
        </w:tc>
        <w:tc>
          <w:tcPr>
            <w:tcW w:w="6753" w:type="dxa"/>
            <w:tcBorders>
              <w:bottom w:val="single" w:sz="4" w:space="0" w:color="auto"/>
            </w:tcBorders>
          </w:tcPr>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（2）影片：遠離危險（性侵害）</w:t>
            </w:r>
          </w:p>
          <w:p w:rsidR="003D1F0C" w:rsidRPr="00977302" w:rsidRDefault="003D1F0C" w:rsidP="007B790C">
            <w:pPr>
              <w:pStyle w:val="afff2"/>
              <w:snapToGrid w:val="0"/>
              <w:spacing w:line="0" w:lineRule="atLeast"/>
              <w:ind w:leftChars="0" w:left="0"/>
              <w:textAlignment w:val="baseline"/>
              <w:rPr>
                <w:rFonts w:ascii="標楷體" w:eastAsia="標楷體" w:hAnsi="標楷體"/>
                <w:b/>
                <w:sz w:val="20"/>
                <w:szCs w:val="20"/>
              </w:rPr>
            </w:pPr>
            <w:r w:rsidRPr="00977302">
              <w:rPr>
                <w:rFonts w:ascii="標楷體" w:eastAsia="標楷體" w:hAnsi="標楷體" w:hint="eastAsia"/>
                <w:b/>
                <w:sz w:val="20"/>
                <w:szCs w:val="20"/>
              </w:rPr>
              <w:t>※定義：</w:t>
            </w:r>
            <w:r w:rsidRPr="00977302">
              <w:rPr>
                <w:rFonts w:ascii="標楷體" w:eastAsia="標楷體" w:hAnsi="標楷體" w:cs="+mn-cs" w:hint="eastAsia"/>
                <w:b/>
                <w:bCs/>
                <w:color w:val="000000"/>
                <w:sz w:val="20"/>
                <w:szCs w:val="20"/>
              </w:rPr>
              <w:t xml:space="preserve">凡是任何涉及性的意涵之行為，均被設為性侵害，例如：展示色情圖示、口語上的性騷擾、強迫觀賞色情影片、不斷拂拭女（男）身體、窺視都是算性侵害。 </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2.詢問學童：這影片中，隱藏了哪些危機？</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（1）加害者：熟人、陌生人。</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（2）地點：家裡、陰暗地方、其他。教師分別依序介紹陌生人詐騙的方式、手段。</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3.隨即，教師分別將「性侵害」、「家</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 xml:space="preserve"> 暴」形成的原因海報要點，逐一張貼到黑板上，供學童欣賞與閱讀。</w:t>
            </w:r>
          </w:p>
          <w:p w:rsidR="003D1F0C" w:rsidRPr="00977302" w:rsidRDefault="003D1F0C" w:rsidP="007B790C">
            <w:pPr>
              <w:spacing w:line="0" w:lineRule="atLeast"/>
              <w:rPr>
                <w:rFonts w:ascii="標楷體" w:eastAsia="標楷體" w:hAnsi="標楷體"/>
                <w:b/>
                <w:sz w:val="20"/>
                <w:szCs w:val="20"/>
              </w:rPr>
            </w:pPr>
            <w:r w:rsidRPr="00977302">
              <w:rPr>
                <w:rFonts w:ascii="標楷體" w:eastAsia="標楷體" w:hAnsi="標楷體" w:hint="eastAsia"/>
                <w:b/>
                <w:sz w:val="20"/>
                <w:szCs w:val="20"/>
              </w:rPr>
              <w:t>※強調身體是不可以讓別人輕易碰觸，以及特別說明自主權的關係。並</w:t>
            </w:r>
          </w:p>
          <w:p w:rsidR="003D1F0C" w:rsidRPr="00977302" w:rsidRDefault="003D1F0C" w:rsidP="007B790C">
            <w:pPr>
              <w:spacing w:line="0" w:lineRule="atLeast"/>
              <w:rPr>
                <w:rFonts w:ascii="標楷體" w:eastAsia="標楷體" w:hAnsi="標楷體"/>
                <w:b/>
                <w:sz w:val="20"/>
                <w:szCs w:val="20"/>
              </w:rPr>
            </w:pPr>
            <w:r w:rsidRPr="00977302">
              <w:rPr>
                <w:rFonts w:ascii="標楷體" w:eastAsia="標楷體" w:hAnsi="標楷體" w:hint="eastAsia"/>
                <w:b/>
                <w:sz w:val="20"/>
                <w:szCs w:val="20"/>
              </w:rPr>
              <w:t xml:space="preserve"> 以人體圖卡標示重要部位位置）</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（3）鼓勵學童發表：你聽過或遇過哪種詐騙方式？做法？</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（4）介紹相關應變策略。</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lastRenderedPageBreak/>
              <w:t>2.完成學習單</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（1）請學童利用報章雜誌，剪貼相關的文章或宣傳品。</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（2）學童輪流上台發表學習單內容。</w:t>
            </w:r>
          </w:p>
          <w:p w:rsidR="003D1F0C" w:rsidRPr="00977302" w:rsidRDefault="003D1F0C" w:rsidP="007B790C">
            <w:pPr>
              <w:spacing w:line="0" w:lineRule="atLeast"/>
              <w:rPr>
                <w:rFonts w:ascii="標楷體" w:eastAsia="標楷體" w:hAnsi="標楷體"/>
                <w:b/>
                <w:sz w:val="20"/>
                <w:szCs w:val="20"/>
              </w:rPr>
            </w:pPr>
          </w:p>
        </w:tc>
        <w:tc>
          <w:tcPr>
            <w:tcW w:w="708" w:type="dxa"/>
            <w:tcBorders>
              <w:bottom w:val="single" w:sz="4" w:space="0" w:color="auto"/>
            </w:tcBorders>
          </w:tcPr>
          <w:p w:rsidR="003D1F0C" w:rsidRPr="00977302" w:rsidRDefault="003D1F0C" w:rsidP="007B790C">
            <w:pPr>
              <w:widowControl/>
              <w:spacing w:line="0" w:lineRule="atLeast"/>
              <w:ind w:left="264" w:hangingChars="132" w:hanging="264"/>
              <w:rPr>
                <w:rFonts w:ascii="標楷體" w:eastAsia="標楷體" w:hAnsi="標楷體"/>
                <w:sz w:val="20"/>
                <w:szCs w:val="20"/>
              </w:rPr>
            </w:pPr>
            <w:r w:rsidRPr="00977302">
              <w:rPr>
                <w:rFonts w:ascii="標楷體" w:eastAsia="標楷體" w:hAnsi="標楷體" w:hint="eastAsia"/>
                <w:sz w:val="20"/>
                <w:szCs w:val="20"/>
              </w:rPr>
              <w:lastRenderedPageBreak/>
              <w:t>1</w:t>
            </w:r>
          </w:p>
        </w:tc>
        <w:tc>
          <w:tcPr>
            <w:tcW w:w="1418" w:type="dxa"/>
            <w:tcBorders>
              <w:bottom w:val="single" w:sz="4" w:space="0" w:color="auto"/>
            </w:tcBorders>
            <w:vAlign w:val="center"/>
          </w:tcPr>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學習單</w:t>
            </w:r>
          </w:p>
        </w:tc>
        <w:tc>
          <w:tcPr>
            <w:tcW w:w="1134" w:type="dxa"/>
            <w:tcBorders>
              <w:bottom w:val="single" w:sz="4" w:space="0" w:color="auto"/>
            </w:tcBorders>
          </w:tcPr>
          <w:p w:rsidR="003D1F0C" w:rsidRPr="00123164" w:rsidRDefault="003D1F0C" w:rsidP="007B790C">
            <w:pPr>
              <w:spacing w:line="0" w:lineRule="atLeast"/>
              <w:jc w:val="both"/>
              <w:rPr>
                <w:rFonts w:ascii="標楷體" w:eastAsia="標楷體" w:hAnsi="標楷體"/>
                <w:color w:val="FF0000"/>
              </w:rPr>
            </w:pPr>
          </w:p>
          <w:p w:rsidR="003D1F0C" w:rsidRPr="00123164" w:rsidRDefault="003D1F0C" w:rsidP="007B790C">
            <w:pPr>
              <w:spacing w:line="0" w:lineRule="atLeast"/>
              <w:jc w:val="both"/>
              <w:rPr>
                <w:rFonts w:ascii="標楷體" w:eastAsia="標楷體" w:hAnsi="標楷體"/>
                <w:color w:val="FF0000"/>
              </w:rPr>
            </w:pPr>
          </w:p>
          <w:p w:rsidR="003D1F0C" w:rsidRPr="00123164" w:rsidRDefault="003D1F0C" w:rsidP="007B790C">
            <w:pPr>
              <w:spacing w:line="0" w:lineRule="atLeast"/>
              <w:jc w:val="both"/>
              <w:rPr>
                <w:rFonts w:ascii="標楷體" w:eastAsia="標楷體" w:hAnsi="標楷體"/>
                <w:color w:val="FF0000"/>
              </w:rPr>
            </w:pPr>
          </w:p>
          <w:p w:rsidR="003D1F0C" w:rsidRPr="00123164" w:rsidRDefault="003D1F0C" w:rsidP="007B790C">
            <w:pPr>
              <w:spacing w:line="0" w:lineRule="atLeast"/>
              <w:jc w:val="center"/>
              <w:rPr>
                <w:rFonts w:ascii="標楷體" w:eastAsia="標楷體" w:hAnsi="標楷體"/>
              </w:rPr>
            </w:pPr>
            <w:r w:rsidRPr="00123164">
              <w:rPr>
                <w:rFonts w:ascii="標楷體" w:eastAsia="標楷體" w:hAnsi="標楷體" w:hint="eastAsia"/>
              </w:rPr>
              <w:t>觀察比較</w:t>
            </w:r>
          </w:p>
          <w:p w:rsidR="003D1F0C" w:rsidRPr="00123164" w:rsidRDefault="003D1F0C" w:rsidP="007B790C">
            <w:pPr>
              <w:spacing w:line="0" w:lineRule="atLeast"/>
              <w:jc w:val="both"/>
              <w:rPr>
                <w:rFonts w:ascii="標楷體" w:eastAsia="標楷體" w:hAnsi="標楷體"/>
                <w:color w:val="FF0000"/>
              </w:rPr>
            </w:pPr>
          </w:p>
          <w:p w:rsidR="003D1F0C" w:rsidRPr="00123164" w:rsidRDefault="003D1F0C" w:rsidP="007B790C">
            <w:pPr>
              <w:spacing w:line="0" w:lineRule="atLeast"/>
              <w:jc w:val="both"/>
              <w:rPr>
                <w:rFonts w:ascii="標楷體" w:eastAsia="標楷體" w:hAnsi="標楷體"/>
                <w:color w:val="FF0000"/>
              </w:rPr>
            </w:pPr>
          </w:p>
          <w:p w:rsidR="003D1F0C" w:rsidRPr="00123164" w:rsidRDefault="003D1F0C" w:rsidP="007B790C">
            <w:pPr>
              <w:spacing w:line="0" w:lineRule="atLeast"/>
              <w:jc w:val="both"/>
              <w:rPr>
                <w:rFonts w:ascii="標楷體" w:eastAsia="標楷體" w:hAnsi="標楷體"/>
                <w:color w:val="FF0000"/>
              </w:rPr>
            </w:pPr>
            <w:r w:rsidRPr="00123164">
              <w:rPr>
                <w:rFonts w:ascii="標楷體" w:eastAsia="標楷體" w:hAnsi="標楷體" w:hint="eastAsia"/>
              </w:rPr>
              <w:t>完成學習單</w:t>
            </w:r>
          </w:p>
          <w:p w:rsidR="003D1F0C" w:rsidRPr="00123164" w:rsidRDefault="003D1F0C" w:rsidP="007B790C">
            <w:pPr>
              <w:spacing w:line="0" w:lineRule="atLeast"/>
              <w:jc w:val="both"/>
              <w:rPr>
                <w:rFonts w:ascii="標楷體" w:eastAsia="標楷體" w:hAnsi="標楷體"/>
                <w:color w:val="FF0000"/>
              </w:rPr>
            </w:pPr>
          </w:p>
          <w:p w:rsidR="003D1F0C" w:rsidRPr="00123164" w:rsidRDefault="003D1F0C" w:rsidP="007B790C">
            <w:pPr>
              <w:spacing w:line="0" w:lineRule="atLeast"/>
              <w:jc w:val="center"/>
              <w:rPr>
                <w:rFonts w:ascii="標楷體" w:eastAsia="標楷體" w:hAnsi="標楷體"/>
              </w:rPr>
            </w:pPr>
            <w:r w:rsidRPr="00123164">
              <w:rPr>
                <w:rFonts w:ascii="標楷體" w:eastAsia="標楷體" w:hAnsi="標楷體" w:hint="eastAsia"/>
              </w:rPr>
              <w:t>口頭發表</w:t>
            </w:r>
          </w:p>
          <w:p w:rsidR="003D1F0C" w:rsidRPr="00123164" w:rsidRDefault="003D1F0C" w:rsidP="007B790C">
            <w:pPr>
              <w:spacing w:line="0" w:lineRule="atLeast"/>
              <w:jc w:val="both"/>
              <w:rPr>
                <w:rFonts w:ascii="標楷體" w:eastAsia="標楷體" w:hAnsi="標楷體"/>
                <w:color w:val="FF0000"/>
              </w:rPr>
            </w:pPr>
          </w:p>
          <w:p w:rsidR="003D1F0C" w:rsidRPr="00123164" w:rsidRDefault="003D1F0C" w:rsidP="007B790C">
            <w:pPr>
              <w:spacing w:line="0" w:lineRule="atLeast"/>
              <w:jc w:val="both"/>
              <w:rPr>
                <w:rFonts w:ascii="標楷體" w:eastAsia="標楷體" w:hAnsi="標楷體"/>
                <w:color w:val="FF0000"/>
              </w:rPr>
            </w:pPr>
          </w:p>
          <w:p w:rsidR="003D1F0C" w:rsidRPr="00123164" w:rsidRDefault="003D1F0C" w:rsidP="007B790C">
            <w:pPr>
              <w:spacing w:line="0" w:lineRule="atLeast"/>
              <w:jc w:val="both"/>
              <w:rPr>
                <w:rFonts w:ascii="標楷體" w:eastAsia="標楷體" w:hAnsi="標楷體"/>
                <w:color w:val="FF0000"/>
              </w:rPr>
            </w:pPr>
          </w:p>
          <w:p w:rsidR="003D1F0C" w:rsidRPr="00123164" w:rsidRDefault="003D1F0C" w:rsidP="007B790C">
            <w:pPr>
              <w:spacing w:line="0" w:lineRule="atLeast"/>
              <w:jc w:val="both"/>
              <w:rPr>
                <w:rFonts w:ascii="標楷體" w:eastAsia="標楷體" w:hAnsi="標楷體"/>
                <w:color w:val="FF0000"/>
              </w:rPr>
            </w:pPr>
          </w:p>
        </w:tc>
        <w:tc>
          <w:tcPr>
            <w:tcW w:w="787" w:type="dxa"/>
            <w:tcBorders>
              <w:bottom w:val="single" w:sz="4" w:space="0" w:color="auto"/>
            </w:tcBorders>
          </w:tcPr>
          <w:p w:rsidR="003D1F0C" w:rsidRPr="00123164" w:rsidRDefault="003D1F0C" w:rsidP="007B790C">
            <w:pPr>
              <w:spacing w:line="0" w:lineRule="atLeast"/>
              <w:ind w:leftChars="-12" w:left="-22" w:hangingChars="3" w:hanging="7"/>
              <w:rPr>
                <w:rFonts w:ascii="標楷體" w:eastAsia="標楷體" w:hAnsi="標楷體"/>
              </w:rPr>
            </w:pPr>
          </w:p>
        </w:tc>
      </w:tr>
      <w:tr w:rsidR="003D1F0C" w:rsidRPr="00123164" w:rsidTr="007B790C">
        <w:trPr>
          <w:trHeight w:val="832"/>
          <w:jc w:val="center"/>
        </w:trPr>
        <w:tc>
          <w:tcPr>
            <w:tcW w:w="818" w:type="dxa"/>
            <w:vMerge/>
            <w:tcBorders>
              <w:bottom w:val="single" w:sz="4" w:space="0" w:color="auto"/>
            </w:tcBorders>
          </w:tcPr>
          <w:p w:rsidR="003D1F0C" w:rsidRPr="00977302" w:rsidRDefault="003D1F0C" w:rsidP="007B790C">
            <w:pPr>
              <w:spacing w:line="0" w:lineRule="atLeast"/>
              <w:jc w:val="both"/>
              <w:rPr>
                <w:rFonts w:ascii="標楷體" w:eastAsia="標楷體" w:hAnsi="標楷體"/>
                <w:sz w:val="20"/>
                <w:szCs w:val="20"/>
              </w:rPr>
            </w:pPr>
          </w:p>
        </w:tc>
        <w:tc>
          <w:tcPr>
            <w:tcW w:w="1701" w:type="dxa"/>
            <w:vMerge/>
          </w:tcPr>
          <w:p w:rsidR="003D1F0C" w:rsidRPr="00977302" w:rsidRDefault="003D1F0C" w:rsidP="007B790C">
            <w:pPr>
              <w:snapToGrid w:val="0"/>
              <w:spacing w:line="0" w:lineRule="atLeast"/>
              <w:ind w:left="400" w:hangingChars="200" w:hanging="400"/>
              <w:rPr>
                <w:rFonts w:ascii="標楷體" w:eastAsia="標楷體" w:hAnsi="標楷體"/>
                <w:sz w:val="20"/>
                <w:szCs w:val="20"/>
              </w:rPr>
            </w:pPr>
          </w:p>
        </w:tc>
        <w:tc>
          <w:tcPr>
            <w:tcW w:w="1469" w:type="dxa"/>
            <w:vMerge/>
          </w:tcPr>
          <w:p w:rsidR="003D1F0C" w:rsidRPr="00977302" w:rsidRDefault="003D1F0C" w:rsidP="007B790C">
            <w:pPr>
              <w:spacing w:line="0" w:lineRule="atLeast"/>
              <w:rPr>
                <w:rFonts w:ascii="標楷體" w:eastAsia="標楷體" w:hAnsi="標楷體"/>
                <w:sz w:val="20"/>
                <w:szCs w:val="20"/>
              </w:rPr>
            </w:pPr>
          </w:p>
        </w:tc>
        <w:tc>
          <w:tcPr>
            <w:tcW w:w="6753" w:type="dxa"/>
            <w:tcBorders>
              <w:bottom w:val="single" w:sz="4" w:space="0" w:color="auto"/>
            </w:tcBorders>
          </w:tcPr>
          <w:p w:rsidR="003D1F0C" w:rsidRPr="00977302" w:rsidRDefault="003D1F0C" w:rsidP="007B790C">
            <w:pPr>
              <w:autoSpaceDE w:val="0"/>
              <w:autoSpaceDN w:val="0"/>
              <w:adjustRightInd w:val="0"/>
              <w:spacing w:line="0" w:lineRule="atLeast"/>
              <w:rPr>
                <w:rFonts w:ascii="標楷體" w:eastAsia="標楷體" w:hAnsi="標楷體"/>
                <w:sz w:val="20"/>
                <w:szCs w:val="20"/>
                <w:shd w:val="pct15" w:color="auto" w:fill="FFFFFF"/>
              </w:rPr>
            </w:pPr>
            <w:r w:rsidRPr="00977302">
              <w:rPr>
                <w:rFonts w:ascii="標楷體" w:eastAsia="標楷體" w:hAnsi="標楷體" w:hint="eastAsia"/>
                <w:sz w:val="20"/>
                <w:szCs w:val="20"/>
                <w:shd w:val="pct15" w:color="auto" w:fill="FFFFFF"/>
              </w:rPr>
              <w:t xml:space="preserve"> (二)狀況劇：角色扮演</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※讓學童從狀況模擬劇中體驗，及臨場反應所需的危機處理概念，進而達到自我保護的目的。</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1.教師告訴學童：危機應變的養成，不僅可以有效自我保護，而且也可以幫助他人。為了讓大家熟悉與遵守注意事項。因此，模擬幾種狀況，讓學童練習應對的方法，其內容</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 xml:space="preserve">如下：  </w:t>
            </w:r>
          </w:p>
          <w:p w:rsidR="003D1F0C" w:rsidRPr="00977302" w:rsidRDefault="003D1F0C" w:rsidP="007B790C">
            <w:pPr>
              <w:spacing w:line="0" w:lineRule="atLeast"/>
              <w:ind w:leftChars="-45" w:left="-18" w:hangingChars="45" w:hanging="90"/>
              <w:rPr>
                <w:rFonts w:ascii="標楷體" w:eastAsia="標楷體" w:hAnsi="標楷體"/>
                <w:sz w:val="20"/>
                <w:szCs w:val="20"/>
              </w:rPr>
            </w:pPr>
            <w:r w:rsidRPr="00977302">
              <w:rPr>
                <w:rFonts w:ascii="標楷體" w:eastAsia="標楷體" w:hAnsi="標楷體" w:hint="eastAsia"/>
                <w:sz w:val="20"/>
                <w:szCs w:val="20"/>
              </w:rPr>
              <w:t xml:space="preserve"> (1)陌生人拿錢，要你帶他到店裡買東西，然後找回來的錢，他會全部送給你。</w:t>
            </w:r>
            <w:r w:rsidRPr="00977302">
              <w:rPr>
                <w:rFonts w:ascii="標楷體" w:eastAsia="標楷體" w:hAnsi="標楷體"/>
                <w:b/>
                <w:bCs/>
                <w:sz w:val="20"/>
                <w:szCs w:val="20"/>
              </w:rPr>
              <w:t xml:space="preserve"> </w:t>
            </w:r>
          </w:p>
          <w:p w:rsidR="003D1F0C" w:rsidRPr="00977302" w:rsidRDefault="003D1F0C" w:rsidP="007B790C">
            <w:pPr>
              <w:spacing w:line="0" w:lineRule="atLeast"/>
              <w:ind w:leftChars="-45" w:left="-18" w:hangingChars="45" w:hanging="90"/>
              <w:rPr>
                <w:rFonts w:ascii="標楷體" w:eastAsia="標楷體" w:hAnsi="標楷體"/>
                <w:sz w:val="20"/>
                <w:szCs w:val="20"/>
              </w:rPr>
            </w:pPr>
            <w:r w:rsidRPr="00977302">
              <w:rPr>
                <w:rFonts w:ascii="標楷體" w:eastAsia="標楷體" w:hAnsi="標楷體" w:hint="eastAsia"/>
                <w:sz w:val="20"/>
                <w:szCs w:val="20"/>
              </w:rPr>
              <w:t xml:space="preserve"> (2)坐公車的時候，有人伸手一直摸你的屁股。</w:t>
            </w:r>
          </w:p>
          <w:p w:rsidR="003D1F0C" w:rsidRPr="00977302" w:rsidRDefault="003D1F0C" w:rsidP="007B790C">
            <w:pPr>
              <w:spacing w:line="0" w:lineRule="atLeast"/>
              <w:ind w:leftChars="-45" w:left="-18" w:hangingChars="45" w:hanging="90"/>
              <w:rPr>
                <w:rFonts w:ascii="標楷體" w:eastAsia="標楷體" w:hAnsi="標楷體" w:cs="新細明體"/>
                <w:kern w:val="0"/>
                <w:sz w:val="20"/>
                <w:szCs w:val="20"/>
              </w:rPr>
            </w:pPr>
            <w:r w:rsidRPr="00977302">
              <w:rPr>
                <w:rFonts w:ascii="標楷體" w:eastAsia="標楷體" w:hAnsi="標楷體" w:hint="eastAsia"/>
                <w:sz w:val="20"/>
                <w:szCs w:val="20"/>
              </w:rPr>
              <w:t xml:space="preserve"> (3)</w:t>
            </w:r>
            <w:r w:rsidRPr="00977302">
              <w:rPr>
                <w:rFonts w:ascii="標楷體" w:eastAsia="標楷體" w:hAnsi="標楷體" w:cs="新細明體" w:hint="eastAsia"/>
                <w:kern w:val="0"/>
                <w:sz w:val="20"/>
                <w:szCs w:val="20"/>
              </w:rPr>
              <w:t>放學</w:t>
            </w:r>
            <w:r w:rsidRPr="00977302">
              <w:rPr>
                <w:rFonts w:ascii="標楷體" w:eastAsia="標楷體" w:hAnsi="標楷體" w:cs="新細明體"/>
                <w:kern w:val="0"/>
                <w:sz w:val="20"/>
                <w:szCs w:val="20"/>
              </w:rPr>
              <w:t>走路回家時，有人</w:t>
            </w:r>
            <w:r w:rsidRPr="00977302">
              <w:rPr>
                <w:rFonts w:ascii="標楷體" w:eastAsia="標楷體" w:hAnsi="標楷體" w:cs="新細明體" w:hint="eastAsia"/>
                <w:kern w:val="0"/>
                <w:sz w:val="20"/>
                <w:szCs w:val="20"/>
              </w:rPr>
              <w:t>在後面一 直</w:t>
            </w:r>
            <w:r w:rsidRPr="00977302">
              <w:rPr>
                <w:rFonts w:ascii="標楷體" w:eastAsia="標楷體" w:hAnsi="標楷體" w:cs="新細明體"/>
                <w:kern w:val="0"/>
                <w:sz w:val="20"/>
                <w:szCs w:val="20"/>
              </w:rPr>
              <w:t>跟蹤你，</w:t>
            </w:r>
            <w:r w:rsidRPr="00977302">
              <w:rPr>
                <w:rFonts w:ascii="標楷體" w:eastAsia="標楷體" w:hAnsi="標楷體" w:cs="新細明體" w:hint="eastAsia"/>
                <w:kern w:val="0"/>
                <w:sz w:val="20"/>
                <w:szCs w:val="20"/>
              </w:rPr>
              <w:t>沿路</w:t>
            </w:r>
            <w:r w:rsidRPr="00977302">
              <w:rPr>
                <w:rFonts w:ascii="標楷體" w:eastAsia="標楷體" w:hAnsi="標楷體" w:cs="新細明體"/>
                <w:kern w:val="0"/>
                <w:sz w:val="20"/>
                <w:szCs w:val="20"/>
              </w:rPr>
              <w:t>只有住家，沒有商店，附近的人</w:t>
            </w:r>
            <w:r w:rsidRPr="00977302">
              <w:rPr>
                <w:rFonts w:ascii="標楷體" w:eastAsia="標楷體" w:hAnsi="標楷體" w:cs="新細明體" w:hint="eastAsia"/>
                <w:kern w:val="0"/>
                <w:sz w:val="20"/>
                <w:szCs w:val="20"/>
              </w:rPr>
              <w:t>也</w:t>
            </w:r>
            <w:r w:rsidRPr="00977302">
              <w:rPr>
                <w:rFonts w:ascii="標楷體" w:eastAsia="標楷體" w:hAnsi="標楷體" w:cs="新細明體"/>
                <w:kern w:val="0"/>
                <w:sz w:val="20"/>
                <w:szCs w:val="20"/>
              </w:rPr>
              <w:t>不認識，該怎麼辦？（晚上</w:t>
            </w:r>
            <w:r w:rsidRPr="00977302">
              <w:rPr>
                <w:rFonts w:ascii="標楷體" w:eastAsia="標楷體" w:hAnsi="標楷體" w:cs="新細明體" w:hint="eastAsia"/>
                <w:kern w:val="0"/>
                <w:sz w:val="20"/>
                <w:szCs w:val="20"/>
              </w:rPr>
              <w:t>時又要怎麼辦</w:t>
            </w:r>
            <w:r w:rsidRPr="00977302">
              <w:rPr>
                <w:rFonts w:ascii="標楷體" w:eastAsia="標楷體" w:hAnsi="標楷體" w:cs="新細明體"/>
                <w:kern w:val="0"/>
                <w:sz w:val="20"/>
                <w:szCs w:val="20"/>
              </w:rPr>
              <w:t>）</w:t>
            </w:r>
            <w:r w:rsidRPr="00977302">
              <w:rPr>
                <w:rFonts w:ascii="標楷體" w:eastAsia="標楷體" w:hAnsi="標楷體" w:cs="新細明體"/>
                <w:kern w:val="0"/>
                <w:sz w:val="20"/>
                <w:szCs w:val="20"/>
              </w:rPr>
              <w:br/>
            </w:r>
            <w:r w:rsidRPr="00977302">
              <w:rPr>
                <w:rFonts w:ascii="標楷體" w:eastAsia="標楷體" w:hAnsi="標楷體" w:hint="eastAsia"/>
                <w:sz w:val="20"/>
                <w:szCs w:val="20"/>
              </w:rPr>
              <w:t>(4)</w:t>
            </w:r>
            <w:r w:rsidRPr="00977302">
              <w:rPr>
                <w:rFonts w:ascii="標楷體" w:eastAsia="標楷體" w:hAnsi="標楷體" w:cs="新細明體"/>
                <w:kern w:val="0"/>
                <w:sz w:val="20"/>
                <w:szCs w:val="20"/>
              </w:rPr>
              <w:t>在</w:t>
            </w:r>
            <w:r w:rsidRPr="00977302">
              <w:rPr>
                <w:rFonts w:ascii="標楷體" w:eastAsia="標楷體" w:hAnsi="標楷體" w:cs="新細明體" w:hint="eastAsia"/>
                <w:kern w:val="0"/>
                <w:sz w:val="20"/>
                <w:szCs w:val="20"/>
              </w:rPr>
              <w:t>公廁</w:t>
            </w:r>
            <w:r w:rsidRPr="00977302">
              <w:rPr>
                <w:rFonts w:ascii="標楷體" w:eastAsia="標楷體" w:hAnsi="標楷體" w:cs="新細明體"/>
                <w:kern w:val="0"/>
                <w:sz w:val="20"/>
                <w:szCs w:val="20"/>
              </w:rPr>
              <w:t>的洗手間，有人暴露他的</w:t>
            </w:r>
            <w:r w:rsidRPr="00977302">
              <w:rPr>
                <w:rFonts w:ascii="標楷體" w:eastAsia="標楷體" w:hAnsi="標楷體" w:cs="新細明體" w:hint="eastAsia"/>
                <w:kern w:val="0"/>
                <w:sz w:val="20"/>
                <w:szCs w:val="20"/>
              </w:rPr>
              <w:t xml:space="preserve"> 生殖器官</w:t>
            </w:r>
            <w:r w:rsidRPr="00977302">
              <w:rPr>
                <w:rFonts w:ascii="標楷體" w:eastAsia="標楷體" w:hAnsi="標楷體" w:cs="新細明體"/>
                <w:kern w:val="0"/>
                <w:sz w:val="20"/>
                <w:szCs w:val="20"/>
              </w:rPr>
              <w:t>給你看，</w:t>
            </w:r>
            <w:r w:rsidRPr="00977302">
              <w:rPr>
                <w:rFonts w:ascii="標楷體" w:eastAsia="標楷體" w:hAnsi="標楷體" w:cs="新細明體" w:hint="eastAsia"/>
                <w:kern w:val="0"/>
                <w:sz w:val="20"/>
                <w:szCs w:val="20"/>
              </w:rPr>
              <w:t>然後對你微笑 ，</w:t>
            </w:r>
            <w:r w:rsidRPr="00977302">
              <w:rPr>
                <w:rFonts w:ascii="標楷體" w:eastAsia="標楷體" w:hAnsi="標楷體" w:cs="新細明體"/>
                <w:kern w:val="0"/>
                <w:sz w:val="20"/>
                <w:szCs w:val="20"/>
              </w:rPr>
              <w:t>你該怎麼做？</w:t>
            </w:r>
          </w:p>
          <w:p w:rsidR="003D1F0C" w:rsidRPr="00977302" w:rsidRDefault="003D1F0C" w:rsidP="007B790C">
            <w:pPr>
              <w:spacing w:line="0" w:lineRule="atLeast"/>
              <w:ind w:leftChars="-45" w:left="-108" w:firstLineChars="45" w:firstLine="90"/>
              <w:rPr>
                <w:rFonts w:ascii="標楷體" w:eastAsia="標楷體" w:hAnsi="標楷體" w:cs="新細明體"/>
                <w:kern w:val="0"/>
                <w:sz w:val="20"/>
                <w:szCs w:val="20"/>
              </w:rPr>
            </w:pPr>
            <w:r w:rsidRPr="00977302">
              <w:rPr>
                <w:rFonts w:ascii="標楷體" w:eastAsia="標楷體" w:hAnsi="標楷體" w:hint="eastAsia"/>
                <w:sz w:val="20"/>
                <w:szCs w:val="20"/>
              </w:rPr>
              <w:t>(5)</w:t>
            </w:r>
            <w:r w:rsidRPr="00977302">
              <w:rPr>
                <w:rFonts w:ascii="標楷體" w:eastAsia="標楷體" w:hAnsi="標楷體" w:cs="新細明體" w:hint="eastAsia"/>
                <w:kern w:val="0"/>
                <w:sz w:val="20"/>
                <w:szCs w:val="20"/>
              </w:rPr>
              <w:t>坐</w:t>
            </w:r>
            <w:r w:rsidRPr="00977302">
              <w:rPr>
                <w:rFonts w:ascii="標楷體" w:eastAsia="標楷體" w:hAnsi="標楷體" w:cs="新細明體"/>
                <w:kern w:val="0"/>
                <w:sz w:val="20"/>
                <w:szCs w:val="20"/>
              </w:rPr>
              <w:t>電梯</w:t>
            </w:r>
            <w:r w:rsidRPr="00977302">
              <w:rPr>
                <w:rFonts w:ascii="標楷體" w:eastAsia="標楷體" w:hAnsi="標楷體" w:cs="新細明體" w:hint="eastAsia"/>
                <w:kern w:val="0"/>
                <w:sz w:val="20"/>
                <w:szCs w:val="20"/>
              </w:rPr>
              <w:t>時</w:t>
            </w:r>
            <w:r w:rsidRPr="00977302">
              <w:rPr>
                <w:rFonts w:ascii="標楷體" w:eastAsia="標楷體" w:hAnsi="標楷體" w:cs="新細明體"/>
                <w:kern w:val="0"/>
                <w:sz w:val="20"/>
                <w:szCs w:val="20"/>
              </w:rPr>
              <w:t>，有</w:t>
            </w:r>
            <w:r w:rsidRPr="00977302">
              <w:rPr>
                <w:rFonts w:ascii="標楷體" w:eastAsia="標楷體" w:hAnsi="標楷體" w:cs="新細明體" w:hint="eastAsia"/>
                <w:kern w:val="0"/>
                <w:sz w:val="20"/>
                <w:szCs w:val="20"/>
              </w:rPr>
              <w:t>人一直往你身邊靠，並讓</w:t>
            </w:r>
            <w:r w:rsidRPr="00977302">
              <w:rPr>
                <w:rFonts w:ascii="標楷體" w:eastAsia="標楷體" w:hAnsi="標楷體" w:cs="新細明體"/>
                <w:kern w:val="0"/>
                <w:sz w:val="20"/>
                <w:szCs w:val="20"/>
              </w:rPr>
              <w:t>你覺得不舒服，</w:t>
            </w:r>
            <w:r w:rsidRPr="00977302">
              <w:rPr>
                <w:rFonts w:ascii="標楷體" w:eastAsia="標楷體" w:hAnsi="標楷體" w:cs="新細明體" w:hint="eastAsia"/>
                <w:kern w:val="0"/>
                <w:sz w:val="20"/>
                <w:szCs w:val="20"/>
              </w:rPr>
              <w:t>但此時電梯</w:t>
            </w:r>
            <w:r w:rsidRPr="00977302">
              <w:rPr>
                <w:rFonts w:ascii="標楷體" w:eastAsia="標楷體" w:hAnsi="標楷體" w:cs="新細明體"/>
                <w:kern w:val="0"/>
                <w:sz w:val="20"/>
                <w:szCs w:val="20"/>
              </w:rPr>
              <w:t>門已經關上了，</w:t>
            </w:r>
            <w:r w:rsidRPr="00977302">
              <w:rPr>
                <w:rFonts w:ascii="標楷體" w:eastAsia="標楷體" w:hAnsi="標楷體" w:cs="新細明體" w:hint="eastAsia"/>
                <w:kern w:val="0"/>
                <w:sz w:val="20"/>
                <w:szCs w:val="20"/>
              </w:rPr>
              <w:t>且只有你們二個，</w:t>
            </w:r>
            <w:r w:rsidRPr="00977302">
              <w:rPr>
                <w:rFonts w:ascii="標楷體" w:eastAsia="標楷體" w:hAnsi="標楷體" w:cs="新細明體"/>
                <w:kern w:val="0"/>
                <w:sz w:val="20"/>
                <w:szCs w:val="20"/>
              </w:rPr>
              <w:t>你該怎麼做？</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2.請學童向教師抽取「危險的情境題」，然後以『組』為單位，進行扮演與詮釋。</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3.活動結束後，全班一起說說模擬劇 的內容，及處理方式的想法。</w:t>
            </w:r>
          </w:p>
          <w:p w:rsidR="003D1F0C" w:rsidRPr="00977302" w:rsidRDefault="003D1F0C" w:rsidP="007B790C">
            <w:pPr>
              <w:spacing w:line="0" w:lineRule="atLeast"/>
              <w:rPr>
                <w:rFonts w:ascii="標楷體" w:eastAsia="標楷體" w:hAnsi="標楷體"/>
                <w:b/>
                <w:sz w:val="20"/>
                <w:szCs w:val="20"/>
              </w:rPr>
            </w:pPr>
            <w:r w:rsidRPr="00977302">
              <w:rPr>
                <w:rFonts w:ascii="標楷體" w:eastAsia="標楷體" w:hAnsi="標楷體" w:hint="eastAsia"/>
                <w:b/>
                <w:sz w:val="20"/>
                <w:szCs w:val="20"/>
              </w:rPr>
              <w:t xml:space="preserve">※教師依學童採用的策略，再行補充 </w:t>
            </w:r>
          </w:p>
          <w:p w:rsidR="003D1F0C" w:rsidRPr="00977302" w:rsidRDefault="003D1F0C" w:rsidP="007B790C">
            <w:pPr>
              <w:spacing w:line="0" w:lineRule="atLeast"/>
              <w:rPr>
                <w:rFonts w:ascii="標楷體" w:eastAsia="標楷體" w:hAnsi="標楷體"/>
                <w:b/>
                <w:sz w:val="20"/>
                <w:szCs w:val="20"/>
              </w:rPr>
            </w:pPr>
            <w:r w:rsidRPr="00977302">
              <w:rPr>
                <w:rFonts w:ascii="標楷體" w:eastAsia="標楷體" w:hAnsi="標楷體" w:hint="eastAsia"/>
                <w:b/>
                <w:sz w:val="20"/>
                <w:szCs w:val="20"/>
              </w:rPr>
              <w:t>防身用具或方法。</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4.自由發表心得。</w:t>
            </w:r>
          </w:p>
          <w:p w:rsidR="003D1F0C" w:rsidRPr="00977302" w:rsidRDefault="003D1F0C" w:rsidP="007B790C">
            <w:pPr>
              <w:spacing w:line="0" w:lineRule="atLeast"/>
              <w:rPr>
                <w:rFonts w:ascii="標楷體" w:eastAsia="標楷體" w:hAnsi="標楷體"/>
                <w:b/>
                <w:sz w:val="20"/>
                <w:szCs w:val="20"/>
              </w:rPr>
            </w:pPr>
            <w:r w:rsidRPr="00977302">
              <w:rPr>
                <w:rFonts w:ascii="標楷體" w:eastAsia="標楷體" w:hAnsi="標楷體" w:hint="eastAsia"/>
                <w:b/>
                <w:sz w:val="20"/>
                <w:szCs w:val="20"/>
              </w:rPr>
              <w:t>三、綜合活動</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1.環境整理與收拾。</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2.請學童回座。</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3.教師歸納：</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 xml:space="preserve"> (1)</w:t>
            </w:r>
            <w:r>
              <w:rPr>
                <w:rFonts w:ascii="標楷體" w:eastAsia="標楷體" w:hAnsi="標楷體" w:hint="eastAsia"/>
                <w:sz w:val="20"/>
                <w:szCs w:val="20"/>
              </w:rPr>
              <w:t>警覺的意識需從平常的生活建立</w:t>
            </w:r>
            <w:r w:rsidRPr="00977302">
              <w:rPr>
                <w:rFonts w:ascii="標楷體" w:eastAsia="標楷體" w:hAnsi="標楷體" w:hint="eastAsia"/>
                <w:sz w:val="20"/>
                <w:szCs w:val="20"/>
              </w:rPr>
              <w:t>培養。</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 xml:space="preserve"> (2)當遇到危險時，切勿慌張，應動腦想想逃脫的方法。</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4.教師統整：無論遇到哪種傷害事件 或危險情境，應主動告訴大人或尋 求協助，或是因地制宜的方法尋求 解決，而非一昧隱忍。</w:t>
            </w:r>
          </w:p>
          <w:p w:rsidR="003D1F0C" w:rsidRPr="00977302" w:rsidRDefault="003D1F0C" w:rsidP="007B790C">
            <w:pPr>
              <w:spacing w:line="0" w:lineRule="atLeast"/>
              <w:rPr>
                <w:rFonts w:ascii="標楷體" w:eastAsia="標楷體" w:hAnsi="標楷體"/>
                <w:b/>
                <w:sz w:val="20"/>
                <w:szCs w:val="20"/>
              </w:rPr>
            </w:pPr>
            <w:r w:rsidRPr="00977302">
              <w:rPr>
                <w:rFonts w:ascii="標楷體" w:eastAsia="標楷體" w:hAnsi="標楷體" w:hint="eastAsia"/>
                <w:b/>
                <w:sz w:val="20"/>
                <w:szCs w:val="20"/>
              </w:rPr>
              <w:t>總結</w:t>
            </w:r>
          </w:p>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透過這一系列的課程，希望每位學童可以在體驗的當中，警覺生活中的危機，進而意識與預防危險的發生。</w:t>
            </w:r>
          </w:p>
        </w:tc>
        <w:tc>
          <w:tcPr>
            <w:tcW w:w="708" w:type="dxa"/>
            <w:tcBorders>
              <w:bottom w:val="single" w:sz="4" w:space="0" w:color="auto"/>
            </w:tcBorders>
          </w:tcPr>
          <w:p w:rsidR="003D1F0C" w:rsidRPr="00977302" w:rsidRDefault="003D1F0C" w:rsidP="007B790C">
            <w:pPr>
              <w:widowControl/>
              <w:spacing w:line="0" w:lineRule="atLeast"/>
              <w:ind w:left="264" w:hangingChars="132" w:hanging="264"/>
              <w:rPr>
                <w:rFonts w:ascii="標楷體" w:eastAsia="標楷體" w:hAnsi="標楷體"/>
                <w:sz w:val="20"/>
                <w:szCs w:val="20"/>
              </w:rPr>
            </w:pPr>
            <w:r w:rsidRPr="00977302">
              <w:rPr>
                <w:rFonts w:ascii="標楷體" w:eastAsia="標楷體" w:hAnsi="標楷體"/>
                <w:sz w:val="20"/>
                <w:szCs w:val="20"/>
              </w:rPr>
              <w:t>1</w:t>
            </w:r>
          </w:p>
          <w:p w:rsidR="003D1F0C" w:rsidRPr="00977302" w:rsidRDefault="003D1F0C" w:rsidP="007B790C">
            <w:pPr>
              <w:widowControl/>
              <w:spacing w:line="0" w:lineRule="atLeast"/>
              <w:ind w:left="264" w:hangingChars="132" w:hanging="264"/>
              <w:rPr>
                <w:rFonts w:ascii="標楷體" w:eastAsia="標楷體" w:hAnsi="標楷體"/>
                <w:sz w:val="20"/>
                <w:szCs w:val="20"/>
              </w:rPr>
            </w:pPr>
          </w:p>
          <w:p w:rsidR="003D1F0C" w:rsidRPr="00977302" w:rsidRDefault="003D1F0C" w:rsidP="007B790C">
            <w:pPr>
              <w:widowControl/>
              <w:spacing w:line="0" w:lineRule="atLeast"/>
              <w:ind w:left="264" w:hangingChars="132" w:hanging="264"/>
              <w:rPr>
                <w:rFonts w:ascii="標楷體" w:eastAsia="標楷體" w:hAnsi="標楷體"/>
                <w:sz w:val="20"/>
                <w:szCs w:val="20"/>
              </w:rPr>
            </w:pPr>
          </w:p>
          <w:p w:rsidR="003D1F0C" w:rsidRPr="00977302" w:rsidRDefault="003D1F0C" w:rsidP="007B790C">
            <w:pPr>
              <w:widowControl/>
              <w:spacing w:line="0" w:lineRule="atLeast"/>
              <w:ind w:left="264" w:hangingChars="132" w:hanging="264"/>
              <w:rPr>
                <w:rFonts w:ascii="標楷體" w:eastAsia="標楷體" w:hAnsi="標楷體"/>
                <w:sz w:val="20"/>
                <w:szCs w:val="20"/>
              </w:rPr>
            </w:pPr>
          </w:p>
          <w:p w:rsidR="003D1F0C" w:rsidRPr="00977302" w:rsidRDefault="003D1F0C" w:rsidP="007B790C">
            <w:pPr>
              <w:widowControl/>
              <w:spacing w:line="0" w:lineRule="atLeast"/>
              <w:ind w:left="264" w:hangingChars="132" w:hanging="264"/>
              <w:rPr>
                <w:rFonts w:ascii="標楷體" w:eastAsia="標楷體" w:hAnsi="標楷體"/>
                <w:sz w:val="20"/>
                <w:szCs w:val="20"/>
              </w:rPr>
            </w:pPr>
          </w:p>
          <w:p w:rsidR="003D1F0C" w:rsidRPr="00977302" w:rsidRDefault="003D1F0C" w:rsidP="007B790C">
            <w:pPr>
              <w:widowControl/>
              <w:spacing w:line="0" w:lineRule="atLeast"/>
              <w:ind w:left="264" w:hangingChars="132" w:hanging="264"/>
              <w:rPr>
                <w:rFonts w:ascii="標楷體" w:eastAsia="標楷體" w:hAnsi="標楷體"/>
                <w:sz w:val="20"/>
                <w:szCs w:val="20"/>
              </w:rPr>
            </w:pPr>
          </w:p>
          <w:p w:rsidR="003D1F0C" w:rsidRPr="00977302" w:rsidRDefault="003D1F0C" w:rsidP="007B790C">
            <w:pPr>
              <w:widowControl/>
              <w:spacing w:line="0" w:lineRule="atLeast"/>
              <w:ind w:left="264" w:hangingChars="132" w:hanging="264"/>
              <w:rPr>
                <w:rFonts w:ascii="標楷體" w:eastAsia="標楷體" w:hAnsi="標楷體"/>
                <w:sz w:val="20"/>
                <w:szCs w:val="20"/>
              </w:rPr>
            </w:pPr>
          </w:p>
          <w:p w:rsidR="003D1F0C" w:rsidRPr="00977302" w:rsidRDefault="003D1F0C" w:rsidP="007B790C">
            <w:pPr>
              <w:widowControl/>
              <w:spacing w:line="0" w:lineRule="atLeast"/>
              <w:ind w:left="264" w:hangingChars="132" w:hanging="264"/>
              <w:rPr>
                <w:rFonts w:ascii="標楷體" w:eastAsia="標楷體" w:hAnsi="標楷體"/>
                <w:sz w:val="20"/>
                <w:szCs w:val="20"/>
              </w:rPr>
            </w:pPr>
          </w:p>
          <w:p w:rsidR="003D1F0C" w:rsidRPr="00977302" w:rsidRDefault="003D1F0C" w:rsidP="007B790C">
            <w:pPr>
              <w:widowControl/>
              <w:spacing w:line="0" w:lineRule="atLeast"/>
              <w:ind w:left="264" w:hangingChars="132" w:hanging="264"/>
              <w:rPr>
                <w:rFonts w:ascii="標楷體" w:eastAsia="標楷體" w:hAnsi="標楷體"/>
                <w:sz w:val="20"/>
                <w:szCs w:val="20"/>
              </w:rPr>
            </w:pPr>
          </w:p>
          <w:p w:rsidR="003D1F0C" w:rsidRPr="00977302" w:rsidRDefault="003D1F0C" w:rsidP="007B790C">
            <w:pPr>
              <w:widowControl/>
              <w:spacing w:line="0" w:lineRule="atLeast"/>
              <w:ind w:left="264" w:hangingChars="132" w:hanging="264"/>
              <w:rPr>
                <w:rFonts w:ascii="標楷體" w:eastAsia="標楷體" w:hAnsi="標楷體"/>
                <w:sz w:val="20"/>
                <w:szCs w:val="20"/>
              </w:rPr>
            </w:pPr>
          </w:p>
          <w:p w:rsidR="003D1F0C" w:rsidRPr="00977302" w:rsidRDefault="003D1F0C" w:rsidP="007B790C">
            <w:pPr>
              <w:widowControl/>
              <w:spacing w:line="0" w:lineRule="atLeast"/>
              <w:ind w:left="264" w:hangingChars="132" w:hanging="264"/>
              <w:rPr>
                <w:rFonts w:ascii="標楷體" w:eastAsia="標楷體" w:hAnsi="標楷體"/>
                <w:sz w:val="20"/>
                <w:szCs w:val="20"/>
              </w:rPr>
            </w:pPr>
          </w:p>
          <w:p w:rsidR="003D1F0C" w:rsidRPr="00977302" w:rsidRDefault="003D1F0C" w:rsidP="007B790C">
            <w:pPr>
              <w:widowControl/>
              <w:spacing w:line="0" w:lineRule="atLeast"/>
              <w:ind w:left="264" w:hangingChars="132" w:hanging="264"/>
              <w:rPr>
                <w:rFonts w:ascii="標楷體" w:eastAsia="標楷體" w:hAnsi="標楷體"/>
                <w:sz w:val="20"/>
                <w:szCs w:val="20"/>
              </w:rPr>
            </w:pPr>
          </w:p>
          <w:p w:rsidR="003D1F0C" w:rsidRPr="00977302" w:rsidRDefault="003D1F0C" w:rsidP="007B790C">
            <w:pPr>
              <w:widowControl/>
              <w:spacing w:line="0" w:lineRule="atLeast"/>
              <w:ind w:left="264" w:hangingChars="132" w:hanging="264"/>
              <w:rPr>
                <w:rFonts w:ascii="標楷體" w:eastAsia="標楷體" w:hAnsi="標楷體"/>
                <w:sz w:val="20"/>
                <w:szCs w:val="20"/>
              </w:rPr>
            </w:pPr>
          </w:p>
          <w:p w:rsidR="003D1F0C" w:rsidRPr="00977302" w:rsidRDefault="003D1F0C" w:rsidP="007B790C">
            <w:pPr>
              <w:widowControl/>
              <w:spacing w:line="0" w:lineRule="atLeast"/>
              <w:ind w:left="264" w:hangingChars="132" w:hanging="264"/>
              <w:rPr>
                <w:rFonts w:ascii="標楷體" w:eastAsia="標楷體" w:hAnsi="標楷體"/>
                <w:sz w:val="20"/>
                <w:szCs w:val="20"/>
              </w:rPr>
            </w:pPr>
          </w:p>
          <w:p w:rsidR="003D1F0C" w:rsidRPr="00977302" w:rsidRDefault="003D1F0C" w:rsidP="007B790C">
            <w:pPr>
              <w:widowControl/>
              <w:spacing w:line="0" w:lineRule="atLeast"/>
              <w:ind w:left="264" w:hangingChars="132" w:hanging="264"/>
              <w:rPr>
                <w:rFonts w:ascii="標楷體" w:eastAsia="標楷體" w:hAnsi="標楷體"/>
                <w:sz w:val="20"/>
                <w:szCs w:val="20"/>
              </w:rPr>
            </w:pPr>
          </w:p>
          <w:p w:rsidR="003D1F0C" w:rsidRPr="00977302" w:rsidRDefault="003D1F0C" w:rsidP="007B790C">
            <w:pPr>
              <w:widowControl/>
              <w:spacing w:line="0" w:lineRule="atLeast"/>
              <w:ind w:left="264" w:hangingChars="132" w:hanging="264"/>
              <w:rPr>
                <w:rFonts w:ascii="標楷體" w:eastAsia="標楷體" w:hAnsi="標楷體"/>
                <w:sz w:val="20"/>
                <w:szCs w:val="20"/>
              </w:rPr>
            </w:pPr>
          </w:p>
          <w:p w:rsidR="003D1F0C" w:rsidRPr="00977302" w:rsidRDefault="003D1F0C" w:rsidP="007B790C">
            <w:pPr>
              <w:widowControl/>
              <w:spacing w:line="0" w:lineRule="atLeast"/>
              <w:ind w:left="264" w:hangingChars="132" w:hanging="264"/>
              <w:rPr>
                <w:rFonts w:ascii="標楷體" w:eastAsia="標楷體" w:hAnsi="標楷體"/>
                <w:sz w:val="20"/>
                <w:szCs w:val="20"/>
              </w:rPr>
            </w:pPr>
          </w:p>
          <w:p w:rsidR="003D1F0C" w:rsidRPr="00977302" w:rsidRDefault="003D1F0C" w:rsidP="007B790C">
            <w:pPr>
              <w:widowControl/>
              <w:spacing w:line="0" w:lineRule="atLeast"/>
              <w:ind w:left="264" w:hangingChars="132" w:hanging="264"/>
              <w:rPr>
                <w:rFonts w:ascii="標楷體" w:eastAsia="標楷體" w:hAnsi="標楷體"/>
                <w:sz w:val="20"/>
                <w:szCs w:val="20"/>
              </w:rPr>
            </w:pPr>
          </w:p>
          <w:p w:rsidR="003D1F0C" w:rsidRPr="00977302" w:rsidRDefault="003D1F0C" w:rsidP="007B790C">
            <w:pPr>
              <w:widowControl/>
              <w:spacing w:line="0" w:lineRule="atLeast"/>
              <w:ind w:left="264" w:hangingChars="132" w:hanging="264"/>
              <w:rPr>
                <w:rFonts w:ascii="標楷體" w:eastAsia="標楷體" w:hAnsi="標楷體"/>
                <w:sz w:val="20"/>
                <w:szCs w:val="20"/>
              </w:rPr>
            </w:pPr>
          </w:p>
          <w:p w:rsidR="003D1F0C" w:rsidRPr="00977302" w:rsidRDefault="003D1F0C" w:rsidP="007B790C">
            <w:pPr>
              <w:widowControl/>
              <w:spacing w:line="0" w:lineRule="atLeast"/>
              <w:ind w:left="264" w:hangingChars="132" w:hanging="264"/>
              <w:rPr>
                <w:rFonts w:ascii="標楷體" w:eastAsia="標楷體" w:hAnsi="標楷體"/>
                <w:sz w:val="20"/>
                <w:szCs w:val="20"/>
              </w:rPr>
            </w:pPr>
          </w:p>
          <w:p w:rsidR="003D1F0C" w:rsidRPr="00977302" w:rsidRDefault="003D1F0C" w:rsidP="007B790C">
            <w:pPr>
              <w:widowControl/>
              <w:spacing w:line="0" w:lineRule="atLeast"/>
              <w:ind w:left="264" w:hangingChars="132" w:hanging="264"/>
              <w:rPr>
                <w:rFonts w:ascii="標楷體" w:eastAsia="標楷體" w:hAnsi="標楷體"/>
                <w:sz w:val="20"/>
                <w:szCs w:val="20"/>
              </w:rPr>
            </w:pPr>
          </w:p>
          <w:p w:rsidR="003D1F0C" w:rsidRPr="00977302" w:rsidRDefault="003D1F0C" w:rsidP="007B790C">
            <w:pPr>
              <w:widowControl/>
              <w:spacing w:line="0" w:lineRule="atLeast"/>
              <w:ind w:left="264" w:hangingChars="132" w:hanging="264"/>
              <w:rPr>
                <w:rFonts w:ascii="標楷體" w:eastAsia="標楷體" w:hAnsi="標楷體"/>
                <w:sz w:val="20"/>
                <w:szCs w:val="20"/>
              </w:rPr>
            </w:pPr>
          </w:p>
          <w:p w:rsidR="003D1F0C" w:rsidRPr="00977302" w:rsidRDefault="003D1F0C" w:rsidP="007B790C">
            <w:pPr>
              <w:widowControl/>
              <w:spacing w:line="0" w:lineRule="atLeast"/>
              <w:ind w:left="264" w:hangingChars="132" w:hanging="264"/>
              <w:rPr>
                <w:rFonts w:ascii="標楷體" w:eastAsia="標楷體" w:hAnsi="標楷體"/>
                <w:sz w:val="20"/>
                <w:szCs w:val="20"/>
              </w:rPr>
            </w:pPr>
          </w:p>
          <w:p w:rsidR="003D1F0C" w:rsidRPr="00977302" w:rsidRDefault="003D1F0C" w:rsidP="007B790C">
            <w:pPr>
              <w:widowControl/>
              <w:spacing w:line="0" w:lineRule="atLeast"/>
              <w:ind w:left="264" w:hangingChars="132" w:hanging="264"/>
              <w:rPr>
                <w:rFonts w:ascii="標楷體" w:eastAsia="標楷體" w:hAnsi="標楷體"/>
                <w:sz w:val="20"/>
                <w:szCs w:val="20"/>
              </w:rPr>
            </w:pPr>
          </w:p>
          <w:p w:rsidR="003D1F0C" w:rsidRPr="00977302" w:rsidRDefault="003D1F0C" w:rsidP="007B790C">
            <w:pPr>
              <w:widowControl/>
              <w:spacing w:line="0" w:lineRule="atLeast"/>
              <w:ind w:left="264" w:hangingChars="132" w:hanging="264"/>
              <w:rPr>
                <w:rFonts w:ascii="標楷體" w:eastAsia="標楷體" w:hAnsi="標楷體"/>
                <w:sz w:val="20"/>
                <w:szCs w:val="20"/>
              </w:rPr>
            </w:pPr>
          </w:p>
          <w:p w:rsidR="003D1F0C" w:rsidRPr="00977302" w:rsidRDefault="003D1F0C" w:rsidP="007B790C">
            <w:pPr>
              <w:widowControl/>
              <w:spacing w:line="0" w:lineRule="atLeast"/>
              <w:ind w:left="264" w:hangingChars="132" w:hanging="264"/>
              <w:rPr>
                <w:rFonts w:ascii="標楷體" w:eastAsia="標楷體" w:hAnsi="標楷體"/>
                <w:sz w:val="20"/>
                <w:szCs w:val="20"/>
              </w:rPr>
            </w:pPr>
          </w:p>
          <w:p w:rsidR="003D1F0C" w:rsidRPr="00977302" w:rsidRDefault="003D1F0C" w:rsidP="007B790C">
            <w:pPr>
              <w:widowControl/>
              <w:spacing w:line="0" w:lineRule="atLeast"/>
              <w:ind w:left="264" w:hangingChars="132" w:hanging="264"/>
              <w:rPr>
                <w:rFonts w:ascii="標楷體" w:eastAsia="標楷體" w:hAnsi="標楷體"/>
                <w:sz w:val="20"/>
                <w:szCs w:val="20"/>
              </w:rPr>
            </w:pPr>
          </w:p>
          <w:p w:rsidR="003D1F0C" w:rsidRPr="00977302" w:rsidRDefault="003D1F0C" w:rsidP="007B790C">
            <w:pPr>
              <w:widowControl/>
              <w:spacing w:line="0" w:lineRule="atLeast"/>
              <w:ind w:left="264" w:hangingChars="132" w:hanging="264"/>
              <w:rPr>
                <w:rFonts w:ascii="標楷體" w:eastAsia="標楷體" w:hAnsi="標楷體"/>
                <w:sz w:val="20"/>
                <w:szCs w:val="20"/>
              </w:rPr>
            </w:pPr>
          </w:p>
          <w:p w:rsidR="003D1F0C" w:rsidRPr="00977302" w:rsidRDefault="003D1F0C" w:rsidP="007B790C">
            <w:pPr>
              <w:widowControl/>
              <w:spacing w:line="0" w:lineRule="atLeast"/>
              <w:ind w:left="264" w:hangingChars="132" w:hanging="264"/>
              <w:rPr>
                <w:rFonts w:ascii="標楷體" w:eastAsia="標楷體" w:hAnsi="標楷體"/>
                <w:sz w:val="20"/>
                <w:szCs w:val="20"/>
              </w:rPr>
            </w:pPr>
          </w:p>
          <w:p w:rsidR="003D1F0C" w:rsidRPr="00977302" w:rsidRDefault="003D1F0C" w:rsidP="007B790C">
            <w:pPr>
              <w:widowControl/>
              <w:spacing w:line="0" w:lineRule="atLeast"/>
              <w:ind w:left="264" w:hangingChars="132" w:hanging="264"/>
              <w:rPr>
                <w:rFonts w:ascii="標楷體" w:eastAsia="標楷體" w:hAnsi="標楷體"/>
                <w:sz w:val="20"/>
                <w:szCs w:val="20"/>
              </w:rPr>
            </w:pPr>
          </w:p>
          <w:p w:rsidR="003D1F0C" w:rsidRPr="00977302" w:rsidRDefault="003D1F0C" w:rsidP="007B790C">
            <w:pPr>
              <w:widowControl/>
              <w:spacing w:line="0" w:lineRule="atLeast"/>
              <w:rPr>
                <w:rFonts w:ascii="標楷體" w:eastAsia="標楷體" w:hAnsi="標楷體"/>
                <w:sz w:val="20"/>
                <w:szCs w:val="20"/>
              </w:rPr>
            </w:pPr>
          </w:p>
        </w:tc>
        <w:tc>
          <w:tcPr>
            <w:tcW w:w="1418" w:type="dxa"/>
            <w:tcBorders>
              <w:bottom w:val="single" w:sz="4" w:space="0" w:color="auto"/>
            </w:tcBorders>
            <w:vAlign w:val="center"/>
          </w:tcPr>
          <w:p w:rsidR="003D1F0C" w:rsidRPr="00977302" w:rsidRDefault="003D1F0C" w:rsidP="007B790C">
            <w:pPr>
              <w:spacing w:line="0" w:lineRule="atLeast"/>
              <w:rPr>
                <w:rFonts w:ascii="標楷體" w:eastAsia="標楷體" w:hAnsi="標楷體"/>
                <w:sz w:val="20"/>
                <w:szCs w:val="20"/>
              </w:rPr>
            </w:pPr>
            <w:r w:rsidRPr="00977302">
              <w:rPr>
                <w:rFonts w:ascii="標楷體" w:eastAsia="標楷體" w:hAnsi="標楷體" w:hint="eastAsia"/>
                <w:sz w:val="20"/>
                <w:szCs w:val="20"/>
              </w:rPr>
              <w:t>防身用具</w:t>
            </w:r>
          </w:p>
          <w:p w:rsidR="003D1F0C" w:rsidRPr="00977302" w:rsidRDefault="003D1F0C" w:rsidP="007B790C">
            <w:pPr>
              <w:spacing w:line="0" w:lineRule="atLeast"/>
              <w:rPr>
                <w:rFonts w:ascii="標楷體" w:eastAsia="標楷體" w:hAnsi="標楷體"/>
                <w:sz w:val="20"/>
                <w:szCs w:val="20"/>
              </w:rPr>
            </w:pPr>
          </w:p>
          <w:p w:rsidR="003D1F0C" w:rsidRPr="00977302" w:rsidRDefault="003D1F0C" w:rsidP="007B790C">
            <w:pPr>
              <w:spacing w:line="0" w:lineRule="atLeast"/>
              <w:rPr>
                <w:rFonts w:ascii="標楷體" w:eastAsia="標楷體" w:hAnsi="標楷體"/>
                <w:sz w:val="20"/>
                <w:szCs w:val="20"/>
              </w:rPr>
            </w:pPr>
          </w:p>
          <w:p w:rsidR="003D1F0C" w:rsidRPr="00977302" w:rsidRDefault="003D1F0C" w:rsidP="007B790C">
            <w:pPr>
              <w:spacing w:line="0" w:lineRule="atLeast"/>
              <w:rPr>
                <w:rFonts w:ascii="標楷體" w:eastAsia="標楷體" w:hAnsi="標楷體"/>
                <w:sz w:val="20"/>
                <w:szCs w:val="20"/>
              </w:rPr>
            </w:pPr>
          </w:p>
          <w:p w:rsidR="003D1F0C" w:rsidRPr="00977302" w:rsidRDefault="003D1F0C" w:rsidP="007B790C">
            <w:pPr>
              <w:spacing w:line="0" w:lineRule="atLeast"/>
              <w:rPr>
                <w:rFonts w:ascii="標楷體" w:eastAsia="標楷體" w:hAnsi="標楷體"/>
                <w:sz w:val="20"/>
                <w:szCs w:val="20"/>
              </w:rPr>
            </w:pPr>
          </w:p>
          <w:p w:rsidR="003D1F0C" w:rsidRPr="00977302" w:rsidRDefault="003D1F0C" w:rsidP="007B790C">
            <w:pPr>
              <w:spacing w:line="0" w:lineRule="atLeast"/>
              <w:rPr>
                <w:rFonts w:ascii="標楷體" w:eastAsia="標楷體" w:hAnsi="標楷體"/>
                <w:sz w:val="20"/>
                <w:szCs w:val="20"/>
              </w:rPr>
            </w:pPr>
          </w:p>
          <w:p w:rsidR="003D1F0C" w:rsidRPr="00977302" w:rsidRDefault="003D1F0C" w:rsidP="007B790C">
            <w:pPr>
              <w:spacing w:line="0" w:lineRule="atLeast"/>
              <w:rPr>
                <w:rFonts w:ascii="標楷體" w:eastAsia="標楷體" w:hAnsi="標楷體"/>
                <w:sz w:val="20"/>
                <w:szCs w:val="20"/>
              </w:rPr>
            </w:pPr>
          </w:p>
          <w:p w:rsidR="003D1F0C" w:rsidRPr="00977302" w:rsidRDefault="003D1F0C" w:rsidP="007B790C">
            <w:pPr>
              <w:spacing w:line="0" w:lineRule="atLeast"/>
              <w:rPr>
                <w:rFonts w:ascii="標楷體" w:eastAsia="標楷體" w:hAnsi="標楷體"/>
                <w:sz w:val="20"/>
                <w:szCs w:val="20"/>
              </w:rPr>
            </w:pPr>
          </w:p>
          <w:p w:rsidR="003D1F0C" w:rsidRPr="00977302" w:rsidRDefault="003D1F0C" w:rsidP="007B790C">
            <w:pPr>
              <w:spacing w:line="0" w:lineRule="atLeast"/>
              <w:rPr>
                <w:rFonts w:ascii="標楷體" w:eastAsia="標楷體" w:hAnsi="標楷體"/>
                <w:sz w:val="20"/>
                <w:szCs w:val="20"/>
              </w:rPr>
            </w:pPr>
          </w:p>
          <w:p w:rsidR="003D1F0C" w:rsidRPr="00977302" w:rsidRDefault="003D1F0C" w:rsidP="007B790C">
            <w:pPr>
              <w:spacing w:line="0" w:lineRule="atLeast"/>
              <w:rPr>
                <w:rFonts w:ascii="標楷體" w:eastAsia="標楷體" w:hAnsi="標楷體"/>
                <w:sz w:val="20"/>
                <w:szCs w:val="20"/>
              </w:rPr>
            </w:pPr>
          </w:p>
          <w:p w:rsidR="003D1F0C" w:rsidRPr="00977302" w:rsidRDefault="003D1F0C" w:rsidP="007B790C">
            <w:pPr>
              <w:spacing w:line="0" w:lineRule="atLeast"/>
              <w:rPr>
                <w:rFonts w:ascii="標楷體" w:eastAsia="標楷體" w:hAnsi="標楷體"/>
                <w:sz w:val="20"/>
                <w:szCs w:val="20"/>
              </w:rPr>
            </w:pPr>
          </w:p>
          <w:p w:rsidR="003D1F0C" w:rsidRPr="00977302" w:rsidRDefault="003D1F0C" w:rsidP="007B790C">
            <w:pPr>
              <w:spacing w:line="0" w:lineRule="atLeast"/>
              <w:rPr>
                <w:rFonts w:ascii="標楷體" w:eastAsia="標楷體" w:hAnsi="標楷體"/>
                <w:sz w:val="20"/>
                <w:szCs w:val="20"/>
              </w:rPr>
            </w:pPr>
          </w:p>
          <w:p w:rsidR="003D1F0C" w:rsidRPr="00977302" w:rsidRDefault="003D1F0C" w:rsidP="007B790C">
            <w:pPr>
              <w:spacing w:line="0" w:lineRule="atLeast"/>
              <w:rPr>
                <w:rFonts w:ascii="標楷體" w:eastAsia="標楷體" w:hAnsi="標楷體"/>
                <w:sz w:val="20"/>
                <w:szCs w:val="20"/>
              </w:rPr>
            </w:pPr>
          </w:p>
          <w:p w:rsidR="003D1F0C" w:rsidRPr="00977302" w:rsidRDefault="003D1F0C" w:rsidP="007B790C">
            <w:pPr>
              <w:spacing w:line="0" w:lineRule="atLeast"/>
              <w:rPr>
                <w:rFonts w:ascii="標楷體" w:eastAsia="標楷體" w:hAnsi="標楷體"/>
                <w:sz w:val="20"/>
                <w:szCs w:val="20"/>
              </w:rPr>
            </w:pPr>
          </w:p>
          <w:p w:rsidR="003D1F0C" w:rsidRPr="00977302" w:rsidRDefault="003D1F0C" w:rsidP="007B790C">
            <w:pPr>
              <w:spacing w:line="0" w:lineRule="atLeast"/>
              <w:rPr>
                <w:rFonts w:ascii="標楷體" w:eastAsia="標楷體" w:hAnsi="標楷體"/>
                <w:sz w:val="20"/>
                <w:szCs w:val="20"/>
              </w:rPr>
            </w:pPr>
          </w:p>
          <w:p w:rsidR="003D1F0C" w:rsidRPr="00977302" w:rsidRDefault="003D1F0C" w:rsidP="007B790C">
            <w:pPr>
              <w:snapToGrid w:val="0"/>
              <w:spacing w:line="0" w:lineRule="atLeast"/>
              <w:rPr>
                <w:rFonts w:ascii="標楷體" w:eastAsia="標楷體" w:hAnsi="標楷體"/>
                <w:sz w:val="20"/>
                <w:szCs w:val="20"/>
              </w:rPr>
            </w:pPr>
          </w:p>
          <w:p w:rsidR="003D1F0C" w:rsidRPr="00977302" w:rsidRDefault="003D1F0C" w:rsidP="007B790C">
            <w:pPr>
              <w:spacing w:line="0" w:lineRule="atLeast"/>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pacing w:line="0" w:lineRule="atLeast"/>
              <w:jc w:val="both"/>
              <w:rPr>
                <w:rFonts w:ascii="標楷體" w:eastAsia="標楷體" w:hAnsi="標楷體"/>
                <w:color w:val="FF0000"/>
                <w:sz w:val="20"/>
                <w:szCs w:val="20"/>
              </w:rPr>
            </w:pPr>
          </w:p>
          <w:p w:rsidR="003D1F0C" w:rsidRPr="00977302" w:rsidRDefault="003D1F0C" w:rsidP="007B790C">
            <w:pPr>
              <w:snapToGrid w:val="0"/>
              <w:spacing w:line="0" w:lineRule="atLeast"/>
              <w:rPr>
                <w:rFonts w:ascii="標楷體" w:eastAsia="標楷體" w:hAnsi="標楷體"/>
                <w:color w:val="FF0000"/>
                <w:sz w:val="20"/>
                <w:szCs w:val="20"/>
              </w:rPr>
            </w:pPr>
          </w:p>
          <w:p w:rsidR="003D1F0C" w:rsidRPr="00977302" w:rsidRDefault="003D1F0C" w:rsidP="007B790C">
            <w:pPr>
              <w:spacing w:line="0" w:lineRule="atLeast"/>
              <w:rPr>
                <w:rFonts w:ascii="標楷體" w:eastAsia="標楷體" w:hAnsi="標楷體"/>
                <w:sz w:val="20"/>
                <w:szCs w:val="20"/>
              </w:rPr>
            </w:pPr>
          </w:p>
          <w:p w:rsidR="003D1F0C" w:rsidRPr="00977302" w:rsidRDefault="003D1F0C" w:rsidP="007B790C">
            <w:pPr>
              <w:spacing w:line="0" w:lineRule="atLeast"/>
              <w:jc w:val="center"/>
              <w:rPr>
                <w:rFonts w:ascii="標楷體" w:eastAsia="標楷體" w:hAnsi="標楷體"/>
                <w:sz w:val="20"/>
                <w:szCs w:val="20"/>
              </w:rPr>
            </w:pPr>
          </w:p>
          <w:p w:rsidR="003D1F0C" w:rsidRPr="00977302" w:rsidRDefault="003D1F0C" w:rsidP="007B790C">
            <w:pPr>
              <w:spacing w:line="0" w:lineRule="atLeast"/>
              <w:jc w:val="center"/>
              <w:rPr>
                <w:rFonts w:ascii="標楷體" w:eastAsia="標楷體" w:hAnsi="標楷體"/>
                <w:sz w:val="20"/>
                <w:szCs w:val="20"/>
              </w:rPr>
            </w:pPr>
          </w:p>
          <w:p w:rsidR="003D1F0C" w:rsidRPr="00977302" w:rsidRDefault="003D1F0C" w:rsidP="007B790C">
            <w:pPr>
              <w:spacing w:line="0" w:lineRule="atLeast"/>
              <w:jc w:val="center"/>
              <w:rPr>
                <w:rFonts w:ascii="標楷體" w:eastAsia="標楷體" w:hAnsi="標楷體"/>
                <w:sz w:val="20"/>
                <w:szCs w:val="20"/>
              </w:rPr>
            </w:pPr>
          </w:p>
          <w:p w:rsidR="003D1F0C" w:rsidRPr="00977302" w:rsidRDefault="003D1F0C" w:rsidP="007B790C">
            <w:pPr>
              <w:spacing w:line="0" w:lineRule="atLeast"/>
              <w:jc w:val="center"/>
              <w:rPr>
                <w:rFonts w:ascii="標楷體" w:eastAsia="標楷體" w:hAnsi="標楷體"/>
                <w:color w:val="FF0000"/>
                <w:sz w:val="20"/>
                <w:szCs w:val="20"/>
              </w:rPr>
            </w:pPr>
          </w:p>
          <w:p w:rsidR="003D1F0C" w:rsidRPr="00977302" w:rsidRDefault="003D1F0C" w:rsidP="007B790C">
            <w:pPr>
              <w:spacing w:line="0" w:lineRule="atLeast"/>
              <w:jc w:val="center"/>
              <w:rPr>
                <w:rFonts w:ascii="標楷體" w:eastAsia="標楷體" w:hAnsi="標楷體"/>
                <w:color w:val="FF0000"/>
                <w:sz w:val="20"/>
                <w:szCs w:val="20"/>
              </w:rPr>
            </w:pPr>
          </w:p>
          <w:p w:rsidR="003D1F0C" w:rsidRPr="00977302" w:rsidRDefault="003D1F0C" w:rsidP="007B790C">
            <w:pPr>
              <w:spacing w:line="0" w:lineRule="atLeast"/>
              <w:jc w:val="center"/>
              <w:rPr>
                <w:rFonts w:ascii="標楷體" w:eastAsia="標楷體" w:hAnsi="標楷體"/>
                <w:color w:val="FF0000"/>
                <w:sz w:val="20"/>
                <w:szCs w:val="20"/>
              </w:rPr>
            </w:pPr>
          </w:p>
          <w:p w:rsidR="003D1F0C" w:rsidRPr="00977302" w:rsidRDefault="003D1F0C" w:rsidP="007B790C">
            <w:pPr>
              <w:spacing w:line="0" w:lineRule="atLeast"/>
              <w:jc w:val="center"/>
              <w:rPr>
                <w:rFonts w:ascii="標楷體" w:eastAsia="標楷體" w:hAnsi="標楷體"/>
                <w:color w:val="FF0000"/>
                <w:sz w:val="20"/>
                <w:szCs w:val="20"/>
              </w:rPr>
            </w:pPr>
          </w:p>
          <w:p w:rsidR="003D1F0C" w:rsidRPr="00977302" w:rsidRDefault="003D1F0C" w:rsidP="007B790C">
            <w:pPr>
              <w:spacing w:line="0" w:lineRule="atLeast"/>
              <w:jc w:val="center"/>
              <w:rPr>
                <w:rFonts w:ascii="標楷體" w:eastAsia="標楷體" w:hAnsi="標楷體"/>
                <w:color w:val="FF0000"/>
                <w:sz w:val="20"/>
                <w:szCs w:val="20"/>
              </w:rPr>
            </w:pPr>
          </w:p>
          <w:p w:rsidR="003D1F0C" w:rsidRPr="00977302" w:rsidRDefault="003D1F0C" w:rsidP="007B790C">
            <w:pPr>
              <w:spacing w:line="0" w:lineRule="atLeast"/>
              <w:rPr>
                <w:rFonts w:ascii="標楷體" w:eastAsia="標楷體" w:hAnsi="標楷體"/>
                <w:color w:val="FF0000"/>
                <w:sz w:val="20"/>
                <w:szCs w:val="20"/>
              </w:rPr>
            </w:pPr>
          </w:p>
        </w:tc>
        <w:tc>
          <w:tcPr>
            <w:tcW w:w="1134" w:type="dxa"/>
            <w:tcBorders>
              <w:bottom w:val="single" w:sz="4" w:space="0" w:color="auto"/>
            </w:tcBorders>
          </w:tcPr>
          <w:p w:rsidR="003D1F0C" w:rsidRPr="00123164" w:rsidRDefault="003D1F0C" w:rsidP="007B790C">
            <w:pPr>
              <w:snapToGrid w:val="0"/>
              <w:spacing w:line="0" w:lineRule="atLeast"/>
              <w:jc w:val="both"/>
              <w:rPr>
                <w:rFonts w:ascii="標楷體" w:eastAsia="標楷體" w:hAnsi="標楷體"/>
              </w:rPr>
            </w:pPr>
          </w:p>
          <w:p w:rsidR="003D1F0C" w:rsidRPr="00123164" w:rsidRDefault="003D1F0C" w:rsidP="007B790C">
            <w:pPr>
              <w:spacing w:line="0" w:lineRule="atLeast"/>
              <w:rPr>
                <w:rFonts w:ascii="標楷體" w:eastAsia="標楷體" w:hAnsi="標楷體"/>
              </w:rPr>
            </w:pPr>
          </w:p>
          <w:p w:rsidR="003D1F0C" w:rsidRPr="00123164" w:rsidRDefault="003D1F0C" w:rsidP="007B790C">
            <w:pPr>
              <w:spacing w:line="0" w:lineRule="atLeast"/>
              <w:jc w:val="center"/>
              <w:rPr>
                <w:rFonts w:ascii="標楷體" w:eastAsia="標楷體" w:hAnsi="標楷體"/>
              </w:rPr>
            </w:pPr>
            <w:r w:rsidRPr="00123164">
              <w:rPr>
                <w:rFonts w:ascii="標楷體" w:eastAsia="標楷體" w:hAnsi="標楷體" w:hint="eastAsia"/>
              </w:rPr>
              <w:t>參與模擬劇活動</w:t>
            </w:r>
          </w:p>
          <w:p w:rsidR="003D1F0C" w:rsidRPr="00123164" w:rsidRDefault="003D1F0C" w:rsidP="007B790C">
            <w:pPr>
              <w:spacing w:line="0" w:lineRule="atLeast"/>
              <w:jc w:val="both"/>
              <w:rPr>
                <w:rFonts w:ascii="標楷體" w:eastAsia="標楷體" w:hAnsi="標楷體"/>
              </w:rPr>
            </w:pPr>
          </w:p>
          <w:p w:rsidR="003D1F0C" w:rsidRPr="00123164" w:rsidRDefault="003D1F0C" w:rsidP="007B790C">
            <w:pPr>
              <w:spacing w:line="0" w:lineRule="atLeast"/>
              <w:jc w:val="both"/>
              <w:rPr>
                <w:rFonts w:ascii="標楷體" w:eastAsia="標楷體" w:hAnsi="標楷體"/>
              </w:rPr>
            </w:pPr>
          </w:p>
          <w:p w:rsidR="003D1F0C" w:rsidRPr="00123164" w:rsidRDefault="003D1F0C" w:rsidP="007B790C">
            <w:pPr>
              <w:spacing w:line="0" w:lineRule="atLeast"/>
              <w:jc w:val="both"/>
              <w:rPr>
                <w:rFonts w:ascii="標楷體" w:eastAsia="標楷體" w:hAnsi="標楷體"/>
              </w:rPr>
            </w:pPr>
          </w:p>
          <w:p w:rsidR="003D1F0C" w:rsidRPr="00123164" w:rsidRDefault="003D1F0C" w:rsidP="007B790C">
            <w:pPr>
              <w:spacing w:line="0" w:lineRule="atLeast"/>
              <w:jc w:val="both"/>
              <w:rPr>
                <w:rFonts w:ascii="標楷體" w:eastAsia="標楷體" w:hAnsi="標楷體"/>
              </w:rPr>
            </w:pPr>
          </w:p>
          <w:p w:rsidR="003D1F0C" w:rsidRPr="00123164" w:rsidRDefault="003D1F0C" w:rsidP="007B790C">
            <w:pPr>
              <w:spacing w:line="0" w:lineRule="atLeast"/>
              <w:jc w:val="both"/>
              <w:rPr>
                <w:rFonts w:ascii="標楷體" w:eastAsia="標楷體" w:hAnsi="標楷體"/>
              </w:rPr>
            </w:pPr>
          </w:p>
          <w:p w:rsidR="003D1F0C" w:rsidRPr="00123164" w:rsidRDefault="003D1F0C" w:rsidP="007B790C">
            <w:pPr>
              <w:spacing w:line="0" w:lineRule="atLeast"/>
              <w:jc w:val="both"/>
              <w:rPr>
                <w:rFonts w:ascii="標楷體" w:eastAsia="標楷體" w:hAnsi="標楷體"/>
              </w:rPr>
            </w:pPr>
          </w:p>
          <w:p w:rsidR="003D1F0C" w:rsidRPr="00123164" w:rsidRDefault="003D1F0C" w:rsidP="007B790C">
            <w:pPr>
              <w:spacing w:line="0" w:lineRule="atLeast"/>
              <w:jc w:val="both"/>
              <w:rPr>
                <w:rFonts w:ascii="標楷體" w:eastAsia="標楷體" w:hAnsi="標楷體"/>
              </w:rPr>
            </w:pPr>
          </w:p>
          <w:p w:rsidR="003D1F0C" w:rsidRPr="00123164" w:rsidRDefault="003D1F0C" w:rsidP="007B790C">
            <w:pPr>
              <w:spacing w:line="0" w:lineRule="atLeast"/>
              <w:jc w:val="both"/>
              <w:rPr>
                <w:rFonts w:ascii="標楷體" w:eastAsia="標楷體" w:hAnsi="標楷體"/>
              </w:rPr>
            </w:pPr>
          </w:p>
          <w:p w:rsidR="003D1F0C" w:rsidRPr="00123164" w:rsidRDefault="003D1F0C" w:rsidP="007B790C">
            <w:pPr>
              <w:spacing w:line="0" w:lineRule="atLeast"/>
              <w:jc w:val="both"/>
              <w:rPr>
                <w:rFonts w:ascii="標楷體" w:eastAsia="標楷體" w:hAnsi="標楷體"/>
              </w:rPr>
            </w:pPr>
          </w:p>
          <w:p w:rsidR="003D1F0C" w:rsidRPr="00123164" w:rsidRDefault="003D1F0C" w:rsidP="007B790C">
            <w:pPr>
              <w:spacing w:line="0" w:lineRule="atLeast"/>
              <w:jc w:val="center"/>
              <w:rPr>
                <w:rFonts w:ascii="標楷體" w:eastAsia="標楷體" w:hAnsi="標楷體"/>
              </w:rPr>
            </w:pPr>
            <w:r w:rsidRPr="00123164">
              <w:rPr>
                <w:rFonts w:ascii="標楷體" w:eastAsia="標楷體" w:hAnsi="標楷體" w:hint="eastAsia"/>
              </w:rPr>
              <w:t>樂於進行角色扮演</w:t>
            </w:r>
          </w:p>
          <w:p w:rsidR="003D1F0C" w:rsidRPr="00123164" w:rsidRDefault="003D1F0C" w:rsidP="007B790C">
            <w:pPr>
              <w:spacing w:line="0" w:lineRule="atLeast"/>
              <w:jc w:val="both"/>
              <w:rPr>
                <w:rFonts w:ascii="標楷體" w:eastAsia="標楷體" w:hAnsi="標楷體"/>
              </w:rPr>
            </w:pPr>
          </w:p>
          <w:p w:rsidR="003D1F0C" w:rsidRPr="00123164" w:rsidRDefault="003D1F0C" w:rsidP="007B790C">
            <w:pPr>
              <w:spacing w:line="0" w:lineRule="atLeast"/>
              <w:jc w:val="both"/>
              <w:rPr>
                <w:rFonts w:ascii="標楷體" w:eastAsia="標楷體" w:hAnsi="標楷體"/>
              </w:rPr>
            </w:pPr>
          </w:p>
          <w:p w:rsidR="003D1F0C" w:rsidRPr="00123164" w:rsidRDefault="003D1F0C" w:rsidP="007B790C">
            <w:pPr>
              <w:spacing w:line="0" w:lineRule="atLeast"/>
              <w:jc w:val="both"/>
              <w:rPr>
                <w:rFonts w:ascii="標楷體" w:eastAsia="標楷體" w:hAnsi="標楷體"/>
              </w:rPr>
            </w:pPr>
          </w:p>
          <w:p w:rsidR="003D1F0C" w:rsidRPr="00123164" w:rsidRDefault="003D1F0C" w:rsidP="007B790C">
            <w:pPr>
              <w:spacing w:line="0" w:lineRule="atLeast"/>
              <w:jc w:val="both"/>
              <w:rPr>
                <w:rFonts w:ascii="標楷體" w:eastAsia="標楷體" w:hAnsi="標楷體"/>
              </w:rPr>
            </w:pPr>
          </w:p>
          <w:p w:rsidR="003D1F0C" w:rsidRPr="00123164" w:rsidRDefault="003D1F0C" w:rsidP="007B790C">
            <w:pPr>
              <w:spacing w:line="0" w:lineRule="atLeast"/>
              <w:jc w:val="both"/>
              <w:rPr>
                <w:rFonts w:ascii="標楷體" w:eastAsia="標楷體" w:hAnsi="標楷體"/>
              </w:rPr>
            </w:pPr>
          </w:p>
          <w:p w:rsidR="003D1F0C" w:rsidRPr="00123164" w:rsidRDefault="003D1F0C" w:rsidP="007B790C">
            <w:pPr>
              <w:spacing w:line="0" w:lineRule="atLeast"/>
              <w:jc w:val="both"/>
              <w:rPr>
                <w:rFonts w:ascii="標楷體" w:eastAsia="標楷體" w:hAnsi="標楷體"/>
              </w:rPr>
            </w:pPr>
          </w:p>
          <w:p w:rsidR="003D1F0C" w:rsidRPr="00123164" w:rsidRDefault="003D1F0C" w:rsidP="007B790C">
            <w:pPr>
              <w:spacing w:line="0" w:lineRule="atLeast"/>
              <w:jc w:val="both"/>
              <w:rPr>
                <w:rFonts w:ascii="標楷體" w:eastAsia="標楷體" w:hAnsi="標楷體"/>
              </w:rPr>
            </w:pPr>
          </w:p>
          <w:p w:rsidR="003D1F0C" w:rsidRPr="00123164" w:rsidRDefault="003D1F0C" w:rsidP="007B790C">
            <w:pPr>
              <w:spacing w:line="0" w:lineRule="atLeast"/>
              <w:jc w:val="both"/>
              <w:rPr>
                <w:rFonts w:ascii="標楷體" w:eastAsia="標楷體" w:hAnsi="標楷體"/>
              </w:rPr>
            </w:pPr>
          </w:p>
          <w:p w:rsidR="003D1F0C" w:rsidRPr="00123164" w:rsidRDefault="003D1F0C" w:rsidP="007B790C">
            <w:pPr>
              <w:spacing w:line="0" w:lineRule="atLeast"/>
              <w:jc w:val="both"/>
              <w:rPr>
                <w:rFonts w:ascii="標楷體" w:eastAsia="標楷體" w:hAnsi="標楷體"/>
              </w:rPr>
            </w:pPr>
          </w:p>
          <w:p w:rsidR="003D1F0C" w:rsidRPr="00123164" w:rsidRDefault="003D1F0C" w:rsidP="007B790C">
            <w:pPr>
              <w:spacing w:line="0" w:lineRule="atLeast"/>
              <w:jc w:val="both"/>
              <w:rPr>
                <w:rFonts w:ascii="標楷體" w:eastAsia="標楷體" w:hAnsi="標楷體"/>
              </w:rPr>
            </w:pPr>
          </w:p>
          <w:p w:rsidR="003D1F0C" w:rsidRPr="00123164" w:rsidRDefault="003D1F0C" w:rsidP="007B790C">
            <w:pPr>
              <w:spacing w:line="0" w:lineRule="atLeast"/>
              <w:jc w:val="both"/>
              <w:rPr>
                <w:rFonts w:ascii="標楷體" w:eastAsia="標楷體" w:hAnsi="標楷體"/>
              </w:rPr>
            </w:pPr>
            <w:r w:rsidRPr="00123164">
              <w:rPr>
                <w:rFonts w:ascii="標楷體" w:eastAsia="標楷體" w:hAnsi="標楷體" w:hint="eastAsia"/>
              </w:rPr>
              <w:t>上台發表</w:t>
            </w:r>
          </w:p>
        </w:tc>
        <w:tc>
          <w:tcPr>
            <w:tcW w:w="787" w:type="dxa"/>
            <w:tcBorders>
              <w:bottom w:val="single" w:sz="4" w:space="0" w:color="auto"/>
            </w:tcBorders>
          </w:tcPr>
          <w:p w:rsidR="003D1F0C" w:rsidRPr="00123164" w:rsidRDefault="003D1F0C" w:rsidP="007B790C">
            <w:pPr>
              <w:spacing w:line="0" w:lineRule="atLeast"/>
              <w:ind w:leftChars="-12" w:left="-22" w:hangingChars="3" w:hanging="7"/>
              <w:rPr>
                <w:rFonts w:ascii="標楷體" w:eastAsia="標楷體" w:hAnsi="標楷體"/>
              </w:rPr>
            </w:pPr>
          </w:p>
        </w:tc>
      </w:tr>
    </w:tbl>
    <w:p w:rsidR="003D1F0C" w:rsidRDefault="003D1F0C" w:rsidP="003D1F0C">
      <w:pPr>
        <w:spacing w:line="400" w:lineRule="exact"/>
        <w:rPr>
          <w:rFonts w:ascii="標楷體" w:eastAsia="標楷體" w:hAnsi="標楷體"/>
          <w:b/>
          <w:color w:val="000000"/>
          <w:sz w:val="28"/>
          <w:szCs w:val="28"/>
        </w:rPr>
      </w:pPr>
      <w:r w:rsidRPr="00123164">
        <w:rPr>
          <w:rFonts w:ascii="標楷體" w:eastAsia="標楷體" w:hAnsi="標楷體" w:hint="eastAsia"/>
          <w:b/>
          <w:color w:val="000000"/>
          <w:sz w:val="28"/>
          <w:szCs w:val="28"/>
        </w:rPr>
        <w:lastRenderedPageBreak/>
        <w:t xml:space="preserve"> </w:t>
      </w:r>
    </w:p>
    <w:p w:rsidR="003D1F0C" w:rsidRPr="00123164" w:rsidRDefault="003D1F0C" w:rsidP="003D1F0C">
      <w:pPr>
        <w:spacing w:line="400" w:lineRule="exact"/>
        <w:rPr>
          <w:rFonts w:ascii="標楷體" w:eastAsia="標楷體" w:hAnsi="標楷體"/>
          <w:b/>
          <w:sz w:val="36"/>
          <w:szCs w:val="36"/>
        </w:rPr>
      </w:pPr>
      <w:r w:rsidRPr="00123164">
        <w:rPr>
          <w:rFonts w:ascii="標楷體" w:eastAsia="標楷體" w:hAnsi="標楷體" w:hint="eastAsia"/>
          <w:b/>
          <w:color w:val="000000"/>
          <w:sz w:val="28"/>
          <w:szCs w:val="28"/>
        </w:rPr>
        <w:t>(二)法定課程---家庭教育(含家暴防治)(3)</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8"/>
        <w:gridCol w:w="1440"/>
        <w:gridCol w:w="1440"/>
        <w:gridCol w:w="3780"/>
        <w:gridCol w:w="847"/>
        <w:gridCol w:w="2213"/>
        <w:gridCol w:w="1980"/>
        <w:gridCol w:w="1980"/>
      </w:tblGrid>
      <w:tr w:rsidR="003D1F0C" w:rsidRPr="00123164" w:rsidTr="007B790C">
        <w:trPr>
          <w:trHeight w:val="354"/>
          <w:jc w:val="center"/>
        </w:trPr>
        <w:tc>
          <w:tcPr>
            <w:tcW w:w="1108" w:type="dxa"/>
            <w:vAlign w:val="center"/>
          </w:tcPr>
          <w:p w:rsidR="003D1F0C" w:rsidRPr="00123164" w:rsidRDefault="003D1F0C" w:rsidP="007B790C">
            <w:pPr>
              <w:spacing w:line="0" w:lineRule="atLeast"/>
              <w:jc w:val="center"/>
              <w:rPr>
                <w:rFonts w:ascii="標楷體" w:eastAsia="標楷體" w:hAnsi="標楷體"/>
              </w:rPr>
            </w:pPr>
            <w:r w:rsidRPr="00123164">
              <w:rPr>
                <w:rFonts w:ascii="標楷體" w:eastAsia="標楷體" w:hAnsi="標楷體"/>
              </w:rPr>
              <w:t>教學期程</w:t>
            </w:r>
          </w:p>
        </w:tc>
        <w:tc>
          <w:tcPr>
            <w:tcW w:w="1440" w:type="dxa"/>
            <w:vAlign w:val="center"/>
          </w:tcPr>
          <w:p w:rsidR="003D1F0C" w:rsidRPr="00123164" w:rsidRDefault="003D1F0C" w:rsidP="007B790C">
            <w:pPr>
              <w:spacing w:line="0" w:lineRule="atLeast"/>
              <w:jc w:val="center"/>
              <w:rPr>
                <w:rFonts w:ascii="標楷體" w:eastAsia="標楷體" w:hAnsi="標楷體"/>
              </w:rPr>
            </w:pPr>
            <w:r w:rsidRPr="00123164">
              <w:rPr>
                <w:rFonts w:ascii="標楷體" w:eastAsia="標楷體" w:hAnsi="標楷體"/>
              </w:rPr>
              <w:t>領域及議題能力指標</w:t>
            </w:r>
          </w:p>
        </w:tc>
        <w:tc>
          <w:tcPr>
            <w:tcW w:w="1440" w:type="dxa"/>
            <w:vAlign w:val="center"/>
          </w:tcPr>
          <w:p w:rsidR="003D1F0C" w:rsidRPr="00123164" w:rsidRDefault="003D1F0C" w:rsidP="007B790C">
            <w:pPr>
              <w:spacing w:line="0" w:lineRule="atLeast"/>
              <w:jc w:val="center"/>
              <w:rPr>
                <w:rFonts w:ascii="標楷體" w:eastAsia="標楷體" w:hAnsi="標楷體"/>
              </w:rPr>
            </w:pPr>
            <w:r w:rsidRPr="00123164">
              <w:rPr>
                <w:rFonts w:ascii="標楷體" w:eastAsia="標楷體" w:hAnsi="標楷體" w:hint="eastAsia"/>
              </w:rPr>
              <w:t>學習目標</w:t>
            </w:r>
          </w:p>
        </w:tc>
        <w:tc>
          <w:tcPr>
            <w:tcW w:w="3780" w:type="dxa"/>
            <w:vAlign w:val="center"/>
          </w:tcPr>
          <w:p w:rsidR="003D1F0C" w:rsidRPr="00123164" w:rsidRDefault="003D1F0C" w:rsidP="007B790C">
            <w:pPr>
              <w:spacing w:line="0" w:lineRule="atLeast"/>
              <w:jc w:val="center"/>
              <w:rPr>
                <w:rFonts w:ascii="標楷體" w:eastAsia="標楷體" w:hAnsi="標楷體"/>
              </w:rPr>
            </w:pPr>
            <w:r w:rsidRPr="00123164">
              <w:rPr>
                <w:rFonts w:ascii="標楷體" w:eastAsia="標楷體" w:hAnsi="標楷體"/>
                <w:spacing w:val="-10"/>
              </w:rPr>
              <w:t>主題或單元活動內容</w:t>
            </w:r>
          </w:p>
        </w:tc>
        <w:tc>
          <w:tcPr>
            <w:tcW w:w="847" w:type="dxa"/>
            <w:vAlign w:val="center"/>
          </w:tcPr>
          <w:p w:rsidR="003D1F0C" w:rsidRPr="00123164" w:rsidRDefault="003D1F0C" w:rsidP="007B790C">
            <w:pPr>
              <w:spacing w:line="0" w:lineRule="atLeast"/>
              <w:jc w:val="center"/>
              <w:rPr>
                <w:rFonts w:ascii="標楷體" w:eastAsia="標楷體" w:hAnsi="標楷體"/>
              </w:rPr>
            </w:pPr>
            <w:r w:rsidRPr="00123164">
              <w:rPr>
                <w:rFonts w:ascii="標楷體" w:eastAsia="標楷體" w:hAnsi="標楷體"/>
              </w:rPr>
              <w:t>節數</w:t>
            </w:r>
          </w:p>
        </w:tc>
        <w:tc>
          <w:tcPr>
            <w:tcW w:w="2213" w:type="dxa"/>
            <w:vAlign w:val="center"/>
          </w:tcPr>
          <w:p w:rsidR="003D1F0C" w:rsidRPr="00123164" w:rsidRDefault="003D1F0C" w:rsidP="007B790C">
            <w:pPr>
              <w:spacing w:line="0" w:lineRule="atLeast"/>
              <w:jc w:val="center"/>
              <w:rPr>
                <w:rFonts w:ascii="標楷體" w:eastAsia="標楷體" w:hAnsi="標楷體"/>
              </w:rPr>
            </w:pPr>
            <w:r w:rsidRPr="00123164">
              <w:rPr>
                <w:rFonts w:ascii="標楷體" w:eastAsia="標楷體" w:hAnsi="標楷體" w:hint="eastAsia"/>
              </w:rPr>
              <w:t>教學資源</w:t>
            </w:r>
          </w:p>
        </w:tc>
        <w:tc>
          <w:tcPr>
            <w:tcW w:w="1980" w:type="dxa"/>
            <w:vAlign w:val="center"/>
          </w:tcPr>
          <w:p w:rsidR="003D1F0C" w:rsidRPr="00123164" w:rsidRDefault="003D1F0C" w:rsidP="007B790C">
            <w:pPr>
              <w:spacing w:line="0" w:lineRule="atLeast"/>
              <w:jc w:val="center"/>
              <w:rPr>
                <w:rFonts w:ascii="標楷體" w:eastAsia="標楷體" w:hAnsi="標楷體"/>
              </w:rPr>
            </w:pPr>
            <w:r w:rsidRPr="00123164">
              <w:rPr>
                <w:rFonts w:ascii="標楷體" w:eastAsia="標楷體" w:hAnsi="標楷體"/>
              </w:rPr>
              <w:t>評量方式</w:t>
            </w:r>
          </w:p>
        </w:tc>
        <w:tc>
          <w:tcPr>
            <w:tcW w:w="1980" w:type="dxa"/>
            <w:vAlign w:val="center"/>
          </w:tcPr>
          <w:p w:rsidR="003D1F0C" w:rsidRPr="00123164" w:rsidRDefault="003D1F0C" w:rsidP="007B790C">
            <w:pPr>
              <w:spacing w:line="0" w:lineRule="atLeast"/>
              <w:jc w:val="center"/>
              <w:rPr>
                <w:rFonts w:ascii="標楷體" w:eastAsia="標楷體" w:hAnsi="標楷體"/>
              </w:rPr>
            </w:pPr>
            <w:r w:rsidRPr="00123164">
              <w:rPr>
                <w:rFonts w:ascii="標楷體" w:eastAsia="標楷體" w:hAnsi="標楷體"/>
              </w:rPr>
              <w:t>備註</w:t>
            </w:r>
          </w:p>
        </w:tc>
      </w:tr>
      <w:tr w:rsidR="003D1F0C" w:rsidRPr="00123164" w:rsidTr="007B790C">
        <w:trPr>
          <w:trHeight w:val="530"/>
          <w:jc w:val="center"/>
        </w:trPr>
        <w:tc>
          <w:tcPr>
            <w:tcW w:w="1108" w:type="dxa"/>
            <w:vMerge w:val="restart"/>
          </w:tcPr>
          <w:p w:rsidR="003D1F0C" w:rsidRPr="006F3F97" w:rsidRDefault="003D1F0C" w:rsidP="007B790C">
            <w:pPr>
              <w:spacing w:line="0" w:lineRule="atLeast"/>
              <w:jc w:val="both"/>
              <w:rPr>
                <w:rFonts w:ascii="標楷體" w:eastAsia="標楷體" w:hAnsi="標楷體"/>
                <w:sz w:val="20"/>
                <w:szCs w:val="20"/>
              </w:rPr>
            </w:pPr>
            <w:r w:rsidRPr="006F3F97">
              <w:rPr>
                <w:rFonts w:ascii="標楷體" w:eastAsia="標楷體" w:hAnsi="標楷體"/>
                <w:sz w:val="20"/>
                <w:szCs w:val="20"/>
              </w:rPr>
              <w:t>第</w:t>
            </w:r>
            <w:r w:rsidRPr="006F3F97">
              <w:rPr>
                <w:rFonts w:ascii="標楷體" w:eastAsia="標楷體" w:hAnsi="標楷體" w:hint="eastAsia"/>
                <w:sz w:val="20"/>
                <w:szCs w:val="20"/>
              </w:rPr>
              <w:t>1</w:t>
            </w:r>
            <w:r>
              <w:rPr>
                <w:rFonts w:ascii="標楷體" w:eastAsia="標楷體" w:hAnsi="標楷體" w:hint="eastAsia"/>
                <w:sz w:val="20"/>
                <w:szCs w:val="20"/>
              </w:rPr>
              <w:t>1</w:t>
            </w:r>
            <w:r w:rsidRPr="006F3F97">
              <w:rPr>
                <w:rFonts w:ascii="標楷體" w:eastAsia="標楷體" w:hAnsi="標楷體"/>
                <w:sz w:val="20"/>
                <w:szCs w:val="20"/>
              </w:rPr>
              <w:t>週</w:t>
            </w: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p w:rsidR="003D1F0C" w:rsidRPr="006F3F97" w:rsidRDefault="003D1F0C" w:rsidP="007B790C">
            <w:pPr>
              <w:spacing w:line="0" w:lineRule="atLeast"/>
              <w:jc w:val="both"/>
              <w:rPr>
                <w:rFonts w:ascii="標楷體" w:eastAsia="標楷體" w:hAnsi="標楷體"/>
                <w:sz w:val="20"/>
                <w:szCs w:val="20"/>
              </w:rPr>
            </w:pPr>
          </w:p>
        </w:tc>
        <w:tc>
          <w:tcPr>
            <w:tcW w:w="1440" w:type="dxa"/>
            <w:vMerge w:val="restart"/>
          </w:tcPr>
          <w:p w:rsidR="003D1F0C" w:rsidRPr="006F3F97" w:rsidRDefault="003D1F0C" w:rsidP="007B790C">
            <w:pPr>
              <w:pStyle w:val="13"/>
              <w:spacing w:line="0" w:lineRule="atLeast"/>
              <w:ind w:leftChars="0" w:left="1012" w:hangingChars="506" w:hanging="1012"/>
              <w:rPr>
                <w:rFonts w:ascii="標楷體" w:hAnsi="標楷體"/>
                <w:sz w:val="20"/>
                <w:szCs w:val="20"/>
              </w:rPr>
            </w:pPr>
            <w:smartTag w:uri="urn:schemas-microsoft-com:office:smarttags" w:element="chsdate">
              <w:smartTagPr>
                <w:attr w:name="IsROCDate" w:val="False"/>
                <w:attr w:name="IsLunarDate" w:val="False"/>
                <w:attr w:name="Day" w:val="1"/>
                <w:attr w:name="Month" w:val="1"/>
                <w:attr w:name="Year" w:val="2003"/>
              </w:smartTagPr>
              <w:r w:rsidRPr="006F3F97">
                <w:rPr>
                  <w:rFonts w:ascii="標楷體" w:hAnsi="標楷體" w:hint="eastAsia"/>
                  <w:sz w:val="20"/>
                  <w:szCs w:val="20"/>
                </w:rPr>
                <w:lastRenderedPageBreak/>
                <w:t>3-1-1</w:t>
              </w:r>
            </w:smartTag>
            <w:r w:rsidRPr="006F3F97">
              <w:rPr>
                <w:rFonts w:ascii="標楷體" w:hAnsi="標楷體" w:hint="eastAsia"/>
                <w:sz w:val="20"/>
                <w:szCs w:val="20"/>
              </w:rPr>
              <w:t>-5能用</w:t>
            </w:r>
          </w:p>
          <w:p w:rsidR="003D1F0C" w:rsidRPr="006F3F97" w:rsidRDefault="003D1F0C" w:rsidP="007B790C">
            <w:pPr>
              <w:pStyle w:val="13"/>
              <w:spacing w:line="0" w:lineRule="atLeast"/>
              <w:ind w:leftChars="0" w:left="1012" w:hangingChars="506" w:hanging="1012"/>
              <w:rPr>
                <w:rFonts w:ascii="標楷體" w:hAnsi="標楷體"/>
                <w:sz w:val="20"/>
                <w:szCs w:val="20"/>
              </w:rPr>
            </w:pPr>
            <w:r w:rsidRPr="006F3F97">
              <w:rPr>
                <w:rFonts w:ascii="標楷體" w:hAnsi="標楷體" w:hint="eastAsia"/>
                <w:sz w:val="20"/>
                <w:szCs w:val="20"/>
              </w:rPr>
              <w:t>完整的語句</w:t>
            </w:r>
          </w:p>
          <w:p w:rsidR="003D1F0C" w:rsidRPr="006F3F97" w:rsidRDefault="003D1F0C" w:rsidP="007B790C">
            <w:pPr>
              <w:pStyle w:val="13"/>
              <w:spacing w:line="0" w:lineRule="atLeast"/>
              <w:ind w:leftChars="0" w:left="1012" w:hangingChars="506" w:hanging="1012"/>
              <w:rPr>
                <w:rFonts w:ascii="標楷體" w:hAnsi="標楷體"/>
                <w:sz w:val="20"/>
                <w:szCs w:val="20"/>
              </w:rPr>
            </w:pPr>
            <w:r w:rsidRPr="006F3F97">
              <w:rPr>
                <w:rFonts w:ascii="標楷體" w:hAnsi="標楷體" w:hint="eastAsia"/>
                <w:sz w:val="20"/>
                <w:szCs w:val="20"/>
              </w:rPr>
              <w:t>回答問題。</w:t>
            </w:r>
          </w:p>
          <w:p w:rsidR="003D1F0C" w:rsidRPr="006F3F97" w:rsidRDefault="003D1F0C" w:rsidP="007B790C">
            <w:pPr>
              <w:pStyle w:val="13"/>
              <w:spacing w:line="0" w:lineRule="atLeast"/>
              <w:ind w:leftChars="0" w:left="1012" w:hangingChars="506" w:hanging="1012"/>
              <w:rPr>
                <w:rFonts w:ascii="標楷體" w:hAnsi="標楷體"/>
                <w:sz w:val="20"/>
                <w:szCs w:val="20"/>
              </w:rPr>
            </w:pPr>
            <w:smartTag w:uri="urn:schemas-microsoft-com:office:smarttags" w:element="chsdate">
              <w:smartTagPr>
                <w:attr w:name="Year" w:val="2003"/>
                <w:attr w:name="Month" w:val="1"/>
                <w:attr w:name="Day" w:val="4"/>
                <w:attr w:name="IsLunarDate" w:val="False"/>
                <w:attr w:name="IsROCDate" w:val="False"/>
              </w:smartTagPr>
              <w:r w:rsidRPr="006F3F97">
                <w:rPr>
                  <w:rFonts w:ascii="標楷體" w:hAnsi="標楷體" w:hint="eastAsia"/>
                  <w:sz w:val="20"/>
                  <w:szCs w:val="20"/>
                </w:rPr>
                <w:t>3-1-4</w:t>
              </w:r>
            </w:smartTag>
            <w:r w:rsidRPr="006F3F97">
              <w:rPr>
                <w:rFonts w:ascii="標楷體" w:hAnsi="標楷體" w:hint="eastAsia"/>
                <w:sz w:val="20"/>
                <w:szCs w:val="20"/>
              </w:rPr>
              <w:t>能把握</w:t>
            </w:r>
          </w:p>
          <w:p w:rsidR="003D1F0C" w:rsidRPr="006F3F97" w:rsidRDefault="003D1F0C" w:rsidP="007B790C">
            <w:pPr>
              <w:pStyle w:val="13"/>
              <w:spacing w:line="0" w:lineRule="atLeast"/>
              <w:ind w:leftChars="0" w:left="1012" w:hangingChars="506" w:hanging="1012"/>
              <w:rPr>
                <w:rFonts w:ascii="標楷體" w:hAnsi="標楷體"/>
                <w:sz w:val="20"/>
                <w:szCs w:val="20"/>
              </w:rPr>
            </w:pPr>
            <w:r w:rsidRPr="006F3F97">
              <w:rPr>
                <w:rFonts w:ascii="標楷體" w:hAnsi="標楷體" w:hint="eastAsia"/>
                <w:sz w:val="20"/>
                <w:szCs w:val="20"/>
              </w:rPr>
              <w:t>說話主題。</w:t>
            </w:r>
          </w:p>
          <w:p w:rsidR="003D1F0C" w:rsidRPr="006F3F97" w:rsidRDefault="003D1F0C" w:rsidP="007B790C">
            <w:pPr>
              <w:pStyle w:val="13"/>
              <w:spacing w:line="0" w:lineRule="atLeast"/>
              <w:ind w:leftChars="0" w:left="1012" w:hangingChars="506" w:hanging="1012"/>
              <w:rPr>
                <w:rFonts w:ascii="標楷體" w:hAnsi="標楷體"/>
                <w:sz w:val="20"/>
                <w:szCs w:val="20"/>
              </w:rPr>
            </w:pPr>
            <w:smartTag w:uri="urn:schemas-microsoft-com:office:smarttags" w:element="chsdate">
              <w:smartTagPr>
                <w:attr w:name="Year" w:val="2003"/>
                <w:attr w:name="Month" w:val="1"/>
                <w:attr w:name="Day" w:val="1"/>
                <w:attr w:name="IsLunarDate" w:val="False"/>
                <w:attr w:name="IsROCDate" w:val="False"/>
              </w:smartTagPr>
              <w:r w:rsidRPr="006F3F97">
                <w:rPr>
                  <w:rFonts w:ascii="標楷體" w:hAnsi="標楷體" w:hint="eastAsia"/>
                  <w:sz w:val="20"/>
                  <w:szCs w:val="20"/>
                </w:rPr>
                <w:t>3-1-1</w:t>
              </w:r>
            </w:smartTag>
            <w:r w:rsidRPr="006F3F97">
              <w:rPr>
                <w:rFonts w:ascii="標楷體" w:hAnsi="標楷體" w:hint="eastAsia"/>
                <w:sz w:val="20"/>
                <w:szCs w:val="20"/>
              </w:rPr>
              <w:t>-8能清</w:t>
            </w:r>
          </w:p>
          <w:p w:rsidR="003D1F0C" w:rsidRPr="006F3F97" w:rsidRDefault="003D1F0C" w:rsidP="007B790C">
            <w:pPr>
              <w:pStyle w:val="13"/>
              <w:spacing w:line="0" w:lineRule="atLeast"/>
              <w:ind w:leftChars="0" w:left="1012" w:hangingChars="506" w:hanging="1012"/>
              <w:rPr>
                <w:rFonts w:ascii="標楷體" w:hAnsi="標楷體"/>
                <w:sz w:val="20"/>
                <w:szCs w:val="20"/>
              </w:rPr>
            </w:pPr>
            <w:r w:rsidRPr="006F3F97">
              <w:rPr>
                <w:rFonts w:ascii="標楷體" w:hAnsi="標楷體" w:hint="eastAsia"/>
                <w:sz w:val="20"/>
                <w:szCs w:val="20"/>
              </w:rPr>
              <w:t>楚說出自己</w:t>
            </w:r>
          </w:p>
          <w:p w:rsidR="003D1F0C" w:rsidRPr="006F3F97" w:rsidRDefault="003D1F0C" w:rsidP="007B790C">
            <w:pPr>
              <w:pStyle w:val="13"/>
              <w:spacing w:line="0" w:lineRule="atLeast"/>
              <w:ind w:leftChars="0" w:left="1012" w:hangingChars="506" w:hanging="1012"/>
              <w:rPr>
                <w:rFonts w:ascii="標楷體" w:hAnsi="標楷體"/>
                <w:sz w:val="20"/>
                <w:szCs w:val="20"/>
              </w:rPr>
            </w:pPr>
            <w:r w:rsidRPr="006F3F97">
              <w:rPr>
                <w:rFonts w:ascii="標楷體" w:hAnsi="標楷體" w:hint="eastAsia"/>
                <w:sz w:val="20"/>
                <w:szCs w:val="20"/>
              </w:rPr>
              <w:t>的意思。</w:t>
            </w:r>
          </w:p>
          <w:p w:rsidR="003D1F0C" w:rsidRPr="006F3F97" w:rsidRDefault="003D1F0C" w:rsidP="007B790C">
            <w:pPr>
              <w:pStyle w:val="13"/>
              <w:spacing w:line="0" w:lineRule="atLeast"/>
              <w:ind w:leftChars="0" w:left="1012" w:hangingChars="506" w:hanging="1012"/>
              <w:rPr>
                <w:rFonts w:ascii="標楷體" w:hAnsi="標楷體"/>
                <w:sz w:val="20"/>
                <w:szCs w:val="20"/>
              </w:rPr>
            </w:pPr>
            <w:smartTag w:uri="urn:schemas-microsoft-com:office:smarttags" w:element="chsdate">
              <w:smartTagPr>
                <w:attr w:name="Year" w:val="2002"/>
                <w:attr w:name="Month" w:val="1"/>
                <w:attr w:name="Day" w:val="1"/>
                <w:attr w:name="IsLunarDate" w:val="False"/>
                <w:attr w:name="IsROCDate" w:val="False"/>
              </w:smartTagPr>
              <w:r w:rsidRPr="006F3F97">
                <w:rPr>
                  <w:rFonts w:ascii="標楷體" w:hAnsi="標楷體" w:hint="eastAsia"/>
                  <w:sz w:val="20"/>
                  <w:szCs w:val="20"/>
                </w:rPr>
                <w:t>2-1-1</w:t>
              </w:r>
            </w:smartTag>
            <w:r w:rsidRPr="006F3F97">
              <w:rPr>
                <w:rFonts w:ascii="標楷體" w:hAnsi="標楷體" w:hint="eastAsia"/>
                <w:sz w:val="20"/>
                <w:szCs w:val="20"/>
              </w:rPr>
              <w:t>-1能自</w:t>
            </w:r>
          </w:p>
          <w:p w:rsidR="003D1F0C" w:rsidRPr="006F3F97" w:rsidRDefault="003D1F0C" w:rsidP="007B790C">
            <w:pPr>
              <w:pStyle w:val="13"/>
              <w:spacing w:line="0" w:lineRule="atLeast"/>
              <w:ind w:leftChars="0" w:left="1012" w:hangingChars="506" w:hanging="1012"/>
              <w:rPr>
                <w:rFonts w:ascii="標楷體" w:hAnsi="標楷體"/>
                <w:sz w:val="20"/>
                <w:szCs w:val="20"/>
              </w:rPr>
            </w:pPr>
            <w:r w:rsidRPr="006F3F97">
              <w:rPr>
                <w:rFonts w:ascii="標楷體" w:hAnsi="標楷體" w:hint="eastAsia"/>
                <w:sz w:val="20"/>
                <w:szCs w:val="20"/>
              </w:rPr>
              <w:t>然安靜的聆</w:t>
            </w:r>
          </w:p>
          <w:p w:rsidR="003D1F0C" w:rsidRPr="006F3F97" w:rsidRDefault="003D1F0C" w:rsidP="007B790C">
            <w:pPr>
              <w:pStyle w:val="13"/>
              <w:spacing w:line="0" w:lineRule="atLeast"/>
              <w:ind w:leftChars="0" w:left="1012" w:hangingChars="506" w:hanging="1012"/>
              <w:rPr>
                <w:rFonts w:ascii="標楷體" w:hAnsi="標楷體"/>
                <w:sz w:val="20"/>
                <w:szCs w:val="20"/>
              </w:rPr>
            </w:pPr>
            <w:r w:rsidRPr="006F3F97">
              <w:rPr>
                <w:rFonts w:ascii="標楷體" w:hAnsi="標楷體" w:hint="eastAsia"/>
                <w:sz w:val="20"/>
                <w:szCs w:val="20"/>
              </w:rPr>
              <w:t>聽。</w:t>
            </w:r>
          </w:p>
          <w:p w:rsidR="003D1F0C" w:rsidRPr="006F3F97" w:rsidRDefault="003D1F0C" w:rsidP="007B790C">
            <w:pPr>
              <w:pStyle w:val="13"/>
              <w:spacing w:line="0" w:lineRule="atLeast"/>
              <w:ind w:leftChars="0" w:left="1012" w:hangingChars="506" w:hanging="1012"/>
              <w:rPr>
                <w:rFonts w:ascii="標楷體" w:hAnsi="標楷體"/>
                <w:sz w:val="20"/>
                <w:szCs w:val="20"/>
              </w:rPr>
            </w:pPr>
            <w:smartTag w:uri="urn:schemas-microsoft-com:office:smarttags" w:element="chsdate">
              <w:smartTagPr>
                <w:attr w:name="Year" w:val="2003"/>
                <w:attr w:name="Month" w:val="1"/>
                <w:attr w:name="Day" w:val="4"/>
                <w:attr w:name="IsLunarDate" w:val="False"/>
                <w:attr w:name="IsROCDate" w:val="False"/>
              </w:smartTagPr>
              <w:r w:rsidRPr="006F3F97">
                <w:rPr>
                  <w:rFonts w:ascii="標楷體" w:hAnsi="標楷體" w:hint="eastAsia"/>
                  <w:sz w:val="20"/>
                  <w:szCs w:val="20"/>
                </w:rPr>
                <w:t>3-1-4</w:t>
              </w:r>
            </w:smartTag>
            <w:r w:rsidRPr="006F3F97">
              <w:rPr>
                <w:rFonts w:ascii="標楷體" w:hAnsi="標楷體" w:hint="eastAsia"/>
                <w:sz w:val="20"/>
                <w:szCs w:val="20"/>
              </w:rPr>
              <w:t>-3能依</w:t>
            </w:r>
          </w:p>
          <w:p w:rsidR="003D1F0C" w:rsidRPr="006F3F97" w:rsidRDefault="003D1F0C" w:rsidP="007B790C">
            <w:pPr>
              <w:pStyle w:val="13"/>
              <w:spacing w:line="0" w:lineRule="atLeast"/>
              <w:ind w:leftChars="0" w:left="1012" w:hangingChars="506" w:hanging="1012"/>
              <w:rPr>
                <w:rFonts w:ascii="標楷體" w:hAnsi="標楷體"/>
                <w:sz w:val="20"/>
                <w:szCs w:val="20"/>
              </w:rPr>
            </w:pPr>
            <w:r w:rsidRPr="006F3F97">
              <w:rPr>
                <w:rFonts w:ascii="標楷體" w:hAnsi="標楷體" w:hint="eastAsia"/>
                <w:sz w:val="20"/>
                <w:szCs w:val="20"/>
              </w:rPr>
              <w:t>主題表達意</w:t>
            </w:r>
          </w:p>
          <w:p w:rsidR="003D1F0C" w:rsidRPr="006F3F97" w:rsidRDefault="003D1F0C" w:rsidP="007B790C">
            <w:pPr>
              <w:pStyle w:val="13"/>
              <w:spacing w:line="0" w:lineRule="atLeast"/>
              <w:ind w:leftChars="0" w:left="1012" w:hangingChars="506" w:hanging="1012"/>
              <w:rPr>
                <w:rFonts w:ascii="標楷體" w:hAnsi="標楷體"/>
                <w:sz w:val="20"/>
                <w:szCs w:val="20"/>
              </w:rPr>
            </w:pPr>
            <w:r w:rsidRPr="006F3F97">
              <w:rPr>
                <w:rFonts w:ascii="標楷體" w:hAnsi="標楷體" w:hint="eastAsia"/>
                <w:sz w:val="20"/>
                <w:szCs w:val="20"/>
              </w:rPr>
              <w:t>見。</w:t>
            </w:r>
          </w:p>
          <w:p w:rsidR="003D1F0C" w:rsidRPr="006F3F97" w:rsidRDefault="003D1F0C" w:rsidP="007B790C">
            <w:pPr>
              <w:pStyle w:val="13"/>
              <w:spacing w:line="0" w:lineRule="atLeast"/>
              <w:ind w:leftChars="0" w:left="1012" w:hangingChars="506" w:hanging="1012"/>
              <w:rPr>
                <w:rFonts w:ascii="標楷體" w:hAnsi="標楷體"/>
                <w:sz w:val="20"/>
                <w:szCs w:val="20"/>
              </w:rPr>
            </w:pPr>
            <w:smartTag w:uri="urn:schemas-microsoft-com:office:smarttags" w:element="chsdate">
              <w:smartTagPr>
                <w:attr w:name="Year" w:val="2003"/>
                <w:attr w:name="Month" w:val="1"/>
                <w:attr w:name="Day" w:val="4"/>
                <w:attr w:name="IsLunarDate" w:val="False"/>
                <w:attr w:name="IsROCDate" w:val="False"/>
              </w:smartTagPr>
              <w:r w:rsidRPr="006F3F97">
                <w:rPr>
                  <w:rFonts w:ascii="標楷體" w:hAnsi="標楷體" w:hint="eastAsia"/>
                  <w:sz w:val="20"/>
                  <w:szCs w:val="20"/>
                </w:rPr>
                <w:t>3-1-4</w:t>
              </w:r>
            </w:smartTag>
            <w:r w:rsidRPr="006F3F97">
              <w:rPr>
                <w:rFonts w:ascii="標楷體" w:hAnsi="標楷體" w:hint="eastAsia"/>
                <w:sz w:val="20"/>
                <w:szCs w:val="20"/>
              </w:rPr>
              <w:t>-4能簡</w:t>
            </w:r>
          </w:p>
          <w:p w:rsidR="003D1F0C" w:rsidRPr="006F3F97" w:rsidRDefault="003D1F0C" w:rsidP="007B790C">
            <w:pPr>
              <w:pStyle w:val="13"/>
              <w:spacing w:line="0" w:lineRule="atLeast"/>
              <w:ind w:leftChars="0" w:left="1012" w:hangingChars="506" w:hanging="1012"/>
              <w:rPr>
                <w:rFonts w:ascii="標楷體" w:hAnsi="標楷體"/>
                <w:sz w:val="20"/>
                <w:szCs w:val="20"/>
              </w:rPr>
            </w:pPr>
            <w:r w:rsidRPr="006F3F97">
              <w:rPr>
                <w:rFonts w:ascii="標楷體" w:hAnsi="標楷體" w:hint="eastAsia"/>
                <w:sz w:val="20"/>
                <w:szCs w:val="20"/>
              </w:rPr>
              <w:t>要作生活報</w:t>
            </w:r>
          </w:p>
          <w:p w:rsidR="003D1F0C" w:rsidRPr="006F3F97" w:rsidRDefault="003D1F0C" w:rsidP="007B790C">
            <w:pPr>
              <w:pStyle w:val="13"/>
              <w:spacing w:line="0" w:lineRule="atLeast"/>
              <w:ind w:leftChars="0" w:left="1012" w:hangingChars="506" w:hanging="1012"/>
              <w:rPr>
                <w:rFonts w:ascii="標楷體" w:hAnsi="標楷體"/>
                <w:sz w:val="20"/>
                <w:szCs w:val="20"/>
              </w:rPr>
            </w:pPr>
            <w:r w:rsidRPr="006F3F97">
              <w:rPr>
                <w:rFonts w:ascii="標楷體" w:hAnsi="標楷體" w:hint="eastAsia"/>
                <w:sz w:val="20"/>
                <w:szCs w:val="20"/>
              </w:rPr>
              <w:t>告。</w:t>
            </w:r>
          </w:p>
          <w:p w:rsidR="003D1F0C" w:rsidRPr="006F3F97" w:rsidRDefault="003D1F0C" w:rsidP="007B790C">
            <w:pPr>
              <w:pStyle w:val="13"/>
              <w:spacing w:line="0" w:lineRule="atLeast"/>
              <w:ind w:leftChars="0" w:left="1014" w:hangingChars="507" w:hanging="1014"/>
              <w:rPr>
                <w:rFonts w:ascii="標楷體" w:hAnsi="標楷體"/>
                <w:sz w:val="20"/>
                <w:szCs w:val="20"/>
              </w:rPr>
            </w:pPr>
            <w:smartTag w:uri="urn:schemas-microsoft-com:office:smarttags" w:element="chsdate">
              <w:smartTagPr>
                <w:attr w:name="Year" w:val="2005"/>
                <w:attr w:name="Month" w:val="1"/>
                <w:attr w:name="Day" w:val="7"/>
                <w:attr w:name="IsLunarDate" w:val="False"/>
                <w:attr w:name="IsROCDate" w:val="False"/>
              </w:smartTagPr>
              <w:r w:rsidRPr="006F3F97">
                <w:rPr>
                  <w:rFonts w:ascii="標楷體" w:hAnsi="標楷體" w:hint="eastAsia"/>
                  <w:sz w:val="20"/>
                  <w:szCs w:val="20"/>
                </w:rPr>
                <w:t>5-1-7</w:t>
              </w:r>
            </w:smartTag>
            <w:r w:rsidRPr="006F3F97">
              <w:rPr>
                <w:rFonts w:ascii="標楷體" w:hAnsi="標楷體" w:hint="eastAsia"/>
                <w:sz w:val="20"/>
                <w:szCs w:val="20"/>
              </w:rPr>
              <w:t>-2能理</w:t>
            </w:r>
          </w:p>
          <w:p w:rsidR="003D1F0C" w:rsidRPr="006F3F97" w:rsidRDefault="003D1F0C" w:rsidP="007B790C">
            <w:pPr>
              <w:pStyle w:val="13"/>
              <w:spacing w:line="0" w:lineRule="atLeast"/>
              <w:ind w:leftChars="0" w:left="1014" w:hangingChars="507" w:hanging="1014"/>
              <w:rPr>
                <w:rFonts w:ascii="標楷體" w:hAnsi="標楷體"/>
                <w:sz w:val="20"/>
                <w:szCs w:val="20"/>
              </w:rPr>
            </w:pPr>
            <w:r w:rsidRPr="006F3F97">
              <w:rPr>
                <w:rFonts w:ascii="標楷體" w:hAnsi="標楷體" w:hint="eastAsia"/>
                <w:sz w:val="20"/>
                <w:szCs w:val="20"/>
              </w:rPr>
              <w:t>解在閱讀過</w:t>
            </w:r>
          </w:p>
          <w:p w:rsidR="003D1F0C" w:rsidRPr="006F3F97" w:rsidRDefault="003D1F0C" w:rsidP="007B790C">
            <w:pPr>
              <w:pStyle w:val="13"/>
              <w:spacing w:line="0" w:lineRule="atLeast"/>
              <w:ind w:leftChars="0" w:left="1014" w:hangingChars="507" w:hanging="1014"/>
              <w:rPr>
                <w:rFonts w:ascii="標楷體" w:hAnsi="標楷體"/>
                <w:sz w:val="20"/>
                <w:szCs w:val="20"/>
              </w:rPr>
            </w:pPr>
            <w:r w:rsidRPr="006F3F97">
              <w:rPr>
                <w:rFonts w:ascii="標楷體" w:hAnsi="標楷體" w:hint="eastAsia"/>
                <w:sz w:val="20"/>
                <w:szCs w:val="20"/>
              </w:rPr>
              <w:t>程中所觀察</w:t>
            </w:r>
          </w:p>
          <w:p w:rsidR="003D1F0C" w:rsidRPr="006F3F97" w:rsidRDefault="003D1F0C" w:rsidP="007B790C">
            <w:pPr>
              <w:pStyle w:val="13"/>
              <w:spacing w:line="0" w:lineRule="atLeast"/>
              <w:ind w:leftChars="0" w:left="1014" w:hangingChars="507" w:hanging="1014"/>
              <w:rPr>
                <w:rFonts w:ascii="標楷體" w:hAnsi="標楷體"/>
                <w:sz w:val="20"/>
                <w:szCs w:val="20"/>
              </w:rPr>
            </w:pPr>
            <w:r w:rsidRPr="006F3F97">
              <w:rPr>
                <w:rFonts w:ascii="標楷體" w:hAnsi="標楷體" w:hint="eastAsia"/>
                <w:sz w:val="20"/>
                <w:szCs w:val="20"/>
              </w:rPr>
              <w:t>到的訊息。</w:t>
            </w:r>
          </w:p>
          <w:p w:rsidR="003D1F0C" w:rsidRPr="006F3F97" w:rsidRDefault="003D1F0C" w:rsidP="007B790C">
            <w:pPr>
              <w:pStyle w:val="13"/>
              <w:spacing w:line="0" w:lineRule="atLeast"/>
              <w:ind w:leftChars="0" w:left="1014" w:hangingChars="507" w:hanging="1014"/>
              <w:rPr>
                <w:rFonts w:ascii="標楷體" w:hAnsi="標楷體"/>
                <w:sz w:val="20"/>
                <w:szCs w:val="20"/>
              </w:rPr>
            </w:pPr>
            <w:smartTag w:uri="urn:schemas-microsoft-com:office:smarttags" w:element="chsdate">
              <w:smartTagPr>
                <w:attr w:name="Year" w:val="2005"/>
                <w:attr w:name="Month" w:val="1"/>
                <w:attr w:name="Day" w:val="7"/>
                <w:attr w:name="IsLunarDate" w:val="False"/>
                <w:attr w:name="IsROCDate" w:val="False"/>
              </w:smartTagPr>
              <w:r w:rsidRPr="006F3F97">
                <w:rPr>
                  <w:rFonts w:ascii="標楷體" w:hAnsi="標楷體" w:hint="eastAsia"/>
                  <w:sz w:val="20"/>
                  <w:szCs w:val="20"/>
                </w:rPr>
                <w:t>5-1-7</w:t>
              </w:r>
            </w:smartTag>
            <w:r w:rsidRPr="006F3F97">
              <w:rPr>
                <w:rFonts w:ascii="標楷體" w:hAnsi="標楷體" w:hint="eastAsia"/>
                <w:sz w:val="20"/>
                <w:szCs w:val="20"/>
              </w:rPr>
              <w:t>-3能從</w:t>
            </w:r>
          </w:p>
          <w:p w:rsidR="003D1F0C" w:rsidRPr="006F3F97" w:rsidRDefault="003D1F0C" w:rsidP="007B790C">
            <w:pPr>
              <w:pStyle w:val="13"/>
              <w:spacing w:line="0" w:lineRule="atLeast"/>
              <w:ind w:leftChars="0" w:left="1014" w:hangingChars="507" w:hanging="1014"/>
              <w:rPr>
                <w:rFonts w:ascii="標楷體" w:hAnsi="標楷體"/>
                <w:sz w:val="20"/>
                <w:szCs w:val="20"/>
              </w:rPr>
            </w:pPr>
            <w:r w:rsidRPr="006F3F97">
              <w:rPr>
                <w:rFonts w:ascii="標楷體" w:hAnsi="標楷體" w:hint="eastAsia"/>
                <w:sz w:val="20"/>
                <w:szCs w:val="20"/>
              </w:rPr>
              <w:t>閱讀的材料</w:t>
            </w:r>
          </w:p>
          <w:p w:rsidR="003D1F0C" w:rsidRPr="006F3F97" w:rsidRDefault="003D1F0C" w:rsidP="007B790C">
            <w:pPr>
              <w:pStyle w:val="13"/>
              <w:spacing w:line="0" w:lineRule="atLeast"/>
              <w:ind w:leftChars="0" w:left="1014" w:hangingChars="507" w:hanging="1014"/>
              <w:rPr>
                <w:rFonts w:ascii="標楷體" w:hAnsi="標楷體"/>
                <w:sz w:val="20"/>
                <w:szCs w:val="20"/>
              </w:rPr>
            </w:pPr>
            <w:r w:rsidRPr="006F3F97">
              <w:rPr>
                <w:rFonts w:ascii="標楷體" w:hAnsi="標楷體" w:hint="eastAsia"/>
                <w:sz w:val="20"/>
                <w:szCs w:val="20"/>
              </w:rPr>
              <w:t>中，培養分析</w:t>
            </w:r>
          </w:p>
          <w:p w:rsidR="003D1F0C" w:rsidRPr="006F3F97" w:rsidRDefault="003D1F0C" w:rsidP="007B790C">
            <w:pPr>
              <w:pStyle w:val="13"/>
              <w:spacing w:line="0" w:lineRule="atLeast"/>
              <w:ind w:leftChars="0" w:left="1014" w:hangingChars="507" w:hanging="1014"/>
              <w:rPr>
                <w:rFonts w:ascii="標楷體" w:hAnsi="標楷體"/>
                <w:sz w:val="20"/>
                <w:szCs w:val="20"/>
              </w:rPr>
            </w:pPr>
            <w:r w:rsidRPr="006F3F97">
              <w:rPr>
                <w:rFonts w:ascii="標楷體" w:hAnsi="標楷體" w:hint="eastAsia"/>
                <w:sz w:val="20"/>
                <w:szCs w:val="20"/>
              </w:rPr>
              <w:t>歸納的能力。</w:t>
            </w:r>
          </w:p>
          <w:p w:rsidR="003D1F0C" w:rsidRPr="006F3F97" w:rsidRDefault="003D1F0C" w:rsidP="007B790C">
            <w:pPr>
              <w:pStyle w:val="13"/>
              <w:spacing w:line="0" w:lineRule="atLeast"/>
              <w:ind w:leftChars="-11" w:left="1010" w:hangingChars="518" w:hanging="1036"/>
              <w:rPr>
                <w:rFonts w:ascii="標楷體" w:hAnsi="標楷體"/>
                <w:sz w:val="20"/>
                <w:szCs w:val="20"/>
              </w:rPr>
            </w:pPr>
            <w:smartTag w:uri="urn:schemas-microsoft-com:office:smarttags" w:element="chsdate">
              <w:smartTagPr>
                <w:attr w:name="Year" w:val="2003"/>
                <w:attr w:name="Month" w:val="1"/>
                <w:attr w:name="Day" w:val="4"/>
                <w:attr w:name="IsLunarDate" w:val="False"/>
                <w:attr w:name="IsROCDate" w:val="False"/>
              </w:smartTagPr>
              <w:r w:rsidRPr="006F3F97">
                <w:rPr>
                  <w:rFonts w:ascii="標楷體" w:hAnsi="標楷體" w:hint="eastAsia"/>
                  <w:sz w:val="20"/>
                  <w:szCs w:val="20"/>
                </w:rPr>
                <w:t>3-1-4</w:t>
              </w:r>
            </w:smartTag>
            <w:r w:rsidRPr="006F3F97">
              <w:rPr>
                <w:rFonts w:ascii="標楷體" w:hAnsi="標楷體" w:hint="eastAsia"/>
                <w:sz w:val="20"/>
                <w:szCs w:val="20"/>
              </w:rPr>
              <w:t>-1發言</w:t>
            </w:r>
          </w:p>
          <w:p w:rsidR="003D1F0C" w:rsidRPr="006F3F97" w:rsidRDefault="003D1F0C" w:rsidP="007B790C">
            <w:pPr>
              <w:pStyle w:val="13"/>
              <w:spacing w:line="0" w:lineRule="atLeast"/>
              <w:ind w:leftChars="-11" w:left="1010" w:hangingChars="518" w:hanging="1036"/>
              <w:rPr>
                <w:rFonts w:ascii="標楷體" w:hAnsi="標楷體"/>
                <w:sz w:val="20"/>
                <w:szCs w:val="20"/>
              </w:rPr>
            </w:pPr>
            <w:r w:rsidRPr="006F3F97">
              <w:rPr>
                <w:rFonts w:ascii="標楷體" w:hAnsi="標楷體" w:hint="eastAsia"/>
                <w:sz w:val="20"/>
                <w:szCs w:val="20"/>
              </w:rPr>
              <w:t>不偏離主題。</w:t>
            </w:r>
          </w:p>
          <w:p w:rsidR="003D1F0C" w:rsidRPr="006F3F97" w:rsidRDefault="003D1F0C" w:rsidP="007B790C">
            <w:pPr>
              <w:pStyle w:val="13"/>
              <w:spacing w:line="0" w:lineRule="atLeast"/>
              <w:ind w:leftChars="0" w:left="1014" w:hangingChars="507" w:hanging="1014"/>
              <w:rPr>
                <w:rFonts w:ascii="標楷體" w:hAnsi="標楷體"/>
                <w:sz w:val="20"/>
                <w:szCs w:val="20"/>
              </w:rPr>
            </w:pPr>
            <w:smartTag w:uri="urn:schemas-microsoft-com:office:smarttags" w:element="chsdate">
              <w:smartTagPr>
                <w:attr w:name="Year" w:val="2001"/>
                <w:attr w:name="Month" w:val="1"/>
                <w:attr w:name="Day" w:val="1"/>
                <w:attr w:name="IsLunarDate" w:val="False"/>
                <w:attr w:name="IsROCDate" w:val="False"/>
              </w:smartTagPr>
              <w:r w:rsidRPr="006F3F97">
                <w:rPr>
                  <w:rFonts w:ascii="標楷體" w:hAnsi="標楷體" w:hint="eastAsia"/>
                  <w:sz w:val="20"/>
                  <w:szCs w:val="20"/>
                </w:rPr>
                <w:lastRenderedPageBreak/>
                <w:t>1-1-1</w:t>
              </w:r>
            </w:smartTag>
            <w:r w:rsidRPr="006F3F97">
              <w:rPr>
                <w:rFonts w:ascii="標楷體" w:hAnsi="標楷體" w:hint="eastAsia"/>
                <w:sz w:val="20"/>
                <w:szCs w:val="20"/>
              </w:rPr>
              <w:t>-1能清</w:t>
            </w:r>
          </w:p>
          <w:p w:rsidR="003D1F0C" w:rsidRPr="006F3F97" w:rsidRDefault="003D1F0C" w:rsidP="007B790C">
            <w:pPr>
              <w:pStyle w:val="13"/>
              <w:spacing w:line="0" w:lineRule="atLeast"/>
              <w:ind w:leftChars="0" w:left="1014" w:hangingChars="507" w:hanging="1014"/>
              <w:rPr>
                <w:rFonts w:ascii="標楷體" w:hAnsi="標楷體"/>
                <w:sz w:val="20"/>
                <w:szCs w:val="20"/>
              </w:rPr>
            </w:pPr>
            <w:r w:rsidRPr="006F3F97">
              <w:rPr>
                <w:rFonts w:ascii="標楷體" w:hAnsi="標楷體" w:hint="eastAsia"/>
                <w:sz w:val="20"/>
                <w:szCs w:val="20"/>
              </w:rPr>
              <w:t>楚明白的口</w:t>
            </w:r>
          </w:p>
          <w:p w:rsidR="003D1F0C" w:rsidRPr="006F3F97" w:rsidRDefault="003D1F0C" w:rsidP="007B790C">
            <w:pPr>
              <w:pStyle w:val="13"/>
              <w:spacing w:line="0" w:lineRule="atLeast"/>
              <w:ind w:leftChars="0" w:left="1014" w:hangingChars="507" w:hanging="1014"/>
              <w:rPr>
                <w:rFonts w:ascii="標楷體" w:hAnsi="標楷體"/>
                <w:sz w:val="20"/>
                <w:szCs w:val="20"/>
              </w:rPr>
            </w:pPr>
            <w:r w:rsidRPr="006F3F97">
              <w:rPr>
                <w:rFonts w:ascii="標楷體" w:hAnsi="標楷體" w:hint="eastAsia"/>
                <w:sz w:val="20"/>
                <w:szCs w:val="20"/>
              </w:rPr>
              <w:t>述一件事情。</w:t>
            </w:r>
          </w:p>
          <w:p w:rsidR="003D1F0C" w:rsidRPr="006F3F97" w:rsidRDefault="003D1F0C" w:rsidP="007B790C">
            <w:pPr>
              <w:adjustRightInd w:val="0"/>
              <w:snapToGrid w:val="0"/>
              <w:spacing w:line="0" w:lineRule="atLeast"/>
              <w:jc w:val="both"/>
              <w:rPr>
                <w:rFonts w:ascii="標楷體" w:eastAsia="標楷體" w:hAnsi="標楷體"/>
                <w:sz w:val="20"/>
                <w:szCs w:val="20"/>
              </w:rPr>
            </w:pPr>
            <w:smartTag w:uri="urn:schemas-microsoft-com:office:smarttags" w:element="chsdate">
              <w:smartTagPr>
                <w:attr w:name="Year" w:val="2001"/>
                <w:attr w:name="Month" w:val="1"/>
                <w:attr w:name="Day" w:val="1"/>
                <w:attr w:name="IsLunarDate" w:val="False"/>
                <w:attr w:name="IsROCDate" w:val="False"/>
              </w:smartTagPr>
              <w:r w:rsidRPr="006F3F97">
                <w:rPr>
                  <w:rFonts w:ascii="標楷體" w:eastAsia="標楷體" w:hAnsi="標楷體"/>
                  <w:sz w:val="20"/>
                  <w:szCs w:val="20"/>
                </w:rPr>
                <w:t>1-1-1</w:t>
              </w:r>
            </w:smartTag>
            <w:r w:rsidRPr="006F3F97">
              <w:rPr>
                <w:rFonts w:ascii="標楷體" w:eastAsia="標楷體" w:hAnsi="標楷體"/>
                <w:sz w:val="20"/>
                <w:szCs w:val="20"/>
              </w:rPr>
              <w:t>探索並分享對自己以及與自己相關人事物的感受。</w:t>
            </w:r>
          </w:p>
          <w:p w:rsidR="003D1F0C" w:rsidRPr="006F3F97" w:rsidRDefault="003D1F0C" w:rsidP="007B790C">
            <w:pPr>
              <w:adjustRightInd w:val="0"/>
              <w:snapToGrid w:val="0"/>
              <w:spacing w:line="0" w:lineRule="atLeast"/>
              <w:jc w:val="both"/>
              <w:rPr>
                <w:rFonts w:ascii="標楷體" w:eastAsia="標楷體" w:hAnsi="標楷體"/>
                <w:sz w:val="20"/>
                <w:szCs w:val="20"/>
              </w:rPr>
            </w:pPr>
            <w:smartTag w:uri="urn:schemas-microsoft-com:office:smarttags" w:element="chsdate">
              <w:smartTagPr>
                <w:attr w:name="Year" w:val="2002"/>
                <w:attr w:name="Month" w:val="1"/>
                <w:attr w:name="Day" w:val="3"/>
                <w:attr w:name="IsLunarDate" w:val="False"/>
                <w:attr w:name="IsROCDate" w:val="False"/>
              </w:smartTagPr>
              <w:r w:rsidRPr="006F3F97">
                <w:rPr>
                  <w:rFonts w:ascii="標楷體" w:eastAsia="標楷體" w:hAnsi="標楷體"/>
                  <w:sz w:val="20"/>
                  <w:szCs w:val="20"/>
                </w:rPr>
                <w:t>2-1-3</w:t>
              </w:r>
            </w:smartTag>
            <w:r w:rsidRPr="006F3F97">
              <w:rPr>
                <w:rFonts w:ascii="標楷體" w:eastAsia="標楷體" w:hAnsi="標楷體"/>
                <w:sz w:val="20"/>
                <w:szCs w:val="20"/>
              </w:rPr>
              <w:t>覺察社區機構與資源及其與日常生活的關係。</w:t>
            </w:r>
          </w:p>
          <w:p w:rsidR="003D1F0C" w:rsidRPr="006F3F97" w:rsidRDefault="003D1F0C" w:rsidP="007B790C">
            <w:pPr>
              <w:adjustRightInd w:val="0"/>
              <w:snapToGrid w:val="0"/>
              <w:spacing w:line="0" w:lineRule="atLeast"/>
              <w:jc w:val="both"/>
              <w:rPr>
                <w:rFonts w:ascii="標楷體" w:eastAsia="標楷體" w:hAnsi="標楷體"/>
                <w:sz w:val="20"/>
                <w:szCs w:val="20"/>
              </w:rPr>
            </w:pPr>
            <w:smartTag w:uri="urn:schemas-microsoft-com:office:smarttags" w:element="chsdate">
              <w:smartTagPr>
                <w:attr w:name="Year" w:val="2004"/>
                <w:attr w:name="Month" w:val="1"/>
                <w:attr w:name="Day" w:val="1"/>
                <w:attr w:name="IsLunarDate" w:val="False"/>
                <w:attr w:name="IsROCDate" w:val="False"/>
              </w:smartTagPr>
              <w:r w:rsidRPr="006F3F97">
                <w:rPr>
                  <w:rFonts w:ascii="標楷體" w:eastAsia="標楷體" w:hAnsi="標楷體"/>
                  <w:sz w:val="20"/>
                  <w:szCs w:val="20"/>
                </w:rPr>
                <w:t>4-1-1</w:t>
              </w:r>
            </w:smartTag>
            <w:r w:rsidRPr="006F3F97">
              <w:rPr>
                <w:rFonts w:ascii="標楷體" w:eastAsia="標楷體" w:hAnsi="標楷體"/>
                <w:sz w:val="20"/>
                <w:szCs w:val="20"/>
              </w:rPr>
              <w:t>辨識遊戲或活動中隱藏的危機，並能適切預防。</w:t>
            </w:r>
          </w:p>
          <w:p w:rsidR="003D1F0C" w:rsidRPr="006F3F97" w:rsidRDefault="003D1F0C" w:rsidP="007B790C">
            <w:pPr>
              <w:adjustRightInd w:val="0"/>
              <w:snapToGrid w:val="0"/>
              <w:spacing w:line="0" w:lineRule="atLeast"/>
              <w:jc w:val="both"/>
              <w:rPr>
                <w:rFonts w:ascii="標楷體" w:eastAsia="標楷體" w:hAnsi="標楷體"/>
                <w:sz w:val="20"/>
                <w:szCs w:val="20"/>
              </w:rPr>
            </w:pPr>
            <w:smartTag w:uri="urn:schemas-microsoft-com:office:smarttags" w:element="chsdate">
              <w:smartTagPr>
                <w:attr w:name="Year" w:val="2004"/>
                <w:attr w:name="Month" w:val="1"/>
                <w:attr w:name="Day" w:val="2"/>
                <w:attr w:name="IsLunarDate" w:val="False"/>
                <w:attr w:name="IsROCDate" w:val="False"/>
              </w:smartTagPr>
              <w:r w:rsidRPr="006F3F97">
                <w:rPr>
                  <w:rFonts w:ascii="標楷體" w:eastAsia="標楷體" w:hAnsi="標楷體"/>
                  <w:sz w:val="20"/>
                  <w:szCs w:val="20"/>
                </w:rPr>
                <w:t>4-1-2</w:t>
              </w:r>
            </w:smartTag>
            <w:r w:rsidRPr="006F3F97">
              <w:rPr>
                <w:rFonts w:ascii="標楷體" w:eastAsia="標楷體" w:hAnsi="標楷體"/>
                <w:sz w:val="20"/>
                <w:szCs w:val="20"/>
              </w:rPr>
              <w:t>發現各種危險情境，並探索保護自己的方法。</w:t>
            </w:r>
          </w:p>
          <w:p w:rsidR="003D1F0C" w:rsidRPr="00B77996" w:rsidRDefault="003D1F0C" w:rsidP="007B790C">
            <w:pPr>
              <w:rPr>
                <w:rFonts w:ascii="標楷體" w:eastAsia="標楷體" w:hAnsi="標楷體"/>
                <w:sz w:val="20"/>
                <w:szCs w:val="20"/>
              </w:rPr>
            </w:pPr>
            <w:smartTag w:uri="urn:schemas-microsoft-com:office:smarttags" w:element="chsdate">
              <w:smartTagPr>
                <w:attr w:name="Year" w:val="2005"/>
                <w:attr w:name="Month" w:val="1"/>
                <w:attr w:name="Day" w:val="1"/>
                <w:attr w:name="IsLunarDate" w:val="False"/>
                <w:attr w:name="IsROCDate" w:val="False"/>
              </w:smartTagPr>
              <w:r w:rsidRPr="00B77996">
                <w:rPr>
                  <w:rFonts w:ascii="標楷體" w:eastAsia="標楷體" w:hAnsi="標楷體" w:hint="eastAsia"/>
                  <w:sz w:val="20"/>
                  <w:szCs w:val="20"/>
                </w:rPr>
                <w:t>5-1-1</w:t>
              </w:r>
            </w:smartTag>
            <w:r w:rsidRPr="00B77996">
              <w:rPr>
                <w:rFonts w:ascii="標楷體" w:eastAsia="標楷體" w:hAnsi="標楷體" w:hint="eastAsia"/>
                <w:sz w:val="20"/>
                <w:szCs w:val="20"/>
              </w:rPr>
              <w:t>分辨日常生活情境的安全性。</w:t>
            </w:r>
          </w:p>
          <w:p w:rsidR="003D1F0C" w:rsidRPr="00B77996" w:rsidRDefault="003D1F0C" w:rsidP="007B790C">
            <w:pPr>
              <w:rPr>
                <w:rFonts w:ascii="標楷體" w:eastAsia="標楷體" w:hAnsi="標楷體"/>
                <w:sz w:val="20"/>
                <w:szCs w:val="20"/>
              </w:rPr>
            </w:pPr>
            <w:smartTag w:uri="urn:schemas-microsoft-com:office:smarttags" w:element="chsdate">
              <w:smartTagPr>
                <w:attr w:name="Year" w:val="2005"/>
                <w:attr w:name="Month" w:val="1"/>
                <w:attr w:name="Day" w:val="2"/>
                <w:attr w:name="IsLunarDate" w:val="False"/>
                <w:attr w:name="IsROCDate" w:val="False"/>
              </w:smartTagPr>
              <w:r w:rsidRPr="00B77996">
                <w:rPr>
                  <w:rFonts w:ascii="標楷體" w:eastAsia="標楷體" w:hAnsi="標楷體" w:hint="eastAsia"/>
                  <w:sz w:val="20"/>
                  <w:szCs w:val="20"/>
                </w:rPr>
                <w:t>5-1-2</w:t>
              </w:r>
            </w:smartTag>
            <w:r w:rsidRPr="00B77996">
              <w:rPr>
                <w:rFonts w:ascii="標楷體" w:eastAsia="標楷體" w:hAnsi="標楷體" w:hint="eastAsia"/>
                <w:sz w:val="20"/>
                <w:szCs w:val="20"/>
              </w:rPr>
              <w:t>說明並演練促進個人及他人生活安全的方法。</w:t>
            </w:r>
          </w:p>
          <w:p w:rsidR="003D1F0C" w:rsidRPr="00B77996" w:rsidRDefault="003D1F0C" w:rsidP="007B790C">
            <w:pPr>
              <w:rPr>
                <w:rFonts w:ascii="標楷體" w:eastAsia="標楷體" w:hAnsi="標楷體"/>
                <w:sz w:val="20"/>
                <w:szCs w:val="20"/>
              </w:rPr>
            </w:pPr>
            <w:smartTag w:uri="urn:schemas-microsoft-com:office:smarttags" w:element="chsdate">
              <w:smartTagPr>
                <w:attr w:name="Year" w:val="2005"/>
                <w:attr w:name="Month" w:val="1"/>
                <w:attr w:name="Day" w:val="3"/>
                <w:attr w:name="IsLunarDate" w:val="False"/>
                <w:attr w:name="IsROCDate" w:val="False"/>
              </w:smartTagPr>
              <w:r w:rsidRPr="00B77996">
                <w:rPr>
                  <w:rFonts w:ascii="標楷體" w:eastAsia="標楷體" w:hAnsi="標楷體" w:hint="eastAsia"/>
                  <w:sz w:val="20"/>
                  <w:szCs w:val="20"/>
                </w:rPr>
                <w:t>5-1-3</w:t>
              </w:r>
            </w:smartTag>
            <w:r w:rsidRPr="00B77996">
              <w:rPr>
                <w:rFonts w:ascii="標楷體" w:eastAsia="標楷體" w:hAnsi="標楷體" w:hint="eastAsia"/>
                <w:sz w:val="20"/>
                <w:szCs w:val="20"/>
              </w:rPr>
              <w:t>思考並演練處理危險和緊急情況的方法。</w:t>
            </w:r>
          </w:p>
          <w:p w:rsidR="003D1F0C" w:rsidRPr="00B77996" w:rsidRDefault="003D1F0C" w:rsidP="007B790C">
            <w:pPr>
              <w:rPr>
                <w:rFonts w:ascii="標楷體" w:eastAsia="標楷體" w:hAnsi="標楷體"/>
                <w:sz w:val="20"/>
                <w:szCs w:val="20"/>
              </w:rPr>
            </w:pPr>
            <w:r w:rsidRPr="00B77996">
              <w:rPr>
                <w:rFonts w:ascii="標楷體" w:eastAsia="標楷體" w:hAnsi="標楷體" w:hint="eastAsia"/>
                <w:sz w:val="20"/>
                <w:szCs w:val="20"/>
              </w:rPr>
              <w:t>3-1-1表現簡單</w:t>
            </w:r>
            <w:r w:rsidRPr="00B77996">
              <w:rPr>
                <w:rFonts w:ascii="標楷體" w:eastAsia="標楷體" w:hAnsi="標楷體" w:hint="eastAsia"/>
                <w:sz w:val="20"/>
                <w:szCs w:val="20"/>
              </w:rPr>
              <w:lastRenderedPageBreak/>
              <w:t>的全身性身體活動。</w:t>
            </w:r>
          </w:p>
          <w:p w:rsidR="003D1F0C" w:rsidRPr="006F3F97" w:rsidRDefault="003D1F0C" w:rsidP="00E931C3">
            <w:pPr>
              <w:numPr>
                <w:ilvl w:val="1"/>
                <w:numId w:val="18"/>
              </w:numPr>
              <w:snapToGrid w:val="0"/>
              <w:spacing w:line="0" w:lineRule="atLeast"/>
              <w:rPr>
                <w:rFonts w:ascii="標楷體" w:eastAsia="標楷體" w:hAnsi="標楷體"/>
                <w:snapToGrid w:val="0"/>
                <w:sz w:val="20"/>
                <w:szCs w:val="20"/>
              </w:rPr>
            </w:pPr>
            <w:r w:rsidRPr="006F3F97">
              <w:rPr>
                <w:rFonts w:ascii="標楷體" w:eastAsia="標楷體" w:hAnsi="標楷體" w:hint="eastAsia"/>
                <w:snapToGrid w:val="0"/>
                <w:sz w:val="20"/>
                <w:szCs w:val="20"/>
              </w:rPr>
              <w:t>以五官知</w:t>
            </w:r>
          </w:p>
          <w:p w:rsidR="003D1F0C" w:rsidRPr="006F3F97" w:rsidRDefault="003D1F0C" w:rsidP="007B790C">
            <w:pPr>
              <w:snapToGrid w:val="0"/>
              <w:spacing w:line="0" w:lineRule="atLeast"/>
              <w:rPr>
                <w:rFonts w:ascii="標楷體" w:eastAsia="標楷體" w:hAnsi="標楷體"/>
                <w:snapToGrid w:val="0"/>
                <w:sz w:val="20"/>
                <w:szCs w:val="20"/>
              </w:rPr>
            </w:pPr>
            <w:r w:rsidRPr="006F3F97">
              <w:rPr>
                <w:rFonts w:ascii="標楷體" w:eastAsia="標楷體" w:hAnsi="標楷體" w:hint="eastAsia"/>
                <w:snapToGrid w:val="0"/>
                <w:sz w:val="20"/>
                <w:szCs w:val="20"/>
              </w:rPr>
              <w:t>覺探索生活，察覺事物及環境的特性與變化。</w:t>
            </w:r>
          </w:p>
          <w:p w:rsidR="003D1F0C" w:rsidRPr="006F3F97" w:rsidRDefault="003D1F0C" w:rsidP="00E931C3">
            <w:pPr>
              <w:numPr>
                <w:ilvl w:val="1"/>
                <w:numId w:val="18"/>
              </w:numPr>
              <w:snapToGrid w:val="0"/>
              <w:spacing w:line="0" w:lineRule="atLeast"/>
              <w:rPr>
                <w:rFonts w:ascii="標楷體" w:eastAsia="標楷體" w:hAnsi="標楷體"/>
                <w:snapToGrid w:val="0"/>
                <w:sz w:val="20"/>
                <w:szCs w:val="20"/>
              </w:rPr>
            </w:pPr>
            <w:r w:rsidRPr="006F3F97">
              <w:rPr>
                <w:rFonts w:ascii="標楷體" w:eastAsia="標楷體" w:hAnsi="標楷體" w:hint="eastAsia"/>
                <w:snapToGrid w:val="0"/>
                <w:sz w:val="20"/>
                <w:szCs w:val="20"/>
              </w:rPr>
              <w:t>透過各種</w:t>
            </w:r>
          </w:p>
          <w:p w:rsidR="003D1F0C" w:rsidRPr="006F3F97" w:rsidRDefault="003D1F0C" w:rsidP="007B790C">
            <w:pPr>
              <w:snapToGrid w:val="0"/>
              <w:spacing w:line="0" w:lineRule="atLeast"/>
              <w:rPr>
                <w:rFonts w:ascii="標楷體" w:eastAsia="標楷體" w:hAnsi="標楷體"/>
                <w:snapToGrid w:val="0"/>
                <w:sz w:val="20"/>
                <w:szCs w:val="20"/>
              </w:rPr>
            </w:pPr>
            <w:r w:rsidRPr="006F3F97">
              <w:rPr>
                <w:rFonts w:ascii="標楷體" w:eastAsia="標楷體" w:hAnsi="標楷體" w:hint="eastAsia"/>
                <w:snapToGrid w:val="0"/>
                <w:sz w:val="20"/>
                <w:szCs w:val="20"/>
              </w:rPr>
              <w:t>媒材進行探索活動，喚起豐富的想像力，並體驗學習的樂趣。</w:t>
            </w:r>
          </w:p>
          <w:p w:rsidR="003D1F0C" w:rsidRPr="006F3F97" w:rsidRDefault="003D1F0C" w:rsidP="007B790C">
            <w:pPr>
              <w:snapToGrid w:val="0"/>
              <w:spacing w:line="0" w:lineRule="atLeast"/>
              <w:ind w:left="400" w:hangingChars="200" w:hanging="400"/>
              <w:rPr>
                <w:rFonts w:ascii="標楷體" w:eastAsia="標楷體" w:hAnsi="標楷體"/>
                <w:snapToGrid w:val="0"/>
                <w:sz w:val="20"/>
                <w:szCs w:val="20"/>
              </w:rPr>
            </w:pPr>
            <w:r w:rsidRPr="006F3F97">
              <w:rPr>
                <w:rFonts w:ascii="標楷體" w:eastAsia="標楷體" w:hAnsi="標楷體" w:hint="eastAsia"/>
                <w:snapToGrid w:val="0"/>
                <w:sz w:val="20"/>
                <w:szCs w:val="20"/>
              </w:rPr>
              <w:t>5-3 喜歡探討</w:t>
            </w:r>
          </w:p>
          <w:p w:rsidR="003D1F0C" w:rsidRPr="006F3F97" w:rsidRDefault="003D1F0C" w:rsidP="007B790C">
            <w:pPr>
              <w:snapToGrid w:val="0"/>
              <w:spacing w:line="0" w:lineRule="atLeast"/>
              <w:ind w:left="400" w:hangingChars="200" w:hanging="400"/>
              <w:rPr>
                <w:rFonts w:ascii="標楷體" w:eastAsia="標楷體" w:hAnsi="標楷體"/>
                <w:snapToGrid w:val="0"/>
                <w:sz w:val="20"/>
                <w:szCs w:val="20"/>
              </w:rPr>
            </w:pPr>
            <w:r w:rsidRPr="006F3F97">
              <w:rPr>
                <w:rFonts w:ascii="標楷體" w:eastAsia="標楷體" w:hAnsi="標楷體" w:hint="eastAsia"/>
                <w:snapToGrid w:val="0"/>
                <w:sz w:val="20"/>
                <w:szCs w:val="20"/>
              </w:rPr>
              <w:t>事情演變的</w:t>
            </w:r>
          </w:p>
          <w:p w:rsidR="003D1F0C" w:rsidRPr="006F3F97" w:rsidRDefault="003D1F0C" w:rsidP="007B790C">
            <w:pPr>
              <w:snapToGrid w:val="0"/>
              <w:spacing w:line="0" w:lineRule="atLeast"/>
              <w:ind w:left="400" w:hangingChars="200" w:hanging="400"/>
              <w:rPr>
                <w:rFonts w:ascii="標楷體" w:eastAsia="標楷體" w:hAnsi="標楷體"/>
                <w:snapToGrid w:val="0"/>
                <w:sz w:val="20"/>
                <w:szCs w:val="20"/>
              </w:rPr>
            </w:pPr>
            <w:r w:rsidRPr="006F3F97">
              <w:rPr>
                <w:rFonts w:ascii="標楷體" w:eastAsia="標楷體" w:hAnsi="標楷體" w:hint="eastAsia"/>
                <w:snapToGrid w:val="0"/>
                <w:sz w:val="20"/>
                <w:szCs w:val="20"/>
              </w:rPr>
              <w:t>原因，並養成</w:t>
            </w:r>
          </w:p>
          <w:p w:rsidR="003D1F0C" w:rsidRPr="006F3F97" w:rsidRDefault="003D1F0C" w:rsidP="007B790C">
            <w:pPr>
              <w:snapToGrid w:val="0"/>
              <w:spacing w:line="0" w:lineRule="atLeast"/>
              <w:ind w:left="400" w:hangingChars="200" w:hanging="400"/>
              <w:rPr>
                <w:rFonts w:ascii="標楷體" w:eastAsia="標楷體" w:hAnsi="標楷體"/>
                <w:snapToGrid w:val="0"/>
                <w:sz w:val="20"/>
                <w:szCs w:val="20"/>
              </w:rPr>
            </w:pPr>
            <w:r w:rsidRPr="006F3F97">
              <w:rPr>
                <w:rFonts w:ascii="標楷體" w:eastAsia="標楷體" w:hAnsi="標楷體" w:hint="eastAsia"/>
                <w:snapToGrid w:val="0"/>
                <w:sz w:val="20"/>
                <w:szCs w:val="20"/>
              </w:rPr>
              <w:t>對周邊訊息</w:t>
            </w:r>
          </w:p>
          <w:p w:rsidR="003D1F0C" w:rsidRPr="006F3F97" w:rsidRDefault="003D1F0C" w:rsidP="007B790C">
            <w:pPr>
              <w:snapToGrid w:val="0"/>
              <w:spacing w:line="0" w:lineRule="atLeast"/>
              <w:ind w:left="400" w:hangingChars="200" w:hanging="400"/>
              <w:rPr>
                <w:rFonts w:ascii="標楷體" w:eastAsia="標楷體" w:hAnsi="標楷體"/>
                <w:snapToGrid w:val="0"/>
                <w:sz w:val="20"/>
                <w:szCs w:val="20"/>
              </w:rPr>
            </w:pPr>
            <w:r w:rsidRPr="006F3F97">
              <w:rPr>
                <w:rFonts w:ascii="標楷體" w:eastAsia="標楷體" w:hAnsi="標楷體" w:hint="eastAsia"/>
                <w:snapToGrid w:val="0"/>
                <w:sz w:val="20"/>
                <w:szCs w:val="20"/>
              </w:rPr>
              <w:t>做適切反應</w:t>
            </w:r>
          </w:p>
          <w:p w:rsidR="003D1F0C" w:rsidRPr="006F3F97" w:rsidRDefault="003D1F0C" w:rsidP="007B790C">
            <w:pPr>
              <w:snapToGrid w:val="0"/>
              <w:spacing w:line="0" w:lineRule="atLeast"/>
              <w:ind w:left="400" w:hangingChars="200" w:hanging="400"/>
              <w:rPr>
                <w:rFonts w:ascii="標楷體" w:hAnsi="標楷體"/>
                <w:sz w:val="20"/>
                <w:szCs w:val="20"/>
              </w:rPr>
            </w:pPr>
            <w:r w:rsidRPr="006F3F97">
              <w:rPr>
                <w:rFonts w:ascii="標楷體" w:eastAsia="標楷體" w:hAnsi="標楷體" w:hint="eastAsia"/>
                <w:snapToGrid w:val="0"/>
                <w:sz w:val="20"/>
                <w:szCs w:val="20"/>
              </w:rPr>
              <w:t>的態度。</w:t>
            </w:r>
          </w:p>
        </w:tc>
        <w:tc>
          <w:tcPr>
            <w:tcW w:w="1440" w:type="dxa"/>
            <w:vMerge w:val="restart"/>
          </w:tcPr>
          <w:p w:rsidR="003D1F0C" w:rsidRPr="006F3F97" w:rsidRDefault="003D1F0C" w:rsidP="007B790C">
            <w:pPr>
              <w:autoSpaceDE w:val="0"/>
              <w:autoSpaceDN w:val="0"/>
              <w:adjustRightInd w:val="0"/>
              <w:spacing w:line="0" w:lineRule="atLeast"/>
              <w:rPr>
                <w:rFonts w:ascii="標楷體" w:eastAsia="標楷體" w:hAnsi="標楷體" w:cs="TTB7CF9C5CtCID-WinCharSetFFFF-H"/>
                <w:kern w:val="0"/>
                <w:sz w:val="20"/>
                <w:szCs w:val="20"/>
              </w:rPr>
            </w:pPr>
            <w:r w:rsidRPr="006F3F97">
              <w:rPr>
                <w:rFonts w:ascii="標楷體" w:eastAsia="標楷體" w:hAnsi="標楷體" w:cs="TTB7CF9C5CtCID-WinCharSetFFFF-H" w:hint="eastAsia"/>
                <w:kern w:val="0"/>
                <w:sz w:val="20"/>
                <w:szCs w:val="20"/>
              </w:rPr>
              <w:lastRenderedPageBreak/>
              <w:t>一、</w:t>
            </w:r>
            <w:r w:rsidRPr="006F3F97">
              <w:rPr>
                <w:rFonts w:ascii="標楷體" w:eastAsia="標楷體" w:hAnsi="標楷體" w:hint="eastAsia"/>
                <w:sz w:val="20"/>
                <w:szCs w:val="20"/>
              </w:rPr>
              <w:t>認識</w:t>
            </w:r>
            <w:r w:rsidRPr="006F3F97">
              <w:rPr>
                <w:rFonts w:ascii="標楷體" w:eastAsia="標楷體" w:hAnsi="標楷體" w:cs="TTB7CF9C5CtCID-WinCharSetFFFF-H" w:hint="eastAsia"/>
                <w:kern w:val="0"/>
                <w:sz w:val="20"/>
                <w:szCs w:val="20"/>
              </w:rPr>
              <w:t>性騷擾或性侵害、家暴發生危機時，知道做出哪些正確的反應。</w:t>
            </w:r>
          </w:p>
          <w:p w:rsidR="003D1F0C" w:rsidRPr="006F3F97" w:rsidRDefault="003D1F0C" w:rsidP="007B790C">
            <w:pPr>
              <w:spacing w:line="0" w:lineRule="atLeast"/>
              <w:jc w:val="both"/>
              <w:rPr>
                <w:rFonts w:ascii="標楷體" w:eastAsia="標楷體" w:hAnsi="標楷體" w:cs="新細明體"/>
                <w:kern w:val="0"/>
                <w:sz w:val="20"/>
                <w:szCs w:val="20"/>
              </w:rPr>
            </w:pPr>
            <w:r w:rsidRPr="006F3F97">
              <w:rPr>
                <w:rFonts w:ascii="標楷體" w:eastAsia="標楷體" w:hAnsi="標楷體" w:hint="eastAsia"/>
                <w:sz w:val="20"/>
                <w:szCs w:val="20"/>
              </w:rPr>
              <w:t>二、</w:t>
            </w:r>
            <w:r w:rsidRPr="006F3F97">
              <w:rPr>
                <w:rFonts w:ascii="標楷體" w:eastAsia="標楷體" w:hAnsi="標楷體" w:cs="TTB7CF9C5CtCID-WinCharSetFFFF-H" w:hint="eastAsia"/>
                <w:kern w:val="0"/>
                <w:sz w:val="20"/>
                <w:szCs w:val="20"/>
              </w:rPr>
              <w:t>學習身體不能讓人隨意碰觸，及尊重他人身體的自主權。</w:t>
            </w:r>
          </w:p>
          <w:p w:rsidR="003D1F0C" w:rsidRPr="006F3F97" w:rsidRDefault="003D1F0C" w:rsidP="007B790C">
            <w:pPr>
              <w:widowControl/>
              <w:spacing w:line="0" w:lineRule="atLeast"/>
              <w:rPr>
                <w:rFonts w:ascii="標楷體" w:eastAsia="標楷體" w:hAnsi="標楷體" w:cs="新細明體"/>
                <w:kern w:val="0"/>
                <w:sz w:val="20"/>
                <w:szCs w:val="20"/>
              </w:rPr>
            </w:pPr>
            <w:r w:rsidRPr="006F3F97">
              <w:rPr>
                <w:rFonts w:ascii="標楷體" w:eastAsia="標楷體" w:hAnsi="標楷體" w:cs="新細明體" w:hint="eastAsia"/>
                <w:kern w:val="0"/>
                <w:sz w:val="20"/>
                <w:szCs w:val="20"/>
              </w:rPr>
              <w:t>三、學習各項緊急求助電話撥打方式。</w:t>
            </w:r>
          </w:p>
          <w:p w:rsidR="003D1F0C" w:rsidRPr="006F3F97" w:rsidRDefault="003D1F0C" w:rsidP="007B790C">
            <w:pPr>
              <w:spacing w:line="0" w:lineRule="atLeast"/>
              <w:rPr>
                <w:rFonts w:ascii="標楷體" w:eastAsia="標楷體" w:hAnsi="標楷體" w:cs="TTB7CF9C5CtCID-WinCharSetFFFF-H"/>
                <w:kern w:val="0"/>
                <w:sz w:val="20"/>
                <w:szCs w:val="20"/>
              </w:rPr>
            </w:pPr>
            <w:r w:rsidRPr="006F3F97">
              <w:rPr>
                <w:rFonts w:ascii="標楷體" w:eastAsia="標楷體" w:hAnsi="標楷體" w:cs="新細明體" w:hint="eastAsia"/>
                <w:kern w:val="0"/>
                <w:sz w:val="20"/>
                <w:szCs w:val="20"/>
              </w:rPr>
              <w:t>四、感受戲劇表演的樂趣。</w:t>
            </w:r>
          </w:p>
        </w:tc>
        <w:tc>
          <w:tcPr>
            <w:tcW w:w="3780" w:type="dxa"/>
          </w:tcPr>
          <w:p w:rsidR="003D1F0C" w:rsidRPr="006F3F97" w:rsidRDefault="003D1F0C" w:rsidP="007B790C">
            <w:pPr>
              <w:spacing w:line="0" w:lineRule="atLeast"/>
              <w:rPr>
                <w:rFonts w:ascii="標楷體" w:eastAsia="標楷體" w:hAnsi="標楷體"/>
                <w:b/>
                <w:sz w:val="20"/>
                <w:szCs w:val="20"/>
              </w:rPr>
            </w:pPr>
            <w:r w:rsidRPr="006F3F97">
              <w:rPr>
                <w:rFonts w:ascii="標楷體" w:eastAsia="標楷體" w:hAnsi="標楷體" w:hint="eastAsia"/>
                <w:b/>
                <w:sz w:val="20"/>
                <w:szCs w:val="20"/>
              </w:rPr>
              <w:t>隱藏的危機</w:t>
            </w:r>
          </w:p>
          <w:p w:rsidR="003D1F0C" w:rsidRPr="006F3F97" w:rsidRDefault="003D1F0C" w:rsidP="007B790C">
            <w:pPr>
              <w:spacing w:line="0" w:lineRule="atLeast"/>
              <w:rPr>
                <w:rFonts w:ascii="標楷體" w:eastAsia="標楷體" w:hAnsi="標楷體"/>
                <w:b/>
                <w:sz w:val="20"/>
                <w:szCs w:val="20"/>
              </w:rPr>
            </w:pPr>
            <w:r w:rsidRPr="006F3F97">
              <w:rPr>
                <w:rFonts w:ascii="標楷體" w:eastAsia="標楷體" w:hAnsi="標楷體" w:hint="eastAsia"/>
                <w:b/>
                <w:sz w:val="20"/>
                <w:szCs w:val="20"/>
              </w:rPr>
              <w:t>準備活動：</w:t>
            </w:r>
          </w:p>
          <w:p w:rsidR="003D1F0C" w:rsidRPr="006F3F97" w:rsidRDefault="003D1F0C" w:rsidP="007B790C">
            <w:pPr>
              <w:spacing w:line="0" w:lineRule="atLeast"/>
              <w:rPr>
                <w:rFonts w:ascii="標楷體" w:eastAsia="標楷體" w:hAnsi="標楷體"/>
                <w:bCs/>
                <w:sz w:val="20"/>
                <w:szCs w:val="20"/>
              </w:rPr>
            </w:pPr>
            <w:r w:rsidRPr="006F3F97">
              <w:rPr>
                <w:rFonts w:ascii="標楷體" w:eastAsia="標楷體" w:hAnsi="標楷體" w:hint="eastAsia"/>
                <w:bCs/>
                <w:sz w:val="20"/>
                <w:szCs w:val="20"/>
              </w:rPr>
              <w:t>詢問學童何謂家庭暴力？</w:t>
            </w:r>
          </w:p>
          <w:p w:rsidR="003D1F0C" w:rsidRPr="006F3F97" w:rsidRDefault="003D1F0C" w:rsidP="007B790C">
            <w:pPr>
              <w:spacing w:line="0" w:lineRule="atLeast"/>
              <w:rPr>
                <w:rFonts w:ascii="標楷體" w:eastAsia="標楷體" w:hAnsi="標楷體"/>
                <w:b/>
                <w:sz w:val="20"/>
                <w:szCs w:val="20"/>
              </w:rPr>
            </w:pPr>
            <w:r w:rsidRPr="006F3F97">
              <w:rPr>
                <w:rFonts w:ascii="標楷體" w:eastAsia="標楷體" w:hAnsi="標楷體" w:hint="eastAsia"/>
                <w:b/>
                <w:sz w:val="20"/>
                <w:szCs w:val="20"/>
              </w:rPr>
              <w:t>一、引起動機</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sz w:val="20"/>
                <w:szCs w:val="20"/>
              </w:rPr>
              <w:t>（一）</w:t>
            </w:r>
            <w:r w:rsidRPr="006F3F97">
              <w:rPr>
                <w:rFonts w:ascii="標楷體" w:eastAsia="標楷體" w:hAnsi="標楷體" w:hint="eastAsia"/>
                <w:sz w:val="20"/>
                <w:szCs w:val="20"/>
              </w:rPr>
              <w:t>教師播放「施虐？」的影片，</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hint="eastAsia"/>
                <w:sz w:val="20"/>
                <w:szCs w:val="20"/>
              </w:rPr>
              <w:t xml:space="preserve"> 吸引學童的注意。</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sz w:val="20"/>
                <w:szCs w:val="20"/>
              </w:rPr>
              <w:t>（二）</w:t>
            </w:r>
            <w:r w:rsidRPr="006F3F97">
              <w:rPr>
                <w:rFonts w:ascii="標楷體" w:eastAsia="標楷體" w:hAnsi="標楷體" w:hint="eastAsia"/>
                <w:sz w:val="20"/>
                <w:szCs w:val="20"/>
              </w:rPr>
              <w:t>接著，教師詢問學童：影片的</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hint="eastAsia"/>
                <w:sz w:val="20"/>
                <w:szCs w:val="20"/>
              </w:rPr>
              <w:t xml:space="preserve">內容為何？生活中和什麼事情關？ </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sz w:val="20"/>
                <w:szCs w:val="20"/>
              </w:rPr>
              <w:t>（</w:t>
            </w:r>
            <w:r w:rsidRPr="006F3F97">
              <w:rPr>
                <w:rFonts w:ascii="標楷體" w:eastAsia="標楷體" w:hAnsi="標楷體" w:hint="eastAsia"/>
                <w:sz w:val="20"/>
                <w:szCs w:val="20"/>
              </w:rPr>
              <w:t>三</w:t>
            </w:r>
            <w:r w:rsidRPr="006F3F97">
              <w:rPr>
                <w:rFonts w:ascii="標楷體" w:eastAsia="標楷體" w:hAnsi="標楷體"/>
                <w:sz w:val="20"/>
                <w:szCs w:val="20"/>
              </w:rPr>
              <w:t>）</w:t>
            </w:r>
            <w:r w:rsidRPr="006F3F97">
              <w:rPr>
                <w:rFonts w:ascii="標楷體" w:eastAsia="標楷體" w:hAnsi="標楷體" w:hint="eastAsia"/>
                <w:sz w:val="20"/>
                <w:szCs w:val="20"/>
              </w:rPr>
              <w:t>鼓勵學童自由發表想法。</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sz w:val="20"/>
                <w:szCs w:val="20"/>
              </w:rPr>
              <w:t>（</w:t>
            </w:r>
            <w:r w:rsidRPr="006F3F97">
              <w:rPr>
                <w:rFonts w:ascii="標楷體" w:eastAsia="標楷體" w:hAnsi="標楷體" w:hint="eastAsia"/>
                <w:sz w:val="20"/>
                <w:szCs w:val="20"/>
              </w:rPr>
              <w:t>四</w:t>
            </w:r>
            <w:r w:rsidRPr="006F3F97">
              <w:rPr>
                <w:rFonts w:ascii="標楷體" w:eastAsia="標楷體" w:hAnsi="標楷體"/>
                <w:sz w:val="20"/>
                <w:szCs w:val="20"/>
              </w:rPr>
              <w:t>）</w:t>
            </w:r>
            <w:r w:rsidRPr="006F3F97">
              <w:rPr>
                <w:rFonts w:ascii="標楷體" w:eastAsia="標楷體" w:hAnsi="標楷體" w:hint="eastAsia"/>
                <w:sz w:val="20"/>
                <w:szCs w:val="20"/>
              </w:rPr>
              <w:t>教師說明：</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hint="eastAsia"/>
                <w:sz w:val="20"/>
                <w:szCs w:val="20"/>
              </w:rPr>
              <w:t>成人的情緒態度</w:t>
            </w:r>
            <w:r>
              <w:rPr>
                <w:rFonts w:ascii="標楷體" w:eastAsia="標楷體" w:hAnsi="標楷體" w:hint="eastAsia"/>
                <w:sz w:val="20"/>
                <w:szCs w:val="20"/>
              </w:rPr>
              <w:t>與管理，會影響學童學習的氛圍。</w:t>
            </w:r>
            <w:r w:rsidRPr="006F3F97">
              <w:rPr>
                <w:rFonts w:ascii="標楷體" w:eastAsia="標楷體" w:hAnsi="標楷體" w:hint="eastAsia"/>
                <w:sz w:val="20"/>
                <w:szCs w:val="20"/>
              </w:rPr>
              <w:t>更是潛移默化薰陶學童的情緒教育。觀看時下社會事件中，不時可看到許多低EQ的大人，對年幼無知的學童，做出許多</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hint="eastAsia"/>
                <w:sz w:val="20"/>
                <w:szCs w:val="20"/>
              </w:rPr>
              <w:t>家暴、性侵等傷害身體的事件，導致家庭社會悲劇不斷。因此，為了建立學童自我保護的防衛機制，我</w:t>
            </w:r>
            <w:r>
              <w:rPr>
                <w:rFonts w:ascii="標楷體" w:eastAsia="標楷體" w:hAnsi="標楷體" w:hint="eastAsia"/>
                <w:sz w:val="20"/>
                <w:szCs w:val="20"/>
              </w:rPr>
              <w:t>們透過活動讓學童認識，並學習如何辨別和求救，以免跳入危險</w:t>
            </w:r>
            <w:r w:rsidRPr="006F3F97">
              <w:rPr>
                <w:rFonts w:ascii="標楷體" w:eastAsia="標楷體" w:hAnsi="標楷體" w:hint="eastAsia"/>
                <w:sz w:val="20"/>
                <w:szCs w:val="20"/>
              </w:rPr>
              <w:t>。</w:t>
            </w:r>
          </w:p>
          <w:p w:rsidR="003D1F0C" w:rsidRPr="006F3F97" w:rsidRDefault="003D1F0C" w:rsidP="007B790C">
            <w:pPr>
              <w:spacing w:line="0" w:lineRule="atLeast"/>
              <w:rPr>
                <w:rFonts w:ascii="標楷體" w:eastAsia="標楷體" w:hAnsi="標楷體"/>
                <w:color w:val="FF0000"/>
                <w:sz w:val="20"/>
                <w:szCs w:val="20"/>
              </w:rPr>
            </w:pPr>
            <w:r w:rsidRPr="006F3F97">
              <w:rPr>
                <w:rFonts w:ascii="標楷體" w:eastAsia="標楷體" w:hAnsi="標楷體" w:hint="eastAsia"/>
                <w:b/>
                <w:sz w:val="20"/>
                <w:szCs w:val="20"/>
              </w:rPr>
              <w:t>二、發展活動</w:t>
            </w:r>
          </w:p>
          <w:p w:rsidR="003D1F0C" w:rsidRPr="006F3F97" w:rsidRDefault="003D1F0C" w:rsidP="007B790C">
            <w:pPr>
              <w:spacing w:line="0" w:lineRule="atLeast"/>
              <w:rPr>
                <w:rFonts w:ascii="標楷體" w:eastAsia="標楷體" w:hAnsi="標楷體"/>
                <w:sz w:val="20"/>
                <w:szCs w:val="20"/>
                <w:shd w:val="pct15" w:color="auto" w:fill="FFFFFF"/>
              </w:rPr>
            </w:pPr>
            <w:r w:rsidRPr="006F3F97">
              <w:rPr>
                <w:rFonts w:ascii="標楷體" w:eastAsia="標楷體" w:hAnsi="標楷體" w:hint="eastAsia"/>
                <w:sz w:val="20"/>
                <w:szCs w:val="20"/>
                <w:shd w:val="pct15" w:color="auto" w:fill="FFFFFF"/>
              </w:rPr>
              <w:t>(一)隱藏的危機</w:t>
            </w:r>
          </w:p>
          <w:p w:rsidR="003D1F0C" w:rsidRDefault="003D1F0C" w:rsidP="007B790C">
            <w:pPr>
              <w:spacing w:line="0" w:lineRule="atLeast"/>
              <w:rPr>
                <w:rFonts w:ascii="標楷體" w:eastAsia="標楷體" w:hAnsi="標楷體"/>
                <w:sz w:val="20"/>
                <w:szCs w:val="20"/>
              </w:rPr>
            </w:pPr>
            <w:r>
              <w:rPr>
                <w:rFonts w:ascii="標楷體" w:eastAsia="標楷體" w:hAnsi="標楷體" w:hint="eastAsia"/>
                <w:sz w:val="20"/>
                <w:szCs w:val="20"/>
              </w:rPr>
              <w:t>※為了讓學童認識什麼是「兒童虐待」、「家庭暴力」，藉由繪本、</w:t>
            </w:r>
            <w:r w:rsidRPr="006F3F97">
              <w:rPr>
                <w:rFonts w:ascii="標楷體" w:eastAsia="標楷體" w:hAnsi="標楷體" w:hint="eastAsia"/>
                <w:sz w:val="20"/>
                <w:szCs w:val="20"/>
              </w:rPr>
              <w:t>動畫來認識與介紹。</w:t>
            </w:r>
          </w:p>
          <w:p w:rsidR="003D1F0C" w:rsidRDefault="003D1F0C" w:rsidP="007B790C">
            <w:pPr>
              <w:spacing w:line="0" w:lineRule="atLeast"/>
              <w:rPr>
                <w:rFonts w:ascii="標楷體" w:eastAsia="標楷體" w:hAnsi="標楷體"/>
                <w:sz w:val="20"/>
                <w:szCs w:val="20"/>
              </w:rPr>
            </w:pPr>
          </w:p>
          <w:p w:rsidR="003D1F0C" w:rsidRDefault="003D1F0C" w:rsidP="007B790C">
            <w:pPr>
              <w:spacing w:line="0" w:lineRule="atLeast"/>
              <w:rPr>
                <w:rFonts w:ascii="標楷體" w:eastAsia="標楷體" w:hAnsi="標楷體"/>
                <w:sz w:val="20"/>
                <w:szCs w:val="20"/>
              </w:rPr>
            </w:pPr>
          </w:p>
          <w:p w:rsidR="003D1F0C" w:rsidRDefault="003D1F0C" w:rsidP="007B790C">
            <w:pPr>
              <w:spacing w:line="0" w:lineRule="atLeast"/>
              <w:rPr>
                <w:rFonts w:ascii="標楷體" w:eastAsia="標楷體" w:hAnsi="標楷體"/>
                <w:sz w:val="20"/>
                <w:szCs w:val="20"/>
              </w:rPr>
            </w:pPr>
          </w:p>
          <w:p w:rsidR="003D1F0C" w:rsidRDefault="003D1F0C" w:rsidP="007B790C">
            <w:pPr>
              <w:spacing w:line="0" w:lineRule="atLeast"/>
              <w:rPr>
                <w:rFonts w:ascii="標楷體" w:eastAsia="標楷體" w:hAnsi="標楷體"/>
                <w:sz w:val="20"/>
                <w:szCs w:val="20"/>
              </w:rPr>
            </w:pPr>
          </w:p>
          <w:p w:rsidR="003D1F0C" w:rsidRPr="006F3F97" w:rsidRDefault="003D1F0C" w:rsidP="007B790C">
            <w:pPr>
              <w:spacing w:line="0" w:lineRule="atLeast"/>
              <w:rPr>
                <w:rFonts w:ascii="標楷體" w:eastAsia="標楷體" w:hAnsi="標楷體"/>
                <w:sz w:val="20"/>
                <w:szCs w:val="20"/>
              </w:rPr>
            </w:pPr>
          </w:p>
        </w:tc>
        <w:tc>
          <w:tcPr>
            <w:tcW w:w="847" w:type="dxa"/>
          </w:tcPr>
          <w:p w:rsidR="003D1F0C" w:rsidRPr="006F3F97" w:rsidRDefault="003D1F0C" w:rsidP="007B790C">
            <w:pPr>
              <w:widowControl/>
              <w:spacing w:line="0" w:lineRule="atLeast"/>
              <w:ind w:left="264" w:hangingChars="132" w:hanging="264"/>
              <w:rPr>
                <w:rFonts w:ascii="標楷體" w:eastAsia="標楷體" w:hAnsi="標楷體"/>
                <w:sz w:val="20"/>
                <w:szCs w:val="20"/>
              </w:rPr>
            </w:pPr>
            <w:r w:rsidRPr="006F3F97">
              <w:rPr>
                <w:rFonts w:ascii="標楷體" w:eastAsia="標楷體" w:hAnsi="標楷體" w:hint="eastAsia"/>
                <w:sz w:val="20"/>
                <w:szCs w:val="20"/>
              </w:rPr>
              <w:t>1</w:t>
            </w:r>
          </w:p>
        </w:tc>
        <w:tc>
          <w:tcPr>
            <w:tcW w:w="2213" w:type="dxa"/>
            <w:vAlign w:val="center"/>
          </w:tcPr>
          <w:p w:rsidR="003D1F0C" w:rsidRPr="006F3F97" w:rsidRDefault="003D1F0C" w:rsidP="007B790C">
            <w:pPr>
              <w:spacing w:line="0" w:lineRule="atLeast"/>
              <w:jc w:val="center"/>
              <w:rPr>
                <w:rFonts w:ascii="標楷體" w:eastAsia="標楷體" w:hAnsi="標楷體"/>
                <w:sz w:val="20"/>
                <w:szCs w:val="20"/>
              </w:rPr>
            </w:pPr>
            <w:r w:rsidRPr="006F3F97">
              <w:rPr>
                <w:rFonts w:ascii="標楷體" w:eastAsia="標楷體" w:hAnsi="標楷體" w:hint="eastAsia"/>
                <w:bCs/>
                <w:sz w:val="20"/>
                <w:szCs w:val="20"/>
              </w:rPr>
              <w:t>影片：</w:t>
            </w:r>
            <w:r w:rsidRPr="006F3F97">
              <w:rPr>
                <w:rFonts w:ascii="標楷體" w:eastAsia="標楷體" w:hAnsi="標楷體" w:hint="eastAsia"/>
                <w:sz w:val="20"/>
                <w:szCs w:val="20"/>
              </w:rPr>
              <w:t>施虐？</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hint="eastAsia"/>
                <w:sz w:val="20"/>
                <w:szCs w:val="20"/>
              </w:rPr>
              <w:t>繪本：象爸爸發火了</w:t>
            </w:r>
          </w:p>
          <w:p w:rsidR="003D1F0C" w:rsidRPr="006F3F97" w:rsidRDefault="003D1F0C" w:rsidP="007B790C">
            <w:pPr>
              <w:spacing w:line="0" w:lineRule="atLeast"/>
              <w:jc w:val="center"/>
              <w:rPr>
                <w:rFonts w:ascii="標楷體" w:eastAsia="標楷體" w:hAnsi="標楷體"/>
                <w:color w:val="FF0000"/>
                <w:sz w:val="20"/>
                <w:szCs w:val="20"/>
              </w:rPr>
            </w:pPr>
          </w:p>
        </w:tc>
        <w:tc>
          <w:tcPr>
            <w:tcW w:w="1980" w:type="dxa"/>
            <w:vAlign w:val="center"/>
          </w:tcPr>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sz w:val="20"/>
                <w:szCs w:val="20"/>
              </w:rPr>
            </w:pPr>
            <w:r w:rsidRPr="006F3F97">
              <w:rPr>
                <w:rFonts w:ascii="標楷體" w:eastAsia="標楷體" w:hAnsi="標楷體" w:hint="eastAsia"/>
                <w:sz w:val="20"/>
                <w:szCs w:val="20"/>
              </w:rPr>
              <w:t>主動發表</w:t>
            </w: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sz w:val="20"/>
                <w:szCs w:val="20"/>
              </w:rPr>
            </w:pPr>
            <w:r w:rsidRPr="006F3F97">
              <w:rPr>
                <w:rFonts w:ascii="標楷體" w:eastAsia="標楷體" w:hAnsi="標楷體" w:hint="eastAsia"/>
                <w:sz w:val="20"/>
                <w:szCs w:val="20"/>
              </w:rPr>
              <w:t>專心欣賞</w:t>
            </w: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tc>
        <w:tc>
          <w:tcPr>
            <w:tcW w:w="1980" w:type="dxa"/>
          </w:tcPr>
          <w:p w:rsidR="003D1F0C" w:rsidRPr="00123164" w:rsidRDefault="003D1F0C" w:rsidP="007B790C">
            <w:pPr>
              <w:spacing w:line="0" w:lineRule="atLeast"/>
              <w:ind w:leftChars="-12" w:left="-22" w:hangingChars="3" w:hanging="7"/>
              <w:rPr>
                <w:rFonts w:ascii="標楷體" w:eastAsia="標楷體" w:hAnsi="標楷體"/>
              </w:rPr>
            </w:pPr>
          </w:p>
        </w:tc>
      </w:tr>
      <w:tr w:rsidR="003D1F0C" w:rsidRPr="00123164" w:rsidTr="007B790C">
        <w:trPr>
          <w:trHeight w:val="530"/>
          <w:jc w:val="center"/>
        </w:trPr>
        <w:tc>
          <w:tcPr>
            <w:tcW w:w="1108" w:type="dxa"/>
            <w:vMerge/>
          </w:tcPr>
          <w:p w:rsidR="003D1F0C" w:rsidRPr="006F3F97" w:rsidRDefault="003D1F0C" w:rsidP="007B790C">
            <w:pPr>
              <w:spacing w:line="0" w:lineRule="atLeast"/>
              <w:jc w:val="both"/>
              <w:rPr>
                <w:rFonts w:ascii="標楷體" w:eastAsia="標楷體" w:hAnsi="標楷體"/>
                <w:sz w:val="20"/>
                <w:szCs w:val="20"/>
              </w:rPr>
            </w:pPr>
          </w:p>
        </w:tc>
        <w:tc>
          <w:tcPr>
            <w:tcW w:w="1440" w:type="dxa"/>
            <w:vMerge/>
          </w:tcPr>
          <w:p w:rsidR="003D1F0C" w:rsidRPr="006F3F97" w:rsidRDefault="003D1F0C" w:rsidP="007B790C">
            <w:pPr>
              <w:snapToGrid w:val="0"/>
              <w:spacing w:line="0" w:lineRule="atLeast"/>
              <w:ind w:left="400" w:hangingChars="200" w:hanging="400"/>
              <w:rPr>
                <w:rFonts w:ascii="標楷體" w:hAnsi="標楷體"/>
                <w:sz w:val="20"/>
                <w:szCs w:val="20"/>
              </w:rPr>
            </w:pPr>
          </w:p>
        </w:tc>
        <w:tc>
          <w:tcPr>
            <w:tcW w:w="1440" w:type="dxa"/>
            <w:vMerge/>
          </w:tcPr>
          <w:p w:rsidR="003D1F0C" w:rsidRPr="006F3F97" w:rsidRDefault="003D1F0C" w:rsidP="007B790C">
            <w:pPr>
              <w:spacing w:line="0" w:lineRule="atLeast"/>
              <w:rPr>
                <w:rFonts w:ascii="標楷體" w:eastAsia="標楷體" w:hAnsi="標楷體" w:cs="TTB7CF9C5CtCID-WinCharSetFFFF-H"/>
                <w:kern w:val="0"/>
                <w:sz w:val="20"/>
                <w:szCs w:val="20"/>
              </w:rPr>
            </w:pPr>
          </w:p>
        </w:tc>
        <w:tc>
          <w:tcPr>
            <w:tcW w:w="3780" w:type="dxa"/>
          </w:tcPr>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hint="eastAsia"/>
                <w:sz w:val="20"/>
                <w:szCs w:val="20"/>
              </w:rPr>
              <w:t>1.教師播放「象爸爸發火了」power</w:t>
            </w:r>
            <w:r>
              <w:rPr>
                <w:rFonts w:ascii="標楷體" w:eastAsia="標楷體" w:hAnsi="標楷體" w:hint="eastAsia"/>
                <w:sz w:val="20"/>
                <w:szCs w:val="20"/>
              </w:rPr>
              <w:t xml:space="preserve"> </w:t>
            </w:r>
            <w:r w:rsidRPr="006F3F97">
              <w:rPr>
                <w:rFonts w:ascii="標楷體" w:eastAsia="標楷體" w:hAnsi="標楷體" w:hint="eastAsia"/>
                <w:sz w:val="20"/>
                <w:szCs w:val="20"/>
              </w:rPr>
              <w:t xml:space="preserve">point檔。師、生透過投影幕的欣賞，教師引導讓學童針對圖片內容一   起討論： </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hint="eastAsia"/>
                <w:sz w:val="20"/>
                <w:szCs w:val="20"/>
              </w:rPr>
              <w:t>（1）故事主角有哪些？</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hint="eastAsia"/>
                <w:sz w:val="20"/>
                <w:szCs w:val="20"/>
              </w:rPr>
              <w:t>（2）象哥不小心把什麼喝完了？</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hint="eastAsia"/>
                <w:sz w:val="20"/>
                <w:szCs w:val="20"/>
              </w:rPr>
              <w:t>（3）為什麼象爸回家後很生氣？</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hint="eastAsia"/>
                <w:sz w:val="20"/>
                <w:szCs w:val="20"/>
              </w:rPr>
              <w:t>（4）象媽躲在房間做什麼？</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hint="eastAsia"/>
                <w:sz w:val="20"/>
                <w:szCs w:val="20"/>
              </w:rPr>
              <w:t>（5</w:t>
            </w:r>
            <w:r>
              <w:rPr>
                <w:rFonts w:ascii="標楷體" w:eastAsia="標楷體" w:hAnsi="標楷體" w:hint="eastAsia"/>
                <w:sz w:val="20"/>
                <w:szCs w:val="20"/>
              </w:rPr>
              <w:t>）象媽象哥象妹有</w:t>
            </w:r>
            <w:r w:rsidRPr="006F3F97">
              <w:rPr>
                <w:rFonts w:ascii="標楷體" w:eastAsia="標楷體" w:hAnsi="標楷體" w:hint="eastAsia"/>
                <w:sz w:val="20"/>
                <w:szCs w:val="20"/>
              </w:rPr>
              <w:t>什麼不能說的秘密？</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hint="eastAsia"/>
                <w:sz w:val="20"/>
                <w:szCs w:val="20"/>
              </w:rPr>
              <w:t>（6）</w:t>
            </w:r>
            <w:smartTag w:uri="urn:schemas-microsoft-com:office:smarttags" w:element="PersonName">
              <w:smartTagPr>
                <w:attr w:name="ProductID" w:val="牛"/>
              </w:smartTagPr>
              <w:r w:rsidRPr="006F3F97">
                <w:rPr>
                  <w:rFonts w:ascii="標楷體" w:eastAsia="標楷體" w:hAnsi="標楷體" w:hint="eastAsia"/>
                  <w:sz w:val="20"/>
                  <w:szCs w:val="20"/>
                </w:rPr>
                <w:t>牛</w:t>
              </w:r>
            </w:smartTag>
            <w:r w:rsidRPr="006F3F97">
              <w:rPr>
                <w:rFonts w:ascii="標楷體" w:eastAsia="標楷體" w:hAnsi="標楷體" w:hint="eastAsia"/>
                <w:sz w:val="20"/>
                <w:szCs w:val="20"/>
              </w:rPr>
              <w:t>老師和象哥分享什麼祕密？</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hint="eastAsia"/>
                <w:sz w:val="20"/>
                <w:szCs w:val="20"/>
              </w:rPr>
              <w:t>（7）最後，</w:t>
            </w:r>
            <w:smartTag w:uri="urn:schemas-microsoft-com:office:smarttags" w:element="PersonName">
              <w:smartTagPr>
                <w:attr w:name="ProductID" w:val="牛"/>
              </w:smartTagPr>
              <w:r w:rsidRPr="006F3F97">
                <w:rPr>
                  <w:rFonts w:ascii="標楷體" w:eastAsia="標楷體" w:hAnsi="標楷體" w:hint="eastAsia"/>
                  <w:sz w:val="20"/>
                  <w:szCs w:val="20"/>
                </w:rPr>
                <w:t>牛</w:t>
              </w:r>
            </w:smartTag>
            <w:r w:rsidRPr="006F3F97">
              <w:rPr>
                <w:rFonts w:ascii="標楷體" w:eastAsia="標楷體" w:hAnsi="標楷體" w:hint="eastAsia"/>
                <w:sz w:val="20"/>
                <w:szCs w:val="20"/>
              </w:rPr>
              <w:t>老師給象哥一個電話號碼是多少？它是做什麼用？</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hint="eastAsia"/>
                <w:sz w:val="20"/>
                <w:szCs w:val="20"/>
              </w:rPr>
              <w:t>2.詢問學童是否有相關經驗？或是鼓勵發表對故事的想法。</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hint="eastAsia"/>
                <w:sz w:val="20"/>
                <w:szCs w:val="20"/>
              </w:rPr>
              <w:t xml:space="preserve"> </w:t>
            </w:r>
            <w:r w:rsidRPr="006F3F97">
              <w:rPr>
                <w:rFonts w:ascii="標楷體" w:eastAsia="標楷體" w:hAnsi="標楷體" w:hint="eastAsia"/>
                <w:sz w:val="20"/>
                <w:szCs w:val="20"/>
                <w:shd w:val="pct15" w:color="auto" w:fill="FFFFFF"/>
              </w:rPr>
              <w:t>(二)這是什麼</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hint="eastAsia"/>
                <w:sz w:val="20"/>
                <w:szCs w:val="20"/>
              </w:rPr>
              <w:t>1.教師透過單槍設備，上網連結到「內政部家庭暴力與性侵害防治委員會」兒童版，讓學童藉由線上影片動畫，清楚認識「兒童虐待」與「家庭暴力」。</w:t>
            </w:r>
          </w:p>
          <w:p w:rsidR="003D1F0C" w:rsidRPr="006F3F97" w:rsidRDefault="003D1F0C" w:rsidP="007B790C">
            <w:pPr>
              <w:snapToGrid w:val="0"/>
              <w:spacing w:line="0" w:lineRule="atLeast"/>
              <w:rPr>
                <w:rFonts w:ascii="標楷體" w:eastAsia="標楷體" w:hAnsi="標楷體"/>
                <w:b/>
                <w:sz w:val="20"/>
                <w:szCs w:val="20"/>
              </w:rPr>
            </w:pPr>
            <w:r w:rsidRPr="006F3F97">
              <w:rPr>
                <w:rFonts w:ascii="標楷體" w:eastAsia="標楷體" w:hAnsi="標楷體" w:hint="eastAsia"/>
                <w:b/>
                <w:sz w:val="20"/>
                <w:szCs w:val="20"/>
              </w:rPr>
              <w:t>※配合活動主題，並針對「家暴」來介紹。</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hint="eastAsia"/>
                <w:sz w:val="20"/>
                <w:szCs w:val="20"/>
              </w:rPr>
              <w:t>（1）影片一：愛的約定（家暴）</w:t>
            </w:r>
          </w:p>
          <w:p w:rsidR="003D1F0C" w:rsidRPr="006F3F97" w:rsidRDefault="003D1F0C" w:rsidP="007B790C">
            <w:pPr>
              <w:snapToGrid w:val="0"/>
              <w:spacing w:line="0" w:lineRule="atLeast"/>
              <w:rPr>
                <w:rFonts w:ascii="標楷體" w:eastAsia="標楷體" w:hAnsi="標楷體"/>
                <w:b/>
                <w:sz w:val="20"/>
                <w:szCs w:val="20"/>
              </w:rPr>
            </w:pPr>
            <w:r>
              <w:rPr>
                <w:rFonts w:ascii="標楷體" w:eastAsia="標楷體" w:hAnsi="標楷體" w:hint="eastAsia"/>
                <w:b/>
                <w:sz w:val="20"/>
                <w:szCs w:val="20"/>
              </w:rPr>
              <w:t>※定義：指家庭成員間實施身體上或精神上不法侵害之行為。</w:t>
            </w:r>
            <w:r w:rsidRPr="006F3F97">
              <w:rPr>
                <w:rFonts w:ascii="標楷體" w:eastAsia="標楷體" w:hAnsi="標楷體" w:hint="eastAsia"/>
                <w:b/>
                <w:sz w:val="20"/>
                <w:szCs w:val="20"/>
              </w:rPr>
              <w:t>暴力行為不僅限於生理上的加害行為，亦包括心理或精神上的虐待，舉凡辱罵、威脅、不予睡眠等皆屬之。</w:t>
            </w:r>
          </w:p>
          <w:p w:rsidR="003D1F0C" w:rsidRPr="006F3F97" w:rsidRDefault="003D1F0C" w:rsidP="007B790C">
            <w:pPr>
              <w:spacing w:line="0" w:lineRule="atLeast"/>
              <w:rPr>
                <w:rFonts w:ascii="標楷體" w:eastAsia="標楷體" w:hAnsi="標楷體"/>
                <w:b/>
                <w:sz w:val="20"/>
                <w:szCs w:val="20"/>
              </w:rPr>
            </w:pPr>
            <w:r w:rsidRPr="006F3F97">
              <w:rPr>
                <w:rFonts w:ascii="標楷體" w:eastAsia="標楷體" w:hAnsi="標楷體" w:hint="eastAsia"/>
                <w:sz w:val="20"/>
                <w:szCs w:val="20"/>
              </w:rPr>
              <w:t>（2）然後，請學童想一想：倘若面對上述的原因或狀況時，要如何面對因應？</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hint="eastAsia"/>
                <w:sz w:val="20"/>
                <w:szCs w:val="20"/>
              </w:rPr>
              <w:t>5.自由發表：對各種因應策略的</w:t>
            </w:r>
            <w:r>
              <w:rPr>
                <w:rFonts w:ascii="標楷體" w:eastAsia="標楷體" w:hAnsi="標楷體" w:hint="eastAsia"/>
                <w:sz w:val="20"/>
                <w:szCs w:val="20"/>
              </w:rPr>
              <w:t>想法</w:t>
            </w:r>
            <w:r w:rsidRPr="006F3F97">
              <w:rPr>
                <w:rFonts w:ascii="標楷體" w:eastAsia="標楷體" w:hAnsi="標楷體" w:hint="eastAsia"/>
                <w:sz w:val="20"/>
                <w:szCs w:val="20"/>
              </w:rPr>
              <w:t>。</w:t>
            </w:r>
          </w:p>
        </w:tc>
        <w:tc>
          <w:tcPr>
            <w:tcW w:w="847" w:type="dxa"/>
          </w:tcPr>
          <w:p w:rsidR="003D1F0C" w:rsidRPr="006F3F97" w:rsidRDefault="003D1F0C" w:rsidP="007B790C">
            <w:pPr>
              <w:widowControl/>
              <w:spacing w:line="0" w:lineRule="atLeast"/>
              <w:ind w:left="264" w:hangingChars="132" w:hanging="264"/>
              <w:rPr>
                <w:rFonts w:ascii="標楷體" w:eastAsia="標楷體" w:hAnsi="標楷體"/>
                <w:sz w:val="20"/>
                <w:szCs w:val="20"/>
              </w:rPr>
            </w:pPr>
            <w:r w:rsidRPr="006F3F97">
              <w:rPr>
                <w:rFonts w:ascii="標楷體" w:eastAsia="標楷體" w:hAnsi="標楷體" w:hint="eastAsia"/>
                <w:sz w:val="20"/>
                <w:szCs w:val="20"/>
              </w:rPr>
              <w:t>1</w:t>
            </w:r>
          </w:p>
        </w:tc>
        <w:tc>
          <w:tcPr>
            <w:tcW w:w="2213" w:type="dxa"/>
            <w:vAlign w:val="center"/>
          </w:tcPr>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hint="eastAsia"/>
                <w:sz w:val="20"/>
                <w:szCs w:val="20"/>
              </w:rPr>
              <w:t>影片：愛的約定</w:t>
            </w:r>
          </w:p>
          <w:p w:rsidR="003D1F0C" w:rsidRPr="006F3F97" w:rsidRDefault="003D1F0C" w:rsidP="007B790C">
            <w:pPr>
              <w:spacing w:line="0" w:lineRule="atLeast"/>
              <w:rPr>
                <w:rFonts w:ascii="標楷體" w:eastAsia="標楷體" w:hAnsi="標楷體"/>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tc>
        <w:tc>
          <w:tcPr>
            <w:tcW w:w="1980" w:type="dxa"/>
            <w:vAlign w:val="center"/>
          </w:tcPr>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sz w:val="20"/>
                <w:szCs w:val="20"/>
              </w:rPr>
            </w:pPr>
            <w:r w:rsidRPr="006F3F97">
              <w:rPr>
                <w:rFonts w:ascii="標楷體" w:eastAsia="標楷體" w:hAnsi="標楷體" w:hint="eastAsia"/>
                <w:sz w:val="20"/>
                <w:szCs w:val="20"/>
              </w:rPr>
              <w:t>專心聆聽</w:t>
            </w: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sz w:val="20"/>
                <w:szCs w:val="20"/>
              </w:rPr>
            </w:pPr>
            <w:r w:rsidRPr="006F3F97">
              <w:rPr>
                <w:rFonts w:ascii="標楷體" w:eastAsia="標楷體" w:hAnsi="標楷體" w:hint="eastAsia"/>
                <w:sz w:val="20"/>
                <w:szCs w:val="20"/>
              </w:rPr>
              <w:t>欣賞影片</w:t>
            </w: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sz w:val="20"/>
                <w:szCs w:val="20"/>
              </w:rPr>
            </w:pPr>
            <w:r w:rsidRPr="006F3F97">
              <w:rPr>
                <w:rFonts w:ascii="標楷體" w:eastAsia="標楷體" w:hAnsi="標楷體" w:hint="eastAsia"/>
                <w:sz w:val="20"/>
                <w:szCs w:val="20"/>
              </w:rPr>
              <w:t>討論發表</w:t>
            </w: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tc>
        <w:tc>
          <w:tcPr>
            <w:tcW w:w="1980" w:type="dxa"/>
          </w:tcPr>
          <w:p w:rsidR="003D1F0C" w:rsidRPr="00123164" w:rsidRDefault="003D1F0C" w:rsidP="007B790C">
            <w:pPr>
              <w:spacing w:line="0" w:lineRule="atLeast"/>
              <w:ind w:leftChars="-12" w:left="-22" w:hangingChars="3" w:hanging="7"/>
              <w:rPr>
                <w:rFonts w:ascii="標楷體" w:eastAsia="標楷體" w:hAnsi="標楷體"/>
              </w:rPr>
            </w:pPr>
          </w:p>
        </w:tc>
      </w:tr>
      <w:tr w:rsidR="003D1F0C" w:rsidRPr="00123164" w:rsidTr="007B790C">
        <w:trPr>
          <w:trHeight w:val="530"/>
          <w:jc w:val="center"/>
        </w:trPr>
        <w:tc>
          <w:tcPr>
            <w:tcW w:w="1108" w:type="dxa"/>
            <w:vMerge/>
          </w:tcPr>
          <w:p w:rsidR="003D1F0C" w:rsidRPr="006F3F97" w:rsidRDefault="003D1F0C" w:rsidP="007B790C">
            <w:pPr>
              <w:spacing w:line="0" w:lineRule="atLeast"/>
              <w:jc w:val="both"/>
              <w:rPr>
                <w:rFonts w:ascii="標楷體" w:eastAsia="標楷體" w:hAnsi="標楷體"/>
                <w:sz w:val="20"/>
                <w:szCs w:val="20"/>
              </w:rPr>
            </w:pPr>
          </w:p>
        </w:tc>
        <w:tc>
          <w:tcPr>
            <w:tcW w:w="1440" w:type="dxa"/>
            <w:vMerge/>
          </w:tcPr>
          <w:p w:rsidR="003D1F0C" w:rsidRPr="006F3F97" w:rsidRDefault="003D1F0C" w:rsidP="007B790C">
            <w:pPr>
              <w:snapToGrid w:val="0"/>
              <w:spacing w:line="0" w:lineRule="atLeast"/>
              <w:ind w:left="400" w:hangingChars="200" w:hanging="400"/>
              <w:rPr>
                <w:rFonts w:ascii="標楷體" w:eastAsia="標楷體" w:hAnsi="標楷體"/>
                <w:sz w:val="20"/>
                <w:szCs w:val="20"/>
              </w:rPr>
            </w:pPr>
          </w:p>
        </w:tc>
        <w:tc>
          <w:tcPr>
            <w:tcW w:w="1440" w:type="dxa"/>
            <w:vMerge/>
          </w:tcPr>
          <w:p w:rsidR="003D1F0C" w:rsidRPr="006F3F97" w:rsidRDefault="003D1F0C" w:rsidP="007B790C">
            <w:pPr>
              <w:spacing w:line="0" w:lineRule="atLeast"/>
              <w:rPr>
                <w:rFonts w:ascii="標楷體" w:eastAsia="標楷體" w:hAnsi="標楷體"/>
                <w:sz w:val="20"/>
                <w:szCs w:val="20"/>
              </w:rPr>
            </w:pPr>
          </w:p>
        </w:tc>
        <w:tc>
          <w:tcPr>
            <w:tcW w:w="3780" w:type="dxa"/>
          </w:tcPr>
          <w:p w:rsidR="003D1F0C" w:rsidRPr="006F3F97" w:rsidRDefault="003D1F0C" w:rsidP="007B790C">
            <w:pPr>
              <w:spacing w:line="0" w:lineRule="atLeast"/>
              <w:rPr>
                <w:rFonts w:ascii="標楷體" w:eastAsia="標楷體" w:hAnsi="標楷體"/>
                <w:sz w:val="20"/>
                <w:szCs w:val="20"/>
                <w:shd w:val="pct15" w:color="auto" w:fill="FFFFFF"/>
              </w:rPr>
            </w:pPr>
            <w:r w:rsidRPr="006F3F97">
              <w:rPr>
                <w:rFonts w:ascii="標楷體" w:eastAsia="標楷體" w:hAnsi="標楷體" w:hint="eastAsia"/>
                <w:sz w:val="20"/>
                <w:szCs w:val="20"/>
                <w:shd w:val="pct15" w:color="auto" w:fill="FFFFFF"/>
              </w:rPr>
              <w:t>(三)分組遊戲：我跳我跳我跳跳跳</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hint="eastAsia"/>
                <w:sz w:val="20"/>
                <w:szCs w:val="20"/>
              </w:rPr>
              <w:t>1.教師詢問學童：當你遭受他人傷害，除了向周遭的人員求救外，你還知道哪些求救的管道？</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hint="eastAsia"/>
                <w:sz w:val="20"/>
                <w:szCs w:val="20"/>
              </w:rPr>
              <w:t>2.教師引導學童認識各種社區機構，及緊急電話用法。</w:t>
            </w:r>
          </w:p>
          <w:p w:rsidR="003D1F0C" w:rsidRPr="006F3F97" w:rsidRDefault="003D1F0C" w:rsidP="007B790C">
            <w:pPr>
              <w:spacing w:line="0" w:lineRule="atLeast"/>
              <w:rPr>
                <w:rFonts w:ascii="標楷體" w:eastAsia="標楷體" w:hAnsi="標楷體"/>
                <w:b/>
                <w:sz w:val="20"/>
                <w:szCs w:val="20"/>
              </w:rPr>
            </w:pPr>
            <w:r w:rsidRPr="006F3F97">
              <w:rPr>
                <w:rFonts w:ascii="標楷體" w:eastAsia="標楷體" w:hAnsi="標楷體" w:hint="eastAsia"/>
                <w:b/>
                <w:sz w:val="20"/>
                <w:szCs w:val="20"/>
              </w:rPr>
              <w:t>※警察局110、消防局119、婦幼專線113、165反詐騙。</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hint="eastAsia"/>
                <w:sz w:val="20"/>
                <w:szCs w:val="20"/>
              </w:rPr>
              <w:t>3.邀請學童6-7人為一組，進行分組遊戲。</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hint="eastAsia"/>
                <w:sz w:val="20"/>
                <w:szCs w:val="20"/>
              </w:rPr>
              <w:lastRenderedPageBreak/>
              <w:t>4.內容如下：</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hint="eastAsia"/>
                <w:sz w:val="20"/>
                <w:szCs w:val="20"/>
              </w:rPr>
              <w:t>（1）桌椅往兩邊靠，教室中間淨空。</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hint="eastAsia"/>
                <w:sz w:val="20"/>
                <w:szCs w:val="20"/>
              </w:rPr>
              <w:t>（2）在地上分別張貼緊急電話，如：</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hint="eastAsia"/>
                <w:sz w:val="20"/>
                <w:szCs w:val="20"/>
              </w:rPr>
              <w:t>113、110、119、117...等紙張，中間用白色膠帶做區隔。</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hint="eastAsia"/>
                <w:sz w:val="20"/>
                <w:szCs w:val="20"/>
              </w:rPr>
              <w:t>（3）以組為單位進行活動。一開始站在場中間，學童依教師描述的遭遇狀況，跳到適合撥打的電話位置區裡。答對者留下，反之淘汰離開（並將答對的人數紀錄下來）。</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hint="eastAsia"/>
                <w:sz w:val="20"/>
                <w:szCs w:val="20"/>
              </w:rPr>
              <w:t>（4）如此反覆，直到各組都完成活動。最後，統計哪組人數最多，即為優勝！</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hint="eastAsia"/>
                <w:sz w:val="20"/>
                <w:szCs w:val="20"/>
              </w:rPr>
              <w:t>5.學童自由分享遊戲後的感受。</w:t>
            </w:r>
          </w:p>
          <w:p w:rsidR="003D1F0C" w:rsidRPr="006F3F97" w:rsidRDefault="003D1F0C" w:rsidP="007B790C">
            <w:pPr>
              <w:spacing w:line="0" w:lineRule="atLeast"/>
              <w:rPr>
                <w:rFonts w:ascii="標楷體" w:eastAsia="標楷體" w:hAnsi="標楷體"/>
                <w:b/>
                <w:sz w:val="20"/>
                <w:szCs w:val="20"/>
              </w:rPr>
            </w:pPr>
            <w:r w:rsidRPr="006F3F97">
              <w:rPr>
                <w:rFonts w:ascii="標楷體" w:eastAsia="標楷體" w:hAnsi="標楷體" w:hint="eastAsia"/>
                <w:b/>
                <w:sz w:val="20"/>
                <w:szCs w:val="20"/>
              </w:rPr>
              <w:t>三、綜合活動</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hint="eastAsia"/>
                <w:color w:val="C00000"/>
                <w:sz w:val="20"/>
                <w:szCs w:val="20"/>
              </w:rPr>
              <w:t xml:space="preserve"> </w:t>
            </w:r>
            <w:r w:rsidRPr="006F3F97">
              <w:rPr>
                <w:rFonts w:ascii="標楷體" w:eastAsia="標楷體" w:hAnsi="標楷體" w:hint="eastAsia"/>
                <w:sz w:val="20"/>
                <w:szCs w:val="20"/>
              </w:rPr>
              <w:t>1.請學童完成身體學習單。</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hint="eastAsia"/>
                <w:sz w:val="20"/>
                <w:szCs w:val="20"/>
              </w:rPr>
              <w:t xml:space="preserve"> 2.教師歸納與說明：</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hint="eastAsia"/>
                <w:sz w:val="20"/>
                <w:szCs w:val="20"/>
              </w:rPr>
              <w:t>（1）生活環境中存在許多的危險。</w:t>
            </w:r>
          </w:p>
          <w:p w:rsidR="003D1F0C" w:rsidRPr="006F3F97" w:rsidRDefault="003D1F0C" w:rsidP="007B790C">
            <w:pPr>
              <w:spacing w:line="0" w:lineRule="atLeast"/>
              <w:rPr>
                <w:rFonts w:ascii="標楷體" w:eastAsia="標楷體" w:hAnsi="標楷體"/>
                <w:sz w:val="20"/>
                <w:szCs w:val="20"/>
              </w:rPr>
            </w:pPr>
            <w:r w:rsidRPr="006F3F97">
              <w:rPr>
                <w:rFonts w:ascii="標楷體" w:eastAsia="標楷體" w:hAnsi="標楷體" w:hint="eastAsia"/>
                <w:sz w:val="20"/>
                <w:szCs w:val="20"/>
              </w:rPr>
              <w:t>（2）學習尊重每個人身體的自主權和隱私權，不可以隨便去侵犯或碰觸他人的身體。</w:t>
            </w:r>
          </w:p>
          <w:p w:rsidR="003D1F0C" w:rsidRPr="006F3F97" w:rsidRDefault="003D1F0C" w:rsidP="007B790C">
            <w:pPr>
              <w:autoSpaceDE w:val="0"/>
              <w:autoSpaceDN w:val="0"/>
              <w:adjustRightInd w:val="0"/>
              <w:spacing w:line="0" w:lineRule="atLeast"/>
              <w:rPr>
                <w:rFonts w:ascii="標楷體" w:eastAsia="標楷體" w:hAnsi="標楷體" w:cs="標楷體"/>
                <w:sz w:val="20"/>
                <w:szCs w:val="20"/>
              </w:rPr>
            </w:pPr>
            <w:r w:rsidRPr="006F3F97">
              <w:rPr>
                <w:rFonts w:ascii="標楷體" w:eastAsia="標楷體" w:hAnsi="標楷體" w:hint="eastAsia"/>
                <w:sz w:val="20"/>
                <w:szCs w:val="20"/>
              </w:rPr>
              <w:t>3教師統整：</w:t>
            </w:r>
            <w:r w:rsidRPr="006F3F97">
              <w:rPr>
                <w:rFonts w:ascii="標楷體" w:eastAsia="標楷體" w:hAnsi="標楷體" w:cs="標楷體" w:hint="eastAsia"/>
                <w:sz w:val="20"/>
                <w:szCs w:val="20"/>
              </w:rPr>
              <w:t>繪本、動畫的目的，希 望讓學童知道，任何人都沒有權利傷害他人的身體。並且學習在遇到傷害狀況時，知道如何求助以保護自己的身體。</w:t>
            </w:r>
          </w:p>
        </w:tc>
        <w:tc>
          <w:tcPr>
            <w:tcW w:w="847" w:type="dxa"/>
          </w:tcPr>
          <w:p w:rsidR="003D1F0C" w:rsidRPr="006F3F97" w:rsidRDefault="003D1F0C" w:rsidP="007B790C">
            <w:pPr>
              <w:widowControl/>
              <w:spacing w:line="0" w:lineRule="atLeast"/>
              <w:ind w:left="264" w:hangingChars="132" w:hanging="264"/>
              <w:rPr>
                <w:rFonts w:ascii="標楷體" w:eastAsia="標楷體" w:hAnsi="標楷體"/>
                <w:sz w:val="20"/>
                <w:szCs w:val="20"/>
              </w:rPr>
            </w:pPr>
            <w:r w:rsidRPr="006F3F97">
              <w:rPr>
                <w:rFonts w:ascii="標楷體" w:eastAsia="標楷體" w:hAnsi="標楷體"/>
                <w:sz w:val="20"/>
                <w:szCs w:val="20"/>
              </w:rPr>
              <w:lastRenderedPageBreak/>
              <w:t>1</w:t>
            </w:r>
          </w:p>
          <w:p w:rsidR="003D1F0C" w:rsidRPr="006F3F97" w:rsidRDefault="003D1F0C" w:rsidP="007B790C">
            <w:pPr>
              <w:widowControl/>
              <w:spacing w:line="0" w:lineRule="atLeast"/>
              <w:ind w:left="264" w:hangingChars="132" w:hanging="264"/>
              <w:rPr>
                <w:rFonts w:ascii="標楷體" w:eastAsia="標楷體" w:hAnsi="標楷體"/>
                <w:sz w:val="20"/>
                <w:szCs w:val="20"/>
              </w:rPr>
            </w:pPr>
          </w:p>
          <w:p w:rsidR="003D1F0C" w:rsidRPr="006F3F97" w:rsidRDefault="003D1F0C" w:rsidP="007B790C">
            <w:pPr>
              <w:widowControl/>
              <w:spacing w:line="0" w:lineRule="atLeast"/>
              <w:ind w:left="264" w:hangingChars="132" w:hanging="264"/>
              <w:rPr>
                <w:rFonts w:ascii="標楷體" w:eastAsia="標楷體" w:hAnsi="標楷體"/>
                <w:sz w:val="20"/>
                <w:szCs w:val="20"/>
              </w:rPr>
            </w:pPr>
          </w:p>
          <w:p w:rsidR="003D1F0C" w:rsidRPr="006F3F97" w:rsidRDefault="003D1F0C" w:rsidP="007B790C">
            <w:pPr>
              <w:widowControl/>
              <w:spacing w:line="0" w:lineRule="atLeast"/>
              <w:ind w:left="264" w:hangingChars="132" w:hanging="264"/>
              <w:rPr>
                <w:rFonts w:ascii="標楷體" w:eastAsia="標楷體" w:hAnsi="標楷體"/>
                <w:sz w:val="20"/>
                <w:szCs w:val="20"/>
              </w:rPr>
            </w:pPr>
          </w:p>
          <w:p w:rsidR="003D1F0C" w:rsidRPr="006F3F97" w:rsidRDefault="003D1F0C" w:rsidP="007B790C">
            <w:pPr>
              <w:widowControl/>
              <w:spacing w:line="0" w:lineRule="atLeast"/>
              <w:ind w:left="264" w:hangingChars="132" w:hanging="264"/>
              <w:rPr>
                <w:rFonts w:ascii="標楷體" w:eastAsia="標楷體" w:hAnsi="標楷體"/>
                <w:sz w:val="20"/>
                <w:szCs w:val="20"/>
              </w:rPr>
            </w:pPr>
          </w:p>
          <w:p w:rsidR="003D1F0C" w:rsidRPr="006F3F97" w:rsidRDefault="003D1F0C" w:rsidP="007B790C">
            <w:pPr>
              <w:widowControl/>
              <w:spacing w:line="0" w:lineRule="atLeast"/>
              <w:ind w:left="264" w:hangingChars="132" w:hanging="264"/>
              <w:rPr>
                <w:rFonts w:ascii="標楷體" w:eastAsia="標楷體" w:hAnsi="標楷體"/>
                <w:sz w:val="20"/>
                <w:szCs w:val="20"/>
              </w:rPr>
            </w:pPr>
          </w:p>
          <w:p w:rsidR="003D1F0C" w:rsidRPr="006F3F97" w:rsidRDefault="003D1F0C" w:rsidP="007B790C">
            <w:pPr>
              <w:widowControl/>
              <w:spacing w:line="0" w:lineRule="atLeast"/>
              <w:ind w:left="264" w:hangingChars="132" w:hanging="264"/>
              <w:rPr>
                <w:rFonts w:ascii="標楷體" w:eastAsia="標楷體" w:hAnsi="標楷體"/>
                <w:sz w:val="20"/>
                <w:szCs w:val="20"/>
              </w:rPr>
            </w:pPr>
          </w:p>
          <w:p w:rsidR="003D1F0C" w:rsidRPr="006F3F97" w:rsidRDefault="003D1F0C" w:rsidP="007B790C">
            <w:pPr>
              <w:widowControl/>
              <w:spacing w:line="0" w:lineRule="atLeast"/>
              <w:ind w:left="264" w:hangingChars="132" w:hanging="264"/>
              <w:rPr>
                <w:rFonts w:ascii="標楷體" w:eastAsia="標楷體" w:hAnsi="標楷體"/>
                <w:sz w:val="20"/>
                <w:szCs w:val="20"/>
              </w:rPr>
            </w:pPr>
          </w:p>
          <w:p w:rsidR="003D1F0C" w:rsidRPr="006F3F97" w:rsidRDefault="003D1F0C" w:rsidP="007B790C">
            <w:pPr>
              <w:widowControl/>
              <w:spacing w:line="0" w:lineRule="atLeast"/>
              <w:ind w:left="264" w:hangingChars="132" w:hanging="264"/>
              <w:rPr>
                <w:rFonts w:ascii="標楷體" w:eastAsia="標楷體" w:hAnsi="標楷體"/>
                <w:sz w:val="20"/>
                <w:szCs w:val="20"/>
              </w:rPr>
            </w:pPr>
          </w:p>
          <w:p w:rsidR="003D1F0C" w:rsidRPr="006F3F97" w:rsidRDefault="003D1F0C" w:rsidP="007B790C">
            <w:pPr>
              <w:widowControl/>
              <w:spacing w:line="0" w:lineRule="atLeast"/>
              <w:ind w:left="264" w:hangingChars="132" w:hanging="264"/>
              <w:rPr>
                <w:rFonts w:ascii="標楷體" w:eastAsia="標楷體" w:hAnsi="標楷體"/>
                <w:sz w:val="20"/>
                <w:szCs w:val="20"/>
              </w:rPr>
            </w:pPr>
          </w:p>
          <w:p w:rsidR="003D1F0C" w:rsidRPr="006F3F97" w:rsidRDefault="003D1F0C" w:rsidP="007B790C">
            <w:pPr>
              <w:widowControl/>
              <w:spacing w:line="0" w:lineRule="atLeast"/>
              <w:ind w:left="264" w:hangingChars="132" w:hanging="264"/>
              <w:rPr>
                <w:rFonts w:ascii="標楷體" w:eastAsia="標楷體" w:hAnsi="標楷體"/>
                <w:sz w:val="20"/>
                <w:szCs w:val="20"/>
              </w:rPr>
            </w:pPr>
          </w:p>
          <w:p w:rsidR="003D1F0C" w:rsidRPr="006F3F97" w:rsidRDefault="003D1F0C" w:rsidP="007B790C">
            <w:pPr>
              <w:widowControl/>
              <w:spacing w:line="0" w:lineRule="atLeast"/>
              <w:ind w:left="264" w:hangingChars="132" w:hanging="264"/>
              <w:rPr>
                <w:rFonts w:ascii="標楷體" w:eastAsia="標楷體" w:hAnsi="標楷體"/>
                <w:sz w:val="20"/>
                <w:szCs w:val="20"/>
              </w:rPr>
            </w:pPr>
          </w:p>
          <w:p w:rsidR="003D1F0C" w:rsidRPr="006F3F97" w:rsidRDefault="003D1F0C" w:rsidP="007B790C">
            <w:pPr>
              <w:widowControl/>
              <w:spacing w:line="0" w:lineRule="atLeast"/>
              <w:ind w:left="264" w:hangingChars="132" w:hanging="264"/>
              <w:rPr>
                <w:rFonts w:ascii="標楷體" w:eastAsia="標楷體" w:hAnsi="標楷體"/>
                <w:sz w:val="20"/>
                <w:szCs w:val="20"/>
              </w:rPr>
            </w:pPr>
          </w:p>
          <w:p w:rsidR="003D1F0C" w:rsidRPr="006F3F97" w:rsidRDefault="003D1F0C" w:rsidP="007B790C">
            <w:pPr>
              <w:widowControl/>
              <w:spacing w:line="0" w:lineRule="atLeast"/>
              <w:ind w:left="264" w:hangingChars="132" w:hanging="264"/>
              <w:rPr>
                <w:rFonts w:ascii="標楷體" w:eastAsia="標楷體" w:hAnsi="標楷體"/>
                <w:sz w:val="20"/>
                <w:szCs w:val="20"/>
              </w:rPr>
            </w:pPr>
          </w:p>
          <w:p w:rsidR="003D1F0C" w:rsidRPr="006F3F97" w:rsidRDefault="003D1F0C" w:rsidP="007B790C">
            <w:pPr>
              <w:widowControl/>
              <w:spacing w:line="0" w:lineRule="atLeast"/>
              <w:ind w:left="264" w:hangingChars="132" w:hanging="264"/>
              <w:rPr>
                <w:rFonts w:ascii="標楷體" w:eastAsia="標楷體" w:hAnsi="標楷體"/>
                <w:sz w:val="20"/>
                <w:szCs w:val="20"/>
              </w:rPr>
            </w:pPr>
          </w:p>
          <w:p w:rsidR="003D1F0C" w:rsidRPr="006F3F97" w:rsidRDefault="003D1F0C" w:rsidP="007B790C">
            <w:pPr>
              <w:widowControl/>
              <w:spacing w:line="0" w:lineRule="atLeast"/>
              <w:ind w:left="264" w:hangingChars="132" w:hanging="264"/>
              <w:rPr>
                <w:rFonts w:ascii="標楷體" w:eastAsia="標楷體" w:hAnsi="標楷體"/>
                <w:sz w:val="20"/>
                <w:szCs w:val="20"/>
              </w:rPr>
            </w:pPr>
          </w:p>
          <w:p w:rsidR="003D1F0C" w:rsidRPr="006F3F97" w:rsidRDefault="003D1F0C" w:rsidP="007B790C">
            <w:pPr>
              <w:widowControl/>
              <w:spacing w:line="0" w:lineRule="atLeast"/>
              <w:ind w:left="264" w:hangingChars="132" w:hanging="264"/>
              <w:rPr>
                <w:rFonts w:ascii="標楷體" w:eastAsia="標楷體" w:hAnsi="標楷體"/>
                <w:sz w:val="20"/>
                <w:szCs w:val="20"/>
              </w:rPr>
            </w:pPr>
          </w:p>
          <w:p w:rsidR="003D1F0C" w:rsidRPr="006F3F97" w:rsidRDefault="003D1F0C" w:rsidP="007B790C">
            <w:pPr>
              <w:widowControl/>
              <w:spacing w:line="0" w:lineRule="atLeast"/>
              <w:ind w:left="264" w:hangingChars="132" w:hanging="264"/>
              <w:rPr>
                <w:rFonts w:ascii="標楷體" w:eastAsia="標楷體" w:hAnsi="標楷體"/>
                <w:sz w:val="20"/>
                <w:szCs w:val="20"/>
              </w:rPr>
            </w:pPr>
          </w:p>
          <w:p w:rsidR="003D1F0C" w:rsidRPr="006F3F97" w:rsidRDefault="003D1F0C" w:rsidP="007B790C">
            <w:pPr>
              <w:widowControl/>
              <w:spacing w:line="0" w:lineRule="atLeast"/>
              <w:ind w:left="264" w:hangingChars="132" w:hanging="264"/>
              <w:rPr>
                <w:rFonts w:ascii="標楷體" w:eastAsia="標楷體" w:hAnsi="標楷體"/>
                <w:sz w:val="20"/>
                <w:szCs w:val="20"/>
              </w:rPr>
            </w:pPr>
          </w:p>
          <w:p w:rsidR="003D1F0C" w:rsidRPr="006F3F97" w:rsidRDefault="003D1F0C" w:rsidP="007B790C">
            <w:pPr>
              <w:widowControl/>
              <w:spacing w:line="0" w:lineRule="atLeast"/>
              <w:ind w:left="264" w:hangingChars="132" w:hanging="264"/>
              <w:rPr>
                <w:rFonts w:ascii="標楷體" w:eastAsia="標楷體" w:hAnsi="標楷體"/>
                <w:sz w:val="20"/>
                <w:szCs w:val="20"/>
              </w:rPr>
            </w:pPr>
          </w:p>
          <w:p w:rsidR="003D1F0C" w:rsidRPr="006F3F97" w:rsidRDefault="003D1F0C" w:rsidP="007B790C">
            <w:pPr>
              <w:widowControl/>
              <w:spacing w:line="0" w:lineRule="atLeast"/>
              <w:ind w:left="264" w:hangingChars="132" w:hanging="264"/>
              <w:rPr>
                <w:rFonts w:ascii="標楷體" w:eastAsia="標楷體" w:hAnsi="標楷體"/>
                <w:sz w:val="20"/>
                <w:szCs w:val="20"/>
              </w:rPr>
            </w:pPr>
          </w:p>
          <w:p w:rsidR="003D1F0C" w:rsidRPr="006F3F97" w:rsidRDefault="003D1F0C" w:rsidP="007B790C">
            <w:pPr>
              <w:widowControl/>
              <w:spacing w:line="0" w:lineRule="atLeast"/>
              <w:ind w:left="264" w:hangingChars="132" w:hanging="264"/>
              <w:rPr>
                <w:rFonts w:ascii="標楷體" w:eastAsia="標楷體" w:hAnsi="標楷體"/>
                <w:sz w:val="20"/>
                <w:szCs w:val="20"/>
              </w:rPr>
            </w:pPr>
          </w:p>
          <w:p w:rsidR="003D1F0C" w:rsidRPr="006F3F97" w:rsidRDefault="003D1F0C" w:rsidP="007B790C">
            <w:pPr>
              <w:widowControl/>
              <w:spacing w:line="0" w:lineRule="atLeast"/>
              <w:ind w:left="264" w:hangingChars="132" w:hanging="264"/>
              <w:rPr>
                <w:rFonts w:ascii="標楷體" w:eastAsia="標楷體" w:hAnsi="標楷體"/>
                <w:sz w:val="20"/>
                <w:szCs w:val="20"/>
              </w:rPr>
            </w:pPr>
          </w:p>
          <w:p w:rsidR="003D1F0C" w:rsidRPr="006F3F97" w:rsidRDefault="003D1F0C" w:rsidP="007B790C">
            <w:pPr>
              <w:widowControl/>
              <w:spacing w:line="0" w:lineRule="atLeast"/>
              <w:ind w:left="264" w:hangingChars="132" w:hanging="264"/>
              <w:rPr>
                <w:rFonts w:ascii="標楷體" w:eastAsia="標楷體" w:hAnsi="標楷體"/>
                <w:sz w:val="20"/>
                <w:szCs w:val="20"/>
              </w:rPr>
            </w:pPr>
          </w:p>
          <w:p w:rsidR="003D1F0C" w:rsidRPr="006F3F97" w:rsidRDefault="003D1F0C" w:rsidP="007B790C">
            <w:pPr>
              <w:widowControl/>
              <w:spacing w:line="0" w:lineRule="atLeast"/>
              <w:rPr>
                <w:rFonts w:ascii="標楷體" w:eastAsia="標楷體" w:hAnsi="標楷體"/>
                <w:sz w:val="20"/>
                <w:szCs w:val="20"/>
              </w:rPr>
            </w:pPr>
          </w:p>
          <w:p w:rsidR="003D1F0C" w:rsidRPr="006F3F97" w:rsidRDefault="003D1F0C" w:rsidP="007B790C">
            <w:pPr>
              <w:widowControl/>
              <w:spacing w:line="0" w:lineRule="atLeast"/>
              <w:rPr>
                <w:rFonts w:ascii="標楷體" w:eastAsia="標楷體" w:hAnsi="標楷體"/>
                <w:sz w:val="20"/>
                <w:szCs w:val="20"/>
              </w:rPr>
            </w:pPr>
          </w:p>
          <w:p w:rsidR="003D1F0C" w:rsidRPr="006F3F97" w:rsidRDefault="003D1F0C" w:rsidP="007B790C">
            <w:pPr>
              <w:widowControl/>
              <w:spacing w:line="0" w:lineRule="atLeast"/>
              <w:ind w:left="264" w:hangingChars="132" w:hanging="264"/>
              <w:rPr>
                <w:rFonts w:ascii="標楷體" w:eastAsia="標楷體" w:hAnsi="標楷體"/>
                <w:sz w:val="20"/>
                <w:szCs w:val="20"/>
              </w:rPr>
            </w:pPr>
          </w:p>
          <w:p w:rsidR="003D1F0C" w:rsidRPr="006F3F97" w:rsidRDefault="003D1F0C" w:rsidP="007B790C">
            <w:pPr>
              <w:widowControl/>
              <w:spacing w:line="0" w:lineRule="atLeast"/>
              <w:ind w:left="264" w:hangingChars="132" w:hanging="264"/>
              <w:rPr>
                <w:rFonts w:ascii="標楷體" w:eastAsia="標楷體" w:hAnsi="標楷體"/>
                <w:sz w:val="20"/>
                <w:szCs w:val="20"/>
              </w:rPr>
            </w:pPr>
          </w:p>
          <w:p w:rsidR="003D1F0C" w:rsidRPr="006F3F97" w:rsidRDefault="003D1F0C" w:rsidP="007B790C">
            <w:pPr>
              <w:widowControl/>
              <w:spacing w:line="0" w:lineRule="atLeast"/>
              <w:rPr>
                <w:rFonts w:ascii="標楷體" w:eastAsia="標楷體" w:hAnsi="標楷體"/>
                <w:sz w:val="20"/>
                <w:szCs w:val="20"/>
              </w:rPr>
            </w:pPr>
          </w:p>
        </w:tc>
        <w:tc>
          <w:tcPr>
            <w:tcW w:w="2213" w:type="dxa"/>
            <w:vAlign w:val="center"/>
          </w:tcPr>
          <w:p w:rsidR="003D1F0C" w:rsidRPr="006F3F97" w:rsidRDefault="003D1F0C" w:rsidP="007B790C">
            <w:pPr>
              <w:spacing w:line="0" w:lineRule="atLeast"/>
              <w:jc w:val="center"/>
              <w:rPr>
                <w:rFonts w:ascii="標楷體" w:eastAsia="標楷體" w:hAnsi="標楷體"/>
                <w:color w:val="FF0000"/>
                <w:sz w:val="20"/>
                <w:szCs w:val="20"/>
              </w:rPr>
            </w:pPr>
            <w:r w:rsidRPr="006F3F97">
              <w:rPr>
                <w:rFonts w:ascii="標楷體" w:eastAsia="標楷體" w:hAnsi="標楷體" w:hint="eastAsia"/>
                <w:sz w:val="20"/>
                <w:szCs w:val="20"/>
              </w:rPr>
              <w:lastRenderedPageBreak/>
              <w:t>學習單</w:t>
            </w: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sz w:val="20"/>
                <w:szCs w:val="20"/>
              </w:rPr>
            </w:pPr>
          </w:p>
          <w:p w:rsidR="003D1F0C" w:rsidRPr="006F3F97" w:rsidRDefault="003D1F0C" w:rsidP="007B790C">
            <w:pPr>
              <w:spacing w:line="0" w:lineRule="atLeast"/>
              <w:rPr>
                <w:rFonts w:ascii="標楷體" w:eastAsia="標楷體" w:hAnsi="標楷體"/>
                <w:color w:val="FF0000"/>
                <w:sz w:val="20"/>
                <w:szCs w:val="20"/>
              </w:rPr>
            </w:pPr>
          </w:p>
        </w:tc>
        <w:tc>
          <w:tcPr>
            <w:tcW w:w="1980" w:type="dxa"/>
            <w:vAlign w:val="center"/>
          </w:tcPr>
          <w:p w:rsidR="003D1F0C" w:rsidRPr="006F3F97" w:rsidRDefault="003D1F0C" w:rsidP="007B790C">
            <w:pPr>
              <w:spacing w:line="0" w:lineRule="atLeast"/>
              <w:jc w:val="center"/>
              <w:rPr>
                <w:rFonts w:ascii="標楷體" w:eastAsia="標楷體" w:hAnsi="標楷體"/>
                <w:color w:val="000000"/>
                <w:sz w:val="20"/>
                <w:szCs w:val="20"/>
              </w:rPr>
            </w:pPr>
            <w:r w:rsidRPr="006F3F97">
              <w:rPr>
                <w:rFonts w:ascii="標楷體" w:eastAsia="標楷體" w:hAnsi="標楷體" w:hint="eastAsia"/>
                <w:color w:val="000000"/>
                <w:sz w:val="20"/>
                <w:szCs w:val="20"/>
              </w:rPr>
              <w:lastRenderedPageBreak/>
              <w:t>主動參與</w:t>
            </w: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sz w:val="20"/>
                <w:szCs w:val="20"/>
              </w:rPr>
            </w:pPr>
            <w:r w:rsidRPr="006F3F97">
              <w:rPr>
                <w:rFonts w:ascii="標楷體" w:eastAsia="標楷體" w:hAnsi="標楷體" w:hint="eastAsia"/>
                <w:sz w:val="20"/>
                <w:szCs w:val="20"/>
              </w:rPr>
              <w:t>專心欣賞</w:t>
            </w: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color w:val="FF0000"/>
                <w:sz w:val="20"/>
                <w:szCs w:val="20"/>
              </w:rPr>
            </w:pPr>
          </w:p>
          <w:p w:rsidR="003D1F0C" w:rsidRPr="006F3F97" w:rsidRDefault="003D1F0C" w:rsidP="007B790C">
            <w:pPr>
              <w:spacing w:line="0" w:lineRule="atLeast"/>
              <w:jc w:val="center"/>
              <w:rPr>
                <w:rFonts w:ascii="標楷體" w:eastAsia="標楷體" w:hAnsi="標楷體"/>
                <w:sz w:val="20"/>
                <w:szCs w:val="20"/>
              </w:rPr>
            </w:pPr>
            <w:r w:rsidRPr="006F3F97">
              <w:rPr>
                <w:rFonts w:ascii="標楷體" w:eastAsia="標楷體" w:hAnsi="標楷體" w:hint="eastAsia"/>
                <w:sz w:val="20"/>
                <w:szCs w:val="20"/>
              </w:rPr>
              <w:t>口頭發表</w:t>
            </w:r>
          </w:p>
          <w:p w:rsidR="003D1F0C" w:rsidRPr="006F3F97" w:rsidRDefault="003D1F0C" w:rsidP="007B790C">
            <w:pPr>
              <w:spacing w:line="0" w:lineRule="atLeast"/>
              <w:jc w:val="center"/>
              <w:rPr>
                <w:rFonts w:ascii="標楷體" w:eastAsia="標楷體" w:hAnsi="標楷體"/>
                <w:color w:val="FF0000"/>
                <w:sz w:val="20"/>
                <w:szCs w:val="20"/>
              </w:rPr>
            </w:pPr>
          </w:p>
          <w:p w:rsidR="003D1F0C" w:rsidRPr="006F3F97" w:rsidRDefault="003D1F0C" w:rsidP="007B790C">
            <w:pPr>
              <w:spacing w:line="0" w:lineRule="atLeast"/>
              <w:rPr>
                <w:rFonts w:ascii="標楷體" w:eastAsia="標楷體" w:hAnsi="標楷體"/>
                <w:sz w:val="20"/>
                <w:szCs w:val="20"/>
              </w:rPr>
            </w:pPr>
          </w:p>
          <w:p w:rsidR="003D1F0C" w:rsidRPr="006F3F97" w:rsidRDefault="003D1F0C" w:rsidP="007B790C">
            <w:pPr>
              <w:spacing w:line="0" w:lineRule="atLeast"/>
              <w:rPr>
                <w:rFonts w:ascii="標楷體" w:eastAsia="標楷體" w:hAnsi="標楷體"/>
                <w:sz w:val="20"/>
                <w:szCs w:val="20"/>
              </w:rPr>
            </w:pPr>
          </w:p>
          <w:p w:rsidR="003D1F0C" w:rsidRPr="006F3F97" w:rsidRDefault="003D1F0C" w:rsidP="007B790C">
            <w:pPr>
              <w:spacing w:line="0" w:lineRule="atLeast"/>
              <w:rPr>
                <w:rFonts w:ascii="標楷體" w:eastAsia="標楷體" w:hAnsi="標楷體"/>
                <w:sz w:val="20"/>
                <w:szCs w:val="20"/>
              </w:rPr>
            </w:pPr>
          </w:p>
          <w:p w:rsidR="003D1F0C" w:rsidRPr="006F3F97" w:rsidRDefault="003D1F0C" w:rsidP="007B790C">
            <w:pPr>
              <w:spacing w:line="0" w:lineRule="atLeast"/>
              <w:jc w:val="center"/>
              <w:rPr>
                <w:rFonts w:ascii="標楷體" w:eastAsia="標楷體" w:hAnsi="標楷體"/>
                <w:sz w:val="20"/>
                <w:szCs w:val="20"/>
              </w:rPr>
            </w:pPr>
            <w:r w:rsidRPr="006F3F97">
              <w:rPr>
                <w:rFonts w:ascii="標楷體" w:eastAsia="標楷體" w:hAnsi="標楷體" w:hint="eastAsia"/>
                <w:sz w:val="20"/>
                <w:szCs w:val="20"/>
              </w:rPr>
              <w:t>完成學習單</w:t>
            </w:r>
          </w:p>
          <w:p w:rsidR="003D1F0C" w:rsidRPr="006F3F97" w:rsidRDefault="003D1F0C" w:rsidP="007B790C">
            <w:pPr>
              <w:spacing w:line="0" w:lineRule="atLeast"/>
              <w:jc w:val="center"/>
              <w:rPr>
                <w:rFonts w:ascii="標楷體" w:eastAsia="標楷體" w:hAnsi="標楷體"/>
                <w:sz w:val="20"/>
                <w:szCs w:val="20"/>
              </w:rPr>
            </w:pPr>
          </w:p>
        </w:tc>
        <w:tc>
          <w:tcPr>
            <w:tcW w:w="1980" w:type="dxa"/>
          </w:tcPr>
          <w:p w:rsidR="003D1F0C" w:rsidRPr="00123164" w:rsidRDefault="003D1F0C" w:rsidP="007B790C">
            <w:pPr>
              <w:spacing w:line="0" w:lineRule="atLeast"/>
              <w:ind w:leftChars="-12" w:left="-22" w:hangingChars="3" w:hanging="7"/>
              <w:rPr>
                <w:rFonts w:ascii="標楷體" w:eastAsia="標楷體" w:hAnsi="標楷體"/>
              </w:rPr>
            </w:pPr>
          </w:p>
        </w:tc>
      </w:tr>
    </w:tbl>
    <w:p w:rsidR="003D1F0C" w:rsidRDefault="003D1F0C" w:rsidP="003D1F0C">
      <w:pPr>
        <w:spacing w:line="0" w:lineRule="atLeast"/>
        <w:jc w:val="both"/>
        <w:rPr>
          <w:rFonts w:ascii="標楷體" w:eastAsia="標楷體" w:hAnsi="標楷體"/>
          <w:color w:val="000000"/>
          <w:sz w:val="28"/>
        </w:rPr>
      </w:pPr>
    </w:p>
    <w:p w:rsidR="003D1F0C" w:rsidRDefault="003D1F0C" w:rsidP="003D1F0C">
      <w:pPr>
        <w:pageBreakBefore/>
        <w:spacing w:line="0" w:lineRule="atLeast"/>
        <w:jc w:val="both"/>
        <w:rPr>
          <w:rFonts w:ascii="標楷體" w:eastAsia="標楷體" w:hAnsi="標楷體"/>
          <w:color w:val="000000"/>
          <w:sz w:val="28"/>
        </w:rPr>
      </w:pPr>
      <w:r w:rsidRPr="00523F52">
        <w:rPr>
          <w:rFonts w:ascii="標楷體" w:eastAsia="標楷體" w:hAnsi="標楷體" w:hint="eastAsia"/>
          <w:b/>
          <w:color w:val="000000"/>
          <w:sz w:val="28"/>
        </w:rPr>
        <w:lastRenderedPageBreak/>
        <w:t xml:space="preserve"> (三)校本課程-閱讀教學（20）</w:t>
      </w:r>
      <w:r>
        <w:rPr>
          <w:rFonts w:ascii="標楷體" w:eastAsia="標楷體" w:hAnsi="標楷體" w:hint="eastAsia"/>
          <w:color w:val="000000"/>
          <w:sz w:val="28"/>
        </w:rPr>
        <w:t xml:space="preserve">    </w:t>
      </w:r>
    </w:p>
    <w:p w:rsidR="00907E67" w:rsidRDefault="00907E67" w:rsidP="003D1F0C">
      <w:pPr>
        <w:spacing w:line="0" w:lineRule="atLeast"/>
        <w:jc w:val="center"/>
        <w:rPr>
          <w:rFonts w:eastAsia="標楷體"/>
          <w:sz w:val="28"/>
        </w:rPr>
      </w:pPr>
    </w:p>
    <w:p w:rsidR="003D1F0C" w:rsidRPr="003A195A" w:rsidRDefault="003D1F0C" w:rsidP="003D1F0C">
      <w:pPr>
        <w:spacing w:line="0" w:lineRule="atLeast"/>
        <w:jc w:val="center"/>
        <w:rPr>
          <w:rFonts w:ascii="標楷體" w:eastAsia="標楷體" w:hAnsi="標楷體"/>
          <w:color w:val="000000"/>
          <w:sz w:val="28"/>
          <w:szCs w:val="28"/>
        </w:rPr>
      </w:pPr>
      <w:r>
        <w:rPr>
          <w:rFonts w:eastAsia="標楷體" w:hint="eastAsia"/>
          <w:sz w:val="28"/>
        </w:rPr>
        <w:t>屏東縣</w:t>
      </w:r>
      <w:r>
        <w:rPr>
          <w:rFonts w:eastAsia="標楷體" w:hint="eastAsia"/>
          <w:sz w:val="28"/>
          <w:u w:val="single"/>
        </w:rPr>
        <w:t xml:space="preserve">　泰山　</w:t>
      </w:r>
      <w:r>
        <w:rPr>
          <w:rFonts w:eastAsia="標楷體" w:hint="eastAsia"/>
          <w:sz w:val="28"/>
        </w:rPr>
        <w:t>國小</w:t>
      </w:r>
      <w:r>
        <w:rPr>
          <w:rFonts w:eastAsia="標楷體"/>
          <w:sz w:val="28"/>
          <w:u w:val="single"/>
        </w:rPr>
        <w:t>105</w:t>
      </w:r>
      <w:r>
        <w:rPr>
          <w:rFonts w:eastAsia="標楷體" w:hint="eastAsia"/>
          <w:sz w:val="28"/>
        </w:rPr>
        <w:t>學年度第</w:t>
      </w:r>
      <w:r>
        <w:rPr>
          <w:rFonts w:eastAsia="標楷體" w:hint="eastAsia"/>
          <w:sz w:val="28"/>
          <w:u w:val="single"/>
        </w:rPr>
        <w:t>2</w:t>
      </w:r>
      <w:r>
        <w:rPr>
          <w:rFonts w:eastAsia="標楷體" w:hint="eastAsia"/>
          <w:sz w:val="28"/>
        </w:rPr>
        <w:t>學期二年級</w:t>
      </w:r>
      <w:r w:rsidRPr="00F8693D">
        <w:rPr>
          <w:rFonts w:ascii="標楷體" w:eastAsia="標楷體" w:hAnsi="標楷體" w:hint="eastAsia"/>
          <w:sz w:val="28"/>
          <w:szCs w:val="28"/>
        </w:rPr>
        <w:t>閱讀教學</w:t>
      </w:r>
      <w:r w:rsidRPr="00F8693D">
        <w:rPr>
          <w:rFonts w:ascii="標楷體" w:eastAsia="標楷體" w:hAnsi="標楷體"/>
          <w:sz w:val="28"/>
          <w:szCs w:val="28"/>
        </w:rPr>
        <w:t>計畫</w:t>
      </w:r>
    </w:p>
    <w:p w:rsidR="003D1F0C" w:rsidRPr="00A01DB9" w:rsidRDefault="003D1F0C" w:rsidP="003D1F0C">
      <w:pPr>
        <w:spacing w:line="0" w:lineRule="atLeast"/>
        <w:jc w:val="both"/>
        <w:rPr>
          <w:rFonts w:ascii="標楷體" w:eastAsia="標楷體" w:hAnsi="標楷體"/>
          <w:b/>
          <w:color w:val="000000"/>
          <w:sz w:val="28"/>
          <w:szCs w:val="28"/>
        </w:rPr>
      </w:pPr>
      <w:r w:rsidRPr="00A01DB9">
        <w:rPr>
          <w:rFonts w:ascii="標楷體" w:eastAsia="標楷體" w:hAnsi="標楷體" w:hint="eastAsia"/>
          <w:b/>
          <w:color w:val="000000"/>
          <w:sz w:val="28"/>
        </w:rPr>
        <w:t>本</w:t>
      </w:r>
      <w:r w:rsidRPr="00A01DB9">
        <w:rPr>
          <w:rFonts w:ascii="標楷體" w:eastAsia="標楷體" w:hAnsi="標楷體"/>
          <w:b/>
          <w:color w:val="000000"/>
          <w:sz w:val="28"/>
        </w:rPr>
        <w:t>學期</w:t>
      </w:r>
      <w:r w:rsidRPr="00A01DB9">
        <w:rPr>
          <w:rFonts w:ascii="標楷體" w:eastAsia="標楷體" w:hAnsi="標楷體"/>
          <w:b/>
          <w:color w:val="000000"/>
          <w:sz w:val="28"/>
          <w:szCs w:val="28"/>
        </w:rPr>
        <w:t>課程內涵：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61"/>
        <w:gridCol w:w="2117"/>
        <w:gridCol w:w="4236"/>
        <w:gridCol w:w="4142"/>
        <w:gridCol w:w="572"/>
        <w:gridCol w:w="1716"/>
        <w:gridCol w:w="996"/>
      </w:tblGrid>
      <w:tr w:rsidR="003D1F0C" w:rsidRPr="002E3426" w:rsidTr="007B790C">
        <w:trPr>
          <w:cantSplit/>
          <w:trHeight w:val="411"/>
          <w:tblHeader/>
          <w:jc w:val="center"/>
        </w:trPr>
        <w:tc>
          <w:tcPr>
            <w:tcW w:w="326" w:type="pct"/>
            <w:vAlign w:val="center"/>
          </w:tcPr>
          <w:p w:rsidR="003D1F0C" w:rsidRPr="002E3426" w:rsidRDefault="003D1F0C" w:rsidP="007B790C">
            <w:pPr>
              <w:pStyle w:val="4123"/>
              <w:snapToGrid w:val="0"/>
              <w:spacing w:line="0" w:lineRule="atLeast"/>
              <w:ind w:left="0" w:right="0" w:firstLine="0"/>
              <w:jc w:val="center"/>
              <w:rPr>
                <w:rFonts w:ascii="標楷體" w:eastAsia="標楷體" w:hAnsi="標楷體"/>
                <w:sz w:val="20"/>
              </w:rPr>
            </w:pPr>
            <w:r w:rsidRPr="002E3426">
              <w:rPr>
                <w:rFonts w:ascii="標楷體" w:eastAsia="標楷體" w:hAnsi="標楷體"/>
                <w:sz w:val="20"/>
              </w:rPr>
              <w:t>教學期程</w:t>
            </w:r>
          </w:p>
        </w:tc>
        <w:tc>
          <w:tcPr>
            <w:tcW w:w="718" w:type="pct"/>
            <w:vAlign w:val="center"/>
          </w:tcPr>
          <w:p w:rsidR="003D1F0C" w:rsidRPr="002E3426" w:rsidRDefault="003D1F0C" w:rsidP="007B790C">
            <w:pPr>
              <w:snapToGrid w:val="0"/>
              <w:spacing w:line="240" w:lineRule="exact"/>
              <w:jc w:val="center"/>
              <w:rPr>
                <w:rFonts w:ascii="標楷體" w:eastAsia="標楷體" w:hAnsi="標楷體"/>
                <w:sz w:val="20"/>
                <w:szCs w:val="20"/>
              </w:rPr>
            </w:pPr>
            <w:r w:rsidRPr="002E3426">
              <w:rPr>
                <w:rFonts w:ascii="標楷體" w:eastAsia="標楷體" w:hAnsi="標楷體" w:hint="eastAsia"/>
                <w:sz w:val="20"/>
                <w:szCs w:val="20"/>
              </w:rPr>
              <w:t>領域及議題能力指標</w:t>
            </w:r>
          </w:p>
        </w:tc>
        <w:tc>
          <w:tcPr>
            <w:tcW w:w="1437" w:type="pct"/>
            <w:vAlign w:val="center"/>
          </w:tcPr>
          <w:p w:rsidR="003D1F0C" w:rsidRPr="002E3426" w:rsidRDefault="003D1F0C" w:rsidP="007B790C">
            <w:pPr>
              <w:snapToGrid w:val="0"/>
              <w:spacing w:line="240" w:lineRule="exact"/>
              <w:ind w:left="180" w:hangingChars="100" w:hanging="180"/>
              <w:jc w:val="center"/>
              <w:rPr>
                <w:rFonts w:ascii="標楷體" w:eastAsia="標楷體" w:hAnsi="標楷體"/>
                <w:sz w:val="20"/>
                <w:szCs w:val="20"/>
              </w:rPr>
            </w:pPr>
            <w:r w:rsidRPr="002E3426">
              <w:rPr>
                <w:rFonts w:ascii="標楷體" w:eastAsia="標楷體" w:hAnsi="標楷體" w:hint="eastAsia"/>
                <w:spacing w:val="-10"/>
                <w:sz w:val="20"/>
                <w:szCs w:val="20"/>
              </w:rPr>
              <w:t>教學目標</w:t>
            </w:r>
          </w:p>
        </w:tc>
        <w:tc>
          <w:tcPr>
            <w:tcW w:w="1405" w:type="pct"/>
            <w:vAlign w:val="center"/>
          </w:tcPr>
          <w:p w:rsidR="003D1F0C" w:rsidRPr="002E3426" w:rsidRDefault="003D1F0C" w:rsidP="007B790C">
            <w:pPr>
              <w:snapToGrid w:val="0"/>
              <w:spacing w:line="0" w:lineRule="atLeast"/>
              <w:ind w:left="200" w:hangingChars="100" w:hanging="200"/>
              <w:jc w:val="center"/>
              <w:rPr>
                <w:rFonts w:ascii="標楷體" w:eastAsia="標楷體" w:hAnsi="標楷體"/>
                <w:sz w:val="20"/>
                <w:szCs w:val="20"/>
              </w:rPr>
            </w:pPr>
            <w:r w:rsidRPr="002E3426">
              <w:rPr>
                <w:rFonts w:ascii="標楷體" w:eastAsia="標楷體" w:hAnsi="標楷體" w:hint="eastAsia"/>
                <w:sz w:val="20"/>
                <w:szCs w:val="20"/>
              </w:rPr>
              <w:t>主題或單元活動內容</w:t>
            </w:r>
          </w:p>
        </w:tc>
        <w:tc>
          <w:tcPr>
            <w:tcW w:w="194" w:type="pct"/>
            <w:vAlign w:val="center"/>
          </w:tcPr>
          <w:p w:rsidR="003D1F0C" w:rsidRPr="002E3426" w:rsidRDefault="003D1F0C" w:rsidP="007B790C">
            <w:pPr>
              <w:spacing w:line="0" w:lineRule="atLeast"/>
              <w:jc w:val="center"/>
              <w:rPr>
                <w:rFonts w:ascii="標楷體" w:eastAsia="標楷體" w:hAnsi="標楷體"/>
                <w:color w:val="000000"/>
                <w:sz w:val="20"/>
                <w:szCs w:val="20"/>
              </w:rPr>
            </w:pPr>
            <w:r w:rsidRPr="002E3426">
              <w:rPr>
                <w:rFonts w:ascii="標楷體" w:eastAsia="標楷體" w:hAnsi="標楷體"/>
                <w:color w:val="000000"/>
                <w:sz w:val="20"/>
                <w:szCs w:val="20"/>
              </w:rPr>
              <w:t>節數</w:t>
            </w:r>
          </w:p>
        </w:tc>
        <w:tc>
          <w:tcPr>
            <w:tcW w:w="582" w:type="pct"/>
            <w:vAlign w:val="center"/>
          </w:tcPr>
          <w:p w:rsidR="003D1F0C" w:rsidRPr="002E3426" w:rsidRDefault="003D1F0C" w:rsidP="007B790C">
            <w:pPr>
              <w:snapToGrid w:val="0"/>
              <w:jc w:val="center"/>
              <w:rPr>
                <w:rFonts w:ascii="標楷體" w:eastAsia="標楷體" w:hAnsi="標楷體"/>
                <w:sz w:val="20"/>
                <w:szCs w:val="20"/>
              </w:rPr>
            </w:pPr>
            <w:r w:rsidRPr="002E3426">
              <w:rPr>
                <w:rFonts w:ascii="標楷體" w:eastAsia="標楷體" w:hAnsi="標楷體" w:hint="eastAsia"/>
                <w:sz w:val="20"/>
                <w:szCs w:val="20"/>
              </w:rPr>
              <w:t>使用教材</w:t>
            </w:r>
          </w:p>
        </w:tc>
        <w:tc>
          <w:tcPr>
            <w:tcW w:w="338" w:type="pct"/>
            <w:vAlign w:val="center"/>
          </w:tcPr>
          <w:p w:rsidR="003D1F0C" w:rsidRPr="002E3426" w:rsidRDefault="003D1F0C" w:rsidP="007B790C">
            <w:pPr>
              <w:snapToGrid w:val="0"/>
              <w:jc w:val="center"/>
              <w:rPr>
                <w:rFonts w:ascii="標楷體" w:eastAsia="標楷體" w:hAnsi="標楷體"/>
                <w:color w:val="000000"/>
                <w:sz w:val="20"/>
                <w:szCs w:val="20"/>
              </w:rPr>
            </w:pPr>
            <w:r w:rsidRPr="002E3426">
              <w:rPr>
                <w:rFonts w:ascii="標楷體" w:eastAsia="標楷體" w:hAnsi="標楷體"/>
                <w:color w:val="000000"/>
                <w:sz w:val="20"/>
                <w:szCs w:val="20"/>
              </w:rPr>
              <w:t>評量方式</w:t>
            </w:r>
          </w:p>
        </w:tc>
      </w:tr>
      <w:tr w:rsidR="003D1F0C" w:rsidRPr="002E3426" w:rsidTr="007B790C">
        <w:trPr>
          <w:cantSplit/>
          <w:trHeight w:val="1603"/>
          <w:jc w:val="center"/>
        </w:trPr>
        <w:tc>
          <w:tcPr>
            <w:tcW w:w="326" w:type="pct"/>
            <w:tcBorders>
              <w:bottom w:val="single" w:sz="4" w:space="0" w:color="auto"/>
            </w:tcBorders>
          </w:tcPr>
          <w:p w:rsidR="003D1F0C" w:rsidRPr="002E3426" w:rsidRDefault="003D1F0C" w:rsidP="007B790C">
            <w:pPr>
              <w:pStyle w:val="4123"/>
              <w:snapToGrid w:val="0"/>
              <w:spacing w:line="0" w:lineRule="atLeast"/>
              <w:ind w:left="0" w:right="0" w:firstLine="0"/>
              <w:rPr>
                <w:rFonts w:ascii="標楷體" w:eastAsia="標楷體" w:hAnsi="標楷體"/>
                <w:sz w:val="20"/>
              </w:rPr>
            </w:pPr>
            <w:r w:rsidRPr="002E3426">
              <w:rPr>
                <w:rFonts w:ascii="標楷體" w:eastAsia="標楷體" w:hAnsi="標楷體" w:hint="eastAsia"/>
                <w:sz w:val="20"/>
              </w:rPr>
              <w:t>一</w:t>
            </w:r>
          </w:p>
          <w:p w:rsidR="003D1F0C" w:rsidRPr="002E3426" w:rsidRDefault="003D1F0C" w:rsidP="007B790C">
            <w:pPr>
              <w:pStyle w:val="4123"/>
              <w:snapToGrid w:val="0"/>
              <w:spacing w:line="0" w:lineRule="atLeast"/>
              <w:ind w:left="0" w:right="0" w:firstLine="0"/>
              <w:rPr>
                <w:rFonts w:ascii="標楷體" w:eastAsia="標楷體" w:hAnsi="標楷體"/>
                <w:sz w:val="20"/>
              </w:rPr>
            </w:pPr>
          </w:p>
        </w:tc>
        <w:tc>
          <w:tcPr>
            <w:tcW w:w="718" w:type="pct"/>
            <w:tcBorders>
              <w:bottom w:val="single" w:sz="4" w:space="0" w:color="auto"/>
            </w:tcBorders>
          </w:tcPr>
          <w:p w:rsidR="003D1F0C" w:rsidRPr="002E3426" w:rsidRDefault="003D1F0C" w:rsidP="007B790C">
            <w:pPr>
              <w:snapToGrid w:val="0"/>
              <w:ind w:leftChars="24" w:left="58" w:right="57"/>
              <w:jc w:val="both"/>
              <w:rPr>
                <w:rFonts w:ascii="標楷體" w:eastAsia="標楷體" w:hAnsi="標楷體"/>
                <w:sz w:val="20"/>
                <w:szCs w:val="20"/>
              </w:rPr>
            </w:pPr>
            <w:smartTag w:uri="urn:schemas-microsoft-com:office:smarttags" w:element="chsdate">
              <w:smartTagPr>
                <w:attr w:name="IsROCDate" w:val="False"/>
                <w:attr w:name="IsLunarDate" w:val="False"/>
                <w:attr w:name="Day" w:val="7"/>
                <w:attr w:name="Month" w:val="1"/>
                <w:attr w:name="Year" w:val="2005"/>
              </w:smartTagPr>
              <w:r w:rsidRPr="002E3426">
                <w:rPr>
                  <w:rFonts w:ascii="標楷體" w:eastAsia="標楷體" w:hAnsi="標楷體" w:hint="eastAsia"/>
                  <w:sz w:val="20"/>
                  <w:szCs w:val="20"/>
                </w:rPr>
                <w:t>5-1-7</w:t>
              </w:r>
            </w:smartTag>
            <w:r w:rsidRPr="002E3426">
              <w:rPr>
                <w:rFonts w:ascii="標楷體" w:eastAsia="標楷體" w:hAnsi="標楷體" w:hint="eastAsia"/>
                <w:sz w:val="20"/>
                <w:szCs w:val="20"/>
              </w:rPr>
              <w:t>-1 能流暢朗讀出文章表達的情感。</w:t>
            </w:r>
          </w:p>
          <w:p w:rsidR="003D1F0C" w:rsidRPr="002E3426" w:rsidRDefault="003D1F0C" w:rsidP="007B790C">
            <w:pPr>
              <w:snapToGrid w:val="0"/>
              <w:ind w:leftChars="24" w:left="58" w:right="57"/>
              <w:jc w:val="both"/>
              <w:rPr>
                <w:rFonts w:ascii="標楷體" w:eastAsia="標楷體" w:hAnsi="標楷體"/>
                <w:sz w:val="20"/>
                <w:szCs w:val="20"/>
              </w:rPr>
            </w:pPr>
            <w:smartTag w:uri="urn:schemas-microsoft-com:office:smarttags" w:element="chsdate">
              <w:smartTagPr>
                <w:attr w:name="IsROCDate" w:val="False"/>
                <w:attr w:name="IsLunarDate" w:val="False"/>
                <w:attr w:name="Day" w:val="4"/>
                <w:attr w:name="Month" w:val="1"/>
                <w:attr w:name="Year" w:val="2005"/>
              </w:smartTagPr>
              <w:r w:rsidRPr="002E3426">
                <w:rPr>
                  <w:rFonts w:ascii="標楷體" w:eastAsia="標楷體" w:hAnsi="標楷體" w:hint="eastAsia"/>
                  <w:sz w:val="20"/>
                  <w:szCs w:val="20"/>
                </w:rPr>
                <w:t>5-1-4</w:t>
              </w:r>
            </w:smartTag>
            <w:r w:rsidRPr="002E3426">
              <w:rPr>
                <w:rFonts w:ascii="標楷體" w:eastAsia="標楷體" w:hAnsi="標楷體" w:hint="eastAsia"/>
                <w:sz w:val="20"/>
                <w:szCs w:val="20"/>
              </w:rPr>
              <w:t>-1 能喜愛閱讀課外(注音)讀物，擴展閱讀視野。</w:t>
            </w:r>
          </w:p>
        </w:tc>
        <w:tc>
          <w:tcPr>
            <w:tcW w:w="1437" w:type="pct"/>
            <w:tcBorders>
              <w:bottom w:val="single" w:sz="4" w:space="0" w:color="auto"/>
            </w:tcBorders>
          </w:tcPr>
          <w:p w:rsidR="003D1F0C" w:rsidRPr="002E3426" w:rsidRDefault="003D1F0C" w:rsidP="007B790C">
            <w:pPr>
              <w:pStyle w:val="12"/>
              <w:ind w:left="200" w:hangingChars="100" w:hanging="200"/>
              <w:jc w:val="both"/>
              <w:rPr>
                <w:rFonts w:ascii="標楷體" w:eastAsia="標楷體" w:hAnsi="標楷體"/>
                <w:sz w:val="20"/>
              </w:rPr>
            </w:pPr>
            <w:r w:rsidRPr="002E3426">
              <w:rPr>
                <w:rFonts w:ascii="標楷體" w:eastAsia="標楷體" w:hAnsi="標楷體" w:hint="eastAsia"/>
                <w:sz w:val="20"/>
              </w:rPr>
              <w:t>1.能培養良好的聆聽態度，並學會使用禮貌語言</w:t>
            </w:r>
            <w:r w:rsidRPr="002E3426">
              <w:rPr>
                <w:rFonts w:ascii="標楷體" w:eastAsia="標楷體" w:hAnsi="標楷體"/>
                <w:sz w:val="20"/>
              </w:rPr>
              <w:t>，</w:t>
            </w:r>
            <w:r w:rsidRPr="002E3426">
              <w:rPr>
                <w:rFonts w:ascii="標楷體" w:eastAsia="標楷體" w:hAnsi="標楷體" w:hint="eastAsia"/>
                <w:sz w:val="20"/>
              </w:rPr>
              <w:t>適當應對。</w:t>
            </w:r>
          </w:p>
          <w:p w:rsidR="003D1F0C" w:rsidRPr="002E3426" w:rsidRDefault="003D1F0C" w:rsidP="007B790C">
            <w:pPr>
              <w:pStyle w:val="12"/>
              <w:ind w:left="200" w:hangingChars="100" w:hanging="200"/>
              <w:jc w:val="both"/>
              <w:rPr>
                <w:rFonts w:ascii="標楷體" w:eastAsia="標楷體" w:hAnsi="標楷體"/>
                <w:sz w:val="20"/>
              </w:rPr>
            </w:pPr>
            <w:r w:rsidRPr="002E3426">
              <w:rPr>
                <w:rFonts w:ascii="標楷體" w:eastAsia="標楷體" w:hAnsi="標楷體" w:hint="eastAsia"/>
                <w:sz w:val="20"/>
              </w:rPr>
              <w:t>2.能輕鬆自然的表達自己的意思與人應對，並用標準國語說簡單的故事。</w:t>
            </w:r>
          </w:p>
          <w:p w:rsidR="003D1F0C" w:rsidRPr="002E3426" w:rsidRDefault="003D1F0C" w:rsidP="007B790C">
            <w:pPr>
              <w:ind w:left="200" w:hangingChars="100" w:hanging="200"/>
              <w:jc w:val="both"/>
              <w:rPr>
                <w:rFonts w:ascii="標楷體" w:eastAsia="標楷體" w:hAnsi="標楷體"/>
                <w:sz w:val="20"/>
                <w:szCs w:val="20"/>
              </w:rPr>
            </w:pPr>
            <w:r w:rsidRPr="002E3426">
              <w:rPr>
                <w:rFonts w:ascii="標楷體" w:eastAsia="標楷體" w:hAnsi="標楷體" w:hint="eastAsia"/>
                <w:sz w:val="20"/>
                <w:szCs w:val="20"/>
              </w:rPr>
              <w:t>3.能培養閱讀的興趣、態度和習慣，並流暢朗讀文章表達的情感。</w:t>
            </w:r>
          </w:p>
        </w:tc>
        <w:tc>
          <w:tcPr>
            <w:tcW w:w="1405" w:type="pct"/>
            <w:tcBorders>
              <w:bottom w:val="single" w:sz="4" w:space="0" w:color="auto"/>
            </w:tcBorders>
          </w:tcPr>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1.分組進行閱讀。</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2.提問：</w:t>
            </w:r>
            <w:r w:rsidRPr="002E3426">
              <w:rPr>
                <w:rFonts w:ascii="標楷體" w:eastAsia="標楷體" w:hAnsi="標楷體" w:hint="eastAsia"/>
                <w:sz w:val="20"/>
                <w:szCs w:val="20"/>
              </w:rPr>
              <w:t>從這個故事你體會到什麼？</w:t>
            </w:r>
          </w:p>
          <w:p w:rsidR="003D1F0C" w:rsidRPr="002E3426" w:rsidRDefault="003D1F0C" w:rsidP="007B790C">
            <w:pPr>
              <w:ind w:left="200" w:hangingChars="100" w:hanging="200"/>
              <w:jc w:val="both"/>
              <w:rPr>
                <w:rFonts w:ascii="標楷體" w:eastAsia="標楷體" w:hAnsi="標楷體"/>
                <w:color w:val="C00000"/>
                <w:sz w:val="20"/>
                <w:szCs w:val="20"/>
              </w:rPr>
            </w:pPr>
            <w:r w:rsidRPr="002E3426">
              <w:rPr>
                <w:rFonts w:ascii="標楷體" w:eastAsia="標楷體" w:hAnsi="標楷體" w:cs="Arial Unicode MS" w:hint="eastAsia"/>
                <w:sz w:val="20"/>
                <w:szCs w:val="20"/>
              </w:rPr>
              <w:t>3.教師總結故事大意，並讓同學發表不同意見</w:t>
            </w:r>
          </w:p>
        </w:tc>
        <w:tc>
          <w:tcPr>
            <w:tcW w:w="194" w:type="pct"/>
            <w:tcBorders>
              <w:bottom w:val="single" w:sz="4" w:space="0" w:color="auto"/>
            </w:tcBorders>
          </w:tcPr>
          <w:p w:rsidR="003D1F0C" w:rsidRPr="002E3426" w:rsidRDefault="003D1F0C" w:rsidP="007B790C">
            <w:pPr>
              <w:spacing w:line="0" w:lineRule="atLeast"/>
              <w:jc w:val="both"/>
              <w:rPr>
                <w:rFonts w:ascii="標楷體" w:eastAsia="標楷體" w:hAnsi="標楷體"/>
                <w:color w:val="000000"/>
                <w:sz w:val="20"/>
                <w:szCs w:val="20"/>
              </w:rPr>
            </w:pPr>
            <w:r w:rsidRPr="002E3426">
              <w:rPr>
                <w:rFonts w:ascii="標楷體" w:eastAsia="標楷體" w:hAnsi="標楷體" w:hint="eastAsia"/>
                <w:color w:val="000000"/>
                <w:sz w:val="20"/>
                <w:szCs w:val="20"/>
              </w:rPr>
              <w:t>1</w:t>
            </w:r>
          </w:p>
        </w:tc>
        <w:tc>
          <w:tcPr>
            <w:tcW w:w="582" w:type="pct"/>
            <w:tcBorders>
              <w:bottom w:val="single" w:sz="4" w:space="0" w:color="auto"/>
            </w:tcBorders>
          </w:tcPr>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美麗小社區：珊瑚</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馬奴</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格子外面出版社</w:t>
            </w:r>
          </w:p>
        </w:tc>
        <w:tc>
          <w:tcPr>
            <w:tcW w:w="338" w:type="pct"/>
            <w:tcBorders>
              <w:bottom w:val="single" w:sz="4" w:space="0" w:color="auto"/>
            </w:tcBorders>
          </w:tcPr>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觀察評量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操作評量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實作評量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口頭評量</w:t>
            </w:r>
          </w:p>
          <w:p w:rsidR="003D1F0C" w:rsidRPr="002E3426" w:rsidRDefault="003D1F0C" w:rsidP="007B790C">
            <w:pPr>
              <w:spacing w:line="240" w:lineRule="exact"/>
              <w:jc w:val="both"/>
              <w:rPr>
                <w:rFonts w:ascii="標楷體" w:eastAsia="標楷體" w:hAnsi="標楷體" w:cs="Arial Unicode MS"/>
                <w:sz w:val="20"/>
                <w:szCs w:val="20"/>
              </w:rPr>
            </w:pPr>
            <w:r w:rsidRPr="002E3426">
              <w:rPr>
                <w:rFonts w:ascii="標楷體" w:eastAsia="標楷體" w:hAnsi="標楷體" w:hint="eastAsia"/>
                <w:sz w:val="20"/>
                <w:szCs w:val="20"/>
              </w:rPr>
              <w:t>發表評量</w:t>
            </w:r>
          </w:p>
        </w:tc>
      </w:tr>
      <w:tr w:rsidR="003D1F0C" w:rsidRPr="002E3426" w:rsidTr="007B790C">
        <w:trPr>
          <w:cantSplit/>
          <w:trHeight w:val="1145"/>
          <w:jc w:val="center"/>
        </w:trPr>
        <w:tc>
          <w:tcPr>
            <w:tcW w:w="326" w:type="pct"/>
          </w:tcPr>
          <w:p w:rsidR="003D1F0C" w:rsidRPr="002E3426" w:rsidRDefault="003D1F0C" w:rsidP="007B790C">
            <w:pPr>
              <w:pStyle w:val="aff7"/>
              <w:snapToGrid w:val="0"/>
              <w:spacing w:line="0" w:lineRule="atLeast"/>
              <w:rPr>
                <w:rFonts w:ascii="標楷體" w:eastAsia="標楷體" w:hAnsi="標楷體"/>
                <w:sz w:val="20"/>
                <w:szCs w:val="20"/>
              </w:rPr>
            </w:pPr>
            <w:r w:rsidRPr="002E3426">
              <w:rPr>
                <w:rFonts w:ascii="標楷體" w:eastAsia="標楷體" w:hAnsi="標楷體" w:hint="eastAsia"/>
                <w:sz w:val="20"/>
                <w:szCs w:val="20"/>
              </w:rPr>
              <w:t>二</w:t>
            </w:r>
          </w:p>
          <w:p w:rsidR="003D1F0C" w:rsidRPr="002E3426" w:rsidRDefault="003D1F0C" w:rsidP="007B790C">
            <w:pPr>
              <w:pStyle w:val="aff7"/>
              <w:snapToGrid w:val="0"/>
              <w:spacing w:line="0" w:lineRule="atLeast"/>
              <w:rPr>
                <w:rFonts w:ascii="標楷體" w:eastAsia="標楷體" w:hAnsi="標楷體"/>
                <w:sz w:val="20"/>
                <w:szCs w:val="20"/>
              </w:rPr>
            </w:pPr>
          </w:p>
        </w:tc>
        <w:tc>
          <w:tcPr>
            <w:tcW w:w="718" w:type="pct"/>
          </w:tcPr>
          <w:p w:rsidR="003D1F0C" w:rsidRPr="002E3426" w:rsidRDefault="003D1F0C" w:rsidP="007B790C">
            <w:pPr>
              <w:snapToGrid w:val="0"/>
              <w:ind w:leftChars="24" w:left="58" w:right="57"/>
              <w:jc w:val="both"/>
              <w:rPr>
                <w:rFonts w:ascii="標楷體" w:eastAsia="標楷體" w:hAnsi="標楷體"/>
                <w:sz w:val="20"/>
                <w:szCs w:val="20"/>
              </w:rPr>
            </w:pPr>
            <w:smartTag w:uri="urn:schemas-microsoft-com:office:smarttags" w:element="chsdate">
              <w:smartTagPr>
                <w:attr w:name="IsROCDate" w:val="False"/>
                <w:attr w:name="IsLunarDate" w:val="False"/>
                <w:attr w:name="Day" w:val="4"/>
                <w:attr w:name="Month" w:val="1"/>
                <w:attr w:name="Year" w:val="2005"/>
              </w:smartTagPr>
              <w:r w:rsidRPr="002E3426">
                <w:rPr>
                  <w:rFonts w:ascii="標楷體" w:eastAsia="標楷體" w:hAnsi="標楷體" w:hint="eastAsia"/>
                  <w:sz w:val="20"/>
                  <w:szCs w:val="20"/>
                </w:rPr>
                <w:t>5-1-4</w:t>
              </w:r>
            </w:smartTag>
            <w:r w:rsidRPr="002E3426">
              <w:rPr>
                <w:rFonts w:ascii="標楷體" w:eastAsia="標楷體" w:hAnsi="標楷體" w:hint="eastAsia"/>
                <w:sz w:val="20"/>
                <w:szCs w:val="20"/>
              </w:rPr>
              <w:t>-1 能喜愛閱讀課外(注音)讀物，擴展閱讀視野。</w:t>
            </w:r>
          </w:p>
          <w:p w:rsidR="003D1F0C" w:rsidRPr="002E3426" w:rsidRDefault="003D1F0C" w:rsidP="007B790C">
            <w:pPr>
              <w:jc w:val="both"/>
              <w:rPr>
                <w:rFonts w:ascii="標楷體" w:eastAsia="標楷體" w:hAnsi="標楷體"/>
                <w:sz w:val="20"/>
                <w:szCs w:val="20"/>
                <w:highlight w:val="yellow"/>
              </w:rPr>
            </w:pPr>
            <w:smartTag w:uri="urn:schemas-microsoft-com:office:smarttags" w:element="chsdate">
              <w:smartTagPr>
                <w:attr w:name="IsROCDate" w:val="False"/>
                <w:attr w:name="IsLunarDate" w:val="False"/>
                <w:attr w:name="Day" w:val="7"/>
                <w:attr w:name="Month" w:val="1"/>
                <w:attr w:name="Year" w:val="2005"/>
              </w:smartTagPr>
              <w:r w:rsidRPr="002E3426">
                <w:rPr>
                  <w:rFonts w:ascii="標楷體" w:eastAsia="標楷體" w:hAnsi="標楷體" w:hint="eastAsia"/>
                  <w:sz w:val="20"/>
                  <w:szCs w:val="20"/>
                </w:rPr>
                <w:t>5-1-7</w:t>
              </w:r>
            </w:smartTag>
            <w:r w:rsidRPr="002E3426">
              <w:rPr>
                <w:rFonts w:ascii="標楷體" w:eastAsia="標楷體" w:hAnsi="標楷體" w:hint="eastAsia"/>
                <w:sz w:val="20"/>
                <w:szCs w:val="20"/>
              </w:rPr>
              <w:t>-2 能理解在閱讀過程中所觀察到的訊息。</w:t>
            </w:r>
          </w:p>
        </w:tc>
        <w:tc>
          <w:tcPr>
            <w:tcW w:w="1437" w:type="pct"/>
          </w:tcPr>
          <w:p w:rsidR="003D1F0C" w:rsidRPr="002E3426" w:rsidRDefault="003D1F0C" w:rsidP="007B790C">
            <w:pPr>
              <w:pStyle w:val="12"/>
              <w:ind w:left="200" w:hangingChars="100" w:hanging="200"/>
              <w:jc w:val="both"/>
              <w:rPr>
                <w:rFonts w:ascii="標楷體" w:eastAsia="標楷體" w:hAnsi="標楷體"/>
                <w:sz w:val="20"/>
              </w:rPr>
            </w:pPr>
            <w:r w:rsidRPr="002E3426">
              <w:rPr>
                <w:rFonts w:ascii="標楷體" w:eastAsia="標楷體" w:hAnsi="標楷體" w:hint="eastAsia"/>
                <w:sz w:val="20"/>
              </w:rPr>
              <w:t>1.能輕鬆自然的表達自己的意思與人應對，並用標準國語說簡單的故事。</w:t>
            </w:r>
          </w:p>
          <w:p w:rsidR="003D1F0C" w:rsidRPr="002E3426" w:rsidRDefault="003D1F0C" w:rsidP="007B790C">
            <w:pPr>
              <w:pStyle w:val="12"/>
              <w:ind w:left="200" w:hangingChars="100" w:hanging="200"/>
              <w:jc w:val="both"/>
              <w:rPr>
                <w:rFonts w:ascii="標楷體" w:eastAsia="標楷體" w:hAnsi="標楷體" w:cs="Arial Unicode MS"/>
                <w:sz w:val="20"/>
              </w:rPr>
            </w:pPr>
            <w:r w:rsidRPr="002E3426">
              <w:rPr>
                <w:rFonts w:ascii="標楷體" w:eastAsia="標楷體" w:hAnsi="標楷體" w:hint="eastAsia"/>
                <w:sz w:val="20"/>
              </w:rPr>
              <w:t>2.學習敘述性的描寫技巧，培養語文表現能力。</w:t>
            </w:r>
          </w:p>
        </w:tc>
        <w:tc>
          <w:tcPr>
            <w:tcW w:w="1405" w:type="pct"/>
          </w:tcPr>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1.分組進行閱讀。</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2.教師請同學分段朗讀</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3.提問：你覺得主角的感受是什麼？</w:t>
            </w:r>
          </w:p>
          <w:p w:rsidR="003D1F0C" w:rsidRPr="002E3426" w:rsidRDefault="003D1F0C" w:rsidP="007B790C">
            <w:pPr>
              <w:ind w:left="200" w:hangingChars="100" w:hanging="200"/>
              <w:jc w:val="both"/>
              <w:rPr>
                <w:rFonts w:ascii="標楷體" w:eastAsia="標楷體" w:hAnsi="標楷體"/>
                <w:sz w:val="20"/>
                <w:szCs w:val="20"/>
              </w:rPr>
            </w:pPr>
            <w:r w:rsidRPr="002E3426">
              <w:rPr>
                <w:rFonts w:ascii="標楷體" w:eastAsia="標楷體" w:hAnsi="標楷體" w:cs="Arial Unicode MS" w:hint="eastAsia"/>
                <w:sz w:val="20"/>
                <w:szCs w:val="20"/>
              </w:rPr>
              <w:t>4.教師總結故事大意，並讓同學發表不同意見</w:t>
            </w:r>
          </w:p>
        </w:tc>
        <w:tc>
          <w:tcPr>
            <w:tcW w:w="194" w:type="pct"/>
          </w:tcPr>
          <w:p w:rsidR="003D1F0C" w:rsidRPr="002E3426" w:rsidRDefault="003D1F0C" w:rsidP="007B790C">
            <w:pPr>
              <w:spacing w:line="0" w:lineRule="atLeast"/>
              <w:jc w:val="both"/>
              <w:rPr>
                <w:rFonts w:ascii="標楷體" w:eastAsia="標楷體" w:hAnsi="標楷體"/>
                <w:color w:val="000000"/>
                <w:sz w:val="20"/>
                <w:szCs w:val="20"/>
              </w:rPr>
            </w:pPr>
            <w:r w:rsidRPr="002E3426">
              <w:rPr>
                <w:rFonts w:ascii="標楷體" w:eastAsia="標楷體" w:hAnsi="標楷體" w:hint="eastAsia"/>
                <w:color w:val="000000"/>
                <w:sz w:val="20"/>
                <w:szCs w:val="20"/>
              </w:rPr>
              <w:t>1</w:t>
            </w:r>
          </w:p>
        </w:tc>
        <w:tc>
          <w:tcPr>
            <w:tcW w:w="582" w:type="pct"/>
          </w:tcPr>
          <w:p w:rsidR="003D1F0C" w:rsidRPr="002E3426" w:rsidRDefault="003D1F0C" w:rsidP="007B790C">
            <w:pPr>
              <w:rPr>
                <w:rFonts w:ascii="標楷體" w:eastAsia="標楷體" w:hAnsi="標楷體"/>
                <w:sz w:val="20"/>
                <w:szCs w:val="20"/>
              </w:rPr>
            </w:pPr>
            <w:r w:rsidRPr="002E3426">
              <w:rPr>
                <w:rFonts w:ascii="標楷體" w:eastAsia="標楷體" w:hAnsi="標楷體" w:hint="eastAsia"/>
                <w:sz w:val="20"/>
                <w:szCs w:val="20"/>
              </w:rPr>
              <w:t>曾文溪的故事</w:t>
            </w:r>
          </w:p>
          <w:p w:rsidR="003D1F0C" w:rsidRPr="002E3426" w:rsidRDefault="003D1F0C" w:rsidP="007B790C">
            <w:pPr>
              <w:rPr>
                <w:rFonts w:ascii="標楷體" w:eastAsia="標楷體" w:hAnsi="標楷體"/>
                <w:sz w:val="20"/>
                <w:szCs w:val="20"/>
              </w:rPr>
            </w:pPr>
            <w:r w:rsidRPr="002E3426">
              <w:rPr>
                <w:rFonts w:ascii="標楷體" w:eastAsia="標楷體" w:hAnsi="標楷體" w:hint="eastAsia"/>
                <w:sz w:val="20"/>
                <w:szCs w:val="20"/>
              </w:rPr>
              <w:t>陳麗雅</w:t>
            </w:r>
          </w:p>
          <w:p w:rsidR="003D1F0C" w:rsidRPr="002E3426" w:rsidRDefault="003D1F0C" w:rsidP="007B790C">
            <w:pPr>
              <w:rPr>
                <w:rFonts w:ascii="標楷體" w:eastAsia="標楷體" w:hAnsi="標楷體"/>
                <w:sz w:val="20"/>
                <w:szCs w:val="20"/>
              </w:rPr>
            </w:pPr>
            <w:r w:rsidRPr="002E3426">
              <w:rPr>
                <w:rFonts w:ascii="標楷體" w:eastAsia="標楷體" w:hAnsi="標楷體" w:hint="eastAsia"/>
                <w:sz w:val="20"/>
                <w:szCs w:val="20"/>
              </w:rPr>
              <w:t>青林出版社</w:t>
            </w:r>
          </w:p>
        </w:tc>
        <w:tc>
          <w:tcPr>
            <w:tcW w:w="338" w:type="pct"/>
          </w:tcPr>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觀察評量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操作評量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實作評量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口頭評量</w:t>
            </w:r>
          </w:p>
          <w:p w:rsidR="003D1F0C" w:rsidRPr="002E3426" w:rsidRDefault="003D1F0C" w:rsidP="007B790C">
            <w:pPr>
              <w:spacing w:line="240" w:lineRule="exact"/>
              <w:jc w:val="both"/>
              <w:rPr>
                <w:rFonts w:ascii="標楷體" w:eastAsia="標楷體" w:hAnsi="標楷體" w:cs="Arial Unicode MS"/>
                <w:sz w:val="20"/>
                <w:szCs w:val="20"/>
              </w:rPr>
            </w:pPr>
            <w:r w:rsidRPr="002E3426">
              <w:rPr>
                <w:rFonts w:ascii="標楷體" w:eastAsia="標楷體" w:hAnsi="標楷體" w:hint="eastAsia"/>
                <w:sz w:val="20"/>
                <w:szCs w:val="20"/>
              </w:rPr>
              <w:t>發表評量</w:t>
            </w:r>
          </w:p>
        </w:tc>
      </w:tr>
      <w:tr w:rsidR="003D1F0C" w:rsidRPr="002E3426" w:rsidTr="007B790C">
        <w:trPr>
          <w:cantSplit/>
          <w:trHeight w:val="1536"/>
          <w:jc w:val="center"/>
        </w:trPr>
        <w:tc>
          <w:tcPr>
            <w:tcW w:w="326" w:type="pct"/>
          </w:tcPr>
          <w:p w:rsidR="003D1F0C" w:rsidRPr="002E3426" w:rsidRDefault="003D1F0C" w:rsidP="007B790C">
            <w:pPr>
              <w:pStyle w:val="aff7"/>
              <w:snapToGrid w:val="0"/>
              <w:spacing w:line="0" w:lineRule="atLeast"/>
              <w:rPr>
                <w:rFonts w:ascii="標楷體" w:eastAsia="標楷體" w:hAnsi="標楷體"/>
                <w:sz w:val="20"/>
                <w:szCs w:val="20"/>
              </w:rPr>
            </w:pPr>
            <w:r w:rsidRPr="002E3426">
              <w:rPr>
                <w:rFonts w:ascii="標楷體" w:eastAsia="標楷體" w:hAnsi="標楷體" w:hint="eastAsia"/>
                <w:sz w:val="20"/>
                <w:szCs w:val="20"/>
              </w:rPr>
              <w:t>三</w:t>
            </w:r>
          </w:p>
          <w:p w:rsidR="003D1F0C" w:rsidRPr="002E3426" w:rsidRDefault="003D1F0C" w:rsidP="007B790C">
            <w:pPr>
              <w:pStyle w:val="aff7"/>
              <w:snapToGrid w:val="0"/>
              <w:spacing w:line="0" w:lineRule="atLeast"/>
              <w:rPr>
                <w:rFonts w:ascii="標楷體" w:eastAsia="標楷體" w:hAnsi="標楷體"/>
                <w:sz w:val="20"/>
                <w:szCs w:val="20"/>
              </w:rPr>
            </w:pPr>
          </w:p>
        </w:tc>
        <w:tc>
          <w:tcPr>
            <w:tcW w:w="718" w:type="pct"/>
          </w:tcPr>
          <w:p w:rsidR="003D1F0C" w:rsidRPr="002E3426" w:rsidRDefault="003D1F0C" w:rsidP="007B790C">
            <w:pPr>
              <w:snapToGrid w:val="0"/>
              <w:ind w:leftChars="24" w:left="58" w:right="57"/>
              <w:jc w:val="both"/>
              <w:rPr>
                <w:rFonts w:ascii="標楷體" w:eastAsia="標楷體" w:hAnsi="標楷體"/>
                <w:sz w:val="20"/>
                <w:szCs w:val="20"/>
              </w:rPr>
            </w:pPr>
            <w:smartTag w:uri="urn:schemas-microsoft-com:office:smarttags" w:element="chsdate">
              <w:smartTagPr>
                <w:attr w:name="IsROCDate" w:val="False"/>
                <w:attr w:name="IsLunarDate" w:val="False"/>
                <w:attr w:name="Day" w:val="4"/>
                <w:attr w:name="Month" w:val="1"/>
                <w:attr w:name="Year" w:val="2005"/>
              </w:smartTagPr>
              <w:r w:rsidRPr="002E3426">
                <w:rPr>
                  <w:rFonts w:ascii="標楷體" w:eastAsia="標楷體" w:hAnsi="標楷體" w:hint="eastAsia"/>
                  <w:sz w:val="20"/>
                  <w:szCs w:val="20"/>
                </w:rPr>
                <w:t>5-1-4</w:t>
              </w:r>
            </w:smartTag>
            <w:r w:rsidRPr="002E3426">
              <w:rPr>
                <w:rFonts w:ascii="標楷體" w:eastAsia="標楷體" w:hAnsi="標楷體" w:hint="eastAsia"/>
                <w:sz w:val="20"/>
                <w:szCs w:val="20"/>
              </w:rPr>
              <w:t>-1 能喜愛閱讀課外(注音)讀物，擴展閱讀視野。</w:t>
            </w:r>
          </w:p>
          <w:p w:rsidR="003D1F0C" w:rsidRPr="002E3426" w:rsidRDefault="003D1F0C" w:rsidP="007B790C">
            <w:pPr>
              <w:jc w:val="both"/>
              <w:rPr>
                <w:rFonts w:ascii="標楷體" w:eastAsia="標楷體" w:hAnsi="標楷體" w:cs="Arial Unicode MS"/>
                <w:sz w:val="20"/>
                <w:szCs w:val="20"/>
              </w:rPr>
            </w:pPr>
            <w:smartTag w:uri="urn:schemas-microsoft-com:office:smarttags" w:element="chsdate">
              <w:smartTagPr>
                <w:attr w:name="IsROCDate" w:val="False"/>
                <w:attr w:name="IsLunarDate" w:val="False"/>
                <w:attr w:name="Day" w:val="7"/>
                <w:attr w:name="Month" w:val="1"/>
                <w:attr w:name="Year" w:val="2005"/>
              </w:smartTagPr>
              <w:r w:rsidRPr="002E3426">
                <w:rPr>
                  <w:rFonts w:ascii="標楷體" w:eastAsia="標楷體" w:hAnsi="標楷體" w:hint="eastAsia"/>
                  <w:sz w:val="20"/>
                  <w:szCs w:val="20"/>
                </w:rPr>
                <w:t>5-1-7</w:t>
              </w:r>
            </w:smartTag>
            <w:r w:rsidRPr="002E3426">
              <w:rPr>
                <w:rFonts w:ascii="標楷體" w:eastAsia="標楷體" w:hAnsi="標楷體" w:hint="eastAsia"/>
                <w:sz w:val="20"/>
                <w:szCs w:val="20"/>
              </w:rPr>
              <w:t>-2 能理解在閱讀過程中所觀察到的訊息。</w:t>
            </w:r>
          </w:p>
        </w:tc>
        <w:tc>
          <w:tcPr>
            <w:tcW w:w="1437" w:type="pct"/>
          </w:tcPr>
          <w:p w:rsidR="003D1F0C" w:rsidRPr="002E3426" w:rsidRDefault="003D1F0C" w:rsidP="007B790C">
            <w:pPr>
              <w:pStyle w:val="12"/>
              <w:ind w:left="200" w:hangingChars="100" w:hanging="200"/>
              <w:jc w:val="both"/>
              <w:rPr>
                <w:rFonts w:ascii="標楷體" w:eastAsia="標楷體" w:hAnsi="標楷體"/>
                <w:sz w:val="20"/>
              </w:rPr>
            </w:pPr>
            <w:r w:rsidRPr="002E3426">
              <w:rPr>
                <w:rFonts w:ascii="標楷體" w:eastAsia="標楷體" w:hAnsi="標楷體" w:hint="eastAsia"/>
                <w:sz w:val="20"/>
              </w:rPr>
              <w:t>1.能輕鬆自然的表達自己的意思與人應對，並用標準國語說簡單的故事。</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hint="eastAsia"/>
                <w:sz w:val="20"/>
                <w:szCs w:val="20"/>
              </w:rPr>
              <w:t>2.能培養閱讀的興趣、態度和習慣，並流暢朗讀文章表達的情感。</w:t>
            </w:r>
          </w:p>
        </w:tc>
        <w:tc>
          <w:tcPr>
            <w:tcW w:w="1405" w:type="pct"/>
          </w:tcPr>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1.分組進行閱讀。</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2.教師請同學分段朗讀</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3.提問：你對故事主角的經歷和行為覺得如何？</w:t>
            </w:r>
          </w:p>
          <w:p w:rsidR="003D1F0C" w:rsidRPr="002E3426" w:rsidRDefault="003D1F0C" w:rsidP="007B790C">
            <w:pPr>
              <w:ind w:left="200" w:hangingChars="100" w:hanging="200"/>
              <w:jc w:val="both"/>
              <w:rPr>
                <w:rFonts w:ascii="標楷體" w:eastAsia="標楷體" w:hAnsi="標楷體"/>
                <w:color w:val="C00000"/>
                <w:sz w:val="20"/>
                <w:szCs w:val="20"/>
              </w:rPr>
            </w:pPr>
            <w:r w:rsidRPr="002E3426">
              <w:rPr>
                <w:rFonts w:ascii="標楷體" w:eastAsia="標楷體" w:hAnsi="標楷體" w:cs="Arial Unicode MS" w:hint="eastAsia"/>
                <w:sz w:val="20"/>
                <w:szCs w:val="20"/>
              </w:rPr>
              <w:t>4.教師總結故事大意，並讓同學發表不同意見。</w:t>
            </w:r>
          </w:p>
        </w:tc>
        <w:tc>
          <w:tcPr>
            <w:tcW w:w="194" w:type="pct"/>
          </w:tcPr>
          <w:p w:rsidR="003D1F0C" w:rsidRPr="002E3426" w:rsidRDefault="003D1F0C" w:rsidP="007B790C">
            <w:pPr>
              <w:spacing w:line="0" w:lineRule="atLeast"/>
              <w:jc w:val="both"/>
              <w:rPr>
                <w:rFonts w:ascii="標楷體" w:eastAsia="標楷體" w:hAnsi="標楷體"/>
                <w:color w:val="000000"/>
                <w:sz w:val="20"/>
                <w:szCs w:val="20"/>
              </w:rPr>
            </w:pPr>
            <w:r w:rsidRPr="002E3426">
              <w:rPr>
                <w:rFonts w:ascii="標楷體" w:eastAsia="標楷體" w:hAnsi="標楷體" w:hint="eastAsia"/>
                <w:color w:val="000000"/>
                <w:sz w:val="20"/>
                <w:szCs w:val="20"/>
              </w:rPr>
              <w:t>1</w:t>
            </w:r>
          </w:p>
        </w:tc>
        <w:tc>
          <w:tcPr>
            <w:tcW w:w="582" w:type="pct"/>
          </w:tcPr>
          <w:p w:rsidR="003D1F0C" w:rsidRPr="002E3426" w:rsidRDefault="003D1F0C" w:rsidP="007B790C">
            <w:pPr>
              <w:rPr>
                <w:rFonts w:ascii="標楷體" w:eastAsia="標楷體" w:hAnsi="標楷體"/>
                <w:sz w:val="20"/>
                <w:szCs w:val="20"/>
              </w:rPr>
            </w:pPr>
            <w:r w:rsidRPr="002E3426">
              <w:rPr>
                <w:rFonts w:ascii="標楷體" w:eastAsia="標楷體" w:hAnsi="標楷體" w:hint="eastAsia"/>
                <w:sz w:val="20"/>
                <w:szCs w:val="20"/>
              </w:rPr>
              <w:t>神奇的藍色水桶</w:t>
            </w:r>
          </w:p>
          <w:p w:rsidR="003D1F0C" w:rsidRPr="002E3426" w:rsidRDefault="003D1F0C" w:rsidP="007B790C">
            <w:pPr>
              <w:rPr>
                <w:rFonts w:ascii="標楷體" w:eastAsia="標楷體" w:hAnsi="標楷體"/>
                <w:sz w:val="20"/>
                <w:szCs w:val="20"/>
              </w:rPr>
            </w:pPr>
            <w:r w:rsidRPr="002E3426">
              <w:rPr>
                <w:rFonts w:ascii="標楷體" w:eastAsia="標楷體" w:hAnsi="標楷體" w:hint="eastAsia"/>
                <w:sz w:val="20"/>
                <w:szCs w:val="20"/>
              </w:rPr>
              <w:t>著：成田雅子</w:t>
            </w:r>
          </w:p>
          <w:p w:rsidR="003D1F0C" w:rsidRPr="002E3426" w:rsidRDefault="003D1F0C" w:rsidP="007B790C">
            <w:pPr>
              <w:rPr>
                <w:rFonts w:ascii="標楷體" w:eastAsia="標楷體" w:hAnsi="標楷體"/>
                <w:sz w:val="20"/>
                <w:szCs w:val="20"/>
              </w:rPr>
            </w:pPr>
            <w:r w:rsidRPr="002E3426">
              <w:rPr>
                <w:rFonts w:ascii="標楷體" w:eastAsia="標楷體" w:hAnsi="標楷體" w:hint="eastAsia"/>
                <w:sz w:val="20"/>
                <w:szCs w:val="20"/>
              </w:rPr>
              <w:t>譯：鄭如峰</w:t>
            </w:r>
          </w:p>
          <w:p w:rsidR="003D1F0C" w:rsidRPr="002E3426" w:rsidRDefault="003D1F0C" w:rsidP="007B790C">
            <w:pPr>
              <w:rPr>
                <w:rFonts w:ascii="標楷體" w:eastAsia="標楷體" w:hAnsi="標楷體"/>
                <w:sz w:val="20"/>
                <w:szCs w:val="20"/>
              </w:rPr>
            </w:pPr>
            <w:r w:rsidRPr="002E3426">
              <w:rPr>
                <w:rFonts w:ascii="標楷體" w:eastAsia="標楷體" w:hAnsi="標楷體" w:hint="eastAsia"/>
                <w:sz w:val="20"/>
                <w:szCs w:val="20"/>
              </w:rPr>
              <w:t>小魯文化出版社</w:t>
            </w:r>
          </w:p>
        </w:tc>
        <w:tc>
          <w:tcPr>
            <w:tcW w:w="338" w:type="pct"/>
          </w:tcPr>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觀察評量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操作評量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實作評量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口頭評量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發表評量</w:t>
            </w:r>
          </w:p>
        </w:tc>
      </w:tr>
      <w:tr w:rsidR="003D1F0C" w:rsidRPr="002E3426" w:rsidTr="007B790C">
        <w:trPr>
          <w:cantSplit/>
          <w:trHeight w:val="707"/>
          <w:jc w:val="center"/>
        </w:trPr>
        <w:tc>
          <w:tcPr>
            <w:tcW w:w="326" w:type="pct"/>
          </w:tcPr>
          <w:p w:rsidR="003D1F0C" w:rsidRPr="002E3426" w:rsidRDefault="003D1F0C" w:rsidP="007B790C">
            <w:pPr>
              <w:pStyle w:val="4123"/>
              <w:snapToGrid w:val="0"/>
              <w:spacing w:line="0" w:lineRule="atLeast"/>
              <w:ind w:left="0" w:right="0" w:firstLine="0"/>
              <w:rPr>
                <w:rFonts w:ascii="標楷體" w:eastAsia="標楷體" w:hAnsi="標楷體"/>
                <w:sz w:val="20"/>
              </w:rPr>
            </w:pPr>
            <w:r w:rsidRPr="002E3426">
              <w:rPr>
                <w:rFonts w:ascii="標楷體" w:eastAsia="標楷體" w:hAnsi="標楷體" w:hint="eastAsia"/>
                <w:sz w:val="20"/>
              </w:rPr>
              <w:lastRenderedPageBreak/>
              <w:t>四</w:t>
            </w:r>
          </w:p>
          <w:p w:rsidR="003D1F0C" w:rsidRPr="002E3426" w:rsidRDefault="003D1F0C" w:rsidP="007B790C">
            <w:pPr>
              <w:pStyle w:val="4123"/>
              <w:snapToGrid w:val="0"/>
              <w:spacing w:line="0" w:lineRule="atLeast"/>
              <w:ind w:left="0" w:right="0" w:firstLine="0"/>
              <w:rPr>
                <w:rFonts w:ascii="標楷體" w:eastAsia="標楷體" w:hAnsi="標楷體"/>
                <w:sz w:val="20"/>
              </w:rPr>
            </w:pPr>
          </w:p>
        </w:tc>
        <w:tc>
          <w:tcPr>
            <w:tcW w:w="718" w:type="pct"/>
          </w:tcPr>
          <w:p w:rsidR="003D1F0C" w:rsidRPr="002E3426" w:rsidRDefault="003D1F0C" w:rsidP="007B790C">
            <w:pPr>
              <w:snapToGrid w:val="0"/>
              <w:ind w:leftChars="24" w:left="58" w:right="57"/>
              <w:jc w:val="both"/>
              <w:rPr>
                <w:rFonts w:ascii="標楷體" w:eastAsia="標楷體" w:hAnsi="標楷體"/>
                <w:sz w:val="20"/>
                <w:szCs w:val="20"/>
              </w:rPr>
            </w:pPr>
            <w:smartTag w:uri="urn:schemas-microsoft-com:office:smarttags" w:element="chsdate">
              <w:smartTagPr>
                <w:attr w:name="IsROCDate" w:val="False"/>
                <w:attr w:name="IsLunarDate" w:val="False"/>
                <w:attr w:name="Day" w:val="7"/>
                <w:attr w:name="Month" w:val="1"/>
                <w:attr w:name="Year" w:val="2005"/>
              </w:smartTagPr>
              <w:r w:rsidRPr="002E3426">
                <w:rPr>
                  <w:rFonts w:ascii="標楷體" w:eastAsia="標楷體" w:hAnsi="標楷體" w:hint="eastAsia"/>
                  <w:sz w:val="20"/>
                  <w:szCs w:val="20"/>
                </w:rPr>
                <w:t>5-1-7</w:t>
              </w:r>
            </w:smartTag>
            <w:r w:rsidRPr="002E3426">
              <w:rPr>
                <w:rFonts w:ascii="標楷體" w:eastAsia="標楷體" w:hAnsi="標楷體" w:hint="eastAsia"/>
                <w:sz w:val="20"/>
                <w:szCs w:val="20"/>
              </w:rPr>
              <w:t>-1 能流暢朗讀出文章表達的情感。</w:t>
            </w:r>
          </w:p>
          <w:p w:rsidR="003D1F0C" w:rsidRPr="002E3426" w:rsidRDefault="003D1F0C" w:rsidP="007B790C">
            <w:pPr>
              <w:snapToGrid w:val="0"/>
              <w:ind w:leftChars="24" w:left="58" w:right="57"/>
              <w:jc w:val="both"/>
              <w:rPr>
                <w:rFonts w:ascii="標楷體" w:eastAsia="標楷體" w:hAnsi="標楷體"/>
                <w:sz w:val="20"/>
                <w:szCs w:val="20"/>
              </w:rPr>
            </w:pPr>
            <w:smartTag w:uri="urn:schemas-microsoft-com:office:smarttags" w:element="chsdate">
              <w:smartTagPr>
                <w:attr w:name="IsROCDate" w:val="False"/>
                <w:attr w:name="IsLunarDate" w:val="False"/>
                <w:attr w:name="Day" w:val="4"/>
                <w:attr w:name="Month" w:val="1"/>
                <w:attr w:name="Year" w:val="2005"/>
              </w:smartTagPr>
              <w:r w:rsidRPr="002E3426">
                <w:rPr>
                  <w:rFonts w:ascii="標楷體" w:eastAsia="標楷體" w:hAnsi="標楷體" w:hint="eastAsia"/>
                  <w:sz w:val="20"/>
                  <w:szCs w:val="20"/>
                </w:rPr>
                <w:t>5-1-4</w:t>
              </w:r>
            </w:smartTag>
            <w:r w:rsidRPr="002E3426">
              <w:rPr>
                <w:rFonts w:ascii="標楷體" w:eastAsia="標楷體" w:hAnsi="標楷體" w:hint="eastAsia"/>
                <w:sz w:val="20"/>
                <w:szCs w:val="20"/>
              </w:rPr>
              <w:t>-1 能喜愛閱讀課外(注音)讀物，擴展閱讀視野。</w:t>
            </w:r>
          </w:p>
          <w:p w:rsidR="003D1F0C" w:rsidRPr="002E3426" w:rsidRDefault="003D1F0C" w:rsidP="007B790C">
            <w:pPr>
              <w:jc w:val="both"/>
              <w:rPr>
                <w:rFonts w:ascii="標楷體" w:eastAsia="標楷體" w:hAnsi="標楷體"/>
                <w:sz w:val="20"/>
                <w:szCs w:val="20"/>
              </w:rPr>
            </w:pPr>
            <w:smartTag w:uri="urn:schemas-microsoft-com:office:smarttags" w:element="chsdate">
              <w:smartTagPr>
                <w:attr w:name="IsROCDate" w:val="False"/>
                <w:attr w:name="IsLunarDate" w:val="False"/>
                <w:attr w:name="Day" w:val="7"/>
                <w:attr w:name="Month" w:val="1"/>
                <w:attr w:name="Year" w:val="2005"/>
              </w:smartTagPr>
              <w:r w:rsidRPr="002E3426">
                <w:rPr>
                  <w:rFonts w:ascii="標楷體" w:eastAsia="標楷體" w:hAnsi="標楷體" w:hint="eastAsia"/>
                  <w:sz w:val="20"/>
                  <w:szCs w:val="20"/>
                </w:rPr>
                <w:t>5-1-7</w:t>
              </w:r>
            </w:smartTag>
            <w:r w:rsidRPr="002E3426">
              <w:rPr>
                <w:rFonts w:ascii="標楷體" w:eastAsia="標楷體" w:hAnsi="標楷體" w:hint="eastAsia"/>
                <w:sz w:val="20"/>
                <w:szCs w:val="20"/>
              </w:rPr>
              <w:t>-2 能理解在閱讀過程中所觀察到的訊息。</w:t>
            </w:r>
          </w:p>
        </w:tc>
        <w:tc>
          <w:tcPr>
            <w:tcW w:w="1437" w:type="pct"/>
          </w:tcPr>
          <w:p w:rsidR="003D1F0C" w:rsidRPr="002E3426" w:rsidRDefault="003D1F0C" w:rsidP="007B790C">
            <w:pPr>
              <w:pStyle w:val="12"/>
              <w:ind w:left="200" w:hangingChars="100" w:hanging="200"/>
              <w:jc w:val="both"/>
              <w:rPr>
                <w:rFonts w:ascii="標楷體" w:eastAsia="標楷體" w:hAnsi="標楷體"/>
                <w:sz w:val="20"/>
              </w:rPr>
            </w:pPr>
            <w:r w:rsidRPr="002E3426">
              <w:rPr>
                <w:rFonts w:ascii="標楷體" w:eastAsia="標楷體" w:hAnsi="標楷體" w:hint="eastAsia"/>
                <w:sz w:val="20"/>
              </w:rPr>
              <w:t>1.能培養良好的聆聽態度，並學會使用禮貌語言</w:t>
            </w:r>
            <w:r w:rsidRPr="002E3426">
              <w:rPr>
                <w:rFonts w:ascii="標楷體" w:eastAsia="標楷體" w:hAnsi="標楷體"/>
                <w:sz w:val="20"/>
              </w:rPr>
              <w:t>，</w:t>
            </w:r>
            <w:r w:rsidRPr="002E3426">
              <w:rPr>
                <w:rFonts w:ascii="標楷體" w:eastAsia="標楷體" w:hAnsi="標楷體" w:hint="eastAsia"/>
                <w:sz w:val="20"/>
              </w:rPr>
              <w:t>適當應對。</w:t>
            </w:r>
          </w:p>
          <w:p w:rsidR="003D1F0C" w:rsidRPr="002E3426" w:rsidRDefault="003D1F0C" w:rsidP="007B790C">
            <w:pPr>
              <w:pStyle w:val="12"/>
              <w:ind w:left="200" w:hangingChars="100" w:hanging="200"/>
              <w:jc w:val="both"/>
              <w:rPr>
                <w:rFonts w:ascii="標楷體" w:eastAsia="標楷體" w:hAnsi="標楷體"/>
                <w:sz w:val="20"/>
              </w:rPr>
            </w:pPr>
            <w:r w:rsidRPr="002E3426">
              <w:rPr>
                <w:rFonts w:ascii="標楷體" w:eastAsia="標楷體" w:hAnsi="標楷體" w:hint="eastAsia"/>
                <w:sz w:val="20"/>
              </w:rPr>
              <w:t>2.能輕鬆自然的表達自己的意思與人應對，並用標準國語說簡單的故事。</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hint="eastAsia"/>
                <w:sz w:val="20"/>
                <w:szCs w:val="20"/>
              </w:rPr>
              <w:t>3.能培養閱讀的興趣、態度和習慣，並流暢朗讀文章表達的情感。</w:t>
            </w:r>
          </w:p>
        </w:tc>
        <w:tc>
          <w:tcPr>
            <w:tcW w:w="1405" w:type="pct"/>
          </w:tcPr>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1.分組進行閱讀。</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2.提問：</w:t>
            </w:r>
            <w:r w:rsidRPr="002E3426">
              <w:rPr>
                <w:rFonts w:ascii="標楷體" w:eastAsia="標楷體" w:hAnsi="標楷體" w:hint="eastAsia"/>
                <w:sz w:val="20"/>
                <w:szCs w:val="20"/>
              </w:rPr>
              <w:t>從這個故事你體會到什麼？</w:t>
            </w:r>
          </w:p>
          <w:p w:rsidR="003D1F0C" w:rsidRPr="002E3426" w:rsidRDefault="003D1F0C" w:rsidP="007B790C">
            <w:pPr>
              <w:ind w:left="200" w:hangingChars="100" w:hanging="200"/>
              <w:jc w:val="both"/>
              <w:rPr>
                <w:rFonts w:ascii="標楷體" w:eastAsia="標楷體" w:hAnsi="標楷體"/>
                <w:color w:val="C00000"/>
                <w:sz w:val="20"/>
                <w:szCs w:val="20"/>
              </w:rPr>
            </w:pPr>
            <w:r w:rsidRPr="002E3426">
              <w:rPr>
                <w:rFonts w:ascii="標楷體" w:eastAsia="標楷體" w:hAnsi="標楷體" w:cs="Arial Unicode MS" w:hint="eastAsia"/>
                <w:sz w:val="20"/>
                <w:szCs w:val="20"/>
              </w:rPr>
              <w:t>3.教師總結故事大意，並讓同學發表不同意見。</w:t>
            </w:r>
          </w:p>
        </w:tc>
        <w:tc>
          <w:tcPr>
            <w:tcW w:w="194" w:type="pct"/>
          </w:tcPr>
          <w:p w:rsidR="003D1F0C" w:rsidRPr="002E3426" w:rsidRDefault="003D1F0C" w:rsidP="007B790C">
            <w:pPr>
              <w:spacing w:line="0" w:lineRule="atLeast"/>
              <w:jc w:val="both"/>
              <w:rPr>
                <w:rFonts w:ascii="標楷體" w:eastAsia="標楷體" w:hAnsi="標楷體"/>
                <w:color w:val="000000"/>
                <w:sz w:val="20"/>
                <w:szCs w:val="20"/>
              </w:rPr>
            </w:pPr>
            <w:r w:rsidRPr="002E3426">
              <w:rPr>
                <w:rFonts w:ascii="標楷體" w:eastAsia="標楷體" w:hAnsi="標楷體" w:hint="eastAsia"/>
                <w:color w:val="000000"/>
                <w:sz w:val="20"/>
                <w:szCs w:val="20"/>
              </w:rPr>
              <w:t>1</w:t>
            </w:r>
          </w:p>
        </w:tc>
        <w:tc>
          <w:tcPr>
            <w:tcW w:w="582" w:type="pct"/>
          </w:tcPr>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畫一個星星給我</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著：艾瑞˙卡爾</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譯：柯倩華</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上誼文化公司</w:t>
            </w:r>
          </w:p>
        </w:tc>
        <w:tc>
          <w:tcPr>
            <w:tcW w:w="338" w:type="pct"/>
          </w:tcPr>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觀察評量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操作評量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實作評量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口頭評量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發表評量</w:t>
            </w:r>
          </w:p>
        </w:tc>
      </w:tr>
      <w:tr w:rsidR="003D1F0C" w:rsidRPr="002E3426" w:rsidTr="007B790C">
        <w:trPr>
          <w:cantSplit/>
          <w:trHeight w:val="707"/>
          <w:jc w:val="center"/>
        </w:trPr>
        <w:tc>
          <w:tcPr>
            <w:tcW w:w="326" w:type="pct"/>
          </w:tcPr>
          <w:p w:rsidR="003D1F0C" w:rsidRPr="002E3426" w:rsidRDefault="003D1F0C" w:rsidP="007B790C">
            <w:pPr>
              <w:pStyle w:val="4123"/>
              <w:snapToGrid w:val="0"/>
              <w:spacing w:line="0" w:lineRule="atLeast"/>
              <w:ind w:left="0" w:right="0" w:firstLine="0"/>
              <w:rPr>
                <w:rFonts w:ascii="標楷體" w:eastAsia="標楷體" w:hAnsi="標楷體"/>
                <w:sz w:val="20"/>
              </w:rPr>
            </w:pPr>
            <w:r>
              <w:rPr>
                <w:rFonts w:ascii="標楷體" w:eastAsia="標楷體" w:hAnsi="標楷體" w:hint="eastAsia"/>
                <w:sz w:val="20"/>
              </w:rPr>
              <w:t>五</w:t>
            </w:r>
          </w:p>
        </w:tc>
        <w:tc>
          <w:tcPr>
            <w:tcW w:w="718" w:type="pct"/>
          </w:tcPr>
          <w:p w:rsidR="003D1F0C" w:rsidRPr="002E3426" w:rsidRDefault="003D1F0C" w:rsidP="007B790C">
            <w:pPr>
              <w:snapToGrid w:val="0"/>
              <w:ind w:leftChars="24" w:left="58" w:right="57"/>
              <w:jc w:val="both"/>
              <w:rPr>
                <w:rFonts w:ascii="標楷體" w:eastAsia="標楷體" w:hAnsi="標楷體"/>
                <w:sz w:val="20"/>
                <w:szCs w:val="20"/>
              </w:rPr>
            </w:pPr>
            <w:smartTag w:uri="urn:schemas-microsoft-com:office:smarttags" w:element="chsdate">
              <w:smartTagPr>
                <w:attr w:name="IsROCDate" w:val="False"/>
                <w:attr w:name="IsLunarDate" w:val="False"/>
                <w:attr w:name="Day" w:val="4"/>
                <w:attr w:name="Month" w:val="1"/>
                <w:attr w:name="Year" w:val="2005"/>
              </w:smartTagPr>
              <w:r w:rsidRPr="002E3426">
                <w:rPr>
                  <w:rFonts w:ascii="標楷體" w:eastAsia="標楷體" w:hAnsi="標楷體" w:hint="eastAsia"/>
                  <w:sz w:val="20"/>
                  <w:szCs w:val="20"/>
                </w:rPr>
                <w:t>5-1-4</w:t>
              </w:r>
            </w:smartTag>
            <w:r w:rsidRPr="002E3426">
              <w:rPr>
                <w:rFonts w:ascii="標楷體" w:eastAsia="標楷體" w:hAnsi="標楷體" w:hint="eastAsia"/>
                <w:sz w:val="20"/>
                <w:szCs w:val="20"/>
              </w:rPr>
              <w:t>-1 能喜愛閱讀課外(注音)讀物，擴展閱讀視野。</w:t>
            </w:r>
          </w:p>
          <w:p w:rsidR="003D1F0C" w:rsidRPr="002E3426" w:rsidRDefault="003D1F0C" w:rsidP="007B790C">
            <w:pPr>
              <w:jc w:val="both"/>
              <w:rPr>
                <w:rFonts w:ascii="標楷體" w:eastAsia="標楷體" w:hAnsi="標楷體"/>
                <w:sz w:val="20"/>
                <w:szCs w:val="20"/>
              </w:rPr>
            </w:pPr>
            <w:smartTag w:uri="urn:schemas-microsoft-com:office:smarttags" w:element="chsdate">
              <w:smartTagPr>
                <w:attr w:name="IsROCDate" w:val="False"/>
                <w:attr w:name="IsLunarDate" w:val="False"/>
                <w:attr w:name="Day" w:val="7"/>
                <w:attr w:name="Month" w:val="1"/>
                <w:attr w:name="Year" w:val="2005"/>
              </w:smartTagPr>
              <w:r w:rsidRPr="002E3426">
                <w:rPr>
                  <w:rFonts w:ascii="標楷體" w:eastAsia="標楷體" w:hAnsi="標楷體" w:hint="eastAsia"/>
                  <w:sz w:val="20"/>
                  <w:szCs w:val="20"/>
                </w:rPr>
                <w:t>5-1-7</w:t>
              </w:r>
            </w:smartTag>
            <w:r w:rsidRPr="002E3426">
              <w:rPr>
                <w:rFonts w:ascii="標楷體" w:eastAsia="標楷體" w:hAnsi="標楷體" w:hint="eastAsia"/>
                <w:sz w:val="20"/>
                <w:szCs w:val="20"/>
              </w:rPr>
              <w:t>-2 能理解在閱讀過程中所觀察到的訊息。</w:t>
            </w:r>
          </w:p>
        </w:tc>
        <w:tc>
          <w:tcPr>
            <w:tcW w:w="1437" w:type="pct"/>
          </w:tcPr>
          <w:p w:rsidR="003D1F0C" w:rsidRPr="002E3426" w:rsidRDefault="003D1F0C" w:rsidP="007B790C">
            <w:pPr>
              <w:pStyle w:val="12"/>
              <w:ind w:left="200" w:hangingChars="100" w:hanging="200"/>
              <w:jc w:val="both"/>
              <w:rPr>
                <w:rFonts w:ascii="標楷體" w:eastAsia="標楷體" w:hAnsi="標楷體"/>
                <w:sz w:val="20"/>
              </w:rPr>
            </w:pPr>
            <w:r w:rsidRPr="002E3426">
              <w:rPr>
                <w:rFonts w:ascii="標楷體" w:eastAsia="標楷體" w:hAnsi="標楷體" w:hint="eastAsia"/>
                <w:sz w:val="20"/>
              </w:rPr>
              <w:t>1.能輕鬆自然的表達自己的意思與人應對，並用標準國語說簡單的故事。</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hint="eastAsia"/>
                <w:sz w:val="20"/>
                <w:szCs w:val="20"/>
              </w:rPr>
              <w:t>2.能培養閱讀的興趣、態度和習慣，並流暢朗讀文章表達的情感。</w:t>
            </w:r>
          </w:p>
        </w:tc>
        <w:tc>
          <w:tcPr>
            <w:tcW w:w="1405" w:type="pct"/>
          </w:tcPr>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1.分組進行閱讀。</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2.教師請同學分段朗讀</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3.提問：你對故事主角的經歷和行為覺得如何？</w:t>
            </w:r>
          </w:p>
          <w:p w:rsidR="003D1F0C" w:rsidRPr="002E3426" w:rsidRDefault="003D1F0C" w:rsidP="007B790C">
            <w:pPr>
              <w:ind w:left="200" w:hangingChars="100" w:hanging="200"/>
              <w:jc w:val="both"/>
              <w:rPr>
                <w:rFonts w:ascii="標楷體" w:eastAsia="標楷體" w:hAnsi="標楷體"/>
                <w:color w:val="C00000"/>
                <w:sz w:val="20"/>
                <w:szCs w:val="20"/>
              </w:rPr>
            </w:pPr>
            <w:r w:rsidRPr="002E3426">
              <w:rPr>
                <w:rFonts w:ascii="標楷體" w:eastAsia="標楷體" w:hAnsi="標楷體" w:cs="Arial Unicode MS" w:hint="eastAsia"/>
                <w:sz w:val="20"/>
                <w:szCs w:val="20"/>
              </w:rPr>
              <w:t>4.教師總結故事大意，並讓同學發表不同意見。</w:t>
            </w:r>
          </w:p>
        </w:tc>
        <w:tc>
          <w:tcPr>
            <w:tcW w:w="194" w:type="pct"/>
          </w:tcPr>
          <w:p w:rsidR="003D1F0C" w:rsidRPr="002E3426" w:rsidRDefault="003D1F0C" w:rsidP="007B790C">
            <w:pPr>
              <w:snapToGrid w:val="0"/>
              <w:spacing w:line="0" w:lineRule="atLeast"/>
              <w:jc w:val="both"/>
              <w:rPr>
                <w:rFonts w:ascii="標楷體" w:eastAsia="標楷體" w:hAnsi="標楷體"/>
                <w:color w:val="000000"/>
                <w:sz w:val="20"/>
                <w:szCs w:val="20"/>
              </w:rPr>
            </w:pPr>
            <w:r w:rsidRPr="002E3426">
              <w:rPr>
                <w:rFonts w:ascii="標楷體" w:eastAsia="標楷體" w:hAnsi="標楷體" w:hint="eastAsia"/>
                <w:color w:val="000000"/>
                <w:sz w:val="20"/>
                <w:szCs w:val="20"/>
              </w:rPr>
              <w:t>1</w:t>
            </w:r>
          </w:p>
        </w:tc>
        <w:tc>
          <w:tcPr>
            <w:tcW w:w="582" w:type="pct"/>
          </w:tcPr>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魔法的夏天</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藤原一枝、秦好史郎</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蕭雲菁</w:t>
            </w:r>
            <w:r w:rsidRPr="002E3426">
              <w:rPr>
                <w:rFonts w:ascii="標楷體" w:eastAsia="標楷體" w:hAnsi="標楷體" w:cs="Arial Unicode MS"/>
                <w:sz w:val="20"/>
                <w:szCs w:val="20"/>
              </w:rPr>
              <w:t xml:space="preserve"> </w:t>
            </w:r>
            <w:r w:rsidRPr="002E3426">
              <w:rPr>
                <w:rFonts w:ascii="標楷體" w:eastAsia="標楷體" w:hAnsi="標楷體" w:cs="Arial Unicode MS" w:hint="eastAsia"/>
                <w:sz w:val="20"/>
                <w:szCs w:val="20"/>
              </w:rPr>
              <w:t>譯</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大采文化</w:t>
            </w:r>
          </w:p>
        </w:tc>
        <w:tc>
          <w:tcPr>
            <w:tcW w:w="338" w:type="pct"/>
          </w:tcPr>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觀察評量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操作評量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實作評量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口頭評量</w:t>
            </w:r>
          </w:p>
          <w:p w:rsidR="003D1F0C" w:rsidRPr="002E3426" w:rsidRDefault="003D1F0C" w:rsidP="007B790C">
            <w:pPr>
              <w:spacing w:line="240" w:lineRule="exact"/>
              <w:jc w:val="both"/>
              <w:rPr>
                <w:rFonts w:ascii="標楷體" w:eastAsia="標楷體" w:hAnsi="標楷體" w:cs="Arial Unicode MS"/>
                <w:sz w:val="20"/>
                <w:szCs w:val="20"/>
              </w:rPr>
            </w:pPr>
            <w:r w:rsidRPr="002E3426">
              <w:rPr>
                <w:rFonts w:ascii="標楷體" w:eastAsia="標楷體" w:hAnsi="標楷體" w:hint="eastAsia"/>
                <w:sz w:val="20"/>
                <w:szCs w:val="20"/>
              </w:rPr>
              <w:t>發表評量</w:t>
            </w:r>
          </w:p>
        </w:tc>
      </w:tr>
      <w:tr w:rsidR="003D1F0C" w:rsidRPr="002E3426" w:rsidTr="007B790C">
        <w:trPr>
          <w:cantSplit/>
          <w:trHeight w:val="707"/>
          <w:jc w:val="center"/>
        </w:trPr>
        <w:tc>
          <w:tcPr>
            <w:tcW w:w="326" w:type="pct"/>
          </w:tcPr>
          <w:p w:rsidR="003D1F0C" w:rsidRPr="002E3426" w:rsidRDefault="003D1F0C" w:rsidP="007B790C">
            <w:pPr>
              <w:pStyle w:val="4123"/>
              <w:snapToGrid w:val="0"/>
              <w:spacing w:line="0" w:lineRule="atLeast"/>
              <w:ind w:left="0" w:right="0" w:firstLine="0"/>
              <w:rPr>
                <w:rFonts w:ascii="標楷體" w:eastAsia="標楷體" w:hAnsi="標楷體"/>
                <w:sz w:val="20"/>
              </w:rPr>
            </w:pPr>
            <w:r w:rsidRPr="002E3426">
              <w:rPr>
                <w:rFonts w:ascii="標楷體" w:eastAsia="標楷體" w:hAnsi="標楷體" w:hint="eastAsia"/>
                <w:sz w:val="20"/>
              </w:rPr>
              <w:t>六</w:t>
            </w:r>
          </w:p>
          <w:p w:rsidR="003D1F0C" w:rsidRPr="002E3426" w:rsidRDefault="003D1F0C" w:rsidP="007B790C">
            <w:pPr>
              <w:pStyle w:val="4123"/>
              <w:snapToGrid w:val="0"/>
              <w:spacing w:line="0" w:lineRule="atLeast"/>
              <w:ind w:left="0" w:right="0" w:firstLine="0"/>
              <w:rPr>
                <w:rFonts w:ascii="標楷體" w:eastAsia="標楷體" w:hAnsi="標楷體"/>
                <w:sz w:val="20"/>
              </w:rPr>
            </w:pPr>
          </w:p>
        </w:tc>
        <w:tc>
          <w:tcPr>
            <w:tcW w:w="718" w:type="pct"/>
          </w:tcPr>
          <w:p w:rsidR="003D1F0C" w:rsidRPr="002E3426" w:rsidRDefault="003D1F0C" w:rsidP="007B790C">
            <w:pPr>
              <w:snapToGrid w:val="0"/>
              <w:ind w:leftChars="24" w:left="58" w:right="57"/>
              <w:jc w:val="both"/>
              <w:rPr>
                <w:rFonts w:ascii="標楷體" w:eastAsia="標楷體" w:hAnsi="標楷體"/>
                <w:sz w:val="20"/>
                <w:szCs w:val="20"/>
              </w:rPr>
            </w:pPr>
            <w:smartTag w:uri="urn:schemas-microsoft-com:office:smarttags" w:element="chsdate">
              <w:smartTagPr>
                <w:attr w:name="IsROCDate" w:val="False"/>
                <w:attr w:name="IsLunarDate" w:val="False"/>
                <w:attr w:name="Day" w:val="7"/>
                <w:attr w:name="Month" w:val="1"/>
                <w:attr w:name="Year" w:val="2005"/>
              </w:smartTagPr>
              <w:r w:rsidRPr="002E3426">
                <w:rPr>
                  <w:rFonts w:ascii="標楷體" w:eastAsia="標楷體" w:hAnsi="標楷體" w:hint="eastAsia"/>
                  <w:sz w:val="20"/>
                  <w:szCs w:val="20"/>
                </w:rPr>
                <w:t>5-1-7</w:t>
              </w:r>
            </w:smartTag>
            <w:r w:rsidRPr="002E3426">
              <w:rPr>
                <w:rFonts w:ascii="標楷體" w:eastAsia="標楷體" w:hAnsi="標楷體" w:hint="eastAsia"/>
                <w:sz w:val="20"/>
                <w:szCs w:val="20"/>
              </w:rPr>
              <w:t>-1 能流暢朗讀出文章表達的情感。</w:t>
            </w:r>
          </w:p>
          <w:p w:rsidR="003D1F0C" w:rsidRPr="002E3426" w:rsidRDefault="003D1F0C" w:rsidP="007B790C">
            <w:pPr>
              <w:snapToGrid w:val="0"/>
              <w:ind w:leftChars="24" w:left="58" w:right="57"/>
              <w:jc w:val="both"/>
              <w:rPr>
                <w:rFonts w:ascii="標楷體" w:eastAsia="標楷體" w:hAnsi="標楷體"/>
                <w:sz w:val="20"/>
                <w:szCs w:val="20"/>
              </w:rPr>
            </w:pPr>
            <w:smartTag w:uri="urn:schemas-microsoft-com:office:smarttags" w:element="chsdate">
              <w:smartTagPr>
                <w:attr w:name="IsROCDate" w:val="False"/>
                <w:attr w:name="IsLunarDate" w:val="False"/>
                <w:attr w:name="Day" w:val="4"/>
                <w:attr w:name="Month" w:val="1"/>
                <w:attr w:name="Year" w:val="2005"/>
              </w:smartTagPr>
              <w:r w:rsidRPr="002E3426">
                <w:rPr>
                  <w:rFonts w:ascii="標楷體" w:eastAsia="標楷體" w:hAnsi="標楷體" w:hint="eastAsia"/>
                  <w:sz w:val="20"/>
                  <w:szCs w:val="20"/>
                </w:rPr>
                <w:t>5-1-4</w:t>
              </w:r>
            </w:smartTag>
            <w:r w:rsidRPr="002E3426">
              <w:rPr>
                <w:rFonts w:ascii="標楷體" w:eastAsia="標楷體" w:hAnsi="標楷體" w:hint="eastAsia"/>
                <w:sz w:val="20"/>
                <w:szCs w:val="20"/>
              </w:rPr>
              <w:t>-1 能喜愛閱讀課外(注音)讀物，擴展閱讀視野。</w:t>
            </w:r>
          </w:p>
        </w:tc>
        <w:tc>
          <w:tcPr>
            <w:tcW w:w="1437" w:type="pct"/>
          </w:tcPr>
          <w:p w:rsidR="003D1F0C" w:rsidRPr="002E3426" w:rsidRDefault="003D1F0C" w:rsidP="007B790C">
            <w:pPr>
              <w:pStyle w:val="12"/>
              <w:ind w:left="200" w:hangingChars="100" w:hanging="200"/>
              <w:jc w:val="both"/>
              <w:rPr>
                <w:rFonts w:ascii="標楷體" w:eastAsia="標楷體" w:hAnsi="標楷體"/>
                <w:sz w:val="20"/>
              </w:rPr>
            </w:pPr>
            <w:r w:rsidRPr="002E3426">
              <w:rPr>
                <w:rFonts w:ascii="標楷體" w:eastAsia="標楷體" w:hAnsi="標楷體" w:hint="eastAsia"/>
                <w:sz w:val="20"/>
              </w:rPr>
              <w:t>1.能輕鬆自然的表達自己的意思與人應對，並用標準國語說簡單的故事。</w:t>
            </w:r>
          </w:p>
          <w:p w:rsidR="003D1F0C" w:rsidRPr="002E3426" w:rsidRDefault="003D1F0C" w:rsidP="007B790C">
            <w:pPr>
              <w:pStyle w:val="12"/>
              <w:ind w:left="200" w:hangingChars="100" w:hanging="200"/>
              <w:jc w:val="both"/>
              <w:rPr>
                <w:rFonts w:ascii="標楷體" w:eastAsia="標楷體" w:hAnsi="標楷體"/>
                <w:sz w:val="20"/>
              </w:rPr>
            </w:pPr>
            <w:r w:rsidRPr="002E3426">
              <w:rPr>
                <w:rFonts w:ascii="標楷體" w:eastAsia="標楷體" w:hAnsi="標楷體" w:hint="eastAsia"/>
                <w:sz w:val="20"/>
              </w:rPr>
              <w:t>2.學習敘述性的描寫技巧，培養語文表現能力。</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hint="eastAsia"/>
                <w:sz w:val="20"/>
                <w:szCs w:val="20"/>
              </w:rPr>
              <w:t>3.運用語氣變化來表現情緒轉折，利用口述文章的練習，加強理解文章。</w:t>
            </w:r>
          </w:p>
        </w:tc>
        <w:tc>
          <w:tcPr>
            <w:tcW w:w="1405" w:type="pct"/>
          </w:tcPr>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1.分組進行閱讀。</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2.教師請同學分段朗讀。</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3.提問：你喜歡春天的天氣嗎？為什麼呢？</w:t>
            </w:r>
          </w:p>
          <w:p w:rsidR="003D1F0C" w:rsidRPr="002E3426" w:rsidRDefault="003D1F0C" w:rsidP="007B790C">
            <w:pPr>
              <w:ind w:left="200" w:hangingChars="100" w:hanging="200"/>
              <w:jc w:val="both"/>
              <w:rPr>
                <w:rFonts w:ascii="標楷體" w:eastAsia="標楷體" w:hAnsi="標楷體"/>
                <w:sz w:val="20"/>
                <w:szCs w:val="20"/>
              </w:rPr>
            </w:pPr>
            <w:r w:rsidRPr="002E3426">
              <w:rPr>
                <w:rFonts w:ascii="標楷體" w:eastAsia="標楷體" w:hAnsi="標楷體" w:cs="Arial Unicode MS" w:hint="eastAsia"/>
                <w:sz w:val="20"/>
                <w:szCs w:val="20"/>
              </w:rPr>
              <w:t>4.教師總結故事大意，並讓同學發表不同意見。</w:t>
            </w:r>
          </w:p>
        </w:tc>
        <w:tc>
          <w:tcPr>
            <w:tcW w:w="194" w:type="pct"/>
          </w:tcPr>
          <w:p w:rsidR="003D1F0C" w:rsidRPr="002E3426" w:rsidRDefault="003D1F0C" w:rsidP="007B790C">
            <w:pPr>
              <w:spacing w:line="0" w:lineRule="atLeast"/>
              <w:jc w:val="both"/>
              <w:rPr>
                <w:rFonts w:ascii="標楷體" w:eastAsia="標楷體" w:hAnsi="標楷體"/>
                <w:color w:val="000000"/>
                <w:sz w:val="20"/>
                <w:szCs w:val="20"/>
              </w:rPr>
            </w:pPr>
            <w:r w:rsidRPr="002E3426">
              <w:rPr>
                <w:rFonts w:ascii="標楷體" w:eastAsia="標楷體" w:hAnsi="標楷體" w:hint="eastAsia"/>
                <w:color w:val="000000"/>
                <w:sz w:val="20"/>
                <w:szCs w:val="20"/>
              </w:rPr>
              <w:t>1</w:t>
            </w:r>
          </w:p>
        </w:tc>
        <w:tc>
          <w:tcPr>
            <w:tcW w:w="582" w:type="pct"/>
          </w:tcPr>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春天在哪兒呀？</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楊喚</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和英出版社</w:t>
            </w:r>
          </w:p>
        </w:tc>
        <w:tc>
          <w:tcPr>
            <w:tcW w:w="338" w:type="pct"/>
          </w:tcPr>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觀察評量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操作評量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實作評量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口頭評量</w:t>
            </w:r>
          </w:p>
          <w:p w:rsidR="003D1F0C" w:rsidRPr="002E3426" w:rsidRDefault="003D1F0C" w:rsidP="007B790C">
            <w:pPr>
              <w:spacing w:line="240" w:lineRule="exact"/>
              <w:jc w:val="both"/>
              <w:rPr>
                <w:rFonts w:ascii="標楷體" w:eastAsia="標楷體" w:hAnsi="標楷體" w:cs="Arial Unicode MS"/>
                <w:sz w:val="20"/>
                <w:szCs w:val="20"/>
              </w:rPr>
            </w:pPr>
            <w:r w:rsidRPr="002E3426">
              <w:rPr>
                <w:rFonts w:ascii="標楷體" w:eastAsia="標楷體" w:hAnsi="標楷體" w:hint="eastAsia"/>
                <w:sz w:val="20"/>
                <w:szCs w:val="20"/>
              </w:rPr>
              <w:t>發表評量</w:t>
            </w:r>
          </w:p>
        </w:tc>
      </w:tr>
      <w:tr w:rsidR="003D1F0C" w:rsidRPr="002E3426" w:rsidTr="007B790C">
        <w:trPr>
          <w:cantSplit/>
          <w:trHeight w:val="707"/>
          <w:jc w:val="center"/>
        </w:trPr>
        <w:tc>
          <w:tcPr>
            <w:tcW w:w="326" w:type="pct"/>
          </w:tcPr>
          <w:p w:rsidR="003D1F0C" w:rsidRPr="002E3426" w:rsidRDefault="003D1F0C" w:rsidP="007B790C">
            <w:pPr>
              <w:pStyle w:val="4123"/>
              <w:snapToGrid w:val="0"/>
              <w:spacing w:line="0" w:lineRule="atLeast"/>
              <w:ind w:left="0" w:right="0" w:firstLine="0"/>
              <w:rPr>
                <w:rFonts w:ascii="標楷體" w:eastAsia="標楷體" w:hAnsi="標楷體"/>
                <w:sz w:val="20"/>
              </w:rPr>
            </w:pPr>
            <w:r w:rsidRPr="002E3426">
              <w:rPr>
                <w:rFonts w:ascii="標楷體" w:eastAsia="標楷體" w:hAnsi="標楷體" w:hint="eastAsia"/>
                <w:sz w:val="20"/>
              </w:rPr>
              <w:t>七</w:t>
            </w:r>
          </w:p>
        </w:tc>
        <w:tc>
          <w:tcPr>
            <w:tcW w:w="718" w:type="pct"/>
          </w:tcPr>
          <w:p w:rsidR="003D1F0C" w:rsidRPr="002E3426" w:rsidRDefault="003D1F0C" w:rsidP="007B790C">
            <w:pPr>
              <w:ind w:left="57" w:right="57"/>
              <w:jc w:val="both"/>
              <w:rPr>
                <w:rFonts w:ascii="標楷體" w:eastAsia="標楷體" w:hAnsi="標楷體"/>
                <w:sz w:val="20"/>
                <w:szCs w:val="20"/>
              </w:rPr>
            </w:pPr>
            <w:smartTag w:uri="urn:schemas-microsoft-com:office:smarttags" w:element="chsdate">
              <w:smartTagPr>
                <w:attr w:name="IsROCDate" w:val="False"/>
                <w:attr w:name="IsLunarDate" w:val="False"/>
                <w:attr w:name="Day" w:val="3"/>
                <w:attr w:name="Month" w:val="1"/>
                <w:attr w:name="Year" w:val="2005"/>
              </w:smartTagPr>
              <w:r w:rsidRPr="002E3426">
                <w:rPr>
                  <w:rFonts w:ascii="標楷體" w:eastAsia="標楷體" w:hAnsi="標楷體" w:hint="eastAsia"/>
                  <w:sz w:val="20"/>
                  <w:szCs w:val="20"/>
                </w:rPr>
                <w:t>5-1-3</w:t>
              </w:r>
            </w:smartTag>
            <w:r w:rsidRPr="002E3426">
              <w:rPr>
                <w:rFonts w:ascii="標楷體" w:eastAsia="標楷體" w:hAnsi="標楷體" w:hint="eastAsia"/>
                <w:sz w:val="20"/>
                <w:szCs w:val="20"/>
              </w:rPr>
              <w:t xml:space="preserve"> 能培養良好的閱讀興趣、態度和習慣。</w:t>
            </w:r>
          </w:p>
          <w:p w:rsidR="003D1F0C" w:rsidRPr="002E3426" w:rsidRDefault="003D1F0C" w:rsidP="007B790C">
            <w:pPr>
              <w:jc w:val="both"/>
              <w:rPr>
                <w:rFonts w:ascii="標楷體" w:eastAsia="標楷體" w:hAnsi="標楷體"/>
                <w:sz w:val="20"/>
                <w:szCs w:val="20"/>
              </w:rPr>
            </w:pPr>
            <w:smartTag w:uri="urn:schemas-microsoft-com:office:smarttags" w:element="chsdate">
              <w:smartTagPr>
                <w:attr w:name="IsROCDate" w:val="False"/>
                <w:attr w:name="IsLunarDate" w:val="False"/>
                <w:attr w:name="Day" w:val="7"/>
                <w:attr w:name="Month" w:val="1"/>
                <w:attr w:name="Year" w:val="2005"/>
              </w:smartTagPr>
              <w:r w:rsidRPr="002E3426">
                <w:rPr>
                  <w:rFonts w:ascii="標楷體" w:eastAsia="標楷體" w:hAnsi="標楷體" w:hint="eastAsia"/>
                  <w:sz w:val="20"/>
                  <w:szCs w:val="20"/>
                </w:rPr>
                <w:t>5-1-7</w:t>
              </w:r>
            </w:smartTag>
            <w:r w:rsidRPr="002E3426">
              <w:rPr>
                <w:rFonts w:ascii="標楷體" w:eastAsia="標楷體" w:hAnsi="標楷體" w:hint="eastAsia"/>
                <w:sz w:val="20"/>
                <w:szCs w:val="20"/>
              </w:rPr>
              <w:t>-2 能理解在閱讀過程中所觀察到的訊息。</w:t>
            </w:r>
          </w:p>
        </w:tc>
        <w:tc>
          <w:tcPr>
            <w:tcW w:w="1437" w:type="pct"/>
          </w:tcPr>
          <w:p w:rsidR="003D1F0C" w:rsidRPr="002E3426" w:rsidRDefault="003D1F0C" w:rsidP="007B790C">
            <w:pPr>
              <w:pStyle w:val="12"/>
              <w:ind w:left="200" w:hangingChars="100" w:hanging="200"/>
              <w:jc w:val="both"/>
              <w:rPr>
                <w:rFonts w:ascii="標楷體" w:eastAsia="標楷體" w:hAnsi="標楷體"/>
                <w:sz w:val="20"/>
              </w:rPr>
            </w:pPr>
            <w:r w:rsidRPr="002E3426">
              <w:rPr>
                <w:rFonts w:ascii="標楷體" w:eastAsia="標楷體" w:hAnsi="標楷體" w:hint="eastAsia"/>
                <w:sz w:val="20"/>
              </w:rPr>
              <w:t>1.能輕鬆自然的表達自己的意思與人應對，並用標準國語說簡單的故事。</w:t>
            </w:r>
          </w:p>
          <w:p w:rsidR="003D1F0C" w:rsidRPr="002E3426" w:rsidRDefault="003D1F0C" w:rsidP="007B790C">
            <w:pPr>
              <w:ind w:left="200" w:hangingChars="100" w:hanging="200"/>
              <w:jc w:val="both"/>
              <w:rPr>
                <w:rFonts w:ascii="標楷體" w:eastAsia="標楷體" w:hAnsi="標楷體"/>
                <w:sz w:val="20"/>
                <w:szCs w:val="20"/>
              </w:rPr>
            </w:pPr>
            <w:r w:rsidRPr="002E3426">
              <w:rPr>
                <w:rFonts w:ascii="標楷體" w:eastAsia="標楷體" w:hAnsi="標楷體" w:hint="eastAsia"/>
                <w:sz w:val="20"/>
                <w:szCs w:val="20"/>
              </w:rPr>
              <w:t>2.能培養閱讀的興趣、態度和習慣，並流暢朗讀文章表達的情感。</w:t>
            </w:r>
          </w:p>
        </w:tc>
        <w:tc>
          <w:tcPr>
            <w:tcW w:w="1405" w:type="pct"/>
          </w:tcPr>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1.分組進行閱讀。</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2.教師請同學分段朗讀。</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3.提問：你對故事主角的經歷和行為覺得如何？</w:t>
            </w:r>
          </w:p>
          <w:p w:rsidR="003D1F0C" w:rsidRPr="002E3426" w:rsidRDefault="003D1F0C" w:rsidP="007B790C">
            <w:pPr>
              <w:ind w:left="200" w:hangingChars="100" w:hanging="200"/>
              <w:jc w:val="both"/>
              <w:rPr>
                <w:rFonts w:ascii="標楷體" w:eastAsia="標楷體" w:hAnsi="標楷體"/>
                <w:color w:val="C00000"/>
                <w:sz w:val="20"/>
                <w:szCs w:val="20"/>
              </w:rPr>
            </w:pPr>
            <w:r w:rsidRPr="002E3426">
              <w:rPr>
                <w:rFonts w:ascii="標楷體" w:eastAsia="標楷體" w:hAnsi="標楷體" w:cs="Arial Unicode MS" w:hint="eastAsia"/>
                <w:sz w:val="20"/>
                <w:szCs w:val="20"/>
              </w:rPr>
              <w:t>4.教師總結故事大意，並讓同學發表不同意見。</w:t>
            </w:r>
          </w:p>
        </w:tc>
        <w:tc>
          <w:tcPr>
            <w:tcW w:w="194" w:type="pct"/>
          </w:tcPr>
          <w:p w:rsidR="003D1F0C" w:rsidRPr="002E3426" w:rsidRDefault="003D1F0C" w:rsidP="007B790C">
            <w:pPr>
              <w:spacing w:line="0" w:lineRule="atLeast"/>
              <w:jc w:val="both"/>
              <w:rPr>
                <w:rFonts w:ascii="標楷體" w:eastAsia="標楷體" w:hAnsi="標楷體"/>
                <w:color w:val="000000"/>
                <w:sz w:val="20"/>
                <w:szCs w:val="20"/>
              </w:rPr>
            </w:pPr>
            <w:r w:rsidRPr="002E3426">
              <w:rPr>
                <w:rFonts w:ascii="標楷體" w:eastAsia="標楷體" w:hAnsi="標楷體" w:hint="eastAsia"/>
                <w:color w:val="000000"/>
                <w:sz w:val="20"/>
                <w:szCs w:val="20"/>
              </w:rPr>
              <w:t>1</w:t>
            </w:r>
          </w:p>
        </w:tc>
        <w:tc>
          <w:tcPr>
            <w:tcW w:w="582" w:type="pct"/>
          </w:tcPr>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跟我作朋友好嗎？</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 xml:space="preserve">著：萳西‧塔富莉　</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譯：賴慈芸</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上誼文化出版社</w:t>
            </w:r>
          </w:p>
        </w:tc>
        <w:tc>
          <w:tcPr>
            <w:tcW w:w="338" w:type="pct"/>
          </w:tcPr>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觀察評量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操作評量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實作評量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口頭評量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發表評量</w:t>
            </w:r>
          </w:p>
        </w:tc>
      </w:tr>
      <w:tr w:rsidR="003D1F0C" w:rsidRPr="002E3426" w:rsidTr="007B790C">
        <w:trPr>
          <w:cantSplit/>
          <w:trHeight w:val="707"/>
          <w:jc w:val="center"/>
        </w:trPr>
        <w:tc>
          <w:tcPr>
            <w:tcW w:w="326" w:type="pct"/>
          </w:tcPr>
          <w:p w:rsidR="003D1F0C" w:rsidRPr="002E3426" w:rsidRDefault="003D1F0C" w:rsidP="007B790C">
            <w:pPr>
              <w:pStyle w:val="4123"/>
              <w:snapToGrid w:val="0"/>
              <w:spacing w:line="0" w:lineRule="atLeast"/>
              <w:ind w:left="0" w:right="0" w:firstLine="0"/>
              <w:rPr>
                <w:rFonts w:ascii="標楷體" w:eastAsia="標楷體" w:hAnsi="標楷體"/>
                <w:sz w:val="20"/>
              </w:rPr>
            </w:pPr>
            <w:r>
              <w:rPr>
                <w:rFonts w:ascii="標楷體" w:eastAsia="標楷體" w:hAnsi="標楷體" w:hint="eastAsia"/>
                <w:sz w:val="20"/>
              </w:rPr>
              <w:lastRenderedPageBreak/>
              <w:t>八</w:t>
            </w:r>
          </w:p>
        </w:tc>
        <w:tc>
          <w:tcPr>
            <w:tcW w:w="718" w:type="pct"/>
          </w:tcPr>
          <w:p w:rsidR="003D1F0C" w:rsidRPr="002E3426" w:rsidRDefault="003D1F0C" w:rsidP="007B790C">
            <w:pPr>
              <w:snapToGrid w:val="0"/>
              <w:ind w:leftChars="24" w:left="58" w:right="57"/>
              <w:jc w:val="both"/>
              <w:rPr>
                <w:rFonts w:ascii="標楷體" w:eastAsia="標楷體" w:hAnsi="標楷體"/>
                <w:sz w:val="20"/>
                <w:szCs w:val="20"/>
              </w:rPr>
            </w:pPr>
            <w:smartTag w:uri="urn:schemas-microsoft-com:office:smarttags" w:element="chsdate">
              <w:smartTagPr>
                <w:attr w:name="IsROCDate" w:val="False"/>
                <w:attr w:name="IsLunarDate" w:val="False"/>
                <w:attr w:name="Day" w:val="4"/>
                <w:attr w:name="Month" w:val="1"/>
                <w:attr w:name="Year" w:val="2005"/>
              </w:smartTagPr>
              <w:r w:rsidRPr="002E3426">
                <w:rPr>
                  <w:rFonts w:ascii="標楷體" w:eastAsia="標楷體" w:hAnsi="標楷體" w:hint="eastAsia"/>
                  <w:sz w:val="20"/>
                  <w:szCs w:val="20"/>
                </w:rPr>
                <w:t>5-1-4</w:t>
              </w:r>
            </w:smartTag>
            <w:r w:rsidRPr="002E3426">
              <w:rPr>
                <w:rFonts w:ascii="標楷體" w:eastAsia="標楷體" w:hAnsi="標楷體" w:hint="eastAsia"/>
                <w:sz w:val="20"/>
                <w:szCs w:val="20"/>
              </w:rPr>
              <w:t>-1 能喜愛閱讀課外(注音)讀物，擴展閱讀視野。</w:t>
            </w:r>
          </w:p>
          <w:p w:rsidR="003D1F0C" w:rsidRPr="002E3426" w:rsidRDefault="003D1F0C" w:rsidP="007B790C">
            <w:pPr>
              <w:jc w:val="both"/>
              <w:rPr>
                <w:rFonts w:ascii="標楷體" w:eastAsia="標楷體" w:hAnsi="標楷體"/>
                <w:sz w:val="20"/>
                <w:szCs w:val="20"/>
              </w:rPr>
            </w:pPr>
            <w:smartTag w:uri="urn:schemas-microsoft-com:office:smarttags" w:element="chsdate">
              <w:smartTagPr>
                <w:attr w:name="IsROCDate" w:val="False"/>
                <w:attr w:name="IsLunarDate" w:val="False"/>
                <w:attr w:name="Day" w:val="7"/>
                <w:attr w:name="Month" w:val="1"/>
                <w:attr w:name="Year" w:val="2005"/>
              </w:smartTagPr>
              <w:r w:rsidRPr="002E3426">
                <w:rPr>
                  <w:rFonts w:ascii="標楷體" w:eastAsia="標楷體" w:hAnsi="標楷體" w:hint="eastAsia"/>
                  <w:sz w:val="20"/>
                  <w:szCs w:val="20"/>
                </w:rPr>
                <w:t>5-1-7</w:t>
              </w:r>
            </w:smartTag>
            <w:r w:rsidRPr="002E3426">
              <w:rPr>
                <w:rFonts w:ascii="標楷體" w:eastAsia="標楷體" w:hAnsi="標楷體" w:hint="eastAsia"/>
                <w:sz w:val="20"/>
                <w:szCs w:val="20"/>
              </w:rPr>
              <w:t>-2 能理解在閱讀過程中所觀察到的訊息。</w:t>
            </w:r>
          </w:p>
        </w:tc>
        <w:tc>
          <w:tcPr>
            <w:tcW w:w="1437" w:type="pct"/>
          </w:tcPr>
          <w:p w:rsidR="003D1F0C" w:rsidRPr="002E3426" w:rsidRDefault="003D1F0C" w:rsidP="007B790C">
            <w:pPr>
              <w:pStyle w:val="12"/>
              <w:ind w:left="200" w:hangingChars="100" w:hanging="200"/>
              <w:jc w:val="both"/>
              <w:rPr>
                <w:rFonts w:ascii="標楷體" w:eastAsia="標楷體" w:hAnsi="標楷體"/>
                <w:sz w:val="20"/>
              </w:rPr>
            </w:pPr>
            <w:r w:rsidRPr="002E3426">
              <w:rPr>
                <w:rFonts w:ascii="標楷體" w:eastAsia="標楷體" w:hAnsi="標楷體" w:hint="eastAsia"/>
                <w:sz w:val="20"/>
              </w:rPr>
              <w:t>1.能培養良好的聆聽態度，並學會使用禮貌語言</w:t>
            </w:r>
            <w:r w:rsidRPr="002E3426">
              <w:rPr>
                <w:rFonts w:ascii="標楷體" w:eastAsia="標楷體" w:hAnsi="標楷體"/>
                <w:sz w:val="20"/>
              </w:rPr>
              <w:t>，</w:t>
            </w:r>
            <w:r w:rsidRPr="002E3426">
              <w:rPr>
                <w:rFonts w:ascii="標楷體" w:eastAsia="標楷體" w:hAnsi="標楷體" w:hint="eastAsia"/>
                <w:sz w:val="20"/>
              </w:rPr>
              <w:t>適當應對。</w:t>
            </w:r>
          </w:p>
          <w:p w:rsidR="003D1F0C" w:rsidRPr="002E3426" w:rsidRDefault="003D1F0C" w:rsidP="007B790C">
            <w:pPr>
              <w:pStyle w:val="12"/>
              <w:ind w:left="200" w:hangingChars="100" w:hanging="200"/>
              <w:jc w:val="both"/>
              <w:rPr>
                <w:rFonts w:ascii="標楷體" w:eastAsia="標楷體" w:hAnsi="標楷體" w:cs="Arial Unicode MS"/>
                <w:sz w:val="20"/>
              </w:rPr>
            </w:pPr>
            <w:r w:rsidRPr="002E3426">
              <w:rPr>
                <w:rFonts w:ascii="標楷體" w:eastAsia="標楷體" w:hAnsi="標楷體" w:hint="eastAsia"/>
                <w:sz w:val="20"/>
              </w:rPr>
              <w:t>2.能培養閱讀的興趣、態度和習慣，並流暢朗讀文章表達的情感。</w:t>
            </w:r>
          </w:p>
        </w:tc>
        <w:tc>
          <w:tcPr>
            <w:tcW w:w="1405" w:type="pct"/>
          </w:tcPr>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1.分組進行閱讀。</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2.教師請同學分段朗讀。</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3.提問：你對故事主角的經歷和行為覺得如何？</w:t>
            </w:r>
          </w:p>
          <w:p w:rsidR="003D1F0C" w:rsidRPr="002E3426" w:rsidRDefault="003D1F0C" w:rsidP="007B790C">
            <w:pPr>
              <w:ind w:left="200" w:hangingChars="100" w:hanging="200"/>
              <w:jc w:val="both"/>
              <w:rPr>
                <w:rFonts w:ascii="標楷體" w:eastAsia="標楷體" w:hAnsi="標楷體"/>
                <w:color w:val="C00000"/>
                <w:sz w:val="20"/>
                <w:szCs w:val="20"/>
              </w:rPr>
            </w:pPr>
            <w:r w:rsidRPr="002E3426">
              <w:rPr>
                <w:rFonts w:ascii="標楷體" w:eastAsia="標楷體" w:hAnsi="標楷體" w:cs="Arial Unicode MS" w:hint="eastAsia"/>
                <w:sz w:val="20"/>
                <w:szCs w:val="20"/>
              </w:rPr>
              <w:t>4.教師總結故事大意，並讓同學發表不同意見。</w:t>
            </w:r>
          </w:p>
        </w:tc>
        <w:tc>
          <w:tcPr>
            <w:tcW w:w="194" w:type="pct"/>
          </w:tcPr>
          <w:p w:rsidR="003D1F0C" w:rsidRPr="002E3426" w:rsidRDefault="003D1F0C" w:rsidP="007B790C">
            <w:pPr>
              <w:spacing w:line="0" w:lineRule="atLeast"/>
              <w:jc w:val="both"/>
              <w:rPr>
                <w:rFonts w:ascii="標楷體" w:eastAsia="標楷體" w:hAnsi="標楷體"/>
                <w:color w:val="000000"/>
                <w:sz w:val="20"/>
                <w:szCs w:val="20"/>
              </w:rPr>
            </w:pPr>
            <w:r w:rsidRPr="002E3426">
              <w:rPr>
                <w:rFonts w:ascii="標楷體" w:eastAsia="標楷體" w:hAnsi="標楷體" w:hint="eastAsia"/>
                <w:color w:val="000000"/>
                <w:sz w:val="20"/>
                <w:szCs w:val="20"/>
              </w:rPr>
              <w:t>1</w:t>
            </w:r>
          </w:p>
        </w:tc>
        <w:tc>
          <w:tcPr>
            <w:tcW w:w="582" w:type="pct"/>
          </w:tcPr>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全部都是我的寶貝</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著：齊藤榮美</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譯；林禮寧</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大穎文化出版</w:t>
            </w:r>
          </w:p>
        </w:tc>
        <w:tc>
          <w:tcPr>
            <w:tcW w:w="338" w:type="pct"/>
          </w:tcPr>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觀察評量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操作評量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實作評量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口頭評量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發表評量</w:t>
            </w:r>
          </w:p>
        </w:tc>
      </w:tr>
      <w:tr w:rsidR="003D1F0C" w:rsidRPr="002E3426" w:rsidTr="007B790C">
        <w:trPr>
          <w:cantSplit/>
          <w:trHeight w:val="707"/>
          <w:jc w:val="center"/>
        </w:trPr>
        <w:tc>
          <w:tcPr>
            <w:tcW w:w="326" w:type="pct"/>
          </w:tcPr>
          <w:p w:rsidR="003D1F0C" w:rsidRPr="002E3426" w:rsidRDefault="003D1F0C" w:rsidP="007B790C">
            <w:pPr>
              <w:pStyle w:val="4123"/>
              <w:snapToGrid w:val="0"/>
              <w:spacing w:line="0" w:lineRule="atLeast"/>
              <w:ind w:left="0" w:right="0" w:firstLine="0"/>
              <w:rPr>
                <w:rFonts w:ascii="標楷體" w:eastAsia="標楷體" w:hAnsi="標楷體"/>
                <w:sz w:val="20"/>
              </w:rPr>
            </w:pPr>
            <w:r w:rsidRPr="002E3426">
              <w:rPr>
                <w:rFonts w:ascii="標楷體" w:eastAsia="標楷體" w:hAnsi="標楷體" w:hint="eastAsia"/>
                <w:sz w:val="20"/>
              </w:rPr>
              <w:t>九</w:t>
            </w:r>
          </w:p>
          <w:p w:rsidR="003D1F0C" w:rsidRPr="002E3426" w:rsidRDefault="003D1F0C" w:rsidP="007B790C">
            <w:pPr>
              <w:pStyle w:val="4123"/>
              <w:snapToGrid w:val="0"/>
              <w:spacing w:line="0" w:lineRule="atLeast"/>
              <w:ind w:left="0" w:right="0" w:firstLine="0"/>
              <w:rPr>
                <w:rFonts w:ascii="標楷體" w:eastAsia="標楷體" w:hAnsi="標楷體"/>
                <w:sz w:val="20"/>
              </w:rPr>
            </w:pPr>
          </w:p>
        </w:tc>
        <w:tc>
          <w:tcPr>
            <w:tcW w:w="718" w:type="pct"/>
          </w:tcPr>
          <w:p w:rsidR="003D1F0C" w:rsidRPr="002E3426" w:rsidRDefault="003D1F0C" w:rsidP="007B790C">
            <w:pPr>
              <w:snapToGrid w:val="0"/>
              <w:ind w:leftChars="24" w:left="58" w:right="57"/>
              <w:jc w:val="both"/>
              <w:rPr>
                <w:rFonts w:ascii="標楷體" w:eastAsia="標楷體" w:hAnsi="標楷體"/>
                <w:sz w:val="20"/>
                <w:szCs w:val="20"/>
              </w:rPr>
            </w:pPr>
            <w:smartTag w:uri="urn:schemas-microsoft-com:office:smarttags" w:element="chsdate">
              <w:smartTagPr>
                <w:attr w:name="IsROCDate" w:val="False"/>
                <w:attr w:name="IsLunarDate" w:val="False"/>
                <w:attr w:name="Day" w:val="4"/>
                <w:attr w:name="Month" w:val="1"/>
                <w:attr w:name="Year" w:val="2005"/>
              </w:smartTagPr>
              <w:r w:rsidRPr="002E3426">
                <w:rPr>
                  <w:rFonts w:ascii="標楷體" w:eastAsia="標楷體" w:hAnsi="標楷體" w:hint="eastAsia"/>
                  <w:sz w:val="20"/>
                  <w:szCs w:val="20"/>
                </w:rPr>
                <w:t>5-1-4</w:t>
              </w:r>
            </w:smartTag>
            <w:r w:rsidRPr="002E3426">
              <w:rPr>
                <w:rFonts w:ascii="標楷體" w:eastAsia="標楷體" w:hAnsi="標楷體" w:hint="eastAsia"/>
                <w:sz w:val="20"/>
                <w:szCs w:val="20"/>
              </w:rPr>
              <w:t>-1 能喜愛閱讀課外(注音)讀物，擴展閱讀視野。</w:t>
            </w:r>
          </w:p>
          <w:p w:rsidR="003D1F0C" w:rsidRPr="002E3426" w:rsidRDefault="003D1F0C" w:rsidP="007B790C">
            <w:pPr>
              <w:jc w:val="both"/>
              <w:rPr>
                <w:rFonts w:ascii="標楷體" w:eastAsia="標楷體" w:hAnsi="標楷體"/>
                <w:sz w:val="20"/>
                <w:szCs w:val="20"/>
              </w:rPr>
            </w:pPr>
            <w:smartTag w:uri="urn:schemas-microsoft-com:office:smarttags" w:element="chsdate">
              <w:smartTagPr>
                <w:attr w:name="IsROCDate" w:val="False"/>
                <w:attr w:name="IsLunarDate" w:val="False"/>
                <w:attr w:name="Day" w:val="7"/>
                <w:attr w:name="Month" w:val="1"/>
                <w:attr w:name="Year" w:val="2005"/>
              </w:smartTagPr>
              <w:r w:rsidRPr="002E3426">
                <w:rPr>
                  <w:rFonts w:ascii="標楷體" w:eastAsia="標楷體" w:hAnsi="標楷體" w:hint="eastAsia"/>
                  <w:sz w:val="20"/>
                  <w:szCs w:val="20"/>
                </w:rPr>
                <w:t>5-1-7</w:t>
              </w:r>
            </w:smartTag>
            <w:r w:rsidRPr="002E3426">
              <w:rPr>
                <w:rFonts w:ascii="標楷體" w:eastAsia="標楷體" w:hAnsi="標楷體" w:hint="eastAsia"/>
                <w:sz w:val="20"/>
                <w:szCs w:val="20"/>
              </w:rPr>
              <w:t>-2 能理解在閱讀過程中所觀察到的訊息。</w:t>
            </w:r>
          </w:p>
        </w:tc>
        <w:tc>
          <w:tcPr>
            <w:tcW w:w="1437" w:type="pct"/>
          </w:tcPr>
          <w:p w:rsidR="003D1F0C" w:rsidRPr="002E3426" w:rsidRDefault="003D1F0C" w:rsidP="007B790C">
            <w:pPr>
              <w:pStyle w:val="12"/>
              <w:ind w:left="200" w:hangingChars="100" w:hanging="200"/>
              <w:jc w:val="both"/>
              <w:rPr>
                <w:rFonts w:ascii="標楷體" w:eastAsia="標楷體" w:hAnsi="標楷體"/>
                <w:sz w:val="20"/>
              </w:rPr>
            </w:pPr>
            <w:r w:rsidRPr="002E3426">
              <w:rPr>
                <w:rFonts w:ascii="標楷體" w:eastAsia="標楷體" w:hAnsi="標楷體" w:hint="eastAsia"/>
                <w:sz w:val="20"/>
              </w:rPr>
              <w:t>1.能培養良好的聆聽態度，並學會使用禮貌語言</w:t>
            </w:r>
            <w:r w:rsidRPr="002E3426">
              <w:rPr>
                <w:rFonts w:ascii="標楷體" w:eastAsia="標楷體" w:hAnsi="標楷體"/>
                <w:sz w:val="20"/>
              </w:rPr>
              <w:t>，</w:t>
            </w:r>
            <w:r w:rsidRPr="002E3426">
              <w:rPr>
                <w:rFonts w:ascii="標楷體" w:eastAsia="標楷體" w:hAnsi="標楷體" w:hint="eastAsia"/>
                <w:sz w:val="20"/>
              </w:rPr>
              <w:t>適當應對。</w:t>
            </w:r>
          </w:p>
          <w:p w:rsidR="003D1F0C" w:rsidRPr="002E3426" w:rsidRDefault="003D1F0C" w:rsidP="007B790C">
            <w:pPr>
              <w:pStyle w:val="12"/>
              <w:ind w:left="200" w:hangingChars="100" w:hanging="200"/>
              <w:jc w:val="both"/>
              <w:rPr>
                <w:rFonts w:ascii="標楷體" w:eastAsia="標楷體" w:hAnsi="標楷體" w:cs="Arial Unicode MS"/>
                <w:sz w:val="20"/>
              </w:rPr>
            </w:pPr>
            <w:r w:rsidRPr="002E3426">
              <w:rPr>
                <w:rFonts w:ascii="標楷體" w:eastAsia="標楷體" w:hAnsi="標楷體" w:hint="eastAsia"/>
                <w:sz w:val="20"/>
              </w:rPr>
              <w:t>2.能輕鬆自然的表達自己的意思與人應對，並用標準國語說簡單的故事。</w:t>
            </w:r>
          </w:p>
        </w:tc>
        <w:tc>
          <w:tcPr>
            <w:tcW w:w="1405" w:type="pct"/>
          </w:tcPr>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1.分組進行閱讀。</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2.教師請同學分段朗讀。</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3.提問：為什麼要砍彩虹？</w:t>
            </w:r>
          </w:p>
          <w:p w:rsidR="003D1F0C" w:rsidRPr="002E3426" w:rsidRDefault="003D1F0C" w:rsidP="007B790C">
            <w:pPr>
              <w:ind w:left="200" w:hangingChars="100" w:hanging="200"/>
              <w:jc w:val="both"/>
              <w:rPr>
                <w:rFonts w:ascii="標楷體" w:eastAsia="標楷體" w:hAnsi="標楷體"/>
                <w:color w:val="C00000"/>
                <w:sz w:val="20"/>
                <w:szCs w:val="20"/>
              </w:rPr>
            </w:pPr>
            <w:r w:rsidRPr="002E3426">
              <w:rPr>
                <w:rFonts w:ascii="標楷體" w:eastAsia="標楷體" w:hAnsi="標楷體" w:cs="Arial Unicode MS" w:hint="eastAsia"/>
                <w:sz w:val="20"/>
                <w:szCs w:val="20"/>
              </w:rPr>
              <w:t>4.教師總結故事大意，並讓同學發表不同意見。</w:t>
            </w:r>
          </w:p>
        </w:tc>
        <w:tc>
          <w:tcPr>
            <w:tcW w:w="194" w:type="pct"/>
          </w:tcPr>
          <w:p w:rsidR="003D1F0C" w:rsidRPr="002E3426" w:rsidRDefault="003D1F0C" w:rsidP="007B790C">
            <w:pPr>
              <w:spacing w:line="0" w:lineRule="atLeast"/>
              <w:jc w:val="both"/>
              <w:rPr>
                <w:rFonts w:ascii="標楷體" w:eastAsia="標楷體" w:hAnsi="標楷體"/>
                <w:color w:val="000000"/>
                <w:sz w:val="20"/>
                <w:szCs w:val="20"/>
              </w:rPr>
            </w:pPr>
            <w:r w:rsidRPr="002E3426">
              <w:rPr>
                <w:rFonts w:ascii="標楷體" w:eastAsia="標楷體" w:hAnsi="標楷體" w:hint="eastAsia"/>
                <w:color w:val="000000"/>
                <w:sz w:val="20"/>
                <w:szCs w:val="20"/>
              </w:rPr>
              <w:t>1</w:t>
            </w:r>
          </w:p>
        </w:tc>
        <w:tc>
          <w:tcPr>
            <w:tcW w:w="582" w:type="pct"/>
          </w:tcPr>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我的朋友好好吃</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著：粟田伸子</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繪：多田治良</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譯：沙子芳</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三之三出版社</w:t>
            </w:r>
          </w:p>
        </w:tc>
        <w:tc>
          <w:tcPr>
            <w:tcW w:w="338" w:type="pct"/>
          </w:tcPr>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觀察評量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操作評量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實作評量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口頭評量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發表評量</w:t>
            </w:r>
          </w:p>
        </w:tc>
      </w:tr>
      <w:tr w:rsidR="003D1F0C" w:rsidRPr="002E3426" w:rsidTr="007B790C">
        <w:trPr>
          <w:cantSplit/>
          <w:trHeight w:val="707"/>
          <w:jc w:val="center"/>
        </w:trPr>
        <w:tc>
          <w:tcPr>
            <w:tcW w:w="326" w:type="pct"/>
          </w:tcPr>
          <w:p w:rsidR="003D1F0C" w:rsidRPr="002E3426" w:rsidRDefault="003D1F0C" w:rsidP="007B790C">
            <w:pPr>
              <w:pStyle w:val="4123"/>
              <w:snapToGrid w:val="0"/>
              <w:spacing w:line="0" w:lineRule="atLeast"/>
              <w:ind w:left="0" w:right="0" w:firstLine="0"/>
              <w:rPr>
                <w:rFonts w:ascii="標楷體" w:eastAsia="標楷體" w:hAnsi="標楷體"/>
                <w:sz w:val="20"/>
              </w:rPr>
            </w:pPr>
            <w:r w:rsidRPr="002E3426">
              <w:rPr>
                <w:rFonts w:ascii="標楷體" w:eastAsia="標楷體" w:hAnsi="標楷體" w:hint="eastAsia"/>
                <w:sz w:val="20"/>
              </w:rPr>
              <w:t>十</w:t>
            </w:r>
          </w:p>
          <w:p w:rsidR="003D1F0C" w:rsidRPr="002E3426" w:rsidRDefault="003D1F0C" w:rsidP="007B790C">
            <w:pPr>
              <w:pStyle w:val="4123"/>
              <w:snapToGrid w:val="0"/>
              <w:spacing w:line="0" w:lineRule="atLeast"/>
              <w:ind w:left="0" w:right="0" w:firstLine="0"/>
              <w:rPr>
                <w:rFonts w:ascii="標楷體" w:eastAsia="標楷體" w:hAnsi="標楷體"/>
                <w:sz w:val="20"/>
              </w:rPr>
            </w:pPr>
          </w:p>
        </w:tc>
        <w:tc>
          <w:tcPr>
            <w:tcW w:w="718" w:type="pct"/>
          </w:tcPr>
          <w:p w:rsidR="003D1F0C" w:rsidRPr="002E3426" w:rsidRDefault="003D1F0C" w:rsidP="007B790C">
            <w:pPr>
              <w:snapToGrid w:val="0"/>
              <w:ind w:leftChars="24" w:left="58" w:right="57"/>
              <w:jc w:val="both"/>
              <w:rPr>
                <w:rFonts w:ascii="標楷體" w:eastAsia="標楷體" w:hAnsi="標楷體"/>
                <w:sz w:val="20"/>
                <w:szCs w:val="20"/>
              </w:rPr>
            </w:pPr>
            <w:smartTag w:uri="urn:schemas-microsoft-com:office:smarttags" w:element="chsdate">
              <w:smartTagPr>
                <w:attr w:name="IsROCDate" w:val="False"/>
                <w:attr w:name="IsLunarDate" w:val="False"/>
                <w:attr w:name="Day" w:val="7"/>
                <w:attr w:name="Month" w:val="1"/>
                <w:attr w:name="Year" w:val="2005"/>
              </w:smartTagPr>
              <w:r w:rsidRPr="002E3426">
                <w:rPr>
                  <w:rFonts w:ascii="標楷體" w:eastAsia="標楷體" w:hAnsi="標楷體" w:hint="eastAsia"/>
                  <w:sz w:val="20"/>
                  <w:szCs w:val="20"/>
                </w:rPr>
                <w:t>5-1-7</w:t>
              </w:r>
            </w:smartTag>
            <w:r w:rsidRPr="002E3426">
              <w:rPr>
                <w:rFonts w:ascii="標楷體" w:eastAsia="標楷體" w:hAnsi="標楷體" w:hint="eastAsia"/>
                <w:sz w:val="20"/>
                <w:szCs w:val="20"/>
              </w:rPr>
              <w:t>-1 能流暢朗讀出文章表達的情感。</w:t>
            </w:r>
          </w:p>
          <w:p w:rsidR="003D1F0C" w:rsidRPr="002E3426" w:rsidRDefault="003D1F0C" w:rsidP="007B790C">
            <w:pPr>
              <w:snapToGrid w:val="0"/>
              <w:ind w:leftChars="24" w:left="58" w:right="57"/>
              <w:jc w:val="both"/>
              <w:rPr>
                <w:rFonts w:ascii="標楷體" w:eastAsia="標楷體" w:hAnsi="標楷體"/>
                <w:sz w:val="20"/>
                <w:szCs w:val="20"/>
              </w:rPr>
            </w:pPr>
            <w:smartTag w:uri="urn:schemas-microsoft-com:office:smarttags" w:element="chsdate">
              <w:smartTagPr>
                <w:attr w:name="IsROCDate" w:val="False"/>
                <w:attr w:name="IsLunarDate" w:val="False"/>
                <w:attr w:name="Day" w:val="4"/>
                <w:attr w:name="Month" w:val="1"/>
                <w:attr w:name="Year" w:val="2005"/>
              </w:smartTagPr>
              <w:r w:rsidRPr="002E3426">
                <w:rPr>
                  <w:rFonts w:ascii="標楷體" w:eastAsia="標楷體" w:hAnsi="標楷體" w:hint="eastAsia"/>
                  <w:sz w:val="20"/>
                  <w:szCs w:val="20"/>
                </w:rPr>
                <w:t>5-1-4</w:t>
              </w:r>
            </w:smartTag>
            <w:r w:rsidRPr="002E3426">
              <w:rPr>
                <w:rFonts w:ascii="標楷體" w:eastAsia="標楷體" w:hAnsi="標楷體" w:hint="eastAsia"/>
                <w:sz w:val="20"/>
                <w:szCs w:val="20"/>
              </w:rPr>
              <w:t>-1 能喜愛閱讀課外(注音)讀物，擴展閱讀視野。</w:t>
            </w:r>
          </w:p>
        </w:tc>
        <w:tc>
          <w:tcPr>
            <w:tcW w:w="1437" w:type="pct"/>
          </w:tcPr>
          <w:p w:rsidR="003D1F0C" w:rsidRPr="002E3426" w:rsidRDefault="003D1F0C" w:rsidP="007B790C">
            <w:pPr>
              <w:pStyle w:val="12"/>
              <w:ind w:left="200" w:hangingChars="100" w:hanging="200"/>
              <w:jc w:val="both"/>
              <w:rPr>
                <w:rFonts w:ascii="標楷體" w:eastAsia="標楷體" w:hAnsi="標楷體"/>
                <w:sz w:val="20"/>
              </w:rPr>
            </w:pPr>
            <w:r w:rsidRPr="002E3426">
              <w:rPr>
                <w:rFonts w:ascii="標楷體" w:eastAsia="標楷體" w:hAnsi="標楷體" w:hint="eastAsia"/>
                <w:sz w:val="20"/>
              </w:rPr>
              <w:t>1.能輕鬆自然的表達自己的意思與人應對，並用標準國語說簡單的故事。</w:t>
            </w:r>
          </w:p>
          <w:p w:rsidR="003D1F0C" w:rsidRPr="002E3426" w:rsidRDefault="003D1F0C" w:rsidP="007B790C">
            <w:pPr>
              <w:ind w:left="200" w:hangingChars="100" w:hanging="200"/>
              <w:jc w:val="both"/>
              <w:rPr>
                <w:rFonts w:ascii="標楷體" w:eastAsia="標楷體" w:hAnsi="標楷體"/>
                <w:sz w:val="20"/>
                <w:szCs w:val="20"/>
              </w:rPr>
            </w:pPr>
            <w:r w:rsidRPr="002E3426">
              <w:rPr>
                <w:rFonts w:ascii="標楷體" w:eastAsia="標楷體" w:hAnsi="標楷體" w:hint="eastAsia"/>
                <w:sz w:val="20"/>
                <w:szCs w:val="20"/>
              </w:rPr>
              <w:t>2.能培養閱讀的興趣、態度和習慣，並流暢朗讀文章表達的情感。</w:t>
            </w:r>
          </w:p>
        </w:tc>
        <w:tc>
          <w:tcPr>
            <w:tcW w:w="1405" w:type="pct"/>
          </w:tcPr>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1.分組進行閱讀。</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2.提問：</w:t>
            </w:r>
            <w:r w:rsidRPr="002E3426">
              <w:rPr>
                <w:rFonts w:ascii="標楷體" w:eastAsia="標楷體" w:hAnsi="標楷體" w:hint="eastAsia"/>
                <w:sz w:val="20"/>
                <w:szCs w:val="20"/>
              </w:rPr>
              <w:t>從這個故事你體會到什麼？</w:t>
            </w:r>
          </w:p>
          <w:p w:rsidR="003D1F0C" w:rsidRPr="002E3426" w:rsidRDefault="003D1F0C" w:rsidP="007B790C">
            <w:pPr>
              <w:ind w:left="200" w:hangingChars="100" w:hanging="200"/>
              <w:jc w:val="both"/>
              <w:rPr>
                <w:rFonts w:ascii="標楷體" w:eastAsia="標楷體" w:hAnsi="標楷體"/>
                <w:color w:val="C00000"/>
                <w:sz w:val="20"/>
                <w:szCs w:val="20"/>
              </w:rPr>
            </w:pPr>
            <w:r w:rsidRPr="002E3426">
              <w:rPr>
                <w:rFonts w:ascii="標楷體" w:eastAsia="標楷體" w:hAnsi="標楷體" w:cs="Arial Unicode MS" w:hint="eastAsia"/>
                <w:sz w:val="20"/>
                <w:szCs w:val="20"/>
              </w:rPr>
              <w:t>3.教師總結故事大意，並讓同學發表不同意見。</w:t>
            </w:r>
          </w:p>
        </w:tc>
        <w:tc>
          <w:tcPr>
            <w:tcW w:w="194" w:type="pct"/>
          </w:tcPr>
          <w:p w:rsidR="003D1F0C" w:rsidRPr="002E3426" w:rsidRDefault="003D1F0C" w:rsidP="007B790C">
            <w:pPr>
              <w:spacing w:line="0" w:lineRule="atLeast"/>
              <w:jc w:val="both"/>
              <w:rPr>
                <w:rFonts w:ascii="標楷體" w:eastAsia="標楷體" w:hAnsi="標楷體"/>
                <w:color w:val="000000"/>
                <w:sz w:val="20"/>
                <w:szCs w:val="20"/>
              </w:rPr>
            </w:pPr>
            <w:r w:rsidRPr="002E3426">
              <w:rPr>
                <w:rFonts w:ascii="標楷體" w:eastAsia="標楷體" w:hAnsi="標楷體" w:hint="eastAsia"/>
                <w:color w:val="000000"/>
                <w:sz w:val="20"/>
                <w:szCs w:val="20"/>
              </w:rPr>
              <w:t>1</w:t>
            </w:r>
          </w:p>
        </w:tc>
        <w:tc>
          <w:tcPr>
            <w:tcW w:w="582" w:type="pct"/>
          </w:tcPr>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快樂的菲菲</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趙良安</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心樵文化出版社</w:t>
            </w:r>
          </w:p>
        </w:tc>
        <w:tc>
          <w:tcPr>
            <w:tcW w:w="338" w:type="pct"/>
          </w:tcPr>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觀察評量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操作評量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實作評量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口頭評量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發表評量</w:t>
            </w:r>
          </w:p>
        </w:tc>
      </w:tr>
      <w:tr w:rsidR="003D1F0C" w:rsidRPr="002E3426" w:rsidTr="007B790C">
        <w:trPr>
          <w:cantSplit/>
          <w:trHeight w:val="707"/>
          <w:jc w:val="center"/>
        </w:trPr>
        <w:tc>
          <w:tcPr>
            <w:tcW w:w="326" w:type="pct"/>
          </w:tcPr>
          <w:p w:rsidR="003D1F0C" w:rsidRPr="002E3426" w:rsidRDefault="003D1F0C" w:rsidP="007B790C">
            <w:pPr>
              <w:pStyle w:val="4123"/>
              <w:snapToGrid w:val="0"/>
              <w:spacing w:line="0" w:lineRule="atLeast"/>
              <w:ind w:left="0" w:right="0" w:firstLine="0"/>
              <w:rPr>
                <w:rFonts w:ascii="標楷體" w:eastAsia="標楷體" w:hAnsi="標楷體"/>
                <w:sz w:val="20"/>
              </w:rPr>
            </w:pPr>
            <w:r w:rsidRPr="002E3426">
              <w:rPr>
                <w:rFonts w:ascii="標楷體" w:eastAsia="標楷體" w:hAnsi="標楷體" w:hint="eastAsia"/>
                <w:sz w:val="20"/>
              </w:rPr>
              <w:t>十一</w:t>
            </w:r>
          </w:p>
          <w:p w:rsidR="003D1F0C" w:rsidRPr="002E3426" w:rsidRDefault="003D1F0C" w:rsidP="007B790C">
            <w:pPr>
              <w:pStyle w:val="4123"/>
              <w:snapToGrid w:val="0"/>
              <w:spacing w:line="0" w:lineRule="atLeast"/>
              <w:ind w:left="0" w:right="0" w:firstLine="0"/>
              <w:rPr>
                <w:rFonts w:ascii="標楷體" w:eastAsia="標楷體" w:hAnsi="標楷體"/>
                <w:sz w:val="20"/>
              </w:rPr>
            </w:pPr>
          </w:p>
        </w:tc>
        <w:tc>
          <w:tcPr>
            <w:tcW w:w="718" w:type="pct"/>
          </w:tcPr>
          <w:p w:rsidR="003D1F0C" w:rsidRPr="002E3426" w:rsidRDefault="003D1F0C" w:rsidP="007B790C">
            <w:pPr>
              <w:snapToGrid w:val="0"/>
              <w:ind w:leftChars="24" w:left="58" w:right="57"/>
              <w:jc w:val="both"/>
              <w:rPr>
                <w:rFonts w:ascii="標楷體" w:eastAsia="標楷體" w:hAnsi="標楷體"/>
                <w:sz w:val="20"/>
                <w:szCs w:val="20"/>
              </w:rPr>
            </w:pPr>
            <w:smartTag w:uri="urn:schemas-microsoft-com:office:smarttags" w:element="chsdate">
              <w:smartTagPr>
                <w:attr w:name="IsROCDate" w:val="False"/>
                <w:attr w:name="IsLunarDate" w:val="False"/>
                <w:attr w:name="Day" w:val="7"/>
                <w:attr w:name="Month" w:val="1"/>
                <w:attr w:name="Year" w:val="2005"/>
              </w:smartTagPr>
              <w:r w:rsidRPr="002E3426">
                <w:rPr>
                  <w:rFonts w:ascii="標楷體" w:eastAsia="標楷體" w:hAnsi="標楷體" w:hint="eastAsia"/>
                  <w:sz w:val="20"/>
                  <w:szCs w:val="20"/>
                </w:rPr>
                <w:t>5-1-7</w:t>
              </w:r>
            </w:smartTag>
            <w:r w:rsidRPr="002E3426">
              <w:rPr>
                <w:rFonts w:ascii="標楷體" w:eastAsia="標楷體" w:hAnsi="標楷體" w:hint="eastAsia"/>
                <w:sz w:val="20"/>
                <w:szCs w:val="20"/>
              </w:rPr>
              <w:t>-1 能流暢朗讀出文章表達的情感。</w:t>
            </w:r>
          </w:p>
          <w:p w:rsidR="003D1F0C" w:rsidRPr="002E3426" w:rsidRDefault="003D1F0C" w:rsidP="007B790C">
            <w:pPr>
              <w:snapToGrid w:val="0"/>
              <w:ind w:leftChars="24" w:left="58" w:right="57"/>
              <w:jc w:val="both"/>
              <w:rPr>
                <w:rFonts w:ascii="標楷體" w:eastAsia="標楷體" w:hAnsi="標楷體"/>
                <w:sz w:val="20"/>
                <w:szCs w:val="20"/>
              </w:rPr>
            </w:pPr>
            <w:smartTag w:uri="urn:schemas-microsoft-com:office:smarttags" w:element="chsdate">
              <w:smartTagPr>
                <w:attr w:name="IsROCDate" w:val="False"/>
                <w:attr w:name="IsLunarDate" w:val="False"/>
                <w:attr w:name="Day" w:val="4"/>
                <w:attr w:name="Month" w:val="1"/>
                <w:attr w:name="Year" w:val="2005"/>
              </w:smartTagPr>
              <w:r w:rsidRPr="002E3426">
                <w:rPr>
                  <w:rFonts w:ascii="標楷體" w:eastAsia="標楷體" w:hAnsi="標楷體" w:hint="eastAsia"/>
                  <w:sz w:val="20"/>
                  <w:szCs w:val="20"/>
                </w:rPr>
                <w:t>5-1-4</w:t>
              </w:r>
            </w:smartTag>
            <w:r w:rsidRPr="002E3426">
              <w:rPr>
                <w:rFonts w:ascii="標楷體" w:eastAsia="標楷體" w:hAnsi="標楷體" w:hint="eastAsia"/>
                <w:sz w:val="20"/>
                <w:szCs w:val="20"/>
              </w:rPr>
              <w:t>-1 能喜愛閱讀課外(注音)讀物，擴展閱讀視野。</w:t>
            </w:r>
          </w:p>
        </w:tc>
        <w:tc>
          <w:tcPr>
            <w:tcW w:w="1437" w:type="pct"/>
          </w:tcPr>
          <w:p w:rsidR="003D1F0C" w:rsidRPr="002E3426" w:rsidRDefault="003D1F0C" w:rsidP="007B790C">
            <w:pPr>
              <w:pStyle w:val="12"/>
              <w:ind w:left="200" w:hangingChars="100" w:hanging="200"/>
              <w:jc w:val="both"/>
              <w:rPr>
                <w:rFonts w:ascii="標楷體" w:eastAsia="標楷體" w:hAnsi="標楷體"/>
                <w:sz w:val="20"/>
              </w:rPr>
            </w:pPr>
            <w:r w:rsidRPr="002E3426">
              <w:rPr>
                <w:rFonts w:ascii="標楷體" w:eastAsia="標楷體" w:hAnsi="標楷體" w:hint="eastAsia"/>
                <w:sz w:val="20"/>
              </w:rPr>
              <w:t>1.能培養良好的聆聽態度，並學會使用禮貌語言</w:t>
            </w:r>
            <w:r w:rsidRPr="002E3426">
              <w:rPr>
                <w:rFonts w:ascii="標楷體" w:eastAsia="標楷體" w:hAnsi="標楷體"/>
                <w:sz w:val="20"/>
              </w:rPr>
              <w:t>，</w:t>
            </w:r>
            <w:r w:rsidRPr="002E3426">
              <w:rPr>
                <w:rFonts w:ascii="標楷體" w:eastAsia="標楷體" w:hAnsi="標楷體" w:hint="eastAsia"/>
                <w:sz w:val="20"/>
              </w:rPr>
              <w:t>適當應對。</w:t>
            </w:r>
          </w:p>
          <w:p w:rsidR="003D1F0C" w:rsidRPr="002E3426" w:rsidRDefault="003D1F0C" w:rsidP="007B790C">
            <w:pPr>
              <w:ind w:left="200" w:hangingChars="100" w:hanging="200"/>
              <w:jc w:val="both"/>
              <w:rPr>
                <w:rFonts w:ascii="標楷體" w:eastAsia="標楷體" w:hAnsi="標楷體"/>
                <w:sz w:val="20"/>
                <w:szCs w:val="20"/>
              </w:rPr>
            </w:pPr>
            <w:r w:rsidRPr="002E3426">
              <w:rPr>
                <w:rFonts w:ascii="標楷體" w:eastAsia="標楷體" w:hAnsi="標楷體" w:hint="eastAsia"/>
                <w:sz w:val="20"/>
                <w:szCs w:val="20"/>
              </w:rPr>
              <w:t>2.能輕鬆自然的表達自己的意思與人應對，並用標準國語說簡單的故事。</w:t>
            </w:r>
          </w:p>
        </w:tc>
        <w:tc>
          <w:tcPr>
            <w:tcW w:w="1405" w:type="pct"/>
          </w:tcPr>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1.分組進行閱讀。</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2.提問：</w:t>
            </w:r>
            <w:r w:rsidRPr="002E3426">
              <w:rPr>
                <w:rFonts w:ascii="標楷體" w:eastAsia="標楷體" w:hAnsi="標楷體" w:hint="eastAsia"/>
                <w:sz w:val="20"/>
                <w:szCs w:val="20"/>
              </w:rPr>
              <w:t>從這個故事你體會到什麼？</w:t>
            </w:r>
          </w:p>
          <w:p w:rsidR="003D1F0C" w:rsidRPr="002E3426" w:rsidRDefault="003D1F0C" w:rsidP="007B790C">
            <w:pPr>
              <w:ind w:left="200" w:hangingChars="100" w:hanging="200"/>
              <w:jc w:val="both"/>
              <w:rPr>
                <w:rFonts w:ascii="標楷體" w:eastAsia="標楷體" w:hAnsi="標楷體"/>
                <w:color w:val="C00000"/>
                <w:sz w:val="20"/>
                <w:szCs w:val="20"/>
              </w:rPr>
            </w:pPr>
            <w:r w:rsidRPr="002E3426">
              <w:rPr>
                <w:rFonts w:ascii="標楷體" w:eastAsia="標楷體" w:hAnsi="標楷體" w:cs="Arial Unicode MS" w:hint="eastAsia"/>
                <w:sz w:val="20"/>
                <w:szCs w:val="20"/>
              </w:rPr>
              <w:t>3.教師總結故事大意，並讓同學發表不同意見。</w:t>
            </w:r>
          </w:p>
        </w:tc>
        <w:tc>
          <w:tcPr>
            <w:tcW w:w="194" w:type="pct"/>
          </w:tcPr>
          <w:p w:rsidR="003D1F0C" w:rsidRPr="002E3426" w:rsidRDefault="003D1F0C" w:rsidP="007B790C">
            <w:pPr>
              <w:spacing w:line="0" w:lineRule="atLeast"/>
              <w:jc w:val="both"/>
              <w:rPr>
                <w:rFonts w:ascii="標楷體" w:eastAsia="標楷體" w:hAnsi="標楷體"/>
                <w:color w:val="000000"/>
                <w:sz w:val="20"/>
                <w:szCs w:val="20"/>
              </w:rPr>
            </w:pPr>
            <w:r w:rsidRPr="002E3426">
              <w:rPr>
                <w:rFonts w:ascii="標楷體" w:eastAsia="標楷體" w:hAnsi="標楷體" w:hint="eastAsia"/>
                <w:color w:val="000000"/>
                <w:sz w:val="20"/>
                <w:szCs w:val="20"/>
              </w:rPr>
              <w:t>1</w:t>
            </w:r>
          </w:p>
        </w:tc>
        <w:tc>
          <w:tcPr>
            <w:tcW w:w="582" w:type="pct"/>
          </w:tcPr>
          <w:p w:rsidR="003D1F0C" w:rsidRPr="002E3426" w:rsidRDefault="003D1F0C" w:rsidP="007B790C">
            <w:pPr>
              <w:rPr>
                <w:rFonts w:ascii="標楷體" w:eastAsia="標楷體" w:hAnsi="標楷體"/>
                <w:sz w:val="20"/>
                <w:szCs w:val="20"/>
              </w:rPr>
            </w:pPr>
            <w:r w:rsidRPr="002E3426">
              <w:rPr>
                <w:rFonts w:ascii="標楷體" w:eastAsia="標楷體" w:hAnsi="標楷體" w:hint="eastAsia"/>
                <w:sz w:val="20"/>
                <w:szCs w:val="20"/>
              </w:rPr>
              <w:t>寫信給哈利波特</w:t>
            </w:r>
          </w:p>
          <w:p w:rsidR="003D1F0C" w:rsidRPr="002E3426" w:rsidRDefault="003D1F0C" w:rsidP="007B790C">
            <w:pPr>
              <w:rPr>
                <w:rFonts w:ascii="標楷體" w:eastAsia="標楷體" w:hAnsi="標楷體"/>
                <w:sz w:val="20"/>
                <w:szCs w:val="20"/>
              </w:rPr>
            </w:pPr>
            <w:r w:rsidRPr="002E3426">
              <w:rPr>
                <w:rFonts w:ascii="標楷體" w:eastAsia="標楷體" w:hAnsi="標楷體" w:hint="eastAsia"/>
                <w:sz w:val="20"/>
                <w:szCs w:val="20"/>
              </w:rPr>
              <w:t>比爾‧艾德勒</w:t>
            </w:r>
          </w:p>
          <w:p w:rsidR="003D1F0C" w:rsidRPr="002E3426" w:rsidRDefault="003D1F0C" w:rsidP="007B790C">
            <w:pPr>
              <w:rPr>
                <w:rFonts w:ascii="標楷體" w:eastAsia="標楷體" w:hAnsi="標楷體"/>
                <w:sz w:val="20"/>
                <w:szCs w:val="20"/>
              </w:rPr>
            </w:pPr>
            <w:r w:rsidRPr="002E3426">
              <w:rPr>
                <w:rFonts w:ascii="標楷體" w:eastAsia="標楷體" w:hAnsi="標楷體" w:hint="eastAsia"/>
                <w:sz w:val="20"/>
                <w:szCs w:val="20"/>
              </w:rPr>
              <w:t>時報出版</w:t>
            </w:r>
          </w:p>
        </w:tc>
        <w:tc>
          <w:tcPr>
            <w:tcW w:w="338" w:type="pct"/>
          </w:tcPr>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觀察評量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操作評量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實作評量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口頭評量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發表評量</w:t>
            </w:r>
          </w:p>
        </w:tc>
      </w:tr>
      <w:tr w:rsidR="003D1F0C" w:rsidRPr="002E3426" w:rsidTr="007B790C">
        <w:trPr>
          <w:cantSplit/>
          <w:trHeight w:val="707"/>
          <w:jc w:val="center"/>
        </w:trPr>
        <w:tc>
          <w:tcPr>
            <w:tcW w:w="326" w:type="pct"/>
          </w:tcPr>
          <w:p w:rsidR="003D1F0C" w:rsidRPr="002E3426" w:rsidRDefault="003D1F0C" w:rsidP="007B790C">
            <w:pPr>
              <w:pStyle w:val="4123"/>
              <w:snapToGrid w:val="0"/>
              <w:spacing w:line="0" w:lineRule="atLeast"/>
              <w:ind w:left="0" w:right="0" w:firstLine="0"/>
              <w:rPr>
                <w:rFonts w:ascii="標楷體" w:eastAsia="標楷體" w:hAnsi="標楷體"/>
                <w:sz w:val="20"/>
              </w:rPr>
            </w:pPr>
            <w:r w:rsidRPr="002E3426">
              <w:rPr>
                <w:rFonts w:ascii="標楷體" w:eastAsia="標楷體" w:hAnsi="標楷體" w:hint="eastAsia"/>
                <w:sz w:val="20"/>
              </w:rPr>
              <w:t>十二</w:t>
            </w:r>
          </w:p>
          <w:p w:rsidR="003D1F0C" w:rsidRPr="002E3426" w:rsidRDefault="003D1F0C" w:rsidP="007B790C">
            <w:pPr>
              <w:pStyle w:val="4123"/>
              <w:snapToGrid w:val="0"/>
              <w:spacing w:line="0" w:lineRule="atLeast"/>
              <w:ind w:left="0" w:right="0" w:firstLine="0"/>
              <w:rPr>
                <w:rFonts w:ascii="標楷體" w:eastAsia="標楷體" w:hAnsi="標楷體"/>
                <w:sz w:val="20"/>
              </w:rPr>
            </w:pPr>
          </w:p>
        </w:tc>
        <w:tc>
          <w:tcPr>
            <w:tcW w:w="718" w:type="pct"/>
          </w:tcPr>
          <w:p w:rsidR="003D1F0C" w:rsidRPr="002E3426" w:rsidRDefault="003D1F0C" w:rsidP="007B790C">
            <w:pPr>
              <w:snapToGrid w:val="0"/>
              <w:ind w:leftChars="24" w:left="58" w:right="57"/>
              <w:jc w:val="both"/>
              <w:rPr>
                <w:rFonts w:ascii="標楷體" w:eastAsia="標楷體" w:hAnsi="標楷體"/>
                <w:sz w:val="20"/>
                <w:szCs w:val="20"/>
              </w:rPr>
            </w:pPr>
            <w:smartTag w:uri="urn:schemas-microsoft-com:office:smarttags" w:element="chsdate">
              <w:smartTagPr>
                <w:attr w:name="IsROCDate" w:val="False"/>
                <w:attr w:name="IsLunarDate" w:val="False"/>
                <w:attr w:name="Day" w:val="4"/>
                <w:attr w:name="Month" w:val="1"/>
                <w:attr w:name="Year" w:val="2005"/>
              </w:smartTagPr>
              <w:r w:rsidRPr="002E3426">
                <w:rPr>
                  <w:rFonts w:ascii="標楷體" w:eastAsia="標楷體" w:hAnsi="標楷體" w:hint="eastAsia"/>
                  <w:sz w:val="20"/>
                  <w:szCs w:val="20"/>
                </w:rPr>
                <w:t>5-1-4</w:t>
              </w:r>
            </w:smartTag>
            <w:r w:rsidRPr="002E3426">
              <w:rPr>
                <w:rFonts w:ascii="標楷體" w:eastAsia="標楷體" w:hAnsi="標楷體" w:hint="eastAsia"/>
                <w:sz w:val="20"/>
                <w:szCs w:val="20"/>
              </w:rPr>
              <w:t>-1 能喜愛閱讀課外(注音)讀物，擴展閱讀視野。</w:t>
            </w:r>
          </w:p>
          <w:p w:rsidR="003D1F0C" w:rsidRPr="002E3426" w:rsidRDefault="003D1F0C" w:rsidP="007B790C">
            <w:pPr>
              <w:jc w:val="both"/>
              <w:rPr>
                <w:rFonts w:ascii="標楷體" w:eastAsia="標楷體" w:hAnsi="標楷體"/>
                <w:sz w:val="20"/>
                <w:szCs w:val="20"/>
              </w:rPr>
            </w:pPr>
            <w:smartTag w:uri="urn:schemas-microsoft-com:office:smarttags" w:element="chsdate">
              <w:smartTagPr>
                <w:attr w:name="IsROCDate" w:val="False"/>
                <w:attr w:name="IsLunarDate" w:val="False"/>
                <w:attr w:name="Day" w:val="7"/>
                <w:attr w:name="Month" w:val="1"/>
                <w:attr w:name="Year" w:val="2005"/>
              </w:smartTagPr>
              <w:r w:rsidRPr="002E3426">
                <w:rPr>
                  <w:rFonts w:ascii="標楷體" w:eastAsia="標楷體" w:hAnsi="標楷體" w:hint="eastAsia"/>
                  <w:sz w:val="20"/>
                  <w:szCs w:val="20"/>
                </w:rPr>
                <w:t>5-1-7</w:t>
              </w:r>
            </w:smartTag>
            <w:r w:rsidRPr="002E3426">
              <w:rPr>
                <w:rFonts w:ascii="標楷體" w:eastAsia="標楷體" w:hAnsi="標楷體" w:hint="eastAsia"/>
                <w:sz w:val="20"/>
                <w:szCs w:val="20"/>
              </w:rPr>
              <w:t>-2 能理解在閱讀過程中所觀察到的訊息。</w:t>
            </w:r>
          </w:p>
        </w:tc>
        <w:tc>
          <w:tcPr>
            <w:tcW w:w="1437" w:type="pct"/>
          </w:tcPr>
          <w:p w:rsidR="003D1F0C" w:rsidRPr="002E3426" w:rsidRDefault="003D1F0C" w:rsidP="007B790C">
            <w:pPr>
              <w:pStyle w:val="12"/>
              <w:ind w:left="200" w:hangingChars="100" w:hanging="200"/>
              <w:jc w:val="both"/>
              <w:rPr>
                <w:rFonts w:ascii="標楷體" w:eastAsia="標楷體" w:hAnsi="標楷體"/>
                <w:sz w:val="20"/>
              </w:rPr>
            </w:pPr>
            <w:r w:rsidRPr="002E3426">
              <w:rPr>
                <w:rFonts w:ascii="標楷體" w:eastAsia="標楷體" w:hAnsi="標楷體" w:hint="eastAsia"/>
                <w:sz w:val="20"/>
              </w:rPr>
              <w:t>1.能輕鬆自然的表達自己的意思與人應對，並用標準國語說簡單的故事。</w:t>
            </w:r>
          </w:p>
          <w:p w:rsidR="003D1F0C" w:rsidRPr="002E3426" w:rsidRDefault="003D1F0C" w:rsidP="007B790C">
            <w:pPr>
              <w:ind w:left="200" w:hangingChars="100" w:hanging="200"/>
              <w:jc w:val="both"/>
              <w:rPr>
                <w:rFonts w:ascii="標楷體" w:eastAsia="標楷體" w:hAnsi="標楷體"/>
                <w:sz w:val="20"/>
                <w:szCs w:val="20"/>
              </w:rPr>
            </w:pPr>
            <w:r w:rsidRPr="002E3426">
              <w:rPr>
                <w:rFonts w:ascii="標楷體" w:eastAsia="標楷體" w:hAnsi="標楷體" w:hint="eastAsia"/>
                <w:sz w:val="20"/>
                <w:szCs w:val="20"/>
              </w:rPr>
              <w:t>2.能培養閱讀的興趣、態度和習慣，並流暢朗讀文章表達的情感。</w:t>
            </w:r>
          </w:p>
        </w:tc>
        <w:tc>
          <w:tcPr>
            <w:tcW w:w="1405" w:type="pct"/>
          </w:tcPr>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1.分組進行閱讀。</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2.教師請同學分段朗讀。</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3.提問：海底的星星指的是什麼？</w:t>
            </w:r>
          </w:p>
          <w:p w:rsidR="003D1F0C" w:rsidRPr="002E3426" w:rsidRDefault="003D1F0C" w:rsidP="007B790C">
            <w:pPr>
              <w:ind w:left="200" w:hangingChars="100" w:hanging="200"/>
              <w:jc w:val="both"/>
              <w:rPr>
                <w:rFonts w:ascii="標楷體" w:eastAsia="標楷體" w:hAnsi="標楷體"/>
                <w:color w:val="C00000"/>
                <w:sz w:val="20"/>
                <w:szCs w:val="20"/>
              </w:rPr>
            </w:pPr>
            <w:r w:rsidRPr="002E3426">
              <w:rPr>
                <w:rFonts w:ascii="標楷體" w:eastAsia="標楷體" w:hAnsi="標楷體" w:cs="Arial Unicode MS" w:hint="eastAsia"/>
                <w:sz w:val="20"/>
                <w:szCs w:val="20"/>
              </w:rPr>
              <w:t>4.教師總結故事大意，並讓同學發表不同意見。</w:t>
            </w:r>
          </w:p>
        </w:tc>
        <w:tc>
          <w:tcPr>
            <w:tcW w:w="194" w:type="pct"/>
          </w:tcPr>
          <w:p w:rsidR="003D1F0C" w:rsidRPr="002E3426" w:rsidRDefault="003D1F0C" w:rsidP="007B790C">
            <w:pPr>
              <w:spacing w:line="0" w:lineRule="atLeast"/>
              <w:jc w:val="both"/>
              <w:rPr>
                <w:rFonts w:ascii="標楷體" w:eastAsia="標楷體" w:hAnsi="標楷體"/>
                <w:color w:val="000000"/>
                <w:sz w:val="20"/>
                <w:szCs w:val="20"/>
              </w:rPr>
            </w:pPr>
            <w:r w:rsidRPr="002E3426">
              <w:rPr>
                <w:rFonts w:ascii="標楷體" w:eastAsia="標楷體" w:hAnsi="標楷體" w:hint="eastAsia"/>
                <w:color w:val="000000"/>
                <w:sz w:val="20"/>
                <w:szCs w:val="20"/>
              </w:rPr>
              <w:t>1</w:t>
            </w:r>
          </w:p>
        </w:tc>
        <w:tc>
          <w:tcPr>
            <w:tcW w:w="582" w:type="pct"/>
          </w:tcPr>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不會游泳的青蛙</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阿德蝸</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小兵出版社</w:t>
            </w:r>
          </w:p>
        </w:tc>
        <w:tc>
          <w:tcPr>
            <w:tcW w:w="338" w:type="pct"/>
          </w:tcPr>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觀察評量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操作評量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實作評量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口頭評量</w:t>
            </w:r>
          </w:p>
          <w:p w:rsidR="003D1F0C" w:rsidRPr="002E3426" w:rsidRDefault="003D1F0C" w:rsidP="007B790C">
            <w:pPr>
              <w:spacing w:line="240" w:lineRule="exact"/>
              <w:jc w:val="both"/>
              <w:rPr>
                <w:rFonts w:ascii="標楷體" w:eastAsia="標楷體" w:hAnsi="標楷體" w:cs="Arial Unicode MS"/>
                <w:sz w:val="20"/>
                <w:szCs w:val="20"/>
              </w:rPr>
            </w:pPr>
            <w:r w:rsidRPr="002E3426">
              <w:rPr>
                <w:rFonts w:ascii="標楷體" w:eastAsia="標楷體" w:hAnsi="標楷體" w:hint="eastAsia"/>
                <w:sz w:val="20"/>
                <w:szCs w:val="20"/>
              </w:rPr>
              <w:t>發表評量</w:t>
            </w:r>
          </w:p>
        </w:tc>
      </w:tr>
      <w:tr w:rsidR="003D1F0C" w:rsidRPr="002E3426" w:rsidTr="007B790C">
        <w:trPr>
          <w:cantSplit/>
          <w:trHeight w:val="707"/>
          <w:jc w:val="center"/>
        </w:trPr>
        <w:tc>
          <w:tcPr>
            <w:tcW w:w="326" w:type="pct"/>
          </w:tcPr>
          <w:p w:rsidR="003D1F0C" w:rsidRPr="002E3426" w:rsidRDefault="003D1F0C" w:rsidP="007B790C">
            <w:pPr>
              <w:pStyle w:val="4123"/>
              <w:snapToGrid w:val="0"/>
              <w:spacing w:line="0" w:lineRule="atLeast"/>
              <w:ind w:left="0" w:right="0" w:firstLine="0"/>
              <w:rPr>
                <w:rFonts w:ascii="標楷體" w:eastAsia="標楷體" w:hAnsi="標楷體"/>
                <w:sz w:val="20"/>
              </w:rPr>
            </w:pPr>
            <w:r w:rsidRPr="002E3426">
              <w:rPr>
                <w:rFonts w:ascii="標楷體" w:eastAsia="標楷體" w:hAnsi="標楷體" w:hint="eastAsia"/>
                <w:sz w:val="20"/>
              </w:rPr>
              <w:lastRenderedPageBreak/>
              <w:t>十</w:t>
            </w:r>
            <w:r>
              <w:rPr>
                <w:rFonts w:ascii="標楷體" w:eastAsia="標楷體" w:hAnsi="標楷體" w:hint="eastAsia"/>
                <w:sz w:val="20"/>
              </w:rPr>
              <w:t>二</w:t>
            </w:r>
          </w:p>
        </w:tc>
        <w:tc>
          <w:tcPr>
            <w:tcW w:w="718" w:type="pct"/>
          </w:tcPr>
          <w:p w:rsidR="003D1F0C" w:rsidRPr="002E3426" w:rsidRDefault="003D1F0C" w:rsidP="007B790C">
            <w:pPr>
              <w:ind w:left="57" w:right="57"/>
              <w:jc w:val="both"/>
              <w:rPr>
                <w:rFonts w:ascii="標楷體" w:eastAsia="標楷體" w:hAnsi="標楷體"/>
                <w:sz w:val="20"/>
                <w:szCs w:val="20"/>
              </w:rPr>
            </w:pPr>
            <w:smartTag w:uri="urn:schemas-microsoft-com:office:smarttags" w:element="chsdate">
              <w:smartTagPr>
                <w:attr w:name="IsROCDate" w:val="False"/>
                <w:attr w:name="IsLunarDate" w:val="False"/>
                <w:attr w:name="Day" w:val="3"/>
                <w:attr w:name="Month" w:val="1"/>
                <w:attr w:name="Year" w:val="2005"/>
              </w:smartTagPr>
              <w:r w:rsidRPr="002E3426">
                <w:rPr>
                  <w:rFonts w:ascii="標楷體" w:eastAsia="標楷體" w:hAnsi="標楷體" w:hint="eastAsia"/>
                  <w:sz w:val="20"/>
                  <w:szCs w:val="20"/>
                </w:rPr>
                <w:t>5-1-3</w:t>
              </w:r>
            </w:smartTag>
            <w:r w:rsidRPr="002E3426">
              <w:rPr>
                <w:rFonts w:ascii="標楷體" w:eastAsia="標楷體" w:hAnsi="標楷體" w:hint="eastAsia"/>
                <w:sz w:val="20"/>
                <w:szCs w:val="20"/>
              </w:rPr>
              <w:t xml:space="preserve"> 能培養良好的閱讀興趣、態度和習慣。</w:t>
            </w:r>
          </w:p>
          <w:p w:rsidR="003D1F0C" w:rsidRPr="002E3426" w:rsidRDefault="003D1F0C" w:rsidP="007B790C">
            <w:pPr>
              <w:jc w:val="both"/>
              <w:rPr>
                <w:rFonts w:ascii="標楷體" w:eastAsia="標楷體" w:hAnsi="標楷體"/>
                <w:sz w:val="20"/>
                <w:szCs w:val="20"/>
              </w:rPr>
            </w:pPr>
            <w:smartTag w:uri="urn:schemas-microsoft-com:office:smarttags" w:element="chsdate">
              <w:smartTagPr>
                <w:attr w:name="IsROCDate" w:val="False"/>
                <w:attr w:name="IsLunarDate" w:val="False"/>
                <w:attr w:name="Day" w:val="7"/>
                <w:attr w:name="Month" w:val="1"/>
                <w:attr w:name="Year" w:val="2005"/>
              </w:smartTagPr>
              <w:r w:rsidRPr="002E3426">
                <w:rPr>
                  <w:rFonts w:ascii="標楷體" w:eastAsia="標楷體" w:hAnsi="標楷體" w:hint="eastAsia"/>
                  <w:sz w:val="20"/>
                  <w:szCs w:val="20"/>
                </w:rPr>
                <w:t>5-1-7</w:t>
              </w:r>
            </w:smartTag>
            <w:r w:rsidRPr="002E3426">
              <w:rPr>
                <w:rFonts w:ascii="標楷體" w:eastAsia="標楷體" w:hAnsi="標楷體" w:hint="eastAsia"/>
                <w:sz w:val="20"/>
                <w:szCs w:val="20"/>
              </w:rPr>
              <w:t>-2 能理解在閱讀過程中所觀察到的訊息。</w:t>
            </w:r>
          </w:p>
        </w:tc>
        <w:tc>
          <w:tcPr>
            <w:tcW w:w="1437" w:type="pct"/>
          </w:tcPr>
          <w:p w:rsidR="003D1F0C" w:rsidRPr="002E3426" w:rsidRDefault="003D1F0C" w:rsidP="007B790C">
            <w:pPr>
              <w:pStyle w:val="12"/>
              <w:ind w:left="200" w:hangingChars="100" w:hanging="200"/>
              <w:jc w:val="both"/>
              <w:rPr>
                <w:rFonts w:ascii="標楷體" w:eastAsia="標楷體" w:hAnsi="標楷體"/>
                <w:sz w:val="20"/>
              </w:rPr>
            </w:pPr>
            <w:r w:rsidRPr="002E3426">
              <w:rPr>
                <w:rFonts w:ascii="標楷體" w:eastAsia="標楷體" w:hAnsi="標楷體" w:hint="eastAsia"/>
                <w:sz w:val="20"/>
              </w:rPr>
              <w:t>1.學習敘述性的描寫技巧，培養語文表現能力。</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hint="eastAsia"/>
                <w:sz w:val="20"/>
                <w:szCs w:val="20"/>
              </w:rPr>
              <w:t>2.運用語氣變化來表現情緒轉折，利用口述文章的練習，加強理解文章。</w:t>
            </w:r>
          </w:p>
        </w:tc>
        <w:tc>
          <w:tcPr>
            <w:tcW w:w="1405" w:type="pct"/>
          </w:tcPr>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1.分組進行閱讀。</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2.教師請同學分段朗讀。</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3.在大自然中我們可以觀察到哪些好玩的事物呢？</w:t>
            </w:r>
          </w:p>
          <w:p w:rsidR="003D1F0C" w:rsidRPr="002E3426" w:rsidRDefault="003D1F0C" w:rsidP="007B790C">
            <w:pPr>
              <w:ind w:left="200" w:hangingChars="100" w:hanging="200"/>
              <w:jc w:val="both"/>
              <w:rPr>
                <w:rFonts w:ascii="標楷體" w:eastAsia="標楷體" w:hAnsi="標楷體"/>
                <w:color w:val="C00000"/>
                <w:sz w:val="20"/>
                <w:szCs w:val="20"/>
              </w:rPr>
            </w:pPr>
            <w:r w:rsidRPr="002E3426">
              <w:rPr>
                <w:rFonts w:ascii="標楷體" w:eastAsia="標楷體" w:hAnsi="標楷體" w:cs="Arial Unicode MS" w:hint="eastAsia"/>
                <w:sz w:val="20"/>
                <w:szCs w:val="20"/>
              </w:rPr>
              <w:t>4.教師總結故事大意，並讓同學發表不同意見。</w:t>
            </w:r>
          </w:p>
        </w:tc>
        <w:tc>
          <w:tcPr>
            <w:tcW w:w="194" w:type="pct"/>
          </w:tcPr>
          <w:p w:rsidR="003D1F0C" w:rsidRPr="002E3426" w:rsidRDefault="003D1F0C" w:rsidP="007B790C">
            <w:pPr>
              <w:spacing w:line="0" w:lineRule="atLeast"/>
              <w:jc w:val="both"/>
              <w:rPr>
                <w:rFonts w:ascii="標楷體" w:eastAsia="標楷體" w:hAnsi="標楷體"/>
                <w:color w:val="000000"/>
                <w:sz w:val="20"/>
                <w:szCs w:val="20"/>
              </w:rPr>
            </w:pPr>
            <w:r w:rsidRPr="002E3426">
              <w:rPr>
                <w:rFonts w:ascii="標楷體" w:eastAsia="標楷體" w:hAnsi="標楷體" w:hint="eastAsia"/>
                <w:color w:val="000000"/>
                <w:sz w:val="20"/>
                <w:szCs w:val="20"/>
              </w:rPr>
              <w:t>1</w:t>
            </w:r>
          </w:p>
        </w:tc>
        <w:tc>
          <w:tcPr>
            <w:tcW w:w="582" w:type="pct"/>
          </w:tcPr>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艾拉</w:t>
            </w:r>
            <w:r w:rsidRPr="002E3426">
              <w:rPr>
                <w:rFonts w:ascii="標楷體" w:eastAsia="標楷體" w:hAnsi="標楷體" w:cs="Arial Unicode MS"/>
                <w:sz w:val="20"/>
                <w:szCs w:val="20"/>
              </w:rPr>
              <w:t>—</w:t>
            </w:r>
            <w:r w:rsidRPr="002E3426">
              <w:rPr>
                <w:rFonts w:ascii="標楷體" w:eastAsia="標楷體" w:hAnsi="標楷體" w:cs="Arial Unicode MS" w:hint="eastAsia"/>
                <w:sz w:val="20"/>
                <w:szCs w:val="20"/>
              </w:rPr>
              <w:t>第一次的勇氣</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著：卡蜜拉．狄</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譯：汪芸</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小天下出版社</w:t>
            </w:r>
          </w:p>
        </w:tc>
        <w:tc>
          <w:tcPr>
            <w:tcW w:w="338" w:type="pct"/>
          </w:tcPr>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觀察評量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操作評量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實作評量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口頭評量</w:t>
            </w:r>
          </w:p>
          <w:p w:rsidR="003D1F0C" w:rsidRPr="002E3426" w:rsidRDefault="003D1F0C" w:rsidP="007B790C">
            <w:pPr>
              <w:spacing w:line="240" w:lineRule="exact"/>
              <w:jc w:val="both"/>
              <w:rPr>
                <w:rFonts w:ascii="標楷體" w:eastAsia="標楷體" w:hAnsi="標楷體" w:cs="Arial Unicode MS"/>
                <w:sz w:val="20"/>
                <w:szCs w:val="20"/>
              </w:rPr>
            </w:pPr>
            <w:r w:rsidRPr="002E3426">
              <w:rPr>
                <w:rFonts w:ascii="標楷體" w:eastAsia="標楷體" w:hAnsi="標楷體" w:hint="eastAsia"/>
                <w:sz w:val="20"/>
                <w:szCs w:val="20"/>
              </w:rPr>
              <w:t>發表評量</w:t>
            </w:r>
          </w:p>
        </w:tc>
      </w:tr>
      <w:tr w:rsidR="003D1F0C" w:rsidRPr="002E3426" w:rsidTr="007B790C">
        <w:trPr>
          <w:cantSplit/>
          <w:trHeight w:val="707"/>
          <w:jc w:val="center"/>
        </w:trPr>
        <w:tc>
          <w:tcPr>
            <w:tcW w:w="326" w:type="pct"/>
          </w:tcPr>
          <w:p w:rsidR="003D1F0C" w:rsidRPr="002E3426" w:rsidRDefault="003D1F0C" w:rsidP="007B790C">
            <w:pPr>
              <w:pStyle w:val="4123"/>
              <w:snapToGrid w:val="0"/>
              <w:spacing w:line="0" w:lineRule="atLeast"/>
              <w:ind w:left="0" w:right="0" w:firstLine="0"/>
              <w:rPr>
                <w:rFonts w:ascii="標楷體" w:eastAsia="標楷體" w:hAnsi="標楷體"/>
                <w:sz w:val="20"/>
              </w:rPr>
            </w:pPr>
            <w:r w:rsidRPr="002E3426">
              <w:rPr>
                <w:rFonts w:ascii="標楷體" w:eastAsia="標楷體" w:hAnsi="標楷體" w:hint="eastAsia"/>
                <w:sz w:val="20"/>
              </w:rPr>
              <w:t>十</w:t>
            </w:r>
            <w:r>
              <w:rPr>
                <w:rFonts w:ascii="標楷體" w:eastAsia="標楷體" w:hAnsi="標楷體" w:hint="eastAsia"/>
                <w:sz w:val="20"/>
              </w:rPr>
              <w:t>四</w:t>
            </w:r>
          </w:p>
        </w:tc>
        <w:tc>
          <w:tcPr>
            <w:tcW w:w="718" w:type="pct"/>
          </w:tcPr>
          <w:p w:rsidR="003D1F0C" w:rsidRPr="002E3426" w:rsidRDefault="003D1F0C" w:rsidP="007B790C">
            <w:pPr>
              <w:snapToGrid w:val="0"/>
              <w:ind w:leftChars="24" w:left="58" w:right="57"/>
              <w:jc w:val="both"/>
              <w:rPr>
                <w:rFonts w:ascii="標楷體" w:eastAsia="標楷體" w:hAnsi="標楷體"/>
                <w:sz w:val="20"/>
                <w:szCs w:val="20"/>
              </w:rPr>
            </w:pPr>
            <w:smartTag w:uri="urn:schemas-microsoft-com:office:smarttags" w:element="chsdate">
              <w:smartTagPr>
                <w:attr w:name="IsROCDate" w:val="False"/>
                <w:attr w:name="IsLunarDate" w:val="False"/>
                <w:attr w:name="Day" w:val="7"/>
                <w:attr w:name="Month" w:val="1"/>
                <w:attr w:name="Year" w:val="2005"/>
              </w:smartTagPr>
              <w:r w:rsidRPr="002E3426">
                <w:rPr>
                  <w:rFonts w:ascii="標楷體" w:eastAsia="標楷體" w:hAnsi="標楷體" w:hint="eastAsia"/>
                  <w:sz w:val="20"/>
                  <w:szCs w:val="20"/>
                </w:rPr>
                <w:t>5-1-7</w:t>
              </w:r>
            </w:smartTag>
            <w:r w:rsidRPr="002E3426">
              <w:rPr>
                <w:rFonts w:ascii="標楷體" w:eastAsia="標楷體" w:hAnsi="標楷體" w:hint="eastAsia"/>
                <w:sz w:val="20"/>
                <w:szCs w:val="20"/>
              </w:rPr>
              <w:t>-1 能流暢朗讀出文章表達的情感。</w:t>
            </w:r>
          </w:p>
          <w:p w:rsidR="003D1F0C" w:rsidRPr="002E3426" w:rsidRDefault="003D1F0C" w:rsidP="007B790C">
            <w:pPr>
              <w:snapToGrid w:val="0"/>
              <w:ind w:leftChars="24" w:left="58" w:right="57"/>
              <w:jc w:val="both"/>
              <w:rPr>
                <w:rFonts w:ascii="標楷體" w:eastAsia="標楷體" w:hAnsi="標楷體"/>
                <w:sz w:val="20"/>
                <w:szCs w:val="20"/>
              </w:rPr>
            </w:pPr>
            <w:smartTag w:uri="urn:schemas-microsoft-com:office:smarttags" w:element="chsdate">
              <w:smartTagPr>
                <w:attr w:name="IsROCDate" w:val="False"/>
                <w:attr w:name="IsLunarDate" w:val="False"/>
                <w:attr w:name="Day" w:val="4"/>
                <w:attr w:name="Month" w:val="1"/>
                <w:attr w:name="Year" w:val="2005"/>
              </w:smartTagPr>
              <w:r w:rsidRPr="002E3426">
                <w:rPr>
                  <w:rFonts w:ascii="標楷體" w:eastAsia="標楷體" w:hAnsi="標楷體" w:hint="eastAsia"/>
                  <w:sz w:val="20"/>
                  <w:szCs w:val="20"/>
                </w:rPr>
                <w:t>5-1-4</w:t>
              </w:r>
            </w:smartTag>
            <w:r w:rsidRPr="002E3426">
              <w:rPr>
                <w:rFonts w:ascii="標楷體" w:eastAsia="標楷體" w:hAnsi="標楷體" w:hint="eastAsia"/>
                <w:sz w:val="20"/>
                <w:szCs w:val="20"/>
              </w:rPr>
              <w:t>-1 能喜愛閱讀課外(注音)讀物，擴展閱讀視野。</w:t>
            </w:r>
          </w:p>
        </w:tc>
        <w:tc>
          <w:tcPr>
            <w:tcW w:w="1437" w:type="pct"/>
          </w:tcPr>
          <w:p w:rsidR="003D1F0C" w:rsidRPr="002E3426" w:rsidRDefault="003D1F0C" w:rsidP="007B790C">
            <w:pPr>
              <w:pStyle w:val="12"/>
              <w:ind w:left="200" w:hangingChars="100" w:hanging="200"/>
              <w:jc w:val="both"/>
              <w:rPr>
                <w:rFonts w:ascii="標楷體" w:eastAsia="標楷體" w:hAnsi="標楷體"/>
                <w:sz w:val="20"/>
              </w:rPr>
            </w:pPr>
            <w:r w:rsidRPr="002E3426">
              <w:rPr>
                <w:rFonts w:ascii="標楷體" w:eastAsia="標楷體" w:hAnsi="標楷體" w:hint="eastAsia"/>
                <w:sz w:val="20"/>
              </w:rPr>
              <w:t>1.能培養良好的聆聽態度，並學會使用禮貌語言</w:t>
            </w:r>
            <w:r w:rsidRPr="002E3426">
              <w:rPr>
                <w:rFonts w:ascii="標楷體" w:eastAsia="標楷體" w:hAnsi="標楷體"/>
                <w:sz w:val="20"/>
              </w:rPr>
              <w:t>，</w:t>
            </w:r>
            <w:r w:rsidRPr="002E3426">
              <w:rPr>
                <w:rFonts w:ascii="標楷體" w:eastAsia="標楷體" w:hAnsi="標楷體" w:hint="eastAsia"/>
                <w:sz w:val="20"/>
              </w:rPr>
              <w:t>適當應對。</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hint="eastAsia"/>
                <w:sz w:val="20"/>
                <w:szCs w:val="20"/>
              </w:rPr>
              <w:t>2.能輕鬆自然的表達自己的意思與人應對，並用標準國語說簡單的故事。</w:t>
            </w:r>
          </w:p>
        </w:tc>
        <w:tc>
          <w:tcPr>
            <w:tcW w:w="1405" w:type="pct"/>
          </w:tcPr>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1.分組進行閱讀。</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2.提問：</w:t>
            </w:r>
            <w:r w:rsidRPr="002E3426">
              <w:rPr>
                <w:rFonts w:ascii="標楷體" w:eastAsia="標楷體" w:hAnsi="標楷體" w:hint="eastAsia"/>
                <w:sz w:val="20"/>
                <w:szCs w:val="20"/>
              </w:rPr>
              <w:t>從這個故事你體會到什麼？</w:t>
            </w:r>
          </w:p>
          <w:p w:rsidR="003D1F0C" w:rsidRPr="002E3426" w:rsidRDefault="003D1F0C" w:rsidP="007B790C">
            <w:pPr>
              <w:ind w:left="200" w:hangingChars="100" w:hanging="200"/>
              <w:jc w:val="both"/>
              <w:rPr>
                <w:rFonts w:ascii="標楷體" w:eastAsia="標楷體" w:hAnsi="標楷體"/>
                <w:color w:val="C00000"/>
                <w:sz w:val="20"/>
                <w:szCs w:val="20"/>
              </w:rPr>
            </w:pPr>
            <w:r w:rsidRPr="002E3426">
              <w:rPr>
                <w:rFonts w:ascii="標楷體" w:eastAsia="標楷體" w:hAnsi="標楷體" w:cs="Arial Unicode MS" w:hint="eastAsia"/>
                <w:sz w:val="20"/>
                <w:szCs w:val="20"/>
              </w:rPr>
              <w:t>3.教師總結故事大意，並讓同學發表不同意見。</w:t>
            </w:r>
          </w:p>
        </w:tc>
        <w:tc>
          <w:tcPr>
            <w:tcW w:w="194" w:type="pct"/>
          </w:tcPr>
          <w:p w:rsidR="003D1F0C" w:rsidRPr="002E3426" w:rsidRDefault="003D1F0C" w:rsidP="007B790C">
            <w:pPr>
              <w:spacing w:line="0" w:lineRule="atLeast"/>
              <w:jc w:val="both"/>
              <w:rPr>
                <w:rFonts w:ascii="標楷體" w:eastAsia="標楷體" w:hAnsi="標楷體"/>
                <w:color w:val="000000"/>
                <w:sz w:val="20"/>
                <w:szCs w:val="20"/>
              </w:rPr>
            </w:pPr>
            <w:r w:rsidRPr="002E3426">
              <w:rPr>
                <w:rFonts w:ascii="標楷體" w:eastAsia="標楷體" w:hAnsi="標楷體" w:hint="eastAsia"/>
                <w:color w:val="000000"/>
                <w:sz w:val="20"/>
                <w:szCs w:val="20"/>
              </w:rPr>
              <w:t>1</w:t>
            </w:r>
          </w:p>
        </w:tc>
        <w:tc>
          <w:tcPr>
            <w:tcW w:w="582" w:type="pct"/>
          </w:tcPr>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大鬼小鬼圖書館</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幸佳慧</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小魯出版社</w:t>
            </w:r>
          </w:p>
        </w:tc>
        <w:tc>
          <w:tcPr>
            <w:tcW w:w="338" w:type="pct"/>
          </w:tcPr>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觀察評量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操作評量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實作評量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口頭評量</w:t>
            </w:r>
          </w:p>
          <w:p w:rsidR="003D1F0C" w:rsidRPr="002E3426" w:rsidRDefault="003D1F0C" w:rsidP="007B790C">
            <w:pPr>
              <w:spacing w:line="240" w:lineRule="exact"/>
              <w:jc w:val="both"/>
              <w:rPr>
                <w:rFonts w:ascii="標楷體" w:eastAsia="標楷體" w:hAnsi="標楷體" w:cs="Arial Unicode MS"/>
                <w:sz w:val="20"/>
                <w:szCs w:val="20"/>
              </w:rPr>
            </w:pPr>
            <w:r w:rsidRPr="002E3426">
              <w:rPr>
                <w:rFonts w:ascii="標楷體" w:eastAsia="標楷體" w:hAnsi="標楷體" w:hint="eastAsia"/>
                <w:sz w:val="20"/>
                <w:szCs w:val="20"/>
              </w:rPr>
              <w:t>發表評量</w:t>
            </w:r>
          </w:p>
        </w:tc>
      </w:tr>
      <w:tr w:rsidR="003D1F0C" w:rsidRPr="002E3426" w:rsidTr="007B790C">
        <w:trPr>
          <w:cantSplit/>
          <w:trHeight w:val="707"/>
          <w:jc w:val="center"/>
        </w:trPr>
        <w:tc>
          <w:tcPr>
            <w:tcW w:w="326" w:type="pct"/>
          </w:tcPr>
          <w:p w:rsidR="003D1F0C" w:rsidRPr="002E3426" w:rsidRDefault="003D1F0C" w:rsidP="007B790C">
            <w:pPr>
              <w:pStyle w:val="4123"/>
              <w:snapToGrid w:val="0"/>
              <w:spacing w:line="0" w:lineRule="atLeast"/>
              <w:ind w:left="0" w:right="0" w:firstLine="0"/>
              <w:rPr>
                <w:rFonts w:ascii="標楷體" w:eastAsia="標楷體" w:hAnsi="標楷體"/>
                <w:sz w:val="20"/>
              </w:rPr>
            </w:pPr>
            <w:r w:rsidRPr="002E3426">
              <w:rPr>
                <w:rFonts w:ascii="標楷體" w:eastAsia="標楷體" w:hAnsi="標楷體" w:hint="eastAsia"/>
                <w:sz w:val="20"/>
              </w:rPr>
              <w:t>十</w:t>
            </w:r>
            <w:r>
              <w:rPr>
                <w:rFonts w:ascii="標楷體" w:eastAsia="標楷體" w:hAnsi="標楷體" w:hint="eastAsia"/>
                <w:sz w:val="20"/>
              </w:rPr>
              <w:t>五</w:t>
            </w:r>
          </w:p>
        </w:tc>
        <w:tc>
          <w:tcPr>
            <w:tcW w:w="718" w:type="pct"/>
          </w:tcPr>
          <w:p w:rsidR="003D1F0C" w:rsidRPr="002E3426" w:rsidRDefault="003D1F0C" w:rsidP="007B790C">
            <w:pPr>
              <w:ind w:left="57" w:right="57"/>
              <w:jc w:val="both"/>
              <w:rPr>
                <w:rFonts w:ascii="標楷體" w:eastAsia="標楷體" w:hAnsi="標楷體"/>
                <w:sz w:val="20"/>
                <w:szCs w:val="20"/>
              </w:rPr>
            </w:pPr>
            <w:smartTag w:uri="urn:schemas-microsoft-com:office:smarttags" w:element="chsdate">
              <w:smartTagPr>
                <w:attr w:name="IsROCDate" w:val="False"/>
                <w:attr w:name="IsLunarDate" w:val="False"/>
                <w:attr w:name="Day" w:val="3"/>
                <w:attr w:name="Month" w:val="1"/>
                <w:attr w:name="Year" w:val="2005"/>
              </w:smartTagPr>
              <w:r w:rsidRPr="002E3426">
                <w:rPr>
                  <w:rFonts w:ascii="標楷體" w:eastAsia="標楷體" w:hAnsi="標楷體" w:hint="eastAsia"/>
                  <w:sz w:val="20"/>
                  <w:szCs w:val="20"/>
                </w:rPr>
                <w:t>5-1-3</w:t>
              </w:r>
            </w:smartTag>
            <w:r w:rsidRPr="002E3426">
              <w:rPr>
                <w:rFonts w:ascii="標楷體" w:eastAsia="標楷體" w:hAnsi="標楷體" w:hint="eastAsia"/>
                <w:sz w:val="20"/>
                <w:szCs w:val="20"/>
              </w:rPr>
              <w:t xml:space="preserve"> 能培養良好的閱讀興趣、態度和習慣。</w:t>
            </w:r>
          </w:p>
          <w:p w:rsidR="003D1F0C" w:rsidRPr="002E3426" w:rsidRDefault="003D1F0C" w:rsidP="007B790C">
            <w:pPr>
              <w:jc w:val="both"/>
              <w:rPr>
                <w:rFonts w:ascii="標楷體" w:eastAsia="標楷體" w:hAnsi="標楷體"/>
                <w:sz w:val="20"/>
                <w:szCs w:val="20"/>
              </w:rPr>
            </w:pPr>
            <w:smartTag w:uri="urn:schemas-microsoft-com:office:smarttags" w:element="chsdate">
              <w:smartTagPr>
                <w:attr w:name="IsROCDate" w:val="False"/>
                <w:attr w:name="IsLunarDate" w:val="False"/>
                <w:attr w:name="Day" w:val="7"/>
                <w:attr w:name="Month" w:val="1"/>
                <w:attr w:name="Year" w:val="2005"/>
              </w:smartTagPr>
              <w:r w:rsidRPr="002E3426">
                <w:rPr>
                  <w:rFonts w:ascii="標楷體" w:eastAsia="標楷體" w:hAnsi="標楷體" w:hint="eastAsia"/>
                  <w:sz w:val="20"/>
                  <w:szCs w:val="20"/>
                </w:rPr>
                <w:t>5-1-7</w:t>
              </w:r>
            </w:smartTag>
            <w:r w:rsidRPr="002E3426">
              <w:rPr>
                <w:rFonts w:ascii="標楷體" w:eastAsia="標楷體" w:hAnsi="標楷體" w:hint="eastAsia"/>
                <w:sz w:val="20"/>
                <w:szCs w:val="20"/>
              </w:rPr>
              <w:t>-2 能理解在閱讀過程中所觀察到的訊息。</w:t>
            </w:r>
          </w:p>
        </w:tc>
        <w:tc>
          <w:tcPr>
            <w:tcW w:w="1437" w:type="pct"/>
          </w:tcPr>
          <w:p w:rsidR="003D1F0C" w:rsidRPr="002E3426" w:rsidRDefault="003D1F0C" w:rsidP="007B790C">
            <w:pPr>
              <w:pStyle w:val="12"/>
              <w:ind w:left="200" w:hangingChars="100" w:hanging="200"/>
              <w:jc w:val="both"/>
              <w:rPr>
                <w:rFonts w:ascii="標楷體" w:eastAsia="標楷體" w:hAnsi="標楷體"/>
                <w:sz w:val="20"/>
              </w:rPr>
            </w:pPr>
            <w:r w:rsidRPr="002E3426">
              <w:rPr>
                <w:rFonts w:ascii="標楷體" w:eastAsia="標楷體" w:hAnsi="標楷體" w:hint="eastAsia"/>
                <w:sz w:val="20"/>
              </w:rPr>
              <w:t>1.能輕鬆自然的表達自己的意思與人應對，並用標準國語說簡單的故事。</w:t>
            </w:r>
          </w:p>
          <w:p w:rsidR="003D1F0C" w:rsidRPr="002E3426" w:rsidRDefault="003D1F0C" w:rsidP="007B790C">
            <w:pPr>
              <w:ind w:left="200" w:hangingChars="100" w:hanging="200"/>
              <w:jc w:val="both"/>
              <w:rPr>
                <w:rFonts w:ascii="標楷體" w:eastAsia="標楷體" w:hAnsi="標楷體"/>
                <w:sz w:val="20"/>
                <w:szCs w:val="20"/>
              </w:rPr>
            </w:pPr>
            <w:r w:rsidRPr="002E3426">
              <w:rPr>
                <w:rFonts w:ascii="標楷體" w:eastAsia="標楷體" w:hAnsi="標楷體" w:hint="eastAsia"/>
                <w:sz w:val="20"/>
                <w:szCs w:val="20"/>
              </w:rPr>
              <w:t>2.能培養閱讀的興趣、態度和習慣，並流暢朗讀文章表達的情感。</w:t>
            </w:r>
          </w:p>
        </w:tc>
        <w:tc>
          <w:tcPr>
            <w:tcW w:w="1405" w:type="pct"/>
          </w:tcPr>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1.分組進行閱讀。</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2.教師請同學分段朗讀</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3.提問：你對故事主角的經歷和行為覺得如何？</w:t>
            </w:r>
          </w:p>
          <w:p w:rsidR="003D1F0C" w:rsidRPr="002E3426" w:rsidRDefault="003D1F0C" w:rsidP="007B790C">
            <w:pPr>
              <w:ind w:left="200" w:hangingChars="100" w:hanging="200"/>
              <w:jc w:val="both"/>
              <w:rPr>
                <w:rFonts w:ascii="標楷體" w:eastAsia="標楷體" w:hAnsi="標楷體"/>
                <w:color w:val="C00000"/>
                <w:sz w:val="20"/>
                <w:szCs w:val="20"/>
              </w:rPr>
            </w:pPr>
            <w:r w:rsidRPr="002E3426">
              <w:rPr>
                <w:rFonts w:ascii="標楷體" w:eastAsia="標楷體" w:hAnsi="標楷體" w:cs="Arial Unicode MS" w:hint="eastAsia"/>
                <w:sz w:val="20"/>
                <w:szCs w:val="20"/>
              </w:rPr>
              <w:t>4.教師總結故事大意，並讓同學發表不同意見。</w:t>
            </w:r>
          </w:p>
        </w:tc>
        <w:tc>
          <w:tcPr>
            <w:tcW w:w="194" w:type="pct"/>
          </w:tcPr>
          <w:p w:rsidR="003D1F0C" w:rsidRPr="002E3426" w:rsidRDefault="003D1F0C" w:rsidP="007B790C">
            <w:pPr>
              <w:spacing w:line="0" w:lineRule="atLeast"/>
              <w:jc w:val="both"/>
              <w:rPr>
                <w:rFonts w:ascii="標楷體" w:eastAsia="標楷體" w:hAnsi="標楷體"/>
                <w:color w:val="000000"/>
                <w:sz w:val="20"/>
                <w:szCs w:val="20"/>
              </w:rPr>
            </w:pPr>
            <w:r w:rsidRPr="002E3426">
              <w:rPr>
                <w:rFonts w:ascii="標楷體" w:eastAsia="標楷體" w:hAnsi="標楷體" w:hint="eastAsia"/>
                <w:color w:val="000000"/>
                <w:sz w:val="20"/>
                <w:szCs w:val="20"/>
              </w:rPr>
              <w:t>1</w:t>
            </w:r>
          </w:p>
        </w:tc>
        <w:tc>
          <w:tcPr>
            <w:tcW w:w="582" w:type="pct"/>
          </w:tcPr>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飛來的青蛙</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王一梅</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明天國際</w:t>
            </w:r>
          </w:p>
        </w:tc>
        <w:tc>
          <w:tcPr>
            <w:tcW w:w="338" w:type="pct"/>
          </w:tcPr>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觀察評量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操作評量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實作評量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口頭評量</w:t>
            </w:r>
          </w:p>
          <w:p w:rsidR="003D1F0C" w:rsidRPr="002E3426" w:rsidRDefault="003D1F0C" w:rsidP="007B790C">
            <w:pPr>
              <w:spacing w:line="240" w:lineRule="exact"/>
              <w:jc w:val="both"/>
              <w:rPr>
                <w:rFonts w:ascii="標楷體" w:eastAsia="標楷體" w:hAnsi="標楷體" w:cs="Arial Unicode MS"/>
                <w:sz w:val="20"/>
                <w:szCs w:val="20"/>
              </w:rPr>
            </w:pPr>
            <w:r w:rsidRPr="002E3426">
              <w:rPr>
                <w:rFonts w:ascii="標楷體" w:eastAsia="標楷體" w:hAnsi="標楷體" w:hint="eastAsia"/>
                <w:sz w:val="20"/>
                <w:szCs w:val="20"/>
              </w:rPr>
              <w:t>發表評量</w:t>
            </w:r>
          </w:p>
        </w:tc>
      </w:tr>
      <w:tr w:rsidR="003D1F0C" w:rsidRPr="002E3426" w:rsidTr="007B790C">
        <w:trPr>
          <w:cantSplit/>
          <w:trHeight w:val="707"/>
          <w:jc w:val="center"/>
        </w:trPr>
        <w:tc>
          <w:tcPr>
            <w:tcW w:w="326" w:type="pct"/>
          </w:tcPr>
          <w:p w:rsidR="003D1F0C" w:rsidRPr="002E3426" w:rsidRDefault="003D1F0C" w:rsidP="007B790C">
            <w:pPr>
              <w:pStyle w:val="4123"/>
              <w:snapToGrid w:val="0"/>
              <w:spacing w:line="0" w:lineRule="atLeast"/>
              <w:ind w:left="0" w:right="0" w:firstLine="0"/>
              <w:rPr>
                <w:rFonts w:ascii="標楷體" w:eastAsia="標楷體" w:hAnsi="標楷體"/>
                <w:sz w:val="20"/>
              </w:rPr>
            </w:pPr>
            <w:r w:rsidRPr="002E3426">
              <w:rPr>
                <w:rFonts w:ascii="標楷體" w:eastAsia="標楷體" w:hAnsi="標楷體" w:hint="eastAsia"/>
                <w:sz w:val="20"/>
              </w:rPr>
              <w:t>十</w:t>
            </w:r>
            <w:r>
              <w:rPr>
                <w:rFonts w:ascii="標楷體" w:eastAsia="標楷體" w:hAnsi="標楷體" w:hint="eastAsia"/>
                <w:sz w:val="20"/>
              </w:rPr>
              <w:t>六</w:t>
            </w:r>
          </w:p>
        </w:tc>
        <w:tc>
          <w:tcPr>
            <w:tcW w:w="718" w:type="pct"/>
          </w:tcPr>
          <w:p w:rsidR="003D1F0C" w:rsidRPr="002E3426" w:rsidRDefault="003D1F0C" w:rsidP="007B790C">
            <w:pPr>
              <w:snapToGrid w:val="0"/>
              <w:ind w:leftChars="24" w:left="58" w:right="57"/>
              <w:jc w:val="both"/>
              <w:rPr>
                <w:rFonts w:ascii="標楷體" w:eastAsia="標楷體" w:hAnsi="標楷體"/>
                <w:sz w:val="20"/>
                <w:szCs w:val="20"/>
              </w:rPr>
            </w:pPr>
            <w:smartTag w:uri="urn:schemas-microsoft-com:office:smarttags" w:element="chsdate">
              <w:smartTagPr>
                <w:attr w:name="IsROCDate" w:val="False"/>
                <w:attr w:name="IsLunarDate" w:val="False"/>
                <w:attr w:name="Day" w:val="7"/>
                <w:attr w:name="Month" w:val="1"/>
                <w:attr w:name="Year" w:val="2005"/>
              </w:smartTagPr>
              <w:r w:rsidRPr="002E3426">
                <w:rPr>
                  <w:rFonts w:ascii="標楷體" w:eastAsia="標楷體" w:hAnsi="標楷體" w:hint="eastAsia"/>
                  <w:sz w:val="20"/>
                  <w:szCs w:val="20"/>
                </w:rPr>
                <w:t>5-1-7</w:t>
              </w:r>
            </w:smartTag>
            <w:r w:rsidRPr="002E3426">
              <w:rPr>
                <w:rFonts w:ascii="標楷體" w:eastAsia="標楷體" w:hAnsi="標楷體" w:hint="eastAsia"/>
                <w:sz w:val="20"/>
                <w:szCs w:val="20"/>
              </w:rPr>
              <w:t>-1 能流暢朗讀出文章表達的情感。</w:t>
            </w:r>
          </w:p>
          <w:p w:rsidR="003D1F0C" w:rsidRPr="002E3426" w:rsidRDefault="003D1F0C" w:rsidP="007B790C">
            <w:pPr>
              <w:snapToGrid w:val="0"/>
              <w:ind w:leftChars="24" w:left="58" w:right="57"/>
              <w:jc w:val="both"/>
              <w:rPr>
                <w:rFonts w:ascii="標楷體" w:eastAsia="標楷體" w:hAnsi="標楷體"/>
                <w:sz w:val="20"/>
                <w:szCs w:val="20"/>
              </w:rPr>
            </w:pPr>
            <w:smartTag w:uri="urn:schemas-microsoft-com:office:smarttags" w:element="chsdate">
              <w:smartTagPr>
                <w:attr w:name="IsROCDate" w:val="False"/>
                <w:attr w:name="IsLunarDate" w:val="False"/>
                <w:attr w:name="Day" w:val="4"/>
                <w:attr w:name="Month" w:val="1"/>
                <w:attr w:name="Year" w:val="2005"/>
              </w:smartTagPr>
              <w:r w:rsidRPr="002E3426">
                <w:rPr>
                  <w:rFonts w:ascii="標楷體" w:eastAsia="標楷體" w:hAnsi="標楷體" w:hint="eastAsia"/>
                  <w:sz w:val="20"/>
                  <w:szCs w:val="20"/>
                </w:rPr>
                <w:t>5-1-4</w:t>
              </w:r>
            </w:smartTag>
            <w:r w:rsidRPr="002E3426">
              <w:rPr>
                <w:rFonts w:ascii="標楷體" w:eastAsia="標楷體" w:hAnsi="標楷體" w:hint="eastAsia"/>
                <w:sz w:val="20"/>
                <w:szCs w:val="20"/>
              </w:rPr>
              <w:t>-1 能喜愛閱讀課外(注音)讀物，擴展閱讀視野。</w:t>
            </w:r>
          </w:p>
        </w:tc>
        <w:tc>
          <w:tcPr>
            <w:tcW w:w="1437" w:type="pct"/>
          </w:tcPr>
          <w:p w:rsidR="003D1F0C" w:rsidRPr="002E3426" w:rsidRDefault="003D1F0C" w:rsidP="007B790C">
            <w:pPr>
              <w:pStyle w:val="12"/>
              <w:ind w:left="200" w:hangingChars="100" w:hanging="200"/>
              <w:jc w:val="both"/>
              <w:rPr>
                <w:rFonts w:ascii="標楷體" w:eastAsia="標楷體" w:hAnsi="標楷體"/>
                <w:sz w:val="20"/>
              </w:rPr>
            </w:pPr>
            <w:r w:rsidRPr="002E3426">
              <w:rPr>
                <w:rFonts w:ascii="標楷體" w:eastAsia="標楷體" w:hAnsi="標楷體" w:hint="eastAsia"/>
                <w:sz w:val="20"/>
              </w:rPr>
              <w:t>1.學習敘述性的描寫技巧，培養語文表現能力。</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hint="eastAsia"/>
                <w:sz w:val="20"/>
                <w:szCs w:val="20"/>
              </w:rPr>
              <w:t>2.運用語氣變化來表現情緒轉折，利用口述文章的練習，加強理解文章。</w:t>
            </w:r>
          </w:p>
        </w:tc>
        <w:tc>
          <w:tcPr>
            <w:tcW w:w="1405" w:type="pct"/>
          </w:tcPr>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1.分組進行閱讀。</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2.教師請同學分段朗讀。</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3.提問：主角對老狗阿壞有什麼感覺呢？</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4.教師總結故事大意，並讓同學發表不同意見。</w:t>
            </w:r>
          </w:p>
        </w:tc>
        <w:tc>
          <w:tcPr>
            <w:tcW w:w="194" w:type="pct"/>
          </w:tcPr>
          <w:p w:rsidR="003D1F0C" w:rsidRPr="002E3426" w:rsidRDefault="003D1F0C" w:rsidP="007B790C">
            <w:pPr>
              <w:snapToGrid w:val="0"/>
              <w:spacing w:line="0" w:lineRule="atLeast"/>
              <w:jc w:val="both"/>
              <w:rPr>
                <w:rFonts w:ascii="標楷體" w:eastAsia="標楷體" w:hAnsi="標楷體"/>
                <w:color w:val="000000"/>
                <w:sz w:val="20"/>
                <w:szCs w:val="20"/>
              </w:rPr>
            </w:pPr>
            <w:r w:rsidRPr="002E3426">
              <w:rPr>
                <w:rFonts w:ascii="標楷體" w:eastAsia="標楷體" w:hAnsi="標楷體" w:hint="eastAsia"/>
                <w:color w:val="000000"/>
                <w:sz w:val="20"/>
                <w:szCs w:val="20"/>
              </w:rPr>
              <w:t>1</w:t>
            </w:r>
          </w:p>
        </w:tc>
        <w:tc>
          <w:tcPr>
            <w:tcW w:w="582" w:type="pct"/>
          </w:tcPr>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小蝌蚪找媽媽</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小紅花童書工作室</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人類出版社</w:t>
            </w:r>
          </w:p>
        </w:tc>
        <w:tc>
          <w:tcPr>
            <w:tcW w:w="338" w:type="pct"/>
          </w:tcPr>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觀察評量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操作評量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實作評量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口頭評量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發表評量</w:t>
            </w:r>
          </w:p>
        </w:tc>
      </w:tr>
      <w:tr w:rsidR="003D1F0C" w:rsidRPr="002E3426" w:rsidTr="007B790C">
        <w:trPr>
          <w:cantSplit/>
          <w:trHeight w:val="1540"/>
          <w:jc w:val="center"/>
        </w:trPr>
        <w:tc>
          <w:tcPr>
            <w:tcW w:w="326" w:type="pct"/>
          </w:tcPr>
          <w:p w:rsidR="003D1F0C" w:rsidRPr="002E3426" w:rsidRDefault="003D1F0C" w:rsidP="007B790C">
            <w:pPr>
              <w:pStyle w:val="4123"/>
              <w:snapToGrid w:val="0"/>
              <w:spacing w:line="0" w:lineRule="atLeast"/>
              <w:ind w:left="0" w:right="0" w:firstLine="0"/>
              <w:rPr>
                <w:rFonts w:ascii="標楷體" w:eastAsia="標楷體" w:hAnsi="標楷體"/>
                <w:sz w:val="20"/>
              </w:rPr>
            </w:pPr>
            <w:r w:rsidRPr="002E3426">
              <w:rPr>
                <w:rFonts w:ascii="標楷體" w:eastAsia="標楷體" w:hAnsi="標楷體" w:hint="eastAsia"/>
                <w:sz w:val="20"/>
              </w:rPr>
              <w:lastRenderedPageBreak/>
              <w:t>十</w:t>
            </w:r>
            <w:r>
              <w:rPr>
                <w:rFonts w:ascii="標楷體" w:eastAsia="標楷體" w:hAnsi="標楷體" w:hint="eastAsia"/>
                <w:sz w:val="20"/>
              </w:rPr>
              <w:t>七</w:t>
            </w:r>
          </w:p>
        </w:tc>
        <w:tc>
          <w:tcPr>
            <w:tcW w:w="718" w:type="pct"/>
          </w:tcPr>
          <w:p w:rsidR="003D1F0C" w:rsidRPr="002E3426" w:rsidRDefault="003D1F0C" w:rsidP="007B790C">
            <w:pPr>
              <w:ind w:left="57" w:right="57"/>
              <w:jc w:val="both"/>
              <w:rPr>
                <w:rFonts w:ascii="標楷體" w:eastAsia="標楷體" w:hAnsi="標楷體"/>
                <w:sz w:val="20"/>
                <w:szCs w:val="20"/>
              </w:rPr>
            </w:pPr>
            <w:smartTag w:uri="urn:schemas-microsoft-com:office:smarttags" w:element="chsdate">
              <w:smartTagPr>
                <w:attr w:name="IsROCDate" w:val="False"/>
                <w:attr w:name="IsLunarDate" w:val="False"/>
                <w:attr w:name="Day" w:val="3"/>
                <w:attr w:name="Month" w:val="1"/>
                <w:attr w:name="Year" w:val="2005"/>
              </w:smartTagPr>
              <w:r w:rsidRPr="002E3426">
                <w:rPr>
                  <w:rFonts w:ascii="標楷體" w:eastAsia="標楷體" w:hAnsi="標楷體" w:hint="eastAsia"/>
                  <w:sz w:val="20"/>
                  <w:szCs w:val="20"/>
                </w:rPr>
                <w:t>5-1-3</w:t>
              </w:r>
            </w:smartTag>
            <w:r w:rsidRPr="002E3426">
              <w:rPr>
                <w:rFonts w:ascii="標楷體" w:eastAsia="標楷體" w:hAnsi="標楷體" w:hint="eastAsia"/>
                <w:sz w:val="20"/>
                <w:szCs w:val="20"/>
              </w:rPr>
              <w:t xml:space="preserve"> 能培養良好的閱讀興趣、態度和習慣。</w:t>
            </w:r>
          </w:p>
          <w:p w:rsidR="003D1F0C" w:rsidRPr="002E3426" w:rsidRDefault="003D1F0C" w:rsidP="007B790C">
            <w:pPr>
              <w:jc w:val="both"/>
              <w:rPr>
                <w:rFonts w:ascii="標楷體" w:eastAsia="標楷體" w:hAnsi="標楷體"/>
                <w:sz w:val="20"/>
                <w:szCs w:val="20"/>
              </w:rPr>
            </w:pPr>
            <w:smartTag w:uri="urn:schemas-microsoft-com:office:smarttags" w:element="chsdate">
              <w:smartTagPr>
                <w:attr w:name="IsROCDate" w:val="False"/>
                <w:attr w:name="IsLunarDate" w:val="False"/>
                <w:attr w:name="Day" w:val="7"/>
                <w:attr w:name="Month" w:val="1"/>
                <w:attr w:name="Year" w:val="2005"/>
              </w:smartTagPr>
              <w:r w:rsidRPr="002E3426">
                <w:rPr>
                  <w:rFonts w:ascii="標楷體" w:eastAsia="標楷體" w:hAnsi="標楷體" w:hint="eastAsia"/>
                  <w:sz w:val="20"/>
                  <w:szCs w:val="20"/>
                </w:rPr>
                <w:t>5-1-7</w:t>
              </w:r>
            </w:smartTag>
            <w:r w:rsidRPr="002E3426">
              <w:rPr>
                <w:rFonts w:ascii="標楷體" w:eastAsia="標楷體" w:hAnsi="標楷體" w:hint="eastAsia"/>
                <w:sz w:val="20"/>
                <w:szCs w:val="20"/>
              </w:rPr>
              <w:t>-2 能理解在閱讀過程中所觀察到的訊息。</w:t>
            </w:r>
          </w:p>
        </w:tc>
        <w:tc>
          <w:tcPr>
            <w:tcW w:w="1437" w:type="pct"/>
          </w:tcPr>
          <w:p w:rsidR="003D1F0C" w:rsidRPr="002E3426" w:rsidRDefault="003D1F0C" w:rsidP="007B790C">
            <w:pPr>
              <w:pStyle w:val="12"/>
              <w:ind w:left="200" w:hangingChars="100" w:hanging="200"/>
              <w:jc w:val="both"/>
              <w:rPr>
                <w:rFonts w:ascii="標楷體" w:eastAsia="標楷體" w:hAnsi="標楷體"/>
                <w:sz w:val="20"/>
              </w:rPr>
            </w:pPr>
            <w:r w:rsidRPr="002E3426">
              <w:rPr>
                <w:rFonts w:ascii="標楷體" w:eastAsia="標楷體" w:hAnsi="標楷體" w:hint="eastAsia"/>
                <w:sz w:val="20"/>
              </w:rPr>
              <w:t>1.能輕鬆自然的表達自己的意思與人應對，並用標準國語說簡單的故事。</w:t>
            </w:r>
          </w:p>
          <w:p w:rsidR="003D1F0C" w:rsidRPr="002E3426" w:rsidRDefault="003D1F0C" w:rsidP="007B790C">
            <w:pPr>
              <w:pStyle w:val="12"/>
              <w:ind w:left="200" w:hangingChars="100" w:hanging="200"/>
              <w:jc w:val="both"/>
              <w:rPr>
                <w:rFonts w:ascii="標楷體" w:eastAsia="標楷體" w:hAnsi="標楷體" w:cs="Arial Unicode MS"/>
                <w:sz w:val="20"/>
              </w:rPr>
            </w:pPr>
            <w:r w:rsidRPr="002E3426">
              <w:rPr>
                <w:rFonts w:ascii="標楷體" w:eastAsia="標楷體" w:hAnsi="標楷體" w:hint="eastAsia"/>
                <w:sz w:val="20"/>
              </w:rPr>
              <w:t>2.能培養閱讀的興趣、態度和習慣，並流暢朗讀文章表達的情感。</w:t>
            </w:r>
          </w:p>
        </w:tc>
        <w:tc>
          <w:tcPr>
            <w:tcW w:w="1405" w:type="pct"/>
          </w:tcPr>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1.分組進行閱讀。</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2.提問：</w:t>
            </w:r>
            <w:r w:rsidRPr="002E3426">
              <w:rPr>
                <w:rFonts w:ascii="標楷體" w:eastAsia="標楷體" w:hAnsi="標楷體" w:hint="eastAsia"/>
                <w:sz w:val="20"/>
                <w:szCs w:val="20"/>
              </w:rPr>
              <w:t>從這個故事你體會到什麼？</w:t>
            </w:r>
          </w:p>
          <w:p w:rsidR="003D1F0C" w:rsidRPr="002E3426" w:rsidRDefault="003D1F0C" w:rsidP="007B790C">
            <w:pPr>
              <w:ind w:left="200" w:hangingChars="100" w:hanging="200"/>
              <w:jc w:val="both"/>
              <w:rPr>
                <w:rFonts w:ascii="標楷體" w:eastAsia="標楷體" w:hAnsi="標楷體"/>
                <w:color w:val="C00000"/>
                <w:sz w:val="20"/>
                <w:szCs w:val="20"/>
              </w:rPr>
            </w:pPr>
            <w:r w:rsidRPr="002E3426">
              <w:rPr>
                <w:rFonts w:ascii="標楷體" w:eastAsia="標楷體" w:hAnsi="標楷體" w:cs="Arial Unicode MS" w:hint="eastAsia"/>
                <w:sz w:val="20"/>
                <w:szCs w:val="20"/>
              </w:rPr>
              <w:t>3.教師總結故事大意，並讓同學發表不同意見。</w:t>
            </w:r>
          </w:p>
        </w:tc>
        <w:tc>
          <w:tcPr>
            <w:tcW w:w="194" w:type="pct"/>
          </w:tcPr>
          <w:p w:rsidR="003D1F0C" w:rsidRPr="002E3426" w:rsidRDefault="003D1F0C" w:rsidP="007B790C">
            <w:pPr>
              <w:snapToGrid w:val="0"/>
              <w:spacing w:line="0" w:lineRule="atLeast"/>
              <w:jc w:val="both"/>
              <w:rPr>
                <w:rFonts w:ascii="標楷體" w:eastAsia="標楷體" w:hAnsi="標楷體"/>
                <w:color w:val="000000"/>
                <w:sz w:val="20"/>
                <w:szCs w:val="20"/>
              </w:rPr>
            </w:pPr>
            <w:r w:rsidRPr="002E3426">
              <w:rPr>
                <w:rFonts w:ascii="標楷體" w:eastAsia="標楷體" w:hAnsi="標楷體" w:hint="eastAsia"/>
                <w:color w:val="000000"/>
                <w:sz w:val="20"/>
                <w:szCs w:val="20"/>
              </w:rPr>
              <w:t>1</w:t>
            </w:r>
          </w:p>
        </w:tc>
        <w:tc>
          <w:tcPr>
            <w:tcW w:w="582" w:type="pct"/>
          </w:tcPr>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sz w:val="20"/>
                <w:szCs w:val="20"/>
              </w:rPr>
              <w:t>5</w:t>
            </w:r>
            <w:r w:rsidRPr="002E3426">
              <w:rPr>
                <w:rFonts w:ascii="標楷體" w:eastAsia="標楷體" w:hAnsi="標楷體" w:cs="Arial Unicode MS" w:hint="eastAsia"/>
                <w:sz w:val="20"/>
                <w:szCs w:val="20"/>
              </w:rPr>
              <w:t>個孩子的月亮</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邱玉卿</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新苗出版社</w:t>
            </w:r>
          </w:p>
        </w:tc>
        <w:tc>
          <w:tcPr>
            <w:tcW w:w="338" w:type="pct"/>
          </w:tcPr>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觀察評量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操作評量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實作評量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口頭評量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發表評量</w:t>
            </w:r>
          </w:p>
        </w:tc>
      </w:tr>
      <w:tr w:rsidR="003D1F0C" w:rsidRPr="002E3426" w:rsidTr="007B790C">
        <w:trPr>
          <w:cantSplit/>
          <w:trHeight w:val="1519"/>
          <w:jc w:val="center"/>
        </w:trPr>
        <w:tc>
          <w:tcPr>
            <w:tcW w:w="326" w:type="pct"/>
          </w:tcPr>
          <w:p w:rsidR="003D1F0C" w:rsidRPr="002E3426" w:rsidRDefault="003D1F0C" w:rsidP="007B790C">
            <w:pPr>
              <w:pStyle w:val="4123"/>
              <w:snapToGrid w:val="0"/>
              <w:spacing w:line="0" w:lineRule="atLeast"/>
              <w:ind w:left="0" w:right="0" w:firstLine="0"/>
              <w:rPr>
                <w:rFonts w:ascii="標楷體" w:eastAsia="標楷體" w:hAnsi="標楷體"/>
                <w:sz w:val="20"/>
              </w:rPr>
            </w:pPr>
            <w:r w:rsidRPr="002E3426">
              <w:rPr>
                <w:rFonts w:ascii="標楷體" w:eastAsia="標楷體" w:hAnsi="標楷體" w:hint="eastAsia"/>
                <w:sz w:val="20"/>
              </w:rPr>
              <w:t>十八</w:t>
            </w:r>
          </w:p>
          <w:p w:rsidR="003D1F0C" w:rsidRPr="002E3426" w:rsidRDefault="003D1F0C" w:rsidP="007B790C">
            <w:pPr>
              <w:pStyle w:val="4123"/>
              <w:snapToGrid w:val="0"/>
              <w:spacing w:line="0" w:lineRule="atLeast"/>
              <w:ind w:left="0" w:right="0" w:firstLine="0"/>
              <w:rPr>
                <w:rFonts w:ascii="標楷體" w:eastAsia="標楷體" w:hAnsi="標楷體"/>
                <w:sz w:val="20"/>
              </w:rPr>
            </w:pPr>
          </w:p>
        </w:tc>
        <w:tc>
          <w:tcPr>
            <w:tcW w:w="718" w:type="pct"/>
          </w:tcPr>
          <w:p w:rsidR="003D1F0C" w:rsidRPr="002E3426" w:rsidRDefault="003D1F0C" w:rsidP="007B790C">
            <w:pPr>
              <w:snapToGrid w:val="0"/>
              <w:ind w:leftChars="24" w:left="58" w:right="57"/>
              <w:jc w:val="both"/>
              <w:rPr>
                <w:rFonts w:ascii="標楷體" w:eastAsia="標楷體" w:hAnsi="標楷體"/>
                <w:sz w:val="20"/>
                <w:szCs w:val="20"/>
              </w:rPr>
            </w:pPr>
            <w:smartTag w:uri="urn:schemas-microsoft-com:office:smarttags" w:element="chsdate">
              <w:smartTagPr>
                <w:attr w:name="IsROCDate" w:val="False"/>
                <w:attr w:name="IsLunarDate" w:val="False"/>
                <w:attr w:name="Day" w:val="7"/>
                <w:attr w:name="Month" w:val="1"/>
                <w:attr w:name="Year" w:val="2005"/>
              </w:smartTagPr>
              <w:r w:rsidRPr="002E3426">
                <w:rPr>
                  <w:rFonts w:ascii="標楷體" w:eastAsia="標楷體" w:hAnsi="標楷體" w:hint="eastAsia"/>
                  <w:sz w:val="20"/>
                  <w:szCs w:val="20"/>
                </w:rPr>
                <w:t>5-1-7</w:t>
              </w:r>
            </w:smartTag>
            <w:r w:rsidRPr="002E3426">
              <w:rPr>
                <w:rFonts w:ascii="標楷體" w:eastAsia="標楷體" w:hAnsi="標楷體" w:hint="eastAsia"/>
                <w:sz w:val="20"/>
                <w:szCs w:val="20"/>
              </w:rPr>
              <w:t>-1 能流暢朗讀出文章表達的情感。</w:t>
            </w:r>
          </w:p>
          <w:p w:rsidR="003D1F0C" w:rsidRPr="002E3426" w:rsidRDefault="003D1F0C" w:rsidP="007B790C">
            <w:pPr>
              <w:snapToGrid w:val="0"/>
              <w:ind w:leftChars="24" w:left="58" w:right="57"/>
              <w:jc w:val="both"/>
              <w:rPr>
                <w:rFonts w:ascii="標楷體" w:eastAsia="標楷體" w:hAnsi="標楷體"/>
                <w:sz w:val="20"/>
                <w:szCs w:val="20"/>
              </w:rPr>
            </w:pPr>
            <w:smartTag w:uri="urn:schemas-microsoft-com:office:smarttags" w:element="chsdate">
              <w:smartTagPr>
                <w:attr w:name="IsROCDate" w:val="False"/>
                <w:attr w:name="IsLunarDate" w:val="False"/>
                <w:attr w:name="Day" w:val="4"/>
                <w:attr w:name="Month" w:val="1"/>
                <w:attr w:name="Year" w:val="2005"/>
              </w:smartTagPr>
              <w:r w:rsidRPr="002E3426">
                <w:rPr>
                  <w:rFonts w:ascii="標楷體" w:eastAsia="標楷體" w:hAnsi="標楷體" w:hint="eastAsia"/>
                  <w:sz w:val="20"/>
                  <w:szCs w:val="20"/>
                </w:rPr>
                <w:t>5-1-4</w:t>
              </w:r>
            </w:smartTag>
            <w:r w:rsidRPr="002E3426">
              <w:rPr>
                <w:rFonts w:ascii="標楷體" w:eastAsia="標楷體" w:hAnsi="標楷體" w:hint="eastAsia"/>
                <w:sz w:val="20"/>
                <w:szCs w:val="20"/>
              </w:rPr>
              <w:t>-1 能喜愛閱讀課外(注音)讀物，擴展閱讀視野。</w:t>
            </w:r>
          </w:p>
          <w:p w:rsidR="003D1F0C" w:rsidRPr="002E3426" w:rsidRDefault="003D1F0C" w:rsidP="007B790C">
            <w:pPr>
              <w:jc w:val="both"/>
              <w:rPr>
                <w:rFonts w:ascii="標楷體" w:eastAsia="標楷體" w:hAnsi="標楷體"/>
                <w:sz w:val="20"/>
                <w:szCs w:val="20"/>
              </w:rPr>
            </w:pPr>
          </w:p>
        </w:tc>
        <w:tc>
          <w:tcPr>
            <w:tcW w:w="1437" w:type="pct"/>
          </w:tcPr>
          <w:p w:rsidR="003D1F0C" w:rsidRPr="002E3426" w:rsidRDefault="003D1F0C" w:rsidP="007B790C">
            <w:pPr>
              <w:pStyle w:val="12"/>
              <w:ind w:left="200" w:hangingChars="100" w:hanging="200"/>
              <w:jc w:val="both"/>
              <w:rPr>
                <w:rFonts w:ascii="標楷體" w:eastAsia="標楷體" w:hAnsi="標楷體"/>
                <w:sz w:val="20"/>
              </w:rPr>
            </w:pPr>
            <w:r w:rsidRPr="002E3426">
              <w:rPr>
                <w:rFonts w:ascii="標楷體" w:eastAsia="標楷體" w:hAnsi="標楷體" w:hint="eastAsia"/>
                <w:sz w:val="20"/>
              </w:rPr>
              <w:t>1.能輕鬆自然的表達自己的意思與人應對，並用標準國語說簡單的故事。</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hint="eastAsia"/>
                <w:sz w:val="20"/>
                <w:szCs w:val="20"/>
              </w:rPr>
              <w:t>2.能培養閱讀的興趣、態度和習慣，並流暢朗讀文章表達的情感。</w:t>
            </w:r>
          </w:p>
        </w:tc>
        <w:tc>
          <w:tcPr>
            <w:tcW w:w="1405" w:type="pct"/>
          </w:tcPr>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1.分組進行閱讀。</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2.教師請同學分段朗讀</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3.提問：你對小豬的經歷覺得如何？</w:t>
            </w:r>
          </w:p>
          <w:p w:rsidR="003D1F0C" w:rsidRPr="002E3426" w:rsidRDefault="003D1F0C" w:rsidP="007B790C">
            <w:pPr>
              <w:ind w:left="200" w:hangingChars="100" w:hanging="200"/>
              <w:jc w:val="both"/>
              <w:rPr>
                <w:rFonts w:ascii="標楷體" w:eastAsia="標楷體" w:hAnsi="標楷體"/>
                <w:color w:val="C00000"/>
                <w:sz w:val="20"/>
                <w:szCs w:val="20"/>
              </w:rPr>
            </w:pPr>
            <w:r w:rsidRPr="002E3426">
              <w:rPr>
                <w:rFonts w:ascii="標楷體" w:eastAsia="標楷體" w:hAnsi="標楷體" w:cs="Arial Unicode MS" w:hint="eastAsia"/>
                <w:sz w:val="20"/>
                <w:szCs w:val="20"/>
              </w:rPr>
              <w:t>4.教師總結故事大意，並讓同學發表不同意見。</w:t>
            </w:r>
          </w:p>
        </w:tc>
        <w:tc>
          <w:tcPr>
            <w:tcW w:w="194" w:type="pct"/>
          </w:tcPr>
          <w:p w:rsidR="003D1F0C" w:rsidRPr="002E3426" w:rsidRDefault="003D1F0C" w:rsidP="007B790C">
            <w:pPr>
              <w:snapToGrid w:val="0"/>
              <w:spacing w:line="0" w:lineRule="atLeast"/>
              <w:jc w:val="both"/>
              <w:rPr>
                <w:rFonts w:ascii="標楷體" w:eastAsia="標楷體" w:hAnsi="標楷體"/>
                <w:color w:val="000000"/>
                <w:sz w:val="20"/>
                <w:szCs w:val="20"/>
              </w:rPr>
            </w:pPr>
            <w:r w:rsidRPr="002E3426">
              <w:rPr>
                <w:rFonts w:ascii="標楷體" w:eastAsia="標楷體" w:hAnsi="標楷體" w:hint="eastAsia"/>
                <w:color w:val="000000"/>
                <w:sz w:val="20"/>
                <w:szCs w:val="20"/>
              </w:rPr>
              <w:t>1</w:t>
            </w:r>
          </w:p>
        </w:tc>
        <w:tc>
          <w:tcPr>
            <w:tcW w:w="582" w:type="pct"/>
          </w:tcPr>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小烏鴉的慶生會</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阿克蘭‧蓋斯波</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飛寶出版社</w:t>
            </w:r>
          </w:p>
        </w:tc>
        <w:tc>
          <w:tcPr>
            <w:tcW w:w="338" w:type="pct"/>
          </w:tcPr>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觀察評量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操作評量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實作評量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口頭評量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發表評量</w:t>
            </w:r>
          </w:p>
        </w:tc>
      </w:tr>
      <w:tr w:rsidR="003D1F0C" w:rsidRPr="002E3426" w:rsidTr="007B790C">
        <w:trPr>
          <w:cantSplit/>
          <w:trHeight w:val="707"/>
          <w:jc w:val="center"/>
        </w:trPr>
        <w:tc>
          <w:tcPr>
            <w:tcW w:w="326" w:type="pct"/>
          </w:tcPr>
          <w:p w:rsidR="003D1F0C" w:rsidRPr="002E3426" w:rsidRDefault="003D1F0C" w:rsidP="007B790C">
            <w:pPr>
              <w:pStyle w:val="4123"/>
              <w:snapToGrid w:val="0"/>
              <w:spacing w:line="0" w:lineRule="atLeast"/>
              <w:ind w:left="0" w:right="0" w:firstLine="0"/>
              <w:rPr>
                <w:rFonts w:ascii="標楷體" w:eastAsia="標楷體" w:hAnsi="標楷體"/>
                <w:sz w:val="20"/>
              </w:rPr>
            </w:pPr>
            <w:r w:rsidRPr="002E3426">
              <w:rPr>
                <w:rFonts w:ascii="標楷體" w:eastAsia="標楷體" w:hAnsi="標楷體" w:hint="eastAsia"/>
                <w:sz w:val="20"/>
              </w:rPr>
              <w:t>十九</w:t>
            </w:r>
          </w:p>
          <w:p w:rsidR="003D1F0C" w:rsidRPr="002E3426" w:rsidRDefault="003D1F0C" w:rsidP="007B790C">
            <w:pPr>
              <w:pStyle w:val="4123"/>
              <w:snapToGrid w:val="0"/>
              <w:spacing w:line="0" w:lineRule="atLeast"/>
              <w:ind w:left="0" w:right="0" w:firstLine="0"/>
              <w:rPr>
                <w:rFonts w:ascii="標楷體" w:eastAsia="標楷體" w:hAnsi="標楷體"/>
                <w:sz w:val="20"/>
              </w:rPr>
            </w:pPr>
          </w:p>
        </w:tc>
        <w:tc>
          <w:tcPr>
            <w:tcW w:w="718" w:type="pct"/>
          </w:tcPr>
          <w:p w:rsidR="003D1F0C" w:rsidRPr="002E3426" w:rsidRDefault="003D1F0C" w:rsidP="007B790C">
            <w:pPr>
              <w:snapToGrid w:val="0"/>
              <w:ind w:leftChars="24" w:left="58" w:right="57"/>
              <w:jc w:val="both"/>
              <w:rPr>
                <w:rFonts w:ascii="標楷體" w:eastAsia="標楷體" w:hAnsi="標楷體"/>
                <w:sz w:val="20"/>
                <w:szCs w:val="20"/>
              </w:rPr>
            </w:pPr>
            <w:smartTag w:uri="urn:schemas-microsoft-com:office:smarttags" w:element="chsdate">
              <w:smartTagPr>
                <w:attr w:name="IsROCDate" w:val="False"/>
                <w:attr w:name="IsLunarDate" w:val="False"/>
                <w:attr w:name="Day" w:val="7"/>
                <w:attr w:name="Month" w:val="1"/>
                <w:attr w:name="Year" w:val="2005"/>
              </w:smartTagPr>
              <w:r w:rsidRPr="002E3426">
                <w:rPr>
                  <w:rFonts w:ascii="標楷體" w:eastAsia="標楷體" w:hAnsi="標楷體" w:hint="eastAsia"/>
                  <w:sz w:val="20"/>
                  <w:szCs w:val="20"/>
                </w:rPr>
                <w:t>5-1-7</w:t>
              </w:r>
            </w:smartTag>
            <w:r w:rsidRPr="002E3426">
              <w:rPr>
                <w:rFonts w:ascii="標楷體" w:eastAsia="標楷體" w:hAnsi="標楷體" w:hint="eastAsia"/>
                <w:sz w:val="20"/>
                <w:szCs w:val="20"/>
              </w:rPr>
              <w:t>-1 能流暢朗讀出文章表達的情感。</w:t>
            </w:r>
          </w:p>
          <w:p w:rsidR="003D1F0C" w:rsidRPr="002E3426" w:rsidRDefault="003D1F0C" w:rsidP="007B790C">
            <w:pPr>
              <w:snapToGrid w:val="0"/>
              <w:ind w:leftChars="24" w:left="58" w:right="57"/>
              <w:jc w:val="both"/>
              <w:rPr>
                <w:rFonts w:ascii="標楷體" w:eastAsia="標楷體" w:hAnsi="標楷體"/>
                <w:sz w:val="20"/>
                <w:szCs w:val="20"/>
              </w:rPr>
            </w:pPr>
            <w:smartTag w:uri="urn:schemas-microsoft-com:office:smarttags" w:element="chsdate">
              <w:smartTagPr>
                <w:attr w:name="IsROCDate" w:val="False"/>
                <w:attr w:name="IsLunarDate" w:val="False"/>
                <w:attr w:name="Day" w:val="4"/>
                <w:attr w:name="Month" w:val="1"/>
                <w:attr w:name="Year" w:val="2005"/>
              </w:smartTagPr>
              <w:r w:rsidRPr="002E3426">
                <w:rPr>
                  <w:rFonts w:ascii="標楷體" w:eastAsia="標楷體" w:hAnsi="標楷體" w:hint="eastAsia"/>
                  <w:sz w:val="20"/>
                  <w:szCs w:val="20"/>
                </w:rPr>
                <w:t>5-1-4</w:t>
              </w:r>
            </w:smartTag>
            <w:r w:rsidRPr="002E3426">
              <w:rPr>
                <w:rFonts w:ascii="標楷體" w:eastAsia="標楷體" w:hAnsi="標楷體" w:hint="eastAsia"/>
                <w:sz w:val="20"/>
                <w:szCs w:val="20"/>
              </w:rPr>
              <w:t>-1 能喜愛閱讀課外(注音)讀物，擴展閱讀視野。</w:t>
            </w:r>
          </w:p>
        </w:tc>
        <w:tc>
          <w:tcPr>
            <w:tcW w:w="1437" w:type="pct"/>
          </w:tcPr>
          <w:p w:rsidR="003D1F0C" w:rsidRPr="002E3426" w:rsidRDefault="003D1F0C" w:rsidP="007B790C">
            <w:pPr>
              <w:pStyle w:val="12"/>
              <w:ind w:left="200" w:hangingChars="100" w:hanging="200"/>
              <w:jc w:val="both"/>
              <w:rPr>
                <w:rFonts w:ascii="標楷體" w:eastAsia="標楷體" w:hAnsi="標楷體"/>
                <w:sz w:val="20"/>
              </w:rPr>
            </w:pPr>
            <w:r w:rsidRPr="002E3426">
              <w:rPr>
                <w:rFonts w:ascii="標楷體" w:eastAsia="標楷體" w:hAnsi="標楷體" w:hint="eastAsia"/>
                <w:sz w:val="20"/>
              </w:rPr>
              <w:t>1.能輕鬆自然的表達自己的意思與人應對，並用標準國語說簡單的故事。</w:t>
            </w:r>
          </w:p>
          <w:p w:rsidR="003D1F0C" w:rsidRPr="002E3426" w:rsidRDefault="003D1F0C" w:rsidP="007B790C">
            <w:pPr>
              <w:pStyle w:val="12"/>
              <w:ind w:left="200" w:hangingChars="100" w:hanging="200"/>
              <w:jc w:val="both"/>
              <w:rPr>
                <w:rFonts w:ascii="標楷體" w:eastAsia="標楷體" w:hAnsi="標楷體"/>
                <w:sz w:val="20"/>
              </w:rPr>
            </w:pPr>
            <w:r w:rsidRPr="002E3426">
              <w:rPr>
                <w:rFonts w:ascii="標楷體" w:eastAsia="標楷體" w:hAnsi="標楷體" w:hint="eastAsia"/>
                <w:sz w:val="20"/>
              </w:rPr>
              <w:t>2.學習敘述性的描寫技巧，培養語文表現能力。</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hint="eastAsia"/>
                <w:sz w:val="20"/>
                <w:szCs w:val="20"/>
              </w:rPr>
              <w:t>3.運用語氣變化來表現情緒轉折，利用口述文章的練習，加強理解文章。</w:t>
            </w:r>
          </w:p>
        </w:tc>
        <w:tc>
          <w:tcPr>
            <w:tcW w:w="1405" w:type="pct"/>
          </w:tcPr>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1.分組進行閱讀。</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2.提問：</w:t>
            </w:r>
            <w:r w:rsidRPr="002E3426">
              <w:rPr>
                <w:rFonts w:ascii="標楷體" w:eastAsia="標楷體" w:hAnsi="標楷體" w:hint="eastAsia"/>
                <w:sz w:val="20"/>
                <w:szCs w:val="20"/>
              </w:rPr>
              <w:t>從這個故事你體會到什麼？</w:t>
            </w:r>
          </w:p>
          <w:p w:rsidR="003D1F0C" w:rsidRPr="002E3426" w:rsidRDefault="003D1F0C" w:rsidP="007B790C">
            <w:pPr>
              <w:ind w:left="200" w:hangingChars="100" w:hanging="200"/>
              <w:jc w:val="both"/>
              <w:rPr>
                <w:rFonts w:ascii="標楷體" w:eastAsia="標楷體" w:hAnsi="標楷體"/>
                <w:color w:val="C00000"/>
                <w:sz w:val="20"/>
                <w:szCs w:val="20"/>
              </w:rPr>
            </w:pPr>
            <w:r w:rsidRPr="002E3426">
              <w:rPr>
                <w:rFonts w:ascii="標楷體" w:eastAsia="標楷體" w:hAnsi="標楷體" w:cs="Arial Unicode MS" w:hint="eastAsia"/>
                <w:sz w:val="20"/>
                <w:szCs w:val="20"/>
              </w:rPr>
              <w:t>3.教師總結故事大意，並讓同學發表不同意見。</w:t>
            </w:r>
          </w:p>
        </w:tc>
        <w:tc>
          <w:tcPr>
            <w:tcW w:w="194" w:type="pct"/>
          </w:tcPr>
          <w:p w:rsidR="003D1F0C" w:rsidRPr="002E3426" w:rsidRDefault="003D1F0C" w:rsidP="007B790C">
            <w:pPr>
              <w:snapToGrid w:val="0"/>
              <w:spacing w:line="0" w:lineRule="atLeast"/>
              <w:jc w:val="both"/>
              <w:rPr>
                <w:rFonts w:ascii="標楷體" w:eastAsia="標楷體" w:hAnsi="標楷體"/>
                <w:color w:val="000000"/>
                <w:sz w:val="20"/>
                <w:szCs w:val="20"/>
              </w:rPr>
            </w:pPr>
            <w:r w:rsidRPr="002E3426">
              <w:rPr>
                <w:rFonts w:ascii="標楷體" w:eastAsia="標楷體" w:hAnsi="標楷體" w:hint="eastAsia"/>
                <w:color w:val="000000"/>
                <w:sz w:val="20"/>
                <w:szCs w:val="20"/>
              </w:rPr>
              <w:t>1</w:t>
            </w:r>
          </w:p>
        </w:tc>
        <w:tc>
          <w:tcPr>
            <w:tcW w:w="582" w:type="pct"/>
          </w:tcPr>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親子共遊童話世界</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著：管家琪</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插圖：王金選</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三采文化出版社</w:t>
            </w:r>
          </w:p>
        </w:tc>
        <w:tc>
          <w:tcPr>
            <w:tcW w:w="338" w:type="pct"/>
          </w:tcPr>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觀察評量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操作評量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實作評量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口頭評量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發表評量</w:t>
            </w:r>
          </w:p>
        </w:tc>
      </w:tr>
      <w:tr w:rsidR="003D1F0C" w:rsidRPr="002E3426" w:rsidTr="007B790C">
        <w:trPr>
          <w:cantSplit/>
          <w:trHeight w:val="1566"/>
          <w:jc w:val="center"/>
        </w:trPr>
        <w:tc>
          <w:tcPr>
            <w:tcW w:w="326" w:type="pct"/>
          </w:tcPr>
          <w:p w:rsidR="003D1F0C" w:rsidRPr="002E3426" w:rsidRDefault="003D1F0C" w:rsidP="007B790C">
            <w:pPr>
              <w:pStyle w:val="4123"/>
              <w:snapToGrid w:val="0"/>
              <w:spacing w:line="0" w:lineRule="atLeast"/>
              <w:ind w:left="0" w:right="0" w:firstLine="0"/>
              <w:rPr>
                <w:rFonts w:ascii="標楷體" w:eastAsia="標楷體" w:hAnsi="標楷體"/>
                <w:sz w:val="20"/>
              </w:rPr>
            </w:pPr>
            <w:r w:rsidRPr="002E3426">
              <w:rPr>
                <w:rFonts w:ascii="標楷體" w:eastAsia="標楷體" w:hAnsi="標楷體" w:hint="eastAsia"/>
                <w:sz w:val="20"/>
              </w:rPr>
              <w:t>二十</w:t>
            </w:r>
          </w:p>
        </w:tc>
        <w:tc>
          <w:tcPr>
            <w:tcW w:w="718" w:type="pct"/>
          </w:tcPr>
          <w:p w:rsidR="003D1F0C" w:rsidRPr="002E3426" w:rsidRDefault="003D1F0C" w:rsidP="007B790C">
            <w:pPr>
              <w:snapToGrid w:val="0"/>
              <w:ind w:leftChars="24" w:left="58" w:right="57"/>
              <w:jc w:val="both"/>
              <w:rPr>
                <w:rFonts w:ascii="標楷體" w:eastAsia="標楷體" w:hAnsi="標楷體"/>
                <w:sz w:val="20"/>
                <w:szCs w:val="20"/>
              </w:rPr>
            </w:pPr>
            <w:smartTag w:uri="urn:schemas-microsoft-com:office:smarttags" w:element="chsdate">
              <w:smartTagPr>
                <w:attr w:name="IsROCDate" w:val="False"/>
                <w:attr w:name="IsLunarDate" w:val="False"/>
                <w:attr w:name="Day" w:val="4"/>
                <w:attr w:name="Month" w:val="1"/>
                <w:attr w:name="Year" w:val="2005"/>
              </w:smartTagPr>
              <w:r w:rsidRPr="002E3426">
                <w:rPr>
                  <w:rFonts w:ascii="標楷體" w:eastAsia="標楷體" w:hAnsi="標楷體" w:hint="eastAsia"/>
                  <w:sz w:val="20"/>
                  <w:szCs w:val="20"/>
                </w:rPr>
                <w:t>5-1-4</w:t>
              </w:r>
            </w:smartTag>
            <w:r w:rsidRPr="002E3426">
              <w:rPr>
                <w:rFonts w:ascii="標楷體" w:eastAsia="標楷體" w:hAnsi="標楷體" w:hint="eastAsia"/>
                <w:sz w:val="20"/>
                <w:szCs w:val="20"/>
              </w:rPr>
              <w:t>-1 能喜愛閱讀課外(注音)讀物，擴展閱讀視野。</w:t>
            </w:r>
          </w:p>
          <w:p w:rsidR="003D1F0C" w:rsidRPr="002E3426" w:rsidRDefault="003D1F0C" w:rsidP="007B790C">
            <w:pPr>
              <w:jc w:val="both"/>
              <w:rPr>
                <w:rFonts w:ascii="標楷體" w:eastAsia="標楷體" w:hAnsi="標楷體"/>
                <w:sz w:val="20"/>
                <w:szCs w:val="20"/>
              </w:rPr>
            </w:pPr>
            <w:smartTag w:uri="urn:schemas-microsoft-com:office:smarttags" w:element="chsdate">
              <w:smartTagPr>
                <w:attr w:name="IsROCDate" w:val="False"/>
                <w:attr w:name="IsLunarDate" w:val="False"/>
                <w:attr w:name="Day" w:val="7"/>
                <w:attr w:name="Month" w:val="1"/>
                <w:attr w:name="Year" w:val="2005"/>
              </w:smartTagPr>
              <w:r w:rsidRPr="002E3426">
                <w:rPr>
                  <w:rFonts w:ascii="標楷體" w:eastAsia="標楷體" w:hAnsi="標楷體" w:hint="eastAsia"/>
                  <w:sz w:val="20"/>
                  <w:szCs w:val="20"/>
                </w:rPr>
                <w:t>5-1-7</w:t>
              </w:r>
            </w:smartTag>
            <w:r w:rsidRPr="002E3426">
              <w:rPr>
                <w:rFonts w:ascii="標楷體" w:eastAsia="標楷體" w:hAnsi="標楷體" w:hint="eastAsia"/>
                <w:sz w:val="20"/>
                <w:szCs w:val="20"/>
              </w:rPr>
              <w:t>-2 能理解在閱讀過程中所觀察到的訊息。</w:t>
            </w:r>
          </w:p>
        </w:tc>
        <w:tc>
          <w:tcPr>
            <w:tcW w:w="1437" w:type="pct"/>
          </w:tcPr>
          <w:p w:rsidR="003D1F0C" w:rsidRPr="002E3426" w:rsidRDefault="003D1F0C" w:rsidP="007B790C">
            <w:pPr>
              <w:pStyle w:val="12"/>
              <w:ind w:left="200" w:hangingChars="100" w:hanging="200"/>
              <w:jc w:val="both"/>
              <w:rPr>
                <w:rFonts w:ascii="標楷體" w:eastAsia="標楷體" w:hAnsi="標楷體"/>
                <w:sz w:val="20"/>
              </w:rPr>
            </w:pPr>
            <w:r w:rsidRPr="002E3426">
              <w:rPr>
                <w:rFonts w:ascii="標楷體" w:eastAsia="標楷體" w:hAnsi="標楷體" w:hint="eastAsia"/>
                <w:sz w:val="20"/>
              </w:rPr>
              <w:t>1.能輕鬆自然的表達自己的意思與人應對，並用標準國語說簡單的故事。</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hint="eastAsia"/>
                <w:sz w:val="20"/>
                <w:szCs w:val="20"/>
              </w:rPr>
              <w:t>2.能培養閱讀的興趣、態度和習慣，並流暢朗讀文章表達的情感。</w:t>
            </w:r>
          </w:p>
        </w:tc>
        <w:tc>
          <w:tcPr>
            <w:tcW w:w="1405" w:type="pct"/>
          </w:tcPr>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1.分組進行閱讀。</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2.教師請同學分段朗讀</w:t>
            </w:r>
          </w:p>
          <w:p w:rsidR="003D1F0C" w:rsidRPr="002E3426" w:rsidRDefault="003D1F0C" w:rsidP="007B790C">
            <w:pPr>
              <w:ind w:left="200" w:hangingChars="100" w:hanging="200"/>
              <w:jc w:val="both"/>
              <w:rPr>
                <w:rFonts w:ascii="標楷體" w:eastAsia="標楷體" w:hAnsi="標楷體" w:cs="Arial Unicode MS"/>
                <w:sz w:val="20"/>
                <w:szCs w:val="20"/>
              </w:rPr>
            </w:pPr>
            <w:r w:rsidRPr="002E3426">
              <w:rPr>
                <w:rFonts w:ascii="標楷體" w:eastAsia="標楷體" w:hAnsi="標楷體" w:cs="Arial Unicode MS" w:hint="eastAsia"/>
                <w:sz w:val="20"/>
                <w:szCs w:val="20"/>
              </w:rPr>
              <w:t>3.提問：如果你是小企鵝，你會想跳什麼舞呢？</w:t>
            </w:r>
          </w:p>
          <w:p w:rsidR="003D1F0C" w:rsidRPr="002E3426" w:rsidRDefault="003D1F0C" w:rsidP="007B790C">
            <w:pPr>
              <w:ind w:left="200" w:hangingChars="100" w:hanging="200"/>
              <w:jc w:val="both"/>
              <w:rPr>
                <w:rFonts w:ascii="標楷體" w:eastAsia="標楷體" w:hAnsi="標楷體"/>
                <w:color w:val="C00000"/>
                <w:sz w:val="20"/>
                <w:szCs w:val="20"/>
              </w:rPr>
            </w:pPr>
            <w:r w:rsidRPr="002E3426">
              <w:rPr>
                <w:rFonts w:ascii="標楷體" w:eastAsia="標楷體" w:hAnsi="標楷體" w:cs="Arial Unicode MS" w:hint="eastAsia"/>
                <w:sz w:val="20"/>
                <w:szCs w:val="20"/>
              </w:rPr>
              <w:t>4.教師總結故事大意，並讓同學發表不同意見。</w:t>
            </w:r>
          </w:p>
        </w:tc>
        <w:tc>
          <w:tcPr>
            <w:tcW w:w="194" w:type="pct"/>
          </w:tcPr>
          <w:p w:rsidR="003D1F0C" w:rsidRPr="002E3426" w:rsidRDefault="003D1F0C" w:rsidP="007B790C">
            <w:pPr>
              <w:snapToGrid w:val="0"/>
              <w:spacing w:line="0" w:lineRule="atLeast"/>
              <w:jc w:val="both"/>
              <w:rPr>
                <w:rFonts w:ascii="標楷體" w:eastAsia="標楷體" w:hAnsi="標楷體"/>
                <w:color w:val="000000"/>
                <w:sz w:val="20"/>
                <w:szCs w:val="20"/>
              </w:rPr>
            </w:pPr>
            <w:r w:rsidRPr="002E3426">
              <w:rPr>
                <w:rFonts w:ascii="標楷體" w:eastAsia="標楷體" w:hAnsi="標楷體" w:hint="eastAsia"/>
                <w:color w:val="000000"/>
                <w:sz w:val="20"/>
                <w:szCs w:val="20"/>
              </w:rPr>
              <w:t>1</w:t>
            </w:r>
          </w:p>
        </w:tc>
        <w:tc>
          <w:tcPr>
            <w:tcW w:w="582" w:type="pct"/>
          </w:tcPr>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波特經典童話故事集</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碧雅翠絲‧波特</w:t>
            </w:r>
          </w:p>
          <w:p w:rsidR="003D1F0C" w:rsidRPr="002E3426" w:rsidRDefault="003D1F0C" w:rsidP="007B790C">
            <w:pPr>
              <w:snapToGrid w:val="0"/>
              <w:rPr>
                <w:rFonts w:ascii="標楷體" w:eastAsia="標楷體" w:hAnsi="標楷體" w:cs="Arial Unicode MS"/>
                <w:sz w:val="20"/>
                <w:szCs w:val="20"/>
              </w:rPr>
            </w:pPr>
            <w:r w:rsidRPr="002E3426">
              <w:rPr>
                <w:rFonts w:ascii="標楷體" w:eastAsia="標楷體" w:hAnsi="標楷體" w:cs="Arial Unicode MS" w:hint="eastAsia"/>
                <w:sz w:val="20"/>
                <w:szCs w:val="20"/>
              </w:rPr>
              <w:t>青林出版社</w:t>
            </w:r>
          </w:p>
        </w:tc>
        <w:tc>
          <w:tcPr>
            <w:tcW w:w="338" w:type="pct"/>
          </w:tcPr>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觀察評量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操作評量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實作評量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口頭評量</w:t>
            </w:r>
          </w:p>
          <w:p w:rsidR="003D1F0C" w:rsidRPr="002E3426" w:rsidRDefault="003D1F0C" w:rsidP="007B790C">
            <w:pPr>
              <w:spacing w:line="240" w:lineRule="exact"/>
              <w:jc w:val="both"/>
              <w:rPr>
                <w:rFonts w:ascii="標楷體" w:eastAsia="標楷體" w:hAnsi="標楷體"/>
                <w:sz w:val="20"/>
                <w:szCs w:val="20"/>
              </w:rPr>
            </w:pPr>
            <w:r w:rsidRPr="002E3426">
              <w:rPr>
                <w:rFonts w:ascii="標楷體" w:eastAsia="標楷體" w:hAnsi="標楷體" w:hint="eastAsia"/>
                <w:sz w:val="20"/>
                <w:szCs w:val="20"/>
              </w:rPr>
              <w:t>發表評量</w:t>
            </w:r>
          </w:p>
        </w:tc>
      </w:tr>
    </w:tbl>
    <w:p w:rsidR="003D1F0C" w:rsidRDefault="003D1F0C" w:rsidP="003D1F0C">
      <w:pPr>
        <w:jc w:val="both"/>
        <w:rPr>
          <w:rFonts w:ascii="標楷體" w:eastAsia="標楷體" w:hAnsi="標楷體"/>
          <w:b/>
          <w:color w:val="000000"/>
          <w:sz w:val="28"/>
          <w:szCs w:val="28"/>
        </w:rPr>
      </w:pPr>
    </w:p>
    <w:p w:rsidR="003D1F0C" w:rsidRDefault="003D1F0C" w:rsidP="003D1F0C">
      <w:pPr>
        <w:rPr>
          <w:rFonts w:ascii="標楷體" w:eastAsia="標楷體" w:hAnsi="標楷體"/>
          <w:sz w:val="36"/>
          <w:szCs w:val="36"/>
        </w:rPr>
      </w:pPr>
    </w:p>
    <w:p w:rsidR="003D1F0C" w:rsidRPr="00D47F5C" w:rsidRDefault="003D1F0C" w:rsidP="003D1F0C">
      <w:pPr>
        <w:pageBreakBefore/>
        <w:rPr>
          <w:rFonts w:ascii="標楷體" w:eastAsia="標楷體" w:hAnsi="標楷體"/>
          <w:b/>
          <w:sz w:val="28"/>
          <w:szCs w:val="28"/>
        </w:rPr>
      </w:pPr>
      <w:r w:rsidRPr="00D47F5C">
        <w:rPr>
          <w:rFonts w:ascii="標楷體" w:eastAsia="標楷體" w:hAnsi="標楷體" w:hint="eastAsia"/>
          <w:b/>
          <w:sz w:val="28"/>
          <w:szCs w:val="28"/>
        </w:rPr>
        <w:lastRenderedPageBreak/>
        <w:t>(四)、補救教學計畫</w:t>
      </w:r>
    </w:p>
    <w:p w:rsidR="003D1F0C" w:rsidRDefault="003D1F0C" w:rsidP="003D1F0C">
      <w:pPr>
        <w:spacing w:afterLines="50" w:after="180" w:line="0" w:lineRule="atLeast"/>
        <w:jc w:val="center"/>
        <w:rPr>
          <w:rFonts w:eastAsia="標楷體"/>
          <w:sz w:val="28"/>
        </w:rPr>
      </w:pPr>
      <w:r>
        <w:rPr>
          <w:rFonts w:eastAsia="標楷體" w:hint="eastAsia"/>
          <w:sz w:val="28"/>
        </w:rPr>
        <w:t>屏東縣</w:t>
      </w:r>
      <w:r>
        <w:rPr>
          <w:rFonts w:eastAsia="標楷體" w:hint="eastAsia"/>
          <w:sz w:val="28"/>
          <w:u w:val="single"/>
        </w:rPr>
        <w:t xml:space="preserve">　泰山　</w:t>
      </w:r>
      <w:r>
        <w:rPr>
          <w:rFonts w:eastAsia="標楷體" w:hint="eastAsia"/>
          <w:sz w:val="28"/>
        </w:rPr>
        <w:t>國小</w:t>
      </w:r>
      <w:r>
        <w:rPr>
          <w:rFonts w:eastAsia="標楷體"/>
          <w:sz w:val="28"/>
          <w:u w:val="single"/>
        </w:rPr>
        <w:t>105</w:t>
      </w:r>
      <w:r>
        <w:rPr>
          <w:rFonts w:eastAsia="標楷體" w:hint="eastAsia"/>
          <w:sz w:val="28"/>
        </w:rPr>
        <w:t>學年度第</w:t>
      </w:r>
      <w:r>
        <w:rPr>
          <w:rFonts w:eastAsia="標楷體" w:hint="eastAsia"/>
          <w:sz w:val="28"/>
          <w:u w:val="single"/>
        </w:rPr>
        <w:t>2</w:t>
      </w:r>
      <w:r>
        <w:rPr>
          <w:rFonts w:eastAsia="標楷體" w:hint="eastAsia"/>
          <w:sz w:val="28"/>
        </w:rPr>
        <w:t>學期二年級國語補救教學課程計畫</w:t>
      </w:r>
    </w:p>
    <w:p w:rsidR="002B619D" w:rsidRDefault="002B619D" w:rsidP="002B619D">
      <w:pPr>
        <w:spacing w:line="0" w:lineRule="atLeast"/>
        <w:rPr>
          <w:rFonts w:ascii="標楷體" w:eastAsia="標楷體" w:hAnsi="標楷體"/>
          <w:sz w:val="28"/>
          <w:szCs w:val="28"/>
        </w:rPr>
      </w:pPr>
      <w:r>
        <w:rPr>
          <w:rFonts w:ascii="標楷體" w:eastAsia="標楷體" w:hAnsi="標楷體" w:hint="eastAsia"/>
          <w:sz w:val="28"/>
          <w:szCs w:val="28"/>
        </w:rPr>
        <w:t>一、</w:t>
      </w:r>
      <w:r w:rsidRPr="00B362C7">
        <w:rPr>
          <w:rFonts w:ascii="標楷體" w:eastAsia="標楷體" w:hAnsi="標楷體" w:hint="eastAsia"/>
          <w:sz w:val="28"/>
          <w:szCs w:val="28"/>
        </w:rPr>
        <w:t>國語補救教學(</w:t>
      </w:r>
      <w:r>
        <w:rPr>
          <w:rFonts w:ascii="標楷體" w:eastAsia="標楷體" w:hAnsi="標楷體" w:hint="eastAsia"/>
          <w:sz w:val="28"/>
          <w:szCs w:val="28"/>
        </w:rPr>
        <w:t>19</w:t>
      </w:r>
      <w:r w:rsidRPr="00B362C7">
        <w:rPr>
          <w:rFonts w:ascii="標楷體" w:eastAsia="標楷體" w:hAnsi="標楷體" w:hint="eastAsia"/>
          <w:sz w:val="28"/>
          <w:szCs w:val="28"/>
        </w:rPr>
        <w:t>)</w:t>
      </w:r>
    </w:p>
    <w:p w:rsidR="002B619D" w:rsidRPr="002B619D" w:rsidRDefault="002B619D" w:rsidP="002B619D">
      <w:pPr>
        <w:spacing w:line="0" w:lineRule="atLeast"/>
        <w:rPr>
          <w:rFonts w:ascii="標楷體" w:eastAsia="標楷體" w:hAnsi="標楷體"/>
          <w:sz w:val="28"/>
          <w:szCs w:val="28"/>
        </w:rPr>
      </w:pPr>
      <w:r>
        <w:rPr>
          <w:rFonts w:ascii="標楷體" w:eastAsia="標楷體" w:hAnsi="標楷體" w:hint="eastAsia"/>
          <w:color w:val="000000"/>
          <w:sz w:val="28"/>
        </w:rPr>
        <w:t>二、</w:t>
      </w:r>
      <w:r w:rsidRPr="00B77996">
        <w:rPr>
          <w:rFonts w:ascii="標楷體" w:eastAsia="標楷體" w:hAnsi="標楷體" w:hint="eastAsia"/>
          <w:color w:val="000000"/>
          <w:sz w:val="28"/>
        </w:rPr>
        <w:t>本學期課程內涵：</w:t>
      </w:r>
    </w:p>
    <w:tbl>
      <w:tblPr>
        <w:tblW w:w="15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4"/>
        <w:gridCol w:w="2119"/>
        <w:gridCol w:w="1276"/>
        <w:gridCol w:w="10064"/>
        <w:gridCol w:w="284"/>
        <w:gridCol w:w="425"/>
        <w:gridCol w:w="567"/>
      </w:tblGrid>
      <w:tr w:rsidR="003D1F0C" w:rsidRPr="000313DD" w:rsidTr="007B790C">
        <w:trPr>
          <w:tblHeader/>
        </w:trPr>
        <w:tc>
          <w:tcPr>
            <w:tcW w:w="744" w:type="dxa"/>
            <w:vAlign w:val="center"/>
          </w:tcPr>
          <w:p w:rsidR="003D1F0C" w:rsidRDefault="003D1F0C" w:rsidP="007B790C">
            <w:pPr>
              <w:spacing w:line="280" w:lineRule="exact"/>
              <w:rPr>
                <w:rFonts w:ascii="標楷體" w:eastAsia="標楷體" w:hAnsi="標楷體"/>
                <w:color w:val="000000"/>
                <w:sz w:val="20"/>
                <w:szCs w:val="20"/>
              </w:rPr>
            </w:pPr>
            <w:r w:rsidRPr="000313DD">
              <w:rPr>
                <w:rFonts w:ascii="標楷體" w:eastAsia="標楷體" w:hAnsi="標楷體"/>
                <w:color w:val="000000"/>
                <w:sz w:val="20"/>
                <w:szCs w:val="20"/>
              </w:rPr>
              <w:t>教學</w:t>
            </w:r>
          </w:p>
          <w:p w:rsidR="003D1F0C" w:rsidRPr="000313DD" w:rsidRDefault="003D1F0C" w:rsidP="007B790C">
            <w:pPr>
              <w:spacing w:line="280" w:lineRule="exact"/>
              <w:rPr>
                <w:rFonts w:ascii="標楷體" w:eastAsia="標楷體" w:hAnsi="標楷體"/>
                <w:color w:val="000000"/>
                <w:sz w:val="20"/>
                <w:szCs w:val="20"/>
              </w:rPr>
            </w:pPr>
            <w:r w:rsidRPr="000313DD">
              <w:rPr>
                <w:rFonts w:ascii="標楷體" w:eastAsia="標楷體" w:hAnsi="標楷體"/>
                <w:color w:val="000000"/>
                <w:sz w:val="20"/>
                <w:szCs w:val="20"/>
              </w:rPr>
              <w:t>期程</w:t>
            </w:r>
          </w:p>
        </w:tc>
        <w:tc>
          <w:tcPr>
            <w:tcW w:w="2119" w:type="dxa"/>
            <w:vAlign w:val="center"/>
          </w:tcPr>
          <w:p w:rsidR="003D1F0C" w:rsidRPr="000313DD" w:rsidRDefault="003D1F0C" w:rsidP="007B790C">
            <w:pPr>
              <w:spacing w:line="280" w:lineRule="exact"/>
              <w:rPr>
                <w:rFonts w:ascii="標楷體" w:eastAsia="標楷體" w:hAnsi="標楷體"/>
                <w:color w:val="000000"/>
                <w:sz w:val="20"/>
                <w:szCs w:val="20"/>
              </w:rPr>
            </w:pPr>
            <w:r w:rsidRPr="000313DD">
              <w:rPr>
                <w:rFonts w:ascii="標楷體" w:eastAsia="標楷體" w:hAnsi="標楷體" w:hint="eastAsia"/>
                <w:color w:val="000000"/>
                <w:sz w:val="20"/>
                <w:szCs w:val="20"/>
              </w:rPr>
              <w:t>領域及議題</w:t>
            </w:r>
            <w:r w:rsidRPr="000313DD">
              <w:rPr>
                <w:rFonts w:ascii="標楷體" w:eastAsia="標楷體" w:hAnsi="標楷體"/>
                <w:color w:val="000000"/>
                <w:sz w:val="20"/>
                <w:szCs w:val="20"/>
              </w:rPr>
              <w:t>能力指標</w:t>
            </w:r>
          </w:p>
        </w:tc>
        <w:tc>
          <w:tcPr>
            <w:tcW w:w="1276" w:type="dxa"/>
            <w:vAlign w:val="center"/>
          </w:tcPr>
          <w:p w:rsidR="003D1F0C" w:rsidRPr="000313DD" w:rsidRDefault="003D1F0C" w:rsidP="007B790C">
            <w:pPr>
              <w:spacing w:line="280" w:lineRule="exact"/>
              <w:rPr>
                <w:rFonts w:ascii="標楷體" w:eastAsia="標楷體" w:hAnsi="標楷體"/>
                <w:color w:val="000000"/>
                <w:sz w:val="20"/>
                <w:szCs w:val="20"/>
              </w:rPr>
            </w:pPr>
            <w:r>
              <w:rPr>
                <w:rFonts w:ascii="標楷體" w:eastAsia="標楷體" w:hAnsi="標楷體" w:hint="eastAsia"/>
                <w:color w:val="000000"/>
                <w:sz w:val="20"/>
                <w:szCs w:val="20"/>
              </w:rPr>
              <w:t>學習目標</w:t>
            </w:r>
          </w:p>
        </w:tc>
        <w:tc>
          <w:tcPr>
            <w:tcW w:w="10064" w:type="dxa"/>
            <w:vAlign w:val="center"/>
          </w:tcPr>
          <w:p w:rsidR="003D1F0C" w:rsidRPr="000313DD" w:rsidRDefault="003D1F0C" w:rsidP="007B790C">
            <w:pPr>
              <w:spacing w:line="280" w:lineRule="exact"/>
              <w:rPr>
                <w:rFonts w:ascii="標楷體" w:eastAsia="標楷體" w:hAnsi="標楷體"/>
                <w:color w:val="000000"/>
                <w:sz w:val="20"/>
                <w:szCs w:val="20"/>
              </w:rPr>
            </w:pPr>
            <w:r w:rsidRPr="000313DD">
              <w:rPr>
                <w:rFonts w:ascii="標楷體" w:eastAsia="標楷體" w:hAnsi="標楷體" w:hint="eastAsia"/>
                <w:color w:val="000000"/>
                <w:sz w:val="20"/>
                <w:szCs w:val="20"/>
              </w:rPr>
              <w:t>主題或</w:t>
            </w:r>
            <w:r w:rsidRPr="000313DD">
              <w:rPr>
                <w:rFonts w:ascii="標楷體" w:eastAsia="標楷體" w:hAnsi="標楷體"/>
                <w:color w:val="000000"/>
                <w:sz w:val="20"/>
                <w:szCs w:val="20"/>
              </w:rPr>
              <w:t>單元</w:t>
            </w:r>
            <w:r w:rsidRPr="000313DD">
              <w:rPr>
                <w:rFonts w:ascii="標楷體" w:eastAsia="標楷體" w:hAnsi="標楷體" w:hint="eastAsia"/>
                <w:color w:val="000000"/>
                <w:sz w:val="20"/>
                <w:szCs w:val="20"/>
              </w:rPr>
              <w:t>活動內容</w:t>
            </w:r>
          </w:p>
        </w:tc>
        <w:tc>
          <w:tcPr>
            <w:tcW w:w="284" w:type="dxa"/>
            <w:vAlign w:val="center"/>
          </w:tcPr>
          <w:p w:rsidR="003D1F0C" w:rsidRPr="000313DD" w:rsidRDefault="003D1F0C" w:rsidP="007B790C">
            <w:pPr>
              <w:spacing w:line="280" w:lineRule="exact"/>
              <w:rPr>
                <w:rFonts w:ascii="標楷體" w:eastAsia="標楷體" w:hAnsi="標楷體"/>
                <w:color w:val="000000"/>
                <w:sz w:val="20"/>
                <w:szCs w:val="20"/>
              </w:rPr>
            </w:pPr>
            <w:r w:rsidRPr="000313DD">
              <w:rPr>
                <w:rFonts w:ascii="標楷體" w:eastAsia="標楷體" w:hAnsi="標楷體"/>
                <w:color w:val="000000"/>
                <w:sz w:val="20"/>
                <w:szCs w:val="20"/>
              </w:rPr>
              <w:t>節數</w:t>
            </w:r>
          </w:p>
        </w:tc>
        <w:tc>
          <w:tcPr>
            <w:tcW w:w="425" w:type="dxa"/>
            <w:vAlign w:val="center"/>
          </w:tcPr>
          <w:p w:rsidR="003D1F0C" w:rsidRPr="000313DD" w:rsidRDefault="003D1F0C" w:rsidP="007B790C">
            <w:pPr>
              <w:spacing w:line="280" w:lineRule="exact"/>
              <w:rPr>
                <w:rFonts w:ascii="標楷體" w:eastAsia="標楷體" w:hAnsi="標楷體"/>
                <w:color w:val="000000"/>
                <w:sz w:val="20"/>
                <w:szCs w:val="20"/>
              </w:rPr>
            </w:pPr>
            <w:r>
              <w:rPr>
                <w:rFonts w:ascii="標楷體" w:eastAsia="標楷體" w:hAnsi="標楷體" w:hint="eastAsia"/>
                <w:color w:val="000000"/>
                <w:sz w:val="20"/>
                <w:szCs w:val="20"/>
              </w:rPr>
              <w:t>教學資源</w:t>
            </w:r>
          </w:p>
        </w:tc>
        <w:tc>
          <w:tcPr>
            <w:tcW w:w="567" w:type="dxa"/>
            <w:vAlign w:val="center"/>
          </w:tcPr>
          <w:p w:rsidR="003D1F0C" w:rsidRPr="000313DD" w:rsidRDefault="003D1F0C" w:rsidP="007B790C">
            <w:pPr>
              <w:spacing w:line="280" w:lineRule="exact"/>
              <w:rPr>
                <w:rFonts w:ascii="標楷體" w:eastAsia="標楷體" w:hAnsi="標楷體"/>
                <w:color w:val="000000"/>
                <w:sz w:val="20"/>
                <w:szCs w:val="20"/>
              </w:rPr>
            </w:pPr>
            <w:r w:rsidRPr="000313DD">
              <w:rPr>
                <w:rFonts w:ascii="標楷體" w:eastAsia="標楷體" w:hAnsi="標楷體"/>
                <w:color w:val="000000"/>
                <w:sz w:val="20"/>
                <w:szCs w:val="20"/>
              </w:rPr>
              <w:t>評量方式</w:t>
            </w:r>
          </w:p>
        </w:tc>
      </w:tr>
      <w:tr w:rsidR="003D1F0C" w:rsidRPr="000313DD" w:rsidTr="007B790C">
        <w:tc>
          <w:tcPr>
            <w:tcW w:w="744" w:type="dxa"/>
            <w:tcBorders>
              <w:bottom w:val="single" w:sz="4" w:space="0" w:color="auto"/>
            </w:tcBorders>
            <w:vAlign w:val="center"/>
          </w:tcPr>
          <w:p w:rsidR="003D1F0C" w:rsidRPr="009544B1" w:rsidRDefault="003D1F0C" w:rsidP="007B790C">
            <w:pPr>
              <w:spacing w:line="280" w:lineRule="exact"/>
              <w:rPr>
                <w:rFonts w:ascii="標楷體" w:eastAsia="標楷體" w:hAnsi="標楷體"/>
                <w:color w:val="000000"/>
                <w:sz w:val="20"/>
                <w:szCs w:val="20"/>
              </w:rPr>
            </w:pPr>
            <w:r w:rsidRPr="009544B1">
              <w:rPr>
                <w:rFonts w:ascii="標楷體" w:eastAsia="標楷體" w:hAnsi="標楷體" w:hint="eastAsia"/>
                <w:color w:val="000000"/>
                <w:sz w:val="20"/>
                <w:szCs w:val="20"/>
              </w:rPr>
              <w:t>第一週</w:t>
            </w:r>
          </w:p>
        </w:tc>
        <w:tc>
          <w:tcPr>
            <w:tcW w:w="2119" w:type="dxa"/>
            <w:tcBorders>
              <w:bottom w:val="single" w:sz="4" w:space="0" w:color="auto"/>
            </w:tcBorders>
          </w:tcPr>
          <w:p w:rsidR="003D1F0C" w:rsidRPr="000313DD" w:rsidRDefault="003D1F0C" w:rsidP="007B790C">
            <w:pPr>
              <w:spacing w:line="280" w:lineRule="exact"/>
              <w:rPr>
                <w:rFonts w:ascii="標楷體" w:eastAsia="標楷體" w:hAnsi="標楷體"/>
                <w:sz w:val="20"/>
                <w:szCs w:val="20"/>
              </w:rPr>
            </w:pPr>
            <w:r w:rsidRPr="000313DD">
              <w:rPr>
                <w:rFonts w:ascii="標楷體" w:eastAsia="標楷體" w:hAnsi="標楷體" w:hint="eastAsia"/>
                <w:sz w:val="20"/>
                <w:szCs w:val="20"/>
              </w:rPr>
              <w:t>1-1-4能運用注音符號輔助識字，擴充閱讀。</w:t>
            </w:r>
          </w:p>
          <w:p w:rsidR="003D1F0C" w:rsidRPr="0048546E" w:rsidRDefault="003D1F0C" w:rsidP="007B790C">
            <w:pPr>
              <w:spacing w:line="280" w:lineRule="exact"/>
              <w:rPr>
                <w:rFonts w:ascii="標楷體" w:eastAsia="標楷體" w:hAnsi="標楷體"/>
                <w:sz w:val="20"/>
                <w:szCs w:val="20"/>
              </w:rPr>
            </w:pPr>
            <w:r w:rsidRPr="0048546E">
              <w:rPr>
                <w:rFonts w:ascii="標楷體" w:eastAsia="標楷體" w:hAnsi="標楷體" w:hint="eastAsia"/>
                <w:sz w:val="20"/>
                <w:szCs w:val="20"/>
              </w:rPr>
              <w:t>4-1-1-2能利用部首或簡單造字原理，輔助識字。</w:t>
            </w:r>
          </w:p>
          <w:p w:rsidR="003D1F0C" w:rsidRPr="0048546E" w:rsidRDefault="003D1F0C" w:rsidP="007B790C">
            <w:pPr>
              <w:spacing w:line="280" w:lineRule="exact"/>
              <w:rPr>
                <w:rFonts w:ascii="標楷體" w:eastAsia="標楷體" w:hAnsi="標楷體"/>
                <w:sz w:val="20"/>
                <w:szCs w:val="20"/>
              </w:rPr>
            </w:pPr>
            <w:r w:rsidRPr="0048546E">
              <w:rPr>
                <w:rFonts w:ascii="標楷體" w:eastAsia="標楷體" w:hAnsi="標楷體" w:hint="eastAsia"/>
                <w:sz w:val="20"/>
                <w:szCs w:val="20"/>
              </w:rPr>
              <w:t>5-1-1能熟習常用生字語詞的形音義。</w:t>
            </w:r>
          </w:p>
          <w:p w:rsidR="003D1F0C" w:rsidRPr="0048546E" w:rsidRDefault="003D1F0C" w:rsidP="007B790C">
            <w:pPr>
              <w:spacing w:line="280" w:lineRule="exact"/>
              <w:rPr>
                <w:rFonts w:ascii="標楷體" w:eastAsia="標楷體" w:hAnsi="標楷體"/>
                <w:sz w:val="20"/>
                <w:szCs w:val="20"/>
              </w:rPr>
            </w:pPr>
            <w:r w:rsidRPr="0048546E">
              <w:rPr>
                <w:rFonts w:ascii="標楷體" w:eastAsia="標楷體" w:hAnsi="標楷體" w:hint="eastAsia"/>
                <w:sz w:val="20"/>
                <w:szCs w:val="20"/>
              </w:rPr>
              <w:t>5-1-2能讀懂課文內容，了解文章的大意。</w:t>
            </w:r>
          </w:p>
          <w:p w:rsidR="003D1F0C" w:rsidRPr="0048546E" w:rsidRDefault="003D1F0C" w:rsidP="007B790C">
            <w:pPr>
              <w:spacing w:line="280" w:lineRule="exact"/>
              <w:rPr>
                <w:rFonts w:ascii="標楷體" w:eastAsia="標楷體" w:hAnsi="標楷體"/>
                <w:sz w:val="20"/>
                <w:szCs w:val="20"/>
              </w:rPr>
            </w:pPr>
            <w:r w:rsidRPr="0048546E">
              <w:rPr>
                <w:rFonts w:ascii="標楷體" w:eastAsia="標楷體" w:hAnsi="標楷體" w:hint="eastAsia"/>
                <w:sz w:val="20"/>
                <w:szCs w:val="20"/>
              </w:rPr>
              <w:t>5-1-7-2能理解在閱讀過程中所觀察到的訊息。</w:t>
            </w:r>
          </w:p>
          <w:p w:rsidR="003D1F0C" w:rsidRPr="0048546E" w:rsidRDefault="003D1F0C" w:rsidP="007B790C">
            <w:pPr>
              <w:spacing w:line="280" w:lineRule="exact"/>
              <w:rPr>
                <w:rFonts w:ascii="標楷體" w:eastAsia="標楷體" w:hAnsi="標楷體"/>
                <w:sz w:val="20"/>
                <w:szCs w:val="20"/>
              </w:rPr>
            </w:pPr>
            <w:r w:rsidRPr="0048546E">
              <w:rPr>
                <w:rFonts w:ascii="標楷體" w:eastAsia="標楷體" w:hAnsi="標楷體" w:hint="eastAsia"/>
                <w:sz w:val="20"/>
                <w:szCs w:val="20"/>
              </w:rPr>
              <w:t>5-1-2-2能分辨基本的文體。</w:t>
            </w:r>
          </w:p>
          <w:p w:rsidR="003D1F0C" w:rsidRPr="0048546E" w:rsidRDefault="003D1F0C" w:rsidP="007B790C">
            <w:pPr>
              <w:spacing w:line="280" w:lineRule="exact"/>
              <w:rPr>
                <w:rFonts w:ascii="標楷體" w:eastAsia="標楷體" w:hAnsi="標楷體"/>
                <w:sz w:val="20"/>
                <w:szCs w:val="20"/>
              </w:rPr>
            </w:pPr>
            <w:r w:rsidRPr="0048546E">
              <w:rPr>
                <w:rFonts w:ascii="標楷體" w:eastAsia="標楷體" w:hAnsi="標楷體" w:hint="eastAsia"/>
                <w:sz w:val="20"/>
                <w:szCs w:val="20"/>
              </w:rPr>
              <w:t>5-1-7-3能從閱讀的材料中，培養分析歸納的能力。</w:t>
            </w:r>
          </w:p>
          <w:p w:rsidR="003D1F0C" w:rsidRPr="0048546E" w:rsidRDefault="003D1F0C" w:rsidP="007B790C">
            <w:pPr>
              <w:spacing w:line="280" w:lineRule="exact"/>
              <w:rPr>
                <w:rFonts w:ascii="標楷體" w:eastAsia="標楷體" w:hAnsi="標楷體"/>
                <w:sz w:val="20"/>
                <w:szCs w:val="20"/>
              </w:rPr>
            </w:pPr>
            <w:r w:rsidRPr="0048546E">
              <w:rPr>
                <w:rFonts w:ascii="標楷體" w:eastAsia="標楷體" w:hAnsi="標楷體" w:hint="eastAsia"/>
                <w:sz w:val="20"/>
                <w:szCs w:val="20"/>
              </w:rPr>
              <w:t>6-1-3-3能認識並欣賞童詩。</w:t>
            </w:r>
          </w:p>
          <w:p w:rsidR="003D1F0C" w:rsidRPr="000313DD" w:rsidRDefault="003D1F0C" w:rsidP="007B790C">
            <w:pPr>
              <w:spacing w:line="280" w:lineRule="exact"/>
              <w:rPr>
                <w:rFonts w:ascii="新細明體" w:hAnsi="新細明體"/>
                <w:sz w:val="20"/>
                <w:szCs w:val="20"/>
              </w:rPr>
            </w:pPr>
          </w:p>
        </w:tc>
        <w:tc>
          <w:tcPr>
            <w:tcW w:w="1276" w:type="dxa"/>
            <w:tcBorders>
              <w:bottom w:val="single" w:sz="4" w:space="0" w:color="auto"/>
            </w:tcBorders>
          </w:tcPr>
          <w:p w:rsidR="003D1F0C" w:rsidRPr="00E27055" w:rsidRDefault="003D1F0C" w:rsidP="007B790C">
            <w:pPr>
              <w:spacing w:line="280" w:lineRule="exact"/>
              <w:rPr>
                <w:rFonts w:ascii="標楷體" w:eastAsia="標楷體" w:hAnsi="標楷體"/>
                <w:sz w:val="20"/>
                <w:szCs w:val="20"/>
              </w:rPr>
            </w:pPr>
            <w:r w:rsidRPr="00E27055">
              <w:rPr>
                <w:rFonts w:ascii="標楷體" w:eastAsia="標楷體" w:hAnsi="標楷體" w:hint="eastAsia"/>
                <w:sz w:val="20"/>
                <w:szCs w:val="20"/>
              </w:rPr>
              <w:t>1.能知道小河的特性。</w:t>
            </w:r>
          </w:p>
          <w:p w:rsidR="003D1F0C" w:rsidRPr="00E27055" w:rsidRDefault="003D1F0C" w:rsidP="007B790C">
            <w:pPr>
              <w:spacing w:line="280" w:lineRule="exact"/>
              <w:rPr>
                <w:rFonts w:ascii="標楷體" w:eastAsia="標楷體" w:hAnsi="標楷體"/>
                <w:sz w:val="20"/>
                <w:szCs w:val="20"/>
              </w:rPr>
            </w:pPr>
            <w:r w:rsidRPr="00E27055">
              <w:rPr>
                <w:rFonts w:ascii="標楷體" w:eastAsia="標楷體" w:hAnsi="標楷體" w:hint="eastAsia"/>
                <w:sz w:val="20"/>
                <w:szCs w:val="20"/>
              </w:rPr>
              <w:t>2.能知道詩歌中想像、比喻和「擬人法」的運用方法。</w:t>
            </w:r>
          </w:p>
          <w:p w:rsidR="003D1F0C" w:rsidRPr="00E27055" w:rsidRDefault="003D1F0C" w:rsidP="007B790C">
            <w:pPr>
              <w:spacing w:line="280" w:lineRule="exact"/>
              <w:rPr>
                <w:rFonts w:ascii="標楷體" w:eastAsia="標楷體" w:hAnsi="標楷體"/>
                <w:sz w:val="20"/>
                <w:szCs w:val="20"/>
              </w:rPr>
            </w:pPr>
            <w:r w:rsidRPr="00E27055">
              <w:rPr>
                <w:rFonts w:ascii="標楷體" w:eastAsia="標楷體" w:hAnsi="標楷體" w:hint="eastAsia"/>
                <w:sz w:val="20"/>
                <w:szCs w:val="20"/>
              </w:rPr>
              <w:t>3.能運用「擬人法」描寫景物。</w:t>
            </w:r>
          </w:p>
          <w:p w:rsidR="003D1F0C" w:rsidRPr="00E27055" w:rsidRDefault="003D1F0C" w:rsidP="007B790C">
            <w:pPr>
              <w:spacing w:line="280" w:lineRule="exact"/>
              <w:rPr>
                <w:rFonts w:ascii="標楷體" w:eastAsia="標楷體" w:hAnsi="標楷體"/>
                <w:sz w:val="20"/>
                <w:szCs w:val="20"/>
              </w:rPr>
            </w:pPr>
            <w:r w:rsidRPr="00E27055">
              <w:rPr>
                <w:rFonts w:ascii="標楷體" w:eastAsia="標楷體" w:hAnsi="標楷體" w:hint="eastAsia"/>
                <w:sz w:val="20"/>
                <w:szCs w:val="20"/>
              </w:rPr>
              <w:t>4.能運用自述方法描寫景物。</w:t>
            </w:r>
          </w:p>
          <w:p w:rsidR="003D1F0C" w:rsidRPr="00E27055" w:rsidRDefault="003D1F0C" w:rsidP="007B790C">
            <w:pPr>
              <w:spacing w:line="280" w:lineRule="exact"/>
              <w:rPr>
                <w:rFonts w:ascii="標楷體" w:eastAsia="標楷體" w:hAnsi="標楷體"/>
                <w:sz w:val="20"/>
                <w:szCs w:val="20"/>
              </w:rPr>
            </w:pPr>
            <w:r w:rsidRPr="00E27055">
              <w:rPr>
                <w:rFonts w:ascii="標楷體" w:eastAsia="標楷體" w:hAnsi="標楷體" w:hint="eastAsia"/>
                <w:sz w:val="20"/>
                <w:szCs w:val="20"/>
              </w:rPr>
              <w:t>5.能以豐富的想像力感受周遭事物傳遞的訊息。</w:t>
            </w:r>
          </w:p>
          <w:p w:rsidR="003D1F0C" w:rsidRPr="00A6464A" w:rsidRDefault="003D1F0C" w:rsidP="007B790C">
            <w:pPr>
              <w:spacing w:line="280" w:lineRule="exact"/>
              <w:rPr>
                <w:rFonts w:ascii="標楷體" w:eastAsia="標楷體" w:hAnsi="標楷體"/>
                <w:b/>
                <w:sz w:val="20"/>
                <w:szCs w:val="20"/>
              </w:rPr>
            </w:pPr>
            <w:r w:rsidRPr="00E27055">
              <w:rPr>
                <w:rFonts w:ascii="標楷體" w:eastAsia="標楷體" w:hAnsi="標楷體" w:hint="eastAsia"/>
                <w:sz w:val="20"/>
                <w:szCs w:val="20"/>
              </w:rPr>
              <w:t>6.能喜愛親近大自然、欣賞大自然。</w:t>
            </w:r>
          </w:p>
        </w:tc>
        <w:tc>
          <w:tcPr>
            <w:tcW w:w="10064" w:type="dxa"/>
            <w:tcBorders>
              <w:bottom w:val="single" w:sz="4" w:space="0" w:color="auto"/>
            </w:tcBorders>
          </w:tcPr>
          <w:p w:rsidR="003D1F0C" w:rsidRDefault="003D1F0C" w:rsidP="007B790C">
            <w:pPr>
              <w:spacing w:line="280" w:lineRule="exact"/>
              <w:rPr>
                <w:rFonts w:ascii="標楷體" w:eastAsia="標楷體" w:hAnsi="標楷體" w:cs="Arial Unicode MS"/>
                <w:sz w:val="20"/>
              </w:rPr>
            </w:pPr>
            <w:r w:rsidRPr="00A6464A">
              <w:rPr>
                <w:rFonts w:ascii="標楷體" w:eastAsia="標楷體" w:hAnsi="標楷體" w:hint="eastAsia"/>
                <w:b/>
                <w:sz w:val="20"/>
                <w:szCs w:val="20"/>
              </w:rPr>
              <w:t>第一單元美麗的大自然</w:t>
            </w:r>
            <w:r>
              <w:rPr>
                <w:rFonts w:ascii="標楷體" w:eastAsia="標楷體" w:hAnsi="標楷體" w:hint="eastAsia"/>
                <w:b/>
                <w:sz w:val="20"/>
                <w:szCs w:val="20"/>
              </w:rPr>
              <w:t xml:space="preserve">　</w:t>
            </w:r>
            <w:r w:rsidRPr="00A6464A">
              <w:rPr>
                <w:rFonts w:ascii="標楷體" w:eastAsia="標楷體" w:hAnsi="標楷體" w:hint="eastAsia"/>
                <w:b/>
                <w:sz w:val="20"/>
                <w:szCs w:val="20"/>
              </w:rPr>
              <w:t>第一課小河</w:t>
            </w:r>
            <w:r w:rsidRPr="00A6464A">
              <w:rPr>
                <w:rFonts w:ascii="標楷體" w:eastAsia="標楷體" w:hAnsi="標楷體"/>
                <w:sz w:val="20"/>
                <w:szCs w:val="20"/>
              </w:rPr>
              <w:br/>
            </w:r>
            <w:r>
              <w:rPr>
                <w:rFonts w:ascii="標楷體" w:eastAsia="標楷體" w:hAnsi="標楷體" w:cs="Arial Unicode MS" w:hint="eastAsia"/>
                <w:sz w:val="20"/>
              </w:rPr>
              <w:t>【</w:t>
            </w:r>
            <w:r w:rsidRPr="0088474C">
              <w:rPr>
                <w:rFonts w:ascii="標楷體" w:eastAsia="標楷體" w:hAnsi="標楷體" w:cs="Arial Unicode MS" w:hint="eastAsia"/>
                <w:sz w:val="20"/>
              </w:rPr>
              <w:t>注音符號應用能力</w:t>
            </w:r>
            <w:r>
              <w:rPr>
                <w:rFonts w:ascii="標楷體" w:eastAsia="標楷體" w:hAnsi="標楷體" w:cs="Arial Unicode MS" w:hint="eastAsia"/>
                <w:sz w:val="20"/>
              </w:rPr>
              <w:t>】</w:t>
            </w:r>
          </w:p>
          <w:p w:rsidR="003D1F0C" w:rsidRPr="00E30DEE"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t>1.分辨「</w:t>
            </w:r>
            <w:r>
              <w:rPr>
                <w:rFonts w:ascii="標楷體" w:eastAsia="標楷體" w:hAnsi="標楷體" w:cs="Arial Unicode MS" w:hint="eastAsia"/>
                <w:sz w:val="20"/>
              </w:rPr>
              <w:t>ㄊ」、「ㄋ」、「ㄌ</w:t>
            </w:r>
            <w:r w:rsidRPr="00E30DEE">
              <w:rPr>
                <w:rFonts w:ascii="標楷體" w:eastAsia="標楷體" w:hAnsi="標楷體" w:cs="Arial Unicode MS" w:hint="eastAsia"/>
                <w:sz w:val="20"/>
              </w:rPr>
              <w:t>」的區別：</w:t>
            </w:r>
          </w:p>
          <w:p w:rsidR="003D1F0C" w:rsidRPr="00E30DEE"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t>2.加強結合韻「</w:t>
            </w:r>
            <w:r>
              <w:rPr>
                <w:rFonts w:ascii="標楷體" w:eastAsia="標楷體" w:hAnsi="標楷體" w:cs="Arial Unicode MS" w:hint="eastAsia"/>
                <w:sz w:val="20"/>
              </w:rPr>
              <w:t>ㄧㄥ</w:t>
            </w:r>
            <w:r w:rsidRPr="00E30DEE">
              <w:rPr>
                <w:rFonts w:ascii="標楷體" w:eastAsia="標楷體" w:hAnsi="標楷體" w:cs="Arial Unicode MS" w:hint="eastAsia"/>
                <w:sz w:val="20"/>
              </w:rPr>
              <w:t>」的讀法：</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識字與寫字能力</w:t>
            </w:r>
            <w:r>
              <w:rPr>
                <w:rFonts w:ascii="標楷體" w:eastAsia="標楷體" w:hAnsi="標楷體" w:cs="Arial Unicode MS" w:hint="eastAsia"/>
                <w:sz w:val="20"/>
              </w:rPr>
              <w:t>】</w:t>
            </w:r>
          </w:p>
          <w:p w:rsidR="003D1F0C" w:rsidRPr="00E30DEE"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t>1.加強「條」、「旅」、「采」、「藍」的字形說明。</w:t>
            </w:r>
          </w:p>
          <w:p w:rsidR="003D1F0C" w:rsidRPr="00E30DEE"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t>2.分辨同音字「記、季」的差異。</w:t>
            </w:r>
          </w:p>
          <w:p w:rsidR="003D1F0C"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t>3.分辨「悅、說」、「錄、綠」的字形差異。</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聆聽與說話能力</w:t>
            </w:r>
            <w:r>
              <w:rPr>
                <w:rFonts w:ascii="標楷體" w:eastAsia="標楷體" w:hAnsi="標楷體" w:cs="Arial Unicode MS" w:hint="eastAsia"/>
                <w:sz w:val="20"/>
              </w:rPr>
              <w:t>】</w:t>
            </w:r>
          </w:p>
          <w:p w:rsidR="003D1F0C" w:rsidRPr="00E30DEE"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t>1.能聽懂本課重點。</w:t>
            </w:r>
          </w:p>
          <w:p w:rsidR="003D1F0C"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t>2.能歸納課文重點，並說出小河的特色。</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閱讀能力</w:t>
            </w:r>
            <w:r>
              <w:rPr>
                <w:rFonts w:ascii="標楷體" w:eastAsia="標楷體" w:hAnsi="標楷體" w:cs="Arial Unicode MS" w:hint="eastAsia"/>
                <w:sz w:val="20"/>
              </w:rPr>
              <w:t>】</w:t>
            </w:r>
          </w:p>
          <w:p w:rsidR="003D1F0C" w:rsidRPr="00E30DEE"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t>1.知道主題是「小河」，並能了解其特性。</w:t>
            </w:r>
          </w:p>
          <w:p w:rsidR="003D1F0C"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t>2.藉由「拍照」、「唱歌」、「說故事」描摹出小河的喜好和外界的互動方式，渲染出動感的快樂氣氛。</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寫作能力</w:t>
            </w:r>
            <w:r>
              <w:rPr>
                <w:rFonts w:ascii="標楷體" w:eastAsia="標楷體" w:hAnsi="標楷體" w:cs="Arial Unicode MS" w:hint="eastAsia"/>
                <w:sz w:val="20"/>
              </w:rPr>
              <w:t>】</w:t>
            </w:r>
          </w:p>
          <w:p w:rsidR="003D1F0C" w:rsidRPr="00E30DEE"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t>1.認識自述形式的童詩。</w:t>
            </w:r>
          </w:p>
          <w:p w:rsidR="003D1F0C" w:rsidRPr="00E30DEE"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t>2.短語練習</w:t>
            </w:r>
          </w:p>
          <w:p w:rsidR="003D1F0C" w:rsidRPr="00E30DEE"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(1)</w:t>
            </w:r>
            <w:r w:rsidRPr="00E30DEE">
              <w:rPr>
                <w:rFonts w:ascii="標楷體" w:eastAsia="標楷體" w:hAnsi="標楷體" w:cs="Arial Unicode MS" w:hint="eastAsia"/>
                <w:sz w:val="20"/>
              </w:rPr>
              <w:t>留下一張張精采的畫面</w:t>
            </w:r>
          </w:p>
          <w:p w:rsidR="003D1F0C" w:rsidRPr="00E30DEE"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(2)</w:t>
            </w:r>
            <w:r w:rsidRPr="00E30DEE">
              <w:rPr>
                <w:rFonts w:ascii="標楷體" w:eastAsia="標楷體" w:hAnsi="標楷體" w:cs="Arial Unicode MS" w:hint="eastAsia"/>
                <w:sz w:val="20"/>
              </w:rPr>
              <w:t>一面跳舞，一面唱歌</w:t>
            </w:r>
          </w:p>
          <w:p w:rsidR="003D1F0C" w:rsidRPr="000313DD" w:rsidRDefault="003D1F0C" w:rsidP="007B790C">
            <w:pPr>
              <w:tabs>
                <w:tab w:val="left" w:pos="1560"/>
              </w:tabs>
              <w:spacing w:line="280" w:lineRule="exact"/>
              <w:rPr>
                <w:rFonts w:ascii="標楷體" w:eastAsia="標楷體" w:hAnsi="標楷體"/>
                <w:color w:val="0000FF"/>
                <w:sz w:val="20"/>
                <w:szCs w:val="20"/>
              </w:rPr>
            </w:pPr>
            <w:r>
              <w:rPr>
                <w:rFonts w:ascii="標楷體" w:eastAsia="標楷體" w:hAnsi="標楷體" w:cs="Arial Unicode MS" w:hint="eastAsia"/>
                <w:sz w:val="20"/>
              </w:rPr>
              <w:t>(3)</w:t>
            </w:r>
            <w:r w:rsidRPr="00E30DEE">
              <w:rPr>
                <w:rFonts w:ascii="標楷體" w:eastAsia="標楷體" w:hAnsi="標楷體" w:cs="Arial Unicode MS" w:hint="eastAsia"/>
                <w:sz w:val="20"/>
              </w:rPr>
              <w:t>跳著輕盈的舞步</w:t>
            </w:r>
          </w:p>
        </w:tc>
        <w:tc>
          <w:tcPr>
            <w:tcW w:w="284" w:type="dxa"/>
            <w:tcBorders>
              <w:bottom w:val="single" w:sz="4" w:space="0" w:color="auto"/>
            </w:tcBorders>
            <w:vAlign w:val="center"/>
          </w:tcPr>
          <w:p w:rsidR="003D1F0C" w:rsidRPr="000313DD" w:rsidRDefault="003D1F0C" w:rsidP="007B790C">
            <w:pPr>
              <w:spacing w:line="280" w:lineRule="exact"/>
              <w:rPr>
                <w:rFonts w:ascii="標楷體" w:eastAsia="標楷體" w:hAnsi="標楷體" w:cs="Arial Unicode MS"/>
                <w:sz w:val="20"/>
                <w:szCs w:val="20"/>
              </w:rPr>
            </w:pPr>
            <w:r>
              <w:rPr>
                <w:rFonts w:ascii="標楷體" w:eastAsia="標楷體" w:hAnsi="標楷體" w:hint="eastAsia"/>
                <w:sz w:val="20"/>
                <w:szCs w:val="20"/>
              </w:rPr>
              <w:t>1</w:t>
            </w:r>
          </w:p>
        </w:tc>
        <w:tc>
          <w:tcPr>
            <w:tcW w:w="425" w:type="dxa"/>
            <w:tcBorders>
              <w:bottom w:val="single" w:sz="4" w:space="0" w:color="auto"/>
            </w:tcBorders>
          </w:tcPr>
          <w:p w:rsidR="003D1F0C" w:rsidRPr="000313DD" w:rsidRDefault="003D1F0C" w:rsidP="007B790C">
            <w:pPr>
              <w:spacing w:line="280" w:lineRule="exact"/>
              <w:rPr>
                <w:rFonts w:ascii="標楷體" w:eastAsia="標楷體" w:hAnsi="標楷體" w:cs="Arial Unicode MS"/>
                <w:sz w:val="20"/>
                <w:szCs w:val="20"/>
              </w:rPr>
            </w:pPr>
            <w:r>
              <w:rPr>
                <w:rFonts w:ascii="標楷體" w:eastAsia="標楷體" w:hAnsi="標楷體" w:cs="Arial Unicode MS" w:hint="eastAsia"/>
                <w:sz w:val="20"/>
                <w:szCs w:val="20"/>
              </w:rPr>
              <w:t>南一電子書</w:t>
            </w:r>
          </w:p>
        </w:tc>
        <w:tc>
          <w:tcPr>
            <w:tcW w:w="567" w:type="dxa"/>
            <w:tcBorders>
              <w:bottom w:val="single" w:sz="4" w:space="0" w:color="auto"/>
            </w:tcBorders>
          </w:tcPr>
          <w:p w:rsidR="003D1F0C" w:rsidRPr="000313DD" w:rsidRDefault="003D1F0C" w:rsidP="007B790C">
            <w:pPr>
              <w:spacing w:line="280" w:lineRule="exact"/>
              <w:rPr>
                <w:rFonts w:ascii="標楷體" w:eastAsia="標楷體" w:hAnsi="標楷體" w:cs="Arial Unicode MS"/>
                <w:sz w:val="20"/>
                <w:szCs w:val="20"/>
              </w:rPr>
            </w:pPr>
            <w:r w:rsidRPr="000313DD">
              <w:rPr>
                <w:rFonts w:ascii="標楷體" w:eastAsia="標楷體" w:hAnsi="標楷體" w:hint="eastAsia"/>
                <w:sz w:val="20"/>
                <w:szCs w:val="20"/>
              </w:rPr>
              <w:t>字形檢核</w:t>
            </w:r>
            <w:r w:rsidRPr="000313DD">
              <w:rPr>
                <w:rFonts w:ascii="標楷體" w:eastAsia="標楷體" w:hAnsi="標楷體"/>
                <w:sz w:val="20"/>
                <w:szCs w:val="20"/>
              </w:rPr>
              <w:br/>
            </w:r>
            <w:r w:rsidRPr="000313DD">
              <w:rPr>
                <w:rFonts w:ascii="標楷體" w:eastAsia="標楷體" w:hAnsi="標楷體" w:hint="eastAsia"/>
                <w:sz w:val="20"/>
                <w:szCs w:val="20"/>
              </w:rPr>
              <w:t>聲調檢核</w:t>
            </w:r>
            <w:r w:rsidRPr="000313DD">
              <w:rPr>
                <w:rFonts w:ascii="標楷體" w:eastAsia="標楷體" w:hAnsi="標楷體"/>
                <w:sz w:val="20"/>
                <w:szCs w:val="20"/>
              </w:rPr>
              <w:br/>
            </w:r>
            <w:r w:rsidRPr="000313DD">
              <w:rPr>
                <w:rFonts w:ascii="標楷體" w:eastAsia="標楷體" w:hAnsi="標楷體" w:hint="eastAsia"/>
                <w:sz w:val="20"/>
                <w:szCs w:val="20"/>
              </w:rPr>
              <w:t>寫字檢核</w:t>
            </w:r>
            <w:r w:rsidRPr="000313DD">
              <w:rPr>
                <w:rFonts w:ascii="標楷體" w:eastAsia="標楷體" w:hAnsi="標楷體"/>
                <w:sz w:val="20"/>
                <w:szCs w:val="20"/>
              </w:rPr>
              <w:br/>
            </w:r>
            <w:r w:rsidRPr="000313DD">
              <w:rPr>
                <w:rFonts w:ascii="標楷體" w:eastAsia="標楷體" w:hAnsi="標楷體" w:hint="eastAsia"/>
                <w:sz w:val="20"/>
                <w:szCs w:val="20"/>
              </w:rPr>
              <w:t>口語評量</w:t>
            </w:r>
            <w:r w:rsidRPr="000313DD">
              <w:rPr>
                <w:rFonts w:ascii="標楷體" w:eastAsia="標楷體" w:hAnsi="標楷體"/>
                <w:sz w:val="20"/>
                <w:szCs w:val="20"/>
              </w:rPr>
              <w:br/>
            </w:r>
            <w:r w:rsidRPr="000313DD">
              <w:rPr>
                <w:rFonts w:ascii="標楷體" w:eastAsia="標楷體" w:hAnsi="標楷體" w:hint="eastAsia"/>
                <w:sz w:val="20"/>
                <w:szCs w:val="20"/>
              </w:rPr>
              <w:t>仿作評量</w:t>
            </w:r>
          </w:p>
        </w:tc>
      </w:tr>
      <w:tr w:rsidR="003D1F0C" w:rsidRPr="000313DD" w:rsidTr="007B790C">
        <w:tc>
          <w:tcPr>
            <w:tcW w:w="744" w:type="dxa"/>
            <w:tcBorders>
              <w:bottom w:val="single" w:sz="4" w:space="0" w:color="auto"/>
            </w:tcBorders>
            <w:vAlign w:val="center"/>
          </w:tcPr>
          <w:p w:rsidR="003D1F0C" w:rsidRPr="009544B1" w:rsidRDefault="003D1F0C" w:rsidP="007B790C">
            <w:pPr>
              <w:spacing w:line="280" w:lineRule="exact"/>
              <w:rPr>
                <w:rFonts w:ascii="標楷體" w:eastAsia="標楷體" w:hAnsi="標楷體"/>
                <w:color w:val="000000"/>
                <w:sz w:val="20"/>
                <w:szCs w:val="20"/>
              </w:rPr>
            </w:pPr>
            <w:r w:rsidRPr="009544B1">
              <w:rPr>
                <w:rFonts w:ascii="標楷體" w:eastAsia="標楷體" w:hAnsi="標楷體" w:hint="eastAsia"/>
                <w:color w:val="000000"/>
                <w:sz w:val="20"/>
                <w:szCs w:val="20"/>
              </w:rPr>
              <w:t>第</w:t>
            </w:r>
            <w:r>
              <w:rPr>
                <w:rFonts w:ascii="標楷體" w:eastAsia="標楷體" w:hAnsi="標楷體" w:hint="eastAsia"/>
                <w:color w:val="000000"/>
                <w:sz w:val="20"/>
                <w:szCs w:val="20"/>
              </w:rPr>
              <w:t>一</w:t>
            </w:r>
            <w:r w:rsidRPr="009544B1">
              <w:rPr>
                <w:rFonts w:ascii="標楷體" w:eastAsia="標楷體" w:hAnsi="標楷體" w:hint="eastAsia"/>
                <w:color w:val="000000"/>
                <w:sz w:val="20"/>
                <w:szCs w:val="20"/>
              </w:rPr>
              <w:t>週</w:t>
            </w:r>
          </w:p>
        </w:tc>
        <w:tc>
          <w:tcPr>
            <w:tcW w:w="2119" w:type="dxa"/>
            <w:tcBorders>
              <w:bottom w:val="single" w:sz="4" w:space="0" w:color="auto"/>
            </w:tcBorders>
          </w:tcPr>
          <w:p w:rsidR="003D1F0C" w:rsidRPr="000313DD" w:rsidRDefault="003D1F0C" w:rsidP="007B790C">
            <w:pPr>
              <w:spacing w:line="280" w:lineRule="exact"/>
              <w:rPr>
                <w:rFonts w:ascii="標楷體" w:eastAsia="標楷體" w:hAnsi="標楷體"/>
                <w:sz w:val="20"/>
                <w:szCs w:val="20"/>
              </w:rPr>
            </w:pPr>
            <w:r w:rsidRPr="000313DD">
              <w:rPr>
                <w:rFonts w:ascii="標楷體" w:eastAsia="標楷體" w:hAnsi="標楷體" w:hint="eastAsia"/>
                <w:sz w:val="20"/>
                <w:szCs w:val="20"/>
              </w:rPr>
              <w:t>1-1-4能運用注音符號輔助識字，擴充閱讀。</w:t>
            </w:r>
          </w:p>
          <w:p w:rsidR="003D1F0C" w:rsidRPr="0048546E" w:rsidRDefault="003D1F0C" w:rsidP="007B790C">
            <w:pPr>
              <w:spacing w:line="280" w:lineRule="exact"/>
              <w:rPr>
                <w:rFonts w:ascii="標楷體" w:eastAsia="標楷體" w:hAnsi="標楷體"/>
                <w:sz w:val="20"/>
                <w:szCs w:val="20"/>
              </w:rPr>
            </w:pPr>
            <w:r w:rsidRPr="0048546E">
              <w:rPr>
                <w:rFonts w:ascii="標楷體" w:eastAsia="標楷體" w:hAnsi="標楷體" w:hint="eastAsia"/>
                <w:sz w:val="20"/>
                <w:szCs w:val="20"/>
              </w:rPr>
              <w:lastRenderedPageBreak/>
              <w:t>4-1-1-2能利用部首或簡單造字原理，輔助識字。</w:t>
            </w:r>
          </w:p>
          <w:p w:rsidR="003D1F0C" w:rsidRPr="0048546E" w:rsidRDefault="003D1F0C" w:rsidP="007B790C">
            <w:pPr>
              <w:spacing w:line="280" w:lineRule="exact"/>
              <w:rPr>
                <w:rFonts w:ascii="標楷體" w:eastAsia="標楷體" w:hAnsi="標楷體"/>
                <w:sz w:val="20"/>
                <w:szCs w:val="20"/>
              </w:rPr>
            </w:pPr>
            <w:r w:rsidRPr="0048546E">
              <w:rPr>
                <w:rFonts w:ascii="標楷體" w:eastAsia="標楷體" w:hAnsi="標楷體" w:hint="eastAsia"/>
                <w:sz w:val="20"/>
                <w:szCs w:val="20"/>
              </w:rPr>
              <w:t>5-1-1能熟習常用生字語詞的形音義。</w:t>
            </w:r>
          </w:p>
          <w:p w:rsidR="003D1F0C" w:rsidRPr="0048546E" w:rsidRDefault="003D1F0C" w:rsidP="007B790C">
            <w:pPr>
              <w:spacing w:line="280" w:lineRule="exact"/>
              <w:rPr>
                <w:rFonts w:ascii="標楷體" w:eastAsia="標楷體" w:hAnsi="標楷體"/>
                <w:sz w:val="20"/>
                <w:szCs w:val="20"/>
              </w:rPr>
            </w:pPr>
            <w:r w:rsidRPr="0048546E">
              <w:rPr>
                <w:rFonts w:ascii="標楷體" w:eastAsia="標楷體" w:hAnsi="標楷體" w:hint="eastAsia"/>
                <w:sz w:val="20"/>
                <w:szCs w:val="20"/>
              </w:rPr>
              <w:t>5-1-2能讀懂課文內容，了解文章的大意。</w:t>
            </w:r>
          </w:p>
          <w:p w:rsidR="003D1F0C" w:rsidRPr="0048546E" w:rsidRDefault="003D1F0C" w:rsidP="007B790C">
            <w:pPr>
              <w:spacing w:line="280" w:lineRule="exact"/>
              <w:rPr>
                <w:rFonts w:ascii="標楷體" w:eastAsia="標楷體" w:hAnsi="標楷體"/>
                <w:sz w:val="20"/>
                <w:szCs w:val="20"/>
              </w:rPr>
            </w:pPr>
            <w:r w:rsidRPr="0048546E">
              <w:rPr>
                <w:rFonts w:ascii="標楷體" w:eastAsia="標楷體" w:hAnsi="標楷體" w:hint="eastAsia"/>
                <w:sz w:val="20"/>
                <w:szCs w:val="20"/>
              </w:rPr>
              <w:t>5-1-7-2能理解在閱讀過程中所觀察到的訊息。</w:t>
            </w:r>
          </w:p>
          <w:p w:rsidR="003D1F0C" w:rsidRPr="0048546E" w:rsidRDefault="003D1F0C" w:rsidP="007B790C">
            <w:pPr>
              <w:spacing w:line="280" w:lineRule="exact"/>
              <w:rPr>
                <w:rFonts w:ascii="標楷體" w:eastAsia="標楷體" w:hAnsi="標楷體"/>
                <w:sz w:val="20"/>
                <w:szCs w:val="20"/>
              </w:rPr>
            </w:pPr>
            <w:r w:rsidRPr="0048546E">
              <w:rPr>
                <w:rFonts w:ascii="標楷體" w:eastAsia="標楷體" w:hAnsi="標楷體" w:hint="eastAsia"/>
                <w:sz w:val="20"/>
                <w:szCs w:val="20"/>
              </w:rPr>
              <w:t>5-1-2-2能分辨基本的文體。</w:t>
            </w:r>
          </w:p>
          <w:p w:rsidR="003D1F0C" w:rsidRPr="0048546E" w:rsidRDefault="003D1F0C" w:rsidP="007B790C">
            <w:pPr>
              <w:spacing w:line="280" w:lineRule="exact"/>
              <w:rPr>
                <w:rFonts w:ascii="標楷體" w:eastAsia="標楷體" w:hAnsi="標楷體"/>
                <w:sz w:val="20"/>
                <w:szCs w:val="20"/>
              </w:rPr>
            </w:pPr>
            <w:r w:rsidRPr="0048546E">
              <w:rPr>
                <w:rFonts w:ascii="標楷體" w:eastAsia="標楷體" w:hAnsi="標楷體" w:hint="eastAsia"/>
                <w:sz w:val="20"/>
                <w:szCs w:val="20"/>
              </w:rPr>
              <w:t>5-1-7-3能從閱讀的材料中，培養分析歸納的能力。</w:t>
            </w:r>
          </w:p>
          <w:p w:rsidR="003D1F0C" w:rsidRPr="0048546E" w:rsidRDefault="003D1F0C" w:rsidP="007B790C">
            <w:pPr>
              <w:spacing w:line="280" w:lineRule="exact"/>
              <w:rPr>
                <w:rFonts w:ascii="標楷體" w:eastAsia="標楷體" w:hAnsi="標楷體"/>
                <w:sz w:val="20"/>
                <w:szCs w:val="20"/>
              </w:rPr>
            </w:pPr>
            <w:r w:rsidRPr="0048546E">
              <w:rPr>
                <w:rFonts w:ascii="標楷體" w:eastAsia="標楷體" w:hAnsi="標楷體" w:hint="eastAsia"/>
                <w:sz w:val="20"/>
                <w:szCs w:val="20"/>
              </w:rPr>
              <w:t>6-1-3-3能認識並欣賞童詩。</w:t>
            </w:r>
          </w:p>
          <w:p w:rsidR="003D1F0C" w:rsidRPr="00AF5161" w:rsidRDefault="003D1F0C" w:rsidP="007B790C">
            <w:pPr>
              <w:spacing w:line="280" w:lineRule="exact"/>
              <w:rPr>
                <w:rFonts w:ascii="標楷體" w:eastAsia="標楷體" w:hAnsi="標楷體"/>
                <w:sz w:val="20"/>
                <w:szCs w:val="20"/>
              </w:rPr>
            </w:pPr>
          </w:p>
        </w:tc>
        <w:tc>
          <w:tcPr>
            <w:tcW w:w="1276" w:type="dxa"/>
            <w:tcBorders>
              <w:bottom w:val="single" w:sz="4" w:space="0" w:color="auto"/>
            </w:tcBorders>
          </w:tcPr>
          <w:p w:rsidR="003D1F0C" w:rsidRPr="005C0C32" w:rsidRDefault="003D1F0C" w:rsidP="007B790C">
            <w:pPr>
              <w:spacing w:line="280" w:lineRule="exact"/>
              <w:rPr>
                <w:rFonts w:ascii="標楷體" w:eastAsia="標楷體" w:hAnsi="標楷體"/>
                <w:sz w:val="20"/>
                <w:szCs w:val="20"/>
              </w:rPr>
            </w:pPr>
            <w:r w:rsidRPr="005C0C32">
              <w:rPr>
                <w:rFonts w:ascii="標楷體" w:eastAsia="標楷體" w:hAnsi="標楷體" w:hint="eastAsia"/>
                <w:sz w:val="20"/>
                <w:szCs w:val="20"/>
              </w:rPr>
              <w:lastRenderedPageBreak/>
              <w:t>1.能知道小河的特性。</w:t>
            </w:r>
          </w:p>
          <w:p w:rsidR="003D1F0C" w:rsidRPr="005C0C32" w:rsidRDefault="003D1F0C" w:rsidP="007B790C">
            <w:pPr>
              <w:spacing w:line="280" w:lineRule="exact"/>
              <w:rPr>
                <w:rFonts w:ascii="標楷體" w:eastAsia="標楷體" w:hAnsi="標楷體"/>
                <w:sz w:val="20"/>
                <w:szCs w:val="20"/>
              </w:rPr>
            </w:pPr>
            <w:r w:rsidRPr="005C0C32">
              <w:rPr>
                <w:rFonts w:ascii="標楷體" w:eastAsia="標楷體" w:hAnsi="標楷體" w:hint="eastAsia"/>
                <w:sz w:val="20"/>
                <w:szCs w:val="20"/>
              </w:rPr>
              <w:lastRenderedPageBreak/>
              <w:t>2.能知道詩歌中想像、比喻和「擬人法」的運用方法。</w:t>
            </w:r>
          </w:p>
          <w:p w:rsidR="003D1F0C" w:rsidRPr="005C0C32" w:rsidRDefault="003D1F0C" w:rsidP="007B790C">
            <w:pPr>
              <w:spacing w:line="280" w:lineRule="exact"/>
              <w:rPr>
                <w:rFonts w:ascii="標楷體" w:eastAsia="標楷體" w:hAnsi="標楷體"/>
                <w:sz w:val="20"/>
                <w:szCs w:val="20"/>
              </w:rPr>
            </w:pPr>
            <w:r w:rsidRPr="005C0C32">
              <w:rPr>
                <w:rFonts w:ascii="標楷體" w:eastAsia="標楷體" w:hAnsi="標楷體" w:hint="eastAsia"/>
                <w:sz w:val="20"/>
                <w:szCs w:val="20"/>
              </w:rPr>
              <w:t>3.能運用「擬人法」描寫景物。</w:t>
            </w:r>
          </w:p>
          <w:p w:rsidR="003D1F0C" w:rsidRPr="005C0C32" w:rsidRDefault="003D1F0C" w:rsidP="007B790C">
            <w:pPr>
              <w:spacing w:line="280" w:lineRule="exact"/>
              <w:rPr>
                <w:rFonts w:ascii="標楷體" w:eastAsia="標楷體" w:hAnsi="標楷體"/>
                <w:sz w:val="20"/>
                <w:szCs w:val="20"/>
              </w:rPr>
            </w:pPr>
            <w:r w:rsidRPr="005C0C32">
              <w:rPr>
                <w:rFonts w:ascii="標楷體" w:eastAsia="標楷體" w:hAnsi="標楷體" w:hint="eastAsia"/>
                <w:sz w:val="20"/>
                <w:szCs w:val="20"/>
              </w:rPr>
              <w:t>4.能運用自述方法描寫景物。</w:t>
            </w:r>
          </w:p>
          <w:p w:rsidR="003D1F0C" w:rsidRPr="005C0C32" w:rsidRDefault="003D1F0C" w:rsidP="007B790C">
            <w:pPr>
              <w:spacing w:line="280" w:lineRule="exact"/>
              <w:rPr>
                <w:rFonts w:ascii="標楷體" w:eastAsia="標楷體" w:hAnsi="標楷體"/>
                <w:sz w:val="20"/>
                <w:szCs w:val="20"/>
              </w:rPr>
            </w:pPr>
            <w:r w:rsidRPr="005C0C32">
              <w:rPr>
                <w:rFonts w:ascii="標楷體" w:eastAsia="標楷體" w:hAnsi="標楷體" w:hint="eastAsia"/>
                <w:sz w:val="20"/>
                <w:szCs w:val="20"/>
              </w:rPr>
              <w:t>5.能以豐富的想像力感受周遭事物傳遞的訊息。</w:t>
            </w:r>
          </w:p>
          <w:p w:rsidR="003D1F0C" w:rsidRPr="00A6464A" w:rsidRDefault="003D1F0C" w:rsidP="007B790C">
            <w:pPr>
              <w:spacing w:line="280" w:lineRule="exact"/>
              <w:rPr>
                <w:rFonts w:ascii="標楷體" w:eastAsia="標楷體" w:hAnsi="標楷體"/>
                <w:b/>
                <w:sz w:val="20"/>
                <w:szCs w:val="20"/>
              </w:rPr>
            </w:pPr>
            <w:r w:rsidRPr="005C0C32">
              <w:rPr>
                <w:rFonts w:ascii="標楷體" w:eastAsia="標楷體" w:hAnsi="標楷體" w:hint="eastAsia"/>
                <w:sz w:val="20"/>
                <w:szCs w:val="20"/>
              </w:rPr>
              <w:t>6.能喜愛親近大自然、欣賞大自然。</w:t>
            </w:r>
          </w:p>
        </w:tc>
        <w:tc>
          <w:tcPr>
            <w:tcW w:w="10064" w:type="dxa"/>
            <w:tcBorders>
              <w:bottom w:val="single" w:sz="4" w:space="0" w:color="auto"/>
            </w:tcBorders>
          </w:tcPr>
          <w:p w:rsidR="003D1F0C" w:rsidRDefault="003D1F0C" w:rsidP="007B790C">
            <w:pPr>
              <w:spacing w:line="280" w:lineRule="exact"/>
              <w:rPr>
                <w:rFonts w:ascii="標楷體" w:eastAsia="標楷體" w:hAnsi="標楷體" w:cs="Arial Unicode MS"/>
                <w:sz w:val="20"/>
              </w:rPr>
            </w:pPr>
            <w:r w:rsidRPr="00A6464A">
              <w:rPr>
                <w:rFonts w:ascii="標楷體" w:eastAsia="標楷體" w:hAnsi="標楷體" w:hint="eastAsia"/>
                <w:b/>
                <w:sz w:val="20"/>
                <w:szCs w:val="20"/>
              </w:rPr>
              <w:lastRenderedPageBreak/>
              <w:t>第一單元美麗的大自然</w:t>
            </w:r>
            <w:r>
              <w:rPr>
                <w:rFonts w:ascii="標楷體" w:eastAsia="標楷體" w:hAnsi="標楷體" w:hint="eastAsia"/>
                <w:b/>
                <w:sz w:val="20"/>
                <w:szCs w:val="20"/>
              </w:rPr>
              <w:t xml:space="preserve">　</w:t>
            </w:r>
            <w:r w:rsidRPr="00A6464A">
              <w:rPr>
                <w:rFonts w:ascii="標楷體" w:eastAsia="標楷體" w:hAnsi="標楷體" w:hint="eastAsia"/>
                <w:b/>
                <w:sz w:val="20"/>
                <w:szCs w:val="20"/>
              </w:rPr>
              <w:t>第一課小河</w:t>
            </w:r>
            <w:r w:rsidRPr="00A6464A">
              <w:rPr>
                <w:rFonts w:ascii="標楷體" w:eastAsia="標楷體" w:hAnsi="標楷體"/>
                <w:sz w:val="20"/>
                <w:szCs w:val="20"/>
              </w:rPr>
              <w:br/>
            </w:r>
            <w:r>
              <w:rPr>
                <w:rFonts w:ascii="標楷體" w:eastAsia="標楷體" w:hAnsi="標楷體" w:cs="Arial Unicode MS" w:hint="eastAsia"/>
                <w:sz w:val="20"/>
              </w:rPr>
              <w:t>【</w:t>
            </w:r>
            <w:r w:rsidRPr="0088474C">
              <w:rPr>
                <w:rFonts w:ascii="標楷體" w:eastAsia="標楷體" w:hAnsi="標楷體" w:cs="Arial Unicode MS" w:hint="eastAsia"/>
                <w:sz w:val="20"/>
              </w:rPr>
              <w:t>注音符號應用能力</w:t>
            </w:r>
            <w:r>
              <w:rPr>
                <w:rFonts w:ascii="標楷體" w:eastAsia="標楷體" w:hAnsi="標楷體" w:cs="Arial Unicode MS" w:hint="eastAsia"/>
                <w:sz w:val="20"/>
              </w:rPr>
              <w:t>】</w:t>
            </w:r>
          </w:p>
          <w:p w:rsidR="003D1F0C" w:rsidRPr="00E30DEE"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lastRenderedPageBreak/>
              <w:t>1.分辨「</w:t>
            </w:r>
            <w:r>
              <w:rPr>
                <w:rFonts w:ascii="標楷體" w:eastAsia="標楷體" w:hAnsi="標楷體" w:cs="Arial Unicode MS" w:hint="eastAsia"/>
                <w:sz w:val="20"/>
              </w:rPr>
              <w:t>ㄊ」、「ㄋ」、「ㄌ</w:t>
            </w:r>
            <w:r w:rsidRPr="00E30DEE">
              <w:rPr>
                <w:rFonts w:ascii="標楷體" w:eastAsia="標楷體" w:hAnsi="標楷體" w:cs="Arial Unicode MS" w:hint="eastAsia"/>
                <w:sz w:val="20"/>
              </w:rPr>
              <w:t>」的區別：</w:t>
            </w:r>
          </w:p>
          <w:p w:rsidR="003D1F0C" w:rsidRPr="00E30DEE"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E30DEE">
              <w:rPr>
                <w:rFonts w:ascii="標楷體" w:eastAsia="標楷體" w:hAnsi="標楷體" w:cs="Arial Unicode MS" w:hint="eastAsia"/>
                <w:sz w:val="20"/>
              </w:rPr>
              <w:t>條：</w:t>
            </w:r>
            <w:r>
              <w:rPr>
                <w:rFonts w:ascii="標楷體" w:eastAsia="標楷體" w:hAnsi="標楷體" w:cs="Arial Unicode MS" w:hint="eastAsia"/>
                <w:sz w:val="20"/>
              </w:rPr>
              <w:t>ㄊㄧㄠˊ→ㄊ</w:t>
            </w:r>
          </w:p>
          <w:p w:rsidR="003D1F0C" w:rsidRPr="00E30DEE"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t>2.加強結合韻「</w:t>
            </w:r>
            <w:r>
              <w:rPr>
                <w:rFonts w:ascii="標楷體" w:eastAsia="標楷體" w:hAnsi="標楷體" w:cs="Arial Unicode MS" w:hint="eastAsia"/>
                <w:sz w:val="20"/>
              </w:rPr>
              <w:t>ㄧㄥ</w:t>
            </w:r>
            <w:r w:rsidRPr="00E30DEE">
              <w:rPr>
                <w:rFonts w:ascii="標楷體" w:eastAsia="標楷體" w:hAnsi="標楷體" w:cs="Arial Unicode MS" w:hint="eastAsia"/>
                <w:sz w:val="20"/>
              </w:rPr>
              <w:t>」的讀法：</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識字與寫字能力</w:t>
            </w:r>
            <w:r>
              <w:rPr>
                <w:rFonts w:ascii="標楷體" w:eastAsia="標楷體" w:hAnsi="標楷體" w:cs="Arial Unicode MS" w:hint="eastAsia"/>
                <w:sz w:val="20"/>
              </w:rPr>
              <w:t>】</w:t>
            </w:r>
          </w:p>
          <w:p w:rsidR="003D1F0C" w:rsidRPr="00E30DEE"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t>1.加強「條」、「旅」、「采」、「藍」的字形說明。</w:t>
            </w:r>
          </w:p>
          <w:p w:rsidR="003D1F0C" w:rsidRPr="00E30DEE"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t>2.分辨同音字「記、季」的差異。</w:t>
            </w:r>
          </w:p>
          <w:p w:rsidR="003D1F0C"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t>3.分辨「悅、說」、「錄、綠」的字形差異。</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聆聽與說話能力</w:t>
            </w:r>
            <w:r>
              <w:rPr>
                <w:rFonts w:ascii="標楷體" w:eastAsia="標楷體" w:hAnsi="標楷體" w:cs="Arial Unicode MS" w:hint="eastAsia"/>
                <w:sz w:val="20"/>
              </w:rPr>
              <w:t>】</w:t>
            </w:r>
          </w:p>
          <w:p w:rsidR="003D1F0C" w:rsidRPr="00E30DEE"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t>1.能聽懂本課重點。</w:t>
            </w:r>
          </w:p>
          <w:p w:rsidR="003D1F0C"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t>2.能歸納課文重點，並說出小河的特色。</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閱讀能力</w:t>
            </w:r>
            <w:r>
              <w:rPr>
                <w:rFonts w:ascii="標楷體" w:eastAsia="標楷體" w:hAnsi="標楷體" w:cs="Arial Unicode MS" w:hint="eastAsia"/>
                <w:sz w:val="20"/>
              </w:rPr>
              <w:t>】</w:t>
            </w:r>
          </w:p>
          <w:p w:rsidR="003D1F0C" w:rsidRPr="00E30DEE"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t>1.知道主題是「小河」，並能了解其特性。</w:t>
            </w:r>
          </w:p>
          <w:p w:rsidR="003D1F0C"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t>2.藉由「拍照」、「唱歌」、「說故事」描摹出小河的喜好和外界的互動方式，渲染出動感的快樂氣氛。</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寫作能力</w:t>
            </w:r>
            <w:r>
              <w:rPr>
                <w:rFonts w:ascii="標楷體" w:eastAsia="標楷體" w:hAnsi="標楷體" w:cs="Arial Unicode MS" w:hint="eastAsia"/>
                <w:sz w:val="20"/>
              </w:rPr>
              <w:t>】</w:t>
            </w:r>
          </w:p>
          <w:p w:rsidR="003D1F0C" w:rsidRPr="00E30DEE"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t>1.認識自述形式的童詩。</w:t>
            </w:r>
          </w:p>
          <w:p w:rsidR="003D1F0C" w:rsidRPr="00E30DEE"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t>2.短語練習</w:t>
            </w:r>
          </w:p>
          <w:p w:rsidR="003D1F0C" w:rsidRPr="005C0C32" w:rsidRDefault="003D1F0C" w:rsidP="007B790C">
            <w:pPr>
              <w:spacing w:line="280" w:lineRule="exact"/>
              <w:rPr>
                <w:rFonts w:ascii="標楷體" w:eastAsia="標楷體" w:hAnsi="標楷體" w:cs="Arial Unicode MS"/>
                <w:sz w:val="20"/>
              </w:rPr>
            </w:pPr>
            <w:r w:rsidRPr="005C0C32">
              <w:rPr>
                <w:rFonts w:ascii="標楷體" w:eastAsia="標楷體" w:hAnsi="標楷體" w:cs="Arial Unicode MS" w:hint="eastAsia"/>
                <w:sz w:val="20"/>
              </w:rPr>
              <w:t>(1)留下一張張精采的畫面</w:t>
            </w:r>
          </w:p>
          <w:p w:rsidR="003D1F0C" w:rsidRPr="005C0C32" w:rsidRDefault="003D1F0C" w:rsidP="007B790C">
            <w:pPr>
              <w:spacing w:line="280" w:lineRule="exact"/>
              <w:rPr>
                <w:rFonts w:ascii="標楷體" w:eastAsia="標楷體" w:hAnsi="標楷體" w:cs="Arial Unicode MS"/>
                <w:sz w:val="20"/>
              </w:rPr>
            </w:pPr>
            <w:r w:rsidRPr="005C0C32">
              <w:rPr>
                <w:rFonts w:ascii="標楷體" w:eastAsia="標楷體" w:hAnsi="標楷體" w:cs="Arial Unicode MS" w:hint="eastAsia"/>
                <w:sz w:val="20"/>
              </w:rPr>
              <w:t>(2)一面跳舞，一面唱歌</w:t>
            </w:r>
          </w:p>
          <w:p w:rsidR="003D1F0C" w:rsidRPr="00AF5161" w:rsidRDefault="003D1F0C" w:rsidP="007B790C">
            <w:pPr>
              <w:spacing w:line="280" w:lineRule="exact"/>
              <w:rPr>
                <w:rFonts w:ascii="標楷體" w:eastAsia="標楷體" w:hAnsi="標楷體" w:cs="Arial Unicode MS"/>
                <w:sz w:val="20"/>
              </w:rPr>
            </w:pPr>
            <w:r w:rsidRPr="005C0C32">
              <w:rPr>
                <w:rFonts w:ascii="標楷體" w:eastAsia="標楷體" w:hAnsi="標楷體" w:cs="Arial Unicode MS" w:hint="eastAsia"/>
                <w:sz w:val="20"/>
              </w:rPr>
              <w:t>(3)跳著輕盈的舞步</w:t>
            </w:r>
          </w:p>
        </w:tc>
        <w:tc>
          <w:tcPr>
            <w:tcW w:w="284" w:type="dxa"/>
            <w:tcBorders>
              <w:bottom w:val="single" w:sz="4" w:space="0" w:color="auto"/>
            </w:tcBorders>
            <w:vAlign w:val="center"/>
          </w:tcPr>
          <w:p w:rsidR="003D1F0C" w:rsidRPr="000313DD" w:rsidRDefault="003D1F0C" w:rsidP="007B790C">
            <w:pPr>
              <w:spacing w:line="280" w:lineRule="exact"/>
              <w:rPr>
                <w:rFonts w:ascii="標楷體" w:eastAsia="標楷體" w:hAnsi="標楷體" w:cs="Arial Unicode MS"/>
                <w:color w:val="000000"/>
                <w:sz w:val="20"/>
                <w:szCs w:val="20"/>
              </w:rPr>
            </w:pPr>
            <w:r>
              <w:rPr>
                <w:rFonts w:ascii="標楷體" w:eastAsia="標楷體" w:hAnsi="標楷體" w:hint="eastAsia"/>
                <w:color w:val="000000"/>
                <w:sz w:val="20"/>
                <w:szCs w:val="20"/>
              </w:rPr>
              <w:lastRenderedPageBreak/>
              <w:t>1</w:t>
            </w:r>
          </w:p>
        </w:tc>
        <w:tc>
          <w:tcPr>
            <w:tcW w:w="425" w:type="dxa"/>
            <w:tcBorders>
              <w:bottom w:val="single" w:sz="4" w:space="0" w:color="auto"/>
            </w:tcBorders>
          </w:tcPr>
          <w:p w:rsidR="003D1F0C" w:rsidRPr="00E30DEE" w:rsidRDefault="003D1F0C" w:rsidP="007B790C">
            <w:pPr>
              <w:spacing w:line="280" w:lineRule="exact"/>
              <w:rPr>
                <w:rFonts w:ascii="標楷體" w:eastAsia="標楷體" w:hAnsi="標楷體" w:cs="Arial Unicode MS"/>
                <w:sz w:val="20"/>
                <w:szCs w:val="20"/>
              </w:rPr>
            </w:pPr>
            <w:r>
              <w:rPr>
                <w:rFonts w:ascii="標楷體" w:eastAsia="標楷體" w:hAnsi="標楷體" w:cs="Arial Unicode MS" w:hint="eastAsia"/>
                <w:sz w:val="20"/>
                <w:szCs w:val="20"/>
              </w:rPr>
              <w:t>南一</w:t>
            </w:r>
            <w:r>
              <w:rPr>
                <w:rFonts w:ascii="標楷體" w:eastAsia="標楷體" w:hAnsi="標楷體" w:cs="Arial Unicode MS" w:hint="eastAsia"/>
                <w:sz w:val="20"/>
                <w:szCs w:val="20"/>
              </w:rPr>
              <w:lastRenderedPageBreak/>
              <w:t>電子書</w:t>
            </w:r>
          </w:p>
        </w:tc>
        <w:tc>
          <w:tcPr>
            <w:tcW w:w="567" w:type="dxa"/>
            <w:tcBorders>
              <w:bottom w:val="single" w:sz="4" w:space="0" w:color="auto"/>
            </w:tcBorders>
          </w:tcPr>
          <w:p w:rsidR="003D1F0C" w:rsidRPr="000313DD" w:rsidRDefault="003D1F0C" w:rsidP="007B790C">
            <w:pPr>
              <w:spacing w:line="280" w:lineRule="exact"/>
              <w:rPr>
                <w:rFonts w:ascii="標楷體" w:eastAsia="標楷體" w:hAnsi="標楷體" w:cs="Arial Unicode MS"/>
                <w:sz w:val="20"/>
                <w:szCs w:val="20"/>
              </w:rPr>
            </w:pPr>
            <w:r w:rsidRPr="000313DD">
              <w:rPr>
                <w:rFonts w:ascii="標楷體" w:eastAsia="標楷體" w:hAnsi="標楷體" w:hint="eastAsia"/>
                <w:sz w:val="20"/>
                <w:szCs w:val="20"/>
              </w:rPr>
              <w:lastRenderedPageBreak/>
              <w:t>字形檢核</w:t>
            </w:r>
            <w:r w:rsidRPr="000313DD">
              <w:rPr>
                <w:rFonts w:ascii="標楷體" w:eastAsia="標楷體" w:hAnsi="標楷體"/>
                <w:sz w:val="20"/>
                <w:szCs w:val="20"/>
              </w:rPr>
              <w:br/>
            </w:r>
            <w:r w:rsidRPr="000313DD">
              <w:rPr>
                <w:rFonts w:ascii="標楷體" w:eastAsia="標楷體" w:hAnsi="標楷體" w:hint="eastAsia"/>
                <w:sz w:val="20"/>
                <w:szCs w:val="20"/>
              </w:rPr>
              <w:lastRenderedPageBreak/>
              <w:t>聲調檢核</w:t>
            </w:r>
            <w:r w:rsidRPr="000313DD">
              <w:rPr>
                <w:rFonts w:ascii="標楷體" w:eastAsia="標楷體" w:hAnsi="標楷體"/>
                <w:sz w:val="20"/>
                <w:szCs w:val="20"/>
              </w:rPr>
              <w:br/>
            </w:r>
            <w:r w:rsidRPr="000313DD">
              <w:rPr>
                <w:rFonts w:ascii="標楷體" w:eastAsia="標楷體" w:hAnsi="標楷體" w:hint="eastAsia"/>
                <w:sz w:val="20"/>
                <w:szCs w:val="20"/>
              </w:rPr>
              <w:t>寫字檢核</w:t>
            </w:r>
            <w:r w:rsidRPr="000313DD">
              <w:rPr>
                <w:rFonts w:ascii="標楷體" w:eastAsia="標楷體" w:hAnsi="標楷體"/>
                <w:sz w:val="20"/>
                <w:szCs w:val="20"/>
              </w:rPr>
              <w:br/>
            </w:r>
            <w:r w:rsidRPr="000313DD">
              <w:rPr>
                <w:rFonts w:ascii="標楷體" w:eastAsia="標楷體" w:hAnsi="標楷體" w:hint="eastAsia"/>
                <w:sz w:val="20"/>
                <w:szCs w:val="20"/>
              </w:rPr>
              <w:t>口語評量</w:t>
            </w:r>
            <w:r w:rsidRPr="000313DD">
              <w:rPr>
                <w:rFonts w:ascii="標楷體" w:eastAsia="標楷體" w:hAnsi="標楷體"/>
                <w:sz w:val="20"/>
                <w:szCs w:val="20"/>
              </w:rPr>
              <w:br/>
            </w:r>
            <w:r w:rsidRPr="000313DD">
              <w:rPr>
                <w:rFonts w:ascii="標楷體" w:eastAsia="標楷體" w:hAnsi="標楷體" w:hint="eastAsia"/>
                <w:sz w:val="20"/>
                <w:szCs w:val="20"/>
              </w:rPr>
              <w:t>仿作評量</w:t>
            </w:r>
          </w:p>
        </w:tc>
      </w:tr>
      <w:tr w:rsidR="003D1F0C" w:rsidRPr="000313DD" w:rsidTr="007B790C">
        <w:tc>
          <w:tcPr>
            <w:tcW w:w="744" w:type="dxa"/>
            <w:tcBorders>
              <w:bottom w:val="single" w:sz="4" w:space="0" w:color="auto"/>
            </w:tcBorders>
            <w:vAlign w:val="center"/>
          </w:tcPr>
          <w:p w:rsidR="003D1F0C" w:rsidRPr="009544B1" w:rsidRDefault="003D1F0C" w:rsidP="007B790C">
            <w:pPr>
              <w:spacing w:line="280" w:lineRule="exact"/>
              <w:rPr>
                <w:rFonts w:ascii="標楷體" w:eastAsia="標楷體" w:hAnsi="標楷體"/>
                <w:color w:val="000000"/>
                <w:sz w:val="20"/>
                <w:szCs w:val="20"/>
              </w:rPr>
            </w:pPr>
            <w:r w:rsidRPr="009544B1">
              <w:rPr>
                <w:rFonts w:ascii="標楷體" w:eastAsia="標楷體" w:hAnsi="標楷體" w:hint="eastAsia"/>
                <w:color w:val="000000"/>
                <w:sz w:val="20"/>
                <w:szCs w:val="20"/>
              </w:rPr>
              <w:lastRenderedPageBreak/>
              <w:t>第三週</w:t>
            </w:r>
          </w:p>
        </w:tc>
        <w:tc>
          <w:tcPr>
            <w:tcW w:w="2119" w:type="dxa"/>
            <w:tcBorders>
              <w:bottom w:val="single" w:sz="4" w:space="0" w:color="auto"/>
            </w:tcBorders>
          </w:tcPr>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1-1-4能運用注音符號輔助識字，擴充閱讀。</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4-1-1-2能利用部首或簡單造字原理，輔助識字。</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5-1-1能熟習常用生字語詞的形音義。</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5-1-2能讀懂課文內容，了解文章的大意。</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5-1-7-2能理解在閱讀過程中所觀察到的訊</w:t>
            </w:r>
            <w:r w:rsidRPr="00474E94">
              <w:rPr>
                <w:rFonts w:ascii="標楷體" w:eastAsia="標楷體" w:hAnsi="標楷體" w:hint="eastAsia"/>
                <w:sz w:val="20"/>
                <w:szCs w:val="20"/>
              </w:rPr>
              <w:lastRenderedPageBreak/>
              <w:t>息。</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5-1-2-2能分辨基本的文體。</w:t>
            </w:r>
          </w:p>
          <w:p w:rsidR="003D1F0C" w:rsidRPr="005C0C32"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5-1-7-1能流暢朗讀出文章表達的情感。</w:t>
            </w:r>
          </w:p>
        </w:tc>
        <w:tc>
          <w:tcPr>
            <w:tcW w:w="1276" w:type="dxa"/>
            <w:tcBorders>
              <w:bottom w:val="single" w:sz="4" w:space="0" w:color="auto"/>
            </w:tcBorders>
          </w:tcPr>
          <w:p w:rsidR="003D1F0C" w:rsidRPr="005C0C32" w:rsidRDefault="003D1F0C" w:rsidP="007B790C">
            <w:pPr>
              <w:spacing w:line="280" w:lineRule="exact"/>
              <w:rPr>
                <w:rFonts w:ascii="標楷體" w:eastAsia="標楷體" w:hAnsi="標楷體"/>
                <w:sz w:val="20"/>
                <w:szCs w:val="20"/>
              </w:rPr>
            </w:pPr>
            <w:r w:rsidRPr="005C0C32">
              <w:rPr>
                <w:rFonts w:ascii="標楷體" w:eastAsia="標楷體" w:hAnsi="標楷體" w:hint="eastAsia"/>
                <w:sz w:val="20"/>
                <w:szCs w:val="20"/>
              </w:rPr>
              <w:lastRenderedPageBreak/>
              <w:t>1.能具體描述夕陽的景象。</w:t>
            </w:r>
          </w:p>
          <w:p w:rsidR="003D1F0C" w:rsidRPr="005C0C32" w:rsidRDefault="003D1F0C" w:rsidP="007B790C">
            <w:pPr>
              <w:spacing w:line="280" w:lineRule="exact"/>
              <w:rPr>
                <w:rFonts w:ascii="標楷體" w:eastAsia="標楷體" w:hAnsi="標楷體"/>
                <w:sz w:val="20"/>
                <w:szCs w:val="20"/>
              </w:rPr>
            </w:pPr>
            <w:r w:rsidRPr="005C0C32">
              <w:rPr>
                <w:rFonts w:ascii="標楷體" w:eastAsia="標楷體" w:hAnsi="標楷體" w:hint="eastAsia"/>
                <w:sz w:val="20"/>
                <w:szCs w:val="20"/>
              </w:rPr>
              <w:t>2.能認識記敘文描寫景物互動的寫作方法。</w:t>
            </w:r>
          </w:p>
          <w:p w:rsidR="003D1F0C" w:rsidRPr="005C0C32" w:rsidRDefault="003D1F0C" w:rsidP="007B790C">
            <w:pPr>
              <w:spacing w:line="280" w:lineRule="exact"/>
              <w:rPr>
                <w:rFonts w:ascii="標楷體" w:eastAsia="標楷體" w:hAnsi="標楷體"/>
                <w:sz w:val="20"/>
                <w:szCs w:val="20"/>
              </w:rPr>
            </w:pPr>
            <w:r w:rsidRPr="005C0C32">
              <w:rPr>
                <w:rFonts w:ascii="標楷體" w:eastAsia="標楷體" w:hAnsi="標楷體" w:hint="eastAsia"/>
                <w:sz w:val="20"/>
                <w:szCs w:val="20"/>
              </w:rPr>
              <w:t>3.能正確分辨「著急」與「期望」的語意。</w:t>
            </w:r>
          </w:p>
          <w:p w:rsidR="003D1F0C" w:rsidRPr="005C0C32" w:rsidRDefault="003D1F0C" w:rsidP="007B790C">
            <w:pPr>
              <w:spacing w:line="280" w:lineRule="exact"/>
              <w:rPr>
                <w:rFonts w:ascii="標楷體" w:eastAsia="標楷體" w:hAnsi="標楷體"/>
                <w:sz w:val="20"/>
                <w:szCs w:val="20"/>
              </w:rPr>
            </w:pPr>
            <w:r w:rsidRPr="005C0C32">
              <w:rPr>
                <w:rFonts w:ascii="標楷體" w:eastAsia="標楷體" w:hAnsi="標楷體" w:hint="eastAsia"/>
                <w:sz w:val="20"/>
                <w:szCs w:val="20"/>
              </w:rPr>
              <w:t>4.能分辨「卻」在句子中的轉</w:t>
            </w:r>
            <w:r w:rsidRPr="005C0C32">
              <w:rPr>
                <w:rFonts w:ascii="標楷體" w:eastAsia="標楷體" w:hAnsi="標楷體" w:hint="eastAsia"/>
                <w:sz w:val="20"/>
                <w:szCs w:val="20"/>
              </w:rPr>
              <w:lastRenderedPageBreak/>
              <w:t>折作用並正確使用。</w:t>
            </w:r>
          </w:p>
          <w:p w:rsidR="003D1F0C" w:rsidRPr="005C0C32" w:rsidRDefault="003D1F0C" w:rsidP="007B790C">
            <w:pPr>
              <w:spacing w:line="280" w:lineRule="exact"/>
              <w:rPr>
                <w:rFonts w:ascii="標楷體" w:eastAsia="標楷體" w:hAnsi="標楷體"/>
                <w:sz w:val="20"/>
                <w:szCs w:val="20"/>
              </w:rPr>
            </w:pPr>
            <w:r w:rsidRPr="005C0C32">
              <w:rPr>
                <w:rFonts w:ascii="標楷體" w:eastAsia="標楷體" w:hAnsi="標楷體" w:hint="eastAsia"/>
                <w:sz w:val="20"/>
                <w:szCs w:val="20"/>
              </w:rPr>
              <w:t>5.能觀察並欣賞日落情景。</w:t>
            </w:r>
          </w:p>
          <w:p w:rsidR="003D1F0C" w:rsidRPr="009862E1" w:rsidRDefault="003D1F0C" w:rsidP="007B790C">
            <w:pPr>
              <w:spacing w:line="280" w:lineRule="exact"/>
              <w:rPr>
                <w:rFonts w:ascii="標楷體" w:eastAsia="標楷體" w:hAnsi="標楷體"/>
                <w:b/>
                <w:sz w:val="20"/>
                <w:szCs w:val="20"/>
              </w:rPr>
            </w:pPr>
          </w:p>
        </w:tc>
        <w:tc>
          <w:tcPr>
            <w:tcW w:w="10064" w:type="dxa"/>
            <w:tcBorders>
              <w:bottom w:val="single" w:sz="4" w:space="0" w:color="auto"/>
            </w:tcBorders>
          </w:tcPr>
          <w:p w:rsidR="003D1F0C" w:rsidRDefault="003D1F0C" w:rsidP="007B790C">
            <w:pPr>
              <w:spacing w:line="280" w:lineRule="exact"/>
              <w:rPr>
                <w:rFonts w:ascii="標楷體" w:eastAsia="標楷體" w:hAnsi="標楷體" w:cs="Arial Unicode MS"/>
                <w:sz w:val="20"/>
              </w:rPr>
            </w:pPr>
            <w:r w:rsidRPr="009862E1">
              <w:rPr>
                <w:rFonts w:ascii="標楷體" w:eastAsia="標楷體" w:hAnsi="標楷體" w:hint="eastAsia"/>
                <w:b/>
                <w:sz w:val="20"/>
                <w:szCs w:val="20"/>
              </w:rPr>
              <w:lastRenderedPageBreak/>
              <w:t>第一單元美麗的大自然</w:t>
            </w:r>
            <w:r>
              <w:rPr>
                <w:rFonts w:ascii="標楷體" w:eastAsia="標楷體" w:hAnsi="標楷體" w:hint="eastAsia"/>
                <w:b/>
                <w:sz w:val="20"/>
                <w:szCs w:val="20"/>
              </w:rPr>
              <w:t xml:space="preserve">　</w:t>
            </w:r>
            <w:r w:rsidRPr="009862E1">
              <w:rPr>
                <w:rFonts w:ascii="標楷體" w:eastAsia="標楷體" w:hAnsi="標楷體" w:hint="eastAsia"/>
                <w:b/>
                <w:sz w:val="20"/>
                <w:szCs w:val="20"/>
              </w:rPr>
              <w:t>第二課看夕陽</w:t>
            </w:r>
            <w:r w:rsidRPr="009862E1">
              <w:rPr>
                <w:rFonts w:ascii="標楷體" w:eastAsia="標楷體" w:hAnsi="標楷體"/>
                <w:sz w:val="20"/>
                <w:szCs w:val="20"/>
              </w:rPr>
              <w:br/>
            </w:r>
            <w:r>
              <w:rPr>
                <w:rFonts w:ascii="標楷體" w:eastAsia="標楷體" w:hAnsi="標楷體" w:cs="Arial Unicode MS" w:hint="eastAsia"/>
                <w:sz w:val="20"/>
              </w:rPr>
              <w:t>【</w:t>
            </w:r>
            <w:r w:rsidRPr="0088474C">
              <w:rPr>
                <w:rFonts w:ascii="標楷體" w:eastAsia="標楷體" w:hAnsi="標楷體" w:cs="Arial Unicode MS" w:hint="eastAsia"/>
                <w:sz w:val="20"/>
              </w:rPr>
              <w:t>注音符號應用能力</w:t>
            </w:r>
            <w:r>
              <w:rPr>
                <w:rFonts w:ascii="標楷體" w:eastAsia="標楷體" w:hAnsi="標楷體" w:cs="Arial Unicode MS" w:hint="eastAsia"/>
                <w:sz w:val="20"/>
              </w:rPr>
              <w:t>】</w:t>
            </w:r>
          </w:p>
          <w:p w:rsidR="003D1F0C" w:rsidRPr="00E30DEE"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t>1.</w:t>
            </w:r>
            <w:r>
              <w:rPr>
                <w:rFonts w:ascii="標楷體" w:eastAsia="標楷體" w:hAnsi="標楷體" w:cs="Arial Unicode MS" w:hint="eastAsia"/>
                <w:sz w:val="20"/>
              </w:rPr>
              <w:t>分辨「ㄐ」、「ㄑ」、「ㄒ</w:t>
            </w:r>
            <w:r w:rsidRPr="00E30DEE">
              <w:rPr>
                <w:rFonts w:ascii="標楷體" w:eastAsia="標楷體" w:hAnsi="標楷體" w:cs="Arial Unicode MS" w:hint="eastAsia"/>
                <w:sz w:val="20"/>
              </w:rPr>
              <w:t>」的區別：</w:t>
            </w:r>
          </w:p>
          <w:p w:rsidR="003D1F0C"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t>2.分辨多音字「匹」、「藏」、「奇」、「期」。</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識字與寫字能力</w:t>
            </w:r>
            <w:r>
              <w:rPr>
                <w:rFonts w:ascii="標楷體" w:eastAsia="標楷體" w:hAnsi="標楷體" w:cs="Arial Unicode MS" w:hint="eastAsia"/>
                <w:sz w:val="20"/>
              </w:rPr>
              <w:t>】</w:t>
            </w:r>
          </w:p>
          <w:p w:rsidR="003D1F0C" w:rsidRPr="00E30DEE"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t>1.加強「匹」、「藏」、「溫」、「暖」的字形說明。</w:t>
            </w:r>
          </w:p>
          <w:p w:rsidR="003D1F0C"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t>2.分辨「期、朋」、「暗、音」的字形差異。</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聆聽與說話能力</w:t>
            </w:r>
            <w:r>
              <w:rPr>
                <w:rFonts w:ascii="標楷體" w:eastAsia="標楷體" w:hAnsi="標楷體" w:cs="Arial Unicode MS" w:hint="eastAsia"/>
                <w:sz w:val="20"/>
              </w:rPr>
              <w:t>】</w:t>
            </w:r>
          </w:p>
          <w:p w:rsidR="003D1F0C" w:rsidRPr="00E30DEE"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t>1.能聽懂本課重點。</w:t>
            </w:r>
          </w:p>
          <w:p w:rsidR="003D1F0C"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t>2.能歸納課文重點，並說出夕陽時的情景與感受。</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閱讀能力</w:t>
            </w:r>
            <w:r>
              <w:rPr>
                <w:rFonts w:ascii="標楷體" w:eastAsia="標楷體" w:hAnsi="標楷體" w:cs="Arial Unicode MS" w:hint="eastAsia"/>
                <w:sz w:val="20"/>
              </w:rPr>
              <w:t>】</w:t>
            </w:r>
          </w:p>
          <w:p w:rsidR="003D1F0C" w:rsidRPr="00E30DEE"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lastRenderedPageBreak/>
              <w:t>1.能欣賞自然光影變化，並表達自己的感受。</w:t>
            </w:r>
          </w:p>
          <w:p w:rsidR="003D1F0C"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t>2.能欣賞文章中大自然美麗的景色，並能對大自然懷抱尊重、感恩的心。</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寫作能力</w:t>
            </w:r>
            <w:r>
              <w:rPr>
                <w:rFonts w:ascii="標楷體" w:eastAsia="標楷體" w:hAnsi="標楷體" w:cs="Arial Unicode MS" w:hint="eastAsia"/>
                <w:sz w:val="20"/>
              </w:rPr>
              <w:t>】</w:t>
            </w:r>
          </w:p>
          <w:p w:rsidR="003D1F0C" w:rsidRPr="00E30DEE"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t>1.運用視覺感官摹寫外在景物。</w:t>
            </w:r>
          </w:p>
          <w:p w:rsidR="003D1F0C" w:rsidRPr="00E30DEE"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t>2.短語練習</w:t>
            </w:r>
            <w:r>
              <w:rPr>
                <w:rFonts w:ascii="標楷體" w:eastAsia="標楷體" w:hAnsi="標楷體" w:cs="Arial Unicode MS" w:hint="eastAsia"/>
                <w:sz w:val="20"/>
              </w:rPr>
              <w:t>：</w:t>
            </w:r>
            <w:r w:rsidRPr="00E30DEE">
              <w:rPr>
                <w:rFonts w:ascii="標楷體" w:eastAsia="標楷體" w:hAnsi="標楷體" w:cs="Arial Unicode MS" w:hint="eastAsia"/>
                <w:sz w:val="20"/>
              </w:rPr>
              <w:t>好亮麗啊！</w:t>
            </w:r>
          </w:p>
          <w:p w:rsidR="003D1F0C" w:rsidRPr="00AF5161"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t>3.句子練習</w:t>
            </w:r>
          </w:p>
        </w:tc>
        <w:tc>
          <w:tcPr>
            <w:tcW w:w="284" w:type="dxa"/>
            <w:tcBorders>
              <w:bottom w:val="single" w:sz="4" w:space="0" w:color="auto"/>
            </w:tcBorders>
            <w:vAlign w:val="center"/>
          </w:tcPr>
          <w:p w:rsidR="003D1F0C" w:rsidRPr="000313DD" w:rsidRDefault="003D1F0C" w:rsidP="007B790C">
            <w:pPr>
              <w:spacing w:line="280" w:lineRule="exact"/>
              <w:rPr>
                <w:rFonts w:ascii="標楷體" w:eastAsia="標楷體" w:hAnsi="標楷體" w:cs="Arial Unicode MS"/>
                <w:color w:val="000000"/>
                <w:sz w:val="20"/>
                <w:szCs w:val="20"/>
              </w:rPr>
            </w:pPr>
            <w:r>
              <w:rPr>
                <w:rFonts w:ascii="標楷體" w:eastAsia="標楷體" w:hAnsi="標楷體" w:hint="eastAsia"/>
                <w:color w:val="000000"/>
                <w:sz w:val="20"/>
                <w:szCs w:val="20"/>
              </w:rPr>
              <w:lastRenderedPageBreak/>
              <w:t>1</w:t>
            </w:r>
          </w:p>
        </w:tc>
        <w:tc>
          <w:tcPr>
            <w:tcW w:w="425" w:type="dxa"/>
            <w:tcBorders>
              <w:bottom w:val="single" w:sz="4" w:space="0" w:color="auto"/>
            </w:tcBorders>
          </w:tcPr>
          <w:p w:rsidR="003D1F0C" w:rsidRPr="00E30DEE" w:rsidRDefault="003D1F0C" w:rsidP="007B790C">
            <w:pPr>
              <w:spacing w:line="280" w:lineRule="exact"/>
              <w:rPr>
                <w:rFonts w:ascii="標楷體" w:eastAsia="標楷體" w:hAnsi="標楷體"/>
                <w:sz w:val="20"/>
                <w:szCs w:val="20"/>
              </w:rPr>
            </w:pPr>
            <w:r>
              <w:rPr>
                <w:rFonts w:ascii="標楷體" w:eastAsia="標楷體" w:hAnsi="標楷體" w:hint="eastAsia"/>
                <w:sz w:val="20"/>
                <w:szCs w:val="20"/>
              </w:rPr>
              <w:t>南一電子書</w:t>
            </w:r>
          </w:p>
        </w:tc>
        <w:tc>
          <w:tcPr>
            <w:tcW w:w="567" w:type="dxa"/>
            <w:tcBorders>
              <w:bottom w:val="single" w:sz="4" w:space="0" w:color="auto"/>
            </w:tcBorders>
          </w:tcPr>
          <w:p w:rsidR="003D1F0C" w:rsidRPr="000313DD" w:rsidRDefault="003D1F0C" w:rsidP="007B790C">
            <w:pPr>
              <w:spacing w:line="280" w:lineRule="exact"/>
              <w:rPr>
                <w:rFonts w:ascii="標楷體" w:eastAsia="標楷體" w:hAnsi="標楷體" w:cs="Arial Unicode MS"/>
                <w:sz w:val="20"/>
                <w:szCs w:val="20"/>
              </w:rPr>
            </w:pPr>
            <w:r w:rsidRPr="000313DD">
              <w:rPr>
                <w:rFonts w:ascii="標楷體" w:eastAsia="標楷體" w:hAnsi="標楷體" w:hint="eastAsia"/>
                <w:sz w:val="20"/>
                <w:szCs w:val="20"/>
              </w:rPr>
              <w:t>字形檢核</w:t>
            </w:r>
            <w:r w:rsidRPr="000313DD">
              <w:rPr>
                <w:rFonts w:ascii="標楷體" w:eastAsia="標楷體" w:hAnsi="標楷體"/>
                <w:sz w:val="20"/>
                <w:szCs w:val="20"/>
              </w:rPr>
              <w:br/>
            </w:r>
            <w:r w:rsidRPr="000313DD">
              <w:rPr>
                <w:rFonts w:ascii="標楷體" w:eastAsia="標楷體" w:hAnsi="標楷體" w:hint="eastAsia"/>
                <w:sz w:val="20"/>
                <w:szCs w:val="20"/>
              </w:rPr>
              <w:t>聲調檢核</w:t>
            </w:r>
            <w:r w:rsidRPr="000313DD">
              <w:rPr>
                <w:rFonts w:ascii="標楷體" w:eastAsia="標楷體" w:hAnsi="標楷體"/>
                <w:sz w:val="20"/>
                <w:szCs w:val="20"/>
              </w:rPr>
              <w:br/>
            </w:r>
            <w:r w:rsidRPr="000313DD">
              <w:rPr>
                <w:rFonts w:ascii="標楷體" w:eastAsia="標楷體" w:hAnsi="標楷體" w:hint="eastAsia"/>
                <w:sz w:val="20"/>
                <w:szCs w:val="20"/>
              </w:rPr>
              <w:t>寫字檢核</w:t>
            </w:r>
            <w:r w:rsidRPr="000313DD">
              <w:rPr>
                <w:rFonts w:ascii="標楷體" w:eastAsia="標楷體" w:hAnsi="標楷體"/>
                <w:sz w:val="20"/>
                <w:szCs w:val="20"/>
              </w:rPr>
              <w:br/>
            </w:r>
            <w:r w:rsidRPr="000313DD">
              <w:rPr>
                <w:rFonts w:ascii="標楷體" w:eastAsia="標楷體" w:hAnsi="標楷體" w:hint="eastAsia"/>
                <w:sz w:val="20"/>
                <w:szCs w:val="20"/>
              </w:rPr>
              <w:t>口語評量</w:t>
            </w:r>
            <w:r w:rsidRPr="000313DD">
              <w:rPr>
                <w:rFonts w:ascii="標楷體" w:eastAsia="標楷體" w:hAnsi="標楷體"/>
                <w:sz w:val="20"/>
                <w:szCs w:val="20"/>
              </w:rPr>
              <w:br/>
            </w:r>
            <w:r w:rsidRPr="000313DD">
              <w:rPr>
                <w:rFonts w:ascii="標楷體" w:eastAsia="標楷體" w:hAnsi="標楷體" w:hint="eastAsia"/>
                <w:sz w:val="20"/>
                <w:szCs w:val="20"/>
              </w:rPr>
              <w:t>仿作評量</w:t>
            </w:r>
          </w:p>
        </w:tc>
      </w:tr>
      <w:tr w:rsidR="003D1F0C" w:rsidRPr="000313DD" w:rsidTr="007B790C">
        <w:tc>
          <w:tcPr>
            <w:tcW w:w="744" w:type="dxa"/>
            <w:tcBorders>
              <w:bottom w:val="single" w:sz="4" w:space="0" w:color="auto"/>
            </w:tcBorders>
            <w:vAlign w:val="center"/>
          </w:tcPr>
          <w:p w:rsidR="003D1F0C" w:rsidRPr="009544B1" w:rsidRDefault="003D1F0C" w:rsidP="007B790C">
            <w:pPr>
              <w:spacing w:line="280" w:lineRule="exact"/>
              <w:rPr>
                <w:rFonts w:ascii="標楷體" w:eastAsia="標楷體" w:hAnsi="標楷體"/>
                <w:color w:val="000000"/>
                <w:sz w:val="20"/>
                <w:szCs w:val="20"/>
              </w:rPr>
            </w:pPr>
            <w:r w:rsidRPr="009544B1">
              <w:rPr>
                <w:rFonts w:ascii="標楷體" w:eastAsia="標楷體" w:hAnsi="標楷體" w:hint="eastAsia"/>
                <w:color w:val="000000"/>
                <w:sz w:val="20"/>
                <w:szCs w:val="20"/>
              </w:rPr>
              <w:lastRenderedPageBreak/>
              <w:t>第</w:t>
            </w:r>
            <w:r>
              <w:rPr>
                <w:rFonts w:ascii="標楷體" w:eastAsia="標楷體" w:hAnsi="標楷體" w:hint="eastAsia"/>
                <w:color w:val="000000"/>
                <w:sz w:val="20"/>
                <w:szCs w:val="20"/>
              </w:rPr>
              <w:t>五</w:t>
            </w:r>
            <w:r w:rsidRPr="009544B1">
              <w:rPr>
                <w:rFonts w:ascii="標楷體" w:eastAsia="標楷體" w:hAnsi="標楷體" w:hint="eastAsia"/>
                <w:color w:val="000000"/>
                <w:sz w:val="20"/>
                <w:szCs w:val="20"/>
              </w:rPr>
              <w:t>週</w:t>
            </w:r>
          </w:p>
        </w:tc>
        <w:tc>
          <w:tcPr>
            <w:tcW w:w="2119" w:type="dxa"/>
            <w:tcBorders>
              <w:bottom w:val="single" w:sz="4" w:space="0" w:color="auto"/>
            </w:tcBorders>
          </w:tcPr>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1-1-4能運用注音符號輔助識字，擴充閱讀。</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4-1-1-2能利用部首或簡單造字原理，輔助識字。</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5-1-1能熟習常用生字語詞的形音義。</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5-1-2能讀懂課文內容，了解文章的大意。</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5-1-7-2能理解在閱讀過程中所觀察到的訊息。</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5-1-7-1能流暢朗讀出文章表達的情感。</w:t>
            </w:r>
          </w:p>
          <w:p w:rsidR="003D1F0C" w:rsidRPr="001C70FE"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5-1-7-3能從閱讀的材料中，培養分析歸納的能力。</w:t>
            </w:r>
          </w:p>
        </w:tc>
        <w:tc>
          <w:tcPr>
            <w:tcW w:w="1276" w:type="dxa"/>
            <w:tcBorders>
              <w:bottom w:val="single" w:sz="4" w:space="0" w:color="auto"/>
            </w:tcBorders>
          </w:tcPr>
          <w:p w:rsidR="003D1F0C" w:rsidRPr="001C70FE" w:rsidRDefault="003D1F0C" w:rsidP="007B790C">
            <w:pPr>
              <w:spacing w:line="280" w:lineRule="exact"/>
              <w:rPr>
                <w:rFonts w:ascii="標楷體" w:eastAsia="標楷體" w:hAnsi="標楷體"/>
                <w:sz w:val="20"/>
                <w:szCs w:val="20"/>
              </w:rPr>
            </w:pPr>
            <w:r w:rsidRPr="001C70FE">
              <w:rPr>
                <w:rFonts w:ascii="標楷體" w:eastAsia="標楷體" w:hAnsi="標楷體" w:hint="eastAsia"/>
                <w:sz w:val="20"/>
                <w:szCs w:val="20"/>
              </w:rPr>
              <w:t>1.知道四季的變化是大自然的現象。</w:t>
            </w:r>
          </w:p>
          <w:p w:rsidR="003D1F0C" w:rsidRPr="001C70FE" w:rsidRDefault="003D1F0C" w:rsidP="007B790C">
            <w:pPr>
              <w:spacing w:line="280" w:lineRule="exact"/>
              <w:rPr>
                <w:rFonts w:ascii="標楷體" w:eastAsia="標楷體" w:hAnsi="標楷體"/>
                <w:sz w:val="20"/>
                <w:szCs w:val="20"/>
              </w:rPr>
            </w:pPr>
            <w:r w:rsidRPr="001C70FE">
              <w:rPr>
                <w:rFonts w:ascii="標楷體" w:eastAsia="標楷體" w:hAnsi="標楷體" w:hint="eastAsia"/>
                <w:sz w:val="20"/>
                <w:szCs w:val="20"/>
              </w:rPr>
              <w:t>2.知道記敘文以「時間」為主軸的寫作方法。</w:t>
            </w:r>
          </w:p>
          <w:p w:rsidR="003D1F0C" w:rsidRPr="001C70FE" w:rsidRDefault="003D1F0C" w:rsidP="007B790C">
            <w:pPr>
              <w:spacing w:line="280" w:lineRule="exact"/>
              <w:rPr>
                <w:rFonts w:ascii="標楷體" w:eastAsia="標楷體" w:hAnsi="標楷體"/>
                <w:sz w:val="20"/>
                <w:szCs w:val="20"/>
              </w:rPr>
            </w:pPr>
            <w:r w:rsidRPr="001C70FE">
              <w:rPr>
                <w:rFonts w:ascii="標楷體" w:eastAsia="標楷體" w:hAnsi="標楷體" w:hint="eastAsia"/>
                <w:sz w:val="20"/>
                <w:szCs w:val="20"/>
              </w:rPr>
              <w:t>3.能運用感官表達觀察到的人、事、物。</w:t>
            </w:r>
          </w:p>
          <w:p w:rsidR="003D1F0C" w:rsidRPr="001C70FE" w:rsidRDefault="003D1F0C" w:rsidP="007B790C">
            <w:pPr>
              <w:spacing w:line="280" w:lineRule="exact"/>
              <w:rPr>
                <w:rFonts w:ascii="標楷體" w:eastAsia="標楷體" w:hAnsi="標楷體"/>
                <w:sz w:val="20"/>
                <w:szCs w:val="20"/>
              </w:rPr>
            </w:pPr>
            <w:r w:rsidRPr="001C70FE">
              <w:rPr>
                <w:rFonts w:ascii="標楷體" w:eastAsia="標楷體" w:hAnsi="標楷體" w:hint="eastAsia"/>
                <w:sz w:val="20"/>
                <w:szCs w:val="20"/>
              </w:rPr>
              <w:t>4.能將觀察的景物寫成通順的短文。</w:t>
            </w:r>
          </w:p>
          <w:p w:rsidR="003D1F0C" w:rsidRPr="00AF5161" w:rsidRDefault="003D1F0C" w:rsidP="007B790C">
            <w:pPr>
              <w:spacing w:line="280" w:lineRule="exact"/>
              <w:rPr>
                <w:rFonts w:ascii="標楷體" w:eastAsia="標楷體" w:hAnsi="標楷體"/>
                <w:sz w:val="20"/>
                <w:szCs w:val="20"/>
              </w:rPr>
            </w:pPr>
            <w:r w:rsidRPr="001C70FE">
              <w:rPr>
                <w:rFonts w:ascii="標楷體" w:eastAsia="標楷體" w:hAnsi="標楷體" w:hint="eastAsia"/>
                <w:sz w:val="20"/>
                <w:szCs w:val="20"/>
              </w:rPr>
              <w:t>5.能欣賞四季大自然的變化，進而喜愛四季的美景。</w:t>
            </w:r>
          </w:p>
        </w:tc>
        <w:tc>
          <w:tcPr>
            <w:tcW w:w="10064" w:type="dxa"/>
            <w:tcBorders>
              <w:bottom w:val="single" w:sz="4" w:space="0" w:color="auto"/>
            </w:tcBorders>
          </w:tcPr>
          <w:p w:rsidR="003D1F0C" w:rsidRDefault="003D1F0C" w:rsidP="007B790C">
            <w:pPr>
              <w:spacing w:line="280" w:lineRule="exact"/>
              <w:rPr>
                <w:rFonts w:ascii="標楷體" w:eastAsia="標楷體" w:hAnsi="標楷體" w:cs="Arial Unicode MS"/>
                <w:sz w:val="20"/>
              </w:rPr>
            </w:pPr>
            <w:r w:rsidRPr="006D3845">
              <w:rPr>
                <w:rFonts w:ascii="標楷體" w:eastAsia="標楷體" w:hAnsi="標楷體" w:hint="eastAsia"/>
                <w:b/>
                <w:sz w:val="20"/>
                <w:szCs w:val="20"/>
              </w:rPr>
              <w:t>第一單元美麗的大自然</w:t>
            </w:r>
            <w:r>
              <w:rPr>
                <w:rFonts w:ascii="標楷體" w:eastAsia="標楷體" w:hAnsi="標楷體" w:hint="eastAsia"/>
                <w:b/>
                <w:sz w:val="20"/>
                <w:szCs w:val="20"/>
              </w:rPr>
              <w:t xml:space="preserve">　</w:t>
            </w:r>
            <w:r w:rsidRPr="006D3845">
              <w:rPr>
                <w:rFonts w:ascii="標楷體" w:eastAsia="標楷體" w:hAnsi="標楷體" w:hint="eastAsia"/>
                <w:b/>
                <w:sz w:val="20"/>
                <w:szCs w:val="20"/>
              </w:rPr>
              <w:t>第三課我想去的地方</w:t>
            </w:r>
            <w:r w:rsidRPr="006D3845">
              <w:rPr>
                <w:rFonts w:ascii="標楷體" w:eastAsia="標楷體" w:hAnsi="標楷體"/>
                <w:b/>
                <w:sz w:val="20"/>
                <w:szCs w:val="20"/>
              </w:rPr>
              <w:br/>
            </w:r>
            <w:r>
              <w:rPr>
                <w:rFonts w:ascii="標楷體" w:eastAsia="標楷體" w:hAnsi="標楷體" w:cs="Arial Unicode MS" w:hint="eastAsia"/>
                <w:sz w:val="20"/>
              </w:rPr>
              <w:t>【</w:t>
            </w:r>
            <w:r w:rsidRPr="0088474C">
              <w:rPr>
                <w:rFonts w:ascii="標楷體" w:eastAsia="標楷體" w:hAnsi="標楷體" w:cs="Arial Unicode MS" w:hint="eastAsia"/>
                <w:sz w:val="20"/>
              </w:rPr>
              <w:t>注音符號應用能力</w:t>
            </w:r>
            <w:r>
              <w:rPr>
                <w:rFonts w:ascii="標楷體" w:eastAsia="標楷體" w:hAnsi="標楷體" w:cs="Arial Unicode MS" w:hint="eastAsia"/>
                <w:sz w:val="20"/>
              </w:rPr>
              <w:t>】</w:t>
            </w:r>
          </w:p>
          <w:p w:rsidR="003D1F0C" w:rsidRPr="00E30DEE"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t>1.分辨「</w:t>
            </w:r>
            <w:r>
              <w:rPr>
                <w:rFonts w:ascii="標楷體" w:eastAsia="標楷體" w:hAnsi="標楷體" w:cs="Arial Unicode MS" w:hint="eastAsia"/>
                <w:sz w:val="20"/>
              </w:rPr>
              <w:t>ㄉ」、「ㄊ」、「ㄋ</w:t>
            </w:r>
            <w:r w:rsidRPr="00E30DEE">
              <w:rPr>
                <w:rFonts w:ascii="標楷體" w:eastAsia="標楷體" w:hAnsi="標楷體" w:cs="Arial Unicode MS" w:hint="eastAsia"/>
                <w:sz w:val="20"/>
              </w:rPr>
              <w:t>」的區別：</w:t>
            </w:r>
          </w:p>
          <w:p w:rsidR="003D1F0C" w:rsidRPr="00E30DEE" w:rsidRDefault="003D1F0C" w:rsidP="007B790C">
            <w:pPr>
              <w:spacing w:line="280" w:lineRule="exact"/>
              <w:rPr>
                <w:rFonts w:ascii="標楷體" w:eastAsia="標楷體" w:hAnsi="標楷體" w:cs="Arial Unicode MS"/>
                <w:sz w:val="20"/>
              </w:rPr>
            </w:pPr>
            <w:r w:rsidRPr="00E30DEE">
              <w:rPr>
                <w:rFonts w:ascii="標楷體" w:eastAsia="標楷體" w:hAnsi="標楷體" w:cs="Arial Unicode MS" w:hint="eastAsia"/>
                <w:sz w:val="20"/>
              </w:rPr>
              <w:t>2.</w:t>
            </w:r>
            <w:r>
              <w:rPr>
                <w:rFonts w:ascii="標楷體" w:eastAsia="標楷體" w:hAnsi="標楷體" w:cs="Arial Unicode MS" w:hint="eastAsia"/>
                <w:sz w:val="20"/>
              </w:rPr>
              <w:t>分辨「ㄐ</w:t>
            </w:r>
            <w:r w:rsidRPr="00E30DEE">
              <w:rPr>
                <w:rFonts w:ascii="標楷體" w:eastAsia="標楷體" w:hAnsi="標楷體" w:cs="Arial Unicode MS" w:hint="eastAsia"/>
                <w:sz w:val="20"/>
              </w:rPr>
              <w:t>」</w:t>
            </w:r>
            <w:r>
              <w:rPr>
                <w:rFonts w:ascii="標楷體" w:eastAsia="標楷體" w:hAnsi="標楷體" w:cs="Arial Unicode MS" w:hint="eastAsia"/>
                <w:sz w:val="20"/>
              </w:rPr>
              <w:t>、「ㄒ</w:t>
            </w:r>
            <w:r w:rsidRPr="00E30DEE">
              <w:rPr>
                <w:rFonts w:ascii="標楷體" w:eastAsia="標楷體" w:hAnsi="標楷體" w:cs="Arial Unicode MS" w:hint="eastAsia"/>
                <w:sz w:val="20"/>
              </w:rPr>
              <w:t>」的區別：</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識字與寫字能力</w:t>
            </w:r>
            <w:r>
              <w:rPr>
                <w:rFonts w:ascii="標楷體" w:eastAsia="標楷體" w:hAnsi="標楷體" w:cs="Arial Unicode MS" w:hint="eastAsia"/>
                <w:sz w:val="20"/>
              </w:rPr>
              <w:t>】</w:t>
            </w:r>
          </w:p>
          <w:p w:rsidR="003D1F0C" w:rsidRPr="001708DD"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1.加強「探」、「夏」、「南」、「雪」的字形說明。</w:t>
            </w:r>
          </w:p>
          <w:p w:rsidR="003D1F0C"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2.分辨「野、舒」、「雪、雲」、「披、坡、被」的字形差異。</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聆聽與說話能力</w:t>
            </w:r>
            <w:r>
              <w:rPr>
                <w:rFonts w:ascii="標楷體" w:eastAsia="標楷體" w:hAnsi="標楷體" w:cs="Arial Unicode MS" w:hint="eastAsia"/>
                <w:sz w:val="20"/>
              </w:rPr>
              <w:t>】</w:t>
            </w:r>
          </w:p>
          <w:p w:rsidR="003D1F0C" w:rsidRPr="006516E2" w:rsidRDefault="003D1F0C" w:rsidP="007B790C">
            <w:pPr>
              <w:spacing w:line="280" w:lineRule="exact"/>
              <w:rPr>
                <w:rFonts w:ascii="標楷體" w:eastAsia="標楷體" w:hAnsi="標楷體" w:cs="Arial Unicode MS"/>
                <w:sz w:val="20"/>
              </w:rPr>
            </w:pPr>
            <w:r w:rsidRPr="006516E2">
              <w:rPr>
                <w:rFonts w:ascii="標楷體" w:eastAsia="標楷體" w:hAnsi="標楷體" w:cs="Arial Unicode MS" w:hint="eastAsia"/>
                <w:sz w:val="20"/>
              </w:rPr>
              <w:t>1.能聽懂本課重點。</w:t>
            </w:r>
          </w:p>
          <w:p w:rsidR="003D1F0C" w:rsidRPr="006516E2" w:rsidRDefault="003D1F0C" w:rsidP="007B790C">
            <w:pPr>
              <w:spacing w:line="280" w:lineRule="exact"/>
              <w:rPr>
                <w:rFonts w:ascii="標楷體" w:eastAsia="標楷體" w:hAnsi="標楷體" w:cs="Arial Unicode MS"/>
                <w:sz w:val="20"/>
              </w:rPr>
            </w:pPr>
            <w:r w:rsidRPr="006516E2">
              <w:rPr>
                <w:rFonts w:ascii="標楷體" w:eastAsia="標楷體" w:hAnsi="標楷體" w:cs="Arial Unicode MS" w:hint="eastAsia"/>
                <w:sz w:val="20"/>
              </w:rPr>
              <w:t>2.能歸納課文重點，並說出自然四季景色之美。</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閱讀能力</w:t>
            </w:r>
            <w:r>
              <w:rPr>
                <w:rFonts w:ascii="標楷體" w:eastAsia="標楷體" w:hAnsi="標楷體" w:cs="Arial Unicode MS" w:hint="eastAsia"/>
                <w:sz w:val="20"/>
              </w:rPr>
              <w:t>】</w:t>
            </w:r>
          </w:p>
          <w:p w:rsidR="003D1F0C" w:rsidRPr="001708DD"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1.知道「四季變化」是大自然的現象。</w:t>
            </w:r>
          </w:p>
          <w:p w:rsidR="003D1F0C" w:rsidRPr="001708DD"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2.知道寫景的敘寫方法。</w:t>
            </w:r>
          </w:p>
          <w:p w:rsidR="003D1F0C"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3.從課文中知道大自然的變化，春夏秋冬的每個地方，都有美麗的景色。</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寫作能力</w:t>
            </w:r>
            <w:r>
              <w:rPr>
                <w:rFonts w:ascii="標楷體" w:eastAsia="標楷體" w:hAnsi="標楷體" w:cs="Arial Unicode MS" w:hint="eastAsia"/>
                <w:sz w:val="20"/>
              </w:rPr>
              <w:t>】</w:t>
            </w:r>
          </w:p>
          <w:p w:rsidR="003D1F0C" w:rsidRPr="001708DD"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1.認識以「時間」為主軸的寫作方法。</w:t>
            </w:r>
          </w:p>
          <w:p w:rsidR="003D1F0C" w:rsidRPr="00AF5161"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2.短語練習</w:t>
            </w:r>
          </w:p>
        </w:tc>
        <w:tc>
          <w:tcPr>
            <w:tcW w:w="284" w:type="dxa"/>
            <w:tcBorders>
              <w:bottom w:val="single" w:sz="4" w:space="0" w:color="auto"/>
            </w:tcBorders>
            <w:vAlign w:val="center"/>
          </w:tcPr>
          <w:p w:rsidR="003D1F0C" w:rsidRPr="000313DD" w:rsidRDefault="003D1F0C" w:rsidP="007B790C">
            <w:pPr>
              <w:spacing w:line="280" w:lineRule="exact"/>
              <w:rPr>
                <w:rFonts w:ascii="標楷體" w:eastAsia="標楷體" w:hAnsi="標楷體" w:cs="Arial Unicode MS"/>
                <w:color w:val="000000"/>
                <w:sz w:val="20"/>
                <w:szCs w:val="20"/>
              </w:rPr>
            </w:pPr>
            <w:r>
              <w:rPr>
                <w:rFonts w:ascii="標楷體" w:eastAsia="標楷體" w:hAnsi="標楷體" w:hint="eastAsia"/>
                <w:color w:val="000000"/>
                <w:sz w:val="20"/>
                <w:szCs w:val="20"/>
              </w:rPr>
              <w:t>1</w:t>
            </w:r>
          </w:p>
        </w:tc>
        <w:tc>
          <w:tcPr>
            <w:tcW w:w="425" w:type="dxa"/>
            <w:tcBorders>
              <w:bottom w:val="single" w:sz="4" w:space="0" w:color="auto"/>
            </w:tcBorders>
          </w:tcPr>
          <w:p w:rsidR="003D1F0C" w:rsidRPr="00E30DEE" w:rsidRDefault="003D1F0C" w:rsidP="007B790C">
            <w:pPr>
              <w:spacing w:line="280" w:lineRule="exact"/>
              <w:rPr>
                <w:rFonts w:ascii="標楷體" w:eastAsia="標楷體" w:hAnsi="標楷體"/>
                <w:sz w:val="20"/>
                <w:szCs w:val="20"/>
              </w:rPr>
            </w:pPr>
            <w:r>
              <w:rPr>
                <w:rFonts w:ascii="標楷體" w:eastAsia="標楷體" w:hAnsi="標楷體" w:hint="eastAsia"/>
                <w:sz w:val="20"/>
                <w:szCs w:val="20"/>
              </w:rPr>
              <w:t>南一電子書</w:t>
            </w:r>
          </w:p>
        </w:tc>
        <w:tc>
          <w:tcPr>
            <w:tcW w:w="567" w:type="dxa"/>
            <w:tcBorders>
              <w:bottom w:val="single" w:sz="4" w:space="0" w:color="auto"/>
            </w:tcBorders>
          </w:tcPr>
          <w:p w:rsidR="003D1F0C" w:rsidRPr="000313DD" w:rsidRDefault="003D1F0C" w:rsidP="007B790C">
            <w:pPr>
              <w:spacing w:line="280" w:lineRule="exact"/>
              <w:rPr>
                <w:rFonts w:ascii="標楷體" w:eastAsia="標楷體" w:hAnsi="標楷體" w:cs="Arial Unicode MS"/>
                <w:sz w:val="20"/>
                <w:szCs w:val="20"/>
              </w:rPr>
            </w:pPr>
            <w:r w:rsidRPr="000313DD">
              <w:rPr>
                <w:rFonts w:ascii="標楷體" w:eastAsia="標楷體" w:hAnsi="標楷體" w:hint="eastAsia"/>
                <w:sz w:val="20"/>
                <w:szCs w:val="20"/>
              </w:rPr>
              <w:t>字形檢核</w:t>
            </w:r>
            <w:r w:rsidRPr="000313DD">
              <w:rPr>
                <w:rFonts w:ascii="標楷體" w:eastAsia="標楷體" w:hAnsi="標楷體"/>
                <w:sz w:val="20"/>
                <w:szCs w:val="20"/>
              </w:rPr>
              <w:br/>
            </w:r>
            <w:r w:rsidRPr="000313DD">
              <w:rPr>
                <w:rFonts w:ascii="標楷體" w:eastAsia="標楷體" w:hAnsi="標楷體" w:hint="eastAsia"/>
                <w:sz w:val="20"/>
                <w:szCs w:val="20"/>
              </w:rPr>
              <w:t>聲調檢核</w:t>
            </w:r>
            <w:r w:rsidRPr="000313DD">
              <w:rPr>
                <w:rFonts w:ascii="標楷體" w:eastAsia="標楷體" w:hAnsi="標楷體"/>
                <w:sz w:val="20"/>
                <w:szCs w:val="20"/>
              </w:rPr>
              <w:br/>
            </w:r>
            <w:r w:rsidRPr="000313DD">
              <w:rPr>
                <w:rFonts w:ascii="標楷體" w:eastAsia="標楷體" w:hAnsi="標楷體" w:hint="eastAsia"/>
                <w:sz w:val="20"/>
                <w:szCs w:val="20"/>
              </w:rPr>
              <w:t>寫字檢核</w:t>
            </w:r>
            <w:r w:rsidRPr="000313DD">
              <w:rPr>
                <w:rFonts w:ascii="標楷體" w:eastAsia="標楷體" w:hAnsi="標楷體"/>
                <w:sz w:val="20"/>
                <w:szCs w:val="20"/>
              </w:rPr>
              <w:br/>
            </w:r>
            <w:r w:rsidRPr="000313DD">
              <w:rPr>
                <w:rFonts w:ascii="標楷體" w:eastAsia="標楷體" w:hAnsi="標楷體" w:hint="eastAsia"/>
                <w:sz w:val="20"/>
                <w:szCs w:val="20"/>
              </w:rPr>
              <w:t>口語評量</w:t>
            </w:r>
            <w:r w:rsidRPr="000313DD">
              <w:rPr>
                <w:rFonts w:ascii="標楷體" w:eastAsia="標楷體" w:hAnsi="標楷體"/>
                <w:sz w:val="20"/>
                <w:szCs w:val="20"/>
              </w:rPr>
              <w:br/>
            </w:r>
            <w:r w:rsidRPr="000313DD">
              <w:rPr>
                <w:rFonts w:ascii="標楷體" w:eastAsia="標楷體" w:hAnsi="標楷體" w:hint="eastAsia"/>
                <w:sz w:val="20"/>
                <w:szCs w:val="20"/>
              </w:rPr>
              <w:t>仿作評量</w:t>
            </w:r>
          </w:p>
        </w:tc>
      </w:tr>
      <w:tr w:rsidR="003D1F0C" w:rsidRPr="000313DD" w:rsidTr="007B790C">
        <w:tc>
          <w:tcPr>
            <w:tcW w:w="744" w:type="dxa"/>
            <w:tcBorders>
              <w:bottom w:val="single" w:sz="4" w:space="0" w:color="auto"/>
            </w:tcBorders>
            <w:vAlign w:val="center"/>
          </w:tcPr>
          <w:p w:rsidR="003D1F0C" w:rsidRPr="009544B1" w:rsidRDefault="003D1F0C" w:rsidP="007B790C">
            <w:pPr>
              <w:spacing w:line="280" w:lineRule="exact"/>
              <w:rPr>
                <w:rFonts w:ascii="標楷體" w:eastAsia="標楷體" w:hAnsi="標楷體"/>
                <w:color w:val="000000"/>
                <w:sz w:val="20"/>
                <w:szCs w:val="20"/>
              </w:rPr>
            </w:pPr>
            <w:r w:rsidRPr="009544B1">
              <w:rPr>
                <w:rFonts w:ascii="標楷體" w:eastAsia="標楷體" w:hAnsi="標楷體" w:hint="eastAsia"/>
                <w:color w:val="000000"/>
                <w:sz w:val="20"/>
                <w:szCs w:val="20"/>
              </w:rPr>
              <w:t>第五週</w:t>
            </w:r>
          </w:p>
        </w:tc>
        <w:tc>
          <w:tcPr>
            <w:tcW w:w="2119" w:type="dxa"/>
            <w:tcBorders>
              <w:bottom w:val="single" w:sz="4" w:space="0" w:color="auto"/>
            </w:tcBorders>
          </w:tcPr>
          <w:p w:rsidR="003D1F0C" w:rsidRDefault="003D1F0C" w:rsidP="007B790C">
            <w:pPr>
              <w:spacing w:line="280" w:lineRule="exact"/>
              <w:rPr>
                <w:rFonts w:ascii="標楷體" w:eastAsia="標楷體" w:hAnsi="標楷體"/>
                <w:sz w:val="20"/>
                <w:szCs w:val="20"/>
              </w:rPr>
            </w:pPr>
            <w:r>
              <w:rPr>
                <w:rFonts w:ascii="標楷體" w:eastAsia="標楷體" w:hAnsi="標楷體" w:hint="eastAsia"/>
                <w:sz w:val="20"/>
                <w:szCs w:val="20"/>
              </w:rPr>
              <w:t>語文天地一</w:t>
            </w:r>
          </w:p>
          <w:p w:rsidR="003D1F0C" w:rsidRPr="000313DD" w:rsidRDefault="003D1F0C" w:rsidP="007B790C">
            <w:pPr>
              <w:spacing w:line="280" w:lineRule="exact"/>
              <w:rPr>
                <w:rFonts w:ascii="標楷體" w:eastAsia="標楷體" w:hAnsi="標楷體"/>
                <w:sz w:val="20"/>
                <w:szCs w:val="20"/>
              </w:rPr>
            </w:pPr>
            <w:r w:rsidRPr="000313DD">
              <w:rPr>
                <w:rFonts w:ascii="標楷體" w:eastAsia="標楷體" w:hAnsi="標楷體" w:hint="eastAsia"/>
                <w:sz w:val="20"/>
                <w:szCs w:val="20"/>
              </w:rPr>
              <w:t>4-1-1-1能利用部首或簡單造字原理，輔助識字。</w:t>
            </w:r>
          </w:p>
          <w:p w:rsidR="003D1F0C" w:rsidRPr="000313DD" w:rsidRDefault="003D1F0C" w:rsidP="007B790C">
            <w:pPr>
              <w:spacing w:line="280" w:lineRule="exact"/>
              <w:rPr>
                <w:rFonts w:ascii="標楷體" w:eastAsia="標楷體" w:hAnsi="標楷體"/>
                <w:sz w:val="20"/>
                <w:szCs w:val="20"/>
              </w:rPr>
            </w:pPr>
            <w:r w:rsidRPr="000313DD">
              <w:rPr>
                <w:rFonts w:ascii="標楷體" w:eastAsia="標楷體" w:hAnsi="標楷體" w:hint="eastAsia"/>
                <w:sz w:val="20"/>
                <w:szCs w:val="20"/>
              </w:rPr>
              <w:t>5-1-1能熟習常用生字語詞的形音義。</w:t>
            </w:r>
          </w:p>
          <w:p w:rsidR="003D1F0C" w:rsidRPr="000313DD" w:rsidRDefault="003D1F0C" w:rsidP="007B790C">
            <w:pPr>
              <w:spacing w:line="280" w:lineRule="exact"/>
              <w:rPr>
                <w:rFonts w:ascii="標楷體" w:eastAsia="標楷體" w:hAnsi="標楷體"/>
                <w:sz w:val="20"/>
                <w:szCs w:val="20"/>
              </w:rPr>
            </w:pPr>
            <w:r w:rsidRPr="000313DD">
              <w:rPr>
                <w:rFonts w:ascii="標楷體" w:eastAsia="標楷體" w:hAnsi="標楷體" w:hint="eastAsia"/>
                <w:sz w:val="20"/>
                <w:szCs w:val="20"/>
              </w:rPr>
              <w:t>6-1-2-1能運用學過的</w:t>
            </w:r>
            <w:r w:rsidRPr="000313DD">
              <w:rPr>
                <w:rFonts w:ascii="標楷體" w:eastAsia="標楷體" w:hAnsi="標楷體" w:hint="eastAsia"/>
                <w:sz w:val="20"/>
                <w:szCs w:val="20"/>
              </w:rPr>
              <w:lastRenderedPageBreak/>
              <w:t>字詞，造出通順的短語或句子。</w:t>
            </w:r>
          </w:p>
          <w:p w:rsidR="003D1F0C" w:rsidRPr="000313DD" w:rsidRDefault="003D1F0C" w:rsidP="007B790C">
            <w:pPr>
              <w:spacing w:line="280" w:lineRule="exact"/>
              <w:rPr>
                <w:rFonts w:ascii="標楷體" w:eastAsia="標楷體" w:hAnsi="標楷體"/>
                <w:sz w:val="20"/>
                <w:szCs w:val="20"/>
              </w:rPr>
            </w:pPr>
            <w:r w:rsidRPr="000313DD">
              <w:rPr>
                <w:rFonts w:ascii="標楷體" w:eastAsia="標楷體" w:hAnsi="標楷體" w:hint="eastAsia"/>
                <w:sz w:val="20"/>
                <w:szCs w:val="20"/>
              </w:rPr>
              <w:t>2-1-1能培養良好的聆聽態度。</w:t>
            </w:r>
          </w:p>
          <w:p w:rsidR="003D1F0C" w:rsidRPr="000313DD" w:rsidRDefault="003D1F0C" w:rsidP="007B790C">
            <w:pPr>
              <w:spacing w:line="280" w:lineRule="exact"/>
              <w:rPr>
                <w:rFonts w:ascii="標楷體" w:eastAsia="標楷體" w:hAnsi="標楷體"/>
                <w:sz w:val="20"/>
                <w:szCs w:val="20"/>
              </w:rPr>
            </w:pPr>
            <w:r w:rsidRPr="000313DD">
              <w:rPr>
                <w:rFonts w:ascii="標楷體" w:eastAsia="標楷體" w:hAnsi="標楷體" w:hint="eastAsia"/>
                <w:sz w:val="20"/>
                <w:szCs w:val="20"/>
              </w:rPr>
              <w:t>2-1-2能確實把握聆聽的方法。</w:t>
            </w:r>
          </w:p>
          <w:p w:rsidR="003D1F0C" w:rsidRPr="000313DD" w:rsidRDefault="003D1F0C" w:rsidP="007B790C">
            <w:pPr>
              <w:spacing w:line="280" w:lineRule="exact"/>
              <w:rPr>
                <w:rFonts w:ascii="標楷體" w:eastAsia="標楷體" w:hAnsi="標楷體"/>
                <w:sz w:val="20"/>
                <w:szCs w:val="20"/>
              </w:rPr>
            </w:pPr>
            <w:r w:rsidRPr="000313DD">
              <w:rPr>
                <w:rFonts w:ascii="標楷體" w:eastAsia="標楷體" w:hAnsi="標楷體" w:hint="eastAsia"/>
                <w:sz w:val="20"/>
                <w:szCs w:val="20"/>
              </w:rPr>
              <w:t>2-1-2-4能有條理的掌握聆聽到的內容。</w:t>
            </w:r>
          </w:p>
          <w:p w:rsidR="003D1F0C" w:rsidRPr="000313DD" w:rsidRDefault="003D1F0C" w:rsidP="007B790C">
            <w:pPr>
              <w:spacing w:line="280" w:lineRule="exact"/>
              <w:rPr>
                <w:rFonts w:ascii="標楷體" w:eastAsia="標楷體" w:hAnsi="標楷體"/>
                <w:sz w:val="20"/>
                <w:szCs w:val="20"/>
              </w:rPr>
            </w:pPr>
            <w:r w:rsidRPr="000313DD">
              <w:rPr>
                <w:rFonts w:ascii="標楷體" w:eastAsia="標楷體" w:hAnsi="標楷體" w:hint="eastAsia"/>
                <w:sz w:val="20"/>
                <w:szCs w:val="20"/>
              </w:rPr>
              <w:t>3-1-1能正確發音並說流利國語。</w:t>
            </w:r>
          </w:p>
          <w:p w:rsidR="003D1F0C" w:rsidRDefault="003D1F0C" w:rsidP="007B790C">
            <w:pPr>
              <w:spacing w:line="280" w:lineRule="exact"/>
              <w:rPr>
                <w:rFonts w:ascii="標楷體" w:eastAsia="標楷體" w:hAnsi="標楷體"/>
                <w:sz w:val="20"/>
                <w:szCs w:val="20"/>
              </w:rPr>
            </w:pPr>
            <w:r w:rsidRPr="000313DD">
              <w:rPr>
                <w:rFonts w:ascii="標楷體" w:eastAsia="標楷體" w:hAnsi="標楷體" w:hint="eastAsia"/>
                <w:sz w:val="20"/>
                <w:szCs w:val="20"/>
              </w:rPr>
              <w:t>3-1-3-2能生動的看圖說故事。</w:t>
            </w:r>
          </w:p>
          <w:p w:rsidR="003D1F0C" w:rsidRPr="000313DD" w:rsidRDefault="003D1F0C" w:rsidP="007B790C">
            <w:pPr>
              <w:spacing w:line="280" w:lineRule="exact"/>
              <w:rPr>
                <w:rFonts w:ascii="標楷體" w:eastAsia="標楷體" w:hAnsi="標楷體"/>
                <w:sz w:val="20"/>
                <w:szCs w:val="20"/>
              </w:rPr>
            </w:pPr>
            <w:r w:rsidRPr="000313DD">
              <w:rPr>
                <w:rFonts w:ascii="標楷體" w:eastAsia="標楷體" w:hAnsi="標楷體" w:hint="eastAsia"/>
                <w:sz w:val="20"/>
                <w:szCs w:val="20"/>
              </w:rPr>
              <w:t>閱讀列車</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2-1-2-3能邊聆聽邊思考。</w:t>
            </w:r>
          </w:p>
          <w:p w:rsidR="003D1F0C" w:rsidRPr="006516E2" w:rsidRDefault="003D1F0C" w:rsidP="007B790C">
            <w:pPr>
              <w:spacing w:line="280" w:lineRule="exact"/>
              <w:rPr>
                <w:rFonts w:ascii="標楷體" w:eastAsia="標楷體" w:hAnsi="標楷體" w:cs="Arial Unicode MS"/>
                <w:sz w:val="20"/>
                <w:szCs w:val="20"/>
              </w:rPr>
            </w:pPr>
          </w:p>
        </w:tc>
        <w:tc>
          <w:tcPr>
            <w:tcW w:w="1276" w:type="dxa"/>
            <w:tcBorders>
              <w:bottom w:val="single" w:sz="4" w:space="0" w:color="auto"/>
            </w:tcBorders>
          </w:tcPr>
          <w:p w:rsidR="003D1F0C" w:rsidRPr="006516E2" w:rsidRDefault="003D1F0C" w:rsidP="007B790C">
            <w:pPr>
              <w:spacing w:line="280" w:lineRule="exact"/>
              <w:rPr>
                <w:rFonts w:ascii="標楷體" w:eastAsia="標楷體" w:hAnsi="標楷體"/>
                <w:sz w:val="20"/>
                <w:szCs w:val="20"/>
              </w:rPr>
            </w:pPr>
            <w:r w:rsidRPr="006516E2">
              <w:rPr>
                <w:rFonts w:ascii="標楷體" w:eastAsia="標楷體" w:hAnsi="標楷體" w:hint="eastAsia"/>
                <w:sz w:val="20"/>
                <w:szCs w:val="20"/>
              </w:rPr>
              <w:lastRenderedPageBreak/>
              <w:t>語文天地一</w:t>
            </w:r>
          </w:p>
          <w:p w:rsidR="003D1F0C" w:rsidRPr="006516E2" w:rsidRDefault="003D1F0C" w:rsidP="007B790C">
            <w:pPr>
              <w:spacing w:line="280" w:lineRule="exact"/>
              <w:rPr>
                <w:rFonts w:ascii="標楷體" w:eastAsia="標楷體" w:hAnsi="標楷體"/>
                <w:sz w:val="20"/>
                <w:szCs w:val="20"/>
              </w:rPr>
            </w:pPr>
            <w:r w:rsidRPr="006516E2">
              <w:rPr>
                <w:rFonts w:ascii="標楷體" w:eastAsia="標楷體" w:hAnsi="標楷體" w:hint="eastAsia"/>
                <w:sz w:val="20"/>
                <w:szCs w:val="20"/>
              </w:rPr>
              <w:t>1.能觀察字形，認識同部首的語詞。</w:t>
            </w:r>
          </w:p>
          <w:p w:rsidR="003D1F0C" w:rsidRPr="006516E2" w:rsidRDefault="003D1F0C" w:rsidP="007B790C">
            <w:pPr>
              <w:spacing w:line="280" w:lineRule="exact"/>
              <w:rPr>
                <w:rFonts w:ascii="標楷體" w:eastAsia="標楷體" w:hAnsi="標楷體"/>
                <w:sz w:val="20"/>
                <w:szCs w:val="20"/>
              </w:rPr>
            </w:pPr>
            <w:r w:rsidRPr="006516E2">
              <w:rPr>
                <w:rFonts w:ascii="標楷體" w:eastAsia="標楷體" w:hAnsi="標楷體" w:hint="eastAsia"/>
                <w:sz w:val="20"/>
                <w:szCs w:val="20"/>
              </w:rPr>
              <w:t>2.能知道四個方位和不同季節的風向。</w:t>
            </w:r>
          </w:p>
          <w:p w:rsidR="003D1F0C" w:rsidRPr="006516E2" w:rsidRDefault="003D1F0C" w:rsidP="007B790C">
            <w:pPr>
              <w:spacing w:line="280" w:lineRule="exact"/>
              <w:rPr>
                <w:rFonts w:ascii="標楷體" w:eastAsia="標楷體" w:hAnsi="標楷體"/>
                <w:sz w:val="20"/>
                <w:szCs w:val="20"/>
              </w:rPr>
            </w:pPr>
            <w:r w:rsidRPr="006516E2">
              <w:rPr>
                <w:rFonts w:ascii="標楷體" w:eastAsia="標楷體" w:hAnsi="標楷體" w:hint="eastAsia"/>
                <w:sz w:val="20"/>
                <w:szCs w:val="20"/>
              </w:rPr>
              <w:lastRenderedPageBreak/>
              <w:t>3.能比較形近字的字形差異。</w:t>
            </w:r>
          </w:p>
          <w:p w:rsidR="003D1F0C" w:rsidRPr="007D0CA5" w:rsidRDefault="003D1F0C" w:rsidP="007B790C">
            <w:pPr>
              <w:spacing w:line="280" w:lineRule="exact"/>
              <w:rPr>
                <w:rFonts w:ascii="標楷體" w:eastAsia="標楷體" w:hAnsi="標楷體"/>
                <w:b/>
                <w:sz w:val="20"/>
                <w:szCs w:val="20"/>
              </w:rPr>
            </w:pPr>
          </w:p>
        </w:tc>
        <w:tc>
          <w:tcPr>
            <w:tcW w:w="10064" w:type="dxa"/>
            <w:tcBorders>
              <w:bottom w:val="single" w:sz="4" w:space="0" w:color="auto"/>
            </w:tcBorders>
          </w:tcPr>
          <w:p w:rsidR="003D1F0C" w:rsidRDefault="003D1F0C" w:rsidP="007B790C">
            <w:pPr>
              <w:spacing w:line="280" w:lineRule="exact"/>
              <w:rPr>
                <w:rFonts w:ascii="標楷體" w:eastAsia="標楷體" w:hAnsi="標楷體"/>
                <w:b/>
                <w:sz w:val="20"/>
                <w:szCs w:val="20"/>
              </w:rPr>
            </w:pPr>
            <w:r w:rsidRPr="007D0CA5">
              <w:rPr>
                <w:rFonts w:ascii="標楷體" w:eastAsia="標楷體" w:hAnsi="標楷體" w:hint="eastAsia"/>
                <w:b/>
                <w:sz w:val="20"/>
                <w:szCs w:val="20"/>
              </w:rPr>
              <w:lastRenderedPageBreak/>
              <w:t>語文天地一</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識字與寫字能力</w:t>
            </w:r>
            <w:r>
              <w:rPr>
                <w:rFonts w:ascii="標楷體" w:eastAsia="標楷體" w:hAnsi="標楷體" w:cs="Arial Unicode MS" w:hint="eastAsia"/>
                <w:sz w:val="20"/>
              </w:rPr>
              <w:t>】</w:t>
            </w:r>
          </w:p>
          <w:p w:rsidR="003D1F0C" w:rsidRPr="006516E2" w:rsidRDefault="003D1F0C" w:rsidP="007B790C">
            <w:pPr>
              <w:spacing w:line="280" w:lineRule="exact"/>
              <w:rPr>
                <w:rFonts w:ascii="標楷體" w:eastAsia="標楷體" w:hAnsi="標楷體"/>
                <w:sz w:val="20"/>
                <w:szCs w:val="20"/>
              </w:rPr>
            </w:pPr>
            <w:r>
              <w:rPr>
                <w:rFonts w:ascii="標楷體" w:eastAsia="標楷體" w:hAnsi="標楷體" w:hint="eastAsia"/>
                <w:sz w:val="20"/>
                <w:szCs w:val="20"/>
              </w:rPr>
              <w:t>1.</w:t>
            </w:r>
            <w:r w:rsidRPr="009D6FB9">
              <w:rPr>
                <w:rFonts w:ascii="標楷體" w:eastAsia="標楷體" w:hAnsi="標楷體" w:hint="eastAsia"/>
                <w:sz w:val="20"/>
                <w:szCs w:val="20"/>
              </w:rPr>
              <w:t>認識「拍打」、「花草」、「說話」、「祝福」、「期望」、「海浪」、「樹枝」、「想念」及「呼叫」的部首。</w:t>
            </w:r>
          </w:p>
          <w:p w:rsidR="003D1F0C" w:rsidRDefault="003D1F0C" w:rsidP="007B790C">
            <w:pPr>
              <w:spacing w:line="280" w:lineRule="exact"/>
              <w:rPr>
                <w:rFonts w:ascii="標楷體" w:eastAsia="標楷體" w:hAnsi="標楷體"/>
                <w:sz w:val="20"/>
                <w:szCs w:val="20"/>
              </w:rPr>
            </w:pPr>
            <w:r>
              <w:rPr>
                <w:rFonts w:ascii="標楷體" w:eastAsia="標楷體" w:hAnsi="標楷體" w:hint="eastAsia"/>
                <w:sz w:val="20"/>
                <w:szCs w:val="20"/>
              </w:rPr>
              <w:t>2.加強</w:t>
            </w:r>
            <w:r w:rsidRPr="009D6FB9">
              <w:rPr>
                <w:rFonts w:ascii="標楷體" w:eastAsia="標楷體" w:hAnsi="標楷體" w:hint="eastAsia"/>
                <w:sz w:val="20"/>
                <w:szCs w:val="20"/>
              </w:rPr>
              <w:t>說明同部首語詞的詞義和字形的差異</w:t>
            </w:r>
            <w:r>
              <w:rPr>
                <w:rFonts w:ascii="標楷體" w:eastAsia="標楷體" w:hAnsi="標楷體" w:hint="eastAsia"/>
                <w:sz w:val="20"/>
                <w:szCs w:val="20"/>
              </w:rPr>
              <w:t>。</w:t>
            </w:r>
          </w:p>
          <w:p w:rsidR="003D1F0C" w:rsidRDefault="003D1F0C" w:rsidP="007B790C">
            <w:pPr>
              <w:spacing w:line="280" w:lineRule="exact"/>
              <w:rPr>
                <w:rFonts w:ascii="標楷體" w:eastAsia="標楷體" w:hAnsi="標楷體"/>
                <w:sz w:val="20"/>
                <w:szCs w:val="20"/>
              </w:rPr>
            </w:pPr>
            <w:r>
              <w:rPr>
                <w:rFonts w:ascii="標楷體" w:eastAsia="標楷體" w:hAnsi="標楷體" w:hint="eastAsia"/>
                <w:sz w:val="20"/>
                <w:szCs w:val="20"/>
              </w:rPr>
              <w:t>3.</w:t>
            </w:r>
            <w:r w:rsidRPr="00643C95">
              <w:rPr>
                <w:rFonts w:ascii="標楷體" w:eastAsia="標楷體" w:hAnsi="標楷體" w:hint="eastAsia"/>
                <w:sz w:val="20"/>
                <w:szCs w:val="20"/>
              </w:rPr>
              <w:t>比較形近字「化、北」、「藍、籃」、「變、彎」字形的異同。</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聆聽與說話能力</w:t>
            </w:r>
            <w:r>
              <w:rPr>
                <w:rFonts w:ascii="標楷體" w:eastAsia="標楷體" w:hAnsi="標楷體" w:cs="Arial Unicode MS" w:hint="eastAsia"/>
                <w:sz w:val="20"/>
              </w:rPr>
              <w:t>】</w:t>
            </w:r>
          </w:p>
          <w:p w:rsidR="003D1F0C" w:rsidRPr="006516E2" w:rsidRDefault="003D1F0C" w:rsidP="007B790C">
            <w:pPr>
              <w:spacing w:line="280" w:lineRule="exact"/>
              <w:rPr>
                <w:rFonts w:ascii="標楷體" w:eastAsia="標楷體" w:hAnsi="標楷體"/>
                <w:sz w:val="20"/>
                <w:szCs w:val="20"/>
              </w:rPr>
            </w:pPr>
            <w:r>
              <w:rPr>
                <w:rFonts w:ascii="標楷體" w:eastAsia="標楷體" w:hAnsi="標楷體" w:hint="eastAsia"/>
                <w:sz w:val="20"/>
                <w:szCs w:val="20"/>
              </w:rPr>
              <w:t>․學生仔細聆聽故事內容，並能根據所聽到的內容正確回答問題。</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lastRenderedPageBreak/>
              <w:t>【</w:t>
            </w:r>
            <w:r w:rsidRPr="0088474C">
              <w:rPr>
                <w:rFonts w:ascii="標楷體" w:eastAsia="標楷體" w:hAnsi="標楷體" w:cs="Arial Unicode MS" w:hint="eastAsia"/>
                <w:sz w:val="20"/>
              </w:rPr>
              <w:t>閱讀能力</w:t>
            </w:r>
            <w:r>
              <w:rPr>
                <w:rFonts w:ascii="標楷體" w:eastAsia="標楷體" w:hAnsi="標楷體" w:cs="Arial Unicode MS" w:hint="eastAsia"/>
                <w:sz w:val="20"/>
              </w:rPr>
              <w:t>】</w:t>
            </w:r>
          </w:p>
          <w:p w:rsidR="003D1F0C" w:rsidRDefault="003D1F0C" w:rsidP="007B790C">
            <w:pPr>
              <w:spacing w:line="280" w:lineRule="exact"/>
              <w:rPr>
                <w:rFonts w:ascii="標楷體" w:eastAsia="標楷體" w:hAnsi="標楷體"/>
                <w:sz w:val="20"/>
                <w:szCs w:val="20"/>
              </w:rPr>
            </w:pPr>
            <w:r>
              <w:rPr>
                <w:rFonts w:ascii="標楷體" w:eastAsia="標楷體" w:hAnsi="標楷體" w:hint="eastAsia"/>
                <w:sz w:val="20"/>
                <w:szCs w:val="20"/>
              </w:rPr>
              <w:t>1.</w:t>
            </w:r>
            <w:r w:rsidRPr="00643C95">
              <w:rPr>
                <w:rFonts w:ascii="標楷體" w:eastAsia="標楷體" w:hAnsi="標楷體" w:hint="eastAsia"/>
                <w:sz w:val="20"/>
                <w:szCs w:val="20"/>
              </w:rPr>
              <w:t>認識四個方位</w:t>
            </w:r>
            <w:r>
              <w:rPr>
                <w:rFonts w:ascii="標楷體" w:eastAsia="標楷體" w:hAnsi="標楷體" w:hint="eastAsia"/>
                <w:sz w:val="20"/>
                <w:szCs w:val="20"/>
              </w:rPr>
              <w:t>。</w:t>
            </w:r>
          </w:p>
          <w:p w:rsidR="003D1F0C" w:rsidRPr="00643C95" w:rsidRDefault="003D1F0C" w:rsidP="007B790C">
            <w:pPr>
              <w:spacing w:line="280" w:lineRule="exact"/>
              <w:rPr>
                <w:rFonts w:ascii="標楷體" w:eastAsia="標楷體" w:hAnsi="標楷體"/>
                <w:sz w:val="20"/>
                <w:szCs w:val="20"/>
              </w:rPr>
            </w:pPr>
            <w:r w:rsidRPr="00643C95">
              <w:rPr>
                <w:rFonts w:ascii="標楷體" w:eastAsia="標楷體" w:hAnsi="標楷體" w:hint="eastAsia"/>
                <w:sz w:val="20"/>
                <w:szCs w:val="20"/>
              </w:rPr>
              <w:t>2.加強</w:t>
            </w:r>
            <w:r>
              <w:rPr>
                <w:rFonts w:ascii="標楷體" w:eastAsia="標楷體" w:hAnsi="標楷體" w:hint="eastAsia"/>
                <w:sz w:val="20"/>
                <w:szCs w:val="20"/>
              </w:rPr>
              <w:t>句型</w:t>
            </w:r>
            <w:r w:rsidRPr="00643C95">
              <w:rPr>
                <w:rFonts w:ascii="標楷體" w:eastAsia="標楷體" w:hAnsi="標楷體" w:hint="eastAsia"/>
                <w:sz w:val="20"/>
                <w:szCs w:val="20"/>
              </w:rPr>
              <w:t>練習，讓學生能分辨出「形容詞」。</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寫作能力</w:t>
            </w:r>
            <w:r>
              <w:rPr>
                <w:rFonts w:ascii="標楷體" w:eastAsia="標楷體" w:hAnsi="標楷體" w:cs="Arial Unicode MS" w:hint="eastAsia"/>
                <w:sz w:val="20"/>
              </w:rPr>
              <w:t>】</w:t>
            </w:r>
          </w:p>
          <w:p w:rsidR="003D1F0C" w:rsidRPr="00AF5161" w:rsidRDefault="003D1F0C" w:rsidP="007B790C">
            <w:pPr>
              <w:spacing w:line="280" w:lineRule="exact"/>
              <w:rPr>
                <w:rFonts w:ascii="標楷體" w:eastAsia="標楷體" w:hAnsi="標楷體"/>
                <w:sz w:val="20"/>
                <w:szCs w:val="20"/>
              </w:rPr>
            </w:pPr>
            <w:r>
              <w:rPr>
                <w:rFonts w:ascii="標楷體" w:eastAsia="標楷體" w:hAnsi="標楷體" w:hint="eastAsia"/>
                <w:sz w:val="20"/>
              </w:rPr>
              <w:t>․</w:t>
            </w:r>
            <w:r w:rsidRPr="00643C95">
              <w:rPr>
                <w:rFonts w:ascii="標楷體" w:eastAsia="標楷體" w:hAnsi="標楷體" w:hint="eastAsia"/>
                <w:sz w:val="20"/>
                <w:szCs w:val="20"/>
              </w:rPr>
              <w:t>引導學生了解「形容詞＋名詞」可組成短語。</w:t>
            </w:r>
          </w:p>
          <w:p w:rsidR="003D1F0C" w:rsidRPr="000A5154" w:rsidRDefault="003D1F0C" w:rsidP="007B790C">
            <w:pPr>
              <w:spacing w:line="280" w:lineRule="exact"/>
              <w:ind w:rightChars="25" w:right="60"/>
              <w:rPr>
                <w:rFonts w:ascii="標楷體" w:eastAsia="標楷體" w:hAnsi="標楷體"/>
                <w:b/>
                <w:sz w:val="20"/>
                <w:szCs w:val="20"/>
              </w:rPr>
            </w:pPr>
            <w:r w:rsidRPr="000A5154">
              <w:rPr>
                <w:rFonts w:ascii="標楷體" w:eastAsia="標楷體" w:hAnsi="標楷體" w:hint="eastAsia"/>
                <w:b/>
                <w:sz w:val="20"/>
                <w:szCs w:val="20"/>
              </w:rPr>
              <w:t>閱讀列車男爵的鳥巢箱</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識字與寫字能力</w:t>
            </w:r>
            <w:r>
              <w:rPr>
                <w:rFonts w:ascii="標楷體" w:eastAsia="標楷體" w:hAnsi="標楷體" w:cs="Arial Unicode MS" w:hint="eastAsia"/>
                <w:sz w:val="20"/>
              </w:rPr>
              <w:t>】</w:t>
            </w:r>
          </w:p>
          <w:p w:rsidR="003D1F0C"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加強</w:t>
            </w:r>
            <w:r>
              <w:rPr>
                <w:rFonts w:ascii="標楷體" w:eastAsia="標楷體" w:hAnsi="標楷體" w:cs="Arial Unicode MS" w:hint="eastAsia"/>
                <w:sz w:val="20"/>
              </w:rPr>
              <w:t>認識課文補充語詞</w:t>
            </w:r>
            <w:r w:rsidRPr="001708DD">
              <w:rPr>
                <w:rFonts w:ascii="標楷體" w:eastAsia="標楷體" w:hAnsi="標楷體" w:cs="Arial Unicode MS" w:hint="eastAsia"/>
                <w:sz w:val="20"/>
              </w:rPr>
              <w:t>。</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聆聽與說話能力</w:t>
            </w:r>
            <w:r>
              <w:rPr>
                <w:rFonts w:ascii="標楷體" w:eastAsia="標楷體" w:hAnsi="標楷體" w:cs="Arial Unicode MS" w:hint="eastAsia"/>
                <w:sz w:val="20"/>
              </w:rPr>
              <w:t>】</w:t>
            </w:r>
          </w:p>
          <w:p w:rsidR="003D1F0C" w:rsidRPr="006516E2" w:rsidRDefault="003D1F0C" w:rsidP="007B790C">
            <w:pPr>
              <w:spacing w:line="280" w:lineRule="exact"/>
              <w:rPr>
                <w:rFonts w:ascii="標楷體" w:eastAsia="標楷體" w:hAnsi="標楷體" w:cs="Arial Unicode MS"/>
                <w:sz w:val="20"/>
              </w:rPr>
            </w:pPr>
            <w:r w:rsidRPr="006516E2">
              <w:rPr>
                <w:rFonts w:ascii="標楷體" w:eastAsia="標楷體" w:hAnsi="標楷體" w:cs="Arial Unicode MS" w:hint="eastAsia"/>
                <w:sz w:val="20"/>
              </w:rPr>
              <w:t>1.能聽懂本課重點。</w:t>
            </w:r>
          </w:p>
          <w:p w:rsidR="003D1F0C" w:rsidRPr="006516E2" w:rsidRDefault="003D1F0C" w:rsidP="007B790C">
            <w:pPr>
              <w:spacing w:line="280" w:lineRule="exact"/>
              <w:rPr>
                <w:rFonts w:ascii="標楷體" w:eastAsia="標楷體" w:hAnsi="標楷體" w:cs="Arial Unicode MS"/>
                <w:sz w:val="20"/>
              </w:rPr>
            </w:pPr>
            <w:r w:rsidRPr="006516E2">
              <w:rPr>
                <w:rFonts w:ascii="標楷體" w:eastAsia="標楷體" w:hAnsi="標楷體" w:cs="Arial Unicode MS" w:hint="eastAsia"/>
                <w:sz w:val="20"/>
              </w:rPr>
              <w:t>2.能歸納課文重點，並說出</w:t>
            </w:r>
            <w:r w:rsidRPr="00643C95">
              <w:rPr>
                <w:rFonts w:ascii="標楷體" w:eastAsia="標楷體" w:hAnsi="標楷體" w:cs="Arial Unicode MS" w:hint="eastAsia"/>
                <w:sz w:val="20"/>
              </w:rPr>
              <w:t>鳥與森林的關係</w:t>
            </w:r>
            <w:r w:rsidRPr="006516E2">
              <w:rPr>
                <w:rFonts w:ascii="標楷體" w:eastAsia="標楷體" w:hAnsi="標楷體" w:cs="Arial Unicode MS" w:hint="eastAsia"/>
                <w:sz w:val="20"/>
              </w:rPr>
              <w:t>。</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閱讀能力</w:t>
            </w:r>
            <w:r>
              <w:rPr>
                <w:rFonts w:ascii="標楷體" w:eastAsia="標楷體" w:hAnsi="標楷體" w:cs="Arial Unicode MS" w:hint="eastAsia"/>
                <w:sz w:val="20"/>
              </w:rPr>
              <w:t>】</w:t>
            </w:r>
          </w:p>
          <w:p w:rsidR="003D1F0C" w:rsidRPr="001708DD"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1.知道</w:t>
            </w:r>
            <w:r>
              <w:rPr>
                <w:rFonts w:ascii="標楷體" w:eastAsia="標楷體" w:hAnsi="標楷體" w:cs="Arial Unicode MS" w:hint="eastAsia"/>
                <w:sz w:val="20"/>
              </w:rPr>
              <w:t>愛護動物的行徑</w:t>
            </w:r>
            <w:r w:rsidRPr="001708DD">
              <w:rPr>
                <w:rFonts w:ascii="標楷體" w:eastAsia="標楷體" w:hAnsi="標楷體" w:cs="Arial Unicode MS" w:hint="eastAsia"/>
                <w:sz w:val="20"/>
              </w:rPr>
              <w:t>。</w:t>
            </w:r>
          </w:p>
          <w:p w:rsidR="003D1F0C" w:rsidRPr="001708DD"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2.知道</w:t>
            </w:r>
            <w:r>
              <w:rPr>
                <w:rFonts w:ascii="標楷體" w:eastAsia="標楷體" w:hAnsi="標楷體" w:cs="Arial Unicode MS" w:hint="eastAsia"/>
                <w:sz w:val="20"/>
              </w:rPr>
              <w:t>順序的寫作方法</w:t>
            </w:r>
            <w:r w:rsidRPr="001708DD">
              <w:rPr>
                <w:rFonts w:ascii="標楷體" w:eastAsia="標楷體" w:hAnsi="標楷體" w:cs="Arial Unicode MS" w:hint="eastAsia"/>
                <w:sz w:val="20"/>
              </w:rPr>
              <w:t>。</w:t>
            </w:r>
          </w:p>
          <w:p w:rsidR="003D1F0C"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3.從課文中知道</w:t>
            </w:r>
            <w:r>
              <w:rPr>
                <w:rFonts w:ascii="標楷體" w:eastAsia="標楷體" w:hAnsi="標楷體" w:cs="Arial Unicode MS" w:hint="eastAsia"/>
                <w:sz w:val="20"/>
              </w:rPr>
              <w:t>如何關注環境，並</w:t>
            </w:r>
            <w:r w:rsidRPr="00786318">
              <w:rPr>
                <w:rFonts w:ascii="標楷體" w:eastAsia="標楷體" w:hAnsi="標楷體" w:cs="Arial Unicode MS" w:hint="eastAsia"/>
                <w:sz w:val="20"/>
              </w:rPr>
              <w:t>了解愛護生物的真諦</w:t>
            </w:r>
            <w:r w:rsidRPr="001708DD">
              <w:rPr>
                <w:rFonts w:ascii="標楷體" w:eastAsia="標楷體" w:hAnsi="標楷體" w:cs="Arial Unicode MS" w:hint="eastAsia"/>
                <w:sz w:val="20"/>
              </w:rPr>
              <w:t>。</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寫作能力</w:t>
            </w:r>
            <w:r>
              <w:rPr>
                <w:rFonts w:ascii="標楷體" w:eastAsia="標楷體" w:hAnsi="標楷體" w:cs="Arial Unicode MS" w:hint="eastAsia"/>
                <w:sz w:val="20"/>
              </w:rPr>
              <w:t>】</w:t>
            </w:r>
          </w:p>
          <w:p w:rsidR="003D1F0C" w:rsidRPr="00AF5161"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認識「</w:t>
            </w:r>
            <w:r>
              <w:rPr>
                <w:rFonts w:ascii="標楷體" w:eastAsia="標楷體" w:hAnsi="標楷體" w:cs="Arial Unicode MS" w:hint="eastAsia"/>
                <w:sz w:val="20"/>
              </w:rPr>
              <w:t>記敘文</w:t>
            </w:r>
            <w:r w:rsidRPr="001708DD">
              <w:rPr>
                <w:rFonts w:ascii="標楷體" w:eastAsia="標楷體" w:hAnsi="標楷體" w:cs="Arial Unicode MS" w:hint="eastAsia"/>
                <w:sz w:val="20"/>
              </w:rPr>
              <w:t>」的寫作方法。</w:t>
            </w:r>
          </w:p>
        </w:tc>
        <w:tc>
          <w:tcPr>
            <w:tcW w:w="284" w:type="dxa"/>
            <w:tcBorders>
              <w:bottom w:val="single" w:sz="4" w:space="0" w:color="auto"/>
            </w:tcBorders>
            <w:vAlign w:val="center"/>
          </w:tcPr>
          <w:p w:rsidR="003D1F0C" w:rsidRPr="000313DD" w:rsidRDefault="003D1F0C" w:rsidP="007B790C">
            <w:pPr>
              <w:spacing w:line="280" w:lineRule="exact"/>
              <w:rPr>
                <w:rFonts w:ascii="標楷體" w:eastAsia="標楷體" w:hAnsi="標楷體" w:cs="Arial Unicode MS"/>
                <w:sz w:val="20"/>
                <w:szCs w:val="20"/>
              </w:rPr>
            </w:pPr>
            <w:r>
              <w:rPr>
                <w:rFonts w:ascii="標楷體" w:eastAsia="標楷體" w:hAnsi="標楷體" w:hint="eastAsia"/>
                <w:sz w:val="20"/>
                <w:szCs w:val="20"/>
              </w:rPr>
              <w:lastRenderedPageBreak/>
              <w:t>1</w:t>
            </w:r>
          </w:p>
        </w:tc>
        <w:tc>
          <w:tcPr>
            <w:tcW w:w="425" w:type="dxa"/>
            <w:tcBorders>
              <w:bottom w:val="single" w:sz="4" w:space="0" w:color="auto"/>
            </w:tcBorders>
          </w:tcPr>
          <w:p w:rsidR="003D1F0C" w:rsidRPr="001708DD" w:rsidRDefault="003D1F0C" w:rsidP="007B790C">
            <w:pPr>
              <w:spacing w:line="280" w:lineRule="exact"/>
              <w:rPr>
                <w:rFonts w:ascii="標楷體" w:eastAsia="標楷體" w:hAnsi="標楷體" w:cs="Arial Unicode MS"/>
                <w:sz w:val="20"/>
                <w:szCs w:val="20"/>
              </w:rPr>
            </w:pPr>
            <w:r>
              <w:rPr>
                <w:rFonts w:ascii="標楷體" w:eastAsia="標楷體" w:hAnsi="標楷體" w:cs="Arial Unicode MS" w:hint="eastAsia"/>
                <w:sz w:val="20"/>
                <w:szCs w:val="20"/>
              </w:rPr>
              <w:t>南一電子書</w:t>
            </w:r>
          </w:p>
        </w:tc>
        <w:tc>
          <w:tcPr>
            <w:tcW w:w="567" w:type="dxa"/>
            <w:tcBorders>
              <w:bottom w:val="single" w:sz="4" w:space="0" w:color="auto"/>
            </w:tcBorders>
          </w:tcPr>
          <w:p w:rsidR="003D1F0C" w:rsidRPr="000313DD" w:rsidRDefault="003D1F0C" w:rsidP="007B790C">
            <w:pPr>
              <w:spacing w:line="280" w:lineRule="exact"/>
              <w:rPr>
                <w:rFonts w:ascii="標楷體" w:eastAsia="標楷體" w:hAnsi="標楷體" w:cs="Arial Unicode MS"/>
                <w:sz w:val="20"/>
                <w:szCs w:val="20"/>
              </w:rPr>
            </w:pPr>
            <w:r w:rsidRPr="000313DD">
              <w:rPr>
                <w:rFonts w:ascii="標楷體" w:eastAsia="標楷體" w:hAnsi="標楷體" w:hint="eastAsia"/>
                <w:sz w:val="20"/>
                <w:szCs w:val="20"/>
              </w:rPr>
              <w:t>字形檢核</w:t>
            </w:r>
            <w:r w:rsidRPr="000313DD">
              <w:rPr>
                <w:rFonts w:ascii="標楷體" w:eastAsia="標楷體" w:hAnsi="標楷體"/>
                <w:sz w:val="20"/>
                <w:szCs w:val="20"/>
              </w:rPr>
              <w:br/>
            </w:r>
            <w:r w:rsidRPr="000313DD">
              <w:rPr>
                <w:rFonts w:ascii="標楷體" w:eastAsia="標楷體" w:hAnsi="標楷體" w:hint="eastAsia"/>
                <w:sz w:val="20"/>
                <w:szCs w:val="20"/>
              </w:rPr>
              <w:t>聲調檢核</w:t>
            </w:r>
            <w:r w:rsidRPr="000313DD">
              <w:rPr>
                <w:rFonts w:ascii="標楷體" w:eastAsia="標楷體" w:hAnsi="標楷體"/>
                <w:sz w:val="20"/>
                <w:szCs w:val="20"/>
              </w:rPr>
              <w:br/>
            </w:r>
            <w:r w:rsidRPr="000313DD">
              <w:rPr>
                <w:rFonts w:ascii="標楷體" w:eastAsia="標楷體" w:hAnsi="標楷體" w:hint="eastAsia"/>
                <w:sz w:val="20"/>
                <w:szCs w:val="20"/>
              </w:rPr>
              <w:t>寫字檢核</w:t>
            </w:r>
            <w:r w:rsidRPr="000313DD">
              <w:rPr>
                <w:rFonts w:ascii="標楷體" w:eastAsia="標楷體" w:hAnsi="標楷體"/>
                <w:sz w:val="20"/>
                <w:szCs w:val="20"/>
              </w:rPr>
              <w:br/>
            </w:r>
            <w:r w:rsidRPr="000313DD">
              <w:rPr>
                <w:rFonts w:ascii="標楷體" w:eastAsia="標楷體" w:hAnsi="標楷體" w:hint="eastAsia"/>
                <w:sz w:val="20"/>
                <w:szCs w:val="20"/>
              </w:rPr>
              <w:t>口語</w:t>
            </w:r>
            <w:r w:rsidRPr="000313DD">
              <w:rPr>
                <w:rFonts w:ascii="標楷體" w:eastAsia="標楷體" w:hAnsi="標楷體" w:hint="eastAsia"/>
                <w:sz w:val="20"/>
                <w:szCs w:val="20"/>
              </w:rPr>
              <w:lastRenderedPageBreak/>
              <w:t>評量</w:t>
            </w:r>
            <w:r w:rsidRPr="000313DD">
              <w:rPr>
                <w:rFonts w:ascii="標楷體" w:eastAsia="標楷體" w:hAnsi="標楷體"/>
                <w:sz w:val="20"/>
                <w:szCs w:val="20"/>
              </w:rPr>
              <w:br/>
            </w:r>
            <w:r w:rsidRPr="000313DD">
              <w:rPr>
                <w:rFonts w:ascii="標楷體" w:eastAsia="標楷體" w:hAnsi="標楷體" w:hint="eastAsia"/>
                <w:sz w:val="20"/>
                <w:szCs w:val="20"/>
              </w:rPr>
              <w:t>仿作評量</w:t>
            </w:r>
          </w:p>
        </w:tc>
      </w:tr>
      <w:tr w:rsidR="003D1F0C" w:rsidRPr="000313DD" w:rsidTr="007B790C">
        <w:tc>
          <w:tcPr>
            <w:tcW w:w="744" w:type="dxa"/>
            <w:tcBorders>
              <w:bottom w:val="single" w:sz="4" w:space="0" w:color="auto"/>
            </w:tcBorders>
            <w:vAlign w:val="center"/>
          </w:tcPr>
          <w:p w:rsidR="003D1F0C" w:rsidRPr="009544B1" w:rsidRDefault="003D1F0C" w:rsidP="007B790C">
            <w:pPr>
              <w:spacing w:line="280" w:lineRule="exact"/>
              <w:rPr>
                <w:rFonts w:ascii="標楷體" w:eastAsia="標楷體" w:hAnsi="標楷體"/>
                <w:color w:val="000000"/>
                <w:sz w:val="20"/>
                <w:szCs w:val="20"/>
              </w:rPr>
            </w:pPr>
            <w:r w:rsidRPr="009544B1">
              <w:rPr>
                <w:rFonts w:ascii="標楷體" w:eastAsia="標楷體" w:hAnsi="標楷體" w:hint="eastAsia"/>
                <w:color w:val="000000"/>
                <w:sz w:val="20"/>
                <w:szCs w:val="20"/>
              </w:rPr>
              <w:lastRenderedPageBreak/>
              <w:t>第六週</w:t>
            </w:r>
          </w:p>
        </w:tc>
        <w:tc>
          <w:tcPr>
            <w:tcW w:w="2119" w:type="dxa"/>
            <w:tcBorders>
              <w:bottom w:val="single" w:sz="4" w:space="0" w:color="auto"/>
            </w:tcBorders>
          </w:tcPr>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1-1-4能運用注音符號輔助識字，擴充閱讀。</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4-1-1-2能利用部首或簡單造字原理，輔助識字。</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5-1-1能熟習常用生字語詞的形音義。</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5-1-2能讀懂課文內容，了解文章的大意。</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5-1-7-2能理解在閱讀過程中所觀察到的訊息。</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5-1-7-1能流暢朗讀出</w:t>
            </w:r>
            <w:r w:rsidRPr="00474E94">
              <w:rPr>
                <w:rFonts w:ascii="標楷體" w:eastAsia="標楷體" w:hAnsi="標楷體" w:hint="eastAsia"/>
                <w:sz w:val="20"/>
                <w:szCs w:val="20"/>
              </w:rPr>
              <w:lastRenderedPageBreak/>
              <w:t>文章表達的情感。</w:t>
            </w:r>
          </w:p>
          <w:p w:rsidR="003D1F0C" w:rsidRPr="000313DD" w:rsidRDefault="003D1F0C" w:rsidP="007B790C">
            <w:pPr>
              <w:spacing w:line="280" w:lineRule="exact"/>
              <w:rPr>
                <w:rFonts w:ascii="標楷體" w:eastAsia="標楷體" w:hAnsi="標楷體" w:cs="Arial Unicode MS"/>
                <w:color w:val="000000"/>
                <w:sz w:val="20"/>
                <w:szCs w:val="20"/>
              </w:rPr>
            </w:pPr>
            <w:r w:rsidRPr="00474E94">
              <w:rPr>
                <w:rFonts w:ascii="標楷體" w:eastAsia="標楷體" w:hAnsi="標楷體" w:hint="eastAsia"/>
                <w:sz w:val="20"/>
                <w:szCs w:val="20"/>
              </w:rPr>
              <w:t>5</w:t>
            </w:r>
          </w:p>
        </w:tc>
        <w:tc>
          <w:tcPr>
            <w:tcW w:w="1276" w:type="dxa"/>
            <w:tcBorders>
              <w:bottom w:val="single" w:sz="4" w:space="0" w:color="auto"/>
            </w:tcBorders>
          </w:tcPr>
          <w:p w:rsidR="003D1F0C" w:rsidRPr="00503575" w:rsidRDefault="003D1F0C" w:rsidP="007B790C">
            <w:pPr>
              <w:spacing w:line="280" w:lineRule="exact"/>
              <w:rPr>
                <w:rFonts w:ascii="標楷體" w:eastAsia="標楷體" w:hAnsi="標楷體"/>
                <w:sz w:val="20"/>
                <w:szCs w:val="20"/>
              </w:rPr>
            </w:pPr>
            <w:r w:rsidRPr="00503575">
              <w:rPr>
                <w:rFonts w:ascii="標楷體" w:eastAsia="標楷體" w:hAnsi="標楷體" w:hint="eastAsia"/>
                <w:sz w:val="20"/>
                <w:szCs w:val="20"/>
              </w:rPr>
              <w:lastRenderedPageBreak/>
              <w:t>1.能知道藉紀念品來體會友誼的溫馨。</w:t>
            </w:r>
          </w:p>
          <w:p w:rsidR="003D1F0C" w:rsidRPr="00503575" w:rsidRDefault="003D1F0C" w:rsidP="007B790C">
            <w:pPr>
              <w:spacing w:line="280" w:lineRule="exact"/>
              <w:rPr>
                <w:rFonts w:ascii="標楷體" w:eastAsia="標楷體" w:hAnsi="標楷體"/>
                <w:sz w:val="20"/>
                <w:szCs w:val="20"/>
              </w:rPr>
            </w:pPr>
            <w:r w:rsidRPr="00503575">
              <w:rPr>
                <w:rFonts w:ascii="標楷體" w:eastAsia="標楷體" w:hAnsi="標楷體" w:hint="eastAsia"/>
                <w:sz w:val="20"/>
                <w:szCs w:val="20"/>
              </w:rPr>
              <w:t>2.能知道記敘文「敘事兼抒情」的寫作方法。</w:t>
            </w:r>
          </w:p>
          <w:p w:rsidR="003D1F0C" w:rsidRPr="00503575" w:rsidRDefault="003D1F0C" w:rsidP="007B790C">
            <w:pPr>
              <w:spacing w:line="280" w:lineRule="exact"/>
              <w:rPr>
                <w:rFonts w:ascii="標楷體" w:eastAsia="標楷體" w:hAnsi="標楷體"/>
                <w:sz w:val="20"/>
                <w:szCs w:val="20"/>
              </w:rPr>
            </w:pPr>
            <w:r w:rsidRPr="00503575">
              <w:rPr>
                <w:rFonts w:ascii="標楷體" w:eastAsia="標楷體" w:hAnsi="標楷體" w:hint="eastAsia"/>
                <w:sz w:val="20"/>
                <w:szCs w:val="20"/>
              </w:rPr>
              <w:t>3.能清楚敘述友誼的建立與經過。</w:t>
            </w:r>
          </w:p>
          <w:p w:rsidR="003D1F0C" w:rsidRPr="00503575" w:rsidRDefault="003D1F0C" w:rsidP="007B790C">
            <w:pPr>
              <w:spacing w:line="280" w:lineRule="exact"/>
              <w:rPr>
                <w:rFonts w:ascii="標楷體" w:eastAsia="標楷體" w:hAnsi="標楷體"/>
                <w:sz w:val="20"/>
                <w:szCs w:val="20"/>
              </w:rPr>
            </w:pPr>
            <w:r w:rsidRPr="00503575">
              <w:rPr>
                <w:rFonts w:ascii="標楷體" w:eastAsia="標楷體" w:hAnsi="標楷體" w:hint="eastAsia"/>
                <w:sz w:val="20"/>
                <w:szCs w:val="20"/>
              </w:rPr>
              <w:t>4.能應用「對話」來敘寫。</w:t>
            </w:r>
          </w:p>
          <w:p w:rsidR="003D1F0C" w:rsidRPr="00AF5161" w:rsidRDefault="003D1F0C" w:rsidP="007B790C">
            <w:pPr>
              <w:spacing w:line="280" w:lineRule="exact"/>
              <w:rPr>
                <w:rFonts w:ascii="標楷體" w:eastAsia="標楷體" w:hAnsi="標楷體"/>
                <w:sz w:val="20"/>
                <w:szCs w:val="20"/>
              </w:rPr>
            </w:pPr>
            <w:r w:rsidRPr="00503575">
              <w:rPr>
                <w:rFonts w:ascii="標楷體" w:eastAsia="標楷體" w:hAnsi="標楷體" w:hint="eastAsia"/>
                <w:sz w:val="20"/>
                <w:szCs w:val="20"/>
              </w:rPr>
              <w:t>5.能感受友誼</w:t>
            </w:r>
            <w:r w:rsidRPr="00503575">
              <w:rPr>
                <w:rFonts w:ascii="標楷體" w:eastAsia="標楷體" w:hAnsi="標楷體" w:hint="eastAsia"/>
                <w:sz w:val="20"/>
                <w:szCs w:val="20"/>
              </w:rPr>
              <w:lastRenderedPageBreak/>
              <w:t>的力量和溫馨。</w:t>
            </w:r>
          </w:p>
        </w:tc>
        <w:tc>
          <w:tcPr>
            <w:tcW w:w="10064" w:type="dxa"/>
            <w:tcBorders>
              <w:bottom w:val="single" w:sz="4" w:space="0" w:color="auto"/>
            </w:tcBorders>
          </w:tcPr>
          <w:p w:rsidR="003D1F0C" w:rsidRDefault="003D1F0C" w:rsidP="007B790C">
            <w:pPr>
              <w:spacing w:line="280" w:lineRule="exact"/>
              <w:rPr>
                <w:rFonts w:ascii="標楷體" w:eastAsia="標楷體" w:hAnsi="標楷體" w:cs="Arial Unicode MS"/>
                <w:sz w:val="20"/>
              </w:rPr>
            </w:pPr>
            <w:r w:rsidRPr="000A5154">
              <w:rPr>
                <w:rFonts w:ascii="標楷體" w:eastAsia="標楷體" w:hAnsi="標楷體" w:hint="eastAsia"/>
                <w:b/>
                <w:sz w:val="20"/>
                <w:szCs w:val="20"/>
              </w:rPr>
              <w:lastRenderedPageBreak/>
              <w:t>第二單元溫馨的情誼</w:t>
            </w:r>
            <w:r>
              <w:rPr>
                <w:rFonts w:ascii="標楷體" w:eastAsia="標楷體" w:hAnsi="標楷體" w:hint="eastAsia"/>
                <w:b/>
                <w:sz w:val="20"/>
                <w:szCs w:val="20"/>
              </w:rPr>
              <w:t xml:space="preserve">　</w:t>
            </w:r>
            <w:r w:rsidRPr="000A5154">
              <w:rPr>
                <w:rFonts w:ascii="標楷體" w:eastAsia="標楷體" w:hAnsi="標楷體" w:hint="eastAsia"/>
                <w:b/>
                <w:sz w:val="20"/>
                <w:szCs w:val="20"/>
              </w:rPr>
              <w:t>第四課盒子裡的寶貝</w:t>
            </w:r>
            <w:r w:rsidRPr="000A5154">
              <w:rPr>
                <w:rFonts w:ascii="標楷體" w:eastAsia="標楷體" w:hAnsi="標楷體"/>
                <w:b/>
                <w:sz w:val="20"/>
                <w:szCs w:val="20"/>
              </w:rPr>
              <w:br/>
            </w:r>
            <w:r>
              <w:rPr>
                <w:rFonts w:ascii="標楷體" w:eastAsia="標楷體" w:hAnsi="標楷體" w:cs="Arial Unicode MS" w:hint="eastAsia"/>
                <w:sz w:val="20"/>
              </w:rPr>
              <w:t>【</w:t>
            </w:r>
            <w:r w:rsidRPr="0088474C">
              <w:rPr>
                <w:rFonts w:ascii="標楷體" w:eastAsia="標楷體" w:hAnsi="標楷體" w:cs="Arial Unicode MS" w:hint="eastAsia"/>
                <w:sz w:val="20"/>
              </w:rPr>
              <w:t>注音符號應用能力</w:t>
            </w:r>
            <w:r>
              <w:rPr>
                <w:rFonts w:ascii="標楷體" w:eastAsia="標楷體" w:hAnsi="標楷體" w:cs="Arial Unicode MS" w:hint="eastAsia"/>
                <w:sz w:val="20"/>
              </w:rPr>
              <w:t>】</w:t>
            </w:r>
          </w:p>
          <w:p w:rsidR="003D1F0C" w:rsidRPr="001708DD"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1.加強翹舌音「</w:t>
            </w:r>
            <w:r>
              <w:rPr>
                <w:rFonts w:ascii="標楷體" w:eastAsia="標楷體" w:hAnsi="標楷體" w:cs="Arial Unicode MS" w:hint="eastAsia"/>
                <w:sz w:val="20"/>
              </w:rPr>
              <w:t>ㄓ」、「ㄖ</w:t>
            </w:r>
            <w:r w:rsidRPr="001708DD">
              <w:rPr>
                <w:rFonts w:ascii="標楷體" w:eastAsia="標楷體" w:hAnsi="標楷體" w:cs="Arial Unicode MS" w:hint="eastAsia"/>
                <w:sz w:val="20"/>
              </w:rPr>
              <w:t>」的讀法：</w:t>
            </w:r>
          </w:p>
          <w:p w:rsidR="003D1F0C"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2.分辨多音字「分」、「石」、「漂」的用法。</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識字與寫字能力</w:t>
            </w:r>
            <w:r>
              <w:rPr>
                <w:rFonts w:ascii="標楷體" w:eastAsia="標楷體" w:hAnsi="標楷體" w:cs="Arial Unicode MS" w:hint="eastAsia"/>
                <w:sz w:val="20"/>
              </w:rPr>
              <w:t>】</w:t>
            </w:r>
          </w:p>
          <w:p w:rsidR="003D1F0C" w:rsidRPr="001708DD"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1.加強「貝」、「它」、「紙」、「享」、「漂」的字形說明。</w:t>
            </w:r>
          </w:p>
          <w:p w:rsidR="003D1F0C"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2.分辨「他」、「她」、「它」、「牠」的差別。</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聆聽與說話能力</w:t>
            </w:r>
            <w:r>
              <w:rPr>
                <w:rFonts w:ascii="標楷體" w:eastAsia="標楷體" w:hAnsi="標楷體" w:cs="Arial Unicode MS" w:hint="eastAsia"/>
                <w:sz w:val="20"/>
              </w:rPr>
              <w:t>】</w:t>
            </w:r>
          </w:p>
          <w:p w:rsidR="003D1F0C" w:rsidRPr="001708DD"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1.能聽懂本課重點。</w:t>
            </w:r>
          </w:p>
          <w:p w:rsidR="003D1F0C"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2.能歸納課文重點，說出藉盒子裡的寶貝，來收藏溫暖的友情與記憶。</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閱讀能力</w:t>
            </w:r>
            <w:r>
              <w:rPr>
                <w:rFonts w:ascii="標楷體" w:eastAsia="標楷體" w:hAnsi="標楷體" w:cs="Arial Unicode MS" w:hint="eastAsia"/>
                <w:sz w:val="20"/>
              </w:rPr>
              <w:t>】</w:t>
            </w:r>
          </w:p>
          <w:p w:rsidR="003D1F0C" w:rsidRPr="001708DD"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1.從課文敘寫中，了解友情的溫馨與可貴。</w:t>
            </w:r>
          </w:p>
          <w:p w:rsidR="003D1F0C" w:rsidRPr="001708DD"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2.藉著對「寶貝」的敘述，了解收藏友情的方式，寫出同學間相處的往事。</w:t>
            </w:r>
          </w:p>
          <w:p w:rsidR="003D1F0C"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lastRenderedPageBreak/>
              <w:t>3.從課文引申知道，所收藏的「寶貝」是珍貴的友情。</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寫作能力</w:t>
            </w:r>
            <w:r>
              <w:rPr>
                <w:rFonts w:ascii="標楷體" w:eastAsia="標楷體" w:hAnsi="標楷體" w:cs="Arial Unicode MS" w:hint="eastAsia"/>
                <w:sz w:val="20"/>
              </w:rPr>
              <w:t>】</w:t>
            </w:r>
          </w:p>
          <w:p w:rsidR="003D1F0C" w:rsidRPr="001708DD"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1</w:t>
            </w:r>
            <w:r w:rsidRPr="001708DD">
              <w:rPr>
                <w:rFonts w:ascii="標楷體" w:eastAsia="標楷體" w:hAnsi="標楷體" w:cs="Arial Unicode MS" w:hint="eastAsia"/>
                <w:sz w:val="20"/>
              </w:rPr>
              <w:t>.認識「對話」的寫作方式。</w:t>
            </w:r>
          </w:p>
          <w:p w:rsidR="003D1F0C" w:rsidRPr="00AF5161"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2.短語練習</w:t>
            </w:r>
          </w:p>
        </w:tc>
        <w:tc>
          <w:tcPr>
            <w:tcW w:w="284" w:type="dxa"/>
            <w:tcBorders>
              <w:bottom w:val="single" w:sz="4" w:space="0" w:color="auto"/>
            </w:tcBorders>
            <w:vAlign w:val="center"/>
          </w:tcPr>
          <w:p w:rsidR="003D1F0C" w:rsidRPr="000313DD" w:rsidRDefault="003D1F0C" w:rsidP="007B790C">
            <w:pPr>
              <w:spacing w:line="280" w:lineRule="exact"/>
              <w:rPr>
                <w:rFonts w:ascii="標楷體" w:eastAsia="標楷體" w:hAnsi="標楷體" w:cs="Arial Unicode MS"/>
                <w:color w:val="000000"/>
                <w:sz w:val="20"/>
                <w:szCs w:val="20"/>
              </w:rPr>
            </w:pPr>
            <w:r>
              <w:rPr>
                <w:rFonts w:ascii="標楷體" w:eastAsia="標楷體" w:hAnsi="標楷體" w:hint="eastAsia"/>
                <w:color w:val="000000"/>
                <w:sz w:val="20"/>
                <w:szCs w:val="20"/>
              </w:rPr>
              <w:lastRenderedPageBreak/>
              <w:t>1</w:t>
            </w:r>
          </w:p>
        </w:tc>
        <w:tc>
          <w:tcPr>
            <w:tcW w:w="425" w:type="dxa"/>
            <w:tcBorders>
              <w:bottom w:val="single" w:sz="4" w:space="0" w:color="auto"/>
            </w:tcBorders>
          </w:tcPr>
          <w:p w:rsidR="003D1F0C" w:rsidRPr="000313DD" w:rsidRDefault="003D1F0C" w:rsidP="007B790C">
            <w:pPr>
              <w:spacing w:line="280" w:lineRule="exact"/>
              <w:rPr>
                <w:rFonts w:ascii="標楷體" w:eastAsia="標楷體" w:hAnsi="標楷體" w:cs="Arial Unicode MS"/>
                <w:color w:val="0000FF"/>
                <w:sz w:val="20"/>
                <w:szCs w:val="20"/>
              </w:rPr>
            </w:pPr>
            <w:r>
              <w:rPr>
                <w:rFonts w:ascii="標楷體" w:eastAsia="標楷體" w:hAnsi="標楷體" w:cs="Arial Unicode MS" w:hint="eastAsia"/>
                <w:sz w:val="20"/>
                <w:szCs w:val="20"/>
              </w:rPr>
              <w:t>南一電子書</w:t>
            </w:r>
          </w:p>
        </w:tc>
        <w:tc>
          <w:tcPr>
            <w:tcW w:w="567" w:type="dxa"/>
            <w:tcBorders>
              <w:bottom w:val="single" w:sz="4" w:space="0" w:color="auto"/>
            </w:tcBorders>
          </w:tcPr>
          <w:p w:rsidR="003D1F0C" w:rsidRPr="000313DD" w:rsidRDefault="003D1F0C" w:rsidP="007B790C">
            <w:pPr>
              <w:spacing w:line="280" w:lineRule="exact"/>
              <w:rPr>
                <w:rFonts w:ascii="標楷體" w:eastAsia="標楷體" w:hAnsi="標楷體" w:cs="Arial Unicode MS"/>
                <w:sz w:val="20"/>
                <w:szCs w:val="20"/>
              </w:rPr>
            </w:pPr>
            <w:r w:rsidRPr="000313DD">
              <w:rPr>
                <w:rFonts w:ascii="標楷體" w:eastAsia="標楷體" w:hAnsi="標楷體" w:hint="eastAsia"/>
                <w:sz w:val="20"/>
                <w:szCs w:val="20"/>
              </w:rPr>
              <w:t>字形檢核</w:t>
            </w:r>
            <w:r w:rsidRPr="000313DD">
              <w:rPr>
                <w:rFonts w:ascii="標楷體" w:eastAsia="標楷體" w:hAnsi="標楷體"/>
                <w:sz w:val="20"/>
                <w:szCs w:val="20"/>
              </w:rPr>
              <w:br/>
            </w:r>
            <w:r w:rsidRPr="000313DD">
              <w:rPr>
                <w:rFonts w:ascii="標楷體" w:eastAsia="標楷體" w:hAnsi="標楷體" w:hint="eastAsia"/>
                <w:sz w:val="20"/>
                <w:szCs w:val="20"/>
              </w:rPr>
              <w:t>聲調檢核</w:t>
            </w:r>
            <w:r w:rsidRPr="000313DD">
              <w:rPr>
                <w:rFonts w:ascii="標楷體" w:eastAsia="標楷體" w:hAnsi="標楷體"/>
                <w:sz w:val="20"/>
                <w:szCs w:val="20"/>
              </w:rPr>
              <w:br/>
            </w:r>
            <w:r w:rsidRPr="000313DD">
              <w:rPr>
                <w:rFonts w:ascii="標楷體" w:eastAsia="標楷體" w:hAnsi="標楷體" w:hint="eastAsia"/>
                <w:sz w:val="20"/>
                <w:szCs w:val="20"/>
              </w:rPr>
              <w:t>寫字檢核</w:t>
            </w:r>
            <w:r w:rsidRPr="000313DD">
              <w:rPr>
                <w:rFonts w:ascii="標楷體" w:eastAsia="標楷體" w:hAnsi="標楷體"/>
                <w:sz w:val="20"/>
                <w:szCs w:val="20"/>
              </w:rPr>
              <w:br/>
            </w:r>
            <w:r w:rsidRPr="000313DD">
              <w:rPr>
                <w:rFonts w:ascii="標楷體" w:eastAsia="標楷體" w:hAnsi="標楷體" w:hint="eastAsia"/>
                <w:sz w:val="20"/>
                <w:szCs w:val="20"/>
              </w:rPr>
              <w:t>口語評量</w:t>
            </w:r>
            <w:r w:rsidRPr="000313DD">
              <w:rPr>
                <w:rFonts w:ascii="標楷體" w:eastAsia="標楷體" w:hAnsi="標楷體"/>
                <w:sz w:val="20"/>
                <w:szCs w:val="20"/>
              </w:rPr>
              <w:br/>
            </w:r>
            <w:r w:rsidRPr="000313DD">
              <w:rPr>
                <w:rFonts w:ascii="標楷體" w:eastAsia="標楷體" w:hAnsi="標楷體" w:hint="eastAsia"/>
                <w:sz w:val="20"/>
                <w:szCs w:val="20"/>
              </w:rPr>
              <w:t>仿作評量</w:t>
            </w:r>
          </w:p>
        </w:tc>
      </w:tr>
      <w:tr w:rsidR="003D1F0C" w:rsidRPr="000313DD" w:rsidTr="007B790C">
        <w:tc>
          <w:tcPr>
            <w:tcW w:w="744" w:type="dxa"/>
            <w:tcBorders>
              <w:bottom w:val="single" w:sz="4" w:space="0" w:color="auto"/>
            </w:tcBorders>
            <w:vAlign w:val="center"/>
          </w:tcPr>
          <w:p w:rsidR="003D1F0C" w:rsidRPr="009544B1" w:rsidRDefault="003D1F0C" w:rsidP="007B790C">
            <w:pPr>
              <w:spacing w:line="280" w:lineRule="exact"/>
              <w:rPr>
                <w:rFonts w:ascii="標楷體" w:eastAsia="標楷體" w:hAnsi="標楷體"/>
                <w:color w:val="000000"/>
                <w:sz w:val="20"/>
                <w:szCs w:val="20"/>
              </w:rPr>
            </w:pPr>
            <w:r>
              <w:rPr>
                <w:rFonts w:ascii="標楷體" w:eastAsia="標楷體" w:hAnsi="標楷體" w:hint="eastAsia"/>
                <w:color w:val="000000"/>
                <w:sz w:val="20"/>
                <w:szCs w:val="20"/>
              </w:rPr>
              <w:lastRenderedPageBreak/>
              <w:t>第八</w:t>
            </w:r>
            <w:r w:rsidRPr="009544B1">
              <w:rPr>
                <w:rFonts w:ascii="標楷體" w:eastAsia="標楷體" w:hAnsi="標楷體" w:hint="eastAsia"/>
                <w:color w:val="000000"/>
                <w:sz w:val="20"/>
                <w:szCs w:val="20"/>
              </w:rPr>
              <w:t>週</w:t>
            </w:r>
          </w:p>
        </w:tc>
        <w:tc>
          <w:tcPr>
            <w:tcW w:w="2119" w:type="dxa"/>
            <w:tcBorders>
              <w:bottom w:val="single" w:sz="4" w:space="0" w:color="auto"/>
            </w:tcBorders>
          </w:tcPr>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1-1-4能運用注音符號輔助識字，擴充閱讀。</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4-1-1-2能利用部首或簡單造字原理，輔助識字。</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5-1-1能熟習常用生字語詞的形音義。</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5-1-2能讀懂課文內容，了解文章的大意。</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5-1-7-2能理解在閱讀過程中所觀察到的訊息。</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5-1-7-3能從閱讀的材料中，培養分析歸納的能力。</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6-1-3-3能認識並欣賞童詩。</w:t>
            </w:r>
          </w:p>
          <w:p w:rsidR="003D1F0C" w:rsidRPr="00A13A5F" w:rsidRDefault="003D1F0C" w:rsidP="007B790C">
            <w:pPr>
              <w:spacing w:line="280" w:lineRule="exact"/>
              <w:rPr>
                <w:rFonts w:ascii="標楷體" w:eastAsia="標楷體" w:hAnsi="標楷體" w:cs="Arial Unicode MS"/>
                <w:sz w:val="20"/>
                <w:szCs w:val="20"/>
              </w:rPr>
            </w:pPr>
          </w:p>
          <w:p w:rsidR="003D1F0C" w:rsidRPr="00A13A5F" w:rsidRDefault="003D1F0C" w:rsidP="007B790C">
            <w:pPr>
              <w:spacing w:line="280" w:lineRule="exact"/>
              <w:rPr>
                <w:rFonts w:ascii="標楷體" w:eastAsia="標楷體" w:hAnsi="標楷體" w:cs="Arial Unicode MS"/>
                <w:sz w:val="20"/>
                <w:szCs w:val="20"/>
              </w:rPr>
            </w:pPr>
          </w:p>
        </w:tc>
        <w:tc>
          <w:tcPr>
            <w:tcW w:w="1276" w:type="dxa"/>
            <w:tcBorders>
              <w:bottom w:val="single" w:sz="4" w:space="0" w:color="auto"/>
            </w:tcBorders>
          </w:tcPr>
          <w:p w:rsidR="003D1F0C" w:rsidRPr="00A13A5F" w:rsidRDefault="003D1F0C" w:rsidP="007B790C">
            <w:pPr>
              <w:spacing w:line="280" w:lineRule="exact"/>
              <w:rPr>
                <w:rFonts w:ascii="標楷體" w:eastAsia="標楷體" w:hAnsi="標楷體"/>
                <w:sz w:val="20"/>
                <w:szCs w:val="20"/>
              </w:rPr>
            </w:pPr>
            <w:r w:rsidRPr="00A13A5F">
              <w:rPr>
                <w:rFonts w:ascii="標楷體" w:eastAsia="標楷體" w:hAnsi="標楷體" w:hint="eastAsia"/>
                <w:sz w:val="20"/>
                <w:szCs w:val="20"/>
              </w:rPr>
              <w:t>1.能知道好朋友之間的互動方式。</w:t>
            </w:r>
          </w:p>
          <w:p w:rsidR="003D1F0C" w:rsidRPr="00A13A5F" w:rsidRDefault="003D1F0C" w:rsidP="007B790C">
            <w:pPr>
              <w:spacing w:line="280" w:lineRule="exact"/>
              <w:rPr>
                <w:rFonts w:ascii="標楷體" w:eastAsia="標楷體" w:hAnsi="標楷體"/>
                <w:sz w:val="20"/>
                <w:szCs w:val="20"/>
              </w:rPr>
            </w:pPr>
            <w:r w:rsidRPr="00A13A5F">
              <w:rPr>
                <w:rFonts w:ascii="標楷體" w:eastAsia="標楷體" w:hAnsi="標楷體" w:hint="eastAsia"/>
                <w:sz w:val="20"/>
                <w:szCs w:val="20"/>
              </w:rPr>
              <w:t>2.能知道童詩寫作的方法。</w:t>
            </w:r>
          </w:p>
          <w:p w:rsidR="003D1F0C" w:rsidRPr="00A13A5F" w:rsidRDefault="003D1F0C" w:rsidP="007B790C">
            <w:pPr>
              <w:spacing w:line="280" w:lineRule="exact"/>
              <w:rPr>
                <w:rFonts w:ascii="標楷體" w:eastAsia="標楷體" w:hAnsi="標楷體"/>
                <w:sz w:val="20"/>
                <w:szCs w:val="20"/>
              </w:rPr>
            </w:pPr>
            <w:r w:rsidRPr="00A13A5F">
              <w:rPr>
                <w:rFonts w:ascii="標楷體" w:eastAsia="標楷體" w:hAnsi="標楷體" w:hint="eastAsia"/>
                <w:sz w:val="20"/>
                <w:szCs w:val="20"/>
              </w:rPr>
              <w:t>3.能敘述與好朋友相處的情形和樂趣。</w:t>
            </w:r>
          </w:p>
          <w:p w:rsidR="003D1F0C" w:rsidRPr="00A13A5F" w:rsidRDefault="003D1F0C" w:rsidP="007B790C">
            <w:pPr>
              <w:spacing w:line="280" w:lineRule="exact"/>
              <w:rPr>
                <w:rFonts w:ascii="標楷體" w:eastAsia="標楷體" w:hAnsi="標楷體"/>
                <w:sz w:val="20"/>
                <w:szCs w:val="20"/>
              </w:rPr>
            </w:pPr>
            <w:r w:rsidRPr="00A13A5F">
              <w:rPr>
                <w:rFonts w:ascii="標楷體" w:eastAsia="標楷體" w:hAnsi="標楷體" w:hint="eastAsia"/>
                <w:sz w:val="20"/>
                <w:szCs w:val="20"/>
              </w:rPr>
              <w:t>4.能學會與人和諧互動的溝通方式。</w:t>
            </w:r>
          </w:p>
          <w:p w:rsidR="003D1F0C" w:rsidRPr="00A13A5F" w:rsidRDefault="003D1F0C" w:rsidP="007B790C">
            <w:pPr>
              <w:spacing w:line="280" w:lineRule="exact"/>
              <w:rPr>
                <w:rFonts w:ascii="標楷體" w:eastAsia="標楷體" w:hAnsi="標楷體"/>
                <w:sz w:val="20"/>
                <w:szCs w:val="20"/>
              </w:rPr>
            </w:pPr>
            <w:r w:rsidRPr="00A13A5F">
              <w:rPr>
                <w:rFonts w:ascii="標楷體" w:eastAsia="標楷體" w:hAnsi="標楷體" w:hint="eastAsia"/>
                <w:sz w:val="20"/>
                <w:szCs w:val="20"/>
              </w:rPr>
              <w:t>5.能從好朋友之間的相處過程中，體會友情的溫馨。</w:t>
            </w:r>
          </w:p>
          <w:p w:rsidR="003D1F0C" w:rsidRPr="00134D9E" w:rsidRDefault="003D1F0C" w:rsidP="007B790C">
            <w:pPr>
              <w:spacing w:line="280" w:lineRule="exact"/>
              <w:rPr>
                <w:rFonts w:ascii="標楷體" w:eastAsia="標楷體" w:hAnsi="標楷體"/>
                <w:b/>
                <w:sz w:val="20"/>
                <w:szCs w:val="20"/>
              </w:rPr>
            </w:pPr>
          </w:p>
        </w:tc>
        <w:tc>
          <w:tcPr>
            <w:tcW w:w="10064" w:type="dxa"/>
            <w:tcBorders>
              <w:bottom w:val="single" w:sz="4" w:space="0" w:color="auto"/>
            </w:tcBorders>
          </w:tcPr>
          <w:p w:rsidR="003D1F0C" w:rsidRDefault="003D1F0C" w:rsidP="007B790C">
            <w:pPr>
              <w:spacing w:line="280" w:lineRule="exact"/>
              <w:rPr>
                <w:rFonts w:ascii="標楷體" w:eastAsia="標楷體" w:hAnsi="標楷體" w:cs="Arial Unicode MS"/>
                <w:sz w:val="20"/>
              </w:rPr>
            </w:pPr>
            <w:r w:rsidRPr="00134D9E">
              <w:rPr>
                <w:rFonts w:ascii="標楷體" w:eastAsia="標楷體" w:hAnsi="標楷體" w:hint="eastAsia"/>
                <w:b/>
                <w:sz w:val="20"/>
                <w:szCs w:val="20"/>
              </w:rPr>
              <w:t>第二單元溫馨的情誼</w:t>
            </w:r>
            <w:r>
              <w:rPr>
                <w:rFonts w:ascii="標楷體" w:eastAsia="標楷體" w:hAnsi="標楷體" w:hint="eastAsia"/>
                <w:b/>
                <w:sz w:val="20"/>
                <w:szCs w:val="20"/>
              </w:rPr>
              <w:t xml:space="preserve">　</w:t>
            </w:r>
            <w:r w:rsidRPr="00134D9E">
              <w:rPr>
                <w:rFonts w:ascii="標楷體" w:eastAsia="標楷體" w:hAnsi="標楷體" w:hint="eastAsia"/>
                <w:b/>
                <w:sz w:val="20"/>
                <w:szCs w:val="20"/>
              </w:rPr>
              <w:t>第五課好朋友</w:t>
            </w:r>
            <w:r w:rsidRPr="00134D9E">
              <w:rPr>
                <w:rFonts w:ascii="標楷體" w:eastAsia="標楷體" w:hAnsi="標楷體"/>
                <w:sz w:val="20"/>
                <w:szCs w:val="20"/>
              </w:rPr>
              <w:br/>
            </w:r>
            <w:r>
              <w:rPr>
                <w:rFonts w:ascii="標楷體" w:eastAsia="標楷體" w:hAnsi="標楷體" w:cs="Arial Unicode MS" w:hint="eastAsia"/>
                <w:sz w:val="20"/>
              </w:rPr>
              <w:t>【</w:t>
            </w:r>
            <w:r w:rsidRPr="0088474C">
              <w:rPr>
                <w:rFonts w:ascii="標楷體" w:eastAsia="標楷體" w:hAnsi="標楷體" w:cs="Arial Unicode MS" w:hint="eastAsia"/>
                <w:sz w:val="20"/>
              </w:rPr>
              <w:t>注音符號應用能力</w:t>
            </w:r>
            <w:r>
              <w:rPr>
                <w:rFonts w:ascii="標楷體" w:eastAsia="標楷體" w:hAnsi="標楷體" w:cs="Arial Unicode MS" w:hint="eastAsia"/>
                <w:sz w:val="20"/>
              </w:rPr>
              <w:t>】</w:t>
            </w:r>
          </w:p>
          <w:p w:rsidR="003D1F0C" w:rsidRPr="001708DD"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1.分辨「</w:t>
            </w:r>
            <w:r>
              <w:rPr>
                <w:rFonts w:ascii="標楷體" w:eastAsia="標楷體" w:hAnsi="標楷體" w:cs="Arial Unicode MS" w:hint="eastAsia"/>
                <w:sz w:val="20"/>
              </w:rPr>
              <w:t>ㄩㄝ</w:t>
            </w:r>
            <w:r w:rsidRPr="001708DD">
              <w:rPr>
                <w:rFonts w:ascii="標楷體" w:eastAsia="標楷體" w:hAnsi="標楷體" w:cs="Arial Unicode MS" w:hint="eastAsia"/>
                <w:sz w:val="20"/>
              </w:rPr>
              <w:t>」、「</w:t>
            </w:r>
            <w:r>
              <w:rPr>
                <w:rFonts w:ascii="標楷體" w:eastAsia="標楷體" w:hAnsi="標楷體" w:cs="Arial Unicode MS" w:hint="eastAsia"/>
                <w:sz w:val="20"/>
              </w:rPr>
              <w:t>ㄧㄝ</w:t>
            </w:r>
            <w:r w:rsidRPr="001708DD">
              <w:rPr>
                <w:rFonts w:ascii="標楷體" w:eastAsia="標楷體" w:hAnsi="標楷體" w:cs="Arial Unicode MS" w:hint="eastAsia"/>
                <w:sz w:val="20"/>
              </w:rPr>
              <w:t>」的區別：</w:t>
            </w:r>
          </w:p>
          <w:p w:rsidR="003D1F0C" w:rsidRPr="001708DD"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1708DD">
              <w:rPr>
                <w:rFonts w:ascii="標楷體" w:eastAsia="標楷體" w:hAnsi="標楷體" w:cs="Arial Unicode MS" w:hint="eastAsia"/>
                <w:sz w:val="20"/>
              </w:rPr>
              <w:t>蝶：</w:t>
            </w:r>
            <w:r>
              <w:rPr>
                <w:rFonts w:ascii="標楷體" w:eastAsia="標楷體" w:hAnsi="標楷體" w:cs="Arial Unicode MS" w:hint="eastAsia"/>
                <w:sz w:val="20"/>
              </w:rPr>
              <w:t>ㄉㄧㄝˊ→ㄧㄝ</w:t>
            </w:r>
          </w:p>
          <w:p w:rsidR="003D1F0C" w:rsidRPr="001708DD"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2.</w:t>
            </w:r>
            <w:r>
              <w:rPr>
                <w:rFonts w:ascii="標楷體" w:eastAsia="標楷體" w:hAnsi="標楷體" w:cs="Arial Unicode MS" w:hint="eastAsia"/>
                <w:sz w:val="20"/>
              </w:rPr>
              <w:t>分辨「ㄢ」、「ㄤ</w:t>
            </w:r>
            <w:r w:rsidRPr="001708DD">
              <w:rPr>
                <w:rFonts w:ascii="標楷體" w:eastAsia="標楷體" w:hAnsi="標楷體" w:cs="Arial Unicode MS" w:hint="eastAsia"/>
                <w:sz w:val="20"/>
              </w:rPr>
              <w:t>」的區別：</w:t>
            </w:r>
          </w:p>
          <w:p w:rsidR="003D1F0C"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3.分辨多音字「結」的用法。</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識字與寫字能力</w:t>
            </w:r>
            <w:r>
              <w:rPr>
                <w:rFonts w:ascii="標楷體" w:eastAsia="標楷體" w:hAnsi="標楷體" w:cs="Arial Unicode MS" w:hint="eastAsia"/>
                <w:sz w:val="20"/>
              </w:rPr>
              <w:t>】</w:t>
            </w:r>
          </w:p>
          <w:p w:rsidR="003D1F0C" w:rsidRPr="001708DD"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1.加強「結」、「越」、「護」、「蝴」、「情」的字形說明。</w:t>
            </w:r>
          </w:p>
          <w:p w:rsidR="003D1F0C" w:rsidRPr="001708DD"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2.分辨「當、擋」、「保、堡」的字形差異。</w:t>
            </w:r>
          </w:p>
          <w:p w:rsidR="003D1F0C"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3.分辨同音字「蝴、湖」的差異。</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聆聽與說話能力</w:t>
            </w:r>
            <w:r>
              <w:rPr>
                <w:rFonts w:ascii="標楷體" w:eastAsia="標楷體" w:hAnsi="標楷體" w:cs="Arial Unicode MS" w:hint="eastAsia"/>
                <w:sz w:val="20"/>
              </w:rPr>
              <w:t>】</w:t>
            </w:r>
          </w:p>
          <w:p w:rsidR="003D1F0C" w:rsidRPr="001708DD"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1.能聽懂本課重點。</w:t>
            </w:r>
          </w:p>
          <w:p w:rsidR="003D1F0C"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2.能歸納課文重點，說出風和雲、樹和鳥、花和蝴蝶的互動。</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閱讀能力</w:t>
            </w:r>
            <w:r>
              <w:rPr>
                <w:rFonts w:ascii="標楷體" w:eastAsia="標楷體" w:hAnsi="標楷體" w:cs="Arial Unicode MS" w:hint="eastAsia"/>
                <w:sz w:val="20"/>
              </w:rPr>
              <w:t>】</w:t>
            </w:r>
          </w:p>
          <w:p w:rsidR="003D1F0C" w:rsidRPr="001708DD"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1.從課文中，了解「好朋友」的互動情形。</w:t>
            </w:r>
          </w:p>
          <w:p w:rsidR="003D1F0C" w:rsidRPr="001708DD"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2.藉著對自然景物的觀察，體會自己和好朋友的相處。</w:t>
            </w:r>
          </w:p>
          <w:p w:rsidR="003D1F0C"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3.從課文引申知道，友情的可貴。</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寫作能力</w:t>
            </w:r>
            <w:r>
              <w:rPr>
                <w:rFonts w:ascii="標楷體" w:eastAsia="標楷體" w:hAnsi="標楷體" w:cs="Arial Unicode MS" w:hint="eastAsia"/>
                <w:sz w:val="20"/>
              </w:rPr>
              <w:t>】</w:t>
            </w:r>
          </w:p>
          <w:p w:rsidR="003D1F0C" w:rsidRPr="001708DD"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1.認識童詩的分行和分段方式。</w:t>
            </w:r>
          </w:p>
          <w:p w:rsidR="003D1F0C" w:rsidRPr="00AF5161" w:rsidRDefault="003D1F0C" w:rsidP="007B790C">
            <w:pPr>
              <w:spacing w:line="280" w:lineRule="exact"/>
              <w:rPr>
                <w:rFonts w:ascii="標楷體" w:eastAsia="標楷體" w:hAnsi="標楷體" w:cs="Arial Unicode MS"/>
                <w:sz w:val="20"/>
              </w:rPr>
            </w:pPr>
            <w:r w:rsidRPr="001708DD">
              <w:rPr>
                <w:rFonts w:ascii="標楷體" w:eastAsia="標楷體" w:hAnsi="標楷體" w:cs="Arial Unicode MS" w:hint="eastAsia"/>
                <w:sz w:val="20"/>
              </w:rPr>
              <w:t>2.短語練習</w:t>
            </w:r>
          </w:p>
        </w:tc>
        <w:tc>
          <w:tcPr>
            <w:tcW w:w="284" w:type="dxa"/>
            <w:tcBorders>
              <w:bottom w:val="single" w:sz="4" w:space="0" w:color="auto"/>
            </w:tcBorders>
            <w:vAlign w:val="center"/>
          </w:tcPr>
          <w:p w:rsidR="003D1F0C" w:rsidRPr="000313DD" w:rsidRDefault="003D1F0C" w:rsidP="007B790C">
            <w:pPr>
              <w:spacing w:line="280" w:lineRule="exact"/>
              <w:rPr>
                <w:rFonts w:ascii="標楷體" w:eastAsia="標楷體" w:hAnsi="標楷體" w:cs="Arial Unicode MS"/>
                <w:color w:val="000000"/>
                <w:sz w:val="20"/>
                <w:szCs w:val="20"/>
              </w:rPr>
            </w:pPr>
            <w:r>
              <w:rPr>
                <w:rFonts w:ascii="標楷體" w:eastAsia="標楷體" w:hAnsi="標楷體" w:hint="eastAsia"/>
                <w:color w:val="000000"/>
                <w:sz w:val="20"/>
                <w:szCs w:val="20"/>
              </w:rPr>
              <w:t>1</w:t>
            </w:r>
          </w:p>
        </w:tc>
        <w:tc>
          <w:tcPr>
            <w:tcW w:w="425" w:type="dxa"/>
            <w:tcBorders>
              <w:bottom w:val="single" w:sz="4" w:space="0" w:color="auto"/>
            </w:tcBorders>
          </w:tcPr>
          <w:p w:rsidR="003D1F0C" w:rsidRPr="000313DD" w:rsidRDefault="003D1F0C" w:rsidP="007B790C">
            <w:pPr>
              <w:spacing w:line="280" w:lineRule="exact"/>
              <w:rPr>
                <w:rFonts w:ascii="標楷體" w:eastAsia="標楷體" w:hAnsi="標楷體" w:cs="Arial Unicode MS"/>
                <w:sz w:val="20"/>
                <w:szCs w:val="20"/>
              </w:rPr>
            </w:pPr>
            <w:r>
              <w:rPr>
                <w:rFonts w:ascii="標楷體" w:eastAsia="標楷體" w:hAnsi="標楷體" w:cs="Arial Unicode MS" w:hint="eastAsia"/>
                <w:sz w:val="20"/>
                <w:szCs w:val="20"/>
              </w:rPr>
              <w:t>南一電子書</w:t>
            </w:r>
          </w:p>
        </w:tc>
        <w:tc>
          <w:tcPr>
            <w:tcW w:w="567" w:type="dxa"/>
            <w:tcBorders>
              <w:bottom w:val="single" w:sz="4" w:space="0" w:color="auto"/>
            </w:tcBorders>
          </w:tcPr>
          <w:p w:rsidR="003D1F0C" w:rsidRPr="000313DD" w:rsidRDefault="003D1F0C" w:rsidP="007B790C">
            <w:pPr>
              <w:spacing w:line="280" w:lineRule="exact"/>
              <w:rPr>
                <w:rFonts w:ascii="標楷體" w:eastAsia="標楷體" w:hAnsi="標楷體" w:cs="Arial Unicode MS"/>
                <w:sz w:val="20"/>
                <w:szCs w:val="20"/>
              </w:rPr>
            </w:pPr>
            <w:r w:rsidRPr="000313DD">
              <w:rPr>
                <w:rFonts w:ascii="標楷體" w:eastAsia="標楷體" w:hAnsi="標楷體" w:hint="eastAsia"/>
                <w:sz w:val="20"/>
                <w:szCs w:val="20"/>
              </w:rPr>
              <w:t>字形檢核</w:t>
            </w:r>
            <w:r w:rsidRPr="000313DD">
              <w:rPr>
                <w:rFonts w:ascii="標楷體" w:eastAsia="標楷體" w:hAnsi="標楷體"/>
                <w:sz w:val="20"/>
                <w:szCs w:val="20"/>
              </w:rPr>
              <w:br/>
            </w:r>
            <w:r w:rsidRPr="000313DD">
              <w:rPr>
                <w:rFonts w:ascii="標楷體" w:eastAsia="標楷體" w:hAnsi="標楷體" w:hint="eastAsia"/>
                <w:sz w:val="20"/>
                <w:szCs w:val="20"/>
              </w:rPr>
              <w:t>聲調檢核</w:t>
            </w:r>
            <w:r w:rsidRPr="000313DD">
              <w:rPr>
                <w:rFonts w:ascii="標楷體" w:eastAsia="標楷體" w:hAnsi="標楷體"/>
                <w:sz w:val="20"/>
                <w:szCs w:val="20"/>
              </w:rPr>
              <w:br/>
            </w:r>
            <w:r w:rsidRPr="000313DD">
              <w:rPr>
                <w:rFonts w:ascii="標楷體" w:eastAsia="標楷體" w:hAnsi="標楷體" w:hint="eastAsia"/>
                <w:sz w:val="20"/>
                <w:szCs w:val="20"/>
              </w:rPr>
              <w:t>寫字檢核</w:t>
            </w:r>
            <w:r w:rsidRPr="000313DD">
              <w:rPr>
                <w:rFonts w:ascii="標楷體" w:eastAsia="標楷體" w:hAnsi="標楷體"/>
                <w:sz w:val="20"/>
                <w:szCs w:val="20"/>
              </w:rPr>
              <w:br/>
            </w:r>
            <w:r w:rsidRPr="000313DD">
              <w:rPr>
                <w:rFonts w:ascii="標楷體" w:eastAsia="標楷體" w:hAnsi="標楷體" w:hint="eastAsia"/>
                <w:sz w:val="20"/>
                <w:szCs w:val="20"/>
              </w:rPr>
              <w:t>口語評量</w:t>
            </w:r>
            <w:r w:rsidRPr="000313DD">
              <w:rPr>
                <w:rFonts w:ascii="標楷體" w:eastAsia="標楷體" w:hAnsi="標楷體"/>
                <w:sz w:val="20"/>
                <w:szCs w:val="20"/>
              </w:rPr>
              <w:br/>
            </w:r>
            <w:r w:rsidRPr="000313DD">
              <w:rPr>
                <w:rFonts w:ascii="標楷體" w:eastAsia="標楷體" w:hAnsi="標楷體" w:hint="eastAsia"/>
                <w:sz w:val="20"/>
                <w:szCs w:val="20"/>
              </w:rPr>
              <w:t>仿作評量</w:t>
            </w:r>
          </w:p>
        </w:tc>
      </w:tr>
      <w:tr w:rsidR="003D1F0C" w:rsidRPr="000313DD" w:rsidTr="007B790C">
        <w:tc>
          <w:tcPr>
            <w:tcW w:w="744" w:type="dxa"/>
            <w:tcBorders>
              <w:bottom w:val="single" w:sz="4" w:space="0" w:color="auto"/>
            </w:tcBorders>
            <w:vAlign w:val="center"/>
          </w:tcPr>
          <w:p w:rsidR="003D1F0C" w:rsidRPr="009544B1" w:rsidRDefault="003D1F0C" w:rsidP="007B790C">
            <w:pPr>
              <w:spacing w:line="280" w:lineRule="exact"/>
              <w:rPr>
                <w:rFonts w:ascii="標楷體" w:eastAsia="標楷體" w:hAnsi="標楷體"/>
                <w:color w:val="000000"/>
                <w:sz w:val="20"/>
                <w:szCs w:val="20"/>
              </w:rPr>
            </w:pPr>
            <w:r>
              <w:rPr>
                <w:rFonts w:ascii="標楷體" w:eastAsia="標楷體" w:hAnsi="標楷體" w:hint="eastAsia"/>
                <w:color w:val="000000"/>
                <w:sz w:val="20"/>
                <w:szCs w:val="20"/>
              </w:rPr>
              <w:t>第九</w:t>
            </w:r>
            <w:r w:rsidRPr="009544B1">
              <w:rPr>
                <w:rFonts w:ascii="標楷體" w:eastAsia="標楷體" w:hAnsi="標楷體" w:hint="eastAsia"/>
                <w:color w:val="000000"/>
                <w:sz w:val="20"/>
                <w:szCs w:val="20"/>
              </w:rPr>
              <w:t>週</w:t>
            </w:r>
          </w:p>
        </w:tc>
        <w:tc>
          <w:tcPr>
            <w:tcW w:w="2119" w:type="dxa"/>
            <w:tcBorders>
              <w:bottom w:val="single" w:sz="4" w:space="0" w:color="auto"/>
            </w:tcBorders>
          </w:tcPr>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1-1-4能運用注音符號輔助識字，擴充閱讀。</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4-1-1-2能利用部首或簡單造字原理，輔助識字。</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5-1-1能熟習常用生字</w:t>
            </w:r>
            <w:r w:rsidRPr="00474E94">
              <w:rPr>
                <w:rFonts w:ascii="標楷體" w:eastAsia="標楷體" w:hAnsi="標楷體" w:hint="eastAsia"/>
                <w:sz w:val="20"/>
                <w:szCs w:val="20"/>
              </w:rPr>
              <w:lastRenderedPageBreak/>
              <w:t>語詞的形音義。</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5-1-2能讀懂課文內容，了解文章的大意。</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5-1-7-2能理解在閱讀過程中所觀察到的訊息。</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5-1-2-2能分辨基本的文體。</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5-1-7-1能流暢朗讀出文章表達的情感。</w:t>
            </w:r>
          </w:p>
          <w:p w:rsidR="003D1F0C" w:rsidRPr="0017254B" w:rsidRDefault="003D1F0C" w:rsidP="007B790C">
            <w:pPr>
              <w:spacing w:line="280" w:lineRule="exact"/>
              <w:rPr>
                <w:rFonts w:ascii="標楷體" w:eastAsia="標楷體" w:hAnsi="標楷體" w:cs="Arial Unicode MS"/>
                <w:sz w:val="20"/>
                <w:szCs w:val="20"/>
              </w:rPr>
            </w:pPr>
          </w:p>
        </w:tc>
        <w:tc>
          <w:tcPr>
            <w:tcW w:w="1276" w:type="dxa"/>
            <w:tcBorders>
              <w:bottom w:val="single" w:sz="4" w:space="0" w:color="auto"/>
            </w:tcBorders>
          </w:tcPr>
          <w:p w:rsidR="003D1F0C" w:rsidRPr="0017254B" w:rsidRDefault="003D1F0C" w:rsidP="007B790C">
            <w:pPr>
              <w:spacing w:line="280" w:lineRule="exact"/>
              <w:rPr>
                <w:rFonts w:ascii="標楷體" w:eastAsia="標楷體" w:hAnsi="標楷體"/>
                <w:sz w:val="20"/>
                <w:szCs w:val="20"/>
              </w:rPr>
            </w:pPr>
            <w:r w:rsidRPr="0017254B">
              <w:rPr>
                <w:rFonts w:ascii="標楷體" w:eastAsia="標楷體" w:hAnsi="標楷體" w:hint="eastAsia"/>
                <w:sz w:val="20"/>
                <w:szCs w:val="20"/>
              </w:rPr>
              <w:lastRenderedPageBreak/>
              <w:t>1.能知道和鄰居和睦相處的重要與方法。</w:t>
            </w:r>
          </w:p>
          <w:p w:rsidR="003D1F0C" w:rsidRPr="0017254B" w:rsidRDefault="003D1F0C" w:rsidP="007B790C">
            <w:pPr>
              <w:spacing w:line="280" w:lineRule="exact"/>
              <w:rPr>
                <w:rFonts w:ascii="標楷體" w:eastAsia="標楷體" w:hAnsi="標楷體"/>
                <w:sz w:val="20"/>
                <w:szCs w:val="20"/>
              </w:rPr>
            </w:pPr>
            <w:r w:rsidRPr="0017254B">
              <w:rPr>
                <w:rFonts w:ascii="標楷體" w:eastAsia="標楷體" w:hAnsi="標楷體" w:hint="eastAsia"/>
                <w:sz w:val="20"/>
                <w:szCs w:val="20"/>
              </w:rPr>
              <w:t>2.能認識記敘文「敘事寫人」的寫作方法。</w:t>
            </w:r>
          </w:p>
          <w:p w:rsidR="003D1F0C" w:rsidRPr="0017254B" w:rsidRDefault="003D1F0C" w:rsidP="007B790C">
            <w:pPr>
              <w:spacing w:line="280" w:lineRule="exact"/>
              <w:rPr>
                <w:rFonts w:ascii="標楷體" w:eastAsia="標楷體" w:hAnsi="標楷體"/>
                <w:sz w:val="20"/>
                <w:szCs w:val="20"/>
              </w:rPr>
            </w:pPr>
            <w:r w:rsidRPr="0017254B">
              <w:rPr>
                <w:rFonts w:ascii="標楷體" w:eastAsia="標楷體" w:hAnsi="標楷體" w:hint="eastAsia"/>
                <w:sz w:val="20"/>
                <w:szCs w:val="20"/>
              </w:rPr>
              <w:lastRenderedPageBreak/>
              <w:t>3.能清楚敘述和鄰居相處的情形。</w:t>
            </w:r>
          </w:p>
          <w:p w:rsidR="003D1F0C" w:rsidRPr="0017254B" w:rsidRDefault="003D1F0C" w:rsidP="007B790C">
            <w:pPr>
              <w:spacing w:line="280" w:lineRule="exact"/>
              <w:rPr>
                <w:rFonts w:ascii="標楷體" w:eastAsia="標楷體" w:hAnsi="標楷體"/>
                <w:sz w:val="20"/>
                <w:szCs w:val="20"/>
              </w:rPr>
            </w:pPr>
            <w:r w:rsidRPr="0017254B">
              <w:rPr>
                <w:rFonts w:ascii="標楷體" w:eastAsia="標楷體" w:hAnsi="標楷體" w:hint="eastAsia"/>
                <w:sz w:val="20"/>
                <w:szCs w:val="20"/>
              </w:rPr>
              <w:t>4.能應用「對話」的方式來寫作。</w:t>
            </w:r>
          </w:p>
          <w:p w:rsidR="003D1F0C" w:rsidRPr="0017254B" w:rsidRDefault="003D1F0C" w:rsidP="007B790C">
            <w:pPr>
              <w:spacing w:line="280" w:lineRule="exact"/>
              <w:rPr>
                <w:rFonts w:ascii="標楷體" w:eastAsia="標楷體" w:hAnsi="標楷體"/>
                <w:sz w:val="20"/>
                <w:szCs w:val="20"/>
              </w:rPr>
            </w:pPr>
            <w:r w:rsidRPr="0017254B">
              <w:rPr>
                <w:rFonts w:ascii="標楷體" w:eastAsia="標楷體" w:hAnsi="標楷體" w:hint="eastAsia"/>
                <w:sz w:val="20"/>
                <w:szCs w:val="20"/>
              </w:rPr>
              <w:t>5.能培養守望相助的觀念，對社區付出自己的一份力量。</w:t>
            </w:r>
          </w:p>
          <w:p w:rsidR="003D1F0C" w:rsidRPr="00A62972" w:rsidRDefault="003D1F0C" w:rsidP="007B790C">
            <w:pPr>
              <w:spacing w:line="280" w:lineRule="exact"/>
              <w:rPr>
                <w:rFonts w:ascii="標楷體" w:eastAsia="標楷體" w:hAnsi="標楷體"/>
                <w:b/>
                <w:sz w:val="20"/>
                <w:szCs w:val="20"/>
              </w:rPr>
            </w:pPr>
          </w:p>
        </w:tc>
        <w:tc>
          <w:tcPr>
            <w:tcW w:w="10064" w:type="dxa"/>
            <w:tcBorders>
              <w:bottom w:val="single" w:sz="4" w:space="0" w:color="auto"/>
            </w:tcBorders>
          </w:tcPr>
          <w:p w:rsidR="003D1F0C" w:rsidRDefault="003D1F0C" w:rsidP="007B790C">
            <w:pPr>
              <w:spacing w:line="280" w:lineRule="exact"/>
              <w:rPr>
                <w:rFonts w:ascii="標楷體" w:eastAsia="標楷體" w:hAnsi="標楷體" w:cs="Arial Unicode MS"/>
                <w:sz w:val="20"/>
              </w:rPr>
            </w:pPr>
            <w:r w:rsidRPr="00A62972">
              <w:rPr>
                <w:rFonts w:ascii="標楷體" w:eastAsia="標楷體" w:hAnsi="標楷體" w:hint="eastAsia"/>
                <w:b/>
                <w:sz w:val="20"/>
                <w:szCs w:val="20"/>
              </w:rPr>
              <w:lastRenderedPageBreak/>
              <w:t>第二單元溫馨的友誼</w:t>
            </w:r>
            <w:r>
              <w:rPr>
                <w:rFonts w:ascii="標楷體" w:eastAsia="標楷體" w:hAnsi="標楷體" w:hint="eastAsia"/>
                <w:b/>
                <w:sz w:val="20"/>
                <w:szCs w:val="20"/>
              </w:rPr>
              <w:t xml:space="preserve">　</w:t>
            </w:r>
            <w:r w:rsidRPr="00A62972">
              <w:rPr>
                <w:rFonts w:ascii="標楷體" w:eastAsia="標楷體" w:hAnsi="標楷體" w:hint="eastAsia"/>
                <w:b/>
                <w:sz w:val="20"/>
                <w:szCs w:val="20"/>
              </w:rPr>
              <w:t>第六課點一盞燈</w:t>
            </w:r>
            <w:r w:rsidRPr="00A62972">
              <w:rPr>
                <w:rFonts w:ascii="標楷體" w:eastAsia="標楷體" w:hAnsi="標楷體"/>
                <w:b/>
                <w:sz w:val="20"/>
                <w:szCs w:val="20"/>
              </w:rPr>
              <w:br/>
            </w:r>
            <w:r>
              <w:rPr>
                <w:rFonts w:ascii="標楷體" w:eastAsia="標楷體" w:hAnsi="標楷體" w:cs="Arial Unicode MS" w:hint="eastAsia"/>
                <w:sz w:val="20"/>
              </w:rPr>
              <w:t>【</w:t>
            </w:r>
            <w:r w:rsidRPr="0088474C">
              <w:rPr>
                <w:rFonts w:ascii="標楷體" w:eastAsia="標楷體" w:hAnsi="標楷體" w:cs="Arial Unicode MS" w:hint="eastAsia"/>
                <w:sz w:val="20"/>
              </w:rPr>
              <w:t>注音符號應用能力</w:t>
            </w:r>
            <w:r>
              <w:rPr>
                <w:rFonts w:ascii="標楷體" w:eastAsia="標楷體" w:hAnsi="標楷體" w:cs="Arial Unicode MS" w:hint="eastAsia"/>
                <w:sz w:val="20"/>
              </w:rPr>
              <w:t>】</w:t>
            </w:r>
          </w:p>
          <w:p w:rsidR="003D1F0C" w:rsidRPr="005118C1" w:rsidRDefault="003D1F0C" w:rsidP="007B790C">
            <w:pPr>
              <w:spacing w:line="280" w:lineRule="exact"/>
              <w:rPr>
                <w:rFonts w:ascii="標楷體" w:eastAsia="標楷體" w:hAnsi="標楷體" w:cs="Arial Unicode MS"/>
                <w:sz w:val="20"/>
              </w:rPr>
            </w:pPr>
            <w:r w:rsidRPr="005118C1">
              <w:rPr>
                <w:rFonts w:ascii="標楷體" w:eastAsia="標楷體" w:hAnsi="標楷體" w:cs="Arial Unicode MS" w:hint="eastAsia"/>
                <w:sz w:val="20"/>
              </w:rPr>
              <w:t>1.加強翹舌音「</w:t>
            </w:r>
            <w:r>
              <w:rPr>
                <w:rFonts w:ascii="標楷體" w:eastAsia="標楷體" w:hAnsi="標楷體" w:cs="Arial Unicode MS" w:hint="eastAsia"/>
                <w:sz w:val="20"/>
              </w:rPr>
              <w:t>ㄓ」、「ㄕ」、「ㄖ</w:t>
            </w:r>
            <w:r w:rsidRPr="005118C1">
              <w:rPr>
                <w:rFonts w:ascii="標楷體" w:eastAsia="標楷體" w:hAnsi="標楷體" w:cs="Arial Unicode MS" w:hint="eastAsia"/>
                <w:sz w:val="20"/>
              </w:rPr>
              <w:t>」的讀法：</w:t>
            </w:r>
          </w:p>
          <w:p w:rsidR="003D1F0C" w:rsidRPr="005118C1" w:rsidRDefault="003D1F0C" w:rsidP="007B790C">
            <w:pPr>
              <w:spacing w:line="280" w:lineRule="exact"/>
              <w:rPr>
                <w:rFonts w:ascii="標楷體" w:eastAsia="標楷體" w:hAnsi="標楷體" w:cs="Arial Unicode MS"/>
                <w:sz w:val="20"/>
              </w:rPr>
            </w:pPr>
            <w:r w:rsidRPr="005118C1">
              <w:rPr>
                <w:rFonts w:ascii="標楷體" w:eastAsia="標楷體" w:hAnsi="標楷體" w:cs="Arial Unicode MS" w:hint="eastAsia"/>
                <w:sz w:val="20"/>
              </w:rPr>
              <w:t>2.分辨「</w:t>
            </w:r>
            <w:r>
              <w:rPr>
                <w:rFonts w:ascii="標楷體" w:eastAsia="標楷體" w:hAnsi="標楷體" w:cs="Arial Unicode MS" w:hint="eastAsia"/>
                <w:sz w:val="20"/>
              </w:rPr>
              <w:t>ㄌ」、「ㄋ</w:t>
            </w:r>
            <w:r w:rsidRPr="005118C1">
              <w:rPr>
                <w:rFonts w:ascii="標楷體" w:eastAsia="標楷體" w:hAnsi="標楷體" w:cs="Arial Unicode MS" w:hint="eastAsia"/>
                <w:sz w:val="20"/>
              </w:rPr>
              <w:t>」的區別：</w:t>
            </w:r>
          </w:p>
          <w:p w:rsidR="003D1F0C" w:rsidRDefault="003D1F0C" w:rsidP="007B790C">
            <w:pPr>
              <w:spacing w:line="280" w:lineRule="exact"/>
              <w:rPr>
                <w:rFonts w:ascii="標楷體" w:eastAsia="標楷體" w:hAnsi="標楷體" w:cs="Arial Unicode MS"/>
                <w:sz w:val="20"/>
              </w:rPr>
            </w:pPr>
            <w:r w:rsidRPr="005118C1">
              <w:rPr>
                <w:rFonts w:ascii="標楷體" w:eastAsia="標楷體" w:hAnsi="標楷體" w:cs="Arial Unicode MS" w:hint="eastAsia"/>
                <w:sz w:val="20"/>
              </w:rPr>
              <w:t>3.分辨多音字「親」、「切」、「呢」用法。</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識字與寫字能力</w:t>
            </w:r>
            <w:r>
              <w:rPr>
                <w:rFonts w:ascii="標楷體" w:eastAsia="標楷體" w:hAnsi="標楷體" w:cs="Arial Unicode MS" w:hint="eastAsia"/>
                <w:sz w:val="20"/>
              </w:rPr>
              <w:t>】</w:t>
            </w:r>
          </w:p>
          <w:p w:rsidR="003D1F0C" w:rsidRPr="005118C1" w:rsidRDefault="003D1F0C" w:rsidP="007B790C">
            <w:pPr>
              <w:spacing w:line="280" w:lineRule="exact"/>
              <w:rPr>
                <w:rFonts w:ascii="標楷體" w:eastAsia="標楷體" w:hAnsi="標楷體" w:cs="Arial Unicode MS"/>
                <w:sz w:val="20"/>
              </w:rPr>
            </w:pPr>
            <w:r w:rsidRPr="005118C1">
              <w:rPr>
                <w:rFonts w:ascii="標楷體" w:eastAsia="標楷體" w:hAnsi="標楷體" w:cs="Arial Unicode MS" w:hint="eastAsia"/>
                <w:sz w:val="20"/>
              </w:rPr>
              <w:lastRenderedPageBreak/>
              <w:t>1.加強「巷」、「商」、「店」、「鄰」、「居」的字形說明。</w:t>
            </w:r>
          </w:p>
          <w:p w:rsidR="003D1F0C" w:rsidRDefault="003D1F0C" w:rsidP="007B790C">
            <w:pPr>
              <w:spacing w:line="280" w:lineRule="exact"/>
              <w:rPr>
                <w:rFonts w:ascii="標楷體" w:eastAsia="標楷體" w:hAnsi="標楷體" w:cs="Arial Unicode MS"/>
                <w:sz w:val="20"/>
              </w:rPr>
            </w:pPr>
            <w:r w:rsidRPr="005118C1">
              <w:rPr>
                <w:rFonts w:ascii="標楷體" w:eastAsia="標楷體" w:hAnsi="標楷體" w:cs="Arial Unicode MS" w:hint="eastAsia"/>
                <w:sz w:val="20"/>
              </w:rPr>
              <w:t>2.分辨「點、店、貼」、「親、新」的字形差異。</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聆聽與說話能力</w:t>
            </w:r>
            <w:r>
              <w:rPr>
                <w:rFonts w:ascii="標楷體" w:eastAsia="標楷體" w:hAnsi="標楷體" w:cs="Arial Unicode MS" w:hint="eastAsia"/>
                <w:sz w:val="20"/>
              </w:rPr>
              <w:t>】</w:t>
            </w:r>
          </w:p>
          <w:p w:rsidR="003D1F0C" w:rsidRPr="005118C1" w:rsidRDefault="003D1F0C" w:rsidP="007B790C">
            <w:pPr>
              <w:spacing w:line="280" w:lineRule="exact"/>
              <w:rPr>
                <w:rFonts w:ascii="標楷體" w:eastAsia="標楷體" w:hAnsi="標楷體" w:cs="Arial Unicode MS"/>
                <w:sz w:val="20"/>
              </w:rPr>
            </w:pPr>
            <w:r w:rsidRPr="005118C1">
              <w:rPr>
                <w:rFonts w:ascii="標楷體" w:eastAsia="標楷體" w:hAnsi="標楷體" w:cs="Arial Unicode MS" w:hint="eastAsia"/>
                <w:sz w:val="20"/>
              </w:rPr>
              <w:t>1.能聽懂本課重點。</w:t>
            </w:r>
          </w:p>
          <w:p w:rsidR="003D1F0C" w:rsidRDefault="003D1F0C" w:rsidP="007B790C">
            <w:pPr>
              <w:spacing w:line="280" w:lineRule="exact"/>
              <w:rPr>
                <w:rFonts w:ascii="標楷體" w:eastAsia="標楷體" w:hAnsi="標楷體" w:cs="Arial Unicode MS"/>
                <w:sz w:val="20"/>
              </w:rPr>
            </w:pPr>
            <w:r w:rsidRPr="005118C1">
              <w:rPr>
                <w:rFonts w:ascii="標楷體" w:eastAsia="標楷體" w:hAnsi="標楷體" w:cs="Arial Unicode MS" w:hint="eastAsia"/>
                <w:sz w:val="20"/>
              </w:rPr>
              <w:t>2.能歸納課文重點，說出林爺爺用心的點一盞燈，對左鄰右舍的貢獻和影響。</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閱讀能力</w:t>
            </w:r>
            <w:r>
              <w:rPr>
                <w:rFonts w:ascii="標楷體" w:eastAsia="標楷體" w:hAnsi="標楷體" w:cs="Arial Unicode MS" w:hint="eastAsia"/>
                <w:sz w:val="20"/>
              </w:rPr>
              <w:t>】</w:t>
            </w:r>
          </w:p>
          <w:p w:rsidR="003D1F0C" w:rsidRPr="005118C1" w:rsidRDefault="003D1F0C" w:rsidP="007B790C">
            <w:pPr>
              <w:spacing w:line="280" w:lineRule="exact"/>
              <w:rPr>
                <w:rFonts w:ascii="標楷體" w:eastAsia="標楷體" w:hAnsi="標楷體" w:cs="Arial Unicode MS"/>
                <w:sz w:val="20"/>
              </w:rPr>
            </w:pPr>
            <w:r w:rsidRPr="005118C1">
              <w:rPr>
                <w:rFonts w:ascii="標楷體" w:eastAsia="標楷體" w:hAnsi="標楷體" w:cs="Arial Unicode MS" w:hint="eastAsia"/>
                <w:sz w:val="20"/>
              </w:rPr>
              <w:t>1.從課文知道小小的舉動，對左鄰右舍的幫助與影響。</w:t>
            </w:r>
          </w:p>
          <w:p w:rsidR="003D1F0C" w:rsidRPr="005118C1" w:rsidRDefault="003D1F0C" w:rsidP="007B790C">
            <w:pPr>
              <w:spacing w:line="280" w:lineRule="exact"/>
              <w:rPr>
                <w:rFonts w:ascii="標楷體" w:eastAsia="標楷體" w:hAnsi="標楷體" w:cs="Arial Unicode MS"/>
                <w:sz w:val="20"/>
              </w:rPr>
            </w:pPr>
            <w:r w:rsidRPr="005118C1">
              <w:rPr>
                <w:rFonts w:ascii="標楷體" w:eastAsia="標楷體" w:hAnsi="標楷體" w:cs="Arial Unicode MS" w:hint="eastAsia"/>
                <w:sz w:val="20"/>
              </w:rPr>
              <w:t>2.藉著對「事例」的敘述，表現出「人」的特質，寫出左鄰右舍間和樂互動的情誼。</w:t>
            </w:r>
          </w:p>
          <w:p w:rsidR="003D1F0C" w:rsidRDefault="003D1F0C" w:rsidP="007B790C">
            <w:pPr>
              <w:spacing w:line="280" w:lineRule="exact"/>
              <w:rPr>
                <w:rFonts w:ascii="標楷體" w:eastAsia="標楷體" w:hAnsi="標楷體" w:cs="Arial Unicode MS"/>
                <w:sz w:val="20"/>
              </w:rPr>
            </w:pPr>
            <w:r w:rsidRPr="005118C1">
              <w:rPr>
                <w:rFonts w:ascii="標楷體" w:eastAsia="標楷體" w:hAnsi="標楷體" w:cs="Arial Unicode MS" w:hint="eastAsia"/>
                <w:sz w:val="20"/>
              </w:rPr>
              <w:t>3.從課文引申知道，遠親不如近鄰的概念。</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寫作能力</w:t>
            </w:r>
            <w:r>
              <w:rPr>
                <w:rFonts w:ascii="標楷體" w:eastAsia="標楷體" w:hAnsi="標楷體" w:cs="Arial Unicode MS" w:hint="eastAsia"/>
                <w:sz w:val="20"/>
              </w:rPr>
              <w:t>】</w:t>
            </w:r>
          </w:p>
          <w:p w:rsidR="003D1F0C" w:rsidRPr="005118C1" w:rsidRDefault="003D1F0C" w:rsidP="007B790C">
            <w:pPr>
              <w:spacing w:line="280" w:lineRule="exact"/>
              <w:rPr>
                <w:rFonts w:ascii="標楷體" w:eastAsia="標楷體" w:hAnsi="標楷體" w:cs="Arial Unicode MS"/>
                <w:sz w:val="20"/>
              </w:rPr>
            </w:pPr>
            <w:r w:rsidRPr="005118C1">
              <w:rPr>
                <w:rFonts w:ascii="標楷體" w:eastAsia="標楷體" w:hAnsi="標楷體" w:cs="Arial Unicode MS" w:hint="eastAsia"/>
                <w:sz w:val="20"/>
              </w:rPr>
              <w:t>1.認識記敘文「敘事寫人」的寫作方法。</w:t>
            </w:r>
          </w:p>
          <w:p w:rsidR="003D1F0C" w:rsidRPr="00AF5161" w:rsidRDefault="003D1F0C" w:rsidP="007B790C">
            <w:pPr>
              <w:spacing w:line="280" w:lineRule="exact"/>
              <w:rPr>
                <w:rFonts w:ascii="標楷體" w:eastAsia="標楷體" w:hAnsi="標楷體" w:cs="Arial Unicode MS"/>
                <w:sz w:val="20"/>
              </w:rPr>
            </w:pPr>
            <w:r w:rsidRPr="005118C1">
              <w:rPr>
                <w:rFonts w:ascii="標楷體" w:eastAsia="標楷體" w:hAnsi="標楷體" w:cs="Arial Unicode MS" w:hint="eastAsia"/>
                <w:sz w:val="20"/>
              </w:rPr>
              <w:t>2.短語練習</w:t>
            </w:r>
          </w:p>
        </w:tc>
        <w:tc>
          <w:tcPr>
            <w:tcW w:w="284" w:type="dxa"/>
            <w:tcBorders>
              <w:bottom w:val="single" w:sz="4" w:space="0" w:color="auto"/>
            </w:tcBorders>
            <w:vAlign w:val="center"/>
          </w:tcPr>
          <w:p w:rsidR="003D1F0C" w:rsidRPr="000313DD" w:rsidRDefault="003D1F0C" w:rsidP="007B790C">
            <w:pPr>
              <w:spacing w:line="280" w:lineRule="exact"/>
              <w:rPr>
                <w:rFonts w:ascii="標楷體" w:eastAsia="標楷體" w:hAnsi="標楷體" w:cs="Arial Unicode MS"/>
                <w:sz w:val="20"/>
                <w:szCs w:val="20"/>
              </w:rPr>
            </w:pPr>
            <w:r>
              <w:rPr>
                <w:rFonts w:ascii="標楷體" w:eastAsia="標楷體" w:hAnsi="標楷體" w:cs="Arial Unicode MS" w:hint="eastAsia"/>
                <w:sz w:val="20"/>
                <w:szCs w:val="20"/>
              </w:rPr>
              <w:lastRenderedPageBreak/>
              <w:t>1</w:t>
            </w:r>
          </w:p>
        </w:tc>
        <w:tc>
          <w:tcPr>
            <w:tcW w:w="425" w:type="dxa"/>
            <w:tcBorders>
              <w:bottom w:val="single" w:sz="4" w:space="0" w:color="auto"/>
            </w:tcBorders>
          </w:tcPr>
          <w:p w:rsidR="003D1F0C" w:rsidRPr="001708DD" w:rsidRDefault="003D1F0C" w:rsidP="007B790C">
            <w:pPr>
              <w:spacing w:line="280" w:lineRule="exact"/>
              <w:rPr>
                <w:rFonts w:ascii="標楷體" w:eastAsia="標楷體" w:hAnsi="標楷體"/>
                <w:sz w:val="20"/>
                <w:szCs w:val="20"/>
              </w:rPr>
            </w:pPr>
            <w:r>
              <w:rPr>
                <w:rFonts w:ascii="標楷體" w:eastAsia="標楷體" w:hAnsi="標楷體" w:hint="eastAsia"/>
                <w:sz w:val="20"/>
                <w:szCs w:val="20"/>
              </w:rPr>
              <w:t>南一電子書</w:t>
            </w:r>
          </w:p>
        </w:tc>
        <w:tc>
          <w:tcPr>
            <w:tcW w:w="567" w:type="dxa"/>
            <w:tcBorders>
              <w:bottom w:val="single" w:sz="4" w:space="0" w:color="auto"/>
            </w:tcBorders>
          </w:tcPr>
          <w:p w:rsidR="003D1F0C" w:rsidRPr="000313DD" w:rsidRDefault="003D1F0C" w:rsidP="007B790C">
            <w:pPr>
              <w:spacing w:line="280" w:lineRule="exact"/>
              <w:rPr>
                <w:rFonts w:ascii="標楷體" w:eastAsia="標楷體" w:hAnsi="標楷體" w:cs="Arial Unicode MS"/>
                <w:sz w:val="20"/>
                <w:szCs w:val="20"/>
              </w:rPr>
            </w:pPr>
            <w:r w:rsidRPr="000313DD">
              <w:rPr>
                <w:rFonts w:ascii="標楷體" w:eastAsia="標楷體" w:hAnsi="標楷體" w:hint="eastAsia"/>
                <w:sz w:val="20"/>
                <w:szCs w:val="20"/>
              </w:rPr>
              <w:t>字形檢核</w:t>
            </w:r>
            <w:r w:rsidRPr="000313DD">
              <w:rPr>
                <w:rFonts w:ascii="標楷體" w:eastAsia="標楷體" w:hAnsi="標楷體"/>
                <w:sz w:val="20"/>
                <w:szCs w:val="20"/>
              </w:rPr>
              <w:br/>
            </w:r>
            <w:r w:rsidRPr="000313DD">
              <w:rPr>
                <w:rFonts w:ascii="標楷體" w:eastAsia="標楷體" w:hAnsi="標楷體" w:hint="eastAsia"/>
                <w:sz w:val="20"/>
                <w:szCs w:val="20"/>
              </w:rPr>
              <w:t>聲調檢核</w:t>
            </w:r>
            <w:r w:rsidRPr="000313DD">
              <w:rPr>
                <w:rFonts w:ascii="標楷體" w:eastAsia="標楷體" w:hAnsi="標楷體"/>
                <w:sz w:val="20"/>
                <w:szCs w:val="20"/>
              </w:rPr>
              <w:br/>
            </w:r>
            <w:r w:rsidRPr="000313DD">
              <w:rPr>
                <w:rFonts w:ascii="標楷體" w:eastAsia="標楷體" w:hAnsi="標楷體" w:hint="eastAsia"/>
                <w:sz w:val="20"/>
                <w:szCs w:val="20"/>
              </w:rPr>
              <w:t>寫字檢核</w:t>
            </w:r>
            <w:r w:rsidRPr="000313DD">
              <w:rPr>
                <w:rFonts w:ascii="標楷體" w:eastAsia="標楷體" w:hAnsi="標楷體"/>
                <w:sz w:val="20"/>
                <w:szCs w:val="20"/>
              </w:rPr>
              <w:br/>
            </w:r>
            <w:r w:rsidRPr="000313DD">
              <w:rPr>
                <w:rFonts w:ascii="標楷體" w:eastAsia="標楷體" w:hAnsi="標楷體" w:hint="eastAsia"/>
                <w:sz w:val="20"/>
                <w:szCs w:val="20"/>
              </w:rPr>
              <w:lastRenderedPageBreak/>
              <w:t>口語評量</w:t>
            </w:r>
            <w:r w:rsidRPr="000313DD">
              <w:rPr>
                <w:rFonts w:ascii="標楷體" w:eastAsia="標楷體" w:hAnsi="標楷體"/>
                <w:sz w:val="20"/>
                <w:szCs w:val="20"/>
              </w:rPr>
              <w:br/>
            </w:r>
            <w:r w:rsidRPr="000313DD">
              <w:rPr>
                <w:rFonts w:ascii="標楷體" w:eastAsia="標楷體" w:hAnsi="標楷體" w:hint="eastAsia"/>
                <w:sz w:val="20"/>
                <w:szCs w:val="20"/>
              </w:rPr>
              <w:t>仿作評量</w:t>
            </w:r>
          </w:p>
        </w:tc>
      </w:tr>
      <w:tr w:rsidR="003D1F0C" w:rsidRPr="000313DD" w:rsidTr="007B790C">
        <w:tc>
          <w:tcPr>
            <w:tcW w:w="744" w:type="dxa"/>
            <w:tcBorders>
              <w:bottom w:val="single" w:sz="4" w:space="0" w:color="auto"/>
            </w:tcBorders>
            <w:vAlign w:val="center"/>
          </w:tcPr>
          <w:p w:rsidR="003D1F0C" w:rsidRPr="009544B1" w:rsidRDefault="003D1F0C" w:rsidP="007B790C">
            <w:pPr>
              <w:spacing w:line="280" w:lineRule="exact"/>
              <w:rPr>
                <w:rFonts w:ascii="標楷體" w:eastAsia="標楷體" w:hAnsi="標楷體"/>
                <w:color w:val="000000"/>
                <w:sz w:val="20"/>
                <w:szCs w:val="20"/>
              </w:rPr>
            </w:pPr>
            <w:r w:rsidRPr="009544B1">
              <w:rPr>
                <w:rFonts w:ascii="標楷體" w:eastAsia="標楷體" w:hAnsi="標楷體" w:hint="eastAsia"/>
                <w:color w:val="000000"/>
                <w:sz w:val="20"/>
                <w:szCs w:val="20"/>
              </w:rPr>
              <w:lastRenderedPageBreak/>
              <w:t>第九週</w:t>
            </w:r>
          </w:p>
        </w:tc>
        <w:tc>
          <w:tcPr>
            <w:tcW w:w="2119" w:type="dxa"/>
            <w:tcBorders>
              <w:bottom w:val="single" w:sz="4" w:space="0" w:color="auto"/>
            </w:tcBorders>
          </w:tcPr>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1-1-4能運用注音符號輔助識字，擴充閱讀。</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4-1-1-2能利用部首或簡單造字原理，輔助識字。</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5-1-1能熟習常用生字語詞的形音義。</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5-1-2能讀懂課文內容，了解文章的大意。</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5-1-7-2能理解在閱讀過程中所觀察到的訊息。</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5-1-7-1能流暢朗讀出文章表達的情感。</w:t>
            </w:r>
          </w:p>
          <w:p w:rsidR="003D1F0C" w:rsidRPr="00211814" w:rsidRDefault="003D1F0C" w:rsidP="007B790C">
            <w:pPr>
              <w:spacing w:line="280" w:lineRule="exact"/>
              <w:rPr>
                <w:rFonts w:ascii="標楷體" w:eastAsia="標楷體" w:hAnsi="標楷體"/>
                <w:sz w:val="20"/>
                <w:szCs w:val="20"/>
              </w:rPr>
            </w:pPr>
          </w:p>
        </w:tc>
        <w:tc>
          <w:tcPr>
            <w:tcW w:w="1276" w:type="dxa"/>
            <w:tcBorders>
              <w:bottom w:val="single" w:sz="4" w:space="0" w:color="auto"/>
            </w:tcBorders>
          </w:tcPr>
          <w:p w:rsidR="003D1F0C" w:rsidRPr="00211814" w:rsidRDefault="003D1F0C" w:rsidP="007B790C">
            <w:pPr>
              <w:spacing w:line="280" w:lineRule="exact"/>
              <w:rPr>
                <w:rFonts w:ascii="標楷體" w:eastAsia="標楷體" w:hAnsi="標楷體"/>
                <w:sz w:val="20"/>
                <w:szCs w:val="20"/>
              </w:rPr>
            </w:pPr>
            <w:r w:rsidRPr="00211814">
              <w:rPr>
                <w:rFonts w:ascii="標楷體" w:eastAsia="標楷體" w:hAnsi="標楷體" w:hint="eastAsia"/>
                <w:sz w:val="20"/>
                <w:szCs w:val="20"/>
              </w:rPr>
              <w:t>1.能知道書信的功用。</w:t>
            </w:r>
          </w:p>
          <w:p w:rsidR="003D1F0C" w:rsidRPr="00211814" w:rsidRDefault="003D1F0C" w:rsidP="007B790C">
            <w:pPr>
              <w:spacing w:line="280" w:lineRule="exact"/>
              <w:rPr>
                <w:rFonts w:ascii="標楷體" w:eastAsia="標楷體" w:hAnsi="標楷體"/>
                <w:sz w:val="20"/>
                <w:szCs w:val="20"/>
              </w:rPr>
            </w:pPr>
            <w:r w:rsidRPr="00211814">
              <w:rPr>
                <w:rFonts w:ascii="標楷體" w:eastAsia="標楷體" w:hAnsi="標楷體" w:hint="eastAsia"/>
                <w:sz w:val="20"/>
                <w:szCs w:val="20"/>
              </w:rPr>
              <w:t>2.能知道書信的寫作格式。</w:t>
            </w:r>
          </w:p>
          <w:p w:rsidR="003D1F0C" w:rsidRPr="00211814" w:rsidRDefault="003D1F0C" w:rsidP="007B790C">
            <w:pPr>
              <w:spacing w:line="280" w:lineRule="exact"/>
              <w:rPr>
                <w:rFonts w:ascii="標楷體" w:eastAsia="標楷體" w:hAnsi="標楷體"/>
                <w:sz w:val="20"/>
                <w:szCs w:val="20"/>
              </w:rPr>
            </w:pPr>
            <w:r w:rsidRPr="00211814">
              <w:rPr>
                <w:rFonts w:ascii="標楷體" w:eastAsia="標楷體" w:hAnsi="標楷體" w:hint="eastAsia"/>
                <w:sz w:val="20"/>
                <w:szCs w:val="20"/>
              </w:rPr>
              <w:t>3.能正確應用書信格式來寫作。</w:t>
            </w:r>
          </w:p>
          <w:p w:rsidR="003D1F0C" w:rsidRPr="00211814" w:rsidRDefault="003D1F0C" w:rsidP="007B790C">
            <w:pPr>
              <w:spacing w:line="280" w:lineRule="exact"/>
              <w:rPr>
                <w:rFonts w:ascii="標楷體" w:eastAsia="標楷體" w:hAnsi="標楷體"/>
                <w:sz w:val="20"/>
                <w:szCs w:val="20"/>
              </w:rPr>
            </w:pPr>
            <w:r w:rsidRPr="00211814">
              <w:rPr>
                <w:rFonts w:ascii="標楷體" w:eastAsia="標楷體" w:hAnsi="標楷體" w:hint="eastAsia"/>
                <w:sz w:val="20"/>
                <w:szCs w:val="20"/>
              </w:rPr>
              <w:t>4.能應用「敘事抒情」的寫作方法。</w:t>
            </w:r>
          </w:p>
          <w:p w:rsidR="003D1F0C" w:rsidRPr="00211814" w:rsidRDefault="003D1F0C" w:rsidP="007B790C">
            <w:pPr>
              <w:spacing w:line="280" w:lineRule="exact"/>
              <w:rPr>
                <w:rFonts w:ascii="標楷體" w:eastAsia="標楷體" w:hAnsi="標楷體"/>
                <w:sz w:val="20"/>
                <w:szCs w:val="20"/>
              </w:rPr>
            </w:pPr>
            <w:r w:rsidRPr="00211814">
              <w:rPr>
                <w:rFonts w:ascii="標楷體" w:eastAsia="標楷體" w:hAnsi="標楷體" w:hint="eastAsia"/>
                <w:sz w:val="20"/>
                <w:szCs w:val="20"/>
              </w:rPr>
              <w:t>5.能感受物我之間的溫情。</w:t>
            </w:r>
          </w:p>
          <w:p w:rsidR="003D1F0C" w:rsidRPr="00A62972" w:rsidRDefault="003D1F0C" w:rsidP="007B790C">
            <w:pPr>
              <w:spacing w:line="280" w:lineRule="exact"/>
              <w:rPr>
                <w:rFonts w:ascii="標楷體" w:eastAsia="標楷體" w:hAnsi="標楷體"/>
                <w:b/>
                <w:sz w:val="20"/>
                <w:szCs w:val="20"/>
              </w:rPr>
            </w:pPr>
            <w:r w:rsidRPr="00211814">
              <w:rPr>
                <w:rFonts w:ascii="標楷體" w:eastAsia="標楷體" w:hAnsi="標楷體" w:hint="eastAsia"/>
                <w:sz w:val="20"/>
                <w:szCs w:val="20"/>
              </w:rPr>
              <w:t>6.能珍惜可貴的情誼，表達內心的感激。</w:t>
            </w:r>
          </w:p>
        </w:tc>
        <w:tc>
          <w:tcPr>
            <w:tcW w:w="10064" w:type="dxa"/>
            <w:tcBorders>
              <w:bottom w:val="single" w:sz="4" w:space="0" w:color="auto"/>
            </w:tcBorders>
          </w:tcPr>
          <w:p w:rsidR="003D1F0C" w:rsidRDefault="003D1F0C" w:rsidP="007B790C">
            <w:pPr>
              <w:spacing w:line="280" w:lineRule="exact"/>
              <w:rPr>
                <w:rFonts w:ascii="標楷體" w:eastAsia="標楷體" w:hAnsi="標楷體" w:cs="Arial Unicode MS"/>
                <w:sz w:val="20"/>
              </w:rPr>
            </w:pPr>
            <w:r w:rsidRPr="00A62972">
              <w:rPr>
                <w:rFonts w:ascii="標楷體" w:eastAsia="標楷體" w:hAnsi="標楷體" w:hint="eastAsia"/>
                <w:b/>
                <w:sz w:val="20"/>
                <w:szCs w:val="20"/>
              </w:rPr>
              <w:t>第二單元溫馨的情誼</w:t>
            </w:r>
            <w:r>
              <w:rPr>
                <w:rFonts w:ascii="標楷體" w:eastAsia="標楷體" w:hAnsi="標楷體" w:hint="eastAsia"/>
                <w:b/>
                <w:sz w:val="20"/>
                <w:szCs w:val="20"/>
              </w:rPr>
              <w:t xml:space="preserve">　</w:t>
            </w:r>
            <w:r w:rsidRPr="00A62972">
              <w:rPr>
                <w:rFonts w:ascii="標楷體" w:eastAsia="標楷體" w:hAnsi="標楷體" w:hint="eastAsia"/>
                <w:b/>
                <w:sz w:val="20"/>
                <w:szCs w:val="20"/>
              </w:rPr>
              <w:t>第七課小布熊的悄悄話</w:t>
            </w:r>
            <w:r w:rsidRPr="00A62972">
              <w:rPr>
                <w:rFonts w:ascii="標楷體" w:eastAsia="標楷體" w:hAnsi="標楷體"/>
                <w:sz w:val="20"/>
                <w:szCs w:val="20"/>
              </w:rPr>
              <w:br/>
            </w:r>
            <w:r>
              <w:rPr>
                <w:rFonts w:ascii="標楷體" w:eastAsia="標楷體" w:hAnsi="標楷體" w:cs="Arial Unicode MS" w:hint="eastAsia"/>
                <w:sz w:val="20"/>
              </w:rPr>
              <w:t>【</w:t>
            </w:r>
            <w:r w:rsidRPr="0088474C">
              <w:rPr>
                <w:rFonts w:ascii="標楷體" w:eastAsia="標楷體" w:hAnsi="標楷體" w:cs="Arial Unicode MS" w:hint="eastAsia"/>
                <w:sz w:val="20"/>
              </w:rPr>
              <w:t>注音符號應用能力</w:t>
            </w:r>
            <w:r>
              <w:rPr>
                <w:rFonts w:ascii="標楷體" w:eastAsia="標楷體" w:hAnsi="標楷體" w:cs="Arial Unicode MS" w:hint="eastAsia"/>
                <w:sz w:val="20"/>
              </w:rPr>
              <w:t>】</w:t>
            </w:r>
          </w:p>
          <w:p w:rsidR="003D1F0C" w:rsidRPr="005118C1" w:rsidRDefault="003D1F0C" w:rsidP="007B790C">
            <w:pPr>
              <w:spacing w:line="280" w:lineRule="exact"/>
              <w:rPr>
                <w:rFonts w:ascii="標楷體" w:eastAsia="標楷體" w:hAnsi="標楷體" w:cs="Arial Unicode MS"/>
                <w:sz w:val="20"/>
              </w:rPr>
            </w:pPr>
            <w:r w:rsidRPr="005118C1">
              <w:rPr>
                <w:rFonts w:ascii="標楷體" w:eastAsia="標楷體" w:hAnsi="標楷體" w:cs="Arial Unicode MS" w:hint="eastAsia"/>
                <w:sz w:val="20"/>
              </w:rPr>
              <w:t>1.分辨「</w:t>
            </w:r>
            <w:r>
              <w:rPr>
                <w:rFonts w:ascii="標楷體" w:eastAsia="標楷體" w:hAnsi="標楷體" w:cs="Arial Unicode MS" w:hint="eastAsia"/>
                <w:sz w:val="20"/>
              </w:rPr>
              <w:t>ㄧㄣ</w:t>
            </w:r>
            <w:r w:rsidRPr="005118C1">
              <w:rPr>
                <w:rFonts w:ascii="標楷體" w:eastAsia="標楷體" w:hAnsi="標楷體" w:cs="Arial Unicode MS" w:hint="eastAsia"/>
                <w:sz w:val="20"/>
              </w:rPr>
              <w:t>」、「</w:t>
            </w:r>
            <w:r>
              <w:rPr>
                <w:rFonts w:ascii="標楷體" w:eastAsia="標楷體" w:hAnsi="標楷體" w:cs="Arial Unicode MS" w:hint="eastAsia"/>
                <w:sz w:val="20"/>
              </w:rPr>
              <w:t>ㄧㄥ</w:t>
            </w:r>
            <w:r w:rsidRPr="005118C1">
              <w:rPr>
                <w:rFonts w:ascii="標楷體" w:eastAsia="標楷體" w:hAnsi="標楷體" w:cs="Arial Unicode MS" w:hint="eastAsia"/>
                <w:sz w:val="20"/>
              </w:rPr>
              <w:t>」的區別：</w:t>
            </w:r>
          </w:p>
          <w:p w:rsidR="003D1F0C" w:rsidRDefault="003D1F0C" w:rsidP="007B790C">
            <w:pPr>
              <w:spacing w:line="280" w:lineRule="exact"/>
              <w:rPr>
                <w:rFonts w:ascii="標楷體" w:eastAsia="標楷體" w:hAnsi="標楷體" w:cs="Arial Unicode MS"/>
                <w:sz w:val="20"/>
              </w:rPr>
            </w:pPr>
            <w:r w:rsidRPr="005118C1">
              <w:rPr>
                <w:rFonts w:ascii="標楷體" w:eastAsia="標楷體" w:hAnsi="標楷體" w:cs="Arial Unicode MS" w:hint="eastAsia"/>
                <w:sz w:val="20"/>
              </w:rPr>
              <w:t>2.分辨多音字「難」、「祕」的用法。</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識字與寫字能力</w:t>
            </w:r>
            <w:r>
              <w:rPr>
                <w:rFonts w:ascii="標楷體" w:eastAsia="標楷體" w:hAnsi="標楷體" w:cs="Arial Unicode MS" w:hint="eastAsia"/>
                <w:sz w:val="20"/>
              </w:rPr>
              <w:t>】</w:t>
            </w:r>
          </w:p>
          <w:p w:rsidR="003D1F0C" w:rsidRPr="005118C1" w:rsidRDefault="003D1F0C" w:rsidP="007B790C">
            <w:pPr>
              <w:spacing w:line="280" w:lineRule="exact"/>
              <w:rPr>
                <w:rFonts w:ascii="標楷體" w:eastAsia="標楷體" w:hAnsi="標楷體" w:cs="Arial Unicode MS"/>
                <w:sz w:val="20"/>
              </w:rPr>
            </w:pPr>
            <w:r w:rsidRPr="005118C1">
              <w:rPr>
                <w:rFonts w:ascii="標楷體" w:eastAsia="標楷體" w:hAnsi="標楷體" w:cs="Arial Unicode MS" w:hint="eastAsia"/>
                <w:sz w:val="20"/>
              </w:rPr>
              <w:t>1.加強「抱」、「祕」、「幸」、「敬」的字形說明。</w:t>
            </w:r>
          </w:p>
          <w:p w:rsidR="003D1F0C" w:rsidRDefault="003D1F0C" w:rsidP="007B790C">
            <w:pPr>
              <w:spacing w:line="280" w:lineRule="exact"/>
              <w:rPr>
                <w:rFonts w:ascii="標楷體" w:eastAsia="標楷體" w:hAnsi="標楷體" w:cs="Arial Unicode MS"/>
                <w:sz w:val="20"/>
              </w:rPr>
            </w:pPr>
            <w:r w:rsidRPr="005118C1">
              <w:rPr>
                <w:rFonts w:ascii="標楷體" w:eastAsia="標楷體" w:hAnsi="標楷體" w:cs="Arial Unicode MS" w:hint="eastAsia"/>
                <w:sz w:val="20"/>
              </w:rPr>
              <w:t>2.分辨「已、己」、「朵、躲」、「熊、能」的字形差異。</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聆聽與說話能力</w:t>
            </w:r>
            <w:r>
              <w:rPr>
                <w:rFonts w:ascii="標楷體" w:eastAsia="標楷體" w:hAnsi="標楷體" w:cs="Arial Unicode MS" w:hint="eastAsia"/>
                <w:sz w:val="20"/>
              </w:rPr>
              <w:t>】</w:t>
            </w:r>
          </w:p>
          <w:p w:rsidR="003D1F0C" w:rsidRPr="005118C1" w:rsidRDefault="003D1F0C" w:rsidP="007B790C">
            <w:pPr>
              <w:spacing w:line="280" w:lineRule="exact"/>
              <w:rPr>
                <w:rFonts w:ascii="標楷體" w:eastAsia="標楷體" w:hAnsi="標楷體" w:cs="Arial Unicode MS"/>
                <w:sz w:val="20"/>
              </w:rPr>
            </w:pPr>
            <w:r w:rsidRPr="005118C1">
              <w:rPr>
                <w:rFonts w:ascii="標楷體" w:eastAsia="標楷體" w:hAnsi="標楷體" w:cs="Arial Unicode MS" w:hint="eastAsia"/>
                <w:sz w:val="20"/>
              </w:rPr>
              <w:t>1.能聽懂本課重點。</w:t>
            </w:r>
          </w:p>
          <w:p w:rsidR="003D1F0C" w:rsidRDefault="003D1F0C" w:rsidP="007B790C">
            <w:pPr>
              <w:spacing w:line="280" w:lineRule="exact"/>
              <w:rPr>
                <w:rFonts w:ascii="標楷體" w:eastAsia="標楷體" w:hAnsi="標楷體" w:cs="Arial Unicode MS"/>
                <w:sz w:val="20"/>
              </w:rPr>
            </w:pPr>
            <w:r w:rsidRPr="005118C1">
              <w:rPr>
                <w:rFonts w:ascii="標楷體" w:eastAsia="標楷體" w:hAnsi="標楷體" w:cs="Arial Unicode MS" w:hint="eastAsia"/>
                <w:sz w:val="20"/>
              </w:rPr>
              <w:t>2.能歸納課文重點，說出小布熊和小主人相處的時光，知道表達感謝的方法。</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閱讀能力</w:t>
            </w:r>
            <w:r>
              <w:rPr>
                <w:rFonts w:ascii="標楷體" w:eastAsia="標楷體" w:hAnsi="標楷體" w:cs="Arial Unicode MS" w:hint="eastAsia"/>
                <w:sz w:val="20"/>
              </w:rPr>
              <w:t>】</w:t>
            </w:r>
          </w:p>
          <w:p w:rsidR="003D1F0C" w:rsidRPr="009B68B1" w:rsidRDefault="003D1F0C" w:rsidP="007B790C">
            <w:pPr>
              <w:spacing w:line="280" w:lineRule="exact"/>
              <w:rPr>
                <w:rFonts w:ascii="標楷體" w:eastAsia="標楷體" w:hAnsi="標楷體" w:cs="Arial Unicode MS"/>
                <w:sz w:val="20"/>
              </w:rPr>
            </w:pPr>
            <w:r w:rsidRPr="009B68B1">
              <w:rPr>
                <w:rFonts w:ascii="標楷體" w:eastAsia="標楷體" w:hAnsi="標楷體" w:cs="Arial Unicode MS" w:hint="eastAsia"/>
                <w:sz w:val="20"/>
              </w:rPr>
              <w:t>1.從課文敘寫中，學習表達感謝之意，珍惜可貴的友情。</w:t>
            </w:r>
          </w:p>
          <w:p w:rsidR="003D1F0C" w:rsidRPr="009B68B1" w:rsidRDefault="003D1F0C" w:rsidP="007B790C">
            <w:pPr>
              <w:spacing w:line="280" w:lineRule="exact"/>
              <w:rPr>
                <w:rFonts w:ascii="標楷體" w:eastAsia="標楷體" w:hAnsi="標楷體" w:cs="Arial Unicode MS"/>
                <w:sz w:val="20"/>
              </w:rPr>
            </w:pPr>
            <w:r w:rsidRPr="009B68B1">
              <w:rPr>
                <w:rFonts w:ascii="標楷體" w:eastAsia="標楷體" w:hAnsi="標楷體" w:cs="Arial Unicode MS" w:hint="eastAsia"/>
                <w:sz w:val="20"/>
              </w:rPr>
              <w:t>2.藉著對「事例」的敘述，寫出相處時的歡樂情形。</w:t>
            </w:r>
          </w:p>
          <w:p w:rsidR="003D1F0C" w:rsidRDefault="003D1F0C" w:rsidP="007B790C">
            <w:pPr>
              <w:spacing w:line="280" w:lineRule="exact"/>
              <w:rPr>
                <w:rFonts w:ascii="標楷體" w:eastAsia="標楷體" w:hAnsi="標楷體" w:cs="Arial Unicode MS"/>
                <w:sz w:val="20"/>
              </w:rPr>
            </w:pPr>
            <w:r w:rsidRPr="009B68B1">
              <w:rPr>
                <w:rFonts w:ascii="標楷體" w:eastAsia="標楷體" w:hAnsi="標楷體" w:cs="Arial Unicode MS" w:hint="eastAsia"/>
                <w:sz w:val="20"/>
              </w:rPr>
              <w:t>3.從課文引申知道，珍惜友情，不受空間距離等因素的影響。</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寫作能力</w:t>
            </w:r>
            <w:r>
              <w:rPr>
                <w:rFonts w:ascii="標楷體" w:eastAsia="標楷體" w:hAnsi="標楷體" w:cs="Arial Unicode MS" w:hint="eastAsia"/>
                <w:sz w:val="20"/>
              </w:rPr>
              <w:t>】</w:t>
            </w:r>
          </w:p>
          <w:p w:rsidR="003D1F0C" w:rsidRPr="009B68B1" w:rsidRDefault="003D1F0C" w:rsidP="007B790C">
            <w:pPr>
              <w:spacing w:line="280" w:lineRule="exact"/>
              <w:rPr>
                <w:rFonts w:ascii="標楷體" w:eastAsia="標楷體" w:hAnsi="標楷體" w:cs="Arial Unicode MS"/>
                <w:sz w:val="20"/>
              </w:rPr>
            </w:pPr>
            <w:r w:rsidRPr="009B68B1">
              <w:rPr>
                <w:rFonts w:ascii="標楷體" w:eastAsia="標楷體" w:hAnsi="標楷體" w:cs="Arial Unicode MS" w:hint="eastAsia"/>
                <w:sz w:val="20"/>
              </w:rPr>
              <w:t>1.認識應用文（書信）的寫作格式。</w:t>
            </w:r>
          </w:p>
          <w:p w:rsidR="003D1F0C" w:rsidRPr="00072265" w:rsidRDefault="003D1F0C" w:rsidP="007B790C">
            <w:pPr>
              <w:spacing w:line="280" w:lineRule="exact"/>
              <w:rPr>
                <w:rFonts w:ascii="標楷體" w:eastAsia="標楷體" w:hAnsi="標楷體" w:cs="Arial Unicode MS"/>
                <w:sz w:val="20"/>
              </w:rPr>
            </w:pPr>
            <w:r w:rsidRPr="009B68B1">
              <w:rPr>
                <w:rFonts w:ascii="標楷體" w:eastAsia="標楷體" w:hAnsi="標楷體" w:cs="Arial Unicode MS" w:hint="eastAsia"/>
                <w:sz w:val="20"/>
              </w:rPr>
              <w:t>2.短語練習</w:t>
            </w:r>
          </w:p>
        </w:tc>
        <w:tc>
          <w:tcPr>
            <w:tcW w:w="284" w:type="dxa"/>
            <w:tcBorders>
              <w:bottom w:val="single" w:sz="4" w:space="0" w:color="auto"/>
            </w:tcBorders>
            <w:vAlign w:val="center"/>
          </w:tcPr>
          <w:p w:rsidR="003D1F0C" w:rsidRPr="000313DD" w:rsidRDefault="003D1F0C" w:rsidP="007B790C">
            <w:pPr>
              <w:spacing w:line="280" w:lineRule="exact"/>
              <w:rPr>
                <w:rFonts w:ascii="標楷體" w:eastAsia="標楷體" w:hAnsi="標楷體" w:cs="Arial Unicode MS"/>
                <w:color w:val="000000"/>
                <w:sz w:val="20"/>
                <w:szCs w:val="20"/>
              </w:rPr>
            </w:pPr>
            <w:r>
              <w:rPr>
                <w:rFonts w:ascii="標楷體" w:eastAsia="標楷體" w:hAnsi="標楷體" w:hint="eastAsia"/>
                <w:color w:val="000000"/>
                <w:sz w:val="20"/>
                <w:szCs w:val="20"/>
              </w:rPr>
              <w:t>1</w:t>
            </w:r>
          </w:p>
        </w:tc>
        <w:tc>
          <w:tcPr>
            <w:tcW w:w="425" w:type="dxa"/>
            <w:tcBorders>
              <w:bottom w:val="single" w:sz="4" w:space="0" w:color="auto"/>
            </w:tcBorders>
          </w:tcPr>
          <w:p w:rsidR="003D1F0C" w:rsidRPr="005118C1" w:rsidRDefault="003D1F0C" w:rsidP="007B790C">
            <w:pPr>
              <w:spacing w:line="280" w:lineRule="exact"/>
              <w:rPr>
                <w:rFonts w:ascii="標楷體" w:eastAsia="標楷體" w:hAnsi="標楷體"/>
                <w:sz w:val="20"/>
                <w:szCs w:val="20"/>
              </w:rPr>
            </w:pPr>
            <w:r>
              <w:rPr>
                <w:rFonts w:ascii="標楷體" w:eastAsia="標楷體" w:hAnsi="標楷體" w:cs="Arial Unicode MS" w:hint="eastAsia"/>
                <w:sz w:val="20"/>
                <w:szCs w:val="20"/>
              </w:rPr>
              <w:t>南一電子書</w:t>
            </w:r>
          </w:p>
        </w:tc>
        <w:tc>
          <w:tcPr>
            <w:tcW w:w="567" w:type="dxa"/>
            <w:tcBorders>
              <w:bottom w:val="single" w:sz="4" w:space="0" w:color="auto"/>
            </w:tcBorders>
          </w:tcPr>
          <w:p w:rsidR="003D1F0C" w:rsidRPr="000313DD" w:rsidRDefault="003D1F0C" w:rsidP="007B790C">
            <w:pPr>
              <w:spacing w:line="280" w:lineRule="exact"/>
              <w:rPr>
                <w:rFonts w:ascii="標楷體" w:eastAsia="標楷體" w:hAnsi="標楷體" w:cs="Arial Unicode MS"/>
                <w:sz w:val="20"/>
                <w:szCs w:val="20"/>
              </w:rPr>
            </w:pPr>
            <w:r w:rsidRPr="000313DD">
              <w:rPr>
                <w:rFonts w:ascii="標楷體" w:eastAsia="標楷體" w:hAnsi="標楷體" w:hint="eastAsia"/>
                <w:sz w:val="20"/>
                <w:szCs w:val="20"/>
              </w:rPr>
              <w:t>字形檢核</w:t>
            </w:r>
            <w:r w:rsidRPr="000313DD">
              <w:rPr>
                <w:rFonts w:ascii="標楷體" w:eastAsia="標楷體" w:hAnsi="標楷體"/>
                <w:sz w:val="20"/>
                <w:szCs w:val="20"/>
              </w:rPr>
              <w:br/>
            </w:r>
            <w:r w:rsidRPr="000313DD">
              <w:rPr>
                <w:rFonts w:ascii="標楷體" w:eastAsia="標楷體" w:hAnsi="標楷體" w:hint="eastAsia"/>
                <w:sz w:val="20"/>
                <w:szCs w:val="20"/>
              </w:rPr>
              <w:t>聲調檢核</w:t>
            </w:r>
            <w:r w:rsidRPr="000313DD">
              <w:rPr>
                <w:rFonts w:ascii="標楷體" w:eastAsia="標楷體" w:hAnsi="標楷體"/>
                <w:sz w:val="20"/>
                <w:szCs w:val="20"/>
              </w:rPr>
              <w:br/>
            </w:r>
            <w:r w:rsidRPr="000313DD">
              <w:rPr>
                <w:rFonts w:ascii="標楷體" w:eastAsia="標楷體" w:hAnsi="標楷體" w:hint="eastAsia"/>
                <w:sz w:val="20"/>
                <w:szCs w:val="20"/>
              </w:rPr>
              <w:t>寫字檢核</w:t>
            </w:r>
            <w:r w:rsidRPr="000313DD">
              <w:rPr>
                <w:rFonts w:ascii="標楷體" w:eastAsia="標楷體" w:hAnsi="標楷體"/>
                <w:sz w:val="20"/>
                <w:szCs w:val="20"/>
              </w:rPr>
              <w:br/>
            </w:r>
            <w:r w:rsidRPr="000313DD">
              <w:rPr>
                <w:rFonts w:ascii="標楷體" w:eastAsia="標楷體" w:hAnsi="標楷體" w:hint="eastAsia"/>
                <w:sz w:val="20"/>
                <w:szCs w:val="20"/>
              </w:rPr>
              <w:t>口語評量</w:t>
            </w:r>
            <w:r w:rsidRPr="000313DD">
              <w:rPr>
                <w:rFonts w:ascii="標楷體" w:eastAsia="標楷體" w:hAnsi="標楷體"/>
                <w:sz w:val="20"/>
                <w:szCs w:val="20"/>
              </w:rPr>
              <w:br/>
            </w:r>
            <w:r w:rsidRPr="000313DD">
              <w:rPr>
                <w:rFonts w:ascii="標楷體" w:eastAsia="標楷體" w:hAnsi="標楷體" w:hint="eastAsia"/>
                <w:sz w:val="20"/>
                <w:szCs w:val="20"/>
              </w:rPr>
              <w:t>仿作評量</w:t>
            </w:r>
          </w:p>
        </w:tc>
      </w:tr>
      <w:tr w:rsidR="003D1F0C" w:rsidRPr="000313DD" w:rsidTr="007B790C">
        <w:tc>
          <w:tcPr>
            <w:tcW w:w="744" w:type="dxa"/>
            <w:tcBorders>
              <w:bottom w:val="single" w:sz="4" w:space="0" w:color="auto"/>
            </w:tcBorders>
            <w:vAlign w:val="center"/>
          </w:tcPr>
          <w:p w:rsidR="003D1F0C" w:rsidRPr="009544B1" w:rsidRDefault="003D1F0C" w:rsidP="007B790C">
            <w:pPr>
              <w:spacing w:line="280" w:lineRule="exact"/>
              <w:rPr>
                <w:rFonts w:ascii="標楷體" w:eastAsia="標楷體" w:hAnsi="標楷體"/>
                <w:color w:val="000000"/>
                <w:sz w:val="20"/>
                <w:szCs w:val="20"/>
              </w:rPr>
            </w:pPr>
            <w:r w:rsidRPr="009544B1">
              <w:rPr>
                <w:rFonts w:ascii="標楷體" w:eastAsia="標楷體" w:hAnsi="標楷體" w:hint="eastAsia"/>
                <w:color w:val="000000"/>
                <w:sz w:val="20"/>
                <w:szCs w:val="20"/>
              </w:rPr>
              <w:t>第十週</w:t>
            </w:r>
          </w:p>
        </w:tc>
        <w:tc>
          <w:tcPr>
            <w:tcW w:w="2119" w:type="dxa"/>
            <w:tcBorders>
              <w:bottom w:val="single" w:sz="4" w:space="0" w:color="auto"/>
            </w:tcBorders>
          </w:tcPr>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4-1-1-1能利用部首或</w:t>
            </w:r>
            <w:r w:rsidRPr="00474E94">
              <w:rPr>
                <w:rFonts w:ascii="標楷體" w:eastAsia="標楷體" w:hAnsi="標楷體" w:hint="eastAsia"/>
                <w:sz w:val="20"/>
                <w:szCs w:val="20"/>
              </w:rPr>
              <w:lastRenderedPageBreak/>
              <w:t>簡單造字原理，輔助識字。</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4-1-1-2能利用生字造詞。</w:t>
            </w:r>
          </w:p>
          <w:p w:rsidR="003D1F0C" w:rsidRPr="000313DD" w:rsidRDefault="003D1F0C" w:rsidP="007B790C">
            <w:pPr>
              <w:spacing w:line="280" w:lineRule="exact"/>
              <w:rPr>
                <w:rFonts w:ascii="標楷體" w:eastAsia="標楷體" w:hAnsi="標楷體" w:cs="Arial Unicode MS"/>
                <w:color w:val="000000"/>
                <w:sz w:val="20"/>
                <w:szCs w:val="20"/>
              </w:rPr>
            </w:pPr>
            <w:r w:rsidRPr="00474E94">
              <w:rPr>
                <w:rFonts w:ascii="標楷體" w:eastAsia="標楷體" w:hAnsi="標楷體" w:hint="eastAsia"/>
                <w:sz w:val="20"/>
                <w:szCs w:val="20"/>
              </w:rPr>
              <w:t>4-1-1-3能利用新詞造句。</w:t>
            </w:r>
          </w:p>
        </w:tc>
        <w:tc>
          <w:tcPr>
            <w:tcW w:w="1276" w:type="dxa"/>
            <w:tcBorders>
              <w:bottom w:val="single" w:sz="4" w:space="0" w:color="auto"/>
            </w:tcBorders>
          </w:tcPr>
          <w:p w:rsidR="003D1F0C" w:rsidRPr="00804276" w:rsidRDefault="003D1F0C" w:rsidP="007B790C">
            <w:pPr>
              <w:spacing w:line="280" w:lineRule="exact"/>
              <w:rPr>
                <w:rFonts w:ascii="標楷體" w:eastAsia="標楷體" w:hAnsi="標楷體"/>
                <w:sz w:val="20"/>
                <w:szCs w:val="20"/>
              </w:rPr>
            </w:pPr>
            <w:r w:rsidRPr="00804276">
              <w:rPr>
                <w:rFonts w:ascii="標楷體" w:eastAsia="標楷體" w:hAnsi="標楷體" w:hint="eastAsia"/>
                <w:sz w:val="20"/>
                <w:szCs w:val="20"/>
              </w:rPr>
              <w:lastRenderedPageBreak/>
              <w:t>1.能觀察同音</w:t>
            </w:r>
            <w:r w:rsidRPr="00804276">
              <w:rPr>
                <w:rFonts w:ascii="標楷體" w:eastAsia="標楷體" w:hAnsi="標楷體" w:hint="eastAsia"/>
                <w:sz w:val="20"/>
                <w:szCs w:val="20"/>
              </w:rPr>
              <w:lastRenderedPageBreak/>
              <w:t>字的字形異同，並造詞。</w:t>
            </w:r>
          </w:p>
          <w:p w:rsidR="003D1F0C" w:rsidRPr="00804276" w:rsidRDefault="003D1F0C" w:rsidP="007B790C">
            <w:pPr>
              <w:spacing w:line="280" w:lineRule="exact"/>
              <w:rPr>
                <w:rFonts w:ascii="標楷體" w:eastAsia="標楷體" w:hAnsi="標楷體"/>
                <w:sz w:val="20"/>
                <w:szCs w:val="20"/>
              </w:rPr>
            </w:pPr>
            <w:r w:rsidRPr="00804276">
              <w:rPr>
                <w:rFonts w:ascii="標楷體" w:eastAsia="標楷體" w:hAnsi="標楷體" w:hint="eastAsia"/>
                <w:sz w:val="20"/>
                <w:szCs w:val="20"/>
              </w:rPr>
              <w:t>2.能依據例句結構，練習口頭造句。</w:t>
            </w:r>
          </w:p>
          <w:p w:rsidR="003D1F0C" w:rsidRPr="00072265" w:rsidRDefault="003D1F0C" w:rsidP="007B790C">
            <w:pPr>
              <w:spacing w:line="280" w:lineRule="exact"/>
              <w:rPr>
                <w:rFonts w:ascii="標楷體" w:eastAsia="標楷體" w:hAnsi="標楷體"/>
                <w:sz w:val="20"/>
                <w:szCs w:val="20"/>
              </w:rPr>
            </w:pPr>
            <w:r w:rsidRPr="00804276">
              <w:rPr>
                <w:rFonts w:ascii="標楷體" w:eastAsia="標楷體" w:hAnsi="標楷體" w:hint="eastAsia"/>
                <w:sz w:val="20"/>
                <w:szCs w:val="20"/>
              </w:rPr>
              <w:t>3.能知道書信正文的寫法。</w:t>
            </w:r>
          </w:p>
        </w:tc>
        <w:tc>
          <w:tcPr>
            <w:tcW w:w="10064" w:type="dxa"/>
            <w:tcBorders>
              <w:bottom w:val="single" w:sz="4" w:space="0" w:color="auto"/>
            </w:tcBorders>
          </w:tcPr>
          <w:p w:rsidR="003D1F0C" w:rsidRPr="00A62972" w:rsidRDefault="003D1F0C" w:rsidP="007B790C">
            <w:pPr>
              <w:spacing w:line="280" w:lineRule="exact"/>
              <w:rPr>
                <w:rFonts w:ascii="標楷體" w:eastAsia="標楷體" w:hAnsi="標楷體"/>
                <w:b/>
                <w:sz w:val="20"/>
                <w:szCs w:val="20"/>
              </w:rPr>
            </w:pPr>
            <w:r w:rsidRPr="00A62972">
              <w:rPr>
                <w:rFonts w:ascii="標楷體" w:eastAsia="標楷體" w:hAnsi="標楷體" w:hint="eastAsia"/>
                <w:b/>
                <w:sz w:val="20"/>
                <w:szCs w:val="20"/>
              </w:rPr>
              <w:lastRenderedPageBreak/>
              <w:t>語文天地二</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lastRenderedPageBreak/>
              <w:t>【</w:t>
            </w:r>
            <w:r w:rsidRPr="0088474C">
              <w:rPr>
                <w:rFonts w:ascii="標楷體" w:eastAsia="標楷體" w:hAnsi="標楷體" w:cs="Arial Unicode MS" w:hint="eastAsia"/>
                <w:sz w:val="20"/>
              </w:rPr>
              <w:t>識字與寫字能力</w:t>
            </w:r>
            <w:r>
              <w:rPr>
                <w:rFonts w:ascii="標楷體" w:eastAsia="標楷體" w:hAnsi="標楷體" w:cs="Arial Unicode MS" w:hint="eastAsia"/>
                <w:sz w:val="20"/>
              </w:rPr>
              <w:t>】</w:t>
            </w:r>
          </w:p>
          <w:p w:rsidR="003D1F0C" w:rsidRDefault="003D1F0C" w:rsidP="007B790C">
            <w:pPr>
              <w:spacing w:line="280" w:lineRule="exact"/>
              <w:rPr>
                <w:rFonts w:ascii="標楷體" w:eastAsia="標楷體" w:hAnsi="標楷體"/>
                <w:sz w:val="20"/>
                <w:szCs w:val="20"/>
              </w:rPr>
            </w:pPr>
            <w:r>
              <w:rPr>
                <w:rFonts w:ascii="標楷體" w:eastAsia="標楷體" w:hAnsi="標楷體" w:hint="eastAsia"/>
                <w:sz w:val="20"/>
              </w:rPr>
              <w:t>․</w:t>
            </w:r>
            <w:r>
              <w:rPr>
                <w:rFonts w:ascii="標楷體" w:eastAsia="標楷體" w:hAnsi="標楷體" w:hint="eastAsia"/>
                <w:sz w:val="20"/>
                <w:szCs w:val="20"/>
              </w:rPr>
              <w:t>加強</w:t>
            </w:r>
            <w:r w:rsidRPr="00804276">
              <w:rPr>
                <w:rFonts w:ascii="標楷體" w:eastAsia="標楷體" w:hAnsi="標楷體" w:hint="eastAsia"/>
                <w:sz w:val="20"/>
                <w:szCs w:val="20"/>
              </w:rPr>
              <w:t>學生</w:t>
            </w:r>
            <w:r>
              <w:rPr>
                <w:rFonts w:ascii="標楷體" w:eastAsia="標楷體" w:hAnsi="標楷體" w:hint="eastAsia"/>
                <w:sz w:val="20"/>
                <w:szCs w:val="20"/>
              </w:rPr>
              <w:t>認識</w:t>
            </w:r>
            <w:r w:rsidRPr="00804276">
              <w:rPr>
                <w:rFonts w:ascii="標楷體" w:eastAsia="標楷體" w:hAnsi="標楷體" w:hint="eastAsia"/>
                <w:sz w:val="20"/>
                <w:szCs w:val="20"/>
              </w:rPr>
              <w:t>同音字「已、以」、「享、想」、「良、涼」、「巷、向」、「密、祕、蜜」及「紙、只、指」字形的異同。</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寫作能力</w:t>
            </w:r>
            <w:r>
              <w:rPr>
                <w:rFonts w:ascii="標楷體" w:eastAsia="標楷體" w:hAnsi="標楷體" w:cs="Arial Unicode MS" w:hint="eastAsia"/>
                <w:sz w:val="20"/>
              </w:rPr>
              <w:t>】</w:t>
            </w:r>
          </w:p>
          <w:p w:rsidR="003D1F0C" w:rsidRDefault="003D1F0C" w:rsidP="007B790C">
            <w:pPr>
              <w:spacing w:line="280" w:lineRule="exact"/>
              <w:rPr>
                <w:rFonts w:ascii="標楷體" w:eastAsia="標楷體" w:hAnsi="標楷體"/>
                <w:sz w:val="20"/>
                <w:szCs w:val="20"/>
              </w:rPr>
            </w:pPr>
            <w:r>
              <w:rPr>
                <w:rFonts w:ascii="標楷體" w:eastAsia="標楷體" w:hAnsi="標楷體" w:hint="eastAsia"/>
                <w:sz w:val="20"/>
                <w:szCs w:val="20"/>
              </w:rPr>
              <w:t>1.加強練習句型結構：</w:t>
            </w:r>
          </w:p>
          <w:p w:rsidR="003D1F0C" w:rsidRDefault="003D1F0C" w:rsidP="007B790C">
            <w:pPr>
              <w:spacing w:line="280" w:lineRule="exact"/>
              <w:rPr>
                <w:rFonts w:ascii="標楷體" w:eastAsia="標楷體" w:hAnsi="標楷體"/>
                <w:sz w:val="20"/>
                <w:szCs w:val="20"/>
              </w:rPr>
            </w:pPr>
            <w:r>
              <w:rPr>
                <w:rFonts w:ascii="標楷體" w:eastAsia="標楷體" w:hAnsi="標楷體" w:hint="eastAsia"/>
                <w:sz w:val="20"/>
                <w:szCs w:val="20"/>
              </w:rPr>
              <w:t>2.學會</w:t>
            </w:r>
            <w:r w:rsidRPr="00804276">
              <w:rPr>
                <w:rFonts w:ascii="標楷體" w:eastAsia="標楷體" w:hAnsi="標楷體" w:hint="eastAsia"/>
                <w:sz w:val="20"/>
                <w:szCs w:val="20"/>
              </w:rPr>
              <w:t>用「……已經……」造句</w:t>
            </w:r>
            <w:r>
              <w:rPr>
                <w:rFonts w:ascii="標楷體" w:eastAsia="標楷體" w:hAnsi="標楷體" w:hint="eastAsia"/>
                <w:sz w:val="20"/>
                <w:szCs w:val="20"/>
              </w:rPr>
              <w:t>。</w:t>
            </w:r>
          </w:p>
          <w:p w:rsidR="003D1F0C" w:rsidRDefault="003D1F0C" w:rsidP="007B790C">
            <w:pPr>
              <w:spacing w:line="280" w:lineRule="exact"/>
              <w:rPr>
                <w:rFonts w:ascii="標楷體" w:eastAsia="標楷體" w:hAnsi="標楷體"/>
                <w:sz w:val="20"/>
                <w:szCs w:val="20"/>
              </w:rPr>
            </w:pPr>
            <w:r>
              <w:rPr>
                <w:rFonts w:ascii="標楷體" w:eastAsia="標楷體" w:hAnsi="標楷體" w:hint="eastAsia"/>
                <w:sz w:val="20"/>
                <w:szCs w:val="20"/>
              </w:rPr>
              <w:t>3.指導學生書信的寫作方法以及直式與橫式信封寫法。</w:t>
            </w:r>
          </w:p>
          <w:p w:rsidR="003D1F0C" w:rsidRPr="000313DD" w:rsidRDefault="003D1F0C" w:rsidP="007B790C">
            <w:pPr>
              <w:spacing w:line="280" w:lineRule="exact"/>
              <w:rPr>
                <w:rFonts w:ascii="標楷體" w:eastAsia="標楷體" w:hAnsi="標楷體" w:cs="Arial Unicode MS"/>
                <w:b/>
                <w:bCs/>
                <w:color w:val="000000"/>
                <w:sz w:val="20"/>
                <w:szCs w:val="20"/>
              </w:rPr>
            </w:pPr>
          </w:p>
        </w:tc>
        <w:tc>
          <w:tcPr>
            <w:tcW w:w="284" w:type="dxa"/>
            <w:tcBorders>
              <w:bottom w:val="single" w:sz="4" w:space="0" w:color="auto"/>
            </w:tcBorders>
            <w:vAlign w:val="center"/>
          </w:tcPr>
          <w:p w:rsidR="003D1F0C" w:rsidRPr="000313DD" w:rsidRDefault="003D1F0C" w:rsidP="007B790C">
            <w:pPr>
              <w:spacing w:line="280" w:lineRule="exact"/>
              <w:rPr>
                <w:rFonts w:ascii="標楷體" w:eastAsia="標楷體" w:hAnsi="標楷體" w:cs="Arial Unicode MS"/>
                <w:color w:val="000000"/>
                <w:sz w:val="20"/>
                <w:szCs w:val="20"/>
              </w:rPr>
            </w:pPr>
            <w:r>
              <w:rPr>
                <w:rFonts w:ascii="標楷體" w:eastAsia="標楷體" w:hAnsi="標楷體" w:hint="eastAsia"/>
                <w:color w:val="000000"/>
                <w:sz w:val="20"/>
                <w:szCs w:val="20"/>
              </w:rPr>
              <w:lastRenderedPageBreak/>
              <w:t>1</w:t>
            </w:r>
          </w:p>
        </w:tc>
        <w:tc>
          <w:tcPr>
            <w:tcW w:w="425" w:type="dxa"/>
            <w:tcBorders>
              <w:bottom w:val="single" w:sz="4" w:space="0" w:color="auto"/>
            </w:tcBorders>
          </w:tcPr>
          <w:p w:rsidR="003D1F0C" w:rsidRPr="009B68B1" w:rsidRDefault="003D1F0C" w:rsidP="007B790C">
            <w:pPr>
              <w:spacing w:line="280" w:lineRule="exact"/>
              <w:rPr>
                <w:rFonts w:ascii="標楷體" w:eastAsia="標楷體" w:hAnsi="標楷體"/>
                <w:sz w:val="20"/>
                <w:szCs w:val="20"/>
              </w:rPr>
            </w:pPr>
            <w:r>
              <w:rPr>
                <w:rFonts w:ascii="標楷體" w:eastAsia="標楷體" w:hAnsi="標楷體" w:hint="eastAsia"/>
                <w:sz w:val="20"/>
                <w:szCs w:val="20"/>
              </w:rPr>
              <w:t>南</w:t>
            </w:r>
            <w:r>
              <w:rPr>
                <w:rFonts w:ascii="標楷體" w:eastAsia="標楷體" w:hAnsi="標楷體" w:hint="eastAsia"/>
                <w:sz w:val="20"/>
                <w:szCs w:val="20"/>
              </w:rPr>
              <w:lastRenderedPageBreak/>
              <w:t>一電子書</w:t>
            </w:r>
          </w:p>
        </w:tc>
        <w:tc>
          <w:tcPr>
            <w:tcW w:w="567" w:type="dxa"/>
            <w:tcBorders>
              <w:bottom w:val="single" w:sz="4" w:space="0" w:color="auto"/>
            </w:tcBorders>
          </w:tcPr>
          <w:p w:rsidR="003D1F0C" w:rsidRPr="000313DD" w:rsidRDefault="003D1F0C" w:rsidP="007B790C">
            <w:pPr>
              <w:spacing w:line="280" w:lineRule="exact"/>
              <w:rPr>
                <w:rFonts w:ascii="標楷體" w:eastAsia="標楷體" w:hAnsi="標楷體" w:cs="Arial Unicode MS"/>
                <w:sz w:val="20"/>
                <w:szCs w:val="20"/>
              </w:rPr>
            </w:pPr>
            <w:r w:rsidRPr="000313DD">
              <w:rPr>
                <w:rFonts w:ascii="標楷體" w:eastAsia="標楷體" w:hAnsi="標楷體" w:hint="eastAsia"/>
                <w:sz w:val="20"/>
                <w:szCs w:val="20"/>
              </w:rPr>
              <w:lastRenderedPageBreak/>
              <w:t>字形</w:t>
            </w:r>
            <w:r w:rsidRPr="000313DD">
              <w:rPr>
                <w:rFonts w:ascii="標楷體" w:eastAsia="標楷體" w:hAnsi="標楷體" w:hint="eastAsia"/>
                <w:sz w:val="20"/>
                <w:szCs w:val="20"/>
              </w:rPr>
              <w:lastRenderedPageBreak/>
              <w:t>檢核</w:t>
            </w:r>
            <w:r w:rsidRPr="000313DD">
              <w:rPr>
                <w:rFonts w:ascii="標楷體" w:eastAsia="標楷體" w:hAnsi="標楷體"/>
                <w:sz w:val="20"/>
                <w:szCs w:val="20"/>
              </w:rPr>
              <w:br/>
            </w:r>
            <w:r w:rsidRPr="000313DD">
              <w:rPr>
                <w:rFonts w:ascii="標楷體" w:eastAsia="標楷體" w:hAnsi="標楷體" w:hint="eastAsia"/>
                <w:sz w:val="20"/>
                <w:szCs w:val="20"/>
              </w:rPr>
              <w:t>聲調檢核</w:t>
            </w:r>
            <w:r w:rsidRPr="000313DD">
              <w:rPr>
                <w:rFonts w:ascii="標楷體" w:eastAsia="標楷體" w:hAnsi="標楷體"/>
                <w:sz w:val="20"/>
                <w:szCs w:val="20"/>
              </w:rPr>
              <w:br/>
            </w:r>
            <w:r w:rsidRPr="000313DD">
              <w:rPr>
                <w:rFonts w:ascii="標楷體" w:eastAsia="標楷體" w:hAnsi="標楷體" w:hint="eastAsia"/>
                <w:sz w:val="20"/>
                <w:szCs w:val="20"/>
              </w:rPr>
              <w:t>寫字檢核</w:t>
            </w:r>
            <w:r w:rsidRPr="000313DD">
              <w:rPr>
                <w:rFonts w:ascii="標楷體" w:eastAsia="標楷體" w:hAnsi="標楷體"/>
                <w:sz w:val="20"/>
                <w:szCs w:val="20"/>
              </w:rPr>
              <w:br/>
            </w:r>
            <w:r w:rsidRPr="000313DD">
              <w:rPr>
                <w:rFonts w:ascii="標楷體" w:eastAsia="標楷體" w:hAnsi="標楷體" w:hint="eastAsia"/>
                <w:sz w:val="20"/>
                <w:szCs w:val="20"/>
              </w:rPr>
              <w:t>仿作評量</w:t>
            </w:r>
          </w:p>
        </w:tc>
      </w:tr>
      <w:tr w:rsidR="003D1F0C" w:rsidRPr="000313DD" w:rsidTr="007B790C">
        <w:tc>
          <w:tcPr>
            <w:tcW w:w="744" w:type="dxa"/>
            <w:tcBorders>
              <w:bottom w:val="single" w:sz="4" w:space="0" w:color="auto"/>
            </w:tcBorders>
            <w:vAlign w:val="center"/>
          </w:tcPr>
          <w:p w:rsidR="003D1F0C" w:rsidRPr="009544B1" w:rsidRDefault="003D1F0C" w:rsidP="007B790C">
            <w:pPr>
              <w:spacing w:line="280" w:lineRule="exact"/>
              <w:rPr>
                <w:rFonts w:ascii="標楷體" w:eastAsia="標楷體" w:hAnsi="標楷體"/>
                <w:color w:val="000000"/>
                <w:sz w:val="20"/>
                <w:szCs w:val="20"/>
              </w:rPr>
            </w:pPr>
            <w:r w:rsidRPr="009544B1">
              <w:rPr>
                <w:rFonts w:ascii="標楷體" w:eastAsia="標楷體" w:hAnsi="標楷體" w:hint="eastAsia"/>
                <w:color w:val="000000"/>
                <w:sz w:val="20"/>
                <w:szCs w:val="20"/>
              </w:rPr>
              <w:lastRenderedPageBreak/>
              <w:t>第十</w:t>
            </w:r>
            <w:r>
              <w:rPr>
                <w:rFonts w:ascii="標楷體" w:eastAsia="標楷體" w:hAnsi="標楷體" w:hint="eastAsia"/>
                <w:color w:val="000000"/>
                <w:sz w:val="20"/>
                <w:szCs w:val="20"/>
              </w:rPr>
              <w:t>四</w:t>
            </w:r>
            <w:r w:rsidRPr="009544B1">
              <w:rPr>
                <w:rFonts w:ascii="標楷體" w:eastAsia="標楷體" w:hAnsi="標楷體" w:hint="eastAsia"/>
                <w:color w:val="000000"/>
                <w:sz w:val="20"/>
                <w:szCs w:val="20"/>
              </w:rPr>
              <w:t>週</w:t>
            </w:r>
          </w:p>
        </w:tc>
        <w:tc>
          <w:tcPr>
            <w:tcW w:w="2119" w:type="dxa"/>
            <w:tcBorders>
              <w:bottom w:val="single" w:sz="4" w:space="0" w:color="auto"/>
            </w:tcBorders>
          </w:tcPr>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1-1-4能運用注音符號輔助識字，擴充閱讀。</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4-1-1-2能利用部首或簡單造字原理，輔助識字。</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5-1-1能熟習常用生字語詞的形音義。</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5-1-2能讀懂課文內容，了解文章的大意。</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5-1-7-2能理解在閱讀過程中所觀察到的訊息。</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5-1-7-3能從閱讀的材料中，培養分析歸納的能力。</w:t>
            </w:r>
          </w:p>
          <w:p w:rsidR="003D1F0C" w:rsidRPr="007104C9" w:rsidRDefault="003D1F0C" w:rsidP="007B790C">
            <w:pPr>
              <w:spacing w:line="280" w:lineRule="exact"/>
              <w:rPr>
                <w:rFonts w:ascii="標楷體" w:eastAsia="標楷體" w:hAnsi="標楷體" w:cs="Arial Unicode MS"/>
                <w:sz w:val="20"/>
                <w:szCs w:val="20"/>
              </w:rPr>
            </w:pPr>
          </w:p>
        </w:tc>
        <w:tc>
          <w:tcPr>
            <w:tcW w:w="1276" w:type="dxa"/>
            <w:tcBorders>
              <w:bottom w:val="single" w:sz="4" w:space="0" w:color="auto"/>
            </w:tcBorders>
          </w:tcPr>
          <w:p w:rsidR="003D1F0C" w:rsidRPr="007104C9" w:rsidRDefault="003D1F0C" w:rsidP="007B790C">
            <w:pPr>
              <w:spacing w:line="280" w:lineRule="exact"/>
              <w:rPr>
                <w:rFonts w:ascii="標楷體" w:eastAsia="標楷體" w:hAnsi="標楷體"/>
                <w:sz w:val="20"/>
                <w:szCs w:val="20"/>
              </w:rPr>
            </w:pPr>
            <w:r w:rsidRPr="007104C9">
              <w:rPr>
                <w:rFonts w:ascii="標楷體" w:eastAsia="標楷體" w:hAnsi="標楷體" w:hint="eastAsia"/>
                <w:sz w:val="20"/>
                <w:szCs w:val="20"/>
              </w:rPr>
              <w:t>1.能理解課文中「跌倒」有兩個含義。</w:t>
            </w:r>
          </w:p>
          <w:p w:rsidR="003D1F0C" w:rsidRPr="007104C9" w:rsidRDefault="003D1F0C" w:rsidP="007B790C">
            <w:pPr>
              <w:spacing w:line="280" w:lineRule="exact"/>
              <w:rPr>
                <w:rFonts w:ascii="標楷體" w:eastAsia="標楷體" w:hAnsi="標楷體"/>
                <w:sz w:val="20"/>
                <w:szCs w:val="20"/>
              </w:rPr>
            </w:pPr>
            <w:r w:rsidRPr="007104C9">
              <w:rPr>
                <w:rFonts w:ascii="標楷體" w:eastAsia="標楷體" w:hAnsi="標楷體" w:hint="eastAsia"/>
                <w:sz w:val="20"/>
                <w:szCs w:val="20"/>
              </w:rPr>
              <w:t>2.能知道童詩的分段。</w:t>
            </w:r>
          </w:p>
          <w:p w:rsidR="003D1F0C" w:rsidRPr="007104C9" w:rsidRDefault="003D1F0C" w:rsidP="007B790C">
            <w:pPr>
              <w:spacing w:line="280" w:lineRule="exact"/>
              <w:rPr>
                <w:rFonts w:ascii="標楷體" w:eastAsia="標楷體" w:hAnsi="標楷體"/>
                <w:sz w:val="20"/>
                <w:szCs w:val="20"/>
              </w:rPr>
            </w:pPr>
            <w:r w:rsidRPr="007104C9">
              <w:rPr>
                <w:rFonts w:ascii="標楷體" w:eastAsia="標楷體" w:hAnsi="標楷體" w:hint="eastAsia"/>
                <w:sz w:val="20"/>
                <w:szCs w:val="20"/>
              </w:rPr>
              <w:t>3.能理解「滋潤」、「恬靜」的意思。</w:t>
            </w:r>
          </w:p>
          <w:p w:rsidR="003D1F0C" w:rsidRPr="007104C9" w:rsidRDefault="003D1F0C" w:rsidP="007B790C">
            <w:pPr>
              <w:spacing w:line="280" w:lineRule="exact"/>
              <w:rPr>
                <w:rFonts w:ascii="標楷體" w:eastAsia="標楷體" w:hAnsi="標楷體"/>
                <w:sz w:val="20"/>
                <w:szCs w:val="20"/>
              </w:rPr>
            </w:pPr>
            <w:r w:rsidRPr="007104C9">
              <w:rPr>
                <w:rFonts w:ascii="標楷體" w:eastAsia="標楷體" w:hAnsi="標楷體" w:hint="eastAsia"/>
                <w:sz w:val="20"/>
                <w:szCs w:val="20"/>
              </w:rPr>
              <w:t>4.能察覺受挫時的感受。</w:t>
            </w:r>
          </w:p>
          <w:p w:rsidR="003D1F0C" w:rsidRPr="00A21474" w:rsidRDefault="003D1F0C" w:rsidP="007B790C">
            <w:pPr>
              <w:spacing w:line="280" w:lineRule="exact"/>
              <w:rPr>
                <w:rFonts w:ascii="標楷體" w:eastAsia="標楷體" w:hAnsi="標楷體"/>
                <w:b/>
                <w:sz w:val="20"/>
                <w:szCs w:val="20"/>
              </w:rPr>
            </w:pPr>
            <w:r w:rsidRPr="007104C9">
              <w:rPr>
                <w:rFonts w:ascii="標楷體" w:eastAsia="標楷體" w:hAnsi="標楷體" w:hint="eastAsia"/>
                <w:sz w:val="20"/>
                <w:szCs w:val="20"/>
              </w:rPr>
              <w:t>5.能體會本課作者所要表達的涵義。</w:t>
            </w:r>
          </w:p>
        </w:tc>
        <w:tc>
          <w:tcPr>
            <w:tcW w:w="10064" w:type="dxa"/>
            <w:tcBorders>
              <w:bottom w:val="single" w:sz="4" w:space="0" w:color="auto"/>
            </w:tcBorders>
          </w:tcPr>
          <w:p w:rsidR="003D1F0C" w:rsidRPr="00A21474" w:rsidRDefault="003D1F0C" w:rsidP="007B790C">
            <w:pPr>
              <w:spacing w:line="280" w:lineRule="exact"/>
              <w:rPr>
                <w:rFonts w:ascii="標楷體" w:eastAsia="標楷體" w:hAnsi="標楷體"/>
                <w:b/>
                <w:sz w:val="20"/>
                <w:szCs w:val="20"/>
              </w:rPr>
            </w:pPr>
            <w:r w:rsidRPr="00A21474">
              <w:rPr>
                <w:rFonts w:ascii="標楷體" w:eastAsia="標楷體" w:hAnsi="標楷體" w:hint="eastAsia"/>
                <w:b/>
                <w:sz w:val="20"/>
                <w:szCs w:val="20"/>
              </w:rPr>
              <w:t>第三單元我學會了</w:t>
            </w:r>
            <w:r>
              <w:rPr>
                <w:rFonts w:ascii="標楷體" w:eastAsia="標楷體" w:hAnsi="標楷體" w:hint="eastAsia"/>
                <w:b/>
                <w:sz w:val="20"/>
                <w:szCs w:val="20"/>
              </w:rPr>
              <w:t xml:space="preserve">　</w:t>
            </w:r>
            <w:r w:rsidRPr="00A21474">
              <w:rPr>
                <w:rFonts w:ascii="標楷體" w:eastAsia="標楷體" w:hAnsi="標楷體" w:hint="eastAsia"/>
                <w:b/>
                <w:sz w:val="20"/>
                <w:szCs w:val="20"/>
              </w:rPr>
              <w:t>第八課跌倒</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注音符號應用能力</w:t>
            </w:r>
            <w:r>
              <w:rPr>
                <w:rFonts w:ascii="標楷體" w:eastAsia="標楷體" w:hAnsi="標楷體" w:cs="Arial Unicode MS" w:hint="eastAsia"/>
                <w:sz w:val="20"/>
              </w:rPr>
              <w:t>】</w:t>
            </w:r>
          </w:p>
          <w:p w:rsidR="003D1F0C" w:rsidRPr="00D84C16"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1.加強翹舌音「</w:t>
            </w:r>
            <w:r>
              <w:rPr>
                <w:rFonts w:ascii="標楷體" w:eastAsia="標楷體" w:hAnsi="標楷體" w:cs="Arial Unicode MS" w:hint="eastAsia"/>
                <w:sz w:val="20"/>
              </w:rPr>
              <w:t>ㄖ</w:t>
            </w:r>
            <w:r w:rsidRPr="00D84C16">
              <w:rPr>
                <w:rFonts w:ascii="標楷體" w:eastAsia="標楷體" w:hAnsi="標楷體" w:cs="Arial Unicode MS" w:hint="eastAsia"/>
                <w:sz w:val="20"/>
              </w:rPr>
              <w:t>」的讀法：</w:t>
            </w:r>
          </w:p>
          <w:p w:rsidR="003D1F0C"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2.分辨多音字「倒」的用法。</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識字與寫字能力</w:t>
            </w:r>
            <w:r>
              <w:rPr>
                <w:rFonts w:ascii="標楷體" w:eastAsia="標楷體" w:hAnsi="標楷體" w:cs="Arial Unicode MS" w:hint="eastAsia"/>
                <w:sz w:val="20"/>
              </w:rPr>
              <w:t>】</w:t>
            </w:r>
          </w:p>
          <w:p w:rsidR="003D1F0C" w:rsidRPr="00D84C16"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1.加強「跌」、「恬」、「姿」、「勢」的字形說明。</w:t>
            </w:r>
          </w:p>
          <w:p w:rsidR="003D1F0C"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2.分辨同音字「滋、姿」的差異。</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聆聽與說話能力</w:t>
            </w:r>
            <w:r>
              <w:rPr>
                <w:rFonts w:ascii="標楷體" w:eastAsia="標楷體" w:hAnsi="標楷體" w:cs="Arial Unicode MS" w:hint="eastAsia"/>
                <w:sz w:val="20"/>
              </w:rPr>
              <w:t>】</w:t>
            </w:r>
          </w:p>
          <w:p w:rsidR="003D1F0C" w:rsidRPr="00D84C16"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1.能聽懂本課重點。</w:t>
            </w:r>
          </w:p>
          <w:p w:rsidR="003D1F0C"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2.能歸納課文重點，說出作者以什麼意象比喻「跌倒」，並分享自己遇到困難時的感受。</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閱讀能力</w:t>
            </w:r>
            <w:r>
              <w:rPr>
                <w:rFonts w:ascii="標楷體" w:eastAsia="標楷體" w:hAnsi="標楷體" w:cs="Arial Unicode MS" w:hint="eastAsia"/>
                <w:sz w:val="20"/>
              </w:rPr>
              <w:t>】</w:t>
            </w:r>
          </w:p>
          <w:p w:rsidR="003D1F0C" w:rsidRPr="00D84C16"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1.知道本課「跌倒」有兩個涵義，一是摔倒，另一個是指遇到挫折。</w:t>
            </w:r>
          </w:p>
          <w:p w:rsidR="003D1F0C"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2.從課文引申學會正向的處理負面情緒。</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寫作能力</w:t>
            </w:r>
            <w:r>
              <w:rPr>
                <w:rFonts w:ascii="標楷體" w:eastAsia="標楷體" w:hAnsi="標楷體" w:cs="Arial Unicode MS" w:hint="eastAsia"/>
                <w:sz w:val="20"/>
              </w:rPr>
              <w:t>】</w:t>
            </w:r>
          </w:p>
          <w:p w:rsidR="003D1F0C" w:rsidRPr="00D84C16"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1.認識排比句式的寫作方式。</w:t>
            </w:r>
          </w:p>
          <w:p w:rsidR="003D1F0C" w:rsidRPr="00D84C16"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2.短語練習</w:t>
            </w:r>
            <w:r>
              <w:rPr>
                <w:rFonts w:ascii="標楷體" w:eastAsia="標楷體" w:hAnsi="標楷體" w:cs="Arial Unicode MS" w:hint="eastAsia"/>
                <w:sz w:val="20"/>
              </w:rPr>
              <w:t>：</w:t>
            </w:r>
            <w:r w:rsidRPr="00D84C16">
              <w:rPr>
                <w:rFonts w:ascii="標楷體" w:eastAsia="標楷體" w:hAnsi="標楷體" w:cs="Arial Unicode MS" w:hint="eastAsia"/>
                <w:sz w:val="20"/>
              </w:rPr>
              <w:t>美麗的落葉</w:t>
            </w:r>
          </w:p>
          <w:p w:rsidR="003D1F0C" w:rsidRPr="00072265"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3.句子練習</w:t>
            </w:r>
          </w:p>
        </w:tc>
        <w:tc>
          <w:tcPr>
            <w:tcW w:w="284" w:type="dxa"/>
            <w:tcBorders>
              <w:bottom w:val="single" w:sz="4" w:space="0" w:color="auto"/>
            </w:tcBorders>
            <w:vAlign w:val="center"/>
          </w:tcPr>
          <w:p w:rsidR="003D1F0C" w:rsidRPr="000313DD" w:rsidRDefault="003D1F0C" w:rsidP="007B790C">
            <w:pPr>
              <w:spacing w:line="280" w:lineRule="exact"/>
              <w:rPr>
                <w:rFonts w:ascii="標楷體" w:eastAsia="標楷體" w:hAnsi="標楷體" w:cs="Arial Unicode MS"/>
                <w:color w:val="000000"/>
                <w:sz w:val="20"/>
                <w:szCs w:val="20"/>
              </w:rPr>
            </w:pPr>
            <w:r>
              <w:rPr>
                <w:rFonts w:ascii="標楷體" w:eastAsia="標楷體" w:hAnsi="標楷體" w:hint="eastAsia"/>
                <w:color w:val="000000"/>
                <w:sz w:val="20"/>
                <w:szCs w:val="20"/>
              </w:rPr>
              <w:t>1</w:t>
            </w:r>
          </w:p>
        </w:tc>
        <w:tc>
          <w:tcPr>
            <w:tcW w:w="425" w:type="dxa"/>
            <w:tcBorders>
              <w:bottom w:val="single" w:sz="4" w:space="0" w:color="auto"/>
            </w:tcBorders>
          </w:tcPr>
          <w:p w:rsidR="003D1F0C" w:rsidRPr="009B68B1" w:rsidRDefault="003D1F0C" w:rsidP="007B790C">
            <w:pPr>
              <w:spacing w:line="280" w:lineRule="exact"/>
              <w:rPr>
                <w:rFonts w:ascii="標楷體" w:eastAsia="標楷體" w:hAnsi="標楷體"/>
                <w:sz w:val="20"/>
                <w:szCs w:val="20"/>
              </w:rPr>
            </w:pPr>
            <w:r>
              <w:rPr>
                <w:rFonts w:ascii="標楷體" w:eastAsia="標楷體" w:hAnsi="標楷體" w:cs="Arial Unicode MS" w:hint="eastAsia"/>
                <w:sz w:val="20"/>
                <w:szCs w:val="20"/>
              </w:rPr>
              <w:t>南一電子書</w:t>
            </w:r>
          </w:p>
        </w:tc>
        <w:tc>
          <w:tcPr>
            <w:tcW w:w="567" w:type="dxa"/>
            <w:tcBorders>
              <w:bottom w:val="single" w:sz="4" w:space="0" w:color="auto"/>
            </w:tcBorders>
          </w:tcPr>
          <w:p w:rsidR="003D1F0C" w:rsidRPr="000313DD" w:rsidRDefault="003D1F0C" w:rsidP="007B790C">
            <w:pPr>
              <w:spacing w:line="280" w:lineRule="exact"/>
              <w:rPr>
                <w:rFonts w:ascii="標楷體" w:eastAsia="標楷體" w:hAnsi="標楷體" w:cs="Arial Unicode MS"/>
                <w:sz w:val="20"/>
                <w:szCs w:val="20"/>
              </w:rPr>
            </w:pPr>
            <w:r w:rsidRPr="000313DD">
              <w:rPr>
                <w:rFonts w:ascii="標楷體" w:eastAsia="標楷體" w:hAnsi="標楷體" w:hint="eastAsia"/>
                <w:sz w:val="20"/>
                <w:szCs w:val="20"/>
              </w:rPr>
              <w:t>字形檢核</w:t>
            </w:r>
            <w:r w:rsidRPr="000313DD">
              <w:rPr>
                <w:rFonts w:ascii="標楷體" w:eastAsia="標楷體" w:hAnsi="標楷體"/>
                <w:sz w:val="20"/>
                <w:szCs w:val="20"/>
              </w:rPr>
              <w:br/>
            </w:r>
            <w:r w:rsidRPr="000313DD">
              <w:rPr>
                <w:rFonts w:ascii="標楷體" w:eastAsia="標楷體" w:hAnsi="標楷體" w:hint="eastAsia"/>
                <w:sz w:val="20"/>
                <w:szCs w:val="20"/>
              </w:rPr>
              <w:t>聲調檢核</w:t>
            </w:r>
            <w:r w:rsidRPr="000313DD">
              <w:rPr>
                <w:rFonts w:ascii="標楷體" w:eastAsia="標楷體" w:hAnsi="標楷體"/>
                <w:sz w:val="20"/>
                <w:szCs w:val="20"/>
              </w:rPr>
              <w:br/>
            </w:r>
            <w:r w:rsidRPr="000313DD">
              <w:rPr>
                <w:rFonts w:ascii="標楷體" w:eastAsia="標楷體" w:hAnsi="標楷體" w:hint="eastAsia"/>
                <w:sz w:val="20"/>
                <w:szCs w:val="20"/>
              </w:rPr>
              <w:t>寫字檢核</w:t>
            </w:r>
            <w:r w:rsidRPr="000313DD">
              <w:rPr>
                <w:rFonts w:ascii="標楷體" w:eastAsia="標楷體" w:hAnsi="標楷體"/>
                <w:sz w:val="20"/>
                <w:szCs w:val="20"/>
              </w:rPr>
              <w:br/>
            </w:r>
            <w:r w:rsidRPr="000313DD">
              <w:rPr>
                <w:rFonts w:ascii="標楷體" w:eastAsia="標楷體" w:hAnsi="標楷體" w:hint="eastAsia"/>
                <w:sz w:val="20"/>
                <w:szCs w:val="20"/>
              </w:rPr>
              <w:t>口語評量</w:t>
            </w:r>
            <w:r w:rsidRPr="000313DD">
              <w:rPr>
                <w:rFonts w:ascii="標楷體" w:eastAsia="標楷體" w:hAnsi="標楷體"/>
                <w:sz w:val="20"/>
                <w:szCs w:val="20"/>
              </w:rPr>
              <w:br/>
            </w:r>
            <w:r w:rsidRPr="000313DD">
              <w:rPr>
                <w:rFonts w:ascii="標楷體" w:eastAsia="標楷體" w:hAnsi="標楷體" w:hint="eastAsia"/>
                <w:sz w:val="20"/>
                <w:szCs w:val="20"/>
              </w:rPr>
              <w:t>仿作評量</w:t>
            </w:r>
          </w:p>
        </w:tc>
      </w:tr>
      <w:tr w:rsidR="003D1F0C" w:rsidRPr="000313DD" w:rsidTr="007B790C">
        <w:tc>
          <w:tcPr>
            <w:tcW w:w="744" w:type="dxa"/>
            <w:tcBorders>
              <w:bottom w:val="single" w:sz="4" w:space="0" w:color="auto"/>
            </w:tcBorders>
            <w:vAlign w:val="center"/>
          </w:tcPr>
          <w:p w:rsidR="003D1F0C" w:rsidRPr="009544B1" w:rsidRDefault="003D1F0C" w:rsidP="007B790C">
            <w:pPr>
              <w:spacing w:line="280" w:lineRule="exact"/>
              <w:rPr>
                <w:rFonts w:ascii="標楷體" w:eastAsia="標楷體" w:hAnsi="標楷體"/>
                <w:color w:val="000000"/>
                <w:sz w:val="20"/>
                <w:szCs w:val="20"/>
              </w:rPr>
            </w:pPr>
            <w:r>
              <w:rPr>
                <w:rFonts w:ascii="標楷體" w:eastAsia="標楷體" w:hAnsi="標楷體" w:hint="eastAsia"/>
                <w:color w:val="000000"/>
                <w:sz w:val="20"/>
                <w:szCs w:val="20"/>
              </w:rPr>
              <w:t>第十五</w:t>
            </w:r>
            <w:r w:rsidRPr="009544B1">
              <w:rPr>
                <w:rFonts w:ascii="標楷體" w:eastAsia="標楷體" w:hAnsi="標楷體" w:hint="eastAsia"/>
                <w:color w:val="000000"/>
                <w:sz w:val="20"/>
                <w:szCs w:val="20"/>
              </w:rPr>
              <w:t>週</w:t>
            </w:r>
          </w:p>
        </w:tc>
        <w:tc>
          <w:tcPr>
            <w:tcW w:w="2119" w:type="dxa"/>
            <w:tcBorders>
              <w:bottom w:val="single" w:sz="4" w:space="0" w:color="auto"/>
            </w:tcBorders>
          </w:tcPr>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1-1-4能運用注音符號輔助識字，擴充閱讀。</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4-1-1-2能利用部首或簡單造字原理，輔助識字。</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5-1-1能熟習常用生字</w:t>
            </w:r>
            <w:r w:rsidRPr="00474E94">
              <w:rPr>
                <w:rFonts w:ascii="標楷體" w:eastAsia="標楷體" w:hAnsi="標楷體" w:hint="eastAsia"/>
                <w:sz w:val="20"/>
                <w:szCs w:val="20"/>
              </w:rPr>
              <w:lastRenderedPageBreak/>
              <w:t>語詞的形音義。</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5-1-2能讀懂課文內容，了解文章的大意。</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5-1-7-2能理解在閱讀過程中所觀察到的訊息。</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5-1-2-2能分辨基本的文體。</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5-1-7-1能流暢朗讀出文章表達的情感。</w:t>
            </w:r>
          </w:p>
          <w:p w:rsidR="003D1F0C" w:rsidRPr="00E5308B" w:rsidRDefault="003D1F0C" w:rsidP="007B790C">
            <w:pPr>
              <w:spacing w:line="280" w:lineRule="exact"/>
              <w:rPr>
                <w:rFonts w:ascii="標楷體" w:eastAsia="標楷體" w:hAnsi="標楷體" w:cs="Arial Unicode MS"/>
                <w:sz w:val="20"/>
                <w:szCs w:val="20"/>
              </w:rPr>
            </w:pPr>
          </w:p>
        </w:tc>
        <w:tc>
          <w:tcPr>
            <w:tcW w:w="1276" w:type="dxa"/>
            <w:tcBorders>
              <w:bottom w:val="single" w:sz="4" w:space="0" w:color="auto"/>
            </w:tcBorders>
          </w:tcPr>
          <w:p w:rsidR="003D1F0C" w:rsidRPr="00E5308B" w:rsidRDefault="003D1F0C" w:rsidP="007B790C">
            <w:pPr>
              <w:spacing w:line="280" w:lineRule="exact"/>
              <w:rPr>
                <w:rFonts w:ascii="標楷體" w:eastAsia="標楷體" w:hAnsi="標楷體"/>
                <w:sz w:val="20"/>
                <w:szCs w:val="20"/>
              </w:rPr>
            </w:pPr>
            <w:r w:rsidRPr="00E5308B">
              <w:rPr>
                <w:rFonts w:ascii="標楷體" w:eastAsia="標楷體" w:hAnsi="標楷體" w:hint="eastAsia"/>
                <w:sz w:val="20"/>
                <w:szCs w:val="20"/>
              </w:rPr>
              <w:lastRenderedPageBreak/>
              <w:t>1.能學會賞鳥的方法。</w:t>
            </w:r>
          </w:p>
          <w:p w:rsidR="003D1F0C" w:rsidRPr="00E5308B" w:rsidRDefault="003D1F0C" w:rsidP="007B790C">
            <w:pPr>
              <w:spacing w:line="280" w:lineRule="exact"/>
              <w:rPr>
                <w:rFonts w:ascii="標楷體" w:eastAsia="標楷體" w:hAnsi="標楷體"/>
                <w:sz w:val="20"/>
                <w:szCs w:val="20"/>
              </w:rPr>
            </w:pPr>
            <w:r w:rsidRPr="00E5308B">
              <w:rPr>
                <w:rFonts w:ascii="標楷體" w:eastAsia="標楷體" w:hAnsi="標楷體" w:hint="eastAsia"/>
                <w:sz w:val="20"/>
                <w:szCs w:val="20"/>
              </w:rPr>
              <w:t>2.能知道賞鳥是合適的戶外休閒活動。</w:t>
            </w:r>
          </w:p>
          <w:p w:rsidR="003D1F0C" w:rsidRPr="00E5308B" w:rsidRDefault="003D1F0C" w:rsidP="007B790C">
            <w:pPr>
              <w:spacing w:line="280" w:lineRule="exact"/>
              <w:rPr>
                <w:rFonts w:ascii="標楷體" w:eastAsia="標楷體" w:hAnsi="標楷體"/>
                <w:sz w:val="20"/>
                <w:szCs w:val="20"/>
              </w:rPr>
            </w:pPr>
            <w:r w:rsidRPr="00E5308B">
              <w:rPr>
                <w:rFonts w:ascii="標楷體" w:eastAsia="標楷體" w:hAnsi="標楷體" w:hint="eastAsia"/>
                <w:sz w:val="20"/>
                <w:szCs w:val="20"/>
              </w:rPr>
              <w:t>3.能清楚敘述</w:t>
            </w:r>
            <w:r w:rsidRPr="00E5308B">
              <w:rPr>
                <w:rFonts w:ascii="標楷體" w:eastAsia="標楷體" w:hAnsi="標楷體" w:hint="eastAsia"/>
                <w:sz w:val="20"/>
                <w:szCs w:val="20"/>
              </w:rPr>
              <w:lastRenderedPageBreak/>
              <w:t>賞鳥活動的經過情形。</w:t>
            </w:r>
          </w:p>
          <w:p w:rsidR="003D1F0C" w:rsidRPr="00E5308B" w:rsidRDefault="003D1F0C" w:rsidP="007B790C">
            <w:pPr>
              <w:spacing w:line="280" w:lineRule="exact"/>
              <w:rPr>
                <w:rFonts w:ascii="標楷體" w:eastAsia="標楷體" w:hAnsi="標楷體"/>
                <w:sz w:val="20"/>
                <w:szCs w:val="20"/>
              </w:rPr>
            </w:pPr>
            <w:r w:rsidRPr="00E5308B">
              <w:rPr>
                <w:rFonts w:ascii="標楷體" w:eastAsia="標楷體" w:hAnsi="標楷體" w:hint="eastAsia"/>
                <w:sz w:val="20"/>
                <w:szCs w:val="20"/>
              </w:rPr>
              <w:t>4.能運用「摹聲」的技巧敘寫文句。</w:t>
            </w:r>
          </w:p>
          <w:p w:rsidR="003D1F0C" w:rsidRPr="00E5308B" w:rsidRDefault="003D1F0C" w:rsidP="007B790C">
            <w:pPr>
              <w:spacing w:line="280" w:lineRule="exact"/>
              <w:rPr>
                <w:rFonts w:ascii="標楷體" w:eastAsia="標楷體" w:hAnsi="標楷體"/>
                <w:sz w:val="20"/>
                <w:szCs w:val="20"/>
              </w:rPr>
            </w:pPr>
            <w:r w:rsidRPr="00E5308B">
              <w:rPr>
                <w:rFonts w:ascii="標楷體" w:eastAsia="標楷體" w:hAnsi="標楷體" w:hint="eastAsia"/>
                <w:sz w:val="20"/>
                <w:szCs w:val="20"/>
              </w:rPr>
              <w:t>5.能體會賞鳥的樂趣，進而學會尊重生命。</w:t>
            </w:r>
          </w:p>
          <w:p w:rsidR="003D1F0C" w:rsidRPr="00A21474" w:rsidRDefault="003D1F0C" w:rsidP="007B790C">
            <w:pPr>
              <w:spacing w:line="280" w:lineRule="exact"/>
              <w:rPr>
                <w:rFonts w:ascii="標楷體" w:eastAsia="標楷體" w:hAnsi="標楷體"/>
                <w:b/>
                <w:sz w:val="20"/>
                <w:szCs w:val="20"/>
              </w:rPr>
            </w:pPr>
          </w:p>
        </w:tc>
        <w:tc>
          <w:tcPr>
            <w:tcW w:w="10064" w:type="dxa"/>
            <w:tcBorders>
              <w:bottom w:val="single" w:sz="4" w:space="0" w:color="auto"/>
            </w:tcBorders>
          </w:tcPr>
          <w:p w:rsidR="003D1F0C" w:rsidRDefault="003D1F0C" w:rsidP="007B790C">
            <w:pPr>
              <w:spacing w:line="280" w:lineRule="exact"/>
              <w:rPr>
                <w:rFonts w:ascii="標楷體" w:eastAsia="標楷體" w:hAnsi="標楷體" w:cs="Arial Unicode MS"/>
                <w:sz w:val="20"/>
              </w:rPr>
            </w:pPr>
            <w:r w:rsidRPr="00A21474">
              <w:rPr>
                <w:rFonts w:ascii="標楷體" w:eastAsia="標楷體" w:hAnsi="標楷體" w:hint="eastAsia"/>
                <w:b/>
                <w:sz w:val="20"/>
                <w:szCs w:val="20"/>
              </w:rPr>
              <w:lastRenderedPageBreak/>
              <w:t>第</w:t>
            </w:r>
            <w:r w:rsidRPr="004A2609">
              <w:rPr>
                <w:rFonts w:ascii="標楷體" w:eastAsia="標楷體" w:hAnsi="標楷體" w:hint="eastAsia"/>
                <w:b/>
                <w:sz w:val="20"/>
                <w:szCs w:val="20"/>
              </w:rPr>
              <w:t>三單元我學會了</w:t>
            </w:r>
            <w:r>
              <w:rPr>
                <w:rFonts w:ascii="標楷體" w:eastAsia="標楷體" w:hAnsi="標楷體" w:hint="eastAsia"/>
                <w:b/>
                <w:sz w:val="20"/>
                <w:szCs w:val="20"/>
              </w:rPr>
              <w:t xml:space="preserve">　</w:t>
            </w:r>
            <w:r w:rsidRPr="004A2609">
              <w:rPr>
                <w:rFonts w:ascii="標楷體" w:eastAsia="標楷體" w:hAnsi="標楷體" w:hint="eastAsia"/>
                <w:b/>
                <w:sz w:val="20"/>
                <w:szCs w:val="20"/>
              </w:rPr>
              <w:t>第九課賞鳥</w:t>
            </w:r>
            <w:r w:rsidRPr="00C347F7">
              <w:rPr>
                <w:rFonts w:ascii="標楷體" w:eastAsia="標楷體" w:hAnsi="標楷體"/>
                <w:sz w:val="20"/>
                <w:szCs w:val="20"/>
              </w:rPr>
              <w:br/>
            </w:r>
            <w:r>
              <w:rPr>
                <w:rFonts w:ascii="標楷體" w:eastAsia="標楷體" w:hAnsi="標楷體" w:cs="Arial Unicode MS" w:hint="eastAsia"/>
                <w:sz w:val="20"/>
              </w:rPr>
              <w:t>【</w:t>
            </w:r>
            <w:r w:rsidRPr="0088474C">
              <w:rPr>
                <w:rFonts w:ascii="標楷體" w:eastAsia="標楷體" w:hAnsi="標楷體" w:cs="Arial Unicode MS" w:hint="eastAsia"/>
                <w:sz w:val="20"/>
              </w:rPr>
              <w:t>注音符號應用能力</w:t>
            </w:r>
            <w:r>
              <w:rPr>
                <w:rFonts w:ascii="標楷體" w:eastAsia="標楷體" w:hAnsi="標楷體" w:cs="Arial Unicode MS" w:hint="eastAsia"/>
                <w:sz w:val="20"/>
              </w:rPr>
              <w:t>】</w:t>
            </w:r>
          </w:p>
          <w:p w:rsidR="003D1F0C" w:rsidRPr="00D84C16"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1.分辨「</w:t>
            </w:r>
            <w:r>
              <w:rPr>
                <w:rFonts w:ascii="標楷體" w:eastAsia="標楷體" w:hAnsi="標楷體" w:cs="Arial Unicode MS" w:hint="eastAsia"/>
                <w:sz w:val="20"/>
              </w:rPr>
              <w:t>ㄔ」、「ㄗ</w:t>
            </w:r>
            <w:r w:rsidRPr="00D84C16">
              <w:rPr>
                <w:rFonts w:ascii="標楷體" w:eastAsia="標楷體" w:hAnsi="標楷體" w:cs="Arial Unicode MS" w:hint="eastAsia"/>
                <w:sz w:val="20"/>
              </w:rPr>
              <w:t>」的區別：</w:t>
            </w:r>
          </w:p>
          <w:p w:rsidR="003D1F0C" w:rsidRPr="00D84C16"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2.</w:t>
            </w:r>
            <w:r>
              <w:rPr>
                <w:rFonts w:ascii="標楷體" w:eastAsia="標楷體" w:hAnsi="標楷體" w:cs="Arial Unicode MS" w:hint="eastAsia"/>
                <w:sz w:val="20"/>
              </w:rPr>
              <w:t>加強「ㄧㄥ</w:t>
            </w:r>
            <w:r w:rsidRPr="00D84C16">
              <w:rPr>
                <w:rFonts w:ascii="標楷體" w:eastAsia="標楷體" w:hAnsi="標楷體" w:cs="Arial Unicode MS" w:hint="eastAsia"/>
                <w:sz w:val="20"/>
              </w:rPr>
              <w:t>」、「</w:t>
            </w:r>
            <w:r>
              <w:rPr>
                <w:rFonts w:ascii="標楷體" w:eastAsia="標楷體" w:hAnsi="標楷體" w:cs="Arial Unicode MS" w:hint="eastAsia"/>
                <w:sz w:val="20"/>
              </w:rPr>
              <w:t>ㄨㄥ</w:t>
            </w:r>
            <w:r w:rsidRPr="00D84C16">
              <w:rPr>
                <w:rFonts w:ascii="標楷體" w:eastAsia="標楷體" w:hAnsi="標楷體" w:cs="Arial Unicode MS" w:hint="eastAsia"/>
                <w:sz w:val="20"/>
              </w:rPr>
              <w:t>」的區別：</w:t>
            </w:r>
          </w:p>
          <w:p w:rsidR="003D1F0C"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3.分辨多音字「觀」的用法。</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識字與寫字能力</w:t>
            </w:r>
            <w:r>
              <w:rPr>
                <w:rFonts w:ascii="標楷體" w:eastAsia="標楷體" w:hAnsi="標楷體" w:cs="Arial Unicode MS" w:hint="eastAsia"/>
                <w:sz w:val="20"/>
              </w:rPr>
              <w:t>】</w:t>
            </w:r>
          </w:p>
          <w:p w:rsidR="003D1F0C" w:rsidRPr="00D84C16"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lastRenderedPageBreak/>
              <w:t>1.加強「聆」、「受」、「持」、「頸」的字形說明。</w:t>
            </w:r>
          </w:p>
          <w:p w:rsidR="003D1F0C"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2.分辨形近字「陪、部」、「翁、羽」、「類、頂、頸、顏」的字形差異。</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聆聽與說話能力</w:t>
            </w:r>
            <w:r>
              <w:rPr>
                <w:rFonts w:ascii="標楷體" w:eastAsia="標楷體" w:hAnsi="標楷體" w:cs="Arial Unicode MS" w:hint="eastAsia"/>
                <w:sz w:val="20"/>
              </w:rPr>
              <w:t>】</w:t>
            </w:r>
          </w:p>
          <w:p w:rsidR="003D1F0C" w:rsidRPr="00D84C16"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1.能聽懂本課故事內容。</w:t>
            </w:r>
          </w:p>
          <w:p w:rsidR="003D1F0C"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2.能歸納課文重點，說出賞鳥的方法，並分享賞鳥的樂趣。</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閱讀能力</w:t>
            </w:r>
            <w:r>
              <w:rPr>
                <w:rFonts w:ascii="標楷體" w:eastAsia="標楷體" w:hAnsi="標楷體" w:cs="Arial Unicode MS" w:hint="eastAsia"/>
                <w:sz w:val="20"/>
              </w:rPr>
              <w:t>】</w:t>
            </w:r>
          </w:p>
          <w:p w:rsidR="003D1F0C" w:rsidRPr="00D84C16"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1.知道賞鳥應攜帶的物品及相關的注意事項。</w:t>
            </w:r>
          </w:p>
          <w:p w:rsidR="003D1F0C" w:rsidRPr="00D84C16"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2.從親子的對話襯托出作者的開心。</w:t>
            </w:r>
          </w:p>
          <w:p w:rsidR="003D1F0C"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3.從課文引申知道欣賞大自然景物可以充實生活，陶冶性情。</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寫作能力</w:t>
            </w:r>
            <w:r>
              <w:rPr>
                <w:rFonts w:ascii="標楷體" w:eastAsia="標楷體" w:hAnsi="標楷體" w:cs="Arial Unicode MS" w:hint="eastAsia"/>
                <w:sz w:val="20"/>
              </w:rPr>
              <w:t>】</w:t>
            </w:r>
          </w:p>
          <w:p w:rsidR="003D1F0C" w:rsidRPr="00D84C16"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1.認識以日記方式敘述事情的寫作方法。</w:t>
            </w:r>
          </w:p>
          <w:p w:rsidR="003D1F0C" w:rsidRPr="00072265"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2.短語練習</w:t>
            </w:r>
          </w:p>
        </w:tc>
        <w:tc>
          <w:tcPr>
            <w:tcW w:w="284" w:type="dxa"/>
            <w:tcBorders>
              <w:bottom w:val="single" w:sz="4" w:space="0" w:color="auto"/>
            </w:tcBorders>
            <w:vAlign w:val="center"/>
          </w:tcPr>
          <w:p w:rsidR="003D1F0C" w:rsidRPr="000313DD" w:rsidRDefault="003D1F0C" w:rsidP="007B790C">
            <w:pPr>
              <w:spacing w:line="280" w:lineRule="exact"/>
              <w:rPr>
                <w:rFonts w:ascii="標楷體" w:eastAsia="標楷體" w:hAnsi="標楷體" w:cs="Arial Unicode MS"/>
                <w:sz w:val="20"/>
                <w:szCs w:val="20"/>
              </w:rPr>
            </w:pPr>
            <w:r>
              <w:rPr>
                <w:rFonts w:ascii="標楷體" w:eastAsia="標楷體" w:hAnsi="標楷體" w:hint="eastAsia"/>
                <w:sz w:val="20"/>
                <w:szCs w:val="20"/>
              </w:rPr>
              <w:lastRenderedPageBreak/>
              <w:t>1</w:t>
            </w:r>
          </w:p>
        </w:tc>
        <w:tc>
          <w:tcPr>
            <w:tcW w:w="425" w:type="dxa"/>
            <w:tcBorders>
              <w:bottom w:val="single" w:sz="4" w:space="0" w:color="auto"/>
            </w:tcBorders>
          </w:tcPr>
          <w:p w:rsidR="003D1F0C" w:rsidRPr="00D84C16" w:rsidRDefault="003D1F0C" w:rsidP="007B790C">
            <w:pPr>
              <w:spacing w:line="280" w:lineRule="exact"/>
              <w:rPr>
                <w:rFonts w:ascii="標楷體" w:eastAsia="標楷體" w:hAnsi="標楷體"/>
                <w:sz w:val="20"/>
                <w:szCs w:val="20"/>
              </w:rPr>
            </w:pPr>
            <w:r>
              <w:rPr>
                <w:rFonts w:ascii="標楷體" w:eastAsia="標楷體" w:hAnsi="標楷體" w:hint="eastAsia"/>
                <w:sz w:val="20"/>
                <w:szCs w:val="20"/>
              </w:rPr>
              <w:t>南一電子書</w:t>
            </w:r>
          </w:p>
        </w:tc>
        <w:tc>
          <w:tcPr>
            <w:tcW w:w="567" w:type="dxa"/>
            <w:tcBorders>
              <w:bottom w:val="single" w:sz="4" w:space="0" w:color="auto"/>
            </w:tcBorders>
          </w:tcPr>
          <w:p w:rsidR="003D1F0C" w:rsidRPr="000313DD" w:rsidRDefault="003D1F0C" w:rsidP="007B790C">
            <w:pPr>
              <w:spacing w:line="280" w:lineRule="exact"/>
              <w:rPr>
                <w:rFonts w:ascii="標楷體" w:eastAsia="標楷體" w:hAnsi="標楷體" w:cs="Arial Unicode MS"/>
                <w:sz w:val="20"/>
                <w:szCs w:val="20"/>
              </w:rPr>
            </w:pPr>
            <w:r w:rsidRPr="000313DD">
              <w:rPr>
                <w:rFonts w:ascii="標楷體" w:eastAsia="標楷體" w:hAnsi="標楷體" w:hint="eastAsia"/>
                <w:sz w:val="20"/>
                <w:szCs w:val="20"/>
              </w:rPr>
              <w:t>字形檢核</w:t>
            </w:r>
            <w:r w:rsidRPr="000313DD">
              <w:rPr>
                <w:rFonts w:ascii="標楷體" w:eastAsia="標楷體" w:hAnsi="標楷體"/>
                <w:sz w:val="20"/>
                <w:szCs w:val="20"/>
              </w:rPr>
              <w:br/>
            </w:r>
            <w:r w:rsidRPr="000313DD">
              <w:rPr>
                <w:rFonts w:ascii="標楷體" w:eastAsia="標楷體" w:hAnsi="標楷體" w:hint="eastAsia"/>
                <w:sz w:val="20"/>
                <w:szCs w:val="20"/>
              </w:rPr>
              <w:t>聲調檢核</w:t>
            </w:r>
            <w:r w:rsidRPr="000313DD">
              <w:rPr>
                <w:rFonts w:ascii="標楷體" w:eastAsia="標楷體" w:hAnsi="標楷體"/>
                <w:sz w:val="20"/>
                <w:szCs w:val="20"/>
              </w:rPr>
              <w:br/>
            </w:r>
            <w:r w:rsidRPr="000313DD">
              <w:rPr>
                <w:rFonts w:ascii="標楷體" w:eastAsia="標楷體" w:hAnsi="標楷體" w:hint="eastAsia"/>
                <w:sz w:val="20"/>
                <w:szCs w:val="20"/>
              </w:rPr>
              <w:t>寫字檢核</w:t>
            </w:r>
            <w:r w:rsidRPr="000313DD">
              <w:rPr>
                <w:rFonts w:ascii="標楷體" w:eastAsia="標楷體" w:hAnsi="標楷體"/>
                <w:sz w:val="20"/>
                <w:szCs w:val="20"/>
              </w:rPr>
              <w:br/>
            </w:r>
            <w:r w:rsidRPr="000313DD">
              <w:rPr>
                <w:rFonts w:ascii="標楷體" w:eastAsia="標楷體" w:hAnsi="標楷體" w:hint="eastAsia"/>
                <w:sz w:val="20"/>
                <w:szCs w:val="20"/>
              </w:rPr>
              <w:lastRenderedPageBreak/>
              <w:t>口語評量</w:t>
            </w:r>
            <w:r w:rsidRPr="000313DD">
              <w:rPr>
                <w:rFonts w:ascii="標楷體" w:eastAsia="標楷體" w:hAnsi="標楷體"/>
                <w:sz w:val="20"/>
                <w:szCs w:val="20"/>
              </w:rPr>
              <w:br/>
            </w:r>
            <w:r w:rsidRPr="000313DD">
              <w:rPr>
                <w:rFonts w:ascii="標楷體" w:eastAsia="標楷體" w:hAnsi="標楷體" w:hint="eastAsia"/>
                <w:sz w:val="20"/>
                <w:szCs w:val="20"/>
              </w:rPr>
              <w:t>仿作評量</w:t>
            </w:r>
          </w:p>
        </w:tc>
      </w:tr>
      <w:tr w:rsidR="003D1F0C" w:rsidRPr="000313DD" w:rsidTr="007B790C">
        <w:tc>
          <w:tcPr>
            <w:tcW w:w="744" w:type="dxa"/>
            <w:tcBorders>
              <w:bottom w:val="single" w:sz="4" w:space="0" w:color="auto"/>
            </w:tcBorders>
            <w:vAlign w:val="center"/>
          </w:tcPr>
          <w:p w:rsidR="003D1F0C" w:rsidRPr="009544B1" w:rsidRDefault="003D1F0C" w:rsidP="007B790C">
            <w:pPr>
              <w:spacing w:line="280" w:lineRule="exact"/>
              <w:rPr>
                <w:rFonts w:ascii="標楷體" w:eastAsia="標楷體" w:hAnsi="標楷體"/>
                <w:color w:val="000000"/>
                <w:sz w:val="20"/>
                <w:szCs w:val="20"/>
              </w:rPr>
            </w:pPr>
            <w:r>
              <w:rPr>
                <w:rFonts w:ascii="標楷體" w:eastAsia="標楷體" w:hAnsi="標楷體" w:hint="eastAsia"/>
                <w:color w:val="000000"/>
                <w:sz w:val="20"/>
                <w:szCs w:val="20"/>
              </w:rPr>
              <w:lastRenderedPageBreak/>
              <w:t>第十五</w:t>
            </w:r>
            <w:r w:rsidRPr="009544B1">
              <w:rPr>
                <w:rFonts w:ascii="標楷體" w:eastAsia="標楷體" w:hAnsi="標楷體" w:hint="eastAsia"/>
                <w:color w:val="000000"/>
                <w:sz w:val="20"/>
                <w:szCs w:val="20"/>
              </w:rPr>
              <w:t>週</w:t>
            </w:r>
          </w:p>
        </w:tc>
        <w:tc>
          <w:tcPr>
            <w:tcW w:w="2119" w:type="dxa"/>
            <w:tcBorders>
              <w:bottom w:val="single" w:sz="4" w:space="0" w:color="auto"/>
            </w:tcBorders>
          </w:tcPr>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1-1-4能運用注音符號輔助識字，擴充閱讀。</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4-1-1-2能利用部首或簡單造字原理，輔助識字。</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5-1-1能熟習常用生字語詞的形音義。</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5-1-2能讀懂課文內容，了解文章的大意。</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5-1-7-2能理解在閱讀過程中所觀察到的訊息。</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5-1-2-2能分辨基本的文體。</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5-1-7-1能流暢朗讀出文章表達的情感。</w:t>
            </w:r>
          </w:p>
          <w:p w:rsidR="003D1F0C" w:rsidRPr="00072265"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5-1-7-3能從閱讀的材料中，培養分析歸納的</w:t>
            </w:r>
            <w:r w:rsidRPr="00474E94">
              <w:rPr>
                <w:rFonts w:ascii="標楷體" w:eastAsia="標楷體" w:hAnsi="標楷體" w:hint="eastAsia"/>
                <w:sz w:val="20"/>
                <w:szCs w:val="20"/>
              </w:rPr>
              <w:lastRenderedPageBreak/>
              <w:t>能力。</w:t>
            </w:r>
          </w:p>
        </w:tc>
        <w:tc>
          <w:tcPr>
            <w:tcW w:w="1276" w:type="dxa"/>
            <w:tcBorders>
              <w:bottom w:val="single" w:sz="4" w:space="0" w:color="auto"/>
            </w:tcBorders>
          </w:tcPr>
          <w:p w:rsidR="003D1F0C" w:rsidRPr="00E5308B" w:rsidRDefault="003D1F0C" w:rsidP="007B790C">
            <w:pPr>
              <w:spacing w:line="280" w:lineRule="exact"/>
              <w:rPr>
                <w:rFonts w:ascii="標楷體" w:eastAsia="標楷體" w:hAnsi="標楷體"/>
                <w:sz w:val="20"/>
                <w:szCs w:val="20"/>
              </w:rPr>
            </w:pPr>
            <w:r w:rsidRPr="00E5308B">
              <w:rPr>
                <w:rFonts w:ascii="標楷體" w:eastAsia="標楷體" w:hAnsi="標楷體" w:hint="eastAsia"/>
                <w:sz w:val="20"/>
                <w:szCs w:val="20"/>
              </w:rPr>
              <w:lastRenderedPageBreak/>
              <w:t>1.能知道圖書館的功能及借書的方式。</w:t>
            </w:r>
          </w:p>
          <w:p w:rsidR="003D1F0C" w:rsidRPr="00E5308B" w:rsidRDefault="003D1F0C" w:rsidP="007B790C">
            <w:pPr>
              <w:spacing w:line="280" w:lineRule="exact"/>
              <w:rPr>
                <w:rFonts w:ascii="標楷體" w:eastAsia="標楷體" w:hAnsi="標楷體"/>
                <w:sz w:val="20"/>
                <w:szCs w:val="20"/>
              </w:rPr>
            </w:pPr>
            <w:r w:rsidRPr="00E5308B">
              <w:rPr>
                <w:rFonts w:ascii="標楷體" w:eastAsia="標楷體" w:hAnsi="標楷體" w:hint="eastAsia"/>
                <w:sz w:val="20"/>
                <w:szCs w:val="20"/>
              </w:rPr>
              <w:t>2.能知道圖書館的使用規則及各項功能。</w:t>
            </w:r>
          </w:p>
          <w:p w:rsidR="003D1F0C" w:rsidRPr="00E5308B" w:rsidRDefault="003D1F0C" w:rsidP="007B790C">
            <w:pPr>
              <w:spacing w:line="280" w:lineRule="exact"/>
              <w:rPr>
                <w:rFonts w:ascii="標楷體" w:eastAsia="標楷體" w:hAnsi="標楷體"/>
                <w:sz w:val="20"/>
                <w:szCs w:val="20"/>
              </w:rPr>
            </w:pPr>
            <w:r w:rsidRPr="00E5308B">
              <w:rPr>
                <w:rFonts w:ascii="標楷體" w:eastAsia="標楷體" w:hAnsi="標楷體" w:hint="eastAsia"/>
                <w:sz w:val="20"/>
                <w:szCs w:val="20"/>
              </w:rPr>
              <w:t>3.能說出自己到圖書館借書的經驗。</w:t>
            </w:r>
          </w:p>
          <w:p w:rsidR="003D1F0C" w:rsidRPr="00E5308B" w:rsidRDefault="003D1F0C" w:rsidP="007B790C">
            <w:pPr>
              <w:spacing w:line="280" w:lineRule="exact"/>
              <w:rPr>
                <w:rFonts w:ascii="標楷體" w:eastAsia="標楷體" w:hAnsi="標楷體"/>
                <w:sz w:val="20"/>
                <w:szCs w:val="20"/>
              </w:rPr>
            </w:pPr>
            <w:r w:rsidRPr="00E5308B">
              <w:rPr>
                <w:rFonts w:ascii="標楷體" w:eastAsia="標楷體" w:hAnsi="標楷體" w:hint="eastAsia"/>
                <w:sz w:val="20"/>
                <w:szCs w:val="20"/>
              </w:rPr>
              <w:t>4.能運用本課句型練習造句。</w:t>
            </w:r>
          </w:p>
          <w:p w:rsidR="003D1F0C" w:rsidRPr="00E5308B" w:rsidRDefault="003D1F0C" w:rsidP="007B790C">
            <w:pPr>
              <w:spacing w:line="280" w:lineRule="exact"/>
              <w:rPr>
                <w:rFonts w:ascii="標楷體" w:eastAsia="標楷體" w:hAnsi="標楷體"/>
                <w:sz w:val="20"/>
                <w:szCs w:val="20"/>
              </w:rPr>
            </w:pPr>
            <w:r w:rsidRPr="00E5308B">
              <w:rPr>
                <w:rFonts w:ascii="標楷體" w:eastAsia="標楷體" w:hAnsi="標楷體" w:hint="eastAsia"/>
                <w:sz w:val="20"/>
                <w:szCs w:val="20"/>
              </w:rPr>
              <w:t>5.能培養借書的習慣，並樂於分享自己閱讀的經驗。</w:t>
            </w:r>
          </w:p>
          <w:p w:rsidR="003D1F0C" w:rsidRPr="000B3731" w:rsidRDefault="003D1F0C" w:rsidP="007B790C">
            <w:pPr>
              <w:spacing w:line="280" w:lineRule="exact"/>
              <w:rPr>
                <w:rFonts w:ascii="標楷體" w:eastAsia="標楷體" w:hAnsi="標楷體"/>
                <w:b/>
                <w:sz w:val="20"/>
                <w:szCs w:val="20"/>
              </w:rPr>
            </w:pPr>
          </w:p>
        </w:tc>
        <w:tc>
          <w:tcPr>
            <w:tcW w:w="10064" w:type="dxa"/>
            <w:tcBorders>
              <w:bottom w:val="single" w:sz="4" w:space="0" w:color="auto"/>
            </w:tcBorders>
          </w:tcPr>
          <w:p w:rsidR="003D1F0C" w:rsidRPr="000B3731" w:rsidRDefault="003D1F0C" w:rsidP="007B790C">
            <w:pPr>
              <w:spacing w:line="280" w:lineRule="exact"/>
              <w:rPr>
                <w:rFonts w:ascii="標楷體" w:eastAsia="標楷體" w:hAnsi="標楷體"/>
                <w:b/>
                <w:sz w:val="20"/>
                <w:szCs w:val="20"/>
              </w:rPr>
            </w:pPr>
            <w:r w:rsidRPr="000B3731">
              <w:rPr>
                <w:rFonts w:ascii="標楷體" w:eastAsia="標楷體" w:hAnsi="標楷體" w:hint="eastAsia"/>
                <w:b/>
                <w:sz w:val="20"/>
                <w:szCs w:val="20"/>
              </w:rPr>
              <w:t>第三單元我學會了</w:t>
            </w:r>
            <w:r>
              <w:rPr>
                <w:rFonts w:ascii="標楷體" w:eastAsia="標楷體" w:hAnsi="標楷體" w:hint="eastAsia"/>
                <w:b/>
                <w:sz w:val="20"/>
                <w:szCs w:val="20"/>
              </w:rPr>
              <w:t xml:space="preserve">　</w:t>
            </w:r>
            <w:r w:rsidRPr="000B3731">
              <w:rPr>
                <w:rFonts w:ascii="標楷體" w:eastAsia="標楷體" w:hAnsi="標楷體" w:hint="eastAsia"/>
                <w:b/>
                <w:sz w:val="20"/>
                <w:szCs w:val="20"/>
              </w:rPr>
              <w:t>第十課我的借書證</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注音符號應用能力</w:t>
            </w:r>
            <w:r>
              <w:rPr>
                <w:rFonts w:ascii="標楷體" w:eastAsia="標楷體" w:hAnsi="標楷體" w:cs="Arial Unicode MS" w:hint="eastAsia"/>
                <w:sz w:val="20"/>
              </w:rPr>
              <w:t>】</w:t>
            </w:r>
          </w:p>
          <w:p w:rsidR="003D1F0C" w:rsidRPr="00D84C16"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1.分辨「</w:t>
            </w:r>
            <w:r>
              <w:rPr>
                <w:rFonts w:ascii="標楷體" w:eastAsia="標楷體" w:hAnsi="標楷體" w:cs="Arial Unicode MS" w:hint="eastAsia"/>
                <w:sz w:val="20"/>
              </w:rPr>
              <w:t>ㄓ」、「ㄕ」、「ㄙ</w:t>
            </w:r>
            <w:r w:rsidRPr="00D84C16">
              <w:rPr>
                <w:rFonts w:ascii="標楷體" w:eastAsia="標楷體" w:hAnsi="標楷體" w:cs="Arial Unicode MS" w:hint="eastAsia"/>
                <w:sz w:val="20"/>
              </w:rPr>
              <w:t>」的區別：</w:t>
            </w:r>
          </w:p>
          <w:p w:rsidR="003D1F0C" w:rsidRPr="00D84C16"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2.</w:t>
            </w:r>
            <w:r>
              <w:rPr>
                <w:rFonts w:ascii="標楷體" w:eastAsia="標楷體" w:hAnsi="標楷體" w:cs="Arial Unicode MS" w:hint="eastAsia"/>
                <w:sz w:val="20"/>
              </w:rPr>
              <w:t>分辨「ㄧ」、「ㄩ</w:t>
            </w:r>
            <w:r w:rsidRPr="00D84C16">
              <w:rPr>
                <w:rFonts w:ascii="標楷體" w:eastAsia="標楷體" w:hAnsi="標楷體" w:cs="Arial Unicode MS" w:hint="eastAsia"/>
                <w:sz w:val="20"/>
              </w:rPr>
              <w:t>」的區別：</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識字與寫字能力</w:t>
            </w:r>
            <w:r>
              <w:rPr>
                <w:rFonts w:ascii="標楷體" w:eastAsia="標楷體" w:hAnsi="標楷體" w:cs="Arial Unicode MS" w:hint="eastAsia"/>
                <w:sz w:val="20"/>
              </w:rPr>
              <w:t>】</w:t>
            </w:r>
          </w:p>
          <w:p w:rsidR="003D1F0C" w:rsidRPr="00D84C16"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1.加強「雖」、「續」、「使」、「閱」的字形說明。</w:t>
            </w:r>
          </w:p>
          <w:p w:rsidR="003D1F0C" w:rsidRPr="00D84C16"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2.分辨同音字「童、同」、「閱、悅」的差異。</w:t>
            </w:r>
          </w:p>
          <w:p w:rsidR="003D1F0C"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3.分辨形近字「續、讀」的字形差異。</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聆聽與說話能力</w:t>
            </w:r>
            <w:r>
              <w:rPr>
                <w:rFonts w:ascii="標楷體" w:eastAsia="標楷體" w:hAnsi="標楷體" w:cs="Arial Unicode MS" w:hint="eastAsia"/>
                <w:sz w:val="20"/>
              </w:rPr>
              <w:t>】</w:t>
            </w:r>
          </w:p>
          <w:p w:rsidR="003D1F0C" w:rsidRPr="00D84C16"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1.能聽懂本課重點。</w:t>
            </w:r>
          </w:p>
          <w:p w:rsidR="003D1F0C"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2.能歸納課文重點，說出用借書證借書的方法，並分享閱讀的樂趣。</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閱讀能力</w:t>
            </w:r>
            <w:r>
              <w:rPr>
                <w:rFonts w:ascii="標楷體" w:eastAsia="標楷體" w:hAnsi="標楷體" w:cs="Arial Unicode MS" w:hint="eastAsia"/>
                <w:sz w:val="20"/>
              </w:rPr>
              <w:t>】</w:t>
            </w:r>
          </w:p>
          <w:p w:rsidR="003D1F0C" w:rsidRPr="00D84C16"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1.知道到圖書館借書的規定及相關的注意事項。</w:t>
            </w:r>
          </w:p>
          <w:p w:rsidR="003D1F0C"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2.從課文引申知道善用圖書館以增進知識，並分享閱讀的樂趣。</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寫作能力</w:t>
            </w:r>
            <w:r>
              <w:rPr>
                <w:rFonts w:ascii="標楷體" w:eastAsia="標楷體" w:hAnsi="標楷體" w:cs="Arial Unicode MS" w:hint="eastAsia"/>
                <w:sz w:val="20"/>
              </w:rPr>
              <w:t>】</w:t>
            </w:r>
          </w:p>
          <w:p w:rsidR="003D1F0C" w:rsidRPr="00D84C16"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1.學習「順敘法」的寫作方式。</w:t>
            </w:r>
          </w:p>
          <w:p w:rsidR="003D1F0C" w:rsidRPr="00D84C16"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2.短語練習</w:t>
            </w:r>
          </w:p>
          <w:p w:rsidR="003D1F0C" w:rsidRPr="00D84C16"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(1)</w:t>
            </w:r>
            <w:r w:rsidRPr="00D84C16">
              <w:rPr>
                <w:rFonts w:ascii="標楷體" w:eastAsia="標楷體" w:hAnsi="標楷體" w:cs="Arial Unicode MS" w:hint="eastAsia"/>
                <w:sz w:val="20"/>
              </w:rPr>
              <w:t>親切的告訴我</w:t>
            </w:r>
          </w:p>
          <w:p w:rsidR="003D1F0C" w:rsidRPr="00D84C16"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lastRenderedPageBreak/>
              <w:t>(2)</w:t>
            </w:r>
            <w:r w:rsidRPr="00D84C16">
              <w:rPr>
                <w:rFonts w:ascii="標楷體" w:eastAsia="標楷體" w:hAnsi="標楷體" w:cs="Arial Unicode MS" w:hint="eastAsia"/>
                <w:sz w:val="20"/>
              </w:rPr>
              <w:t>分享閱讀的樂趣</w:t>
            </w:r>
          </w:p>
          <w:p w:rsidR="003D1F0C" w:rsidRPr="00072265" w:rsidRDefault="003D1F0C" w:rsidP="007B790C">
            <w:pPr>
              <w:spacing w:line="280" w:lineRule="exact"/>
              <w:rPr>
                <w:rFonts w:ascii="標楷體" w:eastAsia="標楷體" w:hAnsi="標楷體" w:cs="Arial Unicode MS"/>
                <w:sz w:val="20"/>
              </w:rPr>
            </w:pPr>
            <w:r w:rsidRPr="00D84C16">
              <w:rPr>
                <w:rFonts w:ascii="標楷體" w:eastAsia="標楷體" w:hAnsi="標楷體" w:cs="Arial Unicode MS" w:hint="eastAsia"/>
                <w:sz w:val="20"/>
              </w:rPr>
              <w:t>3.句子練習</w:t>
            </w:r>
          </w:p>
        </w:tc>
        <w:tc>
          <w:tcPr>
            <w:tcW w:w="284" w:type="dxa"/>
            <w:tcBorders>
              <w:bottom w:val="single" w:sz="4" w:space="0" w:color="auto"/>
            </w:tcBorders>
            <w:vAlign w:val="center"/>
          </w:tcPr>
          <w:p w:rsidR="003D1F0C" w:rsidRPr="000313DD" w:rsidRDefault="003D1F0C" w:rsidP="007B790C">
            <w:pPr>
              <w:spacing w:line="280" w:lineRule="exact"/>
              <w:rPr>
                <w:rFonts w:ascii="標楷體" w:eastAsia="標楷體" w:hAnsi="標楷體" w:cs="Arial Unicode MS"/>
                <w:color w:val="000000"/>
                <w:sz w:val="20"/>
                <w:szCs w:val="20"/>
              </w:rPr>
            </w:pPr>
            <w:r>
              <w:rPr>
                <w:rFonts w:ascii="標楷體" w:eastAsia="標楷體" w:hAnsi="標楷體" w:hint="eastAsia"/>
                <w:color w:val="000000"/>
                <w:sz w:val="20"/>
                <w:szCs w:val="20"/>
              </w:rPr>
              <w:lastRenderedPageBreak/>
              <w:t>1</w:t>
            </w:r>
          </w:p>
        </w:tc>
        <w:tc>
          <w:tcPr>
            <w:tcW w:w="425" w:type="dxa"/>
            <w:tcBorders>
              <w:bottom w:val="single" w:sz="4" w:space="0" w:color="auto"/>
            </w:tcBorders>
          </w:tcPr>
          <w:p w:rsidR="003D1F0C" w:rsidRPr="00D84C16" w:rsidRDefault="003D1F0C" w:rsidP="007B790C">
            <w:pPr>
              <w:spacing w:line="280" w:lineRule="exact"/>
              <w:rPr>
                <w:rFonts w:ascii="標楷體" w:eastAsia="標楷體" w:hAnsi="標楷體"/>
                <w:sz w:val="20"/>
                <w:szCs w:val="20"/>
              </w:rPr>
            </w:pPr>
            <w:r>
              <w:rPr>
                <w:rFonts w:ascii="標楷體" w:eastAsia="標楷體" w:hAnsi="標楷體" w:cs="Arial Unicode MS" w:hint="eastAsia"/>
                <w:sz w:val="20"/>
                <w:szCs w:val="20"/>
              </w:rPr>
              <w:t>南一電子書</w:t>
            </w:r>
          </w:p>
        </w:tc>
        <w:tc>
          <w:tcPr>
            <w:tcW w:w="567" w:type="dxa"/>
            <w:tcBorders>
              <w:bottom w:val="single" w:sz="4" w:space="0" w:color="auto"/>
            </w:tcBorders>
          </w:tcPr>
          <w:p w:rsidR="003D1F0C" w:rsidRPr="000313DD" w:rsidRDefault="003D1F0C" w:rsidP="007B790C">
            <w:pPr>
              <w:spacing w:line="280" w:lineRule="exact"/>
              <w:ind w:leftChars="-12" w:left="-23" w:hangingChars="3" w:hanging="6"/>
              <w:rPr>
                <w:rFonts w:ascii="標楷體" w:eastAsia="標楷體" w:hAnsi="標楷體" w:cs="Arial Unicode MS"/>
                <w:sz w:val="20"/>
                <w:szCs w:val="20"/>
              </w:rPr>
            </w:pPr>
            <w:r w:rsidRPr="000313DD">
              <w:rPr>
                <w:rFonts w:ascii="標楷體" w:eastAsia="標楷體" w:hAnsi="標楷體" w:hint="eastAsia"/>
                <w:sz w:val="20"/>
                <w:szCs w:val="20"/>
              </w:rPr>
              <w:t>字形檢核</w:t>
            </w:r>
            <w:r w:rsidRPr="000313DD">
              <w:rPr>
                <w:rFonts w:ascii="標楷體" w:eastAsia="標楷體" w:hAnsi="標楷體"/>
                <w:sz w:val="20"/>
                <w:szCs w:val="20"/>
              </w:rPr>
              <w:br/>
            </w:r>
            <w:r w:rsidRPr="000313DD">
              <w:rPr>
                <w:rFonts w:ascii="標楷體" w:eastAsia="標楷體" w:hAnsi="標楷體" w:hint="eastAsia"/>
                <w:sz w:val="20"/>
                <w:szCs w:val="20"/>
              </w:rPr>
              <w:t>聲調檢核</w:t>
            </w:r>
            <w:r w:rsidRPr="000313DD">
              <w:rPr>
                <w:rFonts w:ascii="標楷體" w:eastAsia="標楷體" w:hAnsi="標楷體"/>
                <w:sz w:val="20"/>
                <w:szCs w:val="20"/>
              </w:rPr>
              <w:br/>
            </w:r>
            <w:r w:rsidRPr="000313DD">
              <w:rPr>
                <w:rFonts w:ascii="標楷體" w:eastAsia="標楷體" w:hAnsi="標楷體" w:hint="eastAsia"/>
                <w:sz w:val="20"/>
                <w:szCs w:val="20"/>
              </w:rPr>
              <w:t>寫字檢核</w:t>
            </w:r>
            <w:r w:rsidRPr="000313DD">
              <w:rPr>
                <w:rFonts w:ascii="標楷體" w:eastAsia="標楷體" w:hAnsi="標楷體"/>
                <w:sz w:val="20"/>
                <w:szCs w:val="20"/>
              </w:rPr>
              <w:br/>
            </w:r>
            <w:r w:rsidRPr="000313DD">
              <w:rPr>
                <w:rFonts w:ascii="標楷體" w:eastAsia="標楷體" w:hAnsi="標楷體" w:hint="eastAsia"/>
                <w:sz w:val="20"/>
                <w:szCs w:val="20"/>
              </w:rPr>
              <w:t>口語評量</w:t>
            </w:r>
            <w:r w:rsidRPr="000313DD">
              <w:rPr>
                <w:rFonts w:ascii="標楷體" w:eastAsia="標楷體" w:hAnsi="標楷體"/>
                <w:sz w:val="20"/>
                <w:szCs w:val="20"/>
              </w:rPr>
              <w:br/>
            </w:r>
            <w:r w:rsidRPr="000313DD">
              <w:rPr>
                <w:rFonts w:ascii="標楷體" w:eastAsia="標楷體" w:hAnsi="標楷體" w:hint="eastAsia"/>
                <w:sz w:val="20"/>
                <w:szCs w:val="20"/>
              </w:rPr>
              <w:t>仿作評量</w:t>
            </w:r>
          </w:p>
        </w:tc>
      </w:tr>
      <w:tr w:rsidR="003D1F0C" w:rsidRPr="000313DD" w:rsidTr="007B790C">
        <w:tc>
          <w:tcPr>
            <w:tcW w:w="744" w:type="dxa"/>
            <w:tcBorders>
              <w:bottom w:val="single" w:sz="4" w:space="0" w:color="auto"/>
            </w:tcBorders>
            <w:vAlign w:val="center"/>
          </w:tcPr>
          <w:p w:rsidR="003D1F0C" w:rsidRPr="009544B1" w:rsidRDefault="003D1F0C" w:rsidP="007B790C">
            <w:pPr>
              <w:spacing w:line="280" w:lineRule="exact"/>
              <w:rPr>
                <w:rFonts w:ascii="標楷體" w:eastAsia="標楷體" w:hAnsi="標楷體"/>
                <w:color w:val="000000"/>
                <w:sz w:val="20"/>
                <w:szCs w:val="20"/>
              </w:rPr>
            </w:pPr>
            <w:r>
              <w:rPr>
                <w:rFonts w:ascii="標楷體" w:eastAsia="標楷體" w:hAnsi="標楷體" w:hint="eastAsia"/>
                <w:color w:val="000000"/>
                <w:sz w:val="20"/>
                <w:szCs w:val="20"/>
              </w:rPr>
              <w:lastRenderedPageBreak/>
              <w:t>第十六</w:t>
            </w:r>
            <w:r w:rsidRPr="009544B1">
              <w:rPr>
                <w:rFonts w:ascii="標楷體" w:eastAsia="標楷體" w:hAnsi="標楷體" w:hint="eastAsia"/>
                <w:color w:val="000000"/>
                <w:sz w:val="20"/>
                <w:szCs w:val="20"/>
              </w:rPr>
              <w:t>週</w:t>
            </w:r>
          </w:p>
        </w:tc>
        <w:tc>
          <w:tcPr>
            <w:tcW w:w="2119" w:type="dxa"/>
            <w:tcBorders>
              <w:bottom w:val="single" w:sz="4" w:space="0" w:color="auto"/>
            </w:tcBorders>
          </w:tcPr>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4-1-1-1能利用部首或簡單造字原理，輔助識字。</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4-1-1-2能利用生字造詞。</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4-1-1-3能利用新詞造句。</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5-1-1能熟習常用生字語詞的形音義。</w:t>
            </w:r>
          </w:p>
          <w:p w:rsidR="003D1F0C" w:rsidRPr="00466A55" w:rsidRDefault="003D1F0C" w:rsidP="007B790C">
            <w:pPr>
              <w:spacing w:line="280" w:lineRule="exact"/>
              <w:rPr>
                <w:rFonts w:ascii="標楷體" w:eastAsia="標楷體" w:hAnsi="標楷體"/>
                <w:color w:val="000000"/>
                <w:sz w:val="20"/>
                <w:szCs w:val="20"/>
              </w:rPr>
            </w:pPr>
            <w:r w:rsidRPr="00474E94">
              <w:rPr>
                <w:rFonts w:ascii="標楷體" w:eastAsia="標楷體" w:hAnsi="標楷體" w:hint="eastAsia"/>
                <w:sz w:val="20"/>
                <w:szCs w:val="20"/>
              </w:rPr>
              <w:t>6-1-6能認識並練習使用常用的標點符號。</w:t>
            </w:r>
          </w:p>
        </w:tc>
        <w:tc>
          <w:tcPr>
            <w:tcW w:w="1276" w:type="dxa"/>
            <w:tcBorders>
              <w:bottom w:val="single" w:sz="4" w:space="0" w:color="auto"/>
            </w:tcBorders>
          </w:tcPr>
          <w:p w:rsidR="003D1F0C" w:rsidRPr="00466A55" w:rsidRDefault="003D1F0C" w:rsidP="007B790C">
            <w:pPr>
              <w:spacing w:line="280" w:lineRule="exact"/>
              <w:rPr>
                <w:rFonts w:ascii="標楷體" w:eastAsia="標楷體" w:hAnsi="標楷體"/>
                <w:sz w:val="20"/>
                <w:szCs w:val="20"/>
              </w:rPr>
            </w:pPr>
            <w:r w:rsidRPr="00466A55">
              <w:rPr>
                <w:rFonts w:ascii="標楷體" w:eastAsia="標楷體" w:hAnsi="標楷體" w:hint="eastAsia"/>
                <w:sz w:val="20"/>
                <w:szCs w:val="20"/>
              </w:rPr>
              <w:t>1.能觀察字形的差異。</w:t>
            </w:r>
          </w:p>
          <w:p w:rsidR="003D1F0C" w:rsidRPr="00466A55" w:rsidRDefault="003D1F0C" w:rsidP="007B790C">
            <w:pPr>
              <w:spacing w:line="280" w:lineRule="exact"/>
              <w:rPr>
                <w:rFonts w:ascii="標楷體" w:eastAsia="標楷體" w:hAnsi="標楷體"/>
                <w:sz w:val="20"/>
                <w:szCs w:val="20"/>
              </w:rPr>
            </w:pPr>
            <w:r w:rsidRPr="00466A55">
              <w:rPr>
                <w:rFonts w:ascii="標楷體" w:eastAsia="標楷體" w:hAnsi="標楷體" w:hint="eastAsia"/>
                <w:sz w:val="20"/>
                <w:szCs w:val="20"/>
              </w:rPr>
              <w:t>2.能建立「部件」的概念。</w:t>
            </w:r>
          </w:p>
          <w:p w:rsidR="003D1F0C" w:rsidRPr="00466A55" w:rsidRDefault="003D1F0C" w:rsidP="007B790C">
            <w:pPr>
              <w:spacing w:line="280" w:lineRule="exact"/>
              <w:rPr>
                <w:rFonts w:ascii="標楷體" w:eastAsia="標楷體" w:hAnsi="標楷體"/>
                <w:sz w:val="20"/>
                <w:szCs w:val="20"/>
              </w:rPr>
            </w:pPr>
            <w:r w:rsidRPr="00466A55">
              <w:rPr>
                <w:rFonts w:ascii="標楷體" w:eastAsia="標楷體" w:hAnsi="標楷體" w:hint="eastAsia"/>
                <w:sz w:val="20"/>
                <w:szCs w:val="20"/>
              </w:rPr>
              <w:t>3.能朗讀例句，並口頭練習造句。</w:t>
            </w:r>
          </w:p>
          <w:p w:rsidR="003D1F0C" w:rsidRPr="00466A55" w:rsidRDefault="003D1F0C" w:rsidP="007B790C">
            <w:pPr>
              <w:spacing w:line="280" w:lineRule="exact"/>
              <w:rPr>
                <w:rFonts w:ascii="標楷體" w:eastAsia="標楷體" w:hAnsi="標楷體"/>
                <w:sz w:val="20"/>
                <w:szCs w:val="20"/>
              </w:rPr>
            </w:pPr>
            <w:r w:rsidRPr="00466A55">
              <w:rPr>
                <w:rFonts w:ascii="標楷體" w:eastAsia="標楷體" w:hAnsi="標楷體" w:hint="eastAsia"/>
                <w:sz w:val="20"/>
                <w:szCs w:val="20"/>
              </w:rPr>
              <w:t>4.能知道「冒號」與「引號」的用法。</w:t>
            </w:r>
          </w:p>
          <w:p w:rsidR="003D1F0C" w:rsidRPr="00466A55" w:rsidRDefault="003D1F0C" w:rsidP="007B790C">
            <w:pPr>
              <w:spacing w:line="280" w:lineRule="exact"/>
              <w:rPr>
                <w:rFonts w:ascii="標楷體" w:eastAsia="標楷體" w:hAnsi="標楷體"/>
                <w:sz w:val="20"/>
                <w:szCs w:val="20"/>
              </w:rPr>
            </w:pPr>
          </w:p>
        </w:tc>
        <w:tc>
          <w:tcPr>
            <w:tcW w:w="10064" w:type="dxa"/>
            <w:tcBorders>
              <w:bottom w:val="single" w:sz="4" w:space="0" w:color="auto"/>
            </w:tcBorders>
            <w:vAlign w:val="center"/>
          </w:tcPr>
          <w:p w:rsidR="003D1F0C" w:rsidRDefault="003D1F0C" w:rsidP="007B790C">
            <w:pPr>
              <w:spacing w:line="280" w:lineRule="exact"/>
              <w:rPr>
                <w:rFonts w:ascii="標楷體" w:eastAsia="標楷體" w:hAnsi="標楷體"/>
                <w:b/>
                <w:sz w:val="20"/>
                <w:szCs w:val="20"/>
              </w:rPr>
            </w:pPr>
            <w:r w:rsidRPr="002937D5">
              <w:rPr>
                <w:rFonts w:ascii="標楷體" w:eastAsia="標楷體" w:hAnsi="標楷體" w:hint="eastAsia"/>
                <w:b/>
                <w:sz w:val="20"/>
                <w:szCs w:val="20"/>
              </w:rPr>
              <w:t>語文天地三</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識字與寫字能力</w:t>
            </w:r>
            <w:r>
              <w:rPr>
                <w:rFonts w:ascii="標楷體" w:eastAsia="標楷體" w:hAnsi="標楷體" w:cs="Arial Unicode MS" w:hint="eastAsia"/>
                <w:sz w:val="20"/>
              </w:rPr>
              <w:t>】</w:t>
            </w:r>
          </w:p>
          <w:p w:rsidR="003D1F0C" w:rsidRDefault="003D1F0C" w:rsidP="007B790C">
            <w:pPr>
              <w:spacing w:line="280" w:lineRule="exact"/>
              <w:rPr>
                <w:rFonts w:ascii="標楷體" w:eastAsia="標楷體" w:hAnsi="標楷體"/>
                <w:sz w:val="20"/>
                <w:szCs w:val="20"/>
              </w:rPr>
            </w:pPr>
            <w:r>
              <w:rPr>
                <w:rFonts w:ascii="標楷體" w:eastAsia="標楷體" w:hAnsi="標楷體" w:hint="eastAsia"/>
                <w:sz w:val="20"/>
              </w:rPr>
              <w:t>․</w:t>
            </w:r>
            <w:r w:rsidRPr="00466A55">
              <w:rPr>
                <w:rFonts w:ascii="標楷體" w:eastAsia="標楷體" w:hAnsi="標楷體" w:hint="eastAsia"/>
                <w:sz w:val="20"/>
                <w:szCs w:val="20"/>
              </w:rPr>
              <w:t>引導學生認識增加「部件」以擴充識字量的識字法</w:t>
            </w:r>
            <w:r>
              <w:rPr>
                <w:rFonts w:ascii="標楷體" w:eastAsia="標楷體" w:hAnsi="標楷體" w:hint="eastAsia"/>
                <w:sz w:val="20"/>
                <w:szCs w:val="20"/>
              </w:rPr>
              <w:t>。</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聆聽與說話能力</w:t>
            </w:r>
            <w:r>
              <w:rPr>
                <w:rFonts w:ascii="標楷體" w:eastAsia="標楷體" w:hAnsi="標楷體" w:cs="Arial Unicode MS" w:hint="eastAsia"/>
                <w:sz w:val="20"/>
              </w:rPr>
              <w:t>】</w:t>
            </w:r>
          </w:p>
          <w:p w:rsidR="003D1F0C" w:rsidRDefault="003D1F0C" w:rsidP="007B790C">
            <w:pPr>
              <w:spacing w:line="280" w:lineRule="exact"/>
              <w:rPr>
                <w:rFonts w:ascii="標楷體" w:eastAsia="標楷體" w:hAnsi="標楷體"/>
                <w:sz w:val="20"/>
                <w:szCs w:val="20"/>
              </w:rPr>
            </w:pPr>
            <w:r>
              <w:rPr>
                <w:rFonts w:ascii="標楷體" w:eastAsia="標楷體" w:hAnsi="標楷體" w:hint="eastAsia"/>
                <w:sz w:val="20"/>
              </w:rPr>
              <w:t>․</w:t>
            </w:r>
            <w:r>
              <w:rPr>
                <w:rFonts w:ascii="標楷體" w:eastAsia="標楷體" w:hAnsi="標楷體" w:hint="eastAsia"/>
                <w:sz w:val="20"/>
                <w:szCs w:val="20"/>
              </w:rPr>
              <w:t>引導學生口頭練習造句</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寫作能力</w:t>
            </w:r>
            <w:r>
              <w:rPr>
                <w:rFonts w:ascii="標楷體" w:eastAsia="標楷體" w:hAnsi="標楷體" w:cs="Arial Unicode MS" w:hint="eastAsia"/>
                <w:sz w:val="20"/>
              </w:rPr>
              <w:t>】</w:t>
            </w:r>
          </w:p>
          <w:p w:rsidR="003D1F0C" w:rsidRDefault="003D1F0C" w:rsidP="007B790C">
            <w:pPr>
              <w:spacing w:line="280" w:lineRule="exact"/>
              <w:rPr>
                <w:rFonts w:ascii="標楷體" w:eastAsia="標楷體" w:hAnsi="標楷體"/>
                <w:sz w:val="20"/>
                <w:szCs w:val="20"/>
              </w:rPr>
            </w:pPr>
            <w:r>
              <w:rPr>
                <w:rFonts w:ascii="標楷體" w:eastAsia="標楷體" w:hAnsi="標楷體" w:hint="eastAsia"/>
                <w:sz w:val="20"/>
                <w:szCs w:val="20"/>
              </w:rPr>
              <w:t>1.加強練習句型結構：</w:t>
            </w:r>
          </w:p>
          <w:p w:rsidR="003D1F0C" w:rsidRPr="00D65A29" w:rsidRDefault="003D1F0C" w:rsidP="007B790C">
            <w:pPr>
              <w:spacing w:line="280" w:lineRule="exact"/>
              <w:rPr>
                <w:rFonts w:ascii="標楷體" w:eastAsia="標楷體" w:hAnsi="標楷體"/>
                <w:sz w:val="20"/>
                <w:szCs w:val="20"/>
              </w:rPr>
            </w:pPr>
            <w:r>
              <w:rPr>
                <w:rFonts w:ascii="標楷體" w:eastAsia="標楷體" w:hAnsi="標楷體" w:hint="eastAsia"/>
                <w:sz w:val="20"/>
                <w:szCs w:val="20"/>
              </w:rPr>
              <w:t>(1)</w:t>
            </w:r>
            <w:r w:rsidRPr="00D65A29">
              <w:rPr>
                <w:rFonts w:ascii="標楷體" w:eastAsia="標楷體" w:hAnsi="標楷體" w:hint="eastAsia"/>
                <w:sz w:val="20"/>
                <w:szCs w:val="20"/>
              </w:rPr>
              <w:t>動詞＋形容詞＋的＋名詞</w:t>
            </w:r>
          </w:p>
          <w:p w:rsidR="003D1F0C" w:rsidRDefault="003D1F0C" w:rsidP="007B790C">
            <w:pPr>
              <w:spacing w:line="280" w:lineRule="exact"/>
              <w:rPr>
                <w:rFonts w:ascii="標楷體" w:eastAsia="標楷體" w:hAnsi="標楷體"/>
                <w:sz w:val="20"/>
                <w:szCs w:val="20"/>
              </w:rPr>
            </w:pPr>
            <w:r>
              <w:rPr>
                <w:rFonts w:ascii="標楷體" w:eastAsia="標楷體" w:hAnsi="標楷體" w:hint="eastAsia"/>
                <w:sz w:val="20"/>
                <w:szCs w:val="20"/>
              </w:rPr>
              <w:t>(2)</w:t>
            </w:r>
            <w:r w:rsidRPr="00D65A29">
              <w:rPr>
                <w:rFonts w:ascii="標楷體" w:eastAsia="標楷體" w:hAnsi="標楷體" w:hint="eastAsia"/>
                <w:sz w:val="20"/>
                <w:szCs w:val="20"/>
              </w:rPr>
              <w:t>分享＋動詞＋的＋名詞</w:t>
            </w:r>
          </w:p>
          <w:p w:rsidR="003D1F0C" w:rsidRDefault="003D1F0C" w:rsidP="007B790C">
            <w:pPr>
              <w:spacing w:line="280" w:lineRule="exact"/>
              <w:rPr>
                <w:rFonts w:ascii="標楷體" w:eastAsia="標楷體" w:hAnsi="標楷體"/>
                <w:sz w:val="20"/>
                <w:szCs w:val="20"/>
              </w:rPr>
            </w:pPr>
            <w:r>
              <w:rPr>
                <w:rFonts w:ascii="標楷體" w:eastAsia="標楷體" w:hAnsi="標楷體" w:hint="eastAsia"/>
                <w:sz w:val="20"/>
                <w:szCs w:val="20"/>
              </w:rPr>
              <w:t>2.</w:t>
            </w:r>
            <w:r w:rsidRPr="00D65A29">
              <w:rPr>
                <w:rFonts w:ascii="標楷體" w:eastAsia="標楷體" w:hAnsi="標楷體" w:hint="eastAsia"/>
                <w:sz w:val="20"/>
                <w:szCs w:val="20"/>
              </w:rPr>
              <w:t>認識「冒號」與「引號」的概念和用法。</w:t>
            </w:r>
          </w:p>
          <w:p w:rsidR="003D1F0C" w:rsidRPr="00072265" w:rsidRDefault="003D1F0C" w:rsidP="007B790C">
            <w:pPr>
              <w:spacing w:line="280" w:lineRule="exact"/>
              <w:rPr>
                <w:rFonts w:ascii="標楷體" w:eastAsia="標楷體" w:hAnsi="標楷體"/>
                <w:sz w:val="20"/>
                <w:szCs w:val="20"/>
              </w:rPr>
            </w:pPr>
            <w:r>
              <w:rPr>
                <w:rFonts w:ascii="標楷體" w:eastAsia="標楷體" w:hAnsi="標楷體" w:hint="eastAsia"/>
                <w:sz w:val="20"/>
                <w:szCs w:val="20"/>
              </w:rPr>
              <w:t>3.從課文中選出例句，加強學生認識標點符號。</w:t>
            </w:r>
          </w:p>
        </w:tc>
        <w:tc>
          <w:tcPr>
            <w:tcW w:w="284" w:type="dxa"/>
            <w:tcBorders>
              <w:bottom w:val="single" w:sz="4" w:space="0" w:color="auto"/>
            </w:tcBorders>
            <w:vAlign w:val="center"/>
          </w:tcPr>
          <w:p w:rsidR="003D1F0C" w:rsidRPr="000313DD" w:rsidRDefault="003D1F0C" w:rsidP="007B790C">
            <w:pPr>
              <w:spacing w:line="280" w:lineRule="exact"/>
              <w:rPr>
                <w:rFonts w:ascii="標楷體" w:eastAsia="標楷體" w:hAnsi="標楷體" w:cs="Arial Unicode MS"/>
                <w:color w:val="000000"/>
                <w:sz w:val="20"/>
                <w:szCs w:val="20"/>
              </w:rPr>
            </w:pPr>
            <w:r>
              <w:rPr>
                <w:rFonts w:ascii="標楷體" w:eastAsia="標楷體" w:hAnsi="標楷體" w:hint="eastAsia"/>
                <w:color w:val="000000"/>
                <w:sz w:val="20"/>
                <w:szCs w:val="20"/>
              </w:rPr>
              <w:t>1</w:t>
            </w:r>
          </w:p>
        </w:tc>
        <w:tc>
          <w:tcPr>
            <w:tcW w:w="425" w:type="dxa"/>
            <w:tcBorders>
              <w:bottom w:val="single" w:sz="4" w:space="0" w:color="auto"/>
            </w:tcBorders>
          </w:tcPr>
          <w:p w:rsidR="003D1F0C" w:rsidRPr="00D84C16" w:rsidRDefault="003D1F0C" w:rsidP="007B790C">
            <w:pPr>
              <w:spacing w:line="280" w:lineRule="exact"/>
              <w:rPr>
                <w:rFonts w:ascii="標楷體" w:eastAsia="標楷體" w:hAnsi="標楷體"/>
                <w:sz w:val="20"/>
                <w:szCs w:val="20"/>
              </w:rPr>
            </w:pPr>
            <w:r>
              <w:rPr>
                <w:rFonts w:ascii="標楷體" w:eastAsia="標楷體" w:hAnsi="標楷體" w:hint="eastAsia"/>
                <w:sz w:val="20"/>
                <w:szCs w:val="20"/>
              </w:rPr>
              <w:t>南一電子書</w:t>
            </w:r>
          </w:p>
        </w:tc>
        <w:tc>
          <w:tcPr>
            <w:tcW w:w="567" w:type="dxa"/>
            <w:tcBorders>
              <w:bottom w:val="single" w:sz="4" w:space="0" w:color="auto"/>
            </w:tcBorders>
          </w:tcPr>
          <w:p w:rsidR="003D1F0C" w:rsidRPr="00466A55" w:rsidRDefault="003D1F0C" w:rsidP="007B790C">
            <w:pPr>
              <w:spacing w:line="280" w:lineRule="exact"/>
              <w:ind w:leftChars="-12" w:left="-23" w:hangingChars="3" w:hanging="6"/>
              <w:rPr>
                <w:rFonts w:ascii="標楷體" w:eastAsia="標楷體" w:hAnsi="標楷體" w:cs="Arial Unicode MS"/>
                <w:sz w:val="20"/>
                <w:szCs w:val="20"/>
              </w:rPr>
            </w:pPr>
            <w:r w:rsidRPr="000313DD">
              <w:rPr>
                <w:rFonts w:ascii="標楷體" w:eastAsia="標楷體" w:hAnsi="標楷體" w:hint="eastAsia"/>
                <w:sz w:val="20"/>
                <w:szCs w:val="20"/>
              </w:rPr>
              <w:t>字形檢核寫字檢核</w:t>
            </w:r>
            <w:r w:rsidRPr="000313DD">
              <w:rPr>
                <w:rFonts w:ascii="標楷體" w:eastAsia="標楷體" w:hAnsi="標楷體"/>
                <w:sz w:val="20"/>
                <w:szCs w:val="20"/>
              </w:rPr>
              <w:br/>
            </w:r>
            <w:r w:rsidRPr="000313DD">
              <w:rPr>
                <w:rFonts w:ascii="標楷體" w:eastAsia="標楷體" w:hAnsi="標楷體" w:hint="eastAsia"/>
                <w:sz w:val="20"/>
                <w:szCs w:val="20"/>
              </w:rPr>
              <w:t>口語評量</w:t>
            </w:r>
            <w:r w:rsidRPr="000313DD">
              <w:rPr>
                <w:rFonts w:ascii="標楷體" w:eastAsia="標楷體" w:hAnsi="標楷體"/>
                <w:sz w:val="20"/>
                <w:szCs w:val="20"/>
              </w:rPr>
              <w:br/>
            </w:r>
            <w:r w:rsidRPr="000313DD">
              <w:rPr>
                <w:rFonts w:ascii="標楷體" w:eastAsia="標楷體" w:hAnsi="標楷體" w:hint="eastAsia"/>
                <w:sz w:val="20"/>
                <w:szCs w:val="20"/>
              </w:rPr>
              <w:t>仿作評量</w:t>
            </w:r>
          </w:p>
        </w:tc>
      </w:tr>
      <w:tr w:rsidR="003D1F0C" w:rsidRPr="000313DD" w:rsidTr="007B790C">
        <w:tc>
          <w:tcPr>
            <w:tcW w:w="744" w:type="dxa"/>
            <w:tcBorders>
              <w:bottom w:val="single" w:sz="4" w:space="0" w:color="auto"/>
            </w:tcBorders>
            <w:vAlign w:val="center"/>
          </w:tcPr>
          <w:p w:rsidR="003D1F0C" w:rsidRPr="009544B1" w:rsidRDefault="003D1F0C" w:rsidP="007B790C">
            <w:pPr>
              <w:spacing w:line="280" w:lineRule="exact"/>
              <w:rPr>
                <w:rFonts w:ascii="標楷體" w:eastAsia="標楷體" w:hAnsi="標楷體"/>
                <w:color w:val="000000"/>
                <w:sz w:val="20"/>
                <w:szCs w:val="20"/>
              </w:rPr>
            </w:pPr>
            <w:r w:rsidRPr="009544B1">
              <w:rPr>
                <w:rFonts w:ascii="標楷體" w:eastAsia="標楷體" w:hAnsi="標楷體" w:hint="eastAsia"/>
                <w:color w:val="000000"/>
                <w:sz w:val="20"/>
                <w:szCs w:val="20"/>
              </w:rPr>
              <w:t>第十</w:t>
            </w:r>
            <w:r>
              <w:rPr>
                <w:rFonts w:ascii="標楷體" w:eastAsia="標楷體" w:hAnsi="標楷體" w:hint="eastAsia"/>
                <w:color w:val="000000"/>
                <w:sz w:val="20"/>
                <w:szCs w:val="20"/>
              </w:rPr>
              <w:t>七</w:t>
            </w:r>
            <w:r w:rsidRPr="009544B1">
              <w:rPr>
                <w:rFonts w:ascii="標楷體" w:eastAsia="標楷體" w:hAnsi="標楷體" w:hint="eastAsia"/>
                <w:color w:val="000000"/>
                <w:sz w:val="20"/>
                <w:szCs w:val="20"/>
              </w:rPr>
              <w:t>週</w:t>
            </w:r>
          </w:p>
        </w:tc>
        <w:tc>
          <w:tcPr>
            <w:tcW w:w="2119" w:type="dxa"/>
            <w:tcBorders>
              <w:bottom w:val="single" w:sz="4" w:space="0" w:color="auto"/>
            </w:tcBorders>
          </w:tcPr>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2-1-2-3能邊聆聽邊思考。</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2-1-2-4能有條理的掌握聆聽到的內容。</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3-1-1-7能依照文意，概略讀出文章的節奏。</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3-1-1-8能清楚說出自己的意思。</w:t>
            </w:r>
          </w:p>
          <w:p w:rsidR="003D1F0C" w:rsidRPr="000313DD"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3-1-1-9能清楚複述所聽到的事物。</w:t>
            </w:r>
          </w:p>
        </w:tc>
        <w:tc>
          <w:tcPr>
            <w:tcW w:w="1276" w:type="dxa"/>
            <w:tcBorders>
              <w:bottom w:val="single" w:sz="4" w:space="0" w:color="auto"/>
            </w:tcBorders>
          </w:tcPr>
          <w:p w:rsidR="003D1F0C" w:rsidRPr="000E3F7C" w:rsidRDefault="003D1F0C" w:rsidP="007B790C">
            <w:pPr>
              <w:spacing w:line="280" w:lineRule="exact"/>
              <w:ind w:rightChars="25" w:right="60"/>
              <w:rPr>
                <w:rFonts w:ascii="標楷體" w:eastAsia="標楷體" w:hAnsi="標楷體"/>
                <w:sz w:val="20"/>
                <w:szCs w:val="20"/>
              </w:rPr>
            </w:pPr>
            <w:r w:rsidRPr="000E3F7C">
              <w:rPr>
                <w:rFonts w:ascii="標楷體" w:eastAsia="標楷體" w:hAnsi="標楷體" w:hint="eastAsia"/>
                <w:sz w:val="20"/>
                <w:szCs w:val="20"/>
              </w:rPr>
              <w:t>1.能具體描述蝸牛強強找回自信的過程。</w:t>
            </w:r>
          </w:p>
          <w:p w:rsidR="003D1F0C" w:rsidRPr="000E3F7C" w:rsidRDefault="003D1F0C" w:rsidP="007B790C">
            <w:pPr>
              <w:spacing w:line="280" w:lineRule="exact"/>
              <w:ind w:rightChars="25" w:right="60"/>
              <w:rPr>
                <w:rFonts w:ascii="標楷體" w:eastAsia="標楷體" w:hAnsi="標楷體"/>
                <w:sz w:val="20"/>
                <w:szCs w:val="20"/>
              </w:rPr>
            </w:pPr>
            <w:r w:rsidRPr="000E3F7C">
              <w:rPr>
                <w:rFonts w:ascii="標楷體" w:eastAsia="標楷體" w:hAnsi="標楷體" w:hint="eastAsia"/>
                <w:sz w:val="20"/>
                <w:szCs w:val="20"/>
              </w:rPr>
              <w:t>2.能知道文章內容安排及重點。</w:t>
            </w:r>
          </w:p>
          <w:p w:rsidR="003D1F0C" w:rsidRPr="00072265" w:rsidRDefault="003D1F0C" w:rsidP="007B790C">
            <w:pPr>
              <w:spacing w:line="280" w:lineRule="exact"/>
              <w:ind w:rightChars="25" w:right="60"/>
              <w:rPr>
                <w:rFonts w:ascii="標楷體" w:eastAsia="標楷體" w:hAnsi="標楷體"/>
                <w:sz w:val="20"/>
                <w:szCs w:val="20"/>
              </w:rPr>
            </w:pPr>
            <w:r w:rsidRPr="000E3F7C">
              <w:rPr>
                <w:rFonts w:ascii="標楷體" w:eastAsia="標楷體" w:hAnsi="標楷體" w:hint="eastAsia"/>
                <w:sz w:val="20"/>
                <w:szCs w:val="20"/>
              </w:rPr>
              <w:t>3.能運用聯想來觀察、體驗及表達。</w:t>
            </w:r>
          </w:p>
        </w:tc>
        <w:tc>
          <w:tcPr>
            <w:tcW w:w="10064" w:type="dxa"/>
            <w:tcBorders>
              <w:bottom w:val="single" w:sz="4" w:space="0" w:color="auto"/>
            </w:tcBorders>
          </w:tcPr>
          <w:p w:rsidR="003D1F0C" w:rsidRDefault="003D1F0C" w:rsidP="007B790C">
            <w:pPr>
              <w:spacing w:line="280" w:lineRule="exact"/>
              <w:ind w:rightChars="25" w:right="60"/>
              <w:rPr>
                <w:rFonts w:ascii="標楷體" w:eastAsia="標楷體" w:hAnsi="標楷體" w:cs="Arial Unicode MS"/>
                <w:b/>
                <w:sz w:val="20"/>
                <w:szCs w:val="20"/>
              </w:rPr>
            </w:pPr>
            <w:r w:rsidRPr="00E20B9A">
              <w:rPr>
                <w:rFonts w:ascii="標楷體" w:eastAsia="標楷體" w:hAnsi="標楷體" w:hint="eastAsia"/>
                <w:b/>
                <w:sz w:val="20"/>
                <w:szCs w:val="20"/>
              </w:rPr>
              <w:t>閱讀列車</w:t>
            </w:r>
            <w:r w:rsidRPr="00E20B9A">
              <w:rPr>
                <w:rFonts w:ascii="標楷體" w:eastAsia="標楷體" w:hAnsi="標楷體" w:cs="Arial Unicode MS" w:hint="eastAsia"/>
                <w:b/>
                <w:sz w:val="20"/>
                <w:szCs w:val="20"/>
              </w:rPr>
              <w:t>蝸牛強強</w:t>
            </w:r>
          </w:p>
          <w:p w:rsidR="003D1F0C" w:rsidRPr="000E3F7C" w:rsidRDefault="003D1F0C" w:rsidP="007B790C">
            <w:pPr>
              <w:spacing w:line="280" w:lineRule="exact"/>
              <w:rPr>
                <w:rFonts w:ascii="標楷體" w:eastAsia="標楷體" w:hAnsi="標楷體" w:cs="Arial Unicode MS"/>
                <w:sz w:val="20"/>
                <w:szCs w:val="20"/>
              </w:rPr>
            </w:pPr>
            <w:r w:rsidRPr="000E3F7C">
              <w:rPr>
                <w:rFonts w:ascii="標楷體" w:eastAsia="標楷體" w:hAnsi="標楷體" w:cs="Arial Unicode MS" w:hint="eastAsia"/>
                <w:sz w:val="20"/>
                <w:szCs w:val="20"/>
              </w:rPr>
              <w:t>【識字與寫字能力】</w:t>
            </w:r>
          </w:p>
          <w:p w:rsidR="003D1F0C" w:rsidRPr="000E3F7C" w:rsidRDefault="003D1F0C" w:rsidP="007B790C">
            <w:pPr>
              <w:spacing w:line="280" w:lineRule="exact"/>
              <w:rPr>
                <w:rFonts w:ascii="標楷體" w:eastAsia="標楷體" w:hAnsi="標楷體" w:cs="Arial Unicode MS"/>
                <w:sz w:val="20"/>
                <w:szCs w:val="20"/>
              </w:rPr>
            </w:pPr>
            <w:r>
              <w:rPr>
                <w:rFonts w:ascii="標楷體" w:eastAsia="標楷體" w:hAnsi="標楷體" w:hint="eastAsia"/>
                <w:sz w:val="20"/>
              </w:rPr>
              <w:t>․</w:t>
            </w:r>
            <w:r w:rsidRPr="000E3F7C">
              <w:rPr>
                <w:rFonts w:ascii="標楷體" w:eastAsia="標楷體" w:hAnsi="標楷體" w:cs="Arial Unicode MS" w:hint="eastAsia"/>
                <w:sz w:val="20"/>
                <w:szCs w:val="20"/>
              </w:rPr>
              <w:t>加強認識課文補充語詞。</w:t>
            </w:r>
          </w:p>
          <w:p w:rsidR="003D1F0C" w:rsidRPr="000E3F7C" w:rsidRDefault="003D1F0C" w:rsidP="007B790C">
            <w:pPr>
              <w:spacing w:line="280" w:lineRule="exact"/>
              <w:rPr>
                <w:rFonts w:ascii="標楷體" w:eastAsia="標楷體" w:hAnsi="標楷體" w:cs="Arial Unicode MS"/>
                <w:sz w:val="20"/>
                <w:szCs w:val="20"/>
              </w:rPr>
            </w:pPr>
            <w:r w:rsidRPr="000E3F7C">
              <w:rPr>
                <w:rFonts w:ascii="標楷體" w:eastAsia="標楷體" w:hAnsi="標楷體" w:cs="Arial Unicode MS" w:hint="eastAsia"/>
                <w:sz w:val="20"/>
                <w:szCs w:val="20"/>
              </w:rPr>
              <w:t>【聆聽與說話能力】</w:t>
            </w:r>
          </w:p>
          <w:p w:rsidR="003D1F0C" w:rsidRPr="000E3F7C" w:rsidRDefault="003D1F0C" w:rsidP="007B790C">
            <w:pPr>
              <w:spacing w:line="280" w:lineRule="exact"/>
              <w:rPr>
                <w:rFonts w:ascii="標楷體" w:eastAsia="標楷體" w:hAnsi="標楷體" w:cs="Arial Unicode MS"/>
                <w:sz w:val="20"/>
                <w:szCs w:val="20"/>
              </w:rPr>
            </w:pPr>
            <w:r w:rsidRPr="000E3F7C">
              <w:rPr>
                <w:rFonts w:ascii="標楷體" w:eastAsia="標楷體" w:hAnsi="標楷體" w:cs="Arial Unicode MS" w:hint="eastAsia"/>
                <w:sz w:val="20"/>
                <w:szCs w:val="20"/>
              </w:rPr>
              <w:t>1.能聽懂本課重點。</w:t>
            </w:r>
          </w:p>
          <w:p w:rsidR="003D1F0C" w:rsidRPr="000E3F7C" w:rsidRDefault="003D1F0C" w:rsidP="007B790C">
            <w:pPr>
              <w:spacing w:line="280" w:lineRule="exact"/>
              <w:rPr>
                <w:rFonts w:ascii="標楷體" w:eastAsia="標楷體" w:hAnsi="標楷體" w:cs="Arial Unicode MS"/>
                <w:sz w:val="20"/>
                <w:szCs w:val="20"/>
              </w:rPr>
            </w:pPr>
            <w:r w:rsidRPr="000E3F7C">
              <w:rPr>
                <w:rFonts w:ascii="標楷體" w:eastAsia="標楷體" w:hAnsi="標楷體" w:cs="Arial Unicode MS" w:hint="eastAsia"/>
                <w:sz w:val="20"/>
                <w:szCs w:val="20"/>
              </w:rPr>
              <w:t>2.能歸納課文重點，明白蝸牛強強找回自信的過程。</w:t>
            </w:r>
          </w:p>
          <w:p w:rsidR="003D1F0C" w:rsidRPr="000E3F7C" w:rsidRDefault="003D1F0C" w:rsidP="007B790C">
            <w:pPr>
              <w:spacing w:line="280" w:lineRule="exact"/>
              <w:rPr>
                <w:rFonts w:ascii="標楷體" w:eastAsia="標楷體" w:hAnsi="標楷體" w:cs="Arial Unicode MS"/>
                <w:sz w:val="20"/>
                <w:szCs w:val="20"/>
              </w:rPr>
            </w:pPr>
            <w:r w:rsidRPr="000E3F7C">
              <w:rPr>
                <w:rFonts w:ascii="標楷體" w:eastAsia="標楷體" w:hAnsi="標楷體" w:cs="Arial Unicode MS" w:hint="eastAsia"/>
                <w:sz w:val="20"/>
                <w:szCs w:val="20"/>
              </w:rPr>
              <w:t>【閱讀能力】</w:t>
            </w:r>
          </w:p>
          <w:p w:rsidR="003D1F0C" w:rsidRPr="000E3F7C" w:rsidRDefault="003D1F0C" w:rsidP="007B790C">
            <w:pPr>
              <w:spacing w:line="280" w:lineRule="exact"/>
              <w:rPr>
                <w:rFonts w:ascii="標楷體" w:eastAsia="標楷體" w:hAnsi="標楷體" w:cs="Arial Unicode MS"/>
                <w:sz w:val="20"/>
                <w:szCs w:val="20"/>
              </w:rPr>
            </w:pPr>
            <w:r w:rsidRPr="000E3F7C">
              <w:rPr>
                <w:rFonts w:ascii="標楷體" w:eastAsia="標楷體" w:hAnsi="標楷體" w:cs="Arial Unicode MS" w:hint="eastAsia"/>
                <w:sz w:val="20"/>
                <w:szCs w:val="20"/>
              </w:rPr>
              <w:t>1.能明白本課所要傳達的人生道理。</w:t>
            </w:r>
          </w:p>
          <w:p w:rsidR="003D1F0C" w:rsidRPr="000E3F7C" w:rsidRDefault="003D1F0C" w:rsidP="007B790C">
            <w:pPr>
              <w:spacing w:line="280" w:lineRule="exact"/>
              <w:rPr>
                <w:rFonts w:ascii="標楷體" w:eastAsia="標楷體" w:hAnsi="標楷體" w:cs="Arial Unicode MS"/>
                <w:sz w:val="20"/>
                <w:szCs w:val="20"/>
              </w:rPr>
            </w:pPr>
            <w:r w:rsidRPr="000E3F7C">
              <w:rPr>
                <w:rFonts w:ascii="標楷體" w:eastAsia="標楷體" w:hAnsi="標楷體" w:cs="Arial Unicode MS" w:hint="eastAsia"/>
                <w:sz w:val="20"/>
                <w:szCs w:val="20"/>
              </w:rPr>
              <w:t>2.</w:t>
            </w:r>
            <w:r w:rsidRPr="000E3F7C">
              <w:rPr>
                <w:rFonts w:ascii="標楷體" w:eastAsia="標楷體" w:hAnsi="標楷體" w:hint="eastAsia"/>
                <w:sz w:val="20"/>
                <w:szCs w:val="20"/>
              </w:rPr>
              <w:t>能藉由本課，</w:t>
            </w:r>
            <w:r w:rsidRPr="000E3F7C">
              <w:rPr>
                <w:rFonts w:ascii="標楷體" w:eastAsia="標楷體" w:hAnsi="標楷體" w:cs="Arial Unicode MS" w:hint="eastAsia"/>
                <w:sz w:val="20"/>
                <w:szCs w:val="20"/>
              </w:rPr>
              <w:t>認清自己的能力與特質，建立真正的自信。</w:t>
            </w:r>
          </w:p>
          <w:p w:rsidR="003D1F0C" w:rsidRPr="000E3F7C" w:rsidRDefault="003D1F0C" w:rsidP="007B790C">
            <w:pPr>
              <w:spacing w:line="280" w:lineRule="exact"/>
              <w:rPr>
                <w:rFonts w:ascii="標楷體" w:eastAsia="標楷體" w:hAnsi="標楷體" w:cs="Arial Unicode MS"/>
                <w:sz w:val="20"/>
                <w:szCs w:val="20"/>
              </w:rPr>
            </w:pPr>
            <w:r w:rsidRPr="000E3F7C">
              <w:rPr>
                <w:rFonts w:ascii="標楷體" w:eastAsia="標楷體" w:hAnsi="標楷體" w:cs="Arial Unicode MS" w:hint="eastAsia"/>
                <w:sz w:val="20"/>
                <w:szCs w:val="20"/>
              </w:rPr>
              <w:t>【寫作能力】</w:t>
            </w:r>
          </w:p>
          <w:p w:rsidR="003D1F0C" w:rsidRPr="00072265" w:rsidRDefault="003D1F0C" w:rsidP="007B790C">
            <w:pPr>
              <w:spacing w:line="280" w:lineRule="exact"/>
              <w:ind w:rightChars="25" w:right="60"/>
              <w:rPr>
                <w:rFonts w:ascii="標楷體" w:eastAsia="標楷體" w:hAnsi="標楷體" w:cs="Arial Unicode MS"/>
                <w:sz w:val="20"/>
                <w:szCs w:val="20"/>
              </w:rPr>
            </w:pPr>
            <w:r>
              <w:rPr>
                <w:rFonts w:ascii="標楷體" w:eastAsia="標楷體" w:hAnsi="標楷體" w:hint="eastAsia"/>
                <w:sz w:val="20"/>
              </w:rPr>
              <w:t>․</w:t>
            </w:r>
            <w:r>
              <w:rPr>
                <w:rFonts w:ascii="標楷體" w:eastAsia="標楷體" w:hAnsi="標楷體" w:cs="Arial Unicode MS" w:hint="eastAsia"/>
                <w:sz w:val="20"/>
                <w:szCs w:val="20"/>
              </w:rPr>
              <w:t>能理解</w:t>
            </w:r>
            <w:r w:rsidRPr="000E3F7C">
              <w:rPr>
                <w:rFonts w:ascii="標楷體" w:eastAsia="標楷體" w:hAnsi="標楷體" w:cs="Arial Unicode MS" w:hint="eastAsia"/>
                <w:sz w:val="20"/>
                <w:szCs w:val="20"/>
              </w:rPr>
              <w:t>寓言的寫作形式。</w:t>
            </w:r>
          </w:p>
        </w:tc>
        <w:tc>
          <w:tcPr>
            <w:tcW w:w="284" w:type="dxa"/>
            <w:tcBorders>
              <w:bottom w:val="single" w:sz="4" w:space="0" w:color="auto"/>
            </w:tcBorders>
            <w:vAlign w:val="center"/>
          </w:tcPr>
          <w:p w:rsidR="003D1F0C" w:rsidRPr="000313DD" w:rsidRDefault="003D1F0C" w:rsidP="007B790C">
            <w:pPr>
              <w:spacing w:line="280" w:lineRule="exact"/>
              <w:rPr>
                <w:rFonts w:ascii="標楷體" w:eastAsia="標楷體" w:hAnsi="標楷體" w:cs="Arial Unicode MS"/>
                <w:sz w:val="20"/>
                <w:szCs w:val="20"/>
              </w:rPr>
            </w:pPr>
            <w:r>
              <w:rPr>
                <w:rFonts w:ascii="標楷體" w:eastAsia="標楷體" w:hAnsi="標楷體" w:hint="eastAsia"/>
                <w:sz w:val="20"/>
                <w:szCs w:val="20"/>
              </w:rPr>
              <w:t>1</w:t>
            </w:r>
          </w:p>
        </w:tc>
        <w:tc>
          <w:tcPr>
            <w:tcW w:w="425" w:type="dxa"/>
            <w:tcBorders>
              <w:bottom w:val="single" w:sz="4" w:space="0" w:color="auto"/>
            </w:tcBorders>
          </w:tcPr>
          <w:p w:rsidR="003D1F0C" w:rsidRPr="000313DD" w:rsidRDefault="003D1F0C" w:rsidP="007B790C">
            <w:pPr>
              <w:spacing w:line="280" w:lineRule="exact"/>
              <w:rPr>
                <w:rFonts w:ascii="標楷體" w:eastAsia="標楷體" w:hAnsi="標楷體"/>
                <w:color w:val="0000FF"/>
                <w:szCs w:val="20"/>
              </w:rPr>
            </w:pPr>
            <w:r>
              <w:rPr>
                <w:rFonts w:ascii="標楷體" w:eastAsia="標楷體" w:hAnsi="標楷體" w:cs="Arial Unicode MS" w:hint="eastAsia"/>
                <w:sz w:val="20"/>
                <w:szCs w:val="20"/>
              </w:rPr>
              <w:t>南一電子書</w:t>
            </w:r>
          </w:p>
        </w:tc>
        <w:tc>
          <w:tcPr>
            <w:tcW w:w="567" w:type="dxa"/>
            <w:tcBorders>
              <w:bottom w:val="single" w:sz="4" w:space="0" w:color="auto"/>
            </w:tcBorders>
          </w:tcPr>
          <w:p w:rsidR="003D1F0C" w:rsidRPr="000313DD" w:rsidRDefault="003D1F0C" w:rsidP="007B790C">
            <w:pPr>
              <w:spacing w:line="280" w:lineRule="exact"/>
              <w:rPr>
                <w:rFonts w:ascii="標楷體" w:eastAsia="標楷體" w:hAnsi="標楷體" w:cs="Arial Unicode MS"/>
                <w:sz w:val="20"/>
                <w:szCs w:val="20"/>
              </w:rPr>
            </w:pPr>
            <w:r w:rsidRPr="000313DD">
              <w:rPr>
                <w:rFonts w:ascii="標楷體" w:eastAsia="標楷體" w:hAnsi="標楷體" w:hint="eastAsia"/>
                <w:sz w:val="20"/>
                <w:szCs w:val="20"/>
              </w:rPr>
              <w:t>字形檢核</w:t>
            </w:r>
            <w:r w:rsidRPr="000313DD">
              <w:rPr>
                <w:rFonts w:ascii="標楷體" w:eastAsia="標楷體" w:hAnsi="標楷體"/>
                <w:sz w:val="20"/>
                <w:szCs w:val="20"/>
              </w:rPr>
              <w:br/>
            </w:r>
            <w:r w:rsidRPr="000313DD">
              <w:rPr>
                <w:rFonts w:ascii="標楷體" w:eastAsia="標楷體" w:hAnsi="標楷體" w:hint="eastAsia"/>
                <w:sz w:val="20"/>
                <w:szCs w:val="20"/>
              </w:rPr>
              <w:t>聲調檢核</w:t>
            </w:r>
            <w:r w:rsidRPr="000313DD">
              <w:rPr>
                <w:rFonts w:ascii="標楷體" w:eastAsia="標楷體" w:hAnsi="標楷體"/>
                <w:sz w:val="20"/>
                <w:szCs w:val="20"/>
              </w:rPr>
              <w:br/>
            </w:r>
            <w:r w:rsidRPr="000313DD">
              <w:rPr>
                <w:rFonts w:ascii="標楷體" w:eastAsia="標楷體" w:hAnsi="標楷體" w:hint="eastAsia"/>
                <w:sz w:val="20"/>
                <w:szCs w:val="20"/>
              </w:rPr>
              <w:t>寫字檢核</w:t>
            </w:r>
            <w:r w:rsidRPr="000313DD">
              <w:rPr>
                <w:rFonts w:ascii="標楷體" w:eastAsia="標楷體" w:hAnsi="標楷體"/>
                <w:sz w:val="20"/>
                <w:szCs w:val="20"/>
              </w:rPr>
              <w:br/>
            </w:r>
            <w:r w:rsidRPr="000313DD">
              <w:rPr>
                <w:rFonts w:ascii="標楷體" w:eastAsia="標楷體" w:hAnsi="標楷體" w:hint="eastAsia"/>
                <w:sz w:val="20"/>
                <w:szCs w:val="20"/>
              </w:rPr>
              <w:t>口語評量</w:t>
            </w:r>
          </w:p>
        </w:tc>
      </w:tr>
      <w:tr w:rsidR="003D1F0C" w:rsidRPr="000313DD" w:rsidTr="007B790C">
        <w:tc>
          <w:tcPr>
            <w:tcW w:w="744" w:type="dxa"/>
            <w:tcBorders>
              <w:bottom w:val="single" w:sz="4" w:space="0" w:color="auto"/>
            </w:tcBorders>
            <w:vAlign w:val="center"/>
          </w:tcPr>
          <w:p w:rsidR="003D1F0C" w:rsidRPr="009544B1" w:rsidRDefault="003D1F0C" w:rsidP="007B790C">
            <w:pPr>
              <w:spacing w:line="280" w:lineRule="exact"/>
              <w:rPr>
                <w:rFonts w:ascii="標楷體" w:eastAsia="標楷體" w:hAnsi="標楷體"/>
                <w:color w:val="000000"/>
                <w:sz w:val="20"/>
                <w:szCs w:val="20"/>
              </w:rPr>
            </w:pPr>
            <w:r w:rsidRPr="009544B1">
              <w:rPr>
                <w:rFonts w:ascii="標楷體" w:eastAsia="標楷體" w:hAnsi="標楷體" w:hint="eastAsia"/>
                <w:color w:val="000000"/>
                <w:sz w:val="20"/>
                <w:szCs w:val="20"/>
              </w:rPr>
              <w:t>第十</w:t>
            </w:r>
            <w:r>
              <w:rPr>
                <w:rFonts w:ascii="標楷體" w:eastAsia="標楷體" w:hAnsi="標楷體" w:hint="eastAsia"/>
                <w:color w:val="000000"/>
                <w:sz w:val="20"/>
                <w:szCs w:val="20"/>
              </w:rPr>
              <w:t>七</w:t>
            </w:r>
            <w:r w:rsidRPr="009544B1">
              <w:rPr>
                <w:rFonts w:ascii="標楷體" w:eastAsia="標楷體" w:hAnsi="標楷體" w:hint="eastAsia"/>
                <w:color w:val="000000"/>
                <w:sz w:val="20"/>
                <w:szCs w:val="20"/>
              </w:rPr>
              <w:t>週</w:t>
            </w:r>
          </w:p>
        </w:tc>
        <w:tc>
          <w:tcPr>
            <w:tcW w:w="2119" w:type="dxa"/>
            <w:tcBorders>
              <w:bottom w:val="single" w:sz="4" w:space="0" w:color="auto"/>
            </w:tcBorders>
          </w:tcPr>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1-1-4能運用注音符號輔助識字，擴充閱讀。</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4-1-1-2能利用部首或簡單造字原理，輔助識字。</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lastRenderedPageBreak/>
              <w:t>5-1-1能熟習常用生字語詞的形音義。</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5-1-2能讀懂課文內容，了解文章的大意。</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5-1-7-2能理解在閱讀過程中所觀察到的訊息。</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5-1-2-2能分辨基本的文體。</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5-1-7-1能流暢朗讀出文章表達的情感。</w:t>
            </w:r>
          </w:p>
          <w:p w:rsidR="003D1F0C" w:rsidRPr="000313DD" w:rsidRDefault="003D1F0C" w:rsidP="007B790C">
            <w:pPr>
              <w:spacing w:line="280" w:lineRule="exact"/>
              <w:rPr>
                <w:rFonts w:ascii="標楷體" w:eastAsia="標楷體" w:hAnsi="標楷體" w:cs="Arial Unicode MS"/>
                <w:color w:val="000000"/>
                <w:sz w:val="20"/>
                <w:szCs w:val="20"/>
              </w:rPr>
            </w:pPr>
          </w:p>
        </w:tc>
        <w:tc>
          <w:tcPr>
            <w:tcW w:w="1276" w:type="dxa"/>
            <w:tcBorders>
              <w:bottom w:val="single" w:sz="4" w:space="0" w:color="auto"/>
            </w:tcBorders>
          </w:tcPr>
          <w:p w:rsidR="003D1F0C" w:rsidRPr="00E258B2" w:rsidRDefault="003D1F0C" w:rsidP="007B790C">
            <w:pPr>
              <w:spacing w:line="280" w:lineRule="exact"/>
              <w:rPr>
                <w:rFonts w:ascii="標楷體" w:eastAsia="標楷體" w:hAnsi="標楷體"/>
                <w:sz w:val="20"/>
                <w:szCs w:val="20"/>
              </w:rPr>
            </w:pPr>
            <w:r w:rsidRPr="00E258B2">
              <w:rPr>
                <w:rFonts w:ascii="標楷體" w:eastAsia="標楷體" w:hAnsi="標楷體" w:hint="eastAsia"/>
                <w:sz w:val="20"/>
                <w:szCs w:val="20"/>
              </w:rPr>
              <w:lastRenderedPageBreak/>
              <w:t>1.能知道小蝌蚪生存的環境及條件。</w:t>
            </w:r>
          </w:p>
          <w:p w:rsidR="003D1F0C" w:rsidRPr="00E258B2" w:rsidRDefault="003D1F0C" w:rsidP="007B790C">
            <w:pPr>
              <w:spacing w:line="280" w:lineRule="exact"/>
              <w:rPr>
                <w:rFonts w:ascii="標楷體" w:eastAsia="標楷體" w:hAnsi="標楷體"/>
                <w:sz w:val="20"/>
                <w:szCs w:val="20"/>
              </w:rPr>
            </w:pPr>
            <w:r w:rsidRPr="00E258B2">
              <w:rPr>
                <w:rFonts w:ascii="標楷體" w:eastAsia="標楷體" w:hAnsi="標楷體" w:hint="eastAsia"/>
                <w:sz w:val="20"/>
                <w:szCs w:val="20"/>
              </w:rPr>
              <w:t>2.能了解幫助別人的重要</w:t>
            </w:r>
            <w:r w:rsidRPr="00E258B2">
              <w:rPr>
                <w:rFonts w:ascii="標楷體" w:eastAsia="標楷體" w:hAnsi="標楷體" w:hint="eastAsia"/>
                <w:sz w:val="20"/>
                <w:szCs w:val="20"/>
              </w:rPr>
              <w:lastRenderedPageBreak/>
              <w:t>性。</w:t>
            </w:r>
          </w:p>
          <w:p w:rsidR="003D1F0C" w:rsidRPr="00E258B2" w:rsidRDefault="003D1F0C" w:rsidP="007B790C">
            <w:pPr>
              <w:spacing w:line="280" w:lineRule="exact"/>
              <w:rPr>
                <w:rFonts w:ascii="標楷體" w:eastAsia="標楷體" w:hAnsi="標楷體"/>
                <w:sz w:val="20"/>
                <w:szCs w:val="20"/>
              </w:rPr>
            </w:pPr>
            <w:r w:rsidRPr="00E258B2">
              <w:rPr>
                <w:rFonts w:ascii="標楷體" w:eastAsia="標楷體" w:hAnsi="標楷體" w:hint="eastAsia"/>
                <w:sz w:val="20"/>
                <w:szCs w:val="20"/>
              </w:rPr>
              <w:t>3.能運用本課句型練習造句。</w:t>
            </w:r>
          </w:p>
          <w:p w:rsidR="003D1F0C" w:rsidRPr="00E258B2" w:rsidRDefault="003D1F0C" w:rsidP="007B790C">
            <w:pPr>
              <w:spacing w:line="280" w:lineRule="exact"/>
              <w:rPr>
                <w:rFonts w:ascii="標楷體" w:eastAsia="標楷體" w:hAnsi="標楷體"/>
                <w:sz w:val="20"/>
                <w:szCs w:val="20"/>
              </w:rPr>
            </w:pPr>
            <w:r w:rsidRPr="00E258B2">
              <w:rPr>
                <w:rFonts w:ascii="標楷體" w:eastAsia="標楷體" w:hAnsi="標楷體" w:hint="eastAsia"/>
                <w:sz w:val="20"/>
                <w:szCs w:val="20"/>
              </w:rPr>
              <w:t>4.能練習寫出有因果順序的句子。</w:t>
            </w:r>
          </w:p>
          <w:p w:rsidR="003D1F0C" w:rsidRPr="00E258B2" w:rsidRDefault="003D1F0C" w:rsidP="007B790C">
            <w:pPr>
              <w:spacing w:line="280" w:lineRule="exact"/>
              <w:rPr>
                <w:rFonts w:ascii="標楷體" w:eastAsia="標楷體" w:hAnsi="標楷體"/>
                <w:sz w:val="20"/>
                <w:szCs w:val="20"/>
              </w:rPr>
            </w:pPr>
            <w:r w:rsidRPr="00E258B2">
              <w:rPr>
                <w:rFonts w:ascii="標楷體" w:eastAsia="標楷體" w:hAnsi="標楷體" w:hint="eastAsia"/>
                <w:sz w:val="20"/>
                <w:szCs w:val="20"/>
              </w:rPr>
              <w:t>5.能培養熱心助人、相互幫助的態度。</w:t>
            </w:r>
          </w:p>
          <w:p w:rsidR="003D1F0C" w:rsidRPr="002D00A1" w:rsidRDefault="003D1F0C" w:rsidP="007B790C">
            <w:pPr>
              <w:spacing w:line="280" w:lineRule="exact"/>
              <w:rPr>
                <w:rFonts w:ascii="標楷體" w:eastAsia="標楷體" w:hAnsi="標楷體"/>
                <w:b/>
                <w:sz w:val="20"/>
                <w:szCs w:val="20"/>
              </w:rPr>
            </w:pPr>
            <w:r w:rsidRPr="00E258B2">
              <w:rPr>
                <w:rFonts w:ascii="標楷體" w:eastAsia="標楷體" w:hAnsi="標楷體" w:hint="eastAsia"/>
                <w:sz w:val="20"/>
                <w:szCs w:val="20"/>
              </w:rPr>
              <w:t>6.能培養愛惜生命、尊重生命的情操。</w:t>
            </w:r>
          </w:p>
        </w:tc>
        <w:tc>
          <w:tcPr>
            <w:tcW w:w="10064" w:type="dxa"/>
            <w:tcBorders>
              <w:bottom w:val="single" w:sz="4" w:space="0" w:color="auto"/>
            </w:tcBorders>
          </w:tcPr>
          <w:p w:rsidR="003D1F0C" w:rsidRPr="002D00A1" w:rsidRDefault="003D1F0C" w:rsidP="007B790C">
            <w:pPr>
              <w:spacing w:line="280" w:lineRule="exact"/>
              <w:rPr>
                <w:rFonts w:ascii="標楷體" w:eastAsia="標楷體" w:hAnsi="標楷體"/>
                <w:b/>
                <w:sz w:val="20"/>
                <w:szCs w:val="20"/>
              </w:rPr>
            </w:pPr>
            <w:r w:rsidRPr="002D00A1">
              <w:rPr>
                <w:rFonts w:ascii="標楷體" w:eastAsia="標楷體" w:hAnsi="標楷體" w:hint="eastAsia"/>
                <w:b/>
                <w:sz w:val="20"/>
                <w:szCs w:val="20"/>
              </w:rPr>
              <w:lastRenderedPageBreak/>
              <w:t>第四單元快樂讀故事</w:t>
            </w:r>
            <w:r>
              <w:rPr>
                <w:rFonts w:ascii="標楷體" w:eastAsia="標楷體" w:hAnsi="標楷體" w:hint="eastAsia"/>
                <w:b/>
                <w:sz w:val="20"/>
                <w:szCs w:val="20"/>
              </w:rPr>
              <w:t xml:space="preserve">　</w:t>
            </w:r>
            <w:r w:rsidRPr="002D00A1">
              <w:rPr>
                <w:rFonts w:ascii="標楷體" w:eastAsia="標楷體" w:hAnsi="標楷體" w:hint="eastAsia"/>
                <w:b/>
                <w:sz w:val="20"/>
                <w:szCs w:val="20"/>
              </w:rPr>
              <w:t>第十一課救救小蝌蚪</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注音符號應用能力</w:t>
            </w:r>
            <w:r>
              <w:rPr>
                <w:rFonts w:ascii="標楷體" w:eastAsia="標楷體" w:hAnsi="標楷體" w:cs="Arial Unicode MS" w:hint="eastAsia"/>
                <w:sz w:val="20"/>
              </w:rPr>
              <w:t>】</w:t>
            </w:r>
          </w:p>
          <w:p w:rsidR="003D1F0C" w:rsidRPr="00593A53" w:rsidRDefault="003D1F0C" w:rsidP="007B790C">
            <w:pPr>
              <w:spacing w:line="280" w:lineRule="exact"/>
              <w:rPr>
                <w:rFonts w:ascii="標楷體" w:eastAsia="標楷體" w:hAnsi="標楷體" w:cs="Arial Unicode MS"/>
                <w:sz w:val="20"/>
              </w:rPr>
            </w:pPr>
            <w:r w:rsidRPr="00593A53">
              <w:rPr>
                <w:rFonts w:ascii="標楷體" w:eastAsia="標楷體" w:hAnsi="標楷體" w:cs="Arial Unicode MS" w:hint="eastAsia"/>
                <w:sz w:val="20"/>
              </w:rPr>
              <w:t>1.</w:t>
            </w:r>
            <w:r>
              <w:rPr>
                <w:rFonts w:ascii="標楷體" w:eastAsia="標楷體" w:hAnsi="標楷體" w:cs="Arial Unicode MS" w:hint="eastAsia"/>
                <w:sz w:val="20"/>
              </w:rPr>
              <w:t>加強翹舌音「ㄓ</w:t>
            </w:r>
            <w:r w:rsidRPr="00593A53">
              <w:rPr>
                <w:rFonts w:ascii="標楷體" w:eastAsia="標楷體" w:hAnsi="標楷體" w:cs="Arial Unicode MS" w:hint="eastAsia"/>
                <w:sz w:val="20"/>
              </w:rPr>
              <w:t>」的讀法：</w:t>
            </w:r>
          </w:p>
          <w:p w:rsidR="003D1F0C" w:rsidRPr="00593A53" w:rsidRDefault="003D1F0C" w:rsidP="007B790C">
            <w:pPr>
              <w:spacing w:line="280" w:lineRule="exact"/>
              <w:rPr>
                <w:rFonts w:ascii="標楷體" w:eastAsia="標楷體" w:hAnsi="標楷體" w:cs="Arial Unicode MS"/>
                <w:sz w:val="20"/>
              </w:rPr>
            </w:pPr>
            <w:r w:rsidRPr="00593A53">
              <w:rPr>
                <w:rFonts w:ascii="標楷體" w:eastAsia="標楷體" w:hAnsi="標楷體" w:cs="Arial Unicode MS" w:hint="eastAsia"/>
                <w:sz w:val="20"/>
              </w:rPr>
              <w:t>2.</w:t>
            </w:r>
            <w:r>
              <w:rPr>
                <w:rFonts w:ascii="標楷體" w:eastAsia="標楷體" w:hAnsi="標楷體" w:cs="Arial Unicode MS" w:hint="eastAsia"/>
                <w:sz w:val="20"/>
              </w:rPr>
              <w:t>分辨「ㄡ</w:t>
            </w:r>
            <w:r w:rsidRPr="00593A53">
              <w:rPr>
                <w:rFonts w:ascii="標楷體" w:eastAsia="標楷體" w:hAnsi="標楷體" w:cs="Arial Unicode MS" w:hint="eastAsia"/>
                <w:sz w:val="20"/>
              </w:rPr>
              <w:t>」、「</w:t>
            </w:r>
            <w:r>
              <w:rPr>
                <w:rFonts w:ascii="標楷體" w:eastAsia="標楷體" w:hAnsi="標楷體" w:cs="Arial Unicode MS" w:hint="eastAsia"/>
                <w:sz w:val="20"/>
              </w:rPr>
              <w:t>ㄧㄡ</w:t>
            </w:r>
            <w:r w:rsidRPr="00593A53">
              <w:rPr>
                <w:rFonts w:ascii="標楷體" w:eastAsia="標楷體" w:hAnsi="標楷體" w:cs="Arial Unicode MS" w:hint="eastAsia"/>
                <w:sz w:val="20"/>
              </w:rPr>
              <w:t>」的區別：</w:t>
            </w:r>
          </w:p>
          <w:p w:rsidR="003D1F0C" w:rsidRPr="00593A53" w:rsidRDefault="003D1F0C" w:rsidP="007B790C">
            <w:pPr>
              <w:spacing w:line="280" w:lineRule="exact"/>
              <w:rPr>
                <w:rFonts w:ascii="標楷體" w:eastAsia="標楷體" w:hAnsi="標楷體" w:cs="Arial Unicode MS"/>
                <w:sz w:val="20"/>
              </w:rPr>
            </w:pPr>
            <w:r w:rsidRPr="00593A53">
              <w:rPr>
                <w:rFonts w:ascii="標楷體" w:eastAsia="標楷體" w:hAnsi="標楷體" w:cs="Arial Unicode MS" w:hint="eastAsia"/>
                <w:sz w:val="20"/>
              </w:rPr>
              <w:t>3.</w:t>
            </w:r>
            <w:r>
              <w:rPr>
                <w:rFonts w:ascii="標楷體" w:eastAsia="標楷體" w:hAnsi="標楷體" w:cs="Arial Unicode MS" w:hint="eastAsia"/>
                <w:sz w:val="20"/>
              </w:rPr>
              <w:t>分辨「ㄢ」、「ㄤ</w:t>
            </w:r>
            <w:r w:rsidRPr="00593A53">
              <w:rPr>
                <w:rFonts w:ascii="標楷體" w:eastAsia="標楷體" w:hAnsi="標楷體" w:cs="Arial Unicode MS" w:hint="eastAsia"/>
                <w:sz w:val="20"/>
              </w:rPr>
              <w:t>」的區別：</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lastRenderedPageBreak/>
              <w:t>【</w:t>
            </w:r>
            <w:r w:rsidRPr="0088474C">
              <w:rPr>
                <w:rFonts w:ascii="標楷體" w:eastAsia="標楷體" w:hAnsi="標楷體" w:cs="Arial Unicode MS" w:hint="eastAsia"/>
                <w:sz w:val="20"/>
              </w:rPr>
              <w:t>識字與寫字能力</w:t>
            </w:r>
            <w:r>
              <w:rPr>
                <w:rFonts w:ascii="標楷體" w:eastAsia="標楷體" w:hAnsi="標楷體" w:cs="Arial Unicode MS" w:hint="eastAsia"/>
                <w:sz w:val="20"/>
              </w:rPr>
              <w:t>】</w:t>
            </w:r>
          </w:p>
          <w:p w:rsidR="003D1F0C" w:rsidRPr="00593A53" w:rsidRDefault="003D1F0C" w:rsidP="007B790C">
            <w:pPr>
              <w:spacing w:line="280" w:lineRule="exact"/>
              <w:rPr>
                <w:rFonts w:ascii="標楷體" w:eastAsia="標楷體" w:hAnsi="標楷體" w:cs="Arial Unicode MS"/>
                <w:sz w:val="20"/>
              </w:rPr>
            </w:pPr>
            <w:r w:rsidRPr="00593A53">
              <w:rPr>
                <w:rFonts w:ascii="標楷體" w:eastAsia="標楷體" w:hAnsi="標楷體" w:cs="Arial Unicode MS" w:hint="eastAsia"/>
                <w:sz w:val="20"/>
              </w:rPr>
              <w:t>1.加強「助」、「挖」、「斑」、「象」的字形說明。</w:t>
            </w:r>
          </w:p>
          <w:p w:rsidR="003D1F0C" w:rsidRDefault="003D1F0C" w:rsidP="007B790C">
            <w:pPr>
              <w:spacing w:line="280" w:lineRule="exact"/>
              <w:rPr>
                <w:rFonts w:ascii="標楷體" w:eastAsia="標楷體" w:hAnsi="標楷體" w:cs="Arial Unicode MS"/>
                <w:sz w:val="20"/>
              </w:rPr>
            </w:pPr>
            <w:r w:rsidRPr="00593A53">
              <w:rPr>
                <w:rFonts w:ascii="標楷體" w:eastAsia="標楷體" w:hAnsi="標楷體" w:cs="Arial Unicode MS" w:hint="eastAsia"/>
                <w:sz w:val="20"/>
              </w:rPr>
              <w:t>2.分辨「冬、終」、「象、像」、「油、由」的字形差異。</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聆聽與說話能力</w:t>
            </w:r>
            <w:r>
              <w:rPr>
                <w:rFonts w:ascii="標楷體" w:eastAsia="標楷體" w:hAnsi="標楷體" w:cs="Arial Unicode MS" w:hint="eastAsia"/>
                <w:sz w:val="20"/>
              </w:rPr>
              <w:t>】</w:t>
            </w:r>
          </w:p>
          <w:p w:rsidR="003D1F0C" w:rsidRPr="00593A53" w:rsidRDefault="003D1F0C" w:rsidP="007B790C">
            <w:pPr>
              <w:spacing w:line="280" w:lineRule="exact"/>
              <w:rPr>
                <w:rFonts w:ascii="標楷體" w:eastAsia="標楷體" w:hAnsi="標楷體" w:cs="Arial Unicode MS"/>
                <w:sz w:val="20"/>
              </w:rPr>
            </w:pPr>
            <w:r w:rsidRPr="00593A53">
              <w:rPr>
                <w:rFonts w:ascii="標楷體" w:eastAsia="標楷體" w:hAnsi="標楷體" w:cs="Arial Unicode MS" w:hint="eastAsia"/>
                <w:sz w:val="20"/>
              </w:rPr>
              <w:t>1.能聽懂本課重點。</w:t>
            </w:r>
          </w:p>
          <w:p w:rsidR="003D1F0C" w:rsidRDefault="003D1F0C" w:rsidP="007B790C">
            <w:pPr>
              <w:spacing w:line="280" w:lineRule="exact"/>
              <w:rPr>
                <w:rFonts w:ascii="標楷體" w:eastAsia="標楷體" w:hAnsi="標楷體" w:cs="Arial Unicode MS"/>
                <w:sz w:val="20"/>
              </w:rPr>
            </w:pPr>
            <w:r w:rsidRPr="00593A53">
              <w:rPr>
                <w:rFonts w:ascii="標楷體" w:eastAsia="標楷體" w:hAnsi="標楷體" w:cs="Arial Unicode MS" w:hint="eastAsia"/>
                <w:sz w:val="20"/>
              </w:rPr>
              <w:t>2.能歸納課文重點，說出故事內容，並體會遇到困難時，大家一起想辦法解決的重要性。</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閱讀能力</w:t>
            </w:r>
            <w:r>
              <w:rPr>
                <w:rFonts w:ascii="標楷體" w:eastAsia="標楷體" w:hAnsi="標楷體" w:cs="Arial Unicode MS" w:hint="eastAsia"/>
                <w:sz w:val="20"/>
              </w:rPr>
              <w:t>】</w:t>
            </w:r>
          </w:p>
          <w:p w:rsidR="003D1F0C" w:rsidRPr="00593A53" w:rsidRDefault="003D1F0C" w:rsidP="007B790C">
            <w:pPr>
              <w:spacing w:line="280" w:lineRule="exact"/>
              <w:rPr>
                <w:rFonts w:ascii="標楷體" w:eastAsia="標楷體" w:hAnsi="標楷體" w:cs="Arial Unicode MS"/>
                <w:sz w:val="20"/>
              </w:rPr>
            </w:pPr>
            <w:r w:rsidRPr="00593A53">
              <w:rPr>
                <w:rFonts w:ascii="標楷體" w:eastAsia="標楷體" w:hAnsi="標楷體" w:cs="Arial Unicode MS" w:hint="eastAsia"/>
                <w:sz w:val="20"/>
              </w:rPr>
              <w:t>1.體會寓言故事所傳達的意思。</w:t>
            </w:r>
          </w:p>
          <w:p w:rsidR="003D1F0C" w:rsidRPr="00593A53" w:rsidRDefault="003D1F0C" w:rsidP="007B790C">
            <w:pPr>
              <w:spacing w:line="280" w:lineRule="exact"/>
              <w:rPr>
                <w:rFonts w:ascii="標楷體" w:eastAsia="標楷體" w:hAnsi="標楷體" w:cs="Arial Unicode MS"/>
                <w:sz w:val="20"/>
              </w:rPr>
            </w:pPr>
            <w:r w:rsidRPr="00593A53">
              <w:rPr>
                <w:rFonts w:ascii="標楷體" w:eastAsia="標楷體" w:hAnsi="標楷體" w:cs="Arial Unicode MS" w:hint="eastAsia"/>
                <w:sz w:val="20"/>
              </w:rPr>
              <w:t>2.知道朋友間互助團結的重要。</w:t>
            </w:r>
          </w:p>
          <w:p w:rsidR="003D1F0C" w:rsidRDefault="003D1F0C" w:rsidP="007B790C">
            <w:pPr>
              <w:spacing w:line="280" w:lineRule="exact"/>
              <w:rPr>
                <w:rFonts w:ascii="標楷體" w:eastAsia="標楷體" w:hAnsi="標楷體" w:cs="Arial Unicode MS"/>
                <w:sz w:val="20"/>
              </w:rPr>
            </w:pPr>
            <w:r w:rsidRPr="00593A53">
              <w:rPr>
                <w:rFonts w:ascii="標楷體" w:eastAsia="標楷體" w:hAnsi="標楷體" w:cs="Arial Unicode MS" w:hint="eastAsia"/>
                <w:sz w:val="20"/>
              </w:rPr>
              <w:t>3.從課文引申知道「同心協力」的道理，學會發揮專長幫助他人的精神。</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寫作能力</w:t>
            </w:r>
            <w:r>
              <w:rPr>
                <w:rFonts w:ascii="標楷體" w:eastAsia="標楷體" w:hAnsi="標楷體" w:cs="Arial Unicode MS" w:hint="eastAsia"/>
                <w:sz w:val="20"/>
              </w:rPr>
              <w:t>】</w:t>
            </w:r>
          </w:p>
          <w:p w:rsidR="003D1F0C" w:rsidRPr="00593A53" w:rsidRDefault="003D1F0C" w:rsidP="007B790C">
            <w:pPr>
              <w:spacing w:line="280" w:lineRule="exact"/>
              <w:rPr>
                <w:rFonts w:ascii="標楷體" w:eastAsia="標楷體" w:hAnsi="標楷體" w:cs="Arial Unicode MS"/>
                <w:sz w:val="20"/>
              </w:rPr>
            </w:pPr>
            <w:r w:rsidRPr="00593A53">
              <w:rPr>
                <w:rFonts w:ascii="標楷體" w:eastAsia="標楷體" w:hAnsi="標楷體" w:cs="Arial Unicode MS" w:hint="eastAsia"/>
                <w:sz w:val="20"/>
              </w:rPr>
              <w:t>1.認識童話故事的對話及分段的方法。</w:t>
            </w:r>
          </w:p>
          <w:p w:rsidR="003D1F0C" w:rsidRPr="00593A53" w:rsidRDefault="003D1F0C" w:rsidP="007B790C">
            <w:pPr>
              <w:spacing w:line="280" w:lineRule="exact"/>
              <w:rPr>
                <w:rFonts w:ascii="標楷體" w:eastAsia="標楷體" w:hAnsi="標楷體" w:cs="Arial Unicode MS"/>
                <w:sz w:val="20"/>
              </w:rPr>
            </w:pPr>
            <w:r w:rsidRPr="00593A53">
              <w:rPr>
                <w:rFonts w:ascii="標楷體" w:eastAsia="標楷體" w:hAnsi="標楷體" w:cs="Arial Unicode MS" w:hint="eastAsia"/>
                <w:sz w:val="20"/>
              </w:rPr>
              <w:t>2.短語練習</w:t>
            </w:r>
          </w:p>
          <w:p w:rsidR="003D1F0C" w:rsidRPr="00072265" w:rsidRDefault="003D1F0C" w:rsidP="007B790C">
            <w:pPr>
              <w:spacing w:line="280" w:lineRule="exact"/>
              <w:rPr>
                <w:rFonts w:ascii="標楷體" w:eastAsia="標楷體" w:hAnsi="標楷體" w:cs="Arial Unicode MS"/>
                <w:sz w:val="20"/>
              </w:rPr>
            </w:pPr>
            <w:r w:rsidRPr="00593A53">
              <w:rPr>
                <w:rFonts w:ascii="標楷體" w:eastAsia="標楷體" w:hAnsi="標楷體" w:cs="Arial Unicode MS" w:hint="eastAsia"/>
                <w:sz w:val="20"/>
              </w:rPr>
              <w:t>3.句子練習</w:t>
            </w:r>
            <w:r>
              <w:rPr>
                <w:rFonts w:ascii="標楷體" w:eastAsia="標楷體" w:hAnsi="標楷體" w:cs="Arial Unicode MS" w:hint="eastAsia"/>
                <w:sz w:val="20"/>
              </w:rPr>
              <w:t>：</w:t>
            </w:r>
            <w:r w:rsidRPr="00593A53">
              <w:rPr>
                <w:rFonts w:ascii="標楷體" w:eastAsia="標楷體" w:hAnsi="標楷體" w:cs="Arial Unicode MS" w:hint="eastAsia"/>
                <w:sz w:val="20"/>
              </w:rPr>
              <w:t>因為……</w:t>
            </w:r>
          </w:p>
        </w:tc>
        <w:tc>
          <w:tcPr>
            <w:tcW w:w="284" w:type="dxa"/>
            <w:tcBorders>
              <w:bottom w:val="single" w:sz="4" w:space="0" w:color="auto"/>
            </w:tcBorders>
            <w:vAlign w:val="center"/>
          </w:tcPr>
          <w:p w:rsidR="003D1F0C" w:rsidRPr="000313DD" w:rsidRDefault="003D1F0C" w:rsidP="007B790C">
            <w:pPr>
              <w:spacing w:line="280" w:lineRule="exact"/>
              <w:rPr>
                <w:rFonts w:ascii="標楷體" w:eastAsia="標楷體" w:hAnsi="標楷體" w:cs="Arial Unicode MS"/>
                <w:color w:val="000000"/>
                <w:sz w:val="20"/>
                <w:szCs w:val="20"/>
              </w:rPr>
            </w:pPr>
            <w:r>
              <w:rPr>
                <w:rFonts w:ascii="標楷體" w:eastAsia="標楷體" w:hAnsi="標楷體" w:hint="eastAsia"/>
                <w:color w:val="000000"/>
                <w:sz w:val="20"/>
                <w:szCs w:val="20"/>
              </w:rPr>
              <w:lastRenderedPageBreak/>
              <w:t>1</w:t>
            </w:r>
          </w:p>
        </w:tc>
        <w:tc>
          <w:tcPr>
            <w:tcW w:w="425" w:type="dxa"/>
            <w:tcBorders>
              <w:bottom w:val="single" w:sz="4" w:space="0" w:color="auto"/>
            </w:tcBorders>
          </w:tcPr>
          <w:p w:rsidR="003D1F0C" w:rsidRPr="000313DD" w:rsidRDefault="003D1F0C" w:rsidP="007B790C">
            <w:pPr>
              <w:spacing w:line="280" w:lineRule="exact"/>
              <w:rPr>
                <w:rFonts w:ascii="標楷體" w:eastAsia="標楷體" w:hAnsi="標楷體" w:cs="Arial Unicode MS"/>
                <w:sz w:val="20"/>
                <w:szCs w:val="20"/>
              </w:rPr>
            </w:pPr>
            <w:r>
              <w:rPr>
                <w:rFonts w:ascii="標楷體" w:eastAsia="標楷體" w:hAnsi="標楷體" w:cs="Arial Unicode MS" w:hint="eastAsia"/>
                <w:sz w:val="20"/>
                <w:szCs w:val="20"/>
              </w:rPr>
              <w:t>南一電子書</w:t>
            </w:r>
          </w:p>
        </w:tc>
        <w:tc>
          <w:tcPr>
            <w:tcW w:w="567" w:type="dxa"/>
            <w:tcBorders>
              <w:bottom w:val="single" w:sz="4" w:space="0" w:color="auto"/>
            </w:tcBorders>
          </w:tcPr>
          <w:p w:rsidR="003D1F0C" w:rsidRPr="000313DD" w:rsidRDefault="003D1F0C" w:rsidP="007B790C">
            <w:pPr>
              <w:spacing w:line="280" w:lineRule="exact"/>
              <w:rPr>
                <w:rFonts w:ascii="標楷體" w:eastAsia="標楷體" w:hAnsi="標楷體" w:cs="Arial Unicode MS"/>
                <w:sz w:val="20"/>
                <w:szCs w:val="20"/>
              </w:rPr>
            </w:pPr>
            <w:r w:rsidRPr="000313DD">
              <w:rPr>
                <w:rFonts w:ascii="標楷體" w:eastAsia="標楷體" w:hAnsi="標楷體" w:hint="eastAsia"/>
                <w:sz w:val="20"/>
                <w:szCs w:val="20"/>
              </w:rPr>
              <w:t>字形檢核</w:t>
            </w:r>
            <w:r w:rsidRPr="000313DD">
              <w:rPr>
                <w:rFonts w:ascii="標楷體" w:eastAsia="標楷體" w:hAnsi="標楷體"/>
                <w:sz w:val="20"/>
                <w:szCs w:val="20"/>
              </w:rPr>
              <w:br/>
            </w:r>
            <w:r w:rsidRPr="000313DD">
              <w:rPr>
                <w:rFonts w:ascii="標楷體" w:eastAsia="標楷體" w:hAnsi="標楷體" w:hint="eastAsia"/>
                <w:sz w:val="20"/>
                <w:szCs w:val="20"/>
              </w:rPr>
              <w:t>聲調檢核</w:t>
            </w:r>
            <w:r w:rsidRPr="000313DD">
              <w:rPr>
                <w:rFonts w:ascii="標楷體" w:eastAsia="標楷體" w:hAnsi="標楷體"/>
                <w:sz w:val="20"/>
                <w:szCs w:val="20"/>
              </w:rPr>
              <w:br/>
            </w:r>
            <w:r w:rsidRPr="000313DD">
              <w:rPr>
                <w:rFonts w:ascii="標楷體" w:eastAsia="標楷體" w:hAnsi="標楷體" w:hint="eastAsia"/>
                <w:sz w:val="20"/>
                <w:szCs w:val="20"/>
              </w:rPr>
              <w:t>寫字</w:t>
            </w:r>
            <w:r w:rsidRPr="000313DD">
              <w:rPr>
                <w:rFonts w:ascii="標楷體" w:eastAsia="標楷體" w:hAnsi="標楷體" w:hint="eastAsia"/>
                <w:sz w:val="20"/>
                <w:szCs w:val="20"/>
              </w:rPr>
              <w:lastRenderedPageBreak/>
              <w:t>檢核</w:t>
            </w:r>
            <w:r w:rsidRPr="000313DD">
              <w:rPr>
                <w:rFonts w:ascii="標楷體" w:eastAsia="標楷體" w:hAnsi="標楷體"/>
                <w:sz w:val="20"/>
                <w:szCs w:val="20"/>
              </w:rPr>
              <w:br/>
            </w:r>
            <w:r w:rsidRPr="000313DD">
              <w:rPr>
                <w:rFonts w:ascii="標楷體" w:eastAsia="標楷體" w:hAnsi="標楷體" w:hint="eastAsia"/>
                <w:sz w:val="20"/>
                <w:szCs w:val="20"/>
              </w:rPr>
              <w:t>口語評量</w:t>
            </w:r>
            <w:r w:rsidRPr="000313DD">
              <w:rPr>
                <w:rFonts w:ascii="標楷體" w:eastAsia="標楷體" w:hAnsi="標楷體"/>
                <w:sz w:val="20"/>
                <w:szCs w:val="20"/>
              </w:rPr>
              <w:br/>
            </w:r>
            <w:r w:rsidRPr="000313DD">
              <w:rPr>
                <w:rFonts w:ascii="標楷體" w:eastAsia="標楷體" w:hAnsi="標楷體" w:hint="eastAsia"/>
                <w:sz w:val="20"/>
                <w:szCs w:val="20"/>
              </w:rPr>
              <w:t>仿作評量</w:t>
            </w:r>
          </w:p>
        </w:tc>
      </w:tr>
      <w:tr w:rsidR="003D1F0C" w:rsidRPr="000313DD" w:rsidTr="007B790C">
        <w:tc>
          <w:tcPr>
            <w:tcW w:w="744" w:type="dxa"/>
            <w:tcBorders>
              <w:bottom w:val="single" w:sz="4" w:space="0" w:color="auto"/>
            </w:tcBorders>
            <w:vAlign w:val="center"/>
          </w:tcPr>
          <w:p w:rsidR="003D1F0C" w:rsidRPr="009544B1" w:rsidRDefault="003D1F0C" w:rsidP="007B790C">
            <w:pPr>
              <w:spacing w:line="280" w:lineRule="exact"/>
              <w:rPr>
                <w:rFonts w:ascii="標楷體" w:eastAsia="標楷體" w:hAnsi="標楷體"/>
                <w:color w:val="000000"/>
                <w:sz w:val="20"/>
                <w:szCs w:val="20"/>
              </w:rPr>
            </w:pPr>
            <w:r w:rsidRPr="009544B1">
              <w:rPr>
                <w:rFonts w:ascii="標楷體" w:eastAsia="標楷體" w:hAnsi="標楷體" w:hint="eastAsia"/>
                <w:color w:val="000000"/>
                <w:sz w:val="20"/>
                <w:szCs w:val="20"/>
              </w:rPr>
              <w:lastRenderedPageBreak/>
              <w:t>第十</w:t>
            </w:r>
            <w:r>
              <w:rPr>
                <w:rFonts w:ascii="標楷體" w:eastAsia="標楷體" w:hAnsi="標楷體" w:hint="eastAsia"/>
                <w:color w:val="000000"/>
                <w:sz w:val="20"/>
                <w:szCs w:val="20"/>
              </w:rPr>
              <w:t>九</w:t>
            </w:r>
            <w:r w:rsidRPr="009544B1">
              <w:rPr>
                <w:rFonts w:ascii="標楷體" w:eastAsia="標楷體" w:hAnsi="標楷體" w:hint="eastAsia"/>
                <w:color w:val="000000"/>
                <w:sz w:val="20"/>
                <w:szCs w:val="20"/>
              </w:rPr>
              <w:t>週</w:t>
            </w:r>
          </w:p>
        </w:tc>
        <w:tc>
          <w:tcPr>
            <w:tcW w:w="2119" w:type="dxa"/>
            <w:tcBorders>
              <w:bottom w:val="single" w:sz="4" w:space="0" w:color="auto"/>
            </w:tcBorders>
          </w:tcPr>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1-1-4能運用注音符號輔助識字，擴充閱讀。</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4-1-1-2能利用部首或簡單造字原理，輔助識字。</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5-1-1能熟習常用生字語詞的形音義。</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5-1-2能讀懂課文內容，了解文章的大意。</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5-1-7-2能理解在閱讀過程中所觀察到的訊息。</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5-1-2-2能分辨基本的文體。</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5-1-7-1能流暢朗讀出文章表達的情感。</w:t>
            </w:r>
          </w:p>
          <w:p w:rsidR="003D1F0C" w:rsidRPr="000313DD" w:rsidRDefault="003D1F0C" w:rsidP="007B790C">
            <w:pPr>
              <w:spacing w:line="280" w:lineRule="exact"/>
              <w:rPr>
                <w:rFonts w:ascii="標楷體" w:eastAsia="標楷體" w:hAnsi="標楷體"/>
                <w:color w:val="0000FF"/>
                <w:sz w:val="20"/>
                <w:szCs w:val="20"/>
              </w:rPr>
            </w:pPr>
          </w:p>
        </w:tc>
        <w:tc>
          <w:tcPr>
            <w:tcW w:w="1276" w:type="dxa"/>
            <w:tcBorders>
              <w:bottom w:val="single" w:sz="4" w:space="0" w:color="auto"/>
            </w:tcBorders>
          </w:tcPr>
          <w:p w:rsidR="003D1F0C" w:rsidRPr="00E258B2" w:rsidRDefault="003D1F0C" w:rsidP="007B790C">
            <w:pPr>
              <w:spacing w:line="280" w:lineRule="exact"/>
              <w:rPr>
                <w:rFonts w:ascii="標楷體" w:eastAsia="標楷體" w:hAnsi="標楷體"/>
                <w:sz w:val="20"/>
                <w:szCs w:val="20"/>
              </w:rPr>
            </w:pPr>
            <w:r w:rsidRPr="00E258B2">
              <w:rPr>
                <w:rFonts w:ascii="標楷體" w:eastAsia="標楷體" w:hAnsi="標楷體" w:hint="eastAsia"/>
                <w:sz w:val="20"/>
                <w:szCs w:val="20"/>
              </w:rPr>
              <w:lastRenderedPageBreak/>
              <w:t>1.能知道童話故事的寓意。</w:t>
            </w:r>
          </w:p>
          <w:p w:rsidR="003D1F0C" w:rsidRPr="00E258B2" w:rsidRDefault="003D1F0C" w:rsidP="007B790C">
            <w:pPr>
              <w:spacing w:line="280" w:lineRule="exact"/>
              <w:rPr>
                <w:rFonts w:ascii="標楷體" w:eastAsia="標楷體" w:hAnsi="標楷體"/>
                <w:sz w:val="20"/>
                <w:szCs w:val="20"/>
              </w:rPr>
            </w:pPr>
            <w:r w:rsidRPr="00E258B2">
              <w:rPr>
                <w:rFonts w:ascii="標楷體" w:eastAsia="標楷體" w:hAnsi="標楷體" w:hint="eastAsia"/>
                <w:sz w:val="20"/>
                <w:szCs w:val="20"/>
              </w:rPr>
              <w:t>2.能知道記敘文（故事）的寫作方法。</w:t>
            </w:r>
          </w:p>
          <w:p w:rsidR="003D1F0C" w:rsidRPr="00E258B2" w:rsidRDefault="003D1F0C" w:rsidP="007B790C">
            <w:pPr>
              <w:spacing w:line="280" w:lineRule="exact"/>
              <w:rPr>
                <w:rFonts w:ascii="標楷體" w:eastAsia="標楷體" w:hAnsi="標楷體"/>
                <w:sz w:val="20"/>
                <w:szCs w:val="20"/>
              </w:rPr>
            </w:pPr>
            <w:r w:rsidRPr="00E258B2">
              <w:rPr>
                <w:rFonts w:ascii="標楷體" w:eastAsia="標楷體" w:hAnsi="標楷體" w:hint="eastAsia"/>
                <w:sz w:val="20"/>
                <w:szCs w:val="20"/>
              </w:rPr>
              <w:t>3.能用感嘆語句朗讀課文的對話。</w:t>
            </w:r>
          </w:p>
          <w:p w:rsidR="003D1F0C" w:rsidRPr="00E258B2" w:rsidRDefault="003D1F0C" w:rsidP="007B790C">
            <w:pPr>
              <w:spacing w:line="280" w:lineRule="exact"/>
              <w:rPr>
                <w:rFonts w:ascii="標楷體" w:eastAsia="標楷體" w:hAnsi="標楷體"/>
                <w:sz w:val="20"/>
                <w:szCs w:val="20"/>
              </w:rPr>
            </w:pPr>
            <w:r w:rsidRPr="00E258B2">
              <w:rPr>
                <w:rFonts w:ascii="標楷體" w:eastAsia="標楷體" w:hAnsi="標楷體" w:hint="eastAsia"/>
                <w:sz w:val="20"/>
                <w:szCs w:val="20"/>
              </w:rPr>
              <w:t>4.能以完整的語句說出故事的大意。</w:t>
            </w:r>
          </w:p>
          <w:p w:rsidR="003D1F0C" w:rsidRPr="002D00A1" w:rsidRDefault="003D1F0C" w:rsidP="007B790C">
            <w:pPr>
              <w:spacing w:line="280" w:lineRule="exact"/>
              <w:rPr>
                <w:rFonts w:ascii="標楷體" w:eastAsia="標楷體" w:hAnsi="標楷體"/>
                <w:b/>
                <w:sz w:val="20"/>
                <w:szCs w:val="20"/>
              </w:rPr>
            </w:pPr>
          </w:p>
        </w:tc>
        <w:tc>
          <w:tcPr>
            <w:tcW w:w="10064" w:type="dxa"/>
            <w:tcBorders>
              <w:bottom w:val="single" w:sz="4" w:space="0" w:color="auto"/>
            </w:tcBorders>
          </w:tcPr>
          <w:p w:rsidR="003D1F0C" w:rsidRDefault="003D1F0C" w:rsidP="007B790C">
            <w:pPr>
              <w:spacing w:line="280" w:lineRule="exact"/>
              <w:rPr>
                <w:rFonts w:ascii="標楷體" w:eastAsia="標楷體" w:hAnsi="標楷體" w:cs="Arial Unicode MS"/>
                <w:sz w:val="20"/>
              </w:rPr>
            </w:pPr>
            <w:r w:rsidRPr="00E258B2">
              <w:rPr>
                <w:rFonts w:ascii="標楷體" w:eastAsia="標楷體" w:hAnsi="標楷體" w:cs="Arial Unicode MS" w:hint="eastAsia"/>
                <w:b/>
                <w:sz w:val="20"/>
              </w:rPr>
              <w:t>第四單元快樂讀故事</w:t>
            </w:r>
            <w:r>
              <w:rPr>
                <w:rFonts w:ascii="標楷體" w:eastAsia="標楷體" w:hAnsi="標楷體" w:cs="Arial Unicode MS" w:hint="eastAsia"/>
                <w:b/>
                <w:sz w:val="20"/>
              </w:rPr>
              <w:t xml:space="preserve">　</w:t>
            </w:r>
            <w:r w:rsidRPr="00E258B2">
              <w:rPr>
                <w:rFonts w:ascii="標楷體" w:eastAsia="標楷體" w:hAnsi="標楷體" w:cs="Arial Unicode MS" w:hint="eastAsia"/>
                <w:b/>
                <w:sz w:val="20"/>
              </w:rPr>
              <w:t>第十二課猴子撈月亮</w:t>
            </w:r>
            <w:r w:rsidRPr="00E258B2">
              <w:rPr>
                <w:rFonts w:ascii="標楷體" w:eastAsia="標楷體" w:hAnsi="標楷體" w:cs="Arial Unicode MS"/>
                <w:b/>
                <w:sz w:val="20"/>
              </w:rPr>
              <w:br/>
            </w:r>
            <w:r>
              <w:rPr>
                <w:rFonts w:ascii="標楷體" w:eastAsia="標楷體" w:hAnsi="標楷體" w:cs="Arial Unicode MS" w:hint="eastAsia"/>
                <w:sz w:val="20"/>
              </w:rPr>
              <w:t>【</w:t>
            </w:r>
            <w:r w:rsidRPr="0088474C">
              <w:rPr>
                <w:rFonts w:ascii="標楷體" w:eastAsia="標楷體" w:hAnsi="標楷體" w:cs="Arial Unicode MS" w:hint="eastAsia"/>
                <w:sz w:val="20"/>
              </w:rPr>
              <w:t>注音符號應用能力</w:t>
            </w:r>
            <w:r>
              <w:rPr>
                <w:rFonts w:ascii="標楷體" w:eastAsia="標楷體" w:hAnsi="標楷體" w:cs="Arial Unicode MS" w:hint="eastAsia"/>
                <w:sz w:val="20"/>
              </w:rPr>
              <w:t>】</w:t>
            </w:r>
          </w:p>
          <w:p w:rsidR="003D1F0C" w:rsidRPr="00593A53" w:rsidRDefault="003D1F0C" w:rsidP="007B790C">
            <w:pPr>
              <w:spacing w:line="280" w:lineRule="exact"/>
              <w:rPr>
                <w:rFonts w:ascii="標楷體" w:eastAsia="標楷體" w:hAnsi="標楷體" w:cs="Arial Unicode MS"/>
                <w:sz w:val="20"/>
              </w:rPr>
            </w:pPr>
            <w:r w:rsidRPr="00593A53">
              <w:rPr>
                <w:rFonts w:ascii="標楷體" w:eastAsia="標楷體" w:hAnsi="標楷體" w:cs="Arial Unicode MS" w:hint="eastAsia"/>
                <w:sz w:val="20"/>
              </w:rPr>
              <w:t>1.分辨「</w:t>
            </w:r>
            <w:r>
              <w:rPr>
                <w:rFonts w:ascii="標楷體" w:eastAsia="標楷體" w:hAnsi="標楷體" w:cs="Arial Unicode MS" w:hint="eastAsia"/>
                <w:sz w:val="20"/>
              </w:rPr>
              <w:t>ㄛ」、「ㄡ</w:t>
            </w:r>
            <w:r w:rsidRPr="00593A53">
              <w:rPr>
                <w:rFonts w:ascii="標楷體" w:eastAsia="標楷體" w:hAnsi="標楷體" w:cs="Arial Unicode MS" w:hint="eastAsia"/>
                <w:sz w:val="20"/>
              </w:rPr>
              <w:t>」的區別：</w:t>
            </w:r>
          </w:p>
          <w:p w:rsidR="003D1F0C" w:rsidRPr="00593A53" w:rsidRDefault="003D1F0C" w:rsidP="007B790C">
            <w:pPr>
              <w:spacing w:line="280" w:lineRule="exact"/>
              <w:rPr>
                <w:rFonts w:ascii="標楷體" w:eastAsia="標楷體" w:hAnsi="標楷體" w:cs="Arial Unicode MS"/>
                <w:sz w:val="20"/>
              </w:rPr>
            </w:pPr>
            <w:r w:rsidRPr="00593A53">
              <w:rPr>
                <w:rFonts w:ascii="標楷體" w:eastAsia="標楷體" w:hAnsi="標楷體" w:cs="Arial Unicode MS" w:hint="eastAsia"/>
                <w:sz w:val="20"/>
              </w:rPr>
              <w:t>2.</w:t>
            </w:r>
            <w:r>
              <w:rPr>
                <w:rFonts w:ascii="標楷體" w:eastAsia="標楷體" w:hAnsi="標楷體" w:cs="Arial Unicode MS" w:hint="eastAsia"/>
                <w:sz w:val="20"/>
              </w:rPr>
              <w:t>分辨「ㄧㄥ</w:t>
            </w:r>
            <w:r w:rsidRPr="00593A53">
              <w:rPr>
                <w:rFonts w:ascii="標楷體" w:eastAsia="標楷體" w:hAnsi="標楷體" w:cs="Arial Unicode MS" w:hint="eastAsia"/>
                <w:sz w:val="20"/>
              </w:rPr>
              <w:t>」、「</w:t>
            </w:r>
            <w:r>
              <w:rPr>
                <w:rFonts w:ascii="標楷體" w:eastAsia="標楷體" w:hAnsi="標楷體" w:cs="Arial Unicode MS" w:hint="eastAsia"/>
                <w:sz w:val="20"/>
              </w:rPr>
              <w:t>ㄧㄣ</w:t>
            </w:r>
            <w:r w:rsidRPr="00593A53">
              <w:rPr>
                <w:rFonts w:ascii="標楷體" w:eastAsia="標楷體" w:hAnsi="標楷體" w:cs="Arial Unicode MS" w:hint="eastAsia"/>
                <w:sz w:val="20"/>
              </w:rPr>
              <w:t>」區別：</w:t>
            </w:r>
          </w:p>
          <w:p w:rsidR="003D1F0C" w:rsidRDefault="003D1F0C" w:rsidP="007B790C">
            <w:pPr>
              <w:spacing w:line="280" w:lineRule="exact"/>
              <w:rPr>
                <w:rFonts w:ascii="標楷體" w:eastAsia="標楷體" w:hAnsi="標楷體" w:cs="Arial Unicode MS"/>
                <w:sz w:val="20"/>
              </w:rPr>
            </w:pPr>
            <w:r w:rsidRPr="00593A53">
              <w:rPr>
                <w:rFonts w:ascii="標楷體" w:eastAsia="標楷體" w:hAnsi="標楷體" w:cs="Arial Unicode MS" w:hint="eastAsia"/>
                <w:sz w:val="20"/>
              </w:rPr>
              <w:t>3.分辨多音字「禁」、「吧」的用法。</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識字與寫字能力</w:t>
            </w:r>
            <w:r>
              <w:rPr>
                <w:rFonts w:ascii="標楷體" w:eastAsia="標楷體" w:hAnsi="標楷體" w:cs="Arial Unicode MS" w:hint="eastAsia"/>
                <w:sz w:val="20"/>
              </w:rPr>
              <w:t>】</w:t>
            </w:r>
          </w:p>
          <w:p w:rsidR="003D1F0C" w:rsidRPr="00593A53" w:rsidRDefault="003D1F0C" w:rsidP="007B790C">
            <w:pPr>
              <w:spacing w:line="280" w:lineRule="exact"/>
              <w:rPr>
                <w:rFonts w:ascii="標楷體" w:eastAsia="標楷體" w:hAnsi="標楷體" w:cs="Arial Unicode MS"/>
                <w:sz w:val="20"/>
              </w:rPr>
            </w:pPr>
            <w:r w:rsidRPr="00593A53">
              <w:rPr>
                <w:rFonts w:ascii="標楷體" w:eastAsia="標楷體" w:hAnsi="標楷體" w:cs="Arial Unicode MS" w:hint="eastAsia"/>
                <w:sz w:val="20"/>
              </w:rPr>
              <w:t>1.加強「猴」、「唉」、「先」、「另」的字形說明。</w:t>
            </w:r>
          </w:p>
          <w:p w:rsidR="003D1F0C" w:rsidRDefault="003D1F0C" w:rsidP="007B790C">
            <w:pPr>
              <w:spacing w:line="280" w:lineRule="exact"/>
              <w:rPr>
                <w:rFonts w:ascii="標楷體" w:eastAsia="標楷體" w:hAnsi="標楷體" w:cs="Arial Unicode MS"/>
                <w:sz w:val="20"/>
              </w:rPr>
            </w:pPr>
            <w:r w:rsidRPr="00593A53">
              <w:rPr>
                <w:rFonts w:ascii="標楷體" w:eastAsia="標楷體" w:hAnsi="標楷體" w:cs="Arial Unicode MS" w:hint="eastAsia"/>
                <w:sz w:val="20"/>
              </w:rPr>
              <w:t>2.分辨「住、往」、「被、破」的字形差異。</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聆聽與說話能力</w:t>
            </w:r>
            <w:r>
              <w:rPr>
                <w:rFonts w:ascii="標楷體" w:eastAsia="標楷體" w:hAnsi="標楷體" w:cs="Arial Unicode MS" w:hint="eastAsia"/>
                <w:sz w:val="20"/>
              </w:rPr>
              <w:t>】</w:t>
            </w:r>
          </w:p>
          <w:p w:rsidR="003D1F0C" w:rsidRPr="00A51212" w:rsidRDefault="003D1F0C" w:rsidP="007B790C">
            <w:pPr>
              <w:spacing w:line="280" w:lineRule="exact"/>
              <w:rPr>
                <w:rFonts w:ascii="標楷體" w:eastAsia="標楷體" w:hAnsi="標楷體" w:cs="Arial Unicode MS"/>
                <w:sz w:val="20"/>
              </w:rPr>
            </w:pPr>
            <w:r w:rsidRPr="00A51212">
              <w:rPr>
                <w:rFonts w:ascii="標楷體" w:eastAsia="標楷體" w:hAnsi="標楷體" w:cs="Arial Unicode MS" w:hint="eastAsia"/>
                <w:sz w:val="20"/>
              </w:rPr>
              <w:t>1.能聽懂本課重點。</w:t>
            </w:r>
          </w:p>
          <w:p w:rsidR="003D1F0C" w:rsidRPr="00A51212" w:rsidRDefault="003D1F0C" w:rsidP="007B790C">
            <w:pPr>
              <w:spacing w:line="280" w:lineRule="exact"/>
              <w:rPr>
                <w:rFonts w:ascii="標楷體" w:eastAsia="標楷體" w:hAnsi="標楷體" w:cs="Arial Unicode MS"/>
                <w:sz w:val="20"/>
              </w:rPr>
            </w:pPr>
            <w:r w:rsidRPr="00A51212">
              <w:rPr>
                <w:rFonts w:ascii="標楷體" w:eastAsia="標楷體" w:hAnsi="標楷體" w:cs="Arial Unicode MS" w:hint="eastAsia"/>
                <w:sz w:val="20"/>
              </w:rPr>
              <w:t>2.能歸納課文重點，說出「猴子撈月亮」的故事內容及其所蘊含的意義，並學習與人分享的能力。</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閱讀能力</w:t>
            </w:r>
            <w:r>
              <w:rPr>
                <w:rFonts w:ascii="標楷體" w:eastAsia="標楷體" w:hAnsi="標楷體" w:cs="Arial Unicode MS" w:hint="eastAsia"/>
                <w:sz w:val="20"/>
              </w:rPr>
              <w:t>】</w:t>
            </w:r>
          </w:p>
          <w:p w:rsidR="003D1F0C" w:rsidRPr="00A51212" w:rsidRDefault="003D1F0C" w:rsidP="007B790C">
            <w:pPr>
              <w:spacing w:line="280" w:lineRule="exact"/>
              <w:rPr>
                <w:rFonts w:ascii="標楷體" w:eastAsia="標楷體" w:hAnsi="標楷體" w:cs="Arial Unicode MS"/>
                <w:sz w:val="20"/>
              </w:rPr>
            </w:pPr>
            <w:r w:rsidRPr="00A51212">
              <w:rPr>
                <w:rFonts w:ascii="標楷體" w:eastAsia="標楷體" w:hAnsi="標楷體" w:cs="Arial Unicode MS" w:hint="eastAsia"/>
                <w:sz w:val="20"/>
              </w:rPr>
              <w:t>1.能從課文中了解猴子白忙一場的癥結點。</w:t>
            </w:r>
          </w:p>
          <w:p w:rsidR="003D1F0C" w:rsidRPr="00A51212" w:rsidRDefault="003D1F0C" w:rsidP="007B790C">
            <w:pPr>
              <w:spacing w:line="280" w:lineRule="exact"/>
              <w:rPr>
                <w:rFonts w:ascii="標楷體" w:eastAsia="標楷體" w:hAnsi="標楷體" w:cs="Arial Unicode MS"/>
                <w:sz w:val="20"/>
              </w:rPr>
            </w:pPr>
            <w:r w:rsidRPr="00A51212">
              <w:rPr>
                <w:rFonts w:ascii="標楷體" w:eastAsia="標楷體" w:hAnsi="標楷體" w:cs="Arial Unicode MS" w:hint="eastAsia"/>
                <w:sz w:val="20"/>
              </w:rPr>
              <w:t>2.知道對事物觀察不清就驟下定論且人云亦云易引來的忙亂。</w:t>
            </w:r>
          </w:p>
          <w:p w:rsidR="003D1F0C" w:rsidRDefault="003D1F0C" w:rsidP="007B790C">
            <w:pPr>
              <w:spacing w:line="280" w:lineRule="exact"/>
              <w:rPr>
                <w:rFonts w:ascii="標楷體" w:eastAsia="標楷體" w:hAnsi="標楷體" w:cs="Arial Unicode MS"/>
                <w:sz w:val="20"/>
              </w:rPr>
            </w:pPr>
            <w:r w:rsidRPr="00A51212">
              <w:rPr>
                <w:rFonts w:ascii="標楷體" w:eastAsia="標楷體" w:hAnsi="標楷體" w:cs="Arial Unicode MS" w:hint="eastAsia"/>
                <w:sz w:val="20"/>
              </w:rPr>
              <w:t>3.從課文引申知道，凡事要細心觀察、思考與分辨。</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寫作能力</w:t>
            </w:r>
            <w:r>
              <w:rPr>
                <w:rFonts w:ascii="標楷體" w:eastAsia="標楷體" w:hAnsi="標楷體" w:cs="Arial Unicode MS" w:hint="eastAsia"/>
                <w:sz w:val="20"/>
              </w:rPr>
              <w:t>】</w:t>
            </w:r>
          </w:p>
          <w:p w:rsidR="003D1F0C" w:rsidRPr="00A51212" w:rsidRDefault="003D1F0C" w:rsidP="007B790C">
            <w:pPr>
              <w:pStyle w:val="ae"/>
              <w:spacing w:line="280" w:lineRule="exact"/>
              <w:rPr>
                <w:rFonts w:ascii="標楷體" w:hAnsi="標楷體" w:cs="Arial Unicode MS"/>
                <w:sz w:val="20"/>
              </w:rPr>
            </w:pPr>
            <w:r w:rsidRPr="00A51212">
              <w:rPr>
                <w:rFonts w:ascii="標楷體" w:hAnsi="標楷體" w:cs="Arial Unicode MS" w:hint="eastAsia"/>
                <w:sz w:val="20"/>
              </w:rPr>
              <w:lastRenderedPageBreak/>
              <w:t>1.</w:t>
            </w:r>
            <w:r w:rsidRPr="00A51212">
              <w:rPr>
                <w:rFonts w:ascii="標楷體" w:hAnsi="標楷體" w:cs="Arial Unicode MS" w:hint="eastAsia"/>
                <w:sz w:val="20"/>
              </w:rPr>
              <w:t>認識童話故事的寫作方法。</w:t>
            </w:r>
          </w:p>
          <w:p w:rsidR="003D1F0C" w:rsidRPr="00A51212" w:rsidRDefault="003D1F0C" w:rsidP="007B790C">
            <w:pPr>
              <w:pStyle w:val="ae"/>
              <w:spacing w:line="280" w:lineRule="exact"/>
              <w:rPr>
                <w:rFonts w:ascii="標楷體" w:hAnsi="標楷體" w:cs="Arial Unicode MS"/>
                <w:sz w:val="20"/>
              </w:rPr>
            </w:pPr>
            <w:r w:rsidRPr="00A51212">
              <w:rPr>
                <w:rFonts w:ascii="標楷體" w:hAnsi="標楷體" w:cs="Arial Unicode MS" w:hint="eastAsia"/>
                <w:sz w:val="20"/>
              </w:rPr>
              <w:t>2.</w:t>
            </w:r>
            <w:r w:rsidRPr="00A51212">
              <w:rPr>
                <w:rFonts w:ascii="標楷體" w:hAnsi="標楷體" w:cs="Arial Unicode MS" w:hint="eastAsia"/>
                <w:sz w:val="20"/>
              </w:rPr>
              <w:t>照樣造句</w:t>
            </w:r>
            <w:r>
              <w:rPr>
                <w:rFonts w:ascii="標楷體" w:hAnsi="標楷體" w:cs="Arial Unicode MS" w:hint="eastAsia"/>
                <w:sz w:val="20"/>
              </w:rPr>
              <w:t>：</w:t>
            </w:r>
            <w:r w:rsidRPr="00A51212">
              <w:rPr>
                <w:rFonts w:ascii="標楷體" w:hAnsi="標楷體" w:cs="Arial Unicode MS" w:hint="eastAsia"/>
                <w:sz w:val="20"/>
              </w:rPr>
              <w:t>唉呀！月亮掉到井裡了！</w:t>
            </w:r>
          </w:p>
          <w:p w:rsidR="003D1F0C" w:rsidRPr="00A51212" w:rsidRDefault="003D1F0C" w:rsidP="007B790C">
            <w:pPr>
              <w:pStyle w:val="ae"/>
              <w:spacing w:line="280" w:lineRule="exact"/>
              <w:rPr>
                <w:rFonts w:ascii="標楷體" w:hAnsi="標楷體" w:cs="Arial Unicode MS"/>
                <w:sz w:val="20"/>
              </w:rPr>
            </w:pPr>
            <w:r w:rsidRPr="00A51212">
              <w:rPr>
                <w:rFonts w:ascii="標楷體" w:hAnsi="標楷體" w:cs="Arial Unicode MS" w:hint="eastAsia"/>
                <w:sz w:val="20"/>
              </w:rPr>
              <w:t>3.</w:t>
            </w:r>
            <w:r w:rsidRPr="00A51212">
              <w:rPr>
                <w:rFonts w:ascii="標楷體" w:hAnsi="標楷體" w:cs="Arial Unicode MS" w:hint="eastAsia"/>
                <w:sz w:val="20"/>
              </w:rPr>
              <w:t>句子練習</w:t>
            </w:r>
            <w:r>
              <w:rPr>
                <w:rFonts w:ascii="標楷體" w:hAnsi="標楷體" w:cs="Arial Unicode MS" w:hint="eastAsia"/>
                <w:sz w:val="20"/>
              </w:rPr>
              <w:t>：</w:t>
            </w:r>
            <w:r w:rsidRPr="00A51212">
              <w:rPr>
                <w:rFonts w:ascii="標楷體" w:hAnsi="標楷體" w:cs="Arial Unicode MS" w:hint="eastAsia"/>
                <w:sz w:val="20"/>
              </w:rPr>
              <w:t>先……再……</w:t>
            </w:r>
          </w:p>
        </w:tc>
        <w:tc>
          <w:tcPr>
            <w:tcW w:w="284" w:type="dxa"/>
            <w:tcBorders>
              <w:bottom w:val="single" w:sz="4" w:space="0" w:color="auto"/>
            </w:tcBorders>
            <w:vAlign w:val="center"/>
          </w:tcPr>
          <w:p w:rsidR="003D1F0C" w:rsidRPr="000313DD" w:rsidRDefault="003D1F0C" w:rsidP="007B790C">
            <w:pPr>
              <w:spacing w:line="280" w:lineRule="exact"/>
              <w:rPr>
                <w:rFonts w:ascii="標楷體" w:eastAsia="標楷體" w:hAnsi="標楷體" w:cs="Arial Unicode MS"/>
                <w:color w:val="000000"/>
                <w:sz w:val="20"/>
                <w:szCs w:val="20"/>
              </w:rPr>
            </w:pPr>
            <w:r>
              <w:rPr>
                <w:rFonts w:ascii="標楷體" w:eastAsia="標楷體" w:hAnsi="標楷體" w:hint="eastAsia"/>
                <w:color w:val="000000"/>
                <w:sz w:val="20"/>
                <w:szCs w:val="20"/>
              </w:rPr>
              <w:lastRenderedPageBreak/>
              <w:t>1</w:t>
            </w:r>
          </w:p>
        </w:tc>
        <w:tc>
          <w:tcPr>
            <w:tcW w:w="425" w:type="dxa"/>
            <w:tcBorders>
              <w:bottom w:val="single" w:sz="4" w:space="0" w:color="auto"/>
            </w:tcBorders>
          </w:tcPr>
          <w:p w:rsidR="003D1F0C" w:rsidRPr="00593A53" w:rsidRDefault="003D1F0C" w:rsidP="007B790C">
            <w:pPr>
              <w:spacing w:line="280" w:lineRule="exact"/>
              <w:rPr>
                <w:rFonts w:ascii="標楷體" w:eastAsia="標楷體" w:hAnsi="標楷體"/>
                <w:sz w:val="20"/>
                <w:szCs w:val="20"/>
              </w:rPr>
            </w:pPr>
            <w:r>
              <w:rPr>
                <w:rFonts w:ascii="標楷體" w:eastAsia="標楷體" w:hAnsi="標楷體" w:cs="Arial Unicode MS" w:hint="eastAsia"/>
                <w:sz w:val="20"/>
                <w:szCs w:val="20"/>
              </w:rPr>
              <w:t>南一電子書</w:t>
            </w:r>
          </w:p>
        </w:tc>
        <w:tc>
          <w:tcPr>
            <w:tcW w:w="567" w:type="dxa"/>
            <w:tcBorders>
              <w:bottom w:val="single" w:sz="4" w:space="0" w:color="auto"/>
            </w:tcBorders>
          </w:tcPr>
          <w:p w:rsidR="003D1F0C" w:rsidRPr="000313DD" w:rsidRDefault="003D1F0C" w:rsidP="007B790C">
            <w:pPr>
              <w:spacing w:line="280" w:lineRule="exact"/>
              <w:rPr>
                <w:rFonts w:ascii="標楷體" w:eastAsia="標楷體" w:hAnsi="標楷體" w:cs="Arial Unicode MS"/>
                <w:sz w:val="20"/>
                <w:szCs w:val="20"/>
              </w:rPr>
            </w:pPr>
            <w:r w:rsidRPr="000313DD">
              <w:rPr>
                <w:rFonts w:ascii="標楷體" w:eastAsia="標楷體" w:hAnsi="標楷體" w:hint="eastAsia"/>
                <w:sz w:val="20"/>
                <w:szCs w:val="20"/>
              </w:rPr>
              <w:t>字形檢核</w:t>
            </w:r>
            <w:r w:rsidRPr="000313DD">
              <w:rPr>
                <w:rFonts w:ascii="標楷體" w:eastAsia="標楷體" w:hAnsi="標楷體"/>
                <w:sz w:val="20"/>
                <w:szCs w:val="20"/>
              </w:rPr>
              <w:br/>
            </w:r>
            <w:r w:rsidRPr="000313DD">
              <w:rPr>
                <w:rFonts w:ascii="標楷體" w:eastAsia="標楷體" w:hAnsi="標楷體" w:hint="eastAsia"/>
                <w:sz w:val="20"/>
                <w:szCs w:val="20"/>
              </w:rPr>
              <w:t>聲調檢核</w:t>
            </w:r>
            <w:r w:rsidRPr="000313DD">
              <w:rPr>
                <w:rFonts w:ascii="標楷體" w:eastAsia="標楷體" w:hAnsi="標楷體"/>
                <w:sz w:val="20"/>
                <w:szCs w:val="20"/>
              </w:rPr>
              <w:br/>
            </w:r>
            <w:r w:rsidRPr="000313DD">
              <w:rPr>
                <w:rFonts w:ascii="標楷體" w:eastAsia="標楷體" w:hAnsi="標楷體" w:hint="eastAsia"/>
                <w:sz w:val="20"/>
                <w:szCs w:val="20"/>
              </w:rPr>
              <w:t>寫字檢核</w:t>
            </w:r>
            <w:r w:rsidRPr="000313DD">
              <w:rPr>
                <w:rFonts w:ascii="標楷體" w:eastAsia="標楷體" w:hAnsi="標楷體"/>
                <w:sz w:val="20"/>
                <w:szCs w:val="20"/>
              </w:rPr>
              <w:br/>
            </w:r>
            <w:r w:rsidRPr="000313DD">
              <w:rPr>
                <w:rFonts w:ascii="標楷體" w:eastAsia="標楷體" w:hAnsi="標楷體" w:hint="eastAsia"/>
                <w:sz w:val="20"/>
                <w:szCs w:val="20"/>
              </w:rPr>
              <w:t>口語評量</w:t>
            </w:r>
            <w:r w:rsidRPr="000313DD">
              <w:rPr>
                <w:rFonts w:ascii="標楷體" w:eastAsia="標楷體" w:hAnsi="標楷體"/>
                <w:sz w:val="20"/>
                <w:szCs w:val="20"/>
              </w:rPr>
              <w:br/>
            </w:r>
            <w:r w:rsidRPr="000313DD">
              <w:rPr>
                <w:rFonts w:ascii="標楷體" w:eastAsia="標楷體" w:hAnsi="標楷體" w:hint="eastAsia"/>
                <w:sz w:val="20"/>
                <w:szCs w:val="20"/>
              </w:rPr>
              <w:t>仿作評量</w:t>
            </w:r>
          </w:p>
        </w:tc>
      </w:tr>
      <w:tr w:rsidR="003D1F0C" w:rsidRPr="000313DD" w:rsidTr="007B790C">
        <w:tc>
          <w:tcPr>
            <w:tcW w:w="744" w:type="dxa"/>
            <w:tcBorders>
              <w:bottom w:val="single" w:sz="4" w:space="0" w:color="auto"/>
            </w:tcBorders>
            <w:vAlign w:val="center"/>
          </w:tcPr>
          <w:p w:rsidR="003D1F0C" w:rsidRPr="009544B1" w:rsidRDefault="003D1F0C" w:rsidP="007B790C">
            <w:pPr>
              <w:spacing w:line="280" w:lineRule="exact"/>
              <w:rPr>
                <w:rFonts w:ascii="標楷體" w:eastAsia="標楷體" w:hAnsi="標楷體"/>
                <w:color w:val="000000"/>
                <w:sz w:val="20"/>
                <w:szCs w:val="20"/>
              </w:rPr>
            </w:pPr>
            <w:r w:rsidRPr="009544B1">
              <w:rPr>
                <w:rFonts w:ascii="標楷體" w:eastAsia="標楷體" w:hAnsi="標楷體" w:hint="eastAsia"/>
                <w:color w:val="000000"/>
                <w:sz w:val="20"/>
                <w:szCs w:val="20"/>
              </w:rPr>
              <w:lastRenderedPageBreak/>
              <w:t>第十</w:t>
            </w:r>
            <w:r>
              <w:rPr>
                <w:rFonts w:ascii="標楷體" w:eastAsia="標楷體" w:hAnsi="標楷體" w:hint="eastAsia"/>
                <w:color w:val="000000"/>
                <w:sz w:val="20"/>
                <w:szCs w:val="20"/>
              </w:rPr>
              <w:t>九</w:t>
            </w:r>
            <w:r w:rsidRPr="009544B1">
              <w:rPr>
                <w:rFonts w:ascii="標楷體" w:eastAsia="標楷體" w:hAnsi="標楷體" w:hint="eastAsia"/>
                <w:color w:val="000000"/>
                <w:sz w:val="20"/>
                <w:szCs w:val="20"/>
              </w:rPr>
              <w:t>週</w:t>
            </w:r>
          </w:p>
        </w:tc>
        <w:tc>
          <w:tcPr>
            <w:tcW w:w="2119" w:type="dxa"/>
            <w:tcBorders>
              <w:bottom w:val="single" w:sz="4" w:space="0" w:color="auto"/>
            </w:tcBorders>
          </w:tcPr>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1-1-4能運用注音符號輔助識字，擴充閱讀。</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4-1-1-2能利用部首或簡單造字原理，輔助識字。</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5-1-1能熟習常用生字語詞的形音義。</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5-1-2能讀懂課文內容，了解文章的大意。</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5-1-7-2能理解在閱讀過程中所觀察到的訊息。</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5-1-2-2能分辨基本的文體。</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5-1-7-1能流暢朗讀出文章表達的情感。</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5-1-7-3能從閱讀的材料中，培養分析歸納的能力。</w:t>
            </w:r>
          </w:p>
          <w:p w:rsidR="003D1F0C" w:rsidRPr="00072265"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6-1-1能經由觀摩、分享與欣賞，培養良好的寫作態度與興趣。</w:t>
            </w:r>
          </w:p>
        </w:tc>
        <w:tc>
          <w:tcPr>
            <w:tcW w:w="1276" w:type="dxa"/>
            <w:tcBorders>
              <w:bottom w:val="single" w:sz="4" w:space="0" w:color="auto"/>
            </w:tcBorders>
          </w:tcPr>
          <w:p w:rsidR="003D1F0C" w:rsidRPr="00E258B2" w:rsidRDefault="003D1F0C" w:rsidP="007B790C">
            <w:pPr>
              <w:spacing w:line="280" w:lineRule="exact"/>
              <w:rPr>
                <w:rFonts w:ascii="標楷體" w:eastAsia="標楷體" w:hAnsi="標楷體"/>
                <w:sz w:val="20"/>
                <w:szCs w:val="20"/>
              </w:rPr>
            </w:pPr>
            <w:r w:rsidRPr="00E258B2">
              <w:rPr>
                <w:rFonts w:ascii="標楷體" w:eastAsia="標楷體" w:hAnsi="標楷體" w:hint="eastAsia"/>
                <w:sz w:val="20"/>
                <w:szCs w:val="20"/>
              </w:rPr>
              <w:t>1.能知道故事中的「隨身地毯」就是鞋子。</w:t>
            </w:r>
          </w:p>
          <w:p w:rsidR="003D1F0C" w:rsidRPr="00E258B2" w:rsidRDefault="003D1F0C" w:rsidP="007B790C">
            <w:pPr>
              <w:spacing w:line="280" w:lineRule="exact"/>
              <w:rPr>
                <w:rFonts w:ascii="標楷體" w:eastAsia="標楷體" w:hAnsi="標楷體"/>
                <w:sz w:val="20"/>
                <w:szCs w:val="20"/>
              </w:rPr>
            </w:pPr>
            <w:r w:rsidRPr="00E258B2">
              <w:rPr>
                <w:rFonts w:ascii="標楷體" w:eastAsia="標楷體" w:hAnsi="標楷體" w:hint="eastAsia"/>
                <w:sz w:val="20"/>
                <w:szCs w:val="20"/>
              </w:rPr>
              <w:t>2.能分辨構成故事情節的原因、經過、結果。</w:t>
            </w:r>
          </w:p>
          <w:p w:rsidR="003D1F0C" w:rsidRPr="00E258B2" w:rsidRDefault="003D1F0C" w:rsidP="007B790C">
            <w:pPr>
              <w:spacing w:line="280" w:lineRule="exact"/>
              <w:rPr>
                <w:rFonts w:ascii="標楷體" w:eastAsia="標楷體" w:hAnsi="標楷體"/>
                <w:sz w:val="20"/>
                <w:szCs w:val="20"/>
              </w:rPr>
            </w:pPr>
            <w:r w:rsidRPr="00E258B2">
              <w:rPr>
                <w:rFonts w:ascii="標楷體" w:eastAsia="標楷體" w:hAnsi="標楷體" w:hint="eastAsia"/>
                <w:sz w:val="20"/>
                <w:szCs w:val="20"/>
              </w:rPr>
              <w:t>3.能用完整的句子說出「隨身地毯」，是怎麼來的。</w:t>
            </w:r>
          </w:p>
          <w:p w:rsidR="003D1F0C" w:rsidRPr="00E258B2" w:rsidRDefault="003D1F0C" w:rsidP="007B790C">
            <w:pPr>
              <w:spacing w:line="280" w:lineRule="exact"/>
              <w:rPr>
                <w:rFonts w:ascii="標楷體" w:eastAsia="標楷體" w:hAnsi="標楷體"/>
                <w:sz w:val="20"/>
                <w:szCs w:val="20"/>
              </w:rPr>
            </w:pPr>
            <w:r w:rsidRPr="00E258B2">
              <w:rPr>
                <w:rFonts w:ascii="標楷體" w:eastAsia="標楷體" w:hAnsi="標楷體" w:hint="eastAsia"/>
                <w:sz w:val="20"/>
                <w:szCs w:val="20"/>
              </w:rPr>
              <w:t>4.能運用「原因、經過、結果」重述本課的內容。</w:t>
            </w:r>
          </w:p>
          <w:p w:rsidR="003D1F0C" w:rsidRPr="00E258B2" w:rsidRDefault="003D1F0C" w:rsidP="007B790C">
            <w:pPr>
              <w:spacing w:line="280" w:lineRule="exact"/>
              <w:rPr>
                <w:rFonts w:ascii="標楷體" w:eastAsia="標楷體" w:hAnsi="標楷體"/>
                <w:sz w:val="20"/>
                <w:szCs w:val="20"/>
              </w:rPr>
            </w:pPr>
            <w:r w:rsidRPr="00E258B2">
              <w:rPr>
                <w:rFonts w:ascii="標楷體" w:eastAsia="標楷體" w:hAnsi="標楷體" w:hint="eastAsia"/>
                <w:sz w:val="20"/>
                <w:szCs w:val="20"/>
              </w:rPr>
              <w:t>5.能藉由課文的閱讀，學會同理他人的感受。</w:t>
            </w:r>
          </w:p>
          <w:p w:rsidR="003D1F0C" w:rsidRPr="004D1401" w:rsidRDefault="003D1F0C" w:rsidP="007B790C">
            <w:pPr>
              <w:spacing w:line="280" w:lineRule="exact"/>
              <w:rPr>
                <w:rFonts w:ascii="標楷體" w:eastAsia="標楷體" w:hAnsi="標楷體"/>
                <w:b/>
                <w:sz w:val="20"/>
                <w:szCs w:val="20"/>
              </w:rPr>
            </w:pPr>
          </w:p>
        </w:tc>
        <w:tc>
          <w:tcPr>
            <w:tcW w:w="10064" w:type="dxa"/>
            <w:tcBorders>
              <w:bottom w:val="single" w:sz="4" w:space="0" w:color="auto"/>
            </w:tcBorders>
          </w:tcPr>
          <w:p w:rsidR="003D1F0C" w:rsidRDefault="003D1F0C" w:rsidP="007B790C">
            <w:pPr>
              <w:spacing w:line="280" w:lineRule="exact"/>
              <w:rPr>
                <w:rFonts w:ascii="標楷體" w:eastAsia="標楷體" w:hAnsi="標楷體" w:cs="Arial Unicode MS"/>
                <w:sz w:val="20"/>
              </w:rPr>
            </w:pPr>
            <w:r w:rsidRPr="004D1401">
              <w:rPr>
                <w:rFonts w:ascii="標楷體" w:eastAsia="標楷體" w:hAnsi="標楷體" w:hint="eastAsia"/>
                <w:b/>
                <w:sz w:val="20"/>
                <w:szCs w:val="20"/>
              </w:rPr>
              <w:t>第四單元快樂讀故事</w:t>
            </w:r>
            <w:r>
              <w:rPr>
                <w:rFonts w:ascii="標楷體" w:eastAsia="標楷體" w:hAnsi="標楷體" w:hint="eastAsia"/>
                <w:b/>
                <w:sz w:val="20"/>
                <w:szCs w:val="20"/>
              </w:rPr>
              <w:t xml:space="preserve">　</w:t>
            </w:r>
            <w:r w:rsidRPr="004D1401">
              <w:rPr>
                <w:rFonts w:ascii="標楷體" w:eastAsia="標楷體" w:hAnsi="標楷體" w:hint="eastAsia"/>
                <w:b/>
                <w:sz w:val="20"/>
                <w:szCs w:val="20"/>
              </w:rPr>
              <w:t>第十三課</w:t>
            </w:r>
            <w:r>
              <w:rPr>
                <w:rFonts w:ascii="標楷體" w:eastAsia="標楷體" w:hAnsi="標楷體" w:hint="eastAsia"/>
                <w:b/>
                <w:sz w:val="20"/>
                <w:szCs w:val="20"/>
              </w:rPr>
              <w:t>赤腳國王</w:t>
            </w:r>
            <w:r w:rsidRPr="004D1401">
              <w:rPr>
                <w:rFonts w:ascii="標楷體" w:eastAsia="標楷體" w:hAnsi="標楷體"/>
                <w:sz w:val="20"/>
                <w:szCs w:val="20"/>
              </w:rPr>
              <w:br/>
            </w:r>
            <w:r>
              <w:rPr>
                <w:rFonts w:ascii="標楷體" w:eastAsia="標楷體" w:hAnsi="標楷體" w:cs="Arial Unicode MS" w:hint="eastAsia"/>
                <w:sz w:val="20"/>
              </w:rPr>
              <w:t>【</w:t>
            </w:r>
            <w:r w:rsidRPr="0088474C">
              <w:rPr>
                <w:rFonts w:ascii="標楷體" w:eastAsia="標楷體" w:hAnsi="標楷體" w:cs="Arial Unicode MS" w:hint="eastAsia"/>
                <w:sz w:val="20"/>
              </w:rPr>
              <w:t>注音符號應用能力</w:t>
            </w:r>
            <w:r>
              <w:rPr>
                <w:rFonts w:ascii="標楷體" w:eastAsia="標楷體" w:hAnsi="標楷體" w:cs="Arial Unicode MS" w:hint="eastAsia"/>
                <w:sz w:val="20"/>
              </w:rPr>
              <w:t>】</w:t>
            </w:r>
          </w:p>
          <w:p w:rsidR="003D1F0C" w:rsidRPr="00A51212" w:rsidRDefault="003D1F0C" w:rsidP="007B790C">
            <w:pPr>
              <w:spacing w:line="280" w:lineRule="exact"/>
              <w:rPr>
                <w:rFonts w:ascii="標楷體" w:eastAsia="標楷體" w:hAnsi="標楷體" w:cs="Arial Unicode MS"/>
                <w:sz w:val="20"/>
              </w:rPr>
            </w:pPr>
            <w:r w:rsidRPr="00A51212">
              <w:rPr>
                <w:rFonts w:ascii="標楷體" w:eastAsia="標楷體" w:hAnsi="標楷體" w:cs="Arial Unicode MS" w:hint="eastAsia"/>
                <w:sz w:val="20"/>
              </w:rPr>
              <w:t>1.分辨「</w:t>
            </w:r>
            <w:r>
              <w:rPr>
                <w:rFonts w:ascii="標楷體" w:eastAsia="標楷體" w:hAnsi="標楷體" w:cs="Arial Unicode MS" w:hint="eastAsia"/>
                <w:sz w:val="20"/>
              </w:rPr>
              <w:t>ㄘ」、「ㄔ</w:t>
            </w:r>
            <w:r w:rsidRPr="00A51212">
              <w:rPr>
                <w:rFonts w:ascii="標楷體" w:eastAsia="標楷體" w:hAnsi="標楷體" w:cs="Arial Unicode MS" w:hint="eastAsia"/>
                <w:sz w:val="20"/>
              </w:rPr>
              <w:t>」的區別：</w:t>
            </w:r>
          </w:p>
          <w:p w:rsidR="003D1F0C" w:rsidRPr="00A51212"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A51212">
              <w:rPr>
                <w:rFonts w:ascii="標楷體" w:eastAsia="標楷體" w:hAnsi="標楷體" w:cs="Arial Unicode MS" w:hint="eastAsia"/>
                <w:sz w:val="20"/>
              </w:rPr>
              <w:t>踩：</w:t>
            </w:r>
            <w:r>
              <w:rPr>
                <w:rFonts w:ascii="標楷體" w:eastAsia="標楷體" w:hAnsi="標楷體" w:cs="Arial Unicode MS" w:hint="eastAsia"/>
                <w:sz w:val="20"/>
              </w:rPr>
              <w:t>ㄘㄞˇ→ㄘ</w:t>
            </w:r>
          </w:p>
          <w:p w:rsidR="003D1F0C" w:rsidRPr="00A51212"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A51212">
              <w:rPr>
                <w:rFonts w:ascii="標楷體" w:eastAsia="標楷體" w:hAnsi="標楷體" w:cs="Arial Unicode MS" w:hint="eastAsia"/>
                <w:sz w:val="20"/>
              </w:rPr>
              <w:t>臣：</w:t>
            </w:r>
            <w:r>
              <w:rPr>
                <w:rFonts w:ascii="標楷體" w:eastAsia="標楷體" w:hAnsi="標楷體" w:cs="Arial Unicode MS" w:hint="eastAsia"/>
                <w:sz w:val="20"/>
              </w:rPr>
              <w:t>ㄔㄣˊ→ㄔ</w:t>
            </w:r>
          </w:p>
          <w:p w:rsidR="003D1F0C" w:rsidRPr="00A51212" w:rsidRDefault="003D1F0C" w:rsidP="007B790C">
            <w:pPr>
              <w:spacing w:line="280" w:lineRule="exact"/>
              <w:rPr>
                <w:rFonts w:ascii="標楷體" w:eastAsia="標楷體" w:hAnsi="標楷體" w:cs="Arial Unicode MS"/>
                <w:sz w:val="20"/>
              </w:rPr>
            </w:pPr>
            <w:r w:rsidRPr="00A51212">
              <w:rPr>
                <w:rFonts w:ascii="標楷體" w:eastAsia="標楷體" w:hAnsi="標楷體" w:cs="Arial Unicode MS" w:hint="eastAsia"/>
                <w:sz w:val="20"/>
              </w:rPr>
              <w:t>2.</w:t>
            </w:r>
            <w:r>
              <w:rPr>
                <w:rFonts w:ascii="標楷體" w:eastAsia="標楷體" w:hAnsi="標楷體" w:cs="Arial Unicode MS" w:hint="eastAsia"/>
                <w:sz w:val="20"/>
              </w:rPr>
              <w:t>分辨「ㄧㄢ</w:t>
            </w:r>
            <w:r w:rsidRPr="00A51212">
              <w:rPr>
                <w:rFonts w:ascii="標楷體" w:eastAsia="標楷體" w:hAnsi="標楷體" w:cs="Arial Unicode MS" w:hint="eastAsia"/>
                <w:sz w:val="20"/>
              </w:rPr>
              <w:t>」、「</w:t>
            </w:r>
            <w:r>
              <w:rPr>
                <w:rFonts w:ascii="標楷體" w:eastAsia="標楷體" w:hAnsi="標楷體" w:cs="Arial Unicode MS" w:hint="eastAsia"/>
                <w:sz w:val="20"/>
              </w:rPr>
              <w:t>ㄧㄝ</w:t>
            </w:r>
            <w:r w:rsidRPr="00A51212">
              <w:rPr>
                <w:rFonts w:ascii="標楷體" w:eastAsia="標楷體" w:hAnsi="標楷體" w:cs="Arial Unicode MS" w:hint="eastAsia"/>
                <w:sz w:val="20"/>
              </w:rPr>
              <w:t>」的區別：</w:t>
            </w:r>
          </w:p>
          <w:p w:rsidR="003D1F0C" w:rsidRPr="00A51212"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A51212">
              <w:rPr>
                <w:rFonts w:ascii="標楷體" w:eastAsia="標楷體" w:hAnsi="標楷體" w:cs="Arial Unicode MS" w:hint="eastAsia"/>
                <w:sz w:val="20"/>
              </w:rPr>
              <w:t>便：</w:t>
            </w:r>
            <w:r>
              <w:rPr>
                <w:rFonts w:ascii="標楷體" w:eastAsia="標楷體" w:hAnsi="標楷體" w:cs="Arial Unicode MS" w:hint="eastAsia"/>
                <w:sz w:val="20"/>
              </w:rPr>
              <w:t>ㄅㄧㄢˋ→ㄧㄢ</w:t>
            </w:r>
          </w:p>
          <w:p w:rsidR="003D1F0C" w:rsidRPr="00A51212"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A51212">
              <w:rPr>
                <w:rFonts w:ascii="標楷體" w:eastAsia="標楷體" w:hAnsi="標楷體" w:cs="Arial Unicode MS" w:hint="eastAsia"/>
                <w:sz w:val="20"/>
              </w:rPr>
              <w:t>別：</w:t>
            </w:r>
            <w:r>
              <w:rPr>
                <w:rFonts w:ascii="標楷體" w:eastAsia="標楷體" w:hAnsi="標楷體" w:cs="Arial Unicode MS" w:hint="eastAsia"/>
                <w:sz w:val="20"/>
              </w:rPr>
              <w:t>ㄅㄧㄝˊ→ㄧㄝ</w:t>
            </w:r>
          </w:p>
          <w:p w:rsidR="003D1F0C" w:rsidRDefault="003D1F0C" w:rsidP="007B790C">
            <w:pPr>
              <w:spacing w:line="280" w:lineRule="exact"/>
              <w:rPr>
                <w:rFonts w:ascii="標楷體" w:eastAsia="標楷體" w:hAnsi="標楷體" w:cs="Arial Unicode MS"/>
                <w:sz w:val="20"/>
              </w:rPr>
            </w:pPr>
            <w:r w:rsidRPr="00A51212">
              <w:rPr>
                <w:rFonts w:ascii="標楷體" w:eastAsia="標楷體" w:hAnsi="標楷體" w:cs="Arial Unicode MS" w:hint="eastAsia"/>
                <w:sz w:val="20"/>
              </w:rPr>
              <w:t>3.分辨多音字「便」的用法。</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識字與寫字能力</w:t>
            </w:r>
            <w:r>
              <w:rPr>
                <w:rFonts w:ascii="標楷體" w:eastAsia="標楷體" w:hAnsi="標楷體" w:cs="Arial Unicode MS" w:hint="eastAsia"/>
                <w:sz w:val="20"/>
              </w:rPr>
              <w:t>】</w:t>
            </w:r>
          </w:p>
          <w:p w:rsidR="003D1F0C" w:rsidRPr="00A51212" w:rsidRDefault="003D1F0C" w:rsidP="007B790C">
            <w:pPr>
              <w:spacing w:line="280" w:lineRule="exact"/>
              <w:rPr>
                <w:rFonts w:ascii="標楷體" w:eastAsia="標楷體" w:hAnsi="標楷體" w:cs="Arial Unicode MS"/>
                <w:sz w:val="20"/>
              </w:rPr>
            </w:pPr>
            <w:r w:rsidRPr="00A51212">
              <w:rPr>
                <w:rFonts w:ascii="標楷體" w:eastAsia="標楷體" w:hAnsi="標楷體" w:cs="Arial Unicode MS" w:hint="eastAsia"/>
                <w:sz w:val="20"/>
              </w:rPr>
              <w:t>1.加強「毯」、「踩」、「服」、「隨」、「式」的字形說明。</w:t>
            </w:r>
          </w:p>
          <w:p w:rsidR="003D1F0C" w:rsidRDefault="003D1F0C" w:rsidP="007B790C">
            <w:pPr>
              <w:spacing w:line="280" w:lineRule="exact"/>
              <w:rPr>
                <w:rFonts w:ascii="標楷體" w:eastAsia="標楷體" w:hAnsi="標楷體" w:cs="Arial Unicode MS"/>
                <w:sz w:val="20"/>
              </w:rPr>
            </w:pPr>
            <w:r w:rsidRPr="00A51212">
              <w:rPr>
                <w:rFonts w:ascii="標楷體" w:eastAsia="標楷體" w:hAnsi="標楷體" w:cs="Arial Unicode MS" w:hint="eastAsia"/>
                <w:sz w:val="20"/>
              </w:rPr>
              <w:t>2.分辨同音字「採、踩」、「式、勢」的差異。</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聆聽與說話能力</w:t>
            </w:r>
            <w:r>
              <w:rPr>
                <w:rFonts w:ascii="標楷體" w:eastAsia="標楷體" w:hAnsi="標楷體" w:cs="Arial Unicode MS" w:hint="eastAsia"/>
                <w:sz w:val="20"/>
              </w:rPr>
              <w:t>】</w:t>
            </w:r>
          </w:p>
          <w:p w:rsidR="003D1F0C" w:rsidRPr="00A51212" w:rsidRDefault="003D1F0C" w:rsidP="007B790C">
            <w:pPr>
              <w:spacing w:line="280" w:lineRule="exact"/>
              <w:rPr>
                <w:rFonts w:ascii="標楷體" w:eastAsia="標楷體" w:hAnsi="標楷體" w:cs="Arial Unicode MS"/>
                <w:sz w:val="20"/>
              </w:rPr>
            </w:pPr>
            <w:r w:rsidRPr="00A51212">
              <w:rPr>
                <w:rFonts w:ascii="標楷體" w:eastAsia="標楷體" w:hAnsi="標楷體" w:cs="Arial Unicode MS" w:hint="eastAsia"/>
                <w:sz w:val="20"/>
              </w:rPr>
              <w:t>1.能聽懂本課重點。</w:t>
            </w:r>
          </w:p>
          <w:p w:rsidR="003D1F0C" w:rsidRDefault="003D1F0C" w:rsidP="007B790C">
            <w:pPr>
              <w:spacing w:line="280" w:lineRule="exact"/>
              <w:rPr>
                <w:rFonts w:ascii="標楷體" w:eastAsia="標楷體" w:hAnsi="標楷體" w:cs="Arial Unicode MS"/>
                <w:sz w:val="20"/>
              </w:rPr>
            </w:pPr>
            <w:r w:rsidRPr="00A51212">
              <w:rPr>
                <w:rFonts w:ascii="標楷體" w:eastAsia="標楷體" w:hAnsi="標楷體" w:cs="Arial Unicode MS" w:hint="eastAsia"/>
                <w:sz w:val="20"/>
              </w:rPr>
              <w:t>2.能歸納課文重點，說出「隨身地毯」是如何發明出來的。</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閱讀能力</w:t>
            </w:r>
            <w:r>
              <w:rPr>
                <w:rFonts w:ascii="標楷體" w:eastAsia="標楷體" w:hAnsi="標楷體" w:cs="Arial Unicode MS" w:hint="eastAsia"/>
                <w:sz w:val="20"/>
              </w:rPr>
              <w:t>】</w:t>
            </w:r>
          </w:p>
          <w:p w:rsidR="003D1F0C" w:rsidRPr="00A51212" w:rsidRDefault="003D1F0C" w:rsidP="007B790C">
            <w:pPr>
              <w:spacing w:line="280" w:lineRule="exact"/>
              <w:rPr>
                <w:rFonts w:ascii="標楷體" w:eastAsia="標楷體" w:hAnsi="標楷體" w:cs="Arial Unicode MS"/>
                <w:sz w:val="20"/>
              </w:rPr>
            </w:pPr>
            <w:r w:rsidRPr="00A51212">
              <w:rPr>
                <w:rFonts w:ascii="標楷體" w:eastAsia="標楷體" w:hAnsi="標楷體" w:cs="Arial Unicode MS" w:hint="eastAsia"/>
                <w:sz w:val="20"/>
              </w:rPr>
              <w:t>1.知道本課「隨身地毯」是指「鞋子」。</w:t>
            </w:r>
          </w:p>
          <w:p w:rsidR="003D1F0C" w:rsidRDefault="003D1F0C" w:rsidP="007B790C">
            <w:pPr>
              <w:spacing w:line="280" w:lineRule="exact"/>
              <w:rPr>
                <w:rFonts w:ascii="標楷體" w:eastAsia="標楷體" w:hAnsi="標楷體" w:cs="Arial Unicode MS"/>
                <w:sz w:val="20"/>
              </w:rPr>
            </w:pPr>
            <w:r w:rsidRPr="00A51212">
              <w:rPr>
                <w:rFonts w:ascii="標楷體" w:eastAsia="標楷體" w:hAnsi="標楷體" w:cs="Arial Unicode MS" w:hint="eastAsia"/>
                <w:sz w:val="20"/>
              </w:rPr>
              <w:t>2.從課文引申，學會同理他人的感受，並為他人解決困頓。</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寫作能力</w:t>
            </w:r>
            <w:r>
              <w:rPr>
                <w:rFonts w:ascii="標楷體" w:eastAsia="標楷體" w:hAnsi="標楷體" w:cs="Arial Unicode MS" w:hint="eastAsia"/>
                <w:sz w:val="20"/>
              </w:rPr>
              <w:t>】</w:t>
            </w:r>
          </w:p>
          <w:p w:rsidR="003D1F0C" w:rsidRPr="00A51212" w:rsidRDefault="003D1F0C" w:rsidP="007B790C">
            <w:pPr>
              <w:spacing w:line="280" w:lineRule="exact"/>
              <w:rPr>
                <w:rFonts w:ascii="標楷體" w:eastAsia="標楷體" w:hAnsi="標楷體" w:cs="Arial Unicode MS"/>
                <w:sz w:val="20"/>
              </w:rPr>
            </w:pPr>
            <w:r w:rsidRPr="00A51212">
              <w:rPr>
                <w:rFonts w:ascii="標楷體" w:eastAsia="標楷體" w:hAnsi="標楷體" w:cs="Arial Unicode MS" w:hint="eastAsia"/>
                <w:sz w:val="20"/>
              </w:rPr>
              <w:t>1.認識童話故事的寫作方法。</w:t>
            </w:r>
          </w:p>
          <w:p w:rsidR="003D1F0C" w:rsidRPr="00A51212" w:rsidRDefault="003D1F0C" w:rsidP="007B790C">
            <w:pPr>
              <w:spacing w:line="280" w:lineRule="exact"/>
              <w:rPr>
                <w:rFonts w:ascii="標楷體" w:eastAsia="標楷體" w:hAnsi="標楷體" w:cs="Arial Unicode MS"/>
                <w:sz w:val="20"/>
              </w:rPr>
            </w:pPr>
            <w:r w:rsidRPr="00A51212">
              <w:rPr>
                <w:rFonts w:ascii="標楷體" w:eastAsia="標楷體" w:hAnsi="標楷體" w:cs="Arial Unicode MS" w:hint="eastAsia"/>
                <w:sz w:val="20"/>
              </w:rPr>
              <w:t>2.照樣造句</w:t>
            </w:r>
            <w:r>
              <w:rPr>
                <w:rFonts w:ascii="標楷體" w:eastAsia="標楷體" w:hAnsi="標楷體" w:cs="Arial Unicode MS" w:hint="eastAsia"/>
                <w:sz w:val="20"/>
              </w:rPr>
              <w:t>：</w:t>
            </w:r>
            <w:r w:rsidRPr="00A51212">
              <w:rPr>
                <w:rFonts w:ascii="標楷體" w:eastAsia="標楷體" w:hAnsi="標楷體" w:cs="Arial Unicode MS" w:hint="eastAsia"/>
                <w:sz w:val="20"/>
              </w:rPr>
              <w:t>土地又熱又燙。</w:t>
            </w:r>
          </w:p>
          <w:p w:rsidR="003D1F0C" w:rsidRPr="00072265" w:rsidRDefault="003D1F0C" w:rsidP="007B790C">
            <w:pPr>
              <w:spacing w:line="280" w:lineRule="exact"/>
              <w:rPr>
                <w:rFonts w:ascii="標楷體" w:eastAsia="標楷體" w:hAnsi="標楷體" w:cs="Arial Unicode MS"/>
                <w:sz w:val="20"/>
              </w:rPr>
            </w:pPr>
            <w:r w:rsidRPr="00A51212">
              <w:rPr>
                <w:rFonts w:ascii="標楷體" w:eastAsia="標楷體" w:hAnsi="標楷體" w:cs="Arial Unicode MS" w:hint="eastAsia"/>
                <w:sz w:val="20"/>
              </w:rPr>
              <w:t>3.句子練習</w:t>
            </w:r>
          </w:p>
        </w:tc>
        <w:tc>
          <w:tcPr>
            <w:tcW w:w="284" w:type="dxa"/>
            <w:tcBorders>
              <w:bottom w:val="single" w:sz="4" w:space="0" w:color="auto"/>
            </w:tcBorders>
            <w:vAlign w:val="center"/>
          </w:tcPr>
          <w:p w:rsidR="003D1F0C" w:rsidRPr="000313DD" w:rsidRDefault="003D1F0C" w:rsidP="007B790C">
            <w:pPr>
              <w:spacing w:line="280" w:lineRule="exact"/>
              <w:rPr>
                <w:rFonts w:ascii="標楷體" w:eastAsia="標楷體" w:hAnsi="標楷體" w:cs="Arial Unicode MS"/>
                <w:color w:val="000000"/>
                <w:sz w:val="20"/>
                <w:szCs w:val="20"/>
              </w:rPr>
            </w:pPr>
            <w:r>
              <w:rPr>
                <w:rFonts w:ascii="標楷體" w:eastAsia="標楷體" w:hAnsi="標楷體" w:hint="eastAsia"/>
                <w:color w:val="000000"/>
                <w:sz w:val="20"/>
                <w:szCs w:val="20"/>
              </w:rPr>
              <w:t>1</w:t>
            </w:r>
          </w:p>
        </w:tc>
        <w:tc>
          <w:tcPr>
            <w:tcW w:w="425" w:type="dxa"/>
            <w:tcBorders>
              <w:bottom w:val="single" w:sz="4" w:space="0" w:color="auto"/>
            </w:tcBorders>
          </w:tcPr>
          <w:p w:rsidR="003D1F0C" w:rsidRPr="00A51212" w:rsidRDefault="003D1F0C" w:rsidP="007B790C">
            <w:pPr>
              <w:spacing w:line="280" w:lineRule="exact"/>
              <w:rPr>
                <w:rFonts w:ascii="標楷體" w:eastAsia="標楷體" w:hAnsi="標楷體"/>
                <w:sz w:val="20"/>
                <w:szCs w:val="20"/>
              </w:rPr>
            </w:pPr>
            <w:r>
              <w:rPr>
                <w:rFonts w:ascii="標楷體" w:eastAsia="標楷體" w:hAnsi="標楷體" w:cs="Arial Unicode MS" w:hint="eastAsia"/>
                <w:sz w:val="20"/>
                <w:szCs w:val="20"/>
              </w:rPr>
              <w:t>南一電子書</w:t>
            </w:r>
          </w:p>
        </w:tc>
        <w:tc>
          <w:tcPr>
            <w:tcW w:w="567" w:type="dxa"/>
            <w:tcBorders>
              <w:bottom w:val="single" w:sz="4" w:space="0" w:color="auto"/>
            </w:tcBorders>
          </w:tcPr>
          <w:p w:rsidR="003D1F0C" w:rsidRPr="000313DD" w:rsidRDefault="003D1F0C" w:rsidP="007B790C">
            <w:pPr>
              <w:spacing w:line="280" w:lineRule="exact"/>
              <w:rPr>
                <w:rFonts w:ascii="標楷體" w:eastAsia="標楷體" w:hAnsi="標楷體" w:cs="Arial Unicode MS"/>
                <w:sz w:val="20"/>
                <w:szCs w:val="20"/>
              </w:rPr>
            </w:pPr>
            <w:r w:rsidRPr="000313DD">
              <w:rPr>
                <w:rFonts w:ascii="標楷體" w:eastAsia="標楷體" w:hAnsi="標楷體" w:hint="eastAsia"/>
                <w:sz w:val="20"/>
                <w:szCs w:val="20"/>
              </w:rPr>
              <w:t>字形檢核</w:t>
            </w:r>
            <w:r w:rsidRPr="000313DD">
              <w:rPr>
                <w:rFonts w:ascii="標楷體" w:eastAsia="標楷體" w:hAnsi="標楷體"/>
                <w:sz w:val="20"/>
                <w:szCs w:val="20"/>
              </w:rPr>
              <w:br/>
            </w:r>
            <w:r w:rsidRPr="000313DD">
              <w:rPr>
                <w:rFonts w:ascii="標楷體" w:eastAsia="標楷體" w:hAnsi="標楷體" w:hint="eastAsia"/>
                <w:sz w:val="20"/>
                <w:szCs w:val="20"/>
              </w:rPr>
              <w:t>聲調檢核</w:t>
            </w:r>
            <w:r w:rsidRPr="000313DD">
              <w:rPr>
                <w:rFonts w:ascii="標楷體" w:eastAsia="標楷體" w:hAnsi="標楷體"/>
                <w:sz w:val="20"/>
                <w:szCs w:val="20"/>
              </w:rPr>
              <w:br/>
            </w:r>
            <w:r w:rsidRPr="000313DD">
              <w:rPr>
                <w:rFonts w:ascii="標楷體" w:eastAsia="標楷體" w:hAnsi="標楷體" w:hint="eastAsia"/>
                <w:sz w:val="20"/>
                <w:szCs w:val="20"/>
              </w:rPr>
              <w:t>寫字檢核</w:t>
            </w:r>
            <w:r w:rsidRPr="000313DD">
              <w:rPr>
                <w:rFonts w:ascii="標楷體" w:eastAsia="標楷體" w:hAnsi="標楷體"/>
                <w:sz w:val="20"/>
                <w:szCs w:val="20"/>
              </w:rPr>
              <w:br/>
            </w:r>
            <w:r w:rsidRPr="000313DD">
              <w:rPr>
                <w:rFonts w:ascii="標楷體" w:eastAsia="標楷體" w:hAnsi="標楷體" w:hint="eastAsia"/>
                <w:sz w:val="20"/>
                <w:szCs w:val="20"/>
              </w:rPr>
              <w:t>口語評量</w:t>
            </w:r>
            <w:r w:rsidRPr="000313DD">
              <w:rPr>
                <w:rFonts w:ascii="標楷體" w:eastAsia="標楷體" w:hAnsi="標楷體"/>
                <w:sz w:val="20"/>
                <w:szCs w:val="20"/>
              </w:rPr>
              <w:br/>
            </w:r>
            <w:r w:rsidRPr="000313DD">
              <w:rPr>
                <w:rFonts w:ascii="標楷體" w:eastAsia="標楷體" w:hAnsi="標楷體" w:hint="eastAsia"/>
                <w:sz w:val="20"/>
                <w:szCs w:val="20"/>
              </w:rPr>
              <w:t>仿作評量</w:t>
            </w:r>
          </w:p>
        </w:tc>
      </w:tr>
      <w:tr w:rsidR="003D1F0C" w:rsidRPr="000313DD" w:rsidTr="007B790C">
        <w:tc>
          <w:tcPr>
            <w:tcW w:w="744" w:type="dxa"/>
            <w:tcBorders>
              <w:bottom w:val="single" w:sz="4" w:space="0" w:color="auto"/>
            </w:tcBorders>
            <w:vAlign w:val="center"/>
          </w:tcPr>
          <w:p w:rsidR="003D1F0C" w:rsidRPr="009544B1" w:rsidRDefault="003D1F0C" w:rsidP="007B790C">
            <w:pPr>
              <w:spacing w:line="280" w:lineRule="exact"/>
              <w:rPr>
                <w:rFonts w:ascii="標楷體" w:eastAsia="標楷體" w:hAnsi="標楷體"/>
                <w:color w:val="000000"/>
                <w:sz w:val="20"/>
                <w:szCs w:val="20"/>
              </w:rPr>
            </w:pPr>
            <w:r>
              <w:rPr>
                <w:rFonts w:ascii="標楷體" w:eastAsia="標楷體" w:hAnsi="標楷體" w:hint="eastAsia"/>
                <w:color w:val="000000"/>
                <w:sz w:val="20"/>
                <w:szCs w:val="20"/>
              </w:rPr>
              <w:t>第二十</w:t>
            </w:r>
            <w:r w:rsidRPr="009544B1">
              <w:rPr>
                <w:rFonts w:ascii="標楷體" w:eastAsia="標楷體" w:hAnsi="標楷體" w:hint="eastAsia"/>
                <w:color w:val="000000"/>
                <w:sz w:val="20"/>
                <w:szCs w:val="20"/>
              </w:rPr>
              <w:t>週</w:t>
            </w:r>
          </w:p>
        </w:tc>
        <w:tc>
          <w:tcPr>
            <w:tcW w:w="2119" w:type="dxa"/>
            <w:tcBorders>
              <w:bottom w:val="single" w:sz="4" w:space="0" w:color="auto"/>
            </w:tcBorders>
          </w:tcPr>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1-1-4能運用注音符號輔助識字，擴充閱讀。</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4-1-1-2能利用部首或</w:t>
            </w:r>
            <w:r w:rsidRPr="00474E94">
              <w:rPr>
                <w:rFonts w:ascii="標楷體" w:eastAsia="標楷體" w:hAnsi="標楷體" w:hint="eastAsia"/>
                <w:sz w:val="20"/>
                <w:szCs w:val="20"/>
              </w:rPr>
              <w:lastRenderedPageBreak/>
              <w:t>簡單造字原理，輔助識字。</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5-1-1能熟習常用生字語詞的形音義。</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5-1-2能讀懂課文內容，了解文章的大意。</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5-1-7-2能理解在閱讀過程中所觀察到的訊息。</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5-1-2-2能分辨基本的文體。</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5-1-7-1能流暢朗讀出文章表達的情感。</w:t>
            </w:r>
          </w:p>
          <w:p w:rsidR="003D1F0C" w:rsidRPr="00474E94" w:rsidRDefault="003D1F0C" w:rsidP="007B790C">
            <w:pPr>
              <w:spacing w:line="280" w:lineRule="exact"/>
              <w:rPr>
                <w:rFonts w:ascii="標楷體" w:eastAsia="標楷體" w:hAnsi="標楷體"/>
                <w:sz w:val="20"/>
                <w:szCs w:val="20"/>
              </w:rPr>
            </w:pPr>
            <w:r w:rsidRPr="00474E94">
              <w:rPr>
                <w:rFonts w:ascii="標楷體" w:eastAsia="標楷體" w:hAnsi="標楷體" w:hint="eastAsia"/>
                <w:sz w:val="20"/>
                <w:szCs w:val="20"/>
              </w:rPr>
              <w:t>5-1-7-3能從閱讀的材料中，培養分析歸納的能力。</w:t>
            </w:r>
          </w:p>
          <w:p w:rsidR="003D1F0C" w:rsidRPr="009927CD" w:rsidRDefault="003D1F0C" w:rsidP="007B790C">
            <w:pPr>
              <w:spacing w:line="280" w:lineRule="exact"/>
              <w:rPr>
                <w:rFonts w:ascii="標楷體" w:eastAsia="標楷體" w:hAnsi="標楷體"/>
                <w:color w:val="0000FF"/>
                <w:sz w:val="20"/>
                <w:szCs w:val="20"/>
              </w:rPr>
            </w:pPr>
          </w:p>
          <w:p w:rsidR="003D1F0C" w:rsidRPr="009927CD" w:rsidRDefault="003D1F0C" w:rsidP="007B790C">
            <w:pPr>
              <w:spacing w:line="280" w:lineRule="exact"/>
              <w:rPr>
                <w:rFonts w:ascii="標楷體" w:eastAsia="標楷體" w:hAnsi="標楷體"/>
                <w:color w:val="0000FF"/>
                <w:sz w:val="20"/>
                <w:szCs w:val="20"/>
              </w:rPr>
            </w:pPr>
          </w:p>
        </w:tc>
        <w:tc>
          <w:tcPr>
            <w:tcW w:w="1276" w:type="dxa"/>
            <w:tcBorders>
              <w:bottom w:val="single" w:sz="4" w:space="0" w:color="auto"/>
            </w:tcBorders>
          </w:tcPr>
          <w:p w:rsidR="003D1F0C" w:rsidRPr="00A27699" w:rsidRDefault="003D1F0C" w:rsidP="007B790C">
            <w:pPr>
              <w:spacing w:line="280" w:lineRule="exact"/>
              <w:rPr>
                <w:rFonts w:ascii="標楷體" w:eastAsia="標楷體" w:hAnsi="標楷體"/>
                <w:sz w:val="20"/>
                <w:szCs w:val="20"/>
              </w:rPr>
            </w:pPr>
            <w:r w:rsidRPr="00A27699">
              <w:rPr>
                <w:rFonts w:ascii="標楷體" w:eastAsia="標楷體" w:hAnsi="標楷體" w:hint="eastAsia"/>
                <w:sz w:val="20"/>
                <w:szCs w:val="20"/>
              </w:rPr>
              <w:lastRenderedPageBreak/>
              <w:t>1.能知道用動物寓言敘寫的童話故事。</w:t>
            </w:r>
          </w:p>
          <w:p w:rsidR="003D1F0C" w:rsidRPr="00A27699" w:rsidRDefault="003D1F0C" w:rsidP="007B790C">
            <w:pPr>
              <w:spacing w:line="280" w:lineRule="exact"/>
              <w:rPr>
                <w:rFonts w:ascii="標楷體" w:eastAsia="標楷體" w:hAnsi="標楷體"/>
                <w:sz w:val="20"/>
                <w:szCs w:val="20"/>
              </w:rPr>
            </w:pPr>
            <w:r w:rsidRPr="00A27699">
              <w:rPr>
                <w:rFonts w:ascii="標楷體" w:eastAsia="標楷體" w:hAnsi="標楷體" w:hint="eastAsia"/>
                <w:sz w:val="20"/>
                <w:szCs w:val="20"/>
              </w:rPr>
              <w:lastRenderedPageBreak/>
              <w:t>2.能知道記敘文(故事)的寫作方法。</w:t>
            </w:r>
          </w:p>
          <w:p w:rsidR="003D1F0C" w:rsidRPr="00A27699" w:rsidRDefault="003D1F0C" w:rsidP="007B790C">
            <w:pPr>
              <w:spacing w:line="280" w:lineRule="exact"/>
              <w:rPr>
                <w:rFonts w:ascii="標楷體" w:eastAsia="標楷體" w:hAnsi="標楷體"/>
                <w:sz w:val="20"/>
                <w:szCs w:val="20"/>
              </w:rPr>
            </w:pPr>
            <w:r w:rsidRPr="00A27699">
              <w:rPr>
                <w:rFonts w:ascii="標楷體" w:eastAsia="標楷體" w:hAnsi="標楷體" w:hint="eastAsia"/>
                <w:sz w:val="20"/>
                <w:szCs w:val="20"/>
              </w:rPr>
              <w:t>3.能學會以寓言方式敘寫故事。</w:t>
            </w:r>
          </w:p>
          <w:p w:rsidR="003D1F0C" w:rsidRPr="00A27699" w:rsidRDefault="003D1F0C" w:rsidP="007B790C">
            <w:pPr>
              <w:spacing w:line="280" w:lineRule="exact"/>
              <w:rPr>
                <w:rFonts w:ascii="標楷體" w:eastAsia="標楷體" w:hAnsi="標楷體"/>
                <w:sz w:val="20"/>
                <w:szCs w:val="20"/>
              </w:rPr>
            </w:pPr>
            <w:r w:rsidRPr="00A27699">
              <w:rPr>
                <w:rFonts w:ascii="標楷體" w:eastAsia="標楷體" w:hAnsi="標楷體" w:hint="eastAsia"/>
                <w:sz w:val="20"/>
                <w:szCs w:val="20"/>
              </w:rPr>
              <w:t>4.能以完整的語句說出故事內容及其所蘊含的意義。</w:t>
            </w:r>
          </w:p>
          <w:p w:rsidR="003D1F0C" w:rsidRPr="00A27699" w:rsidRDefault="003D1F0C" w:rsidP="007B790C">
            <w:pPr>
              <w:spacing w:line="280" w:lineRule="exact"/>
              <w:rPr>
                <w:rFonts w:ascii="標楷體" w:eastAsia="標楷體" w:hAnsi="標楷體"/>
                <w:sz w:val="20"/>
                <w:szCs w:val="20"/>
              </w:rPr>
            </w:pPr>
            <w:r w:rsidRPr="00A27699">
              <w:rPr>
                <w:rFonts w:ascii="標楷體" w:eastAsia="標楷體" w:hAnsi="標楷體" w:hint="eastAsia"/>
                <w:sz w:val="20"/>
                <w:szCs w:val="20"/>
              </w:rPr>
              <w:t>5.能認識自己和欣賞自己的長才。</w:t>
            </w:r>
          </w:p>
          <w:p w:rsidR="003D1F0C" w:rsidRPr="004D1401" w:rsidRDefault="003D1F0C" w:rsidP="007B790C">
            <w:pPr>
              <w:spacing w:line="280" w:lineRule="exact"/>
              <w:rPr>
                <w:rFonts w:ascii="標楷體" w:eastAsia="標楷體" w:hAnsi="標楷體"/>
                <w:b/>
                <w:sz w:val="20"/>
                <w:szCs w:val="20"/>
              </w:rPr>
            </w:pPr>
            <w:r w:rsidRPr="00A27699">
              <w:rPr>
                <w:rFonts w:ascii="標楷體" w:eastAsia="標楷體" w:hAnsi="標楷體" w:hint="eastAsia"/>
                <w:sz w:val="20"/>
                <w:szCs w:val="20"/>
              </w:rPr>
              <w:t>6.能培養了解自己和納自己的態度。</w:t>
            </w:r>
          </w:p>
        </w:tc>
        <w:tc>
          <w:tcPr>
            <w:tcW w:w="10064" w:type="dxa"/>
            <w:tcBorders>
              <w:bottom w:val="single" w:sz="4" w:space="0" w:color="auto"/>
            </w:tcBorders>
          </w:tcPr>
          <w:p w:rsidR="003D1F0C" w:rsidRDefault="003D1F0C" w:rsidP="007B790C">
            <w:pPr>
              <w:spacing w:line="280" w:lineRule="exact"/>
              <w:rPr>
                <w:rFonts w:ascii="標楷體" w:eastAsia="標楷體" w:hAnsi="標楷體" w:cs="Arial Unicode MS"/>
                <w:sz w:val="20"/>
              </w:rPr>
            </w:pPr>
            <w:r w:rsidRPr="004D1401">
              <w:rPr>
                <w:rFonts w:ascii="標楷體" w:eastAsia="標楷體" w:hAnsi="標楷體" w:hint="eastAsia"/>
                <w:b/>
                <w:sz w:val="20"/>
                <w:szCs w:val="20"/>
              </w:rPr>
              <w:lastRenderedPageBreak/>
              <w:t>第四單元快樂讀故事</w:t>
            </w:r>
            <w:r>
              <w:rPr>
                <w:rFonts w:ascii="標楷體" w:eastAsia="標楷體" w:hAnsi="標楷體" w:hint="eastAsia"/>
                <w:b/>
                <w:sz w:val="20"/>
                <w:szCs w:val="20"/>
              </w:rPr>
              <w:t xml:space="preserve">　</w:t>
            </w:r>
            <w:r w:rsidRPr="004D1401">
              <w:rPr>
                <w:rFonts w:ascii="標楷體" w:eastAsia="標楷體" w:hAnsi="標楷體" w:hint="eastAsia"/>
                <w:b/>
                <w:sz w:val="20"/>
                <w:szCs w:val="20"/>
              </w:rPr>
              <w:t>第十四課角和腳</w:t>
            </w:r>
            <w:r w:rsidRPr="004D1401">
              <w:rPr>
                <w:rFonts w:ascii="標楷體" w:eastAsia="標楷體" w:hAnsi="標楷體"/>
                <w:sz w:val="20"/>
                <w:szCs w:val="20"/>
              </w:rPr>
              <w:br/>
            </w:r>
            <w:r>
              <w:rPr>
                <w:rFonts w:ascii="標楷體" w:eastAsia="標楷體" w:hAnsi="標楷體" w:cs="Arial Unicode MS" w:hint="eastAsia"/>
                <w:sz w:val="20"/>
              </w:rPr>
              <w:t>【</w:t>
            </w:r>
            <w:r w:rsidRPr="0088474C">
              <w:rPr>
                <w:rFonts w:ascii="標楷體" w:eastAsia="標楷體" w:hAnsi="標楷體" w:cs="Arial Unicode MS" w:hint="eastAsia"/>
                <w:sz w:val="20"/>
              </w:rPr>
              <w:t>注音符號應用能力</w:t>
            </w:r>
            <w:r>
              <w:rPr>
                <w:rFonts w:ascii="標楷體" w:eastAsia="標楷體" w:hAnsi="標楷體" w:cs="Arial Unicode MS" w:hint="eastAsia"/>
                <w:sz w:val="20"/>
              </w:rPr>
              <w:t>】</w:t>
            </w:r>
          </w:p>
          <w:p w:rsidR="003D1F0C" w:rsidRPr="00A51212" w:rsidRDefault="003D1F0C" w:rsidP="007B790C">
            <w:pPr>
              <w:spacing w:line="280" w:lineRule="exact"/>
              <w:rPr>
                <w:rFonts w:ascii="標楷體" w:eastAsia="標楷體" w:hAnsi="標楷體" w:cs="Arial Unicode MS"/>
                <w:sz w:val="20"/>
              </w:rPr>
            </w:pPr>
            <w:r w:rsidRPr="00A51212">
              <w:rPr>
                <w:rFonts w:ascii="標楷體" w:eastAsia="標楷體" w:hAnsi="標楷體" w:cs="Arial Unicode MS" w:hint="eastAsia"/>
                <w:sz w:val="20"/>
              </w:rPr>
              <w:t>1.</w:t>
            </w:r>
            <w:r>
              <w:rPr>
                <w:rFonts w:ascii="標楷體" w:eastAsia="標楷體" w:hAnsi="標楷體" w:cs="Arial Unicode MS" w:hint="eastAsia"/>
                <w:sz w:val="20"/>
              </w:rPr>
              <w:t>加強翹舌音「ㄓ」、「ㄔ」、「ㄕ</w:t>
            </w:r>
            <w:r w:rsidRPr="00A51212">
              <w:rPr>
                <w:rFonts w:ascii="標楷體" w:eastAsia="標楷體" w:hAnsi="標楷體" w:cs="Arial Unicode MS" w:hint="eastAsia"/>
                <w:sz w:val="20"/>
              </w:rPr>
              <w:t>」的讀法：</w:t>
            </w:r>
          </w:p>
          <w:p w:rsidR="003D1F0C" w:rsidRPr="00A51212"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lastRenderedPageBreak/>
              <w:t>․</w:t>
            </w:r>
            <w:r w:rsidRPr="00A51212">
              <w:rPr>
                <w:rFonts w:ascii="標楷體" w:eastAsia="標楷體" w:hAnsi="標楷體" w:cs="Arial Unicode MS" w:hint="eastAsia"/>
                <w:sz w:val="20"/>
              </w:rPr>
              <w:t>正：</w:t>
            </w:r>
            <w:r>
              <w:rPr>
                <w:rFonts w:ascii="標楷體" w:eastAsia="標楷體" w:hAnsi="標楷體" w:cs="Arial Unicode MS" w:hint="eastAsia"/>
                <w:sz w:val="20"/>
              </w:rPr>
              <w:t>ㄓㄥˋ→ㄓ</w:t>
            </w:r>
          </w:p>
          <w:p w:rsidR="003D1F0C" w:rsidRPr="00A51212"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A51212">
              <w:rPr>
                <w:rFonts w:ascii="標楷體" w:eastAsia="標楷體" w:hAnsi="標楷體" w:cs="Arial Unicode MS" w:hint="eastAsia"/>
                <w:sz w:val="20"/>
              </w:rPr>
              <w:t>掙：</w:t>
            </w:r>
            <w:r>
              <w:rPr>
                <w:rFonts w:ascii="標楷體" w:eastAsia="標楷體" w:hAnsi="標楷體" w:cs="Arial Unicode MS" w:hint="eastAsia"/>
                <w:sz w:val="20"/>
              </w:rPr>
              <w:t>ㄓㄥ→ㄓ</w:t>
            </w:r>
          </w:p>
          <w:p w:rsidR="003D1F0C" w:rsidRPr="00A51212"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A51212">
              <w:rPr>
                <w:rFonts w:ascii="標楷體" w:eastAsia="標楷體" w:hAnsi="標楷體" w:cs="Arial Unicode MS" w:hint="eastAsia"/>
                <w:sz w:val="20"/>
              </w:rPr>
              <w:t>扎：</w:t>
            </w:r>
            <w:r>
              <w:rPr>
                <w:rFonts w:ascii="標楷體" w:eastAsia="標楷體" w:hAnsi="標楷體" w:cs="Arial Unicode MS" w:hint="eastAsia"/>
                <w:sz w:val="20"/>
              </w:rPr>
              <w:t>ㄓㄚˊ→ㄓ</w:t>
            </w:r>
          </w:p>
          <w:p w:rsidR="003D1F0C" w:rsidRPr="00A51212"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․差：ㄔㄚ→ㄔ</w:t>
            </w:r>
          </w:p>
          <w:p w:rsidR="003D1F0C" w:rsidRPr="00A51212"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․獅：ㄕ→ㄕ</w:t>
            </w:r>
          </w:p>
          <w:p w:rsidR="003D1F0C" w:rsidRPr="00A51212"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․瘦：ㄕㄡˋ→ㄕ</w:t>
            </w:r>
          </w:p>
          <w:p w:rsidR="003D1F0C" w:rsidRDefault="003D1F0C" w:rsidP="007B790C">
            <w:pPr>
              <w:spacing w:line="280" w:lineRule="exact"/>
              <w:rPr>
                <w:rFonts w:ascii="標楷體" w:eastAsia="標楷體" w:hAnsi="標楷體" w:cs="Arial Unicode MS"/>
                <w:sz w:val="20"/>
              </w:rPr>
            </w:pPr>
            <w:r w:rsidRPr="00A51212">
              <w:rPr>
                <w:rFonts w:ascii="標楷體" w:eastAsia="標楷體" w:hAnsi="標楷體" w:cs="Arial Unicode MS" w:hint="eastAsia"/>
                <w:sz w:val="20"/>
              </w:rPr>
              <w:t>2.分辨多音字「角」、「正」、「嚇」、「掙」、「扎」、「差」的用法。</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識字與寫字能力</w:t>
            </w:r>
            <w:r>
              <w:rPr>
                <w:rFonts w:ascii="標楷體" w:eastAsia="標楷體" w:hAnsi="標楷體" w:cs="Arial Unicode MS" w:hint="eastAsia"/>
                <w:sz w:val="20"/>
              </w:rPr>
              <w:t>】</w:t>
            </w:r>
          </w:p>
          <w:p w:rsidR="003D1F0C" w:rsidRPr="00A51212" w:rsidRDefault="003D1F0C" w:rsidP="007B790C">
            <w:pPr>
              <w:spacing w:line="280" w:lineRule="exact"/>
              <w:rPr>
                <w:rFonts w:ascii="標楷體" w:eastAsia="標楷體" w:hAnsi="標楷體" w:cs="Arial Unicode MS"/>
                <w:sz w:val="20"/>
              </w:rPr>
            </w:pPr>
            <w:r w:rsidRPr="00A51212">
              <w:rPr>
                <w:rFonts w:ascii="標楷體" w:eastAsia="標楷體" w:hAnsi="標楷體" w:cs="Arial Unicode MS" w:hint="eastAsia"/>
                <w:sz w:val="20"/>
              </w:rPr>
              <w:t>1.加強「角」、「拔」、「掙」、「易」、「命」的字形說明。</w:t>
            </w:r>
          </w:p>
          <w:p w:rsidR="003D1F0C" w:rsidRDefault="003D1F0C" w:rsidP="007B790C">
            <w:pPr>
              <w:spacing w:line="280" w:lineRule="exact"/>
              <w:rPr>
                <w:rFonts w:ascii="標楷體" w:eastAsia="標楷體" w:hAnsi="標楷體" w:cs="Arial Unicode MS"/>
                <w:sz w:val="20"/>
              </w:rPr>
            </w:pPr>
            <w:r w:rsidRPr="00A51212">
              <w:rPr>
                <w:rFonts w:ascii="標楷體" w:eastAsia="標楷體" w:hAnsi="標楷體" w:cs="Arial Unicode MS" w:hint="eastAsia"/>
                <w:sz w:val="20"/>
              </w:rPr>
              <w:t>2.分辨「渴、喝」、「陽、易」、「說、脫」的字形差異。</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聆聽與說話能力</w:t>
            </w:r>
            <w:r>
              <w:rPr>
                <w:rFonts w:ascii="標楷體" w:eastAsia="標楷體" w:hAnsi="標楷體" w:cs="Arial Unicode MS" w:hint="eastAsia"/>
                <w:sz w:val="20"/>
              </w:rPr>
              <w:t>】</w:t>
            </w:r>
          </w:p>
          <w:p w:rsidR="003D1F0C" w:rsidRPr="00A51212" w:rsidRDefault="003D1F0C" w:rsidP="007B790C">
            <w:pPr>
              <w:spacing w:line="280" w:lineRule="exact"/>
              <w:rPr>
                <w:rFonts w:ascii="標楷體" w:eastAsia="標楷體" w:hAnsi="標楷體" w:cs="Arial Unicode MS"/>
                <w:sz w:val="20"/>
              </w:rPr>
            </w:pPr>
            <w:r w:rsidRPr="00A51212">
              <w:rPr>
                <w:rFonts w:ascii="標楷體" w:eastAsia="標楷體" w:hAnsi="標楷體" w:cs="Arial Unicode MS" w:hint="eastAsia"/>
                <w:sz w:val="20"/>
              </w:rPr>
              <w:t>1.能聽懂本課重點。</w:t>
            </w:r>
          </w:p>
          <w:p w:rsidR="003D1F0C" w:rsidRDefault="003D1F0C" w:rsidP="007B790C">
            <w:pPr>
              <w:spacing w:line="280" w:lineRule="exact"/>
              <w:rPr>
                <w:rFonts w:ascii="標楷體" w:eastAsia="標楷體" w:hAnsi="標楷體" w:cs="Arial Unicode MS"/>
                <w:sz w:val="20"/>
              </w:rPr>
            </w:pPr>
            <w:r w:rsidRPr="00A51212">
              <w:rPr>
                <w:rFonts w:ascii="標楷體" w:eastAsia="標楷體" w:hAnsi="標楷體" w:cs="Arial Unicode MS" w:hint="eastAsia"/>
                <w:sz w:val="20"/>
              </w:rPr>
              <w:t>2.能歸納課文重點，說出「角和腳」的故事內容及其所蘊含的意義，學習發揮長才的處事方法。</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閱讀能力</w:t>
            </w:r>
            <w:r>
              <w:rPr>
                <w:rFonts w:ascii="標楷體" w:eastAsia="標楷體" w:hAnsi="標楷體" w:cs="Arial Unicode MS" w:hint="eastAsia"/>
                <w:sz w:val="20"/>
              </w:rPr>
              <w:t>】</w:t>
            </w:r>
          </w:p>
          <w:p w:rsidR="003D1F0C" w:rsidRPr="00A51212" w:rsidRDefault="003D1F0C" w:rsidP="007B790C">
            <w:pPr>
              <w:spacing w:line="280" w:lineRule="exact"/>
              <w:rPr>
                <w:rFonts w:ascii="標楷體" w:eastAsia="標楷體" w:hAnsi="標楷體" w:cs="Arial Unicode MS"/>
                <w:sz w:val="20"/>
              </w:rPr>
            </w:pPr>
            <w:r w:rsidRPr="00A51212">
              <w:rPr>
                <w:rFonts w:ascii="標楷體" w:eastAsia="標楷體" w:hAnsi="標楷體" w:cs="Arial Unicode MS" w:hint="eastAsia"/>
                <w:sz w:val="20"/>
              </w:rPr>
              <w:t>1.能從課文文句中知道小花鹿心情上的轉折。</w:t>
            </w:r>
          </w:p>
          <w:p w:rsidR="003D1F0C" w:rsidRDefault="003D1F0C" w:rsidP="007B790C">
            <w:pPr>
              <w:spacing w:line="280" w:lineRule="exact"/>
              <w:rPr>
                <w:rFonts w:ascii="標楷體" w:eastAsia="標楷體" w:hAnsi="標楷體" w:cs="Arial Unicode MS"/>
                <w:sz w:val="20"/>
              </w:rPr>
            </w:pPr>
            <w:r w:rsidRPr="00A51212">
              <w:rPr>
                <w:rFonts w:ascii="標楷體" w:eastAsia="標楷體" w:hAnsi="標楷體" w:cs="Arial Unicode MS" w:hint="eastAsia"/>
                <w:sz w:val="20"/>
              </w:rPr>
              <w:t>2.從課文引申知道「天生我才必有用」的道理。</w:t>
            </w:r>
          </w:p>
          <w:p w:rsidR="003D1F0C" w:rsidRDefault="003D1F0C" w:rsidP="007B790C">
            <w:pPr>
              <w:spacing w:line="280" w:lineRule="exact"/>
              <w:rPr>
                <w:rFonts w:ascii="標楷體" w:eastAsia="標楷體" w:hAnsi="標楷體" w:cs="Arial Unicode MS"/>
                <w:sz w:val="20"/>
              </w:rPr>
            </w:pPr>
            <w:r>
              <w:rPr>
                <w:rFonts w:ascii="標楷體" w:eastAsia="標楷體" w:hAnsi="標楷體" w:cs="Arial Unicode MS" w:hint="eastAsia"/>
                <w:sz w:val="20"/>
              </w:rPr>
              <w:t>【</w:t>
            </w:r>
            <w:r w:rsidRPr="0088474C">
              <w:rPr>
                <w:rFonts w:ascii="標楷體" w:eastAsia="標楷體" w:hAnsi="標楷體" w:cs="Arial Unicode MS" w:hint="eastAsia"/>
                <w:sz w:val="20"/>
              </w:rPr>
              <w:t>寫作能力</w:t>
            </w:r>
            <w:r>
              <w:rPr>
                <w:rFonts w:ascii="標楷體" w:eastAsia="標楷體" w:hAnsi="標楷體" w:cs="Arial Unicode MS" w:hint="eastAsia"/>
                <w:sz w:val="20"/>
              </w:rPr>
              <w:t>】</w:t>
            </w:r>
          </w:p>
          <w:p w:rsidR="003D1F0C" w:rsidRPr="00A51212" w:rsidRDefault="003D1F0C" w:rsidP="007B790C">
            <w:pPr>
              <w:spacing w:line="280" w:lineRule="exact"/>
              <w:rPr>
                <w:rFonts w:ascii="標楷體" w:eastAsia="標楷體" w:hAnsi="標楷體" w:cs="Arial Unicode MS"/>
                <w:sz w:val="20"/>
              </w:rPr>
            </w:pPr>
            <w:r w:rsidRPr="00A51212">
              <w:rPr>
                <w:rFonts w:ascii="標楷體" w:eastAsia="標楷體" w:hAnsi="標楷體" w:cs="Arial Unicode MS" w:hint="eastAsia"/>
                <w:sz w:val="20"/>
              </w:rPr>
              <w:t>1.認識童話故事的寫作方法。</w:t>
            </w:r>
          </w:p>
          <w:p w:rsidR="003D1F0C" w:rsidRPr="00D90EED" w:rsidRDefault="003D1F0C" w:rsidP="007B790C">
            <w:pPr>
              <w:spacing w:line="280" w:lineRule="exact"/>
              <w:rPr>
                <w:rFonts w:ascii="標楷體" w:eastAsia="標楷體" w:hAnsi="標楷體" w:cs="Arial Unicode MS"/>
                <w:sz w:val="20"/>
              </w:rPr>
            </w:pPr>
            <w:r w:rsidRPr="00A51212">
              <w:rPr>
                <w:rFonts w:ascii="標楷體" w:eastAsia="標楷體" w:hAnsi="標楷體" w:cs="Arial Unicode MS" w:hint="eastAsia"/>
                <w:sz w:val="20"/>
              </w:rPr>
              <w:t>2.短語練習</w:t>
            </w:r>
            <w:r>
              <w:rPr>
                <w:rFonts w:ascii="標楷體" w:eastAsia="標楷體" w:hAnsi="標楷體" w:cs="Arial Unicode MS" w:hint="eastAsia"/>
                <w:sz w:val="20"/>
              </w:rPr>
              <w:t>：</w:t>
            </w:r>
            <w:r w:rsidRPr="00A51212">
              <w:rPr>
                <w:rFonts w:ascii="標楷體" w:eastAsia="標楷體" w:hAnsi="標楷體" w:cs="Arial Unicode MS" w:hint="eastAsia"/>
                <w:sz w:val="20"/>
              </w:rPr>
              <w:t>眼看獅子就要追上來</w:t>
            </w:r>
          </w:p>
          <w:p w:rsidR="003D1F0C" w:rsidRPr="00072265" w:rsidRDefault="003D1F0C" w:rsidP="007B790C">
            <w:pPr>
              <w:spacing w:line="280" w:lineRule="exact"/>
              <w:rPr>
                <w:rFonts w:ascii="標楷體" w:eastAsia="標楷體" w:hAnsi="標楷體" w:cs="Arial Unicode MS"/>
                <w:sz w:val="20"/>
              </w:rPr>
            </w:pPr>
            <w:r w:rsidRPr="00D90EED">
              <w:rPr>
                <w:rFonts w:ascii="標楷體" w:eastAsia="標楷體" w:hAnsi="標楷體" w:cs="Arial Unicode MS" w:hint="eastAsia"/>
                <w:sz w:val="20"/>
              </w:rPr>
              <w:t>3.照樣造句：有一隻口渴的花鹿在河邊喝水。</w:t>
            </w:r>
          </w:p>
        </w:tc>
        <w:tc>
          <w:tcPr>
            <w:tcW w:w="284" w:type="dxa"/>
            <w:tcBorders>
              <w:bottom w:val="single" w:sz="4" w:space="0" w:color="auto"/>
            </w:tcBorders>
            <w:vAlign w:val="center"/>
          </w:tcPr>
          <w:p w:rsidR="003D1F0C" w:rsidRPr="000313DD" w:rsidRDefault="003D1F0C" w:rsidP="007B790C">
            <w:pPr>
              <w:spacing w:line="280" w:lineRule="exact"/>
              <w:rPr>
                <w:rFonts w:ascii="標楷體" w:eastAsia="標楷體" w:hAnsi="標楷體" w:cs="Arial Unicode MS"/>
                <w:color w:val="000000"/>
                <w:sz w:val="20"/>
                <w:szCs w:val="20"/>
              </w:rPr>
            </w:pPr>
            <w:r>
              <w:rPr>
                <w:rFonts w:ascii="標楷體" w:eastAsia="標楷體" w:hAnsi="標楷體" w:hint="eastAsia"/>
                <w:color w:val="000000"/>
                <w:sz w:val="20"/>
                <w:szCs w:val="20"/>
              </w:rPr>
              <w:lastRenderedPageBreak/>
              <w:t>1</w:t>
            </w:r>
          </w:p>
        </w:tc>
        <w:tc>
          <w:tcPr>
            <w:tcW w:w="425" w:type="dxa"/>
            <w:tcBorders>
              <w:bottom w:val="single" w:sz="4" w:space="0" w:color="auto"/>
            </w:tcBorders>
          </w:tcPr>
          <w:p w:rsidR="003D1F0C" w:rsidRPr="00A51212" w:rsidRDefault="003D1F0C" w:rsidP="007B790C">
            <w:pPr>
              <w:spacing w:line="280" w:lineRule="exact"/>
              <w:rPr>
                <w:rFonts w:ascii="標楷體" w:eastAsia="標楷體" w:hAnsi="標楷體"/>
                <w:sz w:val="20"/>
                <w:szCs w:val="20"/>
              </w:rPr>
            </w:pPr>
            <w:r>
              <w:rPr>
                <w:rFonts w:ascii="標楷體" w:eastAsia="標楷體" w:hAnsi="標楷體" w:cs="Arial Unicode MS" w:hint="eastAsia"/>
                <w:sz w:val="20"/>
                <w:szCs w:val="20"/>
              </w:rPr>
              <w:t>南一電</w:t>
            </w:r>
            <w:r>
              <w:rPr>
                <w:rFonts w:ascii="標楷體" w:eastAsia="標楷體" w:hAnsi="標楷體" w:cs="Arial Unicode MS" w:hint="eastAsia"/>
                <w:sz w:val="20"/>
                <w:szCs w:val="20"/>
              </w:rPr>
              <w:lastRenderedPageBreak/>
              <w:t>子書</w:t>
            </w:r>
          </w:p>
        </w:tc>
        <w:tc>
          <w:tcPr>
            <w:tcW w:w="567" w:type="dxa"/>
            <w:tcBorders>
              <w:bottom w:val="single" w:sz="4" w:space="0" w:color="auto"/>
            </w:tcBorders>
          </w:tcPr>
          <w:p w:rsidR="003D1F0C" w:rsidRPr="000313DD" w:rsidRDefault="003D1F0C" w:rsidP="007B790C">
            <w:pPr>
              <w:spacing w:line="280" w:lineRule="exact"/>
              <w:rPr>
                <w:rFonts w:ascii="標楷體" w:eastAsia="標楷體" w:hAnsi="標楷體" w:cs="Arial Unicode MS"/>
                <w:sz w:val="20"/>
                <w:szCs w:val="20"/>
              </w:rPr>
            </w:pPr>
            <w:r w:rsidRPr="000313DD">
              <w:rPr>
                <w:rFonts w:ascii="標楷體" w:eastAsia="標楷體" w:hAnsi="標楷體" w:hint="eastAsia"/>
                <w:sz w:val="20"/>
                <w:szCs w:val="20"/>
              </w:rPr>
              <w:lastRenderedPageBreak/>
              <w:t>字形檢核</w:t>
            </w:r>
            <w:r w:rsidRPr="000313DD">
              <w:rPr>
                <w:rFonts w:ascii="標楷體" w:eastAsia="標楷體" w:hAnsi="標楷體"/>
                <w:sz w:val="20"/>
                <w:szCs w:val="20"/>
              </w:rPr>
              <w:br/>
            </w:r>
            <w:r w:rsidRPr="000313DD">
              <w:rPr>
                <w:rFonts w:ascii="標楷體" w:eastAsia="標楷體" w:hAnsi="標楷體" w:hint="eastAsia"/>
                <w:sz w:val="20"/>
                <w:szCs w:val="20"/>
              </w:rPr>
              <w:t>聲調</w:t>
            </w:r>
            <w:r w:rsidRPr="000313DD">
              <w:rPr>
                <w:rFonts w:ascii="標楷體" w:eastAsia="標楷體" w:hAnsi="標楷體" w:hint="eastAsia"/>
                <w:sz w:val="20"/>
                <w:szCs w:val="20"/>
              </w:rPr>
              <w:lastRenderedPageBreak/>
              <w:t>檢核</w:t>
            </w:r>
            <w:r w:rsidRPr="000313DD">
              <w:rPr>
                <w:rFonts w:ascii="標楷體" w:eastAsia="標楷體" w:hAnsi="標楷體"/>
                <w:sz w:val="20"/>
                <w:szCs w:val="20"/>
              </w:rPr>
              <w:br/>
            </w:r>
            <w:r w:rsidRPr="000313DD">
              <w:rPr>
                <w:rFonts w:ascii="標楷體" w:eastAsia="標楷體" w:hAnsi="標楷體" w:hint="eastAsia"/>
                <w:sz w:val="20"/>
                <w:szCs w:val="20"/>
              </w:rPr>
              <w:t>寫字檢核</w:t>
            </w:r>
            <w:r w:rsidRPr="000313DD">
              <w:rPr>
                <w:rFonts w:ascii="標楷體" w:eastAsia="標楷體" w:hAnsi="標楷體"/>
                <w:sz w:val="20"/>
                <w:szCs w:val="20"/>
              </w:rPr>
              <w:br/>
            </w:r>
            <w:r w:rsidRPr="000313DD">
              <w:rPr>
                <w:rFonts w:ascii="標楷體" w:eastAsia="標楷體" w:hAnsi="標楷體" w:hint="eastAsia"/>
                <w:sz w:val="20"/>
                <w:szCs w:val="20"/>
              </w:rPr>
              <w:t>口語評量</w:t>
            </w:r>
            <w:r w:rsidRPr="000313DD">
              <w:rPr>
                <w:rFonts w:ascii="標楷體" w:eastAsia="標楷體" w:hAnsi="標楷體"/>
                <w:sz w:val="20"/>
                <w:szCs w:val="20"/>
              </w:rPr>
              <w:br/>
            </w:r>
            <w:r w:rsidRPr="000313DD">
              <w:rPr>
                <w:rFonts w:ascii="標楷體" w:eastAsia="標楷體" w:hAnsi="標楷體" w:hint="eastAsia"/>
                <w:sz w:val="20"/>
                <w:szCs w:val="20"/>
              </w:rPr>
              <w:t>仿作評量</w:t>
            </w:r>
          </w:p>
        </w:tc>
      </w:tr>
    </w:tbl>
    <w:p w:rsidR="003D1F0C" w:rsidRPr="000F16DB" w:rsidRDefault="003D1F0C" w:rsidP="003D1F0C">
      <w:pPr>
        <w:jc w:val="both"/>
        <w:rPr>
          <w:rFonts w:ascii="標楷體" w:eastAsia="標楷體" w:hAnsi="標楷體"/>
          <w:color w:val="000000"/>
          <w:sz w:val="28"/>
        </w:rPr>
      </w:pPr>
    </w:p>
    <w:p w:rsidR="003D1F0C" w:rsidRDefault="003D1F0C" w:rsidP="003D1F0C">
      <w:pPr>
        <w:spacing w:line="0" w:lineRule="atLeast"/>
        <w:rPr>
          <w:rFonts w:ascii="標楷體" w:eastAsia="標楷體" w:hAnsi="標楷體"/>
          <w:color w:val="000000"/>
          <w:sz w:val="28"/>
        </w:rPr>
      </w:pPr>
    </w:p>
    <w:p w:rsidR="003D1F0C" w:rsidRDefault="003D1F0C" w:rsidP="003D1F0C">
      <w:pPr>
        <w:spacing w:line="0" w:lineRule="atLeast"/>
        <w:rPr>
          <w:rFonts w:ascii="標楷體" w:eastAsia="標楷體" w:hAnsi="標楷體"/>
          <w:color w:val="000000"/>
          <w:sz w:val="28"/>
        </w:rPr>
      </w:pPr>
    </w:p>
    <w:p w:rsidR="003D1F0C" w:rsidRDefault="003D1F0C" w:rsidP="003D1F0C">
      <w:pPr>
        <w:spacing w:line="0" w:lineRule="atLeast"/>
        <w:rPr>
          <w:rFonts w:ascii="標楷體" w:eastAsia="標楷體" w:hAnsi="標楷體"/>
          <w:color w:val="000000"/>
          <w:sz w:val="28"/>
        </w:rPr>
      </w:pPr>
    </w:p>
    <w:p w:rsidR="003D1F0C" w:rsidRDefault="003D1F0C" w:rsidP="003D1F0C">
      <w:pPr>
        <w:spacing w:line="0" w:lineRule="atLeast"/>
        <w:rPr>
          <w:rFonts w:ascii="標楷體" w:eastAsia="標楷體" w:hAnsi="標楷體"/>
          <w:color w:val="000000"/>
          <w:sz w:val="28"/>
        </w:rPr>
      </w:pPr>
    </w:p>
    <w:p w:rsidR="003D1F0C" w:rsidRDefault="003D1F0C" w:rsidP="003D1F0C">
      <w:pPr>
        <w:spacing w:line="0" w:lineRule="atLeast"/>
        <w:rPr>
          <w:rFonts w:ascii="標楷體" w:eastAsia="標楷體" w:hAnsi="標楷體"/>
          <w:color w:val="000000"/>
          <w:sz w:val="28"/>
        </w:rPr>
      </w:pPr>
    </w:p>
    <w:p w:rsidR="003D1F0C" w:rsidRDefault="003D1F0C" w:rsidP="003D1F0C">
      <w:pPr>
        <w:spacing w:afterLines="50" w:after="180" w:line="0" w:lineRule="atLeast"/>
        <w:ind w:left="140"/>
        <w:jc w:val="center"/>
        <w:rPr>
          <w:rFonts w:eastAsia="標楷體"/>
          <w:sz w:val="28"/>
        </w:rPr>
      </w:pPr>
      <w:r>
        <w:rPr>
          <w:rFonts w:eastAsia="標楷體" w:hint="eastAsia"/>
          <w:sz w:val="28"/>
        </w:rPr>
        <w:lastRenderedPageBreak/>
        <w:t>屏東縣</w:t>
      </w:r>
      <w:r>
        <w:rPr>
          <w:rFonts w:eastAsia="標楷體" w:hint="eastAsia"/>
          <w:sz w:val="28"/>
          <w:u w:val="single"/>
        </w:rPr>
        <w:t xml:space="preserve">　泰山　</w:t>
      </w:r>
      <w:r>
        <w:rPr>
          <w:rFonts w:eastAsia="標楷體" w:hint="eastAsia"/>
          <w:sz w:val="28"/>
        </w:rPr>
        <w:t>國小</w:t>
      </w:r>
      <w:r>
        <w:rPr>
          <w:rFonts w:eastAsia="標楷體"/>
          <w:sz w:val="28"/>
          <w:u w:val="single"/>
        </w:rPr>
        <w:t>105</w:t>
      </w:r>
      <w:r>
        <w:rPr>
          <w:rFonts w:eastAsia="標楷體" w:hint="eastAsia"/>
          <w:sz w:val="28"/>
        </w:rPr>
        <w:t>學年度第</w:t>
      </w:r>
      <w:r>
        <w:rPr>
          <w:rFonts w:eastAsia="標楷體" w:hint="eastAsia"/>
          <w:sz w:val="28"/>
          <w:u w:val="single"/>
        </w:rPr>
        <w:t>2</w:t>
      </w:r>
      <w:r>
        <w:rPr>
          <w:rFonts w:eastAsia="標楷體" w:hint="eastAsia"/>
          <w:sz w:val="28"/>
        </w:rPr>
        <w:t>學期二年級數學補救教學課程計畫</w:t>
      </w:r>
    </w:p>
    <w:p w:rsidR="002B619D" w:rsidRDefault="002B619D" w:rsidP="002B619D">
      <w:pPr>
        <w:spacing w:line="0" w:lineRule="atLeast"/>
        <w:rPr>
          <w:rFonts w:ascii="標楷體" w:eastAsia="標楷體" w:hAnsi="標楷體"/>
          <w:sz w:val="28"/>
          <w:szCs w:val="28"/>
        </w:rPr>
      </w:pPr>
      <w:r>
        <w:rPr>
          <w:rFonts w:ascii="標楷體" w:eastAsia="標楷體" w:hAnsi="標楷體" w:hint="eastAsia"/>
          <w:sz w:val="28"/>
          <w:szCs w:val="28"/>
        </w:rPr>
        <w:t>一、數學</w:t>
      </w:r>
      <w:r w:rsidRPr="00B362C7">
        <w:rPr>
          <w:rFonts w:ascii="標楷體" w:eastAsia="標楷體" w:hAnsi="標楷體" w:hint="eastAsia"/>
          <w:sz w:val="28"/>
          <w:szCs w:val="28"/>
        </w:rPr>
        <w:t>補救教學(</w:t>
      </w:r>
      <w:r>
        <w:rPr>
          <w:rFonts w:ascii="標楷體" w:eastAsia="標楷體" w:hAnsi="標楷體" w:hint="eastAsia"/>
          <w:sz w:val="28"/>
          <w:szCs w:val="28"/>
        </w:rPr>
        <w:t>20</w:t>
      </w:r>
      <w:r w:rsidRPr="00B362C7">
        <w:rPr>
          <w:rFonts w:ascii="標楷體" w:eastAsia="標楷體" w:hAnsi="標楷體" w:hint="eastAsia"/>
          <w:sz w:val="28"/>
          <w:szCs w:val="28"/>
        </w:rPr>
        <w:t>)</w:t>
      </w:r>
    </w:p>
    <w:p w:rsidR="002B619D" w:rsidRPr="002B619D" w:rsidRDefault="002B619D" w:rsidP="002B619D">
      <w:pPr>
        <w:spacing w:line="0" w:lineRule="atLeast"/>
        <w:rPr>
          <w:rFonts w:ascii="標楷體" w:eastAsia="標楷體" w:hAnsi="標楷體"/>
          <w:sz w:val="28"/>
          <w:szCs w:val="28"/>
        </w:rPr>
      </w:pPr>
      <w:r>
        <w:rPr>
          <w:rFonts w:ascii="標楷體" w:eastAsia="標楷體" w:hAnsi="標楷體" w:hint="eastAsia"/>
          <w:color w:val="000000"/>
          <w:sz w:val="28"/>
        </w:rPr>
        <w:t>二、</w:t>
      </w:r>
      <w:r w:rsidRPr="00B77996">
        <w:rPr>
          <w:rFonts w:ascii="標楷體" w:eastAsia="標楷體" w:hAnsi="標楷體" w:hint="eastAsia"/>
          <w:color w:val="000000"/>
          <w:sz w:val="28"/>
        </w:rPr>
        <w:t>本學期課程內涵：</w:t>
      </w:r>
    </w:p>
    <w:tbl>
      <w:tblPr>
        <w:tblW w:w="15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0"/>
        <w:gridCol w:w="5245"/>
        <w:gridCol w:w="1843"/>
        <w:gridCol w:w="5953"/>
        <w:gridCol w:w="284"/>
        <w:gridCol w:w="641"/>
        <w:gridCol w:w="567"/>
      </w:tblGrid>
      <w:tr w:rsidR="003D1F0C" w:rsidRPr="00A3168C" w:rsidTr="007B790C">
        <w:trPr>
          <w:jc w:val="center"/>
        </w:trPr>
        <w:tc>
          <w:tcPr>
            <w:tcW w:w="530" w:type="dxa"/>
            <w:vAlign w:val="center"/>
          </w:tcPr>
          <w:p w:rsidR="003D1F0C" w:rsidRPr="00A3168C" w:rsidRDefault="003D1F0C" w:rsidP="007B790C">
            <w:pPr>
              <w:snapToGrid w:val="0"/>
              <w:spacing w:line="240" w:lineRule="exact"/>
              <w:jc w:val="center"/>
              <w:rPr>
                <w:rFonts w:ascii="標楷體" w:eastAsia="標楷體" w:hAnsi="標楷體"/>
                <w:color w:val="000000"/>
                <w:sz w:val="20"/>
                <w:szCs w:val="20"/>
              </w:rPr>
            </w:pPr>
            <w:r w:rsidRPr="00A3168C">
              <w:rPr>
                <w:rFonts w:ascii="標楷體" w:eastAsia="標楷體" w:hAnsi="標楷體" w:hint="eastAsia"/>
                <w:color w:val="000000"/>
                <w:sz w:val="20"/>
                <w:szCs w:val="20"/>
              </w:rPr>
              <w:t>教學期程</w:t>
            </w:r>
          </w:p>
        </w:tc>
        <w:tc>
          <w:tcPr>
            <w:tcW w:w="5245" w:type="dxa"/>
            <w:vAlign w:val="center"/>
          </w:tcPr>
          <w:p w:rsidR="003D1F0C" w:rsidRPr="00A3168C" w:rsidRDefault="003D1F0C" w:rsidP="007B790C">
            <w:pPr>
              <w:snapToGrid w:val="0"/>
              <w:spacing w:line="240" w:lineRule="exact"/>
              <w:jc w:val="center"/>
              <w:rPr>
                <w:rFonts w:ascii="標楷體" w:eastAsia="標楷體" w:hAnsi="標楷體"/>
                <w:color w:val="000000"/>
                <w:sz w:val="20"/>
                <w:szCs w:val="20"/>
              </w:rPr>
            </w:pPr>
            <w:r w:rsidRPr="00A3168C">
              <w:rPr>
                <w:rFonts w:ascii="標楷體" w:eastAsia="標楷體" w:hAnsi="標楷體"/>
                <w:color w:val="000000"/>
                <w:sz w:val="20"/>
                <w:szCs w:val="20"/>
              </w:rPr>
              <w:t>領域及議題能力指標</w:t>
            </w:r>
          </w:p>
        </w:tc>
        <w:tc>
          <w:tcPr>
            <w:tcW w:w="1843" w:type="dxa"/>
            <w:vAlign w:val="center"/>
          </w:tcPr>
          <w:p w:rsidR="003D1F0C" w:rsidRPr="00A3168C" w:rsidRDefault="003D1F0C" w:rsidP="007B790C">
            <w:pPr>
              <w:snapToGrid w:val="0"/>
              <w:spacing w:line="240" w:lineRule="exact"/>
              <w:jc w:val="center"/>
              <w:rPr>
                <w:rFonts w:ascii="標楷體" w:eastAsia="標楷體" w:hAnsi="標楷體"/>
                <w:color w:val="000000"/>
                <w:sz w:val="20"/>
                <w:szCs w:val="20"/>
              </w:rPr>
            </w:pPr>
            <w:r w:rsidRPr="00A3168C">
              <w:rPr>
                <w:rFonts w:ascii="標楷體" w:eastAsia="標楷體" w:hAnsi="標楷體" w:hint="eastAsia"/>
                <w:color w:val="000000"/>
                <w:sz w:val="20"/>
                <w:szCs w:val="20"/>
              </w:rPr>
              <w:t>學習目標</w:t>
            </w:r>
          </w:p>
        </w:tc>
        <w:tc>
          <w:tcPr>
            <w:tcW w:w="5953" w:type="dxa"/>
            <w:vAlign w:val="center"/>
          </w:tcPr>
          <w:p w:rsidR="003D1F0C" w:rsidRPr="00A3168C" w:rsidRDefault="003D1F0C" w:rsidP="007B790C">
            <w:pPr>
              <w:snapToGrid w:val="0"/>
              <w:jc w:val="center"/>
              <w:rPr>
                <w:rFonts w:ascii="標楷體" w:eastAsia="標楷體" w:hAnsi="標楷體"/>
                <w:color w:val="000000"/>
                <w:sz w:val="20"/>
                <w:szCs w:val="20"/>
              </w:rPr>
            </w:pPr>
            <w:r w:rsidRPr="00A3168C">
              <w:rPr>
                <w:rFonts w:ascii="標楷體" w:eastAsia="標楷體" w:hAnsi="標楷體" w:hint="eastAsia"/>
                <w:color w:val="000000"/>
                <w:sz w:val="20"/>
                <w:szCs w:val="20"/>
              </w:rPr>
              <w:t>主題或單元活動內容</w:t>
            </w:r>
          </w:p>
        </w:tc>
        <w:tc>
          <w:tcPr>
            <w:tcW w:w="284" w:type="dxa"/>
            <w:vAlign w:val="center"/>
          </w:tcPr>
          <w:p w:rsidR="003D1F0C" w:rsidRPr="00A3168C" w:rsidRDefault="003D1F0C" w:rsidP="007B790C">
            <w:pPr>
              <w:jc w:val="center"/>
              <w:rPr>
                <w:rFonts w:ascii="標楷體" w:eastAsia="標楷體" w:hAnsi="標楷體"/>
                <w:color w:val="000000"/>
                <w:sz w:val="20"/>
                <w:szCs w:val="20"/>
              </w:rPr>
            </w:pPr>
            <w:r w:rsidRPr="00A3168C">
              <w:rPr>
                <w:rFonts w:ascii="標楷體" w:eastAsia="標楷體" w:hAnsi="標楷體"/>
                <w:color w:val="000000"/>
                <w:sz w:val="20"/>
                <w:szCs w:val="20"/>
              </w:rPr>
              <w:t>節數</w:t>
            </w:r>
          </w:p>
        </w:tc>
        <w:tc>
          <w:tcPr>
            <w:tcW w:w="641" w:type="dxa"/>
            <w:vAlign w:val="center"/>
          </w:tcPr>
          <w:p w:rsidR="003D1F0C" w:rsidRPr="00A3168C" w:rsidRDefault="003D1F0C" w:rsidP="007B790C">
            <w:pPr>
              <w:snapToGrid w:val="0"/>
              <w:jc w:val="center"/>
              <w:rPr>
                <w:rFonts w:ascii="標楷體" w:eastAsia="標楷體" w:hAnsi="標楷體"/>
                <w:color w:val="000000"/>
                <w:sz w:val="20"/>
                <w:szCs w:val="20"/>
              </w:rPr>
            </w:pPr>
            <w:r w:rsidRPr="00A3168C">
              <w:rPr>
                <w:rFonts w:ascii="標楷體" w:eastAsia="標楷體" w:hAnsi="標楷體"/>
                <w:color w:val="000000"/>
                <w:sz w:val="20"/>
                <w:szCs w:val="20"/>
              </w:rPr>
              <w:t>使用教材</w:t>
            </w:r>
          </w:p>
        </w:tc>
        <w:tc>
          <w:tcPr>
            <w:tcW w:w="567" w:type="dxa"/>
            <w:vAlign w:val="center"/>
          </w:tcPr>
          <w:p w:rsidR="003D1F0C" w:rsidRPr="00A3168C" w:rsidRDefault="003D1F0C" w:rsidP="007B790C">
            <w:pPr>
              <w:snapToGrid w:val="0"/>
              <w:jc w:val="center"/>
              <w:rPr>
                <w:rFonts w:ascii="標楷體" w:eastAsia="標楷體" w:hAnsi="標楷體"/>
                <w:color w:val="000000"/>
                <w:sz w:val="20"/>
                <w:szCs w:val="20"/>
              </w:rPr>
            </w:pPr>
            <w:r w:rsidRPr="00A3168C">
              <w:rPr>
                <w:rFonts w:ascii="標楷體" w:eastAsia="標楷體" w:hAnsi="標楷體"/>
                <w:color w:val="000000"/>
                <w:sz w:val="20"/>
                <w:szCs w:val="20"/>
              </w:rPr>
              <w:t>評量方式</w:t>
            </w:r>
          </w:p>
        </w:tc>
      </w:tr>
      <w:tr w:rsidR="003D1F0C" w:rsidRPr="00A3168C" w:rsidTr="007B790C">
        <w:trPr>
          <w:trHeight w:val="3900"/>
          <w:jc w:val="center"/>
        </w:trPr>
        <w:tc>
          <w:tcPr>
            <w:tcW w:w="530" w:type="dxa"/>
            <w:tcBorders>
              <w:bottom w:val="single" w:sz="4" w:space="0" w:color="auto"/>
            </w:tcBorders>
            <w:vAlign w:val="center"/>
          </w:tcPr>
          <w:p w:rsidR="003D1F0C" w:rsidRPr="00A3168C" w:rsidRDefault="003D1F0C" w:rsidP="007B790C">
            <w:pPr>
              <w:jc w:val="center"/>
              <w:rPr>
                <w:rFonts w:ascii="標楷體" w:eastAsia="標楷體" w:hAnsi="標楷體" w:cs="Arial Unicode MS"/>
                <w:color w:val="000000"/>
                <w:sz w:val="20"/>
                <w:szCs w:val="20"/>
              </w:rPr>
            </w:pPr>
            <w:r w:rsidRPr="00A3168C">
              <w:rPr>
                <w:rFonts w:ascii="標楷體" w:eastAsia="標楷體" w:hAnsi="標楷體" w:cs="Arial Unicode MS" w:hint="eastAsia"/>
                <w:color w:val="000000"/>
                <w:sz w:val="20"/>
                <w:szCs w:val="20"/>
              </w:rPr>
              <w:t>一</w:t>
            </w:r>
          </w:p>
        </w:tc>
        <w:tc>
          <w:tcPr>
            <w:tcW w:w="5245" w:type="dxa"/>
            <w:tcBorders>
              <w:bottom w:val="single" w:sz="4" w:space="0" w:color="auto"/>
            </w:tcBorders>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N-1-01能說、讀、聽、寫1000以內的數，比較其大小，並做位值單位的換算。</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A-1-01能在具體情境中，認識等號兩邊數量一樣多的意義與＜、＝、＞的遞移律。</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2-n-01能認識1000以內的數及「百位」的位名，並進行位值單位換算。</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2-a-01能用＜、＝與＞表示數量大小關係，並在具體情境中認識遞移律。</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連結指標：</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C-R-1、C-T-1、C-T-2、C-T-3、C-S-2、C-C-3、C-C-4、C-C-6</w:t>
            </w:r>
          </w:p>
        </w:tc>
        <w:tc>
          <w:tcPr>
            <w:tcW w:w="1843" w:type="dxa"/>
            <w:tcBorders>
              <w:bottom w:val="single" w:sz="4" w:space="0" w:color="auto"/>
            </w:tcBorders>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◆透過具體操作活動，認識</w:t>
            </w:r>
            <w:r w:rsidRPr="00A3168C">
              <w:rPr>
                <w:rFonts w:ascii="標楷體" w:eastAsia="標楷體" w:hAnsi="標楷體"/>
                <w:color w:val="000000"/>
                <w:sz w:val="20"/>
                <w:szCs w:val="20"/>
              </w:rPr>
              <w:t>1000</w:t>
            </w:r>
            <w:r w:rsidRPr="00A3168C">
              <w:rPr>
                <w:rFonts w:ascii="標楷體" w:eastAsia="標楷體" w:hAnsi="標楷體" w:hint="eastAsia"/>
                <w:color w:val="000000"/>
                <w:sz w:val="20"/>
                <w:szCs w:val="20"/>
              </w:rPr>
              <w:t>以內的數詞序列。</w:t>
            </w:r>
          </w:p>
        </w:tc>
        <w:tc>
          <w:tcPr>
            <w:tcW w:w="5953" w:type="dxa"/>
            <w:tcBorders>
              <w:bottom w:val="single" w:sz="4" w:space="0" w:color="auto"/>
            </w:tcBorders>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第1單元數到1000</w:t>
            </w:r>
          </w:p>
          <w:p w:rsidR="003D1F0C" w:rsidRPr="00A3168C" w:rsidRDefault="003D1F0C" w:rsidP="00A3168C">
            <w:pPr>
              <w:autoSpaceDE w:val="0"/>
              <w:autoSpaceDN w:val="0"/>
              <w:adjustRightInd w:val="0"/>
              <w:ind w:left="200" w:hangingChars="100" w:hanging="200"/>
              <w:rPr>
                <w:rFonts w:ascii="標楷體" w:eastAsia="標楷體" w:hAnsi="標楷體" w:cs="南一....."/>
                <w:color w:val="000000"/>
                <w:sz w:val="20"/>
                <w:szCs w:val="20"/>
              </w:rPr>
            </w:pPr>
            <w:r w:rsidRPr="00A3168C">
              <w:rPr>
                <w:rFonts w:ascii="標楷體" w:eastAsia="標楷體" w:hAnsi="標楷體" w:hint="eastAsia"/>
                <w:color w:val="000000"/>
                <w:sz w:val="20"/>
                <w:szCs w:val="20"/>
              </w:rPr>
              <w:t>1.</w:t>
            </w:r>
            <w:r w:rsidRPr="00A3168C">
              <w:rPr>
                <w:rFonts w:ascii="標楷體" w:eastAsia="標楷體" w:hAnsi="標楷體"/>
                <w:color w:val="000000"/>
                <w:sz w:val="20"/>
                <w:szCs w:val="20"/>
              </w:rPr>
              <w:t>1</w:t>
            </w:r>
            <w:r w:rsidRPr="00A3168C">
              <w:rPr>
                <w:rFonts w:ascii="標楷體" w:eastAsia="標楷體" w:hAnsi="標楷體" w:cs="南一....." w:hint="eastAsia"/>
                <w:color w:val="000000"/>
                <w:sz w:val="20"/>
                <w:szCs w:val="20"/>
              </w:rPr>
              <w:t>箱玉米有</w:t>
            </w:r>
            <w:r w:rsidRPr="00A3168C">
              <w:rPr>
                <w:rFonts w:ascii="標楷體" w:eastAsia="標楷體" w:hAnsi="標楷體"/>
                <w:color w:val="000000"/>
                <w:sz w:val="20"/>
                <w:szCs w:val="20"/>
              </w:rPr>
              <w:t>100</w:t>
            </w:r>
            <w:r w:rsidRPr="00A3168C">
              <w:rPr>
                <w:rFonts w:ascii="標楷體" w:eastAsia="標楷體" w:hAnsi="標楷體" w:cs="南一....." w:hint="eastAsia"/>
                <w:color w:val="000000"/>
                <w:sz w:val="20"/>
                <w:szCs w:val="20"/>
              </w:rPr>
              <w:t>根，</w:t>
            </w:r>
            <w:r w:rsidRPr="00A3168C">
              <w:rPr>
                <w:rFonts w:ascii="標楷體" w:eastAsia="標楷體" w:hAnsi="標楷體"/>
                <w:color w:val="000000"/>
                <w:sz w:val="20"/>
                <w:szCs w:val="20"/>
              </w:rPr>
              <w:t>1</w:t>
            </w:r>
            <w:r w:rsidRPr="00A3168C">
              <w:rPr>
                <w:rFonts w:ascii="標楷體" w:eastAsia="標楷體" w:hAnsi="標楷體" w:cs="南一....." w:hint="eastAsia"/>
                <w:color w:val="000000"/>
                <w:sz w:val="20"/>
                <w:szCs w:val="20"/>
              </w:rPr>
              <w:t>束玉米有</w:t>
            </w:r>
            <w:r w:rsidRPr="00A3168C">
              <w:rPr>
                <w:rFonts w:ascii="標楷體" w:eastAsia="標楷體" w:hAnsi="標楷體"/>
                <w:color w:val="000000"/>
                <w:sz w:val="20"/>
                <w:szCs w:val="20"/>
              </w:rPr>
              <w:t>10</w:t>
            </w:r>
            <w:r w:rsidRPr="00A3168C">
              <w:rPr>
                <w:rFonts w:ascii="標楷體" w:eastAsia="標楷體" w:hAnsi="標楷體" w:cs="南一....." w:hint="eastAsia"/>
                <w:color w:val="000000"/>
                <w:sz w:val="20"/>
                <w:szCs w:val="20"/>
              </w:rPr>
              <w:t>根。松鼠採了</w:t>
            </w:r>
            <w:r w:rsidRPr="00A3168C">
              <w:rPr>
                <w:rFonts w:ascii="標楷體" w:eastAsia="標楷體" w:hAnsi="標楷體"/>
                <w:color w:val="000000"/>
                <w:sz w:val="20"/>
                <w:szCs w:val="20"/>
              </w:rPr>
              <w:t>3</w:t>
            </w:r>
            <w:r w:rsidRPr="00A3168C">
              <w:rPr>
                <w:rFonts w:ascii="標楷體" w:eastAsia="標楷體" w:hAnsi="標楷體" w:cs="南一....." w:hint="eastAsia"/>
                <w:color w:val="000000"/>
                <w:sz w:val="20"/>
                <w:szCs w:val="20"/>
              </w:rPr>
              <w:t>箱、</w:t>
            </w:r>
            <w:r w:rsidRPr="00A3168C">
              <w:rPr>
                <w:rFonts w:ascii="標楷體" w:eastAsia="標楷體" w:hAnsi="標楷體"/>
                <w:color w:val="000000"/>
                <w:sz w:val="20"/>
                <w:szCs w:val="20"/>
              </w:rPr>
              <w:t>5</w:t>
            </w:r>
            <w:r w:rsidRPr="00A3168C">
              <w:rPr>
                <w:rFonts w:ascii="標楷體" w:eastAsia="標楷體" w:hAnsi="標楷體" w:cs="南一....." w:hint="eastAsia"/>
                <w:color w:val="000000"/>
                <w:sz w:val="20"/>
                <w:szCs w:val="20"/>
              </w:rPr>
              <w:t>束又</w:t>
            </w:r>
            <w:r w:rsidRPr="00A3168C">
              <w:rPr>
                <w:rFonts w:ascii="標楷體" w:eastAsia="標楷體" w:hAnsi="標楷體"/>
                <w:color w:val="000000"/>
                <w:sz w:val="20"/>
                <w:szCs w:val="20"/>
              </w:rPr>
              <w:t>4</w:t>
            </w:r>
            <w:r w:rsidRPr="00A3168C">
              <w:rPr>
                <w:rFonts w:ascii="標楷體" w:eastAsia="標楷體" w:hAnsi="標楷體" w:cs="南一....." w:hint="eastAsia"/>
                <w:color w:val="000000"/>
                <w:sz w:val="20"/>
                <w:szCs w:val="20"/>
              </w:rPr>
              <w:t>根，共是採了幾根玉米？</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cs="南一" w:hint="eastAsia"/>
                <w:color w:val="000000"/>
                <w:sz w:val="20"/>
                <w:szCs w:val="20"/>
              </w:rPr>
              <w:t>2.兒童分組討論、發表。如：</w:t>
            </w:r>
            <w:r w:rsidRPr="00A3168C">
              <w:rPr>
                <w:rFonts w:ascii="標楷體" w:eastAsia="標楷體" w:hAnsi="標楷體" w:cs="AAA"/>
                <w:color w:val="000000"/>
                <w:sz w:val="20"/>
                <w:szCs w:val="20"/>
              </w:rPr>
              <w:t>3</w:t>
            </w:r>
            <w:r w:rsidRPr="00A3168C">
              <w:rPr>
                <w:rFonts w:ascii="標楷體" w:eastAsia="標楷體" w:hAnsi="標楷體" w:cs="南一" w:hint="eastAsia"/>
                <w:color w:val="000000"/>
                <w:sz w:val="20"/>
                <w:szCs w:val="20"/>
              </w:rPr>
              <w:t>箱是</w:t>
            </w:r>
            <w:r w:rsidRPr="00A3168C">
              <w:rPr>
                <w:rFonts w:ascii="標楷體" w:eastAsia="標楷體" w:hAnsi="標楷體" w:cs="AAA"/>
                <w:color w:val="000000"/>
                <w:sz w:val="20"/>
                <w:szCs w:val="20"/>
              </w:rPr>
              <w:t>300</w:t>
            </w:r>
            <w:r w:rsidRPr="00A3168C">
              <w:rPr>
                <w:rFonts w:ascii="標楷體" w:eastAsia="標楷體" w:hAnsi="標楷體" w:cs="南一" w:hint="eastAsia"/>
                <w:color w:val="000000"/>
                <w:sz w:val="20"/>
                <w:szCs w:val="20"/>
              </w:rPr>
              <w:t>根，</w:t>
            </w:r>
            <w:r w:rsidRPr="00A3168C">
              <w:rPr>
                <w:rFonts w:ascii="標楷體" w:eastAsia="標楷體" w:hAnsi="標楷體" w:cs="AAA"/>
                <w:color w:val="000000"/>
                <w:sz w:val="20"/>
                <w:szCs w:val="20"/>
              </w:rPr>
              <w:t>5</w:t>
            </w:r>
            <w:r w:rsidRPr="00A3168C">
              <w:rPr>
                <w:rFonts w:ascii="標楷體" w:eastAsia="標楷體" w:hAnsi="標楷體" w:cs="南一" w:hint="eastAsia"/>
                <w:color w:val="000000"/>
                <w:sz w:val="20"/>
                <w:szCs w:val="20"/>
              </w:rPr>
              <w:t>束是</w:t>
            </w:r>
            <w:r w:rsidRPr="00A3168C">
              <w:rPr>
                <w:rFonts w:ascii="標楷體" w:eastAsia="標楷體" w:hAnsi="標楷體" w:cs="AAA"/>
                <w:color w:val="000000"/>
                <w:sz w:val="20"/>
                <w:szCs w:val="20"/>
              </w:rPr>
              <w:t>50</w:t>
            </w:r>
            <w:r w:rsidRPr="00A3168C">
              <w:rPr>
                <w:rFonts w:ascii="標楷體" w:eastAsia="標楷體" w:hAnsi="標楷體" w:cs="南一" w:hint="eastAsia"/>
                <w:color w:val="000000"/>
                <w:sz w:val="20"/>
                <w:szCs w:val="20"/>
              </w:rPr>
              <w:t>根，所以松鼠採了</w:t>
            </w:r>
            <w:r w:rsidRPr="00A3168C">
              <w:rPr>
                <w:rFonts w:ascii="標楷體" w:eastAsia="標楷體" w:hAnsi="標楷體" w:cs="AAA"/>
                <w:color w:val="000000"/>
                <w:sz w:val="20"/>
                <w:szCs w:val="20"/>
              </w:rPr>
              <w:t>3</w:t>
            </w:r>
            <w:r w:rsidRPr="00A3168C">
              <w:rPr>
                <w:rFonts w:ascii="標楷體" w:eastAsia="標楷體" w:hAnsi="標楷體" w:cs="南一" w:hint="eastAsia"/>
                <w:color w:val="000000"/>
                <w:sz w:val="20"/>
                <w:szCs w:val="20"/>
              </w:rPr>
              <w:t>箱、</w:t>
            </w:r>
            <w:r w:rsidRPr="00A3168C">
              <w:rPr>
                <w:rFonts w:ascii="標楷體" w:eastAsia="標楷體" w:hAnsi="標楷體" w:cs="AAA"/>
                <w:color w:val="000000"/>
                <w:sz w:val="20"/>
                <w:szCs w:val="20"/>
              </w:rPr>
              <w:t>5</w:t>
            </w:r>
            <w:r w:rsidRPr="00A3168C">
              <w:rPr>
                <w:rFonts w:ascii="標楷體" w:eastAsia="標楷體" w:hAnsi="標楷體" w:cs="南一" w:hint="eastAsia"/>
                <w:color w:val="000000"/>
                <w:sz w:val="20"/>
                <w:szCs w:val="20"/>
              </w:rPr>
              <w:t>束又</w:t>
            </w:r>
            <w:r w:rsidRPr="00A3168C">
              <w:rPr>
                <w:rFonts w:ascii="標楷體" w:eastAsia="標楷體" w:hAnsi="標楷體" w:cs="AAA"/>
                <w:color w:val="000000"/>
                <w:sz w:val="20"/>
                <w:szCs w:val="20"/>
              </w:rPr>
              <w:t>4</w:t>
            </w:r>
            <w:r w:rsidRPr="00A3168C">
              <w:rPr>
                <w:rFonts w:ascii="標楷體" w:eastAsia="標楷體" w:hAnsi="標楷體" w:cs="南一" w:hint="eastAsia"/>
                <w:color w:val="000000"/>
                <w:sz w:val="20"/>
                <w:szCs w:val="20"/>
              </w:rPr>
              <w:t>根，共是採了</w:t>
            </w:r>
            <w:r w:rsidRPr="00A3168C">
              <w:rPr>
                <w:rFonts w:ascii="標楷體" w:eastAsia="標楷體" w:hAnsi="標楷體" w:cs="AAA"/>
                <w:color w:val="000000"/>
                <w:sz w:val="20"/>
                <w:szCs w:val="20"/>
              </w:rPr>
              <w:t>354</w:t>
            </w:r>
            <w:r w:rsidRPr="00A3168C">
              <w:rPr>
                <w:rFonts w:ascii="標楷體" w:eastAsia="標楷體" w:hAnsi="標楷體" w:cs="南一" w:hint="eastAsia"/>
                <w:color w:val="000000"/>
                <w:sz w:val="20"/>
                <w:szCs w:val="20"/>
              </w:rPr>
              <w:t>根玉米。</w:t>
            </w:r>
          </w:p>
        </w:tc>
        <w:tc>
          <w:tcPr>
            <w:tcW w:w="284" w:type="dxa"/>
            <w:tcBorders>
              <w:bottom w:val="single" w:sz="4" w:space="0" w:color="auto"/>
            </w:tcBorders>
            <w:vAlign w:val="center"/>
          </w:tcPr>
          <w:p w:rsidR="003D1F0C" w:rsidRPr="00A3168C" w:rsidRDefault="003D1F0C" w:rsidP="007B790C">
            <w:pPr>
              <w:jc w:val="center"/>
              <w:rPr>
                <w:rFonts w:ascii="標楷體" w:eastAsia="標楷體" w:hAnsi="標楷體"/>
                <w:color w:val="000000"/>
                <w:sz w:val="20"/>
                <w:szCs w:val="20"/>
              </w:rPr>
            </w:pPr>
            <w:r w:rsidRPr="00A3168C">
              <w:rPr>
                <w:rFonts w:ascii="標楷體" w:eastAsia="標楷體" w:hAnsi="標楷體" w:hint="eastAsia"/>
                <w:color w:val="000000"/>
                <w:sz w:val="20"/>
                <w:szCs w:val="20"/>
              </w:rPr>
              <w:t>1</w:t>
            </w:r>
          </w:p>
        </w:tc>
        <w:tc>
          <w:tcPr>
            <w:tcW w:w="641" w:type="dxa"/>
            <w:tcBorders>
              <w:bottom w:val="single" w:sz="4" w:space="0" w:color="auto"/>
            </w:tcBorders>
          </w:tcPr>
          <w:p w:rsidR="003D1F0C" w:rsidRPr="00A3168C" w:rsidRDefault="003D1F0C" w:rsidP="007B790C">
            <w:pPr>
              <w:snapToGrid w:val="0"/>
              <w:rPr>
                <w:rFonts w:ascii="標楷體" w:eastAsia="標楷體" w:hAnsi="標楷體" w:cs="Arial Unicode MS"/>
                <w:color w:val="000000"/>
                <w:sz w:val="20"/>
                <w:szCs w:val="20"/>
              </w:rPr>
            </w:pPr>
            <w:r w:rsidRPr="00A3168C">
              <w:rPr>
                <w:rFonts w:ascii="標楷體" w:eastAsia="標楷體" w:hAnsi="標楷體" w:cs="Arial Unicode MS"/>
                <w:color w:val="000000"/>
                <w:sz w:val="20"/>
                <w:szCs w:val="20"/>
              </w:rPr>
              <w:t>南一數位教學館</w:t>
            </w:r>
          </w:p>
        </w:tc>
        <w:tc>
          <w:tcPr>
            <w:tcW w:w="567" w:type="dxa"/>
            <w:tcBorders>
              <w:bottom w:val="single" w:sz="4" w:space="0" w:color="auto"/>
            </w:tcBorders>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觀察評量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操作評量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實作評量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口頭評量</w:t>
            </w:r>
          </w:p>
          <w:p w:rsidR="003D1F0C" w:rsidRPr="00A3168C" w:rsidRDefault="003D1F0C" w:rsidP="007B790C">
            <w:pPr>
              <w:rPr>
                <w:rFonts w:ascii="標楷體" w:eastAsia="標楷體" w:hAnsi="標楷體" w:cs="Arial Unicode MS"/>
                <w:color w:val="000000"/>
                <w:sz w:val="20"/>
                <w:szCs w:val="20"/>
              </w:rPr>
            </w:pPr>
            <w:r w:rsidRPr="00A3168C">
              <w:rPr>
                <w:rFonts w:ascii="標楷體" w:eastAsia="標楷體" w:hAnsi="標楷體" w:hint="eastAsia"/>
                <w:color w:val="000000"/>
                <w:sz w:val="20"/>
                <w:szCs w:val="20"/>
              </w:rPr>
              <w:t>發表評量</w:t>
            </w:r>
          </w:p>
        </w:tc>
      </w:tr>
      <w:tr w:rsidR="003D1F0C" w:rsidRPr="00A3168C" w:rsidTr="007B790C">
        <w:trPr>
          <w:trHeight w:val="645"/>
          <w:jc w:val="center"/>
        </w:trPr>
        <w:tc>
          <w:tcPr>
            <w:tcW w:w="530" w:type="dxa"/>
            <w:vAlign w:val="center"/>
          </w:tcPr>
          <w:p w:rsidR="003D1F0C" w:rsidRPr="00A3168C" w:rsidRDefault="003D1F0C" w:rsidP="007B790C">
            <w:pPr>
              <w:jc w:val="center"/>
              <w:rPr>
                <w:rFonts w:ascii="標楷體" w:eastAsia="標楷體" w:hAnsi="標楷體" w:cs="Arial Unicode MS"/>
                <w:color w:val="000000"/>
                <w:sz w:val="20"/>
                <w:szCs w:val="20"/>
              </w:rPr>
            </w:pPr>
            <w:r w:rsidRPr="00A3168C">
              <w:rPr>
                <w:rFonts w:ascii="標楷體" w:eastAsia="標楷體" w:hAnsi="標楷體" w:cs="Arial Unicode MS" w:hint="eastAsia"/>
                <w:color w:val="000000"/>
                <w:sz w:val="20"/>
                <w:szCs w:val="20"/>
              </w:rPr>
              <w:t>三</w:t>
            </w:r>
          </w:p>
        </w:tc>
        <w:tc>
          <w:tcPr>
            <w:tcW w:w="5245"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N-1-01能說、讀、聽、寫1000以內的數，比較其大小，並做位值單位的換算。</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A-1-01能在具體情境中，認識等號兩邊數量一樣多的意義與＜、＝、＞的遞移律。</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2-n-01能認識1000以內的數及「百位」的位名，並進行位值單位換算。</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2-a-01能用＜、＝與＞表示數量大小關係，並在具體情境中認識遞移律。</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連結指標：</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C-R-1、C-T-1、C-T-2、C-T-3、C-S-2、C-C-3、C-C-4、C-C-6</w:t>
            </w:r>
          </w:p>
        </w:tc>
        <w:tc>
          <w:tcPr>
            <w:tcW w:w="1843"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1.透過具體操作活動，認識</w:t>
            </w:r>
            <w:r w:rsidRPr="00A3168C">
              <w:rPr>
                <w:rFonts w:ascii="標楷體" w:eastAsia="標楷體" w:hAnsi="標楷體"/>
                <w:color w:val="000000"/>
                <w:sz w:val="20"/>
                <w:szCs w:val="20"/>
              </w:rPr>
              <w:t>1000</w:t>
            </w:r>
            <w:r w:rsidRPr="00A3168C">
              <w:rPr>
                <w:rFonts w:ascii="標楷體" w:eastAsia="標楷體" w:hAnsi="標楷體" w:hint="eastAsia"/>
                <w:color w:val="000000"/>
                <w:sz w:val="20"/>
                <w:szCs w:val="20"/>
              </w:rPr>
              <w:t>以內的數詞序列。</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2.透過具體操作活動，進行1000以內數的位值單位換算及大小比較。</w:t>
            </w:r>
          </w:p>
        </w:tc>
        <w:tc>
          <w:tcPr>
            <w:tcW w:w="5953" w:type="dxa"/>
          </w:tcPr>
          <w:p w:rsidR="003D1F0C" w:rsidRPr="00A3168C" w:rsidRDefault="003D1F0C" w:rsidP="007B790C">
            <w:pPr>
              <w:rPr>
                <w:rFonts w:ascii="標楷體" w:eastAsia="標楷體" w:hAnsi="標楷體" w:cs="Arial Unicode MS"/>
                <w:color w:val="000000"/>
                <w:kern w:val="0"/>
                <w:sz w:val="20"/>
                <w:szCs w:val="20"/>
              </w:rPr>
            </w:pPr>
            <w:r w:rsidRPr="00A3168C">
              <w:rPr>
                <w:rFonts w:ascii="標楷體" w:eastAsia="標楷體" w:hAnsi="標楷體" w:cs="Arial Unicode MS" w:hint="eastAsia"/>
                <w:color w:val="000000"/>
                <w:kern w:val="0"/>
                <w:sz w:val="20"/>
                <w:szCs w:val="20"/>
              </w:rPr>
              <w:t>第1單元數到1000</w:t>
            </w:r>
          </w:p>
          <w:p w:rsidR="003D1F0C" w:rsidRPr="00A3168C" w:rsidRDefault="003D1F0C" w:rsidP="00A3168C">
            <w:pPr>
              <w:pStyle w:val="Pa9"/>
              <w:spacing w:line="240" w:lineRule="auto"/>
              <w:ind w:left="200" w:hangingChars="100" w:hanging="200"/>
              <w:rPr>
                <w:rFonts w:ascii="標楷體" w:eastAsia="標楷體" w:hAnsi="標楷體" w:cs="南一....."/>
                <w:color w:val="000000"/>
                <w:sz w:val="20"/>
                <w:szCs w:val="20"/>
              </w:rPr>
            </w:pPr>
            <w:r w:rsidRPr="00A3168C">
              <w:rPr>
                <w:rFonts w:ascii="標楷體" w:eastAsia="標楷體" w:hAnsi="標楷體" w:cs="南一....." w:hint="eastAsia"/>
                <w:color w:val="000000"/>
                <w:sz w:val="20"/>
                <w:szCs w:val="20"/>
              </w:rPr>
              <w:t>1.博覽會裡有</w:t>
            </w:r>
            <w:r w:rsidRPr="00A3168C">
              <w:rPr>
                <w:rFonts w:ascii="標楷體" w:eastAsia="標楷體" w:hAnsi="標楷體" w:cs="AAA"/>
                <w:color w:val="000000"/>
                <w:sz w:val="20"/>
                <w:szCs w:val="20"/>
              </w:rPr>
              <w:t>1000</w:t>
            </w:r>
            <w:r w:rsidRPr="00A3168C">
              <w:rPr>
                <w:rFonts w:ascii="標楷體" w:eastAsia="標楷體" w:hAnsi="標楷體" w:cs="南一....." w:hint="eastAsia"/>
                <w:color w:val="000000"/>
                <w:sz w:val="20"/>
                <w:szCs w:val="20"/>
              </w:rPr>
              <w:t>人，</w:t>
            </w:r>
            <w:r w:rsidRPr="00A3168C">
              <w:rPr>
                <w:rFonts w:ascii="標楷體" w:eastAsia="標楷體" w:hAnsi="標楷體" w:cs="AAA"/>
                <w:color w:val="000000"/>
                <w:sz w:val="20"/>
                <w:szCs w:val="20"/>
              </w:rPr>
              <w:t>1</w:t>
            </w:r>
            <w:r w:rsidRPr="00A3168C">
              <w:rPr>
                <w:rFonts w:ascii="標楷體" w:eastAsia="標楷體" w:hAnsi="標楷體" w:cs="南一....." w:hint="eastAsia"/>
                <w:color w:val="000000"/>
                <w:sz w:val="20"/>
                <w:szCs w:val="20"/>
              </w:rPr>
              <w:t>人離開，還有幾人？再</w:t>
            </w:r>
            <w:r w:rsidRPr="00A3168C">
              <w:rPr>
                <w:rFonts w:ascii="標楷體" w:eastAsia="標楷體" w:hAnsi="標楷體" w:cs="AAA"/>
                <w:color w:val="000000"/>
                <w:sz w:val="20"/>
                <w:szCs w:val="20"/>
              </w:rPr>
              <w:t>1</w:t>
            </w:r>
            <w:r w:rsidRPr="00A3168C">
              <w:rPr>
                <w:rFonts w:ascii="標楷體" w:eastAsia="標楷體" w:hAnsi="標楷體" w:cs="南一....." w:hint="eastAsia"/>
                <w:color w:val="000000"/>
                <w:sz w:val="20"/>
                <w:szCs w:val="20"/>
              </w:rPr>
              <w:t>人離開，還有幾人？</w:t>
            </w:r>
          </w:p>
          <w:p w:rsidR="003D1F0C" w:rsidRPr="00A3168C" w:rsidRDefault="003D1F0C" w:rsidP="007B790C">
            <w:pPr>
              <w:rPr>
                <w:rFonts w:ascii="標楷體" w:eastAsia="標楷體" w:hAnsi="標楷體" w:cs="南一"/>
                <w:color w:val="000000"/>
                <w:sz w:val="20"/>
                <w:szCs w:val="20"/>
              </w:rPr>
            </w:pPr>
            <w:r w:rsidRPr="00A3168C">
              <w:rPr>
                <w:rFonts w:ascii="標楷體" w:eastAsia="標楷體" w:hAnsi="標楷體" w:cs="南一" w:hint="eastAsia"/>
                <w:color w:val="000000"/>
                <w:sz w:val="20"/>
                <w:szCs w:val="20"/>
              </w:rPr>
              <w:t>2.兒童分組討論、發表。如：</w:t>
            </w:r>
            <w:r w:rsidRPr="00A3168C">
              <w:rPr>
                <w:rFonts w:ascii="標楷體" w:eastAsia="標楷體" w:hAnsi="標楷體" w:cs="AAA"/>
                <w:color w:val="000000"/>
                <w:sz w:val="20"/>
                <w:szCs w:val="20"/>
              </w:rPr>
              <w:t>1000</w:t>
            </w:r>
            <w:r w:rsidRPr="00A3168C">
              <w:rPr>
                <w:rFonts w:ascii="標楷體" w:eastAsia="標楷體" w:hAnsi="標楷體" w:cs="南一" w:hint="eastAsia"/>
                <w:color w:val="000000"/>
                <w:sz w:val="20"/>
                <w:szCs w:val="20"/>
              </w:rPr>
              <w:t>人減掉</w:t>
            </w:r>
            <w:r w:rsidRPr="00A3168C">
              <w:rPr>
                <w:rFonts w:ascii="標楷體" w:eastAsia="標楷體" w:hAnsi="標楷體" w:cs="AAA"/>
                <w:color w:val="000000"/>
                <w:sz w:val="20"/>
                <w:szCs w:val="20"/>
              </w:rPr>
              <w:t>1</w:t>
            </w:r>
            <w:r w:rsidRPr="00A3168C">
              <w:rPr>
                <w:rFonts w:ascii="標楷體" w:eastAsia="標楷體" w:hAnsi="標楷體" w:cs="南一" w:hint="eastAsia"/>
                <w:color w:val="000000"/>
                <w:sz w:val="20"/>
                <w:szCs w:val="20"/>
              </w:rPr>
              <w:t>人，還有</w:t>
            </w:r>
            <w:r w:rsidRPr="00A3168C">
              <w:rPr>
                <w:rFonts w:ascii="標楷體" w:eastAsia="標楷體" w:hAnsi="標楷體" w:cs="AAA"/>
                <w:color w:val="000000"/>
                <w:sz w:val="20"/>
                <w:szCs w:val="20"/>
              </w:rPr>
              <w:t>999</w:t>
            </w:r>
            <w:r w:rsidRPr="00A3168C">
              <w:rPr>
                <w:rFonts w:ascii="標楷體" w:eastAsia="標楷體" w:hAnsi="標楷體" w:cs="南一" w:hint="eastAsia"/>
                <w:color w:val="000000"/>
                <w:sz w:val="20"/>
                <w:szCs w:val="20"/>
              </w:rPr>
              <w:t>人，</w:t>
            </w:r>
            <w:r w:rsidRPr="00A3168C">
              <w:rPr>
                <w:rFonts w:ascii="標楷體" w:eastAsia="標楷體" w:hAnsi="標楷體" w:cs="AAA"/>
                <w:color w:val="000000"/>
                <w:sz w:val="20"/>
                <w:szCs w:val="20"/>
              </w:rPr>
              <w:t>999</w:t>
            </w:r>
            <w:r w:rsidRPr="00A3168C">
              <w:rPr>
                <w:rFonts w:ascii="標楷體" w:eastAsia="標楷體" w:hAnsi="標楷體" w:cs="南一" w:hint="eastAsia"/>
                <w:color w:val="000000"/>
                <w:sz w:val="20"/>
                <w:szCs w:val="20"/>
              </w:rPr>
              <w:t>人減掉</w:t>
            </w:r>
            <w:r w:rsidRPr="00A3168C">
              <w:rPr>
                <w:rFonts w:ascii="標楷體" w:eastAsia="標楷體" w:hAnsi="標楷體" w:cs="AAA"/>
                <w:color w:val="000000"/>
                <w:sz w:val="20"/>
                <w:szCs w:val="20"/>
              </w:rPr>
              <w:t>1</w:t>
            </w:r>
            <w:r w:rsidRPr="00A3168C">
              <w:rPr>
                <w:rFonts w:ascii="標楷體" w:eastAsia="標楷體" w:hAnsi="標楷體" w:cs="南一" w:hint="eastAsia"/>
                <w:color w:val="000000"/>
                <w:sz w:val="20"/>
                <w:szCs w:val="20"/>
              </w:rPr>
              <w:t>人，還有</w:t>
            </w:r>
            <w:r w:rsidRPr="00A3168C">
              <w:rPr>
                <w:rFonts w:ascii="標楷體" w:eastAsia="標楷體" w:hAnsi="標楷體" w:cs="AAA"/>
                <w:color w:val="000000"/>
                <w:sz w:val="20"/>
                <w:szCs w:val="20"/>
              </w:rPr>
              <w:t>998</w:t>
            </w:r>
            <w:r w:rsidRPr="00A3168C">
              <w:rPr>
                <w:rFonts w:ascii="標楷體" w:eastAsia="標楷體" w:hAnsi="標楷體" w:cs="南一" w:hint="eastAsia"/>
                <w:color w:val="000000"/>
                <w:sz w:val="20"/>
                <w:szCs w:val="20"/>
              </w:rPr>
              <w:t>人。</w:t>
            </w:r>
          </w:p>
          <w:p w:rsidR="003D1F0C" w:rsidRPr="00A3168C" w:rsidRDefault="003D1F0C" w:rsidP="007B790C">
            <w:pPr>
              <w:rPr>
                <w:rFonts w:ascii="標楷體" w:eastAsia="標楷體" w:hAnsi="標楷體" w:cs="南一"/>
                <w:color w:val="000000"/>
                <w:sz w:val="20"/>
                <w:szCs w:val="20"/>
              </w:rPr>
            </w:pPr>
            <w:r w:rsidRPr="00A3168C">
              <w:rPr>
                <w:rFonts w:ascii="標楷體" w:eastAsia="標楷體" w:hAnsi="標楷體" w:cs="南一" w:hint="eastAsia"/>
                <w:color w:val="000000"/>
                <w:sz w:val="20"/>
                <w:szCs w:val="20"/>
              </w:rPr>
              <w:t>3.</w:t>
            </w:r>
            <w:r w:rsidRPr="00A3168C">
              <w:rPr>
                <w:rFonts w:ascii="標楷體" w:eastAsia="標楷體" w:hAnsi="標楷體" w:cs="南一"/>
                <w:color w:val="000000"/>
                <w:sz w:val="20"/>
                <w:szCs w:val="20"/>
              </w:rPr>
              <w:t>3</w:t>
            </w:r>
            <w:r w:rsidRPr="00A3168C">
              <w:rPr>
                <w:rFonts w:ascii="標楷體" w:eastAsia="標楷體" w:hAnsi="標楷體" w:cs="南一" w:hint="eastAsia"/>
                <w:color w:val="000000"/>
                <w:sz w:val="20"/>
                <w:szCs w:val="20"/>
              </w:rPr>
              <w:t>個百、</w:t>
            </w:r>
            <w:r w:rsidRPr="00A3168C">
              <w:rPr>
                <w:rFonts w:ascii="標楷體" w:eastAsia="標楷體" w:hAnsi="標楷體" w:cs="南一"/>
                <w:color w:val="000000"/>
                <w:sz w:val="20"/>
                <w:szCs w:val="20"/>
              </w:rPr>
              <w:t>12</w:t>
            </w:r>
            <w:r w:rsidRPr="00A3168C">
              <w:rPr>
                <w:rFonts w:ascii="標楷體" w:eastAsia="標楷體" w:hAnsi="標楷體" w:cs="南一" w:hint="eastAsia"/>
                <w:color w:val="000000"/>
                <w:sz w:val="20"/>
                <w:szCs w:val="20"/>
              </w:rPr>
              <w:t>個十和</w:t>
            </w:r>
            <w:r w:rsidRPr="00A3168C">
              <w:rPr>
                <w:rFonts w:ascii="標楷體" w:eastAsia="標楷體" w:hAnsi="標楷體" w:cs="南一"/>
                <w:color w:val="000000"/>
                <w:sz w:val="20"/>
                <w:szCs w:val="20"/>
              </w:rPr>
              <w:t>8</w:t>
            </w:r>
            <w:r w:rsidRPr="00A3168C">
              <w:rPr>
                <w:rFonts w:ascii="標楷體" w:eastAsia="標楷體" w:hAnsi="標楷體" w:cs="南一" w:hint="eastAsia"/>
                <w:color w:val="000000"/>
                <w:sz w:val="20"/>
                <w:szCs w:val="20"/>
              </w:rPr>
              <w:t>個一合起來是多少？</w:t>
            </w:r>
          </w:p>
          <w:p w:rsidR="003D1F0C" w:rsidRPr="00A3168C" w:rsidRDefault="003D1F0C" w:rsidP="007B790C">
            <w:pPr>
              <w:rPr>
                <w:rFonts w:ascii="標楷體" w:eastAsia="標楷體" w:hAnsi="標楷體" w:cs="Arial Unicode MS"/>
                <w:color w:val="000000"/>
                <w:kern w:val="0"/>
                <w:sz w:val="20"/>
                <w:szCs w:val="20"/>
              </w:rPr>
            </w:pPr>
            <w:r w:rsidRPr="00A3168C">
              <w:rPr>
                <w:rFonts w:ascii="標楷體" w:eastAsia="標楷體" w:hAnsi="標楷體" w:cs="南一" w:hint="eastAsia"/>
                <w:color w:val="000000"/>
                <w:sz w:val="20"/>
                <w:szCs w:val="20"/>
              </w:rPr>
              <w:t>4.兒童分組討論、發表。如：</w:t>
            </w:r>
            <w:r w:rsidRPr="00A3168C">
              <w:rPr>
                <w:rFonts w:ascii="標楷體" w:eastAsia="標楷體" w:hAnsi="標楷體" w:cs="南一"/>
                <w:color w:val="000000"/>
                <w:sz w:val="20"/>
                <w:szCs w:val="20"/>
              </w:rPr>
              <w:t>12</w:t>
            </w:r>
            <w:r w:rsidRPr="00A3168C">
              <w:rPr>
                <w:rFonts w:ascii="標楷體" w:eastAsia="標楷體" w:hAnsi="標楷體" w:cs="南一" w:hint="eastAsia"/>
                <w:color w:val="000000"/>
                <w:sz w:val="20"/>
                <w:szCs w:val="20"/>
              </w:rPr>
              <w:t>個十可以合成</w:t>
            </w:r>
            <w:r w:rsidRPr="00A3168C">
              <w:rPr>
                <w:rFonts w:ascii="標楷體" w:eastAsia="標楷體" w:hAnsi="標楷體" w:cs="南一"/>
                <w:color w:val="000000"/>
                <w:sz w:val="20"/>
                <w:szCs w:val="20"/>
              </w:rPr>
              <w:t>1</w:t>
            </w:r>
            <w:r w:rsidRPr="00A3168C">
              <w:rPr>
                <w:rFonts w:ascii="標楷體" w:eastAsia="標楷體" w:hAnsi="標楷體" w:cs="南一" w:hint="eastAsia"/>
                <w:color w:val="000000"/>
                <w:sz w:val="20"/>
                <w:szCs w:val="20"/>
              </w:rPr>
              <w:t>個百和</w:t>
            </w:r>
            <w:r w:rsidRPr="00A3168C">
              <w:rPr>
                <w:rFonts w:ascii="標楷體" w:eastAsia="標楷體" w:hAnsi="標楷體" w:cs="南一"/>
                <w:color w:val="000000"/>
                <w:sz w:val="20"/>
                <w:szCs w:val="20"/>
              </w:rPr>
              <w:t>2</w:t>
            </w:r>
            <w:r w:rsidRPr="00A3168C">
              <w:rPr>
                <w:rFonts w:ascii="標楷體" w:eastAsia="標楷體" w:hAnsi="標楷體" w:cs="南一" w:hint="eastAsia"/>
                <w:color w:val="000000"/>
                <w:sz w:val="20"/>
                <w:szCs w:val="20"/>
              </w:rPr>
              <w:t>個十，</w:t>
            </w:r>
            <w:r w:rsidRPr="00A3168C">
              <w:rPr>
                <w:rFonts w:ascii="標楷體" w:eastAsia="標楷體" w:hAnsi="標楷體" w:cs="南一"/>
                <w:color w:val="000000"/>
                <w:sz w:val="20"/>
                <w:szCs w:val="20"/>
              </w:rPr>
              <w:t>3</w:t>
            </w:r>
            <w:r w:rsidRPr="00A3168C">
              <w:rPr>
                <w:rFonts w:ascii="標楷體" w:eastAsia="標楷體" w:hAnsi="標楷體" w:cs="南一" w:hint="eastAsia"/>
                <w:color w:val="000000"/>
                <w:sz w:val="20"/>
                <w:szCs w:val="20"/>
              </w:rPr>
              <w:t>個百和</w:t>
            </w:r>
            <w:r w:rsidRPr="00A3168C">
              <w:rPr>
                <w:rFonts w:ascii="標楷體" w:eastAsia="標楷體" w:hAnsi="標楷體" w:cs="南一"/>
                <w:color w:val="000000"/>
                <w:sz w:val="20"/>
                <w:szCs w:val="20"/>
              </w:rPr>
              <w:t>1</w:t>
            </w:r>
            <w:r w:rsidRPr="00A3168C">
              <w:rPr>
                <w:rFonts w:ascii="標楷體" w:eastAsia="標楷體" w:hAnsi="標楷體" w:cs="南一" w:hint="eastAsia"/>
                <w:color w:val="000000"/>
                <w:sz w:val="20"/>
                <w:szCs w:val="20"/>
              </w:rPr>
              <w:t>個百合起來是</w:t>
            </w:r>
            <w:r w:rsidRPr="00A3168C">
              <w:rPr>
                <w:rFonts w:ascii="標楷體" w:eastAsia="標楷體" w:hAnsi="標楷體" w:cs="南一"/>
                <w:color w:val="000000"/>
                <w:sz w:val="20"/>
                <w:szCs w:val="20"/>
              </w:rPr>
              <w:t>4</w:t>
            </w:r>
            <w:r w:rsidRPr="00A3168C">
              <w:rPr>
                <w:rFonts w:ascii="標楷體" w:eastAsia="標楷體" w:hAnsi="標楷體" w:cs="南一" w:hint="eastAsia"/>
                <w:color w:val="000000"/>
                <w:sz w:val="20"/>
                <w:szCs w:val="20"/>
              </w:rPr>
              <w:t>個百，所以</w:t>
            </w:r>
            <w:r w:rsidRPr="00A3168C">
              <w:rPr>
                <w:rFonts w:ascii="標楷體" w:eastAsia="標楷體" w:hAnsi="標楷體" w:cs="南一"/>
                <w:color w:val="000000"/>
                <w:sz w:val="20"/>
                <w:szCs w:val="20"/>
              </w:rPr>
              <w:t>4</w:t>
            </w:r>
            <w:r w:rsidRPr="00A3168C">
              <w:rPr>
                <w:rFonts w:ascii="標楷體" w:eastAsia="標楷體" w:hAnsi="標楷體" w:cs="南一" w:hint="eastAsia"/>
                <w:color w:val="000000"/>
                <w:sz w:val="20"/>
                <w:szCs w:val="20"/>
              </w:rPr>
              <w:t>個百、</w:t>
            </w:r>
            <w:r w:rsidRPr="00A3168C">
              <w:rPr>
                <w:rFonts w:ascii="標楷體" w:eastAsia="標楷體" w:hAnsi="標楷體" w:cs="南一"/>
                <w:color w:val="000000"/>
                <w:sz w:val="20"/>
                <w:szCs w:val="20"/>
              </w:rPr>
              <w:t>2</w:t>
            </w:r>
            <w:r w:rsidRPr="00A3168C">
              <w:rPr>
                <w:rFonts w:ascii="標楷體" w:eastAsia="標楷體" w:hAnsi="標楷體" w:cs="南一" w:hint="eastAsia"/>
                <w:color w:val="000000"/>
                <w:sz w:val="20"/>
                <w:szCs w:val="20"/>
              </w:rPr>
              <w:t>個十和</w:t>
            </w:r>
            <w:r w:rsidRPr="00A3168C">
              <w:rPr>
                <w:rFonts w:ascii="標楷體" w:eastAsia="標楷體" w:hAnsi="標楷體" w:cs="南一"/>
                <w:color w:val="000000"/>
                <w:sz w:val="20"/>
                <w:szCs w:val="20"/>
              </w:rPr>
              <w:t>8</w:t>
            </w:r>
            <w:r w:rsidRPr="00A3168C">
              <w:rPr>
                <w:rFonts w:ascii="標楷體" w:eastAsia="標楷體" w:hAnsi="標楷體" w:cs="南一" w:hint="eastAsia"/>
                <w:color w:val="000000"/>
                <w:sz w:val="20"/>
                <w:szCs w:val="20"/>
              </w:rPr>
              <w:t>個一合起來是</w:t>
            </w:r>
            <w:r w:rsidRPr="00A3168C">
              <w:rPr>
                <w:rFonts w:ascii="標楷體" w:eastAsia="標楷體" w:hAnsi="標楷體" w:cs="南一"/>
                <w:color w:val="000000"/>
                <w:sz w:val="20"/>
                <w:szCs w:val="20"/>
              </w:rPr>
              <w:t>428</w:t>
            </w:r>
            <w:r w:rsidRPr="00A3168C">
              <w:rPr>
                <w:rFonts w:ascii="標楷體" w:eastAsia="標楷體" w:hAnsi="標楷體" w:cs="南一" w:hint="eastAsia"/>
                <w:color w:val="000000"/>
                <w:sz w:val="20"/>
                <w:szCs w:val="20"/>
              </w:rPr>
              <w:t>。</w:t>
            </w:r>
          </w:p>
        </w:tc>
        <w:tc>
          <w:tcPr>
            <w:tcW w:w="284" w:type="dxa"/>
            <w:vAlign w:val="center"/>
          </w:tcPr>
          <w:p w:rsidR="003D1F0C" w:rsidRPr="00A3168C" w:rsidRDefault="003D1F0C" w:rsidP="007B790C">
            <w:pPr>
              <w:jc w:val="center"/>
              <w:rPr>
                <w:rFonts w:ascii="標楷體" w:eastAsia="標楷體" w:hAnsi="標楷體"/>
                <w:color w:val="000000"/>
                <w:sz w:val="20"/>
                <w:szCs w:val="20"/>
              </w:rPr>
            </w:pPr>
            <w:r w:rsidRPr="00A3168C">
              <w:rPr>
                <w:rFonts w:ascii="標楷體" w:eastAsia="標楷體" w:hAnsi="標楷體" w:hint="eastAsia"/>
                <w:color w:val="000000"/>
                <w:sz w:val="20"/>
                <w:szCs w:val="20"/>
              </w:rPr>
              <w:t>1</w:t>
            </w:r>
          </w:p>
        </w:tc>
        <w:tc>
          <w:tcPr>
            <w:tcW w:w="641"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cs="Arial Unicode MS"/>
                <w:color w:val="000000"/>
                <w:sz w:val="20"/>
                <w:szCs w:val="20"/>
              </w:rPr>
              <w:t>南一數位教學館</w:t>
            </w:r>
          </w:p>
        </w:tc>
        <w:tc>
          <w:tcPr>
            <w:tcW w:w="567"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觀察評量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操作評量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實作評量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口頭評量</w:t>
            </w:r>
          </w:p>
          <w:p w:rsidR="003D1F0C" w:rsidRPr="00A3168C" w:rsidRDefault="003D1F0C" w:rsidP="007B790C">
            <w:pPr>
              <w:rPr>
                <w:rFonts w:ascii="標楷體" w:eastAsia="標楷體" w:hAnsi="標楷體" w:cs="Arial Unicode MS"/>
                <w:color w:val="000000"/>
                <w:sz w:val="20"/>
                <w:szCs w:val="20"/>
              </w:rPr>
            </w:pPr>
            <w:r w:rsidRPr="00A3168C">
              <w:rPr>
                <w:rFonts w:ascii="標楷體" w:eastAsia="標楷體" w:hAnsi="標楷體" w:hint="eastAsia"/>
                <w:color w:val="000000"/>
                <w:sz w:val="20"/>
                <w:szCs w:val="20"/>
              </w:rPr>
              <w:t>發表評量</w:t>
            </w:r>
          </w:p>
        </w:tc>
      </w:tr>
      <w:tr w:rsidR="003D1F0C" w:rsidRPr="00A3168C" w:rsidTr="007B790C">
        <w:trPr>
          <w:trHeight w:val="3984"/>
          <w:jc w:val="center"/>
        </w:trPr>
        <w:tc>
          <w:tcPr>
            <w:tcW w:w="530" w:type="dxa"/>
            <w:vAlign w:val="center"/>
          </w:tcPr>
          <w:p w:rsidR="003D1F0C" w:rsidRPr="00A3168C" w:rsidRDefault="003D1F0C" w:rsidP="007B790C">
            <w:pPr>
              <w:jc w:val="center"/>
              <w:rPr>
                <w:rFonts w:ascii="標楷體" w:eastAsia="標楷體" w:hAnsi="標楷體" w:cs="Arial Unicode MS"/>
                <w:color w:val="000000"/>
                <w:sz w:val="20"/>
                <w:szCs w:val="20"/>
              </w:rPr>
            </w:pPr>
            <w:r w:rsidRPr="00A3168C">
              <w:rPr>
                <w:rFonts w:ascii="標楷體" w:eastAsia="標楷體" w:hAnsi="標楷體" w:cs="Arial Unicode MS" w:hint="eastAsia"/>
                <w:color w:val="000000"/>
                <w:sz w:val="20"/>
                <w:szCs w:val="20"/>
              </w:rPr>
              <w:lastRenderedPageBreak/>
              <w:t>三</w:t>
            </w:r>
          </w:p>
        </w:tc>
        <w:tc>
          <w:tcPr>
            <w:tcW w:w="5245"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N-1-01能說、讀、聽、寫1000以內的數，比較其大小，並做位值單位的換算。</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A-1-01能在具體情境中，認識等號兩邊數量一樣多的意義與＜、＝、＞的遞移律。</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2-n-01能認識1000以內的數及「百位」的位名，並進行位值單位換算。</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2-a-01能用＜、＝與＞表示數量大小關係，並在具體情境中認識遞移律。</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連結指標：</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C-R-1、C-T-1、C-T-2、C-T-3、C-S-2、C-C-3、C-C-4、C-C-6</w:t>
            </w:r>
          </w:p>
        </w:tc>
        <w:tc>
          <w:tcPr>
            <w:tcW w:w="1843"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◆在具體操作情境中，理解＞、＝、＜的遞移性。</w:t>
            </w:r>
          </w:p>
        </w:tc>
        <w:tc>
          <w:tcPr>
            <w:tcW w:w="5953" w:type="dxa"/>
          </w:tcPr>
          <w:p w:rsidR="003D1F0C" w:rsidRPr="00A3168C" w:rsidRDefault="003D1F0C" w:rsidP="007B790C">
            <w:pPr>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第1單元數到1000</w:t>
            </w:r>
          </w:p>
          <w:p w:rsidR="003D1F0C" w:rsidRPr="00A3168C" w:rsidRDefault="003D1F0C" w:rsidP="007B790C">
            <w:pPr>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1.小嘉的錢比阿明多，莉莉的錢比阿明少，小嘉、阿明和莉莉，誰的錢最多？</w:t>
            </w:r>
          </w:p>
          <w:p w:rsidR="003D1F0C" w:rsidRPr="00A3168C" w:rsidRDefault="003D1F0C" w:rsidP="007B790C">
            <w:pPr>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2.兒童分組討論、發表。如：小嘉的錢比</w:t>
            </w:r>
            <w:r w:rsidRPr="00A3168C">
              <w:rPr>
                <w:rFonts w:ascii="標楷體" w:eastAsia="標楷體" w:hAnsi="標楷體" w:cs="南一....."/>
                <w:color w:val="000000"/>
                <w:kern w:val="0"/>
                <w:sz w:val="20"/>
                <w:szCs w:val="20"/>
              </w:rPr>
              <w:t>48</w:t>
            </w:r>
            <w:r w:rsidRPr="00A3168C">
              <w:rPr>
                <w:rFonts w:ascii="標楷體" w:eastAsia="標楷體" w:hAnsi="標楷體" w:cs="南一....." w:hint="eastAsia"/>
                <w:color w:val="000000"/>
                <w:kern w:val="0"/>
                <w:sz w:val="20"/>
                <w:szCs w:val="20"/>
              </w:rPr>
              <w:t>元多，莉莉的錢比</w:t>
            </w:r>
            <w:r w:rsidRPr="00A3168C">
              <w:rPr>
                <w:rFonts w:ascii="標楷體" w:eastAsia="標楷體" w:hAnsi="標楷體" w:cs="南一....."/>
                <w:color w:val="000000"/>
                <w:kern w:val="0"/>
                <w:sz w:val="20"/>
                <w:szCs w:val="20"/>
              </w:rPr>
              <w:t>48</w:t>
            </w:r>
            <w:r w:rsidRPr="00A3168C">
              <w:rPr>
                <w:rFonts w:ascii="標楷體" w:eastAsia="標楷體" w:hAnsi="標楷體" w:cs="南一....." w:hint="eastAsia"/>
                <w:color w:val="000000"/>
                <w:kern w:val="0"/>
                <w:sz w:val="20"/>
                <w:szCs w:val="20"/>
              </w:rPr>
              <w:t>元少，所以小嘉的錢最多。</w:t>
            </w:r>
          </w:p>
        </w:tc>
        <w:tc>
          <w:tcPr>
            <w:tcW w:w="284" w:type="dxa"/>
            <w:vAlign w:val="center"/>
          </w:tcPr>
          <w:p w:rsidR="003D1F0C" w:rsidRPr="00A3168C" w:rsidRDefault="003D1F0C" w:rsidP="007B790C">
            <w:pPr>
              <w:jc w:val="center"/>
              <w:rPr>
                <w:rFonts w:ascii="標楷體" w:eastAsia="標楷體" w:hAnsi="標楷體"/>
                <w:color w:val="000000"/>
                <w:sz w:val="20"/>
                <w:szCs w:val="20"/>
              </w:rPr>
            </w:pPr>
            <w:r w:rsidRPr="00A3168C">
              <w:rPr>
                <w:rFonts w:ascii="標楷體" w:eastAsia="標楷體" w:hAnsi="標楷體" w:hint="eastAsia"/>
                <w:color w:val="000000"/>
                <w:sz w:val="20"/>
                <w:szCs w:val="20"/>
              </w:rPr>
              <w:t>1</w:t>
            </w:r>
          </w:p>
        </w:tc>
        <w:tc>
          <w:tcPr>
            <w:tcW w:w="641"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cs="Arial Unicode MS"/>
                <w:color w:val="000000"/>
                <w:sz w:val="20"/>
                <w:szCs w:val="20"/>
              </w:rPr>
              <w:t>南一數位教學館</w:t>
            </w:r>
          </w:p>
        </w:tc>
        <w:tc>
          <w:tcPr>
            <w:tcW w:w="567"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觀察評量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操作評量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實作評量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口頭評量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發表評量</w:t>
            </w:r>
          </w:p>
        </w:tc>
      </w:tr>
      <w:tr w:rsidR="003D1F0C" w:rsidRPr="00A3168C" w:rsidTr="007B790C">
        <w:trPr>
          <w:trHeight w:val="707"/>
          <w:jc w:val="center"/>
        </w:trPr>
        <w:tc>
          <w:tcPr>
            <w:tcW w:w="530" w:type="dxa"/>
            <w:vAlign w:val="center"/>
          </w:tcPr>
          <w:p w:rsidR="003D1F0C" w:rsidRPr="00A3168C" w:rsidRDefault="003D1F0C" w:rsidP="007B790C">
            <w:pPr>
              <w:jc w:val="center"/>
              <w:rPr>
                <w:rFonts w:ascii="標楷體" w:eastAsia="標楷體" w:hAnsi="標楷體" w:cs="Arial Unicode MS"/>
                <w:color w:val="000000"/>
                <w:sz w:val="20"/>
                <w:szCs w:val="20"/>
              </w:rPr>
            </w:pPr>
            <w:r w:rsidRPr="00A3168C">
              <w:rPr>
                <w:rFonts w:ascii="標楷體" w:eastAsia="標楷體" w:hAnsi="標楷體" w:cs="Arial Unicode MS" w:hint="eastAsia"/>
                <w:color w:val="000000"/>
                <w:sz w:val="20"/>
                <w:szCs w:val="20"/>
              </w:rPr>
              <w:t>五</w:t>
            </w:r>
          </w:p>
        </w:tc>
        <w:tc>
          <w:tcPr>
            <w:tcW w:w="5245"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N-1-02能理解加法、減法的意義，解決生活中的問題。</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N-1-03能理解加、減直式計算。</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N-1-07能在具體情境中，解決加、減、乘之兩步驟問題（不含連乘）。</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A-1-02能在具體情境中，認識加法的交換律、結合律、乘法的交換律，並運用於簡化計算。</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2-n-05能理解三位數加減直式計算（不含兩次退位）。</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2-n-09能在具體情境中，解決兩步驟問題（加與減，不含併式）。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2-a-02能在具體情境中，認識加法順序改變並不影響其和的性質。</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◎環境教育</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color w:val="000000"/>
                <w:sz w:val="20"/>
                <w:szCs w:val="20"/>
              </w:rPr>
              <w:t>1-1-1</w:t>
            </w:r>
            <w:r w:rsidRPr="00A3168C">
              <w:rPr>
                <w:rFonts w:ascii="標楷體" w:eastAsia="標楷體" w:hAnsi="標楷體" w:hint="eastAsia"/>
                <w:color w:val="000000"/>
                <w:sz w:val="20"/>
                <w:szCs w:val="20"/>
              </w:rPr>
              <w:t>能運用五官觀察體驗、探究環境中的事物。</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連結指標：</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C-R-1、C-T-1、C-S-2、C-S-5、C-C-4、C-C-6</w:t>
            </w:r>
          </w:p>
        </w:tc>
        <w:tc>
          <w:tcPr>
            <w:tcW w:w="1843"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1.在生活情境中，解決三位數的加法問題，並用直式計算。</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2.在生活情境中，解決三位數的減法問題，並用直式計算。</w:t>
            </w:r>
          </w:p>
        </w:tc>
        <w:tc>
          <w:tcPr>
            <w:tcW w:w="5953"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第2單元加加減減</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1.上午參加烏鴉王選拔會的烏鴉有</w:t>
            </w:r>
            <w:r w:rsidRPr="00A3168C">
              <w:rPr>
                <w:rFonts w:ascii="標楷體" w:eastAsia="標楷體" w:hAnsi="標楷體"/>
                <w:color w:val="000000"/>
                <w:sz w:val="20"/>
                <w:szCs w:val="20"/>
              </w:rPr>
              <w:t>326</w:t>
            </w:r>
            <w:r w:rsidRPr="00A3168C">
              <w:rPr>
                <w:rFonts w:ascii="標楷體" w:eastAsia="標楷體" w:hAnsi="標楷體" w:hint="eastAsia"/>
                <w:color w:val="000000"/>
                <w:sz w:val="20"/>
                <w:szCs w:val="20"/>
              </w:rPr>
              <w:t>隻，下午有</w:t>
            </w:r>
            <w:r w:rsidRPr="00A3168C">
              <w:rPr>
                <w:rFonts w:ascii="標楷體" w:eastAsia="標楷體" w:hAnsi="標楷體"/>
                <w:color w:val="000000"/>
                <w:sz w:val="20"/>
                <w:szCs w:val="20"/>
              </w:rPr>
              <w:t>148</w:t>
            </w:r>
            <w:r w:rsidRPr="00A3168C">
              <w:rPr>
                <w:rFonts w:ascii="標楷體" w:eastAsia="標楷體" w:hAnsi="標楷體" w:hint="eastAsia"/>
                <w:color w:val="000000"/>
                <w:sz w:val="20"/>
                <w:szCs w:val="20"/>
              </w:rPr>
              <w:t>隻，今天共有幾隻烏鴉來選拔會場？</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2.教師指名兒童發表解題結果。師生共同訂正。</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3.雜貨店有</w:t>
            </w:r>
            <w:r w:rsidRPr="00A3168C">
              <w:rPr>
                <w:rFonts w:ascii="標楷體" w:eastAsia="標楷體" w:hAnsi="標楷體"/>
                <w:color w:val="000000"/>
                <w:sz w:val="20"/>
                <w:szCs w:val="20"/>
              </w:rPr>
              <w:t>351</w:t>
            </w:r>
            <w:r w:rsidRPr="00A3168C">
              <w:rPr>
                <w:rFonts w:ascii="標楷體" w:eastAsia="標楷體" w:hAnsi="標楷體" w:hint="eastAsia"/>
                <w:color w:val="000000"/>
                <w:sz w:val="20"/>
                <w:szCs w:val="20"/>
              </w:rPr>
              <w:t>個雞蛋，鴨蛋比雞蛋少</w:t>
            </w:r>
            <w:r w:rsidRPr="00A3168C">
              <w:rPr>
                <w:rFonts w:ascii="標楷體" w:eastAsia="標楷體" w:hAnsi="標楷體"/>
                <w:color w:val="000000"/>
                <w:sz w:val="20"/>
                <w:szCs w:val="20"/>
              </w:rPr>
              <w:t>143</w:t>
            </w:r>
            <w:r w:rsidRPr="00A3168C">
              <w:rPr>
                <w:rFonts w:ascii="標楷體" w:eastAsia="標楷體" w:hAnsi="標楷體" w:hint="eastAsia"/>
                <w:color w:val="000000"/>
                <w:sz w:val="20"/>
                <w:szCs w:val="20"/>
              </w:rPr>
              <w:t>個，鴨蛋有幾個？</w:t>
            </w:r>
          </w:p>
          <w:p w:rsidR="003D1F0C" w:rsidRPr="00A3168C" w:rsidRDefault="003D1F0C" w:rsidP="007B790C">
            <w:pPr>
              <w:rPr>
                <w:rFonts w:ascii="標楷體" w:eastAsia="標楷體" w:hAnsi="標楷體" w:cs="Arial Unicode MS"/>
                <w:color w:val="000000"/>
                <w:sz w:val="20"/>
                <w:szCs w:val="20"/>
              </w:rPr>
            </w:pPr>
            <w:r w:rsidRPr="00A3168C">
              <w:rPr>
                <w:rFonts w:ascii="標楷體" w:eastAsia="標楷體" w:hAnsi="標楷體" w:hint="eastAsia"/>
                <w:color w:val="000000"/>
                <w:sz w:val="20"/>
                <w:szCs w:val="20"/>
              </w:rPr>
              <w:t>4.教師指名兒童發表解題結果。師生共同訂正。</w:t>
            </w:r>
          </w:p>
        </w:tc>
        <w:tc>
          <w:tcPr>
            <w:tcW w:w="284" w:type="dxa"/>
            <w:vAlign w:val="center"/>
          </w:tcPr>
          <w:p w:rsidR="003D1F0C" w:rsidRPr="00A3168C" w:rsidRDefault="003D1F0C" w:rsidP="007B790C">
            <w:pPr>
              <w:jc w:val="center"/>
              <w:rPr>
                <w:rFonts w:ascii="標楷體" w:eastAsia="標楷體" w:hAnsi="標楷體"/>
                <w:color w:val="000000"/>
                <w:sz w:val="20"/>
                <w:szCs w:val="20"/>
              </w:rPr>
            </w:pPr>
            <w:r w:rsidRPr="00A3168C">
              <w:rPr>
                <w:rFonts w:ascii="標楷體" w:eastAsia="標楷體" w:hAnsi="標楷體" w:hint="eastAsia"/>
                <w:color w:val="000000"/>
                <w:sz w:val="20"/>
                <w:szCs w:val="20"/>
              </w:rPr>
              <w:t>1</w:t>
            </w:r>
          </w:p>
        </w:tc>
        <w:tc>
          <w:tcPr>
            <w:tcW w:w="641" w:type="dxa"/>
          </w:tcPr>
          <w:p w:rsidR="003D1F0C" w:rsidRPr="00A3168C" w:rsidRDefault="003D1F0C" w:rsidP="007B790C">
            <w:pPr>
              <w:snapToGrid w:val="0"/>
              <w:rPr>
                <w:rFonts w:ascii="標楷體" w:eastAsia="標楷體" w:hAnsi="標楷體" w:cs="Arial Unicode MS"/>
                <w:color w:val="000000"/>
                <w:sz w:val="20"/>
                <w:szCs w:val="20"/>
              </w:rPr>
            </w:pPr>
            <w:r w:rsidRPr="00A3168C">
              <w:rPr>
                <w:rFonts w:ascii="標楷體" w:eastAsia="標楷體" w:hAnsi="標楷體" w:cs="Arial Unicode MS"/>
                <w:color w:val="000000"/>
                <w:sz w:val="20"/>
                <w:szCs w:val="20"/>
              </w:rPr>
              <w:t>南一數位教學館</w:t>
            </w:r>
          </w:p>
        </w:tc>
        <w:tc>
          <w:tcPr>
            <w:tcW w:w="567"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觀察評量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操作評量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實作評量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口頭評量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發表評量</w:t>
            </w:r>
          </w:p>
        </w:tc>
      </w:tr>
      <w:tr w:rsidR="003D1F0C" w:rsidRPr="00A3168C" w:rsidTr="007B790C">
        <w:trPr>
          <w:trHeight w:val="707"/>
          <w:jc w:val="center"/>
        </w:trPr>
        <w:tc>
          <w:tcPr>
            <w:tcW w:w="530" w:type="dxa"/>
            <w:vAlign w:val="center"/>
          </w:tcPr>
          <w:p w:rsidR="003D1F0C" w:rsidRPr="00A3168C" w:rsidRDefault="003D1F0C" w:rsidP="007B790C">
            <w:pPr>
              <w:jc w:val="center"/>
              <w:rPr>
                <w:rFonts w:ascii="標楷體" w:eastAsia="標楷體" w:hAnsi="標楷體" w:cs="Arial Unicode MS"/>
                <w:color w:val="000000"/>
                <w:sz w:val="20"/>
                <w:szCs w:val="20"/>
              </w:rPr>
            </w:pPr>
            <w:r w:rsidRPr="00A3168C">
              <w:rPr>
                <w:rFonts w:ascii="標楷體" w:eastAsia="標楷體" w:hAnsi="標楷體" w:cs="Arial Unicode MS" w:hint="eastAsia"/>
                <w:color w:val="000000"/>
                <w:sz w:val="20"/>
                <w:szCs w:val="20"/>
              </w:rPr>
              <w:lastRenderedPageBreak/>
              <w:t>六</w:t>
            </w:r>
          </w:p>
        </w:tc>
        <w:tc>
          <w:tcPr>
            <w:tcW w:w="5245"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N-1-02能理解加法、減法的意義，解決生活中的問題。</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N-1-03能理解加、減直式計算。</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N-1-07能在具體情境中，解決加、減、乘之兩步驟問題（不含連乘）。</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A-1-02能在具體情境中，認識加法的交換律、結合律、乘法的交換律，並運用於簡化計算。</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2-n-05能理解三位數加減直式計算（不含兩次退位）。</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2-n-09能在具體情境中，解決兩步驟問題（加與減，不含併式）。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2-a-02能在具體情境中，認識加法順序改變並不影響其和的性質。</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◎環境教育</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color w:val="000000"/>
                <w:sz w:val="20"/>
                <w:szCs w:val="20"/>
              </w:rPr>
              <w:t>1-1-1</w:t>
            </w:r>
            <w:r w:rsidRPr="00A3168C">
              <w:rPr>
                <w:rFonts w:ascii="標楷體" w:eastAsia="標楷體" w:hAnsi="標楷體" w:hint="eastAsia"/>
                <w:color w:val="000000"/>
                <w:sz w:val="20"/>
                <w:szCs w:val="20"/>
              </w:rPr>
              <w:t>能運用五官觀察體驗、探究環境中的事物。</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連結指標：</w:t>
            </w:r>
          </w:p>
          <w:p w:rsidR="003D1F0C" w:rsidRPr="00A3168C" w:rsidRDefault="003D1F0C" w:rsidP="007B790C">
            <w:pPr>
              <w:rPr>
                <w:rFonts w:ascii="標楷體" w:eastAsia="標楷體" w:hAnsi="標楷體" w:cs="Arial Unicode MS"/>
                <w:color w:val="000000"/>
                <w:sz w:val="20"/>
                <w:szCs w:val="20"/>
              </w:rPr>
            </w:pPr>
            <w:r w:rsidRPr="00A3168C">
              <w:rPr>
                <w:rFonts w:ascii="標楷體" w:eastAsia="標楷體" w:hAnsi="標楷體" w:hint="eastAsia"/>
                <w:color w:val="000000"/>
                <w:sz w:val="20"/>
                <w:szCs w:val="20"/>
              </w:rPr>
              <w:t>C-R-1、C-T-1、C-S-2、C-S-5、C-C-4、C-C-6</w:t>
            </w:r>
          </w:p>
        </w:tc>
        <w:tc>
          <w:tcPr>
            <w:tcW w:w="1843"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1.在生活情境中，進行三個數的加減混合計算，並用算式記錄過程。</w:t>
            </w:r>
          </w:p>
        </w:tc>
        <w:tc>
          <w:tcPr>
            <w:tcW w:w="5953" w:type="dxa"/>
          </w:tcPr>
          <w:p w:rsidR="003D1F0C" w:rsidRPr="00A3168C" w:rsidRDefault="003D1F0C" w:rsidP="007B790C">
            <w:pPr>
              <w:autoSpaceDE w:val="0"/>
              <w:autoSpaceDN w:val="0"/>
              <w:adjustRightInd w:val="0"/>
              <w:rPr>
                <w:rFonts w:ascii="標楷體" w:eastAsia="標楷體" w:hAnsi="標楷體"/>
                <w:color w:val="000000"/>
                <w:sz w:val="20"/>
                <w:szCs w:val="20"/>
              </w:rPr>
            </w:pPr>
            <w:r w:rsidRPr="00A3168C">
              <w:rPr>
                <w:rFonts w:ascii="標楷體" w:eastAsia="標楷體" w:hAnsi="標楷體" w:hint="eastAsia"/>
                <w:color w:val="000000"/>
                <w:kern w:val="0"/>
                <w:sz w:val="20"/>
                <w:szCs w:val="20"/>
                <w:lang w:val="zh-TW"/>
              </w:rPr>
              <w:t>第2單元</w:t>
            </w:r>
            <w:r w:rsidRPr="00A3168C">
              <w:rPr>
                <w:rFonts w:ascii="標楷體" w:eastAsia="標楷體" w:hAnsi="標楷體" w:hint="eastAsia"/>
                <w:color w:val="000000"/>
                <w:sz w:val="20"/>
                <w:szCs w:val="20"/>
              </w:rPr>
              <w:t>加加減減</w:t>
            </w:r>
          </w:p>
          <w:p w:rsidR="003D1F0C" w:rsidRPr="00A3168C" w:rsidRDefault="003D1F0C" w:rsidP="007B790C">
            <w:pPr>
              <w:autoSpaceDE w:val="0"/>
              <w:autoSpaceDN w:val="0"/>
              <w:adjustRightInd w:val="0"/>
              <w:rPr>
                <w:rFonts w:ascii="標楷體" w:eastAsia="標楷體" w:hAnsi="標楷體"/>
                <w:color w:val="000000"/>
                <w:sz w:val="20"/>
                <w:szCs w:val="20"/>
              </w:rPr>
            </w:pPr>
            <w:r w:rsidRPr="00A3168C">
              <w:rPr>
                <w:rFonts w:ascii="標楷體" w:eastAsia="標楷體" w:hAnsi="標楷體" w:hint="eastAsia"/>
                <w:color w:val="000000"/>
                <w:sz w:val="20"/>
                <w:szCs w:val="20"/>
              </w:rPr>
              <w:t>1.盤子裡有</w:t>
            </w:r>
            <w:r w:rsidRPr="00A3168C">
              <w:rPr>
                <w:rFonts w:ascii="標楷體" w:eastAsia="標楷體" w:hAnsi="標楷體"/>
                <w:color w:val="000000"/>
                <w:sz w:val="20"/>
                <w:szCs w:val="20"/>
              </w:rPr>
              <w:t>66</w:t>
            </w:r>
            <w:r w:rsidRPr="00A3168C">
              <w:rPr>
                <w:rFonts w:ascii="標楷體" w:eastAsia="標楷體" w:hAnsi="標楷體" w:hint="eastAsia"/>
                <w:color w:val="000000"/>
                <w:sz w:val="20"/>
                <w:szCs w:val="20"/>
              </w:rPr>
              <w:t>顆櫻桃，美環吃了</w:t>
            </w:r>
            <w:r w:rsidRPr="00A3168C">
              <w:rPr>
                <w:rFonts w:ascii="標楷體" w:eastAsia="標楷體" w:hAnsi="標楷體"/>
                <w:color w:val="000000"/>
                <w:sz w:val="20"/>
                <w:szCs w:val="20"/>
              </w:rPr>
              <w:t>28</w:t>
            </w:r>
            <w:r w:rsidRPr="00A3168C">
              <w:rPr>
                <w:rFonts w:ascii="標楷體" w:eastAsia="標楷體" w:hAnsi="標楷體" w:hint="eastAsia"/>
                <w:color w:val="000000"/>
                <w:sz w:val="20"/>
                <w:szCs w:val="20"/>
              </w:rPr>
              <w:t>顆，美華又放入</w:t>
            </w:r>
            <w:r w:rsidRPr="00A3168C">
              <w:rPr>
                <w:rFonts w:ascii="標楷體" w:eastAsia="標楷體" w:hAnsi="標楷體"/>
                <w:color w:val="000000"/>
                <w:sz w:val="20"/>
                <w:szCs w:val="20"/>
              </w:rPr>
              <w:t>37</w:t>
            </w:r>
            <w:r w:rsidRPr="00A3168C">
              <w:rPr>
                <w:rFonts w:ascii="標楷體" w:eastAsia="標楷體" w:hAnsi="標楷體" w:hint="eastAsia"/>
                <w:color w:val="000000"/>
                <w:sz w:val="20"/>
                <w:szCs w:val="20"/>
              </w:rPr>
              <w:t>顆，盤子裡現在有幾顆櫻桃？</w:t>
            </w:r>
          </w:p>
          <w:p w:rsidR="003D1F0C" w:rsidRPr="00A3168C" w:rsidRDefault="003D1F0C" w:rsidP="007B790C">
            <w:pPr>
              <w:autoSpaceDE w:val="0"/>
              <w:autoSpaceDN w:val="0"/>
              <w:adjustRightInd w:val="0"/>
              <w:rPr>
                <w:rFonts w:ascii="標楷體" w:eastAsia="標楷體" w:hAnsi="標楷體" w:cs="Arial Unicode MS"/>
                <w:color w:val="000000"/>
                <w:sz w:val="20"/>
                <w:szCs w:val="20"/>
              </w:rPr>
            </w:pPr>
            <w:r w:rsidRPr="00A3168C">
              <w:rPr>
                <w:rFonts w:ascii="標楷體" w:eastAsia="標楷體" w:hAnsi="標楷體" w:hint="eastAsia"/>
                <w:color w:val="000000"/>
                <w:sz w:val="20"/>
                <w:szCs w:val="20"/>
              </w:rPr>
              <w:t>2.教師指名兒童發表解題結果。師生共同訂正。</w:t>
            </w:r>
          </w:p>
        </w:tc>
        <w:tc>
          <w:tcPr>
            <w:tcW w:w="284" w:type="dxa"/>
            <w:vAlign w:val="center"/>
          </w:tcPr>
          <w:p w:rsidR="003D1F0C" w:rsidRPr="00A3168C" w:rsidRDefault="003D1F0C" w:rsidP="007B790C">
            <w:pPr>
              <w:snapToGrid w:val="0"/>
              <w:jc w:val="center"/>
              <w:rPr>
                <w:rFonts w:ascii="標楷體" w:eastAsia="標楷體" w:hAnsi="標楷體"/>
                <w:color w:val="000000"/>
                <w:sz w:val="20"/>
                <w:szCs w:val="20"/>
              </w:rPr>
            </w:pPr>
            <w:r w:rsidRPr="00A3168C">
              <w:rPr>
                <w:rFonts w:ascii="標楷體" w:eastAsia="標楷體" w:hAnsi="標楷體" w:hint="eastAsia"/>
                <w:color w:val="000000"/>
                <w:sz w:val="20"/>
                <w:szCs w:val="20"/>
              </w:rPr>
              <w:t>1</w:t>
            </w:r>
          </w:p>
        </w:tc>
        <w:tc>
          <w:tcPr>
            <w:tcW w:w="641" w:type="dxa"/>
          </w:tcPr>
          <w:p w:rsidR="003D1F0C" w:rsidRPr="00A3168C" w:rsidRDefault="003D1F0C" w:rsidP="007B790C">
            <w:pPr>
              <w:snapToGrid w:val="0"/>
              <w:rPr>
                <w:rFonts w:ascii="標楷體" w:eastAsia="標楷體" w:hAnsi="標楷體" w:cs="Arial Unicode MS"/>
                <w:color w:val="000000"/>
                <w:sz w:val="20"/>
                <w:szCs w:val="20"/>
              </w:rPr>
            </w:pPr>
            <w:r w:rsidRPr="00A3168C">
              <w:rPr>
                <w:rFonts w:ascii="標楷體" w:eastAsia="標楷體" w:hAnsi="標楷體" w:cs="Arial Unicode MS"/>
                <w:color w:val="000000"/>
                <w:sz w:val="20"/>
                <w:szCs w:val="20"/>
              </w:rPr>
              <w:t>南一數位教學館</w:t>
            </w:r>
          </w:p>
        </w:tc>
        <w:tc>
          <w:tcPr>
            <w:tcW w:w="567"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觀察評量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操作評量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實作評量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口頭評量</w:t>
            </w:r>
          </w:p>
          <w:p w:rsidR="003D1F0C" w:rsidRPr="00A3168C" w:rsidRDefault="003D1F0C" w:rsidP="007B790C">
            <w:pPr>
              <w:rPr>
                <w:rFonts w:ascii="標楷體" w:eastAsia="標楷體" w:hAnsi="標楷體" w:cs="Arial Unicode MS"/>
                <w:color w:val="000000"/>
                <w:sz w:val="20"/>
                <w:szCs w:val="20"/>
              </w:rPr>
            </w:pPr>
            <w:r w:rsidRPr="00A3168C">
              <w:rPr>
                <w:rFonts w:ascii="標楷體" w:eastAsia="標楷體" w:hAnsi="標楷體" w:hint="eastAsia"/>
                <w:color w:val="000000"/>
                <w:sz w:val="20"/>
                <w:szCs w:val="20"/>
              </w:rPr>
              <w:t>發表評量</w:t>
            </w:r>
          </w:p>
        </w:tc>
      </w:tr>
      <w:tr w:rsidR="003D1F0C" w:rsidRPr="00A3168C" w:rsidTr="007B790C">
        <w:trPr>
          <w:trHeight w:val="707"/>
          <w:jc w:val="center"/>
        </w:trPr>
        <w:tc>
          <w:tcPr>
            <w:tcW w:w="530" w:type="dxa"/>
            <w:vAlign w:val="center"/>
          </w:tcPr>
          <w:p w:rsidR="003D1F0C" w:rsidRPr="00A3168C" w:rsidRDefault="003D1F0C" w:rsidP="007B790C">
            <w:pPr>
              <w:jc w:val="center"/>
              <w:rPr>
                <w:rFonts w:ascii="標楷體" w:eastAsia="標楷體" w:hAnsi="標楷體" w:cs="Arial Unicode MS"/>
                <w:color w:val="000000"/>
                <w:sz w:val="20"/>
                <w:szCs w:val="20"/>
              </w:rPr>
            </w:pPr>
            <w:r w:rsidRPr="00A3168C">
              <w:rPr>
                <w:rFonts w:ascii="標楷體" w:eastAsia="標楷體" w:hAnsi="標楷體" w:cs="Arial Unicode MS" w:hint="eastAsia"/>
                <w:color w:val="000000"/>
                <w:sz w:val="20"/>
                <w:szCs w:val="20"/>
              </w:rPr>
              <w:t>六</w:t>
            </w:r>
          </w:p>
        </w:tc>
        <w:tc>
          <w:tcPr>
            <w:tcW w:w="5245" w:type="dxa"/>
          </w:tcPr>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N-1-08能做長度的實測，認識「公分」、「公尺」，並能做長度之比較與計算。</w:t>
            </w:r>
          </w:p>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N-1-09能做長度的簡單估測。</w:t>
            </w:r>
          </w:p>
          <w:p w:rsidR="003D1F0C" w:rsidRPr="00A3168C" w:rsidRDefault="003D1F0C" w:rsidP="007B790C">
            <w:pPr>
              <w:autoSpaceDE w:val="0"/>
              <w:autoSpaceDN w:val="0"/>
              <w:adjustRightInd w:val="0"/>
              <w:spacing w:line="227" w:lineRule="atLeast"/>
              <w:rPr>
                <w:rFonts w:ascii="標楷體" w:eastAsia="標楷體" w:hAnsi="標楷體" w:cs="南一...."/>
                <w:color w:val="000000"/>
                <w:sz w:val="20"/>
                <w:szCs w:val="20"/>
              </w:rPr>
            </w:pPr>
            <w:r w:rsidRPr="00A3168C">
              <w:rPr>
                <w:rFonts w:ascii="標楷體" w:eastAsia="標楷體" w:hAnsi="標楷體" w:cs="南一...." w:hint="eastAsia"/>
                <w:color w:val="000000"/>
                <w:sz w:val="20"/>
                <w:szCs w:val="20"/>
              </w:rPr>
              <w:t>2-n-15能認識長度單位「公分」、「公尺」及其關係，並能做相關的實測、估測與同單位的計算。</w:t>
            </w:r>
          </w:p>
          <w:p w:rsidR="003D1F0C" w:rsidRPr="00A3168C" w:rsidRDefault="003D1F0C" w:rsidP="007B790C">
            <w:pPr>
              <w:autoSpaceDE w:val="0"/>
              <w:autoSpaceDN w:val="0"/>
              <w:adjustRightInd w:val="0"/>
              <w:spacing w:line="227" w:lineRule="atLeast"/>
              <w:rPr>
                <w:rFonts w:ascii="標楷體" w:eastAsia="標楷體" w:hAnsi="標楷體" w:cs="南一...."/>
                <w:color w:val="000000"/>
                <w:sz w:val="20"/>
                <w:szCs w:val="20"/>
              </w:rPr>
            </w:pPr>
            <w:r w:rsidRPr="00A3168C">
              <w:rPr>
                <w:rFonts w:ascii="標楷體" w:eastAsia="標楷體" w:hAnsi="標楷體" w:cs="南一...." w:hint="eastAsia"/>
                <w:color w:val="000000"/>
                <w:sz w:val="20"/>
                <w:szCs w:val="20"/>
              </w:rPr>
              <w:t>◎人權教育</w:t>
            </w:r>
          </w:p>
          <w:p w:rsidR="003D1F0C" w:rsidRPr="00A3168C" w:rsidRDefault="003D1F0C" w:rsidP="007B790C">
            <w:pPr>
              <w:autoSpaceDE w:val="0"/>
              <w:autoSpaceDN w:val="0"/>
              <w:adjustRightInd w:val="0"/>
              <w:spacing w:line="227" w:lineRule="atLeast"/>
              <w:rPr>
                <w:rFonts w:ascii="標楷體" w:eastAsia="標楷體" w:hAnsi="標楷體" w:cs="南一...."/>
                <w:color w:val="000000"/>
                <w:sz w:val="20"/>
                <w:szCs w:val="20"/>
              </w:rPr>
            </w:pPr>
            <w:r w:rsidRPr="00A3168C">
              <w:rPr>
                <w:rFonts w:ascii="標楷體" w:eastAsia="標楷體" w:hAnsi="標楷體" w:cs="南一...."/>
                <w:color w:val="000000"/>
                <w:sz w:val="20"/>
                <w:szCs w:val="20"/>
              </w:rPr>
              <w:t>1-1-2</w:t>
            </w:r>
            <w:r w:rsidRPr="00A3168C">
              <w:rPr>
                <w:rFonts w:ascii="標楷體" w:eastAsia="標楷體" w:hAnsi="標楷體" w:cs="南一...." w:hint="eastAsia"/>
                <w:color w:val="000000"/>
                <w:sz w:val="20"/>
                <w:szCs w:val="20"/>
              </w:rPr>
              <w:t>瞭解、遵守團體的規則，並實踐民主法治的精神。</w:t>
            </w:r>
          </w:p>
          <w:p w:rsidR="003D1F0C" w:rsidRPr="00A3168C" w:rsidRDefault="003D1F0C" w:rsidP="007B790C">
            <w:pPr>
              <w:autoSpaceDE w:val="0"/>
              <w:autoSpaceDN w:val="0"/>
              <w:adjustRightInd w:val="0"/>
              <w:spacing w:line="227" w:lineRule="atLeast"/>
              <w:rPr>
                <w:rFonts w:ascii="標楷體" w:eastAsia="標楷體" w:hAnsi="標楷體" w:cs="南一...."/>
                <w:color w:val="000000"/>
                <w:sz w:val="20"/>
                <w:szCs w:val="20"/>
              </w:rPr>
            </w:pPr>
            <w:r w:rsidRPr="00A3168C">
              <w:rPr>
                <w:rFonts w:ascii="標楷體" w:eastAsia="標楷體" w:hAnsi="標楷體" w:cs="南一...." w:hint="eastAsia"/>
                <w:color w:val="000000"/>
                <w:sz w:val="20"/>
                <w:szCs w:val="20"/>
              </w:rPr>
              <w:t>連結指標：</w:t>
            </w:r>
          </w:p>
          <w:p w:rsidR="003D1F0C" w:rsidRPr="00A3168C" w:rsidRDefault="003D1F0C" w:rsidP="007B790C">
            <w:pPr>
              <w:autoSpaceDE w:val="0"/>
              <w:autoSpaceDN w:val="0"/>
              <w:adjustRightInd w:val="0"/>
              <w:spacing w:line="227" w:lineRule="atLeast"/>
              <w:rPr>
                <w:rFonts w:ascii="標楷體" w:eastAsia="標楷體" w:hAnsi="標楷體" w:cs="南一...."/>
                <w:color w:val="000000"/>
                <w:sz w:val="20"/>
                <w:szCs w:val="20"/>
              </w:rPr>
            </w:pPr>
            <w:r w:rsidRPr="00A3168C">
              <w:rPr>
                <w:rFonts w:ascii="標楷體" w:eastAsia="標楷體" w:hAnsi="標楷體" w:cs="南一...." w:hint="eastAsia"/>
                <w:color w:val="000000"/>
                <w:sz w:val="20"/>
                <w:szCs w:val="20"/>
              </w:rPr>
              <w:t>C-R-1、C-R-2、C-T-1、C-T-3、C-S-3、C-S-4、C-S-5、C-C-3、C-C-5、C-C-6、C-C-8</w:t>
            </w:r>
          </w:p>
        </w:tc>
        <w:tc>
          <w:tcPr>
            <w:tcW w:w="1843"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◆認識</w:t>
            </w:r>
            <w:r w:rsidRPr="00A3168C">
              <w:rPr>
                <w:rFonts w:ascii="標楷體" w:eastAsia="標楷體" w:hAnsi="標楷體"/>
                <w:color w:val="000000"/>
                <w:sz w:val="20"/>
                <w:szCs w:val="20"/>
              </w:rPr>
              <w:t>1</w:t>
            </w:r>
            <w:r w:rsidRPr="00A3168C">
              <w:rPr>
                <w:rFonts w:ascii="標楷體" w:eastAsia="標楷體" w:hAnsi="標楷體" w:hint="eastAsia"/>
                <w:color w:val="000000"/>
                <w:sz w:val="20"/>
                <w:szCs w:val="20"/>
              </w:rPr>
              <w:t>公尺，以</w:t>
            </w:r>
            <w:r w:rsidRPr="00A3168C">
              <w:rPr>
                <w:rFonts w:ascii="標楷體" w:eastAsia="標楷體" w:hAnsi="標楷體"/>
                <w:color w:val="000000"/>
                <w:sz w:val="20"/>
                <w:szCs w:val="20"/>
              </w:rPr>
              <w:t>1</w:t>
            </w:r>
            <w:r w:rsidRPr="00A3168C">
              <w:rPr>
                <w:rFonts w:ascii="標楷體" w:eastAsia="標楷體" w:hAnsi="標楷體" w:hint="eastAsia"/>
                <w:color w:val="000000"/>
                <w:sz w:val="20"/>
                <w:szCs w:val="20"/>
              </w:rPr>
              <w:t>公尺為單位進行長度的估測、實測。</w:t>
            </w:r>
          </w:p>
        </w:tc>
        <w:tc>
          <w:tcPr>
            <w:tcW w:w="5953"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第3單元幾公尺</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1.估估看，教室從左牆到右牆，大約有多長？</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2.教師引導兒童，先用步長或手臂長估估看，教室從左牆到右牆的長度，再用</w:t>
            </w:r>
            <w:r w:rsidRPr="00A3168C">
              <w:rPr>
                <w:rFonts w:ascii="標楷體" w:eastAsia="標楷體" w:hAnsi="標楷體"/>
                <w:color w:val="000000"/>
                <w:sz w:val="20"/>
                <w:szCs w:val="20"/>
              </w:rPr>
              <w:t>1</w:t>
            </w:r>
            <w:r w:rsidRPr="00A3168C">
              <w:rPr>
                <w:rFonts w:ascii="標楷體" w:eastAsia="標楷體" w:hAnsi="標楷體" w:hint="eastAsia"/>
                <w:color w:val="000000"/>
                <w:sz w:val="20"/>
                <w:szCs w:val="20"/>
              </w:rPr>
              <w:t>公尺刻度尺測量長度。</w:t>
            </w:r>
          </w:p>
        </w:tc>
        <w:tc>
          <w:tcPr>
            <w:tcW w:w="284" w:type="dxa"/>
            <w:vAlign w:val="center"/>
          </w:tcPr>
          <w:p w:rsidR="003D1F0C" w:rsidRPr="00A3168C" w:rsidRDefault="003D1F0C" w:rsidP="007B790C">
            <w:pPr>
              <w:jc w:val="center"/>
              <w:rPr>
                <w:rFonts w:ascii="標楷體" w:eastAsia="標楷體" w:hAnsi="標楷體"/>
                <w:color w:val="000000"/>
                <w:sz w:val="20"/>
                <w:szCs w:val="20"/>
              </w:rPr>
            </w:pPr>
            <w:r w:rsidRPr="00A3168C">
              <w:rPr>
                <w:rFonts w:ascii="標楷體" w:eastAsia="標楷體" w:hAnsi="標楷體" w:hint="eastAsia"/>
                <w:color w:val="000000"/>
                <w:sz w:val="20"/>
                <w:szCs w:val="20"/>
              </w:rPr>
              <w:t>1</w:t>
            </w:r>
          </w:p>
        </w:tc>
        <w:tc>
          <w:tcPr>
            <w:tcW w:w="641" w:type="dxa"/>
          </w:tcPr>
          <w:p w:rsidR="003D1F0C" w:rsidRPr="00A3168C" w:rsidRDefault="003D1F0C" w:rsidP="007B790C">
            <w:pPr>
              <w:snapToGrid w:val="0"/>
              <w:rPr>
                <w:rFonts w:ascii="標楷體" w:eastAsia="標楷體" w:hAnsi="標楷體" w:cs="Arial Unicode MS"/>
                <w:color w:val="000000"/>
                <w:sz w:val="20"/>
                <w:szCs w:val="20"/>
              </w:rPr>
            </w:pPr>
            <w:r w:rsidRPr="00A3168C">
              <w:rPr>
                <w:rFonts w:ascii="標楷體" w:eastAsia="標楷體" w:hAnsi="標楷體" w:cs="Arial Unicode MS"/>
                <w:color w:val="000000"/>
                <w:sz w:val="20"/>
                <w:szCs w:val="20"/>
              </w:rPr>
              <w:t>南一數位教學館</w:t>
            </w:r>
          </w:p>
        </w:tc>
        <w:tc>
          <w:tcPr>
            <w:tcW w:w="567"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觀察評量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操作評量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實作評量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口頭評量</w:t>
            </w:r>
          </w:p>
          <w:p w:rsidR="003D1F0C" w:rsidRPr="00A3168C" w:rsidRDefault="003D1F0C" w:rsidP="007B790C">
            <w:pPr>
              <w:rPr>
                <w:rFonts w:ascii="標楷體" w:eastAsia="標楷體" w:hAnsi="標楷體" w:cs="Arial Unicode MS"/>
                <w:color w:val="000000"/>
                <w:sz w:val="20"/>
                <w:szCs w:val="20"/>
              </w:rPr>
            </w:pPr>
            <w:r w:rsidRPr="00A3168C">
              <w:rPr>
                <w:rFonts w:ascii="標楷體" w:eastAsia="標楷體" w:hAnsi="標楷體" w:hint="eastAsia"/>
                <w:color w:val="000000"/>
                <w:sz w:val="20"/>
                <w:szCs w:val="20"/>
              </w:rPr>
              <w:t>發表評量</w:t>
            </w:r>
          </w:p>
        </w:tc>
      </w:tr>
      <w:tr w:rsidR="003D1F0C" w:rsidRPr="00A3168C" w:rsidTr="007B790C">
        <w:trPr>
          <w:trHeight w:val="707"/>
          <w:jc w:val="center"/>
        </w:trPr>
        <w:tc>
          <w:tcPr>
            <w:tcW w:w="530" w:type="dxa"/>
            <w:vAlign w:val="center"/>
          </w:tcPr>
          <w:p w:rsidR="003D1F0C" w:rsidRPr="00A3168C" w:rsidRDefault="003D1F0C" w:rsidP="007B790C">
            <w:pPr>
              <w:jc w:val="center"/>
              <w:rPr>
                <w:rFonts w:ascii="標楷體" w:eastAsia="標楷體" w:hAnsi="標楷體" w:cs="Arial Unicode MS"/>
                <w:color w:val="000000"/>
                <w:sz w:val="20"/>
                <w:szCs w:val="20"/>
              </w:rPr>
            </w:pPr>
            <w:r w:rsidRPr="00A3168C">
              <w:rPr>
                <w:rFonts w:ascii="標楷體" w:eastAsia="標楷體" w:hAnsi="標楷體" w:cs="Arial Unicode MS" w:hint="eastAsia"/>
                <w:color w:val="000000"/>
                <w:sz w:val="20"/>
                <w:szCs w:val="20"/>
              </w:rPr>
              <w:lastRenderedPageBreak/>
              <w:t>七</w:t>
            </w:r>
          </w:p>
        </w:tc>
        <w:tc>
          <w:tcPr>
            <w:tcW w:w="5245" w:type="dxa"/>
          </w:tcPr>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N-1-08能做長度的實測，認識「公分」、「公尺」，並能做長度之比較與計算。</w:t>
            </w:r>
          </w:p>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N-1-09能做長度的簡單估測。</w:t>
            </w:r>
          </w:p>
          <w:p w:rsidR="003D1F0C" w:rsidRPr="00A3168C" w:rsidRDefault="003D1F0C" w:rsidP="007B790C">
            <w:pPr>
              <w:autoSpaceDE w:val="0"/>
              <w:autoSpaceDN w:val="0"/>
              <w:adjustRightInd w:val="0"/>
              <w:spacing w:line="227" w:lineRule="atLeast"/>
              <w:rPr>
                <w:rFonts w:ascii="標楷體" w:eastAsia="標楷體" w:hAnsi="標楷體" w:cs="南一...."/>
                <w:color w:val="000000"/>
                <w:sz w:val="20"/>
                <w:szCs w:val="20"/>
              </w:rPr>
            </w:pPr>
            <w:r w:rsidRPr="00A3168C">
              <w:rPr>
                <w:rFonts w:ascii="標楷體" w:eastAsia="標楷體" w:hAnsi="標楷體" w:cs="南一...." w:hint="eastAsia"/>
                <w:color w:val="000000"/>
                <w:sz w:val="20"/>
                <w:szCs w:val="20"/>
              </w:rPr>
              <w:t>2-n-15能認識長度單位「公分」、「公尺」及其關係，並能做相關的實測、估測與同單位的計算。</w:t>
            </w:r>
          </w:p>
          <w:p w:rsidR="003D1F0C" w:rsidRPr="00A3168C" w:rsidRDefault="003D1F0C" w:rsidP="007B790C">
            <w:pPr>
              <w:autoSpaceDE w:val="0"/>
              <w:autoSpaceDN w:val="0"/>
              <w:adjustRightInd w:val="0"/>
              <w:spacing w:line="227" w:lineRule="atLeast"/>
              <w:rPr>
                <w:rFonts w:ascii="標楷體" w:eastAsia="標楷體" w:hAnsi="標楷體" w:cs="南一...."/>
                <w:color w:val="000000"/>
                <w:sz w:val="20"/>
                <w:szCs w:val="20"/>
              </w:rPr>
            </w:pPr>
            <w:r w:rsidRPr="00A3168C">
              <w:rPr>
                <w:rFonts w:ascii="標楷體" w:eastAsia="標楷體" w:hAnsi="標楷體" w:cs="南一...." w:hint="eastAsia"/>
                <w:color w:val="000000"/>
                <w:sz w:val="20"/>
                <w:szCs w:val="20"/>
              </w:rPr>
              <w:t>◎人權教育</w:t>
            </w:r>
          </w:p>
          <w:p w:rsidR="003D1F0C" w:rsidRPr="00A3168C" w:rsidRDefault="003D1F0C" w:rsidP="007B790C">
            <w:pPr>
              <w:autoSpaceDE w:val="0"/>
              <w:autoSpaceDN w:val="0"/>
              <w:adjustRightInd w:val="0"/>
              <w:spacing w:line="227" w:lineRule="atLeast"/>
              <w:rPr>
                <w:rFonts w:ascii="標楷體" w:eastAsia="標楷體" w:hAnsi="標楷體" w:cs="南一...."/>
                <w:color w:val="000000"/>
                <w:sz w:val="20"/>
                <w:szCs w:val="20"/>
              </w:rPr>
            </w:pPr>
            <w:r w:rsidRPr="00A3168C">
              <w:rPr>
                <w:rFonts w:ascii="標楷體" w:eastAsia="標楷體" w:hAnsi="標楷體" w:cs="南一...."/>
                <w:color w:val="000000"/>
                <w:sz w:val="20"/>
                <w:szCs w:val="20"/>
              </w:rPr>
              <w:t>1-1-2</w:t>
            </w:r>
            <w:r w:rsidRPr="00A3168C">
              <w:rPr>
                <w:rFonts w:ascii="標楷體" w:eastAsia="標楷體" w:hAnsi="標楷體" w:cs="南一...." w:hint="eastAsia"/>
                <w:color w:val="000000"/>
                <w:sz w:val="20"/>
                <w:szCs w:val="20"/>
              </w:rPr>
              <w:t>瞭解、遵守團體的規則，並實踐民主法治的精神。</w:t>
            </w:r>
          </w:p>
          <w:p w:rsidR="003D1F0C" w:rsidRPr="00A3168C" w:rsidRDefault="003D1F0C" w:rsidP="007B790C">
            <w:pPr>
              <w:autoSpaceDE w:val="0"/>
              <w:autoSpaceDN w:val="0"/>
              <w:adjustRightInd w:val="0"/>
              <w:spacing w:line="227" w:lineRule="atLeast"/>
              <w:rPr>
                <w:rFonts w:ascii="標楷體" w:eastAsia="標楷體" w:hAnsi="標楷體" w:cs="南一...."/>
                <w:color w:val="000000"/>
                <w:sz w:val="20"/>
                <w:szCs w:val="20"/>
              </w:rPr>
            </w:pPr>
            <w:r w:rsidRPr="00A3168C">
              <w:rPr>
                <w:rFonts w:ascii="標楷體" w:eastAsia="標楷體" w:hAnsi="標楷體" w:cs="南一...." w:hint="eastAsia"/>
                <w:color w:val="000000"/>
                <w:sz w:val="20"/>
                <w:szCs w:val="20"/>
              </w:rPr>
              <w:t>連結指標：</w:t>
            </w:r>
          </w:p>
          <w:p w:rsidR="003D1F0C" w:rsidRPr="00A3168C" w:rsidRDefault="003D1F0C" w:rsidP="007B790C">
            <w:pPr>
              <w:autoSpaceDE w:val="0"/>
              <w:autoSpaceDN w:val="0"/>
              <w:adjustRightInd w:val="0"/>
              <w:spacing w:line="227" w:lineRule="atLeast"/>
              <w:rPr>
                <w:rFonts w:ascii="標楷體" w:eastAsia="標楷體" w:hAnsi="標楷體" w:cs="Arial Unicode MS"/>
                <w:color w:val="000000"/>
                <w:sz w:val="20"/>
                <w:szCs w:val="20"/>
              </w:rPr>
            </w:pPr>
            <w:r w:rsidRPr="00A3168C">
              <w:rPr>
                <w:rFonts w:ascii="標楷體" w:eastAsia="標楷體" w:hAnsi="標楷體" w:cs="南一...." w:hint="eastAsia"/>
                <w:color w:val="000000"/>
                <w:sz w:val="20"/>
                <w:szCs w:val="20"/>
              </w:rPr>
              <w:t>C-R-1、C-R-2、C-T-1、C-T-3、C-S-3、C-S-4、C-S-5、C-C-3、C-C-5、C-C-6、C-C-8</w:t>
            </w:r>
          </w:p>
        </w:tc>
        <w:tc>
          <w:tcPr>
            <w:tcW w:w="1843"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1.能在具體情境中了解公尺與公分的關係，並進行公尺與公分的換算。</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2.以1公尺為單位，進行長度的加減計算。</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3.理解長度的遞移關係。</w:t>
            </w:r>
          </w:p>
        </w:tc>
        <w:tc>
          <w:tcPr>
            <w:tcW w:w="5953"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cs="新細明體" w:hint="eastAsia"/>
                <w:color w:val="000000"/>
                <w:sz w:val="20"/>
                <w:szCs w:val="20"/>
              </w:rPr>
              <w:t>第3單元</w:t>
            </w:r>
            <w:r w:rsidRPr="00A3168C">
              <w:rPr>
                <w:rFonts w:ascii="標楷體" w:eastAsia="標楷體" w:hAnsi="標楷體" w:hint="eastAsia"/>
                <w:color w:val="000000"/>
                <w:sz w:val="20"/>
                <w:szCs w:val="20"/>
              </w:rPr>
              <w:t>幾公尺</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1.竹竿長</w:t>
            </w:r>
            <w:r w:rsidRPr="00A3168C">
              <w:rPr>
                <w:rFonts w:ascii="標楷體" w:eastAsia="標楷體" w:hAnsi="標楷體"/>
                <w:color w:val="000000"/>
                <w:sz w:val="20"/>
                <w:szCs w:val="20"/>
              </w:rPr>
              <w:t>3</w:t>
            </w:r>
            <w:r w:rsidRPr="00A3168C">
              <w:rPr>
                <w:rFonts w:ascii="標楷體" w:eastAsia="標楷體" w:hAnsi="標楷體" w:hint="eastAsia"/>
                <w:color w:val="000000"/>
                <w:sz w:val="20"/>
                <w:szCs w:val="20"/>
              </w:rPr>
              <w:t>公尺，</w:t>
            </w:r>
            <w:r w:rsidRPr="00A3168C">
              <w:rPr>
                <w:rFonts w:ascii="標楷體" w:eastAsia="標楷體" w:hAnsi="標楷體"/>
                <w:color w:val="000000"/>
                <w:sz w:val="20"/>
                <w:szCs w:val="20"/>
              </w:rPr>
              <w:t>3</w:t>
            </w:r>
            <w:r w:rsidRPr="00A3168C">
              <w:rPr>
                <w:rFonts w:ascii="標楷體" w:eastAsia="標楷體" w:hAnsi="標楷體" w:hint="eastAsia"/>
                <w:color w:val="000000"/>
                <w:sz w:val="20"/>
                <w:szCs w:val="20"/>
              </w:rPr>
              <w:t>公尺也就是幾公分？</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2.教師指引學生討論與發表。</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3.紅彩帶長</w:t>
            </w:r>
            <w:r w:rsidRPr="00A3168C">
              <w:rPr>
                <w:rFonts w:ascii="標楷體" w:eastAsia="標楷體" w:hAnsi="標楷體"/>
                <w:color w:val="000000"/>
                <w:sz w:val="20"/>
                <w:szCs w:val="20"/>
              </w:rPr>
              <w:t>13</w:t>
            </w:r>
            <w:r w:rsidRPr="00A3168C">
              <w:rPr>
                <w:rFonts w:ascii="標楷體" w:eastAsia="標楷體" w:hAnsi="標楷體" w:hint="eastAsia"/>
                <w:color w:val="000000"/>
                <w:sz w:val="20"/>
                <w:szCs w:val="20"/>
              </w:rPr>
              <w:t>公尺，藍彩帶長</w:t>
            </w:r>
            <w:r w:rsidRPr="00A3168C">
              <w:rPr>
                <w:rFonts w:ascii="標楷體" w:eastAsia="標楷體" w:hAnsi="標楷體"/>
                <w:color w:val="000000"/>
                <w:sz w:val="20"/>
                <w:szCs w:val="20"/>
              </w:rPr>
              <w:t>9</w:t>
            </w:r>
            <w:r w:rsidRPr="00A3168C">
              <w:rPr>
                <w:rFonts w:ascii="標楷體" w:eastAsia="標楷體" w:hAnsi="標楷體" w:hint="eastAsia"/>
                <w:color w:val="000000"/>
                <w:sz w:val="20"/>
                <w:szCs w:val="20"/>
              </w:rPr>
              <w:t>公尺，兩條彩帶相差幾公尺？</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4.兒童分組討論、發表。如：</w:t>
            </w:r>
            <w:r w:rsidRPr="00A3168C">
              <w:rPr>
                <w:rFonts w:ascii="標楷體" w:eastAsia="標楷體" w:hAnsi="標楷體"/>
                <w:color w:val="000000"/>
                <w:sz w:val="20"/>
                <w:szCs w:val="20"/>
              </w:rPr>
              <w:t>13</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9</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4</w:t>
            </w:r>
            <w:r w:rsidRPr="00A3168C">
              <w:rPr>
                <w:rFonts w:ascii="標楷體" w:eastAsia="標楷體" w:hAnsi="標楷體" w:hint="eastAsia"/>
                <w:color w:val="000000"/>
                <w:sz w:val="20"/>
                <w:szCs w:val="20"/>
              </w:rPr>
              <w:t>，兩條彩帶相差</w:t>
            </w:r>
            <w:r w:rsidRPr="00A3168C">
              <w:rPr>
                <w:rFonts w:ascii="標楷體" w:eastAsia="標楷體" w:hAnsi="標楷體"/>
                <w:color w:val="000000"/>
                <w:sz w:val="20"/>
                <w:szCs w:val="20"/>
              </w:rPr>
              <w:t>4</w:t>
            </w:r>
            <w:r w:rsidRPr="00A3168C">
              <w:rPr>
                <w:rFonts w:ascii="標楷體" w:eastAsia="標楷體" w:hAnsi="標楷體" w:hint="eastAsia"/>
                <w:color w:val="000000"/>
                <w:sz w:val="20"/>
                <w:szCs w:val="20"/>
              </w:rPr>
              <w:t>公尺。</w:t>
            </w:r>
          </w:p>
        </w:tc>
        <w:tc>
          <w:tcPr>
            <w:tcW w:w="284" w:type="dxa"/>
            <w:vAlign w:val="center"/>
          </w:tcPr>
          <w:p w:rsidR="003D1F0C" w:rsidRPr="00A3168C" w:rsidRDefault="003D1F0C" w:rsidP="007B790C">
            <w:pPr>
              <w:jc w:val="center"/>
              <w:rPr>
                <w:rFonts w:ascii="標楷體" w:eastAsia="標楷體" w:hAnsi="標楷體"/>
                <w:color w:val="000000"/>
                <w:sz w:val="20"/>
                <w:szCs w:val="20"/>
              </w:rPr>
            </w:pPr>
            <w:r w:rsidRPr="00A3168C">
              <w:rPr>
                <w:rFonts w:ascii="標楷體" w:eastAsia="標楷體" w:hAnsi="標楷體" w:hint="eastAsia"/>
                <w:color w:val="000000"/>
                <w:sz w:val="20"/>
                <w:szCs w:val="20"/>
              </w:rPr>
              <w:t>1</w:t>
            </w:r>
          </w:p>
        </w:tc>
        <w:tc>
          <w:tcPr>
            <w:tcW w:w="641" w:type="dxa"/>
          </w:tcPr>
          <w:p w:rsidR="003D1F0C" w:rsidRPr="00A3168C" w:rsidRDefault="003D1F0C" w:rsidP="007B790C">
            <w:pPr>
              <w:snapToGrid w:val="0"/>
              <w:rPr>
                <w:rFonts w:ascii="標楷體" w:eastAsia="標楷體" w:hAnsi="標楷體" w:cs="Arial Unicode MS"/>
                <w:color w:val="000000"/>
                <w:sz w:val="20"/>
                <w:szCs w:val="20"/>
              </w:rPr>
            </w:pPr>
            <w:r w:rsidRPr="00A3168C">
              <w:rPr>
                <w:rFonts w:ascii="標楷體" w:eastAsia="標楷體" w:hAnsi="標楷體" w:cs="Arial Unicode MS"/>
                <w:color w:val="000000"/>
                <w:sz w:val="20"/>
                <w:szCs w:val="20"/>
              </w:rPr>
              <w:t>南一數位教學館</w:t>
            </w:r>
          </w:p>
        </w:tc>
        <w:tc>
          <w:tcPr>
            <w:tcW w:w="567"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觀察評量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操作評量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實作評量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口頭評量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發表評量</w:t>
            </w:r>
          </w:p>
        </w:tc>
      </w:tr>
      <w:tr w:rsidR="003D1F0C" w:rsidRPr="00A3168C" w:rsidTr="007B790C">
        <w:trPr>
          <w:trHeight w:val="707"/>
          <w:jc w:val="center"/>
        </w:trPr>
        <w:tc>
          <w:tcPr>
            <w:tcW w:w="530" w:type="dxa"/>
            <w:vAlign w:val="center"/>
          </w:tcPr>
          <w:p w:rsidR="003D1F0C" w:rsidRPr="00A3168C" w:rsidRDefault="003D1F0C" w:rsidP="007B790C">
            <w:pPr>
              <w:jc w:val="center"/>
              <w:rPr>
                <w:rFonts w:ascii="標楷體" w:eastAsia="標楷體" w:hAnsi="標楷體" w:cs="Arial Unicode MS"/>
                <w:color w:val="000000"/>
                <w:sz w:val="20"/>
                <w:szCs w:val="20"/>
              </w:rPr>
            </w:pPr>
            <w:r w:rsidRPr="00A3168C">
              <w:rPr>
                <w:rFonts w:ascii="標楷體" w:eastAsia="標楷體" w:hAnsi="標楷體" w:cs="Arial Unicode MS" w:hint="eastAsia"/>
                <w:color w:val="000000"/>
                <w:sz w:val="20"/>
                <w:szCs w:val="20"/>
              </w:rPr>
              <w:t>八</w:t>
            </w:r>
          </w:p>
        </w:tc>
        <w:tc>
          <w:tcPr>
            <w:tcW w:w="5245" w:type="dxa"/>
          </w:tcPr>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N-1-04能理解乘法的意義，解決生活中簡單整數倍的問題。</w:t>
            </w:r>
          </w:p>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N-1-06能理解九九乘法。</w:t>
            </w:r>
          </w:p>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A-1-02能在具體情境中，認識加法的交換律、結合律、乘法的交換律，並運用於簡化計算。</w:t>
            </w:r>
          </w:p>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2-n-06能理解乘法的意義，使用×、＝做橫式紀錄與直式紀錄，並解決生活中的問題。</w:t>
            </w:r>
          </w:p>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2-n-08能理解九九乘法。</w:t>
            </w:r>
          </w:p>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2-a-03能在具體情境中，認識乘法交換律。</w:t>
            </w:r>
          </w:p>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◎環境教育</w:t>
            </w:r>
          </w:p>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1-1-1能運用五官觀察體驗、探究環境中的事物。</w:t>
            </w:r>
          </w:p>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連結指標：</w:t>
            </w:r>
          </w:p>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C-R-1、C-T-1、C-T-2、C-T-3、C-S-2、C-S-4、C-S-5、C-C-3、C-C-4、C-C-5、C-C-6、C-E-1</w:t>
            </w:r>
          </w:p>
        </w:tc>
        <w:tc>
          <w:tcPr>
            <w:tcW w:w="1843"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1.能在具體情境中，理解乘法的意義，解決</w:t>
            </w:r>
            <w:r w:rsidRPr="00A3168C">
              <w:rPr>
                <w:rFonts w:ascii="標楷體" w:eastAsia="標楷體" w:hAnsi="標楷體"/>
                <w:color w:val="000000"/>
                <w:sz w:val="20"/>
                <w:szCs w:val="20"/>
              </w:rPr>
              <w:t>0</w:t>
            </w:r>
            <w:r w:rsidRPr="00A3168C">
              <w:rPr>
                <w:rFonts w:ascii="標楷體" w:eastAsia="標楷體" w:hAnsi="標楷體" w:hint="eastAsia"/>
                <w:color w:val="000000"/>
                <w:sz w:val="20"/>
                <w:szCs w:val="20"/>
              </w:rPr>
              <w:t>和</w:t>
            </w:r>
            <w:r w:rsidRPr="00A3168C">
              <w:rPr>
                <w:rFonts w:ascii="標楷體" w:eastAsia="標楷體" w:hAnsi="標楷體"/>
                <w:color w:val="000000"/>
                <w:sz w:val="20"/>
                <w:szCs w:val="20"/>
              </w:rPr>
              <w:t>1</w:t>
            </w:r>
            <w:r w:rsidRPr="00A3168C">
              <w:rPr>
                <w:rFonts w:ascii="標楷體" w:eastAsia="標楷體" w:hAnsi="標楷體" w:hint="eastAsia"/>
                <w:color w:val="000000"/>
                <w:sz w:val="20"/>
                <w:szCs w:val="20"/>
              </w:rPr>
              <w:t>的整數倍問題。</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2.能在具體情境中，認識九九乘法表及應用。</w:t>
            </w:r>
          </w:p>
        </w:tc>
        <w:tc>
          <w:tcPr>
            <w:tcW w:w="5953"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第4單元乘法(一)</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1.辛巴達在每根長矛上串</w:t>
            </w:r>
            <w:r w:rsidRPr="00A3168C">
              <w:rPr>
                <w:rFonts w:ascii="標楷體" w:eastAsia="標楷體" w:hAnsi="標楷體"/>
                <w:color w:val="000000"/>
                <w:sz w:val="20"/>
                <w:szCs w:val="20"/>
              </w:rPr>
              <w:t>1</w:t>
            </w:r>
            <w:r w:rsidRPr="00A3168C">
              <w:rPr>
                <w:rFonts w:ascii="標楷體" w:eastAsia="標楷體" w:hAnsi="標楷體" w:hint="eastAsia"/>
                <w:color w:val="000000"/>
                <w:sz w:val="20"/>
                <w:szCs w:val="20"/>
              </w:rPr>
              <w:t>條魚，串了</w:t>
            </w:r>
            <w:r w:rsidRPr="00A3168C">
              <w:rPr>
                <w:rFonts w:ascii="標楷體" w:eastAsia="標楷體" w:hAnsi="標楷體"/>
                <w:color w:val="000000"/>
                <w:sz w:val="20"/>
                <w:szCs w:val="20"/>
              </w:rPr>
              <w:t>5</w:t>
            </w:r>
            <w:r w:rsidRPr="00A3168C">
              <w:rPr>
                <w:rFonts w:ascii="標楷體" w:eastAsia="標楷體" w:hAnsi="標楷體" w:hint="eastAsia"/>
                <w:color w:val="000000"/>
                <w:sz w:val="20"/>
                <w:szCs w:val="20"/>
              </w:rPr>
              <w:t>根，共有幾條魚？</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2.兒童分組討論、發表。如：</w:t>
            </w:r>
            <w:r w:rsidRPr="00A3168C">
              <w:rPr>
                <w:rFonts w:ascii="標楷體" w:eastAsia="標楷體" w:hAnsi="標楷體"/>
                <w:color w:val="000000"/>
                <w:sz w:val="20"/>
                <w:szCs w:val="20"/>
              </w:rPr>
              <w:t>1</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5</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5</w:t>
            </w:r>
            <w:r w:rsidRPr="00A3168C">
              <w:rPr>
                <w:rFonts w:ascii="標楷體" w:eastAsia="標楷體" w:hAnsi="標楷體" w:hint="eastAsia"/>
                <w:color w:val="000000"/>
                <w:sz w:val="20"/>
                <w:szCs w:val="20"/>
              </w:rPr>
              <w:t>。答：</w:t>
            </w:r>
            <w:r w:rsidRPr="00A3168C">
              <w:rPr>
                <w:rFonts w:ascii="標楷體" w:eastAsia="標楷體" w:hAnsi="標楷體"/>
                <w:color w:val="000000"/>
                <w:sz w:val="20"/>
                <w:szCs w:val="20"/>
              </w:rPr>
              <w:t>5</w:t>
            </w:r>
            <w:r w:rsidRPr="00A3168C">
              <w:rPr>
                <w:rFonts w:ascii="標楷體" w:eastAsia="標楷體" w:hAnsi="標楷體" w:hint="eastAsia"/>
                <w:color w:val="000000"/>
                <w:sz w:val="20"/>
                <w:szCs w:val="20"/>
              </w:rPr>
              <w:t>條</w:t>
            </w:r>
          </w:p>
          <w:p w:rsidR="003D1F0C" w:rsidRPr="00A3168C" w:rsidRDefault="003D1F0C" w:rsidP="007B790C">
            <w:pPr>
              <w:pStyle w:val="Pa9"/>
              <w:spacing w:line="240" w:lineRule="auto"/>
              <w:rPr>
                <w:rFonts w:ascii="標楷體" w:eastAsia="標楷體" w:hAnsi="標楷體" w:cs="南一....."/>
                <w:color w:val="000000"/>
                <w:sz w:val="20"/>
                <w:szCs w:val="20"/>
              </w:rPr>
            </w:pPr>
            <w:r w:rsidRPr="00A3168C">
              <w:rPr>
                <w:rFonts w:ascii="標楷體" w:eastAsia="標楷體" w:hAnsi="標楷體" w:cs="南一....." w:hint="eastAsia"/>
                <w:color w:val="000000"/>
                <w:sz w:val="20"/>
                <w:szCs w:val="20"/>
              </w:rPr>
              <w:t>3.翻開課本的九九乘法表，找一找，被乘數是</w:t>
            </w:r>
            <w:r w:rsidRPr="00A3168C">
              <w:rPr>
                <w:rFonts w:ascii="標楷體" w:eastAsia="標楷體" w:hAnsi="標楷體" w:cs="南一....."/>
                <w:color w:val="000000"/>
                <w:sz w:val="20"/>
                <w:szCs w:val="20"/>
              </w:rPr>
              <w:t>3</w:t>
            </w:r>
            <w:r w:rsidRPr="00A3168C">
              <w:rPr>
                <w:rFonts w:ascii="標楷體" w:eastAsia="標楷體" w:hAnsi="標楷體" w:cs="南一....." w:hint="eastAsia"/>
                <w:color w:val="000000"/>
                <w:sz w:val="20"/>
                <w:szCs w:val="20"/>
              </w:rPr>
              <w:t>，乘數是</w:t>
            </w:r>
            <w:r w:rsidRPr="00A3168C">
              <w:rPr>
                <w:rFonts w:ascii="標楷體" w:eastAsia="標楷體" w:hAnsi="標楷體" w:cs="南一....."/>
                <w:color w:val="000000"/>
                <w:sz w:val="20"/>
                <w:szCs w:val="20"/>
              </w:rPr>
              <w:t>2</w:t>
            </w:r>
            <w:r w:rsidRPr="00A3168C">
              <w:rPr>
                <w:rFonts w:ascii="標楷體" w:eastAsia="標楷體" w:hAnsi="標楷體" w:cs="南一....." w:hint="eastAsia"/>
                <w:color w:val="000000"/>
                <w:sz w:val="20"/>
                <w:szCs w:val="20"/>
              </w:rPr>
              <w:t>，積是多少？</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cs="南一....." w:hint="eastAsia"/>
                <w:color w:val="000000"/>
                <w:sz w:val="20"/>
                <w:szCs w:val="20"/>
              </w:rPr>
              <w:t>4.教師指引學生討論與發表。</w:t>
            </w:r>
          </w:p>
        </w:tc>
        <w:tc>
          <w:tcPr>
            <w:tcW w:w="284" w:type="dxa"/>
            <w:vAlign w:val="center"/>
          </w:tcPr>
          <w:p w:rsidR="003D1F0C" w:rsidRPr="00A3168C" w:rsidRDefault="003D1F0C" w:rsidP="007B790C">
            <w:pPr>
              <w:jc w:val="center"/>
              <w:rPr>
                <w:rFonts w:ascii="標楷體" w:eastAsia="標楷體" w:hAnsi="標楷體"/>
                <w:color w:val="000000"/>
                <w:sz w:val="20"/>
                <w:szCs w:val="20"/>
              </w:rPr>
            </w:pPr>
            <w:r w:rsidRPr="00A3168C">
              <w:rPr>
                <w:rFonts w:ascii="標楷體" w:eastAsia="標楷體" w:hAnsi="標楷體" w:hint="eastAsia"/>
                <w:color w:val="000000"/>
                <w:sz w:val="20"/>
                <w:szCs w:val="20"/>
              </w:rPr>
              <w:t>1</w:t>
            </w:r>
          </w:p>
        </w:tc>
        <w:tc>
          <w:tcPr>
            <w:tcW w:w="641" w:type="dxa"/>
          </w:tcPr>
          <w:p w:rsidR="003D1F0C" w:rsidRPr="00A3168C" w:rsidRDefault="003D1F0C" w:rsidP="007B790C">
            <w:pPr>
              <w:snapToGrid w:val="0"/>
              <w:rPr>
                <w:rFonts w:ascii="標楷體" w:eastAsia="標楷體" w:hAnsi="標楷體" w:cs="Arial Unicode MS"/>
                <w:color w:val="000000"/>
                <w:sz w:val="20"/>
                <w:szCs w:val="20"/>
              </w:rPr>
            </w:pPr>
            <w:r w:rsidRPr="00A3168C">
              <w:rPr>
                <w:rFonts w:ascii="標楷體" w:eastAsia="標楷體" w:hAnsi="標楷體" w:cs="Arial Unicode MS"/>
                <w:color w:val="000000"/>
                <w:sz w:val="20"/>
                <w:szCs w:val="20"/>
              </w:rPr>
              <w:t>南一數位教學館</w:t>
            </w:r>
          </w:p>
        </w:tc>
        <w:tc>
          <w:tcPr>
            <w:tcW w:w="567"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觀察評量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操作評量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實作評量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口頭評量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發表評量</w:t>
            </w:r>
          </w:p>
        </w:tc>
      </w:tr>
      <w:tr w:rsidR="003D1F0C" w:rsidRPr="00A3168C" w:rsidTr="007B790C">
        <w:trPr>
          <w:trHeight w:val="707"/>
          <w:jc w:val="center"/>
        </w:trPr>
        <w:tc>
          <w:tcPr>
            <w:tcW w:w="530" w:type="dxa"/>
            <w:vAlign w:val="center"/>
          </w:tcPr>
          <w:p w:rsidR="003D1F0C" w:rsidRPr="00A3168C" w:rsidRDefault="003D1F0C" w:rsidP="007B790C">
            <w:pPr>
              <w:jc w:val="center"/>
              <w:rPr>
                <w:rFonts w:ascii="標楷體" w:eastAsia="標楷體" w:hAnsi="標楷體" w:cs="Arial Unicode MS"/>
                <w:color w:val="000000"/>
                <w:sz w:val="20"/>
                <w:szCs w:val="20"/>
              </w:rPr>
            </w:pPr>
            <w:r w:rsidRPr="00A3168C">
              <w:rPr>
                <w:rFonts w:ascii="標楷體" w:eastAsia="標楷體" w:hAnsi="標楷體" w:cs="Arial Unicode MS" w:hint="eastAsia"/>
                <w:color w:val="000000"/>
                <w:sz w:val="20"/>
                <w:szCs w:val="20"/>
              </w:rPr>
              <w:t>八</w:t>
            </w:r>
          </w:p>
        </w:tc>
        <w:tc>
          <w:tcPr>
            <w:tcW w:w="5245" w:type="dxa"/>
          </w:tcPr>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N-1-04能理解乘法的意義，解決生活中簡單整數倍的問題。</w:t>
            </w:r>
          </w:p>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N-1-06能理解九九乘法。</w:t>
            </w:r>
          </w:p>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A-1-02能在具體情境中，認識加法的交換律、結合律、乘法</w:t>
            </w:r>
            <w:r w:rsidRPr="00A3168C">
              <w:rPr>
                <w:rFonts w:ascii="標楷體" w:eastAsia="標楷體" w:hAnsi="標楷體" w:cs="南一....." w:hint="eastAsia"/>
                <w:color w:val="000000"/>
                <w:kern w:val="0"/>
                <w:sz w:val="20"/>
                <w:szCs w:val="20"/>
              </w:rPr>
              <w:lastRenderedPageBreak/>
              <w:t>的交換律，並運用於簡化計算。</w:t>
            </w:r>
          </w:p>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2-n-06能理解乘法的意義，使用×、＝做橫式紀錄與直式紀錄，並解決生活中的問題。</w:t>
            </w:r>
          </w:p>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2-n-08能理解九九乘法。</w:t>
            </w:r>
          </w:p>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2-a-03能在具體情境中，認識乘法交換律。</w:t>
            </w:r>
          </w:p>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◎環境教育</w:t>
            </w:r>
          </w:p>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1-1-1能運用五官觀察體驗、探究環境中的事物。</w:t>
            </w:r>
          </w:p>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連結指標：</w:t>
            </w:r>
          </w:p>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C-R-1、C-T-1、C-T-2、C-T-3、C-S-2、C-S-4、C-S-5、C-C-3、C-C-4、C-C-5、C-C-6、C-E-1</w:t>
            </w:r>
          </w:p>
        </w:tc>
        <w:tc>
          <w:tcPr>
            <w:tcW w:w="1843"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lastRenderedPageBreak/>
              <w:t>1.能在具體情境中，認識乘法交換律。</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lastRenderedPageBreak/>
              <w:t>2.能理解九九乘法，並用於解決十幾乘以一位數的問題。</w:t>
            </w:r>
          </w:p>
        </w:tc>
        <w:tc>
          <w:tcPr>
            <w:tcW w:w="5953"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lastRenderedPageBreak/>
              <w:t>第4單元乘法（一）</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1.</w:t>
            </w:r>
            <w:r w:rsidRPr="00A3168C">
              <w:rPr>
                <w:rFonts w:ascii="標楷體" w:eastAsia="標楷體" w:hAnsi="標楷體"/>
                <w:color w:val="000000"/>
                <w:sz w:val="20"/>
                <w:szCs w:val="20"/>
              </w:rPr>
              <w:t>5</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7</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35</w:t>
            </w:r>
            <w:r w:rsidRPr="00A3168C">
              <w:rPr>
                <w:rFonts w:ascii="標楷體" w:eastAsia="標楷體" w:hAnsi="標楷體" w:hint="eastAsia"/>
                <w:color w:val="000000"/>
                <w:sz w:val="20"/>
                <w:szCs w:val="20"/>
              </w:rPr>
              <w:t>和</w:t>
            </w:r>
            <w:r w:rsidRPr="00A3168C">
              <w:rPr>
                <w:rFonts w:ascii="標楷體" w:eastAsia="標楷體" w:hAnsi="標楷體"/>
                <w:color w:val="000000"/>
                <w:sz w:val="20"/>
                <w:szCs w:val="20"/>
              </w:rPr>
              <w:t>7</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5</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35</w:t>
            </w:r>
            <w:r w:rsidRPr="00A3168C">
              <w:rPr>
                <w:rFonts w:ascii="標楷體" w:eastAsia="標楷體" w:hAnsi="標楷體" w:hint="eastAsia"/>
                <w:color w:val="000000"/>
                <w:sz w:val="20"/>
                <w:szCs w:val="20"/>
              </w:rPr>
              <w:t>，這兩個算式有什麼相同？有什麼不同？</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2.兒童可能回答：算式中出現的數字</w:t>
            </w:r>
            <w:r w:rsidRPr="00A3168C">
              <w:rPr>
                <w:rFonts w:ascii="標楷體" w:eastAsia="標楷體" w:hAnsi="標楷體"/>
                <w:color w:val="000000"/>
                <w:sz w:val="20"/>
                <w:szCs w:val="20"/>
              </w:rPr>
              <w:t>5</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7</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35</w:t>
            </w:r>
            <w:r w:rsidRPr="00A3168C">
              <w:rPr>
                <w:rFonts w:ascii="標楷體" w:eastAsia="標楷體" w:hAnsi="標楷體" w:hint="eastAsia"/>
                <w:color w:val="000000"/>
                <w:sz w:val="20"/>
                <w:szCs w:val="20"/>
              </w:rPr>
              <w:t>都一樣，算式不同，</w:t>
            </w:r>
            <w:r w:rsidRPr="00A3168C">
              <w:rPr>
                <w:rFonts w:ascii="標楷體" w:eastAsia="標楷體" w:hAnsi="標楷體" w:hint="eastAsia"/>
                <w:color w:val="000000"/>
                <w:sz w:val="20"/>
                <w:szCs w:val="20"/>
              </w:rPr>
              <w:lastRenderedPageBreak/>
              <w:t>但積相同。</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3.</w:t>
            </w:r>
            <w:r w:rsidRPr="00A3168C">
              <w:rPr>
                <w:rFonts w:ascii="標楷體" w:eastAsia="標楷體" w:hAnsi="標楷體"/>
                <w:color w:val="000000"/>
                <w:sz w:val="20"/>
                <w:szCs w:val="20"/>
              </w:rPr>
              <w:t>1</w:t>
            </w:r>
            <w:r w:rsidRPr="00A3168C">
              <w:rPr>
                <w:rFonts w:ascii="標楷體" w:eastAsia="標楷體" w:hAnsi="標楷體" w:hint="eastAsia"/>
                <w:color w:val="000000"/>
                <w:sz w:val="20"/>
                <w:szCs w:val="20"/>
              </w:rPr>
              <w:t>盒鉛筆有</w:t>
            </w:r>
            <w:r w:rsidRPr="00A3168C">
              <w:rPr>
                <w:rFonts w:ascii="標楷體" w:eastAsia="標楷體" w:hAnsi="標楷體"/>
                <w:color w:val="000000"/>
                <w:sz w:val="20"/>
                <w:szCs w:val="20"/>
              </w:rPr>
              <w:t>12</w:t>
            </w:r>
            <w:r w:rsidRPr="00A3168C">
              <w:rPr>
                <w:rFonts w:ascii="標楷體" w:eastAsia="標楷體" w:hAnsi="標楷體" w:hint="eastAsia"/>
                <w:color w:val="000000"/>
                <w:sz w:val="20"/>
                <w:szCs w:val="20"/>
              </w:rPr>
              <w:t>枝，</w:t>
            </w:r>
            <w:r w:rsidRPr="00A3168C">
              <w:rPr>
                <w:rFonts w:ascii="標楷體" w:eastAsia="標楷體" w:hAnsi="標楷體"/>
                <w:color w:val="000000"/>
                <w:sz w:val="20"/>
                <w:szCs w:val="20"/>
              </w:rPr>
              <w:t>3</w:t>
            </w:r>
            <w:r w:rsidRPr="00A3168C">
              <w:rPr>
                <w:rFonts w:ascii="標楷體" w:eastAsia="標楷體" w:hAnsi="標楷體" w:hint="eastAsia"/>
                <w:color w:val="000000"/>
                <w:sz w:val="20"/>
                <w:szCs w:val="20"/>
              </w:rPr>
              <w:t>盒共有幾枝？</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4.教師指引學生討論與發表。如：</w:t>
            </w:r>
            <w:r w:rsidRPr="00A3168C">
              <w:rPr>
                <w:rFonts w:ascii="標楷體" w:eastAsia="標楷體" w:hAnsi="標楷體"/>
                <w:color w:val="000000"/>
                <w:sz w:val="20"/>
                <w:szCs w:val="20"/>
              </w:rPr>
              <w:t>12</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3</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36</w:t>
            </w:r>
          </w:p>
        </w:tc>
        <w:tc>
          <w:tcPr>
            <w:tcW w:w="284" w:type="dxa"/>
            <w:vAlign w:val="center"/>
          </w:tcPr>
          <w:p w:rsidR="003D1F0C" w:rsidRPr="00A3168C" w:rsidRDefault="003D1F0C" w:rsidP="007B790C">
            <w:pPr>
              <w:jc w:val="center"/>
              <w:rPr>
                <w:rFonts w:ascii="標楷體" w:eastAsia="標楷體" w:hAnsi="標楷體"/>
                <w:color w:val="000000"/>
                <w:sz w:val="20"/>
                <w:szCs w:val="20"/>
              </w:rPr>
            </w:pPr>
            <w:r w:rsidRPr="00A3168C">
              <w:rPr>
                <w:rFonts w:ascii="標楷體" w:eastAsia="標楷體" w:hAnsi="標楷體" w:hint="eastAsia"/>
                <w:color w:val="000000"/>
                <w:sz w:val="20"/>
                <w:szCs w:val="20"/>
              </w:rPr>
              <w:lastRenderedPageBreak/>
              <w:t>1</w:t>
            </w:r>
          </w:p>
        </w:tc>
        <w:tc>
          <w:tcPr>
            <w:tcW w:w="641" w:type="dxa"/>
          </w:tcPr>
          <w:p w:rsidR="003D1F0C" w:rsidRPr="00A3168C" w:rsidRDefault="003D1F0C" w:rsidP="007B790C">
            <w:pPr>
              <w:snapToGrid w:val="0"/>
              <w:rPr>
                <w:rFonts w:ascii="標楷體" w:eastAsia="標楷體" w:hAnsi="標楷體" w:cs="Arial Unicode MS"/>
                <w:color w:val="000000"/>
                <w:sz w:val="20"/>
                <w:szCs w:val="20"/>
              </w:rPr>
            </w:pPr>
            <w:r w:rsidRPr="00A3168C">
              <w:rPr>
                <w:rFonts w:ascii="標楷體" w:eastAsia="標楷體" w:hAnsi="標楷體" w:cs="Arial Unicode MS"/>
                <w:color w:val="000000"/>
                <w:sz w:val="20"/>
                <w:szCs w:val="20"/>
              </w:rPr>
              <w:t>南一數位教學館</w:t>
            </w:r>
          </w:p>
        </w:tc>
        <w:tc>
          <w:tcPr>
            <w:tcW w:w="567"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觀察評量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操作</w:t>
            </w:r>
            <w:r w:rsidRPr="00A3168C">
              <w:rPr>
                <w:rFonts w:ascii="標楷體" w:eastAsia="標楷體" w:hAnsi="標楷體" w:hint="eastAsia"/>
                <w:color w:val="000000"/>
                <w:sz w:val="20"/>
                <w:szCs w:val="20"/>
              </w:rPr>
              <w:lastRenderedPageBreak/>
              <w:t>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實作評量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口頭評量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發表評量</w:t>
            </w:r>
          </w:p>
        </w:tc>
      </w:tr>
      <w:tr w:rsidR="003D1F0C" w:rsidRPr="00A3168C" w:rsidTr="007B790C">
        <w:trPr>
          <w:trHeight w:val="707"/>
          <w:jc w:val="center"/>
        </w:trPr>
        <w:tc>
          <w:tcPr>
            <w:tcW w:w="530" w:type="dxa"/>
            <w:vAlign w:val="center"/>
          </w:tcPr>
          <w:p w:rsidR="003D1F0C" w:rsidRPr="00A3168C" w:rsidRDefault="003D1F0C" w:rsidP="007B790C">
            <w:pPr>
              <w:jc w:val="center"/>
              <w:rPr>
                <w:rFonts w:ascii="標楷體" w:eastAsia="標楷體" w:hAnsi="標楷體" w:cs="Arial Unicode MS"/>
                <w:color w:val="000000"/>
                <w:sz w:val="20"/>
                <w:szCs w:val="20"/>
              </w:rPr>
            </w:pPr>
            <w:r w:rsidRPr="00A3168C">
              <w:rPr>
                <w:rFonts w:ascii="標楷體" w:eastAsia="標楷體" w:hAnsi="標楷體" w:cs="Arial Unicode MS" w:hint="eastAsia"/>
                <w:color w:val="000000"/>
                <w:sz w:val="20"/>
                <w:szCs w:val="20"/>
              </w:rPr>
              <w:lastRenderedPageBreak/>
              <w:t>九</w:t>
            </w:r>
          </w:p>
        </w:tc>
        <w:tc>
          <w:tcPr>
            <w:tcW w:w="5245" w:type="dxa"/>
          </w:tcPr>
          <w:p w:rsidR="003D1F0C" w:rsidRPr="00A3168C" w:rsidRDefault="003D1F0C" w:rsidP="007B790C">
            <w:pPr>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N-1-11能報讀時刻，並認識時間常用單位。</w:t>
            </w:r>
          </w:p>
          <w:p w:rsidR="003D1F0C" w:rsidRPr="00A3168C" w:rsidRDefault="003D1F0C" w:rsidP="007B790C">
            <w:pPr>
              <w:rPr>
                <w:rFonts w:ascii="標楷體" w:eastAsia="標楷體" w:hAnsi="標楷體" w:cs="Arial Unicode MS"/>
                <w:color w:val="000000"/>
                <w:sz w:val="20"/>
                <w:szCs w:val="20"/>
              </w:rPr>
            </w:pPr>
            <w:r w:rsidRPr="00A3168C">
              <w:rPr>
                <w:rFonts w:ascii="標楷體" w:eastAsia="標楷體" w:hAnsi="標楷體" w:cs="Arial Unicode MS" w:hint="eastAsia"/>
                <w:color w:val="000000"/>
                <w:sz w:val="20"/>
                <w:szCs w:val="20"/>
              </w:rPr>
              <w:t>2-n-13能認識「年」、「月」、「星期」、「日」，並知道「某月有幾日」、「一星期有七天」。</w:t>
            </w:r>
          </w:p>
          <w:p w:rsidR="003D1F0C" w:rsidRPr="00A3168C" w:rsidRDefault="003D1F0C" w:rsidP="007B790C">
            <w:pPr>
              <w:rPr>
                <w:rFonts w:ascii="標楷體" w:eastAsia="標楷體" w:hAnsi="標楷體" w:cs="Arial Unicode MS"/>
                <w:color w:val="000000"/>
                <w:sz w:val="20"/>
                <w:szCs w:val="20"/>
              </w:rPr>
            </w:pPr>
            <w:r w:rsidRPr="00A3168C">
              <w:rPr>
                <w:rFonts w:ascii="標楷體" w:eastAsia="標楷體" w:hAnsi="標楷體" w:cs="Arial Unicode MS" w:hint="eastAsia"/>
                <w:color w:val="000000"/>
                <w:sz w:val="20"/>
                <w:szCs w:val="20"/>
              </w:rPr>
              <w:t>◎環境教育</w:t>
            </w:r>
          </w:p>
          <w:p w:rsidR="003D1F0C" w:rsidRPr="00A3168C" w:rsidRDefault="003D1F0C" w:rsidP="007B790C">
            <w:pPr>
              <w:rPr>
                <w:rFonts w:ascii="標楷體" w:eastAsia="標楷體" w:hAnsi="標楷體" w:cs="Arial Unicode MS"/>
                <w:color w:val="000000"/>
                <w:sz w:val="20"/>
                <w:szCs w:val="20"/>
              </w:rPr>
            </w:pPr>
            <w:r w:rsidRPr="00A3168C">
              <w:rPr>
                <w:rFonts w:ascii="標楷體" w:eastAsia="標楷體" w:hAnsi="標楷體" w:cs="Arial Unicode MS"/>
                <w:color w:val="000000"/>
                <w:sz w:val="20"/>
                <w:szCs w:val="20"/>
              </w:rPr>
              <w:t>1-1-2</w:t>
            </w:r>
            <w:r w:rsidRPr="00A3168C">
              <w:rPr>
                <w:rFonts w:ascii="標楷體" w:eastAsia="標楷體" w:hAnsi="標楷體" w:cs="Arial Unicode MS" w:hint="eastAsia"/>
                <w:color w:val="000000"/>
                <w:sz w:val="20"/>
                <w:szCs w:val="20"/>
              </w:rPr>
              <w:t>瞭解、遵守團體的規則，並實踐民主法治的精神。</w:t>
            </w:r>
          </w:p>
          <w:p w:rsidR="003D1F0C" w:rsidRPr="00A3168C" w:rsidRDefault="003D1F0C" w:rsidP="007B790C">
            <w:pPr>
              <w:rPr>
                <w:rFonts w:ascii="標楷體" w:eastAsia="標楷體" w:hAnsi="標楷體" w:cs="Arial Unicode MS"/>
                <w:color w:val="000000"/>
                <w:sz w:val="20"/>
                <w:szCs w:val="20"/>
              </w:rPr>
            </w:pPr>
            <w:r w:rsidRPr="00A3168C">
              <w:rPr>
                <w:rFonts w:ascii="標楷體" w:eastAsia="標楷體" w:hAnsi="標楷體" w:cs="Arial Unicode MS" w:hint="eastAsia"/>
                <w:color w:val="000000"/>
                <w:sz w:val="20"/>
                <w:szCs w:val="20"/>
              </w:rPr>
              <w:t>連結指標：</w:t>
            </w:r>
          </w:p>
          <w:p w:rsidR="003D1F0C" w:rsidRPr="00A3168C" w:rsidRDefault="003D1F0C" w:rsidP="007B790C">
            <w:pPr>
              <w:rPr>
                <w:rFonts w:ascii="標楷體" w:eastAsia="標楷體" w:hAnsi="標楷體" w:cs="Arial Unicode MS"/>
                <w:color w:val="000000"/>
                <w:sz w:val="20"/>
                <w:szCs w:val="20"/>
              </w:rPr>
            </w:pPr>
            <w:r w:rsidRPr="00A3168C">
              <w:rPr>
                <w:rFonts w:ascii="標楷體" w:eastAsia="標楷體" w:hAnsi="標楷體" w:cs="Arial Unicode MS" w:hint="eastAsia"/>
                <w:color w:val="000000"/>
                <w:sz w:val="20"/>
                <w:szCs w:val="20"/>
              </w:rPr>
              <w:t>C-R-1、C-T-1、C-T-2、C-S-5、C-C-1、C-C-6、C-C-8</w:t>
            </w:r>
          </w:p>
        </w:tc>
        <w:tc>
          <w:tcPr>
            <w:tcW w:w="1843"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◆能用乘法算出答案後，再用直式記錄下來，解決生活中的問題。</w:t>
            </w:r>
          </w:p>
        </w:tc>
        <w:tc>
          <w:tcPr>
            <w:tcW w:w="5953"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第4單元乘法（一）</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1.</w:t>
            </w:r>
            <w:r w:rsidRPr="00A3168C">
              <w:rPr>
                <w:rFonts w:ascii="標楷體" w:eastAsia="標楷體" w:hAnsi="標楷體"/>
                <w:color w:val="000000"/>
                <w:sz w:val="20"/>
                <w:szCs w:val="20"/>
              </w:rPr>
              <w:t>1</w:t>
            </w:r>
            <w:r w:rsidRPr="00A3168C">
              <w:rPr>
                <w:rFonts w:ascii="標楷體" w:eastAsia="標楷體" w:hAnsi="標楷體" w:hint="eastAsia"/>
                <w:color w:val="000000"/>
                <w:sz w:val="20"/>
                <w:szCs w:val="20"/>
              </w:rPr>
              <w:t>輛休旅車可坐</w:t>
            </w:r>
            <w:r w:rsidRPr="00A3168C">
              <w:rPr>
                <w:rFonts w:ascii="標楷體" w:eastAsia="標楷體" w:hAnsi="標楷體"/>
                <w:color w:val="000000"/>
                <w:sz w:val="20"/>
                <w:szCs w:val="20"/>
              </w:rPr>
              <w:t>7</w:t>
            </w:r>
            <w:r w:rsidRPr="00A3168C">
              <w:rPr>
                <w:rFonts w:ascii="標楷體" w:eastAsia="標楷體" w:hAnsi="標楷體" w:hint="eastAsia"/>
                <w:color w:val="000000"/>
                <w:sz w:val="20"/>
                <w:szCs w:val="20"/>
              </w:rPr>
              <w:t>人，</w:t>
            </w:r>
            <w:r w:rsidRPr="00A3168C">
              <w:rPr>
                <w:rFonts w:ascii="標楷體" w:eastAsia="標楷體" w:hAnsi="標楷體"/>
                <w:color w:val="000000"/>
                <w:sz w:val="20"/>
                <w:szCs w:val="20"/>
              </w:rPr>
              <w:t>6</w:t>
            </w:r>
            <w:r w:rsidRPr="00A3168C">
              <w:rPr>
                <w:rFonts w:ascii="標楷體" w:eastAsia="標楷體" w:hAnsi="標楷體" w:hint="eastAsia"/>
                <w:color w:val="000000"/>
                <w:sz w:val="20"/>
                <w:szCs w:val="20"/>
              </w:rPr>
              <w:t>輛休旅車共可坐幾人？</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2.教師指引學生討論與發表。</w:t>
            </w:r>
          </w:p>
        </w:tc>
        <w:tc>
          <w:tcPr>
            <w:tcW w:w="284" w:type="dxa"/>
            <w:vAlign w:val="center"/>
          </w:tcPr>
          <w:p w:rsidR="003D1F0C" w:rsidRPr="00A3168C" w:rsidRDefault="003D1F0C" w:rsidP="007B790C">
            <w:pPr>
              <w:jc w:val="center"/>
              <w:rPr>
                <w:rFonts w:ascii="標楷體" w:eastAsia="標楷體" w:hAnsi="標楷體"/>
                <w:color w:val="000000"/>
                <w:sz w:val="20"/>
                <w:szCs w:val="20"/>
              </w:rPr>
            </w:pPr>
            <w:r w:rsidRPr="00A3168C">
              <w:rPr>
                <w:rFonts w:ascii="標楷體" w:eastAsia="標楷體" w:hAnsi="標楷體" w:hint="eastAsia"/>
                <w:color w:val="000000"/>
                <w:sz w:val="20"/>
                <w:szCs w:val="20"/>
              </w:rPr>
              <w:t>1</w:t>
            </w:r>
          </w:p>
        </w:tc>
        <w:tc>
          <w:tcPr>
            <w:tcW w:w="641" w:type="dxa"/>
          </w:tcPr>
          <w:p w:rsidR="003D1F0C" w:rsidRPr="00A3168C" w:rsidRDefault="003D1F0C" w:rsidP="007B790C">
            <w:pPr>
              <w:snapToGrid w:val="0"/>
              <w:rPr>
                <w:rFonts w:ascii="標楷體" w:eastAsia="標楷體" w:hAnsi="標楷體" w:cs="Arial Unicode MS"/>
                <w:color w:val="000000"/>
                <w:sz w:val="20"/>
                <w:szCs w:val="20"/>
              </w:rPr>
            </w:pPr>
            <w:r w:rsidRPr="00A3168C">
              <w:rPr>
                <w:rFonts w:ascii="標楷體" w:eastAsia="標楷體" w:hAnsi="標楷體" w:cs="Arial Unicode MS"/>
                <w:color w:val="000000"/>
                <w:sz w:val="20"/>
                <w:szCs w:val="20"/>
              </w:rPr>
              <w:t>南一數位教學館</w:t>
            </w:r>
          </w:p>
        </w:tc>
        <w:tc>
          <w:tcPr>
            <w:tcW w:w="567"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觀察評量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操作評量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實作評量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口頭評量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發表評量</w:t>
            </w:r>
          </w:p>
        </w:tc>
      </w:tr>
      <w:tr w:rsidR="003D1F0C" w:rsidRPr="00A3168C" w:rsidTr="007B790C">
        <w:trPr>
          <w:trHeight w:val="707"/>
          <w:jc w:val="center"/>
        </w:trPr>
        <w:tc>
          <w:tcPr>
            <w:tcW w:w="530" w:type="dxa"/>
            <w:vAlign w:val="center"/>
          </w:tcPr>
          <w:p w:rsidR="003D1F0C" w:rsidRPr="00A3168C" w:rsidRDefault="003D1F0C" w:rsidP="007B790C">
            <w:pPr>
              <w:jc w:val="center"/>
              <w:rPr>
                <w:rFonts w:ascii="標楷體" w:eastAsia="標楷體" w:hAnsi="標楷體" w:cs="Arial Unicode MS"/>
                <w:color w:val="000000"/>
                <w:sz w:val="20"/>
                <w:szCs w:val="20"/>
              </w:rPr>
            </w:pPr>
            <w:r w:rsidRPr="00A3168C">
              <w:rPr>
                <w:rFonts w:ascii="標楷體" w:eastAsia="標楷體" w:hAnsi="標楷體" w:cs="Arial Unicode MS" w:hint="eastAsia"/>
                <w:color w:val="000000"/>
                <w:sz w:val="20"/>
                <w:szCs w:val="20"/>
              </w:rPr>
              <w:t>十</w:t>
            </w:r>
          </w:p>
        </w:tc>
        <w:tc>
          <w:tcPr>
            <w:tcW w:w="5245" w:type="dxa"/>
          </w:tcPr>
          <w:p w:rsidR="003D1F0C" w:rsidRPr="00A3168C" w:rsidRDefault="003D1F0C" w:rsidP="007B790C">
            <w:pPr>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N-1-11能報讀時刻，並認識時間常用單位。</w:t>
            </w:r>
          </w:p>
          <w:p w:rsidR="003D1F0C" w:rsidRPr="00A3168C" w:rsidRDefault="003D1F0C" w:rsidP="007B790C">
            <w:pPr>
              <w:rPr>
                <w:rFonts w:ascii="標楷體" w:eastAsia="標楷體" w:hAnsi="標楷體" w:cs="Arial Unicode MS"/>
                <w:color w:val="000000"/>
                <w:sz w:val="20"/>
                <w:szCs w:val="20"/>
              </w:rPr>
            </w:pPr>
            <w:r w:rsidRPr="00A3168C">
              <w:rPr>
                <w:rFonts w:ascii="標楷體" w:eastAsia="標楷體" w:hAnsi="標楷體" w:cs="Arial Unicode MS" w:hint="eastAsia"/>
                <w:color w:val="000000"/>
                <w:sz w:val="20"/>
                <w:szCs w:val="20"/>
              </w:rPr>
              <w:t>2-n-13能認識「年」、「月」、「星期」、「日」，並知道「某月有幾日」、「一星期有七天」。</w:t>
            </w:r>
          </w:p>
          <w:p w:rsidR="003D1F0C" w:rsidRPr="00A3168C" w:rsidRDefault="003D1F0C" w:rsidP="007B790C">
            <w:pPr>
              <w:rPr>
                <w:rFonts w:ascii="標楷體" w:eastAsia="標楷體" w:hAnsi="標楷體" w:cs="Arial Unicode MS"/>
                <w:color w:val="000000"/>
                <w:sz w:val="20"/>
                <w:szCs w:val="20"/>
              </w:rPr>
            </w:pPr>
            <w:r w:rsidRPr="00A3168C">
              <w:rPr>
                <w:rFonts w:ascii="標楷體" w:eastAsia="標楷體" w:hAnsi="標楷體" w:cs="Arial Unicode MS" w:hint="eastAsia"/>
                <w:color w:val="000000"/>
                <w:sz w:val="20"/>
                <w:szCs w:val="20"/>
              </w:rPr>
              <w:t>◎環境教育</w:t>
            </w:r>
          </w:p>
          <w:p w:rsidR="003D1F0C" w:rsidRPr="00A3168C" w:rsidRDefault="003D1F0C" w:rsidP="007B790C">
            <w:pPr>
              <w:rPr>
                <w:rFonts w:ascii="標楷體" w:eastAsia="標楷體" w:hAnsi="標楷體" w:cs="Arial Unicode MS"/>
                <w:color w:val="000000"/>
                <w:sz w:val="20"/>
                <w:szCs w:val="20"/>
              </w:rPr>
            </w:pPr>
            <w:r w:rsidRPr="00A3168C">
              <w:rPr>
                <w:rFonts w:ascii="標楷體" w:eastAsia="標楷體" w:hAnsi="標楷體" w:cs="Arial Unicode MS"/>
                <w:color w:val="000000"/>
                <w:sz w:val="20"/>
                <w:szCs w:val="20"/>
              </w:rPr>
              <w:t>1-1-2</w:t>
            </w:r>
            <w:r w:rsidRPr="00A3168C">
              <w:rPr>
                <w:rFonts w:ascii="標楷體" w:eastAsia="標楷體" w:hAnsi="標楷體" w:cs="Arial Unicode MS" w:hint="eastAsia"/>
                <w:color w:val="000000"/>
                <w:sz w:val="20"/>
                <w:szCs w:val="20"/>
              </w:rPr>
              <w:t>瞭解、遵守團體的規則，並實踐民主法治的精神。</w:t>
            </w:r>
          </w:p>
          <w:p w:rsidR="003D1F0C" w:rsidRPr="00A3168C" w:rsidRDefault="003D1F0C" w:rsidP="007B790C">
            <w:pPr>
              <w:rPr>
                <w:rFonts w:ascii="標楷體" w:eastAsia="標楷體" w:hAnsi="標楷體" w:cs="Arial Unicode MS"/>
                <w:color w:val="000000"/>
                <w:sz w:val="20"/>
                <w:szCs w:val="20"/>
              </w:rPr>
            </w:pPr>
            <w:r w:rsidRPr="00A3168C">
              <w:rPr>
                <w:rFonts w:ascii="標楷體" w:eastAsia="標楷體" w:hAnsi="標楷體" w:cs="Arial Unicode MS" w:hint="eastAsia"/>
                <w:color w:val="000000"/>
                <w:sz w:val="20"/>
                <w:szCs w:val="20"/>
              </w:rPr>
              <w:t>連結指標：</w:t>
            </w:r>
          </w:p>
          <w:p w:rsidR="003D1F0C" w:rsidRPr="00A3168C" w:rsidRDefault="003D1F0C" w:rsidP="007B790C">
            <w:pPr>
              <w:rPr>
                <w:rFonts w:ascii="標楷體" w:eastAsia="標楷體" w:hAnsi="標楷體" w:cs="Arial Unicode MS"/>
                <w:color w:val="000000"/>
                <w:sz w:val="20"/>
                <w:szCs w:val="20"/>
              </w:rPr>
            </w:pPr>
            <w:r w:rsidRPr="00A3168C">
              <w:rPr>
                <w:rFonts w:ascii="標楷體" w:eastAsia="標楷體" w:hAnsi="標楷體" w:cs="Arial Unicode MS" w:hint="eastAsia"/>
                <w:color w:val="000000"/>
                <w:sz w:val="20"/>
                <w:szCs w:val="20"/>
              </w:rPr>
              <w:lastRenderedPageBreak/>
              <w:t>C-R-1、C-T-1、C-T-2、C-S-5、C-C-1、C-C-6、C-C-8</w:t>
            </w:r>
          </w:p>
        </w:tc>
        <w:tc>
          <w:tcPr>
            <w:tcW w:w="1843"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lastRenderedPageBreak/>
              <w:t>1.查看月曆，進行以日為單位的點算，解決生活問題。</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2.運用年和月的關係，進行年和月的換算。</w:t>
            </w:r>
          </w:p>
        </w:tc>
        <w:tc>
          <w:tcPr>
            <w:tcW w:w="5953"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第5單元年月日</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1.暑假從</w:t>
            </w:r>
            <w:r w:rsidRPr="00A3168C">
              <w:rPr>
                <w:rFonts w:ascii="標楷體" w:eastAsia="標楷體" w:hAnsi="標楷體"/>
                <w:color w:val="000000"/>
                <w:sz w:val="20"/>
                <w:szCs w:val="20"/>
              </w:rPr>
              <w:t>7</w:t>
            </w:r>
            <w:r w:rsidRPr="00A3168C">
              <w:rPr>
                <w:rFonts w:ascii="標楷體" w:eastAsia="標楷體" w:hAnsi="標楷體" w:hint="eastAsia"/>
                <w:color w:val="000000"/>
                <w:sz w:val="20"/>
                <w:szCs w:val="20"/>
              </w:rPr>
              <w:t>月</w:t>
            </w:r>
            <w:r w:rsidRPr="00A3168C">
              <w:rPr>
                <w:rFonts w:ascii="標楷體" w:eastAsia="標楷體" w:hAnsi="標楷體"/>
                <w:color w:val="000000"/>
                <w:sz w:val="20"/>
                <w:szCs w:val="20"/>
              </w:rPr>
              <w:t>1</w:t>
            </w:r>
            <w:r w:rsidRPr="00A3168C">
              <w:rPr>
                <w:rFonts w:ascii="標楷體" w:eastAsia="標楷體" w:hAnsi="標楷體" w:hint="eastAsia"/>
                <w:color w:val="000000"/>
                <w:sz w:val="20"/>
                <w:szCs w:val="20"/>
              </w:rPr>
              <w:t>日開始到</w:t>
            </w:r>
            <w:r w:rsidRPr="00A3168C">
              <w:rPr>
                <w:rFonts w:ascii="標楷體" w:eastAsia="標楷體" w:hAnsi="標楷體"/>
                <w:color w:val="000000"/>
                <w:sz w:val="20"/>
                <w:szCs w:val="20"/>
              </w:rPr>
              <w:t>8</w:t>
            </w:r>
            <w:r w:rsidRPr="00A3168C">
              <w:rPr>
                <w:rFonts w:ascii="標楷體" w:eastAsia="標楷體" w:hAnsi="標楷體" w:hint="eastAsia"/>
                <w:color w:val="000000"/>
                <w:sz w:val="20"/>
                <w:szCs w:val="20"/>
              </w:rPr>
              <w:t>月</w:t>
            </w:r>
            <w:r w:rsidRPr="00A3168C">
              <w:rPr>
                <w:rFonts w:ascii="標楷體" w:eastAsia="標楷體" w:hAnsi="標楷體"/>
                <w:color w:val="000000"/>
                <w:sz w:val="20"/>
                <w:szCs w:val="20"/>
              </w:rPr>
              <w:t>29</w:t>
            </w:r>
            <w:r w:rsidRPr="00A3168C">
              <w:rPr>
                <w:rFonts w:ascii="標楷體" w:eastAsia="標楷體" w:hAnsi="標楷體" w:hint="eastAsia"/>
                <w:color w:val="000000"/>
                <w:sz w:val="20"/>
                <w:szCs w:val="20"/>
              </w:rPr>
              <w:t>日結束，暑假共有幾天？</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2.兒童討論、發表。如：</w:t>
            </w:r>
            <w:r w:rsidRPr="00A3168C">
              <w:rPr>
                <w:rFonts w:ascii="標楷體" w:eastAsia="標楷體" w:hAnsi="標楷體"/>
                <w:color w:val="000000"/>
                <w:sz w:val="20"/>
                <w:szCs w:val="20"/>
              </w:rPr>
              <w:t>7</w:t>
            </w:r>
            <w:r w:rsidRPr="00A3168C">
              <w:rPr>
                <w:rFonts w:ascii="標楷體" w:eastAsia="標楷體" w:hAnsi="標楷體" w:hint="eastAsia"/>
                <w:color w:val="000000"/>
                <w:sz w:val="20"/>
                <w:szCs w:val="20"/>
              </w:rPr>
              <w:t>月</w:t>
            </w:r>
            <w:r w:rsidRPr="00A3168C">
              <w:rPr>
                <w:rFonts w:ascii="標楷體" w:eastAsia="標楷體" w:hAnsi="標楷體"/>
                <w:color w:val="000000"/>
                <w:sz w:val="20"/>
                <w:szCs w:val="20"/>
              </w:rPr>
              <w:t>1</w:t>
            </w:r>
            <w:r w:rsidRPr="00A3168C">
              <w:rPr>
                <w:rFonts w:ascii="標楷體" w:eastAsia="標楷體" w:hAnsi="標楷體" w:hint="eastAsia"/>
                <w:color w:val="000000"/>
                <w:sz w:val="20"/>
                <w:szCs w:val="20"/>
              </w:rPr>
              <w:t>日到</w:t>
            </w:r>
            <w:r w:rsidRPr="00A3168C">
              <w:rPr>
                <w:rFonts w:ascii="標楷體" w:eastAsia="標楷體" w:hAnsi="標楷體"/>
                <w:color w:val="000000"/>
                <w:sz w:val="20"/>
                <w:szCs w:val="20"/>
              </w:rPr>
              <w:t>7</w:t>
            </w:r>
            <w:r w:rsidRPr="00A3168C">
              <w:rPr>
                <w:rFonts w:ascii="標楷體" w:eastAsia="標楷體" w:hAnsi="標楷體" w:hint="eastAsia"/>
                <w:color w:val="000000"/>
                <w:sz w:val="20"/>
                <w:szCs w:val="20"/>
              </w:rPr>
              <w:t>月</w:t>
            </w:r>
            <w:r w:rsidRPr="00A3168C">
              <w:rPr>
                <w:rFonts w:ascii="標楷體" w:eastAsia="標楷體" w:hAnsi="標楷體"/>
                <w:color w:val="000000"/>
                <w:sz w:val="20"/>
                <w:szCs w:val="20"/>
              </w:rPr>
              <w:t>31</w:t>
            </w:r>
            <w:r w:rsidRPr="00A3168C">
              <w:rPr>
                <w:rFonts w:ascii="標楷體" w:eastAsia="標楷體" w:hAnsi="標楷體" w:hint="eastAsia"/>
                <w:color w:val="000000"/>
                <w:sz w:val="20"/>
                <w:szCs w:val="20"/>
              </w:rPr>
              <w:t>日有</w:t>
            </w:r>
            <w:r w:rsidRPr="00A3168C">
              <w:rPr>
                <w:rFonts w:ascii="標楷體" w:eastAsia="標楷體" w:hAnsi="標楷體"/>
                <w:color w:val="000000"/>
                <w:sz w:val="20"/>
                <w:szCs w:val="20"/>
              </w:rPr>
              <w:t>31</w:t>
            </w:r>
            <w:r w:rsidRPr="00A3168C">
              <w:rPr>
                <w:rFonts w:ascii="標楷體" w:eastAsia="標楷體" w:hAnsi="標楷體" w:hint="eastAsia"/>
                <w:color w:val="000000"/>
                <w:sz w:val="20"/>
                <w:szCs w:val="20"/>
              </w:rPr>
              <w:t>天，</w:t>
            </w:r>
            <w:r w:rsidRPr="00A3168C">
              <w:rPr>
                <w:rFonts w:ascii="標楷體" w:eastAsia="標楷體" w:hAnsi="標楷體"/>
                <w:color w:val="000000"/>
                <w:sz w:val="20"/>
                <w:szCs w:val="20"/>
              </w:rPr>
              <w:t>8</w:t>
            </w:r>
            <w:r w:rsidRPr="00A3168C">
              <w:rPr>
                <w:rFonts w:ascii="標楷體" w:eastAsia="標楷體" w:hAnsi="標楷體" w:hint="eastAsia"/>
                <w:color w:val="000000"/>
                <w:sz w:val="20"/>
                <w:szCs w:val="20"/>
              </w:rPr>
              <w:t>月</w:t>
            </w:r>
            <w:r w:rsidRPr="00A3168C">
              <w:rPr>
                <w:rFonts w:ascii="標楷體" w:eastAsia="標楷體" w:hAnsi="標楷體"/>
                <w:color w:val="000000"/>
                <w:sz w:val="20"/>
                <w:szCs w:val="20"/>
              </w:rPr>
              <w:t>1</w:t>
            </w:r>
            <w:r w:rsidRPr="00A3168C">
              <w:rPr>
                <w:rFonts w:ascii="標楷體" w:eastAsia="標楷體" w:hAnsi="標楷體" w:hint="eastAsia"/>
                <w:color w:val="000000"/>
                <w:sz w:val="20"/>
                <w:szCs w:val="20"/>
              </w:rPr>
              <w:t>日到</w:t>
            </w:r>
            <w:r w:rsidRPr="00A3168C">
              <w:rPr>
                <w:rFonts w:ascii="標楷體" w:eastAsia="標楷體" w:hAnsi="標楷體"/>
                <w:color w:val="000000"/>
                <w:sz w:val="20"/>
                <w:szCs w:val="20"/>
              </w:rPr>
              <w:t>8</w:t>
            </w:r>
            <w:r w:rsidRPr="00A3168C">
              <w:rPr>
                <w:rFonts w:ascii="標楷體" w:eastAsia="標楷體" w:hAnsi="標楷體" w:hint="eastAsia"/>
                <w:color w:val="000000"/>
                <w:sz w:val="20"/>
                <w:szCs w:val="20"/>
              </w:rPr>
              <w:t>月</w:t>
            </w:r>
            <w:r w:rsidRPr="00A3168C">
              <w:rPr>
                <w:rFonts w:ascii="標楷體" w:eastAsia="標楷體" w:hAnsi="標楷體"/>
                <w:color w:val="000000"/>
                <w:sz w:val="20"/>
                <w:szCs w:val="20"/>
              </w:rPr>
              <w:t>29</w:t>
            </w:r>
            <w:r w:rsidRPr="00A3168C">
              <w:rPr>
                <w:rFonts w:ascii="標楷體" w:eastAsia="標楷體" w:hAnsi="標楷體" w:hint="eastAsia"/>
                <w:color w:val="000000"/>
                <w:sz w:val="20"/>
                <w:szCs w:val="20"/>
              </w:rPr>
              <w:t>日有</w:t>
            </w:r>
            <w:r w:rsidRPr="00A3168C">
              <w:rPr>
                <w:rFonts w:ascii="標楷體" w:eastAsia="標楷體" w:hAnsi="標楷體"/>
                <w:color w:val="000000"/>
                <w:sz w:val="20"/>
                <w:szCs w:val="20"/>
              </w:rPr>
              <w:t>29</w:t>
            </w:r>
            <w:r w:rsidRPr="00A3168C">
              <w:rPr>
                <w:rFonts w:ascii="標楷體" w:eastAsia="標楷體" w:hAnsi="標楷體" w:hint="eastAsia"/>
                <w:color w:val="000000"/>
                <w:sz w:val="20"/>
                <w:szCs w:val="20"/>
              </w:rPr>
              <w:t>天，</w:t>
            </w:r>
            <w:r w:rsidRPr="00A3168C">
              <w:rPr>
                <w:rFonts w:ascii="標楷體" w:eastAsia="標楷體" w:hAnsi="標楷體"/>
                <w:color w:val="000000"/>
                <w:sz w:val="20"/>
                <w:szCs w:val="20"/>
              </w:rPr>
              <w:t>31</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29</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60</w:t>
            </w:r>
            <w:r w:rsidRPr="00A3168C">
              <w:rPr>
                <w:rFonts w:ascii="標楷體" w:eastAsia="標楷體" w:hAnsi="標楷體" w:hint="eastAsia"/>
                <w:color w:val="000000"/>
                <w:sz w:val="20"/>
                <w:szCs w:val="20"/>
              </w:rPr>
              <w:t>，所以暑假共有</w:t>
            </w:r>
            <w:r w:rsidRPr="00A3168C">
              <w:rPr>
                <w:rFonts w:ascii="標楷體" w:eastAsia="標楷體" w:hAnsi="標楷體"/>
                <w:color w:val="000000"/>
                <w:sz w:val="20"/>
                <w:szCs w:val="20"/>
              </w:rPr>
              <w:t>60</w:t>
            </w:r>
            <w:r w:rsidRPr="00A3168C">
              <w:rPr>
                <w:rFonts w:ascii="標楷體" w:eastAsia="標楷體" w:hAnsi="標楷體" w:hint="eastAsia"/>
                <w:color w:val="000000"/>
                <w:sz w:val="20"/>
                <w:szCs w:val="20"/>
              </w:rPr>
              <w:t>天。</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3.電視機的保固時間是</w:t>
            </w:r>
            <w:r w:rsidRPr="00A3168C">
              <w:rPr>
                <w:rFonts w:ascii="標楷體" w:eastAsia="標楷體" w:hAnsi="標楷體"/>
                <w:color w:val="000000"/>
                <w:sz w:val="20"/>
                <w:szCs w:val="20"/>
              </w:rPr>
              <w:t>22</w:t>
            </w:r>
            <w:r w:rsidRPr="00A3168C">
              <w:rPr>
                <w:rFonts w:ascii="標楷體" w:eastAsia="標楷體" w:hAnsi="標楷體" w:hint="eastAsia"/>
                <w:color w:val="000000"/>
                <w:sz w:val="20"/>
                <w:szCs w:val="20"/>
              </w:rPr>
              <w:t>個月，也可以說是幾年幾個月？</w:t>
            </w:r>
          </w:p>
          <w:p w:rsidR="003D1F0C" w:rsidRPr="00A3168C" w:rsidRDefault="003D1F0C" w:rsidP="007B790C">
            <w:pPr>
              <w:rPr>
                <w:rFonts w:ascii="標楷體" w:eastAsia="標楷體" w:hAnsi="標楷體" w:cs="南一.."/>
                <w:color w:val="000000"/>
                <w:kern w:val="0"/>
                <w:sz w:val="20"/>
                <w:szCs w:val="20"/>
              </w:rPr>
            </w:pPr>
            <w:r w:rsidRPr="00A3168C">
              <w:rPr>
                <w:rFonts w:ascii="標楷體" w:eastAsia="標楷體" w:hAnsi="標楷體" w:hint="eastAsia"/>
                <w:color w:val="000000"/>
                <w:sz w:val="20"/>
                <w:szCs w:val="20"/>
              </w:rPr>
              <w:t>4.</w:t>
            </w:r>
            <w:r w:rsidRPr="00A3168C">
              <w:rPr>
                <w:rFonts w:ascii="標楷體" w:eastAsia="標楷體" w:hAnsi="標楷體"/>
                <w:color w:val="000000"/>
                <w:sz w:val="20"/>
                <w:szCs w:val="20"/>
              </w:rPr>
              <w:t>1</w:t>
            </w:r>
            <w:r w:rsidRPr="00A3168C">
              <w:rPr>
                <w:rFonts w:ascii="標楷體" w:eastAsia="標楷體" w:hAnsi="標楷體" w:hint="eastAsia"/>
                <w:color w:val="000000"/>
                <w:sz w:val="20"/>
                <w:szCs w:val="20"/>
              </w:rPr>
              <w:t>年有</w:t>
            </w:r>
            <w:r w:rsidRPr="00A3168C">
              <w:rPr>
                <w:rFonts w:ascii="標楷體" w:eastAsia="標楷體" w:hAnsi="標楷體"/>
                <w:color w:val="000000"/>
                <w:sz w:val="20"/>
                <w:szCs w:val="20"/>
              </w:rPr>
              <w:t>12</w:t>
            </w:r>
            <w:r w:rsidRPr="00A3168C">
              <w:rPr>
                <w:rFonts w:ascii="標楷體" w:eastAsia="標楷體" w:hAnsi="標楷體" w:hint="eastAsia"/>
                <w:color w:val="000000"/>
                <w:sz w:val="20"/>
                <w:szCs w:val="20"/>
              </w:rPr>
              <w:t>個月，</w:t>
            </w:r>
            <w:r w:rsidRPr="00A3168C">
              <w:rPr>
                <w:rFonts w:ascii="標楷體" w:eastAsia="標楷體" w:hAnsi="標楷體"/>
                <w:color w:val="000000"/>
                <w:sz w:val="20"/>
                <w:szCs w:val="20"/>
              </w:rPr>
              <w:t>22</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12</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10</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22</w:t>
            </w:r>
            <w:r w:rsidRPr="00A3168C">
              <w:rPr>
                <w:rFonts w:ascii="標楷體" w:eastAsia="標楷體" w:hAnsi="標楷體" w:hint="eastAsia"/>
                <w:color w:val="000000"/>
                <w:sz w:val="20"/>
                <w:szCs w:val="20"/>
              </w:rPr>
              <w:t>個月比</w:t>
            </w:r>
            <w:r w:rsidRPr="00A3168C">
              <w:rPr>
                <w:rFonts w:ascii="標楷體" w:eastAsia="標楷體" w:hAnsi="標楷體"/>
                <w:color w:val="000000"/>
                <w:sz w:val="20"/>
                <w:szCs w:val="20"/>
              </w:rPr>
              <w:t>12</w:t>
            </w:r>
            <w:r w:rsidRPr="00A3168C">
              <w:rPr>
                <w:rFonts w:ascii="標楷體" w:eastAsia="標楷體" w:hAnsi="標楷體" w:hint="eastAsia"/>
                <w:color w:val="000000"/>
                <w:sz w:val="20"/>
                <w:szCs w:val="20"/>
              </w:rPr>
              <w:t>個月多</w:t>
            </w:r>
            <w:r w:rsidRPr="00A3168C">
              <w:rPr>
                <w:rFonts w:ascii="標楷體" w:eastAsia="標楷體" w:hAnsi="標楷體"/>
                <w:color w:val="000000"/>
                <w:sz w:val="20"/>
                <w:szCs w:val="20"/>
              </w:rPr>
              <w:t>10</w:t>
            </w:r>
            <w:r w:rsidRPr="00A3168C">
              <w:rPr>
                <w:rFonts w:ascii="標楷體" w:eastAsia="標楷體" w:hAnsi="標楷體" w:hint="eastAsia"/>
                <w:color w:val="000000"/>
                <w:sz w:val="20"/>
                <w:szCs w:val="20"/>
              </w:rPr>
              <w:t>個月，所以</w:t>
            </w:r>
            <w:r w:rsidRPr="00A3168C">
              <w:rPr>
                <w:rFonts w:ascii="標楷體" w:eastAsia="標楷體" w:hAnsi="標楷體"/>
                <w:color w:val="000000"/>
                <w:sz w:val="20"/>
                <w:szCs w:val="20"/>
              </w:rPr>
              <w:lastRenderedPageBreak/>
              <w:t>22</w:t>
            </w:r>
            <w:r w:rsidRPr="00A3168C">
              <w:rPr>
                <w:rFonts w:ascii="標楷體" w:eastAsia="標楷體" w:hAnsi="標楷體" w:hint="eastAsia"/>
                <w:color w:val="000000"/>
                <w:sz w:val="20"/>
                <w:szCs w:val="20"/>
              </w:rPr>
              <w:t>個月是</w:t>
            </w:r>
            <w:r w:rsidRPr="00A3168C">
              <w:rPr>
                <w:rFonts w:ascii="標楷體" w:eastAsia="標楷體" w:hAnsi="標楷體"/>
                <w:color w:val="000000"/>
                <w:sz w:val="20"/>
                <w:szCs w:val="20"/>
              </w:rPr>
              <w:t>1</w:t>
            </w:r>
            <w:r w:rsidRPr="00A3168C">
              <w:rPr>
                <w:rFonts w:ascii="標楷體" w:eastAsia="標楷體" w:hAnsi="標楷體" w:hint="eastAsia"/>
                <w:color w:val="000000"/>
                <w:sz w:val="20"/>
                <w:szCs w:val="20"/>
              </w:rPr>
              <w:t>年</w:t>
            </w:r>
            <w:r w:rsidRPr="00A3168C">
              <w:rPr>
                <w:rFonts w:ascii="標楷體" w:eastAsia="標楷體" w:hAnsi="標楷體"/>
                <w:color w:val="000000"/>
                <w:sz w:val="20"/>
                <w:szCs w:val="20"/>
              </w:rPr>
              <w:t>10</w:t>
            </w:r>
            <w:r w:rsidRPr="00A3168C">
              <w:rPr>
                <w:rFonts w:ascii="標楷體" w:eastAsia="標楷體" w:hAnsi="標楷體" w:hint="eastAsia"/>
                <w:color w:val="000000"/>
                <w:sz w:val="20"/>
                <w:szCs w:val="20"/>
              </w:rPr>
              <w:t>個月。</w:t>
            </w:r>
          </w:p>
        </w:tc>
        <w:tc>
          <w:tcPr>
            <w:tcW w:w="284" w:type="dxa"/>
            <w:vAlign w:val="center"/>
          </w:tcPr>
          <w:p w:rsidR="003D1F0C" w:rsidRPr="00A3168C" w:rsidRDefault="003D1F0C" w:rsidP="007B790C">
            <w:pPr>
              <w:jc w:val="center"/>
              <w:rPr>
                <w:rFonts w:ascii="標楷體" w:eastAsia="標楷體" w:hAnsi="標楷體"/>
                <w:color w:val="000000"/>
                <w:sz w:val="20"/>
                <w:szCs w:val="20"/>
              </w:rPr>
            </w:pPr>
            <w:r w:rsidRPr="00A3168C">
              <w:rPr>
                <w:rFonts w:ascii="標楷體" w:eastAsia="標楷體" w:hAnsi="標楷體" w:hint="eastAsia"/>
                <w:color w:val="000000"/>
                <w:sz w:val="20"/>
                <w:szCs w:val="20"/>
              </w:rPr>
              <w:lastRenderedPageBreak/>
              <w:t>1</w:t>
            </w:r>
          </w:p>
        </w:tc>
        <w:tc>
          <w:tcPr>
            <w:tcW w:w="641"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cs="Arial Unicode MS"/>
                <w:color w:val="000000"/>
                <w:sz w:val="20"/>
                <w:szCs w:val="20"/>
              </w:rPr>
              <w:t>南一數位教學館</w:t>
            </w:r>
          </w:p>
        </w:tc>
        <w:tc>
          <w:tcPr>
            <w:tcW w:w="567"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觀察評量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操作評量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實作評量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lastRenderedPageBreak/>
              <w:t>口頭評量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發表評量</w:t>
            </w:r>
          </w:p>
        </w:tc>
      </w:tr>
      <w:tr w:rsidR="003D1F0C" w:rsidRPr="00A3168C" w:rsidTr="007B790C">
        <w:trPr>
          <w:trHeight w:val="707"/>
          <w:jc w:val="center"/>
        </w:trPr>
        <w:tc>
          <w:tcPr>
            <w:tcW w:w="530" w:type="dxa"/>
            <w:vAlign w:val="center"/>
          </w:tcPr>
          <w:p w:rsidR="003D1F0C" w:rsidRPr="00A3168C" w:rsidRDefault="003D1F0C" w:rsidP="007B790C">
            <w:pPr>
              <w:jc w:val="center"/>
              <w:rPr>
                <w:rFonts w:ascii="標楷體" w:eastAsia="標楷體" w:hAnsi="標楷體" w:cs="Arial Unicode MS"/>
                <w:color w:val="000000"/>
                <w:sz w:val="20"/>
                <w:szCs w:val="20"/>
              </w:rPr>
            </w:pPr>
            <w:r w:rsidRPr="00A3168C">
              <w:rPr>
                <w:rFonts w:ascii="標楷體" w:eastAsia="標楷體" w:hAnsi="標楷體" w:cs="Arial Unicode MS" w:hint="eastAsia"/>
                <w:color w:val="000000"/>
                <w:sz w:val="20"/>
                <w:szCs w:val="20"/>
              </w:rPr>
              <w:lastRenderedPageBreak/>
              <w:t>十五</w:t>
            </w:r>
          </w:p>
        </w:tc>
        <w:tc>
          <w:tcPr>
            <w:tcW w:w="5245" w:type="dxa"/>
          </w:tcPr>
          <w:p w:rsidR="003D1F0C" w:rsidRPr="00A3168C" w:rsidRDefault="003D1F0C" w:rsidP="007B790C">
            <w:pPr>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S-1-01能由物體的外觀，辨認、描述與分類簡單幾何形體。</w:t>
            </w:r>
          </w:p>
          <w:p w:rsidR="003D1F0C" w:rsidRPr="00A3168C" w:rsidRDefault="003D1F0C" w:rsidP="007B790C">
            <w:pPr>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S-1-03能認識周遭物體中的角、直線和平面。</w:t>
            </w:r>
          </w:p>
          <w:p w:rsidR="003D1F0C" w:rsidRPr="00A3168C" w:rsidRDefault="003D1F0C" w:rsidP="007B790C">
            <w:pPr>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S-1-04能認識生活周遭中平行與垂直的現象。</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2-s-01能認識周遭物體上的角、直線與平面（含簡單立體形體）。</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2-s-02能認識生活周遭中平行與垂直的現象。</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2-s-05認識簡單平面圖形的邊長關係。</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◎環境教育</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color w:val="000000"/>
                <w:sz w:val="20"/>
                <w:szCs w:val="20"/>
              </w:rPr>
              <w:t>1-1-1</w:t>
            </w:r>
            <w:r w:rsidRPr="00A3168C">
              <w:rPr>
                <w:rFonts w:ascii="標楷體" w:eastAsia="標楷體" w:hAnsi="標楷體" w:hint="eastAsia"/>
                <w:color w:val="000000"/>
                <w:sz w:val="20"/>
                <w:szCs w:val="20"/>
              </w:rPr>
              <w:t>能運用五官觀察體驗、探究環境中的事物。</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連結指標：</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C-R-1、C-T-1、C-T-2、C-S-3、C-S-4、C-S-5、C-C-5、C-C-6、</w:t>
            </w:r>
            <w:r w:rsidRPr="00A3168C">
              <w:rPr>
                <w:rFonts w:ascii="標楷體" w:eastAsia="標楷體" w:hAnsi="標楷體"/>
                <w:color w:val="000000"/>
                <w:sz w:val="20"/>
                <w:szCs w:val="20"/>
              </w:rPr>
              <w:t>C-E-1</w:t>
            </w:r>
          </w:p>
        </w:tc>
        <w:tc>
          <w:tcPr>
            <w:tcW w:w="1843"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1.透過簡單形體的操作，認識邊、角、頂點。</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2.認識正三角形的邊長關係。</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3.認識正方形和長方形的邊長關係。</w:t>
            </w:r>
          </w:p>
        </w:tc>
        <w:tc>
          <w:tcPr>
            <w:tcW w:w="5953"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第6單元平面圖形</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1.教師拿出附件頁的三角形圖卡，引導學生指出邊、角和頂點。</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2.教師引導學生認識正三角形的三個邊一樣長，三個角一樣大。</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3.教師引導學生認識正方形和長方形，並說出正方形的</w:t>
            </w:r>
            <w:r w:rsidRPr="00A3168C">
              <w:rPr>
                <w:rFonts w:ascii="標楷體" w:eastAsia="標楷體" w:hAnsi="標楷體"/>
                <w:color w:val="000000"/>
                <w:sz w:val="20"/>
                <w:szCs w:val="20"/>
              </w:rPr>
              <w:t>4</w:t>
            </w:r>
            <w:r w:rsidRPr="00A3168C">
              <w:rPr>
                <w:rFonts w:ascii="標楷體" w:eastAsia="標楷體" w:hAnsi="標楷體" w:hint="eastAsia"/>
                <w:color w:val="000000"/>
                <w:sz w:val="20"/>
                <w:szCs w:val="20"/>
              </w:rPr>
              <w:t>個邊都一樣長，長方形的上下</w:t>
            </w:r>
            <w:r w:rsidRPr="00A3168C">
              <w:rPr>
                <w:rFonts w:ascii="標楷體" w:eastAsia="標楷體" w:hAnsi="標楷體"/>
                <w:color w:val="000000"/>
                <w:sz w:val="20"/>
                <w:szCs w:val="20"/>
              </w:rPr>
              <w:t>2</w:t>
            </w:r>
            <w:r w:rsidRPr="00A3168C">
              <w:rPr>
                <w:rFonts w:ascii="標楷體" w:eastAsia="標楷體" w:hAnsi="標楷體" w:hint="eastAsia"/>
                <w:color w:val="000000"/>
                <w:sz w:val="20"/>
                <w:szCs w:val="20"/>
              </w:rPr>
              <w:t>個邊一樣長，左右</w:t>
            </w:r>
            <w:r w:rsidRPr="00A3168C">
              <w:rPr>
                <w:rFonts w:ascii="標楷體" w:eastAsia="標楷體" w:hAnsi="標楷體"/>
                <w:color w:val="000000"/>
                <w:sz w:val="20"/>
                <w:szCs w:val="20"/>
              </w:rPr>
              <w:t>2</w:t>
            </w:r>
            <w:r w:rsidRPr="00A3168C">
              <w:rPr>
                <w:rFonts w:ascii="標楷體" w:eastAsia="標楷體" w:hAnsi="標楷體" w:hint="eastAsia"/>
                <w:color w:val="000000"/>
                <w:sz w:val="20"/>
                <w:szCs w:val="20"/>
              </w:rPr>
              <w:t>個邊一樣長。</w:t>
            </w:r>
          </w:p>
        </w:tc>
        <w:tc>
          <w:tcPr>
            <w:tcW w:w="284" w:type="dxa"/>
            <w:vAlign w:val="center"/>
          </w:tcPr>
          <w:p w:rsidR="003D1F0C" w:rsidRPr="00A3168C" w:rsidRDefault="003D1F0C" w:rsidP="007B790C">
            <w:pPr>
              <w:jc w:val="center"/>
              <w:rPr>
                <w:rFonts w:ascii="標楷體" w:eastAsia="標楷體" w:hAnsi="標楷體"/>
                <w:color w:val="000000"/>
                <w:sz w:val="20"/>
                <w:szCs w:val="20"/>
              </w:rPr>
            </w:pPr>
            <w:r w:rsidRPr="00A3168C">
              <w:rPr>
                <w:rFonts w:ascii="標楷體" w:eastAsia="標楷體" w:hAnsi="標楷體" w:hint="eastAsia"/>
                <w:color w:val="000000"/>
                <w:sz w:val="20"/>
                <w:szCs w:val="20"/>
              </w:rPr>
              <w:t>1</w:t>
            </w:r>
          </w:p>
        </w:tc>
        <w:tc>
          <w:tcPr>
            <w:tcW w:w="641" w:type="dxa"/>
          </w:tcPr>
          <w:p w:rsidR="003D1F0C" w:rsidRPr="00A3168C" w:rsidRDefault="003D1F0C" w:rsidP="007B790C">
            <w:pPr>
              <w:snapToGrid w:val="0"/>
              <w:rPr>
                <w:rFonts w:ascii="標楷體" w:eastAsia="標楷體" w:hAnsi="標楷體" w:cs="Arial Unicode MS"/>
                <w:color w:val="000000"/>
                <w:sz w:val="20"/>
                <w:szCs w:val="20"/>
              </w:rPr>
            </w:pPr>
            <w:r w:rsidRPr="00A3168C">
              <w:rPr>
                <w:rFonts w:ascii="標楷體" w:eastAsia="標楷體" w:hAnsi="標楷體" w:cs="Arial Unicode MS"/>
                <w:color w:val="000000"/>
                <w:sz w:val="20"/>
                <w:szCs w:val="20"/>
              </w:rPr>
              <w:t>南一數位教學館</w:t>
            </w:r>
          </w:p>
        </w:tc>
        <w:tc>
          <w:tcPr>
            <w:tcW w:w="567"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觀察評量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操作評量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實作評量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口頭評量</w:t>
            </w:r>
          </w:p>
          <w:p w:rsidR="003D1F0C" w:rsidRPr="00A3168C" w:rsidRDefault="003D1F0C" w:rsidP="007B790C">
            <w:pPr>
              <w:rPr>
                <w:rFonts w:ascii="標楷體" w:eastAsia="標楷體" w:hAnsi="標楷體" w:cs="Arial Unicode MS"/>
                <w:color w:val="000000"/>
                <w:sz w:val="20"/>
                <w:szCs w:val="20"/>
              </w:rPr>
            </w:pPr>
            <w:r w:rsidRPr="00A3168C">
              <w:rPr>
                <w:rFonts w:ascii="標楷體" w:eastAsia="標楷體" w:hAnsi="標楷體" w:hint="eastAsia"/>
                <w:color w:val="000000"/>
                <w:sz w:val="20"/>
                <w:szCs w:val="20"/>
              </w:rPr>
              <w:t>發表評量</w:t>
            </w:r>
          </w:p>
        </w:tc>
      </w:tr>
      <w:tr w:rsidR="003D1F0C" w:rsidRPr="00A3168C" w:rsidTr="007B790C">
        <w:trPr>
          <w:trHeight w:val="707"/>
          <w:jc w:val="center"/>
        </w:trPr>
        <w:tc>
          <w:tcPr>
            <w:tcW w:w="530" w:type="dxa"/>
            <w:vAlign w:val="center"/>
          </w:tcPr>
          <w:p w:rsidR="003D1F0C" w:rsidRPr="00A3168C" w:rsidRDefault="003D1F0C" w:rsidP="007B790C">
            <w:pPr>
              <w:jc w:val="center"/>
              <w:rPr>
                <w:rFonts w:ascii="標楷體" w:eastAsia="標楷體" w:hAnsi="標楷體" w:cs="Arial Unicode MS"/>
                <w:color w:val="000000"/>
                <w:sz w:val="20"/>
                <w:szCs w:val="20"/>
              </w:rPr>
            </w:pPr>
            <w:r w:rsidRPr="00A3168C">
              <w:rPr>
                <w:rFonts w:ascii="標楷體" w:eastAsia="標楷體" w:hAnsi="標楷體" w:cs="Arial Unicode MS" w:hint="eastAsia"/>
                <w:color w:val="000000"/>
                <w:sz w:val="20"/>
                <w:szCs w:val="20"/>
              </w:rPr>
              <w:t>十六</w:t>
            </w:r>
          </w:p>
        </w:tc>
        <w:tc>
          <w:tcPr>
            <w:tcW w:w="5245" w:type="dxa"/>
          </w:tcPr>
          <w:p w:rsidR="003D1F0C" w:rsidRPr="00A3168C" w:rsidRDefault="003D1F0C" w:rsidP="007B790C">
            <w:pPr>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S-1-01能由物體的外觀，辨認、描述與分類簡單幾何形體。</w:t>
            </w:r>
          </w:p>
          <w:p w:rsidR="003D1F0C" w:rsidRPr="00A3168C" w:rsidRDefault="003D1F0C" w:rsidP="007B790C">
            <w:pPr>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S-1-03能認識周遭物體中的角、直線和平面。</w:t>
            </w:r>
          </w:p>
          <w:p w:rsidR="003D1F0C" w:rsidRPr="00A3168C" w:rsidRDefault="003D1F0C" w:rsidP="007B790C">
            <w:pPr>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S-1-04能認識生活周遭中平行與垂直的現象。</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2-s-01能認識周遭物體上的角、直線與平面（含簡單立體形體）。</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2-s-02能認識生活周遭中平行與垂直的現象。</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2-s-05認識簡單平面圖形的邊長關係。</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◎環境教育</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color w:val="000000"/>
                <w:sz w:val="20"/>
                <w:szCs w:val="20"/>
              </w:rPr>
              <w:t>1-1-1</w:t>
            </w:r>
            <w:r w:rsidRPr="00A3168C">
              <w:rPr>
                <w:rFonts w:ascii="標楷體" w:eastAsia="標楷體" w:hAnsi="標楷體" w:hint="eastAsia"/>
                <w:color w:val="000000"/>
                <w:sz w:val="20"/>
                <w:szCs w:val="20"/>
              </w:rPr>
              <w:t>能運用五官觀察體驗、探究環境中的事物。</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連結指標：</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lastRenderedPageBreak/>
              <w:t>C-R-1、C-T-1、C-T-2、C-S-3、C-S-4、C-S-5、C-C-5、C-C-6、</w:t>
            </w:r>
            <w:r w:rsidRPr="00A3168C">
              <w:rPr>
                <w:rFonts w:ascii="標楷體" w:eastAsia="標楷體" w:hAnsi="標楷體"/>
                <w:color w:val="000000"/>
                <w:sz w:val="20"/>
                <w:szCs w:val="20"/>
              </w:rPr>
              <w:t>C-E-1</w:t>
            </w:r>
          </w:p>
        </w:tc>
        <w:tc>
          <w:tcPr>
            <w:tcW w:w="1843"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lastRenderedPageBreak/>
              <w:t>◆認識平行現象和垂直現象。</w:t>
            </w:r>
          </w:p>
        </w:tc>
        <w:tc>
          <w:tcPr>
            <w:tcW w:w="5953"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第6單元平面圖形</w:t>
            </w:r>
          </w:p>
          <w:p w:rsidR="003D1F0C" w:rsidRPr="00A3168C" w:rsidRDefault="003D1F0C" w:rsidP="00A3168C">
            <w:pPr>
              <w:pStyle w:val="Pa9"/>
              <w:spacing w:line="240" w:lineRule="auto"/>
              <w:ind w:left="200" w:hangingChars="100" w:hanging="200"/>
              <w:rPr>
                <w:rFonts w:ascii="標楷體" w:eastAsia="標楷體" w:hAnsi="標楷體"/>
                <w:color w:val="000000"/>
                <w:kern w:val="2"/>
                <w:sz w:val="20"/>
                <w:szCs w:val="20"/>
              </w:rPr>
            </w:pPr>
            <w:r w:rsidRPr="00A3168C">
              <w:rPr>
                <w:rFonts w:ascii="標楷體" w:eastAsia="標楷體" w:hAnsi="標楷體" w:hint="eastAsia"/>
                <w:color w:val="000000"/>
                <w:kern w:val="2"/>
                <w:sz w:val="20"/>
                <w:szCs w:val="20"/>
              </w:rPr>
              <w:t>1.教師引導桌面和桌角是垂直還是平行？</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2.學生討論並進行發表。</w:t>
            </w:r>
          </w:p>
        </w:tc>
        <w:tc>
          <w:tcPr>
            <w:tcW w:w="284" w:type="dxa"/>
            <w:vAlign w:val="center"/>
          </w:tcPr>
          <w:p w:rsidR="003D1F0C" w:rsidRPr="00A3168C" w:rsidRDefault="003D1F0C" w:rsidP="007B790C">
            <w:pPr>
              <w:jc w:val="center"/>
              <w:rPr>
                <w:rFonts w:ascii="標楷體" w:eastAsia="標楷體" w:hAnsi="標楷體"/>
                <w:color w:val="000000"/>
                <w:sz w:val="20"/>
                <w:szCs w:val="20"/>
              </w:rPr>
            </w:pPr>
            <w:r w:rsidRPr="00A3168C">
              <w:rPr>
                <w:rFonts w:ascii="標楷體" w:eastAsia="標楷體" w:hAnsi="標楷體" w:hint="eastAsia"/>
                <w:color w:val="000000"/>
                <w:sz w:val="20"/>
                <w:szCs w:val="20"/>
              </w:rPr>
              <w:t>1</w:t>
            </w:r>
          </w:p>
        </w:tc>
        <w:tc>
          <w:tcPr>
            <w:tcW w:w="641" w:type="dxa"/>
          </w:tcPr>
          <w:p w:rsidR="003D1F0C" w:rsidRPr="00A3168C" w:rsidRDefault="003D1F0C" w:rsidP="007B790C">
            <w:pPr>
              <w:snapToGrid w:val="0"/>
              <w:rPr>
                <w:rFonts w:ascii="標楷體" w:eastAsia="標楷體" w:hAnsi="標楷體" w:cs="Arial Unicode MS"/>
                <w:color w:val="000000"/>
                <w:sz w:val="20"/>
                <w:szCs w:val="20"/>
              </w:rPr>
            </w:pPr>
            <w:r w:rsidRPr="00A3168C">
              <w:rPr>
                <w:rFonts w:ascii="標楷體" w:eastAsia="標楷體" w:hAnsi="標楷體" w:cs="Arial Unicode MS"/>
                <w:color w:val="000000"/>
                <w:sz w:val="20"/>
                <w:szCs w:val="20"/>
              </w:rPr>
              <w:t>南一數位教學館</w:t>
            </w:r>
          </w:p>
        </w:tc>
        <w:tc>
          <w:tcPr>
            <w:tcW w:w="567"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觀察評量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操作評量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實作評量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口頭評量</w:t>
            </w:r>
          </w:p>
          <w:p w:rsidR="003D1F0C" w:rsidRPr="00A3168C" w:rsidRDefault="003D1F0C" w:rsidP="007B790C">
            <w:pPr>
              <w:rPr>
                <w:rFonts w:ascii="標楷體" w:eastAsia="標楷體" w:hAnsi="標楷體" w:cs="Arial Unicode MS"/>
                <w:color w:val="000000"/>
                <w:sz w:val="20"/>
                <w:szCs w:val="20"/>
              </w:rPr>
            </w:pPr>
            <w:r w:rsidRPr="00A3168C">
              <w:rPr>
                <w:rFonts w:ascii="標楷體" w:eastAsia="標楷體" w:hAnsi="標楷體" w:hint="eastAsia"/>
                <w:color w:val="000000"/>
                <w:sz w:val="20"/>
                <w:szCs w:val="20"/>
              </w:rPr>
              <w:t>發表評量</w:t>
            </w:r>
          </w:p>
        </w:tc>
      </w:tr>
      <w:tr w:rsidR="003D1F0C" w:rsidRPr="00A3168C" w:rsidTr="007B790C">
        <w:trPr>
          <w:trHeight w:val="707"/>
          <w:jc w:val="center"/>
        </w:trPr>
        <w:tc>
          <w:tcPr>
            <w:tcW w:w="530" w:type="dxa"/>
            <w:vAlign w:val="center"/>
          </w:tcPr>
          <w:p w:rsidR="003D1F0C" w:rsidRPr="00A3168C" w:rsidRDefault="003D1F0C" w:rsidP="007B790C">
            <w:pPr>
              <w:jc w:val="center"/>
              <w:rPr>
                <w:rFonts w:ascii="標楷體" w:eastAsia="標楷體" w:hAnsi="標楷體" w:cs="Arial Unicode MS"/>
                <w:color w:val="000000"/>
                <w:sz w:val="20"/>
                <w:szCs w:val="20"/>
              </w:rPr>
            </w:pPr>
            <w:r w:rsidRPr="00A3168C">
              <w:rPr>
                <w:rFonts w:ascii="標楷體" w:eastAsia="標楷體" w:hAnsi="標楷體" w:cs="Arial Unicode MS" w:hint="eastAsia"/>
                <w:color w:val="000000"/>
                <w:sz w:val="20"/>
                <w:szCs w:val="20"/>
              </w:rPr>
              <w:lastRenderedPageBreak/>
              <w:t>十六</w:t>
            </w:r>
          </w:p>
        </w:tc>
        <w:tc>
          <w:tcPr>
            <w:tcW w:w="5245" w:type="dxa"/>
          </w:tcPr>
          <w:p w:rsidR="003D1F0C" w:rsidRPr="00A3168C" w:rsidRDefault="003D1F0C" w:rsidP="007B790C">
            <w:pPr>
              <w:pStyle w:val="Default"/>
              <w:rPr>
                <w:rFonts w:ascii="標楷體" w:eastAsia="標楷體" w:hAnsi="標楷體" w:cs="南一"/>
                <w:sz w:val="20"/>
                <w:szCs w:val="20"/>
              </w:rPr>
            </w:pPr>
            <w:r w:rsidRPr="00A3168C">
              <w:rPr>
                <w:rFonts w:ascii="標楷體" w:eastAsia="標楷體" w:hAnsi="標楷體" w:cs="南一" w:hint="eastAsia"/>
                <w:sz w:val="20"/>
                <w:szCs w:val="20"/>
              </w:rPr>
              <w:t>N-1-07能在具體情境中，解決加、減、乘之兩步驟問題（不含連乘）。</w:t>
            </w:r>
          </w:p>
          <w:p w:rsidR="003D1F0C" w:rsidRPr="00A3168C" w:rsidRDefault="003D1F0C" w:rsidP="007B790C">
            <w:pPr>
              <w:pStyle w:val="Default"/>
              <w:rPr>
                <w:rFonts w:ascii="標楷體" w:eastAsia="標楷體" w:hAnsi="標楷體" w:cs="南一"/>
                <w:sz w:val="20"/>
                <w:szCs w:val="20"/>
              </w:rPr>
            </w:pPr>
            <w:r w:rsidRPr="00A3168C">
              <w:rPr>
                <w:rFonts w:ascii="標楷體" w:eastAsia="標楷體" w:hAnsi="標楷體" w:cs="南一" w:hint="eastAsia"/>
                <w:sz w:val="20"/>
                <w:szCs w:val="20"/>
              </w:rPr>
              <w:t>2-n-10能在具體情境中，解決兩步驟問題（加、減與乘，不含併式）。</w:t>
            </w:r>
          </w:p>
          <w:p w:rsidR="003D1F0C" w:rsidRPr="00A3168C" w:rsidRDefault="003D1F0C" w:rsidP="007B790C">
            <w:pPr>
              <w:pStyle w:val="Default"/>
              <w:rPr>
                <w:rFonts w:ascii="標楷體" w:eastAsia="標楷體" w:hAnsi="標楷體" w:cs="南一"/>
                <w:sz w:val="20"/>
                <w:szCs w:val="20"/>
              </w:rPr>
            </w:pPr>
            <w:r w:rsidRPr="00A3168C">
              <w:rPr>
                <w:rFonts w:ascii="標楷體" w:eastAsia="標楷體" w:hAnsi="標楷體" w:cs="南一" w:hint="eastAsia"/>
                <w:sz w:val="20"/>
                <w:szCs w:val="20"/>
              </w:rPr>
              <w:t>◎環境教育</w:t>
            </w:r>
          </w:p>
          <w:p w:rsidR="003D1F0C" w:rsidRPr="00A3168C" w:rsidRDefault="003D1F0C" w:rsidP="007B790C">
            <w:pPr>
              <w:pStyle w:val="Default"/>
              <w:rPr>
                <w:rFonts w:ascii="標楷體" w:eastAsia="標楷體" w:hAnsi="標楷體" w:cs="南一"/>
                <w:sz w:val="20"/>
                <w:szCs w:val="20"/>
              </w:rPr>
            </w:pPr>
            <w:r w:rsidRPr="00A3168C">
              <w:rPr>
                <w:rFonts w:ascii="標楷體" w:eastAsia="標楷體" w:hAnsi="標楷體" w:cs="南一" w:hint="eastAsia"/>
                <w:sz w:val="20"/>
                <w:szCs w:val="20"/>
              </w:rPr>
              <w:t>1-1-1能運用五官觀察體驗、探索環境中的事物。</w:t>
            </w:r>
          </w:p>
          <w:p w:rsidR="003D1F0C" w:rsidRPr="00A3168C" w:rsidRDefault="003D1F0C" w:rsidP="007B790C">
            <w:pPr>
              <w:pStyle w:val="Default"/>
              <w:rPr>
                <w:rFonts w:ascii="標楷體" w:eastAsia="標楷體" w:hAnsi="標楷體" w:cs="南一"/>
                <w:sz w:val="20"/>
                <w:szCs w:val="20"/>
              </w:rPr>
            </w:pPr>
            <w:r w:rsidRPr="00A3168C">
              <w:rPr>
                <w:rFonts w:ascii="標楷體" w:eastAsia="標楷體" w:hAnsi="標楷體" w:cs="南一" w:hint="eastAsia"/>
                <w:sz w:val="20"/>
                <w:szCs w:val="20"/>
              </w:rPr>
              <w:t>連結指標：</w:t>
            </w:r>
          </w:p>
          <w:p w:rsidR="003D1F0C" w:rsidRPr="00A3168C" w:rsidRDefault="003D1F0C" w:rsidP="007B790C">
            <w:pPr>
              <w:pStyle w:val="Default"/>
              <w:rPr>
                <w:rFonts w:ascii="標楷體" w:eastAsia="標楷體" w:hAnsi="標楷體" w:cs="南一"/>
                <w:sz w:val="20"/>
                <w:szCs w:val="20"/>
              </w:rPr>
            </w:pPr>
            <w:r w:rsidRPr="00A3168C">
              <w:rPr>
                <w:rFonts w:ascii="標楷體" w:eastAsia="標楷體" w:hAnsi="標楷體" w:cs="南一" w:hint="eastAsia"/>
                <w:sz w:val="20"/>
                <w:szCs w:val="20"/>
              </w:rPr>
              <w:t>C-R-1、C-R-2、C-T-1、C-T-2、C-S-2、C-S-5、C-C-1、C-C-5</w:t>
            </w:r>
          </w:p>
        </w:tc>
        <w:tc>
          <w:tcPr>
            <w:tcW w:w="1843"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◆能在具體情境中，解決加、乘兩步驟問題。</w:t>
            </w:r>
          </w:p>
        </w:tc>
        <w:tc>
          <w:tcPr>
            <w:tcW w:w="5953" w:type="dxa"/>
          </w:tcPr>
          <w:p w:rsidR="003D1F0C" w:rsidRPr="00A3168C" w:rsidRDefault="003D1F0C" w:rsidP="007B790C">
            <w:pPr>
              <w:autoSpaceDE w:val="0"/>
              <w:autoSpaceDN w:val="0"/>
              <w:adjustRightInd w:val="0"/>
              <w:rPr>
                <w:rFonts w:ascii="標楷體" w:eastAsia="標楷體" w:hAnsi="標楷體"/>
                <w:color w:val="000000"/>
                <w:sz w:val="20"/>
                <w:szCs w:val="20"/>
              </w:rPr>
            </w:pPr>
            <w:r w:rsidRPr="00A3168C">
              <w:rPr>
                <w:rFonts w:ascii="標楷體" w:eastAsia="標楷體" w:hAnsi="標楷體" w:hint="eastAsia"/>
                <w:color w:val="000000"/>
                <w:sz w:val="20"/>
                <w:szCs w:val="20"/>
              </w:rPr>
              <w:t>第7單元乘法（二）</w:t>
            </w:r>
          </w:p>
          <w:p w:rsidR="003D1F0C" w:rsidRPr="00A3168C" w:rsidRDefault="003D1F0C" w:rsidP="007B790C">
            <w:pPr>
              <w:autoSpaceDE w:val="0"/>
              <w:autoSpaceDN w:val="0"/>
              <w:adjustRightInd w:val="0"/>
              <w:rPr>
                <w:rFonts w:ascii="標楷體" w:eastAsia="標楷體" w:hAnsi="標楷體"/>
                <w:color w:val="000000"/>
                <w:sz w:val="20"/>
                <w:szCs w:val="20"/>
              </w:rPr>
            </w:pPr>
            <w:r w:rsidRPr="00A3168C">
              <w:rPr>
                <w:rFonts w:ascii="標楷體" w:eastAsia="標楷體" w:hAnsi="標楷體" w:hint="eastAsia"/>
                <w:color w:val="000000"/>
                <w:sz w:val="20"/>
                <w:szCs w:val="20"/>
              </w:rPr>
              <w:t>1.學校舉辦趣味競賽，每隊有</w:t>
            </w:r>
            <w:r w:rsidRPr="00A3168C">
              <w:rPr>
                <w:rFonts w:ascii="標楷體" w:eastAsia="標楷體" w:hAnsi="標楷體"/>
                <w:color w:val="000000"/>
                <w:sz w:val="20"/>
                <w:szCs w:val="20"/>
              </w:rPr>
              <w:t>4</w:t>
            </w:r>
            <w:r w:rsidRPr="00A3168C">
              <w:rPr>
                <w:rFonts w:ascii="標楷體" w:eastAsia="標楷體" w:hAnsi="標楷體" w:hint="eastAsia"/>
                <w:color w:val="000000"/>
                <w:sz w:val="20"/>
                <w:szCs w:val="20"/>
              </w:rPr>
              <w:t>個男生和</w:t>
            </w:r>
            <w:r w:rsidRPr="00A3168C">
              <w:rPr>
                <w:rFonts w:ascii="標楷體" w:eastAsia="標楷體" w:hAnsi="標楷體"/>
                <w:color w:val="000000"/>
                <w:sz w:val="20"/>
                <w:szCs w:val="20"/>
              </w:rPr>
              <w:t>5</w:t>
            </w:r>
            <w:r w:rsidRPr="00A3168C">
              <w:rPr>
                <w:rFonts w:ascii="標楷體" w:eastAsia="標楷體" w:hAnsi="標楷體" w:hint="eastAsia"/>
                <w:color w:val="000000"/>
                <w:sz w:val="20"/>
                <w:szCs w:val="20"/>
              </w:rPr>
              <w:t>個女生，</w:t>
            </w:r>
            <w:r w:rsidRPr="00A3168C">
              <w:rPr>
                <w:rFonts w:ascii="標楷體" w:eastAsia="標楷體" w:hAnsi="標楷體"/>
                <w:color w:val="000000"/>
                <w:sz w:val="20"/>
                <w:szCs w:val="20"/>
              </w:rPr>
              <w:t>7</w:t>
            </w:r>
            <w:r w:rsidRPr="00A3168C">
              <w:rPr>
                <w:rFonts w:ascii="標楷體" w:eastAsia="標楷體" w:hAnsi="標楷體" w:hint="eastAsia"/>
                <w:color w:val="000000"/>
                <w:sz w:val="20"/>
                <w:szCs w:val="20"/>
              </w:rPr>
              <w:t>隊共有幾個人？</w:t>
            </w:r>
          </w:p>
          <w:p w:rsidR="003D1F0C" w:rsidRPr="00A3168C" w:rsidRDefault="003D1F0C" w:rsidP="007B790C">
            <w:pPr>
              <w:autoSpaceDE w:val="0"/>
              <w:autoSpaceDN w:val="0"/>
              <w:adjustRightInd w:val="0"/>
              <w:rPr>
                <w:rFonts w:ascii="標楷體" w:eastAsia="標楷體" w:hAnsi="標楷體"/>
                <w:color w:val="000000"/>
                <w:sz w:val="20"/>
                <w:szCs w:val="20"/>
              </w:rPr>
            </w:pPr>
            <w:r w:rsidRPr="00A3168C">
              <w:rPr>
                <w:rFonts w:ascii="標楷體" w:eastAsia="標楷體" w:hAnsi="標楷體" w:hint="eastAsia"/>
                <w:color w:val="000000"/>
                <w:sz w:val="20"/>
                <w:szCs w:val="20"/>
              </w:rPr>
              <w:t>2.兒童分組討論、發表。如：先算出每隊有幾人，再算共有幾人。</w:t>
            </w:r>
            <w:r w:rsidRPr="00A3168C">
              <w:rPr>
                <w:rFonts w:ascii="標楷體" w:eastAsia="標楷體" w:hAnsi="標楷體"/>
                <w:color w:val="000000"/>
                <w:sz w:val="20"/>
                <w:szCs w:val="20"/>
              </w:rPr>
              <w:t>4</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5</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99</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7</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63</w:t>
            </w:r>
            <w:r w:rsidRPr="00A3168C">
              <w:rPr>
                <w:rFonts w:ascii="標楷體" w:eastAsia="標楷體" w:hAnsi="標楷體" w:hint="eastAsia"/>
                <w:color w:val="000000"/>
                <w:sz w:val="20"/>
                <w:szCs w:val="20"/>
              </w:rPr>
              <w:t>，共有</w:t>
            </w:r>
            <w:r w:rsidRPr="00A3168C">
              <w:rPr>
                <w:rFonts w:ascii="標楷體" w:eastAsia="標楷體" w:hAnsi="標楷體"/>
                <w:color w:val="000000"/>
                <w:sz w:val="20"/>
                <w:szCs w:val="20"/>
              </w:rPr>
              <w:t>63</w:t>
            </w:r>
            <w:r w:rsidRPr="00A3168C">
              <w:rPr>
                <w:rFonts w:ascii="標楷體" w:eastAsia="標楷體" w:hAnsi="標楷體" w:hint="eastAsia"/>
                <w:color w:val="000000"/>
                <w:sz w:val="20"/>
                <w:szCs w:val="20"/>
              </w:rPr>
              <w:t>人。</w:t>
            </w:r>
          </w:p>
        </w:tc>
        <w:tc>
          <w:tcPr>
            <w:tcW w:w="284" w:type="dxa"/>
            <w:vAlign w:val="center"/>
          </w:tcPr>
          <w:p w:rsidR="003D1F0C" w:rsidRPr="00A3168C" w:rsidRDefault="003D1F0C" w:rsidP="007B790C">
            <w:pPr>
              <w:jc w:val="center"/>
              <w:rPr>
                <w:rFonts w:ascii="標楷體" w:eastAsia="標楷體" w:hAnsi="標楷體"/>
                <w:color w:val="000000"/>
                <w:sz w:val="20"/>
                <w:szCs w:val="20"/>
              </w:rPr>
            </w:pPr>
            <w:r w:rsidRPr="00A3168C">
              <w:rPr>
                <w:rFonts w:ascii="標楷體" w:eastAsia="標楷體" w:hAnsi="標楷體" w:hint="eastAsia"/>
                <w:color w:val="000000"/>
                <w:sz w:val="20"/>
                <w:szCs w:val="20"/>
              </w:rPr>
              <w:t>1</w:t>
            </w:r>
          </w:p>
        </w:tc>
        <w:tc>
          <w:tcPr>
            <w:tcW w:w="641" w:type="dxa"/>
          </w:tcPr>
          <w:p w:rsidR="003D1F0C" w:rsidRPr="00A3168C" w:rsidRDefault="003D1F0C" w:rsidP="007B790C">
            <w:pPr>
              <w:snapToGrid w:val="0"/>
              <w:rPr>
                <w:rFonts w:ascii="標楷體" w:eastAsia="標楷體" w:hAnsi="標楷體" w:cs="Arial Unicode MS"/>
                <w:color w:val="000000"/>
                <w:sz w:val="20"/>
                <w:szCs w:val="20"/>
              </w:rPr>
            </w:pPr>
            <w:r w:rsidRPr="00A3168C">
              <w:rPr>
                <w:rFonts w:ascii="標楷體" w:eastAsia="標楷體" w:hAnsi="標楷體" w:cs="Arial Unicode MS"/>
                <w:color w:val="000000"/>
                <w:sz w:val="20"/>
                <w:szCs w:val="20"/>
              </w:rPr>
              <w:t>南一數位教學館</w:t>
            </w:r>
          </w:p>
        </w:tc>
        <w:tc>
          <w:tcPr>
            <w:tcW w:w="567"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觀察評量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操作評量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實作評量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口頭評量</w:t>
            </w:r>
          </w:p>
          <w:p w:rsidR="003D1F0C" w:rsidRPr="00A3168C" w:rsidRDefault="003D1F0C" w:rsidP="007B790C">
            <w:pPr>
              <w:rPr>
                <w:rFonts w:ascii="標楷體" w:eastAsia="標楷體" w:hAnsi="標楷體" w:cs="Arial Unicode MS"/>
                <w:color w:val="000000"/>
                <w:sz w:val="20"/>
                <w:szCs w:val="20"/>
              </w:rPr>
            </w:pPr>
            <w:r w:rsidRPr="00A3168C">
              <w:rPr>
                <w:rFonts w:ascii="標楷體" w:eastAsia="標楷體" w:hAnsi="標楷體" w:hint="eastAsia"/>
                <w:color w:val="000000"/>
                <w:sz w:val="20"/>
                <w:szCs w:val="20"/>
              </w:rPr>
              <w:t>發表評量</w:t>
            </w:r>
          </w:p>
        </w:tc>
      </w:tr>
      <w:tr w:rsidR="003D1F0C" w:rsidRPr="00A3168C" w:rsidTr="007B790C">
        <w:trPr>
          <w:trHeight w:val="707"/>
          <w:jc w:val="center"/>
        </w:trPr>
        <w:tc>
          <w:tcPr>
            <w:tcW w:w="530" w:type="dxa"/>
            <w:vAlign w:val="center"/>
          </w:tcPr>
          <w:p w:rsidR="003D1F0C" w:rsidRPr="00A3168C" w:rsidRDefault="003D1F0C" w:rsidP="007B790C">
            <w:pPr>
              <w:jc w:val="center"/>
              <w:rPr>
                <w:rFonts w:ascii="標楷體" w:eastAsia="標楷體" w:hAnsi="標楷體" w:cs="Arial Unicode MS"/>
                <w:color w:val="000000"/>
                <w:sz w:val="20"/>
                <w:szCs w:val="20"/>
              </w:rPr>
            </w:pPr>
            <w:r w:rsidRPr="00A3168C">
              <w:rPr>
                <w:rFonts w:ascii="標楷體" w:eastAsia="標楷體" w:hAnsi="標楷體" w:cs="Arial Unicode MS" w:hint="eastAsia"/>
                <w:color w:val="000000"/>
                <w:sz w:val="20"/>
                <w:szCs w:val="20"/>
              </w:rPr>
              <w:t>十七</w:t>
            </w:r>
          </w:p>
        </w:tc>
        <w:tc>
          <w:tcPr>
            <w:tcW w:w="5245" w:type="dxa"/>
          </w:tcPr>
          <w:p w:rsidR="003D1F0C" w:rsidRPr="00A3168C" w:rsidRDefault="003D1F0C" w:rsidP="007B790C">
            <w:pPr>
              <w:pStyle w:val="Default"/>
              <w:rPr>
                <w:rFonts w:ascii="標楷體" w:eastAsia="標楷體" w:hAnsi="標楷體" w:cs="南一"/>
                <w:sz w:val="20"/>
                <w:szCs w:val="20"/>
              </w:rPr>
            </w:pPr>
            <w:r w:rsidRPr="00A3168C">
              <w:rPr>
                <w:rFonts w:ascii="標楷體" w:eastAsia="標楷體" w:hAnsi="標楷體" w:cs="南一" w:hint="eastAsia"/>
                <w:sz w:val="20"/>
                <w:szCs w:val="20"/>
              </w:rPr>
              <w:t>N-1-07能在具體情境中，解決加、減、乘之兩步驟問題（不含連乘）。</w:t>
            </w:r>
          </w:p>
          <w:p w:rsidR="003D1F0C" w:rsidRPr="00A3168C" w:rsidRDefault="003D1F0C" w:rsidP="007B790C">
            <w:pPr>
              <w:pStyle w:val="Default"/>
              <w:rPr>
                <w:rFonts w:ascii="標楷體" w:eastAsia="標楷體" w:hAnsi="標楷體" w:cs="南一"/>
                <w:sz w:val="20"/>
                <w:szCs w:val="20"/>
              </w:rPr>
            </w:pPr>
            <w:r w:rsidRPr="00A3168C">
              <w:rPr>
                <w:rFonts w:ascii="標楷體" w:eastAsia="標楷體" w:hAnsi="標楷體" w:cs="南一" w:hint="eastAsia"/>
                <w:sz w:val="20"/>
                <w:szCs w:val="20"/>
              </w:rPr>
              <w:t>2-n-10能在具體情境中，解決兩步驟問題（加、減與乘，不含併式）。</w:t>
            </w:r>
          </w:p>
          <w:p w:rsidR="003D1F0C" w:rsidRPr="00A3168C" w:rsidRDefault="003D1F0C" w:rsidP="007B790C">
            <w:pPr>
              <w:pStyle w:val="Default"/>
              <w:rPr>
                <w:rFonts w:ascii="標楷體" w:eastAsia="標楷體" w:hAnsi="標楷體" w:cs="南一"/>
                <w:sz w:val="20"/>
                <w:szCs w:val="20"/>
              </w:rPr>
            </w:pPr>
            <w:r w:rsidRPr="00A3168C">
              <w:rPr>
                <w:rFonts w:ascii="標楷體" w:eastAsia="標楷體" w:hAnsi="標楷體" w:cs="南一" w:hint="eastAsia"/>
                <w:sz w:val="20"/>
                <w:szCs w:val="20"/>
              </w:rPr>
              <w:t>◎環境教育</w:t>
            </w:r>
          </w:p>
          <w:p w:rsidR="003D1F0C" w:rsidRPr="00A3168C" w:rsidRDefault="003D1F0C" w:rsidP="007B790C">
            <w:pPr>
              <w:pStyle w:val="Default"/>
              <w:rPr>
                <w:rFonts w:ascii="標楷體" w:eastAsia="標楷體" w:hAnsi="標楷體" w:cs="南一"/>
                <w:sz w:val="20"/>
                <w:szCs w:val="20"/>
              </w:rPr>
            </w:pPr>
            <w:r w:rsidRPr="00A3168C">
              <w:rPr>
                <w:rFonts w:ascii="標楷體" w:eastAsia="標楷體" w:hAnsi="標楷體" w:cs="南一" w:hint="eastAsia"/>
                <w:sz w:val="20"/>
                <w:szCs w:val="20"/>
              </w:rPr>
              <w:t>1-1-1能運用五官觀察體驗、探索環境中的事物。</w:t>
            </w:r>
          </w:p>
          <w:p w:rsidR="003D1F0C" w:rsidRPr="00A3168C" w:rsidRDefault="003D1F0C" w:rsidP="007B790C">
            <w:pPr>
              <w:pStyle w:val="Default"/>
              <w:rPr>
                <w:rFonts w:ascii="標楷體" w:eastAsia="標楷體" w:hAnsi="標楷體" w:cs="南一"/>
                <w:sz w:val="20"/>
                <w:szCs w:val="20"/>
              </w:rPr>
            </w:pPr>
            <w:r w:rsidRPr="00A3168C">
              <w:rPr>
                <w:rFonts w:ascii="標楷體" w:eastAsia="標楷體" w:hAnsi="標楷體" w:cs="南一" w:hint="eastAsia"/>
                <w:sz w:val="20"/>
                <w:szCs w:val="20"/>
              </w:rPr>
              <w:t>連結指標：</w:t>
            </w:r>
          </w:p>
          <w:p w:rsidR="003D1F0C" w:rsidRPr="00A3168C" w:rsidRDefault="003D1F0C" w:rsidP="007B790C">
            <w:pPr>
              <w:pStyle w:val="Default"/>
              <w:rPr>
                <w:rFonts w:ascii="標楷體" w:eastAsia="標楷體" w:hAnsi="標楷體" w:cs="南一"/>
                <w:sz w:val="20"/>
                <w:szCs w:val="20"/>
              </w:rPr>
            </w:pPr>
            <w:r w:rsidRPr="00A3168C">
              <w:rPr>
                <w:rFonts w:ascii="標楷體" w:eastAsia="標楷體" w:hAnsi="標楷體" w:cs="南一" w:hint="eastAsia"/>
                <w:sz w:val="20"/>
                <w:szCs w:val="20"/>
              </w:rPr>
              <w:t>C-R-1、C-R-2、C-T-1、C-T-2、C-S-2、C-S-5、C-C-1、C-C-5</w:t>
            </w:r>
          </w:p>
        </w:tc>
        <w:tc>
          <w:tcPr>
            <w:tcW w:w="1843"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◆能在具體情境中，解決減、乘兩步驟問題。</w:t>
            </w:r>
          </w:p>
        </w:tc>
        <w:tc>
          <w:tcPr>
            <w:tcW w:w="5953" w:type="dxa"/>
          </w:tcPr>
          <w:p w:rsidR="003D1F0C" w:rsidRPr="00A3168C" w:rsidRDefault="003D1F0C" w:rsidP="007B790C">
            <w:pPr>
              <w:autoSpaceDE w:val="0"/>
              <w:autoSpaceDN w:val="0"/>
              <w:adjustRightInd w:val="0"/>
              <w:rPr>
                <w:rFonts w:ascii="標楷體" w:eastAsia="標楷體" w:hAnsi="標楷體"/>
                <w:color w:val="000000"/>
                <w:sz w:val="20"/>
                <w:szCs w:val="20"/>
              </w:rPr>
            </w:pPr>
            <w:r w:rsidRPr="00A3168C">
              <w:rPr>
                <w:rFonts w:ascii="標楷體" w:eastAsia="標楷體" w:hAnsi="標楷體" w:hint="eastAsia"/>
                <w:color w:val="000000"/>
                <w:sz w:val="20"/>
                <w:szCs w:val="20"/>
              </w:rPr>
              <w:t>第7單元乘法（二）</w:t>
            </w:r>
          </w:p>
          <w:p w:rsidR="003D1F0C" w:rsidRPr="00A3168C" w:rsidRDefault="003D1F0C" w:rsidP="007B790C">
            <w:pPr>
              <w:autoSpaceDE w:val="0"/>
              <w:autoSpaceDN w:val="0"/>
              <w:adjustRightInd w:val="0"/>
              <w:rPr>
                <w:rFonts w:ascii="標楷體" w:eastAsia="標楷體" w:hAnsi="標楷體"/>
                <w:color w:val="000000"/>
                <w:sz w:val="20"/>
                <w:szCs w:val="20"/>
              </w:rPr>
            </w:pPr>
            <w:r w:rsidRPr="00A3168C">
              <w:rPr>
                <w:rFonts w:ascii="標楷體" w:eastAsia="標楷體" w:hAnsi="標楷體" w:hint="eastAsia"/>
                <w:color w:val="000000"/>
                <w:sz w:val="20"/>
                <w:szCs w:val="20"/>
              </w:rPr>
              <w:t>1.</w:t>
            </w:r>
            <w:r w:rsidRPr="00A3168C">
              <w:rPr>
                <w:rFonts w:ascii="標楷體" w:eastAsia="標楷體" w:hAnsi="標楷體"/>
                <w:color w:val="000000"/>
                <w:sz w:val="20"/>
                <w:szCs w:val="20"/>
              </w:rPr>
              <w:t>1</w:t>
            </w:r>
            <w:r w:rsidRPr="00A3168C">
              <w:rPr>
                <w:rFonts w:ascii="標楷體" w:eastAsia="標楷體" w:hAnsi="標楷體" w:hint="eastAsia"/>
                <w:color w:val="000000"/>
                <w:sz w:val="20"/>
                <w:szCs w:val="20"/>
              </w:rPr>
              <w:t>瓶多多賣</w:t>
            </w:r>
            <w:r w:rsidRPr="00A3168C">
              <w:rPr>
                <w:rFonts w:ascii="標楷體" w:eastAsia="標楷體" w:hAnsi="標楷體"/>
                <w:color w:val="000000"/>
                <w:sz w:val="20"/>
                <w:szCs w:val="20"/>
              </w:rPr>
              <w:t>10</w:t>
            </w:r>
            <w:r w:rsidRPr="00A3168C">
              <w:rPr>
                <w:rFonts w:ascii="標楷體" w:eastAsia="標楷體" w:hAnsi="標楷體" w:hint="eastAsia"/>
                <w:color w:val="000000"/>
                <w:sz w:val="20"/>
                <w:szCs w:val="20"/>
              </w:rPr>
              <w:t>元，週年慶每瓶便宜</w:t>
            </w:r>
            <w:r w:rsidRPr="00A3168C">
              <w:rPr>
                <w:rFonts w:ascii="標楷體" w:eastAsia="標楷體" w:hAnsi="標楷體"/>
                <w:color w:val="000000"/>
                <w:sz w:val="20"/>
                <w:szCs w:val="20"/>
              </w:rPr>
              <w:t>3</w:t>
            </w:r>
            <w:r w:rsidRPr="00A3168C">
              <w:rPr>
                <w:rFonts w:ascii="標楷體" w:eastAsia="標楷體" w:hAnsi="標楷體" w:hint="eastAsia"/>
                <w:color w:val="000000"/>
                <w:sz w:val="20"/>
                <w:szCs w:val="20"/>
              </w:rPr>
              <w:t>元，爸爸買了</w:t>
            </w:r>
            <w:r w:rsidRPr="00A3168C">
              <w:rPr>
                <w:rFonts w:ascii="標楷體" w:eastAsia="標楷體" w:hAnsi="標楷體"/>
                <w:color w:val="000000"/>
                <w:sz w:val="20"/>
                <w:szCs w:val="20"/>
              </w:rPr>
              <w:t>4</w:t>
            </w:r>
            <w:r w:rsidRPr="00A3168C">
              <w:rPr>
                <w:rFonts w:ascii="標楷體" w:eastAsia="標楷體" w:hAnsi="標楷體" w:hint="eastAsia"/>
                <w:color w:val="000000"/>
                <w:sz w:val="20"/>
                <w:szCs w:val="20"/>
              </w:rPr>
              <w:t>瓶，共要付幾元？</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2.兒童分組討論、發表。如：先算</w:t>
            </w:r>
            <w:r w:rsidRPr="00A3168C">
              <w:rPr>
                <w:rFonts w:ascii="標楷體" w:eastAsia="標楷體" w:hAnsi="標楷體"/>
                <w:color w:val="000000"/>
                <w:sz w:val="20"/>
                <w:szCs w:val="20"/>
              </w:rPr>
              <w:t>1</w:t>
            </w:r>
            <w:r w:rsidRPr="00A3168C">
              <w:rPr>
                <w:rFonts w:ascii="標楷體" w:eastAsia="標楷體" w:hAnsi="標楷體" w:hint="eastAsia"/>
                <w:color w:val="000000"/>
                <w:sz w:val="20"/>
                <w:szCs w:val="20"/>
              </w:rPr>
              <w:t>瓶多多便宜</w:t>
            </w:r>
            <w:r w:rsidRPr="00A3168C">
              <w:rPr>
                <w:rFonts w:ascii="標楷體" w:eastAsia="標楷體" w:hAnsi="標楷體"/>
                <w:color w:val="000000"/>
                <w:sz w:val="20"/>
                <w:szCs w:val="20"/>
              </w:rPr>
              <w:t>3</w:t>
            </w:r>
            <w:r w:rsidRPr="00A3168C">
              <w:rPr>
                <w:rFonts w:ascii="標楷體" w:eastAsia="標楷體" w:hAnsi="標楷體" w:hint="eastAsia"/>
                <w:color w:val="000000"/>
                <w:sz w:val="20"/>
                <w:szCs w:val="20"/>
              </w:rPr>
              <w:t>元後變成幾元再算共要付幾元。</w:t>
            </w:r>
            <w:r w:rsidRPr="00A3168C">
              <w:rPr>
                <w:rFonts w:ascii="標楷體" w:eastAsia="標楷體" w:hAnsi="標楷體"/>
                <w:color w:val="000000"/>
                <w:sz w:val="20"/>
                <w:szCs w:val="20"/>
              </w:rPr>
              <w:t>10</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3</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77</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4</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28</w:t>
            </w:r>
            <w:r w:rsidRPr="00A3168C">
              <w:rPr>
                <w:rFonts w:ascii="標楷體" w:eastAsia="標楷體" w:hAnsi="標楷體" w:hint="eastAsia"/>
                <w:color w:val="000000"/>
                <w:sz w:val="20"/>
                <w:szCs w:val="20"/>
              </w:rPr>
              <w:t>，共要付</w:t>
            </w:r>
            <w:r w:rsidRPr="00A3168C">
              <w:rPr>
                <w:rFonts w:ascii="標楷體" w:eastAsia="標楷體" w:hAnsi="標楷體"/>
                <w:color w:val="000000"/>
                <w:sz w:val="20"/>
                <w:szCs w:val="20"/>
              </w:rPr>
              <w:t>28</w:t>
            </w:r>
            <w:r w:rsidRPr="00A3168C">
              <w:rPr>
                <w:rFonts w:ascii="標楷體" w:eastAsia="標楷體" w:hAnsi="標楷體" w:hint="eastAsia"/>
                <w:color w:val="000000"/>
                <w:sz w:val="20"/>
                <w:szCs w:val="20"/>
              </w:rPr>
              <w:t>元。</w:t>
            </w:r>
          </w:p>
        </w:tc>
        <w:tc>
          <w:tcPr>
            <w:tcW w:w="284" w:type="dxa"/>
            <w:vAlign w:val="center"/>
          </w:tcPr>
          <w:p w:rsidR="003D1F0C" w:rsidRPr="00A3168C" w:rsidRDefault="003D1F0C" w:rsidP="007B790C">
            <w:pPr>
              <w:jc w:val="center"/>
              <w:rPr>
                <w:rFonts w:ascii="標楷體" w:eastAsia="標楷體" w:hAnsi="標楷體"/>
                <w:color w:val="000000"/>
                <w:sz w:val="20"/>
                <w:szCs w:val="20"/>
              </w:rPr>
            </w:pPr>
            <w:r w:rsidRPr="00A3168C">
              <w:rPr>
                <w:rFonts w:ascii="標楷體" w:eastAsia="標楷體" w:hAnsi="標楷體" w:hint="eastAsia"/>
                <w:color w:val="000000"/>
                <w:sz w:val="20"/>
                <w:szCs w:val="20"/>
              </w:rPr>
              <w:t>1</w:t>
            </w:r>
          </w:p>
        </w:tc>
        <w:tc>
          <w:tcPr>
            <w:tcW w:w="641" w:type="dxa"/>
          </w:tcPr>
          <w:p w:rsidR="003D1F0C" w:rsidRPr="00A3168C" w:rsidRDefault="003D1F0C" w:rsidP="007B790C">
            <w:pPr>
              <w:snapToGrid w:val="0"/>
              <w:rPr>
                <w:rFonts w:ascii="標楷體" w:eastAsia="標楷體" w:hAnsi="標楷體" w:cs="Arial Unicode MS"/>
                <w:color w:val="000000"/>
                <w:sz w:val="20"/>
                <w:szCs w:val="20"/>
              </w:rPr>
            </w:pPr>
            <w:r w:rsidRPr="00A3168C">
              <w:rPr>
                <w:rFonts w:ascii="標楷體" w:eastAsia="標楷體" w:hAnsi="標楷體" w:cs="Arial Unicode MS"/>
                <w:color w:val="000000"/>
                <w:sz w:val="20"/>
                <w:szCs w:val="20"/>
              </w:rPr>
              <w:t>南一數位教學館</w:t>
            </w:r>
          </w:p>
        </w:tc>
        <w:tc>
          <w:tcPr>
            <w:tcW w:w="567"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觀察評量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操作評量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實作評量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口頭評量</w:t>
            </w:r>
          </w:p>
          <w:p w:rsidR="003D1F0C" w:rsidRPr="00A3168C" w:rsidRDefault="003D1F0C" w:rsidP="007B790C">
            <w:pPr>
              <w:rPr>
                <w:rFonts w:ascii="標楷體" w:eastAsia="標楷體" w:hAnsi="標楷體" w:cs="Arial Unicode MS"/>
                <w:color w:val="000000"/>
                <w:sz w:val="20"/>
                <w:szCs w:val="20"/>
              </w:rPr>
            </w:pPr>
            <w:r w:rsidRPr="00A3168C">
              <w:rPr>
                <w:rFonts w:ascii="標楷體" w:eastAsia="標楷體" w:hAnsi="標楷體" w:hint="eastAsia"/>
                <w:color w:val="000000"/>
                <w:sz w:val="20"/>
                <w:szCs w:val="20"/>
              </w:rPr>
              <w:t>發表評量</w:t>
            </w:r>
          </w:p>
        </w:tc>
      </w:tr>
      <w:tr w:rsidR="003D1F0C" w:rsidRPr="00A3168C" w:rsidTr="007B790C">
        <w:trPr>
          <w:trHeight w:val="707"/>
          <w:jc w:val="center"/>
        </w:trPr>
        <w:tc>
          <w:tcPr>
            <w:tcW w:w="530" w:type="dxa"/>
            <w:vAlign w:val="center"/>
          </w:tcPr>
          <w:p w:rsidR="003D1F0C" w:rsidRPr="00A3168C" w:rsidRDefault="003D1F0C" w:rsidP="007B790C">
            <w:pPr>
              <w:jc w:val="center"/>
              <w:rPr>
                <w:rFonts w:ascii="標楷體" w:eastAsia="標楷體" w:hAnsi="標楷體" w:cs="Arial Unicode MS"/>
                <w:color w:val="000000"/>
                <w:sz w:val="20"/>
                <w:szCs w:val="20"/>
              </w:rPr>
            </w:pPr>
            <w:r w:rsidRPr="00A3168C">
              <w:rPr>
                <w:rFonts w:ascii="標楷體" w:eastAsia="標楷體" w:hAnsi="標楷體" w:cs="Arial Unicode MS" w:hint="eastAsia"/>
                <w:color w:val="000000"/>
                <w:sz w:val="20"/>
                <w:szCs w:val="20"/>
              </w:rPr>
              <w:t>十八</w:t>
            </w:r>
          </w:p>
        </w:tc>
        <w:tc>
          <w:tcPr>
            <w:tcW w:w="5245" w:type="dxa"/>
          </w:tcPr>
          <w:p w:rsidR="003D1F0C" w:rsidRPr="00A3168C" w:rsidRDefault="003D1F0C" w:rsidP="007B790C">
            <w:pPr>
              <w:pStyle w:val="Default"/>
              <w:rPr>
                <w:rFonts w:ascii="標楷體" w:eastAsia="標楷體" w:hAnsi="標楷體" w:cs="南一"/>
                <w:sz w:val="20"/>
                <w:szCs w:val="20"/>
              </w:rPr>
            </w:pPr>
            <w:r w:rsidRPr="00A3168C">
              <w:rPr>
                <w:rFonts w:ascii="標楷體" w:eastAsia="標楷體" w:hAnsi="標楷體" w:cs="南一" w:hint="eastAsia"/>
                <w:sz w:val="20"/>
                <w:szCs w:val="20"/>
              </w:rPr>
              <w:t>N-1-05能在具體情境中，進行分裝與平分的活動。</w:t>
            </w:r>
          </w:p>
          <w:p w:rsidR="003D1F0C" w:rsidRPr="00A3168C" w:rsidRDefault="003D1F0C" w:rsidP="007B790C">
            <w:pPr>
              <w:pStyle w:val="Default"/>
              <w:rPr>
                <w:rFonts w:ascii="標楷體" w:eastAsia="標楷體" w:hAnsi="標楷體" w:cs="南一"/>
                <w:sz w:val="20"/>
                <w:szCs w:val="20"/>
              </w:rPr>
            </w:pPr>
            <w:r w:rsidRPr="00A3168C">
              <w:rPr>
                <w:rFonts w:ascii="標楷體" w:eastAsia="標楷體" w:hAnsi="標楷體" w:cs="南一" w:hint="eastAsia"/>
                <w:sz w:val="20"/>
                <w:szCs w:val="20"/>
              </w:rPr>
              <w:t>N-1-06能理解九九乘法。</w:t>
            </w:r>
          </w:p>
          <w:p w:rsidR="003D1F0C" w:rsidRPr="00A3168C" w:rsidRDefault="003D1F0C" w:rsidP="007B790C">
            <w:pPr>
              <w:pStyle w:val="Default"/>
              <w:rPr>
                <w:rFonts w:ascii="標楷體" w:eastAsia="標楷體" w:hAnsi="標楷體" w:cs="南一"/>
                <w:sz w:val="20"/>
                <w:szCs w:val="20"/>
              </w:rPr>
            </w:pPr>
            <w:r w:rsidRPr="00A3168C">
              <w:rPr>
                <w:rFonts w:ascii="標楷體" w:eastAsia="標楷體" w:hAnsi="標楷體" w:cs="南一" w:hint="eastAsia"/>
                <w:sz w:val="20"/>
                <w:szCs w:val="20"/>
              </w:rPr>
              <w:t>2-n-07能在具體情境中，進行分裝與平分的活動。</w:t>
            </w:r>
          </w:p>
          <w:p w:rsidR="003D1F0C" w:rsidRPr="00A3168C" w:rsidRDefault="003D1F0C" w:rsidP="007B790C">
            <w:pPr>
              <w:pStyle w:val="Default"/>
              <w:rPr>
                <w:rFonts w:ascii="標楷體" w:eastAsia="標楷體" w:hAnsi="標楷體" w:cs="南一"/>
                <w:sz w:val="20"/>
                <w:szCs w:val="20"/>
              </w:rPr>
            </w:pPr>
            <w:r w:rsidRPr="00A3168C">
              <w:rPr>
                <w:rFonts w:ascii="標楷體" w:eastAsia="標楷體" w:hAnsi="標楷體" w:cs="南一" w:hint="eastAsia"/>
                <w:sz w:val="20"/>
                <w:szCs w:val="20"/>
              </w:rPr>
              <w:t>◎環境教育</w:t>
            </w:r>
          </w:p>
          <w:p w:rsidR="003D1F0C" w:rsidRPr="00A3168C" w:rsidRDefault="003D1F0C" w:rsidP="007B790C">
            <w:pPr>
              <w:pStyle w:val="Default"/>
              <w:rPr>
                <w:rFonts w:ascii="標楷體" w:eastAsia="標楷體" w:hAnsi="標楷體" w:cs="南一"/>
                <w:sz w:val="20"/>
                <w:szCs w:val="20"/>
              </w:rPr>
            </w:pPr>
            <w:r w:rsidRPr="00A3168C">
              <w:rPr>
                <w:rFonts w:ascii="標楷體" w:eastAsia="標楷體" w:hAnsi="標楷體" w:cs="南一"/>
                <w:sz w:val="20"/>
                <w:szCs w:val="20"/>
              </w:rPr>
              <w:lastRenderedPageBreak/>
              <w:t>3-1-2</w:t>
            </w:r>
            <w:r w:rsidRPr="00A3168C">
              <w:rPr>
                <w:rFonts w:ascii="標楷體" w:eastAsia="標楷體" w:hAnsi="標楷體" w:cs="南一" w:hint="eastAsia"/>
                <w:sz w:val="20"/>
                <w:szCs w:val="20"/>
              </w:rPr>
              <w:t>能具有好奇心，體認人類在生態中的角色，以及自然環境與人的相互關係。</w:t>
            </w:r>
          </w:p>
          <w:p w:rsidR="003D1F0C" w:rsidRPr="00A3168C" w:rsidRDefault="003D1F0C" w:rsidP="007B790C">
            <w:pPr>
              <w:pStyle w:val="Default"/>
              <w:rPr>
                <w:rFonts w:ascii="標楷體" w:eastAsia="標楷體" w:hAnsi="標楷體" w:cs="南一"/>
                <w:sz w:val="20"/>
                <w:szCs w:val="20"/>
              </w:rPr>
            </w:pPr>
            <w:r w:rsidRPr="00A3168C">
              <w:rPr>
                <w:rFonts w:ascii="標楷體" w:eastAsia="標楷體" w:hAnsi="標楷體" w:cs="南一" w:hint="eastAsia"/>
                <w:sz w:val="20"/>
                <w:szCs w:val="20"/>
              </w:rPr>
              <w:t>連結指標：</w:t>
            </w:r>
          </w:p>
          <w:p w:rsidR="003D1F0C" w:rsidRPr="00A3168C" w:rsidRDefault="003D1F0C" w:rsidP="007B790C">
            <w:pPr>
              <w:pStyle w:val="Default"/>
              <w:rPr>
                <w:rFonts w:ascii="標楷體" w:eastAsia="標楷體" w:hAnsi="標楷體"/>
                <w:sz w:val="20"/>
                <w:szCs w:val="20"/>
              </w:rPr>
            </w:pPr>
            <w:r w:rsidRPr="00A3168C">
              <w:rPr>
                <w:rFonts w:ascii="標楷體" w:eastAsia="標楷體" w:hAnsi="標楷體" w:cs="南一" w:hint="eastAsia"/>
                <w:sz w:val="20"/>
                <w:szCs w:val="20"/>
              </w:rPr>
              <w:t>C-R-1、C-R-2、C-R-3、C-T-1、C-T-4、C-S-5、C-C-3、C-C-6、</w:t>
            </w:r>
            <w:r w:rsidRPr="00A3168C">
              <w:rPr>
                <w:rFonts w:ascii="標楷體" w:eastAsia="標楷體" w:hAnsi="標楷體" w:cs="南一"/>
                <w:sz w:val="20"/>
                <w:szCs w:val="20"/>
              </w:rPr>
              <w:t>C-E-4</w:t>
            </w:r>
          </w:p>
        </w:tc>
        <w:tc>
          <w:tcPr>
            <w:tcW w:w="1843"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lastRenderedPageBreak/>
              <w:t>◆能在具體情境中，進行分裝的活動，初步理解包含除的意義，解決生活中</w:t>
            </w:r>
            <w:r w:rsidRPr="00A3168C">
              <w:rPr>
                <w:rFonts w:ascii="標楷體" w:eastAsia="標楷體" w:hAnsi="標楷體" w:hint="eastAsia"/>
                <w:color w:val="000000"/>
                <w:sz w:val="20"/>
                <w:szCs w:val="20"/>
              </w:rPr>
              <w:lastRenderedPageBreak/>
              <w:t>的問題。</w:t>
            </w:r>
          </w:p>
        </w:tc>
        <w:tc>
          <w:tcPr>
            <w:tcW w:w="5953" w:type="dxa"/>
          </w:tcPr>
          <w:p w:rsidR="003D1F0C" w:rsidRPr="00A3168C" w:rsidRDefault="003D1F0C" w:rsidP="007B790C">
            <w:pPr>
              <w:autoSpaceDE w:val="0"/>
              <w:autoSpaceDN w:val="0"/>
              <w:adjustRightInd w:val="0"/>
              <w:rPr>
                <w:rFonts w:ascii="標楷體" w:eastAsia="標楷體" w:hAnsi="標楷體"/>
                <w:color w:val="000000"/>
                <w:sz w:val="20"/>
                <w:szCs w:val="20"/>
              </w:rPr>
            </w:pPr>
            <w:r w:rsidRPr="00A3168C">
              <w:rPr>
                <w:rFonts w:ascii="標楷體" w:eastAsia="標楷體" w:hAnsi="標楷體" w:hint="eastAsia"/>
                <w:color w:val="000000"/>
                <w:sz w:val="20"/>
                <w:szCs w:val="20"/>
              </w:rPr>
              <w:lastRenderedPageBreak/>
              <w:t>第8單元分東西</w:t>
            </w:r>
          </w:p>
          <w:p w:rsidR="003D1F0C" w:rsidRPr="00A3168C" w:rsidRDefault="003D1F0C" w:rsidP="007B790C">
            <w:pPr>
              <w:autoSpaceDE w:val="0"/>
              <w:autoSpaceDN w:val="0"/>
              <w:adjustRightInd w:val="0"/>
              <w:rPr>
                <w:rFonts w:ascii="標楷體" w:eastAsia="標楷體" w:hAnsi="標楷體"/>
                <w:color w:val="000000"/>
                <w:sz w:val="20"/>
                <w:szCs w:val="20"/>
              </w:rPr>
            </w:pPr>
            <w:r w:rsidRPr="00A3168C">
              <w:rPr>
                <w:rFonts w:ascii="標楷體" w:eastAsia="標楷體" w:hAnsi="標楷體" w:hint="eastAsia"/>
                <w:color w:val="000000"/>
                <w:sz w:val="20"/>
                <w:szCs w:val="20"/>
              </w:rPr>
              <w:t>1.有</w:t>
            </w:r>
            <w:r w:rsidRPr="00A3168C">
              <w:rPr>
                <w:rFonts w:ascii="標楷體" w:eastAsia="標楷體" w:hAnsi="標楷體"/>
                <w:color w:val="000000"/>
                <w:sz w:val="20"/>
                <w:szCs w:val="20"/>
              </w:rPr>
              <w:t>32</w:t>
            </w:r>
            <w:r w:rsidRPr="00A3168C">
              <w:rPr>
                <w:rFonts w:ascii="標楷體" w:eastAsia="標楷體" w:hAnsi="標楷體" w:hint="eastAsia"/>
                <w:color w:val="000000"/>
                <w:sz w:val="20"/>
                <w:szCs w:val="20"/>
              </w:rPr>
              <w:t>顆珠子，每</w:t>
            </w:r>
            <w:r w:rsidRPr="00A3168C">
              <w:rPr>
                <w:rFonts w:ascii="標楷體" w:eastAsia="標楷體" w:hAnsi="標楷體"/>
                <w:color w:val="000000"/>
                <w:sz w:val="20"/>
                <w:szCs w:val="20"/>
              </w:rPr>
              <w:t>8</w:t>
            </w:r>
            <w:r w:rsidRPr="00A3168C">
              <w:rPr>
                <w:rFonts w:ascii="標楷體" w:eastAsia="標楷體" w:hAnsi="標楷體" w:hint="eastAsia"/>
                <w:color w:val="000000"/>
                <w:sz w:val="20"/>
                <w:szCs w:val="20"/>
              </w:rPr>
              <w:t>顆串成</w:t>
            </w:r>
            <w:r w:rsidRPr="00A3168C">
              <w:rPr>
                <w:rFonts w:ascii="標楷體" w:eastAsia="標楷體" w:hAnsi="標楷體"/>
                <w:color w:val="000000"/>
                <w:sz w:val="20"/>
                <w:szCs w:val="20"/>
              </w:rPr>
              <w:t>1</w:t>
            </w:r>
            <w:r w:rsidRPr="00A3168C">
              <w:rPr>
                <w:rFonts w:ascii="標楷體" w:eastAsia="標楷體" w:hAnsi="標楷體" w:hint="eastAsia"/>
                <w:color w:val="000000"/>
                <w:sz w:val="20"/>
                <w:szCs w:val="20"/>
              </w:rPr>
              <w:t>條手鍊，可以串成幾條手鍊？</w:t>
            </w:r>
          </w:p>
          <w:p w:rsidR="003D1F0C" w:rsidRPr="00A3168C" w:rsidRDefault="003D1F0C" w:rsidP="007B790C">
            <w:pPr>
              <w:autoSpaceDE w:val="0"/>
              <w:autoSpaceDN w:val="0"/>
              <w:adjustRightInd w:val="0"/>
              <w:rPr>
                <w:rFonts w:ascii="標楷體" w:eastAsia="標楷體" w:hAnsi="標楷體"/>
                <w:color w:val="000000"/>
                <w:sz w:val="20"/>
                <w:szCs w:val="20"/>
              </w:rPr>
            </w:pPr>
            <w:r w:rsidRPr="00A3168C">
              <w:rPr>
                <w:rFonts w:ascii="標楷體" w:eastAsia="標楷體" w:hAnsi="標楷體" w:hint="eastAsia"/>
                <w:color w:val="000000"/>
                <w:sz w:val="20"/>
                <w:szCs w:val="20"/>
              </w:rPr>
              <w:t>2.兒童的算式紀錄。如：</w:t>
            </w:r>
            <w:r w:rsidRPr="00A3168C">
              <w:rPr>
                <w:rFonts w:ascii="標楷體" w:eastAsia="標楷體" w:hAnsi="標楷體"/>
                <w:color w:val="000000"/>
                <w:sz w:val="20"/>
                <w:szCs w:val="20"/>
              </w:rPr>
              <w:t>8</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1</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8</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8</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2</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16</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8</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3</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24</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8</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4</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32</w:t>
            </w:r>
            <w:r w:rsidRPr="00A3168C">
              <w:rPr>
                <w:rFonts w:ascii="標楷體" w:eastAsia="標楷體" w:hAnsi="標楷體" w:hint="eastAsia"/>
                <w:color w:val="000000"/>
                <w:sz w:val="20"/>
                <w:szCs w:val="20"/>
              </w:rPr>
              <w:t>，</w:t>
            </w:r>
            <w:r w:rsidRPr="00A3168C">
              <w:rPr>
                <w:rFonts w:ascii="標楷體" w:eastAsia="標楷體" w:hAnsi="標楷體"/>
                <w:color w:val="000000"/>
                <w:sz w:val="20"/>
                <w:szCs w:val="20"/>
              </w:rPr>
              <w:t>8</w:t>
            </w:r>
            <w:r w:rsidRPr="00A3168C">
              <w:rPr>
                <w:rFonts w:ascii="標楷體" w:eastAsia="標楷體" w:hAnsi="標楷體" w:hint="eastAsia"/>
                <w:color w:val="000000"/>
                <w:sz w:val="20"/>
                <w:szCs w:val="20"/>
              </w:rPr>
              <w:t>顆串</w:t>
            </w:r>
            <w:r w:rsidRPr="00A3168C">
              <w:rPr>
                <w:rFonts w:ascii="標楷體" w:eastAsia="標楷體" w:hAnsi="標楷體"/>
                <w:color w:val="000000"/>
                <w:sz w:val="20"/>
                <w:szCs w:val="20"/>
              </w:rPr>
              <w:t>1</w:t>
            </w:r>
            <w:r w:rsidRPr="00A3168C">
              <w:rPr>
                <w:rFonts w:ascii="標楷體" w:eastAsia="標楷體" w:hAnsi="標楷體" w:hint="eastAsia"/>
                <w:color w:val="000000"/>
                <w:sz w:val="20"/>
                <w:szCs w:val="20"/>
              </w:rPr>
              <w:t>條，八一得八，八二十六……八四三十二，可串</w:t>
            </w:r>
            <w:r w:rsidRPr="00A3168C">
              <w:rPr>
                <w:rFonts w:ascii="標楷體" w:eastAsia="標楷體" w:hAnsi="標楷體"/>
                <w:color w:val="000000"/>
                <w:sz w:val="20"/>
                <w:szCs w:val="20"/>
              </w:rPr>
              <w:t>4</w:t>
            </w:r>
            <w:r w:rsidRPr="00A3168C">
              <w:rPr>
                <w:rFonts w:ascii="標楷體" w:eastAsia="標楷體" w:hAnsi="標楷體" w:hint="eastAsia"/>
                <w:color w:val="000000"/>
                <w:sz w:val="20"/>
                <w:szCs w:val="20"/>
              </w:rPr>
              <w:t>條。</w:t>
            </w:r>
          </w:p>
        </w:tc>
        <w:tc>
          <w:tcPr>
            <w:tcW w:w="284" w:type="dxa"/>
            <w:vAlign w:val="center"/>
          </w:tcPr>
          <w:p w:rsidR="003D1F0C" w:rsidRPr="00A3168C" w:rsidRDefault="003D1F0C" w:rsidP="007B790C">
            <w:pPr>
              <w:snapToGrid w:val="0"/>
              <w:jc w:val="center"/>
              <w:rPr>
                <w:rFonts w:ascii="標楷體" w:eastAsia="標楷體" w:hAnsi="標楷體"/>
                <w:color w:val="000000"/>
                <w:sz w:val="20"/>
                <w:szCs w:val="20"/>
              </w:rPr>
            </w:pPr>
            <w:r w:rsidRPr="00A3168C">
              <w:rPr>
                <w:rFonts w:ascii="標楷體" w:eastAsia="標楷體" w:hAnsi="標楷體" w:hint="eastAsia"/>
                <w:color w:val="000000"/>
                <w:sz w:val="20"/>
                <w:szCs w:val="20"/>
              </w:rPr>
              <w:t>1</w:t>
            </w:r>
          </w:p>
        </w:tc>
        <w:tc>
          <w:tcPr>
            <w:tcW w:w="641" w:type="dxa"/>
          </w:tcPr>
          <w:p w:rsidR="003D1F0C" w:rsidRPr="00A3168C" w:rsidRDefault="003D1F0C" w:rsidP="007B790C">
            <w:pPr>
              <w:snapToGrid w:val="0"/>
              <w:rPr>
                <w:rFonts w:ascii="標楷體" w:eastAsia="標楷體" w:hAnsi="標楷體" w:cs="Arial Unicode MS"/>
                <w:color w:val="000000"/>
                <w:sz w:val="20"/>
                <w:szCs w:val="20"/>
              </w:rPr>
            </w:pPr>
            <w:r w:rsidRPr="00A3168C">
              <w:rPr>
                <w:rFonts w:ascii="標楷體" w:eastAsia="標楷體" w:hAnsi="標楷體" w:cs="Arial Unicode MS"/>
                <w:color w:val="000000"/>
                <w:sz w:val="20"/>
                <w:szCs w:val="20"/>
              </w:rPr>
              <w:t>南一數位教學館</w:t>
            </w:r>
          </w:p>
        </w:tc>
        <w:tc>
          <w:tcPr>
            <w:tcW w:w="567"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觀察評量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操作評量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lastRenderedPageBreak/>
              <w:t>實作評量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口頭評量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發表評量</w:t>
            </w:r>
          </w:p>
        </w:tc>
      </w:tr>
      <w:tr w:rsidR="003D1F0C" w:rsidRPr="00A3168C" w:rsidTr="007B790C">
        <w:trPr>
          <w:trHeight w:val="707"/>
          <w:jc w:val="center"/>
        </w:trPr>
        <w:tc>
          <w:tcPr>
            <w:tcW w:w="530" w:type="dxa"/>
            <w:vAlign w:val="center"/>
          </w:tcPr>
          <w:p w:rsidR="003D1F0C" w:rsidRPr="00A3168C" w:rsidRDefault="003D1F0C" w:rsidP="007B790C">
            <w:pPr>
              <w:jc w:val="center"/>
              <w:rPr>
                <w:rFonts w:ascii="標楷體" w:eastAsia="標楷體" w:hAnsi="標楷體" w:cs="Arial Unicode MS"/>
                <w:color w:val="000000"/>
                <w:sz w:val="20"/>
                <w:szCs w:val="20"/>
              </w:rPr>
            </w:pPr>
            <w:r w:rsidRPr="00A3168C">
              <w:rPr>
                <w:rFonts w:ascii="標楷體" w:eastAsia="標楷體" w:hAnsi="標楷體" w:cs="Arial Unicode MS" w:hint="eastAsia"/>
                <w:color w:val="000000"/>
                <w:sz w:val="20"/>
                <w:szCs w:val="20"/>
              </w:rPr>
              <w:lastRenderedPageBreak/>
              <w:t>十八</w:t>
            </w:r>
          </w:p>
        </w:tc>
        <w:tc>
          <w:tcPr>
            <w:tcW w:w="5245" w:type="dxa"/>
          </w:tcPr>
          <w:p w:rsidR="003D1F0C" w:rsidRPr="00A3168C" w:rsidRDefault="003D1F0C" w:rsidP="007B790C">
            <w:pPr>
              <w:pStyle w:val="Default"/>
              <w:rPr>
                <w:rFonts w:ascii="標楷體" w:eastAsia="標楷體" w:hAnsi="標楷體" w:cs="南一"/>
                <w:sz w:val="20"/>
                <w:szCs w:val="20"/>
              </w:rPr>
            </w:pPr>
            <w:r w:rsidRPr="00A3168C">
              <w:rPr>
                <w:rFonts w:ascii="標楷體" w:eastAsia="標楷體" w:hAnsi="標楷體" w:cs="南一" w:hint="eastAsia"/>
                <w:sz w:val="20"/>
                <w:szCs w:val="20"/>
              </w:rPr>
              <w:t>N-1-05能在具體情境中，進行分裝與平分的活動。</w:t>
            </w:r>
          </w:p>
          <w:p w:rsidR="003D1F0C" w:rsidRPr="00A3168C" w:rsidRDefault="003D1F0C" w:rsidP="007B790C">
            <w:pPr>
              <w:pStyle w:val="Default"/>
              <w:rPr>
                <w:rFonts w:ascii="標楷體" w:eastAsia="標楷體" w:hAnsi="標楷體" w:cs="南一"/>
                <w:sz w:val="20"/>
                <w:szCs w:val="20"/>
              </w:rPr>
            </w:pPr>
            <w:r w:rsidRPr="00A3168C">
              <w:rPr>
                <w:rFonts w:ascii="標楷體" w:eastAsia="標楷體" w:hAnsi="標楷體" w:cs="南一" w:hint="eastAsia"/>
                <w:sz w:val="20"/>
                <w:szCs w:val="20"/>
              </w:rPr>
              <w:t>N-1-06能理解九九乘法。</w:t>
            </w:r>
          </w:p>
          <w:p w:rsidR="003D1F0C" w:rsidRPr="00A3168C" w:rsidRDefault="003D1F0C" w:rsidP="007B790C">
            <w:pPr>
              <w:pStyle w:val="Default"/>
              <w:rPr>
                <w:rFonts w:ascii="標楷體" w:eastAsia="標楷體" w:hAnsi="標楷體" w:cs="南一"/>
                <w:sz w:val="20"/>
                <w:szCs w:val="20"/>
              </w:rPr>
            </w:pPr>
            <w:r w:rsidRPr="00A3168C">
              <w:rPr>
                <w:rFonts w:ascii="標楷體" w:eastAsia="標楷體" w:hAnsi="標楷體" w:cs="南一" w:hint="eastAsia"/>
                <w:sz w:val="20"/>
                <w:szCs w:val="20"/>
              </w:rPr>
              <w:t>2-n-07能在具體情境中，進行分裝與平分的活動。</w:t>
            </w:r>
          </w:p>
          <w:p w:rsidR="003D1F0C" w:rsidRPr="00A3168C" w:rsidRDefault="003D1F0C" w:rsidP="007B790C">
            <w:pPr>
              <w:pStyle w:val="Default"/>
              <w:rPr>
                <w:rFonts w:ascii="標楷體" w:eastAsia="標楷體" w:hAnsi="標楷體" w:cs="南一"/>
                <w:sz w:val="20"/>
                <w:szCs w:val="20"/>
              </w:rPr>
            </w:pPr>
            <w:r w:rsidRPr="00A3168C">
              <w:rPr>
                <w:rFonts w:ascii="標楷體" w:eastAsia="標楷體" w:hAnsi="標楷體" w:cs="南一" w:hint="eastAsia"/>
                <w:sz w:val="20"/>
                <w:szCs w:val="20"/>
              </w:rPr>
              <w:t>◎環境教育</w:t>
            </w:r>
          </w:p>
          <w:p w:rsidR="003D1F0C" w:rsidRPr="00A3168C" w:rsidRDefault="003D1F0C" w:rsidP="007B790C">
            <w:pPr>
              <w:pStyle w:val="Default"/>
              <w:rPr>
                <w:rFonts w:ascii="標楷體" w:eastAsia="標楷體" w:hAnsi="標楷體" w:cs="南一"/>
                <w:sz w:val="20"/>
                <w:szCs w:val="20"/>
              </w:rPr>
            </w:pPr>
            <w:r w:rsidRPr="00A3168C">
              <w:rPr>
                <w:rFonts w:ascii="標楷體" w:eastAsia="標楷體" w:hAnsi="標楷體" w:cs="南一"/>
                <w:sz w:val="20"/>
                <w:szCs w:val="20"/>
              </w:rPr>
              <w:t>3-1-2</w:t>
            </w:r>
            <w:r w:rsidRPr="00A3168C">
              <w:rPr>
                <w:rFonts w:ascii="標楷體" w:eastAsia="標楷體" w:hAnsi="標楷體" w:cs="南一" w:hint="eastAsia"/>
                <w:sz w:val="20"/>
                <w:szCs w:val="20"/>
              </w:rPr>
              <w:t>能具有好奇心，體認人類在生態中的角色，以及自然環境與人的相互關係。</w:t>
            </w:r>
          </w:p>
          <w:p w:rsidR="003D1F0C" w:rsidRPr="00A3168C" w:rsidRDefault="003D1F0C" w:rsidP="007B790C">
            <w:pPr>
              <w:pStyle w:val="Default"/>
              <w:rPr>
                <w:rFonts w:ascii="標楷體" w:eastAsia="標楷體" w:hAnsi="標楷體" w:cs="南一"/>
                <w:sz w:val="20"/>
                <w:szCs w:val="20"/>
              </w:rPr>
            </w:pPr>
            <w:r w:rsidRPr="00A3168C">
              <w:rPr>
                <w:rFonts w:ascii="標楷體" w:eastAsia="標楷體" w:hAnsi="標楷體" w:cs="南一" w:hint="eastAsia"/>
                <w:sz w:val="20"/>
                <w:szCs w:val="20"/>
              </w:rPr>
              <w:t>連結指標：</w:t>
            </w:r>
          </w:p>
          <w:p w:rsidR="003D1F0C" w:rsidRPr="00A3168C" w:rsidRDefault="003D1F0C" w:rsidP="007B790C">
            <w:pPr>
              <w:pStyle w:val="Default"/>
              <w:rPr>
                <w:rFonts w:ascii="標楷體" w:eastAsia="標楷體" w:hAnsi="標楷體"/>
                <w:sz w:val="20"/>
                <w:szCs w:val="20"/>
              </w:rPr>
            </w:pPr>
            <w:r w:rsidRPr="00A3168C">
              <w:rPr>
                <w:rFonts w:ascii="標楷體" w:eastAsia="標楷體" w:hAnsi="標楷體" w:cs="南一" w:hint="eastAsia"/>
                <w:sz w:val="20"/>
                <w:szCs w:val="20"/>
              </w:rPr>
              <w:t>C-R-1、C-R-2、C-R-3、C-T-1、C-T-4、C-S-5、C-C-3、C-C-6、</w:t>
            </w:r>
            <w:r w:rsidRPr="00A3168C">
              <w:rPr>
                <w:rFonts w:ascii="標楷體" w:eastAsia="標楷體" w:hAnsi="標楷體" w:cs="南一"/>
                <w:sz w:val="20"/>
                <w:szCs w:val="20"/>
              </w:rPr>
              <w:t>C-E-4</w:t>
            </w:r>
          </w:p>
        </w:tc>
        <w:tc>
          <w:tcPr>
            <w:tcW w:w="1843"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◆能在具體情境中，進行平分的活動，初步理解等分除的意義，解決生活中的問題。</w:t>
            </w:r>
          </w:p>
        </w:tc>
        <w:tc>
          <w:tcPr>
            <w:tcW w:w="5953" w:type="dxa"/>
          </w:tcPr>
          <w:p w:rsidR="003D1F0C" w:rsidRPr="00A3168C" w:rsidRDefault="003D1F0C" w:rsidP="007B790C">
            <w:pPr>
              <w:autoSpaceDE w:val="0"/>
              <w:autoSpaceDN w:val="0"/>
              <w:adjustRightInd w:val="0"/>
              <w:rPr>
                <w:rFonts w:ascii="標楷體" w:eastAsia="標楷體" w:hAnsi="標楷體"/>
                <w:color w:val="000000"/>
                <w:sz w:val="20"/>
                <w:szCs w:val="20"/>
              </w:rPr>
            </w:pPr>
            <w:r w:rsidRPr="00A3168C">
              <w:rPr>
                <w:rFonts w:ascii="標楷體" w:eastAsia="標楷體" w:hAnsi="標楷體" w:hint="eastAsia"/>
                <w:color w:val="000000"/>
                <w:sz w:val="20"/>
                <w:szCs w:val="20"/>
              </w:rPr>
              <w:t>第8單元分東西</w:t>
            </w:r>
          </w:p>
          <w:p w:rsidR="003D1F0C" w:rsidRPr="00A3168C" w:rsidRDefault="003D1F0C" w:rsidP="007B790C">
            <w:pPr>
              <w:autoSpaceDE w:val="0"/>
              <w:autoSpaceDN w:val="0"/>
              <w:adjustRightInd w:val="0"/>
              <w:rPr>
                <w:rFonts w:ascii="標楷體" w:eastAsia="標楷體" w:hAnsi="標楷體"/>
                <w:color w:val="000000"/>
                <w:sz w:val="20"/>
                <w:szCs w:val="20"/>
              </w:rPr>
            </w:pPr>
            <w:r w:rsidRPr="00A3168C">
              <w:rPr>
                <w:rFonts w:ascii="標楷體" w:eastAsia="標楷體" w:hAnsi="標楷體" w:hint="eastAsia"/>
                <w:color w:val="000000"/>
                <w:sz w:val="20"/>
                <w:szCs w:val="20"/>
              </w:rPr>
              <w:t>1.拿出</w:t>
            </w:r>
            <w:r w:rsidRPr="00A3168C">
              <w:rPr>
                <w:rFonts w:ascii="標楷體" w:eastAsia="標楷體" w:hAnsi="標楷體"/>
                <w:color w:val="000000"/>
                <w:sz w:val="20"/>
                <w:szCs w:val="20"/>
              </w:rPr>
              <w:t>6</w:t>
            </w:r>
            <w:r w:rsidRPr="00A3168C">
              <w:rPr>
                <w:rFonts w:ascii="標楷體" w:eastAsia="標楷體" w:hAnsi="標楷體" w:hint="eastAsia"/>
                <w:color w:val="000000"/>
                <w:sz w:val="20"/>
                <w:szCs w:val="20"/>
              </w:rPr>
              <w:t>個花片平分給</w:t>
            </w:r>
            <w:r w:rsidRPr="00A3168C">
              <w:rPr>
                <w:rFonts w:ascii="標楷體" w:eastAsia="標楷體" w:hAnsi="標楷體"/>
                <w:color w:val="000000"/>
                <w:sz w:val="20"/>
                <w:szCs w:val="20"/>
              </w:rPr>
              <w:t>3</w:t>
            </w:r>
            <w:r w:rsidRPr="00A3168C">
              <w:rPr>
                <w:rFonts w:ascii="標楷體" w:eastAsia="標楷體" w:hAnsi="標楷體" w:hint="eastAsia"/>
                <w:color w:val="000000"/>
                <w:sz w:val="20"/>
                <w:szCs w:val="20"/>
              </w:rPr>
              <w:t>人，每人可以分到幾個花片？</w:t>
            </w:r>
          </w:p>
          <w:p w:rsidR="003D1F0C" w:rsidRPr="00A3168C" w:rsidRDefault="003D1F0C" w:rsidP="007B790C">
            <w:pPr>
              <w:autoSpaceDE w:val="0"/>
              <w:autoSpaceDN w:val="0"/>
              <w:adjustRightInd w:val="0"/>
              <w:rPr>
                <w:rFonts w:ascii="標楷體" w:eastAsia="標楷體" w:hAnsi="標楷體"/>
                <w:color w:val="000000"/>
                <w:sz w:val="20"/>
                <w:szCs w:val="20"/>
              </w:rPr>
            </w:pPr>
            <w:r w:rsidRPr="00A3168C">
              <w:rPr>
                <w:rFonts w:ascii="標楷體" w:eastAsia="標楷體" w:hAnsi="標楷體" w:hint="eastAsia"/>
                <w:color w:val="000000"/>
                <w:sz w:val="20"/>
                <w:szCs w:val="20"/>
              </w:rPr>
              <w:t>2.兒童操作花片進行分組討論並記錄做法。如：</w:t>
            </w:r>
            <w:r w:rsidRPr="00A3168C">
              <w:rPr>
                <w:rFonts w:ascii="標楷體" w:eastAsia="標楷體" w:hAnsi="標楷體"/>
                <w:color w:val="000000"/>
                <w:sz w:val="20"/>
                <w:szCs w:val="20"/>
              </w:rPr>
              <w:t>1</w:t>
            </w:r>
            <w:r w:rsidRPr="00A3168C">
              <w:rPr>
                <w:rFonts w:ascii="標楷體" w:eastAsia="標楷體" w:hAnsi="標楷體" w:hint="eastAsia"/>
                <w:color w:val="000000"/>
                <w:sz w:val="20"/>
                <w:szCs w:val="20"/>
              </w:rPr>
              <w:t>次分</w:t>
            </w:r>
            <w:r w:rsidRPr="00A3168C">
              <w:rPr>
                <w:rFonts w:ascii="標楷體" w:eastAsia="標楷體" w:hAnsi="標楷體"/>
                <w:color w:val="000000"/>
                <w:sz w:val="20"/>
                <w:szCs w:val="20"/>
              </w:rPr>
              <w:t>2</w:t>
            </w:r>
            <w:r w:rsidRPr="00A3168C">
              <w:rPr>
                <w:rFonts w:ascii="標楷體" w:eastAsia="標楷體" w:hAnsi="標楷體" w:hint="eastAsia"/>
                <w:color w:val="000000"/>
                <w:sz w:val="20"/>
                <w:szCs w:val="20"/>
              </w:rPr>
              <w:t>個，分了</w:t>
            </w:r>
            <w:r w:rsidRPr="00A3168C">
              <w:rPr>
                <w:rFonts w:ascii="標楷體" w:eastAsia="標楷體" w:hAnsi="標楷體"/>
                <w:color w:val="000000"/>
                <w:sz w:val="20"/>
                <w:szCs w:val="20"/>
              </w:rPr>
              <w:t>1</w:t>
            </w:r>
            <w:r w:rsidRPr="00A3168C">
              <w:rPr>
                <w:rFonts w:ascii="標楷體" w:eastAsia="標楷體" w:hAnsi="標楷體" w:hint="eastAsia"/>
                <w:color w:val="000000"/>
                <w:sz w:val="20"/>
                <w:szCs w:val="20"/>
              </w:rPr>
              <w:t>次，每人分到</w:t>
            </w:r>
            <w:r w:rsidRPr="00A3168C">
              <w:rPr>
                <w:rFonts w:ascii="標楷體" w:eastAsia="標楷體" w:hAnsi="標楷體"/>
                <w:color w:val="000000"/>
                <w:sz w:val="20"/>
                <w:szCs w:val="20"/>
              </w:rPr>
              <w:t>2</w:t>
            </w:r>
            <w:r w:rsidRPr="00A3168C">
              <w:rPr>
                <w:rFonts w:ascii="標楷體" w:eastAsia="標楷體" w:hAnsi="標楷體" w:hint="eastAsia"/>
                <w:color w:val="000000"/>
                <w:sz w:val="20"/>
                <w:szCs w:val="20"/>
              </w:rPr>
              <w:t>個花片。</w:t>
            </w:r>
          </w:p>
        </w:tc>
        <w:tc>
          <w:tcPr>
            <w:tcW w:w="284" w:type="dxa"/>
            <w:vAlign w:val="center"/>
          </w:tcPr>
          <w:p w:rsidR="003D1F0C" w:rsidRPr="00A3168C" w:rsidRDefault="003D1F0C" w:rsidP="007B790C">
            <w:pPr>
              <w:snapToGrid w:val="0"/>
              <w:jc w:val="center"/>
              <w:rPr>
                <w:rFonts w:ascii="標楷體" w:eastAsia="標楷體" w:hAnsi="標楷體"/>
                <w:color w:val="000000"/>
                <w:sz w:val="20"/>
                <w:szCs w:val="20"/>
              </w:rPr>
            </w:pPr>
            <w:r w:rsidRPr="00A3168C">
              <w:rPr>
                <w:rFonts w:ascii="標楷體" w:eastAsia="標楷體" w:hAnsi="標楷體" w:hint="eastAsia"/>
                <w:color w:val="000000"/>
                <w:sz w:val="20"/>
                <w:szCs w:val="20"/>
              </w:rPr>
              <w:t>1</w:t>
            </w:r>
          </w:p>
        </w:tc>
        <w:tc>
          <w:tcPr>
            <w:tcW w:w="641" w:type="dxa"/>
          </w:tcPr>
          <w:p w:rsidR="003D1F0C" w:rsidRPr="00A3168C" w:rsidRDefault="003D1F0C" w:rsidP="007B790C">
            <w:pPr>
              <w:snapToGrid w:val="0"/>
              <w:rPr>
                <w:rFonts w:ascii="標楷體" w:eastAsia="標楷體" w:hAnsi="標楷體" w:cs="Arial Unicode MS"/>
                <w:color w:val="000000"/>
                <w:sz w:val="20"/>
                <w:szCs w:val="20"/>
              </w:rPr>
            </w:pPr>
            <w:r w:rsidRPr="00A3168C">
              <w:rPr>
                <w:rFonts w:ascii="標楷體" w:eastAsia="標楷體" w:hAnsi="標楷體" w:cs="Arial Unicode MS"/>
                <w:color w:val="000000"/>
                <w:sz w:val="20"/>
                <w:szCs w:val="20"/>
              </w:rPr>
              <w:t>南一數位教學館</w:t>
            </w:r>
          </w:p>
        </w:tc>
        <w:tc>
          <w:tcPr>
            <w:tcW w:w="567"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觀察評量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操作評量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實作評量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口頭評量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發表評量</w:t>
            </w:r>
          </w:p>
        </w:tc>
      </w:tr>
      <w:tr w:rsidR="003D1F0C" w:rsidRPr="00A3168C" w:rsidTr="007B790C">
        <w:trPr>
          <w:trHeight w:val="3528"/>
          <w:jc w:val="center"/>
        </w:trPr>
        <w:tc>
          <w:tcPr>
            <w:tcW w:w="530" w:type="dxa"/>
            <w:vAlign w:val="center"/>
          </w:tcPr>
          <w:p w:rsidR="003D1F0C" w:rsidRPr="00A3168C" w:rsidRDefault="003D1F0C" w:rsidP="007B790C">
            <w:pPr>
              <w:jc w:val="center"/>
              <w:rPr>
                <w:rFonts w:ascii="標楷體" w:eastAsia="標楷體" w:hAnsi="標楷體" w:cs="Arial Unicode MS"/>
                <w:color w:val="000000"/>
                <w:sz w:val="20"/>
                <w:szCs w:val="20"/>
              </w:rPr>
            </w:pPr>
            <w:r w:rsidRPr="00A3168C">
              <w:rPr>
                <w:rFonts w:ascii="標楷體" w:eastAsia="標楷體" w:hAnsi="標楷體" w:cs="Arial Unicode MS" w:hint="eastAsia"/>
                <w:color w:val="000000"/>
                <w:sz w:val="20"/>
                <w:szCs w:val="20"/>
              </w:rPr>
              <w:t>十九</w:t>
            </w:r>
          </w:p>
        </w:tc>
        <w:tc>
          <w:tcPr>
            <w:tcW w:w="5245" w:type="dxa"/>
          </w:tcPr>
          <w:p w:rsidR="003D1F0C" w:rsidRPr="00A3168C" w:rsidRDefault="003D1F0C" w:rsidP="007B790C">
            <w:pPr>
              <w:pStyle w:val="Default"/>
              <w:rPr>
                <w:rFonts w:ascii="標楷體" w:eastAsia="標楷體" w:hAnsi="標楷體" w:cs="南一"/>
                <w:sz w:val="20"/>
                <w:szCs w:val="20"/>
              </w:rPr>
            </w:pPr>
            <w:r w:rsidRPr="00A3168C">
              <w:rPr>
                <w:rFonts w:ascii="標楷體" w:eastAsia="標楷體" w:hAnsi="標楷體" w:cs="南一" w:hint="eastAsia"/>
                <w:sz w:val="20"/>
                <w:szCs w:val="20"/>
              </w:rPr>
              <w:t>N-1-05能在具體情境中，進行分裝與平分的活動。</w:t>
            </w:r>
          </w:p>
          <w:p w:rsidR="003D1F0C" w:rsidRPr="00A3168C" w:rsidRDefault="003D1F0C" w:rsidP="007B790C">
            <w:pPr>
              <w:pStyle w:val="Default"/>
              <w:rPr>
                <w:rFonts w:ascii="標楷體" w:eastAsia="標楷體" w:hAnsi="標楷體" w:cs="南一"/>
                <w:sz w:val="20"/>
                <w:szCs w:val="20"/>
              </w:rPr>
            </w:pPr>
            <w:r w:rsidRPr="00A3168C">
              <w:rPr>
                <w:rFonts w:ascii="標楷體" w:eastAsia="標楷體" w:hAnsi="標楷體" w:cs="南一" w:hint="eastAsia"/>
                <w:sz w:val="20"/>
                <w:szCs w:val="20"/>
              </w:rPr>
              <w:t>N-1-06能理解九九乘法。</w:t>
            </w:r>
          </w:p>
          <w:p w:rsidR="003D1F0C" w:rsidRPr="00A3168C" w:rsidRDefault="003D1F0C" w:rsidP="007B790C">
            <w:pPr>
              <w:pStyle w:val="Default"/>
              <w:rPr>
                <w:rFonts w:ascii="標楷體" w:eastAsia="標楷體" w:hAnsi="標楷體" w:cs="南一"/>
                <w:sz w:val="20"/>
                <w:szCs w:val="20"/>
              </w:rPr>
            </w:pPr>
            <w:r w:rsidRPr="00A3168C">
              <w:rPr>
                <w:rFonts w:ascii="標楷體" w:eastAsia="標楷體" w:hAnsi="標楷體" w:cs="南一" w:hint="eastAsia"/>
                <w:sz w:val="20"/>
                <w:szCs w:val="20"/>
              </w:rPr>
              <w:t>2-n-07能在具體情境中，進行分裝與平分的活動。</w:t>
            </w:r>
          </w:p>
          <w:p w:rsidR="003D1F0C" w:rsidRPr="00A3168C" w:rsidRDefault="003D1F0C" w:rsidP="007B790C">
            <w:pPr>
              <w:pStyle w:val="Default"/>
              <w:rPr>
                <w:rFonts w:ascii="標楷體" w:eastAsia="標楷體" w:hAnsi="標楷體" w:cs="南一"/>
                <w:sz w:val="20"/>
                <w:szCs w:val="20"/>
              </w:rPr>
            </w:pPr>
            <w:r w:rsidRPr="00A3168C">
              <w:rPr>
                <w:rFonts w:ascii="標楷體" w:eastAsia="標楷體" w:hAnsi="標楷體" w:cs="南一" w:hint="eastAsia"/>
                <w:sz w:val="20"/>
                <w:szCs w:val="20"/>
              </w:rPr>
              <w:t>◎環境教育</w:t>
            </w:r>
          </w:p>
          <w:p w:rsidR="003D1F0C" w:rsidRPr="00A3168C" w:rsidRDefault="003D1F0C" w:rsidP="007B790C">
            <w:pPr>
              <w:pStyle w:val="Default"/>
              <w:rPr>
                <w:rFonts w:ascii="標楷體" w:eastAsia="標楷體" w:hAnsi="標楷體" w:cs="南一"/>
                <w:sz w:val="20"/>
                <w:szCs w:val="20"/>
              </w:rPr>
            </w:pPr>
            <w:r w:rsidRPr="00A3168C">
              <w:rPr>
                <w:rFonts w:ascii="標楷體" w:eastAsia="標楷體" w:hAnsi="標楷體" w:cs="南一"/>
                <w:sz w:val="20"/>
                <w:szCs w:val="20"/>
              </w:rPr>
              <w:t>3-1-2</w:t>
            </w:r>
            <w:r w:rsidRPr="00A3168C">
              <w:rPr>
                <w:rFonts w:ascii="標楷體" w:eastAsia="標楷體" w:hAnsi="標楷體" w:cs="南一" w:hint="eastAsia"/>
                <w:sz w:val="20"/>
                <w:szCs w:val="20"/>
              </w:rPr>
              <w:t>能具有好奇心，體認人類在生態中的角色，以及自然環境與人的相互關係。</w:t>
            </w:r>
          </w:p>
          <w:p w:rsidR="003D1F0C" w:rsidRPr="00A3168C" w:rsidRDefault="003D1F0C" w:rsidP="007B790C">
            <w:pPr>
              <w:pStyle w:val="Default"/>
              <w:rPr>
                <w:rFonts w:ascii="標楷體" w:eastAsia="標楷體" w:hAnsi="標楷體" w:cs="南一"/>
                <w:sz w:val="20"/>
                <w:szCs w:val="20"/>
              </w:rPr>
            </w:pPr>
            <w:r w:rsidRPr="00A3168C">
              <w:rPr>
                <w:rFonts w:ascii="標楷體" w:eastAsia="標楷體" w:hAnsi="標楷體" w:cs="南一" w:hint="eastAsia"/>
                <w:sz w:val="20"/>
                <w:szCs w:val="20"/>
              </w:rPr>
              <w:t>連結指標：</w:t>
            </w:r>
          </w:p>
          <w:p w:rsidR="003D1F0C" w:rsidRPr="00A3168C" w:rsidRDefault="003D1F0C" w:rsidP="007B790C">
            <w:pPr>
              <w:pStyle w:val="Default"/>
              <w:rPr>
                <w:rFonts w:ascii="標楷體" w:eastAsia="標楷體" w:hAnsi="標楷體" w:cs="南一."/>
                <w:sz w:val="20"/>
                <w:szCs w:val="20"/>
              </w:rPr>
            </w:pPr>
            <w:r w:rsidRPr="00A3168C">
              <w:rPr>
                <w:rFonts w:ascii="標楷體" w:eastAsia="標楷體" w:hAnsi="標楷體" w:cs="南一" w:hint="eastAsia"/>
                <w:sz w:val="20"/>
                <w:szCs w:val="20"/>
              </w:rPr>
              <w:t>C-R-1、C-R-2、C-R-3、C-T-1、C-T-4、C-S-5、C-C-3、C-C-6、</w:t>
            </w:r>
            <w:r w:rsidRPr="00A3168C">
              <w:rPr>
                <w:rFonts w:ascii="標楷體" w:eastAsia="標楷體" w:hAnsi="標楷體" w:cs="南一"/>
                <w:sz w:val="20"/>
                <w:szCs w:val="20"/>
              </w:rPr>
              <w:t>C-E-4</w:t>
            </w:r>
          </w:p>
        </w:tc>
        <w:tc>
          <w:tcPr>
            <w:tcW w:w="1843"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1.找出平面。</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2.面的直觀比較。</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3.面的直接比較。</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4.面的複製。</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5.面的間接比較。</w:t>
            </w:r>
          </w:p>
        </w:tc>
        <w:tc>
          <w:tcPr>
            <w:tcW w:w="5953"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第9單元面的大小與立體</w:t>
            </w:r>
          </w:p>
          <w:p w:rsidR="003D1F0C" w:rsidRPr="00A3168C" w:rsidRDefault="003D1F0C" w:rsidP="007B790C">
            <w:pPr>
              <w:pStyle w:val="Pa9"/>
              <w:spacing w:line="240" w:lineRule="auto"/>
              <w:rPr>
                <w:rFonts w:ascii="標楷體" w:eastAsia="標楷體" w:hAnsi="標楷體" w:cs="南一....."/>
                <w:color w:val="000000"/>
                <w:sz w:val="20"/>
                <w:szCs w:val="20"/>
              </w:rPr>
            </w:pPr>
            <w:r w:rsidRPr="00A3168C">
              <w:rPr>
                <w:rFonts w:ascii="標楷體" w:eastAsia="標楷體" w:hAnsi="標楷體" w:cs="南一....." w:hint="eastAsia"/>
                <w:color w:val="000000"/>
                <w:sz w:val="20"/>
                <w:szCs w:val="20"/>
              </w:rPr>
              <w:t>1.教室的桌面是平面嗎？它的範圍有多大？你能指出來嗎？</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cs="南一....." w:hint="eastAsia"/>
                <w:color w:val="000000"/>
                <w:sz w:val="20"/>
                <w:szCs w:val="20"/>
              </w:rPr>
              <w:t>2.教師布題，點名兒童實地指出，其他兒童觀察及評判。</w:t>
            </w:r>
          </w:p>
        </w:tc>
        <w:tc>
          <w:tcPr>
            <w:tcW w:w="284" w:type="dxa"/>
            <w:vAlign w:val="center"/>
          </w:tcPr>
          <w:p w:rsidR="003D1F0C" w:rsidRPr="00A3168C" w:rsidRDefault="003D1F0C" w:rsidP="007B790C">
            <w:pPr>
              <w:snapToGrid w:val="0"/>
              <w:jc w:val="center"/>
              <w:rPr>
                <w:rFonts w:ascii="標楷體" w:eastAsia="標楷體" w:hAnsi="標楷體"/>
                <w:color w:val="000000"/>
                <w:sz w:val="20"/>
                <w:szCs w:val="20"/>
              </w:rPr>
            </w:pPr>
            <w:r w:rsidRPr="00A3168C">
              <w:rPr>
                <w:rFonts w:ascii="標楷體" w:eastAsia="標楷體" w:hAnsi="標楷體" w:hint="eastAsia"/>
                <w:color w:val="000000"/>
                <w:sz w:val="20"/>
                <w:szCs w:val="20"/>
              </w:rPr>
              <w:t>1</w:t>
            </w:r>
          </w:p>
        </w:tc>
        <w:tc>
          <w:tcPr>
            <w:tcW w:w="641" w:type="dxa"/>
          </w:tcPr>
          <w:p w:rsidR="003D1F0C" w:rsidRPr="00A3168C" w:rsidRDefault="003D1F0C" w:rsidP="007B790C">
            <w:pPr>
              <w:rPr>
                <w:rFonts w:ascii="標楷體" w:eastAsia="標楷體" w:hAnsi="標楷體" w:cs="Arial Unicode MS"/>
                <w:color w:val="000000"/>
                <w:sz w:val="20"/>
                <w:szCs w:val="20"/>
              </w:rPr>
            </w:pPr>
            <w:r w:rsidRPr="00A3168C">
              <w:rPr>
                <w:rFonts w:ascii="標楷體" w:eastAsia="標楷體" w:hAnsi="標楷體" w:cs="Arial Unicode MS"/>
                <w:color w:val="000000"/>
                <w:sz w:val="20"/>
                <w:szCs w:val="20"/>
              </w:rPr>
              <w:t>南一數位教學館</w:t>
            </w:r>
          </w:p>
        </w:tc>
        <w:tc>
          <w:tcPr>
            <w:tcW w:w="567"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觀察評量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操作評量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實作評量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口頭評量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發表評量</w:t>
            </w:r>
          </w:p>
        </w:tc>
      </w:tr>
      <w:tr w:rsidR="003D1F0C" w:rsidRPr="00A3168C" w:rsidTr="007B790C">
        <w:trPr>
          <w:trHeight w:val="707"/>
          <w:jc w:val="center"/>
        </w:trPr>
        <w:tc>
          <w:tcPr>
            <w:tcW w:w="530" w:type="dxa"/>
            <w:vAlign w:val="center"/>
          </w:tcPr>
          <w:p w:rsidR="003D1F0C" w:rsidRPr="00A3168C" w:rsidRDefault="003D1F0C" w:rsidP="007B790C">
            <w:pPr>
              <w:jc w:val="center"/>
              <w:rPr>
                <w:rFonts w:ascii="標楷體" w:eastAsia="標楷體" w:hAnsi="標楷體" w:cs="Arial Unicode MS"/>
                <w:color w:val="000000"/>
                <w:sz w:val="20"/>
                <w:szCs w:val="20"/>
              </w:rPr>
            </w:pPr>
            <w:r w:rsidRPr="00A3168C">
              <w:rPr>
                <w:rFonts w:ascii="標楷體" w:eastAsia="標楷體" w:hAnsi="標楷體" w:cs="Arial Unicode MS" w:hint="eastAsia"/>
                <w:color w:val="000000"/>
                <w:sz w:val="20"/>
                <w:szCs w:val="20"/>
              </w:rPr>
              <w:lastRenderedPageBreak/>
              <w:t>二十</w:t>
            </w:r>
          </w:p>
        </w:tc>
        <w:tc>
          <w:tcPr>
            <w:tcW w:w="5245" w:type="dxa"/>
          </w:tcPr>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N-1-10能認識容量、重量、面積（不含常用單位）。</w:t>
            </w:r>
          </w:p>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S-1-03能認識周遭物體中的角、直線和平面。</w:t>
            </w:r>
          </w:p>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2-n-18能認識面積。（同2-s-04）</w:t>
            </w:r>
          </w:p>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2-s-01能認識周遭物體上的角、直線與平面（含簡單立體形體）。</w:t>
            </w:r>
          </w:p>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◎環境教育</w:t>
            </w:r>
          </w:p>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1-1-1能運用五官觀察體驗、探究環境中的事物。</w:t>
            </w:r>
          </w:p>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連結指標：</w:t>
            </w:r>
          </w:p>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C-R-1、C-T-1、C-T-2、C-S-3、</w:t>
            </w:r>
            <w:r w:rsidRPr="00A3168C">
              <w:rPr>
                <w:rFonts w:ascii="標楷體" w:eastAsia="標楷體" w:hAnsi="標楷體" w:cs="南一....."/>
                <w:color w:val="000000"/>
                <w:kern w:val="0"/>
                <w:sz w:val="20"/>
                <w:szCs w:val="20"/>
              </w:rPr>
              <w:t>C-C-6</w:t>
            </w:r>
          </w:p>
        </w:tc>
        <w:tc>
          <w:tcPr>
            <w:tcW w:w="1843"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◆認識正方體和長方體。</w:t>
            </w:r>
          </w:p>
        </w:tc>
        <w:tc>
          <w:tcPr>
            <w:tcW w:w="5953"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第9單元面的大小與立體</w:t>
            </w:r>
          </w:p>
          <w:p w:rsidR="003D1F0C" w:rsidRPr="00A3168C" w:rsidRDefault="003D1F0C" w:rsidP="007B790C">
            <w:pPr>
              <w:pStyle w:val="Pa9"/>
              <w:spacing w:line="240" w:lineRule="auto"/>
              <w:rPr>
                <w:rFonts w:ascii="標楷體" w:eastAsia="標楷體" w:hAnsi="標楷體" w:cs="南一....."/>
                <w:color w:val="000000"/>
                <w:sz w:val="20"/>
                <w:szCs w:val="20"/>
              </w:rPr>
            </w:pPr>
            <w:r w:rsidRPr="00A3168C">
              <w:rPr>
                <w:rFonts w:ascii="標楷體" w:eastAsia="標楷體" w:hAnsi="標楷體" w:cs="南一....." w:hint="eastAsia"/>
                <w:color w:val="000000"/>
                <w:sz w:val="20"/>
                <w:szCs w:val="20"/>
              </w:rPr>
              <w:t>1.正方體和長方體的差異在哪裡？</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cs="南一....." w:hint="eastAsia"/>
                <w:color w:val="000000"/>
                <w:sz w:val="20"/>
                <w:szCs w:val="20"/>
              </w:rPr>
              <w:t>2.正方體的六個面都一樣大，長方體的六個面兩兩一樣大。</w:t>
            </w:r>
          </w:p>
        </w:tc>
        <w:tc>
          <w:tcPr>
            <w:tcW w:w="284" w:type="dxa"/>
            <w:vAlign w:val="center"/>
          </w:tcPr>
          <w:p w:rsidR="003D1F0C" w:rsidRPr="00A3168C" w:rsidRDefault="003D1F0C" w:rsidP="007B790C">
            <w:pPr>
              <w:snapToGrid w:val="0"/>
              <w:jc w:val="center"/>
              <w:rPr>
                <w:rFonts w:ascii="標楷體" w:eastAsia="標楷體" w:hAnsi="標楷體"/>
                <w:color w:val="000000"/>
                <w:sz w:val="20"/>
                <w:szCs w:val="20"/>
              </w:rPr>
            </w:pPr>
            <w:r w:rsidRPr="00A3168C">
              <w:rPr>
                <w:rFonts w:ascii="標楷體" w:eastAsia="標楷體" w:hAnsi="標楷體" w:hint="eastAsia"/>
                <w:color w:val="000000"/>
                <w:sz w:val="20"/>
                <w:szCs w:val="20"/>
              </w:rPr>
              <w:t>1</w:t>
            </w:r>
          </w:p>
        </w:tc>
        <w:tc>
          <w:tcPr>
            <w:tcW w:w="641" w:type="dxa"/>
          </w:tcPr>
          <w:p w:rsidR="003D1F0C" w:rsidRPr="00A3168C" w:rsidRDefault="003D1F0C" w:rsidP="007B790C">
            <w:pPr>
              <w:snapToGrid w:val="0"/>
              <w:rPr>
                <w:rFonts w:ascii="標楷體" w:eastAsia="標楷體" w:hAnsi="標楷體" w:cs="Arial Unicode MS"/>
                <w:color w:val="000000"/>
                <w:sz w:val="20"/>
                <w:szCs w:val="20"/>
              </w:rPr>
            </w:pPr>
            <w:r w:rsidRPr="00A3168C">
              <w:rPr>
                <w:rFonts w:ascii="標楷體" w:eastAsia="標楷體" w:hAnsi="標楷體" w:cs="Arial Unicode MS"/>
                <w:color w:val="000000"/>
                <w:sz w:val="20"/>
                <w:szCs w:val="20"/>
              </w:rPr>
              <w:t>南一數位教學館</w:t>
            </w:r>
          </w:p>
        </w:tc>
        <w:tc>
          <w:tcPr>
            <w:tcW w:w="567"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觀察評量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操作評量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實作評量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口頭評量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發表評量</w:t>
            </w:r>
          </w:p>
        </w:tc>
      </w:tr>
      <w:tr w:rsidR="003D1F0C" w:rsidRPr="00A3168C" w:rsidTr="007B790C">
        <w:trPr>
          <w:trHeight w:val="3611"/>
          <w:jc w:val="center"/>
        </w:trPr>
        <w:tc>
          <w:tcPr>
            <w:tcW w:w="530" w:type="dxa"/>
            <w:vAlign w:val="center"/>
          </w:tcPr>
          <w:p w:rsidR="003D1F0C" w:rsidRPr="00A3168C" w:rsidRDefault="003D1F0C" w:rsidP="007B790C">
            <w:pPr>
              <w:jc w:val="center"/>
              <w:rPr>
                <w:rFonts w:ascii="標楷體" w:eastAsia="標楷體" w:hAnsi="標楷體" w:cs="Arial Unicode MS"/>
                <w:color w:val="000000"/>
                <w:sz w:val="20"/>
                <w:szCs w:val="20"/>
              </w:rPr>
            </w:pPr>
            <w:r w:rsidRPr="00A3168C">
              <w:rPr>
                <w:rFonts w:ascii="標楷體" w:eastAsia="標楷體" w:hAnsi="標楷體" w:cs="Arial Unicode MS" w:hint="eastAsia"/>
                <w:color w:val="000000"/>
                <w:sz w:val="20"/>
                <w:szCs w:val="20"/>
              </w:rPr>
              <w:t>二十</w:t>
            </w:r>
          </w:p>
        </w:tc>
        <w:tc>
          <w:tcPr>
            <w:tcW w:w="5245" w:type="dxa"/>
          </w:tcPr>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N-1-10能認識容量、重量、面積（不含常用單位）。</w:t>
            </w:r>
          </w:p>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S-1-03能認識周遭物體中的角、直線和平面。</w:t>
            </w:r>
          </w:p>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2-n-18能認識面積。（同2-s-04）</w:t>
            </w:r>
          </w:p>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2-s-01能認識周遭物體上的角、直線與平面（含簡單立體形體）。</w:t>
            </w:r>
          </w:p>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◎環境教育</w:t>
            </w:r>
          </w:p>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1-1-1能運用五官觀察體驗、探究環境中的事物。</w:t>
            </w:r>
          </w:p>
          <w:p w:rsidR="003D1F0C" w:rsidRPr="00A3168C" w:rsidRDefault="003D1F0C" w:rsidP="007B790C">
            <w:pPr>
              <w:autoSpaceDE w:val="0"/>
              <w:autoSpaceDN w:val="0"/>
              <w:adjustRightInd w:val="0"/>
              <w:spacing w:line="227" w:lineRule="atLeast"/>
              <w:rPr>
                <w:rFonts w:ascii="標楷體" w:eastAsia="標楷體" w:hAnsi="標楷體" w:cs="南一....."/>
                <w:color w:val="000000"/>
                <w:kern w:val="0"/>
                <w:sz w:val="20"/>
                <w:szCs w:val="20"/>
              </w:rPr>
            </w:pPr>
            <w:r w:rsidRPr="00A3168C">
              <w:rPr>
                <w:rFonts w:ascii="標楷體" w:eastAsia="標楷體" w:hAnsi="標楷體" w:cs="南一....." w:hint="eastAsia"/>
                <w:color w:val="000000"/>
                <w:kern w:val="0"/>
                <w:sz w:val="20"/>
                <w:szCs w:val="20"/>
              </w:rPr>
              <w:t>連結指標：</w:t>
            </w:r>
          </w:p>
          <w:p w:rsidR="003D1F0C" w:rsidRPr="00A3168C" w:rsidRDefault="003D1F0C" w:rsidP="007B790C">
            <w:pPr>
              <w:autoSpaceDE w:val="0"/>
              <w:autoSpaceDN w:val="0"/>
              <w:adjustRightInd w:val="0"/>
              <w:spacing w:line="227" w:lineRule="atLeast"/>
              <w:rPr>
                <w:rFonts w:ascii="標楷體" w:eastAsia="標楷體" w:hAnsi="標楷體"/>
                <w:color w:val="000000"/>
                <w:sz w:val="20"/>
                <w:szCs w:val="20"/>
              </w:rPr>
            </w:pPr>
            <w:r w:rsidRPr="00A3168C">
              <w:rPr>
                <w:rFonts w:ascii="標楷體" w:eastAsia="標楷體" w:hAnsi="標楷體" w:cs="南一....." w:hint="eastAsia"/>
                <w:color w:val="000000"/>
                <w:kern w:val="0"/>
                <w:sz w:val="20"/>
                <w:szCs w:val="20"/>
              </w:rPr>
              <w:t>C-R-1、C-T-1、C-T-2、C-S-3、</w:t>
            </w:r>
            <w:r w:rsidRPr="00A3168C">
              <w:rPr>
                <w:rFonts w:ascii="標楷體" w:eastAsia="標楷體" w:hAnsi="標楷體" w:cs="南一....."/>
                <w:color w:val="000000"/>
                <w:kern w:val="0"/>
                <w:sz w:val="20"/>
                <w:szCs w:val="20"/>
              </w:rPr>
              <w:t>C-C-6</w:t>
            </w:r>
          </w:p>
        </w:tc>
        <w:tc>
          <w:tcPr>
            <w:tcW w:w="1843"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◆認識正方體和長方體的構成要素。</w:t>
            </w:r>
          </w:p>
        </w:tc>
        <w:tc>
          <w:tcPr>
            <w:tcW w:w="5953"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第9單元面的大小與立體</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cs="南一....." w:hint="eastAsia"/>
                <w:color w:val="000000"/>
                <w:sz w:val="20"/>
                <w:szCs w:val="20"/>
              </w:rPr>
              <w:t>◆正方體和長方體都有六個面，八個頂點，十二個。</w:t>
            </w:r>
          </w:p>
        </w:tc>
        <w:tc>
          <w:tcPr>
            <w:tcW w:w="284" w:type="dxa"/>
            <w:vAlign w:val="center"/>
          </w:tcPr>
          <w:p w:rsidR="003D1F0C" w:rsidRPr="00A3168C" w:rsidRDefault="003D1F0C" w:rsidP="007B790C">
            <w:pPr>
              <w:snapToGrid w:val="0"/>
              <w:jc w:val="center"/>
              <w:rPr>
                <w:rFonts w:ascii="標楷體" w:eastAsia="標楷體" w:hAnsi="標楷體"/>
                <w:color w:val="000000"/>
                <w:sz w:val="20"/>
                <w:szCs w:val="20"/>
              </w:rPr>
            </w:pPr>
            <w:r w:rsidRPr="00A3168C">
              <w:rPr>
                <w:rFonts w:ascii="標楷體" w:eastAsia="標楷體" w:hAnsi="標楷體" w:hint="eastAsia"/>
                <w:color w:val="000000"/>
                <w:sz w:val="20"/>
                <w:szCs w:val="20"/>
              </w:rPr>
              <w:t>1</w:t>
            </w:r>
          </w:p>
        </w:tc>
        <w:tc>
          <w:tcPr>
            <w:tcW w:w="641" w:type="dxa"/>
          </w:tcPr>
          <w:p w:rsidR="003D1F0C" w:rsidRPr="00A3168C" w:rsidRDefault="003D1F0C" w:rsidP="007B790C">
            <w:pPr>
              <w:snapToGrid w:val="0"/>
              <w:rPr>
                <w:rFonts w:ascii="標楷體" w:eastAsia="標楷體" w:hAnsi="標楷體" w:cs="Arial Unicode MS"/>
                <w:color w:val="000000"/>
                <w:sz w:val="20"/>
                <w:szCs w:val="20"/>
              </w:rPr>
            </w:pPr>
            <w:r w:rsidRPr="00A3168C">
              <w:rPr>
                <w:rFonts w:ascii="標楷體" w:eastAsia="標楷體" w:hAnsi="標楷體" w:cs="Arial Unicode MS"/>
                <w:color w:val="000000"/>
                <w:sz w:val="20"/>
                <w:szCs w:val="20"/>
              </w:rPr>
              <w:t>南一數位教學館</w:t>
            </w:r>
          </w:p>
        </w:tc>
        <w:tc>
          <w:tcPr>
            <w:tcW w:w="567" w:type="dxa"/>
          </w:tcPr>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觀察評量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操作評量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實作評量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口頭評量</w:t>
            </w:r>
          </w:p>
          <w:p w:rsidR="003D1F0C" w:rsidRPr="00A3168C" w:rsidRDefault="003D1F0C" w:rsidP="007B790C">
            <w:pPr>
              <w:rPr>
                <w:rFonts w:ascii="標楷體" w:eastAsia="標楷體" w:hAnsi="標楷體"/>
                <w:color w:val="000000"/>
                <w:sz w:val="20"/>
                <w:szCs w:val="20"/>
              </w:rPr>
            </w:pPr>
            <w:r w:rsidRPr="00A3168C">
              <w:rPr>
                <w:rFonts w:ascii="標楷體" w:eastAsia="標楷體" w:hAnsi="標楷體" w:hint="eastAsia"/>
                <w:color w:val="000000"/>
                <w:sz w:val="20"/>
                <w:szCs w:val="20"/>
              </w:rPr>
              <w:t>發表評量</w:t>
            </w:r>
          </w:p>
        </w:tc>
      </w:tr>
    </w:tbl>
    <w:p w:rsidR="003D1F0C" w:rsidRPr="00B575B4" w:rsidRDefault="003D1F0C" w:rsidP="003D1F0C">
      <w:pPr>
        <w:keepNext/>
        <w:pageBreakBefore/>
        <w:snapToGrid w:val="0"/>
        <w:spacing w:line="520" w:lineRule="atLeast"/>
        <w:rPr>
          <w:rFonts w:ascii="標楷體" w:eastAsia="標楷體" w:hAnsi="標楷體"/>
          <w:b/>
          <w:sz w:val="28"/>
          <w:szCs w:val="28"/>
        </w:rPr>
      </w:pPr>
      <w:r>
        <w:rPr>
          <w:rFonts w:ascii="標楷體" w:eastAsia="標楷體" w:hAnsi="標楷體" w:hint="eastAsia"/>
          <w:b/>
          <w:sz w:val="28"/>
          <w:szCs w:val="28"/>
        </w:rPr>
        <w:lastRenderedPageBreak/>
        <w:t>(五)</w:t>
      </w:r>
      <w:r w:rsidRPr="00B575B4">
        <w:rPr>
          <w:rFonts w:ascii="標楷體" w:eastAsia="標楷體" w:hAnsi="標楷體" w:hint="eastAsia"/>
          <w:b/>
          <w:sz w:val="28"/>
          <w:szCs w:val="28"/>
        </w:rPr>
        <w:t>、閩南語教學計畫(2</w:t>
      </w:r>
      <w:r>
        <w:rPr>
          <w:rFonts w:ascii="標楷體" w:eastAsia="標楷體" w:hAnsi="標楷體" w:hint="eastAsia"/>
          <w:b/>
          <w:sz w:val="28"/>
          <w:szCs w:val="28"/>
        </w:rPr>
        <w:t>0</w:t>
      </w:r>
      <w:r w:rsidRPr="00B575B4">
        <w:rPr>
          <w:rFonts w:ascii="標楷體" w:eastAsia="標楷體" w:hAnsi="標楷體" w:hint="eastAsia"/>
          <w:b/>
          <w:sz w:val="28"/>
          <w:szCs w:val="28"/>
        </w:rPr>
        <w:t>)</w:t>
      </w:r>
      <w:r w:rsidRPr="00B575B4">
        <w:rPr>
          <w:rFonts w:ascii="標楷體" w:eastAsia="標楷體" w:hAnsi="標楷體"/>
          <w:b/>
          <w:sz w:val="28"/>
          <w:szCs w:val="28"/>
        </w:rPr>
        <w:t xml:space="preserve"> </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7"/>
        <w:gridCol w:w="364"/>
        <w:gridCol w:w="364"/>
        <w:gridCol w:w="2984"/>
        <w:gridCol w:w="660"/>
        <w:gridCol w:w="8728"/>
        <w:gridCol w:w="425"/>
        <w:gridCol w:w="709"/>
        <w:gridCol w:w="708"/>
      </w:tblGrid>
      <w:tr w:rsidR="003D1F0C" w:rsidRPr="003D1F0C" w:rsidTr="007B790C">
        <w:trPr>
          <w:cantSplit/>
          <w:trHeight w:val="1070"/>
          <w:tblHeader/>
        </w:trPr>
        <w:tc>
          <w:tcPr>
            <w:tcW w:w="367" w:type="dxa"/>
            <w:vAlign w:val="center"/>
          </w:tcPr>
          <w:p w:rsidR="003D1F0C" w:rsidRPr="003D1F0C" w:rsidRDefault="003D1F0C" w:rsidP="007B790C">
            <w:pPr>
              <w:jc w:val="center"/>
              <w:rPr>
                <w:rFonts w:ascii="標楷體" w:eastAsia="標楷體" w:hAnsi="標楷體"/>
                <w:sz w:val="20"/>
                <w:szCs w:val="20"/>
              </w:rPr>
            </w:pPr>
            <w:r w:rsidRPr="003D1F0C">
              <w:rPr>
                <w:rFonts w:ascii="標楷體" w:eastAsia="標楷體" w:hAnsi="標楷體"/>
                <w:sz w:val="20"/>
                <w:szCs w:val="20"/>
              </w:rPr>
              <w:t>週次</w:t>
            </w:r>
          </w:p>
        </w:tc>
        <w:tc>
          <w:tcPr>
            <w:tcW w:w="364" w:type="dxa"/>
            <w:vAlign w:val="center"/>
          </w:tcPr>
          <w:p w:rsidR="003D1F0C" w:rsidRPr="003D1F0C" w:rsidRDefault="003D1F0C" w:rsidP="007B790C">
            <w:pPr>
              <w:jc w:val="center"/>
              <w:rPr>
                <w:rFonts w:ascii="標楷體" w:eastAsia="標楷體" w:hAnsi="標楷體"/>
                <w:sz w:val="20"/>
                <w:szCs w:val="20"/>
              </w:rPr>
            </w:pPr>
            <w:r w:rsidRPr="003D1F0C">
              <w:rPr>
                <w:rFonts w:ascii="標楷體" w:eastAsia="標楷體" w:hAnsi="標楷體"/>
                <w:sz w:val="20"/>
                <w:szCs w:val="20"/>
              </w:rPr>
              <w:t>主</w:t>
            </w:r>
          </w:p>
          <w:p w:rsidR="003D1F0C" w:rsidRPr="003D1F0C" w:rsidRDefault="003D1F0C" w:rsidP="007B790C">
            <w:pPr>
              <w:jc w:val="center"/>
              <w:rPr>
                <w:rFonts w:ascii="標楷體" w:eastAsia="標楷體" w:hAnsi="標楷體"/>
                <w:sz w:val="20"/>
                <w:szCs w:val="20"/>
              </w:rPr>
            </w:pPr>
            <w:r w:rsidRPr="003D1F0C">
              <w:rPr>
                <w:rFonts w:ascii="標楷體" w:eastAsia="標楷體" w:hAnsi="標楷體"/>
                <w:sz w:val="20"/>
                <w:szCs w:val="20"/>
              </w:rPr>
              <w:t>題</w:t>
            </w:r>
          </w:p>
        </w:tc>
        <w:tc>
          <w:tcPr>
            <w:tcW w:w="364" w:type="dxa"/>
            <w:textDirection w:val="tbRlV"/>
            <w:vAlign w:val="center"/>
          </w:tcPr>
          <w:p w:rsidR="003D1F0C" w:rsidRPr="003D1F0C" w:rsidRDefault="003D1F0C" w:rsidP="007B790C">
            <w:pPr>
              <w:jc w:val="center"/>
              <w:rPr>
                <w:rFonts w:ascii="標楷體" w:eastAsia="標楷體" w:hAnsi="標楷體"/>
                <w:sz w:val="20"/>
                <w:szCs w:val="20"/>
              </w:rPr>
            </w:pPr>
            <w:r w:rsidRPr="003D1F0C">
              <w:rPr>
                <w:rFonts w:ascii="標楷體" w:eastAsia="標楷體" w:hAnsi="標楷體"/>
                <w:sz w:val="20"/>
                <w:szCs w:val="20"/>
              </w:rPr>
              <w:t>單元名稱</w:t>
            </w:r>
          </w:p>
        </w:tc>
        <w:tc>
          <w:tcPr>
            <w:tcW w:w="2984" w:type="dxa"/>
            <w:shd w:val="clear" w:color="auto" w:fill="auto"/>
            <w:vAlign w:val="center"/>
          </w:tcPr>
          <w:p w:rsidR="003D1F0C" w:rsidRPr="003D1F0C" w:rsidRDefault="003D1F0C" w:rsidP="007B790C">
            <w:pPr>
              <w:autoSpaceDE w:val="0"/>
              <w:autoSpaceDN w:val="0"/>
              <w:jc w:val="center"/>
              <w:rPr>
                <w:rFonts w:ascii="標楷體" w:eastAsia="標楷體" w:hAnsi="標楷體"/>
                <w:sz w:val="20"/>
                <w:szCs w:val="20"/>
              </w:rPr>
            </w:pPr>
            <w:r w:rsidRPr="003D1F0C">
              <w:rPr>
                <w:rFonts w:ascii="標楷體" w:eastAsia="標楷體" w:hAnsi="標楷體"/>
                <w:sz w:val="20"/>
                <w:szCs w:val="20"/>
              </w:rPr>
              <w:t>分段能力指標</w:t>
            </w:r>
          </w:p>
        </w:tc>
        <w:tc>
          <w:tcPr>
            <w:tcW w:w="660" w:type="dxa"/>
            <w:shd w:val="clear" w:color="auto" w:fill="auto"/>
            <w:vAlign w:val="center"/>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教學目標</w:t>
            </w:r>
          </w:p>
        </w:tc>
        <w:tc>
          <w:tcPr>
            <w:tcW w:w="8728" w:type="dxa"/>
            <w:shd w:val="clear" w:color="auto" w:fill="auto"/>
            <w:vAlign w:val="center"/>
          </w:tcPr>
          <w:p w:rsidR="003D1F0C" w:rsidRPr="003D1F0C" w:rsidRDefault="003D1F0C" w:rsidP="007B790C">
            <w:pPr>
              <w:jc w:val="center"/>
              <w:rPr>
                <w:rFonts w:ascii="標楷體" w:eastAsia="標楷體" w:hAnsi="標楷體"/>
                <w:sz w:val="20"/>
                <w:szCs w:val="20"/>
              </w:rPr>
            </w:pPr>
            <w:r w:rsidRPr="003D1F0C">
              <w:rPr>
                <w:rFonts w:ascii="標楷體" w:eastAsia="標楷體" w:hAnsi="標楷體"/>
                <w:sz w:val="20"/>
                <w:szCs w:val="20"/>
              </w:rPr>
              <w:t>教學內容</w:t>
            </w:r>
          </w:p>
        </w:tc>
        <w:tc>
          <w:tcPr>
            <w:tcW w:w="425" w:type="dxa"/>
            <w:shd w:val="clear" w:color="auto" w:fill="auto"/>
            <w:vAlign w:val="center"/>
          </w:tcPr>
          <w:p w:rsidR="003D1F0C" w:rsidRPr="003D1F0C" w:rsidRDefault="003D1F0C" w:rsidP="007B790C">
            <w:pPr>
              <w:jc w:val="center"/>
              <w:rPr>
                <w:rFonts w:ascii="標楷體" w:eastAsia="標楷體" w:hAnsi="標楷體"/>
                <w:sz w:val="20"/>
                <w:szCs w:val="20"/>
              </w:rPr>
            </w:pPr>
            <w:r w:rsidRPr="003D1F0C">
              <w:rPr>
                <w:rFonts w:ascii="標楷體" w:eastAsia="標楷體" w:hAnsi="標楷體"/>
                <w:sz w:val="20"/>
                <w:szCs w:val="20"/>
              </w:rPr>
              <w:t>教學節數</w:t>
            </w:r>
          </w:p>
        </w:tc>
        <w:tc>
          <w:tcPr>
            <w:tcW w:w="709" w:type="dxa"/>
            <w:shd w:val="clear" w:color="auto" w:fill="auto"/>
            <w:vAlign w:val="center"/>
          </w:tcPr>
          <w:p w:rsidR="003D1F0C" w:rsidRPr="003D1F0C" w:rsidRDefault="003D1F0C" w:rsidP="007B790C">
            <w:pPr>
              <w:jc w:val="center"/>
              <w:rPr>
                <w:rFonts w:ascii="標楷體" w:eastAsia="標楷體" w:hAnsi="標楷體"/>
                <w:sz w:val="20"/>
                <w:szCs w:val="20"/>
              </w:rPr>
            </w:pPr>
            <w:r w:rsidRPr="003D1F0C">
              <w:rPr>
                <w:rFonts w:ascii="標楷體" w:eastAsia="標楷體" w:hAnsi="標楷體" w:hint="eastAsia"/>
                <w:sz w:val="20"/>
                <w:szCs w:val="20"/>
              </w:rPr>
              <w:t>教學資源</w:t>
            </w:r>
          </w:p>
        </w:tc>
        <w:tc>
          <w:tcPr>
            <w:tcW w:w="708" w:type="dxa"/>
            <w:shd w:val="clear" w:color="auto" w:fill="auto"/>
            <w:vAlign w:val="center"/>
          </w:tcPr>
          <w:p w:rsidR="003D1F0C" w:rsidRPr="003D1F0C" w:rsidRDefault="003D1F0C" w:rsidP="007B790C">
            <w:pPr>
              <w:jc w:val="center"/>
              <w:rPr>
                <w:rFonts w:ascii="標楷體" w:eastAsia="標楷體" w:hAnsi="標楷體"/>
                <w:sz w:val="20"/>
                <w:szCs w:val="20"/>
              </w:rPr>
            </w:pPr>
            <w:r w:rsidRPr="003D1F0C">
              <w:rPr>
                <w:rFonts w:ascii="標楷體" w:eastAsia="標楷體" w:hAnsi="標楷體" w:hint="eastAsia"/>
                <w:sz w:val="20"/>
                <w:szCs w:val="20"/>
              </w:rPr>
              <w:t>評量方式</w:t>
            </w:r>
          </w:p>
        </w:tc>
      </w:tr>
      <w:tr w:rsidR="003D1F0C" w:rsidRPr="003D1F0C" w:rsidTr="007B790C">
        <w:trPr>
          <w:trHeight w:val="4122"/>
        </w:trPr>
        <w:tc>
          <w:tcPr>
            <w:tcW w:w="367"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一</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一、來食好食物</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1.</w:t>
            </w:r>
            <w:r w:rsidRPr="003D1F0C">
              <w:rPr>
                <w:rFonts w:ascii="標楷體" w:eastAsia="標楷體" w:hAnsi="標楷體" w:hint="eastAsia"/>
                <w:sz w:val="20"/>
                <w:szCs w:val="20"/>
              </w:rPr>
              <w:t>菜頭</w:t>
            </w:r>
          </w:p>
        </w:tc>
        <w:tc>
          <w:tcPr>
            <w:tcW w:w="2984" w:type="dxa"/>
          </w:tcPr>
          <w:p w:rsidR="003D1F0C" w:rsidRPr="003D1F0C" w:rsidRDefault="003D1F0C" w:rsidP="007B790C">
            <w:pPr>
              <w:autoSpaceDE w:val="0"/>
              <w:autoSpaceDN w:val="0"/>
              <w:spacing w:line="0" w:lineRule="atLeast"/>
              <w:jc w:val="both"/>
              <w:rPr>
                <w:rFonts w:ascii="標楷體" w:eastAsia="標楷體" w:hAnsi="標楷體"/>
                <w:spacing w:val="-6"/>
                <w:sz w:val="20"/>
                <w:szCs w:val="20"/>
              </w:rPr>
            </w:pPr>
            <w:r w:rsidRPr="003D1F0C">
              <w:rPr>
                <w:rFonts w:ascii="標楷體" w:eastAsia="標楷體" w:hAnsi="標楷體" w:hint="eastAsia"/>
                <w:spacing w:val="-6"/>
                <w:sz w:val="20"/>
                <w:szCs w:val="20"/>
              </w:rPr>
              <w:t>閩南語</w:t>
            </w:r>
          </w:p>
          <w:p w:rsidR="003D1F0C" w:rsidRPr="003D1F0C" w:rsidRDefault="003D1F0C" w:rsidP="007B790C">
            <w:pPr>
              <w:autoSpaceDE w:val="0"/>
              <w:autoSpaceDN w:val="0"/>
              <w:spacing w:line="0" w:lineRule="atLeast"/>
              <w:jc w:val="both"/>
              <w:rPr>
                <w:rFonts w:ascii="標楷體" w:eastAsia="標楷體" w:hAnsi="標楷體"/>
                <w:spacing w:val="-6"/>
                <w:sz w:val="20"/>
                <w:szCs w:val="20"/>
              </w:rPr>
            </w:pPr>
            <w:r w:rsidRPr="003D1F0C">
              <w:rPr>
                <w:rFonts w:ascii="標楷體" w:eastAsia="標楷體" w:hAnsi="標楷體" w:hint="eastAsia"/>
                <w:spacing w:val="-6"/>
                <w:sz w:val="20"/>
                <w:szCs w:val="20"/>
              </w:rPr>
              <w:t>1-1-1能聽懂日常生活中的簡短語句。</w:t>
            </w:r>
          </w:p>
          <w:p w:rsidR="003D1F0C" w:rsidRPr="003D1F0C" w:rsidRDefault="003D1F0C" w:rsidP="007B790C">
            <w:pPr>
              <w:autoSpaceDE w:val="0"/>
              <w:autoSpaceDN w:val="0"/>
              <w:spacing w:line="0" w:lineRule="atLeast"/>
              <w:jc w:val="both"/>
              <w:rPr>
                <w:rFonts w:ascii="標楷體" w:eastAsia="標楷體" w:hAnsi="標楷體"/>
                <w:spacing w:val="-6"/>
                <w:sz w:val="20"/>
                <w:szCs w:val="20"/>
              </w:rPr>
            </w:pPr>
            <w:r w:rsidRPr="003D1F0C">
              <w:rPr>
                <w:rFonts w:ascii="標楷體" w:eastAsia="標楷體" w:hAnsi="標楷體" w:hint="eastAsia"/>
                <w:spacing w:val="-6"/>
                <w:sz w:val="20"/>
                <w:szCs w:val="20"/>
              </w:rPr>
              <w:t>1-1-2能初步聽辨教師教學語言及教學內容。</w:t>
            </w:r>
          </w:p>
          <w:p w:rsidR="003D1F0C" w:rsidRPr="003D1F0C" w:rsidRDefault="003D1F0C" w:rsidP="007B790C">
            <w:pPr>
              <w:autoSpaceDE w:val="0"/>
              <w:autoSpaceDN w:val="0"/>
              <w:spacing w:line="0" w:lineRule="atLeast"/>
              <w:jc w:val="both"/>
              <w:rPr>
                <w:rFonts w:ascii="標楷體" w:eastAsia="標楷體" w:hAnsi="標楷體"/>
                <w:spacing w:val="-6"/>
                <w:sz w:val="20"/>
                <w:szCs w:val="20"/>
              </w:rPr>
            </w:pPr>
            <w:r w:rsidRPr="003D1F0C">
              <w:rPr>
                <w:rFonts w:ascii="標楷體" w:eastAsia="標楷體" w:hAnsi="標楷體" w:hint="eastAsia"/>
                <w:spacing w:val="-6"/>
                <w:sz w:val="20"/>
                <w:szCs w:val="20"/>
              </w:rPr>
              <w:t>1-1-3能運用視聽媒材提升聆聽的能力。</w:t>
            </w:r>
          </w:p>
          <w:p w:rsidR="003D1F0C" w:rsidRPr="003D1F0C" w:rsidRDefault="003D1F0C" w:rsidP="007B790C">
            <w:pPr>
              <w:autoSpaceDE w:val="0"/>
              <w:autoSpaceDN w:val="0"/>
              <w:spacing w:line="0" w:lineRule="atLeast"/>
              <w:jc w:val="both"/>
              <w:rPr>
                <w:rFonts w:ascii="標楷體" w:eastAsia="標楷體" w:hAnsi="標楷體"/>
                <w:spacing w:val="-6"/>
                <w:sz w:val="20"/>
                <w:szCs w:val="20"/>
              </w:rPr>
            </w:pPr>
            <w:r w:rsidRPr="003D1F0C">
              <w:rPr>
                <w:rFonts w:ascii="標楷體" w:eastAsia="標楷體" w:hAnsi="標楷體" w:hint="eastAsia"/>
                <w:spacing w:val="-6"/>
                <w:sz w:val="20"/>
                <w:szCs w:val="20"/>
              </w:rPr>
              <w:t>1-1-5能養成注意聆聽閩南語的態度與習慣。</w:t>
            </w:r>
          </w:p>
          <w:p w:rsidR="003D1F0C" w:rsidRPr="003D1F0C" w:rsidRDefault="003D1F0C" w:rsidP="007B790C">
            <w:pPr>
              <w:autoSpaceDE w:val="0"/>
              <w:autoSpaceDN w:val="0"/>
              <w:spacing w:line="0" w:lineRule="atLeast"/>
              <w:jc w:val="both"/>
              <w:rPr>
                <w:rFonts w:ascii="標楷體" w:eastAsia="標楷體" w:hAnsi="標楷體"/>
                <w:spacing w:val="-6"/>
                <w:sz w:val="20"/>
                <w:szCs w:val="20"/>
              </w:rPr>
            </w:pPr>
            <w:r w:rsidRPr="003D1F0C">
              <w:rPr>
                <w:rFonts w:ascii="標楷體" w:eastAsia="標楷體" w:hAnsi="標楷體" w:hint="eastAsia"/>
                <w:spacing w:val="-6"/>
                <w:sz w:val="20"/>
                <w:szCs w:val="20"/>
              </w:rPr>
              <w:t>2-1-1能說出日常生活中的基本語詞及簡短語句。</w:t>
            </w:r>
          </w:p>
          <w:p w:rsidR="003D1F0C" w:rsidRPr="003D1F0C" w:rsidRDefault="003D1F0C" w:rsidP="007B790C">
            <w:pPr>
              <w:autoSpaceDE w:val="0"/>
              <w:autoSpaceDN w:val="0"/>
              <w:spacing w:line="0" w:lineRule="atLeast"/>
              <w:jc w:val="both"/>
              <w:rPr>
                <w:rFonts w:ascii="標楷體" w:eastAsia="標楷體" w:hAnsi="標楷體"/>
                <w:spacing w:val="-6"/>
                <w:sz w:val="20"/>
                <w:szCs w:val="20"/>
              </w:rPr>
            </w:pPr>
            <w:r w:rsidRPr="003D1F0C">
              <w:rPr>
                <w:rFonts w:ascii="標楷體" w:eastAsia="標楷體" w:hAnsi="標楷體" w:hint="eastAsia"/>
                <w:spacing w:val="-6"/>
                <w:sz w:val="20"/>
                <w:szCs w:val="20"/>
              </w:rPr>
              <w:t>2-1-4能念唱童謠，並以簡單的語句複述所聽到的故事。</w:t>
            </w:r>
          </w:p>
          <w:p w:rsidR="003D1F0C" w:rsidRPr="003D1F0C" w:rsidRDefault="003D1F0C" w:rsidP="007B790C">
            <w:pPr>
              <w:autoSpaceDE w:val="0"/>
              <w:autoSpaceDN w:val="0"/>
              <w:spacing w:line="0" w:lineRule="atLeast"/>
              <w:jc w:val="both"/>
              <w:rPr>
                <w:rFonts w:ascii="標楷體" w:eastAsia="標楷體" w:hAnsi="標楷體"/>
                <w:spacing w:val="-6"/>
                <w:sz w:val="20"/>
                <w:szCs w:val="20"/>
              </w:rPr>
            </w:pPr>
            <w:r w:rsidRPr="003D1F0C">
              <w:rPr>
                <w:rFonts w:ascii="標楷體" w:eastAsia="標楷體" w:hAnsi="標楷體" w:hint="eastAsia"/>
                <w:spacing w:val="-6"/>
                <w:sz w:val="20"/>
                <w:szCs w:val="20"/>
              </w:rPr>
              <w:t>健康與體育</w:t>
            </w:r>
          </w:p>
          <w:p w:rsidR="003D1F0C" w:rsidRPr="003D1F0C" w:rsidRDefault="003D1F0C" w:rsidP="007B790C">
            <w:pPr>
              <w:autoSpaceDE w:val="0"/>
              <w:autoSpaceDN w:val="0"/>
              <w:spacing w:line="0" w:lineRule="atLeast"/>
              <w:jc w:val="both"/>
              <w:rPr>
                <w:rFonts w:ascii="標楷體" w:eastAsia="標楷體" w:hAnsi="標楷體"/>
                <w:spacing w:val="-6"/>
                <w:sz w:val="20"/>
                <w:szCs w:val="20"/>
              </w:rPr>
            </w:pPr>
            <w:r w:rsidRPr="003D1F0C">
              <w:rPr>
                <w:rFonts w:ascii="標楷體" w:eastAsia="標楷體" w:hAnsi="標楷體" w:hint="eastAsia"/>
                <w:spacing w:val="-6"/>
                <w:sz w:val="20"/>
                <w:szCs w:val="20"/>
              </w:rPr>
              <w:t>3-1-1表現簡單的全身性身體活動。</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自然與生活科技</w:t>
            </w:r>
          </w:p>
        </w:tc>
        <w:tc>
          <w:tcPr>
            <w:tcW w:w="660" w:type="dxa"/>
          </w:tcPr>
          <w:p w:rsidR="003D1F0C" w:rsidRPr="003D1F0C" w:rsidRDefault="003D1F0C" w:rsidP="007B790C">
            <w:pPr>
              <w:rPr>
                <w:rFonts w:ascii="標楷體" w:eastAsia="標楷體" w:hAnsi="標楷體"/>
                <w:sz w:val="20"/>
                <w:szCs w:val="20"/>
              </w:rPr>
            </w:pPr>
            <w:r w:rsidRPr="003D1F0C">
              <w:rPr>
                <w:rFonts w:ascii="標楷體" w:eastAsia="標楷體" w:hAnsi="標楷體"/>
                <w:sz w:val="20"/>
                <w:szCs w:val="20"/>
              </w:rPr>
              <w:t>認識常見蔬菜。</w:t>
            </w:r>
          </w:p>
        </w:tc>
        <w:tc>
          <w:tcPr>
            <w:tcW w:w="8728" w:type="dxa"/>
          </w:tcPr>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1.教師搭配教學電子書，播放「看卡通學臺語動畫」讓學生欣賞。</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2.教師問學生：「恁敢有看過菜頭？」（你們有看過蘿蔔嗎？）請學生發表意見後，教師再問：「恁敢捌食過菜頭？」(你們曾吃過蘿蔔嗎？)「菜頭的外表生做按怎？」（蘿蔔的外表長得怎樣？）藉以引起學生學習興趣。</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3.教師播放教學電子書之課文情境圖，問學生從圖上看到什麼？請學生舉手回答。</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4.播放CD1或電子書，讓學生聆聽課文，教師再帶領學生朗誦課文。</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5.詢問學生本課課文大意，請學生舉手發表後，教師再講解課文、語詞。</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6.播放CD1或電子書，指導學生演唱本課歌曲。</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7活動～歡樂動一動：教師播放課程教學律動DVD，教導學生課文律動動作，請學生隨著歌曲一同做律動，教師也可請學生開口唱，藉此熟悉本課課文。</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8.參考「教學補給站」，播放CD1或電子書，進行「造詞練習」和「句型練習」。</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9.搭配教學電子書，複習本課課文。</w:t>
            </w:r>
          </w:p>
        </w:tc>
        <w:tc>
          <w:tcPr>
            <w:tcW w:w="425" w:type="dxa"/>
          </w:tcPr>
          <w:p w:rsidR="003D1F0C" w:rsidRPr="003D1F0C" w:rsidRDefault="003D1F0C" w:rsidP="007B790C">
            <w:pPr>
              <w:jc w:val="center"/>
              <w:rPr>
                <w:rFonts w:ascii="標楷體" w:eastAsia="標楷體" w:hAnsi="標楷體"/>
                <w:sz w:val="20"/>
                <w:szCs w:val="20"/>
              </w:rPr>
            </w:pPr>
            <w:r w:rsidRPr="003D1F0C">
              <w:rPr>
                <w:rFonts w:ascii="標楷體" w:eastAsia="標楷體" w:hAnsi="標楷體"/>
                <w:sz w:val="20"/>
                <w:szCs w:val="20"/>
              </w:rPr>
              <w:t>1</w:t>
            </w:r>
          </w:p>
        </w:tc>
        <w:tc>
          <w:tcPr>
            <w:tcW w:w="709" w:type="dxa"/>
          </w:tcPr>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教用</w:t>
            </w:r>
            <w:r w:rsidRPr="003D1F0C">
              <w:rPr>
                <w:rFonts w:ascii="標楷體" w:eastAsia="標楷體" w:hAnsi="標楷體"/>
                <w:sz w:val="20"/>
                <w:szCs w:val="20"/>
              </w:rPr>
              <w:t>CD</w:t>
            </w:r>
            <w:r w:rsidRPr="003D1F0C">
              <w:rPr>
                <w:rFonts w:ascii="標楷體" w:eastAsia="標楷體" w:hAnsi="標楷體" w:hint="eastAsia"/>
                <w:sz w:val="20"/>
                <w:szCs w:val="20"/>
              </w:rPr>
              <w:t>1</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課程教學律動DVD</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教學電子書</w:t>
            </w:r>
          </w:p>
        </w:tc>
        <w:tc>
          <w:tcPr>
            <w:tcW w:w="708" w:type="dxa"/>
          </w:tcPr>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口語評量</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朗誦評量</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歌曲演唱</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律動表演</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hint="eastAsia"/>
                <w:sz w:val="20"/>
                <w:szCs w:val="20"/>
              </w:rPr>
              <w:t>影片欣賞</w:t>
            </w:r>
          </w:p>
        </w:tc>
      </w:tr>
      <w:tr w:rsidR="003D1F0C" w:rsidRPr="003D1F0C" w:rsidTr="007B790C">
        <w:trPr>
          <w:trHeight w:val="5192"/>
        </w:trPr>
        <w:tc>
          <w:tcPr>
            <w:tcW w:w="367"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lastRenderedPageBreak/>
              <w:t>二</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一、來食好食物</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1.</w:t>
            </w:r>
            <w:r w:rsidRPr="003D1F0C">
              <w:rPr>
                <w:rFonts w:ascii="標楷體" w:eastAsia="標楷體" w:hAnsi="標楷體" w:hint="eastAsia"/>
                <w:sz w:val="20"/>
                <w:szCs w:val="20"/>
              </w:rPr>
              <w:t>菜頭</w:t>
            </w:r>
          </w:p>
        </w:tc>
        <w:tc>
          <w:tcPr>
            <w:tcW w:w="2984" w:type="dxa"/>
          </w:tcPr>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閩南語</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1-1-1能聽懂日常生活中的簡短語句。</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1-1-2能初步聽辨教師教學語言及教學內容。</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1-1-3能運用視聽媒材提升聆聽的能力。</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1-1-5能養成注意聆聽閩南語的態度與習慣。</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w:t>
            </w:r>
            <w:r w:rsidRPr="003D1F0C">
              <w:rPr>
                <w:rFonts w:ascii="標楷體" w:eastAsia="標楷體" w:hAnsi="標楷體"/>
                <w:sz w:val="20"/>
                <w:szCs w:val="20"/>
              </w:rPr>
              <w:t>-1-1</w:t>
            </w:r>
            <w:r w:rsidRPr="003D1F0C">
              <w:rPr>
                <w:rFonts w:ascii="標楷體" w:eastAsia="標楷體" w:hAnsi="標楷體" w:hint="eastAsia"/>
                <w:sz w:val="20"/>
                <w:szCs w:val="20"/>
              </w:rPr>
              <w:t>能說出日常生活中的基本語詞及簡短語句。</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w:t>
            </w:r>
            <w:r w:rsidRPr="003D1F0C">
              <w:rPr>
                <w:rFonts w:ascii="標楷體" w:eastAsia="標楷體" w:hAnsi="標楷體"/>
                <w:sz w:val="20"/>
                <w:szCs w:val="20"/>
              </w:rPr>
              <w:t>-1-</w:t>
            </w:r>
            <w:r w:rsidRPr="003D1F0C">
              <w:rPr>
                <w:rFonts w:ascii="標楷體" w:eastAsia="標楷體" w:hAnsi="標楷體" w:hint="eastAsia"/>
                <w:sz w:val="20"/>
                <w:szCs w:val="20"/>
              </w:rPr>
              <w:t>2能運用閩南語進行簡單對話</w:t>
            </w:r>
            <w:r w:rsidRPr="003D1F0C">
              <w:rPr>
                <w:rFonts w:ascii="標楷體" w:eastAsia="標楷體" w:hAnsi="標楷體"/>
                <w:sz w:val="20"/>
                <w:szCs w:val="20"/>
              </w:rPr>
              <w:t>。</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w:t>
            </w:r>
            <w:r w:rsidRPr="003D1F0C">
              <w:rPr>
                <w:rFonts w:ascii="標楷體" w:eastAsia="標楷體" w:hAnsi="標楷體"/>
                <w:sz w:val="20"/>
                <w:szCs w:val="20"/>
              </w:rPr>
              <w:t>-1-</w:t>
            </w:r>
            <w:r w:rsidRPr="003D1F0C">
              <w:rPr>
                <w:rFonts w:ascii="標楷體" w:eastAsia="標楷體" w:hAnsi="標楷體" w:hint="eastAsia"/>
                <w:sz w:val="20"/>
                <w:szCs w:val="20"/>
              </w:rPr>
              <w:t>4能念唱童謠，並以簡單的語句複述所聽到的故事</w:t>
            </w:r>
            <w:r w:rsidRPr="003D1F0C">
              <w:rPr>
                <w:rFonts w:ascii="標楷體" w:eastAsia="標楷體" w:hAnsi="標楷體"/>
                <w:sz w:val="20"/>
                <w:szCs w:val="20"/>
              </w:rPr>
              <w:t>。</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4-1-1能養成基本的閩南語認讀能力。</w:t>
            </w:r>
          </w:p>
          <w:p w:rsidR="003D1F0C" w:rsidRPr="003D1F0C" w:rsidRDefault="003D1F0C" w:rsidP="007B790C">
            <w:pPr>
              <w:autoSpaceDE w:val="0"/>
              <w:autoSpaceDN w:val="0"/>
              <w:spacing w:line="0" w:lineRule="atLeast"/>
              <w:jc w:val="both"/>
              <w:rPr>
                <w:rFonts w:ascii="標楷體" w:eastAsia="標楷體" w:hAnsi="標楷體"/>
                <w:spacing w:val="-6"/>
                <w:sz w:val="20"/>
                <w:szCs w:val="20"/>
              </w:rPr>
            </w:pPr>
          </w:p>
        </w:tc>
        <w:tc>
          <w:tcPr>
            <w:tcW w:w="660" w:type="dxa"/>
          </w:tcPr>
          <w:p w:rsidR="003D1F0C" w:rsidRPr="003D1F0C" w:rsidRDefault="003D1F0C" w:rsidP="007B790C">
            <w:pPr>
              <w:rPr>
                <w:rFonts w:ascii="標楷體" w:eastAsia="標楷體" w:hAnsi="標楷體"/>
                <w:sz w:val="20"/>
                <w:szCs w:val="20"/>
              </w:rPr>
            </w:pPr>
            <w:r w:rsidRPr="003D1F0C">
              <w:rPr>
                <w:rFonts w:ascii="標楷體" w:eastAsia="標楷體" w:hAnsi="標楷體" w:hint="eastAsia"/>
                <w:sz w:val="20"/>
                <w:szCs w:val="20"/>
              </w:rPr>
              <w:t>學會常見蔬菜的閩南語說法。</w:t>
            </w:r>
          </w:p>
        </w:tc>
        <w:tc>
          <w:tcPr>
            <w:tcW w:w="8728" w:type="dxa"/>
          </w:tcPr>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1.教師問學生這禮拜吃了哪些蔬菜？請學生舉手發表意見，再問學生知不知道這些蔬菜的閩南語說法。</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2.播放CD1或電子書，請學生聆聽、念誦本課語詞。</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3.教師講解語詞，並指導學生念誦，藉此指正發音。</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4.播放CD1或電子書，讓學生聆聽「語詞造句」，並鼓勵學生發表造句。</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5.搭配電子書的「語詞遊戲」，讓學生藉由遊戲享受學習的樂趣。</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6.搭配教學電子書，播放動畫讓學生欣賞。</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7.活動～搶答競賽:全班分若干組，將蔬菜圖卡貼在黑板上，各組派出一人，由教師隨意說出一種蔬菜名稱後，各代表去搶正確的圖卡，並和組員大聲說出正確名稱，答對得分。</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8.播放CD1或電子書，指導學生聆聽、念誦「語詞運用」。</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9.教師引導學生進行語詞運用。</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10.播放CD1或電子書，指導學生聆聽、念誦「講看覓」。</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11.詢問學生是否了解對話的意思？請學生舉手回答，教師再進行講解。</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12.參考「教學補給站」，介紹其他和蔬菜有關的歇後語和謎語。</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13.活動～我是大廚師:先讓學生把各種蔬菜圖卡散放在桌上，然後教師對大家說：「我欲煮菜。」(我要煮菜。)學生問：「煮啥物菜？」(煮什麼菜？)教師回答說：「白菜。」學生須立刻將白菜的圖卡找出來，並且以閩南語大聲念出「白菜」。也可分組比賽，看哪一組又快又正確。</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14.活動～蔬菜排行榜:教師可以進行全班大調查，看看學生最喜歡和最不喜歡吃的蔬菜分別是什麼？並請學生說明理由。</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15.搭配教學電子書，複習本堂課所學。</w:t>
            </w:r>
          </w:p>
        </w:tc>
        <w:tc>
          <w:tcPr>
            <w:tcW w:w="425"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1</w:t>
            </w:r>
          </w:p>
        </w:tc>
        <w:tc>
          <w:tcPr>
            <w:tcW w:w="709" w:type="dxa"/>
          </w:tcPr>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教用</w:t>
            </w:r>
            <w:r w:rsidRPr="003D1F0C">
              <w:rPr>
                <w:rFonts w:ascii="標楷體" w:eastAsia="標楷體" w:hAnsi="標楷體"/>
                <w:sz w:val="20"/>
                <w:szCs w:val="20"/>
              </w:rPr>
              <w:t>CD</w:t>
            </w:r>
            <w:r w:rsidRPr="003D1F0C">
              <w:rPr>
                <w:rFonts w:ascii="標楷體" w:eastAsia="標楷體" w:hAnsi="標楷體" w:hint="eastAsia"/>
                <w:sz w:val="20"/>
                <w:szCs w:val="20"/>
              </w:rPr>
              <w:t>1</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圖卡</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教學電子書</w:t>
            </w:r>
          </w:p>
          <w:p w:rsidR="003D1F0C" w:rsidRPr="003D1F0C" w:rsidRDefault="003D1F0C" w:rsidP="007B790C">
            <w:pPr>
              <w:autoSpaceDE w:val="0"/>
              <w:autoSpaceDN w:val="0"/>
              <w:jc w:val="both"/>
              <w:rPr>
                <w:rFonts w:ascii="標楷體" w:eastAsia="標楷體" w:hAnsi="標楷體"/>
                <w:sz w:val="20"/>
                <w:szCs w:val="20"/>
              </w:rPr>
            </w:pPr>
          </w:p>
        </w:tc>
        <w:tc>
          <w:tcPr>
            <w:tcW w:w="708" w:type="dxa"/>
          </w:tcPr>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口語評量</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團體遊戲</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hint="eastAsia"/>
                <w:sz w:val="20"/>
                <w:szCs w:val="20"/>
              </w:rPr>
              <w:t>朗誦評量</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hint="eastAsia"/>
                <w:sz w:val="20"/>
                <w:szCs w:val="20"/>
              </w:rPr>
              <w:t>聽力測驗</w:t>
            </w:r>
          </w:p>
        </w:tc>
      </w:tr>
      <w:tr w:rsidR="003D1F0C" w:rsidRPr="003D1F0C" w:rsidTr="007B790C">
        <w:trPr>
          <w:trHeight w:val="3916"/>
        </w:trPr>
        <w:tc>
          <w:tcPr>
            <w:tcW w:w="367"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lastRenderedPageBreak/>
              <w:t>三</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一、來食好食物</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1.</w:t>
            </w:r>
            <w:r w:rsidRPr="003D1F0C">
              <w:rPr>
                <w:rFonts w:ascii="標楷體" w:eastAsia="標楷體" w:hAnsi="標楷體" w:hint="eastAsia"/>
                <w:sz w:val="20"/>
                <w:szCs w:val="20"/>
              </w:rPr>
              <w:t>菜頭</w:t>
            </w:r>
          </w:p>
        </w:tc>
        <w:tc>
          <w:tcPr>
            <w:tcW w:w="2984" w:type="dxa"/>
          </w:tcPr>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1-1-2能初步聽辨教師教學語言及教學內容。</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1-1-3能運用視聽媒材提升聆聽的能力</w:t>
            </w:r>
            <w:r w:rsidRPr="003D1F0C">
              <w:rPr>
                <w:rFonts w:ascii="標楷體" w:eastAsia="標楷體" w:hAnsi="標楷體"/>
                <w:sz w:val="20"/>
                <w:szCs w:val="20"/>
              </w:rPr>
              <w:t>。</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1-1-5能養成注意聆聽閩南語的態度與習慣。</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w:t>
            </w:r>
            <w:r w:rsidRPr="003D1F0C">
              <w:rPr>
                <w:rFonts w:ascii="標楷體" w:eastAsia="標楷體" w:hAnsi="標楷體"/>
                <w:sz w:val="20"/>
                <w:szCs w:val="20"/>
              </w:rPr>
              <w:t>-1-1</w:t>
            </w:r>
            <w:r w:rsidRPr="003D1F0C">
              <w:rPr>
                <w:rFonts w:ascii="標楷體" w:eastAsia="標楷體" w:hAnsi="標楷體" w:hint="eastAsia"/>
                <w:sz w:val="20"/>
                <w:szCs w:val="20"/>
              </w:rPr>
              <w:t>能說出日常生活中的基本語詞及簡短語句。</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w:t>
            </w:r>
            <w:r w:rsidRPr="003D1F0C">
              <w:rPr>
                <w:rFonts w:ascii="標楷體" w:eastAsia="標楷體" w:hAnsi="標楷體"/>
                <w:sz w:val="20"/>
                <w:szCs w:val="20"/>
              </w:rPr>
              <w:t>-1-</w:t>
            </w:r>
            <w:r w:rsidRPr="003D1F0C">
              <w:rPr>
                <w:rFonts w:ascii="標楷體" w:eastAsia="標楷體" w:hAnsi="標楷體" w:hint="eastAsia"/>
                <w:sz w:val="20"/>
                <w:szCs w:val="20"/>
              </w:rPr>
              <w:t>2能運用閩南語進行簡單對話</w:t>
            </w:r>
            <w:r w:rsidRPr="003D1F0C">
              <w:rPr>
                <w:rFonts w:ascii="標楷體" w:eastAsia="標楷體" w:hAnsi="標楷體"/>
                <w:sz w:val="20"/>
                <w:szCs w:val="20"/>
              </w:rPr>
              <w:t>。</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4-1-1能養成基本的閩南語認讀能力。</w:t>
            </w:r>
          </w:p>
          <w:p w:rsidR="003D1F0C" w:rsidRPr="003D1F0C" w:rsidRDefault="003D1F0C" w:rsidP="007B790C">
            <w:pPr>
              <w:autoSpaceDE w:val="0"/>
              <w:autoSpaceDN w:val="0"/>
              <w:spacing w:line="0" w:lineRule="atLeast"/>
              <w:jc w:val="both"/>
              <w:rPr>
                <w:rFonts w:ascii="標楷體" w:eastAsia="標楷體" w:hAnsi="標楷體"/>
                <w:sz w:val="20"/>
                <w:szCs w:val="20"/>
              </w:rPr>
            </w:pPr>
          </w:p>
        </w:tc>
        <w:tc>
          <w:tcPr>
            <w:tcW w:w="660" w:type="dxa"/>
          </w:tcPr>
          <w:p w:rsidR="003D1F0C" w:rsidRPr="003D1F0C" w:rsidRDefault="003D1F0C" w:rsidP="007B790C">
            <w:pPr>
              <w:kinsoku w:val="0"/>
              <w:overflowPunct w:val="0"/>
              <w:autoSpaceDE w:val="0"/>
              <w:autoSpaceDN w:val="0"/>
              <w:rPr>
                <w:rFonts w:ascii="標楷體" w:eastAsia="標楷體" w:hAnsi="標楷體"/>
                <w:sz w:val="20"/>
                <w:szCs w:val="20"/>
              </w:rPr>
            </w:pPr>
            <w:r w:rsidRPr="003D1F0C">
              <w:rPr>
                <w:rFonts w:ascii="標楷體" w:eastAsia="標楷體" w:hAnsi="標楷體" w:hint="eastAsia"/>
                <w:sz w:val="20"/>
                <w:szCs w:val="20"/>
              </w:rPr>
              <w:t>能複習第一課所學。</w:t>
            </w:r>
          </w:p>
        </w:tc>
        <w:tc>
          <w:tcPr>
            <w:tcW w:w="8728" w:type="dxa"/>
          </w:tcPr>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1.教師請學生先闔上課本，再問學生還記不記得上堂課所學的各種蔬菜名稱？記得哪些？請學生發表意見後，再打開課本複習本課所學語詞。</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2.播放CD1或電子書，讓學生聆聽「聽看覓」後，分組討論答案，教師再公布答案。</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3.教師指導學生將書後貼紙貼到課本上。</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4.播放CD1或電子書，請學生聆聽「練習」並作答。</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5.教師和學生進行討論答案為何，並詢問學生原因後，再公布正確解答。</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6.活動～記憶重組:全班以排為單位分組，教師用閩南語念出一連串蔬菜名稱，請學生仔細聽，並不得拿紙筆抄寫。教師念完後，各組進行討論，依序寫出教師所念的內容，並派代表念出來。</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7.參考本書第134頁，指導學生完成學習單。</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8.參考「教學補給站」，介紹和蔬菜有關的俗語。</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9.搭配教學電子書，複習本堂課所學。</w:t>
            </w:r>
          </w:p>
        </w:tc>
        <w:tc>
          <w:tcPr>
            <w:tcW w:w="425" w:type="dxa"/>
          </w:tcPr>
          <w:p w:rsidR="003D1F0C" w:rsidRPr="003D1F0C" w:rsidRDefault="003D1F0C" w:rsidP="007B790C">
            <w:pPr>
              <w:jc w:val="center"/>
              <w:rPr>
                <w:rFonts w:ascii="標楷體" w:eastAsia="標楷體" w:hAnsi="標楷體"/>
                <w:sz w:val="20"/>
                <w:szCs w:val="20"/>
              </w:rPr>
            </w:pPr>
            <w:r w:rsidRPr="003D1F0C">
              <w:rPr>
                <w:rFonts w:ascii="標楷體" w:eastAsia="標楷體" w:hAnsi="標楷體"/>
                <w:sz w:val="20"/>
                <w:szCs w:val="20"/>
              </w:rPr>
              <w:t>1</w:t>
            </w:r>
          </w:p>
        </w:tc>
        <w:tc>
          <w:tcPr>
            <w:tcW w:w="709" w:type="dxa"/>
          </w:tcPr>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教用</w:t>
            </w:r>
            <w:r w:rsidRPr="003D1F0C">
              <w:rPr>
                <w:rFonts w:ascii="標楷體" w:eastAsia="標楷體" w:hAnsi="標楷體"/>
                <w:sz w:val="20"/>
                <w:szCs w:val="20"/>
              </w:rPr>
              <w:t>CD1</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教學電子書</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sz w:val="20"/>
                <w:szCs w:val="20"/>
              </w:rPr>
              <w:t>學習單</w:t>
            </w:r>
          </w:p>
          <w:p w:rsidR="003D1F0C" w:rsidRPr="003D1F0C" w:rsidRDefault="003D1F0C" w:rsidP="007B790C">
            <w:pPr>
              <w:autoSpaceDE w:val="0"/>
              <w:autoSpaceDN w:val="0"/>
              <w:jc w:val="both"/>
              <w:rPr>
                <w:rFonts w:ascii="標楷體" w:eastAsia="標楷體" w:hAnsi="標楷體"/>
                <w:sz w:val="20"/>
                <w:szCs w:val="20"/>
              </w:rPr>
            </w:pPr>
          </w:p>
        </w:tc>
        <w:tc>
          <w:tcPr>
            <w:tcW w:w="708" w:type="dxa"/>
          </w:tcPr>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口語評量</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聽力測驗</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hint="eastAsia"/>
                <w:sz w:val="20"/>
                <w:szCs w:val="20"/>
              </w:rPr>
              <w:t>紙筆測驗</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團體遊戲</w:t>
            </w:r>
          </w:p>
          <w:p w:rsidR="003D1F0C" w:rsidRPr="003D1F0C" w:rsidRDefault="003D1F0C" w:rsidP="007B790C">
            <w:pPr>
              <w:jc w:val="both"/>
              <w:rPr>
                <w:rFonts w:ascii="標楷體" w:eastAsia="標楷體" w:hAnsi="標楷體"/>
                <w:sz w:val="20"/>
                <w:szCs w:val="20"/>
              </w:rPr>
            </w:pPr>
          </w:p>
        </w:tc>
      </w:tr>
      <w:tr w:rsidR="003D1F0C" w:rsidRPr="003D1F0C" w:rsidTr="00907E67">
        <w:trPr>
          <w:trHeight w:val="803"/>
        </w:trPr>
        <w:tc>
          <w:tcPr>
            <w:tcW w:w="367"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四</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一、來食好食物</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2.</w:t>
            </w:r>
            <w:r w:rsidRPr="003D1F0C">
              <w:rPr>
                <w:rFonts w:ascii="標楷體" w:eastAsia="標楷體" w:hAnsi="標楷體" w:hint="eastAsia"/>
                <w:sz w:val="20"/>
                <w:szCs w:val="20"/>
              </w:rPr>
              <w:t xml:space="preserve"> 灶跤</w:t>
            </w:r>
          </w:p>
        </w:tc>
        <w:tc>
          <w:tcPr>
            <w:tcW w:w="2984" w:type="dxa"/>
          </w:tcPr>
          <w:p w:rsidR="003D1F0C" w:rsidRPr="00907E67" w:rsidRDefault="003D1F0C" w:rsidP="00907E67">
            <w:pPr>
              <w:rPr>
                <w:rFonts w:ascii="標楷體" w:eastAsia="標楷體" w:hAnsi="標楷體"/>
                <w:sz w:val="20"/>
                <w:szCs w:val="20"/>
              </w:rPr>
            </w:pPr>
            <w:r w:rsidRPr="00907E67">
              <w:rPr>
                <w:rFonts w:ascii="標楷體" w:eastAsia="標楷體" w:hAnsi="標楷體" w:hint="eastAsia"/>
                <w:sz w:val="20"/>
                <w:szCs w:val="20"/>
              </w:rPr>
              <w:t>1-1-1能聽懂日常生活中的簡短語句。</w:t>
            </w:r>
          </w:p>
          <w:p w:rsidR="003D1F0C" w:rsidRPr="00907E67" w:rsidRDefault="003D1F0C" w:rsidP="00907E67">
            <w:pPr>
              <w:rPr>
                <w:rFonts w:ascii="標楷體" w:eastAsia="標楷體" w:hAnsi="標楷體"/>
                <w:sz w:val="20"/>
                <w:szCs w:val="20"/>
              </w:rPr>
            </w:pPr>
            <w:r w:rsidRPr="00907E67">
              <w:rPr>
                <w:rFonts w:ascii="標楷體" w:eastAsia="標楷體" w:hAnsi="標楷體" w:hint="eastAsia"/>
                <w:sz w:val="20"/>
                <w:szCs w:val="20"/>
              </w:rPr>
              <w:t>1-1-2能初步聽辨教師教學語言及教學內容。</w:t>
            </w:r>
          </w:p>
          <w:p w:rsidR="003D1F0C" w:rsidRPr="00907E67" w:rsidRDefault="003D1F0C" w:rsidP="00907E67">
            <w:pPr>
              <w:rPr>
                <w:rFonts w:ascii="標楷體" w:eastAsia="標楷體" w:hAnsi="標楷體"/>
                <w:sz w:val="20"/>
                <w:szCs w:val="20"/>
              </w:rPr>
            </w:pPr>
            <w:r w:rsidRPr="00907E67">
              <w:rPr>
                <w:rFonts w:ascii="標楷體" w:eastAsia="標楷體" w:hAnsi="標楷體" w:hint="eastAsia"/>
                <w:sz w:val="20"/>
                <w:szCs w:val="20"/>
              </w:rPr>
              <w:t>1-1-3能運用視聽媒材提升聆聽的能力</w:t>
            </w:r>
            <w:r w:rsidRPr="00907E67">
              <w:rPr>
                <w:rFonts w:ascii="標楷體" w:eastAsia="標楷體" w:hAnsi="標楷體"/>
                <w:sz w:val="20"/>
                <w:szCs w:val="20"/>
              </w:rPr>
              <w:t>。</w:t>
            </w:r>
          </w:p>
          <w:p w:rsidR="003D1F0C" w:rsidRPr="00907E67" w:rsidRDefault="003D1F0C" w:rsidP="00907E67">
            <w:pPr>
              <w:rPr>
                <w:rFonts w:ascii="標楷體" w:eastAsia="標楷體" w:hAnsi="標楷體"/>
                <w:sz w:val="20"/>
                <w:szCs w:val="20"/>
              </w:rPr>
            </w:pPr>
            <w:r w:rsidRPr="00907E67">
              <w:rPr>
                <w:rFonts w:ascii="標楷體" w:eastAsia="標楷體" w:hAnsi="標楷體"/>
                <w:sz w:val="20"/>
                <w:szCs w:val="20"/>
              </w:rPr>
              <w:t>1-1-5能養成注意聆聽閩南語的態度與習慣。</w:t>
            </w:r>
          </w:p>
          <w:p w:rsidR="003D1F0C" w:rsidRPr="00907E67" w:rsidRDefault="003D1F0C" w:rsidP="00907E67">
            <w:pPr>
              <w:rPr>
                <w:rFonts w:ascii="標楷體" w:eastAsia="標楷體" w:hAnsi="標楷體"/>
                <w:sz w:val="20"/>
                <w:szCs w:val="20"/>
              </w:rPr>
            </w:pPr>
            <w:r w:rsidRPr="00907E67">
              <w:rPr>
                <w:rFonts w:ascii="標楷體" w:eastAsia="標楷體" w:hAnsi="標楷體" w:hint="eastAsia"/>
                <w:sz w:val="20"/>
                <w:szCs w:val="20"/>
              </w:rPr>
              <w:t>2</w:t>
            </w:r>
            <w:r w:rsidRPr="00907E67">
              <w:rPr>
                <w:rFonts w:ascii="標楷體" w:eastAsia="標楷體" w:hAnsi="標楷體"/>
                <w:sz w:val="20"/>
                <w:szCs w:val="20"/>
              </w:rPr>
              <w:t>-1-1</w:t>
            </w:r>
            <w:r w:rsidRPr="00907E67">
              <w:rPr>
                <w:rFonts w:ascii="標楷體" w:eastAsia="標楷體" w:hAnsi="標楷體" w:hint="eastAsia"/>
                <w:sz w:val="20"/>
                <w:szCs w:val="20"/>
              </w:rPr>
              <w:t>能說出日常生活中的基本語詞及簡短語句。</w:t>
            </w:r>
          </w:p>
          <w:p w:rsidR="003D1F0C" w:rsidRPr="003D1F0C" w:rsidRDefault="003D1F0C" w:rsidP="00907E67">
            <w:r w:rsidRPr="00907E67">
              <w:rPr>
                <w:rFonts w:ascii="標楷體" w:eastAsia="標楷體" w:hAnsi="標楷體" w:hint="eastAsia"/>
                <w:sz w:val="20"/>
                <w:szCs w:val="20"/>
              </w:rPr>
              <w:t>2</w:t>
            </w:r>
            <w:r w:rsidRPr="00907E67">
              <w:rPr>
                <w:rFonts w:ascii="標楷體" w:eastAsia="標楷體" w:hAnsi="標楷體"/>
                <w:sz w:val="20"/>
                <w:szCs w:val="20"/>
              </w:rPr>
              <w:t>-1-</w:t>
            </w:r>
            <w:r w:rsidRPr="00907E67">
              <w:rPr>
                <w:rFonts w:ascii="標楷體" w:eastAsia="標楷體" w:hAnsi="標楷體" w:hint="eastAsia"/>
                <w:sz w:val="20"/>
                <w:szCs w:val="20"/>
              </w:rPr>
              <w:t>2</w:t>
            </w:r>
            <w:r w:rsidR="00907E67">
              <w:rPr>
                <w:rFonts w:ascii="標楷體" w:eastAsia="標楷體" w:hAnsi="標楷體" w:hint="eastAsia"/>
                <w:sz w:val="20"/>
                <w:szCs w:val="20"/>
              </w:rPr>
              <w:t>能運用閩南語</w:t>
            </w:r>
            <w:r w:rsidRPr="00907E67">
              <w:rPr>
                <w:rFonts w:ascii="標楷體" w:eastAsia="標楷體" w:hAnsi="標楷體" w:hint="eastAsia"/>
                <w:sz w:val="20"/>
                <w:szCs w:val="20"/>
              </w:rPr>
              <w:t>簡單對話</w:t>
            </w:r>
            <w:r w:rsidRPr="00907E67">
              <w:rPr>
                <w:rFonts w:ascii="標楷體" w:eastAsia="標楷體" w:hAnsi="標楷體"/>
                <w:sz w:val="20"/>
                <w:szCs w:val="20"/>
              </w:rPr>
              <w:t>。</w:t>
            </w:r>
          </w:p>
        </w:tc>
        <w:tc>
          <w:tcPr>
            <w:tcW w:w="660" w:type="dxa"/>
          </w:tcPr>
          <w:p w:rsidR="003D1F0C" w:rsidRPr="003D1F0C" w:rsidRDefault="003D1F0C" w:rsidP="007B790C">
            <w:pPr>
              <w:rPr>
                <w:rFonts w:ascii="標楷體" w:eastAsia="標楷體" w:hAnsi="標楷體"/>
                <w:sz w:val="20"/>
                <w:szCs w:val="20"/>
              </w:rPr>
            </w:pPr>
            <w:r w:rsidRPr="003D1F0C">
              <w:rPr>
                <w:rFonts w:ascii="標楷體" w:eastAsia="標楷體" w:hAnsi="標楷體"/>
                <w:sz w:val="20"/>
                <w:szCs w:val="20"/>
              </w:rPr>
              <w:t>認識</w:t>
            </w:r>
            <w:r w:rsidRPr="003D1F0C">
              <w:rPr>
                <w:rFonts w:ascii="標楷體" w:eastAsia="標楷體" w:hAnsi="標楷體" w:hint="eastAsia"/>
                <w:sz w:val="20"/>
                <w:szCs w:val="20"/>
              </w:rPr>
              <w:t>常見</w:t>
            </w:r>
          </w:p>
          <w:p w:rsidR="003D1F0C" w:rsidRPr="003D1F0C" w:rsidRDefault="003D1F0C" w:rsidP="007B790C">
            <w:pPr>
              <w:rPr>
                <w:rFonts w:ascii="標楷體" w:eastAsia="標楷體" w:hAnsi="標楷體"/>
                <w:sz w:val="20"/>
                <w:szCs w:val="20"/>
              </w:rPr>
            </w:pPr>
            <w:r w:rsidRPr="003D1F0C">
              <w:rPr>
                <w:rFonts w:ascii="標楷體" w:eastAsia="標楷體" w:hAnsi="標楷體" w:hint="eastAsia"/>
                <w:sz w:val="20"/>
                <w:szCs w:val="20"/>
              </w:rPr>
              <w:t>餐</w:t>
            </w:r>
            <w:r w:rsidRPr="003D1F0C">
              <w:rPr>
                <w:rFonts w:ascii="標楷體" w:eastAsia="標楷體" w:hAnsi="標楷體"/>
                <w:sz w:val="20"/>
                <w:szCs w:val="20"/>
              </w:rPr>
              <w:t>具。</w:t>
            </w:r>
          </w:p>
        </w:tc>
        <w:tc>
          <w:tcPr>
            <w:tcW w:w="8728" w:type="dxa"/>
          </w:tcPr>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1.教師搭配教學電子書，播放「看卡通學臺語動畫」讓學生欣賞。</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2.教師問學生：「恁敢知影厝裡煮物件的所在佇佗位？」（你們知不知道家中烹煮食物的地方在哪裡？）請學生舉手發表意見，並藉此提問進入本課課文。</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3.教師播放教學電子書之課文情境圖，問學生從圖上看到什麼？請學生舉手回答。</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4.播放CD1或電子書，讓學生聆聽、朗誦課文。</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5.帶領學生朗誦課文，並解釋課文語詞，然後請學生再朗讀數次。</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6.播放CD1或電子書，指導學生學唱本課歌曲。</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7.活動～歡樂動一動:教師播放課程教學律動DVD，教導學生課文律動動作，請學生隨著歌曲一同做律動，教師也可請學生開口唱，藉此熟悉本課課文。</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8.參考「教學補給站」，播放CD1或電子書，進行「造詞練習」和「句型練習」。</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9.搭配教學電子書，複習本堂課所學。</w:t>
            </w:r>
          </w:p>
        </w:tc>
        <w:tc>
          <w:tcPr>
            <w:tcW w:w="425" w:type="dxa"/>
          </w:tcPr>
          <w:p w:rsidR="003D1F0C" w:rsidRPr="003D1F0C" w:rsidRDefault="003D1F0C" w:rsidP="007B790C">
            <w:pPr>
              <w:jc w:val="center"/>
              <w:rPr>
                <w:rFonts w:ascii="標楷體" w:eastAsia="標楷體" w:hAnsi="標楷體"/>
                <w:sz w:val="20"/>
                <w:szCs w:val="20"/>
              </w:rPr>
            </w:pPr>
            <w:r w:rsidRPr="003D1F0C">
              <w:rPr>
                <w:rFonts w:ascii="標楷體" w:eastAsia="標楷體" w:hAnsi="標楷體"/>
                <w:sz w:val="20"/>
                <w:szCs w:val="20"/>
              </w:rPr>
              <w:t>1</w:t>
            </w:r>
          </w:p>
        </w:tc>
        <w:tc>
          <w:tcPr>
            <w:tcW w:w="709" w:type="dxa"/>
          </w:tcPr>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教用</w:t>
            </w:r>
            <w:r w:rsidRPr="003D1F0C">
              <w:rPr>
                <w:rFonts w:ascii="標楷體" w:eastAsia="標楷體" w:hAnsi="標楷體"/>
                <w:sz w:val="20"/>
                <w:szCs w:val="20"/>
              </w:rPr>
              <w:t>CD1</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教學電子書</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課程教學律動DVD</w:t>
            </w:r>
          </w:p>
        </w:tc>
        <w:tc>
          <w:tcPr>
            <w:tcW w:w="708" w:type="dxa"/>
          </w:tcPr>
          <w:p w:rsidR="003D1F0C" w:rsidRPr="00907E67" w:rsidRDefault="003D1F0C" w:rsidP="00907E67">
            <w:pPr>
              <w:rPr>
                <w:rFonts w:ascii="標楷體" w:eastAsia="標楷體" w:hAnsi="標楷體"/>
                <w:sz w:val="20"/>
                <w:szCs w:val="20"/>
              </w:rPr>
            </w:pPr>
            <w:r w:rsidRPr="00907E67">
              <w:rPr>
                <w:rFonts w:ascii="標楷體" w:eastAsia="標楷體" w:hAnsi="標楷體"/>
                <w:sz w:val="20"/>
                <w:szCs w:val="20"/>
              </w:rPr>
              <w:t>口語評量</w:t>
            </w:r>
          </w:p>
          <w:p w:rsidR="003D1F0C" w:rsidRPr="00907E67" w:rsidRDefault="003D1F0C" w:rsidP="00907E67">
            <w:pPr>
              <w:rPr>
                <w:rFonts w:ascii="標楷體" w:eastAsia="標楷體" w:hAnsi="標楷體"/>
                <w:sz w:val="20"/>
                <w:szCs w:val="20"/>
              </w:rPr>
            </w:pPr>
            <w:r w:rsidRPr="00907E67">
              <w:rPr>
                <w:rFonts w:ascii="標楷體" w:eastAsia="標楷體" w:hAnsi="標楷體"/>
                <w:sz w:val="20"/>
                <w:szCs w:val="20"/>
              </w:rPr>
              <w:t>朗誦評量</w:t>
            </w:r>
          </w:p>
          <w:p w:rsidR="003D1F0C" w:rsidRPr="00907E67" w:rsidRDefault="003D1F0C" w:rsidP="00907E67">
            <w:pPr>
              <w:rPr>
                <w:rFonts w:ascii="標楷體" w:eastAsia="標楷體" w:hAnsi="標楷體"/>
                <w:sz w:val="20"/>
                <w:szCs w:val="20"/>
              </w:rPr>
            </w:pPr>
            <w:r w:rsidRPr="00907E67">
              <w:rPr>
                <w:rFonts w:ascii="標楷體" w:eastAsia="標楷體" w:hAnsi="標楷體"/>
                <w:sz w:val="20"/>
                <w:szCs w:val="20"/>
              </w:rPr>
              <w:t>歌曲演</w:t>
            </w:r>
            <w:r w:rsidRPr="00907E67">
              <w:rPr>
                <w:rFonts w:ascii="標楷體" w:eastAsia="標楷體" w:hAnsi="標楷體" w:hint="eastAsia"/>
                <w:sz w:val="20"/>
                <w:szCs w:val="20"/>
              </w:rPr>
              <w:t>唱</w:t>
            </w:r>
          </w:p>
          <w:p w:rsidR="003D1F0C" w:rsidRPr="00907E67" w:rsidRDefault="003D1F0C" w:rsidP="00907E67">
            <w:pPr>
              <w:rPr>
                <w:rFonts w:ascii="標楷體" w:eastAsia="標楷體" w:hAnsi="標楷體"/>
                <w:sz w:val="20"/>
                <w:szCs w:val="20"/>
              </w:rPr>
            </w:pPr>
            <w:r w:rsidRPr="00907E67">
              <w:rPr>
                <w:rFonts w:ascii="標楷體" w:eastAsia="標楷體" w:hAnsi="標楷體" w:hint="eastAsia"/>
                <w:sz w:val="20"/>
                <w:szCs w:val="20"/>
              </w:rPr>
              <w:t>團體遊戲</w:t>
            </w:r>
          </w:p>
          <w:p w:rsidR="003D1F0C" w:rsidRPr="003D1F0C" w:rsidRDefault="003D1F0C" w:rsidP="00907E67">
            <w:r w:rsidRPr="00907E67">
              <w:rPr>
                <w:rFonts w:ascii="標楷體" w:eastAsia="標楷體" w:hAnsi="標楷體" w:hint="eastAsia"/>
                <w:sz w:val="20"/>
                <w:szCs w:val="20"/>
              </w:rPr>
              <w:t>影片欣賞</w:t>
            </w:r>
          </w:p>
        </w:tc>
      </w:tr>
      <w:tr w:rsidR="003D1F0C" w:rsidRPr="003D1F0C" w:rsidTr="007B790C">
        <w:trPr>
          <w:trHeight w:val="5050"/>
        </w:trPr>
        <w:tc>
          <w:tcPr>
            <w:tcW w:w="367"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lastRenderedPageBreak/>
              <w:t>五</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一、來食好食物</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2.</w:t>
            </w:r>
            <w:r w:rsidRPr="003D1F0C">
              <w:rPr>
                <w:rFonts w:ascii="標楷體" w:eastAsia="標楷體" w:hAnsi="標楷體" w:hint="eastAsia"/>
                <w:sz w:val="20"/>
                <w:szCs w:val="20"/>
              </w:rPr>
              <w:t xml:space="preserve"> 灶跤</w:t>
            </w:r>
          </w:p>
        </w:tc>
        <w:tc>
          <w:tcPr>
            <w:tcW w:w="2984" w:type="dxa"/>
          </w:tcPr>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1-1-1能聽懂日常生活中的簡短語句。</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1-1-2能初步聽辨教師教學語言及教學內容。</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1-1-3能運用視聽媒材提升聆聽的能力</w:t>
            </w:r>
            <w:r w:rsidRPr="003D1F0C">
              <w:rPr>
                <w:rFonts w:ascii="標楷體" w:eastAsia="標楷體" w:hAnsi="標楷體"/>
                <w:sz w:val="20"/>
                <w:szCs w:val="20"/>
              </w:rPr>
              <w:t>。</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1-1-5能養成注意聆聽閩南語的態度與習慣。</w:t>
            </w:r>
          </w:p>
          <w:p w:rsidR="003D1F0C" w:rsidRPr="00907E67" w:rsidRDefault="003D1F0C" w:rsidP="00907E67">
            <w:pPr>
              <w:rPr>
                <w:rFonts w:ascii="標楷體" w:eastAsia="標楷體" w:hAnsi="標楷體"/>
                <w:sz w:val="20"/>
                <w:szCs w:val="20"/>
              </w:rPr>
            </w:pPr>
            <w:r w:rsidRPr="00907E67">
              <w:rPr>
                <w:rFonts w:ascii="標楷體" w:eastAsia="標楷體" w:hAnsi="標楷體" w:hint="eastAsia"/>
                <w:sz w:val="20"/>
                <w:szCs w:val="20"/>
              </w:rPr>
              <w:t>2</w:t>
            </w:r>
            <w:r w:rsidRPr="00907E67">
              <w:rPr>
                <w:rFonts w:ascii="標楷體" w:eastAsia="標楷體" w:hAnsi="標楷體"/>
                <w:sz w:val="20"/>
                <w:szCs w:val="20"/>
              </w:rPr>
              <w:t>-1-1</w:t>
            </w:r>
            <w:r w:rsidRPr="00907E67">
              <w:rPr>
                <w:rFonts w:ascii="標楷體" w:eastAsia="標楷體" w:hAnsi="標楷體" w:hint="eastAsia"/>
                <w:sz w:val="20"/>
                <w:szCs w:val="20"/>
              </w:rPr>
              <w:t>能說出日常生活中的基本語詞及簡短語句。</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w:t>
            </w:r>
            <w:r w:rsidRPr="003D1F0C">
              <w:rPr>
                <w:rFonts w:ascii="標楷體" w:eastAsia="標楷體" w:hAnsi="標楷體"/>
                <w:sz w:val="20"/>
                <w:szCs w:val="20"/>
              </w:rPr>
              <w:t>-1-</w:t>
            </w:r>
            <w:r w:rsidRPr="003D1F0C">
              <w:rPr>
                <w:rFonts w:ascii="標楷體" w:eastAsia="標楷體" w:hAnsi="標楷體" w:hint="eastAsia"/>
                <w:sz w:val="20"/>
                <w:szCs w:val="20"/>
              </w:rPr>
              <w:t>2能運用閩南語進行簡單對話</w:t>
            </w:r>
            <w:r w:rsidRPr="003D1F0C">
              <w:rPr>
                <w:rFonts w:ascii="標楷體" w:eastAsia="標楷體" w:hAnsi="標楷體"/>
                <w:sz w:val="20"/>
                <w:szCs w:val="20"/>
              </w:rPr>
              <w:t>。</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2-1-7能養成樂意說閩南語的態度與習慣。</w:t>
            </w:r>
          </w:p>
          <w:p w:rsidR="003D1F0C" w:rsidRPr="003D1F0C" w:rsidRDefault="003D1F0C" w:rsidP="007B790C">
            <w:pPr>
              <w:autoSpaceDE w:val="0"/>
              <w:autoSpaceDN w:val="0"/>
              <w:spacing w:line="0" w:lineRule="atLeast"/>
              <w:jc w:val="both"/>
              <w:rPr>
                <w:rFonts w:ascii="標楷體" w:eastAsia="標楷體" w:hAnsi="標楷體"/>
                <w:sz w:val="20"/>
                <w:szCs w:val="20"/>
              </w:rPr>
            </w:pPr>
          </w:p>
        </w:tc>
        <w:tc>
          <w:tcPr>
            <w:tcW w:w="660" w:type="dxa"/>
          </w:tcPr>
          <w:p w:rsidR="003D1F0C" w:rsidRPr="003D1F0C" w:rsidRDefault="003D1F0C" w:rsidP="007B790C">
            <w:pPr>
              <w:rPr>
                <w:rFonts w:ascii="標楷體" w:eastAsia="標楷體" w:hAnsi="標楷體"/>
                <w:sz w:val="20"/>
                <w:szCs w:val="20"/>
              </w:rPr>
            </w:pPr>
            <w:r w:rsidRPr="003D1F0C">
              <w:rPr>
                <w:rFonts w:ascii="標楷體" w:eastAsia="標楷體" w:hAnsi="標楷體"/>
                <w:sz w:val="20"/>
                <w:szCs w:val="20"/>
              </w:rPr>
              <w:t>學會</w:t>
            </w:r>
            <w:r w:rsidRPr="003D1F0C">
              <w:rPr>
                <w:rFonts w:ascii="標楷體" w:eastAsia="標楷體" w:hAnsi="標楷體" w:hint="eastAsia"/>
                <w:sz w:val="20"/>
                <w:szCs w:val="20"/>
              </w:rPr>
              <w:t>常見餐具</w:t>
            </w:r>
            <w:r w:rsidRPr="003D1F0C">
              <w:rPr>
                <w:rFonts w:ascii="標楷體" w:eastAsia="標楷體" w:hAnsi="標楷體"/>
                <w:sz w:val="20"/>
                <w:szCs w:val="20"/>
              </w:rPr>
              <w:t>的閩南語說法</w:t>
            </w:r>
            <w:r w:rsidRPr="003D1F0C">
              <w:rPr>
                <w:rFonts w:ascii="標楷體" w:eastAsia="標楷體" w:hAnsi="標楷體" w:hint="eastAsia"/>
                <w:sz w:val="20"/>
                <w:szCs w:val="20"/>
              </w:rPr>
              <w:t>以及和餐具有關的</w:t>
            </w:r>
          </w:p>
          <w:p w:rsidR="003D1F0C" w:rsidRPr="003D1F0C" w:rsidRDefault="003D1F0C" w:rsidP="007B790C">
            <w:pPr>
              <w:rPr>
                <w:rFonts w:ascii="標楷體" w:eastAsia="標楷體" w:hAnsi="標楷體"/>
                <w:sz w:val="20"/>
                <w:szCs w:val="20"/>
              </w:rPr>
            </w:pPr>
            <w:r w:rsidRPr="003D1F0C">
              <w:rPr>
                <w:rFonts w:ascii="標楷體" w:eastAsia="標楷體" w:hAnsi="標楷體" w:hint="eastAsia"/>
                <w:sz w:val="20"/>
                <w:szCs w:val="20"/>
              </w:rPr>
              <w:t>俗語。</w:t>
            </w:r>
          </w:p>
        </w:tc>
        <w:tc>
          <w:tcPr>
            <w:tcW w:w="8728" w:type="dxa"/>
          </w:tcPr>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1.教師問學生吃晚餐的時候會用到哪些餐具？請學生舉手回答。再問學生知不知道它們的閩南語說法。</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2.教師播放CD1或電子書，讓學生聆聽、念誦本課語詞。</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3.教師帶領學生念誦本課語詞，再進行語詞解說。</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4.播放CD1或電子書，讓學生聆聽「語詞造句」。</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5.搭配電子書的「語詞遊戲」，讓學生藉由遊戲享受學習的樂趣。</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6.活動～看圖說說看:將全班分數組，以舉手搶答方式進行遊戲。當教師拿出餐具圖卡時，看哪一組先說出其正確的閩南語念法，答對者得一分。最後統計分數，由得分最高的組別獲勝。</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7.播放CD1或電子書，請學生聆聽「語詞運用」。</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8.教師引導學生進行語詞運用。</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9.播放CD1或電子書，讓學生聆聽、念誦「做伙念俗語」後，教師再進行講解。</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10.參考補給教材，播放CD1或電子書，請學生聆聽「俗語」後，教師再進行講解。</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11.搭配教學電子書，複習本堂課所學。</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12.搭配教學電子書，播放「俗語動畫」讓學生欣賞。</w:t>
            </w:r>
          </w:p>
        </w:tc>
        <w:tc>
          <w:tcPr>
            <w:tcW w:w="425" w:type="dxa"/>
          </w:tcPr>
          <w:p w:rsidR="003D1F0C" w:rsidRPr="003D1F0C" w:rsidRDefault="003D1F0C" w:rsidP="007B790C">
            <w:pPr>
              <w:jc w:val="center"/>
              <w:rPr>
                <w:rFonts w:ascii="標楷體" w:eastAsia="標楷體" w:hAnsi="標楷體"/>
                <w:sz w:val="20"/>
                <w:szCs w:val="20"/>
              </w:rPr>
            </w:pPr>
            <w:r w:rsidRPr="003D1F0C">
              <w:rPr>
                <w:rFonts w:ascii="標楷體" w:eastAsia="標楷體" w:hAnsi="標楷體"/>
                <w:sz w:val="20"/>
                <w:szCs w:val="20"/>
              </w:rPr>
              <w:t>1</w:t>
            </w:r>
          </w:p>
        </w:tc>
        <w:tc>
          <w:tcPr>
            <w:tcW w:w="709" w:type="dxa"/>
          </w:tcPr>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教用</w:t>
            </w:r>
            <w:r w:rsidRPr="003D1F0C">
              <w:rPr>
                <w:rFonts w:ascii="標楷體" w:eastAsia="標楷體" w:hAnsi="標楷體"/>
                <w:sz w:val="20"/>
                <w:szCs w:val="20"/>
              </w:rPr>
              <w:t>CD1</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教學電子書</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圖卡</w:t>
            </w:r>
          </w:p>
          <w:p w:rsidR="003D1F0C" w:rsidRPr="003D1F0C" w:rsidRDefault="003D1F0C" w:rsidP="007B790C">
            <w:pPr>
              <w:autoSpaceDE w:val="0"/>
              <w:autoSpaceDN w:val="0"/>
              <w:jc w:val="both"/>
              <w:rPr>
                <w:rFonts w:ascii="標楷體" w:eastAsia="標楷體" w:hAnsi="標楷體"/>
                <w:sz w:val="20"/>
                <w:szCs w:val="20"/>
              </w:rPr>
            </w:pPr>
          </w:p>
        </w:tc>
        <w:tc>
          <w:tcPr>
            <w:tcW w:w="708" w:type="dxa"/>
          </w:tcPr>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口語評量</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朗誦評量</w:t>
            </w:r>
          </w:p>
          <w:p w:rsidR="003D1F0C" w:rsidRPr="003D1F0C" w:rsidRDefault="003D1F0C" w:rsidP="007B790C">
            <w:pPr>
              <w:rPr>
                <w:rFonts w:ascii="標楷體" w:eastAsia="標楷體" w:hAnsi="標楷體"/>
                <w:sz w:val="20"/>
                <w:szCs w:val="20"/>
              </w:rPr>
            </w:pPr>
            <w:r w:rsidRPr="003D1F0C">
              <w:rPr>
                <w:rFonts w:ascii="標楷體" w:eastAsia="標楷體" w:hAnsi="標楷體"/>
                <w:sz w:val="20"/>
                <w:szCs w:val="20"/>
              </w:rPr>
              <w:t>聽力測驗</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hint="eastAsia"/>
                <w:sz w:val="20"/>
                <w:szCs w:val="20"/>
              </w:rPr>
              <w:t>團體遊戲</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hint="eastAsia"/>
                <w:sz w:val="20"/>
                <w:szCs w:val="20"/>
              </w:rPr>
              <w:t>影片欣賞</w:t>
            </w:r>
          </w:p>
        </w:tc>
      </w:tr>
      <w:tr w:rsidR="003D1F0C" w:rsidRPr="003D1F0C" w:rsidTr="007B790C">
        <w:trPr>
          <w:trHeight w:val="3491"/>
        </w:trPr>
        <w:tc>
          <w:tcPr>
            <w:tcW w:w="367"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lastRenderedPageBreak/>
              <w:t>六</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一、來食好食物</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2.</w:t>
            </w:r>
            <w:r w:rsidRPr="003D1F0C">
              <w:rPr>
                <w:rFonts w:ascii="標楷體" w:eastAsia="標楷體" w:hAnsi="標楷體" w:hint="eastAsia"/>
                <w:sz w:val="20"/>
                <w:szCs w:val="20"/>
              </w:rPr>
              <w:t xml:space="preserve"> 灶跤</w:t>
            </w:r>
          </w:p>
        </w:tc>
        <w:tc>
          <w:tcPr>
            <w:tcW w:w="2984" w:type="dxa"/>
          </w:tcPr>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sz w:val="20"/>
                <w:szCs w:val="20"/>
              </w:rPr>
              <w:t>閩南語</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1-1-1能聽懂日常生活中的簡短語句。</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1-1-2能初步聽辨教師教學語言及教學內容。</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1-1-3能運用視聽媒材提升聆聽的能力</w:t>
            </w:r>
            <w:r w:rsidRPr="003D1F0C">
              <w:rPr>
                <w:rFonts w:ascii="標楷體" w:eastAsia="標楷體" w:hAnsi="標楷體"/>
                <w:sz w:val="20"/>
                <w:szCs w:val="20"/>
              </w:rPr>
              <w:t>。</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1-1-5能養成注意聆聽閩南語的態度與習慣。</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2-1-1能說出日常生活中的基本語詞及簡短語句。</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w:t>
            </w:r>
            <w:r w:rsidRPr="003D1F0C">
              <w:rPr>
                <w:rFonts w:ascii="標楷體" w:eastAsia="標楷體" w:hAnsi="標楷體"/>
                <w:sz w:val="20"/>
                <w:szCs w:val="20"/>
              </w:rPr>
              <w:t>-1-</w:t>
            </w:r>
            <w:r w:rsidRPr="003D1F0C">
              <w:rPr>
                <w:rFonts w:ascii="標楷體" w:eastAsia="標楷體" w:hAnsi="標楷體" w:hint="eastAsia"/>
                <w:sz w:val="20"/>
                <w:szCs w:val="20"/>
              </w:rPr>
              <w:t>2能運用閩南語進行簡單對話</w:t>
            </w:r>
            <w:r w:rsidRPr="003D1F0C">
              <w:rPr>
                <w:rFonts w:ascii="標楷體" w:eastAsia="標楷體" w:hAnsi="標楷體"/>
                <w:sz w:val="20"/>
                <w:szCs w:val="20"/>
              </w:rPr>
              <w:t>。</w:t>
            </w:r>
          </w:p>
        </w:tc>
        <w:tc>
          <w:tcPr>
            <w:tcW w:w="660" w:type="dxa"/>
          </w:tcPr>
          <w:p w:rsidR="003D1F0C" w:rsidRPr="003D1F0C" w:rsidRDefault="003D1F0C" w:rsidP="007B790C">
            <w:pPr>
              <w:autoSpaceDE w:val="0"/>
              <w:autoSpaceDN w:val="0"/>
              <w:rPr>
                <w:rFonts w:ascii="標楷體" w:eastAsia="標楷體" w:hAnsi="標楷體"/>
                <w:sz w:val="20"/>
                <w:szCs w:val="20"/>
              </w:rPr>
            </w:pPr>
            <w:r w:rsidRPr="003D1F0C">
              <w:rPr>
                <w:rFonts w:ascii="標楷體" w:eastAsia="標楷體" w:hAnsi="標楷體" w:hint="eastAsia"/>
                <w:sz w:val="20"/>
                <w:szCs w:val="20"/>
              </w:rPr>
              <w:t>能學會和餐具相關的謎語。</w:t>
            </w:r>
          </w:p>
        </w:tc>
        <w:tc>
          <w:tcPr>
            <w:tcW w:w="8728" w:type="dxa"/>
          </w:tcPr>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1.教師問學生家中的廚師通常是誰呢？請學生舉手回答。接著再問學生是否在廚房當過小幫手？幫家中的廚師做過什麼事？以引起學生學習興趣。</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2.播放CD1或電子書，請學生聆聽「聽看覓」後作答。</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3.教師公布答案，並和學生一起討論。</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4.播放CD1或電子書，請學生聆聽「練習」並依據提示作答。</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5.教師問學生「練習」的答案為何？為什麼？接著公布答案並進行解說。</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6.活動～腦力激盪:教師引導學生透過自己的五官，回想一下在廚房裡曾經發生什麼事，再請學生上臺發表：我看著（我看到）……伊的形（它的樣子）……；我聽著（我聽到）……伊的聲音（它的聲音）……；我鼻著（我聞到）……伊的氣味（它的味道）……；我食著（我吃到）……伊的滋味（它的味道）……。</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7.參考本書第135頁，指導學生完成學習單。</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8.參考「教學補給站」，介紹和餐具相關的謎語。</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9.搭配教學電子書，複習本堂課所學。</w:t>
            </w:r>
          </w:p>
        </w:tc>
        <w:tc>
          <w:tcPr>
            <w:tcW w:w="425" w:type="dxa"/>
          </w:tcPr>
          <w:p w:rsidR="003D1F0C" w:rsidRPr="003D1F0C" w:rsidRDefault="003D1F0C" w:rsidP="007B790C">
            <w:pPr>
              <w:jc w:val="center"/>
              <w:rPr>
                <w:rFonts w:ascii="標楷體" w:eastAsia="標楷體" w:hAnsi="標楷體"/>
                <w:sz w:val="20"/>
                <w:szCs w:val="20"/>
              </w:rPr>
            </w:pPr>
            <w:r w:rsidRPr="003D1F0C">
              <w:rPr>
                <w:rFonts w:ascii="標楷體" w:eastAsia="標楷體" w:hAnsi="標楷體"/>
                <w:sz w:val="20"/>
                <w:szCs w:val="20"/>
              </w:rPr>
              <w:t>1</w:t>
            </w:r>
          </w:p>
        </w:tc>
        <w:tc>
          <w:tcPr>
            <w:tcW w:w="709" w:type="dxa"/>
          </w:tcPr>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教用</w:t>
            </w:r>
            <w:r w:rsidRPr="003D1F0C">
              <w:rPr>
                <w:rFonts w:ascii="標楷體" w:eastAsia="標楷體" w:hAnsi="標楷體"/>
                <w:sz w:val="20"/>
                <w:szCs w:val="20"/>
              </w:rPr>
              <w:t>CD</w:t>
            </w:r>
            <w:r w:rsidRPr="003D1F0C">
              <w:rPr>
                <w:rFonts w:ascii="標楷體" w:eastAsia="標楷體" w:hAnsi="標楷體" w:hint="eastAsia"/>
                <w:sz w:val="20"/>
                <w:szCs w:val="20"/>
              </w:rPr>
              <w:t>1</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教學電子書</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學習單</w:t>
            </w:r>
          </w:p>
        </w:tc>
        <w:tc>
          <w:tcPr>
            <w:tcW w:w="708" w:type="dxa"/>
          </w:tcPr>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口語評量</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聽力測驗</w:t>
            </w:r>
          </w:p>
          <w:p w:rsidR="003D1F0C" w:rsidRPr="003D1F0C" w:rsidRDefault="003D1F0C" w:rsidP="007B790C">
            <w:pPr>
              <w:rPr>
                <w:rFonts w:ascii="標楷體" w:eastAsia="標楷體" w:hAnsi="標楷體"/>
                <w:sz w:val="20"/>
                <w:szCs w:val="20"/>
              </w:rPr>
            </w:pPr>
            <w:r w:rsidRPr="003D1F0C">
              <w:rPr>
                <w:rFonts w:ascii="標楷體" w:eastAsia="標楷體" w:hAnsi="標楷體" w:hint="eastAsia"/>
                <w:sz w:val="20"/>
                <w:szCs w:val="20"/>
              </w:rPr>
              <w:t>團體遊戲</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hint="eastAsia"/>
                <w:sz w:val="20"/>
                <w:szCs w:val="20"/>
              </w:rPr>
              <w:t>紙筆測驗</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hint="eastAsia"/>
                <w:sz w:val="20"/>
                <w:szCs w:val="20"/>
              </w:rPr>
              <w:t>朗誦評量</w:t>
            </w:r>
          </w:p>
        </w:tc>
      </w:tr>
      <w:tr w:rsidR="003D1F0C" w:rsidRPr="003D1F0C" w:rsidTr="007B790C">
        <w:trPr>
          <w:trHeight w:val="4767"/>
        </w:trPr>
        <w:tc>
          <w:tcPr>
            <w:tcW w:w="367"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lastRenderedPageBreak/>
              <w:t>七</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一、來食好食物</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2.</w:t>
            </w:r>
            <w:r w:rsidRPr="003D1F0C">
              <w:rPr>
                <w:rFonts w:ascii="標楷體" w:eastAsia="標楷體" w:hAnsi="標楷體" w:hint="eastAsia"/>
                <w:sz w:val="20"/>
                <w:szCs w:val="20"/>
              </w:rPr>
              <w:t>灶跤</w:t>
            </w:r>
          </w:p>
        </w:tc>
        <w:tc>
          <w:tcPr>
            <w:tcW w:w="2984" w:type="dxa"/>
          </w:tcPr>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閩南語</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1-1-1能聽懂日常生活中的簡短語句。</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1-1-2能初步聽辨教師教學語言及教學內容。</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1-1-3能運用視聽媒材提升聆聽的能力</w:t>
            </w:r>
            <w:r w:rsidRPr="003D1F0C">
              <w:rPr>
                <w:rFonts w:ascii="標楷體" w:eastAsia="標楷體" w:hAnsi="標楷體"/>
                <w:sz w:val="20"/>
                <w:szCs w:val="20"/>
              </w:rPr>
              <w:t>。</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1-1-5能養成注意聆聽閩南語的態度與習慣。</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w:t>
            </w:r>
            <w:r w:rsidRPr="003D1F0C">
              <w:rPr>
                <w:rFonts w:ascii="標楷體" w:eastAsia="標楷體" w:hAnsi="標楷體"/>
                <w:sz w:val="20"/>
                <w:szCs w:val="20"/>
              </w:rPr>
              <w:t>-1-1</w:t>
            </w:r>
            <w:r w:rsidRPr="003D1F0C">
              <w:rPr>
                <w:rFonts w:ascii="標楷體" w:eastAsia="標楷體" w:hAnsi="標楷體" w:hint="eastAsia"/>
                <w:sz w:val="20"/>
                <w:szCs w:val="20"/>
              </w:rPr>
              <w:t>能說出日常生活中的基本語詞及簡短語句。</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w:t>
            </w:r>
            <w:r w:rsidRPr="003D1F0C">
              <w:rPr>
                <w:rFonts w:ascii="標楷體" w:eastAsia="標楷體" w:hAnsi="標楷體"/>
                <w:sz w:val="20"/>
                <w:szCs w:val="20"/>
              </w:rPr>
              <w:t>-1-</w:t>
            </w:r>
            <w:r w:rsidRPr="003D1F0C">
              <w:rPr>
                <w:rFonts w:ascii="標楷體" w:eastAsia="標楷體" w:hAnsi="標楷體" w:hint="eastAsia"/>
                <w:sz w:val="20"/>
                <w:szCs w:val="20"/>
              </w:rPr>
              <w:t>2能運用閩南語進行簡單對話</w:t>
            </w:r>
            <w:r w:rsidRPr="003D1F0C">
              <w:rPr>
                <w:rFonts w:ascii="標楷體" w:eastAsia="標楷體" w:hAnsi="標楷體"/>
                <w:sz w:val="20"/>
                <w:szCs w:val="20"/>
              </w:rPr>
              <w:t>。</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2-1-4能念唱童謠，並以簡單的語句複述所聽到的故事。</w:t>
            </w:r>
          </w:p>
          <w:p w:rsidR="003D1F0C" w:rsidRPr="003D1F0C" w:rsidRDefault="003D1F0C" w:rsidP="007B790C">
            <w:pPr>
              <w:autoSpaceDE w:val="0"/>
              <w:autoSpaceDN w:val="0"/>
              <w:spacing w:line="0" w:lineRule="atLeast"/>
              <w:jc w:val="both"/>
              <w:rPr>
                <w:rFonts w:ascii="標楷體" w:eastAsia="標楷體" w:hAnsi="標楷體"/>
                <w:sz w:val="20"/>
                <w:szCs w:val="20"/>
              </w:rPr>
            </w:pPr>
          </w:p>
        </w:tc>
        <w:tc>
          <w:tcPr>
            <w:tcW w:w="660" w:type="dxa"/>
          </w:tcPr>
          <w:p w:rsidR="003D1F0C" w:rsidRPr="003D1F0C" w:rsidRDefault="003D1F0C" w:rsidP="007B790C">
            <w:pPr>
              <w:rPr>
                <w:rFonts w:ascii="標楷體" w:eastAsia="標楷體" w:hAnsi="標楷體"/>
                <w:sz w:val="20"/>
                <w:szCs w:val="20"/>
              </w:rPr>
            </w:pPr>
            <w:r w:rsidRPr="003D1F0C">
              <w:rPr>
                <w:rFonts w:ascii="標楷體" w:eastAsia="標楷體" w:hAnsi="標楷體" w:hint="eastAsia"/>
                <w:sz w:val="20"/>
                <w:szCs w:val="20"/>
              </w:rPr>
              <w:t>能複習第一單元所學。</w:t>
            </w:r>
          </w:p>
        </w:tc>
        <w:tc>
          <w:tcPr>
            <w:tcW w:w="8728" w:type="dxa"/>
          </w:tcPr>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1.教師先帶領學生複習第一、二課所學語詞，再搭配電子書的「單元遊戲」，讓學生藉由遊戲享受學習的樂趣。</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2.播放CD1或電子書，請學生聆聽「複習1之1」後，分組討論答案。</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3.教師請學生發表答案後再公布正確答案，接著進行解說。</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4活動～買蔬菜:利用課本書後圖卡，請學生隨意選擇一張蔬菜語詞圖卡。學生先兩兩猜拳，猜輸的跟在猜贏的人後面，兩組猜贏的領隊再互相猜拳，猜輸的跟在另一隊的後面，以此類推。當教師喊停，各組統計隊上有幾種蔬菜，數量最多的組別獲勝。</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5.播放CD1或電子書，請學生聆聽「複習1之2」後作答。</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6.教師公布正確解答，並進行解說，然後再請學生用閩南語說出答案。</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7.活動～找餐具:全班分兩組，各派一人上臺，教師先將各種餐具圖卡擺在講桌上，再出題目，學生則想想看要用到哪些餐具，然後舉起這些餐具的圖卡。最先拿到者，即得一分，最後得分最多者，即為勝利隊伍。例如教師說：「食飯。」（吃飯。）學生則須舉起「碗」、「湯匙仔」（湯匙）、「箸」（筷子）的圖卡。</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8.播放CD1或電子書，請學生聆聽「看圖聽故事」。</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9.教師問學生是否了解故事大意，然後請學生依據圖片舉手回答故事內容，最後再播放CD1或電子書，帶領學生聆聽故事。</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10.搭配教學電子書，複習本堂課所學。</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11.搭配教學電子書，播放「影音動畫」讓學生欣賞。</w:t>
            </w:r>
          </w:p>
        </w:tc>
        <w:tc>
          <w:tcPr>
            <w:tcW w:w="425" w:type="dxa"/>
          </w:tcPr>
          <w:p w:rsidR="003D1F0C" w:rsidRPr="003D1F0C" w:rsidRDefault="003D1F0C" w:rsidP="007B790C">
            <w:pPr>
              <w:jc w:val="center"/>
              <w:rPr>
                <w:rFonts w:ascii="標楷體" w:eastAsia="標楷體" w:hAnsi="標楷體"/>
                <w:sz w:val="20"/>
                <w:szCs w:val="20"/>
              </w:rPr>
            </w:pPr>
            <w:r w:rsidRPr="003D1F0C">
              <w:rPr>
                <w:rFonts w:ascii="標楷體" w:eastAsia="標楷體" w:hAnsi="標楷體"/>
                <w:sz w:val="20"/>
                <w:szCs w:val="20"/>
              </w:rPr>
              <w:t>1</w:t>
            </w:r>
          </w:p>
        </w:tc>
        <w:tc>
          <w:tcPr>
            <w:tcW w:w="709" w:type="dxa"/>
          </w:tcPr>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教用</w:t>
            </w:r>
            <w:r w:rsidRPr="003D1F0C">
              <w:rPr>
                <w:rFonts w:ascii="標楷體" w:eastAsia="標楷體" w:hAnsi="標楷體"/>
                <w:sz w:val="20"/>
                <w:szCs w:val="20"/>
              </w:rPr>
              <w:t>CD</w:t>
            </w:r>
            <w:r w:rsidRPr="003D1F0C">
              <w:rPr>
                <w:rFonts w:ascii="標楷體" w:eastAsia="標楷體" w:hAnsi="標楷體" w:hint="eastAsia"/>
                <w:sz w:val="20"/>
                <w:szCs w:val="20"/>
              </w:rPr>
              <w:t>1</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圖卡</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教學電子書</w:t>
            </w:r>
          </w:p>
        </w:tc>
        <w:tc>
          <w:tcPr>
            <w:tcW w:w="708" w:type="dxa"/>
          </w:tcPr>
          <w:p w:rsidR="003D1F0C" w:rsidRPr="003D1F0C" w:rsidRDefault="003D1F0C" w:rsidP="007B790C">
            <w:pPr>
              <w:rPr>
                <w:rFonts w:ascii="標楷體" w:eastAsia="標楷體" w:hAnsi="標楷體"/>
                <w:sz w:val="20"/>
                <w:szCs w:val="20"/>
              </w:rPr>
            </w:pPr>
            <w:r w:rsidRPr="003D1F0C">
              <w:rPr>
                <w:rFonts w:ascii="標楷體" w:eastAsia="標楷體" w:hAnsi="標楷體"/>
                <w:sz w:val="20"/>
                <w:szCs w:val="20"/>
              </w:rPr>
              <w:t>口語評量</w:t>
            </w:r>
          </w:p>
          <w:p w:rsidR="003D1F0C" w:rsidRPr="003D1F0C" w:rsidRDefault="003D1F0C" w:rsidP="007B790C">
            <w:pPr>
              <w:rPr>
                <w:rFonts w:ascii="標楷體" w:eastAsia="標楷體" w:hAnsi="標楷體"/>
                <w:sz w:val="20"/>
                <w:szCs w:val="20"/>
              </w:rPr>
            </w:pPr>
            <w:r w:rsidRPr="003D1F0C">
              <w:rPr>
                <w:rFonts w:ascii="標楷體" w:eastAsia="標楷體" w:hAnsi="標楷體"/>
                <w:sz w:val="20"/>
                <w:szCs w:val="20"/>
              </w:rPr>
              <w:t>聽力測驗</w:t>
            </w:r>
          </w:p>
          <w:p w:rsidR="003D1F0C" w:rsidRPr="003D1F0C" w:rsidRDefault="003D1F0C" w:rsidP="007B790C">
            <w:pPr>
              <w:rPr>
                <w:rFonts w:ascii="標楷體" w:eastAsia="標楷體" w:hAnsi="標楷體"/>
                <w:sz w:val="20"/>
                <w:szCs w:val="20"/>
              </w:rPr>
            </w:pPr>
            <w:r w:rsidRPr="003D1F0C">
              <w:rPr>
                <w:rFonts w:ascii="標楷體" w:eastAsia="標楷體" w:hAnsi="標楷體" w:hint="eastAsia"/>
                <w:sz w:val="20"/>
                <w:szCs w:val="20"/>
              </w:rPr>
              <w:t>團體遊戲</w:t>
            </w:r>
          </w:p>
          <w:p w:rsidR="003D1F0C" w:rsidRPr="003D1F0C" w:rsidRDefault="003D1F0C" w:rsidP="007B790C">
            <w:pPr>
              <w:rPr>
                <w:rFonts w:ascii="標楷體" w:eastAsia="標楷體" w:hAnsi="標楷體"/>
                <w:sz w:val="20"/>
                <w:szCs w:val="20"/>
              </w:rPr>
            </w:pPr>
            <w:r w:rsidRPr="003D1F0C">
              <w:rPr>
                <w:rFonts w:ascii="標楷體" w:eastAsia="標楷體" w:hAnsi="標楷體" w:hint="eastAsia"/>
                <w:sz w:val="20"/>
                <w:szCs w:val="20"/>
              </w:rPr>
              <w:t>影片欣賞</w:t>
            </w:r>
          </w:p>
          <w:p w:rsidR="003D1F0C" w:rsidRPr="003D1F0C" w:rsidRDefault="003D1F0C" w:rsidP="007B790C">
            <w:pPr>
              <w:rPr>
                <w:rFonts w:ascii="標楷體" w:eastAsia="標楷體" w:hAnsi="標楷體"/>
                <w:sz w:val="20"/>
                <w:szCs w:val="20"/>
              </w:rPr>
            </w:pPr>
          </w:p>
        </w:tc>
      </w:tr>
      <w:tr w:rsidR="003D1F0C" w:rsidRPr="003D1F0C" w:rsidTr="007B790C">
        <w:trPr>
          <w:trHeight w:val="4341"/>
        </w:trPr>
        <w:tc>
          <w:tcPr>
            <w:tcW w:w="367"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lastRenderedPageBreak/>
              <w:t>八</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二、</w:t>
            </w:r>
            <w:r w:rsidRPr="003D1F0C">
              <w:rPr>
                <w:rFonts w:ascii="標楷體" w:eastAsia="標楷體" w:hAnsi="標楷體" w:hint="eastAsia"/>
                <w:sz w:val="20"/>
                <w:szCs w:val="20"/>
              </w:rPr>
              <w:t>奇妙的大自然</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3.</w:t>
            </w:r>
            <w:r w:rsidRPr="003D1F0C">
              <w:rPr>
                <w:rFonts w:ascii="標楷體" w:eastAsia="標楷體" w:hAnsi="標楷體" w:hint="eastAsia"/>
                <w:sz w:val="20"/>
                <w:szCs w:val="20"/>
              </w:rPr>
              <w:t>月娘</w:t>
            </w:r>
          </w:p>
        </w:tc>
        <w:tc>
          <w:tcPr>
            <w:tcW w:w="2984" w:type="dxa"/>
          </w:tcPr>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閩南語</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1-1-1能聽懂日常生活中的簡短語句。</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1-1-2能初步聽辨教師教學語言及教學內容。</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1-1-3能運用視聽媒材提升聆聽的能力</w:t>
            </w:r>
            <w:r w:rsidRPr="003D1F0C">
              <w:rPr>
                <w:rFonts w:ascii="標楷體" w:eastAsia="標楷體" w:hAnsi="標楷體"/>
                <w:sz w:val="20"/>
                <w:szCs w:val="20"/>
              </w:rPr>
              <w:t>。</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1-1-5能養成注意聆聽閩南語的態度與習慣。</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2-1-1能說出日常生活中的基本語詞及簡短語句。</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2-1-4能念唱童謠，並以簡單的語句複述所聽到的故事。</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2-1-7能養成樂意說閩南語的態度與習慣。</w:t>
            </w:r>
          </w:p>
          <w:p w:rsidR="003D1F0C" w:rsidRPr="003D1F0C" w:rsidRDefault="003D1F0C" w:rsidP="007B790C">
            <w:pPr>
              <w:autoSpaceDE w:val="0"/>
              <w:autoSpaceDN w:val="0"/>
              <w:spacing w:line="0" w:lineRule="atLeast"/>
              <w:jc w:val="both"/>
              <w:rPr>
                <w:rFonts w:ascii="標楷體" w:eastAsia="標楷體" w:hAnsi="標楷體"/>
              </w:rPr>
            </w:pPr>
            <w:r w:rsidRPr="003D1F0C">
              <w:rPr>
                <w:rFonts w:ascii="標楷體" w:eastAsia="標楷體" w:hAnsi="標楷體" w:hint="eastAsia"/>
                <w:sz w:val="20"/>
                <w:szCs w:val="20"/>
              </w:rPr>
              <w:t>4</w:t>
            </w:r>
          </w:p>
        </w:tc>
        <w:tc>
          <w:tcPr>
            <w:tcW w:w="660" w:type="dxa"/>
          </w:tcPr>
          <w:p w:rsidR="003D1F0C" w:rsidRPr="003D1F0C" w:rsidRDefault="003D1F0C" w:rsidP="007B790C">
            <w:pPr>
              <w:rPr>
                <w:rFonts w:ascii="標楷體" w:eastAsia="標楷體" w:hAnsi="標楷體"/>
                <w:sz w:val="20"/>
                <w:szCs w:val="20"/>
              </w:rPr>
            </w:pPr>
            <w:r w:rsidRPr="003D1F0C">
              <w:rPr>
                <w:rFonts w:ascii="標楷體" w:eastAsia="標楷體" w:hAnsi="標楷體" w:hint="eastAsia"/>
                <w:sz w:val="20"/>
                <w:szCs w:val="20"/>
              </w:rPr>
              <w:t>認識常見天文氣象。</w:t>
            </w:r>
          </w:p>
        </w:tc>
        <w:tc>
          <w:tcPr>
            <w:tcW w:w="8728" w:type="dxa"/>
          </w:tcPr>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1.教師搭配教學電子書，播放「看卡通學臺語動畫」讓學生欣賞。</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2.教師問學生：「恁敢有看過月娘？」（你們有看過月亮嗎？）請學生發表意見，接著再問：「咱會佇日時抑是暗時看著月娘？」（我們會在白天或晚上看到月亮？）「舊曆十五的月娘有啥物無仝？」（農曆十五的月亮有什麼不同？）藉此進入本課課文。</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3.教師播放教學電子書之課文情境圖，問學生從圖上看到什麼？請學生自由發表意見。</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4.播放CD1或電子書，帶領學生聆聽、朗誦本課課文。</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5.教師講解課文內容，並請學生再朗誦數次。</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6.播放CD1，教導學生演唱本課歌曲。</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活動～歡樂動一動:教師播放課程教學律動DVD，教導學生課文律動動作，請學生隨著歌曲一同做律動，教師也可請學生開口唱，藉此熟悉本課課文。</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7.參考「教學補給站」，播放CD1或電子書，進行「造詞練習」和「句型練習」。</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8.搭配教學電子書，複習本堂課所學。</w:t>
            </w:r>
          </w:p>
        </w:tc>
        <w:tc>
          <w:tcPr>
            <w:tcW w:w="425" w:type="dxa"/>
          </w:tcPr>
          <w:p w:rsidR="003D1F0C" w:rsidRPr="003D1F0C" w:rsidRDefault="003D1F0C" w:rsidP="007B790C">
            <w:pPr>
              <w:jc w:val="center"/>
              <w:rPr>
                <w:rFonts w:ascii="標楷體" w:eastAsia="標楷體" w:hAnsi="標楷體"/>
                <w:sz w:val="20"/>
                <w:szCs w:val="20"/>
              </w:rPr>
            </w:pPr>
            <w:r w:rsidRPr="003D1F0C">
              <w:rPr>
                <w:rFonts w:ascii="標楷體" w:eastAsia="標楷體" w:hAnsi="標楷體"/>
                <w:sz w:val="20"/>
                <w:szCs w:val="20"/>
              </w:rPr>
              <w:t>1</w:t>
            </w:r>
          </w:p>
        </w:tc>
        <w:tc>
          <w:tcPr>
            <w:tcW w:w="709" w:type="dxa"/>
          </w:tcPr>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教用</w:t>
            </w:r>
            <w:r w:rsidRPr="003D1F0C">
              <w:rPr>
                <w:rFonts w:ascii="標楷體" w:eastAsia="標楷體" w:hAnsi="標楷體"/>
                <w:sz w:val="20"/>
                <w:szCs w:val="20"/>
              </w:rPr>
              <w:t>CD</w:t>
            </w:r>
            <w:r w:rsidRPr="003D1F0C">
              <w:rPr>
                <w:rFonts w:ascii="標楷體" w:eastAsia="標楷體" w:hAnsi="標楷體" w:hint="eastAsia"/>
                <w:sz w:val="20"/>
                <w:szCs w:val="20"/>
              </w:rPr>
              <w:t>1</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課程教學律動DVD</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教學電子書</w:t>
            </w:r>
          </w:p>
        </w:tc>
        <w:tc>
          <w:tcPr>
            <w:tcW w:w="708" w:type="dxa"/>
          </w:tcPr>
          <w:p w:rsidR="003D1F0C" w:rsidRPr="003D1F0C" w:rsidRDefault="003D1F0C" w:rsidP="007B790C">
            <w:pPr>
              <w:rPr>
                <w:rFonts w:ascii="標楷體" w:eastAsia="標楷體" w:hAnsi="標楷體"/>
                <w:sz w:val="20"/>
                <w:szCs w:val="20"/>
              </w:rPr>
            </w:pPr>
            <w:r w:rsidRPr="003D1F0C">
              <w:rPr>
                <w:rFonts w:ascii="標楷體" w:eastAsia="標楷體" w:hAnsi="標楷體"/>
                <w:sz w:val="20"/>
                <w:szCs w:val="20"/>
              </w:rPr>
              <w:t>口語評量</w:t>
            </w:r>
          </w:p>
          <w:p w:rsidR="003D1F0C" w:rsidRPr="003D1F0C" w:rsidRDefault="003D1F0C" w:rsidP="007B790C">
            <w:pPr>
              <w:rPr>
                <w:rFonts w:ascii="標楷體" w:eastAsia="標楷體" w:hAnsi="標楷體"/>
                <w:sz w:val="20"/>
                <w:szCs w:val="20"/>
              </w:rPr>
            </w:pPr>
            <w:r w:rsidRPr="003D1F0C">
              <w:rPr>
                <w:rFonts w:ascii="標楷體" w:eastAsia="標楷體" w:hAnsi="標楷體"/>
                <w:sz w:val="20"/>
                <w:szCs w:val="20"/>
              </w:rPr>
              <w:t>朗誦評量</w:t>
            </w:r>
          </w:p>
          <w:p w:rsidR="003D1F0C" w:rsidRPr="003D1F0C" w:rsidRDefault="003D1F0C" w:rsidP="007B790C">
            <w:pPr>
              <w:rPr>
                <w:rFonts w:ascii="標楷體" w:eastAsia="標楷體" w:hAnsi="標楷體"/>
                <w:sz w:val="20"/>
                <w:szCs w:val="20"/>
              </w:rPr>
            </w:pPr>
            <w:r w:rsidRPr="003D1F0C">
              <w:rPr>
                <w:rFonts w:ascii="標楷體" w:eastAsia="標楷體" w:hAnsi="標楷體"/>
                <w:sz w:val="20"/>
                <w:szCs w:val="20"/>
              </w:rPr>
              <w:t>聽力測驗</w:t>
            </w:r>
          </w:p>
          <w:p w:rsidR="003D1F0C" w:rsidRPr="003D1F0C" w:rsidRDefault="003D1F0C" w:rsidP="007B790C">
            <w:pPr>
              <w:rPr>
                <w:rFonts w:ascii="標楷體" w:eastAsia="標楷體" w:hAnsi="標楷體"/>
                <w:sz w:val="20"/>
                <w:szCs w:val="20"/>
              </w:rPr>
            </w:pPr>
            <w:r w:rsidRPr="003D1F0C">
              <w:rPr>
                <w:rFonts w:ascii="標楷體" w:eastAsia="標楷體" w:hAnsi="標楷體"/>
                <w:sz w:val="20"/>
                <w:szCs w:val="20"/>
              </w:rPr>
              <w:t>歌曲演</w:t>
            </w:r>
            <w:r w:rsidRPr="003D1F0C">
              <w:rPr>
                <w:rFonts w:ascii="標楷體" w:eastAsia="標楷體" w:hAnsi="標楷體" w:hint="eastAsia"/>
                <w:sz w:val="20"/>
                <w:szCs w:val="20"/>
              </w:rPr>
              <w:t>唱</w:t>
            </w:r>
          </w:p>
          <w:p w:rsidR="003D1F0C" w:rsidRPr="003D1F0C" w:rsidRDefault="003D1F0C" w:rsidP="007B790C">
            <w:pPr>
              <w:rPr>
                <w:rFonts w:ascii="標楷體" w:eastAsia="標楷體" w:hAnsi="標楷體"/>
                <w:sz w:val="20"/>
                <w:szCs w:val="20"/>
              </w:rPr>
            </w:pPr>
            <w:r w:rsidRPr="003D1F0C">
              <w:rPr>
                <w:rFonts w:ascii="標楷體" w:eastAsia="標楷體" w:hAnsi="標楷體" w:hint="eastAsia"/>
                <w:sz w:val="20"/>
                <w:szCs w:val="20"/>
              </w:rPr>
              <w:t>律動表演</w:t>
            </w:r>
          </w:p>
        </w:tc>
      </w:tr>
      <w:tr w:rsidR="003D1F0C" w:rsidRPr="003D1F0C" w:rsidTr="007B790C">
        <w:trPr>
          <w:trHeight w:val="5333"/>
        </w:trPr>
        <w:tc>
          <w:tcPr>
            <w:tcW w:w="367"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lastRenderedPageBreak/>
              <w:t>九</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二、</w:t>
            </w:r>
            <w:r w:rsidRPr="003D1F0C">
              <w:rPr>
                <w:rFonts w:ascii="標楷體" w:eastAsia="標楷體" w:hAnsi="標楷體" w:hint="eastAsia"/>
                <w:sz w:val="20"/>
                <w:szCs w:val="20"/>
              </w:rPr>
              <w:t>奇妙的大自然</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3.</w:t>
            </w:r>
            <w:r w:rsidRPr="003D1F0C">
              <w:rPr>
                <w:rFonts w:ascii="標楷體" w:eastAsia="標楷體" w:hAnsi="標楷體" w:hint="eastAsia"/>
                <w:sz w:val="20"/>
                <w:szCs w:val="20"/>
              </w:rPr>
              <w:t>月娘</w:t>
            </w:r>
          </w:p>
        </w:tc>
        <w:tc>
          <w:tcPr>
            <w:tcW w:w="2984" w:type="dxa"/>
          </w:tcPr>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閩南語</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1-1-1能聽懂日常生活中的簡短語句。</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1-1-2能初步聽辨教師教學語言及教學內容。</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1-1-3能運用視聽媒材提升聆聽的能力</w:t>
            </w:r>
            <w:r w:rsidRPr="003D1F0C">
              <w:rPr>
                <w:rFonts w:ascii="標楷體" w:eastAsia="標楷體" w:hAnsi="標楷體"/>
                <w:sz w:val="20"/>
                <w:szCs w:val="20"/>
              </w:rPr>
              <w:t>。</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1-1-5能養成注意聆聽閩南語的態度與習慣。</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2-1-1能說出日常生活中的基本語詞及簡短語句。</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w:t>
            </w:r>
            <w:r w:rsidRPr="003D1F0C">
              <w:rPr>
                <w:rFonts w:ascii="標楷體" w:eastAsia="標楷體" w:hAnsi="標楷體"/>
                <w:sz w:val="20"/>
                <w:szCs w:val="20"/>
              </w:rPr>
              <w:t>-1-</w:t>
            </w:r>
            <w:r w:rsidRPr="003D1F0C">
              <w:rPr>
                <w:rFonts w:ascii="標楷體" w:eastAsia="標楷體" w:hAnsi="標楷體" w:hint="eastAsia"/>
                <w:sz w:val="20"/>
                <w:szCs w:val="20"/>
              </w:rPr>
              <w:t>2能運用閩南語進行簡單對話</w:t>
            </w:r>
            <w:r w:rsidRPr="003D1F0C">
              <w:rPr>
                <w:rFonts w:ascii="標楷體" w:eastAsia="標楷體" w:hAnsi="標楷體"/>
                <w:sz w:val="20"/>
                <w:szCs w:val="20"/>
              </w:rPr>
              <w:t>。</w:t>
            </w:r>
          </w:p>
          <w:p w:rsidR="003D1F0C" w:rsidRPr="003D1F0C" w:rsidRDefault="003D1F0C" w:rsidP="007B790C">
            <w:pPr>
              <w:spacing w:line="0" w:lineRule="atLeast"/>
              <w:rPr>
                <w:rFonts w:ascii="標楷體" w:eastAsia="標楷體" w:hAnsi="標楷體"/>
                <w:sz w:val="20"/>
                <w:szCs w:val="20"/>
              </w:rPr>
            </w:pPr>
            <w:r w:rsidRPr="003D1F0C">
              <w:rPr>
                <w:rFonts w:ascii="標楷體" w:eastAsia="標楷體" w:hAnsi="標楷體" w:hint="eastAsia"/>
                <w:sz w:val="20"/>
                <w:szCs w:val="20"/>
              </w:rPr>
              <w:t>2-1-7能養成樂意說閩南語的態度與習慣。</w:t>
            </w:r>
          </w:p>
          <w:p w:rsidR="003D1F0C" w:rsidRPr="003D1F0C" w:rsidRDefault="003D1F0C" w:rsidP="007B790C">
            <w:pPr>
              <w:spacing w:line="0" w:lineRule="atLeast"/>
              <w:rPr>
                <w:rFonts w:ascii="標楷體" w:eastAsia="標楷體" w:hAnsi="標楷體"/>
                <w:sz w:val="20"/>
                <w:szCs w:val="20"/>
              </w:rPr>
            </w:pPr>
            <w:r w:rsidRPr="003D1F0C">
              <w:rPr>
                <w:rFonts w:ascii="標楷體" w:eastAsia="標楷體" w:hAnsi="標楷體" w:hint="eastAsia"/>
                <w:sz w:val="20"/>
                <w:szCs w:val="20"/>
              </w:rPr>
              <w:t>4-1-1能養成基本的閩南語認讀能力。</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健康與體育</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3-1-1表現簡單的全身性身體活動。</w:t>
            </w:r>
          </w:p>
        </w:tc>
        <w:tc>
          <w:tcPr>
            <w:tcW w:w="660" w:type="dxa"/>
          </w:tcPr>
          <w:p w:rsidR="003D1F0C" w:rsidRPr="003D1F0C" w:rsidRDefault="003D1F0C" w:rsidP="007B790C">
            <w:pPr>
              <w:rPr>
                <w:rFonts w:ascii="標楷體" w:eastAsia="標楷體" w:hAnsi="標楷體"/>
                <w:sz w:val="20"/>
                <w:szCs w:val="20"/>
              </w:rPr>
            </w:pPr>
            <w:r w:rsidRPr="003D1F0C">
              <w:rPr>
                <w:rFonts w:ascii="標楷體" w:eastAsia="標楷體" w:hAnsi="標楷體"/>
                <w:sz w:val="20"/>
                <w:szCs w:val="20"/>
              </w:rPr>
              <w:t>學會</w:t>
            </w:r>
            <w:r w:rsidRPr="003D1F0C">
              <w:rPr>
                <w:rFonts w:ascii="標楷體" w:eastAsia="標楷體" w:hAnsi="標楷體" w:hint="eastAsia"/>
                <w:sz w:val="20"/>
                <w:szCs w:val="20"/>
              </w:rPr>
              <w:t>常見</w:t>
            </w:r>
            <w:r w:rsidRPr="003D1F0C">
              <w:rPr>
                <w:rFonts w:ascii="標楷體" w:eastAsia="標楷體" w:hAnsi="標楷體"/>
                <w:sz w:val="20"/>
                <w:szCs w:val="20"/>
              </w:rPr>
              <w:t>天</w:t>
            </w:r>
            <w:r w:rsidRPr="003D1F0C">
              <w:rPr>
                <w:rFonts w:ascii="標楷體" w:eastAsia="標楷體" w:hAnsi="標楷體" w:hint="eastAsia"/>
                <w:sz w:val="20"/>
                <w:szCs w:val="20"/>
              </w:rPr>
              <w:t>文氣象</w:t>
            </w:r>
            <w:r w:rsidRPr="003D1F0C">
              <w:rPr>
                <w:rFonts w:ascii="標楷體" w:eastAsia="標楷體" w:hAnsi="標楷體"/>
                <w:sz w:val="20"/>
                <w:szCs w:val="20"/>
              </w:rPr>
              <w:t>的閩南語說法。</w:t>
            </w:r>
          </w:p>
        </w:tc>
        <w:tc>
          <w:tcPr>
            <w:tcW w:w="8728" w:type="dxa"/>
          </w:tcPr>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1.教師問學生：「恁敢有看過彩色的虹？」（你們有看過彩虹嗎？）「虹佇啥物時陣會出現？」（彩虹在什麼時候會出現？）請學生發表意見，藉此進入本課「天文氣象」的語詞教學。</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2.教師播放CD1或電子書，讓學生聆聽、念誦語詞。</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3.利用書後圖卡，以圖片反問學生該天文氣象的閩南語說法。</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4.播放CD1或電子書，讓學生聆聽「語詞造句」。</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5.搭配電子書的「語詞遊戲」，讓學生藉由遊戲享受學習的樂趣。</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6活動～我愛大自然:教師可事先蒐集一些天文方面的資料或相關故事，於課堂上補充。或將全班分成數組，引導各組查詢與天文有關的資料，並上臺發表。</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7.播放CD1或電子書，請學生聆聽、念誦「語詞運用」。</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8.教師引導學生進行語詞運用。</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9.播放CD1或電子書，讓學生聆聽「講看覓」。</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10.詢問學生是否了解對話內容？請學生舉手回答後，教師講解內容。</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11.參考補給教材，補充介紹和天文相關的俗語。</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12.搭配教學電子書，複習本堂課所學。</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13.搭配教學電子書，播放「影音動畫」讓學生欣賞。</w:t>
            </w:r>
          </w:p>
        </w:tc>
        <w:tc>
          <w:tcPr>
            <w:tcW w:w="425" w:type="dxa"/>
          </w:tcPr>
          <w:p w:rsidR="003D1F0C" w:rsidRPr="003D1F0C" w:rsidRDefault="003D1F0C" w:rsidP="007B790C">
            <w:pPr>
              <w:jc w:val="center"/>
              <w:rPr>
                <w:rFonts w:ascii="標楷體" w:eastAsia="標楷體" w:hAnsi="標楷體"/>
                <w:sz w:val="20"/>
                <w:szCs w:val="20"/>
              </w:rPr>
            </w:pPr>
            <w:r w:rsidRPr="003D1F0C">
              <w:rPr>
                <w:rFonts w:ascii="標楷體" w:eastAsia="標楷體" w:hAnsi="標楷體"/>
                <w:sz w:val="20"/>
                <w:szCs w:val="20"/>
              </w:rPr>
              <w:t>1</w:t>
            </w:r>
          </w:p>
        </w:tc>
        <w:tc>
          <w:tcPr>
            <w:tcW w:w="709" w:type="dxa"/>
          </w:tcPr>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教用</w:t>
            </w:r>
            <w:r w:rsidRPr="003D1F0C">
              <w:rPr>
                <w:rFonts w:ascii="標楷體" w:eastAsia="標楷體" w:hAnsi="標楷體"/>
                <w:sz w:val="20"/>
                <w:szCs w:val="20"/>
              </w:rPr>
              <w:t>CD</w:t>
            </w:r>
            <w:r w:rsidRPr="003D1F0C">
              <w:rPr>
                <w:rFonts w:ascii="標楷體" w:eastAsia="標楷體" w:hAnsi="標楷體" w:hint="eastAsia"/>
                <w:sz w:val="20"/>
                <w:szCs w:val="20"/>
              </w:rPr>
              <w:t>1</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圖卡</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天文相關資料</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教學電子書</w:t>
            </w:r>
          </w:p>
        </w:tc>
        <w:tc>
          <w:tcPr>
            <w:tcW w:w="708" w:type="dxa"/>
          </w:tcPr>
          <w:p w:rsidR="003D1F0C" w:rsidRPr="003D1F0C" w:rsidRDefault="003D1F0C" w:rsidP="007B790C">
            <w:pPr>
              <w:rPr>
                <w:rFonts w:ascii="標楷體" w:eastAsia="標楷體" w:hAnsi="標楷體"/>
                <w:sz w:val="20"/>
                <w:szCs w:val="20"/>
              </w:rPr>
            </w:pPr>
            <w:r w:rsidRPr="003D1F0C">
              <w:rPr>
                <w:rFonts w:ascii="標楷體" w:eastAsia="標楷體" w:hAnsi="標楷體"/>
                <w:sz w:val="20"/>
                <w:szCs w:val="20"/>
              </w:rPr>
              <w:t>口語評量</w:t>
            </w:r>
          </w:p>
          <w:p w:rsidR="003D1F0C" w:rsidRPr="003D1F0C" w:rsidRDefault="003D1F0C" w:rsidP="007B790C">
            <w:pPr>
              <w:rPr>
                <w:rFonts w:ascii="標楷體" w:eastAsia="標楷體" w:hAnsi="標楷體"/>
                <w:sz w:val="20"/>
                <w:szCs w:val="20"/>
              </w:rPr>
            </w:pPr>
            <w:r w:rsidRPr="003D1F0C">
              <w:rPr>
                <w:rFonts w:ascii="標楷體" w:eastAsia="標楷體" w:hAnsi="標楷體"/>
                <w:sz w:val="20"/>
                <w:szCs w:val="20"/>
              </w:rPr>
              <w:t>聽力測驗</w:t>
            </w:r>
          </w:p>
          <w:p w:rsidR="003D1F0C" w:rsidRPr="003D1F0C" w:rsidRDefault="003D1F0C" w:rsidP="007B790C">
            <w:pPr>
              <w:rPr>
                <w:rFonts w:ascii="標楷體" w:eastAsia="標楷體" w:hAnsi="標楷體"/>
                <w:sz w:val="20"/>
                <w:szCs w:val="20"/>
              </w:rPr>
            </w:pPr>
            <w:r w:rsidRPr="003D1F0C">
              <w:rPr>
                <w:rFonts w:ascii="標楷體" w:eastAsia="標楷體" w:hAnsi="標楷體" w:hint="eastAsia"/>
                <w:sz w:val="20"/>
                <w:szCs w:val="20"/>
              </w:rPr>
              <w:t>報告評量</w:t>
            </w:r>
          </w:p>
          <w:p w:rsidR="003D1F0C" w:rsidRPr="003D1F0C" w:rsidRDefault="003D1F0C" w:rsidP="007B790C">
            <w:pPr>
              <w:rPr>
                <w:rFonts w:ascii="標楷體" w:eastAsia="標楷體" w:hAnsi="標楷體"/>
                <w:sz w:val="20"/>
                <w:szCs w:val="20"/>
              </w:rPr>
            </w:pPr>
            <w:r w:rsidRPr="003D1F0C">
              <w:rPr>
                <w:rFonts w:ascii="標楷體" w:eastAsia="標楷體" w:hAnsi="標楷體" w:hint="eastAsia"/>
                <w:sz w:val="20"/>
                <w:szCs w:val="20"/>
              </w:rPr>
              <w:t>團體遊戲</w:t>
            </w:r>
          </w:p>
          <w:p w:rsidR="003D1F0C" w:rsidRPr="003D1F0C" w:rsidRDefault="003D1F0C" w:rsidP="007B790C">
            <w:pPr>
              <w:rPr>
                <w:rFonts w:ascii="標楷體" w:eastAsia="標楷體" w:hAnsi="標楷體"/>
                <w:sz w:val="20"/>
                <w:szCs w:val="20"/>
              </w:rPr>
            </w:pPr>
            <w:r w:rsidRPr="003D1F0C">
              <w:rPr>
                <w:rFonts w:ascii="標楷體" w:eastAsia="標楷體" w:hAnsi="標楷體" w:hint="eastAsia"/>
                <w:sz w:val="20"/>
                <w:szCs w:val="20"/>
              </w:rPr>
              <w:t>影片欣賞</w:t>
            </w:r>
          </w:p>
        </w:tc>
      </w:tr>
      <w:tr w:rsidR="003D1F0C" w:rsidRPr="003D1F0C" w:rsidTr="007B790C">
        <w:trPr>
          <w:trHeight w:val="4058"/>
        </w:trPr>
        <w:tc>
          <w:tcPr>
            <w:tcW w:w="367"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lastRenderedPageBreak/>
              <w:t>十</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二、</w:t>
            </w:r>
            <w:r w:rsidRPr="003D1F0C">
              <w:rPr>
                <w:rFonts w:ascii="標楷體" w:eastAsia="標楷體" w:hAnsi="標楷體" w:hint="eastAsia"/>
                <w:sz w:val="20"/>
                <w:szCs w:val="20"/>
              </w:rPr>
              <w:t>奇妙的大自然</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3.</w:t>
            </w:r>
            <w:r w:rsidRPr="003D1F0C">
              <w:rPr>
                <w:rFonts w:ascii="標楷體" w:eastAsia="標楷體" w:hAnsi="標楷體" w:hint="eastAsia"/>
                <w:sz w:val="20"/>
                <w:szCs w:val="20"/>
              </w:rPr>
              <w:t>月娘</w:t>
            </w:r>
          </w:p>
        </w:tc>
        <w:tc>
          <w:tcPr>
            <w:tcW w:w="2984" w:type="dxa"/>
          </w:tcPr>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閩南語</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1-1-1能聽懂日常生活中的簡短語句。</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1-1-2能初步聽辨教師教學語言及教學內容。</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1-1-3能運用視聽媒材提升聆聽的能力</w:t>
            </w:r>
            <w:r w:rsidRPr="003D1F0C">
              <w:rPr>
                <w:rFonts w:ascii="標楷體" w:eastAsia="標楷體" w:hAnsi="標楷體"/>
                <w:sz w:val="20"/>
                <w:szCs w:val="20"/>
              </w:rPr>
              <w:t>。</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1-1-5能養成注意聆聽閩南語的態度與習慣。</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2-1-1能說出日常生活中的基本語詞及簡短語句。</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w:t>
            </w:r>
            <w:r w:rsidRPr="003D1F0C">
              <w:rPr>
                <w:rFonts w:ascii="標楷體" w:eastAsia="標楷體" w:hAnsi="標楷體"/>
                <w:sz w:val="20"/>
                <w:szCs w:val="20"/>
              </w:rPr>
              <w:t>-1-</w:t>
            </w:r>
            <w:r w:rsidRPr="003D1F0C">
              <w:rPr>
                <w:rFonts w:ascii="標楷體" w:eastAsia="標楷體" w:hAnsi="標楷體" w:hint="eastAsia"/>
                <w:sz w:val="20"/>
                <w:szCs w:val="20"/>
              </w:rPr>
              <w:t>2能運用閩南語進行簡單對話</w:t>
            </w:r>
            <w:r w:rsidRPr="003D1F0C">
              <w:rPr>
                <w:rFonts w:ascii="標楷體" w:eastAsia="標楷體" w:hAnsi="標楷體"/>
                <w:sz w:val="20"/>
                <w:szCs w:val="20"/>
              </w:rPr>
              <w:t>。</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2-1-7能養成樂意說閩南語的態度與習慣。</w:t>
            </w:r>
          </w:p>
          <w:p w:rsidR="003D1F0C" w:rsidRPr="003D1F0C" w:rsidRDefault="003D1F0C" w:rsidP="007B790C">
            <w:pPr>
              <w:spacing w:line="0" w:lineRule="atLeast"/>
              <w:rPr>
                <w:rFonts w:ascii="標楷體" w:eastAsia="標楷體" w:hAnsi="標楷體"/>
                <w:sz w:val="20"/>
                <w:szCs w:val="20"/>
              </w:rPr>
            </w:pPr>
          </w:p>
        </w:tc>
        <w:tc>
          <w:tcPr>
            <w:tcW w:w="660" w:type="dxa"/>
          </w:tcPr>
          <w:p w:rsidR="003D1F0C" w:rsidRPr="003D1F0C" w:rsidRDefault="003D1F0C" w:rsidP="007B790C">
            <w:pPr>
              <w:rPr>
                <w:rFonts w:ascii="標楷體" w:eastAsia="標楷體" w:hAnsi="標楷體"/>
                <w:sz w:val="20"/>
                <w:szCs w:val="20"/>
              </w:rPr>
            </w:pPr>
            <w:r w:rsidRPr="003D1F0C">
              <w:rPr>
                <w:rFonts w:ascii="標楷體" w:eastAsia="標楷體" w:hAnsi="標楷體" w:hint="eastAsia"/>
                <w:sz w:val="20"/>
                <w:szCs w:val="20"/>
              </w:rPr>
              <w:t>能學會和天文現象相關的歇後語。</w:t>
            </w:r>
          </w:p>
        </w:tc>
        <w:tc>
          <w:tcPr>
            <w:tcW w:w="8728" w:type="dxa"/>
          </w:tcPr>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1.請全班先闔上課本，教師再問學生還記得本課教過哪些語詞，請學生舉手回答。最後教師再請學生打開課本，帶領學生複習本課所學語詞。</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2.播放CD1或電子書，指導學生聆聽「臆謎猜」。</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3.教師講解謎語，詢問學生是否知道答案？請學生舉手回答後再公布答案。</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4.參考「教學補給站」，播放CD1或電子書，請學生聆聽「謎猜」後，教師再進行講解。</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5.參考備課用書第136頁，指導學生完成學習單。</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6.播放CD1或電子書，請學生聆聽「聽看覓」後作答。</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7.教師公布答案，並和學生進行討論。</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8.播放CD1或電子書，請學生聆聽「練習」後，分組討論作答。</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9.請各組派代表上臺發表答案，並說明理由，教師再公布答案。</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10.活動～猜天文現象:全班分兩組，其中一組先派一人上臺，教師給他答案，例「天星」（星星），由臺下同一組同學來問問題，例如：「日時敢看會著？」（白天看得到嗎？）（不可以直接問天文氣象名稱）臺上同學只能以點頭或搖頭回答問題，臺下只有一次說答案的機會。教師可以計算從問問題到說出正確答案，共花了多少時間，看哪一組比較快？</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11.參考「教學補給站」，介紹與天文有關的歇後語。</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12.搭配教學電子書，複習本堂課所學。</w:t>
            </w:r>
          </w:p>
        </w:tc>
        <w:tc>
          <w:tcPr>
            <w:tcW w:w="425" w:type="dxa"/>
          </w:tcPr>
          <w:p w:rsidR="003D1F0C" w:rsidRPr="003D1F0C" w:rsidRDefault="003D1F0C" w:rsidP="007B790C">
            <w:pPr>
              <w:jc w:val="center"/>
              <w:rPr>
                <w:rFonts w:ascii="標楷體" w:eastAsia="標楷體" w:hAnsi="標楷體"/>
                <w:sz w:val="20"/>
                <w:szCs w:val="20"/>
              </w:rPr>
            </w:pPr>
            <w:r w:rsidRPr="003D1F0C">
              <w:rPr>
                <w:rFonts w:ascii="標楷體" w:eastAsia="標楷體" w:hAnsi="標楷體"/>
                <w:sz w:val="20"/>
                <w:szCs w:val="20"/>
              </w:rPr>
              <w:t>1</w:t>
            </w:r>
          </w:p>
        </w:tc>
        <w:tc>
          <w:tcPr>
            <w:tcW w:w="709" w:type="dxa"/>
          </w:tcPr>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教用</w:t>
            </w:r>
            <w:r w:rsidRPr="003D1F0C">
              <w:rPr>
                <w:rFonts w:ascii="標楷體" w:eastAsia="標楷體" w:hAnsi="標楷體"/>
                <w:sz w:val="20"/>
                <w:szCs w:val="20"/>
              </w:rPr>
              <w:t>CD</w:t>
            </w:r>
            <w:r w:rsidRPr="003D1F0C">
              <w:rPr>
                <w:rFonts w:ascii="標楷體" w:eastAsia="標楷體" w:hAnsi="標楷體" w:hint="eastAsia"/>
                <w:sz w:val="20"/>
                <w:szCs w:val="20"/>
              </w:rPr>
              <w:t>1</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學習單</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教學電子書</w:t>
            </w:r>
          </w:p>
        </w:tc>
        <w:tc>
          <w:tcPr>
            <w:tcW w:w="708" w:type="dxa"/>
          </w:tcPr>
          <w:p w:rsidR="003D1F0C" w:rsidRPr="003D1F0C" w:rsidRDefault="003D1F0C" w:rsidP="007B790C">
            <w:pPr>
              <w:rPr>
                <w:rFonts w:ascii="標楷體" w:eastAsia="標楷體" w:hAnsi="標楷體"/>
                <w:sz w:val="20"/>
                <w:szCs w:val="20"/>
              </w:rPr>
            </w:pPr>
            <w:r w:rsidRPr="003D1F0C">
              <w:rPr>
                <w:rFonts w:ascii="標楷體" w:eastAsia="標楷體" w:hAnsi="標楷體"/>
                <w:sz w:val="20"/>
                <w:szCs w:val="20"/>
              </w:rPr>
              <w:t>口語評量</w:t>
            </w:r>
          </w:p>
          <w:p w:rsidR="003D1F0C" w:rsidRPr="003D1F0C" w:rsidRDefault="003D1F0C" w:rsidP="007B790C">
            <w:pPr>
              <w:rPr>
                <w:rFonts w:ascii="標楷體" w:eastAsia="標楷體" w:hAnsi="標楷體"/>
                <w:sz w:val="20"/>
                <w:szCs w:val="20"/>
              </w:rPr>
            </w:pPr>
            <w:r w:rsidRPr="003D1F0C">
              <w:rPr>
                <w:rFonts w:ascii="標楷體" w:eastAsia="標楷體" w:hAnsi="標楷體"/>
                <w:sz w:val="20"/>
                <w:szCs w:val="20"/>
              </w:rPr>
              <w:t>朗誦評量</w:t>
            </w:r>
          </w:p>
          <w:p w:rsidR="003D1F0C" w:rsidRPr="003D1F0C" w:rsidRDefault="003D1F0C" w:rsidP="007B790C">
            <w:pPr>
              <w:rPr>
                <w:rFonts w:ascii="標楷體" w:eastAsia="標楷體" w:hAnsi="標楷體"/>
                <w:sz w:val="20"/>
                <w:szCs w:val="20"/>
              </w:rPr>
            </w:pPr>
            <w:r w:rsidRPr="003D1F0C">
              <w:rPr>
                <w:rFonts w:ascii="標楷體" w:eastAsia="標楷體" w:hAnsi="標楷體"/>
                <w:sz w:val="20"/>
                <w:szCs w:val="20"/>
              </w:rPr>
              <w:t>聽力測驗</w:t>
            </w:r>
          </w:p>
          <w:p w:rsidR="003D1F0C" w:rsidRPr="003D1F0C" w:rsidRDefault="003D1F0C" w:rsidP="007B790C">
            <w:pPr>
              <w:rPr>
                <w:rFonts w:ascii="標楷體" w:eastAsia="標楷體" w:hAnsi="標楷體"/>
                <w:sz w:val="20"/>
                <w:szCs w:val="20"/>
              </w:rPr>
            </w:pPr>
            <w:r w:rsidRPr="003D1F0C">
              <w:rPr>
                <w:rFonts w:ascii="標楷體" w:eastAsia="標楷體" w:hAnsi="標楷體" w:hint="eastAsia"/>
                <w:sz w:val="20"/>
                <w:szCs w:val="20"/>
              </w:rPr>
              <w:t>團體遊戲</w:t>
            </w:r>
          </w:p>
          <w:p w:rsidR="003D1F0C" w:rsidRPr="003D1F0C" w:rsidRDefault="003D1F0C" w:rsidP="007B790C">
            <w:pPr>
              <w:rPr>
                <w:rFonts w:ascii="標楷體" w:eastAsia="標楷體" w:hAnsi="標楷體"/>
                <w:sz w:val="20"/>
                <w:szCs w:val="20"/>
              </w:rPr>
            </w:pPr>
            <w:r w:rsidRPr="003D1F0C">
              <w:rPr>
                <w:rFonts w:ascii="標楷體" w:eastAsia="標楷體" w:hAnsi="標楷體" w:hint="eastAsia"/>
                <w:sz w:val="20"/>
                <w:szCs w:val="20"/>
              </w:rPr>
              <w:t>紙筆測驗</w:t>
            </w:r>
          </w:p>
          <w:p w:rsidR="003D1F0C" w:rsidRPr="003D1F0C" w:rsidRDefault="003D1F0C" w:rsidP="007B790C">
            <w:pPr>
              <w:rPr>
                <w:rFonts w:ascii="標楷體" w:eastAsia="標楷體" w:hAnsi="標楷體"/>
                <w:sz w:val="20"/>
                <w:szCs w:val="20"/>
              </w:rPr>
            </w:pPr>
          </w:p>
        </w:tc>
      </w:tr>
      <w:tr w:rsidR="003D1F0C" w:rsidRPr="003D1F0C" w:rsidTr="007B790C">
        <w:trPr>
          <w:trHeight w:val="4625"/>
        </w:trPr>
        <w:tc>
          <w:tcPr>
            <w:tcW w:w="367"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lastRenderedPageBreak/>
              <w:t>十</w:t>
            </w:r>
          </w:p>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一</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二、</w:t>
            </w:r>
            <w:r w:rsidRPr="003D1F0C">
              <w:rPr>
                <w:rFonts w:ascii="標楷體" w:eastAsia="標楷體" w:hAnsi="標楷體" w:hint="eastAsia"/>
                <w:sz w:val="20"/>
                <w:szCs w:val="20"/>
              </w:rPr>
              <w:t>奇妙的大自然</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hint="eastAsia"/>
                <w:sz w:val="20"/>
                <w:szCs w:val="20"/>
              </w:rPr>
              <w:t>4</w:t>
            </w:r>
            <w:r w:rsidRPr="003D1F0C">
              <w:rPr>
                <w:rFonts w:ascii="標楷體" w:eastAsia="標楷體" w:hAnsi="標楷體"/>
                <w:sz w:val="20"/>
                <w:szCs w:val="20"/>
              </w:rPr>
              <w:t>.</w:t>
            </w:r>
            <w:r w:rsidRPr="003D1F0C">
              <w:rPr>
                <w:rFonts w:ascii="標楷體" w:eastAsia="標楷體" w:hAnsi="標楷體" w:hint="eastAsia"/>
                <w:sz w:val="20"/>
                <w:szCs w:val="20"/>
              </w:rPr>
              <w:t>西北雨</w:t>
            </w:r>
          </w:p>
        </w:tc>
        <w:tc>
          <w:tcPr>
            <w:tcW w:w="2984" w:type="dxa"/>
          </w:tcPr>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閩南語</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1-1-1能聽懂日常生活中的簡短語句。</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1-1-2能初步聽辨教師教學語言及教學內容。</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1-1-3能運用視聽媒材提升聆聽的能力</w:t>
            </w:r>
            <w:r w:rsidRPr="003D1F0C">
              <w:rPr>
                <w:rFonts w:ascii="標楷體" w:eastAsia="標楷體" w:hAnsi="標楷體"/>
                <w:sz w:val="20"/>
                <w:szCs w:val="20"/>
              </w:rPr>
              <w:t>。</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2-1-1能說出日常生活中的基本語詞及簡短語句。</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2-1-4能念唱童謠，並以簡單的語句複述所聽到的故事。</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2-1-7能養成樂意說閩南語的態度與習慣。</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4-1-1能養成基本的閩南語認讀能力。</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健康與體育</w:t>
            </w:r>
          </w:p>
          <w:p w:rsidR="003D1F0C" w:rsidRPr="003D1F0C" w:rsidRDefault="003D1F0C" w:rsidP="007B790C">
            <w:pPr>
              <w:autoSpaceDE w:val="0"/>
              <w:autoSpaceDN w:val="0"/>
              <w:spacing w:line="0" w:lineRule="atLeast"/>
              <w:jc w:val="both"/>
              <w:rPr>
                <w:rFonts w:ascii="標楷體" w:eastAsia="標楷體" w:hAnsi="標楷體"/>
                <w:sz w:val="20"/>
              </w:rPr>
            </w:pPr>
            <w:r w:rsidRPr="003D1F0C">
              <w:rPr>
                <w:rFonts w:ascii="標楷體" w:eastAsia="標楷體" w:hAnsi="標楷體" w:hint="eastAsia"/>
                <w:sz w:val="20"/>
              </w:rPr>
              <w:t>3-1-1表現簡單的全身性身體活動。</w:t>
            </w:r>
          </w:p>
        </w:tc>
        <w:tc>
          <w:tcPr>
            <w:tcW w:w="660" w:type="dxa"/>
          </w:tcPr>
          <w:p w:rsidR="003D1F0C" w:rsidRPr="003D1F0C" w:rsidRDefault="003D1F0C" w:rsidP="007B790C">
            <w:pPr>
              <w:rPr>
                <w:rFonts w:ascii="標楷體" w:eastAsia="標楷體" w:hAnsi="標楷體"/>
                <w:sz w:val="20"/>
                <w:szCs w:val="20"/>
              </w:rPr>
            </w:pPr>
            <w:r w:rsidRPr="003D1F0C">
              <w:rPr>
                <w:rFonts w:ascii="標楷體" w:eastAsia="標楷體" w:hAnsi="標楷體"/>
                <w:sz w:val="20"/>
                <w:szCs w:val="20"/>
              </w:rPr>
              <w:t>認識</w:t>
            </w:r>
            <w:r w:rsidRPr="003D1F0C">
              <w:rPr>
                <w:rFonts w:ascii="標楷體" w:eastAsia="標楷體" w:hAnsi="標楷體" w:hint="eastAsia"/>
                <w:sz w:val="20"/>
                <w:szCs w:val="20"/>
              </w:rPr>
              <w:t>常見</w:t>
            </w:r>
            <w:r w:rsidRPr="003D1F0C">
              <w:rPr>
                <w:rFonts w:ascii="標楷體" w:eastAsia="標楷體" w:hAnsi="標楷體"/>
                <w:sz w:val="20"/>
                <w:szCs w:val="20"/>
              </w:rPr>
              <w:t>天氣。</w:t>
            </w:r>
          </w:p>
        </w:tc>
        <w:tc>
          <w:tcPr>
            <w:tcW w:w="8728" w:type="dxa"/>
          </w:tcPr>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1.教師搭配教學電子書，播放「看卡通學臺語動畫」讓學生欣賞。</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sz w:val="20"/>
                <w:szCs w:val="20"/>
              </w:rPr>
              <w:t>2.</w:t>
            </w:r>
            <w:r w:rsidRPr="003D1F0C">
              <w:rPr>
                <w:rFonts w:ascii="標楷體" w:eastAsia="標楷體" w:hAnsi="標楷體" w:hint="eastAsia"/>
                <w:sz w:val="20"/>
                <w:szCs w:val="20"/>
              </w:rPr>
              <w:t>教師拿出雨傘問學生：「啥物時陣會用著這个物件？」（什麼時候會用到這個東西？）以引導學生回答：「落雨天。」（雨天。）或「好天。」（晴天。）教師可再問學生：「今仔日的天氣按怎？」（今天的天氣怎樣？）待學生回答後，告訴他們該天氣的閩南語說法。</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3.教師播放教學電子書之課文情境圖，問學生從圖上看到什麼？請學生發表意見。</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4.播放CD1或電子書，請學生聆聽、念誦課文後，再問學生是否了解課文大意？請學生發表意見。</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5.帶領學生念誦本課課文，並逐句講解。</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6.播放CD1或電子書，教導學生演唱本課歌曲。</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活動～歡樂動一動:教師播放課程教學律動DVD，教導學生課文律動動作，請學生隨著歌曲一同做律動，教師也可請學生開口唱，藉此熟悉本課課文。</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7.參考「教學補給站」，播放CD1或電子書，進行「造詞練習」和「句型練習」。</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8.搭配教學電子書，複習本堂課所學。</w:t>
            </w:r>
          </w:p>
        </w:tc>
        <w:tc>
          <w:tcPr>
            <w:tcW w:w="425" w:type="dxa"/>
          </w:tcPr>
          <w:p w:rsidR="003D1F0C" w:rsidRPr="003D1F0C" w:rsidRDefault="003D1F0C" w:rsidP="007B790C">
            <w:pPr>
              <w:autoSpaceDE w:val="0"/>
              <w:autoSpaceDN w:val="0"/>
              <w:jc w:val="center"/>
              <w:rPr>
                <w:rFonts w:ascii="標楷體" w:eastAsia="標楷體" w:hAnsi="標楷體"/>
                <w:sz w:val="20"/>
                <w:szCs w:val="20"/>
              </w:rPr>
            </w:pPr>
            <w:r w:rsidRPr="003D1F0C">
              <w:rPr>
                <w:rFonts w:ascii="標楷體" w:eastAsia="標楷體" w:hAnsi="標楷體"/>
                <w:sz w:val="20"/>
                <w:szCs w:val="20"/>
              </w:rPr>
              <w:t>1</w:t>
            </w:r>
          </w:p>
        </w:tc>
        <w:tc>
          <w:tcPr>
            <w:tcW w:w="709" w:type="dxa"/>
          </w:tcPr>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教用</w:t>
            </w:r>
            <w:r w:rsidRPr="003D1F0C">
              <w:rPr>
                <w:rFonts w:ascii="標楷體" w:eastAsia="標楷體" w:hAnsi="標楷體"/>
                <w:sz w:val="20"/>
                <w:szCs w:val="20"/>
              </w:rPr>
              <w:t>CD</w:t>
            </w:r>
            <w:r w:rsidRPr="003D1F0C">
              <w:rPr>
                <w:rFonts w:ascii="標楷體" w:eastAsia="標楷體" w:hAnsi="標楷體" w:hint="eastAsia"/>
                <w:sz w:val="20"/>
                <w:szCs w:val="20"/>
              </w:rPr>
              <w:t>1</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課程教學律動DVD</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教學電子書</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雨傘</w:t>
            </w:r>
          </w:p>
        </w:tc>
        <w:tc>
          <w:tcPr>
            <w:tcW w:w="708" w:type="dxa"/>
          </w:tcPr>
          <w:p w:rsidR="003D1F0C" w:rsidRPr="003D1F0C" w:rsidRDefault="003D1F0C" w:rsidP="007B790C">
            <w:pPr>
              <w:rPr>
                <w:rFonts w:ascii="標楷體" w:eastAsia="標楷體" w:hAnsi="標楷體"/>
                <w:sz w:val="20"/>
                <w:szCs w:val="20"/>
              </w:rPr>
            </w:pPr>
            <w:r w:rsidRPr="003D1F0C">
              <w:rPr>
                <w:rFonts w:ascii="標楷體" w:eastAsia="標楷體" w:hAnsi="標楷體"/>
                <w:sz w:val="20"/>
                <w:szCs w:val="20"/>
              </w:rPr>
              <w:t>口語評量</w:t>
            </w:r>
          </w:p>
          <w:p w:rsidR="003D1F0C" w:rsidRPr="003D1F0C" w:rsidRDefault="003D1F0C" w:rsidP="007B790C">
            <w:pPr>
              <w:rPr>
                <w:rFonts w:ascii="標楷體" w:eastAsia="標楷體" w:hAnsi="標楷體"/>
                <w:sz w:val="20"/>
                <w:szCs w:val="20"/>
              </w:rPr>
            </w:pPr>
            <w:r w:rsidRPr="003D1F0C">
              <w:rPr>
                <w:rFonts w:ascii="標楷體" w:eastAsia="標楷體" w:hAnsi="標楷體"/>
                <w:sz w:val="20"/>
                <w:szCs w:val="20"/>
              </w:rPr>
              <w:t>朗誦評量</w:t>
            </w:r>
          </w:p>
          <w:p w:rsidR="003D1F0C" w:rsidRPr="003D1F0C" w:rsidRDefault="003D1F0C" w:rsidP="007B790C">
            <w:pPr>
              <w:rPr>
                <w:rFonts w:ascii="標楷體" w:eastAsia="標楷體" w:hAnsi="標楷體"/>
                <w:sz w:val="20"/>
                <w:szCs w:val="20"/>
              </w:rPr>
            </w:pPr>
            <w:r w:rsidRPr="003D1F0C">
              <w:rPr>
                <w:rFonts w:ascii="標楷體" w:eastAsia="標楷體" w:hAnsi="標楷體"/>
                <w:sz w:val="20"/>
                <w:szCs w:val="20"/>
              </w:rPr>
              <w:t>聽力測驗</w:t>
            </w:r>
          </w:p>
          <w:p w:rsidR="003D1F0C" w:rsidRPr="003D1F0C" w:rsidRDefault="003D1F0C" w:rsidP="007B790C">
            <w:pPr>
              <w:rPr>
                <w:rFonts w:ascii="標楷體" w:eastAsia="標楷體" w:hAnsi="標楷體"/>
                <w:sz w:val="20"/>
                <w:szCs w:val="20"/>
              </w:rPr>
            </w:pPr>
            <w:r w:rsidRPr="003D1F0C">
              <w:rPr>
                <w:rFonts w:ascii="標楷體" w:eastAsia="標楷體" w:hAnsi="標楷體"/>
                <w:sz w:val="20"/>
                <w:szCs w:val="20"/>
              </w:rPr>
              <w:t>歌曲演</w:t>
            </w:r>
            <w:r w:rsidRPr="003D1F0C">
              <w:rPr>
                <w:rFonts w:ascii="標楷體" w:eastAsia="標楷體" w:hAnsi="標楷體" w:hint="eastAsia"/>
                <w:sz w:val="20"/>
                <w:szCs w:val="20"/>
              </w:rPr>
              <w:t>唱</w:t>
            </w:r>
          </w:p>
          <w:p w:rsidR="003D1F0C" w:rsidRPr="003D1F0C" w:rsidRDefault="003D1F0C" w:rsidP="007B790C">
            <w:pPr>
              <w:rPr>
                <w:rFonts w:ascii="標楷體" w:eastAsia="標楷體" w:hAnsi="標楷體"/>
                <w:sz w:val="20"/>
                <w:szCs w:val="20"/>
              </w:rPr>
            </w:pPr>
            <w:r w:rsidRPr="003D1F0C">
              <w:rPr>
                <w:rFonts w:ascii="標楷體" w:eastAsia="標楷體" w:hAnsi="標楷體" w:hint="eastAsia"/>
                <w:sz w:val="20"/>
                <w:szCs w:val="20"/>
              </w:rPr>
              <w:t>律動表演</w:t>
            </w:r>
          </w:p>
          <w:p w:rsidR="003D1F0C" w:rsidRPr="003D1F0C" w:rsidRDefault="003D1F0C" w:rsidP="007B790C">
            <w:pPr>
              <w:rPr>
                <w:rFonts w:ascii="標楷體" w:eastAsia="標楷體" w:hAnsi="標楷體"/>
                <w:sz w:val="20"/>
                <w:szCs w:val="20"/>
              </w:rPr>
            </w:pPr>
            <w:r w:rsidRPr="003D1F0C">
              <w:rPr>
                <w:rFonts w:ascii="標楷體" w:eastAsia="標楷體" w:hAnsi="標楷體" w:hint="eastAsia"/>
                <w:sz w:val="20"/>
                <w:szCs w:val="20"/>
              </w:rPr>
              <w:t>影片欣賞</w:t>
            </w:r>
          </w:p>
        </w:tc>
      </w:tr>
      <w:tr w:rsidR="003D1F0C" w:rsidRPr="003D1F0C" w:rsidTr="007B790C">
        <w:trPr>
          <w:trHeight w:val="4200"/>
        </w:trPr>
        <w:tc>
          <w:tcPr>
            <w:tcW w:w="367"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lastRenderedPageBreak/>
              <w:t>十</w:t>
            </w:r>
          </w:p>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二</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二、</w:t>
            </w:r>
            <w:r w:rsidRPr="003D1F0C">
              <w:rPr>
                <w:rFonts w:ascii="標楷體" w:eastAsia="標楷體" w:hAnsi="標楷體" w:hint="eastAsia"/>
                <w:sz w:val="20"/>
                <w:szCs w:val="20"/>
              </w:rPr>
              <w:t>奇妙的大自然</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hint="eastAsia"/>
                <w:sz w:val="20"/>
                <w:szCs w:val="20"/>
              </w:rPr>
              <w:t>4</w:t>
            </w:r>
            <w:r w:rsidRPr="003D1F0C">
              <w:rPr>
                <w:rFonts w:ascii="標楷體" w:eastAsia="標楷體" w:hAnsi="標楷體"/>
                <w:sz w:val="20"/>
                <w:szCs w:val="20"/>
              </w:rPr>
              <w:t>.</w:t>
            </w:r>
            <w:r w:rsidRPr="003D1F0C">
              <w:rPr>
                <w:rFonts w:ascii="標楷體" w:eastAsia="標楷體" w:hAnsi="標楷體" w:hint="eastAsia"/>
                <w:sz w:val="20"/>
                <w:szCs w:val="20"/>
              </w:rPr>
              <w:t>西北雨</w:t>
            </w:r>
          </w:p>
        </w:tc>
        <w:tc>
          <w:tcPr>
            <w:tcW w:w="2984" w:type="dxa"/>
          </w:tcPr>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閩南語</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1-1-1能聽懂日常生活中的簡短語句。</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1-1-2能初步聽辨教師教學語言及教學內容。</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1-1-3能運用視聽媒材提升聆聽的能力</w:t>
            </w:r>
            <w:r w:rsidRPr="003D1F0C">
              <w:rPr>
                <w:rFonts w:ascii="標楷體" w:eastAsia="標楷體" w:hAnsi="標楷體"/>
                <w:sz w:val="20"/>
                <w:szCs w:val="20"/>
              </w:rPr>
              <w:t>。</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2-1-1能說出日常生活中的基本語詞及簡短語句。</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2-1-4能念唱童謠，並以簡單的語句複述所聽到的故事。</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2-1-7能養成樂意說閩南語的態度與習慣。</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4-1-1能養成基本的閩南語認讀能力。</w:t>
            </w:r>
          </w:p>
        </w:tc>
        <w:tc>
          <w:tcPr>
            <w:tcW w:w="660" w:type="dxa"/>
          </w:tcPr>
          <w:p w:rsidR="003D1F0C" w:rsidRPr="003D1F0C" w:rsidRDefault="003D1F0C" w:rsidP="007B790C">
            <w:pPr>
              <w:rPr>
                <w:rFonts w:ascii="標楷體" w:eastAsia="標楷體" w:hAnsi="標楷體"/>
                <w:sz w:val="20"/>
                <w:szCs w:val="20"/>
              </w:rPr>
            </w:pPr>
            <w:r w:rsidRPr="003D1F0C">
              <w:rPr>
                <w:rFonts w:ascii="標楷體" w:eastAsia="標楷體" w:hAnsi="標楷體" w:hint="eastAsia"/>
                <w:sz w:val="20"/>
                <w:szCs w:val="20"/>
              </w:rPr>
              <w:t>學會常見天氣的閩南語說法。</w:t>
            </w:r>
          </w:p>
        </w:tc>
        <w:tc>
          <w:tcPr>
            <w:tcW w:w="8728" w:type="dxa"/>
          </w:tcPr>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1.教師問學生知道哪幾種天氣型態？不同的天氣各具有什麼特色？請學生舉手發表意見。</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2.播放CD1或電子書，讓學生聆聽、念誦本課語詞。</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3.教師帶領學生念誦本課語詞，指導正確發音，並同時講解語詞。</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4.利用書後圖卡，以圖反問學生該語詞的念法。</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5.播放CD1或電子書，指導學生聆聽「語詞造句」，並鼓勵學生發表造句。</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6.搭配電子書的「語詞遊戲」，讓學生藉由遊戲享受學習的樂趣。</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7.活動～氣象專家:教師可以讓學生想想看，天氣可分成多少種類？每一種天氣又應該如何增添或減少衣物的穿著？有什麼應該注意的？</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8.播放CD1或電子書，請學生聆聽、念誦「語詞運用」。</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9.教師引導學生進行語詞運用。</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10.播放CD1或電子書，讓學生仔細聆聽並念誦「臆謎猜」。</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11.詢問學生是否了解謎面的含義，請學生發表意見，教師再進行講解。</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12.活動～我是大明星:由教師任意說出一種天氣，然後引導學生表演該天氣的狀態。例如：好天（晴天），學生可用搧風、揮汗或吐舌頭來表示，看誰表演得最生動有趣。</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13.參考「教學補給站」，介紹其他和天氣有關的語詞以及俗語。</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14.搭配教學電子書，複習本堂課所學。</w:t>
            </w:r>
          </w:p>
        </w:tc>
        <w:tc>
          <w:tcPr>
            <w:tcW w:w="425" w:type="dxa"/>
          </w:tcPr>
          <w:p w:rsidR="003D1F0C" w:rsidRPr="003D1F0C" w:rsidRDefault="003D1F0C" w:rsidP="007B790C">
            <w:pPr>
              <w:jc w:val="center"/>
              <w:rPr>
                <w:rFonts w:ascii="標楷體" w:eastAsia="標楷體" w:hAnsi="標楷體"/>
                <w:sz w:val="20"/>
                <w:szCs w:val="20"/>
              </w:rPr>
            </w:pPr>
            <w:r w:rsidRPr="003D1F0C">
              <w:rPr>
                <w:rFonts w:ascii="標楷體" w:eastAsia="標楷體" w:hAnsi="標楷體"/>
                <w:sz w:val="20"/>
                <w:szCs w:val="20"/>
              </w:rPr>
              <w:t>1</w:t>
            </w:r>
          </w:p>
        </w:tc>
        <w:tc>
          <w:tcPr>
            <w:tcW w:w="709" w:type="dxa"/>
          </w:tcPr>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教用</w:t>
            </w:r>
            <w:r w:rsidRPr="003D1F0C">
              <w:rPr>
                <w:rFonts w:ascii="標楷體" w:eastAsia="標楷體" w:hAnsi="標楷體"/>
                <w:sz w:val="20"/>
                <w:szCs w:val="20"/>
              </w:rPr>
              <w:t>CD</w:t>
            </w:r>
            <w:r w:rsidRPr="003D1F0C">
              <w:rPr>
                <w:rFonts w:ascii="標楷體" w:eastAsia="標楷體" w:hAnsi="標楷體" w:hint="eastAsia"/>
                <w:sz w:val="20"/>
                <w:szCs w:val="20"/>
              </w:rPr>
              <w:t>1</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圖卡</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教學電子書</w:t>
            </w:r>
          </w:p>
        </w:tc>
        <w:tc>
          <w:tcPr>
            <w:tcW w:w="708" w:type="dxa"/>
          </w:tcPr>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口語評量</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朗誦評量</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團體遊戲</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聽力測驗</w:t>
            </w:r>
          </w:p>
        </w:tc>
      </w:tr>
      <w:tr w:rsidR="003D1F0C" w:rsidRPr="003D1F0C" w:rsidTr="007B790C">
        <w:trPr>
          <w:trHeight w:val="4199"/>
        </w:trPr>
        <w:tc>
          <w:tcPr>
            <w:tcW w:w="367"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lastRenderedPageBreak/>
              <w:t>十</w:t>
            </w:r>
          </w:p>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三</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二、</w:t>
            </w:r>
            <w:r w:rsidRPr="003D1F0C">
              <w:rPr>
                <w:rFonts w:ascii="標楷體" w:eastAsia="標楷體" w:hAnsi="標楷體" w:hint="eastAsia"/>
                <w:sz w:val="20"/>
                <w:szCs w:val="20"/>
              </w:rPr>
              <w:t>奇妙的大自然</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hint="eastAsia"/>
                <w:sz w:val="20"/>
                <w:szCs w:val="20"/>
              </w:rPr>
              <w:t>4</w:t>
            </w:r>
            <w:r w:rsidRPr="003D1F0C">
              <w:rPr>
                <w:rFonts w:ascii="標楷體" w:eastAsia="標楷體" w:hAnsi="標楷體"/>
                <w:sz w:val="20"/>
                <w:szCs w:val="20"/>
              </w:rPr>
              <w:t>.</w:t>
            </w:r>
            <w:r w:rsidRPr="003D1F0C">
              <w:rPr>
                <w:rFonts w:ascii="標楷體" w:eastAsia="標楷體" w:hAnsi="標楷體" w:hint="eastAsia"/>
                <w:sz w:val="20"/>
                <w:szCs w:val="20"/>
              </w:rPr>
              <w:t>西北雨</w:t>
            </w:r>
          </w:p>
        </w:tc>
        <w:tc>
          <w:tcPr>
            <w:tcW w:w="2984" w:type="dxa"/>
          </w:tcPr>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閩南語</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1-1-1能聽懂日常生活中的簡短語句。</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1-1-2能初步聽辨教師教學語言及教學內容。</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1-1-3能運用視聽媒材提升聆聽的能力</w:t>
            </w:r>
            <w:r w:rsidRPr="003D1F0C">
              <w:rPr>
                <w:rFonts w:ascii="標楷體" w:eastAsia="標楷體" w:hAnsi="標楷體"/>
                <w:sz w:val="20"/>
                <w:szCs w:val="20"/>
              </w:rPr>
              <w:t>。</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w:t>
            </w:r>
            <w:r w:rsidRPr="003D1F0C">
              <w:rPr>
                <w:rFonts w:ascii="標楷體" w:eastAsia="標楷體" w:hAnsi="標楷體"/>
                <w:sz w:val="20"/>
                <w:szCs w:val="20"/>
              </w:rPr>
              <w:t>-1-1</w:t>
            </w:r>
            <w:r w:rsidRPr="003D1F0C">
              <w:rPr>
                <w:rFonts w:ascii="標楷體" w:eastAsia="標楷體" w:hAnsi="標楷體" w:hint="eastAsia"/>
                <w:sz w:val="20"/>
                <w:szCs w:val="20"/>
              </w:rPr>
              <w:t>能說出日常生活中的基本語詞及簡短語句。</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2-1-7能養成樂意說閩南語的態度與習慣。</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4-1-1能養成基本的閩南語認讀能力。</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健康與體育</w:t>
            </w:r>
          </w:p>
          <w:p w:rsidR="003D1F0C" w:rsidRPr="003D1F0C" w:rsidRDefault="003D1F0C" w:rsidP="007B790C">
            <w:pPr>
              <w:autoSpaceDE w:val="0"/>
              <w:autoSpaceDN w:val="0"/>
              <w:spacing w:line="0" w:lineRule="atLeast"/>
              <w:jc w:val="both"/>
              <w:rPr>
                <w:rFonts w:ascii="標楷體" w:eastAsia="標楷體" w:hAnsi="標楷體"/>
                <w:sz w:val="20"/>
              </w:rPr>
            </w:pPr>
            <w:r w:rsidRPr="003D1F0C">
              <w:rPr>
                <w:rFonts w:ascii="標楷體" w:eastAsia="標楷體" w:hAnsi="標楷體" w:hint="eastAsia"/>
                <w:sz w:val="20"/>
              </w:rPr>
              <w:t>3-1-1表現簡單的全身性身體活動。</w:t>
            </w:r>
          </w:p>
        </w:tc>
        <w:tc>
          <w:tcPr>
            <w:tcW w:w="660" w:type="dxa"/>
          </w:tcPr>
          <w:p w:rsidR="003D1F0C" w:rsidRPr="003D1F0C" w:rsidRDefault="003D1F0C" w:rsidP="007B790C">
            <w:pPr>
              <w:rPr>
                <w:rFonts w:ascii="標楷體" w:eastAsia="標楷體" w:hAnsi="標楷體"/>
                <w:sz w:val="20"/>
                <w:szCs w:val="20"/>
              </w:rPr>
            </w:pPr>
            <w:r w:rsidRPr="003D1F0C">
              <w:rPr>
                <w:rFonts w:ascii="標楷體" w:eastAsia="標楷體" w:hAnsi="標楷體"/>
                <w:sz w:val="20"/>
                <w:szCs w:val="20"/>
              </w:rPr>
              <w:t>能</w:t>
            </w:r>
            <w:r w:rsidRPr="003D1F0C">
              <w:rPr>
                <w:rFonts w:ascii="標楷體" w:eastAsia="標楷體" w:hAnsi="標楷體" w:hint="eastAsia"/>
                <w:sz w:val="20"/>
                <w:szCs w:val="20"/>
              </w:rPr>
              <w:t>學會和天氣相關的歇後語。</w:t>
            </w:r>
          </w:p>
        </w:tc>
        <w:tc>
          <w:tcPr>
            <w:tcW w:w="8728" w:type="dxa"/>
          </w:tcPr>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教師問學生：「咱會佇日時抑是暗時看著日頭？」（我們會在白天或是晚上看到太陽？）請學生發表意見，接著再問：「日頭是對東爿抑是對西爿出來的？」（太陽是從東邊還是從西邊出來的？）藉此進入本堂課程教學。</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2.播放CD1或電子書，請學生仔細聆聽並念誦「孽譎仔話」，教師再進行講解。</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3.參考「教學補給站」，介紹其他和天氣相關的歇後語。</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4.參考備課用書第137頁，指導學生完成學習單。</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5.播放CD1或電子書，請學生聆聽「聽看覓」後作答。</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6.教師公布答案並進行講解。</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7.播放CD1或電子書，讓學生聆聽「練習」後作答。</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8.教師公布答案，並帶領學生念誦正確答案。</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9.參考「教學補給站」，介紹與天氣有關的謎語。</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10.活動～天氣面面觀:教師可以告訴學生各種天氣形成的原因，讓他們觀察天氣狀況並畫下來，再上臺發表。</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11.搭配教學電子書，複習本堂課所學。</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12.活動～氣象播報員:教師可指導學生扮演「氣象播報員」，讓學生拿著自製的麥克風，任選一種天氣來播報，最後可票選出最佳播報員及最有創意的麥克風。</w:t>
            </w:r>
          </w:p>
        </w:tc>
        <w:tc>
          <w:tcPr>
            <w:tcW w:w="425" w:type="dxa"/>
          </w:tcPr>
          <w:p w:rsidR="003D1F0C" w:rsidRPr="003D1F0C" w:rsidRDefault="003D1F0C" w:rsidP="007B790C">
            <w:pPr>
              <w:jc w:val="center"/>
              <w:rPr>
                <w:rFonts w:ascii="標楷體" w:eastAsia="標楷體" w:hAnsi="標楷體"/>
                <w:sz w:val="20"/>
                <w:szCs w:val="20"/>
              </w:rPr>
            </w:pPr>
            <w:r w:rsidRPr="003D1F0C">
              <w:rPr>
                <w:rFonts w:ascii="標楷體" w:eastAsia="標楷體" w:hAnsi="標楷體"/>
                <w:sz w:val="20"/>
                <w:szCs w:val="20"/>
              </w:rPr>
              <w:t>1</w:t>
            </w:r>
          </w:p>
        </w:tc>
        <w:tc>
          <w:tcPr>
            <w:tcW w:w="709" w:type="dxa"/>
          </w:tcPr>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教用</w:t>
            </w:r>
            <w:r w:rsidRPr="003D1F0C">
              <w:rPr>
                <w:rFonts w:ascii="標楷體" w:eastAsia="標楷體" w:hAnsi="標楷體"/>
                <w:sz w:val="20"/>
                <w:szCs w:val="20"/>
              </w:rPr>
              <w:t>CD</w:t>
            </w:r>
            <w:r w:rsidRPr="003D1F0C">
              <w:rPr>
                <w:rFonts w:ascii="標楷體" w:eastAsia="標楷體" w:hAnsi="標楷體" w:hint="eastAsia"/>
                <w:sz w:val="20"/>
                <w:szCs w:val="20"/>
              </w:rPr>
              <w:t>1</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學習單</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色筆</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教學電子書</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自製的麥克風</w:t>
            </w:r>
          </w:p>
        </w:tc>
        <w:tc>
          <w:tcPr>
            <w:tcW w:w="708" w:type="dxa"/>
          </w:tcPr>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口語評量</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朗誦評量</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歌曲演唱</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hint="eastAsia"/>
                <w:sz w:val="20"/>
                <w:szCs w:val="20"/>
              </w:rPr>
              <w:t>團體遊戲</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hint="eastAsia"/>
                <w:sz w:val="20"/>
                <w:szCs w:val="20"/>
              </w:rPr>
              <w:t>紙筆測驗</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hint="eastAsia"/>
                <w:sz w:val="20"/>
                <w:szCs w:val="20"/>
              </w:rPr>
              <w:t>繪畫評量</w:t>
            </w:r>
          </w:p>
        </w:tc>
      </w:tr>
      <w:tr w:rsidR="003D1F0C" w:rsidRPr="003D1F0C" w:rsidTr="007B790C">
        <w:trPr>
          <w:trHeight w:val="4199"/>
        </w:trPr>
        <w:tc>
          <w:tcPr>
            <w:tcW w:w="367"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lastRenderedPageBreak/>
              <w:t>十</w:t>
            </w:r>
          </w:p>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四</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二、</w:t>
            </w:r>
            <w:r w:rsidRPr="003D1F0C">
              <w:rPr>
                <w:rFonts w:ascii="標楷體" w:eastAsia="標楷體" w:hAnsi="標楷體" w:hint="eastAsia"/>
                <w:sz w:val="20"/>
                <w:szCs w:val="20"/>
              </w:rPr>
              <w:t>奇妙的大自然</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hint="eastAsia"/>
                <w:sz w:val="20"/>
                <w:szCs w:val="20"/>
              </w:rPr>
              <w:t>4</w:t>
            </w:r>
            <w:r w:rsidRPr="003D1F0C">
              <w:rPr>
                <w:rFonts w:ascii="標楷體" w:eastAsia="標楷體" w:hAnsi="標楷體"/>
                <w:sz w:val="20"/>
                <w:szCs w:val="20"/>
              </w:rPr>
              <w:t>.</w:t>
            </w:r>
            <w:r w:rsidRPr="003D1F0C">
              <w:rPr>
                <w:rFonts w:ascii="標楷體" w:eastAsia="標楷體" w:hAnsi="標楷體" w:hint="eastAsia"/>
                <w:sz w:val="20"/>
                <w:szCs w:val="20"/>
              </w:rPr>
              <w:t>西北雨</w:t>
            </w:r>
          </w:p>
        </w:tc>
        <w:tc>
          <w:tcPr>
            <w:tcW w:w="2984" w:type="dxa"/>
          </w:tcPr>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閩南語</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1-1-1能聽懂日常生活中的簡短語句。</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1-1-2能初步聽辨教師教學語言及教學內容。</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1-1-3能運用視聽媒材提升聆聽的能力</w:t>
            </w:r>
            <w:r w:rsidRPr="003D1F0C">
              <w:rPr>
                <w:rFonts w:ascii="標楷體" w:eastAsia="標楷體" w:hAnsi="標楷體"/>
                <w:sz w:val="20"/>
                <w:szCs w:val="20"/>
              </w:rPr>
              <w:t>。</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2-1-1能說出日常生活中的基本語詞及簡短語句。</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2-1-4能念唱童謠，並以簡單的語句複述所聽到的故事。</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2-1-7能養成樂意說閩南語的態度與習慣。</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4-1-1能養成基本的閩南語認讀能力。</w:t>
            </w:r>
          </w:p>
          <w:p w:rsidR="003D1F0C" w:rsidRPr="003D1F0C" w:rsidRDefault="003D1F0C" w:rsidP="007B790C">
            <w:pPr>
              <w:autoSpaceDE w:val="0"/>
              <w:autoSpaceDN w:val="0"/>
              <w:spacing w:line="0" w:lineRule="atLeast"/>
              <w:jc w:val="both"/>
              <w:rPr>
                <w:rFonts w:ascii="標楷體" w:eastAsia="標楷體" w:hAnsi="標楷體"/>
                <w:sz w:val="20"/>
                <w:szCs w:val="20"/>
              </w:rPr>
            </w:pPr>
          </w:p>
        </w:tc>
        <w:tc>
          <w:tcPr>
            <w:tcW w:w="660" w:type="dxa"/>
          </w:tcPr>
          <w:p w:rsidR="003D1F0C" w:rsidRPr="003D1F0C" w:rsidRDefault="003D1F0C" w:rsidP="007B790C">
            <w:pPr>
              <w:rPr>
                <w:rFonts w:ascii="標楷體" w:eastAsia="標楷體" w:hAnsi="標楷體"/>
                <w:sz w:val="20"/>
                <w:szCs w:val="20"/>
              </w:rPr>
            </w:pPr>
            <w:r w:rsidRPr="003D1F0C">
              <w:rPr>
                <w:rFonts w:ascii="標楷體" w:eastAsia="標楷體" w:hAnsi="標楷體" w:hint="eastAsia"/>
                <w:sz w:val="20"/>
                <w:szCs w:val="20"/>
              </w:rPr>
              <w:t>能複習第二單元所學。</w:t>
            </w:r>
          </w:p>
        </w:tc>
        <w:tc>
          <w:tcPr>
            <w:tcW w:w="8728" w:type="dxa"/>
          </w:tcPr>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1.教師可以問學生最喜歡什麼樣的天氣？為什麼？此外，教師也可以讓學生說說看，在不同的天氣分別喜歡做什麼樣的事情？請學生舉手回答。</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2.播放CD1或電子書，請學生聆聽「複習2之1」後，分組討論答案。</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3.教師問學生正確答案為何，請各組派代表回答後，教師再公布答案。</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4活動～背後的玄機:教師事先準備好第3、4課所要複習的圖卡，並將這些圖卡貼在不同學生的背後，但是不告知其內容。每人須設法看到其他同學背後的圖卡，同時也要避免自己背後的圖卡被別人看到。在限定的時間內偷看到越多圖卡者，分數便越高。</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5.播放CD1或電子書，請學生聆聽「複習2之2」。</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6.依序詢問圖片相關問題，請學生回答，並指導學生盡量以完整的句子表達。</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7.播放CD1或電子書，請學生聆聽故事「看圖聽故事」。</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8.請學生舉手回答故事大意，教師再依圖示講解內容。</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9.搭配教學電子書，複習本堂課所學。</w:t>
            </w:r>
          </w:p>
        </w:tc>
        <w:tc>
          <w:tcPr>
            <w:tcW w:w="425" w:type="dxa"/>
          </w:tcPr>
          <w:p w:rsidR="003D1F0C" w:rsidRPr="003D1F0C" w:rsidRDefault="003D1F0C" w:rsidP="007B790C">
            <w:pPr>
              <w:jc w:val="center"/>
              <w:rPr>
                <w:rFonts w:ascii="標楷體" w:eastAsia="標楷體" w:hAnsi="標楷體"/>
                <w:sz w:val="20"/>
                <w:szCs w:val="20"/>
              </w:rPr>
            </w:pPr>
            <w:r w:rsidRPr="003D1F0C">
              <w:rPr>
                <w:rFonts w:ascii="標楷體" w:eastAsia="標楷體" w:hAnsi="標楷體"/>
                <w:sz w:val="20"/>
                <w:szCs w:val="20"/>
              </w:rPr>
              <w:t>1</w:t>
            </w:r>
          </w:p>
        </w:tc>
        <w:tc>
          <w:tcPr>
            <w:tcW w:w="709" w:type="dxa"/>
          </w:tcPr>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教用</w:t>
            </w:r>
            <w:r w:rsidRPr="003D1F0C">
              <w:rPr>
                <w:rFonts w:ascii="標楷體" w:eastAsia="標楷體" w:hAnsi="標楷體"/>
                <w:sz w:val="20"/>
                <w:szCs w:val="20"/>
              </w:rPr>
              <w:t>CD</w:t>
            </w:r>
            <w:r w:rsidRPr="003D1F0C">
              <w:rPr>
                <w:rFonts w:ascii="標楷體" w:eastAsia="標楷體" w:hAnsi="標楷體" w:hint="eastAsia"/>
                <w:sz w:val="20"/>
                <w:szCs w:val="20"/>
              </w:rPr>
              <w:t>1</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圖卡</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教學電子書</w:t>
            </w:r>
          </w:p>
        </w:tc>
        <w:tc>
          <w:tcPr>
            <w:tcW w:w="708" w:type="dxa"/>
          </w:tcPr>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口語評量</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聽力測驗</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團體遊戲</w:t>
            </w:r>
          </w:p>
          <w:p w:rsidR="003D1F0C" w:rsidRPr="003D1F0C" w:rsidRDefault="003D1F0C" w:rsidP="007B790C">
            <w:pPr>
              <w:jc w:val="both"/>
              <w:rPr>
                <w:rFonts w:ascii="標楷體" w:eastAsia="標楷體" w:hAnsi="標楷體"/>
                <w:sz w:val="20"/>
                <w:szCs w:val="20"/>
              </w:rPr>
            </w:pPr>
          </w:p>
        </w:tc>
      </w:tr>
      <w:tr w:rsidR="003D1F0C" w:rsidRPr="003D1F0C" w:rsidTr="007B790C">
        <w:trPr>
          <w:trHeight w:val="4320"/>
        </w:trPr>
        <w:tc>
          <w:tcPr>
            <w:tcW w:w="367"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lastRenderedPageBreak/>
              <w:t>十</w:t>
            </w:r>
          </w:p>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五</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三、</w:t>
            </w:r>
            <w:r w:rsidRPr="003D1F0C">
              <w:rPr>
                <w:rFonts w:ascii="標楷體" w:eastAsia="標楷體" w:hAnsi="標楷體" w:hint="eastAsia"/>
                <w:sz w:val="20"/>
                <w:szCs w:val="20"/>
              </w:rPr>
              <w:t>利便的交通</w:t>
            </w:r>
          </w:p>
          <w:p w:rsidR="003D1F0C" w:rsidRPr="003D1F0C" w:rsidRDefault="003D1F0C" w:rsidP="007B790C">
            <w:pPr>
              <w:spacing w:line="0" w:lineRule="atLeast"/>
              <w:jc w:val="center"/>
              <w:rPr>
                <w:rFonts w:ascii="標楷體" w:eastAsia="標楷體" w:hAnsi="標楷體"/>
                <w:sz w:val="20"/>
                <w:szCs w:val="20"/>
              </w:rPr>
            </w:pP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5.</w:t>
            </w:r>
            <w:r w:rsidRPr="003D1F0C">
              <w:rPr>
                <w:rFonts w:ascii="標楷體" w:eastAsia="標楷體" w:hAnsi="標楷體" w:hint="eastAsia"/>
                <w:sz w:val="20"/>
                <w:szCs w:val="20"/>
              </w:rPr>
              <w:t>高鐵</w:t>
            </w:r>
          </w:p>
        </w:tc>
        <w:tc>
          <w:tcPr>
            <w:tcW w:w="2984" w:type="dxa"/>
          </w:tcPr>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閩南語</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1-1-2能初步聽辨教師教學語言及教學內容。</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1-1-3能運用視聽媒材提升聆聽的能力。</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1-1-5能養成注意聆聽閩南語的態度與習慣。</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w:t>
            </w:r>
            <w:r w:rsidRPr="003D1F0C">
              <w:rPr>
                <w:rFonts w:ascii="標楷體" w:eastAsia="標楷體" w:hAnsi="標楷體"/>
                <w:sz w:val="20"/>
                <w:szCs w:val="20"/>
              </w:rPr>
              <w:t>-1-1</w:t>
            </w:r>
            <w:r w:rsidRPr="003D1F0C">
              <w:rPr>
                <w:rFonts w:ascii="標楷體" w:eastAsia="標楷體" w:hAnsi="標楷體" w:hint="eastAsia"/>
                <w:sz w:val="20"/>
                <w:szCs w:val="20"/>
              </w:rPr>
              <w:t>能說出日常生活中的基本語詞及簡短語句。</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w:t>
            </w:r>
            <w:r w:rsidRPr="003D1F0C">
              <w:rPr>
                <w:rFonts w:ascii="標楷體" w:eastAsia="標楷體" w:hAnsi="標楷體"/>
                <w:sz w:val="20"/>
                <w:szCs w:val="20"/>
              </w:rPr>
              <w:t>-1-</w:t>
            </w:r>
            <w:r w:rsidRPr="003D1F0C">
              <w:rPr>
                <w:rFonts w:ascii="標楷體" w:eastAsia="標楷體" w:hAnsi="標楷體" w:hint="eastAsia"/>
                <w:sz w:val="20"/>
                <w:szCs w:val="20"/>
              </w:rPr>
              <w:t>4能念唱童謠，並以簡單的語句複述所聽到的故事</w:t>
            </w:r>
            <w:r w:rsidRPr="003D1F0C">
              <w:rPr>
                <w:rFonts w:ascii="標楷體" w:eastAsia="標楷體" w:hAnsi="標楷體"/>
                <w:sz w:val="20"/>
                <w:szCs w:val="20"/>
              </w:rPr>
              <w:t>。</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w:t>
            </w:r>
            <w:r w:rsidRPr="003D1F0C">
              <w:rPr>
                <w:rFonts w:ascii="標楷體" w:eastAsia="標楷體" w:hAnsi="標楷體"/>
                <w:sz w:val="20"/>
                <w:szCs w:val="20"/>
              </w:rPr>
              <w:t>-1-</w:t>
            </w:r>
            <w:r w:rsidRPr="003D1F0C">
              <w:rPr>
                <w:rFonts w:ascii="標楷體" w:eastAsia="標楷體" w:hAnsi="標楷體" w:hint="eastAsia"/>
                <w:sz w:val="20"/>
                <w:szCs w:val="20"/>
              </w:rPr>
              <w:t>7能養成樂意說閩南語的態度與習慣</w:t>
            </w:r>
            <w:r w:rsidRPr="003D1F0C">
              <w:rPr>
                <w:rFonts w:ascii="標楷體" w:eastAsia="標楷體" w:hAnsi="標楷體"/>
                <w:sz w:val="20"/>
                <w:szCs w:val="20"/>
              </w:rPr>
              <w:t>。</w:t>
            </w:r>
          </w:p>
          <w:p w:rsidR="003D1F0C" w:rsidRPr="003D1F0C" w:rsidRDefault="003D1F0C" w:rsidP="007B790C">
            <w:pPr>
              <w:autoSpaceDE w:val="0"/>
              <w:autoSpaceDN w:val="0"/>
              <w:spacing w:line="0" w:lineRule="atLeast"/>
              <w:jc w:val="both"/>
              <w:rPr>
                <w:rFonts w:ascii="標楷體" w:eastAsia="標楷體" w:hAnsi="標楷體"/>
                <w:sz w:val="20"/>
                <w:szCs w:val="20"/>
              </w:rPr>
            </w:pPr>
          </w:p>
        </w:tc>
        <w:tc>
          <w:tcPr>
            <w:tcW w:w="660" w:type="dxa"/>
          </w:tcPr>
          <w:p w:rsidR="003D1F0C" w:rsidRPr="003D1F0C" w:rsidRDefault="003D1F0C" w:rsidP="007B790C">
            <w:pPr>
              <w:rPr>
                <w:rFonts w:ascii="標楷體" w:eastAsia="標楷體" w:hAnsi="標楷體"/>
                <w:sz w:val="20"/>
                <w:szCs w:val="20"/>
              </w:rPr>
            </w:pPr>
            <w:r w:rsidRPr="003D1F0C">
              <w:rPr>
                <w:rFonts w:ascii="標楷體" w:eastAsia="標楷體" w:hAnsi="標楷體"/>
                <w:sz w:val="20"/>
                <w:szCs w:val="20"/>
              </w:rPr>
              <w:t>認識</w:t>
            </w:r>
            <w:r w:rsidRPr="003D1F0C">
              <w:rPr>
                <w:rFonts w:ascii="標楷體" w:eastAsia="標楷體" w:hAnsi="標楷體" w:hint="eastAsia"/>
                <w:sz w:val="20"/>
                <w:szCs w:val="20"/>
              </w:rPr>
              <w:t>常見</w:t>
            </w:r>
            <w:r w:rsidRPr="003D1F0C">
              <w:rPr>
                <w:rFonts w:ascii="標楷體" w:eastAsia="標楷體" w:hAnsi="標楷體"/>
                <w:sz w:val="20"/>
                <w:szCs w:val="20"/>
              </w:rPr>
              <w:t>的交通工具。</w:t>
            </w:r>
          </w:p>
        </w:tc>
        <w:tc>
          <w:tcPr>
            <w:tcW w:w="8728" w:type="dxa"/>
          </w:tcPr>
          <w:p w:rsidR="003D1F0C" w:rsidRPr="003D1F0C" w:rsidRDefault="003D1F0C" w:rsidP="007B790C">
            <w:pPr>
              <w:autoSpaceDE w:val="0"/>
              <w:autoSpaceDN w:val="0"/>
              <w:rPr>
                <w:rFonts w:ascii="標楷體" w:eastAsia="標楷體" w:hAnsi="標楷體"/>
                <w:sz w:val="20"/>
                <w:szCs w:val="20"/>
              </w:rPr>
            </w:pPr>
            <w:r w:rsidRPr="003D1F0C">
              <w:rPr>
                <w:rFonts w:ascii="標楷體" w:eastAsia="標楷體" w:hAnsi="標楷體" w:hint="eastAsia"/>
                <w:sz w:val="20"/>
                <w:szCs w:val="20"/>
              </w:rPr>
              <w:t>1.</w:t>
            </w:r>
            <w:r w:rsidRPr="003D1F0C">
              <w:rPr>
                <w:rFonts w:ascii="標楷體" w:eastAsia="標楷體" w:hAnsi="標楷體"/>
                <w:sz w:val="20"/>
                <w:szCs w:val="20"/>
              </w:rPr>
              <w:t>教師</w:t>
            </w:r>
            <w:r w:rsidRPr="003D1F0C">
              <w:rPr>
                <w:rFonts w:ascii="標楷體" w:eastAsia="標楷體" w:hAnsi="標楷體" w:hint="eastAsia"/>
                <w:sz w:val="20"/>
                <w:szCs w:val="20"/>
              </w:rPr>
              <w:t>搭配教學電子書，播放「看卡通學臺語動畫」讓學生欣賞。</w:t>
            </w:r>
          </w:p>
          <w:p w:rsidR="003D1F0C" w:rsidRPr="003D1F0C" w:rsidRDefault="003D1F0C" w:rsidP="007B790C">
            <w:pPr>
              <w:autoSpaceDE w:val="0"/>
              <w:autoSpaceDN w:val="0"/>
              <w:rPr>
                <w:rFonts w:ascii="標楷體" w:eastAsia="標楷體" w:hAnsi="標楷體"/>
                <w:sz w:val="20"/>
                <w:szCs w:val="20"/>
              </w:rPr>
            </w:pPr>
            <w:r w:rsidRPr="003D1F0C">
              <w:rPr>
                <w:rFonts w:ascii="標楷體" w:eastAsia="標楷體" w:hAnsi="標楷體" w:hint="eastAsia"/>
                <w:sz w:val="20"/>
                <w:szCs w:val="20"/>
              </w:rPr>
              <w:t>2.教師問學生：「恁敢有坐過高鐵？」（你們搭乘過高鐵嗎？）請學生舉手回答，由此帶入本課課文。</w:t>
            </w:r>
          </w:p>
          <w:p w:rsidR="003D1F0C" w:rsidRPr="003D1F0C" w:rsidRDefault="003D1F0C" w:rsidP="007B790C">
            <w:pPr>
              <w:autoSpaceDE w:val="0"/>
              <w:autoSpaceDN w:val="0"/>
              <w:rPr>
                <w:rFonts w:ascii="標楷體" w:eastAsia="標楷體" w:hAnsi="標楷體"/>
                <w:sz w:val="20"/>
                <w:szCs w:val="20"/>
              </w:rPr>
            </w:pPr>
            <w:r w:rsidRPr="003D1F0C">
              <w:rPr>
                <w:rFonts w:ascii="標楷體" w:eastAsia="標楷體" w:hAnsi="標楷體" w:hint="eastAsia"/>
                <w:sz w:val="20"/>
                <w:szCs w:val="20"/>
              </w:rPr>
              <w:t>3.播放教學電子書之課文情境圖，詢問學生圖片相關問題，請學生發表意見。</w:t>
            </w:r>
          </w:p>
          <w:p w:rsidR="003D1F0C" w:rsidRPr="003D1F0C" w:rsidRDefault="003D1F0C" w:rsidP="007B790C">
            <w:pPr>
              <w:autoSpaceDE w:val="0"/>
              <w:autoSpaceDN w:val="0"/>
              <w:rPr>
                <w:rFonts w:ascii="標楷體" w:eastAsia="標楷體" w:hAnsi="標楷體"/>
                <w:sz w:val="20"/>
                <w:szCs w:val="20"/>
              </w:rPr>
            </w:pPr>
            <w:r w:rsidRPr="003D1F0C">
              <w:rPr>
                <w:rFonts w:ascii="標楷體" w:eastAsia="標楷體" w:hAnsi="標楷體" w:hint="eastAsia"/>
                <w:sz w:val="20"/>
                <w:szCs w:val="20"/>
              </w:rPr>
              <w:t>4.播放CD</w:t>
            </w:r>
            <w:r w:rsidRPr="003D1F0C">
              <w:rPr>
                <w:rFonts w:ascii="標楷體" w:eastAsia="標楷體" w:hAnsi="標楷體" w:cs="華康細圓體" w:hint="eastAsia"/>
                <w:sz w:val="20"/>
                <w:szCs w:val="20"/>
              </w:rPr>
              <w:t>2或電子書，讓學生聆聽、朗誦課文。</w:t>
            </w:r>
          </w:p>
          <w:p w:rsidR="003D1F0C" w:rsidRPr="003D1F0C" w:rsidRDefault="003D1F0C" w:rsidP="007B790C">
            <w:pPr>
              <w:autoSpaceDE w:val="0"/>
              <w:autoSpaceDN w:val="0"/>
              <w:ind w:left="200" w:hanging="200"/>
              <w:rPr>
                <w:rFonts w:ascii="標楷體" w:eastAsia="標楷體" w:hAnsi="標楷體"/>
                <w:sz w:val="20"/>
                <w:szCs w:val="20"/>
              </w:rPr>
            </w:pPr>
            <w:r w:rsidRPr="003D1F0C">
              <w:rPr>
                <w:rFonts w:ascii="標楷體" w:eastAsia="標楷體" w:hAnsi="標楷體" w:hint="eastAsia"/>
                <w:sz w:val="20"/>
                <w:szCs w:val="20"/>
              </w:rPr>
              <w:t>5.教師講解課文內容，並解釋語詞。</w:t>
            </w:r>
          </w:p>
          <w:p w:rsidR="003D1F0C" w:rsidRPr="003D1F0C" w:rsidRDefault="003D1F0C" w:rsidP="007B790C">
            <w:pPr>
              <w:autoSpaceDE w:val="0"/>
              <w:autoSpaceDN w:val="0"/>
              <w:rPr>
                <w:rFonts w:ascii="標楷體" w:eastAsia="標楷體" w:hAnsi="標楷體" w:cs="華康細圓體"/>
                <w:sz w:val="20"/>
                <w:szCs w:val="20"/>
              </w:rPr>
            </w:pPr>
            <w:r w:rsidRPr="003D1F0C">
              <w:rPr>
                <w:rFonts w:ascii="標楷體" w:eastAsia="標楷體" w:hAnsi="標楷體" w:hint="eastAsia"/>
                <w:sz w:val="20"/>
                <w:szCs w:val="20"/>
              </w:rPr>
              <w:t>6.播放CD</w:t>
            </w:r>
            <w:r w:rsidRPr="003D1F0C">
              <w:rPr>
                <w:rFonts w:ascii="標楷體" w:eastAsia="標楷體" w:hAnsi="標楷體" w:cs="華康細圓體" w:hint="eastAsia"/>
                <w:sz w:val="20"/>
                <w:szCs w:val="20"/>
              </w:rPr>
              <w:t>2或電子書，帶領學生學唱本課歌曲。</w:t>
            </w:r>
          </w:p>
          <w:p w:rsidR="003D1F0C" w:rsidRPr="003D1F0C" w:rsidRDefault="003D1F0C" w:rsidP="007B790C">
            <w:pPr>
              <w:rPr>
                <w:rFonts w:ascii="標楷體" w:eastAsia="標楷體" w:hAnsi="標楷體"/>
                <w:sz w:val="20"/>
                <w:szCs w:val="20"/>
              </w:rPr>
            </w:pPr>
            <w:r w:rsidRPr="003D1F0C">
              <w:rPr>
                <w:rFonts w:ascii="標楷體" w:eastAsia="標楷體" w:hAnsi="標楷體" w:hint="eastAsia"/>
                <w:sz w:val="20"/>
                <w:szCs w:val="20"/>
              </w:rPr>
              <w:t>7.活動～歡樂動一動:教師播放課程教學律動</w:t>
            </w:r>
            <w:r w:rsidRPr="003D1F0C">
              <w:rPr>
                <w:rFonts w:ascii="標楷體" w:eastAsia="標楷體" w:hAnsi="標楷體"/>
                <w:sz w:val="20"/>
                <w:szCs w:val="20"/>
              </w:rPr>
              <w:t>DVD</w:t>
            </w:r>
            <w:r w:rsidRPr="003D1F0C">
              <w:rPr>
                <w:rFonts w:ascii="標楷體" w:eastAsia="標楷體" w:hAnsi="標楷體" w:hint="eastAsia"/>
                <w:sz w:val="20"/>
                <w:szCs w:val="20"/>
              </w:rPr>
              <w:t>，教導學生課文律動動作，請學生隨著歌曲一同做律動，教師也可請學生開口唱，藉此熟悉本課課文。</w:t>
            </w:r>
          </w:p>
          <w:p w:rsidR="003D1F0C" w:rsidRPr="003D1F0C" w:rsidRDefault="003D1F0C" w:rsidP="007B790C">
            <w:pPr>
              <w:rPr>
                <w:rFonts w:ascii="標楷體" w:eastAsia="標楷體" w:hAnsi="標楷體"/>
                <w:sz w:val="20"/>
                <w:szCs w:val="20"/>
              </w:rPr>
            </w:pPr>
            <w:r w:rsidRPr="003D1F0C">
              <w:rPr>
                <w:rFonts w:ascii="標楷體" w:eastAsia="標楷體" w:hAnsi="標楷體" w:hint="eastAsia"/>
                <w:sz w:val="20"/>
                <w:szCs w:val="20"/>
              </w:rPr>
              <w:t>8</w:t>
            </w:r>
            <w:r w:rsidRPr="003D1F0C">
              <w:rPr>
                <w:rFonts w:ascii="標楷體" w:eastAsia="標楷體" w:hAnsi="標楷體"/>
                <w:sz w:val="20"/>
                <w:szCs w:val="20"/>
              </w:rPr>
              <w:t>.參</w:t>
            </w:r>
            <w:r w:rsidRPr="003D1F0C">
              <w:rPr>
                <w:rFonts w:ascii="標楷體" w:eastAsia="標楷體" w:hAnsi="標楷體" w:hint="eastAsia"/>
                <w:sz w:val="20"/>
                <w:szCs w:val="20"/>
              </w:rPr>
              <w:t>考「教學補給站」，播放</w:t>
            </w:r>
            <w:r w:rsidRPr="003D1F0C">
              <w:rPr>
                <w:rFonts w:ascii="標楷體" w:eastAsia="標楷體" w:hAnsi="標楷體"/>
                <w:sz w:val="20"/>
                <w:szCs w:val="20"/>
              </w:rPr>
              <w:t>CD</w:t>
            </w:r>
            <w:r w:rsidRPr="003D1F0C">
              <w:rPr>
                <w:rFonts w:ascii="標楷體" w:eastAsia="標楷體" w:hAnsi="標楷體" w:cs="華康細圓體" w:hint="eastAsia"/>
                <w:sz w:val="20"/>
                <w:szCs w:val="20"/>
              </w:rPr>
              <w:t>2或電子書</w:t>
            </w:r>
            <w:r w:rsidRPr="003D1F0C">
              <w:rPr>
                <w:rFonts w:ascii="標楷體" w:eastAsia="標楷體" w:hAnsi="標楷體" w:hint="eastAsia"/>
                <w:sz w:val="20"/>
                <w:szCs w:val="20"/>
              </w:rPr>
              <w:t>，進行「造詞練習」和「句型練習」。</w:t>
            </w:r>
          </w:p>
          <w:p w:rsidR="003D1F0C" w:rsidRPr="003D1F0C" w:rsidRDefault="003D1F0C" w:rsidP="007B790C">
            <w:pPr>
              <w:rPr>
                <w:rFonts w:ascii="標楷體" w:eastAsia="標楷體" w:hAnsi="標楷體"/>
                <w:sz w:val="20"/>
                <w:szCs w:val="20"/>
              </w:rPr>
            </w:pPr>
            <w:r w:rsidRPr="003D1F0C">
              <w:rPr>
                <w:rFonts w:ascii="標楷體" w:eastAsia="標楷體" w:hAnsi="標楷體" w:hint="eastAsia"/>
                <w:sz w:val="20"/>
                <w:szCs w:val="20"/>
              </w:rPr>
              <w:t>9</w:t>
            </w:r>
            <w:r w:rsidRPr="003D1F0C">
              <w:rPr>
                <w:rFonts w:ascii="標楷體" w:eastAsia="標楷體" w:hAnsi="標楷體"/>
                <w:sz w:val="20"/>
                <w:szCs w:val="20"/>
              </w:rPr>
              <w:t>.</w:t>
            </w:r>
            <w:r w:rsidRPr="003D1F0C">
              <w:rPr>
                <w:rFonts w:ascii="標楷體" w:eastAsia="標楷體" w:hAnsi="標楷體" w:hint="eastAsia"/>
                <w:sz w:val="20"/>
                <w:szCs w:val="20"/>
              </w:rPr>
              <w:t>搭配教學電子書，複習本堂課所學。</w:t>
            </w:r>
          </w:p>
        </w:tc>
        <w:tc>
          <w:tcPr>
            <w:tcW w:w="425"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1</w:t>
            </w:r>
          </w:p>
        </w:tc>
        <w:tc>
          <w:tcPr>
            <w:tcW w:w="709" w:type="dxa"/>
          </w:tcPr>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教用</w:t>
            </w:r>
            <w:r w:rsidRPr="003D1F0C">
              <w:rPr>
                <w:rFonts w:ascii="標楷體" w:eastAsia="標楷體" w:hAnsi="標楷體"/>
                <w:sz w:val="20"/>
                <w:szCs w:val="20"/>
              </w:rPr>
              <w:t>CD</w:t>
            </w:r>
            <w:r w:rsidRPr="003D1F0C">
              <w:rPr>
                <w:rFonts w:ascii="標楷體" w:eastAsia="標楷體" w:hAnsi="標楷體" w:hint="eastAsia"/>
                <w:sz w:val="20"/>
                <w:szCs w:val="20"/>
              </w:rPr>
              <w:t>2</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課程教學律動</w:t>
            </w:r>
            <w:r w:rsidRPr="003D1F0C">
              <w:rPr>
                <w:rFonts w:ascii="標楷體" w:eastAsia="標楷體" w:hAnsi="標楷體"/>
                <w:sz w:val="20"/>
                <w:szCs w:val="20"/>
              </w:rPr>
              <w:t>DVD</w:t>
            </w:r>
          </w:p>
          <w:p w:rsidR="003D1F0C" w:rsidRPr="003D1F0C" w:rsidRDefault="003D1F0C" w:rsidP="007B790C">
            <w:pPr>
              <w:autoSpaceDE w:val="0"/>
              <w:autoSpaceDN w:val="0"/>
              <w:jc w:val="both"/>
              <w:rPr>
                <w:rFonts w:ascii="標楷體" w:eastAsia="標楷體" w:hAnsi="標楷體"/>
              </w:rPr>
            </w:pPr>
            <w:r w:rsidRPr="003D1F0C">
              <w:rPr>
                <w:rFonts w:ascii="標楷體" w:eastAsia="標楷體" w:hAnsi="標楷體" w:hint="eastAsia"/>
                <w:sz w:val="20"/>
                <w:szCs w:val="20"/>
              </w:rPr>
              <w:t>教學電子書</w:t>
            </w:r>
          </w:p>
        </w:tc>
        <w:tc>
          <w:tcPr>
            <w:tcW w:w="708" w:type="dxa"/>
          </w:tcPr>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口語評量</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聽力測驗</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朗誦評量</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歌曲演唱</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hint="eastAsia"/>
                <w:sz w:val="20"/>
                <w:szCs w:val="20"/>
              </w:rPr>
              <w:t>律動表演</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hint="eastAsia"/>
                <w:sz w:val="20"/>
                <w:szCs w:val="20"/>
              </w:rPr>
              <w:t>影片欣賞</w:t>
            </w:r>
          </w:p>
        </w:tc>
      </w:tr>
      <w:tr w:rsidR="003D1F0C" w:rsidRPr="003D1F0C" w:rsidTr="007B790C">
        <w:trPr>
          <w:trHeight w:val="4200"/>
        </w:trPr>
        <w:tc>
          <w:tcPr>
            <w:tcW w:w="367"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lastRenderedPageBreak/>
              <w:t>十</w:t>
            </w:r>
          </w:p>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六</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三、</w:t>
            </w:r>
            <w:r w:rsidRPr="003D1F0C">
              <w:rPr>
                <w:rFonts w:ascii="標楷體" w:eastAsia="標楷體" w:hAnsi="標楷體" w:hint="eastAsia"/>
                <w:sz w:val="20"/>
                <w:szCs w:val="20"/>
              </w:rPr>
              <w:t>利便的交通</w:t>
            </w:r>
          </w:p>
          <w:p w:rsidR="003D1F0C" w:rsidRPr="003D1F0C" w:rsidRDefault="003D1F0C" w:rsidP="007B790C">
            <w:pPr>
              <w:spacing w:line="0" w:lineRule="atLeast"/>
              <w:jc w:val="center"/>
              <w:rPr>
                <w:rFonts w:ascii="標楷體" w:eastAsia="標楷體" w:hAnsi="標楷體"/>
                <w:sz w:val="20"/>
                <w:szCs w:val="20"/>
              </w:rPr>
            </w:pP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5.</w:t>
            </w:r>
            <w:r w:rsidRPr="003D1F0C">
              <w:rPr>
                <w:rFonts w:ascii="標楷體" w:eastAsia="標楷體" w:hAnsi="標楷體" w:hint="eastAsia"/>
                <w:sz w:val="20"/>
                <w:szCs w:val="20"/>
              </w:rPr>
              <w:t>高鐵</w:t>
            </w:r>
          </w:p>
        </w:tc>
        <w:tc>
          <w:tcPr>
            <w:tcW w:w="2984" w:type="dxa"/>
          </w:tcPr>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閩南語</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1-1-2能初步聽辨教師教學語言及教學內容。</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1-1-3能運用視聽媒材提升聆聽的能力。</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1-1-5能養成注意聆聽閩南語的態度與習慣。</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2-1-2能運用閩南語進行簡單對話。</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2-1-4能念唱童謠，並以簡單的語句複述所聽到的故事。</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2-1-7能養成樂意說閩南語的態度與習慣。</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4-1-1能養成基本的閩南語認讀能力。</w:t>
            </w:r>
          </w:p>
          <w:p w:rsidR="003D1F0C" w:rsidRPr="003D1F0C" w:rsidRDefault="003D1F0C" w:rsidP="007B790C">
            <w:pPr>
              <w:autoSpaceDE w:val="0"/>
              <w:autoSpaceDN w:val="0"/>
              <w:spacing w:line="0" w:lineRule="atLeast"/>
              <w:jc w:val="both"/>
              <w:rPr>
                <w:rFonts w:ascii="標楷體" w:eastAsia="標楷體" w:hAnsi="標楷體"/>
                <w:sz w:val="20"/>
                <w:szCs w:val="20"/>
              </w:rPr>
            </w:pPr>
          </w:p>
        </w:tc>
        <w:tc>
          <w:tcPr>
            <w:tcW w:w="660" w:type="dxa"/>
          </w:tcPr>
          <w:p w:rsidR="003D1F0C" w:rsidRPr="003D1F0C" w:rsidRDefault="003D1F0C" w:rsidP="007B790C">
            <w:pPr>
              <w:rPr>
                <w:rFonts w:ascii="標楷體" w:eastAsia="標楷體" w:hAnsi="標楷體"/>
                <w:sz w:val="20"/>
                <w:szCs w:val="20"/>
              </w:rPr>
            </w:pPr>
            <w:r w:rsidRPr="003D1F0C">
              <w:rPr>
                <w:rFonts w:ascii="標楷體" w:eastAsia="標楷體" w:hAnsi="標楷體"/>
                <w:sz w:val="20"/>
                <w:szCs w:val="20"/>
              </w:rPr>
              <w:t>學會</w:t>
            </w:r>
            <w:r w:rsidRPr="003D1F0C">
              <w:rPr>
                <w:rFonts w:ascii="標楷體" w:eastAsia="標楷體" w:hAnsi="標楷體" w:hint="eastAsia"/>
                <w:sz w:val="20"/>
                <w:szCs w:val="20"/>
              </w:rPr>
              <w:t>常見</w:t>
            </w:r>
            <w:r w:rsidRPr="003D1F0C">
              <w:rPr>
                <w:rFonts w:ascii="標楷體" w:eastAsia="標楷體" w:hAnsi="標楷體"/>
                <w:sz w:val="20"/>
                <w:szCs w:val="20"/>
              </w:rPr>
              <w:t>交通工具的閩南語說法。</w:t>
            </w:r>
          </w:p>
        </w:tc>
        <w:tc>
          <w:tcPr>
            <w:tcW w:w="8728" w:type="dxa"/>
          </w:tcPr>
          <w:p w:rsidR="003D1F0C" w:rsidRPr="003D1F0C" w:rsidRDefault="003D1F0C" w:rsidP="007B790C">
            <w:pPr>
              <w:spacing w:line="0" w:lineRule="atLeast"/>
              <w:rPr>
                <w:rFonts w:ascii="標楷體" w:eastAsia="標楷體" w:hAnsi="標楷體"/>
                <w:sz w:val="20"/>
                <w:szCs w:val="20"/>
              </w:rPr>
            </w:pPr>
            <w:r w:rsidRPr="003D1F0C">
              <w:rPr>
                <w:rFonts w:ascii="標楷體" w:eastAsia="標楷體" w:hAnsi="標楷體" w:hint="eastAsia"/>
                <w:sz w:val="20"/>
                <w:szCs w:val="20"/>
              </w:rPr>
              <w:t>1.教師問學生：「恁有坐過啥物交通工具？」（你們搭乘過什麼交通工具？）「恁上愛坐佗一種交通工具？」（你們最喜歡搭乘哪一種交通工具？）請學生舉手回答，分享自己的經驗。</w:t>
            </w:r>
          </w:p>
          <w:p w:rsidR="003D1F0C" w:rsidRPr="003D1F0C" w:rsidRDefault="003D1F0C" w:rsidP="007B790C">
            <w:pPr>
              <w:spacing w:line="0" w:lineRule="atLeast"/>
              <w:rPr>
                <w:rFonts w:ascii="標楷體" w:eastAsia="標楷體" w:hAnsi="標楷體"/>
                <w:sz w:val="20"/>
                <w:szCs w:val="20"/>
              </w:rPr>
            </w:pPr>
            <w:r w:rsidRPr="003D1F0C">
              <w:rPr>
                <w:rFonts w:ascii="標楷體" w:eastAsia="標楷體" w:hAnsi="標楷體" w:hint="eastAsia"/>
                <w:sz w:val="20"/>
                <w:szCs w:val="20"/>
              </w:rPr>
              <w:t>2.播放CD2或電子書，讓學生聆聽、念誦本課語詞。</w:t>
            </w:r>
          </w:p>
          <w:p w:rsidR="003D1F0C" w:rsidRPr="003D1F0C" w:rsidRDefault="003D1F0C" w:rsidP="007B790C">
            <w:pPr>
              <w:spacing w:line="0" w:lineRule="atLeast"/>
              <w:rPr>
                <w:rFonts w:ascii="標楷體" w:eastAsia="標楷體" w:hAnsi="標楷體"/>
                <w:sz w:val="20"/>
                <w:szCs w:val="20"/>
              </w:rPr>
            </w:pPr>
            <w:r w:rsidRPr="003D1F0C">
              <w:rPr>
                <w:rFonts w:ascii="標楷體" w:eastAsia="標楷體" w:hAnsi="標楷體" w:hint="eastAsia"/>
                <w:sz w:val="20"/>
                <w:szCs w:val="20"/>
              </w:rPr>
              <w:t>3.講解本課語詞，並和學生分享搭乘交通工具的經驗。</w:t>
            </w:r>
          </w:p>
          <w:p w:rsidR="003D1F0C" w:rsidRPr="003D1F0C" w:rsidRDefault="003D1F0C" w:rsidP="007B790C">
            <w:pPr>
              <w:spacing w:line="0" w:lineRule="atLeast"/>
              <w:rPr>
                <w:rFonts w:ascii="標楷體" w:eastAsia="標楷體" w:hAnsi="標楷體"/>
                <w:sz w:val="20"/>
                <w:szCs w:val="20"/>
              </w:rPr>
            </w:pPr>
            <w:r w:rsidRPr="003D1F0C">
              <w:rPr>
                <w:rFonts w:ascii="標楷體" w:eastAsia="標楷體" w:hAnsi="標楷體" w:hint="eastAsia"/>
                <w:sz w:val="20"/>
                <w:szCs w:val="20"/>
              </w:rPr>
              <w:t>4.播放CD2或電子書，讓學生聆聽「語詞造句」。</w:t>
            </w:r>
          </w:p>
          <w:p w:rsidR="003D1F0C" w:rsidRPr="003D1F0C" w:rsidRDefault="003D1F0C" w:rsidP="007B790C">
            <w:pPr>
              <w:spacing w:line="0" w:lineRule="atLeast"/>
              <w:rPr>
                <w:rFonts w:ascii="標楷體" w:eastAsia="標楷體" w:hAnsi="標楷體"/>
                <w:sz w:val="20"/>
                <w:szCs w:val="20"/>
              </w:rPr>
            </w:pPr>
            <w:r w:rsidRPr="003D1F0C">
              <w:rPr>
                <w:rFonts w:ascii="標楷體" w:eastAsia="標楷體" w:hAnsi="標楷體" w:hint="eastAsia"/>
                <w:sz w:val="20"/>
                <w:szCs w:val="20"/>
              </w:rPr>
              <w:t>5.搭配電子書的「語詞遊戲」，讓學生藉由遊戲享受學習的樂趣。</w:t>
            </w:r>
          </w:p>
          <w:p w:rsidR="003D1F0C" w:rsidRPr="003D1F0C" w:rsidRDefault="003D1F0C" w:rsidP="007B790C">
            <w:pPr>
              <w:spacing w:line="0" w:lineRule="atLeast"/>
              <w:rPr>
                <w:rFonts w:ascii="標楷體" w:eastAsia="標楷體" w:hAnsi="標楷體"/>
                <w:sz w:val="20"/>
                <w:szCs w:val="20"/>
              </w:rPr>
            </w:pPr>
            <w:r w:rsidRPr="003D1F0C">
              <w:rPr>
                <w:rFonts w:ascii="標楷體" w:eastAsia="標楷體" w:hAnsi="標楷體" w:hint="eastAsia"/>
                <w:sz w:val="20"/>
                <w:szCs w:val="20"/>
              </w:rPr>
              <w:t>6活動～交通工具總動員:將全班分兩組，各組推派一人上臺，由教師隨意抽出一張交通工具圖卡，學生則舉手搶答，答對得分。最後統計得分，由得分最高的組別獲勝。</w:t>
            </w:r>
          </w:p>
          <w:p w:rsidR="003D1F0C" w:rsidRPr="003D1F0C" w:rsidRDefault="003D1F0C" w:rsidP="007B790C">
            <w:pPr>
              <w:spacing w:line="0" w:lineRule="atLeast"/>
              <w:rPr>
                <w:rFonts w:ascii="標楷體" w:eastAsia="標楷體" w:hAnsi="標楷體"/>
                <w:sz w:val="20"/>
                <w:szCs w:val="20"/>
              </w:rPr>
            </w:pPr>
            <w:r w:rsidRPr="003D1F0C">
              <w:rPr>
                <w:rFonts w:ascii="標楷體" w:eastAsia="標楷體" w:hAnsi="標楷體" w:hint="eastAsia"/>
                <w:sz w:val="20"/>
                <w:szCs w:val="20"/>
              </w:rPr>
              <w:t>7.播放CD2或電子書，請學生聆聽、念誦「語詞運用」。</w:t>
            </w:r>
          </w:p>
          <w:p w:rsidR="003D1F0C" w:rsidRPr="003D1F0C" w:rsidRDefault="003D1F0C" w:rsidP="007B790C">
            <w:pPr>
              <w:spacing w:line="0" w:lineRule="atLeast"/>
              <w:rPr>
                <w:rFonts w:ascii="標楷體" w:eastAsia="標楷體" w:hAnsi="標楷體"/>
                <w:sz w:val="20"/>
                <w:szCs w:val="20"/>
              </w:rPr>
            </w:pPr>
            <w:r w:rsidRPr="003D1F0C">
              <w:rPr>
                <w:rFonts w:ascii="標楷體" w:eastAsia="標楷體" w:hAnsi="標楷體" w:hint="eastAsia"/>
                <w:sz w:val="20"/>
                <w:szCs w:val="20"/>
              </w:rPr>
              <w:t>8.教師引導學生進行語詞運用。</w:t>
            </w:r>
          </w:p>
          <w:p w:rsidR="003D1F0C" w:rsidRPr="003D1F0C" w:rsidRDefault="003D1F0C" w:rsidP="007B790C">
            <w:pPr>
              <w:spacing w:line="0" w:lineRule="atLeast"/>
              <w:rPr>
                <w:rFonts w:ascii="標楷體" w:eastAsia="標楷體" w:hAnsi="標楷體"/>
                <w:sz w:val="20"/>
                <w:szCs w:val="20"/>
              </w:rPr>
            </w:pPr>
            <w:r w:rsidRPr="003D1F0C">
              <w:rPr>
                <w:rFonts w:ascii="標楷體" w:eastAsia="標楷體" w:hAnsi="標楷體" w:hint="eastAsia"/>
                <w:sz w:val="20"/>
                <w:szCs w:val="20"/>
              </w:rPr>
              <w:t>9.播放CD2或電子書，讓學生仔細聆聽並念誦「臆謎猜」。</w:t>
            </w:r>
          </w:p>
          <w:p w:rsidR="003D1F0C" w:rsidRPr="003D1F0C" w:rsidRDefault="003D1F0C" w:rsidP="007B790C">
            <w:pPr>
              <w:spacing w:line="0" w:lineRule="atLeast"/>
              <w:rPr>
                <w:rFonts w:ascii="標楷體" w:eastAsia="標楷體" w:hAnsi="標楷體"/>
                <w:sz w:val="20"/>
                <w:szCs w:val="20"/>
              </w:rPr>
            </w:pPr>
            <w:r w:rsidRPr="003D1F0C">
              <w:rPr>
                <w:rFonts w:ascii="標楷體" w:eastAsia="標楷體" w:hAnsi="標楷體" w:hint="eastAsia"/>
                <w:sz w:val="20"/>
                <w:szCs w:val="20"/>
              </w:rPr>
              <w:t>10.詢問學生是否了解謎面含義，請學生發表意見，教師再進行講解。</w:t>
            </w:r>
          </w:p>
          <w:p w:rsidR="003D1F0C" w:rsidRPr="003D1F0C" w:rsidRDefault="003D1F0C" w:rsidP="007B790C">
            <w:pPr>
              <w:spacing w:line="0" w:lineRule="atLeast"/>
              <w:rPr>
                <w:rFonts w:ascii="標楷體" w:eastAsia="標楷體" w:hAnsi="標楷體"/>
                <w:sz w:val="20"/>
                <w:szCs w:val="20"/>
              </w:rPr>
            </w:pPr>
            <w:r w:rsidRPr="003D1F0C">
              <w:rPr>
                <w:rFonts w:ascii="標楷體" w:eastAsia="標楷體" w:hAnsi="標楷體" w:hint="eastAsia"/>
                <w:sz w:val="20"/>
                <w:szCs w:val="20"/>
              </w:rPr>
              <w:t>11.參考「教學補給站」，介紹其他交通工具的閩南語說法，以及和交通工具有關的謎語。</w:t>
            </w:r>
          </w:p>
          <w:p w:rsidR="003D1F0C" w:rsidRPr="003D1F0C" w:rsidRDefault="003D1F0C" w:rsidP="007B790C">
            <w:pPr>
              <w:spacing w:line="0" w:lineRule="atLeast"/>
              <w:rPr>
                <w:rFonts w:ascii="標楷體" w:eastAsia="標楷體" w:hAnsi="標楷體"/>
                <w:sz w:val="20"/>
                <w:szCs w:val="20"/>
              </w:rPr>
            </w:pPr>
            <w:r w:rsidRPr="003D1F0C">
              <w:rPr>
                <w:rFonts w:ascii="標楷體" w:eastAsia="標楷體" w:hAnsi="標楷體" w:hint="eastAsia"/>
                <w:sz w:val="20"/>
                <w:szCs w:val="20"/>
              </w:rPr>
              <w:t>12.活動～比快慢:教師可以列出數種交通工具，讓學生憑經驗去判斷哪一種交通工具的速度最快，哪一種交通工具的速度最慢。</w:t>
            </w:r>
          </w:p>
          <w:p w:rsidR="003D1F0C" w:rsidRPr="003D1F0C" w:rsidRDefault="003D1F0C" w:rsidP="007B790C">
            <w:pPr>
              <w:spacing w:line="0" w:lineRule="atLeast"/>
              <w:rPr>
                <w:rFonts w:ascii="標楷體" w:eastAsia="標楷體" w:hAnsi="標楷體"/>
                <w:sz w:val="20"/>
                <w:szCs w:val="20"/>
              </w:rPr>
            </w:pPr>
            <w:r w:rsidRPr="003D1F0C">
              <w:rPr>
                <w:rFonts w:ascii="標楷體" w:eastAsia="標楷體" w:hAnsi="標楷體" w:hint="eastAsia"/>
                <w:sz w:val="20"/>
                <w:szCs w:val="20"/>
              </w:rPr>
              <w:t>13.搭配教學電子書，複習本堂課所學。</w:t>
            </w:r>
          </w:p>
        </w:tc>
        <w:tc>
          <w:tcPr>
            <w:tcW w:w="425"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1</w:t>
            </w:r>
          </w:p>
        </w:tc>
        <w:tc>
          <w:tcPr>
            <w:tcW w:w="709" w:type="dxa"/>
          </w:tcPr>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教用CD2</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圖卡</w:t>
            </w:r>
          </w:p>
          <w:p w:rsidR="003D1F0C" w:rsidRPr="003D1F0C" w:rsidRDefault="003D1F0C" w:rsidP="007B790C">
            <w:pPr>
              <w:autoSpaceDE w:val="0"/>
              <w:autoSpaceDN w:val="0"/>
              <w:jc w:val="both"/>
              <w:rPr>
                <w:rFonts w:ascii="標楷體" w:eastAsia="標楷體" w:hAnsi="標楷體"/>
              </w:rPr>
            </w:pPr>
            <w:r w:rsidRPr="003D1F0C">
              <w:rPr>
                <w:rFonts w:ascii="標楷體" w:eastAsia="標楷體" w:hAnsi="標楷體" w:hint="eastAsia"/>
                <w:sz w:val="20"/>
                <w:szCs w:val="20"/>
              </w:rPr>
              <w:t>教學電子書</w:t>
            </w:r>
          </w:p>
        </w:tc>
        <w:tc>
          <w:tcPr>
            <w:tcW w:w="708" w:type="dxa"/>
          </w:tcPr>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口語評量</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hint="eastAsia"/>
                <w:sz w:val="20"/>
                <w:szCs w:val="20"/>
              </w:rPr>
              <w:t>聽力測驗</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朗誦評量</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團體遊戲</w:t>
            </w:r>
          </w:p>
        </w:tc>
      </w:tr>
      <w:tr w:rsidR="003D1F0C" w:rsidRPr="003D1F0C" w:rsidTr="007B790C">
        <w:trPr>
          <w:trHeight w:val="4908"/>
        </w:trPr>
        <w:tc>
          <w:tcPr>
            <w:tcW w:w="367"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lastRenderedPageBreak/>
              <w:t>十</w:t>
            </w:r>
          </w:p>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七</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三、</w:t>
            </w:r>
            <w:r w:rsidRPr="003D1F0C">
              <w:rPr>
                <w:rFonts w:ascii="標楷體" w:eastAsia="標楷體" w:hAnsi="標楷體" w:hint="eastAsia"/>
                <w:sz w:val="20"/>
                <w:szCs w:val="20"/>
              </w:rPr>
              <w:t>利便的交通</w:t>
            </w:r>
          </w:p>
          <w:p w:rsidR="003D1F0C" w:rsidRPr="003D1F0C" w:rsidRDefault="003D1F0C" w:rsidP="007B790C">
            <w:pPr>
              <w:spacing w:line="0" w:lineRule="atLeast"/>
              <w:jc w:val="center"/>
              <w:rPr>
                <w:rFonts w:ascii="標楷體" w:eastAsia="標楷體" w:hAnsi="標楷體"/>
                <w:sz w:val="20"/>
                <w:szCs w:val="20"/>
              </w:rPr>
            </w:pP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5.</w:t>
            </w:r>
            <w:r w:rsidRPr="003D1F0C">
              <w:rPr>
                <w:rFonts w:ascii="標楷體" w:eastAsia="標楷體" w:hAnsi="標楷體" w:hint="eastAsia"/>
                <w:sz w:val="20"/>
                <w:szCs w:val="20"/>
              </w:rPr>
              <w:t>高鐵</w:t>
            </w:r>
          </w:p>
        </w:tc>
        <w:tc>
          <w:tcPr>
            <w:tcW w:w="2984" w:type="dxa"/>
          </w:tcPr>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閩南語</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1-1-2能初步聽辨教師教學語言及教學內容。</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1-1-3能運用視聽媒材提升聆聽的能力</w:t>
            </w:r>
            <w:r w:rsidRPr="003D1F0C">
              <w:rPr>
                <w:rFonts w:ascii="標楷體" w:eastAsia="標楷體" w:hAnsi="標楷體"/>
                <w:sz w:val="20"/>
                <w:szCs w:val="20"/>
              </w:rPr>
              <w:t>。</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1-1-5能養成注意聆聽閩南語的態度與習慣。</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2-1-1能說出日常生活中的基本語詞及簡短語句。</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2-1-2能運用閩南語進行簡單對話。</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2-1-4能念唱童謠，並以簡單的語句複述所聽到的故事。</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2-1-7能養成樂意說閩南語的態度與習慣。</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4-1-1能養成基本的閩南語認讀能力。</w:t>
            </w:r>
          </w:p>
          <w:p w:rsidR="003D1F0C" w:rsidRPr="003D1F0C" w:rsidRDefault="003D1F0C" w:rsidP="007B790C">
            <w:pPr>
              <w:autoSpaceDE w:val="0"/>
              <w:autoSpaceDN w:val="0"/>
              <w:spacing w:line="0" w:lineRule="atLeast"/>
              <w:jc w:val="both"/>
              <w:rPr>
                <w:rFonts w:ascii="標楷體" w:eastAsia="標楷體" w:hAnsi="標楷體"/>
                <w:sz w:val="20"/>
                <w:szCs w:val="20"/>
              </w:rPr>
            </w:pPr>
          </w:p>
        </w:tc>
        <w:tc>
          <w:tcPr>
            <w:tcW w:w="660" w:type="dxa"/>
          </w:tcPr>
          <w:p w:rsidR="003D1F0C" w:rsidRPr="003D1F0C" w:rsidRDefault="003D1F0C" w:rsidP="007B790C">
            <w:pPr>
              <w:rPr>
                <w:rFonts w:ascii="標楷體" w:eastAsia="標楷體" w:hAnsi="標楷體"/>
                <w:sz w:val="20"/>
                <w:szCs w:val="20"/>
              </w:rPr>
            </w:pPr>
            <w:r w:rsidRPr="003D1F0C">
              <w:rPr>
                <w:rFonts w:ascii="標楷體" w:eastAsia="標楷體" w:hAnsi="標楷體" w:hint="eastAsia"/>
                <w:sz w:val="20"/>
                <w:szCs w:val="20"/>
              </w:rPr>
              <w:t>能學會和交通工具相關的俗語和囡仔歌。</w:t>
            </w:r>
          </w:p>
        </w:tc>
        <w:tc>
          <w:tcPr>
            <w:tcW w:w="8728" w:type="dxa"/>
          </w:tcPr>
          <w:p w:rsidR="003D1F0C" w:rsidRPr="003D1F0C" w:rsidRDefault="003D1F0C" w:rsidP="007B790C">
            <w:pPr>
              <w:spacing w:line="0" w:lineRule="atLeast"/>
              <w:rPr>
                <w:rFonts w:ascii="標楷體" w:eastAsia="標楷體" w:hAnsi="標楷體"/>
                <w:w w:val="90"/>
                <w:sz w:val="20"/>
                <w:szCs w:val="20"/>
              </w:rPr>
            </w:pPr>
            <w:r w:rsidRPr="003D1F0C">
              <w:rPr>
                <w:rFonts w:ascii="標楷體" w:eastAsia="標楷體" w:hAnsi="標楷體" w:hint="eastAsia"/>
                <w:w w:val="90"/>
                <w:sz w:val="20"/>
                <w:szCs w:val="20"/>
              </w:rPr>
              <w:t>1.教師請學生先闔上課本，並利用書後圖卡，請學生看圖回答出該語詞的閩南語說法。</w:t>
            </w:r>
          </w:p>
          <w:p w:rsidR="003D1F0C" w:rsidRPr="003D1F0C" w:rsidRDefault="003D1F0C" w:rsidP="007B790C">
            <w:pPr>
              <w:spacing w:line="0" w:lineRule="atLeast"/>
              <w:rPr>
                <w:rFonts w:ascii="標楷體" w:eastAsia="標楷體" w:hAnsi="標楷體"/>
                <w:w w:val="90"/>
                <w:sz w:val="20"/>
                <w:szCs w:val="20"/>
              </w:rPr>
            </w:pPr>
            <w:r w:rsidRPr="003D1F0C">
              <w:rPr>
                <w:rFonts w:ascii="標楷體" w:eastAsia="標楷體" w:hAnsi="標楷體" w:hint="eastAsia"/>
                <w:w w:val="90"/>
                <w:sz w:val="20"/>
                <w:szCs w:val="20"/>
              </w:rPr>
              <w:t>2.教師請學生舉手發表家中有哪些交通工具？</w:t>
            </w:r>
          </w:p>
          <w:p w:rsidR="003D1F0C" w:rsidRPr="003D1F0C" w:rsidRDefault="003D1F0C" w:rsidP="007B790C">
            <w:pPr>
              <w:spacing w:line="0" w:lineRule="atLeast"/>
              <w:rPr>
                <w:rFonts w:ascii="標楷體" w:eastAsia="標楷體" w:hAnsi="標楷體"/>
                <w:w w:val="90"/>
                <w:sz w:val="20"/>
                <w:szCs w:val="20"/>
              </w:rPr>
            </w:pPr>
            <w:r w:rsidRPr="003D1F0C">
              <w:rPr>
                <w:rFonts w:ascii="標楷體" w:eastAsia="標楷體" w:hAnsi="標楷體" w:hint="eastAsia"/>
                <w:w w:val="90"/>
                <w:sz w:val="20"/>
                <w:szCs w:val="20"/>
              </w:rPr>
              <w:t>3.播放CD2或電子書，請學生聆聽「聽看覓」後作答。</w:t>
            </w:r>
          </w:p>
          <w:p w:rsidR="003D1F0C" w:rsidRPr="003D1F0C" w:rsidRDefault="003D1F0C" w:rsidP="007B790C">
            <w:pPr>
              <w:spacing w:line="0" w:lineRule="atLeast"/>
              <w:rPr>
                <w:rFonts w:ascii="標楷體" w:eastAsia="標楷體" w:hAnsi="標楷體"/>
                <w:w w:val="90"/>
                <w:sz w:val="20"/>
                <w:szCs w:val="20"/>
              </w:rPr>
            </w:pPr>
            <w:r w:rsidRPr="003D1F0C">
              <w:rPr>
                <w:rFonts w:ascii="標楷體" w:eastAsia="標楷體" w:hAnsi="標楷體" w:hint="eastAsia"/>
                <w:w w:val="90"/>
                <w:sz w:val="20"/>
                <w:szCs w:val="20"/>
              </w:rPr>
              <w:t>4.教師公布答案，並和學生進行討論。</w:t>
            </w:r>
          </w:p>
          <w:p w:rsidR="003D1F0C" w:rsidRPr="003D1F0C" w:rsidRDefault="003D1F0C" w:rsidP="007B790C">
            <w:pPr>
              <w:spacing w:line="0" w:lineRule="atLeast"/>
              <w:rPr>
                <w:rFonts w:ascii="標楷體" w:eastAsia="標楷體" w:hAnsi="標楷體"/>
                <w:w w:val="90"/>
                <w:sz w:val="20"/>
                <w:szCs w:val="20"/>
              </w:rPr>
            </w:pPr>
            <w:r w:rsidRPr="003D1F0C">
              <w:rPr>
                <w:rFonts w:ascii="標楷體" w:eastAsia="標楷體" w:hAnsi="標楷體" w:hint="eastAsia"/>
                <w:w w:val="90"/>
                <w:sz w:val="20"/>
                <w:szCs w:val="20"/>
              </w:rPr>
              <w:t>5.教師可請學生上臺模仿不同交通工具的聲音。</w:t>
            </w:r>
          </w:p>
          <w:p w:rsidR="003D1F0C" w:rsidRPr="003D1F0C" w:rsidRDefault="003D1F0C" w:rsidP="007B790C">
            <w:pPr>
              <w:spacing w:line="0" w:lineRule="atLeast"/>
              <w:rPr>
                <w:rFonts w:ascii="標楷體" w:eastAsia="標楷體" w:hAnsi="標楷體"/>
                <w:w w:val="90"/>
                <w:sz w:val="20"/>
                <w:szCs w:val="20"/>
              </w:rPr>
            </w:pPr>
            <w:r w:rsidRPr="003D1F0C">
              <w:rPr>
                <w:rFonts w:ascii="標楷體" w:eastAsia="標楷體" w:hAnsi="標楷體" w:hint="eastAsia"/>
                <w:w w:val="90"/>
                <w:sz w:val="20"/>
                <w:szCs w:val="20"/>
              </w:rPr>
              <w:t>6.播放CD2或電子書，請學生聆聽「練習」後作答。</w:t>
            </w:r>
          </w:p>
          <w:p w:rsidR="003D1F0C" w:rsidRPr="003D1F0C" w:rsidRDefault="003D1F0C" w:rsidP="007B790C">
            <w:pPr>
              <w:spacing w:line="0" w:lineRule="atLeast"/>
              <w:rPr>
                <w:rFonts w:ascii="標楷體" w:eastAsia="標楷體" w:hAnsi="標楷體"/>
                <w:w w:val="90"/>
                <w:sz w:val="20"/>
                <w:szCs w:val="20"/>
              </w:rPr>
            </w:pPr>
            <w:r w:rsidRPr="003D1F0C">
              <w:rPr>
                <w:rFonts w:ascii="標楷體" w:eastAsia="標楷體" w:hAnsi="標楷體" w:hint="eastAsia"/>
                <w:w w:val="90"/>
                <w:sz w:val="20"/>
                <w:szCs w:val="20"/>
              </w:rPr>
              <w:t>7.教師公布正確答案並進行解說。</w:t>
            </w:r>
          </w:p>
          <w:p w:rsidR="003D1F0C" w:rsidRPr="003D1F0C" w:rsidRDefault="003D1F0C" w:rsidP="007B790C">
            <w:pPr>
              <w:spacing w:line="0" w:lineRule="atLeast"/>
              <w:rPr>
                <w:rFonts w:ascii="標楷體" w:eastAsia="標楷體" w:hAnsi="標楷體"/>
                <w:w w:val="90"/>
                <w:sz w:val="20"/>
                <w:szCs w:val="20"/>
              </w:rPr>
            </w:pPr>
            <w:r w:rsidRPr="003D1F0C">
              <w:rPr>
                <w:rFonts w:ascii="標楷體" w:eastAsia="標楷體" w:hAnsi="標楷體" w:hint="eastAsia"/>
                <w:w w:val="90"/>
                <w:sz w:val="20"/>
                <w:szCs w:val="20"/>
              </w:rPr>
              <w:t>8.教師指導學生將課本書後貼紙，貼到課本的答案框內。</w:t>
            </w:r>
          </w:p>
          <w:p w:rsidR="003D1F0C" w:rsidRPr="003D1F0C" w:rsidRDefault="003D1F0C" w:rsidP="007B790C">
            <w:pPr>
              <w:pStyle w:val="af4"/>
              <w:autoSpaceDE w:val="0"/>
              <w:autoSpaceDN w:val="0"/>
              <w:spacing w:line="0" w:lineRule="atLeast"/>
              <w:ind w:left="180" w:hangingChars="100" w:hanging="180"/>
              <w:rPr>
                <w:rFonts w:ascii="標楷體" w:eastAsia="標楷體" w:hAnsi="標楷體"/>
                <w:w w:val="90"/>
                <w:sz w:val="20"/>
                <w:szCs w:val="20"/>
              </w:rPr>
            </w:pPr>
            <w:r w:rsidRPr="003D1F0C">
              <w:rPr>
                <w:rFonts w:ascii="標楷體" w:eastAsia="標楷體" w:hAnsi="標楷體" w:hint="eastAsia"/>
                <w:w w:val="90"/>
                <w:sz w:val="20"/>
                <w:szCs w:val="20"/>
              </w:rPr>
              <w:t>9</w:t>
            </w:r>
            <w:r w:rsidRPr="003D1F0C">
              <w:rPr>
                <w:rFonts w:ascii="標楷體" w:eastAsia="標楷體" w:hAnsi="標楷體"/>
                <w:w w:val="90"/>
                <w:sz w:val="20"/>
                <w:szCs w:val="20"/>
              </w:rPr>
              <w:t>.參考</w:t>
            </w:r>
            <w:r w:rsidRPr="003D1F0C">
              <w:rPr>
                <w:rFonts w:ascii="標楷體" w:eastAsia="標楷體" w:hAnsi="標楷體" w:hint="eastAsia"/>
                <w:w w:val="90"/>
                <w:sz w:val="20"/>
                <w:szCs w:val="20"/>
              </w:rPr>
              <w:t>本</w:t>
            </w:r>
            <w:r w:rsidRPr="003D1F0C">
              <w:rPr>
                <w:rFonts w:ascii="標楷體" w:eastAsia="標楷體" w:hAnsi="標楷體"/>
                <w:w w:val="90"/>
                <w:sz w:val="20"/>
                <w:szCs w:val="20"/>
              </w:rPr>
              <w:t>書第138頁，指導學生完成學習單。</w:t>
            </w:r>
          </w:p>
          <w:p w:rsidR="003D1F0C" w:rsidRPr="003D1F0C" w:rsidRDefault="003D1F0C" w:rsidP="007B790C">
            <w:pPr>
              <w:pStyle w:val="af4"/>
              <w:autoSpaceDE w:val="0"/>
              <w:autoSpaceDN w:val="0"/>
              <w:spacing w:line="0" w:lineRule="atLeast"/>
              <w:ind w:left="180" w:hangingChars="100" w:hanging="180"/>
              <w:rPr>
                <w:rFonts w:ascii="標楷體" w:eastAsia="標楷體" w:hAnsi="標楷體"/>
                <w:w w:val="90"/>
                <w:sz w:val="20"/>
                <w:szCs w:val="20"/>
              </w:rPr>
            </w:pPr>
            <w:r w:rsidRPr="003D1F0C">
              <w:rPr>
                <w:rFonts w:ascii="標楷體" w:eastAsia="標楷體" w:hAnsi="標楷體" w:hint="eastAsia"/>
                <w:w w:val="90"/>
                <w:sz w:val="20"/>
                <w:szCs w:val="20"/>
              </w:rPr>
              <w:t>10</w:t>
            </w:r>
            <w:r w:rsidRPr="003D1F0C">
              <w:rPr>
                <w:rFonts w:ascii="標楷體" w:eastAsia="標楷體" w:hAnsi="標楷體"/>
                <w:w w:val="90"/>
                <w:sz w:val="20"/>
                <w:szCs w:val="20"/>
              </w:rPr>
              <w:t>.參考「教學補給站」，介紹與交通工具有關的俗語。</w:t>
            </w:r>
          </w:p>
          <w:p w:rsidR="003D1F0C" w:rsidRPr="003D1F0C" w:rsidRDefault="003D1F0C" w:rsidP="007B790C">
            <w:pPr>
              <w:pStyle w:val="af4"/>
              <w:autoSpaceDE w:val="0"/>
              <w:autoSpaceDN w:val="0"/>
              <w:spacing w:line="0" w:lineRule="atLeast"/>
              <w:rPr>
                <w:rFonts w:ascii="標楷體" w:eastAsia="標楷體" w:hAnsi="標楷體"/>
                <w:w w:val="90"/>
                <w:sz w:val="20"/>
                <w:szCs w:val="20"/>
              </w:rPr>
            </w:pPr>
            <w:r w:rsidRPr="003D1F0C">
              <w:rPr>
                <w:rFonts w:ascii="標楷體" w:eastAsia="標楷體" w:hAnsi="標楷體" w:hint="eastAsia"/>
                <w:w w:val="90"/>
                <w:sz w:val="20"/>
                <w:szCs w:val="20"/>
              </w:rPr>
              <w:t>11</w:t>
            </w:r>
            <w:r w:rsidRPr="003D1F0C">
              <w:rPr>
                <w:rFonts w:ascii="標楷體" w:eastAsia="標楷體" w:hAnsi="標楷體"/>
                <w:w w:val="90"/>
                <w:sz w:val="20"/>
                <w:szCs w:val="20"/>
              </w:rPr>
              <w:t>.播放CD2或電子書，帶領學生聆聽、朗誦課文，並解釋語詞。</w:t>
            </w:r>
          </w:p>
          <w:p w:rsidR="003D1F0C" w:rsidRPr="003D1F0C" w:rsidRDefault="003D1F0C" w:rsidP="007B790C">
            <w:pPr>
              <w:spacing w:line="0" w:lineRule="atLeast"/>
              <w:rPr>
                <w:rFonts w:ascii="標楷體" w:eastAsia="標楷體" w:hAnsi="標楷體"/>
                <w:w w:val="90"/>
                <w:sz w:val="20"/>
                <w:szCs w:val="20"/>
              </w:rPr>
            </w:pPr>
            <w:r w:rsidRPr="003D1F0C">
              <w:rPr>
                <w:rFonts w:ascii="標楷體" w:eastAsia="標楷體" w:hAnsi="標楷體"/>
                <w:w w:val="90"/>
                <w:sz w:val="20"/>
                <w:szCs w:val="20"/>
              </w:rPr>
              <w:t>1</w:t>
            </w:r>
            <w:r w:rsidRPr="003D1F0C">
              <w:rPr>
                <w:rFonts w:ascii="標楷體" w:eastAsia="標楷體" w:hAnsi="標楷體" w:hint="eastAsia"/>
                <w:w w:val="90"/>
                <w:sz w:val="20"/>
                <w:szCs w:val="20"/>
              </w:rPr>
              <w:t>2</w:t>
            </w:r>
            <w:r w:rsidRPr="003D1F0C">
              <w:rPr>
                <w:rFonts w:ascii="標楷體" w:eastAsia="標楷體" w:hAnsi="標楷體"/>
                <w:w w:val="90"/>
                <w:sz w:val="20"/>
                <w:szCs w:val="20"/>
              </w:rPr>
              <w:t>.播放CD2或電子書，教導學生演唱本課歌曲。</w:t>
            </w:r>
          </w:p>
          <w:p w:rsidR="003D1F0C" w:rsidRPr="003D1F0C" w:rsidRDefault="003D1F0C" w:rsidP="007B790C">
            <w:pPr>
              <w:spacing w:line="0" w:lineRule="atLeast"/>
              <w:rPr>
                <w:rFonts w:ascii="標楷體" w:eastAsia="標楷體" w:hAnsi="標楷體"/>
                <w:w w:val="90"/>
                <w:sz w:val="20"/>
                <w:szCs w:val="20"/>
              </w:rPr>
            </w:pPr>
            <w:r w:rsidRPr="003D1F0C">
              <w:rPr>
                <w:rFonts w:ascii="標楷體" w:eastAsia="標楷體" w:hAnsi="標楷體" w:hint="eastAsia"/>
                <w:w w:val="90"/>
                <w:sz w:val="20"/>
                <w:szCs w:val="20"/>
              </w:rPr>
              <w:t>13.活動～歡樂動一動:教師播放課程教學律動DVD，教導學生課文律動動作，請學生隨著歌曲一同做律動，教師也可請學生開口唱，藉此熟悉本課課文。</w:t>
            </w:r>
          </w:p>
          <w:p w:rsidR="003D1F0C" w:rsidRPr="003D1F0C" w:rsidRDefault="003D1F0C" w:rsidP="007B790C">
            <w:pPr>
              <w:spacing w:line="0" w:lineRule="atLeast"/>
              <w:rPr>
                <w:rFonts w:ascii="標楷體" w:eastAsia="標楷體" w:hAnsi="標楷體"/>
                <w:w w:val="90"/>
                <w:sz w:val="20"/>
                <w:szCs w:val="20"/>
              </w:rPr>
            </w:pPr>
            <w:r w:rsidRPr="003D1F0C">
              <w:rPr>
                <w:rFonts w:ascii="標楷體" w:eastAsia="標楷體" w:hAnsi="標楷體" w:hint="eastAsia"/>
                <w:w w:val="90"/>
                <w:sz w:val="20"/>
                <w:szCs w:val="20"/>
              </w:rPr>
              <w:t>14.搭配教學電子書，複習本堂課所學。</w:t>
            </w:r>
          </w:p>
          <w:p w:rsidR="003D1F0C" w:rsidRPr="003D1F0C" w:rsidRDefault="003D1F0C" w:rsidP="007B790C">
            <w:pPr>
              <w:spacing w:line="0" w:lineRule="atLeast"/>
              <w:rPr>
                <w:rFonts w:ascii="標楷體" w:eastAsia="標楷體" w:hAnsi="標楷體"/>
                <w:w w:val="90"/>
                <w:sz w:val="20"/>
                <w:szCs w:val="20"/>
              </w:rPr>
            </w:pPr>
            <w:r w:rsidRPr="003D1F0C">
              <w:rPr>
                <w:rFonts w:ascii="標楷體" w:eastAsia="標楷體" w:hAnsi="標楷體" w:hint="eastAsia"/>
                <w:w w:val="90"/>
                <w:sz w:val="20"/>
                <w:szCs w:val="20"/>
              </w:rPr>
              <w:t>15.活動～火車過山洞:由兩個人手牽手搭高形成山洞，其他人則以接龍的方式，把手搭在前一個人的肩上，依序鑽過山洞，一邊走一邊唱。當唱到「伊」時，手搭成的山洞便垮下來，但手不可以離開前一個人的肩膀。教師可以採分組比賽的方式，將學生分成兩組，兩組各派兩人到對方的位置搭山洞，反覆唱幾次歌之後，比比看哪一組被抓到的人比較多。</w:t>
            </w:r>
          </w:p>
        </w:tc>
        <w:tc>
          <w:tcPr>
            <w:tcW w:w="425"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1</w:t>
            </w:r>
          </w:p>
        </w:tc>
        <w:tc>
          <w:tcPr>
            <w:tcW w:w="709" w:type="dxa"/>
          </w:tcPr>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圖卡</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教用CD2</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學習單</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課程教學律動</w:t>
            </w:r>
            <w:r w:rsidRPr="003D1F0C">
              <w:rPr>
                <w:rFonts w:ascii="標楷體" w:eastAsia="標楷體" w:hAnsi="標楷體"/>
                <w:sz w:val="20"/>
                <w:szCs w:val="20"/>
              </w:rPr>
              <w:t>DVD</w:t>
            </w:r>
          </w:p>
          <w:p w:rsidR="003D1F0C" w:rsidRPr="003D1F0C" w:rsidRDefault="003D1F0C" w:rsidP="007B790C">
            <w:pPr>
              <w:autoSpaceDE w:val="0"/>
              <w:autoSpaceDN w:val="0"/>
              <w:jc w:val="both"/>
              <w:rPr>
                <w:rFonts w:ascii="標楷體" w:eastAsia="標楷體" w:hAnsi="標楷體"/>
              </w:rPr>
            </w:pPr>
            <w:r w:rsidRPr="003D1F0C">
              <w:rPr>
                <w:rFonts w:ascii="標楷體" w:eastAsia="標楷體" w:hAnsi="標楷體" w:hint="eastAsia"/>
                <w:sz w:val="20"/>
                <w:szCs w:val="20"/>
              </w:rPr>
              <w:t>教學電子書</w:t>
            </w:r>
          </w:p>
        </w:tc>
        <w:tc>
          <w:tcPr>
            <w:tcW w:w="708" w:type="dxa"/>
          </w:tcPr>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口語評量</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朗誦評量</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歌曲演唱</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律動表演</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hint="eastAsia"/>
                <w:sz w:val="20"/>
                <w:szCs w:val="20"/>
              </w:rPr>
              <w:t>紙筆測驗</w:t>
            </w:r>
          </w:p>
        </w:tc>
      </w:tr>
      <w:tr w:rsidR="003D1F0C" w:rsidRPr="003D1F0C" w:rsidTr="007B790C">
        <w:trPr>
          <w:trHeight w:val="5050"/>
        </w:trPr>
        <w:tc>
          <w:tcPr>
            <w:tcW w:w="367"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lastRenderedPageBreak/>
              <w:t>十</w:t>
            </w:r>
          </w:p>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八</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三、</w:t>
            </w:r>
            <w:r w:rsidRPr="003D1F0C">
              <w:rPr>
                <w:rFonts w:ascii="標楷體" w:eastAsia="標楷體" w:hAnsi="標楷體" w:hint="eastAsia"/>
                <w:sz w:val="20"/>
                <w:szCs w:val="20"/>
              </w:rPr>
              <w:t>利便的交通</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t>5.</w:t>
            </w:r>
            <w:r w:rsidRPr="003D1F0C">
              <w:rPr>
                <w:rFonts w:ascii="標楷體" w:eastAsia="標楷體" w:hAnsi="標楷體" w:hint="eastAsia"/>
                <w:sz w:val="20"/>
                <w:szCs w:val="20"/>
              </w:rPr>
              <w:t>高鐵</w:t>
            </w:r>
          </w:p>
        </w:tc>
        <w:tc>
          <w:tcPr>
            <w:tcW w:w="2984" w:type="dxa"/>
          </w:tcPr>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sz w:val="20"/>
                <w:szCs w:val="20"/>
              </w:rPr>
              <w:t>閩南語</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sz w:val="20"/>
                <w:szCs w:val="20"/>
              </w:rPr>
              <w:t>1-1-2能初步聽辨教師教學語言及教學內容。</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1-1-3能運用視聽媒材提升聆聽的能力</w:t>
            </w:r>
            <w:r w:rsidRPr="003D1F0C">
              <w:rPr>
                <w:rFonts w:ascii="標楷體" w:eastAsia="標楷體" w:hAnsi="標楷體"/>
                <w:sz w:val="20"/>
                <w:szCs w:val="20"/>
              </w:rPr>
              <w:t>。</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1-1-5能養成注意聆聽閩南語的態度與習慣。</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2-1-1能說出日常生活中的基本語詞及簡短語句。</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2-1-2能運用閩南語進行簡單對話。</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2-1-4能念唱童謠，並以簡單的語句複述所聽到的故事。</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2-1-7能養成樂意說閩南語的態度與習慣。</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4-1-1能基本的閩南語認讀能力。</w:t>
            </w:r>
          </w:p>
          <w:p w:rsidR="003D1F0C" w:rsidRPr="003D1F0C" w:rsidRDefault="003D1F0C" w:rsidP="007B790C">
            <w:pPr>
              <w:autoSpaceDE w:val="0"/>
              <w:autoSpaceDN w:val="0"/>
              <w:spacing w:line="0" w:lineRule="atLeast"/>
              <w:jc w:val="both"/>
              <w:rPr>
                <w:rFonts w:ascii="標楷體" w:eastAsia="標楷體" w:hAnsi="標楷體"/>
                <w:sz w:val="20"/>
                <w:szCs w:val="20"/>
              </w:rPr>
            </w:pPr>
          </w:p>
        </w:tc>
        <w:tc>
          <w:tcPr>
            <w:tcW w:w="660" w:type="dxa"/>
          </w:tcPr>
          <w:p w:rsidR="003D1F0C" w:rsidRPr="003D1F0C" w:rsidRDefault="003D1F0C" w:rsidP="007B790C">
            <w:pPr>
              <w:rPr>
                <w:rFonts w:ascii="標楷體" w:eastAsia="標楷體" w:hAnsi="標楷體"/>
                <w:sz w:val="20"/>
                <w:szCs w:val="20"/>
              </w:rPr>
            </w:pPr>
            <w:r w:rsidRPr="003D1F0C">
              <w:rPr>
                <w:rFonts w:ascii="標楷體" w:eastAsia="標楷體" w:hAnsi="標楷體" w:hint="eastAsia"/>
                <w:sz w:val="20"/>
                <w:szCs w:val="20"/>
              </w:rPr>
              <w:t>能複習第三單元所學。</w:t>
            </w:r>
          </w:p>
        </w:tc>
        <w:tc>
          <w:tcPr>
            <w:tcW w:w="8728" w:type="dxa"/>
          </w:tcPr>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1.教師問學生搭乘公車應注意哪些事項？待學生發表意見後，教師再做補充說明。並告知學生，不論開車或騎車，行車前必須做好車輛安全檢查，才能多一層安全保障。</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2.教師先帶領學生複習第五課所學語詞，再搭配電子書的「單元遊戲」，讓學生藉由遊戲享受學習的樂趣。</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3.播放CD2或電子書，讓學生聆聽「複習3」後，分組討論答案。</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4.教師公布正確答案，並指導學生將答案貼到課本上。</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5.請學生說出</w:t>
            </w:r>
            <w:r w:rsidRPr="003D1F0C">
              <w:rPr>
                <w:rFonts w:ascii="標楷體" w:eastAsia="標楷體" w:hAnsi="標楷體" w:hint="eastAsia"/>
                <w:sz w:val="18"/>
                <w:szCs w:val="20"/>
              </w:rPr>
              <w:t>「</w:t>
            </w:r>
            <w:r w:rsidRPr="003D1F0C">
              <w:rPr>
                <w:rFonts w:ascii="標楷體" w:eastAsia="標楷體" w:hAnsi="標楷體" w:hint="eastAsia"/>
                <w:sz w:val="20"/>
                <w:szCs w:val="20"/>
              </w:rPr>
              <w:t>複習3」中的交通工具，藉此訓練學生閩南語口說能力。</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6.搭配電子書的「臺語尋寶王」，讓學生藉由遊戲享受學習的樂趣。</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7.播放CD2或電子書，讓學生聆聽「看圖聽故事」。</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8.向學生提問本單元看圖聽故事相關問題，請學生回答。</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9.活動～口耳相傳:將全班分成兩排，教師分別將交通工具語詞輕聲傳給各排的第一位學生，由兩排第一位學生依序輕聲將所聽到的語詞傳給下一位隊員，由兩排最後一位學生出來，說出所聽到的語詞。</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10.搭配教學電子書，複習本單元課程。</w:t>
            </w:r>
          </w:p>
        </w:tc>
        <w:tc>
          <w:tcPr>
            <w:tcW w:w="425" w:type="dxa"/>
          </w:tcPr>
          <w:p w:rsidR="003D1F0C" w:rsidRPr="003D1F0C" w:rsidRDefault="003D1F0C" w:rsidP="007B790C">
            <w:pPr>
              <w:jc w:val="center"/>
              <w:rPr>
                <w:rFonts w:ascii="標楷體" w:eastAsia="標楷體" w:hAnsi="標楷體"/>
                <w:sz w:val="20"/>
                <w:szCs w:val="20"/>
              </w:rPr>
            </w:pPr>
            <w:r w:rsidRPr="003D1F0C">
              <w:rPr>
                <w:rFonts w:ascii="標楷體" w:eastAsia="標楷體" w:hAnsi="標楷體"/>
                <w:sz w:val="20"/>
                <w:szCs w:val="20"/>
              </w:rPr>
              <w:t>1</w:t>
            </w:r>
          </w:p>
        </w:tc>
        <w:tc>
          <w:tcPr>
            <w:tcW w:w="709" w:type="dxa"/>
          </w:tcPr>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教用CD2</w:t>
            </w:r>
          </w:p>
          <w:p w:rsidR="003D1F0C" w:rsidRPr="003D1F0C" w:rsidRDefault="003D1F0C" w:rsidP="007B790C">
            <w:pPr>
              <w:autoSpaceDE w:val="0"/>
              <w:autoSpaceDN w:val="0"/>
              <w:jc w:val="both"/>
              <w:rPr>
                <w:rFonts w:ascii="標楷體" w:eastAsia="標楷體" w:hAnsi="標楷體"/>
                <w:sz w:val="20"/>
                <w:szCs w:val="20"/>
              </w:rPr>
            </w:pPr>
            <w:r w:rsidRPr="003D1F0C">
              <w:rPr>
                <w:rFonts w:ascii="標楷體" w:eastAsia="標楷體" w:hAnsi="標楷體" w:hint="eastAsia"/>
                <w:sz w:val="20"/>
                <w:szCs w:val="20"/>
              </w:rPr>
              <w:t>教學電子書</w:t>
            </w:r>
          </w:p>
        </w:tc>
        <w:tc>
          <w:tcPr>
            <w:tcW w:w="708" w:type="dxa"/>
          </w:tcPr>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口語評量</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朗誦評量</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hint="eastAsia"/>
                <w:sz w:val="20"/>
                <w:szCs w:val="20"/>
              </w:rPr>
              <w:t>聽力測驗</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團體遊戲</w:t>
            </w:r>
          </w:p>
          <w:p w:rsidR="003D1F0C" w:rsidRPr="003D1F0C" w:rsidRDefault="003D1F0C" w:rsidP="007B790C">
            <w:pPr>
              <w:jc w:val="both"/>
              <w:rPr>
                <w:rFonts w:ascii="標楷體" w:eastAsia="標楷體" w:hAnsi="標楷體"/>
                <w:sz w:val="20"/>
                <w:szCs w:val="20"/>
              </w:rPr>
            </w:pPr>
          </w:p>
        </w:tc>
      </w:tr>
      <w:tr w:rsidR="003D1F0C" w:rsidRPr="003D1F0C" w:rsidTr="007B790C">
        <w:trPr>
          <w:trHeight w:val="3916"/>
        </w:trPr>
        <w:tc>
          <w:tcPr>
            <w:tcW w:w="367"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sz w:val="20"/>
                <w:szCs w:val="20"/>
              </w:rPr>
              <w:lastRenderedPageBreak/>
              <w:t>十九</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hint="eastAsia"/>
                <w:sz w:val="20"/>
                <w:szCs w:val="20"/>
              </w:rPr>
              <w:t>傳統念謠</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hint="eastAsia"/>
                <w:sz w:val="20"/>
                <w:szCs w:val="20"/>
              </w:rPr>
              <w:t>搖囡仔歌</w:t>
            </w:r>
          </w:p>
        </w:tc>
        <w:tc>
          <w:tcPr>
            <w:tcW w:w="2984" w:type="dxa"/>
          </w:tcPr>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閩南語</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1-1-1能聽懂日常生活中的簡短語句。</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1-1-2能初步聽辨教師教學語言及教學內容。</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1-1-3能運用視聽媒材提升聆聽的能力</w:t>
            </w:r>
            <w:r w:rsidRPr="003D1F0C">
              <w:rPr>
                <w:rFonts w:ascii="標楷體" w:eastAsia="標楷體" w:hAnsi="標楷體"/>
                <w:sz w:val="20"/>
                <w:szCs w:val="20"/>
              </w:rPr>
              <w:t>。</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1-1-5能養成注意聆聽閩南語的態度與習慣。</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2-1-2能運用閩南語進行簡單對話。</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2-1-4能念唱童謠，並以簡單的語句複述所聽到的故事。</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4-1-2能養成喜歡認讀閩南語讀物的態度與習慣。</w:t>
            </w:r>
          </w:p>
        </w:tc>
        <w:tc>
          <w:tcPr>
            <w:tcW w:w="660" w:type="dxa"/>
          </w:tcPr>
          <w:p w:rsidR="003D1F0C" w:rsidRPr="003D1F0C" w:rsidRDefault="003D1F0C" w:rsidP="007B790C">
            <w:pPr>
              <w:rPr>
                <w:rFonts w:ascii="標楷體" w:eastAsia="標楷體" w:hAnsi="標楷體"/>
                <w:sz w:val="20"/>
                <w:szCs w:val="20"/>
              </w:rPr>
            </w:pPr>
            <w:r w:rsidRPr="003D1F0C">
              <w:rPr>
                <w:rFonts w:ascii="標楷體" w:eastAsia="標楷體" w:hAnsi="標楷體" w:hint="eastAsia"/>
                <w:sz w:val="20"/>
                <w:szCs w:val="20"/>
              </w:rPr>
              <w:t>能吟唱並欣賞傳統念謠「搖囡仔歌」。</w:t>
            </w:r>
          </w:p>
        </w:tc>
        <w:tc>
          <w:tcPr>
            <w:tcW w:w="8728" w:type="dxa"/>
          </w:tcPr>
          <w:p w:rsidR="003D1F0C" w:rsidRPr="003D1F0C" w:rsidRDefault="003D1F0C" w:rsidP="007B790C">
            <w:pPr>
              <w:autoSpaceDE w:val="0"/>
              <w:autoSpaceDN w:val="0"/>
              <w:rPr>
                <w:rFonts w:ascii="標楷體" w:eastAsia="標楷體" w:hAnsi="標楷體"/>
                <w:sz w:val="20"/>
                <w:szCs w:val="20"/>
              </w:rPr>
            </w:pPr>
            <w:r w:rsidRPr="003D1F0C">
              <w:rPr>
                <w:rFonts w:ascii="標楷體" w:eastAsia="標楷體" w:hAnsi="標楷體" w:hint="eastAsia"/>
                <w:sz w:val="20"/>
                <w:szCs w:val="20"/>
              </w:rPr>
              <w:t>1.教師問學生：「恁敢捌睏袂去？」（你們曾經睡不著嗎？）請學生回答，接著再問：「後來恁是按怎睏去的？」（後來你們是如何睡著的？）請學生發表意見，藉此引起學生興趣。</w:t>
            </w:r>
          </w:p>
          <w:p w:rsidR="003D1F0C" w:rsidRPr="003D1F0C" w:rsidRDefault="003D1F0C" w:rsidP="007B790C">
            <w:pPr>
              <w:autoSpaceDE w:val="0"/>
              <w:autoSpaceDN w:val="0"/>
              <w:rPr>
                <w:rFonts w:ascii="標楷體" w:eastAsia="標楷體" w:hAnsi="標楷體"/>
                <w:sz w:val="20"/>
                <w:szCs w:val="20"/>
              </w:rPr>
            </w:pPr>
            <w:r w:rsidRPr="003D1F0C">
              <w:rPr>
                <w:rFonts w:ascii="標楷體" w:eastAsia="標楷體" w:hAnsi="標楷體" w:hint="eastAsia"/>
                <w:sz w:val="20"/>
                <w:szCs w:val="20"/>
              </w:rPr>
              <w:t>2.播放教學電子書之課文情境圖，問學生在圖上看到什麼，請學生發表意見。</w:t>
            </w:r>
          </w:p>
          <w:p w:rsidR="003D1F0C" w:rsidRPr="003D1F0C" w:rsidRDefault="003D1F0C" w:rsidP="007B790C">
            <w:pPr>
              <w:autoSpaceDE w:val="0"/>
              <w:autoSpaceDN w:val="0"/>
              <w:rPr>
                <w:rFonts w:ascii="標楷體" w:eastAsia="標楷體" w:hAnsi="標楷體"/>
                <w:sz w:val="20"/>
                <w:szCs w:val="20"/>
              </w:rPr>
            </w:pPr>
            <w:r w:rsidRPr="003D1F0C">
              <w:rPr>
                <w:rFonts w:ascii="標楷體" w:eastAsia="標楷體" w:hAnsi="標楷體" w:hint="eastAsia"/>
                <w:sz w:val="20"/>
                <w:szCs w:val="20"/>
              </w:rPr>
              <w:t>3.播放CD2或電子書，請學生聆聽、念誦課文後，教師再講解課文內容。</w:t>
            </w:r>
          </w:p>
          <w:p w:rsidR="003D1F0C" w:rsidRPr="003D1F0C" w:rsidRDefault="003D1F0C" w:rsidP="007B790C">
            <w:pPr>
              <w:autoSpaceDE w:val="0"/>
              <w:autoSpaceDN w:val="0"/>
              <w:rPr>
                <w:rFonts w:ascii="標楷體" w:eastAsia="標楷體" w:hAnsi="標楷體"/>
                <w:sz w:val="20"/>
                <w:szCs w:val="20"/>
              </w:rPr>
            </w:pPr>
            <w:r w:rsidRPr="003D1F0C">
              <w:rPr>
                <w:rFonts w:ascii="標楷體" w:eastAsia="標楷體" w:hAnsi="標楷體" w:hint="eastAsia"/>
                <w:sz w:val="20"/>
                <w:szCs w:val="20"/>
              </w:rPr>
              <w:t>4.播放CD2或電子書，指導學生學唱本課歌曲。</w:t>
            </w:r>
          </w:p>
          <w:p w:rsidR="003D1F0C" w:rsidRPr="003D1F0C" w:rsidRDefault="003D1F0C" w:rsidP="007B790C">
            <w:pPr>
              <w:autoSpaceDE w:val="0"/>
              <w:autoSpaceDN w:val="0"/>
              <w:rPr>
                <w:rFonts w:ascii="標楷體" w:eastAsia="標楷體" w:hAnsi="標楷體"/>
                <w:sz w:val="20"/>
                <w:szCs w:val="20"/>
              </w:rPr>
            </w:pPr>
            <w:r w:rsidRPr="003D1F0C">
              <w:rPr>
                <w:rFonts w:ascii="標楷體" w:eastAsia="標楷體" w:hAnsi="標楷體" w:hint="eastAsia"/>
                <w:sz w:val="20"/>
                <w:szCs w:val="20"/>
              </w:rPr>
              <w:t>5.活動～歡樂動一動:教師播放課程教學律動DVD，教導學生課文律動動作，請學生隨著歌曲一同做律動，教師也可請學生開口唱，藉此熟悉本課課文。</w:t>
            </w:r>
          </w:p>
          <w:p w:rsidR="003D1F0C" w:rsidRPr="003D1F0C" w:rsidRDefault="003D1F0C" w:rsidP="007B790C">
            <w:pPr>
              <w:autoSpaceDE w:val="0"/>
              <w:autoSpaceDN w:val="0"/>
              <w:rPr>
                <w:rFonts w:ascii="標楷體" w:eastAsia="標楷體" w:hAnsi="標楷體"/>
                <w:sz w:val="20"/>
                <w:szCs w:val="20"/>
              </w:rPr>
            </w:pPr>
            <w:r w:rsidRPr="003D1F0C">
              <w:rPr>
                <w:rFonts w:ascii="標楷體" w:eastAsia="標楷體" w:hAnsi="標楷體" w:hint="eastAsia"/>
                <w:sz w:val="20"/>
                <w:szCs w:val="20"/>
              </w:rPr>
              <w:t>6.參考「教學補給站」，補充介紹和「囡仔」有關的俗語。</w:t>
            </w:r>
          </w:p>
          <w:p w:rsidR="003D1F0C" w:rsidRPr="003D1F0C" w:rsidRDefault="003D1F0C" w:rsidP="007B790C">
            <w:pPr>
              <w:autoSpaceDE w:val="0"/>
              <w:autoSpaceDN w:val="0"/>
              <w:rPr>
                <w:rFonts w:ascii="標楷體" w:eastAsia="標楷體" w:hAnsi="標楷體"/>
                <w:sz w:val="20"/>
                <w:szCs w:val="20"/>
              </w:rPr>
            </w:pPr>
            <w:r w:rsidRPr="003D1F0C">
              <w:rPr>
                <w:rFonts w:ascii="標楷體" w:eastAsia="標楷體" w:hAnsi="標楷體" w:hint="eastAsia"/>
                <w:sz w:val="20"/>
                <w:szCs w:val="20"/>
              </w:rPr>
              <w:t>7.搭配教學電子書，複習本堂課所學。</w:t>
            </w:r>
          </w:p>
          <w:p w:rsidR="003D1F0C" w:rsidRPr="003D1F0C" w:rsidRDefault="003D1F0C" w:rsidP="007B790C">
            <w:pPr>
              <w:autoSpaceDE w:val="0"/>
              <w:autoSpaceDN w:val="0"/>
              <w:rPr>
                <w:rFonts w:ascii="標楷體" w:eastAsia="標楷體" w:hAnsi="標楷體"/>
                <w:sz w:val="20"/>
                <w:szCs w:val="20"/>
              </w:rPr>
            </w:pPr>
            <w:r w:rsidRPr="003D1F0C">
              <w:rPr>
                <w:rFonts w:ascii="標楷體" w:eastAsia="標楷體" w:hAnsi="標楷體" w:hint="eastAsia"/>
                <w:sz w:val="20"/>
                <w:szCs w:val="20"/>
              </w:rPr>
              <w:t>8活動～我是小媽媽:教師讓學生從家裡帶來布偶娃娃，再讓學生學習邊唱〈搖囡仔歌〉邊哄小娃娃。</w:t>
            </w:r>
          </w:p>
        </w:tc>
        <w:tc>
          <w:tcPr>
            <w:tcW w:w="425" w:type="dxa"/>
          </w:tcPr>
          <w:p w:rsidR="003D1F0C" w:rsidRPr="003D1F0C" w:rsidRDefault="003D1F0C" w:rsidP="007B790C">
            <w:pPr>
              <w:jc w:val="center"/>
              <w:rPr>
                <w:rFonts w:ascii="標楷體" w:eastAsia="標楷體" w:hAnsi="標楷體"/>
                <w:sz w:val="20"/>
                <w:szCs w:val="20"/>
              </w:rPr>
            </w:pPr>
            <w:r w:rsidRPr="003D1F0C">
              <w:rPr>
                <w:rFonts w:ascii="標楷體" w:eastAsia="標楷體" w:hAnsi="標楷體"/>
                <w:sz w:val="20"/>
                <w:szCs w:val="20"/>
              </w:rPr>
              <w:t>1</w:t>
            </w:r>
          </w:p>
        </w:tc>
        <w:tc>
          <w:tcPr>
            <w:tcW w:w="709" w:type="dxa"/>
          </w:tcPr>
          <w:p w:rsidR="003D1F0C" w:rsidRPr="003D1F0C" w:rsidRDefault="003D1F0C" w:rsidP="007B790C">
            <w:pPr>
              <w:jc w:val="both"/>
              <w:rPr>
                <w:rFonts w:ascii="標楷體" w:eastAsia="標楷體" w:hAnsi="標楷體"/>
                <w:sz w:val="20"/>
                <w:szCs w:val="20"/>
              </w:rPr>
            </w:pPr>
            <w:r w:rsidRPr="003D1F0C">
              <w:rPr>
                <w:rFonts w:ascii="標楷體" w:eastAsia="標楷體" w:hAnsi="標楷體" w:hint="eastAsia"/>
                <w:sz w:val="20"/>
                <w:szCs w:val="20"/>
              </w:rPr>
              <w:t>教用CD2</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hint="eastAsia"/>
                <w:sz w:val="20"/>
                <w:szCs w:val="20"/>
              </w:rPr>
              <w:t>課程教學律動</w:t>
            </w:r>
            <w:r w:rsidRPr="003D1F0C">
              <w:rPr>
                <w:rFonts w:ascii="標楷體" w:eastAsia="標楷體" w:hAnsi="標楷體"/>
                <w:sz w:val="20"/>
                <w:szCs w:val="20"/>
              </w:rPr>
              <w:t>DVD</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hint="eastAsia"/>
                <w:sz w:val="20"/>
                <w:szCs w:val="20"/>
              </w:rPr>
              <w:t>教學電子書</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hint="eastAsia"/>
                <w:sz w:val="20"/>
                <w:szCs w:val="20"/>
              </w:rPr>
              <w:t>布偶娃娃</w:t>
            </w:r>
          </w:p>
        </w:tc>
        <w:tc>
          <w:tcPr>
            <w:tcW w:w="708" w:type="dxa"/>
          </w:tcPr>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口語評量</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朗誦評量</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hint="eastAsia"/>
                <w:sz w:val="20"/>
                <w:szCs w:val="20"/>
              </w:rPr>
              <w:t>聽力測驗</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歌曲演唱</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律動表演</w:t>
            </w:r>
          </w:p>
          <w:p w:rsidR="003D1F0C" w:rsidRPr="003D1F0C" w:rsidRDefault="003D1F0C" w:rsidP="007B790C">
            <w:pPr>
              <w:jc w:val="both"/>
              <w:rPr>
                <w:rFonts w:ascii="標楷體" w:eastAsia="標楷體" w:hAnsi="標楷體"/>
                <w:sz w:val="20"/>
                <w:szCs w:val="20"/>
              </w:rPr>
            </w:pPr>
          </w:p>
        </w:tc>
      </w:tr>
      <w:tr w:rsidR="003D1F0C" w:rsidRPr="003D1F0C" w:rsidTr="007B790C">
        <w:trPr>
          <w:trHeight w:val="4483"/>
        </w:trPr>
        <w:tc>
          <w:tcPr>
            <w:tcW w:w="367"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hint="eastAsia"/>
                <w:sz w:val="20"/>
                <w:szCs w:val="20"/>
              </w:rPr>
              <w:lastRenderedPageBreak/>
              <w:t>二十</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hint="eastAsia"/>
                <w:sz w:val="20"/>
                <w:szCs w:val="20"/>
              </w:rPr>
              <w:t>歡喜來過節</w:t>
            </w:r>
          </w:p>
        </w:tc>
        <w:tc>
          <w:tcPr>
            <w:tcW w:w="364" w:type="dxa"/>
          </w:tcPr>
          <w:p w:rsidR="003D1F0C" w:rsidRPr="003D1F0C" w:rsidRDefault="003D1F0C" w:rsidP="007B790C">
            <w:pPr>
              <w:spacing w:line="0" w:lineRule="atLeast"/>
              <w:jc w:val="center"/>
              <w:rPr>
                <w:rFonts w:ascii="標楷體" w:eastAsia="標楷體" w:hAnsi="標楷體"/>
                <w:sz w:val="20"/>
                <w:szCs w:val="20"/>
              </w:rPr>
            </w:pPr>
            <w:r w:rsidRPr="003D1F0C">
              <w:rPr>
                <w:rFonts w:ascii="標楷體" w:eastAsia="標楷體" w:hAnsi="標楷體" w:hint="eastAsia"/>
                <w:sz w:val="20"/>
                <w:szCs w:val="20"/>
              </w:rPr>
              <w:t>肉粽節</w:t>
            </w:r>
          </w:p>
        </w:tc>
        <w:tc>
          <w:tcPr>
            <w:tcW w:w="2984" w:type="dxa"/>
          </w:tcPr>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閩南語</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1-1-1能聽懂日常生活中的簡短語句。</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1-1-2能初步聽辨教師教學語言及教學內容。</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1-1-3能運用視聽媒材提升聆聽的能力</w:t>
            </w:r>
            <w:r w:rsidRPr="003D1F0C">
              <w:rPr>
                <w:rFonts w:ascii="標楷體" w:eastAsia="標楷體" w:hAnsi="標楷體"/>
                <w:sz w:val="20"/>
                <w:szCs w:val="20"/>
              </w:rPr>
              <w:t>。</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2-1-1能說出日常生活中的基本語詞及簡短語句。</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2-1-2能運用閩南語進行簡單對話。</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2-1-4能念唱童謠，並以簡單的語句複述所聽到的故事。</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2-1-7能養成樂意說閩南語的態度與習慣。</w:t>
            </w:r>
          </w:p>
          <w:p w:rsidR="003D1F0C" w:rsidRPr="003D1F0C" w:rsidRDefault="003D1F0C" w:rsidP="007B790C">
            <w:pPr>
              <w:autoSpaceDE w:val="0"/>
              <w:autoSpaceDN w:val="0"/>
              <w:spacing w:line="0" w:lineRule="atLeast"/>
              <w:jc w:val="both"/>
              <w:rPr>
                <w:rFonts w:ascii="標楷體" w:eastAsia="標楷體" w:hAnsi="標楷體"/>
                <w:sz w:val="20"/>
                <w:szCs w:val="20"/>
              </w:rPr>
            </w:pPr>
            <w:r w:rsidRPr="003D1F0C">
              <w:rPr>
                <w:rFonts w:ascii="標楷體" w:eastAsia="標楷體" w:hAnsi="標楷體" w:hint="eastAsia"/>
                <w:sz w:val="20"/>
                <w:szCs w:val="20"/>
              </w:rPr>
              <w:t>4-1-1能養成基本的閩南語認讀能力。</w:t>
            </w:r>
          </w:p>
        </w:tc>
        <w:tc>
          <w:tcPr>
            <w:tcW w:w="660" w:type="dxa"/>
          </w:tcPr>
          <w:p w:rsidR="003D1F0C" w:rsidRPr="003D1F0C" w:rsidRDefault="003D1F0C" w:rsidP="007B790C">
            <w:pPr>
              <w:spacing w:line="0" w:lineRule="atLeast"/>
              <w:rPr>
                <w:rFonts w:ascii="標楷體" w:eastAsia="標楷體" w:hAnsi="標楷體"/>
                <w:sz w:val="20"/>
                <w:szCs w:val="20"/>
              </w:rPr>
            </w:pPr>
            <w:r w:rsidRPr="003D1F0C">
              <w:rPr>
                <w:rFonts w:ascii="標楷體" w:eastAsia="標楷體" w:hAnsi="標楷體" w:hint="eastAsia"/>
                <w:sz w:val="20"/>
                <w:szCs w:val="20"/>
              </w:rPr>
              <w:t>能吟唱並欣賞歡喜來過節「肉粽節」。</w:t>
            </w:r>
          </w:p>
          <w:p w:rsidR="003D1F0C" w:rsidRPr="003D1F0C" w:rsidRDefault="003D1F0C" w:rsidP="007B790C">
            <w:pPr>
              <w:spacing w:line="0" w:lineRule="atLeast"/>
              <w:rPr>
                <w:rFonts w:ascii="標楷體" w:eastAsia="標楷體" w:hAnsi="標楷體"/>
                <w:sz w:val="20"/>
                <w:szCs w:val="20"/>
              </w:rPr>
            </w:pPr>
          </w:p>
        </w:tc>
        <w:tc>
          <w:tcPr>
            <w:tcW w:w="8728" w:type="dxa"/>
          </w:tcPr>
          <w:p w:rsidR="003D1F0C" w:rsidRPr="003D1F0C" w:rsidRDefault="003D1F0C" w:rsidP="007B790C">
            <w:pPr>
              <w:autoSpaceDE w:val="0"/>
              <w:autoSpaceDN w:val="0"/>
              <w:spacing w:line="0" w:lineRule="atLeast"/>
              <w:rPr>
                <w:rFonts w:ascii="標楷體" w:eastAsia="標楷體" w:hAnsi="標楷體"/>
                <w:sz w:val="20"/>
                <w:szCs w:val="20"/>
              </w:rPr>
            </w:pPr>
            <w:r w:rsidRPr="003D1F0C">
              <w:rPr>
                <w:rFonts w:ascii="標楷體" w:eastAsia="標楷體" w:hAnsi="標楷體" w:hint="eastAsia"/>
                <w:sz w:val="20"/>
                <w:szCs w:val="20"/>
              </w:rPr>
              <w:t>1.教師問學生：「五月節會食啥物物件？」（端午節會吃什麼東西？）待學生回答「肉粽」後，教師再問：「恁佇五月節食的肉粽是啥人包的？」（你們在端午節吃的粽子是誰包的？）請學生舉手發表意見。</w:t>
            </w:r>
          </w:p>
          <w:p w:rsidR="003D1F0C" w:rsidRPr="003D1F0C" w:rsidRDefault="003D1F0C" w:rsidP="007B790C">
            <w:pPr>
              <w:autoSpaceDE w:val="0"/>
              <w:autoSpaceDN w:val="0"/>
              <w:spacing w:line="0" w:lineRule="atLeast"/>
              <w:rPr>
                <w:rFonts w:ascii="標楷體" w:eastAsia="標楷體" w:hAnsi="標楷體"/>
                <w:sz w:val="20"/>
                <w:szCs w:val="20"/>
              </w:rPr>
            </w:pPr>
            <w:r w:rsidRPr="003D1F0C">
              <w:rPr>
                <w:rFonts w:ascii="標楷體" w:eastAsia="標楷體" w:hAnsi="標楷體" w:hint="eastAsia"/>
                <w:sz w:val="20"/>
                <w:szCs w:val="20"/>
              </w:rPr>
              <w:t>2.播放教學電子書之課文情境圖，詢問學生圖片相關問題。</w:t>
            </w:r>
          </w:p>
          <w:p w:rsidR="003D1F0C" w:rsidRPr="003D1F0C" w:rsidRDefault="003D1F0C" w:rsidP="007B790C">
            <w:pPr>
              <w:autoSpaceDE w:val="0"/>
              <w:autoSpaceDN w:val="0"/>
              <w:spacing w:line="0" w:lineRule="atLeast"/>
              <w:rPr>
                <w:rFonts w:ascii="標楷體" w:eastAsia="標楷體" w:hAnsi="標楷體"/>
                <w:sz w:val="20"/>
                <w:szCs w:val="20"/>
              </w:rPr>
            </w:pPr>
            <w:r w:rsidRPr="003D1F0C">
              <w:rPr>
                <w:rFonts w:ascii="標楷體" w:eastAsia="標楷體" w:hAnsi="標楷體" w:hint="eastAsia"/>
                <w:sz w:val="20"/>
                <w:szCs w:val="20"/>
              </w:rPr>
              <w:t>3.播放CD2或電子書，讓學生聆聽、念誦課文。</w:t>
            </w:r>
          </w:p>
          <w:p w:rsidR="003D1F0C" w:rsidRPr="003D1F0C" w:rsidRDefault="003D1F0C" w:rsidP="007B790C">
            <w:pPr>
              <w:autoSpaceDE w:val="0"/>
              <w:autoSpaceDN w:val="0"/>
              <w:spacing w:line="0" w:lineRule="atLeast"/>
              <w:rPr>
                <w:rFonts w:ascii="標楷體" w:eastAsia="標楷體" w:hAnsi="標楷體"/>
                <w:sz w:val="20"/>
                <w:szCs w:val="20"/>
              </w:rPr>
            </w:pPr>
            <w:r w:rsidRPr="003D1F0C">
              <w:rPr>
                <w:rFonts w:ascii="標楷體" w:eastAsia="標楷體" w:hAnsi="標楷體" w:hint="eastAsia"/>
                <w:sz w:val="20"/>
                <w:szCs w:val="20"/>
              </w:rPr>
              <w:t>4.教師講解課文內容及語詞，並帶領學生念誦課文數次。</w:t>
            </w:r>
          </w:p>
          <w:p w:rsidR="003D1F0C" w:rsidRPr="003D1F0C" w:rsidRDefault="003D1F0C" w:rsidP="007B790C">
            <w:pPr>
              <w:autoSpaceDE w:val="0"/>
              <w:autoSpaceDN w:val="0"/>
              <w:spacing w:line="0" w:lineRule="atLeast"/>
              <w:rPr>
                <w:rFonts w:ascii="標楷體" w:eastAsia="標楷體" w:hAnsi="標楷體"/>
                <w:sz w:val="20"/>
                <w:szCs w:val="20"/>
              </w:rPr>
            </w:pPr>
            <w:r w:rsidRPr="003D1F0C">
              <w:rPr>
                <w:rFonts w:ascii="標楷體" w:eastAsia="標楷體" w:hAnsi="標楷體" w:hint="eastAsia"/>
                <w:sz w:val="20"/>
                <w:szCs w:val="20"/>
              </w:rPr>
              <w:t>5.教師播放CD2或電子書，讓學生聆聽歌曲。</w:t>
            </w:r>
          </w:p>
          <w:p w:rsidR="003D1F0C" w:rsidRPr="003D1F0C" w:rsidRDefault="003D1F0C" w:rsidP="007B790C">
            <w:pPr>
              <w:autoSpaceDE w:val="0"/>
              <w:autoSpaceDN w:val="0"/>
              <w:spacing w:line="0" w:lineRule="atLeast"/>
              <w:rPr>
                <w:rFonts w:ascii="標楷體" w:eastAsia="標楷體" w:hAnsi="標楷體"/>
                <w:sz w:val="20"/>
                <w:szCs w:val="20"/>
              </w:rPr>
            </w:pPr>
            <w:r w:rsidRPr="003D1F0C">
              <w:rPr>
                <w:rFonts w:ascii="標楷體" w:eastAsia="標楷體" w:hAnsi="標楷體" w:hint="eastAsia"/>
                <w:sz w:val="20"/>
                <w:szCs w:val="20"/>
              </w:rPr>
              <w:t>6.參考「教學補給站」，介紹與端午節相關的習俗。</w:t>
            </w:r>
          </w:p>
          <w:p w:rsidR="003D1F0C" w:rsidRPr="003D1F0C" w:rsidRDefault="003D1F0C" w:rsidP="007B790C">
            <w:pPr>
              <w:autoSpaceDE w:val="0"/>
              <w:autoSpaceDN w:val="0"/>
              <w:spacing w:line="0" w:lineRule="atLeast"/>
              <w:rPr>
                <w:rFonts w:ascii="標楷體" w:eastAsia="標楷體" w:hAnsi="標楷體"/>
                <w:sz w:val="20"/>
                <w:szCs w:val="20"/>
              </w:rPr>
            </w:pPr>
            <w:r w:rsidRPr="003D1F0C">
              <w:rPr>
                <w:rFonts w:ascii="標楷體" w:eastAsia="標楷體" w:hAnsi="標楷體" w:hint="eastAsia"/>
                <w:sz w:val="20"/>
                <w:szCs w:val="20"/>
              </w:rPr>
              <w:t>7活動～歡樂動一動:教師播放課程教學律動DVD，教導學生課文律動動作，請學生隨著歌曲一同做律動，教師也可請學生開口唱，藉此熟悉本課課文。</w:t>
            </w:r>
          </w:p>
          <w:p w:rsidR="003D1F0C" w:rsidRPr="003D1F0C" w:rsidRDefault="003D1F0C" w:rsidP="007B790C">
            <w:pPr>
              <w:autoSpaceDE w:val="0"/>
              <w:autoSpaceDN w:val="0"/>
              <w:spacing w:line="0" w:lineRule="atLeast"/>
              <w:rPr>
                <w:rFonts w:ascii="標楷體" w:eastAsia="標楷體" w:hAnsi="標楷體"/>
                <w:sz w:val="20"/>
                <w:szCs w:val="20"/>
              </w:rPr>
            </w:pPr>
            <w:r w:rsidRPr="003D1F0C">
              <w:rPr>
                <w:rFonts w:ascii="標楷體" w:eastAsia="標楷體" w:hAnsi="標楷體" w:hint="eastAsia"/>
                <w:sz w:val="20"/>
                <w:szCs w:val="20"/>
              </w:rPr>
              <w:t>8.活動～課文朗誦:全班幾排就分成幾組，由第一排開始念課文的第一句，第二排接著念第二句，第三排念第三句……，依此類推，輪流朗誦，看哪一組念得最大聲且發音最正確。</w:t>
            </w:r>
          </w:p>
          <w:p w:rsidR="003D1F0C" w:rsidRPr="003D1F0C" w:rsidRDefault="003D1F0C" w:rsidP="007B790C">
            <w:pPr>
              <w:autoSpaceDE w:val="0"/>
              <w:autoSpaceDN w:val="0"/>
              <w:spacing w:line="0" w:lineRule="atLeast"/>
              <w:rPr>
                <w:rFonts w:ascii="標楷體" w:eastAsia="標楷體" w:hAnsi="標楷體"/>
                <w:sz w:val="20"/>
                <w:szCs w:val="20"/>
              </w:rPr>
            </w:pPr>
            <w:r w:rsidRPr="003D1F0C">
              <w:rPr>
                <w:rFonts w:ascii="標楷體" w:eastAsia="標楷體" w:hAnsi="標楷體" w:hint="eastAsia"/>
                <w:sz w:val="20"/>
                <w:szCs w:val="20"/>
              </w:rPr>
              <w:t>9.教師播放CD2或電子書，請學生聆聽「五月節食肉粽」。</w:t>
            </w:r>
          </w:p>
          <w:p w:rsidR="003D1F0C" w:rsidRPr="003D1F0C" w:rsidRDefault="003D1F0C" w:rsidP="007B790C">
            <w:pPr>
              <w:autoSpaceDE w:val="0"/>
              <w:autoSpaceDN w:val="0"/>
              <w:spacing w:line="0" w:lineRule="atLeast"/>
              <w:rPr>
                <w:rFonts w:ascii="標楷體" w:eastAsia="標楷體" w:hAnsi="標楷體"/>
                <w:sz w:val="20"/>
                <w:szCs w:val="20"/>
              </w:rPr>
            </w:pPr>
            <w:r w:rsidRPr="003D1F0C">
              <w:rPr>
                <w:rFonts w:ascii="標楷體" w:eastAsia="標楷體" w:hAnsi="標楷體" w:hint="eastAsia"/>
                <w:sz w:val="20"/>
                <w:szCs w:val="20"/>
              </w:rPr>
              <w:t>10.教師請學生依據圖片，進行簡單的說故事。</w:t>
            </w:r>
          </w:p>
          <w:p w:rsidR="003D1F0C" w:rsidRPr="003D1F0C" w:rsidRDefault="003D1F0C" w:rsidP="007B790C">
            <w:pPr>
              <w:autoSpaceDE w:val="0"/>
              <w:autoSpaceDN w:val="0"/>
              <w:spacing w:line="0" w:lineRule="atLeast"/>
              <w:rPr>
                <w:rFonts w:ascii="標楷體" w:eastAsia="標楷體" w:hAnsi="標楷體"/>
                <w:sz w:val="20"/>
                <w:szCs w:val="20"/>
              </w:rPr>
            </w:pPr>
            <w:r w:rsidRPr="003D1F0C">
              <w:rPr>
                <w:rFonts w:ascii="標楷體" w:eastAsia="標楷體" w:hAnsi="標楷體" w:hint="eastAsia"/>
                <w:sz w:val="20"/>
                <w:szCs w:val="20"/>
              </w:rPr>
              <w:t>11.向學生提問「五月節食肉粽」相關問題，請學生回答。</w:t>
            </w:r>
          </w:p>
          <w:p w:rsidR="003D1F0C" w:rsidRPr="003D1F0C" w:rsidRDefault="003D1F0C" w:rsidP="007B790C">
            <w:pPr>
              <w:autoSpaceDE w:val="0"/>
              <w:autoSpaceDN w:val="0"/>
              <w:spacing w:line="0" w:lineRule="atLeast"/>
              <w:rPr>
                <w:rFonts w:ascii="標楷體" w:eastAsia="標楷體" w:hAnsi="標楷體"/>
                <w:sz w:val="20"/>
                <w:szCs w:val="20"/>
              </w:rPr>
            </w:pPr>
            <w:r w:rsidRPr="003D1F0C">
              <w:rPr>
                <w:rFonts w:ascii="標楷體" w:eastAsia="標楷體" w:hAnsi="標楷體" w:hint="eastAsia"/>
                <w:sz w:val="20"/>
                <w:szCs w:val="20"/>
              </w:rPr>
              <w:t>12.參考補充教材，播放CD2或電子書，介紹和本課相關的俗語。</w:t>
            </w:r>
          </w:p>
          <w:p w:rsidR="003D1F0C" w:rsidRPr="003D1F0C" w:rsidRDefault="003D1F0C" w:rsidP="007B790C">
            <w:pPr>
              <w:autoSpaceDE w:val="0"/>
              <w:autoSpaceDN w:val="0"/>
              <w:spacing w:line="0" w:lineRule="atLeast"/>
              <w:rPr>
                <w:rFonts w:ascii="標楷體" w:eastAsia="標楷體" w:hAnsi="標楷體"/>
                <w:sz w:val="20"/>
                <w:szCs w:val="20"/>
              </w:rPr>
            </w:pPr>
            <w:r w:rsidRPr="003D1F0C">
              <w:rPr>
                <w:rFonts w:ascii="標楷體" w:eastAsia="標楷體" w:hAnsi="標楷體" w:hint="eastAsia"/>
                <w:sz w:val="20"/>
                <w:szCs w:val="20"/>
              </w:rPr>
              <w:t>13.搭配教學電子書，複習本堂課所學。</w:t>
            </w:r>
          </w:p>
        </w:tc>
        <w:tc>
          <w:tcPr>
            <w:tcW w:w="425" w:type="dxa"/>
          </w:tcPr>
          <w:p w:rsidR="003D1F0C" w:rsidRPr="003D1F0C" w:rsidRDefault="003D1F0C" w:rsidP="007B790C">
            <w:pPr>
              <w:jc w:val="center"/>
              <w:rPr>
                <w:rFonts w:ascii="標楷體" w:eastAsia="標楷體" w:hAnsi="標楷體"/>
                <w:sz w:val="20"/>
                <w:szCs w:val="20"/>
              </w:rPr>
            </w:pPr>
            <w:r w:rsidRPr="003D1F0C">
              <w:rPr>
                <w:rFonts w:ascii="標楷體" w:eastAsia="標楷體" w:hAnsi="標楷體" w:hint="eastAsia"/>
                <w:sz w:val="20"/>
                <w:szCs w:val="20"/>
              </w:rPr>
              <w:t>1</w:t>
            </w:r>
          </w:p>
        </w:tc>
        <w:tc>
          <w:tcPr>
            <w:tcW w:w="709" w:type="dxa"/>
          </w:tcPr>
          <w:p w:rsidR="003D1F0C" w:rsidRPr="003D1F0C" w:rsidRDefault="003D1F0C" w:rsidP="007B790C">
            <w:pPr>
              <w:jc w:val="both"/>
              <w:rPr>
                <w:rFonts w:ascii="標楷體" w:eastAsia="標楷體" w:hAnsi="標楷體"/>
                <w:sz w:val="20"/>
                <w:szCs w:val="20"/>
              </w:rPr>
            </w:pPr>
            <w:r w:rsidRPr="003D1F0C">
              <w:rPr>
                <w:rFonts w:ascii="標楷體" w:eastAsia="標楷體" w:hAnsi="標楷體" w:hint="eastAsia"/>
                <w:sz w:val="20"/>
                <w:szCs w:val="20"/>
              </w:rPr>
              <w:t>教用CD2</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hint="eastAsia"/>
                <w:sz w:val="20"/>
                <w:szCs w:val="20"/>
              </w:rPr>
              <w:t>教學電子書</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hint="eastAsia"/>
                <w:sz w:val="20"/>
                <w:szCs w:val="20"/>
              </w:rPr>
              <w:t>課程教學律動DVD</w:t>
            </w:r>
          </w:p>
          <w:p w:rsidR="003D1F0C" w:rsidRPr="003D1F0C" w:rsidRDefault="003D1F0C" w:rsidP="007B790C">
            <w:pPr>
              <w:jc w:val="both"/>
              <w:rPr>
                <w:rFonts w:ascii="標楷體" w:eastAsia="標楷體" w:hAnsi="標楷體"/>
                <w:sz w:val="20"/>
                <w:szCs w:val="20"/>
              </w:rPr>
            </w:pPr>
          </w:p>
        </w:tc>
        <w:tc>
          <w:tcPr>
            <w:tcW w:w="708" w:type="dxa"/>
          </w:tcPr>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口語評量</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朗誦評量</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hint="eastAsia"/>
                <w:sz w:val="20"/>
                <w:szCs w:val="20"/>
              </w:rPr>
              <w:t>聽力測驗</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歌曲演唱</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律動表演</w:t>
            </w:r>
          </w:p>
          <w:p w:rsidR="003D1F0C" w:rsidRPr="003D1F0C" w:rsidRDefault="003D1F0C" w:rsidP="007B790C">
            <w:pPr>
              <w:jc w:val="both"/>
              <w:rPr>
                <w:rFonts w:ascii="標楷體" w:eastAsia="標楷體" w:hAnsi="標楷體"/>
                <w:sz w:val="20"/>
                <w:szCs w:val="20"/>
              </w:rPr>
            </w:pPr>
            <w:r w:rsidRPr="003D1F0C">
              <w:rPr>
                <w:rFonts w:ascii="標楷體" w:eastAsia="標楷體" w:hAnsi="標楷體"/>
                <w:sz w:val="20"/>
                <w:szCs w:val="20"/>
              </w:rPr>
              <w:t>團體遊戲</w:t>
            </w:r>
          </w:p>
        </w:tc>
      </w:tr>
    </w:tbl>
    <w:p w:rsidR="003D1F0C" w:rsidRPr="001164B0" w:rsidRDefault="003D1F0C" w:rsidP="003D1F0C">
      <w:pPr>
        <w:snapToGrid w:val="0"/>
        <w:spacing w:line="14" w:lineRule="exact"/>
        <w:rPr>
          <w:rFonts w:ascii="標楷體" w:eastAsia="標楷體" w:hAnsi="標楷體"/>
          <w:b/>
          <w:sz w:val="28"/>
          <w:szCs w:val="28"/>
        </w:rPr>
      </w:pPr>
    </w:p>
    <w:p w:rsidR="00666192" w:rsidRDefault="00666192" w:rsidP="00B575B4">
      <w:pPr>
        <w:pStyle w:val="12"/>
        <w:jc w:val="left"/>
        <w:rPr>
          <w:rFonts w:ascii="標楷體" w:eastAsia="標楷體" w:hAnsi="標楷體"/>
        </w:rPr>
      </w:pPr>
    </w:p>
    <w:p w:rsidR="00A3168C" w:rsidRDefault="00A3168C" w:rsidP="00B575B4">
      <w:pPr>
        <w:pStyle w:val="12"/>
        <w:jc w:val="left"/>
        <w:rPr>
          <w:rFonts w:ascii="標楷體" w:eastAsia="標楷體" w:hAnsi="標楷體"/>
        </w:rPr>
      </w:pPr>
    </w:p>
    <w:p w:rsidR="00A3168C" w:rsidRDefault="00A3168C" w:rsidP="00B575B4">
      <w:pPr>
        <w:pStyle w:val="12"/>
        <w:jc w:val="left"/>
        <w:rPr>
          <w:rFonts w:ascii="標楷體" w:eastAsia="標楷體" w:hAnsi="標楷體"/>
        </w:rPr>
      </w:pPr>
    </w:p>
    <w:p w:rsidR="00A3168C" w:rsidRPr="00666192" w:rsidRDefault="00A3168C" w:rsidP="00B575B4">
      <w:pPr>
        <w:pStyle w:val="12"/>
        <w:jc w:val="left"/>
        <w:rPr>
          <w:rFonts w:ascii="標楷體" w:eastAsia="標楷體" w:hAnsi="標楷體"/>
        </w:rPr>
      </w:pPr>
    </w:p>
    <w:p w:rsidR="00A3168C" w:rsidRDefault="00A3168C" w:rsidP="00A3168C">
      <w:pPr>
        <w:rPr>
          <w:u w:val="single"/>
        </w:rPr>
      </w:pPr>
    </w:p>
    <w:p w:rsidR="00A3168C" w:rsidRDefault="00A3168C" w:rsidP="00A3168C">
      <w:pPr>
        <w:rPr>
          <w:u w:val="single"/>
        </w:rPr>
      </w:pPr>
    </w:p>
    <w:p w:rsidR="008B5C4E" w:rsidRPr="00A3168C" w:rsidRDefault="008B5C4E" w:rsidP="00A3168C">
      <w:pPr>
        <w:jc w:val="center"/>
        <w:rPr>
          <w:rFonts w:ascii="標楷體" w:eastAsia="標楷體" w:hAnsi="標楷體"/>
          <w:sz w:val="36"/>
          <w:szCs w:val="36"/>
        </w:rPr>
      </w:pPr>
      <w:r w:rsidRPr="00A3168C">
        <w:rPr>
          <w:rFonts w:ascii="標楷體" w:eastAsia="標楷體" w:hAnsi="標楷體" w:hint="eastAsia"/>
          <w:sz w:val="36"/>
          <w:szCs w:val="36"/>
          <w:u w:val="single"/>
        </w:rPr>
        <w:lastRenderedPageBreak/>
        <w:t>105</w:t>
      </w:r>
      <w:r w:rsidRPr="00A3168C">
        <w:rPr>
          <w:rFonts w:ascii="標楷體" w:eastAsia="標楷體" w:hAnsi="標楷體"/>
          <w:sz w:val="36"/>
          <w:szCs w:val="36"/>
        </w:rPr>
        <w:t>學年度第</w:t>
      </w:r>
      <w:r w:rsidRPr="00A3168C">
        <w:rPr>
          <w:rFonts w:ascii="標楷體" w:eastAsia="標楷體" w:hAnsi="標楷體" w:hint="eastAsia"/>
          <w:sz w:val="36"/>
          <w:szCs w:val="36"/>
          <w:u w:val="single"/>
        </w:rPr>
        <w:t xml:space="preserve">  2</w:t>
      </w:r>
      <w:r w:rsidRPr="00A3168C">
        <w:rPr>
          <w:rFonts w:ascii="標楷體" w:eastAsia="標楷體" w:hAnsi="標楷體"/>
          <w:sz w:val="36"/>
          <w:szCs w:val="36"/>
          <w:u w:val="single"/>
        </w:rPr>
        <w:t xml:space="preserve">　</w:t>
      </w:r>
      <w:r w:rsidRPr="00A3168C">
        <w:rPr>
          <w:rFonts w:ascii="標楷體" w:eastAsia="標楷體" w:hAnsi="標楷體"/>
          <w:sz w:val="36"/>
          <w:szCs w:val="36"/>
        </w:rPr>
        <w:t>學期</w:t>
      </w:r>
      <w:r w:rsidRPr="00A3168C">
        <w:rPr>
          <w:rFonts w:ascii="標楷體" w:eastAsia="標楷體" w:hAnsi="標楷體"/>
          <w:sz w:val="36"/>
          <w:szCs w:val="36"/>
          <w:u w:val="single"/>
        </w:rPr>
        <w:t xml:space="preserve">　</w:t>
      </w:r>
      <w:r w:rsidRPr="00A3168C">
        <w:rPr>
          <w:rFonts w:ascii="標楷體" w:eastAsia="標楷體" w:hAnsi="標楷體" w:hint="eastAsia"/>
          <w:sz w:val="36"/>
          <w:szCs w:val="36"/>
          <w:u w:val="single"/>
        </w:rPr>
        <w:t xml:space="preserve">三  </w:t>
      </w:r>
      <w:r w:rsidRPr="00A3168C">
        <w:rPr>
          <w:rFonts w:ascii="標楷體" w:eastAsia="標楷體" w:hAnsi="標楷體"/>
          <w:sz w:val="36"/>
          <w:szCs w:val="36"/>
        </w:rPr>
        <w:t>年級</w:t>
      </w:r>
      <w:r w:rsidRPr="00A3168C">
        <w:rPr>
          <w:rFonts w:ascii="標楷體" w:eastAsia="標楷體" w:hAnsi="標楷體" w:hint="eastAsia"/>
          <w:sz w:val="36"/>
          <w:szCs w:val="36"/>
        </w:rPr>
        <w:t xml:space="preserve"> </w:t>
      </w:r>
      <w:r w:rsidRPr="00A3168C">
        <w:rPr>
          <w:rFonts w:ascii="標楷體" w:eastAsia="標楷體" w:hAnsi="標楷體"/>
          <w:sz w:val="36"/>
          <w:szCs w:val="36"/>
        </w:rPr>
        <w:t>彈性學習節數課程計畫</w:t>
      </w:r>
    </w:p>
    <w:p w:rsidR="008B5C4E" w:rsidRPr="00A3168C" w:rsidRDefault="00A3168C" w:rsidP="00A3168C">
      <w:pPr>
        <w:snapToGrid w:val="0"/>
        <w:spacing w:line="520" w:lineRule="atLeast"/>
        <w:rPr>
          <w:rFonts w:ascii="標楷體" w:eastAsia="標楷體" w:hAnsi="標楷體"/>
          <w:color w:val="000000"/>
          <w:u w:val="single"/>
        </w:rPr>
      </w:pPr>
      <w:r>
        <w:rPr>
          <w:rFonts w:ascii="標楷體" w:eastAsia="標楷體" w:hAnsi="標楷體" w:hint="eastAsia"/>
          <w:color w:val="000000"/>
        </w:rPr>
        <w:t>一、</w:t>
      </w:r>
      <w:r w:rsidR="008B5C4E" w:rsidRPr="00A3168C">
        <w:rPr>
          <w:rFonts w:ascii="標楷體" w:eastAsia="標楷體" w:hAnsi="標楷體"/>
          <w:color w:val="000000"/>
        </w:rPr>
        <w:t>本領域每週學習節數（</w:t>
      </w:r>
      <w:r w:rsidR="008B5C4E" w:rsidRPr="00A3168C">
        <w:rPr>
          <w:rFonts w:ascii="標楷體" w:eastAsia="標楷體" w:hAnsi="標楷體" w:hint="eastAsia"/>
          <w:color w:val="000000"/>
        </w:rPr>
        <w:t>6</w:t>
      </w:r>
      <w:r w:rsidR="008B5C4E" w:rsidRPr="00A3168C">
        <w:rPr>
          <w:rFonts w:ascii="標楷體" w:eastAsia="標楷體" w:hAnsi="標楷體"/>
          <w:color w:val="000000"/>
        </w:rPr>
        <w:t>）節，本學期</w:t>
      </w:r>
      <w:r w:rsidR="008B5C4E" w:rsidRPr="00A3168C">
        <w:rPr>
          <w:rFonts w:ascii="標楷體" w:eastAsia="標楷體" w:hAnsi="標楷體" w:hint="eastAsia"/>
          <w:color w:val="000000"/>
        </w:rPr>
        <w:t>20週，</w:t>
      </w:r>
      <w:r w:rsidR="008B5C4E" w:rsidRPr="00A3168C">
        <w:rPr>
          <w:rFonts w:ascii="標楷體" w:eastAsia="標楷體" w:hAnsi="標楷體"/>
          <w:color w:val="000000"/>
        </w:rPr>
        <w:t>共（</w:t>
      </w:r>
      <w:r w:rsidR="008B5C4E" w:rsidRPr="00A3168C">
        <w:rPr>
          <w:rFonts w:ascii="標楷體" w:eastAsia="標楷體" w:hAnsi="標楷體" w:hint="eastAsia"/>
          <w:color w:val="000000"/>
        </w:rPr>
        <w:t>120</w:t>
      </w:r>
      <w:r w:rsidR="008B5C4E" w:rsidRPr="00A3168C">
        <w:rPr>
          <w:rFonts w:ascii="標楷體" w:eastAsia="標楷體" w:hAnsi="標楷體"/>
          <w:color w:val="000000"/>
        </w:rPr>
        <w:t>）節。</w:t>
      </w:r>
    </w:p>
    <w:p w:rsidR="008B5C4E" w:rsidRPr="00BF10C3" w:rsidRDefault="00A3168C" w:rsidP="00A3168C">
      <w:pPr>
        <w:snapToGrid w:val="0"/>
        <w:spacing w:line="520" w:lineRule="atLeast"/>
        <w:rPr>
          <w:rFonts w:ascii="標楷體" w:eastAsia="標楷體" w:hAnsi="標楷體"/>
          <w:color w:val="000000"/>
          <w:u w:val="single"/>
        </w:rPr>
      </w:pPr>
      <w:r>
        <w:rPr>
          <w:rFonts w:ascii="標楷體" w:eastAsia="標楷體" w:hAnsi="標楷體" w:hint="eastAsia"/>
          <w:color w:val="000000"/>
        </w:rPr>
        <w:t>二、</w:t>
      </w:r>
      <w:r w:rsidR="008B5C4E" w:rsidRPr="00BF10C3">
        <w:rPr>
          <w:rFonts w:ascii="標楷體" w:eastAsia="標楷體" w:hAnsi="標楷體"/>
          <w:color w:val="000000"/>
        </w:rPr>
        <w:t>本學期學習目標：（以條列式文字敘述）</w:t>
      </w:r>
    </w:p>
    <w:p w:rsidR="008B5C4E" w:rsidRPr="00BF10C3" w:rsidRDefault="008B5C4E" w:rsidP="008B5C4E">
      <w:pPr>
        <w:snapToGrid w:val="0"/>
        <w:spacing w:line="520" w:lineRule="atLeast"/>
        <w:ind w:firstLineChars="225" w:firstLine="541"/>
        <w:jc w:val="both"/>
        <w:rPr>
          <w:rFonts w:ascii="標楷體" w:eastAsia="標楷體" w:hAnsi="標楷體"/>
          <w:b/>
          <w:bdr w:val="single" w:sz="4" w:space="0" w:color="auto"/>
          <w:shd w:val="pct15" w:color="auto" w:fill="FFFFFF"/>
        </w:rPr>
      </w:pPr>
      <w:r w:rsidRPr="00BF10C3">
        <w:rPr>
          <w:rFonts w:ascii="標楷體" w:eastAsia="標楷體" w:hAnsi="標楷體" w:hint="eastAsia"/>
          <w:b/>
          <w:bdr w:val="single" w:sz="4" w:space="0" w:color="auto"/>
          <w:shd w:val="pct15" w:color="auto" w:fill="FFFFFF"/>
        </w:rPr>
        <w:t xml:space="preserve">全校性活動 </w:t>
      </w:r>
    </w:p>
    <w:p w:rsidR="008B5C4E" w:rsidRPr="00747FD2" w:rsidRDefault="008B5C4E" w:rsidP="008B5C4E">
      <w:pPr>
        <w:rPr>
          <w:rFonts w:ascii="標楷體" w:eastAsia="標楷體" w:hAnsi="標楷體"/>
        </w:rPr>
      </w:pPr>
      <w:r>
        <w:rPr>
          <w:rFonts w:ascii="標楷體" w:eastAsia="標楷體" w:hAnsi="標楷體" w:hint="eastAsia"/>
        </w:rPr>
        <w:t xml:space="preserve">    </w:t>
      </w:r>
      <w:r w:rsidRPr="00747FD2">
        <w:rPr>
          <w:rFonts w:ascii="標楷體" w:eastAsia="標楷體" w:hAnsi="標楷體" w:hint="eastAsia"/>
        </w:rPr>
        <w:t xml:space="preserve">【母親節活動】：藉由母親節活動，感謝母親平日的辛勞，並培養學生感恩的心。 </w:t>
      </w:r>
    </w:p>
    <w:p w:rsidR="008B5C4E" w:rsidRPr="00747FD2" w:rsidRDefault="008B5C4E" w:rsidP="008B5C4E">
      <w:pPr>
        <w:rPr>
          <w:rFonts w:ascii="標楷體" w:eastAsia="標楷體" w:hAnsi="標楷體"/>
          <w:color w:val="000000"/>
        </w:rPr>
      </w:pPr>
      <w:r>
        <w:rPr>
          <w:rFonts w:ascii="標楷體" w:eastAsia="標楷體" w:hAnsi="標楷體" w:hint="eastAsia"/>
          <w:color w:val="000000"/>
        </w:rPr>
        <w:t xml:space="preserve">    </w:t>
      </w:r>
      <w:r w:rsidRPr="00747FD2">
        <w:rPr>
          <w:rFonts w:ascii="標楷體" w:eastAsia="標楷體" w:hAnsi="標楷體" w:hint="eastAsia"/>
          <w:color w:val="000000"/>
        </w:rPr>
        <w:t>【班級體育競賽】：藉由體育競賽，訓練學生強健的體魄，促進向心力與榮譽感。</w:t>
      </w:r>
    </w:p>
    <w:p w:rsidR="008B5C4E" w:rsidRPr="00747FD2" w:rsidRDefault="008B5C4E" w:rsidP="008B5C4E">
      <w:pPr>
        <w:rPr>
          <w:rFonts w:ascii="標楷體" w:eastAsia="標楷體" w:hAnsi="標楷體"/>
          <w:color w:val="000000"/>
        </w:rPr>
      </w:pPr>
      <w:r>
        <w:rPr>
          <w:rFonts w:ascii="標楷體" w:eastAsia="標楷體" w:hAnsi="標楷體" w:hint="eastAsia"/>
          <w:color w:val="000000"/>
        </w:rPr>
        <w:t xml:space="preserve">    </w:t>
      </w:r>
      <w:r w:rsidRPr="00747FD2">
        <w:rPr>
          <w:rFonts w:ascii="標楷體" w:eastAsia="標楷體" w:hAnsi="標楷體" w:hint="eastAsia"/>
          <w:color w:val="000000"/>
        </w:rPr>
        <w:t>【環境教育宣導】：藉由環境教育的宣導，建立學生環保的概念，達到珍惜資源、愛護環境的目標。</w:t>
      </w:r>
    </w:p>
    <w:p w:rsidR="008B5C4E" w:rsidRPr="00747FD2" w:rsidRDefault="008B5C4E" w:rsidP="008B5C4E">
      <w:pPr>
        <w:rPr>
          <w:rFonts w:ascii="標楷體" w:eastAsia="標楷體" w:hAnsi="標楷體"/>
          <w:color w:val="000000"/>
        </w:rPr>
      </w:pPr>
      <w:r>
        <w:rPr>
          <w:rFonts w:ascii="標楷體" w:eastAsia="標楷體" w:hAnsi="標楷體" w:hint="eastAsia"/>
          <w:color w:val="000000"/>
        </w:rPr>
        <w:t xml:space="preserve">    </w:t>
      </w:r>
      <w:r w:rsidRPr="00747FD2">
        <w:rPr>
          <w:rFonts w:ascii="標楷體" w:eastAsia="標楷體" w:hAnsi="標楷體" w:hint="eastAsia"/>
          <w:color w:val="000000"/>
        </w:rPr>
        <w:t>【金融知識宣導】：讓學生建立正確消費金融觀念，了解適當的理財理債方式，提升金融知識水準，創造幸福的生活。</w:t>
      </w:r>
    </w:p>
    <w:p w:rsidR="008B5C4E" w:rsidRPr="00747FD2" w:rsidRDefault="008B5C4E" w:rsidP="008B5C4E">
      <w:pPr>
        <w:rPr>
          <w:rFonts w:ascii="標楷體" w:eastAsia="標楷體" w:hAnsi="標楷體"/>
          <w:color w:val="000000"/>
        </w:rPr>
      </w:pPr>
      <w:r>
        <w:rPr>
          <w:rFonts w:ascii="標楷體" w:eastAsia="標楷體" w:hAnsi="標楷體" w:hint="eastAsia"/>
          <w:color w:val="000000"/>
        </w:rPr>
        <w:t xml:space="preserve">    </w:t>
      </w:r>
      <w:r w:rsidRPr="00747FD2">
        <w:rPr>
          <w:rFonts w:ascii="標楷體" w:eastAsia="標楷體" w:hAnsi="標楷體" w:hint="eastAsia"/>
          <w:color w:val="000000"/>
        </w:rPr>
        <w:t>【品德教育競標】：透過品德教育競標活動，增進學生的榮譽心，督促並獎勵學生優良的品德表現。</w:t>
      </w:r>
    </w:p>
    <w:p w:rsidR="008B5C4E" w:rsidRPr="00BF10C3" w:rsidRDefault="008B5C4E" w:rsidP="008B5C4E">
      <w:pPr>
        <w:snapToGrid w:val="0"/>
        <w:spacing w:line="520" w:lineRule="atLeast"/>
        <w:ind w:leftChars="-1" w:left="-2" w:firstLineChars="250" w:firstLine="601"/>
        <w:jc w:val="both"/>
        <w:rPr>
          <w:rFonts w:ascii="標楷體" w:eastAsia="標楷體" w:hAnsi="標楷體"/>
          <w:u w:val="single"/>
        </w:rPr>
      </w:pPr>
      <w:r w:rsidRPr="00BF10C3">
        <w:rPr>
          <w:rFonts w:ascii="標楷體" w:eastAsia="標楷體" w:hAnsi="標楷體" w:hint="eastAsia"/>
          <w:b/>
          <w:bdr w:val="single" w:sz="4" w:space="0" w:color="auto"/>
          <w:shd w:val="pct15" w:color="auto" w:fill="FFFFFF"/>
        </w:rPr>
        <w:t>法定課程:</w:t>
      </w:r>
      <w:r w:rsidRPr="00BF10C3">
        <w:rPr>
          <w:rFonts w:ascii="標楷體" w:eastAsia="標楷體" w:hAnsi="標楷體" w:hint="eastAsia"/>
        </w:rPr>
        <w:t>學生能掌握法定課程之內涵，並應用實踐於日常生活。</w:t>
      </w:r>
    </w:p>
    <w:p w:rsidR="008B5C4E" w:rsidRPr="00BF10C3" w:rsidRDefault="008B5C4E" w:rsidP="008B5C4E">
      <w:pPr>
        <w:snapToGrid w:val="0"/>
        <w:spacing w:line="520" w:lineRule="atLeast"/>
        <w:ind w:leftChars="-1" w:left="-2" w:firstLineChars="250" w:firstLine="601"/>
        <w:jc w:val="both"/>
        <w:rPr>
          <w:rFonts w:ascii="標楷體" w:eastAsia="標楷體" w:hAnsi="標楷體"/>
        </w:rPr>
      </w:pPr>
      <w:r w:rsidRPr="00BF10C3">
        <w:rPr>
          <w:rFonts w:ascii="標楷體" w:eastAsia="標楷體" w:hAnsi="標楷體" w:hint="eastAsia"/>
          <w:b/>
          <w:bdr w:val="single" w:sz="4" w:space="0" w:color="auto"/>
          <w:shd w:val="pct15" w:color="auto" w:fill="FFFFFF"/>
        </w:rPr>
        <w:t>閱讀課程:</w:t>
      </w:r>
      <w:r w:rsidRPr="00BF10C3">
        <w:rPr>
          <w:rFonts w:ascii="標楷體" w:eastAsia="標楷體" w:hAnsi="標楷體" w:hint="eastAsia"/>
        </w:rPr>
        <w:t>實施繪本閱讀教育，提高學生閱讀興趣與欣賞文章的能力，增進想像創造力</w:t>
      </w:r>
      <w:r>
        <w:rPr>
          <w:rFonts w:ascii="標楷體" w:eastAsia="標楷體" w:hAnsi="標楷體" w:hint="eastAsia"/>
        </w:rPr>
        <w:t>。</w:t>
      </w:r>
    </w:p>
    <w:p w:rsidR="008B5C4E" w:rsidRPr="00BF10C3" w:rsidRDefault="008B5C4E" w:rsidP="008B5C4E">
      <w:pPr>
        <w:snapToGrid w:val="0"/>
        <w:spacing w:line="520" w:lineRule="atLeast"/>
        <w:ind w:leftChars="-1" w:left="-2" w:firstLineChars="250" w:firstLine="601"/>
        <w:jc w:val="both"/>
        <w:rPr>
          <w:rFonts w:ascii="標楷體" w:eastAsia="標楷體" w:hAnsi="標楷體"/>
        </w:rPr>
      </w:pPr>
      <w:r w:rsidRPr="00BF10C3">
        <w:rPr>
          <w:rFonts w:ascii="標楷體" w:eastAsia="標楷體" w:hAnsi="標楷體" w:hint="eastAsia"/>
          <w:b/>
          <w:bdr w:val="single" w:sz="4" w:space="0" w:color="auto"/>
          <w:shd w:val="pct15" w:color="auto" w:fill="FFFFFF"/>
        </w:rPr>
        <w:t>補救教學課程:</w:t>
      </w:r>
      <w:r w:rsidRPr="00BF10C3">
        <w:rPr>
          <w:rFonts w:ascii="標楷體" w:eastAsia="標楷體" w:hAnsi="標楷體" w:hint="eastAsia"/>
        </w:rPr>
        <w:t>透過補救教學，加強數學能力的理解與運用</w:t>
      </w:r>
      <w:r>
        <w:rPr>
          <w:rFonts w:ascii="標楷體" w:eastAsia="標楷體" w:hAnsi="標楷體" w:hint="eastAsia"/>
        </w:rPr>
        <w:t>。</w:t>
      </w:r>
    </w:p>
    <w:p w:rsidR="008B5C4E" w:rsidRDefault="008B5C4E" w:rsidP="008B5C4E">
      <w:pPr>
        <w:snapToGrid w:val="0"/>
        <w:spacing w:line="520" w:lineRule="exact"/>
        <w:ind w:leftChars="-1" w:left="-2" w:firstLineChars="250" w:firstLine="601"/>
        <w:jc w:val="both"/>
        <w:rPr>
          <w:rFonts w:ascii="標楷體" w:eastAsia="標楷體" w:hAnsi="標楷體"/>
          <w:b/>
          <w:bdr w:val="single" w:sz="4" w:space="0" w:color="auto"/>
          <w:shd w:val="pct15" w:color="auto" w:fill="FFFFFF"/>
        </w:rPr>
      </w:pPr>
      <w:r>
        <w:rPr>
          <w:rFonts w:ascii="標楷體" w:eastAsia="標楷體" w:hAnsi="標楷體" w:hint="eastAsia"/>
          <w:b/>
          <w:bdr w:val="single" w:sz="4" w:space="0" w:color="auto"/>
          <w:shd w:val="pct15" w:color="auto" w:fill="FFFFFF"/>
        </w:rPr>
        <w:t>全年級</w:t>
      </w:r>
      <w:r w:rsidRPr="00FB23DD">
        <w:rPr>
          <w:rFonts w:ascii="標楷體" w:eastAsia="標楷體" w:hAnsi="標楷體" w:hint="eastAsia"/>
          <w:b/>
          <w:bdr w:val="single" w:sz="4" w:space="0" w:color="auto"/>
          <w:shd w:val="pct15" w:color="auto" w:fill="FFFFFF"/>
        </w:rPr>
        <w:t>課程</w:t>
      </w:r>
    </w:p>
    <w:p w:rsidR="008B5C4E" w:rsidRPr="00747FD2" w:rsidRDefault="008B5C4E" w:rsidP="008B5C4E">
      <w:pPr>
        <w:rPr>
          <w:rFonts w:ascii="標楷體" w:eastAsia="標楷體" w:hAnsi="標楷體"/>
        </w:rPr>
      </w:pPr>
      <w:r>
        <w:rPr>
          <w:rFonts w:ascii="標楷體" w:eastAsia="標楷體" w:hAnsi="標楷體" w:hint="eastAsia"/>
        </w:rPr>
        <w:t xml:space="preserve">    </w:t>
      </w:r>
      <w:r w:rsidRPr="00747FD2">
        <w:rPr>
          <w:rFonts w:ascii="標楷體" w:eastAsia="標楷體" w:hAnsi="標楷體" w:hint="eastAsia"/>
        </w:rPr>
        <w:t>【資訊課程】：學生能運用資訊科技幫助學習，利用資訊科技解決生活中的問題</w:t>
      </w:r>
      <w:r w:rsidRPr="00747FD2">
        <w:rPr>
          <w:rFonts w:ascii="標楷體" w:eastAsia="標楷體" w:hAnsi="標楷體"/>
        </w:rPr>
        <w:t xml:space="preserve"> </w:t>
      </w:r>
      <w:r w:rsidRPr="00747FD2">
        <w:rPr>
          <w:rFonts w:ascii="標楷體" w:eastAsia="標楷體" w:hAnsi="標楷體" w:hint="eastAsia"/>
        </w:rPr>
        <w:t xml:space="preserve">。 </w:t>
      </w:r>
    </w:p>
    <w:p w:rsidR="008B5C4E" w:rsidRPr="00747FD2" w:rsidRDefault="008B5C4E" w:rsidP="008B5C4E">
      <w:pPr>
        <w:rPr>
          <w:rFonts w:ascii="標楷體" w:eastAsia="標楷體" w:hAnsi="標楷體"/>
        </w:rPr>
      </w:pPr>
      <w:r>
        <w:rPr>
          <w:rFonts w:ascii="標楷體" w:eastAsia="標楷體" w:hAnsi="標楷體" w:hint="eastAsia"/>
        </w:rPr>
        <w:t xml:space="preserve">    </w:t>
      </w:r>
      <w:r w:rsidRPr="00747FD2">
        <w:rPr>
          <w:rFonts w:ascii="標楷體" w:eastAsia="標楷體" w:hAnsi="標楷體" w:hint="eastAsia"/>
        </w:rPr>
        <w:t>【英語】：增進學生的英語能力。</w:t>
      </w:r>
    </w:p>
    <w:p w:rsidR="008B5C4E" w:rsidRPr="00BF10C3" w:rsidRDefault="00A3168C" w:rsidP="00A3168C">
      <w:pPr>
        <w:snapToGrid w:val="0"/>
        <w:spacing w:line="520" w:lineRule="atLeast"/>
        <w:rPr>
          <w:rFonts w:ascii="標楷體" w:eastAsia="標楷體" w:hAnsi="標楷體"/>
          <w:b/>
          <w:color w:val="000000"/>
          <w:sz w:val="28"/>
          <w:szCs w:val="28"/>
          <w:u w:val="single"/>
        </w:rPr>
      </w:pPr>
      <w:r>
        <w:rPr>
          <w:rFonts w:ascii="標楷體" w:eastAsia="標楷體" w:hAnsi="標楷體" w:hint="eastAsia"/>
          <w:b/>
          <w:color w:val="000000"/>
          <w:sz w:val="28"/>
          <w:szCs w:val="28"/>
        </w:rPr>
        <w:t>三、</w:t>
      </w:r>
      <w:r w:rsidR="008B5C4E" w:rsidRPr="00BF10C3">
        <w:rPr>
          <w:rFonts w:ascii="標楷體" w:eastAsia="標楷體" w:hAnsi="標楷體"/>
          <w:b/>
          <w:color w:val="000000"/>
          <w:sz w:val="28"/>
          <w:szCs w:val="28"/>
        </w:rPr>
        <w:t>本學期課程架構：</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3"/>
        <w:gridCol w:w="3288"/>
        <w:gridCol w:w="2855"/>
        <w:gridCol w:w="2431"/>
        <w:gridCol w:w="2570"/>
        <w:gridCol w:w="2286"/>
      </w:tblGrid>
      <w:tr w:rsidR="008B5C4E" w:rsidRPr="00F469E9" w:rsidTr="007B790C">
        <w:trPr>
          <w:trHeight w:val="420"/>
        </w:trPr>
        <w:tc>
          <w:tcPr>
            <w:tcW w:w="470" w:type="pct"/>
            <w:vAlign w:val="center"/>
          </w:tcPr>
          <w:p w:rsidR="008B5C4E" w:rsidRPr="00747FD2" w:rsidRDefault="008B5C4E" w:rsidP="007B790C">
            <w:pPr>
              <w:jc w:val="center"/>
              <w:rPr>
                <w:rFonts w:ascii="標楷體" w:eastAsia="標楷體" w:hAnsi="標楷體"/>
              </w:rPr>
            </w:pPr>
            <w:r w:rsidRPr="00747FD2">
              <w:rPr>
                <w:rFonts w:ascii="標楷體" w:eastAsia="標楷體" w:hAnsi="標楷體"/>
              </w:rPr>
              <w:t>項目</w:t>
            </w:r>
          </w:p>
        </w:tc>
        <w:tc>
          <w:tcPr>
            <w:tcW w:w="1109" w:type="pct"/>
            <w:vAlign w:val="center"/>
          </w:tcPr>
          <w:p w:rsidR="008B5C4E" w:rsidRPr="00747FD2" w:rsidRDefault="008B5C4E" w:rsidP="007B790C">
            <w:pPr>
              <w:jc w:val="center"/>
              <w:rPr>
                <w:rFonts w:ascii="標楷體" w:eastAsia="標楷體" w:hAnsi="標楷體"/>
              </w:rPr>
            </w:pPr>
            <w:r w:rsidRPr="00747FD2">
              <w:rPr>
                <w:rFonts w:ascii="標楷體" w:eastAsia="標楷體" w:hAnsi="標楷體"/>
              </w:rPr>
              <w:t>全校性活動</w:t>
            </w:r>
          </w:p>
        </w:tc>
        <w:tc>
          <w:tcPr>
            <w:tcW w:w="963" w:type="pct"/>
            <w:vAlign w:val="center"/>
          </w:tcPr>
          <w:p w:rsidR="008B5C4E" w:rsidRPr="00747FD2" w:rsidRDefault="008B5C4E" w:rsidP="007B790C">
            <w:pPr>
              <w:jc w:val="center"/>
              <w:rPr>
                <w:rFonts w:ascii="標楷體" w:eastAsia="標楷體" w:hAnsi="標楷體"/>
              </w:rPr>
            </w:pPr>
            <w:r w:rsidRPr="00747FD2">
              <w:rPr>
                <w:rFonts w:ascii="標楷體" w:eastAsia="標楷體" w:hAnsi="標楷體" w:hint="eastAsia"/>
              </w:rPr>
              <w:t>法定課程</w:t>
            </w:r>
          </w:p>
        </w:tc>
        <w:tc>
          <w:tcPr>
            <w:tcW w:w="820" w:type="pct"/>
            <w:vAlign w:val="center"/>
          </w:tcPr>
          <w:p w:rsidR="008B5C4E" w:rsidRPr="00747FD2" w:rsidRDefault="008B5C4E" w:rsidP="007B790C">
            <w:pPr>
              <w:jc w:val="center"/>
              <w:rPr>
                <w:rFonts w:ascii="標楷體" w:eastAsia="標楷體" w:hAnsi="標楷體"/>
              </w:rPr>
            </w:pPr>
            <w:r w:rsidRPr="00747FD2">
              <w:rPr>
                <w:rFonts w:ascii="標楷體" w:eastAsia="標楷體" w:hAnsi="標楷體" w:hint="eastAsia"/>
              </w:rPr>
              <w:t>本位</w:t>
            </w:r>
            <w:r w:rsidRPr="00747FD2">
              <w:rPr>
                <w:rFonts w:ascii="標楷體" w:eastAsia="標楷體" w:hAnsi="標楷體"/>
              </w:rPr>
              <w:t>課程</w:t>
            </w:r>
          </w:p>
        </w:tc>
        <w:tc>
          <w:tcPr>
            <w:tcW w:w="867" w:type="pct"/>
            <w:vAlign w:val="center"/>
          </w:tcPr>
          <w:p w:rsidR="008B5C4E" w:rsidRPr="00747FD2" w:rsidRDefault="008B5C4E" w:rsidP="007B790C">
            <w:pPr>
              <w:jc w:val="center"/>
              <w:rPr>
                <w:rFonts w:ascii="標楷體" w:eastAsia="標楷體" w:hAnsi="標楷體"/>
              </w:rPr>
            </w:pPr>
            <w:r w:rsidRPr="00747FD2">
              <w:rPr>
                <w:rFonts w:ascii="標楷體" w:eastAsia="標楷體" w:hAnsi="標楷體"/>
              </w:rPr>
              <w:t>補救教學</w:t>
            </w:r>
          </w:p>
        </w:tc>
        <w:tc>
          <w:tcPr>
            <w:tcW w:w="771" w:type="pct"/>
            <w:vAlign w:val="center"/>
          </w:tcPr>
          <w:p w:rsidR="008B5C4E" w:rsidRPr="00747FD2" w:rsidRDefault="008B5C4E" w:rsidP="007B790C">
            <w:pPr>
              <w:jc w:val="center"/>
              <w:rPr>
                <w:rFonts w:ascii="標楷體" w:eastAsia="標楷體" w:hAnsi="標楷體"/>
              </w:rPr>
            </w:pPr>
            <w:r w:rsidRPr="00747FD2">
              <w:rPr>
                <w:rFonts w:ascii="標楷體" w:eastAsia="標楷體" w:hAnsi="標楷體" w:hint="eastAsia"/>
              </w:rPr>
              <w:t>全年級課程</w:t>
            </w:r>
          </w:p>
        </w:tc>
      </w:tr>
      <w:tr w:rsidR="008B5C4E" w:rsidRPr="00F469E9" w:rsidTr="007B790C">
        <w:trPr>
          <w:trHeight w:val="414"/>
        </w:trPr>
        <w:tc>
          <w:tcPr>
            <w:tcW w:w="470" w:type="pct"/>
            <w:vAlign w:val="center"/>
          </w:tcPr>
          <w:p w:rsidR="008B5C4E" w:rsidRPr="00F469E9" w:rsidRDefault="008B5C4E" w:rsidP="007B790C">
            <w:pPr>
              <w:snapToGrid w:val="0"/>
              <w:spacing w:line="520" w:lineRule="atLeast"/>
              <w:jc w:val="center"/>
              <w:rPr>
                <w:rFonts w:ascii="標楷體" w:eastAsia="標楷體" w:hAnsi="標楷體"/>
                <w:color w:val="000000"/>
              </w:rPr>
            </w:pPr>
            <w:r w:rsidRPr="00F469E9">
              <w:rPr>
                <w:rFonts w:ascii="標楷體" w:eastAsia="標楷體" w:hAnsi="標楷體"/>
                <w:color w:val="000000"/>
              </w:rPr>
              <w:t>內容</w:t>
            </w:r>
          </w:p>
        </w:tc>
        <w:tc>
          <w:tcPr>
            <w:tcW w:w="1109" w:type="pct"/>
            <w:vAlign w:val="center"/>
          </w:tcPr>
          <w:p w:rsidR="008B5C4E" w:rsidRPr="00A3168C" w:rsidRDefault="008B5C4E" w:rsidP="007B790C">
            <w:pPr>
              <w:snapToGrid w:val="0"/>
              <w:jc w:val="center"/>
              <w:rPr>
                <w:rFonts w:ascii="標楷體" w:eastAsia="標楷體" w:hAnsi="標楷體"/>
                <w:sz w:val="20"/>
                <w:szCs w:val="20"/>
              </w:rPr>
            </w:pPr>
            <w:r w:rsidRPr="00A3168C">
              <w:rPr>
                <w:rFonts w:ascii="標楷體" w:eastAsia="標楷體" w:hAnsi="標楷體" w:hint="eastAsia"/>
                <w:sz w:val="20"/>
                <w:szCs w:val="20"/>
              </w:rPr>
              <w:t>母親節活動(4）</w:t>
            </w:r>
          </w:p>
          <w:p w:rsidR="008B5C4E" w:rsidRPr="00A3168C" w:rsidRDefault="008B5C4E" w:rsidP="007B790C">
            <w:pPr>
              <w:snapToGrid w:val="0"/>
              <w:jc w:val="center"/>
              <w:rPr>
                <w:rFonts w:ascii="標楷體" w:eastAsia="標楷體" w:hAnsi="標楷體"/>
                <w:sz w:val="20"/>
                <w:szCs w:val="20"/>
              </w:rPr>
            </w:pPr>
            <w:r w:rsidRPr="00A3168C">
              <w:rPr>
                <w:rFonts w:ascii="標楷體" w:eastAsia="標楷體" w:hAnsi="標楷體" w:hint="eastAsia"/>
                <w:sz w:val="20"/>
                <w:szCs w:val="20"/>
              </w:rPr>
              <w:t>班級體育競賽(2)</w:t>
            </w:r>
          </w:p>
          <w:p w:rsidR="008B5C4E" w:rsidRPr="00A3168C" w:rsidRDefault="008B5C4E" w:rsidP="007B790C">
            <w:pPr>
              <w:snapToGrid w:val="0"/>
              <w:jc w:val="center"/>
              <w:rPr>
                <w:rFonts w:ascii="標楷體" w:eastAsia="標楷體" w:hAnsi="標楷體"/>
                <w:sz w:val="20"/>
                <w:szCs w:val="20"/>
              </w:rPr>
            </w:pPr>
            <w:r w:rsidRPr="00A3168C">
              <w:rPr>
                <w:rFonts w:ascii="標楷體" w:eastAsia="標楷體" w:hAnsi="標楷體" w:hint="eastAsia"/>
                <w:sz w:val="20"/>
                <w:szCs w:val="20"/>
              </w:rPr>
              <w:t>環境教育宣導(2)</w:t>
            </w:r>
          </w:p>
          <w:p w:rsidR="008B5C4E" w:rsidRPr="00A3168C" w:rsidRDefault="008B5C4E" w:rsidP="007B790C">
            <w:pPr>
              <w:snapToGrid w:val="0"/>
              <w:jc w:val="center"/>
              <w:rPr>
                <w:rFonts w:ascii="標楷體" w:eastAsia="標楷體" w:hAnsi="標楷體"/>
                <w:sz w:val="20"/>
                <w:szCs w:val="20"/>
              </w:rPr>
            </w:pPr>
            <w:r w:rsidRPr="00A3168C">
              <w:rPr>
                <w:rFonts w:ascii="標楷體" w:eastAsia="標楷體" w:hAnsi="標楷體" w:hint="eastAsia"/>
                <w:sz w:val="20"/>
                <w:szCs w:val="20"/>
              </w:rPr>
              <w:t>金融知識宣導(2)</w:t>
            </w:r>
          </w:p>
          <w:p w:rsidR="008B5C4E" w:rsidRPr="00A3168C" w:rsidRDefault="008B5C4E" w:rsidP="007B790C">
            <w:pPr>
              <w:snapToGrid w:val="0"/>
              <w:jc w:val="center"/>
              <w:rPr>
                <w:rFonts w:ascii="標楷體" w:eastAsia="標楷體" w:hAnsi="標楷體"/>
                <w:sz w:val="20"/>
                <w:szCs w:val="20"/>
              </w:rPr>
            </w:pPr>
            <w:r w:rsidRPr="00A3168C">
              <w:rPr>
                <w:rFonts w:ascii="標楷體" w:eastAsia="標楷體" w:hAnsi="標楷體" w:hint="eastAsia"/>
                <w:sz w:val="20"/>
                <w:szCs w:val="20"/>
              </w:rPr>
              <w:t>品德教育競標(2)</w:t>
            </w:r>
          </w:p>
        </w:tc>
        <w:tc>
          <w:tcPr>
            <w:tcW w:w="963" w:type="pct"/>
            <w:vAlign w:val="center"/>
          </w:tcPr>
          <w:p w:rsidR="008B5C4E" w:rsidRPr="00A3168C" w:rsidRDefault="008B5C4E" w:rsidP="007B790C">
            <w:pPr>
              <w:snapToGrid w:val="0"/>
              <w:jc w:val="center"/>
              <w:rPr>
                <w:rFonts w:ascii="標楷體" w:eastAsia="標楷體" w:hAnsi="標楷體"/>
                <w:sz w:val="20"/>
                <w:szCs w:val="20"/>
              </w:rPr>
            </w:pPr>
            <w:r w:rsidRPr="00A3168C">
              <w:rPr>
                <w:rFonts w:ascii="標楷體" w:eastAsia="標楷體" w:hAnsi="標楷體" w:hint="eastAsia"/>
                <w:sz w:val="20"/>
                <w:szCs w:val="20"/>
              </w:rPr>
              <w:t>性別平等和性侵害(6)</w:t>
            </w:r>
          </w:p>
          <w:p w:rsidR="008B5C4E" w:rsidRPr="00A3168C" w:rsidRDefault="008B5C4E" w:rsidP="007B790C">
            <w:pPr>
              <w:snapToGrid w:val="0"/>
              <w:jc w:val="center"/>
              <w:rPr>
                <w:rFonts w:ascii="標楷體" w:eastAsia="標楷體" w:hAnsi="標楷體"/>
                <w:sz w:val="20"/>
                <w:szCs w:val="20"/>
              </w:rPr>
            </w:pPr>
            <w:r w:rsidRPr="00A3168C">
              <w:rPr>
                <w:rFonts w:ascii="標楷體" w:eastAsia="標楷體" w:hAnsi="標楷體" w:hint="eastAsia"/>
                <w:sz w:val="20"/>
                <w:szCs w:val="20"/>
              </w:rPr>
              <w:t>家暴防治和家庭教育(3)</w:t>
            </w:r>
          </w:p>
        </w:tc>
        <w:tc>
          <w:tcPr>
            <w:tcW w:w="820" w:type="pct"/>
            <w:vAlign w:val="center"/>
          </w:tcPr>
          <w:p w:rsidR="008B5C4E" w:rsidRPr="00A3168C" w:rsidRDefault="008B5C4E" w:rsidP="007B790C">
            <w:pPr>
              <w:snapToGrid w:val="0"/>
              <w:jc w:val="center"/>
              <w:rPr>
                <w:rFonts w:ascii="標楷體" w:eastAsia="標楷體" w:hAnsi="標楷體"/>
                <w:sz w:val="20"/>
                <w:szCs w:val="20"/>
              </w:rPr>
            </w:pPr>
            <w:r w:rsidRPr="00A3168C">
              <w:rPr>
                <w:rFonts w:ascii="標楷體" w:eastAsia="標楷體" w:hAnsi="標楷體" w:hint="eastAsia"/>
                <w:sz w:val="20"/>
                <w:szCs w:val="20"/>
              </w:rPr>
              <w:t>閱讀教學(20)</w:t>
            </w:r>
          </w:p>
        </w:tc>
        <w:tc>
          <w:tcPr>
            <w:tcW w:w="867" w:type="pct"/>
            <w:vAlign w:val="center"/>
          </w:tcPr>
          <w:p w:rsidR="008B5C4E" w:rsidRPr="00A3168C" w:rsidRDefault="008B5C4E" w:rsidP="007B790C">
            <w:pPr>
              <w:snapToGrid w:val="0"/>
              <w:jc w:val="center"/>
              <w:rPr>
                <w:rFonts w:ascii="標楷體" w:eastAsia="標楷體" w:hAnsi="標楷體"/>
                <w:color w:val="000000"/>
                <w:sz w:val="20"/>
                <w:szCs w:val="20"/>
              </w:rPr>
            </w:pPr>
            <w:r w:rsidRPr="00A3168C">
              <w:rPr>
                <w:rFonts w:ascii="標楷體" w:eastAsia="標楷體" w:hAnsi="標楷體" w:hint="eastAsia"/>
                <w:color w:val="000000"/>
                <w:sz w:val="20"/>
                <w:szCs w:val="20"/>
              </w:rPr>
              <w:t>國語補救教學(19)</w:t>
            </w:r>
          </w:p>
          <w:p w:rsidR="008B5C4E" w:rsidRPr="00A3168C" w:rsidRDefault="008B5C4E" w:rsidP="007B790C">
            <w:pPr>
              <w:snapToGrid w:val="0"/>
              <w:jc w:val="center"/>
              <w:rPr>
                <w:rFonts w:ascii="標楷體" w:eastAsia="標楷體" w:hAnsi="標楷體"/>
                <w:color w:val="000000"/>
                <w:sz w:val="20"/>
                <w:szCs w:val="20"/>
              </w:rPr>
            </w:pPr>
            <w:r w:rsidRPr="00A3168C">
              <w:rPr>
                <w:rFonts w:ascii="標楷體" w:eastAsia="標楷體" w:hAnsi="標楷體" w:hint="eastAsia"/>
                <w:color w:val="000000"/>
                <w:sz w:val="20"/>
                <w:szCs w:val="20"/>
              </w:rPr>
              <w:t>數學補救教學(20)</w:t>
            </w:r>
          </w:p>
        </w:tc>
        <w:tc>
          <w:tcPr>
            <w:tcW w:w="771" w:type="pct"/>
            <w:vAlign w:val="center"/>
          </w:tcPr>
          <w:p w:rsidR="008B5C4E" w:rsidRPr="00A3168C" w:rsidRDefault="008B5C4E" w:rsidP="007B790C">
            <w:pPr>
              <w:snapToGrid w:val="0"/>
              <w:jc w:val="center"/>
              <w:rPr>
                <w:rFonts w:ascii="標楷體" w:eastAsia="標楷體" w:hAnsi="標楷體"/>
                <w:sz w:val="20"/>
                <w:szCs w:val="20"/>
              </w:rPr>
            </w:pPr>
            <w:r w:rsidRPr="00A3168C">
              <w:rPr>
                <w:rFonts w:ascii="標楷體" w:eastAsia="標楷體" w:hAnsi="標楷體" w:hint="eastAsia"/>
                <w:sz w:val="20"/>
                <w:szCs w:val="20"/>
              </w:rPr>
              <w:t>英語教學(20)</w:t>
            </w:r>
          </w:p>
          <w:p w:rsidR="008B5C4E" w:rsidRPr="00A3168C" w:rsidRDefault="008B5C4E" w:rsidP="007B790C">
            <w:pPr>
              <w:snapToGrid w:val="0"/>
              <w:jc w:val="center"/>
              <w:rPr>
                <w:rFonts w:ascii="標楷體" w:eastAsia="標楷體" w:hAnsi="標楷體"/>
                <w:sz w:val="20"/>
                <w:szCs w:val="20"/>
              </w:rPr>
            </w:pPr>
            <w:r w:rsidRPr="00A3168C">
              <w:rPr>
                <w:rFonts w:ascii="標楷體" w:eastAsia="標楷體" w:hAnsi="標楷體" w:hint="eastAsia"/>
                <w:sz w:val="20"/>
                <w:szCs w:val="20"/>
              </w:rPr>
              <w:t>資訊課程(20)</w:t>
            </w:r>
          </w:p>
        </w:tc>
      </w:tr>
      <w:tr w:rsidR="008B5C4E" w:rsidRPr="00F469E9" w:rsidTr="007B790C">
        <w:trPr>
          <w:trHeight w:val="272"/>
        </w:trPr>
        <w:tc>
          <w:tcPr>
            <w:tcW w:w="470" w:type="pct"/>
            <w:vAlign w:val="center"/>
          </w:tcPr>
          <w:p w:rsidR="008B5C4E" w:rsidRPr="00747FD2" w:rsidRDefault="008B5C4E" w:rsidP="007B790C">
            <w:pPr>
              <w:jc w:val="center"/>
              <w:rPr>
                <w:rFonts w:ascii="標楷體" w:eastAsia="標楷體" w:hAnsi="標楷體"/>
              </w:rPr>
            </w:pPr>
            <w:r w:rsidRPr="00747FD2">
              <w:rPr>
                <w:rFonts w:ascii="標楷體" w:eastAsia="標楷體" w:hAnsi="標楷體"/>
              </w:rPr>
              <w:t>節數</w:t>
            </w:r>
          </w:p>
        </w:tc>
        <w:tc>
          <w:tcPr>
            <w:tcW w:w="1109" w:type="pct"/>
            <w:vAlign w:val="center"/>
          </w:tcPr>
          <w:p w:rsidR="008B5C4E" w:rsidRPr="00A3168C" w:rsidRDefault="008B5C4E" w:rsidP="007B790C">
            <w:pPr>
              <w:jc w:val="center"/>
              <w:rPr>
                <w:rFonts w:ascii="標楷體" w:eastAsia="標楷體" w:hAnsi="標楷體"/>
                <w:sz w:val="20"/>
                <w:szCs w:val="20"/>
              </w:rPr>
            </w:pPr>
            <w:r w:rsidRPr="00A3168C">
              <w:rPr>
                <w:rFonts w:ascii="標楷體" w:eastAsia="標楷體" w:hAnsi="標楷體" w:hint="eastAsia"/>
                <w:sz w:val="20"/>
                <w:szCs w:val="20"/>
              </w:rPr>
              <w:t>12</w:t>
            </w:r>
          </w:p>
        </w:tc>
        <w:tc>
          <w:tcPr>
            <w:tcW w:w="963" w:type="pct"/>
            <w:vAlign w:val="center"/>
          </w:tcPr>
          <w:p w:rsidR="008B5C4E" w:rsidRPr="00A3168C" w:rsidRDefault="008B5C4E" w:rsidP="007B790C">
            <w:pPr>
              <w:jc w:val="center"/>
              <w:rPr>
                <w:rFonts w:ascii="標楷體" w:eastAsia="標楷體" w:hAnsi="標楷體"/>
                <w:sz w:val="20"/>
                <w:szCs w:val="20"/>
              </w:rPr>
            </w:pPr>
            <w:r w:rsidRPr="00A3168C">
              <w:rPr>
                <w:rFonts w:ascii="標楷體" w:eastAsia="標楷體" w:hAnsi="標楷體" w:hint="eastAsia"/>
                <w:sz w:val="20"/>
                <w:szCs w:val="20"/>
              </w:rPr>
              <w:t>9</w:t>
            </w:r>
          </w:p>
        </w:tc>
        <w:tc>
          <w:tcPr>
            <w:tcW w:w="820" w:type="pct"/>
            <w:vAlign w:val="center"/>
          </w:tcPr>
          <w:p w:rsidR="008B5C4E" w:rsidRPr="00A3168C" w:rsidRDefault="008B5C4E" w:rsidP="007B790C">
            <w:pPr>
              <w:jc w:val="center"/>
              <w:rPr>
                <w:rFonts w:ascii="標楷體" w:eastAsia="標楷體" w:hAnsi="標楷體"/>
                <w:sz w:val="20"/>
                <w:szCs w:val="20"/>
              </w:rPr>
            </w:pPr>
            <w:r w:rsidRPr="00A3168C">
              <w:rPr>
                <w:rFonts w:ascii="標楷體" w:eastAsia="標楷體" w:hAnsi="標楷體" w:hint="eastAsia"/>
                <w:sz w:val="20"/>
                <w:szCs w:val="20"/>
              </w:rPr>
              <w:t>20</w:t>
            </w:r>
          </w:p>
        </w:tc>
        <w:tc>
          <w:tcPr>
            <w:tcW w:w="867" w:type="pct"/>
            <w:vAlign w:val="center"/>
          </w:tcPr>
          <w:p w:rsidR="008B5C4E" w:rsidRPr="00A3168C" w:rsidRDefault="008B5C4E" w:rsidP="007B790C">
            <w:pPr>
              <w:jc w:val="center"/>
              <w:rPr>
                <w:rFonts w:ascii="標楷體" w:eastAsia="標楷體" w:hAnsi="標楷體"/>
                <w:sz w:val="20"/>
                <w:szCs w:val="20"/>
              </w:rPr>
            </w:pPr>
            <w:r w:rsidRPr="00A3168C">
              <w:rPr>
                <w:rFonts w:ascii="標楷體" w:eastAsia="標楷體" w:hAnsi="標楷體" w:hint="eastAsia"/>
                <w:sz w:val="20"/>
                <w:szCs w:val="20"/>
              </w:rPr>
              <w:t>39</w:t>
            </w:r>
          </w:p>
        </w:tc>
        <w:tc>
          <w:tcPr>
            <w:tcW w:w="771" w:type="pct"/>
            <w:vAlign w:val="center"/>
          </w:tcPr>
          <w:p w:rsidR="008B5C4E" w:rsidRPr="00A3168C" w:rsidRDefault="008B5C4E" w:rsidP="007B790C">
            <w:pPr>
              <w:jc w:val="center"/>
              <w:rPr>
                <w:rFonts w:ascii="標楷體" w:eastAsia="標楷體" w:hAnsi="標楷體"/>
                <w:sz w:val="20"/>
                <w:szCs w:val="20"/>
              </w:rPr>
            </w:pPr>
            <w:r w:rsidRPr="00A3168C">
              <w:rPr>
                <w:rFonts w:ascii="標楷體" w:eastAsia="標楷體" w:hAnsi="標楷體" w:hint="eastAsia"/>
                <w:sz w:val="20"/>
                <w:szCs w:val="20"/>
              </w:rPr>
              <w:t>40</w:t>
            </w:r>
          </w:p>
        </w:tc>
      </w:tr>
    </w:tbl>
    <w:p w:rsidR="008B5C4E" w:rsidRPr="00123164" w:rsidRDefault="008B5C4E" w:rsidP="008B5C4E">
      <w:pPr>
        <w:snapToGrid w:val="0"/>
        <w:spacing w:line="520" w:lineRule="atLeast"/>
        <w:ind w:left="360"/>
        <w:rPr>
          <w:rFonts w:ascii="標楷體" w:eastAsia="標楷體" w:hAnsi="標楷體"/>
          <w:b/>
          <w:color w:val="000000"/>
          <w:sz w:val="28"/>
          <w:szCs w:val="28"/>
          <w:u w:val="single"/>
        </w:rPr>
      </w:pPr>
      <w:r>
        <w:rPr>
          <w:rFonts w:ascii="標楷體" w:eastAsia="標楷體" w:hAnsi="標楷體"/>
          <w:b/>
          <w:color w:val="000000"/>
          <w:sz w:val="28"/>
          <w:szCs w:val="28"/>
        </w:rPr>
        <w:br w:type="page"/>
      </w:r>
      <w:r w:rsidRPr="00123164">
        <w:rPr>
          <w:rFonts w:ascii="標楷體" w:eastAsia="標楷體" w:hAnsi="標楷體" w:hint="eastAsia"/>
          <w:b/>
          <w:color w:val="000000"/>
          <w:sz w:val="28"/>
          <w:szCs w:val="28"/>
        </w:rPr>
        <w:lastRenderedPageBreak/>
        <w:t>四、</w:t>
      </w:r>
      <w:r w:rsidRPr="00123164">
        <w:rPr>
          <w:rFonts w:ascii="標楷體" w:eastAsia="標楷體" w:hAnsi="標楷體"/>
          <w:b/>
          <w:color w:val="000000"/>
          <w:sz w:val="28"/>
          <w:szCs w:val="28"/>
        </w:rPr>
        <w:t>本學期課程內涵：</w:t>
      </w:r>
    </w:p>
    <w:p w:rsidR="008B5C4E" w:rsidRPr="0044371A" w:rsidRDefault="008B5C4E" w:rsidP="008B5C4E">
      <w:pPr>
        <w:snapToGrid w:val="0"/>
        <w:spacing w:line="440" w:lineRule="exact"/>
        <w:rPr>
          <w:rFonts w:ascii="標楷體" w:eastAsia="標楷體" w:hAnsi="標楷體"/>
          <w:b/>
          <w:color w:val="000000"/>
          <w:sz w:val="28"/>
          <w:szCs w:val="28"/>
        </w:rPr>
      </w:pPr>
      <w:r>
        <w:rPr>
          <w:rFonts w:ascii="標楷體" w:eastAsia="標楷體" w:hAnsi="標楷體" w:hint="eastAsia"/>
          <w:b/>
          <w:sz w:val="28"/>
          <w:szCs w:val="28"/>
        </w:rPr>
        <w:t xml:space="preserve">   </w:t>
      </w:r>
      <w:r w:rsidRPr="0044371A">
        <w:rPr>
          <w:rFonts w:ascii="標楷體" w:eastAsia="標楷體" w:hAnsi="標楷體" w:hint="eastAsia"/>
          <w:b/>
          <w:color w:val="000000"/>
          <w:sz w:val="28"/>
          <w:szCs w:val="28"/>
        </w:rPr>
        <w:t>(一)全年級活動課程計畫-如</w:t>
      </w:r>
      <w:r w:rsidRPr="0044371A">
        <w:rPr>
          <w:rFonts w:eastAsia="標楷體" w:hint="eastAsia"/>
          <w:b/>
          <w:color w:val="000000"/>
          <w:sz w:val="28"/>
        </w:rPr>
        <w:t>全校性活動課程計畫表</w:t>
      </w:r>
    </w:p>
    <w:p w:rsidR="008B5C4E" w:rsidRPr="0044371A" w:rsidRDefault="008B5C4E" w:rsidP="008B5C4E">
      <w:pPr>
        <w:ind w:firstLineChars="150" w:firstLine="420"/>
        <w:jc w:val="both"/>
        <w:rPr>
          <w:rFonts w:ascii="標楷體" w:eastAsia="標楷體" w:hAnsi="標楷體"/>
          <w:b/>
          <w:color w:val="000000"/>
          <w:sz w:val="28"/>
          <w:szCs w:val="28"/>
        </w:rPr>
      </w:pPr>
      <w:r w:rsidRPr="0044371A">
        <w:rPr>
          <w:rFonts w:ascii="標楷體" w:eastAsia="標楷體" w:hAnsi="標楷體" w:hint="eastAsia"/>
          <w:b/>
          <w:color w:val="000000"/>
          <w:sz w:val="28"/>
          <w:szCs w:val="28"/>
        </w:rPr>
        <w:t>(二)法定課程---性別平等教育(6)</w:t>
      </w:r>
    </w:p>
    <w:tbl>
      <w:tblPr>
        <w:tblW w:w="14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8"/>
        <w:gridCol w:w="1440"/>
        <w:gridCol w:w="1681"/>
        <w:gridCol w:w="7371"/>
        <w:gridCol w:w="567"/>
        <w:gridCol w:w="992"/>
        <w:gridCol w:w="1078"/>
      </w:tblGrid>
      <w:tr w:rsidR="008B5C4E" w:rsidRPr="00124506" w:rsidTr="007B790C">
        <w:trPr>
          <w:trHeight w:val="354"/>
          <w:jc w:val="center"/>
        </w:trPr>
        <w:tc>
          <w:tcPr>
            <w:tcW w:w="1108" w:type="dxa"/>
            <w:vAlign w:val="center"/>
          </w:tcPr>
          <w:p w:rsidR="008B5C4E" w:rsidRPr="00124506" w:rsidRDefault="008B5C4E" w:rsidP="007B790C">
            <w:pPr>
              <w:snapToGrid w:val="0"/>
              <w:jc w:val="center"/>
              <w:rPr>
                <w:rFonts w:ascii="標楷體" w:eastAsia="標楷體" w:hAnsi="標楷體"/>
                <w:color w:val="000000"/>
                <w:sz w:val="20"/>
                <w:szCs w:val="20"/>
              </w:rPr>
            </w:pPr>
            <w:r w:rsidRPr="00124506">
              <w:rPr>
                <w:rFonts w:ascii="標楷體" w:eastAsia="標楷體" w:hAnsi="標楷體"/>
                <w:color w:val="000000"/>
                <w:sz w:val="20"/>
                <w:szCs w:val="20"/>
              </w:rPr>
              <w:t>教學期程</w:t>
            </w:r>
          </w:p>
        </w:tc>
        <w:tc>
          <w:tcPr>
            <w:tcW w:w="1440" w:type="dxa"/>
            <w:vAlign w:val="center"/>
          </w:tcPr>
          <w:p w:rsidR="008B5C4E" w:rsidRPr="00124506" w:rsidRDefault="008B5C4E" w:rsidP="007B790C">
            <w:pPr>
              <w:snapToGrid w:val="0"/>
              <w:jc w:val="center"/>
              <w:rPr>
                <w:rFonts w:ascii="標楷體" w:eastAsia="標楷體" w:hAnsi="標楷體"/>
                <w:color w:val="000000"/>
                <w:sz w:val="20"/>
                <w:szCs w:val="20"/>
              </w:rPr>
            </w:pPr>
            <w:r w:rsidRPr="00124506">
              <w:rPr>
                <w:rFonts w:ascii="標楷體" w:eastAsia="標楷體" w:hAnsi="標楷體"/>
                <w:color w:val="000000"/>
                <w:sz w:val="20"/>
                <w:szCs w:val="20"/>
              </w:rPr>
              <w:t>領域及議題能力指標</w:t>
            </w:r>
          </w:p>
        </w:tc>
        <w:tc>
          <w:tcPr>
            <w:tcW w:w="1681" w:type="dxa"/>
            <w:vAlign w:val="center"/>
          </w:tcPr>
          <w:p w:rsidR="008B5C4E" w:rsidRPr="00124506" w:rsidRDefault="008B5C4E" w:rsidP="007B790C">
            <w:pPr>
              <w:snapToGrid w:val="0"/>
              <w:jc w:val="center"/>
              <w:rPr>
                <w:rFonts w:ascii="標楷體" w:eastAsia="標楷體" w:hAnsi="標楷體"/>
                <w:color w:val="000000"/>
                <w:sz w:val="20"/>
                <w:szCs w:val="20"/>
              </w:rPr>
            </w:pPr>
            <w:r w:rsidRPr="00124506">
              <w:rPr>
                <w:rFonts w:ascii="標楷體" w:eastAsia="標楷體" w:hAnsi="標楷體" w:hint="eastAsia"/>
                <w:color w:val="000000"/>
                <w:sz w:val="20"/>
                <w:szCs w:val="20"/>
              </w:rPr>
              <w:t>學習目標</w:t>
            </w:r>
          </w:p>
        </w:tc>
        <w:tc>
          <w:tcPr>
            <w:tcW w:w="7371" w:type="dxa"/>
            <w:vAlign w:val="center"/>
          </w:tcPr>
          <w:p w:rsidR="008B5C4E" w:rsidRPr="00124506" w:rsidRDefault="008B5C4E" w:rsidP="007B790C">
            <w:pPr>
              <w:snapToGrid w:val="0"/>
              <w:jc w:val="center"/>
              <w:rPr>
                <w:rFonts w:ascii="標楷體" w:eastAsia="標楷體" w:hAnsi="標楷體"/>
                <w:color w:val="000000"/>
                <w:sz w:val="20"/>
                <w:szCs w:val="20"/>
              </w:rPr>
            </w:pPr>
            <w:r w:rsidRPr="00124506">
              <w:rPr>
                <w:rFonts w:ascii="標楷體" w:eastAsia="標楷體" w:hAnsi="標楷體"/>
                <w:color w:val="000000"/>
                <w:spacing w:val="-10"/>
                <w:sz w:val="20"/>
                <w:szCs w:val="20"/>
              </w:rPr>
              <w:t>主題或單元活動內容</w:t>
            </w:r>
          </w:p>
        </w:tc>
        <w:tc>
          <w:tcPr>
            <w:tcW w:w="567" w:type="dxa"/>
            <w:vAlign w:val="center"/>
          </w:tcPr>
          <w:p w:rsidR="008B5C4E" w:rsidRPr="00124506" w:rsidRDefault="008B5C4E" w:rsidP="007B790C">
            <w:pPr>
              <w:snapToGrid w:val="0"/>
              <w:jc w:val="center"/>
              <w:rPr>
                <w:rFonts w:ascii="標楷體" w:eastAsia="標楷體" w:hAnsi="標楷體"/>
                <w:color w:val="000000"/>
                <w:sz w:val="20"/>
                <w:szCs w:val="20"/>
              </w:rPr>
            </w:pPr>
            <w:r w:rsidRPr="00124506">
              <w:rPr>
                <w:rFonts w:ascii="標楷體" w:eastAsia="標楷體" w:hAnsi="標楷體"/>
                <w:color w:val="000000"/>
                <w:sz w:val="20"/>
                <w:szCs w:val="20"/>
              </w:rPr>
              <w:t>節數</w:t>
            </w:r>
          </w:p>
        </w:tc>
        <w:tc>
          <w:tcPr>
            <w:tcW w:w="992" w:type="dxa"/>
            <w:vAlign w:val="center"/>
          </w:tcPr>
          <w:p w:rsidR="008B5C4E" w:rsidRPr="00124506" w:rsidRDefault="008B5C4E" w:rsidP="007B790C">
            <w:pPr>
              <w:snapToGrid w:val="0"/>
              <w:jc w:val="center"/>
              <w:rPr>
                <w:rFonts w:ascii="標楷體" w:eastAsia="標楷體" w:hAnsi="標楷體"/>
                <w:color w:val="000000"/>
                <w:sz w:val="20"/>
                <w:szCs w:val="20"/>
              </w:rPr>
            </w:pPr>
            <w:r w:rsidRPr="00124506">
              <w:rPr>
                <w:rFonts w:ascii="標楷體" w:eastAsia="標楷體" w:hAnsi="標楷體" w:hint="eastAsia"/>
                <w:color w:val="000000"/>
                <w:sz w:val="20"/>
                <w:szCs w:val="20"/>
              </w:rPr>
              <w:t>教學資源</w:t>
            </w:r>
          </w:p>
        </w:tc>
        <w:tc>
          <w:tcPr>
            <w:tcW w:w="1078" w:type="dxa"/>
            <w:vAlign w:val="center"/>
          </w:tcPr>
          <w:p w:rsidR="008B5C4E" w:rsidRPr="00124506" w:rsidRDefault="008B5C4E" w:rsidP="007B790C">
            <w:pPr>
              <w:snapToGrid w:val="0"/>
              <w:jc w:val="center"/>
              <w:rPr>
                <w:rFonts w:ascii="標楷體" w:eastAsia="標楷體" w:hAnsi="標楷體"/>
                <w:color w:val="000000"/>
                <w:sz w:val="20"/>
                <w:szCs w:val="20"/>
              </w:rPr>
            </w:pPr>
            <w:r w:rsidRPr="00124506">
              <w:rPr>
                <w:rFonts w:ascii="標楷體" w:eastAsia="標楷體" w:hAnsi="標楷體"/>
                <w:color w:val="000000"/>
                <w:sz w:val="20"/>
                <w:szCs w:val="20"/>
              </w:rPr>
              <w:t>評量方式</w:t>
            </w:r>
          </w:p>
        </w:tc>
      </w:tr>
      <w:tr w:rsidR="008B5C4E" w:rsidRPr="00124506" w:rsidTr="007B790C">
        <w:trPr>
          <w:trHeight w:val="3225"/>
          <w:jc w:val="center"/>
        </w:trPr>
        <w:tc>
          <w:tcPr>
            <w:tcW w:w="1108" w:type="dxa"/>
          </w:tcPr>
          <w:p w:rsidR="008B5C4E" w:rsidRPr="00124506" w:rsidRDefault="008B5C4E" w:rsidP="007B790C">
            <w:pPr>
              <w:snapToGrid w:val="0"/>
              <w:rPr>
                <w:rFonts w:ascii="標楷體" w:eastAsia="標楷體" w:hAnsi="標楷體"/>
                <w:color w:val="000000"/>
                <w:sz w:val="20"/>
                <w:szCs w:val="20"/>
              </w:rPr>
            </w:pPr>
            <w:r w:rsidRPr="00124506">
              <w:rPr>
                <w:rFonts w:ascii="標楷體" w:eastAsia="標楷體" w:hAnsi="標楷體" w:hint="eastAsia"/>
                <w:color w:val="000000"/>
                <w:sz w:val="20"/>
                <w:szCs w:val="20"/>
              </w:rPr>
              <w:t>第</w:t>
            </w:r>
            <w:r>
              <w:rPr>
                <w:rFonts w:ascii="標楷體" w:eastAsia="標楷體" w:hAnsi="標楷體" w:hint="eastAsia"/>
                <w:color w:val="000000"/>
                <w:sz w:val="20"/>
                <w:szCs w:val="20"/>
              </w:rPr>
              <w:t>5</w:t>
            </w:r>
            <w:r w:rsidRPr="00124506">
              <w:rPr>
                <w:rFonts w:ascii="標楷體" w:eastAsia="標楷體" w:hAnsi="標楷體" w:hint="eastAsia"/>
                <w:color w:val="000000"/>
                <w:sz w:val="20"/>
                <w:szCs w:val="20"/>
              </w:rPr>
              <w:t>週</w:t>
            </w:r>
          </w:p>
          <w:p w:rsidR="008B5C4E" w:rsidRPr="00124506" w:rsidRDefault="008B5C4E" w:rsidP="007B790C">
            <w:pPr>
              <w:snapToGrid w:val="0"/>
              <w:rPr>
                <w:rFonts w:ascii="標楷體" w:eastAsia="標楷體" w:hAnsi="標楷體"/>
                <w:color w:val="000000"/>
                <w:sz w:val="20"/>
                <w:szCs w:val="20"/>
              </w:rPr>
            </w:pPr>
            <w:r w:rsidRPr="00124506">
              <w:rPr>
                <w:rFonts w:ascii="標楷體" w:eastAsia="標楷體" w:hAnsi="標楷體" w:hint="eastAsia"/>
                <w:color w:val="000000"/>
                <w:sz w:val="20"/>
                <w:szCs w:val="20"/>
              </w:rPr>
              <w:t>性別平等和性侵害</w:t>
            </w:r>
          </w:p>
        </w:tc>
        <w:tc>
          <w:tcPr>
            <w:tcW w:w="1440" w:type="dxa"/>
          </w:tcPr>
          <w:p w:rsidR="008B5C4E" w:rsidRPr="00124506" w:rsidRDefault="008B5C4E" w:rsidP="007B790C">
            <w:pPr>
              <w:snapToGrid w:val="0"/>
              <w:jc w:val="both"/>
              <w:rPr>
                <w:rFonts w:ascii="標楷體" w:eastAsia="標楷體" w:hAnsi="標楷體"/>
                <w:color w:val="000000"/>
                <w:sz w:val="20"/>
                <w:szCs w:val="20"/>
              </w:rPr>
            </w:pPr>
            <w:smartTag w:uri="urn:schemas-microsoft-com:office:smarttags" w:element="chsdate">
              <w:smartTagPr>
                <w:attr w:name="Year" w:val="2003"/>
                <w:attr w:name="Month" w:val="2"/>
                <w:attr w:name="Day" w:val="1"/>
                <w:attr w:name="IsLunarDate" w:val="False"/>
                <w:attr w:name="IsROCDate" w:val="False"/>
              </w:smartTagPr>
              <w:r w:rsidRPr="00124506">
                <w:rPr>
                  <w:rFonts w:ascii="標楷體" w:eastAsia="標楷體" w:hAnsi="標楷體"/>
                  <w:color w:val="000000"/>
                  <w:sz w:val="20"/>
                  <w:szCs w:val="20"/>
                </w:rPr>
                <w:t>3-2-1</w:t>
              </w:r>
            </w:smartTag>
            <w:r w:rsidRPr="00124506">
              <w:rPr>
                <w:rFonts w:ascii="標楷體" w:eastAsia="標楷體" w:hAnsi="標楷體"/>
                <w:color w:val="000000"/>
                <w:sz w:val="20"/>
                <w:szCs w:val="20"/>
              </w:rPr>
              <w:t xml:space="preserve"> 關懷家庭內外環境的變化與調適。</w:t>
            </w:r>
          </w:p>
          <w:p w:rsidR="008B5C4E" w:rsidRPr="00124506" w:rsidRDefault="008B5C4E" w:rsidP="007B790C">
            <w:pPr>
              <w:snapToGrid w:val="0"/>
              <w:jc w:val="both"/>
              <w:rPr>
                <w:rFonts w:ascii="標楷體" w:eastAsia="標楷體" w:hAnsi="標楷體"/>
                <w:color w:val="000000"/>
                <w:sz w:val="20"/>
                <w:szCs w:val="20"/>
              </w:rPr>
            </w:pPr>
            <w:smartTag w:uri="urn:schemas-microsoft-com:office:smarttags" w:element="chsdate">
              <w:smartTagPr>
                <w:attr w:name="Year" w:val="2004"/>
                <w:attr w:name="Month" w:val="2"/>
                <w:attr w:name="Day" w:val="1"/>
                <w:attr w:name="IsLunarDate" w:val="False"/>
                <w:attr w:name="IsROCDate" w:val="False"/>
              </w:smartTagPr>
              <w:r w:rsidRPr="00124506">
                <w:rPr>
                  <w:rFonts w:ascii="標楷體" w:eastAsia="標楷體" w:hAnsi="標楷體"/>
                  <w:color w:val="000000"/>
                  <w:sz w:val="20"/>
                  <w:szCs w:val="20"/>
                </w:rPr>
                <w:t>4-2-1</w:t>
              </w:r>
            </w:smartTag>
            <w:r w:rsidRPr="00124506">
              <w:rPr>
                <w:rFonts w:ascii="標楷體" w:eastAsia="標楷體" w:hAnsi="標楷體"/>
                <w:color w:val="000000"/>
                <w:sz w:val="20"/>
                <w:szCs w:val="20"/>
              </w:rPr>
              <w:t xml:space="preserve"> 說出自己的意見與其他個體、群體或媒體意見的異同。</w:t>
            </w:r>
          </w:p>
          <w:p w:rsidR="008B5C4E" w:rsidRPr="00124506" w:rsidRDefault="008B5C4E" w:rsidP="007B790C">
            <w:pPr>
              <w:snapToGrid w:val="0"/>
              <w:ind w:left="600" w:hangingChars="300" w:hanging="600"/>
              <w:jc w:val="both"/>
              <w:rPr>
                <w:rFonts w:ascii="標楷體" w:eastAsia="標楷體" w:hAnsi="標楷體"/>
                <w:color w:val="000000"/>
                <w:sz w:val="20"/>
                <w:szCs w:val="20"/>
              </w:rPr>
            </w:pPr>
            <w:smartTag w:uri="urn:schemas-microsoft-com:office:smarttags" w:element="chsdate">
              <w:smartTagPr>
                <w:attr w:name="Year" w:val="2006"/>
                <w:attr w:name="Month" w:val="2"/>
                <w:attr w:name="Day" w:val="1"/>
                <w:attr w:name="IsLunarDate" w:val="False"/>
                <w:attr w:name="IsROCDate" w:val="False"/>
              </w:smartTagPr>
              <w:r w:rsidRPr="00124506">
                <w:rPr>
                  <w:rFonts w:ascii="標楷體" w:eastAsia="標楷體" w:hAnsi="標楷體"/>
                  <w:color w:val="000000"/>
                  <w:sz w:val="20"/>
                  <w:szCs w:val="20"/>
                </w:rPr>
                <w:t>6-2-1</w:t>
              </w:r>
            </w:smartTag>
            <w:r w:rsidRPr="00124506">
              <w:rPr>
                <w:rFonts w:ascii="標楷體" w:eastAsia="標楷體" w:hAnsi="標楷體"/>
                <w:color w:val="000000"/>
                <w:sz w:val="20"/>
                <w:szCs w:val="20"/>
              </w:rPr>
              <w:t xml:space="preserve"> 從周</w:t>
            </w:r>
          </w:p>
          <w:p w:rsidR="008B5C4E" w:rsidRPr="00124506" w:rsidRDefault="008B5C4E" w:rsidP="007B790C">
            <w:pPr>
              <w:snapToGrid w:val="0"/>
              <w:ind w:left="600" w:hangingChars="300" w:hanging="600"/>
              <w:jc w:val="both"/>
              <w:rPr>
                <w:rFonts w:ascii="標楷體" w:eastAsia="標楷體" w:hAnsi="標楷體"/>
                <w:color w:val="000000"/>
                <w:sz w:val="20"/>
                <w:szCs w:val="20"/>
              </w:rPr>
            </w:pPr>
            <w:r w:rsidRPr="00124506">
              <w:rPr>
                <w:rFonts w:ascii="標楷體" w:eastAsia="標楷體" w:hAnsi="標楷體"/>
                <w:color w:val="000000"/>
                <w:sz w:val="20"/>
                <w:szCs w:val="20"/>
              </w:rPr>
              <w:t>遭生活中</w:t>
            </w:r>
          </w:p>
          <w:p w:rsidR="008B5C4E" w:rsidRPr="00124506" w:rsidRDefault="008B5C4E" w:rsidP="007B790C">
            <w:pPr>
              <w:snapToGrid w:val="0"/>
              <w:ind w:left="600" w:hangingChars="300" w:hanging="600"/>
              <w:jc w:val="both"/>
              <w:rPr>
                <w:rFonts w:ascii="標楷體" w:eastAsia="標楷體" w:hAnsi="標楷體"/>
                <w:color w:val="000000"/>
                <w:sz w:val="20"/>
                <w:szCs w:val="20"/>
              </w:rPr>
            </w:pPr>
            <w:r w:rsidRPr="00124506">
              <w:rPr>
                <w:rFonts w:ascii="標楷體" w:eastAsia="標楷體" w:hAnsi="標楷體"/>
                <w:color w:val="000000"/>
                <w:sz w:val="20"/>
                <w:szCs w:val="20"/>
              </w:rPr>
              <w:t>舉例指出</w:t>
            </w:r>
          </w:p>
          <w:p w:rsidR="008B5C4E" w:rsidRPr="00124506" w:rsidRDefault="008B5C4E" w:rsidP="007B790C">
            <w:pPr>
              <w:snapToGrid w:val="0"/>
              <w:ind w:left="600" w:hangingChars="300" w:hanging="600"/>
              <w:jc w:val="both"/>
              <w:rPr>
                <w:rFonts w:ascii="標楷體" w:eastAsia="標楷體" w:hAnsi="標楷體"/>
                <w:color w:val="000000"/>
                <w:sz w:val="20"/>
                <w:szCs w:val="20"/>
              </w:rPr>
            </w:pPr>
            <w:r w:rsidRPr="00124506">
              <w:rPr>
                <w:rFonts w:ascii="標楷體" w:eastAsia="標楷體" w:hAnsi="標楷體"/>
                <w:color w:val="000000"/>
                <w:sz w:val="20"/>
                <w:szCs w:val="20"/>
              </w:rPr>
              <w:t>不同權力</w:t>
            </w:r>
          </w:p>
          <w:p w:rsidR="008B5C4E" w:rsidRPr="00124506" w:rsidRDefault="008B5C4E" w:rsidP="007B790C">
            <w:pPr>
              <w:snapToGrid w:val="0"/>
              <w:ind w:left="600" w:hangingChars="300" w:hanging="600"/>
              <w:jc w:val="both"/>
              <w:rPr>
                <w:rFonts w:ascii="標楷體" w:eastAsia="標楷體" w:hAnsi="標楷體"/>
                <w:color w:val="000000"/>
                <w:sz w:val="20"/>
                <w:szCs w:val="20"/>
              </w:rPr>
            </w:pPr>
            <w:r w:rsidRPr="00124506">
              <w:rPr>
                <w:rFonts w:ascii="標楷體" w:eastAsia="標楷體" w:hAnsi="標楷體"/>
                <w:color w:val="000000"/>
                <w:sz w:val="20"/>
                <w:szCs w:val="20"/>
              </w:rPr>
              <w:t>關係所產</w:t>
            </w:r>
          </w:p>
          <w:p w:rsidR="008B5C4E" w:rsidRPr="00124506" w:rsidRDefault="008B5C4E" w:rsidP="007B790C">
            <w:pPr>
              <w:snapToGrid w:val="0"/>
              <w:ind w:left="600" w:hangingChars="300" w:hanging="600"/>
              <w:jc w:val="both"/>
              <w:rPr>
                <w:rFonts w:ascii="標楷體" w:eastAsia="標楷體" w:hAnsi="標楷體"/>
                <w:color w:val="000000"/>
                <w:sz w:val="20"/>
                <w:szCs w:val="20"/>
              </w:rPr>
            </w:pPr>
            <w:r w:rsidRPr="00124506">
              <w:rPr>
                <w:rFonts w:ascii="標楷體" w:eastAsia="標楷體" w:hAnsi="標楷體"/>
                <w:color w:val="000000"/>
                <w:sz w:val="20"/>
                <w:szCs w:val="20"/>
              </w:rPr>
              <w:t>生的不同</w:t>
            </w:r>
          </w:p>
          <w:p w:rsidR="008B5C4E" w:rsidRPr="00124506" w:rsidRDefault="008B5C4E" w:rsidP="007B790C">
            <w:pPr>
              <w:snapToGrid w:val="0"/>
              <w:ind w:left="600" w:hangingChars="300" w:hanging="600"/>
              <w:jc w:val="both"/>
              <w:rPr>
                <w:rFonts w:ascii="標楷體" w:eastAsia="標楷體" w:hAnsi="標楷體"/>
                <w:color w:val="000000"/>
                <w:sz w:val="20"/>
                <w:szCs w:val="20"/>
              </w:rPr>
            </w:pPr>
            <w:r w:rsidRPr="00124506">
              <w:rPr>
                <w:rFonts w:ascii="標楷體" w:eastAsia="標楷體" w:hAnsi="標楷體"/>
                <w:color w:val="000000"/>
                <w:sz w:val="20"/>
                <w:szCs w:val="20"/>
              </w:rPr>
              <w:t>效果(如形</w:t>
            </w:r>
          </w:p>
          <w:p w:rsidR="008B5C4E" w:rsidRPr="00124506" w:rsidRDefault="008B5C4E" w:rsidP="007B790C">
            <w:pPr>
              <w:snapToGrid w:val="0"/>
              <w:ind w:left="600" w:hangingChars="300" w:hanging="600"/>
              <w:jc w:val="both"/>
              <w:rPr>
                <w:rFonts w:ascii="標楷體" w:eastAsia="標楷體" w:hAnsi="標楷體"/>
                <w:color w:val="000000"/>
                <w:sz w:val="20"/>
                <w:szCs w:val="20"/>
              </w:rPr>
            </w:pPr>
            <w:r w:rsidRPr="00124506">
              <w:rPr>
                <w:rFonts w:ascii="標楷體" w:eastAsia="標楷體" w:hAnsi="標楷體"/>
                <w:color w:val="000000"/>
                <w:sz w:val="20"/>
                <w:szCs w:val="20"/>
              </w:rPr>
              <w:t>成秩序、促</w:t>
            </w:r>
          </w:p>
          <w:p w:rsidR="008B5C4E" w:rsidRPr="00124506" w:rsidRDefault="008B5C4E" w:rsidP="007B790C">
            <w:pPr>
              <w:snapToGrid w:val="0"/>
              <w:ind w:left="600" w:hangingChars="300" w:hanging="600"/>
              <w:jc w:val="both"/>
              <w:rPr>
                <w:rFonts w:ascii="標楷體" w:eastAsia="標楷體" w:hAnsi="標楷體"/>
                <w:color w:val="000000"/>
                <w:sz w:val="20"/>
                <w:szCs w:val="20"/>
              </w:rPr>
            </w:pPr>
            <w:r w:rsidRPr="00124506">
              <w:rPr>
                <w:rFonts w:ascii="標楷體" w:eastAsia="標楷體" w:hAnsi="標楷體"/>
                <w:color w:val="000000"/>
                <w:sz w:val="20"/>
                <w:szCs w:val="20"/>
              </w:rPr>
              <w:t>進效率、或</w:t>
            </w:r>
          </w:p>
          <w:p w:rsidR="008B5C4E" w:rsidRPr="00124506" w:rsidRDefault="008B5C4E" w:rsidP="007B790C">
            <w:pPr>
              <w:snapToGrid w:val="0"/>
              <w:ind w:left="600" w:hangingChars="300" w:hanging="600"/>
              <w:jc w:val="both"/>
              <w:rPr>
                <w:rFonts w:ascii="標楷體" w:eastAsia="標楷體" w:hAnsi="標楷體"/>
                <w:color w:val="000000"/>
                <w:sz w:val="20"/>
                <w:szCs w:val="20"/>
              </w:rPr>
            </w:pPr>
            <w:r w:rsidRPr="00124506">
              <w:rPr>
                <w:rFonts w:ascii="標楷體" w:eastAsia="標楷體" w:hAnsi="標楷體"/>
                <w:color w:val="000000"/>
                <w:sz w:val="20"/>
                <w:szCs w:val="20"/>
              </w:rPr>
              <w:t>傷害權益</w:t>
            </w:r>
          </w:p>
          <w:p w:rsidR="008B5C4E" w:rsidRPr="00124506" w:rsidRDefault="008B5C4E" w:rsidP="007B790C">
            <w:pPr>
              <w:snapToGrid w:val="0"/>
              <w:ind w:left="600" w:hangingChars="300" w:hanging="600"/>
              <w:jc w:val="both"/>
              <w:rPr>
                <w:rFonts w:ascii="標楷體" w:eastAsia="標楷體" w:hAnsi="標楷體"/>
                <w:color w:val="000000"/>
                <w:sz w:val="20"/>
                <w:szCs w:val="20"/>
              </w:rPr>
            </w:pPr>
            <w:r w:rsidRPr="00124506">
              <w:rPr>
                <w:rFonts w:ascii="標楷體" w:eastAsia="標楷體" w:hAnsi="標楷體"/>
                <w:color w:val="000000"/>
                <w:sz w:val="20"/>
                <w:szCs w:val="20"/>
              </w:rPr>
              <w:t>等)。</w:t>
            </w:r>
          </w:p>
          <w:p w:rsidR="008B5C4E" w:rsidRPr="00124506" w:rsidRDefault="008B5C4E" w:rsidP="007B790C">
            <w:pPr>
              <w:snapToGrid w:val="0"/>
              <w:jc w:val="both"/>
              <w:rPr>
                <w:rFonts w:ascii="標楷體" w:eastAsia="標楷體" w:hAnsi="標楷體"/>
                <w:color w:val="000000"/>
                <w:sz w:val="20"/>
                <w:szCs w:val="20"/>
              </w:rPr>
            </w:pPr>
            <w:smartTag w:uri="urn:schemas-microsoft-com:office:smarttags" w:element="chsdate">
              <w:smartTagPr>
                <w:attr w:name="Year" w:val="2001"/>
                <w:attr w:name="Month" w:val="2"/>
                <w:attr w:name="Day" w:val="3"/>
                <w:attr w:name="IsLunarDate" w:val="False"/>
                <w:attr w:name="IsROCDate" w:val="False"/>
              </w:smartTagPr>
              <w:r w:rsidRPr="00124506">
                <w:rPr>
                  <w:rFonts w:ascii="標楷體" w:eastAsia="標楷體" w:hAnsi="標楷體"/>
                  <w:color w:val="000000"/>
                  <w:sz w:val="20"/>
                  <w:szCs w:val="20"/>
                </w:rPr>
                <w:t>1-2-3</w:t>
              </w:r>
            </w:smartTag>
            <w:r w:rsidRPr="00124506">
              <w:rPr>
                <w:rFonts w:ascii="標楷體" w:eastAsia="標楷體" w:hAnsi="標楷體"/>
                <w:color w:val="000000"/>
                <w:sz w:val="20"/>
                <w:szCs w:val="20"/>
              </w:rPr>
              <w:t xml:space="preserve"> 舉例說明兩性的異同，並欣賞其差異。</w:t>
            </w:r>
          </w:p>
          <w:p w:rsidR="008B5C4E" w:rsidRPr="00124506" w:rsidRDefault="008B5C4E" w:rsidP="007B790C">
            <w:pPr>
              <w:snapToGrid w:val="0"/>
              <w:jc w:val="both"/>
              <w:rPr>
                <w:rFonts w:ascii="標楷體" w:eastAsia="標楷體" w:hAnsi="標楷體"/>
                <w:color w:val="000000"/>
                <w:sz w:val="20"/>
                <w:szCs w:val="20"/>
              </w:rPr>
            </w:pPr>
            <w:smartTag w:uri="urn:schemas-microsoft-com:office:smarttags" w:element="chsdate">
              <w:smartTagPr>
                <w:attr w:name="Year" w:val="2001"/>
                <w:attr w:name="Month" w:val="3"/>
                <w:attr w:name="Day" w:val="2"/>
                <w:attr w:name="IsLunarDate" w:val="False"/>
                <w:attr w:name="IsROCDate" w:val="False"/>
              </w:smartTagPr>
              <w:r w:rsidRPr="00124506">
                <w:rPr>
                  <w:rFonts w:ascii="標楷體" w:eastAsia="標楷體" w:hAnsi="標楷體"/>
                  <w:color w:val="000000"/>
                  <w:sz w:val="20"/>
                  <w:szCs w:val="20"/>
                </w:rPr>
                <w:t>1-3-2</w:t>
              </w:r>
            </w:smartTag>
            <w:r w:rsidRPr="00124506">
              <w:rPr>
                <w:rFonts w:ascii="標楷體" w:eastAsia="標楷體" w:hAnsi="標楷體"/>
                <w:color w:val="000000"/>
                <w:sz w:val="20"/>
                <w:szCs w:val="20"/>
              </w:rPr>
              <w:t xml:space="preserve"> 尊重與關懷不同的族群。</w:t>
            </w:r>
          </w:p>
        </w:tc>
        <w:tc>
          <w:tcPr>
            <w:tcW w:w="1681" w:type="dxa"/>
          </w:tcPr>
          <w:p w:rsidR="008B5C4E" w:rsidRPr="00904CF1" w:rsidRDefault="008B5C4E" w:rsidP="00E931C3">
            <w:pPr>
              <w:numPr>
                <w:ilvl w:val="0"/>
                <w:numId w:val="20"/>
              </w:numPr>
              <w:snapToGrid w:val="0"/>
              <w:jc w:val="both"/>
              <w:rPr>
                <w:rFonts w:ascii="標楷體" w:eastAsia="標楷體" w:hAnsi="標楷體"/>
                <w:color w:val="000000"/>
                <w:sz w:val="20"/>
                <w:szCs w:val="20"/>
              </w:rPr>
            </w:pPr>
            <w:r w:rsidRPr="00904CF1">
              <w:rPr>
                <w:rFonts w:ascii="標楷體" w:eastAsia="標楷體" w:hAnsi="標楷體" w:hint="eastAsia"/>
                <w:color w:val="000000"/>
                <w:sz w:val="20"/>
                <w:szCs w:val="20"/>
              </w:rPr>
              <w:t>能說出兩性的異同。</w:t>
            </w:r>
          </w:p>
          <w:p w:rsidR="008B5C4E" w:rsidRPr="00124506" w:rsidRDefault="008B5C4E" w:rsidP="007B790C">
            <w:pPr>
              <w:snapToGrid w:val="0"/>
              <w:jc w:val="both"/>
              <w:rPr>
                <w:rFonts w:ascii="標楷體" w:eastAsia="標楷體" w:hAnsi="標楷體"/>
                <w:color w:val="000000"/>
                <w:sz w:val="20"/>
                <w:szCs w:val="20"/>
              </w:rPr>
            </w:pPr>
            <w:r w:rsidRPr="00124506">
              <w:rPr>
                <w:rFonts w:ascii="標楷體" w:eastAsia="標楷體" w:hAnsi="標楷體" w:hint="eastAsia"/>
                <w:color w:val="000000"/>
                <w:sz w:val="20"/>
                <w:szCs w:val="20"/>
              </w:rPr>
              <w:t>二、能根據觀察，說出兩性在現今社會角色扮演情形。。</w:t>
            </w:r>
          </w:p>
          <w:p w:rsidR="008B5C4E" w:rsidRPr="00124506" w:rsidRDefault="008B5C4E" w:rsidP="007B790C">
            <w:pPr>
              <w:snapToGrid w:val="0"/>
              <w:jc w:val="both"/>
              <w:rPr>
                <w:rFonts w:ascii="標楷體" w:eastAsia="標楷體" w:hAnsi="標楷體"/>
                <w:color w:val="000000"/>
                <w:sz w:val="20"/>
                <w:szCs w:val="20"/>
              </w:rPr>
            </w:pPr>
            <w:r w:rsidRPr="00124506">
              <w:rPr>
                <w:rFonts w:ascii="標楷體" w:eastAsia="標楷體" w:hAnsi="標楷體" w:hint="eastAsia"/>
                <w:color w:val="000000"/>
                <w:sz w:val="20"/>
                <w:szCs w:val="20"/>
              </w:rPr>
              <w:t>三、能完成學習單。</w:t>
            </w:r>
          </w:p>
          <w:p w:rsidR="008B5C4E" w:rsidRPr="00124506" w:rsidRDefault="008B5C4E" w:rsidP="007B790C">
            <w:pPr>
              <w:snapToGrid w:val="0"/>
              <w:jc w:val="both"/>
              <w:rPr>
                <w:rFonts w:ascii="標楷體" w:eastAsia="標楷體" w:hAnsi="標楷體"/>
                <w:color w:val="000000"/>
                <w:sz w:val="20"/>
                <w:szCs w:val="20"/>
              </w:rPr>
            </w:pPr>
            <w:r w:rsidRPr="00124506">
              <w:rPr>
                <w:rFonts w:ascii="標楷體" w:eastAsia="標楷體" w:hAnsi="標楷體" w:hint="eastAsia"/>
                <w:color w:val="000000"/>
                <w:sz w:val="20"/>
                <w:szCs w:val="20"/>
              </w:rPr>
              <w:t>四、能說出朱家故事和家務分工的聯結，提出自己的看法。</w:t>
            </w:r>
          </w:p>
          <w:p w:rsidR="008B5C4E" w:rsidRPr="00124506" w:rsidRDefault="008B5C4E" w:rsidP="007B790C">
            <w:pPr>
              <w:snapToGrid w:val="0"/>
              <w:jc w:val="both"/>
              <w:rPr>
                <w:rFonts w:ascii="標楷體" w:eastAsia="標楷體" w:hAnsi="標楷體"/>
                <w:color w:val="000000"/>
                <w:sz w:val="20"/>
                <w:szCs w:val="20"/>
              </w:rPr>
            </w:pPr>
            <w:r w:rsidRPr="00124506">
              <w:rPr>
                <w:rFonts w:ascii="標楷體" w:eastAsia="標楷體" w:hAnsi="標楷體" w:hint="eastAsia"/>
                <w:color w:val="000000"/>
                <w:sz w:val="20"/>
                <w:szCs w:val="20"/>
              </w:rPr>
              <w:t>五、能認真參與「朱家一家人」角色扮演的活動。</w:t>
            </w:r>
          </w:p>
          <w:p w:rsidR="008B5C4E" w:rsidRPr="00124506" w:rsidRDefault="008B5C4E" w:rsidP="007B790C">
            <w:pPr>
              <w:snapToGrid w:val="0"/>
              <w:rPr>
                <w:rFonts w:ascii="標楷體" w:eastAsia="標楷體" w:hAnsi="標楷體"/>
                <w:color w:val="000000"/>
                <w:sz w:val="20"/>
                <w:szCs w:val="20"/>
              </w:rPr>
            </w:pPr>
          </w:p>
        </w:tc>
        <w:tc>
          <w:tcPr>
            <w:tcW w:w="7371" w:type="dxa"/>
          </w:tcPr>
          <w:p w:rsidR="008B5C4E" w:rsidRPr="00124506" w:rsidRDefault="008B5C4E" w:rsidP="007B790C">
            <w:pPr>
              <w:snapToGrid w:val="0"/>
              <w:jc w:val="both"/>
              <w:rPr>
                <w:rFonts w:ascii="標楷體" w:eastAsia="標楷體" w:hAnsi="標楷體"/>
                <w:bCs/>
                <w:color w:val="000000"/>
                <w:sz w:val="20"/>
                <w:szCs w:val="20"/>
              </w:rPr>
            </w:pPr>
            <w:r w:rsidRPr="00124506">
              <w:rPr>
                <w:rFonts w:ascii="標楷體" w:eastAsia="標楷體" w:hAnsi="標楷體" w:hint="eastAsia"/>
                <w:bCs/>
                <w:color w:val="000000"/>
                <w:sz w:val="20"/>
                <w:szCs w:val="20"/>
              </w:rPr>
              <w:t>一、引起動機</w:t>
            </w:r>
          </w:p>
          <w:p w:rsidR="008B5C4E" w:rsidRPr="00124506" w:rsidRDefault="008B5C4E" w:rsidP="007B790C">
            <w:pPr>
              <w:snapToGrid w:val="0"/>
              <w:ind w:left="480"/>
              <w:rPr>
                <w:rFonts w:ascii="標楷體" w:eastAsia="標楷體" w:hAnsi="標楷體"/>
                <w:color w:val="000000"/>
                <w:sz w:val="20"/>
                <w:szCs w:val="20"/>
              </w:rPr>
            </w:pPr>
            <w:r w:rsidRPr="00124506">
              <w:rPr>
                <w:rFonts w:ascii="標楷體" w:eastAsia="標楷體" w:hAnsi="標楷體" w:hint="eastAsia"/>
                <w:color w:val="000000"/>
                <w:sz w:val="20"/>
                <w:szCs w:val="20"/>
              </w:rPr>
              <w:t>教師提問：男性和女性有什麼差別？</w:t>
            </w:r>
          </w:p>
          <w:p w:rsidR="008B5C4E" w:rsidRPr="00124506" w:rsidRDefault="008B5C4E" w:rsidP="007B790C">
            <w:pPr>
              <w:snapToGrid w:val="0"/>
              <w:ind w:left="480"/>
              <w:rPr>
                <w:rFonts w:ascii="標楷體" w:eastAsia="標楷體" w:hAnsi="標楷體"/>
                <w:color w:val="000000"/>
                <w:sz w:val="20"/>
                <w:szCs w:val="20"/>
              </w:rPr>
            </w:pPr>
            <w:r w:rsidRPr="00124506">
              <w:rPr>
                <w:rFonts w:ascii="標楷體" w:eastAsia="標楷體" w:hAnsi="標楷體" w:hint="eastAsia"/>
                <w:color w:val="000000"/>
                <w:sz w:val="20"/>
                <w:szCs w:val="20"/>
              </w:rPr>
              <w:t>→學生就心理及生理各方面發表，教師再作一總結歸納。</w:t>
            </w:r>
          </w:p>
          <w:p w:rsidR="008B5C4E" w:rsidRPr="00124506" w:rsidRDefault="008B5C4E" w:rsidP="00E931C3">
            <w:pPr>
              <w:numPr>
                <w:ilvl w:val="0"/>
                <w:numId w:val="21"/>
              </w:numPr>
              <w:snapToGrid w:val="0"/>
              <w:ind w:left="546" w:hanging="546"/>
              <w:jc w:val="both"/>
              <w:rPr>
                <w:rFonts w:ascii="標楷體" w:eastAsia="標楷體" w:hAnsi="標楷體"/>
                <w:bCs/>
                <w:color w:val="000000"/>
                <w:sz w:val="20"/>
                <w:szCs w:val="20"/>
              </w:rPr>
            </w:pPr>
            <w:r w:rsidRPr="00124506">
              <w:rPr>
                <w:rFonts w:ascii="標楷體" w:eastAsia="標楷體" w:hAnsi="標楷體" w:hint="eastAsia"/>
                <w:bCs/>
                <w:color w:val="000000"/>
                <w:sz w:val="20"/>
                <w:szCs w:val="20"/>
              </w:rPr>
              <w:t>當今兩性的角色扮演</w:t>
            </w:r>
          </w:p>
          <w:p w:rsidR="008B5C4E" w:rsidRPr="00124506" w:rsidRDefault="008B5C4E" w:rsidP="007B790C">
            <w:pPr>
              <w:snapToGrid w:val="0"/>
              <w:rPr>
                <w:rFonts w:ascii="標楷體" w:eastAsia="標楷體" w:hAnsi="標楷體"/>
                <w:color w:val="000000"/>
                <w:sz w:val="20"/>
                <w:szCs w:val="20"/>
              </w:rPr>
            </w:pPr>
            <w:r w:rsidRPr="00124506">
              <w:rPr>
                <w:rFonts w:ascii="標楷體" w:eastAsia="標楷體" w:hAnsi="標楷體" w:hint="eastAsia"/>
                <w:color w:val="000000"/>
                <w:sz w:val="20"/>
                <w:szCs w:val="20"/>
              </w:rPr>
              <w:t xml:space="preserve">請學生自由發表： </w:t>
            </w:r>
          </w:p>
          <w:p w:rsidR="008B5C4E" w:rsidRPr="00124506" w:rsidRDefault="008B5C4E" w:rsidP="007B790C">
            <w:pPr>
              <w:snapToGrid w:val="0"/>
              <w:ind w:leftChars="58" w:left="139"/>
              <w:rPr>
                <w:rFonts w:ascii="標楷體" w:eastAsia="標楷體" w:hAnsi="標楷體"/>
                <w:color w:val="000000"/>
                <w:sz w:val="20"/>
                <w:szCs w:val="20"/>
              </w:rPr>
            </w:pPr>
            <w:r w:rsidRPr="00124506">
              <w:rPr>
                <w:rFonts w:ascii="標楷體" w:eastAsia="標楷體" w:hAnsi="標楷體" w:hint="eastAsia"/>
                <w:color w:val="000000"/>
                <w:sz w:val="20"/>
                <w:szCs w:val="20"/>
              </w:rPr>
              <w:t xml:space="preserve">1. 在你的印象中，有哪些事是你覺得，一定要由男生或女生來擔任的？ </w:t>
            </w:r>
          </w:p>
          <w:p w:rsidR="008B5C4E" w:rsidRPr="00124506" w:rsidRDefault="008B5C4E" w:rsidP="007B790C">
            <w:pPr>
              <w:snapToGrid w:val="0"/>
              <w:ind w:leftChars="58" w:left="139"/>
              <w:rPr>
                <w:rFonts w:ascii="標楷體" w:eastAsia="標楷體" w:hAnsi="標楷體"/>
                <w:color w:val="000000"/>
                <w:sz w:val="20"/>
                <w:szCs w:val="20"/>
              </w:rPr>
            </w:pPr>
            <w:r w:rsidRPr="00124506">
              <w:rPr>
                <w:rFonts w:ascii="標楷體" w:eastAsia="標楷體" w:hAnsi="標楷體" w:hint="eastAsia"/>
                <w:color w:val="000000"/>
                <w:sz w:val="20"/>
                <w:szCs w:val="20"/>
              </w:rPr>
              <w:t>2. 現實生活中有例外的情形嗎？請舉例說明。</w:t>
            </w:r>
          </w:p>
          <w:p w:rsidR="008B5C4E" w:rsidRPr="00124506" w:rsidRDefault="008B5C4E" w:rsidP="007B790C">
            <w:pPr>
              <w:snapToGrid w:val="0"/>
              <w:ind w:leftChars="58" w:left="139"/>
              <w:rPr>
                <w:rFonts w:ascii="標楷體" w:eastAsia="標楷體" w:hAnsi="標楷體"/>
                <w:color w:val="000000"/>
                <w:sz w:val="20"/>
                <w:szCs w:val="20"/>
              </w:rPr>
            </w:pPr>
            <w:r w:rsidRPr="00124506">
              <w:rPr>
                <w:rFonts w:ascii="標楷體" w:eastAsia="標楷體" w:hAnsi="標楷體" w:hint="eastAsia"/>
                <w:color w:val="000000"/>
                <w:sz w:val="20"/>
                <w:szCs w:val="20"/>
              </w:rPr>
              <w:t>3. 你認為造成這種情形的原因是什麼？</w:t>
            </w:r>
          </w:p>
          <w:p w:rsidR="008B5C4E" w:rsidRPr="00124506" w:rsidRDefault="008B5C4E" w:rsidP="007B790C">
            <w:pPr>
              <w:snapToGrid w:val="0"/>
              <w:ind w:leftChars="58" w:left="139"/>
              <w:rPr>
                <w:rFonts w:ascii="標楷體" w:eastAsia="標楷體" w:hAnsi="標楷體"/>
                <w:color w:val="000000"/>
                <w:sz w:val="20"/>
                <w:szCs w:val="20"/>
              </w:rPr>
            </w:pPr>
            <w:r w:rsidRPr="00124506">
              <w:rPr>
                <w:rFonts w:ascii="標楷體" w:eastAsia="標楷體" w:hAnsi="標楷體" w:hint="eastAsia"/>
                <w:color w:val="000000"/>
                <w:sz w:val="20"/>
                <w:szCs w:val="20"/>
              </w:rPr>
              <w:t>教師總結：</w:t>
            </w:r>
          </w:p>
          <w:p w:rsidR="008B5C4E" w:rsidRPr="00124506" w:rsidRDefault="008B5C4E" w:rsidP="007B790C">
            <w:pPr>
              <w:snapToGrid w:val="0"/>
              <w:ind w:leftChars="58" w:left="139"/>
              <w:rPr>
                <w:rFonts w:ascii="標楷體" w:eastAsia="標楷體" w:hAnsi="標楷體"/>
                <w:color w:val="000000"/>
                <w:sz w:val="20"/>
                <w:szCs w:val="20"/>
              </w:rPr>
            </w:pPr>
            <w:r w:rsidRPr="00124506">
              <w:rPr>
                <w:rFonts w:ascii="標楷體" w:eastAsia="標楷體" w:hAnsi="標楷體" w:hint="eastAsia"/>
                <w:color w:val="000000"/>
                <w:sz w:val="20"/>
                <w:szCs w:val="20"/>
              </w:rPr>
              <w:t>→當今社會型態改變，價值觀也大不相同，許多女性擔任起養家的角色，男性則負責撫育孩子；人們對於不同性別擔任相同工作的接受度也變大，譬如有男護士、女飛官等。</w:t>
            </w:r>
          </w:p>
          <w:p w:rsidR="008B5C4E" w:rsidRPr="00124506" w:rsidRDefault="008B5C4E" w:rsidP="007B790C">
            <w:pPr>
              <w:snapToGrid w:val="0"/>
              <w:ind w:leftChars="58" w:left="139"/>
              <w:rPr>
                <w:rFonts w:ascii="標楷體" w:eastAsia="標楷體" w:hAnsi="標楷體"/>
                <w:color w:val="000000"/>
                <w:sz w:val="20"/>
                <w:szCs w:val="20"/>
              </w:rPr>
            </w:pPr>
            <w:r w:rsidRPr="00124506">
              <w:rPr>
                <w:rFonts w:ascii="標楷體" w:eastAsia="標楷體" w:hAnsi="標楷體" w:hint="eastAsia"/>
                <w:color w:val="000000"/>
                <w:sz w:val="20"/>
                <w:szCs w:val="20"/>
              </w:rPr>
              <w:t>但無論是男性或女性，相同都要承受工作、家庭或社會的壓力，表達方式雖有不同，但同樣都在紓發自己的情緒，反言之，紓發情緒是必要的，不應該因為性別的不同，而有不同的標準。</w:t>
            </w:r>
          </w:p>
          <w:p w:rsidR="008B5C4E" w:rsidRPr="00124506" w:rsidRDefault="008B5C4E" w:rsidP="007B790C">
            <w:pPr>
              <w:snapToGrid w:val="0"/>
              <w:ind w:firstLineChars="50" w:firstLine="100"/>
              <w:rPr>
                <w:rFonts w:ascii="標楷體" w:eastAsia="標楷體" w:hAnsi="標楷體"/>
                <w:color w:val="000000"/>
                <w:sz w:val="20"/>
                <w:szCs w:val="20"/>
              </w:rPr>
            </w:pPr>
            <w:r w:rsidRPr="00124506">
              <w:rPr>
                <w:rFonts w:ascii="標楷體" w:eastAsia="標楷體" w:hAnsi="標楷體" w:hint="eastAsia"/>
                <w:color w:val="000000"/>
                <w:sz w:val="20"/>
                <w:szCs w:val="20"/>
              </w:rPr>
              <w:t>交代作業：請回家蒐集有性別限制的求材剪報，下次上課討論。</w:t>
            </w:r>
          </w:p>
          <w:p w:rsidR="008B5C4E" w:rsidRPr="00124506" w:rsidRDefault="008B5C4E" w:rsidP="00E931C3">
            <w:pPr>
              <w:numPr>
                <w:ilvl w:val="0"/>
                <w:numId w:val="21"/>
              </w:numPr>
              <w:snapToGrid w:val="0"/>
              <w:jc w:val="both"/>
              <w:rPr>
                <w:rFonts w:ascii="標楷體" w:eastAsia="標楷體" w:hAnsi="標楷體"/>
                <w:color w:val="000000"/>
                <w:sz w:val="20"/>
                <w:szCs w:val="20"/>
              </w:rPr>
            </w:pPr>
            <w:r w:rsidRPr="00124506">
              <w:rPr>
                <w:rFonts w:ascii="標楷體" w:eastAsia="標楷體" w:hAnsi="標楷體" w:hint="eastAsia"/>
                <w:color w:val="000000"/>
                <w:sz w:val="20"/>
                <w:szCs w:val="20"/>
              </w:rPr>
              <w:t>男女大不同？</w:t>
            </w:r>
          </w:p>
          <w:p w:rsidR="008B5C4E" w:rsidRPr="00124506" w:rsidRDefault="008B5C4E" w:rsidP="007B790C">
            <w:pPr>
              <w:snapToGrid w:val="0"/>
              <w:rPr>
                <w:rFonts w:ascii="標楷體" w:eastAsia="標楷體" w:hAnsi="標楷體"/>
                <w:color w:val="000000"/>
                <w:sz w:val="20"/>
                <w:szCs w:val="20"/>
              </w:rPr>
            </w:pPr>
            <w:r w:rsidRPr="00124506">
              <w:rPr>
                <w:rFonts w:ascii="標楷體" w:eastAsia="標楷體" w:hAnsi="標楷體" w:hint="eastAsia"/>
                <w:color w:val="000000"/>
                <w:sz w:val="20"/>
                <w:szCs w:val="20"/>
              </w:rPr>
              <w:t xml:space="preserve">請學生自由發表： </w:t>
            </w:r>
          </w:p>
          <w:p w:rsidR="008B5C4E" w:rsidRPr="00124506" w:rsidRDefault="008B5C4E" w:rsidP="007B790C">
            <w:pPr>
              <w:snapToGrid w:val="0"/>
              <w:ind w:leftChars="58" w:left="139"/>
              <w:rPr>
                <w:rFonts w:ascii="標楷體" w:eastAsia="標楷體" w:hAnsi="標楷體"/>
                <w:color w:val="000000"/>
                <w:sz w:val="20"/>
                <w:szCs w:val="20"/>
              </w:rPr>
            </w:pPr>
            <w:r w:rsidRPr="00124506">
              <w:rPr>
                <w:rFonts w:ascii="標楷體" w:eastAsia="標楷體" w:hAnsi="標楷體" w:hint="eastAsia"/>
                <w:color w:val="000000"/>
                <w:sz w:val="20"/>
                <w:szCs w:val="20"/>
              </w:rPr>
              <w:t xml:space="preserve">1.你所蒐集到剪報，徵求的工作對象是男性或女性？ </w:t>
            </w:r>
          </w:p>
          <w:p w:rsidR="008B5C4E" w:rsidRPr="00124506" w:rsidRDefault="008B5C4E" w:rsidP="007B790C">
            <w:pPr>
              <w:snapToGrid w:val="0"/>
              <w:ind w:leftChars="58" w:left="139"/>
              <w:rPr>
                <w:rFonts w:ascii="標楷體" w:eastAsia="標楷體" w:hAnsi="標楷體"/>
                <w:color w:val="000000"/>
                <w:sz w:val="20"/>
                <w:szCs w:val="20"/>
              </w:rPr>
            </w:pPr>
            <w:r w:rsidRPr="00124506">
              <w:rPr>
                <w:rFonts w:ascii="標楷體" w:eastAsia="標楷體" w:hAnsi="標楷體" w:hint="eastAsia"/>
                <w:color w:val="000000"/>
                <w:sz w:val="20"/>
                <w:szCs w:val="20"/>
              </w:rPr>
              <w:t>2. 這份工作的內容是什麼？</w:t>
            </w:r>
          </w:p>
          <w:p w:rsidR="008B5C4E" w:rsidRPr="00124506" w:rsidRDefault="008B5C4E" w:rsidP="007B790C">
            <w:pPr>
              <w:snapToGrid w:val="0"/>
              <w:ind w:left="100" w:hangingChars="50" w:hanging="100"/>
              <w:rPr>
                <w:rFonts w:ascii="標楷體" w:eastAsia="標楷體" w:hAnsi="標楷體"/>
                <w:color w:val="000000"/>
                <w:sz w:val="20"/>
                <w:szCs w:val="20"/>
              </w:rPr>
            </w:pPr>
            <w:r w:rsidRPr="00124506">
              <w:rPr>
                <w:rFonts w:ascii="標楷體" w:eastAsia="標楷體" w:hAnsi="標楷體" w:hint="eastAsia"/>
                <w:color w:val="000000"/>
                <w:sz w:val="20"/>
                <w:szCs w:val="20"/>
              </w:rPr>
              <w:t xml:space="preserve"> 3. 你認為這份工作為什麼要做性別上的限制呢？</w:t>
            </w:r>
          </w:p>
          <w:p w:rsidR="008B5C4E" w:rsidRPr="00124506" w:rsidRDefault="008B5C4E" w:rsidP="007B790C">
            <w:pPr>
              <w:snapToGrid w:val="0"/>
              <w:ind w:left="100" w:hangingChars="50" w:hanging="100"/>
              <w:rPr>
                <w:rFonts w:ascii="標楷體" w:eastAsia="標楷體" w:hAnsi="標楷體"/>
                <w:color w:val="000000"/>
                <w:sz w:val="20"/>
                <w:szCs w:val="20"/>
              </w:rPr>
            </w:pPr>
            <w:r w:rsidRPr="00124506">
              <w:rPr>
                <w:rFonts w:ascii="標楷體" w:eastAsia="標楷體" w:hAnsi="標楷體" w:hint="eastAsia"/>
                <w:color w:val="000000"/>
                <w:sz w:val="20"/>
                <w:szCs w:val="20"/>
              </w:rPr>
              <w:t xml:space="preserve"> 4.你覺得這樣合理嗎？</w:t>
            </w:r>
          </w:p>
          <w:p w:rsidR="008B5C4E" w:rsidRPr="00124506" w:rsidRDefault="008B5C4E" w:rsidP="007B790C">
            <w:pPr>
              <w:snapToGrid w:val="0"/>
              <w:ind w:leftChars="58" w:left="139"/>
              <w:rPr>
                <w:rFonts w:ascii="標楷體" w:eastAsia="標楷體" w:hAnsi="標楷體"/>
                <w:color w:val="000000"/>
                <w:sz w:val="20"/>
                <w:szCs w:val="20"/>
              </w:rPr>
            </w:pPr>
            <w:r w:rsidRPr="00124506">
              <w:rPr>
                <w:rFonts w:ascii="標楷體" w:eastAsia="標楷體" w:hAnsi="標楷體" w:hint="eastAsia"/>
                <w:color w:val="000000"/>
                <w:sz w:val="20"/>
                <w:szCs w:val="20"/>
              </w:rPr>
              <w:t>教師總結：</w:t>
            </w:r>
          </w:p>
          <w:p w:rsidR="008B5C4E" w:rsidRPr="00124506" w:rsidRDefault="008B5C4E" w:rsidP="007B790C">
            <w:pPr>
              <w:snapToGrid w:val="0"/>
              <w:ind w:leftChars="58" w:left="139"/>
              <w:rPr>
                <w:rFonts w:ascii="標楷體" w:eastAsia="標楷體" w:hAnsi="標楷體"/>
                <w:color w:val="000000"/>
                <w:sz w:val="20"/>
                <w:szCs w:val="20"/>
              </w:rPr>
            </w:pPr>
            <w:r w:rsidRPr="00124506">
              <w:rPr>
                <w:rFonts w:ascii="標楷體" w:eastAsia="標楷體" w:hAnsi="標楷體" w:hint="eastAsia"/>
                <w:color w:val="000000"/>
                <w:sz w:val="20"/>
                <w:szCs w:val="20"/>
              </w:rPr>
              <w:t>→部份的工作考量到男性與女特質的不同，而有徵材上的限制，但其實有些限制在於，人們懷抱了先入為主的，所以降低了對另一性的信任感與期望值。</w:t>
            </w:r>
          </w:p>
          <w:p w:rsidR="008B5C4E" w:rsidRPr="00124506" w:rsidRDefault="008B5C4E" w:rsidP="007B790C">
            <w:pPr>
              <w:snapToGrid w:val="0"/>
              <w:ind w:leftChars="58" w:left="139"/>
              <w:jc w:val="both"/>
              <w:rPr>
                <w:rFonts w:ascii="標楷體" w:eastAsia="標楷體" w:hAnsi="標楷體"/>
                <w:color w:val="000000"/>
                <w:sz w:val="20"/>
                <w:szCs w:val="20"/>
              </w:rPr>
            </w:pPr>
            <w:r w:rsidRPr="00124506">
              <w:rPr>
                <w:rFonts w:ascii="標楷體" w:eastAsia="標楷體" w:hAnsi="標楷體" w:hint="eastAsia"/>
                <w:color w:val="000000"/>
                <w:sz w:val="20"/>
                <w:szCs w:val="20"/>
              </w:rPr>
              <w:t>因此性別的不同，也會擁有不同的工作機會，甚至是不同的待遇，這樣的情形深受社會的價值觀影響。</w:t>
            </w:r>
          </w:p>
          <w:p w:rsidR="008B5C4E" w:rsidRPr="00124506" w:rsidRDefault="008B5C4E" w:rsidP="007B790C">
            <w:pPr>
              <w:snapToGrid w:val="0"/>
              <w:ind w:leftChars="58" w:left="139"/>
              <w:jc w:val="both"/>
              <w:rPr>
                <w:rFonts w:ascii="標楷體" w:eastAsia="標楷體" w:hAnsi="標楷體"/>
                <w:color w:val="000000"/>
                <w:sz w:val="20"/>
                <w:szCs w:val="20"/>
              </w:rPr>
            </w:pPr>
            <w:r w:rsidRPr="00124506">
              <w:rPr>
                <w:rFonts w:ascii="標楷體" w:eastAsia="標楷體" w:hAnsi="標楷體" w:hint="eastAsia"/>
                <w:color w:val="000000"/>
                <w:sz w:val="20"/>
                <w:szCs w:val="20"/>
              </w:rPr>
              <w:t>其實事實證明，不論是男性或女性，只要努力，都可以有很好的工作表現，無須受</w:t>
            </w:r>
            <w:r w:rsidRPr="00124506">
              <w:rPr>
                <w:rFonts w:ascii="標楷體" w:eastAsia="標楷體" w:hAnsi="標楷體" w:hint="eastAsia"/>
                <w:color w:val="000000"/>
                <w:sz w:val="20"/>
                <w:szCs w:val="20"/>
              </w:rPr>
              <w:lastRenderedPageBreak/>
              <w:t>性別限制。</w:t>
            </w:r>
          </w:p>
          <w:p w:rsidR="008B5C4E" w:rsidRPr="00124506" w:rsidRDefault="008B5C4E" w:rsidP="007B790C">
            <w:pPr>
              <w:snapToGrid w:val="0"/>
              <w:ind w:leftChars="58" w:left="139"/>
              <w:jc w:val="both"/>
              <w:rPr>
                <w:rFonts w:ascii="標楷體" w:eastAsia="標楷體" w:hAnsi="標楷體"/>
                <w:color w:val="000000"/>
                <w:sz w:val="20"/>
                <w:szCs w:val="20"/>
              </w:rPr>
            </w:pPr>
            <w:r w:rsidRPr="00124506">
              <w:rPr>
                <w:rFonts w:ascii="標楷體" w:eastAsia="標楷體" w:hAnsi="標楷體" w:hint="eastAsia"/>
                <w:color w:val="000000"/>
                <w:sz w:val="20"/>
                <w:szCs w:val="20"/>
              </w:rPr>
              <w:t>交代作業：回家後請完成本單元學習單。</w:t>
            </w:r>
          </w:p>
          <w:p w:rsidR="008B5C4E" w:rsidRPr="00124506" w:rsidRDefault="008B5C4E" w:rsidP="00E931C3">
            <w:pPr>
              <w:numPr>
                <w:ilvl w:val="0"/>
                <w:numId w:val="21"/>
              </w:numPr>
              <w:snapToGrid w:val="0"/>
              <w:jc w:val="both"/>
              <w:rPr>
                <w:rFonts w:ascii="標楷體" w:eastAsia="標楷體" w:hAnsi="標楷體"/>
                <w:color w:val="000000"/>
                <w:sz w:val="20"/>
                <w:szCs w:val="20"/>
              </w:rPr>
            </w:pPr>
            <w:r w:rsidRPr="00124506">
              <w:rPr>
                <w:rFonts w:ascii="標楷體" w:eastAsia="標楷體" w:hAnsi="標楷體" w:hint="eastAsia"/>
                <w:color w:val="000000"/>
                <w:sz w:val="20"/>
                <w:szCs w:val="20"/>
              </w:rPr>
              <w:t>繪本《朱家故事》導讀</w:t>
            </w:r>
          </w:p>
          <w:p w:rsidR="008B5C4E" w:rsidRPr="00124506" w:rsidRDefault="008B5C4E" w:rsidP="00E931C3">
            <w:pPr>
              <w:numPr>
                <w:ilvl w:val="0"/>
                <w:numId w:val="22"/>
              </w:numPr>
              <w:snapToGrid w:val="0"/>
              <w:jc w:val="both"/>
              <w:rPr>
                <w:rFonts w:ascii="標楷體" w:eastAsia="標楷體" w:hAnsi="標楷體"/>
                <w:color w:val="000000"/>
                <w:sz w:val="20"/>
                <w:szCs w:val="20"/>
              </w:rPr>
            </w:pPr>
            <w:r w:rsidRPr="00124506">
              <w:rPr>
                <w:rFonts w:ascii="標楷體" w:eastAsia="標楷體" w:hAnsi="標楷體" w:hint="eastAsia"/>
                <w:color w:val="000000"/>
                <w:sz w:val="20"/>
                <w:szCs w:val="20"/>
              </w:rPr>
              <w:t>教師講述故事內容。</w:t>
            </w:r>
          </w:p>
          <w:p w:rsidR="008B5C4E" w:rsidRPr="00124506" w:rsidRDefault="008B5C4E" w:rsidP="007B790C">
            <w:pPr>
              <w:tabs>
                <w:tab w:val="num" w:pos="842"/>
              </w:tabs>
              <w:snapToGrid w:val="0"/>
              <w:jc w:val="both"/>
              <w:rPr>
                <w:rFonts w:ascii="標楷體" w:eastAsia="標楷體" w:hAnsi="標楷體"/>
                <w:color w:val="000000"/>
                <w:sz w:val="20"/>
                <w:szCs w:val="20"/>
              </w:rPr>
            </w:pPr>
            <w:r w:rsidRPr="00124506">
              <w:rPr>
                <w:rFonts w:ascii="標楷體" w:eastAsia="標楷體" w:hAnsi="標楷體" w:hint="eastAsia"/>
                <w:color w:val="000000"/>
                <w:sz w:val="20"/>
                <w:szCs w:val="20"/>
              </w:rPr>
              <w:t>教師提問問題，共同討論故事內容，由學生自由發表：</w:t>
            </w:r>
          </w:p>
          <w:p w:rsidR="008B5C4E" w:rsidRPr="00124506" w:rsidRDefault="008B5C4E" w:rsidP="007B790C">
            <w:pPr>
              <w:tabs>
                <w:tab w:val="num" w:pos="842"/>
              </w:tabs>
              <w:snapToGrid w:val="0"/>
              <w:jc w:val="both"/>
              <w:rPr>
                <w:rFonts w:ascii="標楷體" w:eastAsia="標楷體" w:hAnsi="標楷體"/>
                <w:color w:val="000000"/>
                <w:sz w:val="20"/>
                <w:szCs w:val="20"/>
              </w:rPr>
            </w:pPr>
            <w:r w:rsidRPr="00124506">
              <w:rPr>
                <w:rFonts w:ascii="標楷體" w:eastAsia="標楷體" w:hAnsi="標楷體" w:hint="eastAsia"/>
                <w:color w:val="000000"/>
                <w:sz w:val="20"/>
                <w:szCs w:val="20"/>
              </w:rPr>
              <w:t>1.朱家的工作分配平均嗎？</w:t>
            </w:r>
          </w:p>
          <w:p w:rsidR="008B5C4E" w:rsidRPr="00124506" w:rsidRDefault="008B5C4E" w:rsidP="007B790C">
            <w:pPr>
              <w:tabs>
                <w:tab w:val="num" w:pos="842"/>
              </w:tabs>
              <w:snapToGrid w:val="0"/>
              <w:ind w:left="236" w:hangingChars="118" w:hanging="236"/>
              <w:jc w:val="both"/>
              <w:rPr>
                <w:rFonts w:ascii="標楷體" w:eastAsia="標楷體" w:hAnsi="標楷體"/>
                <w:color w:val="000000"/>
                <w:sz w:val="20"/>
                <w:szCs w:val="20"/>
              </w:rPr>
            </w:pPr>
            <w:r w:rsidRPr="00124506">
              <w:rPr>
                <w:rFonts w:ascii="標楷體" w:eastAsia="標楷體" w:hAnsi="標楷體" w:hint="eastAsia"/>
                <w:color w:val="000000"/>
                <w:sz w:val="20"/>
                <w:szCs w:val="20"/>
              </w:rPr>
              <w:t>2.當朱媽媽離家後，家裡的狀況變成怎麼樣？</w:t>
            </w:r>
          </w:p>
          <w:p w:rsidR="008B5C4E" w:rsidRPr="00124506" w:rsidRDefault="008B5C4E" w:rsidP="007B790C">
            <w:pPr>
              <w:tabs>
                <w:tab w:val="num" w:pos="842"/>
              </w:tabs>
              <w:snapToGrid w:val="0"/>
              <w:ind w:left="236" w:hangingChars="118" w:hanging="236"/>
              <w:jc w:val="both"/>
              <w:rPr>
                <w:rFonts w:ascii="標楷體" w:eastAsia="標楷體" w:hAnsi="標楷體"/>
                <w:color w:val="000000"/>
                <w:sz w:val="20"/>
                <w:szCs w:val="20"/>
              </w:rPr>
            </w:pPr>
            <w:r w:rsidRPr="00124506">
              <w:rPr>
                <w:rFonts w:ascii="標楷體" w:eastAsia="標楷體" w:hAnsi="標楷體" w:hint="eastAsia"/>
                <w:color w:val="000000"/>
                <w:sz w:val="20"/>
                <w:szCs w:val="20"/>
              </w:rPr>
              <w:t>3.你家的工作分配情形也像朱家一樣嗎？</w:t>
            </w:r>
          </w:p>
          <w:p w:rsidR="008B5C4E" w:rsidRPr="00124506" w:rsidRDefault="008B5C4E" w:rsidP="007B790C">
            <w:pPr>
              <w:tabs>
                <w:tab w:val="num" w:pos="842"/>
              </w:tabs>
              <w:snapToGrid w:val="0"/>
              <w:ind w:left="236" w:hangingChars="118" w:hanging="236"/>
              <w:jc w:val="both"/>
              <w:rPr>
                <w:rFonts w:ascii="標楷體" w:eastAsia="標楷體" w:hAnsi="標楷體"/>
                <w:color w:val="000000"/>
                <w:sz w:val="20"/>
                <w:szCs w:val="20"/>
              </w:rPr>
            </w:pPr>
            <w:r w:rsidRPr="00124506">
              <w:rPr>
                <w:rFonts w:ascii="標楷體" w:eastAsia="標楷體" w:hAnsi="標楷體" w:hint="eastAsia"/>
                <w:color w:val="000000"/>
                <w:sz w:val="20"/>
                <w:szCs w:val="20"/>
              </w:rPr>
              <w:t>4.聽完這個故事，你有什麼感覺？</w:t>
            </w:r>
          </w:p>
          <w:p w:rsidR="008B5C4E" w:rsidRPr="00124506" w:rsidRDefault="008B5C4E" w:rsidP="00E931C3">
            <w:pPr>
              <w:numPr>
                <w:ilvl w:val="0"/>
                <w:numId w:val="21"/>
              </w:numPr>
              <w:snapToGrid w:val="0"/>
              <w:jc w:val="both"/>
              <w:rPr>
                <w:rFonts w:ascii="標楷體" w:eastAsia="標楷體" w:hAnsi="標楷體"/>
                <w:color w:val="000000"/>
                <w:sz w:val="20"/>
                <w:szCs w:val="20"/>
              </w:rPr>
            </w:pPr>
            <w:r w:rsidRPr="00124506">
              <w:rPr>
                <w:rFonts w:ascii="標楷體" w:eastAsia="標楷體" w:hAnsi="標楷體" w:hint="eastAsia"/>
                <w:color w:val="000000"/>
                <w:sz w:val="20"/>
                <w:szCs w:val="20"/>
              </w:rPr>
              <w:t>角色扮演</w:t>
            </w:r>
            <w:r w:rsidRPr="00124506">
              <w:rPr>
                <w:rFonts w:ascii="標楷體" w:eastAsia="標楷體" w:hAnsi="標楷體"/>
                <w:color w:val="000000"/>
                <w:sz w:val="20"/>
                <w:szCs w:val="20"/>
              </w:rPr>
              <w:t>—</w:t>
            </w:r>
            <w:r w:rsidRPr="00124506">
              <w:rPr>
                <w:rFonts w:ascii="標楷體" w:eastAsia="標楷體" w:hAnsi="標楷體" w:hint="eastAsia"/>
                <w:color w:val="000000"/>
                <w:sz w:val="20"/>
                <w:szCs w:val="20"/>
              </w:rPr>
              <w:t>朱家一家人</w:t>
            </w:r>
          </w:p>
          <w:p w:rsidR="008B5C4E" w:rsidRPr="00124506" w:rsidRDefault="008B5C4E" w:rsidP="00E931C3">
            <w:pPr>
              <w:numPr>
                <w:ilvl w:val="0"/>
                <w:numId w:val="23"/>
              </w:numPr>
              <w:snapToGrid w:val="0"/>
              <w:jc w:val="both"/>
              <w:rPr>
                <w:rFonts w:ascii="標楷體" w:eastAsia="標楷體" w:hAnsi="標楷體"/>
                <w:color w:val="000000"/>
                <w:sz w:val="20"/>
                <w:szCs w:val="20"/>
              </w:rPr>
            </w:pPr>
            <w:r w:rsidRPr="00124506">
              <w:rPr>
                <w:rFonts w:ascii="標楷體" w:eastAsia="標楷體" w:hAnsi="標楷體" w:hint="eastAsia"/>
                <w:color w:val="000000"/>
                <w:sz w:val="20"/>
                <w:szCs w:val="20"/>
              </w:rPr>
              <w:t>學生分組扮演朱家一家：朱爸爸、朱媽媽及朱小弟，進行不同角色的體驗活動，思考當朱媽媽不斷做家事時，身為朱爸爸及朱小弟的你會怎麼做？學生自由安排劇情。</w:t>
            </w:r>
          </w:p>
          <w:p w:rsidR="008B5C4E" w:rsidRPr="00124506" w:rsidRDefault="008B5C4E" w:rsidP="00E931C3">
            <w:pPr>
              <w:numPr>
                <w:ilvl w:val="0"/>
                <w:numId w:val="23"/>
              </w:numPr>
              <w:snapToGrid w:val="0"/>
              <w:jc w:val="both"/>
              <w:rPr>
                <w:rFonts w:ascii="標楷體" w:eastAsia="標楷體" w:hAnsi="標楷體"/>
                <w:color w:val="000000"/>
                <w:sz w:val="20"/>
                <w:szCs w:val="20"/>
              </w:rPr>
            </w:pPr>
            <w:r w:rsidRPr="00124506">
              <w:rPr>
                <w:rFonts w:ascii="標楷體" w:eastAsia="標楷體" w:hAnsi="標楷體" w:hint="eastAsia"/>
                <w:color w:val="000000"/>
                <w:sz w:val="20"/>
                <w:szCs w:val="20"/>
              </w:rPr>
              <w:t>發表表演後的感想。</w:t>
            </w:r>
          </w:p>
          <w:p w:rsidR="008B5C4E" w:rsidRPr="00124506" w:rsidRDefault="008B5C4E" w:rsidP="00E931C3">
            <w:pPr>
              <w:numPr>
                <w:ilvl w:val="0"/>
                <w:numId w:val="23"/>
              </w:numPr>
              <w:snapToGrid w:val="0"/>
              <w:jc w:val="both"/>
              <w:rPr>
                <w:rFonts w:ascii="標楷體" w:eastAsia="標楷體" w:hAnsi="標楷體"/>
                <w:color w:val="000000"/>
                <w:sz w:val="20"/>
                <w:szCs w:val="20"/>
              </w:rPr>
            </w:pPr>
            <w:r w:rsidRPr="00124506">
              <w:rPr>
                <w:rFonts w:ascii="標楷體" w:eastAsia="標楷體" w:hAnsi="標楷體" w:hint="eastAsia"/>
                <w:color w:val="000000"/>
                <w:sz w:val="20"/>
                <w:szCs w:val="20"/>
              </w:rPr>
              <w:t>教師總結：</w:t>
            </w:r>
          </w:p>
          <w:p w:rsidR="008B5C4E" w:rsidRPr="00124506" w:rsidRDefault="008B5C4E" w:rsidP="007B790C">
            <w:pPr>
              <w:snapToGrid w:val="0"/>
              <w:ind w:leftChars="138" w:left="663" w:hanging="332"/>
              <w:jc w:val="both"/>
              <w:rPr>
                <w:rFonts w:ascii="標楷體" w:eastAsia="標楷體" w:hAnsi="標楷體"/>
                <w:color w:val="000000"/>
                <w:sz w:val="20"/>
                <w:szCs w:val="20"/>
              </w:rPr>
            </w:pPr>
            <w:r w:rsidRPr="00124506">
              <w:rPr>
                <w:rFonts w:ascii="標楷體" w:eastAsia="標楷體" w:hAnsi="標楷體" w:hint="eastAsia"/>
                <w:color w:val="000000"/>
                <w:sz w:val="20"/>
                <w:szCs w:val="20"/>
              </w:rPr>
              <w:t>→家事其實不是媽媽一個人的事，而是大家的事，家事分工並不難，只要大家有共識，相信媽媽就不需要承擔過多的家事壓力，兩性之間的不同不僅反應於社會上，其實在我們自己的家裡往往就可以看見，不合理的狀況應當解決，給兩性一個自由平等的相處空間。</w:t>
            </w:r>
          </w:p>
        </w:tc>
        <w:tc>
          <w:tcPr>
            <w:tcW w:w="567" w:type="dxa"/>
          </w:tcPr>
          <w:p w:rsidR="008B5C4E" w:rsidRPr="00124506" w:rsidRDefault="008B5C4E" w:rsidP="007B790C">
            <w:pPr>
              <w:widowControl/>
              <w:snapToGrid w:val="0"/>
              <w:ind w:left="264" w:hangingChars="132" w:hanging="264"/>
              <w:rPr>
                <w:rFonts w:ascii="標楷體" w:eastAsia="標楷體" w:hAnsi="標楷體"/>
                <w:color w:val="000000"/>
                <w:sz w:val="20"/>
                <w:szCs w:val="20"/>
              </w:rPr>
            </w:pPr>
            <w:r w:rsidRPr="00124506">
              <w:rPr>
                <w:rFonts w:ascii="標楷體" w:eastAsia="標楷體" w:hAnsi="標楷體"/>
                <w:color w:val="000000"/>
                <w:sz w:val="20"/>
                <w:szCs w:val="20"/>
              </w:rPr>
              <w:lastRenderedPageBreak/>
              <w:t>1</w:t>
            </w: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r w:rsidRPr="00124506">
              <w:rPr>
                <w:rFonts w:ascii="標楷體" w:eastAsia="標楷體" w:hAnsi="標楷體" w:hint="eastAsia"/>
                <w:color w:val="000000"/>
                <w:sz w:val="20"/>
                <w:szCs w:val="20"/>
              </w:rPr>
              <w:t>1</w:t>
            </w: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r w:rsidRPr="00124506">
              <w:rPr>
                <w:rFonts w:ascii="標楷體" w:eastAsia="標楷體" w:hAnsi="標楷體"/>
                <w:color w:val="000000"/>
                <w:sz w:val="20"/>
                <w:szCs w:val="20"/>
              </w:rPr>
              <w:t>1</w:t>
            </w:r>
          </w:p>
        </w:tc>
        <w:tc>
          <w:tcPr>
            <w:tcW w:w="992" w:type="dxa"/>
          </w:tcPr>
          <w:p w:rsidR="008B5C4E" w:rsidRPr="00124506" w:rsidRDefault="008B5C4E" w:rsidP="007B790C">
            <w:pPr>
              <w:snapToGrid w:val="0"/>
              <w:jc w:val="both"/>
              <w:rPr>
                <w:rFonts w:ascii="標楷體" w:eastAsia="標楷體" w:hAnsi="標楷體"/>
                <w:color w:val="000000"/>
                <w:sz w:val="20"/>
                <w:szCs w:val="20"/>
              </w:rPr>
            </w:pPr>
            <w:r w:rsidRPr="00124506">
              <w:rPr>
                <w:rFonts w:ascii="標楷體" w:eastAsia="標楷體" w:hAnsi="標楷體" w:hint="eastAsia"/>
                <w:color w:val="000000"/>
                <w:sz w:val="20"/>
                <w:szCs w:val="20"/>
              </w:rPr>
              <w:lastRenderedPageBreak/>
              <w:t>學習單</w:t>
            </w:r>
          </w:p>
          <w:p w:rsidR="008B5C4E" w:rsidRPr="00124506" w:rsidRDefault="008B5C4E" w:rsidP="007B790C">
            <w:pPr>
              <w:snapToGrid w:val="0"/>
              <w:rPr>
                <w:rFonts w:ascii="標楷體" w:eastAsia="標楷體" w:hAnsi="標楷體"/>
                <w:color w:val="000000"/>
                <w:sz w:val="20"/>
                <w:szCs w:val="20"/>
              </w:rPr>
            </w:pPr>
          </w:p>
        </w:tc>
        <w:tc>
          <w:tcPr>
            <w:tcW w:w="1078" w:type="dxa"/>
          </w:tcPr>
          <w:p w:rsidR="008B5C4E" w:rsidRPr="00124506" w:rsidRDefault="008B5C4E" w:rsidP="007B790C">
            <w:pPr>
              <w:pStyle w:val="22"/>
              <w:snapToGrid w:val="0"/>
              <w:rPr>
                <w:color w:val="000000"/>
                <w:sz w:val="20"/>
                <w:shd w:val="pct15" w:color="auto" w:fill="FFFFFF"/>
              </w:rPr>
            </w:pPr>
            <w:r w:rsidRPr="00124506">
              <w:rPr>
                <w:rFonts w:hint="eastAsia"/>
                <w:color w:val="000000"/>
                <w:sz w:val="20"/>
                <w:shd w:val="pct15" w:color="auto" w:fill="FFFFFF"/>
              </w:rPr>
              <w:t>口頭評量</w:t>
            </w:r>
          </w:p>
          <w:p w:rsidR="008B5C4E" w:rsidRPr="00124506" w:rsidRDefault="008B5C4E" w:rsidP="007B790C">
            <w:pPr>
              <w:snapToGrid w:val="0"/>
              <w:jc w:val="both"/>
              <w:rPr>
                <w:rFonts w:ascii="標楷體" w:eastAsia="標楷體" w:hAnsi="標楷體"/>
                <w:color w:val="000000"/>
                <w:sz w:val="20"/>
                <w:szCs w:val="20"/>
              </w:rPr>
            </w:pPr>
            <w:r w:rsidRPr="00124506">
              <w:rPr>
                <w:rFonts w:ascii="標楷體" w:eastAsia="標楷體" w:hAnsi="標楷體" w:hint="eastAsia"/>
                <w:color w:val="000000"/>
                <w:sz w:val="20"/>
                <w:szCs w:val="20"/>
              </w:rPr>
              <w:t>能主動發表。</w:t>
            </w:r>
          </w:p>
          <w:p w:rsidR="008B5C4E" w:rsidRPr="00124506" w:rsidRDefault="008B5C4E" w:rsidP="007B790C">
            <w:pPr>
              <w:snapToGrid w:val="0"/>
              <w:jc w:val="both"/>
              <w:rPr>
                <w:rFonts w:ascii="標楷體" w:eastAsia="標楷體" w:hAnsi="標楷體"/>
                <w:color w:val="000000"/>
                <w:sz w:val="20"/>
                <w:szCs w:val="20"/>
              </w:rPr>
            </w:pPr>
          </w:p>
          <w:p w:rsidR="008B5C4E" w:rsidRPr="00124506" w:rsidRDefault="008B5C4E" w:rsidP="007B790C">
            <w:pPr>
              <w:snapToGrid w:val="0"/>
              <w:jc w:val="both"/>
              <w:rPr>
                <w:rFonts w:ascii="標楷體" w:eastAsia="標楷體" w:hAnsi="標楷體"/>
                <w:color w:val="000000"/>
                <w:sz w:val="20"/>
                <w:szCs w:val="20"/>
              </w:rPr>
            </w:pPr>
          </w:p>
          <w:p w:rsidR="008B5C4E" w:rsidRPr="00124506" w:rsidRDefault="008B5C4E" w:rsidP="007B790C">
            <w:pPr>
              <w:snapToGrid w:val="0"/>
              <w:jc w:val="both"/>
              <w:rPr>
                <w:rFonts w:ascii="標楷體" w:eastAsia="標楷體" w:hAnsi="標楷體"/>
                <w:color w:val="000000"/>
                <w:sz w:val="20"/>
                <w:szCs w:val="20"/>
              </w:rPr>
            </w:pPr>
          </w:p>
          <w:p w:rsidR="008B5C4E" w:rsidRPr="00124506" w:rsidRDefault="008B5C4E" w:rsidP="007B790C">
            <w:pPr>
              <w:snapToGrid w:val="0"/>
              <w:ind w:leftChars="-18" w:left="-43" w:firstLineChars="16" w:firstLine="32"/>
              <w:jc w:val="both"/>
              <w:rPr>
                <w:rFonts w:ascii="標楷體" w:eastAsia="標楷體" w:hAnsi="標楷體"/>
                <w:color w:val="000000"/>
                <w:sz w:val="20"/>
                <w:szCs w:val="20"/>
              </w:rPr>
            </w:pPr>
          </w:p>
          <w:p w:rsidR="008B5C4E" w:rsidRPr="00124506" w:rsidRDefault="008B5C4E" w:rsidP="007B790C">
            <w:pPr>
              <w:snapToGrid w:val="0"/>
              <w:jc w:val="both"/>
              <w:rPr>
                <w:rFonts w:ascii="標楷體" w:eastAsia="標楷體" w:hAnsi="標楷體"/>
                <w:color w:val="000000"/>
                <w:sz w:val="20"/>
                <w:szCs w:val="20"/>
              </w:rPr>
            </w:pPr>
          </w:p>
          <w:p w:rsidR="008B5C4E" w:rsidRPr="00124506" w:rsidRDefault="008B5C4E" w:rsidP="007B790C">
            <w:pPr>
              <w:snapToGrid w:val="0"/>
              <w:jc w:val="both"/>
              <w:rPr>
                <w:rFonts w:ascii="標楷體" w:eastAsia="標楷體" w:hAnsi="標楷體"/>
                <w:color w:val="000000"/>
                <w:sz w:val="20"/>
                <w:szCs w:val="20"/>
              </w:rPr>
            </w:pPr>
          </w:p>
          <w:p w:rsidR="008B5C4E" w:rsidRPr="00124506" w:rsidRDefault="008B5C4E" w:rsidP="007B790C">
            <w:pPr>
              <w:snapToGrid w:val="0"/>
              <w:jc w:val="both"/>
              <w:rPr>
                <w:rFonts w:ascii="標楷體" w:eastAsia="標楷體" w:hAnsi="標楷體"/>
                <w:color w:val="000000"/>
                <w:sz w:val="20"/>
                <w:szCs w:val="20"/>
              </w:rPr>
            </w:pPr>
          </w:p>
          <w:p w:rsidR="008B5C4E" w:rsidRPr="00124506" w:rsidRDefault="008B5C4E" w:rsidP="007B790C">
            <w:pPr>
              <w:snapToGrid w:val="0"/>
              <w:jc w:val="both"/>
              <w:rPr>
                <w:rFonts w:ascii="標楷體" w:eastAsia="標楷體" w:hAnsi="標楷體"/>
                <w:color w:val="000000"/>
                <w:sz w:val="20"/>
                <w:szCs w:val="20"/>
              </w:rPr>
            </w:pPr>
          </w:p>
          <w:p w:rsidR="008B5C4E" w:rsidRPr="00124506" w:rsidRDefault="008B5C4E" w:rsidP="007B790C">
            <w:pPr>
              <w:pStyle w:val="22"/>
              <w:snapToGrid w:val="0"/>
              <w:rPr>
                <w:color w:val="000000"/>
                <w:sz w:val="20"/>
                <w:shd w:val="pct15" w:color="auto" w:fill="FFFFFF"/>
              </w:rPr>
            </w:pPr>
            <w:r w:rsidRPr="00124506">
              <w:rPr>
                <w:rFonts w:hint="eastAsia"/>
                <w:color w:val="000000"/>
                <w:sz w:val="20"/>
                <w:shd w:val="pct15" w:color="auto" w:fill="FFFFFF"/>
              </w:rPr>
              <w:t>口頭評量</w:t>
            </w:r>
          </w:p>
          <w:p w:rsidR="008B5C4E" w:rsidRPr="00124506" w:rsidRDefault="008B5C4E" w:rsidP="007B790C">
            <w:pPr>
              <w:snapToGrid w:val="0"/>
              <w:jc w:val="both"/>
              <w:rPr>
                <w:rFonts w:ascii="標楷體" w:eastAsia="標楷體" w:hAnsi="標楷體"/>
                <w:color w:val="000000"/>
                <w:sz w:val="20"/>
                <w:szCs w:val="20"/>
              </w:rPr>
            </w:pPr>
            <w:r w:rsidRPr="00124506">
              <w:rPr>
                <w:rFonts w:ascii="標楷體" w:eastAsia="標楷體" w:hAnsi="標楷體" w:hint="eastAsia"/>
                <w:color w:val="000000"/>
                <w:sz w:val="20"/>
                <w:szCs w:val="20"/>
              </w:rPr>
              <w:t>能根據觀察，說出兩性在現今社會角色扮演情形。</w:t>
            </w:r>
          </w:p>
          <w:p w:rsidR="008B5C4E" w:rsidRPr="00124506" w:rsidRDefault="008B5C4E" w:rsidP="007B790C">
            <w:pPr>
              <w:pStyle w:val="22"/>
              <w:snapToGrid w:val="0"/>
              <w:rPr>
                <w:color w:val="000000"/>
                <w:sz w:val="20"/>
                <w:shd w:val="pct15" w:color="auto" w:fill="FFFFFF"/>
              </w:rPr>
            </w:pPr>
            <w:r w:rsidRPr="00124506">
              <w:rPr>
                <w:rFonts w:hint="eastAsia"/>
                <w:color w:val="000000"/>
                <w:sz w:val="20"/>
                <w:shd w:val="pct15" w:color="auto" w:fill="FFFFFF"/>
              </w:rPr>
              <w:t>態度評量</w:t>
            </w:r>
          </w:p>
          <w:p w:rsidR="008B5C4E" w:rsidRPr="00124506" w:rsidRDefault="008B5C4E" w:rsidP="007B790C">
            <w:pPr>
              <w:snapToGrid w:val="0"/>
              <w:jc w:val="both"/>
              <w:rPr>
                <w:rFonts w:ascii="標楷體" w:eastAsia="標楷體" w:hAnsi="標楷體"/>
                <w:color w:val="000000"/>
                <w:sz w:val="20"/>
                <w:szCs w:val="20"/>
              </w:rPr>
            </w:pPr>
            <w:r w:rsidRPr="00124506">
              <w:rPr>
                <w:rFonts w:ascii="標楷體" w:eastAsia="標楷體" w:hAnsi="標楷體" w:hint="eastAsia"/>
                <w:color w:val="000000"/>
                <w:sz w:val="20"/>
                <w:szCs w:val="20"/>
              </w:rPr>
              <w:t>能尊重他人的意見。</w:t>
            </w:r>
          </w:p>
          <w:p w:rsidR="008B5C4E" w:rsidRPr="00124506" w:rsidRDefault="008B5C4E" w:rsidP="007B790C">
            <w:pPr>
              <w:pStyle w:val="22"/>
              <w:snapToGrid w:val="0"/>
              <w:rPr>
                <w:color w:val="000000"/>
                <w:sz w:val="20"/>
                <w:shd w:val="pct15" w:color="auto" w:fill="FFFFFF"/>
              </w:rPr>
            </w:pPr>
            <w:r w:rsidRPr="00124506">
              <w:rPr>
                <w:rFonts w:hint="eastAsia"/>
                <w:color w:val="000000"/>
                <w:sz w:val="20"/>
                <w:shd w:val="pct15" w:color="auto" w:fill="FFFFFF"/>
              </w:rPr>
              <w:t>態度評量</w:t>
            </w:r>
          </w:p>
          <w:p w:rsidR="008B5C4E" w:rsidRPr="00124506" w:rsidRDefault="008B5C4E" w:rsidP="007B790C">
            <w:pPr>
              <w:snapToGrid w:val="0"/>
              <w:jc w:val="both"/>
              <w:rPr>
                <w:rFonts w:ascii="標楷體" w:eastAsia="標楷體" w:hAnsi="標楷體"/>
                <w:color w:val="000000"/>
                <w:sz w:val="20"/>
                <w:szCs w:val="20"/>
              </w:rPr>
            </w:pPr>
            <w:r w:rsidRPr="00124506">
              <w:rPr>
                <w:rFonts w:ascii="標楷體" w:eastAsia="標楷體" w:hAnsi="標楷體" w:hint="eastAsia"/>
                <w:color w:val="000000"/>
                <w:sz w:val="20"/>
                <w:szCs w:val="20"/>
              </w:rPr>
              <w:t>能認真參與討論。</w:t>
            </w:r>
          </w:p>
          <w:p w:rsidR="008B5C4E" w:rsidRPr="00124506" w:rsidRDefault="008B5C4E" w:rsidP="007B790C">
            <w:pPr>
              <w:pStyle w:val="22"/>
              <w:snapToGrid w:val="0"/>
              <w:rPr>
                <w:color w:val="000000"/>
                <w:sz w:val="20"/>
                <w:shd w:val="pct15" w:color="auto" w:fill="FFFFFF"/>
              </w:rPr>
            </w:pPr>
            <w:r w:rsidRPr="00124506">
              <w:rPr>
                <w:rFonts w:hint="eastAsia"/>
                <w:color w:val="000000"/>
                <w:sz w:val="20"/>
                <w:shd w:val="pct15" w:color="auto" w:fill="FFFFFF"/>
              </w:rPr>
              <w:t>口頭評量</w:t>
            </w:r>
          </w:p>
          <w:p w:rsidR="008B5C4E" w:rsidRPr="00124506" w:rsidRDefault="008B5C4E" w:rsidP="007B790C">
            <w:pPr>
              <w:snapToGrid w:val="0"/>
              <w:jc w:val="both"/>
              <w:rPr>
                <w:rFonts w:ascii="標楷體" w:eastAsia="標楷體" w:hAnsi="標楷體"/>
                <w:color w:val="000000"/>
                <w:sz w:val="20"/>
                <w:szCs w:val="20"/>
              </w:rPr>
            </w:pPr>
            <w:r w:rsidRPr="00124506">
              <w:rPr>
                <w:rFonts w:ascii="標楷體" w:eastAsia="標楷體" w:hAnsi="標楷體" w:hint="eastAsia"/>
                <w:color w:val="000000"/>
                <w:sz w:val="20"/>
                <w:szCs w:val="20"/>
              </w:rPr>
              <w:t>能主動發</w:t>
            </w:r>
            <w:r w:rsidRPr="00124506">
              <w:rPr>
                <w:rFonts w:ascii="標楷體" w:eastAsia="標楷體" w:hAnsi="標楷體" w:hint="eastAsia"/>
                <w:color w:val="000000"/>
                <w:sz w:val="20"/>
                <w:szCs w:val="20"/>
              </w:rPr>
              <w:lastRenderedPageBreak/>
              <w:t>表。</w:t>
            </w:r>
          </w:p>
          <w:p w:rsidR="008B5C4E" w:rsidRPr="00124506" w:rsidRDefault="008B5C4E" w:rsidP="007B790C">
            <w:pPr>
              <w:snapToGrid w:val="0"/>
              <w:jc w:val="both"/>
              <w:rPr>
                <w:rFonts w:ascii="標楷體" w:eastAsia="標楷體" w:hAnsi="標楷體"/>
                <w:color w:val="000000"/>
                <w:sz w:val="20"/>
                <w:szCs w:val="20"/>
              </w:rPr>
            </w:pPr>
            <w:r w:rsidRPr="00124506">
              <w:rPr>
                <w:rFonts w:ascii="標楷體" w:eastAsia="標楷體" w:hAnsi="標楷體" w:hint="eastAsia"/>
                <w:color w:val="000000"/>
                <w:sz w:val="20"/>
                <w:szCs w:val="20"/>
              </w:rPr>
              <w:t>能說出自己的意見。</w:t>
            </w:r>
          </w:p>
          <w:p w:rsidR="008B5C4E" w:rsidRPr="00124506" w:rsidRDefault="008B5C4E" w:rsidP="007B790C">
            <w:pPr>
              <w:snapToGrid w:val="0"/>
              <w:jc w:val="both"/>
              <w:rPr>
                <w:rFonts w:ascii="標楷體" w:eastAsia="標楷體" w:hAnsi="標楷體"/>
                <w:color w:val="000000"/>
                <w:sz w:val="20"/>
                <w:szCs w:val="20"/>
              </w:rPr>
            </w:pPr>
          </w:p>
          <w:p w:rsidR="008B5C4E" w:rsidRPr="00124506" w:rsidRDefault="008B5C4E" w:rsidP="007B790C">
            <w:pPr>
              <w:snapToGrid w:val="0"/>
              <w:jc w:val="both"/>
              <w:rPr>
                <w:rFonts w:ascii="標楷體" w:eastAsia="標楷體" w:hAnsi="標楷體"/>
                <w:color w:val="000000"/>
                <w:sz w:val="20"/>
                <w:szCs w:val="20"/>
              </w:rPr>
            </w:pPr>
          </w:p>
          <w:p w:rsidR="008B5C4E" w:rsidRPr="00124506" w:rsidRDefault="008B5C4E" w:rsidP="007B790C">
            <w:pPr>
              <w:snapToGrid w:val="0"/>
              <w:jc w:val="both"/>
              <w:rPr>
                <w:rFonts w:ascii="標楷體" w:eastAsia="標楷體" w:hAnsi="標楷體"/>
                <w:color w:val="000000"/>
                <w:sz w:val="20"/>
                <w:szCs w:val="20"/>
              </w:rPr>
            </w:pPr>
          </w:p>
          <w:p w:rsidR="008B5C4E" w:rsidRPr="00124506" w:rsidRDefault="008B5C4E" w:rsidP="007B790C">
            <w:pPr>
              <w:snapToGrid w:val="0"/>
              <w:jc w:val="both"/>
              <w:rPr>
                <w:rFonts w:ascii="標楷體" w:eastAsia="標楷體" w:hAnsi="標楷體"/>
                <w:color w:val="000000"/>
                <w:sz w:val="20"/>
                <w:szCs w:val="20"/>
              </w:rPr>
            </w:pPr>
          </w:p>
          <w:p w:rsidR="008B5C4E" w:rsidRPr="00124506" w:rsidRDefault="008B5C4E" w:rsidP="007B790C">
            <w:pPr>
              <w:snapToGrid w:val="0"/>
              <w:jc w:val="both"/>
              <w:rPr>
                <w:rFonts w:ascii="標楷體" w:eastAsia="標楷體" w:hAnsi="標楷體"/>
                <w:color w:val="000000"/>
                <w:sz w:val="20"/>
                <w:szCs w:val="20"/>
              </w:rPr>
            </w:pPr>
          </w:p>
          <w:p w:rsidR="008B5C4E" w:rsidRPr="00124506" w:rsidRDefault="008B5C4E" w:rsidP="007B790C">
            <w:pPr>
              <w:snapToGrid w:val="0"/>
              <w:jc w:val="both"/>
              <w:rPr>
                <w:rFonts w:ascii="標楷體" w:eastAsia="標楷體" w:hAnsi="標楷體"/>
                <w:color w:val="000000"/>
                <w:sz w:val="20"/>
                <w:szCs w:val="20"/>
              </w:rPr>
            </w:pPr>
          </w:p>
          <w:p w:rsidR="008B5C4E" w:rsidRPr="00124506" w:rsidRDefault="008B5C4E" w:rsidP="007B790C">
            <w:pPr>
              <w:snapToGrid w:val="0"/>
              <w:jc w:val="both"/>
              <w:rPr>
                <w:rFonts w:ascii="標楷體" w:eastAsia="標楷體" w:hAnsi="標楷體"/>
                <w:color w:val="000000"/>
                <w:sz w:val="20"/>
                <w:szCs w:val="20"/>
              </w:rPr>
            </w:pPr>
          </w:p>
          <w:p w:rsidR="008B5C4E" w:rsidRPr="00124506" w:rsidRDefault="008B5C4E" w:rsidP="007B790C">
            <w:pPr>
              <w:snapToGrid w:val="0"/>
              <w:jc w:val="both"/>
              <w:rPr>
                <w:rFonts w:ascii="標楷體" w:eastAsia="標楷體" w:hAnsi="標楷體"/>
                <w:color w:val="000000"/>
                <w:sz w:val="20"/>
                <w:szCs w:val="20"/>
              </w:rPr>
            </w:pPr>
          </w:p>
          <w:p w:rsidR="008B5C4E" w:rsidRPr="00124506" w:rsidRDefault="008B5C4E" w:rsidP="007B790C">
            <w:pPr>
              <w:snapToGrid w:val="0"/>
              <w:jc w:val="both"/>
              <w:rPr>
                <w:rFonts w:ascii="標楷體" w:eastAsia="標楷體" w:hAnsi="標楷體"/>
                <w:color w:val="000000"/>
                <w:sz w:val="20"/>
                <w:szCs w:val="20"/>
              </w:rPr>
            </w:pPr>
          </w:p>
          <w:p w:rsidR="008B5C4E" w:rsidRPr="00124506" w:rsidRDefault="008B5C4E" w:rsidP="007B790C">
            <w:pPr>
              <w:pStyle w:val="22"/>
              <w:snapToGrid w:val="0"/>
              <w:rPr>
                <w:color w:val="000000"/>
                <w:sz w:val="20"/>
                <w:shd w:val="pct15" w:color="auto" w:fill="FFFFFF"/>
              </w:rPr>
            </w:pPr>
            <w:r w:rsidRPr="00124506">
              <w:rPr>
                <w:rFonts w:hint="eastAsia"/>
                <w:color w:val="000000"/>
                <w:sz w:val="20"/>
                <w:shd w:val="pct15" w:color="auto" w:fill="FFFFFF"/>
              </w:rPr>
              <w:t>實作評量</w:t>
            </w:r>
          </w:p>
          <w:p w:rsidR="008B5C4E" w:rsidRPr="00124506" w:rsidRDefault="008B5C4E" w:rsidP="007B790C">
            <w:pPr>
              <w:snapToGrid w:val="0"/>
              <w:jc w:val="both"/>
              <w:rPr>
                <w:rFonts w:ascii="標楷體" w:eastAsia="標楷體" w:hAnsi="標楷體"/>
                <w:color w:val="000000"/>
                <w:sz w:val="20"/>
                <w:szCs w:val="20"/>
              </w:rPr>
            </w:pPr>
            <w:r w:rsidRPr="00124506">
              <w:rPr>
                <w:rFonts w:ascii="標楷體" w:eastAsia="標楷體" w:hAnsi="標楷體" w:hint="eastAsia"/>
                <w:color w:val="000000"/>
                <w:sz w:val="20"/>
                <w:szCs w:val="20"/>
              </w:rPr>
              <w:t>能完成學習單。</w:t>
            </w:r>
          </w:p>
          <w:p w:rsidR="008B5C4E" w:rsidRPr="00124506" w:rsidRDefault="008B5C4E" w:rsidP="007B790C">
            <w:pPr>
              <w:pStyle w:val="22"/>
              <w:snapToGrid w:val="0"/>
              <w:rPr>
                <w:color w:val="000000"/>
                <w:sz w:val="20"/>
                <w:shd w:val="pct15" w:color="auto" w:fill="FFFFFF"/>
              </w:rPr>
            </w:pPr>
            <w:r w:rsidRPr="00124506">
              <w:rPr>
                <w:rFonts w:hint="eastAsia"/>
                <w:color w:val="000000"/>
                <w:sz w:val="20"/>
                <w:shd w:val="pct15" w:color="auto" w:fill="FFFFFF"/>
              </w:rPr>
              <w:t>口頭評量</w:t>
            </w:r>
          </w:p>
          <w:p w:rsidR="008B5C4E" w:rsidRPr="00124506" w:rsidRDefault="008B5C4E" w:rsidP="007B790C">
            <w:pPr>
              <w:snapToGrid w:val="0"/>
              <w:jc w:val="both"/>
              <w:rPr>
                <w:rFonts w:ascii="標楷體" w:eastAsia="標楷體" w:hAnsi="標楷體"/>
                <w:color w:val="000000"/>
                <w:sz w:val="20"/>
                <w:szCs w:val="20"/>
              </w:rPr>
            </w:pPr>
            <w:r w:rsidRPr="00124506">
              <w:rPr>
                <w:rFonts w:ascii="標楷體" w:eastAsia="標楷體" w:hAnsi="標楷體" w:hint="eastAsia"/>
                <w:color w:val="000000"/>
                <w:sz w:val="20"/>
                <w:szCs w:val="20"/>
              </w:rPr>
              <w:t>能說出和兩性問題的聯結。</w:t>
            </w:r>
          </w:p>
          <w:p w:rsidR="008B5C4E" w:rsidRPr="00124506" w:rsidRDefault="008B5C4E" w:rsidP="007B790C">
            <w:pPr>
              <w:snapToGrid w:val="0"/>
              <w:ind w:leftChars="-12" w:left="-23" w:hangingChars="3" w:hanging="6"/>
              <w:rPr>
                <w:rFonts w:ascii="標楷體" w:eastAsia="標楷體" w:hAnsi="標楷體"/>
                <w:color w:val="000000"/>
                <w:sz w:val="20"/>
                <w:szCs w:val="20"/>
              </w:rPr>
            </w:pPr>
          </w:p>
        </w:tc>
      </w:tr>
      <w:tr w:rsidR="008B5C4E" w:rsidRPr="00124506" w:rsidTr="007B790C">
        <w:trPr>
          <w:trHeight w:val="3225"/>
          <w:jc w:val="center"/>
        </w:trPr>
        <w:tc>
          <w:tcPr>
            <w:tcW w:w="1108" w:type="dxa"/>
            <w:tcBorders>
              <w:top w:val="single" w:sz="4" w:space="0" w:color="auto"/>
              <w:left w:val="single" w:sz="4" w:space="0" w:color="auto"/>
              <w:bottom w:val="single" w:sz="4" w:space="0" w:color="auto"/>
              <w:right w:val="single" w:sz="4" w:space="0" w:color="auto"/>
            </w:tcBorders>
          </w:tcPr>
          <w:p w:rsidR="008B5C4E" w:rsidRPr="00124506" w:rsidRDefault="008B5C4E" w:rsidP="007B790C">
            <w:pPr>
              <w:snapToGrid w:val="0"/>
              <w:rPr>
                <w:rFonts w:ascii="標楷體" w:eastAsia="標楷體" w:hAnsi="標楷體"/>
                <w:color w:val="000000"/>
                <w:sz w:val="20"/>
                <w:szCs w:val="20"/>
              </w:rPr>
            </w:pPr>
            <w:r w:rsidRPr="00124506">
              <w:rPr>
                <w:rFonts w:ascii="標楷體" w:eastAsia="標楷體" w:hAnsi="標楷體" w:hint="eastAsia"/>
                <w:color w:val="000000"/>
                <w:sz w:val="20"/>
                <w:szCs w:val="20"/>
              </w:rPr>
              <w:lastRenderedPageBreak/>
              <w:t>第</w:t>
            </w:r>
            <w:r>
              <w:rPr>
                <w:rFonts w:ascii="標楷體" w:eastAsia="標楷體" w:hAnsi="標楷體" w:hint="eastAsia"/>
                <w:color w:val="000000"/>
                <w:sz w:val="20"/>
                <w:szCs w:val="20"/>
              </w:rPr>
              <w:t>6</w:t>
            </w:r>
            <w:r w:rsidRPr="00124506">
              <w:rPr>
                <w:rFonts w:ascii="標楷體" w:eastAsia="標楷體" w:hAnsi="標楷體" w:hint="eastAsia"/>
                <w:color w:val="000000"/>
                <w:sz w:val="20"/>
                <w:szCs w:val="20"/>
              </w:rPr>
              <w:t>週</w:t>
            </w:r>
          </w:p>
          <w:p w:rsidR="008B5C4E" w:rsidRPr="00124506" w:rsidRDefault="008B5C4E" w:rsidP="007B790C">
            <w:pPr>
              <w:snapToGrid w:val="0"/>
              <w:rPr>
                <w:rFonts w:ascii="標楷體" w:eastAsia="標楷體" w:hAnsi="標楷體"/>
                <w:color w:val="000000"/>
                <w:sz w:val="20"/>
                <w:szCs w:val="20"/>
              </w:rPr>
            </w:pPr>
            <w:r w:rsidRPr="00124506">
              <w:rPr>
                <w:rFonts w:ascii="標楷體" w:eastAsia="標楷體" w:hAnsi="標楷體" w:hint="eastAsia"/>
                <w:color w:val="000000"/>
                <w:sz w:val="20"/>
                <w:szCs w:val="20"/>
              </w:rPr>
              <w:t>性別平等和性侵害</w:t>
            </w:r>
          </w:p>
        </w:tc>
        <w:tc>
          <w:tcPr>
            <w:tcW w:w="1440" w:type="dxa"/>
            <w:tcBorders>
              <w:top w:val="single" w:sz="4" w:space="0" w:color="auto"/>
              <w:left w:val="single" w:sz="4" w:space="0" w:color="auto"/>
              <w:bottom w:val="single" w:sz="4" w:space="0" w:color="auto"/>
              <w:right w:val="single" w:sz="4" w:space="0" w:color="auto"/>
            </w:tcBorders>
          </w:tcPr>
          <w:p w:rsidR="008B5C4E" w:rsidRPr="00124506" w:rsidRDefault="008B5C4E" w:rsidP="007B790C">
            <w:pPr>
              <w:snapToGrid w:val="0"/>
              <w:jc w:val="both"/>
              <w:rPr>
                <w:rFonts w:ascii="標楷體" w:eastAsia="標楷體" w:hAnsi="標楷體"/>
                <w:color w:val="000000"/>
                <w:sz w:val="20"/>
                <w:szCs w:val="20"/>
              </w:rPr>
            </w:pPr>
            <w:smartTag w:uri="urn:schemas-microsoft-com:office:smarttags" w:element="chsdate">
              <w:smartTagPr>
                <w:attr w:name="Year" w:val="2001"/>
                <w:attr w:name="Month" w:val="2"/>
                <w:attr w:name="Day" w:val="5"/>
                <w:attr w:name="IsLunarDate" w:val="False"/>
                <w:attr w:name="IsROCDate" w:val="False"/>
              </w:smartTagPr>
              <w:r w:rsidRPr="00124506">
                <w:rPr>
                  <w:rFonts w:ascii="標楷體" w:eastAsia="標楷體" w:hAnsi="標楷體"/>
                  <w:color w:val="000000"/>
                  <w:sz w:val="20"/>
                  <w:szCs w:val="20"/>
                </w:rPr>
                <w:t>1-2-5</w:t>
              </w:r>
            </w:smartTag>
            <w:r w:rsidRPr="00124506">
              <w:rPr>
                <w:rFonts w:ascii="標楷體" w:eastAsia="標楷體" w:hAnsi="標楷體"/>
                <w:color w:val="000000"/>
                <w:sz w:val="20"/>
                <w:szCs w:val="20"/>
              </w:rPr>
              <w:t>-1檢視兩性固有的印象及其對兩性發展的影響。</w:t>
            </w:r>
          </w:p>
          <w:p w:rsidR="008B5C4E" w:rsidRPr="00124506" w:rsidRDefault="008B5C4E" w:rsidP="007B790C">
            <w:pPr>
              <w:snapToGrid w:val="0"/>
              <w:jc w:val="both"/>
              <w:rPr>
                <w:rFonts w:ascii="標楷體" w:eastAsia="標楷體" w:hAnsi="標楷體"/>
                <w:color w:val="000000"/>
                <w:sz w:val="20"/>
                <w:szCs w:val="20"/>
              </w:rPr>
            </w:pPr>
            <w:smartTag w:uri="urn:schemas-microsoft-com:office:smarttags" w:element="chsdate">
              <w:smartTagPr>
                <w:attr w:name="Year" w:val="2005"/>
                <w:attr w:name="Month" w:val="2"/>
                <w:attr w:name="Day" w:val="1"/>
                <w:attr w:name="IsLunarDate" w:val="False"/>
                <w:attr w:name="IsROCDate" w:val="False"/>
              </w:smartTagPr>
              <w:r w:rsidRPr="00124506">
                <w:rPr>
                  <w:rFonts w:ascii="標楷體" w:eastAsia="標楷體" w:hAnsi="標楷體"/>
                  <w:color w:val="000000"/>
                  <w:sz w:val="20"/>
                  <w:szCs w:val="20"/>
                </w:rPr>
                <w:t>5-2-1</w:t>
              </w:r>
            </w:smartTag>
            <w:r w:rsidRPr="00124506">
              <w:rPr>
                <w:rFonts w:ascii="標楷體" w:eastAsia="標楷體" w:hAnsi="標楷體"/>
                <w:color w:val="000000"/>
                <w:sz w:val="20"/>
                <w:szCs w:val="20"/>
              </w:rPr>
              <w:t>-8覺察生活環境中的潛在危機並尋求協助。</w:t>
            </w:r>
          </w:p>
          <w:p w:rsidR="008B5C4E" w:rsidRPr="00124506" w:rsidRDefault="008B5C4E" w:rsidP="007B790C">
            <w:pPr>
              <w:snapToGrid w:val="0"/>
              <w:jc w:val="both"/>
              <w:rPr>
                <w:rFonts w:ascii="標楷體" w:eastAsia="標楷體" w:hAnsi="標楷體"/>
                <w:color w:val="000000"/>
                <w:sz w:val="20"/>
                <w:szCs w:val="20"/>
              </w:rPr>
            </w:pPr>
            <w:smartTag w:uri="urn:schemas-microsoft-com:office:smarttags" w:element="chsdate">
              <w:smartTagPr>
                <w:attr w:name="Year" w:val="2005"/>
                <w:attr w:name="Month" w:val="2"/>
                <w:attr w:name="Day" w:val="2"/>
                <w:attr w:name="IsLunarDate" w:val="False"/>
                <w:attr w:name="IsROCDate" w:val="False"/>
              </w:smartTagPr>
              <w:r w:rsidRPr="00124506">
                <w:rPr>
                  <w:rFonts w:ascii="標楷體" w:eastAsia="標楷體" w:hAnsi="標楷體"/>
                  <w:color w:val="000000"/>
                  <w:sz w:val="20"/>
                  <w:szCs w:val="20"/>
                </w:rPr>
                <w:t>5-2-2</w:t>
              </w:r>
            </w:smartTag>
            <w:r w:rsidRPr="00124506">
              <w:rPr>
                <w:rFonts w:ascii="標楷體" w:eastAsia="標楷體" w:hAnsi="標楷體"/>
                <w:color w:val="000000"/>
                <w:sz w:val="20"/>
                <w:szCs w:val="20"/>
              </w:rPr>
              <w:t>-</w:t>
            </w:r>
            <w:r w:rsidRPr="00124506">
              <w:rPr>
                <w:rFonts w:ascii="標楷體" w:eastAsia="標楷體" w:hAnsi="標楷體" w:hint="eastAsia"/>
                <w:color w:val="000000"/>
                <w:sz w:val="20"/>
                <w:szCs w:val="20"/>
              </w:rPr>
              <w:t>9</w:t>
            </w:r>
            <w:r w:rsidRPr="00124506">
              <w:rPr>
                <w:rFonts w:ascii="標楷體" w:eastAsia="標楷體" w:hAnsi="標楷體"/>
                <w:color w:val="000000"/>
                <w:sz w:val="20"/>
                <w:szCs w:val="20"/>
              </w:rPr>
              <w:t>判斷影響個人及他人安全的因素並能進行改善。</w:t>
            </w:r>
          </w:p>
          <w:p w:rsidR="008B5C4E" w:rsidRPr="00124506" w:rsidRDefault="008B5C4E" w:rsidP="007B790C">
            <w:pPr>
              <w:snapToGrid w:val="0"/>
              <w:jc w:val="both"/>
              <w:rPr>
                <w:rFonts w:ascii="標楷體" w:eastAsia="標楷體" w:hAnsi="標楷體"/>
                <w:color w:val="000000"/>
                <w:sz w:val="20"/>
                <w:szCs w:val="20"/>
              </w:rPr>
            </w:pPr>
            <w:smartTag w:uri="urn:schemas-microsoft-com:office:smarttags" w:element="chsdate">
              <w:smartTagPr>
                <w:attr w:name="Year" w:val="2001"/>
                <w:attr w:name="Month" w:val="2"/>
                <w:attr w:name="Day" w:val="7"/>
                <w:attr w:name="IsLunarDate" w:val="False"/>
                <w:attr w:name="IsROCDate" w:val="False"/>
              </w:smartTagPr>
              <w:r w:rsidRPr="00124506">
                <w:rPr>
                  <w:rFonts w:ascii="標楷體" w:eastAsia="標楷體" w:hAnsi="標楷體"/>
                  <w:color w:val="000000"/>
                  <w:sz w:val="20"/>
                  <w:szCs w:val="20"/>
                </w:rPr>
                <w:t>1-2-7</w:t>
              </w:r>
            </w:smartTag>
            <w:r w:rsidRPr="00124506">
              <w:rPr>
                <w:rFonts w:ascii="標楷體" w:eastAsia="標楷體" w:hAnsi="標楷體"/>
                <w:color w:val="000000"/>
                <w:sz w:val="20"/>
                <w:szCs w:val="20"/>
              </w:rPr>
              <w:t>-9參與表演藝術之活動，以感知來探</w:t>
            </w:r>
            <w:r w:rsidRPr="00124506">
              <w:rPr>
                <w:rFonts w:ascii="標楷體" w:eastAsia="標楷體" w:hAnsi="標楷體"/>
                <w:color w:val="000000"/>
                <w:sz w:val="20"/>
                <w:szCs w:val="20"/>
              </w:rPr>
              <w:lastRenderedPageBreak/>
              <w:t>索某種事件，並自信的表現角色。</w:t>
            </w:r>
          </w:p>
          <w:p w:rsidR="008B5C4E" w:rsidRPr="00124506" w:rsidRDefault="008B5C4E" w:rsidP="007B790C">
            <w:pPr>
              <w:snapToGrid w:val="0"/>
              <w:jc w:val="both"/>
              <w:rPr>
                <w:rFonts w:ascii="標楷體" w:eastAsia="標楷體" w:hAnsi="標楷體"/>
                <w:color w:val="000000"/>
                <w:sz w:val="20"/>
                <w:szCs w:val="20"/>
              </w:rPr>
            </w:pPr>
            <w:smartTag w:uri="urn:schemas-microsoft-com:office:smarttags" w:element="chsdate">
              <w:smartTagPr>
                <w:attr w:name="Year" w:val="2002"/>
                <w:attr w:name="Month" w:val="2"/>
                <w:attr w:name="Day" w:val="4"/>
                <w:attr w:name="IsLunarDate" w:val="False"/>
                <w:attr w:name="IsROCDate" w:val="False"/>
              </w:smartTagPr>
              <w:r w:rsidRPr="00124506">
                <w:rPr>
                  <w:rFonts w:ascii="標楷體" w:eastAsia="標楷體" w:hAnsi="標楷體"/>
                  <w:color w:val="000000"/>
                  <w:sz w:val="20"/>
                  <w:szCs w:val="20"/>
                </w:rPr>
                <w:t>2-2-4</w:t>
              </w:r>
            </w:smartTag>
            <w:r w:rsidRPr="00124506">
              <w:rPr>
                <w:rFonts w:ascii="標楷體" w:eastAsia="標楷體" w:hAnsi="標楷體"/>
                <w:color w:val="000000"/>
                <w:sz w:val="20"/>
                <w:szCs w:val="20"/>
              </w:rPr>
              <w:t>學習在團體中兩性共同合作以解決問題</w:t>
            </w:r>
          </w:p>
          <w:p w:rsidR="008B5C4E" w:rsidRPr="00124506" w:rsidRDefault="008B5C4E" w:rsidP="007B790C">
            <w:pPr>
              <w:snapToGrid w:val="0"/>
              <w:jc w:val="both"/>
              <w:rPr>
                <w:rFonts w:ascii="標楷體" w:eastAsia="標楷體" w:hAnsi="標楷體"/>
                <w:color w:val="000000"/>
                <w:sz w:val="20"/>
                <w:szCs w:val="20"/>
              </w:rPr>
            </w:pPr>
            <w:smartTag w:uri="urn:schemas-microsoft-com:office:smarttags" w:element="chsdate">
              <w:smartTagPr>
                <w:attr w:name="Year" w:val="2002"/>
                <w:attr w:name="Month" w:val="2"/>
                <w:attr w:name="Day" w:val="5"/>
                <w:attr w:name="IsLunarDate" w:val="False"/>
                <w:attr w:name="IsROCDate" w:val="False"/>
              </w:smartTagPr>
              <w:r w:rsidRPr="00124506">
                <w:rPr>
                  <w:rFonts w:ascii="標楷體" w:eastAsia="標楷體" w:hAnsi="標楷體" w:hint="eastAsia"/>
                  <w:color w:val="000000"/>
                  <w:sz w:val="20"/>
                  <w:szCs w:val="20"/>
                </w:rPr>
                <w:t>2-2-5</w:t>
              </w:r>
            </w:smartTag>
            <w:r w:rsidRPr="00124506">
              <w:rPr>
                <w:rFonts w:ascii="標楷體" w:eastAsia="標楷體" w:hAnsi="標楷體"/>
                <w:color w:val="000000"/>
                <w:sz w:val="20"/>
                <w:szCs w:val="20"/>
              </w:rPr>
              <w:t>學習溝通協調的能力，促進兩性和諧的互動</w:t>
            </w:r>
          </w:p>
          <w:p w:rsidR="008B5C4E" w:rsidRPr="00124506" w:rsidRDefault="008B5C4E" w:rsidP="007B790C">
            <w:pPr>
              <w:snapToGrid w:val="0"/>
              <w:jc w:val="both"/>
              <w:rPr>
                <w:rFonts w:ascii="標楷體" w:eastAsia="標楷體" w:hAnsi="標楷體"/>
                <w:color w:val="000000"/>
                <w:sz w:val="20"/>
                <w:szCs w:val="20"/>
              </w:rPr>
            </w:pPr>
          </w:p>
          <w:p w:rsidR="008B5C4E" w:rsidRPr="00124506" w:rsidRDefault="008B5C4E" w:rsidP="007B790C">
            <w:pPr>
              <w:snapToGrid w:val="0"/>
              <w:jc w:val="both"/>
              <w:rPr>
                <w:rFonts w:ascii="標楷體" w:eastAsia="標楷體" w:hAnsi="標楷體"/>
                <w:color w:val="000000"/>
                <w:sz w:val="20"/>
                <w:szCs w:val="20"/>
              </w:rPr>
            </w:pPr>
          </w:p>
          <w:p w:rsidR="008B5C4E" w:rsidRPr="00124506" w:rsidRDefault="008B5C4E" w:rsidP="007B790C">
            <w:pPr>
              <w:snapToGrid w:val="0"/>
              <w:jc w:val="both"/>
              <w:rPr>
                <w:rFonts w:ascii="標楷體" w:eastAsia="標楷體" w:hAnsi="標楷體"/>
                <w:color w:val="000000"/>
                <w:sz w:val="20"/>
                <w:szCs w:val="20"/>
              </w:rPr>
            </w:pPr>
          </w:p>
        </w:tc>
        <w:tc>
          <w:tcPr>
            <w:tcW w:w="1681" w:type="dxa"/>
            <w:tcBorders>
              <w:top w:val="single" w:sz="4" w:space="0" w:color="auto"/>
              <w:left w:val="single" w:sz="4" w:space="0" w:color="auto"/>
              <w:bottom w:val="single" w:sz="4" w:space="0" w:color="auto"/>
              <w:right w:val="single" w:sz="4" w:space="0" w:color="auto"/>
            </w:tcBorders>
          </w:tcPr>
          <w:p w:rsidR="008B5C4E" w:rsidRPr="00124506" w:rsidRDefault="008B5C4E" w:rsidP="00E931C3">
            <w:pPr>
              <w:widowControl/>
              <w:numPr>
                <w:ilvl w:val="0"/>
                <w:numId w:val="24"/>
              </w:numPr>
              <w:tabs>
                <w:tab w:val="clear" w:pos="780"/>
                <w:tab w:val="num" w:pos="360"/>
              </w:tabs>
              <w:snapToGrid w:val="0"/>
              <w:spacing w:before="100" w:beforeAutospacing="1" w:after="100" w:afterAutospacing="1"/>
              <w:ind w:left="0" w:firstLine="0"/>
              <w:jc w:val="both"/>
              <w:rPr>
                <w:rFonts w:ascii="標楷體" w:eastAsia="標楷體" w:hAnsi="標楷體"/>
                <w:color w:val="000000"/>
                <w:sz w:val="20"/>
                <w:szCs w:val="20"/>
              </w:rPr>
            </w:pPr>
            <w:r w:rsidRPr="00124506">
              <w:rPr>
                <w:rFonts w:ascii="標楷體" w:eastAsia="標楷體" w:hAnsi="標楷體" w:hint="eastAsia"/>
                <w:color w:val="000000"/>
                <w:sz w:val="20"/>
                <w:szCs w:val="20"/>
              </w:rPr>
              <w:lastRenderedPageBreak/>
              <w:t>能了解性侵害的定義。</w:t>
            </w:r>
          </w:p>
          <w:p w:rsidR="008B5C4E" w:rsidRPr="00124506" w:rsidRDefault="008B5C4E" w:rsidP="00E931C3">
            <w:pPr>
              <w:widowControl/>
              <w:numPr>
                <w:ilvl w:val="0"/>
                <w:numId w:val="24"/>
              </w:numPr>
              <w:tabs>
                <w:tab w:val="clear" w:pos="780"/>
                <w:tab w:val="num" w:pos="360"/>
              </w:tabs>
              <w:snapToGrid w:val="0"/>
              <w:spacing w:before="100" w:beforeAutospacing="1" w:after="100" w:afterAutospacing="1"/>
              <w:ind w:left="0" w:firstLine="0"/>
              <w:jc w:val="both"/>
              <w:rPr>
                <w:rFonts w:ascii="標楷體" w:eastAsia="標楷體" w:hAnsi="標楷體"/>
                <w:color w:val="000000"/>
                <w:sz w:val="20"/>
                <w:szCs w:val="20"/>
              </w:rPr>
            </w:pPr>
            <w:r w:rsidRPr="00124506">
              <w:rPr>
                <w:rFonts w:ascii="標楷體" w:eastAsia="標楷體" w:hAnsi="標楷體" w:hint="eastAsia"/>
                <w:color w:val="000000"/>
                <w:sz w:val="20"/>
                <w:szCs w:val="20"/>
              </w:rPr>
              <w:t>能認識生活中存在哪些危險。</w:t>
            </w:r>
          </w:p>
          <w:p w:rsidR="008B5C4E" w:rsidRPr="00124506" w:rsidRDefault="008B5C4E" w:rsidP="00E931C3">
            <w:pPr>
              <w:widowControl/>
              <w:numPr>
                <w:ilvl w:val="0"/>
                <w:numId w:val="24"/>
              </w:numPr>
              <w:tabs>
                <w:tab w:val="clear" w:pos="780"/>
                <w:tab w:val="num" w:pos="360"/>
              </w:tabs>
              <w:snapToGrid w:val="0"/>
              <w:spacing w:before="100" w:beforeAutospacing="1" w:after="100" w:afterAutospacing="1"/>
              <w:ind w:left="0" w:firstLine="0"/>
              <w:jc w:val="both"/>
              <w:rPr>
                <w:rFonts w:ascii="標楷體" w:eastAsia="標楷體" w:hAnsi="標楷體"/>
                <w:color w:val="000000"/>
                <w:sz w:val="20"/>
                <w:szCs w:val="20"/>
              </w:rPr>
            </w:pPr>
            <w:r w:rsidRPr="00124506">
              <w:rPr>
                <w:rFonts w:ascii="標楷體" w:eastAsia="標楷體" w:hAnsi="標楷體" w:hint="eastAsia"/>
                <w:color w:val="000000"/>
                <w:sz w:val="20"/>
                <w:szCs w:val="20"/>
              </w:rPr>
              <w:t>能學會保護自己的方法。</w:t>
            </w:r>
          </w:p>
          <w:p w:rsidR="008B5C4E" w:rsidRPr="00124506" w:rsidRDefault="008B5C4E" w:rsidP="00E931C3">
            <w:pPr>
              <w:widowControl/>
              <w:numPr>
                <w:ilvl w:val="0"/>
                <w:numId w:val="24"/>
              </w:numPr>
              <w:tabs>
                <w:tab w:val="clear" w:pos="780"/>
                <w:tab w:val="num" w:pos="360"/>
              </w:tabs>
              <w:snapToGrid w:val="0"/>
              <w:spacing w:before="100" w:beforeAutospacing="1" w:after="100" w:afterAutospacing="1"/>
              <w:ind w:left="0" w:firstLine="0"/>
              <w:jc w:val="both"/>
              <w:rPr>
                <w:rFonts w:ascii="標楷體" w:eastAsia="標楷體" w:hAnsi="標楷體"/>
                <w:color w:val="000000"/>
                <w:sz w:val="20"/>
                <w:szCs w:val="20"/>
              </w:rPr>
            </w:pPr>
            <w:r w:rsidRPr="00124506">
              <w:rPr>
                <w:rFonts w:ascii="標楷體" w:eastAsia="標楷體" w:hAnsi="標楷體" w:hint="eastAsia"/>
                <w:color w:val="000000"/>
                <w:sz w:val="20"/>
                <w:szCs w:val="20"/>
              </w:rPr>
              <w:t>能和小組伙伴共同完成表演活動。</w:t>
            </w:r>
          </w:p>
          <w:p w:rsidR="008B5C4E" w:rsidRPr="00124506" w:rsidRDefault="008B5C4E" w:rsidP="00E931C3">
            <w:pPr>
              <w:widowControl/>
              <w:numPr>
                <w:ilvl w:val="0"/>
                <w:numId w:val="24"/>
              </w:numPr>
              <w:tabs>
                <w:tab w:val="clear" w:pos="780"/>
                <w:tab w:val="num" w:pos="360"/>
              </w:tabs>
              <w:snapToGrid w:val="0"/>
              <w:spacing w:before="100" w:beforeAutospacing="1" w:after="100" w:afterAutospacing="1"/>
              <w:ind w:left="0" w:firstLine="0"/>
              <w:jc w:val="both"/>
              <w:rPr>
                <w:rFonts w:ascii="標楷體" w:eastAsia="標楷體" w:hAnsi="標楷體"/>
                <w:color w:val="000000"/>
                <w:sz w:val="20"/>
                <w:szCs w:val="20"/>
              </w:rPr>
            </w:pPr>
            <w:r w:rsidRPr="00124506">
              <w:rPr>
                <w:rFonts w:ascii="標楷體" w:eastAsia="標楷體" w:hAnsi="標楷體" w:hint="eastAsia"/>
                <w:color w:val="000000"/>
                <w:sz w:val="20"/>
                <w:szCs w:val="20"/>
              </w:rPr>
              <w:t>能欣賞及接納他人的分享與建議。</w:t>
            </w:r>
          </w:p>
          <w:p w:rsidR="008B5C4E" w:rsidRDefault="008B5C4E" w:rsidP="007B790C">
            <w:pPr>
              <w:tabs>
                <w:tab w:val="num" w:pos="420"/>
              </w:tabs>
              <w:snapToGrid w:val="0"/>
              <w:ind w:left="420" w:hanging="420"/>
              <w:jc w:val="both"/>
              <w:rPr>
                <w:rFonts w:ascii="標楷體" w:eastAsia="標楷體" w:hAnsi="標楷體"/>
                <w:color w:val="000000"/>
                <w:sz w:val="20"/>
                <w:szCs w:val="20"/>
              </w:rPr>
            </w:pPr>
            <w:r>
              <w:rPr>
                <w:rFonts w:ascii="標楷體" w:eastAsia="標楷體" w:hAnsi="標楷體" w:hint="eastAsia"/>
                <w:color w:val="000000"/>
                <w:sz w:val="20"/>
                <w:szCs w:val="20"/>
              </w:rPr>
              <w:t>6.</w:t>
            </w:r>
            <w:r w:rsidRPr="00124506">
              <w:rPr>
                <w:rFonts w:ascii="標楷體" w:eastAsia="標楷體" w:hAnsi="標楷體" w:hint="eastAsia"/>
                <w:color w:val="000000"/>
                <w:sz w:val="20"/>
                <w:szCs w:val="20"/>
              </w:rPr>
              <w:t>能知道性侵害的</w:t>
            </w:r>
          </w:p>
          <w:p w:rsidR="008B5C4E" w:rsidRDefault="008B5C4E" w:rsidP="007B790C">
            <w:pPr>
              <w:tabs>
                <w:tab w:val="num" w:pos="420"/>
              </w:tabs>
              <w:snapToGrid w:val="0"/>
              <w:ind w:left="420" w:hanging="420"/>
              <w:jc w:val="both"/>
              <w:rPr>
                <w:rFonts w:ascii="標楷體" w:eastAsia="標楷體" w:hAnsi="標楷體"/>
                <w:color w:val="000000"/>
                <w:sz w:val="20"/>
                <w:szCs w:val="20"/>
              </w:rPr>
            </w:pPr>
            <w:r w:rsidRPr="00124506">
              <w:rPr>
                <w:rFonts w:ascii="標楷體" w:eastAsia="標楷體" w:hAnsi="標楷體" w:hint="eastAsia"/>
                <w:color w:val="000000"/>
                <w:sz w:val="20"/>
                <w:szCs w:val="20"/>
              </w:rPr>
              <w:t>相關常識及如何獲</w:t>
            </w:r>
          </w:p>
          <w:p w:rsidR="008B5C4E" w:rsidRPr="00124506" w:rsidRDefault="008B5C4E" w:rsidP="007B790C">
            <w:pPr>
              <w:tabs>
                <w:tab w:val="num" w:pos="420"/>
              </w:tabs>
              <w:snapToGrid w:val="0"/>
              <w:ind w:left="420" w:hanging="420"/>
              <w:jc w:val="both"/>
              <w:rPr>
                <w:rFonts w:ascii="標楷體" w:eastAsia="標楷體" w:hAnsi="標楷體"/>
                <w:color w:val="000000"/>
                <w:sz w:val="20"/>
                <w:szCs w:val="20"/>
              </w:rPr>
            </w:pPr>
            <w:r w:rsidRPr="00124506">
              <w:rPr>
                <w:rFonts w:ascii="標楷體" w:eastAsia="標楷體" w:hAnsi="標楷體" w:hint="eastAsia"/>
                <w:color w:val="000000"/>
                <w:sz w:val="20"/>
                <w:szCs w:val="20"/>
              </w:rPr>
              <w:lastRenderedPageBreak/>
              <w:t>取協助</w:t>
            </w:r>
          </w:p>
          <w:p w:rsidR="008B5C4E" w:rsidRPr="00124506" w:rsidRDefault="008B5C4E" w:rsidP="007B790C">
            <w:pPr>
              <w:tabs>
                <w:tab w:val="num" w:pos="420"/>
              </w:tabs>
              <w:snapToGrid w:val="0"/>
              <w:ind w:left="420" w:hanging="420"/>
              <w:jc w:val="both"/>
              <w:rPr>
                <w:rFonts w:ascii="標楷體" w:eastAsia="標楷體" w:hAnsi="標楷體"/>
                <w:color w:val="000000"/>
                <w:sz w:val="20"/>
                <w:szCs w:val="20"/>
              </w:rPr>
            </w:pPr>
          </w:p>
        </w:tc>
        <w:tc>
          <w:tcPr>
            <w:tcW w:w="7371" w:type="dxa"/>
            <w:tcBorders>
              <w:top w:val="single" w:sz="4" w:space="0" w:color="auto"/>
              <w:left w:val="single" w:sz="4" w:space="0" w:color="auto"/>
              <w:bottom w:val="single" w:sz="4" w:space="0" w:color="auto"/>
              <w:right w:val="single" w:sz="4" w:space="0" w:color="auto"/>
            </w:tcBorders>
          </w:tcPr>
          <w:p w:rsidR="008B5C4E" w:rsidRPr="00124506" w:rsidRDefault="008B5C4E" w:rsidP="007B790C">
            <w:pPr>
              <w:snapToGrid w:val="0"/>
              <w:jc w:val="both"/>
              <w:rPr>
                <w:rFonts w:ascii="標楷體" w:eastAsia="標楷體" w:hAnsi="標楷體"/>
                <w:bCs/>
                <w:color w:val="000000"/>
                <w:sz w:val="20"/>
                <w:szCs w:val="20"/>
              </w:rPr>
            </w:pPr>
            <w:r w:rsidRPr="00124506">
              <w:rPr>
                <w:rFonts w:ascii="標楷體" w:eastAsia="標楷體" w:hAnsi="標楷體" w:hint="eastAsia"/>
                <w:bCs/>
                <w:color w:val="000000"/>
                <w:sz w:val="20"/>
                <w:szCs w:val="20"/>
              </w:rPr>
              <w:lastRenderedPageBreak/>
              <w:t>我是身體的小主人（性侵害防治）</w:t>
            </w:r>
          </w:p>
          <w:p w:rsidR="008B5C4E" w:rsidRPr="00124506" w:rsidRDefault="008B5C4E" w:rsidP="007B790C">
            <w:pPr>
              <w:snapToGrid w:val="0"/>
              <w:jc w:val="both"/>
              <w:rPr>
                <w:rFonts w:ascii="標楷體" w:eastAsia="標楷體" w:hAnsi="標楷體"/>
                <w:bCs/>
                <w:color w:val="000000"/>
                <w:sz w:val="20"/>
                <w:szCs w:val="20"/>
              </w:rPr>
            </w:pPr>
            <w:r w:rsidRPr="00124506">
              <w:rPr>
                <w:rFonts w:ascii="標楷體" w:eastAsia="標楷體" w:hAnsi="標楷體" w:hint="eastAsia"/>
                <w:bCs/>
                <w:color w:val="000000"/>
                <w:sz w:val="20"/>
                <w:szCs w:val="20"/>
              </w:rPr>
              <w:t>我的身體界限！</w:t>
            </w:r>
          </w:p>
          <w:p w:rsidR="008B5C4E" w:rsidRPr="00124506" w:rsidRDefault="008B5C4E" w:rsidP="00E931C3">
            <w:pPr>
              <w:numPr>
                <w:ilvl w:val="0"/>
                <w:numId w:val="25"/>
              </w:numPr>
              <w:adjustRightInd w:val="0"/>
              <w:snapToGrid w:val="0"/>
              <w:jc w:val="both"/>
              <w:rPr>
                <w:rFonts w:ascii="標楷體" w:eastAsia="標楷體" w:hAnsi="標楷體"/>
                <w:bCs/>
                <w:color w:val="000000"/>
                <w:sz w:val="20"/>
                <w:szCs w:val="20"/>
              </w:rPr>
            </w:pPr>
            <w:r w:rsidRPr="00124506">
              <w:rPr>
                <w:rFonts w:ascii="標楷體" w:eastAsia="標楷體" w:hAnsi="標楷體" w:hint="eastAsia"/>
                <w:bCs/>
                <w:color w:val="000000"/>
                <w:sz w:val="20"/>
                <w:szCs w:val="20"/>
              </w:rPr>
              <w:t>引起動機</w:t>
            </w:r>
          </w:p>
          <w:p w:rsidR="008B5C4E" w:rsidRPr="00124506" w:rsidRDefault="008B5C4E" w:rsidP="007B790C">
            <w:pPr>
              <w:snapToGrid w:val="0"/>
              <w:jc w:val="both"/>
              <w:rPr>
                <w:rFonts w:ascii="標楷體" w:eastAsia="標楷體" w:hAnsi="標楷體"/>
                <w:bCs/>
                <w:color w:val="000000"/>
                <w:sz w:val="20"/>
                <w:szCs w:val="20"/>
              </w:rPr>
            </w:pPr>
            <w:r w:rsidRPr="00124506">
              <w:rPr>
                <w:rFonts w:ascii="標楷體" w:eastAsia="標楷體" w:hAnsi="標楷體" w:hint="eastAsia"/>
                <w:bCs/>
                <w:color w:val="000000"/>
                <w:sz w:val="20"/>
                <w:szCs w:val="20"/>
              </w:rPr>
              <w:t>看圖說故事：教師撥放影片</w:t>
            </w:r>
            <w:r w:rsidRPr="00124506">
              <w:rPr>
                <w:rFonts w:ascii="標楷體" w:eastAsia="標楷體" w:hAnsi="標楷體"/>
                <w:bCs/>
                <w:color w:val="000000"/>
                <w:sz w:val="20"/>
                <w:szCs w:val="20"/>
              </w:rPr>
              <w:t>﹤</w:t>
            </w:r>
            <w:r w:rsidRPr="00124506">
              <w:rPr>
                <w:rFonts w:ascii="標楷體" w:eastAsia="標楷體" w:hAnsi="標楷體" w:hint="eastAsia"/>
                <w:bCs/>
                <w:color w:val="000000"/>
                <w:sz w:val="20"/>
                <w:szCs w:val="20"/>
              </w:rPr>
              <w:t>我不喜歡你碰我</w:t>
            </w:r>
            <w:r w:rsidRPr="00124506">
              <w:rPr>
                <w:rFonts w:ascii="標楷體" w:eastAsia="標楷體" w:hAnsi="標楷體"/>
                <w:bCs/>
                <w:color w:val="000000"/>
                <w:sz w:val="20"/>
                <w:szCs w:val="20"/>
              </w:rPr>
              <w:t>﹥</w:t>
            </w:r>
            <w:r w:rsidRPr="00124506">
              <w:rPr>
                <w:rFonts w:ascii="標楷體" w:eastAsia="標楷體" w:hAnsi="標楷體" w:hint="eastAsia"/>
                <w:bCs/>
                <w:color w:val="000000"/>
                <w:sz w:val="20"/>
                <w:szCs w:val="20"/>
              </w:rPr>
              <w:t>，撥放完畢讓學生思考「為什麼故事中的呱呱不喜歡小玲抱他？」</w:t>
            </w:r>
          </w:p>
          <w:p w:rsidR="008B5C4E" w:rsidRPr="00124506" w:rsidRDefault="008B5C4E" w:rsidP="00E931C3">
            <w:pPr>
              <w:numPr>
                <w:ilvl w:val="0"/>
                <w:numId w:val="25"/>
              </w:numPr>
              <w:adjustRightInd w:val="0"/>
              <w:snapToGrid w:val="0"/>
              <w:jc w:val="both"/>
              <w:rPr>
                <w:rFonts w:ascii="標楷體" w:eastAsia="標楷體" w:hAnsi="標楷體"/>
                <w:bCs/>
                <w:color w:val="000000"/>
                <w:sz w:val="20"/>
                <w:szCs w:val="20"/>
              </w:rPr>
            </w:pPr>
            <w:r w:rsidRPr="00124506">
              <w:rPr>
                <w:rFonts w:ascii="標楷體" w:eastAsia="標楷體" w:hAnsi="標楷體" w:hint="eastAsia"/>
                <w:bCs/>
                <w:color w:val="000000"/>
                <w:sz w:val="20"/>
                <w:szCs w:val="20"/>
              </w:rPr>
              <w:t>發展活動</w:t>
            </w:r>
          </w:p>
          <w:p w:rsidR="008B5C4E" w:rsidRPr="00124506" w:rsidRDefault="008B5C4E" w:rsidP="007B790C">
            <w:pPr>
              <w:snapToGrid w:val="0"/>
              <w:jc w:val="both"/>
              <w:rPr>
                <w:rFonts w:ascii="標楷體" w:eastAsia="標楷體" w:hAnsi="標楷體"/>
                <w:bCs/>
                <w:color w:val="000000"/>
                <w:sz w:val="20"/>
                <w:szCs w:val="20"/>
              </w:rPr>
            </w:pPr>
            <w:r w:rsidRPr="00124506">
              <w:rPr>
                <w:rFonts w:ascii="標楷體" w:eastAsia="標楷體" w:hAnsi="標楷體" w:hint="eastAsia"/>
                <w:bCs/>
                <w:color w:val="000000"/>
                <w:sz w:val="20"/>
                <w:szCs w:val="20"/>
              </w:rPr>
              <w:t>（一）我的身體界限</w:t>
            </w:r>
          </w:p>
          <w:p w:rsidR="008B5C4E" w:rsidRPr="00124506" w:rsidRDefault="008B5C4E" w:rsidP="00E931C3">
            <w:pPr>
              <w:numPr>
                <w:ilvl w:val="0"/>
                <w:numId w:val="26"/>
              </w:numPr>
              <w:adjustRightInd w:val="0"/>
              <w:snapToGrid w:val="0"/>
              <w:jc w:val="both"/>
              <w:rPr>
                <w:rFonts w:ascii="標楷體" w:eastAsia="標楷體" w:hAnsi="標楷體"/>
                <w:bCs/>
                <w:color w:val="000000"/>
                <w:sz w:val="20"/>
                <w:szCs w:val="20"/>
              </w:rPr>
            </w:pPr>
            <w:r w:rsidRPr="00124506">
              <w:rPr>
                <w:rFonts w:ascii="標楷體" w:eastAsia="標楷體" w:hAnsi="標楷體" w:hint="eastAsia"/>
                <w:bCs/>
                <w:color w:val="000000"/>
                <w:sz w:val="20"/>
                <w:szCs w:val="20"/>
              </w:rPr>
              <w:t>詢問學生「當別人碰觸你身體哪些地方或是對你做出哪些行為時，會讓你覺得不太愉快？」紀錄答案後讓學生進行票選。</w:t>
            </w:r>
          </w:p>
          <w:p w:rsidR="008B5C4E" w:rsidRPr="00124506" w:rsidRDefault="008B5C4E" w:rsidP="007B790C">
            <w:pPr>
              <w:snapToGrid w:val="0"/>
              <w:jc w:val="both"/>
              <w:rPr>
                <w:rFonts w:ascii="標楷體" w:eastAsia="標楷體" w:hAnsi="標楷體"/>
                <w:bCs/>
                <w:color w:val="000000"/>
                <w:sz w:val="20"/>
                <w:szCs w:val="20"/>
              </w:rPr>
            </w:pPr>
            <w:r w:rsidRPr="00124506">
              <w:rPr>
                <w:rFonts w:ascii="標楷體" w:eastAsia="標楷體" w:hAnsi="標楷體" w:hint="eastAsia"/>
                <w:bCs/>
                <w:color w:val="000000"/>
                <w:sz w:val="20"/>
                <w:szCs w:val="20"/>
              </w:rPr>
              <w:t>找出最高的三種，請學生說明原因。</w:t>
            </w:r>
          </w:p>
          <w:p w:rsidR="008B5C4E" w:rsidRPr="00124506" w:rsidRDefault="008B5C4E" w:rsidP="00E931C3">
            <w:pPr>
              <w:numPr>
                <w:ilvl w:val="0"/>
                <w:numId w:val="26"/>
              </w:numPr>
              <w:adjustRightInd w:val="0"/>
              <w:snapToGrid w:val="0"/>
              <w:jc w:val="both"/>
              <w:rPr>
                <w:rFonts w:ascii="標楷體" w:eastAsia="標楷體" w:hAnsi="標楷體"/>
                <w:bCs/>
                <w:color w:val="000000"/>
                <w:sz w:val="20"/>
                <w:szCs w:val="20"/>
              </w:rPr>
            </w:pPr>
            <w:r w:rsidRPr="00124506">
              <w:rPr>
                <w:rFonts w:ascii="標楷體" w:eastAsia="標楷體" w:hAnsi="標楷體" w:hint="eastAsia"/>
                <w:bCs/>
                <w:color w:val="000000"/>
                <w:sz w:val="20"/>
                <w:szCs w:val="20"/>
              </w:rPr>
              <w:t>學生討論</w:t>
            </w:r>
          </w:p>
          <w:p w:rsidR="008B5C4E" w:rsidRPr="00124506" w:rsidRDefault="008B5C4E" w:rsidP="007B790C">
            <w:pPr>
              <w:snapToGrid w:val="0"/>
              <w:jc w:val="both"/>
              <w:rPr>
                <w:rFonts w:ascii="標楷體" w:eastAsia="標楷體" w:hAnsi="標楷體"/>
                <w:bCs/>
                <w:color w:val="000000"/>
                <w:sz w:val="20"/>
                <w:szCs w:val="20"/>
              </w:rPr>
            </w:pPr>
            <w:r w:rsidRPr="00124506">
              <w:rPr>
                <w:rFonts w:ascii="標楷體" w:eastAsia="標楷體" w:hAnsi="標楷體" w:hint="eastAsia"/>
                <w:bCs/>
                <w:color w:val="000000"/>
                <w:sz w:val="20"/>
                <w:szCs w:val="20"/>
              </w:rPr>
              <w:t xml:space="preserve">「同樣的地方或行為，為什麼有些人被碰觸時會覺得不愉快，有些人不會？」 </w:t>
            </w:r>
          </w:p>
          <w:p w:rsidR="008B5C4E" w:rsidRPr="00124506" w:rsidRDefault="008B5C4E" w:rsidP="007B790C">
            <w:pPr>
              <w:snapToGrid w:val="0"/>
              <w:jc w:val="both"/>
              <w:rPr>
                <w:rFonts w:ascii="標楷體" w:eastAsia="標楷體" w:hAnsi="標楷體"/>
                <w:bCs/>
                <w:color w:val="000000"/>
                <w:sz w:val="20"/>
                <w:szCs w:val="20"/>
              </w:rPr>
            </w:pPr>
            <w:r w:rsidRPr="00124506">
              <w:rPr>
                <w:rFonts w:ascii="標楷體" w:eastAsia="標楷體" w:hAnsi="標楷體" w:hint="eastAsia"/>
                <w:bCs/>
                <w:color w:val="000000"/>
                <w:sz w:val="20"/>
                <w:szCs w:val="20"/>
              </w:rPr>
              <w:t xml:space="preserve">「同樣的地方被碰觸，為什麼些人你可以接受？有些會讓你覺得不喜歡？」 </w:t>
            </w:r>
          </w:p>
          <w:p w:rsidR="008B5C4E" w:rsidRPr="00124506" w:rsidRDefault="008B5C4E" w:rsidP="007B790C">
            <w:pPr>
              <w:snapToGrid w:val="0"/>
              <w:jc w:val="both"/>
              <w:rPr>
                <w:rFonts w:ascii="標楷體" w:eastAsia="標楷體" w:hAnsi="標楷體"/>
                <w:bCs/>
                <w:color w:val="000000"/>
                <w:sz w:val="20"/>
                <w:szCs w:val="20"/>
              </w:rPr>
            </w:pPr>
            <w:r w:rsidRPr="00124506">
              <w:rPr>
                <w:rFonts w:ascii="標楷體" w:eastAsia="標楷體" w:hAnsi="標楷體" w:hint="eastAsia"/>
                <w:bCs/>
                <w:color w:val="000000"/>
                <w:sz w:val="20"/>
                <w:szCs w:val="20"/>
              </w:rPr>
              <w:t>3、發下</w:t>
            </w:r>
            <w:r w:rsidRPr="00124506">
              <w:rPr>
                <w:rFonts w:ascii="標楷體" w:eastAsia="標楷體" w:hAnsi="標楷體"/>
                <w:bCs/>
                <w:color w:val="000000"/>
                <w:sz w:val="20"/>
                <w:szCs w:val="20"/>
              </w:rPr>
              <w:t>﹤</w:t>
            </w:r>
            <w:r w:rsidRPr="00124506">
              <w:rPr>
                <w:rFonts w:ascii="標楷體" w:eastAsia="標楷體" w:hAnsi="標楷體" w:hint="eastAsia"/>
                <w:bCs/>
                <w:color w:val="000000"/>
                <w:sz w:val="20"/>
                <w:szCs w:val="20"/>
              </w:rPr>
              <w:t>我的身體界限</w:t>
            </w:r>
            <w:r w:rsidRPr="00124506">
              <w:rPr>
                <w:rFonts w:ascii="標楷體" w:eastAsia="標楷體" w:hAnsi="標楷體"/>
                <w:bCs/>
                <w:color w:val="000000"/>
                <w:sz w:val="20"/>
                <w:szCs w:val="20"/>
              </w:rPr>
              <w:t>﹥</w:t>
            </w:r>
            <w:r w:rsidRPr="00124506">
              <w:rPr>
                <w:rFonts w:ascii="標楷體" w:eastAsia="標楷體" w:hAnsi="標楷體" w:hint="eastAsia"/>
                <w:bCs/>
                <w:color w:val="000000"/>
                <w:sz w:val="20"/>
                <w:szCs w:val="20"/>
              </w:rPr>
              <w:t>學習單，學生可紀錄課堂的討論，也可回家和家人討論，隔天交回。</w:t>
            </w:r>
          </w:p>
          <w:p w:rsidR="008B5C4E" w:rsidRPr="00124506" w:rsidRDefault="008B5C4E" w:rsidP="007B790C">
            <w:pPr>
              <w:snapToGrid w:val="0"/>
              <w:jc w:val="both"/>
              <w:rPr>
                <w:rFonts w:ascii="標楷體" w:eastAsia="標楷體" w:hAnsi="標楷體"/>
                <w:bCs/>
                <w:color w:val="000000"/>
                <w:sz w:val="20"/>
                <w:szCs w:val="20"/>
              </w:rPr>
            </w:pPr>
            <w:r w:rsidRPr="00124506">
              <w:rPr>
                <w:rFonts w:ascii="標楷體" w:eastAsia="標楷體" w:hAnsi="標楷體" w:hint="eastAsia"/>
                <w:bCs/>
                <w:color w:val="000000"/>
                <w:sz w:val="20"/>
                <w:szCs w:val="20"/>
              </w:rPr>
              <w:lastRenderedPageBreak/>
              <w:t>（二）什麼是危險</w:t>
            </w:r>
          </w:p>
          <w:p w:rsidR="008B5C4E" w:rsidRPr="00124506" w:rsidRDefault="008B5C4E" w:rsidP="007B790C">
            <w:pPr>
              <w:snapToGrid w:val="0"/>
              <w:jc w:val="both"/>
              <w:rPr>
                <w:rFonts w:ascii="標楷體" w:eastAsia="標楷體" w:hAnsi="標楷體"/>
                <w:bCs/>
                <w:color w:val="000000"/>
                <w:sz w:val="20"/>
                <w:szCs w:val="20"/>
              </w:rPr>
            </w:pPr>
            <w:r w:rsidRPr="00124506">
              <w:rPr>
                <w:rFonts w:ascii="標楷體" w:eastAsia="標楷體" w:hAnsi="標楷體" w:hint="eastAsia"/>
                <w:bCs/>
                <w:color w:val="000000"/>
                <w:sz w:val="20"/>
                <w:szCs w:val="20"/>
              </w:rPr>
              <w:t>1、學生拿出</w:t>
            </w:r>
            <w:r w:rsidRPr="00124506">
              <w:rPr>
                <w:rFonts w:ascii="標楷體" w:eastAsia="標楷體" w:hAnsi="標楷體"/>
                <w:bCs/>
                <w:color w:val="000000"/>
                <w:sz w:val="20"/>
                <w:szCs w:val="20"/>
              </w:rPr>
              <w:t>﹤</w:t>
            </w:r>
            <w:r w:rsidRPr="00124506">
              <w:rPr>
                <w:rFonts w:ascii="標楷體" w:eastAsia="標楷體" w:hAnsi="標楷體" w:hint="eastAsia"/>
                <w:bCs/>
                <w:color w:val="000000"/>
                <w:sz w:val="20"/>
                <w:szCs w:val="20"/>
              </w:rPr>
              <w:t>我的身體界限</w:t>
            </w:r>
            <w:r w:rsidRPr="00124506">
              <w:rPr>
                <w:rFonts w:ascii="標楷體" w:eastAsia="標楷體" w:hAnsi="標楷體"/>
                <w:bCs/>
                <w:color w:val="000000"/>
                <w:sz w:val="20"/>
                <w:szCs w:val="20"/>
              </w:rPr>
              <w:t>﹥</w:t>
            </w:r>
            <w:r w:rsidRPr="00124506">
              <w:rPr>
                <w:rFonts w:ascii="標楷體" w:eastAsia="標楷體" w:hAnsi="標楷體" w:hint="eastAsia"/>
                <w:bCs/>
                <w:color w:val="000000"/>
                <w:sz w:val="20"/>
                <w:szCs w:val="20"/>
              </w:rPr>
              <w:t>學習單，找出讓他不喜歡的身體碰觸，並思考什麼情況或對象會遇到這樣的情形。</w:t>
            </w:r>
          </w:p>
          <w:p w:rsidR="008B5C4E" w:rsidRPr="00124506" w:rsidRDefault="008B5C4E" w:rsidP="007B790C">
            <w:pPr>
              <w:snapToGrid w:val="0"/>
              <w:jc w:val="both"/>
              <w:rPr>
                <w:rFonts w:ascii="標楷體" w:eastAsia="標楷體" w:hAnsi="標楷體"/>
                <w:bCs/>
                <w:color w:val="000000"/>
                <w:sz w:val="20"/>
                <w:szCs w:val="20"/>
              </w:rPr>
            </w:pPr>
            <w:r w:rsidRPr="00124506">
              <w:rPr>
                <w:rFonts w:ascii="標楷體" w:eastAsia="標楷體" w:hAnsi="標楷體" w:hint="eastAsia"/>
                <w:bCs/>
                <w:color w:val="000000"/>
                <w:sz w:val="20"/>
                <w:szCs w:val="20"/>
              </w:rPr>
              <w:t>2、撥放影片</w:t>
            </w:r>
            <w:r w:rsidRPr="00124506">
              <w:rPr>
                <w:rFonts w:ascii="標楷體" w:eastAsia="標楷體" w:hAnsi="標楷體"/>
                <w:bCs/>
                <w:color w:val="000000"/>
                <w:sz w:val="20"/>
                <w:szCs w:val="20"/>
              </w:rPr>
              <w:t>﹤</w:t>
            </w:r>
            <w:r w:rsidRPr="00124506">
              <w:rPr>
                <w:rFonts w:ascii="標楷體" w:eastAsia="標楷體" w:hAnsi="標楷體" w:hint="eastAsia"/>
                <w:bCs/>
                <w:color w:val="000000"/>
                <w:sz w:val="20"/>
                <w:szCs w:val="20"/>
              </w:rPr>
              <w:t>什麼是危險</w:t>
            </w:r>
            <w:r w:rsidRPr="00124506">
              <w:rPr>
                <w:rFonts w:ascii="標楷體" w:eastAsia="標楷體" w:hAnsi="標楷體"/>
                <w:bCs/>
                <w:color w:val="000000"/>
                <w:sz w:val="20"/>
                <w:szCs w:val="20"/>
              </w:rPr>
              <w:t>﹥</w:t>
            </w:r>
          </w:p>
          <w:p w:rsidR="008B5C4E" w:rsidRPr="00124506" w:rsidRDefault="008B5C4E" w:rsidP="007B790C">
            <w:pPr>
              <w:snapToGrid w:val="0"/>
              <w:jc w:val="both"/>
              <w:rPr>
                <w:rFonts w:ascii="標楷體" w:eastAsia="標楷體" w:hAnsi="標楷體"/>
                <w:bCs/>
                <w:color w:val="000000"/>
                <w:sz w:val="20"/>
                <w:szCs w:val="20"/>
              </w:rPr>
            </w:pPr>
            <w:r w:rsidRPr="00124506">
              <w:rPr>
                <w:rFonts w:ascii="標楷體" w:eastAsia="標楷體" w:hAnsi="標楷體" w:hint="eastAsia"/>
                <w:bCs/>
                <w:color w:val="000000"/>
                <w:sz w:val="20"/>
                <w:szCs w:val="20"/>
              </w:rPr>
              <w:t>3、學生討論</w:t>
            </w:r>
          </w:p>
          <w:p w:rsidR="008B5C4E" w:rsidRPr="00124506" w:rsidRDefault="008B5C4E" w:rsidP="007B790C">
            <w:pPr>
              <w:snapToGrid w:val="0"/>
              <w:jc w:val="both"/>
              <w:rPr>
                <w:rFonts w:ascii="標楷體" w:eastAsia="標楷體" w:hAnsi="標楷體"/>
                <w:bCs/>
                <w:color w:val="000000"/>
                <w:sz w:val="20"/>
                <w:szCs w:val="20"/>
              </w:rPr>
            </w:pPr>
            <w:r w:rsidRPr="00124506">
              <w:rPr>
                <w:rFonts w:ascii="標楷體" w:eastAsia="標楷體" w:hAnsi="標楷體" w:hint="eastAsia"/>
                <w:bCs/>
                <w:color w:val="000000"/>
                <w:sz w:val="20"/>
                <w:szCs w:val="20"/>
              </w:rPr>
              <w:t>「為什麼哌呱不讓嘟嘟去幫忙陌生的叔叔？」</w:t>
            </w:r>
          </w:p>
          <w:p w:rsidR="008B5C4E" w:rsidRPr="00124506" w:rsidRDefault="008B5C4E" w:rsidP="007B790C">
            <w:pPr>
              <w:snapToGrid w:val="0"/>
              <w:jc w:val="both"/>
              <w:rPr>
                <w:rFonts w:ascii="標楷體" w:eastAsia="標楷體" w:hAnsi="標楷體"/>
                <w:bCs/>
                <w:color w:val="000000"/>
                <w:sz w:val="20"/>
                <w:szCs w:val="20"/>
              </w:rPr>
            </w:pPr>
            <w:r w:rsidRPr="00124506">
              <w:rPr>
                <w:rFonts w:ascii="標楷體" w:eastAsia="標楷體" w:hAnsi="標楷體" w:hint="eastAsia"/>
                <w:bCs/>
                <w:color w:val="000000"/>
                <w:sz w:val="20"/>
                <w:szCs w:val="20"/>
              </w:rPr>
              <w:t>「當陌生人要求你幫忙時，你可以如何拒絕？」</w:t>
            </w:r>
          </w:p>
          <w:p w:rsidR="008B5C4E" w:rsidRPr="00124506" w:rsidRDefault="008B5C4E" w:rsidP="007B790C">
            <w:pPr>
              <w:snapToGrid w:val="0"/>
              <w:jc w:val="both"/>
              <w:rPr>
                <w:rFonts w:ascii="標楷體" w:eastAsia="標楷體" w:hAnsi="標楷體"/>
                <w:bCs/>
                <w:color w:val="000000"/>
                <w:sz w:val="20"/>
                <w:szCs w:val="20"/>
              </w:rPr>
            </w:pPr>
            <w:r w:rsidRPr="00124506">
              <w:rPr>
                <w:rFonts w:ascii="標楷體" w:eastAsia="標楷體" w:hAnsi="標楷體" w:hint="eastAsia"/>
                <w:bCs/>
                <w:color w:val="000000"/>
                <w:sz w:val="20"/>
                <w:szCs w:val="20"/>
              </w:rPr>
              <w:t>「只有不認識的人才會欺負你嗎？認識的人會不會？」</w:t>
            </w:r>
          </w:p>
          <w:p w:rsidR="008B5C4E" w:rsidRPr="00124506" w:rsidRDefault="008B5C4E" w:rsidP="007B790C">
            <w:pPr>
              <w:snapToGrid w:val="0"/>
              <w:jc w:val="both"/>
              <w:rPr>
                <w:rFonts w:ascii="標楷體" w:eastAsia="標楷體" w:hAnsi="標楷體"/>
                <w:bCs/>
                <w:color w:val="000000"/>
                <w:sz w:val="20"/>
                <w:szCs w:val="20"/>
              </w:rPr>
            </w:pPr>
            <w:r w:rsidRPr="00124506">
              <w:rPr>
                <w:rFonts w:ascii="標楷體" w:eastAsia="標楷體" w:hAnsi="標楷體" w:hint="eastAsia"/>
                <w:bCs/>
                <w:color w:val="000000"/>
                <w:sz w:val="20"/>
                <w:szCs w:val="20"/>
              </w:rPr>
              <w:t>「只有女生會被欺負嗎？男生會不會呢？」</w:t>
            </w:r>
          </w:p>
          <w:p w:rsidR="008B5C4E" w:rsidRPr="00124506" w:rsidRDefault="008B5C4E" w:rsidP="007B790C">
            <w:pPr>
              <w:adjustRightInd w:val="0"/>
              <w:snapToGrid w:val="0"/>
              <w:jc w:val="both"/>
              <w:rPr>
                <w:rFonts w:ascii="標楷體" w:eastAsia="標楷體" w:hAnsi="標楷體"/>
                <w:bCs/>
                <w:color w:val="000000"/>
                <w:sz w:val="20"/>
                <w:szCs w:val="20"/>
              </w:rPr>
            </w:pPr>
            <w:r>
              <w:rPr>
                <w:rFonts w:ascii="標楷體" w:eastAsia="標楷體" w:hAnsi="標楷體" w:hint="eastAsia"/>
                <w:bCs/>
                <w:color w:val="000000"/>
                <w:sz w:val="20"/>
                <w:szCs w:val="20"/>
              </w:rPr>
              <w:t>4.</w:t>
            </w:r>
            <w:r w:rsidRPr="00124506">
              <w:rPr>
                <w:rFonts w:ascii="標楷體" w:eastAsia="標楷體" w:hAnsi="標楷體" w:hint="eastAsia"/>
                <w:bCs/>
                <w:color w:val="000000"/>
                <w:sz w:val="20"/>
                <w:szCs w:val="20"/>
              </w:rPr>
              <w:t>教師歸納學生意見，讓學生對性侵害有初步的了解，並澄清勇敢的拒絕讓自己物舒服或覺得不安全的行為並非「不乖」的表現。</w:t>
            </w:r>
          </w:p>
          <w:p w:rsidR="008B5C4E" w:rsidRPr="00124506" w:rsidRDefault="008B5C4E" w:rsidP="007B790C">
            <w:pPr>
              <w:adjustRightInd w:val="0"/>
              <w:snapToGrid w:val="0"/>
              <w:jc w:val="both"/>
              <w:rPr>
                <w:rFonts w:ascii="標楷體" w:eastAsia="標楷體" w:hAnsi="標楷體"/>
                <w:bCs/>
                <w:color w:val="000000"/>
                <w:sz w:val="20"/>
                <w:szCs w:val="20"/>
              </w:rPr>
            </w:pPr>
            <w:r>
              <w:rPr>
                <w:rFonts w:ascii="標楷體" w:eastAsia="標楷體" w:hAnsi="標楷體" w:hint="eastAsia"/>
                <w:bCs/>
                <w:color w:val="000000"/>
                <w:sz w:val="20"/>
                <w:szCs w:val="20"/>
              </w:rPr>
              <w:t>5.</w:t>
            </w:r>
            <w:r w:rsidRPr="00124506">
              <w:rPr>
                <w:rFonts w:ascii="標楷體" w:eastAsia="標楷體" w:hAnsi="標楷體" w:hint="eastAsia"/>
                <w:bCs/>
                <w:color w:val="000000"/>
                <w:sz w:val="20"/>
                <w:szCs w:val="20"/>
              </w:rPr>
              <w:t>小組討論：</w:t>
            </w:r>
          </w:p>
          <w:p w:rsidR="008B5C4E" w:rsidRPr="00124506" w:rsidRDefault="008B5C4E" w:rsidP="007B790C">
            <w:pPr>
              <w:snapToGrid w:val="0"/>
              <w:jc w:val="both"/>
              <w:rPr>
                <w:rFonts w:ascii="標楷體" w:eastAsia="標楷體" w:hAnsi="標楷體"/>
                <w:bCs/>
                <w:color w:val="000000"/>
                <w:sz w:val="20"/>
                <w:szCs w:val="20"/>
              </w:rPr>
            </w:pPr>
            <w:r w:rsidRPr="00124506">
              <w:rPr>
                <w:rFonts w:ascii="標楷體" w:eastAsia="標楷體" w:hAnsi="標楷體" w:hint="eastAsia"/>
                <w:bCs/>
                <w:color w:val="000000"/>
                <w:sz w:val="20"/>
                <w:szCs w:val="20"/>
              </w:rPr>
              <w:t>將學生以五至六人為一組，討論「哪些情形他們覺得是不安全的，又應該如何處理？」，由教師指導編排狀況劇，以小組競賽方式於下節課演出。</w:t>
            </w:r>
          </w:p>
          <w:p w:rsidR="008B5C4E" w:rsidRPr="00124506" w:rsidRDefault="008B5C4E" w:rsidP="00E931C3">
            <w:pPr>
              <w:numPr>
                <w:ilvl w:val="0"/>
                <w:numId w:val="25"/>
              </w:numPr>
              <w:adjustRightInd w:val="0"/>
              <w:snapToGrid w:val="0"/>
              <w:jc w:val="both"/>
              <w:rPr>
                <w:rFonts w:ascii="標楷體" w:eastAsia="標楷體" w:hAnsi="標楷體"/>
                <w:bCs/>
                <w:color w:val="000000"/>
                <w:sz w:val="20"/>
                <w:szCs w:val="20"/>
              </w:rPr>
            </w:pPr>
            <w:r w:rsidRPr="00124506">
              <w:rPr>
                <w:rFonts w:ascii="標楷體" w:eastAsia="標楷體" w:hAnsi="標楷體" w:hint="eastAsia"/>
                <w:bCs/>
                <w:color w:val="000000"/>
                <w:sz w:val="20"/>
                <w:szCs w:val="20"/>
              </w:rPr>
              <w:t>綜合活動</w:t>
            </w:r>
          </w:p>
          <w:p w:rsidR="008B5C4E" w:rsidRPr="00124506" w:rsidRDefault="008B5C4E" w:rsidP="00E931C3">
            <w:pPr>
              <w:numPr>
                <w:ilvl w:val="0"/>
                <w:numId w:val="27"/>
              </w:numPr>
              <w:tabs>
                <w:tab w:val="left" w:pos="694"/>
              </w:tabs>
              <w:adjustRightInd w:val="0"/>
              <w:snapToGrid w:val="0"/>
              <w:ind w:hanging="26"/>
              <w:jc w:val="both"/>
              <w:rPr>
                <w:rFonts w:ascii="標楷體" w:eastAsia="標楷體" w:hAnsi="標楷體"/>
                <w:bCs/>
                <w:color w:val="000000"/>
                <w:sz w:val="20"/>
                <w:szCs w:val="20"/>
              </w:rPr>
            </w:pPr>
            <w:r w:rsidRPr="00124506">
              <w:rPr>
                <w:rFonts w:ascii="標楷體" w:eastAsia="標楷體" w:hAnsi="標楷體" w:hint="eastAsia"/>
                <w:bCs/>
                <w:color w:val="000000"/>
                <w:sz w:val="20"/>
                <w:szCs w:val="20"/>
              </w:rPr>
              <w:t>各小組演出狀況劇。</w:t>
            </w:r>
          </w:p>
          <w:p w:rsidR="008B5C4E" w:rsidRPr="00124506" w:rsidRDefault="008B5C4E" w:rsidP="00E931C3">
            <w:pPr>
              <w:numPr>
                <w:ilvl w:val="0"/>
                <w:numId w:val="27"/>
              </w:numPr>
              <w:tabs>
                <w:tab w:val="left" w:pos="694"/>
              </w:tabs>
              <w:adjustRightInd w:val="0"/>
              <w:snapToGrid w:val="0"/>
              <w:ind w:hanging="26"/>
              <w:jc w:val="both"/>
              <w:rPr>
                <w:rFonts w:ascii="標楷體" w:eastAsia="標楷體" w:hAnsi="標楷體"/>
                <w:bCs/>
                <w:color w:val="000000"/>
                <w:sz w:val="20"/>
                <w:szCs w:val="20"/>
              </w:rPr>
            </w:pPr>
            <w:r w:rsidRPr="00124506">
              <w:rPr>
                <w:rFonts w:ascii="標楷體" w:eastAsia="標楷體" w:hAnsi="標楷體" w:hint="eastAsia"/>
                <w:bCs/>
                <w:color w:val="000000"/>
                <w:sz w:val="20"/>
                <w:szCs w:val="20"/>
              </w:rPr>
              <w:t>全班票選「最佳演出」「最佳劇本」「最佳團隊」等獎項，由教師給予獎勵。</w:t>
            </w:r>
          </w:p>
          <w:p w:rsidR="008B5C4E" w:rsidRPr="00124506" w:rsidRDefault="008B5C4E" w:rsidP="00E931C3">
            <w:pPr>
              <w:numPr>
                <w:ilvl w:val="0"/>
                <w:numId w:val="27"/>
              </w:numPr>
              <w:tabs>
                <w:tab w:val="left" w:pos="694"/>
              </w:tabs>
              <w:adjustRightInd w:val="0"/>
              <w:snapToGrid w:val="0"/>
              <w:ind w:hanging="26"/>
              <w:jc w:val="both"/>
              <w:rPr>
                <w:rFonts w:ascii="標楷體" w:eastAsia="標楷體" w:hAnsi="標楷體"/>
                <w:bCs/>
                <w:color w:val="000000"/>
                <w:sz w:val="20"/>
                <w:szCs w:val="20"/>
              </w:rPr>
            </w:pPr>
            <w:r w:rsidRPr="00124506">
              <w:rPr>
                <w:rFonts w:ascii="標楷體" w:eastAsia="標楷體" w:hAnsi="標楷體" w:hint="eastAsia"/>
                <w:bCs/>
                <w:color w:val="000000"/>
                <w:sz w:val="20"/>
                <w:szCs w:val="20"/>
              </w:rPr>
              <w:t>撥放影片</w:t>
            </w:r>
            <w:r w:rsidRPr="00124506">
              <w:rPr>
                <w:rFonts w:ascii="標楷體" w:eastAsia="標楷體" w:hAnsi="標楷體"/>
                <w:bCs/>
                <w:color w:val="000000"/>
                <w:sz w:val="20"/>
                <w:szCs w:val="20"/>
              </w:rPr>
              <w:t>﹤</w:t>
            </w:r>
            <w:r w:rsidRPr="00124506">
              <w:rPr>
                <w:rFonts w:ascii="標楷體" w:eastAsia="標楷體" w:hAnsi="標楷體" w:hint="eastAsia"/>
                <w:bCs/>
                <w:color w:val="000000"/>
                <w:sz w:val="20"/>
                <w:szCs w:val="20"/>
              </w:rPr>
              <w:t>不是你的錯</w:t>
            </w:r>
            <w:r w:rsidRPr="00124506">
              <w:rPr>
                <w:rFonts w:ascii="標楷體" w:eastAsia="標楷體" w:hAnsi="標楷體"/>
                <w:bCs/>
                <w:color w:val="000000"/>
                <w:sz w:val="20"/>
                <w:szCs w:val="20"/>
              </w:rPr>
              <w:t>﹥</w:t>
            </w:r>
          </w:p>
          <w:p w:rsidR="008B5C4E" w:rsidRPr="00124506" w:rsidRDefault="008B5C4E" w:rsidP="007B790C">
            <w:pPr>
              <w:snapToGrid w:val="0"/>
              <w:jc w:val="both"/>
              <w:rPr>
                <w:rFonts w:ascii="標楷體" w:eastAsia="標楷體" w:hAnsi="標楷體"/>
                <w:bCs/>
                <w:color w:val="000000"/>
                <w:sz w:val="20"/>
                <w:szCs w:val="20"/>
              </w:rPr>
            </w:pPr>
            <w:r w:rsidRPr="00124506">
              <w:rPr>
                <w:rFonts w:ascii="標楷體" w:eastAsia="標楷體" w:hAnsi="標楷體" w:hint="eastAsia"/>
                <w:bCs/>
                <w:color w:val="000000"/>
                <w:sz w:val="20"/>
                <w:szCs w:val="20"/>
              </w:rPr>
              <w:t>教師向學生澄清下面觀念：</w:t>
            </w:r>
          </w:p>
          <w:p w:rsidR="008B5C4E" w:rsidRPr="00124506" w:rsidRDefault="008B5C4E" w:rsidP="007B790C">
            <w:pPr>
              <w:snapToGrid w:val="0"/>
              <w:jc w:val="both"/>
              <w:rPr>
                <w:rFonts w:ascii="標楷體" w:eastAsia="標楷體" w:hAnsi="標楷體"/>
                <w:bCs/>
                <w:color w:val="000000"/>
                <w:sz w:val="20"/>
                <w:szCs w:val="20"/>
              </w:rPr>
            </w:pPr>
            <w:r w:rsidRPr="00124506">
              <w:rPr>
                <w:rFonts w:ascii="標楷體" w:eastAsia="標楷體" w:hAnsi="標楷體"/>
                <w:bCs/>
                <w:color w:val="000000"/>
                <w:sz w:val="20"/>
                <w:szCs w:val="20"/>
              </w:rPr>
              <w:t>「</w:t>
            </w:r>
            <w:r w:rsidRPr="00124506">
              <w:rPr>
                <w:rFonts w:ascii="標楷體" w:eastAsia="標楷體" w:hAnsi="標楷體" w:hint="eastAsia"/>
                <w:bCs/>
                <w:color w:val="000000"/>
                <w:sz w:val="20"/>
                <w:szCs w:val="20"/>
              </w:rPr>
              <w:t>保護、珍惜自己的身體，瞭解身體是應受到尊重的。</w:t>
            </w:r>
            <w:r w:rsidRPr="00124506">
              <w:rPr>
                <w:rFonts w:ascii="標楷體" w:eastAsia="標楷體" w:hAnsi="標楷體"/>
                <w:bCs/>
                <w:color w:val="000000"/>
                <w:sz w:val="20"/>
                <w:szCs w:val="20"/>
              </w:rPr>
              <w:t>」</w:t>
            </w:r>
            <w:r w:rsidRPr="00124506">
              <w:rPr>
                <w:rFonts w:ascii="標楷體" w:eastAsia="標楷體" w:hAnsi="標楷體" w:hint="eastAsia"/>
                <w:bCs/>
                <w:color w:val="000000"/>
                <w:sz w:val="20"/>
                <w:szCs w:val="20"/>
              </w:rPr>
              <w:t xml:space="preserve"> </w:t>
            </w:r>
          </w:p>
          <w:p w:rsidR="008B5C4E" w:rsidRPr="00124506" w:rsidRDefault="008B5C4E" w:rsidP="007B790C">
            <w:pPr>
              <w:snapToGrid w:val="0"/>
              <w:jc w:val="both"/>
              <w:rPr>
                <w:rFonts w:ascii="標楷體" w:eastAsia="標楷體" w:hAnsi="標楷體"/>
                <w:bCs/>
                <w:color w:val="000000"/>
                <w:sz w:val="20"/>
                <w:szCs w:val="20"/>
              </w:rPr>
            </w:pPr>
            <w:r w:rsidRPr="00124506">
              <w:rPr>
                <w:rFonts w:ascii="標楷體" w:eastAsia="標楷體" w:hAnsi="標楷體" w:hint="eastAsia"/>
                <w:bCs/>
                <w:color w:val="000000"/>
                <w:sz w:val="20"/>
                <w:szCs w:val="20"/>
              </w:rPr>
              <w:t>「不當的觸摸或言語上與身體上的性騷擾是不應該、不合理的，要當面拒絕、抗議</w:t>
            </w:r>
            <w:r>
              <w:rPr>
                <w:rFonts w:ascii="標楷體" w:eastAsia="標楷體" w:hAnsi="標楷體" w:hint="eastAsia"/>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8B5C4E" w:rsidRPr="00124506" w:rsidRDefault="008B5C4E" w:rsidP="007B790C">
            <w:pPr>
              <w:widowControl/>
              <w:snapToGrid w:val="0"/>
              <w:ind w:left="264" w:hangingChars="132" w:hanging="264"/>
              <w:rPr>
                <w:rFonts w:ascii="標楷體" w:eastAsia="標楷體" w:hAnsi="標楷體"/>
                <w:color w:val="000000"/>
                <w:sz w:val="20"/>
                <w:szCs w:val="20"/>
              </w:rPr>
            </w:pPr>
            <w:r w:rsidRPr="00124506">
              <w:rPr>
                <w:rFonts w:ascii="標楷體" w:eastAsia="標楷體" w:hAnsi="標楷體" w:hint="eastAsia"/>
                <w:color w:val="000000"/>
                <w:sz w:val="20"/>
                <w:szCs w:val="20"/>
              </w:rPr>
              <w:lastRenderedPageBreak/>
              <w:t>1</w:t>
            </w: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r w:rsidRPr="00124506">
              <w:rPr>
                <w:rFonts w:ascii="標楷體" w:eastAsia="標楷體" w:hAnsi="標楷體" w:hint="eastAsia"/>
                <w:color w:val="000000"/>
                <w:sz w:val="20"/>
                <w:szCs w:val="20"/>
              </w:rPr>
              <w:t>2</w:t>
            </w: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p w:rsidR="008B5C4E" w:rsidRPr="00124506" w:rsidRDefault="008B5C4E" w:rsidP="007B790C">
            <w:pPr>
              <w:widowControl/>
              <w:snapToGrid w:val="0"/>
              <w:ind w:left="264" w:hangingChars="132" w:hanging="264"/>
              <w:rPr>
                <w:rFonts w:ascii="標楷體" w:eastAsia="標楷體" w:hAnsi="標楷體"/>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8B5C4E" w:rsidRPr="00124506" w:rsidRDefault="008B5C4E" w:rsidP="007B790C">
            <w:pPr>
              <w:snapToGrid w:val="0"/>
              <w:jc w:val="center"/>
              <w:rPr>
                <w:rFonts w:ascii="標楷體" w:eastAsia="標楷體" w:hAnsi="標楷體"/>
                <w:color w:val="000000"/>
                <w:sz w:val="20"/>
                <w:szCs w:val="20"/>
              </w:rPr>
            </w:pPr>
          </w:p>
          <w:p w:rsidR="008B5C4E" w:rsidRPr="00124506" w:rsidRDefault="008B5C4E" w:rsidP="007B790C">
            <w:pPr>
              <w:snapToGrid w:val="0"/>
              <w:jc w:val="center"/>
              <w:rPr>
                <w:rFonts w:ascii="標楷體" w:eastAsia="標楷體" w:hAnsi="標楷體"/>
                <w:color w:val="000000"/>
                <w:sz w:val="20"/>
                <w:szCs w:val="20"/>
              </w:rPr>
            </w:pPr>
          </w:p>
          <w:p w:rsidR="008B5C4E" w:rsidRPr="00124506" w:rsidRDefault="008B5C4E" w:rsidP="007B790C">
            <w:pPr>
              <w:snapToGrid w:val="0"/>
              <w:jc w:val="center"/>
              <w:rPr>
                <w:rFonts w:ascii="標楷體" w:eastAsia="標楷體" w:hAnsi="標楷體"/>
                <w:color w:val="000000"/>
                <w:sz w:val="20"/>
                <w:szCs w:val="20"/>
              </w:rPr>
            </w:pPr>
          </w:p>
          <w:p w:rsidR="008B5C4E" w:rsidRPr="00124506" w:rsidRDefault="008B5C4E" w:rsidP="007B790C">
            <w:pPr>
              <w:snapToGrid w:val="0"/>
              <w:jc w:val="center"/>
              <w:rPr>
                <w:rFonts w:ascii="標楷體" w:eastAsia="標楷體" w:hAnsi="標楷體"/>
                <w:color w:val="000000"/>
                <w:sz w:val="20"/>
                <w:szCs w:val="20"/>
              </w:rPr>
            </w:pPr>
          </w:p>
          <w:p w:rsidR="008B5C4E" w:rsidRPr="00124506" w:rsidRDefault="008B5C4E" w:rsidP="007B790C">
            <w:pPr>
              <w:snapToGrid w:val="0"/>
              <w:jc w:val="center"/>
              <w:rPr>
                <w:rFonts w:ascii="標楷體" w:eastAsia="標楷體" w:hAnsi="標楷體"/>
                <w:color w:val="000000"/>
                <w:sz w:val="20"/>
                <w:szCs w:val="20"/>
              </w:rPr>
            </w:pPr>
            <w:r w:rsidRPr="00124506">
              <w:rPr>
                <w:rFonts w:ascii="標楷體" w:eastAsia="標楷體" w:hAnsi="標楷體" w:hint="eastAsia"/>
                <w:color w:val="000000"/>
                <w:sz w:val="20"/>
                <w:szCs w:val="20"/>
              </w:rPr>
              <w:t>影片</w:t>
            </w:r>
          </w:p>
          <w:p w:rsidR="008B5C4E" w:rsidRPr="00124506" w:rsidRDefault="008B5C4E" w:rsidP="007B790C">
            <w:pPr>
              <w:snapToGrid w:val="0"/>
              <w:jc w:val="center"/>
              <w:rPr>
                <w:rFonts w:ascii="標楷體" w:eastAsia="標楷體" w:hAnsi="標楷體"/>
                <w:color w:val="000000"/>
                <w:sz w:val="20"/>
                <w:szCs w:val="20"/>
              </w:rPr>
            </w:pPr>
          </w:p>
          <w:p w:rsidR="008B5C4E" w:rsidRPr="00124506" w:rsidRDefault="008B5C4E" w:rsidP="007B790C">
            <w:pPr>
              <w:snapToGrid w:val="0"/>
              <w:jc w:val="center"/>
              <w:rPr>
                <w:rFonts w:ascii="標楷體" w:eastAsia="標楷體" w:hAnsi="標楷體"/>
                <w:color w:val="000000"/>
                <w:sz w:val="20"/>
                <w:szCs w:val="20"/>
              </w:rPr>
            </w:pPr>
          </w:p>
          <w:p w:rsidR="008B5C4E" w:rsidRPr="00124506" w:rsidRDefault="008B5C4E" w:rsidP="007B790C">
            <w:pPr>
              <w:snapToGrid w:val="0"/>
              <w:jc w:val="center"/>
              <w:rPr>
                <w:rFonts w:ascii="標楷體" w:eastAsia="標楷體" w:hAnsi="標楷體"/>
                <w:color w:val="000000"/>
                <w:sz w:val="20"/>
                <w:szCs w:val="20"/>
              </w:rPr>
            </w:pPr>
          </w:p>
          <w:p w:rsidR="008B5C4E" w:rsidRPr="00124506" w:rsidRDefault="008B5C4E" w:rsidP="007B790C">
            <w:pPr>
              <w:snapToGrid w:val="0"/>
              <w:jc w:val="center"/>
              <w:rPr>
                <w:rFonts w:ascii="標楷體" w:eastAsia="標楷體" w:hAnsi="標楷體"/>
                <w:color w:val="000000"/>
                <w:sz w:val="20"/>
                <w:szCs w:val="20"/>
              </w:rPr>
            </w:pPr>
          </w:p>
          <w:p w:rsidR="008B5C4E" w:rsidRPr="00124506" w:rsidRDefault="008B5C4E" w:rsidP="007B790C">
            <w:pPr>
              <w:snapToGrid w:val="0"/>
              <w:jc w:val="center"/>
              <w:rPr>
                <w:rFonts w:ascii="標楷體" w:eastAsia="標楷體" w:hAnsi="標楷體"/>
                <w:color w:val="000000"/>
                <w:sz w:val="20"/>
                <w:szCs w:val="20"/>
              </w:rPr>
            </w:pPr>
          </w:p>
          <w:p w:rsidR="008B5C4E" w:rsidRPr="00124506" w:rsidRDefault="008B5C4E" w:rsidP="007B790C">
            <w:pPr>
              <w:snapToGrid w:val="0"/>
              <w:jc w:val="center"/>
              <w:rPr>
                <w:rFonts w:ascii="標楷體" w:eastAsia="標楷體" w:hAnsi="標楷體"/>
                <w:color w:val="000000"/>
                <w:sz w:val="20"/>
                <w:szCs w:val="20"/>
              </w:rPr>
            </w:pPr>
          </w:p>
          <w:p w:rsidR="008B5C4E" w:rsidRPr="00124506" w:rsidRDefault="008B5C4E" w:rsidP="007B790C">
            <w:pPr>
              <w:snapToGrid w:val="0"/>
              <w:jc w:val="center"/>
              <w:rPr>
                <w:rFonts w:ascii="標楷體" w:eastAsia="標楷體" w:hAnsi="標楷體"/>
                <w:color w:val="000000"/>
                <w:sz w:val="20"/>
                <w:szCs w:val="20"/>
              </w:rPr>
            </w:pPr>
          </w:p>
          <w:p w:rsidR="008B5C4E" w:rsidRPr="00124506" w:rsidRDefault="008B5C4E" w:rsidP="007B790C">
            <w:pPr>
              <w:snapToGrid w:val="0"/>
              <w:jc w:val="center"/>
              <w:rPr>
                <w:rFonts w:ascii="標楷體" w:eastAsia="標楷體" w:hAnsi="標楷體"/>
                <w:color w:val="000000"/>
                <w:sz w:val="20"/>
                <w:szCs w:val="20"/>
              </w:rPr>
            </w:pPr>
          </w:p>
          <w:p w:rsidR="008B5C4E" w:rsidRPr="00124506" w:rsidRDefault="008B5C4E" w:rsidP="007B790C">
            <w:pPr>
              <w:snapToGrid w:val="0"/>
              <w:jc w:val="center"/>
              <w:rPr>
                <w:rFonts w:ascii="標楷體" w:eastAsia="標楷體" w:hAnsi="標楷體"/>
                <w:color w:val="000000"/>
                <w:sz w:val="20"/>
                <w:szCs w:val="20"/>
              </w:rPr>
            </w:pPr>
          </w:p>
          <w:p w:rsidR="008B5C4E" w:rsidRPr="00124506" w:rsidRDefault="008B5C4E" w:rsidP="007B790C">
            <w:pPr>
              <w:snapToGrid w:val="0"/>
              <w:jc w:val="center"/>
              <w:rPr>
                <w:rFonts w:ascii="標楷體" w:eastAsia="標楷體" w:hAnsi="標楷體"/>
                <w:color w:val="000000"/>
                <w:sz w:val="20"/>
                <w:szCs w:val="20"/>
              </w:rPr>
            </w:pPr>
          </w:p>
          <w:p w:rsidR="008B5C4E" w:rsidRPr="00124506" w:rsidRDefault="008B5C4E" w:rsidP="007B790C">
            <w:pPr>
              <w:snapToGrid w:val="0"/>
              <w:jc w:val="center"/>
              <w:rPr>
                <w:rFonts w:ascii="標楷體" w:eastAsia="標楷體" w:hAnsi="標楷體"/>
                <w:color w:val="000000"/>
                <w:sz w:val="20"/>
                <w:szCs w:val="20"/>
              </w:rPr>
            </w:pPr>
          </w:p>
          <w:p w:rsidR="008B5C4E" w:rsidRPr="00124506" w:rsidRDefault="008B5C4E" w:rsidP="007B790C">
            <w:pPr>
              <w:snapToGrid w:val="0"/>
              <w:jc w:val="center"/>
              <w:rPr>
                <w:rFonts w:ascii="標楷體" w:eastAsia="標楷體" w:hAnsi="標楷體"/>
                <w:color w:val="000000"/>
                <w:sz w:val="20"/>
                <w:szCs w:val="20"/>
              </w:rPr>
            </w:pPr>
          </w:p>
          <w:p w:rsidR="008B5C4E" w:rsidRPr="00124506" w:rsidRDefault="008B5C4E" w:rsidP="007B790C">
            <w:pPr>
              <w:snapToGrid w:val="0"/>
              <w:jc w:val="center"/>
              <w:rPr>
                <w:rFonts w:ascii="標楷體" w:eastAsia="標楷體" w:hAnsi="標楷體"/>
                <w:color w:val="000000"/>
                <w:sz w:val="20"/>
                <w:szCs w:val="20"/>
              </w:rPr>
            </w:pPr>
          </w:p>
          <w:p w:rsidR="008B5C4E" w:rsidRPr="00124506" w:rsidRDefault="008B5C4E" w:rsidP="007B790C">
            <w:pPr>
              <w:snapToGrid w:val="0"/>
              <w:jc w:val="center"/>
              <w:rPr>
                <w:rFonts w:ascii="標楷體" w:eastAsia="標楷體" w:hAnsi="標楷體"/>
                <w:color w:val="000000"/>
                <w:sz w:val="20"/>
                <w:szCs w:val="20"/>
              </w:rPr>
            </w:pPr>
          </w:p>
          <w:p w:rsidR="008B5C4E" w:rsidRPr="00124506" w:rsidRDefault="008B5C4E" w:rsidP="007B790C">
            <w:pPr>
              <w:snapToGrid w:val="0"/>
              <w:jc w:val="center"/>
              <w:rPr>
                <w:rFonts w:ascii="標楷體" w:eastAsia="標楷體" w:hAnsi="標楷體"/>
                <w:color w:val="000000"/>
                <w:sz w:val="20"/>
                <w:szCs w:val="20"/>
              </w:rPr>
            </w:pPr>
            <w:r w:rsidRPr="00124506">
              <w:rPr>
                <w:rFonts w:ascii="標楷體" w:eastAsia="標楷體" w:hAnsi="標楷體" w:hint="eastAsia"/>
                <w:color w:val="000000"/>
                <w:sz w:val="20"/>
                <w:szCs w:val="20"/>
              </w:rPr>
              <w:t>學習單</w:t>
            </w:r>
          </w:p>
          <w:p w:rsidR="008B5C4E" w:rsidRPr="00124506" w:rsidRDefault="008B5C4E" w:rsidP="007B790C">
            <w:pPr>
              <w:snapToGrid w:val="0"/>
              <w:jc w:val="center"/>
              <w:rPr>
                <w:rFonts w:ascii="標楷體" w:eastAsia="標楷體" w:hAnsi="標楷體"/>
                <w:color w:val="000000"/>
                <w:sz w:val="20"/>
                <w:szCs w:val="20"/>
              </w:rPr>
            </w:pPr>
          </w:p>
          <w:p w:rsidR="008B5C4E" w:rsidRPr="00124506" w:rsidRDefault="008B5C4E" w:rsidP="007B790C">
            <w:pPr>
              <w:snapToGrid w:val="0"/>
              <w:jc w:val="center"/>
              <w:rPr>
                <w:rFonts w:ascii="標楷體" w:eastAsia="標楷體" w:hAnsi="標楷體"/>
                <w:color w:val="000000"/>
                <w:sz w:val="20"/>
                <w:szCs w:val="20"/>
              </w:rPr>
            </w:pPr>
          </w:p>
          <w:p w:rsidR="008B5C4E" w:rsidRPr="00124506" w:rsidRDefault="008B5C4E" w:rsidP="007B790C">
            <w:pPr>
              <w:snapToGrid w:val="0"/>
              <w:jc w:val="center"/>
              <w:rPr>
                <w:rFonts w:ascii="標楷體" w:eastAsia="標楷體" w:hAnsi="標楷體"/>
                <w:color w:val="000000"/>
                <w:sz w:val="20"/>
                <w:szCs w:val="20"/>
              </w:rPr>
            </w:pPr>
          </w:p>
          <w:p w:rsidR="008B5C4E" w:rsidRPr="00124506" w:rsidRDefault="008B5C4E" w:rsidP="007B790C">
            <w:pPr>
              <w:snapToGrid w:val="0"/>
              <w:jc w:val="center"/>
              <w:rPr>
                <w:rFonts w:ascii="標楷體" w:eastAsia="標楷體" w:hAnsi="標楷體"/>
                <w:color w:val="000000"/>
                <w:sz w:val="20"/>
                <w:szCs w:val="20"/>
              </w:rPr>
            </w:pPr>
          </w:p>
          <w:p w:rsidR="008B5C4E" w:rsidRPr="00124506" w:rsidRDefault="008B5C4E" w:rsidP="007B790C">
            <w:pPr>
              <w:snapToGrid w:val="0"/>
              <w:jc w:val="center"/>
              <w:rPr>
                <w:rFonts w:ascii="標楷體" w:eastAsia="標楷體" w:hAnsi="標楷體"/>
                <w:color w:val="000000"/>
                <w:sz w:val="20"/>
                <w:szCs w:val="20"/>
              </w:rPr>
            </w:pPr>
          </w:p>
          <w:p w:rsidR="008B5C4E" w:rsidRPr="00124506" w:rsidRDefault="008B5C4E" w:rsidP="007B790C">
            <w:pPr>
              <w:snapToGrid w:val="0"/>
              <w:jc w:val="center"/>
              <w:rPr>
                <w:rFonts w:ascii="標楷體" w:eastAsia="標楷體" w:hAnsi="標楷體"/>
                <w:color w:val="000000"/>
                <w:sz w:val="20"/>
                <w:szCs w:val="20"/>
              </w:rPr>
            </w:pPr>
          </w:p>
          <w:p w:rsidR="008B5C4E" w:rsidRPr="00124506" w:rsidRDefault="008B5C4E" w:rsidP="007B790C">
            <w:pPr>
              <w:snapToGrid w:val="0"/>
              <w:jc w:val="center"/>
              <w:rPr>
                <w:rFonts w:ascii="標楷體" w:eastAsia="標楷體" w:hAnsi="標楷體"/>
                <w:color w:val="000000"/>
                <w:sz w:val="20"/>
                <w:szCs w:val="20"/>
              </w:rPr>
            </w:pPr>
          </w:p>
          <w:p w:rsidR="008B5C4E" w:rsidRPr="00124506" w:rsidRDefault="008B5C4E" w:rsidP="007B790C">
            <w:pPr>
              <w:snapToGrid w:val="0"/>
              <w:jc w:val="center"/>
              <w:rPr>
                <w:rFonts w:ascii="標楷體" w:eastAsia="標楷體" w:hAnsi="標楷體"/>
                <w:color w:val="000000"/>
                <w:sz w:val="20"/>
                <w:szCs w:val="20"/>
              </w:rPr>
            </w:pPr>
          </w:p>
          <w:p w:rsidR="008B5C4E" w:rsidRPr="00124506" w:rsidRDefault="008B5C4E" w:rsidP="007B790C">
            <w:pPr>
              <w:snapToGrid w:val="0"/>
              <w:jc w:val="center"/>
              <w:rPr>
                <w:rFonts w:ascii="標楷體" w:eastAsia="標楷體" w:hAnsi="標楷體"/>
                <w:color w:val="000000"/>
                <w:sz w:val="20"/>
                <w:szCs w:val="20"/>
              </w:rPr>
            </w:pPr>
          </w:p>
          <w:p w:rsidR="008B5C4E" w:rsidRPr="00124506" w:rsidRDefault="008B5C4E" w:rsidP="007B790C">
            <w:pPr>
              <w:snapToGrid w:val="0"/>
              <w:jc w:val="center"/>
              <w:rPr>
                <w:rFonts w:ascii="標楷體" w:eastAsia="標楷體" w:hAnsi="標楷體"/>
                <w:color w:val="000000"/>
                <w:sz w:val="20"/>
                <w:szCs w:val="20"/>
              </w:rPr>
            </w:pPr>
          </w:p>
          <w:p w:rsidR="008B5C4E" w:rsidRPr="00124506" w:rsidRDefault="008B5C4E" w:rsidP="007B790C">
            <w:pPr>
              <w:snapToGrid w:val="0"/>
              <w:jc w:val="center"/>
              <w:rPr>
                <w:rFonts w:ascii="標楷體" w:eastAsia="標楷體" w:hAnsi="標楷體"/>
                <w:color w:val="000000"/>
                <w:sz w:val="20"/>
                <w:szCs w:val="20"/>
              </w:rPr>
            </w:pPr>
            <w:r w:rsidRPr="00124506">
              <w:rPr>
                <w:rFonts w:ascii="標楷體" w:eastAsia="標楷體" w:hAnsi="標楷體" w:hint="eastAsia"/>
                <w:color w:val="000000"/>
                <w:sz w:val="20"/>
                <w:szCs w:val="20"/>
              </w:rPr>
              <w:t>影片</w:t>
            </w:r>
          </w:p>
          <w:p w:rsidR="008B5C4E" w:rsidRPr="00124506" w:rsidRDefault="008B5C4E" w:rsidP="007B790C">
            <w:pPr>
              <w:snapToGrid w:val="0"/>
              <w:jc w:val="center"/>
              <w:rPr>
                <w:rFonts w:ascii="標楷體" w:eastAsia="標楷體" w:hAnsi="標楷體"/>
                <w:color w:val="000000"/>
                <w:sz w:val="20"/>
                <w:szCs w:val="20"/>
              </w:rPr>
            </w:pPr>
          </w:p>
        </w:tc>
        <w:tc>
          <w:tcPr>
            <w:tcW w:w="1078" w:type="dxa"/>
            <w:tcBorders>
              <w:top w:val="single" w:sz="4" w:space="0" w:color="auto"/>
              <w:left w:val="single" w:sz="4" w:space="0" w:color="auto"/>
              <w:bottom w:val="single" w:sz="4" w:space="0" w:color="auto"/>
              <w:right w:val="single" w:sz="4" w:space="0" w:color="auto"/>
            </w:tcBorders>
          </w:tcPr>
          <w:p w:rsidR="008B5C4E" w:rsidRPr="00124506" w:rsidRDefault="008B5C4E" w:rsidP="007B790C">
            <w:pPr>
              <w:pStyle w:val="4123"/>
              <w:snapToGrid w:val="0"/>
              <w:spacing w:line="240" w:lineRule="auto"/>
              <w:jc w:val="left"/>
              <w:rPr>
                <w:rFonts w:ascii="標楷體" w:eastAsia="標楷體" w:hAnsi="標楷體"/>
                <w:color w:val="000000"/>
                <w:sz w:val="20"/>
                <w:shd w:val="pct15" w:color="auto" w:fill="FFFFFF"/>
              </w:rPr>
            </w:pPr>
            <w:r w:rsidRPr="00124506">
              <w:rPr>
                <w:rFonts w:ascii="標楷體" w:eastAsia="標楷體" w:hAnsi="標楷體" w:hint="eastAsia"/>
                <w:color w:val="000000"/>
                <w:sz w:val="20"/>
                <w:shd w:val="pct15" w:color="auto" w:fill="FFFFFF"/>
              </w:rPr>
              <w:lastRenderedPageBreak/>
              <w:t>參與態度</w:t>
            </w:r>
          </w:p>
          <w:p w:rsidR="008B5C4E" w:rsidRPr="00124506" w:rsidRDefault="008B5C4E" w:rsidP="007B790C">
            <w:pPr>
              <w:pStyle w:val="4123"/>
              <w:snapToGrid w:val="0"/>
              <w:spacing w:line="240" w:lineRule="auto"/>
              <w:jc w:val="left"/>
              <w:rPr>
                <w:rFonts w:ascii="標楷體" w:eastAsia="標楷體" w:hAnsi="標楷體"/>
                <w:color w:val="000000"/>
                <w:sz w:val="20"/>
                <w:shd w:val="pct15" w:color="auto" w:fill="FFFFFF"/>
              </w:rPr>
            </w:pPr>
            <w:r w:rsidRPr="00124506">
              <w:rPr>
                <w:rFonts w:ascii="標楷體" w:eastAsia="標楷體" w:hAnsi="標楷體" w:hint="eastAsia"/>
                <w:color w:val="000000"/>
                <w:sz w:val="20"/>
                <w:shd w:val="pct15" w:color="auto" w:fill="FFFFFF"/>
              </w:rPr>
              <w:t>小組討論</w:t>
            </w:r>
          </w:p>
          <w:p w:rsidR="008B5C4E" w:rsidRPr="00124506" w:rsidRDefault="008B5C4E" w:rsidP="007B790C">
            <w:pPr>
              <w:pStyle w:val="4123"/>
              <w:snapToGrid w:val="0"/>
              <w:spacing w:line="240" w:lineRule="auto"/>
              <w:ind w:left="0" w:firstLine="0"/>
              <w:rPr>
                <w:rFonts w:ascii="標楷體" w:eastAsia="標楷體" w:hAnsi="標楷體"/>
                <w:color w:val="000000"/>
                <w:sz w:val="20"/>
                <w:shd w:val="pct15" w:color="auto" w:fill="FFFFFF"/>
              </w:rPr>
            </w:pPr>
            <w:r w:rsidRPr="00124506">
              <w:rPr>
                <w:rFonts w:ascii="標楷體" w:eastAsia="標楷體" w:hAnsi="標楷體" w:hint="eastAsia"/>
                <w:color w:val="000000"/>
                <w:sz w:val="20"/>
                <w:shd w:val="pct15" w:color="auto" w:fill="FFFFFF"/>
              </w:rPr>
              <w:t>作業評量</w:t>
            </w:r>
          </w:p>
          <w:p w:rsidR="008B5C4E" w:rsidRPr="00124506" w:rsidRDefault="008B5C4E" w:rsidP="007B790C">
            <w:pPr>
              <w:pStyle w:val="4123"/>
              <w:snapToGrid w:val="0"/>
              <w:spacing w:line="240" w:lineRule="auto"/>
              <w:ind w:left="0" w:firstLine="0"/>
              <w:rPr>
                <w:rFonts w:ascii="標楷體" w:eastAsia="標楷體" w:hAnsi="標楷體"/>
                <w:color w:val="000000"/>
                <w:sz w:val="20"/>
                <w:shd w:val="pct15" w:color="auto" w:fill="FFFFFF"/>
              </w:rPr>
            </w:pPr>
          </w:p>
          <w:p w:rsidR="008B5C4E" w:rsidRPr="00124506" w:rsidRDefault="008B5C4E" w:rsidP="007B790C">
            <w:pPr>
              <w:pStyle w:val="4123"/>
              <w:snapToGrid w:val="0"/>
              <w:spacing w:line="240" w:lineRule="auto"/>
              <w:ind w:left="0" w:firstLine="0"/>
              <w:rPr>
                <w:rFonts w:ascii="標楷體" w:eastAsia="標楷體" w:hAnsi="標楷體"/>
                <w:color w:val="000000"/>
                <w:sz w:val="20"/>
                <w:shd w:val="pct15" w:color="auto" w:fill="FFFFFF"/>
              </w:rPr>
            </w:pPr>
          </w:p>
          <w:p w:rsidR="008B5C4E" w:rsidRPr="00124506" w:rsidRDefault="008B5C4E" w:rsidP="007B790C">
            <w:pPr>
              <w:pStyle w:val="4123"/>
              <w:snapToGrid w:val="0"/>
              <w:spacing w:line="240" w:lineRule="auto"/>
              <w:ind w:left="0" w:firstLine="0"/>
              <w:rPr>
                <w:rFonts w:ascii="標楷體" w:eastAsia="標楷體" w:hAnsi="標楷體"/>
                <w:color w:val="000000"/>
                <w:sz w:val="20"/>
                <w:shd w:val="pct15" w:color="auto" w:fill="FFFFFF"/>
              </w:rPr>
            </w:pPr>
          </w:p>
          <w:p w:rsidR="008B5C4E" w:rsidRPr="00124506" w:rsidRDefault="008B5C4E" w:rsidP="007B790C">
            <w:pPr>
              <w:pStyle w:val="4123"/>
              <w:snapToGrid w:val="0"/>
              <w:spacing w:line="240" w:lineRule="auto"/>
              <w:ind w:left="0" w:firstLine="0"/>
              <w:rPr>
                <w:rFonts w:ascii="標楷體" w:eastAsia="標楷體" w:hAnsi="標楷體"/>
                <w:color w:val="000000"/>
                <w:sz w:val="20"/>
                <w:shd w:val="pct15" w:color="auto" w:fill="FFFFFF"/>
              </w:rPr>
            </w:pPr>
          </w:p>
          <w:p w:rsidR="008B5C4E" w:rsidRPr="00124506" w:rsidRDefault="008B5C4E" w:rsidP="007B790C">
            <w:pPr>
              <w:pStyle w:val="4123"/>
              <w:snapToGrid w:val="0"/>
              <w:spacing w:line="240" w:lineRule="auto"/>
              <w:ind w:left="0" w:firstLine="0"/>
              <w:rPr>
                <w:rFonts w:ascii="標楷體" w:eastAsia="標楷體" w:hAnsi="標楷體"/>
                <w:color w:val="000000"/>
                <w:sz w:val="20"/>
                <w:shd w:val="pct15" w:color="auto" w:fill="FFFFFF"/>
              </w:rPr>
            </w:pPr>
          </w:p>
          <w:p w:rsidR="008B5C4E" w:rsidRPr="00124506" w:rsidRDefault="008B5C4E" w:rsidP="007B790C">
            <w:pPr>
              <w:pStyle w:val="4123"/>
              <w:snapToGrid w:val="0"/>
              <w:spacing w:line="240" w:lineRule="auto"/>
              <w:ind w:left="0" w:firstLine="0"/>
              <w:rPr>
                <w:rFonts w:ascii="標楷體" w:eastAsia="標楷體" w:hAnsi="標楷體"/>
                <w:color w:val="000000"/>
                <w:sz w:val="20"/>
                <w:shd w:val="pct15" w:color="auto" w:fill="FFFFFF"/>
              </w:rPr>
            </w:pPr>
          </w:p>
          <w:p w:rsidR="008B5C4E" w:rsidRPr="00124506" w:rsidRDefault="008B5C4E" w:rsidP="007B790C">
            <w:pPr>
              <w:pStyle w:val="4123"/>
              <w:snapToGrid w:val="0"/>
              <w:spacing w:line="240" w:lineRule="auto"/>
              <w:ind w:left="0" w:firstLine="0"/>
              <w:rPr>
                <w:rFonts w:ascii="標楷體" w:eastAsia="標楷體" w:hAnsi="標楷體"/>
                <w:color w:val="000000"/>
                <w:sz w:val="20"/>
                <w:shd w:val="pct15" w:color="auto" w:fill="FFFFFF"/>
              </w:rPr>
            </w:pPr>
          </w:p>
          <w:p w:rsidR="008B5C4E" w:rsidRPr="00124506" w:rsidRDefault="008B5C4E" w:rsidP="007B790C">
            <w:pPr>
              <w:pStyle w:val="4123"/>
              <w:snapToGrid w:val="0"/>
              <w:spacing w:line="240" w:lineRule="auto"/>
              <w:ind w:left="0" w:firstLine="0"/>
              <w:rPr>
                <w:rFonts w:ascii="標楷體" w:eastAsia="標楷體" w:hAnsi="標楷體"/>
                <w:color w:val="000000"/>
                <w:sz w:val="20"/>
                <w:shd w:val="pct15" w:color="auto" w:fill="FFFFFF"/>
              </w:rPr>
            </w:pPr>
          </w:p>
          <w:p w:rsidR="008B5C4E" w:rsidRPr="00124506" w:rsidRDefault="008B5C4E" w:rsidP="007B790C">
            <w:pPr>
              <w:pStyle w:val="4123"/>
              <w:snapToGrid w:val="0"/>
              <w:spacing w:line="240" w:lineRule="auto"/>
              <w:ind w:left="0" w:firstLine="0"/>
              <w:rPr>
                <w:rFonts w:ascii="標楷體" w:eastAsia="標楷體" w:hAnsi="標楷體"/>
                <w:color w:val="000000"/>
                <w:sz w:val="20"/>
                <w:shd w:val="pct15" w:color="auto" w:fill="FFFFFF"/>
              </w:rPr>
            </w:pPr>
          </w:p>
          <w:p w:rsidR="008B5C4E" w:rsidRPr="00124506" w:rsidRDefault="008B5C4E" w:rsidP="007B790C">
            <w:pPr>
              <w:pStyle w:val="4123"/>
              <w:snapToGrid w:val="0"/>
              <w:spacing w:line="240" w:lineRule="auto"/>
              <w:ind w:left="0" w:firstLine="0"/>
              <w:rPr>
                <w:rFonts w:ascii="標楷體" w:eastAsia="標楷體" w:hAnsi="標楷體"/>
                <w:color w:val="000000"/>
                <w:sz w:val="20"/>
                <w:shd w:val="pct15" w:color="auto" w:fill="FFFFFF"/>
              </w:rPr>
            </w:pPr>
          </w:p>
          <w:p w:rsidR="008B5C4E" w:rsidRPr="00124506" w:rsidRDefault="008B5C4E" w:rsidP="007B790C">
            <w:pPr>
              <w:pStyle w:val="4123"/>
              <w:snapToGrid w:val="0"/>
              <w:spacing w:line="240" w:lineRule="auto"/>
              <w:ind w:left="0" w:firstLine="0"/>
              <w:rPr>
                <w:rFonts w:ascii="標楷體" w:eastAsia="標楷體" w:hAnsi="標楷體"/>
                <w:color w:val="000000"/>
                <w:sz w:val="20"/>
                <w:shd w:val="pct15" w:color="auto" w:fill="FFFFFF"/>
              </w:rPr>
            </w:pPr>
          </w:p>
          <w:p w:rsidR="008B5C4E" w:rsidRPr="00124506" w:rsidRDefault="008B5C4E" w:rsidP="007B790C">
            <w:pPr>
              <w:pStyle w:val="4123"/>
              <w:snapToGrid w:val="0"/>
              <w:spacing w:line="240" w:lineRule="auto"/>
              <w:ind w:left="0" w:firstLine="0"/>
              <w:rPr>
                <w:rFonts w:ascii="標楷體" w:eastAsia="標楷體" w:hAnsi="標楷體"/>
                <w:color w:val="000000"/>
                <w:sz w:val="20"/>
                <w:shd w:val="pct15" w:color="auto" w:fill="FFFFFF"/>
              </w:rPr>
            </w:pPr>
          </w:p>
          <w:p w:rsidR="008B5C4E" w:rsidRPr="00124506" w:rsidRDefault="008B5C4E" w:rsidP="007B790C">
            <w:pPr>
              <w:pStyle w:val="4123"/>
              <w:snapToGrid w:val="0"/>
              <w:spacing w:line="240" w:lineRule="auto"/>
              <w:ind w:left="0" w:firstLine="0"/>
              <w:rPr>
                <w:rFonts w:ascii="標楷體" w:eastAsia="標楷體" w:hAnsi="標楷體"/>
                <w:color w:val="000000"/>
                <w:sz w:val="20"/>
                <w:shd w:val="pct15" w:color="auto" w:fill="FFFFFF"/>
              </w:rPr>
            </w:pPr>
          </w:p>
          <w:p w:rsidR="008B5C4E" w:rsidRPr="00124506" w:rsidRDefault="008B5C4E" w:rsidP="007B790C">
            <w:pPr>
              <w:pStyle w:val="4123"/>
              <w:snapToGrid w:val="0"/>
              <w:spacing w:line="240" w:lineRule="auto"/>
              <w:ind w:left="0" w:firstLine="0"/>
              <w:rPr>
                <w:rFonts w:ascii="標楷體" w:eastAsia="標楷體" w:hAnsi="標楷體"/>
                <w:color w:val="000000"/>
                <w:sz w:val="20"/>
                <w:shd w:val="pct15" w:color="auto" w:fill="FFFFFF"/>
              </w:rPr>
            </w:pPr>
          </w:p>
          <w:p w:rsidR="008B5C4E" w:rsidRPr="00124506" w:rsidRDefault="008B5C4E" w:rsidP="007B790C">
            <w:pPr>
              <w:pStyle w:val="4123"/>
              <w:snapToGrid w:val="0"/>
              <w:spacing w:line="240" w:lineRule="auto"/>
              <w:jc w:val="left"/>
              <w:rPr>
                <w:rFonts w:ascii="標楷體" w:eastAsia="標楷體" w:hAnsi="標楷體"/>
                <w:color w:val="000000"/>
                <w:sz w:val="20"/>
                <w:shd w:val="pct15" w:color="auto" w:fill="FFFFFF"/>
              </w:rPr>
            </w:pPr>
            <w:r w:rsidRPr="00124506">
              <w:rPr>
                <w:rFonts w:ascii="標楷體" w:eastAsia="標楷體" w:hAnsi="標楷體" w:hint="eastAsia"/>
                <w:color w:val="000000"/>
                <w:sz w:val="20"/>
                <w:shd w:val="pct15" w:color="auto" w:fill="FFFFFF"/>
              </w:rPr>
              <w:t>參與態度</w:t>
            </w:r>
          </w:p>
          <w:p w:rsidR="008B5C4E" w:rsidRPr="00124506" w:rsidRDefault="008B5C4E" w:rsidP="007B790C">
            <w:pPr>
              <w:pStyle w:val="4123"/>
              <w:snapToGrid w:val="0"/>
              <w:spacing w:line="240" w:lineRule="auto"/>
              <w:ind w:left="0" w:firstLine="0"/>
              <w:rPr>
                <w:rFonts w:ascii="標楷體" w:eastAsia="標楷體" w:hAnsi="標楷體"/>
                <w:color w:val="000000"/>
                <w:sz w:val="20"/>
                <w:shd w:val="pct15" w:color="auto" w:fill="FFFFFF"/>
              </w:rPr>
            </w:pPr>
            <w:r w:rsidRPr="00124506">
              <w:rPr>
                <w:rFonts w:ascii="標楷體" w:eastAsia="標楷體" w:hAnsi="標楷體" w:hint="eastAsia"/>
                <w:color w:val="000000"/>
                <w:sz w:val="20"/>
                <w:shd w:val="pct15" w:color="auto" w:fill="FFFFFF"/>
              </w:rPr>
              <w:t>小組討論</w:t>
            </w:r>
          </w:p>
        </w:tc>
      </w:tr>
    </w:tbl>
    <w:p w:rsidR="008B5C4E" w:rsidRPr="00E46E17" w:rsidRDefault="008B5C4E" w:rsidP="008B5C4E">
      <w:pPr>
        <w:snapToGrid w:val="0"/>
        <w:spacing w:line="520" w:lineRule="atLeast"/>
        <w:ind w:left="278"/>
        <w:rPr>
          <w:rFonts w:ascii="標楷體" w:eastAsia="標楷體" w:hAnsi="標楷體"/>
          <w:b/>
          <w:sz w:val="28"/>
          <w:szCs w:val="28"/>
        </w:rPr>
      </w:pPr>
      <w:r w:rsidRPr="00E46E17">
        <w:rPr>
          <w:rFonts w:ascii="標楷體" w:eastAsia="標楷體" w:hAnsi="標楷體" w:hint="eastAsia"/>
          <w:b/>
          <w:sz w:val="28"/>
          <w:szCs w:val="28"/>
        </w:rPr>
        <w:lastRenderedPageBreak/>
        <w:t>(二)</w:t>
      </w:r>
      <w:r w:rsidRPr="00E46E17">
        <w:rPr>
          <w:rFonts w:ascii="標楷體" w:eastAsia="標楷體" w:hAnsi="標楷體" w:hint="eastAsia"/>
          <w:sz w:val="28"/>
          <w:szCs w:val="28"/>
        </w:rPr>
        <w:t xml:space="preserve"> 法定課程-</w:t>
      </w:r>
      <w:r w:rsidRPr="00760651">
        <w:rPr>
          <w:rFonts w:ascii="標楷體" w:eastAsia="標楷體" w:hAnsi="標楷體" w:hint="eastAsia"/>
          <w:sz w:val="28"/>
          <w:szCs w:val="28"/>
        </w:rPr>
        <w:t>家暴防治和家庭教育</w:t>
      </w:r>
      <w:r w:rsidRPr="00E46E17">
        <w:rPr>
          <w:rFonts w:ascii="標楷體" w:eastAsia="標楷體" w:hAnsi="標楷體" w:hint="eastAsia"/>
          <w:sz w:val="28"/>
          <w:szCs w:val="28"/>
        </w:rPr>
        <w:t>(3)</w:t>
      </w:r>
    </w:p>
    <w:tbl>
      <w:tblPr>
        <w:tblW w:w="14221"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8"/>
        <w:gridCol w:w="1456"/>
        <w:gridCol w:w="1694"/>
        <w:gridCol w:w="7320"/>
        <w:gridCol w:w="616"/>
        <w:gridCol w:w="980"/>
        <w:gridCol w:w="1077"/>
      </w:tblGrid>
      <w:tr w:rsidR="008B5C4E" w:rsidRPr="00124506" w:rsidTr="00A3168C">
        <w:trPr>
          <w:trHeight w:val="354"/>
        </w:trPr>
        <w:tc>
          <w:tcPr>
            <w:tcW w:w="1078" w:type="dxa"/>
            <w:vAlign w:val="center"/>
          </w:tcPr>
          <w:p w:rsidR="008B5C4E" w:rsidRPr="00124506" w:rsidRDefault="008B5C4E" w:rsidP="007B790C">
            <w:pPr>
              <w:spacing w:line="240" w:lineRule="exact"/>
              <w:jc w:val="center"/>
              <w:rPr>
                <w:rFonts w:ascii="標楷體" w:eastAsia="標楷體" w:hAnsi="標楷體"/>
                <w:color w:val="000000"/>
                <w:sz w:val="20"/>
                <w:szCs w:val="20"/>
              </w:rPr>
            </w:pPr>
            <w:r w:rsidRPr="00124506">
              <w:rPr>
                <w:rFonts w:ascii="標楷體" w:eastAsia="標楷體" w:hAnsi="標楷體"/>
                <w:color w:val="000000"/>
                <w:sz w:val="20"/>
                <w:szCs w:val="20"/>
              </w:rPr>
              <w:t>教學期程</w:t>
            </w:r>
          </w:p>
        </w:tc>
        <w:tc>
          <w:tcPr>
            <w:tcW w:w="1456" w:type="dxa"/>
            <w:vAlign w:val="center"/>
          </w:tcPr>
          <w:p w:rsidR="008B5C4E" w:rsidRPr="00124506" w:rsidRDefault="008B5C4E" w:rsidP="007B790C">
            <w:pPr>
              <w:spacing w:line="240" w:lineRule="exact"/>
              <w:jc w:val="center"/>
              <w:rPr>
                <w:rFonts w:ascii="標楷體" w:eastAsia="標楷體" w:hAnsi="標楷體"/>
                <w:color w:val="000000"/>
                <w:sz w:val="20"/>
                <w:szCs w:val="20"/>
              </w:rPr>
            </w:pPr>
            <w:r w:rsidRPr="00124506">
              <w:rPr>
                <w:rFonts w:ascii="標楷體" w:eastAsia="標楷體" w:hAnsi="標楷體"/>
                <w:color w:val="000000"/>
                <w:sz w:val="20"/>
                <w:szCs w:val="20"/>
              </w:rPr>
              <w:t>領域及議題能力指標</w:t>
            </w:r>
          </w:p>
        </w:tc>
        <w:tc>
          <w:tcPr>
            <w:tcW w:w="1694" w:type="dxa"/>
            <w:vAlign w:val="center"/>
          </w:tcPr>
          <w:p w:rsidR="008B5C4E" w:rsidRPr="00124506" w:rsidRDefault="008B5C4E" w:rsidP="007B790C">
            <w:pPr>
              <w:jc w:val="center"/>
              <w:rPr>
                <w:rFonts w:ascii="標楷體" w:eastAsia="標楷體" w:hAnsi="標楷體"/>
                <w:color w:val="000000"/>
                <w:sz w:val="20"/>
                <w:szCs w:val="20"/>
              </w:rPr>
            </w:pPr>
            <w:r w:rsidRPr="00124506">
              <w:rPr>
                <w:rFonts w:ascii="標楷體" w:eastAsia="標楷體" w:hAnsi="標楷體" w:hint="eastAsia"/>
                <w:color w:val="000000"/>
                <w:sz w:val="20"/>
                <w:szCs w:val="20"/>
              </w:rPr>
              <w:t>學習目標</w:t>
            </w:r>
          </w:p>
        </w:tc>
        <w:tc>
          <w:tcPr>
            <w:tcW w:w="7320" w:type="dxa"/>
            <w:vAlign w:val="center"/>
          </w:tcPr>
          <w:p w:rsidR="008B5C4E" w:rsidRPr="00124506" w:rsidRDefault="008B5C4E" w:rsidP="007B790C">
            <w:pPr>
              <w:spacing w:line="240" w:lineRule="exact"/>
              <w:jc w:val="center"/>
              <w:rPr>
                <w:rFonts w:ascii="標楷體" w:eastAsia="標楷體" w:hAnsi="標楷體"/>
                <w:color w:val="000000"/>
                <w:sz w:val="20"/>
                <w:szCs w:val="20"/>
              </w:rPr>
            </w:pPr>
            <w:r w:rsidRPr="00124506">
              <w:rPr>
                <w:rFonts w:ascii="標楷體" w:eastAsia="標楷體" w:hAnsi="標楷體"/>
                <w:color w:val="000000"/>
                <w:spacing w:val="-10"/>
                <w:sz w:val="20"/>
                <w:szCs w:val="20"/>
              </w:rPr>
              <w:t>主題或單元活動內容</w:t>
            </w:r>
          </w:p>
        </w:tc>
        <w:tc>
          <w:tcPr>
            <w:tcW w:w="616" w:type="dxa"/>
            <w:vAlign w:val="center"/>
          </w:tcPr>
          <w:p w:rsidR="008B5C4E" w:rsidRPr="00124506" w:rsidRDefault="008B5C4E" w:rsidP="007B790C">
            <w:pPr>
              <w:spacing w:line="240" w:lineRule="exact"/>
              <w:jc w:val="center"/>
              <w:rPr>
                <w:rFonts w:ascii="標楷體" w:eastAsia="標楷體" w:hAnsi="標楷體"/>
                <w:color w:val="000000"/>
                <w:sz w:val="20"/>
                <w:szCs w:val="20"/>
              </w:rPr>
            </w:pPr>
            <w:r w:rsidRPr="00124506">
              <w:rPr>
                <w:rFonts w:ascii="標楷體" w:eastAsia="標楷體" w:hAnsi="標楷體"/>
                <w:color w:val="000000"/>
                <w:sz w:val="20"/>
                <w:szCs w:val="20"/>
              </w:rPr>
              <w:t>節數</w:t>
            </w:r>
          </w:p>
        </w:tc>
        <w:tc>
          <w:tcPr>
            <w:tcW w:w="980" w:type="dxa"/>
            <w:vAlign w:val="center"/>
          </w:tcPr>
          <w:p w:rsidR="008B5C4E" w:rsidRPr="00124506" w:rsidRDefault="008B5C4E" w:rsidP="007B790C">
            <w:pPr>
              <w:spacing w:line="240" w:lineRule="exact"/>
              <w:jc w:val="center"/>
              <w:rPr>
                <w:rFonts w:ascii="標楷體" w:eastAsia="標楷體" w:hAnsi="標楷體"/>
                <w:color w:val="000000"/>
                <w:sz w:val="20"/>
                <w:szCs w:val="20"/>
              </w:rPr>
            </w:pPr>
            <w:r w:rsidRPr="00124506">
              <w:rPr>
                <w:rFonts w:ascii="標楷體" w:eastAsia="標楷體" w:hAnsi="標楷體" w:hint="eastAsia"/>
                <w:color w:val="000000"/>
                <w:sz w:val="20"/>
                <w:szCs w:val="20"/>
              </w:rPr>
              <w:t>教學資源</w:t>
            </w:r>
          </w:p>
        </w:tc>
        <w:tc>
          <w:tcPr>
            <w:tcW w:w="1077" w:type="dxa"/>
            <w:vAlign w:val="center"/>
          </w:tcPr>
          <w:p w:rsidR="008B5C4E" w:rsidRPr="00124506" w:rsidRDefault="008B5C4E" w:rsidP="007B790C">
            <w:pPr>
              <w:spacing w:line="240" w:lineRule="exact"/>
              <w:jc w:val="center"/>
              <w:rPr>
                <w:rFonts w:ascii="標楷體" w:eastAsia="標楷體" w:hAnsi="標楷體"/>
                <w:color w:val="000000"/>
                <w:sz w:val="20"/>
                <w:szCs w:val="20"/>
              </w:rPr>
            </w:pPr>
            <w:r w:rsidRPr="00124506">
              <w:rPr>
                <w:rFonts w:ascii="標楷體" w:eastAsia="標楷體" w:hAnsi="標楷體"/>
                <w:color w:val="000000"/>
                <w:sz w:val="20"/>
                <w:szCs w:val="20"/>
              </w:rPr>
              <w:t>評量方式</w:t>
            </w:r>
          </w:p>
        </w:tc>
      </w:tr>
      <w:tr w:rsidR="008B5C4E" w:rsidRPr="00124506" w:rsidTr="00A3168C">
        <w:trPr>
          <w:trHeight w:val="1591"/>
        </w:trPr>
        <w:tc>
          <w:tcPr>
            <w:tcW w:w="1078" w:type="dxa"/>
            <w:tcBorders>
              <w:bottom w:val="single" w:sz="4" w:space="0" w:color="auto"/>
            </w:tcBorders>
          </w:tcPr>
          <w:p w:rsidR="008B5C4E" w:rsidRPr="00124506" w:rsidRDefault="008B5C4E" w:rsidP="007B790C">
            <w:pPr>
              <w:jc w:val="both"/>
              <w:rPr>
                <w:rFonts w:ascii="標楷體" w:eastAsia="標楷體" w:hAnsi="標楷體"/>
                <w:color w:val="000000"/>
                <w:sz w:val="20"/>
                <w:szCs w:val="20"/>
              </w:rPr>
            </w:pPr>
            <w:r w:rsidRPr="00124506">
              <w:rPr>
                <w:rFonts w:ascii="標楷體" w:eastAsia="標楷體" w:hAnsi="標楷體" w:hint="eastAsia"/>
                <w:color w:val="000000"/>
                <w:sz w:val="20"/>
                <w:szCs w:val="20"/>
              </w:rPr>
              <w:t>第</w:t>
            </w:r>
            <w:r>
              <w:rPr>
                <w:rFonts w:ascii="標楷體" w:eastAsia="標楷體" w:hAnsi="標楷體" w:hint="eastAsia"/>
                <w:color w:val="000000"/>
                <w:sz w:val="20"/>
                <w:szCs w:val="20"/>
              </w:rPr>
              <w:t>8</w:t>
            </w:r>
            <w:r w:rsidRPr="00124506">
              <w:rPr>
                <w:rFonts w:ascii="標楷體" w:eastAsia="標楷體" w:hAnsi="標楷體" w:hint="eastAsia"/>
                <w:color w:val="000000"/>
                <w:sz w:val="20"/>
                <w:szCs w:val="20"/>
              </w:rPr>
              <w:t>週</w:t>
            </w:r>
          </w:p>
          <w:p w:rsidR="008B5C4E" w:rsidRPr="00124506" w:rsidRDefault="008B5C4E" w:rsidP="007B790C">
            <w:pPr>
              <w:jc w:val="both"/>
              <w:rPr>
                <w:rFonts w:ascii="標楷體" w:eastAsia="標楷體" w:hAnsi="標楷體"/>
                <w:color w:val="000000"/>
                <w:sz w:val="20"/>
                <w:szCs w:val="20"/>
              </w:rPr>
            </w:pPr>
            <w:r w:rsidRPr="00124506">
              <w:rPr>
                <w:rFonts w:ascii="標楷體" w:eastAsia="標楷體" w:hAnsi="標楷體" w:hint="eastAsia"/>
                <w:color w:val="000000"/>
                <w:sz w:val="20"/>
                <w:szCs w:val="20"/>
              </w:rPr>
              <w:t>家暴防治和家庭教育</w:t>
            </w:r>
          </w:p>
        </w:tc>
        <w:tc>
          <w:tcPr>
            <w:tcW w:w="1456" w:type="dxa"/>
          </w:tcPr>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1-1能了解家庭對自己的意義與重要性。</w:t>
            </w: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1-2能介紹自己家庭的生活。</w:t>
            </w: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2-1能分辨何謂家庭暴力。</w:t>
            </w: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2-2能了解家庭</w:t>
            </w:r>
            <w:r w:rsidRPr="00124506">
              <w:rPr>
                <w:rFonts w:ascii="標楷體" w:eastAsia="標楷體" w:hAnsi="標楷體" w:hint="eastAsia"/>
                <w:color w:val="000000"/>
                <w:sz w:val="20"/>
                <w:szCs w:val="20"/>
              </w:rPr>
              <w:lastRenderedPageBreak/>
              <w:t>暴力發生的原因。</w:t>
            </w: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2-3能知道家庭暴力發生時應如何應變。</w:t>
            </w: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3-1能了解自己是獨一無二的個體並接受自己。</w:t>
            </w:r>
          </w:p>
        </w:tc>
        <w:tc>
          <w:tcPr>
            <w:tcW w:w="1694" w:type="dxa"/>
          </w:tcPr>
          <w:p w:rsidR="008B5C4E" w:rsidRPr="00124506" w:rsidRDefault="008B5C4E" w:rsidP="007B790C">
            <w:pPr>
              <w:tabs>
                <w:tab w:val="left" w:pos="1200"/>
              </w:tabs>
              <w:rPr>
                <w:rFonts w:ascii="標楷體" w:eastAsia="標楷體" w:hAnsi="標楷體"/>
                <w:color w:val="000000"/>
                <w:sz w:val="20"/>
                <w:szCs w:val="20"/>
              </w:rPr>
            </w:pPr>
            <w:r w:rsidRPr="00124506">
              <w:rPr>
                <w:rFonts w:ascii="標楷體" w:eastAsia="標楷體" w:hAnsi="標楷體" w:hint="eastAsia"/>
                <w:color w:val="000000"/>
                <w:sz w:val="20"/>
                <w:szCs w:val="20"/>
              </w:rPr>
              <w:lastRenderedPageBreak/>
              <w:t>一、能了解家庭的成員和自己的互動關係，並接受自己的家庭。</w:t>
            </w: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二、認識家庭暴力及性侵害事件，並了解其原因及應變方法。</w:t>
            </w: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lastRenderedPageBreak/>
              <w:t>三、加強自我概念，勇敢面對生命中的挫折。</w:t>
            </w:r>
          </w:p>
        </w:tc>
        <w:tc>
          <w:tcPr>
            <w:tcW w:w="7320" w:type="dxa"/>
            <w:tcBorders>
              <w:bottom w:val="single" w:sz="4" w:space="0" w:color="auto"/>
            </w:tcBorders>
          </w:tcPr>
          <w:p w:rsidR="008B5C4E" w:rsidRPr="00124506" w:rsidRDefault="008B5C4E" w:rsidP="007B790C">
            <w:pPr>
              <w:rPr>
                <w:rFonts w:ascii="標楷體" w:eastAsia="標楷體" w:hAnsi="標楷體"/>
                <w:color w:val="000000"/>
                <w:sz w:val="20"/>
                <w:szCs w:val="20"/>
                <w:bdr w:val="single" w:sz="4" w:space="0" w:color="auto"/>
                <w:shd w:val="pct15" w:color="auto" w:fill="FFFFFF"/>
              </w:rPr>
            </w:pPr>
            <w:r w:rsidRPr="00124506">
              <w:rPr>
                <w:rFonts w:ascii="標楷體" w:eastAsia="標楷體" w:hAnsi="標楷體" w:hint="eastAsia"/>
                <w:color w:val="000000"/>
                <w:sz w:val="20"/>
                <w:szCs w:val="20"/>
                <w:bdr w:val="single" w:sz="4" w:space="0" w:color="auto"/>
                <w:shd w:val="pct15" w:color="auto" w:fill="FFFFFF"/>
              </w:rPr>
              <w:lastRenderedPageBreak/>
              <w:t>活動一：家庭樹</w:t>
            </w: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壹、準備活動：家庭賓果</w:t>
            </w: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 xml:space="preserve">    發給每位小朋友一張家庭賓果卡，上面有事先設定的一些問題，請小朋友在班級中找尋符合條件的小朋友，並將人名填入空格中，每一格名字不可重複。完成後，由籤筒中抽出名字，讓小朋友對獎，最先連成2條線者優勝。附件中賓果卡內的題目，請老師依照班級的實際狀況做更動。</w:t>
            </w: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貳、發展活動：家庭樹</w:t>
            </w:r>
          </w:p>
          <w:p w:rsidR="008B5C4E" w:rsidRPr="00124506" w:rsidRDefault="008B5C4E" w:rsidP="007B790C">
            <w:pPr>
              <w:pStyle w:val="aff1"/>
              <w:spacing w:line="360" w:lineRule="exact"/>
              <w:ind w:leftChars="-1" w:left="-2" w:firstLineChars="200" w:firstLine="400"/>
              <w:rPr>
                <w:rFonts w:ascii="標楷體" w:eastAsia="標楷體" w:hAnsi="標楷體" w:hint="default"/>
                <w:color w:val="000000"/>
              </w:rPr>
            </w:pPr>
            <w:r w:rsidRPr="00124506">
              <w:rPr>
                <w:rFonts w:ascii="標楷體" w:eastAsia="標楷體" w:hAnsi="標楷體"/>
                <w:color w:val="000000"/>
              </w:rPr>
              <w:t>我們在家庭中，時時都需要家人的照顧與關心，隨時與家人溝通聊天的機會。</w:t>
            </w:r>
            <w:r w:rsidRPr="00124506">
              <w:rPr>
                <w:rFonts w:ascii="標楷體" w:eastAsia="標楷體" w:hAnsi="標楷體"/>
                <w:color w:val="000000"/>
              </w:rPr>
              <w:lastRenderedPageBreak/>
              <w:t>現在請小朋友將自己的家想像成是一棵大大的家庭樹，你認為家庭中誰是樹根？誰是粗粗的樹幹？誰是枝幹？誰是遠遠的葉子？誰是結實累累的果實？為什麼你會這樣覺得呢？</w:t>
            </w:r>
          </w:p>
          <w:p w:rsidR="008B5C4E" w:rsidRPr="00124506" w:rsidRDefault="008B5C4E" w:rsidP="007B790C">
            <w:pPr>
              <w:ind w:firstLineChars="200" w:firstLine="400"/>
              <w:rPr>
                <w:rFonts w:ascii="標楷體" w:eastAsia="標楷體" w:hAnsi="標楷體"/>
                <w:color w:val="000000"/>
                <w:sz w:val="20"/>
                <w:szCs w:val="20"/>
              </w:rPr>
            </w:pPr>
            <w:r w:rsidRPr="00124506">
              <w:rPr>
                <w:rFonts w:ascii="標楷體" w:eastAsia="標楷體" w:hAnsi="標楷體" w:hint="eastAsia"/>
                <w:color w:val="000000"/>
                <w:sz w:val="20"/>
                <w:szCs w:val="20"/>
              </w:rPr>
              <w:t>這裡有一棵家庭樹，請大家用心想一想後，將學習單八完成。</w:t>
            </w: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參、綜合活動：</w:t>
            </w: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 xml:space="preserve">   請小朋友</w:t>
            </w:r>
            <w:smartTag w:uri="urn:schemas-microsoft-com:office:smarttags" w:element="chmetcnv">
              <w:smartTagPr>
                <w:attr w:name="UnitName" w:val="兩"/>
                <w:attr w:name="SourceValue" w:val="2"/>
                <w:attr w:name="HasSpace" w:val="False"/>
                <w:attr w:name="Negative" w:val="False"/>
                <w:attr w:name="NumberType" w:val="4"/>
                <w:attr w:name="TCSC" w:val="2"/>
              </w:smartTagPr>
              <w:r w:rsidRPr="00124506">
                <w:rPr>
                  <w:rFonts w:ascii="標楷體" w:eastAsia="標楷體" w:hAnsi="標楷體" w:hint="eastAsia"/>
                  <w:color w:val="000000"/>
                  <w:sz w:val="20"/>
                  <w:szCs w:val="20"/>
                </w:rPr>
                <w:t>兩兩</w:t>
              </w:r>
            </w:smartTag>
            <w:r w:rsidRPr="00124506">
              <w:rPr>
                <w:rFonts w:ascii="標楷體" w:eastAsia="標楷體" w:hAnsi="標楷體" w:hint="eastAsia"/>
                <w:color w:val="000000"/>
                <w:sz w:val="20"/>
                <w:szCs w:val="20"/>
              </w:rPr>
              <w:t>互相分享自己的家庭樹，老師隨機抽選同學發表，聽聽孩子的想法，課後將家庭樹學習單收回，作課後評量。</w:t>
            </w:r>
          </w:p>
          <w:p w:rsidR="008B5C4E" w:rsidRPr="00124506" w:rsidRDefault="008B5C4E" w:rsidP="007B790C">
            <w:pPr>
              <w:rPr>
                <w:rFonts w:ascii="標楷體" w:eastAsia="標楷體" w:hAnsi="標楷體"/>
                <w:color w:val="000000"/>
                <w:sz w:val="20"/>
                <w:szCs w:val="20"/>
                <w:bdr w:val="single" w:sz="4" w:space="0" w:color="auto"/>
                <w:shd w:val="pct15" w:color="auto" w:fill="FFFFFF"/>
              </w:rPr>
            </w:pPr>
            <w:r w:rsidRPr="00124506">
              <w:rPr>
                <w:rFonts w:ascii="標楷體" w:eastAsia="標楷體" w:hAnsi="標楷體" w:hint="eastAsia"/>
                <w:color w:val="000000"/>
                <w:sz w:val="20"/>
                <w:szCs w:val="20"/>
                <w:bdr w:val="single" w:sz="4" w:space="0" w:color="auto"/>
                <w:shd w:val="pct15" w:color="auto" w:fill="FFFFFF"/>
              </w:rPr>
              <w:t>活動二：快樂童年</w:t>
            </w: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壹、準備活動：「我最喜歡別人對我說的一句話」</w:t>
            </w: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 xml:space="preserve">    請老師列出一些句子，讓小朋友票選。句子如下：</w:t>
            </w:r>
          </w:p>
          <w:p w:rsidR="008B5C4E" w:rsidRPr="00124506" w:rsidRDefault="008B5C4E" w:rsidP="007B790C">
            <w:pPr>
              <w:ind w:leftChars="110" w:left="564" w:hangingChars="150" w:hanging="300"/>
              <w:rPr>
                <w:rFonts w:ascii="標楷體" w:eastAsia="標楷體" w:hAnsi="標楷體"/>
                <w:color w:val="000000"/>
                <w:sz w:val="20"/>
                <w:szCs w:val="20"/>
              </w:rPr>
            </w:pPr>
            <w:r w:rsidRPr="00124506">
              <w:rPr>
                <w:rFonts w:ascii="標楷體" w:eastAsia="標楷體" w:hAnsi="標楷體" w:hint="eastAsia"/>
                <w:color w:val="000000"/>
                <w:sz w:val="20"/>
                <w:szCs w:val="20"/>
              </w:rPr>
              <w:sym w:font="Wingdings 2" w:char="F0A2"/>
            </w:r>
            <w:r w:rsidRPr="00124506">
              <w:rPr>
                <w:rFonts w:ascii="標楷體" w:eastAsia="標楷體" w:hAnsi="標楷體" w:hint="eastAsia"/>
                <w:color w:val="000000"/>
                <w:sz w:val="20"/>
                <w:szCs w:val="20"/>
              </w:rPr>
              <w:t xml:space="preserve"> 我好高興，你會這樣幫忙作家事，減輕爸爸媽媽的負擔，真是謝謝你。</w:t>
            </w:r>
          </w:p>
          <w:p w:rsidR="008B5C4E" w:rsidRPr="00124506" w:rsidRDefault="008B5C4E" w:rsidP="007B790C">
            <w:pPr>
              <w:ind w:leftChars="110" w:left="564" w:hangingChars="150" w:hanging="300"/>
              <w:rPr>
                <w:rFonts w:ascii="標楷體" w:eastAsia="標楷體" w:hAnsi="標楷體"/>
                <w:color w:val="000000"/>
                <w:sz w:val="20"/>
                <w:szCs w:val="20"/>
              </w:rPr>
            </w:pPr>
            <w:r w:rsidRPr="00124506">
              <w:rPr>
                <w:rFonts w:ascii="標楷體" w:eastAsia="標楷體" w:hAnsi="標楷體" w:hint="eastAsia"/>
                <w:color w:val="000000"/>
                <w:sz w:val="20"/>
                <w:szCs w:val="20"/>
              </w:rPr>
              <w:sym w:font="Wingdings 2" w:char="F0A2"/>
            </w:r>
            <w:r w:rsidRPr="00124506">
              <w:rPr>
                <w:rFonts w:ascii="標楷體" w:eastAsia="標楷體" w:hAnsi="標楷體" w:hint="eastAsia"/>
                <w:color w:val="000000"/>
                <w:sz w:val="20"/>
                <w:szCs w:val="20"/>
              </w:rPr>
              <w:t xml:space="preserve"> 把電視關掉，去洗澡，然後做功課。</w:t>
            </w:r>
          </w:p>
          <w:p w:rsidR="008B5C4E" w:rsidRPr="00124506" w:rsidRDefault="008B5C4E" w:rsidP="007B790C">
            <w:pPr>
              <w:ind w:leftChars="110" w:left="564" w:hangingChars="150" w:hanging="300"/>
              <w:rPr>
                <w:rFonts w:ascii="標楷體" w:eastAsia="標楷體" w:hAnsi="標楷體"/>
                <w:color w:val="000000"/>
                <w:sz w:val="20"/>
                <w:szCs w:val="20"/>
              </w:rPr>
            </w:pPr>
            <w:r w:rsidRPr="00124506">
              <w:rPr>
                <w:rFonts w:ascii="標楷體" w:eastAsia="標楷體" w:hAnsi="標楷體" w:hint="eastAsia"/>
                <w:color w:val="000000"/>
                <w:sz w:val="20"/>
                <w:szCs w:val="20"/>
              </w:rPr>
              <w:sym w:font="Wingdings 2" w:char="F0A2"/>
            </w:r>
            <w:r w:rsidRPr="00124506">
              <w:rPr>
                <w:rFonts w:ascii="標楷體" w:eastAsia="標楷體" w:hAnsi="標楷體" w:hint="eastAsia"/>
                <w:color w:val="000000"/>
                <w:sz w:val="20"/>
                <w:szCs w:val="20"/>
              </w:rPr>
              <w:t xml:space="preserve"> 我們星期六去台北玩。</w:t>
            </w:r>
          </w:p>
          <w:p w:rsidR="008B5C4E" w:rsidRPr="00124506" w:rsidRDefault="008B5C4E" w:rsidP="007B790C">
            <w:pPr>
              <w:ind w:leftChars="110" w:left="564" w:hangingChars="150" w:hanging="300"/>
              <w:rPr>
                <w:rFonts w:ascii="標楷體" w:eastAsia="標楷體" w:hAnsi="標楷體"/>
                <w:color w:val="000000"/>
                <w:sz w:val="20"/>
                <w:szCs w:val="20"/>
              </w:rPr>
            </w:pPr>
            <w:r w:rsidRPr="00124506">
              <w:rPr>
                <w:rFonts w:ascii="標楷體" w:eastAsia="標楷體" w:hAnsi="標楷體" w:hint="eastAsia"/>
                <w:color w:val="000000"/>
                <w:sz w:val="20"/>
                <w:szCs w:val="20"/>
              </w:rPr>
              <w:sym w:font="Wingdings 2" w:char="F0A2"/>
            </w:r>
            <w:r w:rsidRPr="00124506">
              <w:rPr>
                <w:rFonts w:ascii="標楷體" w:eastAsia="標楷體" w:hAnsi="標楷體" w:hint="eastAsia"/>
                <w:color w:val="000000"/>
                <w:sz w:val="20"/>
                <w:szCs w:val="20"/>
              </w:rPr>
              <w:t xml:space="preserve"> 你只要好好讀書就好，其他事情你都不要做。</w:t>
            </w:r>
          </w:p>
          <w:p w:rsidR="008B5C4E" w:rsidRPr="00124506" w:rsidRDefault="008B5C4E" w:rsidP="007B790C">
            <w:pPr>
              <w:ind w:leftChars="110" w:left="564" w:hangingChars="150" w:hanging="300"/>
              <w:rPr>
                <w:rFonts w:ascii="標楷體" w:eastAsia="標楷體" w:hAnsi="標楷體"/>
                <w:color w:val="000000"/>
                <w:sz w:val="20"/>
                <w:szCs w:val="20"/>
              </w:rPr>
            </w:pPr>
            <w:r w:rsidRPr="00124506">
              <w:rPr>
                <w:rFonts w:ascii="標楷體" w:eastAsia="標楷體" w:hAnsi="標楷體" w:hint="eastAsia"/>
                <w:color w:val="000000"/>
                <w:sz w:val="20"/>
                <w:szCs w:val="20"/>
              </w:rPr>
              <w:sym w:font="Wingdings 2" w:char="F0A2"/>
            </w:r>
            <w:r w:rsidRPr="00124506">
              <w:rPr>
                <w:rFonts w:ascii="標楷體" w:eastAsia="標楷體" w:hAnsi="標楷體" w:hint="eastAsia"/>
                <w:color w:val="000000"/>
                <w:sz w:val="20"/>
                <w:szCs w:val="20"/>
              </w:rPr>
              <w:t xml:space="preserve"> 老師說你最近在學校表現得很好，讓媽媽覺得好有面子。</w:t>
            </w:r>
          </w:p>
          <w:p w:rsidR="008B5C4E" w:rsidRPr="00124506" w:rsidRDefault="008B5C4E" w:rsidP="007B790C">
            <w:pPr>
              <w:ind w:leftChars="110" w:left="564" w:hangingChars="150" w:hanging="300"/>
              <w:rPr>
                <w:rFonts w:ascii="標楷體" w:eastAsia="標楷體" w:hAnsi="標楷體"/>
                <w:color w:val="000000"/>
                <w:sz w:val="20"/>
                <w:szCs w:val="20"/>
              </w:rPr>
            </w:pPr>
            <w:r w:rsidRPr="00124506">
              <w:rPr>
                <w:rFonts w:ascii="標楷體" w:eastAsia="標楷體" w:hAnsi="標楷體" w:hint="eastAsia"/>
                <w:color w:val="000000"/>
                <w:sz w:val="20"/>
                <w:szCs w:val="20"/>
              </w:rPr>
              <w:sym w:font="Wingdings 2" w:char="F0A2"/>
            </w:r>
            <w:r w:rsidRPr="00124506">
              <w:rPr>
                <w:rFonts w:ascii="標楷體" w:eastAsia="標楷體" w:hAnsi="標楷體" w:hint="eastAsia"/>
                <w:color w:val="000000"/>
                <w:sz w:val="20"/>
                <w:szCs w:val="20"/>
              </w:rPr>
              <w:t xml:space="preserve"> 月考考幾分？第幾名？為什麼沒有進步？</w:t>
            </w:r>
          </w:p>
          <w:p w:rsidR="008B5C4E" w:rsidRPr="00124506" w:rsidRDefault="008B5C4E" w:rsidP="007B790C">
            <w:pPr>
              <w:ind w:leftChars="110" w:left="564" w:hangingChars="150" w:hanging="300"/>
              <w:rPr>
                <w:rFonts w:ascii="標楷體" w:eastAsia="標楷體" w:hAnsi="標楷體"/>
                <w:color w:val="000000"/>
                <w:sz w:val="20"/>
                <w:szCs w:val="20"/>
              </w:rPr>
            </w:pPr>
            <w:r w:rsidRPr="00124506">
              <w:rPr>
                <w:rFonts w:ascii="標楷體" w:eastAsia="標楷體" w:hAnsi="標楷體" w:hint="eastAsia"/>
                <w:color w:val="000000"/>
                <w:sz w:val="20"/>
                <w:szCs w:val="20"/>
              </w:rPr>
              <w:sym w:font="Wingdings 2" w:char="F0A2"/>
            </w:r>
            <w:r w:rsidRPr="00124506">
              <w:rPr>
                <w:rFonts w:ascii="標楷體" w:eastAsia="標楷體" w:hAnsi="標楷體" w:hint="eastAsia"/>
                <w:color w:val="000000"/>
                <w:sz w:val="20"/>
                <w:szCs w:val="20"/>
              </w:rPr>
              <w:t xml:space="preserve"> 你穿這件衣服很好看ㄟ，好有精神喔！</w:t>
            </w:r>
          </w:p>
          <w:p w:rsidR="008B5C4E" w:rsidRPr="00124506" w:rsidRDefault="008B5C4E" w:rsidP="007B790C">
            <w:pPr>
              <w:ind w:leftChars="110" w:left="564" w:hangingChars="150" w:hanging="300"/>
              <w:rPr>
                <w:rFonts w:ascii="標楷體" w:eastAsia="標楷體" w:hAnsi="標楷體"/>
                <w:color w:val="000000"/>
                <w:sz w:val="20"/>
                <w:szCs w:val="20"/>
              </w:rPr>
            </w:pPr>
            <w:r w:rsidRPr="00124506">
              <w:rPr>
                <w:rFonts w:ascii="標楷體" w:eastAsia="標楷體" w:hAnsi="標楷體" w:hint="eastAsia"/>
                <w:color w:val="000000"/>
                <w:sz w:val="20"/>
                <w:szCs w:val="20"/>
              </w:rPr>
              <w:sym w:font="Wingdings 2" w:char="F0A2"/>
            </w:r>
            <w:r w:rsidRPr="00124506">
              <w:rPr>
                <w:rFonts w:ascii="標楷體" w:eastAsia="標楷體" w:hAnsi="標楷體" w:hint="eastAsia"/>
                <w:color w:val="000000"/>
                <w:sz w:val="20"/>
                <w:szCs w:val="20"/>
              </w:rPr>
              <w:t xml:space="preserve"> 不要再打架了，每天吵來吵去，煩死人了</w:t>
            </w:r>
          </w:p>
          <w:p w:rsidR="008B5C4E" w:rsidRPr="00124506" w:rsidRDefault="008B5C4E" w:rsidP="007B790C">
            <w:pPr>
              <w:ind w:leftChars="110" w:left="564" w:hangingChars="150" w:hanging="300"/>
              <w:rPr>
                <w:rFonts w:ascii="標楷體" w:eastAsia="標楷體" w:hAnsi="標楷體"/>
                <w:color w:val="000000"/>
                <w:sz w:val="20"/>
                <w:szCs w:val="20"/>
              </w:rPr>
            </w:pPr>
            <w:r w:rsidRPr="00124506">
              <w:rPr>
                <w:rFonts w:ascii="標楷體" w:eastAsia="標楷體" w:hAnsi="標楷體" w:hint="eastAsia"/>
                <w:color w:val="000000"/>
                <w:sz w:val="20"/>
                <w:szCs w:val="20"/>
              </w:rPr>
              <w:sym w:font="Wingdings 2" w:char="F0A2"/>
            </w:r>
            <w:r w:rsidRPr="00124506">
              <w:rPr>
                <w:rFonts w:ascii="標楷體" w:eastAsia="標楷體" w:hAnsi="標楷體" w:hint="eastAsia"/>
                <w:color w:val="000000"/>
                <w:sz w:val="20"/>
                <w:szCs w:val="20"/>
              </w:rPr>
              <w:t xml:space="preserve"> 你不要學你爸爸，有事沒事就大聲罵人，還愛喝酒又抽煙。。</w:t>
            </w:r>
          </w:p>
          <w:p w:rsidR="008B5C4E" w:rsidRPr="00124506" w:rsidRDefault="008B5C4E" w:rsidP="007B790C">
            <w:pPr>
              <w:ind w:leftChars="110" w:left="564" w:hangingChars="150" w:hanging="300"/>
              <w:rPr>
                <w:rFonts w:ascii="標楷體" w:eastAsia="標楷體" w:hAnsi="標楷體"/>
                <w:color w:val="000000"/>
                <w:sz w:val="20"/>
                <w:szCs w:val="20"/>
              </w:rPr>
            </w:pPr>
            <w:r w:rsidRPr="00124506">
              <w:rPr>
                <w:rFonts w:ascii="標楷體" w:eastAsia="標楷體" w:hAnsi="標楷體" w:hint="eastAsia"/>
                <w:color w:val="000000"/>
                <w:sz w:val="20"/>
                <w:szCs w:val="20"/>
              </w:rPr>
              <w:sym w:font="Wingdings 2" w:char="F0A2"/>
            </w:r>
            <w:r w:rsidRPr="00124506">
              <w:rPr>
                <w:rFonts w:ascii="標楷體" w:eastAsia="標楷體" w:hAnsi="標楷體" w:hint="eastAsia"/>
                <w:color w:val="000000"/>
                <w:sz w:val="20"/>
                <w:szCs w:val="20"/>
              </w:rPr>
              <w:t xml:space="preserve"> 看看你，什麼樣子，考這什麼成績，成績不好就算了，還那麼懶惰。學學你們班長，功課好，人又有禮貌。</w:t>
            </w:r>
          </w:p>
          <w:p w:rsidR="008B5C4E" w:rsidRPr="00124506" w:rsidRDefault="008B5C4E" w:rsidP="007B790C">
            <w:pPr>
              <w:ind w:firstLineChars="200" w:firstLine="400"/>
              <w:jc w:val="both"/>
              <w:rPr>
                <w:rFonts w:ascii="標楷體" w:eastAsia="標楷體" w:hAnsi="標楷體"/>
                <w:color w:val="000000"/>
                <w:sz w:val="20"/>
                <w:szCs w:val="20"/>
              </w:rPr>
            </w:pPr>
            <w:r w:rsidRPr="00124506">
              <w:rPr>
                <w:rFonts w:ascii="標楷體" w:eastAsia="標楷體" w:hAnsi="標楷體" w:hint="eastAsia"/>
                <w:color w:val="000000"/>
                <w:sz w:val="20"/>
                <w:szCs w:val="20"/>
              </w:rPr>
              <w:t>若其中沒有小朋友喜歡的，請小朋友說出來。活動結</w:t>
            </w:r>
            <w:smartTag w:uri="urn:schemas-microsoft-com:office:smarttags" w:element="PersonName">
              <w:smartTagPr>
                <w:attr w:name="ProductID" w:val="束後"/>
              </w:smartTagPr>
              <w:r w:rsidRPr="00124506">
                <w:rPr>
                  <w:rFonts w:ascii="標楷體" w:eastAsia="標楷體" w:hAnsi="標楷體" w:hint="eastAsia"/>
                  <w:color w:val="000000"/>
                  <w:sz w:val="20"/>
                  <w:szCs w:val="20"/>
                </w:rPr>
                <w:t>束後</w:t>
              </w:r>
            </w:smartTag>
            <w:r w:rsidRPr="00124506">
              <w:rPr>
                <w:rFonts w:ascii="標楷體" w:eastAsia="標楷體" w:hAnsi="標楷體" w:hint="eastAsia"/>
                <w:color w:val="000000"/>
                <w:sz w:val="20"/>
                <w:szCs w:val="20"/>
              </w:rPr>
              <w:t>老師作歸納整理，如：「大部分的同學都喜歡被人誇獎，不喜歡被罵，尤其不喜歡被拿來做比較。假如因為一些原因被罵了，心裡就會不高興，甚至還會想辯解，如此可能會引發更大的衝突喔！平常想要被誇獎，是不是就要表現的很好，這樣獎勵的機會就增加了，自己的心情也高興！」</w:t>
            </w: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貳、發展活動：快樂童年</w:t>
            </w: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 xml:space="preserve">   教師提問家暴問題，讓學生自由發表，如：</w:t>
            </w: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 xml:space="preserve">    一、讓學生發表家中爭執及處理情形。</w:t>
            </w:r>
          </w:p>
          <w:p w:rsidR="008B5C4E" w:rsidRPr="00124506" w:rsidRDefault="008B5C4E" w:rsidP="007B790C">
            <w:pPr>
              <w:rPr>
                <w:rFonts w:ascii="標楷體" w:eastAsia="標楷體" w:hAnsi="標楷體"/>
                <w:i/>
                <w:color w:val="000000"/>
                <w:sz w:val="20"/>
                <w:szCs w:val="20"/>
              </w:rPr>
            </w:pPr>
            <w:r w:rsidRPr="00124506">
              <w:rPr>
                <w:rFonts w:ascii="標楷體" w:eastAsia="標楷體" w:hAnsi="標楷體" w:hint="eastAsia"/>
                <w:i/>
                <w:color w:val="000000"/>
                <w:sz w:val="20"/>
                <w:szCs w:val="20"/>
              </w:rPr>
              <w:t>『我們都希望也喜歡有一個幸福美滿的家庭，每個成員都做好自己該做的事，每天都快快樂樂的。但是家庭裡總會有一些令你不『知道原因嗎？有誰可以說說看。』</w:t>
            </w: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 xml:space="preserve">  三、討論發生爭執時的情緒感受及控制方法。</w:t>
            </w:r>
          </w:p>
          <w:p w:rsidR="008B5C4E" w:rsidRPr="00124506" w:rsidRDefault="008B5C4E" w:rsidP="007B790C">
            <w:pPr>
              <w:ind w:leftChars="100" w:left="240"/>
              <w:rPr>
                <w:rFonts w:ascii="標楷體" w:eastAsia="標楷體" w:hAnsi="標楷體"/>
                <w:color w:val="000000"/>
                <w:sz w:val="20"/>
                <w:szCs w:val="20"/>
              </w:rPr>
            </w:pPr>
            <w:r w:rsidRPr="00124506">
              <w:rPr>
                <w:rFonts w:ascii="標楷體" w:eastAsia="標楷體" w:hAnsi="標楷體" w:hint="eastAsia"/>
                <w:color w:val="000000"/>
                <w:sz w:val="20"/>
                <w:szCs w:val="20"/>
              </w:rPr>
              <w:t>『</w:t>
            </w:r>
            <w:r w:rsidRPr="00124506">
              <w:rPr>
                <w:rFonts w:ascii="標楷體" w:eastAsia="標楷體" w:hAnsi="標楷體" w:hint="eastAsia"/>
                <w:i/>
                <w:color w:val="000000"/>
                <w:sz w:val="20"/>
                <w:szCs w:val="20"/>
              </w:rPr>
              <w:t>你有沒有和他們吵過架或鬧過脾氣？最後怎樣和好？如果不和好感覺怎樣？</w:t>
            </w:r>
            <w:r w:rsidRPr="00124506">
              <w:rPr>
                <w:rFonts w:ascii="標楷體" w:eastAsia="標楷體" w:hAnsi="標楷體" w:hint="eastAsia"/>
                <w:color w:val="000000"/>
                <w:sz w:val="20"/>
                <w:szCs w:val="20"/>
              </w:rPr>
              <w:t>』</w:t>
            </w:r>
          </w:p>
          <w:p w:rsidR="008B5C4E" w:rsidRPr="00124506" w:rsidRDefault="008B5C4E" w:rsidP="007B790C">
            <w:pPr>
              <w:ind w:leftChars="100" w:left="240"/>
              <w:rPr>
                <w:rFonts w:ascii="標楷體" w:eastAsia="標楷體" w:hAnsi="標楷體"/>
                <w:color w:val="000000"/>
                <w:sz w:val="20"/>
                <w:szCs w:val="20"/>
              </w:rPr>
            </w:pPr>
            <w:r w:rsidRPr="00124506">
              <w:rPr>
                <w:rFonts w:ascii="標楷體" w:eastAsia="標楷體" w:hAnsi="標楷體" w:hint="eastAsia"/>
                <w:color w:val="000000"/>
                <w:sz w:val="20"/>
                <w:szCs w:val="20"/>
              </w:rPr>
              <w:t>四、介紹家庭暴力的意義。</w:t>
            </w:r>
          </w:p>
          <w:p w:rsidR="008B5C4E" w:rsidRPr="00124506" w:rsidRDefault="008B5C4E" w:rsidP="007B790C">
            <w:pPr>
              <w:ind w:leftChars="100" w:left="240"/>
              <w:rPr>
                <w:rFonts w:ascii="標楷體" w:eastAsia="標楷體" w:hAnsi="標楷體"/>
                <w:color w:val="000000"/>
                <w:sz w:val="20"/>
                <w:szCs w:val="20"/>
              </w:rPr>
            </w:pPr>
            <w:r w:rsidRPr="00124506">
              <w:rPr>
                <w:rFonts w:ascii="標楷體" w:eastAsia="標楷體" w:hAnsi="標楷體" w:hint="eastAsia"/>
                <w:color w:val="000000"/>
                <w:sz w:val="20"/>
                <w:szCs w:val="20"/>
              </w:rPr>
              <w:t>『</w:t>
            </w:r>
            <w:r w:rsidRPr="00124506">
              <w:rPr>
                <w:rFonts w:ascii="標楷體" w:eastAsia="標楷體" w:hAnsi="標楷體" w:hint="eastAsia"/>
                <w:i/>
                <w:color w:val="000000"/>
                <w:sz w:val="20"/>
                <w:szCs w:val="20"/>
              </w:rPr>
              <w:t>我們都知道遇到事情不要用暴力解決，請問什麼是暴力？那麼什麼是『家庭暴力』？請小朋友仔細觀賞影片『快樂童年』部分片段，影片結束後請完成學習單。</w:t>
            </w:r>
            <w:r w:rsidRPr="00124506">
              <w:rPr>
                <w:rFonts w:ascii="標楷體" w:eastAsia="標楷體" w:hAnsi="標楷體" w:hint="eastAsia"/>
                <w:color w:val="000000"/>
                <w:sz w:val="20"/>
                <w:szCs w:val="20"/>
              </w:rPr>
              <w:t>』</w:t>
            </w: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 xml:space="preserve">  5.討論學習單並分享。</w:t>
            </w: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參、綜合活動：動動腦</w:t>
            </w: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 xml:space="preserve">   複習舊經驗，再次說明家庭暴力發生後的求助管道。如下：</w:t>
            </w: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 xml:space="preserve">  一、打113婦幼保護專線</w:t>
            </w: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 xml:space="preserve">  二、打110請警察來幫忙</w:t>
            </w: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 xml:space="preserve">  三、打給其他信任的大人或親戚</w:t>
            </w:r>
          </w:p>
          <w:p w:rsidR="008B5C4E" w:rsidRPr="00124506" w:rsidRDefault="008B5C4E" w:rsidP="007B790C">
            <w:pPr>
              <w:rPr>
                <w:rFonts w:ascii="標楷體" w:eastAsia="標楷體" w:hAnsi="標楷體"/>
                <w:color w:val="000000"/>
                <w:sz w:val="20"/>
                <w:szCs w:val="20"/>
                <w:bdr w:val="single" w:sz="4" w:space="0" w:color="auto"/>
                <w:shd w:val="pct15" w:color="auto" w:fill="FFFFFF"/>
              </w:rPr>
            </w:pPr>
            <w:r w:rsidRPr="00124506">
              <w:rPr>
                <w:rFonts w:ascii="標楷體" w:eastAsia="標楷體" w:hAnsi="標楷體" w:hint="eastAsia"/>
                <w:color w:val="000000"/>
                <w:sz w:val="20"/>
                <w:szCs w:val="20"/>
                <w:bdr w:val="single" w:sz="4" w:space="0" w:color="auto"/>
                <w:shd w:val="pct15" w:color="auto" w:fill="FFFFFF"/>
              </w:rPr>
              <w:t>活動三：光的天使</w:t>
            </w: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一、明辨是非</w:t>
            </w:r>
          </w:p>
          <w:p w:rsidR="008B5C4E" w:rsidRPr="00124506" w:rsidRDefault="008B5C4E" w:rsidP="007B790C">
            <w:pPr>
              <w:ind w:left="370" w:hangingChars="185" w:hanging="370"/>
              <w:rPr>
                <w:rFonts w:ascii="標楷體" w:eastAsia="標楷體" w:hAnsi="標楷體"/>
                <w:color w:val="000000"/>
                <w:sz w:val="20"/>
                <w:szCs w:val="20"/>
              </w:rPr>
            </w:pPr>
            <w:r w:rsidRPr="00124506">
              <w:rPr>
                <w:rFonts w:ascii="標楷體" w:eastAsia="標楷體" w:hAnsi="標楷體" w:hint="eastAsia"/>
                <w:color w:val="000000"/>
                <w:sz w:val="20"/>
                <w:szCs w:val="20"/>
              </w:rPr>
              <w:t xml:space="preserve">  1.請將附件八中的題目製成投影片，配合投影片讓全班起立一起玩○ ×的遊戲，如有答錯者即坐下，並問學生原因，最後全部答對者給予獎勵。</w:t>
            </w: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 xml:space="preserve">  2.老師講解所有的題目，並作重點歸納。</w:t>
            </w: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二、光的天使</w:t>
            </w:r>
          </w:p>
          <w:p w:rsidR="008B5C4E" w:rsidRPr="00124506" w:rsidRDefault="008B5C4E" w:rsidP="007B790C">
            <w:pPr>
              <w:ind w:left="220" w:hangingChars="110" w:hanging="220"/>
              <w:rPr>
                <w:rFonts w:ascii="標楷體" w:eastAsia="標楷體" w:hAnsi="標楷體"/>
                <w:color w:val="000000"/>
                <w:sz w:val="20"/>
                <w:szCs w:val="20"/>
              </w:rPr>
            </w:pPr>
            <w:r w:rsidRPr="00124506">
              <w:rPr>
                <w:rFonts w:ascii="標楷體" w:eastAsia="標楷體" w:hAnsi="標楷體" w:hint="eastAsia"/>
                <w:color w:val="000000"/>
                <w:sz w:val="20"/>
                <w:szCs w:val="20"/>
              </w:rPr>
              <w:t>1.全班安靜並放鬆，放輕柔的心靈音樂，參照附件九的指導語進行活動。</w:t>
            </w: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2.活動結束後，和學生討論自己的感受並發表。</w:t>
            </w: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3.由教師給予發表學生鼓勵做為總結。</w:t>
            </w:r>
          </w:p>
        </w:tc>
        <w:tc>
          <w:tcPr>
            <w:tcW w:w="616" w:type="dxa"/>
            <w:tcBorders>
              <w:bottom w:val="single" w:sz="4" w:space="0" w:color="auto"/>
            </w:tcBorders>
          </w:tcPr>
          <w:p w:rsidR="008B5C4E" w:rsidRPr="00124506" w:rsidRDefault="008B5C4E" w:rsidP="007B790C">
            <w:pPr>
              <w:widowControl/>
              <w:ind w:left="264" w:hangingChars="132" w:hanging="264"/>
              <w:rPr>
                <w:rFonts w:ascii="標楷體" w:eastAsia="標楷體" w:hAnsi="標楷體"/>
                <w:color w:val="000000"/>
                <w:sz w:val="20"/>
                <w:szCs w:val="20"/>
              </w:rPr>
            </w:pPr>
            <w:r w:rsidRPr="00124506">
              <w:rPr>
                <w:rFonts w:ascii="標楷體" w:eastAsia="標楷體" w:hAnsi="標楷體"/>
                <w:color w:val="000000"/>
                <w:sz w:val="20"/>
                <w:szCs w:val="20"/>
              </w:rPr>
              <w:lastRenderedPageBreak/>
              <w:t>1</w:t>
            </w: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r w:rsidRPr="00124506">
              <w:rPr>
                <w:rFonts w:ascii="標楷體" w:eastAsia="標楷體" w:hAnsi="標楷體" w:hint="eastAsia"/>
                <w:color w:val="000000"/>
                <w:sz w:val="20"/>
                <w:szCs w:val="20"/>
              </w:rPr>
              <w:t>1</w:t>
            </w: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r w:rsidRPr="00124506">
              <w:rPr>
                <w:rFonts w:ascii="標楷體" w:eastAsia="標楷體" w:hAnsi="標楷體" w:hint="eastAsia"/>
                <w:color w:val="000000"/>
                <w:sz w:val="20"/>
                <w:szCs w:val="20"/>
              </w:rPr>
              <w:t>1</w:t>
            </w: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p>
          <w:p w:rsidR="008B5C4E" w:rsidRPr="00124506" w:rsidRDefault="008B5C4E" w:rsidP="007B790C">
            <w:pPr>
              <w:widowControl/>
              <w:ind w:left="264" w:hangingChars="132" w:hanging="264"/>
              <w:rPr>
                <w:rFonts w:ascii="標楷體" w:eastAsia="標楷體" w:hAnsi="標楷體"/>
                <w:color w:val="000000"/>
                <w:sz w:val="20"/>
                <w:szCs w:val="20"/>
              </w:rPr>
            </w:pPr>
            <w:r w:rsidRPr="00124506">
              <w:rPr>
                <w:rFonts w:ascii="標楷體" w:eastAsia="標楷體" w:hAnsi="標楷體" w:hint="eastAsia"/>
                <w:color w:val="000000"/>
                <w:sz w:val="20"/>
                <w:szCs w:val="20"/>
              </w:rPr>
              <w:t>1</w:t>
            </w:r>
          </w:p>
          <w:p w:rsidR="008B5C4E" w:rsidRPr="00124506" w:rsidRDefault="008B5C4E" w:rsidP="00907E67">
            <w:pPr>
              <w:widowControl/>
              <w:rPr>
                <w:rFonts w:ascii="標楷體" w:eastAsia="標楷體" w:hAnsi="標楷體"/>
                <w:color w:val="000000"/>
                <w:sz w:val="20"/>
                <w:szCs w:val="20"/>
              </w:rPr>
            </w:pPr>
          </w:p>
        </w:tc>
        <w:tc>
          <w:tcPr>
            <w:tcW w:w="980" w:type="dxa"/>
            <w:tcBorders>
              <w:bottom w:val="single" w:sz="4" w:space="0" w:color="auto"/>
            </w:tcBorders>
          </w:tcPr>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家庭賓果卡</w:t>
            </w: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學習單</w:t>
            </w: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tc>
        <w:tc>
          <w:tcPr>
            <w:tcW w:w="1077" w:type="dxa"/>
            <w:tcBorders>
              <w:bottom w:val="single" w:sz="4" w:space="0" w:color="auto"/>
            </w:tcBorders>
          </w:tcPr>
          <w:p w:rsidR="008B5C4E" w:rsidRPr="00124506" w:rsidRDefault="008B5C4E" w:rsidP="007B790C">
            <w:pPr>
              <w:ind w:leftChars="-12" w:left="-23" w:hangingChars="3" w:hanging="6"/>
              <w:rPr>
                <w:rFonts w:ascii="標楷體" w:eastAsia="標楷體" w:hAnsi="標楷體"/>
                <w:color w:val="000000"/>
                <w:sz w:val="20"/>
                <w:szCs w:val="20"/>
              </w:rPr>
            </w:pPr>
          </w:p>
          <w:p w:rsidR="008B5C4E" w:rsidRPr="00124506" w:rsidRDefault="008B5C4E" w:rsidP="007B790C">
            <w:pPr>
              <w:ind w:leftChars="-12" w:left="-23" w:hangingChars="3" w:hanging="6"/>
              <w:rPr>
                <w:rFonts w:ascii="標楷體" w:eastAsia="標楷體" w:hAnsi="標楷體"/>
                <w:color w:val="000000"/>
                <w:sz w:val="20"/>
                <w:szCs w:val="20"/>
              </w:rPr>
            </w:pPr>
          </w:p>
          <w:p w:rsidR="008B5C4E" w:rsidRPr="00124506" w:rsidRDefault="008B5C4E" w:rsidP="007B790C">
            <w:pPr>
              <w:ind w:leftChars="-12" w:left="-23" w:hangingChars="3" w:hanging="6"/>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實作評量</w:t>
            </w: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寫學習單</w:t>
            </w: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專心聆聽</w:t>
            </w:r>
          </w:p>
          <w:p w:rsidR="008B5C4E" w:rsidRPr="00124506" w:rsidRDefault="008B5C4E" w:rsidP="007B790C">
            <w:pPr>
              <w:rPr>
                <w:rFonts w:ascii="標楷體" w:eastAsia="標楷體" w:hAnsi="標楷體"/>
                <w:color w:val="000000"/>
                <w:sz w:val="20"/>
                <w:szCs w:val="20"/>
              </w:rPr>
            </w:pPr>
            <w:r w:rsidRPr="00124506">
              <w:rPr>
                <w:rFonts w:ascii="標楷體" w:eastAsia="標楷體" w:hAnsi="標楷體" w:hint="eastAsia"/>
                <w:color w:val="000000"/>
                <w:sz w:val="20"/>
                <w:szCs w:val="20"/>
              </w:rPr>
              <w:t>實際操作</w:t>
            </w: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Default="008B5C4E" w:rsidP="007B790C">
            <w:pPr>
              <w:rPr>
                <w:rFonts w:ascii="標楷體" w:eastAsia="標楷體" w:hAnsi="標楷體"/>
                <w:color w:val="000000"/>
                <w:sz w:val="20"/>
                <w:szCs w:val="20"/>
              </w:rPr>
            </w:pPr>
          </w:p>
          <w:p w:rsidR="00907E67" w:rsidRDefault="00907E67" w:rsidP="007B790C">
            <w:pPr>
              <w:rPr>
                <w:rFonts w:ascii="標楷體" w:eastAsia="標楷體" w:hAnsi="標楷體"/>
                <w:color w:val="000000"/>
                <w:sz w:val="20"/>
                <w:szCs w:val="20"/>
              </w:rPr>
            </w:pPr>
          </w:p>
          <w:p w:rsidR="00907E67" w:rsidRPr="00124506" w:rsidRDefault="00907E67" w:rsidP="007B790C">
            <w:pPr>
              <w:rPr>
                <w:rFonts w:ascii="標楷體" w:eastAsia="標楷體" w:hAnsi="標楷體"/>
                <w:color w:val="000000"/>
                <w:sz w:val="20"/>
                <w:szCs w:val="20"/>
              </w:rPr>
            </w:pPr>
          </w:p>
          <w:p w:rsidR="00907E67" w:rsidRPr="00124506" w:rsidRDefault="00907E67" w:rsidP="00907E67">
            <w:pPr>
              <w:rPr>
                <w:rFonts w:ascii="標楷體" w:eastAsia="標楷體" w:hAnsi="標楷體"/>
                <w:color w:val="000000"/>
                <w:sz w:val="20"/>
                <w:szCs w:val="20"/>
              </w:rPr>
            </w:pPr>
            <w:r w:rsidRPr="00124506">
              <w:rPr>
                <w:rFonts w:ascii="標楷體" w:eastAsia="標楷體" w:hAnsi="標楷體" w:hint="eastAsia"/>
                <w:color w:val="000000"/>
                <w:sz w:val="20"/>
                <w:szCs w:val="20"/>
              </w:rPr>
              <w:t>口頭發表</w:t>
            </w:r>
          </w:p>
          <w:p w:rsidR="00907E67" w:rsidRPr="00124506" w:rsidRDefault="00907E67" w:rsidP="00907E67">
            <w:pPr>
              <w:rPr>
                <w:rFonts w:ascii="標楷體" w:eastAsia="標楷體" w:hAnsi="標楷體"/>
                <w:color w:val="000000"/>
                <w:sz w:val="20"/>
                <w:szCs w:val="20"/>
              </w:rPr>
            </w:pPr>
          </w:p>
          <w:p w:rsidR="00907E67" w:rsidRPr="00124506" w:rsidRDefault="00907E67" w:rsidP="00907E67">
            <w:pPr>
              <w:rPr>
                <w:rFonts w:ascii="標楷體" w:eastAsia="標楷體" w:hAnsi="標楷體"/>
                <w:color w:val="000000"/>
                <w:sz w:val="20"/>
                <w:szCs w:val="20"/>
              </w:rPr>
            </w:pPr>
          </w:p>
          <w:p w:rsidR="008B5C4E" w:rsidRPr="00124506" w:rsidRDefault="00907E67" w:rsidP="00907E67">
            <w:pPr>
              <w:rPr>
                <w:rFonts w:ascii="標楷體" w:eastAsia="標楷體" w:hAnsi="標楷體"/>
                <w:color w:val="000000"/>
                <w:sz w:val="20"/>
                <w:szCs w:val="20"/>
              </w:rPr>
            </w:pPr>
            <w:r w:rsidRPr="00124506">
              <w:rPr>
                <w:rFonts w:ascii="標楷體" w:eastAsia="標楷體" w:hAnsi="標楷體" w:hint="eastAsia"/>
                <w:color w:val="000000"/>
                <w:sz w:val="20"/>
                <w:szCs w:val="20"/>
              </w:rPr>
              <w:t>實作評量</w:t>
            </w: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p w:rsidR="008B5C4E" w:rsidRPr="00124506" w:rsidRDefault="008B5C4E" w:rsidP="007B790C">
            <w:pPr>
              <w:rPr>
                <w:rFonts w:ascii="標楷體" w:eastAsia="標楷體" w:hAnsi="標楷體"/>
                <w:color w:val="000000"/>
                <w:sz w:val="20"/>
                <w:szCs w:val="20"/>
              </w:rPr>
            </w:pPr>
          </w:p>
        </w:tc>
      </w:tr>
    </w:tbl>
    <w:p w:rsidR="008B5C4E" w:rsidRDefault="008B5C4E" w:rsidP="008B5C4E">
      <w:pPr>
        <w:snapToGrid w:val="0"/>
        <w:spacing w:line="520" w:lineRule="atLeast"/>
        <w:rPr>
          <w:rFonts w:ascii="標楷體" w:eastAsia="標楷體" w:hAnsi="標楷體"/>
          <w:b/>
          <w:sz w:val="28"/>
          <w:szCs w:val="28"/>
        </w:rPr>
      </w:pPr>
      <w:r>
        <w:rPr>
          <w:rFonts w:ascii="標楷體" w:eastAsia="標楷體" w:hAnsi="標楷體"/>
          <w:b/>
          <w:color w:val="000000"/>
          <w:sz w:val="28"/>
          <w:szCs w:val="28"/>
        </w:rPr>
        <w:lastRenderedPageBreak/>
        <w:br w:type="page"/>
      </w:r>
      <w:r w:rsidRPr="009D2901">
        <w:rPr>
          <w:rFonts w:ascii="標楷體" w:eastAsia="標楷體" w:hAnsi="標楷體" w:hint="eastAsia"/>
          <w:b/>
          <w:sz w:val="28"/>
          <w:szCs w:val="28"/>
        </w:rPr>
        <w:lastRenderedPageBreak/>
        <w:t>（</w:t>
      </w:r>
      <w:r>
        <w:rPr>
          <w:rFonts w:ascii="標楷體" w:eastAsia="標楷體" w:hAnsi="標楷體" w:hint="eastAsia"/>
          <w:b/>
          <w:sz w:val="28"/>
          <w:szCs w:val="28"/>
        </w:rPr>
        <w:t>三</w:t>
      </w:r>
      <w:r w:rsidRPr="009D2901">
        <w:rPr>
          <w:rFonts w:ascii="標楷體" w:eastAsia="標楷體" w:hAnsi="標楷體" w:hint="eastAsia"/>
          <w:b/>
          <w:sz w:val="28"/>
          <w:szCs w:val="28"/>
        </w:rPr>
        <w:t>）本位課程-閱讀課程(2</w:t>
      </w:r>
      <w:r>
        <w:rPr>
          <w:rFonts w:ascii="標楷體" w:eastAsia="標楷體" w:hAnsi="標楷體" w:hint="eastAsia"/>
          <w:b/>
          <w:sz w:val="28"/>
          <w:szCs w:val="28"/>
        </w:rPr>
        <w:t>0</w:t>
      </w:r>
      <w:r w:rsidRPr="009D2901">
        <w:rPr>
          <w:rFonts w:ascii="標楷體" w:eastAsia="標楷體" w:hAnsi="標楷體" w:hint="eastAsia"/>
          <w:b/>
          <w:sz w:val="28"/>
          <w:szCs w:val="28"/>
        </w:rPr>
        <w:t>)</w:t>
      </w:r>
    </w:p>
    <w:p w:rsidR="00A3168C" w:rsidRDefault="00A3168C" w:rsidP="00A3168C">
      <w:pPr>
        <w:snapToGrid w:val="0"/>
        <w:spacing w:line="520" w:lineRule="atLeast"/>
        <w:jc w:val="center"/>
        <w:rPr>
          <w:rFonts w:ascii="標楷體" w:eastAsia="標楷體" w:hAnsi="標楷體"/>
          <w:b/>
          <w:sz w:val="28"/>
          <w:szCs w:val="28"/>
        </w:rPr>
      </w:pPr>
      <w:r>
        <w:rPr>
          <w:rFonts w:eastAsia="標楷體" w:hint="eastAsia"/>
          <w:sz w:val="28"/>
        </w:rPr>
        <w:t>屏東縣</w:t>
      </w:r>
      <w:r>
        <w:rPr>
          <w:rFonts w:eastAsia="標楷體" w:hint="eastAsia"/>
          <w:sz w:val="28"/>
          <w:u w:val="single"/>
        </w:rPr>
        <w:t xml:space="preserve">　泰山　</w:t>
      </w:r>
      <w:r>
        <w:rPr>
          <w:rFonts w:eastAsia="標楷體" w:hint="eastAsia"/>
          <w:sz w:val="28"/>
        </w:rPr>
        <w:t>國小</w:t>
      </w:r>
      <w:r>
        <w:rPr>
          <w:rFonts w:eastAsia="標楷體"/>
          <w:sz w:val="28"/>
          <w:u w:val="single"/>
        </w:rPr>
        <w:t>105</w:t>
      </w:r>
      <w:r>
        <w:rPr>
          <w:rFonts w:eastAsia="標楷體" w:hint="eastAsia"/>
          <w:sz w:val="28"/>
        </w:rPr>
        <w:t>學年度第</w:t>
      </w:r>
      <w:r>
        <w:rPr>
          <w:rFonts w:eastAsia="標楷體" w:hint="eastAsia"/>
          <w:sz w:val="28"/>
          <w:u w:val="single"/>
        </w:rPr>
        <w:t>2</w:t>
      </w:r>
      <w:r>
        <w:rPr>
          <w:rFonts w:eastAsia="標楷體" w:hint="eastAsia"/>
          <w:sz w:val="28"/>
        </w:rPr>
        <w:t>學期三年級</w:t>
      </w:r>
      <w:r w:rsidRPr="00F8693D">
        <w:rPr>
          <w:rFonts w:ascii="標楷體" w:eastAsia="標楷體" w:hAnsi="標楷體" w:hint="eastAsia"/>
          <w:sz w:val="28"/>
          <w:szCs w:val="28"/>
        </w:rPr>
        <w:t>閱讀教學</w:t>
      </w:r>
      <w:r w:rsidRPr="00F8693D">
        <w:rPr>
          <w:rFonts w:ascii="標楷體" w:eastAsia="標楷體" w:hAnsi="標楷體"/>
          <w:sz w:val="28"/>
          <w:szCs w:val="28"/>
        </w:rPr>
        <w:t>計畫</w:t>
      </w:r>
    </w:p>
    <w:p w:rsidR="008B5C4E" w:rsidRPr="00EB4F51" w:rsidRDefault="00A3168C" w:rsidP="00A3168C">
      <w:pPr>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一、</w:t>
      </w:r>
      <w:r w:rsidR="008B5C4E" w:rsidRPr="00EB4F51">
        <w:rPr>
          <w:rFonts w:ascii="標楷體" w:eastAsia="標楷體" w:hAnsi="標楷體"/>
          <w:color w:val="000000"/>
          <w:sz w:val="28"/>
          <w:szCs w:val="28"/>
        </w:rPr>
        <w:t>本學期學習目標：</w:t>
      </w:r>
    </w:p>
    <w:p w:rsidR="008B5C4E" w:rsidRDefault="008B5C4E" w:rsidP="008B5C4E">
      <w:pPr>
        <w:jc w:val="both"/>
        <w:rPr>
          <w:rFonts w:ascii="標楷體" w:eastAsia="標楷體" w:hAnsi="標楷體"/>
        </w:rPr>
      </w:pPr>
      <w:r>
        <w:rPr>
          <w:rFonts w:ascii="標楷體" w:eastAsia="標楷體" w:hAnsi="標楷體" w:hint="eastAsia"/>
        </w:rPr>
        <w:t>（1）學生了解閱讀內涵，並能執行閱讀計畫。</w:t>
      </w:r>
    </w:p>
    <w:p w:rsidR="008B5C4E" w:rsidRDefault="008B5C4E" w:rsidP="008B5C4E">
      <w:pPr>
        <w:jc w:val="both"/>
        <w:rPr>
          <w:rFonts w:ascii="標楷體" w:eastAsia="標楷體" w:hAnsi="標楷體"/>
        </w:rPr>
      </w:pPr>
      <w:r>
        <w:rPr>
          <w:rFonts w:ascii="標楷體" w:eastAsia="標楷體" w:hAnsi="標楷體" w:hint="eastAsia"/>
        </w:rPr>
        <w:t>（2）撰寫報告，深入賞析，融入文內，讓閱讀快樂化。</w:t>
      </w:r>
    </w:p>
    <w:p w:rsidR="008B5C4E" w:rsidRDefault="008B5C4E" w:rsidP="008B5C4E">
      <w:pPr>
        <w:jc w:val="both"/>
        <w:rPr>
          <w:rFonts w:ascii="標楷體" w:eastAsia="標楷體" w:hAnsi="標楷體"/>
        </w:rPr>
      </w:pPr>
      <w:r>
        <w:rPr>
          <w:rFonts w:ascii="標楷體" w:eastAsia="標楷體" w:hAnsi="標楷體" w:hint="eastAsia"/>
        </w:rPr>
        <w:t>（3）分組討論，同儕學習，相互激盪，讓閱讀活潑化。</w:t>
      </w:r>
    </w:p>
    <w:p w:rsidR="008B5C4E" w:rsidRDefault="008B5C4E" w:rsidP="008B5C4E">
      <w:pPr>
        <w:jc w:val="both"/>
        <w:rPr>
          <w:rFonts w:ascii="標楷體" w:eastAsia="標楷體" w:hAnsi="標楷體"/>
        </w:rPr>
      </w:pPr>
      <w:r>
        <w:rPr>
          <w:rFonts w:ascii="標楷體" w:eastAsia="標楷體" w:hAnsi="標楷體" w:hint="eastAsia"/>
        </w:rPr>
        <w:t>（4）發表心得，充分分享，學習表達，讓閱讀立體化。</w:t>
      </w:r>
    </w:p>
    <w:p w:rsidR="008B5C4E" w:rsidRPr="009474ED" w:rsidRDefault="008B5C4E" w:rsidP="008B5C4E">
      <w:pPr>
        <w:jc w:val="both"/>
        <w:rPr>
          <w:rFonts w:ascii="標楷體" w:eastAsia="標楷體" w:hAnsi="標楷體"/>
        </w:rPr>
      </w:pPr>
      <w:r>
        <w:rPr>
          <w:rFonts w:ascii="標楷體" w:eastAsia="標楷體" w:hAnsi="標楷體" w:hint="eastAsia"/>
        </w:rPr>
        <w:t>（5）</w:t>
      </w:r>
      <w:r w:rsidRPr="009F4A8A">
        <w:rPr>
          <w:rFonts w:ascii="標楷體" w:eastAsia="標楷體" w:hAnsi="標楷體" w:hint="eastAsia"/>
        </w:rPr>
        <w:t>學生主動閱讀，並進而自訂閱讀計畫。</w:t>
      </w:r>
    </w:p>
    <w:p w:rsidR="008B5C4E" w:rsidRDefault="008B5C4E" w:rsidP="008B5C4E">
      <w:pPr>
        <w:numPr>
          <w:ilvl w:val="1"/>
          <w:numId w:val="1"/>
        </w:numPr>
        <w:spacing w:line="400" w:lineRule="exact"/>
        <w:ind w:left="540" w:hanging="540"/>
        <w:jc w:val="both"/>
        <w:rPr>
          <w:rFonts w:ascii="標楷體" w:eastAsia="標楷體" w:hAnsi="標楷體"/>
          <w:color w:val="000000"/>
          <w:sz w:val="28"/>
        </w:rPr>
      </w:pPr>
      <w:r w:rsidRPr="00AE7000">
        <w:rPr>
          <w:rFonts w:ascii="標楷體" w:eastAsia="標楷體" w:hAnsi="標楷體"/>
          <w:color w:val="000000"/>
          <w:sz w:val="28"/>
        </w:rPr>
        <w:t>本學期課程內涵：</w:t>
      </w:r>
    </w:p>
    <w:p w:rsidR="008B5C4E" w:rsidRPr="00BA0B4C" w:rsidRDefault="008B5C4E" w:rsidP="008B5C4E">
      <w:pPr>
        <w:spacing w:line="0" w:lineRule="atLeast"/>
        <w:jc w:val="center"/>
        <w:rPr>
          <w:rFonts w:ascii="標楷體" w:eastAsia="標楷體" w:hAnsi="標楷體"/>
          <w:color w:val="000000"/>
          <w:sz w:val="28"/>
          <w:szCs w:val="28"/>
        </w:rPr>
      </w:pPr>
    </w:p>
    <w:tbl>
      <w:tblPr>
        <w:tblW w:w="144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14"/>
        <w:gridCol w:w="3960"/>
        <w:gridCol w:w="5220"/>
        <w:gridCol w:w="720"/>
        <w:gridCol w:w="2160"/>
        <w:gridCol w:w="1364"/>
      </w:tblGrid>
      <w:tr w:rsidR="008B5C4E" w:rsidRPr="00B62ADB" w:rsidTr="007B790C">
        <w:trPr>
          <w:tblHeader/>
          <w:jc w:val="center"/>
        </w:trPr>
        <w:tc>
          <w:tcPr>
            <w:tcW w:w="1014" w:type="dxa"/>
            <w:vAlign w:val="center"/>
          </w:tcPr>
          <w:p w:rsidR="008B5C4E" w:rsidRPr="00B62ADB" w:rsidRDefault="008B5C4E" w:rsidP="007B790C">
            <w:pPr>
              <w:jc w:val="center"/>
              <w:rPr>
                <w:rFonts w:ascii="標楷體" w:eastAsia="標楷體" w:hAnsi="標楷體"/>
              </w:rPr>
            </w:pPr>
            <w:r w:rsidRPr="00B62ADB">
              <w:rPr>
                <w:rFonts w:ascii="標楷體" w:eastAsia="標楷體" w:hAnsi="標楷體"/>
              </w:rPr>
              <w:br w:type="page"/>
            </w:r>
            <w:r w:rsidRPr="00B62ADB">
              <w:rPr>
                <w:rFonts w:ascii="標楷體" w:eastAsia="標楷體" w:hAnsi="標楷體"/>
                <w:spacing w:val="30"/>
              </w:rPr>
              <w:br w:type="page"/>
            </w:r>
            <w:r w:rsidRPr="00B62ADB">
              <w:rPr>
                <w:rFonts w:ascii="標楷體" w:eastAsia="標楷體" w:hAnsi="標楷體"/>
              </w:rPr>
              <w:t>教學期程</w:t>
            </w:r>
          </w:p>
        </w:tc>
        <w:tc>
          <w:tcPr>
            <w:tcW w:w="3960" w:type="dxa"/>
            <w:vAlign w:val="center"/>
          </w:tcPr>
          <w:p w:rsidR="008B5C4E" w:rsidRPr="00B62ADB" w:rsidRDefault="008B5C4E" w:rsidP="007B790C">
            <w:pPr>
              <w:ind w:left="57" w:right="57"/>
              <w:jc w:val="center"/>
              <w:rPr>
                <w:rFonts w:ascii="標楷體" w:eastAsia="標楷體" w:hAnsi="標楷體"/>
              </w:rPr>
            </w:pPr>
            <w:r w:rsidRPr="00B62ADB">
              <w:rPr>
                <w:rFonts w:ascii="標楷體" w:eastAsia="標楷體" w:hAnsi="標楷體"/>
              </w:rPr>
              <w:t>能力指標</w:t>
            </w:r>
          </w:p>
        </w:tc>
        <w:tc>
          <w:tcPr>
            <w:tcW w:w="5220" w:type="dxa"/>
            <w:vAlign w:val="center"/>
          </w:tcPr>
          <w:p w:rsidR="008B5C4E" w:rsidRPr="00B62ADB" w:rsidRDefault="008B5C4E" w:rsidP="007B790C">
            <w:pPr>
              <w:jc w:val="center"/>
              <w:rPr>
                <w:rFonts w:ascii="標楷體" w:eastAsia="標楷體" w:hAnsi="標楷體"/>
              </w:rPr>
            </w:pPr>
            <w:r w:rsidRPr="00B62ADB">
              <w:rPr>
                <w:rFonts w:ascii="標楷體" w:eastAsia="標楷體" w:hAnsi="標楷體" w:hint="eastAsia"/>
                <w:spacing w:val="-10"/>
              </w:rPr>
              <w:t>主題或</w:t>
            </w:r>
            <w:r w:rsidRPr="00B62ADB">
              <w:rPr>
                <w:rFonts w:ascii="標楷體" w:eastAsia="標楷體" w:hAnsi="標楷體"/>
                <w:spacing w:val="-10"/>
              </w:rPr>
              <w:t>單元</w:t>
            </w:r>
            <w:r w:rsidRPr="00B62ADB">
              <w:rPr>
                <w:rFonts w:ascii="標楷體" w:eastAsia="標楷體" w:hAnsi="標楷體" w:hint="eastAsia"/>
                <w:spacing w:val="-10"/>
              </w:rPr>
              <w:t>活動內容</w:t>
            </w:r>
          </w:p>
        </w:tc>
        <w:tc>
          <w:tcPr>
            <w:tcW w:w="720" w:type="dxa"/>
            <w:vAlign w:val="center"/>
          </w:tcPr>
          <w:p w:rsidR="008B5C4E" w:rsidRPr="00206EED" w:rsidRDefault="008B5C4E" w:rsidP="007B790C">
            <w:pPr>
              <w:jc w:val="center"/>
              <w:rPr>
                <w:rFonts w:ascii="標楷體" w:eastAsia="標楷體" w:hAnsi="標楷體"/>
              </w:rPr>
            </w:pPr>
            <w:r w:rsidRPr="00206EED">
              <w:rPr>
                <w:rFonts w:ascii="標楷體" w:eastAsia="標楷體" w:hAnsi="標楷體"/>
              </w:rPr>
              <w:t>節數</w:t>
            </w:r>
          </w:p>
        </w:tc>
        <w:tc>
          <w:tcPr>
            <w:tcW w:w="2160" w:type="dxa"/>
            <w:vAlign w:val="center"/>
          </w:tcPr>
          <w:p w:rsidR="008B5C4E" w:rsidRPr="00B62ADB" w:rsidRDefault="008B5C4E" w:rsidP="007B790C">
            <w:pPr>
              <w:jc w:val="center"/>
              <w:rPr>
                <w:rFonts w:ascii="標楷體" w:eastAsia="標楷體" w:hAnsi="標楷體"/>
              </w:rPr>
            </w:pPr>
            <w:r w:rsidRPr="00B62ADB">
              <w:rPr>
                <w:rFonts w:ascii="標楷體" w:eastAsia="標楷體" w:hAnsi="標楷體"/>
              </w:rPr>
              <w:t>使用教材</w:t>
            </w:r>
          </w:p>
        </w:tc>
        <w:tc>
          <w:tcPr>
            <w:tcW w:w="1364" w:type="dxa"/>
            <w:vAlign w:val="center"/>
          </w:tcPr>
          <w:p w:rsidR="008B5C4E" w:rsidRPr="00B62ADB" w:rsidRDefault="008B5C4E" w:rsidP="007B790C">
            <w:pPr>
              <w:jc w:val="center"/>
              <w:rPr>
                <w:rFonts w:ascii="標楷體" w:eastAsia="標楷體" w:hAnsi="標楷體"/>
              </w:rPr>
            </w:pPr>
            <w:r w:rsidRPr="00B62ADB">
              <w:rPr>
                <w:rFonts w:ascii="標楷體" w:eastAsia="標楷體" w:hAnsi="標楷體"/>
              </w:rPr>
              <w:t>評量方式</w:t>
            </w:r>
          </w:p>
        </w:tc>
      </w:tr>
      <w:tr w:rsidR="008B5C4E" w:rsidRPr="00B62ADB" w:rsidTr="007B790C">
        <w:trPr>
          <w:trHeight w:val="654"/>
          <w:jc w:val="center"/>
        </w:trPr>
        <w:tc>
          <w:tcPr>
            <w:tcW w:w="1014" w:type="dxa"/>
            <w:vAlign w:val="center"/>
          </w:tcPr>
          <w:p w:rsidR="008B5C4E" w:rsidRPr="00AF166E" w:rsidRDefault="008B5C4E" w:rsidP="007B790C">
            <w:pPr>
              <w:jc w:val="center"/>
              <w:rPr>
                <w:rFonts w:ascii="標楷體" w:eastAsia="標楷體" w:hAnsi="標楷體"/>
                <w:sz w:val="20"/>
                <w:szCs w:val="20"/>
              </w:rPr>
            </w:pPr>
            <w:r w:rsidRPr="00AF166E">
              <w:rPr>
                <w:rFonts w:ascii="標楷體" w:eastAsia="標楷體" w:hAnsi="標楷體" w:hint="eastAsia"/>
                <w:sz w:val="20"/>
                <w:szCs w:val="20"/>
              </w:rPr>
              <w:t>第</w:t>
            </w:r>
            <w:r>
              <w:rPr>
                <w:rFonts w:ascii="標楷體" w:eastAsia="標楷體" w:hAnsi="標楷體" w:hint="eastAsia"/>
                <w:sz w:val="20"/>
                <w:szCs w:val="20"/>
              </w:rPr>
              <w:t>1</w:t>
            </w:r>
            <w:r w:rsidRPr="00AF166E">
              <w:rPr>
                <w:rFonts w:ascii="標楷體" w:eastAsia="標楷體" w:hAnsi="標楷體" w:hint="eastAsia"/>
                <w:sz w:val="20"/>
                <w:szCs w:val="20"/>
              </w:rPr>
              <w:t>週</w:t>
            </w:r>
          </w:p>
        </w:tc>
        <w:tc>
          <w:tcPr>
            <w:tcW w:w="3960" w:type="dxa"/>
          </w:tcPr>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4"/>
                <w:attr w:name="Month" w:val="2"/>
                <w:attr w:name="Year" w:val="2005"/>
              </w:smartTagPr>
              <w:r w:rsidRPr="001235FA">
                <w:rPr>
                  <w:rFonts w:ascii="標楷體" w:eastAsia="標楷體" w:hAnsi="標楷體" w:hint="eastAsia"/>
                  <w:sz w:val="20"/>
                  <w:szCs w:val="20"/>
                </w:rPr>
                <w:t>5-2-4</w:t>
              </w:r>
            </w:smartTag>
            <w:r w:rsidRPr="001235FA">
              <w:rPr>
                <w:rFonts w:ascii="標楷體" w:eastAsia="標楷體" w:hAnsi="標楷體" w:hint="eastAsia"/>
                <w:sz w:val="20"/>
                <w:szCs w:val="20"/>
              </w:rPr>
              <w:t xml:space="preserve"> 能閱讀不同表述方式的文章，擴充閱讀範圍。 </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4"/>
                <w:attr w:name="Month" w:val="2"/>
                <w:attr w:name="Year" w:val="2005"/>
              </w:smartTagPr>
              <w:r w:rsidRPr="001235FA">
                <w:rPr>
                  <w:rFonts w:ascii="標楷體" w:eastAsia="標楷體" w:hAnsi="標楷體" w:hint="eastAsia"/>
                  <w:sz w:val="20"/>
                  <w:szCs w:val="20"/>
                </w:rPr>
                <w:t>5-2-4</w:t>
              </w:r>
            </w:smartTag>
            <w:r w:rsidRPr="001235FA">
              <w:rPr>
                <w:rFonts w:ascii="標楷體" w:eastAsia="標楷體" w:hAnsi="標楷體" w:hint="eastAsia"/>
                <w:sz w:val="20"/>
                <w:szCs w:val="20"/>
              </w:rPr>
              <w:t>-2 能讀出文句的抑揚頓挫與文章情感。</w:t>
            </w:r>
          </w:p>
          <w:p w:rsidR="008B5C4E" w:rsidRPr="001235FA" w:rsidRDefault="008B5C4E" w:rsidP="007B790C">
            <w:pPr>
              <w:snapToGrid w:val="0"/>
              <w:ind w:leftChars="10" w:left="24" w:rightChars="10" w:right="24"/>
              <w:rPr>
                <w:rFonts w:ascii="標楷體" w:eastAsia="標楷體" w:hAnsi="標楷體"/>
                <w:sz w:val="20"/>
                <w:szCs w:val="20"/>
              </w:rPr>
            </w:pPr>
            <w:r w:rsidRPr="001235FA">
              <w:rPr>
                <w:rFonts w:ascii="標楷體" w:eastAsia="標楷體" w:hAnsi="標楷體" w:hint="eastAsia"/>
                <w:sz w:val="20"/>
                <w:szCs w:val="20"/>
              </w:rPr>
              <w:t>【生涯發展教育】</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2"/>
                <w:attr w:name="Year" w:val="2002"/>
              </w:smartTagPr>
              <w:r w:rsidRPr="001235FA">
                <w:rPr>
                  <w:rFonts w:ascii="標楷體" w:eastAsia="標楷體" w:hAnsi="標楷體" w:hint="eastAsia"/>
                  <w:sz w:val="20"/>
                  <w:szCs w:val="20"/>
                </w:rPr>
                <w:t>2-2-2</w:t>
              </w:r>
            </w:smartTag>
            <w:r w:rsidRPr="001235FA">
              <w:rPr>
                <w:rFonts w:ascii="標楷體" w:eastAsia="標楷體" w:hAnsi="標楷體" w:hint="eastAsia"/>
                <w:sz w:val="20"/>
                <w:szCs w:val="20"/>
              </w:rPr>
              <w:t>激發對工作世界的好奇心。</w:t>
            </w:r>
          </w:p>
        </w:tc>
        <w:tc>
          <w:tcPr>
            <w:tcW w:w="5220" w:type="dxa"/>
          </w:tcPr>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第一單元　生活的滋味</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一、許願</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1.分組進行閱讀、討論。</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2.本書內容：</w:t>
            </w:r>
          </w:p>
          <w:p w:rsidR="008B5C4E" w:rsidRPr="001235FA" w:rsidRDefault="008B5C4E" w:rsidP="007B790C">
            <w:pPr>
              <w:ind w:leftChars="10" w:left="24" w:rightChars="10" w:right="24"/>
              <w:rPr>
                <w:rFonts w:ascii="標楷體" w:eastAsia="標楷體" w:hAnsi="標楷體" w:cs="Arial Unicode MS"/>
                <w:sz w:val="20"/>
                <w:szCs w:val="20"/>
              </w:rPr>
            </w:pPr>
            <w:smartTag w:uri="urn:schemas-microsoft-com:office:smarttags" w:element="PersonName">
              <w:smartTagPr>
                <w:attr w:name="ProductID" w:val="林煥彰"/>
              </w:smartTagPr>
              <w:r w:rsidRPr="001235FA">
                <w:rPr>
                  <w:rFonts w:ascii="標楷體" w:eastAsia="標楷體" w:hAnsi="標楷體" w:cs="Arial Unicode MS" w:hint="eastAsia"/>
                  <w:sz w:val="20"/>
                  <w:szCs w:val="20"/>
                  <w:u w:val="single"/>
                </w:rPr>
                <w:t>林煥彰</w:t>
              </w:r>
            </w:smartTag>
            <w:r w:rsidRPr="001235FA">
              <w:rPr>
                <w:rFonts w:ascii="標楷體" w:eastAsia="標楷體" w:hAnsi="標楷體" w:cs="Arial Unicode MS" w:hint="eastAsia"/>
                <w:sz w:val="20"/>
                <w:szCs w:val="20"/>
              </w:rPr>
              <w:t>先生創作給兒童的短詩，每一首都充滿童趣，適合學生自行朗讀欣賞。</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3.教師的運用：</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這本書所寫的詩，都取材於生活中的小小發現、小小觀察，與本單元的主題相符。教師可指導學生一邊閱讀，一邊回溯詩人發想的源頭，體會詩歌表現的樂趣。</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4.藉由提問，讓學生在文章中找出答案並標示起來，學習抓取文章重點。</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5.學生進行閱讀理解題目的練習。</w:t>
            </w:r>
          </w:p>
        </w:tc>
        <w:tc>
          <w:tcPr>
            <w:tcW w:w="720" w:type="dxa"/>
            <w:vAlign w:val="center"/>
          </w:tcPr>
          <w:p w:rsidR="008B5C4E" w:rsidRPr="00206EED" w:rsidRDefault="008B5C4E" w:rsidP="007B790C">
            <w:pPr>
              <w:ind w:leftChars="10" w:left="24" w:rightChars="10" w:right="24"/>
              <w:jc w:val="center"/>
              <w:rPr>
                <w:rFonts w:ascii="標楷體" w:eastAsia="標楷體"/>
              </w:rPr>
            </w:pPr>
            <w:r w:rsidRPr="00206EED">
              <w:rPr>
                <w:rFonts w:ascii="標楷體" w:eastAsia="標楷體" w:hint="eastAsia"/>
              </w:rPr>
              <w:t>1</w:t>
            </w:r>
          </w:p>
        </w:tc>
        <w:tc>
          <w:tcPr>
            <w:tcW w:w="2160" w:type="dxa"/>
          </w:tcPr>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小蠑螈，睡哪裡？</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文：安妮．梅茲爾</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圖：史帝夫．強森、盧．芬喬</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譯：林芳萍</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出版社：和英出版社</w:t>
            </w:r>
          </w:p>
          <w:p w:rsidR="008B5C4E" w:rsidRPr="001235FA" w:rsidRDefault="008B5C4E" w:rsidP="007B790C">
            <w:pPr>
              <w:pStyle w:val="a4"/>
              <w:widowControl/>
              <w:ind w:leftChars="10" w:left="24" w:rightChars="10" w:right="24"/>
              <w:rPr>
                <w:rFonts w:ascii="標楷體" w:eastAsia="標楷體" w:hAnsi="標楷體"/>
                <w:u w:val="wave"/>
              </w:rPr>
            </w:pPr>
            <w:r w:rsidRPr="001235FA">
              <w:rPr>
                <w:rFonts w:ascii="標楷體" w:eastAsia="標楷體" w:hAnsi="標楷體" w:hint="eastAsia"/>
              </w:rPr>
              <w:t>出版日期：二○○七年十二月</w:t>
            </w:r>
          </w:p>
        </w:tc>
        <w:tc>
          <w:tcPr>
            <w:tcW w:w="1364" w:type="dxa"/>
          </w:tcPr>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口頭評量</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資料蒐集整理</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參與討論</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課堂問答</w:t>
            </w:r>
          </w:p>
        </w:tc>
      </w:tr>
      <w:tr w:rsidR="008B5C4E" w:rsidRPr="00B62ADB" w:rsidTr="007B790C">
        <w:trPr>
          <w:trHeight w:val="654"/>
          <w:jc w:val="center"/>
        </w:trPr>
        <w:tc>
          <w:tcPr>
            <w:tcW w:w="1014" w:type="dxa"/>
            <w:vAlign w:val="center"/>
          </w:tcPr>
          <w:p w:rsidR="008B5C4E" w:rsidRPr="00AF166E" w:rsidRDefault="008B5C4E" w:rsidP="007B790C">
            <w:pPr>
              <w:jc w:val="center"/>
              <w:rPr>
                <w:rFonts w:ascii="標楷體" w:eastAsia="標楷體" w:hAnsi="標楷體"/>
                <w:sz w:val="20"/>
                <w:szCs w:val="20"/>
              </w:rPr>
            </w:pPr>
            <w:r w:rsidRPr="00AF166E">
              <w:rPr>
                <w:rFonts w:ascii="標楷體" w:eastAsia="標楷體" w:hAnsi="標楷體" w:hint="eastAsia"/>
                <w:sz w:val="20"/>
                <w:szCs w:val="20"/>
              </w:rPr>
              <w:lastRenderedPageBreak/>
              <w:t>第</w:t>
            </w:r>
            <w:r>
              <w:rPr>
                <w:rFonts w:ascii="標楷體" w:eastAsia="標楷體" w:hAnsi="標楷體" w:hint="eastAsia"/>
                <w:sz w:val="20"/>
                <w:szCs w:val="20"/>
              </w:rPr>
              <w:t>2</w:t>
            </w:r>
            <w:r w:rsidRPr="00AF166E">
              <w:rPr>
                <w:rFonts w:ascii="標楷體" w:eastAsia="標楷體" w:hAnsi="標楷體" w:hint="eastAsia"/>
                <w:sz w:val="20"/>
                <w:szCs w:val="20"/>
              </w:rPr>
              <w:t>週</w:t>
            </w:r>
          </w:p>
        </w:tc>
        <w:tc>
          <w:tcPr>
            <w:tcW w:w="3960" w:type="dxa"/>
          </w:tcPr>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3"/>
                <w:attr w:name="Month" w:val="2"/>
                <w:attr w:name="Year" w:val="2005"/>
              </w:smartTagPr>
              <w:r w:rsidRPr="001235FA">
                <w:rPr>
                  <w:rFonts w:ascii="標楷體" w:eastAsia="標楷體" w:hAnsi="標楷體" w:hint="eastAsia"/>
                  <w:sz w:val="20"/>
                  <w:szCs w:val="20"/>
                </w:rPr>
                <w:t>5-2-3</w:t>
              </w:r>
            </w:smartTag>
            <w:r w:rsidRPr="001235FA">
              <w:rPr>
                <w:rFonts w:ascii="標楷體" w:eastAsia="標楷體" w:hAnsi="標楷體" w:hint="eastAsia"/>
                <w:sz w:val="20"/>
                <w:szCs w:val="20"/>
              </w:rPr>
              <w:t>-2 能了解文章的主旨、取材及結構。</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8"/>
                <w:attr w:name="Month" w:val="2"/>
                <w:attr w:name="Year" w:val="2005"/>
              </w:smartTagPr>
              <w:r w:rsidRPr="001235FA">
                <w:rPr>
                  <w:rFonts w:ascii="標楷體" w:eastAsia="標楷體" w:hAnsi="標楷體" w:hint="eastAsia"/>
                  <w:sz w:val="20"/>
                  <w:szCs w:val="20"/>
                </w:rPr>
                <w:t>5-2-8</w:t>
              </w:r>
            </w:smartTag>
            <w:r w:rsidRPr="001235FA">
              <w:rPr>
                <w:rFonts w:ascii="標楷體" w:eastAsia="標楷體" w:hAnsi="標楷體" w:hint="eastAsia"/>
                <w:sz w:val="20"/>
                <w:szCs w:val="20"/>
              </w:rPr>
              <w:t>-2 能理解作品中對周遭人、事、物的尊重與關懷。</w:t>
            </w:r>
          </w:p>
          <w:p w:rsidR="008B5C4E" w:rsidRPr="001235FA" w:rsidRDefault="008B5C4E" w:rsidP="007B790C">
            <w:pPr>
              <w:snapToGrid w:val="0"/>
              <w:ind w:leftChars="10" w:left="24" w:rightChars="10" w:right="24"/>
              <w:rPr>
                <w:rFonts w:ascii="標楷體" w:eastAsia="標楷體" w:hAnsi="標楷體"/>
                <w:sz w:val="20"/>
                <w:szCs w:val="20"/>
              </w:rPr>
            </w:pPr>
            <w:r w:rsidRPr="001235FA">
              <w:rPr>
                <w:rFonts w:ascii="標楷體" w:eastAsia="標楷體" w:hAnsi="標楷體" w:hint="eastAsia"/>
                <w:sz w:val="20"/>
                <w:szCs w:val="20"/>
              </w:rPr>
              <w:t>【家政教育】</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5"/>
                <w:attr w:name="Month" w:val="2"/>
                <w:attr w:name="Year" w:val="2004"/>
              </w:smartTagPr>
              <w:r w:rsidRPr="001235FA">
                <w:rPr>
                  <w:rFonts w:ascii="標楷體" w:eastAsia="標楷體" w:hAnsi="標楷體" w:hint="eastAsia"/>
                  <w:sz w:val="20"/>
                  <w:szCs w:val="20"/>
                </w:rPr>
                <w:t>4-2-5</w:t>
              </w:r>
            </w:smartTag>
            <w:r w:rsidRPr="001235FA">
              <w:rPr>
                <w:rFonts w:ascii="標楷體" w:eastAsia="標楷體" w:hAnsi="標楷體" w:hint="eastAsia"/>
                <w:sz w:val="20"/>
                <w:szCs w:val="20"/>
              </w:rPr>
              <w:t xml:space="preserve"> 了解參與家庭活動的重要性。</w:t>
            </w:r>
          </w:p>
        </w:tc>
        <w:tc>
          <w:tcPr>
            <w:tcW w:w="5220" w:type="dxa"/>
          </w:tcPr>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二、晒棉被</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1.分組進行閱讀、討論。</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2.詩歌欣賞：</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作者描述各種「新的開始」，寫出陽光照著院子裡的棉被、毯子和大衣，趕走冷冷的冬天；以及新年的來到、春天的播種和小朋友新學期的開始。</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3.教師針對詩歌進行運用：</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(1)指導學生一邊讀，一邊想像文字背後所表現的景致。</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(2)鼓勵學生用圖畫的方式，表現上述文字的場景，畫完之後再相互比對。</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(3)教師解說作者描寫的「事物」，請學生想像「新的開始」所呈現出的景象和意義。</w:t>
            </w:r>
          </w:p>
        </w:tc>
        <w:tc>
          <w:tcPr>
            <w:tcW w:w="720" w:type="dxa"/>
            <w:vAlign w:val="center"/>
          </w:tcPr>
          <w:p w:rsidR="008B5C4E" w:rsidRPr="00206EED" w:rsidRDefault="008B5C4E" w:rsidP="007B790C">
            <w:pPr>
              <w:ind w:leftChars="10" w:left="24" w:rightChars="10" w:right="24"/>
              <w:jc w:val="center"/>
              <w:rPr>
                <w:rFonts w:ascii="標楷體" w:eastAsia="標楷體"/>
              </w:rPr>
            </w:pPr>
            <w:r>
              <w:rPr>
                <w:rFonts w:ascii="標楷體" w:eastAsia="標楷體" w:hint="eastAsia"/>
              </w:rPr>
              <w:t>1</w:t>
            </w:r>
          </w:p>
        </w:tc>
        <w:tc>
          <w:tcPr>
            <w:tcW w:w="2160" w:type="dxa"/>
          </w:tcPr>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臺灣賞蟬圖鑑</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文：陳振祥</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出版社：天下文化</w:t>
            </w:r>
          </w:p>
          <w:p w:rsidR="008B5C4E" w:rsidRPr="001235FA" w:rsidRDefault="008B5C4E" w:rsidP="007B790C">
            <w:pPr>
              <w:pStyle w:val="a4"/>
              <w:widowControl/>
              <w:ind w:leftChars="10" w:left="24" w:rightChars="10" w:right="24"/>
              <w:rPr>
                <w:rFonts w:ascii="標楷體" w:eastAsia="標楷體" w:hAnsi="標楷體"/>
                <w:u w:val="wave"/>
              </w:rPr>
            </w:pPr>
            <w:r w:rsidRPr="001235FA">
              <w:rPr>
                <w:rFonts w:ascii="標楷體" w:eastAsia="標楷體" w:hAnsi="標楷體" w:hint="eastAsia"/>
              </w:rPr>
              <w:t>出版日期：二○○七年六月</w:t>
            </w:r>
          </w:p>
        </w:tc>
        <w:tc>
          <w:tcPr>
            <w:tcW w:w="1364" w:type="dxa"/>
          </w:tcPr>
          <w:p w:rsidR="008B5C4E" w:rsidRPr="001235FA" w:rsidRDefault="008B5C4E" w:rsidP="007B790C">
            <w:pPr>
              <w:snapToGrid w:val="0"/>
              <w:ind w:leftChars="10" w:left="24" w:rightChars="10" w:right="24"/>
              <w:rPr>
                <w:rFonts w:ascii="標楷體" w:eastAsia="標楷體" w:hAnsi="標楷體"/>
                <w:sz w:val="20"/>
                <w:szCs w:val="20"/>
              </w:rPr>
            </w:pPr>
            <w:r w:rsidRPr="001235FA">
              <w:rPr>
                <w:rFonts w:ascii="標楷體" w:eastAsia="標楷體" w:hAnsi="標楷體" w:hint="eastAsia"/>
                <w:sz w:val="20"/>
                <w:szCs w:val="20"/>
              </w:rPr>
              <w:t>課堂問答</w:t>
            </w:r>
          </w:p>
          <w:p w:rsidR="008B5C4E" w:rsidRPr="001235FA" w:rsidRDefault="008B5C4E" w:rsidP="007B790C">
            <w:pPr>
              <w:snapToGrid w:val="0"/>
              <w:ind w:leftChars="10" w:left="24" w:rightChars="10" w:right="24"/>
              <w:rPr>
                <w:rFonts w:ascii="標楷體" w:eastAsia="標楷體" w:hAnsi="標楷體"/>
                <w:sz w:val="20"/>
                <w:szCs w:val="20"/>
              </w:rPr>
            </w:pPr>
            <w:r w:rsidRPr="001235FA">
              <w:rPr>
                <w:rFonts w:ascii="標楷體" w:eastAsia="標楷體" w:hAnsi="標楷體" w:hint="eastAsia"/>
                <w:sz w:val="20"/>
                <w:szCs w:val="20"/>
              </w:rPr>
              <w:t>態度檢核</w:t>
            </w:r>
          </w:p>
        </w:tc>
      </w:tr>
      <w:tr w:rsidR="008B5C4E" w:rsidRPr="00B62ADB" w:rsidTr="007B790C">
        <w:trPr>
          <w:trHeight w:val="234"/>
          <w:jc w:val="center"/>
        </w:trPr>
        <w:tc>
          <w:tcPr>
            <w:tcW w:w="1014" w:type="dxa"/>
            <w:vAlign w:val="center"/>
          </w:tcPr>
          <w:p w:rsidR="008B5C4E" w:rsidRPr="00AF166E" w:rsidRDefault="008B5C4E" w:rsidP="007B790C">
            <w:pPr>
              <w:jc w:val="center"/>
              <w:rPr>
                <w:rFonts w:ascii="標楷體" w:eastAsia="標楷體" w:hAnsi="標楷體"/>
                <w:sz w:val="20"/>
                <w:szCs w:val="20"/>
              </w:rPr>
            </w:pPr>
            <w:r w:rsidRPr="00AF166E">
              <w:rPr>
                <w:rFonts w:ascii="標楷體" w:eastAsia="標楷體" w:hAnsi="標楷體" w:hint="eastAsia"/>
                <w:sz w:val="20"/>
                <w:szCs w:val="20"/>
              </w:rPr>
              <w:t>第</w:t>
            </w:r>
            <w:r>
              <w:rPr>
                <w:rFonts w:ascii="標楷體" w:eastAsia="標楷體" w:hAnsi="標楷體" w:hint="eastAsia"/>
                <w:sz w:val="20"/>
                <w:szCs w:val="20"/>
              </w:rPr>
              <w:t>3</w:t>
            </w:r>
            <w:r w:rsidRPr="00AF166E">
              <w:rPr>
                <w:rFonts w:ascii="標楷體" w:eastAsia="標楷體" w:hAnsi="標楷體" w:hint="eastAsia"/>
                <w:sz w:val="20"/>
                <w:szCs w:val="20"/>
              </w:rPr>
              <w:t>週</w:t>
            </w:r>
          </w:p>
        </w:tc>
        <w:tc>
          <w:tcPr>
            <w:tcW w:w="3960" w:type="dxa"/>
          </w:tcPr>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8"/>
                <w:attr w:name="Month" w:val="2"/>
                <w:attr w:name="Year" w:val="2005"/>
              </w:smartTagPr>
              <w:r w:rsidRPr="001235FA">
                <w:rPr>
                  <w:rFonts w:ascii="標楷體" w:eastAsia="標楷體" w:hAnsi="標楷體" w:hint="eastAsia"/>
                  <w:sz w:val="20"/>
                  <w:szCs w:val="20"/>
                </w:rPr>
                <w:t>5-2-8</w:t>
              </w:r>
            </w:smartTag>
            <w:r w:rsidRPr="001235FA">
              <w:rPr>
                <w:rFonts w:ascii="標楷體" w:eastAsia="標楷體" w:hAnsi="標楷體" w:hint="eastAsia"/>
                <w:sz w:val="20"/>
                <w:szCs w:val="20"/>
              </w:rPr>
              <w:t>-1 能討論閱讀的內容，分享閱讀的心得。</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8"/>
                <w:attr w:name="Month" w:val="2"/>
                <w:attr w:name="Year" w:val="2005"/>
              </w:smartTagPr>
              <w:r w:rsidRPr="001235FA">
                <w:rPr>
                  <w:rFonts w:ascii="標楷體" w:eastAsia="標楷體" w:hAnsi="標楷體" w:hint="eastAsia"/>
                  <w:sz w:val="20"/>
                  <w:szCs w:val="20"/>
                </w:rPr>
                <w:t>5-2-8</w:t>
              </w:r>
            </w:smartTag>
            <w:r w:rsidRPr="001235FA">
              <w:rPr>
                <w:rFonts w:ascii="標楷體" w:eastAsia="標楷體" w:hAnsi="標楷體" w:hint="eastAsia"/>
                <w:sz w:val="20"/>
                <w:szCs w:val="20"/>
              </w:rPr>
              <w:t>-2 能理解作品中對周遭人、事、物的尊重與關懷。</w:t>
            </w:r>
          </w:p>
          <w:p w:rsidR="008B5C4E" w:rsidRPr="001235FA" w:rsidRDefault="008B5C4E" w:rsidP="007B790C">
            <w:pPr>
              <w:snapToGrid w:val="0"/>
              <w:ind w:leftChars="10" w:left="24" w:rightChars="10" w:right="24"/>
              <w:rPr>
                <w:rFonts w:ascii="標楷體" w:eastAsia="標楷體" w:hAnsi="標楷體"/>
                <w:sz w:val="20"/>
                <w:szCs w:val="20"/>
              </w:rPr>
            </w:pPr>
            <w:r w:rsidRPr="001235FA">
              <w:rPr>
                <w:rFonts w:ascii="標楷體" w:eastAsia="標楷體" w:hAnsi="標楷體" w:hint="eastAsia"/>
                <w:sz w:val="20"/>
                <w:szCs w:val="20"/>
              </w:rPr>
              <w:t>【環境教育】</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2"/>
                <w:attr w:name="Year" w:val="2001"/>
              </w:smartTagPr>
              <w:r w:rsidRPr="001235FA">
                <w:rPr>
                  <w:rFonts w:ascii="標楷體" w:eastAsia="標楷體" w:hAnsi="標楷體" w:hint="eastAsia"/>
                  <w:sz w:val="20"/>
                  <w:szCs w:val="20"/>
                </w:rPr>
                <w:t>1-2-2</w:t>
              </w:r>
            </w:smartTag>
            <w:r w:rsidRPr="001235FA">
              <w:rPr>
                <w:rFonts w:ascii="標楷體" w:eastAsia="標楷體" w:hAnsi="標楷體" w:hint="eastAsia"/>
                <w:sz w:val="20"/>
                <w:szCs w:val="20"/>
              </w:rPr>
              <w:t xml:space="preserve"> 能藉由感官接觸環境中的動、植物和景觀，欣賞自然之美，並能以多元的方式表達內心感受。</w:t>
            </w:r>
          </w:p>
        </w:tc>
        <w:tc>
          <w:tcPr>
            <w:tcW w:w="5220" w:type="dxa"/>
          </w:tcPr>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三、下雨的時候</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1.分組進行閱讀、討論。</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2.文章欣賞：</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這篇文章以時間的敘述手法，在視覺、聽覺、觸覺上描寫春天的驟雨。大雨給人的感覺和小雨完全不同。文中運用多種修辭技巧，例如摹聲詞和色彩的描寫，以及運用擬人的手法和生動詞語的描述，使讀者有身歷其境的感受，最後作者寫下對春雨的感受；是一篇非常生動的文章。</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3.教師針對文章進行運用：</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(1)指導學生一邊讀，一邊想像文字背後所表現的景致。</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(2)鼓勵學生用圖畫的方式，表現上述文字的場景，畫完之後再相互比對。</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lastRenderedPageBreak/>
              <w:t>(3)教師解說作者描寫的「景象」，請學生想像。</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cs="Arial Unicode MS" w:hint="eastAsia"/>
                <w:sz w:val="20"/>
                <w:szCs w:val="20"/>
              </w:rPr>
              <w:t>4.學生進行閱讀理解題目的練習。</w:t>
            </w:r>
          </w:p>
        </w:tc>
        <w:tc>
          <w:tcPr>
            <w:tcW w:w="720" w:type="dxa"/>
            <w:vAlign w:val="center"/>
          </w:tcPr>
          <w:p w:rsidR="008B5C4E" w:rsidRPr="00206EED" w:rsidRDefault="008B5C4E" w:rsidP="007B790C">
            <w:pPr>
              <w:ind w:leftChars="10" w:left="24" w:rightChars="10" w:right="24"/>
              <w:jc w:val="center"/>
              <w:rPr>
                <w:rFonts w:ascii="標楷體" w:eastAsia="標楷體" w:hAnsi="標楷體"/>
              </w:rPr>
            </w:pPr>
            <w:r w:rsidRPr="00206EED">
              <w:rPr>
                <w:rFonts w:ascii="標楷體" w:eastAsia="標楷體" w:hint="eastAsia"/>
              </w:rPr>
              <w:lastRenderedPageBreak/>
              <w:t>1</w:t>
            </w:r>
          </w:p>
        </w:tc>
        <w:tc>
          <w:tcPr>
            <w:tcW w:w="2160" w:type="dxa"/>
          </w:tcPr>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小紅</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文：孫晴峰</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圖：劉旭恭</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出版社：聯經出版公司</w:t>
            </w:r>
          </w:p>
          <w:p w:rsidR="008B5C4E" w:rsidRPr="001235FA" w:rsidRDefault="008B5C4E" w:rsidP="007B790C">
            <w:pPr>
              <w:pStyle w:val="a4"/>
              <w:widowControl/>
              <w:ind w:leftChars="10" w:left="24" w:rightChars="10" w:right="24"/>
              <w:rPr>
                <w:rFonts w:ascii="標楷體" w:eastAsia="標楷體" w:hAnsi="標楷體"/>
                <w:u w:val="wave"/>
              </w:rPr>
            </w:pPr>
            <w:r w:rsidRPr="001235FA">
              <w:rPr>
                <w:rFonts w:ascii="標楷體" w:eastAsia="標楷體" w:hAnsi="標楷體" w:hint="eastAsia"/>
              </w:rPr>
              <w:t>出版日期：一九八九年四月</w:t>
            </w:r>
          </w:p>
        </w:tc>
        <w:tc>
          <w:tcPr>
            <w:tcW w:w="1364" w:type="dxa"/>
          </w:tcPr>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參與討論</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紙筆測驗</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實務操作</w:t>
            </w:r>
          </w:p>
        </w:tc>
      </w:tr>
      <w:tr w:rsidR="008B5C4E" w:rsidRPr="00B62ADB" w:rsidTr="007B790C">
        <w:trPr>
          <w:trHeight w:val="414"/>
          <w:jc w:val="center"/>
        </w:trPr>
        <w:tc>
          <w:tcPr>
            <w:tcW w:w="1014" w:type="dxa"/>
            <w:vAlign w:val="center"/>
          </w:tcPr>
          <w:p w:rsidR="008B5C4E" w:rsidRPr="00AF166E" w:rsidRDefault="008B5C4E" w:rsidP="007B790C">
            <w:pPr>
              <w:jc w:val="center"/>
              <w:rPr>
                <w:rFonts w:ascii="標楷體" w:eastAsia="標楷體" w:hAnsi="標楷體"/>
                <w:sz w:val="20"/>
                <w:szCs w:val="20"/>
              </w:rPr>
            </w:pPr>
            <w:r w:rsidRPr="00AF166E">
              <w:rPr>
                <w:rFonts w:ascii="標楷體" w:eastAsia="標楷體" w:hAnsi="標楷體" w:hint="eastAsia"/>
                <w:sz w:val="20"/>
                <w:szCs w:val="20"/>
              </w:rPr>
              <w:lastRenderedPageBreak/>
              <w:t>第</w:t>
            </w:r>
            <w:r>
              <w:rPr>
                <w:rFonts w:ascii="標楷體" w:eastAsia="標楷體" w:hAnsi="標楷體" w:hint="eastAsia"/>
                <w:sz w:val="20"/>
                <w:szCs w:val="20"/>
              </w:rPr>
              <w:t>4</w:t>
            </w:r>
            <w:r w:rsidRPr="00AF166E">
              <w:rPr>
                <w:rFonts w:ascii="標楷體" w:eastAsia="標楷體" w:hAnsi="標楷體" w:hint="eastAsia"/>
                <w:sz w:val="20"/>
                <w:szCs w:val="20"/>
              </w:rPr>
              <w:t>週</w:t>
            </w:r>
          </w:p>
        </w:tc>
        <w:tc>
          <w:tcPr>
            <w:tcW w:w="3960" w:type="dxa"/>
          </w:tcPr>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3"/>
                <w:attr w:name="Month" w:val="2"/>
                <w:attr w:name="Year" w:val="2005"/>
              </w:smartTagPr>
              <w:r w:rsidRPr="001235FA">
                <w:rPr>
                  <w:rFonts w:ascii="標楷體" w:eastAsia="標楷體" w:hAnsi="標楷體" w:hint="eastAsia"/>
                  <w:sz w:val="20"/>
                  <w:szCs w:val="20"/>
                </w:rPr>
                <w:t>5-2-3</w:t>
              </w:r>
            </w:smartTag>
            <w:r w:rsidRPr="001235FA">
              <w:rPr>
                <w:rFonts w:ascii="標楷體" w:eastAsia="標楷體" w:hAnsi="標楷體" w:hint="eastAsia"/>
                <w:sz w:val="20"/>
                <w:szCs w:val="20"/>
              </w:rPr>
              <w:t>-2 能了解文章的主旨、取材及結構。</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13"/>
                <w:attr w:name="Month" w:val="2"/>
                <w:attr w:name="Year" w:val="2005"/>
              </w:smartTagPr>
              <w:r w:rsidRPr="001235FA">
                <w:rPr>
                  <w:rFonts w:ascii="標楷體" w:eastAsia="標楷體" w:hAnsi="標楷體" w:hint="eastAsia"/>
                  <w:sz w:val="20"/>
                  <w:szCs w:val="20"/>
                </w:rPr>
                <w:t>5-2-13</w:t>
              </w:r>
            </w:smartTag>
            <w:r w:rsidRPr="001235FA">
              <w:rPr>
                <w:rFonts w:ascii="標楷體" w:eastAsia="標楷體" w:hAnsi="標楷體" w:hint="eastAsia"/>
                <w:sz w:val="20"/>
                <w:szCs w:val="20"/>
              </w:rPr>
              <w:t>-2 能從閱讀中認識不同文化的特色。</w:t>
            </w:r>
          </w:p>
          <w:p w:rsidR="008B5C4E" w:rsidRPr="001235FA" w:rsidRDefault="008B5C4E" w:rsidP="007B790C">
            <w:pPr>
              <w:snapToGrid w:val="0"/>
              <w:ind w:leftChars="10" w:left="24" w:rightChars="10" w:right="24"/>
              <w:rPr>
                <w:rFonts w:ascii="標楷體" w:eastAsia="標楷體" w:hAnsi="標楷體"/>
                <w:sz w:val="20"/>
                <w:szCs w:val="20"/>
              </w:rPr>
            </w:pPr>
            <w:r w:rsidRPr="001235FA">
              <w:rPr>
                <w:rFonts w:ascii="標楷體" w:eastAsia="標楷體" w:hAnsi="標楷體" w:hint="eastAsia"/>
                <w:sz w:val="20"/>
                <w:szCs w:val="20"/>
              </w:rPr>
              <w:t>【環境教育】</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2"/>
                <w:attr w:name="Year" w:val="2003"/>
              </w:smartTagPr>
              <w:r w:rsidRPr="001235FA">
                <w:rPr>
                  <w:rFonts w:ascii="標楷體" w:eastAsia="標楷體" w:hAnsi="標楷體" w:hint="eastAsia"/>
                  <w:sz w:val="20"/>
                  <w:szCs w:val="20"/>
                </w:rPr>
                <w:t>3-2-2</w:t>
              </w:r>
            </w:smartTag>
            <w:r w:rsidRPr="001235FA">
              <w:rPr>
                <w:rFonts w:ascii="標楷體" w:eastAsia="標楷體" w:hAnsi="標楷體" w:hint="eastAsia"/>
                <w:sz w:val="20"/>
                <w:szCs w:val="20"/>
              </w:rPr>
              <w:t xml:space="preserve"> 培養對自然環境的熱愛與對戶外活動的興趣，建立個人對自然環境的責任感。</w:t>
            </w:r>
          </w:p>
        </w:tc>
        <w:tc>
          <w:tcPr>
            <w:tcW w:w="5220" w:type="dxa"/>
          </w:tcPr>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四、追風車隊</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1.分組進行閱讀。</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2.本書內容：</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本書共三十三篇，介紹</w:t>
            </w:r>
            <w:r w:rsidRPr="001235FA">
              <w:rPr>
                <w:rFonts w:ascii="標楷體" w:eastAsia="標楷體" w:hAnsi="標楷體" w:cs="Arial Unicode MS" w:hint="eastAsia"/>
                <w:sz w:val="20"/>
                <w:szCs w:val="20"/>
                <w:u w:val="single"/>
              </w:rPr>
              <w:t>臺灣</w:t>
            </w:r>
            <w:r w:rsidRPr="001235FA">
              <w:rPr>
                <w:rFonts w:ascii="標楷體" w:eastAsia="標楷體" w:hAnsi="標楷體" w:cs="Arial Unicode MS" w:hint="eastAsia"/>
                <w:sz w:val="20"/>
                <w:szCs w:val="20"/>
              </w:rPr>
              <w:t>各地具代表性的民俗、慶典、文化等，讓學生輕鬆藉由</w:t>
            </w:r>
            <w:r w:rsidRPr="001235FA">
              <w:rPr>
                <w:rFonts w:ascii="標楷體" w:eastAsia="標楷體" w:hAnsi="標楷體" w:cs="Arial Unicode MS" w:hint="eastAsia"/>
                <w:sz w:val="20"/>
                <w:szCs w:val="20"/>
                <w:u w:val="single"/>
              </w:rPr>
              <w:t>臺灣</w:t>
            </w:r>
            <w:r w:rsidRPr="001235FA">
              <w:rPr>
                <w:rFonts w:ascii="標楷體" w:eastAsia="標楷體" w:hAnsi="標楷體" w:cs="Arial Unicode MS" w:hint="eastAsia"/>
                <w:sz w:val="20"/>
                <w:szCs w:val="20"/>
              </w:rPr>
              <w:t>民俗文化，增進對</w:t>
            </w:r>
            <w:r w:rsidRPr="001235FA">
              <w:rPr>
                <w:rFonts w:ascii="標楷體" w:eastAsia="標楷體" w:hAnsi="標楷體" w:cs="Arial Unicode MS" w:hint="eastAsia"/>
                <w:sz w:val="20"/>
                <w:szCs w:val="20"/>
                <w:u w:val="single"/>
              </w:rPr>
              <w:t>臺灣</w:t>
            </w:r>
            <w:r w:rsidRPr="001235FA">
              <w:rPr>
                <w:rFonts w:ascii="標楷體" w:eastAsia="標楷體" w:hAnsi="標楷體" w:cs="Arial Unicode MS" w:hint="eastAsia"/>
                <w:sz w:val="20"/>
                <w:szCs w:val="20"/>
              </w:rPr>
              <w:t>各地的了解。</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3.本書中的文字均搭配插圖，閱讀和理解容易。教師可選擇部分重要而有趣的內容加以掃瞄，製作成教學簡報，介紹學生認識</w:t>
            </w:r>
            <w:r w:rsidRPr="001235FA">
              <w:rPr>
                <w:rFonts w:ascii="標楷體" w:eastAsia="標楷體" w:hAnsi="標楷體" w:cs="Arial Unicode MS" w:hint="eastAsia"/>
                <w:sz w:val="20"/>
                <w:szCs w:val="20"/>
                <w:u w:val="single"/>
              </w:rPr>
              <w:t>臺灣</w:t>
            </w:r>
            <w:r w:rsidRPr="001235FA">
              <w:rPr>
                <w:rFonts w:ascii="標楷體" w:eastAsia="標楷體" w:hAnsi="標楷體" w:cs="Arial Unicode MS" w:hint="eastAsia"/>
                <w:sz w:val="20"/>
                <w:szCs w:val="20"/>
              </w:rPr>
              <w:t>文化。</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cs="Arial Unicode MS" w:hint="eastAsia"/>
                <w:sz w:val="20"/>
                <w:szCs w:val="20"/>
              </w:rPr>
              <w:t>4.學生進行閱讀理解題目的練習。</w:t>
            </w:r>
          </w:p>
        </w:tc>
        <w:tc>
          <w:tcPr>
            <w:tcW w:w="720" w:type="dxa"/>
            <w:vAlign w:val="center"/>
          </w:tcPr>
          <w:p w:rsidR="008B5C4E" w:rsidRPr="00206EED" w:rsidRDefault="008B5C4E" w:rsidP="007B790C">
            <w:pPr>
              <w:ind w:leftChars="10" w:left="24" w:rightChars="10" w:right="24"/>
              <w:jc w:val="center"/>
              <w:rPr>
                <w:rFonts w:ascii="標楷體" w:eastAsia="標楷體" w:hAnsi="標楷體"/>
              </w:rPr>
            </w:pPr>
            <w:r w:rsidRPr="00206EED">
              <w:rPr>
                <w:rFonts w:ascii="標楷體" w:eastAsia="標楷體" w:hint="eastAsia"/>
              </w:rPr>
              <w:t>1</w:t>
            </w:r>
          </w:p>
        </w:tc>
        <w:tc>
          <w:tcPr>
            <w:tcW w:w="2160" w:type="dxa"/>
          </w:tcPr>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巨人和春天</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文：郝廣才</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圖：王家珠</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出版社：格林文化</w:t>
            </w:r>
          </w:p>
          <w:p w:rsidR="008B5C4E" w:rsidRPr="001235FA" w:rsidRDefault="008B5C4E" w:rsidP="007B790C">
            <w:pPr>
              <w:pStyle w:val="a4"/>
              <w:widowControl/>
              <w:ind w:leftChars="10" w:left="24" w:rightChars="10" w:right="24"/>
              <w:rPr>
                <w:rFonts w:ascii="標楷體" w:eastAsia="標楷體" w:hAnsi="標楷體"/>
                <w:u w:val="wave"/>
              </w:rPr>
            </w:pPr>
            <w:r w:rsidRPr="001235FA">
              <w:rPr>
                <w:rFonts w:ascii="標楷體" w:eastAsia="標楷體" w:hAnsi="標楷體" w:hint="eastAsia"/>
              </w:rPr>
              <w:t>出版日期：二○一○年十一月</w:t>
            </w:r>
          </w:p>
        </w:tc>
        <w:tc>
          <w:tcPr>
            <w:tcW w:w="1364" w:type="dxa"/>
          </w:tcPr>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紙筆測驗</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參與討論</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課堂問答</w:t>
            </w:r>
          </w:p>
        </w:tc>
      </w:tr>
      <w:tr w:rsidR="008B5C4E" w:rsidRPr="00B62ADB" w:rsidTr="007B790C">
        <w:trPr>
          <w:trHeight w:val="654"/>
          <w:jc w:val="center"/>
        </w:trPr>
        <w:tc>
          <w:tcPr>
            <w:tcW w:w="1014" w:type="dxa"/>
            <w:vAlign w:val="center"/>
          </w:tcPr>
          <w:p w:rsidR="008B5C4E" w:rsidRPr="00AF166E" w:rsidRDefault="008B5C4E" w:rsidP="007B790C">
            <w:pPr>
              <w:jc w:val="center"/>
              <w:rPr>
                <w:rFonts w:ascii="標楷體" w:eastAsia="標楷體" w:hAnsi="標楷體"/>
                <w:sz w:val="20"/>
                <w:szCs w:val="20"/>
              </w:rPr>
            </w:pPr>
            <w:r w:rsidRPr="00AF166E">
              <w:rPr>
                <w:rFonts w:ascii="標楷體" w:eastAsia="標楷體" w:hAnsi="標楷體" w:hint="eastAsia"/>
                <w:sz w:val="20"/>
                <w:szCs w:val="20"/>
              </w:rPr>
              <w:t>第</w:t>
            </w:r>
            <w:r>
              <w:rPr>
                <w:rFonts w:ascii="標楷體" w:eastAsia="標楷體" w:hAnsi="標楷體" w:hint="eastAsia"/>
                <w:sz w:val="20"/>
                <w:szCs w:val="20"/>
              </w:rPr>
              <w:t>5</w:t>
            </w:r>
            <w:r w:rsidRPr="00AF166E">
              <w:rPr>
                <w:rFonts w:ascii="標楷體" w:eastAsia="標楷體" w:hAnsi="標楷體" w:hint="eastAsia"/>
                <w:sz w:val="20"/>
                <w:szCs w:val="20"/>
              </w:rPr>
              <w:t>週</w:t>
            </w:r>
          </w:p>
        </w:tc>
        <w:tc>
          <w:tcPr>
            <w:tcW w:w="3960" w:type="dxa"/>
          </w:tcPr>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8"/>
                <w:attr w:name="Month" w:val="2"/>
                <w:attr w:name="Year" w:val="2005"/>
              </w:smartTagPr>
              <w:r w:rsidRPr="001235FA">
                <w:rPr>
                  <w:rFonts w:ascii="標楷體" w:eastAsia="標楷體" w:hAnsi="標楷體" w:hint="eastAsia"/>
                  <w:sz w:val="20"/>
                  <w:szCs w:val="20"/>
                </w:rPr>
                <w:t>5-2-8</w:t>
              </w:r>
            </w:smartTag>
            <w:r w:rsidRPr="001235FA">
              <w:rPr>
                <w:rFonts w:ascii="標楷體" w:eastAsia="標楷體" w:hAnsi="標楷體" w:hint="eastAsia"/>
                <w:sz w:val="20"/>
                <w:szCs w:val="20"/>
              </w:rPr>
              <w:t>-2 能理解作品中對周遭人、事、物的尊重與關懷。</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8"/>
                <w:attr w:name="Month" w:val="2"/>
                <w:attr w:name="Year" w:val="2005"/>
              </w:smartTagPr>
              <w:r w:rsidRPr="001235FA">
                <w:rPr>
                  <w:rFonts w:ascii="標楷體" w:eastAsia="標楷體" w:hAnsi="標楷體" w:hint="eastAsia"/>
                  <w:sz w:val="20"/>
                  <w:szCs w:val="20"/>
                </w:rPr>
                <w:t>5-2-8</w:t>
              </w:r>
            </w:smartTag>
            <w:r w:rsidRPr="001235FA">
              <w:rPr>
                <w:rFonts w:ascii="標楷體" w:eastAsia="標楷體" w:hAnsi="標楷體" w:hint="eastAsia"/>
                <w:sz w:val="20"/>
                <w:szCs w:val="20"/>
              </w:rPr>
              <w:t>-3 能在閱讀過程中，培養參與團體的精神，增進人際互動。</w:t>
            </w:r>
          </w:p>
        </w:tc>
        <w:tc>
          <w:tcPr>
            <w:tcW w:w="5220" w:type="dxa"/>
          </w:tcPr>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統整活動一</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1.分組進行閱讀。</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2.本書內容：</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和家人或好朋友從事喜歡的活動是一件美好的事，但如果不是和家人、好友，卻又必須一起生活，該如何和陌生人相處呢？這本書就是描寫在這樣的背景下，一群彼此不熟悉的小朋友一起探險和學習的故事。生活中的小摩擦如何化解？新奇的森林生活如何展開？這群小朋友又會遇到哪些有趣的事呢？看完本書可以解決這些疑惑。</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3.請學生就書名猜一猜書中會有怎樣的內容。</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4.教師簡介本書作者、書中內容要點。</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5.鼓勵學生課後閱讀，並在課堂上和同學分享故事內容。</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cs="Arial Unicode MS" w:hint="eastAsia"/>
                <w:sz w:val="20"/>
                <w:szCs w:val="20"/>
              </w:rPr>
              <w:lastRenderedPageBreak/>
              <w:t>6.鼓勵學生口頭發表讀後感想以及自己的收穫。</w:t>
            </w:r>
          </w:p>
        </w:tc>
        <w:tc>
          <w:tcPr>
            <w:tcW w:w="720" w:type="dxa"/>
            <w:vAlign w:val="center"/>
          </w:tcPr>
          <w:p w:rsidR="008B5C4E" w:rsidRPr="00206EED" w:rsidRDefault="008B5C4E" w:rsidP="007B790C">
            <w:pPr>
              <w:ind w:leftChars="10" w:left="24" w:rightChars="10" w:right="24"/>
              <w:jc w:val="center"/>
              <w:rPr>
                <w:rFonts w:ascii="標楷體" w:eastAsia="標楷體" w:hAnsi="標楷體"/>
              </w:rPr>
            </w:pPr>
            <w:r w:rsidRPr="00206EED">
              <w:rPr>
                <w:rFonts w:ascii="標楷體" w:eastAsia="標楷體" w:hint="eastAsia"/>
              </w:rPr>
              <w:lastRenderedPageBreak/>
              <w:t>1</w:t>
            </w:r>
          </w:p>
        </w:tc>
        <w:tc>
          <w:tcPr>
            <w:tcW w:w="2160" w:type="dxa"/>
          </w:tcPr>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神奇的畫筆</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文、圖：土田義晴</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譯者：周姚萍</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出版社：小魯文化</w:t>
            </w:r>
          </w:p>
          <w:p w:rsidR="008B5C4E" w:rsidRPr="001235FA" w:rsidRDefault="008B5C4E" w:rsidP="007B790C">
            <w:pPr>
              <w:pStyle w:val="a4"/>
              <w:widowControl/>
              <w:ind w:leftChars="10" w:left="24" w:rightChars="10" w:right="24"/>
              <w:rPr>
                <w:rFonts w:ascii="標楷體" w:eastAsia="標楷體" w:hAnsi="標楷體"/>
                <w:u w:val="wave"/>
              </w:rPr>
            </w:pPr>
            <w:r w:rsidRPr="001235FA">
              <w:rPr>
                <w:rFonts w:ascii="標楷體" w:eastAsia="標楷體" w:hAnsi="標楷體" w:hint="eastAsia"/>
              </w:rPr>
              <w:t>出版日期：二○○九年五月</w:t>
            </w:r>
          </w:p>
        </w:tc>
        <w:tc>
          <w:tcPr>
            <w:tcW w:w="1364" w:type="dxa"/>
          </w:tcPr>
          <w:p w:rsidR="008B5C4E" w:rsidRPr="001235FA" w:rsidRDefault="008B5C4E" w:rsidP="007B790C">
            <w:pPr>
              <w:snapToGrid w:val="0"/>
              <w:ind w:leftChars="10" w:left="24" w:rightChars="10" w:right="24"/>
              <w:rPr>
                <w:rFonts w:ascii="標楷體" w:eastAsia="標楷體" w:hAnsi="標楷體"/>
                <w:sz w:val="20"/>
                <w:szCs w:val="20"/>
              </w:rPr>
            </w:pPr>
            <w:r w:rsidRPr="001235FA">
              <w:rPr>
                <w:rFonts w:ascii="標楷體" w:eastAsia="標楷體" w:hAnsi="標楷體" w:hint="eastAsia"/>
                <w:sz w:val="20"/>
                <w:szCs w:val="20"/>
              </w:rPr>
              <w:t>紙筆測驗</w:t>
            </w:r>
          </w:p>
          <w:p w:rsidR="008B5C4E" w:rsidRPr="001235FA" w:rsidRDefault="008B5C4E" w:rsidP="007B790C">
            <w:pPr>
              <w:snapToGrid w:val="0"/>
              <w:ind w:leftChars="10" w:left="24" w:rightChars="10" w:right="24"/>
              <w:rPr>
                <w:rFonts w:ascii="標楷體" w:eastAsia="標楷體" w:hAnsi="標楷體"/>
                <w:sz w:val="20"/>
                <w:szCs w:val="20"/>
              </w:rPr>
            </w:pPr>
            <w:r w:rsidRPr="001235FA">
              <w:rPr>
                <w:rFonts w:ascii="標楷體" w:eastAsia="標楷體" w:hAnsi="標楷體" w:hint="eastAsia"/>
                <w:sz w:val="20"/>
                <w:szCs w:val="20"/>
              </w:rPr>
              <w:t>參與討論</w:t>
            </w:r>
          </w:p>
          <w:p w:rsidR="008B5C4E" w:rsidRPr="001235FA" w:rsidRDefault="008B5C4E" w:rsidP="007B790C">
            <w:pPr>
              <w:snapToGrid w:val="0"/>
              <w:ind w:leftChars="10" w:left="24" w:rightChars="10" w:right="24"/>
              <w:rPr>
                <w:rFonts w:ascii="標楷體" w:eastAsia="標楷體" w:hAnsi="標楷體"/>
                <w:sz w:val="20"/>
                <w:szCs w:val="20"/>
              </w:rPr>
            </w:pPr>
            <w:r w:rsidRPr="001235FA">
              <w:rPr>
                <w:rFonts w:ascii="標楷體" w:eastAsia="標楷體" w:hAnsi="標楷體" w:hint="eastAsia"/>
                <w:sz w:val="20"/>
                <w:szCs w:val="20"/>
              </w:rPr>
              <w:t>課堂問答</w:t>
            </w:r>
          </w:p>
        </w:tc>
      </w:tr>
      <w:tr w:rsidR="008B5C4E" w:rsidRPr="00B62ADB" w:rsidTr="007B790C">
        <w:trPr>
          <w:trHeight w:val="654"/>
          <w:jc w:val="center"/>
        </w:trPr>
        <w:tc>
          <w:tcPr>
            <w:tcW w:w="1014" w:type="dxa"/>
            <w:vAlign w:val="center"/>
          </w:tcPr>
          <w:p w:rsidR="008B5C4E" w:rsidRPr="00AF166E" w:rsidRDefault="008B5C4E" w:rsidP="007B790C">
            <w:pPr>
              <w:jc w:val="center"/>
              <w:rPr>
                <w:rFonts w:ascii="標楷體" w:eastAsia="標楷體" w:hAnsi="標楷體"/>
                <w:sz w:val="20"/>
                <w:szCs w:val="20"/>
              </w:rPr>
            </w:pPr>
            <w:r w:rsidRPr="00AF166E">
              <w:rPr>
                <w:rFonts w:ascii="標楷體" w:eastAsia="標楷體" w:hAnsi="標楷體" w:hint="eastAsia"/>
                <w:sz w:val="20"/>
                <w:szCs w:val="20"/>
              </w:rPr>
              <w:lastRenderedPageBreak/>
              <w:t>第</w:t>
            </w:r>
            <w:r>
              <w:rPr>
                <w:rFonts w:ascii="標楷體" w:eastAsia="標楷體" w:hAnsi="標楷體" w:hint="eastAsia"/>
                <w:sz w:val="20"/>
                <w:szCs w:val="20"/>
              </w:rPr>
              <w:t>6</w:t>
            </w:r>
            <w:r w:rsidRPr="00AF166E">
              <w:rPr>
                <w:rFonts w:ascii="標楷體" w:eastAsia="標楷體" w:hAnsi="標楷體" w:hint="eastAsia"/>
                <w:sz w:val="20"/>
                <w:szCs w:val="20"/>
              </w:rPr>
              <w:t>週</w:t>
            </w:r>
          </w:p>
        </w:tc>
        <w:tc>
          <w:tcPr>
            <w:tcW w:w="3960" w:type="dxa"/>
          </w:tcPr>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4"/>
                <w:attr w:name="Month" w:val="2"/>
                <w:attr w:name="Year" w:val="2005"/>
              </w:smartTagPr>
              <w:r w:rsidRPr="001235FA">
                <w:rPr>
                  <w:rFonts w:ascii="標楷體" w:eastAsia="標楷體" w:hAnsi="標楷體" w:hint="eastAsia"/>
                  <w:sz w:val="20"/>
                  <w:szCs w:val="20"/>
                </w:rPr>
                <w:t>5-2-4</w:t>
              </w:r>
            </w:smartTag>
            <w:r w:rsidRPr="001235FA">
              <w:rPr>
                <w:rFonts w:ascii="標楷體" w:eastAsia="標楷體" w:hAnsi="標楷體" w:hint="eastAsia"/>
                <w:sz w:val="20"/>
                <w:szCs w:val="20"/>
              </w:rPr>
              <w:t>-1 能閱讀各種不同表述方式的文章。</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7"/>
                <w:attr w:name="Month" w:val="2"/>
                <w:attr w:name="Year" w:val="2005"/>
              </w:smartTagPr>
              <w:r w:rsidRPr="001235FA">
                <w:rPr>
                  <w:rFonts w:ascii="標楷體" w:eastAsia="標楷體" w:hAnsi="標楷體" w:hint="eastAsia"/>
                  <w:sz w:val="20"/>
                  <w:szCs w:val="20"/>
                </w:rPr>
                <w:t>5-2-7</w:t>
              </w:r>
            </w:smartTag>
            <w:r w:rsidRPr="001235FA">
              <w:rPr>
                <w:rFonts w:ascii="標楷體" w:eastAsia="標楷體" w:hAnsi="標楷體" w:hint="eastAsia"/>
                <w:sz w:val="20"/>
                <w:szCs w:val="20"/>
              </w:rPr>
              <w:t xml:space="preserve"> 能配合語言情境閱讀，並了解不同語言情境中字詞的正確使用。</w:t>
            </w:r>
          </w:p>
          <w:p w:rsidR="008B5C4E" w:rsidRPr="001235FA" w:rsidRDefault="008B5C4E" w:rsidP="007B790C">
            <w:pPr>
              <w:snapToGrid w:val="0"/>
              <w:ind w:leftChars="10" w:left="24" w:rightChars="10" w:right="24"/>
              <w:rPr>
                <w:rFonts w:ascii="標楷體" w:eastAsia="標楷體" w:hAnsi="標楷體"/>
                <w:sz w:val="20"/>
                <w:szCs w:val="20"/>
              </w:rPr>
            </w:pPr>
            <w:r w:rsidRPr="001235FA">
              <w:rPr>
                <w:rFonts w:ascii="標楷體" w:eastAsia="標楷體" w:hAnsi="標楷體" w:hint="eastAsia"/>
                <w:sz w:val="20"/>
                <w:szCs w:val="20"/>
              </w:rPr>
              <w:t>【環境教育】</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2"/>
                <w:attr w:name="Year" w:val="2001"/>
              </w:smartTagPr>
              <w:r w:rsidRPr="001235FA">
                <w:rPr>
                  <w:rFonts w:ascii="標楷體" w:eastAsia="標楷體" w:hAnsi="標楷體" w:hint="eastAsia"/>
                  <w:sz w:val="20"/>
                  <w:szCs w:val="20"/>
                </w:rPr>
                <w:t>1-2-2</w:t>
              </w:r>
            </w:smartTag>
            <w:r w:rsidRPr="001235FA">
              <w:rPr>
                <w:rFonts w:ascii="標楷體" w:eastAsia="標楷體" w:hAnsi="標楷體" w:hint="eastAsia"/>
                <w:sz w:val="20"/>
                <w:szCs w:val="20"/>
              </w:rPr>
              <w:t xml:space="preserve"> 能藉由感官接觸環境中的動、植物和景觀，欣賞自然之美，並能以多元的方式表達內心感受。</w:t>
            </w:r>
          </w:p>
        </w:tc>
        <w:tc>
          <w:tcPr>
            <w:tcW w:w="5220" w:type="dxa"/>
          </w:tcPr>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第二單元　心情組曲</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五、我要給風加上顏色</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1.分組進行閱讀。</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2.本書內容：</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本書共分五個單元主題，其中的颱風舞曲描寫「自然風情」，充滿想像與活潑的詩句，十分適合在本課的教學中參酌使用。另外，詩句也涵蓋了心情的抒發，與本單元的核心目標相扣合。</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3.教師想要引導學生貼近童詩的想像力與趣味性，多讀童詩是不二法門，透過大量的朗讀與討論，將能使學生對詩味有更深層的體悟。</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4.教師簡介本書作者、書中內容要點。</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5.鼓勵學生課後閱讀，並在課堂上和同學分享故事內容。</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6.鼓勵學生口頭發表讀後感想以及自己的收穫。</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cs="Arial Unicode MS" w:hint="eastAsia"/>
                <w:sz w:val="20"/>
                <w:szCs w:val="20"/>
              </w:rPr>
              <w:t>7.學生進行閱讀理解題目的練習。</w:t>
            </w:r>
          </w:p>
        </w:tc>
        <w:tc>
          <w:tcPr>
            <w:tcW w:w="720" w:type="dxa"/>
            <w:vAlign w:val="center"/>
          </w:tcPr>
          <w:p w:rsidR="008B5C4E" w:rsidRPr="00206EED" w:rsidRDefault="008B5C4E" w:rsidP="007B790C">
            <w:pPr>
              <w:ind w:leftChars="10" w:left="24" w:rightChars="10" w:right="24"/>
              <w:jc w:val="center"/>
              <w:rPr>
                <w:rFonts w:ascii="標楷體" w:eastAsia="標楷體" w:hAnsi="標楷體"/>
              </w:rPr>
            </w:pPr>
            <w:r w:rsidRPr="00206EED">
              <w:rPr>
                <w:rFonts w:ascii="標楷體" w:eastAsia="標楷體" w:hint="eastAsia"/>
              </w:rPr>
              <w:t>1</w:t>
            </w:r>
          </w:p>
        </w:tc>
        <w:tc>
          <w:tcPr>
            <w:tcW w:w="2160" w:type="dxa"/>
          </w:tcPr>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花婆婆</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文、圖：芭芭拉．庫尼</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譯：方素珍</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出版社：三之三文化</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出版日期：一九九八年十月</w:t>
            </w:r>
          </w:p>
        </w:tc>
        <w:tc>
          <w:tcPr>
            <w:tcW w:w="1364" w:type="dxa"/>
          </w:tcPr>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參與討論</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課堂問答</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態度檢核</w:t>
            </w:r>
          </w:p>
        </w:tc>
      </w:tr>
      <w:tr w:rsidR="008B5C4E" w:rsidRPr="00B62ADB" w:rsidTr="007B790C">
        <w:trPr>
          <w:trHeight w:val="654"/>
          <w:jc w:val="center"/>
        </w:trPr>
        <w:tc>
          <w:tcPr>
            <w:tcW w:w="1014" w:type="dxa"/>
            <w:vAlign w:val="center"/>
          </w:tcPr>
          <w:p w:rsidR="008B5C4E" w:rsidRPr="00AF166E" w:rsidRDefault="008B5C4E" w:rsidP="007B790C">
            <w:pPr>
              <w:jc w:val="center"/>
              <w:rPr>
                <w:rFonts w:ascii="標楷體" w:eastAsia="標楷體" w:hAnsi="標楷體"/>
                <w:sz w:val="20"/>
                <w:szCs w:val="20"/>
              </w:rPr>
            </w:pPr>
            <w:r w:rsidRPr="00AF166E">
              <w:rPr>
                <w:rFonts w:ascii="標楷體" w:eastAsia="標楷體" w:hAnsi="標楷體" w:hint="eastAsia"/>
                <w:sz w:val="20"/>
                <w:szCs w:val="20"/>
              </w:rPr>
              <w:t>第</w:t>
            </w:r>
            <w:r>
              <w:rPr>
                <w:rFonts w:ascii="標楷體" w:eastAsia="標楷體" w:hAnsi="標楷體" w:hint="eastAsia"/>
                <w:sz w:val="20"/>
                <w:szCs w:val="20"/>
              </w:rPr>
              <w:t>7</w:t>
            </w:r>
            <w:r w:rsidRPr="00AF166E">
              <w:rPr>
                <w:rFonts w:ascii="標楷體" w:eastAsia="標楷體" w:hAnsi="標楷體" w:hint="eastAsia"/>
                <w:sz w:val="20"/>
                <w:szCs w:val="20"/>
              </w:rPr>
              <w:t>週</w:t>
            </w:r>
          </w:p>
        </w:tc>
        <w:tc>
          <w:tcPr>
            <w:tcW w:w="3960" w:type="dxa"/>
          </w:tcPr>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8"/>
                <w:attr w:name="Month" w:val="2"/>
                <w:attr w:name="Year" w:val="2005"/>
              </w:smartTagPr>
              <w:r w:rsidRPr="001235FA">
                <w:rPr>
                  <w:rFonts w:ascii="標楷體" w:eastAsia="標楷體" w:hAnsi="標楷體" w:hint="eastAsia"/>
                  <w:sz w:val="20"/>
                  <w:szCs w:val="20"/>
                </w:rPr>
                <w:t>5-2-8</w:t>
              </w:r>
            </w:smartTag>
            <w:r w:rsidRPr="001235FA">
              <w:rPr>
                <w:rFonts w:ascii="標楷體" w:eastAsia="標楷體" w:hAnsi="標楷體" w:hint="eastAsia"/>
                <w:sz w:val="20"/>
                <w:szCs w:val="20"/>
              </w:rPr>
              <w:t>-1 能討論閱讀的內容，分享閱讀的心得。</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8"/>
                <w:attr w:name="Month" w:val="2"/>
                <w:attr w:name="Year" w:val="2005"/>
              </w:smartTagPr>
              <w:r w:rsidRPr="001235FA">
                <w:rPr>
                  <w:rFonts w:ascii="標楷體" w:eastAsia="標楷體" w:hAnsi="標楷體" w:hint="eastAsia"/>
                  <w:sz w:val="20"/>
                  <w:szCs w:val="20"/>
                </w:rPr>
                <w:t>5-2-8</w:t>
              </w:r>
            </w:smartTag>
            <w:r w:rsidRPr="001235FA">
              <w:rPr>
                <w:rFonts w:ascii="標楷體" w:eastAsia="標楷體" w:hAnsi="標楷體" w:hint="eastAsia"/>
                <w:sz w:val="20"/>
                <w:szCs w:val="20"/>
              </w:rPr>
              <w:t>-2 能理解作品中對周遭人、事、物的尊重與關懷。</w:t>
            </w:r>
          </w:p>
          <w:p w:rsidR="008B5C4E" w:rsidRPr="001235FA" w:rsidRDefault="008B5C4E" w:rsidP="007B790C">
            <w:pPr>
              <w:snapToGrid w:val="0"/>
              <w:ind w:leftChars="10" w:left="24" w:rightChars="10" w:right="24"/>
              <w:rPr>
                <w:rFonts w:ascii="標楷體" w:eastAsia="標楷體" w:hAnsi="標楷體"/>
                <w:sz w:val="20"/>
                <w:szCs w:val="20"/>
              </w:rPr>
            </w:pPr>
            <w:r w:rsidRPr="001235FA">
              <w:rPr>
                <w:rFonts w:ascii="標楷體" w:eastAsia="標楷體" w:hAnsi="標楷體" w:hint="eastAsia"/>
                <w:sz w:val="20"/>
                <w:szCs w:val="20"/>
              </w:rPr>
              <w:t>【環境教育】</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2"/>
                <w:attr w:name="Year" w:val="2001"/>
              </w:smartTagPr>
              <w:r w:rsidRPr="001235FA">
                <w:rPr>
                  <w:rFonts w:ascii="標楷體" w:eastAsia="標楷體" w:hAnsi="標楷體" w:hint="eastAsia"/>
                  <w:sz w:val="20"/>
                  <w:szCs w:val="20"/>
                </w:rPr>
                <w:t>1-2-2</w:t>
              </w:r>
            </w:smartTag>
            <w:r w:rsidRPr="001235FA">
              <w:rPr>
                <w:rFonts w:ascii="標楷體" w:eastAsia="標楷體" w:hAnsi="標楷體" w:hint="eastAsia"/>
                <w:sz w:val="20"/>
                <w:szCs w:val="20"/>
              </w:rPr>
              <w:t xml:space="preserve"> 能藉由感官接觸環境中的動、植物和景觀，欣賞自然之美，並能以多元的方式表達內心感受。</w:t>
            </w:r>
          </w:p>
        </w:tc>
        <w:tc>
          <w:tcPr>
            <w:tcW w:w="5220" w:type="dxa"/>
          </w:tcPr>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六、黃金葛</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1.分組進行閱讀。</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2.本書內容：</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u w:val="single"/>
              </w:rPr>
              <w:t>安東尼．布朗</w:t>
            </w:r>
            <w:r w:rsidRPr="001235FA">
              <w:rPr>
                <w:rFonts w:ascii="標楷體" w:eastAsia="標楷體" w:hAnsi="標楷體" w:cs="Arial Unicode MS" w:hint="eastAsia"/>
                <w:sz w:val="20"/>
                <w:szCs w:val="20"/>
              </w:rPr>
              <w:t>擅長使用圖文的方式說故事，故事裡介紹了許多不同的情緒表現，無論是無聊、開心、難過或是孤單，都透過猴子的臉部表情，吸引讀者細細觀察，並能檢視自己的心情，也學習正確的情緒表達或抒發的方式。</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lastRenderedPageBreak/>
              <w:t>3.教師可將圖畫書中的猴子臉部表情，透過PPT的方式展現，並跟學生討論在什麼情況下，容易出現該種表情？當時的心情如何？怎麼做能把事情處理得更好？有更好的結果？</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4.教師鼓勵學生課後閱讀，並在課堂上和同學分享故事內容。</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5.鼓勵學生口頭發表讀後感想以及自己的收穫。</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cs="Arial Unicode MS" w:hint="eastAsia"/>
                <w:sz w:val="20"/>
                <w:szCs w:val="20"/>
              </w:rPr>
              <w:t>6.學生進行閱讀理解題目的練習。</w:t>
            </w:r>
          </w:p>
        </w:tc>
        <w:tc>
          <w:tcPr>
            <w:tcW w:w="720" w:type="dxa"/>
            <w:vAlign w:val="center"/>
          </w:tcPr>
          <w:p w:rsidR="008B5C4E" w:rsidRPr="00206EED" w:rsidRDefault="008B5C4E" w:rsidP="007B790C">
            <w:pPr>
              <w:ind w:leftChars="10" w:left="24" w:rightChars="10" w:right="24"/>
              <w:jc w:val="center"/>
              <w:rPr>
                <w:rFonts w:ascii="標楷體" w:eastAsia="標楷體" w:hAnsi="標楷體"/>
              </w:rPr>
            </w:pPr>
            <w:r w:rsidRPr="00206EED">
              <w:rPr>
                <w:rFonts w:ascii="標楷體" w:eastAsia="標楷體" w:hint="eastAsia"/>
              </w:rPr>
              <w:lastRenderedPageBreak/>
              <w:t>1</w:t>
            </w:r>
          </w:p>
        </w:tc>
        <w:tc>
          <w:tcPr>
            <w:tcW w:w="2160" w:type="dxa"/>
          </w:tcPr>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康軒三下教師手冊「閱讀開門二」補充文章：海底溫泉</w:t>
            </w:r>
          </w:p>
        </w:tc>
        <w:tc>
          <w:tcPr>
            <w:tcW w:w="1364" w:type="dxa"/>
          </w:tcPr>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實測</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觀察記錄</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參與討論</w:t>
            </w:r>
          </w:p>
        </w:tc>
      </w:tr>
      <w:tr w:rsidR="008B5C4E" w:rsidRPr="00B62ADB" w:rsidTr="007B790C">
        <w:trPr>
          <w:trHeight w:val="654"/>
          <w:jc w:val="center"/>
        </w:trPr>
        <w:tc>
          <w:tcPr>
            <w:tcW w:w="1014" w:type="dxa"/>
            <w:vAlign w:val="center"/>
          </w:tcPr>
          <w:p w:rsidR="008B5C4E" w:rsidRPr="00AF166E" w:rsidRDefault="008B5C4E" w:rsidP="007B790C">
            <w:pPr>
              <w:jc w:val="center"/>
              <w:rPr>
                <w:rFonts w:ascii="標楷體" w:eastAsia="標楷體" w:hAnsi="標楷體"/>
                <w:sz w:val="20"/>
                <w:szCs w:val="20"/>
              </w:rPr>
            </w:pPr>
            <w:r w:rsidRPr="00AF166E">
              <w:rPr>
                <w:rFonts w:ascii="標楷體" w:eastAsia="標楷體" w:hAnsi="標楷體" w:hint="eastAsia"/>
                <w:sz w:val="20"/>
                <w:szCs w:val="20"/>
              </w:rPr>
              <w:lastRenderedPageBreak/>
              <w:t>第</w:t>
            </w:r>
            <w:r>
              <w:rPr>
                <w:rFonts w:ascii="標楷體" w:eastAsia="標楷體" w:hAnsi="標楷體" w:hint="eastAsia"/>
                <w:sz w:val="20"/>
                <w:szCs w:val="20"/>
              </w:rPr>
              <w:t>8</w:t>
            </w:r>
            <w:r w:rsidRPr="00AF166E">
              <w:rPr>
                <w:rFonts w:ascii="標楷體" w:eastAsia="標楷體" w:hAnsi="標楷體" w:hint="eastAsia"/>
                <w:sz w:val="20"/>
                <w:szCs w:val="20"/>
              </w:rPr>
              <w:t>週</w:t>
            </w:r>
          </w:p>
        </w:tc>
        <w:tc>
          <w:tcPr>
            <w:tcW w:w="3960" w:type="dxa"/>
          </w:tcPr>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8"/>
                <w:attr w:name="Month" w:val="2"/>
                <w:attr w:name="Year" w:val="2005"/>
              </w:smartTagPr>
              <w:r w:rsidRPr="001235FA">
                <w:rPr>
                  <w:rFonts w:ascii="標楷體" w:eastAsia="標楷體" w:hAnsi="標楷體" w:hint="eastAsia"/>
                  <w:sz w:val="20"/>
                  <w:szCs w:val="20"/>
                </w:rPr>
                <w:t>5-2-8</w:t>
              </w:r>
            </w:smartTag>
            <w:r w:rsidRPr="001235FA">
              <w:rPr>
                <w:rFonts w:ascii="標楷體" w:eastAsia="標楷體" w:hAnsi="標楷體" w:hint="eastAsia"/>
                <w:sz w:val="20"/>
                <w:szCs w:val="20"/>
              </w:rPr>
              <w:t>-2 能理解作品中對周遭人、事、物的尊重與關懷。</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8"/>
                <w:attr w:name="Month" w:val="2"/>
                <w:attr w:name="Year" w:val="2005"/>
              </w:smartTagPr>
              <w:r w:rsidRPr="001235FA">
                <w:rPr>
                  <w:rFonts w:ascii="標楷體" w:eastAsia="標楷體" w:hAnsi="標楷體" w:hint="eastAsia"/>
                  <w:sz w:val="20"/>
                  <w:szCs w:val="20"/>
                </w:rPr>
                <w:t>5-2-8</w:t>
              </w:r>
            </w:smartTag>
            <w:r w:rsidRPr="001235FA">
              <w:rPr>
                <w:rFonts w:ascii="標楷體" w:eastAsia="標楷體" w:hAnsi="標楷體" w:hint="eastAsia"/>
                <w:sz w:val="20"/>
                <w:szCs w:val="20"/>
              </w:rPr>
              <w:t>-3 能在閱讀過程中，培養參與團體的精神，增進人際互動。</w:t>
            </w:r>
          </w:p>
          <w:p w:rsidR="008B5C4E" w:rsidRPr="001235FA" w:rsidRDefault="008B5C4E" w:rsidP="007B790C">
            <w:pPr>
              <w:snapToGrid w:val="0"/>
              <w:ind w:leftChars="10" w:left="24" w:rightChars="10" w:right="24"/>
              <w:rPr>
                <w:rFonts w:ascii="標楷體" w:eastAsia="標楷體" w:hAnsi="標楷體"/>
                <w:sz w:val="20"/>
                <w:szCs w:val="20"/>
              </w:rPr>
            </w:pPr>
            <w:r w:rsidRPr="001235FA">
              <w:rPr>
                <w:rFonts w:ascii="標楷體" w:eastAsia="標楷體" w:hAnsi="標楷體" w:hint="eastAsia"/>
                <w:sz w:val="20"/>
                <w:szCs w:val="20"/>
              </w:rPr>
              <w:t>【生涯發展教育】</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2"/>
                <w:attr w:name="Year" w:val="2003"/>
              </w:smartTagPr>
              <w:r w:rsidRPr="001235FA">
                <w:rPr>
                  <w:rFonts w:ascii="標楷體" w:eastAsia="標楷體" w:hAnsi="標楷體" w:hint="eastAsia"/>
                  <w:sz w:val="20"/>
                  <w:szCs w:val="20"/>
                </w:rPr>
                <w:t>3-2-2</w:t>
              </w:r>
            </w:smartTag>
            <w:r w:rsidRPr="001235FA">
              <w:rPr>
                <w:rFonts w:ascii="標楷體" w:eastAsia="標楷體" w:hAnsi="標楷體" w:hint="eastAsia"/>
                <w:sz w:val="20"/>
                <w:szCs w:val="20"/>
              </w:rPr>
              <w:t xml:space="preserve"> 學習如何解決問題及做決定。</w:t>
            </w:r>
          </w:p>
        </w:tc>
        <w:tc>
          <w:tcPr>
            <w:tcW w:w="5220" w:type="dxa"/>
          </w:tcPr>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七、最後的決定</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1.分組進行閱讀、討論。</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2.文章欣賞：</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老和尚展現坦然面對的態度，頑皮鬼因沒達成目標而不快樂。教師可請學生透過角色扮演，模擬老和尚和頑皮鬼的心情。</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3.教師針對文章進行運用：</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(1)指導學生一邊讀，一邊想像文字背後所表現的情形和角色心情。</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(2)鼓勵學生用角色扮演的方式，模擬老和尚和頑皮鬼的心情。</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(3)教師解說作者描寫的事件和主角心情，請學生想像。</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4.學生進行閱讀理解題目的練習。</w:t>
            </w:r>
          </w:p>
        </w:tc>
        <w:tc>
          <w:tcPr>
            <w:tcW w:w="720" w:type="dxa"/>
            <w:vAlign w:val="center"/>
          </w:tcPr>
          <w:p w:rsidR="008B5C4E" w:rsidRPr="00206EED" w:rsidRDefault="008B5C4E" w:rsidP="007B790C">
            <w:pPr>
              <w:ind w:leftChars="10" w:left="24" w:rightChars="10" w:right="24"/>
              <w:jc w:val="center"/>
              <w:rPr>
                <w:rFonts w:ascii="標楷體" w:eastAsia="標楷體" w:hAnsi="標楷體"/>
              </w:rPr>
            </w:pPr>
            <w:r w:rsidRPr="00206EED">
              <w:rPr>
                <w:rFonts w:ascii="標楷體" w:eastAsia="標楷體" w:hint="eastAsia"/>
              </w:rPr>
              <w:t>1</w:t>
            </w:r>
          </w:p>
        </w:tc>
        <w:tc>
          <w:tcPr>
            <w:tcW w:w="2160" w:type="dxa"/>
          </w:tcPr>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小蠑螈，睡哪裡？</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文：安妮．梅茲爾</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圖：史帝夫．強森、盧．芬喬</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譯：林芳萍</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出版社：和英出版社</w:t>
            </w:r>
          </w:p>
          <w:p w:rsidR="008B5C4E" w:rsidRPr="001235FA" w:rsidRDefault="008B5C4E" w:rsidP="007B790C">
            <w:pPr>
              <w:pStyle w:val="a4"/>
              <w:widowControl/>
              <w:ind w:leftChars="10" w:left="24" w:rightChars="10" w:right="24"/>
              <w:rPr>
                <w:rFonts w:ascii="標楷體" w:eastAsia="標楷體" w:hAnsi="標楷體"/>
                <w:u w:val="wave"/>
              </w:rPr>
            </w:pPr>
            <w:r w:rsidRPr="001235FA">
              <w:rPr>
                <w:rFonts w:ascii="標楷體" w:eastAsia="標楷體" w:hAnsi="標楷體" w:hint="eastAsia"/>
              </w:rPr>
              <w:t>出版日期：二○○七年十二月</w:t>
            </w:r>
          </w:p>
        </w:tc>
        <w:tc>
          <w:tcPr>
            <w:tcW w:w="1364" w:type="dxa"/>
          </w:tcPr>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口頭評量</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資料蒐集整理</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參與討論</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課堂問答</w:t>
            </w:r>
          </w:p>
        </w:tc>
      </w:tr>
      <w:tr w:rsidR="008B5C4E" w:rsidRPr="00B62ADB" w:rsidTr="007B790C">
        <w:trPr>
          <w:trHeight w:val="414"/>
          <w:jc w:val="center"/>
        </w:trPr>
        <w:tc>
          <w:tcPr>
            <w:tcW w:w="1014" w:type="dxa"/>
            <w:vAlign w:val="center"/>
          </w:tcPr>
          <w:p w:rsidR="008B5C4E" w:rsidRPr="00AF166E" w:rsidRDefault="008B5C4E" w:rsidP="007B790C">
            <w:pPr>
              <w:jc w:val="center"/>
              <w:rPr>
                <w:rFonts w:ascii="標楷體" w:eastAsia="標楷體" w:hAnsi="標楷體"/>
                <w:sz w:val="20"/>
                <w:szCs w:val="20"/>
              </w:rPr>
            </w:pPr>
            <w:r w:rsidRPr="00AF166E">
              <w:rPr>
                <w:rFonts w:ascii="標楷體" w:eastAsia="標楷體" w:hAnsi="標楷體" w:hint="eastAsia"/>
                <w:sz w:val="20"/>
                <w:szCs w:val="20"/>
              </w:rPr>
              <w:t>第</w:t>
            </w:r>
            <w:r>
              <w:rPr>
                <w:rFonts w:ascii="標楷體" w:eastAsia="標楷體" w:hAnsi="標楷體" w:hint="eastAsia"/>
                <w:sz w:val="20"/>
                <w:szCs w:val="20"/>
              </w:rPr>
              <w:t>9</w:t>
            </w:r>
            <w:r w:rsidRPr="00AF166E">
              <w:rPr>
                <w:rFonts w:ascii="標楷體" w:eastAsia="標楷體" w:hAnsi="標楷體" w:hint="eastAsia"/>
                <w:sz w:val="20"/>
                <w:szCs w:val="20"/>
              </w:rPr>
              <w:t>週</w:t>
            </w:r>
          </w:p>
        </w:tc>
        <w:tc>
          <w:tcPr>
            <w:tcW w:w="3960" w:type="dxa"/>
          </w:tcPr>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4"/>
                <w:attr w:name="Month" w:val="2"/>
                <w:attr w:name="Year" w:val="2005"/>
              </w:smartTagPr>
              <w:r w:rsidRPr="001235FA">
                <w:rPr>
                  <w:rFonts w:ascii="標楷體" w:eastAsia="標楷體" w:hAnsi="標楷體" w:hint="eastAsia"/>
                  <w:sz w:val="20"/>
                  <w:szCs w:val="20"/>
                </w:rPr>
                <w:t>5-2-4</w:t>
              </w:r>
            </w:smartTag>
            <w:r w:rsidRPr="001235FA">
              <w:rPr>
                <w:rFonts w:ascii="標楷體" w:eastAsia="標楷體" w:hAnsi="標楷體" w:hint="eastAsia"/>
                <w:sz w:val="20"/>
                <w:szCs w:val="20"/>
              </w:rPr>
              <w:t>-1 能閱讀各種不同表述方式的文章。</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4"/>
                <w:attr w:name="Month" w:val="2"/>
                <w:attr w:name="Year" w:val="2005"/>
              </w:smartTagPr>
              <w:r w:rsidRPr="001235FA">
                <w:rPr>
                  <w:rFonts w:ascii="標楷體" w:eastAsia="標楷體" w:hAnsi="標楷體" w:hint="eastAsia"/>
                  <w:sz w:val="20"/>
                  <w:szCs w:val="20"/>
                </w:rPr>
                <w:t>5-2-4</w:t>
              </w:r>
            </w:smartTag>
            <w:r w:rsidRPr="001235FA">
              <w:rPr>
                <w:rFonts w:ascii="標楷體" w:eastAsia="標楷體" w:hAnsi="標楷體" w:hint="eastAsia"/>
                <w:sz w:val="20"/>
                <w:szCs w:val="20"/>
              </w:rPr>
              <w:t>-2 能讀出文句的抑揚頓挫與文章情感。</w:t>
            </w:r>
          </w:p>
        </w:tc>
        <w:tc>
          <w:tcPr>
            <w:tcW w:w="5220" w:type="dxa"/>
          </w:tcPr>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統整活動二</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1.分組進行閱讀。</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2.本書內容：</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lastRenderedPageBreak/>
              <w:t>本書描繪人們如何鼓起勇氣面對生活的困境，從書中可以引導學生培養勇氣。</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3.教師簡介本書內容要點。</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4.鼓勵學生課後閱讀，並在課堂上和同學分享故事內容。</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5.鼓勵學生口頭發表讀後感想以及自己的收穫。</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6.學生進行閱讀理解題目的練習。</w:t>
            </w:r>
          </w:p>
        </w:tc>
        <w:tc>
          <w:tcPr>
            <w:tcW w:w="720" w:type="dxa"/>
            <w:vAlign w:val="center"/>
          </w:tcPr>
          <w:p w:rsidR="008B5C4E" w:rsidRPr="00206EED" w:rsidRDefault="008B5C4E" w:rsidP="007B790C">
            <w:pPr>
              <w:ind w:leftChars="10" w:left="24" w:rightChars="10" w:right="24"/>
              <w:jc w:val="center"/>
              <w:rPr>
                <w:rFonts w:ascii="標楷體" w:eastAsia="標楷體" w:hAnsi="標楷體"/>
              </w:rPr>
            </w:pPr>
            <w:r w:rsidRPr="00206EED">
              <w:rPr>
                <w:rFonts w:ascii="標楷體" w:eastAsia="標楷體" w:hint="eastAsia"/>
              </w:rPr>
              <w:lastRenderedPageBreak/>
              <w:t>1</w:t>
            </w:r>
          </w:p>
        </w:tc>
        <w:tc>
          <w:tcPr>
            <w:tcW w:w="2160" w:type="dxa"/>
          </w:tcPr>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臺灣賞蟬圖鑑</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文：陳振祥</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出版社：天下文化</w:t>
            </w:r>
          </w:p>
          <w:p w:rsidR="008B5C4E" w:rsidRPr="001235FA" w:rsidRDefault="008B5C4E" w:rsidP="007B790C">
            <w:pPr>
              <w:pStyle w:val="a4"/>
              <w:widowControl/>
              <w:ind w:leftChars="10" w:left="24" w:rightChars="10" w:right="24"/>
              <w:rPr>
                <w:rFonts w:ascii="標楷體" w:eastAsia="標楷體" w:hAnsi="標楷體"/>
                <w:u w:val="wave"/>
              </w:rPr>
            </w:pPr>
            <w:r w:rsidRPr="001235FA">
              <w:rPr>
                <w:rFonts w:ascii="標楷體" w:eastAsia="標楷體" w:hAnsi="標楷體" w:hint="eastAsia"/>
              </w:rPr>
              <w:t>出版日期：二○○七年</w:t>
            </w:r>
            <w:r w:rsidRPr="001235FA">
              <w:rPr>
                <w:rFonts w:ascii="標楷體" w:eastAsia="標楷體" w:hAnsi="標楷體" w:hint="eastAsia"/>
              </w:rPr>
              <w:lastRenderedPageBreak/>
              <w:t>六月</w:t>
            </w:r>
          </w:p>
        </w:tc>
        <w:tc>
          <w:tcPr>
            <w:tcW w:w="1364" w:type="dxa"/>
          </w:tcPr>
          <w:p w:rsidR="008B5C4E" w:rsidRPr="001235FA" w:rsidRDefault="008B5C4E" w:rsidP="007B790C">
            <w:pPr>
              <w:snapToGrid w:val="0"/>
              <w:ind w:leftChars="10" w:left="24" w:rightChars="10" w:right="24"/>
              <w:rPr>
                <w:rFonts w:ascii="標楷體" w:eastAsia="標楷體" w:hAnsi="標楷體"/>
                <w:sz w:val="20"/>
                <w:szCs w:val="20"/>
              </w:rPr>
            </w:pPr>
            <w:r w:rsidRPr="001235FA">
              <w:rPr>
                <w:rFonts w:ascii="標楷體" w:eastAsia="標楷體" w:hAnsi="標楷體" w:hint="eastAsia"/>
                <w:sz w:val="20"/>
                <w:szCs w:val="20"/>
              </w:rPr>
              <w:lastRenderedPageBreak/>
              <w:t>課堂問答</w:t>
            </w:r>
          </w:p>
          <w:p w:rsidR="008B5C4E" w:rsidRPr="001235FA" w:rsidRDefault="008B5C4E" w:rsidP="007B790C">
            <w:pPr>
              <w:snapToGrid w:val="0"/>
              <w:ind w:leftChars="10" w:left="24" w:rightChars="10" w:right="24"/>
              <w:rPr>
                <w:rFonts w:ascii="標楷體" w:eastAsia="標楷體" w:hAnsi="標楷體"/>
                <w:sz w:val="20"/>
                <w:szCs w:val="20"/>
              </w:rPr>
            </w:pPr>
            <w:r w:rsidRPr="001235FA">
              <w:rPr>
                <w:rFonts w:ascii="標楷體" w:eastAsia="標楷體" w:hAnsi="標楷體" w:hint="eastAsia"/>
                <w:sz w:val="20"/>
                <w:szCs w:val="20"/>
              </w:rPr>
              <w:t>態度檢核</w:t>
            </w:r>
          </w:p>
        </w:tc>
      </w:tr>
      <w:tr w:rsidR="008B5C4E" w:rsidRPr="00B62ADB" w:rsidTr="007B790C">
        <w:trPr>
          <w:trHeight w:val="414"/>
          <w:jc w:val="center"/>
        </w:trPr>
        <w:tc>
          <w:tcPr>
            <w:tcW w:w="1014" w:type="dxa"/>
            <w:vAlign w:val="center"/>
          </w:tcPr>
          <w:p w:rsidR="008B5C4E" w:rsidRPr="00AF166E" w:rsidRDefault="008B5C4E" w:rsidP="007B790C">
            <w:pPr>
              <w:jc w:val="center"/>
              <w:rPr>
                <w:rFonts w:ascii="標楷體" w:eastAsia="標楷體" w:hAnsi="標楷體"/>
                <w:sz w:val="20"/>
                <w:szCs w:val="20"/>
                <w:highlight w:val="green"/>
              </w:rPr>
            </w:pPr>
            <w:r w:rsidRPr="00AF166E">
              <w:rPr>
                <w:rFonts w:ascii="標楷體" w:eastAsia="標楷體" w:hAnsi="標楷體" w:hint="eastAsia"/>
                <w:sz w:val="20"/>
                <w:szCs w:val="20"/>
              </w:rPr>
              <w:lastRenderedPageBreak/>
              <w:t>第</w:t>
            </w:r>
            <w:r>
              <w:rPr>
                <w:rFonts w:ascii="標楷體" w:eastAsia="標楷體" w:hAnsi="標楷體" w:hint="eastAsia"/>
                <w:sz w:val="20"/>
                <w:szCs w:val="20"/>
              </w:rPr>
              <w:t>10</w:t>
            </w:r>
            <w:r w:rsidRPr="00AF166E">
              <w:rPr>
                <w:rFonts w:ascii="標楷體" w:eastAsia="標楷體" w:hAnsi="標楷體" w:hint="eastAsia"/>
                <w:sz w:val="20"/>
                <w:szCs w:val="20"/>
              </w:rPr>
              <w:t>週</w:t>
            </w:r>
          </w:p>
        </w:tc>
        <w:tc>
          <w:tcPr>
            <w:tcW w:w="3960" w:type="dxa"/>
          </w:tcPr>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7"/>
                <w:attr w:name="Month" w:val="2"/>
                <w:attr w:name="Year" w:val="2005"/>
              </w:smartTagPr>
              <w:r w:rsidRPr="001235FA">
                <w:rPr>
                  <w:rFonts w:ascii="標楷體" w:eastAsia="標楷體" w:hAnsi="標楷體" w:hint="eastAsia"/>
                  <w:sz w:val="20"/>
                  <w:szCs w:val="20"/>
                </w:rPr>
                <w:t>5-2-7</w:t>
              </w:r>
            </w:smartTag>
            <w:r w:rsidRPr="001235FA">
              <w:rPr>
                <w:rFonts w:ascii="標楷體" w:eastAsia="標楷體" w:hAnsi="標楷體" w:hint="eastAsia"/>
                <w:sz w:val="20"/>
                <w:szCs w:val="20"/>
              </w:rPr>
              <w:t>-1 能概略讀懂不同語言情境中句子的意思，並能依語言情境選用不同字詞和句子。</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10"/>
                <w:attr w:name="Month" w:val="2"/>
                <w:attr w:name="Year" w:val="2005"/>
              </w:smartTagPr>
              <w:r w:rsidRPr="001235FA">
                <w:rPr>
                  <w:rFonts w:ascii="標楷體" w:eastAsia="標楷體" w:hAnsi="標楷體" w:hint="eastAsia"/>
                  <w:sz w:val="20"/>
                  <w:szCs w:val="20"/>
                </w:rPr>
                <w:t>5-2-10</w:t>
              </w:r>
            </w:smartTag>
            <w:r w:rsidRPr="001235FA">
              <w:rPr>
                <w:rFonts w:ascii="標楷體" w:eastAsia="標楷體" w:hAnsi="標楷體" w:hint="eastAsia"/>
                <w:sz w:val="20"/>
                <w:szCs w:val="20"/>
              </w:rPr>
              <w:t xml:space="preserve"> 能思考並體會文章中解決問題的過程。</w:t>
            </w:r>
          </w:p>
          <w:p w:rsidR="008B5C4E" w:rsidRPr="001235FA" w:rsidRDefault="008B5C4E" w:rsidP="007B790C">
            <w:pPr>
              <w:snapToGrid w:val="0"/>
              <w:ind w:leftChars="10" w:left="24" w:rightChars="10" w:right="24"/>
              <w:rPr>
                <w:rFonts w:ascii="標楷體" w:eastAsia="標楷體" w:hAnsi="標楷體"/>
                <w:sz w:val="20"/>
                <w:szCs w:val="20"/>
              </w:rPr>
            </w:pPr>
            <w:r w:rsidRPr="001235FA">
              <w:rPr>
                <w:rFonts w:ascii="標楷體" w:eastAsia="標楷體" w:hAnsi="標楷體" w:hint="eastAsia"/>
                <w:sz w:val="20"/>
                <w:szCs w:val="20"/>
              </w:rPr>
              <w:t>【環境教育】</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2"/>
                <w:attr w:name="Year" w:val="2003"/>
              </w:smartTagPr>
              <w:r w:rsidRPr="001235FA">
                <w:rPr>
                  <w:rFonts w:ascii="標楷體" w:eastAsia="標楷體" w:hAnsi="標楷體" w:hint="eastAsia"/>
                  <w:sz w:val="20"/>
                  <w:szCs w:val="20"/>
                </w:rPr>
                <w:t>3-2-2</w:t>
              </w:r>
            </w:smartTag>
            <w:r w:rsidRPr="001235FA">
              <w:rPr>
                <w:rFonts w:ascii="標楷體" w:eastAsia="標楷體" w:hAnsi="標楷體" w:hint="eastAsia"/>
                <w:sz w:val="20"/>
                <w:szCs w:val="20"/>
              </w:rPr>
              <w:t xml:space="preserve"> 培養對自然環境的熱愛與對戶外活動的興趣，建立個人對自然環境的責任感。</w:t>
            </w:r>
          </w:p>
        </w:tc>
        <w:tc>
          <w:tcPr>
            <w:tcW w:w="5220" w:type="dxa"/>
          </w:tcPr>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閱讀開門一　彩色的天幕</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1.分組進行閱讀、討論。</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2.教師先請學生對照前後句子，再猜一猜下列詞語的意思：</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(1)輕而易舉：形容簡單容易，不費力。</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(2)迫不及待：比喻情況或時間急切，不能再等。</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3.參考文章內容說一說下列問題，進行閱讀理解題目的練習：</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(1)</w:t>
            </w:r>
            <w:r w:rsidRPr="001235FA">
              <w:rPr>
                <w:rFonts w:ascii="標楷體" w:eastAsia="標楷體" w:hAnsi="標楷體" w:cs="Arial Unicode MS" w:hint="eastAsia"/>
                <w:sz w:val="20"/>
                <w:szCs w:val="20"/>
                <w:u w:val="single"/>
              </w:rPr>
              <w:t>杜樂</w:t>
            </w:r>
            <w:r w:rsidRPr="001235FA">
              <w:rPr>
                <w:rFonts w:ascii="標楷體" w:eastAsia="標楷體" w:hAnsi="標楷體" w:cs="Arial Unicode MS" w:hint="eastAsia"/>
                <w:sz w:val="20"/>
                <w:szCs w:val="20"/>
              </w:rPr>
              <w:t>小時候住的地方是個「動物生長的天堂」，「動物生長的天堂」是什麼意思？</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(2)作者描寫的「春天醒來的第一隻烏龜」，主要表現了什麼？</w:t>
            </w:r>
          </w:p>
        </w:tc>
        <w:tc>
          <w:tcPr>
            <w:tcW w:w="720" w:type="dxa"/>
            <w:vAlign w:val="center"/>
          </w:tcPr>
          <w:p w:rsidR="008B5C4E" w:rsidRPr="00206EED" w:rsidRDefault="008B5C4E" w:rsidP="007B790C">
            <w:pPr>
              <w:ind w:leftChars="10" w:left="24" w:rightChars="10" w:right="24"/>
              <w:jc w:val="center"/>
              <w:rPr>
                <w:rFonts w:ascii="標楷體" w:eastAsia="標楷體"/>
              </w:rPr>
            </w:pPr>
            <w:r w:rsidRPr="00206EED">
              <w:rPr>
                <w:rFonts w:ascii="標楷體" w:eastAsia="標楷體" w:hint="eastAsia"/>
              </w:rPr>
              <w:t>1</w:t>
            </w:r>
          </w:p>
        </w:tc>
        <w:tc>
          <w:tcPr>
            <w:tcW w:w="2160" w:type="dxa"/>
          </w:tcPr>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小紅</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文：孫晴峰</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圖：劉旭恭</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出版社：聯經出版公司</w:t>
            </w:r>
          </w:p>
          <w:p w:rsidR="008B5C4E" w:rsidRPr="001235FA" w:rsidRDefault="008B5C4E" w:rsidP="007B790C">
            <w:pPr>
              <w:pStyle w:val="a4"/>
              <w:widowControl/>
              <w:ind w:leftChars="10" w:left="24" w:rightChars="10" w:right="24"/>
              <w:rPr>
                <w:rFonts w:ascii="標楷體" w:eastAsia="標楷體" w:hAnsi="標楷體"/>
                <w:u w:val="wave"/>
              </w:rPr>
            </w:pPr>
            <w:r w:rsidRPr="001235FA">
              <w:rPr>
                <w:rFonts w:ascii="標楷體" w:eastAsia="標楷體" w:hAnsi="標楷體" w:hint="eastAsia"/>
              </w:rPr>
              <w:t>出版日期：一九八九年四月</w:t>
            </w:r>
          </w:p>
        </w:tc>
        <w:tc>
          <w:tcPr>
            <w:tcW w:w="1364" w:type="dxa"/>
          </w:tcPr>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參與討論</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紙筆測驗</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實務操作</w:t>
            </w:r>
          </w:p>
        </w:tc>
      </w:tr>
      <w:tr w:rsidR="008B5C4E" w:rsidRPr="00B62ADB" w:rsidTr="007B790C">
        <w:trPr>
          <w:trHeight w:val="654"/>
          <w:jc w:val="center"/>
        </w:trPr>
        <w:tc>
          <w:tcPr>
            <w:tcW w:w="1014" w:type="dxa"/>
            <w:vAlign w:val="center"/>
          </w:tcPr>
          <w:p w:rsidR="008B5C4E" w:rsidRPr="00AF166E" w:rsidRDefault="008B5C4E" w:rsidP="007B790C">
            <w:pPr>
              <w:pStyle w:val="a4"/>
              <w:widowControl/>
              <w:tabs>
                <w:tab w:val="clear" w:pos="4153"/>
                <w:tab w:val="clear" w:pos="8306"/>
              </w:tabs>
              <w:snapToGrid/>
              <w:jc w:val="center"/>
              <w:rPr>
                <w:rFonts w:ascii="標楷體" w:eastAsia="標楷體" w:hAnsi="標楷體"/>
              </w:rPr>
            </w:pPr>
            <w:r w:rsidRPr="00AF166E">
              <w:rPr>
                <w:rFonts w:ascii="標楷體" w:eastAsia="標楷體" w:hAnsi="標楷體" w:hint="eastAsia"/>
              </w:rPr>
              <w:t>第</w:t>
            </w:r>
            <w:r>
              <w:rPr>
                <w:rFonts w:ascii="標楷體" w:eastAsia="標楷體" w:hAnsi="標楷體" w:hint="eastAsia"/>
              </w:rPr>
              <w:t>11</w:t>
            </w:r>
            <w:r w:rsidRPr="00AF166E">
              <w:rPr>
                <w:rFonts w:ascii="標楷體" w:eastAsia="標楷體" w:hAnsi="標楷體" w:hint="eastAsia"/>
              </w:rPr>
              <w:t>週</w:t>
            </w:r>
          </w:p>
        </w:tc>
        <w:tc>
          <w:tcPr>
            <w:tcW w:w="3960" w:type="dxa"/>
          </w:tcPr>
          <w:p w:rsidR="008B5C4E" w:rsidRPr="001235FA" w:rsidRDefault="008B5C4E" w:rsidP="007B790C">
            <w:pPr>
              <w:autoSpaceDE w:val="0"/>
              <w:autoSpaceDN w:val="0"/>
              <w:adjustRightIn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8"/>
                <w:attr w:name="Month" w:val="2"/>
                <w:attr w:name="Year" w:val="2005"/>
              </w:smartTagPr>
              <w:r w:rsidRPr="001235FA">
                <w:rPr>
                  <w:rFonts w:ascii="標楷體" w:eastAsia="標楷體" w:hAnsi="標楷體" w:hint="eastAsia"/>
                  <w:sz w:val="20"/>
                  <w:szCs w:val="20"/>
                </w:rPr>
                <w:t>5-2-8</w:t>
              </w:r>
            </w:smartTag>
            <w:r w:rsidRPr="001235FA">
              <w:rPr>
                <w:rFonts w:ascii="標楷體" w:eastAsia="標楷體" w:hAnsi="標楷體" w:hint="eastAsia"/>
                <w:sz w:val="20"/>
                <w:szCs w:val="20"/>
              </w:rPr>
              <w:t>-1 能討論閱讀的內容，分享閱讀的心得。</w:t>
            </w:r>
          </w:p>
          <w:p w:rsidR="008B5C4E" w:rsidRPr="001235FA" w:rsidRDefault="008B5C4E" w:rsidP="007B790C">
            <w:pPr>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8"/>
                <w:attr w:name="Month" w:val="2"/>
                <w:attr w:name="Year" w:val="2005"/>
              </w:smartTagPr>
              <w:r w:rsidRPr="001235FA">
                <w:rPr>
                  <w:rFonts w:ascii="標楷體" w:eastAsia="標楷體" w:hAnsi="標楷體" w:hint="eastAsia"/>
                  <w:sz w:val="20"/>
                  <w:szCs w:val="20"/>
                </w:rPr>
                <w:t>5-2-8</w:t>
              </w:r>
            </w:smartTag>
            <w:r w:rsidRPr="001235FA">
              <w:rPr>
                <w:rFonts w:ascii="標楷體" w:eastAsia="標楷體" w:hAnsi="標楷體" w:hint="eastAsia"/>
                <w:sz w:val="20"/>
                <w:szCs w:val="20"/>
              </w:rPr>
              <w:t>-2 能理解作品中對周遭人、事、物的尊重與關懷。</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【環境教育】</w:t>
            </w:r>
          </w:p>
          <w:p w:rsidR="008B5C4E" w:rsidRPr="001235FA" w:rsidRDefault="008B5C4E" w:rsidP="007B790C">
            <w:pPr>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2"/>
                <w:attr w:name="Year" w:val="2001"/>
              </w:smartTagPr>
              <w:r w:rsidRPr="001235FA">
                <w:rPr>
                  <w:rFonts w:ascii="標楷體" w:eastAsia="標楷體" w:hAnsi="標楷體" w:hint="eastAsia"/>
                  <w:sz w:val="20"/>
                  <w:szCs w:val="20"/>
                </w:rPr>
                <w:t>1-2-2</w:t>
              </w:r>
            </w:smartTag>
            <w:r w:rsidRPr="001235FA">
              <w:rPr>
                <w:rFonts w:ascii="標楷體" w:eastAsia="標楷體" w:hAnsi="標楷體" w:hint="eastAsia"/>
                <w:sz w:val="20"/>
                <w:szCs w:val="20"/>
              </w:rPr>
              <w:t xml:space="preserve"> 能藉由感官接觸環境中的動、植物和景觀，欣賞自然之美，並能以多元的方式表</w:t>
            </w:r>
            <w:r w:rsidRPr="001235FA">
              <w:rPr>
                <w:rFonts w:ascii="標楷體" w:eastAsia="標楷體" w:hAnsi="標楷體" w:hint="eastAsia"/>
                <w:sz w:val="20"/>
                <w:szCs w:val="20"/>
              </w:rPr>
              <w:lastRenderedPageBreak/>
              <w:t>達內心感受。</w:t>
            </w:r>
          </w:p>
        </w:tc>
        <w:tc>
          <w:tcPr>
            <w:tcW w:w="5220" w:type="dxa"/>
          </w:tcPr>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lastRenderedPageBreak/>
              <w:t>第三單元　探索大自然</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八、油桐花．五月雪</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1.分組進行閱讀。</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2.本書內容：</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油桐花下有精靈嗎？五月間像白雪般的油桐花，灑遍了鄉間，在這樣浪漫的景色下，又會發生什麼樣的故事呢？一個從小聰明伶俐、乖巧聽話的五年級女生，因為父母親的離</w:t>
            </w:r>
            <w:r w:rsidRPr="001235FA">
              <w:rPr>
                <w:rFonts w:ascii="標楷體" w:eastAsia="標楷體" w:hAnsi="標楷體" w:cs="Arial Unicode MS" w:hint="eastAsia"/>
                <w:sz w:val="20"/>
                <w:szCs w:val="20"/>
              </w:rPr>
              <w:lastRenderedPageBreak/>
              <w:t>婚，她採取了非常極端的「行為叛逆」來表達不滿，叛逆到幾乎沒有都市學校肯收容她。後</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來，父親將她送到位於山林間的「小青山小學」。在這裡，她遇到一隻神祕的鍬形蟲、一個「隱身同學」、一位脾氣古怪的射箭教練，和一群純樸又愛耍寶的同學，曲折的故事情節就這樣展開了。故事中可以看到這些青春期的孩子在遭遇困難時，勇敢的面對問題，還技巧的協助成人走出心中的陰霾。</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3.教師與學生共讀這本書，一起討論情節，以循序漸進的方式引導孩子，從故事裡體會「成長」的深層意義。</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4.教師鼓勵學生課後閱讀，並在課堂上和同學分享故事內容。</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5.鼓勵學生口頭發表讀後感想以及自己的收穫。</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cs="Arial Unicode MS" w:hint="eastAsia"/>
                <w:sz w:val="20"/>
                <w:szCs w:val="20"/>
              </w:rPr>
              <w:t>6.學生進行閱讀理解題目的練習。</w:t>
            </w:r>
          </w:p>
        </w:tc>
        <w:tc>
          <w:tcPr>
            <w:tcW w:w="720" w:type="dxa"/>
            <w:vAlign w:val="center"/>
          </w:tcPr>
          <w:p w:rsidR="008B5C4E" w:rsidRPr="00206EED" w:rsidRDefault="008B5C4E" w:rsidP="007B790C">
            <w:pPr>
              <w:ind w:leftChars="10" w:left="24" w:rightChars="10" w:right="24"/>
              <w:jc w:val="center"/>
              <w:rPr>
                <w:rFonts w:ascii="標楷體" w:eastAsia="標楷體" w:hAnsi="標楷體"/>
              </w:rPr>
            </w:pPr>
            <w:r w:rsidRPr="00206EED">
              <w:rPr>
                <w:rFonts w:ascii="標楷體" w:eastAsia="標楷體" w:hint="eastAsia"/>
              </w:rPr>
              <w:lastRenderedPageBreak/>
              <w:t>1</w:t>
            </w:r>
          </w:p>
        </w:tc>
        <w:tc>
          <w:tcPr>
            <w:tcW w:w="2160" w:type="dxa"/>
          </w:tcPr>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巨人和春天</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文：郝廣才</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圖：王家珠</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出版社：格林文化</w:t>
            </w:r>
          </w:p>
          <w:p w:rsidR="008B5C4E" w:rsidRPr="001235FA" w:rsidRDefault="008B5C4E" w:rsidP="007B790C">
            <w:pPr>
              <w:pStyle w:val="a4"/>
              <w:widowControl/>
              <w:ind w:leftChars="10" w:left="24" w:rightChars="10" w:right="24"/>
              <w:rPr>
                <w:rFonts w:ascii="標楷體" w:eastAsia="標楷體" w:hAnsi="標楷體"/>
                <w:u w:val="wave"/>
              </w:rPr>
            </w:pPr>
            <w:r w:rsidRPr="001235FA">
              <w:rPr>
                <w:rFonts w:ascii="標楷體" w:eastAsia="標楷體" w:hAnsi="標楷體" w:hint="eastAsia"/>
              </w:rPr>
              <w:t>出版日期：二○一○年十一月</w:t>
            </w:r>
          </w:p>
        </w:tc>
        <w:tc>
          <w:tcPr>
            <w:tcW w:w="1364" w:type="dxa"/>
          </w:tcPr>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紙筆測驗</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參與討論</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課堂問答</w:t>
            </w:r>
          </w:p>
        </w:tc>
      </w:tr>
      <w:tr w:rsidR="008B5C4E" w:rsidRPr="00B62ADB" w:rsidTr="007B790C">
        <w:trPr>
          <w:trHeight w:val="654"/>
          <w:jc w:val="center"/>
        </w:trPr>
        <w:tc>
          <w:tcPr>
            <w:tcW w:w="1014" w:type="dxa"/>
            <w:vAlign w:val="center"/>
          </w:tcPr>
          <w:p w:rsidR="008B5C4E" w:rsidRPr="00AF166E" w:rsidRDefault="008B5C4E" w:rsidP="007B790C">
            <w:pPr>
              <w:pStyle w:val="a4"/>
              <w:widowControl/>
              <w:tabs>
                <w:tab w:val="clear" w:pos="4153"/>
                <w:tab w:val="clear" w:pos="8306"/>
              </w:tabs>
              <w:snapToGrid/>
              <w:jc w:val="center"/>
              <w:rPr>
                <w:rFonts w:ascii="標楷體" w:eastAsia="標楷體" w:hAnsi="標楷體"/>
              </w:rPr>
            </w:pPr>
            <w:r w:rsidRPr="00AF166E">
              <w:rPr>
                <w:rFonts w:ascii="標楷體" w:eastAsia="標楷體" w:hAnsi="標楷體" w:hint="eastAsia"/>
              </w:rPr>
              <w:lastRenderedPageBreak/>
              <w:t>第</w:t>
            </w:r>
            <w:r>
              <w:rPr>
                <w:rFonts w:ascii="標楷體" w:eastAsia="標楷體" w:hAnsi="標楷體" w:hint="eastAsia"/>
              </w:rPr>
              <w:t>12</w:t>
            </w:r>
            <w:r w:rsidRPr="00AF166E">
              <w:rPr>
                <w:rFonts w:ascii="標楷體" w:eastAsia="標楷體" w:hAnsi="標楷體" w:hint="eastAsia"/>
              </w:rPr>
              <w:t>週</w:t>
            </w:r>
          </w:p>
        </w:tc>
        <w:tc>
          <w:tcPr>
            <w:tcW w:w="3960" w:type="dxa"/>
          </w:tcPr>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6"/>
                <w:attr w:name="Month" w:val="2"/>
                <w:attr w:name="Year" w:val="2005"/>
              </w:smartTagPr>
              <w:r w:rsidRPr="001235FA">
                <w:rPr>
                  <w:rFonts w:ascii="標楷體" w:eastAsia="標楷體" w:hAnsi="標楷體" w:hint="eastAsia"/>
                  <w:sz w:val="20"/>
                  <w:szCs w:val="20"/>
                </w:rPr>
                <w:t>5-2-6</w:t>
              </w:r>
            </w:smartTag>
            <w:r w:rsidRPr="001235FA">
              <w:rPr>
                <w:rFonts w:ascii="標楷體" w:eastAsia="標楷體" w:hAnsi="標楷體" w:hint="eastAsia"/>
                <w:sz w:val="20"/>
                <w:szCs w:val="20"/>
              </w:rPr>
              <w:t>-1 能利用圖書館檢索資料，增進自學的能力。</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9"/>
                <w:attr w:name="Month" w:val="2"/>
                <w:attr w:name="Year" w:val="2005"/>
              </w:smartTagPr>
              <w:r w:rsidRPr="001235FA">
                <w:rPr>
                  <w:rFonts w:ascii="標楷體" w:eastAsia="標楷體" w:hAnsi="標楷體" w:hint="eastAsia"/>
                  <w:sz w:val="20"/>
                  <w:szCs w:val="20"/>
                </w:rPr>
                <w:t>5-2-9</w:t>
              </w:r>
            </w:smartTag>
            <w:r w:rsidRPr="001235FA">
              <w:rPr>
                <w:rFonts w:ascii="標楷體" w:eastAsia="標楷體" w:hAnsi="標楷體" w:hint="eastAsia"/>
                <w:sz w:val="20"/>
                <w:szCs w:val="20"/>
              </w:rPr>
              <w:t>-1 能利用電腦和其他科技產品，提升語文認知和應用能力。</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11"/>
                <w:attr w:name="Month" w:val="2"/>
                <w:attr w:name="Year" w:val="2005"/>
              </w:smartTagPr>
              <w:r w:rsidRPr="001235FA">
                <w:rPr>
                  <w:rFonts w:ascii="標楷體" w:eastAsia="標楷體" w:hAnsi="標楷體" w:hint="eastAsia"/>
                  <w:sz w:val="20"/>
                  <w:szCs w:val="20"/>
                </w:rPr>
                <w:t>5-2-11</w:t>
              </w:r>
            </w:smartTag>
            <w:r w:rsidRPr="001235FA">
              <w:rPr>
                <w:rFonts w:ascii="標楷體" w:eastAsia="標楷體" w:hAnsi="標楷體" w:hint="eastAsia"/>
                <w:sz w:val="20"/>
                <w:szCs w:val="20"/>
              </w:rPr>
              <w:t xml:space="preserve"> 能喜愛閱讀課外讀物，主動擴展閱讀視野。</w:t>
            </w:r>
          </w:p>
          <w:p w:rsidR="008B5C4E" w:rsidRPr="001235FA" w:rsidRDefault="008B5C4E" w:rsidP="007B790C">
            <w:pPr>
              <w:snapToGrid w:val="0"/>
              <w:ind w:leftChars="10" w:left="24" w:rightChars="10" w:right="24"/>
              <w:rPr>
                <w:rFonts w:ascii="標楷體" w:eastAsia="標楷體" w:hAnsi="標楷體"/>
                <w:sz w:val="20"/>
                <w:szCs w:val="20"/>
              </w:rPr>
            </w:pPr>
            <w:r w:rsidRPr="001235FA">
              <w:rPr>
                <w:rFonts w:ascii="標楷體" w:eastAsia="標楷體" w:hAnsi="標楷體" w:hint="eastAsia"/>
                <w:sz w:val="20"/>
                <w:szCs w:val="20"/>
              </w:rPr>
              <w:t>【海洋教育】</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5"/>
                <w:attr w:name="Month" w:val="2"/>
                <w:attr w:name="Year" w:val="2001"/>
              </w:smartTagPr>
              <w:r w:rsidRPr="001235FA">
                <w:rPr>
                  <w:rFonts w:ascii="標楷體" w:eastAsia="標楷體" w:hAnsi="標楷體" w:hint="eastAsia"/>
                  <w:sz w:val="20"/>
                  <w:szCs w:val="20"/>
                </w:rPr>
                <w:t>1-2-5</w:t>
              </w:r>
            </w:smartTag>
            <w:r w:rsidRPr="001235FA">
              <w:rPr>
                <w:rFonts w:ascii="標楷體" w:eastAsia="標楷體" w:hAnsi="標楷體" w:hint="eastAsia"/>
                <w:sz w:val="20"/>
                <w:szCs w:val="20"/>
              </w:rPr>
              <w:t xml:space="preserve"> 了解家鄉或鄰近沿海或河岸景觀的特色。</w:t>
            </w:r>
          </w:p>
        </w:tc>
        <w:tc>
          <w:tcPr>
            <w:tcW w:w="5220" w:type="dxa"/>
          </w:tcPr>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九、大自然的美術館</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1.分組進行閱讀。</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2.本書內容：</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u w:val="single"/>
              </w:rPr>
              <w:t>臺灣</w:t>
            </w:r>
            <w:r w:rsidRPr="001235FA">
              <w:rPr>
                <w:rFonts w:ascii="標楷體" w:eastAsia="標楷體" w:hAnsi="標楷體" w:cs="Arial Unicode MS" w:hint="eastAsia"/>
                <w:sz w:val="20"/>
                <w:szCs w:val="20"/>
              </w:rPr>
              <w:t>就是一座活的地科教室！書中介紹了一百個</w:t>
            </w:r>
            <w:r w:rsidRPr="001235FA">
              <w:rPr>
                <w:rFonts w:ascii="標楷體" w:eastAsia="標楷體" w:hAnsi="標楷體" w:cs="Arial Unicode MS" w:hint="eastAsia"/>
                <w:sz w:val="20"/>
                <w:szCs w:val="20"/>
                <w:u w:val="single"/>
              </w:rPr>
              <w:t>臺灣</w:t>
            </w:r>
            <w:r w:rsidRPr="001235FA">
              <w:rPr>
                <w:rFonts w:ascii="標楷體" w:eastAsia="標楷體" w:hAnsi="標楷體" w:cs="Arial Unicode MS" w:hint="eastAsia"/>
                <w:sz w:val="20"/>
                <w:szCs w:val="20"/>
              </w:rPr>
              <w:t>最關鍵的地科知識景點，主題囊括地質、火山、臺地、盆地、平原、河流作用、海岸、災變、生態、產業、聚落、交通等。用了超過一百五十幅珍貴的空拍圖片，從空中觀察</w:t>
            </w:r>
            <w:r w:rsidRPr="001235FA">
              <w:rPr>
                <w:rFonts w:ascii="標楷體" w:eastAsia="標楷體" w:hAnsi="標楷體" w:cs="Arial Unicode MS" w:hint="eastAsia"/>
                <w:sz w:val="20"/>
                <w:szCs w:val="20"/>
                <w:u w:val="single"/>
              </w:rPr>
              <w:t>臺灣</w:t>
            </w:r>
            <w:r w:rsidRPr="001235FA">
              <w:rPr>
                <w:rFonts w:ascii="標楷體" w:eastAsia="標楷體" w:hAnsi="標楷體" w:cs="Arial Unicode MS" w:hint="eastAsia"/>
                <w:sz w:val="20"/>
                <w:szCs w:val="20"/>
              </w:rPr>
              <w:t>的地貌、了解</w:t>
            </w:r>
            <w:r w:rsidRPr="001235FA">
              <w:rPr>
                <w:rFonts w:ascii="標楷體" w:eastAsia="標楷體" w:hAnsi="標楷體" w:cs="Arial Unicode MS" w:hint="eastAsia"/>
                <w:sz w:val="20"/>
                <w:szCs w:val="20"/>
                <w:u w:val="single"/>
              </w:rPr>
              <w:t>臺灣</w:t>
            </w:r>
            <w:r w:rsidRPr="001235FA">
              <w:rPr>
                <w:rFonts w:ascii="標楷體" w:eastAsia="標楷體" w:hAnsi="標楷體" w:cs="Arial Unicode MS" w:hint="eastAsia"/>
                <w:sz w:val="20"/>
                <w:szCs w:val="20"/>
              </w:rPr>
              <w:t>的地理特色，深切而具體的認識這塊土地。</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3.本課課文介紹作者家鄉</w:t>
            </w:r>
            <w:r w:rsidRPr="001235FA">
              <w:rPr>
                <w:rFonts w:ascii="標楷體" w:eastAsia="標楷體" w:hAnsi="標楷體" w:cs="Arial Unicode MS" w:hint="eastAsia"/>
                <w:sz w:val="20"/>
                <w:szCs w:val="20"/>
                <w:u w:val="single"/>
              </w:rPr>
              <w:t>野柳</w:t>
            </w:r>
            <w:r w:rsidRPr="001235FA">
              <w:rPr>
                <w:rFonts w:ascii="標楷體" w:eastAsia="標楷體" w:hAnsi="標楷體" w:cs="Arial Unicode MS" w:hint="eastAsia"/>
                <w:sz w:val="20"/>
                <w:szCs w:val="20"/>
              </w:rPr>
              <w:t>的特殊地質，學生可以藉由本書發現</w:t>
            </w:r>
            <w:r w:rsidRPr="001235FA">
              <w:rPr>
                <w:rFonts w:ascii="標楷體" w:eastAsia="標楷體" w:hAnsi="標楷體" w:cs="Arial Unicode MS" w:hint="eastAsia"/>
                <w:sz w:val="20"/>
                <w:szCs w:val="20"/>
                <w:u w:val="single"/>
              </w:rPr>
              <w:t>臺灣</w:t>
            </w:r>
            <w:r w:rsidRPr="001235FA">
              <w:rPr>
                <w:rFonts w:ascii="標楷體" w:eastAsia="標楷體" w:hAnsi="標楷體" w:cs="Arial Unicode MS" w:hint="eastAsia"/>
                <w:sz w:val="20"/>
                <w:szCs w:val="20"/>
              </w:rPr>
              <w:t>還有許多有趣的地質、地景，等著我們去探索，</w:t>
            </w:r>
            <w:r w:rsidRPr="001235FA">
              <w:rPr>
                <w:rFonts w:ascii="標楷體" w:eastAsia="標楷體" w:hAnsi="標楷體" w:cs="Arial Unicode MS" w:hint="eastAsia"/>
                <w:sz w:val="20"/>
                <w:szCs w:val="20"/>
              </w:rPr>
              <w:lastRenderedPageBreak/>
              <w:t>學生也可在書中找到自己家鄉的相關資訊。</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4.教師鼓勵學生課後閱讀，並在課堂上和同學分享故事內容。</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5.鼓勵學生口頭發表讀後感想以及自己的收穫。</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6.學生進行閱讀理解題目的練習。</w:t>
            </w:r>
          </w:p>
          <w:p w:rsidR="008B5C4E" w:rsidRPr="001235FA" w:rsidRDefault="008B5C4E" w:rsidP="007B790C">
            <w:pPr>
              <w:ind w:leftChars="10" w:left="24" w:rightChars="10" w:right="24"/>
              <w:rPr>
                <w:rFonts w:ascii="標楷體" w:eastAsia="標楷體" w:hAnsi="標楷體" w:cs="Arial Unicode MS"/>
                <w:sz w:val="20"/>
                <w:szCs w:val="20"/>
              </w:rPr>
            </w:pPr>
          </w:p>
        </w:tc>
        <w:tc>
          <w:tcPr>
            <w:tcW w:w="720" w:type="dxa"/>
            <w:vAlign w:val="center"/>
          </w:tcPr>
          <w:p w:rsidR="008B5C4E" w:rsidRPr="00206EED" w:rsidRDefault="008B5C4E" w:rsidP="007B790C">
            <w:pPr>
              <w:ind w:leftChars="10" w:left="24" w:rightChars="10" w:right="24"/>
              <w:jc w:val="center"/>
              <w:rPr>
                <w:rFonts w:ascii="標楷體" w:eastAsia="標楷體" w:hAnsi="標楷體"/>
              </w:rPr>
            </w:pPr>
            <w:r w:rsidRPr="00206EED">
              <w:rPr>
                <w:rFonts w:ascii="標楷體" w:eastAsia="標楷體" w:hint="eastAsia"/>
              </w:rPr>
              <w:lastRenderedPageBreak/>
              <w:t>1</w:t>
            </w:r>
          </w:p>
        </w:tc>
        <w:tc>
          <w:tcPr>
            <w:tcW w:w="2160" w:type="dxa"/>
          </w:tcPr>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神奇的畫筆</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文、圖：土田義晴</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譯者：周姚萍</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出版社：小魯文化</w:t>
            </w:r>
          </w:p>
          <w:p w:rsidR="008B5C4E" w:rsidRPr="001235FA" w:rsidRDefault="008B5C4E" w:rsidP="007B790C">
            <w:pPr>
              <w:pStyle w:val="a4"/>
              <w:widowControl/>
              <w:ind w:leftChars="10" w:left="24" w:rightChars="10" w:right="24"/>
              <w:rPr>
                <w:rFonts w:ascii="標楷體" w:eastAsia="標楷體" w:hAnsi="標楷體"/>
                <w:u w:val="wave"/>
              </w:rPr>
            </w:pPr>
            <w:r w:rsidRPr="001235FA">
              <w:rPr>
                <w:rFonts w:ascii="標楷體" w:eastAsia="標楷體" w:hAnsi="標楷體" w:hint="eastAsia"/>
              </w:rPr>
              <w:t>出版日期：二○○九年五月</w:t>
            </w:r>
          </w:p>
        </w:tc>
        <w:tc>
          <w:tcPr>
            <w:tcW w:w="1364" w:type="dxa"/>
          </w:tcPr>
          <w:p w:rsidR="008B5C4E" w:rsidRPr="001235FA" w:rsidRDefault="008B5C4E" w:rsidP="007B790C">
            <w:pPr>
              <w:snapToGrid w:val="0"/>
              <w:ind w:leftChars="10" w:left="24" w:rightChars="10" w:right="24"/>
              <w:rPr>
                <w:rFonts w:ascii="標楷體" w:eastAsia="標楷體" w:hAnsi="標楷體"/>
                <w:sz w:val="20"/>
                <w:szCs w:val="20"/>
              </w:rPr>
            </w:pPr>
            <w:r w:rsidRPr="001235FA">
              <w:rPr>
                <w:rFonts w:ascii="標楷體" w:eastAsia="標楷體" w:hAnsi="標楷體" w:hint="eastAsia"/>
                <w:sz w:val="20"/>
                <w:szCs w:val="20"/>
              </w:rPr>
              <w:t>紙筆測驗</w:t>
            </w:r>
          </w:p>
          <w:p w:rsidR="008B5C4E" w:rsidRPr="001235FA" w:rsidRDefault="008B5C4E" w:rsidP="007B790C">
            <w:pPr>
              <w:snapToGrid w:val="0"/>
              <w:ind w:leftChars="10" w:left="24" w:rightChars="10" w:right="24"/>
              <w:rPr>
                <w:rFonts w:ascii="標楷體" w:eastAsia="標楷體" w:hAnsi="標楷體"/>
                <w:sz w:val="20"/>
                <w:szCs w:val="20"/>
              </w:rPr>
            </w:pPr>
            <w:r w:rsidRPr="001235FA">
              <w:rPr>
                <w:rFonts w:ascii="標楷體" w:eastAsia="標楷體" w:hAnsi="標楷體" w:hint="eastAsia"/>
                <w:sz w:val="20"/>
                <w:szCs w:val="20"/>
              </w:rPr>
              <w:t>參與討論</w:t>
            </w:r>
          </w:p>
          <w:p w:rsidR="008B5C4E" w:rsidRPr="001235FA" w:rsidRDefault="008B5C4E" w:rsidP="007B790C">
            <w:pPr>
              <w:snapToGrid w:val="0"/>
              <w:ind w:leftChars="10" w:left="24" w:rightChars="10" w:right="24"/>
              <w:rPr>
                <w:rFonts w:ascii="標楷體" w:eastAsia="標楷體" w:hAnsi="標楷體"/>
                <w:sz w:val="20"/>
                <w:szCs w:val="20"/>
              </w:rPr>
            </w:pPr>
            <w:r w:rsidRPr="001235FA">
              <w:rPr>
                <w:rFonts w:ascii="標楷體" w:eastAsia="標楷體" w:hAnsi="標楷體" w:hint="eastAsia"/>
                <w:sz w:val="20"/>
                <w:szCs w:val="20"/>
              </w:rPr>
              <w:t>課堂問答</w:t>
            </w:r>
          </w:p>
        </w:tc>
      </w:tr>
      <w:tr w:rsidR="008B5C4E" w:rsidRPr="00B62ADB" w:rsidTr="007B790C">
        <w:trPr>
          <w:trHeight w:val="654"/>
          <w:jc w:val="center"/>
        </w:trPr>
        <w:tc>
          <w:tcPr>
            <w:tcW w:w="1014" w:type="dxa"/>
            <w:vAlign w:val="center"/>
          </w:tcPr>
          <w:p w:rsidR="008B5C4E" w:rsidRPr="00AF166E" w:rsidRDefault="008B5C4E" w:rsidP="007B790C">
            <w:pPr>
              <w:jc w:val="center"/>
              <w:rPr>
                <w:rFonts w:ascii="標楷體" w:eastAsia="標楷體" w:hAnsi="標楷體"/>
                <w:sz w:val="20"/>
                <w:szCs w:val="20"/>
              </w:rPr>
            </w:pPr>
            <w:r w:rsidRPr="00AF166E">
              <w:rPr>
                <w:rFonts w:ascii="標楷體" w:eastAsia="標楷體" w:hAnsi="標楷體" w:hint="eastAsia"/>
                <w:sz w:val="20"/>
                <w:szCs w:val="20"/>
              </w:rPr>
              <w:lastRenderedPageBreak/>
              <w:t>第</w:t>
            </w:r>
            <w:r>
              <w:rPr>
                <w:rFonts w:ascii="標楷體" w:eastAsia="標楷體" w:hAnsi="標楷體" w:hint="eastAsia"/>
                <w:sz w:val="20"/>
                <w:szCs w:val="20"/>
              </w:rPr>
              <w:t>14</w:t>
            </w:r>
            <w:r w:rsidRPr="00AF166E">
              <w:rPr>
                <w:rFonts w:ascii="標楷體" w:eastAsia="標楷體" w:hAnsi="標楷體" w:hint="eastAsia"/>
                <w:sz w:val="20"/>
                <w:szCs w:val="20"/>
              </w:rPr>
              <w:t>週</w:t>
            </w:r>
          </w:p>
        </w:tc>
        <w:tc>
          <w:tcPr>
            <w:tcW w:w="3960" w:type="dxa"/>
          </w:tcPr>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3"/>
                <w:attr w:name="Month" w:val="2"/>
                <w:attr w:name="Year" w:val="2005"/>
              </w:smartTagPr>
              <w:r w:rsidRPr="001235FA">
                <w:rPr>
                  <w:rFonts w:ascii="標楷體" w:eastAsia="標楷體" w:hAnsi="標楷體" w:hint="eastAsia"/>
                  <w:sz w:val="20"/>
                  <w:szCs w:val="20"/>
                </w:rPr>
                <w:t>5-2-3</w:t>
              </w:r>
            </w:smartTag>
            <w:r w:rsidRPr="001235FA">
              <w:rPr>
                <w:rFonts w:ascii="標楷體" w:eastAsia="標楷體" w:hAnsi="標楷體" w:hint="eastAsia"/>
                <w:sz w:val="20"/>
                <w:szCs w:val="20"/>
              </w:rPr>
              <w:t>-2 能了解文章的主旨、取材及結構。</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8"/>
                <w:attr w:name="Month" w:val="2"/>
                <w:attr w:name="Year" w:val="2005"/>
              </w:smartTagPr>
              <w:r w:rsidRPr="001235FA">
                <w:rPr>
                  <w:rFonts w:ascii="標楷體" w:eastAsia="標楷體" w:hAnsi="標楷體" w:hint="eastAsia"/>
                  <w:sz w:val="20"/>
                  <w:szCs w:val="20"/>
                </w:rPr>
                <w:t>5-2-8</w:t>
              </w:r>
            </w:smartTag>
            <w:r w:rsidRPr="001235FA">
              <w:rPr>
                <w:rFonts w:ascii="標楷體" w:eastAsia="標楷體" w:hAnsi="標楷體" w:hint="eastAsia"/>
                <w:sz w:val="20"/>
                <w:szCs w:val="20"/>
              </w:rPr>
              <w:t>-2 能理解作品中對周遭人、事、物的尊重與關懷。</w:t>
            </w:r>
          </w:p>
          <w:p w:rsidR="008B5C4E" w:rsidRPr="001235FA" w:rsidRDefault="008B5C4E" w:rsidP="007B790C">
            <w:pPr>
              <w:snapToGrid w:val="0"/>
              <w:ind w:leftChars="10" w:left="24" w:rightChars="10" w:right="24"/>
              <w:rPr>
                <w:rFonts w:ascii="標楷體" w:eastAsia="標楷體" w:hAnsi="標楷體"/>
                <w:sz w:val="20"/>
                <w:szCs w:val="20"/>
              </w:rPr>
            </w:pPr>
            <w:r w:rsidRPr="001235FA">
              <w:rPr>
                <w:rFonts w:ascii="標楷體" w:eastAsia="標楷體" w:hAnsi="標楷體" w:hint="eastAsia"/>
                <w:sz w:val="20"/>
                <w:szCs w:val="20"/>
              </w:rPr>
              <w:t>【環境教育】</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2"/>
                <w:attr w:name="Year" w:val="2003"/>
              </w:smartTagPr>
              <w:r w:rsidRPr="001235FA">
                <w:rPr>
                  <w:rFonts w:ascii="標楷體" w:eastAsia="標楷體" w:hAnsi="標楷體" w:hint="eastAsia"/>
                  <w:sz w:val="20"/>
                  <w:szCs w:val="20"/>
                </w:rPr>
                <w:t>3-2-2</w:t>
              </w:r>
            </w:smartTag>
            <w:r w:rsidRPr="001235FA">
              <w:rPr>
                <w:rFonts w:ascii="標楷體" w:eastAsia="標楷體" w:hAnsi="標楷體" w:hint="eastAsia"/>
                <w:sz w:val="20"/>
                <w:szCs w:val="20"/>
              </w:rPr>
              <w:t xml:space="preserve"> 培養對自然環境的熱愛與對戶外活動的興趣，建立個人對自然環境的責任感。</w:t>
            </w:r>
          </w:p>
        </w:tc>
        <w:tc>
          <w:tcPr>
            <w:tcW w:w="5220" w:type="dxa"/>
          </w:tcPr>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十、臺灣的山椒魚</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1.分組進行閱讀、討論。</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2.詩歌欣賞：</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作者透過充滿童趣的詩句，生動描繪出小蜘蛛的生活習性和居住環境，讓讀者深刻感受到童詩的趣味。</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3.教師針對詩歌進行運用：</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(1)指導學生一邊讀，一邊想像文字背後所傳達出的意象。</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(2)教師解說作者描寫的「事物」，請學生想像詩中所呈現出的景象和意義。</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(3)教師引導學生朗讀這首詩歌，並為代表自己小組的</w:t>
            </w:r>
            <w:r w:rsidRPr="001235FA">
              <w:rPr>
                <w:rFonts w:ascii="標楷體" w:eastAsia="標楷體" w:hAnsi="標楷體" w:cs="Arial Unicode MS" w:hint="eastAsia"/>
                <w:sz w:val="20"/>
                <w:szCs w:val="20"/>
                <w:u w:val="single"/>
              </w:rPr>
              <w:t>臺灣</w:t>
            </w:r>
            <w:r w:rsidRPr="001235FA">
              <w:rPr>
                <w:rFonts w:ascii="標楷體" w:eastAsia="標楷體" w:hAnsi="標楷體" w:cs="Arial Unicode MS" w:hint="eastAsia"/>
                <w:sz w:val="20"/>
                <w:szCs w:val="20"/>
              </w:rPr>
              <w:t>特有生物，創作一首詩歌。</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4.學生進行閱讀理解題目的練習。</w:t>
            </w:r>
          </w:p>
        </w:tc>
        <w:tc>
          <w:tcPr>
            <w:tcW w:w="720" w:type="dxa"/>
            <w:vAlign w:val="center"/>
          </w:tcPr>
          <w:p w:rsidR="008B5C4E" w:rsidRPr="00206EED" w:rsidRDefault="008B5C4E" w:rsidP="007B790C">
            <w:pPr>
              <w:ind w:leftChars="10" w:left="24" w:rightChars="10" w:right="24"/>
              <w:jc w:val="center"/>
              <w:rPr>
                <w:rFonts w:ascii="標楷體" w:eastAsia="標楷體"/>
              </w:rPr>
            </w:pPr>
            <w:r w:rsidRPr="00206EED">
              <w:rPr>
                <w:rFonts w:ascii="標楷體" w:eastAsia="標楷體" w:hint="eastAsia"/>
              </w:rPr>
              <w:t>1</w:t>
            </w:r>
          </w:p>
        </w:tc>
        <w:tc>
          <w:tcPr>
            <w:tcW w:w="2160" w:type="dxa"/>
          </w:tcPr>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花婆婆</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文、圖：芭芭拉．庫尼</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譯：方素珍</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出版社：三之三文化</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出版日期：一九九八年十月</w:t>
            </w:r>
          </w:p>
        </w:tc>
        <w:tc>
          <w:tcPr>
            <w:tcW w:w="1364" w:type="dxa"/>
          </w:tcPr>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參與討論</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課堂問答</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態度檢核</w:t>
            </w:r>
          </w:p>
        </w:tc>
      </w:tr>
      <w:tr w:rsidR="008B5C4E" w:rsidRPr="00B62ADB" w:rsidTr="007B790C">
        <w:trPr>
          <w:trHeight w:val="654"/>
          <w:jc w:val="center"/>
        </w:trPr>
        <w:tc>
          <w:tcPr>
            <w:tcW w:w="1014" w:type="dxa"/>
            <w:vAlign w:val="center"/>
          </w:tcPr>
          <w:p w:rsidR="008B5C4E" w:rsidRPr="00AF166E" w:rsidRDefault="008B5C4E" w:rsidP="007B790C">
            <w:pPr>
              <w:jc w:val="center"/>
              <w:rPr>
                <w:rFonts w:ascii="標楷體" w:eastAsia="標楷體" w:hAnsi="標楷體"/>
                <w:sz w:val="20"/>
                <w:szCs w:val="20"/>
              </w:rPr>
            </w:pPr>
            <w:r w:rsidRPr="00AF166E">
              <w:rPr>
                <w:rFonts w:ascii="標楷體" w:eastAsia="標楷體" w:hAnsi="標楷體" w:hint="eastAsia"/>
                <w:sz w:val="20"/>
                <w:szCs w:val="20"/>
              </w:rPr>
              <w:t>第</w:t>
            </w:r>
            <w:r>
              <w:rPr>
                <w:rFonts w:ascii="標楷體" w:eastAsia="標楷體" w:hAnsi="標楷體" w:hint="eastAsia"/>
                <w:sz w:val="20"/>
                <w:szCs w:val="20"/>
              </w:rPr>
              <w:t>14</w:t>
            </w:r>
            <w:r w:rsidRPr="00AF166E">
              <w:rPr>
                <w:rFonts w:ascii="標楷體" w:eastAsia="標楷體" w:hAnsi="標楷體" w:hint="eastAsia"/>
                <w:sz w:val="20"/>
                <w:szCs w:val="20"/>
              </w:rPr>
              <w:t>週</w:t>
            </w:r>
          </w:p>
        </w:tc>
        <w:tc>
          <w:tcPr>
            <w:tcW w:w="3960" w:type="dxa"/>
          </w:tcPr>
          <w:p w:rsidR="008B5C4E" w:rsidRPr="001235FA" w:rsidRDefault="008B5C4E" w:rsidP="007B790C">
            <w:pPr>
              <w:autoSpaceDE w:val="0"/>
              <w:autoSpaceDN w:val="0"/>
              <w:adjustRightIn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8"/>
                <w:attr w:name="Month" w:val="2"/>
                <w:attr w:name="Year" w:val="2005"/>
              </w:smartTagPr>
              <w:r w:rsidRPr="001235FA">
                <w:rPr>
                  <w:rFonts w:ascii="標楷體" w:eastAsia="標楷體" w:hAnsi="標楷體" w:hint="eastAsia"/>
                  <w:sz w:val="20"/>
                  <w:szCs w:val="20"/>
                </w:rPr>
                <w:t>5-2-8</w:t>
              </w:r>
            </w:smartTag>
            <w:r w:rsidRPr="001235FA">
              <w:rPr>
                <w:rFonts w:ascii="標楷體" w:eastAsia="標楷體" w:hAnsi="標楷體" w:hint="eastAsia"/>
                <w:sz w:val="20"/>
                <w:szCs w:val="20"/>
              </w:rPr>
              <w:t>-2 能理解作品中對周遭人、事、物的尊重與關懷。</w:t>
            </w:r>
          </w:p>
          <w:p w:rsidR="008B5C4E" w:rsidRPr="001235FA" w:rsidRDefault="008B5C4E" w:rsidP="007B790C">
            <w:pPr>
              <w:autoSpaceDE w:val="0"/>
              <w:autoSpaceDN w:val="0"/>
              <w:adjustRightIn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11"/>
                <w:attr w:name="Month" w:val="2"/>
                <w:attr w:name="Year" w:val="2005"/>
              </w:smartTagPr>
              <w:r w:rsidRPr="001235FA">
                <w:rPr>
                  <w:rFonts w:ascii="標楷體" w:eastAsia="標楷體" w:hAnsi="標楷體" w:hint="eastAsia"/>
                  <w:sz w:val="20"/>
                  <w:szCs w:val="20"/>
                </w:rPr>
                <w:t>5-2-11</w:t>
              </w:r>
            </w:smartTag>
            <w:r w:rsidRPr="001235FA">
              <w:rPr>
                <w:rFonts w:ascii="標楷體" w:eastAsia="標楷體" w:hAnsi="標楷體" w:hint="eastAsia"/>
                <w:sz w:val="20"/>
                <w:szCs w:val="20"/>
              </w:rPr>
              <w:t xml:space="preserve"> 能喜愛閱讀課外讀物，主動擴展閱讀視野。</w:t>
            </w:r>
          </w:p>
        </w:tc>
        <w:tc>
          <w:tcPr>
            <w:tcW w:w="5220" w:type="dxa"/>
          </w:tcPr>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統整活動三</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1.分組進行閱讀。</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2.本書內容：</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描寫小男孩在森林裡發現小蠑螈，想把牠帶回家，卻發現自己的房間得先變成大自然的一部分。</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3.教師可利用本書與孩子討論，喜歡一個事物，最好的方法</w:t>
            </w:r>
            <w:r w:rsidRPr="001235FA">
              <w:rPr>
                <w:rFonts w:ascii="標楷體" w:eastAsia="標楷體" w:hAnsi="標楷體" w:cs="Arial Unicode MS" w:hint="eastAsia"/>
                <w:sz w:val="20"/>
                <w:szCs w:val="20"/>
              </w:rPr>
              <w:lastRenderedPageBreak/>
              <w:t>不是把牠帶回家，而是讓牠在原來生長的環境裡好好長大。指導學生學習尊重不同的生命，保育動物。</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4.教師鼓勵學生課後閱讀，並在課堂上和同學分享故事內容。</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5.鼓勵學生口頭發表讀後感想以及自己的收穫。</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cs="Arial Unicode MS" w:hint="eastAsia"/>
                <w:sz w:val="20"/>
                <w:szCs w:val="20"/>
              </w:rPr>
              <w:t>6.學生進行閱讀理解題目的練習。</w:t>
            </w:r>
          </w:p>
        </w:tc>
        <w:tc>
          <w:tcPr>
            <w:tcW w:w="720" w:type="dxa"/>
            <w:vAlign w:val="center"/>
          </w:tcPr>
          <w:p w:rsidR="008B5C4E" w:rsidRPr="00206EED" w:rsidRDefault="008B5C4E" w:rsidP="007B790C">
            <w:pPr>
              <w:ind w:leftChars="10" w:left="24" w:rightChars="10" w:right="24"/>
              <w:jc w:val="center"/>
              <w:rPr>
                <w:rFonts w:ascii="標楷體" w:eastAsia="標楷體" w:hAnsi="標楷體"/>
              </w:rPr>
            </w:pPr>
            <w:r w:rsidRPr="00206EED">
              <w:rPr>
                <w:rFonts w:ascii="標楷體" w:eastAsia="標楷體" w:hAnsi="標楷體" w:hint="eastAsia"/>
              </w:rPr>
              <w:lastRenderedPageBreak/>
              <w:t>1</w:t>
            </w:r>
          </w:p>
        </w:tc>
        <w:tc>
          <w:tcPr>
            <w:tcW w:w="2160" w:type="dxa"/>
          </w:tcPr>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康軒三下教師手冊「閱讀開門二」補充文章：海底溫泉</w:t>
            </w:r>
          </w:p>
        </w:tc>
        <w:tc>
          <w:tcPr>
            <w:tcW w:w="1364" w:type="dxa"/>
          </w:tcPr>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實測</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觀察記錄</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參與討論</w:t>
            </w:r>
          </w:p>
        </w:tc>
      </w:tr>
      <w:tr w:rsidR="008B5C4E" w:rsidRPr="00B62ADB" w:rsidTr="007B790C">
        <w:trPr>
          <w:trHeight w:val="654"/>
          <w:jc w:val="center"/>
        </w:trPr>
        <w:tc>
          <w:tcPr>
            <w:tcW w:w="1014" w:type="dxa"/>
            <w:vAlign w:val="center"/>
          </w:tcPr>
          <w:p w:rsidR="008B5C4E" w:rsidRPr="00AF166E" w:rsidRDefault="008B5C4E" w:rsidP="007B790C">
            <w:pPr>
              <w:jc w:val="center"/>
              <w:rPr>
                <w:rFonts w:ascii="標楷體" w:eastAsia="標楷體" w:hAnsi="標楷體"/>
                <w:sz w:val="20"/>
                <w:szCs w:val="20"/>
              </w:rPr>
            </w:pPr>
            <w:r w:rsidRPr="00AF166E">
              <w:rPr>
                <w:rFonts w:ascii="標楷體" w:eastAsia="標楷體" w:hAnsi="標楷體" w:hint="eastAsia"/>
                <w:sz w:val="20"/>
                <w:szCs w:val="20"/>
              </w:rPr>
              <w:lastRenderedPageBreak/>
              <w:t>第</w:t>
            </w:r>
            <w:r>
              <w:rPr>
                <w:rFonts w:ascii="標楷體" w:eastAsia="標楷體" w:hAnsi="標楷體" w:hint="eastAsia"/>
                <w:sz w:val="20"/>
                <w:szCs w:val="20"/>
              </w:rPr>
              <w:t>15</w:t>
            </w:r>
            <w:r w:rsidRPr="00AF166E">
              <w:rPr>
                <w:rFonts w:ascii="標楷體" w:eastAsia="標楷體" w:hAnsi="標楷體" w:hint="eastAsia"/>
                <w:sz w:val="20"/>
                <w:szCs w:val="20"/>
              </w:rPr>
              <w:t>週</w:t>
            </w:r>
          </w:p>
        </w:tc>
        <w:tc>
          <w:tcPr>
            <w:tcW w:w="3960" w:type="dxa"/>
          </w:tcPr>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9"/>
                <w:attr w:name="Month" w:val="2"/>
                <w:attr w:name="Year" w:val="2005"/>
              </w:smartTagPr>
              <w:r w:rsidRPr="001235FA">
                <w:rPr>
                  <w:rFonts w:ascii="標楷體" w:eastAsia="標楷體" w:hAnsi="標楷體" w:hint="eastAsia"/>
                  <w:sz w:val="20"/>
                  <w:szCs w:val="20"/>
                </w:rPr>
                <w:t>5-2-9</w:t>
              </w:r>
            </w:smartTag>
            <w:r w:rsidRPr="001235FA">
              <w:rPr>
                <w:rFonts w:ascii="標楷體" w:eastAsia="標楷體" w:hAnsi="標楷體" w:hint="eastAsia"/>
                <w:sz w:val="20"/>
                <w:szCs w:val="20"/>
              </w:rPr>
              <w:t>-1 能利用電腦和其他科技產品，提升語文認知和應用能力。</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14"/>
                <w:attr w:name="Month" w:val="2"/>
                <w:attr w:name="Year" w:val="2005"/>
              </w:smartTagPr>
              <w:r w:rsidRPr="001235FA">
                <w:rPr>
                  <w:rFonts w:ascii="標楷體" w:eastAsia="標楷體" w:hAnsi="標楷體" w:hint="eastAsia"/>
                  <w:sz w:val="20"/>
                  <w:szCs w:val="20"/>
                </w:rPr>
                <w:t>5-2-14</w:t>
              </w:r>
            </w:smartTag>
            <w:r w:rsidRPr="001235FA">
              <w:rPr>
                <w:rFonts w:ascii="標楷體" w:eastAsia="標楷體" w:hAnsi="標楷體" w:hint="eastAsia"/>
                <w:sz w:val="20"/>
                <w:szCs w:val="20"/>
              </w:rPr>
              <w:t>-2 能理解在閱讀過程中所觀察到的訊息。</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14"/>
                <w:attr w:name="Month" w:val="2"/>
                <w:attr w:name="Year" w:val="2005"/>
              </w:smartTagPr>
              <w:r w:rsidRPr="001235FA">
                <w:rPr>
                  <w:rFonts w:ascii="標楷體" w:eastAsia="標楷體" w:hAnsi="標楷體" w:hint="eastAsia"/>
                  <w:sz w:val="20"/>
                  <w:szCs w:val="20"/>
                </w:rPr>
                <w:t>5-2-14</w:t>
              </w:r>
            </w:smartTag>
            <w:r w:rsidRPr="001235FA">
              <w:rPr>
                <w:rFonts w:ascii="標楷體" w:eastAsia="標楷體" w:hAnsi="標楷體" w:hint="eastAsia"/>
                <w:sz w:val="20"/>
                <w:szCs w:val="20"/>
              </w:rPr>
              <w:t>-3 能從閱讀的材料中，培養分析歸納的能力。</w:t>
            </w:r>
          </w:p>
          <w:p w:rsidR="008B5C4E" w:rsidRPr="001235FA" w:rsidRDefault="008B5C4E" w:rsidP="007B790C">
            <w:pPr>
              <w:snapToGrid w:val="0"/>
              <w:ind w:leftChars="10" w:left="24" w:rightChars="10" w:right="24"/>
              <w:rPr>
                <w:rFonts w:ascii="標楷體" w:eastAsia="標楷體" w:hAnsi="標楷體"/>
                <w:bCs/>
                <w:sz w:val="20"/>
                <w:szCs w:val="20"/>
              </w:rPr>
            </w:pPr>
            <w:r w:rsidRPr="001235FA">
              <w:rPr>
                <w:rFonts w:ascii="標楷體" w:eastAsia="標楷體" w:hAnsi="標楷體" w:hint="eastAsia"/>
                <w:bCs/>
                <w:sz w:val="20"/>
                <w:szCs w:val="20"/>
              </w:rPr>
              <w:t>【環境教育】</w:t>
            </w:r>
          </w:p>
          <w:p w:rsidR="008B5C4E" w:rsidRPr="001235FA" w:rsidRDefault="008B5C4E" w:rsidP="007B790C">
            <w:pPr>
              <w:snapToGrid w:val="0"/>
              <w:ind w:leftChars="10" w:left="24" w:rightChars="10" w:right="24"/>
              <w:rPr>
                <w:rFonts w:ascii="標楷體" w:eastAsia="標楷體" w:hAnsi="標楷體"/>
                <w:bCs/>
                <w:sz w:val="20"/>
                <w:szCs w:val="20"/>
              </w:rPr>
            </w:pPr>
            <w:smartTag w:uri="urn:schemas-microsoft-com:office:smarttags" w:element="chsdate">
              <w:smartTagPr>
                <w:attr w:name="IsROCDate" w:val="False"/>
                <w:attr w:name="IsLunarDate" w:val="False"/>
                <w:attr w:name="Day" w:val="2"/>
                <w:attr w:name="Month" w:val="2"/>
                <w:attr w:name="Year" w:val="2003"/>
              </w:smartTagPr>
              <w:r w:rsidRPr="001235FA">
                <w:rPr>
                  <w:rFonts w:ascii="標楷體" w:eastAsia="標楷體" w:hAnsi="標楷體" w:hint="eastAsia"/>
                  <w:bCs/>
                  <w:sz w:val="20"/>
                  <w:szCs w:val="20"/>
                </w:rPr>
                <w:t>3-2-2</w:t>
              </w:r>
            </w:smartTag>
            <w:r w:rsidRPr="001235FA">
              <w:rPr>
                <w:rFonts w:ascii="標楷體" w:eastAsia="標楷體" w:hAnsi="標楷體" w:hint="eastAsia"/>
                <w:bCs/>
                <w:sz w:val="20"/>
                <w:szCs w:val="20"/>
              </w:rPr>
              <w:t xml:space="preserve"> 培養對自然環境的熱愛與對戶外活動的興趣，建立個人對自然環境的責任感。</w:t>
            </w:r>
          </w:p>
          <w:p w:rsidR="008B5C4E" w:rsidRPr="001235FA" w:rsidRDefault="008B5C4E" w:rsidP="007B790C">
            <w:pPr>
              <w:snapToGrid w:val="0"/>
              <w:ind w:leftChars="10" w:left="24" w:rightChars="10" w:right="24"/>
              <w:rPr>
                <w:rFonts w:ascii="標楷體" w:eastAsia="標楷體" w:hAnsi="標楷體"/>
                <w:bCs/>
                <w:sz w:val="20"/>
                <w:szCs w:val="20"/>
              </w:rPr>
            </w:pPr>
            <w:r w:rsidRPr="001235FA">
              <w:rPr>
                <w:rFonts w:ascii="標楷體" w:eastAsia="標楷體" w:hAnsi="標楷體" w:hint="eastAsia"/>
                <w:bCs/>
                <w:sz w:val="20"/>
                <w:szCs w:val="20"/>
              </w:rPr>
              <w:t>【性別平等教育】</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2"/>
                <w:attr w:name="Year" w:val="2002"/>
              </w:smartTagPr>
              <w:r w:rsidRPr="001235FA">
                <w:rPr>
                  <w:rFonts w:ascii="標楷體" w:eastAsia="標楷體" w:hAnsi="標楷體" w:hint="eastAsia"/>
                  <w:bCs/>
                  <w:sz w:val="20"/>
                  <w:szCs w:val="20"/>
                </w:rPr>
                <w:t>2-2-1</w:t>
              </w:r>
            </w:smartTag>
            <w:r w:rsidRPr="001235FA">
              <w:rPr>
                <w:rFonts w:ascii="標楷體" w:eastAsia="標楷體" w:hAnsi="標楷體" w:hint="eastAsia"/>
                <w:bCs/>
                <w:sz w:val="20"/>
                <w:szCs w:val="20"/>
              </w:rPr>
              <w:t xml:space="preserve"> 了解不同性別者在團體中均扮演重要的角色。</w:t>
            </w:r>
          </w:p>
        </w:tc>
        <w:tc>
          <w:tcPr>
            <w:tcW w:w="5220" w:type="dxa"/>
          </w:tcPr>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第四單元　閱讀交響樂</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十一、蟬</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1.分組進行閱讀。</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2.本書內容：</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這是</w:t>
            </w:r>
            <w:r w:rsidRPr="001235FA">
              <w:rPr>
                <w:rFonts w:ascii="標楷體" w:eastAsia="標楷體" w:hAnsi="標楷體" w:cs="Arial Unicode MS" w:hint="eastAsia"/>
                <w:sz w:val="20"/>
                <w:szCs w:val="20"/>
                <w:u w:val="single"/>
              </w:rPr>
              <w:t>臺灣</w:t>
            </w:r>
            <w:r w:rsidRPr="001235FA">
              <w:rPr>
                <w:rFonts w:ascii="標楷體" w:eastAsia="標楷體" w:hAnsi="標楷體" w:cs="Arial Unicode MS" w:hint="eastAsia"/>
                <w:sz w:val="20"/>
                <w:szCs w:val="20"/>
              </w:rPr>
              <w:t>第一本完整版的賞蟬圖鑑，蒐羅整理了五十二種蟬，其中三十三種為</w:t>
            </w:r>
            <w:r w:rsidRPr="001235FA">
              <w:rPr>
                <w:rFonts w:ascii="標楷體" w:eastAsia="標楷體" w:hAnsi="標楷體" w:cs="Arial Unicode MS" w:hint="eastAsia"/>
                <w:sz w:val="20"/>
                <w:szCs w:val="20"/>
                <w:u w:val="single"/>
              </w:rPr>
              <w:t>臺灣</w:t>
            </w:r>
            <w:r w:rsidRPr="001235FA">
              <w:rPr>
                <w:rFonts w:ascii="標楷體" w:eastAsia="標楷體" w:hAnsi="標楷體" w:cs="Arial Unicode MS" w:hint="eastAsia"/>
                <w:sz w:val="20"/>
                <w:szCs w:val="20"/>
              </w:rPr>
              <w:t>特有種，是作者歷時八年長期野外觀察、拍攝、錄音及收集文獻的心血結晶。大部分的人對蟬及蟬聲都有好感，蟬也出現在許許多多的詩詞、傳說、故事、工藝中，蟬聲豐富了人文及生態的趣味。隨書附贈收錄四十一種蟬聲的「臺灣四季蟬聲」，可以用音響播放，也可用電腦讀取蟬聲資料庫。是國內第一本既可讀、也可賞又可聽的珍貴自然圖鑑。</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3.當我們朗誦這課詩歌，一定很想聽聽真的蟬聲，一定很希望蟬聲就是我們的背景音樂。這本賞蟬圖鑑，可以讓孩子更深入認識不同的蟬，除了能體會詩中的含意，也更因為了解而愛上蟬呢！</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4.教師鼓勵學生課後閱讀，並在課堂上和同學分享故事內容。</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lastRenderedPageBreak/>
              <w:t>5.鼓勵學生口頭發表讀後感想以及自己的收穫。</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6.學生進行閱讀理解題目的練習。</w:t>
            </w:r>
          </w:p>
        </w:tc>
        <w:tc>
          <w:tcPr>
            <w:tcW w:w="720" w:type="dxa"/>
            <w:vAlign w:val="center"/>
          </w:tcPr>
          <w:p w:rsidR="008B5C4E" w:rsidRPr="00206EED" w:rsidRDefault="008B5C4E" w:rsidP="007B790C">
            <w:pPr>
              <w:ind w:leftChars="10" w:left="24" w:rightChars="10" w:right="24"/>
              <w:jc w:val="center"/>
              <w:rPr>
                <w:rFonts w:ascii="標楷體" w:eastAsia="標楷體" w:hAnsi="標楷體"/>
              </w:rPr>
            </w:pPr>
            <w:r w:rsidRPr="00206EED">
              <w:rPr>
                <w:rFonts w:ascii="標楷體" w:eastAsia="標楷體" w:hAnsi="標楷體" w:hint="eastAsia"/>
              </w:rPr>
              <w:lastRenderedPageBreak/>
              <w:t>1</w:t>
            </w:r>
          </w:p>
        </w:tc>
        <w:tc>
          <w:tcPr>
            <w:tcW w:w="2160" w:type="dxa"/>
          </w:tcPr>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小蠑螈，睡哪裡？</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文：安妮．梅茲爾</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圖：史帝夫．強森、盧．芬喬</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譯：林芳萍</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出版社：和英出版社</w:t>
            </w:r>
          </w:p>
          <w:p w:rsidR="008B5C4E" w:rsidRPr="001235FA" w:rsidRDefault="008B5C4E" w:rsidP="007B790C">
            <w:pPr>
              <w:pStyle w:val="a4"/>
              <w:widowControl/>
              <w:ind w:leftChars="10" w:left="24" w:rightChars="10" w:right="24"/>
              <w:rPr>
                <w:rFonts w:ascii="標楷體" w:eastAsia="標楷體" w:hAnsi="標楷體"/>
                <w:u w:val="wave"/>
              </w:rPr>
            </w:pPr>
            <w:r w:rsidRPr="001235FA">
              <w:rPr>
                <w:rFonts w:ascii="標楷體" w:eastAsia="標楷體" w:hAnsi="標楷體" w:hint="eastAsia"/>
              </w:rPr>
              <w:t>出版日期：二○○七年十二月</w:t>
            </w:r>
          </w:p>
        </w:tc>
        <w:tc>
          <w:tcPr>
            <w:tcW w:w="1364" w:type="dxa"/>
          </w:tcPr>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口頭評量</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資料蒐集整理</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參與討論</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課堂問答</w:t>
            </w:r>
          </w:p>
        </w:tc>
      </w:tr>
      <w:tr w:rsidR="008B5C4E" w:rsidRPr="00B62ADB" w:rsidTr="007B790C">
        <w:trPr>
          <w:trHeight w:val="654"/>
          <w:jc w:val="center"/>
        </w:trPr>
        <w:tc>
          <w:tcPr>
            <w:tcW w:w="1014" w:type="dxa"/>
            <w:vAlign w:val="center"/>
          </w:tcPr>
          <w:p w:rsidR="008B5C4E" w:rsidRPr="00AF166E" w:rsidRDefault="008B5C4E" w:rsidP="007B790C">
            <w:pPr>
              <w:jc w:val="center"/>
              <w:rPr>
                <w:rFonts w:ascii="標楷體" w:eastAsia="標楷體" w:hAnsi="標楷體"/>
                <w:sz w:val="20"/>
                <w:szCs w:val="20"/>
              </w:rPr>
            </w:pPr>
            <w:r w:rsidRPr="00AF166E">
              <w:rPr>
                <w:rFonts w:ascii="標楷體" w:eastAsia="標楷體" w:hAnsi="標楷體" w:hint="eastAsia"/>
                <w:sz w:val="20"/>
                <w:szCs w:val="20"/>
              </w:rPr>
              <w:lastRenderedPageBreak/>
              <w:t>第</w:t>
            </w:r>
            <w:r>
              <w:rPr>
                <w:rFonts w:ascii="標楷體" w:eastAsia="標楷體" w:hAnsi="標楷體" w:hint="eastAsia"/>
                <w:sz w:val="20"/>
                <w:szCs w:val="20"/>
              </w:rPr>
              <w:t>16</w:t>
            </w:r>
            <w:r w:rsidRPr="00AF166E">
              <w:rPr>
                <w:rFonts w:ascii="標楷體" w:eastAsia="標楷體" w:hAnsi="標楷體" w:hint="eastAsia"/>
                <w:sz w:val="20"/>
                <w:szCs w:val="20"/>
              </w:rPr>
              <w:t>週</w:t>
            </w:r>
          </w:p>
        </w:tc>
        <w:tc>
          <w:tcPr>
            <w:tcW w:w="3960" w:type="dxa"/>
          </w:tcPr>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8"/>
                <w:attr w:name="Month" w:val="2"/>
                <w:attr w:name="Year" w:val="2005"/>
              </w:smartTagPr>
              <w:r w:rsidRPr="001235FA">
                <w:rPr>
                  <w:rFonts w:ascii="標楷體" w:eastAsia="標楷體" w:hAnsi="標楷體" w:hint="eastAsia"/>
                  <w:sz w:val="20"/>
                  <w:szCs w:val="20"/>
                </w:rPr>
                <w:t>5-2-8</w:t>
              </w:r>
            </w:smartTag>
            <w:r w:rsidRPr="001235FA">
              <w:rPr>
                <w:rFonts w:ascii="標楷體" w:eastAsia="標楷體" w:hAnsi="標楷體" w:hint="eastAsia"/>
                <w:sz w:val="20"/>
                <w:szCs w:val="20"/>
              </w:rPr>
              <w:t>-1 能討論閱讀的內容，分享閱讀的心得。</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8"/>
                <w:attr w:name="Month" w:val="2"/>
                <w:attr w:name="Year" w:val="2005"/>
              </w:smartTagPr>
              <w:r w:rsidRPr="001235FA">
                <w:rPr>
                  <w:rFonts w:ascii="標楷體" w:eastAsia="標楷體" w:hAnsi="標楷體" w:hint="eastAsia"/>
                  <w:sz w:val="20"/>
                  <w:szCs w:val="20"/>
                </w:rPr>
                <w:t>5-2-8</w:t>
              </w:r>
            </w:smartTag>
            <w:r w:rsidRPr="001235FA">
              <w:rPr>
                <w:rFonts w:ascii="標楷體" w:eastAsia="標楷體" w:hAnsi="標楷體" w:hint="eastAsia"/>
                <w:sz w:val="20"/>
                <w:szCs w:val="20"/>
              </w:rPr>
              <w:t>-2 能理解作品中對周遭人、事、物的尊重與關懷。</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14"/>
                <w:attr w:name="Month" w:val="2"/>
                <w:attr w:name="Year" w:val="2005"/>
              </w:smartTagPr>
              <w:r w:rsidRPr="001235FA">
                <w:rPr>
                  <w:rFonts w:ascii="標楷體" w:eastAsia="標楷體" w:hAnsi="標楷體" w:hint="eastAsia"/>
                  <w:sz w:val="20"/>
                  <w:szCs w:val="20"/>
                </w:rPr>
                <w:t>5-2-14</w:t>
              </w:r>
            </w:smartTag>
            <w:r w:rsidRPr="001235FA">
              <w:rPr>
                <w:rFonts w:ascii="標楷體" w:eastAsia="標楷體" w:hAnsi="標楷體" w:hint="eastAsia"/>
                <w:sz w:val="20"/>
                <w:szCs w:val="20"/>
              </w:rPr>
              <w:t>-1 能流暢朗讀出文章表達的情感。</w:t>
            </w:r>
          </w:p>
          <w:p w:rsidR="008B5C4E" w:rsidRPr="001235FA" w:rsidRDefault="008B5C4E" w:rsidP="007B790C">
            <w:pPr>
              <w:snapToGrid w:val="0"/>
              <w:ind w:leftChars="10" w:left="24" w:rightChars="10" w:right="24"/>
              <w:rPr>
                <w:rFonts w:ascii="標楷體" w:eastAsia="標楷體" w:hAnsi="標楷體"/>
                <w:sz w:val="20"/>
                <w:szCs w:val="20"/>
              </w:rPr>
            </w:pPr>
            <w:r w:rsidRPr="001235FA">
              <w:rPr>
                <w:rFonts w:ascii="標楷體" w:eastAsia="標楷體" w:hAnsi="標楷體" w:hint="eastAsia"/>
                <w:sz w:val="20"/>
                <w:szCs w:val="20"/>
              </w:rPr>
              <w:t>【人權教育】</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5"/>
                <w:attr w:name="Month" w:val="2"/>
                <w:attr w:name="Year" w:val="2001"/>
              </w:smartTagPr>
              <w:r w:rsidRPr="001235FA">
                <w:rPr>
                  <w:rFonts w:ascii="標楷體" w:eastAsia="標楷體" w:hAnsi="標楷體" w:hint="eastAsia"/>
                  <w:sz w:val="20"/>
                  <w:szCs w:val="20"/>
                </w:rPr>
                <w:t>1-2-5</w:t>
              </w:r>
            </w:smartTag>
            <w:r w:rsidRPr="001235FA">
              <w:rPr>
                <w:rFonts w:ascii="標楷體" w:eastAsia="標楷體" w:hAnsi="標楷體" w:hint="eastAsia"/>
                <w:sz w:val="20"/>
                <w:szCs w:val="20"/>
              </w:rPr>
              <w:t xml:space="preserve"> 察覺並避免個人偏見與歧視態度或行為的產生。</w:t>
            </w:r>
          </w:p>
        </w:tc>
        <w:tc>
          <w:tcPr>
            <w:tcW w:w="5220" w:type="dxa"/>
          </w:tcPr>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十二、小紅</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1.分組進行閱讀。</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2.本書內容：</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原版</w:t>
            </w:r>
            <w:r w:rsidRPr="001235FA">
              <w:rPr>
                <w:rFonts w:ascii="標楷體" w:eastAsia="標楷體" w:hAnsi="標楷體" w:cs="Arial Unicode MS" w:hint="eastAsia"/>
                <w:sz w:val="20"/>
                <w:szCs w:val="20"/>
                <w:u w:val="wave"/>
              </w:rPr>
              <w:t>小紅</w:t>
            </w:r>
            <w:r w:rsidRPr="001235FA">
              <w:rPr>
                <w:rFonts w:ascii="標楷體" w:eastAsia="標楷體" w:hAnsi="標楷體" w:cs="Arial Unicode MS" w:hint="eastAsia"/>
                <w:sz w:val="20"/>
                <w:szCs w:val="20"/>
              </w:rPr>
              <w:t>即出於此書，獲得第九屆</w:t>
            </w:r>
            <w:r w:rsidRPr="001235FA">
              <w:rPr>
                <w:rFonts w:ascii="標楷體" w:eastAsia="標楷體" w:hAnsi="標楷體" w:cs="Arial Unicode MS" w:hint="eastAsia"/>
                <w:sz w:val="20"/>
                <w:szCs w:val="20"/>
                <w:u w:val="wave"/>
              </w:rPr>
              <w:t>中國時報</w:t>
            </w:r>
            <w:r w:rsidRPr="001235FA">
              <w:rPr>
                <w:rFonts w:ascii="標楷體" w:eastAsia="標楷體" w:hAnsi="標楷體" w:cs="Arial Unicode MS" w:hint="eastAsia"/>
                <w:sz w:val="20"/>
                <w:szCs w:val="20"/>
                <w:u w:val="single"/>
              </w:rPr>
              <w:t>人間副刊文學獎</w:t>
            </w:r>
            <w:r w:rsidRPr="001235FA">
              <w:rPr>
                <w:rFonts w:ascii="標楷體" w:eastAsia="標楷體" w:hAnsi="標楷體" w:cs="Arial Unicode MS" w:hint="eastAsia"/>
                <w:sz w:val="20"/>
                <w:szCs w:val="20"/>
              </w:rPr>
              <w:t>童話首獎。原版故事情節走向與課文一致，但在情節轉折上更為豐富，文具店的文具朋友也略有出入，可讓學生閱讀後比較。另外，本書中的其他故事也相當精采，可做為延伸閱讀之用，藉此讓學生更加了解</w:t>
            </w:r>
            <w:r w:rsidRPr="001235FA">
              <w:rPr>
                <w:rFonts w:ascii="標楷體" w:eastAsia="標楷體" w:hAnsi="標楷體" w:cs="Arial Unicode MS" w:hint="eastAsia"/>
                <w:sz w:val="20"/>
                <w:szCs w:val="20"/>
                <w:u w:val="single"/>
              </w:rPr>
              <w:t>孫晴峰</w:t>
            </w:r>
            <w:r w:rsidRPr="001235FA">
              <w:rPr>
                <w:rFonts w:ascii="標楷體" w:eastAsia="標楷體" w:hAnsi="標楷體" w:cs="Arial Unicode MS" w:hint="eastAsia"/>
                <w:sz w:val="20"/>
                <w:szCs w:val="20"/>
              </w:rPr>
              <w:t>的童話。</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3.原版故事裡，文具店中其他文具朋友在初次見到</w:t>
            </w:r>
            <w:r w:rsidRPr="001235FA">
              <w:rPr>
                <w:rFonts w:ascii="標楷體" w:eastAsia="標楷體" w:hAnsi="標楷體" w:cs="Arial Unicode MS" w:hint="eastAsia"/>
                <w:sz w:val="20"/>
                <w:szCs w:val="20"/>
                <w:u w:val="single"/>
              </w:rPr>
              <w:t>小紅</w:t>
            </w:r>
            <w:r w:rsidRPr="001235FA">
              <w:rPr>
                <w:rFonts w:ascii="標楷體" w:eastAsia="標楷體" w:hAnsi="標楷體" w:cs="Arial Unicode MS" w:hint="eastAsia"/>
                <w:sz w:val="20"/>
                <w:szCs w:val="20"/>
              </w:rPr>
              <w:t>時，反應較課文中的角色更為強烈，可以藉此讓學生體會，以貌取人的不當。而因前述的鋪陳，也更能突顯後續</w:t>
            </w:r>
            <w:r w:rsidRPr="001235FA">
              <w:rPr>
                <w:rFonts w:ascii="標楷體" w:eastAsia="標楷體" w:hAnsi="標楷體" w:cs="Arial Unicode MS" w:hint="eastAsia"/>
                <w:sz w:val="20"/>
                <w:szCs w:val="20"/>
                <w:u w:val="single"/>
              </w:rPr>
              <w:t>小紅</w:t>
            </w:r>
            <w:r w:rsidRPr="001235FA">
              <w:rPr>
                <w:rFonts w:ascii="標楷體" w:eastAsia="標楷體" w:hAnsi="標楷體" w:cs="Arial Unicode MS" w:hint="eastAsia"/>
                <w:sz w:val="20"/>
                <w:szCs w:val="20"/>
              </w:rPr>
              <w:t>找尋自我價值的困難及下決心的可貴。</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4.教師鼓勵學生課後閱讀，並在課堂上和同學分享故事內容。</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5.鼓勵學生口頭發表讀後感想以及自己的收穫。</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6.學生進行閱讀理解題目的練習。</w:t>
            </w:r>
          </w:p>
        </w:tc>
        <w:tc>
          <w:tcPr>
            <w:tcW w:w="720" w:type="dxa"/>
            <w:vAlign w:val="center"/>
          </w:tcPr>
          <w:p w:rsidR="008B5C4E" w:rsidRPr="00206EED" w:rsidRDefault="008B5C4E" w:rsidP="007B790C">
            <w:pPr>
              <w:ind w:leftChars="10" w:left="24" w:rightChars="10" w:right="24"/>
              <w:jc w:val="center"/>
              <w:rPr>
                <w:rFonts w:ascii="標楷體" w:eastAsia="標楷體" w:hAnsi="標楷體"/>
              </w:rPr>
            </w:pPr>
            <w:r w:rsidRPr="00206EED">
              <w:rPr>
                <w:rFonts w:ascii="標楷體" w:eastAsia="標楷體" w:hAnsi="標楷體" w:hint="eastAsia"/>
              </w:rPr>
              <w:t>1</w:t>
            </w:r>
          </w:p>
        </w:tc>
        <w:tc>
          <w:tcPr>
            <w:tcW w:w="2160" w:type="dxa"/>
          </w:tcPr>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臺灣賞蟬圖鑑</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文：陳振祥</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出版社：天下文化</w:t>
            </w:r>
          </w:p>
          <w:p w:rsidR="008B5C4E" w:rsidRPr="001235FA" w:rsidRDefault="008B5C4E" w:rsidP="007B790C">
            <w:pPr>
              <w:pStyle w:val="a4"/>
              <w:widowControl/>
              <w:ind w:leftChars="10" w:left="24" w:rightChars="10" w:right="24"/>
              <w:rPr>
                <w:rFonts w:ascii="標楷體" w:eastAsia="標楷體" w:hAnsi="標楷體"/>
                <w:u w:val="wave"/>
              </w:rPr>
            </w:pPr>
            <w:r w:rsidRPr="001235FA">
              <w:rPr>
                <w:rFonts w:ascii="標楷體" w:eastAsia="標楷體" w:hAnsi="標楷體" w:hint="eastAsia"/>
              </w:rPr>
              <w:t>出版日期：二○○七年六月</w:t>
            </w:r>
          </w:p>
        </w:tc>
        <w:tc>
          <w:tcPr>
            <w:tcW w:w="1364" w:type="dxa"/>
          </w:tcPr>
          <w:p w:rsidR="008B5C4E" w:rsidRPr="001235FA" w:rsidRDefault="008B5C4E" w:rsidP="007B790C">
            <w:pPr>
              <w:snapToGrid w:val="0"/>
              <w:ind w:leftChars="10" w:left="24" w:rightChars="10" w:right="24"/>
              <w:rPr>
                <w:rFonts w:ascii="標楷體" w:eastAsia="標楷體" w:hAnsi="標楷體"/>
                <w:sz w:val="20"/>
                <w:szCs w:val="20"/>
              </w:rPr>
            </w:pPr>
            <w:r w:rsidRPr="001235FA">
              <w:rPr>
                <w:rFonts w:ascii="標楷體" w:eastAsia="標楷體" w:hAnsi="標楷體" w:hint="eastAsia"/>
                <w:sz w:val="20"/>
                <w:szCs w:val="20"/>
              </w:rPr>
              <w:t>課堂問答</w:t>
            </w:r>
          </w:p>
          <w:p w:rsidR="008B5C4E" w:rsidRPr="001235FA" w:rsidRDefault="008B5C4E" w:rsidP="007B790C">
            <w:pPr>
              <w:snapToGrid w:val="0"/>
              <w:ind w:leftChars="10" w:left="24" w:rightChars="10" w:right="24"/>
              <w:rPr>
                <w:rFonts w:ascii="標楷體" w:eastAsia="標楷體" w:hAnsi="標楷體"/>
                <w:sz w:val="20"/>
                <w:szCs w:val="20"/>
              </w:rPr>
            </w:pPr>
            <w:r w:rsidRPr="001235FA">
              <w:rPr>
                <w:rFonts w:ascii="標楷體" w:eastAsia="標楷體" w:hAnsi="標楷體" w:hint="eastAsia"/>
                <w:sz w:val="20"/>
                <w:szCs w:val="20"/>
              </w:rPr>
              <w:t>態度檢核</w:t>
            </w:r>
          </w:p>
        </w:tc>
      </w:tr>
      <w:tr w:rsidR="008B5C4E" w:rsidRPr="00B62ADB" w:rsidTr="007B790C">
        <w:trPr>
          <w:trHeight w:val="654"/>
          <w:jc w:val="center"/>
        </w:trPr>
        <w:tc>
          <w:tcPr>
            <w:tcW w:w="1014" w:type="dxa"/>
            <w:vAlign w:val="center"/>
          </w:tcPr>
          <w:p w:rsidR="008B5C4E" w:rsidRPr="00AF166E" w:rsidRDefault="008B5C4E" w:rsidP="007B790C">
            <w:pPr>
              <w:jc w:val="center"/>
              <w:rPr>
                <w:rFonts w:ascii="標楷體" w:eastAsia="標楷體" w:hAnsi="標楷體"/>
                <w:sz w:val="20"/>
                <w:szCs w:val="20"/>
              </w:rPr>
            </w:pPr>
            <w:r w:rsidRPr="00AF166E">
              <w:rPr>
                <w:rFonts w:ascii="標楷體" w:eastAsia="標楷體" w:hAnsi="標楷體" w:hint="eastAsia"/>
                <w:sz w:val="20"/>
                <w:szCs w:val="20"/>
              </w:rPr>
              <w:t>第</w:t>
            </w:r>
            <w:r>
              <w:rPr>
                <w:rFonts w:ascii="標楷體" w:eastAsia="標楷體" w:hAnsi="標楷體" w:hint="eastAsia"/>
                <w:sz w:val="20"/>
                <w:szCs w:val="20"/>
              </w:rPr>
              <w:t>17</w:t>
            </w:r>
            <w:r w:rsidRPr="00AF166E">
              <w:rPr>
                <w:rFonts w:ascii="標楷體" w:eastAsia="標楷體" w:hAnsi="標楷體" w:hint="eastAsia"/>
                <w:sz w:val="20"/>
                <w:szCs w:val="20"/>
              </w:rPr>
              <w:t>週</w:t>
            </w:r>
          </w:p>
        </w:tc>
        <w:tc>
          <w:tcPr>
            <w:tcW w:w="3960" w:type="dxa"/>
          </w:tcPr>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8"/>
                <w:attr w:name="Month" w:val="2"/>
                <w:attr w:name="Year" w:val="2005"/>
              </w:smartTagPr>
              <w:r w:rsidRPr="001235FA">
                <w:rPr>
                  <w:rFonts w:ascii="標楷體" w:eastAsia="標楷體" w:hAnsi="標楷體" w:hint="eastAsia"/>
                  <w:sz w:val="20"/>
                  <w:szCs w:val="20"/>
                </w:rPr>
                <w:t>5-2-8</w:t>
              </w:r>
            </w:smartTag>
            <w:r w:rsidRPr="001235FA">
              <w:rPr>
                <w:rFonts w:ascii="標楷體" w:eastAsia="標楷體" w:hAnsi="標楷體" w:hint="eastAsia"/>
                <w:sz w:val="20"/>
                <w:szCs w:val="20"/>
              </w:rPr>
              <w:t>-1 能討論閱讀的內容，分享閱讀的心得。</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8"/>
                <w:attr w:name="Month" w:val="2"/>
                <w:attr w:name="Year" w:val="2005"/>
              </w:smartTagPr>
              <w:r w:rsidRPr="001235FA">
                <w:rPr>
                  <w:rFonts w:ascii="標楷體" w:eastAsia="標楷體" w:hAnsi="標楷體" w:hint="eastAsia"/>
                  <w:sz w:val="20"/>
                  <w:szCs w:val="20"/>
                </w:rPr>
                <w:t>5-2-8</w:t>
              </w:r>
            </w:smartTag>
            <w:r w:rsidRPr="001235FA">
              <w:rPr>
                <w:rFonts w:ascii="標楷體" w:eastAsia="標楷體" w:hAnsi="標楷體" w:hint="eastAsia"/>
                <w:sz w:val="20"/>
                <w:szCs w:val="20"/>
              </w:rPr>
              <w:t>-2 能理解作品中對周遭人、事、物的尊重與關懷。</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8"/>
                <w:attr w:name="Month" w:val="2"/>
                <w:attr w:name="Year" w:val="2005"/>
              </w:smartTagPr>
              <w:r w:rsidRPr="001235FA">
                <w:rPr>
                  <w:rFonts w:ascii="標楷體" w:eastAsia="標楷體" w:hAnsi="標楷體" w:hint="eastAsia"/>
                  <w:sz w:val="20"/>
                  <w:szCs w:val="20"/>
                </w:rPr>
                <w:t>5-2-8</w:t>
              </w:r>
            </w:smartTag>
            <w:r w:rsidRPr="001235FA">
              <w:rPr>
                <w:rFonts w:ascii="標楷體" w:eastAsia="標楷體" w:hAnsi="標楷體" w:hint="eastAsia"/>
                <w:sz w:val="20"/>
                <w:szCs w:val="20"/>
              </w:rPr>
              <w:t>-3 能在閱讀過程中，培養參與團體的精神，增進人際互動。</w:t>
            </w:r>
          </w:p>
          <w:p w:rsidR="008B5C4E" w:rsidRPr="001235FA" w:rsidRDefault="008B5C4E" w:rsidP="007B790C">
            <w:pPr>
              <w:snapToGrid w:val="0"/>
              <w:ind w:leftChars="10" w:left="24" w:rightChars="10" w:right="24"/>
              <w:rPr>
                <w:rFonts w:ascii="標楷體" w:eastAsia="標楷體" w:hAnsi="標楷體"/>
                <w:sz w:val="20"/>
                <w:szCs w:val="20"/>
              </w:rPr>
            </w:pPr>
            <w:r w:rsidRPr="001235FA">
              <w:rPr>
                <w:rFonts w:ascii="標楷體" w:eastAsia="標楷體" w:hAnsi="標楷體" w:hint="eastAsia"/>
                <w:sz w:val="20"/>
                <w:szCs w:val="20"/>
              </w:rPr>
              <w:t>【生涯發展教育】</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2"/>
                <w:attr w:name="Year" w:val="2002"/>
              </w:smartTagPr>
              <w:r w:rsidRPr="001235FA">
                <w:rPr>
                  <w:rFonts w:ascii="標楷體" w:eastAsia="標楷體" w:hAnsi="標楷體" w:hint="eastAsia"/>
                  <w:sz w:val="20"/>
                  <w:szCs w:val="20"/>
                </w:rPr>
                <w:t>2-2-1</w:t>
              </w:r>
            </w:smartTag>
            <w:r w:rsidRPr="001235FA">
              <w:rPr>
                <w:rFonts w:ascii="標楷體" w:eastAsia="標楷體" w:hAnsi="標楷體" w:hint="eastAsia"/>
                <w:sz w:val="20"/>
                <w:szCs w:val="20"/>
              </w:rPr>
              <w:t xml:space="preserve"> 培養良好的人際互動能力。</w:t>
            </w:r>
          </w:p>
        </w:tc>
        <w:tc>
          <w:tcPr>
            <w:tcW w:w="5220" w:type="dxa"/>
          </w:tcPr>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十三、巨人的花園</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1.分組進行閱讀。</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2.本書內容：</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比起獨自擁有，分享之後能獲得的卻是更多。巨人感受到春天帶來的美好，便決定強迫把春天留在他的屋裡，不讓他與外界接觸，這樣一來，冬眠的動物不會甦醒，花也不會開，</w:t>
            </w:r>
            <w:r w:rsidRPr="001235FA">
              <w:rPr>
                <w:rFonts w:ascii="標楷體" w:eastAsia="標楷體" w:hAnsi="標楷體" w:cs="Arial Unicode MS" w:hint="eastAsia"/>
                <w:sz w:val="20"/>
                <w:szCs w:val="20"/>
              </w:rPr>
              <w:lastRenderedPageBreak/>
              <w:t>世界陷入永遠的冬天……。作者重新創作舊有童話，利用曲折的情節，帶出「分享」、「尊重生命」、「真愛」以及「珍惜」等意涵。</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3.教師可引導學生認識生命的智慧與良善，了解良好品格的意義，以及對生命應有的尊重。</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4.這篇故事和課文有相同的元素：巨人、花園、春天，傳達的意旨也都是「分享」，教師可引導學生在閱讀之後，比較兩個故事的異同。</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5.教師鼓勵學生課後閱讀，並在課堂上和同學分享故事內容。</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6.鼓勵學生口頭發表讀後感想以及自己的收穫。</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7.學生進行閱讀理解題目的練習。</w:t>
            </w:r>
          </w:p>
        </w:tc>
        <w:tc>
          <w:tcPr>
            <w:tcW w:w="720" w:type="dxa"/>
            <w:vAlign w:val="center"/>
          </w:tcPr>
          <w:p w:rsidR="008B5C4E" w:rsidRPr="00206EED" w:rsidRDefault="008B5C4E" w:rsidP="007B790C">
            <w:pPr>
              <w:ind w:leftChars="10" w:left="24" w:rightChars="10" w:right="24"/>
              <w:jc w:val="center"/>
              <w:rPr>
                <w:rFonts w:ascii="標楷體" w:eastAsia="標楷體" w:hAnsi="標楷體"/>
              </w:rPr>
            </w:pPr>
            <w:r w:rsidRPr="00206EED">
              <w:rPr>
                <w:rFonts w:ascii="標楷體" w:eastAsia="標楷體" w:hAnsi="標楷體" w:hint="eastAsia"/>
              </w:rPr>
              <w:lastRenderedPageBreak/>
              <w:t>1</w:t>
            </w:r>
          </w:p>
        </w:tc>
        <w:tc>
          <w:tcPr>
            <w:tcW w:w="2160" w:type="dxa"/>
          </w:tcPr>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小紅</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文：孫晴峰</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圖：劉旭恭</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出版社：聯經出版公司</w:t>
            </w:r>
          </w:p>
          <w:p w:rsidR="008B5C4E" w:rsidRPr="001235FA" w:rsidRDefault="008B5C4E" w:rsidP="007B790C">
            <w:pPr>
              <w:pStyle w:val="a4"/>
              <w:widowControl/>
              <w:ind w:leftChars="10" w:left="24" w:rightChars="10" w:right="24"/>
              <w:rPr>
                <w:rFonts w:ascii="標楷體" w:eastAsia="標楷體" w:hAnsi="標楷體"/>
                <w:u w:val="wave"/>
              </w:rPr>
            </w:pPr>
            <w:r w:rsidRPr="001235FA">
              <w:rPr>
                <w:rFonts w:ascii="標楷體" w:eastAsia="標楷體" w:hAnsi="標楷體" w:hint="eastAsia"/>
              </w:rPr>
              <w:t>出版日期：一九八九年四月</w:t>
            </w:r>
          </w:p>
        </w:tc>
        <w:tc>
          <w:tcPr>
            <w:tcW w:w="1364" w:type="dxa"/>
          </w:tcPr>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參與討論</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紙筆測驗</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實務操作</w:t>
            </w:r>
          </w:p>
        </w:tc>
      </w:tr>
      <w:tr w:rsidR="008B5C4E" w:rsidRPr="00B62ADB" w:rsidTr="007B790C">
        <w:trPr>
          <w:trHeight w:val="654"/>
          <w:jc w:val="center"/>
        </w:trPr>
        <w:tc>
          <w:tcPr>
            <w:tcW w:w="1014" w:type="dxa"/>
            <w:vAlign w:val="center"/>
          </w:tcPr>
          <w:p w:rsidR="008B5C4E" w:rsidRPr="00AF166E" w:rsidRDefault="008B5C4E" w:rsidP="007B790C">
            <w:pPr>
              <w:jc w:val="center"/>
              <w:rPr>
                <w:rFonts w:ascii="標楷體" w:eastAsia="標楷體" w:hAnsi="標楷體"/>
                <w:sz w:val="20"/>
                <w:szCs w:val="20"/>
              </w:rPr>
            </w:pPr>
            <w:r w:rsidRPr="00AF166E">
              <w:rPr>
                <w:rFonts w:ascii="標楷體" w:eastAsia="標楷體" w:hAnsi="標楷體" w:hint="eastAsia"/>
                <w:sz w:val="20"/>
                <w:szCs w:val="20"/>
              </w:rPr>
              <w:lastRenderedPageBreak/>
              <w:t>第</w:t>
            </w:r>
            <w:r>
              <w:rPr>
                <w:rFonts w:ascii="標楷體" w:eastAsia="標楷體" w:hAnsi="標楷體" w:hint="eastAsia"/>
                <w:sz w:val="20"/>
                <w:szCs w:val="20"/>
              </w:rPr>
              <w:t>18</w:t>
            </w:r>
            <w:r w:rsidRPr="00AF166E">
              <w:rPr>
                <w:rFonts w:ascii="標楷體" w:eastAsia="標楷體" w:hAnsi="標楷體" w:hint="eastAsia"/>
                <w:sz w:val="20"/>
                <w:szCs w:val="20"/>
              </w:rPr>
              <w:t>週</w:t>
            </w:r>
          </w:p>
        </w:tc>
        <w:tc>
          <w:tcPr>
            <w:tcW w:w="3960" w:type="dxa"/>
          </w:tcPr>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4"/>
                <w:attr w:name="Month" w:val="2"/>
                <w:attr w:name="Year" w:val="2005"/>
              </w:smartTagPr>
              <w:r w:rsidRPr="001235FA">
                <w:rPr>
                  <w:rFonts w:ascii="標楷體" w:eastAsia="標楷體" w:hAnsi="標楷體" w:hint="eastAsia"/>
                  <w:sz w:val="20"/>
                  <w:szCs w:val="20"/>
                </w:rPr>
                <w:t>5-2-4</w:t>
              </w:r>
            </w:smartTag>
            <w:r w:rsidRPr="001235FA">
              <w:rPr>
                <w:rFonts w:ascii="標楷體" w:eastAsia="標楷體" w:hAnsi="標楷體" w:hint="eastAsia"/>
                <w:sz w:val="20"/>
                <w:szCs w:val="20"/>
              </w:rPr>
              <w:t>-1 能閱讀各種不同表述方式的文章。</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8"/>
                <w:attr w:name="Month" w:val="2"/>
                <w:attr w:name="Year" w:val="2005"/>
              </w:smartTagPr>
              <w:r w:rsidRPr="001235FA">
                <w:rPr>
                  <w:rFonts w:ascii="標楷體" w:eastAsia="標楷體" w:hAnsi="標楷體" w:hint="eastAsia"/>
                  <w:sz w:val="20"/>
                  <w:szCs w:val="20"/>
                </w:rPr>
                <w:t>5-2-8</w:t>
              </w:r>
            </w:smartTag>
            <w:r w:rsidRPr="001235FA">
              <w:rPr>
                <w:rFonts w:ascii="標楷體" w:eastAsia="標楷體" w:hAnsi="標楷體" w:hint="eastAsia"/>
                <w:sz w:val="20"/>
                <w:szCs w:val="20"/>
              </w:rPr>
              <w:t>-1 能討論閱讀的內容，分享閱讀的心得。</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14"/>
                <w:attr w:name="Month" w:val="2"/>
                <w:attr w:name="Year" w:val="2005"/>
              </w:smartTagPr>
              <w:r w:rsidRPr="001235FA">
                <w:rPr>
                  <w:rFonts w:ascii="標楷體" w:eastAsia="標楷體" w:hAnsi="標楷體" w:hint="eastAsia"/>
                  <w:sz w:val="20"/>
                  <w:szCs w:val="20"/>
                </w:rPr>
                <w:t>5-2-14</w:t>
              </w:r>
            </w:smartTag>
            <w:r w:rsidRPr="001235FA">
              <w:rPr>
                <w:rFonts w:ascii="標楷體" w:eastAsia="標楷體" w:hAnsi="標楷體" w:hint="eastAsia"/>
                <w:sz w:val="20"/>
                <w:szCs w:val="20"/>
              </w:rPr>
              <w:t>-1 能流暢朗讀出文章表達的情感。</w:t>
            </w:r>
          </w:p>
          <w:p w:rsidR="008B5C4E" w:rsidRPr="001235FA" w:rsidRDefault="008B5C4E" w:rsidP="007B790C">
            <w:pPr>
              <w:snapToGrid w:val="0"/>
              <w:ind w:leftChars="10" w:left="24" w:rightChars="10" w:right="24"/>
              <w:rPr>
                <w:rFonts w:ascii="標楷體" w:eastAsia="標楷體" w:hAnsi="標楷體"/>
                <w:sz w:val="20"/>
                <w:szCs w:val="20"/>
              </w:rPr>
            </w:pPr>
            <w:r w:rsidRPr="001235FA">
              <w:rPr>
                <w:rFonts w:ascii="標楷體" w:eastAsia="標楷體" w:hAnsi="標楷體" w:hint="eastAsia"/>
                <w:sz w:val="20"/>
                <w:szCs w:val="20"/>
              </w:rPr>
              <w:t>【性別平等教育】</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2"/>
                <w:attr w:name="Year" w:val="2002"/>
              </w:smartTagPr>
              <w:r w:rsidRPr="001235FA">
                <w:rPr>
                  <w:rFonts w:ascii="標楷體" w:eastAsia="標楷體" w:hAnsi="標楷體" w:hint="eastAsia"/>
                  <w:sz w:val="20"/>
                  <w:szCs w:val="20"/>
                </w:rPr>
                <w:t>2-2-1</w:t>
              </w:r>
            </w:smartTag>
            <w:r w:rsidRPr="001235FA">
              <w:rPr>
                <w:rFonts w:ascii="標楷體" w:eastAsia="標楷體" w:hAnsi="標楷體" w:hint="eastAsia"/>
                <w:sz w:val="20"/>
                <w:szCs w:val="20"/>
              </w:rPr>
              <w:t xml:space="preserve"> 了解不同性別者在團體中均扮演重要的角色。</w:t>
            </w:r>
          </w:p>
          <w:p w:rsidR="008B5C4E" w:rsidRPr="001235FA" w:rsidRDefault="008B5C4E" w:rsidP="007B790C">
            <w:pPr>
              <w:snapToGrid w:val="0"/>
              <w:ind w:leftChars="10" w:left="24" w:rightChars="10" w:right="24"/>
              <w:rPr>
                <w:rFonts w:ascii="標楷體" w:eastAsia="標楷體" w:hAnsi="標楷體"/>
                <w:sz w:val="20"/>
                <w:szCs w:val="20"/>
              </w:rPr>
            </w:pPr>
            <w:r w:rsidRPr="001235FA">
              <w:rPr>
                <w:rFonts w:ascii="標楷體" w:eastAsia="標楷體" w:hAnsi="標楷體" w:hint="eastAsia"/>
                <w:sz w:val="20"/>
                <w:szCs w:val="20"/>
              </w:rPr>
              <w:t>【人權教育】</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2"/>
                <w:attr w:name="Year" w:val="2001"/>
              </w:smartTagPr>
              <w:r w:rsidRPr="001235FA">
                <w:rPr>
                  <w:rFonts w:ascii="標楷體" w:eastAsia="標楷體" w:hAnsi="標楷體" w:hint="eastAsia"/>
                  <w:sz w:val="20"/>
                  <w:szCs w:val="20"/>
                </w:rPr>
                <w:t>1-2-2</w:t>
              </w:r>
            </w:smartTag>
            <w:r w:rsidRPr="001235FA">
              <w:rPr>
                <w:rFonts w:ascii="標楷體" w:eastAsia="標楷體" w:hAnsi="標楷體" w:hint="eastAsia"/>
                <w:sz w:val="20"/>
                <w:szCs w:val="20"/>
              </w:rPr>
              <w:t xml:space="preserve"> 能知道人權是普遍的、不容剝奪的，並能關心弱勢。</w:t>
            </w:r>
          </w:p>
          <w:p w:rsidR="008B5C4E" w:rsidRPr="001235FA" w:rsidRDefault="008B5C4E" w:rsidP="007B790C">
            <w:pPr>
              <w:snapToGrid w:val="0"/>
              <w:ind w:leftChars="10" w:left="24" w:rightChars="10" w:right="24"/>
              <w:rPr>
                <w:rFonts w:ascii="標楷體" w:eastAsia="標楷體" w:hAnsi="標楷體"/>
                <w:sz w:val="20"/>
                <w:szCs w:val="20"/>
              </w:rPr>
            </w:pPr>
            <w:r w:rsidRPr="001235FA">
              <w:rPr>
                <w:rFonts w:ascii="標楷體" w:eastAsia="標楷體" w:hAnsi="標楷體" w:hint="eastAsia"/>
                <w:sz w:val="20"/>
                <w:szCs w:val="20"/>
              </w:rPr>
              <w:t>【人權教育】</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3"/>
                <w:attr w:name="Month" w:val="2"/>
                <w:attr w:name="Year" w:val="2001"/>
              </w:smartTagPr>
              <w:r w:rsidRPr="001235FA">
                <w:rPr>
                  <w:rFonts w:ascii="標楷體" w:eastAsia="標楷體" w:hAnsi="標楷體" w:hint="eastAsia"/>
                  <w:sz w:val="20"/>
                  <w:szCs w:val="20"/>
                </w:rPr>
                <w:t>1-2-3</w:t>
              </w:r>
            </w:smartTag>
            <w:r w:rsidRPr="001235FA">
              <w:rPr>
                <w:rFonts w:ascii="標楷體" w:eastAsia="標楷體" w:hAnsi="標楷體" w:hint="eastAsia"/>
                <w:sz w:val="20"/>
                <w:szCs w:val="20"/>
              </w:rPr>
              <w:t xml:space="preserve"> 說出權利與個人責任的關係，並在日常生活中實踐。</w:t>
            </w:r>
          </w:p>
        </w:tc>
        <w:tc>
          <w:tcPr>
            <w:tcW w:w="5220" w:type="dxa"/>
          </w:tcPr>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十四、神筆馬良</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1.分組進行閱讀。</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2.本書內容：</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每個人在畫畫的過程中，會充滿許多神奇的魔法，那是旁人難以體會的，唯有透過親身體驗，才能感受到創作如何與內在的靈魂對話、如何撫慰受傷的心、如何開啟新的世界。書中的狐狸先生擁有一顆關懷與熱愛生命的心，他將自己在畫畫中所感受到的歡樂氣氛，傳遞給冰冷醫院的每個小動物，也鼓勵了封閉自我的兔子女孩，融化女孩孤獨受傷的心。書中的「畫畫」乍看是改變女孩的神奇力量，但事實上，它只是一種方法與媒介，更重要的是，狐狸溫暖的心才有辦法催動感情的畫筆。這是一本值得親子共同體會生命溫柔的繪</w:t>
            </w:r>
            <w:r w:rsidRPr="001235FA">
              <w:rPr>
                <w:rFonts w:ascii="標楷體" w:eastAsia="標楷體" w:hAnsi="標楷體" w:cs="Arial Unicode MS" w:hint="eastAsia"/>
                <w:sz w:val="20"/>
                <w:szCs w:val="20"/>
              </w:rPr>
              <w:lastRenderedPageBreak/>
              <w:t>本，讓孩子從中感受與培養內心愛的豐富。</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3.藉由本書的引導，讓大家感受到狐狸溫暖與關懷他人的心，也能啟迪學生在畫畫時抒發自己的情緒，找回快樂的心。</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4.教師鼓勵學生課後閱讀，並在課堂上和同學分享故事內容。</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5.鼓勵學生口頭發表讀後感想以及自己的收穫。</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6.學生進行閱讀理解題目的練習。</w:t>
            </w:r>
          </w:p>
        </w:tc>
        <w:tc>
          <w:tcPr>
            <w:tcW w:w="720" w:type="dxa"/>
            <w:vAlign w:val="center"/>
          </w:tcPr>
          <w:p w:rsidR="008B5C4E" w:rsidRPr="00206EED" w:rsidRDefault="008B5C4E" w:rsidP="007B790C">
            <w:pPr>
              <w:ind w:leftChars="10" w:left="24" w:rightChars="10" w:right="24"/>
              <w:jc w:val="center"/>
              <w:rPr>
                <w:rFonts w:ascii="標楷體" w:eastAsia="標楷體" w:hAnsi="標楷體"/>
              </w:rPr>
            </w:pPr>
            <w:r w:rsidRPr="00206EED">
              <w:rPr>
                <w:rFonts w:ascii="標楷體" w:eastAsia="標楷體" w:hAnsi="標楷體" w:hint="eastAsia"/>
              </w:rPr>
              <w:lastRenderedPageBreak/>
              <w:t>1</w:t>
            </w:r>
          </w:p>
        </w:tc>
        <w:tc>
          <w:tcPr>
            <w:tcW w:w="2160" w:type="dxa"/>
          </w:tcPr>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巨人和春天</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文：郝廣才</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圖：王家珠</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出版社：格林文化</w:t>
            </w:r>
          </w:p>
          <w:p w:rsidR="008B5C4E" w:rsidRPr="001235FA" w:rsidRDefault="008B5C4E" w:rsidP="007B790C">
            <w:pPr>
              <w:pStyle w:val="a4"/>
              <w:widowControl/>
              <w:ind w:leftChars="10" w:left="24" w:rightChars="10" w:right="24"/>
              <w:rPr>
                <w:rFonts w:ascii="標楷體" w:eastAsia="標楷體" w:hAnsi="標楷體"/>
                <w:u w:val="wave"/>
              </w:rPr>
            </w:pPr>
            <w:r w:rsidRPr="001235FA">
              <w:rPr>
                <w:rFonts w:ascii="標楷體" w:eastAsia="標楷體" w:hAnsi="標楷體" w:hint="eastAsia"/>
              </w:rPr>
              <w:t>出版日期：二○一○年十一月</w:t>
            </w:r>
          </w:p>
        </w:tc>
        <w:tc>
          <w:tcPr>
            <w:tcW w:w="1364" w:type="dxa"/>
          </w:tcPr>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紙筆測驗</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參與討論</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課堂問答</w:t>
            </w:r>
          </w:p>
        </w:tc>
      </w:tr>
      <w:tr w:rsidR="008B5C4E" w:rsidRPr="00B62ADB" w:rsidTr="007B790C">
        <w:trPr>
          <w:trHeight w:val="654"/>
          <w:jc w:val="center"/>
        </w:trPr>
        <w:tc>
          <w:tcPr>
            <w:tcW w:w="1014" w:type="dxa"/>
            <w:vAlign w:val="center"/>
          </w:tcPr>
          <w:p w:rsidR="008B5C4E" w:rsidRPr="00AF166E" w:rsidRDefault="008B5C4E" w:rsidP="007B790C">
            <w:pPr>
              <w:jc w:val="center"/>
              <w:rPr>
                <w:rFonts w:ascii="標楷體" w:eastAsia="標楷體" w:hAnsi="標楷體"/>
                <w:sz w:val="20"/>
                <w:szCs w:val="20"/>
              </w:rPr>
            </w:pPr>
            <w:r w:rsidRPr="00AF166E">
              <w:rPr>
                <w:rFonts w:ascii="標楷體" w:eastAsia="標楷體" w:hAnsi="標楷體" w:hint="eastAsia"/>
                <w:sz w:val="20"/>
                <w:szCs w:val="20"/>
              </w:rPr>
              <w:lastRenderedPageBreak/>
              <w:t>第</w:t>
            </w:r>
            <w:r>
              <w:rPr>
                <w:rFonts w:ascii="標楷體" w:eastAsia="標楷體" w:hAnsi="標楷體" w:hint="eastAsia"/>
                <w:sz w:val="20"/>
                <w:szCs w:val="20"/>
              </w:rPr>
              <w:t>19</w:t>
            </w:r>
            <w:r w:rsidRPr="00AF166E">
              <w:rPr>
                <w:rFonts w:ascii="標楷體" w:eastAsia="標楷體" w:hAnsi="標楷體" w:hint="eastAsia"/>
                <w:sz w:val="20"/>
                <w:szCs w:val="20"/>
              </w:rPr>
              <w:t>週</w:t>
            </w:r>
          </w:p>
        </w:tc>
        <w:tc>
          <w:tcPr>
            <w:tcW w:w="3960" w:type="dxa"/>
          </w:tcPr>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8"/>
                <w:attr w:name="Month" w:val="2"/>
                <w:attr w:name="Year" w:val="2005"/>
              </w:smartTagPr>
              <w:r w:rsidRPr="001235FA">
                <w:rPr>
                  <w:rFonts w:ascii="標楷體" w:eastAsia="標楷體" w:hAnsi="標楷體" w:hint="eastAsia"/>
                  <w:sz w:val="20"/>
                  <w:szCs w:val="20"/>
                </w:rPr>
                <w:t>5-2-8</w:t>
              </w:r>
            </w:smartTag>
            <w:r w:rsidRPr="001235FA">
              <w:rPr>
                <w:rFonts w:ascii="標楷體" w:eastAsia="標楷體" w:hAnsi="標楷體" w:hint="eastAsia"/>
                <w:sz w:val="20"/>
                <w:szCs w:val="20"/>
              </w:rPr>
              <w:t>-1 能討論閱讀的內容，分享閱讀的心得。</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8"/>
                <w:attr w:name="Month" w:val="2"/>
                <w:attr w:name="Year" w:val="2005"/>
              </w:smartTagPr>
              <w:r w:rsidRPr="001235FA">
                <w:rPr>
                  <w:rFonts w:ascii="標楷體" w:eastAsia="標楷體" w:hAnsi="標楷體" w:hint="eastAsia"/>
                  <w:sz w:val="20"/>
                  <w:szCs w:val="20"/>
                </w:rPr>
                <w:t>5-2-8</w:t>
              </w:r>
            </w:smartTag>
            <w:r w:rsidRPr="001235FA">
              <w:rPr>
                <w:rFonts w:ascii="標楷體" w:eastAsia="標楷體" w:hAnsi="標楷體" w:hint="eastAsia"/>
                <w:sz w:val="20"/>
                <w:szCs w:val="20"/>
              </w:rPr>
              <w:t>-2 能理解作品中對周遭人、事、物的尊重與關懷。</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14"/>
                <w:attr w:name="Month" w:val="2"/>
                <w:attr w:name="Year" w:val="2005"/>
              </w:smartTagPr>
              <w:r w:rsidRPr="001235FA">
                <w:rPr>
                  <w:rFonts w:ascii="標楷體" w:eastAsia="標楷體" w:hAnsi="標楷體" w:hint="eastAsia"/>
                  <w:sz w:val="20"/>
                  <w:szCs w:val="20"/>
                </w:rPr>
                <w:t>5-2-14</w:t>
              </w:r>
            </w:smartTag>
            <w:r w:rsidRPr="001235FA">
              <w:rPr>
                <w:rFonts w:ascii="標楷體" w:eastAsia="標楷體" w:hAnsi="標楷體" w:hint="eastAsia"/>
                <w:sz w:val="20"/>
                <w:szCs w:val="20"/>
              </w:rPr>
              <w:t>-1 能流暢朗讀出文章表達的情感。</w:t>
            </w:r>
          </w:p>
        </w:tc>
        <w:tc>
          <w:tcPr>
            <w:tcW w:w="5220" w:type="dxa"/>
          </w:tcPr>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統整活動四</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1.分組進行閱讀。</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2.本書內容：</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小女孩答應爺爺，要做一件令世界變得更美麗的事。於是，她在口袋裡裝滿魯冰花的種子，一邊散步，一邊把種子灑在經過的路旁，第二年春天，小鎮裡處處都開滿了魯冰花……。在現今社會，由於家中只有一個小孩非常普遍，也造成孩童自我觀念較重，缺乏為他人服務的精神。這本書則提供了一個很好的典範，讓學生學習如何在追求自我和造福他人之間取得平衡。</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3.藉由本書的引導，可讓學生了解，即使是一件小事，只要心存善念，努力盡自己的責任，一定可以讓世界更美好。</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4.教師鼓勵學生課後閱讀，並在課堂上和同學分享故事內容。</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5.鼓勵學生口頭發表讀後感想以及自己的收穫。</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6.學生進行閱讀理解題目的練習。</w:t>
            </w:r>
          </w:p>
        </w:tc>
        <w:tc>
          <w:tcPr>
            <w:tcW w:w="720" w:type="dxa"/>
            <w:vAlign w:val="center"/>
          </w:tcPr>
          <w:p w:rsidR="008B5C4E" w:rsidRPr="00206EED" w:rsidRDefault="008B5C4E" w:rsidP="007B790C">
            <w:pPr>
              <w:ind w:leftChars="10" w:left="24" w:rightChars="10" w:right="24"/>
              <w:jc w:val="center"/>
              <w:rPr>
                <w:rFonts w:ascii="標楷體" w:eastAsia="標楷體" w:hAnsi="標楷體"/>
              </w:rPr>
            </w:pPr>
            <w:r w:rsidRPr="00206EED">
              <w:rPr>
                <w:rFonts w:ascii="標楷體" w:eastAsia="標楷體" w:hAnsi="標楷體" w:hint="eastAsia"/>
              </w:rPr>
              <w:t>1</w:t>
            </w:r>
          </w:p>
        </w:tc>
        <w:tc>
          <w:tcPr>
            <w:tcW w:w="2160" w:type="dxa"/>
          </w:tcPr>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神奇的畫筆</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文、圖：土田義晴</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譯者：周姚萍</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出版社：小魯文化</w:t>
            </w:r>
          </w:p>
          <w:p w:rsidR="008B5C4E" w:rsidRPr="001235FA" w:rsidRDefault="008B5C4E" w:rsidP="007B790C">
            <w:pPr>
              <w:pStyle w:val="a4"/>
              <w:widowControl/>
              <w:ind w:leftChars="10" w:left="24" w:rightChars="10" w:right="24"/>
              <w:rPr>
                <w:rFonts w:ascii="標楷體" w:eastAsia="標楷體" w:hAnsi="標楷體"/>
                <w:u w:val="wave"/>
              </w:rPr>
            </w:pPr>
            <w:r w:rsidRPr="001235FA">
              <w:rPr>
                <w:rFonts w:ascii="標楷體" w:eastAsia="標楷體" w:hAnsi="標楷體" w:hint="eastAsia"/>
              </w:rPr>
              <w:t>出版日期：二○○九年五月</w:t>
            </w:r>
          </w:p>
        </w:tc>
        <w:tc>
          <w:tcPr>
            <w:tcW w:w="1364" w:type="dxa"/>
          </w:tcPr>
          <w:p w:rsidR="008B5C4E" w:rsidRPr="001235FA" w:rsidRDefault="008B5C4E" w:rsidP="007B790C">
            <w:pPr>
              <w:snapToGrid w:val="0"/>
              <w:ind w:leftChars="10" w:left="24" w:rightChars="10" w:right="24"/>
              <w:rPr>
                <w:rFonts w:ascii="標楷體" w:eastAsia="標楷體" w:hAnsi="標楷體"/>
                <w:sz w:val="20"/>
                <w:szCs w:val="20"/>
              </w:rPr>
            </w:pPr>
            <w:r w:rsidRPr="001235FA">
              <w:rPr>
                <w:rFonts w:ascii="標楷體" w:eastAsia="標楷體" w:hAnsi="標楷體" w:hint="eastAsia"/>
                <w:sz w:val="20"/>
                <w:szCs w:val="20"/>
              </w:rPr>
              <w:t>紙筆測驗</w:t>
            </w:r>
          </w:p>
          <w:p w:rsidR="008B5C4E" w:rsidRPr="001235FA" w:rsidRDefault="008B5C4E" w:rsidP="007B790C">
            <w:pPr>
              <w:snapToGrid w:val="0"/>
              <w:ind w:leftChars="10" w:left="24" w:rightChars="10" w:right="24"/>
              <w:rPr>
                <w:rFonts w:ascii="標楷體" w:eastAsia="標楷體" w:hAnsi="標楷體"/>
                <w:sz w:val="20"/>
                <w:szCs w:val="20"/>
              </w:rPr>
            </w:pPr>
            <w:r w:rsidRPr="001235FA">
              <w:rPr>
                <w:rFonts w:ascii="標楷體" w:eastAsia="標楷體" w:hAnsi="標楷體" w:hint="eastAsia"/>
                <w:sz w:val="20"/>
                <w:szCs w:val="20"/>
              </w:rPr>
              <w:t>參與討論</w:t>
            </w:r>
          </w:p>
          <w:p w:rsidR="008B5C4E" w:rsidRPr="001235FA" w:rsidRDefault="008B5C4E" w:rsidP="007B790C">
            <w:pPr>
              <w:snapToGrid w:val="0"/>
              <w:ind w:leftChars="10" w:left="24" w:rightChars="10" w:right="24"/>
              <w:rPr>
                <w:rFonts w:ascii="標楷體" w:eastAsia="標楷體" w:hAnsi="標楷體"/>
                <w:sz w:val="20"/>
                <w:szCs w:val="20"/>
              </w:rPr>
            </w:pPr>
            <w:r w:rsidRPr="001235FA">
              <w:rPr>
                <w:rFonts w:ascii="標楷體" w:eastAsia="標楷體" w:hAnsi="標楷體" w:hint="eastAsia"/>
                <w:sz w:val="20"/>
                <w:szCs w:val="20"/>
              </w:rPr>
              <w:t>課堂問答</w:t>
            </w:r>
          </w:p>
        </w:tc>
      </w:tr>
      <w:tr w:rsidR="008B5C4E" w:rsidRPr="00B62ADB" w:rsidTr="007B790C">
        <w:trPr>
          <w:trHeight w:val="654"/>
          <w:jc w:val="center"/>
        </w:trPr>
        <w:tc>
          <w:tcPr>
            <w:tcW w:w="1014" w:type="dxa"/>
            <w:vAlign w:val="center"/>
          </w:tcPr>
          <w:p w:rsidR="008B5C4E" w:rsidRPr="00AF166E" w:rsidRDefault="008B5C4E" w:rsidP="007B790C">
            <w:pPr>
              <w:jc w:val="center"/>
              <w:rPr>
                <w:rFonts w:ascii="標楷體" w:eastAsia="標楷體" w:hAnsi="標楷體"/>
                <w:sz w:val="20"/>
                <w:szCs w:val="20"/>
              </w:rPr>
            </w:pPr>
            <w:r w:rsidRPr="00AF166E">
              <w:rPr>
                <w:rFonts w:ascii="標楷體" w:eastAsia="標楷體" w:hAnsi="標楷體" w:hint="eastAsia"/>
                <w:sz w:val="20"/>
                <w:szCs w:val="20"/>
              </w:rPr>
              <w:lastRenderedPageBreak/>
              <w:t>第</w:t>
            </w:r>
            <w:r>
              <w:rPr>
                <w:rFonts w:ascii="標楷體" w:eastAsia="標楷體" w:hAnsi="標楷體" w:hint="eastAsia"/>
                <w:sz w:val="20"/>
                <w:szCs w:val="20"/>
              </w:rPr>
              <w:t>20</w:t>
            </w:r>
            <w:r w:rsidRPr="00AF166E">
              <w:rPr>
                <w:rFonts w:ascii="標楷體" w:eastAsia="標楷體" w:hAnsi="標楷體" w:hint="eastAsia"/>
                <w:sz w:val="20"/>
                <w:szCs w:val="20"/>
              </w:rPr>
              <w:t>週</w:t>
            </w:r>
          </w:p>
        </w:tc>
        <w:tc>
          <w:tcPr>
            <w:tcW w:w="3960" w:type="dxa"/>
          </w:tcPr>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7"/>
                <w:attr w:name="Month" w:val="2"/>
                <w:attr w:name="Year" w:val="2005"/>
              </w:smartTagPr>
              <w:r w:rsidRPr="001235FA">
                <w:rPr>
                  <w:rFonts w:ascii="標楷體" w:eastAsia="標楷體" w:hAnsi="標楷體" w:hint="eastAsia"/>
                  <w:sz w:val="20"/>
                  <w:szCs w:val="20"/>
                </w:rPr>
                <w:t>5-2-7</w:t>
              </w:r>
            </w:smartTag>
            <w:r w:rsidRPr="001235FA">
              <w:rPr>
                <w:rFonts w:ascii="標楷體" w:eastAsia="標楷體" w:hAnsi="標楷體" w:hint="eastAsia"/>
                <w:sz w:val="20"/>
                <w:szCs w:val="20"/>
              </w:rPr>
              <w:t>-1 能概略讀懂不同語言情境中句子的意思，並能依語言情境選用不同字詞和句子。</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10"/>
                <w:attr w:name="Month" w:val="2"/>
                <w:attr w:name="Year" w:val="2005"/>
              </w:smartTagPr>
              <w:r w:rsidRPr="001235FA">
                <w:rPr>
                  <w:rFonts w:ascii="標楷體" w:eastAsia="標楷體" w:hAnsi="標楷體" w:hint="eastAsia"/>
                  <w:sz w:val="20"/>
                  <w:szCs w:val="20"/>
                </w:rPr>
                <w:t>5-2-10</w:t>
              </w:r>
            </w:smartTag>
            <w:r w:rsidRPr="001235FA">
              <w:rPr>
                <w:rFonts w:ascii="標楷體" w:eastAsia="標楷體" w:hAnsi="標楷體" w:hint="eastAsia"/>
                <w:sz w:val="20"/>
                <w:szCs w:val="20"/>
              </w:rPr>
              <w:t xml:space="preserve"> 能思考並體會文章中解決問題的過程。</w:t>
            </w:r>
          </w:p>
          <w:p w:rsidR="008B5C4E" w:rsidRPr="001235FA" w:rsidRDefault="008B5C4E" w:rsidP="007B790C">
            <w:pPr>
              <w:snapToGrid w:val="0"/>
              <w:ind w:leftChars="10" w:left="24" w:rightChars="10" w:right="24"/>
              <w:rPr>
                <w:rFonts w:ascii="標楷體" w:eastAsia="標楷體" w:hAnsi="標楷體"/>
                <w:sz w:val="20"/>
                <w:szCs w:val="20"/>
              </w:rPr>
            </w:pPr>
            <w:r w:rsidRPr="001235FA">
              <w:rPr>
                <w:rFonts w:ascii="標楷體" w:eastAsia="標楷體" w:hAnsi="標楷體" w:hint="eastAsia"/>
                <w:bCs/>
                <w:sz w:val="20"/>
                <w:szCs w:val="20"/>
              </w:rPr>
              <w:t>【環境教育】</w:t>
            </w:r>
          </w:p>
          <w:p w:rsidR="008B5C4E" w:rsidRPr="001235FA" w:rsidRDefault="008B5C4E" w:rsidP="007B790C">
            <w:pPr>
              <w:snapToGrid w:val="0"/>
              <w:ind w:leftChars="10" w:left="24" w:rightChars="10" w:right="24"/>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2"/>
                <w:attr w:name="Year" w:val="2001"/>
              </w:smartTagPr>
              <w:r w:rsidRPr="001235FA">
                <w:rPr>
                  <w:rFonts w:ascii="標楷體" w:eastAsia="標楷體" w:hAnsi="標楷體" w:hint="eastAsia"/>
                  <w:sz w:val="20"/>
                  <w:szCs w:val="20"/>
                </w:rPr>
                <w:t>1-2-2</w:t>
              </w:r>
            </w:smartTag>
            <w:r w:rsidRPr="001235FA">
              <w:rPr>
                <w:rFonts w:ascii="標楷體" w:eastAsia="標楷體" w:hAnsi="標楷體" w:hint="eastAsia"/>
                <w:sz w:val="20"/>
                <w:szCs w:val="20"/>
              </w:rPr>
              <w:t xml:space="preserve"> 能藉由感官接觸環境中的動、植物和景觀，欣賞自然之美，並能以多元的方式表達內心感受。</w:t>
            </w:r>
          </w:p>
        </w:tc>
        <w:tc>
          <w:tcPr>
            <w:tcW w:w="5220" w:type="dxa"/>
          </w:tcPr>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閱讀開門二　拜訪火燒島</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1.分組進行閱讀、討論。</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2.教師先請學生對照前後句子，再猜一猜下列詞語的意思：</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．樂觀：對人生或一切事物的發展充滿信心，充滿正向的想法。</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3.參考文章內容說一說下列問題，進行閱讀理解題目的練習：</w:t>
            </w:r>
          </w:p>
          <w:p w:rsidR="008B5C4E" w:rsidRPr="001235FA" w:rsidRDefault="008B5C4E" w:rsidP="007B790C">
            <w:pPr>
              <w:ind w:leftChars="10" w:left="24" w:rightChars="10" w:right="24"/>
              <w:rPr>
                <w:rFonts w:ascii="標楷體" w:eastAsia="標楷體" w:hAnsi="標楷體" w:cs="Arial Unicode MS"/>
                <w:sz w:val="20"/>
                <w:szCs w:val="20"/>
              </w:rPr>
            </w:pPr>
            <w:r w:rsidRPr="001235FA">
              <w:rPr>
                <w:rFonts w:ascii="標楷體" w:eastAsia="標楷體" w:hAnsi="標楷體" w:cs="Arial Unicode MS" w:hint="eastAsia"/>
                <w:sz w:val="20"/>
                <w:szCs w:val="20"/>
              </w:rPr>
              <w:t>(1)作者把滿天的星星想像成什麼？</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cs="Arial Unicode MS" w:hint="eastAsia"/>
                <w:sz w:val="20"/>
                <w:szCs w:val="20"/>
              </w:rPr>
              <w:t>(2)你覺得作者是個怎樣的小孩？以文本為例，說一說你的理由。</w:t>
            </w:r>
          </w:p>
        </w:tc>
        <w:tc>
          <w:tcPr>
            <w:tcW w:w="720" w:type="dxa"/>
            <w:vAlign w:val="center"/>
          </w:tcPr>
          <w:p w:rsidR="008B5C4E" w:rsidRPr="00206EED" w:rsidRDefault="008B5C4E" w:rsidP="007B790C">
            <w:pPr>
              <w:ind w:leftChars="10" w:left="24" w:rightChars="10" w:right="24"/>
              <w:jc w:val="center"/>
              <w:rPr>
                <w:rFonts w:ascii="標楷體" w:eastAsia="標楷體" w:hAnsi="標楷體"/>
              </w:rPr>
            </w:pPr>
            <w:r w:rsidRPr="00206EED">
              <w:rPr>
                <w:rFonts w:ascii="標楷體" w:eastAsia="標楷體" w:hAnsi="標楷體" w:hint="eastAsia"/>
              </w:rPr>
              <w:t>1</w:t>
            </w:r>
          </w:p>
        </w:tc>
        <w:tc>
          <w:tcPr>
            <w:tcW w:w="2160" w:type="dxa"/>
          </w:tcPr>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花婆婆</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文、圖：芭芭拉．庫尼</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譯：方素珍</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出版社：三之三文化</w:t>
            </w:r>
          </w:p>
          <w:p w:rsidR="008B5C4E" w:rsidRPr="001235FA" w:rsidRDefault="008B5C4E" w:rsidP="007B790C">
            <w:pPr>
              <w:pStyle w:val="a4"/>
              <w:widowControl/>
              <w:ind w:leftChars="10" w:left="24" w:rightChars="10" w:right="24"/>
              <w:rPr>
                <w:rFonts w:ascii="標楷體" w:eastAsia="標楷體" w:hAnsi="標楷體"/>
              </w:rPr>
            </w:pPr>
            <w:r w:rsidRPr="001235FA">
              <w:rPr>
                <w:rFonts w:ascii="標楷體" w:eastAsia="標楷體" w:hAnsi="標楷體" w:hint="eastAsia"/>
              </w:rPr>
              <w:t>出版日期：一九九八年十月</w:t>
            </w:r>
          </w:p>
        </w:tc>
        <w:tc>
          <w:tcPr>
            <w:tcW w:w="1364" w:type="dxa"/>
          </w:tcPr>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參與討論</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課堂問答</w:t>
            </w:r>
          </w:p>
          <w:p w:rsidR="008B5C4E" w:rsidRPr="001235FA" w:rsidRDefault="008B5C4E" w:rsidP="007B790C">
            <w:pPr>
              <w:ind w:leftChars="10" w:left="24" w:rightChars="10" w:right="24"/>
              <w:rPr>
                <w:rFonts w:ascii="標楷體" w:eastAsia="標楷體" w:hAnsi="標楷體"/>
                <w:sz w:val="20"/>
                <w:szCs w:val="20"/>
              </w:rPr>
            </w:pPr>
            <w:r w:rsidRPr="001235FA">
              <w:rPr>
                <w:rFonts w:ascii="標楷體" w:eastAsia="標楷體" w:hAnsi="標楷體" w:hint="eastAsia"/>
                <w:sz w:val="20"/>
                <w:szCs w:val="20"/>
              </w:rPr>
              <w:t>態度檢核</w:t>
            </w:r>
          </w:p>
        </w:tc>
      </w:tr>
    </w:tbl>
    <w:p w:rsidR="008B5C4E" w:rsidRPr="00D47F5C" w:rsidRDefault="008B5C4E" w:rsidP="008B5C4E">
      <w:pPr>
        <w:pageBreakBefore/>
        <w:rPr>
          <w:rFonts w:ascii="標楷體" w:eastAsia="標楷體" w:hAnsi="標楷體"/>
          <w:b/>
          <w:sz w:val="28"/>
          <w:szCs w:val="28"/>
        </w:rPr>
      </w:pPr>
      <w:r w:rsidRPr="00D47F5C">
        <w:rPr>
          <w:rFonts w:ascii="標楷體" w:eastAsia="標楷體" w:hAnsi="標楷體" w:hint="eastAsia"/>
          <w:b/>
          <w:sz w:val="28"/>
          <w:szCs w:val="28"/>
        </w:rPr>
        <w:lastRenderedPageBreak/>
        <w:t>(四)、補救教學計畫</w:t>
      </w:r>
    </w:p>
    <w:p w:rsidR="00A3168C" w:rsidRPr="00A3168C" w:rsidRDefault="00A3168C" w:rsidP="00A3168C">
      <w:pPr>
        <w:spacing w:afterLines="50" w:after="180" w:line="0" w:lineRule="atLeast"/>
        <w:jc w:val="center"/>
        <w:rPr>
          <w:rFonts w:eastAsia="標楷體"/>
          <w:sz w:val="28"/>
        </w:rPr>
      </w:pPr>
      <w:r>
        <w:rPr>
          <w:rFonts w:eastAsia="標楷體" w:hint="eastAsia"/>
          <w:sz w:val="28"/>
        </w:rPr>
        <w:t>屏東縣</w:t>
      </w:r>
      <w:r>
        <w:rPr>
          <w:rFonts w:eastAsia="標楷體" w:hint="eastAsia"/>
          <w:sz w:val="28"/>
          <w:u w:val="single"/>
        </w:rPr>
        <w:t xml:space="preserve">　泰山　</w:t>
      </w:r>
      <w:r>
        <w:rPr>
          <w:rFonts w:eastAsia="標楷體" w:hint="eastAsia"/>
          <w:sz w:val="28"/>
        </w:rPr>
        <w:t>國小</w:t>
      </w:r>
      <w:r>
        <w:rPr>
          <w:rFonts w:eastAsia="標楷體"/>
          <w:sz w:val="28"/>
          <w:u w:val="single"/>
        </w:rPr>
        <w:t>105</w:t>
      </w:r>
      <w:r>
        <w:rPr>
          <w:rFonts w:eastAsia="標楷體" w:hint="eastAsia"/>
          <w:sz w:val="28"/>
        </w:rPr>
        <w:t>學年度第</w:t>
      </w:r>
      <w:r>
        <w:rPr>
          <w:rFonts w:eastAsia="標楷體" w:hint="eastAsia"/>
          <w:sz w:val="28"/>
          <w:u w:val="single"/>
        </w:rPr>
        <w:t>2</w:t>
      </w:r>
      <w:r>
        <w:rPr>
          <w:rFonts w:eastAsia="標楷體" w:hint="eastAsia"/>
          <w:sz w:val="28"/>
        </w:rPr>
        <w:t>學期三年級國語補救教學課程計畫</w:t>
      </w:r>
    </w:p>
    <w:p w:rsidR="00A3168C" w:rsidRPr="00A3168C" w:rsidRDefault="00A3168C" w:rsidP="00A3168C">
      <w:pPr>
        <w:spacing w:line="0" w:lineRule="atLeast"/>
        <w:rPr>
          <w:rFonts w:ascii="標楷體" w:eastAsia="標楷體" w:hAnsi="標楷體"/>
          <w:sz w:val="28"/>
          <w:szCs w:val="28"/>
        </w:rPr>
      </w:pPr>
      <w:r>
        <w:rPr>
          <w:rFonts w:ascii="標楷體" w:eastAsia="標楷體" w:hAnsi="標楷體" w:hint="eastAsia"/>
          <w:sz w:val="28"/>
          <w:szCs w:val="28"/>
        </w:rPr>
        <w:t>一、國語</w:t>
      </w:r>
      <w:r w:rsidRPr="00A3168C">
        <w:rPr>
          <w:rFonts w:ascii="標楷體" w:eastAsia="標楷體" w:hAnsi="標楷體" w:hint="eastAsia"/>
          <w:sz w:val="28"/>
          <w:szCs w:val="28"/>
        </w:rPr>
        <w:t>補救教學(</w:t>
      </w:r>
      <w:r>
        <w:rPr>
          <w:rFonts w:ascii="標楷體" w:eastAsia="標楷體" w:hAnsi="標楷體" w:hint="eastAsia"/>
          <w:sz w:val="28"/>
          <w:szCs w:val="28"/>
        </w:rPr>
        <w:t>19</w:t>
      </w:r>
      <w:r w:rsidRPr="00A3168C">
        <w:rPr>
          <w:rFonts w:ascii="標楷體" w:eastAsia="標楷體" w:hAnsi="標楷體" w:hint="eastAsia"/>
          <w:sz w:val="28"/>
          <w:szCs w:val="28"/>
        </w:rPr>
        <w:t>)</w:t>
      </w:r>
    </w:p>
    <w:p w:rsidR="008B5C4E" w:rsidRPr="00A3168C" w:rsidRDefault="00A3168C" w:rsidP="00A3168C">
      <w:pPr>
        <w:spacing w:line="0" w:lineRule="atLeast"/>
        <w:rPr>
          <w:rFonts w:ascii="標楷體" w:eastAsia="標楷體" w:hAnsi="標楷體"/>
          <w:sz w:val="28"/>
          <w:szCs w:val="28"/>
        </w:rPr>
      </w:pPr>
      <w:r w:rsidRPr="00A3168C">
        <w:rPr>
          <w:rFonts w:ascii="標楷體" w:eastAsia="標楷體" w:hAnsi="標楷體" w:hint="eastAsia"/>
          <w:color w:val="000000"/>
          <w:sz w:val="28"/>
        </w:rPr>
        <w:t>二、本學期課程內涵：</w:t>
      </w:r>
    </w:p>
    <w:tbl>
      <w:tblPr>
        <w:tblW w:w="14504"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38"/>
        <w:gridCol w:w="5457"/>
        <w:gridCol w:w="5457"/>
        <w:gridCol w:w="567"/>
        <w:gridCol w:w="993"/>
        <w:gridCol w:w="992"/>
      </w:tblGrid>
      <w:tr w:rsidR="008B5C4E" w:rsidRPr="009310AE" w:rsidTr="00A92B7E">
        <w:trPr>
          <w:tblHeader/>
        </w:trPr>
        <w:tc>
          <w:tcPr>
            <w:tcW w:w="1038" w:type="dxa"/>
            <w:vAlign w:val="center"/>
          </w:tcPr>
          <w:p w:rsidR="008B5C4E" w:rsidRPr="009310AE" w:rsidRDefault="008B5C4E" w:rsidP="007B790C">
            <w:pPr>
              <w:spacing w:line="0" w:lineRule="atLeast"/>
              <w:jc w:val="center"/>
              <w:rPr>
                <w:rFonts w:ascii="標楷體" w:eastAsia="標楷體" w:hAnsi="標楷體"/>
                <w:sz w:val="20"/>
                <w:szCs w:val="20"/>
              </w:rPr>
            </w:pPr>
            <w:r w:rsidRPr="009310AE">
              <w:rPr>
                <w:rFonts w:ascii="標楷體" w:eastAsia="標楷體" w:hAnsi="標楷體"/>
                <w:sz w:val="20"/>
                <w:szCs w:val="20"/>
              </w:rPr>
              <w:t>教學期程</w:t>
            </w:r>
          </w:p>
        </w:tc>
        <w:tc>
          <w:tcPr>
            <w:tcW w:w="5457" w:type="dxa"/>
            <w:vAlign w:val="center"/>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hint="eastAsia"/>
                <w:sz w:val="20"/>
                <w:szCs w:val="20"/>
              </w:rPr>
              <w:t>領域及議題</w:t>
            </w:r>
            <w:r w:rsidRPr="009310AE">
              <w:rPr>
                <w:rFonts w:ascii="標楷體" w:eastAsia="標楷體" w:hAnsi="標楷體"/>
                <w:sz w:val="20"/>
                <w:szCs w:val="20"/>
              </w:rPr>
              <w:t>能力指標</w:t>
            </w:r>
          </w:p>
        </w:tc>
        <w:tc>
          <w:tcPr>
            <w:tcW w:w="5457" w:type="dxa"/>
            <w:vAlign w:val="center"/>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hint="eastAsia"/>
                <w:sz w:val="20"/>
                <w:szCs w:val="20"/>
              </w:rPr>
              <w:t>主題或</w:t>
            </w:r>
            <w:r w:rsidRPr="009310AE">
              <w:rPr>
                <w:rFonts w:ascii="標楷體" w:eastAsia="標楷體" w:hAnsi="標楷體"/>
                <w:sz w:val="20"/>
                <w:szCs w:val="20"/>
              </w:rPr>
              <w:t>單元</w:t>
            </w:r>
            <w:r w:rsidRPr="009310AE">
              <w:rPr>
                <w:rFonts w:ascii="標楷體" w:eastAsia="標楷體" w:hAnsi="標楷體" w:hint="eastAsia"/>
                <w:sz w:val="20"/>
                <w:szCs w:val="20"/>
              </w:rPr>
              <w:t>活動內容</w:t>
            </w:r>
          </w:p>
        </w:tc>
        <w:tc>
          <w:tcPr>
            <w:tcW w:w="567" w:type="dxa"/>
            <w:vAlign w:val="center"/>
          </w:tcPr>
          <w:p w:rsidR="008B5C4E" w:rsidRPr="009310AE" w:rsidRDefault="008B5C4E" w:rsidP="007B790C">
            <w:pPr>
              <w:spacing w:line="0" w:lineRule="atLeast"/>
              <w:jc w:val="center"/>
              <w:rPr>
                <w:rFonts w:ascii="標楷體" w:eastAsia="標楷體" w:hAnsi="標楷體"/>
                <w:sz w:val="20"/>
                <w:szCs w:val="20"/>
              </w:rPr>
            </w:pPr>
            <w:r w:rsidRPr="009310AE">
              <w:rPr>
                <w:rFonts w:ascii="標楷體" w:eastAsia="標楷體" w:hAnsi="標楷體"/>
                <w:sz w:val="20"/>
                <w:szCs w:val="20"/>
              </w:rPr>
              <w:t>節數</w:t>
            </w:r>
          </w:p>
        </w:tc>
        <w:tc>
          <w:tcPr>
            <w:tcW w:w="993" w:type="dxa"/>
            <w:vAlign w:val="center"/>
          </w:tcPr>
          <w:p w:rsidR="008B5C4E" w:rsidRPr="009310AE" w:rsidRDefault="008B5C4E" w:rsidP="007B790C">
            <w:pPr>
              <w:spacing w:line="0" w:lineRule="atLeast"/>
              <w:jc w:val="center"/>
              <w:rPr>
                <w:rFonts w:ascii="標楷體" w:eastAsia="標楷體" w:hAnsi="標楷體"/>
                <w:sz w:val="20"/>
                <w:szCs w:val="20"/>
              </w:rPr>
            </w:pPr>
            <w:r w:rsidRPr="009310AE">
              <w:rPr>
                <w:rFonts w:ascii="標楷體" w:eastAsia="標楷體" w:hAnsi="標楷體" w:hint="eastAsia"/>
                <w:sz w:val="20"/>
                <w:szCs w:val="20"/>
              </w:rPr>
              <w:t>使用教材</w:t>
            </w:r>
          </w:p>
        </w:tc>
        <w:tc>
          <w:tcPr>
            <w:tcW w:w="992" w:type="dxa"/>
            <w:vAlign w:val="center"/>
          </w:tcPr>
          <w:p w:rsidR="008B5C4E" w:rsidRPr="009310AE" w:rsidRDefault="008B5C4E" w:rsidP="007B790C">
            <w:pPr>
              <w:spacing w:line="0" w:lineRule="atLeast"/>
              <w:jc w:val="center"/>
              <w:rPr>
                <w:rFonts w:ascii="標楷體" w:eastAsia="標楷體" w:hAnsi="標楷體"/>
                <w:sz w:val="20"/>
                <w:szCs w:val="20"/>
              </w:rPr>
            </w:pPr>
            <w:r w:rsidRPr="009310AE">
              <w:rPr>
                <w:rFonts w:ascii="標楷體" w:eastAsia="標楷體" w:hAnsi="標楷體"/>
                <w:sz w:val="20"/>
                <w:szCs w:val="20"/>
              </w:rPr>
              <w:t>評量方式</w:t>
            </w:r>
          </w:p>
        </w:tc>
      </w:tr>
      <w:tr w:rsidR="008B5C4E" w:rsidRPr="009310AE" w:rsidTr="00A92B7E">
        <w:trPr>
          <w:trHeight w:val="1804"/>
        </w:trPr>
        <w:tc>
          <w:tcPr>
            <w:tcW w:w="1038" w:type="dxa"/>
            <w:vAlign w:val="center"/>
          </w:tcPr>
          <w:p w:rsidR="008B5C4E" w:rsidRPr="009310AE" w:rsidRDefault="008B5C4E" w:rsidP="007B790C">
            <w:pPr>
              <w:widowControl/>
              <w:spacing w:line="0" w:lineRule="atLeast"/>
              <w:jc w:val="center"/>
              <w:rPr>
                <w:rFonts w:ascii="標楷體" w:eastAsia="標楷體" w:hAnsi="標楷體"/>
                <w:kern w:val="0"/>
                <w:sz w:val="20"/>
                <w:szCs w:val="20"/>
              </w:rPr>
            </w:pPr>
            <w:r w:rsidRPr="009310AE">
              <w:rPr>
                <w:rFonts w:ascii="標楷體" w:eastAsia="標楷體" w:hAnsi="標楷體"/>
                <w:kern w:val="0"/>
                <w:sz w:val="20"/>
                <w:szCs w:val="20"/>
              </w:rPr>
              <w:t>第一週</w:t>
            </w:r>
          </w:p>
        </w:tc>
        <w:tc>
          <w:tcPr>
            <w:tcW w:w="5457" w:type="dxa"/>
          </w:tcPr>
          <w:p w:rsidR="008B5C4E" w:rsidRPr="009310AE" w:rsidRDefault="008B5C4E" w:rsidP="007B790C">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2"/>
                <w:attr w:name="Year" w:val="2001"/>
              </w:smartTagPr>
              <w:r w:rsidRPr="009310AE">
                <w:rPr>
                  <w:rFonts w:ascii="標楷體" w:eastAsia="標楷體" w:hAnsi="標楷體"/>
                  <w:bCs/>
                  <w:snapToGrid w:val="0"/>
                  <w:kern w:val="0"/>
                  <w:sz w:val="20"/>
                  <w:szCs w:val="20"/>
                </w:rPr>
                <w:t>1-2-1</w:t>
              </w:r>
            </w:smartTag>
            <w:r w:rsidRPr="009310AE">
              <w:rPr>
                <w:rFonts w:ascii="標楷體" w:eastAsia="標楷體" w:hAnsi="標楷體"/>
                <w:bCs/>
                <w:snapToGrid w:val="0"/>
                <w:kern w:val="0"/>
                <w:sz w:val="20"/>
                <w:szCs w:val="20"/>
              </w:rPr>
              <w:t>能運用注音符號，理解字詞音義，提升閱讀效能。</w:t>
            </w:r>
            <w:r w:rsidRPr="009310AE">
              <w:rPr>
                <w:rFonts w:ascii="標楷體" w:eastAsia="標楷體" w:hAnsi="標楷體"/>
                <w:bCs/>
                <w:snapToGrid w:val="0"/>
                <w:kern w:val="0"/>
                <w:sz w:val="20"/>
                <w:szCs w:val="20"/>
              </w:rPr>
              <w:br/>
              <w:t>1-2-2能了解注音符號和語調的變化，並應用於朗讀文學作品。</w:t>
            </w:r>
            <w:r w:rsidRPr="009310AE">
              <w:rPr>
                <w:rFonts w:ascii="標楷體" w:eastAsia="標楷體" w:hAnsi="標楷體"/>
                <w:bCs/>
                <w:snapToGrid w:val="0"/>
                <w:kern w:val="0"/>
                <w:sz w:val="20"/>
                <w:szCs w:val="20"/>
              </w:rPr>
              <w:br/>
              <w:t>2-2-1-1能養成仔細聆聽的習慣。</w:t>
            </w:r>
            <w:r w:rsidRPr="009310AE">
              <w:rPr>
                <w:rFonts w:ascii="標楷體" w:eastAsia="標楷體" w:hAnsi="標楷體"/>
                <w:bCs/>
                <w:snapToGrid w:val="0"/>
                <w:kern w:val="0"/>
                <w:sz w:val="20"/>
                <w:szCs w:val="20"/>
              </w:rPr>
              <w:br/>
              <w:t>2-2-2-4能在聆聽過程中感受說話者的情緒。</w:t>
            </w:r>
            <w:r w:rsidRPr="009310AE">
              <w:rPr>
                <w:rFonts w:ascii="標楷體" w:eastAsia="標楷體" w:hAnsi="標楷體"/>
                <w:bCs/>
                <w:snapToGrid w:val="0"/>
                <w:kern w:val="0"/>
                <w:sz w:val="20"/>
                <w:szCs w:val="20"/>
              </w:rPr>
              <w:br/>
              <w:t>3-2-1-1在討論問題或交換意見時，能清楚說出自己的意思。</w:t>
            </w:r>
            <w:r w:rsidRPr="009310AE">
              <w:rPr>
                <w:rFonts w:ascii="標楷體" w:eastAsia="標楷體" w:hAnsi="標楷體"/>
                <w:bCs/>
                <w:snapToGrid w:val="0"/>
                <w:kern w:val="0"/>
                <w:sz w:val="20"/>
                <w:szCs w:val="20"/>
              </w:rPr>
              <w:br/>
              <w:t>3-2-2-2能正確、流暢、有感情的朗讀文學作品。</w:t>
            </w:r>
            <w:r w:rsidRPr="009310AE">
              <w:rPr>
                <w:rFonts w:ascii="標楷體" w:eastAsia="標楷體" w:hAnsi="標楷體"/>
                <w:bCs/>
                <w:snapToGrid w:val="0"/>
                <w:kern w:val="0"/>
                <w:sz w:val="20"/>
                <w:szCs w:val="20"/>
              </w:rPr>
              <w:br/>
              <w:t>3-2-4-1能抓住重點說話。</w:t>
            </w:r>
          </w:p>
        </w:tc>
        <w:tc>
          <w:tcPr>
            <w:tcW w:w="5457" w:type="dxa"/>
          </w:tcPr>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※延伸閱讀教材--「韋瓦底」</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1、老師先範讀再帶領小朋友朗讀本文。全班同學坐在位置上，輪流朗讀課文。</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2老師喊停之後，第一位同學停止朗讀，換第二位接</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3老師可以讓兒童依序接力讀，也可以當場指定下一位讀，提升全班注意力。</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4課文讀完，教師可讓兒童再從頭接力讀</w:t>
            </w:r>
          </w:p>
        </w:tc>
        <w:tc>
          <w:tcPr>
            <w:tcW w:w="567" w:type="dxa"/>
          </w:tcPr>
          <w:p w:rsidR="008B5C4E" w:rsidRPr="009310AE" w:rsidRDefault="008B5C4E" w:rsidP="007B790C">
            <w:pPr>
              <w:spacing w:line="0" w:lineRule="atLeast"/>
              <w:jc w:val="center"/>
              <w:rPr>
                <w:rFonts w:ascii="標楷體" w:eastAsia="標楷體" w:hAnsi="標楷體"/>
                <w:bCs/>
                <w:snapToGrid w:val="0"/>
                <w:kern w:val="0"/>
                <w:sz w:val="20"/>
                <w:szCs w:val="20"/>
              </w:rPr>
            </w:pPr>
            <w:r w:rsidRPr="009310AE">
              <w:rPr>
                <w:rFonts w:ascii="標楷體" w:eastAsia="標楷體" w:hAnsi="標楷體"/>
                <w:bCs/>
                <w:snapToGrid w:val="0"/>
                <w:kern w:val="0"/>
                <w:sz w:val="20"/>
                <w:szCs w:val="20"/>
              </w:rPr>
              <w:t>1</w:t>
            </w:r>
          </w:p>
        </w:tc>
        <w:tc>
          <w:tcPr>
            <w:tcW w:w="993" w:type="dxa"/>
          </w:tcPr>
          <w:p w:rsidR="008B5C4E" w:rsidRPr="009310AE" w:rsidRDefault="008B5C4E" w:rsidP="007B790C">
            <w:pPr>
              <w:spacing w:line="0" w:lineRule="atLeast"/>
              <w:jc w:val="both"/>
              <w:rPr>
                <w:rFonts w:ascii="標楷體" w:eastAsia="標楷體" w:hAnsi="標楷體"/>
                <w:sz w:val="20"/>
                <w:szCs w:val="20"/>
              </w:rPr>
            </w:pPr>
            <w:r w:rsidRPr="009310AE">
              <w:rPr>
                <w:rFonts w:ascii="標楷體" w:eastAsia="標楷體" w:hAnsi="標楷體"/>
                <w:sz w:val="20"/>
                <w:szCs w:val="20"/>
              </w:rPr>
              <w:t>翰林版延伸閱讀教材</w:t>
            </w:r>
          </w:p>
        </w:tc>
        <w:tc>
          <w:tcPr>
            <w:tcW w:w="992" w:type="dxa"/>
          </w:tcPr>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朗讀</w:t>
            </w:r>
          </w:p>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口頭評量</w:t>
            </w:r>
          </w:p>
        </w:tc>
      </w:tr>
      <w:tr w:rsidR="008B5C4E" w:rsidRPr="009310AE" w:rsidTr="00A92B7E">
        <w:trPr>
          <w:trHeight w:val="5023"/>
        </w:trPr>
        <w:tc>
          <w:tcPr>
            <w:tcW w:w="1038" w:type="dxa"/>
            <w:vAlign w:val="center"/>
          </w:tcPr>
          <w:p w:rsidR="008B5C4E" w:rsidRPr="009310AE" w:rsidRDefault="008B5C4E" w:rsidP="007B790C">
            <w:pPr>
              <w:widowControl/>
              <w:spacing w:line="0" w:lineRule="atLeast"/>
              <w:jc w:val="center"/>
              <w:rPr>
                <w:rFonts w:ascii="標楷體" w:eastAsia="標楷體" w:hAnsi="標楷體"/>
                <w:kern w:val="0"/>
                <w:sz w:val="20"/>
                <w:szCs w:val="20"/>
              </w:rPr>
            </w:pPr>
            <w:r w:rsidRPr="009310AE">
              <w:rPr>
                <w:rFonts w:ascii="標楷體" w:eastAsia="標楷體" w:hAnsi="標楷體"/>
                <w:kern w:val="0"/>
                <w:sz w:val="20"/>
                <w:szCs w:val="20"/>
              </w:rPr>
              <w:t>第二週</w:t>
            </w:r>
          </w:p>
        </w:tc>
        <w:tc>
          <w:tcPr>
            <w:tcW w:w="5457" w:type="dxa"/>
          </w:tcPr>
          <w:p w:rsidR="008B5C4E" w:rsidRPr="009310AE" w:rsidRDefault="008B5C4E" w:rsidP="007B790C">
            <w:pPr>
              <w:spacing w:line="0" w:lineRule="atLeast"/>
              <w:jc w:val="both"/>
              <w:rPr>
                <w:rFonts w:ascii="標楷體" w:eastAsia="標楷體" w:hAnsi="標楷體"/>
                <w:bCs/>
                <w:snapToGrid w:val="0"/>
                <w:kern w:val="0"/>
                <w:sz w:val="20"/>
                <w:szCs w:val="20"/>
              </w:rPr>
            </w:pPr>
            <w:smartTag w:uri="urn:schemas-microsoft-com:office:smarttags" w:element="chsdate">
              <w:smartTagPr>
                <w:attr w:name="Year" w:val="2001"/>
                <w:attr w:name="Month" w:val="2"/>
                <w:attr w:name="Day" w:val="1"/>
                <w:attr w:name="IsLunarDate" w:val="False"/>
                <w:attr w:name="IsROCDate" w:val="False"/>
              </w:smartTagPr>
              <w:r w:rsidRPr="009310AE">
                <w:rPr>
                  <w:rFonts w:ascii="標楷體" w:eastAsia="標楷體" w:hAnsi="標楷體"/>
                  <w:bCs/>
                  <w:snapToGrid w:val="0"/>
                  <w:kern w:val="0"/>
                  <w:sz w:val="20"/>
                  <w:szCs w:val="20"/>
                </w:rPr>
                <w:t>1-2-1</w:t>
              </w:r>
            </w:smartTag>
            <w:r w:rsidRPr="009310AE">
              <w:rPr>
                <w:rFonts w:ascii="標楷體" w:eastAsia="標楷體" w:hAnsi="標楷體"/>
                <w:bCs/>
                <w:snapToGrid w:val="0"/>
                <w:kern w:val="0"/>
                <w:sz w:val="20"/>
                <w:szCs w:val="20"/>
              </w:rPr>
              <w:t>能運用注音符號，理解字詞音義，提升閱讀效能。</w:t>
            </w:r>
            <w:r w:rsidRPr="009310AE">
              <w:rPr>
                <w:rFonts w:ascii="標楷體" w:eastAsia="標楷體" w:hAnsi="標楷體"/>
                <w:bCs/>
                <w:snapToGrid w:val="0"/>
                <w:kern w:val="0"/>
                <w:sz w:val="20"/>
                <w:szCs w:val="20"/>
              </w:rPr>
              <w:br/>
              <w:t>1-2-2能了解注音符號和語調的變化，並應用於朗讀文學作品。</w:t>
            </w:r>
            <w:r w:rsidRPr="009310AE">
              <w:rPr>
                <w:rFonts w:ascii="標楷體" w:eastAsia="標楷體" w:hAnsi="標楷體"/>
                <w:bCs/>
                <w:snapToGrid w:val="0"/>
                <w:kern w:val="0"/>
                <w:sz w:val="20"/>
                <w:szCs w:val="20"/>
              </w:rPr>
              <w:br/>
              <w:t>2-2-1-1能養成仔細聆聽的習慣。</w:t>
            </w:r>
            <w:r w:rsidRPr="009310AE">
              <w:rPr>
                <w:rFonts w:ascii="標楷體" w:eastAsia="標楷體" w:hAnsi="標楷體"/>
                <w:bCs/>
                <w:snapToGrid w:val="0"/>
                <w:kern w:val="0"/>
                <w:sz w:val="20"/>
                <w:szCs w:val="20"/>
              </w:rPr>
              <w:br/>
              <w:t>2-2-2-3能發展仔細聆聽與歸納要點的能力。</w:t>
            </w:r>
            <w:r w:rsidRPr="009310AE">
              <w:rPr>
                <w:rFonts w:ascii="標楷體" w:eastAsia="標楷體" w:hAnsi="標楷體"/>
                <w:bCs/>
                <w:snapToGrid w:val="0"/>
                <w:kern w:val="0"/>
                <w:sz w:val="20"/>
                <w:szCs w:val="20"/>
              </w:rPr>
              <w:br/>
              <w:t>3-2-1-2在看圖或觀察事物後，能以完整語句簡要說明其內容。</w:t>
            </w:r>
            <w:r w:rsidRPr="009310AE">
              <w:rPr>
                <w:rFonts w:ascii="標楷體" w:eastAsia="標楷體" w:hAnsi="標楷體"/>
                <w:bCs/>
                <w:snapToGrid w:val="0"/>
                <w:kern w:val="0"/>
                <w:sz w:val="20"/>
                <w:szCs w:val="20"/>
              </w:rPr>
              <w:br/>
              <w:t>3-2-2-2能正確、流暢、有感情的朗讀文學作品。</w:t>
            </w:r>
            <w:r w:rsidRPr="009310AE">
              <w:rPr>
                <w:rFonts w:ascii="標楷體" w:eastAsia="標楷體" w:hAnsi="標楷體"/>
                <w:bCs/>
                <w:snapToGrid w:val="0"/>
                <w:kern w:val="0"/>
                <w:sz w:val="20"/>
                <w:szCs w:val="20"/>
              </w:rPr>
              <w:br/>
              <w:t>4-2-1能認識常用國字1,500-1,800字。</w:t>
            </w:r>
            <w:r w:rsidRPr="009310AE">
              <w:rPr>
                <w:rFonts w:ascii="標楷體" w:eastAsia="標楷體" w:hAnsi="標楷體"/>
                <w:bCs/>
                <w:snapToGrid w:val="0"/>
                <w:kern w:val="0"/>
                <w:sz w:val="20"/>
                <w:szCs w:val="20"/>
              </w:rPr>
              <w:br/>
              <w:t>4-2-1-2能利用生字造詞。</w:t>
            </w:r>
            <w:r w:rsidRPr="009310AE">
              <w:rPr>
                <w:rFonts w:ascii="標楷體" w:eastAsia="標楷體" w:hAnsi="標楷體"/>
                <w:bCs/>
                <w:snapToGrid w:val="0"/>
                <w:kern w:val="0"/>
                <w:sz w:val="20"/>
                <w:szCs w:val="20"/>
              </w:rPr>
              <w:br/>
              <w:t>4-2-3-2能應用筆畫、偏旁變化和間架結構原理寫字。</w:t>
            </w:r>
            <w:r w:rsidRPr="009310AE">
              <w:rPr>
                <w:rFonts w:ascii="標楷體" w:eastAsia="標楷體" w:hAnsi="標楷體"/>
                <w:bCs/>
                <w:snapToGrid w:val="0"/>
                <w:kern w:val="0"/>
                <w:sz w:val="20"/>
                <w:szCs w:val="20"/>
              </w:rPr>
              <w:br/>
              <w:t>5-2-7-1能概略讀懂不同語言情境中句子的意思，並能依語言情境選用不同字詞和句子。</w:t>
            </w:r>
            <w:r w:rsidRPr="009310AE">
              <w:rPr>
                <w:rFonts w:ascii="標楷體" w:eastAsia="標楷體" w:hAnsi="標楷體"/>
                <w:bCs/>
                <w:snapToGrid w:val="0"/>
                <w:kern w:val="0"/>
                <w:sz w:val="20"/>
                <w:szCs w:val="20"/>
              </w:rPr>
              <w:br/>
              <w:t>5-2-10能思考並體會文章中解決問題的過程。</w:t>
            </w:r>
            <w:r w:rsidRPr="009310AE">
              <w:rPr>
                <w:rFonts w:ascii="標楷體" w:eastAsia="標楷體" w:hAnsi="標楷體"/>
                <w:bCs/>
                <w:snapToGrid w:val="0"/>
                <w:kern w:val="0"/>
                <w:sz w:val="20"/>
                <w:szCs w:val="20"/>
              </w:rPr>
              <w:br/>
              <w:t>6-2-5-1能養成觀察周圍事物，並寫下重點的習慣。</w:t>
            </w:r>
            <w:r w:rsidRPr="009310AE">
              <w:rPr>
                <w:rFonts w:ascii="標楷體" w:eastAsia="標楷體" w:hAnsi="標楷體"/>
                <w:bCs/>
                <w:snapToGrid w:val="0"/>
                <w:kern w:val="0"/>
                <w:sz w:val="20"/>
                <w:szCs w:val="20"/>
              </w:rPr>
              <w:br/>
              <w:t>6-2-6-1能掌握詞語的相關知識，寫出語意完整的句子</w:t>
            </w:r>
          </w:p>
          <w:p w:rsidR="008B5C4E" w:rsidRPr="009310AE" w:rsidRDefault="008B5C4E" w:rsidP="007B790C">
            <w:pPr>
              <w:spacing w:line="0" w:lineRule="atLeast"/>
              <w:jc w:val="both"/>
              <w:rPr>
                <w:rFonts w:ascii="標楷體" w:eastAsia="標楷體" w:hAnsi="標楷體"/>
                <w:sz w:val="20"/>
                <w:szCs w:val="20"/>
              </w:rPr>
            </w:pPr>
            <w:r w:rsidRPr="009310AE">
              <w:rPr>
                <w:rFonts w:ascii="標楷體" w:eastAsia="標楷體" w:hAnsi="標楷體"/>
                <w:bCs/>
                <w:snapToGrid w:val="0"/>
                <w:kern w:val="0"/>
                <w:sz w:val="20"/>
                <w:szCs w:val="20"/>
              </w:rPr>
              <w:t>【生涯發展教育】</w:t>
            </w:r>
            <w:smartTag w:uri="urn:schemas-microsoft-com:office:smarttags" w:element="chsdate">
              <w:smartTagPr>
                <w:attr w:name="Year" w:val="2001"/>
                <w:attr w:name="Month" w:val="2"/>
                <w:attr w:name="Day" w:val="1"/>
                <w:attr w:name="IsLunarDate" w:val="False"/>
                <w:attr w:name="IsROCDate" w:val="False"/>
              </w:smartTagPr>
              <w:r w:rsidRPr="009310AE">
                <w:rPr>
                  <w:rFonts w:ascii="標楷體" w:eastAsia="標楷體" w:hAnsi="標楷體"/>
                  <w:bCs/>
                  <w:snapToGrid w:val="0"/>
                  <w:kern w:val="0"/>
                  <w:sz w:val="20"/>
                  <w:szCs w:val="20"/>
                </w:rPr>
                <w:t>1-2-1</w:t>
              </w:r>
            </w:smartTag>
            <w:r w:rsidRPr="009310AE">
              <w:rPr>
                <w:rFonts w:ascii="標楷體" w:eastAsia="標楷體" w:hAnsi="標楷體"/>
                <w:bCs/>
                <w:snapToGrid w:val="0"/>
                <w:kern w:val="0"/>
                <w:sz w:val="20"/>
                <w:szCs w:val="20"/>
              </w:rPr>
              <w:t>培養自己的興趣、能力。</w:t>
            </w:r>
            <w:r w:rsidRPr="009310AE">
              <w:rPr>
                <w:rFonts w:ascii="標楷體" w:eastAsia="標楷體" w:hAnsi="標楷體"/>
                <w:bCs/>
                <w:snapToGrid w:val="0"/>
                <w:kern w:val="0"/>
                <w:sz w:val="20"/>
                <w:szCs w:val="20"/>
              </w:rPr>
              <w:br/>
              <w:t>【生涯發展教育】3-2-2學習如何解決問題及做決定。</w:t>
            </w:r>
          </w:p>
        </w:tc>
        <w:tc>
          <w:tcPr>
            <w:tcW w:w="5457" w:type="dxa"/>
          </w:tcPr>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※延伸閱讀教材--「米芾學書法」</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活動一：</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1、老師先範讀再帶領小朋友朗讀本文。</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2、分組朗讀本文再個別朗讀並糾正發音。</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活動二：</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1、老師詞語解釋，引導學生了解課文內容。</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※延伸閱讀教材--「超馬英雄林義傑」</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活動一：</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1、老師先範讀再帶領小朋友朗讀本文。</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2、分組朗讀本文再個別朗讀並糾正發音。</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活動二：</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1、老師詞語解釋，引導學生了解課文內容。</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活動三：</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1、學生完成學習單。老師適時給予低成就學生指導。</w:t>
            </w:r>
          </w:p>
          <w:p w:rsidR="008B5C4E" w:rsidRPr="009310AE" w:rsidRDefault="008B5C4E" w:rsidP="007B790C">
            <w:pPr>
              <w:snapToGrid w:val="0"/>
              <w:spacing w:line="0" w:lineRule="atLeast"/>
              <w:rPr>
                <w:rFonts w:ascii="標楷體" w:eastAsia="標楷體" w:hAnsi="標楷體"/>
                <w:sz w:val="20"/>
                <w:szCs w:val="20"/>
              </w:rPr>
            </w:pPr>
          </w:p>
        </w:tc>
        <w:tc>
          <w:tcPr>
            <w:tcW w:w="567"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bCs/>
                <w:snapToGrid w:val="0"/>
                <w:kern w:val="0"/>
                <w:sz w:val="20"/>
                <w:szCs w:val="20"/>
              </w:rPr>
              <w:t>1</w:t>
            </w:r>
          </w:p>
        </w:tc>
        <w:tc>
          <w:tcPr>
            <w:tcW w:w="993"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sz w:val="20"/>
                <w:szCs w:val="20"/>
              </w:rPr>
              <w:t>翰林版延伸閱讀教材</w:t>
            </w:r>
          </w:p>
        </w:tc>
        <w:tc>
          <w:tcPr>
            <w:tcW w:w="992" w:type="dxa"/>
          </w:tcPr>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朗讀</w:t>
            </w:r>
          </w:p>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口頭評量</w:t>
            </w:r>
          </w:p>
        </w:tc>
      </w:tr>
      <w:tr w:rsidR="008B5C4E" w:rsidRPr="009310AE" w:rsidTr="00A92B7E">
        <w:trPr>
          <w:trHeight w:val="4171"/>
        </w:trPr>
        <w:tc>
          <w:tcPr>
            <w:tcW w:w="1038" w:type="dxa"/>
            <w:vAlign w:val="center"/>
          </w:tcPr>
          <w:p w:rsidR="008B5C4E" w:rsidRPr="009310AE" w:rsidRDefault="008B5C4E" w:rsidP="007B790C">
            <w:pPr>
              <w:widowControl/>
              <w:spacing w:line="0" w:lineRule="atLeast"/>
              <w:jc w:val="center"/>
              <w:rPr>
                <w:rFonts w:ascii="標楷體" w:eastAsia="標楷體" w:hAnsi="標楷體"/>
                <w:kern w:val="0"/>
                <w:sz w:val="20"/>
                <w:szCs w:val="20"/>
              </w:rPr>
            </w:pPr>
            <w:r w:rsidRPr="009310AE">
              <w:rPr>
                <w:rFonts w:ascii="標楷體" w:eastAsia="標楷體" w:hAnsi="標楷體"/>
                <w:kern w:val="0"/>
                <w:sz w:val="20"/>
                <w:szCs w:val="20"/>
              </w:rPr>
              <w:lastRenderedPageBreak/>
              <w:t>第</w:t>
            </w:r>
            <w:r w:rsidRPr="009310AE">
              <w:rPr>
                <w:rFonts w:ascii="標楷體" w:eastAsia="標楷體" w:hAnsi="標楷體" w:hint="eastAsia"/>
                <w:kern w:val="0"/>
                <w:sz w:val="20"/>
                <w:szCs w:val="20"/>
                <w:lang w:eastAsia="zh-HK"/>
              </w:rPr>
              <w:t>二</w:t>
            </w:r>
            <w:r w:rsidRPr="009310AE">
              <w:rPr>
                <w:rFonts w:ascii="標楷體" w:eastAsia="標楷體" w:hAnsi="標楷體"/>
                <w:kern w:val="0"/>
                <w:sz w:val="20"/>
                <w:szCs w:val="20"/>
              </w:rPr>
              <w:t>週</w:t>
            </w:r>
          </w:p>
        </w:tc>
        <w:tc>
          <w:tcPr>
            <w:tcW w:w="5457" w:type="dxa"/>
          </w:tcPr>
          <w:p w:rsidR="008B5C4E" w:rsidRPr="009310AE" w:rsidRDefault="008B5C4E" w:rsidP="007B790C">
            <w:pPr>
              <w:spacing w:line="0" w:lineRule="atLeast"/>
              <w:jc w:val="both"/>
              <w:rPr>
                <w:rFonts w:ascii="標楷體" w:eastAsia="標楷體" w:hAnsi="標楷體"/>
                <w:bCs/>
                <w:snapToGrid w:val="0"/>
                <w:kern w:val="0"/>
                <w:sz w:val="20"/>
                <w:szCs w:val="20"/>
              </w:rPr>
            </w:pPr>
            <w:smartTag w:uri="urn:schemas-microsoft-com:office:smarttags" w:element="chsdate">
              <w:smartTagPr>
                <w:attr w:name="Year" w:val="2001"/>
                <w:attr w:name="Month" w:val="2"/>
                <w:attr w:name="Day" w:val="1"/>
                <w:attr w:name="IsLunarDate" w:val="False"/>
                <w:attr w:name="IsROCDate" w:val="False"/>
              </w:smartTagPr>
              <w:r w:rsidRPr="009310AE">
                <w:rPr>
                  <w:rFonts w:ascii="標楷體" w:eastAsia="標楷體" w:hAnsi="標楷體"/>
                  <w:bCs/>
                  <w:snapToGrid w:val="0"/>
                  <w:kern w:val="0"/>
                  <w:sz w:val="20"/>
                  <w:szCs w:val="20"/>
                </w:rPr>
                <w:t>1-2-1</w:t>
              </w:r>
            </w:smartTag>
            <w:r w:rsidRPr="009310AE">
              <w:rPr>
                <w:rFonts w:ascii="標楷體" w:eastAsia="標楷體" w:hAnsi="標楷體"/>
                <w:bCs/>
                <w:snapToGrid w:val="0"/>
                <w:kern w:val="0"/>
                <w:sz w:val="20"/>
                <w:szCs w:val="20"/>
              </w:rPr>
              <w:t>能運用注音符號，理解字詞音義，提升閱讀效能。</w:t>
            </w:r>
            <w:r w:rsidRPr="009310AE">
              <w:rPr>
                <w:rFonts w:ascii="標楷體" w:eastAsia="標楷體" w:hAnsi="標楷體"/>
                <w:bCs/>
                <w:snapToGrid w:val="0"/>
                <w:kern w:val="0"/>
                <w:sz w:val="20"/>
                <w:szCs w:val="20"/>
              </w:rPr>
              <w:br/>
              <w:t>1-2-2能了解注音符號和語調的變化，並應用於朗讀文學作品。</w:t>
            </w:r>
            <w:r w:rsidRPr="009310AE">
              <w:rPr>
                <w:rFonts w:ascii="標楷體" w:eastAsia="標楷體" w:hAnsi="標楷體"/>
                <w:bCs/>
                <w:snapToGrid w:val="0"/>
                <w:kern w:val="0"/>
                <w:sz w:val="20"/>
                <w:szCs w:val="20"/>
              </w:rPr>
              <w:br/>
              <w:t>2-2-1-1能養成仔細聆聽的習慣。</w:t>
            </w:r>
            <w:r w:rsidRPr="009310AE">
              <w:rPr>
                <w:rFonts w:ascii="標楷體" w:eastAsia="標楷體" w:hAnsi="標楷體"/>
                <w:bCs/>
                <w:snapToGrid w:val="0"/>
                <w:kern w:val="0"/>
                <w:sz w:val="20"/>
                <w:szCs w:val="20"/>
              </w:rPr>
              <w:br/>
              <w:t>2-2-3-1能聽出他人優美的表達技巧。</w:t>
            </w:r>
            <w:r w:rsidRPr="009310AE">
              <w:rPr>
                <w:rFonts w:ascii="標楷體" w:eastAsia="標楷體" w:hAnsi="標楷體"/>
                <w:bCs/>
                <w:snapToGrid w:val="0"/>
                <w:kern w:val="0"/>
                <w:sz w:val="20"/>
                <w:szCs w:val="20"/>
              </w:rPr>
              <w:br/>
              <w:t>3-2-1-2在看圖或觀察事物後，能以完整語句簡要說明其內容。</w:t>
            </w:r>
            <w:r w:rsidRPr="009310AE">
              <w:rPr>
                <w:rFonts w:ascii="標楷體" w:eastAsia="標楷體" w:hAnsi="標楷體"/>
                <w:bCs/>
                <w:snapToGrid w:val="0"/>
                <w:kern w:val="0"/>
                <w:sz w:val="20"/>
                <w:szCs w:val="20"/>
              </w:rPr>
              <w:br/>
              <w:t>3-2-2-2能正確、流暢、有感情的朗讀文學作品。</w:t>
            </w:r>
            <w:r w:rsidRPr="009310AE">
              <w:rPr>
                <w:rFonts w:ascii="標楷體" w:eastAsia="標楷體" w:hAnsi="標楷體"/>
                <w:bCs/>
                <w:snapToGrid w:val="0"/>
                <w:kern w:val="0"/>
                <w:sz w:val="20"/>
                <w:szCs w:val="20"/>
              </w:rPr>
              <w:br/>
              <w:t>4-2-1-1能利用部首或簡單造字原理，輔助識字。</w:t>
            </w:r>
            <w:r w:rsidRPr="009310AE">
              <w:rPr>
                <w:rFonts w:ascii="標楷體" w:eastAsia="標楷體" w:hAnsi="標楷體"/>
                <w:bCs/>
                <w:snapToGrid w:val="0"/>
                <w:kern w:val="0"/>
                <w:sz w:val="20"/>
                <w:szCs w:val="20"/>
              </w:rPr>
              <w:br/>
              <w:t>4-2-1-2能利用生字造詞。</w:t>
            </w:r>
            <w:r w:rsidRPr="009310AE">
              <w:rPr>
                <w:rFonts w:ascii="標楷體" w:eastAsia="標楷體" w:hAnsi="標楷體"/>
                <w:bCs/>
                <w:snapToGrid w:val="0"/>
                <w:kern w:val="0"/>
                <w:sz w:val="20"/>
                <w:szCs w:val="20"/>
              </w:rPr>
              <w:br/>
              <w:t>5-2-1能掌握文章要點，並熟習字詞句型。</w:t>
            </w:r>
            <w:r w:rsidRPr="009310AE">
              <w:rPr>
                <w:rFonts w:ascii="標楷體" w:eastAsia="標楷體" w:hAnsi="標楷體"/>
                <w:bCs/>
                <w:snapToGrid w:val="0"/>
                <w:kern w:val="0"/>
                <w:sz w:val="20"/>
                <w:szCs w:val="20"/>
              </w:rPr>
              <w:br/>
              <w:t>5-2-3-2能了解文章的主旨、取材及結構。</w:t>
            </w:r>
            <w:r w:rsidRPr="009310AE">
              <w:rPr>
                <w:rFonts w:ascii="標楷體" w:eastAsia="標楷體" w:hAnsi="標楷體"/>
                <w:bCs/>
                <w:snapToGrid w:val="0"/>
                <w:kern w:val="0"/>
                <w:sz w:val="20"/>
                <w:szCs w:val="20"/>
              </w:rPr>
              <w:br/>
              <w:t>5-2-13能讀懂課文內容，了解文章的大意。</w:t>
            </w:r>
            <w:r w:rsidRPr="009310AE">
              <w:rPr>
                <w:rFonts w:ascii="標楷體" w:eastAsia="標楷體" w:hAnsi="標楷體"/>
                <w:bCs/>
                <w:snapToGrid w:val="0"/>
                <w:kern w:val="0"/>
                <w:sz w:val="20"/>
                <w:szCs w:val="20"/>
              </w:rPr>
              <w:br/>
              <w:t>5-2-14-1能流暢朗讀出文章表達的情感。</w:t>
            </w:r>
            <w:r w:rsidRPr="009310AE">
              <w:rPr>
                <w:rFonts w:ascii="標楷體" w:eastAsia="標楷體" w:hAnsi="標楷體"/>
                <w:bCs/>
                <w:snapToGrid w:val="0"/>
                <w:kern w:val="0"/>
                <w:sz w:val="20"/>
                <w:szCs w:val="20"/>
              </w:rPr>
              <w:br/>
              <w:t>6-2-1-1能在口述作文和筆述作文中，培養豐富的想像力。</w:t>
            </w:r>
            <w:r w:rsidRPr="009310AE">
              <w:rPr>
                <w:rFonts w:ascii="標楷體" w:eastAsia="標楷體" w:hAnsi="標楷體"/>
                <w:bCs/>
                <w:snapToGrid w:val="0"/>
                <w:kern w:val="0"/>
                <w:sz w:val="20"/>
                <w:szCs w:val="20"/>
              </w:rPr>
              <w:br/>
              <w:t>6-2-5-1能養成觀察周圍事物，並寫下重點的習慣。</w:t>
            </w:r>
          </w:p>
          <w:p w:rsidR="008B5C4E" w:rsidRPr="009310AE" w:rsidRDefault="008B5C4E" w:rsidP="007B790C">
            <w:pPr>
              <w:spacing w:line="0" w:lineRule="atLeast"/>
              <w:jc w:val="both"/>
              <w:rPr>
                <w:rFonts w:ascii="標楷體" w:eastAsia="標楷體" w:hAnsi="標楷體"/>
                <w:sz w:val="20"/>
                <w:szCs w:val="20"/>
              </w:rPr>
            </w:pPr>
            <w:r w:rsidRPr="009310AE">
              <w:rPr>
                <w:rFonts w:ascii="標楷體" w:eastAsia="標楷體" w:hAnsi="標楷體"/>
                <w:bCs/>
                <w:snapToGrid w:val="0"/>
                <w:kern w:val="0"/>
                <w:sz w:val="20"/>
                <w:szCs w:val="20"/>
              </w:rPr>
              <w:t>【人權教育】</w:t>
            </w:r>
            <w:smartTag w:uri="urn:schemas-microsoft-com:office:smarttags" w:element="chsdate">
              <w:smartTagPr>
                <w:attr w:name="Year" w:val="2001"/>
                <w:attr w:name="Month" w:val="2"/>
                <w:attr w:name="Day" w:val="2"/>
                <w:attr w:name="IsLunarDate" w:val="False"/>
                <w:attr w:name="IsROCDate" w:val="False"/>
              </w:smartTagPr>
              <w:r w:rsidRPr="009310AE">
                <w:rPr>
                  <w:rFonts w:ascii="標楷體" w:eastAsia="標楷體" w:hAnsi="標楷體"/>
                  <w:bCs/>
                  <w:snapToGrid w:val="0"/>
                  <w:kern w:val="0"/>
                  <w:sz w:val="20"/>
                  <w:szCs w:val="20"/>
                </w:rPr>
                <w:t>1-2-2</w:t>
              </w:r>
            </w:smartTag>
            <w:r w:rsidRPr="009310AE">
              <w:rPr>
                <w:rFonts w:ascii="標楷體" w:eastAsia="標楷體" w:hAnsi="標楷體"/>
                <w:bCs/>
                <w:snapToGrid w:val="0"/>
                <w:kern w:val="0"/>
                <w:sz w:val="20"/>
                <w:szCs w:val="20"/>
              </w:rPr>
              <w:t>知道人權是普遍的、不容剝奪的，並能關心弱勢。</w:t>
            </w:r>
          </w:p>
        </w:tc>
        <w:tc>
          <w:tcPr>
            <w:tcW w:w="5457" w:type="dxa"/>
          </w:tcPr>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※延伸閱讀教材--「賣菜阿嬤」</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1、老師先範讀再帶領小朋友朗讀本文。教師將兒童分成數組競賽。</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2黑板視組數分為數等分，以粉筆畫線區隔</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3每一組兒童分成兩半，前面一半輪流上臺，接力由上而下畫出一幅幅有情節發展的圖畫，設定場景為夜市，主題不限</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4後面一半的兒童則輪流上臺，就圖畫內容說出一個完整的故事。</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5教師評論故事內容最合理精彩的組獲勝</w:t>
            </w:r>
          </w:p>
          <w:p w:rsidR="008B5C4E" w:rsidRPr="009310AE" w:rsidRDefault="008B5C4E" w:rsidP="007B790C">
            <w:pPr>
              <w:snapToGrid w:val="0"/>
              <w:spacing w:line="0" w:lineRule="atLeast"/>
              <w:rPr>
                <w:rFonts w:ascii="標楷體" w:eastAsia="標楷體" w:hAnsi="標楷體"/>
                <w:sz w:val="20"/>
                <w:szCs w:val="20"/>
              </w:rPr>
            </w:pPr>
          </w:p>
        </w:tc>
        <w:tc>
          <w:tcPr>
            <w:tcW w:w="567"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bCs/>
                <w:snapToGrid w:val="0"/>
                <w:kern w:val="0"/>
                <w:sz w:val="20"/>
                <w:szCs w:val="20"/>
              </w:rPr>
              <w:t>1</w:t>
            </w:r>
          </w:p>
        </w:tc>
        <w:tc>
          <w:tcPr>
            <w:tcW w:w="993"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sz w:val="20"/>
                <w:szCs w:val="20"/>
              </w:rPr>
              <w:t>翰林版延伸閱讀教材</w:t>
            </w:r>
          </w:p>
        </w:tc>
        <w:tc>
          <w:tcPr>
            <w:tcW w:w="992" w:type="dxa"/>
          </w:tcPr>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朗讀</w:t>
            </w:r>
          </w:p>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口頭評量</w:t>
            </w:r>
          </w:p>
        </w:tc>
      </w:tr>
      <w:tr w:rsidR="008B5C4E" w:rsidRPr="009310AE" w:rsidTr="00A92B7E">
        <w:trPr>
          <w:trHeight w:val="3603"/>
        </w:trPr>
        <w:tc>
          <w:tcPr>
            <w:tcW w:w="1038" w:type="dxa"/>
            <w:vAlign w:val="center"/>
          </w:tcPr>
          <w:p w:rsidR="008B5C4E" w:rsidRPr="009310AE" w:rsidRDefault="008B5C4E" w:rsidP="007B790C">
            <w:pPr>
              <w:widowControl/>
              <w:spacing w:line="0" w:lineRule="atLeast"/>
              <w:jc w:val="center"/>
              <w:rPr>
                <w:rFonts w:ascii="標楷體" w:eastAsia="標楷體" w:hAnsi="標楷體"/>
                <w:kern w:val="0"/>
                <w:sz w:val="20"/>
                <w:szCs w:val="20"/>
              </w:rPr>
            </w:pPr>
            <w:r w:rsidRPr="009310AE">
              <w:rPr>
                <w:rFonts w:ascii="標楷體" w:eastAsia="標楷體" w:hAnsi="標楷體"/>
                <w:kern w:val="0"/>
                <w:sz w:val="20"/>
                <w:szCs w:val="20"/>
              </w:rPr>
              <w:t>第</w:t>
            </w:r>
            <w:r w:rsidRPr="009310AE">
              <w:rPr>
                <w:rFonts w:ascii="標楷體" w:eastAsia="標楷體" w:hAnsi="標楷體" w:hint="eastAsia"/>
                <w:kern w:val="0"/>
                <w:sz w:val="20"/>
                <w:szCs w:val="20"/>
                <w:lang w:eastAsia="zh-HK"/>
              </w:rPr>
              <w:t>三</w:t>
            </w:r>
            <w:r w:rsidRPr="009310AE">
              <w:rPr>
                <w:rFonts w:ascii="標楷體" w:eastAsia="標楷體" w:hAnsi="標楷體"/>
                <w:kern w:val="0"/>
                <w:sz w:val="20"/>
                <w:szCs w:val="20"/>
              </w:rPr>
              <w:t>週</w:t>
            </w:r>
          </w:p>
        </w:tc>
        <w:tc>
          <w:tcPr>
            <w:tcW w:w="5457" w:type="dxa"/>
          </w:tcPr>
          <w:p w:rsidR="008B5C4E" w:rsidRPr="009310AE" w:rsidRDefault="008B5C4E" w:rsidP="007B790C">
            <w:pPr>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1"/>
                <w:attr w:name="IsLunarDate" w:val="False"/>
                <w:attr w:name="IsROCDate" w:val="False"/>
              </w:smartTagPr>
              <w:r w:rsidRPr="009310AE">
                <w:rPr>
                  <w:rFonts w:ascii="標楷體" w:eastAsia="標楷體" w:hAnsi="標楷體"/>
                  <w:bCs/>
                  <w:snapToGrid w:val="0"/>
                  <w:kern w:val="0"/>
                  <w:sz w:val="20"/>
                  <w:szCs w:val="20"/>
                </w:rPr>
                <w:t>1-2-1</w:t>
              </w:r>
            </w:smartTag>
            <w:r w:rsidRPr="009310AE">
              <w:rPr>
                <w:rFonts w:ascii="標楷體" w:eastAsia="標楷體" w:hAnsi="標楷體"/>
                <w:bCs/>
                <w:snapToGrid w:val="0"/>
                <w:kern w:val="0"/>
                <w:sz w:val="20"/>
                <w:szCs w:val="20"/>
              </w:rPr>
              <w:t>能運用注音符號，理解字詞音義，提升閱讀效能。</w:t>
            </w:r>
            <w:r w:rsidRPr="009310AE">
              <w:rPr>
                <w:rFonts w:ascii="標楷體" w:eastAsia="標楷體" w:hAnsi="標楷體"/>
                <w:bCs/>
                <w:snapToGrid w:val="0"/>
                <w:kern w:val="0"/>
                <w:sz w:val="20"/>
                <w:szCs w:val="20"/>
              </w:rPr>
              <w:br/>
              <w:t>1-2-3-1能運用注音符號，輔助記錄訊息。</w:t>
            </w:r>
            <w:r w:rsidRPr="009310AE">
              <w:rPr>
                <w:rFonts w:ascii="標楷體" w:eastAsia="標楷體" w:hAnsi="標楷體"/>
                <w:bCs/>
                <w:snapToGrid w:val="0"/>
                <w:kern w:val="0"/>
                <w:sz w:val="20"/>
                <w:szCs w:val="20"/>
              </w:rPr>
              <w:br/>
              <w:t>2-2-1-3能讓對方充分表達意見。</w:t>
            </w:r>
            <w:r w:rsidRPr="009310AE">
              <w:rPr>
                <w:rFonts w:ascii="標楷體" w:eastAsia="標楷體" w:hAnsi="標楷體"/>
                <w:bCs/>
                <w:snapToGrid w:val="0"/>
                <w:kern w:val="0"/>
                <w:sz w:val="20"/>
                <w:szCs w:val="20"/>
              </w:rPr>
              <w:br/>
              <w:t>2-2-2-2能思考說話者所表達的旨意。</w:t>
            </w:r>
            <w:r w:rsidRPr="009310AE">
              <w:rPr>
                <w:rFonts w:ascii="標楷體" w:eastAsia="標楷體" w:hAnsi="標楷體"/>
                <w:bCs/>
                <w:snapToGrid w:val="0"/>
                <w:kern w:val="0"/>
                <w:sz w:val="20"/>
                <w:szCs w:val="20"/>
              </w:rPr>
              <w:br/>
              <w:t>3-2-1-3能清楚說出自己的意思。</w:t>
            </w:r>
            <w:r w:rsidRPr="009310AE">
              <w:rPr>
                <w:rFonts w:ascii="標楷體" w:eastAsia="標楷體" w:hAnsi="標楷體"/>
                <w:bCs/>
                <w:snapToGrid w:val="0"/>
                <w:kern w:val="0"/>
                <w:sz w:val="20"/>
                <w:szCs w:val="20"/>
              </w:rPr>
              <w:br/>
              <w:t>3-2-1-4能清楚複述所聽到的事物。</w:t>
            </w:r>
            <w:r w:rsidRPr="009310AE">
              <w:rPr>
                <w:rFonts w:ascii="標楷體" w:eastAsia="標楷體" w:hAnsi="標楷體"/>
                <w:bCs/>
                <w:snapToGrid w:val="0"/>
                <w:kern w:val="0"/>
                <w:sz w:val="20"/>
                <w:szCs w:val="20"/>
              </w:rPr>
              <w:br/>
              <w:t>4-2-1能認識常用國字1,500-1,800字。</w:t>
            </w:r>
            <w:r w:rsidRPr="009310AE">
              <w:rPr>
                <w:rFonts w:ascii="標楷體" w:eastAsia="標楷體" w:hAnsi="標楷體"/>
                <w:bCs/>
                <w:snapToGrid w:val="0"/>
                <w:kern w:val="0"/>
                <w:sz w:val="20"/>
                <w:szCs w:val="20"/>
              </w:rPr>
              <w:br/>
              <w:t>4-2-1-2能利用生字造詞。</w:t>
            </w:r>
            <w:r w:rsidRPr="009310AE">
              <w:rPr>
                <w:rFonts w:ascii="標楷體" w:eastAsia="標楷體" w:hAnsi="標楷體"/>
                <w:bCs/>
                <w:snapToGrid w:val="0"/>
                <w:kern w:val="0"/>
                <w:sz w:val="20"/>
                <w:szCs w:val="20"/>
              </w:rPr>
              <w:br/>
              <w:t>4-2-4-1能養成執筆、坐姿適當，以及書寫正確、迅速，保持整潔與追求美觀的習慣。</w:t>
            </w:r>
            <w:r w:rsidRPr="009310AE">
              <w:rPr>
                <w:rFonts w:ascii="標楷體" w:eastAsia="標楷體" w:hAnsi="標楷體"/>
                <w:bCs/>
                <w:snapToGrid w:val="0"/>
                <w:kern w:val="0"/>
                <w:sz w:val="20"/>
                <w:szCs w:val="20"/>
              </w:rPr>
              <w:br/>
              <w:t>5-2-1能掌握文章要點，並熟習字詞句型。</w:t>
            </w:r>
            <w:r w:rsidRPr="009310AE">
              <w:rPr>
                <w:rFonts w:ascii="標楷體" w:eastAsia="標楷體" w:hAnsi="標楷體"/>
                <w:bCs/>
                <w:snapToGrid w:val="0"/>
                <w:kern w:val="0"/>
                <w:sz w:val="20"/>
                <w:szCs w:val="20"/>
              </w:rPr>
              <w:br/>
              <w:t>5-2-3-2能了解文章的主旨、取材及結構。</w:t>
            </w:r>
            <w:r w:rsidRPr="009310AE">
              <w:rPr>
                <w:rFonts w:ascii="標楷體" w:eastAsia="標楷體" w:hAnsi="標楷體"/>
                <w:bCs/>
                <w:snapToGrid w:val="0"/>
                <w:kern w:val="0"/>
                <w:sz w:val="20"/>
                <w:szCs w:val="20"/>
              </w:rPr>
              <w:br/>
              <w:t>5-2-7-1能概略讀懂不同語言情境中句子的意思，並能依語言情境選用不同字詞和句子。</w:t>
            </w:r>
          </w:p>
        </w:tc>
        <w:tc>
          <w:tcPr>
            <w:tcW w:w="5457" w:type="dxa"/>
          </w:tcPr>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※延伸閱讀教材--「輪椅舞后何欣茹」</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bCs/>
                <w:snapToGrid w:val="0"/>
                <w:kern w:val="0"/>
                <w:sz w:val="20"/>
                <w:szCs w:val="20"/>
              </w:rPr>
              <w:t>1、教師以提問討論方式，引導兒童閱讀文章，了解內容，領會作者想法進而能提綱挈領歸納本文大意。</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bCs/>
                <w:snapToGrid w:val="0"/>
                <w:kern w:val="0"/>
                <w:sz w:val="20"/>
                <w:szCs w:val="20"/>
              </w:rPr>
              <w:t>2、指導兒童運用字（辭）典或連貫上下文意等多元方式，解釋生難語詞。</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bCs/>
                <w:snapToGrid w:val="0"/>
                <w:kern w:val="0"/>
                <w:sz w:val="20"/>
                <w:szCs w:val="20"/>
              </w:rPr>
              <w:t>3、朗讀指導：引導兒童隨文章內容，用適當的語調讀出本文。</w:t>
            </w:r>
          </w:p>
        </w:tc>
        <w:tc>
          <w:tcPr>
            <w:tcW w:w="567"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bCs/>
                <w:snapToGrid w:val="0"/>
                <w:kern w:val="0"/>
                <w:sz w:val="20"/>
                <w:szCs w:val="20"/>
              </w:rPr>
              <w:t>1</w:t>
            </w:r>
          </w:p>
        </w:tc>
        <w:tc>
          <w:tcPr>
            <w:tcW w:w="993"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sz w:val="20"/>
                <w:szCs w:val="20"/>
              </w:rPr>
              <w:t>翰林版延伸閱讀教材</w:t>
            </w:r>
          </w:p>
        </w:tc>
        <w:tc>
          <w:tcPr>
            <w:tcW w:w="992" w:type="dxa"/>
          </w:tcPr>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朗讀</w:t>
            </w:r>
          </w:p>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口頭評量</w:t>
            </w:r>
          </w:p>
        </w:tc>
      </w:tr>
      <w:tr w:rsidR="008B5C4E" w:rsidRPr="009310AE" w:rsidTr="00A92B7E">
        <w:trPr>
          <w:trHeight w:val="2328"/>
        </w:trPr>
        <w:tc>
          <w:tcPr>
            <w:tcW w:w="1038" w:type="dxa"/>
            <w:vAlign w:val="center"/>
          </w:tcPr>
          <w:p w:rsidR="008B5C4E" w:rsidRPr="009310AE" w:rsidRDefault="008B5C4E" w:rsidP="007B790C">
            <w:pPr>
              <w:widowControl/>
              <w:spacing w:line="0" w:lineRule="atLeast"/>
              <w:jc w:val="center"/>
              <w:rPr>
                <w:rFonts w:ascii="標楷體" w:eastAsia="標楷體" w:hAnsi="標楷體"/>
                <w:kern w:val="0"/>
                <w:sz w:val="20"/>
                <w:szCs w:val="20"/>
              </w:rPr>
            </w:pPr>
            <w:r w:rsidRPr="009310AE">
              <w:rPr>
                <w:rFonts w:ascii="標楷體" w:eastAsia="標楷體" w:hAnsi="標楷體"/>
                <w:kern w:val="0"/>
                <w:sz w:val="20"/>
                <w:szCs w:val="20"/>
              </w:rPr>
              <w:lastRenderedPageBreak/>
              <w:t>第</w:t>
            </w:r>
            <w:r w:rsidRPr="009310AE">
              <w:rPr>
                <w:rFonts w:ascii="標楷體" w:eastAsia="標楷體" w:hAnsi="標楷體" w:hint="eastAsia"/>
                <w:kern w:val="0"/>
                <w:sz w:val="20"/>
                <w:szCs w:val="20"/>
                <w:lang w:eastAsia="zh-HK"/>
              </w:rPr>
              <w:t>四</w:t>
            </w:r>
            <w:r w:rsidRPr="009310AE">
              <w:rPr>
                <w:rFonts w:ascii="標楷體" w:eastAsia="標楷體" w:hAnsi="標楷體"/>
                <w:kern w:val="0"/>
                <w:sz w:val="20"/>
                <w:szCs w:val="20"/>
              </w:rPr>
              <w:t>週</w:t>
            </w:r>
          </w:p>
        </w:tc>
        <w:tc>
          <w:tcPr>
            <w:tcW w:w="5457" w:type="dxa"/>
          </w:tcPr>
          <w:p w:rsidR="008B5C4E" w:rsidRPr="009310AE" w:rsidRDefault="008B5C4E" w:rsidP="007B790C">
            <w:pPr>
              <w:spacing w:line="0" w:lineRule="atLeast"/>
              <w:jc w:val="both"/>
              <w:rPr>
                <w:rFonts w:ascii="標楷體" w:eastAsia="標楷體" w:hAnsi="標楷體"/>
                <w:bCs/>
                <w:snapToGrid w:val="0"/>
                <w:kern w:val="0"/>
                <w:sz w:val="20"/>
                <w:szCs w:val="20"/>
              </w:rPr>
            </w:pPr>
            <w:smartTag w:uri="urn:schemas-microsoft-com:office:smarttags" w:element="chsdate">
              <w:smartTagPr>
                <w:attr w:name="Year" w:val="2003"/>
                <w:attr w:name="Month" w:val="2"/>
                <w:attr w:name="Day" w:val="1"/>
                <w:attr w:name="IsLunarDate" w:val="False"/>
                <w:attr w:name="IsROCDate" w:val="False"/>
              </w:smartTagPr>
              <w:r w:rsidRPr="009310AE">
                <w:rPr>
                  <w:rFonts w:ascii="標楷體" w:eastAsia="標楷體" w:hAnsi="標楷體"/>
                  <w:bCs/>
                  <w:snapToGrid w:val="0"/>
                  <w:kern w:val="0"/>
                  <w:sz w:val="20"/>
                  <w:szCs w:val="20"/>
                </w:rPr>
                <w:t>3-2-1</w:t>
              </w:r>
            </w:smartTag>
            <w:r w:rsidRPr="009310AE">
              <w:rPr>
                <w:rFonts w:ascii="標楷體" w:eastAsia="標楷體" w:hAnsi="標楷體"/>
                <w:bCs/>
                <w:snapToGrid w:val="0"/>
                <w:kern w:val="0"/>
                <w:sz w:val="20"/>
                <w:szCs w:val="20"/>
              </w:rPr>
              <w:t>-2在看圖或觀察事物後，能以完整語句簡要說明其內容。</w:t>
            </w:r>
            <w:r w:rsidRPr="009310AE">
              <w:rPr>
                <w:rFonts w:ascii="標楷體" w:eastAsia="標楷體" w:hAnsi="標楷體"/>
                <w:bCs/>
                <w:snapToGrid w:val="0"/>
                <w:kern w:val="0"/>
                <w:sz w:val="20"/>
                <w:szCs w:val="20"/>
              </w:rPr>
              <w:br/>
              <w:t>5-2-8-1能討論閱讀的內容，分享閱讀的心得。</w:t>
            </w:r>
            <w:r w:rsidRPr="009310AE">
              <w:rPr>
                <w:rFonts w:ascii="標楷體" w:eastAsia="標楷體" w:hAnsi="標楷體"/>
                <w:bCs/>
                <w:snapToGrid w:val="0"/>
                <w:kern w:val="0"/>
                <w:sz w:val="20"/>
                <w:szCs w:val="20"/>
              </w:rPr>
              <w:br/>
              <w:t>5-2-14-2能理解在閱讀過程中所觀察到的訊息。</w:t>
            </w:r>
            <w:r w:rsidRPr="009310AE">
              <w:rPr>
                <w:rFonts w:ascii="標楷體" w:eastAsia="標楷體" w:hAnsi="標楷體"/>
                <w:bCs/>
                <w:snapToGrid w:val="0"/>
                <w:kern w:val="0"/>
                <w:sz w:val="20"/>
                <w:szCs w:val="20"/>
              </w:rPr>
              <w:br/>
              <w:t>6-2-2能運用各種簡單的方式練習寫作。</w:t>
            </w:r>
            <w:r w:rsidRPr="009310AE">
              <w:rPr>
                <w:rFonts w:ascii="標楷體" w:eastAsia="標楷體" w:hAnsi="標楷體"/>
                <w:bCs/>
                <w:snapToGrid w:val="0"/>
                <w:kern w:val="0"/>
                <w:sz w:val="20"/>
                <w:szCs w:val="20"/>
              </w:rPr>
              <w:br/>
              <w:t>6-2-8-1能從內容、詞句、標點方面，修改自己的作品。</w:t>
            </w:r>
            <w:r w:rsidRPr="009310AE">
              <w:rPr>
                <w:rFonts w:ascii="標楷體" w:eastAsia="標楷體" w:hAnsi="標楷體"/>
                <w:bCs/>
                <w:snapToGrid w:val="0"/>
                <w:kern w:val="0"/>
                <w:sz w:val="20"/>
                <w:szCs w:val="20"/>
              </w:rPr>
              <w:br/>
              <w:t>6-2-9-1能了解標點符號的功能，並能恰當的使用。</w:t>
            </w:r>
          </w:p>
          <w:p w:rsidR="008B5C4E" w:rsidRPr="009310AE" w:rsidRDefault="008B5C4E" w:rsidP="007B790C">
            <w:pPr>
              <w:spacing w:line="0" w:lineRule="atLeast"/>
              <w:jc w:val="both"/>
              <w:rPr>
                <w:rFonts w:ascii="標楷體" w:eastAsia="標楷體" w:hAnsi="標楷體"/>
                <w:sz w:val="20"/>
                <w:szCs w:val="20"/>
              </w:rPr>
            </w:pPr>
            <w:r w:rsidRPr="009310AE">
              <w:rPr>
                <w:rFonts w:ascii="標楷體" w:eastAsia="標楷體" w:hAnsi="標楷體"/>
                <w:bCs/>
                <w:snapToGrid w:val="0"/>
                <w:kern w:val="0"/>
                <w:sz w:val="20"/>
                <w:szCs w:val="20"/>
              </w:rPr>
              <w:t>【人權教育】</w:t>
            </w:r>
            <w:smartTag w:uri="urn:schemas-microsoft-com:office:smarttags" w:element="chsdate">
              <w:smartTagPr>
                <w:attr w:name="Year" w:val="2001"/>
                <w:attr w:name="Month" w:val="2"/>
                <w:attr w:name="Day" w:val="1"/>
                <w:attr w:name="IsLunarDate" w:val="False"/>
                <w:attr w:name="IsROCDate" w:val="False"/>
              </w:smartTagPr>
              <w:r w:rsidRPr="009310AE">
                <w:rPr>
                  <w:rFonts w:ascii="標楷體" w:eastAsia="標楷體" w:hAnsi="標楷體"/>
                  <w:bCs/>
                  <w:snapToGrid w:val="0"/>
                  <w:kern w:val="0"/>
                  <w:sz w:val="20"/>
                  <w:szCs w:val="20"/>
                </w:rPr>
                <w:t>1-2-1</w:t>
              </w:r>
            </w:smartTag>
            <w:r w:rsidRPr="009310AE">
              <w:rPr>
                <w:rFonts w:ascii="標楷體" w:eastAsia="標楷體" w:hAnsi="標楷體"/>
                <w:bCs/>
                <w:snapToGrid w:val="0"/>
                <w:kern w:val="0"/>
                <w:sz w:val="20"/>
                <w:szCs w:val="20"/>
              </w:rPr>
              <w:t>欣賞、包容個別差異並尊重自己與他人的權利。</w:t>
            </w:r>
            <w:r w:rsidRPr="009310AE">
              <w:rPr>
                <w:rFonts w:ascii="標楷體" w:eastAsia="標楷體" w:hAnsi="標楷體"/>
                <w:bCs/>
                <w:snapToGrid w:val="0"/>
                <w:kern w:val="0"/>
                <w:sz w:val="20"/>
                <w:szCs w:val="20"/>
              </w:rPr>
              <w:br/>
              <w:t>【生涯發展教育】3-2-2學習如何解決問題及做決定。</w:t>
            </w:r>
          </w:p>
        </w:tc>
        <w:tc>
          <w:tcPr>
            <w:tcW w:w="5457" w:type="dxa"/>
          </w:tcPr>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※延伸閱讀教材--「出塞」</w:t>
            </w:r>
          </w:p>
          <w:p w:rsidR="008B5C4E" w:rsidRPr="009310AE" w:rsidRDefault="008B5C4E" w:rsidP="007B790C">
            <w:pPr>
              <w:widowControl/>
              <w:snapToGrid w:val="0"/>
              <w:spacing w:line="0" w:lineRule="atLeast"/>
              <w:rPr>
                <w:rFonts w:ascii="標楷體" w:eastAsia="標楷體" w:hAnsi="標楷體"/>
                <w:sz w:val="20"/>
                <w:szCs w:val="20"/>
              </w:rPr>
            </w:pPr>
            <w:r w:rsidRPr="009310AE">
              <w:rPr>
                <w:rFonts w:ascii="標楷體" w:eastAsia="標楷體" w:hAnsi="標楷體"/>
                <w:sz w:val="20"/>
                <w:szCs w:val="20"/>
              </w:rPr>
              <w:t>1教師範讀、領讀(全班、分組、個別讀)</w:t>
            </w:r>
          </w:p>
          <w:p w:rsidR="008B5C4E" w:rsidRPr="009310AE" w:rsidRDefault="008B5C4E" w:rsidP="007B790C">
            <w:pPr>
              <w:widowControl/>
              <w:snapToGrid w:val="0"/>
              <w:spacing w:line="0" w:lineRule="atLeast"/>
              <w:rPr>
                <w:rFonts w:ascii="標楷體" w:eastAsia="標楷體" w:hAnsi="標楷體"/>
                <w:sz w:val="20"/>
                <w:szCs w:val="20"/>
              </w:rPr>
            </w:pPr>
            <w:r w:rsidRPr="009310AE">
              <w:rPr>
                <w:rFonts w:ascii="標楷體" w:eastAsia="標楷體" w:hAnsi="標楷體"/>
                <w:sz w:val="20"/>
                <w:szCs w:val="20"/>
              </w:rPr>
              <w:t>2教師可自行視教學時間及兒童學習情形，解釋詩歌的內容</w:t>
            </w:r>
          </w:p>
          <w:p w:rsidR="008B5C4E" w:rsidRPr="009310AE" w:rsidRDefault="008B5C4E" w:rsidP="007B790C">
            <w:pPr>
              <w:widowControl/>
              <w:snapToGrid w:val="0"/>
              <w:spacing w:line="0" w:lineRule="atLeast"/>
              <w:rPr>
                <w:rFonts w:ascii="標楷體" w:eastAsia="標楷體" w:hAnsi="標楷體"/>
                <w:sz w:val="20"/>
                <w:szCs w:val="20"/>
              </w:rPr>
            </w:pPr>
            <w:r w:rsidRPr="009310AE">
              <w:rPr>
                <w:rFonts w:ascii="標楷體" w:eastAsia="標楷體" w:hAnsi="標楷體"/>
                <w:sz w:val="20"/>
                <w:szCs w:val="20"/>
              </w:rPr>
              <w:t>3指導朗讀時可以加入自己的動作，增進對詩的感受。</w:t>
            </w:r>
          </w:p>
          <w:p w:rsidR="008B5C4E" w:rsidRPr="009310AE" w:rsidRDefault="008B5C4E" w:rsidP="007B790C">
            <w:pPr>
              <w:widowControl/>
              <w:snapToGrid w:val="0"/>
              <w:spacing w:line="0" w:lineRule="atLeast"/>
              <w:rPr>
                <w:rFonts w:ascii="標楷體" w:eastAsia="標楷體" w:hAnsi="標楷體"/>
                <w:sz w:val="20"/>
                <w:szCs w:val="20"/>
              </w:rPr>
            </w:pPr>
            <w:r w:rsidRPr="009310AE">
              <w:rPr>
                <w:rFonts w:ascii="標楷體" w:eastAsia="標楷體" w:hAnsi="標楷體"/>
                <w:sz w:val="20"/>
                <w:szCs w:val="20"/>
              </w:rPr>
              <w:t>4引導兒童思考並發表讀後感</w:t>
            </w:r>
          </w:p>
          <w:p w:rsidR="008B5C4E" w:rsidRPr="009310AE" w:rsidRDefault="008B5C4E" w:rsidP="007B790C">
            <w:pPr>
              <w:snapToGrid w:val="0"/>
              <w:spacing w:line="0" w:lineRule="atLeast"/>
              <w:rPr>
                <w:rFonts w:ascii="標楷體" w:eastAsia="標楷體" w:hAnsi="標楷體"/>
                <w:sz w:val="20"/>
                <w:szCs w:val="20"/>
              </w:rPr>
            </w:pPr>
          </w:p>
        </w:tc>
        <w:tc>
          <w:tcPr>
            <w:tcW w:w="567"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bCs/>
                <w:snapToGrid w:val="0"/>
                <w:kern w:val="0"/>
                <w:sz w:val="20"/>
                <w:szCs w:val="20"/>
              </w:rPr>
              <w:t>1</w:t>
            </w:r>
          </w:p>
        </w:tc>
        <w:tc>
          <w:tcPr>
            <w:tcW w:w="993"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sz w:val="20"/>
                <w:szCs w:val="20"/>
              </w:rPr>
              <w:t>翰林版延伸閱讀教材</w:t>
            </w:r>
          </w:p>
        </w:tc>
        <w:tc>
          <w:tcPr>
            <w:tcW w:w="992" w:type="dxa"/>
          </w:tcPr>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朗讀</w:t>
            </w:r>
          </w:p>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口頭評量</w:t>
            </w:r>
          </w:p>
        </w:tc>
      </w:tr>
      <w:tr w:rsidR="008B5C4E" w:rsidRPr="009310AE" w:rsidTr="00A92B7E">
        <w:trPr>
          <w:trHeight w:val="4956"/>
        </w:trPr>
        <w:tc>
          <w:tcPr>
            <w:tcW w:w="1038" w:type="dxa"/>
            <w:vAlign w:val="center"/>
          </w:tcPr>
          <w:p w:rsidR="008B5C4E" w:rsidRPr="009310AE" w:rsidRDefault="008B5C4E" w:rsidP="007B790C">
            <w:pPr>
              <w:widowControl/>
              <w:spacing w:line="0" w:lineRule="atLeast"/>
              <w:jc w:val="center"/>
              <w:rPr>
                <w:rFonts w:ascii="標楷體" w:eastAsia="標楷體" w:hAnsi="標楷體"/>
                <w:kern w:val="0"/>
                <w:sz w:val="20"/>
                <w:szCs w:val="20"/>
              </w:rPr>
            </w:pPr>
            <w:r w:rsidRPr="009310AE">
              <w:rPr>
                <w:rFonts w:ascii="標楷體" w:eastAsia="標楷體" w:hAnsi="標楷體"/>
                <w:kern w:val="0"/>
                <w:sz w:val="20"/>
                <w:szCs w:val="20"/>
              </w:rPr>
              <w:t>第</w:t>
            </w:r>
            <w:r w:rsidRPr="009310AE">
              <w:rPr>
                <w:rFonts w:ascii="標楷體" w:eastAsia="標楷體" w:hAnsi="標楷體" w:hint="eastAsia"/>
                <w:kern w:val="0"/>
                <w:sz w:val="20"/>
                <w:szCs w:val="20"/>
                <w:lang w:eastAsia="zh-HK"/>
              </w:rPr>
              <w:t>四</w:t>
            </w:r>
            <w:r w:rsidRPr="009310AE">
              <w:rPr>
                <w:rFonts w:ascii="標楷體" w:eastAsia="標楷體" w:hAnsi="標楷體"/>
                <w:kern w:val="0"/>
                <w:sz w:val="20"/>
                <w:szCs w:val="20"/>
              </w:rPr>
              <w:t>週</w:t>
            </w:r>
          </w:p>
        </w:tc>
        <w:tc>
          <w:tcPr>
            <w:tcW w:w="5457" w:type="dxa"/>
          </w:tcPr>
          <w:p w:rsidR="008B5C4E" w:rsidRPr="009310AE" w:rsidRDefault="008B5C4E" w:rsidP="007B790C">
            <w:pPr>
              <w:spacing w:line="0" w:lineRule="atLeast"/>
              <w:jc w:val="both"/>
              <w:rPr>
                <w:rFonts w:ascii="標楷體" w:eastAsia="標楷體" w:hAnsi="標楷體"/>
                <w:bCs/>
                <w:snapToGrid w:val="0"/>
                <w:kern w:val="0"/>
                <w:sz w:val="20"/>
                <w:szCs w:val="20"/>
              </w:rPr>
            </w:pPr>
            <w:smartTag w:uri="urn:schemas-microsoft-com:office:smarttags" w:element="chsdate">
              <w:smartTagPr>
                <w:attr w:name="Year" w:val="2001"/>
                <w:attr w:name="Month" w:val="2"/>
                <w:attr w:name="Day" w:val="1"/>
                <w:attr w:name="IsLunarDate" w:val="False"/>
                <w:attr w:name="IsROCDate" w:val="False"/>
              </w:smartTagPr>
              <w:r w:rsidRPr="009310AE">
                <w:rPr>
                  <w:rFonts w:ascii="標楷體" w:eastAsia="標楷體" w:hAnsi="標楷體"/>
                  <w:bCs/>
                  <w:snapToGrid w:val="0"/>
                  <w:kern w:val="0"/>
                  <w:sz w:val="20"/>
                  <w:szCs w:val="20"/>
                </w:rPr>
                <w:t>1-2-1</w:t>
              </w:r>
            </w:smartTag>
            <w:r w:rsidRPr="009310AE">
              <w:rPr>
                <w:rFonts w:ascii="標楷體" w:eastAsia="標楷體" w:hAnsi="標楷體"/>
                <w:bCs/>
                <w:snapToGrid w:val="0"/>
                <w:kern w:val="0"/>
                <w:sz w:val="20"/>
                <w:szCs w:val="20"/>
              </w:rPr>
              <w:t>能運用注音符號，理解字詞音義，提升閱讀效能。</w:t>
            </w:r>
            <w:r w:rsidRPr="009310AE">
              <w:rPr>
                <w:rFonts w:ascii="標楷體" w:eastAsia="標楷體" w:hAnsi="標楷體"/>
                <w:bCs/>
                <w:snapToGrid w:val="0"/>
                <w:kern w:val="0"/>
                <w:sz w:val="20"/>
                <w:szCs w:val="20"/>
              </w:rPr>
              <w:br/>
              <w:t>1-2-3-1能運用注音符號，輔助記錄訊息。</w:t>
            </w:r>
            <w:r w:rsidRPr="009310AE">
              <w:rPr>
                <w:rFonts w:ascii="標楷體" w:eastAsia="標楷體" w:hAnsi="標楷體"/>
                <w:bCs/>
                <w:snapToGrid w:val="0"/>
                <w:kern w:val="0"/>
                <w:sz w:val="20"/>
                <w:szCs w:val="20"/>
              </w:rPr>
              <w:br/>
              <w:t>2-2-1-3能讓對方充分表達意見。</w:t>
            </w:r>
            <w:r w:rsidRPr="009310AE">
              <w:rPr>
                <w:rFonts w:ascii="標楷體" w:eastAsia="標楷體" w:hAnsi="標楷體"/>
                <w:bCs/>
                <w:snapToGrid w:val="0"/>
                <w:kern w:val="0"/>
                <w:sz w:val="20"/>
                <w:szCs w:val="20"/>
              </w:rPr>
              <w:br/>
              <w:t>2-2-2-2能思考說話者所表達的旨意。</w:t>
            </w:r>
            <w:r w:rsidRPr="009310AE">
              <w:rPr>
                <w:rFonts w:ascii="標楷體" w:eastAsia="標楷體" w:hAnsi="標楷體"/>
                <w:bCs/>
                <w:snapToGrid w:val="0"/>
                <w:kern w:val="0"/>
                <w:sz w:val="20"/>
                <w:szCs w:val="20"/>
              </w:rPr>
              <w:br/>
              <w:t>3-2-2-3能轉述問題的內容，並對不理解的問題，提出詢問。</w:t>
            </w:r>
            <w:r w:rsidRPr="009310AE">
              <w:rPr>
                <w:rFonts w:ascii="標楷體" w:eastAsia="標楷體" w:hAnsi="標楷體"/>
                <w:bCs/>
                <w:snapToGrid w:val="0"/>
                <w:kern w:val="0"/>
                <w:sz w:val="20"/>
                <w:szCs w:val="20"/>
              </w:rPr>
              <w:br/>
              <w:t>3-2-3-5說話用詞正確，語意清晰，內容具體，主題明確。</w:t>
            </w:r>
            <w:r w:rsidRPr="009310AE">
              <w:rPr>
                <w:rFonts w:ascii="標楷體" w:eastAsia="標楷體" w:hAnsi="標楷體"/>
                <w:bCs/>
                <w:snapToGrid w:val="0"/>
                <w:kern w:val="0"/>
                <w:sz w:val="20"/>
                <w:szCs w:val="20"/>
              </w:rPr>
              <w:br/>
              <w:t>4-2-1-1能利用部首或簡單造字原理，輔助識字。</w:t>
            </w:r>
            <w:r w:rsidRPr="009310AE">
              <w:rPr>
                <w:rFonts w:ascii="標楷體" w:eastAsia="標楷體" w:hAnsi="標楷體"/>
                <w:bCs/>
                <w:snapToGrid w:val="0"/>
                <w:kern w:val="0"/>
                <w:sz w:val="20"/>
                <w:szCs w:val="20"/>
              </w:rPr>
              <w:br/>
              <w:t>4-2-1-2能利用生字造詞。</w:t>
            </w:r>
            <w:r w:rsidRPr="009310AE">
              <w:rPr>
                <w:rFonts w:ascii="標楷體" w:eastAsia="標楷體" w:hAnsi="標楷體"/>
                <w:bCs/>
                <w:snapToGrid w:val="0"/>
                <w:kern w:val="0"/>
                <w:sz w:val="20"/>
                <w:szCs w:val="20"/>
              </w:rPr>
              <w:br/>
              <w:t>5-2-8-1能討論閱讀的內容，分享閱讀的心得。</w:t>
            </w:r>
            <w:r w:rsidRPr="009310AE">
              <w:rPr>
                <w:rFonts w:ascii="標楷體" w:eastAsia="標楷體" w:hAnsi="標楷體"/>
                <w:bCs/>
                <w:snapToGrid w:val="0"/>
                <w:kern w:val="0"/>
                <w:sz w:val="20"/>
                <w:szCs w:val="20"/>
              </w:rPr>
              <w:br/>
              <w:t>5-2-8-2能理解作品中對周遭人、事、物的尊重與關懷。</w:t>
            </w:r>
            <w:r w:rsidRPr="009310AE">
              <w:rPr>
                <w:rFonts w:ascii="標楷體" w:eastAsia="標楷體" w:hAnsi="標楷體"/>
                <w:bCs/>
                <w:snapToGrid w:val="0"/>
                <w:kern w:val="0"/>
                <w:sz w:val="20"/>
                <w:szCs w:val="20"/>
              </w:rPr>
              <w:br/>
              <w:t>5-2-11-1能和別人分享閱讀的心得。</w:t>
            </w:r>
            <w:r w:rsidRPr="009310AE">
              <w:rPr>
                <w:rFonts w:ascii="標楷體" w:eastAsia="標楷體" w:hAnsi="標楷體"/>
                <w:bCs/>
                <w:snapToGrid w:val="0"/>
                <w:kern w:val="0"/>
                <w:sz w:val="20"/>
                <w:szCs w:val="20"/>
              </w:rPr>
              <w:br/>
              <w:t>6-2-1-1能在口述作文和筆述作文中，培養豐富的想像力。</w:t>
            </w:r>
            <w:r w:rsidRPr="009310AE">
              <w:rPr>
                <w:rFonts w:ascii="標楷體" w:eastAsia="標楷體" w:hAnsi="標楷體"/>
                <w:bCs/>
                <w:snapToGrid w:val="0"/>
                <w:kern w:val="0"/>
                <w:sz w:val="20"/>
                <w:szCs w:val="20"/>
              </w:rPr>
              <w:br/>
              <w:t>6-2-8-1能從內容、詞句、標點方面，修改自己的作品。</w:t>
            </w:r>
            <w:r w:rsidRPr="009310AE">
              <w:rPr>
                <w:rFonts w:ascii="標楷體" w:eastAsia="標楷體" w:hAnsi="標楷體"/>
                <w:bCs/>
                <w:snapToGrid w:val="0"/>
                <w:kern w:val="0"/>
                <w:sz w:val="20"/>
                <w:szCs w:val="20"/>
              </w:rPr>
              <w:br/>
              <w:t>6-2-10-1能在寫作中，發揮豐富的想像力。</w:t>
            </w:r>
          </w:p>
          <w:p w:rsidR="008B5C4E" w:rsidRPr="009310AE" w:rsidRDefault="008B5C4E" w:rsidP="007B790C">
            <w:pPr>
              <w:spacing w:line="0" w:lineRule="atLeast"/>
              <w:jc w:val="both"/>
              <w:rPr>
                <w:rFonts w:ascii="標楷體" w:eastAsia="標楷體" w:hAnsi="標楷體"/>
                <w:sz w:val="20"/>
                <w:szCs w:val="20"/>
              </w:rPr>
            </w:pPr>
            <w:r w:rsidRPr="009310AE">
              <w:rPr>
                <w:rFonts w:ascii="標楷體" w:eastAsia="標楷體" w:hAnsi="標楷體"/>
                <w:bCs/>
                <w:snapToGrid w:val="0"/>
                <w:kern w:val="0"/>
                <w:sz w:val="20"/>
                <w:szCs w:val="20"/>
              </w:rPr>
              <w:t>【性別平等教育】</w:t>
            </w:r>
            <w:smartTag w:uri="urn:schemas-microsoft-com:office:smarttags" w:element="chsdate">
              <w:smartTagPr>
                <w:attr w:name="Year" w:val="2002"/>
                <w:attr w:name="Month" w:val="2"/>
                <w:attr w:name="Day" w:val="4"/>
                <w:attr w:name="IsLunarDate" w:val="False"/>
                <w:attr w:name="IsROCDate" w:val="False"/>
              </w:smartTagPr>
              <w:r w:rsidRPr="009310AE">
                <w:rPr>
                  <w:rFonts w:ascii="標楷體" w:eastAsia="標楷體" w:hAnsi="標楷體"/>
                  <w:bCs/>
                  <w:snapToGrid w:val="0"/>
                  <w:kern w:val="0"/>
                  <w:sz w:val="20"/>
                  <w:szCs w:val="20"/>
                </w:rPr>
                <w:t>2-2-4</w:t>
              </w:r>
            </w:smartTag>
            <w:r w:rsidRPr="009310AE">
              <w:rPr>
                <w:rFonts w:ascii="標楷體" w:eastAsia="標楷體" w:hAnsi="標楷體"/>
                <w:bCs/>
                <w:snapToGrid w:val="0"/>
                <w:kern w:val="0"/>
                <w:sz w:val="20"/>
                <w:szCs w:val="20"/>
              </w:rPr>
              <w:t>尊重自己與他人的身體自主權。</w:t>
            </w:r>
            <w:r w:rsidRPr="009310AE">
              <w:rPr>
                <w:rFonts w:ascii="標楷體" w:eastAsia="標楷體" w:hAnsi="標楷體"/>
                <w:bCs/>
                <w:snapToGrid w:val="0"/>
                <w:kern w:val="0"/>
                <w:sz w:val="20"/>
                <w:szCs w:val="20"/>
              </w:rPr>
              <w:br/>
              <w:t>【家政教育】3-2-4表現合宜的生活禮儀。</w:t>
            </w:r>
            <w:r w:rsidRPr="009310AE">
              <w:rPr>
                <w:rFonts w:ascii="標楷體" w:eastAsia="標楷體" w:hAnsi="標楷體"/>
                <w:bCs/>
                <w:snapToGrid w:val="0"/>
                <w:kern w:val="0"/>
                <w:sz w:val="20"/>
                <w:szCs w:val="20"/>
              </w:rPr>
              <w:br/>
              <w:t>【家政教育】4-2-3適當地向家人表達自己的需求與情感。</w:t>
            </w:r>
          </w:p>
        </w:tc>
        <w:tc>
          <w:tcPr>
            <w:tcW w:w="5457" w:type="dxa"/>
          </w:tcPr>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※延伸閱讀教材--「好朋友，真好」</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1、老師先範讀再帶領小朋友朗讀本文。教師先蒐集各種不同天氣的圖片或說明</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2、教師將各種不同天氣的圖片或說明貼在黑板上，全班討論：如果你遇到這種天氣，你的感覺會是什麼</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3、例如：「烏雲籠罩」、「冷颼颼的風」、「綿綿細、「雨」、「豔陽高照」、「雨過天青」、「狂風暴雨。「風和日麗」、「天降甘霖」、「冰雪嚴寒」</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4、在說明不同的天氣時，順便可以學習到形容不同天氣的成語</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5、教師引導學童說出面對不同天氣時的感受，學童不要只是回答「冷」或「熱」，可以用譬喻法的方式說出自己的感受</w:t>
            </w:r>
          </w:p>
          <w:p w:rsidR="008B5C4E" w:rsidRPr="009310AE" w:rsidRDefault="008B5C4E" w:rsidP="007B790C">
            <w:pPr>
              <w:snapToGrid w:val="0"/>
              <w:spacing w:line="0" w:lineRule="atLeast"/>
              <w:rPr>
                <w:rFonts w:ascii="標楷體" w:eastAsia="標楷體" w:hAnsi="標楷體"/>
                <w:sz w:val="20"/>
                <w:szCs w:val="20"/>
              </w:rPr>
            </w:pPr>
          </w:p>
        </w:tc>
        <w:tc>
          <w:tcPr>
            <w:tcW w:w="567"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bCs/>
                <w:snapToGrid w:val="0"/>
                <w:kern w:val="0"/>
                <w:sz w:val="20"/>
                <w:szCs w:val="20"/>
              </w:rPr>
              <w:t>1</w:t>
            </w:r>
          </w:p>
        </w:tc>
        <w:tc>
          <w:tcPr>
            <w:tcW w:w="993"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sz w:val="20"/>
                <w:szCs w:val="20"/>
              </w:rPr>
              <w:t>翰林版延伸閱讀教材</w:t>
            </w:r>
          </w:p>
        </w:tc>
        <w:tc>
          <w:tcPr>
            <w:tcW w:w="992" w:type="dxa"/>
          </w:tcPr>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朗讀</w:t>
            </w:r>
          </w:p>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口頭評量</w:t>
            </w:r>
          </w:p>
        </w:tc>
      </w:tr>
      <w:tr w:rsidR="008B5C4E" w:rsidRPr="009310AE" w:rsidTr="00A92B7E">
        <w:trPr>
          <w:trHeight w:val="4170"/>
        </w:trPr>
        <w:tc>
          <w:tcPr>
            <w:tcW w:w="1038" w:type="dxa"/>
            <w:vAlign w:val="center"/>
          </w:tcPr>
          <w:p w:rsidR="008B5C4E" w:rsidRPr="009310AE" w:rsidRDefault="008B5C4E" w:rsidP="007B790C">
            <w:pPr>
              <w:widowControl/>
              <w:spacing w:line="0" w:lineRule="atLeast"/>
              <w:jc w:val="center"/>
              <w:rPr>
                <w:rFonts w:ascii="標楷體" w:eastAsia="標楷體" w:hAnsi="標楷體"/>
                <w:kern w:val="0"/>
                <w:sz w:val="20"/>
                <w:szCs w:val="20"/>
              </w:rPr>
            </w:pPr>
            <w:r w:rsidRPr="009310AE">
              <w:rPr>
                <w:rFonts w:ascii="標楷體" w:eastAsia="標楷體" w:hAnsi="標楷體"/>
                <w:kern w:val="0"/>
                <w:sz w:val="20"/>
                <w:szCs w:val="20"/>
              </w:rPr>
              <w:lastRenderedPageBreak/>
              <w:t>第七週</w:t>
            </w:r>
          </w:p>
        </w:tc>
        <w:tc>
          <w:tcPr>
            <w:tcW w:w="5457" w:type="dxa"/>
          </w:tcPr>
          <w:p w:rsidR="008B5C4E" w:rsidRPr="009310AE" w:rsidRDefault="008B5C4E" w:rsidP="007B790C">
            <w:pPr>
              <w:spacing w:line="0" w:lineRule="atLeast"/>
              <w:jc w:val="both"/>
              <w:rPr>
                <w:rFonts w:ascii="標楷體" w:eastAsia="標楷體" w:hAnsi="標楷體"/>
                <w:bCs/>
                <w:snapToGrid w:val="0"/>
                <w:kern w:val="0"/>
                <w:sz w:val="20"/>
                <w:szCs w:val="20"/>
              </w:rPr>
            </w:pPr>
            <w:smartTag w:uri="urn:schemas-microsoft-com:office:smarttags" w:element="chsdate">
              <w:smartTagPr>
                <w:attr w:name="Year" w:val="2001"/>
                <w:attr w:name="Month" w:val="2"/>
                <w:attr w:name="Day" w:val="1"/>
                <w:attr w:name="IsLunarDate" w:val="False"/>
                <w:attr w:name="IsROCDate" w:val="False"/>
              </w:smartTagPr>
              <w:r w:rsidRPr="009310AE">
                <w:rPr>
                  <w:rFonts w:ascii="標楷體" w:eastAsia="標楷體" w:hAnsi="標楷體"/>
                  <w:bCs/>
                  <w:snapToGrid w:val="0"/>
                  <w:kern w:val="0"/>
                  <w:sz w:val="20"/>
                  <w:szCs w:val="20"/>
                </w:rPr>
                <w:t>1-2-1</w:t>
              </w:r>
            </w:smartTag>
            <w:r w:rsidRPr="009310AE">
              <w:rPr>
                <w:rFonts w:ascii="標楷體" w:eastAsia="標楷體" w:hAnsi="標楷體"/>
                <w:bCs/>
                <w:snapToGrid w:val="0"/>
                <w:kern w:val="0"/>
                <w:sz w:val="20"/>
                <w:szCs w:val="20"/>
              </w:rPr>
              <w:t>能運用注音符號，理解字詞音義，提升閱讀效能。</w:t>
            </w:r>
            <w:r w:rsidRPr="009310AE">
              <w:rPr>
                <w:rFonts w:ascii="標楷體" w:eastAsia="標楷體" w:hAnsi="標楷體"/>
                <w:bCs/>
                <w:snapToGrid w:val="0"/>
                <w:kern w:val="0"/>
                <w:sz w:val="20"/>
                <w:szCs w:val="20"/>
              </w:rPr>
              <w:br/>
              <w:t>1-2-3-1能運用注音符號，輔助記錄訊息。</w:t>
            </w:r>
            <w:r w:rsidRPr="009310AE">
              <w:rPr>
                <w:rFonts w:ascii="標楷體" w:eastAsia="標楷體" w:hAnsi="標楷體"/>
                <w:bCs/>
                <w:snapToGrid w:val="0"/>
                <w:kern w:val="0"/>
                <w:sz w:val="20"/>
                <w:szCs w:val="20"/>
              </w:rPr>
              <w:br/>
              <w:t>2-2-1-3能讓對方充分表達意見。</w:t>
            </w:r>
            <w:r w:rsidRPr="009310AE">
              <w:rPr>
                <w:rFonts w:ascii="標楷體" w:eastAsia="標楷體" w:hAnsi="標楷體"/>
                <w:bCs/>
                <w:snapToGrid w:val="0"/>
                <w:kern w:val="0"/>
                <w:sz w:val="20"/>
                <w:szCs w:val="20"/>
              </w:rPr>
              <w:br/>
              <w:t>2-2-2-4能在聆聽過程中感受說話者的情緒。</w:t>
            </w:r>
            <w:r w:rsidRPr="009310AE">
              <w:rPr>
                <w:rFonts w:ascii="標楷體" w:eastAsia="標楷體" w:hAnsi="標楷體"/>
                <w:bCs/>
                <w:snapToGrid w:val="0"/>
                <w:kern w:val="0"/>
                <w:sz w:val="20"/>
                <w:szCs w:val="20"/>
              </w:rPr>
              <w:br/>
              <w:t>3-2-1-1在討論問題或交換意見時，能清楚說出自己的意思。</w:t>
            </w:r>
            <w:r w:rsidRPr="009310AE">
              <w:rPr>
                <w:rFonts w:ascii="標楷體" w:eastAsia="標楷體" w:hAnsi="標楷體"/>
                <w:bCs/>
                <w:snapToGrid w:val="0"/>
                <w:kern w:val="0"/>
                <w:sz w:val="20"/>
                <w:szCs w:val="20"/>
              </w:rPr>
              <w:br/>
              <w:t>3-2-2-1說話時能保持適當的速度與音量。</w:t>
            </w:r>
            <w:r w:rsidRPr="009310AE">
              <w:rPr>
                <w:rFonts w:ascii="標楷體" w:eastAsia="標楷體" w:hAnsi="標楷體"/>
                <w:bCs/>
                <w:snapToGrid w:val="0"/>
                <w:kern w:val="0"/>
                <w:sz w:val="20"/>
                <w:szCs w:val="20"/>
              </w:rPr>
              <w:br/>
              <w:t>4-2-1-3能利用新詞造句。</w:t>
            </w:r>
            <w:r w:rsidRPr="009310AE">
              <w:rPr>
                <w:rFonts w:ascii="標楷體" w:eastAsia="標楷體" w:hAnsi="標楷體"/>
                <w:bCs/>
                <w:snapToGrid w:val="0"/>
                <w:kern w:val="0"/>
                <w:sz w:val="20"/>
                <w:szCs w:val="20"/>
              </w:rPr>
              <w:br/>
              <w:t>4-2-2會查字辭典，並能利用字辭典，分辨字義。</w:t>
            </w:r>
            <w:r w:rsidRPr="009310AE">
              <w:rPr>
                <w:rFonts w:ascii="標楷體" w:eastAsia="標楷體" w:hAnsi="標楷體"/>
                <w:bCs/>
                <w:snapToGrid w:val="0"/>
                <w:kern w:val="0"/>
                <w:sz w:val="20"/>
                <w:szCs w:val="20"/>
              </w:rPr>
              <w:br/>
              <w:t>5-2-1能掌握文章要點，並熟習字詞句型。</w:t>
            </w:r>
            <w:r w:rsidRPr="009310AE">
              <w:rPr>
                <w:rFonts w:ascii="標楷體" w:eastAsia="標楷體" w:hAnsi="標楷體"/>
                <w:bCs/>
                <w:snapToGrid w:val="0"/>
                <w:kern w:val="0"/>
                <w:sz w:val="20"/>
                <w:szCs w:val="20"/>
              </w:rPr>
              <w:br/>
              <w:t>5-2-2能調整讀書方法，提升閱讀的速度和效能。</w:t>
            </w:r>
            <w:r w:rsidRPr="009310AE">
              <w:rPr>
                <w:rFonts w:ascii="標楷體" w:eastAsia="標楷體" w:hAnsi="標楷體"/>
                <w:bCs/>
                <w:snapToGrid w:val="0"/>
                <w:kern w:val="0"/>
                <w:sz w:val="20"/>
                <w:szCs w:val="20"/>
              </w:rPr>
              <w:br/>
              <w:t>5-2-4-2能讀出文句的抑揚頓挫與文章情感。</w:t>
            </w:r>
            <w:r w:rsidRPr="009310AE">
              <w:rPr>
                <w:rFonts w:ascii="標楷體" w:eastAsia="標楷體" w:hAnsi="標楷體"/>
                <w:bCs/>
                <w:snapToGrid w:val="0"/>
                <w:kern w:val="0"/>
                <w:sz w:val="20"/>
                <w:szCs w:val="20"/>
              </w:rPr>
              <w:br/>
              <w:t>5-2-8-1能討論閱讀的內容，分享閱讀的心得。</w:t>
            </w:r>
            <w:r w:rsidRPr="009310AE">
              <w:rPr>
                <w:rFonts w:ascii="標楷體" w:eastAsia="標楷體" w:hAnsi="標楷體"/>
                <w:bCs/>
                <w:snapToGrid w:val="0"/>
                <w:kern w:val="0"/>
                <w:sz w:val="20"/>
                <w:szCs w:val="20"/>
              </w:rPr>
              <w:br/>
              <w:t>6-2-6-1能掌握詞語的相關知識，寫出語意完整的句子</w:t>
            </w:r>
            <w:r w:rsidRPr="009310AE">
              <w:rPr>
                <w:rFonts w:ascii="標楷體" w:eastAsia="標楷體" w:hAnsi="標楷體"/>
                <w:bCs/>
                <w:snapToGrid w:val="0"/>
                <w:kern w:val="0"/>
                <w:sz w:val="20"/>
                <w:szCs w:val="20"/>
              </w:rPr>
              <w:br/>
              <w:t>6-2-8-1能從內容、詞句、標點方面，修改自己的作品。</w:t>
            </w:r>
          </w:p>
          <w:p w:rsidR="008B5C4E" w:rsidRPr="009310AE" w:rsidRDefault="008B5C4E" w:rsidP="007B790C">
            <w:pPr>
              <w:spacing w:line="0" w:lineRule="atLeast"/>
              <w:jc w:val="both"/>
              <w:rPr>
                <w:rFonts w:ascii="標楷體" w:eastAsia="標楷體" w:hAnsi="標楷體"/>
                <w:sz w:val="20"/>
                <w:szCs w:val="20"/>
              </w:rPr>
            </w:pPr>
            <w:r w:rsidRPr="009310AE">
              <w:rPr>
                <w:rFonts w:ascii="標楷體" w:eastAsia="標楷體" w:hAnsi="標楷體"/>
                <w:bCs/>
                <w:snapToGrid w:val="0"/>
                <w:kern w:val="0"/>
                <w:sz w:val="20"/>
                <w:szCs w:val="20"/>
              </w:rPr>
              <w:t>【人權教育】</w:t>
            </w:r>
            <w:smartTag w:uri="urn:schemas-microsoft-com:office:smarttags" w:element="chsdate">
              <w:smartTagPr>
                <w:attr w:name="Year" w:val="2001"/>
                <w:attr w:name="Month" w:val="2"/>
                <w:attr w:name="Day" w:val="2"/>
                <w:attr w:name="IsLunarDate" w:val="False"/>
                <w:attr w:name="IsROCDate" w:val="False"/>
              </w:smartTagPr>
              <w:r w:rsidRPr="009310AE">
                <w:rPr>
                  <w:rFonts w:ascii="標楷體" w:eastAsia="標楷體" w:hAnsi="標楷體"/>
                  <w:bCs/>
                  <w:snapToGrid w:val="0"/>
                  <w:kern w:val="0"/>
                  <w:sz w:val="20"/>
                  <w:szCs w:val="20"/>
                </w:rPr>
                <w:t>1-2-2</w:t>
              </w:r>
            </w:smartTag>
            <w:r w:rsidRPr="009310AE">
              <w:rPr>
                <w:rFonts w:ascii="標楷體" w:eastAsia="標楷體" w:hAnsi="標楷體"/>
                <w:bCs/>
                <w:snapToGrid w:val="0"/>
                <w:kern w:val="0"/>
                <w:sz w:val="20"/>
                <w:szCs w:val="20"/>
              </w:rPr>
              <w:t>知道人權是普遍的、不容剝奪的，並能關心弱勢。</w:t>
            </w:r>
          </w:p>
        </w:tc>
        <w:tc>
          <w:tcPr>
            <w:tcW w:w="5457" w:type="dxa"/>
          </w:tcPr>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※延伸閱讀教材--「李奶奶不見了」</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1、老師先範讀再帶領小朋友朗讀本文。教師可以先準備一篇與颱風或土石流相關的報導，影印每人一份。事先讓每位兒童準備一本自己的辭典或是分。組各有二至三本辭典</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2、教師指導兒童找出報導中關於「描寫天氣狀況」的相關語詞。並請兒童寫在黑板上，例如：「風雨交加」「豪雨成災」</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3、教師引導兒童利用相關字「風」、「雨」、「水」，查詢與颱風天氣狀況相關的成語或語詞。</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4、分組上臺報告所查到與颱風相關的語詞</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5、教師選擇較為常用的成語或是適合兒童程度的語詞指導解釋與應用</w:t>
            </w:r>
          </w:p>
          <w:p w:rsidR="008B5C4E" w:rsidRPr="009310AE" w:rsidRDefault="008B5C4E" w:rsidP="007B790C">
            <w:pPr>
              <w:snapToGrid w:val="0"/>
              <w:spacing w:line="0" w:lineRule="atLeast"/>
              <w:rPr>
                <w:rFonts w:ascii="標楷體" w:eastAsia="標楷體" w:hAnsi="標楷體"/>
                <w:sz w:val="20"/>
                <w:szCs w:val="20"/>
              </w:rPr>
            </w:pPr>
          </w:p>
        </w:tc>
        <w:tc>
          <w:tcPr>
            <w:tcW w:w="567"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bCs/>
                <w:snapToGrid w:val="0"/>
                <w:kern w:val="0"/>
                <w:sz w:val="20"/>
                <w:szCs w:val="20"/>
              </w:rPr>
              <w:t>1</w:t>
            </w:r>
          </w:p>
        </w:tc>
        <w:tc>
          <w:tcPr>
            <w:tcW w:w="993"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sz w:val="20"/>
                <w:szCs w:val="20"/>
              </w:rPr>
              <w:t>翰林版延伸閱讀教材</w:t>
            </w:r>
          </w:p>
        </w:tc>
        <w:tc>
          <w:tcPr>
            <w:tcW w:w="992" w:type="dxa"/>
          </w:tcPr>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朗讀</w:t>
            </w:r>
          </w:p>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口頭評量</w:t>
            </w:r>
          </w:p>
        </w:tc>
      </w:tr>
      <w:tr w:rsidR="008B5C4E" w:rsidRPr="009310AE" w:rsidTr="00A92B7E">
        <w:trPr>
          <w:trHeight w:val="3604"/>
        </w:trPr>
        <w:tc>
          <w:tcPr>
            <w:tcW w:w="1038" w:type="dxa"/>
            <w:vAlign w:val="center"/>
          </w:tcPr>
          <w:p w:rsidR="008B5C4E" w:rsidRPr="009310AE" w:rsidRDefault="008B5C4E" w:rsidP="007B790C">
            <w:pPr>
              <w:widowControl/>
              <w:spacing w:line="0" w:lineRule="atLeast"/>
              <w:jc w:val="center"/>
              <w:rPr>
                <w:rFonts w:ascii="標楷體" w:eastAsia="標楷體" w:hAnsi="標楷體"/>
                <w:kern w:val="0"/>
                <w:sz w:val="20"/>
                <w:szCs w:val="20"/>
              </w:rPr>
            </w:pPr>
            <w:r w:rsidRPr="009310AE">
              <w:rPr>
                <w:rFonts w:ascii="標楷體" w:eastAsia="標楷體" w:hAnsi="標楷體"/>
                <w:kern w:val="0"/>
                <w:sz w:val="20"/>
                <w:szCs w:val="20"/>
              </w:rPr>
              <w:t>第</w:t>
            </w:r>
            <w:r w:rsidRPr="009310AE">
              <w:rPr>
                <w:rFonts w:ascii="標楷體" w:eastAsia="標楷體" w:hAnsi="標楷體" w:hint="eastAsia"/>
                <w:kern w:val="0"/>
                <w:sz w:val="20"/>
                <w:szCs w:val="20"/>
                <w:lang w:eastAsia="zh-HK"/>
              </w:rPr>
              <w:t>九</w:t>
            </w:r>
            <w:r w:rsidRPr="009310AE">
              <w:rPr>
                <w:rFonts w:ascii="標楷體" w:eastAsia="標楷體" w:hAnsi="標楷體"/>
                <w:kern w:val="0"/>
                <w:sz w:val="20"/>
                <w:szCs w:val="20"/>
              </w:rPr>
              <w:t>週</w:t>
            </w:r>
          </w:p>
        </w:tc>
        <w:tc>
          <w:tcPr>
            <w:tcW w:w="5457" w:type="dxa"/>
          </w:tcPr>
          <w:p w:rsidR="008B5C4E" w:rsidRPr="009310AE" w:rsidRDefault="008B5C4E" w:rsidP="007B790C">
            <w:pPr>
              <w:spacing w:line="0" w:lineRule="atLeast"/>
              <w:jc w:val="both"/>
              <w:rPr>
                <w:rFonts w:ascii="標楷體" w:eastAsia="標楷體" w:hAnsi="標楷體"/>
                <w:bCs/>
                <w:snapToGrid w:val="0"/>
                <w:kern w:val="0"/>
                <w:sz w:val="20"/>
                <w:szCs w:val="20"/>
              </w:rPr>
            </w:pPr>
            <w:smartTag w:uri="urn:schemas-microsoft-com:office:smarttags" w:element="chsdate">
              <w:smartTagPr>
                <w:attr w:name="Year" w:val="2001"/>
                <w:attr w:name="Month" w:val="2"/>
                <w:attr w:name="Day" w:val="1"/>
                <w:attr w:name="IsLunarDate" w:val="False"/>
                <w:attr w:name="IsROCDate" w:val="False"/>
              </w:smartTagPr>
              <w:r w:rsidRPr="009310AE">
                <w:rPr>
                  <w:rFonts w:ascii="標楷體" w:eastAsia="標楷體" w:hAnsi="標楷體"/>
                  <w:bCs/>
                  <w:snapToGrid w:val="0"/>
                  <w:kern w:val="0"/>
                  <w:sz w:val="20"/>
                  <w:szCs w:val="20"/>
                </w:rPr>
                <w:t>1-2-1</w:t>
              </w:r>
            </w:smartTag>
            <w:r w:rsidRPr="009310AE">
              <w:rPr>
                <w:rFonts w:ascii="標楷體" w:eastAsia="標楷體" w:hAnsi="標楷體"/>
                <w:bCs/>
                <w:snapToGrid w:val="0"/>
                <w:kern w:val="0"/>
                <w:sz w:val="20"/>
                <w:szCs w:val="20"/>
              </w:rPr>
              <w:t>能運用注音符號，理解字詞音義，提升閱讀效能。</w:t>
            </w:r>
            <w:r w:rsidRPr="009310AE">
              <w:rPr>
                <w:rFonts w:ascii="標楷體" w:eastAsia="標楷體" w:hAnsi="標楷體"/>
                <w:bCs/>
                <w:snapToGrid w:val="0"/>
                <w:kern w:val="0"/>
                <w:sz w:val="20"/>
                <w:szCs w:val="20"/>
              </w:rPr>
              <w:br/>
              <w:t>1-2-3-1能運用注音符號，輔助記錄訊息。</w:t>
            </w:r>
            <w:r w:rsidRPr="009310AE">
              <w:rPr>
                <w:rFonts w:ascii="標楷體" w:eastAsia="標楷體" w:hAnsi="標楷體"/>
                <w:bCs/>
                <w:snapToGrid w:val="0"/>
                <w:kern w:val="0"/>
                <w:sz w:val="20"/>
                <w:szCs w:val="20"/>
              </w:rPr>
              <w:br/>
              <w:t>2-2-1-3能讓對方充分表達意見。</w:t>
            </w:r>
            <w:r w:rsidRPr="009310AE">
              <w:rPr>
                <w:rFonts w:ascii="標楷體" w:eastAsia="標楷體" w:hAnsi="標楷體"/>
                <w:bCs/>
                <w:snapToGrid w:val="0"/>
                <w:kern w:val="0"/>
                <w:sz w:val="20"/>
                <w:szCs w:val="20"/>
              </w:rPr>
              <w:br/>
              <w:t>2-2-2-2能思考說話者所表達的旨意。</w:t>
            </w:r>
            <w:r w:rsidRPr="009310AE">
              <w:rPr>
                <w:rFonts w:ascii="標楷體" w:eastAsia="標楷體" w:hAnsi="標楷體"/>
                <w:bCs/>
                <w:snapToGrid w:val="0"/>
                <w:kern w:val="0"/>
                <w:sz w:val="20"/>
                <w:szCs w:val="20"/>
              </w:rPr>
              <w:br/>
              <w:t>3-2-2-1說話時能保持適當的速度與音量。</w:t>
            </w:r>
            <w:r w:rsidRPr="009310AE">
              <w:rPr>
                <w:rFonts w:ascii="標楷體" w:eastAsia="標楷體" w:hAnsi="標楷體"/>
                <w:bCs/>
                <w:snapToGrid w:val="0"/>
                <w:kern w:val="0"/>
                <w:sz w:val="20"/>
                <w:szCs w:val="20"/>
              </w:rPr>
              <w:br/>
              <w:t>3-2-2-3能轉述問題的內容，並對不理解的問題，提出詢問。</w:t>
            </w:r>
            <w:r w:rsidRPr="009310AE">
              <w:rPr>
                <w:rFonts w:ascii="標楷體" w:eastAsia="標楷體" w:hAnsi="標楷體"/>
                <w:bCs/>
                <w:snapToGrid w:val="0"/>
                <w:kern w:val="0"/>
                <w:sz w:val="20"/>
                <w:szCs w:val="20"/>
              </w:rPr>
              <w:br/>
              <w:t>3-2-3-5說話用詞正確，語意清晰，內容具體，主題明確。</w:t>
            </w:r>
            <w:r w:rsidRPr="009310AE">
              <w:rPr>
                <w:rFonts w:ascii="標楷體" w:eastAsia="標楷體" w:hAnsi="標楷體"/>
                <w:bCs/>
                <w:snapToGrid w:val="0"/>
                <w:kern w:val="0"/>
                <w:sz w:val="20"/>
                <w:szCs w:val="20"/>
              </w:rPr>
              <w:br/>
              <w:t>4-2-1-2能利用生字造詞。</w:t>
            </w:r>
            <w:r w:rsidRPr="009310AE">
              <w:rPr>
                <w:rFonts w:ascii="標楷體" w:eastAsia="標楷體" w:hAnsi="標楷體"/>
                <w:bCs/>
                <w:snapToGrid w:val="0"/>
                <w:kern w:val="0"/>
                <w:sz w:val="20"/>
                <w:szCs w:val="20"/>
              </w:rPr>
              <w:br/>
              <w:t>4-2-1-3能利用新詞造句。</w:t>
            </w:r>
            <w:r w:rsidRPr="009310AE">
              <w:rPr>
                <w:rFonts w:ascii="標楷體" w:eastAsia="標楷體" w:hAnsi="標楷體"/>
                <w:bCs/>
                <w:snapToGrid w:val="0"/>
                <w:kern w:val="0"/>
                <w:sz w:val="20"/>
                <w:szCs w:val="20"/>
              </w:rPr>
              <w:br/>
              <w:t>5-2-1能掌握文章要點，並熟習字詞句型。</w:t>
            </w:r>
            <w:r w:rsidRPr="009310AE">
              <w:rPr>
                <w:rFonts w:ascii="標楷體" w:eastAsia="標楷體" w:hAnsi="標楷體"/>
                <w:bCs/>
                <w:snapToGrid w:val="0"/>
                <w:kern w:val="0"/>
                <w:sz w:val="20"/>
                <w:szCs w:val="20"/>
              </w:rPr>
              <w:br/>
              <w:t>5-2-3-2能了解文章的主旨、取材及結構。</w:t>
            </w:r>
            <w:r w:rsidRPr="009310AE">
              <w:rPr>
                <w:rFonts w:ascii="標楷體" w:eastAsia="標楷體" w:hAnsi="標楷體"/>
                <w:bCs/>
                <w:snapToGrid w:val="0"/>
                <w:kern w:val="0"/>
                <w:sz w:val="20"/>
                <w:szCs w:val="20"/>
              </w:rPr>
              <w:br/>
              <w:t>5-2-4-1能閱讀各種不同表述方式的文章。</w:t>
            </w:r>
            <w:r w:rsidRPr="009310AE">
              <w:rPr>
                <w:rFonts w:ascii="標楷體" w:eastAsia="標楷體" w:hAnsi="標楷體"/>
                <w:bCs/>
                <w:snapToGrid w:val="0"/>
                <w:kern w:val="0"/>
                <w:sz w:val="20"/>
                <w:szCs w:val="20"/>
              </w:rPr>
              <w:br/>
              <w:t>6-2-6-1能掌握詞語的相關知識，寫出語意完整的句子</w:t>
            </w:r>
            <w:r w:rsidRPr="009310AE">
              <w:rPr>
                <w:rFonts w:ascii="標楷體" w:eastAsia="標楷體" w:hAnsi="標楷體"/>
                <w:bCs/>
                <w:snapToGrid w:val="0"/>
                <w:kern w:val="0"/>
                <w:sz w:val="20"/>
                <w:szCs w:val="20"/>
              </w:rPr>
              <w:br/>
              <w:t>6-2-8-1能從內容、詞句、標點方面，修改自己的作品。</w:t>
            </w:r>
          </w:p>
        </w:tc>
        <w:tc>
          <w:tcPr>
            <w:tcW w:w="5457" w:type="dxa"/>
          </w:tcPr>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※延伸閱讀教材--「小種子綠綠」</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1、老師先範讀再帶領小朋友朗讀本文。教師先準備本課要學習的聲符字卡，如：唐、半、曼。宗、立等</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2、教師將字卡放在黑板上，全班共同討論可以加上那些部件或部首，但生字念出來的音還是相同或相近的</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3、如：唐＋土＝塘，「唐」和「塘」兩個字的發音是相同。的。教師並解釋新字的意義及運用</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4、全班共同討論其他聲符字卡的運用，試試看可以發現多少形近字及音近字</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5、教師應注意若是兒童將形符與聲符相拼時，造出了一個超過學童程度的生字，教師可以選擇性的說明這個新字的意義，以免模糊焦點，也避免過多的生字造成兒童的認知負擔</w:t>
            </w:r>
          </w:p>
          <w:p w:rsidR="008B5C4E" w:rsidRPr="009310AE" w:rsidRDefault="008B5C4E" w:rsidP="007B790C">
            <w:pPr>
              <w:snapToGrid w:val="0"/>
              <w:spacing w:line="0" w:lineRule="atLeast"/>
              <w:rPr>
                <w:rFonts w:ascii="標楷體" w:eastAsia="標楷體" w:hAnsi="標楷體"/>
                <w:sz w:val="20"/>
                <w:szCs w:val="20"/>
              </w:rPr>
            </w:pPr>
          </w:p>
        </w:tc>
        <w:tc>
          <w:tcPr>
            <w:tcW w:w="567"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bCs/>
                <w:snapToGrid w:val="0"/>
                <w:kern w:val="0"/>
                <w:sz w:val="20"/>
                <w:szCs w:val="20"/>
              </w:rPr>
              <w:t>1</w:t>
            </w:r>
          </w:p>
        </w:tc>
        <w:tc>
          <w:tcPr>
            <w:tcW w:w="993"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sz w:val="20"/>
                <w:szCs w:val="20"/>
              </w:rPr>
              <w:t>翰林版延伸閱讀教材</w:t>
            </w:r>
          </w:p>
        </w:tc>
        <w:tc>
          <w:tcPr>
            <w:tcW w:w="992" w:type="dxa"/>
          </w:tcPr>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朗讀</w:t>
            </w:r>
          </w:p>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口頭評量</w:t>
            </w:r>
          </w:p>
        </w:tc>
      </w:tr>
      <w:tr w:rsidR="008B5C4E" w:rsidRPr="009310AE" w:rsidTr="00A92B7E">
        <w:trPr>
          <w:trHeight w:val="3745"/>
        </w:trPr>
        <w:tc>
          <w:tcPr>
            <w:tcW w:w="1038" w:type="dxa"/>
            <w:vAlign w:val="center"/>
          </w:tcPr>
          <w:p w:rsidR="008B5C4E" w:rsidRPr="009310AE" w:rsidRDefault="008B5C4E" w:rsidP="007B790C">
            <w:pPr>
              <w:widowControl/>
              <w:spacing w:line="0" w:lineRule="atLeast"/>
              <w:jc w:val="center"/>
              <w:rPr>
                <w:rFonts w:ascii="標楷體" w:eastAsia="標楷體" w:hAnsi="標楷體"/>
                <w:kern w:val="0"/>
                <w:sz w:val="20"/>
                <w:szCs w:val="20"/>
              </w:rPr>
            </w:pPr>
            <w:r w:rsidRPr="009310AE">
              <w:rPr>
                <w:rFonts w:ascii="標楷體" w:eastAsia="標楷體" w:hAnsi="標楷體"/>
                <w:kern w:val="0"/>
                <w:sz w:val="20"/>
                <w:szCs w:val="20"/>
              </w:rPr>
              <w:lastRenderedPageBreak/>
              <w:t>第</w:t>
            </w:r>
            <w:r w:rsidRPr="009310AE">
              <w:rPr>
                <w:rFonts w:ascii="標楷體" w:eastAsia="標楷體" w:hAnsi="標楷體" w:hint="eastAsia"/>
                <w:kern w:val="0"/>
                <w:sz w:val="20"/>
                <w:szCs w:val="20"/>
                <w:lang w:eastAsia="zh-HK"/>
              </w:rPr>
              <w:t>十</w:t>
            </w:r>
            <w:r w:rsidRPr="009310AE">
              <w:rPr>
                <w:rFonts w:ascii="標楷體" w:eastAsia="標楷體" w:hAnsi="標楷體"/>
                <w:kern w:val="0"/>
                <w:sz w:val="20"/>
                <w:szCs w:val="20"/>
              </w:rPr>
              <w:t>週</w:t>
            </w:r>
          </w:p>
        </w:tc>
        <w:tc>
          <w:tcPr>
            <w:tcW w:w="5457" w:type="dxa"/>
          </w:tcPr>
          <w:p w:rsidR="008B5C4E" w:rsidRPr="009310AE" w:rsidRDefault="008B5C4E" w:rsidP="007B790C">
            <w:pPr>
              <w:spacing w:line="0" w:lineRule="atLeast"/>
              <w:jc w:val="both"/>
              <w:rPr>
                <w:rFonts w:ascii="標楷體" w:eastAsia="標楷體" w:hAnsi="標楷體"/>
                <w:bCs/>
                <w:snapToGrid w:val="0"/>
                <w:kern w:val="0"/>
                <w:sz w:val="20"/>
                <w:szCs w:val="20"/>
              </w:rPr>
            </w:pPr>
            <w:smartTag w:uri="urn:schemas-microsoft-com:office:smarttags" w:element="chsdate">
              <w:smartTagPr>
                <w:attr w:name="Year" w:val="2005"/>
                <w:attr w:name="Month" w:val="2"/>
                <w:attr w:name="Day" w:val="1"/>
                <w:attr w:name="IsLunarDate" w:val="False"/>
                <w:attr w:name="IsROCDate" w:val="False"/>
              </w:smartTagPr>
              <w:r w:rsidRPr="009310AE">
                <w:rPr>
                  <w:rFonts w:ascii="標楷體" w:eastAsia="標楷體" w:hAnsi="標楷體"/>
                  <w:bCs/>
                  <w:snapToGrid w:val="0"/>
                  <w:kern w:val="0"/>
                  <w:sz w:val="20"/>
                  <w:szCs w:val="20"/>
                </w:rPr>
                <w:t>5-2-1</w:t>
              </w:r>
            </w:smartTag>
            <w:r w:rsidRPr="009310AE">
              <w:rPr>
                <w:rFonts w:ascii="標楷體" w:eastAsia="標楷體" w:hAnsi="標楷體"/>
                <w:bCs/>
                <w:snapToGrid w:val="0"/>
                <w:kern w:val="0"/>
                <w:sz w:val="20"/>
                <w:szCs w:val="20"/>
              </w:rPr>
              <w:t>能掌握文章要點，並熟習字詞句型。</w:t>
            </w:r>
            <w:r w:rsidRPr="009310AE">
              <w:rPr>
                <w:rFonts w:ascii="標楷體" w:eastAsia="標楷體" w:hAnsi="標楷體"/>
                <w:bCs/>
                <w:snapToGrid w:val="0"/>
                <w:kern w:val="0"/>
                <w:sz w:val="20"/>
                <w:szCs w:val="20"/>
              </w:rPr>
              <w:br/>
              <w:t>6-2-2能運用各種簡單的方式練習寫作。</w:t>
            </w:r>
            <w:r w:rsidRPr="009310AE">
              <w:rPr>
                <w:rFonts w:ascii="標楷體" w:eastAsia="標楷體" w:hAnsi="標楷體"/>
                <w:bCs/>
                <w:snapToGrid w:val="0"/>
                <w:kern w:val="0"/>
                <w:sz w:val="20"/>
                <w:szCs w:val="20"/>
              </w:rPr>
              <w:br/>
              <w:t>6-2-6-1能掌握詞語的相關知識，寫出語意完整的句子。</w:t>
            </w:r>
          </w:p>
          <w:p w:rsidR="008B5C4E" w:rsidRPr="009310AE" w:rsidRDefault="008B5C4E" w:rsidP="007B790C">
            <w:pPr>
              <w:spacing w:line="0" w:lineRule="atLeast"/>
              <w:jc w:val="both"/>
              <w:rPr>
                <w:rFonts w:ascii="標楷體" w:eastAsia="標楷體" w:hAnsi="標楷體"/>
                <w:sz w:val="20"/>
                <w:szCs w:val="20"/>
              </w:rPr>
            </w:pPr>
            <w:r w:rsidRPr="009310AE">
              <w:rPr>
                <w:rFonts w:ascii="標楷體" w:eastAsia="標楷體" w:hAnsi="標楷體"/>
                <w:bCs/>
                <w:snapToGrid w:val="0"/>
                <w:kern w:val="0"/>
                <w:sz w:val="20"/>
                <w:szCs w:val="20"/>
              </w:rPr>
              <w:t>【生涯發展教育】</w:t>
            </w:r>
            <w:smartTag w:uri="urn:schemas-microsoft-com:office:smarttags" w:element="chsdate">
              <w:smartTagPr>
                <w:attr w:name="Year" w:val="2001"/>
                <w:attr w:name="Month" w:val="2"/>
                <w:attr w:name="Day" w:val="1"/>
                <w:attr w:name="IsLunarDate" w:val="False"/>
                <w:attr w:name="IsROCDate" w:val="False"/>
              </w:smartTagPr>
              <w:r w:rsidRPr="009310AE">
                <w:rPr>
                  <w:rFonts w:ascii="標楷體" w:eastAsia="標楷體" w:hAnsi="標楷體"/>
                  <w:bCs/>
                  <w:snapToGrid w:val="0"/>
                  <w:kern w:val="0"/>
                  <w:sz w:val="20"/>
                  <w:szCs w:val="20"/>
                </w:rPr>
                <w:t>1-2-1</w:t>
              </w:r>
            </w:smartTag>
            <w:r w:rsidRPr="009310AE">
              <w:rPr>
                <w:rFonts w:ascii="標楷體" w:eastAsia="標楷體" w:hAnsi="標楷體"/>
                <w:bCs/>
                <w:snapToGrid w:val="0"/>
                <w:kern w:val="0"/>
                <w:sz w:val="20"/>
                <w:szCs w:val="20"/>
              </w:rPr>
              <w:t>培養自己的興趣、能力。</w:t>
            </w:r>
            <w:r w:rsidRPr="009310AE">
              <w:rPr>
                <w:rFonts w:ascii="標楷體" w:eastAsia="標楷體" w:hAnsi="標楷體"/>
                <w:bCs/>
                <w:snapToGrid w:val="0"/>
                <w:kern w:val="0"/>
                <w:sz w:val="20"/>
                <w:szCs w:val="20"/>
              </w:rPr>
              <w:br/>
              <w:t>【生涯發展教育】3-2-2學習如何解決問題及做決定。</w:t>
            </w:r>
          </w:p>
        </w:tc>
        <w:tc>
          <w:tcPr>
            <w:tcW w:w="5457" w:type="dxa"/>
          </w:tcPr>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※延伸閱讀教材--「感謝天感謝地」</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活動一：</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1、老師先範讀再帶領小朋友朗讀本文。</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2、分組朗讀本文再個別朗讀並糾正發音。</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活動二：</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1、老師詞語解釋，引導學生了解課文內容。</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※延伸閱讀教材--「感動的一刻」</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活動一：</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1、老師先範讀再帶領小朋友朗讀本文。</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2、分組朗讀本文再個別朗讀並糾正發音。</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活動二：</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1、老師詞語解釋，引導學生了解課文內容。</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活動三：</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1、學生完成學習單。老師適時給予低成就學生指導。</w:t>
            </w:r>
          </w:p>
        </w:tc>
        <w:tc>
          <w:tcPr>
            <w:tcW w:w="567"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bCs/>
                <w:snapToGrid w:val="0"/>
                <w:kern w:val="0"/>
                <w:sz w:val="20"/>
                <w:szCs w:val="20"/>
              </w:rPr>
              <w:t>1</w:t>
            </w:r>
          </w:p>
        </w:tc>
        <w:tc>
          <w:tcPr>
            <w:tcW w:w="993"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sz w:val="20"/>
                <w:szCs w:val="20"/>
              </w:rPr>
              <w:t>翰林版延伸閱讀教材</w:t>
            </w:r>
          </w:p>
        </w:tc>
        <w:tc>
          <w:tcPr>
            <w:tcW w:w="992" w:type="dxa"/>
          </w:tcPr>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朗讀</w:t>
            </w:r>
          </w:p>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口頭評量</w:t>
            </w:r>
          </w:p>
        </w:tc>
      </w:tr>
      <w:tr w:rsidR="008B5C4E" w:rsidRPr="009310AE" w:rsidTr="00A92B7E">
        <w:trPr>
          <w:trHeight w:val="4856"/>
        </w:trPr>
        <w:tc>
          <w:tcPr>
            <w:tcW w:w="1038" w:type="dxa"/>
            <w:vAlign w:val="center"/>
          </w:tcPr>
          <w:p w:rsidR="008B5C4E" w:rsidRPr="009310AE" w:rsidRDefault="008B5C4E" w:rsidP="007B790C">
            <w:pPr>
              <w:widowControl/>
              <w:spacing w:line="0" w:lineRule="atLeast"/>
              <w:jc w:val="center"/>
              <w:rPr>
                <w:rFonts w:ascii="標楷體" w:eastAsia="標楷體" w:hAnsi="標楷體"/>
                <w:kern w:val="0"/>
                <w:sz w:val="20"/>
                <w:szCs w:val="20"/>
              </w:rPr>
            </w:pPr>
            <w:r w:rsidRPr="009310AE">
              <w:rPr>
                <w:rFonts w:ascii="標楷體" w:eastAsia="標楷體" w:hAnsi="標楷體"/>
                <w:kern w:val="0"/>
                <w:sz w:val="20"/>
                <w:szCs w:val="20"/>
              </w:rPr>
              <w:t>第十</w:t>
            </w:r>
            <w:r w:rsidRPr="009310AE">
              <w:rPr>
                <w:rFonts w:ascii="標楷體" w:eastAsia="標楷體" w:hAnsi="標楷體" w:hint="eastAsia"/>
                <w:kern w:val="0"/>
                <w:sz w:val="20"/>
                <w:szCs w:val="20"/>
                <w:lang w:eastAsia="zh-HK"/>
              </w:rPr>
              <w:t>一</w:t>
            </w:r>
            <w:r w:rsidRPr="009310AE">
              <w:rPr>
                <w:rFonts w:ascii="標楷體" w:eastAsia="標楷體" w:hAnsi="標楷體"/>
                <w:kern w:val="0"/>
                <w:sz w:val="20"/>
                <w:szCs w:val="20"/>
              </w:rPr>
              <w:t>週</w:t>
            </w:r>
          </w:p>
        </w:tc>
        <w:tc>
          <w:tcPr>
            <w:tcW w:w="5457" w:type="dxa"/>
          </w:tcPr>
          <w:p w:rsidR="008B5C4E" w:rsidRPr="009310AE" w:rsidRDefault="008B5C4E" w:rsidP="007B790C">
            <w:pPr>
              <w:spacing w:line="0" w:lineRule="atLeast"/>
              <w:jc w:val="both"/>
              <w:rPr>
                <w:rFonts w:ascii="標楷體" w:eastAsia="標楷體" w:hAnsi="標楷體"/>
                <w:bCs/>
                <w:snapToGrid w:val="0"/>
                <w:kern w:val="0"/>
                <w:sz w:val="20"/>
                <w:szCs w:val="20"/>
              </w:rPr>
            </w:pPr>
            <w:smartTag w:uri="urn:schemas-microsoft-com:office:smarttags" w:element="chsdate">
              <w:smartTagPr>
                <w:attr w:name="Year" w:val="2002"/>
                <w:attr w:name="Month" w:val="2"/>
                <w:attr w:name="Day" w:val="2"/>
                <w:attr w:name="IsLunarDate" w:val="False"/>
                <w:attr w:name="IsROCDate" w:val="False"/>
              </w:smartTagPr>
              <w:r w:rsidRPr="009310AE">
                <w:rPr>
                  <w:rFonts w:ascii="標楷體" w:eastAsia="標楷體" w:hAnsi="標楷體"/>
                  <w:bCs/>
                  <w:snapToGrid w:val="0"/>
                  <w:kern w:val="0"/>
                  <w:sz w:val="20"/>
                  <w:szCs w:val="20"/>
                </w:rPr>
                <w:t>2-2-2</w:t>
              </w:r>
            </w:smartTag>
            <w:r w:rsidRPr="009310AE">
              <w:rPr>
                <w:rFonts w:ascii="標楷體" w:eastAsia="標楷體" w:hAnsi="標楷體"/>
                <w:bCs/>
                <w:snapToGrid w:val="0"/>
                <w:kern w:val="0"/>
                <w:sz w:val="20"/>
                <w:szCs w:val="20"/>
              </w:rPr>
              <w:t>-2能思考說話者所表達的旨意。</w:t>
            </w:r>
            <w:r w:rsidRPr="009310AE">
              <w:rPr>
                <w:rFonts w:ascii="標楷體" w:eastAsia="標楷體" w:hAnsi="標楷體"/>
                <w:bCs/>
                <w:snapToGrid w:val="0"/>
                <w:kern w:val="0"/>
                <w:sz w:val="20"/>
                <w:szCs w:val="20"/>
              </w:rPr>
              <w:br/>
              <w:t>2-2-2-3能發展仔細聆聽與歸納要點的能力。</w:t>
            </w:r>
            <w:r w:rsidRPr="009310AE">
              <w:rPr>
                <w:rFonts w:ascii="標楷體" w:eastAsia="標楷體" w:hAnsi="標楷體"/>
                <w:bCs/>
                <w:snapToGrid w:val="0"/>
                <w:kern w:val="0"/>
                <w:sz w:val="20"/>
                <w:szCs w:val="20"/>
              </w:rPr>
              <w:br/>
              <w:t>3-2-1-1在討論問題或交換意見時，能清楚說出自己的意思。</w:t>
            </w:r>
            <w:r w:rsidRPr="009310AE">
              <w:rPr>
                <w:rFonts w:ascii="標楷體" w:eastAsia="標楷體" w:hAnsi="標楷體"/>
                <w:bCs/>
                <w:snapToGrid w:val="0"/>
                <w:kern w:val="0"/>
                <w:sz w:val="20"/>
                <w:szCs w:val="20"/>
              </w:rPr>
              <w:br/>
              <w:t>3-2-2-2能正確、流暢、有感情的朗讀文學作品。</w:t>
            </w:r>
            <w:r w:rsidRPr="009310AE">
              <w:rPr>
                <w:rFonts w:ascii="標楷體" w:eastAsia="標楷體" w:hAnsi="標楷體"/>
                <w:bCs/>
                <w:snapToGrid w:val="0"/>
                <w:kern w:val="0"/>
                <w:sz w:val="20"/>
                <w:szCs w:val="20"/>
              </w:rPr>
              <w:br/>
              <w:t>3-2-2-5能說出一段話或一篇短文的要點。</w:t>
            </w:r>
            <w:r w:rsidRPr="009310AE">
              <w:rPr>
                <w:rFonts w:ascii="標楷體" w:eastAsia="標楷體" w:hAnsi="標楷體"/>
                <w:bCs/>
                <w:snapToGrid w:val="0"/>
                <w:kern w:val="0"/>
                <w:sz w:val="20"/>
                <w:szCs w:val="20"/>
              </w:rPr>
              <w:br/>
              <w:t>3-2-4-1能抓住重點說話。</w:t>
            </w:r>
            <w:r w:rsidRPr="009310AE">
              <w:rPr>
                <w:rFonts w:ascii="標楷體" w:eastAsia="標楷體" w:hAnsi="標楷體"/>
                <w:bCs/>
                <w:snapToGrid w:val="0"/>
                <w:kern w:val="0"/>
                <w:sz w:val="20"/>
                <w:szCs w:val="20"/>
              </w:rPr>
              <w:br/>
              <w:t>5-2-3-2能了解文章的主旨、取材及結構。</w:t>
            </w:r>
            <w:r w:rsidRPr="009310AE">
              <w:rPr>
                <w:rFonts w:ascii="標楷體" w:eastAsia="標楷體" w:hAnsi="標楷體"/>
                <w:bCs/>
                <w:snapToGrid w:val="0"/>
                <w:kern w:val="0"/>
                <w:sz w:val="20"/>
                <w:szCs w:val="20"/>
              </w:rPr>
              <w:br/>
              <w:t>5-2-4-2能讀出文句的抑揚頓挫與文章情感。</w:t>
            </w:r>
            <w:r w:rsidRPr="009310AE">
              <w:rPr>
                <w:rFonts w:ascii="標楷體" w:eastAsia="標楷體" w:hAnsi="標楷體"/>
                <w:bCs/>
                <w:snapToGrid w:val="0"/>
                <w:kern w:val="0"/>
                <w:sz w:val="20"/>
                <w:szCs w:val="20"/>
              </w:rPr>
              <w:br/>
              <w:t>5-2-5能利用不同的閱讀方法，增進閱讀的能力。</w:t>
            </w:r>
            <w:r w:rsidRPr="009310AE">
              <w:rPr>
                <w:rFonts w:ascii="標楷體" w:eastAsia="標楷體" w:hAnsi="標楷體"/>
                <w:bCs/>
                <w:snapToGrid w:val="0"/>
                <w:kern w:val="0"/>
                <w:sz w:val="20"/>
                <w:szCs w:val="20"/>
              </w:rPr>
              <w:br/>
              <w:t>5-2-14-2能理解在閱讀過程中所觀察到的訊息。</w:t>
            </w:r>
            <w:r w:rsidRPr="009310AE">
              <w:rPr>
                <w:rFonts w:ascii="標楷體" w:eastAsia="標楷體" w:hAnsi="標楷體"/>
                <w:bCs/>
                <w:snapToGrid w:val="0"/>
                <w:kern w:val="0"/>
                <w:sz w:val="20"/>
                <w:szCs w:val="20"/>
              </w:rPr>
              <w:br/>
              <w:t>5-2-14-3能從閱讀的材料中，培養分析歸納的能力。</w:t>
            </w:r>
            <w:r w:rsidRPr="009310AE">
              <w:rPr>
                <w:rFonts w:ascii="標楷體" w:eastAsia="標楷體" w:hAnsi="標楷體"/>
                <w:bCs/>
                <w:snapToGrid w:val="0"/>
                <w:kern w:val="0"/>
                <w:sz w:val="20"/>
                <w:szCs w:val="20"/>
              </w:rPr>
              <w:br/>
              <w:t>5-2-14-5能說出文章的寫作技巧或特色。</w:t>
            </w:r>
            <w:r w:rsidRPr="009310AE">
              <w:rPr>
                <w:rFonts w:ascii="標楷體" w:eastAsia="標楷體" w:hAnsi="標楷體"/>
                <w:bCs/>
                <w:snapToGrid w:val="0"/>
                <w:kern w:val="0"/>
                <w:sz w:val="20"/>
                <w:szCs w:val="20"/>
              </w:rPr>
              <w:br/>
              <w:t>6-2-7-4能配合閱讀教學，練習撰寫心得、摘要等。</w:t>
            </w:r>
          </w:p>
          <w:p w:rsidR="008B5C4E" w:rsidRPr="009310AE" w:rsidRDefault="008B5C4E" w:rsidP="007B790C">
            <w:pPr>
              <w:spacing w:line="0" w:lineRule="atLeast"/>
              <w:jc w:val="both"/>
              <w:rPr>
                <w:rFonts w:ascii="標楷體" w:eastAsia="標楷體" w:hAnsi="標楷體"/>
                <w:sz w:val="20"/>
                <w:szCs w:val="20"/>
              </w:rPr>
            </w:pPr>
            <w:r w:rsidRPr="009310AE">
              <w:rPr>
                <w:rFonts w:ascii="標楷體" w:eastAsia="標楷體" w:hAnsi="標楷體"/>
                <w:bCs/>
                <w:snapToGrid w:val="0"/>
                <w:kern w:val="0"/>
                <w:sz w:val="20"/>
                <w:szCs w:val="20"/>
              </w:rPr>
              <w:t>【人權教育】</w:t>
            </w:r>
            <w:smartTag w:uri="urn:schemas-microsoft-com:office:smarttags" w:element="chsdate">
              <w:smartTagPr>
                <w:attr w:name="Year" w:val="2001"/>
                <w:attr w:name="Month" w:val="2"/>
                <w:attr w:name="Day" w:val="1"/>
                <w:attr w:name="IsLunarDate" w:val="False"/>
                <w:attr w:name="IsROCDate" w:val="False"/>
              </w:smartTagPr>
              <w:r w:rsidRPr="009310AE">
                <w:rPr>
                  <w:rFonts w:ascii="標楷體" w:eastAsia="標楷體" w:hAnsi="標楷體"/>
                  <w:bCs/>
                  <w:snapToGrid w:val="0"/>
                  <w:kern w:val="0"/>
                  <w:sz w:val="20"/>
                  <w:szCs w:val="20"/>
                </w:rPr>
                <w:t>1-2-1</w:t>
              </w:r>
            </w:smartTag>
            <w:r w:rsidRPr="009310AE">
              <w:rPr>
                <w:rFonts w:ascii="標楷體" w:eastAsia="標楷體" w:hAnsi="標楷體"/>
                <w:bCs/>
                <w:snapToGrid w:val="0"/>
                <w:kern w:val="0"/>
                <w:sz w:val="20"/>
                <w:szCs w:val="20"/>
              </w:rPr>
              <w:t>欣賞、包容個別差異並尊重自己與他人的權利。</w:t>
            </w:r>
            <w:r w:rsidRPr="009310AE">
              <w:rPr>
                <w:rFonts w:ascii="標楷體" w:eastAsia="標楷體" w:hAnsi="標楷體"/>
                <w:bCs/>
                <w:snapToGrid w:val="0"/>
                <w:kern w:val="0"/>
                <w:sz w:val="20"/>
                <w:szCs w:val="20"/>
              </w:rPr>
              <w:br/>
              <w:t>【人權教育】2-2-1認識生存權、身分權與個人尊嚴的關係。</w:t>
            </w:r>
            <w:r w:rsidRPr="009310AE">
              <w:rPr>
                <w:rFonts w:ascii="標楷體" w:eastAsia="標楷體" w:hAnsi="標楷體"/>
                <w:bCs/>
                <w:snapToGrid w:val="0"/>
                <w:kern w:val="0"/>
                <w:sz w:val="20"/>
                <w:szCs w:val="20"/>
              </w:rPr>
              <w:br/>
              <w:t>【家政教育】3-2-1認識我們社會的生活習俗。</w:t>
            </w:r>
          </w:p>
        </w:tc>
        <w:tc>
          <w:tcPr>
            <w:tcW w:w="5457" w:type="dxa"/>
          </w:tcPr>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※延伸閱讀教材--「清明」</w:t>
            </w:r>
          </w:p>
          <w:p w:rsidR="008B5C4E" w:rsidRPr="009310AE" w:rsidRDefault="008B5C4E" w:rsidP="007B790C">
            <w:pPr>
              <w:widowControl/>
              <w:snapToGrid w:val="0"/>
              <w:spacing w:line="0" w:lineRule="atLeast"/>
              <w:rPr>
                <w:rFonts w:ascii="標楷體" w:eastAsia="標楷體" w:hAnsi="標楷體"/>
                <w:sz w:val="20"/>
                <w:szCs w:val="20"/>
              </w:rPr>
            </w:pPr>
            <w:r w:rsidRPr="009310AE">
              <w:rPr>
                <w:rFonts w:ascii="標楷體" w:eastAsia="標楷體" w:hAnsi="標楷體"/>
                <w:sz w:val="20"/>
                <w:szCs w:val="20"/>
              </w:rPr>
              <w:t>1、教師範讀、領讀（全班、分組、個別讀）</w:t>
            </w:r>
          </w:p>
          <w:p w:rsidR="008B5C4E" w:rsidRPr="009310AE" w:rsidRDefault="008B5C4E" w:rsidP="007B790C">
            <w:pPr>
              <w:widowControl/>
              <w:snapToGrid w:val="0"/>
              <w:spacing w:line="0" w:lineRule="atLeast"/>
              <w:rPr>
                <w:rFonts w:ascii="標楷體" w:eastAsia="標楷體" w:hAnsi="標楷體"/>
                <w:sz w:val="20"/>
                <w:szCs w:val="20"/>
              </w:rPr>
            </w:pPr>
            <w:r w:rsidRPr="009310AE">
              <w:rPr>
                <w:rFonts w:ascii="標楷體" w:eastAsia="標楷體" w:hAnsi="標楷體"/>
                <w:sz w:val="20"/>
                <w:szCs w:val="20"/>
              </w:rPr>
              <w:t>2、教師可自行視教學時間及兒童學習情形，解釋詩歌的內容</w:t>
            </w:r>
          </w:p>
          <w:p w:rsidR="008B5C4E" w:rsidRPr="009310AE" w:rsidRDefault="008B5C4E" w:rsidP="007B790C">
            <w:pPr>
              <w:widowControl/>
              <w:snapToGrid w:val="0"/>
              <w:spacing w:line="0" w:lineRule="atLeast"/>
              <w:rPr>
                <w:rFonts w:ascii="標楷體" w:eastAsia="標楷體" w:hAnsi="標楷體"/>
                <w:sz w:val="20"/>
                <w:szCs w:val="20"/>
              </w:rPr>
            </w:pPr>
            <w:r w:rsidRPr="009310AE">
              <w:rPr>
                <w:rFonts w:ascii="標楷體" w:eastAsia="標楷體" w:hAnsi="標楷體"/>
                <w:sz w:val="20"/>
                <w:szCs w:val="20"/>
              </w:rPr>
              <w:t>3、指導朗讀時可以加入自己的動作，增進對詩的感受。</w:t>
            </w:r>
          </w:p>
          <w:p w:rsidR="008B5C4E" w:rsidRPr="009310AE" w:rsidRDefault="008B5C4E" w:rsidP="007B790C">
            <w:pPr>
              <w:widowControl/>
              <w:snapToGrid w:val="0"/>
              <w:spacing w:line="0" w:lineRule="atLeast"/>
              <w:rPr>
                <w:rFonts w:ascii="標楷體" w:eastAsia="標楷體" w:hAnsi="標楷體"/>
                <w:sz w:val="20"/>
                <w:szCs w:val="20"/>
              </w:rPr>
            </w:pPr>
            <w:r w:rsidRPr="009310AE">
              <w:rPr>
                <w:rFonts w:ascii="標楷體" w:eastAsia="標楷體" w:hAnsi="標楷體"/>
                <w:sz w:val="20"/>
                <w:szCs w:val="20"/>
              </w:rPr>
              <w:t>4、引導兒童思考並發表讀後感</w:t>
            </w:r>
          </w:p>
        </w:tc>
        <w:tc>
          <w:tcPr>
            <w:tcW w:w="567"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bCs/>
                <w:snapToGrid w:val="0"/>
                <w:kern w:val="0"/>
                <w:sz w:val="20"/>
                <w:szCs w:val="20"/>
              </w:rPr>
              <w:t>1</w:t>
            </w:r>
          </w:p>
        </w:tc>
        <w:tc>
          <w:tcPr>
            <w:tcW w:w="993"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sz w:val="20"/>
                <w:szCs w:val="20"/>
              </w:rPr>
              <w:t>翰林版延伸閱讀教材</w:t>
            </w:r>
          </w:p>
        </w:tc>
        <w:tc>
          <w:tcPr>
            <w:tcW w:w="992" w:type="dxa"/>
          </w:tcPr>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朗讀</w:t>
            </w:r>
          </w:p>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口頭評量</w:t>
            </w:r>
          </w:p>
        </w:tc>
      </w:tr>
      <w:tr w:rsidR="008B5C4E" w:rsidRPr="009310AE" w:rsidTr="00A92B7E">
        <w:trPr>
          <w:trHeight w:val="4596"/>
        </w:trPr>
        <w:tc>
          <w:tcPr>
            <w:tcW w:w="1038" w:type="dxa"/>
            <w:vAlign w:val="center"/>
          </w:tcPr>
          <w:p w:rsidR="008B5C4E" w:rsidRPr="009310AE" w:rsidRDefault="008B5C4E" w:rsidP="007B790C">
            <w:pPr>
              <w:widowControl/>
              <w:spacing w:line="0" w:lineRule="atLeast"/>
              <w:jc w:val="center"/>
              <w:rPr>
                <w:rFonts w:ascii="標楷體" w:eastAsia="標楷體" w:hAnsi="標楷體"/>
                <w:kern w:val="0"/>
                <w:sz w:val="20"/>
                <w:szCs w:val="20"/>
              </w:rPr>
            </w:pPr>
            <w:r w:rsidRPr="009310AE">
              <w:rPr>
                <w:rFonts w:ascii="標楷體" w:eastAsia="標楷體" w:hAnsi="標楷體"/>
                <w:kern w:val="0"/>
                <w:sz w:val="20"/>
                <w:szCs w:val="20"/>
              </w:rPr>
              <w:lastRenderedPageBreak/>
              <w:t>第十</w:t>
            </w:r>
            <w:r w:rsidRPr="009310AE">
              <w:rPr>
                <w:rFonts w:ascii="標楷體" w:eastAsia="標楷體" w:hAnsi="標楷體" w:hint="eastAsia"/>
                <w:kern w:val="0"/>
                <w:sz w:val="20"/>
                <w:szCs w:val="20"/>
                <w:lang w:eastAsia="zh-HK"/>
              </w:rPr>
              <w:t>五</w:t>
            </w:r>
            <w:r w:rsidRPr="009310AE">
              <w:rPr>
                <w:rFonts w:ascii="標楷體" w:eastAsia="標楷體" w:hAnsi="標楷體"/>
                <w:kern w:val="0"/>
                <w:sz w:val="20"/>
                <w:szCs w:val="20"/>
              </w:rPr>
              <w:t>週</w:t>
            </w:r>
          </w:p>
        </w:tc>
        <w:tc>
          <w:tcPr>
            <w:tcW w:w="5457" w:type="dxa"/>
          </w:tcPr>
          <w:p w:rsidR="008B5C4E" w:rsidRPr="009310AE" w:rsidRDefault="008B5C4E" w:rsidP="007B790C">
            <w:pPr>
              <w:spacing w:line="0" w:lineRule="atLeast"/>
              <w:jc w:val="both"/>
              <w:rPr>
                <w:rFonts w:ascii="標楷體" w:eastAsia="標楷體" w:hAnsi="標楷體"/>
                <w:bCs/>
                <w:snapToGrid w:val="0"/>
                <w:kern w:val="0"/>
                <w:sz w:val="20"/>
                <w:szCs w:val="20"/>
              </w:rPr>
            </w:pPr>
            <w:smartTag w:uri="urn:schemas-microsoft-com:office:smarttags" w:element="chsdate">
              <w:smartTagPr>
                <w:attr w:name="Year" w:val="2001"/>
                <w:attr w:name="Month" w:val="2"/>
                <w:attr w:name="Day" w:val="1"/>
                <w:attr w:name="IsLunarDate" w:val="False"/>
                <w:attr w:name="IsROCDate" w:val="False"/>
              </w:smartTagPr>
              <w:r w:rsidRPr="009310AE">
                <w:rPr>
                  <w:rFonts w:ascii="標楷體" w:eastAsia="標楷體" w:hAnsi="標楷體"/>
                  <w:bCs/>
                  <w:snapToGrid w:val="0"/>
                  <w:kern w:val="0"/>
                  <w:sz w:val="20"/>
                  <w:szCs w:val="20"/>
                </w:rPr>
                <w:t>1-2-1</w:t>
              </w:r>
            </w:smartTag>
            <w:r w:rsidRPr="009310AE">
              <w:rPr>
                <w:rFonts w:ascii="標楷體" w:eastAsia="標楷體" w:hAnsi="標楷體"/>
                <w:bCs/>
                <w:snapToGrid w:val="0"/>
                <w:kern w:val="0"/>
                <w:sz w:val="20"/>
                <w:szCs w:val="20"/>
              </w:rPr>
              <w:t>能運用注音符號，理解字詞音義，提升閱讀效能。</w:t>
            </w:r>
            <w:r w:rsidRPr="009310AE">
              <w:rPr>
                <w:rFonts w:ascii="標楷體" w:eastAsia="標楷體" w:hAnsi="標楷體"/>
                <w:bCs/>
                <w:snapToGrid w:val="0"/>
                <w:kern w:val="0"/>
                <w:sz w:val="20"/>
                <w:szCs w:val="20"/>
              </w:rPr>
              <w:br/>
              <w:t>1-2-2能了解注音符號和語調的變化，並應用於朗讀文學作品。</w:t>
            </w:r>
            <w:r w:rsidRPr="009310AE">
              <w:rPr>
                <w:rFonts w:ascii="標楷體" w:eastAsia="標楷體" w:hAnsi="標楷體"/>
                <w:bCs/>
                <w:snapToGrid w:val="0"/>
                <w:kern w:val="0"/>
                <w:sz w:val="20"/>
                <w:szCs w:val="20"/>
              </w:rPr>
              <w:br/>
              <w:t>2-2-1-1能養成仔細聆聽的習慣。</w:t>
            </w:r>
            <w:r w:rsidRPr="009310AE">
              <w:rPr>
                <w:rFonts w:ascii="標楷體" w:eastAsia="標楷體" w:hAnsi="標楷體"/>
                <w:bCs/>
                <w:snapToGrid w:val="0"/>
                <w:kern w:val="0"/>
                <w:sz w:val="20"/>
                <w:szCs w:val="20"/>
              </w:rPr>
              <w:br/>
              <w:t>2-2-2-2能思考說話者所表達的旨意。</w:t>
            </w:r>
            <w:r w:rsidRPr="009310AE">
              <w:rPr>
                <w:rFonts w:ascii="標楷體" w:eastAsia="標楷體" w:hAnsi="標楷體"/>
                <w:bCs/>
                <w:snapToGrid w:val="0"/>
                <w:kern w:val="0"/>
                <w:sz w:val="20"/>
                <w:szCs w:val="20"/>
              </w:rPr>
              <w:br/>
              <w:t>3-2-1-1在討論問題或交換意見時，能清楚說出自己的意思。</w:t>
            </w:r>
            <w:r w:rsidRPr="009310AE">
              <w:rPr>
                <w:rFonts w:ascii="標楷體" w:eastAsia="標楷體" w:hAnsi="標楷體"/>
                <w:bCs/>
                <w:snapToGrid w:val="0"/>
                <w:kern w:val="0"/>
                <w:sz w:val="20"/>
                <w:szCs w:val="20"/>
              </w:rPr>
              <w:br/>
              <w:t>3-2-1-3能清楚說出自己的意思。</w:t>
            </w:r>
            <w:r w:rsidRPr="009310AE">
              <w:rPr>
                <w:rFonts w:ascii="標楷體" w:eastAsia="標楷體" w:hAnsi="標楷體"/>
                <w:bCs/>
                <w:snapToGrid w:val="0"/>
                <w:kern w:val="0"/>
                <w:sz w:val="20"/>
                <w:szCs w:val="20"/>
              </w:rPr>
              <w:br/>
              <w:t>4-2-2會查字辭典，並能利用字辭典，分辨字義。</w:t>
            </w:r>
            <w:r w:rsidRPr="009310AE">
              <w:rPr>
                <w:rFonts w:ascii="標楷體" w:eastAsia="標楷體" w:hAnsi="標楷體"/>
                <w:bCs/>
                <w:snapToGrid w:val="0"/>
                <w:kern w:val="0"/>
                <w:sz w:val="20"/>
                <w:szCs w:val="20"/>
              </w:rPr>
              <w:br/>
              <w:t>4-2-3-1能流暢寫出美觀的基本筆畫。</w:t>
            </w:r>
            <w:r w:rsidRPr="009310AE">
              <w:rPr>
                <w:rFonts w:ascii="標楷體" w:eastAsia="標楷體" w:hAnsi="標楷體"/>
                <w:bCs/>
                <w:snapToGrid w:val="0"/>
                <w:kern w:val="0"/>
                <w:sz w:val="20"/>
                <w:szCs w:val="20"/>
              </w:rPr>
              <w:br/>
              <w:t>4-2-5-2能掌握楷書偏旁組合時變化的搭配要領。</w:t>
            </w:r>
            <w:r w:rsidRPr="009310AE">
              <w:rPr>
                <w:rFonts w:ascii="標楷體" w:eastAsia="標楷體" w:hAnsi="標楷體"/>
                <w:bCs/>
                <w:snapToGrid w:val="0"/>
                <w:kern w:val="0"/>
                <w:sz w:val="20"/>
                <w:szCs w:val="20"/>
              </w:rPr>
              <w:br/>
              <w:t>5-2-7-1能概略讀懂不同語言情境中句子的意思，並能依語言情境選用不同字詞和句子。</w:t>
            </w:r>
            <w:r w:rsidRPr="009310AE">
              <w:rPr>
                <w:rFonts w:ascii="標楷體" w:eastAsia="標楷體" w:hAnsi="標楷體"/>
                <w:bCs/>
                <w:snapToGrid w:val="0"/>
                <w:kern w:val="0"/>
                <w:sz w:val="20"/>
                <w:szCs w:val="20"/>
              </w:rPr>
              <w:br/>
              <w:t>5-2-13能讀懂課文內容，了解文章的大意。</w:t>
            </w:r>
            <w:r w:rsidRPr="009310AE">
              <w:rPr>
                <w:rFonts w:ascii="標楷體" w:eastAsia="標楷體" w:hAnsi="標楷體"/>
                <w:bCs/>
                <w:snapToGrid w:val="0"/>
                <w:kern w:val="0"/>
                <w:sz w:val="20"/>
                <w:szCs w:val="20"/>
              </w:rPr>
              <w:br/>
              <w:t>5-2-14-1能流暢朗讀出文章表達的情感。</w:t>
            </w:r>
            <w:r w:rsidRPr="009310AE">
              <w:rPr>
                <w:rFonts w:ascii="標楷體" w:eastAsia="標楷體" w:hAnsi="標楷體"/>
                <w:bCs/>
                <w:snapToGrid w:val="0"/>
                <w:kern w:val="0"/>
                <w:sz w:val="20"/>
                <w:szCs w:val="20"/>
              </w:rPr>
              <w:br/>
              <w:t>6-2-1-2能相互觀摩作品。</w:t>
            </w:r>
            <w:r w:rsidRPr="009310AE">
              <w:rPr>
                <w:rFonts w:ascii="標楷體" w:eastAsia="標楷體" w:hAnsi="標楷體"/>
                <w:bCs/>
                <w:snapToGrid w:val="0"/>
                <w:kern w:val="0"/>
                <w:sz w:val="20"/>
                <w:szCs w:val="20"/>
              </w:rPr>
              <w:br/>
              <w:t>6-2-6-1能掌握詞語的相關知識，寫出語意完整的句子</w:t>
            </w:r>
          </w:p>
          <w:p w:rsidR="008B5C4E" w:rsidRPr="009310AE" w:rsidRDefault="008B5C4E" w:rsidP="007B790C">
            <w:pPr>
              <w:spacing w:line="0" w:lineRule="atLeast"/>
              <w:jc w:val="both"/>
              <w:rPr>
                <w:rFonts w:ascii="標楷體" w:eastAsia="標楷體" w:hAnsi="標楷體"/>
                <w:sz w:val="20"/>
                <w:szCs w:val="20"/>
              </w:rPr>
            </w:pPr>
            <w:r w:rsidRPr="009310AE">
              <w:rPr>
                <w:rFonts w:ascii="標楷體" w:eastAsia="標楷體" w:hAnsi="標楷體"/>
                <w:bCs/>
                <w:snapToGrid w:val="0"/>
                <w:kern w:val="0"/>
                <w:sz w:val="20"/>
                <w:szCs w:val="20"/>
              </w:rPr>
              <w:t>【生涯發展教育】</w:t>
            </w:r>
            <w:smartTag w:uri="urn:schemas-microsoft-com:office:smarttags" w:element="chsdate">
              <w:smartTagPr>
                <w:attr w:name="Year" w:val="2002"/>
                <w:attr w:name="Month" w:val="2"/>
                <w:attr w:name="Day" w:val="5"/>
                <w:attr w:name="IsLunarDate" w:val="False"/>
                <w:attr w:name="IsROCDate" w:val="False"/>
              </w:smartTagPr>
              <w:r w:rsidRPr="009310AE">
                <w:rPr>
                  <w:rFonts w:ascii="標楷體" w:eastAsia="標楷體" w:hAnsi="標楷體"/>
                  <w:bCs/>
                  <w:snapToGrid w:val="0"/>
                  <w:kern w:val="0"/>
                  <w:sz w:val="20"/>
                  <w:szCs w:val="20"/>
                </w:rPr>
                <w:t>2-2-5</w:t>
              </w:r>
            </w:smartTag>
            <w:r w:rsidRPr="009310AE">
              <w:rPr>
                <w:rFonts w:ascii="標楷體" w:eastAsia="標楷體" w:hAnsi="標楷體"/>
                <w:bCs/>
                <w:snapToGrid w:val="0"/>
                <w:kern w:val="0"/>
                <w:sz w:val="20"/>
                <w:szCs w:val="20"/>
              </w:rPr>
              <w:t>培養對不同類型工作的態度。</w:t>
            </w:r>
            <w:r w:rsidRPr="009310AE">
              <w:rPr>
                <w:rFonts w:ascii="標楷體" w:eastAsia="標楷體" w:hAnsi="標楷體"/>
                <w:bCs/>
                <w:snapToGrid w:val="0"/>
                <w:kern w:val="0"/>
                <w:sz w:val="20"/>
                <w:szCs w:val="20"/>
              </w:rPr>
              <w:br/>
              <w:t>【生涯發展教育】3-2-2學習如何解決問題及做決定。</w:t>
            </w:r>
            <w:r w:rsidRPr="009310AE">
              <w:rPr>
                <w:rFonts w:ascii="標楷體" w:eastAsia="標楷體" w:hAnsi="標楷體"/>
                <w:bCs/>
                <w:snapToGrid w:val="0"/>
                <w:kern w:val="0"/>
                <w:sz w:val="20"/>
                <w:szCs w:val="20"/>
              </w:rPr>
              <w:br/>
              <w:t>【環境教育】1-2-4覺知自己的生活方式對環境的影響。</w:t>
            </w:r>
          </w:p>
        </w:tc>
        <w:tc>
          <w:tcPr>
            <w:tcW w:w="5457" w:type="dxa"/>
          </w:tcPr>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※延伸閱讀教材--「等兔子來撞樹」</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活動一：</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1、老師先範讀再帶領小朋友朗讀本文。</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2、分組朗讀本文再個別朗讀並糾正發音。</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活動二：</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1、老師詞語解釋，引導學生了解課文內容。</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※延伸閱讀教材--「掉進一個兔子洞」</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活動一：</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1、老師先範讀再帶領小朋友朗讀本文。</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2、分組朗讀本文再個別朗讀並糾正發音。</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活動二：</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1、老師詞語解釋，引導學生了解課文內容。</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活動三：</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1、學生完成學習單。老師適時給予低成就學生指導。</w:t>
            </w:r>
          </w:p>
          <w:p w:rsidR="008B5C4E" w:rsidRPr="009310AE" w:rsidRDefault="008B5C4E" w:rsidP="007B790C">
            <w:pPr>
              <w:snapToGrid w:val="0"/>
              <w:spacing w:line="0" w:lineRule="atLeast"/>
              <w:rPr>
                <w:rFonts w:ascii="標楷體" w:eastAsia="標楷體" w:hAnsi="標楷體"/>
                <w:sz w:val="20"/>
                <w:szCs w:val="20"/>
              </w:rPr>
            </w:pPr>
          </w:p>
        </w:tc>
        <w:tc>
          <w:tcPr>
            <w:tcW w:w="567"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bCs/>
                <w:snapToGrid w:val="0"/>
                <w:kern w:val="0"/>
                <w:sz w:val="20"/>
                <w:szCs w:val="20"/>
              </w:rPr>
              <w:t>1</w:t>
            </w:r>
          </w:p>
        </w:tc>
        <w:tc>
          <w:tcPr>
            <w:tcW w:w="993"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sz w:val="20"/>
                <w:szCs w:val="20"/>
              </w:rPr>
              <w:t>翰林版延伸閱讀教材</w:t>
            </w:r>
          </w:p>
        </w:tc>
        <w:tc>
          <w:tcPr>
            <w:tcW w:w="992" w:type="dxa"/>
          </w:tcPr>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朗讀</w:t>
            </w:r>
          </w:p>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口頭評量</w:t>
            </w:r>
          </w:p>
        </w:tc>
      </w:tr>
      <w:tr w:rsidR="008B5C4E" w:rsidRPr="009310AE" w:rsidTr="00A92B7E">
        <w:trPr>
          <w:trHeight w:val="3887"/>
        </w:trPr>
        <w:tc>
          <w:tcPr>
            <w:tcW w:w="1038" w:type="dxa"/>
            <w:vAlign w:val="center"/>
          </w:tcPr>
          <w:p w:rsidR="008B5C4E" w:rsidRPr="009310AE" w:rsidRDefault="008B5C4E" w:rsidP="007B790C">
            <w:pPr>
              <w:widowControl/>
              <w:spacing w:line="0" w:lineRule="atLeast"/>
              <w:jc w:val="center"/>
              <w:rPr>
                <w:rFonts w:ascii="標楷體" w:eastAsia="標楷體" w:hAnsi="標楷體"/>
                <w:kern w:val="0"/>
                <w:sz w:val="20"/>
                <w:szCs w:val="20"/>
              </w:rPr>
            </w:pPr>
            <w:r w:rsidRPr="009310AE">
              <w:rPr>
                <w:rFonts w:ascii="標楷體" w:eastAsia="標楷體" w:hAnsi="標楷體"/>
                <w:kern w:val="0"/>
                <w:sz w:val="20"/>
                <w:szCs w:val="20"/>
              </w:rPr>
              <w:t>第十</w:t>
            </w:r>
            <w:r w:rsidRPr="009310AE">
              <w:rPr>
                <w:rFonts w:ascii="標楷體" w:eastAsia="標楷體" w:hAnsi="標楷體" w:hint="eastAsia"/>
                <w:kern w:val="0"/>
                <w:sz w:val="20"/>
                <w:szCs w:val="20"/>
                <w:lang w:eastAsia="zh-HK"/>
              </w:rPr>
              <w:t>五</w:t>
            </w:r>
            <w:r w:rsidRPr="009310AE">
              <w:rPr>
                <w:rFonts w:ascii="標楷體" w:eastAsia="標楷體" w:hAnsi="標楷體"/>
                <w:kern w:val="0"/>
                <w:sz w:val="20"/>
                <w:szCs w:val="20"/>
              </w:rPr>
              <w:t>週</w:t>
            </w:r>
          </w:p>
        </w:tc>
        <w:tc>
          <w:tcPr>
            <w:tcW w:w="5457" w:type="dxa"/>
          </w:tcPr>
          <w:p w:rsidR="008B5C4E" w:rsidRPr="009310AE" w:rsidRDefault="008B5C4E" w:rsidP="007B790C">
            <w:pPr>
              <w:spacing w:line="0" w:lineRule="atLeast"/>
              <w:jc w:val="both"/>
              <w:rPr>
                <w:rFonts w:ascii="標楷體" w:eastAsia="標楷體" w:hAnsi="標楷體"/>
                <w:bCs/>
                <w:snapToGrid w:val="0"/>
                <w:kern w:val="0"/>
                <w:sz w:val="20"/>
                <w:szCs w:val="20"/>
              </w:rPr>
            </w:pPr>
            <w:smartTag w:uri="urn:schemas-microsoft-com:office:smarttags" w:element="chsdate">
              <w:smartTagPr>
                <w:attr w:name="Year" w:val="2001"/>
                <w:attr w:name="Month" w:val="2"/>
                <w:attr w:name="Day" w:val="1"/>
                <w:attr w:name="IsLunarDate" w:val="False"/>
                <w:attr w:name="IsROCDate" w:val="False"/>
              </w:smartTagPr>
              <w:r w:rsidRPr="009310AE">
                <w:rPr>
                  <w:rFonts w:ascii="標楷體" w:eastAsia="標楷體" w:hAnsi="標楷體"/>
                  <w:bCs/>
                  <w:snapToGrid w:val="0"/>
                  <w:kern w:val="0"/>
                  <w:sz w:val="20"/>
                  <w:szCs w:val="20"/>
                </w:rPr>
                <w:t>1-2-1</w:t>
              </w:r>
            </w:smartTag>
            <w:r w:rsidRPr="009310AE">
              <w:rPr>
                <w:rFonts w:ascii="標楷體" w:eastAsia="標楷體" w:hAnsi="標楷體"/>
                <w:bCs/>
                <w:snapToGrid w:val="0"/>
                <w:kern w:val="0"/>
                <w:sz w:val="20"/>
                <w:szCs w:val="20"/>
              </w:rPr>
              <w:t>能運用注音符號，理解字詞音義，提升閱讀效能。</w:t>
            </w:r>
            <w:r w:rsidRPr="009310AE">
              <w:rPr>
                <w:rFonts w:ascii="標楷體" w:eastAsia="標楷體" w:hAnsi="標楷體"/>
                <w:bCs/>
                <w:snapToGrid w:val="0"/>
                <w:kern w:val="0"/>
                <w:sz w:val="20"/>
                <w:szCs w:val="20"/>
              </w:rPr>
              <w:br/>
              <w:t>1-2-2能了解注音符號和語調的變化，並應用於朗讀文學作品。</w:t>
            </w:r>
            <w:r w:rsidRPr="009310AE">
              <w:rPr>
                <w:rFonts w:ascii="標楷體" w:eastAsia="標楷體" w:hAnsi="標楷體"/>
                <w:bCs/>
                <w:snapToGrid w:val="0"/>
                <w:kern w:val="0"/>
                <w:sz w:val="20"/>
                <w:szCs w:val="20"/>
              </w:rPr>
              <w:br/>
              <w:t>2-2-1-1能養成仔細聆聽的習慣。</w:t>
            </w:r>
            <w:r w:rsidRPr="009310AE">
              <w:rPr>
                <w:rFonts w:ascii="標楷體" w:eastAsia="標楷體" w:hAnsi="標楷體"/>
                <w:bCs/>
                <w:snapToGrid w:val="0"/>
                <w:kern w:val="0"/>
                <w:sz w:val="20"/>
                <w:szCs w:val="20"/>
              </w:rPr>
              <w:br/>
              <w:t>2-2-2-2能思考說話者所表達的旨意。</w:t>
            </w:r>
            <w:r w:rsidRPr="009310AE">
              <w:rPr>
                <w:rFonts w:ascii="標楷體" w:eastAsia="標楷體" w:hAnsi="標楷體"/>
                <w:bCs/>
                <w:snapToGrid w:val="0"/>
                <w:kern w:val="0"/>
                <w:sz w:val="20"/>
                <w:szCs w:val="20"/>
              </w:rPr>
              <w:br/>
              <w:t>3-2-1-1在討論問題或交換意見時，能清楚說出自己的意思。</w:t>
            </w:r>
            <w:r w:rsidRPr="009310AE">
              <w:rPr>
                <w:rFonts w:ascii="標楷體" w:eastAsia="標楷體" w:hAnsi="標楷體"/>
                <w:bCs/>
                <w:snapToGrid w:val="0"/>
                <w:kern w:val="0"/>
                <w:sz w:val="20"/>
                <w:szCs w:val="20"/>
              </w:rPr>
              <w:br/>
              <w:t>3-2-1-3能清楚說出自己的意思。</w:t>
            </w:r>
            <w:r w:rsidRPr="009310AE">
              <w:rPr>
                <w:rFonts w:ascii="標楷體" w:eastAsia="標楷體" w:hAnsi="標楷體"/>
                <w:bCs/>
                <w:snapToGrid w:val="0"/>
                <w:kern w:val="0"/>
                <w:sz w:val="20"/>
                <w:szCs w:val="20"/>
              </w:rPr>
              <w:br/>
              <w:t>4-2-1-3能利用新詞造句。</w:t>
            </w:r>
            <w:r w:rsidRPr="009310AE">
              <w:rPr>
                <w:rFonts w:ascii="標楷體" w:eastAsia="標楷體" w:hAnsi="標楷體"/>
                <w:bCs/>
                <w:snapToGrid w:val="0"/>
                <w:kern w:val="0"/>
                <w:sz w:val="20"/>
                <w:szCs w:val="20"/>
              </w:rPr>
              <w:br/>
              <w:t>4-2-3-1能流暢寫出美觀的基本筆畫。</w:t>
            </w:r>
            <w:r w:rsidRPr="009310AE">
              <w:rPr>
                <w:rFonts w:ascii="標楷體" w:eastAsia="標楷體" w:hAnsi="標楷體"/>
                <w:bCs/>
                <w:snapToGrid w:val="0"/>
                <w:kern w:val="0"/>
                <w:sz w:val="20"/>
                <w:szCs w:val="20"/>
              </w:rPr>
              <w:br/>
              <w:t>4-2-5-3能掌握楷書組合時筆畫的變化。</w:t>
            </w:r>
            <w:r w:rsidRPr="009310AE">
              <w:rPr>
                <w:rFonts w:ascii="標楷體" w:eastAsia="標楷體" w:hAnsi="標楷體"/>
                <w:bCs/>
                <w:snapToGrid w:val="0"/>
                <w:kern w:val="0"/>
                <w:sz w:val="20"/>
                <w:szCs w:val="20"/>
              </w:rPr>
              <w:br/>
              <w:t>5-2-7能配合語言情境閱讀，並了解不同語言情境中字詞的正確使用。</w:t>
            </w:r>
            <w:r w:rsidRPr="009310AE">
              <w:rPr>
                <w:rFonts w:ascii="標楷體" w:eastAsia="標楷體" w:hAnsi="標楷體"/>
                <w:bCs/>
                <w:snapToGrid w:val="0"/>
                <w:kern w:val="0"/>
                <w:sz w:val="20"/>
                <w:szCs w:val="20"/>
              </w:rPr>
              <w:br/>
              <w:t>5-2-13能讀懂課文內容，了解文章的大意。</w:t>
            </w:r>
            <w:r w:rsidRPr="009310AE">
              <w:rPr>
                <w:rFonts w:ascii="標楷體" w:eastAsia="標楷體" w:hAnsi="標楷體"/>
                <w:bCs/>
                <w:snapToGrid w:val="0"/>
                <w:kern w:val="0"/>
                <w:sz w:val="20"/>
                <w:szCs w:val="20"/>
              </w:rPr>
              <w:br/>
              <w:t>5-2-14-1能流暢朗讀出文章表達的情感。</w:t>
            </w:r>
            <w:r w:rsidRPr="009310AE">
              <w:rPr>
                <w:rFonts w:ascii="標楷體" w:eastAsia="標楷體" w:hAnsi="標楷體"/>
                <w:bCs/>
                <w:snapToGrid w:val="0"/>
                <w:kern w:val="0"/>
                <w:sz w:val="20"/>
                <w:szCs w:val="20"/>
              </w:rPr>
              <w:br/>
              <w:t>6-2-1-2能相互觀摩作品。</w:t>
            </w:r>
            <w:r w:rsidRPr="009310AE">
              <w:rPr>
                <w:rFonts w:ascii="標楷體" w:eastAsia="標楷體" w:hAnsi="標楷體"/>
                <w:bCs/>
                <w:snapToGrid w:val="0"/>
                <w:kern w:val="0"/>
                <w:sz w:val="20"/>
                <w:szCs w:val="20"/>
              </w:rPr>
              <w:br/>
              <w:t>6-2-1-3能經由作品欣賞、朗讀、美讀等方式，培養寫作的興趣。</w:t>
            </w:r>
          </w:p>
        </w:tc>
        <w:tc>
          <w:tcPr>
            <w:tcW w:w="5457" w:type="dxa"/>
          </w:tcPr>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※延伸閱讀教材--「朝三暮四」</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1、老師先範讀再帶領小朋友朗讀本文。教師以生字中的幾個常見的部首外部件為題，如：生央、曹、矣、粦，讓兒童以組為單位，運用字典找出有。相同部件的字並記錄在白板上。</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2找到後還要用這個字造一個語詞，才算完成</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3請各組派出代表，輪流上臺挑出兩張字卡，拼出一個正確的字</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4教師可計時，在時間內找出最多新字與造詞的組別獲勝</w:t>
            </w:r>
          </w:p>
          <w:p w:rsidR="008B5C4E" w:rsidRPr="009310AE" w:rsidRDefault="008B5C4E" w:rsidP="007B790C">
            <w:pPr>
              <w:snapToGrid w:val="0"/>
              <w:spacing w:line="0" w:lineRule="atLeast"/>
              <w:rPr>
                <w:rFonts w:ascii="標楷體" w:eastAsia="標楷體" w:hAnsi="標楷體"/>
                <w:sz w:val="20"/>
                <w:szCs w:val="20"/>
              </w:rPr>
            </w:pPr>
          </w:p>
        </w:tc>
        <w:tc>
          <w:tcPr>
            <w:tcW w:w="567"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bCs/>
                <w:snapToGrid w:val="0"/>
                <w:kern w:val="0"/>
                <w:sz w:val="20"/>
                <w:szCs w:val="20"/>
              </w:rPr>
              <w:t>1</w:t>
            </w:r>
          </w:p>
        </w:tc>
        <w:tc>
          <w:tcPr>
            <w:tcW w:w="993"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sz w:val="20"/>
                <w:szCs w:val="20"/>
              </w:rPr>
              <w:t>翰林版延伸閱讀教材</w:t>
            </w:r>
          </w:p>
        </w:tc>
        <w:tc>
          <w:tcPr>
            <w:tcW w:w="992" w:type="dxa"/>
          </w:tcPr>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朗讀</w:t>
            </w:r>
          </w:p>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口頭評量</w:t>
            </w:r>
          </w:p>
        </w:tc>
      </w:tr>
      <w:tr w:rsidR="008B5C4E" w:rsidRPr="009310AE" w:rsidTr="00A92B7E">
        <w:trPr>
          <w:trHeight w:val="3887"/>
        </w:trPr>
        <w:tc>
          <w:tcPr>
            <w:tcW w:w="1038" w:type="dxa"/>
            <w:vAlign w:val="center"/>
          </w:tcPr>
          <w:p w:rsidR="008B5C4E" w:rsidRPr="009310AE" w:rsidRDefault="008B5C4E" w:rsidP="007B790C">
            <w:pPr>
              <w:widowControl/>
              <w:spacing w:line="0" w:lineRule="atLeast"/>
              <w:jc w:val="center"/>
              <w:rPr>
                <w:rFonts w:ascii="標楷體" w:eastAsia="標楷體" w:hAnsi="標楷體"/>
                <w:kern w:val="0"/>
                <w:sz w:val="20"/>
                <w:szCs w:val="20"/>
              </w:rPr>
            </w:pPr>
            <w:r w:rsidRPr="009310AE">
              <w:rPr>
                <w:rFonts w:ascii="標楷體" w:eastAsia="標楷體" w:hAnsi="標楷體"/>
                <w:kern w:val="0"/>
                <w:sz w:val="20"/>
                <w:szCs w:val="20"/>
              </w:rPr>
              <w:lastRenderedPageBreak/>
              <w:t>第十</w:t>
            </w:r>
            <w:r w:rsidRPr="009310AE">
              <w:rPr>
                <w:rFonts w:ascii="標楷體" w:eastAsia="標楷體" w:hAnsi="標楷體" w:hint="eastAsia"/>
                <w:kern w:val="0"/>
                <w:sz w:val="20"/>
                <w:szCs w:val="20"/>
                <w:lang w:eastAsia="zh-HK"/>
              </w:rPr>
              <w:t>六</w:t>
            </w:r>
            <w:r w:rsidRPr="009310AE">
              <w:rPr>
                <w:rFonts w:ascii="標楷體" w:eastAsia="標楷體" w:hAnsi="標楷體"/>
                <w:kern w:val="0"/>
                <w:sz w:val="20"/>
                <w:szCs w:val="20"/>
              </w:rPr>
              <w:t>週</w:t>
            </w:r>
          </w:p>
        </w:tc>
        <w:tc>
          <w:tcPr>
            <w:tcW w:w="5457" w:type="dxa"/>
          </w:tcPr>
          <w:p w:rsidR="008B5C4E" w:rsidRPr="009310AE" w:rsidRDefault="008B5C4E" w:rsidP="007B790C">
            <w:pPr>
              <w:spacing w:line="0" w:lineRule="atLeast"/>
              <w:jc w:val="both"/>
              <w:rPr>
                <w:rFonts w:ascii="標楷體" w:eastAsia="標楷體" w:hAnsi="標楷體"/>
                <w:bCs/>
                <w:snapToGrid w:val="0"/>
                <w:kern w:val="0"/>
                <w:sz w:val="20"/>
                <w:szCs w:val="20"/>
              </w:rPr>
            </w:pPr>
            <w:smartTag w:uri="urn:schemas-microsoft-com:office:smarttags" w:element="chsdate">
              <w:smartTagPr>
                <w:attr w:name="Year" w:val="2001"/>
                <w:attr w:name="Month" w:val="2"/>
                <w:attr w:name="Day" w:val="1"/>
                <w:attr w:name="IsLunarDate" w:val="False"/>
                <w:attr w:name="IsROCDate" w:val="False"/>
              </w:smartTagPr>
              <w:r w:rsidRPr="009310AE">
                <w:rPr>
                  <w:rFonts w:ascii="標楷體" w:eastAsia="標楷體" w:hAnsi="標楷體"/>
                  <w:bCs/>
                  <w:snapToGrid w:val="0"/>
                  <w:kern w:val="0"/>
                  <w:sz w:val="20"/>
                  <w:szCs w:val="20"/>
                </w:rPr>
                <w:t>1-2-1</w:t>
              </w:r>
            </w:smartTag>
            <w:r w:rsidRPr="009310AE">
              <w:rPr>
                <w:rFonts w:ascii="標楷體" w:eastAsia="標楷體" w:hAnsi="標楷體"/>
                <w:bCs/>
                <w:snapToGrid w:val="0"/>
                <w:kern w:val="0"/>
                <w:sz w:val="20"/>
                <w:szCs w:val="20"/>
              </w:rPr>
              <w:t>能運用注音符號，理解字詞音義，提升閱讀效能。</w:t>
            </w:r>
            <w:r w:rsidRPr="009310AE">
              <w:rPr>
                <w:rFonts w:ascii="標楷體" w:eastAsia="標楷體" w:hAnsi="標楷體"/>
                <w:bCs/>
                <w:snapToGrid w:val="0"/>
                <w:kern w:val="0"/>
                <w:sz w:val="20"/>
                <w:szCs w:val="20"/>
              </w:rPr>
              <w:br/>
              <w:t>1-2-2能了解注音符號和語調的變化，並應用於朗讀文學作品。</w:t>
            </w:r>
            <w:r w:rsidRPr="009310AE">
              <w:rPr>
                <w:rFonts w:ascii="標楷體" w:eastAsia="標楷體" w:hAnsi="標楷體"/>
                <w:bCs/>
                <w:snapToGrid w:val="0"/>
                <w:kern w:val="0"/>
                <w:sz w:val="20"/>
                <w:szCs w:val="20"/>
              </w:rPr>
              <w:br/>
              <w:t>2-2-2-1能聽出重點。</w:t>
            </w:r>
            <w:r w:rsidRPr="009310AE">
              <w:rPr>
                <w:rFonts w:ascii="標楷體" w:eastAsia="標楷體" w:hAnsi="標楷體"/>
                <w:bCs/>
                <w:snapToGrid w:val="0"/>
                <w:kern w:val="0"/>
                <w:sz w:val="20"/>
                <w:szCs w:val="20"/>
              </w:rPr>
              <w:br/>
              <w:t>2-2-2-2能思考說話者所表達的旨意。</w:t>
            </w:r>
            <w:r w:rsidRPr="009310AE">
              <w:rPr>
                <w:rFonts w:ascii="標楷體" w:eastAsia="標楷體" w:hAnsi="標楷體"/>
                <w:bCs/>
                <w:snapToGrid w:val="0"/>
                <w:kern w:val="0"/>
                <w:sz w:val="20"/>
                <w:szCs w:val="20"/>
              </w:rPr>
              <w:br/>
              <w:t>3-2-1-1在討論問題或交換意見時，能清楚說出自己的意思。</w:t>
            </w:r>
            <w:r w:rsidRPr="009310AE">
              <w:rPr>
                <w:rFonts w:ascii="標楷體" w:eastAsia="標楷體" w:hAnsi="標楷體"/>
                <w:bCs/>
                <w:snapToGrid w:val="0"/>
                <w:kern w:val="0"/>
                <w:sz w:val="20"/>
                <w:szCs w:val="20"/>
              </w:rPr>
              <w:br/>
              <w:t>3-2-2-5能說出一段話或一篇短文的要點。</w:t>
            </w:r>
            <w:r w:rsidRPr="009310AE">
              <w:rPr>
                <w:rFonts w:ascii="標楷體" w:eastAsia="標楷體" w:hAnsi="標楷體"/>
                <w:bCs/>
                <w:snapToGrid w:val="0"/>
                <w:kern w:val="0"/>
                <w:sz w:val="20"/>
                <w:szCs w:val="20"/>
              </w:rPr>
              <w:br/>
              <w:t>4-2-1-2能利用生字造詞。</w:t>
            </w:r>
            <w:r w:rsidRPr="009310AE">
              <w:rPr>
                <w:rFonts w:ascii="標楷體" w:eastAsia="標楷體" w:hAnsi="標楷體"/>
                <w:bCs/>
                <w:snapToGrid w:val="0"/>
                <w:kern w:val="0"/>
                <w:sz w:val="20"/>
                <w:szCs w:val="20"/>
              </w:rPr>
              <w:br/>
              <w:t>4-2-1-3能利用新詞造句。</w:t>
            </w:r>
            <w:r w:rsidRPr="009310AE">
              <w:rPr>
                <w:rFonts w:ascii="標楷體" w:eastAsia="標楷體" w:hAnsi="標楷體"/>
                <w:bCs/>
                <w:snapToGrid w:val="0"/>
                <w:kern w:val="0"/>
                <w:sz w:val="20"/>
                <w:szCs w:val="20"/>
              </w:rPr>
              <w:br/>
              <w:t>5-2-3-2能了解文章的主旨、取材及結構。</w:t>
            </w:r>
            <w:r w:rsidRPr="009310AE">
              <w:rPr>
                <w:rFonts w:ascii="標楷體" w:eastAsia="標楷體" w:hAnsi="標楷體"/>
                <w:bCs/>
                <w:snapToGrid w:val="0"/>
                <w:kern w:val="0"/>
                <w:sz w:val="20"/>
                <w:szCs w:val="20"/>
              </w:rPr>
              <w:br/>
              <w:t>5-2-4-2能讀出文句的抑揚頓挫與文章情感。</w:t>
            </w:r>
            <w:r w:rsidRPr="009310AE">
              <w:rPr>
                <w:rFonts w:ascii="標楷體" w:eastAsia="標楷體" w:hAnsi="標楷體"/>
                <w:bCs/>
                <w:snapToGrid w:val="0"/>
                <w:kern w:val="0"/>
                <w:sz w:val="20"/>
                <w:szCs w:val="20"/>
              </w:rPr>
              <w:br/>
              <w:t>5-2-14-1能流暢朗讀出文章表達的情感。</w:t>
            </w:r>
            <w:r w:rsidRPr="009310AE">
              <w:rPr>
                <w:rFonts w:ascii="標楷體" w:eastAsia="標楷體" w:hAnsi="標楷體"/>
                <w:bCs/>
                <w:snapToGrid w:val="0"/>
                <w:kern w:val="0"/>
                <w:sz w:val="20"/>
                <w:szCs w:val="20"/>
              </w:rPr>
              <w:br/>
              <w:t>6-2-1-2能相互觀摩作品。</w:t>
            </w:r>
            <w:r w:rsidRPr="009310AE">
              <w:rPr>
                <w:rFonts w:ascii="標楷體" w:eastAsia="標楷體" w:hAnsi="標楷體"/>
                <w:bCs/>
                <w:snapToGrid w:val="0"/>
                <w:kern w:val="0"/>
                <w:sz w:val="20"/>
                <w:szCs w:val="20"/>
              </w:rPr>
              <w:br/>
              <w:t>6-2-1-3能經由作品欣賞、朗讀、美讀等方式，培養寫作的興趣。</w:t>
            </w:r>
            <w:r w:rsidRPr="009310AE">
              <w:rPr>
                <w:rFonts w:ascii="標楷體" w:eastAsia="標楷體" w:hAnsi="標楷體"/>
                <w:bCs/>
                <w:snapToGrid w:val="0"/>
                <w:kern w:val="0"/>
                <w:sz w:val="20"/>
                <w:szCs w:val="20"/>
              </w:rPr>
              <w:br/>
              <w:t>6-2-2-1能練習寫作簡短的文章。</w:t>
            </w:r>
          </w:p>
          <w:p w:rsidR="008B5C4E" w:rsidRPr="009310AE" w:rsidRDefault="008B5C4E" w:rsidP="007B790C">
            <w:pPr>
              <w:spacing w:line="0" w:lineRule="atLeast"/>
              <w:jc w:val="both"/>
              <w:rPr>
                <w:rFonts w:ascii="標楷體" w:eastAsia="標楷體" w:hAnsi="標楷體"/>
                <w:sz w:val="20"/>
                <w:szCs w:val="20"/>
              </w:rPr>
            </w:pPr>
            <w:r w:rsidRPr="009310AE">
              <w:rPr>
                <w:rFonts w:ascii="標楷體" w:eastAsia="標楷體" w:hAnsi="標楷體"/>
                <w:bCs/>
                <w:snapToGrid w:val="0"/>
                <w:kern w:val="0"/>
                <w:sz w:val="20"/>
                <w:szCs w:val="20"/>
              </w:rPr>
              <w:t>【生涯發展教育】</w:t>
            </w:r>
            <w:smartTag w:uri="urn:schemas-microsoft-com:office:smarttags" w:element="chsdate">
              <w:smartTagPr>
                <w:attr w:name="Year" w:val="2001"/>
                <w:attr w:name="Month" w:val="2"/>
                <w:attr w:name="Day" w:val="1"/>
                <w:attr w:name="IsLunarDate" w:val="False"/>
                <w:attr w:name="IsROCDate" w:val="False"/>
              </w:smartTagPr>
              <w:r w:rsidRPr="009310AE">
                <w:rPr>
                  <w:rFonts w:ascii="標楷體" w:eastAsia="標楷體" w:hAnsi="標楷體"/>
                  <w:bCs/>
                  <w:snapToGrid w:val="0"/>
                  <w:kern w:val="0"/>
                  <w:sz w:val="20"/>
                  <w:szCs w:val="20"/>
                </w:rPr>
                <w:t>1-2-1</w:t>
              </w:r>
            </w:smartTag>
            <w:r w:rsidRPr="009310AE">
              <w:rPr>
                <w:rFonts w:ascii="標楷體" w:eastAsia="標楷體" w:hAnsi="標楷體"/>
                <w:bCs/>
                <w:snapToGrid w:val="0"/>
                <w:kern w:val="0"/>
                <w:sz w:val="20"/>
                <w:szCs w:val="20"/>
              </w:rPr>
              <w:t>培養自己的興趣、能力。</w:t>
            </w:r>
          </w:p>
        </w:tc>
        <w:tc>
          <w:tcPr>
            <w:tcW w:w="5457" w:type="dxa"/>
          </w:tcPr>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※延伸閱讀教材--「書的狂想」</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1、老師先範讀再帶領小朋友朗讀本文。教師將學生分組，各組按順序輪流說一個「心」部的字並造詞，如慰、安慰，須仔細聽別組的答案，說過的不得重複，說完就換下一組回答</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2、如果輪到的組別想不到其他語詞，或重複說出別組曾經說過的，該組就算淘汰了。</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3、輪到最後還說得出答案的組別，就是這次的冠軍組</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4、教師獎勵獲勝的組別，並就剛才兒童提出的語詞中，需特別注意的加強說明</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5、各組準備一個小白板、一枝白板筆，在時間內，將所學過或剛才聽到的心部字寫出來，小組討論如何將所列出,的字加以分類（可依部首擺放位置或字義做分類標準。(只要小組同意且言之成理即可</w:t>
            </w:r>
          </w:p>
          <w:p w:rsidR="008B5C4E" w:rsidRPr="009310AE" w:rsidRDefault="008B5C4E" w:rsidP="007B790C">
            <w:pPr>
              <w:snapToGrid w:val="0"/>
              <w:spacing w:line="0" w:lineRule="atLeast"/>
              <w:rPr>
                <w:rFonts w:ascii="標楷體" w:eastAsia="標楷體" w:hAnsi="標楷體"/>
                <w:sz w:val="20"/>
                <w:szCs w:val="20"/>
              </w:rPr>
            </w:pPr>
          </w:p>
        </w:tc>
        <w:tc>
          <w:tcPr>
            <w:tcW w:w="567"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bCs/>
                <w:snapToGrid w:val="0"/>
                <w:kern w:val="0"/>
                <w:sz w:val="20"/>
                <w:szCs w:val="20"/>
              </w:rPr>
              <w:t>1</w:t>
            </w:r>
          </w:p>
        </w:tc>
        <w:tc>
          <w:tcPr>
            <w:tcW w:w="993"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sz w:val="20"/>
                <w:szCs w:val="20"/>
              </w:rPr>
              <w:t>翰林版延伸閱讀教材</w:t>
            </w:r>
          </w:p>
        </w:tc>
        <w:tc>
          <w:tcPr>
            <w:tcW w:w="992" w:type="dxa"/>
          </w:tcPr>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朗讀</w:t>
            </w:r>
          </w:p>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口頭評量</w:t>
            </w:r>
          </w:p>
        </w:tc>
      </w:tr>
      <w:tr w:rsidR="008B5C4E" w:rsidRPr="009310AE" w:rsidTr="00A92B7E">
        <w:trPr>
          <w:trHeight w:val="4906"/>
        </w:trPr>
        <w:tc>
          <w:tcPr>
            <w:tcW w:w="1038" w:type="dxa"/>
            <w:vAlign w:val="center"/>
          </w:tcPr>
          <w:p w:rsidR="008B5C4E" w:rsidRPr="009310AE" w:rsidRDefault="008B5C4E" w:rsidP="007B790C">
            <w:pPr>
              <w:widowControl/>
              <w:spacing w:line="0" w:lineRule="atLeast"/>
              <w:jc w:val="center"/>
              <w:rPr>
                <w:rFonts w:ascii="標楷體" w:eastAsia="標楷體" w:hAnsi="標楷體"/>
                <w:kern w:val="0"/>
                <w:sz w:val="20"/>
                <w:szCs w:val="20"/>
              </w:rPr>
            </w:pPr>
            <w:r w:rsidRPr="009310AE">
              <w:rPr>
                <w:rFonts w:ascii="標楷體" w:eastAsia="標楷體" w:hAnsi="標楷體"/>
                <w:kern w:val="0"/>
                <w:sz w:val="20"/>
                <w:szCs w:val="20"/>
              </w:rPr>
              <w:t>第</w:t>
            </w:r>
            <w:r w:rsidRPr="009310AE">
              <w:rPr>
                <w:rFonts w:ascii="標楷體" w:eastAsia="標楷體" w:hAnsi="標楷體" w:hint="eastAsia"/>
                <w:kern w:val="0"/>
                <w:sz w:val="20"/>
                <w:szCs w:val="20"/>
                <w:lang w:eastAsia="zh-HK"/>
              </w:rPr>
              <w:t>十七</w:t>
            </w:r>
            <w:r w:rsidRPr="009310AE">
              <w:rPr>
                <w:rFonts w:ascii="標楷體" w:eastAsia="標楷體" w:hAnsi="標楷體"/>
                <w:kern w:val="0"/>
                <w:sz w:val="20"/>
                <w:szCs w:val="20"/>
              </w:rPr>
              <w:t>週</w:t>
            </w:r>
          </w:p>
        </w:tc>
        <w:tc>
          <w:tcPr>
            <w:tcW w:w="5457" w:type="dxa"/>
          </w:tcPr>
          <w:p w:rsidR="008B5C4E" w:rsidRPr="009310AE" w:rsidRDefault="008B5C4E" w:rsidP="007B790C">
            <w:pPr>
              <w:spacing w:line="0" w:lineRule="atLeast"/>
              <w:jc w:val="both"/>
              <w:rPr>
                <w:rFonts w:ascii="標楷體" w:eastAsia="標楷體" w:hAnsi="標楷體"/>
                <w:bCs/>
                <w:snapToGrid w:val="0"/>
                <w:kern w:val="0"/>
                <w:sz w:val="20"/>
                <w:szCs w:val="20"/>
              </w:rPr>
            </w:pPr>
            <w:smartTag w:uri="urn:schemas-microsoft-com:office:smarttags" w:element="chsdate">
              <w:smartTagPr>
                <w:attr w:name="Year" w:val="2001"/>
                <w:attr w:name="Month" w:val="2"/>
                <w:attr w:name="Day" w:val="1"/>
                <w:attr w:name="IsLunarDate" w:val="False"/>
                <w:attr w:name="IsROCDate" w:val="False"/>
              </w:smartTagPr>
              <w:r w:rsidRPr="009310AE">
                <w:rPr>
                  <w:rFonts w:ascii="標楷體" w:eastAsia="標楷體" w:hAnsi="標楷體"/>
                  <w:bCs/>
                  <w:snapToGrid w:val="0"/>
                  <w:kern w:val="0"/>
                  <w:sz w:val="20"/>
                  <w:szCs w:val="20"/>
                </w:rPr>
                <w:t>1-2-1</w:t>
              </w:r>
            </w:smartTag>
            <w:r w:rsidRPr="009310AE">
              <w:rPr>
                <w:rFonts w:ascii="標楷體" w:eastAsia="標楷體" w:hAnsi="標楷體"/>
                <w:bCs/>
                <w:snapToGrid w:val="0"/>
                <w:kern w:val="0"/>
                <w:sz w:val="20"/>
                <w:szCs w:val="20"/>
              </w:rPr>
              <w:t>能運用注音符號，理解字詞音義，提升閱讀效能。</w:t>
            </w:r>
            <w:r w:rsidRPr="009310AE">
              <w:rPr>
                <w:rFonts w:ascii="標楷體" w:eastAsia="標楷體" w:hAnsi="標楷體"/>
                <w:bCs/>
                <w:snapToGrid w:val="0"/>
                <w:kern w:val="0"/>
                <w:sz w:val="20"/>
                <w:szCs w:val="20"/>
              </w:rPr>
              <w:br/>
              <w:t>1-2-2能了解注音符號和語調的變化，並應用於朗讀文學作品。</w:t>
            </w:r>
            <w:r w:rsidRPr="009310AE">
              <w:rPr>
                <w:rFonts w:ascii="標楷體" w:eastAsia="標楷體" w:hAnsi="標楷體"/>
                <w:bCs/>
                <w:snapToGrid w:val="0"/>
                <w:kern w:val="0"/>
                <w:sz w:val="20"/>
                <w:szCs w:val="20"/>
              </w:rPr>
              <w:br/>
              <w:t>2-2-2-1能聽出重點。</w:t>
            </w:r>
            <w:r w:rsidRPr="009310AE">
              <w:rPr>
                <w:rFonts w:ascii="標楷體" w:eastAsia="標楷體" w:hAnsi="標楷體"/>
                <w:bCs/>
                <w:snapToGrid w:val="0"/>
                <w:kern w:val="0"/>
                <w:sz w:val="20"/>
                <w:szCs w:val="20"/>
              </w:rPr>
              <w:br/>
              <w:t>2-2-2-2能思考說話者所表達的旨意。</w:t>
            </w:r>
            <w:r w:rsidRPr="009310AE">
              <w:rPr>
                <w:rFonts w:ascii="標楷體" w:eastAsia="標楷體" w:hAnsi="標楷體"/>
                <w:bCs/>
                <w:snapToGrid w:val="0"/>
                <w:kern w:val="0"/>
                <w:sz w:val="20"/>
                <w:szCs w:val="20"/>
              </w:rPr>
              <w:br/>
              <w:t>3-2-1-1在討論問題或交換意見時，能清楚說出自己的意思。</w:t>
            </w:r>
            <w:r w:rsidRPr="009310AE">
              <w:rPr>
                <w:rFonts w:ascii="標楷體" w:eastAsia="標楷體" w:hAnsi="標楷體"/>
                <w:bCs/>
                <w:snapToGrid w:val="0"/>
                <w:kern w:val="0"/>
                <w:sz w:val="20"/>
                <w:szCs w:val="20"/>
              </w:rPr>
              <w:br/>
              <w:t>3-2-1-3能清楚說出自己的意思。</w:t>
            </w:r>
            <w:r w:rsidRPr="009310AE">
              <w:rPr>
                <w:rFonts w:ascii="標楷體" w:eastAsia="標楷體" w:hAnsi="標楷體"/>
                <w:bCs/>
                <w:snapToGrid w:val="0"/>
                <w:kern w:val="0"/>
                <w:sz w:val="20"/>
                <w:szCs w:val="20"/>
              </w:rPr>
              <w:br/>
              <w:t>4-2-1-3能利用新詞造句。</w:t>
            </w:r>
            <w:r w:rsidRPr="009310AE">
              <w:rPr>
                <w:rFonts w:ascii="標楷體" w:eastAsia="標楷體" w:hAnsi="標楷體"/>
                <w:bCs/>
                <w:snapToGrid w:val="0"/>
                <w:kern w:val="0"/>
                <w:sz w:val="20"/>
                <w:szCs w:val="20"/>
              </w:rPr>
              <w:br/>
              <w:t>4-2-2會查字辭典，並能利用字辭典，分辨字義。</w:t>
            </w:r>
            <w:r w:rsidRPr="009310AE">
              <w:rPr>
                <w:rFonts w:ascii="標楷體" w:eastAsia="標楷體" w:hAnsi="標楷體"/>
                <w:bCs/>
                <w:snapToGrid w:val="0"/>
                <w:kern w:val="0"/>
                <w:sz w:val="20"/>
                <w:szCs w:val="20"/>
              </w:rPr>
              <w:br/>
              <w:t>4-2-3-1能流暢寫出美觀的基本筆畫。</w:t>
            </w:r>
            <w:r w:rsidRPr="009310AE">
              <w:rPr>
                <w:rFonts w:ascii="標楷體" w:eastAsia="標楷體" w:hAnsi="標楷體"/>
                <w:bCs/>
                <w:snapToGrid w:val="0"/>
                <w:kern w:val="0"/>
                <w:sz w:val="20"/>
                <w:szCs w:val="20"/>
              </w:rPr>
              <w:br/>
              <w:t>5-2-3-1能認識文章的各種表述方式(如：敘述、描寫、抒情、說明、議論等)。</w:t>
            </w:r>
            <w:r w:rsidRPr="009310AE">
              <w:rPr>
                <w:rFonts w:ascii="標楷體" w:eastAsia="標楷體" w:hAnsi="標楷體"/>
                <w:bCs/>
                <w:snapToGrid w:val="0"/>
                <w:kern w:val="0"/>
                <w:sz w:val="20"/>
                <w:szCs w:val="20"/>
              </w:rPr>
              <w:br/>
              <w:t>5-2-3-2能了解文章的主旨、取材及結構。</w:t>
            </w:r>
            <w:r w:rsidRPr="009310AE">
              <w:rPr>
                <w:rFonts w:ascii="標楷體" w:eastAsia="標楷體" w:hAnsi="標楷體"/>
                <w:bCs/>
                <w:snapToGrid w:val="0"/>
                <w:kern w:val="0"/>
                <w:sz w:val="20"/>
                <w:szCs w:val="20"/>
              </w:rPr>
              <w:br/>
              <w:t>5-2-4-2能讀出文句的抑揚頓挫與文章情感。</w:t>
            </w:r>
            <w:r w:rsidRPr="009310AE">
              <w:rPr>
                <w:rFonts w:ascii="標楷體" w:eastAsia="標楷體" w:hAnsi="標楷體"/>
                <w:bCs/>
                <w:snapToGrid w:val="0"/>
                <w:kern w:val="0"/>
                <w:sz w:val="20"/>
                <w:szCs w:val="20"/>
              </w:rPr>
              <w:br/>
              <w:t>6-2-1-2能相互觀摩作品。</w:t>
            </w:r>
            <w:r w:rsidRPr="009310AE">
              <w:rPr>
                <w:rFonts w:ascii="標楷體" w:eastAsia="標楷體" w:hAnsi="標楷體"/>
                <w:bCs/>
                <w:snapToGrid w:val="0"/>
                <w:kern w:val="0"/>
                <w:sz w:val="20"/>
                <w:szCs w:val="20"/>
              </w:rPr>
              <w:br/>
              <w:t>6-2-1-3能經由作品欣賞、朗讀、美讀等方式，培養寫作的興趣。</w:t>
            </w:r>
          </w:p>
          <w:p w:rsidR="008B5C4E" w:rsidRPr="009310AE" w:rsidRDefault="008B5C4E" w:rsidP="007B790C">
            <w:pPr>
              <w:spacing w:line="0" w:lineRule="atLeast"/>
              <w:jc w:val="both"/>
              <w:rPr>
                <w:rFonts w:ascii="標楷體" w:eastAsia="標楷體" w:hAnsi="標楷體"/>
                <w:sz w:val="20"/>
                <w:szCs w:val="20"/>
              </w:rPr>
            </w:pPr>
            <w:r w:rsidRPr="009310AE">
              <w:rPr>
                <w:rFonts w:ascii="標楷體" w:eastAsia="標楷體" w:hAnsi="標楷體"/>
                <w:bCs/>
                <w:snapToGrid w:val="0"/>
                <w:kern w:val="0"/>
                <w:sz w:val="20"/>
                <w:szCs w:val="20"/>
              </w:rPr>
              <w:t>【人權教育】</w:t>
            </w:r>
            <w:smartTag w:uri="urn:schemas-microsoft-com:office:smarttags" w:element="chsdate">
              <w:smartTagPr>
                <w:attr w:name="Year" w:val="2001"/>
                <w:attr w:name="Month" w:val="2"/>
                <w:attr w:name="Day" w:val="1"/>
                <w:attr w:name="IsLunarDate" w:val="False"/>
                <w:attr w:name="IsROCDate" w:val="False"/>
              </w:smartTagPr>
              <w:r w:rsidRPr="009310AE">
                <w:rPr>
                  <w:rFonts w:ascii="標楷體" w:eastAsia="標楷體" w:hAnsi="標楷體"/>
                  <w:bCs/>
                  <w:snapToGrid w:val="0"/>
                  <w:kern w:val="0"/>
                  <w:sz w:val="20"/>
                  <w:szCs w:val="20"/>
                </w:rPr>
                <w:t>1-2-1</w:t>
              </w:r>
            </w:smartTag>
            <w:r w:rsidRPr="009310AE">
              <w:rPr>
                <w:rFonts w:ascii="標楷體" w:eastAsia="標楷體" w:hAnsi="標楷體"/>
                <w:bCs/>
                <w:snapToGrid w:val="0"/>
                <w:kern w:val="0"/>
                <w:sz w:val="20"/>
                <w:szCs w:val="20"/>
              </w:rPr>
              <w:t>欣賞、包容個別差異並尊重自己與他人的權利。</w:t>
            </w:r>
            <w:r w:rsidRPr="009310AE">
              <w:rPr>
                <w:rFonts w:ascii="標楷體" w:eastAsia="標楷體" w:hAnsi="標楷體"/>
                <w:bCs/>
                <w:snapToGrid w:val="0"/>
                <w:kern w:val="0"/>
                <w:sz w:val="20"/>
                <w:szCs w:val="20"/>
              </w:rPr>
              <w:br/>
              <w:t>【家政教育】4-2-1了解個人具有不同的特質。</w:t>
            </w:r>
          </w:p>
        </w:tc>
        <w:tc>
          <w:tcPr>
            <w:tcW w:w="5457" w:type="dxa"/>
          </w:tcPr>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※延伸閱讀教材--「小王子」</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1、老師先範讀再帶領小朋友朗讀本文，並且準備寫著本課語詞的語詞卡:飛行員、展示、一頂、大象、蛇、保證、活潑、寵物、適合、既然、大胃王、拇指等。</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2、教師請一位兒童上臺來抽卡片,並用口說解釋或比手畫腳的方式,將卡片上的語詞表演出來（卡片上的語詞只有這位兒童可以看）。</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3、教師請全班舉手發表,猜猜看臺上兒童表演的是什麼語詞,並用這個語詞造一個完整的句子。</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4、教師將造得好的句子條列在黑板上,最後請全班從頭念一次。</w:t>
            </w:r>
          </w:p>
          <w:p w:rsidR="008B5C4E" w:rsidRPr="009310AE" w:rsidRDefault="008B5C4E" w:rsidP="007B790C">
            <w:pPr>
              <w:snapToGrid w:val="0"/>
              <w:spacing w:line="0" w:lineRule="atLeast"/>
              <w:rPr>
                <w:rFonts w:ascii="標楷體" w:eastAsia="標楷體" w:hAnsi="標楷體"/>
                <w:sz w:val="20"/>
                <w:szCs w:val="20"/>
              </w:rPr>
            </w:pPr>
          </w:p>
        </w:tc>
        <w:tc>
          <w:tcPr>
            <w:tcW w:w="567"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bCs/>
                <w:snapToGrid w:val="0"/>
                <w:kern w:val="0"/>
                <w:sz w:val="20"/>
                <w:szCs w:val="20"/>
              </w:rPr>
              <w:t>1</w:t>
            </w:r>
          </w:p>
        </w:tc>
        <w:tc>
          <w:tcPr>
            <w:tcW w:w="993"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sz w:val="20"/>
                <w:szCs w:val="20"/>
              </w:rPr>
              <w:t>翰林版延伸閱讀教材</w:t>
            </w:r>
          </w:p>
        </w:tc>
        <w:tc>
          <w:tcPr>
            <w:tcW w:w="992" w:type="dxa"/>
          </w:tcPr>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朗讀</w:t>
            </w:r>
          </w:p>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口頭評量</w:t>
            </w:r>
          </w:p>
        </w:tc>
      </w:tr>
      <w:tr w:rsidR="008B5C4E" w:rsidRPr="009310AE" w:rsidTr="00A92B7E">
        <w:trPr>
          <w:trHeight w:val="2611"/>
        </w:trPr>
        <w:tc>
          <w:tcPr>
            <w:tcW w:w="1038" w:type="dxa"/>
            <w:vAlign w:val="center"/>
          </w:tcPr>
          <w:p w:rsidR="008B5C4E" w:rsidRPr="009310AE" w:rsidRDefault="008B5C4E" w:rsidP="007B790C">
            <w:pPr>
              <w:widowControl/>
              <w:spacing w:line="0" w:lineRule="atLeast"/>
              <w:jc w:val="center"/>
              <w:rPr>
                <w:rFonts w:ascii="標楷體" w:eastAsia="標楷體" w:hAnsi="標楷體"/>
                <w:kern w:val="0"/>
                <w:sz w:val="20"/>
                <w:szCs w:val="20"/>
              </w:rPr>
            </w:pPr>
            <w:r w:rsidRPr="009310AE">
              <w:rPr>
                <w:rFonts w:ascii="標楷體" w:eastAsia="標楷體" w:hAnsi="標楷體"/>
                <w:kern w:val="0"/>
                <w:sz w:val="20"/>
                <w:szCs w:val="20"/>
              </w:rPr>
              <w:lastRenderedPageBreak/>
              <w:t>第十</w:t>
            </w:r>
            <w:r w:rsidRPr="009310AE">
              <w:rPr>
                <w:rFonts w:ascii="標楷體" w:eastAsia="標楷體" w:hAnsi="標楷體" w:hint="eastAsia"/>
                <w:kern w:val="0"/>
                <w:sz w:val="20"/>
                <w:szCs w:val="20"/>
                <w:lang w:eastAsia="zh-HK"/>
              </w:rPr>
              <w:t>七</w:t>
            </w:r>
            <w:r w:rsidRPr="009310AE">
              <w:rPr>
                <w:rFonts w:ascii="標楷體" w:eastAsia="標楷體" w:hAnsi="標楷體"/>
                <w:kern w:val="0"/>
                <w:sz w:val="20"/>
                <w:szCs w:val="20"/>
              </w:rPr>
              <w:t>週</w:t>
            </w:r>
          </w:p>
        </w:tc>
        <w:tc>
          <w:tcPr>
            <w:tcW w:w="5457" w:type="dxa"/>
          </w:tcPr>
          <w:p w:rsidR="008B5C4E" w:rsidRPr="009310AE" w:rsidRDefault="008B5C4E" w:rsidP="007B790C">
            <w:pPr>
              <w:spacing w:line="0" w:lineRule="atLeast"/>
              <w:jc w:val="both"/>
              <w:rPr>
                <w:rFonts w:ascii="標楷體" w:eastAsia="標楷體" w:hAnsi="標楷體"/>
                <w:bCs/>
                <w:snapToGrid w:val="0"/>
                <w:kern w:val="0"/>
                <w:sz w:val="20"/>
                <w:szCs w:val="20"/>
              </w:rPr>
            </w:pPr>
            <w:smartTag w:uri="urn:schemas-microsoft-com:office:smarttags" w:element="chsdate">
              <w:smartTagPr>
                <w:attr w:name="Year" w:val="2005"/>
                <w:attr w:name="Month" w:val="2"/>
                <w:attr w:name="Day" w:val="7"/>
                <w:attr w:name="IsLunarDate" w:val="False"/>
                <w:attr w:name="IsROCDate" w:val="False"/>
              </w:smartTagPr>
              <w:r w:rsidRPr="009310AE">
                <w:rPr>
                  <w:rFonts w:ascii="標楷體" w:eastAsia="標楷體" w:hAnsi="標楷體"/>
                  <w:bCs/>
                  <w:snapToGrid w:val="0"/>
                  <w:kern w:val="0"/>
                  <w:sz w:val="20"/>
                  <w:szCs w:val="20"/>
                </w:rPr>
                <w:t>5-2-7</w:t>
              </w:r>
            </w:smartTag>
            <w:r w:rsidRPr="009310AE">
              <w:rPr>
                <w:rFonts w:ascii="標楷體" w:eastAsia="標楷體" w:hAnsi="標楷體"/>
                <w:bCs/>
                <w:snapToGrid w:val="0"/>
                <w:kern w:val="0"/>
                <w:sz w:val="20"/>
                <w:szCs w:val="20"/>
              </w:rPr>
              <w:t>-1能概略讀懂不同語言情境中句子的意思，並能依語言情境選用不同字詞和句子。</w:t>
            </w:r>
            <w:r w:rsidRPr="009310AE">
              <w:rPr>
                <w:rFonts w:ascii="標楷體" w:eastAsia="標楷體" w:hAnsi="標楷體"/>
                <w:bCs/>
                <w:snapToGrid w:val="0"/>
                <w:kern w:val="0"/>
                <w:sz w:val="20"/>
                <w:szCs w:val="20"/>
              </w:rPr>
              <w:br/>
              <w:t>5-2-13能讀懂課文內容，了解文章的大意。</w:t>
            </w:r>
            <w:r w:rsidRPr="009310AE">
              <w:rPr>
                <w:rFonts w:ascii="標楷體" w:eastAsia="標楷體" w:hAnsi="標楷體"/>
                <w:bCs/>
                <w:snapToGrid w:val="0"/>
                <w:kern w:val="0"/>
                <w:sz w:val="20"/>
                <w:szCs w:val="20"/>
              </w:rPr>
              <w:br/>
              <w:t>5-2-13-1能從閱讀中認識國語文的優美。</w:t>
            </w:r>
            <w:r w:rsidRPr="009310AE">
              <w:rPr>
                <w:rFonts w:ascii="標楷體" w:eastAsia="標楷體" w:hAnsi="標楷體"/>
                <w:bCs/>
                <w:snapToGrid w:val="0"/>
                <w:kern w:val="0"/>
                <w:sz w:val="20"/>
                <w:szCs w:val="20"/>
              </w:rPr>
              <w:br/>
              <w:t>6-2-6-1能掌握詞語的相關知識，寫出語意完整的句子</w:t>
            </w:r>
            <w:r w:rsidRPr="009310AE">
              <w:rPr>
                <w:rFonts w:ascii="標楷體" w:eastAsia="標楷體" w:hAnsi="標楷體"/>
                <w:bCs/>
                <w:snapToGrid w:val="0"/>
                <w:kern w:val="0"/>
                <w:sz w:val="20"/>
                <w:szCs w:val="20"/>
              </w:rPr>
              <w:br/>
              <w:t>6-2-7-4能配合閱讀教學，練習撰寫心得、摘要等。</w:t>
            </w:r>
            <w:r w:rsidRPr="009310AE">
              <w:rPr>
                <w:rFonts w:ascii="標楷體" w:eastAsia="標楷體" w:hAnsi="標楷體"/>
                <w:bCs/>
                <w:snapToGrid w:val="0"/>
                <w:kern w:val="0"/>
                <w:sz w:val="20"/>
                <w:szCs w:val="20"/>
              </w:rPr>
              <w:br/>
              <w:t>6-2-9-1能了解標點符號的功能，並能恰當的使用。</w:t>
            </w:r>
          </w:p>
          <w:p w:rsidR="008B5C4E" w:rsidRPr="009310AE" w:rsidRDefault="008B5C4E" w:rsidP="007B790C">
            <w:pPr>
              <w:spacing w:line="0" w:lineRule="atLeast"/>
              <w:jc w:val="both"/>
              <w:rPr>
                <w:rFonts w:ascii="標楷體" w:eastAsia="標楷體" w:hAnsi="標楷體"/>
                <w:sz w:val="20"/>
                <w:szCs w:val="20"/>
              </w:rPr>
            </w:pPr>
            <w:r w:rsidRPr="009310AE">
              <w:rPr>
                <w:rFonts w:ascii="標楷體" w:eastAsia="標楷體" w:hAnsi="標楷體"/>
                <w:bCs/>
                <w:snapToGrid w:val="0"/>
                <w:kern w:val="0"/>
                <w:sz w:val="20"/>
                <w:szCs w:val="20"/>
              </w:rPr>
              <w:t>【生涯發展教育】</w:t>
            </w:r>
            <w:smartTag w:uri="urn:schemas-microsoft-com:office:smarttags" w:element="chsdate">
              <w:smartTagPr>
                <w:attr w:name="Year" w:val="2002"/>
                <w:attr w:name="Month" w:val="2"/>
                <w:attr w:name="Day" w:val="1"/>
                <w:attr w:name="IsLunarDate" w:val="False"/>
                <w:attr w:name="IsROCDate" w:val="False"/>
              </w:smartTagPr>
              <w:r w:rsidRPr="009310AE">
                <w:rPr>
                  <w:rFonts w:ascii="標楷體" w:eastAsia="標楷體" w:hAnsi="標楷體"/>
                  <w:bCs/>
                  <w:snapToGrid w:val="0"/>
                  <w:kern w:val="0"/>
                  <w:sz w:val="20"/>
                  <w:szCs w:val="20"/>
                </w:rPr>
                <w:t>2-2-1</w:t>
              </w:r>
            </w:smartTag>
            <w:r w:rsidRPr="009310AE">
              <w:rPr>
                <w:rFonts w:ascii="標楷體" w:eastAsia="標楷體" w:hAnsi="標楷體"/>
                <w:bCs/>
                <w:snapToGrid w:val="0"/>
                <w:kern w:val="0"/>
                <w:sz w:val="20"/>
                <w:szCs w:val="20"/>
              </w:rPr>
              <w:t>培養良好的人際互動能力。</w:t>
            </w:r>
            <w:r w:rsidRPr="009310AE">
              <w:rPr>
                <w:rFonts w:ascii="標楷體" w:eastAsia="標楷體" w:hAnsi="標楷體"/>
                <w:bCs/>
                <w:snapToGrid w:val="0"/>
                <w:kern w:val="0"/>
                <w:sz w:val="20"/>
                <w:szCs w:val="20"/>
              </w:rPr>
              <w:br/>
              <w:t>【生涯發展教育】3-2-2學習如何解決問題及做決定。</w:t>
            </w:r>
          </w:p>
        </w:tc>
        <w:tc>
          <w:tcPr>
            <w:tcW w:w="5457" w:type="dxa"/>
          </w:tcPr>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※延伸閱讀教材--「桃花溪」</w:t>
            </w:r>
          </w:p>
          <w:p w:rsidR="008B5C4E" w:rsidRPr="009310AE" w:rsidRDefault="008B5C4E" w:rsidP="007B790C">
            <w:pPr>
              <w:widowControl/>
              <w:snapToGrid w:val="0"/>
              <w:spacing w:line="0" w:lineRule="atLeast"/>
              <w:rPr>
                <w:rFonts w:ascii="標楷體" w:eastAsia="標楷體" w:hAnsi="標楷體"/>
                <w:sz w:val="20"/>
                <w:szCs w:val="20"/>
              </w:rPr>
            </w:pPr>
            <w:r w:rsidRPr="009310AE">
              <w:rPr>
                <w:rFonts w:ascii="標楷體" w:eastAsia="標楷體" w:hAnsi="標楷體"/>
                <w:sz w:val="20"/>
                <w:szCs w:val="20"/>
              </w:rPr>
              <w:t>1、教師範讀、領讀（全班、分組、個別讀）</w:t>
            </w:r>
          </w:p>
          <w:p w:rsidR="008B5C4E" w:rsidRPr="009310AE" w:rsidRDefault="008B5C4E" w:rsidP="007B790C">
            <w:pPr>
              <w:widowControl/>
              <w:snapToGrid w:val="0"/>
              <w:spacing w:line="0" w:lineRule="atLeast"/>
              <w:rPr>
                <w:rFonts w:ascii="標楷體" w:eastAsia="標楷體" w:hAnsi="標楷體"/>
                <w:sz w:val="20"/>
                <w:szCs w:val="20"/>
              </w:rPr>
            </w:pPr>
            <w:r w:rsidRPr="009310AE">
              <w:rPr>
                <w:rFonts w:ascii="標楷體" w:eastAsia="標楷體" w:hAnsi="標楷體"/>
                <w:sz w:val="20"/>
                <w:szCs w:val="20"/>
              </w:rPr>
              <w:t>2、教師可自行視教學時間及兒童學習情形，解釋詩歌的內容</w:t>
            </w:r>
          </w:p>
          <w:p w:rsidR="008B5C4E" w:rsidRPr="009310AE" w:rsidRDefault="008B5C4E" w:rsidP="007B790C">
            <w:pPr>
              <w:widowControl/>
              <w:snapToGrid w:val="0"/>
              <w:spacing w:line="0" w:lineRule="atLeast"/>
              <w:rPr>
                <w:rFonts w:ascii="標楷體" w:eastAsia="標楷體" w:hAnsi="標楷體"/>
                <w:sz w:val="20"/>
                <w:szCs w:val="20"/>
              </w:rPr>
            </w:pPr>
            <w:r w:rsidRPr="009310AE">
              <w:rPr>
                <w:rFonts w:ascii="標楷體" w:eastAsia="標楷體" w:hAnsi="標楷體"/>
                <w:sz w:val="20"/>
                <w:szCs w:val="20"/>
              </w:rPr>
              <w:t>3、指導朗讀時可以加入自己的動作，增進對詩的感受。</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4、引導兒童思考並發表讀後感</w:t>
            </w:r>
          </w:p>
        </w:tc>
        <w:tc>
          <w:tcPr>
            <w:tcW w:w="567"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bCs/>
                <w:snapToGrid w:val="0"/>
                <w:kern w:val="0"/>
                <w:sz w:val="20"/>
                <w:szCs w:val="20"/>
              </w:rPr>
              <w:t>1</w:t>
            </w:r>
          </w:p>
        </w:tc>
        <w:tc>
          <w:tcPr>
            <w:tcW w:w="993"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sz w:val="20"/>
                <w:szCs w:val="20"/>
              </w:rPr>
              <w:t>翰林版延伸閱讀教材</w:t>
            </w:r>
          </w:p>
        </w:tc>
        <w:tc>
          <w:tcPr>
            <w:tcW w:w="992" w:type="dxa"/>
          </w:tcPr>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朗讀</w:t>
            </w:r>
          </w:p>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口頭評量</w:t>
            </w:r>
          </w:p>
        </w:tc>
      </w:tr>
      <w:tr w:rsidR="008B5C4E" w:rsidRPr="009310AE" w:rsidTr="00A92B7E">
        <w:trPr>
          <w:trHeight w:val="4454"/>
        </w:trPr>
        <w:tc>
          <w:tcPr>
            <w:tcW w:w="1038" w:type="dxa"/>
            <w:vAlign w:val="center"/>
          </w:tcPr>
          <w:p w:rsidR="008B5C4E" w:rsidRPr="009310AE" w:rsidRDefault="008B5C4E" w:rsidP="007B790C">
            <w:pPr>
              <w:widowControl/>
              <w:spacing w:line="0" w:lineRule="atLeast"/>
              <w:jc w:val="center"/>
              <w:rPr>
                <w:rFonts w:ascii="標楷體" w:eastAsia="標楷體" w:hAnsi="標楷體"/>
                <w:kern w:val="0"/>
                <w:sz w:val="20"/>
                <w:szCs w:val="20"/>
              </w:rPr>
            </w:pPr>
            <w:r w:rsidRPr="009310AE">
              <w:rPr>
                <w:rFonts w:ascii="標楷體" w:eastAsia="標楷體" w:hAnsi="標楷體"/>
                <w:kern w:val="0"/>
                <w:sz w:val="20"/>
                <w:szCs w:val="20"/>
              </w:rPr>
              <w:t>第十</w:t>
            </w:r>
            <w:r w:rsidRPr="009310AE">
              <w:rPr>
                <w:rFonts w:ascii="標楷體" w:eastAsia="標楷體" w:hAnsi="標楷體" w:hint="eastAsia"/>
                <w:kern w:val="0"/>
                <w:sz w:val="20"/>
                <w:szCs w:val="20"/>
                <w:lang w:eastAsia="zh-HK"/>
              </w:rPr>
              <w:t>八</w:t>
            </w:r>
            <w:r w:rsidRPr="009310AE">
              <w:rPr>
                <w:rFonts w:ascii="標楷體" w:eastAsia="標楷體" w:hAnsi="標楷體"/>
                <w:kern w:val="0"/>
                <w:sz w:val="20"/>
                <w:szCs w:val="20"/>
              </w:rPr>
              <w:t>週</w:t>
            </w:r>
          </w:p>
        </w:tc>
        <w:tc>
          <w:tcPr>
            <w:tcW w:w="5457" w:type="dxa"/>
          </w:tcPr>
          <w:p w:rsidR="008B5C4E" w:rsidRPr="009310AE" w:rsidRDefault="008B5C4E" w:rsidP="007B790C">
            <w:pPr>
              <w:spacing w:line="0" w:lineRule="atLeast"/>
              <w:jc w:val="both"/>
              <w:rPr>
                <w:rFonts w:ascii="標楷體" w:eastAsia="標楷體" w:hAnsi="標楷體"/>
                <w:bCs/>
                <w:snapToGrid w:val="0"/>
                <w:kern w:val="0"/>
                <w:sz w:val="20"/>
                <w:szCs w:val="20"/>
              </w:rPr>
            </w:pPr>
            <w:smartTag w:uri="urn:schemas-microsoft-com:office:smarttags" w:element="chsdate">
              <w:smartTagPr>
                <w:attr w:name="Year" w:val="2001"/>
                <w:attr w:name="Month" w:val="2"/>
                <w:attr w:name="Day" w:val="1"/>
                <w:attr w:name="IsLunarDate" w:val="False"/>
                <w:attr w:name="IsROCDate" w:val="False"/>
              </w:smartTagPr>
              <w:r w:rsidRPr="009310AE">
                <w:rPr>
                  <w:rFonts w:ascii="標楷體" w:eastAsia="標楷體" w:hAnsi="標楷體"/>
                  <w:bCs/>
                  <w:snapToGrid w:val="0"/>
                  <w:kern w:val="0"/>
                  <w:sz w:val="20"/>
                  <w:szCs w:val="20"/>
                </w:rPr>
                <w:t>1-2-1</w:t>
              </w:r>
            </w:smartTag>
            <w:r w:rsidRPr="009310AE">
              <w:rPr>
                <w:rFonts w:ascii="標楷體" w:eastAsia="標楷體" w:hAnsi="標楷體"/>
                <w:bCs/>
                <w:snapToGrid w:val="0"/>
                <w:kern w:val="0"/>
                <w:sz w:val="20"/>
                <w:szCs w:val="20"/>
              </w:rPr>
              <w:t>能運用注音符號，理解字詞音義，提升閱讀效能。</w:t>
            </w:r>
            <w:r w:rsidRPr="009310AE">
              <w:rPr>
                <w:rFonts w:ascii="標楷體" w:eastAsia="標楷體" w:hAnsi="標楷體"/>
                <w:bCs/>
                <w:snapToGrid w:val="0"/>
                <w:kern w:val="0"/>
                <w:sz w:val="20"/>
                <w:szCs w:val="20"/>
              </w:rPr>
              <w:br/>
              <w:t>2-2-1-3能讓對方充分表達意見。</w:t>
            </w:r>
            <w:r w:rsidRPr="009310AE">
              <w:rPr>
                <w:rFonts w:ascii="標楷體" w:eastAsia="標楷體" w:hAnsi="標楷體"/>
                <w:bCs/>
                <w:snapToGrid w:val="0"/>
                <w:kern w:val="0"/>
                <w:sz w:val="20"/>
                <w:szCs w:val="20"/>
              </w:rPr>
              <w:br/>
              <w:t>2-2-2-1能聽出重點。</w:t>
            </w:r>
            <w:r w:rsidRPr="009310AE">
              <w:rPr>
                <w:rFonts w:ascii="標楷體" w:eastAsia="標楷體" w:hAnsi="標楷體"/>
                <w:bCs/>
                <w:snapToGrid w:val="0"/>
                <w:kern w:val="0"/>
                <w:sz w:val="20"/>
                <w:szCs w:val="20"/>
              </w:rPr>
              <w:br/>
              <w:t>3-2-1-1在討論問題或交換意見時，能清楚說出自己的意思。</w:t>
            </w:r>
            <w:r w:rsidRPr="009310AE">
              <w:rPr>
                <w:rFonts w:ascii="標楷體" w:eastAsia="標楷體" w:hAnsi="標楷體"/>
                <w:bCs/>
                <w:snapToGrid w:val="0"/>
                <w:kern w:val="0"/>
                <w:sz w:val="20"/>
                <w:szCs w:val="20"/>
              </w:rPr>
              <w:br/>
              <w:t>3-2-3能表現良好的言談。</w:t>
            </w:r>
            <w:r w:rsidRPr="009310AE">
              <w:rPr>
                <w:rFonts w:ascii="標楷體" w:eastAsia="標楷體" w:hAnsi="標楷體"/>
                <w:bCs/>
                <w:snapToGrid w:val="0"/>
                <w:kern w:val="0"/>
                <w:sz w:val="20"/>
                <w:szCs w:val="20"/>
              </w:rPr>
              <w:br/>
              <w:t>4-2-1-3能利用新詞造句。</w:t>
            </w:r>
            <w:r w:rsidRPr="009310AE">
              <w:rPr>
                <w:rFonts w:ascii="標楷體" w:eastAsia="標楷體" w:hAnsi="標楷體"/>
                <w:bCs/>
                <w:snapToGrid w:val="0"/>
                <w:kern w:val="0"/>
                <w:sz w:val="20"/>
                <w:szCs w:val="20"/>
              </w:rPr>
              <w:br/>
              <w:t>4-2-2會查字辭典，並能利用字辭典，分辨字義。</w:t>
            </w:r>
            <w:r w:rsidRPr="009310AE">
              <w:rPr>
                <w:rFonts w:ascii="標楷體" w:eastAsia="標楷體" w:hAnsi="標楷體"/>
                <w:bCs/>
                <w:snapToGrid w:val="0"/>
                <w:kern w:val="0"/>
                <w:sz w:val="20"/>
                <w:szCs w:val="20"/>
              </w:rPr>
              <w:br/>
              <w:t>5-2-7能配合語言情境閱讀，並了解不同語言情境中字詞的正確使用。</w:t>
            </w:r>
            <w:r w:rsidRPr="009310AE">
              <w:rPr>
                <w:rFonts w:ascii="標楷體" w:eastAsia="標楷體" w:hAnsi="標楷體"/>
                <w:bCs/>
                <w:snapToGrid w:val="0"/>
                <w:kern w:val="0"/>
                <w:sz w:val="20"/>
                <w:szCs w:val="20"/>
              </w:rPr>
              <w:br/>
              <w:t>5-2-7-1能概略讀懂不同語言情境中句子的意思，並能依語言情境選用不同字詞和句子。</w:t>
            </w:r>
            <w:r w:rsidRPr="009310AE">
              <w:rPr>
                <w:rFonts w:ascii="標楷體" w:eastAsia="標楷體" w:hAnsi="標楷體"/>
                <w:bCs/>
                <w:snapToGrid w:val="0"/>
                <w:kern w:val="0"/>
                <w:sz w:val="20"/>
                <w:szCs w:val="20"/>
              </w:rPr>
              <w:br/>
              <w:t>5-2-10能思考並體會文章中解決問題的過程。</w:t>
            </w:r>
            <w:r w:rsidRPr="009310AE">
              <w:rPr>
                <w:rFonts w:ascii="標楷體" w:eastAsia="標楷體" w:hAnsi="標楷體"/>
                <w:bCs/>
                <w:snapToGrid w:val="0"/>
                <w:kern w:val="0"/>
                <w:sz w:val="20"/>
                <w:szCs w:val="20"/>
              </w:rPr>
              <w:br/>
              <w:t>5-2-12-1能在閱讀中領會並尊重作者的想法。</w:t>
            </w:r>
            <w:r w:rsidRPr="009310AE">
              <w:rPr>
                <w:rFonts w:ascii="標楷體" w:eastAsia="標楷體" w:hAnsi="標楷體"/>
                <w:bCs/>
                <w:snapToGrid w:val="0"/>
                <w:kern w:val="0"/>
                <w:sz w:val="20"/>
                <w:szCs w:val="20"/>
              </w:rPr>
              <w:br/>
              <w:t>6-2-1能經由觀摩、分享與欣賞，培養良好的寫作態度與興趣。</w:t>
            </w:r>
            <w:r w:rsidRPr="009310AE">
              <w:rPr>
                <w:rFonts w:ascii="標楷體" w:eastAsia="標楷體" w:hAnsi="標楷體"/>
                <w:bCs/>
                <w:snapToGrid w:val="0"/>
                <w:kern w:val="0"/>
                <w:sz w:val="20"/>
                <w:szCs w:val="20"/>
              </w:rPr>
              <w:br/>
              <w:t>6-2-1-2能相互觀摩作品。</w:t>
            </w:r>
            <w:r w:rsidRPr="009310AE">
              <w:rPr>
                <w:rFonts w:ascii="標楷體" w:eastAsia="標楷體" w:hAnsi="標楷體"/>
                <w:bCs/>
                <w:snapToGrid w:val="0"/>
                <w:kern w:val="0"/>
                <w:sz w:val="20"/>
                <w:szCs w:val="20"/>
              </w:rPr>
              <w:br/>
              <w:t>6-2-6-1能掌握詞語的相關知識，寫出語意完整的句子</w:t>
            </w:r>
          </w:p>
          <w:p w:rsidR="008B5C4E" w:rsidRPr="009310AE" w:rsidRDefault="008B5C4E" w:rsidP="007B790C">
            <w:pPr>
              <w:spacing w:line="0" w:lineRule="atLeast"/>
              <w:jc w:val="both"/>
              <w:rPr>
                <w:rFonts w:ascii="標楷體" w:eastAsia="標楷體" w:hAnsi="標楷體"/>
                <w:sz w:val="20"/>
                <w:szCs w:val="20"/>
              </w:rPr>
            </w:pPr>
            <w:r w:rsidRPr="009310AE">
              <w:rPr>
                <w:rFonts w:ascii="標楷體" w:eastAsia="標楷體" w:hAnsi="標楷體"/>
                <w:bCs/>
                <w:snapToGrid w:val="0"/>
                <w:kern w:val="0"/>
                <w:sz w:val="20"/>
                <w:szCs w:val="20"/>
              </w:rPr>
              <w:t>【環境教育】</w:t>
            </w:r>
            <w:smartTag w:uri="urn:schemas-microsoft-com:office:smarttags" w:element="chsdate">
              <w:smartTagPr>
                <w:attr w:name="Year" w:val="2001"/>
                <w:attr w:name="Month" w:val="2"/>
                <w:attr w:name="Day" w:val="4"/>
                <w:attr w:name="IsLunarDate" w:val="False"/>
                <w:attr w:name="IsROCDate" w:val="False"/>
              </w:smartTagPr>
              <w:r w:rsidRPr="009310AE">
                <w:rPr>
                  <w:rFonts w:ascii="標楷體" w:eastAsia="標楷體" w:hAnsi="標楷體"/>
                  <w:bCs/>
                  <w:snapToGrid w:val="0"/>
                  <w:kern w:val="0"/>
                  <w:sz w:val="20"/>
                  <w:szCs w:val="20"/>
                </w:rPr>
                <w:t>1-2-4</w:t>
              </w:r>
            </w:smartTag>
            <w:r w:rsidRPr="009310AE">
              <w:rPr>
                <w:rFonts w:ascii="標楷體" w:eastAsia="標楷體" w:hAnsi="標楷體"/>
                <w:bCs/>
                <w:snapToGrid w:val="0"/>
                <w:kern w:val="0"/>
                <w:sz w:val="20"/>
                <w:szCs w:val="20"/>
              </w:rPr>
              <w:t>覺知自己的生活方式對環境的影響。</w:t>
            </w:r>
          </w:p>
        </w:tc>
        <w:tc>
          <w:tcPr>
            <w:tcW w:w="5457" w:type="dxa"/>
          </w:tcPr>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※延伸閱讀教材--「走出冷氣房」</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1、老師先範讀再帶領小朋友朗讀本文。然後教師準備數個「感覺」語詞：如高興、生氣、舒服</w:t>
            </w:r>
          </w:p>
          <w:p w:rsidR="008B5C4E" w:rsidRPr="009310AE" w:rsidRDefault="008B5C4E" w:rsidP="007B790C">
            <w:pPr>
              <w:widowControl/>
              <w:snapToGrid w:val="0"/>
              <w:spacing w:line="0" w:lineRule="atLeast"/>
              <w:rPr>
                <w:rFonts w:ascii="標楷體" w:eastAsia="標楷體" w:hAnsi="標楷體"/>
                <w:sz w:val="20"/>
                <w:szCs w:val="20"/>
              </w:rPr>
            </w:pPr>
            <w:r w:rsidRPr="009310AE">
              <w:rPr>
                <w:rFonts w:ascii="標楷體" w:eastAsia="標楷體" w:hAnsi="標楷體"/>
                <w:sz w:val="20"/>
                <w:szCs w:val="20"/>
              </w:rPr>
              <w:t>2、第一階段，每一組兒童輪流，在限定時間內說出該詞的同義或近義詞。</w:t>
            </w:r>
          </w:p>
          <w:p w:rsidR="008B5C4E" w:rsidRPr="009310AE" w:rsidRDefault="008B5C4E" w:rsidP="007B790C">
            <w:pPr>
              <w:widowControl/>
              <w:snapToGrid w:val="0"/>
              <w:spacing w:line="0" w:lineRule="atLeast"/>
              <w:rPr>
                <w:rFonts w:ascii="標楷體" w:eastAsia="標楷體" w:hAnsi="標楷體"/>
                <w:sz w:val="20"/>
                <w:szCs w:val="20"/>
              </w:rPr>
            </w:pPr>
            <w:r w:rsidRPr="009310AE">
              <w:rPr>
                <w:rFonts w:ascii="標楷體" w:eastAsia="標楷體" w:hAnsi="標楷體"/>
                <w:sz w:val="20"/>
                <w:szCs w:val="20"/>
              </w:rPr>
              <w:t>3、教師將各組答案整理在黑板上，成為該詞的擴充圖</w:t>
            </w:r>
          </w:p>
          <w:p w:rsidR="008B5C4E" w:rsidRPr="009310AE" w:rsidRDefault="008B5C4E" w:rsidP="007B790C">
            <w:pPr>
              <w:widowControl/>
              <w:snapToGrid w:val="0"/>
              <w:spacing w:line="0" w:lineRule="atLeast"/>
              <w:rPr>
                <w:rFonts w:ascii="標楷體" w:eastAsia="標楷體" w:hAnsi="標楷體"/>
                <w:sz w:val="20"/>
                <w:szCs w:val="20"/>
              </w:rPr>
            </w:pPr>
            <w:r w:rsidRPr="009310AE">
              <w:rPr>
                <w:rFonts w:ascii="標楷體" w:eastAsia="標楷體" w:hAnsi="標楷體"/>
                <w:sz w:val="20"/>
                <w:szCs w:val="20"/>
              </w:rPr>
              <w:t>4、第二階段，每一組兒童合作將同一個「感覺詞」，延伸出不同方式的形容</w:t>
            </w:r>
          </w:p>
          <w:p w:rsidR="008B5C4E" w:rsidRPr="009310AE" w:rsidRDefault="008B5C4E" w:rsidP="007B790C">
            <w:pPr>
              <w:widowControl/>
              <w:snapToGrid w:val="0"/>
              <w:spacing w:line="0" w:lineRule="atLeast"/>
              <w:rPr>
                <w:rFonts w:ascii="標楷體" w:eastAsia="標楷體" w:hAnsi="標楷體"/>
                <w:sz w:val="20"/>
                <w:szCs w:val="20"/>
              </w:rPr>
            </w:pPr>
            <w:r w:rsidRPr="009310AE">
              <w:rPr>
                <w:rFonts w:ascii="標楷體" w:eastAsia="標楷體" w:hAnsi="標楷體"/>
                <w:sz w:val="20"/>
                <w:szCs w:val="20"/>
              </w:rPr>
              <w:t>5、表決哪一組的形容，能最適切的表達出「感覺詞」的含。意</w:t>
            </w:r>
          </w:p>
          <w:p w:rsidR="008B5C4E" w:rsidRPr="009310AE" w:rsidRDefault="008B5C4E" w:rsidP="007B790C">
            <w:pPr>
              <w:snapToGrid w:val="0"/>
              <w:spacing w:line="0" w:lineRule="atLeast"/>
              <w:rPr>
                <w:rFonts w:ascii="標楷體" w:eastAsia="標楷體" w:hAnsi="標楷體"/>
                <w:sz w:val="20"/>
                <w:szCs w:val="20"/>
              </w:rPr>
            </w:pPr>
          </w:p>
        </w:tc>
        <w:tc>
          <w:tcPr>
            <w:tcW w:w="567"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bCs/>
                <w:snapToGrid w:val="0"/>
                <w:kern w:val="0"/>
                <w:sz w:val="20"/>
                <w:szCs w:val="20"/>
              </w:rPr>
              <w:t>1</w:t>
            </w:r>
          </w:p>
        </w:tc>
        <w:tc>
          <w:tcPr>
            <w:tcW w:w="993"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sz w:val="20"/>
                <w:szCs w:val="20"/>
              </w:rPr>
              <w:t>翰林版延伸閱讀教材</w:t>
            </w:r>
          </w:p>
        </w:tc>
        <w:tc>
          <w:tcPr>
            <w:tcW w:w="992" w:type="dxa"/>
          </w:tcPr>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朗讀</w:t>
            </w:r>
          </w:p>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口頭評量</w:t>
            </w:r>
          </w:p>
        </w:tc>
      </w:tr>
      <w:tr w:rsidR="008B5C4E" w:rsidRPr="009310AE" w:rsidTr="00A92B7E">
        <w:trPr>
          <w:trHeight w:val="2611"/>
        </w:trPr>
        <w:tc>
          <w:tcPr>
            <w:tcW w:w="1038" w:type="dxa"/>
            <w:vAlign w:val="center"/>
          </w:tcPr>
          <w:p w:rsidR="008B5C4E" w:rsidRPr="009310AE" w:rsidRDefault="008B5C4E" w:rsidP="007B790C">
            <w:pPr>
              <w:widowControl/>
              <w:spacing w:line="0" w:lineRule="atLeast"/>
              <w:jc w:val="center"/>
              <w:rPr>
                <w:rFonts w:ascii="標楷體" w:eastAsia="標楷體" w:hAnsi="標楷體"/>
                <w:kern w:val="0"/>
                <w:sz w:val="20"/>
                <w:szCs w:val="20"/>
              </w:rPr>
            </w:pPr>
            <w:r w:rsidRPr="009310AE">
              <w:rPr>
                <w:rFonts w:ascii="標楷體" w:eastAsia="標楷體" w:hAnsi="標楷體"/>
                <w:kern w:val="0"/>
                <w:sz w:val="20"/>
                <w:szCs w:val="20"/>
              </w:rPr>
              <w:lastRenderedPageBreak/>
              <w:t>第十</w:t>
            </w:r>
            <w:r w:rsidRPr="009310AE">
              <w:rPr>
                <w:rFonts w:ascii="標楷體" w:eastAsia="標楷體" w:hAnsi="標楷體" w:hint="eastAsia"/>
                <w:kern w:val="0"/>
                <w:sz w:val="20"/>
                <w:szCs w:val="20"/>
                <w:lang w:eastAsia="zh-HK"/>
              </w:rPr>
              <w:t>九</w:t>
            </w:r>
            <w:r w:rsidRPr="009310AE">
              <w:rPr>
                <w:rFonts w:ascii="標楷體" w:eastAsia="標楷體" w:hAnsi="標楷體"/>
                <w:kern w:val="0"/>
                <w:sz w:val="20"/>
                <w:szCs w:val="20"/>
              </w:rPr>
              <w:t>週</w:t>
            </w:r>
          </w:p>
        </w:tc>
        <w:tc>
          <w:tcPr>
            <w:tcW w:w="5457" w:type="dxa"/>
          </w:tcPr>
          <w:p w:rsidR="008B5C4E" w:rsidRPr="009310AE" w:rsidRDefault="008B5C4E" w:rsidP="007B790C">
            <w:pPr>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1"/>
                <w:attr w:name="IsLunarDate" w:val="False"/>
                <w:attr w:name="IsROCDate" w:val="False"/>
              </w:smartTagPr>
              <w:r w:rsidRPr="009310AE">
                <w:rPr>
                  <w:rFonts w:ascii="標楷體" w:eastAsia="標楷體" w:hAnsi="標楷體"/>
                  <w:bCs/>
                  <w:snapToGrid w:val="0"/>
                  <w:kern w:val="0"/>
                  <w:sz w:val="20"/>
                  <w:szCs w:val="20"/>
                </w:rPr>
                <w:t>1-2-1</w:t>
              </w:r>
            </w:smartTag>
            <w:r w:rsidRPr="009310AE">
              <w:rPr>
                <w:rFonts w:ascii="標楷體" w:eastAsia="標楷體" w:hAnsi="標楷體"/>
                <w:bCs/>
                <w:snapToGrid w:val="0"/>
                <w:kern w:val="0"/>
                <w:sz w:val="20"/>
                <w:szCs w:val="20"/>
              </w:rPr>
              <w:t>能運用注音符號，理解字詞音義，提升閱讀效能。</w:t>
            </w:r>
            <w:r w:rsidRPr="009310AE">
              <w:rPr>
                <w:rFonts w:ascii="標楷體" w:eastAsia="標楷體" w:hAnsi="標楷體"/>
                <w:bCs/>
                <w:snapToGrid w:val="0"/>
                <w:kern w:val="0"/>
                <w:sz w:val="20"/>
                <w:szCs w:val="20"/>
              </w:rPr>
              <w:br/>
              <w:t>2-2-1-1能養成仔細聆聽的習慣。</w:t>
            </w:r>
            <w:r w:rsidRPr="009310AE">
              <w:rPr>
                <w:rFonts w:ascii="標楷體" w:eastAsia="標楷體" w:hAnsi="標楷體"/>
                <w:bCs/>
                <w:snapToGrid w:val="0"/>
                <w:kern w:val="0"/>
                <w:sz w:val="20"/>
                <w:szCs w:val="20"/>
              </w:rPr>
              <w:br/>
              <w:t>2-2-2-1能聽出重點。</w:t>
            </w:r>
            <w:r w:rsidRPr="009310AE">
              <w:rPr>
                <w:rFonts w:ascii="標楷體" w:eastAsia="標楷體" w:hAnsi="標楷體"/>
                <w:bCs/>
                <w:snapToGrid w:val="0"/>
                <w:kern w:val="0"/>
                <w:sz w:val="20"/>
                <w:szCs w:val="20"/>
              </w:rPr>
              <w:br/>
              <w:t>2-2-2-3能發展仔細聆聽與歸納要點的能力。</w:t>
            </w:r>
            <w:r w:rsidRPr="009310AE">
              <w:rPr>
                <w:rFonts w:ascii="標楷體" w:eastAsia="標楷體" w:hAnsi="標楷體"/>
                <w:bCs/>
                <w:snapToGrid w:val="0"/>
                <w:kern w:val="0"/>
                <w:sz w:val="20"/>
                <w:szCs w:val="20"/>
              </w:rPr>
              <w:br/>
              <w:t>3-2-3-5說話用詞正確，語意清晰，內容具體，主題明確。</w:t>
            </w:r>
            <w:r w:rsidRPr="009310AE">
              <w:rPr>
                <w:rFonts w:ascii="標楷體" w:eastAsia="標楷體" w:hAnsi="標楷體"/>
                <w:bCs/>
                <w:snapToGrid w:val="0"/>
                <w:kern w:val="0"/>
                <w:sz w:val="20"/>
                <w:szCs w:val="20"/>
              </w:rPr>
              <w:br/>
              <w:t>3-2-4-3能報告解決問題的方法。</w:t>
            </w:r>
            <w:r w:rsidRPr="009310AE">
              <w:rPr>
                <w:rFonts w:ascii="標楷體" w:eastAsia="標楷體" w:hAnsi="標楷體"/>
                <w:bCs/>
                <w:snapToGrid w:val="0"/>
                <w:kern w:val="0"/>
                <w:sz w:val="20"/>
                <w:szCs w:val="20"/>
              </w:rPr>
              <w:br/>
              <w:t>4-2-1-3能利用新詞造句。</w:t>
            </w:r>
            <w:r w:rsidRPr="009310AE">
              <w:rPr>
                <w:rFonts w:ascii="標楷體" w:eastAsia="標楷體" w:hAnsi="標楷體"/>
                <w:bCs/>
                <w:snapToGrid w:val="0"/>
                <w:kern w:val="0"/>
                <w:sz w:val="20"/>
                <w:szCs w:val="20"/>
              </w:rPr>
              <w:br/>
              <w:t>4-2-3-3能用正確、美觀的硬筆字書寫各科作業。</w:t>
            </w:r>
            <w:r w:rsidRPr="009310AE">
              <w:rPr>
                <w:rFonts w:ascii="標楷體" w:eastAsia="標楷體" w:hAnsi="標楷體"/>
                <w:bCs/>
                <w:snapToGrid w:val="0"/>
                <w:kern w:val="0"/>
                <w:sz w:val="20"/>
                <w:szCs w:val="20"/>
              </w:rPr>
              <w:br/>
              <w:t>4-2-5-1能正確掌握筆畫、筆順及形體結構。</w:t>
            </w:r>
            <w:r w:rsidRPr="009310AE">
              <w:rPr>
                <w:rFonts w:ascii="標楷體" w:eastAsia="標楷體" w:hAnsi="標楷體"/>
                <w:bCs/>
                <w:snapToGrid w:val="0"/>
                <w:kern w:val="0"/>
                <w:sz w:val="20"/>
                <w:szCs w:val="20"/>
              </w:rPr>
              <w:br/>
              <w:t>5-2-1能掌握文章要點，並熟習字詞句型。</w:t>
            </w:r>
          </w:p>
        </w:tc>
        <w:tc>
          <w:tcPr>
            <w:tcW w:w="5457" w:type="dxa"/>
          </w:tcPr>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※延伸閱讀教材--「糟糕，我們迷路了」</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1、老師先範讀再帶領小朋友朗讀本文，並準備多組字卡，如：「宰」、「割」、「討。論」等，以磁鐵貼在黑板上」。</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2、兒童分組，利用字卡組成語詞。</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3、各組寫出所組成的語詞，進行字義與詞義的比較。</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4、教師協助引導歸納字組成詞後，意義上的變化</w:t>
            </w:r>
          </w:p>
          <w:p w:rsidR="008B5C4E" w:rsidRPr="009310AE" w:rsidRDefault="008B5C4E" w:rsidP="007B790C">
            <w:pPr>
              <w:snapToGrid w:val="0"/>
              <w:spacing w:line="0" w:lineRule="atLeast"/>
              <w:rPr>
                <w:rFonts w:ascii="標楷體" w:eastAsia="標楷體" w:hAnsi="標楷體"/>
                <w:sz w:val="20"/>
                <w:szCs w:val="20"/>
              </w:rPr>
            </w:pPr>
          </w:p>
        </w:tc>
        <w:tc>
          <w:tcPr>
            <w:tcW w:w="567"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bCs/>
                <w:snapToGrid w:val="0"/>
                <w:kern w:val="0"/>
                <w:sz w:val="20"/>
                <w:szCs w:val="20"/>
              </w:rPr>
              <w:t>1</w:t>
            </w:r>
          </w:p>
        </w:tc>
        <w:tc>
          <w:tcPr>
            <w:tcW w:w="993"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sz w:val="20"/>
                <w:szCs w:val="20"/>
              </w:rPr>
              <w:t>翰林版延伸閱讀教材</w:t>
            </w:r>
          </w:p>
        </w:tc>
        <w:tc>
          <w:tcPr>
            <w:tcW w:w="992" w:type="dxa"/>
          </w:tcPr>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朗讀</w:t>
            </w:r>
          </w:p>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口頭評量</w:t>
            </w:r>
          </w:p>
        </w:tc>
      </w:tr>
      <w:tr w:rsidR="008B5C4E" w:rsidRPr="009310AE" w:rsidTr="00A92B7E">
        <w:trPr>
          <w:trHeight w:val="3078"/>
        </w:trPr>
        <w:tc>
          <w:tcPr>
            <w:tcW w:w="1038" w:type="dxa"/>
            <w:vAlign w:val="center"/>
          </w:tcPr>
          <w:p w:rsidR="008B5C4E" w:rsidRPr="009310AE" w:rsidRDefault="008B5C4E" w:rsidP="007B790C">
            <w:pPr>
              <w:widowControl/>
              <w:spacing w:line="0" w:lineRule="atLeast"/>
              <w:jc w:val="center"/>
              <w:rPr>
                <w:rFonts w:ascii="標楷體" w:eastAsia="標楷體" w:hAnsi="標楷體"/>
                <w:kern w:val="0"/>
                <w:sz w:val="20"/>
                <w:szCs w:val="20"/>
              </w:rPr>
            </w:pPr>
            <w:r w:rsidRPr="009310AE">
              <w:rPr>
                <w:rFonts w:ascii="標楷體" w:eastAsia="標楷體" w:hAnsi="標楷體"/>
                <w:kern w:val="0"/>
                <w:sz w:val="20"/>
                <w:szCs w:val="20"/>
              </w:rPr>
              <w:t>第</w:t>
            </w:r>
            <w:r w:rsidRPr="009310AE">
              <w:rPr>
                <w:rFonts w:ascii="標楷體" w:eastAsia="標楷體" w:hAnsi="標楷體" w:hint="eastAsia"/>
                <w:kern w:val="0"/>
                <w:sz w:val="20"/>
                <w:szCs w:val="20"/>
                <w:lang w:eastAsia="zh-HK"/>
              </w:rPr>
              <w:t>二十</w:t>
            </w:r>
            <w:r w:rsidRPr="009310AE">
              <w:rPr>
                <w:rFonts w:ascii="標楷體" w:eastAsia="標楷體" w:hAnsi="標楷體"/>
                <w:kern w:val="0"/>
                <w:sz w:val="20"/>
                <w:szCs w:val="20"/>
              </w:rPr>
              <w:t>週</w:t>
            </w:r>
          </w:p>
        </w:tc>
        <w:tc>
          <w:tcPr>
            <w:tcW w:w="5457" w:type="dxa"/>
          </w:tcPr>
          <w:p w:rsidR="008B5C4E" w:rsidRPr="009310AE" w:rsidRDefault="008B5C4E" w:rsidP="007B790C">
            <w:pPr>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1"/>
                <w:attr w:name="IsLunarDate" w:val="False"/>
                <w:attr w:name="IsROCDate" w:val="False"/>
              </w:smartTagPr>
              <w:r w:rsidRPr="009310AE">
                <w:rPr>
                  <w:rFonts w:ascii="標楷體" w:eastAsia="標楷體" w:hAnsi="標楷體"/>
                  <w:bCs/>
                  <w:snapToGrid w:val="0"/>
                  <w:kern w:val="0"/>
                  <w:sz w:val="20"/>
                  <w:szCs w:val="20"/>
                </w:rPr>
                <w:t>1-2-1</w:t>
              </w:r>
            </w:smartTag>
            <w:r w:rsidRPr="009310AE">
              <w:rPr>
                <w:rFonts w:ascii="標楷體" w:eastAsia="標楷體" w:hAnsi="標楷體"/>
                <w:bCs/>
                <w:snapToGrid w:val="0"/>
                <w:kern w:val="0"/>
                <w:sz w:val="20"/>
                <w:szCs w:val="20"/>
              </w:rPr>
              <w:t>能運用注音符號，理解字詞音義，提升閱讀效能。</w:t>
            </w:r>
            <w:r w:rsidRPr="009310AE">
              <w:rPr>
                <w:rFonts w:ascii="標楷體" w:eastAsia="標楷體" w:hAnsi="標楷體"/>
                <w:bCs/>
                <w:snapToGrid w:val="0"/>
                <w:kern w:val="0"/>
                <w:sz w:val="20"/>
                <w:szCs w:val="20"/>
              </w:rPr>
              <w:br/>
              <w:t>1-2-2能了解注音符號和語調的變化，並應用於朗讀文學作品。</w:t>
            </w:r>
            <w:r w:rsidRPr="009310AE">
              <w:rPr>
                <w:rFonts w:ascii="標楷體" w:eastAsia="標楷體" w:hAnsi="標楷體"/>
                <w:bCs/>
                <w:snapToGrid w:val="0"/>
                <w:kern w:val="0"/>
                <w:sz w:val="20"/>
                <w:szCs w:val="20"/>
              </w:rPr>
              <w:br/>
              <w:t>2-2-1能培養良好的聆聽態度。</w:t>
            </w:r>
            <w:r w:rsidRPr="009310AE">
              <w:rPr>
                <w:rFonts w:ascii="標楷體" w:eastAsia="標楷體" w:hAnsi="標楷體"/>
                <w:bCs/>
                <w:snapToGrid w:val="0"/>
                <w:kern w:val="0"/>
                <w:sz w:val="20"/>
                <w:szCs w:val="20"/>
              </w:rPr>
              <w:br/>
              <w:t>2-2-2能確實把握聆聽的方法。</w:t>
            </w:r>
            <w:r w:rsidRPr="009310AE">
              <w:rPr>
                <w:rFonts w:ascii="標楷體" w:eastAsia="標楷體" w:hAnsi="標楷體"/>
                <w:bCs/>
                <w:snapToGrid w:val="0"/>
                <w:kern w:val="0"/>
                <w:sz w:val="20"/>
                <w:szCs w:val="20"/>
              </w:rPr>
              <w:br/>
              <w:t>3-2-1-2在看圖或觀察事物後，能以完整語句簡要說明其內容。</w:t>
            </w:r>
            <w:r w:rsidRPr="009310AE">
              <w:rPr>
                <w:rFonts w:ascii="標楷體" w:eastAsia="標楷體" w:hAnsi="標楷體"/>
                <w:bCs/>
                <w:snapToGrid w:val="0"/>
                <w:kern w:val="0"/>
                <w:sz w:val="20"/>
                <w:szCs w:val="20"/>
              </w:rPr>
              <w:br/>
              <w:t>3-2-4-2能主動學習充實說話的內容。</w:t>
            </w:r>
            <w:r w:rsidRPr="009310AE">
              <w:rPr>
                <w:rFonts w:ascii="標楷體" w:eastAsia="標楷體" w:hAnsi="標楷體"/>
                <w:bCs/>
                <w:snapToGrid w:val="0"/>
                <w:kern w:val="0"/>
                <w:sz w:val="20"/>
                <w:szCs w:val="20"/>
              </w:rPr>
              <w:br/>
              <w:t>4-2-1-1能利用部首或簡單造字原理，輔助識字。</w:t>
            </w:r>
            <w:r w:rsidRPr="009310AE">
              <w:rPr>
                <w:rFonts w:ascii="標楷體" w:eastAsia="標楷體" w:hAnsi="標楷體"/>
                <w:bCs/>
                <w:snapToGrid w:val="0"/>
                <w:kern w:val="0"/>
                <w:sz w:val="20"/>
                <w:szCs w:val="20"/>
              </w:rPr>
              <w:br/>
              <w:t>4-2-1-2能利用生字造詞。</w:t>
            </w:r>
            <w:r w:rsidRPr="009310AE">
              <w:rPr>
                <w:rFonts w:ascii="標楷體" w:eastAsia="標楷體" w:hAnsi="標楷體"/>
                <w:bCs/>
                <w:snapToGrid w:val="0"/>
                <w:kern w:val="0"/>
                <w:sz w:val="20"/>
                <w:szCs w:val="20"/>
              </w:rPr>
              <w:br/>
              <w:t>4-2-2會查字辭典，並能利用字辭典，分辨字義。</w:t>
            </w:r>
            <w:r w:rsidRPr="009310AE">
              <w:rPr>
                <w:rFonts w:ascii="標楷體" w:eastAsia="標楷體" w:hAnsi="標楷體"/>
                <w:bCs/>
                <w:snapToGrid w:val="0"/>
                <w:kern w:val="0"/>
                <w:sz w:val="20"/>
                <w:szCs w:val="20"/>
              </w:rPr>
              <w:br/>
              <w:t>5-2-7-1能概略讀懂不同語言情境中句子的意思，並能依語言情境選用不同字詞和句子。</w:t>
            </w:r>
            <w:r w:rsidRPr="009310AE">
              <w:rPr>
                <w:rFonts w:ascii="標楷體" w:eastAsia="標楷體" w:hAnsi="標楷體"/>
                <w:bCs/>
                <w:snapToGrid w:val="0"/>
                <w:kern w:val="0"/>
                <w:sz w:val="20"/>
                <w:szCs w:val="20"/>
              </w:rPr>
              <w:br/>
              <w:t>5-2-13能讀懂課文內容，了解文章的大意。</w:t>
            </w:r>
          </w:p>
        </w:tc>
        <w:tc>
          <w:tcPr>
            <w:tcW w:w="5457" w:type="dxa"/>
          </w:tcPr>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※延伸閱讀教材--「可以吃的碗」</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1、老師先範讀再帶領小朋友朗讀本文。然後準備課文,並選擇數個語詞,以詞義代替原本內容。</w:t>
            </w:r>
          </w:p>
          <w:p w:rsidR="008B5C4E" w:rsidRPr="009310AE" w:rsidRDefault="008B5C4E" w:rsidP="007B790C">
            <w:pPr>
              <w:widowControl/>
              <w:snapToGrid w:val="0"/>
              <w:spacing w:line="0" w:lineRule="atLeast"/>
              <w:rPr>
                <w:rFonts w:ascii="標楷體" w:eastAsia="標楷體" w:hAnsi="標楷體"/>
                <w:sz w:val="20"/>
                <w:szCs w:val="20"/>
              </w:rPr>
            </w:pPr>
            <w:r w:rsidRPr="009310AE">
              <w:rPr>
                <w:rFonts w:ascii="標楷體" w:eastAsia="標楷體" w:hAnsi="標楷體"/>
                <w:sz w:val="20"/>
                <w:szCs w:val="20"/>
              </w:rPr>
              <w:t>2、教師準備數張詞卡,包含可正確替換的同義或近義詞答案,與誘答的答案。</w:t>
            </w:r>
          </w:p>
          <w:p w:rsidR="008B5C4E" w:rsidRPr="009310AE" w:rsidRDefault="008B5C4E" w:rsidP="007B790C">
            <w:pPr>
              <w:widowControl/>
              <w:snapToGrid w:val="0"/>
              <w:spacing w:line="0" w:lineRule="atLeast"/>
              <w:rPr>
                <w:rFonts w:ascii="標楷體" w:eastAsia="標楷體" w:hAnsi="標楷體"/>
                <w:sz w:val="20"/>
                <w:szCs w:val="20"/>
              </w:rPr>
            </w:pPr>
            <w:r w:rsidRPr="009310AE">
              <w:rPr>
                <w:rFonts w:ascii="標楷體" w:eastAsia="標楷體" w:hAnsi="標楷體"/>
                <w:sz w:val="20"/>
                <w:szCs w:val="20"/>
              </w:rPr>
              <w:t>3、兒童搶答,上臺操作替換的語詞。</w:t>
            </w:r>
          </w:p>
          <w:p w:rsidR="008B5C4E" w:rsidRPr="009310AE" w:rsidRDefault="008B5C4E" w:rsidP="007B790C">
            <w:pPr>
              <w:widowControl/>
              <w:snapToGrid w:val="0"/>
              <w:spacing w:line="0" w:lineRule="atLeast"/>
              <w:rPr>
                <w:rFonts w:ascii="標楷體" w:eastAsia="標楷體" w:hAnsi="標楷體"/>
                <w:sz w:val="20"/>
                <w:szCs w:val="20"/>
              </w:rPr>
            </w:pPr>
            <w:r w:rsidRPr="009310AE">
              <w:rPr>
                <w:rFonts w:ascii="標楷體" w:eastAsia="標楷體" w:hAnsi="標楷體"/>
                <w:sz w:val="20"/>
                <w:szCs w:val="20"/>
              </w:rPr>
              <w:t>4、每操作完畢一個語詞,請全班同學朗讀整個句子,判斷是否替換正確,正確可得分,教師給予鼓勵。</w:t>
            </w:r>
          </w:p>
          <w:p w:rsidR="008B5C4E" w:rsidRPr="009310AE" w:rsidRDefault="008B5C4E" w:rsidP="007B790C">
            <w:pPr>
              <w:widowControl/>
              <w:snapToGrid w:val="0"/>
              <w:spacing w:line="0" w:lineRule="atLeast"/>
              <w:rPr>
                <w:rFonts w:ascii="標楷體" w:eastAsia="標楷體" w:hAnsi="標楷體"/>
                <w:sz w:val="20"/>
                <w:szCs w:val="20"/>
              </w:rPr>
            </w:pPr>
            <w:r w:rsidRPr="009310AE">
              <w:rPr>
                <w:rFonts w:ascii="標楷體" w:eastAsia="標楷體" w:hAnsi="標楷體"/>
                <w:sz w:val="20"/>
                <w:szCs w:val="20"/>
              </w:rPr>
              <w:t>5、教師歸納本課語詞的同義、近義詞。</w:t>
            </w:r>
          </w:p>
          <w:p w:rsidR="008B5C4E" w:rsidRPr="009310AE" w:rsidRDefault="008B5C4E" w:rsidP="007B790C">
            <w:pPr>
              <w:snapToGrid w:val="0"/>
              <w:spacing w:line="0" w:lineRule="atLeast"/>
              <w:rPr>
                <w:rFonts w:ascii="標楷體" w:eastAsia="標楷體" w:hAnsi="標楷體"/>
                <w:sz w:val="20"/>
                <w:szCs w:val="20"/>
              </w:rPr>
            </w:pPr>
          </w:p>
        </w:tc>
        <w:tc>
          <w:tcPr>
            <w:tcW w:w="567"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bCs/>
                <w:snapToGrid w:val="0"/>
                <w:kern w:val="0"/>
                <w:sz w:val="20"/>
                <w:szCs w:val="20"/>
              </w:rPr>
              <w:t>1</w:t>
            </w:r>
          </w:p>
        </w:tc>
        <w:tc>
          <w:tcPr>
            <w:tcW w:w="993"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sz w:val="20"/>
                <w:szCs w:val="20"/>
              </w:rPr>
              <w:t>翰林版延伸閱讀教材</w:t>
            </w:r>
          </w:p>
        </w:tc>
        <w:tc>
          <w:tcPr>
            <w:tcW w:w="992" w:type="dxa"/>
          </w:tcPr>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朗讀</w:t>
            </w:r>
          </w:p>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口頭評量</w:t>
            </w:r>
          </w:p>
        </w:tc>
      </w:tr>
      <w:tr w:rsidR="008B5C4E" w:rsidRPr="009310AE" w:rsidTr="00A92B7E">
        <w:trPr>
          <w:trHeight w:val="2611"/>
        </w:trPr>
        <w:tc>
          <w:tcPr>
            <w:tcW w:w="1038" w:type="dxa"/>
            <w:vAlign w:val="center"/>
          </w:tcPr>
          <w:p w:rsidR="008B5C4E" w:rsidRPr="009310AE" w:rsidRDefault="008B5C4E" w:rsidP="007B790C">
            <w:pPr>
              <w:widowControl/>
              <w:spacing w:line="0" w:lineRule="atLeast"/>
              <w:jc w:val="center"/>
              <w:rPr>
                <w:rFonts w:ascii="標楷體" w:eastAsia="標楷體" w:hAnsi="標楷體"/>
                <w:kern w:val="0"/>
                <w:sz w:val="20"/>
                <w:szCs w:val="20"/>
              </w:rPr>
            </w:pPr>
            <w:r w:rsidRPr="009310AE">
              <w:rPr>
                <w:rFonts w:ascii="標楷體" w:eastAsia="標楷體" w:hAnsi="標楷體"/>
                <w:kern w:val="0"/>
                <w:sz w:val="20"/>
                <w:szCs w:val="20"/>
              </w:rPr>
              <w:t>第</w:t>
            </w:r>
            <w:r w:rsidRPr="009310AE">
              <w:rPr>
                <w:rFonts w:ascii="標楷體" w:eastAsia="標楷體" w:hAnsi="標楷體" w:hint="eastAsia"/>
                <w:kern w:val="0"/>
                <w:sz w:val="20"/>
                <w:szCs w:val="20"/>
                <w:lang w:eastAsia="zh-HK"/>
              </w:rPr>
              <w:t>二十</w:t>
            </w:r>
            <w:r w:rsidRPr="009310AE">
              <w:rPr>
                <w:rFonts w:ascii="標楷體" w:eastAsia="標楷體" w:hAnsi="標楷體"/>
                <w:kern w:val="0"/>
                <w:sz w:val="20"/>
                <w:szCs w:val="20"/>
              </w:rPr>
              <w:t>週</w:t>
            </w:r>
          </w:p>
        </w:tc>
        <w:tc>
          <w:tcPr>
            <w:tcW w:w="5457" w:type="dxa"/>
          </w:tcPr>
          <w:p w:rsidR="008B5C4E" w:rsidRPr="009310AE" w:rsidRDefault="008B5C4E" w:rsidP="007B790C">
            <w:pPr>
              <w:spacing w:line="0" w:lineRule="atLeast"/>
              <w:rPr>
                <w:rFonts w:ascii="標楷體" w:eastAsia="標楷體" w:hAnsi="標楷體"/>
                <w:bCs/>
                <w:snapToGrid w:val="0"/>
                <w:kern w:val="0"/>
                <w:sz w:val="20"/>
                <w:szCs w:val="20"/>
              </w:rPr>
            </w:pPr>
            <w:smartTag w:uri="urn:schemas-microsoft-com:office:smarttags" w:element="chsdate">
              <w:smartTagPr>
                <w:attr w:name="Year" w:val="2003"/>
                <w:attr w:name="Month" w:val="2"/>
                <w:attr w:name="Day" w:val="2"/>
                <w:attr w:name="IsLunarDate" w:val="False"/>
                <w:attr w:name="IsROCDate" w:val="False"/>
              </w:smartTagPr>
              <w:r w:rsidRPr="009310AE">
                <w:rPr>
                  <w:rFonts w:ascii="標楷體" w:eastAsia="標楷體" w:hAnsi="標楷體"/>
                  <w:bCs/>
                  <w:snapToGrid w:val="0"/>
                  <w:kern w:val="0"/>
                  <w:sz w:val="20"/>
                  <w:szCs w:val="20"/>
                </w:rPr>
                <w:t>3-2-2</w:t>
              </w:r>
            </w:smartTag>
            <w:r w:rsidRPr="009310AE">
              <w:rPr>
                <w:rFonts w:ascii="標楷體" w:eastAsia="標楷體" w:hAnsi="標楷體"/>
                <w:bCs/>
                <w:snapToGrid w:val="0"/>
                <w:kern w:val="0"/>
                <w:sz w:val="20"/>
                <w:szCs w:val="20"/>
              </w:rPr>
              <w:t>-1說話時能保持適當的速度與音量。</w:t>
            </w:r>
            <w:r w:rsidRPr="009310AE">
              <w:rPr>
                <w:rFonts w:ascii="標楷體" w:eastAsia="標楷體" w:hAnsi="標楷體"/>
                <w:bCs/>
                <w:snapToGrid w:val="0"/>
                <w:kern w:val="0"/>
                <w:sz w:val="20"/>
                <w:szCs w:val="20"/>
              </w:rPr>
              <w:br/>
              <w:t>3-2-4-1能抓住重點說話。</w:t>
            </w:r>
            <w:r w:rsidRPr="009310AE">
              <w:rPr>
                <w:rFonts w:ascii="標楷體" w:eastAsia="標楷體" w:hAnsi="標楷體"/>
                <w:bCs/>
                <w:snapToGrid w:val="0"/>
                <w:kern w:val="0"/>
                <w:sz w:val="20"/>
                <w:szCs w:val="20"/>
              </w:rPr>
              <w:br/>
              <w:t>5-2-1能掌握文章要點，並熟習字詞句型。</w:t>
            </w:r>
            <w:r w:rsidRPr="009310AE">
              <w:rPr>
                <w:rFonts w:ascii="標楷體" w:eastAsia="標楷體" w:hAnsi="標楷體"/>
                <w:bCs/>
                <w:snapToGrid w:val="0"/>
                <w:kern w:val="0"/>
                <w:sz w:val="20"/>
                <w:szCs w:val="20"/>
              </w:rPr>
              <w:br/>
              <w:t>5-2-6-1能利用圖書館檢索資料，增進自學的能力。</w:t>
            </w:r>
            <w:r w:rsidRPr="009310AE">
              <w:rPr>
                <w:rFonts w:ascii="標楷體" w:eastAsia="標楷體" w:hAnsi="標楷體"/>
                <w:bCs/>
                <w:snapToGrid w:val="0"/>
                <w:kern w:val="0"/>
                <w:sz w:val="20"/>
                <w:szCs w:val="20"/>
              </w:rPr>
              <w:br/>
              <w:t>5-2-7-1能概略讀懂不同語言情境中句子的意思，並能依語言情境選用不同字詞和句子。</w:t>
            </w:r>
            <w:r w:rsidRPr="009310AE">
              <w:rPr>
                <w:rFonts w:ascii="標楷體" w:eastAsia="標楷體" w:hAnsi="標楷體"/>
                <w:bCs/>
                <w:snapToGrid w:val="0"/>
                <w:kern w:val="0"/>
                <w:sz w:val="20"/>
                <w:szCs w:val="20"/>
              </w:rPr>
              <w:br/>
              <w:t>6-2-8-1能從內容、詞句、標點方面，修改自己的作品。</w:t>
            </w:r>
            <w:r w:rsidRPr="009310AE">
              <w:rPr>
                <w:rFonts w:ascii="標楷體" w:eastAsia="標楷體" w:hAnsi="標楷體"/>
                <w:bCs/>
                <w:snapToGrid w:val="0"/>
                <w:kern w:val="0"/>
                <w:sz w:val="20"/>
                <w:szCs w:val="20"/>
              </w:rPr>
              <w:br/>
              <w:t>6-2-9-1能了解標點符號的功能，並能恰當的使用。</w:t>
            </w:r>
          </w:p>
          <w:p w:rsidR="008B5C4E" w:rsidRPr="009310AE" w:rsidRDefault="008B5C4E" w:rsidP="007B790C">
            <w:pPr>
              <w:spacing w:line="0" w:lineRule="atLeast"/>
              <w:jc w:val="both"/>
              <w:rPr>
                <w:rFonts w:ascii="標楷體" w:eastAsia="標楷體" w:hAnsi="標楷體"/>
                <w:sz w:val="20"/>
                <w:szCs w:val="20"/>
              </w:rPr>
            </w:pPr>
            <w:r w:rsidRPr="009310AE">
              <w:rPr>
                <w:rFonts w:ascii="標楷體" w:eastAsia="標楷體" w:hAnsi="標楷體"/>
                <w:bCs/>
                <w:snapToGrid w:val="0"/>
                <w:kern w:val="0"/>
                <w:sz w:val="20"/>
                <w:szCs w:val="20"/>
              </w:rPr>
              <w:t>【生涯發展教育】</w:t>
            </w:r>
            <w:smartTag w:uri="urn:schemas-microsoft-com:office:smarttags" w:element="chsdate">
              <w:smartTagPr>
                <w:attr w:name="Year" w:val="2001"/>
                <w:attr w:name="Month" w:val="2"/>
                <w:attr w:name="Day" w:val="1"/>
                <w:attr w:name="IsLunarDate" w:val="False"/>
                <w:attr w:name="IsROCDate" w:val="False"/>
              </w:smartTagPr>
              <w:r w:rsidRPr="009310AE">
                <w:rPr>
                  <w:rFonts w:ascii="標楷體" w:eastAsia="標楷體" w:hAnsi="標楷體"/>
                  <w:bCs/>
                  <w:snapToGrid w:val="0"/>
                  <w:kern w:val="0"/>
                  <w:sz w:val="20"/>
                  <w:szCs w:val="20"/>
                </w:rPr>
                <w:t>1-2-1</w:t>
              </w:r>
            </w:smartTag>
            <w:r w:rsidRPr="009310AE">
              <w:rPr>
                <w:rFonts w:ascii="標楷體" w:eastAsia="標楷體" w:hAnsi="標楷體"/>
                <w:bCs/>
                <w:snapToGrid w:val="0"/>
                <w:kern w:val="0"/>
                <w:sz w:val="20"/>
                <w:szCs w:val="20"/>
              </w:rPr>
              <w:t>培養自己的興趣、能力。</w:t>
            </w:r>
            <w:r w:rsidRPr="009310AE">
              <w:rPr>
                <w:rFonts w:ascii="標楷體" w:eastAsia="標楷體" w:hAnsi="標楷體"/>
                <w:bCs/>
                <w:snapToGrid w:val="0"/>
                <w:kern w:val="0"/>
                <w:sz w:val="20"/>
                <w:szCs w:val="20"/>
              </w:rPr>
              <w:br/>
              <w:t>【資訊教育】4-2-1能操作常用瀏覽器的基本功能。</w:t>
            </w:r>
          </w:p>
        </w:tc>
        <w:tc>
          <w:tcPr>
            <w:tcW w:w="5457" w:type="dxa"/>
          </w:tcPr>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※延伸閱讀教材--「紙，不止是紙」</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活動一：</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1、老師先範讀再帶領小朋友朗讀本文。</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2、分組朗讀本文再個別朗讀並糾正發音。</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活動二：</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1、老師詞語解釋，引導學生了解課文內容。</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活動三：</w:t>
            </w:r>
          </w:p>
          <w:p w:rsidR="008B5C4E" w:rsidRPr="009310AE" w:rsidRDefault="008B5C4E" w:rsidP="007B790C">
            <w:pPr>
              <w:snapToGrid w:val="0"/>
              <w:spacing w:line="0" w:lineRule="atLeast"/>
              <w:rPr>
                <w:rFonts w:ascii="標楷體" w:eastAsia="標楷體" w:hAnsi="標楷體"/>
                <w:sz w:val="20"/>
                <w:szCs w:val="20"/>
              </w:rPr>
            </w:pPr>
            <w:r w:rsidRPr="009310AE">
              <w:rPr>
                <w:rFonts w:ascii="標楷體" w:eastAsia="標楷體" w:hAnsi="標楷體"/>
                <w:sz w:val="20"/>
                <w:szCs w:val="20"/>
              </w:rPr>
              <w:t>1、學生完成學習單。老師適時給予低成就學生指導。</w:t>
            </w:r>
          </w:p>
          <w:p w:rsidR="008B5C4E" w:rsidRPr="009310AE" w:rsidRDefault="008B5C4E" w:rsidP="007B790C">
            <w:pPr>
              <w:snapToGrid w:val="0"/>
              <w:spacing w:line="0" w:lineRule="atLeast"/>
              <w:rPr>
                <w:rFonts w:ascii="標楷體" w:eastAsia="標楷體" w:hAnsi="標楷體"/>
                <w:sz w:val="20"/>
                <w:szCs w:val="20"/>
              </w:rPr>
            </w:pPr>
          </w:p>
        </w:tc>
        <w:tc>
          <w:tcPr>
            <w:tcW w:w="567"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bCs/>
                <w:snapToGrid w:val="0"/>
                <w:kern w:val="0"/>
                <w:sz w:val="20"/>
                <w:szCs w:val="20"/>
              </w:rPr>
              <w:t>1</w:t>
            </w:r>
          </w:p>
        </w:tc>
        <w:tc>
          <w:tcPr>
            <w:tcW w:w="993" w:type="dxa"/>
          </w:tcPr>
          <w:p w:rsidR="008B5C4E" w:rsidRPr="009310AE" w:rsidRDefault="008B5C4E" w:rsidP="007B790C">
            <w:pPr>
              <w:spacing w:line="0" w:lineRule="atLeast"/>
              <w:rPr>
                <w:rFonts w:ascii="標楷體" w:eastAsia="標楷體" w:hAnsi="標楷體"/>
                <w:sz w:val="20"/>
                <w:szCs w:val="20"/>
              </w:rPr>
            </w:pPr>
            <w:r w:rsidRPr="009310AE">
              <w:rPr>
                <w:rFonts w:ascii="標楷體" w:eastAsia="標楷體" w:hAnsi="標楷體"/>
                <w:sz w:val="20"/>
                <w:szCs w:val="20"/>
              </w:rPr>
              <w:t>翰林版延伸閱讀教材</w:t>
            </w:r>
          </w:p>
        </w:tc>
        <w:tc>
          <w:tcPr>
            <w:tcW w:w="992" w:type="dxa"/>
          </w:tcPr>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朗讀</w:t>
            </w:r>
          </w:p>
          <w:p w:rsidR="008B5C4E" w:rsidRPr="009310AE" w:rsidRDefault="008B5C4E" w:rsidP="007B790C">
            <w:pPr>
              <w:snapToGrid w:val="0"/>
              <w:spacing w:line="0" w:lineRule="atLeast"/>
              <w:jc w:val="both"/>
              <w:rPr>
                <w:rFonts w:ascii="標楷體" w:eastAsia="標楷體" w:hAnsi="標楷體"/>
                <w:sz w:val="20"/>
                <w:szCs w:val="20"/>
              </w:rPr>
            </w:pPr>
            <w:r w:rsidRPr="009310AE">
              <w:rPr>
                <w:rFonts w:ascii="標楷體" w:eastAsia="標楷體" w:hAnsi="標楷體"/>
                <w:sz w:val="20"/>
                <w:szCs w:val="20"/>
              </w:rPr>
              <w:t>口頭評量</w:t>
            </w:r>
          </w:p>
        </w:tc>
      </w:tr>
    </w:tbl>
    <w:p w:rsidR="008B5C4E" w:rsidRDefault="008B5C4E" w:rsidP="008B5C4E">
      <w:pPr>
        <w:spacing w:line="0" w:lineRule="atLeast"/>
        <w:rPr>
          <w:rFonts w:ascii="標楷體" w:eastAsia="標楷體" w:hAnsi="標楷體"/>
          <w:sz w:val="28"/>
          <w:szCs w:val="28"/>
        </w:rPr>
      </w:pPr>
    </w:p>
    <w:p w:rsidR="00A3168C" w:rsidRDefault="00A3168C" w:rsidP="00A3168C">
      <w:pPr>
        <w:spacing w:afterLines="50" w:after="180" w:line="0" w:lineRule="atLeast"/>
        <w:jc w:val="center"/>
        <w:rPr>
          <w:rFonts w:eastAsia="標楷體"/>
          <w:sz w:val="28"/>
        </w:rPr>
      </w:pPr>
    </w:p>
    <w:p w:rsidR="00A3168C" w:rsidRPr="00A3168C" w:rsidRDefault="00A3168C" w:rsidP="00A3168C">
      <w:pPr>
        <w:spacing w:afterLines="50" w:after="180" w:line="0" w:lineRule="atLeast"/>
        <w:jc w:val="center"/>
        <w:rPr>
          <w:rFonts w:eastAsia="標楷體"/>
          <w:sz w:val="28"/>
        </w:rPr>
      </w:pPr>
      <w:r>
        <w:rPr>
          <w:rFonts w:eastAsia="標楷體" w:hint="eastAsia"/>
          <w:sz w:val="28"/>
        </w:rPr>
        <w:lastRenderedPageBreak/>
        <w:t>屏東縣</w:t>
      </w:r>
      <w:r>
        <w:rPr>
          <w:rFonts w:eastAsia="標楷體" w:hint="eastAsia"/>
          <w:sz w:val="28"/>
          <w:u w:val="single"/>
        </w:rPr>
        <w:t xml:space="preserve">　泰山　</w:t>
      </w:r>
      <w:r>
        <w:rPr>
          <w:rFonts w:eastAsia="標楷體" w:hint="eastAsia"/>
          <w:sz w:val="28"/>
        </w:rPr>
        <w:t>國小</w:t>
      </w:r>
      <w:r>
        <w:rPr>
          <w:rFonts w:eastAsia="標楷體"/>
          <w:sz w:val="28"/>
          <w:u w:val="single"/>
        </w:rPr>
        <w:t>105</w:t>
      </w:r>
      <w:r>
        <w:rPr>
          <w:rFonts w:eastAsia="標楷體" w:hint="eastAsia"/>
          <w:sz w:val="28"/>
        </w:rPr>
        <w:t>學年度第</w:t>
      </w:r>
      <w:r>
        <w:rPr>
          <w:rFonts w:eastAsia="標楷體" w:hint="eastAsia"/>
          <w:sz w:val="28"/>
          <w:u w:val="single"/>
        </w:rPr>
        <w:t>2</w:t>
      </w:r>
      <w:r>
        <w:rPr>
          <w:rFonts w:eastAsia="標楷體" w:hint="eastAsia"/>
          <w:sz w:val="28"/>
        </w:rPr>
        <w:t>學期三年級數學補救教學課程計畫</w:t>
      </w:r>
    </w:p>
    <w:p w:rsidR="00A3168C" w:rsidRPr="00A3168C" w:rsidRDefault="00A3168C" w:rsidP="007B790C">
      <w:pPr>
        <w:spacing w:line="0" w:lineRule="atLeast"/>
        <w:rPr>
          <w:rFonts w:ascii="標楷體" w:eastAsia="標楷體" w:hAnsi="標楷體"/>
          <w:sz w:val="28"/>
          <w:szCs w:val="28"/>
        </w:rPr>
      </w:pPr>
      <w:r>
        <w:rPr>
          <w:rFonts w:ascii="標楷體" w:eastAsia="標楷體" w:hAnsi="標楷體" w:hint="eastAsia"/>
          <w:sz w:val="28"/>
          <w:szCs w:val="28"/>
        </w:rPr>
        <w:t>一、數學</w:t>
      </w:r>
      <w:r w:rsidRPr="00A3168C">
        <w:rPr>
          <w:rFonts w:ascii="標楷體" w:eastAsia="標楷體" w:hAnsi="標楷體" w:hint="eastAsia"/>
          <w:sz w:val="28"/>
          <w:szCs w:val="28"/>
        </w:rPr>
        <w:t>補救教學(</w:t>
      </w:r>
      <w:r>
        <w:rPr>
          <w:rFonts w:ascii="標楷體" w:eastAsia="標楷體" w:hAnsi="標楷體" w:hint="eastAsia"/>
          <w:sz w:val="28"/>
          <w:szCs w:val="28"/>
        </w:rPr>
        <w:t>20</w:t>
      </w:r>
      <w:r w:rsidRPr="00A3168C">
        <w:rPr>
          <w:rFonts w:ascii="標楷體" w:eastAsia="標楷體" w:hAnsi="標楷體" w:hint="eastAsia"/>
          <w:sz w:val="28"/>
          <w:szCs w:val="28"/>
        </w:rPr>
        <w:t>)</w:t>
      </w:r>
    </w:p>
    <w:p w:rsidR="00A3168C" w:rsidRPr="00A3168C" w:rsidRDefault="00A3168C" w:rsidP="00A3168C">
      <w:pPr>
        <w:spacing w:line="0" w:lineRule="atLeast"/>
        <w:rPr>
          <w:rFonts w:ascii="標楷體" w:eastAsia="標楷體" w:hAnsi="標楷體"/>
          <w:sz w:val="28"/>
          <w:szCs w:val="28"/>
        </w:rPr>
      </w:pPr>
      <w:r w:rsidRPr="00A3168C">
        <w:rPr>
          <w:rFonts w:ascii="標楷體" w:eastAsia="標楷體" w:hAnsi="標楷體" w:hint="eastAsia"/>
          <w:color w:val="000000"/>
          <w:sz w:val="28"/>
        </w:rPr>
        <w:t>二、本學期課程內涵：</w:t>
      </w:r>
    </w:p>
    <w:tbl>
      <w:tblPr>
        <w:tblW w:w="13807" w:type="dxa"/>
        <w:jc w:val="center"/>
        <w:tblInd w:w="-1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79"/>
        <w:gridCol w:w="3685"/>
        <w:gridCol w:w="2693"/>
        <w:gridCol w:w="3402"/>
        <w:gridCol w:w="567"/>
        <w:gridCol w:w="1134"/>
        <w:gridCol w:w="1147"/>
      </w:tblGrid>
      <w:tr w:rsidR="008B5C4E" w:rsidRPr="00BC44B7" w:rsidTr="007B790C">
        <w:trPr>
          <w:cantSplit/>
          <w:tblHeader/>
          <w:jc w:val="center"/>
        </w:trPr>
        <w:tc>
          <w:tcPr>
            <w:tcW w:w="1179" w:type="dxa"/>
            <w:vAlign w:val="center"/>
          </w:tcPr>
          <w:p w:rsidR="008B5C4E" w:rsidRPr="00BC44B7" w:rsidRDefault="008B5C4E" w:rsidP="007B790C">
            <w:pPr>
              <w:snapToGrid w:val="0"/>
              <w:spacing w:line="240" w:lineRule="exact"/>
              <w:jc w:val="center"/>
              <w:rPr>
                <w:rFonts w:ascii="標楷體" w:eastAsia="標楷體" w:hAnsi="標楷體"/>
                <w:color w:val="000000"/>
                <w:sz w:val="20"/>
                <w:szCs w:val="20"/>
              </w:rPr>
            </w:pPr>
            <w:r w:rsidRPr="00BC44B7">
              <w:rPr>
                <w:rFonts w:ascii="標楷體" w:eastAsia="標楷體" w:hAnsi="標楷體" w:hint="eastAsia"/>
                <w:color w:val="000000"/>
                <w:sz w:val="20"/>
                <w:szCs w:val="20"/>
              </w:rPr>
              <w:t>教學期程</w:t>
            </w:r>
          </w:p>
        </w:tc>
        <w:tc>
          <w:tcPr>
            <w:tcW w:w="3685" w:type="dxa"/>
            <w:vAlign w:val="center"/>
          </w:tcPr>
          <w:p w:rsidR="008B5C4E" w:rsidRPr="00BC44B7" w:rsidRDefault="008B5C4E" w:rsidP="007B790C">
            <w:pPr>
              <w:snapToGrid w:val="0"/>
              <w:spacing w:line="240" w:lineRule="exact"/>
              <w:jc w:val="center"/>
              <w:rPr>
                <w:rFonts w:ascii="標楷體" w:eastAsia="標楷體" w:hAnsi="標楷體"/>
                <w:color w:val="000000"/>
                <w:sz w:val="20"/>
                <w:szCs w:val="20"/>
              </w:rPr>
            </w:pPr>
            <w:r w:rsidRPr="00BC44B7">
              <w:rPr>
                <w:rFonts w:ascii="標楷體" w:eastAsia="標楷體" w:hAnsi="標楷體"/>
                <w:color w:val="000000"/>
                <w:sz w:val="20"/>
                <w:szCs w:val="20"/>
              </w:rPr>
              <w:t>領域及議題能力指標</w:t>
            </w:r>
          </w:p>
        </w:tc>
        <w:tc>
          <w:tcPr>
            <w:tcW w:w="2693" w:type="dxa"/>
            <w:vAlign w:val="center"/>
          </w:tcPr>
          <w:p w:rsidR="008B5C4E" w:rsidRPr="00BC44B7" w:rsidRDefault="008B5C4E" w:rsidP="00BC44B7">
            <w:pPr>
              <w:snapToGrid w:val="0"/>
              <w:ind w:left="200" w:hangingChars="100" w:hanging="200"/>
              <w:jc w:val="center"/>
              <w:rPr>
                <w:rFonts w:ascii="標楷體" w:eastAsia="標楷體" w:hAnsi="標楷體"/>
                <w:color w:val="000000"/>
                <w:sz w:val="20"/>
                <w:szCs w:val="20"/>
              </w:rPr>
            </w:pPr>
            <w:r w:rsidRPr="00BC44B7">
              <w:rPr>
                <w:rFonts w:ascii="標楷體" w:eastAsia="標楷體" w:hAnsi="標楷體" w:hint="eastAsia"/>
                <w:color w:val="000000"/>
                <w:sz w:val="20"/>
                <w:szCs w:val="20"/>
              </w:rPr>
              <w:t>學習目標</w:t>
            </w:r>
          </w:p>
        </w:tc>
        <w:tc>
          <w:tcPr>
            <w:tcW w:w="3402" w:type="dxa"/>
            <w:vAlign w:val="center"/>
          </w:tcPr>
          <w:p w:rsidR="008B5C4E" w:rsidRPr="00BC44B7" w:rsidRDefault="008B5C4E" w:rsidP="007B790C">
            <w:pPr>
              <w:snapToGrid w:val="0"/>
              <w:jc w:val="center"/>
              <w:rPr>
                <w:rFonts w:ascii="標楷體" w:eastAsia="標楷體" w:hAnsi="標楷體"/>
                <w:color w:val="000000"/>
                <w:sz w:val="20"/>
                <w:szCs w:val="20"/>
              </w:rPr>
            </w:pPr>
            <w:r w:rsidRPr="00BC44B7">
              <w:rPr>
                <w:rFonts w:ascii="標楷體" w:eastAsia="標楷體" w:hAnsi="標楷體" w:hint="eastAsia"/>
                <w:color w:val="000000"/>
                <w:sz w:val="20"/>
                <w:szCs w:val="20"/>
              </w:rPr>
              <w:t>主題或單元活動內容</w:t>
            </w:r>
          </w:p>
        </w:tc>
        <w:tc>
          <w:tcPr>
            <w:tcW w:w="567" w:type="dxa"/>
            <w:vAlign w:val="center"/>
          </w:tcPr>
          <w:p w:rsidR="008B5C4E" w:rsidRPr="00BC44B7" w:rsidRDefault="008B5C4E" w:rsidP="007B790C">
            <w:pPr>
              <w:jc w:val="center"/>
              <w:rPr>
                <w:rFonts w:ascii="標楷體" w:eastAsia="標楷體" w:hAnsi="標楷體"/>
                <w:color w:val="000000"/>
                <w:sz w:val="20"/>
                <w:szCs w:val="20"/>
              </w:rPr>
            </w:pPr>
            <w:r w:rsidRPr="00BC44B7">
              <w:rPr>
                <w:rFonts w:ascii="標楷體" w:eastAsia="標楷體" w:hAnsi="標楷體"/>
                <w:color w:val="000000"/>
                <w:sz w:val="20"/>
                <w:szCs w:val="20"/>
              </w:rPr>
              <w:t>節數</w:t>
            </w:r>
          </w:p>
        </w:tc>
        <w:tc>
          <w:tcPr>
            <w:tcW w:w="1134" w:type="dxa"/>
            <w:vAlign w:val="center"/>
          </w:tcPr>
          <w:p w:rsidR="008B5C4E" w:rsidRPr="00BC44B7" w:rsidRDefault="008B5C4E" w:rsidP="007B790C">
            <w:pPr>
              <w:snapToGrid w:val="0"/>
              <w:jc w:val="center"/>
              <w:rPr>
                <w:rFonts w:ascii="標楷體" w:eastAsia="標楷體" w:hAnsi="標楷體"/>
                <w:color w:val="000000"/>
                <w:sz w:val="20"/>
                <w:szCs w:val="20"/>
              </w:rPr>
            </w:pPr>
            <w:r w:rsidRPr="00BC44B7">
              <w:rPr>
                <w:rFonts w:ascii="標楷體" w:eastAsia="標楷體" w:hAnsi="標楷體"/>
                <w:color w:val="000000"/>
                <w:sz w:val="20"/>
                <w:szCs w:val="20"/>
              </w:rPr>
              <w:t>使用教材</w:t>
            </w:r>
          </w:p>
        </w:tc>
        <w:tc>
          <w:tcPr>
            <w:tcW w:w="1147" w:type="dxa"/>
            <w:vAlign w:val="center"/>
          </w:tcPr>
          <w:p w:rsidR="008B5C4E" w:rsidRPr="00BC44B7" w:rsidRDefault="008B5C4E" w:rsidP="007B790C">
            <w:pPr>
              <w:snapToGrid w:val="0"/>
              <w:jc w:val="center"/>
              <w:rPr>
                <w:rFonts w:ascii="標楷體" w:eastAsia="標楷體" w:hAnsi="標楷體"/>
                <w:color w:val="000000"/>
                <w:sz w:val="20"/>
                <w:szCs w:val="20"/>
              </w:rPr>
            </w:pPr>
            <w:r w:rsidRPr="00BC44B7">
              <w:rPr>
                <w:rFonts w:ascii="標楷體" w:eastAsia="標楷體" w:hAnsi="標楷體"/>
                <w:color w:val="000000"/>
                <w:sz w:val="20"/>
                <w:szCs w:val="20"/>
              </w:rPr>
              <w:t>評量方式</w:t>
            </w:r>
          </w:p>
        </w:tc>
      </w:tr>
      <w:tr w:rsidR="008B5C4E" w:rsidRPr="00BC44B7" w:rsidTr="007B790C">
        <w:trPr>
          <w:cantSplit/>
          <w:trHeight w:val="2782"/>
          <w:jc w:val="center"/>
        </w:trPr>
        <w:tc>
          <w:tcPr>
            <w:tcW w:w="1179" w:type="dxa"/>
            <w:tcBorders>
              <w:bottom w:val="single" w:sz="4" w:space="0" w:color="auto"/>
            </w:tcBorders>
            <w:vAlign w:val="center"/>
          </w:tcPr>
          <w:p w:rsidR="008B5C4E" w:rsidRPr="00BC44B7" w:rsidRDefault="008B5C4E" w:rsidP="007B790C">
            <w:pPr>
              <w:jc w:val="center"/>
              <w:rPr>
                <w:rFonts w:ascii="標楷體" w:eastAsia="標楷體" w:hAnsi="標楷體" w:cs="Arial Unicode MS"/>
                <w:color w:val="000000"/>
                <w:sz w:val="20"/>
                <w:szCs w:val="20"/>
              </w:rPr>
            </w:pPr>
            <w:r w:rsidRPr="00BC44B7">
              <w:rPr>
                <w:rFonts w:ascii="標楷體" w:eastAsia="標楷體" w:hAnsi="標楷體" w:cs="Arial Unicode MS" w:hint="eastAsia"/>
                <w:color w:val="000000"/>
                <w:sz w:val="20"/>
                <w:szCs w:val="20"/>
                <w:lang w:eastAsia="zh-HK"/>
              </w:rPr>
              <w:t>一</w:t>
            </w:r>
          </w:p>
        </w:tc>
        <w:tc>
          <w:tcPr>
            <w:tcW w:w="3685" w:type="dxa"/>
            <w:tcBorders>
              <w:bottom w:val="single" w:sz="4" w:space="0" w:color="auto"/>
            </w:tcBorders>
          </w:tcPr>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N-2-05 能理解乘、除直式計算。</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N-2-06 能在具體情境中，解決兩步驟的問題（含除法步驟）。</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3-n-04 能熟練三位數乘以一位數的直式計算。</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3-n-08 能在具體情境中，解決兩步驟問題（連乘，不含併式）。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連結指標：</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C-T-1、C-T-2、C-S-2、C-S-3、C-S-4、C-S-5、C-C-6、C-E-4</w:t>
            </w:r>
          </w:p>
        </w:tc>
        <w:tc>
          <w:tcPr>
            <w:tcW w:w="2693" w:type="dxa"/>
            <w:tcBorders>
              <w:bottom w:val="single" w:sz="4" w:space="0" w:color="auto"/>
            </w:tcBorders>
          </w:tcPr>
          <w:p w:rsidR="008B5C4E" w:rsidRPr="00BC44B7" w:rsidRDefault="008B5C4E" w:rsidP="00BC44B7">
            <w:pPr>
              <w:pStyle w:val="Pa1"/>
              <w:spacing w:line="240" w:lineRule="auto"/>
              <w:ind w:left="200" w:hangingChars="100" w:hanging="200"/>
              <w:rPr>
                <w:rFonts w:ascii="標楷體" w:eastAsia="標楷體" w:hAnsi="標楷體" w:cs="南一"/>
                <w:color w:val="000000"/>
                <w:sz w:val="20"/>
                <w:szCs w:val="20"/>
              </w:rPr>
            </w:pPr>
            <w:r w:rsidRPr="00BC44B7">
              <w:rPr>
                <w:rFonts w:ascii="標楷體" w:eastAsia="標楷體" w:hAnsi="標楷體" w:cs="南一脅..槨.." w:hint="eastAsia"/>
                <w:color w:val="000000"/>
                <w:sz w:val="20"/>
                <w:szCs w:val="20"/>
              </w:rPr>
              <w:t>1.能</w:t>
            </w:r>
            <w:r w:rsidRPr="00BC44B7">
              <w:rPr>
                <w:rFonts w:ascii="標楷體" w:eastAsia="標楷體" w:hAnsi="標楷體" w:cs="南一" w:hint="eastAsia"/>
                <w:color w:val="000000"/>
                <w:sz w:val="20"/>
                <w:szCs w:val="20"/>
              </w:rPr>
              <w:t>在具體情境中，解決一位數乘以整十有關的直式乘法問題。</w:t>
            </w:r>
          </w:p>
          <w:p w:rsidR="008B5C4E" w:rsidRPr="00BC44B7" w:rsidRDefault="008B5C4E" w:rsidP="00BC44B7">
            <w:pPr>
              <w:pStyle w:val="Pa1"/>
              <w:spacing w:line="240" w:lineRule="auto"/>
              <w:ind w:left="200" w:hangingChars="100" w:hanging="200"/>
              <w:rPr>
                <w:rFonts w:ascii="標楷體" w:eastAsia="標楷體" w:hAnsi="標楷體" w:cs="南一脅..槨.."/>
                <w:color w:val="000000"/>
                <w:sz w:val="20"/>
                <w:szCs w:val="20"/>
              </w:rPr>
            </w:pPr>
            <w:r w:rsidRPr="00BC44B7">
              <w:rPr>
                <w:rFonts w:ascii="標楷體" w:eastAsia="標楷體" w:hAnsi="標楷體" w:cs="南一" w:hint="eastAsia"/>
                <w:color w:val="000000"/>
                <w:sz w:val="20"/>
                <w:szCs w:val="20"/>
              </w:rPr>
              <w:t>2.能在具體情境中，解決整十乘以整十有關的直式乘法問題。</w:t>
            </w:r>
          </w:p>
        </w:tc>
        <w:tc>
          <w:tcPr>
            <w:tcW w:w="3402" w:type="dxa"/>
            <w:tcBorders>
              <w:bottom w:val="single" w:sz="4" w:space="0" w:color="auto"/>
            </w:tcBorders>
          </w:tcPr>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第1單元　乘法</w:t>
            </w:r>
          </w:p>
          <w:p w:rsidR="008B5C4E" w:rsidRPr="00BC44B7" w:rsidRDefault="008B5C4E" w:rsidP="00BC44B7">
            <w:pPr>
              <w:autoSpaceDE w:val="0"/>
              <w:autoSpaceDN w:val="0"/>
              <w:adjustRightInd w:val="0"/>
              <w:ind w:left="200" w:hangingChars="100" w:hanging="200"/>
              <w:rPr>
                <w:rFonts w:ascii="標楷體" w:eastAsia="標楷體" w:hAnsi="標楷體" w:cs="南一..日.."/>
                <w:color w:val="000000"/>
                <w:sz w:val="20"/>
                <w:szCs w:val="20"/>
              </w:rPr>
            </w:pPr>
            <w:r w:rsidRPr="00BC44B7">
              <w:rPr>
                <w:rFonts w:ascii="標楷體" w:eastAsia="標楷體" w:hAnsi="標楷體" w:hint="eastAsia"/>
                <w:color w:val="000000"/>
                <w:sz w:val="20"/>
                <w:szCs w:val="20"/>
              </w:rPr>
              <w:t>1.</w:t>
            </w:r>
            <w:r w:rsidRPr="00BC44B7">
              <w:rPr>
                <w:rFonts w:ascii="標楷體" w:eastAsia="標楷體" w:hAnsi="標楷體"/>
                <w:color w:val="000000"/>
                <w:sz w:val="20"/>
                <w:szCs w:val="20"/>
              </w:rPr>
              <w:t>1</w:t>
            </w:r>
            <w:r w:rsidRPr="00BC44B7">
              <w:rPr>
                <w:rFonts w:ascii="標楷體" w:eastAsia="標楷體" w:hAnsi="標楷體" w:cs="南一..日.." w:hint="eastAsia"/>
                <w:color w:val="000000"/>
                <w:sz w:val="20"/>
                <w:szCs w:val="20"/>
              </w:rPr>
              <w:t>瓶草莓牛奶賣</w:t>
            </w:r>
            <w:r w:rsidRPr="00BC44B7">
              <w:rPr>
                <w:rFonts w:ascii="標楷體" w:eastAsia="標楷體" w:hAnsi="標楷體"/>
                <w:color w:val="000000"/>
                <w:sz w:val="20"/>
                <w:szCs w:val="20"/>
              </w:rPr>
              <w:t>20</w:t>
            </w:r>
            <w:r w:rsidRPr="00BC44B7">
              <w:rPr>
                <w:rFonts w:ascii="標楷體" w:eastAsia="標楷體" w:hAnsi="標楷體" w:cs="南一..日.." w:hint="eastAsia"/>
                <w:color w:val="000000"/>
                <w:sz w:val="20"/>
                <w:szCs w:val="20"/>
              </w:rPr>
              <w:t>元。</w:t>
            </w:r>
            <w:r w:rsidRPr="00BC44B7">
              <w:rPr>
                <w:rFonts w:ascii="標楷體" w:eastAsia="標楷體" w:hAnsi="標楷體"/>
                <w:color w:val="000000"/>
                <w:sz w:val="20"/>
                <w:szCs w:val="20"/>
              </w:rPr>
              <w:t>20</w:t>
            </w:r>
            <w:r w:rsidRPr="00BC44B7">
              <w:rPr>
                <w:rFonts w:ascii="標楷體" w:eastAsia="標楷體" w:hAnsi="標楷體" w:cs="南一..日.." w:hint="eastAsia"/>
                <w:color w:val="000000"/>
                <w:sz w:val="20"/>
                <w:szCs w:val="20"/>
              </w:rPr>
              <w:t>瓶草莓牛奶賣幾元？</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2.2</w:t>
            </w:r>
            <w:r w:rsidRPr="00BC44B7">
              <w:rPr>
                <w:rFonts w:ascii="標楷體" w:eastAsia="標楷體" w:hAnsi="標楷體"/>
                <w:color w:val="000000"/>
                <w:sz w:val="20"/>
                <w:szCs w:val="20"/>
              </w:rPr>
              <w:t>0</w:t>
            </w:r>
            <w:r w:rsidRPr="00BC44B7">
              <w:rPr>
                <w:rFonts w:ascii="標楷體" w:eastAsia="標楷體" w:hAnsi="標楷體" w:cs="南一" w:hint="eastAsia"/>
                <w:color w:val="000000"/>
                <w:sz w:val="20"/>
                <w:szCs w:val="20"/>
              </w:rPr>
              <w:t>元是</w:t>
            </w:r>
            <w:r w:rsidRPr="00BC44B7">
              <w:rPr>
                <w:rFonts w:ascii="標楷體" w:eastAsia="標楷體" w:hAnsi="標楷體"/>
                <w:color w:val="000000"/>
                <w:sz w:val="20"/>
                <w:szCs w:val="20"/>
              </w:rPr>
              <w:t>2</w:t>
            </w:r>
            <w:r w:rsidRPr="00BC44B7">
              <w:rPr>
                <w:rFonts w:ascii="標楷體" w:eastAsia="標楷體" w:hAnsi="標楷體" w:cs="南一" w:hint="eastAsia"/>
                <w:color w:val="000000"/>
                <w:sz w:val="20"/>
                <w:szCs w:val="20"/>
              </w:rPr>
              <w:t>個十元</w:t>
            </w:r>
            <w:r w:rsidRPr="00BC44B7">
              <w:rPr>
                <w:rFonts w:ascii="標楷體" w:eastAsia="標楷體" w:hAnsi="標楷體"/>
                <w:color w:val="000000"/>
                <w:sz w:val="20"/>
                <w:szCs w:val="20"/>
              </w:rPr>
              <w:t>，0</w:t>
            </w:r>
            <w:r w:rsidRPr="00BC44B7">
              <w:rPr>
                <w:rFonts w:ascii="標楷體" w:eastAsia="標楷體" w:hAnsi="標楷體" w:cs="南一" w:hint="eastAsia"/>
                <w:color w:val="000000"/>
                <w:sz w:val="20"/>
                <w:szCs w:val="20"/>
              </w:rPr>
              <w:t>×</w:t>
            </w:r>
            <w:r w:rsidRPr="00BC44B7">
              <w:rPr>
                <w:rFonts w:ascii="標楷體" w:eastAsia="標楷體" w:hAnsi="標楷體"/>
                <w:color w:val="000000"/>
                <w:sz w:val="20"/>
                <w:szCs w:val="20"/>
              </w:rPr>
              <w:t>2</w:t>
            </w:r>
            <w:r w:rsidRPr="00BC44B7">
              <w:rPr>
                <w:rFonts w:ascii="標楷體" w:eastAsia="標楷體" w:hAnsi="標楷體" w:cs="南一" w:hint="eastAsia"/>
                <w:color w:val="000000"/>
                <w:sz w:val="20"/>
                <w:szCs w:val="20"/>
              </w:rPr>
              <w:t>→</w:t>
            </w:r>
            <w:r w:rsidRPr="00BC44B7">
              <w:rPr>
                <w:rFonts w:ascii="標楷體" w:eastAsia="標楷體" w:hAnsi="標楷體"/>
                <w:color w:val="000000"/>
                <w:sz w:val="20"/>
                <w:szCs w:val="20"/>
              </w:rPr>
              <w:t>2</w:t>
            </w:r>
            <w:r w:rsidRPr="00BC44B7">
              <w:rPr>
                <w:rFonts w:ascii="標楷體" w:eastAsia="標楷體" w:hAnsi="標楷體" w:cs="南一" w:hint="eastAsia"/>
                <w:color w:val="000000"/>
                <w:sz w:val="20"/>
                <w:szCs w:val="20"/>
              </w:rPr>
              <w:t>張。</w:t>
            </w:r>
            <w:r w:rsidRPr="00BC44B7">
              <w:rPr>
                <w:rFonts w:ascii="標楷體" w:eastAsia="標楷體" w:hAnsi="標楷體"/>
                <w:color w:val="000000"/>
                <w:sz w:val="20"/>
                <w:szCs w:val="20"/>
              </w:rPr>
              <w:t>20</w:t>
            </w:r>
            <w:r w:rsidRPr="00BC44B7">
              <w:rPr>
                <w:rFonts w:ascii="標楷體" w:eastAsia="標楷體" w:hAnsi="標楷體" w:cs="南一" w:hint="eastAsia"/>
                <w:color w:val="000000"/>
                <w:sz w:val="20"/>
                <w:szCs w:val="20"/>
              </w:rPr>
              <w:t>×</w:t>
            </w:r>
            <w:r w:rsidRPr="00BC44B7">
              <w:rPr>
                <w:rFonts w:ascii="標楷體" w:eastAsia="標楷體" w:hAnsi="標楷體"/>
                <w:color w:val="000000"/>
                <w:sz w:val="20"/>
                <w:szCs w:val="20"/>
              </w:rPr>
              <w:t>20</w:t>
            </w:r>
            <w:r w:rsidRPr="00BC44B7">
              <w:rPr>
                <w:rFonts w:ascii="標楷體" w:eastAsia="標楷體" w:hAnsi="標楷體" w:cs="南一" w:hint="eastAsia"/>
                <w:color w:val="000000"/>
                <w:sz w:val="20"/>
                <w:szCs w:val="20"/>
              </w:rPr>
              <w:t>→</w:t>
            </w:r>
            <w:r w:rsidRPr="00BC44B7">
              <w:rPr>
                <w:rFonts w:ascii="標楷體" w:eastAsia="標楷體" w:hAnsi="標楷體"/>
                <w:color w:val="000000"/>
                <w:sz w:val="20"/>
                <w:szCs w:val="20"/>
              </w:rPr>
              <w:t>4</w:t>
            </w:r>
            <w:r w:rsidRPr="00BC44B7">
              <w:rPr>
                <w:rFonts w:ascii="標楷體" w:eastAsia="標楷體" w:hAnsi="標楷體" w:cs="南一" w:hint="eastAsia"/>
                <w:color w:val="000000"/>
                <w:sz w:val="20"/>
                <w:szCs w:val="20"/>
              </w:rPr>
              <w:t>張</w:t>
            </w:r>
          </w:p>
        </w:tc>
        <w:tc>
          <w:tcPr>
            <w:tcW w:w="567" w:type="dxa"/>
            <w:tcBorders>
              <w:bottom w:val="single" w:sz="4" w:space="0" w:color="auto"/>
            </w:tcBorders>
            <w:vAlign w:val="center"/>
          </w:tcPr>
          <w:p w:rsidR="008B5C4E" w:rsidRPr="00BC44B7" w:rsidRDefault="008B5C4E" w:rsidP="007B790C">
            <w:pPr>
              <w:jc w:val="center"/>
              <w:rPr>
                <w:rFonts w:ascii="標楷體" w:eastAsia="標楷體" w:hAnsi="標楷體"/>
                <w:color w:val="000000"/>
                <w:sz w:val="20"/>
                <w:szCs w:val="20"/>
              </w:rPr>
            </w:pPr>
            <w:r w:rsidRPr="00BC44B7">
              <w:rPr>
                <w:rFonts w:ascii="標楷體" w:eastAsia="標楷體" w:hAnsi="標楷體" w:hint="eastAsia"/>
                <w:color w:val="000000"/>
                <w:sz w:val="20"/>
                <w:szCs w:val="20"/>
              </w:rPr>
              <w:t>1</w:t>
            </w:r>
          </w:p>
        </w:tc>
        <w:tc>
          <w:tcPr>
            <w:tcW w:w="1134" w:type="dxa"/>
            <w:tcBorders>
              <w:bottom w:val="single" w:sz="4" w:space="0" w:color="auto"/>
            </w:tcBorders>
          </w:tcPr>
          <w:p w:rsidR="008B5C4E" w:rsidRPr="00BC44B7" w:rsidRDefault="008B5C4E" w:rsidP="007B790C">
            <w:pPr>
              <w:snapToGrid w:val="0"/>
              <w:jc w:val="both"/>
              <w:rPr>
                <w:rFonts w:ascii="標楷體" w:eastAsia="標楷體" w:hAnsi="標楷體" w:cs="Arial Unicode MS"/>
                <w:color w:val="000000"/>
                <w:sz w:val="20"/>
                <w:szCs w:val="20"/>
              </w:rPr>
            </w:pPr>
            <w:r w:rsidRPr="00BC44B7">
              <w:rPr>
                <w:rFonts w:ascii="標楷體" w:eastAsia="標楷體" w:hAnsi="標楷體" w:cs="Arial Unicode MS"/>
                <w:color w:val="000000"/>
                <w:sz w:val="20"/>
                <w:szCs w:val="20"/>
              </w:rPr>
              <w:t>南一數位教學館</w:t>
            </w:r>
          </w:p>
        </w:tc>
        <w:tc>
          <w:tcPr>
            <w:tcW w:w="1147" w:type="dxa"/>
            <w:tcBorders>
              <w:bottom w:val="single" w:sz="4" w:space="0" w:color="auto"/>
            </w:tcBorders>
          </w:tcPr>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觀察評量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操作評量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實作評量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口頭評量</w:t>
            </w:r>
          </w:p>
          <w:p w:rsidR="008B5C4E" w:rsidRPr="00BC44B7" w:rsidRDefault="008B5C4E" w:rsidP="007B790C">
            <w:pPr>
              <w:rPr>
                <w:rFonts w:ascii="標楷體" w:eastAsia="標楷體" w:hAnsi="標楷體" w:cs="Arial Unicode MS"/>
                <w:color w:val="000000"/>
                <w:sz w:val="20"/>
                <w:szCs w:val="20"/>
              </w:rPr>
            </w:pPr>
            <w:r w:rsidRPr="00BC44B7">
              <w:rPr>
                <w:rFonts w:ascii="標楷體" w:eastAsia="標楷體" w:hAnsi="標楷體" w:hint="eastAsia"/>
                <w:color w:val="000000"/>
                <w:sz w:val="20"/>
                <w:szCs w:val="20"/>
              </w:rPr>
              <w:t>發表評量</w:t>
            </w:r>
          </w:p>
        </w:tc>
      </w:tr>
      <w:tr w:rsidR="008B5C4E" w:rsidRPr="00BC44B7" w:rsidTr="007B790C">
        <w:trPr>
          <w:cantSplit/>
          <w:trHeight w:val="645"/>
          <w:jc w:val="center"/>
        </w:trPr>
        <w:tc>
          <w:tcPr>
            <w:tcW w:w="1179" w:type="dxa"/>
            <w:vAlign w:val="center"/>
          </w:tcPr>
          <w:p w:rsidR="008B5C4E" w:rsidRPr="00BC44B7" w:rsidRDefault="008B5C4E" w:rsidP="007B790C">
            <w:pPr>
              <w:jc w:val="center"/>
              <w:rPr>
                <w:rFonts w:ascii="標楷體" w:eastAsia="標楷體" w:hAnsi="標楷體" w:cs="Arial Unicode MS"/>
                <w:color w:val="000000"/>
                <w:sz w:val="20"/>
                <w:szCs w:val="20"/>
              </w:rPr>
            </w:pPr>
            <w:r w:rsidRPr="00BC44B7">
              <w:rPr>
                <w:rFonts w:ascii="標楷體" w:eastAsia="標楷體" w:hAnsi="標楷體" w:cs="Arial Unicode MS" w:hint="eastAsia"/>
                <w:color w:val="000000"/>
                <w:sz w:val="20"/>
                <w:szCs w:val="20"/>
                <w:lang w:eastAsia="zh-HK"/>
              </w:rPr>
              <w:lastRenderedPageBreak/>
              <w:t>一</w:t>
            </w:r>
          </w:p>
        </w:tc>
        <w:tc>
          <w:tcPr>
            <w:tcW w:w="3685" w:type="dxa"/>
          </w:tcPr>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N-2-05 能理解乘、除直式計算。</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N-2-06 能在具體情境中，解決兩步驟的問題（含除法步驟）。</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3-n-04 能熟練三位數乘以一位數的直式計算。</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3-n-08 能在具體情境中，解決兩步驟問題（連乘，不含併式）。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◎人權教育</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1-2-1 欣賞、包容個別</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差異並尊重自己與他人</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的權利。</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連結指標：</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C-T-1、C-T-2、C-S-2、C-S-3、C-S-4、C-S-5、C-C-6、C-E-4</w:t>
            </w:r>
          </w:p>
        </w:tc>
        <w:tc>
          <w:tcPr>
            <w:tcW w:w="2693" w:type="dxa"/>
          </w:tcPr>
          <w:p w:rsidR="008B5C4E" w:rsidRPr="00BC44B7" w:rsidRDefault="008B5C4E" w:rsidP="00BC44B7">
            <w:pPr>
              <w:pStyle w:val="Pa1"/>
              <w:spacing w:line="240" w:lineRule="auto"/>
              <w:ind w:left="200" w:hangingChars="100" w:hanging="200"/>
              <w:rPr>
                <w:rFonts w:ascii="標楷體" w:eastAsia="標楷體" w:hAnsi="標楷體"/>
                <w:color w:val="000000"/>
                <w:kern w:val="2"/>
                <w:sz w:val="20"/>
                <w:szCs w:val="20"/>
              </w:rPr>
            </w:pPr>
            <w:r w:rsidRPr="00BC44B7">
              <w:rPr>
                <w:rFonts w:ascii="標楷體" w:eastAsia="標楷體" w:hAnsi="標楷體" w:hint="eastAsia"/>
                <w:color w:val="000000"/>
                <w:kern w:val="2"/>
                <w:sz w:val="20"/>
                <w:szCs w:val="20"/>
              </w:rPr>
              <w:t>1.能在具體情境中，解決一位數乘以整百有關的直式乘法問題。</w:t>
            </w:r>
          </w:p>
          <w:p w:rsidR="008B5C4E" w:rsidRPr="00BC44B7" w:rsidRDefault="008B5C4E" w:rsidP="00BC44B7">
            <w:pPr>
              <w:pStyle w:val="Pa1"/>
              <w:spacing w:line="240" w:lineRule="auto"/>
              <w:ind w:left="200" w:hangingChars="100" w:hanging="200"/>
              <w:rPr>
                <w:rFonts w:ascii="標楷體" w:eastAsia="標楷體" w:hAnsi="標楷體"/>
                <w:color w:val="000000"/>
                <w:kern w:val="2"/>
                <w:sz w:val="20"/>
                <w:szCs w:val="20"/>
              </w:rPr>
            </w:pPr>
            <w:r w:rsidRPr="00BC44B7">
              <w:rPr>
                <w:rFonts w:ascii="標楷體" w:eastAsia="標楷體" w:hAnsi="標楷體" w:hint="eastAsia"/>
                <w:color w:val="000000"/>
                <w:kern w:val="2"/>
                <w:sz w:val="20"/>
                <w:szCs w:val="20"/>
              </w:rPr>
              <w:t>2.能在具體情境中，解決生活中有關倍數的問題。</w:t>
            </w:r>
          </w:p>
          <w:p w:rsidR="008B5C4E" w:rsidRPr="00BC44B7" w:rsidRDefault="008B5C4E" w:rsidP="00BC44B7">
            <w:pPr>
              <w:pStyle w:val="Pa1"/>
              <w:spacing w:line="240" w:lineRule="auto"/>
              <w:ind w:left="200" w:hangingChars="100" w:hanging="200"/>
              <w:rPr>
                <w:rFonts w:ascii="標楷體" w:eastAsia="標楷體" w:hAnsi="標楷體" w:cs="南一"/>
                <w:color w:val="000000"/>
                <w:sz w:val="20"/>
                <w:szCs w:val="20"/>
              </w:rPr>
            </w:pPr>
            <w:r w:rsidRPr="00BC44B7">
              <w:rPr>
                <w:rFonts w:ascii="標楷體" w:eastAsia="標楷體" w:hAnsi="標楷體" w:hint="eastAsia"/>
                <w:color w:val="000000"/>
                <w:kern w:val="2"/>
                <w:sz w:val="20"/>
                <w:szCs w:val="20"/>
              </w:rPr>
              <w:t>3.在具體情境中，能用兩步驟計算，解決生活中的乘法問題。</w:t>
            </w:r>
          </w:p>
        </w:tc>
        <w:tc>
          <w:tcPr>
            <w:tcW w:w="3402" w:type="dxa"/>
          </w:tcPr>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第1單元　乘法</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1.布題二：用正方體積木排一個長方體，每層的長邊排</w:t>
            </w:r>
            <w:r w:rsidRPr="00BC44B7">
              <w:rPr>
                <w:rFonts w:ascii="標楷體" w:eastAsia="標楷體" w:hAnsi="標楷體"/>
                <w:color w:val="000000"/>
                <w:sz w:val="20"/>
                <w:szCs w:val="20"/>
              </w:rPr>
              <w:t>7</w:t>
            </w:r>
            <w:r w:rsidRPr="00BC44B7">
              <w:rPr>
                <w:rFonts w:ascii="標楷體" w:eastAsia="標楷體" w:hAnsi="標楷體" w:hint="eastAsia"/>
                <w:color w:val="000000"/>
                <w:sz w:val="20"/>
                <w:szCs w:val="20"/>
              </w:rPr>
              <w:t>個，寬邊排</w:t>
            </w:r>
            <w:r w:rsidRPr="00BC44B7">
              <w:rPr>
                <w:rFonts w:ascii="標楷體" w:eastAsia="標楷體" w:hAnsi="標楷體"/>
                <w:color w:val="000000"/>
                <w:sz w:val="20"/>
                <w:szCs w:val="20"/>
              </w:rPr>
              <w:t>5</w:t>
            </w:r>
            <w:r w:rsidRPr="00BC44B7">
              <w:rPr>
                <w:rFonts w:ascii="標楷體" w:eastAsia="標楷體" w:hAnsi="標楷體" w:hint="eastAsia"/>
                <w:color w:val="000000"/>
                <w:sz w:val="20"/>
                <w:szCs w:val="20"/>
              </w:rPr>
              <w:t>個，排了</w:t>
            </w:r>
            <w:r w:rsidRPr="00BC44B7">
              <w:rPr>
                <w:rFonts w:ascii="標楷體" w:eastAsia="標楷體" w:hAnsi="標楷體"/>
                <w:color w:val="000000"/>
                <w:sz w:val="20"/>
                <w:szCs w:val="20"/>
              </w:rPr>
              <w:t>4</w:t>
            </w:r>
            <w:r w:rsidRPr="00BC44B7">
              <w:rPr>
                <w:rFonts w:ascii="標楷體" w:eastAsia="標楷體" w:hAnsi="標楷體" w:hint="eastAsia"/>
                <w:color w:val="000000"/>
                <w:sz w:val="20"/>
                <w:szCs w:val="20"/>
              </w:rPr>
              <w:t>層，共用了幾個積木？</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2.兒童分組討論，釐清題意：</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每層的長邊排</w:t>
            </w:r>
            <w:r w:rsidRPr="00BC44B7">
              <w:rPr>
                <w:rFonts w:ascii="標楷體" w:eastAsia="標楷體" w:hAnsi="標楷體"/>
                <w:color w:val="000000"/>
                <w:sz w:val="20"/>
                <w:szCs w:val="20"/>
              </w:rPr>
              <w:t>7</w:t>
            </w:r>
            <w:r w:rsidRPr="00BC44B7">
              <w:rPr>
                <w:rFonts w:ascii="標楷體" w:eastAsia="標楷體" w:hAnsi="標楷體" w:hint="eastAsia"/>
                <w:color w:val="000000"/>
                <w:sz w:val="20"/>
                <w:szCs w:val="20"/>
              </w:rPr>
              <w:t>個，寬邊排</w:t>
            </w:r>
            <w:r w:rsidRPr="00BC44B7">
              <w:rPr>
                <w:rFonts w:ascii="標楷體" w:eastAsia="標楷體" w:hAnsi="標楷體"/>
                <w:color w:val="000000"/>
                <w:sz w:val="20"/>
                <w:szCs w:val="20"/>
              </w:rPr>
              <w:t>5</w:t>
            </w:r>
            <w:r w:rsidRPr="00BC44B7">
              <w:rPr>
                <w:rFonts w:ascii="標楷體" w:eastAsia="標楷體" w:hAnsi="標楷體" w:hint="eastAsia"/>
                <w:color w:val="000000"/>
                <w:sz w:val="20"/>
                <w:szCs w:val="20"/>
              </w:rPr>
              <w:t>個。</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排了</w:t>
            </w:r>
            <w:r w:rsidRPr="00BC44B7">
              <w:rPr>
                <w:rFonts w:ascii="標楷體" w:eastAsia="標楷體" w:hAnsi="標楷體"/>
                <w:color w:val="000000"/>
                <w:sz w:val="20"/>
                <w:szCs w:val="20"/>
              </w:rPr>
              <w:t>4</w:t>
            </w:r>
            <w:r w:rsidRPr="00BC44B7">
              <w:rPr>
                <w:rFonts w:ascii="標楷體" w:eastAsia="標楷體" w:hAnsi="標楷體" w:hint="eastAsia"/>
                <w:color w:val="000000"/>
                <w:sz w:val="20"/>
                <w:szCs w:val="20"/>
              </w:rPr>
              <w:t>層，共用了幾個積木？</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以前做過這樣的問題嗎？</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當時怎麼想？</w:t>
            </w:r>
          </w:p>
        </w:tc>
        <w:tc>
          <w:tcPr>
            <w:tcW w:w="567" w:type="dxa"/>
            <w:vAlign w:val="center"/>
          </w:tcPr>
          <w:p w:rsidR="008B5C4E" w:rsidRPr="00BC44B7" w:rsidRDefault="008B5C4E" w:rsidP="007B790C">
            <w:pPr>
              <w:jc w:val="center"/>
              <w:rPr>
                <w:rFonts w:ascii="標楷體" w:eastAsia="標楷體" w:hAnsi="標楷體"/>
                <w:color w:val="000000"/>
                <w:sz w:val="20"/>
                <w:szCs w:val="20"/>
              </w:rPr>
            </w:pPr>
            <w:r w:rsidRPr="00BC44B7">
              <w:rPr>
                <w:rFonts w:ascii="標楷體" w:eastAsia="標楷體" w:hAnsi="標楷體" w:hint="eastAsia"/>
                <w:color w:val="000000"/>
                <w:sz w:val="20"/>
                <w:szCs w:val="20"/>
              </w:rPr>
              <w:t>1</w:t>
            </w:r>
          </w:p>
        </w:tc>
        <w:tc>
          <w:tcPr>
            <w:tcW w:w="1134" w:type="dxa"/>
          </w:tcPr>
          <w:p w:rsidR="008B5C4E" w:rsidRPr="00BC44B7" w:rsidRDefault="008B5C4E" w:rsidP="007B790C">
            <w:pPr>
              <w:jc w:val="both"/>
              <w:rPr>
                <w:rFonts w:ascii="標楷體" w:eastAsia="標楷體" w:hAnsi="標楷體"/>
                <w:color w:val="000000"/>
                <w:sz w:val="20"/>
                <w:szCs w:val="20"/>
              </w:rPr>
            </w:pPr>
            <w:r w:rsidRPr="00BC44B7">
              <w:rPr>
                <w:rFonts w:ascii="標楷體" w:eastAsia="標楷體" w:hAnsi="標楷體" w:cs="Arial Unicode MS"/>
                <w:color w:val="000000"/>
                <w:sz w:val="20"/>
                <w:szCs w:val="20"/>
              </w:rPr>
              <w:t>南一數位教學館</w:t>
            </w:r>
          </w:p>
        </w:tc>
        <w:tc>
          <w:tcPr>
            <w:tcW w:w="1147" w:type="dxa"/>
          </w:tcPr>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觀察評量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操作評量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實作評量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口頭評量</w:t>
            </w:r>
          </w:p>
          <w:p w:rsidR="008B5C4E" w:rsidRPr="00BC44B7" w:rsidRDefault="008B5C4E" w:rsidP="007B790C">
            <w:pPr>
              <w:rPr>
                <w:rFonts w:ascii="標楷體" w:eastAsia="標楷體" w:hAnsi="標楷體" w:cs="Arial Unicode MS"/>
                <w:color w:val="000000"/>
                <w:sz w:val="20"/>
                <w:szCs w:val="20"/>
              </w:rPr>
            </w:pPr>
            <w:r w:rsidRPr="00BC44B7">
              <w:rPr>
                <w:rFonts w:ascii="標楷體" w:eastAsia="標楷體" w:hAnsi="標楷體" w:hint="eastAsia"/>
                <w:color w:val="000000"/>
                <w:sz w:val="20"/>
                <w:szCs w:val="20"/>
              </w:rPr>
              <w:t>發表評量</w:t>
            </w:r>
          </w:p>
        </w:tc>
      </w:tr>
      <w:tr w:rsidR="008B5C4E" w:rsidRPr="00BC44B7" w:rsidTr="007B790C">
        <w:trPr>
          <w:cantSplit/>
          <w:trHeight w:val="3984"/>
          <w:jc w:val="center"/>
        </w:trPr>
        <w:tc>
          <w:tcPr>
            <w:tcW w:w="1179" w:type="dxa"/>
            <w:vAlign w:val="center"/>
          </w:tcPr>
          <w:p w:rsidR="008B5C4E" w:rsidRPr="00BC44B7" w:rsidRDefault="008B5C4E" w:rsidP="007B790C">
            <w:pPr>
              <w:jc w:val="center"/>
              <w:rPr>
                <w:rFonts w:ascii="標楷體" w:eastAsia="標楷體" w:hAnsi="標楷體" w:cs="Arial Unicode MS"/>
                <w:color w:val="000000"/>
                <w:sz w:val="20"/>
                <w:szCs w:val="20"/>
              </w:rPr>
            </w:pPr>
            <w:r w:rsidRPr="00BC44B7">
              <w:rPr>
                <w:rFonts w:ascii="標楷體" w:eastAsia="標楷體" w:hAnsi="標楷體" w:cs="Arial Unicode MS" w:hint="eastAsia"/>
                <w:color w:val="000000"/>
                <w:sz w:val="20"/>
                <w:szCs w:val="20"/>
                <w:lang w:eastAsia="zh-HK"/>
              </w:rPr>
              <w:lastRenderedPageBreak/>
              <w:t>二</w:t>
            </w:r>
          </w:p>
        </w:tc>
        <w:tc>
          <w:tcPr>
            <w:tcW w:w="3685" w:type="dxa"/>
          </w:tcPr>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N-2-18 能做容量的實測，認識容量常用單位，並能做容量之比較與計算。</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N-2-26 能做量的簡單估測。</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3-n-15 能認識容量單位「公升」、「毫公升」（簡稱「毫升」）及其關係，並做相關的實測、估測與計算。</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◎人權教育</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color w:val="000000"/>
                <w:sz w:val="20"/>
                <w:szCs w:val="20"/>
              </w:rPr>
              <w:t xml:space="preserve">1-2-1 </w:t>
            </w:r>
            <w:r w:rsidRPr="00BC44B7">
              <w:rPr>
                <w:rFonts w:ascii="標楷體" w:eastAsia="標楷體" w:hAnsi="標楷體" w:hint="eastAsia"/>
                <w:color w:val="000000"/>
                <w:sz w:val="20"/>
                <w:szCs w:val="20"/>
              </w:rPr>
              <w:t>欣賞並展現自己的長處，省思並接納自己。</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連結指標：</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C-R-1、C-R-2、C-T-1、C-T-2、C-S-1、C-S-3、C-S-4、C-C-1、C-C-3、C-C-4、C-C-8</w:t>
            </w:r>
          </w:p>
        </w:tc>
        <w:tc>
          <w:tcPr>
            <w:tcW w:w="2693" w:type="dxa"/>
          </w:tcPr>
          <w:p w:rsidR="008B5C4E" w:rsidRPr="00BC44B7" w:rsidRDefault="008B5C4E" w:rsidP="00BC44B7">
            <w:pPr>
              <w:pStyle w:val="Pa1"/>
              <w:spacing w:line="240" w:lineRule="auto"/>
              <w:ind w:left="200" w:hangingChars="100" w:hanging="200"/>
              <w:rPr>
                <w:rFonts w:ascii="標楷體" w:eastAsia="標楷體" w:hAnsi="標楷體" w:cs="南一"/>
                <w:color w:val="000000"/>
                <w:sz w:val="20"/>
                <w:szCs w:val="20"/>
              </w:rPr>
            </w:pPr>
            <w:r w:rsidRPr="00BC44B7">
              <w:rPr>
                <w:rFonts w:ascii="標楷體" w:eastAsia="標楷體" w:hAnsi="標楷體" w:cs="南一" w:hint="eastAsia"/>
                <w:color w:val="000000"/>
                <w:sz w:val="20"/>
                <w:szCs w:val="20"/>
              </w:rPr>
              <w:t>1.認識</w:t>
            </w:r>
            <w:r w:rsidRPr="00BC44B7">
              <w:rPr>
                <w:rFonts w:ascii="標楷體" w:eastAsia="標楷體" w:hAnsi="標楷體" w:cs="南一"/>
                <w:color w:val="000000"/>
                <w:sz w:val="20"/>
                <w:szCs w:val="20"/>
              </w:rPr>
              <w:t>1</w:t>
            </w:r>
            <w:r w:rsidRPr="00BC44B7">
              <w:rPr>
                <w:rFonts w:ascii="標楷體" w:eastAsia="標楷體" w:hAnsi="標楷體" w:cs="南一" w:hint="eastAsia"/>
                <w:color w:val="000000"/>
                <w:sz w:val="20"/>
                <w:szCs w:val="20"/>
              </w:rPr>
              <w:t>公升，以公升為單位進行實測、估測和比較。</w:t>
            </w:r>
          </w:p>
          <w:p w:rsidR="008B5C4E" w:rsidRPr="00BC44B7" w:rsidRDefault="008B5C4E" w:rsidP="00BC44B7">
            <w:pPr>
              <w:pStyle w:val="Pa1"/>
              <w:spacing w:line="240" w:lineRule="auto"/>
              <w:ind w:left="200" w:hangingChars="100" w:hanging="200"/>
              <w:rPr>
                <w:rFonts w:ascii="標楷體" w:eastAsia="標楷體" w:hAnsi="標楷體" w:cs="南一"/>
                <w:color w:val="000000"/>
                <w:sz w:val="20"/>
                <w:szCs w:val="20"/>
              </w:rPr>
            </w:pPr>
            <w:r w:rsidRPr="00BC44B7">
              <w:rPr>
                <w:rFonts w:ascii="標楷體" w:eastAsia="標楷體" w:hAnsi="標楷體" w:cs="南一" w:hint="eastAsia"/>
                <w:color w:val="000000"/>
                <w:sz w:val="20"/>
                <w:szCs w:val="20"/>
              </w:rPr>
              <w:t>2.認識</w:t>
            </w:r>
            <w:r w:rsidRPr="00BC44B7">
              <w:rPr>
                <w:rFonts w:ascii="標楷體" w:eastAsia="標楷體" w:hAnsi="標楷體" w:cs="南一"/>
                <w:color w:val="000000"/>
                <w:sz w:val="20"/>
                <w:szCs w:val="20"/>
              </w:rPr>
              <w:t>1</w:t>
            </w:r>
            <w:r w:rsidRPr="00BC44B7">
              <w:rPr>
                <w:rFonts w:ascii="標楷體" w:eastAsia="標楷體" w:hAnsi="標楷體" w:cs="南一" w:hint="eastAsia"/>
                <w:color w:val="000000"/>
                <w:sz w:val="20"/>
                <w:szCs w:val="20"/>
              </w:rPr>
              <w:t>毫公升（簡稱毫升），以毫公升為單位進行實測、估測和比較。</w:t>
            </w:r>
          </w:p>
        </w:tc>
        <w:tc>
          <w:tcPr>
            <w:tcW w:w="3402" w:type="dxa"/>
          </w:tcPr>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第2單元　公升和毫公升</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1.生活中有哪些東西的容量是用公升表示？</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2.兒童分組討論、發表。如：油箱加油約</w:t>
            </w:r>
            <w:r w:rsidRPr="00BC44B7">
              <w:rPr>
                <w:rFonts w:ascii="標楷體" w:eastAsia="標楷體" w:hAnsi="標楷體"/>
                <w:color w:val="000000"/>
                <w:sz w:val="20"/>
                <w:szCs w:val="20"/>
              </w:rPr>
              <w:t>20</w:t>
            </w:r>
            <w:r w:rsidRPr="00BC44B7">
              <w:rPr>
                <w:rFonts w:ascii="標楷體" w:eastAsia="標楷體" w:hAnsi="標楷體" w:hint="eastAsia"/>
                <w:color w:val="000000"/>
                <w:sz w:val="20"/>
                <w:szCs w:val="20"/>
              </w:rPr>
              <w:t>公升，一大桶礦泉水約</w:t>
            </w:r>
            <w:r w:rsidRPr="00BC44B7">
              <w:rPr>
                <w:rFonts w:ascii="標楷體" w:eastAsia="標楷體" w:hAnsi="標楷體"/>
                <w:color w:val="000000"/>
                <w:sz w:val="20"/>
                <w:szCs w:val="20"/>
              </w:rPr>
              <w:t>5</w:t>
            </w:r>
            <w:r w:rsidRPr="00BC44B7">
              <w:rPr>
                <w:rFonts w:ascii="標楷體" w:eastAsia="標楷體" w:hAnsi="標楷體" w:hint="eastAsia"/>
                <w:color w:val="000000"/>
                <w:sz w:val="20"/>
                <w:szCs w:val="20"/>
              </w:rPr>
              <w:t>公升，一大瓶可樂約</w:t>
            </w:r>
            <w:r w:rsidRPr="00BC44B7">
              <w:rPr>
                <w:rFonts w:ascii="標楷體" w:eastAsia="標楷體" w:hAnsi="標楷體"/>
                <w:color w:val="000000"/>
                <w:sz w:val="20"/>
                <w:szCs w:val="20"/>
              </w:rPr>
              <w:t>2</w:t>
            </w:r>
            <w:r w:rsidRPr="00BC44B7">
              <w:rPr>
                <w:rFonts w:ascii="標楷體" w:eastAsia="標楷體" w:hAnsi="標楷體" w:hint="eastAsia"/>
                <w:color w:val="000000"/>
                <w:sz w:val="20"/>
                <w:szCs w:val="20"/>
              </w:rPr>
              <w:t>公升。</w:t>
            </w:r>
          </w:p>
        </w:tc>
        <w:tc>
          <w:tcPr>
            <w:tcW w:w="567" w:type="dxa"/>
            <w:vAlign w:val="center"/>
          </w:tcPr>
          <w:p w:rsidR="008B5C4E" w:rsidRPr="00BC44B7" w:rsidRDefault="008B5C4E" w:rsidP="007B790C">
            <w:pPr>
              <w:jc w:val="center"/>
              <w:rPr>
                <w:rFonts w:ascii="標楷體" w:eastAsia="標楷體" w:hAnsi="標楷體"/>
                <w:color w:val="000000"/>
                <w:sz w:val="20"/>
                <w:szCs w:val="20"/>
              </w:rPr>
            </w:pPr>
            <w:r w:rsidRPr="00BC44B7">
              <w:rPr>
                <w:rFonts w:ascii="標楷體" w:eastAsia="標楷體" w:hAnsi="標楷體" w:hint="eastAsia"/>
                <w:color w:val="000000"/>
                <w:sz w:val="20"/>
                <w:szCs w:val="20"/>
              </w:rPr>
              <w:t>1</w:t>
            </w:r>
          </w:p>
        </w:tc>
        <w:tc>
          <w:tcPr>
            <w:tcW w:w="1134" w:type="dxa"/>
          </w:tcPr>
          <w:p w:rsidR="008B5C4E" w:rsidRPr="00BC44B7" w:rsidRDefault="008B5C4E" w:rsidP="007B790C">
            <w:pPr>
              <w:jc w:val="both"/>
              <w:rPr>
                <w:rFonts w:ascii="標楷體" w:eastAsia="標楷體" w:hAnsi="標楷體"/>
                <w:color w:val="000000"/>
                <w:sz w:val="20"/>
                <w:szCs w:val="20"/>
              </w:rPr>
            </w:pPr>
            <w:r w:rsidRPr="00BC44B7">
              <w:rPr>
                <w:rFonts w:ascii="標楷體" w:eastAsia="標楷體" w:hAnsi="標楷體" w:cs="Arial Unicode MS"/>
                <w:color w:val="000000"/>
                <w:sz w:val="20"/>
                <w:szCs w:val="20"/>
              </w:rPr>
              <w:t>南一數位教學館</w:t>
            </w:r>
          </w:p>
        </w:tc>
        <w:tc>
          <w:tcPr>
            <w:tcW w:w="1147" w:type="dxa"/>
          </w:tcPr>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觀察評量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操作評量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實作評量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口頭評量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發表評量</w:t>
            </w:r>
          </w:p>
        </w:tc>
      </w:tr>
      <w:tr w:rsidR="008B5C4E" w:rsidRPr="00BC44B7" w:rsidTr="007B790C">
        <w:trPr>
          <w:cantSplit/>
          <w:trHeight w:val="707"/>
          <w:jc w:val="center"/>
        </w:trPr>
        <w:tc>
          <w:tcPr>
            <w:tcW w:w="1179" w:type="dxa"/>
            <w:vAlign w:val="center"/>
          </w:tcPr>
          <w:p w:rsidR="008B5C4E" w:rsidRPr="00BC44B7" w:rsidRDefault="008B5C4E" w:rsidP="007B790C">
            <w:pPr>
              <w:jc w:val="center"/>
              <w:rPr>
                <w:rFonts w:ascii="標楷體" w:eastAsia="標楷體" w:hAnsi="標楷體" w:cs="Arial Unicode MS"/>
                <w:color w:val="000000"/>
                <w:sz w:val="20"/>
                <w:szCs w:val="20"/>
              </w:rPr>
            </w:pPr>
            <w:r w:rsidRPr="00BC44B7">
              <w:rPr>
                <w:rFonts w:ascii="標楷體" w:eastAsia="標楷體" w:hAnsi="標楷體" w:cs="Arial Unicode MS" w:hint="eastAsia"/>
                <w:color w:val="000000"/>
                <w:sz w:val="20"/>
                <w:szCs w:val="20"/>
                <w:lang w:eastAsia="zh-HK"/>
              </w:rPr>
              <w:t>三</w:t>
            </w:r>
          </w:p>
        </w:tc>
        <w:tc>
          <w:tcPr>
            <w:tcW w:w="3685" w:type="dxa"/>
          </w:tcPr>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N-2-18 能做容量的實測，認識容量常用單位，並能做容量之比較與計算。</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N-2-26 能做量的簡單估測。</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3-n-15 能認識容量單位「公升」、「毫公升」（簡稱「毫升」）及其關係，並做相關的實測、估測與計算。</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◎人權教育</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color w:val="000000"/>
                <w:sz w:val="20"/>
                <w:szCs w:val="20"/>
              </w:rPr>
              <w:t xml:space="preserve">1-2-1 </w:t>
            </w:r>
            <w:r w:rsidRPr="00BC44B7">
              <w:rPr>
                <w:rFonts w:ascii="標楷體" w:eastAsia="標楷體" w:hAnsi="標楷體" w:hint="eastAsia"/>
                <w:color w:val="000000"/>
                <w:sz w:val="20"/>
                <w:szCs w:val="20"/>
              </w:rPr>
              <w:t>欣賞並展現自己的長處，省思並接納自己。</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連結指標：</w:t>
            </w:r>
          </w:p>
          <w:p w:rsidR="008B5C4E" w:rsidRPr="00BC44B7" w:rsidRDefault="008B5C4E" w:rsidP="007B790C">
            <w:pPr>
              <w:rPr>
                <w:rFonts w:ascii="標楷體" w:eastAsia="標楷體" w:hAnsi="標楷體" w:cs="Arial Unicode MS"/>
                <w:color w:val="000000"/>
                <w:sz w:val="20"/>
                <w:szCs w:val="20"/>
              </w:rPr>
            </w:pPr>
            <w:r w:rsidRPr="00BC44B7">
              <w:rPr>
                <w:rFonts w:ascii="標楷體" w:eastAsia="標楷體" w:hAnsi="標楷體" w:hint="eastAsia"/>
                <w:color w:val="000000"/>
                <w:sz w:val="20"/>
                <w:szCs w:val="20"/>
              </w:rPr>
              <w:t>C-R-1、C-R-2、C-T-1、C-T-2、C-S-1、C-S-3、C-S-4、C-C-1、C-C-3、C-C-4、C-C-8</w:t>
            </w:r>
          </w:p>
        </w:tc>
        <w:tc>
          <w:tcPr>
            <w:tcW w:w="2693" w:type="dxa"/>
          </w:tcPr>
          <w:p w:rsidR="008B5C4E" w:rsidRPr="00BC44B7" w:rsidRDefault="008B5C4E" w:rsidP="00BC44B7">
            <w:pPr>
              <w:pStyle w:val="Pa1"/>
              <w:spacing w:line="240" w:lineRule="auto"/>
              <w:ind w:left="200" w:hangingChars="100" w:hanging="200"/>
              <w:rPr>
                <w:rFonts w:ascii="標楷體" w:eastAsia="標楷體" w:hAnsi="標楷體" w:cs="南一"/>
                <w:color w:val="000000"/>
                <w:sz w:val="20"/>
                <w:szCs w:val="20"/>
              </w:rPr>
            </w:pPr>
            <w:r w:rsidRPr="00BC44B7">
              <w:rPr>
                <w:rFonts w:ascii="標楷體" w:eastAsia="標楷體" w:hAnsi="標楷體" w:cs="南一" w:hint="eastAsia"/>
                <w:color w:val="000000"/>
                <w:sz w:val="20"/>
                <w:szCs w:val="20"/>
              </w:rPr>
              <w:t>◆了解公升和毫公升的關係，進行公升和毫公升的計算。</w:t>
            </w:r>
          </w:p>
        </w:tc>
        <w:tc>
          <w:tcPr>
            <w:tcW w:w="3402" w:type="dxa"/>
          </w:tcPr>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第2單元　公升和毫公升</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1.</w:t>
            </w:r>
            <w:r w:rsidRPr="00BC44B7">
              <w:rPr>
                <w:rFonts w:ascii="標楷體" w:eastAsia="標楷體" w:hAnsi="標楷體"/>
                <w:color w:val="000000"/>
                <w:sz w:val="20"/>
                <w:szCs w:val="20"/>
              </w:rPr>
              <w:t>1</w:t>
            </w:r>
            <w:r w:rsidRPr="00BC44B7">
              <w:rPr>
                <w:rFonts w:ascii="標楷體" w:eastAsia="標楷體" w:hAnsi="標楷體" w:hint="eastAsia"/>
                <w:color w:val="000000"/>
                <w:sz w:val="20"/>
                <w:szCs w:val="20"/>
              </w:rPr>
              <w:t>公升</w:t>
            </w:r>
            <w:r w:rsidRPr="00BC44B7">
              <w:rPr>
                <w:rFonts w:ascii="標楷體" w:eastAsia="標楷體" w:hAnsi="標楷體"/>
                <w:color w:val="000000"/>
                <w:sz w:val="20"/>
                <w:szCs w:val="20"/>
              </w:rPr>
              <w:t>450</w:t>
            </w:r>
            <w:r w:rsidRPr="00BC44B7">
              <w:rPr>
                <w:rFonts w:ascii="標楷體" w:eastAsia="標楷體" w:hAnsi="標楷體" w:hint="eastAsia"/>
                <w:color w:val="000000"/>
                <w:sz w:val="20"/>
                <w:szCs w:val="20"/>
              </w:rPr>
              <w:t>毫升的西瓜汁和</w:t>
            </w:r>
            <w:r w:rsidRPr="00BC44B7">
              <w:rPr>
                <w:rFonts w:ascii="標楷體" w:eastAsia="標楷體" w:hAnsi="標楷體"/>
                <w:color w:val="000000"/>
                <w:sz w:val="20"/>
                <w:szCs w:val="20"/>
              </w:rPr>
              <w:t>2</w:t>
            </w:r>
            <w:r w:rsidRPr="00BC44B7">
              <w:rPr>
                <w:rFonts w:ascii="標楷體" w:eastAsia="標楷體" w:hAnsi="標楷體" w:hint="eastAsia"/>
                <w:color w:val="000000"/>
                <w:sz w:val="20"/>
                <w:szCs w:val="20"/>
              </w:rPr>
              <w:t>公升</w:t>
            </w:r>
            <w:r w:rsidRPr="00BC44B7">
              <w:rPr>
                <w:rFonts w:ascii="標楷體" w:eastAsia="標楷體" w:hAnsi="標楷體"/>
                <w:color w:val="000000"/>
                <w:sz w:val="20"/>
                <w:szCs w:val="20"/>
              </w:rPr>
              <w:t>450</w:t>
            </w:r>
            <w:r w:rsidRPr="00BC44B7">
              <w:rPr>
                <w:rFonts w:ascii="標楷體" w:eastAsia="標楷體" w:hAnsi="標楷體" w:hint="eastAsia"/>
                <w:color w:val="000000"/>
                <w:sz w:val="20"/>
                <w:szCs w:val="20"/>
              </w:rPr>
              <w:t>毫升的牛奶，可調成幾公升幾毫升的西瓜牛奶？</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2.兒童分組討論、發表。如：先算有幾毫升，再算有幾公升。</w:t>
            </w:r>
            <w:r w:rsidRPr="00BC44B7">
              <w:rPr>
                <w:rFonts w:ascii="標楷體" w:eastAsia="標楷體" w:hAnsi="標楷體"/>
                <w:color w:val="000000"/>
                <w:sz w:val="20"/>
                <w:szCs w:val="20"/>
              </w:rPr>
              <w:t>1</w:t>
            </w:r>
            <w:r w:rsidRPr="00BC44B7">
              <w:rPr>
                <w:rFonts w:ascii="標楷體" w:eastAsia="標楷體" w:hAnsi="標楷體" w:hint="eastAsia"/>
                <w:color w:val="000000"/>
                <w:sz w:val="20"/>
                <w:szCs w:val="20"/>
              </w:rPr>
              <w:t>公升</w:t>
            </w:r>
            <w:r w:rsidRPr="00BC44B7">
              <w:rPr>
                <w:rFonts w:ascii="標楷體" w:eastAsia="標楷體" w:hAnsi="標楷體"/>
                <w:color w:val="000000"/>
                <w:sz w:val="20"/>
                <w:szCs w:val="20"/>
              </w:rPr>
              <w:t>450</w:t>
            </w:r>
            <w:r w:rsidRPr="00BC44B7">
              <w:rPr>
                <w:rFonts w:ascii="標楷體" w:eastAsia="標楷體" w:hAnsi="標楷體" w:hint="eastAsia"/>
                <w:color w:val="000000"/>
                <w:sz w:val="20"/>
                <w:szCs w:val="20"/>
              </w:rPr>
              <w:t>毫升＋</w:t>
            </w:r>
            <w:r w:rsidRPr="00BC44B7">
              <w:rPr>
                <w:rFonts w:ascii="標楷體" w:eastAsia="標楷體" w:hAnsi="標楷體"/>
                <w:color w:val="000000"/>
                <w:sz w:val="20"/>
                <w:szCs w:val="20"/>
              </w:rPr>
              <w:t>2</w:t>
            </w:r>
            <w:r w:rsidRPr="00BC44B7">
              <w:rPr>
                <w:rFonts w:ascii="標楷體" w:eastAsia="標楷體" w:hAnsi="標楷體" w:hint="eastAsia"/>
                <w:color w:val="000000"/>
                <w:sz w:val="20"/>
                <w:szCs w:val="20"/>
              </w:rPr>
              <w:t>公升</w:t>
            </w:r>
            <w:r w:rsidRPr="00BC44B7">
              <w:rPr>
                <w:rFonts w:ascii="標楷體" w:eastAsia="標楷體" w:hAnsi="標楷體"/>
                <w:color w:val="000000"/>
                <w:sz w:val="20"/>
                <w:szCs w:val="20"/>
              </w:rPr>
              <w:t>450</w:t>
            </w:r>
            <w:r w:rsidRPr="00BC44B7">
              <w:rPr>
                <w:rFonts w:ascii="標楷體" w:eastAsia="標楷體" w:hAnsi="標楷體" w:hint="eastAsia"/>
                <w:color w:val="000000"/>
                <w:sz w:val="20"/>
                <w:szCs w:val="20"/>
              </w:rPr>
              <w:t>毫升＝</w:t>
            </w:r>
            <w:r w:rsidRPr="00BC44B7">
              <w:rPr>
                <w:rFonts w:ascii="標楷體" w:eastAsia="標楷體" w:hAnsi="標楷體"/>
                <w:color w:val="000000"/>
                <w:sz w:val="20"/>
                <w:szCs w:val="20"/>
              </w:rPr>
              <w:t>3</w:t>
            </w:r>
            <w:r w:rsidRPr="00BC44B7">
              <w:rPr>
                <w:rFonts w:ascii="標楷體" w:eastAsia="標楷體" w:hAnsi="標楷體" w:hint="eastAsia"/>
                <w:color w:val="000000"/>
                <w:sz w:val="20"/>
                <w:szCs w:val="20"/>
              </w:rPr>
              <w:t>公升</w:t>
            </w:r>
            <w:r w:rsidRPr="00BC44B7">
              <w:rPr>
                <w:rFonts w:ascii="標楷體" w:eastAsia="標楷體" w:hAnsi="標楷體"/>
                <w:color w:val="000000"/>
                <w:sz w:val="20"/>
                <w:szCs w:val="20"/>
              </w:rPr>
              <w:t>900</w:t>
            </w:r>
            <w:r w:rsidRPr="00BC44B7">
              <w:rPr>
                <w:rFonts w:ascii="標楷體" w:eastAsia="標楷體" w:hAnsi="標楷體" w:hint="eastAsia"/>
                <w:color w:val="000000"/>
                <w:sz w:val="20"/>
                <w:szCs w:val="20"/>
              </w:rPr>
              <w:t>毫升</w:t>
            </w:r>
          </w:p>
        </w:tc>
        <w:tc>
          <w:tcPr>
            <w:tcW w:w="567" w:type="dxa"/>
            <w:vAlign w:val="center"/>
          </w:tcPr>
          <w:p w:rsidR="008B5C4E" w:rsidRPr="00BC44B7" w:rsidRDefault="008B5C4E" w:rsidP="007B790C">
            <w:pPr>
              <w:jc w:val="center"/>
              <w:rPr>
                <w:rFonts w:ascii="標楷體" w:eastAsia="標楷體" w:hAnsi="標楷體"/>
                <w:color w:val="000000"/>
                <w:sz w:val="20"/>
                <w:szCs w:val="20"/>
              </w:rPr>
            </w:pPr>
            <w:r w:rsidRPr="00BC44B7">
              <w:rPr>
                <w:rFonts w:ascii="標楷體" w:eastAsia="標楷體" w:hAnsi="標楷體" w:hint="eastAsia"/>
                <w:color w:val="000000"/>
                <w:sz w:val="20"/>
                <w:szCs w:val="20"/>
              </w:rPr>
              <w:t>1</w:t>
            </w:r>
          </w:p>
        </w:tc>
        <w:tc>
          <w:tcPr>
            <w:tcW w:w="1134" w:type="dxa"/>
          </w:tcPr>
          <w:p w:rsidR="008B5C4E" w:rsidRPr="00BC44B7" w:rsidRDefault="008B5C4E" w:rsidP="007B790C">
            <w:pPr>
              <w:snapToGrid w:val="0"/>
              <w:jc w:val="both"/>
              <w:rPr>
                <w:rFonts w:ascii="標楷體" w:eastAsia="標楷體" w:hAnsi="標楷體" w:cs="Arial Unicode MS"/>
                <w:color w:val="000000"/>
                <w:sz w:val="20"/>
                <w:szCs w:val="20"/>
              </w:rPr>
            </w:pPr>
            <w:r w:rsidRPr="00BC44B7">
              <w:rPr>
                <w:rFonts w:ascii="標楷體" w:eastAsia="標楷體" w:hAnsi="標楷體" w:cs="Arial Unicode MS"/>
                <w:color w:val="000000"/>
                <w:sz w:val="20"/>
                <w:szCs w:val="20"/>
              </w:rPr>
              <w:t>南一數位教學館</w:t>
            </w:r>
          </w:p>
        </w:tc>
        <w:tc>
          <w:tcPr>
            <w:tcW w:w="1147" w:type="dxa"/>
          </w:tcPr>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觀察評量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操作評量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實作評量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口頭評量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發表評量</w:t>
            </w:r>
          </w:p>
        </w:tc>
      </w:tr>
      <w:tr w:rsidR="008B5C4E" w:rsidRPr="00BC44B7" w:rsidTr="007B790C">
        <w:trPr>
          <w:cantSplit/>
          <w:trHeight w:val="707"/>
          <w:jc w:val="center"/>
        </w:trPr>
        <w:tc>
          <w:tcPr>
            <w:tcW w:w="1179" w:type="dxa"/>
            <w:vAlign w:val="center"/>
          </w:tcPr>
          <w:p w:rsidR="008B5C4E" w:rsidRPr="00BC44B7" w:rsidRDefault="008B5C4E" w:rsidP="007B790C">
            <w:pPr>
              <w:jc w:val="center"/>
              <w:rPr>
                <w:rFonts w:ascii="標楷體" w:eastAsia="標楷體" w:hAnsi="標楷體" w:cs="Arial Unicode MS"/>
                <w:color w:val="000000"/>
                <w:sz w:val="20"/>
                <w:szCs w:val="20"/>
              </w:rPr>
            </w:pPr>
            <w:r w:rsidRPr="00BC44B7">
              <w:rPr>
                <w:rFonts w:ascii="標楷體" w:eastAsia="標楷體" w:hAnsi="標楷體" w:cs="Arial Unicode MS" w:hint="eastAsia"/>
                <w:color w:val="000000"/>
                <w:sz w:val="20"/>
                <w:szCs w:val="20"/>
                <w:lang w:eastAsia="zh-HK"/>
              </w:rPr>
              <w:lastRenderedPageBreak/>
              <w:t>三</w:t>
            </w:r>
          </w:p>
        </w:tc>
        <w:tc>
          <w:tcPr>
            <w:tcW w:w="3685" w:type="dxa"/>
          </w:tcPr>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N-2-24 能做時或分同單位的加減計算。</w:t>
            </w:r>
          </w:p>
          <w:p w:rsidR="008B5C4E" w:rsidRPr="00BC44B7" w:rsidRDefault="008B5C4E" w:rsidP="007B790C">
            <w:pPr>
              <w:autoSpaceDE w:val="0"/>
              <w:autoSpaceDN w:val="0"/>
              <w:adjustRightInd w:val="0"/>
              <w:spacing w:line="227" w:lineRule="atLeast"/>
              <w:rPr>
                <w:rFonts w:ascii="標楷體" w:eastAsia="標楷體" w:hAnsi="標楷體" w:cs="南一...."/>
                <w:color w:val="000000"/>
                <w:sz w:val="20"/>
                <w:szCs w:val="20"/>
              </w:rPr>
            </w:pPr>
            <w:r w:rsidRPr="00BC44B7">
              <w:rPr>
                <w:rFonts w:ascii="標楷體" w:eastAsia="標楷體" w:hAnsi="標楷體" w:cs="南一...." w:hint="eastAsia"/>
                <w:color w:val="000000"/>
                <w:sz w:val="20"/>
                <w:szCs w:val="20"/>
              </w:rPr>
              <w:t>3-n-13 能認識時間單位「日」、「時」、「分」、「秒」及其間的關係，並做同單位時間量及時、分複名數的加減計算（不進、退位）。</w:t>
            </w:r>
          </w:p>
          <w:p w:rsidR="008B5C4E" w:rsidRPr="00BC44B7" w:rsidRDefault="008B5C4E" w:rsidP="007B790C">
            <w:pPr>
              <w:autoSpaceDE w:val="0"/>
              <w:autoSpaceDN w:val="0"/>
              <w:adjustRightInd w:val="0"/>
              <w:spacing w:line="227" w:lineRule="atLeast"/>
              <w:rPr>
                <w:rFonts w:ascii="標楷體" w:eastAsia="標楷體" w:hAnsi="標楷體" w:cs="南一...."/>
                <w:color w:val="000000"/>
                <w:sz w:val="20"/>
                <w:szCs w:val="20"/>
              </w:rPr>
            </w:pPr>
            <w:r w:rsidRPr="00BC44B7">
              <w:rPr>
                <w:rFonts w:ascii="標楷體" w:eastAsia="標楷體" w:hAnsi="標楷體" w:cs="南一...." w:hint="eastAsia"/>
                <w:color w:val="000000"/>
                <w:sz w:val="20"/>
                <w:szCs w:val="20"/>
              </w:rPr>
              <w:t>連結指標：</w:t>
            </w:r>
          </w:p>
          <w:p w:rsidR="008B5C4E" w:rsidRPr="00BC44B7" w:rsidRDefault="008B5C4E" w:rsidP="007B790C">
            <w:pPr>
              <w:autoSpaceDE w:val="0"/>
              <w:autoSpaceDN w:val="0"/>
              <w:adjustRightInd w:val="0"/>
              <w:spacing w:line="227" w:lineRule="atLeast"/>
              <w:rPr>
                <w:rFonts w:ascii="標楷體" w:eastAsia="標楷體" w:hAnsi="標楷體" w:cs="南一...."/>
                <w:color w:val="000000"/>
                <w:sz w:val="20"/>
                <w:szCs w:val="20"/>
              </w:rPr>
            </w:pPr>
            <w:r w:rsidRPr="00BC44B7">
              <w:rPr>
                <w:rFonts w:ascii="標楷體" w:eastAsia="標楷體" w:hAnsi="標楷體" w:cs="南一...." w:hint="eastAsia"/>
                <w:color w:val="000000"/>
                <w:sz w:val="20"/>
                <w:szCs w:val="20"/>
              </w:rPr>
              <w:t>C-R-1、C-R-2、C-T-1、C-T-2、C-S-2、C-S-3、C-C-2、C-C-4、C-C-5、C-C-6、C-E-1</w:t>
            </w:r>
          </w:p>
        </w:tc>
        <w:tc>
          <w:tcPr>
            <w:tcW w:w="2693" w:type="dxa"/>
          </w:tcPr>
          <w:p w:rsidR="008B5C4E" w:rsidRPr="00BC44B7" w:rsidRDefault="008B5C4E" w:rsidP="00BC44B7">
            <w:pPr>
              <w:pStyle w:val="Pa1"/>
              <w:spacing w:line="240" w:lineRule="auto"/>
              <w:ind w:left="200" w:hangingChars="100" w:hanging="200"/>
              <w:rPr>
                <w:rFonts w:ascii="標楷體" w:eastAsia="標楷體" w:hAnsi="標楷體" w:cs="南一"/>
                <w:color w:val="000000"/>
                <w:sz w:val="20"/>
                <w:szCs w:val="20"/>
              </w:rPr>
            </w:pPr>
            <w:r w:rsidRPr="00BC44B7">
              <w:rPr>
                <w:rFonts w:ascii="標楷體" w:eastAsia="標楷體" w:hAnsi="標楷體" w:cs="南一" w:hint="eastAsia"/>
                <w:color w:val="000000"/>
                <w:sz w:val="20"/>
                <w:szCs w:val="20"/>
              </w:rPr>
              <w:t>◆認識時間單位「日」、「時」、「分」、「秒」及其間的關係，並能應用在生活中。</w:t>
            </w:r>
          </w:p>
        </w:tc>
        <w:tc>
          <w:tcPr>
            <w:tcW w:w="3402" w:type="dxa"/>
          </w:tcPr>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第3單元　時間</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1.</w:t>
            </w:r>
            <w:r w:rsidRPr="00BC44B7">
              <w:rPr>
                <w:rFonts w:ascii="標楷體" w:eastAsia="標楷體" w:hAnsi="標楷體"/>
                <w:color w:val="000000"/>
                <w:sz w:val="20"/>
                <w:szCs w:val="20"/>
              </w:rPr>
              <w:t>24</w:t>
            </w:r>
            <w:r w:rsidRPr="00BC44B7">
              <w:rPr>
                <w:rFonts w:ascii="標楷體" w:eastAsia="標楷體" w:hAnsi="標楷體" w:hint="eastAsia"/>
                <w:color w:val="000000"/>
                <w:sz w:val="20"/>
                <w:szCs w:val="20"/>
              </w:rPr>
              <w:t>時制的</w:t>
            </w:r>
            <w:r w:rsidRPr="00BC44B7">
              <w:rPr>
                <w:rFonts w:ascii="標楷體" w:eastAsia="標楷體" w:hAnsi="標楷體"/>
                <w:color w:val="000000"/>
                <w:sz w:val="20"/>
                <w:szCs w:val="20"/>
              </w:rPr>
              <w:t>19</w:t>
            </w:r>
            <w:r w:rsidRPr="00BC44B7">
              <w:rPr>
                <w:rFonts w:ascii="標楷體" w:eastAsia="標楷體" w:hAnsi="標楷體" w:hint="eastAsia"/>
                <w:color w:val="000000"/>
                <w:sz w:val="20"/>
                <w:szCs w:val="20"/>
              </w:rPr>
              <w:t>時，是下午（　）時。</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2.兒童發表，如：</w:t>
            </w:r>
            <w:r w:rsidRPr="00BC44B7">
              <w:rPr>
                <w:rFonts w:ascii="標楷體" w:eastAsia="標楷體" w:hAnsi="標楷體"/>
                <w:color w:val="000000"/>
                <w:sz w:val="20"/>
                <w:szCs w:val="20"/>
              </w:rPr>
              <w:t>24</w:t>
            </w:r>
            <w:r w:rsidRPr="00BC44B7">
              <w:rPr>
                <w:rFonts w:ascii="標楷體" w:eastAsia="標楷體" w:hAnsi="標楷體" w:hint="eastAsia"/>
                <w:color w:val="000000"/>
                <w:sz w:val="20"/>
                <w:szCs w:val="20"/>
              </w:rPr>
              <w:t>時制的</w:t>
            </w:r>
            <w:r w:rsidRPr="00BC44B7">
              <w:rPr>
                <w:rFonts w:ascii="標楷體" w:eastAsia="標楷體" w:hAnsi="標楷體"/>
                <w:color w:val="000000"/>
                <w:sz w:val="20"/>
                <w:szCs w:val="20"/>
              </w:rPr>
              <w:t>19</w:t>
            </w:r>
            <w:r w:rsidRPr="00BC44B7">
              <w:rPr>
                <w:rFonts w:ascii="標楷體" w:eastAsia="標楷體" w:hAnsi="標楷體" w:hint="eastAsia"/>
                <w:color w:val="000000"/>
                <w:sz w:val="20"/>
                <w:szCs w:val="20"/>
              </w:rPr>
              <w:t>時是下午</w:t>
            </w:r>
            <w:r w:rsidRPr="00BC44B7">
              <w:rPr>
                <w:rFonts w:ascii="標楷體" w:eastAsia="標楷體" w:hAnsi="標楷體"/>
                <w:color w:val="000000"/>
                <w:sz w:val="20"/>
                <w:szCs w:val="20"/>
              </w:rPr>
              <w:t>7</w:t>
            </w:r>
            <w:r w:rsidRPr="00BC44B7">
              <w:rPr>
                <w:rFonts w:ascii="標楷體" w:eastAsia="標楷體" w:hAnsi="標楷體" w:hint="eastAsia"/>
                <w:color w:val="000000"/>
                <w:sz w:val="20"/>
                <w:szCs w:val="20"/>
              </w:rPr>
              <w:t>時。</w:t>
            </w:r>
          </w:p>
        </w:tc>
        <w:tc>
          <w:tcPr>
            <w:tcW w:w="567" w:type="dxa"/>
            <w:vAlign w:val="center"/>
          </w:tcPr>
          <w:p w:rsidR="008B5C4E" w:rsidRPr="00BC44B7" w:rsidRDefault="008B5C4E" w:rsidP="007B790C">
            <w:pPr>
              <w:snapToGrid w:val="0"/>
              <w:jc w:val="center"/>
              <w:rPr>
                <w:rFonts w:ascii="標楷體" w:eastAsia="標楷體" w:hAnsi="標楷體"/>
                <w:color w:val="000000"/>
                <w:sz w:val="20"/>
                <w:szCs w:val="20"/>
              </w:rPr>
            </w:pPr>
            <w:r w:rsidRPr="00BC44B7">
              <w:rPr>
                <w:rFonts w:ascii="標楷體" w:eastAsia="標楷體" w:hAnsi="標楷體" w:hint="eastAsia"/>
                <w:color w:val="000000"/>
                <w:sz w:val="20"/>
                <w:szCs w:val="20"/>
              </w:rPr>
              <w:t>1</w:t>
            </w:r>
          </w:p>
        </w:tc>
        <w:tc>
          <w:tcPr>
            <w:tcW w:w="1134" w:type="dxa"/>
          </w:tcPr>
          <w:p w:rsidR="008B5C4E" w:rsidRPr="00BC44B7" w:rsidRDefault="008B5C4E" w:rsidP="007B790C">
            <w:pPr>
              <w:snapToGrid w:val="0"/>
              <w:jc w:val="both"/>
              <w:rPr>
                <w:rFonts w:ascii="標楷體" w:eastAsia="標楷體" w:hAnsi="標楷體" w:cs="Arial Unicode MS"/>
                <w:color w:val="000000"/>
                <w:sz w:val="20"/>
                <w:szCs w:val="20"/>
              </w:rPr>
            </w:pPr>
            <w:r w:rsidRPr="00BC44B7">
              <w:rPr>
                <w:rFonts w:ascii="標楷體" w:eastAsia="標楷體" w:hAnsi="標楷體" w:cs="Arial Unicode MS"/>
                <w:color w:val="000000"/>
                <w:sz w:val="20"/>
                <w:szCs w:val="20"/>
              </w:rPr>
              <w:t>南一數位教學館</w:t>
            </w:r>
          </w:p>
        </w:tc>
        <w:tc>
          <w:tcPr>
            <w:tcW w:w="1147" w:type="dxa"/>
          </w:tcPr>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觀察評量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操作評量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實作評量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口頭評量</w:t>
            </w:r>
          </w:p>
          <w:p w:rsidR="008B5C4E" w:rsidRPr="00BC44B7" w:rsidRDefault="008B5C4E" w:rsidP="007B790C">
            <w:pPr>
              <w:rPr>
                <w:rFonts w:ascii="標楷體" w:eastAsia="標楷體" w:hAnsi="標楷體" w:cs="Arial Unicode MS"/>
                <w:color w:val="000000"/>
                <w:sz w:val="20"/>
                <w:szCs w:val="20"/>
              </w:rPr>
            </w:pPr>
            <w:r w:rsidRPr="00BC44B7">
              <w:rPr>
                <w:rFonts w:ascii="標楷體" w:eastAsia="標楷體" w:hAnsi="標楷體" w:hint="eastAsia"/>
                <w:color w:val="000000"/>
                <w:sz w:val="20"/>
                <w:szCs w:val="20"/>
              </w:rPr>
              <w:t>發表評量</w:t>
            </w:r>
          </w:p>
        </w:tc>
      </w:tr>
      <w:tr w:rsidR="008B5C4E" w:rsidRPr="00BC44B7" w:rsidTr="007B790C">
        <w:trPr>
          <w:cantSplit/>
          <w:trHeight w:val="707"/>
          <w:jc w:val="center"/>
        </w:trPr>
        <w:tc>
          <w:tcPr>
            <w:tcW w:w="1179" w:type="dxa"/>
            <w:vAlign w:val="center"/>
          </w:tcPr>
          <w:p w:rsidR="008B5C4E" w:rsidRPr="00BC44B7" w:rsidRDefault="008B5C4E" w:rsidP="007B790C">
            <w:pPr>
              <w:jc w:val="center"/>
              <w:rPr>
                <w:rFonts w:ascii="標楷體" w:eastAsia="標楷體" w:hAnsi="標楷體" w:cs="Arial Unicode MS"/>
                <w:color w:val="000000"/>
                <w:sz w:val="20"/>
                <w:szCs w:val="20"/>
              </w:rPr>
            </w:pPr>
            <w:r w:rsidRPr="00BC44B7">
              <w:rPr>
                <w:rFonts w:ascii="標楷體" w:eastAsia="標楷體" w:hAnsi="標楷體" w:cs="Arial Unicode MS" w:hint="eastAsia"/>
                <w:color w:val="000000"/>
                <w:sz w:val="20"/>
                <w:szCs w:val="20"/>
                <w:lang w:eastAsia="zh-HK"/>
              </w:rPr>
              <w:t>四</w:t>
            </w:r>
          </w:p>
        </w:tc>
        <w:tc>
          <w:tcPr>
            <w:tcW w:w="3685" w:type="dxa"/>
          </w:tcPr>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N-2-24 能做時或分同單位的加減計算。</w:t>
            </w:r>
          </w:p>
          <w:p w:rsidR="008B5C4E" w:rsidRPr="00BC44B7" w:rsidRDefault="008B5C4E" w:rsidP="007B790C">
            <w:pPr>
              <w:autoSpaceDE w:val="0"/>
              <w:autoSpaceDN w:val="0"/>
              <w:adjustRightInd w:val="0"/>
              <w:spacing w:line="227" w:lineRule="atLeast"/>
              <w:rPr>
                <w:rFonts w:ascii="標楷體" w:eastAsia="標楷體" w:hAnsi="標楷體" w:cs="南一...."/>
                <w:color w:val="000000"/>
                <w:sz w:val="20"/>
                <w:szCs w:val="20"/>
              </w:rPr>
            </w:pPr>
            <w:r w:rsidRPr="00BC44B7">
              <w:rPr>
                <w:rFonts w:ascii="標楷體" w:eastAsia="標楷體" w:hAnsi="標楷體" w:cs="南一...." w:hint="eastAsia"/>
                <w:color w:val="000000"/>
                <w:sz w:val="20"/>
                <w:szCs w:val="20"/>
              </w:rPr>
              <w:t>3-n-13 能認識時間單位「日」、「時」、「分」、「秒」及其間的關係，並做同單位時間量及時、分複名數的加減計算（不進、退位）。</w:t>
            </w:r>
          </w:p>
          <w:p w:rsidR="008B5C4E" w:rsidRPr="00BC44B7" w:rsidRDefault="008B5C4E" w:rsidP="007B790C">
            <w:pPr>
              <w:autoSpaceDE w:val="0"/>
              <w:autoSpaceDN w:val="0"/>
              <w:adjustRightInd w:val="0"/>
              <w:spacing w:line="227" w:lineRule="atLeast"/>
              <w:rPr>
                <w:rFonts w:ascii="標楷體" w:eastAsia="標楷體" w:hAnsi="標楷體" w:cs="南一...."/>
                <w:color w:val="000000"/>
                <w:sz w:val="20"/>
                <w:szCs w:val="20"/>
              </w:rPr>
            </w:pPr>
            <w:r w:rsidRPr="00BC44B7">
              <w:rPr>
                <w:rFonts w:ascii="標楷體" w:eastAsia="標楷體" w:hAnsi="標楷體" w:cs="南一...." w:hint="eastAsia"/>
                <w:color w:val="000000"/>
                <w:sz w:val="20"/>
                <w:szCs w:val="20"/>
              </w:rPr>
              <w:t>連結指標：</w:t>
            </w:r>
          </w:p>
          <w:p w:rsidR="008B5C4E" w:rsidRPr="00BC44B7" w:rsidRDefault="008B5C4E" w:rsidP="007B790C">
            <w:pPr>
              <w:autoSpaceDE w:val="0"/>
              <w:autoSpaceDN w:val="0"/>
              <w:adjustRightInd w:val="0"/>
              <w:spacing w:line="227" w:lineRule="atLeast"/>
              <w:rPr>
                <w:rFonts w:ascii="標楷體" w:eastAsia="標楷體" w:hAnsi="標楷體" w:cs="Arial Unicode MS"/>
                <w:color w:val="000000"/>
                <w:sz w:val="20"/>
                <w:szCs w:val="20"/>
              </w:rPr>
            </w:pPr>
            <w:r w:rsidRPr="00BC44B7">
              <w:rPr>
                <w:rFonts w:ascii="標楷體" w:eastAsia="標楷體" w:hAnsi="標楷體" w:cs="南一...." w:hint="eastAsia"/>
                <w:color w:val="000000"/>
                <w:sz w:val="20"/>
                <w:szCs w:val="20"/>
              </w:rPr>
              <w:t>C-R-1、C-R-2、C-T-1、C-T-2、C-S-2、C-S-3、C-C-2、C-C-4、C-C-5、C-C-6、C-E-1</w:t>
            </w:r>
          </w:p>
        </w:tc>
        <w:tc>
          <w:tcPr>
            <w:tcW w:w="2693" w:type="dxa"/>
          </w:tcPr>
          <w:p w:rsidR="008B5C4E" w:rsidRPr="00BC44B7" w:rsidRDefault="008B5C4E" w:rsidP="00BC44B7">
            <w:pPr>
              <w:pStyle w:val="Pa1"/>
              <w:spacing w:line="240" w:lineRule="auto"/>
              <w:ind w:left="200" w:hangingChars="100" w:hanging="200"/>
              <w:rPr>
                <w:rFonts w:ascii="標楷體" w:eastAsia="標楷體" w:hAnsi="標楷體" w:cs="南一"/>
                <w:color w:val="000000"/>
                <w:sz w:val="20"/>
                <w:szCs w:val="20"/>
              </w:rPr>
            </w:pPr>
            <w:r w:rsidRPr="00BC44B7">
              <w:rPr>
                <w:rFonts w:ascii="標楷體" w:eastAsia="標楷體" w:hAnsi="標楷體" w:cs="南一" w:hint="eastAsia"/>
                <w:color w:val="000000"/>
                <w:sz w:val="20"/>
                <w:szCs w:val="20"/>
              </w:rPr>
              <w:t>1.透過生活情境，做同單位時間量的加減計算。</w:t>
            </w:r>
          </w:p>
          <w:p w:rsidR="008B5C4E" w:rsidRPr="00BC44B7" w:rsidRDefault="008B5C4E" w:rsidP="00BC44B7">
            <w:pPr>
              <w:pStyle w:val="Pa1"/>
              <w:spacing w:line="240" w:lineRule="auto"/>
              <w:ind w:left="200" w:hangingChars="100" w:hanging="200"/>
              <w:rPr>
                <w:rFonts w:ascii="標楷體" w:eastAsia="標楷體" w:hAnsi="標楷體" w:cs="南一"/>
                <w:color w:val="000000"/>
                <w:sz w:val="20"/>
                <w:szCs w:val="20"/>
              </w:rPr>
            </w:pPr>
            <w:r w:rsidRPr="00BC44B7">
              <w:rPr>
                <w:rFonts w:ascii="標楷體" w:eastAsia="標楷體" w:hAnsi="標楷體" w:cs="南一" w:hint="eastAsia"/>
                <w:color w:val="000000"/>
                <w:sz w:val="20"/>
                <w:szCs w:val="20"/>
              </w:rPr>
              <w:t>2.查看年曆，認識平年（</w:t>
            </w:r>
            <w:r w:rsidRPr="00BC44B7">
              <w:rPr>
                <w:rFonts w:ascii="標楷體" w:eastAsia="標楷體" w:hAnsi="標楷體" w:cs="南一"/>
                <w:color w:val="000000"/>
                <w:sz w:val="20"/>
                <w:szCs w:val="20"/>
              </w:rPr>
              <w:t>365</w:t>
            </w:r>
            <w:r w:rsidRPr="00BC44B7">
              <w:rPr>
                <w:rFonts w:ascii="標楷體" w:eastAsia="標楷體" w:hAnsi="標楷體" w:cs="南一" w:hint="eastAsia"/>
                <w:color w:val="000000"/>
                <w:sz w:val="20"/>
                <w:szCs w:val="20"/>
              </w:rPr>
              <w:t>天）和閏年（</w:t>
            </w:r>
            <w:r w:rsidRPr="00BC44B7">
              <w:rPr>
                <w:rFonts w:ascii="標楷體" w:eastAsia="標楷體" w:hAnsi="標楷體" w:cs="南一"/>
                <w:color w:val="000000"/>
                <w:sz w:val="20"/>
                <w:szCs w:val="20"/>
              </w:rPr>
              <w:t>366</w:t>
            </w:r>
            <w:r w:rsidRPr="00BC44B7">
              <w:rPr>
                <w:rFonts w:ascii="標楷體" w:eastAsia="標楷體" w:hAnsi="標楷體" w:cs="南一" w:hint="eastAsia"/>
                <w:color w:val="000000"/>
                <w:sz w:val="20"/>
                <w:szCs w:val="20"/>
              </w:rPr>
              <w:t>天）。</w:t>
            </w:r>
          </w:p>
        </w:tc>
        <w:tc>
          <w:tcPr>
            <w:tcW w:w="3402" w:type="dxa"/>
          </w:tcPr>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第3單元　時間</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1.現在是上午</w:t>
            </w:r>
            <w:r w:rsidRPr="00BC44B7">
              <w:rPr>
                <w:rFonts w:ascii="標楷體" w:eastAsia="標楷體" w:hAnsi="標楷體"/>
                <w:color w:val="000000"/>
                <w:sz w:val="20"/>
                <w:szCs w:val="20"/>
              </w:rPr>
              <w:t>11</w:t>
            </w:r>
            <w:r w:rsidRPr="00BC44B7">
              <w:rPr>
                <w:rFonts w:ascii="標楷體" w:eastAsia="標楷體" w:hAnsi="標楷體" w:hint="eastAsia"/>
                <w:color w:val="000000"/>
                <w:sz w:val="20"/>
                <w:szCs w:val="20"/>
              </w:rPr>
              <w:t>時</w:t>
            </w:r>
            <w:r w:rsidRPr="00BC44B7">
              <w:rPr>
                <w:rFonts w:ascii="標楷體" w:eastAsia="標楷體" w:hAnsi="標楷體"/>
                <w:color w:val="000000"/>
                <w:sz w:val="20"/>
                <w:szCs w:val="20"/>
              </w:rPr>
              <w:t>45</w:t>
            </w:r>
            <w:r w:rsidRPr="00BC44B7">
              <w:rPr>
                <w:rFonts w:ascii="標楷體" w:eastAsia="標楷體" w:hAnsi="標楷體" w:hint="eastAsia"/>
                <w:color w:val="000000"/>
                <w:sz w:val="20"/>
                <w:szCs w:val="20"/>
              </w:rPr>
              <w:t>分，離中午</w:t>
            </w:r>
            <w:r w:rsidRPr="00BC44B7">
              <w:rPr>
                <w:rFonts w:ascii="標楷體" w:eastAsia="標楷體" w:hAnsi="標楷體"/>
                <w:color w:val="000000"/>
                <w:sz w:val="20"/>
                <w:szCs w:val="20"/>
              </w:rPr>
              <w:t>12</w:t>
            </w:r>
            <w:r w:rsidRPr="00BC44B7">
              <w:rPr>
                <w:rFonts w:ascii="標楷體" w:eastAsia="標楷體" w:hAnsi="標楷體" w:hint="eastAsia"/>
                <w:color w:val="000000"/>
                <w:sz w:val="20"/>
                <w:szCs w:val="20"/>
              </w:rPr>
              <w:t>時還差幾分鐘？</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2.把</w:t>
            </w:r>
            <w:r w:rsidRPr="00BC44B7">
              <w:rPr>
                <w:rFonts w:ascii="標楷體" w:eastAsia="標楷體" w:hAnsi="標楷體"/>
                <w:color w:val="000000"/>
                <w:sz w:val="20"/>
                <w:szCs w:val="20"/>
              </w:rPr>
              <w:t>12</w:t>
            </w:r>
            <w:r w:rsidRPr="00BC44B7">
              <w:rPr>
                <w:rFonts w:ascii="標楷體" w:eastAsia="標楷體" w:hAnsi="標楷體" w:hint="eastAsia"/>
                <w:color w:val="000000"/>
                <w:sz w:val="20"/>
                <w:szCs w:val="20"/>
              </w:rPr>
              <w:t>時想成</w:t>
            </w:r>
            <w:r w:rsidRPr="00BC44B7">
              <w:rPr>
                <w:rFonts w:ascii="標楷體" w:eastAsia="標楷體" w:hAnsi="標楷體"/>
                <w:color w:val="000000"/>
                <w:sz w:val="20"/>
                <w:szCs w:val="20"/>
              </w:rPr>
              <w:t>11</w:t>
            </w:r>
            <w:r w:rsidRPr="00BC44B7">
              <w:rPr>
                <w:rFonts w:ascii="標楷體" w:eastAsia="標楷體" w:hAnsi="標楷體" w:hint="eastAsia"/>
                <w:color w:val="000000"/>
                <w:sz w:val="20"/>
                <w:szCs w:val="20"/>
              </w:rPr>
              <w:t>時</w:t>
            </w:r>
            <w:r w:rsidRPr="00BC44B7">
              <w:rPr>
                <w:rFonts w:ascii="標楷體" w:eastAsia="標楷體" w:hAnsi="標楷體"/>
                <w:color w:val="000000"/>
                <w:sz w:val="20"/>
                <w:szCs w:val="20"/>
              </w:rPr>
              <w:t>60</w:t>
            </w:r>
            <w:r w:rsidRPr="00BC44B7">
              <w:rPr>
                <w:rFonts w:ascii="標楷體" w:eastAsia="標楷體" w:hAnsi="標楷體" w:hint="eastAsia"/>
                <w:color w:val="000000"/>
                <w:sz w:val="20"/>
                <w:szCs w:val="20"/>
              </w:rPr>
              <w:t>分，</w:t>
            </w:r>
            <w:r w:rsidRPr="00BC44B7">
              <w:rPr>
                <w:rFonts w:ascii="標楷體" w:eastAsia="標楷體" w:hAnsi="標楷體"/>
                <w:color w:val="000000"/>
                <w:sz w:val="20"/>
                <w:szCs w:val="20"/>
              </w:rPr>
              <w:t>60</w:t>
            </w:r>
            <w:r w:rsidRPr="00BC44B7">
              <w:rPr>
                <w:rFonts w:ascii="標楷體" w:eastAsia="標楷體" w:hAnsi="標楷體" w:hint="eastAsia"/>
                <w:color w:val="000000"/>
                <w:sz w:val="20"/>
                <w:szCs w:val="20"/>
              </w:rPr>
              <w:t>分減</w:t>
            </w:r>
            <w:r w:rsidRPr="00BC44B7">
              <w:rPr>
                <w:rFonts w:ascii="標楷體" w:eastAsia="標楷體" w:hAnsi="標楷體"/>
                <w:color w:val="000000"/>
                <w:sz w:val="20"/>
                <w:szCs w:val="20"/>
              </w:rPr>
              <w:t>45</w:t>
            </w:r>
            <w:r w:rsidRPr="00BC44B7">
              <w:rPr>
                <w:rFonts w:ascii="標楷體" w:eastAsia="標楷體" w:hAnsi="標楷體" w:hint="eastAsia"/>
                <w:color w:val="000000"/>
                <w:sz w:val="20"/>
                <w:szCs w:val="20"/>
              </w:rPr>
              <w:t>分是</w:t>
            </w:r>
            <w:r w:rsidRPr="00BC44B7">
              <w:rPr>
                <w:rFonts w:ascii="標楷體" w:eastAsia="標楷體" w:hAnsi="標楷體"/>
                <w:color w:val="000000"/>
                <w:sz w:val="20"/>
                <w:szCs w:val="20"/>
              </w:rPr>
              <w:t>15</w:t>
            </w:r>
            <w:r w:rsidRPr="00BC44B7">
              <w:rPr>
                <w:rFonts w:ascii="標楷體" w:eastAsia="標楷體" w:hAnsi="標楷體" w:hint="eastAsia"/>
                <w:color w:val="000000"/>
                <w:sz w:val="20"/>
                <w:szCs w:val="20"/>
              </w:rPr>
              <w:t>分。</w:t>
            </w:r>
          </w:p>
          <w:p w:rsidR="008B5C4E" w:rsidRPr="00BC44B7" w:rsidRDefault="008B5C4E" w:rsidP="007B790C">
            <w:pPr>
              <w:autoSpaceDE w:val="0"/>
              <w:autoSpaceDN w:val="0"/>
              <w:adjustRightInd w:val="0"/>
              <w:ind w:leftChars="100" w:left="240"/>
              <w:rPr>
                <w:rFonts w:ascii="標楷體" w:eastAsia="標楷體" w:hAnsi="標楷體"/>
                <w:color w:val="000000"/>
                <w:sz w:val="20"/>
                <w:szCs w:val="20"/>
              </w:rPr>
            </w:pPr>
            <w:r w:rsidRPr="00BC44B7">
              <w:rPr>
                <w:rFonts w:ascii="標楷體" w:eastAsia="標楷體" w:hAnsi="標楷體"/>
                <w:color w:val="000000"/>
                <w:sz w:val="20"/>
                <w:szCs w:val="20"/>
              </w:rPr>
              <w:t>60</w:t>
            </w:r>
            <w:r w:rsidRPr="00BC44B7">
              <w:rPr>
                <w:rFonts w:ascii="標楷體" w:eastAsia="標楷體" w:hAnsi="標楷體" w:hint="eastAsia"/>
                <w:color w:val="000000"/>
                <w:sz w:val="20"/>
                <w:szCs w:val="20"/>
              </w:rPr>
              <w:t>－</w:t>
            </w:r>
            <w:r w:rsidRPr="00BC44B7">
              <w:rPr>
                <w:rFonts w:ascii="標楷體" w:eastAsia="標楷體" w:hAnsi="標楷體"/>
                <w:color w:val="000000"/>
                <w:sz w:val="20"/>
                <w:szCs w:val="20"/>
              </w:rPr>
              <w:t>45</w:t>
            </w:r>
            <w:r w:rsidRPr="00BC44B7">
              <w:rPr>
                <w:rFonts w:ascii="標楷體" w:eastAsia="標楷體" w:hAnsi="標楷體" w:hint="eastAsia"/>
                <w:color w:val="000000"/>
                <w:sz w:val="20"/>
                <w:szCs w:val="20"/>
              </w:rPr>
              <w:t>＝</w:t>
            </w:r>
            <w:r w:rsidRPr="00BC44B7">
              <w:rPr>
                <w:rFonts w:ascii="標楷體" w:eastAsia="標楷體" w:hAnsi="標楷體"/>
                <w:color w:val="000000"/>
                <w:sz w:val="20"/>
                <w:szCs w:val="20"/>
              </w:rPr>
              <w:t>15</w:t>
            </w:r>
            <w:r w:rsidRPr="00BC44B7">
              <w:rPr>
                <w:rFonts w:ascii="標楷體" w:eastAsia="標楷體" w:hAnsi="標楷體" w:hint="eastAsia"/>
                <w:color w:val="000000"/>
                <w:sz w:val="20"/>
                <w:szCs w:val="20"/>
              </w:rPr>
              <w:t>答：</w:t>
            </w:r>
            <w:r w:rsidRPr="00BC44B7">
              <w:rPr>
                <w:rFonts w:ascii="標楷體" w:eastAsia="標楷體" w:hAnsi="標楷體"/>
                <w:color w:val="000000"/>
                <w:sz w:val="20"/>
                <w:szCs w:val="20"/>
              </w:rPr>
              <w:t>15</w:t>
            </w:r>
            <w:r w:rsidRPr="00BC44B7">
              <w:rPr>
                <w:rFonts w:ascii="標楷體" w:eastAsia="標楷體" w:hAnsi="標楷體" w:hint="eastAsia"/>
                <w:color w:val="000000"/>
                <w:sz w:val="20"/>
                <w:szCs w:val="20"/>
              </w:rPr>
              <w:t>分鐘</w:t>
            </w:r>
          </w:p>
        </w:tc>
        <w:tc>
          <w:tcPr>
            <w:tcW w:w="567" w:type="dxa"/>
            <w:vAlign w:val="center"/>
          </w:tcPr>
          <w:p w:rsidR="008B5C4E" w:rsidRPr="00BC44B7" w:rsidRDefault="008B5C4E" w:rsidP="007B790C">
            <w:pPr>
              <w:jc w:val="center"/>
              <w:rPr>
                <w:rFonts w:ascii="標楷體" w:eastAsia="標楷體" w:hAnsi="標楷體"/>
                <w:color w:val="000000"/>
                <w:sz w:val="20"/>
                <w:szCs w:val="20"/>
              </w:rPr>
            </w:pPr>
            <w:r w:rsidRPr="00BC44B7">
              <w:rPr>
                <w:rFonts w:ascii="標楷體" w:eastAsia="標楷體" w:hAnsi="標楷體" w:hint="eastAsia"/>
                <w:color w:val="000000"/>
                <w:sz w:val="20"/>
                <w:szCs w:val="20"/>
              </w:rPr>
              <w:t>1</w:t>
            </w:r>
          </w:p>
        </w:tc>
        <w:tc>
          <w:tcPr>
            <w:tcW w:w="1134" w:type="dxa"/>
          </w:tcPr>
          <w:p w:rsidR="008B5C4E" w:rsidRPr="00BC44B7" w:rsidRDefault="008B5C4E" w:rsidP="007B790C">
            <w:pPr>
              <w:snapToGrid w:val="0"/>
              <w:jc w:val="both"/>
              <w:rPr>
                <w:rFonts w:ascii="標楷體" w:eastAsia="標楷體" w:hAnsi="標楷體" w:cs="Arial Unicode MS"/>
                <w:color w:val="000000"/>
                <w:sz w:val="20"/>
                <w:szCs w:val="20"/>
              </w:rPr>
            </w:pPr>
            <w:r w:rsidRPr="00BC44B7">
              <w:rPr>
                <w:rFonts w:ascii="標楷體" w:eastAsia="標楷體" w:hAnsi="標楷體" w:cs="Arial Unicode MS"/>
                <w:color w:val="000000"/>
                <w:sz w:val="20"/>
                <w:szCs w:val="20"/>
              </w:rPr>
              <w:t>南一數位教學館</w:t>
            </w:r>
          </w:p>
        </w:tc>
        <w:tc>
          <w:tcPr>
            <w:tcW w:w="1147" w:type="dxa"/>
          </w:tcPr>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觀察評量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操作評量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實作評量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口頭評量</w:t>
            </w:r>
          </w:p>
          <w:p w:rsidR="008B5C4E" w:rsidRPr="00BC44B7" w:rsidRDefault="008B5C4E" w:rsidP="007B790C">
            <w:pPr>
              <w:rPr>
                <w:rFonts w:ascii="標楷體" w:eastAsia="標楷體" w:hAnsi="標楷體" w:cs="Arial Unicode MS"/>
                <w:color w:val="000000"/>
                <w:sz w:val="20"/>
                <w:szCs w:val="20"/>
              </w:rPr>
            </w:pPr>
            <w:r w:rsidRPr="00BC44B7">
              <w:rPr>
                <w:rFonts w:ascii="標楷體" w:eastAsia="標楷體" w:hAnsi="標楷體" w:hint="eastAsia"/>
                <w:color w:val="000000"/>
                <w:sz w:val="20"/>
                <w:szCs w:val="20"/>
              </w:rPr>
              <w:t>發表評量</w:t>
            </w:r>
          </w:p>
        </w:tc>
      </w:tr>
      <w:tr w:rsidR="008B5C4E" w:rsidRPr="00BC44B7" w:rsidTr="007B790C">
        <w:trPr>
          <w:cantSplit/>
          <w:trHeight w:val="707"/>
          <w:jc w:val="center"/>
        </w:trPr>
        <w:tc>
          <w:tcPr>
            <w:tcW w:w="1179" w:type="dxa"/>
            <w:vAlign w:val="center"/>
          </w:tcPr>
          <w:p w:rsidR="008B5C4E" w:rsidRPr="00BC44B7" w:rsidRDefault="008B5C4E" w:rsidP="007B790C">
            <w:pPr>
              <w:jc w:val="center"/>
              <w:rPr>
                <w:rFonts w:ascii="標楷體" w:eastAsia="標楷體" w:hAnsi="標楷體" w:cs="Arial Unicode MS"/>
                <w:color w:val="000000"/>
                <w:sz w:val="20"/>
                <w:szCs w:val="20"/>
              </w:rPr>
            </w:pPr>
            <w:r w:rsidRPr="00BC44B7">
              <w:rPr>
                <w:rFonts w:ascii="標楷體" w:eastAsia="標楷體" w:hAnsi="標楷體" w:cs="Arial Unicode MS" w:hint="eastAsia"/>
                <w:color w:val="000000"/>
                <w:sz w:val="20"/>
                <w:szCs w:val="20"/>
                <w:lang w:eastAsia="zh-HK"/>
              </w:rPr>
              <w:lastRenderedPageBreak/>
              <w:t>九</w:t>
            </w:r>
          </w:p>
        </w:tc>
        <w:tc>
          <w:tcPr>
            <w:tcW w:w="3685" w:type="dxa"/>
          </w:tcPr>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N-2-21 能認識面積常用單位，並能做面積之比較與計算。</w:t>
            </w:r>
          </w:p>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S-2-02 能透過操作，將簡單圖形切割重組成另一已知簡單圖形。</w:t>
            </w:r>
          </w:p>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 xml:space="preserve">3-n-18 能認識面積單位「平方公分」，並做相關的實測與計算。( 同 3-s-05） </w:t>
            </w:r>
          </w:p>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3-s-06 能透過操作，將簡單圖形切割重組成另一已知簡單圖形。</w:t>
            </w:r>
          </w:p>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連結指標：</w:t>
            </w:r>
          </w:p>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C-R-1、C-T-1、C-T-2、C-T-4、C-S-3、C-S-4、C-C-1、C-C-3、C-C-6、C-E-1</w:t>
            </w:r>
          </w:p>
        </w:tc>
        <w:tc>
          <w:tcPr>
            <w:tcW w:w="2693" w:type="dxa"/>
          </w:tcPr>
          <w:p w:rsidR="008B5C4E" w:rsidRPr="00BC44B7" w:rsidRDefault="008B5C4E" w:rsidP="00BC44B7">
            <w:pPr>
              <w:pStyle w:val="Pa1"/>
              <w:spacing w:line="240" w:lineRule="auto"/>
              <w:ind w:left="200" w:hangingChars="100" w:hanging="200"/>
              <w:rPr>
                <w:rFonts w:ascii="標楷體" w:eastAsia="標楷體" w:hAnsi="標楷體" w:cs="南一"/>
                <w:color w:val="000000"/>
                <w:sz w:val="20"/>
                <w:szCs w:val="20"/>
              </w:rPr>
            </w:pPr>
            <w:r w:rsidRPr="00BC44B7">
              <w:rPr>
                <w:rFonts w:ascii="標楷體" w:eastAsia="標楷體" w:hAnsi="標楷體" w:cs="南一" w:hint="eastAsia"/>
                <w:color w:val="000000"/>
                <w:sz w:val="20"/>
                <w:szCs w:val="20"/>
              </w:rPr>
              <w:t>1.能透過覆蓋面的活動，認識面積。</w:t>
            </w:r>
          </w:p>
          <w:p w:rsidR="008B5C4E" w:rsidRPr="00BC44B7" w:rsidRDefault="008B5C4E" w:rsidP="00BC44B7">
            <w:pPr>
              <w:pStyle w:val="Pa1"/>
              <w:spacing w:line="240" w:lineRule="auto"/>
              <w:ind w:left="200" w:hangingChars="100" w:hanging="200"/>
              <w:rPr>
                <w:rFonts w:ascii="標楷體" w:eastAsia="標楷體" w:hAnsi="標楷體" w:cs="南一"/>
                <w:color w:val="000000"/>
                <w:sz w:val="20"/>
                <w:szCs w:val="20"/>
              </w:rPr>
            </w:pPr>
            <w:r w:rsidRPr="00BC44B7">
              <w:rPr>
                <w:rFonts w:ascii="標楷體" w:eastAsia="標楷體" w:hAnsi="標楷體" w:cs="南一" w:hint="eastAsia"/>
                <w:color w:val="000000"/>
                <w:sz w:val="20"/>
                <w:szCs w:val="20"/>
              </w:rPr>
              <w:t>2.能用平方公分板實測和計算圖形面積。</w:t>
            </w:r>
          </w:p>
          <w:p w:rsidR="008B5C4E" w:rsidRPr="00BC44B7" w:rsidRDefault="008B5C4E" w:rsidP="00BC44B7">
            <w:pPr>
              <w:pStyle w:val="Pa1"/>
              <w:spacing w:line="240" w:lineRule="auto"/>
              <w:ind w:left="200" w:hangingChars="100" w:hanging="200"/>
              <w:rPr>
                <w:rFonts w:ascii="標楷體" w:eastAsia="標楷體" w:hAnsi="標楷體" w:cs="南一"/>
                <w:color w:val="000000"/>
                <w:sz w:val="20"/>
                <w:szCs w:val="20"/>
              </w:rPr>
            </w:pPr>
            <w:r w:rsidRPr="00BC44B7">
              <w:rPr>
                <w:rFonts w:ascii="標楷體" w:eastAsia="標楷體" w:hAnsi="標楷體" w:cs="南一" w:hint="eastAsia"/>
                <w:color w:val="000000"/>
                <w:sz w:val="20"/>
                <w:szCs w:val="20"/>
              </w:rPr>
              <w:t>3.能將簡單圖形切割重組成另一已知簡單圖形。</w:t>
            </w:r>
          </w:p>
        </w:tc>
        <w:tc>
          <w:tcPr>
            <w:tcW w:w="3402" w:type="dxa"/>
          </w:tcPr>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第4單元　面積</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color w:val="000000"/>
                <w:sz w:val="20"/>
                <w:szCs w:val="20"/>
              </w:rPr>
              <w:t>1.</w:t>
            </w:r>
            <w:r w:rsidRPr="00BC44B7">
              <w:rPr>
                <w:rFonts w:ascii="標楷體" w:eastAsia="標楷體" w:hAnsi="標楷體" w:hint="eastAsia"/>
                <w:color w:val="000000"/>
                <w:sz w:val="20"/>
                <w:szCs w:val="20"/>
              </w:rPr>
              <w:t>名稱：誰圍的面積最大？</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color w:val="000000"/>
                <w:sz w:val="20"/>
                <w:szCs w:val="20"/>
              </w:rPr>
              <w:t>2.</w:t>
            </w:r>
            <w:r w:rsidRPr="00BC44B7">
              <w:rPr>
                <w:rFonts w:ascii="標楷體" w:eastAsia="標楷體" w:hAnsi="標楷體" w:hint="eastAsia"/>
                <w:color w:val="000000"/>
                <w:sz w:val="20"/>
                <w:szCs w:val="20"/>
              </w:rPr>
              <w:t>目標：藉由活動讓學生發現，用固定長度的線來圍長方形或正方形，圍成正方形的面積最大。</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color w:val="000000"/>
                <w:sz w:val="20"/>
                <w:szCs w:val="20"/>
              </w:rPr>
              <w:t>3.</w:t>
            </w:r>
            <w:r w:rsidRPr="00BC44B7">
              <w:rPr>
                <w:rFonts w:ascii="標楷體" w:eastAsia="標楷體" w:hAnsi="標楷體" w:hint="eastAsia"/>
                <w:color w:val="000000"/>
                <w:sz w:val="20"/>
                <w:szCs w:val="20"/>
              </w:rPr>
              <w:t>玩法：</w:t>
            </w:r>
            <w:r w:rsidRPr="00BC44B7">
              <w:rPr>
                <w:rFonts w:ascii="標楷體" w:eastAsia="標楷體" w:hAnsi="標楷體"/>
                <w:color w:val="000000"/>
                <w:sz w:val="20"/>
                <w:szCs w:val="20"/>
              </w:rPr>
              <w:t>3</w:t>
            </w:r>
            <w:r w:rsidRPr="00BC44B7">
              <w:rPr>
                <w:rFonts w:ascii="標楷體" w:eastAsia="標楷體" w:hAnsi="標楷體" w:hint="eastAsia"/>
                <w:color w:val="000000"/>
                <w:sz w:val="20"/>
                <w:szCs w:val="20"/>
              </w:rPr>
              <w:t>、</w:t>
            </w:r>
            <w:r w:rsidRPr="00BC44B7">
              <w:rPr>
                <w:rFonts w:ascii="標楷體" w:eastAsia="標楷體" w:hAnsi="標楷體"/>
                <w:color w:val="000000"/>
                <w:sz w:val="20"/>
                <w:szCs w:val="20"/>
              </w:rPr>
              <w:t>4</w:t>
            </w:r>
            <w:r w:rsidRPr="00BC44B7">
              <w:rPr>
                <w:rFonts w:ascii="標楷體" w:eastAsia="標楷體" w:hAnsi="標楷體" w:hint="eastAsia"/>
                <w:color w:val="000000"/>
                <w:sz w:val="20"/>
                <w:szCs w:val="20"/>
              </w:rPr>
              <w:t>人一組，每人發</w:t>
            </w:r>
            <w:r w:rsidRPr="00BC44B7">
              <w:rPr>
                <w:rFonts w:ascii="標楷體" w:eastAsia="標楷體" w:hAnsi="標楷體"/>
                <w:color w:val="000000"/>
                <w:sz w:val="20"/>
                <w:szCs w:val="20"/>
              </w:rPr>
              <w:t>16</w:t>
            </w:r>
            <w:r w:rsidRPr="00BC44B7">
              <w:rPr>
                <w:rFonts w:ascii="標楷體" w:eastAsia="標楷體" w:hAnsi="標楷體" w:hint="eastAsia"/>
                <w:color w:val="000000"/>
                <w:sz w:val="20"/>
                <w:szCs w:val="20"/>
              </w:rPr>
              <w:t>公分和</w:t>
            </w:r>
            <w:r w:rsidRPr="00BC44B7">
              <w:rPr>
                <w:rFonts w:ascii="標楷體" w:eastAsia="標楷體" w:hAnsi="標楷體"/>
                <w:color w:val="000000"/>
                <w:sz w:val="20"/>
                <w:szCs w:val="20"/>
              </w:rPr>
              <w:t>24</w:t>
            </w:r>
            <w:r w:rsidRPr="00BC44B7">
              <w:rPr>
                <w:rFonts w:ascii="標楷體" w:eastAsia="標楷體" w:hAnsi="標楷體" w:hint="eastAsia"/>
                <w:color w:val="000000"/>
                <w:sz w:val="20"/>
                <w:szCs w:val="20"/>
              </w:rPr>
              <w:t>公分的線，在方格紙上圍出長方形或正方形，算出自己圍的長方形或正方形面積，圍的面積最大的學生獲勝。</w:t>
            </w:r>
          </w:p>
        </w:tc>
        <w:tc>
          <w:tcPr>
            <w:tcW w:w="567" w:type="dxa"/>
            <w:vAlign w:val="center"/>
          </w:tcPr>
          <w:p w:rsidR="008B5C4E" w:rsidRPr="00BC44B7" w:rsidRDefault="008B5C4E" w:rsidP="007B790C">
            <w:pPr>
              <w:jc w:val="center"/>
              <w:rPr>
                <w:rFonts w:ascii="標楷體" w:eastAsia="標楷體" w:hAnsi="標楷體"/>
                <w:color w:val="000000"/>
                <w:sz w:val="20"/>
                <w:szCs w:val="20"/>
              </w:rPr>
            </w:pPr>
            <w:r w:rsidRPr="00BC44B7">
              <w:rPr>
                <w:rFonts w:ascii="標楷體" w:eastAsia="標楷體" w:hAnsi="標楷體" w:hint="eastAsia"/>
                <w:color w:val="000000"/>
                <w:sz w:val="20"/>
                <w:szCs w:val="20"/>
              </w:rPr>
              <w:t>1</w:t>
            </w:r>
          </w:p>
        </w:tc>
        <w:tc>
          <w:tcPr>
            <w:tcW w:w="1134" w:type="dxa"/>
          </w:tcPr>
          <w:p w:rsidR="008B5C4E" w:rsidRPr="00BC44B7" w:rsidRDefault="008B5C4E" w:rsidP="007B790C">
            <w:pPr>
              <w:snapToGrid w:val="0"/>
              <w:jc w:val="both"/>
              <w:rPr>
                <w:rFonts w:ascii="標楷體" w:eastAsia="標楷體" w:hAnsi="標楷體" w:cs="Arial Unicode MS"/>
                <w:color w:val="000000"/>
                <w:sz w:val="20"/>
                <w:szCs w:val="20"/>
              </w:rPr>
            </w:pPr>
            <w:r w:rsidRPr="00BC44B7">
              <w:rPr>
                <w:rFonts w:ascii="標楷體" w:eastAsia="標楷體" w:hAnsi="標楷體" w:cs="Arial Unicode MS"/>
                <w:color w:val="000000"/>
                <w:sz w:val="20"/>
                <w:szCs w:val="20"/>
              </w:rPr>
              <w:t>南一數位教學館</w:t>
            </w:r>
          </w:p>
        </w:tc>
        <w:tc>
          <w:tcPr>
            <w:tcW w:w="1147" w:type="dxa"/>
          </w:tcPr>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觀察評量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操作評量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實作評量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口頭評量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發表評量</w:t>
            </w:r>
          </w:p>
        </w:tc>
      </w:tr>
      <w:tr w:rsidR="008B5C4E" w:rsidRPr="00BC44B7" w:rsidTr="007B790C">
        <w:trPr>
          <w:cantSplit/>
          <w:trHeight w:val="707"/>
          <w:jc w:val="center"/>
        </w:trPr>
        <w:tc>
          <w:tcPr>
            <w:tcW w:w="1179" w:type="dxa"/>
            <w:vAlign w:val="center"/>
          </w:tcPr>
          <w:p w:rsidR="008B5C4E" w:rsidRPr="00BC44B7" w:rsidRDefault="008B5C4E" w:rsidP="007B790C">
            <w:pPr>
              <w:jc w:val="center"/>
              <w:rPr>
                <w:rFonts w:ascii="標楷體" w:eastAsia="標楷體" w:hAnsi="標楷體" w:cs="Arial Unicode MS"/>
                <w:color w:val="000000"/>
                <w:sz w:val="20"/>
                <w:szCs w:val="20"/>
              </w:rPr>
            </w:pPr>
            <w:r w:rsidRPr="00BC44B7">
              <w:rPr>
                <w:rFonts w:ascii="標楷體" w:eastAsia="標楷體" w:hAnsi="標楷體" w:cs="Arial Unicode MS" w:hint="eastAsia"/>
                <w:color w:val="000000"/>
                <w:sz w:val="20"/>
                <w:szCs w:val="20"/>
                <w:lang w:eastAsia="zh-HK"/>
              </w:rPr>
              <w:t>九</w:t>
            </w:r>
          </w:p>
        </w:tc>
        <w:tc>
          <w:tcPr>
            <w:tcW w:w="3685" w:type="dxa"/>
          </w:tcPr>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N-2-21 能認識面積常用單位，並能做面積之比較與計算。</w:t>
            </w:r>
          </w:p>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S-2-02 能透過操作，將簡單圖形切割重組成另一已知簡單圖形。</w:t>
            </w:r>
          </w:p>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 xml:space="preserve">3-n-18 能認識面積單位「平方公分」，並做相關的實測與計算。( 同 3-s-05） </w:t>
            </w:r>
          </w:p>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3-s-06 能透過操作，將簡單圖形切割重組成另一已知簡單圖形。</w:t>
            </w:r>
          </w:p>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連結指標：</w:t>
            </w:r>
          </w:p>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C-R-1、C-T-1、C-T-2、C-T-4、C-S-3、C-S-4、C-C-1、C-C-3、C-C-6、C-E-1</w:t>
            </w:r>
          </w:p>
        </w:tc>
        <w:tc>
          <w:tcPr>
            <w:tcW w:w="2693" w:type="dxa"/>
          </w:tcPr>
          <w:p w:rsidR="008B5C4E" w:rsidRPr="00BC44B7" w:rsidRDefault="008B5C4E" w:rsidP="00BC44B7">
            <w:pPr>
              <w:pStyle w:val="Default"/>
              <w:ind w:left="200" w:hangingChars="100" w:hanging="200"/>
              <w:rPr>
                <w:rFonts w:ascii="標楷體" w:eastAsia="標楷體" w:hAnsi="標楷體" w:cs="南一"/>
                <w:sz w:val="20"/>
                <w:szCs w:val="20"/>
              </w:rPr>
            </w:pPr>
            <w:r w:rsidRPr="00BC44B7">
              <w:rPr>
                <w:rFonts w:ascii="標楷體" w:eastAsia="標楷體" w:hAnsi="標楷體" w:cs="南一" w:hint="eastAsia"/>
                <w:sz w:val="20"/>
                <w:szCs w:val="20"/>
              </w:rPr>
              <w:t>◆</w:t>
            </w:r>
            <w:r w:rsidRPr="00BC44B7">
              <w:rPr>
                <w:rFonts w:ascii="標楷體" w:eastAsia="標楷體" w:hAnsi="標楷體" w:cs="南一...怀." w:hint="eastAsia"/>
                <w:sz w:val="20"/>
                <w:szCs w:val="20"/>
              </w:rPr>
              <w:t>透過分具體物活動，能熟練二位數除以一位數的意義，解決除法直式計算問題。</w:t>
            </w:r>
          </w:p>
        </w:tc>
        <w:tc>
          <w:tcPr>
            <w:tcW w:w="3402" w:type="dxa"/>
          </w:tcPr>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第5單元　除法</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1.把</w:t>
            </w:r>
            <w:r w:rsidRPr="00BC44B7">
              <w:rPr>
                <w:rFonts w:ascii="標楷體" w:eastAsia="標楷體" w:hAnsi="標楷體"/>
                <w:color w:val="000000"/>
                <w:sz w:val="20"/>
                <w:szCs w:val="20"/>
              </w:rPr>
              <w:t>92</w:t>
            </w:r>
            <w:r w:rsidRPr="00BC44B7">
              <w:rPr>
                <w:rFonts w:ascii="標楷體" w:eastAsia="標楷體" w:hAnsi="標楷體" w:hint="eastAsia"/>
                <w:color w:val="000000"/>
                <w:sz w:val="20"/>
                <w:szCs w:val="20"/>
              </w:rPr>
              <w:t>顆彈珠平分給</w:t>
            </w:r>
            <w:r w:rsidRPr="00BC44B7">
              <w:rPr>
                <w:rFonts w:ascii="標楷體" w:eastAsia="標楷體" w:hAnsi="標楷體"/>
                <w:color w:val="000000"/>
                <w:sz w:val="20"/>
                <w:szCs w:val="20"/>
              </w:rPr>
              <w:t>4</w:t>
            </w:r>
            <w:r w:rsidRPr="00BC44B7">
              <w:rPr>
                <w:rFonts w:ascii="標楷體" w:eastAsia="標楷體" w:hAnsi="標楷體" w:hint="eastAsia"/>
                <w:color w:val="000000"/>
                <w:sz w:val="20"/>
                <w:szCs w:val="20"/>
              </w:rPr>
              <w:t>個小朋友，每個小朋友可得到幾顆？</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2.</w:t>
            </w:r>
            <w:r w:rsidRPr="00BC44B7">
              <w:rPr>
                <w:rFonts w:ascii="標楷體" w:eastAsia="標楷體" w:hAnsi="標楷體"/>
                <w:color w:val="000000"/>
                <w:sz w:val="20"/>
                <w:szCs w:val="20"/>
              </w:rPr>
              <w:t>92</w:t>
            </w:r>
            <w:r w:rsidRPr="00BC44B7">
              <w:rPr>
                <w:rFonts w:ascii="標楷體" w:eastAsia="標楷體" w:hAnsi="標楷體" w:hint="eastAsia"/>
                <w:color w:val="000000"/>
                <w:sz w:val="20"/>
                <w:szCs w:val="20"/>
              </w:rPr>
              <w:t>顆彈珠平分給</w:t>
            </w:r>
            <w:r w:rsidRPr="00BC44B7">
              <w:rPr>
                <w:rFonts w:ascii="標楷體" w:eastAsia="標楷體" w:hAnsi="標楷體"/>
                <w:color w:val="000000"/>
                <w:sz w:val="20"/>
                <w:szCs w:val="20"/>
              </w:rPr>
              <w:t>4</w:t>
            </w:r>
            <w:r w:rsidRPr="00BC44B7">
              <w:rPr>
                <w:rFonts w:ascii="標楷體" w:eastAsia="標楷體" w:hAnsi="標楷體" w:hint="eastAsia"/>
                <w:color w:val="000000"/>
                <w:sz w:val="20"/>
                <w:szCs w:val="20"/>
              </w:rPr>
              <w:t>個小朋友，每個小朋友分到</w:t>
            </w:r>
            <w:r w:rsidRPr="00BC44B7">
              <w:rPr>
                <w:rFonts w:ascii="標楷體" w:eastAsia="標楷體" w:hAnsi="標楷體"/>
                <w:color w:val="000000"/>
                <w:sz w:val="20"/>
                <w:szCs w:val="20"/>
              </w:rPr>
              <w:t>2</w:t>
            </w:r>
            <w:r w:rsidRPr="00BC44B7">
              <w:rPr>
                <w:rFonts w:ascii="標楷體" w:eastAsia="標楷體" w:hAnsi="標楷體" w:hint="eastAsia"/>
                <w:color w:val="000000"/>
                <w:sz w:val="20"/>
                <w:szCs w:val="20"/>
              </w:rPr>
              <w:t>包共</w:t>
            </w:r>
            <w:r w:rsidRPr="00BC44B7">
              <w:rPr>
                <w:rFonts w:ascii="標楷體" w:eastAsia="標楷體" w:hAnsi="標楷體"/>
                <w:color w:val="000000"/>
                <w:sz w:val="20"/>
                <w:szCs w:val="20"/>
              </w:rPr>
              <w:t>20</w:t>
            </w:r>
            <w:r w:rsidRPr="00BC44B7">
              <w:rPr>
                <w:rFonts w:ascii="標楷體" w:eastAsia="標楷體" w:hAnsi="標楷體" w:hint="eastAsia"/>
                <w:color w:val="000000"/>
                <w:sz w:val="20"/>
                <w:szCs w:val="20"/>
              </w:rPr>
              <w:t>顆，剩下</w:t>
            </w:r>
            <w:r w:rsidRPr="00BC44B7">
              <w:rPr>
                <w:rFonts w:ascii="標楷體" w:eastAsia="標楷體" w:hAnsi="標楷體"/>
                <w:color w:val="000000"/>
                <w:sz w:val="20"/>
                <w:szCs w:val="20"/>
              </w:rPr>
              <w:t>12</w:t>
            </w:r>
            <w:r w:rsidRPr="00BC44B7">
              <w:rPr>
                <w:rFonts w:ascii="標楷體" w:eastAsia="標楷體" w:hAnsi="標楷體" w:hint="eastAsia"/>
                <w:color w:val="000000"/>
                <w:sz w:val="20"/>
                <w:szCs w:val="20"/>
              </w:rPr>
              <w:t>顆，</w:t>
            </w:r>
            <w:r w:rsidRPr="00BC44B7">
              <w:rPr>
                <w:rFonts w:ascii="標楷體" w:eastAsia="標楷體" w:hAnsi="標楷體"/>
                <w:color w:val="000000"/>
                <w:sz w:val="20"/>
                <w:szCs w:val="20"/>
              </w:rPr>
              <w:t>12</w:t>
            </w:r>
            <w:r w:rsidRPr="00BC44B7">
              <w:rPr>
                <w:rFonts w:ascii="標楷體" w:eastAsia="標楷體" w:hAnsi="標楷體" w:hint="eastAsia"/>
                <w:color w:val="000000"/>
                <w:sz w:val="20"/>
                <w:szCs w:val="20"/>
              </w:rPr>
              <w:t>顆再分給每個小朋友</w:t>
            </w:r>
            <w:r w:rsidRPr="00BC44B7">
              <w:rPr>
                <w:rFonts w:ascii="標楷體" w:eastAsia="標楷體" w:hAnsi="標楷體"/>
                <w:color w:val="000000"/>
                <w:sz w:val="20"/>
                <w:szCs w:val="20"/>
              </w:rPr>
              <w:t>3</w:t>
            </w:r>
            <w:r w:rsidRPr="00BC44B7">
              <w:rPr>
                <w:rFonts w:ascii="標楷體" w:eastAsia="標楷體" w:hAnsi="標楷體" w:hint="eastAsia"/>
                <w:color w:val="000000"/>
                <w:sz w:val="20"/>
                <w:szCs w:val="20"/>
              </w:rPr>
              <w:t>顆，剛好分完。每個小朋友可得到</w:t>
            </w:r>
            <w:r w:rsidRPr="00BC44B7">
              <w:rPr>
                <w:rFonts w:ascii="標楷體" w:eastAsia="標楷體" w:hAnsi="標楷體"/>
                <w:color w:val="000000"/>
                <w:sz w:val="20"/>
                <w:szCs w:val="20"/>
              </w:rPr>
              <w:t>13</w:t>
            </w:r>
            <w:r w:rsidRPr="00BC44B7">
              <w:rPr>
                <w:rFonts w:ascii="標楷體" w:eastAsia="標楷體" w:hAnsi="標楷體" w:hint="eastAsia"/>
                <w:color w:val="000000"/>
                <w:sz w:val="20"/>
                <w:szCs w:val="20"/>
              </w:rPr>
              <w:t>顆。</w:t>
            </w:r>
          </w:p>
        </w:tc>
        <w:tc>
          <w:tcPr>
            <w:tcW w:w="567" w:type="dxa"/>
            <w:vAlign w:val="center"/>
          </w:tcPr>
          <w:p w:rsidR="008B5C4E" w:rsidRPr="00BC44B7" w:rsidRDefault="008B5C4E" w:rsidP="007B790C">
            <w:pPr>
              <w:jc w:val="center"/>
              <w:rPr>
                <w:rFonts w:ascii="標楷體" w:eastAsia="標楷體" w:hAnsi="標楷體"/>
                <w:color w:val="000000"/>
                <w:sz w:val="20"/>
                <w:szCs w:val="20"/>
              </w:rPr>
            </w:pPr>
            <w:r w:rsidRPr="00BC44B7">
              <w:rPr>
                <w:rFonts w:ascii="標楷體" w:eastAsia="標楷體" w:hAnsi="標楷體" w:hint="eastAsia"/>
                <w:color w:val="000000"/>
                <w:sz w:val="20"/>
                <w:szCs w:val="20"/>
              </w:rPr>
              <w:t>1</w:t>
            </w:r>
          </w:p>
        </w:tc>
        <w:tc>
          <w:tcPr>
            <w:tcW w:w="1134" w:type="dxa"/>
          </w:tcPr>
          <w:p w:rsidR="008B5C4E" w:rsidRPr="00BC44B7" w:rsidRDefault="008B5C4E" w:rsidP="007B790C">
            <w:pPr>
              <w:snapToGrid w:val="0"/>
              <w:jc w:val="both"/>
              <w:rPr>
                <w:rFonts w:ascii="標楷體" w:eastAsia="標楷體" w:hAnsi="標楷體" w:cs="Arial Unicode MS"/>
                <w:color w:val="000000"/>
                <w:sz w:val="20"/>
                <w:szCs w:val="20"/>
              </w:rPr>
            </w:pPr>
            <w:r w:rsidRPr="00BC44B7">
              <w:rPr>
                <w:rFonts w:ascii="標楷體" w:eastAsia="標楷體" w:hAnsi="標楷體" w:cs="Arial Unicode MS"/>
                <w:color w:val="000000"/>
                <w:sz w:val="20"/>
                <w:szCs w:val="20"/>
              </w:rPr>
              <w:t>南一數位教學館</w:t>
            </w:r>
          </w:p>
        </w:tc>
        <w:tc>
          <w:tcPr>
            <w:tcW w:w="1147" w:type="dxa"/>
          </w:tcPr>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觀察評量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操作評量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實作評量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口頭評量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發表評量</w:t>
            </w:r>
          </w:p>
        </w:tc>
      </w:tr>
      <w:tr w:rsidR="008B5C4E" w:rsidRPr="00BC44B7" w:rsidTr="007B790C">
        <w:trPr>
          <w:cantSplit/>
          <w:trHeight w:val="707"/>
          <w:jc w:val="center"/>
        </w:trPr>
        <w:tc>
          <w:tcPr>
            <w:tcW w:w="1179" w:type="dxa"/>
            <w:vAlign w:val="center"/>
          </w:tcPr>
          <w:p w:rsidR="008B5C4E" w:rsidRPr="00BC44B7" w:rsidRDefault="008B5C4E" w:rsidP="007B790C">
            <w:pPr>
              <w:jc w:val="center"/>
              <w:rPr>
                <w:rFonts w:ascii="標楷體" w:eastAsia="標楷體" w:hAnsi="標楷體" w:cs="Arial Unicode MS"/>
                <w:color w:val="000000"/>
                <w:sz w:val="20"/>
                <w:szCs w:val="20"/>
              </w:rPr>
            </w:pPr>
            <w:r w:rsidRPr="00BC44B7">
              <w:rPr>
                <w:rFonts w:ascii="標楷體" w:eastAsia="標楷體" w:hAnsi="標楷體" w:cs="Arial Unicode MS" w:hint="eastAsia"/>
                <w:color w:val="000000"/>
                <w:sz w:val="20"/>
                <w:szCs w:val="20"/>
                <w:lang w:eastAsia="zh-HK"/>
              </w:rPr>
              <w:lastRenderedPageBreak/>
              <w:t>十</w:t>
            </w:r>
          </w:p>
        </w:tc>
        <w:tc>
          <w:tcPr>
            <w:tcW w:w="3685" w:type="dxa"/>
          </w:tcPr>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N-2-05 能理解乘、除直式計算。</w:t>
            </w:r>
          </w:p>
          <w:p w:rsidR="008B5C4E" w:rsidRPr="00BC44B7" w:rsidRDefault="008B5C4E" w:rsidP="007B790C">
            <w:pPr>
              <w:rPr>
                <w:rFonts w:ascii="標楷體" w:eastAsia="標楷體" w:hAnsi="標楷體" w:cs="Arial Unicode MS"/>
                <w:color w:val="000000"/>
                <w:sz w:val="20"/>
                <w:szCs w:val="20"/>
              </w:rPr>
            </w:pPr>
            <w:r w:rsidRPr="00BC44B7">
              <w:rPr>
                <w:rFonts w:ascii="標楷體" w:eastAsia="標楷體" w:hAnsi="標楷體" w:cs="南一" w:hint="eastAsia"/>
                <w:color w:val="000000"/>
                <w:kern w:val="0"/>
                <w:sz w:val="20"/>
                <w:szCs w:val="20"/>
              </w:rPr>
              <w:t>N-2-06 能在具體情境中，解決兩步驟問題（含除法步驟）。</w:t>
            </w:r>
          </w:p>
          <w:p w:rsidR="008B5C4E" w:rsidRPr="00BC44B7" w:rsidRDefault="008B5C4E" w:rsidP="007B790C">
            <w:pPr>
              <w:rPr>
                <w:rFonts w:ascii="標楷體" w:eastAsia="標楷體" w:hAnsi="標楷體" w:cs="Arial Unicode MS"/>
                <w:color w:val="000000"/>
                <w:sz w:val="20"/>
                <w:szCs w:val="20"/>
              </w:rPr>
            </w:pPr>
            <w:r w:rsidRPr="00BC44B7">
              <w:rPr>
                <w:rFonts w:ascii="標楷體" w:eastAsia="標楷體" w:hAnsi="標楷體" w:cs="Arial Unicode MS" w:hint="eastAsia"/>
                <w:color w:val="000000"/>
                <w:sz w:val="20"/>
                <w:szCs w:val="20"/>
              </w:rPr>
              <w:t>3-n-06 能熟練三位數除以一位數的直式計算。</w:t>
            </w:r>
          </w:p>
          <w:p w:rsidR="008B5C4E" w:rsidRPr="00BC44B7" w:rsidRDefault="008B5C4E" w:rsidP="007B790C">
            <w:pPr>
              <w:rPr>
                <w:rFonts w:ascii="標楷體" w:eastAsia="標楷體" w:hAnsi="標楷體" w:cs="Arial Unicode MS"/>
                <w:color w:val="000000"/>
                <w:sz w:val="20"/>
                <w:szCs w:val="20"/>
              </w:rPr>
            </w:pPr>
            <w:r w:rsidRPr="00BC44B7">
              <w:rPr>
                <w:rFonts w:ascii="標楷體" w:eastAsia="標楷體" w:hAnsi="標楷體" w:cs="Arial Unicode MS" w:hint="eastAsia"/>
                <w:color w:val="000000"/>
                <w:sz w:val="20"/>
                <w:szCs w:val="20"/>
              </w:rPr>
              <w:t>3-n-07 能在具體情境中，解決兩步驟問題（加、減與除，不含併式）。</w:t>
            </w:r>
          </w:p>
          <w:p w:rsidR="008B5C4E" w:rsidRPr="00BC44B7" w:rsidRDefault="008B5C4E" w:rsidP="007B790C">
            <w:pPr>
              <w:rPr>
                <w:rFonts w:ascii="標楷體" w:eastAsia="標楷體" w:hAnsi="標楷體" w:cs="Arial Unicode MS"/>
                <w:color w:val="000000"/>
                <w:sz w:val="20"/>
                <w:szCs w:val="20"/>
              </w:rPr>
            </w:pPr>
            <w:r w:rsidRPr="00BC44B7">
              <w:rPr>
                <w:rFonts w:ascii="標楷體" w:eastAsia="標楷體" w:hAnsi="標楷體" w:cs="Arial Unicode MS" w:hint="eastAsia"/>
                <w:color w:val="000000"/>
                <w:sz w:val="20"/>
                <w:szCs w:val="20"/>
              </w:rPr>
              <w:t>連結指標：</w:t>
            </w:r>
          </w:p>
          <w:p w:rsidR="008B5C4E" w:rsidRPr="00BC44B7" w:rsidRDefault="008B5C4E" w:rsidP="007B790C">
            <w:pPr>
              <w:rPr>
                <w:rFonts w:ascii="標楷體" w:eastAsia="標楷體" w:hAnsi="標楷體" w:cs="Arial Unicode MS"/>
                <w:color w:val="000000"/>
                <w:sz w:val="20"/>
                <w:szCs w:val="20"/>
              </w:rPr>
            </w:pPr>
            <w:r w:rsidRPr="00BC44B7">
              <w:rPr>
                <w:rFonts w:ascii="標楷體" w:eastAsia="標楷體" w:hAnsi="標楷體" w:cs="Arial Unicode MS" w:hint="eastAsia"/>
                <w:color w:val="000000"/>
                <w:sz w:val="20"/>
                <w:szCs w:val="20"/>
              </w:rPr>
              <w:t>C-R-1、C-R-2、C-T-1、C-T-2、C-T-4、C-S-2、C-S-3、C-S-4、C-S-5、C-C-3、C-C-6、C-C-8、C-E-2、C-E-3、C-E-4</w:t>
            </w:r>
          </w:p>
        </w:tc>
        <w:tc>
          <w:tcPr>
            <w:tcW w:w="2693" w:type="dxa"/>
          </w:tcPr>
          <w:p w:rsidR="008B5C4E" w:rsidRPr="00BC44B7" w:rsidRDefault="008B5C4E" w:rsidP="00BC44B7">
            <w:pPr>
              <w:pStyle w:val="Default"/>
              <w:ind w:left="200" w:hangingChars="100" w:hanging="200"/>
              <w:rPr>
                <w:rFonts w:ascii="標楷體" w:eastAsia="標楷體" w:hAnsi="標楷體" w:cs="南一"/>
                <w:sz w:val="20"/>
                <w:szCs w:val="20"/>
              </w:rPr>
            </w:pPr>
            <w:r w:rsidRPr="00BC44B7">
              <w:rPr>
                <w:rFonts w:ascii="標楷體" w:eastAsia="標楷體" w:hAnsi="標楷體" w:cs="南一" w:hint="eastAsia"/>
                <w:sz w:val="20"/>
                <w:szCs w:val="20"/>
              </w:rPr>
              <w:t>◆透過分具體物活動，能熟練三位數除以一位數的意義，解決除法直式計算問題。</w:t>
            </w:r>
          </w:p>
        </w:tc>
        <w:tc>
          <w:tcPr>
            <w:tcW w:w="3402" w:type="dxa"/>
          </w:tcPr>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第5單元　除法</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1.有</w:t>
            </w:r>
            <w:r w:rsidRPr="00BC44B7">
              <w:rPr>
                <w:rFonts w:ascii="標楷體" w:eastAsia="標楷體" w:hAnsi="標楷體"/>
                <w:color w:val="000000"/>
                <w:sz w:val="20"/>
                <w:szCs w:val="20"/>
              </w:rPr>
              <w:t>800</w:t>
            </w:r>
            <w:r w:rsidRPr="00BC44B7">
              <w:rPr>
                <w:rFonts w:ascii="標楷體" w:eastAsia="標楷體" w:hAnsi="標楷體" w:hint="eastAsia"/>
                <w:color w:val="000000"/>
                <w:sz w:val="20"/>
                <w:szCs w:val="20"/>
              </w:rPr>
              <w:t>個網球，每</w:t>
            </w:r>
            <w:r w:rsidRPr="00BC44B7">
              <w:rPr>
                <w:rFonts w:ascii="標楷體" w:eastAsia="標楷體" w:hAnsi="標楷體"/>
                <w:color w:val="000000"/>
                <w:sz w:val="20"/>
                <w:szCs w:val="20"/>
              </w:rPr>
              <w:t>4</w:t>
            </w:r>
            <w:r w:rsidRPr="00BC44B7">
              <w:rPr>
                <w:rFonts w:ascii="標楷體" w:eastAsia="標楷體" w:hAnsi="標楷體" w:hint="eastAsia"/>
                <w:color w:val="000000"/>
                <w:sz w:val="20"/>
                <w:szCs w:val="20"/>
              </w:rPr>
              <w:t>個裝成</w:t>
            </w:r>
            <w:r w:rsidRPr="00BC44B7">
              <w:rPr>
                <w:rFonts w:ascii="標楷體" w:eastAsia="標楷體" w:hAnsi="標楷體"/>
                <w:color w:val="000000"/>
                <w:sz w:val="20"/>
                <w:szCs w:val="20"/>
              </w:rPr>
              <w:t>1</w:t>
            </w:r>
            <w:r w:rsidRPr="00BC44B7">
              <w:rPr>
                <w:rFonts w:ascii="標楷體" w:eastAsia="標楷體" w:hAnsi="標楷體" w:hint="eastAsia"/>
                <w:color w:val="000000"/>
                <w:sz w:val="20"/>
                <w:szCs w:val="20"/>
              </w:rPr>
              <w:t>筒，可裝成幾筒？</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2.教師引導引導兒童解題。</w:t>
            </w:r>
          </w:p>
        </w:tc>
        <w:tc>
          <w:tcPr>
            <w:tcW w:w="567" w:type="dxa"/>
            <w:vAlign w:val="center"/>
          </w:tcPr>
          <w:p w:rsidR="008B5C4E" w:rsidRPr="00BC44B7" w:rsidRDefault="008B5C4E" w:rsidP="007B790C">
            <w:pPr>
              <w:jc w:val="center"/>
              <w:rPr>
                <w:rFonts w:ascii="標楷體" w:eastAsia="標楷體" w:hAnsi="標楷體"/>
                <w:color w:val="000000"/>
                <w:sz w:val="20"/>
                <w:szCs w:val="20"/>
              </w:rPr>
            </w:pPr>
            <w:r w:rsidRPr="00BC44B7">
              <w:rPr>
                <w:rFonts w:ascii="標楷體" w:eastAsia="標楷體" w:hAnsi="標楷體" w:hint="eastAsia"/>
                <w:color w:val="000000"/>
                <w:sz w:val="20"/>
                <w:szCs w:val="20"/>
              </w:rPr>
              <w:t>1</w:t>
            </w:r>
          </w:p>
        </w:tc>
        <w:tc>
          <w:tcPr>
            <w:tcW w:w="1134" w:type="dxa"/>
          </w:tcPr>
          <w:p w:rsidR="008B5C4E" w:rsidRPr="00BC44B7" w:rsidRDefault="008B5C4E" w:rsidP="007B790C">
            <w:pPr>
              <w:snapToGrid w:val="0"/>
              <w:jc w:val="both"/>
              <w:rPr>
                <w:rFonts w:ascii="標楷體" w:eastAsia="標楷體" w:hAnsi="標楷體" w:cs="Arial Unicode MS"/>
                <w:color w:val="000000"/>
                <w:sz w:val="20"/>
                <w:szCs w:val="20"/>
              </w:rPr>
            </w:pPr>
            <w:r w:rsidRPr="00BC44B7">
              <w:rPr>
                <w:rFonts w:ascii="標楷體" w:eastAsia="標楷體" w:hAnsi="標楷體" w:cs="Arial Unicode MS"/>
                <w:color w:val="000000"/>
                <w:sz w:val="20"/>
                <w:szCs w:val="20"/>
              </w:rPr>
              <w:t>南一數位教學館</w:t>
            </w:r>
          </w:p>
        </w:tc>
        <w:tc>
          <w:tcPr>
            <w:tcW w:w="1147" w:type="dxa"/>
          </w:tcPr>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觀察評量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操作評量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實作評量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口頭評量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發表評量</w:t>
            </w:r>
          </w:p>
        </w:tc>
      </w:tr>
      <w:tr w:rsidR="008B5C4E" w:rsidRPr="00BC44B7" w:rsidTr="007B790C">
        <w:trPr>
          <w:cantSplit/>
          <w:trHeight w:val="707"/>
          <w:jc w:val="center"/>
        </w:trPr>
        <w:tc>
          <w:tcPr>
            <w:tcW w:w="1179" w:type="dxa"/>
            <w:vAlign w:val="center"/>
          </w:tcPr>
          <w:p w:rsidR="008B5C4E" w:rsidRPr="00BC44B7" w:rsidRDefault="008B5C4E" w:rsidP="007B790C">
            <w:pPr>
              <w:jc w:val="center"/>
              <w:rPr>
                <w:rFonts w:ascii="標楷體" w:eastAsia="標楷體" w:hAnsi="標楷體" w:cs="Arial Unicode MS"/>
                <w:color w:val="000000"/>
                <w:sz w:val="20"/>
                <w:szCs w:val="20"/>
              </w:rPr>
            </w:pPr>
            <w:r w:rsidRPr="00BC44B7">
              <w:rPr>
                <w:rFonts w:ascii="標楷體" w:eastAsia="標楷體" w:hAnsi="標楷體" w:cs="Arial Unicode MS" w:hint="eastAsia"/>
                <w:color w:val="000000"/>
                <w:sz w:val="20"/>
                <w:szCs w:val="20"/>
                <w:lang w:eastAsia="zh-HK"/>
              </w:rPr>
              <w:t>十一</w:t>
            </w:r>
          </w:p>
        </w:tc>
        <w:tc>
          <w:tcPr>
            <w:tcW w:w="3685" w:type="dxa"/>
          </w:tcPr>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N-2-05 能理解乘、除直式計算。</w:t>
            </w:r>
          </w:p>
          <w:p w:rsidR="008B5C4E" w:rsidRPr="00BC44B7" w:rsidRDefault="008B5C4E" w:rsidP="007B790C">
            <w:pPr>
              <w:rPr>
                <w:rFonts w:ascii="標楷體" w:eastAsia="標楷體" w:hAnsi="標楷體" w:cs="Arial Unicode MS"/>
                <w:color w:val="000000"/>
                <w:sz w:val="20"/>
                <w:szCs w:val="20"/>
              </w:rPr>
            </w:pPr>
            <w:r w:rsidRPr="00BC44B7">
              <w:rPr>
                <w:rFonts w:ascii="標楷體" w:eastAsia="標楷體" w:hAnsi="標楷體" w:cs="南一" w:hint="eastAsia"/>
                <w:color w:val="000000"/>
                <w:kern w:val="0"/>
                <w:sz w:val="20"/>
                <w:szCs w:val="20"/>
              </w:rPr>
              <w:t>N-2-06 能在具體情境中，解決兩步驟問題（含除法步驟）。</w:t>
            </w:r>
          </w:p>
          <w:p w:rsidR="008B5C4E" w:rsidRPr="00BC44B7" w:rsidRDefault="008B5C4E" w:rsidP="007B790C">
            <w:pPr>
              <w:rPr>
                <w:rFonts w:ascii="標楷體" w:eastAsia="標楷體" w:hAnsi="標楷體" w:cs="Arial Unicode MS"/>
                <w:color w:val="000000"/>
                <w:sz w:val="20"/>
                <w:szCs w:val="20"/>
              </w:rPr>
            </w:pPr>
            <w:r w:rsidRPr="00BC44B7">
              <w:rPr>
                <w:rFonts w:ascii="標楷體" w:eastAsia="標楷體" w:hAnsi="標楷體" w:cs="Arial Unicode MS" w:hint="eastAsia"/>
                <w:color w:val="000000"/>
                <w:sz w:val="20"/>
                <w:szCs w:val="20"/>
              </w:rPr>
              <w:t>3-n-06 能熟練三位數除以一位數的直式計算。</w:t>
            </w:r>
          </w:p>
          <w:p w:rsidR="008B5C4E" w:rsidRPr="00BC44B7" w:rsidRDefault="008B5C4E" w:rsidP="007B790C">
            <w:pPr>
              <w:rPr>
                <w:rFonts w:ascii="標楷體" w:eastAsia="標楷體" w:hAnsi="標楷體" w:cs="Arial Unicode MS"/>
                <w:color w:val="000000"/>
                <w:sz w:val="20"/>
                <w:szCs w:val="20"/>
              </w:rPr>
            </w:pPr>
            <w:r w:rsidRPr="00BC44B7">
              <w:rPr>
                <w:rFonts w:ascii="標楷體" w:eastAsia="標楷體" w:hAnsi="標楷體" w:cs="Arial Unicode MS" w:hint="eastAsia"/>
                <w:color w:val="000000"/>
                <w:sz w:val="20"/>
                <w:szCs w:val="20"/>
              </w:rPr>
              <w:t>3-n-07 能在具體情境中，解決兩步驟問題（加、減與除，不含併式）。</w:t>
            </w:r>
          </w:p>
          <w:p w:rsidR="008B5C4E" w:rsidRPr="00BC44B7" w:rsidRDefault="008B5C4E" w:rsidP="007B790C">
            <w:pPr>
              <w:rPr>
                <w:rFonts w:ascii="標楷體" w:eastAsia="標楷體" w:hAnsi="標楷體" w:cs="Arial Unicode MS"/>
                <w:color w:val="000000"/>
                <w:sz w:val="20"/>
                <w:szCs w:val="20"/>
              </w:rPr>
            </w:pPr>
            <w:r w:rsidRPr="00BC44B7">
              <w:rPr>
                <w:rFonts w:ascii="標楷體" w:eastAsia="標楷體" w:hAnsi="標楷體" w:cs="Arial Unicode MS" w:hint="eastAsia"/>
                <w:color w:val="000000"/>
                <w:sz w:val="20"/>
                <w:szCs w:val="20"/>
              </w:rPr>
              <w:t>連結指標：</w:t>
            </w:r>
          </w:p>
          <w:p w:rsidR="008B5C4E" w:rsidRPr="00BC44B7" w:rsidRDefault="008B5C4E" w:rsidP="007B790C">
            <w:pPr>
              <w:rPr>
                <w:rFonts w:ascii="標楷體" w:eastAsia="標楷體" w:hAnsi="標楷體" w:cs="Arial Unicode MS"/>
                <w:color w:val="000000"/>
                <w:sz w:val="20"/>
                <w:szCs w:val="20"/>
              </w:rPr>
            </w:pPr>
            <w:r w:rsidRPr="00BC44B7">
              <w:rPr>
                <w:rFonts w:ascii="標楷體" w:eastAsia="標楷體" w:hAnsi="標楷體" w:cs="Arial Unicode MS" w:hint="eastAsia"/>
                <w:color w:val="000000"/>
                <w:sz w:val="20"/>
                <w:szCs w:val="20"/>
              </w:rPr>
              <w:t>C-R-1、C-R-2、C-T-1、C-T-2、C-T-4、C-S-2、C-S-3、C-S-4、C-S-5、C-C-3、C-C-6、C-C-8、C-E-2、C-E-3、C-E-4</w:t>
            </w:r>
          </w:p>
        </w:tc>
        <w:tc>
          <w:tcPr>
            <w:tcW w:w="2693" w:type="dxa"/>
          </w:tcPr>
          <w:p w:rsidR="008B5C4E" w:rsidRPr="00BC44B7" w:rsidRDefault="008B5C4E" w:rsidP="00BC44B7">
            <w:pPr>
              <w:pStyle w:val="Default"/>
              <w:ind w:left="200" w:hangingChars="100" w:hanging="200"/>
              <w:rPr>
                <w:rFonts w:ascii="標楷體" w:eastAsia="標楷體" w:hAnsi="標楷體" w:cs="南一"/>
                <w:sz w:val="20"/>
                <w:szCs w:val="20"/>
              </w:rPr>
            </w:pPr>
            <w:r w:rsidRPr="00BC44B7">
              <w:rPr>
                <w:rFonts w:ascii="標楷體" w:eastAsia="標楷體" w:hAnsi="標楷體" w:cs="南一" w:hint="eastAsia"/>
                <w:sz w:val="20"/>
                <w:szCs w:val="20"/>
              </w:rPr>
              <w:t>◆透過分具體物活動，解決商是否加</w:t>
            </w:r>
            <w:r w:rsidRPr="00BC44B7">
              <w:rPr>
                <w:rFonts w:ascii="標楷體" w:eastAsia="標楷體" w:hAnsi="標楷體" w:cs="AAA"/>
                <w:sz w:val="20"/>
                <w:szCs w:val="20"/>
              </w:rPr>
              <w:t>1</w:t>
            </w:r>
            <w:r w:rsidRPr="00BC44B7">
              <w:rPr>
                <w:rFonts w:ascii="標楷體" w:eastAsia="標楷體" w:hAnsi="標楷體" w:cs="南一" w:hint="eastAsia"/>
                <w:sz w:val="20"/>
                <w:szCs w:val="20"/>
              </w:rPr>
              <w:t>的問題。</w:t>
            </w:r>
          </w:p>
        </w:tc>
        <w:tc>
          <w:tcPr>
            <w:tcW w:w="3402" w:type="dxa"/>
          </w:tcPr>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第5單元　除法</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1.每輛計程車可載</w:t>
            </w:r>
            <w:r w:rsidRPr="00BC44B7">
              <w:rPr>
                <w:rFonts w:ascii="標楷體" w:eastAsia="標楷體" w:hAnsi="標楷體"/>
                <w:color w:val="000000"/>
                <w:sz w:val="20"/>
                <w:szCs w:val="20"/>
              </w:rPr>
              <w:t>4</w:t>
            </w:r>
            <w:r w:rsidRPr="00BC44B7">
              <w:rPr>
                <w:rFonts w:ascii="標楷體" w:eastAsia="標楷體" w:hAnsi="標楷體" w:hint="eastAsia"/>
                <w:color w:val="000000"/>
                <w:sz w:val="20"/>
                <w:szCs w:val="20"/>
              </w:rPr>
              <w:t>個乘客，有</w:t>
            </w:r>
            <w:r w:rsidRPr="00BC44B7">
              <w:rPr>
                <w:rFonts w:ascii="標楷體" w:eastAsia="標楷體" w:hAnsi="標楷體"/>
                <w:color w:val="000000"/>
                <w:sz w:val="20"/>
                <w:szCs w:val="20"/>
              </w:rPr>
              <w:t>50</w:t>
            </w:r>
            <w:r w:rsidRPr="00BC44B7">
              <w:rPr>
                <w:rFonts w:ascii="標楷體" w:eastAsia="標楷體" w:hAnsi="標楷體" w:hint="eastAsia"/>
                <w:color w:val="000000"/>
                <w:sz w:val="20"/>
                <w:szCs w:val="20"/>
              </w:rPr>
              <w:t>個乘客，最少需要幾輛計程車，才能載完全部的乘客？</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2.</w:t>
            </w:r>
            <w:r w:rsidRPr="00BC44B7">
              <w:rPr>
                <w:rFonts w:ascii="標楷體" w:eastAsia="標楷體" w:hAnsi="標楷體"/>
                <w:color w:val="000000"/>
                <w:sz w:val="20"/>
                <w:szCs w:val="20"/>
              </w:rPr>
              <w:t>50</w:t>
            </w:r>
            <w:r w:rsidRPr="00BC44B7">
              <w:rPr>
                <w:rFonts w:ascii="標楷體" w:eastAsia="標楷體" w:hAnsi="標楷體" w:hint="eastAsia"/>
                <w:color w:val="000000"/>
                <w:sz w:val="20"/>
                <w:szCs w:val="20"/>
              </w:rPr>
              <w:t>÷</w:t>
            </w:r>
            <w:r w:rsidRPr="00BC44B7">
              <w:rPr>
                <w:rFonts w:ascii="標楷體" w:eastAsia="標楷體" w:hAnsi="標楷體"/>
                <w:color w:val="000000"/>
                <w:sz w:val="20"/>
                <w:szCs w:val="20"/>
              </w:rPr>
              <w:t>4</w:t>
            </w:r>
            <w:r w:rsidRPr="00BC44B7">
              <w:rPr>
                <w:rFonts w:ascii="標楷體" w:eastAsia="標楷體" w:hAnsi="標楷體" w:hint="eastAsia"/>
                <w:color w:val="000000"/>
                <w:sz w:val="20"/>
                <w:szCs w:val="20"/>
              </w:rPr>
              <w:t>＝</w:t>
            </w:r>
            <w:r w:rsidRPr="00BC44B7">
              <w:rPr>
                <w:rFonts w:ascii="標楷體" w:eastAsia="標楷體" w:hAnsi="標楷體"/>
                <w:color w:val="000000"/>
                <w:sz w:val="20"/>
                <w:szCs w:val="20"/>
              </w:rPr>
              <w:t>12</w:t>
            </w:r>
            <w:r w:rsidRPr="00BC44B7">
              <w:rPr>
                <w:rFonts w:ascii="標楷體" w:eastAsia="標楷體" w:hAnsi="標楷體" w:hint="eastAsia"/>
                <w:color w:val="000000"/>
                <w:sz w:val="20"/>
                <w:szCs w:val="20"/>
              </w:rPr>
              <w:t>…</w:t>
            </w:r>
            <w:r w:rsidRPr="00BC44B7">
              <w:rPr>
                <w:rFonts w:ascii="標楷體" w:eastAsia="標楷體" w:hAnsi="標楷體"/>
                <w:color w:val="000000"/>
                <w:sz w:val="20"/>
                <w:szCs w:val="20"/>
              </w:rPr>
              <w:t>2，</w:t>
            </w:r>
          </w:p>
          <w:p w:rsidR="008B5C4E" w:rsidRPr="00BC44B7" w:rsidRDefault="008B5C4E" w:rsidP="007B790C">
            <w:pPr>
              <w:autoSpaceDE w:val="0"/>
              <w:autoSpaceDN w:val="0"/>
              <w:adjustRightInd w:val="0"/>
              <w:ind w:leftChars="100" w:left="240"/>
              <w:rPr>
                <w:rFonts w:ascii="標楷體" w:eastAsia="標楷體" w:hAnsi="標楷體"/>
                <w:color w:val="000000"/>
                <w:sz w:val="20"/>
                <w:szCs w:val="20"/>
              </w:rPr>
            </w:pPr>
            <w:r w:rsidRPr="00BC44B7">
              <w:rPr>
                <w:rFonts w:ascii="標楷體" w:eastAsia="標楷體" w:hAnsi="標楷體"/>
                <w:color w:val="000000"/>
                <w:sz w:val="20"/>
                <w:szCs w:val="20"/>
              </w:rPr>
              <w:t>12</w:t>
            </w:r>
            <w:r w:rsidRPr="00BC44B7">
              <w:rPr>
                <w:rFonts w:ascii="標楷體" w:eastAsia="標楷體" w:hAnsi="標楷體" w:hint="eastAsia"/>
                <w:color w:val="000000"/>
                <w:sz w:val="20"/>
                <w:szCs w:val="20"/>
              </w:rPr>
              <w:t>＋</w:t>
            </w:r>
            <w:r w:rsidRPr="00BC44B7">
              <w:rPr>
                <w:rFonts w:ascii="標楷體" w:eastAsia="標楷體" w:hAnsi="標楷體"/>
                <w:color w:val="000000"/>
                <w:sz w:val="20"/>
                <w:szCs w:val="20"/>
              </w:rPr>
              <w:t>1</w:t>
            </w:r>
            <w:r w:rsidRPr="00BC44B7">
              <w:rPr>
                <w:rFonts w:ascii="標楷體" w:eastAsia="標楷體" w:hAnsi="標楷體" w:hint="eastAsia"/>
                <w:color w:val="000000"/>
                <w:sz w:val="20"/>
                <w:szCs w:val="20"/>
              </w:rPr>
              <w:t>＝</w:t>
            </w:r>
            <w:r w:rsidRPr="00BC44B7">
              <w:rPr>
                <w:rFonts w:ascii="標楷體" w:eastAsia="標楷體" w:hAnsi="標楷體"/>
                <w:color w:val="000000"/>
                <w:sz w:val="20"/>
                <w:szCs w:val="20"/>
              </w:rPr>
              <w:t>13</w:t>
            </w:r>
            <w:r w:rsidRPr="00BC44B7">
              <w:rPr>
                <w:rFonts w:ascii="標楷體" w:eastAsia="標楷體" w:hAnsi="標楷體" w:hint="eastAsia"/>
                <w:color w:val="000000"/>
                <w:sz w:val="20"/>
                <w:szCs w:val="20"/>
              </w:rPr>
              <w:t>答：</w:t>
            </w:r>
            <w:r w:rsidRPr="00BC44B7">
              <w:rPr>
                <w:rFonts w:ascii="標楷體" w:eastAsia="標楷體" w:hAnsi="標楷體"/>
                <w:color w:val="000000"/>
                <w:sz w:val="20"/>
                <w:szCs w:val="20"/>
              </w:rPr>
              <w:t>13</w:t>
            </w:r>
            <w:r w:rsidRPr="00BC44B7">
              <w:rPr>
                <w:rFonts w:ascii="標楷體" w:eastAsia="標楷體" w:hAnsi="標楷體" w:hint="eastAsia"/>
                <w:color w:val="000000"/>
                <w:sz w:val="20"/>
                <w:szCs w:val="20"/>
              </w:rPr>
              <w:t>輛</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3.</w:t>
            </w:r>
            <w:r w:rsidRPr="00BC44B7">
              <w:rPr>
                <w:rFonts w:ascii="標楷體" w:eastAsia="標楷體" w:hAnsi="標楷體"/>
                <w:color w:val="000000"/>
                <w:sz w:val="20"/>
                <w:szCs w:val="20"/>
              </w:rPr>
              <w:t>教師說明</w:t>
            </w:r>
            <w:r w:rsidRPr="00BC44B7">
              <w:rPr>
                <w:rFonts w:ascii="標楷體" w:eastAsia="標楷體" w:hAnsi="標楷體" w:hint="eastAsia"/>
                <w:color w:val="000000"/>
                <w:sz w:val="20"/>
                <w:szCs w:val="20"/>
              </w:rPr>
              <w:t>，</w:t>
            </w:r>
            <w:r w:rsidRPr="00BC44B7">
              <w:rPr>
                <w:rFonts w:ascii="標楷體" w:eastAsia="標楷體" w:hAnsi="標楷體"/>
                <w:color w:val="000000"/>
                <w:sz w:val="20"/>
                <w:szCs w:val="20"/>
              </w:rPr>
              <w:t>剩下的人數也需要一</w:t>
            </w:r>
            <w:r w:rsidRPr="00BC44B7">
              <w:rPr>
                <w:rFonts w:ascii="標楷體" w:eastAsia="標楷體" w:hAnsi="標楷體" w:hint="eastAsia"/>
                <w:color w:val="000000"/>
                <w:sz w:val="20"/>
                <w:szCs w:val="20"/>
              </w:rPr>
              <w:t>輛</w:t>
            </w:r>
            <w:r w:rsidRPr="00BC44B7">
              <w:rPr>
                <w:rFonts w:ascii="標楷體" w:eastAsia="標楷體" w:hAnsi="標楷體"/>
                <w:color w:val="000000"/>
                <w:sz w:val="20"/>
                <w:szCs w:val="20"/>
              </w:rPr>
              <w:t>車才可全部載完</w:t>
            </w:r>
            <w:r w:rsidRPr="00BC44B7">
              <w:rPr>
                <w:rFonts w:ascii="標楷體" w:eastAsia="標楷體" w:hAnsi="標楷體" w:hint="eastAsia"/>
                <w:color w:val="000000"/>
                <w:sz w:val="20"/>
                <w:szCs w:val="20"/>
              </w:rPr>
              <w:t>。</w:t>
            </w:r>
          </w:p>
        </w:tc>
        <w:tc>
          <w:tcPr>
            <w:tcW w:w="567" w:type="dxa"/>
            <w:vAlign w:val="center"/>
          </w:tcPr>
          <w:p w:rsidR="008B5C4E" w:rsidRPr="00BC44B7" w:rsidRDefault="008B5C4E" w:rsidP="007B790C">
            <w:pPr>
              <w:jc w:val="center"/>
              <w:rPr>
                <w:rFonts w:ascii="標楷體" w:eastAsia="標楷體" w:hAnsi="標楷體"/>
                <w:color w:val="000000"/>
                <w:sz w:val="20"/>
                <w:szCs w:val="20"/>
              </w:rPr>
            </w:pPr>
            <w:r w:rsidRPr="00BC44B7">
              <w:rPr>
                <w:rFonts w:ascii="標楷體" w:eastAsia="標楷體" w:hAnsi="標楷體" w:hint="eastAsia"/>
                <w:color w:val="000000"/>
                <w:sz w:val="20"/>
                <w:szCs w:val="20"/>
              </w:rPr>
              <w:t>1</w:t>
            </w:r>
          </w:p>
        </w:tc>
        <w:tc>
          <w:tcPr>
            <w:tcW w:w="1134" w:type="dxa"/>
          </w:tcPr>
          <w:p w:rsidR="008B5C4E" w:rsidRPr="00BC44B7" w:rsidRDefault="008B5C4E" w:rsidP="007B790C">
            <w:pPr>
              <w:snapToGrid w:val="0"/>
              <w:jc w:val="both"/>
              <w:rPr>
                <w:rFonts w:ascii="標楷體" w:eastAsia="標楷體" w:hAnsi="標楷體" w:cs="Arial Unicode MS"/>
                <w:color w:val="000000"/>
                <w:sz w:val="20"/>
                <w:szCs w:val="20"/>
              </w:rPr>
            </w:pPr>
            <w:r w:rsidRPr="00BC44B7">
              <w:rPr>
                <w:rFonts w:ascii="標楷體" w:eastAsia="標楷體" w:hAnsi="標楷體" w:cs="Arial Unicode MS"/>
                <w:color w:val="000000"/>
                <w:sz w:val="20"/>
                <w:szCs w:val="20"/>
              </w:rPr>
              <w:t>南一數位教學館</w:t>
            </w:r>
          </w:p>
        </w:tc>
        <w:tc>
          <w:tcPr>
            <w:tcW w:w="1147" w:type="dxa"/>
          </w:tcPr>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觀察評量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操作評量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實作評量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口頭評量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發表評量</w:t>
            </w:r>
          </w:p>
        </w:tc>
      </w:tr>
      <w:tr w:rsidR="008B5C4E" w:rsidRPr="00BC44B7" w:rsidTr="007B790C">
        <w:trPr>
          <w:cantSplit/>
          <w:trHeight w:val="707"/>
          <w:jc w:val="center"/>
        </w:trPr>
        <w:tc>
          <w:tcPr>
            <w:tcW w:w="1179" w:type="dxa"/>
            <w:vAlign w:val="center"/>
          </w:tcPr>
          <w:p w:rsidR="008B5C4E" w:rsidRPr="00BC44B7" w:rsidRDefault="008B5C4E" w:rsidP="007B790C">
            <w:pPr>
              <w:jc w:val="center"/>
              <w:rPr>
                <w:rFonts w:ascii="標楷體" w:eastAsia="標楷體" w:hAnsi="標楷體" w:cs="Arial Unicode MS"/>
                <w:color w:val="000000"/>
                <w:sz w:val="20"/>
                <w:szCs w:val="20"/>
              </w:rPr>
            </w:pPr>
            <w:r w:rsidRPr="00BC44B7">
              <w:rPr>
                <w:rFonts w:ascii="標楷體" w:eastAsia="標楷體" w:hAnsi="標楷體" w:cs="Arial Unicode MS" w:hint="eastAsia"/>
                <w:color w:val="000000"/>
                <w:sz w:val="20"/>
                <w:szCs w:val="20"/>
                <w:lang w:eastAsia="zh-HK"/>
              </w:rPr>
              <w:lastRenderedPageBreak/>
              <w:t>十一</w:t>
            </w:r>
          </w:p>
        </w:tc>
        <w:tc>
          <w:tcPr>
            <w:tcW w:w="3685" w:type="dxa"/>
          </w:tcPr>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N-2-19 能做重量的實測，認識重量常用單位，並能做重量之比較與計算。</w:t>
            </w:r>
          </w:p>
          <w:p w:rsidR="008B5C4E" w:rsidRPr="00BC44B7" w:rsidRDefault="008B5C4E" w:rsidP="007B790C">
            <w:pPr>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N-2-26 能做量的簡單估測。</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3-n-16 能認識重量單位「公斤」、「公克」及其關係，並做相關的實測、估測與計算。</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連結指標：</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C-R-2、C-R-4、C-T-2、C-S-2、C-S-3、C-S-5、C-C-1、C-C-3、C-C-6、C-C-8</w:t>
            </w:r>
          </w:p>
        </w:tc>
        <w:tc>
          <w:tcPr>
            <w:tcW w:w="2693" w:type="dxa"/>
          </w:tcPr>
          <w:p w:rsidR="008B5C4E" w:rsidRPr="00BC44B7" w:rsidRDefault="008B5C4E" w:rsidP="00BC44B7">
            <w:pPr>
              <w:pStyle w:val="Default"/>
              <w:ind w:left="200" w:hangingChars="100" w:hanging="200"/>
              <w:rPr>
                <w:rFonts w:ascii="標楷體" w:eastAsia="標楷體" w:hAnsi="標楷體" w:cs="南一......"/>
                <w:sz w:val="20"/>
                <w:szCs w:val="20"/>
              </w:rPr>
            </w:pPr>
            <w:r w:rsidRPr="00BC44B7">
              <w:rPr>
                <w:rFonts w:ascii="標楷體" w:eastAsia="標楷體" w:hAnsi="標楷體" w:cs="南一......" w:hint="eastAsia"/>
                <w:sz w:val="20"/>
                <w:szCs w:val="20"/>
              </w:rPr>
              <w:t>1.認識重量的單位公斤、公克及其相互關係。</w:t>
            </w:r>
          </w:p>
          <w:p w:rsidR="008B5C4E" w:rsidRPr="00BC44B7" w:rsidRDefault="008B5C4E" w:rsidP="00BC44B7">
            <w:pPr>
              <w:pStyle w:val="Default"/>
              <w:ind w:left="200" w:hangingChars="100" w:hanging="200"/>
              <w:rPr>
                <w:rFonts w:ascii="標楷體" w:eastAsia="標楷體" w:hAnsi="標楷體" w:cs="南一"/>
                <w:sz w:val="20"/>
                <w:szCs w:val="20"/>
              </w:rPr>
            </w:pPr>
            <w:r w:rsidRPr="00BC44B7">
              <w:rPr>
                <w:rFonts w:ascii="標楷體" w:eastAsia="標楷體" w:hAnsi="標楷體" w:cs="南一...嗨.." w:hint="eastAsia"/>
                <w:sz w:val="20"/>
                <w:szCs w:val="20"/>
              </w:rPr>
              <w:t>2.認識秤面刻度間的結構。</w:t>
            </w:r>
          </w:p>
        </w:tc>
        <w:tc>
          <w:tcPr>
            <w:tcW w:w="3402" w:type="dxa"/>
          </w:tcPr>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第6單元　公斤和公克</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1.說說看，生活中有哪些稱重量的工具？</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2.兒童分組討論、發表。如：嬰兒體重計、</w:t>
            </w:r>
            <w:r w:rsidRPr="00BC44B7">
              <w:rPr>
                <w:rFonts w:ascii="標楷體" w:eastAsia="標楷體" w:hAnsi="標楷體"/>
                <w:color w:val="000000"/>
                <w:sz w:val="20"/>
                <w:szCs w:val="20"/>
              </w:rPr>
              <w:t>1</w:t>
            </w:r>
            <w:r w:rsidRPr="00BC44B7">
              <w:rPr>
                <w:rFonts w:ascii="標楷體" w:eastAsia="標楷體" w:hAnsi="標楷體" w:hint="eastAsia"/>
                <w:color w:val="000000"/>
                <w:sz w:val="20"/>
                <w:szCs w:val="20"/>
              </w:rPr>
              <w:t>公斤秤、</w:t>
            </w:r>
            <w:r w:rsidRPr="00BC44B7">
              <w:rPr>
                <w:rFonts w:ascii="標楷體" w:eastAsia="標楷體" w:hAnsi="標楷體"/>
                <w:color w:val="000000"/>
                <w:sz w:val="20"/>
                <w:szCs w:val="20"/>
              </w:rPr>
              <w:t>3</w:t>
            </w:r>
            <w:r w:rsidRPr="00BC44B7">
              <w:rPr>
                <w:rFonts w:ascii="標楷體" w:eastAsia="標楷體" w:hAnsi="標楷體" w:hint="eastAsia"/>
                <w:color w:val="000000"/>
                <w:sz w:val="20"/>
                <w:szCs w:val="20"/>
              </w:rPr>
              <w:t>公斤秤、身高體重計……</w:t>
            </w:r>
          </w:p>
        </w:tc>
        <w:tc>
          <w:tcPr>
            <w:tcW w:w="567" w:type="dxa"/>
            <w:vAlign w:val="center"/>
          </w:tcPr>
          <w:p w:rsidR="008B5C4E" w:rsidRPr="00BC44B7" w:rsidRDefault="008B5C4E" w:rsidP="007B790C">
            <w:pPr>
              <w:jc w:val="center"/>
              <w:rPr>
                <w:rFonts w:ascii="標楷體" w:eastAsia="標楷體" w:hAnsi="標楷體"/>
                <w:color w:val="000000"/>
                <w:sz w:val="20"/>
                <w:szCs w:val="20"/>
              </w:rPr>
            </w:pPr>
            <w:r w:rsidRPr="00BC44B7">
              <w:rPr>
                <w:rFonts w:ascii="標楷體" w:eastAsia="標楷體" w:hAnsi="標楷體" w:hint="eastAsia"/>
                <w:color w:val="000000"/>
                <w:sz w:val="20"/>
                <w:szCs w:val="20"/>
              </w:rPr>
              <w:t>1</w:t>
            </w:r>
          </w:p>
        </w:tc>
        <w:tc>
          <w:tcPr>
            <w:tcW w:w="1134" w:type="dxa"/>
          </w:tcPr>
          <w:p w:rsidR="008B5C4E" w:rsidRPr="00BC44B7" w:rsidRDefault="008B5C4E" w:rsidP="007B790C">
            <w:pPr>
              <w:jc w:val="both"/>
              <w:rPr>
                <w:rFonts w:ascii="標楷體" w:eastAsia="標楷體" w:hAnsi="標楷體"/>
                <w:color w:val="000000"/>
                <w:sz w:val="20"/>
                <w:szCs w:val="20"/>
              </w:rPr>
            </w:pPr>
            <w:r w:rsidRPr="00BC44B7">
              <w:rPr>
                <w:rFonts w:ascii="標楷體" w:eastAsia="標楷體" w:hAnsi="標楷體" w:cs="Arial Unicode MS"/>
                <w:color w:val="000000"/>
                <w:sz w:val="20"/>
                <w:szCs w:val="20"/>
              </w:rPr>
              <w:t>南一數位教學館</w:t>
            </w:r>
          </w:p>
        </w:tc>
        <w:tc>
          <w:tcPr>
            <w:tcW w:w="1147" w:type="dxa"/>
          </w:tcPr>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觀察評量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操作評量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實作評量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口頭評量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發表評量</w:t>
            </w:r>
          </w:p>
        </w:tc>
      </w:tr>
      <w:tr w:rsidR="008B5C4E" w:rsidRPr="00BC44B7" w:rsidTr="007B790C">
        <w:trPr>
          <w:cantSplit/>
          <w:trHeight w:val="707"/>
          <w:jc w:val="center"/>
        </w:trPr>
        <w:tc>
          <w:tcPr>
            <w:tcW w:w="1179" w:type="dxa"/>
            <w:vAlign w:val="center"/>
          </w:tcPr>
          <w:p w:rsidR="008B5C4E" w:rsidRPr="00BC44B7" w:rsidRDefault="008B5C4E" w:rsidP="007B790C">
            <w:pPr>
              <w:jc w:val="center"/>
              <w:rPr>
                <w:rFonts w:ascii="標楷體" w:eastAsia="標楷體" w:hAnsi="標楷體" w:cs="Arial Unicode MS"/>
                <w:color w:val="000000"/>
                <w:sz w:val="20"/>
                <w:szCs w:val="20"/>
              </w:rPr>
            </w:pPr>
            <w:r w:rsidRPr="00BC44B7">
              <w:rPr>
                <w:rFonts w:ascii="標楷體" w:eastAsia="標楷體" w:hAnsi="標楷體" w:cs="Arial Unicode MS" w:hint="eastAsia"/>
                <w:color w:val="000000"/>
                <w:sz w:val="20"/>
                <w:szCs w:val="20"/>
                <w:lang w:eastAsia="zh-HK"/>
              </w:rPr>
              <w:t>十二</w:t>
            </w:r>
          </w:p>
        </w:tc>
        <w:tc>
          <w:tcPr>
            <w:tcW w:w="3685" w:type="dxa"/>
          </w:tcPr>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N-2-19 能做重量的實測，認識重量常用單位，並能做重量之比較與計算。</w:t>
            </w:r>
          </w:p>
          <w:p w:rsidR="008B5C4E" w:rsidRPr="00BC44B7" w:rsidRDefault="008B5C4E" w:rsidP="007B790C">
            <w:pPr>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N-2-26 能做量的簡單估測。</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3-n-16 能認識重量單位「公斤」、「公克」及其關係，並做相關的實測、估測與計算。</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連結指標：</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C-R-2、C-R-4、C-T-2、C-S-2、C-S-3、C-S-5、C-C-1、C-C-3、C-C-6、C-C-8</w:t>
            </w:r>
          </w:p>
        </w:tc>
        <w:tc>
          <w:tcPr>
            <w:tcW w:w="2693" w:type="dxa"/>
          </w:tcPr>
          <w:p w:rsidR="008B5C4E" w:rsidRPr="00BC44B7" w:rsidRDefault="008B5C4E" w:rsidP="00BC44B7">
            <w:pPr>
              <w:pStyle w:val="Default"/>
              <w:ind w:left="200" w:hangingChars="100" w:hanging="200"/>
              <w:rPr>
                <w:rFonts w:ascii="標楷體" w:eastAsia="標楷體" w:hAnsi="標楷體" w:cs="南一...嗨.."/>
                <w:sz w:val="20"/>
                <w:szCs w:val="20"/>
              </w:rPr>
            </w:pPr>
            <w:r w:rsidRPr="00BC44B7">
              <w:rPr>
                <w:rFonts w:ascii="標楷體" w:eastAsia="標楷體" w:hAnsi="標楷體" w:cs="南一...嗨.." w:hint="eastAsia"/>
                <w:sz w:val="20"/>
                <w:szCs w:val="20"/>
              </w:rPr>
              <w:t>1.能進行重量的實測與估測。</w:t>
            </w:r>
          </w:p>
          <w:p w:rsidR="008B5C4E" w:rsidRPr="00BC44B7" w:rsidRDefault="008B5C4E" w:rsidP="00BC44B7">
            <w:pPr>
              <w:pStyle w:val="Default"/>
              <w:ind w:left="200" w:hangingChars="100" w:hanging="200"/>
              <w:rPr>
                <w:rFonts w:ascii="標楷體" w:eastAsia="標楷體" w:hAnsi="標楷體" w:cs="南一"/>
                <w:sz w:val="20"/>
                <w:szCs w:val="20"/>
              </w:rPr>
            </w:pPr>
            <w:r w:rsidRPr="00BC44B7">
              <w:rPr>
                <w:rFonts w:ascii="標楷體" w:eastAsia="標楷體" w:hAnsi="標楷體" w:cs="南一...嗨.." w:hint="eastAsia"/>
                <w:sz w:val="20"/>
                <w:szCs w:val="20"/>
              </w:rPr>
              <w:t>2.能解決重量的計算問題。</w:t>
            </w:r>
          </w:p>
        </w:tc>
        <w:tc>
          <w:tcPr>
            <w:tcW w:w="3402" w:type="dxa"/>
          </w:tcPr>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第6單元　公斤和公克</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◆一袋蘋果重</w:t>
            </w:r>
            <w:r w:rsidRPr="00BC44B7">
              <w:rPr>
                <w:rFonts w:ascii="標楷體" w:eastAsia="標楷體" w:hAnsi="標楷體"/>
                <w:color w:val="000000"/>
                <w:sz w:val="20"/>
                <w:szCs w:val="20"/>
              </w:rPr>
              <w:t>1</w:t>
            </w:r>
            <w:r w:rsidRPr="00BC44B7">
              <w:rPr>
                <w:rFonts w:ascii="標楷體" w:eastAsia="標楷體" w:hAnsi="標楷體" w:hint="eastAsia"/>
                <w:color w:val="000000"/>
                <w:sz w:val="20"/>
                <w:szCs w:val="20"/>
              </w:rPr>
              <w:t>公斤</w:t>
            </w:r>
            <w:r w:rsidRPr="00BC44B7">
              <w:rPr>
                <w:rFonts w:ascii="標楷體" w:eastAsia="標楷體" w:hAnsi="標楷體"/>
                <w:color w:val="000000"/>
                <w:sz w:val="20"/>
                <w:szCs w:val="20"/>
              </w:rPr>
              <w:t>250</w:t>
            </w:r>
            <w:r w:rsidRPr="00BC44B7">
              <w:rPr>
                <w:rFonts w:ascii="標楷體" w:eastAsia="標楷體" w:hAnsi="標楷體" w:hint="eastAsia"/>
                <w:color w:val="000000"/>
                <w:sz w:val="20"/>
                <w:szCs w:val="20"/>
              </w:rPr>
              <w:t>公克，一袋梨子重</w:t>
            </w:r>
            <w:r w:rsidRPr="00BC44B7">
              <w:rPr>
                <w:rFonts w:ascii="標楷體" w:eastAsia="標楷體" w:hAnsi="標楷體"/>
                <w:color w:val="000000"/>
                <w:sz w:val="20"/>
                <w:szCs w:val="20"/>
              </w:rPr>
              <w:t>3</w:t>
            </w:r>
            <w:r w:rsidRPr="00BC44B7">
              <w:rPr>
                <w:rFonts w:ascii="標楷體" w:eastAsia="標楷體" w:hAnsi="標楷體" w:hint="eastAsia"/>
                <w:color w:val="000000"/>
                <w:sz w:val="20"/>
                <w:szCs w:val="20"/>
              </w:rPr>
              <w:t>公斤</w:t>
            </w:r>
            <w:r w:rsidRPr="00BC44B7">
              <w:rPr>
                <w:rFonts w:ascii="標楷體" w:eastAsia="標楷體" w:hAnsi="標楷體"/>
                <w:color w:val="000000"/>
                <w:sz w:val="20"/>
                <w:szCs w:val="20"/>
              </w:rPr>
              <w:t>550</w:t>
            </w:r>
            <w:r w:rsidRPr="00BC44B7">
              <w:rPr>
                <w:rFonts w:ascii="標楷體" w:eastAsia="標楷體" w:hAnsi="標楷體" w:hint="eastAsia"/>
                <w:color w:val="000000"/>
                <w:sz w:val="20"/>
                <w:szCs w:val="20"/>
              </w:rPr>
              <w:t>公克，兩袋水果共重幾公斤幾公克？</w:t>
            </w:r>
          </w:p>
          <w:p w:rsidR="008B5C4E" w:rsidRPr="00BC44B7" w:rsidRDefault="008B5C4E" w:rsidP="007B790C">
            <w:pPr>
              <w:autoSpaceDE w:val="0"/>
              <w:autoSpaceDN w:val="0"/>
              <w:adjustRightInd w:val="0"/>
              <w:ind w:leftChars="100" w:left="240"/>
              <w:rPr>
                <w:rFonts w:ascii="標楷體" w:eastAsia="標楷體" w:hAnsi="標楷體"/>
                <w:color w:val="000000"/>
                <w:sz w:val="20"/>
                <w:szCs w:val="20"/>
              </w:rPr>
            </w:pPr>
            <w:r w:rsidRPr="00BC44B7">
              <w:rPr>
                <w:rFonts w:ascii="標楷體" w:eastAsia="標楷體" w:hAnsi="標楷體"/>
                <w:color w:val="000000"/>
                <w:sz w:val="20"/>
                <w:szCs w:val="20"/>
              </w:rPr>
              <w:t>1</w:t>
            </w:r>
            <w:r w:rsidRPr="00BC44B7">
              <w:rPr>
                <w:rFonts w:ascii="標楷體" w:eastAsia="標楷體" w:hAnsi="標楷體" w:hint="eastAsia"/>
                <w:color w:val="000000"/>
                <w:sz w:val="20"/>
                <w:szCs w:val="20"/>
              </w:rPr>
              <w:t>公斤</w:t>
            </w:r>
            <w:r w:rsidRPr="00BC44B7">
              <w:rPr>
                <w:rFonts w:ascii="標楷體" w:eastAsia="標楷體" w:hAnsi="標楷體"/>
                <w:color w:val="000000"/>
                <w:sz w:val="20"/>
                <w:szCs w:val="20"/>
              </w:rPr>
              <w:t>250</w:t>
            </w:r>
            <w:r w:rsidRPr="00BC44B7">
              <w:rPr>
                <w:rFonts w:ascii="標楷體" w:eastAsia="標楷體" w:hAnsi="標楷體" w:hint="eastAsia"/>
                <w:color w:val="000000"/>
                <w:sz w:val="20"/>
                <w:szCs w:val="20"/>
              </w:rPr>
              <w:t>公克＝</w:t>
            </w:r>
            <w:r w:rsidRPr="00BC44B7">
              <w:rPr>
                <w:rFonts w:ascii="標楷體" w:eastAsia="標楷體" w:hAnsi="標楷體"/>
                <w:color w:val="000000"/>
                <w:sz w:val="20"/>
                <w:szCs w:val="20"/>
              </w:rPr>
              <w:t>1250</w:t>
            </w:r>
            <w:r w:rsidRPr="00BC44B7">
              <w:rPr>
                <w:rFonts w:ascii="標楷體" w:eastAsia="標楷體" w:hAnsi="標楷體" w:hint="eastAsia"/>
                <w:color w:val="000000"/>
                <w:sz w:val="20"/>
                <w:szCs w:val="20"/>
              </w:rPr>
              <w:t>公克</w:t>
            </w:r>
          </w:p>
          <w:p w:rsidR="008B5C4E" w:rsidRPr="00BC44B7" w:rsidRDefault="008B5C4E" w:rsidP="007B790C">
            <w:pPr>
              <w:autoSpaceDE w:val="0"/>
              <w:autoSpaceDN w:val="0"/>
              <w:adjustRightInd w:val="0"/>
              <w:ind w:leftChars="100" w:left="240"/>
              <w:rPr>
                <w:rFonts w:ascii="標楷體" w:eastAsia="標楷體" w:hAnsi="標楷體"/>
                <w:color w:val="000000"/>
                <w:sz w:val="20"/>
                <w:szCs w:val="20"/>
              </w:rPr>
            </w:pPr>
            <w:r w:rsidRPr="00BC44B7">
              <w:rPr>
                <w:rFonts w:ascii="標楷體" w:eastAsia="標楷體" w:hAnsi="標楷體"/>
                <w:color w:val="000000"/>
                <w:sz w:val="20"/>
                <w:szCs w:val="20"/>
              </w:rPr>
              <w:t>3</w:t>
            </w:r>
            <w:r w:rsidRPr="00BC44B7">
              <w:rPr>
                <w:rFonts w:ascii="標楷體" w:eastAsia="標楷體" w:hAnsi="標楷體" w:hint="eastAsia"/>
                <w:color w:val="000000"/>
                <w:sz w:val="20"/>
                <w:szCs w:val="20"/>
              </w:rPr>
              <w:t>公斤</w:t>
            </w:r>
            <w:r w:rsidRPr="00BC44B7">
              <w:rPr>
                <w:rFonts w:ascii="標楷體" w:eastAsia="標楷體" w:hAnsi="標楷體"/>
                <w:color w:val="000000"/>
                <w:sz w:val="20"/>
                <w:szCs w:val="20"/>
              </w:rPr>
              <w:t>550</w:t>
            </w:r>
            <w:r w:rsidRPr="00BC44B7">
              <w:rPr>
                <w:rFonts w:ascii="標楷體" w:eastAsia="標楷體" w:hAnsi="標楷體" w:hint="eastAsia"/>
                <w:color w:val="000000"/>
                <w:sz w:val="20"/>
                <w:szCs w:val="20"/>
              </w:rPr>
              <w:t>公克＝</w:t>
            </w:r>
            <w:r w:rsidRPr="00BC44B7">
              <w:rPr>
                <w:rFonts w:ascii="標楷體" w:eastAsia="標楷體" w:hAnsi="標楷體"/>
                <w:color w:val="000000"/>
                <w:sz w:val="20"/>
                <w:szCs w:val="20"/>
              </w:rPr>
              <w:t>3550</w:t>
            </w:r>
            <w:r w:rsidRPr="00BC44B7">
              <w:rPr>
                <w:rFonts w:ascii="標楷體" w:eastAsia="標楷體" w:hAnsi="標楷體" w:hint="eastAsia"/>
                <w:color w:val="000000"/>
                <w:sz w:val="20"/>
                <w:szCs w:val="20"/>
              </w:rPr>
              <w:t>公克</w:t>
            </w:r>
          </w:p>
          <w:p w:rsidR="008B5C4E" w:rsidRPr="00BC44B7" w:rsidRDefault="008B5C4E" w:rsidP="007B790C">
            <w:pPr>
              <w:autoSpaceDE w:val="0"/>
              <w:autoSpaceDN w:val="0"/>
              <w:adjustRightInd w:val="0"/>
              <w:ind w:leftChars="100" w:left="240"/>
              <w:rPr>
                <w:rFonts w:ascii="標楷體" w:eastAsia="標楷體" w:hAnsi="標楷體"/>
                <w:color w:val="000000"/>
                <w:sz w:val="20"/>
                <w:szCs w:val="20"/>
              </w:rPr>
            </w:pPr>
            <w:r w:rsidRPr="00BC44B7">
              <w:rPr>
                <w:rFonts w:ascii="標楷體" w:eastAsia="標楷體" w:hAnsi="標楷體"/>
                <w:color w:val="000000"/>
                <w:sz w:val="20"/>
                <w:szCs w:val="20"/>
              </w:rPr>
              <w:t>1250</w:t>
            </w:r>
            <w:r w:rsidRPr="00BC44B7">
              <w:rPr>
                <w:rFonts w:ascii="標楷體" w:eastAsia="標楷體" w:hAnsi="標楷體" w:hint="eastAsia"/>
                <w:color w:val="000000"/>
                <w:sz w:val="20"/>
                <w:szCs w:val="20"/>
              </w:rPr>
              <w:t>＋</w:t>
            </w:r>
            <w:r w:rsidRPr="00BC44B7">
              <w:rPr>
                <w:rFonts w:ascii="標楷體" w:eastAsia="標楷體" w:hAnsi="標楷體"/>
                <w:color w:val="000000"/>
                <w:sz w:val="20"/>
                <w:szCs w:val="20"/>
              </w:rPr>
              <w:t>3550</w:t>
            </w:r>
            <w:r w:rsidRPr="00BC44B7">
              <w:rPr>
                <w:rFonts w:ascii="標楷體" w:eastAsia="標楷體" w:hAnsi="標楷體" w:hint="eastAsia"/>
                <w:color w:val="000000"/>
                <w:sz w:val="20"/>
                <w:szCs w:val="20"/>
              </w:rPr>
              <w:t>＝</w:t>
            </w:r>
            <w:r w:rsidRPr="00BC44B7">
              <w:rPr>
                <w:rFonts w:ascii="標楷體" w:eastAsia="標楷體" w:hAnsi="標楷體"/>
                <w:color w:val="000000"/>
                <w:sz w:val="20"/>
                <w:szCs w:val="20"/>
              </w:rPr>
              <w:t>4800</w:t>
            </w:r>
          </w:p>
          <w:p w:rsidR="008B5C4E" w:rsidRPr="00BC44B7" w:rsidRDefault="008B5C4E" w:rsidP="007B790C">
            <w:pPr>
              <w:autoSpaceDE w:val="0"/>
              <w:autoSpaceDN w:val="0"/>
              <w:adjustRightInd w:val="0"/>
              <w:ind w:leftChars="100" w:left="240"/>
              <w:rPr>
                <w:rFonts w:ascii="標楷體" w:eastAsia="標楷體" w:hAnsi="標楷體"/>
                <w:color w:val="000000"/>
                <w:sz w:val="20"/>
                <w:szCs w:val="20"/>
              </w:rPr>
            </w:pPr>
            <w:r w:rsidRPr="00BC44B7">
              <w:rPr>
                <w:rFonts w:ascii="標楷體" w:eastAsia="標楷體" w:hAnsi="標楷體"/>
                <w:color w:val="000000"/>
                <w:sz w:val="20"/>
                <w:szCs w:val="20"/>
              </w:rPr>
              <w:t>4800</w:t>
            </w:r>
            <w:r w:rsidRPr="00BC44B7">
              <w:rPr>
                <w:rFonts w:ascii="標楷體" w:eastAsia="標楷體" w:hAnsi="標楷體" w:hint="eastAsia"/>
                <w:color w:val="000000"/>
                <w:sz w:val="20"/>
                <w:szCs w:val="20"/>
              </w:rPr>
              <w:t>公克＝</w:t>
            </w:r>
            <w:r w:rsidRPr="00BC44B7">
              <w:rPr>
                <w:rFonts w:ascii="標楷體" w:eastAsia="標楷體" w:hAnsi="標楷體"/>
                <w:color w:val="000000"/>
                <w:sz w:val="20"/>
                <w:szCs w:val="20"/>
              </w:rPr>
              <w:t>4</w:t>
            </w:r>
            <w:r w:rsidRPr="00BC44B7">
              <w:rPr>
                <w:rFonts w:ascii="標楷體" w:eastAsia="標楷體" w:hAnsi="標楷體" w:hint="eastAsia"/>
                <w:color w:val="000000"/>
                <w:sz w:val="20"/>
                <w:szCs w:val="20"/>
              </w:rPr>
              <w:t>公斤</w:t>
            </w:r>
            <w:r w:rsidRPr="00BC44B7">
              <w:rPr>
                <w:rFonts w:ascii="標楷體" w:eastAsia="標楷體" w:hAnsi="標楷體"/>
                <w:color w:val="000000"/>
                <w:sz w:val="20"/>
                <w:szCs w:val="20"/>
              </w:rPr>
              <w:t>800</w:t>
            </w:r>
            <w:r w:rsidRPr="00BC44B7">
              <w:rPr>
                <w:rFonts w:ascii="標楷體" w:eastAsia="標楷體" w:hAnsi="標楷體" w:hint="eastAsia"/>
                <w:color w:val="000000"/>
                <w:sz w:val="20"/>
                <w:szCs w:val="20"/>
              </w:rPr>
              <w:t>公克</w:t>
            </w:r>
          </w:p>
          <w:p w:rsidR="008B5C4E" w:rsidRPr="00BC44B7" w:rsidRDefault="008B5C4E" w:rsidP="007B790C">
            <w:pPr>
              <w:autoSpaceDE w:val="0"/>
              <w:autoSpaceDN w:val="0"/>
              <w:adjustRightInd w:val="0"/>
              <w:ind w:leftChars="100" w:left="240"/>
              <w:rPr>
                <w:rFonts w:ascii="標楷體" w:eastAsia="標楷體" w:hAnsi="標楷體"/>
                <w:color w:val="000000"/>
                <w:sz w:val="20"/>
                <w:szCs w:val="20"/>
              </w:rPr>
            </w:pPr>
            <w:r w:rsidRPr="00BC44B7">
              <w:rPr>
                <w:rFonts w:ascii="標楷體" w:eastAsia="標楷體" w:hAnsi="標楷體" w:hint="eastAsia"/>
                <w:color w:val="000000"/>
                <w:sz w:val="20"/>
                <w:szCs w:val="20"/>
              </w:rPr>
              <w:t>答：</w:t>
            </w:r>
            <w:r w:rsidRPr="00BC44B7">
              <w:rPr>
                <w:rFonts w:ascii="標楷體" w:eastAsia="標楷體" w:hAnsi="標楷體"/>
                <w:color w:val="000000"/>
                <w:sz w:val="20"/>
                <w:szCs w:val="20"/>
              </w:rPr>
              <w:t>4</w:t>
            </w:r>
            <w:r w:rsidRPr="00BC44B7">
              <w:rPr>
                <w:rFonts w:ascii="標楷體" w:eastAsia="標楷體" w:hAnsi="標楷體" w:hint="eastAsia"/>
                <w:color w:val="000000"/>
                <w:sz w:val="20"/>
                <w:szCs w:val="20"/>
              </w:rPr>
              <w:t>公斤</w:t>
            </w:r>
            <w:r w:rsidRPr="00BC44B7">
              <w:rPr>
                <w:rFonts w:ascii="標楷體" w:eastAsia="標楷體" w:hAnsi="標楷體"/>
                <w:color w:val="000000"/>
                <w:sz w:val="20"/>
                <w:szCs w:val="20"/>
              </w:rPr>
              <w:t>800</w:t>
            </w:r>
            <w:r w:rsidRPr="00BC44B7">
              <w:rPr>
                <w:rFonts w:ascii="標楷體" w:eastAsia="標楷體" w:hAnsi="標楷體" w:hint="eastAsia"/>
                <w:color w:val="000000"/>
                <w:sz w:val="20"/>
                <w:szCs w:val="20"/>
              </w:rPr>
              <w:t>公克</w:t>
            </w:r>
          </w:p>
        </w:tc>
        <w:tc>
          <w:tcPr>
            <w:tcW w:w="567" w:type="dxa"/>
            <w:vAlign w:val="center"/>
          </w:tcPr>
          <w:p w:rsidR="008B5C4E" w:rsidRPr="00BC44B7" w:rsidRDefault="008B5C4E" w:rsidP="007B790C">
            <w:pPr>
              <w:jc w:val="center"/>
              <w:rPr>
                <w:rFonts w:ascii="標楷體" w:eastAsia="標楷體" w:hAnsi="標楷體"/>
                <w:color w:val="000000"/>
                <w:sz w:val="20"/>
                <w:szCs w:val="20"/>
              </w:rPr>
            </w:pPr>
            <w:r w:rsidRPr="00BC44B7">
              <w:rPr>
                <w:rFonts w:ascii="標楷體" w:eastAsia="標楷體" w:hAnsi="標楷體" w:hint="eastAsia"/>
                <w:color w:val="000000"/>
                <w:sz w:val="20"/>
                <w:szCs w:val="20"/>
              </w:rPr>
              <w:t>1</w:t>
            </w:r>
          </w:p>
        </w:tc>
        <w:tc>
          <w:tcPr>
            <w:tcW w:w="1134" w:type="dxa"/>
          </w:tcPr>
          <w:p w:rsidR="008B5C4E" w:rsidRPr="00BC44B7" w:rsidRDefault="008B5C4E" w:rsidP="007B790C">
            <w:pPr>
              <w:snapToGrid w:val="0"/>
              <w:jc w:val="both"/>
              <w:rPr>
                <w:rFonts w:ascii="標楷體" w:eastAsia="標楷體" w:hAnsi="標楷體" w:cs="Arial Unicode MS"/>
                <w:color w:val="000000"/>
                <w:sz w:val="20"/>
                <w:szCs w:val="20"/>
              </w:rPr>
            </w:pPr>
            <w:r w:rsidRPr="00BC44B7">
              <w:rPr>
                <w:rFonts w:ascii="標楷體" w:eastAsia="標楷體" w:hAnsi="標楷體" w:cs="Arial Unicode MS"/>
                <w:color w:val="000000"/>
                <w:sz w:val="20"/>
                <w:szCs w:val="20"/>
              </w:rPr>
              <w:t>南一數位教學館</w:t>
            </w:r>
          </w:p>
        </w:tc>
        <w:tc>
          <w:tcPr>
            <w:tcW w:w="1147" w:type="dxa"/>
          </w:tcPr>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觀察評量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操作評量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實作評量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口頭評量</w:t>
            </w:r>
          </w:p>
          <w:p w:rsidR="008B5C4E" w:rsidRPr="00BC44B7" w:rsidRDefault="008B5C4E" w:rsidP="007B790C">
            <w:pPr>
              <w:rPr>
                <w:rFonts w:ascii="標楷體" w:eastAsia="標楷體" w:hAnsi="標楷體" w:cs="Arial Unicode MS"/>
                <w:color w:val="000000"/>
                <w:sz w:val="20"/>
                <w:szCs w:val="20"/>
              </w:rPr>
            </w:pPr>
            <w:r w:rsidRPr="00BC44B7">
              <w:rPr>
                <w:rFonts w:ascii="標楷體" w:eastAsia="標楷體" w:hAnsi="標楷體" w:hint="eastAsia"/>
                <w:color w:val="000000"/>
                <w:sz w:val="20"/>
                <w:szCs w:val="20"/>
              </w:rPr>
              <w:t>發表評量</w:t>
            </w:r>
          </w:p>
        </w:tc>
      </w:tr>
      <w:tr w:rsidR="008B5C4E" w:rsidRPr="00BC44B7" w:rsidTr="007B790C">
        <w:trPr>
          <w:cantSplit/>
          <w:trHeight w:val="707"/>
          <w:jc w:val="center"/>
        </w:trPr>
        <w:tc>
          <w:tcPr>
            <w:tcW w:w="1179" w:type="dxa"/>
            <w:vAlign w:val="center"/>
          </w:tcPr>
          <w:p w:rsidR="008B5C4E" w:rsidRPr="00BC44B7" w:rsidRDefault="008B5C4E" w:rsidP="007B790C">
            <w:pPr>
              <w:jc w:val="center"/>
              <w:rPr>
                <w:rFonts w:ascii="標楷體" w:eastAsia="標楷體" w:hAnsi="標楷體" w:cs="Arial Unicode MS"/>
                <w:color w:val="000000"/>
                <w:sz w:val="20"/>
                <w:szCs w:val="20"/>
              </w:rPr>
            </w:pPr>
            <w:r w:rsidRPr="00BC44B7">
              <w:rPr>
                <w:rFonts w:ascii="標楷體" w:eastAsia="標楷體" w:hAnsi="標楷體" w:cs="Arial Unicode MS" w:hint="eastAsia"/>
                <w:color w:val="000000"/>
                <w:sz w:val="20"/>
                <w:szCs w:val="20"/>
                <w:lang w:eastAsia="zh-HK"/>
              </w:rPr>
              <w:lastRenderedPageBreak/>
              <w:t>十五</w:t>
            </w:r>
          </w:p>
        </w:tc>
        <w:tc>
          <w:tcPr>
            <w:tcW w:w="3685" w:type="dxa"/>
          </w:tcPr>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N-2-09 能在具體情境中，初步認識分數。</w:t>
            </w:r>
          </w:p>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N-2-10 能認識真分數、假分數與帶分數，做同分母分數的比較、加減與整數倍計算，並解決生活中的問題。</w:t>
            </w:r>
          </w:p>
          <w:p w:rsidR="008B5C4E" w:rsidRPr="00BC44B7" w:rsidRDefault="008B5C4E" w:rsidP="007B790C">
            <w:pPr>
              <w:pStyle w:val="Default"/>
              <w:rPr>
                <w:rFonts w:ascii="標楷體" w:eastAsia="標楷體" w:hAnsi="標楷體" w:cs="南一"/>
                <w:sz w:val="20"/>
                <w:szCs w:val="20"/>
              </w:rPr>
            </w:pPr>
            <w:r w:rsidRPr="00BC44B7">
              <w:rPr>
                <w:rFonts w:ascii="標楷體" w:eastAsia="標楷體" w:hAnsi="標楷體" w:cs="南一" w:hint="eastAsia"/>
                <w:sz w:val="20"/>
                <w:szCs w:val="20"/>
              </w:rPr>
              <w:t>3-n-11 能在具體情境中，初步認識分數，並解決同分母分數的比較與加減問題。</w:t>
            </w:r>
          </w:p>
          <w:p w:rsidR="008B5C4E" w:rsidRPr="00BC44B7" w:rsidRDefault="008B5C4E" w:rsidP="007B790C">
            <w:pPr>
              <w:pStyle w:val="Default"/>
              <w:rPr>
                <w:rFonts w:ascii="標楷體" w:eastAsia="標楷體" w:hAnsi="標楷體" w:cs="南一"/>
                <w:sz w:val="20"/>
                <w:szCs w:val="20"/>
              </w:rPr>
            </w:pPr>
            <w:r w:rsidRPr="00BC44B7">
              <w:rPr>
                <w:rFonts w:ascii="標楷體" w:eastAsia="標楷體" w:hAnsi="標楷體" w:cs="南一" w:hint="eastAsia"/>
                <w:sz w:val="20"/>
                <w:szCs w:val="20"/>
              </w:rPr>
              <w:t>連結指標：</w:t>
            </w:r>
          </w:p>
          <w:p w:rsidR="008B5C4E" w:rsidRPr="00BC44B7" w:rsidRDefault="008B5C4E" w:rsidP="007B790C">
            <w:pPr>
              <w:pStyle w:val="Default"/>
              <w:rPr>
                <w:rFonts w:ascii="標楷體" w:eastAsia="標楷體" w:hAnsi="標楷體" w:cs="南一"/>
                <w:sz w:val="20"/>
                <w:szCs w:val="20"/>
              </w:rPr>
            </w:pPr>
            <w:r w:rsidRPr="00BC44B7">
              <w:rPr>
                <w:rFonts w:ascii="標楷體" w:eastAsia="標楷體" w:hAnsi="標楷體" w:cs="南一" w:hint="eastAsia"/>
                <w:sz w:val="20"/>
                <w:szCs w:val="20"/>
              </w:rPr>
              <w:t>C-R-1、C-T-1、C-T-2、C-S-2、C-S-3、C-S-4、C-C-1、C-C-6</w:t>
            </w:r>
          </w:p>
        </w:tc>
        <w:tc>
          <w:tcPr>
            <w:tcW w:w="2693" w:type="dxa"/>
          </w:tcPr>
          <w:p w:rsidR="008B5C4E" w:rsidRPr="00BC44B7" w:rsidRDefault="008B5C4E" w:rsidP="00BC44B7">
            <w:pPr>
              <w:pStyle w:val="Default"/>
              <w:ind w:left="200" w:hangingChars="100" w:hanging="200"/>
              <w:rPr>
                <w:rFonts w:ascii="標楷體" w:eastAsia="標楷體" w:hAnsi="標楷體" w:cs="南一....."/>
                <w:sz w:val="20"/>
                <w:szCs w:val="20"/>
              </w:rPr>
            </w:pPr>
            <w:r w:rsidRPr="00BC44B7">
              <w:rPr>
                <w:rFonts w:ascii="標楷體" w:eastAsia="標楷體" w:hAnsi="標楷體" w:cs="南一....." w:hint="eastAsia"/>
                <w:sz w:val="20"/>
                <w:szCs w:val="20"/>
              </w:rPr>
              <w:t>1.能在具體情境中，進行同分母分數的大小比較。</w:t>
            </w:r>
          </w:p>
          <w:p w:rsidR="008B5C4E" w:rsidRPr="00BC44B7" w:rsidRDefault="008B5C4E" w:rsidP="00BC44B7">
            <w:pPr>
              <w:pStyle w:val="Default"/>
              <w:ind w:left="200" w:hangingChars="100" w:hanging="200"/>
              <w:rPr>
                <w:rFonts w:ascii="標楷體" w:eastAsia="標楷體" w:hAnsi="標楷體" w:cs="南一"/>
                <w:sz w:val="20"/>
                <w:szCs w:val="20"/>
              </w:rPr>
            </w:pPr>
            <w:r w:rsidRPr="00BC44B7">
              <w:rPr>
                <w:rFonts w:ascii="標楷體" w:eastAsia="標楷體" w:hAnsi="標楷體" w:cs="南一....." w:hint="eastAsia"/>
                <w:sz w:val="20"/>
                <w:szCs w:val="20"/>
              </w:rPr>
              <w:t>2.能由圖形的分割知道同一個分數有兩種以上的表示方式。</w:t>
            </w:r>
          </w:p>
        </w:tc>
        <w:tc>
          <w:tcPr>
            <w:tcW w:w="3402" w:type="dxa"/>
          </w:tcPr>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第7單元　分數的加減</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color w:val="000000"/>
                <w:sz w:val="20"/>
                <w:szCs w:val="20"/>
              </w:rPr>
              <w:t>1.</w:t>
            </w:r>
            <w:r w:rsidRPr="00BC44B7">
              <w:rPr>
                <w:rFonts w:ascii="標楷體" w:eastAsia="標楷體" w:hAnsi="標楷體" w:hint="eastAsia"/>
                <w:color w:val="000000"/>
                <w:sz w:val="20"/>
                <w:szCs w:val="20"/>
              </w:rPr>
              <w:t>下午點心是</w:t>
            </w:r>
            <w:r w:rsidRPr="00BC44B7">
              <w:rPr>
                <w:rFonts w:ascii="標楷體" w:eastAsia="標楷體" w:hAnsi="標楷體"/>
                <w:color w:val="000000"/>
                <w:sz w:val="20"/>
                <w:szCs w:val="20"/>
              </w:rPr>
              <w:t>1</w:t>
            </w:r>
            <w:r w:rsidRPr="00BC44B7">
              <w:rPr>
                <w:rFonts w:ascii="標楷體" w:eastAsia="標楷體" w:hAnsi="標楷體" w:hint="eastAsia"/>
                <w:color w:val="000000"/>
                <w:sz w:val="20"/>
                <w:szCs w:val="20"/>
              </w:rPr>
              <w:t>張蔥油餅，媽媽平分成</w:t>
            </w:r>
            <w:r w:rsidRPr="00BC44B7">
              <w:rPr>
                <w:rFonts w:ascii="標楷體" w:eastAsia="標楷體" w:hAnsi="標楷體"/>
                <w:color w:val="000000"/>
                <w:sz w:val="20"/>
                <w:szCs w:val="20"/>
              </w:rPr>
              <w:t>8</w:t>
            </w:r>
            <w:r w:rsidRPr="00BC44B7">
              <w:rPr>
                <w:rFonts w:ascii="標楷體" w:eastAsia="標楷體" w:hAnsi="標楷體" w:hint="eastAsia"/>
                <w:color w:val="000000"/>
                <w:sz w:val="20"/>
                <w:szCs w:val="20"/>
              </w:rPr>
              <w:t>份，惟思吃了</w:t>
            </w:r>
            <w:r w:rsidRPr="00BC44B7">
              <w:rPr>
                <w:rFonts w:ascii="標楷體" w:eastAsia="標楷體" w:hAnsi="標楷體"/>
                <w:color w:val="000000"/>
                <w:sz w:val="20"/>
                <w:szCs w:val="20"/>
              </w:rPr>
              <w:t>5</w:t>
            </w:r>
            <w:r w:rsidRPr="00BC44B7">
              <w:rPr>
                <w:rFonts w:ascii="標楷體" w:eastAsia="標楷體" w:hAnsi="標楷體" w:hint="eastAsia"/>
                <w:color w:val="000000"/>
                <w:sz w:val="20"/>
                <w:szCs w:val="20"/>
              </w:rPr>
              <w:t>/8張，滋蔓吃了</w:t>
            </w:r>
            <w:r w:rsidRPr="00BC44B7">
              <w:rPr>
                <w:rFonts w:ascii="標楷體" w:eastAsia="標楷體" w:hAnsi="標楷體"/>
                <w:color w:val="000000"/>
                <w:sz w:val="20"/>
                <w:szCs w:val="20"/>
              </w:rPr>
              <w:t>3</w:t>
            </w:r>
            <w:r w:rsidRPr="00BC44B7">
              <w:rPr>
                <w:rFonts w:ascii="標楷體" w:eastAsia="標楷體" w:hAnsi="標楷體" w:hint="eastAsia"/>
                <w:color w:val="000000"/>
                <w:sz w:val="20"/>
                <w:szCs w:val="20"/>
              </w:rPr>
              <w:t>/8張，誰吃得比較多？</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2.</w:t>
            </w:r>
            <w:r w:rsidRPr="00BC44B7">
              <w:rPr>
                <w:rFonts w:ascii="標楷體" w:eastAsia="標楷體" w:hAnsi="標楷體"/>
                <w:color w:val="000000"/>
                <w:sz w:val="20"/>
                <w:szCs w:val="20"/>
              </w:rPr>
              <w:t>5</w:t>
            </w:r>
            <w:r w:rsidRPr="00BC44B7">
              <w:rPr>
                <w:rFonts w:ascii="標楷體" w:eastAsia="標楷體" w:hAnsi="標楷體" w:hint="eastAsia"/>
                <w:color w:val="000000"/>
                <w:sz w:val="20"/>
                <w:szCs w:val="20"/>
              </w:rPr>
              <w:t>/8張是</w:t>
            </w:r>
            <w:r w:rsidRPr="00BC44B7">
              <w:rPr>
                <w:rFonts w:ascii="標楷體" w:eastAsia="標楷體" w:hAnsi="標楷體"/>
                <w:color w:val="000000"/>
                <w:sz w:val="20"/>
                <w:szCs w:val="20"/>
              </w:rPr>
              <w:t>5</w:t>
            </w:r>
            <w:r w:rsidRPr="00BC44B7">
              <w:rPr>
                <w:rFonts w:ascii="標楷體" w:eastAsia="標楷體" w:hAnsi="標楷體" w:hint="eastAsia"/>
                <w:color w:val="000000"/>
                <w:sz w:val="20"/>
                <w:szCs w:val="20"/>
              </w:rPr>
              <w:t>份，</w:t>
            </w:r>
            <w:r w:rsidRPr="00BC44B7">
              <w:rPr>
                <w:rFonts w:ascii="標楷體" w:eastAsia="標楷體" w:hAnsi="標楷體"/>
                <w:color w:val="000000"/>
                <w:sz w:val="20"/>
                <w:szCs w:val="20"/>
              </w:rPr>
              <w:t>3</w:t>
            </w:r>
            <w:r w:rsidRPr="00BC44B7">
              <w:rPr>
                <w:rFonts w:ascii="標楷體" w:eastAsia="標楷體" w:hAnsi="標楷體" w:hint="eastAsia"/>
                <w:color w:val="000000"/>
                <w:sz w:val="20"/>
                <w:szCs w:val="20"/>
              </w:rPr>
              <w:t>/8張是是</w:t>
            </w:r>
            <w:r w:rsidRPr="00BC44B7">
              <w:rPr>
                <w:rFonts w:ascii="標楷體" w:eastAsia="標楷體" w:hAnsi="標楷體"/>
                <w:color w:val="000000"/>
                <w:sz w:val="20"/>
                <w:szCs w:val="20"/>
              </w:rPr>
              <w:t>3</w:t>
            </w:r>
            <w:r w:rsidRPr="00BC44B7">
              <w:rPr>
                <w:rFonts w:ascii="標楷體" w:eastAsia="標楷體" w:hAnsi="標楷體" w:hint="eastAsia"/>
                <w:color w:val="000000"/>
                <w:sz w:val="20"/>
                <w:szCs w:val="20"/>
              </w:rPr>
              <w:t>份，</w:t>
            </w:r>
            <w:r w:rsidRPr="00BC44B7">
              <w:rPr>
                <w:rFonts w:ascii="標楷體" w:eastAsia="標楷體" w:hAnsi="標楷體"/>
                <w:color w:val="000000"/>
                <w:sz w:val="20"/>
                <w:szCs w:val="20"/>
              </w:rPr>
              <w:t>5</w:t>
            </w:r>
            <w:r w:rsidRPr="00BC44B7">
              <w:rPr>
                <w:rFonts w:ascii="標楷體" w:eastAsia="標楷體" w:hAnsi="標楷體" w:hint="eastAsia"/>
                <w:color w:val="000000"/>
                <w:sz w:val="20"/>
                <w:szCs w:val="20"/>
              </w:rPr>
              <w:t>份比</w:t>
            </w:r>
            <w:r w:rsidRPr="00BC44B7">
              <w:rPr>
                <w:rFonts w:ascii="標楷體" w:eastAsia="標楷體" w:hAnsi="標楷體"/>
                <w:color w:val="000000"/>
                <w:sz w:val="20"/>
                <w:szCs w:val="20"/>
              </w:rPr>
              <w:t>3</w:t>
            </w:r>
            <w:r w:rsidRPr="00BC44B7">
              <w:rPr>
                <w:rFonts w:ascii="標楷體" w:eastAsia="標楷體" w:hAnsi="標楷體" w:hint="eastAsia"/>
                <w:color w:val="000000"/>
                <w:sz w:val="20"/>
                <w:szCs w:val="20"/>
              </w:rPr>
              <w:t>份多，所以惟思吃得比較多。</w:t>
            </w:r>
          </w:p>
        </w:tc>
        <w:tc>
          <w:tcPr>
            <w:tcW w:w="567" w:type="dxa"/>
            <w:vAlign w:val="center"/>
          </w:tcPr>
          <w:p w:rsidR="008B5C4E" w:rsidRPr="00BC44B7" w:rsidRDefault="008B5C4E" w:rsidP="007B790C">
            <w:pPr>
              <w:jc w:val="center"/>
              <w:rPr>
                <w:rFonts w:ascii="標楷體" w:eastAsia="標楷體" w:hAnsi="標楷體"/>
                <w:color w:val="000000"/>
                <w:sz w:val="20"/>
                <w:szCs w:val="20"/>
              </w:rPr>
            </w:pPr>
            <w:r w:rsidRPr="00BC44B7">
              <w:rPr>
                <w:rFonts w:ascii="標楷體" w:eastAsia="標楷體" w:hAnsi="標楷體" w:hint="eastAsia"/>
                <w:color w:val="000000"/>
                <w:sz w:val="20"/>
                <w:szCs w:val="20"/>
              </w:rPr>
              <w:t>1</w:t>
            </w:r>
          </w:p>
        </w:tc>
        <w:tc>
          <w:tcPr>
            <w:tcW w:w="1134" w:type="dxa"/>
          </w:tcPr>
          <w:p w:rsidR="008B5C4E" w:rsidRPr="00BC44B7" w:rsidRDefault="008B5C4E" w:rsidP="007B790C">
            <w:pPr>
              <w:snapToGrid w:val="0"/>
              <w:jc w:val="both"/>
              <w:rPr>
                <w:rFonts w:ascii="標楷體" w:eastAsia="標楷體" w:hAnsi="標楷體" w:cs="Arial Unicode MS"/>
                <w:color w:val="000000"/>
                <w:sz w:val="20"/>
                <w:szCs w:val="20"/>
              </w:rPr>
            </w:pPr>
            <w:r w:rsidRPr="00BC44B7">
              <w:rPr>
                <w:rFonts w:ascii="標楷體" w:eastAsia="標楷體" w:hAnsi="標楷體" w:cs="Arial Unicode MS"/>
                <w:color w:val="000000"/>
                <w:sz w:val="20"/>
                <w:szCs w:val="20"/>
              </w:rPr>
              <w:t>南一數位教學館</w:t>
            </w:r>
          </w:p>
        </w:tc>
        <w:tc>
          <w:tcPr>
            <w:tcW w:w="1147" w:type="dxa"/>
          </w:tcPr>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觀察評量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操作評量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實作評量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口頭評量</w:t>
            </w:r>
          </w:p>
          <w:p w:rsidR="008B5C4E" w:rsidRPr="00BC44B7" w:rsidRDefault="008B5C4E" w:rsidP="007B790C">
            <w:pPr>
              <w:rPr>
                <w:rFonts w:ascii="標楷體" w:eastAsia="標楷體" w:hAnsi="標楷體" w:cs="Arial Unicode MS"/>
                <w:color w:val="000000"/>
                <w:sz w:val="20"/>
                <w:szCs w:val="20"/>
              </w:rPr>
            </w:pPr>
            <w:r w:rsidRPr="00BC44B7">
              <w:rPr>
                <w:rFonts w:ascii="標楷體" w:eastAsia="標楷體" w:hAnsi="標楷體" w:hint="eastAsia"/>
                <w:color w:val="000000"/>
                <w:sz w:val="20"/>
                <w:szCs w:val="20"/>
              </w:rPr>
              <w:t>發表評量</w:t>
            </w:r>
          </w:p>
        </w:tc>
      </w:tr>
      <w:tr w:rsidR="008B5C4E" w:rsidRPr="00BC44B7" w:rsidTr="007B790C">
        <w:trPr>
          <w:cantSplit/>
          <w:trHeight w:val="707"/>
          <w:jc w:val="center"/>
        </w:trPr>
        <w:tc>
          <w:tcPr>
            <w:tcW w:w="1179" w:type="dxa"/>
            <w:vAlign w:val="center"/>
          </w:tcPr>
          <w:p w:rsidR="008B5C4E" w:rsidRPr="00BC44B7" w:rsidRDefault="008B5C4E" w:rsidP="007B790C">
            <w:pPr>
              <w:jc w:val="center"/>
              <w:rPr>
                <w:rFonts w:ascii="標楷體" w:eastAsia="標楷體" w:hAnsi="標楷體" w:cs="Arial Unicode MS"/>
                <w:color w:val="000000"/>
                <w:sz w:val="20"/>
                <w:szCs w:val="20"/>
              </w:rPr>
            </w:pPr>
            <w:r w:rsidRPr="00BC44B7">
              <w:rPr>
                <w:rFonts w:ascii="標楷體" w:eastAsia="標楷體" w:hAnsi="標楷體" w:cs="Arial Unicode MS" w:hint="eastAsia"/>
                <w:color w:val="000000"/>
                <w:sz w:val="20"/>
                <w:szCs w:val="20"/>
                <w:lang w:eastAsia="zh-HK"/>
              </w:rPr>
              <w:t>十六</w:t>
            </w:r>
          </w:p>
        </w:tc>
        <w:tc>
          <w:tcPr>
            <w:tcW w:w="3685" w:type="dxa"/>
          </w:tcPr>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N-2-09 能在具體情境中，初步認識分數。</w:t>
            </w:r>
          </w:p>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N-2-10 能認識真分數、假分數與帶分數，做同分母分數的比較、加減與整數倍計算，並解決生活中的問題。</w:t>
            </w:r>
          </w:p>
          <w:p w:rsidR="008B5C4E" w:rsidRPr="00BC44B7" w:rsidRDefault="008B5C4E" w:rsidP="007B790C">
            <w:pPr>
              <w:pStyle w:val="Default"/>
              <w:rPr>
                <w:rFonts w:ascii="標楷體" w:eastAsia="標楷體" w:hAnsi="標楷體" w:cs="南一"/>
                <w:sz w:val="20"/>
                <w:szCs w:val="20"/>
              </w:rPr>
            </w:pPr>
            <w:r w:rsidRPr="00BC44B7">
              <w:rPr>
                <w:rFonts w:ascii="標楷體" w:eastAsia="標楷體" w:hAnsi="標楷體" w:cs="南一" w:hint="eastAsia"/>
                <w:sz w:val="20"/>
                <w:szCs w:val="20"/>
              </w:rPr>
              <w:t>3-n-11 能在具體情境中，初步認識分數，並解決同分母分數的比較與加減問題。</w:t>
            </w:r>
          </w:p>
          <w:p w:rsidR="008B5C4E" w:rsidRPr="00BC44B7" w:rsidRDefault="008B5C4E" w:rsidP="007B790C">
            <w:pPr>
              <w:pStyle w:val="Default"/>
              <w:rPr>
                <w:rFonts w:ascii="標楷體" w:eastAsia="標楷體" w:hAnsi="標楷體" w:cs="南一"/>
                <w:sz w:val="20"/>
                <w:szCs w:val="20"/>
              </w:rPr>
            </w:pPr>
            <w:r w:rsidRPr="00BC44B7">
              <w:rPr>
                <w:rFonts w:ascii="標楷體" w:eastAsia="標楷體" w:hAnsi="標楷體" w:cs="南一" w:hint="eastAsia"/>
                <w:sz w:val="20"/>
                <w:szCs w:val="20"/>
              </w:rPr>
              <w:t>連結指標：</w:t>
            </w:r>
          </w:p>
          <w:p w:rsidR="008B5C4E" w:rsidRPr="00BC44B7" w:rsidRDefault="008B5C4E" w:rsidP="007B790C">
            <w:pPr>
              <w:pStyle w:val="Default"/>
              <w:rPr>
                <w:rFonts w:ascii="標楷體" w:eastAsia="標楷體" w:hAnsi="標楷體" w:cs="南一"/>
                <w:sz w:val="20"/>
                <w:szCs w:val="20"/>
              </w:rPr>
            </w:pPr>
            <w:r w:rsidRPr="00BC44B7">
              <w:rPr>
                <w:rFonts w:ascii="標楷體" w:eastAsia="標楷體" w:hAnsi="標楷體" w:cs="南一" w:hint="eastAsia"/>
                <w:sz w:val="20"/>
                <w:szCs w:val="20"/>
              </w:rPr>
              <w:t>C-R-1、C-T-1、C-T-2、C-S-2、C-S-3、C-S-4、C-C-1、C-C-6</w:t>
            </w:r>
          </w:p>
        </w:tc>
        <w:tc>
          <w:tcPr>
            <w:tcW w:w="2693" w:type="dxa"/>
          </w:tcPr>
          <w:p w:rsidR="008B5C4E" w:rsidRPr="00BC44B7" w:rsidRDefault="008B5C4E" w:rsidP="00BC44B7">
            <w:pPr>
              <w:pStyle w:val="Default"/>
              <w:ind w:left="200" w:hangingChars="100" w:hanging="200"/>
              <w:rPr>
                <w:rFonts w:ascii="標楷體" w:eastAsia="標楷體" w:hAnsi="標楷體" w:cs="南一"/>
                <w:sz w:val="20"/>
                <w:szCs w:val="20"/>
              </w:rPr>
            </w:pPr>
            <w:r w:rsidRPr="00BC44B7">
              <w:rPr>
                <w:rFonts w:ascii="標楷體" w:eastAsia="標楷體" w:hAnsi="標楷體" w:cs="南一....." w:hint="eastAsia"/>
                <w:sz w:val="20"/>
                <w:szCs w:val="20"/>
              </w:rPr>
              <w:t>1.能在具體情境中，進行同分母分數的加法活動。</w:t>
            </w:r>
          </w:p>
          <w:p w:rsidR="008B5C4E" w:rsidRPr="00BC44B7" w:rsidRDefault="008B5C4E" w:rsidP="00BC44B7">
            <w:pPr>
              <w:pStyle w:val="Default"/>
              <w:ind w:left="200" w:hangingChars="100" w:hanging="200"/>
              <w:rPr>
                <w:rFonts w:ascii="標楷體" w:eastAsia="標楷體" w:hAnsi="標楷體" w:cs="南一"/>
                <w:sz w:val="20"/>
                <w:szCs w:val="20"/>
              </w:rPr>
            </w:pPr>
            <w:r w:rsidRPr="00BC44B7">
              <w:rPr>
                <w:rFonts w:ascii="標楷體" w:eastAsia="標楷體" w:hAnsi="標楷體" w:cs="南一....." w:hint="eastAsia"/>
                <w:sz w:val="20"/>
                <w:szCs w:val="20"/>
              </w:rPr>
              <w:t>2.能在具體情境中，進行同分母分數的減法活動。</w:t>
            </w:r>
          </w:p>
          <w:p w:rsidR="008B5C4E" w:rsidRPr="00BC44B7" w:rsidRDefault="008B5C4E" w:rsidP="00BC44B7">
            <w:pPr>
              <w:pStyle w:val="Default"/>
              <w:ind w:left="200" w:hangingChars="100" w:hanging="200"/>
              <w:rPr>
                <w:rFonts w:ascii="標楷體" w:eastAsia="標楷體" w:hAnsi="標楷體" w:cs="南一"/>
                <w:sz w:val="20"/>
                <w:szCs w:val="20"/>
              </w:rPr>
            </w:pPr>
            <w:r w:rsidRPr="00BC44B7">
              <w:rPr>
                <w:rFonts w:ascii="標楷體" w:eastAsia="標楷體" w:hAnsi="標楷體" w:cs="南一....." w:hint="eastAsia"/>
                <w:sz w:val="20"/>
                <w:szCs w:val="20"/>
              </w:rPr>
              <w:t>3.能在具體情境中，進行同分母分數的加減應用問題。</w:t>
            </w:r>
          </w:p>
        </w:tc>
        <w:tc>
          <w:tcPr>
            <w:tcW w:w="3402" w:type="dxa"/>
          </w:tcPr>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第7單元　分數的加減</w:t>
            </w:r>
          </w:p>
          <w:p w:rsidR="008B5C4E" w:rsidRPr="00BC44B7" w:rsidRDefault="008B5C4E" w:rsidP="00BC44B7">
            <w:pPr>
              <w:autoSpaceDE w:val="0"/>
              <w:autoSpaceDN w:val="0"/>
              <w:adjustRightInd w:val="0"/>
              <w:ind w:firstLineChars="200" w:firstLine="400"/>
              <w:rPr>
                <w:rFonts w:ascii="標楷體" w:eastAsia="標楷體" w:hAnsi="標楷體"/>
                <w:color w:val="000000"/>
                <w:sz w:val="20"/>
                <w:szCs w:val="20"/>
              </w:rPr>
            </w:pPr>
            <w:r w:rsidRPr="00BC44B7">
              <w:rPr>
                <w:rFonts w:ascii="標楷體" w:eastAsia="標楷體" w:hAnsi="標楷體"/>
                <w:color w:val="000000"/>
                <w:sz w:val="20"/>
                <w:szCs w:val="20"/>
              </w:rPr>
              <w:t>1</w:t>
            </w:r>
            <w:r w:rsidRPr="00BC44B7">
              <w:rPr>
                <w:rFonts w:ascii="標楷體" w:eastAsia="標楷體" w:hAnsi="標楷體" w:hint="eastAsia"/>
                <w:color w:val="000000"/>
                <w:sz w:val="20"/>
                <w:szCs w:val="20"/>
              </w:rPr>
              <w:t>張色紙平分成</w:t>
            </w:r>
            <w:r w:rsidRPr="00BC44B7">
              <w:rPr>
                <w:rFonts w:ascii="標楷體" w:eastAsia="標楷體" w:hAnsi="標楷體"/>
                <w:color w:val="000000"/>
                <w:sz w:val="20"/>
                <w:szCs w:val="20"/>
              </w:rPr>
              <w:t>4</w:t>
            </w:r>
            <w:r w:rsidRPr="00BC44B7">
              <w:rPr>
                <w:rFonts w:ascii="標楷體" w:eastAsia="標楷體" w:hAnsi="標楷體" w:hint="eastAsia"/>
                <w:color w:val="000000"/>
                <w:sz w:val="20"/>
                <w:szCs w:val="20"/>
              </w:rPr>
              <w:t>份，小傑用掉</w:t>
            </w:r>
            <w:r w:rsidRPr="00BC44B7">
              <w:rPr>
                <w:rFonts w:ascii="標楷體" w:eastAsia="標楷體" w:hAnsi="標楷體"/>
                <w:color w:val="000000"/>
                <w:sz w:val="20"/>
                <w:szCs w:val="20"/>
              </w:rPr>
              <w:t>1/4</w:t>
            </w:r>
            <w:r w:rsidRPr="00BC44B7">
              <w:rPr>
                <w:rFonts w:ascii="標楷體" w:eastAsia="標楷體" w:hAnsi="標楷體" w:hint="eastAsia"/>
                <w:color w:val="000000"/>
                <w:sz w:val="20"/>
                <w:szCs w:val="20"/>
              </w:rPr>
              <w:t>張色紙，小玲用掉</w:t>
            </w:r>
            <w:r w:rsidRPr="00BC44B7">
              <w:rPr>
                <w:rFonts w:ascii="標楷體" w:eastAsia="標楷體" w:hAnsi="標楷體"/>
                <w:color w:val="000000"/>
                <w:sz w:val="20"/>
                <w:szCs w:val="20"/>
              </w:rPr>
              <w:t>2/4</w:t>
            </w:r>
            <w:r w:rsidRPr="00BC44B7">
              <w:rPr>
                <w:rFonts w:ascii="標楷體" w:eastAsia="標楷體" w:hAnsi="標楷體" w:hint="eastAsia"/>
                <w:color w:val="000000"/>
                <w:sz w:val="20"/>
                <w:szCs w:val="20"/>
              </w:rPr>
              <w:t>張色紙，兩人共用掉幾張色紙？</w:t>
            </w:r>
          </w:p>
        </w:tc>
        <w:tc>
          <w:tcPr>
            <w:tcW w:w="567" w:type="dxa"/>
            <w:vAlign w:val="center"/>
          </w:tcPr>
          <w:p w:rsidR="008B5C4E" w:rsidRPr="00BC44B7" w:rsidRDefault="008B5C4E" w:rsidP="007B790C">
            <w:pPr>
              <w:jc w:val="center"/>
              <w:rPr>
                <w:rFonts w:ascii="標楷體" w:eastAsia="標楷體" w:hAnsi="標楷體"/>
                <w:color w:val="000000"/>
                <w:sz w:val="20"/>
                <w:szCs w:val="20"/>
              </w:rPr>
            </w:pPr>
            <w:r w:rsidRPr="00BC44B7">
              <w:rPr>
                <w:rFonts w:ascii="標楷體" w:eastAsia="標楷體" w:hAnsi="標楷體" w:hint="eastAsia"/>
                <w:color w:val="000000"/>
                <w:sz w:val="20"/>
                <w:szCs w:val="20"/>
              </w:rPr>
              <w:t>1</w:t>
            </w:r>
          </w:p>
        </w:tc>
        <w:tc>
          <w:tcPr>
            <w:tcW w:w="1134" w:type="dxa"/>
          </w:tcPr>
          <w:p w:rsidR="008B5C4E" w:rsidRPr="00BC44B7" w:rsidRDefault="008B5C4E" w:rsidP="007B790C">
            <w:pPr>
              <w:snapToGrid w:val="0"/>
              <w:jc w:val="both"/>
              <w:rPr>
                <w:rFonts w:ascii="標楷體" w:eastAsia="標楷體" w:hAnsi="標楷體" w:cs="Arial Unicode MS"/>
                <w:color w:val="000000"/>
                <w:sz w:val="20"/>
                <w:szCs w:val="20"/>
              </w:rPr>
            </w:pPr>
            <w:r w:rsidRPr="00BC44B7">
              <w:rPr>
                <w:rFonts w:ascii="標楷體" w:eastAsia="標楷體" w:hAnsi="標楷體" w:cs="Arial Unicode MS"/>
                <w:color w:val="000000"/>
                <w:sz w:val="20"/>
                <w:szCs w:val="20"/>
              </w:rPr>
              <w:t>南一數位教學館</w:t>
            </w:r>
          </w:p>
        </w:tc>
        <w:tc>
          <w:tcPr>
            <w:tcW w:w="1147" w:type="dxa"/>
          </w:tcPr>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觀察評量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操作評量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實作評量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口頭評量</w:t>
            </w:r>
          </w:p>
          <w:p w:rsidR="008B5C4E" w:rsidRPr="00BC44B7" w:rsidRDefault="008B5C4E" w:rsidP="007B790C">
            <w:pPr>
              <w:rPr>
                <w:rFonts w:ascii="標楷體" w:eastAsia="標楷體" w:hAnsi="標楷體" w:cs="Arial Unicode MS"/>
                <w:color w:val="000000"/>
                <w:sz w:val="20"/>
                <w:szCs w:val="20"/>
              </w:rPr>
            </w:pPr>
            <w:r w:rsidRPr="00BC44B7">
              <w:rPr>
                <w:rFonts w:ascii="標楷體" w:eastAsia="標楷體" w:hAnsi="標楷體" w:hint="eastAsia"/>
                <w:color w:val="000000"/>
                <w:sz w:val="20"/>
                <w:szCs w:val="20"/>
              </w:rPr>
              <w:t>發表評量</w:t>
            </w:r>
          </w:p>
        </w:tc>
      </w:tr>
      <w:tr w:rsidR="008B5C4E" w:rsidRPr="00BC44B7" w:rsidTr="007B790C">
        <w:trPr>
          <w:cantSplit/>
          <w:trHeight w:val="707"/>
          <w:jc w:val="center"/>
        </w:trPr>
        <w:tc>
          <w:tcPr>
            <w:tcW w:w="1179" w:type="dxa"/>
            <w:vAlign w:val="center"/>
          </w:tcPr>
          <w:p w:rsidR="008B5C4E" w:rsidRPr="00BC44B7" w:rsidRDefault="008B5C4E" w:rsidP="007B790C">
            <w:pPr>
              <w:jc w:val="center"/>
              <w:rPr>
                <w:rFonts w:ascii="標楷體" w:eastAsia="標楷體" w:hAnsi="標楷體" w:cs="Arial Unicode MS"/>
                <w:color w:val="000000"/>
                <w:sz w:val="20"/>
                <w:szCs w:val="20"/>
              </w:rPr>
            </w:pPr>
            <w:r w:rsidRPr="00BC44B7">
              <w:rPr>
                <w:rFonts w:ascii="標楷體" w:eastAsia="標楷體" w:hAnsi="標楷體" w:cs="Arial Unicode MS" w:hint="eastAsia"/>
                <w:color w:val="000000"/>
                <w:sz w:val="20"/>
                <w:szCs w:val="20"/>
                <w:lang w:eastAsia="zh-HK"/>
              </w:rPr>
              <w:t>十六</w:t>
            </w:r>
          </w:p>
        </w:tc>
        <w:tc>
          <w:tcPr>
            <w:tcW w:w="3685" w:type="dxa"/>
          </w:tcPr>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A-2-01 能理解乘除互逆，並運用於驗算與解題。</w:t>
            </w:r>
          </w:p>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3-a-01 能理解乘除互逆，並運用於驗算及解題。</w:t>
            </w:r>
          </w:p>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連結指標：</w:t>
            </w:r>
          </w:p>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C-R-1、C-R-2、C-R-4、C-T-1、C-T-2、C-T-4、C-T-5、C-C-1、C-C-6、C-C-8、C-E-1</w:t>
            </w:r>
          </w:p>
        </w:tc>
        <w:tc>
          <w:tcPr>
            <w:tcW w:w="2693" w:type="dxa"/>
          </w:tcPr>
          <w:p w:rsidR="008B5C4E" w:rsidRPr="00BC44B7" w:rsidRDefault="008B5C4E" w:rsidP="00BC44B7">
            <w:pPr>
              <w:pStyle w:val="Default"/>
              <w:ind w:left="200" w:hangingChars="100" w:hanging="200"/>
              <w:rPr>
                <w:rFonts w:ascii="標楷體" w:eastAsia="標楷體" w:hAnsi="標楷體" w:cs="南一...駢.."/>
                <w:sz w:val="20"/>
                <w:szCs w:val="20"/>
              </w:rPr>
            </w:pPr>
            <w:r w:rsidRPr="00BC44B7">
              <w:rPr>
                <w:rFonts w:ascii="標楷體" w:eastAsia="標楷體" w:hAnsi="標楷體" w:cs="南一...駢.." w:hint="eastAsia"/>
                <w:sz w:val="20"/>
                <w:szCs w:val="20"/>
              </w:rPr>
              <w:t>1.乘法和除法的關係。</w:t>
            </w:r>
          </w:p>
          <w:p w:rsidR="008B5C4E" w:rsidRPr="00BC44B7" w:rsidRDefault="008B5C4E" w:rsidP="00BC44B7">
            <w:pPr>
              <w:pStyle w:val="Default"/>
              <w:ind w:left="200" w:hangingChars="100" w:hanging="200"/>
              <w:rPr>
                <w:rFonts w:ascii="標楷體" w:eastAsia="標楷體" w:hAnsi="標楷體" w:cs="南一"/>
                <w:sz w:val="20"/>
                <w:szCs w:val="20"/>
              </w:rPr>
            </w:pPr>
            <w:r w:rsidRPr="00BC44B7">
              <w:rPr>
                <w:rFonts w:ascii="標楷體" w:eastAsia="標楷體" w:hAnsi="標楷體" w:cs="南一" w:hint="eastAsia"/>
                <w:sz w:val="20"/>
                <w:szCs w:val="20"/>
              </w:rPr>
              <w:t>2.乘法和除法的驗算。</w:t>
            </w:r>
          </w:p>
        </w:tc>
        <w:tc>
          <w:tcPr>
            <w:tcW w:w="3402" w:type="dxa"/>
          </w:tcPr>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第8單元　乘法和除法</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1.快樂國小三年級有</w:t>
            </w:r>
            <w:r w:rsidRPr="00BC44B7">
              <w:rPr>
                <w:rFonts w:ascii="標楷體" w:eastAsia="標楷體" w:hAnsi="標楷體"/>
                <w:color w:val="000000"/>
                <w:sz w:val="20"/>
                <w:szCs w:val="20"/>
              </w:rPr>
              <w:t>9</w:t>
            </w:r>
            <w:r w:rsidRPr="00BC44B7">
              <w:rPr>
                <w:rFonts w:ascii="標楷體" w:eastAsia="標楷體" w:hAnsi="標楷體" w:hint="eastAsia"/>
                <w:color w:val="000000"/>
                <w:sz w:val="20"/>
                <w:szCs w:val="20"/>
              </w:rPr>
              <w:t>個班，每個班有</w:t>
            </w:r>
            <w:r w:rsidRPr="00BC44B7">
              <w:rPr>
                <w:rFonts w:ascii="標楷體" w:eastAsia="標楷體" w:hAnsi="標楷體"/>
                <w:color w:val="000000"/>
                <w:sz w:val="20"/>
                <w:szCs w:val="20"/>
              </w:rPr>
              <w:t>3</w:t>
            </w:r>
            <w:r w:rsidRPr="00BC44B7">
              <w:rPr>
                <w:rFonts w:ascii="標楷體" w:eastAsia="標楷體" w:hAnsi="標楷體" w:hint="eastAsia"/>
                <w:color w:val="000000"/>
                <w:sz w:val="20"/>
                <w:szCs w:val="20"/>
              </w:rPr>
              <w:t>臺電腦，三年級全部有幾臺電腦？</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2.兒童分組討論，釐清題意。如：</w:t>
            </w:r>
            <w:r w:rsidRPr="00BC44B7">
              <w:rPr>
                <w:rFonts w:ascii="標楷體" w:eastAsia="標楷體" w:hAnsi="標楷體"/>
                <w:color w:val="000000"/>
                <w:sz w:val="20"/>
                <w:szCs w:val="20"/>
              </w:rPr>
              <w:t>3</w:t>
            </w:r>
            <w:r w:rsidRPr="00BC44B7">
              <w:rPr>
                <w:rFonts w:ascii="標楷體" w:eastAsia="標楷體" w:hAnsi="標楷體" w:hint="eastAsia"/>
                <w:color w:val="000000"/>
                <w:sz w:val="20"/>
                <w:szCs w:val="20"/>
              </w:rPr>
              <w:t>×</w:t>
            </w:r>
            <w:r w:rsidRPr="00BC44B7">
              <w:rPr>
                <w:rFonts w:ascii="標楷體" w:eastAsia="標楷體" w:hAnsi="標楷體"/>
                <w:color w:val="000000"/>
                <w:sz w:val="20"/>
                <w:szCs w:val="20"/>
              </w:rPr>
              <w:t>9</w:t>
            </w:r>
            <w:r w:rsidRPr="00BC44B7">
              <w:rPr>
                <w:rFonts w:ascii="標楷體" w:eastAsia="標楷體" w:hAnsi="標楷體" w:hint="eastAsia"/>
                <w:color w:val="000000"/>
                <w:sz w:val="20"/>
                <w:szCs w:val="20"/>
              </w:rPr>
              <w:t>＝</w:t>
            </w:r>
            <w:r w:rsidRPr="00BC44B7">
              <w:rPr>
                <w:rFonts w:ascii="標楷體" w:eastAsia="標楷體" w:hAnsi="標楷體"/>
                <w:color w:val="000000"/>
                <w:sz w:val="20"/>
                <w:szCs w:val="20"/>
              </w:rPr>
              <w:t>27</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3.</w:t>
            </w:r>
            <w:r w:rsidRPr="00BC44B7">
              <w:rPr>
                <w:rFonts w:ascii="標楷體" w:eastAsia="標楷體" w:hAnsi="標楷體"/>
                <w:color w:val="000000"/>
                <w:sz w:val="20"/>
                <w:szCs w:val="20"/>
              </w:rPr>
              <w:t>9</w:t>
            </w:r>
            <w:r w:rsidRPr="00BC44B7">
              <w:rPr>
                <w:rFonts w:ascii="標楷體" w:eastAsia="標楷體" w:hAnsi="標楷體" w:hint="eastAsia"/>
                <w:color w:val="000000"/>
                <w:sz w:val="20"/>
                <w:szCs w:val="20"/>
              </w:rPr>
              <w:t>個班共有</w:t>
            </w:r>
            <w:r w:rsidRPr="00BC44B7">
              <w:rPr>
                <w:rFonts w:ascii="標楷體" w:eastAsia="標楷體" w:hAnsi="標楷體"/>
                <w:color w:val="000000"/>
                <w:sz w:val="20"/>
                <w:szCs w:val="20"/>
              </w:rPr>
              <w:t>27</w:t>
            </w:r>
            <w:r w:rsidRPr="00BC44B7">
              <w:rPr>
                <w:rFonts w:ascii="標楷體" w:eastAsia="標楷體" w:hAnsi="標楷體" w:hint="eastAsia"/>
                <w:color w:val="000000"/>
                <w:sz w:val="20"/>
                <w:szCs w:val="20"/>
              </w:rPr>
              <w:t>臺電腦，所以每個班有</w:t>
            </w:r>
            <w:r w:rsidRPr="00BC44B7">
              <w:rPr>
                <w:rFonts w:ascii="標楷體" w:eastAsia="標楷體" w:hAnsi="標楷體"/>
                <w:color w:val="000000"/>
                <w:sz w:val="20"/>
                <w:szCs w:val="20"/>
              </w:rPr>
              <w:t>3</w:t>
            </w:r>
            <w:r w:rsidRPr="00BC44B7">
              <w:rPr>
                <w:rFonts w:ascii="標楷體" w:eastAsia="標楷體" w:hAnsi="標楷體" w:hint="eastAsia"/>
                <w:color w:val="000000"/>
                <w:sz w:val="20"/>
                <w:szCs w:val="20"/>
              </w:rPr>
              <w:t>臺電腦。</w:t>
            </w:r>
          </w:p>
        </w:tc>
        <w:tc>
          <w:tcPr>
            <w:tcW w:w="567" w:type="dxa"/>
            <w:vAlign w:val="center"/>
          </w:tcPr>
          <w:p w:rsidR="008B5C4E" w:rsidRPr="00BC44B7" w:rsidRDefault="008B5C4E" w:rsidP="007B790C">
            <w:pPr>
              <w:jc w:val="center"/>
              <w:rPr>
                <w:rFonts w:ascii="標楷體" w:eastAsia="標楷體" w:hAnsi="標楷體"/>
                <w:color w:val="000000"/>
                <w:sz w:val="20"/>
                <w:szCs w:val="20"/>
              </w:rPr>
            </w:pPr>
            <w:r w:rsidRPr="00BC44B7">
              <w:rPr>
                <w:rFonts w:ascii="標楷體" w:eastAsia="標楷體" w:hAnsi="標楷體" w:hint="eastAsia"/>
                <w:color w:val="000000"/>
                <w:sz w:val="20"/>
                <w:szCs w:val="20"/>
              </w:rPr>
              <w:t>1</w:t>
            </w:r>
          </w:p>
        </w:tc>
        <w:tc>
          <w:tcPr>
            <w:tcW w:w="1134" w:type="dxa"/>
          </w:tcPr>
          <w:p w:rsidR="008B5C4E" w:rsidRPr="00BC44B7" w:rsidRDefault="008B5C4E" w:rsidP="007B790C">
            <w:pPr>
              <w:snapToGrid w:val="0"/>
              <w:jc w:val="both"/>
              <w:rPr>
                <w:rFonts w:ascii="標楷體" w:eastAsia="標楷體" w:hAnsi="標楷體" w:cs="Arial Unicode MS"/>
                <w:color w:val="000000"/>
                <w:sz w:val="20"/>
                <w:szCs w:val="20"/>
              </w:rPr>
            </w:pPr>
            <w:r w:rsidRPr="00BC44B7">
              <w:rPr>
                <w:rFonts w:ascii="標楷體" w:eastAsia="標楷體" w:hAnsi="標楷體" w:cs="Arial Unicode MS"/>
                <w:color w:val="000000"/>
                <w:sz w:val="20"/>
                <w:szCs w:val="20"/>
              </w:rPr>
              <w:t>南一數位教學館</w:t>
            </w:r>
          </w:p>
        </w:tc>
        <w:tc>
          <w:tcPr>
            <w:tcW w:w="1147" w:type="dxa"/>
          </w:tcPr>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觀察評量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操作評量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實作評量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口頭評量</w:t>
            </w:r>
          </w:p>
          <w:p w:rsidR="008B5C4E" w:rsidRPr="00BC44B7" w:rsidRDefault="008B5C4E" w:rsidP="007B790C">
            <w:pPr>
              <w:rPr>
                <w:rFonts w:ascii="標楷體" w:eastAsia="標楷體" w:hAnsi="標楷體" w:cs="Arial Unicode MS"/>
                <w:color w:val="000000"/>
                <w:sz w:val="20"/>
                <w:szCs w:val="20"/>
              </w:rPr>
            </w:pPr>
            <w:r w:rsidRPr="00BC44B7">
              <w:rPr>
                <w:rFonts w:ascii="標楷體" w:eastAsia="標楷體" w:hAnsi="標楷體" w:hint="eastAsia"/>
                <w:color w:val="000000"/>
                <w:sz w:val="20"/>
                <w:szCs w:val="20"/>
              </w:rPr>
              <w:t>發表評量</w:t>
            </w:r>
          </w:p>
        </w:tc>
      </w:tr>
      <w:tr w:rsidR="008B5C4E" w:rsidRPr="00BC44B7" w:rsidTr="007B790C">
        <w:trPr>
          <w:cantSplit/>
          <w:trHeight w:val="707"/>
          <w:jc w:val="center"/>
        </w:trPr>
        <w:tc>
          <w:tcPr>
            <w:tcW w:w="1179" w:type="dxa"/>
            <w:vAlign w:val="center"/>
          </w:tcPr>
          <w:p w:rsidR="008B5C4E" w:rsidRPr="00BC44B7" w:rsidRDefault="008B5C4E" w:rsidP="007B790C">
            <w:pPr>
              <w:jc w:val="center"/>
              <w:rPr>
                <w:rFonts w:ascii="標楷體" w:eastAsia="標楷體" w:hAnsi="標楷體" w:cs="Arial Unicode MS"/>
                <w:color w:val="000000"/>
                <w:sz w:val="20"/>
                <w:szCs w:val="20"/>
              </w:rPr>
            </w:pPr>
            <w:r w:rsidRPr="00BC44B7">
              <w:rPr>
                <w:rFonts w:ascii="標楷體" w:eastAsia="標楷體" w:hAnsi="標楷體" w:cs="Arial Unicode MS" w:hint="eastAsia"/>
                <w:color w:val="000000"/>
                <w:sz w:val="20"/>
                <w:szCs w:val="20"/>
                <w:lang w:eastAsia="zh-HK"/>
              </w:rPr>
              <w:lastRenderedPageBreak/>
              <w:t>十七</w:t>
            </w:r>
          </w:p>
        </w:tc>
        <w:tc>
          <w:tcPr>
            <w:tcW w:w="3685" w:type="dxa"/>
          </w:tcPr>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A-2-01 能理解乘除互逆，並運用於驗算與解題。</w:t>
            </w:r>
          </w:p>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3-a-01 能理解乘除互逆，並運用於驗算及解題。</w:t>
            </w:r>
          </w:p>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連結指標：</w:t>
            </w:r>
          </w:p>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C-R-1、C-R-2、C-R-4、C-T-1、C-T-2、C-T-4、C-T-5、C-C-1、C-C-6、C-C-8、C-E-1</w:t>
            </w:r>
          </w:p>
        </w:tc>
        <w:tc>
          <w:tcPr>
            <w:tcW w:w="2693" w:type="dxa"/>
          </w:tcPr>
          <w:p w:rsidR="008B5C4E" w:rsidRPr="00BC44B7" w:rsidRDefault="008B5C4E" w:rsidP="00BC44B7">
            <w:pPr>
              <w:pStyle w:val="Default"/>
              <w:ind w:left="200" w:hangingChars="100" w:hanging="200"/>
              <w:rPr>
                <w:rFonts w:ascii="標楷體" w:eastAsia="標楷體" w:hAnsi="標楷體" w:cs="南一...駢.."/>
                <w:sz w:val="20"/>
                <w:szCs w:val="20"/>
              </w:rPr>
            </w:pPr>
            <w:r w:rsidRPr="00BC44B7">
              <w:rPr>
                <w:rFonts w:ascii="標楷體" w:eastAsia="標楷體" w:hAnsi="標楷體" w:cs="南一...駢.." w:hint="eastAsia"/>
                <w:sz w:val="20"/>
                <w:szCs w:val="20"/>
              </w:rPr>
              <w:t>1.乘法和除法的應用。</w:t>
            </w:r>
          </w:p>
          <w:p w:rsidR="008B5C4E" w:rsidRPr="00BC44B7" w:rsidRDefault="008B5C4E" w:rsidP="00BC44B7">
            <w:pPr>
              <w:pStyle w:val="Default"/>
              <w:ind w:left="200" w:hangingChars="100" w:hanging="200"/>
              <w:rPr>
                <w:rFonts w:ascii="標楷體" w:eastAsia="標楷體" w:hAnsi="標楷體" w:cs="南一"/>
                <w:sz w:val="20"/>
                <w:szCs w:val="20"/>
              </w:rPr>
            </w:pPr>
            <w:r w:rsidRPr="00BC44B7">
              <w:rPr>
                <w:rFonts w:ascii="標楷體" w:eastAsia="標楷體" w:hAnsi="標楷體" w:cs="南一...駢.." w:hint="eastAsia"/>
                <w:sz w:val="20"/>
                <w:szCs w:val="20"/>
              </w:rPr>
              <w:t>2.能在具體情境中熟練加除、減除的事實，解決生活中除法問題。</w:t>
            </w:r>
          </w:p>
        </w:tc>
        <w:tc>
          <w:tcPr>
            <w:tcW w:w="3402" w:type="dxa"/>
          </w:tcPr>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第8單元　乘法和除法</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◆花店裡有</w:t>
            </w:r>
            <w:r w:rsidRPr="00BC44B7">
              <w:rPr>
                <w:rFonts w:ascii="標楷體" w:eastAsia="標楷體" w:hAnsi="標楷體"/>
                <w:color w:val="000000"/>
                <w:sz w:val="20"/>
                <w:szCs w:val="20"/>
              </w:rPr>
              <w:t>84</w:t>
            </w:r>
            <w:r w:rsidRPr="00BC44B7">
              <w:rPr>
                <w:rFonts w:ascii="標楷體" w:eastAsia="標楷體" w:hAnsi="標楷體" w:hint="eastAsia"/>
                <w:color w:val="000000"/>
                <w:sz w:val="20"/>
                <w:szCs w:val="20"/>
              </w:rPr>
              <w:t>朵玫瑰花，每</w:t>
            </w:r>
            <w:r w:rsidRPr="00BC44B7">
              <w:rPr>
                <w:rFonts w:ascii="標楷體" w:eastAsia="標楷體" w:hAnsi="標楷體"/>
                <w:color w:val="000000"/>
                <w:sz w:val="20"/>
                <w:szCs w:val="20"/>
              </w:rPr>
              <w:t>7</w:t>
            </w:r>
            <w:r w:rsidRPr="00BC44B7">
              <w:rPr>
                <w:rFonts w:ascii="標楷體" w:eastAsia="標楷體" w:hAnsi="標楷體" w:hint="eastAsia"/>
                <w:color w:val="000000"/>
                <w:sz w:val="20"/>
                <w:szCs w:val="20"/>
              </w:rPr>
              <w:t>朵包成</w:t>
            </w:r>
            <w:r w:rsidRPr="00BC44B7">
              <w:rPr>
                <w:rFonts w:ascii="標楷體" w:eastAsia="標楷體" w:hAnsi="標楷體"/>
                <w:color w:val="000000"/>
                <w:sz w:val="20"/>
                <w:szCs w:val="20"/>
              </w:rPr>
              <w:t>1</w:t>
            </w:r>
            <w:r w:rsidRPr="00BC44B7">
              <w:rPr>
                <w:rFonts w:ascii="標楷體" w:eastAsia="標楷體" w:hAnsi="標楷體" w:hint="eastAsia"/>
                <w:color w:val="000000"/>
                <w:sz w:val="20"/>
                <w:szCs w:val="20"/>
              </w:rPr>
              <w:t>束，賣出</w:t>
            </w:r>
            <w:r w:rsidRPr="00BC44B7">
              <w:rPr>
                <w:rFonts w:ascii="標楷體" w:eastAsia="標楷體" w:hAnsi="標楷體"/>
                <w:color w:val="000000"/>
                <w:sz w:val="20"/>
                <w:szCs w:val="20"/>
              </w:rPr>
              <w:t>8</w:t>
            </w:r>
            <w:r w:rsidRPr="00BC44B7">
              <w:rPr>
                <w:rFonts w:ascii="標楷體" w:eastAsia="標楷體" w:hAnsi="標楷體" w:hint="eastAsia"/>
                <w:color w:val="000000"/>
                <w:sz w:val="20"/>
                <w:szCs w:val="20"/>
              </w:rPr>
              <w:t>束後，還剩下幾束？</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教師問：先算什麼？再算什麼？</w:t>
            </w:r>
          </w:p>
          <w:p w:rsidR="008B5C4E" w:rsidRPr="00BC44B7" w:rsidRDefault="008B5C4E" w:rsidP="007B790C">
            <w:pPr>
              <w:autoSpaceDE w:val="0"/>
              <w:autoSpaceDN w:val="0"/>
              <w:adjustRightInd w:val="0"/>
              <w:ind w:leftChars="100" w:left="240"/>
              <w:rPr>
                <w:rFonts w:ascii="標楷體" w:eastAsia="標楷體" w:hAnsi="標楷體"/>
                <w:color w:val="000000"/>
                <w:sz w:val="20"/>
                <w:szCs w:val="20"/>
              </w:rPr>
            </w:pPr>
            <w:r w:rsidRPr="00BC44B7">
              <w:rPr>
                <w:rFonts w:ascii="標楷體" w:eastAsia="標楷體" w:hAnsi="標楷體" w:hint="eastAsia"/>
                <w:color w:val="000000"/>
                <w:sz w:val="20"/>
                <w:szCs w:val="20"/>
              </w:rPr>
              <w:t>兒童分組討論、發表，如：</w:t>
            </w:r>
            <w:r w:rsidRPr="00BC44B7">
              <w:rPr>
                <w:rFonts w:ascii="標楷體" w:eastAsia="標楷體" w:hAnsi="標楷體"/>
                <w:color w:val="000000"/>
                <w:sz w:val="20"/>
                <w:szCs w:val="20"/>
              </w:rPr>
              <w:t>84</w:t>
            </w:r>
            <w:r w:rsidRPr="00BC44B7">
              <w:rPr>
                <w:rFonts w:ascii="標楷體" w:eastAsia="標楷體" w:hAnsi="標楷體" w:hint="eastAsia"/>
                <w:color w:val="000000"/>
                <w:sz w:val="20"/>
                <w:szCs w:val="20"/>
              </w:rPr>
              <w:t>÷</w:t>
            </w:r>
            <w:r w:rsidRPr="00BC44B7">
              <w:rPr>
                <w:rFonts w:ascii="標楷體" w:eastAsia="標楷體" w:hAnsi="標楷體"/>
                <w:color w:val="000000"/>
                <w:sz w:val="20"/>
                <w:szCs w:val="20"/>
              </w:rPr>
              <w:t>7</w:t>
            </w:r>
            <w:r w:rsidRPr="00BC44B7">
              <w:rPr>
                <w:rFonts w:ascii="標楷體" w:eastAsia="標楷體" w:hAnsi="標楷體" w:hint="eastAsia"/>
                <w:color w:val="000000"/>
                <w:sz w:val="20"/>
                <w:szCs w:val="20"/>
              </w:rPr>
              <w:t>＝</w:t>
            </w:r>
            <w:r w:rsidRPr="00BC44B7">
              <w:rPr>
                <w:rFonts w:ascii="標楷體" w:eastAsia="標楷體" w:hAnsi="標楷體"/>
                <w:color w:val="000000"/>
                <w:sz w:val="20"/>
                <w:szCs w:val="20"/>
              </w:rPr>
              <w:t>12</w:t>
            </w:r>
          </w:p>
          <w:p w:rsidR="008B5C4E" w:rsidRPr="00BC44B7" w:rsidRDefault="008B5C4E" w:rsidP="007B790C">
            <w:pPr>
              <w:autoSpaceDE w:val="0"/>
              <w:autoSpaceDN w:val="0"/>
              <w:adjustRightInd w:val="0"/>
              <w:ind w:leftChars="100" w:left="240"/>
              <w:rPr>
                <w:rFonts w:ascii="標楷體" w:eastAsia="標楷體" w:hAnsi="標楷體"/>
                <w:color w:val="000000"/>
                <w:sz w:val="20"/>
                <w:szCs w:val="20"/>
              </w:rPr>
            </w:pPr>
            <w:r w:rsidRPr="00BC44B7">
              <w:rPr>
                <w:rFonts w:ascii="標楷體" w:eastAsia="標楷體" w:hAnsi="標楷體"/>
                <w:color w:val="000000"/>
                <w:sz w:val="20"/>
                <w:szCs w:val="20"/>
              </w:rPr>
              <w:t>12</w:t>
            </w:r>
            <w:r w:rsidRPr="00BC44B7">
              <w:rPr>
                <w:rFonts w:ascii="標楷體" w:eastAsia="標楷體" w:hAnsi="標楷體" w:hint="eastAsia"/>
                <w:color w:val="000000"/>
                <w:sz w:val="20"/>
                <w:szCs w:val="20"/>
              </w:rPr>
              <w:t>－</w:t>
            </w:r>
            <w:r w:rsidRPr="00BC44B7">
              <w:rPr>
                <w:rFonts w:ascii="標楷體" w:eastAsia="標楷體" w:hAnsi="標楷體"/>
                <w:color w:val="000000"/>
                <w:sz w:val="20"/>
                <w:szCs w:val="20"/>
              </w:rPr>
              <w:t>8</w:t>
            </w:r>
            <w:r w:rsidRPr="00BC44B7">
              <w:rPr>
                <w:rFonts w:ascii="標楷體" w:eastAsia="標楷體" w:hAnsi="標楷體" w:hint="eastAsia"/>
                <w:color w:val="000000"/>
                <w:sz w:val="20"/>
                <w:szCs w:val="20"/>
              </w:rPr>
              <w:t>＝</w:t>
            </w:r>
            <w:r w:rsidRPr="00BC44B7">
              <w:rPr>
                <w:rFonts w:ascii="標楷體" w:eastAsia="標楷體" w:hAnsi="標楷體"/>
                <w:color w:val="000000"/>
                <w:sz w:val="20"/>
                <w:szCs w:val="20"/>
              </w:rPr>
              <w:t>4</w:t>
            </w:r>
            <w:r w:rsidRPr="00BC44B7">
              <w:rPr>
                <w:rFonts w:ascii="標楷體" w:eastAsia="標楷體" w:hAnsi="標楷體" w:hint="eastAsia"/>
                <w:color w:val="000000"/>
                <w:sz w:val="20"/>
                <w:szCs w:val="20"/>
              </w:rPr>
              <w:t>，答：</w:t>
            </w:r>
            <w:r w:rsidRPr="00BC44B7">
              <w:rPr>
                <w:rFonts w:ascii="標楷體" w:eastAsia="標楷體" w:hAnsi="標楷體"/>
                <w:color w:val="000000"/>
                <w:sz w:val="20"/>
                <w:szCs w:val="20"/>
              </w:rPr>
              <w:t>4</w:t>
            </w:r>
            <w:r w:rsidRPr="00BC44B7">
              <w:rPr>
                <w:rFonts w:ascii="標楷體" w:eastAsia="標楷體" w:hAnsi="標楷體" w:hint="eastAsia"/>
                <w:color w:val="000000"/>
                <w:sz w:val="20"/>
                <w:szCs w:val="20"/>
              </w:rPr>
              <w:t>束</w:t>
            </w:r>
          </w:p>
        </w:tc>
        <w:tc>
          <w:tcPr>
            <w:tcW w:w="567" w:type="dxa"/>
            <w:vAlign w:val="center"/>
          </w:tcPr>
          <w:p w:rsidR="008B5C4E" w:rsidRPr="00BC44B7" w:rsidRDefault="008B5C4E" w:rsidP="007B790C">
            <w:pPr>
              <w:snapToGrid w:val="0"/>
              <w:jc w:val="center"/>
              <w:rPr>
                <w:rFonts w:ascii="標楷體" w:eastAsia="標楷體" w:hAnsi="標楷體"/>
                <w:color w:val="000000"/>
                <w:sz w:val="20"/>
                <w:szCs w:val="20"/>
              </w:rPr>
            </w:pPr>
            <w:r w:rsidRPr="00BC44B7">
              <w:rPr>
                <w:rFonts w:ascii="標楷體" w:eastAsia="標楷體" w:hAnsi="標楷體" w:hint="eastAsia"/>
                <w:color w:val="000000"/>
                <w:sz w:val="20"/>
                <w:szCs w:val="20"/>
              </w:rPr>
              <w:t>1</w:t>
            </w:r>
          </w:p>
        </w:tc>
        <w:tc>
          <w:tcPr>
            <w:tcW w:w="1134" w:type="dxa"/>
          </w:tcPr>
          <w:p w:rsidR="008B5C4E" w:rsidRPr="00BC44B7" w:rsidRDefault="008B5C4E" w:rsidP="007B790C">
            <w:pPr>
              <w:snapToGrid w:val="0"/>
              <w:jc w:val="both"/>
              <w:rPr>
                <w:rFonts w:ascii="標楷體" w:eastAsia="標楷體" w:hAnsi="標楷體" w:cs="Arial Unicode MS"/>
                <w:color w:val="000000"/>
                <w:sz w:val="20"/>
                <w:szCs w:val="20"/>
              </w:rPr>
            </w:pPr>
            <w:r w:rsidRPr="00BC44B7">
              <w:rPr>
                <w:rFonts w:ascii="標楷體" w:eastAsia="標楷體" w:hAnsi="標楷體" w:cs="Arial Unicode MS"/>
                <w:color w:val="000000"/>
                <w:sz w:val="20"/>
                <w:szCs w:val="20"/>
              </w:rPr>
              <w:t>南一數位教學館</w:t>
            </w:r>
          </w:p>
        </w:tc>
        <w:tc>
          <w:tcPr>
            <w:tcW w:w="1147" w:type="dxa"/>
          </w:tcPr>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觀察評量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操作評量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實作評量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口頭評量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發表評量</w:t>
            </w:r>
          </w:p>
        </w:tc>
      </w:tr>
      <w:tr w:rsidR="008B5C4E" w:rsidRPr="00BC44B7" w:rsidTr="007B790C">
        <w:trPr>
          <w:cantSplit/>
          <w:trHeight w:val="707"/>
          <w:jc w:val="center"/>
        </w:trPr>
        <w:tc>
          <w:tcPr>
            <w:tcW w:w="1179" w:type="dxa"/>
            <w:vAlign w:val="center"/>
          </w:tcPr>
          <w:p w:rsidR="008B5C4E" w:rsidRPr="00BC44B7" w:rsidRDefault="008B5C4E" w:rsidP="007B790C">
            <w:pPr>
              <w:jc w:val="center"/>
              <w:rPr>
                <w:rFonts w:ascii="標楷體" w:eastAsia="標楷體" w:hAnsi="標楷體" w:cs="Arial Unicode MS"/>
                <w:color w:val="000000"/>
                <w:sz w:val="20"/>
                <w:szCs w:val="20"/>
              </w:rPr>
            </w:pPr>
            <w:r w:rsidRPr="00BC44B7">
              <w:rPr>
                <w:rFonts w:ascii="標楷體" w:eastAsia="標楷體" w:hAnsi="標楷體" w:cs="Arial Unicode MS" w:hint="eastAsia"/>
                <w:color w:val="000000"/>
                <w:sz w:val="20"/>
                <w:szCs w:val="20"/>
                <w:lang w:eastAsia="zh-HK"/>
              </w:rPr>
              <w:t>十八</w:t>
            </w:r>
          </w:p>
        </w:tc>
        <w:tc>
          <w:tcPr>
            <w:tcW w:w="3685" w:type="dxa"/>
          </w:tcPr>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N-2-13 能認識一位與二位小數，並做比較、直式加減及整數倍的計算。</w:t>
            </w:r>
          </w:p>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N-2-14 能由長度測量的經驗，透過刻度尺的方式來認識數線，並標記整數。</w:t>
            </w:r>
          </w:p>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N-2-15 能在數線上做整數與小數之比較與加、減的操作。</w:t>
            </w:r>
          </w:p>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連結指標：</w:t>
            </w:r>
          </w:p>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C-R-1、C-T-1、C-S-2、C-C-1、</w:t>
            </w:r>
            <w:r w:rsidRPr="00BC44B7">
              <w:rPr>
                <w:rFonts w:ascii="標楷體" w:eastAsia="標楷體" w:hAnsi="標楷體" w:cs="南一."/>
                <w:color w:val="000000"/>
                <w:kern w:val="0"/>
                <w:sz w:val="20"/>
                <w:szCs w:val="20"/>
              </w:rPr>
              <w:t>C-C-5</w:t>
            </w:r>
          </w:p>
        </w:tc>
        <w:tc>
          <w:tcPr>
            <w:tcW w:w="2693" w:type="dxa"/>
          </w:tcPr>
          <w:p w:rsidR="008B5C4E" w:rsidRPr="00BC44B7" w:rsidRDefault="008B5C4E" w:rsidP="00BC44B7">
            <w:pPr>
              <w:pStyle w:val="Default"/>
              <w:ind w:left="200" w:hangingChars="100" w:hanging="200"/>
              <w:rPr>
                <w:rFonts w:ascii="標楷體" w:eastAsia="標楷體" w:hAnsi="標楷體" w:cs="南一...愀."/>
                <w:sz w:val="20"/>
                <w:szCs w:val="20"/>
              </w:rPr>
            </w:pPr>
            <w:r w:rsidRPr="00BC44B7">
              <w:rPr>
                <w:rFonts w:ascii="標楷體" w:eastAsia="標楷體" w:hAnsi="標楷體" w:cs="南一...愀." w:hint="eastAsia"/>
                <w:sz w:val="20"/>
                <w:szCs w:val="20"/>
              </w:rPr>
              <w:t>1.能在測量具體物的情境中，認識一位小數。</w:t>
            </w:r>
          </w:p>
          <w:p w:rsidR="008B5C4E" w:rsidRPr="00BC44B7" w:rsidRDefault="008B5C4E" w:rsidP="00BC44B7">
            <w:pPr>
              <w:pStyle w:val="Default"/>
              <w:ind w:left="200" w:hangingChars="100" w:hanging="200"/>
              <w:rPr>
                <w:rFonts w:ascii="標楷體" w:eastAsia="標楷體" w:hAnsi="標楷體" w:cs="南一"/>
                <w:sz w:val="20"/>
                <w:szCs w:val="20"/>
              </w:rPr>
            </w:pPr>
            <w:r w:rsidRPr="00BC44B7">
              <w:rPr>
                <w:rFonts w:ascii="標楷體" w:eastAsia="標楷體" w:hAnsi="標楷體" w:cs="南一...愀." w:hint="eastAsia"/>
                <w:sz w:val="20"/>
                <w:szCs w:val="20"/>
              </w:rPr>
              <w:t>2.能進行一位小數的大小比較。</w:t>
            </w:r>
          </w:p>
        </w:tc>
        <w:tc>
          <w:tcPr>
            <w:tcW w:w="3402" w:type="dxa"/>
          </w:tcPr>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第9單元　小數</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1.</w:t>
            </w:r>
            <w:r w:rsidRPr="00BC44B7">
              <w:rPr>
                <w:rFonts w:ascii="標楷體" w:eastAsia="標楷體" w:hAnsi="標楷體"/>
                <w:color w:val="000000"/>
                <w:sz w:val="20"/>
                <w:szCs w:val="20"/>
              </w:rPr>
              <w:t>0.9</w:t>
            </w:r>
            <w:r w:rsidRPr="00BC44B7">
              <w:rPr>
                <w:rFonts w:ascii="標楷體" w:eastAsia="標楷體" w:hAnsi="標楷體" w:hint="eastAsia"/>
                <w:color w:val="000000"/>
                <w:sz w:val="20"/>
                <w:szCs w:val="20"/>
              </w:rPr>
              <w:t>公尺和</w:t>
            </w:r>
            <w:r w:rsidRPr="00BC44B7">
              <w:rPr>
                <w:rFonts w:ascii="標楷體" w:eastAsia="標楷體" w:hAnsi="標楷體"/>
                <w:color w:val="000000"/>
                <w:sz w:val="20"/>
                <w:szCs w:val="20"/>
              </w:rPr>
              <w:t>1.2</w:t>
            </w:r>
            <w:r w:rsidRPr="00BC44B7">
              <w:rPr>
                <w:rFonts w:ascii="標楷體" w:eastAsia="標楷體" w:hAnsi="標楷體" w:hint="eastAsia"/>
                <w:color w:val="000000"/>
                <w:sz w:val="20"/>
                <w:szCs w:val="20"/>
              </w:rPr>
              <w:t>公尺，哪一個比較短？</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2.</w:t>
            </w:r>
            <w:r w:rsidRPr="00BC44B7">
              <w:rPr>
                <w:rFonts w:ascii="標楷體" w:eastAsia="標楷體" w:hAnsi="標楷體"/>
                <w:color w:val="000000"/>
                <w:sz w:val="20"/>
                <w:szCs w:val="20"/>
              </w:rPr>
              <w:t>0.9</w:t>
            </w:r>
            <w:r w:rsidRPr="00BC44B7">
              <w:rPr>
                <w:rFonts w:ascii="標楷體" w:eastAsia="標楷體" w:hAnsi="標楷體" w:hint="eastAsia"/>
                <w:color w:val="000000"/>
                <w:sz w:val="20"/>
                <w:szCs w:val="20"/>
              </w:rPr>
              <w:t>公尺是</w:t>
            </w:r>
            <w:r w:rsidRPr="00BC44B7">
              <w:rPr>
                <w:rFonts w:ascii="標楷體" w:eastAsia="標楷體" w:hAnsi="標楷體"/>
                <w:color w:val="000000"/>
                <w:sz w:val="20"/>
                <w:szCs w:val="20"/>
              </w:rPr>
              <w:t>9</w:t>
            </w:r>
            <w:r w:rsidRPr="00BC44B7">
              <w:rPr>
                <w:rFonts w:ascii="標楷體" w:eastAsia="標楷體" w:hAnsi="標楷體" w:hint="eastAsia"/>
                <w:color w:val="000000"/>
                <w:sz w:val="20"/>
                <w:szCs w:val="20"/>
              </w:rPr>
              <w:t>個</w:t>
            </w:r>
            <w:r w:rsidRPr="00BC44B7">
              <w:rPr>
                <w:rFonts w:ascii="標楷體" w:eastAsia="標楷體" w:hAnsi="標楷體"/>
                <w:color w:val="000000"/>
                <w:sz w:val="20"/>
                <w:szCs w:val="20"/>
              </w:rPr>
              <w:t>0.1</w:t>
            </w:r>
            <w:r w:rsidRPr="00BC44B7">
              <w:rPr>
                <w:rFonts w:ascii="標楷體" w:eastAsia="標楷體" w:hAnsi="標楷體" w:hint="eastAsia"/>
                <w:color w:val="000000"/>
                <w:sz w:val="20"/>
                <w:szCs w:val="20"/>
              </w:rPr>
              <w:t>公尺，</w:t>
            </w:r>
            <w:r w:rsidRPr="00BC44B7">
              <w:rPr>
                <w:rFonts w:ascii="標楷體" w:eastAsia="標楷體" w:hAnsi="標楷體"/>
                <w:color w:val="000000"/>
                <w:sz w:val="20"/>
                <w:szCs w:val="20"/>
              </w:rPr>
              <w:t>1.2</w:t>
            </w:r>
            <w:r w:rsidRPr="00BC44B7">
              <w:rPr>
                <w:rFonts w:ascii="標楷體" w:eastAsia="標楷體" w:hAnsi="標楷體" w:hint="eastAsia"/>
                <w:color w:val="000000"/>
                <w:sz w:val="20"/>
                <w:szCs w:val="20"/>
              </w:rPr>
              <w:t>公尺是</w:t>
            </w:r>
            <w:r w:rsidRPr="00BC44B7">
              <w:rPr>
                <w:rFonts w:ascii="標楷體" w:eastAsia="標楷體" w:hAnsi="標楷體"/>
                <w:color w:val="000000"/>
                <w:sz w:val="20"/>
                <w:szCs w:val="20"/>
              </w:rPr>
              <w:t>12</w:t>
            </w:r>
            <w:r w:rsidRPr="00BC44B7">
              <w:rPr>
                <w:rFonts w:ascii="標楷體" w:eastAsia="標楷體" w:hAnsi="標楷體" w:hint="eastAsia"/>
                <w:color w:val="000000"/>
                <w:sz w:val="20"/>
                <w:szCs w:val="20"/>
              </w:rPr>
              <w:t>個</w:t>
            </w:r>
            <w:r w:rsidRPr="00BC44B7">
              <w:rPr>
                <w:rFonts w:ascii="標楷體" w:eastAsia="標楷體" w:hAnsi="標楷體"/>
                <w:color w:val="000000"/>
                <w:sz w:val="20"/>
                <w:szCs w:val="20"/>
              </w:rPr>
              <w:t>0.1</w:t>
            </w:r>
            <w:r w:rsidRPr="00BC44B7">
              <w:rPr>
                <w:rFonts w:ascii="標楷體" w:eastAsia="標楷體" w:hAnsi="標楷體" w:hint="eastAsia"/>
                <w:color w:val="000000"/>
                <w:sz w:val="20"/>
                <w:szCs w:val="20"/>
              </w:rPr>
              <w:t>公尺，</w:t>
            </w:r>
            <w:r w:rsidRPr="00BC44B7">
              <w:rPr>
                <w:rFonts w:ascii="標楷體" w:eastAsia="標楷體" w:hAnsi="標楷體"/>
                <w:color w:val="000000"/>
                <w:sz w:val="20"/>
                <w:szCs w:val="20"/>
              </w:rPr>
              <w:t>9</w:t>
            </w:r>
            <w:r w:rsidRPr="00BC44B7">
              <w:rPr>
                <w:rFonts w:ascii="標楷體" w:eastAsia="標楷體" w:hAnsi="標楷體" w:hint="eastAsia"/>
                <w:color w:val="000000"/>
                <w:sz w:val="20"/>
                <w:szCs w:val="20"/>
              </w:rPr>
              <w:t>比</w:t>
            </w:r>
            <w:r w:rsidRPr="00BC44B7">
              <w:rPr>
                <w:rFonts w:ascii="標楷體" w:eastAsia="標楷體" w:hAnsi="標楷體"/>
                <w:color w:val="000000"/>
                <w:sz w:val="20"/>
                <w:szCs w:val="20"/>
              </w:rPr>
              <w:t>12</w:t>
            </w:r>
            <w:r w:rsidRPr="00BC44B7">
              <w:rPr>
                <w:rFonts w:ascii="標楷體" w:eastAsia="標楷體" w:hAnsi="標楷體" w:hint="eastAsia"/>
                <w:color w:val="000000"/>
                <w:sz w:val="20"/>
                <w:szCs w:val="20"/>
              </w:rPr>
              <w:t>小，所以</w:t>
            </w:r>
            <w:r w:rsidRPr="00BC44B7">
              <w:rPr>
                <w:rFonts w:ascii="標楷體" w:eastAsia="標楷體" w:hAnsi="標楷體"/>
                <w:color w:val="000000"/>
                <w:sz w:val="20"/>
                <w:szCs w:val="20"/>
              </w:rPr>
              <w:t>0.9</w:t>
            </w:r>
            <w:r w:rsidRPr="00BC44B7">
              <w:rPr>
                <w:rFonts w:ascii="標楷體" w:eastAsia="標楷體" w:hAnsi="標楷體" w:hint="eastAsia"/>
                <w:color w:val="000000"/>
                <w:sz w:val="20"/>
                <w:szCs w:val="20"/>
              </w:rPr>
              <w:t>公尺＜</w:t>
            </w:r>
            <w:r w:rsidRPr="00BC44B7">
              <w:rPr>
                <w:rFonts w:ascii="標楷體" w:eastAsia="標楷體" w:hAnsi="標楷體"/>
                <w:color w:val="000000"/>
                <w:sz w:val="20"/>
                <w:szCs w:val="20"/>
              </w:rPr>
              <w:t>1.2</w:t>
            </w:r>
            <w:r w:rsidRPr="00BC44B7">
              <w:rPr>
                <w:rFonts w:ascii="標楷體" w:eastAsia="標楷體" w:hAnsi="標楷體" w:hint="eastAsia"/>
                <w:color w:val="000000"/>
                <w:sz w:val="20"/>
                <w:szCs w:val="20"/>
              </w:rPr>
              <w:t>公尺。</w:t>
            </w:r>
          </w:p>
        </w:tc>
        <w:tc>
          <w:tcPr>
            <w:tcW w:w="567" w:type="dxa"/>
            <w:vAlign w:val="center"/>
          </w:tcPr>
          <w:p w:rsidR="008B5C4E" w:rsidRPr="00BC44B7" w:rsidRDefault="008B5C4E" w:rsidP="007B790C">
            <w:pPr>
              <w:snapToGrid w:val="0"/>
              <w:jc w:val="center"/>
              <w:rPr>
                <w:rFonts w:ascii="標楷體" w:eastAsia="標楷體" w:hAnsi="標楷體"/>
                <w:color w:val="000000"/>
                <w:sz w:val="20"/>
                <w:szCs w:val="20"/>
              </w:rPr>
            </w:pPr>
            <w:r w:rsidRPr="00BC44B7">
              <w:rPr>
                <w:rFonts w:ascii="標楷體" w:eastAsia="標楷體" w:hAnsi="標楷體" w:hint="eastAsia"/>
                <w:color w:val="000000"/>
                <w:sz w:val="20"/>
                <w:szCs w:val="20"/>
              </w:rPr>
              <w:t>1</w:t>
            </w:r>
          </w:p>
        </w:tc>
        <w:tc>
          <w:tcPr>
            <w:tcW w:w="1134" w:type="dxa"/>
          </w:tcPr>
          <w:p w:rsidR="008B5C4E" w:rsidRPr="00BC44B7" w:rsidRDefault="008B5C4E" w:rsidP="007B790C">
            <w:pPr>
              <w:snapToGrid w:val="0"/>
              <w:jc w:val="both"/>
              <w:rPr>
                <w:rFonts w:ascii="標楷體" w:eastAsia="標楷體" w:hAnsi="標楷體" w:cs="Arial Unicode MS"/>
                <w:color w:val="000000"/>
                <w:sz w:val="20"/>
                <w:szCs w:val="20"/>
              </w:rPr>
            </w:pPr>
            <w:r w:rsidRPr="00BC44B7">
              <w:rPr>
                <w:rFonts w:ascii="標楷體" w:eastAsia="標楷體" w:hAnsi="標楷體" w:cs="Arial Unicode MS"/>
                <w:color w:val="000000"/>
                <w:sz w:val="20"/>
                <w:szCs w:val="20"/>
              </w:rPr>
              <w:t>南一數位教學館</w:t>
            </w:r>
          </w:p>
        </w:tc>
        <w:tc>
          <w:tcPr>
            <w:tcW w:w="1147" w:type="dxa"/>
          </w:tcPr>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觀察評量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操作評量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實作評量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口頭評量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發表評量</w:t>
            </w:r>
          </w:p>
        </w:tc>
      </w:tr>
      <w:tr w:rsidR="008B5C4E" w:rsidRPr="00BC44B7" w:rsidTr="007B790C">
        <w:trPr>
          <w:cantSplit/>
          <w:trHeight w:val="4629"/>
          <w:jc w:val="center"/>
        </w:trPr>
        <w:tc>
          <w:tcPr>
            <w:tcW w:w="1179" w:type="dxa"/>
            <w:vAlign w:val="center"/>
          </w:tcPr>
          <w:p w:rsidR="008B5C4E" w:rsidRPr="00BC44B7" w:rsidRDefault="008B5C4E" w:rsidP="007B790C">
            <w:pPr>
              <w:jc w:val="center"/>
              <w:rPr>
                <w:rFonts w:ascii="標楷體" w:eastAsia="標楷體" w:hAnsi="標楷體" w:cs="Arial Unicode MS"/>
                <w:color w:val="000000"/>
                <w:sz w:val="20"/>
                <w:szCs w:val="20"/>
              </w:rPr>
            </w:pPr>
            <w:r w:rsidRPr="00BC44B7">
              <w:rPr>
                <w:rFonts w:ascii="標楷體" w:eastAsia="標楷體" w:hAnsi="標楷體" w:cs="Arial Unicode MS" w:hint="eastAsia"/>
                <w:color w:val="000000"/>
                <w:sz w:val="20"/>
                <w:szCs w:val="20"/>
                <w:lang w:eastAsia="zh-HK"/>
              </w:rPr>
              <w:lastRenderedPageBreak/>
              <w:t>十九</w:t>
            </w:r>
          </w:p>
        </w:tc>
        <w:tc>
          <w:tcPr>
            <w:tcW w:w="3685" w:type="dxa"/>
          </w:tcPr>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N-2-13 能認識一位與二位小數，並做比較、直式加減及整數倍的計算。</w:t>
            </w:r>
          </w:p>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N-2-14 能由長度測量的經驗，透過刻度尺的方式來認識數線，並標記整數。</w:t>
            </w:r>
          </w:p>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N-2-15 能在數線上做整數與小數之比較與加、減的操作。</w:t>
            </w:r>
          </w:p>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3-n-09能由長度測量的經驗來認識數線，標記整數值與一位小數，並在數線上做大小比較、加、減的操作。</w:t>
            </w:r>
          </w:p>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3-n-12 能認識一位小數，並做比較與加減計算。</w:t>
            </w:r>
          </w:p>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連結指標：</w:t>
            </w:r>
          </w:p>
          <w:p w:rsidR="008B5C4E" w:rsidRPr="00BC44B7" w:rsidRDefault="008B5C4E" w:rsidP="007B790C">
            <w:pPr>
              <w:autoSpaceDE w:val="0"/>
              <w:autoSpaceDN w:val="0"/>
              <w:adjustRightInd w:val="0"/>
              <w:spacing w:line="227" w:lineRule="atLeast"/>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C-R-1、C-T-1、C-S-2、C-C-1、</w:t>
            </w:r>
            <w:r w:rsidRPr="00BC44B7">
              <w:rPr>
                <w:rFonts w:ascii="標楷體" w:eastAsia="標楷體" w:hAnsi="標楷體" w:cs="南一."/>
                <w:color w:val="000000"/>
                <w:kern w:val="0"/>
                <w:sz w:val="20"/>
                <w:szCs w:val="20"/>
              </w:rPr>
              <w:t>C-C-5</w:t>
            </w:r>
          </w:p>
        </w:tc>
        <w:tc>
          <w:tcPr>
            <w:tcW w:w="2693" w:type="dxa"/>
          </w:tcPr>
          <w:p w:rsidR="008B5C4E" w:rsidRPr="00BC44B7" w:rsidRDefault="008B5C4E" w:rsidP="00BC44B7">
            <w:pPr>
              <w:pStyle w:val="Default"/>
              <w:ind w:left="200" w:hangingChars="100" w:hanging="200"/>
              <w:rPr>
                <w:rFonts w:ascii="標楷體" w:eastAsia="標楷體" w:hAnsi="標楷體" w:cs="南一"/>
                <w:sz w:val="20"/>
                <w:szCs w:val="20"/>
              </w:rPr>
            </w:pPr>
            <w:r w:rsidRPr="00BC44B7">
              <w:rPr>
                <w:rFonts w:ascii="標楷體" w:eastAsia="標楷體" w:hAnsi="標楷體" w:cs="南一" w:hint="eastAsia"/>
                <w:sz w:val="20"/>
                <w:szCs w:val="20"/>
              </w:rPr>
              <w:t>◆</w:t>
            </w:r>
            <w:r w:rsidRPr="00BC44B7">
              <w:rPr>
                <w:rFonts w:ascii="標楷體" w:eastAsia="標楷體" w:hAnsi="標楷體" w:cs="南一...愀." w:hint="eastAsia"/>
                <w:sz w:val="20"/>
                <w:szCs w:val="20"/>
              </w:rPr>
              <w:t>能進行一位小數的加減計算。</w:t>
            </w:r>
          </w:p>
        </w:tc>
        <w:tc>
          <w:tcPr>
            <w:tcW w:w="3402" w:type="dxa"/>
          </w:tcPr>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第9單元　小數</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1.</w:t>
            </w:r>
            <w:r w:rsidRPr="00BC44B7">
              <w:rPr>
                <w:rFonts w:ascii="標楷體" w:eastAsia="標楷體" w:hAnsi="標楷體"/>
                <w:color w:val="000000"/>
                <w:sz w:val="20"/>
                <w:szCs w:val="20"/>
              </w:rPr>
              <w:t>1</w:t>
            </w:r>
            <w:r w:rsidRPr="00BC44B7">
              <w:rPr>
                <w:rFonts w:ascii="標楷體" w:eastAsia="標楷體" w:hAnsi="標楷體" w:hint="eastAsia"/>
                <w:color w:val="000000"/>
                <w:sz w:val="20"/>
                <w:szCs w:val="20"/>
              </w:rPr>
              <w:t>盒糖果有</w:t>
            </w:r>
            <w:r w:rsidRPr="00BC44B7">
              <w:rPr>
                <w:rFonts w:ascii="標楷體" w:eastAsia="標楷體" w:hAnsi="標楷體"/>
                <w:color w:val="000000"/>
                <w:sz w:val="20"/>
                <w:szCs w:val="20"/>
              </w:rPr>
              <w:t>10</w:t>
            </w:r>
            <w:r w:rsidRPr="00BC44B7">
              <w:rPr>
                <w:rFonts w:ascii="標楷體" w:eastAsia="標楷體" w:hAnsi="標楷體" w:hint="eastAsia"/>
                <w:color w:val="000000"/>
                <w:sz w:val="20"/>
                <w:szCs w:val="20"/>
              </w:rPr>
              <w:t>顆。惠妮吃了</w:t>
            </w:r>
            <w:r w:rsidRPr="00BC44B7">
              <w:rPr>
                <w:rFonts w:ascii="標楷體" w:eastAsia="標楷體" w:hAnsi="標楷體"/>
                <w:color w:val="000000"/>
                <w:sz w:val="20"/>
                <w:szCs w:val="20"/>
              </w:rPr>
              <w:t>1</w:t>
            </w:r>
            <w:r w:rsidRPr="00BC44B7">
              <w:rPr>
                <w:rFonts w:ascii="標楷體" w:eastAsia="標楷體" w:hAnsi="標楷體" w:hint="eastAsia"/>
                <w:color w:val="000000"/>
                <w:sz w:val="20"/>
                <w:szCs w:val="20"/>
              </w:rPr>
              <w:t>盒糖果，露娜吃了</w:t>
            </w:r>
            <w:r w:rsidRPr="00BC44B7">
              <w:rPr>
                <w:rFonts w:ascii="標楷體" w:eastAsia="標楷體" w:hAnsi="標楷體"/>
                <w:color w:val="000000"/>
                <w:sz w:val="20"/>
                <w:szCs w:val="20"/>
              </w:rPr>
              <w:t>0.6</w:t>
            </w:r>
            <w:r w:rsidRPr="00BC44B7">
              <w:rPr>
                <w:rFonts w:ascii="標楷體" w:eastAsia="標楷體" w:hAnsi="標楷體" w:hint="eastAsia"/>
                <w:color w:val="000000"/>
                <w:sz w:val="20"/>
                <w:szCs w:val="20"/>
              </w:rPr>
              <w:t>盒，惠妮比露娜多吃幾盒糖果？</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2.兒童分組討論、發表。如：</w:t>
            </w:r>
            <w:r w:rsidRPr="00BC44B7">
              <w:rPr>
                <w:rFonts w:ascii="標楷體" w:eastAsia="標楷體" w:hAnsi="標楷體"/>
                <w:color w:val="000000"/>
                <w:sz w:val="20"/>
                <w:szCs w:val="20"/>
              </w:rPr>
              <w:t>1</w:t>
            </w:r>
            <w:r w:rsidRPr="00BC44B7">
              <w:rPr>
                <w:rFonts w:ascii="標楷體" w:eastAsia="標楷體" w:hAnsi="標楷體" w:hint="eastAsia"/>
                <w:color w:val="000000"/>
                <w:sz w:val="20"/>
                <w:szCs w:val="20"/>
              </w:rPr>
              <w:t>－</w:t>
            </w:r>
            <w:r w:rsidRPr="00BC44B7">
              <w:rPr>
                <w:rFonts w:ascii="標楷體" w:eastAsia="標楷體" w:hAnsi="標楷體"/>
                <w:color w:val="000000"/>
                <w:sz w:val="20"/>
                <w:szCs w:val="20"/>
              </w:rPr>
              <w:t>0.6</w:t>
            </w:r>
            <w:r w:rsidRPr="00BC44B7">
              <w:rPr>
                <w:rFonts w:ascii="標楷體" w:eastAsia="標楷體" w:hAnsi="標楷體" w:hint="eastAsia"/>
                <w:color w:val="000000"/>
                <w:sz w:val="20"/>
                <w:szCs w:val="20"/>
              </w:rPr>
              <w:t>＝</w:t>
            </w:r>
            <w:r w:rsidRPr="00BC44B7">
              <w:rPr>
                <w:rFonts w:ascii="標楷體" w:eastAsia="標楷體" w:hAnsi="標楷體"/>
                <w:color w:val="000000"/>
                <w:sz w:val="20"/>
                <w:szCs w:val="20"/>
              </w:rPr>
              <w:t>0.4</w:t>
            </w:r>
          </w:p>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答：</w:t>
            </w:r>
            <w:r w:rsidRPr="00BC44B7">
              <w:rPr>
                <w:rFonts w:ascii="標楷體" w:eastAsia="標楷體" w:hAnsi="標楷體"/>
                <w:color w:val="000000"/>
                <w:sz w:val="20"/>
                <w:szCs w:val="20"/>
              </w:rPr>
              <w:t>0.4</w:t>
            </w:r>
            <w:r w:rsidRPr="00BC44B7">
              <w:rPr>
                <w:rFonts w:ascii="標楷體" w:eastAsia="標楷體" w:hAnsi="標楷體" w:hint="eastAsia"/>
                <w:color w:val="000000"/>
                <w:sz w:val="20"/>
                <w:szCs w:val="20"/>
              </w:rPr>
              <w:t>盒</w:t>
            </w:r>
          </w:p>
        </w:tc>
        <w:tc>
          <w:tcPr>
            <w:tcW w:w="567" w:type="dxa"/>
            <w:vAlign w:val="center"/>
          </w:tcPr>
          <w:p w:rsidR="008B5C4E" w:rsidRPr="00BC44B7" w:rsidRDefault="008B5C4E" w:rsidP="007B790C">
            <w:pPr>
              <w:snapToGrid w:val="0"/>
              <w:jc w:val="center"/>
              <w:rPr>
                <w:rFonts w:ascii="標楷體" w:eastAsia="標楷體" w:hAnsi="標楷體"/>
                <w:color w:val="000000"/>
                <w:sz w:val="20"/>
                <w:szCs w:val="20"/>
              </w:rPr>
            </w:pPr>
            <w:r w:rsidRPr="00BC44B7">
              <w:rPr>
                <w:rFonts w:ascii="標楷體" w:eastAsia="標楷體" w:hAnsi="標楷體" w:hint="eastAsia"/>
                <w:color w:val="000000"/>
                <w:sz w:val="20"/>
                <w:szCs w:val="20"/>
              </w:rPr>
              <w:t>1</w:t>
            </w:r>
          </w:p>
        </w:tc>
        <w:tc>
          <w:tcPr>
            <w:tcW w:w="1134" w:type="dxa"/>
          </w:tcPr>
          <w:p w:rsidR="008B5C4E" w:rsidRPr="00BC44B7" w:rsidRDefault="008B5C4E" w:rsidP="007B790C">
            <w:pPr>
              <w:jc w:val="both"/>
              <w:rPr>
                <w:rFonts w:ascii="標楷體" w:eastAsia="標楷體" w:hAnsi="標楷體" w:cs="Arial Unicode MS"/>
                <w:color w:val="000000"/>
                <w:sz w:val="20"/>
                <w:szCs w:val="20"/>
              </w:rPr>
            </w:pPr>
            <w:r w:rsidRPr="00BC44B7">
              <w:rPr>
                <w:rFonts w:ascii="標楷體" w:eastAsia="標楷體" w:hAnsi="標楷體" w:cs="Arial Unicode MS"/>
                <w:color w:val="000000"/>
                <w:sz w:val="20"/>
                <w:szCs w:val="20"/>
              </w:rPr>
              <w:t>南一數位教學館</w:t>
            </w:r>
          </w:p>
          <w:p w:rsidR="008B5C4E" w:rsidRPr="00BC44B7" w:rsidRDefault="008B5C4E" w:rsidP="007B790C">
            <w:pPr>
              <w:snapToGrid w:val="0"/>
              <w:jc w:val="both"/>
              <w:rPr>
                <w:rFonts w:ascii="標楷體" w:eastAsia="標楷體" w:hAnsi="標楷體" w:cs="Arial Unicode MS"/>
                <w:color w:val="000000"/>
                <w:sz w:val="20"/>
                <w:szCs w:val="20"/>
              </w:rPr>
            </w:pPr>
          </w:p>
        </w:tc>
        <w:tc>
          <w:tcPr>
            <w:tcW w:w="1147" w:type="dxa"/>
          </w:tcPr>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觀察評量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操作評量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實作評量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口頭評量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發表評量</w:t>
            </w:r>
          </w:p>
        </w:tc>
      </w:tr>
      <w:tr w:rsidR="008B5C4E" w:rsidRPr="00BC44B7" w:rsidTr="007B790C">
        <w:trPr>
          <w:cantSplit/>
          <w:trHeight w:val="707"/>
          <w:jc w:val="center"/>
        </w:trPr>
        <w:tc>
          <w:tcPr>
            <w:tcW w:w="1179" w:type="dxa"/>
            <w:vAlign w:val="center"/>
          </w:tcPr>
          <w:p w:rsidR="008B5C4E" w:rsidRPr="00BC44B7" w:rsidRDefault="008B5C4E" w:rsidP="007B790C">
            <w:pPr>
              <w:jc w:val="center"/>
              <w:rPr>
                <w:rFonts w:ascii="標楷體" w:eastAsia="標楷體" w:hAnsi="標楷體" w:cs="Arial Unicode MS"/>
                <w:color w:val="000000"/>
                <w:sz w:val="20"/>
                <w:szCs w:val="20"/>
              </w:rPr>
            </w:pPr>
            <w:r w:rsidRPr="00BC44B7">
              <w:rPr>
                <w:rFonts w:ascii="標楷體" w:eastAsia="標楷體" w:hAnsi="標楷體" w:cs="Arial Unicode MS" w:hint="eastAsia"/>
                <w:color w:val="000000"/>
                <w:sz w:val="20"/>
                <w:szCs w:val="20"/>
                <w:lang w:eastAsia="zh-HK"/>
              </w:rPr>
              <w:t>十九</w:t>
            </w:r>
          </w:p>
        </w:tc>
        <w:tc>
          <w:tcPr>
            <w:tcW w:w="3685" w:type="dxa"/>
          </w:tcPr>
          <w:p w:rsidR="008B5C4E" w:rsidRPr="00BC44B7" w:rsidRDefault="008B5C4E" w:rsidP="007B790C">
            <w:pPr>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D-2-01 能報讀生活中常見的表格。</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3-d-01 能報讀生活中常見的表格。</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連結指標：</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C-R-1、C-R-4、C-T-1、C-T-2、C-S-1、C-S-2、C-C-1、C-C-3、C-C-5、C-E-1</w:t>
            </w:r>
          </w:p>
        </w:tc>
        <w:tc>
          <w:tcPr>
            <w:tcW w:w="2693" w:type="dxa"/>
          </w:tcPr>
          <w:p w:rsidR="008B5C4E" w:rsidRPr="00BC44B7" w:rsidRDefault="008B5C4E" w:rsidP="00BC44B7">
            <w:pPr>
              <w:pStyle w:val="Default"/>
              <w:ind w:left="200" w:hangingChars="100" w:hanging="200"/>
              <w:rPr>
                <w:rFonts w:ascii="標楷體" w:eastAsia="標楷體" w:hAnsi="標楷體" w:cs="南一"/>
                <w:sz w:val="20"/>
                <w:szCs w:val="20"/>
              </w:rPr>
            </w:pPr>
            <w:r w:rsidRPr="00BC44B7">
              <w:rPr>
                <w:rFonts w:ascii="標楷體" w:eastAsia="標楷體" w:hAnsi="標楷體" w:cs="南一" w:hint="eastAsia"/>
                <w:sz w:val="20"/>
                <w:szCs w:val="20"/>
              </w:rPr>
              <w:t>◆</w:t>
            </w:r>
            <w:r w:rsidRPr="00BC44B7">
              <w:rPr>
                <w:rFonts w:ascii="標楷體" w:eastAsia="標楷體" w:hAnsi="標楷體" w:cs="南一...." w:hint="eastAsia"/>
                <w:sz w:val="20"/>
                <w:szCs w:val="20"/>
              </w:rPr>
              <w:t>能報讀生活中常見的直接對應（一維）表格。</w:t>
            </w:r>
          </w:p>
        </w:tc>
        <w:tc>
          <w:tcPr>
            <w:tcW w:w="3402" w:type="dxa"/>
          </w:tcPr>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第10單元　報讀表格</w:t>
            </w:r>
          </w:p>
          <w:p w:rsidR="008B5C4E" w:rsidRPr="00BC44B7" w:rsidRDefault="008B5C4E" w:rsidP="00BC44B7">
            <w:pPr>
              <w:autoSpaceDE w:val="0"/>
              <w:autoSpaceDN w:val="0"/>
              <w:adjustRightInd w:val="0"/>
              <w:ind w:firstLineChars="200" w:firstLine="400"/>
              <w:rPr>
                <w:rFonts w:ascii="標楷體" w:eastAsia="標楷體" w:hAnsi="標楷體"/>
                <w:color w:val="000000"/>
                <w:sz w:val="20"/>
                <w:szCs w:val="20"/>
              </w:rPr>
            </w:pPr>
            <w:r w:rsidRPr="00BC44B7">
              <w:rPr>
                <w:rFonts w:ascii="標楷體" w:eastAsia="標楷體" w:hAnsi="標楷體" w:hint="eastAsia"/>
                <w:color w:val="000000"/>
                <w:sz w:val="20"/>
                <w:szCs w:val="20"/>
              </w:rPr>
              <w:t>教師先引導兒童看交叉對應表格的方法，尋找以橫向與縱向交集的對應資料。</w:t>
            </w:r>
          </w:p>
        </w:tc>
        <w:tc>
          <w:tcPr>
            <w:tcW w:w="567" w:type="dxa"/>
            <w:vAlign w:val="center"/>
          </w:tcPr>
          <w:p w:rsidR="008B5C4E" w:rsidRPr="00BC44B7" w:rsidRDefault="008B5C4E" w:rsidP="007B790C">
            <w:pPr>
              <w:snapToGrid w:val="0"/>
              <w:jc w:val="center"/>
              <w:rPr>
                <w:rFonts w:ascii="標楷體" w:eastAsia="標楷體" w:hAnsi="標楷體"/>
                <w:color w:val="000000"/>
                <w:sz w:val="20"/>
                <w:szCs w:val="20"/>
              </w:rPr>
            </w:pPr>
            <w:r w:rsidRPr="00BC44B7">
              <w:rPr>
                <w:rFonts w:ascii="標楷體" w:eastAsia="標楷體" w:hAnsi="標楷體" w:hint="eastAsia"/>
                <w:color w:val="000000"/>
                <w:sz w:val="20"/>
                <w:szCs w:val="20"/>
              </w:rPr>
              <w:t>1</w:t>
            </w:r>
          </w:p>
        </w:tc>
        <w:tc>
          <w:tcPr>
            <w:tcW w:w="1134" w:type="dxa"/>
          </w:tcPr>
          <w:p w:rsidR="008B5C4E" w:rsidRPr="00BC44B7" w:rsidRDefault="008B5C4E" w:rsidP="007B790C">
            <w:pPr>
              <w:snapToGrid w:val="0"/>
              <w:jc w:val="both"/>
              <w:rPr>
                <w:rFonts w:ascii="標楷體" w:eastAsia="標楷體" w:hAnsi="標楷體" w:cs="Arial Unicode MS"/>
                <w:color w:val="000000"/>
                <w:sz w:val="20"/>
                <w:szCs w:val="20"/>
              </w:rPr>
            </w:pPr>
            <w:r w:rsidRPr="00BC44B7">
              <w:rPr>
                <w:rFonts w:ascii="標楷體" w:eastAsia="標楷體" w:hAnsi="標楷體" w:cs="Arial Unicode MS"/>
                <w:color w:val="000000"/>
                <w:sz w:val="20"/>
                <w:szCs w:val="20"/>
              </w:rPr>
              <w:t>南一數位教學館</w:t>
            </w:r>
          </w:p>
        </w:tc>
        <w:tc>
          <w:tcPr>
            <w:tcW w:w="1147" w:type="dxa"/>
          </w:tcPr>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觀察評量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操作評量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實作評量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口頭評量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發表評量</w:t>
            </w:r>
          </w:p>
        </w:tc>
      </w:tr>
      <w:tr w:rsidR="008B5C4E" w:rsidRPr="00BC44B7" w:rsidTr="007B790C">
        <w:trPr>
          <w:cantSplit/>
          <w:trHeight w:val="1794"/>
          <w:jc w:val="center"/>
        </w:trPr>
        <w:tc>
          <w:tcPr>
            <w:tcW w:w="1179" w:type="dxa"/>
            <w:vAlign w:val="center"/>
          </w:tcPr>
          <w:p w:rsidR="008B5C4E" w:rsidRPr="00BC44B7" w:rsidRDefault="008B5C4E" w:rsidP="007B790C">
            <w:pPr>
              <w:jc w:val="center"/>
              <w:rPr>
                <w:rFonts w:ascii="標楷體" w:eastAsia="標楷體" w:hAnsi="標楷體" w:cs="Arial Unicode MS"/>
                <w:color w:val="000000"/>
                <w:sz w:val="20"/>
                <w:szCs w:val="20"/>
              </w:rPr>
            </w:pPr>
            <w:r w:rsidRPr="00BC44B7">
              <w:rPr>
                <w:rFonts w:ascii="標楷體" w:eastAsia="標楷體" w:hAnsi="標楷體" w:cs="Arial Unicode MS" w:hint="eastAsia"/>
                <w:color w:val="000000"/>
                <w:sz w:val="20"/>
                <w:szCs w:val="20"/>
                <w:lang w:eastAsia="zh-HK"/>
              </w:rPr>
              <w:t>二十</w:t>
            </w:r>
          </w:p>
        </w:tc>
        <w:tc>
          <w:tcPr>
            <w:tcW w:w="3685" w:type="dxa"/>
          </w:tcPr>
          <w:p w:rsidR="008B5C4E" w:rsidRPr="00BC44B7" w:rsidRDefault="008B5C4E" w:rsidP="007B790C">
            <w:pPr>
              <w:rPr>
                <w:rFonts w:ascii="標楷體" w:eastAsia="標楷體" w:hAnsi="標楷體" w:cs="南一."/>
                <w:color w:val="000000"/>
                <w:kern w:val="0"/>
                <w:sz w:val="20"/>
                <w:szCs w:val="20"/>
              </w:rPr>
            </w:pPr>
            <w:r w:rsidRPr="00BC44B7">
              <w:rPr>
                <w:rFonts w:ascii="標楷體" w:eastAsia="標楷體" w:hAnsi="標楷體" w:cs="南一." w:hint="eastAsia"/>
                <w:color w:val="000000"/>
                <w:kern w:val="0"/>
                <w:sz w:val="20"/>
                <w:szCs w:val="20"/>
              </w:rPr>
              <w:t>D-2-01 能報讀生活中常見的表格。</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3-d-01 能報讀生活中常見的表格。</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連結指標：</w:t>
            </w:r>
          </w:p>
          <w:p w:rsidR="008B5C4E" w:rsidRPr="00BC44B7" w:rsidRDefault="008B5C4E" w:rsidP="007B790C">
            <w:pPr>
              <w:rPr>
                <w:rFonts w:ascii="標楷體" w:eastAsia="標楷體" w:hAnsi="標楷體" w:cs="Arial Unicode MS"/>
                <w:color w:val="000000"/>
                <w:sz w:val="20"/>
                <w:szCs w:val="20"/>
              </w:rPr>
            </w:pPr>
            <w:r w:rsidRPr="00BC44B7">
              <w:rPr>
                <w:rFonts w:ascii="標楷體" w:eastAsia="標楷體" w:hAnsi="標楷體" w:hint="eastAsia"/>
                <w:color w:val="000000"/>
                <w:sz w:val="20"/>
                <w:szCs w:val="20"/>
              </w:rPr>
              <w:t>C-R-1、C-R-4、C-T-1、C-T-2、C-S-1、C-S-2、C-C-1、C-C-3、C-C-5、C-E-1</w:t>
            </w:r>
          </w:p>
        </w:tc>
        <w:tc>
          <w:tcPr>
            <w:tcW w:w="2693" w:type="dxa"/>
          </w:tcPr>
          <w:p w:rsidR="008B5C4E" w:rsidRPr="00BC44B7" w:rsidRDefault="008B5C4E" w:rsidP="00BC44B7">
            <w:pPr>
              <w:pStyle w:val="Default"/>
              <w:ind w:left="200" w:hangingChars="100" w:hanging="200"/>
              <w:rPr>
                <w:rFonts w:ascii="標楷體" w:eastAsia="標楷體" w:hAnsi="標楷體" w:cs="南一"/>
                <w:sz w:val="20"/>
                <w:szCs w:val="20"/>
              </w:rPr>
            </w:pPr>
            <w:r w:rsidRPr="00BC44B7">
              <w:rPr>
                <w:rFonts w:ascii="標楷體" w:eastAsia="標楷體" w:hAnsi="標楷體" w:cs="南一" w:hint="eastAsia"/>
                <w:sz w:val="20"/>
                <w:szCs w:val="20"/>
              </w:rPr>
              <w:t>◆</w:t>
            </w:r>
            <w:r w:rsidRPr="00BC44B7">
              <w:rPr>
                <w:rFonts w:ascii="標楷體" w:eastAsia="標楷體" w:hAnsi="標楷體" w:cs="南一....." w:hint="eastAsia"/>
                <w:sz w:val="20"/>
                <w:szCs w:val="20"/>
              </w:rPr>
              <w:t>能報讀生活中常見的交叉對應（二維）表格。</w:t>
            </w:r>
          </w:p>
        </w:tc>
        <w:tc>
          <w:tcPr>
            <w:tcW w:w="3402" w:type="dxa"/>
          </w:tcPr>
          <w:p w:rsidR="008B5C4E" w:rsidRPr="00BC44B7" w:rsidRDefault="008B5C4E" w:rsidP="00BC44B7">
            <w:pPr>
              <w:autoSpaceDE w:val="0"/>
              <w:autoSpaceDN w:val="0"/>
              <w:adjustRightInd w:val="0"/>
              <w:ind w:left="200" w:hangingChars="100" w:hanging="200"/>
              <w:rPr>
                <w:rFonts w:ascii="標楷體" w:eastAsia="標楷體" w:hAnsi="標楷體"/>
                <w:color w:val="000000"/>
                <w:sz w:val="20"/>
                <w:szCs w:val="20"/>
              </w:rPr>
            </w:pPr>
            <w:r w:rsidRPr="00BC44B7">
              <w:rPr>
                <w:rFonts w:ascii="標楷體" w:eastAsia="標楷體" w:hAnsi="標楷體" w:hint="eastAsia"/>
                <w:color w:val="000000"/>
                <w:sz w:val="20"/>
                <w:szCs w:val="20"/>
              </w:rPr>
              <w:t>第10單元　報讀表格</w:t>
            </w:r>
          </w:p>
          <w:p w:rsidR="008B5C4E" w:rsidRPr="00BC44B7" w:rsidRDefault="008B5C4E" w:rsidP="00BC44B7">
            <w:pPr>
              <w:autoSpaceDE w:val="0"/>
              <w:autoSpaceDN w:val="0"/>
              <w:adjustRightInd w:val="0"/>
              <w:ind w:firstLineChars="200" w:firstLine="400"/>
              <w:rPr>
                <w:rFonts w:ascii="標楷體" w:eastAsia="標楷體" w:hAnsi="標楷體"/>
                <w:color w:val="000000"/>
                <w:sz w:val="20"/>
                <w:szCs w:val="20"/>
              </w:rPr>
            </w:pPr>
            <w:r w:rsidRPr="00BC44B7">
              <w:rPr>
                <w:rFonts w:ascii="標楷體" w:eastAsia="標楷體" w:hAnsi="標楷體" w:hint="eastAsia"/>
                <w:color w:val="000000"/>
                <w:sz w:val="20"/>
                <w:szCs w:val="20"/>
              </w:rPr>
              <w:t>教師先引導兒童看交叉對應表格的方法，尋找以橫向與縱向交集的對應資料。</w:t>
            </w:r>
          </w:p>
        </w:tc>
        <w:tc>
          <w:tcPr>
            <w:tcW w:w="567" w:type="dxa"/>
            <w:vAlign w:val="center"/>
          </w:tcPr>
          <w:p w:rsidR="008B5C4E" w:rsidRPr="00BC44B7" w:rsidRDefault="008B5C4E" w:rsidP="007B790C">
            <w:pPr>
              <w:snapToGrid w:val="0"/>
              <w:jc w:val="center"/>
              <w:rPr>
                <w:rFonts w:ascii="標楷體" w:eastAsia="標楷體" w:hAnsi="標楷體"/>
                <w:color w:val="000000"/>
                <w:sz w:val="20"/>
                <w:szCs w:val="20"/>
              </w:rPr>
            </w:pPr>
            <w:r w:rsidRPr="00BC44B7">
              <w:rPr>
                <w:rFonts w:ascii="標楷體" w:eastAsia="標楷體" w:hAnsi="標楷體" w:hint="eastAsia"/>
                <w:color w:val="000000"/>
                <w:sz w:val="20"/>
                <w:szCs w:val="20"/>
              </w:rPr>
              <w:t>1</w:t>
            </w:r>
          </w:p>
        </w:tc>
        <w:tc>
          <w:tcPr>
            <w:tcW w:w="1134" w:type="dxa"/>
          </w:tcPr>
          <w:p w:rsidR="008B5C4E" w:rsidRPr="00BC44B7" w:rsidRDefault="008B5C4E" w:rsidP="007B790C">
            <w:pPr>
              <w:snapToGrid w:val="0"/>
              <w:jc w:val="both"/>
              <w:rPr>
                <w:rFonts w:ascii="標楷體" w:eastAsia="標楷體" w:hAnsi="標楷體" w:cs="Arial Unicode MS"/>
                <w:color w:val="000000"/>
                <w:sz w:val="20"/>
                <w:szCs w:val="20"/>
              </w:rPr>
            </w:pPr>
            <w:r w:rsidRPr="00BC44B7">
              <w:rPr>
                <w:rFonts w:ascii="標楷體" w:eastAsia="標楷體" w:hAnsi="標楷體" w:cs="Arial Unicode MS"/>
                <w:color w:val="000000"/>
                <w:sz w:val="20"/>
                <w:szCs w:val="20"/>
              </w:rPr>
              <w:t>南一數位教學館</w:t>
            </w:r>
          </w:p>
        </w:tc>
        <w:tc>
          <w:tcPr>
            <w:tcW w:w="1147" w:type="dxa"/>
          </w:tcPr>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觀察評量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操作評量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實作評量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口頭評量</w:t>
            </w:r>
          </w:p>
          <w:p w:rsidR="008B5C4E" w:rsidRPr="00BC44B7" w:rsidRDefault="008B5C4E" w:rsidP="007B790C">
            <w:pPr>
              <w:rPr>
                <w:rFonts w:ascii="標楷體" w:eastAsia="標楷體" w:hAnsi="標楷體"/>
                <w:color w:val="000000"/>
                <w:sz w:val="20"/>
                <w:szCs w:val="20"/>
              </w:rPr>
            </w:pPr>
            <w:r w:rsidRPr="00BC44B7">
              <w:rPr>
                <w:rFonts w:ascii="標楷體" w:eastAsia="標楷體" w:hAnsi="標楷體" w:hint="eastAsia"/>
                <w:color w:val="000000"/>
                <w:sz w:val="20"/>
                <w:szCs w:val="20"/>
              </w:rPr>
              <w:t>發表評量</w:t>
            </w:r>
          </w:p>
        </w:tc>
      </w:tr>
    </w:tbl>
    <w:p w:rsidR="008B5C4E" w:rsidRPr="008D2C32" w:rsidRDefault="008B5C4E" w:rsidP="008B5C4E">
      <w:pPr>
        <w:snapToGrid w:val="0"/>
        <w:spacing w:afterLines="50" w:after="180" w:line="480" w:lineRule="atLeast"/>
        <w:jc w:val="both"/>
        <w:rPr>
          <w:rFonts w:ascii="標楷體" w:eastAsia="標楷體" w:hAnsi="標楷體"/>
          <w:sz w:val="36"/>
          <w:szCs w:val="36"/>
        </w:rPr>
      </w:pPr>
    </w:p>
    <w:p w:rsidR="008B5C4E" w:rsidRPr="00DD5A7E" w:rsidRDefault="008B5C4E" w:rsidP="008B5C4E">
      <w:pPr>
        <w:snapToGrid w:val="0"/>
        <w:spacing w:afterLines="50" w:after="180" w:line="480" w:lineRule="atLeast"/>
        <w:jc w:val="both"/>
        <w:rPr>
          <w:rFonts w:ascii="標楷體" w:eastAsia="標楷體" w:hAnsi="標楷體"/>
          <w:b/>
          <w:color w:val="000000"/>
          <w:sz w:val="28"/>
          <w:szCs w:val="28"/>
        </w:rPr>
      </w:pPr>
      <w:r w:rsidRPr="00DD5A7E">
        <w:rPr>
          <w:rFonts w:ascii="標楷體" w:eastAsia="標楷體" w:hAnsi="標楷體" w:hint="eastAsia"/>
          <w:b/>
          <w:color w:val="000000"/>
          <w:sz w:val="28"/>
          <w:szCs w:val="28"/>
        </w:rPr>
        <w:lastRenderedPageBreak/>
        <w:t>（五）</w:t>
      </w:r>
      <w:r w:rsidR="00BC44B7">
        <w:rPr>
          <w:rFonts w:ascii="標楷體" w:eastAsia="標楷體" w:hAnsi="標楷體" w:hint="eastAsia"/>
          <w:b/>
          <w:color w:val="000000"/>
          <w:sz w:val="28"/>
          <w:szCs w:val="28"/>
        </w:rPr>
        <w:t>班級教學</w:t>
      </w:r>
      <w:r w:rsidRPr="00DD5A7E">
        <w:rPr>
          <w:rFonts w:ascii="標楷體" w:eastAsia="標楷體" w:hAnsi="標楷體" w:hint="eastAsia"/>
          <w:b/>
          <w:strike/>
          <w:color w:val="000000"/>
          <w:sz w:val="28"/>
          <w:szCs w:val="28"/>
        </w:rPr>
        <w:t xml:space="preserve">  </w:t>
      </w:r>
      <w:r w:rsidRPr="00DD5A7E">
        <w:rPr>
          <w:rFonts w:ascii="標楷體" w:eastAsia="標楷體" w:hAnsi="標楷體" w:hint="eastAsia"/>
          <w:b/>
          <w:color w:val="000000"/>
          <w:sz w:val="28"/>
          <w:szCs w:val="28"/>
        </w:rPr>
        <w:t>資訊課程(20)</w:t>
      </w:r>
    </w:p>
    <w:p w:rsidR="008B5C4E" w:rsidRPr="00DD5A7E" w:rsidRDefault="008B5C4E" w:rsidP="008B5C4E">
      <w:pPr>
        <w:snapToGrid w:val="0"/>
        <w:spacing w:afterLines="50" w:after="180" w:line="480" w:lineRule="atLeast"/>
        <w:jc w:val="center"/>
        <w:rPr>
          <w:rFonts w:ascii="標楷體" w:eastAsia="標楷體" w:hAnsi="標楷體"/>
          <w:b/>
          <w:color w:val="000000"/>
          <w:sz w:val="28"/>
          <w:szCs w:val="28"/>
        </w:rPr>
      </w:pPr>
      <w:r>
        <w:rPr>
          <w:rFonts w:eastAsia="標楷體" w:hint="eastAsia"/>
          <w:sz w:val="28"/>
        </w:rPr>
        <w:t>屏東縣</w:t>
      </w:r>
      <w:r>
        <w:rPr>
          <w:rFonts w:eastAsia="標楷體" w:hint="eastAsia"/>
          <w:sz w:val="28"/>
          <w:u w:val="single"/>
        </w:rPr>
        <w:t xml:space="preserve">　泰山　</w:t>
      </w:r>
      <w:r>
        <w:rPr>
          <w:rFonts w:eastAsia="標楷體" w:hint="eastAsia"/>
          <w:sz w:val="28"/>
        </w:rPr>
        <w:t>國小</w:t>
      </w:r>
      <w:r>
        <w:rPr>
          <w:rFonts w:eastAsia="標楷體"/>
          <w:sz w:val="28"/>
          <w:u w:val="single"/>
        </w:rPr>
        <w:t>105</w:t>
      </w:r>
      <w:r>
        <w:rPr>
          <w:rFonts w:eastAsia="標楷體" w:hint="eastAsia"/>
          <w:sz w:val="28"/>
        </w:rPr>
        <w:t>學年度第</w:t>
      </w:r>
      <w:r>
        <w:rPr>
          <w:rFonts w:eastAsia="標楷體" w:hint="eastAsia"/>
          <w:sz w:val="28"/>
          <w:u w:val="single"/>
        </w:rPr>
        <w:t>2</w:t>
      </w:r>
      <w:r>
        <w:rPr>
          <w:rFonts w:eastAsia="標楷體" w:hint="eastAsia"/>
          <w:sz w:val="28"/>
        </w:rPr>
        <w:t>學期三年級資訊教學課程計畫</w:t>
      </w:r>
    </w:p>
    <w:p w:rsidR="008B5C4E" w:rsidRPr="007F4F27" w:rsidRDefault="008B5C4E" w:rsidP="008B5C4E">
      <w:pPr>
        <w:tabs>
          <w:tab w:val="left" w:pos="1080"/>
          <w:tab w:val="center" w:pos="7289"/>
        </w:tabs>
        <w:spacing w:line="320" w:lineRule="exact"/>
        <w:ind w:firstLineChars="2" w:firstLine="5"/>
        <w:jc w:val="both"/>
        <w:rPr>
          <w:rFonts w:ascii="標楷體" w:eastAsia="標楷體" w:hAnsi="標楷體"/>
          <w:szCs w:val="26"/>
        </w:rPr>
      </w:pPr>
      <w:r w:rsidRPr="007F4F27">
        <w:rPr>
          <w:rFonts w:ascii="標楷體" w:eastAsia="標楷體" w:hAnsi="標楷體" w:hint="eastAsia"/>
          <w:b/>
          <w:szCs w:val="26"/>
        </w:rPr>
        <w:t>一、本學期學習目標</w:t>
      </w:r>
      <w:r w:rsidRPr="007F4F27">
        <w:rPr>
          <w:rFonts w:ascii="標楷體" w:eastAsia="標楷體" w:hAnsi="標楷體" w:hint="eastAsia"/>
          <w:szCs w:val="26"/>
        </w:rPr>
        <w:t>：</w:t>
      </w:r>
    </w:p>
    <w:p w:rsidR="008B5C4E" w:rsidRDefault="008B5C4E" w:rsidP="008B5C4E">
      <w:pPr>
        <w:spacing w:line="320" w:lineRule="exact"/>
        <w:jc w:val="both"/>
        <w:rPr>
          <w:rFonts w:ascii="標楷體" w:eastAsia="標楷體" w:hAnsi="標楷體"/>
        </w:rPr>
      </w:pPr>
      <w:r>
        <w:rPr>
          <w:rFonts w:ascii="標楷體" w:eastAsia="標楷體" w:hAnsi="標楷體" w:hint="eastAsia"/>
        </w:rPr>
        <w:t>1.</w:t>
      </w:r>
      <w:r>
        <w:rPr>
          <w:rFonts w:ascii="標楷體" w:eastAsia="標楷體" w:hAnsi="標楷體" w:cs="Arial" w:hint="eastAsia"/>
        </w:rPr>
        <w:t>運用非常好色</w:t>
      </w:r>
      <w:r w:rsidRPr="00B337E5">
        <w:rPr>
          <w:rFonts w:ascii="標楷體" w:eastAsia="標楷體" w:hAnsi="標楷體" w:cs="Arial" w:hint="eastAsia"/>
        </w:rPr>
        <w:t>讓學生瞭解美工的設計技巧。</w:t>
      </w:r>
      <w:r>
        <w:rPr>
          <w:rFonts w:ascii="標楷體" w:eastAsia="標楷體" w:hAnsi="標楷體" w:hint="eastAsia"/>
        </w:rPr>
        <w:t>。</w:t>
      </w:r>
    </w:p>
    <w:p w:rsidR="008B5C4E" w:rsidRDefault="008B5C4E" w:rsidP="008B5C4E">
      <w:pPr>
        <w:tabs>
          <w:tab w:val="left" w:pos="1080"/>
        </w:tabs>
        <w:spacing w:line="320" w:lineRule="exact"/>
        <w:jc w:val="both"/>
        <w:rPr>
          <w:rFonts w:ascii="標楷體" w:eastAsia="標楷體" w:hAnsi="標楷體"/>
        </w:rPr>
      </w:pPr>
      <w:r>
        <w:rPr>
          <w:rFonts w:ascii="標楷體" w:eastAsia="標楷體" w:hAnsi="標楷體" w:hint="eastAsia"/>
        </w:rPr>
        <w:t>2.</w:t>
      </w:r>
      <w:r w:rsidRPr="00B337E5">
        <w:rPr>
          <w:rFonts w:ascii="標楷體" w:eastAsia="標楷體" w:hAnsi="標楷體" w:cs="Arial" w:hint="eastAsia"/>
        </w:rPr>
        <w:t>讓學生瞭解美工所包含的重要元素。</w:t>
      </w:r>
    </w:p>
    <w:p w:rsidR="008B5C4E" w:rsidRDefault="008B5C4E" w:rsidP="008B5C4E">
      <w:pPr>
        <w:spacing w:line="320" w:lineRule="exact"/>
        <w:jc w:val="both"/>
        <w:rPr>
          <w:rFonts w:ascii="標楷體" w:eastAsia="標楷體" w:hAnsi="標楷體"/>
        </w:rPr>
      </w:pPr>
      <w:r>
        <w:rPr>
          <w:rFonts w:ascii="標楷體" w:eastAsia="標楷體" w:hAnsi="標楷體" w:hint="eastAsia"/>
        </w:rPr>
        <w:t>3.能熟悉</w:t>
      </w:r>
      <w:r>
        <w:rPr>
          <w:rFonts w:ascii="標楷體" w:eastAsia="標楷體" w:hAnsi="標楷體" w:cs="Arial" w:hint="eastAsia"/>
        </w:rPr>
        <w:t>非常好色</w:t>
      </w:r>
      <w:r>
        <w:rPr>
          <w:rFonts w:ascii="標楷體" w:eastAsia="標楷體" w:hAnsi="標楷體" w:hint="eastAsia"/>
        </w:rPr>
        <w:t>的各種功能。</w:t>
      </w:r>
    </w:p>
    <w:p w:rsidR="008B5C4E" w:rsidRDefault="008B5C4E" w:rsidP="008B5C4E">
      <w:pPr>
        <w:spacing w:line="320" w:lineRule="exact"/>
        <w:jc w:val="both"/>
        <w:rPr>
          <w:rFonts w:ascii="標楷體" w:eastAsia="標楷體" w:hAnsi="標楷體" w:cs="Arial"/>
        </w:rPr>
      </w:pPr>
      <w:r>
        <w:rPr>
          <w:rFonts w:ascii="標楷體" w:eastAsia="標楷體" w:hAnsi="標楷體" w:hint="eastAsia"/>
        </w:rPr>
        <w:t>4.</w:t>
      </w:r>
      <w:r>
        <w:rPr>
          <w:rFonts w:ascii="標楷體" w:eastAsia="標楷體" w:hAnsi="標楷體" w:cs="Arial" w:hint="eastAsia"/>
        </w:rPr>
        <w:t>運用非常好色的美工編修</w:t>
      </w:r>
      <w:r w:rsidRPr="00B337E5">
        <w:rPr>
          <w:rFonts w:ascii="標楷體" w:eastAsia="標楷體" w:hAnsi="標楷體" w:cs="Arial" w:hint="eastAsia"/>
        </w:rPr>
        <w:t>讓</w:t>
      </w:r>
      <w:r>
        <w:rPr>
          <w:rFonts w:ascii="標楷體" w:eastAsia="標楷體" w:hAnsi="標楷體" w:cs="Arial" w:hint="eastAsia"/>
        </w:rPr>
        <w:t xml:space="preserve">製作學習單、表格、海報等。 </w:t>
      </w:r>
    </w:p>
    <w:p w:rsidR="008B5C4E" w:rsidRPr="00BA0B4C" w:rsidRDefault="008B5C4E" w:rsidP="008B5C4E">
      <w:pPr>
        <w:spacing w:line="320" w:lineRule="exact"/>
        <w:jc w:val="both"/>
        <w:rPr>
          <w:rFonts w:ascii="標楷體" w:eastAsia="標楷體" w:hAnsi="標楷體"/>
          <w:b/>
        </w:rPr>
      </w:pPr>
      <w:r w:rsidRPr="007F4F27">
        <w:rPr>
          <w:rFonts w:ascii="標楷體" w:eastAsia="標楷體" w:hAnsi="標楷體"/>
          <w:b/>
        </w:rPr>
        <w:t>二</w:t>
      </w:r>
      <w:r w:rsidRPr="007F4F27">
        <w:rPr>
          <w:rFonts w:ascii="標楷體" w:eastAsia="標楷體" w:hAnsi="標楷體" w:hint="eastAsia"/>
          <w:b/>
        </w:rPr>
        <w:t>、本學期課程內涵：</w:t>
      </w:r>
    </w:p>
    <w:tbl>
      <w:tblPr>
        <w:tblW w:w="1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0"/>
        <w:gridCol w:w="4090"/>
        <w:gridCol w:w="6198"/>
        <w:gridCol w:w="720"/>
        <w:gridCol w:w="1260"/>
        <w:gridCol w:w="1440"/>
      </w:tblGrid>
      <w:tr w:rsidR="008B5C4E" w:rsidRPr="00D91BD9" w:rsidTr="007B790C">
        <w:trPr>
          <w:cantSplit/>
          <w:trHeight w:val="456"/>
        </w:trPr>
        <w:tc>
          <w:tcPr>
            <w:tcW w:w="90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sz w:val="20"/>
                <w:szCs w:val="20"/>
              </w:rPr>
              <w:t>期程</w:t>
            </w:r>
          </w:p>
        </w:tc>
        <w:tc>
          <w:tcPr>
            <w:tcW w:w="409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sz w:val="20"/>
                <w:szCs w:val="20"/>
              </w:rPr>
              <w:t>領域及議題能力指標</w:t>
            </w:r>
          </w:p>
        </w:tc>
        <w:tc>
          <w:tcPr>
            <w:tcW w:w="6198"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spacing w:val="-10"/>
                <w:sz w:val="20"/>
                <w:szCs w:val="20"/>
              </w:rPr>
              <w:t>主題或單元活動內容</w:t>
            </w:r>
          </w:p>
        </w:tc>
        <w:tc>
          <w:tcPr>
            <w:tcW w:w="72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sz w:val="20"/>
                <w:szCs w:val="20"/>
              </w:rPr>
              <w:t>節數</w:t>
            </w:r>
          </w:p>
        </w:tc>
        <w:tc>
          <w:tcPr>
            <w:tcW w:w="126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教學</w:t>
            </w:r>
          </w:p>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資源</w:t>
            </w:r>
          </w:p>
        </w:tc>
        <w:tc>
          <w:tcPr>
            <w:tcW w:w="144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color w:val="000000"/>
                <w:sz w:val="20"/>
                <w:szCs w:val="20"/>
              </w:rPr>
            </w:pPr>
            <w:r w:rsidRPr="00AE0215">
              <w:rPr>
                <w:rFonts w:ascii="標楷體" w:eastAsia="標楷體" w:hAnsi="標楷體"/>
                <w:color w:val="000000"/>
                <w:sz w:val="20"/>
                <w:szCs w:val="20"/>
              </w:rPr>
              <w:t>評量方式</w:t>
            </w:r>
          </w:p>
        </w:tc>
      </w:tr>
      <w:tr w:rsidR="008B5C4E" w:rsidRPr="00D91BD9" w:rsidTr="007B790C">
        <w:trPr>
          <w:cantSplit/>
          <w:trHeight w:val="456"/>
        </w:trPr>
        <w:tc>
          <w:tcPr>
            <w:tcW w:w="90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第1週</w:t>
            </w:r>
          </w:p>
        </w:tc>
        <w:tc>
          <w:tcPr>
            <w:tcW w:w="409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both"/>
              <w:rPr>
                <w:rFonts w:ascii="標楷體" w:eastAsia="標楷體" w:hAnsi="標楷體"/>
                <w:spacing w:val="8"/>
                <w:sz w:val="20"/>
                <w:szCs w:val="20"/>
              </w:rPr>
            </w:pPr>
            <w:r w:rsidRPr="00AE0215">
              <w:rPr>
                <w:rFonts w:ascii="標楷體" w:eastAsia="標楷體" w:hAnsi="標楷體" w:hint="eastAsia"/>
                <w:spacing w:val="8"/>
                <w:sz w:val="20"/>
                <w:szCs w:val="20"/>
              </w:rPr>
              <w:t>2-2-3 能正確使用儲存設備。</w:t>
            </w:r>
          </w:p>
          <w:p w:rsidR="008B5C4E" w:rsidRPr="00AE0215" w:rsidRDefault="008B5C4E" w:rsidP="007B790C">
            <w:pPr>
              <w:jc w:val="both"/>
              <w:rPr>
                <w:rFonts w:ascii="標楷體" w:eastAsia="標楷體" w:hAnsi="標楷體"/>
                <w:spacing w:val="8"/>
                <w:sz w:val="20"/>
                <w:szCs w:val="20"/>
              </w:rPr>
            </w:pPr>
            <w:r w:rsidRPr="00AE0215">
              <w:rPr>
                <w:rFonts w:ascii="標楷體" w:eastAsia="標楷體" w:hAnsi="標楷體" w:hint="eastAsia"/>
                <w:spacing w:val="8"/>
                <w:sz w:val="20"/>
                <w:szCs w:val="20"/>
              </w:rPr>
              <w:t>2-2-4 能有系統的管理電腦檔案。</w:t>
            </w:r>
          </w:p>
          <w:p w:rsidR="008B5C4E" w:rsidRPr="00AE0215" w:rsidRDefault="008B5C4E" w:rsidP="007B790C">
            <w:pPr>
              <w:jc w:val="both"/>
              <w:rPr>
                <w:rFonts w:ascii="標楷體" w:eastAsia="標楷體" w:hAnsi="標楷體"/>
                <w:sz w:val="20"/>
                <w:szCs w:val="20"/>
              </w:rPr>
            </w:pPr>
            <w:r w:rsidRPr="00AE0215">
              <w:rPr>
                <w:rFonts w:ascii="標楷體" w:eastAsia="標楷體" w:hAnsi="標楷體" w:hint="eastAsia"/>
                <w:spacing w:val="8"/>
                <w:sz w:val="20"/>
                <w:szCs w:val="20"/>
              </w:rPr>
              <w:t>3-2-3能操作常用之繪圖軟體。</w:t>
            </w:r>
          </w:p>
        </w:tc>
        <w:tc>
          <w:tcPr>
            <w:tcW w:w="6198" w:type="dxa"/>
            <w:tcBorders>
              <w:top w:val="single" w:sz="4" w:space="0" w:color="auto"/>
              <w:left w:val="single" w:sz="4" w:space="0" w:color="auto"/>
              <w:bottom w:val="single" w:sz="4" w:space="0" w:color="auto"/>
              <w:right w:val="single" w:sz="4" w:space="0" w:color="auto"/>
            </w:tcBorders>
          </w:tcPr>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b/>
                <w:bCs/>
                <w:sz w:val="20"/>
                <w:szCs w:val="20"/>
              </w:rPr>
              <w:t xml:space="preserve">         </w:t>
            </w:r>
            <w:r w:rsidRPr="00AE0215">
              <w:rPr>
                <w:rFonts w:ascii="標楷體" w:eastAsia="標楷體" w:hAnsi="標楷體" w:cs="Arial"/>
                <w:b/>
                <w:bCs/>
                <w:sz w:val="20"/>
                <w:szCs w:val="20"/>
              </w:rPr>
              <w:t>【</w:t>
            </w:r>
            <w:r w:rsidRPr="00AE0215">
              <w:rPr>
                <w:rFonts w:ascii="標楷體" w:eastAsia="標楷體" w:hAnsi="標楷體" w:hint="eastAsia"/>
                <w:bCs/>
                <w:sz w:val="20"/>
                <w:szCs w:val="20"/>
              </w:rPr>
              <w:t>非常好色美工王國</w:t>
            </w:r>
            <w:r w:rsidRPr="00AE0215">
              <w:rPr>
                <w:rFonts w:ascii="標楷體" w:eastAsia="標楷體" w:hAnsi="標楷體" w:cs="Arial"/>
                <w:b/>
                <w:bCs/>
                <w:sz w:val="20"/>
                <w:szCs w:val="20"/>
              </w:rPr>
              <w:t>】</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1.讓學生瞭解非常好色可以製作什麼。</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2.讓學生認識非常好色與範本種類。</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3.讓學生操作非常好色開啟檔案及變換畫面。。</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4.讓學生瞭解非常好色7的介面，操作模式與製作精靈。</w:t>
            </w:r>
          </w:p>
          <w:p w:rsidR="008B5C4E" w:rsidRPr="00AE0215" w:rsidRDefault="008B5C4E" w:rsidP="007B790C">
            <w:pPr>
              <w:rPr>
                <w:rFonts w:ascii="標楷體" w:eastAsia="標楷體" w:hAnsi="標楷體"/>
                <w:bCs/>
                <w:sz w:val="20"/>
                <w:szCs w:val="20"/>
              </w:rPr>
            </w:pPr>
            <w:r w:rsidRPr="00AE0215">
              <w:rPr>
                <w:rFonts w:ascii="標楷體" w:eastAsia="標楷體" w:hAnsi="標楷體" w:cs="Arial" w:hint="eastAsia"/>
                <w:sz w:val="20"/>
                <w:szCs w:val="20"/>
              </w:rPr>
              <w:t>5.讓學生瞭解美工所包含的重要元素。</w:t>
            </w:r>
          </w:p>
          <w:p w:rsidR="008B5C4E" w:rsidRPr="00AE0215" w:rsidRDefault="008B5C4E" w:rsidP="007B790C">
            <w:pPr>
              <w:rPr>
                <w:rFonts w:ascii="標楷體" w:eastAsia="標楷體" w:hAnsi="標楷體"/>
                <w:spacing w:val="-10"/>
                <w:sz w:val="20"/>
                <w:szCs w:val="20"/>
              </w:rPr>
            </w:pPr>
            <w:r w:rsidRPr="00AE0215">
              <w:rPr>
                <w:rFonts w:ascii="標楷體" w:eastAsia="標楷體" w:hAnsi="標楷體" w:cs="Arial" w:hint="eastAsia"/>
                <w:sz w:val="20"/>
                <w:szCs w:val="20"/>
              </w:rPr>
              <w:t>6.讓學生瞭解美工的設計技巧。</w:t>
            </w:r>
          </w:p>
        </w:tc>
        <w:tc>
          <w:tcPr>
            <w:tcW w:w="72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both"/>
              <w:rPr>
                <w:rFonts w:ascii="標楷體" w:eastAsia="標楷體" w:hAnsi="標楷體"/>
                <w:sz w:val="20"/>
                <w:szCs w:val="20"/>
              </w:rPr>
            </w:pPr>
            <w:r w:rsidRPr="00AE0215">
              <w:rPr>
                <w:rFonts w:ascii="標楷體" w:eastAsia="標楷體" w:hAnsi="標楷體" w:hint="eastAsia"/>
                <w:color w:val="000000"/>
                <w:sz w:val="20"/>
                <w:szCs w:val="20"/>
              </w:rPr>
              <w:t>老師教學網站中的觀念動畫及技巧說明。</w:t>
            </w:r>
          </w:p>
        </w:tc>
        <w:tc>
          <w:tcPr>
            <w:tcW w:w="144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rPr>
                <w:rFonts w:ascii="標楷體" w:eastAsia="標楷體" w:hAnsi="標楷體" w:cs="Arial"/>
                <w:color w:val="000000"/>
                <w:sz w:val="20"/>
                <w:szCs w:val="20"/>
              </w:rPr>
            </w:pPr>
            <w:r w:rsidRPr="00AE0215">
              <w:rPr>
                <w:rFonts w:ascii="標楷體" w:eastAsia="標楷體" w:hAnsi="標楷體" w:cs="Arial" w:hint="eastAsia"/>
                <w:color w:val="000000"/>
                <w:sz w:val="20"/>
                <w:szCs w:val="20"/>
              </w:rPr>
              <w:t>口頭問答</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操作評量</w:t>
            </w:r>
          </w:p>
        </w:tc>
      </w:tr>
      <w:tr w:rsidR="008B5C4E" w:rsidRPr="00D91BD9" w:rsidTr="007B790C">
        <w:trPr>
          <w:cantSplit/>
          <w:trHeight w:val="2851"/>
        </w:trPr>
        <w:tc>
          <w:tcPr>
            <w:tcW w:w="900" w:type="dxa"/>
            <w:tcBorders>
              <w:top w:val="single" w:sz="4" w:space="0" w:color="auto"/>
              <w:left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第2週</w:t>
            </w:r>
          </w:p>
        </w:tc>
        <w:tc>
          <w:tcPr>
            <w:tcW w:w="4090" w:type="dxa"/>
            <w:tcBorders>
              <w:top w:val="single" w:sz="4" w:space="0" w:color="auto"/>
              <w:left w:val="single" w:sz="4" w:space="0" w:color="auto"/>
              <w:right w:val="single" w:sz="4" w:space="0" w:color="auto"/>
            </w:tcBorders>
            <w:vAlign w:val="center"/>
          </w:tcPr>
          <w:p w:rsidR="008B5C4E" w:rsidRPr="00AE0215" w:rsidRDefault="008B5C4E" w:rsidP="007B790C">
            <w:pPr>
              <w:jc w:val="both"/>
              <w:rPr>
                <w:rFonts w:ascii="標楷體" w:eastAsia="標楷體" w:hAnsi="標楷體"/>
                <w:spacing w:val="8"/>
                <w:sz w:val="20"/>
                <w:szCs w:val="20"/>
              </w:rPr>
            </w:pPr>
            <w:r w:rsidRPr="00AE0215">
              <w:rPr>
                <w:rFonts w:ascii="標楷體" w:eastAsia="標楷體" w:hAnsi="標楷體" w:hint="eastAsia"/>
                <w:spacing w:val="8"/>
                <w:sz w:val="20"/>
                <w:szCs w:val="20"/>
              </w:rPr>
              <w:t>2-2-3 能正確使用儲存設備。</w:t>
            </w:r>
          </w:p>
          <w:p w:rsidR="008B5C4E" w:rsidRPr="00AE0215" w:rsidRDefault="008B5C4E" w:rsidP="007B790C">
            <w:pPr>
              <w:jc w:val="both"/>
              <w:rPr>
                <w:rFonts w:ascii="標楷體" w:eastAsia="標楷體" w:hAnsi="標楷體"/>
                <w:spacing w:val="8"/>
                <w:sz w:val="20"/>
                <w:szCs w:val="20"/>
              </w:rPr>
            </w:pPr>
            <w:r w:rsidRPr="00AE0215">
              <w:rPr>
                <w:rFonts w:ascii="標楷體" w:eastAsia="標楷體" w:hAnsi="標楷體" w:hint="eastAsia"/>
                <w:spacing w:val="8"/>
                <w:sz w:val="20"/>
                <w:szCs w:val="20"/>
              </w:rPr>
              <w:t>2-2-4 能有系統的管理電腦檔案。</w:t>
            </w:r>
          </w:p>
          <w:p w:rsidR="008B5C4E" w:rsidRPr="00AE0215" w:rsidRDefault="008B5C4E" w:rsidP="007B790C">
            <w:pPr>
              <w:jc w:val="both"/>
              <w:rPr>
                <w:rFonts w:ascii="標楷體" w:eastAsia="標楷體" w:hAnsi="標楷體"/>
                <w:sz w:val="20"/>
                <w:szCs w:val="20"/>
              </w:rPr>
            </w:pPr>
            <w:r w:rsidRPr="00AE0215">
              <w:rPr>
                <w:rFonts w:ascii="標楷體" w:eastAsia="標楷體" w:hAnsi="標楷體" w:hint="eastAsia"/>
                <w:spacing w:val="8"/>
                <w:sz w:val="20"/>
                <w:szCs w:val="20"/>
              </w:rPr>
              <w:t>3-2-3能操作常用之繪圖軟體。</w:t>
            </w:r>
          </w:p>
        </w:tc>
        <w:tc>
          <w:tcPr>
            <w:tcW w:w="6198" w:type="dxa"/>
            <w:tcBorders>
              <w:top w:val="single" w:sz="4" w:space="0" w:color="auto"/>
              <w:left w:val="single" w:sz="4" w:space="0" w:color="auto"/>
              <w:right w:val="single" w:sz="4" w:space="0" w:color="auto"/>
            </w:tcBorders>
          </w:tcPr>
          <w:p w:rsidR="008B5C4E" w:rsidRPr="00AE0215" w:rsidRDefault="008B5C4E" w:rsidP="007B790C">
            <w:pPr>
              <w:rPr>
                <w:rFonts w:ascii="標楷體" w:eastAsia="標楷體" w:hAnsi="標楷體" w:cs="Arial"/>
                <w:sz w:val="20"/>
                <w:szCs w:val="20"/>
              </w:rPr>
            </w:pPr>
            <w:r w:rsidRPr="00AE0215">
              <w:rPr>
                <w:rFonts w:ascii="標楷體" w:eastAsia="標楷體" w:hAnsi="標楷體" w:cs="Arial"/>
                <w:b/>
                <w:bCs/>
                <w:sz w:val="20"/>
                <w:szCs w:val="20"/>
              </w:rPr>
              <w:t>【</w:t>
            </w:r>
            <w:r w:rsidRPr="00AE0215">
              <w:rPr>
                <w:rFonts w:ascii="標楷體" w:eastAsia="標楷體" w:hAnsi="標楷體" w:hint="eastAsia"/>
                <w:bCs/>
                <w:sz w:val="20"/>
                <w:szCs w:val="20"/>
              </w:rPr>
              <w:t>非常好色美工王國</w:t>
            </w:r>
            <w:r w:rsidRPr="00AE0215">
              <w:rPr>
                <w:rFonts w:ascii="標楷體" w:eastAsia="標楷體" w:hAnsi="標楷體" w:cs="Arial"/>
                <w:b/>
                <w:bCs/>
                <w:sz w:val="20"/>
                <w:szCs w:val="20"/>
              </w:rPr>
              <w:t>】</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1.讓學生瞭解非常好色可以製作什麼。</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2.讓學生認識非常好色與範本種類。</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3.讓學生操作非常好色開啟檔案及變換畫面。。</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4.讓學生瞭解非常好色7的介面，操作模式與製作精靈。</w:t>
            </w:r>
          </w:p>
          <w:p w:rsidR="008B5C4E" w:rsidRPr="00AE0215" w:rsidRDefault="008B5C4E" w:rsidP="007B790C">
            <w:pPr>
              <w:rPr>
                <w:rFonts w:ascii="標楷體" w:eastAsia="標楷體" w:hAnsi="標楷體"/>
                <w:bCs/>
                <w:sz w:val="20"/>
                <w:szCs w:val="20"/>
              </w:rPr>
            </w:pPr>
            <w:r w:rsidRPr="00AE0215">
              <w:rPr>
                <w:rFonts w:ascii="標楷體" w:eastAsia="標楷體" w:hAnsi="標楷體" w:cs="Arial" w:hint="eastAsia"/>
                <w:sz w:val="20"/>
                <w:szCs w:val="20"/>
              </w:rPr>
              <w:t>5.讓學生瞭解美工所包含的重要元素。</w:t>
            </w:r>
          </w:p>
          <w:p w:rsidR="008B5C4E" w:rsidRPr="00AE0215" w:rsidRDefault="008B5C4E" w:rsidP="007B790C">
            <w:pPr>
              <w:rPr>
                <w:rFonts w:ascii="標楷體" w:eastAsia="標楷體" w:hAnsi="標楷體"/>
                <w:sz w:val="20"/>
                <w:szCs w:val="20"/>
              </w:rPr>
            </w:pPr>
            <w:r w:rsidRPr="00AE0215">
              <w:rPr>
                <w:rFonts w:ascii="標楷體" w:eastAsia="標楷體" w:hAnsi="標楷體" w:cs="Arial" w:hint="eastAsia"/>
                <w:sz w:val="20"/>
                <w:szCs w:val="20"/>
              </w:rPr>
              <w:t>6.讓學生瞭解美工的設計技巧。</w:t>
            </w:r>
            <w:r w:rsidRPr="00AE0215">
              <w:rPr>
                <w:rFonts w:ascii="標楷體" w:eastAsia="標楷體" w:hAnsi="標楷體" w:hint="eastAsia"/>
                <w:sz w:val="20"/>
                <w:szCs w:val="20"/>
              </w:rPr>
              <w:t>。</w:t>
            </w:r>
          </w:p>
        </w:tc>
        <w:tc>
          <w:tcPr>
            <w:tcW w:w="720" w:type="dxa"/>
            <w:tcBorders>
              <w:top w:val="single" w:sz="4" w:space="0" w:color="auto"/>
              <w:left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1</w:t>
            </w:r>
          </w:p>
        </w:tc>
        <w:tc>
          <w:tcPr>
            <w:tcW w:w="1260" w:type="dxa"/>
            <w:tcBorders>
              <w:top w:val="single" w:sz="4" w:space="0" w:color="auto"/>
              <w:left w:val="single" w:sz="4" w:space="0" w:color="auto"/>
              <w:right w:val="single" w:sz="4" w:space="0" w:color="auto"/>
            </w:tcBorders>
            <w:vAlign w:val="center"/>
          </w:tcPr>
          <w:p w:rsidR="008B5C4E" w:rsidRPr="00AE0215" w:rsidRDefault="008B5C4E" w:rsidP="007B790C">
            <w:pPr>
              <w:jc w:val="both"/>
              <w:rPr>
                <w:rFonts w:ascii="標楷體" w:eastAsia="標楷體" w:hAnsi="標楷體"/>
                <w:sz w:val="20"/>
                <w:szCs w:val="20"/>
              </w:rPr>
            </w:pPr>
            <w:r w:rsidRPr="00AE0215">
              <w:rPr>
                <w:rFonts w:ascii="標楷體" w:eastAsia="標楷體" w:hAnsi="標楷體" w:hint="eastAsia"/>
                <w:color w:val="000000"/>
                <w:sz w:val="20"/>
                <w:szCs w:val="20"/>
              </w:rPr>
              <w:t>老師教學網站中的觀念動畫及技巧說明。</w:t>
            </w:r>
          </w:p>
        </w:tc>
        <w:tc>
          <w:tcPr>
            <w:tcW w:w="1440" w:type="dxa"/>
            <w:tcBorders>
              <w:top w:val="single" w:sz="4" w:space="0" w:color="auto"/>
              <w:left w:val="single" w:sz="4" w:space="0" w:color="auto"/>
              <w:right w:val="single" w:sz="4" w:space="0" w:color="auto"/>
            </w:tcBorders>
            <w:vAlign w:val="center"/>
          </w:tcPr>
          <w:p w:rsidR="008B5C4E" w:rsidRPr="00AE0215" w:rsidRDefault="008B5C4E" w:rsidP="007B790C">
            <w:pPr>
              <w:rPr>
                <w:rFonts w:ascii="標楷體" w:eastAsia="標楷體" w:hAnsi="標楷體" w:cs="Arial"/>
                <w:color w:val="000000"/>
                <w:sz w:val="20"/>
                <w:szCs w:val="20"/>
              </w:rPr>
            </w:pPr>
            <w:r w:rsidRPr="00AE0215">
              <w:rPr>
                <w:rFonts w:ascii="標楷體" w:eastAsia="標楷體" w:hAnsi="標楷體" w:cs="Arial" w:hint="eastAsia"/>
                <w:color w:val="000000"/>
                <w:sz w:val="20"/>
                <w:szCs w:val="20"/>
              </w:rPr>
              <w:t>口頭問答</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操作評量</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學習評量</w:t>
            </w:r>
          </w:p>
        </w:tc>
      </w:tr>
      <w:tr w:rsidR="008B5C4E" w:rsidRPr="00D91BD9" w:rsidTr="007B790C">
        <w:trPr>
          <w:cantSplit/>
          <w:trHeight w:val="481"/>
        </w:trPr>
        <w:tc>
          <w:tcPr>
            <w:tcW w:w="900" w:type="dxa"/>
            <w:tcBorders>
              <w:top w:val="single" w:sz="4" w:space="0" w:color="auto"/>
              <w:left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lastRenderedPageBreak/>
              <w:t>第3週</w:t>
            </w:r>
          </w:p>
        </w:tc>
        <w:tc>
          <w:tcPr>
            <w:tcW w:w="4090" w:type="dxa"/>
            <w:tcBorders>
              <w:left w:val="single" w:sz="4" w:space="0" w:color="auto"/>
              <w:right w:val="single" w:sz="4" w:space="0" w:color="auto"/>
            </w:tcBorders>
            <w:vAlign w:val="center"/>
          </w:tcPr>
          <w:p w:rsidR="008B5C4E" w:rsidRPr="00AE0215" w:rsidRDefault="008B5C4E" w:rsidP="007B790C">
            <w:pPr>
              <w:jc w:val="both"/>
              <w:rPr>
                <w:rFonts w:ascii="標楷體" w:eastAsia="標楷體" w:hAnsi="標楷體"/>
                <w:spacing w:val="8"/>
                <w:sz w:val="20"/>
                <w:szCs w:val="20"/>
              </w:rPr>
            </w:pPr>
            <w:r w:rsidRPr="00AE0215">
              <w:rPr>
                <w:rFonts w:ascii="標楷體" w:eastAsia="標楷體" w:hAnsi="標楷體" w:hint="eastAsia"/>
                <w:spacing w:val="8"/>
                <w:sz w:val="20"/>
                <w:szCs w:val="20"/>
              </w:rPr>
              <w:t>2-2-3  能正確使用儲存設備。</w:t>
            </w:r>
          </w:p>
          <w:p w:rsidR="008B5C4E" w:rsidRPr="00AE0215" w:rsidRDefault="008B5C4E" w:rsidP="007B790C">
            <w:pPr>
              <w:jc w:val="both"/>
              <w:rPr>
                <w:rFonts w:ascii="標楷體" w:eastAsia="標楷體" w:hAnsi="標楷體"/>
                <w:spacing w:val="8"/>
                <w:sz w:val="20"/>
                <w:szCs w:val="20"/>
              </w:rPr>
            </w:pPr>
            <w:r w:rsidRPr="00AE0215">
              <w:rPr>
                <w:rFonts w:ascii="標楷體" w:eastAsia="標楷體" w:hAnsi="標楷體" w:hint="eastAsia"/>
                <w:spacing w:val="8"/>
                <w:sz w:val="20"/>
                <w:szCs w:val="20"/>
              </w:rPr>
              <w:t>2-2-4  能有系統的管理電腦檔案。</w:t>
            </w:r>
          </w:p>
          <w:p w:rsidR="008B5C4E" w:rsidRPr="00AE0215" w:rsidRDefault="008B5C4E" w:rsidP="007B790C">
            <w:pPr>
              <w:jc w:val="both"/>
              <w:rPr>
                <w:rFonts w:ascii="標楷體" w:eastAsia="標楷體" w:hAnsi="標楷體"/>
                <w:sz w:val="20"/>
                <w:szCs w:val="20"/>
              </w:rPr>
            </w:pPr>
            <w:r w:rsidRPr="00AE0215">
              <w:rPr>
                <w:rFonts w:ascii="標楷體" w:eastAsia="標楷體" w:hAnsi="標楷體" w:hint="eastAsia"/>
                <w:spacing w:val="8"/>
                <w:sz w:val="20"/>
                <w:szCs w:val="20"/>
              </w:rPr>
              <w:t>3-2-3  能操作常用之繪圖軟體。</w:t>
            </w:r>
          </w:p>
        </w:tc>
        <w:tc>
          <w:tcPr>
            <w:tcW w:w="6198" w:type="dxa"/>
            <w:tcBorders>
              <w:top w:val="single" w:sz="4" w:space="0" w:color="auto"/>
              <w:left w:val="single" w:sz="4" w:space="0" w:color="auto"/>
              <w:bottom w:val="single" w:sz="4" w:space="0" w:color="auto"/>
              <w:right w:val="single" w:sz="4" w:space="0" w:color="auto"/>
            </w:tcBorders>
          </w:tcPr>
          <w:p w:rsidR="008B5C4E" w:rsidRPr="00AE0215" w:rsidRDefault="008B5C4E" w:rsidP="007B790C">
            <w:pPr>
              <w:rPr>
                <w:rFonts w:ascii="標楷體" w:eastAsia="標楷體" w:hAnsi="標楷體" w:cs="Arial"/>
                <w:b/>
                <w:bCs/>
                <w:sz w:val="20"/>
                <w:szCs w:val="20"/>
              </w:rPr>
            </w:pPr>
            <w:r w:rsidRPr="00AE0215">
              <w:rPr>
                <w:rFonts w:ascii="標楷體" w:eastAsia="標楷體" w:hAnsi="標楷體" w:cs="Arial"/>
                <w:b/>
                <w:bCs/>
                <w:sz w:val="20"/>
                <w:szCs w:val="20"/>
              </w:rPr>
              <w:t>【</w:t>
            </w:r>
            <w:r w:rsidRPr="00AE0215">
              <w:rPr>
                <w:rFonts w:ascii="標楷體" w:eastAsia="標楷體" w:hAnsi="標楷體"/>
                <w:bCs/>
                <w:sz w:val="20"/>
                <w:szCs w:val="20"/>
              </w:rPr>
              <w:t>大頭貼變立體像框</w:t>
            </w:r>
            <w:r w:rsidRPr="00AE0215">
              <w:rPr>
                <w:rFonts w:ascii="標楷體" w:eastAsia="標楷體" w:hAnsi="標楷體" w:cs="Arial"/>
                <w:b/>
                <w:bCs/>
                <w:sz w:val="20"/>
                <w:szCs w:val="20"/>
              </w:rPr>
              <w:t>】</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1.讓學生瞭解圖層的觀念。</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2.教學生認識開啟大頭貼範本的技巧。</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3.教學生暸解如何變換相框圖案。</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4.讓學生暸解什麼是影像合成。</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5.讓學生如何讀入外部圖案及設定圖的比例。</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6.教學生認識物件如何組合與翻轉的技巧。</w:t>
            </w:r>
          </w:p>
          <w:p w:rsidR="008B5C4E" w:rsidRPr="00AE0215" w:rsidRDefault="008B5C4E" w:rsidP="007B790C">
            <w:pPr>
              <w:rPr>
                <w:rFonts w:ascii="標楷體" w:eastAsia="標楷體" w:hAnsi="標楷體"/>
                <w:sz w:val="20"/>
                <w:szCs w:val="20"/>
              </w:rPr>
            </w:pPr>
            <w:r w:rsidRPr="00AE0215">
              <w:rPr>
                <w:rFonts w:ascii="標楷體" w:eastAsia="標楷體" w:hAnsi="標楷體" w:cs="Arial" w:hint="eastAsia"/>
                <w:sz w:val="20"/>
                <w:szCs w:val="20"/>
              </w:rPr>
              <w:t>7.教學生如何旋轉圖</w:t>
            </w:r>
            <w:r w:rsidRPr="00AE0215">
              <w:rPr>
                <w:rFonts w:ascii="標楷體" w:eastAsia="標楷體" w:hAnsi="標楷體" w:hint="eastAsia"/>
                <w:bCs/>
                <w:sz w:val="20"/>
                <w:szCs w:val="20"/>
              </w:rPr>
              <w:t>片與列印的功能。</w:t>
            </w:r>
          </w:p>
        </w:tc>
        <w:tc>
          <w:tcPr>
            <w:tcW w:w="72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both"/>
              <w:rPr>
                <w:rFonts w:ascii="標楷體" w:eastAsia="標楷體" w:hAnsi="標楷體"/>
                <w:sz w:val="20"/>
                <w:szCs w:val="20"/>
              </w:rPr>
            </w:pPr>
            <w:r w:rsidRPr="00AE0215">
              <w:rPr>
                <w:rFonts w:ascii="標楷體" w:eastAsia="標楷體" w:hAnsi="標楷體" w:hint="eastAsia"/>
                <w:color w:val="000000"/>
                <w:sz w:val="20"/>
                <w:szCs w:val="20"/>
              </w:rPr>
              <w:t>老師教學網站中的觀念動畫及技巧說明。</w:t>
            </w:r>
          </w:p>
        </w:tc>
        <w:tc>
          <w:tcPr>
            <w:tcW w:w="144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rPr>
                <w:rFonts w:ascii="標楷體" w:eastAsia="標楷體" w:hAnsi="標楷體" w:cs="Arial"/>
                <w:color w:val="000000"/>
                <w:sz w:val="20"/>
                <w:szCs w:val="20"/>
              </w:rPr>
            </w:pPr>
            <w:r w:rsidRPr="00AE0215">
              <w:rPr>
                <w:rFonts w:ascii="標楷體" w:eastAsia="標楷體" w:hAnsi="標楷體" w:cs="Arial" w:hint="eastAsia"/>
                <w:color w:val="000000"/>
                <w:sz w:val="20"/>
                <w:szCs w:val="20"/>
              </w:rPr>
              <w:t>口頭問答</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操作評量</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學習評量</w:t>
            </w:r>
          </w:p>
        </w:tc>
      </w:tr>
      <w:tr w:rsidR="008B5C4E" w:rsidRPr="00D91BD9" w:rsidTr="007B790C">
        <w:trPr>
          <w:cantSplit/>
          <w:trHeight w:val="931"/>
        </w:trPr>
        <w:tc>
          <w:tcPr>
            <w:tcW w:w="900" w:type="dxa"/>
            <w:tcBorders>
              <w:top w:val="single" w:sz="4" w:space="0" w:color="auto"/>
              <w:left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第4週</w:t>
            </w:r>
          </w:p>
        </w:tc>
        <w:tc>
          <w:tcPr>
            <w:tcW w:w="4090" w:type="dxa"/>
            <w:tcBorders>
              <w:left w:val="single" w:sz="4" w:space="0" w:color="auto"/>
              <w:right w:val="single" w:sz="4" w:space="0" w:color="auto"/>
            </w:tcBorders>
            <w:vAlign w:val="center"/>
          </w:tcPr>
          <w:p w:rsidR="008B5C4E" w:rsidRPr="00AE0215" w:rsidRDefault="008B5C4E" w:rsidP="007B790C">
            <w:pPr>
              <w:jc w:val="both"/>
              <w:rPr>
                <w:rFonts w:ascii="標楷體" w:eastAsia="標楷體" w:hAnsi="標楷體"/>
                <w:spacing w:val="8"/>
                <w:sz w:val="20"/>
                <w:szCs w:val="20"/>
              </w:rPr>
            </w:pPr>
            <w:r w:rsidRPr="00AE0215">
              <w:rPr>
                <w:rFonts w:ascii="標楷體" w:eastAsia="標楷體" w:hAnsi="標楷體" w:hint="eastAsia"/>
                <w:spacing w:val="8"/>
                <w:sz w:val="20"/>
                <w:szCs w:val="20"/>
              </w:rPr>
              <w:t>2-2-3  能正確使用儲存設備。</w:t>
            </w:r>
          </w:p>
          <w:p w:rsidR="008B5C4E" w:rsidRPr="00AE0215" w:rsidRDefault="008B5C4E" w:rsidP="007B790C">
            <w:pPr>
              <w:jc w:val="both"/>
              <w:rPr>
                <w:rFonts w:ascii="標楷體" w:eastAsia="標楷體" w:hAnsi="標楷體"/>
                <w:spacing w:val="8"/>
                <w:sz w:val="20"/>
                <w:szCs w:val="20"/>
              </w:rPr>
            </w:pPr>
            <w:r w:rsidRPr="00AE0215">
              <w:rPr>
                <w:rFonts w:ascii="標楷體" w:eastAsia="標楷體" w:hAnsi="標楷體" w:hint="eastAsia"/>
                <w:spacing w:val="8"/>
                <w:sz w:val="20"/>
                <w:szCs w:val="20"/>
              </w:rPr>
              <w:t>2-2-4  能有系統的管理電腦檔案。</w:t>
            </w:r>
          </w:p>
          <w:p w:rsidR="008B5C4E" w:rsidRPr="00AE0215" w:rsidRDefault="008B5C4E" w:rsidP="007B790C">
            <w:pPr>
              <w:jc w:val="both"/>
              <w:rPr>
                <w:rFonts w:ascii="標楷體" w:eastAsia="標楷體" w:hAnsi="標楷體"/>
                <w:sz w:val="20"/>
                <w:szCs w:val="20"/>
              </w:rPr>
            </w:pPr>
            <w:r w:rsidRPr="00AE0215">
              <w:rPr>
                <w:rFonts w:ascii="標楷體" w:eastAsia="標楷體" w:hAnsi="標楷體" w:hint="eastAsia"/>
                <w:spacing w:val="8"/>
                <w:sz w:val="20"/>
                <w:szCs w:val="20"/>
              </w:rPr>
              <w:t>3-2-3  能操作常用之繪圖軟體。</w:t>
            </w:r>
          </w:p>
        </w:tc>
        <w:tc>
          <w:tcPr>
            <w:tcW w:w="6198" w:type="dxa"/>
            <w:tcBorders>
              <w:top w:val="single" w:sz="4" w:space="0" w:color="auto"/>
              <w:left w:val="single" w:sz="4" w:space="0" w:color="auto"/>
              <w:bottom w:val="single" w:sz="4" w:space="0" w:color="auto"/>
              <w:right w:val="single" w:sz="4" w:space="0" w:color="auto"/>
            </w:tcBorders>
          </w:tcPr>
          <w:p w:rsidR="008B5C4E" w:rsidRPr="00AE0215" w:rsidRDefault="008B5C4E" w:rsidP="007B790C">
            <w:pPr>
              <w:rPr>
                <w:rFonts w:ascii="標楷體" w:eastAsia="標楷體" w:hAnsi="標楷體" w:cs="Arial"/>
                <w:b/>
                <w:bCs/>
                <w:sz w:val="20"/>
                <w:szCs w:val="20"/>
              </w:rPr>
            </w:pPr>
            <w:r w:rsidRPr="00AE0215">
              <w:rPr>
                <w:rFonts w:ascii="標楷體" w:eastAsia="標楷體" w:hAnsi="標楷體" w:cs="Arial"/>
                <w:b/>
                <w:bCs/>
                <w:sz w:val="20"/>
                <w:szCs w:val="20"/>
              </w:rPr>
              <w:t>【</w:t>
            </w:r>
            <w:r w:rsidRPr="00AE0215">
              <w:rPr>
                <w:rFonts w:ascii="標楷體" w:eastAsia="標楷體" w:hAnsi="標楷體"/>
                <w:bCs/>
                <w:sz w:val="20"/>
                <w:szCs w:val="20"/>
              </w:rPr>
              <w:t>大頭貼變立體像框</w:t>
            </w:r>
            <w:r w:rsidRPr="00AE0215">
              <w:rPr>
                <w:rFonts w:ascii="標楷體" w:eastAsia="標楷體" w:hAnsi="標楷體" w:cs="Arial"/>
                <w:b/>
                <w:bCs/>
                <w:sz w:val="20"/>
                <w:szCs w:val="20"/>
              </w:rPr>
              <w:t>】</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1.讓學生瞭解圖層的觀念。</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2.教學生認識開啟大頭貼範本的技巧。</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3.教學生暸解如何變換相框圖案。</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4.讓學生暸解什麼是影像合成。</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5.讓學生如何讀入外部圖案及設定圖的比例。</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6.教學生認識物件如何組合與翻轉的技巧。</w:t>
            </w:r>
          </w:p>
          <w:p w:rsidR="008B5C4E" w:rsidRPr="00AE0215" w:rsidRDefault="008B5C4E" w:rsidP="007B790C">
            <w:pPr>
              <w:rPr>
                <w:rFonts w:ascii="標楷體" w:eastAsia="標楷體" w:hAnsi="標楷體"/>
                <w:sz w:val="20"/>
                <w:szCs w:val="20"/>
              </w:rPr>
            </w:pPr>
            <w:r w:rsidRPr="00AE0215">
              <w:rPr>
                <w:rFonts w:ascii="標楷體" w:eastAsia="標楷體" w:hAnsi="標楷體" w:cs="Arial" w:hint="eastAsia"/>
                <w:sz w:val="20"/>
                <w:szCs w:val="20"/>
              </w:rPr>
              <w:t>7.教學生如何旋轉圖</w:t>
            </w:r>
            <w:r w:rsidRPr="00AE0215">
              <w:rPr>
                <w:rFonts w:ascii="標楷體" w:eastAsia="標楷體" w:hAnsi="標楷體" w:hint="eastAsia"/>
                <w:bCs/>
                <w:sz w:val="20"/>
                <w:szCs w:val="20"/>
              </w:rPr>
              <w:t>片與列印的功能。</w:t>
            </w:r>
          </w:p>
        </w:tc>
        <w:tc>
          <w:tcPr>
            <w:tcW w:w="72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both"/>
              <w:rPr>
                <w:rFonts w:ascii="標楷體" w:eastAsia="標楷體" w:hAnsi="標楷體"/>
                <w:sz w:val="20"/>
                <w:szCs w:val="20"/>
              </w:rPr>
            </w:pPr>
            <w:r w:rsidRPr="00AE0215">
              <w:rPr>
                <w:rFonts w:ascii="標楷體" w:eastAsia="標楷體" w:hAnsi="標楷體" w:hint="eastAsia"/>
                <w:color w:val="000000"/>
                <w:sz w:val="20"/>
                <w:szCs w:val="20"/>
              </w:rPr>
              <w:t>老師教學網站中的觀念動畫及技巧說明。</w:t>
            </w:r>
          </w:p>
        </w:tc>
        <w:tc>
          <w:tcPr>
            <w:tcW w:w="144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rPr>
                <w:rFonts w:ascii="標楷體" w:eastAsia="標楷體" w:hAnsi="標楷體" w:cs="Arial"/>
                <w:color w:val="000000"/>
                <w:sz w:val="20"/>
                <w:szCs w:val="20"/>
              </w:rPr>
            </w:pPr>
            <w:r w:rsidRPr="00AE0215">
              <w:rPr>
                <w:rFonts w:ascii="標楷體" w:eastAsia="標楷體" w:hAnsi="標楷體" w:cs="Arial" w:hint="eastAsia"/>
                <w:color w:val="000000"/>
                <w:sz w:val="20"/>
                <w:szCs w:val="20"/>
              </w:rPr>
              <w:t>口頭問答</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操作評量</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學習評量</w:t>
            </w:r>
          </w:p>
        </w:tc>
      </w:tr>
      <w:tr w:rsidR="008B5C4E" w:rsidRPr="00D91BD9" w:rsidTr="007B790C">
        <w:trPr>
          <w:cantSplit/>
          <w:trHeight w:val="463"/>
        </w:trPr>
        <w:tc>
          <w:tcPr>
            <w:tcW w:w="900" w:type="dxa"/>
            <w:tcBorders>
              <w:top w:val="single" w:sz="4" w:space="0" w:color="auto"/>
              <w:left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第5週</w:t>
            </w:r>
          </w:p>
        </w:tc>
        <w:tc>
          <w:tcPr>
            <w:tcW w:w="4090" w:type="dxa"/>
            <w:tcBorders>
              <w:left w:val="single" w:sz="4" w:space="0" w:color="auto"/>
              <w:right w:val="single" w:sz="4" w:space="0" w:color="auto"/>
            </w:tcBorders>
            <w:vAlign w:val="center"/>
          </w:tcPr>
          <w:p w:rsidR="008B5C4E" w:rsidRPr="00AE0215" w:rsidRDefault="008B5C4E" w:rsidP="007B790C">
            <w:pPr>
              <w:jc w:val="both"/>
              <w:rPr>
                <w:rFonts w:ascii="標楷體" w:eastAsia="標楷體" w:hAnsi="標楷體"/>
                <w:spacing w:val="8"/>
                <w:sz w:val="20"/>
                <w:szCs w:val="20"/>
              </w:rPr>
            </w:pPr>
            <w:r w:rsidRPr="00AE0215">
              <w:rPr>
                <w:rFonts w:ascii="標楷體" w:eastAsia="標楷體" w:hAnsi="標楷體" w:hint="eastAsia"/>
                <w:spacing w:val="8"/>
                <w:sz w:val="20"/>
                <w:szCs w:val="20"/>
              </w:rPr>
              <w:t>2-2-3  能正確使用儲存設備。</w:t>
            </w:r>
          </w:p>
          <w:p w:rsidR="008B5C4E" w:rsidRPr="00AE0215" w:rsidRDefault="008B5C4E" w:rsidP="007B790C">
            <w:pPr>
              <w:jc w:val="both"/>
              <w:rPr>
                <w:rFonts w:ascii="標楷體" w:eastAsia="標楷體" w:hAnsi="標楷體"/>
                <w:spacing w:val="8"/>
                <w:sz w:val="20"/>
                <w:szCs w:val="20"/>
              </w:rPr>
            </w:pPr>
            <w:r w:rsidRPr="00AE0215">
              <w:rPr>
                <w:rFonts w:ascii="標楷體" w:eastAsia="標楷體" w:hAnsi="標楷體" w:hint="eastAsia"/>
                <w:spacing w:val="8"/>
                <w:sz w:val="20"/>
                <w:szCs w:val="20"/>
              </w:rPr>
              <w:t>2-2-4  能有系統的管理電腦檔案。</w:t>
            </w:r>
          </w:p>
          <w:p w:rsidR="008B5C4E" w:rsidRPr="00AE0215" w:rsidRDefault="008B5C4E" w:rsidP="007B790C">
            <w:pPr>
              <w:jc w:val="both"/>
              <w:rPr>
                <w:rFonts w:ascii="標楷體" w:eastAsia="標楷體" w:hAnsi="標楷體"/>
                <w:sz w:val="20"/>
                <w:szCs w:val="20"/>
              </w:rPr>
            </w:pPr>
            <w:r w:rsidRPr="00AE0215">
              <w:rPr>
                <w:rFonts w:ascii="標楷體" w:eastAsia="標楷體" w:hAnsi="標楷體" w:hint="eastAsia"/>
                <w:spacing w:val="8"/>
                <w:sz w:val="20"/>
                <w:szCs w:val="20"/>
              </w:rPr>
              <w:t>3-2-3  能操作常用之繪圖軟體</w:t>
            </w:r>
          </w:p>
        </w:tc>
        <w:tc>
          <w:tcPr>
            <w:tcW w:w="6198" w:type="dxa"/>
            <w:tcBorders>
              <w:top w:val="single" w:sz="4" w:space="0" w:color="auto"/>
              <w:left w:val="single" w:sz="4" w:space="0" w:color="auto"/>
              <w:bottom w:val="single" w:sz="4" w:space="0" w:color="auto"/>
              <w:right w:val="single" w:sz="4" w:space="0" w:color="auto"/>
            </w:tcBorders>
          </w:tcPr>
          <w:p w:rsidR="008B5C4E" w:rsidRPr="00AE0215" w:rsidRDefault="008B5C4E" w:rsidP="007B790C">
            <w:pPr>
              <w:rPr>
                <w:rFonts w:ascii="標楷體" w:eastAsia="標楷體" w:hAnsi="標楷體" w:cs="Arial"/>
                <w:b/>
                <w:bCs/>
                <w:sz w:val="20"/>
                <w:szCs w:val="20"/>
              </w:rPr>
            </w:pPr>
            <w:r w:rsidRPr="00AE0215">
              <w:rPr>
                <w:rFonts w:ascii="標楷體" w:eastAsia="標楷體" w:hAnsi="標楷體" w:cs="Arial"/>
                <w:b/>
                <w:bCs/>
                <w:sz w:val="20"/>
                <w:szCs w:val="20"/>
              </w:rPr>
              <w:t>【</w:t>
            </w:r>
            <w:r w:rsidRPr="00AE0215">
              <w:rPr>
                <w:rFonts w:ascii="標楷體" w:eastAsia="標楷體" w:hAnsi="標楷體"/>
                <w:bCs/>
                <w:sz w:val="20"/>
                <w:szCs w:val="20"/>
              </w:rPr>
              <w:t>我的功課表</w:t>
            </w:r>
            <w:r w:rsidRPr="00AE0215">
              <w:rPr>
                <w:rFonts w:ascii="標楷體" w:eastAsia="標楷體" w:hAnsi="標楷體" w:cs="Arial"/>
                <w:b/>
                <w:bCs/>
                <w:sz w:val="20"/>
                <w:szCs w:val="20"/>
              </w:rPr>
              <w:t>】</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1.讓學生瞭解製作作品前的規劃。</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2.讓學生開啟非常好色並挑選功課表範本。</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3.讓學生運用清除或修改空格中的文字與設定格式。</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4.教學生如何填入文字的技巧，製做標題字。</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5.教學生重設大小以符合頁面。</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6.學習如何加入插畫與變換圖層。</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7.讓學生熟悉非常好色內建的圖庫的運用。</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8.讓學生更換及調整圖層順序與設為桌布。</w:t>
            </w:r>
          </w:p>
        </w:tc>
        <w:tc>
          <w:tcPr>
            <w:tcW w:w="72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both"/>
              <w:rPr>
                <w:rFonts w:ascii="標楷體" w:eastAsia="標楷體" w:hAnsi="標楷體"/>
                <w:sz w:val="20"/>
                <w:szCs w:val="20"/>
              </w:rPr>
            </w:pPr>
            <w:r w:rsidRPr="00AE0215">
              <w:rPr>
                <w:rFonts w:ascii="標楷體" w:eastAsia="標楷體" w:hAnsi="標楷體" w:hint="eastAsia"/>
                <w:color w:val="000000"/>
                <w:sz w:val="20"/>
                <w:szCs w:val="20"/>
              </w:rPr>
              <w:t>老師教學網站中的觀念動畫及技巧說明。</w:t>
            </w:r>
          </w:p>
        </w:tc>
        <w:tc>
          <w:tcPr>
            <w:tcW w:w="144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rPr>
                <w:rFonts w:ascii="標楷體" w:eastAsia="標楷體" w:hAnsi="標楷體" w:cs="Arial"/>
                <w:color w:val="000000"/>
                <w:sz w:val="20"/>
                <w:szCs w:val="20"/>
              </w:rPr>
            </w:pPr>
            <w:r w:rsidRPr="00AE0215">
              <w:rPr>
                <w:rFonts w:ascii="標楷體" w:eastAsia="標楷體" w:hAnsi="標楷體" w:cs="Arial" w:hint="eastAsia"/>
                <w:color w:val="000000"/>
                <w:sz w:val="20"/>
                <w:szCs w:val="20"/>
              </w:rPr>
              <w:t>口頭問答</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操作評量</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學習評量</w:t>
            </w:r>
          </w:p>
        </w:tc>
      </w:tr>
      <w:tr w:rsidR="008B5C4E" w:rsidRPr="00D91BD9" w:rsidTr="007B790C">
        <w:trPr>
          <w:cantSplit/>
          <w:trHeight w:val="498"/>
        </w:trPr>
        <w:tc>
          <w:tcPr>
            <w:tcW w:w="900" w:type="dxa"/>
            <w:tcBorders>
              <w:top w:val="single" w:sz="4" w:space="0" w:color="auto"/>
              <w:left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lastRenderedPageBreak/>
              <w:t>第6週</w:t>
            </w:r>
          </w:p>
        </w:tc>
        <w:tc>
          <w:tcPr>
            <w:tcW w:w="4090" w:type="dxa"/>
            <w:tcBorders>
              <w:left w:val="single" w:sz="4" w:space="0" w:color="auto"/>
              <w:right w:val="single" w:sz="4" w:space="0" w:color="auto"/>
            </w:tcBorders>
            <w:vAlign w:val="center"/>
          </w:tcPr>
          <w:p w:rsidR="008B5C4E" w:rsidRPr="00AE0215" w:rsidRDefault="008B5C4E" w:rsidP="007B790C">
            <w:pPr>
              <w:rPr>
                <w:rFonts w:ascii="標楷體" w:eastAsia="標楷體" w:hAnsi="標楷體"/>
                <w:spacing w:val="8"/>
                <w:sz w:val="20"/>
                <w:szCs w:val="20"/>
              </w:rPr>
            </w:pPr>
            <w:r w:rsidRPr="00AE0215">
              <w:rPr>
                <w:rFonts w:ascii="標楷體" w:eastAsia="標楷體" w:hAnsi="標楷體" w:hint="eastAsia"/>
                <w:spacing w:val="8"/>
                <w:sz w:val="20"/>
                <w:szCs w:val="20"/>
              </w:rPr>
              <w:t>2-2-3  能正確使用儲存設備。</w:t>
            </w:r>
          </w:p>
          <w:p w:rsidR="008B5C4E" w:rsidRPr="00AE0215" w:rsidRDefault="008B5C4E" w:rsidP="007B790C">
            <w:pPr>
              <w:rPr>
                <w:rFonts w:ascii="標楷體" w:eastAsia="標楷體" w:hAnsi="標楷體"/>
                <w:spacing w:val="8"/>
                <w:sz w:val="20"/>
                <w:szCs w:val="20"/>
              </w:rPr>
            </w:pPr>
            <w:r w:rsidRPr="00AE0215">
              <w:rPr>
                <w:rFonts w:ascii="標楷體" w:eastAsia="標楷體" w:hAnsi="標楷體" w:hint="eastAsia"/>
                <w:spacing w:val="8"/>
                <w:sz w:val="20"/>
                <w:szCs w:val="20"/>
              </w:rPr>
              <w:t>2-2-4  能有系統的管理電腦檔案。</w:t>
            </w:r>
          </w:p>
          <w:p w:rsidR="008B5C4E" w:rsidRPr="00AE0215" w:rsidRDefault="008B5C4E" w:rsidP="007B790C">
            <w:pPr>
              <w:rPr>
                <w:rFonts w:ascii="標楷體" w:eastAsia="標楷體" w:hAnsi="標楷體"/>
                <w:sz w:val="20"/>
                <w:szCs w:val="20"/>
              </w:rPr>
            </w:pPr>
            <w:r w:rsidRPr="00AE0215">
              <w:rPr>
                <w:rFonts w:ascii="標楷體" w:eastAsia="標楷體" w:hAnsi="標楷體" w:hint="eastAsia"/>
                <w:spacing w:val="8"/>
                <w:sz w:val="20"/>
                <w:szCs w:val="20"/>
              </w:rPr>
              <w:t>3-2-3  能操作常用之繪圖軟體</w:t>
            </w:r>
          </w:p>
        </w:tc>
        <w:tc>
          <w:tcPr>
            <w:tcW w:w="6198" w:type="dxa"/>
            <w:tcBorders>
              <w:top w:val="single" w:sz="4" w:space="0" w:color="auto"/>
              <w:left w:val="single" w:sz="4" w:space="0" w:color="auto"/>
              <w:bottom w:val="single" w:sz="4" w:space="0" w:color="auto"/>
              <w:right w:val="single" w:sz="4" w:space="0" w:color="auto"/>
            </w:tcBorders>
          </w:tcPr>
          <w:p w:rsidR="008B5C4E" w:rsidRPr="00AE0215" w:rsidRDefault="008B5C4E" w:rsidP="007B790C">
            <w:pPr>
              <w:rPr>
                <w:rFonts w:ascii="標楷體" w:eastAsia="標楷體" w:hAnsi="標楷體" w:cs="Arial"/>
                <w:b/>
                <w:bCs/>
                <w:sz w:val="20"/>
                <w:szCs w:val="20"/>
              </w:rPr>
            </w:pPr>
            <w:r w:rsidRPr="00AE0215">
              <w:rPr>
                <w:rFonts w:ascii="標楷體" w:eastAsia="標楷體" w:hAnsi="標楷體" w:cs="Arial"/>
                <w:b/>
                <w:bCs/>
                <w:sz w:val="20"/>
                <w:szCs w:val="20"/>
              </w:rPr>
              <w:t>【</w:t>
            </w:r>
            <w:r w:rsidRPr="00AE0215">
              <w:rPr>
                <w:rFonts w:ascii="標楷體" w:eastAsia="標楷體" w:hAnsi="標楷體"/>
                <w:bCs/>
                <w:sz w:val="20"/>
                <w:szCs w:val="20"/>
              </w:rPr>
              <w:t>我的功課表</w:t>
            </w:r>
            <w:r w:rsidRPr="00AE0215">
              <w:rPr>
                <w:rFonts w:ascii="標楷體" w:eastAsia="標楷體" w:hAnsi="標楷體" w:cs="Arial"/>
                <w:b/>
                <w:bCs/>
                <w:sz w:val="20"/>
                <w:szCs w:val="20"/>
              </w:rPr>
              <w:t>】</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1.讓學生瞭解製作作品前的規劃。</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2.讓學生開啟非常好色並挑選功課表範本。</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3.讓學生運用清除或修改空格中的文字與設定格式。</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4.教學生如何填入文字的技巧，製做標題字。</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5.教學生重設大小以符合頁面。</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6.學習如何加入插畫與變換圖層。</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7.讓學生熟悉非常好色內建的圖庫的運用。</w:t>
            </w:r>
          </w:p>
          <w:p w:rsidR="008B5C4E" w:rsidRPr="00AE0215" w:rsidRDefault="008B5C4E" w:rsidP="007B790C">
            <w:pPr>
              <w:rPr>
                <w:rFonts w:ascii="標楷體" w:eastAsia="標楷體" w:hAnsi="標楷體"/>
                <w:bCs/>
                <w:sz w:val="20"/>
                <w:szCs w:val="20"/>
              </w:rPr>
            </w:pPr>
            <w:r w:rsidRPr="00AE0215">
              <w:rPr>
                <w:rFonts w:ascii="標楷體" w:eastAsia="標楷體" w:hAnsi="標楷體" w:cs="Arial" w:hint="eastAsia"/>
                <w:sz w:val="20"/>
                <w:szCs w:val="20"/>
              </w:rPr>
              <w:t>8.讓學生更換及調整圖層順序與設為桌布。</w:t>
            </w:r>
          </w:p>
        </w:tc>
        <w:tc>
          <w:tcPr>
            <w:tcW w:w="72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both"/>
              <w:rPr>
                <w:rFonts w:ascii="標楷體" w:eastAsia="標楷體" w:hAnsi="標楷體"/>
                <w:sz w:val="20"/>
                <w:szCs w:val="20"/>
              </w:rPr>
            </w:pPr>
            <w:r w:rsidRPr="00AE0215">
              <w:rPr>
                <w:rFonts w:ascii="標楷體" w:eastAsia="標楷體" w:hAnsi="標楷體" w:hint="eastAsia"/>
                <w:color w:val="000000"/>
                <w:sz w:val="20"/>
                <w:szCs w:val="20"/>
              </w:rPr>
              <w:t>老師教學網站中的觀念動畫及技巧說明。</w:t>
            </w:r>
          </w:p>
        </w:tc>
        <w:tc>
          <w:tcPr>
            <w:tcW w:w="144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rPr>
                <w:rFonts w:ascii="標楷體" w:eastAsia="標楷體" w:hAnsi="標楷體" w:cs="Arial"/>
                <w:color w:val="000000"/>
                <w:sz w:val="20"/>
                <w:szCs w:val="20"/>
              </w:rPr>
            </w:pPr>
            <w:r w:rsidRPr="00AE0215">
              <w:rPr>
                <w:rFonts w:ascii="標楷體" w:eastAsia="標楷體" w:hAnsi="標楷體" w:cs="Arial" w:hint="eastAsia"/>
                <w:color w:val="000000"/>
                <w:sz w:val="20"/>
                <w:szCs w:val="20"/>
              </w:rPr>
              <w:t>口頭問答</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操作評量</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學習評量</w:t>
            </w:r>
          </w:p>
        </w:tc>
      </w:tr>
      <w:tr w:rsidR="008B5C4E" w:rsidRPr="00D91BD9" w:rsidTr="007B790C">
        <w:trPr>
          <w:cantSplit/>
          <w:trHeight w:val="599"/>
        </w:trPr>
        <w:tc>
          <w:tcPr>
            <w:tcW w:w="900" w:type="dxa"/>
            <w:tcBorders>
              <w:top w:val="single" w:sz="4" w:space="0" w:color="auto"/>
              <w:left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第7週</w:t>
            </w:r>
          </w:p>
        </w:tc>
        <w:tc>
          <w:tcPr>
            <w:tcW w:w="4090" w:type="dxa"/>
            <w:tcBorders>
              <w:left w:val="single" w:sz="4" w:space="0" w:color="auto"/>
              <w:right w:val="single" w:sz="4" w:space="0" w:color="auto"/>
            </w:tcBorders>
            <w:vAlign w:val="center"/>
          </w:tcPr>
          <w:p w:rsidR="008B5C4E" w:rsidRPr="00AE0215" w:rsidRDefault="008B5C4E" w:rsidP="007B790C">
            <w:pPr>
              <w:rPr>
                <w:rFonts w:ascii="標楷體" w:eastAsia="標楷體" w:hAnsi="標楷體"/>
                <w:spacing w:val="8"/>
                <w:sz w:val="20"/>
                <w:szCs w:val="20"/>
              </w:rPr>
            </w:pPr>
            <w:r w:rsidRPr="00AE0215">
              <w:rPr>
                <w:rFonts w:ascii="標楷體" w:eastAsia="標楷體" w:hAnsi="標楷體" w:hint="eastAsia"/>
                <w:spacing w:val="8"/>
                <w:sz w:val="20"/>
                <w:szCs w:val="20"/>
              </w:rPr>
              <w:t>2-2-3  能正確使用儲存設備。</w:t>
            </w:r>
          </w:p>
          <w:p w:rsidR="008B5C4E" w:rsidRPr="00AE0215" w:rsidRDefault="008B5C4E" w:rsidP="007B790C">
            <w:pPr>
              <w:rPr>
                <w:rFonts w:ascii="標楷體" w:eastAsia="標楷體" w:hAnsi="標楷體"/>
                <w:spacing w:val="8"/>
                <w:sz w:val="20"/>
                <w:szCs w:val="20"/>
              </w:rPr>
            </w:pPr>
            <w:r w:rsidRPr="00AE0215">
              <w:rPr>
                <w:rFonts w:ascii="標楷體" w:eastAsia="標楷體" w:hAnsi="標楷體" w:hint="eastAsia"/>
                <w:spacing w:val="8"/>
                <w:sz w:val="20"/>
                <w:szCs w:val="20"/>
              </w:rPr>
              <w:t>2-2-4  能有系統的管理電腦檔案。</w:t>
            </w:r>
          </w:p>
          <w:p w:rsidR="008B5C4E" w:rsidRPr="00AE0215" w:rsidRDefault="008B5C4E" w:rsidP="007B790C">
            <w:pPr>
              <w:rPr>
                <w:rFonts w:ascii="標楷體" w:eastAsia="標楷體" w:hAnsi="標楷體"/>
                <w:sz w:val="20"/>
                <w:szCs w:val="20"/>
              </w:rPr>
            </w:pPr>
            <w:r w:rsidRPr="00AE0215">
              <w:rPr>
                <w:rFonts w:ascii="標楷體" w:eastAsia="標楷體" w:hAnsi="標楷體" w:hint="eastAsia"/>
                <w:spacing w:val="8"/>
                <w:sz w:val="20"/>
                <w:szCs w:val="20"/>
              </w:rPr>
              <w:t>3-2-3  能操作常用之繪圖軟體</w:t>
            </w:r>
          </w:p>
        </w:tc>
        <w:tc>
          <w:tcPr>
            <w:tcW w:w="6198"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rPr>
                <w:rFonts w:ascii="標楷體" w:eastAsia="標楷體" w:hAnsi="標楷體" w:cs="Arial"/>
                <w:b/>
                <w:bCs/>
                <w:sz w:val="20"/>
                <w:szCs w:val="20"/>
              </w:rPr>
            </w:pPr>
            <w:r w:rsidRPr="00AE0215">
              <w:rPr>
                <w:rFonts w:ascii="標楷體" w:eastAsia="標楷體" w:hAnsi="標楷體" w:cs="Arial"/>
                <w:b/>
                <w:bCs/>
                <w:sz w:val="20"/>
                <w:szCs w:val="20"/>
              </w:rPr>
              <w:t>【</w:t>
            </w:r>
            <w:r w:rsidRPr="00AE0215">
              <w:rPr>
                <w:rFonts w:ascii="標楷體" w:eastAsia="標楷體" w:hAnsi="標楷體" w:cs="Arial"/>
                <w:kern w:val="0"/>
                <w:sz w:val="20"/>
                <w:szCs w:val="20"/>
              </w:rPr>
              <w:t>自己做姓名貼紙</w:t>
            </w:r>
            <w:r w:rsidRPr="00AE0215">
              <w:rPr>
                <w:rFonts w:ascii="標楷體" w:eastAsia="標楷體" w:hAnsi="標楷體" w:cs="Arial"/>
                <w:b/>
                <w:bCs/>
                <w:sz w:val="20"/>
                <w:szCs w:val="20"/>
              </w:rPr>
              <w:t>】</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1.讓學生暸解物件的對齊與均分。</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2.教學生認識開啟大頭貼範本的技巧。</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3.讓學生學習如何變更成自己的名字。</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4.教學生該如何放大顯示比例。</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5.教學生如何複製與貼上。</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6.教學生瞭解如何整齊排列的圖片。</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7.讓學生運用工具完成立體的建層背景技巧。</w:t>
            </w:r>
          </w:p>
          <w:p w:rsidR="008B5C4E" w:rsidRPr="00AE0215" w:rsidRDefault="008B5C4E" w:rsidP="007B790C">
            <w:pPr>
              <w:rPr>
                <w:rFonts w:ascii="標楷體" w:eastAsia="標楷體" w:hAnsi="標楷體" w:cs="Arial"/>
                <w:bCs/>
                <w:sz w:val="20"/>
                <w:szCs w:val="20"/>
              </w:rPr>
            </w:pPr>
            <w:r w:rsidRPr="00AE0215">
              <w:rPr>
                <w:rFonts w:ascii="標楷體" w:eastAsia="標楷體" w:hAnsi="標楷體" w:cs="Arial"/>
                <w:sz w:val="20"/>
                <w:szCs w:val="20"/>
              </w:rPr>
              <w:t>8.教學生如何貼紙格線對齊</w:t>
            </w:r>
            <w:r w:rsidRPr="00AE0215">
              <w:rPr>
                <w:rFonts w:ascii="標楷體" w:eastAsia="標楷體" w:hAnsi="標楷體"/>
                <w:bCs/>
                <w:sz w:val="20"/>
                <w:szCs w:val="20"/>
              </w:rPr>
              <w:t>與列印的功能。</w:t>
            </w:r>
          </w:p>
        </w:tc>
        <w:tc>
          <w:tcPr>
            <w:tcW w:w="72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both"/>
              <w:rPr>
                <w:rFonts w:ascii="標楷體" w:eastAsia="標楷體" w:hAnsi="標楷體"/>
                <w:sz w:val="20"/>
                <w:szCs w:val="20"/>
              </w:rPr>
            </w:pPr>
            <w:r w:rsidRPr="00AE0215">
              <w:rPr>
                <w:rFonts w:ascii="標楷體" w:eastAsia="標楷體" w:hAnsi="標楷體" w:hint="eastAsia"/>
                <w:color w:val="000000"/>
                <w:sz w:val="20"/>
                <w:szCs w:val="20"/>
              </w:rPr>
              <w:t>老師教學網站中的觀念動畫及技巧說明。</w:t>
            </w:r>
          </w:p>
        </w:tc>
        <w:tc>
          <w:tcPr>
            <w:tcW w:w="144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rPr>
                <w:rFonts w:ascii="標楷體" w:eastAsia="標楷體" w:hAnsi="標楷體" w:cs="Arial"/>
                <w:color w:val="000000"/>
                <w:sz w:val="20"/>
                <w:szCs w:val="20"/>
              </w:rPr>
            </w:pPr>
            <w:r w:rsidRPr="00AE0215">
              <w:rPr>
                <w:rFonts w:ascii="標楷體" w:eastAsia="標楷體" w:hAnsi="標楷體" w:cs="Arial" w:hint="eastAsia"/>
                <w:color w:val="000000"/>
                <w:sz w:val="20"/>
                <w:szCs w:val="20"/>
              </w:rPr>
              <w:t>口頭問答</w:t>
            </w:r>
          </w:p>
          <w:p w:rsidR="008B5C4E" w:rsidRPr="00AE0215" w:rsidRDefault="008B5C4E" w:rsidP="007B790C">
            <w:pPr>
              <w:rPr>
                <w:rFonts w:ascii="標楷體" w:eastAsia="標楷體" w:hAnsi="標楷體" w:cs="Arial"/>
                <w:color w:val="000000"/>
                <w:sz w:val="20"/>
                <w:szCs w:val="20"/>
              </w:rPr>
            </w:pPr>
            <w:r w:rsidRPr="00AE0215">
              <w:rPr>
                <w:rFonts w:ascii="標楷體" w:eastAsia="標楷體" w:hAnsi="標楷體" w:cs="Arial" w:hint="eastAsia"/>
                <w:color w:val="000000"/>
                <w:sz w:val="20"/>
                <w:szCs w:val="20"/>
              </w:rPr>
              <w:t>操作評量</w:t>
            </w:r>
          </w:p>
          <w:p w:rsidR="008B5C4E" w:rsidRPr="00AE0215" w:rsidRDefault="008B5C4E" w:rsidP="007B790C">
            <w:pPr>
              <w:rPr>
                <w:rFonts w:ascii="標楷體" w:eastAsia="標楷體" w:hAnsi="標楷體" w:cs="Arial"/>
                <w:color w:val="000000"/>
                <w:sz w:val="20"/>
                <w:szCs w:val="20"/>
              </w:rPr>
            </w:pPr>
            <w:r w:rsidRPr="00AE0215">
              <w:rPr>
                <w:rFonts w:ascii="標楷體" w:eastAsia="標楷體" w:hAnsi="標楷體" w:cs="Arial"/>
                <w:color w:val="000000"/>
                <w:sz w:val="20"/>
                <w:szCs w:val="20"/>
              </w:rPr>
              <w:t>操作</w:t>
            </w:r>
            <w:r w:rsidRPr="00AE0215">
              <w:rPr>
                <w:rFonts w:ascii="標楷體" w:eastAsia="標楷體" w:hAnsi="標楷體" w:cs="Arial" w:hint="eastAsia"/>
                <w:color w:val="000000"/>
                <w:sz w:val="20"/>
                <w:szCs w:val="20"/>
              </w:rPr>
              <w:t>評量</w:t>
            </w:r>
          </w:p>
        </w:tc>
      </w:tr>
      <w:tr w:rsidR="008B5C4E" w:rsidRPr="00D91BD9" w:rsidTr="007B790C">
        <w:trPr>
          <w:cantSplit/>
          <w:trHeight w:val="599"/>
        </w:trPr>
        <w:tc>
          <w:tcPr>
            <w:tcW w:w="900" w:type="dxa"/>
            <w:tcBorders>
              <w:top w:val="single" w:sz="4" w:space="0" w:color="auto"/>
              <w:left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lastRenderedPageBreak/>
              <w:t>第8週</w:t>
            </w:r>
          </w:p>
        </w:tc>
        <w:tc>
          <w:tcPr>
            <w:tcW w:w="4090" w:type="dxa"/>
            <w:tcBorders>
              <w:left w:val="single" w:sz="4" w:space="0" w:color="auto"/>
              <w:right w:val="single" w:sz="4" w:space="0" w:color="auto"/>
            </w:tcBorders>
            <w:vAlign w:val="center"/>
          </w:tcPr>
          <w:p w:rsidR="008B5C4E" w:rsidRPr="00AE0215" w:rsidRDefault="008B5C4E" w:rsidP="007B790C">
            <w:pPr>
              <w:rPr>
                <w:rFonts w:ascii="標楷體" w:eastAsia="標楷體" w:hAnsi="標楷體"/>
                <w:spacing w:val="8"/>
                <w:sz w:val="20"/>
                <w:szCs w:val="20"/>
              </w:rPr>
            </w:pPr>
            <w:r w:rsidRPr="00AE0215">
              <w:rPr>
                <w:rFonts w:ascii="標楷體" w:eastAsia="標楷體" w:hAnsi="標楷體" w:hint="eastAsia"/>
                <w:spacing w:val="8"/>
                <w:sz w:val="20"/>
                <w:szCs w:val="20"/>
              </w:rPr>
              <w:t>2-2-3  能正確使用儲存設備。</w:t>
            </w:r>
          </w:p>
          <w:p w:rsidR="008B5C4E" w:rsidRPr="00AE0215" w:rsidRDefault="008B5C4E" w:rsidP="007B790C">
            <w:pPr>
              <w:rPr>
                <w:rFonts w:ascii="標楷體" w:eastAsia="標楷體" w:hAnsi="標楷體"/>
                <w:spacing w:val="8"/>
                <w:sz w:val="20"/>
                <w:szCs w:val="20"/>
              </w:rPr>
            </w:pPr>
            <w:r w:rsidRPr="00AE0215">
              <w:rPr>
                <w:rFonts w:ascii="標楷體" w:eastAsia="標楷體" w:hAnsi="標楷體" w:hint="eastAsia"/>
                <w:spacing w:val="8"/>
                <w:sz w:val="20"/>
                <w:szCs w:val="20"/>
              </w:rPr>
              <w:t>2-2-4  能有系統的管理電腦檔案。</w:t>
            </w:r>
          </w:p>
          <w:p w:rsidR="008B5C4E" w:rsidRPr="00AE0215" w:rsidRDefault="008B5C4E" w:rsidP="007B790C">
            <w:pPr>
              <w:rPr>
                <w:rFonts w:ascii="標楷體" w:eastAsia="標楷體" w:hAnsi="標楷體"/>
                <w:sz w:val="20"/>
                <w:szCs w:val="20"/>
              </w:rPr>
            </w:pPr>
            <w:r w:rsidRPr="00AE0215">
              <w:rPr>
                <w:rFonts w:ascii="標楷體" w:eastAsia="標楷體" w:hAnsi="標楷體" w:hint="eastAsia"/>
                <w:spacing w:val="8"/>
                <w:sz w:val="20"/>
                <w:szCs w:val="20"/>
              </w:rPr>
              <w:t>3-2-3  能操作常用之繪圖軟體</w:t>
            </w:r>
          </w:p>
          <w:p w:rsidR="008B5C4E" w:rsidRPr="00AE0215" w:rsidRDefault="008B5C4E" w:rsidP="007B790C">
            <w:pPr>
              <w:rPr>
                <w:rFonts w:ascii="標楷體" w:eastAsia="標楷體" w:hAnsi="標楷體"/>
                <w:sz w:val="20"/>
                <w:szCs w:val="20"/>
              </w:rPr>
            </w:pPr>
          </w:p>
        </w:tc>
        <w:tc>
          <w:tcPr>
            <w:tcW w:w="6198" w:type="dxa"/>
            <w:tcBorders>
              <w:top w:val="single" w:sz="4" w:space="0" w:color="auto"/>
              <w:left w:val="single" w:sz="4" w:space="0" w:color="auto"/>
              <w:bottom w:val="single" w:sz="4" w:space="0" w:color="auto"/>
              <w:right w:val="single" w:sz="4" w:space="0" w:color="auto"/>
            </w:tcBorders>
          </w:tcPr>
          <w:p w:rsidR="008B5C4E" w:rsidRPr="00AE0215" w:rsidRDefault="008B5C4E" w:rsidP="007B790C">
            <w:pPr>
              <w:rPr>
                <w:rFonts w:ascii="標楷體" w:eastAsia="標楷體" w:hAnsi="標楷體" w:cs="Arial"/>
                <w:b/>
                <w:bCs/>
                <w:sz w:val="20"/>
                <w:szCs w:val="20"/>
              </w:rPr>
            </w:pPr>
            <w:r w:rsidRPr="00AE0215">
              <w:rPr>
                <w:rFonts w:ascii="標楷體" w:eastAsia="標楷體" w:hAnsi="標楷體" w:cs="Arial"/>
                <w:b/>
                <w:bCs/>
                <w:sz w:val="20"/>
                <w:szCs w:val="20"/>
              </w:rPr>
              <w:t>【</w:t>
            </w:r>
            <w:r w:rsidRPr="00AE0215">
              <w:rPr>
                <w:rFonts w:ascii="標楷體" w:eastAsia="標楷體" w:hAnsi="標楷體" w:cs="Arial"/>
                <w:kern w:val="0"/>
                <w:sz w:val="20"/>
                <w:szCs w:val="20"/>
              </w:rPr>
              <w:t>自己做姓名貼紙</w:t>
            </w:r>
            <w:r w:rsidRPr="00AE0215">
              <w:rPr>
                <w:rFonts w:ascii="標楷體" w:eastAsia="標楷體" w:hAnsi="標楷體" w:cs="Arial"/>
                <w:b/>
                <w:bCs/>
                <w:sz w:val="20"/>
                <w:szCs w:val="20"/>
              </w:rPr>
              <w:t>】</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1.讓學生暸解物件的對齊與均分。</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2.教學生認識開啟大頭貼範本的技巧。</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3.讓學生學習如何變更成自己的名字。</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4.教學生該如何放大顯示比例。</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5.教學生如何複製與貼上。</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6.教學生瞭解如何整齊排列的圖片。</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7.讓學生運用工具完成立體的建層背景技巧。</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8.教學生如何貼紙格線對齊</w:t>
            </w:r>
            <w:r w:rsidRPr="00AE0215">
              <w:rPr>
                <w:rFonts w:ascii="標楷體" w:eastAsia="標楷體" w:hAnsi="標楷體" w:hint="eastAsia"/>
                <w:bCs/>
                <w:sz w:val="20"/>
                <w:szCs w:val="20"/>
              </w:rPr>
              <w:t>與列印的功能。</w:t>
            </w:r>
          </w:p>
        </w:tc>
        <w:tc>
          <w:tcPr>
            <w:tcW w:w="72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both"/>
              <w:rPr>
                <w:rFonts w:ascii="標楷體" w:eastAsia="標楷體" w:hAnsi="標楷體"/>
                <w:sz w:val="20"/>
                <w:szCs w:val="20"/>
              </w:rPr>
            </w:pPr>
            <w:r w:rsidRPr="00AE0215">
              <w:rPr>
                <w:rFonts w:ascii="標楷體" w:eastAsia="標楷體" w:hAnsi="標楷體" w:hint="eastAsia"/>
                <w:color w:val="000000"/>
                <w:sz w:val="20"/>
                <w:szCs w:val="20"/>
              </w:rPr>
              <w:t>老師教學網站中的觀念動畫及技巧說明。</w:t>
            </w:r>
          </w:p>
        </w:tc>
        <w:tc>
          <w:tcPr>
            <w:tcW w:w="144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rPr>
                <w:rFonts w:ascii="標楷體" w:eastAsia="標楷體" w:hAnsi="標楷體" w:cs="Arial"/>
                <w:color w:val="000000"/>
                <w:sz w:val="20"/>
                <w:szCs w:val="20"/>
              </w:rPr>
            </w:pPr>
            <w:r w:rsidRPr="00AE0215">
              <w:rPr>
                <w:rFonts w:ascii="標楷體" w:eastAsia="標楷體" w:hAnsi="標楷體" w:cs="Arial" w:hint="eastAsia"/>
                <w:color w:val="000000"/>
                <w:sz w:val="20"/>
                <w:szCs w:val="20"/>
              </w:rPr>
              <w:t>口頭問答</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操作評量</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學習評量</w:t>
            </w:r>
          </w:p>
        </w:tc>
      </w:tr>
      <w:tr w:rsidR="008B5C4E" w:rsidRPr="00D91BD9" w:rsidTr="007B790C">
        <w:trPr>
          <w:cantSplit/>
          <w:trHeight w:val="599"/>
        </w:trPr>
        <w:tc>
          <w:tcPr>
            <w:tcW w:w="900" w:type="dxa"/>
            <w:tcBorders>
              <w:top w:val="single" w:sz="4" w:space="0" w:color="auto"/>
              <w:left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第9週</w:t>
            </w:r>
          </w:p>
        </w:tc>
        <w:tc>
          <w:tcPr>
            <w:tcW w:w="4090" w:type="dxa"/>
            <w:tcBorders>
              <w:left w:val="single" w:sz="4" w:space="0" w:color="auto"/>
              <w:right w:val="single" w:sz="4" w:space="0" w:color="auto"/>
            </w:tcBorders>
            <w:vAlign w:val="center"/>
          </w:tcPr>
          <w:p w:rsidR="008B5C4E" w:rsidRPr="00AE0215" w:rsidRDefault="008B5C4E" w:rsidP="007B790C">
            <w:pPr>
              <w:jc w:val="both"/>
              <w:rPr>
                <w:rFonts w:ascii="標楷體" w:eastAsia="標楷體" w:hAnsi="標楷體"/>
                <w:spacing w:val="8"/>
                <w:sz w:val="20"/>
                <w:szCs w:val="20"/>
              </w:rPr>
            </w:pPr>
            <w:smartTag w:uri="urn:schemas-microsoft-com:office:smarttags" w:element="chsdate">
              <w:smartTagPr>
                <w:attr w:name="Year" w:val="2002"/>
                <w:attr w:name="Month" w:val="2"/>
                <w:attr w:name="Day" w:val="3"/>
                <w:attr w:name="IsLunarDate" w:val="False"/>
                <w:attr w:name="IsROCDate" w:val="False"/>
              </w:smartTagPr>
              <w:r w:rsidRPr="00AE0215">
                <w:rPr>
                  <w:rFonts w:ascii="標楷體" w:eastAsia="標楷體" w:hAnsi="標楷體" w:hint="eastAsia"/>
                  <w:spacing w:val="8"/>
                  <w:sz w:val="20"/>
                  <w:szCs w:val="20"/>
                </w:rPr>
                <w:t>2-2-3</w:t>
              </w:r>
            </w:smartTag>
            <w:r w:rsidRPr="00AE0215">
              <w:rPr>
                <w:rFonts w:ascii="標楷體" w:eastAsia="標楷體" w:hAnsi="標楷體" w:hint="eastAsia"/>
                <w:spacing w:val="8"/>
                <w:sz w:val="20"/>
                <w:szCs w:val="20"/>
              </w:rPr>
              <w:t xml:space="preserve">  能正確使用儲存設備。</w:t>
            </w:r>
          </w:p>
          <w:p w:rsidR="008B5C4E" w:rsidRPr="00AE0215" w:rsidRDefault="008B5C4E" w:rsidP="007B790C">
            <w:pPr>
              <w:jc w:val="both"/>
              <w:rPr>
                <w:rFonts w:ascii="標楷體" w:eastAsia="標楷體" w:hAnsi="標楷體"/>
                <w:spacing w:val="8"/>
                <w:sz w:val="20"/>
                <w:szCs w:val="20"/>
              </w:rPr>
            </w:pPr>
            <w:smartTag w:uri="urn:schemas-microsoft-com:office:smarttags" w:element="chsdate">
              <w:smartTagPr>
                <w:attr w:name="Year" w:val="2002"/>
                <w:attr w:name="Month" w:val="2"/>
                <w:attr w:name="Day" w:val="4"/>
                <w:attr w:name="IsLunarDate" w:val="False"/>
                <w:attr w:name="IsROCDate" w:val="False"/>
              </w:smartTagPr>
              <w:r w:rsidRPr="00AE0215">
                <w:rPr>
                  <w:rFonts w:ascii="標楷體" w:eastAsia="標楷體" w:hAnsi="標楷體" w:hint="eastAsia"/>
                  <w:spacing w:val="8"/>
                  <w:sz w:val="20"/>
                  <w:szCs w:val="20"/>
                </w:rPr>
                <w:t>2-2-4</w:t>
              </w:r>
            </w:smartTag>
            <w:r w:rsidRPr="00AE0215">
              <w:rPr>
                <w:rFonts w:ascii="標楷體" w:eastAsia="標楷體" w:hAnsi="標楷體" w:hint="eastAsia"/>
                <w:spacing w:val="8"/>
                <w:sz w:val="20"/>
                <w:szCs w:val="20"/>
              </w:rPr>
              <w:t xml:space="preserve">  能有系統的管理電腦檔案。</w:t>
            </w:r>
          </w:p>
          <w:p w:rsidR="008B5C4E" w:rsidRPr="00AE0215" w:rsidRDefault="008B5C4E" w:rsidP="007B790C">
            <w:pPr>
              <w:jc w:val="both"/>
              <w:rPr>
                <w:rFonts w:ascii="標楷體" w:eastAsia="標楷體" w:hAnsi="標楷體"/>
                <w:sz w:val="20"/>
                <w:szCs w:val="20"/>
              </w:rPr>
            </w:pPr>
            <w:smartTag w:uri="urn:schemas-microsoft-com:office:smarttags" w:element="chsdate">
              <w:smartTagPr>
                <w:attr w:name="Year" w:val="2003"/>
                <w:attr w:name="Month" w:val="2"/>
                <w:attr w:name="Day" w:val="3"/>
                <w:attr w:name="IsLunarDate" w:val="False"/>
                <w:attr w:name="IsROCDate" w:val="False"/>
              </w:smartTagPr>
              <w:r w:rsidRPr="00AE0215">
                <w:rPr>
                  <w:rFonts w:ascii="標楷體" w:eastAsia="標楷體" w:hAnsi="標楷體" w:hint="eastAsia"/>
                  <w:spacing w:val="8"/>
                  <w:sz w:val="20"/>
                  <w:szCs w:val="20"/>
                </w:rPr>
                <w:t>3-2-3</w:t>
              </w:r>
            </w:smartTag>
            <w:r w:rsidRPr="00AE0215">
              <w:rPr>
                <w:rFonts w:ascii="標楷體" w:eastAsia="標楷體" w:hAnsi="標楷體" w:hint="eastAsia"/>
                <w:spacing w:val="8"/>
                <w:sz w:val="20"/>
                <w:szCs w:val="20"/>
              </w:rPr>
              <w:t xml:space="preserve">  能操作常用之繪圖軟體</w:t>
            </w:r>
          </w:p>
        </w:tc>
        <w:tc>
          <w:tcPr>
            <w:tcW w:w="6198" w:type="dxa"/>
            <w:tcBorders>
              <w:top w:val="single" w:sz="4" w:space="0" w:color="auto"/>
              <w:left w:val="single" w:sz="4" w:space="0" w:color="auto"/>
              <w:bottom w:val="single" w:sz="4" w:space="0" w:color="auto"/>
              <w:right w:val="single" w:sz="4" w:space="0" w:color="auto"/>
            </w:tcBorders>
          </w:tcPr>
          <w:p w:rsidR="008B5C4E" w:rsidRPr="00AE0215" w:rsidRDefault="008B5C4E" w:rsidP="007B790C">
            <w:pPr>
              <w:rPr>
                <w:rFonts w:ascii="標楷體" w:eastAsia="標楷體" w:hAnsi="標楷體" w:cs="Arial"/>
                <w:b/>
                <w:bCs/>
                <w:sz w:val="20"/>
                <w:szCs w:val="20"/>
              </w:rPr>
            </w:pPr>
            <w:r w:rsidRPr="00AE0215">
              <w:rPr>
                <w:rFonts w:ascii="標楷體" w:eastAsia="標楷體" w:hAnsi="標楷體" w:cs="Arial"/>
                <w:b/>
                <w:bCs/>
                <w:sz w:val="20"/>
                <w:szCs w:val="20"/>
              </w:rPr>
              <w:t>【</w:t>
            </w:r>
            <w:r w:rsidRPr="00AE0215">
              <w:rPr>
                <w:rFonts w:ascii="標楷體" w:eastAsia="標楷體" w:hAnsi="標楷體"/>
                <w:bCs/>
                <w:sz w:val="20"/>
                <w:szCs w:val="20"/>
              </w:rPr>
              <w:t>超酷的學習單封面(一)</w:t>
            </w:r>
            <w:r w:rsidRPr="00AE0215">
              <w:rPr>
                <w:rFonts w:ascii="標楷體" w:eastAsia="標楷體" w:hAnsi="標楷體" w:cs="Arial"/>
                <w:b/>
                <w:bCs/>
                <w:sz w:val="20"/>
                <w:szCs w:val="20"/>
              </w:rPr>
              <w:t>】</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1.讓學生認識個性化作品的運用。</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2.讓學生開啟非常好色Q版人物範本。</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3.教學生如何設計出Q版人物。</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4.讓學生暸解如何儲存大頭照與範本。</w:t>
            </w:r>
          </w:p>
        </w:tc>
        <w:tc>
          <w:tcPr>
            <w:tcW w:w="72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both"/>
              <w:rPr>
                <w:rFonts w:ascii="標楷體" w:eastAsia="標楷體" w:hAnsi="標楷體"/>
                <w:sz w:val="20"/>
                <w:szCs w:val="20"/>
              </w:rPr>
            </w:pPr>
            <w:r w:rsidRPr="00AE0215">
              <w:rPr>
                <w:rFonts w:ascii="標楷體" w:eastAsia="標楷體" w:hAnsi="標楷體" w:hint="eastAsia"/>
                <w:color w:val="000000"/>
                <w:sz w:val="20"/>
                <w:szCs w:val="20"/>
              </w:rPr>
              <w:t>老師教學網站中的觀念動畫及技巧說明。</w:t>
            </w:r>
          </w:p>
        </w:tc>
        <w:tc>
          <w:tcPr>
            <w:tcW w:w="144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rPr>
                <w:rFonts w:ascii="標楷體" w:eastAsia="標楷體" w:hAnsi="標楷體" w:cs="Arial"/>
                <w:color w:val="000000"/>
                <w:sz w:val="20"/>
                <w:szCs w:val="20"/>
              </w:rPr>
            </w:pPr>
            <w:r w:rsidRPr="00AE0215">
              <w:rPr>
                <w:rFonts w:ascii="標楷體" w:eastAsia="標楷體" w:hAnsi="標楷體" w:cs="Arial" w:hint="eastAsia"/>
                <w:color w:val="000000"/>
                <w:sz w:val="20"/>
                <w:szCs w:val="20"/>
              </w:rPr>
              <w:t>口頭問答</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操作評量</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學習評量</w:t>
            </w:r>
          </w:p>
        </w:tc>
      </w:tr>
      <w:tr w:rsidR="008B5C4E" w:rsidRPr="00D91BD9" w:rsidTr="007B790C">
        <w:trPr>
          <w:cantSplit/>
          <w:trHeight w:val="599"/>
        </w:trPr>
        <w:tc>
          <w:tcPr>
            <w:tcW w:w="900" w:type="dxa"/>
            <w:tcBorders>
              <w:top w:val="single" w:sz="4" w:space="0" w:color="auto"/>
              <w:left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第10週</w:t>
            </w:r>
          </w:p>
        </w:tc>
        <w:tc>
          <w:tcPr>
            <w:tcW w:w="4090" w:type="dxa"/>
            <w:tcBorders>
              <w:left w:val="single" w:sz="4" w:space="0" w:color="auto"/>
              <w:right w:val="single" w:sz="4" w:space="0" w:color="auto"/>
            </w:tcBorders>
            <w:vAlign w:val="center"/>
          </w:tcPr>
          <w:p w:rsidR="008B5C4E" w:rsidRPr="00AE0215" w:rsidRDefault="008B5C4E" w:rsidP="007B790C">
            <w:pPr>
              <w:jc w:val="both"/>
              <w:rPr>
                <w:rFonts w:ascii="標楷體" w:eastAsia="標楷體" w:hAnsi="標楷體"/>
                <w:spacing w:val="8"/>
                <w:sz w:val="20"/>
                <w:szCs w:val="20"/>
              </w:rPr>
            </w:pPr>
            <w:smartTag w:uri="urn:schemas-microsoft-com:office:smarttags" w:element="chsdate">
              <w:smartTagPr>
                <w:attr w:name="Year" w:val="2002"/>
                <w:attr w:name="Month" w:val="2"/>
                <w:attr w:name="Day" w:val="3"/>
                <w:attr w:name="IsLunarDate" w:val="False"/>
                <w:attr w:name="IsROCDate" w:val="False"/>
              </w:smartTagPr>
              <w:r w:rsidRPr="00AE0215">
                <w:rPr>
                  <w:rFonts w:ascii="標楷體" w:eastAsia="標楷體" w:hAnsi="標楷體" w:hint="eastAsia"/>
                  <w:spacing w:val="8"/>
                  <w:sz w:val="20"/>
                  <w:szCs w:val="20"/>
                </w:rPr>
                <w:t>2-2-3</w:t>
              </w:r>
            </w:smartTag>
            <w:r w:rsidRPr="00AE0215">
              <w:rPr>
                <w:rFonts w:ascii="標楷體" w:eastAsia="標楷體" w:hAnsi="標楷體" w:hint="eastAsia"/>
                <w:spacing w:val="8"/>
                <w:sz w:val="20"/>
                <w:szCs w:val="20"/>
              </w:rPr>
              <w:t xml:space="preserve">  能正確使用儲存設備。</w:t>
            </w:r>
          </w:p>
          <w:p w:rsidR="008B5C4E" w:rsidRPr="00AE0215" w:rsidRDefault="008B5C4E" w:rsidP="007B790C">
            <w:pPr>
              <w:jc w:val="both"/>
              <w:rPr>
                <w:rFonts w:ascii="標楷體" w:eastAsia="標楷體" w:hAnsi="標楷體"/>
                <w:spacing w:val="8"/>
                <w:sz w:val="20"/>
                <w:szCs w:val="20"/>
              </w:rPr>
            </w:pPr>
            <w:smartTag w:uri="urn:schemas-microsoft-com:office:smarttags" w:element="chsdate">
              <w:smartTagPr>
                <w:attr w:name="Year" w:val="2002"/>
                <w:attr w:name="Month" w:val="2"/>
                <w:attr w:name="Day" w:val="4"/>
                <w:attr w:name="IsLunarDate" w:val="False"/>
                <w:attr w:name="IsROCDate" w:val="False"/>
              </w:smartTagPr>
              <w:r w:rsidRPr="00AE0215">
                <w:rPr>
                  <w:rFonts w:ascii="標楷體" w:eastAsia="標楷體" w:hAnsi="標楷體" w:hint="eastAsia"/>
                  <w:spacing w:val="8"/>
                  <w:sz w:val="20"/>
                  <w:szCs w:val="20"/>
                </w:rPr>
                <w:t>2-2-4</w:t>
              </w:r>
            </w:smartTag>
            <w:r w:rsidRPr="00AE0215">
              <w:rPr>
                <w:rFonts w:ascii="標楷體" w:eastAsia="標楷體" w:hAnsi="標楷體" w:hint="eastAsia"/>
                <w:spacing w:val="8"/>
                <w:sz w:val="20"/>
                <w:szCs w:val="20"/>
              </w:rPr>
              <w:t xml:space="preserve">  能有系統的管理電腦檔案。</w:t>
            </w:r>
          </w:p>
          <w:p w:rsidR="008B5C4E" w:rsidRPr="00AE0215" w:rsidRDefault="008B5C4E" w:rsidP="007B790C">
            <w:pPr>
              <w:jc w:val="both"/>
              <w:rPr>
                <w:rFonts w:ascii="標楷體" w:eastAsia="標楷體" w:hAnsi="標楷體"/>
                <w:sz w:val="20"/>
                <w:szCs w:val="20"/>
              </w:rPr>
            </w:pPr>
            <w:smartTag w:uri="urn:schemas-microsoft-com:office:smarttags" w:element="chsdate">
              <w:smartTagPr>
                <w:attr w:name="Year" w:val="2003"/>
                <w:attr w:name="Month" w:val="2"/>
                <w:attr w:name="Day" w:val="3"/>
                <w:attr w:name="IsLunarDate" w:val="False"/>
                <w:attr w:name="IsROCDate" w:val="False"/>
              </w:smartTagPr>
              <w:r w:rsidRPr="00AE0215">
                <w:rPr>
                  <w:rFonts w:ascii="標楷體" w:eastAsia="標楷體" w:hAnsi="標楷體" w:hint="eastAsia"/>
                  <w:spacing w:val="8"/>
                  <w:sz w:val="20"/>
                  <w:szCs w:val="20"/>
                </w:rPr>
                <w:t>3-2-3</w:t>
              </w:r>
            </w:smartTag>
            <w:r w:rsidRPr="00AE0215">
              <w:rPr>
                <w:rFonts w:ascii="標楷體" w:eastAsia="標楷體" w:hAnsi="標楷體" w:hint="eastAsia"/>
                <w:spacing w:val="8"/>
                <w:sz w:val="20"/>
                <w:szCs w:val="20"/>
              </w:rPr>
              <w:t xml:space="preserve">  能操作常用之繪圖軟體</w:t>
            </w:r>
          </w:p>
        </w:tc>
        <w:tc>
          <w:tcPr>
            <w:tcW w:w="6198"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rPr>
                <w:rFonts w:ascii="標楷體" w:eastAsia="標楷體" w:hAnsi="標楷體" w:cs="Arial"/>
                <w:b/>
                <w:bCs/>
                <w:sz w:val="20"/>
                <w:szCs w:val="20"/>
              </w:rPr>
            </w:pPr>
            <w:r w:rsidRPr="00AE0215">
              <w:rPr>
                <w:rFonts w:ascii="標楷體" w:eastAsia="標楷體" w:hAnsi="標楷體" w:cs="Arial"/>
                <w:b/>
                <w:bCs/>
                <w:sz w:val="20"/>
                <w:szCs w:val="20"/>
              </w:rPr>
              <w:t>【</w:t>
            </w:r>
            <w:r w:rsidRPr="00AE0215">
              <w:rPr>
                <w:rFonts w:ascii="標楷體" w:eastAsia="標楷體" w:hAnsi="標楷體"/>
                <w:bCs/>
                <w:sz w:val="20"/>
                <w:szCs w:val="20"/>
              </w:rPr>
              <w:t>超酷的學習單封面(二)</w:t>
            </w:r>
            <w:r w:rsidRPr="00AE0215">
              <w:rPr>
                <w:rFonts w:ascii="標楷體" w:eastAsia="標楷體" w:hAnsi="標楷體" w:cs="Arial"/>
                <w:b/>
                <w:bCs/>
                <w:sz w:val="20"/>
                <w:szCs w:val="20"/>
              </w:rPr>
              <w:t>】</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教學生將大頭照加入新範本。</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讓學生認識物件控制項的技巧。</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學習如何加入標題與文字。</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教學生製作一個超酷的學習單封面並儲存檔</w:t>
            </w:r>
            <w:r w:rsidRPr="00AE0215">
              <w:rPr>
                <w:rFonts w:ascii="標楷體" w:eastAsia="標楷體" w:hAnsi="標楷體" w:hint="eastAsia"/>
                <w:bCs/>
                <w:sz w:val="20"/>
                <w:szCs w:val="20"/>
              </w:rPr>
              <w:t>案。</w:t>
            </w:r>
          </w:p>
        </w:tc>
        <w:tc>
          <w:tcPr>
            <w:tcW w:w="72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both"/>
              <w:rPr>
                <w:rFonts w:ascii="標楷體" w:eastAsia="標楷體" w:hAnsi="標楷體"/>
                <w:sz w:val="20"/>
                <w:szCs w:val="20"/>
              </w:rPr>
            </w:pPr>
            <w:r w:rsidRPr="00AE0215">
              <w:rPr>
                <w:rFonts w:ascii="標楷體" w:eastAsia="標楷體" w:hAnsi="標楷體" w:hint="eastAsia"/>
                <w:color w:val="000000"/>
                <w:sz w:val="20"/>
                <w:szCs w:val="20"/>
              </w:rPr>
              <w:t>老師教學網站中的觀念動畫及技巧說明。</w:t>
            </w:r>
          </w:p>
        </w:tc>
        <w:tc>
          <w:tcPr>
            <w:tcW w:w="144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rPr>
                <w:rFonts w:ascii="標楷體" w:eastAsia="標楷體" w:hAnsi="標楷體" w:cs="Arial"/>
                <w:color w:val="000000"/>
                <w:sz w:val="20"/>
                <w:szCs w:val="20"/>
              </w:rPr>
            </w:pPr>
            <w:r w:rsidRPr="00AE0215">
              <w:rPr>
                <w:rFonts w:ascii="標楷體" w:eastAsia="標楷體" w:hAnsi="標楷體" w:cs="Arial" w:hint="eastAsia"/>
                <w:color w:val="000000"/>
                <w:sz w:val="20"/>
                <w:szCs w:val="20"/>
              </w:rPr>
              <w:t>口頭問答</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操作評量</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學習評量</w:t>
            </w:r>
          </w:p>
        </w:tc>
      </w:tr>
      <w:tr w:rsidR="008B5C4E" w:rsidRPr="00D91BD9" w:rsidTr="007B790C">
        <w:trPr>
          <w:cantSplit/>
          <w:trHeight w:val="599"/>
        </w:trPr>
        <w:tc>
          <w:tcPr>
            <w:tcW w:w="900" w:type="dxa"/>
            <w:tcBorders>
              <w:top w:val="single" w:sz="4" w:space="0" w:color="auto"/>
              <w:left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第11週</w:t>
            </w:r>
          </w:p>
        </w:tc>
        <w:tc>
          <w:tcPr>
            <w:tcW w:w="4090" w:type="dxa"/>
            <w:tcBorders>
              <w:left w:val="single" w:sz="4" w:space="0" w:color="auto"/>
              <w:right w:val="single" w:sz="4" w:space="0" w:color="auto"/>
            </w:tcBorders>
            <w:vAlign w:val="center"/>
          </w:tcPr>
          <w:p w:rsidR="008B5C4E" w:rsidRPr="00AE0215" w:rsidRDefault="008B5C4E" w:rsidP="007B790C">
            <w:pPr>
              <w:jc w:val="both"/>
              <w:rPr>
                <w:rFonts w:ascii="標楷體" w:eastAsia="標楷體" w:hAnsi="標楷體"/>
                <w:spacing w:val="8"/>
                <w:sz w:val="20"/>
                <w:szCs w:val="20"/>
              </w:rPr>
            </w:pPr>
            <w:smartTag w:uri="urn:schemas-microsoft-com:office:smarttags" w:element="chsdate">
              <w:smartTagPr>
                <w:attr w:name="Year" w:val="2002"/>
                <w:attr w:name="Month" w:val="2"/>
                <w:attr w:name="Day" w:val="3"/>
                <w:attr w:name="IsLunarDate" w:val="False"/>
                <w:attr w:name="IsROCDate" w:val="False"/>
              </w:smartTagPr>
              <w:r w:rsidRPr="00AE0215">
                <w:rPr>
                  <w:rFonts w:ascii="標楷體" w:eastAsia="標楷體" w:hAnsi="標楷體" w:hint="eastAsia"/>
                  <w:spacing w:val="8"/>
                  <w:sz w:val="20"/>
                  <w:szCs w:val="20"/>
                </w:rPr>
                <w:t>2-2-3</w:t>
              </w:r>
            </w:smartTag>
            <w:r w:rsidRPr="00AE0215">
              <w:rPr>
                <w:rFonts w:ascii="標楷體" w:eastAsia="標楷體" w:hAnsi="標楷體" w:hint="eastAsia"/>
                <w:spacing w:val="8"/>
                <w:sz w:val="20"/>
                <w:szCs w:val="20"/>
              </w:rPr>
              <w:t xml:space="preserve">  能正確使用儲存設備。</w:t>
            </w:r>
          </w:p>
          <w:p w:rsidR="008B5C4E" w:rsidRPr="00AE0215" w:rsidRDefault="008B5C4E" w:rsidP="007B790C">
            <w:pPr>
              <w:jc w:val="both"/>
              <w:rPr>
                <w:rFonts w:ascii="標楷體" w:eastAsia="標楷體" w:hAnsi="標楷體"/>
                <w:spacing w:val="8"/>
                <w:sz w:val="20"/>
                <w:szCs w:val="20"/>
              </w:rPr>
            </w:pPr>
            <w:smartTag w:uri="urn:schemas-microsoft-com:office:smarttags" w:element="chsdate">
              <w:smartTagPr>
                <w:attr w:name="Year" w:val="2002"/>
                <w:attr w:name="Month" w:val="2"/>
                <w:attr w:name="Day" w:val="4"/>
                <w:attr w:name="IsLunarDate" w:val="False"/>
                <w:attr w:name="IsROCDate" w:val="False"/>
              </w:smartTagPr>
              <w:r w:rsidRPr="00AE0215">
                <w:rPr>
                  <w:rFonts w:ascii="標楷體" w:eastAsia="標楷體" w:hAnsi="標楷體" w:hint="eastAsia"/>
                  <w:spacing w:val="8"/>
                  <w:sz w:val="20"/>
                  <w:szCs w:val="20"/>
                </w:rPr>
                <w:t>2-2-4</w:t>
              </w:r>
            </w:smartTag>
            <w:r w:rsidRPr="00AE0215">
              <w:rPr>
                <w:rFonts w:ascii="標楷體" w:eastAsia="標楷體" w:hAnsi="標楷體" w:hint="eastAsia"/>
                <w:spacing w:val="8"/>
                <w:sz w:val="20"/>
                <w:szCs w:val="20"/>
              </w:rPr>
              <w:t xml:space="preserve">  能有系統的管理電腦檔案。</w:t>
            </w:r>
          </w:p>
          <w:p w:rsidR="008B5C4E" w:rsidRPr="00AE0215" w:rsidRDefault="008B5C4E" w:rsidP="007B790C">
            <w:pPr>
              <w:jc w:val="both"/>
              <w:rPr>
                <w:rFonts w:ascii="標楷體" w:eastAsia="標楷體" w:hAnsi="標楷體"/>
                <w:sz w:val="20"/>
                <w:szCs w:val="20"/>
              </w:rPr>
            </w:pPr>
            <w:smartTag w:uri="urn:schemas-microsoft-com:office:smarttags" w:element="chsdate">
              <w:smartTagPr>
                <w:attr w:name="Year" w:val="2003"/>
                <w:attr w:name="Month" w:val="2"/>
                <w:attr w:name="Day" w:val="3"/>
                <w:attr w:name="IsLunarDate" w:val="False"/>
                <w:attr w:name="IsROCDate" w:val="False"/>
              </w:smartTagPr>
              <w:r w:rsidRPr="00AE0215">
                <w:rPr>
                  <w:rFonts w:ascii="標楷體" w:eastAsia="標楷體" w:hAnsi="標楷體" w:hint="eastAsia"/>
                  <w:spacing w:val="8"/>
                  <w:sz w:val="20"/>
                  <w:szCs w:val="20"/>
                </w:rPr>
                <w:t>3-2-3</w:t>
              </w:r>
            </w:smartTag>
            <w:r w:rsidRPr="00AE0215">
              <w:rPr>
                <w:rFonts w:ascii="標楷體" w:eastAsia="標楷體" w:hAnsi="標楷體" w:hint="eastAsia"/>
                <w:spacing w:val="8"/>
                <w:sz w:val="20"/>
                <w:szCs w:val="20"/>
              </w:rPr>
              <w:t xml:space="preserve">  能操作常用之繪圖軟體</w:t>
            </w:r>
          </w:p>
        </w:tc>
        <w:tc>
          <w:tcPr>
            <w:tcW w:w="6198"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1.作品繳交</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2.作品欣賞</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3.心得交流</w:t>
            </w:r>
          </w:p>
        </w:tc>
        <w:tc>
          <w:tcPr>
            <w:tcW w:w="72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both"/>
              <w:rPr>
                <w:rFonts w:ascii="標楷體" w:eastAsia="標楷體" w:hAnsi="標楷體"/>
                <w:sz w:val="20"/>
                <w:szCs w:val="20"/>
              </w:rPr>
            </w:pPr>
            <w:r w:rsidRPr="00AE0215">
              <w:rPr>
                <w:rFonts w:ascii="標楷體" w:eastAsia="標楷體" w:hAnsi="標楷體" w:hint="eastAsia"/>
                <w:color w:val="000000"/>
                <w:sz w:val="20"/>
                <w:szCs w:val="20"/>
              </w:rPr>
              <w:t>老師教學網站中的觀念動畫及技巧說明。</w:t>
            </w:r>
          </w:p>
        </w:tc>
        <w:tc>
          <w:tcPr>
            <w:tcW w:w="144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rPr>
                <w:rFonts w:ascii="標楷體" w:eastAsia="標楷體" w:hAnsi="標楷體" w:cs="Arial"/>
                <w:color w:val="000000"/>
                <w:sz w:val="20"/>
                <w:szCs w:val="20"/>
              </w:rPr>
            </w:pPr>
            <w:r w:rsidRPr="00AE0215">
              <w:rPr>
                <w:rFonts w:ascii="標楷體" w:eastAsia="標楷體" w:hAnsi="標楷體" w:cs="Arial" w:hint="eastAsia"/>
                <w:color w:val="000000"/>
                <w:sz w:val="20"/>
                <w:szCs w:val="20"/>
              </w:rPr>
              <w:t>口頭問答</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操作評量</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學習評量</w:t>
            </w:r>
          </w:p>
        </w:tc>
      </w:tr>
      <w:tr w:rsidR="008B5C4E" w:rsidRPr="00D91BD9" w:rsidTr="007B790C">
        <w:trPr>
          <w:cantSplit/>
          <w:trHeight w:val="599"/>
        </w:trPr>
        <w:tc>
          <w:tcPr>
            <w:tcW w:w="900" w:type="dxa"/>
            <w:tcBorders>
              <w:top w:val="single" w:sz="4" w:space="0" w:color="auto"/>
              <w:left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lastRenderedPageBreak/>
              <w:t>第12週</w:t>
            </w:r>
          </w:p>
        </w:tc>
        <w:tc>
          <w:tcPr>
            <w:tcW w:w="4090" w:type="dxa"/>
            <w:tcBorders>
              <w:left w:val="single" w:sz="4" w:space="0" w:color="auto"/>
              <w:right w:val="single" w:sz="4" w:space="0" w:color="auto"/>
            </w:tcBorders>
            <w:vAlign w:val="center"/>
          </w:tcPr>
          <w:p w:rsidR="008B5C4E" w:rsidRPr="00AE0215" w:rsidRDefault="008B5C4E" w:rsidP="007B790C">
            <w:pPr>
              <w:rPr>
                <w:rFonts w:ascii="標楷體" w:eastAsia="標楷體" w:hAnsi="標楷體"/>
                <w:spacing w:val="8"/>
                <w:sz w:val="20"/>
                <w:szCs w:val="20"/>
              </w:rPr>
            </w:pPr>
            <w:smartTag w:uri="urn:schemas-microsoft-com:office:smarttags" w:element="chsdate">
              <w:smartTagPr>
                <w:attr w:name="Year" w:val="2002"/>
                <w:attr w:name="Month" w:val="2"/>
                <w:attr w:name="Day" w:val="3"/>
                <w:attr w:name="IsLunarDate" w:val="False"/>
                <w:attr w:name="IsROCDate" w:val="False"/>
              </w:smartTagPr>
              <w:r w:rsidRPr="00AE0215">
                <w:rPr>
                  <w:rFonts w:ascii="標楷體" w:eastAsia="標楷體" w:hAnsi="標楷體" w:hint="eastAsia"/>
                  <w:spacing w:val="8"/>
                  <w:sz w:val="20"/>
                  <w:szCs w:val="20"/>
                </w:rPr>
                <w:t>2-2-3</w:t>
              </w:r>
            </w:smartTag>
            <w:r w:rsidRPr="00AE0215">
              <w:rPr>
                <w:rFonts w:ascii="標楷體" w:eastAsia="標楷體" w:hAnsi="標楷體" w:hint="eastAsia"/>
                <w:spacing w:val="8"/>
                <w:sz w:val="20"/>
                <w:szCs w:val="20"/>
              </w:rPr>
              <w:t xml:space="preserve">  能正確使用儲存設備。</w:t>
            </w:r>
          </w:p>
          <w:p w:rsidR="008B5C4E" w:rsidRPr="00AE0215" w:rsidRDefault="008B5C4E" w:rsidP="007B790C">
            <w:pPr>
              <w:rPr>
                <w:rFonts w:ascii="標楷體" w:eastAsia="標楷體" w:hAnsi="標楷體"/>
                <w:spacing w:val="8"/>
                <w:sz w:val="20"/>
                <w:szCs w:val="20"/>
              </w:rPr>
            </w:pPr>
            <w:smartTag w:uri="urn:schemas-microsoft-com:office:smarttags" w:element="chsdate">
              <w:smartTagPr>
                <w:attr w:name="Year" w:val="2002"/>
                <w:attr w:name="Month" w:val="2"/>
                <w:attr w:name="Day" w:val="4"/>
                <w:attr w:name="IsLunarDate" w:val="False"/>
                <w:attr w:name="IsROCDate" w:val="False"/>
              </w:smartTagPr>
              <w:r w:rsidRPr="00AE0215">
                <w:rPr>
                  <w:rFonts w:ascii="標楷體" w:eastAsia="標楷體" w:hAnsi="標楷體" w:hint="eastAsia"/>
                  <w:spacing w:val="8"/>
                  <w:sz w:val="20"/>
                  <w:szCs w:val="20"/>
                </w:rPr>
                <w:t>2-2-4</w:t>
              </w:r>
            </w:smartTag>
            <w:r w:rsidRPr="00AE0215">
              <w:rPr>
                <w:rFonts w:ascii="標楷體" w:eastAsia="標楷體" w:hAnsi="標楷體" w:hint="eastAsia"/>
                <w:spacing w:val="8"/>
                <w:sz w:val="20"/>
                <w:szCs w:val="20"/>
              </w:rPr>
              <w:t xml:space="preserve">  能有系統的管理電腦檔案。</w:t>
            </w:r>
          </w:p>
          <w:p w:rsidR="008B5C4E" w:rsidRPr="00AE0215" w:rsidRDefault="008B5C4E" w:rsidP="007B790C">
            <w:pPr>
              <w:rPr>
                <w:rFonts w:ascii="標楷體" w:eastAsia="標楷體" w:hAnsi="標楷體"/>
                <w:sz w:val="20"/>
                <w:szCs w:val="20"/>
              </w:rPr>
            </w:pPr>
            <w:smartTag w:uri="urn:schemas-microsoft-com:office:smarttags" w:element="chsdate">
              <w:smartTagPr>
                <w:attr w:name="Year" w:val="2003"/>
                <w:attr w:name="Month" w:val="2"/>
                <w:attr w:name="Day" w:val="3"/>
                <w:attr w:name="IsLunarDate" w:val="False"/>
                <w:attr w:name="IsROCDate" w:val="False"/>
              </w:smartTagPr>
              <w:r w:rsidRPr="00AE0215">
                <w:rPr>
                  <w:rFonts w:ascii="標楷體" w:eastAsia="標楷體" w:hAnsi="標楷體" w:hint="eastAsia"/>
                  <w:spacing w:val="8"/>
                  <w:sz w:val="20"/>
                  <w:szCs w:val="20"/>
                </w:rPr>
                <w:t>3-2-3</w:t>
              </w:r>
            </w:smartTag>
            <w:r w:rsidRPr="00AE0215">
              <w:rPr>
                <w:rFonts w:ascii="標楷體" w:eastAsia="標楷體" w:hAnsi="標楷體" w:hint="eastAsia"/>
                <w:spacing w:val="8"/>
                <w:sz w:val="20"/>
                <w:szCs w:val="20"/>
              </w:rPr>
              <w:t xml:space="preserve">  能操作常用之繪圖軟體</w:t>
            </w:r>
          </w:p>
        </w:tc>
        <w:tc>
          <w:tcPr>
            <w:tcW w:w="6198"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rPr>
                <w:rFonts w:ascii="標楷體" w:eastAsia="標楷體" w:hAnsi="標楷體" w:cs="Arial"/>
                <w:b/>
                <w:bCs/>
                <w:sz w:val="20"/>
                <w:szCs w:val="20"/>
              </w:rPr>
            </w:pPr>
            <w:r w:rsidRPr="00AE0215">
              <w:rPr>
                <w:rFonts w:ascii="標楷體" w:eastAsia="標楷體" w:hAnsi="標楷體" w:cs="Arial"/>
                <w:b/>
                <w:bCs/>
                <w:sz w:val="20"/>
                <w:szCs w:val="20"/>
              </w:rPr>
              <w:t>【</w:t>
            </w:r>
            <w:r w:rsidRPr="00AE0215">
              <w:rPr>
                <w:rFonts w:ascii="標楷體" w:eastAsia="標楷體" w:hAnsi="標楷體" w:hint="eastAsia"/>
                <w:bCs/>
                <w:sz w:val="20"/>
                <w:szCs w:val="20"/>
              </w:rPr>
              <w:t>彩繪教室比賽海報</w:t>
            </w:r>
            <w:r w:rsidRPr="00AE0215">
              <w:rPr>
                <w:rFonts w:ascii="標楷體" w:eastAsia="標楷體" w:hAnsi="標楷體" w:cs="Arial"/>
                <w:b/>
                <w:bCs/>
                <w:sz w:val="20"/>
                <w:szCs w:val="20"/>
              </w:rPr>
              <w:t>】</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1.讓學生暸解如何設計一張海報。</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2.讓學生學習開啟非常好色並挑選海報範本。</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3.教學生如何佈置海報與物件鏡射技巧。</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4.讓學生學習如何設定標題的漸層色與形狀。</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5.讓學生學習繪圖線段工具的運用。</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6.讓學生學習如何加入月曆與輸入文字的技巧。</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7.教學生如何列印一張大型海報的技巧。</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8.讓學生自行設計一張海報。</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9.讓學生製作一張海報並</w:t>
            </w:r>
            <w:r w:rsidRPr="00AE0215">
              <w:rPr>
                <w:rFonts w:ascii="標楷體" w:eastAsia="標楷體" w:hAnsi="標楷體" w:hint="eastAsia"/>
                <w:bCs/>
                <w:sz w:val="20"/>
                <w:szCs w:val="20"/>
              </w:rPr>
              <w:t>儲存檔案。</w:t>
            </w:r>
          </w:p>
        </w:tc>
        <w:tc>
          <w:tcPr>
            <w:tcW w:w="72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both"/>
              <w:rPr>
                <w:rFonts w:ascii="標楷體" w:eastAsia="標楷體" w:hAnsi="標楷體"/>
                <w:sz w:val="20"/>
                <w:szCs w:val="20"/>
              </w:rPr>
            </w:pPr>
            <w:r w:rsidRPr="00AE0215">
              <w:rPr>
                <w:rFonts w:ascii="標楷體" w:eastAsia="標楷體" w:hAnsi="標楷體" w:hint="eastAsia"/>
                <w:color w:val="000000"/>
                <w:sz w:val="20"/>
                <w:szCs w:val="20"/>
              </w:rPr>
              <w:t>老師教學網站中的觀念動畫及技巧說明。</w:t>
            </w:r>
          </w:p>
        </w:tc>
        <w:tc>
          <w:tcPr>
            <w:tcW w:w="144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rPr>
                <w:rFonts w:ascii="標楷體" w:eastAsia="標楷體" w:hAnsi="標楷體" w:cs="Arial"/>
                <w:color w:val="000000"/>
                <w:sz w:val="20"/>
                <w:szCs w:val="20"/>
              </w:rPr>
            </w:pPr>
            <w:r w:rsidRPr="00AE0215">
              <w:rPr>
                <w:rFonts w:ascii="標楷體" w:eastAsia="標楷體" w:hAnsi="標楷體" w:cs="Arial" w:hint="eastAsia"/>
                <w:color w:val="000000"/>
                <w:sz w:val="20"/>
                <w:szCs w:val="20"/>
              </w:rPr>
              <w:t>口頭問答</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操作評量</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學習評量</w:t>
            </w:r>
          </w:p>
        </w:tc>
      </w:tr>
      <w:tr w:rsidR="008B5C4E" w:rsidRPr="00D91BD9" w:rsidTr="007B790C">
        <w:trPr>
          <w:cantSplit/>
          <w:trHeight w:val="535"/>
        </w:trPr>
        <w:tc>
          <w:tcPr>
            <w:tcW w:w="90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第13週</w:t>
            </w:r>
          </w:p>
        </w:tc>
        <w:tc>
          <w:tcPr>
            <w:tcW w:w="4090" w:type="dxa"/>
            <w:tcBorders>
              <w:left w:val="single" w:sz="4" w:space="0" w:color="auto"/>
              <w:right w:val="single" w:sz="4" w:space="0" w:color="auto"/>
            </w:tcBorders>
            <w:vAlign w:val="center"/>
          </w:tcPr>
          <w:p w:rsidR="008B5C4E" w:rsidRPr="00AE0215" w:rsidRDefault="008B5C4E" w:rsidP="007B790C">
            <w:pPr>
              <w:rPr>
                <w:rFonts w:ascii="標楷體" w:eastAsia="標楷體" w:hAnsi="標楷體"/>
                <w:spacing w:val="8"/>
                <w:sz w:val="20"/>
                <w:szCs w:val="20"/>
              </w:rPr>
            </w:pPr>
            <w:smartTag w:uri="urn:schemas-microsoft-com:office:smarttags" w:element="chsdate">
              <w:smartTagPr>
                <w:attr w:name="Year" w:val="2002"/>
                <w:attr w:name="Month" w:val="2"/>
                <w:attr w:name="Day" w:val="3"/>
                <w:attr w:name="IsLunarDate" w:val="False"/>
                <w:attr w:name="IsROCDate" w:val="False"/>
              </w:smartTagPr>
              <w:r w:rsidRPr="00AE0215">
                <w:rPr>
                  <w:rFonts w:ascii="標楷體" w:eastAsia="標楷體" w:hAnsi="標楷體" w:hint="eastAsia"/>
                  <w:spacing w:val="8"/>
                  <w:sz w:val="20"/>
                  <w:szCs w:val="20"/>
                </w:rPr>
                <w:t>2-2-3</w:t>
              </w:r>
            </w:smartTag>
            <w:r w:rsidRPr="00AE0215">
              <w:rPr>
                <w:rFonts w:ascii="標楷體" w:eastAsia="標楷體" w:hAnsi="標楷體" w:hint="eastAsia"/>
                <w:spacing w:val="8"/>
                <w:sz w:val="20"/>
                <w:szCs w:val="20"/>
              </w:rPr>
              <w:t xml:space="preserve">  能正確使用儲存設備。</w:t>
            </w:r>
          </w:p>
          <w:p w:rsidR="008B5C4E" w:rsidRPr="00AE0215" w:rsidRDefault="008B5C4E" w:rsidP="007B790C">
            <w:pPr>
              <w:rPr>
                <w:rFonts w:ascii="標楷體" w:eastAsia="標楷體" w:hAnsi="標楷體"/>
                <w:spacing w:val="8"/>
                <w:sz w:val="20"/>
                <w:szCs w:val="20"/>
              </w:rPr>
            </w:pPr>
            <w:smartTag w:uri="urn:schemas-microsoft-com:office:smarttags" w:element="chsdate">
              <w:smartTagPr>
                <w:attr w:name="Year" w:val="2002"/>
                <w:attr w:name="Month" w:val="2"/>
                <w:attr w:name="Day" w:val="4"/>
                <w:attr w:name="IsLunarDate" w:val="False"/>
                <w:attr w:name="IsROCDate" w:val="False"/>
              </w:smartTagPr>
              <w:r w:rsidRPr="00AE0215">
                <w:rPr>
                  <w:rFonts w:ascii="標楷體" w:eastAsia="標楷體" w:hAnsi="標楷體" w:hint="eastAsia"/>
                  <w:spacing w:val="8"/>
                  <w:sz w:val="20"/>
                  <w:szCs w:val="20"/>
                </w:rPr>
                <w:t>2-2-4</w:t>
              </w:r>
            </w:smartTag>
            <w:r w:rsidRPr="00AE0215">
              <w:rPr>
                <w:rFonts w:ascii="標楷體" w:eastAsia="標楷體" w:hAnsi="標楷體" w:hint="eastAsia"/>
                <w:spacing w:val="8"/>
                <w:sz w:val="20"/>
                <w:szCs w:val="20"/>
              </w:rPr>
              <w:t xml:space="preserve">  能有系統的管理電腦檔案。</w:t>
            </w:r>
          </w:p>
          <w:p w:rsidR="008B5C4E" w:rsidRPr="00AE0215" w:rsidRDefault="008B5C4E" w:rsidP="007B790C">
            <w:pPr>
              <w:rPr>
                <w:rFonts w:ascii="標楷體" w:eastAsia="標楷體" w:hAnsi="標楷體"/>
                <w:sz w:val="20"/>
                <w:szCs w:val="20"/>
              </w:rPr>
            </w:pPr>
            <w:smartTag w:uri="urn:schemas-microsoft-com:office:smarttags" w:element="chsdate">
              <w:smartTagPr>
                <w:attr w:name="Year" w:val="2003"/>
                <w:attr w:name="Month" w:val="2"/>
                <w:attr w:name="Day" w:val="3"/>
                <w:attr w:name="IsLunarDate" w:val="False"/>
                <w:attr w:name="IsROCDate" w:val="False"/>
              </w:smartTagPr>
              <w:r w:rsidRPr="00AE0215">
                <w:rPr>
                  <w:rFonts w:ascii="標楷體" w:eastAsia="標楷體" w:hAnsi="標楷體" w:hint="eastAsia"/>
                  <w:spacing w:val="8"/>
                  <w:sz w:val="20"/>
                  <w:szCs w:val="20"/>
                </w:rPr>
                <w:t>3-2-3</w:t>
              </w:r>
            </w:smartTag>
            <w:r w:rsidRPr="00AE0215">
              <w:rPr>
                <w:rFonts w:ascii="標楷體" w:eastAsia="標楷體" w:hAnsi="標楷體" w:hint="eastAsia"/>
                <w:spacing w:val="8"/>
                <w:sz w:val="20"/>
                <w:szCs w:val="20"/>
              </w:rPr>
              <w:t xml:space="preserve">  能操作常用之繪圖軟體</w:t>
            </w:r>
          </w:p>
        </w:tc>
        <w:tc>
          <w:tcPr>
            <w:tcW w:w="6198" w:type="dxa"/>
            <w:tcBorders>
              <w:top w:val="single" w:sz="4" w:space="0" w:color="auto"/>
              <w:left w:val="single" w:sz="4" w:space="0" w:color="auto"/>
              <w:bottom w:val="single" w:sz="4" w:space="0" w:color="auto"/>
              <w:right w:val="single" w:sz="4" w:space="0" w:color="auto"/>
            </w:tcBorders>
          </w:tcPr>
          <w:p w:rsidR="008B5C4E" w:rsidRPr="00AE0215" w:rsidRDefault="008B5C4E" w:rsidP="007B790C">
            <w:pPr>
              <w:rPr>
                <w:rFonts w:ascii="標楷體" w:eastAsia="標楷體" w:hAnsi="標楷體" w:cs="Arial"/>
                <w:b/>
                <w:bCs/>
                <w:sz w:val="20"/>
                <w:szCs w:val="20"/>
              </w:rPr>
            </w:pPr>
            <w:r w:rsidRPr="00AE0215">
              <w:rPr>
                <w:rFonts w:ascii="標楷體" w:eastAsia="標楷體" w:hAnsi="標楷體" w:cs="Arial"/>
                <w:b/>
                <w:bCs/>
                <w:sz w:val="20"/>
                <w:szCs w:val="20"/>
              </w:rPr>
              <w:t>【</w:t>
            </w:r>
            <w:r w:rsidRPr="00AE0215">
              <w:rPr>
                <w:rFonts w:ascii="標楷體" w:eastAsia="標楷體" w:hAnsi="標楷體" w:hint="eastAsia"/>
                <w:bCs/>
                <w:sz w:val="20"/>
                <w:szCs w:val="20"/>
              </w:rPr>
              <w:t>彩繪教室比賽海報</w:t>
            </w:r>
            <w:r w:rsidRPr="00AE0215">
              <w:rPr>
                <w:rFonts w:ascii="標楷體" w:eastAsia="標楷體" w:hAnsi="標楷體" w:cs="Arial"/>
                <w:b/>
                <w:bCs/>
                <w:sz w:val="20"/>
                <w:szCs w:val="20"/>
              </w:rPr>
              <w:t>】</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1.讓學生暸解如何設計一張海報。</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2.讓學生學習開啟非常好色並挑選海報範本。</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3.教學生如何佈置海報與物件鏡射技巧。</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4.讓學生學習如何設定標題的漸層色與形狀。</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5.讓學生學習繪圖線段工具的運用。</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6.讓學生學習如何加入月曆與輸入文字的技巧。</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7.教學生如何列印一張大型海報的技巧。</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8.讓學生自行設計一張海報。</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9.讓學生製作一張海報並</w:t>
            </w:r>
            <w:r w:rsidRPr="00AE0215">
              <w:rPr>
                <w:rFonts w:ascii="標楷體" w:eastAsia="標楷體" w:hAnsi="標楷體" w:hint="eastAsia"/>
                <w:bCs/>
                <w:sz w:val="20"/>
                <w:szCs w:val="20"/>
              </w:rPr>
              <w:t>儲存檔案。</w:t>
            </w:r>
          </w:p>
        </w:tc>
        <w:tc>
          <w:tcPr>
            <w:tcW w:w="72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both"/>
              <w:rPr>
                <w:rFonts w:ascii="標楷體" w:eastAsia="標楷體" w:hAnsi="標楷體"/>
                <w:sz w:val="20"/>
                <w:szCs w:val="20"/>
              </w:rPr>
            </w:pPr>
            <w:r w:rsidRPr="00AE0215">
              <w:rPr>
                <w:rFonts w:ascii="標楷體" w:eastAsia="標楷體" w:hAnsi="標楷體" w:hint="eastAsia"/>
                <w:color w:val="000000"/>
                <w:sz w:val="20"/>
                <w:szCs w:val="20"/>
              </w:rPr>
              <w:t>老師教學網站中的觀念動畫及技巧說明。</w:t>
            </w:r>
          </w:p>
        </w:tc>
        <w:tc>
          <w:tcPr>
            <w:tcW w:w="144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rPr>
                <w:rFonts w:ascii="標楷體" w:eastAsia="標楷體" w:hAnsi="標楷體" w:cs="Arial"/>
                <w:color w:val="000000"/>
                <w:sz w:val="20"/>
                <w:szCs w:val="20"/>
              </w:rPr>
            </w:pPr>
            <w:r w:rsidRPr="00AE0215">
              <w:rPr>
                <w:rFonts w:ascii="標楷體" w:eastAsia="標楷體" w:hAnsi="標楷體" w:cs="Arial" w:hint="eastAsia"/>
                <w:color w:val="000000"/>
                <w:sz w:val="20"/>
                <w:szCs w:val="20"/>
              </w:rPr>
              <w:t>口頭問答</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操作評量</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學習評量</w:t>
            </w:r>
          </w:p>
        </w:tc>
      </w:tr>
      <w:tr w:rsidR="008B5C4E" w:rsidRPr="00D91BD9" w:rsidTr="007B790C">
        <w:trPr>
          <w:cantSplit/>
          <w:trHeight w:val="535"/>
        </w:trPr>
        <w:tc>
          <w:tcPr>
            <w:tcW w:w="90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lastRenderedPageBreak/>
              <w:t>第14週</w:t>
            </w:r>
          </w:p>
        </w:tc>
        <w:tc>
          <w:tcPr>
            <w:tcW w:w="4090" w:type="dxa"/>
            <w:tcBorders>
              <w:left w:val="single" w:sz="4" w:space="0" w:color="auto"/>
              <w:right w:val="single" w:sz="4" w:space="0" w:color="auto"/>
            </w:tcBorders>
            <w:vAlign w:val="center"/>
          </w:tcPr>
          <w:p w:rsidR="008B5C4E" w:rsidRPr="00AE0215" w:rsidRDefault="008B5C4E" w:rsidP="007B790C">
            <w:pPr>
              <w:rPr>
                <w:rFonts w:ascii="標楷體" w:eastAsia="標楷體" w:hAnsi="標楷體"/>
                <w:spacing w:val="8"/>
                <w:sz w:val="20"/>
                <w:szCs w:val="20"/>
              </w:rPr>
            </w:pPr>
            <w:smartTag w:uri="urn:schemas-microsoft-com:office:smarttags" w:element="chsdate">
              <w:smartTagPr>
                <w:attr w:name="Year" w:val="2002"/>
                <w:attr w:name="Month" w:val="2"/>
                <w:attr w:name="Day" w:val="3"/>
                <w:attr w:name="IsLunarDate" w:val="False"/>
                <w:attr w:name="IsROCDate" w:val="False"/>
              </w:smartTagPr>
              <w:r w:rsidRPr="00AE0215">
                <w:rPr>
                  <w:rFonts w:ascii="標楷體" w:eastAsia="標楷體" w:hAnsi="標楷體" w:hint="eastAsia"/>
                  <w:spacing w:val="8"/>
                  <w:sz w:val="20"/>
                  <w:szCs w:val="20"/>
                </w:rPr>
                <w:t>2-2-3</w:t>
              </w:r>
            </w:smartTag>
            <w:r w:rsidRPr="00AE0215">
              <w:rPr>
                <w:rFonts w:ascii="標楷體" w:eastAsia="標楷體" w:hAnsi="標楷體" w:hint="eastAsia"/>
                <w:spacing w:val="8"/>
                <w:sz w:val="20"/>
                <w:szCs w:val="20"/>
              </w:rPr>
              <w:t xml:space="preserve">  能正確使用儲存設備。</w:t>
            </w:r>
          </w:p>
          <w:p w:rsidR="008B5C4E" w:rsidRPr="00AE0215" w:rsidRDefault="008B5C4E" w:rsidP="007B790C">
            <w:pPr>
              <w:rPr>
                <w:rFonts w:ascii="標楷體" w:eastAsia="標楷體" w:hAnsi="標楷體"/>
                <w:spacing w:val="8"/>
                <w:sz w:val="20"/>
                <w:szCs w:val="20"/>
              </w:rPr>
            </w:pPr>
            <w:smartTag w:uri="urn:schemas-microsoft-com:office:smarttags" w:element="chsdate">
              <w:smartTagPr>
                <w:attr w:name="Year" w:val="2002"/>
                <w:attr w:name="Month" w:val="2"/>
                <w:attr w:name="Day" w:val="4"/>
                <w:attr w:name="IsLunarDate" w:val="False"/>
                <w:attr w:name="IsROCDate" w:val="False"/>
              </w:smartTagPr>
              <w:r w:rsidRPr="00AE0215">
                <w:rPr>
                  <w:rFonts w:ascii="標楷體" w:eastAsia="標楷體" w:hAnsi="標楷體" w:hint="eastAsia"/>
                  <w:spacing w:val="8"/>
                  <w:sz w:val="20"/>
                  <w:szCs w:val="20"/>
                </w:rPr>
                <w:t>2-2-4</w:t>
              </w:r>
            </w:smartTag>
            <w:r w:rsidRPr="00AE0215">
              <w:rPr>
                <w:rFonts w:ascii="標楷體" w:eastAsia="標楷體" w:hAnsi="標楷體" w:hint="eastAsia"/>
                <w:spacing w:val="8"/>
                <w:sz w:val="20"/>
                <w:szCs w:val="20"/>
              </w:rPr>
              <w:t xml:space="preserve">  能有系統的管理電腦檔案。</w:t>
            </w:r>
          </w:p>
          <w:p w:rsidR="008B5C4E" w:rsidRPr="00AE0215" w:rsidRDefault="008B5C4E" w:rsidP="007B790C">
            <w:pPr>
              <w:rPr>
                <w:rFonts w:ascii="標楷體" w:eastAsia="標楷體" w:hAnsi="標楷體"/>
                <w:sz w:val="20"/>
                <w:szCs w:val="20"/>
              </w:rPr>
            </w:pPr>
            <w:smartTag w:uri="urn:schemas-microsoft-com:office:smarttags" w:element="chsdate">
              <w:smartTagPr>
                <w:attr w:name="Year" w:val="2003"/>
                <w:attr w:name="Month" w:val="2"/>
                <w:attr w:name="Day" w:val="3"/>
                <w:attr w:name="IsLunarDate" w:val="False"/>
                <w:attr w:name="IsROCDate" w:val="False"/>
              </w:smartTagPr>
              <w:r w:rsidRPr="00AE0215">
                <w:rPr>
                  <w:rFonts w:ascii="標楷體" w:eastAsia="標楷體" w:hAnsi="標楷體" w:hint="eastAsia"/>
                  <w:spacing w:val="8"/>
                  <w:sz w:val="20"/>
                  <w:szCs w:val="20"/>
                </w:rPr>
                <w:t>3-2-3</w:t>
              </w:r>
            </w:smartTag>
            <w:r w:rsidRPr="00AE0215">
              <w:rPr>
                <w:rFonts w:ascii="標楷體" w:eastAsia="標楷體" w:hAnsi="標楷體" w:hint="eastAsia"/>
                <w:spacing w:val="8"/>
                <w:sz w:val="20"/>
                <w:szCs w:val="20"/>
              </w:rPr>
              <w:t xml:space="preserve">  能操作常用之繪圖軟體</w:t>
            </w:r>
          </w:p>
        </w:tc>
        <w:tc>
          <w:tcPr>
            <w:tcW w:w="6198" w:type="dxa"/>
            <w:tcBorders>
              <w:top w:val="single" w:sz="4" w:space="0" w:color="auto"/>
              <w:left w:val="single" w:sz="4" w:space="0" w:color="auto"/>
              <w:bottom w:val="single" w:sz="4" w:space="0" w:color="auto"/>
              <w:right w:val="single" w:sz="4" w:space="0" w:color="auto"/>
            </w:tcBorders>
          </w:tcPr>
          <w:p w:rsidR="008B5C4E" w:rsidRPr="00AE0215" w:rsidRDefault="008B5C4E" w:rsidP="007B790C">
            <w:pPr>
              <w:rPr>
                <w:rFonts w:ascii="標楷體" w:eastAsia="標楷體" w:hAnsi="標楷體" w:cs="Arial"/>
                <w:b/>
                <w:bCs/>
                <w:sz w:val="20"/>
                <w:szCs w:val="20"/>
              </w:rPr>
            </w:pPr>
            <w:r w:rsidRPr="00AE0215">
              <w:rPr>
                <w:rFonts w:ascii="標楷體" w:eastAsia="標楷體" w:hAnsi="標楷體" w:cs="Arial"/>
                <w:b/>
                <w:bCs/>
                <w:sz w:val="20"/>
                <w:szCs w:val="20"/>
              </w:rPr>
              <w:t>【</w:t>
            </w:r>
            <w:r w:rsidRPr="00AE0215">
              <w:rPr>
                <w:rFonts w:ascii="標楷體" w:eastAsia="標楷體" w:hAnsi="標楷體" w:hint="eastAsia"/>
                <w:bCs/>
                <w:sz w:val="20"/>
                <w:szCs w:val="20"/>
              </w:rPr>
              <w:t>彩繪教室比賽海報</w:t>
            </w:r>
            <w:r w:rsidRPr="00AE0215">
              <w:rPr>
                <w:rFonts w:ascii="標楷體" w:eastAsia="標楷體" w:hAnsi="標楷體" w:cs="Arial"/>
                <w:b/>
                <w:bCs/>
                <w:sz w:val="20"/>
                <w:szCs w:val="20"/>
              </w:rPr>
              <w:t>】</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1.讓學生暸解如何設計一張海報。</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2.讓學生學習開啟非常好色並挑選海報範本。</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3.教學生如何佈置海報與物件鏡射技巧。</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4.讓學生學習如何設定標題的漸層色與形狀。</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5.讓學生學習繪圖線段工具的運用。</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6.讓學生學習如何加入月曆與輸入文字的技巧。</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7.教學生如何列印一張大型海報的技巧。</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8.讓學生自行設計一張海報。</w:t>
            </w:r>
          </w:p>
          <w:p w:rsidR="008B5C4E" w:rsidRPr="00AE0215" w:rsidRDefault="008B5C4E" w:rsidP="007B790C">
            <w:pPr>
              <w:rPr>
                <w:rFonts w:ascii="標楷體" w:eastAsia="標楷體" w:hAnsi="標楷體"/>
                <w:sz w:val="20"/>
                <w:szCs w:val="20"/>
              </w:rPr>
            </w:pPr>
            <w:r w:rsidRPr="00AE0215">
              <w:rPr>
                <w:rFonts w:ascii="標楷體" w:eastAsia="標楷體" w:hAnsi="標楷體" w:cs="Arial" w:hint="eastAsia"/>
                <w:sz w:val="20"/>
                <w:szCs w:val="20"/>
              </w:rPr>
              <w:t>9.讓學生製作一張海報並</w:t>
            </w:r>
            <w:r w:rsidRPr="00AE0215">
              <w:rPr>
                <w:rFonts w:ascii="標楷體" w:eastAsia="標楷體" w:hAnsi="標楷體" w:hint="eastAsia"/>
                <w:bCs/>
                <w:sz w:val="20"/>
                <w:szCs w:val="20"/>
              </w:rPr>
              <w:t>儲存檔案。</w:t>
            </w:r>
          </w:p>
        </w:tc>
        <w:tc>
          <w:tcPr>
            <w:tcW w:w="72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both"/>
              <w:rPr>
                <w:rFonts w:ascii="標楷體" w:eastAsia="標楷體" w:hAnsi="標楷體"/>
                <w:sz w:val="20"/>
                <w:szCs w:val="20"/>
              </w:rPr>
            </w:pPr>
            <w:r w:rsidRPr="00AE0215">
              <w:rPr>
                <w:rFonts w:ascii="標楷體" w:eastAsia="標楷體" w:hAnsi="標楷體" w:hint="eastAsia"/>
                <w:color w:val="000000"/>
                <w:sz w:val="20"/>
                <w:szCs w:val="20"/>
              </w:rPr>
              <w:t>老師教學網站中的觀念動畫及技巧說明。</w:t>
            </w:r>
          </w:p>
        </w:tc>
        <w:tc>
          <w:tcPr>
            <w:tcW w:w="144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rPr>
                <w:rFonts w:ascii="標楷體" w:eastAsia="標楷體" w:hAnsi="標楷體" w:cs="Arial"/>
                <w:color w:val="000000"/>
                <w:sz w:val="20"/>
                <w:szCs w:val="20"/>
              </w:rPr>
            </w:pPr>
            <w:r w:rsidRPr="00AE0215">
              <w:rPr>
                <w:rFonts w:ascii="標楷體" w:eastAsia="標楷體" w:hAnsi="標楷體" w:cs="Arial" w:hint="eastAsia"/>
                <w:color w:val="000000"/>
                <w:sz w:val="20"/>
                <w:szCs w:val="20"/>
              </w:rPr>
              <w:t>口頭問答</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操作評量</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學習評量</w:t>
            </w:r>
          </w:p>
        </w:tc>
      </w:tr>
      <w:tr w:rsidR="008B5C4E" w:rsidRPr="00D91BD9" w:rsidTr="007B790C">
        <w:trPr>
          <w:cantSplit/>
          <w:trHeight w:val="535"/>
        </w:trPr>
        <w:tc>
          <w:tcPr>
            <w:tcW w:w="90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第15週</w:t>
            </w:r>
          </w:p>
        </w:tc>
        <w:tc>
          <w:tcPr>
            <w:tcW w:w="4090" w:type="dxa"/>
            <w:tcBorders>
              <w:left w:val="single" w:sz="4" w:space="0" w:color="auto"/>
              <w:right w:val="single" w:sz="4" w:space="0" w:color="auto"/>
            </w:tcBorders>
            <w:vAlign w:val="center"/>
          </w:tcPr>
          <w:p w:rsidR="008B5C4E" w:rsidRPr="00AE0215" w:rsidRDefault="008B5C4E" w:rsidP="007B790C">
            <w:pPr>
              <w:rPr>
                <w:rFonts w:ascii="標楷體" w:eastAsia="標楷體" w:hAnsi="標楷體"/>
                <w:spacing w:val="8"/>
                <w:sz w:val="20"/>
                <w:szCs w:val="20"/>
              </w:rPr>
            </w:pPr>
            <w:smartTag w:uri="urn:schemas-microsoft-com:office:smarttags" w:element="chsdate">
              <w:smartTagPr>
                <w:attr w:name="Year" w:val="2002"/>
                <w:attr w:name="Month" w:val="2"/>
                <w:attr w:name="Day" w:val="3"/>
                <w:attr w:name="IsLunarDate" w:val="False"/>
                <w:attr w:name="IsROCDate" w:val="False"/>
              </w:smartTagPr>
              <w:r w:rsidRPr="00AE0215">
                <w:rPr>
                  <w:rFonts w:ascii="標楷體" w:eastAsia="標楷體" w:hAnsi="標楷體" w:hint="eastAsia"/>
                  <w:spacing w:val="8"/>
                  <w:sz w:val="20"/>
                  <w:szCs w:val="20"/>
                </w:rPr>
                <w:t>2-2-3</w:t>
              </w:r>
            </w:smartTag>
            <w:r w:rsidRPr="00AE0215">
              <w:rPr>
                <w:rFonts w:ascii="標楷體" w:eastAsia="標楷體" w:hAnsi="標楷體" w:hint="eastAsia"/>
                <w:spacing w:val="8"/>
                <w:sz w:val="20"/>
                <w:szCs w:val="20"/>
              </w:rPr>
              <w:t xml:space="preserve">  能正確使用儲存設備。</w:t>
            </w:r>
          </w:p>
          <w:p w:rsidR="008B5C4E" w:rsidRPr="00AE0215" w:rsidRDefault="008B5C4E" w:rsidP="007B790C">
            <w:pPr>
              <w:rPr>
                <w:rFonts w:ascii="標楷體" w:eastAsia="標楷體" w:hAnsi="標楷體"/>
                <w:spacing w:val="8"/>
                <w:sz w:val="20"/>
                <w:szCs w:val="20"/>
              </w:rPr>
            </w:pPr>
            <w:smartTag w:uri="urn:schemas-microsoft-com:office:smarttags" w:element="chsdate">
              <w:smartTagPr>
                <w:attr w:name="Year" w:val="2002"/>
                <w:attr w:name="Month" w:val="2"/>
                <w:attr w:name="Day" w:val="4"/>
                <w:attr w:name="IsLunarDate" w:val="False"/>
                <w:attr w:name="IsROCDate" w:val="False"/>
              </w:smartTagPr>
              <w:r w:rsidRPr="00AE0215">
                <w:rPr>
                  <w:rFonts w:ascii="標楷體" w:eastAsia="標楷體" w:hAnsi="標楷體" w:hint="eastAsia"/>
                  <w:spacing w:val="8"/>
                  <w:sz w:val="20"/>
                  <w:szCs w:val="20"/>
                </w:rPr>
                <w:t>2-2-4</w:t>
              </w:r>
            </w:smartTag>
            <w:r w:rsidRPr="00AE0215">
              <w:rPr>
                <w:rFonts w:ascii="標楷體" w:eastAsia="標楷體" w:hAnsi="標楷體" w:hint="eastAsia"/>
                <w:spacing w:val="8"/>
                <w:sz w:val="20"/>
                <w:szCs w:val="20"/>
              </w:rPr>
              <w:t xml:space="preserve">  能有系統的管理電腦檔案。</w:t>
            </w:r>
          </w:p>
          <w:p w:rsidR="008B5C4E" w:rsidRPr="00AE0215" w:rsidRDefault="008B5C4E" w:rsidP="007B790C">
            <w:pPr>
              <w:rPr>
                <w:rFonts w:ascii="標楷體" w:eastAsia="標楷體" w:hAnsi="標楷體"/>
                <w:sz w:val="20"/>
                <w:szCs w:val="20"/>
              </w:rPr>
            </w:pPr>
            <w:smartTag w:uri="urn:schemas-microsoft-com:office:smarttags" w:element="chsdate">
              <w:smartTagPr>
                <w:attr w:name="Year" w:val="2003"/>
                <w:attr w:name="Month" w:val="2"/>
                <w:attr w:name="Day" w:val="3"/>
                <w:attr w:name="IsLunarDate" w:val="False"/>
                <w:attr w:name="IsROCDate" w:val="False"/>
              </w:smartTagPr>
              <w:r w:rsidRPr="00AE0215">
                <w:rPr>
                  <w:rFonts w:ascii="標楷體" w:eastAsia="標楷體" w:hAnsi="標楷體" w:hint="eastAsia"/>
                  <w:spacing w:val="8"/>
                  <w:sz w:val="20"/>
                  <w:szCs w:val="20"/>
                </w:rPr>
                <w:t>3-2-3</w:t>
              </w:r>
            </w:smartTag>
            <w:r w:rsidRPr="00AE0215">
              <w:rPr>
                <w:rFonts w:ascii="標楷體" w:eastAsia="標楷體" w:hAnsi="標楷體" w:hint="eastAsia"/>
                <w:spacing w:val="8"/>
                <w:sz w:val="20"/>
                <w:szCs w:val="20"/>
              </w:rPr>
              <w:t xml:space="preserve">  能操作常用之繪圖軟體</w:t>
            </w:r>
          </w:p>
        </w:tc>
        <w:tc>
          <w:tcPr>
            <w:tcW w:w="6198" w:type="dxa"/>
            <w:tcBorders>
              <w:top w:val="single" w:sz="4" w:space="0" w:color="auto"/>
              <w:left w:val="single" w:sz="4" w:space="0" w:color="auto"/>
              <w:bottom w:val="single" w:sz="4" w:space="0" w:color="auto"/>
              <w:right w:val="single" w:sz="4" w:space="0" w:color="auto"/>
            </w:tcBorders>
          </w:tcPr>
          <w:p w:rsidR="008B5C4E" w:rsidRPr="00AE0215" w:rsidRDefault="008B5C4E" w:rsidP="007B790C">
            <w:pPr>
              <w:rPr>
                <w:rFonts w:ascii="標楷體" w:eastAsia="標楷體" w:hAnsi="標楷體" w:cs="Arial"/>
                <w:b/>
                <w:sz w:val="20"/>
                <w:szCs w:val="20"/>
              </w:rPr>
            </w:pPr>
            <w:r w:rsidRPr="00AE0215">
              <w:rPr>
                <w:rFonts w:ascii="標楷體" w:eastAsia="標楷體" w:hAnsi="標楷體" w:cs="Arial"/>
                <w:b/>
                <w:sz w:val="20"/>
                <w:szCs w:val="20"/>
              </w:rPr>
              <w:t>【</w:t>
            </w:r>
            <w:r w:rsidRPr="00AE0215">
              <w:rPr>
                <w:rFonts w:ascii="標楷體" w:eastAsia="標楷體" w:hAnsi="標楷體" w:hint="eastAsia"/>
                <w:bCs/>
                <w:sz w:val="20"/>
                <w:szCs w:val="20"/>
              </w:rPr>
              <w:t>我的漫畫會動喔</w:t>
            </w:r>
            <w:r w:rsidRPr="00AE0215">
              <w:rPr>
                <w:rFonts w:ascii="標楷體" w:eastAsia="標楷體" w:hAnsi="標楷體" w:cs="Arial"/>
                <w:b/>
                <w:sz w:val="20"/>
                <w:szCs w:val="20"/>
              </w:rPr>
              <w:t>】</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1.讓學生認識動畫原理。</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2.讓學生學習開啟非常好色卡通漫畫範本。</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3.教學生如何頁面的切換。</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4.讓學生學習如何插入GIF動畫與預覽的技巧。</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5.教學生如何編輯漫畫內容。</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6.讓學生學習繪圖工具的運用。</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7.讓學生學習圖形填色的技巧與更改標題樣式與加入文字技巧。</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8.教學生如何儲存檔案。</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9.教學生如何製作一個動態賀卡。</w:t>
            </w:r>
          </w:p>
        </w:tc>
        <w:tc>
          <w:tcPr>
            <w:tcW w:w="72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both"/>
              <w:rPr>
                <w:rFonts w:ascii="標楷體" w:eastAsia="標楷體" w:hAnsi="標楷體"/>
                <w:sz w:val="20"/>
                <w:szCs w:val="20"/>
              </w:rPr>
            </w:pPr>
            <w:r w:rsidRPr="00AE0215">
              <w:rPr>
                <w:rFonts w:ascii="標楷體" w:eastAsia="標楷體" w:hAnsi="標楷體" w:hint="eastAsia"/>
                <w:color w:val="000000"/>
                <w:sz w:val="20"/>
                <w:szCs w:val="20"/>
              </w:rPr>
              <w:t>老師教學網站中的觀念動畫及技巧說明。</w:t>
            </w:r>
          </w:p>
        </w:tc>
        <w:tc>
          <w:tcPr>
            <w:tcW w:w="144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rPr>
                <w:rFonts w:ascii="標楷體" w:eastAsia="標楷體" w:hAnsi="標楷體" w:cs="Arial"/>
                <w:color w:val="000000"/>
                <w:sz w:val="20"/>
                <w:szCs w:val="20"/>
              </w:rPr>
            </w:pPr>
            <w:r w:rsidRPr="00AE0215">
              <w:rPr>
                <w:rFonts w:ascii="標楷體" w:eastAsia="標楷體" w:hAnsi="標楷體" w:cs="Arial" w:hint="eastAsia"/>
                <w:color w:val="000000"/>
                <w:sz w:val="20"/>
                <w:szCs w:val="20"/>
              </w:rPr>
              <w:t>口頭問答</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操作評量</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學習評量</w:t>
            </w:r>
          </w:p>
        </w:tc>
      </w:tr>
      <w:tr w:rsidR="008B5C4E" w:rsidRPr="00D91BD9" w:rsidTr="007B790C">
        <w:trPr>
          <w:cantSplit/>
          <w:trHeight w:val="535"/>
        </w:trPr>
        <w:tc>
          <w:tcPr>
            <w:tcW w:w="90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lastRenderedPageBreak/>
              <w:t>第16週</w:t>
            </w:r>
          </w:p>
        </w:tc>
        <w:tc>
          <w:tcPr>
            <w:tcW w:w="4090" w:type="dxa"/>
            <w:tcBorders>
              <w:left w:val="single" w:sz="4" w:space="0" w:color="auto"/>
              <w:right w:val="single" w:sz="4" w:space="0" w:color="auto"/>
            </w:tcBorders>
            <w:vAlign w:val="center"/>
          </w:tcPr>
          <w:p w:rsidR="008B5C4E" w:rsidRPr="00AE0215" w:rsidRDefault="008B5C4E" w:rsidP="007B790C">
            <w:pPr>
              <w:rPr>
                <w:rFonts w:ascii="標楷體" w:eastAsia="標楷體" w:hAnsi="標楷體"/>
                <w:spacing w:val="8"/>
                <w:sz w:val="20"/>
                <w:szCs w:val="20"/>
              </w:rPr>
            </w:pPr>
            <w:smartTag w:uri="urn:schemas-microsoft-com:office:smarttags" w:element="chsdate">
              <w:smartTagPr>
                <w:attr w:name="Year" w:val="2002"/>
                <w:attr w:name="Month" w:val="2"/>
                <w:attr w:name="Day" w:val="3"/>
                <w:attr w:name="IsLunarDate" w:val="False"/>
                <w:attr w:name="IsROCDate" w:val="False"/>
              </w:smartTagPr>
              <w:r w:rsidRPr="00AE0215">
                <w:rPr>
                  <w:rFonts w:ascii="標楷體" w:eastAsia="標楷體" w:hAnsi="標楷體" w:hint="eastAsia"/>
                  <w:spacing w:val="8"/>
                  <w:sz w:val="20"/>
                  <w:szCs w:val="20"/>
                </w:rPr>
                <w:t>2-2-3</w:t>
              </w:r>
            </w:smartTag>
            <w:r w:rsidRPr="00AE0215">
              <w:rPr>
                <w:rFonts w:ascii="標楷體" w:eastAsia="標楷體" w:hAnsi="標楷體" w:hint="eastAsia"/>
                <w:spacing w:val="8"/>
                <w:sz w:val="20"/>
                <w:szCs w:val="20"/>
              </w:rPr>
              <w:t xml:space="preserve">  能正確使用儲存設備。</w:t>
            </w:r>
          </w:p>
          <w:p w:rsidR="008B5C4E" w:rsidRPr="00AE0215" w:rsidRDefault="008B5C4E" w:rsidP="007B790C">
            <w:pPr>
              <w:rPr>
                <w:rFonts w:ascii="標楷體" w:eastAsia="標楷體" w:hAnsi="標楷體"/>
                <w:spacing w:val="8"/>
                <w:sz w:val="20"/>
                <w:szCs w:val="20"/>
              </w:rPr>
            </w:pPr>
            <w:smartTag w:uri="urn:schemas-microsoft-com:office:smarttags" w:element="chsdate">
              <w:smartTagPr>
                <w:attr w:name="Year" w:val="2002"/>
                <w:attr w:name="Month" w:val="2"/>
                <w:attr w:name="Day" w:val="4"/>
                <w:attr w:name="IsLunarDate" w:val="False"/>
                <w:attr w:name="IsROCDate" w:val="False"/>
              </w:smartTagPr>
              <w:r w:rsidRPr="00AE0215">
                <w:rPr>
                  <w:rFonts w:ascii="標楷體" w:eastAsia="標楷體" w:hAnsi="標楷體" w:hint="eastAsia"/>
                  <w:spacing w:val="8"/>
                  <w:sz w:val="20"/>
                  <w:szCs w:val="20"/>
                </w:rPr>
                <w:t>2-2-4</w:t>
              </w:r>
            </w:smartTag>
            <w:r w:rsidRPr="00AE0215">
              <w:rPr>
                <w:rFonts w:ascii="標楷體" w:eastAsia="標楷體" w:hAnsi="標楷體" w:hint="eastAsia"/>
                <w:spacing w:val="8"/>
                <w:sz w:val="20"/>
                <w:szCs w:val="20"/>
              </w:rPr>
              <w:t xml:space="preserve">  能有系統的管理電腦檔案。</w:t>
            </w:r>
          </w:p>
          <w:p w:rsidR="008B5C4E" w:rsidRPr="00AE0215" w:rsidRDefault="008B5C4E" w:rsidP="007B790C">
            <w:pPr>
              <w:rPr>
                <w:rFonts w:ascii="標楷體" w:eastAsia="標楷體" w:hAnsi="標楷體"/>
                <w:spacing w:val="8"/>
                <w:sz w:val="20"/>
                <w:szCs w:val="20"/>
              </w:rPr>
            </w:pPr>
            <w:smartTag w:uri="urn:schemas-microsoft-com:office:smarttags" w:element="chsdate">
              <w:smartTagPr>
                <w:attr w:name="Year" w:val="2003"/>
                <w:attr w:name="Month" w:val="2"/>
                <w:attr w:name="Day" w:val="3"/>
                <w:attr w:name="IsLunarDate" w:val="False"/>
                <w:attr w:name="IsROCDate" w:val="False"/>
              </w:smartTagPr>
              <w:r w:rsidRPr="00AE0215">
                <w:rPr>
                  <w:rFonts w:ascii="標楷體" w:eastAsia="標楷體" w:hAnsi="標楷體" w:hint="eastAsia"/>
                  <w:spacing w:val="8"/>
                  <w:sz w:val="20"/>
                  <w:szCs w:val="20"/>
                </w:rPr>
                <w:t>3-2-3</w:t>
              </w:r>
            </w:smartTag>
            <w:r w:rsidRPr="00AE0215">
              <w:rPr>
                <w:rFonts w:ascii="標楷體" w:eastAsia="標楷體" w:hAnsi="標楷體" w:hint="eastAsia"/>
                <w:spacing w:val="8"/>
                <w:sz w:val="20"/>
                <w:szCs w:val="20"/>
              </w:rPr>
              <w:t xml:space="preserve">  能操作常用之繪圖軟體</w:t>
            </w:r>
          </w:p>
        </w:tc>
        <w:tc>
          <w:tcPr>
            <w:tcW w:w="6198" w:type="dxa"/>
            <w:tcBorders>
              <w:top w:val="single" w:sz="4" w:space="0" w:color="auto"/>
              <w:left w:val="single" w:sz="4" w:space="0" w:color="auto"/>
              <w:bottom w:val="single" w:sz="4" w:space="0" w:color="auto"/>
              <w:right w:val="single" w:sz="4" w:space="0" w:color="auto"/>
            </w:tcBorders>
          </w:tcPr>
          <w:p w:rsidR="008B5C4E" w:rsidRPr="00AE0215" w:rsidRDefault="008B5C4E" w:rsidP="007B790C">
            <w:pPr>
              <w:rPr>
                <w:rFonts w:ascii="標楷體" w:eastAsia="標楷體" w:hAnsi="標楷體" w:cs="Arial"/>
                <w:b/>
                <w:sz w:val="20"/>
                <w:szCs w:val="20"/>
              </w:rPr>
            </w:pPr>
            <w:r w:rsidRPr="00AE0215">
              <w:rPr>
                <w:rFonts w:ascii="標楷體" w:eastAsia="標楷體" w:hAnsi="標楷體" w:cs="Arial"/>
                <w:b/>
                <w:sz w:val="20"/>
                <w:szCs w:val="20"/>
              </w:rPr>
              <w:t>【</w:t>
            </w:r>
            <w:r w:rsidRPr="00AE0215">
              <w:rPr>
                <w:rFonts w:ascii="標楷體" w:eastAsia="標楷體" w:hAnsi="標楷體" w:hint="eastAsia"/>
                <w:bCs/>
                <w:sz w:val="20"/>
                <w:szCs w:val="20"/>
              </w:rPr>
              <w:t>我的漫畫會動喔</w:t>
            </w:r>
            <w:r w:rsidRPr="00AE0215">
              <w:rPr>
                <w:rFonts w:ascii="標楷體" w:eastAsia="標楷體" w:hAnsi="標楷體" w:cs="Arial"/>
                <w:b/>
                <w:sz w:val="20"/>
                <w:szCs w:val="20"/>
              </w:rPr>
              <w:t>】</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1.讓學生認識動畫原理。</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2.讓學生學習開啟非常好色卡通漫畫範本。</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3.教學生如何頁面的切換。</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4.讓學生學習如何插入GIF動畫與預覽的技巧。</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5.教學生如何編輯漫畫內容。</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6.讓學生學習繪圖工具的運用。</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7.讓學生學習圖形填色的技巧與更改標題樣式與加入文字技巧。</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8.教學生如何儲存檔案。</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9.教學生如何製作一個動態賀卡。</w:t>
            </w:r>
          </w:p>
        </w:tc>
        <w:tc>
          <w:tcPr>
            <w:tcW w:w="72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both"/>
              <w:rPr>
                <w:rFonts w:ascii="標楷體" w:eastAsia="標楷體" w:hAnsi="標楷體"/>
                <w:sz w:val="20"/>
                <w:szCs w:val="20"/>
              </w:rPr>
            </w:pPr>
            <w:r w:rsidRPr="00AE0215">
              <w:rPr>
                <w:rFonts w:ascii="標楷體" w:eastAsia="標楷體" w:hAnsi="標楷體" w:hint="eastAsia"/>
                <w:color w:val="000000"/>
                <w:sz w:val="20"/>
                <w:szCs w:val="20"/>
              </w:rPr>
              <w:t>老師教學網站中的觀念動畫及技巧說明。</w:t>
            </w:r>
          </w:p>
        </w:tc>
        <w:tc>
          <w:tcPr>
            <w:tcW w:w="144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rPr>
                <w:rFonts w:ascii="標楷體" w:eastAsia="標楷體" w:hAnsi="標楷體" w:cs="Arial"/>
                <w:color w:val="000000"/>
                <w:sz w:val="20"/>
                <w:szCs w:val="20"/>
              </w:rPr>
            </w:pPr>
            <w:r w:rsidRPr="00AE0215">
              <w:rPr>
                <w:rFonts w:ascii="標楷體" w:eastAsia="標楷體" w:hAnsi="標楷體" w:cs="Arial" w:hint="eastAsia"/>
                <w:color w:val="000000"/>
                <w:sz w:val="20"/>
                <w:szCs w:val="20"/>
              </w:rPr>
              <w:t>口頭問答</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操作評量</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學習評量</w:t>
            </w:r>
          </w:p>
        </w:tc>
      </w:tr>
      <w:tr w:rsidR="008B5C4E" w:rsidRPr="00D91BD9" w:rsidTr="007B790C">
        <w:trPr>
          <w:cantSplit/>
          <w:trHeight w:val="535"/>
        </w:trPr>
        <w:tc>
          <w:tcPr>
            <w:tcW w:w="90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第17週</w:t>
            </w:r>
          </w:p>
          <w:p w:rsidR="008B5C4E" w:rsidRPr="00AE0215" w:rsidRDefault="008B5C4E" w:rsidP="007B790C">
            <w:pPr>
              <w:jc w:val="center"/>
              <w:rPr>
                <w:rFonts w:ascii="標楷體" w:eastAsia="標楷體" w:hAnsi="標楷體"/>
                <w:sz w:val="20"/>
                <w:szCs w:val="20"/>
              </w:rPr>
            </w:pPr>
          </w:p>
        </w:tc>
        <w:tc>
          <w:tcPr>
            <w:tcW w:w="4090" w:type="dxa"/>
            <w:tcBorders>
              <w:left w:val="single" w:sz="4" w:space="0" w:color="auto"/>
              <w:right w:val="single" w:sz="4" w:space="0" w:color="auto"/>
            </w:tcBorders>
            <w:vAlign w:val="center"/>
          </w:tcPr>
          <w:p w:rsidR="008B5C4E" w:rsidRPr="00AE0215" w:rsidRDefault="008B5C4E" w:rsidP="007B790C">
            <w:pPr>
              <w:rPr>
                <w:rFonts w:ascii="標楷體" w:eastAsia="標楷體" w:hAnsi="標楷體"/>
                <w:spacing w:val="8"/>
                <w:sz w:val="20"/>
                <w:szCs w:val="20"/>
              </w:rPr>
            </w:pPr>
            <w:smartTag w:uri="urn:schemas-microsoft-com:office:smarttags" w:element="chsdate">
              <w:smartTagPr>
                <w:attr w:name="Year" w:val="2002"/>
                <w:attr w:name="Month" w:val="2"/>
                <w:attr w:name="Day" w:val="3"/>
                <w:attr w:name="IsLunarDate" w:val="False"/>
                <w:attr w:name="IsROCDate" w:val="False"/>
              </w:smartTagPr>
              <w:r w:rsidRPr="00AE0215">
                <w:rPr>
                  <w:rFonts w:ascii="標楷體" w:eastAsia="標楷體" w:hAnsi="標楷體" w:hint="eastAsia"/>
                  <w:spacing w:val="8"/>
                  <w:sz w:val="20"/>
                  <w:szCs w:val="20"/>
                </w:rPr>
                <w:t>2-2-3</w:t>
              </w:r>
            </w:smartTag>
            <w:r w:rsidRPr="00AE0215">
              <w:rPr>
                <w:rFonts w:ascii="標楷體" w:eastAsia="標楷體" w:hAnsi="標楷體" w:hint="eastAsia"/>
                <w:spacing w:val="8"/>
                <w:sz w:val="20"/>
                <w:szCs w:val="20"/>
              </w:rPr>
              <w:t xml:space="preserve">  能正確使用儲存設備。</w:t>
            </w:r>
          </w:p>
          <w:p w:rsidR="008B5C4E" w:rsidRPr="00AE0215" w:rsidRDefault="008B5C4E" w:rsidP="007B790C">
            <w:pPr>
              <w:rPr>
                <w:rFonts w:ascii="標楷體" w:eastAsia="標楷體" w:hAnsi="標楷體"/>
                <w:spacing w:val="8"/>
                <w:sz w:val="20"/>
                <w:szCs w:val="20"/>
              </w:rPr>
            </w:pPr>
            <w:smartTag w:uri="urn:schemas-microsoft-com:office:smarttags" w:element="chsdate">
              <w:smartTagPr>
                <w:attr w:name="Year" w:val="2002"/>
                <w:attr w:name="Month" w:val="2"/>
                <w:attr w:name="Day" w:val="4"/>
                <w:attr w:name="IsLunarDate" w:val="False"/>
                <w:attr w:name="IsROCDate" w:val="False"/>
              </w:smartTagPr>
              <w:r w:rsidRPr="00AE0215">
                <w:rPr>
                  <w:rFonts w:ascii="標楷體" w:eastAsia="標楷體" w:hAnsi="標楷體" w:hint="eastAsia"/>
                  <w:spacing w:val="8"/>
                  <w:sz w:val="20"/>
                  <w:szCs w:val="20"/>
                </w:rPr>
                <w:t>2-2-4</w:t>
              </w:r>
            </w:smartTag>
            <w:r w:rsidRPr="00AE0215">
              <w:rPr>
                <w:rFonts w:ascii="標楷體" w:eastAsia="標楷體" w:hAnsi="標楷體" w:hint="eastAsia"/>
                <w:spacing w:val="8"/>
                <w:sz w:val="20"/>
                <w:szCs w:val="20"/>
              </w:rPr>
              <w:t xml:space="preserve">  能有系統的管理電腦檔案。</w:t>
            </w:r>
          </w:p>
          <w:p w:rsidR="008B5C4E" w:rsidRPr="00AE0215" w:rsidRDefault="008B5C4E" w:rsidP="007B790C">
            <w:pPr>
              <w:rPr>
                <w:rFonts w:ascii="標楷體" w:eastAsia="標楷體" w:hAnsi="標楷體"/>
                <w:sz w:val="20"/>
                <w:szCs w:val="20"/>
              </w:rPr>
            </w:pPr>
            <w:smartTag w:uri="urn:schemas-microsoft-com:office:smarttags" w:element="chsdate">
              <w:smartTagPr>
                <w:attr w:name="Year" w:val="2003"/>
                <w:attr w:name="Month" w:val="2"/>
                <w:attr w:name="Day" w:val="3"/>
                <w:attr w:name="IsLunarDate" w:val="False"/>
                <w:attr w:name="IsROCDate" w:val="False"/>
              </w:smartTagPr>
              <w:r w:rsidRPr="00AE0215">
                <w:rPr>
                  <w:rFonts w:ascii="標楷體" w:eastAsia="標楷體" w:hAnsi="標楷體" w:hint="eastAsia"/>
                  <w:spacing w:val="8"/>
                  <w:sz w:val="20"/>
                  <w:szCs w:val="20"/>
                </w:rPr>
                <w:t>3-2-3</w:t>
              </w:r>
            </w:smartTag>
            <w:r w:rsidRPr="00AE0215">
              <w:rPr>
                <w:rFonts w:ascii="標楷體" w:eastAsia="標楷體" w:hAnsi="標楷體" w:hint="eastAsia"/>
                <w:spacing w:val="8"/>
                <w:sz w:val="20"/>
                <w:szCs w:val="20"/>
              </w:rPr>
              <w:t xml:space="preserve">  能操作常用之繪圖軟體</w:t>
            </w:r>
          </w:p>
        </w:tc>
        <w:tc>
          <w:tcPr>
            <w:tcW w:w="6198" w:type="dxa"/>
            <w:tcBorders>
              <w:top w:val="single" w:sz="4" w:space="0" w:color="auto"/>
              <w:left w:val="single" w:sz="4" w:space="0" w:color="auto"/>
              <w:bottom w:val="single" w:sz="4" w:space="0" w:color="auto"/>
              <w:right w:val="single" w:sz="4" w:space="0" w:color="auto"/>
            </w:tcBorders>
          </w:tcPr>
          <w:p w:rsidR="008B5C4E" w:rsidRPr="00AE0215" w:rsidRDefault="008B5C4E" w:rsidP="007B790C">
            <w:pPr>
              <w:rPr>
                <w:rFonts w:ascii="標楷體" w:eastAsia="標楷體" w:hAnsi="標楷體" w:cs="Arial"/>
                <w:b/>
                <w:sz w:val="20"/>
                <w:szCs w:val="20"/>
              </w:rPr>
            </w:pPr>
            <w:r w:rsidRPr="00AE0215">
              <w:rPr>
                <w:rFonts w:ascii="標楷體" w:eastAsia="標楷體" w:hAnsi="標楷體" w:cs="Arial"/>
                <w:b/>
                <w:sz w:val="20"/>
                <w:szCs w:val="20"/>
              </w:rPr>
              <w:t>【</w:t>
            </w:r>
            <w:r w:rsidRPr="00AE0215">
              <w:rPr>
                <w:rFonts w:ascii="標楷體" w:eastAsia="標楷體" w:hAnsi="標楷體" w:hint="eastAsia"/>
                <w:bCs/>
                <w:sz w:val="20"/>
                <w:szCs w:val="20"/>
              </w:rPr>
              <w:t>我的漫畫會動喔</w:t>
            </w:r>
            <w:r w:rsidRPr="00AE0215">
              <w:rPr>
                <w:rFonts w:ascii="標楷體" w:eastAsia="標楷體" w:hAnsi="標楷體" w:cs="Arial"/>
                <w:b/>
                <w:sz w:val="20"/>
                <w:szCs w:val="20"/>
              </w:rPr>
              <w:t>】</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1.讓學生認識動畫原理。</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2.讓學生學習開啟非常好色卡通漫畫範本。</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3.教學生如何頁面的切換。</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4.讓學生學習如何插入GIF動畫與預覽的技巧。</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5.教學生如何編輯漫畫內容。</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6.讓學生學習繪圖工具的運用。</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7.讓學生學習圖形填色的技巧與更改標題樣式與加入文字技巧。</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8.教學生如何儲存檔案。</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9.教學生如何製作一個動態賀卡。</w:t>
            </w:r>
          </w:p>
        </w:tc>
        <w:tc>
          <w:tcPr>
            <w:tcW w:w="72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both"/>
              <w:rPr>
                <w:rFonts w:ascii="標楷體" w:eastAsia="標楷體" w:hAnsi="標楷體"/>
                <w:sz w:val="20"/>
                <w:szCs w:val="20"/>
              </w:rPr>
            </w:pPr>
            <w:r w:rsidRPr="00AE0215">
              <w:rPr>
                <w:rFonts w:ascii="標楷體" w:eastAsia="標楷體" w:hAnsi="標楷體" w:hint="eastAsia"/>
                <w:color w:val="000000"/>
                <w:sz w:val="20"/>
                <w:szCs w:val="20"/>
              </w:rPr>
              <w:t>老師教學網站中的觀念動畫及技巧說明。</w:t>
            </w:r>
          </w:p>
        </w:tc>
        <w:tc>
          <w:tcPr>
            <w:tcW w:w="144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rPr>
                <w:rFonts w:ascii="標楷體" w:eastAsia="標楷體" w:hAnsi="標楷體" w:cs="Arial"/>
                <w:color w:val="000000"/>
                <w:sz w:val="20"/>
                <w:szCs w:val="20"/>
              </w:rPr>
            </w:pPr>
            <w:r w:rsidRPr="00AE0215">
              <w:rPr>
                <w:rFonts w:ascii="標楷體" w:eastAsia="標楷體" w:hAnsi="標楷體" w:cs="Arial" w:hint="eastAsia"/>
                <w:color w:val="000000"/>
                <w:sz w:val="20"/>
                <w:szCs w:val="20"/>
              </w:rPr>
              <w:t>口頭問答</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操作評量</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學習評量</w:t>
            </w:r>
          </w:p>
        </w:tc>
      </w:tr>
      <w:tr w:rsidR="008B5C4E" w:rsidRPr="00D91BD9" w:rsidTr="007B790C">
        <w:trPr>
          <w:cantSplit/>
          <w:trHeight w:val="535"/>
        </w:trPr>
        <w:tc>
          <w:tcPr>
            <w:tcW w:w="90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lastRenderedPageBreak/>
              <w:t>第18週</w:t>
            </w:r>
          </w:p>
          <w:p w:rsidR="008B5C4E" w:rsidRPr="00AE0215" w:rsidRDefault="008B5C4E" w:rsidP="007B790C">
            <w:pPr>
              <w:jc w:val="center"/>
              <w:rPr>
                <w:rFonts w:ascii="標楷體" w:eastAsia="標楷體" w:hAnsi="標楷體"/>
                <w:sz w:val="20"/>
                <w:szCs w:val="20"/>
              </w:rPr>
            </w:pPr>
          </w:p>
        </w:tc>
        <w:tc>
          <w:tcPr>
            <w:tcW w:w="4090" w:type="dxa"/>
            <w:tcBorders>
              <w:left w:val="single" w:sz="4" w:space="0" w:color="auto"/>
              <w:right w:val="single" w:sz="4" w:space="0" w:color="auto"/>
            </w:tcBorders>
            <w:vAlign w:val="center"/>
          </w:tcPr>
          <w:p w:rsidR="008B5C4E" w:rsidRPr="00AE0215" w:rsidRDefault="008B5C4E" w:rsidP="007B790C">
            <w:pPr>
              <w:rPr>
                <w:rFonts w:ascii="標楷體" w:eastAsia="標楷體" w:hAnsi="標楷體"/>
                <w:spacing w:val="8"/>
                <w:sz w:val="20"/>
                <w:szCs w:val="20"/>
              </w:rPr>
            </w:pPr>
            <w:smartTag w:uri="urn:schemas-microsoft-com:office:smarttags" w:element="chsdate">
              <w:smartTagPr>
                <w:attr w:name="Year" w:val="2002"/>
                <w:attr w:name="Month" w:val="2"/>
                <w:attr w:name="Day" w:val="3"/>
                <w:attr w:name="IsLunarDate" w:val="False"/>
                <w:attr w:name="IsROCDate" w:val="False"/>
              </w:smartTagPr>
              <w:r w:rsidRPr="00AE0215">
                <w:rPr>
                  <w:rFonts w:ascii="標楷體" w:eastAsia="標楷體" w:hAnsi="標楷體" w:hint="eastAsia"/>
                  <w:spacing w:val="8"/>
                  <w:sz w:val="20"/>
                  <w:szCs w:val="20"/>
                </w:rPr>
                <w:t>2-2-3</w:t>
              </w:r>
            </w:smartTag>
            <w:r w:rsidRPr="00AE0215">
              <w:rPr>
                <w:rFonts w:ascii="標楷體" w:eastAsia="標楷體" w:hAnsi="標楷體" w:hint="eastAsia"/>
                <w:spacing w:val="8"/>
                <w:sz w:val="20"/>
                <w:szCs w:val="20"/>
              </w:rPr>
              <w:t xml:space="preserve">  能正確使用儲存設備。</w:t>
            </w:r>
          </w:p>
          <w:p w:rsidR="008B5C4E" w:rsidRPr="00AE0215" w:rsidRDefault="008B5C4E" w:rsidP="007B790C">
            <w:pPr>
              <w:rPr>
                <w:rFonts w:ascii="標楷體" w:eastAsia="標楷體" w:hAnsi="標楷體"/>
                <w:spacing w:val="8"/>
                <w:sz w:val="20"/>
                <w:szCs w:val="20"/>
              </w:rPr>
            </w:pPr>
            <w:smartTag w:uri="urn:schemas-microsoft-com:office:smarttags" w:element="chsdate">
              <w:smartTagPr>
                <w:attr w:name="Year" w:val="2002"/>
                <w:attr w:name="Month" w:val="2"/>
                <w:attr w:name="Day" w:val="4"/>
                <w:attr w:name="IsLunarDate" w:val="False"/>
                <w:attr w:name="IsROCDate" w:val="False"/>
              </w:smartTagPr>
              <w:r w:rsidRPr="00AE0215">
                <w:rPr>
                  <w:rFonts w:ascii="標楷體" w:eastAsia="標楷體" w:hAnsi="標楷體" w:hint="eastAsia"/>
                  <w:spacing w:val="8"/>
                  <w:sz w:val="20"/>
                  <w:szCs w:val="20"/>
                </w:rPr>
                <w:t>2-2-4</w:t>
              </w:r>
            </w:smartTag>
            <w:r w:rsidRPr="00AE0215">
              <w:rPr>
                <w:rFonts w:ascii="標楷體" w:eastAsia="標楷體" w:hAnsi="標楷體" w:hint="eastAsia"/>
                <w:spacing w:val="8"/>
                <w:sz w:val="20"/>
                <w:szCs w:val="20"/>
              </w:rPr>
              <w:t xml:space="preserve">  能有系統的管理電腦檔案。</w:t>
            </w:r>
          </w:p>
          <w:p w:rsidR="008B5C4E" w:rsidRPr="00AE0215" w:rsidRDefault="008B5C4E" w:rsidP="007B790C">
            <w:pPr>
              <w:rPr>
                <w:rFonts w:ascii="標楷體" w:eastAsia="標楷體" w:hAnsi="標楷體"/>
                <w:sz w:val="20"/>
                <w:szCs w:val="20"/>
              </w:rPr>
            </w:pPr>
            <w:smartTag w:uri="urn:schemas-microsoft-com:office:smarttags" w:element="chsdate">
              <w:smartTagPr>
                <w:attr w:name="Year" w:val="2003"/>
                <w:attr w:name="Month" w:val="2"/>
                <w:attr w:name="Day" w:val="3"/>
                <w:attr w:name="IsLunarDate" w:val="False"/>
                <w:attr w:name="IsROCDate" w:val="False"/>
              </w:smartTagPr>
              <w:r w:rsidRPr="00AE0215">
                <w:rPr>
                  <w:rFonts w:ascii="標楷體" w:eastAsia="標楷體" w:hAnsi="標楷體" w:hint="eastAsia"/>
                  <w:spacing w:val="8"/>
                  <w:sz w:val="20"/>
                  <w:szCs w:val="20"/>
                </w:rPr>
                <w:t>3-2-3</w:t>
              </w:r>
            </w:smartTag>
            <w:r w:rsidRPr="00AE0215">
              <w:rPr>
                <w:rFonts w:ascii="標楷體" w:eastAsia="標楷體" w:hAnsi="標楷體" w:hint="eastAsia"/>
                <w:spacing w:val="8"/>
                <w:sz w:val="20"/>
                <w:szCs w:val="20"/>
              </w:rPr>
              <w:t xml:space="preserve">  能操作常用之繪圖軟體</w:t>
            </w:r>
          </w:p>
        </w:tc>
        <w:tc>
          <w:tcPr>
            <w:tcW w:w="6198" w:type="dxa"/>
            <w:tcBorders>
              <w:top w:val="single" w:sz="4" w:space="0" w:color="auto"/>
              <w:left w:val="single" w:sz="4" w:space="0" w:color="auto"/>
              <w:bottom w:val="single" w:sz="4" w:space="0" w:color="auto"/>
              <w:right w:val="single" w:sz="4" w:space="0" w:color="auto"/>
            </w:tcBorders>
          </w:tcPr>
          <w:p w:rsidR="008B5C4E" w:rsidRPr="00AE0215" w:rsidRDefault="008B5C4E" w:rsidP="007B790C">
            <w:pPr>
              <w:rPr>
                <w:rFonts w:ascii="標楷體" w:eastAsia="標楷體" w:hAnsi="標楷體" w:cs="Arial"/>
                <w:b/>
                <w:sz w:val="20"/>
                <w:szCs w:val="20"/>
              </w:rPr>
            </w:pPr>
            <w:r w:rsidRPr="00AE0215">
              <w:rPr>
                <w:rFonts w:ascii="標楷體" w:eastAsia="標楷體" w:hAnsi="標楷體" w:cs="Arial"/>
                <w:b/>
                <w:sz w:val="20"/>
                <w:szCs w:val="20"/>
              </w:rPr>
              <w:t>【</w:t>
            </w:r>
            <w:r w:rsidRPr="00AE0215">
              <w:rPr>
                <w:rFonts w:ascii="標楷體" w:eastAsia="標楷體" w:hAnsi="標楷體" w:cs="Arial" w:hint="eastAsia"/>
                <w:kern w:val="0"/>
                <w:sz w:val="20"/>
                <w:szCs w:val="20"/>
              </w:rPr>
              <w:t>我的祕密小檔案</w:t>
            </w:r>
            <w:r w:rsidRPr="00AE0215">
              <w:rPr>
                <w:rFonts w:ascii="標楷體" w:eastAsia="標楷體" w:hAnsi="標楷體" w:cs="Arial"/>
                <w:b/>
                <w:sz w:val="20"/>
                <w:szCs w:val="20"/>
              </w:rPr>
              <w:t>】</w:t>
            </w:r>
          </w:p>
          <w:p w:rsidR="008B5C4E" w:rsidRPr="00AE0215" w:rsidRDefault="008B5C4E" w:rsidP="007B790C">
            <w:pPr>
              <w:jc w:val="both"/>
              <w:rPr>
                <w:rFonts w:ascii="標楷體" w:eastAsia="標楷體" w:hAnsi="標楷體" w:cs="Arial"/>
                <w:sz w:val="20"/>
                <w:szCs w:val="20"/>
              </w:rPr>
            </w:pPr>
            <w:r w:rsidRPr="00AE0215">
              <w:rPr>
                <w:rFonts w:ascii="標楷體" w:eastAsia="標楷體" w:hAnsi="標楷體" w:cs="Arial" w:hint="eastAsia"/>
                <w:sz w:val="20"/>
                <w:szCs w:val="20"/>
              </w:rPr>
              <w:t>1.讓學生暸解什麼是圖片的彩度。</w:t>
            </w:r>
          </w:p>
          <w:p w:rsidR="008B5C4E" w:rsidRPr="00AE0215" w:rsidRDefault="008B5C4E" w:rsidP="007B790C">
            <w:pPr>
              <w:jc w:val="both"/>
              <w:rPr>
                <w:rFonts w:ascii="標楷體" w:eastAsia="標楷體" w:hAnsi="標楷體" w:cs="Arial"/>
                <w:sz w:val="20"/>
                <w:szCs w:val="20"/>
              </w:rPr>
            </w:pPr>
            <w:r w:rsidRPr="00AE0215">
              <w:rPr>
                <w:rFonts w:ascii="標楷體" w:eastAsia="標楷體" w:hAnsi="標楷體" w:cs="Arial" w:hint="eastAsia"/>
                <w:sz w:val="20"/>
                <w:szCs w:val="20"/>
              </w:rPr>
              <w:t>2.讓學生學習開啟非常好色相片故事書範本。</w:t>
            </w:r>
          </w:p>
          <w:p w:rsidR="008B5C4E" w:rsidRPr="00AE0215" w:rsidRDefault="008B5C4E" w:rsidP="007B790C">
            <w:pPr>
              <w:jc w:val="both"/>
              <w:rPr>
                <w:rFonts w:ascii="標楷體" w:eastAsia="標楷體" w:hAnsi="標楷體" w:cs="Arial"/>
                <w:sz w:val="20"/>
                <w:szCs w:val="20"/>
              </w:rPr>
            </w:pPr>
            <w:r w:rsidRPr="00AE0215">
              <w:rPr>
                <w:rFonts w:ascii="標楷體" w:eastAsia="標楷體" w:hAnsi="標楷體" w:cs="Arial" w:hint="eastAsia"/>
                <w:sz w:val="20"/>
                <w:szCs w:val="20"/>
              </w:rPr>
              <w:t>3.教學生暸解如何改變圖片的彩度。</w:t>
            </w:r>
          </w:p>
          <w:p w:rsidR="008B5C4E" w:rsidRPr="00AE0215" w:rsidRDefault="008B5C4E" w:rsidP="007B790C">
            <w:pPr>
              <w:jc w:val="both"/>
              <w:rPr>
                <w:rFonts w:ascii="標楷體" w:eastAsia="標楷體" w:hAnsi="標楷體" w:cs="Arial"/>
                <w:sz w:val="20"/>
                <w:szCs w:val="20"/>
              </w:rPr>
            </w:pPr>
            <w:r w:rsidRPr="00AE0215">
              <w:rPr>
                <w:rFonts w:ascii="標楷體" w:eastAsia="標楷體" w:hAnsi="標楷體" w:cs="Arial" w:hint="eastAsia"/>
                <w:sz w:val="20"/>
                <w:szCs w:val="20"/>
              </w:rPr>
              <w:t>4.讓學生學習使用繪圖滴管工具填色的技巧。</w:t>
            </w:r>
          </w:p>
          <w:p w:rsidR="008B5C4E" w:rsidRPr="00AE0215" w:rsidRDefault="008B5C4E" w:rsidP="007B790C">
            <w:pPr>
              <w:jc w:val="both"/>
              <w:rPr>
                <w:rFonts w:ascii="標楷體" w:eastAsia="標楷體" w:hAnsi="標楷體" w:cs="Arial"/>
                <w:sz w:val="20"/>
                <w:szCs w:val="20"/>
              </w:rPr>
            </w:pPr>
            <w:r w:rsidRPr="00AE0215">
              <w:rPr>
                <w:rFonts w:ascii="標楷體" w:eastAsia="標楷體" w:hAnsi="標楷體" w:cs="Arial" w:hint="eastAsia"/>
                <w:sz w:val="20"/>
                <w:szCs w:val="20"/>
              </w:rPr>
              <w:t>5.教學生如何剪裁圖片。</w:t>
            </w:r>
          </w:p>
          <w:p w:rsidR="008B5C4E" w:rsidRPr="00AE0215" w:rsidRDefault="008B5C4E" w:rsidP="007B790C">
            <w:pPr>
              <w:jc w:val="both"/>
              <w:rPr>
                <w:rFonts w:ascii="標楷體" w:eastAsia="標楷體" w:hAnsi="標楷體" w:cs="Arial"/>
                <w:sz w:val="20"/>
                <w:szCs w:val="20"/>
              </w:rPr>
            </w:pPr>
            <w:r w:rsidRPr="00AE0215">
              <w:rPr>
                <w:rFonts w:ascii="標楷體" w:eastAsia="標楷體" w:hAnsi="標楷體" w:cs="Arial" w:hint="eastAsia"/>
                <w:sz w:val="20"/>
                <w:szCs w:val="20"/>
              </w:rPr>
              <w:t>6.讓學生學習繪圖工具的運用製作多邊形。</w:t>
            </w:r>
          </w:p>
          <w:p w:rsidR="008B5C4E" w:rsidRPr="00AE0215" w:rsidRDefault="008B5C4E" w:rsidP="007B790C">
            <w:pPr>
              <w:jc w:val="both"/>
              <w:rPr>
                <w:rFonts w:ascii="標楷體" w:eastAsia="標楷體" w:hAnsi="標楷體" w:cs="Arial"/>
                <w:sz w:val="20"/>
                <w:szCs w:val="20"/>
              </w:rPr>
            </w:pPr>
            <w:r w:rsidRPr="00AE0215">
              <w:rPr>
                <w:rFonts w:ascii="標楷體" w:eastAsia="標楷體" w:hAnsi="標楷體" w:cs="Arial" w:hint="eastAsia"/>
                <w:sz w:val="20"/>
                <w:szCs w:val="20"/>
              </w:rPr>
              <w:t>7.讓學生學習如何加入音樂與匯出Html的技巧。</w:t>
            </w:r>
          </w:p>
          <w:p w:rsidR="008B5C4E" w:rsidRPr="00AE0215" w:rsidRDefault="008B5C4E" w:rsidP="007B790C">
            <w:pPr>
              <w:rPr>
                <w:rFonts w:ascii="標楷體" w:eastAsia="標楷體" w:hAnsi="標楷體" w:cs="Arial"/>
                <w:b/>
                <w:sz w:val="20"/>
                <w:szCs w:val="20"/>
              </w:rPr>
            </w:pPr>
            <w:r w:rsidRPr="00AE0215">
              <w:rPr>
                <w:rFonts w:ascii="標楷體" w:eastAsia="標楷體" w:hAnsi="標楷體" w:cs="Arial" w:hint="eastAsia"/>
                <w:sz w:val="20"/>
                <w:szCs w:val="20"/>
              </w:rPr>
              <w:t>8.教學生學習如何列印多頁面檔案。</w:t>
            </w:r>
          </w:p>
        </w:tc>
        <w:tc>
          <w:tcPr>
            <w:tcW w:w="72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both"/>
              <w:rPr>
                <w:rFonts w:ascii="標楷體" w:eastAsia="標楷體" w:hAnsi="標楷體"/>
                <w:color w:val="000000"/>
                <w:sz w:val="20"/>
                <w:szCs w:val="20"/>
              </w:rPr>
            </w:pPr>
            <w:r w:rsidRPr="00AE0215">
              <w:rPr>
                <w:rFonts w:ascii="標楷體" w:eastAsia="標楷體" w:hAnsi="標楷體" w:hint="eastAsia"/>
                <w:color w:val="000000"/>
                <w:sz w:val="20"/>
                <w:szCs w:val="20"/>
              </w:rPr>
              <w:t>老師教學網站中的觀念動畫及技巧說明。</w:t>
            </w:r>
          </w:p>
        </w:tc>
        <w:tc>
          <w:tcPr>
            <w:tcW w:w="144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rPr>
                <w:rFonts w:ascii="標楷體" w:eastAsia="標楷體" w:hAnsi="標楷體" w:cs="Arial"/>
                <w:color w:val="000000"/>
                <w:sz w:val="20"/>
                <w:szCs w:val="20"/>
              </w:rPr>
            </w:pPr>
            <w:r w:rsidRPr="00AE0215">
              <w:rPr>
                <w:rFonts w:ascii="標楷體" w:eastAsia="標楷體" w:hAnsi="標楷體" w:cs="Arial" w:hint="eastAsia"/>
                <w:color w:val="000000"/>
                <w:sz w:val="20"/>
                <w:szCs w:val="20"/>
              </w:rPr>
              <w:t>口頭問答</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操作評量</w:t>
            </w:r>
          </w:p>
          <w:p w:rsidR="008B5C4E" w:rsidRPr="00AE0215" w:rsidRDefault="008B5C4E" w:rsidP="007B790C">
            <w:pPr>
              <w:rPr>
                <w:rFonts w:ascii="標楷體" w:eastAsia="標楷體" w:hAnsi="標楷體" w:cs="Arial"/>
                <w:color w:val="000000"/>
                <w:sz w:val="20"/>
                <w:szCs w:val="20"/>
              </w:rPr>
            </w:pPr>
            <w:r w:rsidRPr="00AE0215">
              <w:rPr>
                <w:rFonts w:ascii="標楷體" w:eastAsia="標楷體" w:hAnsi="標楷體" w:hint="eastAsia"/>
                <w:color w:val="000000"/>
                <w:sz w:val="20"/>
                <w:szCs w:val="20"/>
              </w:rPr>
              <w:t>學習評量</w:t>
            </w:r>
          </w:p>
        </w:tc>
      </w:tr>
      <w:tr w:rsidR="008B5C4E" w:rsidRPr="00D91BD9" w:rsidTr="007B790C">
        <w:trPr>
          <w:cantSplit/>
          <w:trHeight w:val="535"/>
        </w:trPr>
        <w:tc>
          <w:tcPr>
            <w:tcW w:w="90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第19週</w:t>
            </w:r>
          </w:p>
        </w:tc>
        <w:tc>
          <w:tcPr>
            <w:tcW w:w="4090" w:type="dxa"/>
            <w:tcBorders>
              <w:left w:val="single" w:sz="4" w:space="0" w:color="auto"/>
              <w:right w:val="single" w:sz="4" w:space="0" w:color="auto"/>
            </w:tcBorders>
            <w:vAlign w:val="center"/>
          </w:tcPr>
          <w:p w:rsidR="008B5C4E" w:rsidRPr="00AE0215" w:rsidRDefault="008B5C4E" w:rsidP="007B790C">
            <w:pPr>
              <w:rPr>
                <w:rFonts w:ascii="標楷體" w:eastAsia="標楷體" w:hAnsi="標楷體"/>
                <w:spacing w:val="8"/>
                <w:sz w:val="20"/>
                <w:szCs w:val="20"/>
              </w:rPr>
            </w:pPr>
            <w:smartTag w:uri="urn:schemas-microsoft-com:office:smarttags" w:element="chsdate">
              <w:smartTagPr>
                <w:attr w:name="Year" w:val="2002"/>
                <w:attr w:name="Month" w:val="2"/>
                <w:attr w:name="Day" w:val="3"/>
                <w:attr w:name="IsLunarDate" w:val="False"/>
                <w:attr w:name="IsROCDate" w:val="False"/>
              </w:smartTagPr>
              <w:r w:rsidRPr="00AE0215">
                <w:rPr>
                  <w:rFonts w:ascii="標楷體" w:eastAsia="標楷體" w:hAnsi="標楷體" w:hint="eastAsia"/>
                  <w:spacing w:val="8"/>
                  <w:sz w:val="20"/>
                  <w:szCs w:val="20"/>
                </w:rPr>
                <w:t>2-2-3</w:t>
              </w:r>
            </w:smartTag>
            <w:r w:rsidRPr="00AE0215">
              <w:rPr>
                <w:rFonts w:ascii="標楷體" w:eastAsia="標楷體" w:hAnsi="標楷體" w:hint="eastAsia"/>
                <w:spacing w:val="8"/>
                <w:sz w:val="20"/>
                <w:szCs w:val="20"/>
              </w:rPr>
              <w:t xml:space="preserve">  能正確使用儲存設備。</w:t>
            </w:r>
          </w:p>
          <w:p w:rsidR="008B5C4E" w:rsidRPr="00AE0215" w:rsidRDefault="008B5C4E" w:rsidP="007B790C">
            <w:pPr>
              <w:rPr>
                <w:rFonts w:ascii="標楷體" w:eastAsia="標楷體" w:hAnsi="標楷體"/>
                <w:spacing w:val="8"/>
                <w:sz w:val="20"/>
                <w:szCs w:val="20"/>
              </w:rPr>
            </w:pPr>
            <w:smartTag w:uri="urn:schemas-microsoft-com:office:smarttags" w:element="chsdate">
              <w:smartTagPr>
                <w:attr w:name="Year" w:val="2002"/>
                <w:attr w:name="Month" w:val="2"/>
                <w:attr w:name="Day" w:val="4"/>
                <w:attr w:name="IsLunarDate" w:val="False"/>
                <w:attr w:name="IsROCDate" w:val="False"/>
              </w:smartTagPr>
              <w:r w:rsidRPr="00AE0215">
                <w:rPr>
                  <w:rFonts w:ascii="標楷體" w:eastAsia="標楷體" w:hAnsi="標楷體" w:hint="eastAsia"/>
                  <w:spacing w:val="8"/>
                  <w:sz w:val="20"/>
                  <w:szCs w:val="20"/>
                </w:rPr>
                <w:t>2-2-4</w:t>
              </w:r>
            </w:smartTag>
            <w:r w:rsidRPr="00AE0215">
              <w:rPr>
                <w:rFonts w:ascii="標楷體" w:eastAsia="標楷體" w:hAnsi="標楷體" w:hint="eastAsia"/>
                <w:spacing w:val="8"/>
                <w:sz w:val="20"/>
                <w:szCs w:val="20"/>
              </w:rPr>
              <w:t xml:space="preserve">  能有系統的管理電腦檔案。</w:t>
            </w:r>
          </w:p>
          <w:p w:rsidR="008B5C4E" w:rsidRPr="00AE0215" w:rsidRDefault="008B5C4E" w:rsidP="007B790C">
            <w:pPr>
              <w:rPr>
                <w:rFonts w:ascii="標楷體" w:eastAsia="標楷體" w:hAnsi="標楷體"/>
                <w:sz w:val="20"/>
                <w:szCs w:val="20"/>
              </w:rPr>
            </w:pPr>
            <w:smartTag w:uri="urn:schemas-microsoft-com:office:smarttags" w:element="chsdate">
              <w:smartTagPr>
                <w:attr w:name="Year" w:val="2003"/>
                <w:attr w:name="Month" w:val="2"/>
                <w:attr w:name="Day" w:val="3"/>
                <w:attr w:name="IsLunarDate" w:val="False"/>
                <w:attr w:name="IsROCDate" w:val="False"/>
              </w:smartTagPr>
              <w:r w:rsidRPr="00AE0215">
                <w:rPr>
                  <w:rFonts w:ascii="標楷體" w:eastAsia="標楷體" w:hAnsi="標楷體" w:hint="eastAsia"/>
                  <w:spacing w:val="8"/>
                  <w:sz w:val="20"/>
                  <w:szCs w:val="20"/>
                </w:rPr>
                <w:t>3-2-3</w:t>
              </w:r>
            </w:smartTag>
            <w:r w:rsidRPr="00AE0215">
              <w:rPr>
                <w:rFonts w:ascii="標楷體" w:eastAsia="標楷體" w:hAnsi="標楷體" w:hint="eastAsia"/>
                <w:spacing w:val="8"/>
                <w:sz w:val="20"/>
                <w:szCs w:val="20"/>
              </w:rPr>
              <w:t xml:space="preserve">  能操作常用之繪圖軟體</w:t>
            </w:r>
          </w:p>
        </w:tc>
        <w:tc>
          <w:tcPr>
            <w:tcW w:w="6198" w:type="dxa"/>
            <w:tcBorders>
              <w:top w:val="single" w:sz="4" w:space="0" w:color="auto"/>
              <w:left w:val="single" w:sz="4" w:space="0" w:color="auto"/>
              <w:bottom w:val="single" w:sz="4" w:space="0" w:color="auto"/>
              <w:right w:val="single" w:sz="4" w:space="0" w:color="auto"/>
            </w:tcBorders>
          </w:tcPr>
          <w:p w:rsidR="008B5C4E" w:rsidRPr="00AE0215" w:rsidRDefault="008B5C4E" w:rsidP="007B790C">
            <w:pPr>
              <w:rPr>
                <w:rFonts w:ascii="標楷體" w:eastAsia="標楷體" w:hAnsi="標楷體" w:cs="Arial"/>
                <w:b/>
                <w:sz w:val="20"/>
                <w:szCs w:val="20"/>
              </w:rPr>
            </w:pPr>
            <w:r w:rsidRPr="00AE0215">
              <w:rPr>
                <w:rFonts w:ascii="標楷體" w:eastAsia="標楷體" w:hAnsi="標楷體" w:cs="Arial"/>
                <w:b/>
                <w:sz w:val="20"/>
                <w:szCs w:val="20"/>
              </w:rPr>
              <w:t>【</w:t>
            </w:r>
            <w:r w:rsidRPr="00AE0215">
              <w:rPr>
                <w:rFonts w:ascii="標楷體" w:eastAsia="標楷體" w:hAnsi="標楷體" w:cs="Arial" w:hint="eastAsia"/>
                <w:kern w:val="0"/>
                <w:sz w:val="20"/>
                <w:szCs w:val="20"/>
              </w:rPr>
              <w:t>我的祕密小檔案</w:t>
            </w:r>
            <w:r w:rsidRPr="00AE0215">
              <w:rPr>
                <w:rFonts w:ascii="標楷體" w:eastAsia="標楷體" w:hAnsi="標楷體" w:cs="Arial"/>
                <w:b/>
                <w:sz w:val="20"/>
                <w:szCs w:val="20"/>
              </w:rPr>
              <w:t>】</w:t>
            </w:r>
          </w:p>
          <w:p w:rsidR="008B5C4E" w:rsidRPr="00AE0215" w:rsidRDefault="008B5C4E" w:rsidP="007B790C">
            <w:pPr>
              <w:jc w:val="both"/>
              <w:rPr>
                <w:rFonts w:ascii="標楷體" w:eastAsia="標楷體" w:hAnsi="標楷體" w:cs="Arial"/>
                <w:sz w:val="20"/>
                <w:szCs w:val="20"/>
              </w:rPr>
            </w:pPr>
            <w:r w:rsidRPr="00AE0215">
              <w:rPr>
                <w:rFonts w:ascii="標楷體" w:eastAsia="標楷體" w:hAnsi="標楷體" w:cs="Arial" w:hint="eastAsia"/>
                <w:sz w:val="20"/>
                <w:szCs w:val="20"/>
              </w:rPr>
              <w:t>1.讓學生暸解什麼是圖片的彩度。</w:t>
            </w:r>
          </w:p>
          <w:p w:rsidR="008B5C4E" w:rsidRPr="00AE0215" w:rsidRDefault="008B5C4E" w:rsidP="007B790C">
            <w:pPr>
              <w:jc w:val="both"/>
              <w:rPr>
                <w:rFonts w:ascii="標楷體" w:eastAsia="標楷體" w:hAnsi="標楷體" w:cs="Arial"/>
                <w:sz w:val="20"/>
                <w:szCs w:val="20"/>
              </w:rPr>
            </w:pPr>
            <w:r w:rsidRPr="00AE0215">
              <w:rPr>
                <w:rFonts w:ascii="標楷體" w:eastAsia="標楷體" w:hAnsi="標楷體" w:cs="Arial" w:hint="eastAsia"/>
                <w:sz w:val="20"/>
                <w:szCs w:val="20"/>
              </w:rPr>
              <w:t>2.讓學生學習開啟非常好色相片故事書範本。</w:t>
            </w:r>
          </w:p>
          <w:p w:rsidR="008B5C4E" w:rsidRPr="00AE0215" w:rsidRDefault="008B5C4E" w:rsidP="007B790C">
            <w:pPr>
              <w:jc w:val="both"/>
              <w:rPr>
                <w:rFonts w:ascii="標楷體" w:eastAsia="標楷體" w:hAnsi="標楷體" w:cs="Arial"/>
                <w:sz w:val="20"/>
                <w:szCs w:val="20"/>
              </w:rPr>
            </w:pPr>
            <w:r w:rsidRPr="00AE0215">
              <w:rPr>
                <w:rFonts w:ascii="標楷體" w:eastAsia="標楷體" w:hAnsi="標楷體" w:cs="Arial" w:hint="eastAsia"/>
                <w:sz w:val="20"/>
                <w:szCs w:val="20"/>
              </w:rPr>
              <w:t>3.教學生暸解如何改變圖片的彩度。</w:t>
            </w:r>
          </w:p>
          <w:p w:rsidR="008B5C4E" w:rsidRPr="00AE0215" w:rsidRDefault="008B5C4E" w:rsidP="007B790C">
            <w:pPr>
              <w:jc w:val="both"/>
              <w:rPr>
                <w:rFonts w:ascii="標楷體" w:eastAsia="標楷體" w:hAnsi="標楷體" w:cs="Arial"/>
                <w:sz w:val="20"/>
                <w:szCs w:val="20"/>
              </w:rPr>
            </w:pPr>
            <w:r w:rsidRPr="00AE0215">
              <w:rPr>
                <w:rFonts w:ascii="標楷體" w:eastAsia="標楷體" w:hAnsi="標楷體" w:cs="Arial" w:hint="eastAsia"/>
                <w:sz w:val="20"/>
                <w:szCs w:val="20"/>
              </w:rPr>
              <w:t>4.讓學生學習使用繪圖滴管工具填色的技巧。</w:t>
            </w:r>
          </w:p>
          <w:p w:rsidR="008B5C4E" w:rsidRPr="00AE0215" w:rsidRDefault="008B5C4E" w:rsidP="007B790C">
            <w:pPr>
              <w:jc w:val="both"/>
              <w:rPr>
                <w:rFonts w:ascii="標楷體" w:eastAsia="標楷體" w:hAnsi="標楷體" w:cs="Arial"/>
                <w:sz w:val="20"/>
                <w:szCs w:val="20"/>
              </w:rPr>
            </w:pPr>
            <w:r w:rsidRPr="00AE0215">
              <w:rPr>
                <w:rFonts w:ascii="標楷體" w:eastAsia="標楷體" w:hAnsi="標楷體" w:cs="Arial" w:hint="eastAsia"/>
                <w:sz w:val="20"/>
                <w:szCs w:val="20"/>
              </w:rPr>
              <w:t>5.教學生如何剪裁圖片。</w:t>
            </w:r>
          </w:p>
          <w:p w:rsidR="008B5C4E" w:rsidRPr="00AE0215" w:rsidRDefault="008B5C4E" w:rsidP="007B790C">
            <w:pPr>
              <w:jc w:val="both"/>
              <w:rPr>
                <w:rFonts w:ascii="標楷體" w:eastAsia="標楷體" w:hAnsi="標楷體" w:cs="Arial"/>
                <w:sz w:val="20"/>
                <w:szCs w:val="20"/>
              </w:rPr>
            </w:pPr>
            <w:r w:rsidRPr="00AE0215">
              <w:rPr>
                <w:rFonts w:ascii="標楷體" w:eastAsia="標楷體" w:hAnsi="標楷體" w:cs="Arial" w:hint="eastAsia"/>
                <w:sz w:val="20"/>
                <w:szCs w:val="20"/>
              </w:rPr>
              <w:t>6.讓學生學習繪圖工具的運用製作多邊形。</w:t>
            </w:r>
          </w:p>
          <w:p w:rsidR="008B5C4E" w:rsidRPr="00AE0215" w:rsidRDefault="008B5C4E" w:rsidP="007B790C">
            <w:pPr>
              <w:jc w:val="both"/>
              <w:rPr>
                <w:rFonts w:ascii="標楷體" w:eastAsia="標楷體" w:hAnsi="標楷體" w:cs="Arial"/>
                <w:sz w:val="20"/>
                <w:szCs w:val="20"/>
              </w:rPr>
            </w:pPr>
            <w:r w:rsidRPr="00AE0215">
              <w:rPr>
                <w:rFonts w:ascii="標楷體" w:eastAsia="標楷體" w:hAnsi="標楷體" w:cs="Arial" w:hint="eastAsia"/>
                <w:sz w:val="20"/>
                <w:szCs w:val="20"/>
              </w:rPr>
              <w:t>7.讓學生學習如何加入音樂與匯出Html的技巧。</w:t>
            </w:r>
          </w:p>
          <w:p w:rsidR="008B5C4E" w:rsidRPr="00AE0215" w:rsidRDefault="008B5C4E" w:rsidP="007B790C">
            <w:pPr>
              <w:rPr>
                <w:rFonts w:ascii="標楷體" w:eastAsia="標楷體" w:hAnsi="標楷體" w:cs="Arial"/>
                <w:b/>
                <w:sz w:val="20"/>
                <w:szCs w:val="20"/>
              </w:rPr>
            </w:pPr>
            <w:r w:rsidRPr="00AE0215">
              <w:rPr>
                <w:rFonts w:ascii="標楷體" w:eastAsia="標楷體" w:hAnsi="標楷體" w:cs="Arial" w:hint="eastAsia"/>
                <w:sz w:val="20"/>
                <w:szCs w:val="20"/>
              </w:rPr>
              <w:t>8.教學生學習如何列印多頁面檔案。</w:t>
            </w:r>
          </w:p>
        </w:tc>
        <w:tc>
          <w:tcPr>
            <w:tcW w:w="72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both"/>
              <w:rPr>
                <w:rFonts w:ascii="標楷體" w:eastAsia="標楷體" w:hAnsi="標楷體"/>
                <w:color w:val="000000"/>
                <w:sz w:val="20"/>
                <w:szCs w:val="20"/>
              </w:rPr>
            </w:pPr>
            <w:r w:rsidRPr="00AE0215">
              <w:rPr>
                <w:rFonts w:ascii="標楷體" w:eastAsia="標楷體" w:hAnsi="標楷體" w:hint="eastAsia"/>
                <w:color w:val="000000"/>
                <w:sz w:val="20"/>
                <w:szCs w:val="20"/>
              </w:rPr>
              <w:t>老師教學網站中的觀念動畫及技巧說明。</w:t>
            </w:r>
          </w:p>
        </w:tc>
        <w:tc>
          <w:tcPr>
            <w:tcW w:w="144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rPr>
                <w:rFonts w:ascii="標楷體" w:eastAsia="標楷體" w:hAnsi="標楷體" w:cs="Arial"/>
                <w:color w:val="000000"/>
                <w:sz w:val="20"/>
                <w:szCs w:val="20"/>
              </w:rPr>
            </w:pPr>
            <w:r w:rsidRPr="00AE0215">
              <w:rPr>
                <w:rFonts w:ascii="標楷體" w:eastAsia="標楷體" w:hAnsi="標楷體" w:cs="Arial" w:hint="eastAsia"/>
                <w:color w:val="000000"/>
                <w:sz w:val="20"/>
                <w:szCs w:val="20"/>
              </w:rPr>
              <w:t>口頭問答</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操作評量</w:t>
            </w:r>
          </w:p>
          <w:p w:rsidR="008B5C4E" w:rsidRPr="00AE0215" w:rsidRDefault="008B5C4E" w:rsidP="007B790C">
            <w:pPr>
              <w:rPr>
                <w:rFonts w:ascii="標楷體" w:eastAsia="標楷體" w:hAnsi="標楷體" w:cs="Arial"/>
                <w:color w:val="000000"/>
                <w:sz w:val="20"/>
                <w:szCs w:val="20"/>
              </w:rPr>
            </w:pPr>
            <w:r w:rsidRPr="00AE0215">
              <w:rPr>
                <w:rFonts w:ascii="標楷體" w:eastAsia="標楷體" w:hAnsi="標楷體" w:hint="eastAsia"/>
                <w:color w:val="000000"/>
                <w:sz w:val="20"/>
                <w:szCs w:val="20"/>
              </w:rPr>
              <w:t>學習評量</w:t>
            </w:r>
          </w:p>
        </w:tc>
      </w:tr>
      <w:tr w:rsidR="008B5C4E" w:rsidRPr="00D91BD9" w:rsidTr="007B790C">
        <w:trPr>
          <w:cantSplit/>
          <w:trHeight w:val="535"/>
        </w:trPr>
        <w:tc>
          <w:tcPr>
            <w:tcW w:w="90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第20週</w:t>
            </w:r>
          </w:p>
        </w:tc>
        <w:tc>
          <w:tcPr>
            <w:tcW w:w="4090" w:type="dxa"/>
            <w:tcBorders>
              <w:left w:val="single" w:sz="4" w:space="0" w:color="auto"/>
              <w:right w:val="single" w:sz="4" w:space="0" w:color="auto"/>
            </w:tcBorders>
            <w:vAlign w:val="center"/>
          </w:tcPr>
          <w:p w:rsidR="008B5C4E" w:rsidRPr="00AE0215" w:rsidRDefault="008B5C4E" w:rsidP="007B790C">
            <w:pPr>
              <w:rPr>
                <w:rFonts w:ascii="標楷體" w:eastAsia="標楷體" w:hAnsi="標楷體"/>
                <w:spacing w:val="8"/>
                <w:sz w:val="20"/>
                <w:szCs w:val="20"/>
              </w:rPr>
            </w:pPr>
            <w:smartTag w:uri="urn:schemas-microsoft-com:office:smarttags" w:element="chsdate">
              <w:smartTagPr>
                <w:attr w:name="Year" w:val="2002"/>
                <w:attr w:name="Month" w:val="2"/>
                <w:attr w:name="Day" w:val="3"/>
                <w:attr w:name="IsLunarDate" w:val="False"/>
                <w:attr w:name="IsROCDate" w:val="False"/>
              </w:smartTagPr>
              <w:r w:rsidRPr="00AE0215">
                <w:rPr>
                  <w:rFonts w:ascii="標楷體" w:eastAsia="標楷體" w:hAnsi="標楷體" w:hint="eastAsia"/>
                  <w:spacing w:val="8"/>
                  <w:sz w:val="20"/>
                  <w:szCs w:val="20"/>
                </w:rPr>
                <w:t>2-2-3</w:t>
              </w:r>
            </w:smartTag>
            <w:r w:rsidRPr="00AE0215">
              <w:rPr>
                <w:rFonts w:ascii="標楷體" w:eastAsia="標楷體" w:hAnsi="標楷體" w:hint="eastAsia"/>
                <w:spacing w:val="8"/>
                <w:sz w:val="20"/>
                <w:szCs w:val="20"/>
              </w:rPr>
              <w:t xml:space="preserve">  能正確使用儲存設備。</w:t>
            </w:r>
          </w:p>
          <w:p w:rsidR="008B5C4E" w:rsidRPr="00AE0215" w:rsidRDefault="008B5C4E" w:rsidP="007B790C">
            <w:pPr>
              <w:rPr>
                <w:rFonts w:ascii="標楷體" w:eastAsia="標楷體" w:hAnsi="標楷體"/>
                <w:spacing w:val="8"/>
                <w:sz w:val="20"/>
                <w:szCs w:val="20"/>
              </w:rPr>
            </w:pPr>
            <w:smartTag w:uri="urn:schemas-microsoft-com:office:smarttags" w:element="chsdate">
              <w:smartTagPr>
                <w:attr w:name="Year" w:val="2002"/>
                <w:attr w:name="Month" w:val="2"/>
                <w:attr w:name="Day" w:val="4"/>
                <w:attr w:name="IsLunarDate" w:val="False"/>
                <w:attr w:name="IsROCDate" w:val="False"/>
              </w:smartTagPr>
              <w:r w:rsidRPr="00AE0215">
                <w:rPr>
                  <w:rFonts w:ascii="標楷體" w:eastAsia="標楷體" w:hAnsi="標楷體" w:hint="eastAsia"/>
                  <w:spacing w:val="8"/>
                  <w:sz w:val="20"/>
                  <w:szCs w:val="20"/>
                </w:rPr>
                <w:t>2-2-4</w:t>
              </w:r>
            </w:smartTag>
            <w:r w:rsidRPr="00AE0215">
              <w:rPr>
                <w:rFonts w:ascii="標楷體" w:eastAsia="標楷體" w:hAnsi="標楷體" w:hint="eastAsia"/>
                <w:spacing w:val="8"/>
                <w:sz w:val="20"/>
                <w:szCs w:val="20"/>
              </w:rPr>
              <w:t xml:space="preserve">  能有系統的管理電腦檔案。</w:t>
            </w:r>
          </w:p>
          <w:p w:rsidR="008B5C4E" w:rsidRPr="00AE0215" w:rsidRDefault="008B5C4E" w:rsidP="007B790C">
            <w:pPr>
              <w:rPr>
                <w:rFonts w:ascii="標楷體" w:eastAsia="標楷體" w:hAnsi="標楷體"/>
                <w:sz w:val="20"/>
                <w:szCs w:val="20"/>
              </w:rPr>
            </w:pPr>
            <w:smartTag w:uri="urn:schemas-microsoft-com:office:smarttags" w:element="chsdate">
              <w:smartTagPr>
                <w:attr w:name="Year" w:val="2003"/>
                <w:attr w:name="Month" w:val="2"/>
                <w:attr w:name="Day" w:val="3"/>
                <w:attr w:name="IsLunarDate" w:val="False"/>
                <w:attr w:name="IsROCDate" w:val="False"/>
              </w:smartTagPr>
              <w:r w:rsidRPr="00AE0215">
                <w:rPr>
                  <w:rFonts w:ascii="標楷體" w:eastAsia="標楷體" w:hAnsi="標楷體" w:hint="eastAsia"/>
                  <w:spacing w:val="8"/>
                  <w:sz w:val="20"/>
                  <w:szCs w:val="20"/>
                </w:rPr>
                <w:t>3-2-3</w:t>
              </w:r>
            </w:smartTag>
            <w:r w:rsidRPr="00AE0215">
              <w:rPr>
                <w:rFonts w:ascii="標楷體" w:eastAsia="標楷體" w:hAnsi="標楷體" w:hint="eastAsia"/>
                <w:spacing w:val="8"/>
                <w:sz w:val="20"/>
                <w:szCs w:val="20"/>
              </w:rPr>
              <w:t xml:space="preserve">  能操作常用之繪圖軟體</w:t>
            </w:r>
          </w:p>
        </w:tc>
        <w:tc>
          <w:tcPr>
            <w:tcW w:w="6198"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1.作品繳交</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2.作品欣賞</w:t>
            </w:r>
          </w:p>
          <w:p w:rsidR="008B5C4E" w:rsidRPr="00AE0215" w:rsidRDefault="008B5C4E" w:rsidP="007B790C">
            <w:pPr>
              <w:rPr>
                <w:rFonts w:ascii="標楷體" w:eastAsia="標楷體" w:hAnsi="標楷體" w:cs="Arial"/>
                <w:sz w:val="20"/>
                <w:szCs w:val="20"/>
              </w:rPr>
            </w:pPr>
            <w:r w:rsidRPr="00AE0215">
              <w:rPr>
                <w:rFonts w:ascii="標楷體" w:eastAsia="標楷體" w:hAnsi="標楷體" w:cs="Arial" w:hint="eastAsia"/>
                <w:sz w:val="20"/>
                <w:szCs w:val="20"/>
              </w:rPr>
              <w:t>3.心得交流</w:t>
            </w:r>
          </w:p>
        </w:tc>
        <w:tc>
          <w:tcPr>
            <w:tcW w:w="72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jc w:val="both"/>
              <w:rPr>
                <w:rFonts w:ascii="標楷體" w:eastAsia="標楷體" w:hAnsi="標楷體"/>
                <w:sz w:val="20"/>
                <w:szCs w:val="20"/>
              </w:rPr>
            </w:pPr>
            <w:r w:rsidRPr="00AE0215">
              <w:rPr>
                <w:rFonts w:ascii="標楷體" w:eastAsia="標楷體" w:hAnsi="標楷體" w:hint="eastAsia"/>
                <w:color w:val="000000"/>
                <w:sz w:val="20"/>
                <w:szCs w:val="20"/>
              </w:rPr>
              <w:t>老師教學網站中的觀念動畫及技巧說明。</w:t>
            </w:r>
          </w:p>
        </w:tc>
        <w:tc>
          <w:tcPr>
            <w:tcW w:w="1440" w:type="dxa"/>
            <w:tcBorders>
              <w:top w:val="single" w:sz="4" w:space="0" w:color="auto"/>
              <w:left w:val="single" w:sz="4" w:space="0" w:color="auto"/>
              <w:bottom w:val="single" w:sz="4" w:space="0" w:color="auto"/>
              <w:right w:val="single" w:sz="4" w:space="0" w:color="auto"/>
            </w:tcBorders>
            <w:vAlign w:val="center"/>
          </w:tcPr>
          <w:p w:rsidR="008B5C4E" w:rsidRPr="00AE0215" w:rsidRDefault="008B5C4E" w:rsidP="007B790C">
            <w:pPr>
              <w:rPr>
                <w:rFonts w:ascii="標楷體" w:eastAsia="標楷體" w:hAnsi="標楷體" w:cs="Arial"/>
                <w:color w:val="000000"/>
                <w:sz w:val="20"/>
                <w:szCs w:val="20"/>
              </w:rPr>
            </w:pPr>
            <w:r w:rsidRPr="00AE0215">
              <w:rPr>
                <w:rFonts w:ascii="標楷體" w:eastAsia="標楷體" w:hAnsi="標楷體" w:cs="Arial" w:hint="eastAsia"/>
                <w:color w:val="000000"/>
                <w:sz w:val="20"/>
                <w:szCs w:val="20"/>
              </w:rPr>
              <w:t>口頭問答</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操作評量</w:t>
            </w:r>
          </w:p>
          <w:p w:rsidR="008B5C4E" w:rsidRPr="00AE0215" w:rsidRDefault="008B5C4E" w:rsidP="007B790C">
            <w:pPr>
              <w:rPr>
                <w:rFonts w:ascii="標楷體" w:eastAsia="標楷體" w:hAnsi="標楷體"/>
                <w:color w:val="000000"/>
                <w:sz w:val="20"/>
                <w:szCs w:val="20"/>
              </w:rPr>
            </w:pPr>
            <w:r w:rsidRPr="00AE0215">
              <w:rPr>
                <w:rFonts w:ascii="標楷體" w:eastAsia="標楷體" w:hAnsi="標楷體" w:hint="eastAsia"/>
                <w:color w:val="000000"/>
                <w:sz w:val="20"/>
                <w:szCs w:val="20"/>
              </w:rPr>
              <w:t>學習評量</w:t>
            </w:r>
          </w:p>
        </w:tc>
      </w:tr>
    </w:tbl>
    <w:p w:rsidR="008B5C4E" w:rsidRDefault="008B5C4E" w:rsidP="008B5C4E">
      <w:pPr>
        <w:rPr>
          <w:rFonts w:ascii="標楷體" w:eastAsia="標楷體" w:hAnsi="標楷體"/>
        </w:rPr>
      </w:pPr>
    </w:p>
    <w:p w:rsidR="008B5C4E" w:rsidRDefault="008B5C4E" w:rsidP="008B5C4E">
      <w:pPr>
        <w:rPr>
          <w:rFonts w:ascii="標楷體" w:eastAsia="標楷體" w:hAnsi="標楷體"/>
        </w:rPr>
      </w:pPr>
    </w:p>
    <w:p w:rsidR="008B5C4E" w:rsidRDefault="008B5C4E" w:rsidP="008B5C4E">
      <w:pPr>
        <w:rPr>
          <w:rFonts w:ascii="標楷體" w:eastAsia="標楷體" w:hAnsi="標楷體"/>
        </w:rPr>
      </w:pPr>
    </w:p>
    <w:p w:rsidR="008B5C4E" w:rsidRDefault="008B5C4E" w:rsidP="008B5C4E">
      <w:pPr>
        <w:rPr>
          <w:rFonts w:ascii="標楷體" w:eastAsia="標楷體" w:hAnsi="標楷體"/>
        </w:rPr>
      </w:pPr>
    </w:p>
    <w:p w:rsidR="008B5C4E" w:rsidRPr="00D91BD9" w:rsidRDefault="008B5C4E" w:rsidP="008B5C4E">
      <w:pPr>
        <w:rPr>
          <w:rFonts w:ascii="標楷體" w:eastAsia="標楷體" w:hAnsi="標楷體"/>
        </w:rPr>
      </w:pPr>
    </w:p>
    <w:p w:rsidR="008B5C4E" w:rsidRDefault="008B5C4E" w:rsidP="008B5C4E">
      <w:pPr>
        <w:snapToGrid w:val="0"/>
        <w:spacing w:afterLines="50" w:after="180" w:line="480" w:lineRule="atLeast"/>
        <w:ind w:leftChars="-1" w:left="-2"/>
        <w:jc w:val="both"/>
        <w:rPr>
          <w:rFonts w:ascii="標楷體" w:eastAsia="標楷體" w:hAnsi="標楷體"/>
          <w:b/>
          <w:color w:val="000000"/>
          <w:sz w:val="28"/>
          <w:szCs w:val="28"/>
        </w:rPr>
      </w:pPr>
      <w:r w:rsidRPr="00D87F3F">
        <w:rPr>
          <w:rFonts w:ascii="標楷體" w:eastAsia="標楷體" w:hAnsi="標楷體" w:hint="eastAsia"/>
          <w:b/>
          <w:sz w:val="28"/>
          <w:szCs w:val="28"/>
        </w:rPr>
        <w:lastRenderedPageBreak/>
        <w:t>（五）</w:t>
      </w:r>
      <w:r w:rsidRPr="00D87F3F">
        <w:rPr>
          <w:rFonts w:ascii="標楷體" w:eastAsia="標楷體" w:hAnsi="標楷體" w:hint="eastAsia"/>
          <w:b/>
          <w:color w:val="000000"/>
          <w:sz w:val="28"/>
          <w:szCs w:val="28"/>
        </w:rPr>
        <w:t>全年級課程</w:t>
      </w:r>
      <w:r>
        <w:rPr>
          <w:rFonts w:ascii="標楷體" w:eastAsia="標楷體" w:hAnsi="標楷體" w:hint="eastAsia"/>
          <w:b/>
          <w:color w:val="000000"/>
          <w:sz w:val="28"/>
          <w:szCs w:val="28"/>
        </w:rPr>
        <w:t>-英語教學(20)</w:t>
      </w:r>
    </w:p>
    <w:p w:rsidR="008B5C4E" w:rsidRPr="000E23C1" w:rsidRDefault="008B5C4E" w:rsidP="008B5C4E">
      <w:pPr>
        <w:snapToGrid w:val="0"/>
        <w:spacing w:afterLines="50" w:after="180" w:line="480" w:lineRule="atLeast"/>
        <w:jc w:val="center"/>
        <w:rPr>
          <w:rFonts w:ascii="標楷體" w:eastAsia="標楷體" w:hAnsi="標楷體"/>
          <w:b/>
          <w:color w:val="000000"/>
          <w:sz w:val="28"/>
          <w:szCs w:val="28"/>
        </w:rPr>
      </w:pPr>
      <w:r>
        <w:rPr>
          <w:rFonts w:eastAsia="標楷體" w:hint="eastAsia"/>
          <w:sz w:val="28"/>
        </w:rPr>
        <w:t>屏東縣</w:t>
      </w:r>
      <w:r>
        <w:rPr>
          <w:rFonts w:eastAsia="標楷體" w:hint="eastAsia"/>
          <w:sz w:val="28"/>
          <w:u w:val="single"/>
        </w:rPr>
        <w:t xml:space="preserve">　泰山　</w:t>
      </w:r>
      <w:r>
        <w:rPr>
          <w:rFonts w:eastAsia="標楷體" w:hint="eastAsia"/>
          <w:sz w:val="28"/>
        </w:rPr>
        <w:t>國小</w:t>
      </w:r>
      <w:r>
        <w:rPr>
          <w:rFonts w:eastAsia="標楷體"/>
          <w:sz w:val="28"/>
          <w:u w:val="single"/>
        </w:rPr>
        <w:t>105</w:t>
      </w:r>
      <w:r>
        <w:rPr>
          <w:rFonts w:eastAsia="標楷體" w:hint="eastAsia"/>
          <w:sz w:val="28"/>
        </w:rPr>
        <w:t>學年度第</w:t>
      </w:r>
      <w:r>
        <w:rPr>
          <w:rFonts w:eastAsia="標楷體" w:hint="eastAsia"/>
          <w:sz w:val="28"/>
          <w:u w:val="single"/>
        </w:rPr>
        <w:t>2</w:t>
      </w:r>
      <w:r>
        <w:rPr>
          <w:rFonts w:eastAsia="標楷體" w:hint="eastAsia"/>
          <w:sz w:val="28"/>
        </w:rPr>
        <w:t>學期三年級英語教學課程計畫</w:t>
      </w:r>
    </w:p>
    <w:p w:rsidR="008B5C4E" w:rsidRPr="007F4F27" w:rsidRDefault="008B5C4E" w:rsidP="008B5C4E">
      <w:pPr>
        <w:tabs>
          <w:tab w:val="left" w:pos="1080"/>
          <w:tab w:val="center" w:pos="7289"/>
        </w:tabs>
        <w:spacing w:line="320" w:lineRule="exact"/>
        <w:ind w:firstLineChars="2" w:firstLine="5"/>
        <w:jc w:val="both"/>
        <w:rPr>
          <w:rFonts w:ascii="標楷體" w:eastAsia="標楷體" w:hAnsi="標楷體"/>
          <w:szCs w:val="26"/>
        </w:rPr>
      </w:pPr>
      <w:r w:rsidRPr="007F4F27">
        <w:rPr>
          <w:rFonts w:ascii="標楷體" w:eastAsia="標楷體" w:hAnsi="標楷體" w:hint="eastAsia"/>
          <w:b/>
          <w:szCs w:val="26"/>
        </w:rPr>
        <w:t>一、本學期學習目標</w:t>
      </w:r>
      <w:r w:rsidRPr="007F4F27">
        <w:rPr>
          <w:rFonts w:ascii="標楷體" w:eastAsia="標楷體" w:hAnsi="標楷體" w:hint="eastAsia"/>
          <w:szCs w:val="26"/>
        </w:rPr>
        <w:t>：</w:t>
      </w:r>
    </w:p>
    <w:p w:rsidR="008B5C4E" w:rsidRPr="00EF18E5" w:rsidRDefault="008B5C4E" w:rsidP="008B5C4E">
      <w:pPr>
        <w:spacing w:line="0" w:lineRule="atLeast"/>
        <w:rPr>
          <w:rFonts w:eastAsia="標楷體"/>
        </w:rPr>
      </w:pPr>
      <w:r w:rsidRPr="002626A8">
        <w:rPr>
          <w:rFonts w:eastAsia="標楷體"/>
          <w:snapToGrid w:val="0"/>
          <w:kern w:val="0"/>
        </w:rPr>
        <w:t xml:space="preserve">1. </w:t>
      </w:r>
      <w:r w:rsidRPr="002626A8">
        <w:rPr>
          <w:rFonts w:eastAsia="標楷體"/>
          <w:snapToGrid w:val="0"/>
          <w:kern w:val="0"/>
        </w:rPr>
        <w:t>能聽辨及說出教室用語並做適當的回應。</w:t>
      </w:r>
      <w:r w:rsidRPr="002626A8">
        <w:rPr>
          <w:rFonts w:eastAsia="標楷體"/>
          <w:snapToGrid w:val="0"/>
          <w:kern w:val="0"/>
        </w:rPr>
        <w:br/>
        <w:t xml:space="preserve">2. </w:t>
      </w:r>
      <w:r w:rsidRPr="002626A8">
        <w:rPr>
          <w:rFonts w:eastAsia="標楷體"/>
          <w:snapToGrid w:val="0"/>
          <w:kern w:val="0"/>
        </w:rPr>
        <w:t>能聽辨、說出及辨識</w:t>
      </w:r>
      <w:r w:rsidRPr="002626A8">
        <w:rPr>
          <w:rFonts w:eastAsia="標楷體"/>
          <w:snapToGrid w:val="0"/>
          <w:kern w:val="0"/>
        </w:rPr>
        <w:t xml:space="preserve"> 26 </w:t>
      </w:r>
      <w:r w:rsidRPr="002626A8">
        <w:rPr>
          <w:rFonts w:eastAsia="標楷體"/>
          <w:snapToGrid w:val="0"/>
          <w:kern w:val="0"/>
        </w:rPr>
        <w:t>個字母及字母例字。</w:t>
      </w:r>
      <w:r w:rsidRPr="002626A8">
        <w:rPr>
          <w:rFonts w:eastAsia="標楷體"/>
          <w:snapToGrid w:val="0"/>
          <w:kern w:val="0"/>
        </w:rPr>
        <w:br/>
        <w:t xml:space="preserve">3. </w:t>
      </w:r>
      <w:r w:rsidRPr="002626A8">
        <w:rPr>
          <w:rFonts w:eastAsia="標楷體"/>
          <w:snapToGrid w:val="0"/>
          <w:kern w:val="0"/>
        </w:rPr>
        <w:t>能聽辨及運用字母拼讀法，讀出以短母音</w:t>
      </w:r>
      <w:r w:rsidRPr="002626A8">
        <w:rPr>
          <w:rFonts w:eastAsia="標楷體"/>
          <w:snapToGrid w:val="0"/>
          <w:kern w:val="0"/>
        </w:rPr>
        <w:t xml:space="preserve"> a, e, i, o, u </w:t>
      </w:r>
      <w:r w:rsidRPr="002626A8">
        <w:rPr>
          <w:rFonts w:eastAsia="標楷體"/>
          <w:snapToGrid w:val="0"/>
          <w:kern w:val="0"/>
        </w:rPr>
        <w:t>所組成的音組及例字。</w:t>
      </w:r>
      <w:r w:rsidRPr="002626A8">
        <w:rPr>
          <w:rFonts w:eastAsia="標楷體"/>
          <w:snapToGrid w:val="0"/>
          <w:kern w:val="0"/>
        </w:rPr>
        <w:br/>
        <w:t xml:space="preserve">4. </w:t>
      </w:r>
      <w:r w:rsidRPr="002626A8">
        <w:rPr>
          <w:rFonts w:eastAsia="標楷體"/>
          <w:snapToGrid w:val="0"/>
          <w:kern w:val="0"/>
        </w:rPr>
        <w:t>能聽懂並跟讀故事對話。</w:t>
      </w:r>
      <w:r w:rsidRPr="002626A8">
        <w:rPr>
          <w:rFonts w:eastAsia="標楷體"/>
          <w:snapToGrid w:val="0"/>
          <w:kern w:val="0"/>
        </w:rPr>
        <w:br/>
        <w:t xml:space="preserve">5. </w:t>
      </w:r>
      <w:r w:rsidRPr="002626A8">
        <w:rPr>
          <w:rFonts w:eastAsia="標楷體"/>
          <w:snapToGrid w:val="0"/>
          <w:kern w:val="0"/>
        </w:rPr>
        <w:t>能聽辨並說出數字</w:t>
      </w:r>
      <w:r w:rsidRPr="002626A8">
        <w:rPr>
          <w:rFonts w:eastAsia="標楷體"/>
          <w:snapToGrid w:val="0"/>
          <w:kern w:val="0"/>
        </w:rPr>
        <w:t xml:space="preserve"> 11-15</w:t>
      </w:r>
      <w:r w:rsidRPr="002626A8">
        <w:rPr>
          <w:rFonts w:eastAsia="標楷體"/>
          <w:snapToGrid w:val="0"/>
          <w:kern w:val="0"/>
        </w:rPr>
        <w:t>。</w:t>
      </w:r>
      <w:r w:rsidRPr="002626A8">
        <w:rPr>
          <w:rFonts w:eastAsia="標楷體"/>
          <w:snapToGrid w:val="0"/>
          <w:kern w:val="0"/>
        </w:rPr>
        <w:br/>
        <w:t xml:space="preserve">6. </w:t>
      </w:r>
      <w:r w:rsidRPr="002626A8">
        <w:rPr>
          <w:rFonts w:eastAsia="標楷體"/>
          <w:snapToGrid w:val="0"/>
          <w:kern w:val="0"/>
        </w:rPr>
        <w:t>能聽懂、辨識並說出所學的單字及句子。</w:t>
      </w:r>
      <w:r w:rsidRPr="002626A8">
        <w:rPr>
          <w:rFonts w:eastAsia="標楷體"/>
          <w:snapToGrid w:val="0"/>
          <w:kern w:val="0"/>
        </w:rPr>
        <w:br/>
        <w:t xml:space="preserve">7. </w:t>
      </w:r>
      <w:r w:rsidRPr="002626A8">
        <w:rPr>
          <w:rFonts w:eastAsia="標楷體"/>
          <w:snapToGrid w:val="0"/>
          <w:kern w:val="0"/>
        </w:rPr>
        <w:t>能聽懂並說出日常生活用語。</w:t>
      </w:r>
      <w:r w:rsidRPr="002626A8">
        <w:rPr>
          <w:rFonts w:eastAsia="標楷體"/>
          <w:snapToGrid w:val="0"/>
          <w:kern w:val="0"/>
        </w:rPr>
        <w:br/>
        <w:t xml:space="preserve">8. </w:t>
      </w:r>
      <w:r w:rsidRPr="002626A8">
        <w:rPr>
          <w:rFonts w:eastAsia="標楷體"/>
          <w:snapToGrid w:val="0"/>
          <w:kern w:val="0"/>
        </w:rPr>
        <w:t>能朗讀及吟唱歌謠。</w:t>
      </w:r>
      <w:r w:rsidRPr="002626A8">
        <w:rPr>
          <w:rFonts w:eastAsia="標楷體"/>
          <w:snapToGrid w:val="0"/>
          <w:kern w:val="0"/>
        </w:rPr>
        <w:br/>
        <w:t xml:space="preserve">9. </w:t>
      </w:r>
      <w:r w:rsidRPr="002626A8">
        <w:rPr>
          <w:rFonts w:eastAsia="標楷體"/>
          <w:snapToGrid w:val="0"/>
          <w:kern w:val="0"/>
        </w:rPr>
        <w:t>能認識中外主要節慶習俗及由來。</w:t>
      </w:r>
      <w:r w:rsidRPr="002626A8">
        <w:rPr>
          <w:rFonts w:eastAsia="標楷體"/>
          <w:snapToGrid w:val="0"/>
          <w:kern w:val="0"/>
        </w:rPr>
        <w:br/>
        <w:t>10.</w:t>
      </w:r>
      <w:r w:rsidRPr="002626A8">
        <w:rPr>
          <w:rFonts w:eastAsia="標楷體"/>
          <w:snapToGrid w:val="0"/>
          <w:kern w:val="0"/>
        </w:rPr>
        <w:t>能認識外國風土民情，並能從多元文化觀點，瞭解及尊重不同的文化及習俗。</w:t>
      </w:r>
    </w:p>
    <w:p w:rsidR="008B5C4E" w:rsidRDefault="008B5C4E" w:rsidP="008B5C4E">
      <w:pPr>
        <w:snapToGrid w:val="0"/>
        <w:spacing w:afterLines="50" w:after="180" w:line="480" w:lineRule="atLeast"/>
        <w:ind w:leftChars="-1" w:left="-2"/>
        <w:jc w:val="both"/>
        <w:rPr>
          <w:rFonts w:eastAsia="標楷體" w:hAnsi="標楷體"/>
          <w:color w:val="000000"/>
        </w:rPr>
      </w:pPr>
      <w:r>
        <w:rPr>
          <w:rFonts w:eastAsia="標楷體" w:hAnsi="標楷體" w:hint="eastAsia"/>
          <w:color w:val="000000"/>
        </w:rPr>
        <w:t>二、</w:t>
      </w:r>
      <w:r w:rsidRPr="000B2DB1">
        <w:rPr>
          <w:rFonts w:eastAsia="標楷體" w:hAnsi="標楷體"/>
          <w:color w:val="000000"/>
        </w:rPr>
        <w:t>本學期課程內涵：</w:t>
      </w:r>
    </w:p>
    <w:tbl>
      <w:tblPr>
        <w:tblW w:w="146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6"/>
        <w:gridCol w:w="635"/>
        <w:gridCol w:w="3260"/>
        <w:gridCol w:w="7371"/>
        <w:gridCol w:w="616"/>
        <w:gridCol w:w="1227"/>
        <w:gridCol w:w="1113"/>
      </w:tblGrid>
      <w:tr w:rsidR="008B5C4E" w:rsidRPr="00D22EAE" w:rsidTr="007B790C">
        <w:trPr>
          <w:cantSplit/>
          <w:trHeight w:val="905"/>
          <w:tblHeader/>
        </w:trPr>
        <w:tc>
          <w:tcPr>
            <w:tcW w:w="386" w:type="dxa"/>
            <w:shd w:val="clear" w:color="000000" w:fill="auto"/>
            <w:vAlign w:val="center"/>
          </w:tcPr>
          <w:p w:rsidR="008B5C4E" w:rsidRPr="00D22EAE" w:rsidRDefault="008B5C4E" w:rsidP="007B790C">
            <w:pPr>
              <w:jc w:val="center"/>
              <w:rPr>
                <w:rFonts w:ascii="標楷體" w:eastAsia="標楷體" w:hAnsi="標楷體"/>
                <w:w w:val="120"/>
                <w:sz w:val="20"/>
                <w:szCs w:val="20"/>
              </w:rPr>
            </w:pPr>
            <w:r w:rsidRPr="00D22EAE">
              <w:rPr>
                <w:rFonts w:ascii="標楷體" w:eastAsia="標楷體" w:hAnsi="標楷體" w:hint="eastAsia"/>
                <w:w w:val="120"/>
                <w:sz w:val="20"/>
                <w:szCs w:val="20"/>
              </w:rPr>
              <w:t>週次</w:t>
            </w:r>
          </w:p>
        </w:tc>
        <w:tc>
          <w:tcPr>
            <w:tcW w:w="635" w:type="dxa"/>
            <w:shd w:val="clear" w:color="000000" w:fill="auto"/>
            <w:vAlign w:val="center"/>
          </w:tcPr>
          <w:p w:rsidR="008B5C4E" w:rsidRPr="00D22EAE" w:rsidRDefault="008B5C4E" w:rsidP="007B790C">
            <w:pPr>
              <w:jc w:val="center"/>
              <w:rPr>
                <w:rFonts w:ascii="標楷體" w:eastAsia="標楷體" w:hAnsi="標楷體"/>
                <w:w w:val="120"/>
                <w:sz w:val="20"/>
                <w:szCs w:val="20"/>
              </w:rPr>
            </w:pPr>
            <w:r w:rsidRPr="00D22EAE">
              <w:rPr>
                <w:rFonts w:ascii="標楷體" w:eastAsia="標楷體" w:hAnsi="標楷體"/>
                <w:w w:val="120"/>
                <w:sz w:val="20"/>
                <w:szCs w:val="20"/>
              </w:rPr>
              <w:t>單元</w:t>
            </w:r>
          </w:p>
        </w:tc>
        <w:tc>
          <w:tcPr>
            <w:tcW w:w="3260" w:type="dxa"/>
            <w:shd w:val="clear" w:color="000000" w:fill="auto"/>
            <w:vAlign w:val="center"/>
          </w:tcPr>
          <w:p w:rsidR="008B5C4E" w:rsidRPr="00D22EAE" w:rsidRDefault="008B5C4E" w:rsidP="007B790C">
            <w:pPr>
              <w:pStyle w:val="-1"/>
              <w:ind w:left="341" w:hanging="341"/>
              <w:jc w:val="center"/>
              <w:rPr>
                <w:rFonts w:ascii="標楷體" w:hAnsi="標楷體"/>
                <w:sz w:val="20"/>
              </w:rPr>
            </w:pPr>
            <w:r w:rsidRPr="00D22EAE">
              <w:rPr>
                <w:rFonts w:ascii="標楷體" w:hAnsi="標楷體"/>
                <w:sz w:val="20"/>
              </w:rPr>
              <w:t>對應能力指標</w:t>
            </w:r>
          </w:p>
        </w:tc>
        <w:tc>
          <w:tcPr>
            <w:tcW w:w="7371" w:type="dxa"/>
            <w:shd w:val="clear" w:color="000000" w:fill="auto"/>
            <w:vAlign w:val="center"/>
          </w:tcPr>
          <w:p w:rsidR="008B5C4E" w:rsidRPr="00D22EAE" w:rsidRDefault="008B5C4E" w:rsidP="007B790C">
            <w:pPr>
              <w:jc w:val="center"/>
              <w:rPr>
                <w:rFonts w:ascii="標楷體" w:eastAsia="標楷體" w:hAnsi="標楷體"/>
                <w:sz w:val="20"/>
                <w:szCs w:val="20"/>
              </w:rPr>
            </w:pPr>
            <w:r w:rsidRPr="00D22EAE">
              <w:rPr>
                <w:rFonts w:ascii="標楷體" w:eastAsia="標楷體" w:hAnsi="標楷體" w:hint="eastAsia"/>
                <w:sz w:val="20"/>
                <w:szCs w:val="20"/>
              </w:rPr>
              <w:t>教學活動重點</w:t>
            </w:r>
          </w:p>
        </w:tc>
        <w:tc>
          <w:tcPr>
            <w:tcW w:w="616" w:type="dxa"/>
            <w:shd w:val="clear" w:color="000000" w:fill="auto"/>
            <w:vAlign w:val="center"/>
          </w:tcPr>
          <w:p w:rsidR="008B5C4E" w:rsidRPr="00D22EAE" w:rsidRDefault="008B5C4E" w:rsidP="007B790C">
            <w:pPr>
              <w:jc w:val="center"/>
              <w:rPr>
                <w:rFonts w:ascii="標楷體" w:eastAsia="標楷體" w:hAnsi="標楷體"/>
                <w:sz w:val="20"/>
                <w:szCs w:val="20"/>
              </w:rPr>
            </w:pPr>
            <w:r w:rsidRPr="00D22EAE">
              <w:rPr>
                <w:rFonts w:ascii="標楷體" w:eastAsia="標楷體" w:hAnsi="標楷體" w:hint="eastAsia"/>
                <w:w w:val="120"/>
                <w:sz w:val="20"/>
                <w:szCs w:val="20"/>
              </w:rPr>
              <w:t>教學節數</w:t>
            </w:r>
          </w:p>
        </w:tc>
        <w:tc>
          <w:tcPr>
            <w:tcW w:w="1227" w:type="dxa"/>
            <w:shd w:val="clear" w:color="000000" w:fill="auto"/>
            <w:vAlign w:val="center"/>
          </w:tcPr>
          <w:p w:rsidR="008B5C4E" w:rsidRPr="00D22EAE" w:rsidRDefault="008B5C4E" w:rsidP="007B790C">
            <w:pPr>
              <w:jc w:val="center"/>
              <w:rPr>
                <w:rFonts w:ascii="標楷體" w:eastAsia="標楷體" w:hAnsi="標楷體"/>
                <w:sz w:val="20"/>
                <w:szCs w:val="20"/>
              </w:rPr>
            </w:pPr>
            <w:r w:rsidRPr="00D22EAE">
              <w:rPr>
                <w:rFonts w:ascii="標楷體" w:eastAsia="標楷體" w:hAnsi="標楷體"/>
                <w:sz w:val="20"/>
                <w:szCs w:val="20"/>
              </w:rPr>
              <w:t>教學資源</w:t>
            </w:r>
          </w:p>
        </w:tc>
        <w:tc>
          <w:tcPr>
            <w:tcW w:w="1113" w:type="dxa"/>
            <w:shd w:val="clear" w:color="000000" w:fill="auto"/>
            <w:vAlign w:val="center"/>
          </w:tcPr>
          <w:p w:rsidR="008B5C4E" w:rsidRPr="00D22EAE" w:rsidRDefault="008B5C4E" w:rsidP="007B790C">
            <w:pPr>
              <w:jc w:val="center"/>
              <w:rPr>
                <w:rFonts w:ascii="標楷體" w:eastAsia="標楷體" w:hAnsi="標楷體"/>
                <w:w w:val="120"/>
                <w:sz w:val="20"/>
                <w:szCs w:val="20"/>
              </w:rPr>
            </w:pPr>
            <w:r w:rsidRPr="00D22EAE">
              <w:rPr>
                <w:rFonts w:ascii="標楷體" w:eastAsia="標楷體" w:hAnsi="標楷體"/>
                <w:w w:val="120"/>
                <w:sz w:val="20"/>
                <w:szCs w:val="20"/>
              </w:rPr>
              <w:t>評量方式</w:t>
            </w:r>
          </w:p>
        </w:tc>
      </w:tr>
      <w:tr w:rsidR="008B5C4E" w:rsidRPr="00D22EAE" w:rsidTr="007B790C">
        <w:trPr>
          <w:trHeight w:val="1498"/>
        </w:trPr>
        <w:tc>
          <w:tcPr>
            <w:tcW w:w="386" w:type="dxa"/>
            <w:vAlign w:val="center"/>
          </w:tcPr>
          <w:p w:rsidR="008B5C4E"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第</w:t>
            </w:r>
          </w:p>
          <w:p w:rsidR="008B5C4E"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1</w:t>
            </w:r>
          </w:p>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週</w:t>
            </w:r>
          </w:p>
        </w:tc>
        <w:tc>
          <w:tcPr>
            <w:tcW w:w="635" w:type="dxa"/>
            <w:vAlign w:val="center"/>
          </w:tcPr>
          <w:p w:rsidR="008B5C4E" w:rsidRPr="003B0D26" w:rsidRDefault="008B5C4E" w:rsidP="007B790C">
            <w:pPr>
              <w:spacing w:line="0" w:lineRule="atLeast"/>
              <w:jc w:val="center"/>
              <w:rPr>
                <w:rFonts w:eastAsia="標楷體"/>
                <w:szCs w:val="20"/>
              </w:rPr>
            </w:pPr>
            <w:r w:rsidRPr="003B0D26">
              <w:rPr>
                <w:rFonts w:eastAsia="標楷體"/>
                <w:szCs w:val="20"/>
              </w:rPr>
              <w:t>開學預備週</w:t>
            </w:r>
          </w:p>
          <w:p w:rsidR="008B5C4E" w:rsidRPr="003B0D26" w:rsidRDefault="008B5C4E" w:rsidP="007B790C">
            <w:pPr>
              <w:spacing w:line="0" w:lineRule="atLeast"/>
              <w:jc w:val="center"/>
              <w:rPr>
                <w:rFonts w:eastAsia="標楷體"/>
                <w:szCs w:val="20"/>
              </w:rPr>
            </w:pPr>
            <w:r>
              <w:rPr>
                <w:rFonts w:eastAsia="標楷體"/>
                <w:szCs w:val="20"/>
              </w:rPr>
              <w:t>Starter Unit</w:t>
            </w:r>
          </w:p>
        </w:tc>
        <w:tc>
          <w:tcPr>
            <w:tcW w:w="3260" w:type="dxa"/>
          </w:tcPr>
          <w:p w:rsidR="008B5C4E" w:rsidRDefault="008B5C4E" w:rsidP="007B790C">
            <w:pPr>
              <w:spacing w:line="0" w:lineRule="atLeast"/>
              <w:jc w:val="both"/>
              <w:rPr>
                <w:rFonts w:eastAsia="標楷體"/>
                <w:bCs/>
                <w:sz w:val="20"/>
                <w:szCs w:val="20"/>
              </w:rPr>
            </w:pPr>
            <w:smartTag w:uri="urn:schemas-microsoft-com:office:smarttags" w:element="chsdate">
              <w:smartTagPr>
                <w:attr w:name="Year" w:val="2001"/>
                <w:attr w:name="Month" w:val="1"/>
                <w:attr w:name="Day" w:val="1"/>
                <w:attr w:name="IsLunarDate" w:val="False"/>
                <w:attr w:name="IsROCDate" w:val="False"/>
              </w:smartTagPr>
              <w:r w:rsidRPr="00B06887">
                <w:rPr>
                  <w:rFonts w:eastAsia="標楷體" w:hint="eastAsia"/>
                  <w:bCs/>
                  <w:sz w:val="20"/>
                  <w:szCs w:val="20"/>
                </w:rPr>
                <w:t>1-1-1</w:t>
              </w:r>
            </w:smartTag>
            <w:r w:rsidRPr="00B06887">
              <w:rPr>
                <w:rFonts w:eastAsia="標楷體" w:hint="eastAsia"/>
                <w:bCs/>
                <w:sz w:val="20"/>
                <w:szCs w:val="20"/>
              </w:rPr>
              <w:t>能聽辨</w:t>
            </w:r>
            <w:r w:rsidRPr="00B06887">
              <w:rPr>
                <w:rFonts w:eastAsia="標楷體" w:hint="eastAsia"/>
                <w:bCs/>
                <w:sz w:val="20"/>
                <w:szCs w:val="20"/>
              </w:rPr>
              <w:t>26</w:t>
            </w:r>
            <w:r w:rsidRPr="00B06887">
              <w:rPr>
                <w:rFonts w:eastAsia="標楷體" w:hint="eastAsia"/>
                <w:bCs/>
                <w:sz w:val="20"/>
                <w:szCs w:val="20"/>
              </w:rPr>
              <w:t>個字母。</w:t>
            </w:r>
            <w:r w:rsidRPr="00B06887">
              <w:rPr>
                <w:rFonts w:eastAsia="標楷體" w:hint="eastAsia"/>
                <w:bCs/>
                <w:sz w:val="20"/>
                <w:szCs w:val="20"/>
              </w:rPr>
              <w:br/>
              <w:t>1-1-2</w:t>
            </w:r>
            <w:r w:rsidRPr="00B06887">
              <w:rPr>
                <w:rFonts w:eastAsia="標楷體" w:hint="eastAsia"/>
                <w:bCs/>
                <w:sz w:val="20"/>
                <w:szCs w:val="20"/>
              </w:rPr>
              <w:t>能聽辨英語的子音與母音。</w:t>
            </w:r>
            <w:r w:rsidRPr="00B06887">
              <w:rPr>
                <w:rFonts w:eastAsia="標楷體" w:hint="eastAsia"/>
                <w:bCs/>
                <w:sz w:val="20"/>
                <w:szCs w:val="20"/>
              </w:rPr>
              <w:br/>
              <w:t>1-1-7</w:t>
            </w:r>
            <w:r w:rsidRPr="00B06887">
              <w:rPr>
                <w:rFonts w:eastAsia="標楷體" w:hint="eastAsia"/>
                <w:bCs/>
                <w:sz w:val="20"/>
                <w:szCs w:val="20"/>
              </w:rPr>
              <w:t>能聽懂常用的教室用語及日常生活用語。</w:t>
            </w:r>
            <w:r w:rsidRPr="00B06887">
              <w:rPr>
                <w:rFonts w:eastAsia="標楷體" w:hint="eastAsia"/>
                <w:bCs/>
                <w:sz w:val="20"/>
                <w:szCs w:val="20"/>
              </w:rPr>
              <w:br/>
              <w:t>1-1-10</w:t>
            </w:r>
            <w:r w:rsidRPr="00B06887">
              <w:rPr>
                <w:rFonts w:eastAsia="標楷體" w:hint="eastAsia"/>
                <w:bCs/>
                <w:sz w:val="20"/>
                <w:szCs w:val="20"/>
              </w:rPr>
              <w:t>能聽懂簡易歌謠和韻文的主要內容。</w:t>
            </w:r>
            <w:r w:rsidRPr="00B06887">
              <w:rPr>
                <w:rFonts w:eastAsia="標楷體" w:hint="eastAsia"/>
                <w:bCs/>
                <w:sz w:val="20"/>
                <w:szCs w:val="20"/>
              </w:rPr>
              <w:br/>
              <w:t>2-1-1</w:t>
            </w:r>
            <w:r w:rsidRPr="00B06887">
              <w:rPr>
                <w:rFonts w:eastAsia="標楷體" w:hint="eastAsia"/>
                <w:bCs/>
                <w:sz w:val="20"/>
                <w:szCs w:val="20"/>
              </w:rPr>
              <w:t>能說出</w:t>
            </w:r>
            <w:r w:rsidRPr="00B06887">
              <w:rPr>
                <w:rFonts w:eastAsia="標楷體" w:hint="eastAsia"/>
                <w:bCs/>
                <w:sz w:val="20"/>
                <w:szCs w:val="20"/>
              </w:rPr>
              <w:t>26</w:t>
            </w:r>
            <w:r w:rsidRPr="00B06887">
              <w:rPr>
                <w:rFonts w:eastAsia="標楷體" w:hint="eastAsia"/>
                <w:bCs/>
                <w:sz w:val="20"/>
                <w:szCs w:val="20"/>
              </w:rPr>
              <w:t>個字母。</w:t>
            </w:r>
            <w:r w:rsidRPr="00B06887">
              <w:rPr>
                <w:rFonts w:eastAsia="標楷體" w:hint="eastAsia"/>
                <w:bCs/>
                <w:sz w:val="20"/>
                <w:szCs w:val="20"/>
              </w:rPr>
              <w:br/>
              <w:t>2-1-2</w:t>
            </w:r>
            <w:r w:rsidRPr="00B06887">
              <w:rPr>
                <w:rFonts w:eastAsia="標楷體" w:hint="eastAsia"/>
                <w:bCs/>
                <w:sz w:val="20"/>
                <w:szCs w:val="20"/>
              </w:rPr>
              <w:t>能唸出英語的語音。</w:t>
            </w:r>
            <w:r w:rsidRPr="00B06887">
              <w:rPr>
                <w:rFonts w:eastAsia="標楷體" w:hint="eastAsia"/>
                <w:bCs/>
                <w:sz w:val="20"/>
                <w:szCs w:val="20"/>
              </w:rPr>
              <w:br/>
              <w:t>2-1-5</w:t>
            </w:r>
            <w:r w:rsidRPr="00B06887">
              <w:rPr>
                <w:rFonts w:eastAsia="標楷體" w:hint="eastAsia"/>
                <w:bCs/>
                <w:sz w:val="20"/>
                <w:szCs w:val="20"/>
              </w:rPr>
              <w:t>能使用所習得的教室用語。</w:t>
            </w:r>
            <w:r w:rsidRPr="00B06887">
              <w:rPr>
                <w:rFonts w:eastAsia="標楷體" w:hint="eastAsia"/>
                <w:bCs/>
                <w:sz w:val="20"/>
                <w:szCs w:val="20"/>
              </w:rPr>
              <w:br/>
              <w:t>2-1-10</w:t>
            </w:r>
            <w:r w:rsidRPr="00B06887">
              <w:rPr>
                <w:rFonts w:eastAsia="標楷體" w:hint="eastAsia"/>
                <w:bCs/>
                <w:sz w:val="20"/>
                <w:szCs w:val="20"/>
              </w:rPr>
              <w:t>能朗讀和吟唱歌謠韻文。</w:t>
            </w:r>
            <w:r w:rsidRPr="00B06887">
              <w:rPr>
                <w:rFonts w:eastAsia="標楷體" w:hint="eastAsia"/>
                <w:bCs/>
                <w:sz w:val="20"/>
                <w:szCs w:val="20"/>
              </w:rPr>
              <w:br/>
              <w:t>3-1-1</w:t>
            </w:r>
            <w:r w:rsidRPr="00B06887">
              <w:rPr>
                <w:rFonts w:eastAsia="標楷體" w:hint="eastAsia"/>
                <w:bCs/>
                <w:sz w:val="20"/>
                <w:szCs w:val="20"/>
              </w:rPr>
              <w:t>能辨識印刷體大小寫字母。</w:t>
            </w:r>
          </w:p>
          <w:p w:rsidR="008B5C4E" w:rsidRPr="000B2DB1" w:rsidRDefault="008B5C4E" w:rsidP="007B790C">
            <w:pPr>
              <w:spacing w:line="0" w:lineRule="atLeast"/>
              <w:jc w:val="both"/>
              <w:rPr>
                <w:rFonts w:eastAsia="標楷體"/>
                <w:color w:val="000000"/>
              </w:rPr>
            </w:pPr>
            <w:r w:rsidRPr="00B06887">
              <w:rPr>
                <w:rFonts w:eastAsia="標楷體" w:hint="eastAsia"/>
                <w:bCs/>
                <w:sz w:val="20"/>
                <w:szCs w:val="20"/>
              </w:rPr>
              <w:t>【人權教育】</w:t>
            </w:r>
            <w:smartTag w:uri="urn:schemas-microsoft-com:office:smarttags" w:element="chsdate">
              <w:smartTagPr>
                <w:attr w:name="Year" w:val="2001"/>
                <w:attr w:name="Month" w:val="2"/>
                <w:attr w:name="Day" w:val="1"/>
                <w:attr w:name="IsLunarDate" w:val="False"/>
                <w:attr w:name="IsROCDate" w:val="False"/>
              </w:smartTagPr>
              <w:r w:rsidRPr="00B06887">
                <w:rPr>
                  <w:rFonts w:eastAsia="標楷體" w:hint="eastAsia"/>
                  <w:bCs/>
                  <w:sz w:val="20"/>
                  <w:szCs w:val="20"/>
                </w:rPr>
                <w:t>1-2-1</w:t>
              </w:r>
            </w:smartTag>
            <w:r w:rsidRPr="00B06887">
              <w:rPr>
                <w:rFonts w:eastAsia="標楷體" w:hint="eastAsia"/>
                <w:bCs/>
                <w:sz w:val="20"/>
                <w:szCs w:val="20"/>
              </w:rPr>
              <w:t>欣賞、包容個別差</w:t>
            </w:r>
            <w:r w:rsidRPr="00B06887">
              <w:rPr>
                <w:rFonts w:eastAsia="標楷體" w:hint="eastAsia"/>
                <w:bCs/>
                <w:sz w:val="20"/>
                <w:szCs w:val="20"/>
              </w:rPr>
              <w:lastRenderedPageBreak/>
              <w:t>異並尊重自己與他人的權利。</w:t>
            </w:r>
          </w:p>
        </w:tc>
        <w:tc>
          <w:tcPr>
            <w:tcW w:w="7371" w:type="dxa"/>
          </w:tcPr>
          <w:p w:rsidR="008B5C4E" w:rsidRPr="00B06887" w:rsidRDefault="008B5C4E" w:rsidP="007B790C">
            <w:pPr>
              <w:spacing w:line="0" w:lineRule="atLeast"/>
              <w:jc w:val="both"/>
              <w:rPr>
                <w:rFonts w:eastAsia="標楷體"/>
                <w:b/>
                <w:bCs/>
                <w:sz w:val="20"/>
                <w:szCs w:val="20"/>
                <w:u w:val="single"/>
              </w:rPr>
            </w:pPr>
            <w:r w:rsidRPr="00B06887">
              <w:rPr>
                <w:rFonts w:eastAsia="標楷體" w:hint="eastAsia"/>
                <w:b/>
                <w:bCs/>
                <w:sz w:val="20"/>
                <w:szCs w:val="20"/>
                <w:u w:val="single"/>
              </w:rPr>
              <w:lastRenderedPageBreak/>
              <w:t>暖身活動</w:t>
            </w:r>
            <w:r w:rsidRPr="00B06887">
              <w:rPr>
                <w:rFonts w:eastAsia="標楷體" w:hint="eastAsia"/>
                <w:b/>
                <w:bCs/>
                <w:sz w:val="20"/>
                <w:szCs w:val="20"/>
                <w:u w:val="single"/>
              </w:rPr>
              <w:t xml:space="preserve"> 5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sz w:val="20"/>
                <w:szCs w:val="20"/>
              </w:rPr>
              <w:t>教師以</w:t>
            </w:r>
            <w:r w:rsidRPr="00B06887">
              <w:rPr>
                <w:rFonts w:eastAsia="標楷體"/>
                <w:sz w:val="20"/>
                <w:szCs w:val="20"/>
              </w:rPr>
              <w:t xml:space="preserve"> Good morning. </w:t>
            </w:r>
            <w:r w:rsidRPr="00B06887">
              <w:rPr>
                <w:rFonts w:eastAsia="標楷體" w:hint="eastAsia"/>
                <w:sz w:val="20"/>
                <w:szCs w:val="20"/>
              </w:rPr>
              <w:t>或</w:t>
            </w:r>
            <w:r w:rsidRPr="00B06887">
              <w:rPr>
                <w:rFonts w:eastAsia="標楷體" w:hint="eastAsia"/>
                <w:sz w:val="20"/>
                <w:szCs w:val="20"/>
              </w:rPr>
              <w:t xml:space="preserve"> Good afternoon. </w:t>
            </w:r>
            <w:r w:rsidRPr="00B06887">
              <w:rPr>
                <w:rFonts w:eastAsia="標楷體"/>
                <w:sz w:val="20"/>
                <w:szCs w:val="20"/>
              </w:rPr>
              <w:t>和學生打招呼，並引導學生回答。</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教師說</w:t>
            </w:r>
            <w:r w:rsidRPr="00B06887">
              <w:rPr>
                <w:rFonts w:eastAsia="標楷體" w:hint="eastAsia"/>
                <w:sz w:val="20"/>
                <w:szCs w:val="20"/>
              </w:rPr>
              <w:t xml:space="preserve">: Hello, boys and girls! </w:t>
            </w:r>
            <w:r w:rsidRPr="00B06887">
              <w:rPr>
                <w:rFonts w:eastAsia="標楷體" w:hint="eastAsia"/>
                <w:sz w:val="20"/>
                <w:szCs w:val="20"/>
              </w:rPr>
              <w:t>引導學生回</w:t>
            </w:r>
            <w:r w:rsidRPr="00B06887">
              <w:rPr>
                <w:rFonts w:eastAsia="標楷體" w:hint="eastAsia"/>
                <w:sz w:val="20"/>
                <w:szCs w:val="20"/>
              </w:rPr>
              <w:t>: Hi, Miss / Ms. / Mr. ______.</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教室用語教學</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18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A. </w:t>
            </w:r>
            <w:r w:rsidRPr="00B06887">
              <w:rPr>
                <w:rFonts w:eastAsia="標楷體" w:hint="eastAsia"/>
                <w:sz w:val="20"/>
                <w:szCs w:val="20"/>
              </w:rPr>
              <w:t>介紹本冊教室用語</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hint="eastAsia"/>
                <w:sz w:val="20"/>
                <w:szCs w:val="20"/>
              </w:rPr>
              <w:t>教師說</w:t>
            </w:r>
            <w:r w:rsidRPr="00B06887">
              <w:rPr>
                <w:rFonts w:eastAsia="標楷體"/>
                <w:sz w:val="20"/>
                <w:szCs w:val="20"/>
              </w:rPr>
              <w:t xml:space="preserve"> </w:t>
            </w:r>
            <w:r w:rsidRPr="00B06887">
              <w:rPr>
                <w:rFonts w:eastAsia="標楷體" w:hint="eastAsia"/>
                <w:sz w:val="20"/>
                <w:szCs w:val="20"/>
              </w:rPr>
              <w:t xml:space="preserve">Raise your hands. </w:t>
            </w:r>
            <w:r w:rsidRPr="00B06887">
              <w:rPr>
                <w:rFonts w:eastAsia="標楷體" w:hint="eastAsia"/>
                <w:sz w:val="20"/>
                <w:szCs w:val="20"/>
              </w:rPr>
              <w:t>並</w:t>
            </w:r>
            <w:r w:rsidRPr="00B06887">
              <w:rPr>
                <w:rFonts w:eastAsia="標楷體"/>
                <w:sz w:val="20"/>
                <w:szCs w:val="20"/>
              </w:rPr>
              <w:t>示範</w:t>
            </w:r>
            <w:r w:rsidRPr="00B06887">
              <w:rPr>
                <w:rFonts w:eastAsia="標楷體" w:hint="eastAsia"/>
                <w:sz w:val="20"/>
                <w:szCs w:val="20"/>
              </w:rPr>
              <w:t xml:space="preserve"> Raise your hands. </w:t>
            </w:r>
            <w:r w:rsidRPr="00B06887">
              <w:rPr>
                <w:rFonts w:eastAsia="標楷體" w:hint="eastAsia"/>
                <w:sz w:val="20"/>
                <w:szCs w:val="20"/>
              </w:rPr>
              <w:t>的動作</w:t>
            </w:r>
            <w:r w:rsidRPr="00B06887">
              <w:rPr>
                <w:rFonts w:eastAsia="標楷體"/>
                <w:sz w:val="20"/>
                <w:szCs w:val="20"/>
              </w:rPr>
              <w:t>。</w:t>
            </w:r>
            <w:r w:rsidRPr="00B06887">
              <w:rPr>
                <w:rFonts w:eastAsia="標楷體" w:hint="eastAsia"/>
                <w:sz w:val="20"/>
                <w:szCs w:val="20"/>
              </w:rPr>
              <w:t xml:space="preserve"> </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2</w:t>
            </w:r>
            <w:r w:rsidRPr="00B06887">
              <w:rPr>
                <w:rFonts w:eastAsia="標楷體"/>
                <w:sz w:val="20"/>
                <w:szCs w:val="20"/>
              </w:rPr>
              <w:t>.</w:t>
            </w:r>
            <w:r w:rsidRPr="00B06887">
              <w:rPr>
                <w:rFonts w:eastAsia="標楷體" w:hint="eastAsia"/>
                <w:sz w:val="20"/>
                <w:szCs w:val="20"/>
              </w:rPr>
              <w:t xml:space="preserve"> </w:t>
            </w:r>
            <w:r w:rsidRPr="00B06887">
              <w:rPr>
                <w:rFonts w:eastAsia="標楷體"/>
                <w:sz w:val="20"/>
                <w:szCs w:val="20"/>
              </w:rPr>
              <w:t>教師</w:t>
            </w:r>
            <w:r w:rsidRPr="00B06887">
              <w:rPr>
                <w:rFonts w:eastAsia="標楷體" w:hint="eastAsia"/>
                <w:sz w:val="20"/>
                <w:szCs w:val="20"/>
              </w:rPr>
              <w:t>說</w:t>
            </w:r>
            <w:r w:rsidRPr="00B06887">
              <w:rPr>
                <w:rFonts w:eastAsia="標楷體" w:hint="eastAsia"/>
                <w:sz w:val="20"/>
                <w:szCs w:val="20"/>
              </w:rPr>
              <w:t xml:space="preserve"> Raise your hands. </w:t>
            </w:r>
            <w:r w:rsidRPr="00B06887">
              <w:rPr>
                <w:rFonts w:eastAsia="標楷體" w:hint="eastAsia"/>
                <w:sz w:val="20"/>
                <w:szCs w:val="20"/>
              </w:rPr>
              <w:t>引導學生依指</w:t>
            </w:r>
            <w:r w:rsidRPr="00B06887">
              <w:rPr>
                <w:rFonts w:eastAsia="標楷體"/>
                <w:sz w:val="20"/>
                <w:szCs w:val="20"/>
              </w:rPr>
              <w:t>令做動作。</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3</w:t>
            </w:r>
            <w:r w:rsidRPr="00B06887">
              <w:rPr>
                <w:rFonts w:eastAsia="標楷體"/>
                <w:sz w:val="20"/>
                <w:szCs w:val="20"/>
              </w:rPr>
              <w:t>.</w:t>
            </w:r>
            <w:r w:rsidRPr="00B06887">
              <w:rPr>
                <w:rFonts w:eastAsia="標楷體" w:hint="eastAsia"/>
                <w:sz w:val="20"/>
                <w:szCs w:val="20"/>
              </w:rPr>
              <w:t xml:space="preserve"> </w:t>
            </w:r>
            <w:r w:rsidRPr="00B06887">
              <w:rPr>
                <w:rFonts w:eastAsia="標楷體"/>
                <w:sz w:val="20"/>
                <w:szCs w:val="20"/>
              </w:rPr>
              <w:t>教師說</w:t>
            </w:r>
            <w:r w:rsidRPr="00B06887">
              <w:rPr>
                <w:rFonts w:eastAsia="標楷體"/>
                <w:sz w:val="20"/>
                <w:szCs w:val="20"/>
              </w:rPr>
              <w:t xml:space="preserve"> </w:t>
            </w:r>
            <w:r w:rsidRPr="00B06887">
              <w:rPr>
                <w:rFonts w:eastAsia="標楷體" w:hint="eastAsia"/>
                <w:sz w:val="20"/>
                <w:szCs w:val="20"/>
              </w:rPr>
              <w:t xml:space="preserve">Raise your hands. </w:t>
            </w:r>
            <w:r w:rsidRPr="00B06887">
              <w:rPr>
                <w:rFonts w:eastAsia="標楷體" w:hint="eastAsia"/>
                <w:sz w:val="20"/>
                <w:szCs w:val="20"/>
              </w:rPr>
              <w:t>並做動作</w:t>
            </w:r>
            <w:r w:rsidRPr="00B06887">
              <w:rPr>
                <w:rFonts w:eastAsia="標楷體"/>
                <w:sz w:val="20"/>
                <w:szCs w:val="20"/>
              </w:rPr>
              <w:t>，</w:t>
            </w:r>
            <w:r w:rsidRPr="00B06887">
              <w:rPr>
                <w:rFonts w:eastAsia="標楷體" w:hint="eastAsia"/>
                <w:sz w:val="20"/>
                <w:szCs w:val="20"/>
              </w:rPr>
              <w:t>請</w:t>
            </w:r>
            <w:r w:rsidRPr="00B06887">
              <w:rPr>
                <w:rFonts w:eastAsia="標楷體"/>
                <w:sz w:val="20"/>
                <w:szCs w:val="20"/>
              </w:rPr>
              <w:t>學生</w:t>
            </w:r>
            <w:r w:rsidRPr="00B06887">
              <w:rPr>
                <w:rFonts w:eastAsia="標楷體" w:hint="eastAsia"/>
                <w:sz w:val="20"/>
                <w:szCs w:val="20"/>
              </w:rPr>
              <w:t>一起</w:t>
            </w:r>
            <w:r w:rsidRPr="00B06887">
              <w:rPr>
                <w:rFonts w:eastAsia="標楷體"/>
                <w:sz w:val="20"/>
                <w:szCs w:val="20"/>
              </w:rPr>
              <w:t>做</w:t>
            </w:r>
            <w:r w:rsidRPr="00B06887">
              <w:rPr>
                <w:rFonts w:eastAsia="標楷體" w:hint="eastAsia"/>
                <w:sz w:val="20"/>
                <w:szCs w:val="20"/>
              </w:rPr>
              <w:t>，</w:t>
            </w:r>
            <w:r w:rsidRPr="00B06887">
              <w:rPr>
                <w:rFonts w:eastAsia="標楷體"/>
                <w:sz w:val="20"/>
                <w:szCs w:val="20"/>
              </w:rPr>
              <w:t>並</w:t>
            </w:r>
            <w:r w:rsidRPr="00B06887">
              <w:rPr>
                <w:rFonts w:eastAsia="標楷體" w:hint="eastAsia"/>
                <w:sz w:val="20"/>
                <w:szCs w:val="20"/>
              </w:rPr>
              <w:t>跟著覆誦</w:t>
            </w:r>
            <w:r w:rsidRPr="00B06887">
              <w:rPr>
                <w:rFonts w:eastAsia="標楷體"/>
                <w:sz w:val="20"/>
                <w:szCs w:val="20"/>
              </w:rPr>
              <w:t>。</w:t>
            </w:r>
            <w:r w:rsidRPr="00B06887">
              <w:rPr>
                <w:rFonts w:eastAsia="標楷體" w:hint="eastAsia"/>
                <w:sz w:val="20"/>
                <w:szCs w:val="20"/>
              </w:rPr>
              <w:t xml:space="preserve"> </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4</w:t>
            </w:r>
            <w:r w:rsidRPr="00B06887">
              <w:rPr>
                <w:rFonts w:eastAsia="標楷體"/>
                <w:sz w:val="20"/>
                <w:szCs w:val="20"/>
              </w:rPr>
              <w:t>.</w:t>
            </w:r>
            <w:r w:rsidRPr="00B06887">
              <w:rPr>
                <w:rFonts w:eastAsia="標楷體" w:hint="eastAsia"/>
                <w:sz w:val="20"/>
                <w:szCs w:val="20"/>
              </w:rPr>
              <w:t xml:space="preserve"> </w:t>
            </w:r>
            <w:r w:rsidRPr="00B06887">
              <w:rPr>
                <w:rFonts w:eastAsia="標楷體" w:hint="eastAsia"/>
                <w:sz w:val="20"/>
                <w:szCs w:val="20"/>
              </w:rPr>
              <w:t>依步驟</w:t>
            </w:r>
            <w:r w:rsidRPr="00B06887">
              <w:rPr>
                <w:rFonts w:eastAsia="標楷體" w:hint="eastAsia"/>
                <w:sz w:val="20"/>
                <w:szCs w:val="20"/>
              </w:rPr>
              <w:t xml:space="preserve"> </w:t>
            </w:r>
            <w:r w:rsidRPr="00B06887">
              <w:rPr>
                <w:rFonts w:eastAsia="標楷體"/>
                <w:sz w:val="20"/>
                <w:szCs w:val="20"/>
              </w:rPr>
              <w:t>1-3</w:t>
            </w:r>
            <w:r w:rsidRPr="00B06887">
              <w:rPr>
                <w:rFonts w:eastAsia="標楷體"/>
                <w:sz w:val="20"/>
                <w:szCs w:val="20"/>
              </w:rPr>
              <w:t>，介紹</w:t>
            </w:r>
            <w:r w:rsidRPr="00B06887">
              <w:rPr>
                <w:rFonts w:eastAsia="標楷體" w:hint="eastAsia"/>
                <w:sz w:val="20"/>
                <w:szCs w:val="20"/>
              </w:rPr>
              <w:t>本冊其他教室用語。</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B. </w:t>
            </w:r>
            <w:r w:rsidRPr="00B06887">
              <w:rPr>
                <w:rFonts w:eastAsia="標楷體" w:hint="eastAsia"/>
                <w:sz w:val="20"/>
                <w:szCs w:val="20"/>
              </w:rPr>
              <w:t>習作練習</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完成習作</w:t>
            </w:r>
            <w:r w:rsidRPr="00B06887">
              <w:rPr>
                <w:rFonts w:eastAsia="標楷體" w:hint="eastAsia"/>
                <w:sz w:val="20"/>
                <w:szCs w:val="20"/>
              </w:rPr>
              <w:t xml:space="preserve"> pp. 31-32 </w:t>
            </w:r>
            <w:r w:rsidRPr="00B06887">
              <w:rPr>
                <w:rFonts w:eastAsia="標楷體" w:hint="eastAsia"/>
                <w:sz w:val="20"/>
                <w:szCs w:val="20"/>
              </w:rPr>
              <w:t>教室用語聽力練習。</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字母、字母例字與字母歌謠複習</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10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lastRenderedPageBreak/>
              <w:t xml:space="preserve">1. </w:t>
            </w:r>
            <w:r w:rsidRPr="00B06887">
              <w:rPr>
                <w:rFonts w:eastAsia="標楷體" w:hint="eastAsia"/>
                <w:bCs/>
                <w:sz w:val="20"/>
                <w:szCs w:val="20"/>
              </w:rPr>
              <w:t>教師開啟字母歌謠海報。</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 xml:space="preserve">2. </w:t>
            </w:r>
            <w:r w:rsidRPr="00B06887">
              <w:rPr>
                <w:rFonts w:eastAsia="標楷體" w:hint="eastAsia"/>
                <w:bCs/>
                <w:sz w:val="20"/>
                <w:szCs w:val="20"/>
              </w:rPr>
              <w:t>播放</w:t>
            </w:r>
            <w:r w:rsidRPr="00B06887">
              <w:rPr>
                <w:rFonts w:eastAsia="標楷體" w:hint="eastAsia"/>
                <w:bCs/>
                <w:sz w:val="20"/>
                <w:szCs w:val="20"/>
              </w:rPr>
              <w:t xml:space="preserve"> CD</w:t>
            </w:r>
            <w:r w:rsidRPr="00B06887">
              <w:rPr>
                <w:rFonts w:eastAsia="標楷體" w:hint="eastAsia"/>
                <w:bCs/>
                <w:sz w:val="20"/>
                <w:szCs w:val="20"/>
              </w:rPr>
              <w:t>，並請學生跟唱。</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3. </w:t>
            </w:r>
            <w:r w:rsidRPr="00B06887">
              <w:rPr>
                <w:rFonts w:eastAsia="標楷體" w:hint="eastAsia"/>
                <w:sz w:val="20"/>
                <w:szCs w:val="20"/>
              </w:rPr>
              <w:t>教師將全班分成兩組，請每組自行準備一套</w:t>
            </w:r>
            <w:r w:rsidRPr="00B06887">
              <w:rPr>
                <w:rFonts w:eastAsia="標楷體" w:hint="eastAsia"/>
                <w:sz w:val="20"/>
                <w:szCs w:val="20"/>
              </w:rPr>
              <w:t xml:space="preserve"> 26 </w:t>
            </w:r>
            <w:r w:rsidRPr="00B06887">
              <w:rPr>
                <w:rFonts w:eastAsia="標楷體" w:hint="eastAsia"/>
                <w:sz w:val="20"/>
                <w:szCs w:val="20"/>
              </w:rPr>
              <w:t>個字母的大寫或小寫卡片，每位學生拿</w:t>
            </w:r>
            <w:r w:rsidRPr="00B06887">
              <w:rPr>
                <w:rFonts w:eastAsia="標楷體" w:hint="eastAsia"/>
                <w:sz w:val="20"/>
                <w:szCs w:val="20"/>
              </w:rPr>
              <w:t xml:space="preserve"> 1-2 </w:t>
            </w:r>
            <w:r w:rsidRPr="00B06887">
              <w:rPr>
                <w:rFonts w:eastAsia="標楷體" w:hint="eastAsia"/>
                <w:sz w:val="20"/>
                <w:szCs w:val="20"/>
              </w:rPr>
              <w:t>張。</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4. </w:t>
            </w:r>
            <w:r w:rsidRPr="00B06887">
              <w:rPr>
                <w:rFonts w:eastAsia="標楷體" w:hint="eastAsia"/>
                <w:sz w:val="20"/>
                <w:szCs w:val="20"/>
              </w:rPr>
              <w:t>教師隨機念一個字母，拿到該卡片的學生需立刻站起來展示卡片，並念出字母。</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3</w:t>
            </w:r>
            <w:r w:rsidRPr="00B06887">
              <w:rPr>
                <w:rFonts w:eastAsia="標楷體"/>
                <w:sz w:val="20"/>
                <w:szCs w:val="20"/>
              </w:rPr>
              <w:t>.</w:t>
            </w:r>
            <w:r w:rsidRPr="00B06887">
              <w:rPr>
                <w:rFonts w:eastAsia="標楷體" w:hint="eastAsia"/>
                <w:sz w:val="20"/>
                <w:szCs w:val="20"/>
              </w:rPr>
              <w:t xml:space="preserve"> </w:t>
            </w:r>
            <w:r w:rsidRPr="00B06887">
              <w:rPr>
                <w:rFonts w:eastAsia="標楷體" w:hint="eastAsia"/>
                <w:sz w:val="20"/>
                <w:szCs w:val="20"/>
              </w:rPr>
              <w:t>請學生</w:t>
            </w:r>
            <w:r w:rsidRPr="00B06887">
              <w:rPr>
                <w:rFonts w:eastAsia="標楷體"/>
                <w:sz w:val="20"/>
                <w:szCs w:val="20"/>
              </w:rPr>
              <w:t>翻開</w:t>
            </w:r>
            <w:r w:rsidRPr="00B06887">
              <w:rPr>
                <w:rFonts w:eastAsia="標楷體" w:hint="eastAsia"/>
                <w:sz w:val="20"/>
                <w:szCs w:val="20"/>
              </w:rPr>
              <w:t xml:space="preserve"> ABC Review</w:t>
            </w:r>
            <w:r w:rsidRPr="00B06887">
              <w:rPr>
                <w:rFonts w:eastAsia="標楷體"/>
                <w:sz w:val="20"/>
                <w:szCs w:val="20"/>
              </w:rPr>
              <w:t>，</w:t>
            </w:r>
            <w:r w:rsidRPr="00B06887">
              <w:rPr>
                <w:rFonts w:eastAsia="標楷體" w:hint="eastAsia"/>
                <w:sz w:val="20"/>
                <w:szCs w:val="20"/>
              </w:rPr>
              <w:t>教師開啟</w:t>
            </w:r>
            <w:r w:rsidRPr="00B06887">
              <w:rPr>
                <w:rFonts w:eastAsia="標楷體" w:hint="eastAsia"/>
                <w:sz w:val="20"/>
                <w:szCs w:val="20"/>
              </w:rPr>
              <w:t>ABC Review</w:t>
            </w:r>
            <w:r w:rsidRPr="00B06887">
              <w:rPr>
                <w:rFonts w:eastAsia="標楷體" w:hint="eastAsia"/>
                <w:sz w:val="20"/>
                <w:szCs w:val="20"/>
              </w:rPr>
              <w:t>海報並</w:t>
            </w:r>
            <w:r w:rsidRPr="00B06887">
              <w:rPr>
                <w:rFonts w:eastAsia="標楷體"/>
                <w:sz w:val="20"/>
                <w:szCs w:val="20"/>
              </w:rPr>
              <w:t>播放</w:t>
            </w:r>
            <w:r w:rsidRPr="00B06887">
              <w:rPr>
                <w:rFonts w:eastAsia="標楷體" w:hint="eastAsia"/>
                <w:sz w:val="20"/>
                <w:szCs w:val="20"/>
              </w:rPr>
              <w:t xml:space="preserve"> </w:t>
            </w:r>
            <w:r w:rsidRPr="00B06887">
              <w:rPr>
                <w:rFonts w:eastAsia="標楷體"/>
                <w:sz w:val="20"/>
                <w:szCs w:val="20"/>
              </w:rPr>
              <w:t>CD</w:t>
            </w:r>
            <w:r w:rsidRPr="00B06887">
              <w:rPr>
                <w:rFonts w:eastAsia="標楷體"/>
                <w:sz w:val="20"/>
                <w:szCs w:val="20"/>
              </w:rPr>
              <w:t>，</w:t>
            </w:r>
            <w:r w:rsidRPr="00B06887">
              <w:rPr>
                <w:rFonts w:eastAsia="標楷體" w:hint="eastAsia"/>
                <w:sz w:val="20"/>
                <w:szCs w:val="20"/>
              </w:rPr>
              <w:t>帶領學生複習上一冊的字母例字。</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介紹主要人物</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5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b/>
                <w:bCs/>
                <w:sz w:val="20"/>
                <w:szCs w:val="20"/>
              </w:rPr>
            </w:pPr>
            <w:r w:rsidRPr="00B06887">
              <w:rPr>
                <w:rFonts w:eastAsia="標楷體" w:hint="eastAsia"/>
                <w:bCs/>
                <w:sz w:val="20"/>
                <w:szCs w:val="20"/>
              </w:rPr>
              <w:t>請學生翻到課本</w:t>
            </w:r>
            <w:r w:rsidRPr="00B06887">
              <w:rPr>
                <w:rFonts w:eastAsia="標楷體" w:hint="eastAsia"/>
                <w:bCs/>
                <w:sz w:val="20"/>
                <w:szCs w:val="20"/>
              </w:rPr>
              <w:t xml:space="preserve"> pp. xi-xii</w:t>
            </w:r>
            <w:r w:rsidRPr="00B06887">
              <w:rPr>
                <w:rFonts w:eastAsia="標楷體" w:hint="eastAsia"/>
                <w:bCs/>
                <w:sz w:val="20"/>
                <w:szCs w:val="20"/>
              </w:rPr>
              <w:t>，教師介紹本冊的主要人物，並大致說明本冊會發生的故事。</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回家作業</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2 </w:t>
            </w:r>
            <w:r w:rsidRPr="00B06887">
              <w:rPr>
                <w:rFonts w:eastAsia="標楷體" w:hint="eastAsia"/>
                <w:b/>
                <w:bCs/>
                <w:sz w:val="20"/>
                <w:szCs w:val="20"/>
                <w:u w:val="single"/>
              </w:rPr>
              <w:t>分鐘</w:t>
            </w:r>
          </w:p>
          <w:p w:rsidR="008B5C4E" w:rsidRPr="000B2DB1" w:rsidRDefault="008B5C4E" w:rsidP="007B790C">
            <w:pPr>
              <w:spacing w:line="0" w:lineRule="atLeast"/>
              <w:jc w:val="both"/>
              <w:rPr>
                <w:rFonts w:eastAsia="標楷體"/>
                <w:sz w:val="20"/>
                <w:szCs w:val="20"/>
              </w:rPr>
            </w:pPr>
            <w:r w:rsidRPr="00B06887">
              <w:rPr>
                <w:rFonts w:eastAsia="標楷體" w:hint="eastAsia"/>
                <w:sz w:val="20"/>
                <w:szCs w:val="20"/>
              </w:rPr>
              <w:t>請學生回家聽讀課本</w:t>
            </w:r>
            <w:r w:rsidRPr="00B06887">
              <w:rPr>
                <w:rFonts w:eastAsia="標楷體" w:hint="eastAsia"/>
                <w:sz w:val="20"/>
                <w:szCs w:val="20"/>
              </w:rPr>
              <w:t xml:space="preserve"> CD</w:t>
            </w:r>
            <w:r w:rsidRPr="00B06887">
              <w:rPr>
                <w:rFonts w:eastAsia="標楷體" w:hint="eastAsia"/>
                <w:sz w:val="20"/>
                <w:szCs w:val="20"/>
              </w:rPr>
              <w:t>，熟悉教室用語並複習</w:t>
            </w:r>
            <w:r w:rsidRPr="00B06887">
              <w:rPr>
                <w:rFonts w:eastAsia="標楷體" w:hint="eastAsia"/>
                <w:sz w:val="20"/>
                <w:szCs w:val="20"/>
              </w:rPr>
              <w:t xml:space="preserve"> ABC Review</w:t>
            </w:r>
            <w:r w:rsidRPr="00B06887">
              <w:rPr>
                <w:rFonts w:eastAsia="標楷體" w:hint="eastAsia"/>
                <w:sz w:val="20"/>
                <w:szCs w:val="20"/>
              </w:rPr>
              <w:t>。</w:t>
            </w:r>
          </w:p>
        </w:tc>
        <w:tc>
          <w:tcPr>
            <w:tcW w:w="616" w:type="dxa"/>
          </w:tcPr>
          <w:p w:rsidR="008B5C4E" w:rsidRPr="00D22EAE" w:rsidRDefault="008B5C4E" w:rsidP="007B790C">
            <w:pPr>
              <w:snapToGrid w:val="0"/>
              <w:spacing w:line="240" w:lineRule="exact"/>
              <w:ind w:left="57" w:right="57"/>
              <w:rPr>
                <w:rFonts w:ascii="標楷體" w:eastAsia="標楷體" w:hAnsi="標楷體"/>
                <w:sz w:val="20"/>
                <w:szCs w:val="20"/>
              </w:rPr>
            </w:pPr>
            <w:r>
              <w:rPr>
                <w:rFonts w:ascii="標楷體" w:eastAsia="標楷體" w:hAnsi="標楷體" w:hint="eastAsia"/>
                <w:sz w:val="20"/>
                <w:szCs w:val="20"/>
              </w:rPr>
              <w:lastRenderedPageBreak/>
              <w:t>1</w:t>
            </w:r>
          </w:p>
        </w:tc>
        <w:tc>
          <w:tcPr>
            <w:tcW w:w="1227" w:type="dxa"/>
          </w:tcPr>
          <w:p w:rsidR="008B5C4E" w:rsidRPr="00D22EAE" w:rsidRDefault="008B5C4E" w:rsidP="007B790C">
            <w:pPr>
              <w:snapToGrid w:val="0"/>
              <w:spacing w:line="240" w:lineRule="exact"/>
              <w:ind w:left="57" w:right="57"/>
              <w:rPr>
                <w:rFonts w:ascii="標楷體" w:eastAsia="標楷體" w:hAnsi="標楷體"/>
                <w:sz w:val="20"/>
                <w:szCs w:val="20"/>
              </w:rPr>
            </w:pPr>
            <w:r w:rsidRPr="00B06887">
              <w:rPr>
                <w:rFonts w:eastAsia="標楷體" w:hint="eastAsia"/>
                <w:snapToGrid w:val="0"/>
                <w:kern w:val="0"/>
                <w:sz w:val="20"/>
                <w:szCs w:val="20"/>
              </w:rPr>
              <w:t>翰林版國小英語</w:t>
            </w:r>
            <w:r w:rsidRPr="00B06887">
              <w:rPr>
                <w:rFonts w:eastAsia="標楷體"/>
                <w:snapToGrid w:val="0"/>
                <w:kern w:val="0"/>
                <w:sz w:val="20"/>
                <w:szCs w:val="20"/>
              </w:rPr>
              <w:t xml:space="preserve">Dino on the Go! ( </w:t>
            </w:r>
            <w:r w:rsidRPr="00B06887">
              <w:rPr>
                <w:rFonts w:eastAsia="標楷體" w:hint="eastAsia"/>
                <w:snapToGrid w:val="0"/>
                <w:kern w:val="0"/>
                <w:sz w:val="20"/>
                <w:szCs w:val="20"/>
              </w:rPr>
              <w:t>2</w:t>
            </w:r>
            <w:r w:rsidRPr="00B06887">
              <w:rPr>
                <w:rFonts w:eastAsia="標楷體"/>
                <w:snapToGrid w:val="0"/>
                <w:kern w:val="0"/>
                <w:sz w:val="20"/>
                <w:szCs w:val="20"/>
              </w:rPr>
              <w:t xml:space="preserve"> )</w:t>
            </w:r>
            <w:r w:rsidRPr="00B06887">
              <w:rPr>
                <w:rFonts w:eastAsia="標楷體" w:hint="eastAsia"/>
                <w:snapToGrid w:val="0"/>
                <w:kern w:val="0"/>
                <w:sz w:val="20"/>
                <w:szCs w:val="20"/>
              </w:rPr>
              <w:t>（三下）</w:t>
            </w:r>
          </w:p>
        </w:tc>
        <w:tc>
          <w:tcPr>
            <w:tcW w:w="1113" w:type="dxa"/>
          </w:tcPr>
          <w:p w:rsidR="008B5C4E" w:rsidRPr="00D22EAE" w:rsidRDefault="008B5C4E" w:rsidP="007B790C">
            <w:pPr>
              <w:snapToGrid w:val="0"/>
              <w:spacing w:line="220" w:lineRule="exact"/>
              <w:ind w:left="57" w:right="57"/>
              <w:rPr>
                <w:rFonts w:ascii="標楷體" w:eastAsia="標楷體" w:hAnsi="標楷體"/>
                <w:sz w:val="20"/>
                <w:szCs w:val="20"/>
              </w:rPr>
            </w:pPr>
            <w:r w:rsidRPr="00B06887">
              <w:rPr>
                <w:rFonts w:eastAsia="標楷體" w:hint="eastAsia"/>
                <w:bCs/>
                <w:sz w:val="20"/>
                <w:szCs w:val="20"/>
              </w:rPr>
              <w:t>作業評量</w:t>
            </w:r>
            <w:r w:rsidRPr="00B06887">
              <w:rPr>
                <w:rFonts w:eastAsia="標楷體" w:hint="eastAsia"/>
                <w:bCs/>
                <w:sz w:val="20"/>
                <w:szCs w:val="20"/>
              </w:rPr>
              <w:br/>
            </w:r>
            <w:r w:rsidRPr="00B06887">
              <w:rPr>
                <w:rFonts w:eastAsia="標楷體" w:hint="eastAsia"/>
                <w:bCs/>
                <w:sz w:val="20"/>
                <w:szCs w:val="20"/>
              </w:rPr>
              <w:t>口頭評量</w:t>
            </w:r>
            <w:r w:rsidRPr="00B06887">
              <w:rPr>
                <w:rFonts w:eastAsia="標楷體" w:hint="eastAsia"/>
                <w:bCs/>
                <w:sz w:val="20"/>
                <w:szCs w:val="20"/>
              </w:rPr>
              <w:br/>
            </w:r>
            <w:r w:rsidRPr="00B06887">
              <w:rPr>
                <w:rFonts w:eastAsia="標楷體" w:hint="eastAsia"/>
                <w:bCs/>
                <w:sz w:val="20"/>
                <w:szCs w:val="20"/>
              </w:rPr>
              <w:t>參與度評量</w:t>
            </w:r>
            <w:r w:rsidRPr="00B06887">
              <w:rPr>
                <w:rFonts w:eastAsia="標楷體" w:hint="eastAsia"/>
                <w:bCs/>
                <w:sz w:val="20"/>
                <w:szCs w:val="20"/>
              </w:rPr>
              <w:br/>
            </w:r>
            <w:r w:rsidRPr="00B06887">
              <w:rPr>
                <w:rFonts w:eastAsia="標楷體" w:hint="eastAsia"/>
                <w:bCs/>
                <w:sz w:val="20"/>
                <w:szCs w:val="20"/>
              </w:rPr>
              <w:t>習作評量</w:t>
            </w:r>
            <w:r w:rsidRPr="00B06887">
              <w:rPr>
                <w:rFonts w:eastAsia="標楷體" w:hint="eastAsia"/>
                <w:bCs/>
                <w:sz w:val="20"/>
                <w:szCs w:val="20"/>
              </w:rPr>
              <w:br/>
            </w:r>
            <w:r w:rsidRPr="00B06887">
              <w:rPr>
                <w:rFonts w:eastAsia="標楷體" w:hint="eastAsia"/>
                <w:bCs/>
                <w:sz w:val="20"/>
                <w:szCs w:val="20"/>
              </w:rPr>
              <w:t>態度評量</w:t>
            </w:r>
            <w:r w:rsidRPr="00B06887">
              <w:rPr>
                <w:rFonts w:eastAsia="標楷體" w:hint="eastAsia"/>
                <w:bCs/>
                <w:sz w:val="20"/>
                <w:szCs w:val="20"/>
              </w:rPr>
              <w:br/>
            </w:r>
            <w:r w:rsidRPr="00B06887">
              <w:rPr>
                <w:rFonts w:eastAsia="標楷體" w:hint="eastAsia"/>
                <w:bCs/>
                <w:sz w:val="20"/>
                <w:szCs w:val="20"/>
              </w:rPr>
              <w:t>觀察記錄</w:t>
            </w:r>
          </w:p>
        </w:tc>
      </w:tr>
      <w:tr w:rsidR="008B5C4E" w:rsidRPr="00D22EAE" w:rsidTr="007B790C">
        <w:trPr>
          <w:trHeight w:val="1462"/>
        </w:trPr>
        <w:tc>
          <w:tcPr>
            <w:tcW w:w="386" w:type="dxa"/>
            <w:vAlign w:val="center"/>
          </w:tcPr>
          <w:p w:rsidR="008B5C4E"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lastRenderedPageBreak/>
              <w:t>第</w:t>
            </w:r>
          </w:p>
          <w:p w:rsidR="008B5C4E"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2</w:t>
            </w:r>
          </w:p>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週</w:t>
            </w:r>
          </w:p>
        </w:tc>
        <w:tc>
          <w:tcPr>
            <w:tcW w:w="635" w:type="dxa"/>
            <w:vAlign w:val="center"/>
          </w:tcPr>
          <w:p w:rsidR="008B5C4E" w:rsidRPr="003B0D26" w:rsidRDefault="008B5C4E" w:rsidP="007B790C">
            <w:pPr>
              <w:spacing w:line="0" w:lineRule="atLeast"/>
              <w:jc w:val="center"/>
              <w:rPr>
                <w:rFonts w:eastAsia="標楷體"/>
                <w:szCs w:val="20"/>
              </w:rPr>
            </w:pPr>
            <w:r w:rsidRPr="003B0D26">
              <w:rPr>
                <w:rFonts w:eastAsia="標楷體"/>
                <w:szCs w:val="20"/>
              </w:rPr>
              <w:t>開學預備週</w:t>
            </w:r>
          </w:p>
          <w:p w:rsidR="008B5C4E" w:rsidRPr="003B0D26" w:rsidRDefault="008B5C4E" w:rsidP="007B790C">
            <w:pPr>
              <w:spacing w:line="0" w:lineRule="atLeast"/>
              <w:jc w:val="center"/>
              <w:rPr>
                <w:rFonts w:eastAsia="標楷體"/>
                <w:szCs w:val="20"/>
              </w:rPr>
            </w:pPr>
            <w:r w:rsidRPr="003B0D26">
              <w:rPr>
                <w:rFonts w:eastAsia="標楷體"/>
                <w:szCs w:val="20"/>
              </w:rPr>
              <w:t>Starter Unit</w:t>
            </w:r>
          </w:p>
          <w:p w:rsidR="008B5C4E" w:rsidRPr="003B0D26" w:rsidRDefault="008B5C4E" w:rsidP="007B790C">
            <w:pPr>
              <w:spacing w:line="0" w:lineRule="atLeast"/>
              <w:jc w:val="center"/>
              <w:rPr>
                <w:rFonts w:eastAsia="標楷體"/>
                <w:szCs w:val="20"/>
              </w:rPr>
            </w:pPr>
          </w:p>
        </w:tc>
        <w:tc>
          <w:tcPr>
            <w:tcW w:w="3260" w:type="dxa"/>
          </w:tcPr>
          <w:p w:rsidR="008B5C4E" w:rsidRDefault="008B5C4E" w:rsidP="007B790C">
            <w:pPr>
              <w:spacing w:line="0" w:lineRule="atLeast"/>
              <w:jc w:val="both"/>
              <w:rPr>
                <w:rFonts w:eastAsia="標楷體"/>
                <w:bCs/>
                <w:sz w:val="20"/>
                <w:szCs w:val="20"/>
              </w:rPr>
            </w:pPr>
            <w:smartTag w:uri="urn:schemas-microsoft-com:office:smarttags" w:element="chsdate">
              <w:smartTagPr>
                <w:attr w:name="IsROCDate" w:val="False"/>
                <w:attr w:name="IsLunarDate" w:val="False"/>
                <w:attr w:name="Day" w:val="2"/>
                <w:attr w:name="Month" w:val="1"/>
                <w:attr w:name="Year" w:val="2001"/>
              </w:smartTagPr>
              <w:r w:rsidRPr="00B06887">
                <w:rPr>
                  <w:rFonts w:eastAsia="標楷體" w:hint="eastAsia"/>
                  <w:bCs/>
                  <w:sz w:val="20"/>
                  <w:szCs w:val="20"/>
                </w:rPr>
                <w:t>1-1-2</w:t>
              </w:r>
            </w:smartTag>
            <w:r w:rsidRPr="00B06887">
              <w:rPr>
                <w:rFonts w:eastAsia="標楷體" w:hint="eastAsia"/>
                <w:bCs/>
                <w:sz w:val="20"/>
                <w:szCs w:val="20"/>
              </w:rPr>
              <w:t>能聽辨英語的子音與母音。</w:t>
            </w:r>
            <w:r w:rsidRPr="00B06887">
              <w:rPr>
                <w:rFonts w:eastAsia="標楷體" w:hint="eastAsia"/>
                <w:bCs/>
                <w:sz w:val="20"/>
                <w:szCs w:val="20"/>
              </w:rPr>
              <w:br/>
              <w:t>1-1-3</w:t>
            </w:r>
            <w:r w:rsidRPr="00B06887">
              <w:rPr>
                <w:rFonts w:eastAsia="標楷體" w:hint="eastAsia"/>
                <w:bCs/>
                <w:sz w:val="20"/>
                <w:szCs w:val="20"/>
              </w:rPr>
              <w:t>能聽辨課堂中所習得的詞彙。</w:t>
            </w:r>
            <w:r w:rsidRPr="00B06887">
              <w:rPr>
                <w:rFonts w:eastAsia="標楷體" w:hint="eastAsia"/>
                <w:bCs/>
                <w:sz w:val="20"/>
                <w:szCs w:val="20"/>
              </w:rPr>
              <w:br/>
              <w:t>1-1-8</w:t>
            </w:r>
            <w:r w:rsidRPr="00B06887">
              <w:rPr>
                <w:rFonts w:eastAsia="標楷體" w:hint="eastAsia"/>
                <w:bCs/>
                <w:sz w:val="20"/>
                <w:szCs w:val="20"/>
              </w:rPr>
              <w:t>能聽懂簡易句型的句子。</w:t>
            </w:r>
            <w:r w:rsidRPr="00B06887">
              <w:rPr>
                <w:rFonts w:eastAsia="標楷體" w:hint="eastAsia"/>
                <w:bCs/>
                <w:sz w:val="20"/>
                <w:szCs w:val="20"/>
              </w:rPr>
              <w:br/>
              <w:t>2-1-2</w:t>
            </w:r>
            <w:r w:rsidRPr="00B06887">
              <w:rPr>
                <w:rFonts w:eastAsia="標楷體" w:hint="eastAsia"/>
                <w:bCs/>
                <w:sz w:val="20"/>
                <w:szCs w:val="20"/>
              </w:rPr>
              <w:t>能唸出英語的語音。</w:t>
            </w:r>
            <w:r w:rsidRPr="00B06887">
              <w:rPr>
                <w:rFonts w:eastAsia="標楷體" w:hint="eastAsia"/>
                <w:bCs/>
                <w:sz w:val="20"/>
                <w:szCs w:val="20"/>
              </w:rPr>
              <w:br/>
              <w:t>2-1-3</w:t>
            </w:r>
            <w:r w:rsidRPr="00B06887">
              <w:rPr>
                <w:rFonts w:eastAsia="標楷體" w:hint="eastAsia"/>
                <w:bCs/>
                <w:sz w:val="20"/>
                <w:szCs w:val="20"/>
              </w:rPr>
              <w:t>能說出課堂中所習得的詞彙。</w:t>
            </w:r>
            <w:r w:rsidRPr="00B06887">
              <w:rPr>
                <w:rFonts w:eastAsia="標楷體" w:hint="eastAsia"/>
                <w:bCs/>
                <w:sz w:val="20"/>
                <w:szCs w:val="20"/>
              </w:rPr>
              <w:br/>
              <w:t>2-1-11</w:t>
            </w:r>
            <w:r w:rsidRPr="00B06887">
              <w:rPr>
                <w:rFonts w:eastAsia="標楷體" w:hint="eastAsia"/>
                <w:bCs/>
                <w:sz w:val="20"/>
                <w:szCs w:val="20"/>
              </w:rPr>
              <w:t>能以所習得的英語看圖說話。</w:t>
            </w:r>
            <w:r w:rsidRPr="00B06887">
              <w:rPr>
                <w:rFonts w:eastAsia="標楷體" w:hint="eastAsia"/>
                <w:bCs/>
                <w:sz w:val="20"/>
                <w:szCs w:val="20"/>
              </w:rPr>
              <w:br/>
              <w:t>3-1-2</w:t>
            </w:r>
            <w:r w:rsidRPr="00B06887">
              <w:rPr>
                <w:rFonts w:eastAsia="標楷體" w:hint="eastAsia"/>
                <w:bCs/>
                <w:sz w:val="20"/>
                <w:szCs w:val="20"/>
              </w:rPr>
              <w:t>能辨識課堂中習得的詞彙。</w:t>
            </w:r>
            <w:r w:rsidRPr="00B06887">
              <w:rPr>
                <w:rFonts w:eastAsia="標楷體" w:hint="eastAsia"/>
                <w:bCs/>
                <w:sz w:val="20"/>
                <w:szCs w:val="20"/>
              </w:rPr>
              <w:br/>
              <w:t>3-1-5</w:t>
            </w:r>
            <w:r w:rsidRPr="00B06887">
              <w:rPr>
                <w:rFonts w:eastAsia="標楷體" w:hint="eastAsia"/>
                <w:bCs/>
                <w:sz w:val="20"/>
                <w:szCs w:val="20"/>
              </w:rPr>
              <w:t>能看懂簡單的句子。</w:t>
            </w:r>
            <w:r w:rsidRPr="00B06887">
              <w:rPr>
                <w:rFonts w:eastAsia="標楷體" w:hint="eastAsia"/>
                <w:bCs/>
                <w:sz w:val="20"/>
                <w:szCs w:val="20"/>
              </w:rPr>
              <w:br/>
              <w:t>3-1-7</w:t>
            </w:r>
            <w:r w:rsidRPr="00B06887">
              <w:rPr>
                <w:rFonts w:eastAsia="標楷體" w:hint="eastAsia"/>
                <w:bCs/>
                <w:sz w:val="20"/>
                <w:szCs w:val="20"/>
              </w:rPr>
              <w:t>能朗讀課本中的對話和故事。</w:t>
            </w:r>
            <w:r w:rsidRPr="00B06887">
              <w:rPr>
                <w:rFonts w:eastAsia="標楷體" w:hint="eastAsia"/>
                <w:bCs/>
                <w:sz w:val="20"/>
                <w:szCs w:val="20"/>
              </w:rPr>
              <w:br/>
              <w:t>6-1-1</w:t>
            </w:r>
            <w:r w:rsidRPr="00B06887">
              <w:rPr>
                <w:rFonts w:eastAsia="標楷體" w:hint="eastAsia"/>
                <w:bCs/>
                <w:sz w:val="20"/>
                <w:szCs w:val="20"/>
              </w:rPr>
              <w:t>樂於參與各種課堂練習活動。</w:t>
            </w:r>
          </w:p>
          <w:p w:rsidR="008B5C4E" w:rsidRPr="000B2DB1" w:rsidRDefault="008B5C4E" w:rsidP="007B790C">
            <w:pPr>
              <w:spacing w:line="0" w:lineRule="atLeast"/>
              <w:jc w:val="both"/>
              <w:rPr>
                <w:rFonts w:eastAsia="標楷體"/>
                <w:color w:val="000000"/>
              </w:rPr>
            </w:pPr>
            <w:r w:rsidRPr="00B06887">
              <w:rPr>
                <w:rFonts w:eastAsia="標楷體" w:hint="eastAsia"/>
                <w:bCs/>
                <w:sz w:val="20"/>
                <w:szCs w:val="20"/>
              </w:rPr>
              <w:t>【人權教育】</w:t>
            </w:r>
            <w:smartTag w:uri="urn:schemas-microsoft-com:office:smarttags" w:element="chsdate">
              <w:smartTagPr>
                <w:attr w:name="IsROCDate" w:val="False"/>
                <w:attr w:name="IsLunarDate" w:val="False"/>
                <w:attr w:name="Day" w:val="1"/>
                <w:attr w:name="Month" w:val="2"/>
                <w:attr w:name="Year" w:val="2001"/>
              </w:smartTagPr>
              <w:r w:rsidRPr="00B06887">
                <w:rPr>
                  <w:rFonts w:eastAsia="標楷體" w:hint="eastAsia"/>
                  <w:bCs/>
                  <w:sz w:val="20"/>
                  <w:szCs w:val="20"/>
                </w:rPr>
                <w:t>1-2-1</w:t>
              </w:r>
            </w:smartTag>
            <w:r w:rsidRPr="00B06887">
              <w:rPr>
                <w:rFonts w:eastAsia="標楷體" w:hint="eastAsia"/>
                <w:bCs/>
                <w:sz w:val="20"/>
                <w:szCs w:val="20"/>
              </w:rPr>
              <w:t>欣賞、包容個別差異並尊重自己與他人的權利。</w:t>
            </w:r>
          </w:p>
        </w:tc>
        <w:tc>
          <w:tcPr>
            <w:tcW w:w="7371" w:type="dxa"/>
          </w:tcPr>
          <w:p w:rsidR="008B5C4E" w:rsidRPr="00B06887" w:rsidRDefault="008B5C4E" w:rsidP="007B790C">
            <w:pPr>
              <w:spacing w:line="0" w:lineRule="atLeast"/>
              <w:jc w:val="both"/>
              <w:rPr>
                <w:rFonts w:eastAsia="標楷體"/>
                <w:b/>
                <w:bCs/>
                <w:sz w:val="20"/>
                <w:szCs w:val="20"/>
                <w:u w:val="single"/>
              </w:rPr>
            </w:pPr>
            <w:r w:rsidRPr="00B06887">
              <w:rPr>
                <w:rFonts w:eastAsia="標楷體" w:hint="eastAsia"/>
                <w:b/>
                <w:sz w:val="20"/>
                <w:szCs w:val="20"/>
                <w:u w:val="single"/>
              </w:rPr>
              <w:t>暖身活動</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5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sz w:val="20"/>
                <w:szCs w:val="20"/>
              </w:rPr>
              <w:t>1.</w:t>
            </w:r>
            <w:r w:rsidRPr="00B06887">
              <w:rPr>
                <w:rFonts w:eastAsia="標楷體" w:hint="eastAsia"/>
                <w:sz w:val="20"/>
                <w:szCs w:val="20"/>
              </w:rPr>
              <w:t xml:space="preserve"> </w:t>
            </w:r>
            <w:r w:rsidRPr="00B06887">
              <w:rPr>
                <w:rFonts w:eastAsia="標楷體" w:hint="eastAsia"/>
                <w:sz w:val="20"/>
                <w:szCs w:val="20"/>
              </w:rPr>
              <w:t>教師以</w:t>
            </w:r>
            <w:r w:rsidRPr="00B06887">
              <w:rPr>
                <w:rFonts w:eastAsia="標楷體" w:hint="eastAsia"/>
                <w:sz w:val="20"/>
                <w:szCs w:val="20"/>
              </w:rPr>
              <w:t xml:space="preserve"> Hi! </w:t>
            </w:r>
            <w:r w:rsidRPr="00B06887">
              <w:rPr>
                <w:rFonts w:eastAsia="標楷體" w:hint="eastAsia"/>
                <w:sz w:val="20"/>
                <w:szCs w:val="20"/>
              </w:rPr>
              <w:t>向學生打招呼，引導學生向老師揮手並回答</w:t>
            </w:r>
            <w:r w:rsidRPr="00B06887">
              <w:rPr>
                <w:rFonts w:eastAsia="標楷體" w:hint="eastAsia"/>
                <w:sz w:val="20"/>
                <w:szCs w:val="20"/>
              </w:rPr>
              <w:t xml:space="preserve"> Hi!</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引導學生稱呼教師為</w:t>
            </w:r>
            <w:r w:rsidRPr="00B06887">
              <w:rPr>
                <w:rFonts w:eastAsia="標楷體" w:hint="eastAsia"/>
                <w:sz w:val="20"/>
                <w:szCs w:val="20"/>
              </w:rPr>
              <w:t xml:space="preserve"> Miss / Ms. / Mr. ______</w:t>
            </w:r>
            <w:r w:rsidRPr="00B06887">
              <w:rPr>
                <w:rFonts w:eastAsia="標楷體" w:hint="eastAsia"/>
                <w:sz w:val="20"/>
                <w:szCs w:val="20"/>
              </w:rPr>
              <w:t>，並說</w:t>
            </w:r>
            <w:r w:rsidRPr="00B06887">
              <w:rPr>
                <w:rFonts w:eastAsia="標楷體" w:hint="eastAsia"/>
                <w:sz w:val="20"/>
                <w:szCs w:val="20"/>
              </w:rPr>
              <w:t xml:space="preserve"> Hi, Miss / Ms. / Mr. ______.</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故事教學</w:t>
            </w:r>
            <w:r w:rsidRPr="00B06887">
              <w:rPr>
                <w:rFonts w:eastAsia="標楷體" w:hint="eastAsia"/>
                <w:b/>
                <w:sz w:val="20"/>
                <w:szCs w:val="20"/>
                <w:u w:val="single"/>
              </w:rPr>
              <w:t xml:space="preserve"> 10</w:t>
            </w:r>
            <w:r w:rsidRPr="00B06887">
              <w:rPr>
                <w:rFonts w:eastAsia="標楷體" w:hint="eastAsia"/>
                <w:b/>
                <w:bCs/>
                <w:sz w:val="20"/>
                <w:szCs w:val="20"/>
                <w:u w:val="single"/>
              </w:rPr>
              <w:t xml:space="preserve">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sz w:val="20"/>
                <w:szCs w:val="20"/>
              </w:rPr>
              <w:t>1.</w:t>
            </w:r>
            <w:r w:rsidRPr="00B06887">
              <w:rPr>
                <w:rFonts w:eastAsia="標楷體" w:hint="eastAsia"/>
                <w:sz w:val="20"/>
                <w:szCs w:val="20"/>
              </w:rPr>
              <w:t xml:space="preserve"> </w:t>
            </w:r>
            <w:r w:rsidRPr="00B06887">
              <w:rPr>
                <w:rFonts w:eastAsia="標楷體" w:hint="eastAsia"/>
                <w:sz w:val="20"/>
                <w:szCs w:val="20"/>
              </w:rPr>
              <w:t>教師開啟課名頁海報，利用問題引起學生的學習動機。</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sz w:val="20"/>
                <w:szCs w:val="20"/>
              </w:rPr>
              <w:t>播放</w:t>
            </w:r>
            <w:r w:rsidRPr="00B06887">
              <w:rPr>
                <w:rFonts w:eastAsia="標楷體" w:hint="eastAsia"/>
                <w:sz w:val="20"/>
                <w:szCs w:val="20"/>
              </w:rPr>
              <w:t xml:space="preserve"> </w:t>
            </w:r>
            <w:r w:rsidRPr="00B06887">
              <w:rPr>
                <w:rFonts w:eastAsia="標楷體"/>
                <w:sz w:val="20"/>
                <w:szCs w:val="20"/>
              </w:rPr>
              <w:t>CD</w:t>
            </w:r>
            <w:r w:rsidRPr="00B06887">
              <w:rPr>
                <w:rFonts w:eastAsia="標楷體" w:hint="eastAsia"/>
                <w:sz w:val="20"/>
                <w:szCs w:val="20"/>
              </w:rPr>
              <w:t>，</w:t>
            </w:r>
            <w:r w:rsidRPr="00B06887">
              <w:rPr>
                <w:rFonts w:eastAsia="標楷體"/>
                <w:sz w:val="20"/>
                <w:szCs w:val="20"/>
              </w:rPr>
              <w:t>請學生仔細聆聽故事對話。</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3</w:t>
            </w:r>
            <w:r w:rsidRPr="00B06887">
              <w:rPr>
                <w:rFonts w:eastAsia="標楷體"/>
                <w:sz w:val="20"/>
                <w:szCs w:val="20"/>
              </w:rPr>
              <w:t>.</w:t>
            </w:r>
            <w:r w:rsidRPr="00B06887">
              <w:rPr>
                <w:rFonts w:eastAsia="標楷體" w:hint="eastAsia"/>
                <w:sz w:val="20"/>
                <w:szCs w:val="20"/>
              </w:rPr>
              <w:t xml:space="preserve"> </w:t>
            </w:r>
            <w:r w:rsidRPr="00B06887">
              <w:rPr>
                <w:rFonts w:eastAsia="標楷體" w:hint="eastAsia"/>
                <w:sz w:val="20"/>
                <w:szCs w:val="20"/>
              </w:rPr>
              <w:t>逐一</w:t>
            </w:r>
            <w:r w:rsidRPr="00B06887">
              <w:rPr>
                <w:rFonts w:eastAsia="標楷體"/>
                <w:sz w:val="20"/>
                <w:szCs w:val="20"/>
              </w:rPr>
              <w:t>解釋對話，</w:t>
            </w:r>
            <w:r w:rsidRPr="00B06887">
              <w:rPr>
                <w:rFonts w:eastAsia="標楷體" w:hint="eastAsia"/>
                <w:sz w:val="20"/>
                <w:szCs w:val="20"/>
              </w:rPr>
              <w:t>並</w:t>
            </w:r>
            <w:r w:rsidRPr="00B06887">
              <w:rPr>
                <w:rFonts w:eastAsia="標楷體"/>
                <w:sz w:val="20"/>
                <w:szCs w:val="20"/>
              </w:rPr>
              <w:t>帶學生</w:t>
            </w:r>
            <w:r w:rsidRPr="00B06887">
              <w:rPr>
                <w:rFonts w:eastAsia="標楷體" w:hint="eastAsia"/>
                <w:sz w:val="20"/>
                <w:szCs w:val="20"/>
              </w:rPr>
              <w:t>念出</w:t>
            </w:r>
            <w:r w:rsidRPr="00B06887">
              <w:rPr>
                <w:rFonts w:eastAsia="標楷體"/>
                <w:sz w:val="20"/>
                <w:szCs w:val="20"/>
              </w:rPr>
              <w:t>對話內容</w:t>
            </w:r>
            <w:r w:rsidRPr="00B06887">
              <w:rPr>
                <w:rFonts w:eastAsia="標楷體" w:hint="eastAsia"/>
                <w:sz w:val="20"/>
                <w:szCs w:val="20"/>
              </w:rPr>
              <w:t>。提醒學生念讀時注意聲音表情與語調</w:t>
            </w:r>
            <w:r w:rsidRPr="00B06887">
              <w:rPr>
                <w:rFonts w:eastAsia="標楷體"/>
                <w:sz w:val="20"/>
                <w:szCs w:val="20"/>
              </w:rPr>
              <w:t>。</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4. </w:t>
            </w:r>
            <w:r w:rsidRPr="00B06887">
              <w:rPr>
                <w:rFonts w:eastAsia="標楷體"/>
                <w:sz w:val="20"/>
                <w:szCs w:val="20"/>
              </w:rPr>
              <w:t>教師再次播放</w:t>
            </w:r>
            <w:r w:rsidRPr="00B06887">
              <w:rPr>
                <w:rFonts w:eastAsia="標楷體" w:hint="eastAsia"/>
                <w:sz w:val="20"/>
                <w:szCs w:val="20"/>
              </w:rPr>
              <w:t xml:space="preserve"> </w:t>
            </w:r>
            <w:r w:rsidRPr="00B06887">
              <w:rPr>
                <w:rFonts w:eastAsia="標楷體"/>
                <w:sz w:val="20"/>
                <w:szCs w:val="20"/>
              </w:rPr>
              <w:t>CD</w:t>
            </w:r>
            <w:r w:rsidRPr="00B06887">
              <w:rPr>
                <w:rFonts w:eastAsia="標楷體"/>
                <w:sz w:val="20"/>
                <w:szCs w:val="20"/>
              </w:rPr>
              <w:t>，請學生</w:t>
            </w:r>
            <w:r w:rsidRPr="00B06887">
              <w:rPr>
                <w:rFonts w:eastAsia="標楷體" w:hint="eastAsia"/>
                <w:sz w:val="20"/>
                <w:szCs w:val="20"/>
              </w:rPr>
              <w:t>一面聽</w:t>
            </w:r>
            <w:r w:rsidRPr="00B06887">
              <w:rPr>
                <w:rFonts w:eastAsia="標楷體"/>
                <w:sz w:val="20"/>
                <w:szCs w:val="20"/>
              </w:rPr>
              <w:t>，</w:t>
            </w:r>
            <w:r w:rsidRPr="00B06887">
              <w:rPr>
                <w:rFonts w:eastAsia="標楷體" w:hint="eastAsia"/>
                <w:sz w:val="20"/>
                <w:szCs w:val="20"/>
              </w:rPr>
              <w:t>一面手指文字</w:t>
            </w:r>
            <w:r w:rsidRPr="00B06887">
              <w:rPr>
                <w:rFonts w:eastAsia="標楷體"/>
                <w:sz w:val="20"/>
                <w:szCs w:val="20"/>
              </w:rPr>
              <w:t>跟讀。</w:t>
            </w:r>
            <w:r w:rsidRPr="00B06887">
              <w:rPr>
                <w:rFonts w:eastAsia="標楷體" w:hint="eastAsia"/>
                <w:sz w:val="20"/>
                <w:szCs w:val="20"/>
              </w:rPr>
              <w:t>之後請學生合上課本，聽</w:t>
            </w:r>
            <w:r w:rsidRPr="00B06887">
              <w:rPr>
                <w:rFonts w:eastAsia="標楷體" w:hint="eastAsia"/>
                <w:sz w:val="20"/>
                <w:szCs w:val="20"/>
              </w:rPr>
              <w:t xml:space="preserve"> CD </w:t>
            </w:r>
            <w:r w:rsidRPr="00B06887">
              <w:rPr>
                <w:rFonts w:eastAsia="標楷體" w:hint="eastAsia"/>
                <w:sz w:val="20"/>
                <w:szCs w:val="20"/>
              </w:rPr>
              <w:t>並跟著覆誦。</w:t>
            </w:r>
            <w:r w:rsidRPr="00B06887">
              <w:rPr>
                <w:rFonts w:eastAsia="標楷體" w:hint="eastAsia"/>
                <w:sz w:val="20"/>
                <w:szCs w:val="20"/>
              </w:rPr>
              <w:t xml:space="preserve"> </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延伸句型教學</w:t>
            </w:r>
            <w:r w:rsidRPr="00B06887">
              <w:rPr>
                <w:rFonts w:eastAsia="標楷體" w:hint="eastAsia"/>
                <w:b/>
                <w:sz w:val="20"/>
                <w:szCs w:val="20"/>
                <w:u w:val="single"/>
              </w:rPr>
              <w:t xml:space="preserve"> 15</w:t>
            </w:r>
            <w:r w:rsidRPr="00B06887">
              <w:rPr>
                <w:rFonts w:eastAsia="標楷體" w:hint="eastAsia"/>
                <w:b/>
                <w:bCs/>
                <w:sz w:val="20"/>
                <w:szCs w:val="20"/>
                <w:u w:val="single"/>
              </w:rPr>
              <w:t xml:space="preserve">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hint="eastAsia"/>
                <w:sz w:val="20"/>
                <w:szCs w:val="20"/>
              </w:rPr>
              <w:t>教師帶學生複習前冊已學過的句型</w:t>
            </w:r>
            <w:r w:rsidRPr="00B06887">
              <w:rPr>
                <w:rFonts w:eastAsia="標楷體" w:hint="eastAsia"/>
                <w:sz w:val="20"/>
                <w:szCs w:val="20"/>
              </w:rPr>
              <w:t xml:space="preserve"> How old are you? I</w:t>
            </w:r>
            <w:r w:rsidRPr="00B06887">
              <w:rPr>
                <w:rFonts w:eastAsia="標楷體"/>
                <w:sz w:val="20"/>
                <w:szCs w:val="20"/>
              </w:rPr>
              <w:t>’</w:t>
            </w:r>
            <w:r w:rsidRPr="00B06887">
              <w:rPr>
                <w:rFonts w:eastAsia="標楷體" w:hint="eastAsia"/>
                <w:sz w:val="20"/>
                <w:szCs w:val="20"/>
              </w:rPr>
              <w:t xml:space="preserve">m </w:t>
            </w:r>
            <w:r w:rsidRPr="00B06887">
              <w:rPr>
                <w:rFonts w:eastAsia="標楷體" w:hint="eastAsia"/>
                <w:sz w:val="20"/>
                <w:szCs w:val="20"/>
                <w:u w:val="single"/>
              </w:rPr>
              <w:t>ten</w:t>
            </w:r>
            <w:r w:rsidRPr="00B06887">
              <w:rPr>
                <w:rFonts w:eastAsia="標楷體" w:hint="eastAsia"/>
                <w:sz w:val="20"/>
                <w:szCs w:val="20"/>
              </w:rPr>
              <w:t xml:space="preserve">. </w:t>
            </w:r>
            <w:r w:rsidRPr="00B06887">
              <w:rPr>
                <w:rFonts w:eastAsia="標楷體" w:hint="eastAsia"/>
                <w:sz w:val="20"/>
                <w:szCs w:val="20"/>
              </w:rPr>
              <w:t>和</w:t>
            </w:r>
            <w:r w:rsidRPr="00B06887">
              <w:rPr>
                <w:rFonts w:eastAsia="標楷體" w:hint="eastAsia"/>
                <w:sz w:val="20"/>
                <w:szCs w:val="20"/>
              </w:rPr>
              <w:t xml:space="preserve"> What color is this? It</w:t>
            </w:r>
            <w:r w:rsidRPr="00B06887">
              <w:rPr>
                <w:rFonts w:eastAsia="標楷體"/>
                <w:sz w:val="20"/>
                <w:szCs w:val="20"/>
              </w:rPr>
              <w:t>’</w:t>
            </w:r>
            <w:r w:rsidRPr="00B06887">
              <w:rPr>
                <w:rFonts w:eastAsia="標楷體" w:hint="eastAsia"/>
                <w:sz w:val="20"/>
                <w:szCs w:val="20"/>
              </w:rPr>
              <w:t xml:space="preserve">s </w:t>
            </w:r>
            <w:r w:rsidRPr="00B06887">
              <w:rPr>
                <w:rFonts w:eastAsia="標楷體" w:hint="eastAsia"/>
                <w:sz w:val="20"/>
                <w:szCs w:val="20"/>
                <w:u w:val="single"/>
              </w:rPr>
              <w:t>blue</w:t>
            </w:r>
            <w:r w:rsidRPr="00B06887">
              <w:rPr>
                <w:rFonts w:eastAsia="標楷體" w:hint="eastAsia"/>
                <w:sz w:val="20"/>
                <w:szCs w:val="20"/>
              </w:rPr>
              <w:t>.</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教師開啟</w:t>
            </w:r>
            <w:r w:rsidRPr="00B06887">
              <w:rPr>
                <w:rFonts w:eastAsia="標楷體"/>
                <w:sz w:val="20"/>
                <w:szCs w:val="20"/>
              </w:rPr>
              <w:t>本課句型條，接著</w:t>
            </w:r>
            <w:r w:rsidRPr="00B06887">
              <w:rPr>
                <w:rFonts w:eastAsia="標楷體" w:hint="eastAsia"/>
                <w:sz w:val="20"/>
                <w:szCs w:val="20"/>
              </w:rPr>
              <w:t>開啟</w:t>
            </w:r>
            <w:r w:rsidRPr="00B06887">
              <w:rPr>
                <w:rFonts w:eastAsia="標楷體"/>
                <w:sz w:val="20"/>
                <w:szCs w:val="20"/>
              </w:rPr>
              <w:t>單字圖卡放在句型條的空格內，帶領學生念讀句子</w:t>
            </w:r>
            <w:r w:rsidRPr="00B06887">
              <w:rPr>
                <w:rFonts w:eastAsia="標楷體" w:hint="eastAsia"/>
                <w:sz w:val="20"/>
                <w:szCs w:val="20"/>
              </w:rPr>
              <w:t xml:space="preserve"> </w:t>
            </w:r>
            <w:r w:rsidRPr="00B06887">
              <w:rPr>
                <w:rFonts w:eastAsia="標楷體"/>
                <w:sz w:val="20"/>
                <w:szCs w:val="20"/>
              </w:rPr>
              <w:t>3-5</w:t>
            </w:r>
            <w:r w:rsidRPr="00B06887">
              <w:rPr>
                <w:rFonts w:eastAsia="標楷體" w:hint="eastAsia"/>
                <w:sz w:val="20"/>
                <w:szCs w:val="20"/>
              </w:rPr>
              <w:t xml:space="preserve"> </w:t>
            </w:r>
            <w:r w:rsidRPr="00B06887">
              <w:rPr>
                <w:rFonts w:eastAsia="標楷體"/>
                <w:sz w:val="20"/>
                <w:szCs w:val="20"/>
              </w:rPr>
              <w:t>次，並解釋句子的意思。</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sz w:val="20"/>
                <w:szCs w:val="20"/>
              </w:rPr>
              <w:t>依相同步驟，替換練習其他單字圖卡和句型。</w:t>
            </w:r>
          </w:p>
          <w:p w:rsidR="008B5C4E" w:rsidRPr="00B06887" w:rsidRDefault="008B5C4E" w:rsidP="007B790C">
            <w:pPr>
              <w:spacing w:line="0" w:lineRule="atLeast"/>
              <w:jc w:val="both"/>
              <w:rPr>
                <w:rFonts w:eastAsia="標楷體"/>
                <w:sz w:val="20"/>
                <w:szCs w:val="20"/>
              </w:rPr>
            </w:pPr>
            <w:r w:rsidRPr="00B06887">
              <w:rPr>
                <w:rFonts w:eastAsia="標楷體" w:hint="eastAsia"/>
                <w:b/>
                <w:sz w:val="20"/>
                <w:szCs w:val="20"/>
                <w:u w:val="single"/>
              </w:rPr>
              <w:t>習作時間</w:t>
            </w:r>
            <w:r w:rsidRPr="00B06887">
              <w:rPr>
                <w:rFonts w:eastAsia="標楷體" w:hint="eastAsia"/>
                <w:b/>
                <w:sz w:val="20"/>
                <w:szCs w:val="20"/>
                <w:u w:val="single"/>
              </w:rPr>
              <w:t xml:space="preserve"> 7</w:t>
            </w:r>
            <w:r w:rsidRPr="00B06887">
              <w:rPr>
                <w:rFonts w:eastAsia="標楷體" w:hint="eastAsia"/>
                <w:b/>
                <w:bCs/>
                <w:sz w:val="20"/>
                <w:szCs w:val="20"/>
                <w:u w:val="single"/>
              </w:rPr>
              <w:t xml:space="preserve">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完成習作</w:t>
            </w:r>
            <w:r w:rsidRPr="00B06887">
              <w:rPr>
                <w:rFonts w:eastAsia="標楷體" w:hint="eastAsia"/>
                <w:sz w:val="20"/>
                <w:szCs w:val="20"/>
              </w:rPr>
              <w:t xml:space="preserve"> Starter Unit  pp. 1-2</w:t>
            </w:r>
            <w:r w:rsidRPr="00B06887">
              <w:rPr>
                <w:rFonts w:eastAsia="標楷體" w:hint="eastAsia"/>
                <w:sz w:val="20"/>
                <w:szCs w:val="20"/>
              </w:rPr>
              <w:t>。</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回家作業</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3 </w:t>
            </w:r>
            <w:r w:rsidRPr="00B06887">
              <w:rPr>
                <w:rFonts w:eastAsia="標楷體" w:hint="eastAsia"/>
                <w:b/>
                <w:bCs/>
                <w:sz w:val="20"/>
                <w:szCs w:val="20"/>
                <w:u w:val="single"/>
              </w:rPr>
              <w:t>分鐘</w:t>
            </w:r>
          </w:p>
          <w:p w:rsidR="008B5C4E" w:rsidRPr="000B2DB1" w:rsidRDefault="008B5C4E" w:rsidP="007B790C">
            <w:pPr>
              <w:spacing w:line="0" w:lineRule="atLeast"/>
              <w:jc w:val="both"/>
              <w:rPr>
                <w:rFonts w:eastAsia="標楷體"/>
                <w:sz w:val="20"/>
                <w:szCs w:val="20"/>
              </w:rPr>
            </w:pPr>
            <w:r w:rsidRPr="00B06887">
              <w:rPr>
                <w:rFonts w:eastAsia="標楷體" w:hint="eastAsia"/>
                <w:sz w:val="20"/>
                <w:szCs w:val="20"/>
              </w:rPr>
              <w:t>請學生回家聽讀課本</w:t>
            </w:r>
            <w:r w:rsidRPr="00B06887">
              <w:rPr>
                <w:rFonts w:eastAsia="標楷體" w:hint="eastAsia"/>
                <w:sz w:val="20"/>
                <w:szCs w:val="20"/>
              </w:rPr>
              <w:t xml:space="preserve"> CD</w:t>
            </w:r>
            <w:r w:rsidRPr="00B06887">
              <w:rPr>
                <w:rFonts w:eastAsia="標楷體" w:hint="eastAsia"/>
                <w:sz w:val="20"/>
                <w:szCs w:val="20"/>
              </w:rPr>
              <w:t>，熟悉本課故事對話。</w:t>
            </w:r>
          </w:p>
        </w:tc>
        <w:tc>
          <w:tcPr>
            <w:tcW w:w="616" w:type="dxa"/>
          </w:tcPr>
          <w:p w:rsidR="008B5C4E" w:rsidRPr="00D22EAE" w:rsidRDefault="008B5C4E" w:rsidP="007B790C">
            <w:pPr>
              <w:snapToGrid w:val="0"/>
              <w:spacing w:line="240" w:lineRule="exact"/>
              <w:ind w:left="57" w:right="57"/>
              <w:rPr>
                <w:rFonts w:ascii="標楷體" w:eastAsia="標楷體" w:hAnsi="標楷體"/>
                <w:sz w:val="20"/>
                <w:szCs w:val="20"/>
              </w:rPr>
            </w:pPr>
            <w:r>
              <w:rPr>
                <w:rFonts w:ascii="標楷體" w:eastAsia="標楷體" w:hAnsi="標楷體" w:hint="eastAsia"/>
                <w:sz w:val="20"/>
                <w:szCs w:val="20"/>
              </w:rPr>
              <w:t>1</w:t>
            </w:r>
          </w:p>
        </w:tc>
        <w:tc>
          <w:tcPr>
            <w:tcW w:w="1227" w:type="dxa"/>
          </w:tcPr>
          <w:p w:rsidR="008B5C4E" w:rsidRPr="00D22EAE" w:rsidRDefault="008B5C4E" w:rsidP="007B790C">
            <w:pPr>
              <w:snapToGrid w:val="0"/>
              <w:spacing w:line="240" w:lineRule="exact"/>
              <w:ind w:right="57"/>
              <w:rPr>
                <w:rFonts w:ascii="標楷體" w:eastAsia="標楷體" w:hAnsi="標楷體"/>
                <w:sz w:val="20"/>
                <w:szCs w:val="20"/>
              </w:rPr>
            </w:pPr>
            <w:r w:rsidRPr="00B06887">
              <w:rPr>
                <w:rFonts w:eastAsia="標楷體" w:hint="eastAsia"/>
                <w:snapToGrid w:val="0"/>
                <w:kern w:val="0"/>
                <w:sz w:val="20"/>
                <w:szCs w:val="20"/>
              </w:rPr>
              <w:t>翰林版國小英語</w:t>
            </w:r>
            <w:r w:rsidRPr="00B06887">
              <w:rPr>
                <w:rFonts w:eastAsia="標楷體"/>
                <w:snapToGrid w:val="0"/>
                <w:kern w:val="0"/>
                <w:sz w:val="20"/>
                <w:szCs w:val="20"/>
              </w:rPr>
              <w:t xml:space="preserve">Dino on the Go! ( </w:t>
            </w:r>
            <w:r w:rsidRPr="00B06887">
              <w:rPr>
                <w:rFonts w:eastAsia="標楷體" w:hint="eastAsia"/>
                <w:snapToGrid w:val="0"/>
                <w:kern w:val="0"/>
                <w:sz w:val="20"/>
                <w:szCs w:val="20"/>
              </w:rPr>
              <w:t>2</w:t>
            </w:r>
            <w:r w:rsidRPr="00B06887">
              <w:rPr>
                <w:rFonts w:eastAsia="標楷體"/>
                <w:snapToGrid w:val="0"/>
                <w:kern w:val="0"/>
                <w:sz w:val="20"/>
                <w:szCs w:val="20"/>
              </w:rPr>
              <w:t xml:space="preserve"> )</w:t>
            </w:r>
            <w:r w:rsidRPr="00B06887">
              <w:rPr>
                <w:rFonts w:eastAsia="標楷體" w:hint="eastAsia"/>
                <w:snapToGrid w:val="0"/>
                <w:kern w:val="0"/>
                <w:sz w:val="20"/>
                <w:szCs w:val="20"/>
              </w:rPr>
              <w:t>（三下）</w:t>
            </w:r>
          </w:p>
        </w:tc>
        <w:tc>
          <w:tcPr>
            <w:tcW w:w="1113" w:type="dxa"/>
          </w:tcPr>
          <w:p w:rsidR="008B5C4E" w:rsidRPr="00D22EAE" w:rsidRDefault="008B5C4E" w:rsidP="007B790C">
            <w:pPr>
              <w:snapToGrid w:val="0"/>
              <w:spacing w:line="220" w:lineRule="exact"/>
              <w:ind w:left="57" w:right="57"/>
              <w:rPr>
                <w:rFonts w:ascii="標楷體" w:eastAsia="標楷體" w:hAnsi="標楷體"/>
                <w:sz w:val="20"/>
                <w:szCs w:val="20"/>
              </w:rPr>
            </w:pPr>
            <w:r w:rsidRPr="00B06887">
              <w:rPr>
                <w:rFonts w:eastAsia="標楷體" w:hint="eastAsia"/>
                <w:bCs/>
                <w:sz w:val="20"/>
                <w:szCs w:val="20"/>
              </w:rPr>
              <w:t>作業評量</w:t>
            </w:r>
            <w:r w:rsidRPr="00B06887">
              <w:rPr>
                <w:rFonts w:eastAsia="標楷體" w:hint="eastAsia"/>
                <w:bCs/>
                <w:sz w:val="20"/>
                <w:szCs w:val="20"/>
              </w:rPr>
              <w:br/>
            </w:r>
            <w:r w:rsidRPr="00B06887">
              <w:rPr>
                <w:rFonts w:eastAsia="標楷體" w:hint="eastAsia"/>
                <w:bCs/>
                <w:sz w:val="20"/>
                <w:szCs w:val="20"/>
              </w:rPr>
              <w:t>口頭評量</w:t>
            </w:r>
            <w:r w:rsidRPr="00B06887">
              <w:rPr>
                <w:rFonts w:eastAsia="標楷體" w:hint="eastAsia"/>
                <w:bCs/>
                <w:sz w:val="20"/>
                <w:szCs w:val="20"/>
              </w:rPr>
              <w:br/>
            </w:r>
            <w:r w:rsidRPr="00B06887">
              <w:rPr>
                <w:rFonts w:eastAsia="標楷體" w:hint="eastAsia"/>
                <w:bCs/>
                <w:sz w:val="20"/>
                <w:szCs w:val="20"/>
              </w:rPr>
              <w:t>參與度評量</w:t>
            </w:r>
            <w:r w:rsidRPr="00B06887">
              <w:rPr>
                <w:rFonts w:eastAsia="標楷體" w:hint="eastAsia"/>
                <w:bCs/>
                <w:sz w:val="20"/>
                <w:szCs w:val="20"/>
              </w:rPr>
              <w:br/>
            </w:r>
            <w:r w:rsidRPr="00B06887">
              <w:rPr>
                <w:rFonts w:eastAsia="標楷體" w:hint="eastAsia"/>
                <w:bCs/>
                <w:sz w:val="20"/>
                <w:szCs w:val="20"/>
              </w:rPr>
              <w:t>習作評量</w:t>
            </w:r>
            <w:r w:rsidRPr="00B06887">
              <w:rPr>
                <w:rFonts w:eastAsia="標楷體" w:hint="eastAsia"/>
                <w:bCs/>
                <w:sz w:val="20"/>
                <w:szCs w:val="20"/>
              </w:rPr>
              <w:br/>
            </w:r>
            <w:r w:rsidRPr="00B06887">
              <w:rPr>
                <w:rFonts w:eastAsia="標楷體" w:hint="eastAsia"/>
                <w:bCs/>
                <w:sz w:val="20"/>
                <w:szCs w:val="20"/>
              </w:rPr>
              <w:t>態度評量</w:t>
            </w:r>
            <w:r w:rsidRPr="00B06887">
              <w:rPr>
                <w:rFonts w:eastAsia="標楷體" w:hint="eastAsia"/>
                <w:bCs/>
                <w:sz w:val="20"/>
                <w:szCs w:val="20"/>
              </w:rPr>
              <w:br/>
            </w:r>
            <w:r w:rsidRPr="00B06887">
              <w:rPr>
                <w:rFonts w:eastAsia="標楷體" w:hint="eastAsia"/>
                <w:bCs/>
                <w:sz w:val="20"/>
                <w:szCs w:val="20"/>
              </w:rPr>
              <w:t>觀察記錄</w:t>
            </w:r>
          </w:p>
        </w:tc>
      </w:tr>
      <w:tr w:rsidR="008B5C4E" w:rsidRPr="00D22EAE" w:rsidTr="007B790C">
        <w:trPr>
          <w:trHeight w:val="328"/>
        </w:trPr>
        <w:tc>
          <w:tcPr>
            <w:tcW w:w="386" w:type="dxa"/>
            <w:vAlign w:val="center"/>
          </w:tcPr>
          <w:p w:rsidR="008B5C4E"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第</w:t>
            </w:r>
          </w:p>
          <w:p w:rsidR="008B5C4E"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lastRenderedPageBreak/>
              <w:t>3</w:t>
            </w:r>
          </w:p>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週</w:t>
            </w:r>
          </w:p>
        </w:tc>
        <w:tc>
          <w:tcPr>
            <w:tcW w:w="635" w:type="dxa"/>
            <w:vAlign w:val="center"/>
          </w:tcPr>
          <w:p w:rsidR="008B5C4E" w:rsidRPr="003B0D26" w:rsidRDefault="008B5C4E" w:rsidP="007B790C">
            <w:pPr>
              <w:spacing w:line="0" w:lineRule="atLeast"/>
              <w:jc w:val="center"/>
              <w:rPr>
                <w:rFonts w:eastAsia="標楷體"/>
                <w:szCs w:val="20"/>
              </w:rPr>
            </w:pPr>
            <w:r w:rsidRPr="003B0D26">
              <w:rPr>
                <w:rFonts w:eastAsia="標楷體"/>
                <w:szCs w:val="20"/>
              </w:rPr>
              <w:lastRenderedPageBreak/>
              <w:t>個人</w:t>
            </w:r>
            <w:r w:rsidRPr="003B0D26">
              <w:rPr>
                <w:rFonts w:eastAsia="標楷體"/>
                <w:szCs w:val="20"/>
              </w:rPr>
              <w:lastRenderedPageBreak/>
              <w:t>特徵</w:t>
            </w:r>
          </w:p>
          <w:p w:rsidR="008B5C4E" w:rsidRPr="003B0D26" w:rsidRDefault="008B5C4E" w:rsidP="007B790C">
            <w:pPr>
              <w:spacing w:line="0" w:lineRule="atLeast"/>
              <w:jc w:val="center"/>
              <w:rPr>
                <w:rFonts w:eastAsia="標楷體"/>
                <w:szCs w:val="20"/>
              </w:rPr>
            </w:pPr>
            <w:r w:rsidRPr="003B0D26">
              <w:rPr>
                <w:rFonts w:eastAsia="標楷體"/>
                <w:szCs w:val="20"/>
              </w:rPr>
              <w:t>Unit 1 Are You Tall?</w:t>
            </w:r>
          </w:p>
          <w:p w:rsidR="008B5C4E" w:rsidRPr="003B0D26" w:rsidRDefault="008B5C4E" w:rsidP="007B790C">
            <w:pPr>
              <w:spacing w:line="0" w:lineRule="atLeast"/>
              <w:jc w:val="center"/>
              <w:rPr>
                <w:rFonts w:eastAsia="標楷體"/>
                <w:szCs w:val="20"/>
              </w:rPr>
            </w:pPr>
          </w:p>
        </w:tc>
        <w:tc>
          <w:tcPr>
            <w:tcW w:w="3260" w:type="dxa"/>
          </w:tcPr>
          <w:p w:rsidR="008B5C4E" w:rsidRPr="004D50D3" w:rsidRDefault="008B5C4E" w:rsidP="007B790C">
            <w:pPr>
              <w:spacing w:line="0" w:lineRule="atLeast"/>
              <w:jc w:val="both"/>
              <w:rPr>
                <w:rFonts w:eastAsia="標楷體"/>
                <w:color w:val="000000"/>
              </w:rPr>
            </w:pPr>
            <w:smartTag w:uri="urn:schemas-microsoft-com:office:smarttags" w:element="chsdate">
              <w:smartTagPr>
                <w:attr w:name="IsROCDate" w:val="False"/>
                <w:attr w:name="IsLunarDate" w:val="False"/>
                <w:attr w:name="Day" w:val="8"/>
                <w:attr w:name="Month" w:val="1"/>
                <w:attr w:name="Year" w:val="2001"/>
              </w:smartTagPr>
              <w:r w:rsidRPr="00B06887">
                <w:rPr>
                  <w:rFonts w:eastAsia="標楷體" w:hint="eastAsia"/>
                  <w:bCs/>
                  <w:sz w:val="20"/>
                  <w:szCs w:val="20"/>
                </w:rPr>
                <w:lastRenderedPageBreak/>
                <w:t>1-1-8</w:t>
              </w:r>
            </w:smartTag>
            <w:r w:rsidRPr="00B06887">
              <w:rPr>
                <w:rFonts w:eastAsia="標楷體" w:hint="eastAsia"/>
                <w:bCs/>
                <w:sz w:val="20"/>
                <w:szCs w:val="20"/>
              </w:rPr>
              <w:t>能聽懂簡易句型的句子。</w:t>
            </w:r>
            <w:r w:rsidRPr="00B06887">
              <w:rPr>
                <w:rFonts w:eastAsia="標楷體" w:hint="eastAsia"/>
                <w:bCs/>
                <w:sz w:val="20"/>
                <w:szCs w:val="20"/>
              </w:rPr>
              <w:br/>
              <w:t>2-1-3</w:t>
            </w:r>
            <w:r w:rsidRPr="00B06887">
              <w:rPr>
                <w:rFonts w:eastAsia="標楷體" w:hint="eastAsia"/>
                <w:bCs/>
                <w:sz w:val="20"/>
                <w:szCs w:val="20"/>
              </w:rPr>
              <w:t>能說出課堂中所習得的詞彙。</w:t>
            </w:r>
            <w:r w:rsidRPr="00B06887">
              <w:rPr>
                <w:rFonts w:eastAsia="標楷體" w:hint="eastAsia"/>
                <w:bCs/>
                <w:sz w:val="20"/>
                <w:szCs w:val="20"/>
              </w:rPr>
              <w:br/>
            </w:r>
            <w:r w:rsidRPr="00B06887">
              <w:rPr>
                <w:rFonts w:eastAsia="標楷體" w:hint="eastAsia"/>
                <w:bCs/>
                <w:sz w:val="20"/>
                <w:szCs w:val="20"/>
              </w:rPr>
              <w:lastRenderedPageBreak/>
              <w:t>2-1-11</w:t>
            </w:r>
            <w:r w:rsidRPr="00B06887">
              <w:rPr>
                <w:rFonts w:eastAsia="標楷體" w:hint="eastAsia"/>
                <w:bCs/>
                <w:sz w:val="20"/>
                <w:szCs w:val="20"/>
              </w:rPr>
              <w:t>能以所習得的英語看圖說話。</w:t>
            </w:r>
            <w:r w:rsidRPr="00B06887">
              <w:rPr>
                <w:rFonts w:eastAsia="標楷體" w:hint="eastAsia"/>
                <w:bCs/>
                <w:sz w:val="20"/>
                <w:szCs w:val="20"/>
              </w:rPr>
              <w:br/>
              <w:t>3-1-2</w:t>
            </w:r>
            <w:r w:rsidRPr="00B06887">
              <w:rPr>
                <w:rFonts w:eastAsia="標楷體" w:hint="eastAsia"/>
                <w:bCs/>
                <w:sz w:val="20"/>
                <w:szCs w:val="20"/>
              </w:rPr>
              <w:t>能辨識課堂中習得的詞彙。</w:t>
            </w:r>
            <w:r w:rsidRPr="00B06887">
              <w:rPr>
                <w:rFonts w:eastAsia="標楷體" w:hint="eastAsia"/>
                <w:bCs/>
                <w:sz w:val="20"/>
                <w:szCs w:val="20"/>
              </w:rPr>
              <w:br/>
              <w:t>3-1-5</w:t>
            </w:r>
            <w:r w:rsidRPr="00B06887">
              <w:rPr>
                <w:rFonts w:eastAsia="標楷體" w:hint="eastAsia"/>
                <w:bCs/>
                <w:sz w:val="20"/>
                <w:szCs w:val="20"/>
              </w:rPr>
              <w:t>能看懂簡單的句子。</w:t>
            </w:r>
            <w:r w:rsidRPr="00B06887">
              <w:rPr>
                <w:rFonts w:eastAsia="標楷體" w:hint="eastAsia"/>
                <w:bCs/>
                <w:sz w:val="20"/>
                <w:szCs w:val="20"/>
              </w:rPr>
              <w:br/>
              <w:t>3-1-7</w:t>
            </w:r>
            <w:r w:rsidRPr="00B06887">
              <w:rPr>
                <w:rFonts w:eastAsia="標楷體" w:hint="eastAsia"/>
                <w:bCs/>
                <w:sz w:val="20"/>
                <w:szCs w:val="20"/>
              </w:rPr>
              <w:t>能朗讀課本中的對話和故事。</w:t>
            </w:r>
          </w:p>
        </w:tc>
        <w:tc>
          <w:tcPr>
            <w:tcW w:w="7371" w:type="dxa"/>
          </w:tcPr>
          <w:p w:rsidR="008B5C4E" w:rsidRPr="00B06887" w:rsidRDefault="008B5C4E" w:rsidP="007B790C">
            <w:pPr>
              <w:spacing w:line="0" w:lineRule="atLeast"/>
              <w:jc w:val="both"/>
              <w:rPr>
                <w:rFonts w:eastAsia="標楷體"/>
                <w:b/>
                <w:bCs/>
                <w:sz w:val="20"/>
                <w:szCs w:val="20"/>
                <w:u w:val="single"/>
              </w:rPr>
            </w:pPr>
            <w:r w:rsidRPr="00B06887">
              <w:rPr>
                <w:rFonts w:eastAsia="標楷體" w:hint="eastAsia"/>
                <w:b/>
                <w:sz w:val="20"/>
                <w:szCs w:val="20"/>
                <w:u w:val="single"/>
              </w:rPr>
              <w:lastRenderedPageBreak/>
              <w:t>暖身活動</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5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hint="eastAsia"/>
                <w:sz w:val="20"/>
                <w:szCs w:val="20"/>
              </w:rPr>
              <w:t>教師向學生打招呼，並引導學生回應。</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lastRenderedPageBreak/>
              <w:t xml:space="preserve">2. </w:t>
            </w:r>
            <w:r w:rsidRPr="00B06887">
              <w:rPr>
                <w:rFonts w:eastAsia="標楷體" w:hint="eastAsia"/>
                <w:sz w:val="20"/>
                <w:szCs w:val="20"/>
              </w:rPr>
              <w:t>播放故事對話</w:t>
            </w:r>
            <w:r w:rsidRPr="00B06887">
              <w:rPr>
                <w:rFonts w:eastAsia="標楷體" w:hint="eastAsia"/>
                <w:sz w:val="20"/>
                <w:szCs w:val="20"/>
              </w:rPr>
              <w:t xml:space="preserve"> CD</w:t>
            </w:r>
            <w:r w:rsidRPr="00B06887">
              <w:rPr>
                <w:rFonts w:eastAsia="標楷體" w:hint="eastAsia"/>
                <w:sz w:val="20"/>
                <w:szCs w:val="20"/>
              </w:rPr>
              <w:t>，請學生跟讀故事內容。</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字母拼讀教學與練習活動</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15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hint="eastAsia"/>
                <w:sz w:val="20"/>
                <w:szCs w:val="20"/>
              </w:rPr>
              <w:t>教師將音組寫在黑板上</w:t>
            </w:r>
            <w:r w:rsidRPr="00B06887">
              <w:rPr>
                <w:rFonts w:eastAsia="標楷體"/>
                <w:sz w:val="20"/>
                <w:szCs w:val="20"/>
              </w:rPr>
              <w:t>，帶領學生</w:t>
            </w:r>
            <w:r w:rsidRPr="00B06887">
              <w:rPr>
                <w:rFonts w:eastAsia="標楷體" w:hint="eastAsia"/>
                <w:sz w:val="20"/>
                <w:szCs w:val="20"/>
              </w:rPr>
              <w:t>拼讀</w:t>
            </w:r>
            <w:r w:rsidRPr="00B06887">
              <w:rPr>
                <w:rFonts w:eastAsia="標楷體"/>
                <w:sz w:val="20"/>
                <w:szCs w:val="20"/>
              </w:rPr>
              <w:t>出</w:t>
            </w:r>
            <w:r w:rsidRPr="00B06887">
              <w:rPr>
                <w:rFonts w:eastAsia="標楷體" w:hint="eastAsia"/>
                <w:sz w:val="20"/>
                <w:szCs w:val="20"/>
              </w:rPr>
              <w:t>音組</w:t>
            </w:r>
            <w:r w:rsidRPr="00B06887">
              <w:rPr>
                <w:rFonts w:eastAsia="標楷體" w:hint="eastAsia"/>
                <w:sz w:val="20"/>
                <w:szCs w:val="20"/>
              </w:rPr>
              <w:t xml:space="preserve"> </w:t>
            </w:r>
            <w:r w:rsidRPr="00B06887">
              <w:rPr>
                <w:rFonts w:eastAsia="標楷體"/>
                <w:sz w:val="20"/>
                <w:szCs w:val="20"/>
              </w:rPr>
              <w:t>-</w:t>
            </w:r>
            <w:r w:rsidRPr="00B06887">
              <w:rPr>
                <w:rFonts w:eastAsia="標楷體" w:hint="eastAsia"/>
                <w:sz w:val="20"/>
                <w:szCs w:val="20"/>
              </w:rPr>
              <w:t xml:space="preserve">ad </w:t>
            </w:r>
            <w:r w:rsidRPr="00B06887">
              <w:rPr>
                <w:rFonts w:eastAsia="標楷體" w:hint="eastAsia"/>
                <w:sz w:val="20"/>
                <w:szCs w:val="20"/>
              </w:rPr>
              <w:t>及</w:t>
            </w:r>
            <w:r w:rsidRPr="00B06887">
              <w:rPr>
                <w:rFonts w:eastAsia="標楷體" w:hint="eastAsia"/>
                <w:sz w:val="20"/>
                <w:szCs w:val="20"/>
              </w:rPr>
              <w:t xml:space="preserve"> -at </w:t>
            </w:r>
            <w:r w:rsidRPr="00B06887">
              <w:rPr>
                <w:rFonts w:eastAsia="標楷體"/>
                <w:sz w:val="20"/>
                <w:szCs w:val="20"/>
              </w:rPr>
              <w:t>的發音</w:t>
            </w:r>
            <w:r w:rsidRPr="00B06887">
              <w:rPr>
                <w:rFonts w:eastAsia="標楷體" w:hint="eastAsia"/>
                <w:sz w:val="20"/>
                <w:szCs w:val="20"/>
              </w:rPr>
              <w:t>數次。</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教師將不同的字首音字母寫在黑板上，搭配音組</w:t>
            </w:r>
            <w:r w:rsidRPr="00B06887">
              <w:rPr>
                <w:rFonts w:eastAsia="標楷體"/>
                <w:sz w:val="20"/>
                <w:szCs w:val="20"/>
              </w:rPr>
              <w:t>-</w:t>
            </w:r>
            <w:r w:rsidRPr="00B06887">
              <w:rPr>
                <w:rFonts w:eastAsia="標楷體" w:hint="eastAsia"/>
                <w:sz w:val="20"/>
                <w:szCs w:val="20"/>
              </w:rPr>
              <w:t xml:space="preserve">ad </w:t>
            </w:r>
            <w:r w:rsidRPr="00B06887">
              <w:rPr>
                <w:rFonts w:eastAsia="標楷體" w:hint="eastAsia"/>
                <w:sz w:val="20"/>
                <w:szCs w:val="20"/>
              </w:rPr>
              <w:t>及</w:t>
            </w:r>
            <w:r w:rsidRPr="00B06887">
              <w:rPr>
                <w:rFonts w:eastAsia="標楷體" w:hint="eastAsia"/>
                <w:sz w:val="20"/>
                <w:szCs w:val="20"/>
              </w:rPr>
              <w:t xml:space="preserve"> -at</w:t>
            </w:r>
            <w:r w:rsidRPr="00B06887">
              <w:rPr>
                <w:rFonts w:eastAsia="標楷體" w:hint="eastAsia"/>
                <w:sz w:val="20"/>
                <w:szCs w:val="20"/>
              </w:rPr>
              <w:t>，運用拼讀手勢，一一拼讀例字，並重複數次。</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3. </w:t>
            </w:r>
            <w:r w:rsidRPr="00B06887">
              <w:rPr>
                <w:rFonts w:eastAsia="標楷體" w:hint="eastAsia"/>
                <w:sz w:val="20"/>
                <w:szCs w:val="20"/>
              </w:rPr>
              <w:t>教師開啟</w:t>
            </w:r>
            <w:r w:rsidRPr="00B06887">
              <w:rPr>
                <w:rFonts w:eastAsia="標楷體"/>
                <w:sz w:val="20"/>
                <w:szCs w:val="20"/>
              </w:rPr>
              <w:t xml:space="preserve"> Phonics Time</w:t>
            </w:r>
            <w:r w:rsidRPr="00B06887">
              <w:rPr>
                <w:rFonts w:eastAsia="標楷體" w:hint="eastAsia"/>
                <w:sz w:val="20"/>
                <w:szCs w:val="20"/>
              </w:rPr>
              <w:t>海報</w:t>
            </w:r>
            <w:r w:rsidRPr="00B06887">
              <w:rPr>
                <w:rFonts w:eastAsia="標楷體"/>
                <w:sz w:val="20"/>
                <w:szCs w:val="20"/>
              </w:rPr>
              <w:t>，引導學生瞭解情境圖</w:t>
            </w:r>
            <w:r w:rsidRPr="00B06887">
              <w:rPr>
                <w:rFonts w:eastAsia="標楷體" w:hint="eastAsia"/>
                <w:sz w:val="20"/>
                <w:szCs w:val="20"/>
              </w:rPr>
              <w:t>圖</w:t>
            </w:r>
            <w:r w:rsidRPr="00B06887">
              <w:rPr>
                <w:rFonts w:eastAsia="標楷體"/>
                <w:sz w:val="20"/>
                <w:szCs w:val="20"/>
              </w:rPr>
              <w:t>意</w:t>
            </w:r>
            <w:r w:rsidRPr="00B06887">
              <w:rPr>
                <w:rFonts w:eastAsia="標楷體" w:hint="eastAsia"/>
                <w:sz w:val="20"/>
                <w:szCs w:val="20"/>
              </w:rPr>
              <w:t>及下方的句子。接著</w:t>
            </w:r>
            <w:r w:rsidRPr="00B06887">
              <w:rPr>
                <w:rFonts w:eastAsia="標楷體"/>
                <w:sz w:val="20"/>
                <w:szCs w:val="20"/>
              </w:rPr>
              <w:t>播放</w:t>
            </w:r>
            <w:r w:rsidRPr="00B06887">
              <w:rPr>
                <w:rFonts w:eastAsia="標楷體" w:hint="eastAsia"/>
                <w:sz w:val="20"/>
                <w:szCs w:val="20"/>
              </w:rPr>
              <w:t xml:space="preserve"> </w:t>
            </w:r>
            <w:r w:rsidRPr="00B06887">
              <w:rPr>
                <w:rFonts w:eastAsia="標楷體"/>
                <w:sz w:val="20"/>
                <w:szCs w:val="20"/>
              </w:rPr>
              <w:t>CD</w:t>
            </w:r>
            <w:r w:rsidRPr="00B06887">
              <w:rPr>
                <w:rFonts w:eastAsia="標楷體" w:hint="eastAsia"/>
                <w:sz w:val="20"/>
                <w:szCs w:val="20"/>
              </w:rPr>
              <w:t>，請</w:t>
            </w:r>
            <w:r w:rsidRPr="00B06887">
              <w:rPr>
                <w:rFonts w:eastAsia="標楷體"/>
                <w:sz w:val="20"/>
                <w:szCs w:val="20"/>
              </w:rPr>
              <w:t>學生跟讀。</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數字教學</w:t>
            </w:r>
            <w:r w:rsidRPr="00B06887">
              <w:rPr>
                <w:rFonts w:eastAsia="標楷體" w:hint="eastAsia"/>
                <w:b/>
                <w:sz w:val="20"/>
                <w:szCs w:val="20"/>
                <w:u w:val="single"/>
              </w:rPr>
              <w:t xml:space="preserve"> 10</w:t>
            </w:r>
            <w:r w:rsidRPr="00B06887">
              <w:rPr>
                <w:rFonts w:eastAsia="標楷體" w:hint="eastAsia"/>
                <w:b/>
                <w:bCs/>
                <w:sz w:val="20"/>
                <w:szCs w:val="20"/>
                <w:u w:val="single"/>
              </w:rPr>
              <w:t xml:space="preserve">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開啟數字卡介紹數字</w:t>
            </w:r>
            <w:r w:rsidRPr="00B06887">
              <w:rPr>
                <w:rFonts w:eastAsia="標楷體" w:hint="eastAsia"/>
                <w:sz w:val="20"/>
                <w:szCs w:val="20"/>
              </w:rPr>
              <w:t xml:space="preserve"> 11-15</w:t>
            </w:r>
            <w:r w:rsidRPr="00B06887">
              <w:rPr>
                <w:rFonts w:eastAsia="標楷體" w:hint="eastAsia"/>
                <w:sz w:val="20"/>
                <w:szCs w:val="20"/>
              </w:rPr>
              <w:t>。接著播放</w:t>
            </w:r>
            <w:r w:rsidRPr="00B06887">
              <w:rPr>
                <w:rFonts w:eastAsia="標楷體" w:hint="eastAsia"/>
                <w:sz w:val="20"/>
                <w:szCs w:val="20"/>
              </w:rPr>
              <w:t xml:space="preserve"> CD</w:t>
            </w:r>
            <w:r w:rsidRPr="00B06887">
              <w:rPr>
                <w:rFonts w:eastAsia="標楷體" w:hint="eastAsia"/>
                <w:sz w:val="20"/>
                <w:szCs w:val="20"/>
              </w:rPr>
              <w:t>，請學生跟讀。</w:t>
            </w:r>
          </w:p>
          <w:p w:rsidR="008B5C4E" w:rsidRPr="00B06887" w:rsidRDefault="008B5C4E" w:rsidP="007B790C">
            <w:pPr>
              <w:spacing w:line="0" w:lineRule="atLeast"/>
              <w:jc w:val="both"/>
              <w:rPr>
                <w:rFonts w:eastAsia="標楷體"/>
                <w:sz w:val="20"/>
                <w:szCs w:val="20"/>
              </w:rPr>
            </w:pPr>
            <w:r w:rsidRPr="00B06887">
              <w:rPr>
                <w:rFonts w:eastAsia="標楷體" w:hint="eastAsia"/>
                <w:b/>
                <w:sz w:val="20"/>
                <w:szCs w:val="20"/>
                <w:u w:val="single"/>
              </w:rPr>
              <w:t>習作時間</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8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完成習作</w:t>
            </w:r>
            <w:r w:rsidRPr="00B06887">
              <w:rPr>
                <w:rFonts w:eastAsia="標楷體" w:hint="eastAsia"/>
                <w:sz w:val="20"/>
                <w:szCs w:val="20"/>
              </w:rPr>
              <w:t xml:space="preserve"> Starter Unit  pp. 3-4</w:t>
            </w:r>
            <w:r w:rsidRPr="00B06887">
              <w:rPr>
                <w:rFonts w:eastAsia="標楷體" w:hint="eastAsia"/>
                <w:sz w:val="20"/>
                <w:szCs w:val="20"/>
              </w:rPr>
              <w:t>。</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回家作業</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2 </w:t>
            </w:r>
            <w:r w:rsidRPr="00B06887">
              <w:rPr>
                <w:rFonts w:eastAsia="標楷體" w:hint="eastAsia"/>
                <w:b/>
                <w:bCs/>
                <w:sz w:val="20"/>
                <w:szCs w:val="20"/>
                <w:u w:val="single"/>
              </w:rPr>
              <w:t>分鐘</w:t>
            </w:r>
          </w:p>
          <w:p w:rsidR="008B5C4E" w:rsidRPr="000B2DB1" w:rsidRDefault="008B5C4E" w:rsidP="007B790C">
            <w:pPr>
              <w:spacing w:line="0" w:lineRule="atLeast"/>
              <w:jc w:val="both"/>
              <w:rPr>
                <w:rFonts w:eastAsia="標楷體"/>
                <w:sz w:val="20"/>
                <w:szCs w:val="20"/>
              </w:rPr>
            </w:pPr>
            <w:r w:rsidRPr="00B06887">
              <w:rPr>
                <w:rFonts w:eastAsia="標楷體" w:hint="eastAsia"/>
                <w:sz w:val="20"/>
                <w:szCs w:val="20"/>
              </w:rPr>
              <w:t>請學生回家聽讀本課</w:t>
            </w:r>
            <w:r w:rsidRPr="00B06887">
              <w:rPr>
                <w:rFonts w:eastAsia="標楷體" w:hint="eastAsia"/>
                <w:sz w:val="20"/>
                <w:szCs w:val="20"/>
              </w:rPr>
              <w:t xml:space="preserve"> CD</w:t>
            </w:r>
            <w:r w:rsidRPr="00B06887">
              <w:rPr>
                <w:rFonts w:eastAsia="標楷體" w:hint="eastAsia"/>
                <w:sz w:val="20"/>
                <w:szCs w:val="20"/>
              </w:rPr>
              <w:t>，並預習第一課內容。</w:t>
            </w:r>
          </w:p>
        </w:tc>
        <w:tc>
          <w:tcPr>
            <w:tcW w:w="616" w:type="dxa"/>
          </w:tcPr>
          <w:p w:rsidR="008B5C4E" w:rsidRPr="00D22EAE" w:rsidRDefault="008B5C4E" w:rsidP="007B790C">
            <w:pPr>
              <w:snapToGrid w:val="0"/>
              <w:spacing w:line="240" w:lineRule="exact"/>
              <w:ind w:left="57" w:right="57"/>
              <w:rPr>
                <w:rFonts w:ascii="標楷體" w:eastAsia="標楷體" w:hAnsi="標楷體"/>
                <w:sz w:val="20"/>
                <w:szCs w:val="20"/>
              </w:rPr>
            </w:pPr>
            <w:r>
              <w:rPr>
                <w:rFonts w:ascii="標楷體" w:eastAsia="標楷體" w:hAnsi="標楷體" w:hint="eastAsia"/>
                <w:sz w:val="20"/>
                <w:szCs w:val="20"/>
              </w:rPr>
              <w:lastRenderedPageBreak/>
              <w:t>1</w:t>
            </w:r>
          </w:p>
        </w:tc>
        <w:tc>
          <w:tcPr>
            <w:tcW w:w="1227" w:type="dxa"/>
          </w:tcPr>
          <w:p w:rsidR="008B5C4E" w:rsidRPr="00D22EAE" w:rsidRDefault="008B5C4E" w:rsidP="007B790C">
            <w:pPr>
              <w:snapToGrid w:val="0"/>
              <w:spacing w:line="240" w:lineRule="exact"/>
              <w:ind w:left="57" w:right="57"/>
              <w:rPr>
                <w:rFonts w:ascii="標楷體" w:eastAsia="標楷體" w:hAnsi="標楷體"/>
                <w:sz w:val="20"/>
                <w:szCs w:val="20"/>
              </w:rPr>
            </w:pPr>
            <w:r w:rsidRPr="00B06887">
              <w:rPr>
                <w:rFonts w:eastAsia="標楷體" w:hint="eastAsia"/>
                <w:snapToGrid w:val="0"/>
                <w:kern w:val="0"/>
                <w:sz w:val="20"/>
                <w:szCs w:val="20"/>
              </w:rPr>
              <w:t>翰林版國小英語</w:t>
            </w:r>
            <w:r w:rsidRPr="00B06887">
              <w:rPr>
                <w:rFonts w:eastAsia="標楷體"/>
                <w:snapToGrid w:val="0"/>
                <w:kern w:val="0"/>
                <w:sz w:val="20"/>
                <w:szCs w:val="20"/>
              </w:rPr>
              <w:t xml:space="preserve">Dino </w:t>
            </w:r>
            <w:r w:rsidRPr="00B06887">
              <w:rPr>
                <w:rFonts w:eastAsia="標楷體"/>
                <w:snapToGrid w:val="0"/>
                <w:kern w:val="0"/>
                <w:sz w:val="20"/>
                <w:szCs w:val="20"/>
              </w:rPr>
              <w:lastRenderedPageBreak/>
              <w:t xml:space="preserve">on the Go! ( </w:t>
            </w:r>
            <w:r w:rsidRPr="00B06887">
              <w:rPr>
                <w:rFonts w:eastAsia="標楷體" w:hint="eastAsia"/>
                <w:snapToGrid w:val="0"/>
                <w:kern w:val="0"/>
                <w:sz w:val="20"/>
                <w:szCs w:val="20"/>
              </w:rPr>
              <w:t>2</w:t>
            </w:r>
            <w:r w:rsidRPr="00B06887">
              <w:rPr>
                <w:rFonts w:eastAsia="標楷體"/>
                <w:snapToGrid w:val="0"/>
                <w:kern w:val="0"/>
                <w:sz w:val="20"/>
                <w:szCs w:val="20"/>
              </w:rPr>
              <w:t xml:space="preserve"> )</w:t>
            </w:r>
            <w:r w:rsidRPr="00B06887">
              <w:rPr>
                <w:rFonts w:eastAsia="標楷體" w:hint="eastAsia"/>
                <w:snapToGrid w:val="0"/>
                <w:kern w:val="0"/>
                <w:sz w:val="20"/>
                <w:szCs w:val="20"/>
              </w:rPr>
              <w:t>（三下）</w:t>
            </w:r>
          </w:p>
        </w:tc>
        <w:tc>
          <w:tcPr>
            <w:tcW w:w="1113" w:type="dxa"/>
          </w:tcPr>
          <w:p w:rsidR="008B5C4E" w:rsidRPr="00D22EAE" w:rsidRDefault="008B5C4E" w:rsidP="007B790C">
            <w:pPr>
              <w:snapToGrid w:val="0"/>
              <w:spacing w:line="220" w:lineRule="exact"/>
              <w:ind w:left="57" w:right="57"/>
              <w:rPr>
                <w:rFonts w:ascii="標楷體" w:eastAsia="標楷體" w:hAnsi="標楷體"/>
                <w:sz w:val="20"/>
                <w:szCs w:val="20"/>
              </w:rPr>
            </w:pPr>
            <w:r w:rsidRPr="00B06887">
              <w:rPr>
                <w:rFonts w:eastAsia="標楷體" w:hint="eastAsia"/>
                <w:bCs/>
                <w:sz w:val="20"/>
                <w:szCs w:val="20"/>
              </w:rPr>
              <w:lastRenderedPageBreak/>
              <w:t>作業評量</w:t>
            </w:r>
            <w:r w:rsidRPr="00B06887">
              <w:rPr>
                <w:rFonts w:eastAsia="標楷體" w:hint="eastAsia"/>
                <w:bCs/>
                <w:sz w:val="20"/>
                <w:szCs w:val="20"/>
              </w:rPr>
              <w:br/>
            </w:r>
            <w:r w:rsidRPr="00B06887">
              <w:rPr>
                <w:rFonts w:eastAsia="標楷體" w:hint="eastAsia"/>
                <w:bCs/>
                <w:sz w:val="20"/>
                <w:szCs w:val="20"/>
              </w:rPr>
              <w:t>口頭評量</w:t>
            </w:r>
            <w:r w:rsidRPr="00B06887">
              <w:rPr>
                <w:rFonts w:eastAsia="標楷體" w:hint="eastAsia"/>
                <w:bCs/>
                <w:sz w:val="20"/>
                <w:szCs w:val="20"/>
              </w:rPr>
              <w:br/>
            </w:r>
            <w:r w:rsidRPr="00B06887">
              <w:rPr>
                <w:rFonts w:eastAsia="標楷體" w:hint="eastAsia"/>
                <w:bCs/>
                <w:sz w:val="20"/>
                <w:szCs w:val="20"/>
              </w:rPr>
              <w:lastRenderedPageBreak/>
              <w:t>參與度評量</w:t>
            </w:r>
            <w:r w:rsidRPr="00B06887">
              <w:rPr>
                <w:rFonts w:eastAsia="標楷體" w:hint="eastAsia"/>
                <w:bCs/>
                <w:sz w:val="20"/>
                <w:szCs w:val="20"/>
              </w:rPr>
              <w:br/>
            </w:r>
            <w:r w:rsidRPr="00B06887">
              <w:rPr>
                <w:rFonts w:eastAsia="標楷體" w:hint="eastAsia"/>
                <w:bCs/>
                <w:sz w:val="20"/>
                <w:szCs w:val="20"/>
              </w:rPr>
              <w:t>習作評量</w:t>
            </w:r>
            <w:r w:rsidRPr="00B06887">
              <w:rPr>
                <w:rFonts w:eastAsia="標楷體" w:hint="eastAsia"/>
                <w:bCs/>
                <w:sz w:val="20"/>
                <w:szCs w:val="20"/>
              </w:rPr>
              <w:br/>
            </w:r>
            <w:r w:rsidRPr="00B06887">
              <w:rPr>
                <w:rFonts w:eastAsia="標楷體" w:hint="eastAsia"/>
                <w:bCs/>
                <w:sz w:val="20"/>
                <w:szCs w:val="20"/>
              </w:rPr>
              <w:t>態度評量</w:t>
            </w:r>
            <w:r w:rsidRPr="00B06887">
              <w:rPr>
                <w:rFonts w:eastAsia="標楷體" w:hint="eastAsia"/>
                <w:bCs/>
                <w:sz w:val="20"/>
                <w:szCs w:val="20"/>
              </w:rPr>
              <w:br/>
            </w:r>
            <w:r w:rsidRPr="00B06887">
              <w:rPr>
                <w:rFonts w:eastAsia="標楷體" w:hint="eastAsia"/>
                <w:bCs/>
                <w:sz w:val="20"/>
                <w:szCs w:val="20"/>
              </w:rPr>
              <w:t>觀察記錄</w:t>
            </w:r>
          </w:p>
        </w:tc>
      </w:tr>
      <w:tr w:rsidR="008B5C4E" w:rsidRPr="00D22EAE" w:rsidTr="00907E67">
        <w:trPr>
          <w:trHeight w:val="2030"/>
        </w:trPr>
        <w:tc>
          <w:tcPr>
            <w:tcW w:w="386" w:type="dxa"/>
            <w:vAlign w:val="center"/>
          </w:tcPr>
          <w:p w:rsidR="008B5C4E"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lastRenderedPageBreak/>
              <w:t>第</w:t>
            </w:r>
          </w:p>
          <w:p w:rsidR="008B5C4E"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4</w:t>
            </w:r>
          </w:p>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週</w:t>
            </w:r>
          </w:p>
        </w:tc>
        <w:tc>
          <w:tcPr>
            <w:tcW w:w="635" w:type="dxa"/>
            <w:vAlign w:val="center"/>
          </w:tcPr>
          <w:p w:rsidR="008B5C4E" w:rsidRPr="003B0D26" w:rsidRDefault="008B5C4E" w:rsidP="007B790C">
            <w:pPr>
              <w:spacing w:line="0" w:lineRule="atLeast"/>
              <w:jc w:val="center"/>
              <w:rPr>
                <w:rFonts w:eastAsia="標楷體"/>
                <w:szCs w:val="20"/>
              </w:rPr>
            </w:pPr>
            <w:r w:rsidRPr="003B0D26">
              <w:rPr>
                <w:rFonts w:eastAsia="標楷體"/>
                <w:szCs w:val="20"/>
              </w:rPr>
              <w:t>個人特徵</w:t>
            </w:r>
          </w:p>
          <w:p w:rsidR="008B5C4E" w:rsidRPr="003B0D26" w:rsidRDefault="008B5C4E" w:rsidP="007B790C">
            <w:pPr>
              <w:spacing w:line="0" w:lineRule="atLeast"/>
              <w:jc w:val="center"/>
              <w:rPr>
                <w:rFonts w:eastAsia="標楷體"/>
                <w:szCs w:val="20"/>
              </w:rPr>
            </w:pPr>
            <w:r w:rsidRPr="003B0D26">
              <w:rPr>
                <w:rFonts w:eastAsia="標楷體"/>
                <w:szCs w:val="20"/>
              </w:rPr>
              <w:t>Unit 1 Are You Tall?</w:t>
            </w:r>
          </w:p>
          <w:p w:rsidR="008B5C4E" w:rsidRPr="003B0D26" w:rsidRDefault="008B5C4E" w:rsidP="007B790C">
            <w:pPr>
              <w:spacing w:line="0" w:lineRule="atLeast"/>
              <w:jc w:val="center"/>
              <w:rPr>
                <w:rFonts w:eastAsia="標楷體"/>
                <w:szCs w:val="20"/>
              </w:rPr>
            </w:pPr>
          </w:p>
        </w:tc>
        <w:tc>
          <w:tcPr>
            <w:tcW w:w="3260" w:type="dxa"/>
          </w:tcPr>
          <w:p w:rsidR="008B5C4E" w:rsidRPr="000B2DB1" w:rsidRDefault="008B5C4E" w:rsidP="007B790C">
            <w:pPr>
              <w:spacing w:line="0" w:lineRule="atLeast"/>
              <w:jc w:val="both"/>
              <w:rPr>
                <w:rFonts w:eastAsia="標楷體"/>
                <w:color w:val="000000"/>
              </w:rPr>
            </w:pPr>
            <w:smartTag w:uri="urn:schemas-microsoft-com:office:smarttags" w:element="chsdate">
              <w:smartTagPr>
                <w:attr w:name="IsROCDate" w:val="False"/>
                <w:attr w:name="IsLunarDate" w:val="False"/>
                <w:attr w:name="Day" w:val="3"/>
                <w:attr w:name="Month" w:val="1"/>
                <w:attr w:name="Year" w:val="2001"/>
              </w:smartTagPr>
              <w:r w:rsidRPr="00B06887">
                <w:rPr>
                  <w:rFonts w:eastAsia="標楷體" w:hint="eastAsia"/>
                  <w:bCs/>
                  <w:sz w:val="20"/>
                  <w:szCs w:val="20"/>
                </w:rPr>
                <w:t>1-1-3</w:t>
              </w:r>
            </w:smartTag>
            <w:r w:rsidRPr="00B06887">
              <w:rPr>
                <w:rFonts w:eastAsia="標楷體" w:hint="eastAsia"/>
                <w:bCs/>
                <w:sz w:val="20"/>
                <w:szCs w:val="20"/>
              </w:rPr>
              <w:t>能聽辨課堂中所習得的詞彙。</w:t>
            </w:r>
            <w:r w:rsidRPr="00B06887">
              <w:rPr>
                <w:rFonts w:eastAsia="標楷體" w:hint="eastAsia"/>
                <w:bCs/>
                <w:sz w:val="20"/>
                <w:szCs w:val="20"/>
              </w:rPr>
              <w:br/>
              <w:t>1-1-8</w:t>
            </w:r>
            <w:r w:rsidRPr="00B06887">
              <w:rPr>
                <w:rFonts w:eastAsia="標楷體" w:hint="eastAsia"/>
                <w:bCs/>
                <w:sz w:val="20"/>
                <w:szCs w:val="20"/>
              </w:rPr>
              <w:t>能聽懂簡易句型的句子。</w:t>
            </w:r>
            <w:r w:rsidRPr="00B06887">
              <w:rPr>
                <w:rFonts w:eastAsia="標楷體" w:hint="eastAsia"/>
                <w:bCs/>
                <w:sz w:val="20"/>
                <w:szCs w:val="20"/>
              </w:rPr>
              <w:br/>
              <w:t>2-1-3</w:t>
            </w:r>
            <w:r w:rsidRPr="00B06887">
              <w:rPr>
                <w:rFonts w:eastAsia="標楷體" w:hint="eastAsia"/>
                <w:bCs/>
                <w:sz w:val="20"/>
                <w:szCs w:val="20"/>
              </w:rPr>
              <w:t>能說出課堂中所習得的詞彙。</w:t>
            </w:r>
            <w:r w:rsidRPr="00B06887">
              <w:rPr>
                <w:rFonts w:eastAsia="標楷體" w:hint="eastAsia"/>
                <w:bCs/>
                <w:sz w:val="20"/>
                <w:szCs w:val="20"/>
              </w:rPr>
              <w:br/>
              <w:t>2-1-4</w:t>
            </w:r>
            <w:r w:rsidRPr="00B06887">
              <w:rPr>
                <w:rFonts w:eastAsia="標楷體" w:hint="eastAsia"/>
                <w:bCs/>
                <w:sz w:val="20"/>
                <w:szCs w:val="20"/>
              </w:rPr>
              <w:t>能以正確的語調說出簡易句型的句子。</w:t>
            </w:r>
            <w:r w:rsidRPr="00B06887">
              <w:rPr>
                <w:rFonts w:eastAsia="標楷體" w:hint="eastAsia"/>
                <w:bCs/>
                <w:sz w:val="20"/>
                <w:szCs w:val="20"/>
              </w:rPr>
              <w:br/>
              <w:t>2-1-9</w:t>
            </w:r>
            <w:r w:rsidRPr="00B06887">
              <w:rPr>
                <w:rFonts w:eastAsia="標楷體" w:hint="eastAsia"/>
                <w:bCs/>
                <w:sz w:val="20"/>
                <w:szCs w:val="20"/>
              </w:rPr>
              <w:t>能作簡單的提問、回答和敘述。</w:t>
            </w:r>
            <w:r w:rsidRPr="00B06887">
              <w:rPr>
                <w:rFonts w:eastAsia="標楷體" w:hint="eastAsia"/>
                <w:bCs/>
                <w:sz w:val="20"/>
                <w:szCs w:val="20"/>
              </w:rPr>
              <w:br/>
              <w:t>2-1-11</w:t>
            </w:r>
            <w:r w:rsidRPr="00B06887">
              <w:rPr>
                <w:rFonts w:eastAsia="標楷體" w:hint="eastAsia"/>
                <w:bCs/>
                <w:sz w:val="20"/>
                <w:szCs w:val="20"/>
              </w:rPr>
              <w:t>能以所習得的英語看圖說話。</w:t>
            </w:r>
            <w:r w:rsidRPr="00B06887">
              <w:rPr>
                <w:rFonts w:eastAsia="標楷體" w:hint="eastAsia"/>
                <w:bCs/>
                <w:sz w:val="20"/>
                <w:szCs w:val="20"/>
              </w:rPr>
              <w:br/>
              <w:t>2-1-12</w:t>
            </w:r>
            <w:r w:rsidRPr="00B06887">
              <w:rPr>
                <w:rFonts w:eastAsia="標楷體" w:hint="eastAsia"/>
                <w:bCs/>
                <w:sz w:val="20"/>
                <w:szCs w:val="20"/>
              </w:rPr>
              <w:t>能進行簡易的角色扮演</w:t>
            </w:r>
            <w:r w:rsidRPr="00B06887">
              <w:rPr>
                <w:rFonts w:eastAsia="標楷體" w:hint="eastAsia"/>
                <w:bCs/>
                <w:sz w:val="20"/>
                <w:szCs w:val="20"/>
              </w:rPr>
              <w:t>(role play)</w:t>
            </w:r>
            <w:r w:rsidRPr="00B06887">
              <w:rPr>
                <w:rFonts w:eastAsia="標楷體" w:hint="eastAsia"/>
                <w:bCs/>
                <w:sz w:val="20"/>
                <w:szCs w:val="20"/>
              </w:rPr>
              <w:t>。</w:t>
            </w:r>
            <w:r w:rsidRPr="00B06887">
              <w:rPr>
                <w:rFonts w:eastAsia="標楷體" w:hint="eastAsia"/>
                <w:bCs/>
                <w:sz w:val="20"/>
                <w:szCs w:val="20"/>
              </w:rPr>
              <w:br/>
              <w:t>3-1-7</w:t>
            </w:r>
            <w:r w:rsidRPr="00B06887">
              <w:rPr>
                <w:rFonts w:eastAsia="標楷體" w:hint="eastAsia"/>
                <w:bCs/>
                <w:sz w:val="20"/>
                <w:szCs w:val="20"/>
              </w:rPr>
              <w:t>能朗讀課本中的對話和故事。</w:t>
            </w:r>
            <w:r w:rsidRPr="00B06887">
              <w:rPr>
                <w:rFonts w:eastAsia="標楷體" w:hint="eastAsia"/>
                <w:bCs/>
                <w:sz w:val="20"/>
                <w:szCs w:val="20"/>
              </w:rPr>
              <w:br/>
              <w:t>5-1-2</w:t>
            </w:r>
            <w:r w:rsidRPr="00B06887">
              <w:rPr>
                <w:rFonts w:eastAsia="標楷體" w:hint="eastAsia"/>
                <w:bCs/>
                <w:sz w:val="20"/>
                <w:szCs w:val="20"/>
              </w:rPr>
              <w:t>能聽懂及辨識課堂中所習得的英語詞彙</w:t>
            </w:r>
            <w:r>
              <w:rPr>
                <w:rFonts w:eastAsia="標楷體" w:hint="eastAsia"/>
                <w:bCs/>
                <w:sz w:val="20"/>
                <w:szCs w:val="20"/>
              </w:rPr>
              <w:t>。</w:t>
            </w:r>
          </w:p>
        </w:tc>
        <w:tc>
          <w:tcPr>
            <w:tcW w:w="7371" w:type="dxa"/>
          </w:tcPr>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暖身活動</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5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sz w:val="20"/>
                <w:szCs w:val="20"/>
              </w:rPr>
              <w:t>1.</w:t>
            </w:r>
            <w:r w:rsidRPr="00B06887">
              <w:rPr>
                <w:rFonts w:eastAsia="標楷體" w:hint="eastAsia"/>
                <w:sz w:val="20"/>
                <w:szCs w:val="20"/>
              </w:rPr>
              <w:t xml:space="preserve"> </w:t>
            </w:r>
            <w:r w:rsidRPr="00B06887">
              <w:rPr>
                <w:rFonts w:eastAsia="標楷體"/>
                <w:sz w:val="20"/>
                <w:szCs w:val="20"/>
              </w:rPr>
              <w:t>教師和學生打招呼，並引導學生回答</w:t>
            </w:r>
            <w:r w:rsidRPr="00B06887">
              <w:rPr>
                <w:rFonts w:eastAsia="標楷體" w:hint="eastAsia"/>
                <w:sz w:val="20"/>
                <w:szCs w:val="20"/>
              </w:rPr>
              <w:t>。</w:t>
            </w:r>
          </w:p>
          <w:p w:rsidR="008B5C4E" w:rsidRPr="00B06887" w:rsidRDefault="008B5C4E" w:rsidP="007B790C">
            <w:pPr>
              <w:spacing w:line="0" w:lineRule="atLeast"/>
              <w:jc w:val="both"/>
              <w:rPr>
                <w:rFonts w:eastAsia="標楷體"/>
                <w:sz w:val="20"/>
                <w:szCs w:val="20"/>
              </w:rPr>
            </w:pPr>
            <w:r w:rsidRPr="00B06887">
              <w:rPr>
                <w:rFonts w:eastAsia="標楷體"/>
                <w:sz w:val="20"/>
                <w:szCs w:val="20"/>
              </w:rPr>
              <w:t>2.</w:t>
            </w:r>
            <w:r w:rsidRPr="00B06887">
              <w:rPr>
                <w:rFonts w:eastAsia="標楷體" w:hint="eastAsia"/>
                <w:sz w:val="20"/>
                <w:szCs w:val="20"/>
              </w:rPr>
              <w:t xml:space="preserve"> </w:t>
            </w:r>
            <w:r w:rsidRPr="00B06887">
              <w:rPr>
                <w:rFonts w:eastAsia="標楷體" w:hint="eastAsia"/>
                <w:sz w:val="20"/>
                <w:szCs w:val="20"/>
              </w:rPr>
              <w:t>教師開啟</w:t>
            </w:r>
            <w:r w:rsidRPr="00B06887">
              <w:rPr>
                <w:rFonts w:eastAsia="標楷體"/>
                <w:sz w:val="20"/>
                <w:szCs w:val="20"/>
              </w:rPr>
              <w:t>課名頁海報</w:t>
            </w:r>
            <w:r w:rsidRPr="00B06887">
              <w:rPr>
                <w:rFonts w:eastAsia="標楷體" w:hint="eastAsia"/>
                <w:sz w:val="20"/>
                <w:szCs w:val="20"/>
              </w:rPr>
              <w:t>，利用</w:t>
            </w:r>
            <w:r w:rsidRPr="00B06887">
              <w:rPr>
                <w:rFonts w:eastAsia="標楷體"/>
                <w:sz w:val="20"/>
                <w:szCs w:val="20"/>
              </w:rPr>
              <w:t>海報</w:t>
            </w:r>
            <w:r w:rsidRPr="00B06887">
              <w:rPr>
                <w:rFonts w:eastAsia="標楷體" w:hint="eastAsia"/>
                <w:sz w:val="20"/>
                <w:szCs w:val="20"/>
              </w:rPr>
              <w:t>以</w:t>
            </w:r>
            <w:r w:rsidRPr="00B06887">
              <w:rPr>
                <w:rFonts w:eastAsia="標楷體"/>
                <w:sz w:val="20"/>
                <w:szCs w:val="20"/>
              </w:rPr>
              <w:t>問題引導學生回答，引起學生學習動機</w:t>
            </w:r>
            <w:r w:rsidRPr="00B06887">
              <w:rPr>
                <w:rFonts w:eastAsia="標楷體" w:hint="eastAsia"/>
                <w:sz w:val="20"/>
                <w:szCs w:val="20"/>
              </w:rPr>
              <w:t>。</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故事教學</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10 </w:t>
            </w:r>
            <w:r w:rsidRPr="00B06887">
              <w:rPr>
                <w:rFonts w:eastAsia="標楷體" w:hint="eastAsia"/>
                <w:b/>
                <w:bCs/>
                <w:sz w:val="20"/>
                <w:szCs w:val="20"/>
                <w:u w:val="single"/>
              </w:rPr>
              <w:t>分鐘</w:t>
            </w:r>
            <w:r w:rsidRPr="00B06887">
              <w:rPr>
                <w:rFonts w:eastAsia="標楷體" w:hint="eastAsia"/>
                <w:b/>
                <w:bCs/>
                <w:sz w:val="20"/>
                <w:szCs w:val="20"/>
                <w:u w:val="single"/>
              </w:rPr>
              <w:t xml:space="preserve"> </w:t>
            </w:r>
          </w:p>
          <w:p w:rsidR="008B5C4E" w:rsidRPr="00B06887" w:rsidRDefault="008B5C4E" w:rsidP="007B790C">
            <w:pPr>
              <w:spacing w:line="0" w:lineRule="atLeast"/>
              <w:jc w:val="both"/>
              <w:rPr>
                <w:rFonts w:eastAsia="標楷體"/>
                <w:sz w:val="20"/>
                <w:szCs w:val="20"/>
              </w:rPr>
            </w:pPr>
            <w:r w:rsidRPr="00B06887">
              <w:rPr>
                <w:rFonts w:eastAsia="標楷體"/>
                <w:sz w:val="20"/>
                <w:szCs w:val="20"/>
              </w:rPr>
              <w:t>1.</w:t>
            </w:r>
            <w:r w:rsidRPr="00B06887">
              <w:rPr>
                <w:rFonts w:eastAsia="標楷體" w:hint="eastAsia"/>
                <w:sz w:val="20"/>
                <w:szCs w:val="20"/>
              </w:rPr>
              <w:t xml:space="preserve"> </w:t>
            </w:r>
            <w:r w:rsidRPr="00B06887">
              <w:rPr>
                <w:rFonts w:eastAsia="標楷體"/>
                <w:sz w:val="20"/>
                <w:szCs w:val="20"/>
              </w:rPr>
              <w:t>播放</w:t>
            </w:r>
            <w:r w:rsidRPr="00B06887">
              <w:rPr>
                <w:rFonts w:eastAsia="標楷體" w:hint="eastAsia"/>
                <w:sz w:val="20"/>
                <w:szCs w:val="20"/>
              </w:rPr>
              <w:t xml:space="preserve"> </w:t>
            </w:r>
            <w:r w:rsidRPr="00B06887">
              <w:rPr>
                <w:rFonts w:eastAsia="標楷體"/>
                <w:sz w:val="20"/>
                <w:szCs w:val="20"/>
              </w:rPr>
              <w:t>CD</w:t>
            </w:r>
            <w:r w:rsidRPr="00B06887">
              <w:rPr>
                <w:rFonts w:eastAsia="標楷體" w:hint="eastAsia"/>
                <w:sz w:val="20"/>
                <w:szCs w:val="20"/>
              </w:rPr>
              <w:t>，</w:t>
            </w:r>
            <w:r w:rsidRPr="00B06887">
              <w:rPr>
                <w:rFonts w:eastAsia="標楷體"/>
                <w:sz w:val="20"/>
                <w:szCs w:val="20"/>
              </w:rPr>
              <w:t>請學生仔細聆聽故事對話。</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2</w:t>
            </w:r>
            <w:r w:rsidRPr="00B06887">
              <w:rPr>
                <w:rFonts w:eastAsia="標楷體"/>
                <w:sz w:val="20"/>
                <w:szCs w:val="20"/>
              </w:rPr>
              <w:t>.</w:t>
            </w:r>
            <w:r w:rsidRPr="00B06887">
              <w:rPr>
                <w:rFonts w:eastAsia="標楷體" w:hint="eastAsia"/>
                <w:sz w:val="20"/>
                <w:szCs w:val="20"/>
              </w:rPr>
              <w:t xml:space="preserve"> </w:t>
            </w:r>
            <w:r w:rsidRPr="00B06887">
              <w:rPr>
                <w:rFonts w:eastAsia="標楷體" w:hint="eastAsia"/>
                <w:sz w:val="20"/>
                <w:szCs w:val="20"/>
              </w:rPr>
              <w:t>教師開啟</w:t>
            </w:r>
            <w:r w:rsidRPr="00B06887">
              <w:rPr>
                <w:rFonts w:eastAsia="標楷體"/>
                <w:sz w:val="20"/>
                <w:szCs w:val="20"/>
              </w:rPr>
              <w:t>故事情境海報，</w:t>
            </w:r>
            <w:r w:rsidRPr="00B06887">
              <w:rPr>
                <w:rFonts w:eastAsia="標楷體" w:hint="eastAsia"/>
                <w:sz w:val="20"/>
                <w:szCs w:val="20"/>
              </w:rPr>
              <w:t>逐一</w:t>
            </w:r>
            <w:r w:rsidRPr="00B06887">
              <w:rPr>
                <w:rFonts w:eastAsia="標楷體"/>
                <w:sz w:val="20"/>
                <w:szCs w:val="20"/>
              </w:rPr>
              <w:t>解釋對話內容，</w:t>
            </w:r>
            <w:r w:rsidRPr="00B06887">
              <w:rPr>
                <w:rFonts w:eastAsia="標楷體" w:hint="eastAsia"/>
                <w:sz w:val="20"/>
                <w:szCs w:val="20"/>
              </w:rPr>
              <w:t>並</w:t>
            </w:r>
            <w:r w:rsidRPr="00B06887">
              <w:rPr>
                <w:rFonts w:eastAsia="標楷體"/>
                <w:sz w:val="20"/>
                <w:szCs w:val="20"/>
              </w:rPr>
              <w:t>帶領學生</w:t>
            </w:r>
            <w:r w:rsidRPr="00B06887">
              <w:rPr>
                <w:rFonts w:eastAsia="標楷體" w:hint="eastAsia"/>
                <w:sz w:val="20"/>
                <w:szCs w:val="20"/>
              </w:rPr>
              <w:t>念讀</w:t>
            </w:r>
            <w:r w:rsidRPr="00B06887">
              <w:rPr>
                <w:rFonts w:eastAsia="標楷體"/>
                <w:sz w:val="20"/>
                <w:szCs w:val="20"/>
              </w:rPr>
              <w:t>。</w:t>
            </w:r>
            <w:r w:rsidRPr="00B06887">
              <w:rPr>
                <w:rFonts w:eastAsia="標楷體" w:hint="eastAsia"/>
                <w:sz w:val="20"/>
                <w:szCs w:val="20"/>
              </w:rPr>
              <w:t>提醒學生念讀時注意聲音表情與語調</w:t>
            </w:r>
            <w:r w:rsidRPr="00B06887">
              <w:rPr>
                <w:rFonts w:eastAsia="標楷體"/>
                <w:sz w:val="20"/>
                <w:szCs w:val="20"/>
              </w:rPr>
              <w:t>。</w:t>
            </w:r>
            <w:r w:rsidRPr="00B06887">
              <w:rPr>
                <w:rFonts w:eastAsia="標楷體" w:hint="eastAsia"/>
                <w:sz w:val="20"/>
                <w:szCs w:val="20"/>
              </w:rPr>
              <w:t xml:space="preserve"> </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3. </w:t>
            </w:r>
            <w:r w:rsidRPr="00B06887">
              <w:rPr>
                <w:rFonts w:eastAsia="標楷體"/>
                <w:sz w:val="20"/>
                <w:szCs w:val="20"/>
              </w:rPr>
              <w:t>教師再次播放</w:t>
            </w:r>
            <w:r w:rsidRPr="00B06887">
              <w:rPr>
                <w:rFonts w:eastAsia="標楷體" w:hint="eastAsia"/>
                <w:sz w:val="20"/>
                <w:szCs w:val="20"/>
              </w:rPr>
              <w:t xml:space="preserve"> </w:t>
            </w:r>
            <w:r w:rsidRPr="00B06887">
              <w:rPr>
                <w:rFonts w:eastAsia="標楷體"/>
                <w:sz w:val="20"/>
                <w:szCs w:val="20"/>
              </w:rPr>
              <w:t>CD</w:t>
            </w:r>
            <w:r w:rsidRPr="00B06887">
              <w:rPr>
                <w:rFonts w:eastAsia="標楷體"/>
                <w:sz w:val="20"/>
                <w:szCs w:val="20"/>
              </w:rPr>
              <w:t>，請學生</w:t>
            </w:r>
            <w:r w:rsidRPr="00B06887">
              <w:rPr>
                <w:rFonts w:eastAsia="標楷體" w:hint="eastAsia"/>
                <w:sz w:val="20"/>
                <w:szCs w:val="20"/>
              </w:rPr>
              <w:t>一面聽</w:t>
            </w:r>
            <w:r w:rsidRPr="00B06887">
              <w:rPr>
                <w:rFonts w:eastAsia="標楷體"/>
                <w:sz w:val="20"/>
                <w:szCs w:val="20"/>
              </w:rPr>
              <w:t>，</w:t>
            </w:r>
            <w:r w:rsidRPr="00B06887">
              <w:rPr>
                <w:rFonts w:eastAsia="標楷體" w:hint="eastAsia"/>
                <w:sz w:val="20"/>
                <w:szCs w:val="20"/>
              </w:rPr>
              <w:t>一面手指文字</w:t>
            </w:r>
            <w:r w:rsidRPr="00B06887">
              <w:rPr>
                <w:rFonts w:eastAsia="標楷體"/>
                <w:sz w:val="20"/>
                <w:szCs w:val="20"/>
              </w:rPr>
              <w:t>跟讀。</w:t>
            </w:r>
            <w:r w:rsidRPr="00B06887">
              <w:rPr>
                <w:rFonts w:eastAsia="標楷體" w:hint="eastAsia"/>
                <w:sz w:val="20"/>
                <w:szCs w:val="20"/>
              </w:rPr>
              <w:t>之後請學生合上課本，聽</w:t>
            </w:r>
            <w:r w:rsidRPr="00B06887">
              <w:rPr>
                <w:rFonts w:eastAsia="標楷體" w:hint="eastAsia"/>
                <w:sz w:val="20"/>
                <w:szCs w:val="20"/>
              </w:rPr>
              <w:t xml:space="preserve"> CD </w:t>
            </w:r>
            <w:r w:rsidRPr="00B06887">
              <w:rPr>
                <w:rFonts w:eastAsia="標楷體" w:hint="eastAsia"/>
                <w:sz w:val="20"/>
                <w:szCs w:val="20"/>
              </w:rPr>
              <w:t>並跟著覆誦。</w:t>
            </w:r>
            <w:r w:rsidRPr="00B06887">
              <w:rPr>
                <w:rFonts w:eastAsia="標楷體" w:hint="eastAsia"/>
                <w:sz w:val="20"/>
                <w:szCs w:val="20"/>
              </w:rPr>
              <w:t xml:space="preserve"> </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單字教學與練習</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10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sz w:val="20"/>
                <w:szCs w:val="20"/>
              </w:rPr>
              <w:t>1.</w:t>
            </w:r>
            <w:r w:rsidRPr="00B06887">
              <w:rPr>
                <w:rFonts w:eastAsia="標楷體" w:hint="eastAsia"/>
                <w:sz w:val="20"/>
                <w:szCs w:val="20"/>
              </w:rPr>
              <w:t xml:space="preserve"> </w:t>
            </w:r>
            <w:r w:rsidRPr="00B06887">
              <w:rPr>
                <w:rFonts w:eastAsia="標楷體" w:hint="eastAsia"/>
                <w:sz w:val="20"/>
                <w:szCs w:val="20"/>
              </w:rPr>
              <w:t>開啟單字圖卡</w:t>
            </w:r>
            <w:r w:rsidRPr="00B06887">
              <w:rPr>
                <w:rFonts w:eastAsia="標楷體"/>
                <w:sz w:val="20"/>
                <w:szCs w:val="20"/>
              </w:rPr>
              <w:t>逐一介紹</w:t>
            </w:r>
            <w:r w:rsidRPr="00B06887">
              <w:rPr>
                <w:rFonts w:eastAsia="標楷體" w:hint="eastAsia"/>
                <w:sz w:val="20"/>
                <w:szCs w:val="20"/>
              </w:rPr>
              <w:t>本課單字</w:t>
            </w:r>
            <w:r w:rsidRPr="00B06887">
              <w:rPr>
                <w:rFonts w:eastAsia="標楷體"/>
                <w:sz w:val="20"/>
                <w:szCs w:val="20"/>
              </w:rPr>
              <w:t>。</w:t>
            </w:r>
            <w:r w:rsidRPr="00B06887">
              <w:rPr>
                <w:rFonts w:eastAsia="標楷體" w:hint="eastAsia"/>
                <w:sz w:val="20"/>
                <w:szCs w:val="20"/>
              </w:rPr>
              <w:t>提醒學生，發</w:t>
            </w:r>
            <w:r w:rsidRPr="00B06887">
              <w:rPr>
                <w:rFonts w:eastAsia="標楷體" w:hint="eastAsia"/>
                <w:sz w:val="20"/>
                <w:szCs w:val="20"/>
              </w:rPr>
              <w:t xml:space="preserve"> thin </w:t>
            </w:r>
            <w:r w:rsidRPr="00B06887">
              <w:rPr>
                <w:rFonts w:eastAsia="標楷體" w:hint="eastAsia"/>
                <w:sz w:val="20"/>
                <w:szCs w:val="20"/>
              </w:rPr>
              <w:t>的音時，先將舌尖放在上下排牙齒間，再發出聲音。</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sz w:val="20"/>
                <w:szCs w:val="20"/>
              </w:rPr>
              <w:t>請學</w:t>
            </w:r>
            <w:r w:rsidRPr="00B06887">
              <w:rPr>
                <w:rFonts w:eastAsia="標楷體" w:hint="eastAsia"/>
                <w:sz w:val="20"/>
                <w:szCs w:val="20"/>
              </w:rPr>
              <w:t>生</w:t>
            </w:r>
            <w:r w:rsidRPr="00B06887">
              <w:rPr>
                <w:rFonts w:eastAsia="標楷體"/>
                <w:sz w:val="20"/>
                <w:szCs w:val="20"/>
              </w:rPr>
              <w:t>翻開課本</w:t>
            </w:r>
            <w:r w:rsidRPr="00B06887">
              <w:rPr>
                <w:rFonts w:eastAsia="標楷體" w:hint="eastAsia"/>
                <w:sz w:val="20"/>
                <w:szCs w:val="20"/>
              </w:rPr>
              <w:t>，</w:t>
            </w:r>
            <w:r w:rsidRPr="00B06887">
              <w:rPr>
                <w:rFonts w:eastAsia="標楷體"/>
                <w:sz w:val="20"/>
                <w:szCs w:val="20"/>
              </w:rPr>
              <w:t>跟</w:t>
            </w:r>
            <w:r w:rsidRPr="00B06887">
              <w:rPr>
                <w:rFonts w:eastAsia="標楷體" w:hint="eastAsia"/>
                <w:sz w:val="20"/>
                <w:szCs w:val="20"/>
              </w:rPr>
              <w:t>著</w:t>
            </w:r>
            <w:r w:rsidRPr="00B06887">
              <w:rPr>
                <w:rFonts w:eastAsia="標楷體"/>
                <w:sz w:val="20"/>
                <w:szCs w:val="20"/>
              </w:rPr>
              <w:t xml:space="preserve"> CD </w:t>
            </w:r>
            <w:r w:rsidRPr="00B06887">
              <w:rPr>
                <w:rFonts w:eastAsia="標楷體"/>
                <w:sz w:val="20"/>
                <w:szCs w:val="20"/>
              </w:rPr>
              <w:t>大聲念出單字。</w:t>
            </w:r>
          </w:p>
          <w:p w:rsidR="008B5C4E" w:rsidRPr="00B06887" w:rsidRDefault="008B5C4E" w:rsidP="007B790C">
            <w:pPr>
              <w:spacing w:line="0" w:lineRule="atLeast"/>
              <w:jc w:val="both"/>
              <w:rPr>
                <w:rFonts w:eastAsia="標楷體"/>
                <w:bCs/>
                <w:sz w:val="20"/>
                <w:szCs w:val="20"/>
              </w:rPr>
            </w:pPr>
            <w:r w:rsidRPr="00B06887">
              <w:rPr>
                <w:rFonts w:eastAsia="標楷體"/>
                <w:bCs/>
                <w:sz w:val="20"/>
                <w:szCs w:val="20"/>
              </w:rPr>
              <w:t xml:space="preserve">3. </w:t>
            </w:r>
            <w:r w:rsidRPr="00B06887">
              <w:rPr>
                <w:rFonts w:eastAsia="標楷體"/>
                <w:bCs/>
                <w:sz w:val="20"/>
                <w:szCs w:val="20"/>
              </w:rPr>
              <w:t>帶領學生念讀</w:t>
            </w:r>
            <w:r w:rsidRPr="00B06887">
              <w:rPr>
                <w:rFonts w:eastAsia="標楷體"/>
                <w:bCs/>
                <w:sz w:val="20"/>
                <w:szCs w:val="20"/>
              </w:rPr>
              <w:t xml:space="preserve"> Take a Look! </w:t>
            </w:r>
            <w:r w:rsidRPr="00B06887">
              <w:rPr>
                <w:rFonts w:eastAsia="標楷體"/>
                <w:bCs/>
                <w:sz w:val="20"/>
                <w:szCs w:val="20"/>
              </w:rPr>
              <w:t>內的直述句型</w:t>
            </w:r>
            <w:r w:rsidRPr="00B06887">
              <w:rPr>
                <w:rFonts w:eastAsia="標楷體"/>
                <w:bCs/>
                <w:sz w:val="20"/>
                <w:szCs w:val="20"/>
              </w:rPr>
              <w:t xml:space="preserve"> I’m </w:t>
            </w:r>
            <w:r w:rsidRPr="00B06887">
              <w:rPr>
                <w:rFonts w:eastAsia="標楷體" w:hint="eastAsia"/>
                <w:bCs/>
                <w:sz w:val="20"/>
                <w:szCs w:val="20"/>
                <w:u w:val="single"/>
              </w:rPr>
              <w:t>tall</w:t>
            </w:r>
            <w:r w:rsidRPr="00B06887">
              <w:rPr>
                <w:rFonts w:eastAsia="標楷體"/>
                <w:bCs/>
                <w:sz w:val="20"/>
                <w:szCs w:val="20"/>
              </w:rPr>
              <w:t>.</w:t>
            </w:r>
            <w:r w:rsidRPr="00B06887">
              <w:rPr>
                <w:rFonts w:eastAsia="標楷體" w:hint="eastAsia"/>
                <w:bCs/>
                <w:sz w:val="20"/>
                <w:szCs w:val="20"/>
              </w:rPr>
              <w:t xml:space="preserve"> </w:t>
            </w:r>
            <w:r w:rsidRPr="00B06887">
              <w:rPr>
                <w:rFonts w:eastAsia="標楷體" w:hint="eastAsia"/>
                <w:bCs/>
                <w:sz w:val="20"/>
                <w:szCs w:val="20"/>
              </w:rPr>
              <w:t>數次，再逐一替換練習其他單字。</w:t>
            </w:r>
          </w:p>
          <w:p w:rsidR="008B5C4E" w:rsidRPr="00B06887" w:rsidRDefault="008B5C4E" w:rsidP="007B790C">
            <w:pPr>
              <w:spacing w:line="0" w:lineRule="atLeast"/>
              <w:jc w:val="both"/>
              <w:rPr>
                <w:rFonts w:eastAsia="標楷體"/>
                <w:sz w:val="20"/>
                <w:szCs w:val="20"/>
              </w:rPr>
            </w:pPr>
            <w:r w:rsidRPr="00B06887">
              <w:rPr>
                <w:rFonts w:eastAsia="標楷體" w:hint="eastAsia"/>
                <w:bCs/>
                <w:sz w:val="20"/>
                <w:szCs w:val="20"/>
              </w:rPr>
              <w:t xml:space="preserve">4. </w:t>
            </w:r>
            <w:r w:rsidRPr="00B06887">
              <w:rPr>
                <w:rFonts w:eastAsia="標楷體" w:hint="eastAsia"/>
                <w:bCs/>
                <w:sz w:val="20"/>
                <w:szCs w:val="20"/>
              </w:rPr>
              <w:t>教師播放</w:t>
            </w:r>
            <w:r w:rsidRPr="00B06887">
              <w:rPr>
                <w:rFonts w:eastAsia="標楷體" w:hint="eastAsia"/>
                <w:bCs/>
                <w:sz w:val="20"/>
                <w:szCs w:val="20"/>
              </w:rPr>
              <w:t>CD</w:t>
            </w:r>
            <w:r w:rsidRPr="00B06887">
              <w:rPr>
                <w:rFonts w:eastAsia="標楷體" w:hint="eastAsia"/>
                <w:bCs/>
                <w:sz w:val="20"/>
                <w:szCs w:val="20"/>
              </w:rPr>
              <w:t>，請學生大聲念出本課直述句型。</w:t>
            </w:r>
            <w:r w:rsidRPr="00B06887">
              <w:rPr>
                <w:rFonts w:eastAsia="標楷體"/>
                <w:bCs/>
                <w:sz w:val="20"/>
                <w:szCs w:val="20"/>
              </w:rPr>
              <w:br/>
            </w:r>
            <w:r w:rsidRPr="00B06887">
              <w:rPr>
                <w:rFonts w:eastAsia="標楷體" w:hint="eastAsia"/>
                <w:bCs/>
                <w:sz w:val="20"/>
                <w:szCs w:val="20"/>
              </w:rPr>
              <w:t>5</w:t>
            </w:r>
            <w:r w:rsidRPr="00B06887">
              <w:rPr>
                <w:rFonts w:eastAsia="標楷體"/>
                <w:bCs/>
                <w:sz w:val="20"/>
                <w:szCs w:val="20"/>
              </w:rPr>
              <w:t xml:space="preserve">. </w:t>
            </w:r>
            <w:r w:rsidRPr="00B06887">
              <w:rPr>
                <w:rFonts w:eastAsia="標楷體"/>
                <w:bCs/>
                <w:sz w:val="20"/>
                <w:szCs w:val="20"/>
              </w:rPr>
              <w:t>完成課本</w:t>
            </w:r>
            <w:r w:rsidRPr="00B06887">
              <w:rPr>
                <w:rFonts w:eastAsia="標楷體"/>
                <w:bCs/>
                <w:sz w:val="20"/>
                <w:szCs w:val="20"/>
              </w:rPr>
              <w:t xml:space="preserve"> Language Focus A </w:t>
            </w:r>
            <w:r w:rsidRPr="00B06887">
              <w:rPr>
                <w:rFonts w:eastAsia="標楷體"/>
                <w:bCs/>
                <w:sz w:val="20"/>
                <w:szCs w:val="20"/>
              </w:rPr>
              <w:t>的單字聽辨練習。</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句型教學</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12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sz w:val="20"/>
                <w:szCs w:val="20"/>
              </w:rPr>
              <w:t>教師</w:t>
            </w:r>
            <w:r w:rsidRPr="00B06887">
              <w:rPr>
                <w:rFonts w:eastAsia="標楷體" w:hint="eastAsia"/>
                <w:sz w:val="20"/>
                <w:szCs w:val="20"/>
              </w:rPr>
              <w:t>開啟本課句型條，接著開啟單字圖卡放在句型條空格內，帶讀</w:t>
            </w:r>
            <w:r w:rsidRPr="00B06887">
              <w:rPr>
                <w:rFonts w:eastAsia="標楷體" w:hint="eastAsia"/>
                <w:sz w:val="20"/>
                <w:szCs w:val="20"/>
              </w:rPr>
              <w:t xml:space="preserve"> 3-5 </w:t>
            </w:r>
            <w:r w:rsidRPr="00B06887">
              <w:rPr>
                <w:rFonts w:eastAsia="標楷體" w:hint="eastAsia"/>
                <w:sz w:val="20"/>
                <w:szCs w:val="20"/>
              </w:rPr>
              <w:t>次，並解釋句子意思。</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lastRenderedPageBreak/>
              <w:t xml:space="preserve">2. </w:t>
            </w:r>
            <w:r w:rsidRPr="00B06887">
              <w:rPr>
                <w:rFonts w:eastAsia="標楷體" w:hint="eastAsia"/>
                <w:sz w:val="20"/>
                <w:szCs w:val="20"/>
              </w:rPr>
              <w:t>請學生上台開啟一張單字圖卡，教師將圖卡貼在句型條空格內，引導學生做句型問答。</w:t>
            </w:r>
          </w:p>
          <w:p w:rsidR="008B5C4E" w:rsidRPr="00B06887" w:rsidRDefault="008B5C4E" w:rsidP="007B790C">
            <w:pPr>
              <w:spacing w:line="0" w:lineRule="atLeast"/>
              <w:jc w:val="both"/>
              <w:rPr>
                <w:rFonts w:eastAsia="標楷體"/>
                <w:sz w:val="20"/>
                <w:szCs w:val="20"/>
              </w:rPr>
            </w:pPr>
            <w:r w:rsidRPr="00B06887">
              <w:rPr>
                <w:rFonts w:eastAsia="標楷體" w:hint="eastAsia"/>
                <w:bCs/>
                <w:sz w:val="20"/>
                <w:szCs w:val="20"/>
              </w:rPr>
              <w:t xml:space="preserve">3. </w:t>
            </w:r>
            <w:r w:rsidRPr="00B06887">
              <w:rPr>
                <w:rFonts w:eastAsia="標楷體"/>
                <w:bCs/>
                <w:sz w:val="20"/>
                <w:szCs w:val="20"/>
              </w:rPr>
              <w:t>請學生</w:t>
            </w:r>
            <w:smartTag w:uri="urn:schemas-microsoft-com:office:smarttags" w:element="chmetcnv">
              <w:smartTagPr>
                <w:attr w:name="TCSC" w:val="2"/>
                <w:attr w:name="NumberType" w:val="4"/>
                <w:attr w:name="Negative" w:val="False"/>
                <w:attr w:name="HasSpace" w:val="False"/>
                <w:attr w:name="SourceValue" w:val="2"/>
                <w:attr w:name="UnitName" w:val="兩"/>
              </w:smartTagPr>
              <w:r w:rsidRPr="00B06887">
                <w:rPr>
                  <w:rFonts w:eastAsia="標楷體"/>
                  <w:bCs/>
                  <w:sz w:val="20"/>
                  <w:szCs w:val="20"/>
                </w:rPr>
                <w:t>兩</w:t>
              </w:r>
              <w:r w:rsidRPr="00B06887">
                <w:rPr>
                  <w:rFonts w:eastAsia="標楷體" w:hint="eastAsia"/>
                  <w:bCs/>
                  <w:sz w:val="20"/>
                  <w:szCs w:val="20"/>
                </w:rPr>
                <w:t>兩</w:t>
              </w:r>
            </w:smartTag>
            <w:r w:rsidRPr="00B06887">
              <w:rPr>
                <w:rFonts w:eastAsia="標楷體"/>
                <w:bCs/>
                <w:sz w:val="20"/>
                <w:szCs w:val="20"/>
              </w:rPr>
              <w:t>一組</w:t>
            </w:r>
            <w:r w:rsidRPr="00B06887">
              <w:rPr>
                <w:rFonts w:eastAsia="標楷體" w:hint="eastAsia"/>
                <w:bCs/>
                <w:sz w:val="20"/>
                <w:szCs w:val="20"/>
              </w:rPr>
              <w:t>，依課本</w:t>
            </w:r>
            <w:r w:rsidRPr="00B06887">
              <w:rPr>
                <w:rFonts w:eastAsia="標楷體" w:hint="eastAsia"/>
                <w:bCs/>
                <w:sz w:val="20"/>
                <w:szCs w:val="20"/>
              </w:rPr>
              <w:t xml:space="preserve"> Language Focus B </w:t>
            </w:r>
            <w:r w:rsidRPr="00B06887">
              <w:rPr>
                <w:rFonts w:eastAsia="標楷體" w:hint="eastAsia"/>
                <w:bCs/>
                <w:sz w:val="20"/>
                <w:szCs w:val="20"/>
              </w:rPr>
              <w:t>進行句型練習活動，在依下面情境圖做角色扮演，練習對話，並交換練習。</w:t>
            </w:r>
            <w:r w:rsidRPr="00B06887">
              <w:rPr>
                <w:rFonts w:eastAsia="標楷體" w:hint="eastAsia"/>
                <w:bCs/>
                <w:sz w:val="20"/>
                <w:szCs w:val="20"/>
              </w:rPr>
              <w:br/>
              <w:t xml:space="preserve">4. </w:t>
            </w:r>
            <w:r w:rsidRPr="00B06887">
              <w:rPr>
                <w:rFonts w:eastAsia="標楷體" w:hint="eastAsia"/>
                <w:bCs/>
                <w:sz w:val="20"/>
                <w:szCs w:val="20"/>
              </w:rPr>
              <w:t>接著，利用課本</w:t>
            </w:r>
            <w:r w:rsidRPr="00B06887">
              <w:rPr>
                <w:rFonts w:eastAsia="標楷體" w:hint="eastAsia"/>
                <w:bCs/>
                <w:sz w:val="20"/>
                <w:szCs w:val="20"/>
              </w:rPr>
              <w:t xml:space="preserve"> Language Focus C </w:t>
            </w:r>
            <w:r w:rsidRPr="00B06887">
              <w:rPr>
                <w:rFonts w:eastAsia="標楷體" w:hint="eastAsia"/>
                <w:bCs/>
                <w:sz w:val="20"/>
                <w:szCs w:val="20"/>
              </w:rPr>
              <w:t>的單字圖片互相做句型問答練習。</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回家作業</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3 </w:t>
            </w:r>
            <w:r w:rsidRPr="00B06887">
              <w:rPr>
                <w:rFonts w:eastAsia="標楷體" w:hint="eastAsia"/>
                <w:b/>
                <w:bCs/>
                <w:sz w:val="20"/>
                <w:szCs w:val="20"/>
                <w:u w:val="single"/>
              </w:rPr>
              <w:t>分鐘</w:t>
            </w:r>
          </w:p>
          <w:p w:rsidR="008B5C4E" w:rsidRPr="000B2DB1" w:rsidRDefault="008B5C4E" w:rsidP="007B790C">
            <w:pPr>
              <w:spacing w:line="0" w:lineRule="atLeast"/>
              <w:jc w:val="both"/>
              <w:rPr>
                <w:rFonts w:eastAsia="標楷體"/>
                <w:sz w:val="20"/>
                <w:szCs w:val="20"/>
              </w:rPr>
            </w:pPr>
            <w:r w:rsidRPr="00B06887">
              <w:rPr>
                <w:rFonts w:eastAsia="標楷體"/>
                <w:sz w:val="20"/>
                <w:szCs w:val="20"/>
              </w:rPr>
              <w:t>請學生回家聽讀課本</w:t>
            </w:r>
            <w:r w:rsidRPr="00B06887">
              <w:rPr>
                <w:rFonts w:eastAsia="標楷體" w:hint="eastAsia"/>
                <w:sz w:val="20"/>
                <w:szCs w:val="20"/>
              </w:rPr>
              <w:t xml:space="preserve"> </w:t>
            </w:r>
            <w:r w:rsidRPr="00B06887">
              <w:rPr>
                <w:rFonts w:eastAsia="標楷體"/>
                <w:sz w:val="20"/>
                <w:szCs w:val="20"/>
              </w:rPr>
              <w:t>CD</w:t>
            </w:r>
            <w:r w:rsidRPr="00B06887">
              <w:rPr>
                <w:rFonts w:eastAsia="標楷體"/>
                <w:sz w:val="20"/>
                <w:szCs w:val="20"/>
              </w:rPr>
              <w:t>，</w:t>
            </w:r>
            <w:r w:rsidRPr="00B06887">
              <w:rPr>
                <w:rFonts w:eastAsia="標楷體" w:hint="eastAsia"/>
                <w:sz w:val="20"/>
                <w:szCs w:val="20"/>
              </w:rPr>
              <w:t>熟悉本課故事對話及單字、句型。</w:t>
            </w:r>
          </w:p>
        </w:tc>
        <w:tc>
          <w:tcPr>
            <w:tcW w:w="616" w:type="dxa"/>
          </w:tcPr>
          <w:p w:rsidR="008B5C4E" w:rsidRPr="00D22EAE" w:rsidRDefault="008B5C4E" w:rsidP="007B790C">
            <w:pPr>
              <w:snapToGrid w:val="0"/>
              <w:spacing w:line="240" w:lineRule="exact"/>
              <w:ind w:left="57" w:right="57"/>
              <w:rPr>
                <w:rFonts w:ascii="標楷體" w:eastAsia="標楷體" w:hAnsi="標楷體"/>
                <w:sz w:val="20"/>
                <w:szCs w:val="20"/>
              </w:rPr>
            </w:pPr>
            <w:r>
              <w:rPr>
                <w:rFonts w:ascii="標楷體" w:eastAsia="標楷體" w:hAnsi="標楷體" w:hint="eastAsia"/>
                <w:sz w:val="20"/>
                <w:szCs w:val="20"/>
              </w:rPr>
              <w:lastRenderedPageBreak/>
              <w:t>1</w:t>
            </w:r>
          </w:p>
        </w:tc>
        <w:tc>
          <w:tcPr>
            <w:tcW w:w="1227" w:type="dxa"/>
          </w:tcPr>
          <w:p w:rsidR="008B5C4E" w:rsidRPr="00D22EAE" w:rsidRDefault="008B5C4E" w:rsidP="007B790C">
            <w:pPr>
              <w:snapToGrid w:val="0"/>
              <w:spacing w:line="240" w:lineRule="exact"/>
              <w:ind w:left="57" w:right="57"/>
              <w:rPr>
                <w:rFonts w:ascii="標楷體" w:eastAsia="標楷體" w:hAnsi="標楷體"/>
                <w:sz w:val="20"/>
                <w:szCs w:val="20"/>
              </w:rPr>
            </w:pPr>
            <w:r w:rsidRPr="00B06887">
              <w:rPr>
                <w:rFonts w:eastAsia="標楷體" w:hint="eastAsia"/>
                <w:snapToGrid w:val="0"/>
                <w:kern w:val="0"/>
                <w:sz w:val="20"/>
                <w:szCs w:val="20"/>
              </w:rPr>
              <w:t>翰林版國小英語</w:t>
            </w:r>
            <w:r w:rsidRPr="00B06887">
              <w:rPr>
                <w:rFonts w:eastAsia="標楷體"/>
                <w:snapToGrid w:val="0"/>
                <w:kern w:val="0"/>
                <w:sz w:val="20"/>
                <w:szCs w:val="20"/>
              </w:rPr>
              <w:t xml:space="preserve">Dino on the Go! ( </w:t>
            </w:r>
            <w:r w:rsidRPr="00B06887">
              <w:rPr>
                <w:rFonts w:eastAsia="標楷體" w:hint="eastAsia"/>
                <w:snapToGrid w:val="0"/>
                <w:kern w:val="0"/>
                <w:sz w:val="20"/>
                <w:szCs w:val="20"/>
              </w:rPr>
              <w:t>2</w:t>
            </w:r>
            <w:r w:rsidRPr="00B06887">
              <w:rPr>
                <w:rFonts w:eastAsia="標楷體"/>
                <w:snapToGrid w:val="0"/>
                <w:kern w:val="0"/>
                <w:sz w:val="20"/>
                <w:szCs w:val="20"/>
              </w:rPr>
              <w:t xml:space="preserve"> )</w:t>
            </w:r>
            <w:r w:rsidRPr="00B06887">
              <w:rPr>
                <w:rFonts w:eastAsia="標楷體" w:hint="eastAsia"/>
                <w:snapToGrid w:val="0"/>
                <w:kern w:val="0"/>
                <w:sz w:val="20"/>
                <w:szCs w:val="20"/>
              </w:rPr>
              <w:t>（三下）</w:t>
            </w:r>
          </w:p>
        </w:tc>
        <w:tc>
          <w:tcPr>
            <w:tcW w:w="1113" w:type="dxa"/>
          </w:tcPr>
          <w:p w:rsidR="008B5C4E" w:rsidRPr="00D22EAE" w:rsidRDefault="008B5C4E" w:rsidP="007B790C">
            <w:pPr>
              <w:snapToGrid w:val="0"/>
              <w:spacing w:line="220" w:lineRule="exact"/>
              <w:ind w:left="57" w:right="57"/>
              <w:rPr>
                <w:rFonts w:ascii="標楷體" w:eastAsia="標楷體" w:hAnsi="標楷體"/>
                <w:sz w:val="20"/>
                <w:szCs w:val="20"/>
              </w:rPr>
            </w:pPr>
            <w:r w:rsidRPr="00B06887">
              <w:rPr>
                <w:rFonts w:eastAsia="標楷體" w:hint="eastAsia"/>
                <w:bCs/>
                <w:sz w:val="20"/>
                <w:szCs w:val="20"/>
              </w:rPr>
              <w:t>作業評量</w:t>
            </w:r>
            <w:r w:rsidRPr="00B06887">
              <w:rPr>
                <w:rFonts w:eastAsia="標楷體" w:hint="eastAsia"/>
                <w:bCs/>
                <w:sz w:val="20"/>
                <w:szCs w:val="20"/>
              </w:rPr>
              <w:br/>
            </w:r>
            <w:r w:rsidRPr="00B06887">
              <w:rPr>
                <w:rFonts w:eastAsia="標楷體" w:hint="eastAsia"/>
                <w:bCs/>
                <w:sz w:val="20"/>
                <w:szCs w:val="20"/>
              </w:rPr>
              <w:t>口頭評量</w:t>
            </w:r>
            <w:r w:rsidRPr="00B06887">
              <w:rPr>
                <w:rFonts w:eastAsia="標楷體" w:hint="eastAsia"/>
                <w:bCs/>
                <w:sz w:val="20"/>
                <w:szCs w:val="20"/>
              </w:rPr>
              <w:br/>
            </w:r>
            <w:r w:rsidRPr="00B06887">
              <w:rPr>
                <w:rFonts w:eastAsia="標楷體" w:hint="eastAsia"/>
                <w:bCs/>
                <w:sz w:val="20"/>
                <w:szCs w:val="20"/>
              </w:rPr>
              <w:t>參與度評量</w:t>
            </w:r>
            <w:r w:rsidRPr="00B06887">
              <w:rPr>
                <w:rFonts w:eastAsia="標楷體" w:hint="eastAsia"/>
                <w:bCs/>
                <w:sz w:val="20"/>
                <w:szCs w:val="20"/>
              </w:rPr>
              <w:br/>
            </w:r>
            <w:r w:rsidRPr="00B06887">
              <w:rPr>
                <w:rFonts w:eastAsia="標楷體" w:hint="eastAsia"/>
                <w:bCs/>
                <w:sz w:val="20"/>
                <w:szCs w:val="20"/>
              </w:rPr>
              <w:t>習作評量</w:t>
            </w:r>
            <w:r w:rsidRPr="00B06887">
              <w:rPr>
                <w:rFonts w:eastAsia="標楷體" w:hint="eastAsia"/>
                <w:bCs/>
                <w:sz w:val="20"/>
                <w:szCs w:val="20"/>
              </w:rPr>
              <w:br/>
            </w:r>
            <w:r w:rsidRPr="00B06887">
              <w:rPr>
                <w:rFonts w:eastAsia="標楷體" w:hint="eastAsia"/>
                <w:bCs/>
                <w:sz w:val="20"/>
                <w:szCs w:val="20"/>
              </w:rPr>
              <w:t>態度評量</w:t>
            </w:r>
            <w:r w:rsidRPr="00B06887">
              <w:rPr>
                <w:rFonts w:eastAsia="標楷體" w:hint="eastAsia"/>
                <w:bCs/>
                <w:sz w:val="20"/>
                <w:szCs w:val="20"/>
              </w:rPr>
              <w:br/>
            </w:r>
            <w:r w:rsidRPr="00B06887">
              <w:rPr>
                <w:rFonts w:eastAsia="標楷體" w:hint="eastAsia"/>
                <w:bCs/>
                <w:sz w:val="20"/>
                <w:szCs w:val="20"/>
              </w:rPr>
              <w:t>觀察記錄</w:t>
            </w:r>
          </w:p>
        </w:tc>
      </w:tr>
      <w:tr w:rsidR="008B5C4E" w:rsidRPr="00D22EAE" w:rsidTr="007B790C">
        <w:trPr>
          <w:trHeight w:val="1037"/>
        </w:trPr>
        <w:tc>
          <w:tcPr>
            <w:tcW w:w="386" w:type="dxa"/>
            <w:vAlign w:val="center"/>
          </w:tcPr>
          <w:p w:rsidR="008B5C4E"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lastRenderedPageBreak/>
              <w:t>第</w:t>
            </w:r>
          </w:p>
          <w:p w:rsidR="008B5C4E"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5</w:t>
            </w:r>
          </w:p>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週</w:t>
            </w:r>
          </w:p>
        </w:tc>
        <w:tc>
          <w:tcPr>
            <w:tcW w:w="635" w:type="dxa"/>
            <w:vAlign w:val="center"/>
          </w:tcPr>
          <w:p w:rsidR="008B5C4E" w:rsidRPr="003B0D26" w:rsidRDefault="008B5C4E" w:rsidP="007B790C">
            <w:pPr>
              <w:spacing w:line="0" w:lineRule="atLeast"/>
              <w:jc w:val="center"/>
              <w:rPr>
                <w:rFonts w:eastAsia="標楷體"/>
                <w:szCs w:val="20"/>
              </w:rPr>
            </w:pPr>
            <w:r w:rsidRPr="003B0D26">
              <w:rPr>
                <w:rFonts w:eastAsia="標楷體"/>
                <w:szCs w:val="20"/>
              </w:rPr>
              <w:t>個人特徵</w:t>
            </w:r>
          </w:p>
          <w:p w:rsidR="008B5C4E" w:rsidRPr="003B0D26" w:rsidRDefault="008B5C4E" w:rsidP="007B790C">
            <w:pPr>
              <w:spacing w:line="0" w:lineRule="atLeast"/>
              <w:jc w:val="center"/>
              <w:rPr>
                <w:rFonts w:eastAsia="標楷體"/>
                <w:szCs w:val="20"/>
              </w:rPr>
            </w:pPr>
            <w:r w:rsidRPr="003B0D26">
              <w:rPr>
                <w:rFonts w:eastAsia="標楷體"/>
                <w:szCs w:val="20"/>
              </w:rPr>
              <w:t>Unit 1 Are You Tall?</w:t>
            </w:r>
          </w:p>
          <w:p w:rsidR="008B5C4E" w:rsidRPr="003B0D26" w:rsidRDefault="008B5C4E" w:rsidP="007B790C">
            <w:pPr>
              <w:spacing w:line="0" w:lineRule="atLeast"/>
              <w:jc w:val="center"/>
              <w:rPr>
                <w:rFonts w:eastAsia="標楷體"/>
                <w:szCs w:val="20"/>
              </w:rPr>
            </w:pPr>
          </w:p>
        </w:tc>
        <w:tc>
          <w:tcPr>
            <w:tcW w:w="3260" w:type="dxa"/>
          </w:tcPr>
          <w:p w:rsidR="008B5C4E" w:rsidRPr="000B2DB1" w:rsidRDefault="008B5C4E" w:rsidP="007B790C">
            <w:pPr>
              <w:spacing w:line="0" w:lineRule="atLeast"/>
              <w:jc w:val="both"/>
              <w:rPr>
                <w:rFonts w:eastAsia="標楷體"/>
                <w:color w:val="000000"/>
              </w:rPr>
            </w:pPr>
            <w:smartTag w:uri="urn:schemas-microsoft-com:office:smarttags" w:element="chsdate">
              <w:smartTagPr>
                <w:attr w:name="IsROCDate" w:val="False"/>
                <w:attr w:name="IsLunarDate" w:val="False"/>
                <w:attr w:name="Day" w:val="3"/>
                <w:attr w:name="Month" w:val="1"/>
                <w:attr w:name="Year" w:val="2001"/>
              </w:smartTagPr>
              <w:r w:rsidRPr="00B06887">
                <w:rPr>
                  <w:rFonts w:eastAsia="標楷體" w:hint="eastAsia"/>
                  <w:bCs/>
                  <w:sz w:val="20"/>
                  <w:szCs w:val="20"/>
                </w:rPr>
                <w:t>1-1-3</w:t>
              </w:r>
            </w:smartTag>
            <w:r w:rsidRPr="00B06887">
              <w:rPr>
                <w:rFonts w:eastAsia="標楷體" w:hint="eastAsia"/>
                <w:bCs/>
                <w:sz w:val="20"/>
                <w:szCs w:val="20"/>
              </w:rPr>
              <w:t>能聽辨課堂中所習得的詞彙。</w:t>
            </w:r>
            <w:r w:rsidRPr="00B06887">
              <w:rPr>
                <w:rFonts w:eastAsia="標楷體" w:hint="eastAsia"/>
                <w:bCs/>
                <w:sz w:val="20"/>
                <w:szCs w:val="20"/>
              </w:rPr>
              <w:br/>
              <w:t>1-1-7</w:t>
            </w:r>
            <w:r w:rsidRPr="00B06887">
              <w:rPr>
                <w:rFonts w:eastAsia="標楷體" w:hint="eastAsia"/>
                <w:bCs/>
                <w:sz w:val="20"/>
                <w:szCs w:val="20"/>
              </w:rPr>
              <w:t>能聽懂常用的教室用語及日常生活用語。</w:t>
            </w:r>
            <w:r w:rsidRPr="00B06887">
              <w:rPr>
                <w:rFonts w:eastAsia="標楷體" w:hint="eastAsia"/>
                <w:bCs/>
                <w:sz w:val="20"/>
                <w:szCs w:val="20"/>
              </w:rPr>
              <w:br/>
              <w:t>1-1-8</w:t>
            </w:r>
            <w:r w:rsidRPr="00B06887">
              <w:rPr>
                <w:rFonts w:eastAsia="標楷體" w:hint="eastAsia"/>
                <w:bCs/>
                <w:sz w:val="20"/>
                <w:szCs w:val="20"/>
              </w:rPr>
              <w:t>能聽懂簡易句型的句子。</w:t>
            </w:r>
            <w:r w:rsidRPr="00B06887">
              <w:rPr>
                <w:rFonts w:eastAsia="標楷體" w:hint="eastAsia"/>
                <w:bCs/>
                <w:sz w:val="20"/>
                <w:szCs w:val="20"/>
              </w:rPr>
              <w:br/>
              <w:t>1-1-10</w:t>
            </w:r>
            <w:r w:rsidRPr="00B06887">
              <w:rPr>
                <w:rFonts w:eastAsia="標楷體" w:hint="eastAsia"/>
                <w:bCs/>
                <w:sz w:val="20"/>
                <w:szCs w:val="20"/>
              </w:rPr>
              <w:t>能聽懂簡易歌謠和韻文的主要內容。</w:t>
            </w:r>
            <w:r w:rsidRPr="00B06887">
              <w:rPr>
                <w:rFonts w:eastAsia="標楷體" w:hint="eastAsia"/>
                <w:bCs/>
                <w:sz w:val="20"/>
                <w:szCs w:val="20"/>
              </w:rPr>
              <w:br/>
              <w:t>2-1-3</w:t>
            </w:r>
            <w:r w:rsidRPr="00B06887">
              <w:rPr>
                <w:rFonts w:eastAsia="標楷體" w:hint="eastAsia"/>
                <w:bCs/>
                <w:sz w:val="20"/>
                <w:szCs w:val="20"/>
              </w:rPr>
              <w:t>能說出課堂中所習得的詞彙。</w:t>
            </w:r>
            <w:r w:rsidRPr="00B06887">
              <w:rPr>
                <w:rFonts w:eastAsia="標楷體" w:hint="eastAsia"/>
                <w:bCs/>
                <w:sz w:val="20"/>
                <w:szCs w:val="20"/>
              </w:rPr>
              <w:br/>
              <w:t>2-1-4</w:t>
            </w:r>
            <w:r w:rsidRPr="00B06887">
              <w:rPr>
                <w:rFonts w:eastAsia="標楷體" w:hint="eastAsia"/>
                <w:bCs/>
                <w:sz w:val="20"/>
                <w:szCs w:val="20"/>
              </w:rPr>
              <w:t>能以正確的語調說出簡易句型的句子。</w:t>
            </w:r>
            <w:r w:rsidRPr="00B06887">
              <w:rPr>
                <w:rFonts w:eastAsia="標楷體" w:hint="eastAsia"/>
                <w:bCs/>
                <w:sz w:val="20"/>
                <w:szCs w:val="20"/>
              </w:rPr>
              <w:br/>
              <w:t>2-1-8</w:t>
            </w:r>
            <w:r w:rsidRPr="00B06887">
              <w:rPr>
                <w:rFonts w:eastAsia="標楷體" w:hint="eastAsia"/>
                <w:bCs/>
                <w:sz w:val="20"/>
                <w:szCs w:val="20"/>
              </w:rPr>
              <w:t>能使用所習得的日常生活用語。</w:t>
            </w:r>
            <w:r w:rsidRPr="00B06887">
              <w:rPr>
                <w:rFonts w:eastAsia="標楷體" w:hint="eastAsia"/>
                <w:bCs/>
                <w:sz w:val="20"/>
                <w:szCs w:val="20"/>
              </w:rPr>
              <w:br/>
              <w:t>2-1-9</w:t>
            </w:r>
            <w:r w:rsidRPr="00B06887">
              <w:rPr>
                <w:rFonts w:eastAsia="標楷體" w:hint="eastAsia"/>
                <w:bCs/>
                <w:sz w:val="20"/>
                <w:szCs w:val="20"/>
              </w:rPr>
              <w:t>能作簡單的提問、回答和敘述。</w:t>
            </w:r>
            <w:r w:rsidRPr="00B06887">
              <w:rPr>
                <w:rFonts w:eastAsia="標楷體" w:hint="eastAsia"/>
                <w:bCs/>
                <w:sz w:val="20"/>
                <w:szCs w:val="20"/>
              </w:rPr>
              <w:br/>
              <w:t>2-1-10</w:t>
            </w:r>
            <w:r w:rsidRPr="00B06887">
              <w:rPr>
                <w:rFonts w:eastAsia="標楷體" w:hint="eastAsia"/>
                <w:bCs/>
                <w:sz w:val="20"/>
                <w:szCs w:val="20"/>
              </w:rPr>
              <w:t>能朗讀和吟唱歌謠韻文。</w:t>
            </w:r>
            <w:r w:rsidRPr="00B06887">
              <w:rPr>
                <w:rFonts w:eastAsia="標楷體" w:hint="eastAsia"/>
                <w:bCs/>
                <w:sz w:val="20"/>
                <w:szCs w:val="20"/>
              </w:rPr>
              <w:br/>
              <w:t>2-1-12</w:t>
            </w:r>
            <w:r w:rsidRPr="00B06887">
              <w:rPr>
                <w:rFonts w:eastAsia="標楷體" w:hint="eastAsia"/>
                <w:bCs/>
                <w:sz w:val="20"/>
                <w:szCs w:val="20"/>
              </w:rPr>
              <w:t>能進行簡易的角色扮演</w:t>
            </w:r>
            <w:r w:rsidRPr="00B06887">
              <w:rPr>
                <w:rFonts w:eastAsia="標楷體" w:hint="eastAsia"/>
                <w:bCs/>
                <w:sz w:val="20"/>
                <w:szCs w:val="20"/>
              </w:rPr>
              <w:t>(role play)</w:t>
            </w:r>
            <w:r w:rsidRPr="00B06887">
              <w:rPr>
                <w:rFonts w:eastAsia="標楷體" w:hint="eastAsia"/>
                <w:bCs/>
                <w:sz w:val="20"/>
                <w:szCs w:val="20"/>
              </w:rPr>
              <w:t>。</w:t>
            </w:r>
          </w:p>
        </w:tc>
        <w:tc>
          <w:tcPr>
            <w:tcW w:w="7371" w:type="dxa"/>
          </w:tcPr>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暖身活動</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5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開啟單字圖卡複習本課</w:t>
            </w:r>
            <w:r w:rsidRPr="00B06887">
              <w:rPr>
                <w:rFonts w:eastAsia="標楷體"/>
                <w:sz w:val="20"/>
                <w:szCs w:val="20"/>
              </w:rPr>
              <w:t>單字</w:t>
            </w:r>
            <w:r w:rsidRPr="00B06887">
              <w:rPr>
                <w:rFonts w:eastAsia="標楷體" w:hint="eastAsia"/>
                <w:sz w:val="20"/>
                <w:szCs w:val="20"/>
              </w:rPr>
              <w:t>，請學生念出</w:t>
            </w:r>
            <w:r w:rsidRPr="00B06887">
              <w:rPr>
                <w:rFonts w:eastAsia="標楷體"/>
                <w:sz w:val="20"/>
                <w:szCs w:val="20"/>
              </w:rPr>
              <w:t>圖卡上</w:t>
            </w:r>
            <w:r w:rsidRPr="00B06887">
              <w:rPr>
                <w:rFonts w:eastAsia="標楷體" w:hint="eastAsia"/>
                <w:sz w:val="20"/>
                <w:szCs w:val="20"/>
              </w:rPr>
              <w:t>的單字，並隨機抽問學生</w:t>
            </w:r>
            <w:r w:rsidRPr="00B06887">
              <w:rPr>
                <w:rFonts w:eastAsia="標楷體"/>
                <w:sz w:val="20"/>
                <w:szCs w:val="20"/>
              </w:rPr>
              <w:t>。</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單字與句型綜合練習</w:t>
            </w:r>
            <w:r w:rsidRPr="00B06887">
              <w:rPr>
                <w:rFonts w:eastAsia="標楷體" w:hint="eastAsia"/>
                <w:b/>
                <w:sz w:val="20"/>
                <w:szCs w:val="20"/>
                <w:u w:val="single"/>
              </w:rPr>
              <w:t xml:space="preserve"> 1</w:t>
            </w:r>
            <w:r w:rsidRPr="00B06887">
              <w:rPr>
                <w:rFonts w:eastAsia="標楷體" w:hint="eastAsia"/>
                <w:b/>
                <w:bCs/>
                <w:sz w:val="20"/>
                <w:szCs w:val="20"/>
                <w:u w:val="single"/>
              </w:rPr>
              <w:t xml:space="preserve">0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sz w:val="20"/>
                <w:szCs w:val="20"/>
              </w:rPr>
              <w:t>A.</w:t>
            </w:r>
            <w:r w:rsidRPr="00B06887">
              <w:rPr>
                <w:rFonts w:eastAsia="標楷體" w:hint="eastAsia"/>
                <w:sz w:val="20"/>
                <w:szCs w:val="20"/>
              </w:rPr>
              <w:t xml:space="preserve"> </w:t>
            </w:r>
            <w:r w:rsidRPr="00B06887">
              <w:rPr>
                <w:rFonts w:eastAsia="標楷體"/>
                <w:sz w:val="20"/>
                <w:szCs w:val="20"/>
              </w:rPr>
              <w:t>句型聽力練習</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hint="eastAsia"/>
                <w:sz w:val="20"/>
                <w:szCs w:val="20"/>
              </w:rPr>
              <w:t>教師開啟本課句型條，再開啟</w:t>
            </w:r>
            <w:r w:rsidRPr="00B06887">
              <w:rPr>
                <w:rFonts w:eastAsia="標楷體"/>
                <w:sz w:val="20"/>
                <w:szCs w:val="20"/>
              </w:rPr>
              <w:t>單字圖卡</w:t>
            </w:r>
            <w:r w:rsidRPr="00B06887">
              <w:rPr>
                <w:rFonts w:eastAsia="標楷體" w:hint="eastAsia"/>
                <w:sz w:val="20"/>
                <w:szCs w:val="20"/>
              </w:rPr>
              <w:t>，</w:t>
            </w:r>
            <w:r w:rsidRPr="00B06887">
              <w:rPr>
                <w:rFonts w:eastAsia="標楷體"/>
                <w:sz w:val="20"/>
                <w:szCs w:val="20"/>
              </w:rPr>
              <w:t>問</w:t>
            </w:r>
            <w:r w:rsidRPr="00B06887">
              <w:rPr>
                <w:rFonts w:eastAsia="標楷體" w:hint="eastAsia"/>
                <w:sz w:val="20"/>
                <w:szCs w:val="20"/>
              </w:rPr>
              <w:t xml:space="preserve">Are you </w:t>
            </w:r>
            <w:r w:rsidRPr="00B06887">
              <w:rPr>
                <w:rFonts w:eastAsia="標楷體" w:hint="eastAsia"/>
                <w:sz w:val="20"/>
                <w:szCs w:val="20"/>
                <w:u w:val="single"/>
              </w:rPr>
              <w:t>tall</w:t>
            </w:r>
            <w:r w:rsidRPr="00B06887">
              <w:rPr>
                <w:rFonts w:eastAsia="標楷體" w:hint="eastAsia"/>
                <w:sz w:val="20"/>
                <w:szCs w:val="20"/>
              </w:rPr>
              <w:t xml:space="preserve">? </w:t>
            </w:r>
            <w:r w:rsidRPr="00B06887">
              <w:rPr>
                <w:rFonts w:eastAsia="標楷體"/>
                <w:sz w:val="20"/>
                <w:szCs w:val="20"/>
              </w:rPr>
              <w:t>引導學生根據圖卡的提示，以</w:t>
            </w:r>
            <w:r w:rsidRPr="00B06887">
              <w:rPr>
                <w:rFonts w:eastAsia="標楷體" w:hint="eastAsia"/>
                <w:sz w:val="20"/>
                <w:szCs w:val="20"/>
              </w:rPr>
              <w:t xml:space="preserve"> Yes, I am</w:t>
            </w:r>
            <w:r w:rsidRPr="00B06887">
              <w:rPr>
                <w:rFonts w:eastAsia="標楷體"/>
                <w:sz w:val="20"/>
                <w:szCs w:val="20"/>
              </w:rPr>
              <w:t>.</w:t>
            </w:r>
            <w:r w:rsidRPr="00B06887">
              <w:rPr>
                <w:rFonts w:eastAsia="標楷體" w:hint="eastAsia"/>
                <w:sz w:val="20"/>
                <w:szCs w:val="20"/>
              </w:rPr>
              <w:t xml:space="preserve"> </w:t>
            </w:r>
            <w:r w:rsidRPr="00B06887">
              <w:rPr>
                <w:rFonts w:eastAsia="標楷體" w:hint="eastAsia"/>
                <w:sz w:val="20"/>
                <w:szCs w:val="20"/>
              </w:rPr>
              <w:t>或</w:t>
            </w:r>
            <w:r w:rsidRPr="00B06887">
              <w:rPr>
                <w:rFonts w:eastAsia="標楷體" w:hint="eastAsia"/>
                <w:sz w:val="20"/>
                <w:szCs w:val="20"/>
              </w:rPr>
              <w:t xml:space="preserve"> No, I</w:t>
            </w:r>
            <w:r w:rsidRPr="00B06887">
              <w:rPr>
                <w:rFonts w:eastAsia="標楷體"/>
                <w:sz w:val="20"/>
                <w:szCs w:val="20"/>
              </w:rPr>
              <w:t>’</w:t>
            </w:r>
            <w:r w:rsidRPr="00B06887">
              <w:rPr>
                <w:rFonts w:eastAsia="標楷體" w:hint="eastAsia"/>
                <w:sz w:val="20"/>
                <w:szCs w:val="20"/>
              </w:rPr>
              <w:t>m not.</w:t>
            </w:r>
            <w:r w:rsidRPr="00B06887">
              <w:rPr>
                <w:rFonts w:eastAsia="標楷體"/>
                <w:sz w:val="20"/>
                <w:szCs w:val="20"/>
              </w:rPr>
              <w:t xml:space="preserve"> </w:t>
            </w:r>
            <w:r w:rsidRPr="00B06887">
              <w:rPr>
                <w:rFonts w:eastAsia="標楷體"/>
                <w:sz w:val="20"/>
                <w:szCs w:val="20"/>
              </w:rPr>
              <w:t>回答</w:t>
            </w:r>
            <w:r w:rsidRPr="00B06887">
              <w:rPr>
                <w:rFonts w:eastAsia="標楷體" w:hint="eastAsia"/>
                <w:sz w:val="20"/>
                <w:szCs w:val="20"/>
              </w:rPr>
              <w:t>。</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完成</w:t>
            </w:r>
            <w:r w:rsidRPr="00B06887">
              <w:rPr>
                <w:rFonts w:eastAsia="標楷體"/>
                <w:sz w:val="20"/>
                <w:szCs w:val="20"/>
              </w:rPr>
              <w:t>課本</w:t>
            </w:r>
            <w:r w:rsidRPr="00B06887">
              <w:rPr>
                <w:rFonts w:eastAsia="標楷體" w:hint="eastAsia"/>
                <w:sz w:val="20"/>
                <w:szCs w:val="20"/>
              </w:rPr>
              <w:t xml:space="preserve"> </w:t>
            </w:r>
            <w:r w:rsidRPr="00B06887">
              <w:rPr>
                <w:rFonts w:eastAsia="標楷體"/>
                <w:sz w:val="20"/>
                <w:szCs w:val="20"/>
              </w:rPr>
              <w:t xml:space="preserve">Try </w:t>
            </w:r>
            <w:r w:rsidRPr="00B06887">
              <w:rPr>
                <w:rFonts w:eastAsia="標楷體" w:hint="eastAsia"/>
                <w:sz w:val="20"/>
                <w:szCs w:val="20"/>
              </w:rPr>
              <w:t>I</w:t>
            </w:r>
            <w:r w:rsidRPr="00B06887">
              <w:rPr>
                <w:rFonts w:eastAsia="標楷體"/>
                <w:sz w:val="20"/>
                <w:szCs w:val="20"/>
              </w:rPr>
              <w:t>t</w:t>
            </w:r>
            <w:r w:rsidRPr="00B06887">
              <w:rPr>
                <w:rFonts w:eastAsia="標楷體" w:hint="eastAsia"/>
                <w:sz w:val="20"/>
                <w:szCs w:val="20"/>
              </w:rPr>
              <w:t xml:space="preserve"> A </w:t>
            </w:r>
            <w:r w:rsidRPr="00B06887">
              <w:rPr>
                <w:rFonts w:eastAsia="標楷體"/>
                <w:sz w:val="20"/>
                <w:szCs w:val="20"/>
              </w:rPr>
              <w:t>的</w:t>
            </w:r>
            <w:r w:rsidRPr="00B06887">
              <w:rPr>
                <w:rFonts w:eastAsia="標楷體" w:hint="eastAsia"/>
                <w:sz w:val="20"/>
                <w:szCs w:val="20"/>
              </w:rPr>
              <w:t>句型</w:t>
            </w:r>
            <w:r w:rsidRPr="00B06887">
              <w:rPr>
                <w:rFonts w:eastAsia="標楷體"/>
                <w:sz w:val="20"/>
                <w:szCs w:val="20"/>
              </w:rPr>
              <w:t>聽</w:t>
            </w:r>
            <w:r w:rsidRPr="00B06887">
              <w:rPr>
                <w:rFonts w:eastAsia="標楷體" w:hint="eastAsia"/>
                <w:sz w:val="20"/>
                <w:szCs w:val="20"/>
              </w:rPr>
              <w:t>辨</w:t>
            </w:r>
            <w:r w:rsidRPr="00B06887">
              <w:rPr>
                <w:rFonts w:eastAsia="標楷體"/>
                <w:sz w:val="20"/>
                <w:szCs w:val="20"/>
              </w:rPr>
              <w:t>練習。</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B</w:t>
            </w:r>
            <w:r w:rsidRPr="00B06887">
              <w:rPr>
                <w:rFonts w:eastAsia="標楷體"/>
                <w:sz w:val="20"/>
                <w:szCs w:val="20"/>
              </w:rPr>
              <w:t>.</w:t>
            </w:r>
            <w:r w:rsidRPr="00B06887">
              <w:rPr>
                <w:rFonts w:eastAsia="標楷體" w:hint="eastAsia"/>
                <w:sz w:val="20"/>
                <w:szCs w:val="20"/>
              </w:rPr>
              <w:t xml:space="preserve"> </w:t>
            </w:r>
            <w:r w:rsidRPr="00B06887">
              <w:rPr>
                <w:rFonts w:eastAsia="標楷體"/>
                <w:sz w:val="20"/>
                <w:szCs w:val="20"/>
              </w:rPr>
              <w:t>句型</w:t>
            </w:r>
            <w:r w:rsidRPr="00B06887">
              <w:rPr>
                <w:rFonts w:eastAsia="標楷體" w:hint="eastAsia"/>
                <w:sz w:val="20"/>
                <w:szCs w:val="20"/>
              </w:rPr>
              <w:t>口語</w:t>
            </w:r>
            <w:r w:rsidRPr="00B06887">
              <w:rPr>
                <w:rFonts w:eastAsia="標楷體"/>
                <w:sz w:val="20"/>
                <w:szCs w:val="20"/>
              </w:rPr>
              <w:t>練習</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sz w:val="20"/>
                <w:szCs w:val="20"/>
              </w:rPr>
              <w:t>請學生在課本</w:t>
            </w:r>
            <w:r w:rsidRPr="00B06887">
              <w:rPr>
                <w:rFonts w:eastAsia="標楷體" w:hint="eastAsia"/>
                <w:sz w:val="20"/>
                <w:szCs w:val="20"/>
              </w:rPr>
              <w:t xml:space="preserve"> p. 15 </w:t>
            </w:r>
            <w:r w:rsidRPr="00B06887">
              <w:rPr>
                <w:rFonts w:eastAsia="標楷體" w:hint="eastAsia"/>
                <w:sz w:val="20"/>
                <w:szCs w:val="20"/>
              </w:rPr>
              <w:t>勾選一個人物，再由</w:t>
            </w:r>
            <w:r w:rsidRPr="00B06887">
              <w:rPr>
                <w:rFonts w:eastAsia="標楷體"/>
                <w:sz w:val="20"/>
                <w:szCs w:val="20"/>
              </w:rPr>
              <w:t>一組學生示範活動進行方式</w:t>
            </w:r>
            <w:r w:rsidRPr="00B06887">
              <w:rPr>
                <w:rFonts w:eastAsia="標楷體" w:hint="eastAsia"/>
                <w:sz w:val="20"/>
                <w:szCs w:val="20"/>
              </w:rPr>
              <w:t>：一人問</w:t>
            </w:r>
            <w:r w:rsidRPr="00B06887">
              <w:rPr>
                <w:rFonts w:eastAsia="標楷體" w:hint="eastAsia"/>
                <w:sz w:val="20"/>
                <w:szCs w:val="20"/>
              </w:rPr>
              <w:t xml:space="preserve"> Are you ______? </w:t>
            </w:r>
            <w:r w:rsidRPr="00B06887">
              <w:rPr>
                <w:rFonts w:eastAsia="標楷體" w:hint="eastAsia"/>
                <w:sz w:val="20"/>
                <w:szCs w:val="20"/>
              </w:rPr>
              <w:t>猜對方勾選的是幾號人物，另一人則以</w:t>
            </w:r>
            <w:r w:rsidRPr="00B06887">
              <w:rPr>
                <w:rFonts w:eastAsia="標楷體" w:hint="eastAsia"/>
                <w:sz w:val="20"/>
                <w:szCs w:val="20"/>
              </w:rPr>
              <w:t xml:space="preserve"> Yes, I am. </w:t>
            </w:r>
            <w:r w:rsidRPr="00B06887">
              <w:rPr>
                <w:rFonts w:eastAsia="標楷體" w:hint="eastAsia"/>
                <w:sz w:val="20"/>
                <w:szCs w:val="20"/>
              </w:rPr>
              <w:t>或</w:t>
            </w:r>
            <w:r w:rsidRPr="00B06887">
              <w:rPr>
                <w:rFonts w:eastAsia="標楷體" w:hint="eastAsia"/>
                <w:sz w:val="20"/>
                <w:szCs w:val="20"/>
              </w:rPr>
              <w:t xml:space="preserve"> No, I</w:t>
            </w:r>
            <w:r w:rsidRPr="00B06887">
              <w:rPr>
                <w:rFonts w:eastAsia="標楷體"/>
                <w:sz w:val="20"/>
                <w:szCs w:val="20"/>
              </w:rPr>
              <w:t>’</w:t>
            </w:r>
            <w:r w:rsidRPr="00B06887">
              <w:rPr>
                <w:rFonts w:eastAsia="標楷體" w:hint="eastAsia"/>
                <w:sz w:val="20"/>
                <w:szCs w:val="20"/>
              </w:rPr>
              <w:t>m not.</w:t>
            </w:r>
            <w:r w:rsidRPr="00B06887">
              <w:rPr>
                <w:rFonts w:eastAsia="標楷體" w:hint="eastAsia"/>
                <w:b/>
                <w:sz w:val="20"/>
                <w:szCs w:val="20"/>
                <w:u w:val="single"/>
              </w:rPr>
              <w:t>習作練習</w:t>
            </w:r>
            <w:r w:rsidRPr="00B06887">
              <w:rPr>
                <w:rFonts w:eastAsia="標楷體" w:hint="eastAsia"/>
                <w:b/>
                <w:sz w:val="20"/>
                <w:szCs w:val="20"/>
                <w:u w:val="single"/>
              </w:rPr>
              <w:t xml:space="preserve"> 5 </w:t>
            </w:r>
            <w:r w:rsidRPr="00B06887">
              <w:rPr>
                <w:rFonts w:eastAsia="標楷體" w:hint="eastAsia"/>
                <w:b/>
                <w:sz w:val="20"/>
                <w:szCs w:val="20"/>
                <w:u w:val="single"/>
              </w:rPr>
              <w:t>分鐘</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完成習作</w:t>
            </w:r>
            <w:r w:rsidRPr="00B06887">
              <w:rPr>
                <w:rFonts w:eastAsia="標楷體" w:hint="eastAsia"/>
                <w:bCs/>
                <w:sz w:val="20"/>
                <w:szCs w:val="20"/>
              </w:rPr>
              <w:t xml:space="preserve"> pp. 5-6 </w:t>
            </w:r>
            <w:r w:rsidRPr="00B06887">
              <w:rPr>
                <w:rFonts w:eastAsia="標楷體" w:hint="eastAsia"/>
                <w:bCs/>
                <w:sz w:val="20"/>
                <w:szCs w:val="20"/>
              </w:rPr>
              <w:t>單字及句型練習。</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日常用語教學</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5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hint="eastAsia"/>
                <w:sz w:val="20"/>
                <w:szCs w:val="20"/>
              </w:rPr>
              <w:t>開啟日常用語卡</w:t>
            </w:r>
            <w:r w:rsidRPr="00B06887">
              <w:rPr>
                <w:rFonts w:eastAsia="標楷體" w:hint="eastAsia"/>
                <w:sz w:val="20"/>
                <w:szCs w:val="20"/>
              </w:rPr>
              <w:t xml:space="preserve"> That</w:t>
            </w:r>
            <w:r w:rsidRPr="00B06887">
              <w:rPr>
                <w:rFonts w:eastAsia="標楷體"/>
                <w:sz w:val="20"/>
                <w:szCs w:val="20"/>
              </w:rPr>
              <w:t>’</w:t>
            </w:r>
            <w:r w:rsidRPr="00B06887">
              <w:rPr>
                <w:rFonts w:eastAsia="標楷體" w:hint="eastAsia"/>
                <w:sz w:val="20"/>
                <w:szCs w:val="20"/>
              </w:rPr>
              <w:t xml:space="preserve">s right. </w:t>
            </w:r>
            <w:r w:rsidRPr="00B06887">
              <w:rPr>
                <w:rFonts w:eastAsia="標楷體" w:hint="eastAsia"/>
                <w:sz w:val="20"/>
                <w:szCs w:val="20"/>
              </w:rPr>
              <w:t>與</w:t>
            </w:r>
            <w:r w:rsidRPr="00B06887">
              <w:rPr>
                <w:rFonts w:eastAsia="標楷體" w:hint="eastAsia"/>
                <w:sz w:val="20"/>
                <w:szCs w:val="20"/>
              </w:rPr>
              <w:t xml:space="preserve"> Louder, please. </w:t>
            </w:r>
            <w:r w:rsidRPr="00B06887">
              <w:rPr>
                <w:rFonts w:eastAsia="標楷體" w:hint="eastAsia"/>
                <w:sz w:val="20"/>
                <w:szCs w:val="20"/>
              </w:rPr>
              <w:t>引導學生瞭解圖意。</w:t>
            </w:r>
            <w:r w:rsidRPr="00B06887">
              <w:rPr>
                <w:rFonts w:eastAsia="標楷體" w:hint="eastAsia"/>
                <w:sz w:val="20"/>
                <w:szCs w:val="20"/>
              </w:rPr>
              <w:t xml:space="preserve"> </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播放</w:t>
            </w:r>
            <w:r w:rsidRPr="00B06887">
              <w:rPr>
                <w:rFonts w:eastAsia="標楷體" w:hint="eastAsia"/>
                <w:sz w:val="20"/>
                <w:szCs w:val="20"/>
              </w:rPr>
              <w:t xml:space="preserve"> CD</w:t>
            </w:r>
            <w:r w:rsidRPr="00B06887">
              <w:rPr>
                <w:rFonts w:eastAsia="標楷體" w:hint="eastAsia"/>
                <w:sz w:val="20"/>
                <w:szCs w:val="20"/>
              </w:rPr>
              <w:t>，請學生聽讀，並說明日常用語的使用情境。</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3. </w:t>
            </w:r>
            <w:r w:rsidRPr="00B06887">
              <w:rPr>
                <w:rFonts w:eastAsia="標楷體" w:hint="eastAsia"/>
                <w:sz w:val="20"/>
                <w:szCs w:val="20"/>
              </w:rPr>
              <w:t>請學生和同學配對練習。</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歌曲教學</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5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hint="eastAsia"/>
                <w:sz w:val="20"/>
                <w:szCs w:val="20"/>
              </w:rPr>
              <w:t>播放</w:t>
            </w:r>
            <w:r w:rsidRPr="00B06887">
              <w:rPr>
                <w:rFonts w:eastAsia="標楷體" w:hint="eastAsia"/>
                <w:sz w:val="20"/>
                <w:szCs w:val="20"/>
              </w:rPr>
              <w:t xml:space="preserve"> CD </w:t>
            </w:r>
            <w:r w:rsidRPr="00B06887">
              <w:rPr>
                <w:rFonts w:eastAsia="標楷體" w:hint="eastAsia"/>
                <w:sz w:val="20"/>
                <w:szCs w:val="20"/>
              </w:rPr>
              <w:t>念讀版，請學生跟著朗讀歌詞。</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播放</w:t>
            </w:r>
            <w:r w:rsidRPr="00B06887">
              <w:rPr>
                <w:rFonts w:eastAsia="標楷體" w:hint="eastAsia"/>
                <w:sz w:val="20"/>
                <w:szCs w:val="20"/>
              </w:rPr>
              <w:t xml:space="preserve"> CD </w:t>
            </w:r>
            <w:r w:rsidRPr="00B06887">
              <w:rPr>
                <w:rFonts w:eastAsia="標楷體" w:hint="eastAsia"/>
                <w:sz w:val="20"/>
                <w:szCs w:val="20"/>
              </w:rPr>
              <w:t>教唱版，帶學生跟唱數次，之後挑戰卡拉版。</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角色扮演</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7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hint="eastAsia"/>
                <w:sz w:val="20"/>
                <w:szCs w:val="20"/>
              </w:rPr>
              <w:t>教師開啟故事對話海報，播放</w:t>
            </w:r>
            <w:r w:rsidRPr="00B06887">
              <w:rPr>
                <w:rFonts w:eastAsia="標楷體" w:hint="eastAsia"/>
                <w:sz w:val="20"/>
                <w:szCs w:val="20"/>
              </w:rPr>
              <w:t xml:space="preserve"> CD</w:t>
            </w:r>
            <w:r w:rsidRPr="00B06887">
              <w:rPr>
                <w:rFonts w:eastAsia="標楷體" w:hint="eastAsia"/>
                <w:sz w:val="20"/>
                <w:szCs w:val="20"/>
              </w:rPr>
              <w:t>，請學生跟讀，跟讀時注意角色的聲音表情與語氣。</w:t>
            </w:r>
            <w:r w:rsidRPr="00B06887">
              <w:rPr>
                <w:rFonts w:eastAsia="標楷體" w:hint="eastAsia"/>
                <w:sz w:val="20"/>
                <w:szCs w:val="20"/>
              </w:rPr>
              <w:t xml:space="preserve"> </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將全班分成數組，以讀者劇場形式練習對話。</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回家作業</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3 </w:t>
            </w:r>
            <w:r w:rsidRPr="00B06887">
              <w:rPr>
                <w:rFonts w:eastAsia="標楷體" w:hint="eastAsia"/>
                <w:b/>
                <w:bCs/>
                <w:sz w:val="20"/>
                <w:szCs w:val="20"/>
                <w:u w:val="single"/>
              </w:rPr>
              <w:t>分鐘</w:t>
            </w:r>
          </w:p>
          <w:p w:rsidR="008B5C4E" w:rsidRPr="000B2DB1" w:rsidRDefault="008B5C4E" w:rsidP="007B790C">
            <w:pPr>
              <w:spacing w:line="0" w:lineRule="atLeast"/>
              <w:jc w:val="both"/>
              <w:rPr>
                <w:rFonts w:eastAsia="標楷體"/>
                <w:sz w:val="20"/>
                <w:szCs w:val="20"/>
              </w:rPr>
            </w:pPr>
            <w:r w:rsidRPr="00B06887">
              <w:rPr>
                <w:rFonts w:eastAsia="標楷體" w:hint="eastAsia"/>
                <w:sz w:val="20"/>
                <w:szCs w:val="20"/>
              </w:rPr>
              <w:t>請學生回家</w:t>
            </w:r>
            <w:r w:rsidRPr="00B06887">
              <w:rPr>
                <w:rFonts w:eastAsia="標楷體"/>
                <w:sz w:val="20"/>
                <w:szCs w:val="20"/>
              </w:rPr>
              <w:t>聽讀課本</w:t>
            </w:r>
            <w:r w:rsidRPr="00B06887">
              <w:rPr>
                <w:rFonts w:eastAsia="標楷體" w:hint="eastAsia"/>
                <w:sz w:val="20"/>
                <w:szCs w:val="20"/>
              </w:rPr>
              <w:t xml:space="preserve"> </w:t>
            </w:r>
            <w:r w:rsidRPr="00B06887">
              <w:rPr>
                <w:rFonts w:eastAsia="標楷體"/>
                <w:sz w:val="20"/>
                <w:szCs w:val="20"/>
              </w:rPr>
              <w:t>CD</w:t>
            </w:r>
            <w:r w:rsidRPr="00B06887">
              <w:rPr>
                <w:rFonts w:eastAsia="標楷體" w:hint="eastAsia"/>
                <w:sz w:val="20"/>
                <w:szCs w:val="20"/>
              </w:rPr>
              <w:t>，複習本課句型、日常用語、歌曲及故事對話。</w:t>
            </w:r>
          </w:p>
        </w:tc>
        <w:tc>
          <w:tcPr>
            <w:tcW w:w="616" w:type="dxa"/>
          </w:tcPr>
          <w:p w:rsidR="008B5C4E" w:rsidRPr="00D22EAE" w:rsidRDefault="008B5C4E" w:rsidP="007B790C">
            <w:pPr>
              <w:snapToGrid w:val="0"/>
              <w:spacing w:line="240" w:lineRule="exact"/>
              <w:ind w:left="57" w:right="57"/>
              <w:rPr>
                <w:rFonts w:ascii="標楷體" w:eastAsia="標楷體" w:hAnsi="標楷體"/>
                <w:sz w:val="20"/>
                <w:szCs w:val="20"/>
              </w:rPr>
            </w:pPr>
            <w:r>
              <w:rPr>
                <w:rFonts w:ascii="標楷體" w:eastAsia="標楷體" w:hAnsi="標楷體" w:hint="eastAsia"/>
                <w:sz w:val="20"/>
                <w:szCs w:val="20"/>
              </w:rPr>
              <w:t>1</w:t>
            </w:r>
          </w:p>
        </w:tc>
        <w:tc>
          <w:tcPr>
            <w:tcW w:w="1227" w:type="dxa"/>
          </w:tcPr>
          <w:p w:rsidR="008B5C4E" w:rsidRPr="00D22EAE" w:rsidRDefault="008B5C4E" w:rsidP="007B790C">
            <w:pPr>
              <w:snapToGrid w:val="0"/>
              <w:spacing w:line="240" w:lineRule="exact"/>
              <w:ind w:left="57" w:right="57"/>
              <w:rPr>
                <w:rFonts w:ascii="標楷體" w:eastAsia="標楷體" w:hAnsi="標楷體"/>
                <w:sz w:val="20"/>
                <w:szCs w:val="20"/>
              </w:rPr>
            </w:pPr>
            <w:r w:rsidRPr="00B06887">
              <w:rPr>
                <w:rFonts w:eastAsia="標楷體" w:hint="eastAsia"/>
                <w:snapToGrid w:val="0"/>
                <w:kern w:val="0"/>
                <w:sz w:val="20"/>
                <w:szCs w:val="20"/>
              </w:rPr>
              <w:t>翰林版國小英語</w:t>
            </w:r>
            <w:r w:rsidRPr="00B06887">
              <w:rPr>
                <w:rFonts w:eastAsia="標楷體"/>
                <w:snapToGrid w:val="0"/>
                <w:kern w:val="0"/>
                <w:sz w:val="20"/>
                <w:szCs w:val="20"/>
              </w:rPr>
              <w:t xml:space="preserve">Dino on the Go! ( </w:t>
            </w:r>
            <w:r w:rsidRPr="00B06887">
              <w:rPr>
                <w:rFonts w:eastAsia="標楷體" w:hint="eastAsia"/>
                <w:snapToGrid w:val="0"/>
                <w:kern w:val="0"/>
                <w:sz w:val="20"/>
                <w:szCs w:val="20"/>
              </w:rPr>
              <w:t>2</w:t>
            </w:r>
            <w:r w:rsidRPr="00B06887">
              <w:rPr>
                <w:rFonts w:eastAsia="標楷體"/>
                <w:snapToGrid w:val="0"/>
                <w:kern w:val="0"/>
                <w:sz w:val="20"/>
                <w:szCs w:val="20"/>
              </w:rPr>
              <w:t xml:space="preserve"> )</w:t>
            </w:r>
            <w:r w:rsidRPr="00B06887">
              <w:rPr>
                <w:rFonts w:eastAsia="標楷體" w:hint="eastAsia"/>
                <w:snapToGrid w:val="0"/>
                <w:kern w:val="0"/>
                <w:sz w:val="20"/>
                <w:szCs w:val="20"/>
              </w:rPr>
              <w:t>（三下）</w:t>
            </w:r>
          </w:p>
        </w:tc>
        <w:tc>
          <w:tcPr>
            <w:tcW w:w="1113" w:type="dxa"/>
          </w:tcPr>
          <w:p w:rsidR="008B5C4E" w:rsidRPr="00D22EAE" w:rsidRDefault="008B5C4E" w:rsidP="007B790C">
            <w:pPr>
              <w:snapToGrid w:val="0"/>
              <w:spacing w:line="220" w:lineRule="exact"/>
              <w:ind w:left="57" w:right="57"/>
              <w:rPr>
                <w:rFonts w:ascii="標楷體" w:eastAsia="標楷體" w:hAnsi="標楷體"/>
                <w:sz w:val="20"/>
                <w:szCs w:val="20"/>
              </w:rPr>
            </w:pPr>
            <w:r w:rsidRPr="00B06887">
              <w:rPr>
                <w:rFonts w:eastAsia="標楷體" w:hint="eastAsia"/>
                <w:bCs/>
                <w:sz w:val="20"/>
                <w:szCs w:val="20"/>
              </w:rPr>
              <w:t>作業評量</w:t>
            </w:r>
            <w:r w:rsidRPr="00B06887">
              <w:rPr>
                <w:rFonts w:eastAsia="標楷體" w:hint="eastAsia"/>
                <w:bCs/>
                <w:sz w:val="20"/>
                <w:szCs w:val="20"/>
              </w:rPr>
              <w:br/>
            </w:r>
            <w:r w:rsidRPr="00B06887">
              <w:rPr>
                <w:rFonts w:eastAsia="標楷體" w:hint="eastAsia"/>
                <w:bCs/>
                <w:sz w:val="20"/>
                <w:szCs w:val="20"/>
              </w:rPr>
              <w:t>口頭評量</w:t>
            </w:r>
            <w:r w:rsidRPr="00B06887">
              <w:rPr>
                <w:rFonts w:eastAsia="標楷體" w:hint="eastAsia"/>
                <w:bCs/>
                <w:sz w:val="20"/>
                <w:szCs w:val="20"/>
              </w:rPr>
              <w:br/>
            </w:r>
            <w:r w:rsidRPr="00B06887">
              <w:rPr>
                <w:rFonts w:eastAsia="標楷體" w:hint="eastAsia"/>
                <w:bCs/>
                <w:sz w:val="20"/>
                <w:szCs w:val="20"/>
              </w:rPr>
              <w:t>參與度評量</w:t>
            </w:r>
            <w:r w:rsidRPr="00B06887">
              <w:rPr>
                <w:rFonts w:eastAsia="標楷體" w:hint="eastAsia"/>
                <w:bCs/>
                <w:sz w:val="20"/>
                <w:szCs w:val="20"/>
              </w:rPr>
              <w:br/>
            </w:r>
            <w:r w:rsidRPr="00B06887">
              <w:rPr>
                <w:rFonts w:eastAsia="標楷體" w:hint="eastAsia"/>
                <w:bCs/>
                <w:sz w:val="20"/>
                <w:szCs w:val="20"/>
              </w:rPr>
              <w:t>習作評量</w:t>
            </w:r>
            <w:r w:rsidRPr="00B06887">
              <w:rPr>
                <w:rFonts w:eastAsia="標楷體" w:hint="eastAsia"/>
                <w:bCs/>
                <w:sz w:val="20"/>
                <w:szCs w:val="20"/>
              </w:rPr>
              <w:br/>
            </w:r>
            <w:r w:rsidRPr="00B06887">
              <w:rPr>
                <w:rFonts w:eastAsia="標楷體" w:hint="eastAsia"/>
                <w:bCs/>
                <w:sz w:val="20"/>
                <w:szCs w:val="20"/>
              </w:rPr>
              <w:t>態度評量</w:t>
            </w:r>
            <w:r w:rsidRPr="00B06887">
              <w:rPr>
                <w:rFonts w:eastAsia="標楷體" w:hint="eastAsia"/>
                <w:bCs/>
                <w:sz w:val="20"/>
                <w:szCs w:val="20"/>
              </w:rPr>
              <w:br/>
            </w:r>
            <w:r w:rsidRPr="00B06887">
              <w:rPr>
                <w:rFonts w:eastAsia="標楷體" w:hint="eastAsia"/>
                <w:bCs/>
                <w:sz w:val="20"/>
                <w:szCs w:val="20"/>
              </w:rPr>
              <w:t>觀察記錄</w:t>
            </w:r>
          </w:p>
        </w:tc>
      </w:tr>
      <w:tr w:rsidR="008B5C4E" w:rsidRPr="00D22EAE" w:rsidTr="007B790C">
        <w:trPr>
          <w:trHeight w:val="328"/>
        </w:trPr>
        <w:tc>
          <w:tcPr>
            <w:tcW w:w="386" w:type="dxa"/>
            <w:vAlign w:val="center"/>
          </w:tcPr>
          <w:p w:rsidR="008B5C4E"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lastRenderedPageBreak/>
              <w:t>第</w:t>
            </w:r>
          </w:p>
          <w:p w:rsidR="008B5C4E"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6</w:t>
            </w:r>
          </w:p>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週</w:t>
            </w:r>
          </w:p>
        </w:tc>
        <w:tc>
          <w:tcPr>
            <w:tcW w:w="635" w:type="dxa"/>
            <w:vAlign w:val="center"/>
          </w:tcPr>
          <w:p w:rsidR="008B5C4E" w:rsidRPr="003B0D26" w:rsidRDefault="008B5C4E" w:rsidP="007B790C">
            <w:pPr>
              <w:spacing w:line="0" w:lineRule="atLeast"/>
              <w:jc w:val="center"/>
              <w:rPr>
                <w:rFonts w:eastAsia="標楷體"/>
                <w:szCs w:val="20"/>
              </w:rPr>
            </w:pPr>
            <w:r w:rsidRPr="003B0D26">
              <w:rPr>
                <w:rFonts w:eastAsia="標楷體"/>
                <w:szCs w:val="20"/>
              </w:rPr>
              <w:t>第一次評量</w:t>
            </w:r>
          </w:p>
          <w:p w:rsidR="008B5C4E" w:rsidRPr="003B0D26" w:rsidRDefault="008B5C4E" w:rsidP="007B790C">
            <w:pPr>
              <w:spacing w:line="0" w:lineRule="atLeast"/>
              <w:jc w:val="center"/>
              <w:rPr>
                <w:rFonts w:eastAsia="標楷體"/>
                <w:szCs w:val="20"/>
              </w:rPr>
            </w:pPr>
            <w:r w:rsidRPr="003B0D26">
              <w:rPr>
                <w:rFonts w:eastAsia="標楷體"/>
                <w:szCs w:val="20"/>
              </w:rPr>
              <w:t>Exam 1</w:t>
            </w:r>
          </w:p>
          <w:p w:rsidR="008B5C4E" w:rsidRPr="003B0D26" w:rsidRDefault="008B5C4E" w:rsidP="007B790C">
            <w:pPr>
              <w:spacing w:line="0" w:lineRule="atLeast"/>
              <w:jc w:val="center"/>
              <w:rPr>
                <w:rFonts w:eastAsia="標楷體"/>
                <w:szCs w:val="20"/>
              </w:rPr>
            </w:pPr>
          </w:p>
        </w:tc>
        <w:tc>
          <w:tcPr>
            <w:tcW w:w="3260" w:type="dxa"/>
          </w:tcPr>
          <w:p w:rsidR="008B5C4E" w:rsidRPr="000B2DB1" w:rsidRDefault="008B5C4E" w:rsidP="007B790C">
            <w:pPr>
              <w:spacing w:line="0" w:lineRule="atLeast"/>
              <w:jc w:val="both"/>
              <w:rPr>
                <w:rFonts w:eastAsia="標楷體"/>
                <w:color w:val="000000"/>
              </w:rPr>
            </w:pPr>
            <w:smartTag w:uri="urn:schemas-microsoft-com:office:smarttags" w:element="chsdate">
              <w:smartTagPr>
                <w:attr w:name="IsROCDate" w:val="False"/>
                <w:attr w:name="IsLunarDate" w:val="False"/>
                <w:attr w:name="Day" w:val="8"/>
                <w:attr w:name="Month" w:val="1"/>
                <w:attr w:name="Year" w:val="2001"/>
              </w:smartTagPr>
              <w:r w:rsidRPr="00B06887">
                <w:rPr>
                  <w:rFonts w:eastAsia="標楷體" w:hint="eastAsia"/>
                  <w:bCs/>
                  <w:sz w:val="20"/>
                  <w:szCs w:val="20"/>
                </w:rPr>
                <w:t>1-1-8</w:t>
              </w:r>
            </w:smartTag>
            <w:r w:rsidRPr="00B06887">
              <w:rPr>
                <w:rFonts w:eastAsia="標楷體" w:hint="eastAsia"/>
                <w:bCs/>
                <w:sz w:val="20"/>
                <w:szCs w:val="20"/>
              </w:rPr>
              <w:t>能聽懂簡易句型的句子。</w:t>
            </w:r>
            <w:r w:rsidRPr="00B06887">
              <w:rPr>
                <w:rFonts w:eastAsia="標楷體" w:hint="eastAsia"/>
                <w:bCs/>
                <w:sz w:val="20"/>
                <w:szCs w:val="20"/>
              </w:rPr>
              <w:br/>
              <w:t>1-1-10</w:t>
            </w:r>
            <w:r w:rsidRPr="00B06887">
              <w:rPr>
                <w:rFonts w:eastAsia="標楷體" w:hint="eastAsia"/>
                <w:bCs/>
                <w:sz w:val="20"/>
                <w:szCs w:val="20"/>
              </w:rPr>
              <w:t>能聽懂簡易歌謠和韻文的主要內容。</w:t>
            </w:r>
            <w:r w:rsidRPr="00B06887">
              <w:rPr>
                <w:rFonts w:eastAsia="標楷體" w:hint="eastAsia"/>
                <w:bCs/>
                <w:sz w:val="20"/>
                <w:szCs w:val="20"/>
              </w:rPr>
              <w:br/>
              <w:t>2-1-3</w:t>
            </w:r>
            <w:r w:rsidRPr="00B06887">
              <w:rPr>
                <w:rFonts w:eastAsia="標楷體" w:hint="eastAsia"/>
                <w:bCs/>
                <w:sz w:val="20"/>
                <w:szCs w:val="20"/>
              </w:rPr>
              <w:t>能說出課堂中所習得的詞彙。</w:t>
            </w:r>
            <w:r w:rsidRPr="00B06887">
              <w:rPr>
                <w:rFonts w:eastAsia="標楷體" w:hint="eastAsia"/>
                <w:bCs/>
                <w:sz w:val="20"/>
                <w:szCs w:val="20"/>
              </w:rPr>
              <w:br/>
              <w:t>2-1-4</w:t>
            </w:r>
            <w:r w:rsidRPr="00B06887">
              <w:rPr>
                <w:rFonts w:eastAsia="標楷體" w:hint="eastAsia"/>
                <w:bCs/>
                <w:sz w:val="20"/>
                <w:szCs w:val="20"/>
              </w:rPr>
              <w:t>能以正確的語調說出簡易句型的句子。</w:t>
            </w:r>
            <w:r w:rsidRPr="00B06887">
              <w:rPr>
                <w:rFonts w:eastAsia="標楷體" w:hint="eastAsia"/>
                <w:bCs/>
                <w:sz w:val="20"/>
                <w:szCs w:val="20"/>
              </w:rPr>
              <w:br/>
              <w:t>2-1-10</w:t>
            </w:r>
            <w:r w:rsidRPr="00B06887">
              <w:rPr>
                <w:rFonts w:eastAsia="標楷體" w:hint="eastAsia"/>
                <w:bCs/>
                <w:sz w:val="20"/>
                <w:szCs w:val="20"/>
              </w:rPr>
              <w:t>能朗讀和吟唱歌謠韻文。</w:t>
            </w:r>
            <w:r w:rsidRPr="00B06887">
              <w:rPr>
                <w:rFonts w:eastAsia="標楷體" w:hint="eastAsia"/>
                <w:bCs/>
                <w:sz w:val="20"/>
                <w:szCs w:val="20"/>
              </w:rPr>
              <w:br/>
              <w:t>5-1-2</w:t>
            </w:r>
            <w:r w:rsidRPr="00B06887">
              <w:rPr>
                <w:rFonts w:eastAsia="標楷體" w:hint="eastAsia"/>
                <w:bCs/>
                <w:sz w:val="20"/>
                <w:szCs w:val="20"/>
              </w:rPr>
              <w:t>能聽懂及辨識課堂中所習得的英語詞彙。</w:t>
            </w:r>
            <w:r w:rsidRPr="00B06887">
              <w:rPr>
                <w:rFonts w:eastAsia="標楷體" w:hint="eastAsia"/>
                <w:bCs/>
                <w:sz w:val="20"/>
                <w:szCs w:val="20"/>
              </w:rPr>
              <w:br/>
              <w:t>5-1-6</w:t>
            </w:r>
            <w:r w:rsidRPr="00B06887">
              <w:rPr>
                <w:rFonts w:eastAsia="標楷體" w:hint="eastAsia"/>
                <w:bCs/>
                <w:sz w:val="20"/>
                <w:szCs w:val="20"/>
              </w:rPr>
              <w:t>能運用字母拼讀法</w:t>
            </w:r>
            <w:r w:rsidRPr="00B06887">
              <w:rPr>
                <w:rFonts w:eastAsia="標楷體" w:hint="eastAsia"/>
                <w:bCs/>
                <w:sz w:val="20"/>
                <w:szCs w:val="20"/>
              </w:rPr>
              <w:t>(phonics)</w:t>
            </w:r>
            <w:r w:rsidRPr="00B06887">
              <w:rPr>
                <w:rFonts w:eastAsia="標楷體" w:hint="eastAsia"/>
                <w:bCs/>
                <w:sz w:val="20"/>
                <w:szCs w:val="20"/>
              </w:rPr>
              <w:t>。</w:t>
            </w:r>
            <w:r w:rsidRPr="00B06887">
              <w:rPr>
                <w:rFonts w:eastAsia="標楷體" w:hint="eastAsia"/>
                <w:bCs/>
                <w:sz w:val="20"/>
                <w:szCs w:val="20"/>
              </w:rPr>
              <w:br/>
              <w:t>6-1-1</w:t>
            </w:r>
            <w:r w:rsidRPr="00B06887">
              <w:rPr>
                <w:rFonts w:eastAsia="標楷體" w:hint="eastAsia"/>
                <w:bCs/>
                <w:sz w:val="20"/>
                <w:szCs w:val="20"/>
              </w:rPr>
              <w:t>樂於參與各種課堂練習活動</w:t>
            </w:r>
            <w:r>
              <w:rPr>
                <w:rFonts w:eastAsia="標楷體" w:hint="eastAsia"/>
                <w:bCs/>
                <w:sz w:val="20"/>
                <w:szCs w:val="20"/>
              </w:rPr>
              <w:t>。</w:t>
            </w:r>
          </w:p>
        </w:tc>
        <w:tc>
          <w:tcPr>
            <w:tcW w:w="7371" w:type="dxa"/>
          </w:tcPr>
          <w:p w:rsidR="008B5C4E" w:rsidRPr="00B06887" w:rsidRDefault="008B5C4E" w:rsidP="007B790C">
            <w:pPr>
              <w:spacing w:line="0" w:lineRule="atLeast"/>
              <w:jc w:val="both"/>
              <w:rPr>
                <w:rFonts w:eastAsia="標楷體"/>
                <w:b/>
                <w:sz w:val="20"/>
                <w:szCs w:val="20"/>
              </w:rPr>
            </w:pPr>
            <w:r w:rsidRPr="00B06887">
              <w:rPr>
                <w:rFonts w:eastAsia="標楷體" w:hint="eastAsia"/>
                <w:b/>
                <w:sz w:val="20"/>
                <w:szCs w:val="20"/>
                <w:u w:val="single"/>
              </w:rPr>
              <w:t>暖身活動</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5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複習歌曲</w:t>
            </w:r>
            <w:r w:rsidRPr="00B06887">
              <w:rPr>
                <w:rFonts w:eastAsia="標楷體" w:hint="eastAsia"/>
                <w:sz w:val="20"/>
                <w:szCs w:val="20"/>
              </w:rPr>
              <w:t xml:space="preserve"> </w:t>
            </w:r>
            <w:r w:rsidRPr="00B06887">
              <w:rPr>
                <w:rFonts w:eastAsia="標楷體" w:hint="eastAsia"/>
                <w:i/>
                <w:sz w:val="20"/>
                <w:szCs w:val="20"/>
              </w:rPr>
              <w:t xml:space="preserve">Are You Tall? </w:t>
            </w:r>
            <w:r w:rsidRPr="00B06887">
              <w:rPr>
                <w:rFonts w:eastAsia="標楷體" w:hint="eastAsia"/>
                <w:sz w:val="20"/>
                <w:szCs w:val="20"/>
              </w:rPr>
              <w:t>並</w:t>
            </w:r>
            <w:r w:rsidRPr="00B06887">
              <w:rPr>
                <w:rFonts w:eastAsia="標楷體"/>
                <w:sz w:val="20"/>
                <w:szCs w:val="20"/>
              </w:rPr>
              <w:t>將全班學生分成數組</w:t>
            </w:r>
            <w:r w:rsidRPr="00B06887">
              <w:rPr>
                <w:rFonts w:eastAsia="標楷體" w:hint="eastAsia"/>
                <w:sz w:val="20"/>
                <w:szCs w:val="20"/>
              </w:rPr>
              <w:t>，</w:t>
            </w:r>
            <w:r w:rsidRPr="00B06887">
              <w:rPr>
                <w:rFonts w:eastAsia="標楷體"/>
                <w:sz w:val="20"/>
                <w:szCs w:val="20"/>
              </w:rPr>
              <w:t>隨意指定接唱組別。</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字母拼讀教學與練習活動</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15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A. </w:t>
            </w:r>
            <w:r w:rsidRPr="00B06887">
              <w:rPr>
                <w:rFonts w:eastAsia="標楷體" w:hint="eastAsia"/>
                <w:sz w:val="20"/>
                <w:szCs w:val="20"/>
              </w:rPr>
              <w:t>字母拼讀教學與練習</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hint="eastAsia"/>
                <w:sz w:val="20"/>
                <w:szCs w:val="20"/>
              </w:rPr>
              <w:t>教師將音組寫在黑板上</w:t>
            </w:r>
            <w:r w:rsidRPr="00B06887">
              <w:rPr>
                <w:rFonts w:eastAsia="標楷體"/>
                <w:sz w:val="20"/>
                <w:szCs w:val="20"/>
              </w:rPr>
              <w:t>，帶領學生</w:t>
            </w:r>
            <w:r w:rsidRPr="00B06887">
              <w:rPr>
                <w:rFonts w:eastAsia="標楷體" w:hint="eastAsia"/>
                <w:sz w:val="20"/>
                <w:szCs w:val="20"/>
              </w:rPr>
              <w:t>拼讀</w:t>
            </w:r>
            <w:r w:rsidRPr="00B06887">
              <w:rPr>
                <w:rFonts w:eastAsia="標楷體"/>
                <w:sz w:val="20"/>
                <w:szCs w:val="20"/>
              </w:rPr>
              <w:t>出</w:t>
            </w:r>
            <w:r w:rsidRPr="00B06887">
              <w:rPr>
                <w:rFonts w:eastAsia="標楷體" w:hint="eastAsia"/>
                <w:sz w:val="20"/>
                <w:szCs w:val="20"/>
              </w:rPr>
              <w:t>音組</w:t>
            </w:r>
            <w:r w:rsidRPr="00B06887">
              <w:rPr>
                <w:rFonts w:eastAsia="標楷體" w:hint="eastAsia"/>
                <w:sz w:val="20"/>
                <w:szCs w:val="20"/>
              </w:rPr>
              <w:t xml:space="preserve"> </w:t>
            </w:r>
            <w:r w:rsidRPr="00B06887">
              <w:rPr>
                <w:rFonts w:eastAsia="標楷體"/>
                <w:sz w:val="20"/>
                <w:szCs w:val="20"/>
              </w:rPr>
              <w:t>-</w:t>
            </w:r>
            <w:r w:rsidRPr="00B06887">
              <w:rPr>
                <w:rFonts w:eastAsia="標楷體" w:hint="eastAsia"/>
                <w:sz w:val="20"/>
                <w:szCs w:val="20"/>
              </w:rPr>
              <w:t xml:space="preserve">ed </w:t>
            </w:r>
            <w:r w:rsidRPr="00B06887">
              <w:rPr>
                <w:rFonts w:eastAsia="標楷體" w:hint="eastAsia"/>
                <w:sz w:val="20"/>
                <w:szCs w:val="20"/>
              </w:rPr>
              <w:t>及</w:t>
            </w:r>
            <w:r w:rsidRPr="00B06887">
              <w:rPr>
                <w:rFonts w:eastAsia="標楷體" w:hint="eastAsia"/>
                <w:sz w:val="20"/>
                <w:szCs w:val="20"/>
              </w:rPr>
              <w:t xml:space="preserve"> -et </w:t>
            </w:r>
            <w:r w:rsidRPr="00B06887">
              <w:rPr>
                <w:rFonts w:eastAsia="標楷體"/>
                <w:sz w:val="20"/>
                <w:szCs w:val="20"/>
              </w:rPr>
              <w:t>的發音</w:t>
            </w:r>
            <w:r w:rsidRPr="00B06887">
              <w:rPr>
                <w:rFonts w:eastAsia="標楷體" w:hint="eastAsia"/>
                <w:sz w:val="20"/>
                <w:szCs w:val="20"/>
              </w:rPr>
              <w:t>數次。</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教師將不同的字首音字母寫在黑板上，搭配音組</w:t>
            </w:r>
            <w:r w:rsidRPr="00B06887">
              <w:rPr>
                <w:rFonts w:eastAsia="標楷體" w:hint="eastAsia"/>
                <w:sz w:val="20"/>
                <w:szCs w:val="20"/>
              </w:rPr>
              <w:t xml:space="preserve"> </w:t>
            </w:r>
            <w:r w:rsidRPr="00B06887">
              <w:rPr>
                <w:rFonts w:eastAsia="標楷體"/>
                <w:sz w:val="20"/>
                <w:szCs w:val="20"/>
              </w:rPr>
              <w:t>-</w:t>
            </w:r>
            <w:r w:rsidRPr="00B06887">
              <w:rPr>
                <w:rFonts w:eastAsia="標楷體" w:hint="eastAsia"/>
                <w:sz w:val="20"/>
                <w:szCs w:val="20"/>
              </w:rPr>
              <w:t xml:space="preserve">ed </w:t>
            </w:r>
            <w:r w:rsidRPr="00B06887">
              <w:rPr>
                <w:rFonts w:eastAsia="標楷體" w:hint="eastAsia"/>
                <w:sz w:val="20"/>
                <w:szCs w:val="20"/>
              </w:rPr>
              <w:t>及</w:t>
            </w:r>
            <w:r w:rsidRPr="00B06887">
              <w:rPr>
                <w:rFonts w:eastAsia="標楷體" w:hint="eastAsia"/>
                <w:sz w:val="20"/>
                <w:szCs w:val="20"/>
              </w:rPr>
              <w:t xml:space="preserve"> -et</w:t>
            </w:r>
            <w:r w:rsidRPr="00B06887">
              <w:rPr>
                <w:rFonts w:eastAsia="標楷體" w:hint="eastAsia"/>
                <w:sz w:val="20"/>
                <w:szCs w:val="20"/>
              </w:rPr>
              <w:t>，運用拼讀手勢，一一拼讀例字，並重複數次。</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3. </w:t>
            </w:r>
            <w:r w:rsidRPr="00B06887">
              <w:rPr>
                <w:rFonts w:eastAsia="標楷體" w:hint="eastAsia"/>
                <w:sz w:val="20"/>
                <w:szCs w:val="20"/>
              </w:rPr>
              <w:t>教師開啟</w:t>
            </w:r>
            <w:r w:rsidRPr="00B06887">
              <w:rPr>
                <w:rFonts w:eastAsia="標楷體"/>
                <w:sz w:val="20"/>
                <w:szCs w:val="20"/>
              </w:rPr>
              <w:t xml:space="preserve"> Phonics Time </w:t>
            </w:r>
            <w:r w:rsidRPr="00B06887">
              <w:rPr>
                <w:rFonts w:eastAsia="標楷體"/>
                <w:sz w:val="20"/>
                <w:szCs w:val="20"/>
              </w:rPr>
              <w:t>海報，引導學生瞭解情境圖</w:t>
            </w:r>
            <w:r w:rsidRPr="00B06887">
              <w:rPr>
                <w:rFonts w:eastAsia="標楷體" w:hint="eastAsia"/>
                <w:sz w:val="20"/>
                <w:szCs w:val="20"/>
              </w:rPr>
              <w:t>圖</w:t>
            </w:r>
            <w:r w:rsidRPr="00B06887">
              <w:rPr>
                <w:rFonts w:eastAsia="標楷體"/>
                <w:sz w:val="20"/>
                <w:szCs w:val="20"/>
              </w:rPr>
              <w:t>意</w:t>
            </w:r>
            <w:r w:rsidRPr="00B06887">
              <w:rPr>
                <w:rFonts w:eastAsia="標楷體" w:hint="eastAsia"/>
                <w:sz w:val="20"/>
                <w:szCs w:val="20"/>
              </w:rPr>
              <w:t>及下方的句子。接著</w:t>
            </w:r>
            <w:r w:rsidRPr="00B06887">
              <w:rPr>
                <w:rFonts w:eastAsia="標楷體"/>
                <w:sz w:val="20"/>
                <w:szCs w:val="20"/>
              </w:rPr>
              <w:t>播放</w:t>
            </w:r>
            <w:r w:rsidRPr="00B06887">
              <w:rPr>
                <w:rFonts w:eastAsia="標楷體" w:hint="eastAsia"/>
                <w:sz w:val="20"/>
                <w:szCs w:val="20"/>
              </w:rPr>
              <w:t xml:space="preserve"> </w:t>
            </w:r>
            <w:r w:rsidRPr="00B06887">
              <w:rPr>
                <w:rFonts w:eastAsia="標楷體"/>
                <w:sz w:val="20"/>
                <w:szCs w:val="20"/>
              </w:rPr>
              <w:t>CD</w:t>
            </w:r>
            <w:r w:rsidRPr="00B06887">
              <w:rPr>
                <w:rFonts w:eastAsia="標楷體" w:hint="eastAsia"/>
                <w:sz w:val="20"/>
                <w:szCs w:val="20"/>
              </w:rPr>
              <w:t>，請</w:t>
            </w:r>
            <w:r w:rsidRPr="00B06887">
              <w:rPr>
                <w:rFonts w:eastAsia="標楷體"/>
                <w:sz w:val="20"/>
                <w:szCs w:val="20"/>
              </w:rPr>
              <w:t>學生跟讀。</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 xml:space="preserve">B. </w:t>
            </w:r>
            <w:r w:rsidRPr="00B06887">
              <w:rPr>
                <w:rFonts w:eastAsia="標楷體" w:hint="eastAsia"/>
                <w:bCs/>
                <w:sz w:val="20"/>
                <w:szCs w:val="20"/>
              </w:rPr>
              <w:t>字母拼讀遊戲卡活動</w:t>
            </w:r>
            <w:r w:rsidRPr="00B06887">
              <w:rPr>
                <w:rFonts w:eastAsia="標楷體" w:hint="eastAsia"/>
                <w:bCs/>
                <w:sz w:val="20"/>
                <w:szCs w:val="20"/>
              </w:rPr>
              <w:t xml:space="preserve"> </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請</w:t>
            </w:r>
            <w:r w:rsidRPr="00B06887">
              <w:rPr>
                <w:rFonts w:eastAsia="標楷體"/>
                <w:bCs/>
                <w:sz w:val="20"/>
                <w:szCs w:val="20"/>
              </w:rPr>
              <w:t>學生將習作</w:t>
            </w:r>
            <w:r w:rsidRPr="00B06887">
              <w:rPr>
                <w:rFonts w:eastAsia="標楷體" w:hint="eastAsia"/>
                <w:bCs/>
                <w:sz w:val="20"/>
                <w:szCs w:val="20"/>
              </w:rPr>
              <w:t>附件的</w:t>
            </w:r>
            <w:r w:rsidRPr="00B06887">
              <w:rPr>
                <w:rFonts w:eastAsia="標楷體"/>
                <w:bCs/>
                <w:sz w:val="20"/>
                <w:szCs w:val="20"/>
              </w:rPr>
              <w:t>字母拼讀遊戲卡撕下，</w:t>
            </w:r>
            <w:r w:rsidRPr="00B06887">
              <w:rPr>
                <w:rFonts w:eastAsia="標楷體" w:hint="eastAsia"/>
                <w:bCs/>
                <w:sz w:val="20"/>
                <w:szCs w:val="20"/>
              </w:rPr>
              <w:t>兩人</w:t>
            </w:r>
            <w:r w:rsidRPr="00B06887">
              <w:rPr>
                <w:rFonts w:eastAsia="標楷體"/>
                <w:bCs/>
                <w:sz w:val="20"/>
                <w:szCs w:val="20"/>
              </w:rPr>
              <w:t>一組進行遊戲卡配對活動。</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 xml:space="preserve">C. </w:t>
            </w:r>
            <w:r w:rsidRPr="00B06887">
              <w:rPr>
                <w:rFonts w:eastAsia="標楷體" w:hint="eastAsia"/>
                <w:bCs/>
                <w:sz w:val="20"/>
                <w:szCs w:val="20"/>
              </w:rPr>
              <w:t>字母拼讀進階活動</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教師帶領學生練習聽寫音組的字母拼讀例字，之後進行分組搶答。</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 xml:space="preserve">Dr. Dino </w:t>
            </w:r>
            <w:r w:rsidRPr="00B06887">
              <w:rPr>
                <w:rFonts w:eastAsia="標楷體" w:hint="eastAsia"/>
                <w:b/>
                <w:sz w:val="20"/>
                <w:szCs w:val="20"/>
                <w:u w:val="single"/>
              </w:rPr>
              <w:t>教學時間</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5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sz w:val="20"/>
                <w:szCs w:val="20"/>
              </w:rPr>
              <w:t>教師</w:t>
            </w:r>
            <w:r w:rsidRPr="00B06887">
              <w:rPr>
                <w:rFonts w:eastAsia="標楷體" w:hint="eastAsia"/>
                <w:sz w:val="20"/>
                <w:szCs w:val="20"/>
              </w:rPr>
              <w:t>開啟</w:t>
            </w:r>
            <w:r w:rsidRPr="00B06887">
              <w:rPr>
                <w:rFonts w:eastAsia="標楷體"/>
                <w:sz w:val="20"/>
                <w:szCs w:val="20"/>
              </w:rPr>
              <w:t>本課</w:t>
            </w:r>
            <w:r w:rsidRPr="00B06887">
              <w:rPr>
                <w:rFonts w:eastAsia="標楷體"/>
                <w:sz w:val="20"/>
                <w:szCs w:val="20"/>
              </w:rPr>
              <w:t xml:space="preserve"> Dr. Dino </w:t>
            </w:r>
            <w:r w:rsidRPr="00B06887">
              <w:rPr>
                <w:rFonts w:eastAsia="標楷體"/>
                <w:sz w:val="20"/>
                <w:szCs w:val="20"/>
              </w:rPr>
              <w:t>海報。</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請學生觀察英文的書寫方向，教師再加以說明，英語的書寫方向和中文不一樣，是由左到右。</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檢核時間</w:t>
            </w:r>
            <w:r w:rsidRPr="00B06887">
              <w:rPr>
                <w:rFonts w:eastAsia="標楷體" w:hint="eastAsia"/>
                <w:b/>
                <w:sz w:val="20"/>
                <w:szCs w:val="20"/>
                <w:u w:val="single"/>
              </w:rPr>
              <w:t xml:space="preserve"> 5 </w:t>
            </w:r>
            <w:r w:rsidRPr="00B06887">
              <w:rPr>
                <w:rFonts w:eastAsia="標楷體" w:hint="eastAsia"/>
                <w:b/>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引導學生自行逐項進行</w:t>
            </w:r>
            <w:r w:rsidRPr="00B06887">
              <w:rPr>
                <w:rFonts w:eastAsia="標楷體" w:hint="eastAsia"/>
                <w:sz w:val="20"/>
                <w:szCs w:val="20"/>
              </w:rPr>
              <w:t xml:space="preserve"> Now I Can </w:t>
            </w:r>
            <w:r w:rsidRPr="00B06887">
              <w:rPr>
                <w:rFonts w:eastAsia="標楷體" w:hint="eastAsia"/>
                <w:sz w:val="20"/>
                <w:szCs w:val="20"/>
              </w:rPr>
              <w:t>的檢核活動，通過的學生可給予獎勵。</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習作時間</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7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完成習作</w:t>
            </w:r>
            <w:r w:rsidRPr="00B06887">
              <w:rPr>
                <w:rFonts w:eastAsia="標楷體" w:hint="eastAsia"/>
                <w:sz w:val="20"/>
                <w:szCs w:val="20"/>
              </w:rPr>
              <w:t xml:space="preserve"> pp. 7-8 </w:t>
            </w:r>
            <w:r w:rsidRPr="00B06887">
              <w:rPr>
                <w:rFonts w:eastAsia="標楷體" w:hint="eastAsia"/>
                <w:sz w:val="20"/>
                <w:szCs w:val="20"/>
              </w:rPr>
              <w:t>字母拼讀音組聽辨、句子讀寫</w:t>
            </w:r>
            <w:r w:rsidRPr="00B06887">
              <w:rPr>
                <w:rFonts w:eastAsia="標楷體"/>
                <w:sz w:val="20"/>
                <w:szCs w:val="20"/>
              </w:rPr>
              <w:t>。</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回家作業</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3 </w:t>
            </w:r>
            <w:r w:rsidRPr="00B06887">
              <w:rPr>
                <w:rFonts w:eastAsia="標楷體" w:hint="eastAsia"/>
                <w:b/>
                <w:bCs/>
                <w:sz w:val="20"/>
                <w:szCs w:val="20"/>
                <w:u w:val="single"/>
              </w:rPr>
              <w:t>分鐘</w:t>
            </w:r>
          </w:p>
          <w:p w:rsidR="008B5C4E" w:rsidRPr="000B2DB1" w:rsidRDefault="008B5C4E" w:rsidP="007B790C">
            <w:pPr>
              <w:spacing w:line="0" w:lineRule="atLeast"/>
              <w:jc w:val="both"/>
              <w:rPr>
                <w:rFonts w:eastAsia="標楷體"/>
                <w:sz w:val="20"/>
                <w:szCs w:val="20"/>
              </w:rPr>
            </w:pPr>
            <w:r w:rsidRPr="00B06887">
              <w:rPr>
                <w:rFonts w:eastAsia="標楷體"/>
                <w:sz w:val="20"/>
                <w:szCs w:val="20"/>
              </w:rPr>
              <w:t>請學生回家聽讀課</w:t>
            </w:r>
            <w:r w:rsidRPr="00B06887">
              <w:rPr>
                <w:rFonts w:eastAsia="標楷體" w:hint="eastAsia"/>
                <w:sz w:val="20"/>
                <w:szCs w:val="20"/>
              </w:rPr>
              <w:t>本</w:t>
            </w:r>
            <w:r w:rsidRPr="00B06887">
              <w:rPr>
                <w:rFonts w:eastAsia="標楷體"/>
                <w:sz w:val="20"/>
                <w:szCs w:val="20"/>
              </w:rPr>
              <w:t xml:space="preserve"> CD</w:t>
            </w:r>
            <w:r w:rsidRPr="00B06887">
              <w:rPr>
                <w:rFonts w:eastAsia="標楷體" w:hint="eastAsia"/>
                <w:sz w:val="20"/>
                <w:szCs w:val="20"/>
              </w:rPr>
              <w:t xml:space="preserve"> </w:t>
            </w:r>
            <w:r w:rsidRPr="00B06887">
              <w:rPr>
                <w:rFonts w:eastAsia="標楷體" w:hint="eastAsia"/>
                <w:sz w:val="20"/>
                <w:szCs w:val="20"/>
              </w:rPr>
              <w:t>並複習</w:t>
            </w:r>
            <w:r w:rsidRPr="00B06887">
              <w:rPr>
                <w:rFonts w:eastAsia="標楷體" w:hint="eastAsia"/>
                <w:sz w:val="20"/>
                <w:szCs w:val="20"/>
              </w:rPr>
              <w:t xml:space="preserve"> Starter Unit </w:t>
            </w:r>
            <w:r w:rsidRPr="00B06887">
              <w:rPr>
                <w:rFonts w:eastAsia="標楷體" w:hint="eastAsia"/>
                <w:sz w:val="20"/>
                <w:szCs w:val="20"/>
              </w:rPr>
              <w:t>至第一課的內容</w:t>
            </w:r>
            <w:r w:rsidRPr="00B06887">
              <w:rPr>
                <w:rFonts w:eastAsia="標楷體"/>
                <w:sz w:val="20"/>
                <w:szCs w:val="20"/>
              </w:rPr>
              <w:t>。</w:t>
            </w:r>
          </w:p>
        </w:tc>
        <w:tc>
          <w:tcPr>
            <w:tcW w:w="616" w:type="dxa"/>
          </w:tcPr>
          <w:p w:rsidR="008B5C4E" w:rsidRPr="00D22EAE" w:rsidRDefault="008B5C4E" w:rsidP="007B790C">
            <w:pPr>
              <w:snapToGrid w:val="0"/>
              <w:spacing w:line="240" w:lineRule="exact"/>
              <w:ind w:left="57" w:right="57"/>
              <w:rPr>
                <w:rFonts w:ascii="標楷體" w:eastAsia="標楷體" w:hAnsi="標楷體"/>
                <w:sz w:val="20"/>
                <w:szCs w:val="20"/>
              </w:rPr>
            </w:pPr>
            <w:r>
              <w:rPr>
                <w:rFonts w:ascii="標楷體" w:eastAsia="標楷體" w:hAnsi="標楷體" w:hint="eastAsia"/>
                <w:sz w:val="20"/>
                <w:szCs w:val="20"/>
              </w:rPr>
              <w:t>1</w:t>
            </w:r>
          </w:p>
        </w:tc>
        <w:tc>
          <w:tcPr>
            <w:tcW w:w="1227" w:type="dxa"/>
          </w:tcPr>
          <w:p w:rsidR="008B5C4E" w:rsidRPr="00D22EAE" w:rsidRDefault="008B5C4E" w:rsidP="007B790C">
            <w:pPr>
              <w:snapToGrid w:val="0"/>
              <w:spacing w:line="240" w:lineRule="exact"/>
              <w:ind w:left="57" w:right="57"/>
              <w:rPr>
                <w:rFonts w:ascii="標楷體" w:eastAsia="標楷體" w:hAnsi="標楷體"/>
                <w:sz w:val="20"/>
                <w:szCs w:val="20"/>
              </w:rPr>
            </w:pPr>
            <w:r w:rsidRPr="00B06887">
              <w:rPr>
                <w:rFonts w:eastAsia="標楷體" w:hint="eastAsia"/>
                <w:snapToGrid w:val="0"/>
                <w:kern w:val="0"/>
                <w:sz w:val="20"/>
                <w:szCs w:val="20"/>
              </w:rPr>
              <w:t>翰林版國小英語</w:t>
            </w:r>
            <w:r w:rsidRPr="00B06887">
              <w:rPr>
                <w:rFonts w:eastAsia="標楷體"/>
                <w:snapToGrid w:val="0"/>
                <w:kern w:val="0"/>
                <w:sz w:val="20"/>
                <w:szCs w:val="20"/>
              </w:rPr>
              <w:t xml:space="preserve">Dino on the Go! ( </w:t>
            </w:r>
            <w:r w:rsidRPr="00B06887">
              <w:rPr>
                <w:rFonts w:eastAsia="標楷體" w:hint="eastAsia"/>
                <w:snapToGrid w:val="0"/>
                <w:kern w:val="0"/>
                <w:sz w:val="20"/>
                <w:szCs w:val="20"/>
              </w:rPr>
              <w:t>2</w:t>
            </w:r>
            <w:r w:rsidRPr="00B06887">
              <w:rPr>
                <w:rFonts w:eastAsia="標楷體"/>
                <w:snapToGrid w:val="0"/>
                <w:kern w:val="0"/>
                <w:sz w:val="20"/>
                <w:szCs w:val="20"/>
              </w:rPr>
              <w:t xml:space="preserve"> )</w:t>
            </w:r>
            <w:r w:rsidRPr="00B06887">
              <w:rPr>
                <w:rFonts w:eastAsia="標楷體" w:hint="eastAsia"/>
                <w:snapToGrid w:val="0"/>
                <w:kern w:val="0"/>
                <w:sz w:val="20"/>
                <w:szCs w:val="20"/>
              </w:rPr>
              <w:t>（三下）</w:t>
            </w:r>
          </w:p>
        </w:tc>
        <w:tc>
          <w:tcPr>
            <w:tcW w:w="1113" w:type="dxa"/>
          </w:tcPr>
          <w:p w:rsidR="008B5C4E" w:rsidRPr="00D22EAE" w:rsidRDefault="008B5C4E" w:rsidP="007B790C">
            <w:pPr>
              <w:snapToGrid w:val="0"/>
              <w:spacing w:line="220" w:lineRule="exact"/>
              <w:ind w:left="57" w:right="57"/>
              <w:rPr>
                <w:rFonts w:ascii="標楷體" w:eastAsia="標楷體" w:hAnsi="標楷體"/>
                <w:sz w:val="20"/>
                <w:szCs w:val="20"/>
              </w:rPr>
            </w:pPr>
            <w:r w:rsidRPr="00B06887">
              <w:rPr>
                <w:rFonts w:eastAsia="標楷體" w:hint="eastAsia"/>
                <w:bCs/>
                <w:sz w:val="20"/>
                <w:szCs w:val="20"/>
              </w:rPr>
              <w:t>作業評量</w:t>
            </w:r>
            <w:r w:rsidRPr="00B06887">
              <w:rPr>
                <w:rFonts w:eastAsia="標楷體" w:hint="eastAsia"/>
                <w:bCs/>
                <w:sz w:val="20"/>
                <w:szCs w:val="20"/>
              </w:rPr>
              <w:br/>
            </w:r>
            <w:r w:rsidRPr="00B06887">
              <w:rPr>
                <w:rFonts w:eastAsia="標楷體" w:hint="eastAsia"/>
                <w:bCs/>
                <w:sz w:val="20"/>
                <w:szCs w:val="20"/>
              </w:rPr>
              <w:t>口頭評量</w:t>
            </w:r>
            <w:r w:rsidRPr="00B06887">
              <w:rPr>
                <w:rFonts w:eastAsia="標楷體" w:hint="eastAsia"/>
                <w:bCs/>
                <w:sz w:val="20"/>
                <w:szCs w:val="20"/>
              </w:rPr>
              <w:br/>
            </w:r>
            <w:r w:rsidRPr="00B06887">
              <w:rPr>
                <w:rFonts w:eastAsia="標楷體" w:hint="eastAsia"/>
                <w:bCs/>
                <w:sz w:val="20"/>
                <w:szCs w:val="20"/>
              </w:rPr>
              <w:t>參與度評量</w:t>
            </w:r>
            <w:r w:rsidRPr="00B06887">
              <w:rPr>
                <w:rFonts w:eastAsia="標楷體" w:hint="eastAsia"/>
                <w:bCs/>
                <w:sz w:val="20"/>
                <w:szCs w:val="20"/>
              </w:rPr>
              <w:br/>
            </w:r>
            <w:r w:rsidRPr="00B06887">
              <w:rPr>
                <w:rFonts w:eastAsia="標楷體" w:hint="eastAsia"/>
                <w:bCs/>
                <w:sz w:val="20"/>
                <w:szCs w:val="20"/>
              </w:rPr>
              <w:t>習作評量</w:t>
            </w:r>
            <w:r w:rsidRPr="00B06887">
              <w:rPr>
                <w:rFonts w:eastAsia="標楷體" w:hint="eastAsia"/>
                <w:bCs/>
                <w:sz w:val="20"/>
                <w:szCs w:val="20"/>
              </w:rPr>
              <w:br/>
            </w:r>
            <w:r w:rsidRPr="00B06887">
              <w:rPr>
                <w:rFonts w:eastAsia="標楷體" w:hint="eastAsia"/>
                <w:bCs/>
                <w:sz w:val="20"/>
                <w:szCs w:val="20"/>
              </w:rPr>
              <w:t>態度評量</w:t>
            </w:r>
            <w:r w:rsidRPr="00B06887">
              <w:rPr>
                <w:rFonts w:eastAsia="標楷體" w:hint="eastAsia"/>
                <w:bCs/>
                <w:sz w:val="20"/>
                <w:szCs w:val="20"/>
              </w:rPr>
              <w:br/>
            </w:r>
            <w:r w:rsidRPr="00B06887">
              <w:rPr>
                <w:rFonts w:eastAsia="標楷體" w:hint="eastAsia"/>
                <w:bCs/>
                <w:sz w:val="20"/>
                <w:szCs w:val="20"/>
              </w:rPr>
              <w:t>觀察記錄</w:t>
            </w:r>
          </w:p>
        </w:tc>
      </w:tr>
      <w:tr w:rsidR="008B5C4E" w:rsidRPr="00D22EAE" w:rsidTr="007B790C">
        <w:trPr>
          <w:trHeight w:val="1603"/>
        </w:trPr>
        <w:tc>
          <w:tcPr>
            <w:tcW w:w="386" w:type="dxa"/>
            <w:vAlign w:val="center"/>
          </w:tcPr>
          <w:p w:rsidR="008B5C4E"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第</w:t>
            </w:r>
          </w:p>
          <w:p w:rsidR="008B5C4E"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7</w:t>
            </w:r>
          </w:p>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週</w:t>
            </w:r>
          </w:p>
        </w:tc>
        <w:tc>
          <w:tcPr>
            <w:tcW w:w="635" w:type="dxa"/>
            <w:vAlign w:val="center"/>
          </w:tcPr>
          <w:p w:rsidR="008B5C4E" w:rsidRPr="003B0D26" w:rsidRDefault="008B5C4E" w:rsidP="007B790C">
            <w:pPr>
              <w:spacing w:line="0" w:lineRule="atLeast"/>
              <w:jc w:val="center"/>
              <w:rPr>
                <w:rFonts w:eastAsia="標楷體"/>
                <w:szCs w:val="20"/>
              </w:rPr>
            </w:pPr>
            <w:r w:rsidRPr="003B0D26">
              <w:rPr>
                <w:rFonts w:eastAsia="標楷體"/>
                <w:szCs w:val="20"/>
              </w:rPr>
              <w:t>寵物</w:t>
            </w:r>
          </w:p>
          <w:p w:rsidR="008B5C4E" w:rsidRPr="003B0D26" w:rsidRDefault="008B5C4E" w:rsidP="007B790C">
            <w:pPr>
              <w:spacing w:line="0" w:lineRule="atLeast"/>
              <w:jc w:val="center"/>
              <w:rPr>
                <w:rFonts w:eastAsia="標楷體"/>
                <w:szCs w:val="20"/>
              </w:rPr>
            </w:pPr>
            <w:r w:rsidRPr="003B0D26">
              <w:rPr>
                <w:rFonts w:eastAsia="標楷體"/>
                <w:szCs w:val="20"/>
              </w:rPr>
              <w:t>Unit 2 Is It a Small Cat?</w:t>
            </w:r>
          </w:p>
          <w:p w:rsidR="008B5C4E" w:rsidRPr="003B0D26" w:rsidRDefault="008B5C4E" w:rsidP="007B790C">
            <w:pPr>
              <w:spacing w:line="0" w:lineRule="atLeast"/>
              <w:jc w:val="center"/>
              <w:rPr>
                <w:rFonts w:eastAsia="標楷體"/>
                <w:szCs w:val="20"/>
              </w:rPr>
            </w:pPr>
          </w:p>
        </w:tc>
        <w:tc>
          <w:tcPr>
            <w:tcW w:w="3260" w:type="dxa"/>
          </w:tcPr>
          <w:p w:rsidR="008B5C4E" w:rsidRPr="000B2DB1" w:rsidRDefault="008B5C4E" w:rsidP="007B790C">
            <w:pPr>
              <w:spacing w:line="0" w:lineRule="atLeast"/>
              <w:jc w:val="both"/>
              <w:rPr>
                <w:rFonts w:eastAsia="標楷體"/>
                <w:color w:val="000000"/>
              </w:rPr>
            </w:pPr>
            <w:smartTag w:uri="urn:schemas-microsoft-com:office:smarttags" w:element="chsdate">
              <w:smartTagPr>
                <w:attr w:name="IsROCDate" w:val="False"/>
                <w:attr w:name="IsLunarDate" w:val="False"/>
                <w:attr w:name="Day" w:val="2"/>
                <w:attr w:name="Month" w:val="1"/>
                <w:attr w:name="Year" w:val="2001"/>
              </w:smartTagPr>
              <w:r w:rsidRPr="00B06887">
                <w:rPr>
                  <w:rFonts w:eastAsia="標楷體" w:hint="eastAsia"/>
                  <w:bCs/>
                  <w:sz w:val="20"/>
                  <w:szCs w:val="20"/>
                </w:rPr>
                <w:t>1-1-2</w:t>
              </w:r>
            </w:smartTag>
            <w:r w:rsidRPr="00B06887">
              <w:rPr>
                <w:rFonts w:eastAsia="標楷體" w:hint="eastAsia"/>
                <w:bCs/>
                <w:sz w:val="20"/>
                <w:szCs w:val="20"/>
              </w:rPr>
              <w:t>能聽辨英語的子音與母音。</w:t>
            </w:r>
            <w:r w:rsidRPr="00B06887">
              <w:rPr>
                <w:rFonts w:eastAsia="標楷體" w:hint="eastAsia"/>
                <w:bCs/>
                <w:sz w:val="20"/>
                <w:szCs w:val="20"/>
              </w:rPr>
              <w:br/>
              <w:t>1-1-3</w:t>
            </w:r>
            <w:r w:rsidRPr="00B06887">
              <w:rPr>
                <w:rFonts w:eastAsia="標楷體" w:hint="eastAsia"/>
                <w:bCs/>
                <w:sz w:val="20"/>
                <w:szCs w:val="20"/>
              </w:rPr>
              <w:t>能聽辨課堂中所習得的詞彙。</w:t>
            </w:r>
            <w:r w:rsidRPr="00B06887">
              <w:rPr>
                <w:rFonts w:eastAsia="標楷體" w:hint="eastAsia"/>
                <w:bCs/>
                <w:sz w:val="20"/>
                <w:szCs w:val="20"/>
              </w:rPr>
              <w:br/>
              <w:t>1-1-7</w:t>
            </w:r>
            <w:r w:rsidRPr="00B06887">
              <w:rPr>
                <w:rFonts w:eastAsia="標楷體" w:hint="eastAsia"/>
                <w:bCs/>
                <w:sz w:val="20"/>
                <w:szCs w:val="20"/>
              </w:rPr>
              <w:t>能聽懂常用的教室用語及日常生活用語。</w:t>
            </w:r>
            <w:r w:rsidRPr="00B06887">
              <w:rPr>
                <w:rFonts w:eastAsia="標楷體" w:hint="eastAsia"/>
                <w:bCs/>
                <w:sz w:val="20"/>
                <w:szCs w:val="20"/>
              </w:rPr>
              <w:br/>
              <w:t>1-1-8</w:t>
            </w:r>
            <w:r w:rsidRPr="00B06887">
              <w:rPr>
                <w:rFonts w:eastAsia="標楷體" w:hint="eastAsia"/>
                <w:bCs/>
                <w:sz w:val="20"/>
                <w:szCs w:val="20"/>
              </w:rPr>
              <w:t>能聽懂簡易句型的句子。</w:t>
            </w:r>
            <w:r w:rsidRPr="00B06887">
              <w:rPr>
                <w:rFonts w:eastAsia="標楷體" w:hint="eastAsia"/>
                <w:bCs/>
                <w:sz w:val="20"/>
                <w:szCs w:val="20"/>
              </w:rPr>
              <w:br/>
              <w:t>2-1-3</w:t>
            </w:r>
            <w:r w:rsidRPr="00B06887">
              <w:rPr>
                <w:rFonts w:eastAsia="標楷體" w:hint="eastAsia"/>
                <w:bCs/>
                <w:sz w:val="20"/>
                <w:szCs w:val="20"/>
              </w:rPr>
              <w:t>能說出課堂中所習得的詞彙。</w:t>
            </w:r>
            <w:r w:rsidRPr="00B06887">
              <w:rPr>
                <w:rFonts w:eastAsia="標楷體" w:hint="eastAsia"/>
                <w:bCs/>
                <w:sz w:val="20"/>
                <w:szCs w:val="20"/>
              </w:rPr>
              <w:br/>
              <w:t>2-1-4</w:t>
            </w:r>
            <w:r w:rsidRPr="00B06887">
              <w:rPr>
                <w:rFonts w:eastAsia="標楷體" w:hint="eastAsia"/>
                <w:bCs/>
                <w:sz w:val="20"/>
                <w:szCs w:val="20"/>
              </w:rPr>
              <w:t>能以正確的語調說出簡易句型的句子。</w:t>
            </w:r>
          </w:p>
        </w:tc>
        <w:tc>
          <w:tcPr>
            <w:tcW w:w="7371" w:type="dxa"/>
          </w:tcPr>
          <w:p w:rsidR="008B5C4E" w:rsidRPr="00B06887" w:rsidRDefault="008B5C4E" w:rsidP="007B790C">
            <w:pPr>
              <w:spacing w:line="0" w:lineRule="atLeast"/>
              <w:jc w:val="both"/>
              <w:rPr>
                <w:rFonts w:eastAsia="標楷體"/>
                <w:sz w:val="20"/>
                <w:szCs w:val="20"/>
                <w:u w:val="single"/>
              </w:rPr>
            </w:pPr>
            <w:r w:rsidRPr="00B06887">
              <w:rPr>
                <w:rFonts w:eastAsia="標楷體" w:hint="eastAsia"/>
                <w:b/>
                <w:sz w:val="20"/>
                <w:szCs w:val="20"/>
                <w:u w:val="single"/>
              </w:rPr>
              <w:t>聽力測驗及口語評量</w:t>
            </w:r>
            <w:r w:rsidRPr="00B06887">
              <w:rPr>
                <w:rFonts w:eastAsia="標楷體" w:hint="eastAsia"/>
                <w:b/>
                <w:sz w:val="20"/>
                <w:szCs w:val="20"/>
                <w:u w:val="single"/>
              </w:rPr>
              <w:t xml:space="preserve"> 38</w:t>
            </w:r>
            <w:r w:rsidRPr="00B06887">
              <w:rPr>
                <w:rFonts w:eastAsia="標楷體" w:hint="eastAsia"/>
                <w:b/>
                <w:bCs/>
                <w:sz w:val="20"/>
                <w:szCs w:val="20"/>
                <w:u w:val="single"/>
              </w:rPr>
              <w:t xml:space="preserve">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hint="eastAsia"/>
                <w:sz w:val="20"/>
                <w:szCs w:val="20"/>
              </w:rPr>
              <w:t>發給學生測驗卷，教師解釋作答方式，並進行聽力測驗。</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核對答案，講解題目並訂正。</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3. </w:t>
            </w:r>
            <w:r w:rsidRPr="00B06887">
              <w:rPr>
                <w:rFonts w:eastAsia="標楷體" w:hint="eastAsia"/>
                <w:sz w:val="20"/>
                <w:szCs w:val="20"/>
              </w:rPr>
              <w:t>利用聽力測驗的題目，進行口說評量，內容包括單字、句型、對話與字母拼讀字詞。</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4. </w:t>
            </w:r>
            <w:r w:rsidRPr="00B06887">
              <w:rPr>
                <w:rFonts w:eastAsia="標楷體" w:hint="eastAsia"/>
                <w:sz w:val="20"/>
                <w:szCs w:val="20"/>
              </w:rPr>
              <w:t>請學生唱出第一課的歌曲。</w:t>
            </w:r>
          </w:p>
          <w:p w:rsidR="008B5C4E" w:rsidRPr="00B06887" w:rsidRDefault="008B5C4E" w:rsidP="007B790C">
            <w:pPr>
              <w:spacing w:line="0" w:lineRule="atLeast"/>
              <w:jc w:val="both"/>
              <w:rPr>
                <w:rFonts w:eastAsia="標楷體"/>
                <w:b/>
                <w:bCs/>
                <w:sz w:val="20"/>
                <w:szCs w:val="20"/>
                <w:u w:val="single"/>
              </w:rPr>
            </w:pPr>
            <w:r w:rsidRPr="00B06887">
              <w:rPr>
                <w:rFonts w:eastAsia="標楷體" w:hint="eastAsia"/>
                <w:b/>
                <w:bCs/>
                <w:sz w:val="20"/>
                <w:szCs w:val="20"/>
                <w:u w:val="single"/>
              </w:rPr>
              <w:t>回家作業</w:t>
            </w:r>
            <w:r w:rsidRPr="00B06887">
              <w:rPr>
                <w:rFonts w:eastAsia="標楷體" w:hint="eastAsia"/>
                <w:b/>
                <w:bCs/>
                <w:sz w:val="20"/>
                <w:szCs w:val="20"/>
                <w:u w:val="single"/>
              </w:rPr>
              <w:t xml:space="preserve"> </w:t>
            </w:r>
            <w:r w:rsidRPr="00B06887">
              <w:rPr>
                <w:rFonts w:eastAsia="標楷體" w:hint="eastAsia"/>
                <w:b/>
                <w:sz w:val="20"/>
                <w:szCs w:val="20"/>
                <w:u w:val="single"/>
              </w:rPr>
              <w:t>2</w:t>
            </w:r>
            <w:r w:rsidRPr="00B06887">
              <w:rPr>
                <w:rFonts w:eastAsia="標楷體" w:hint="eastAsia"/>
                <w:b/>
                <w:bCs/>
                <w:sz w:val="20"/>
                <w:szCs w:val="20"/>
                <w:u w:val="single"/>
              </w:rPr>
              <w:t xml:space="preserve"> </w:t>
            </w:r>
            <w:r w:rsidRPr="00B06887">
              <w:rPr>
                <w:rFonts w:eastAsia="標楷體" w:hint="eastAsia"/>
                <w:b/>
                <w:bCs/>
                <w:sz w:val="20"/>
                <w:szCs w:val="20"/>
                <w:u w:val="single"/>
              </w:rPr>
              <w:t>分鐘</w:t>
            </w:r>
          </w:p>
          <w:p w:rsidR="008B5C4E" w:rsidRPr="000B2DB1" w:rsidRDefault="008B5C4E" w:rsidP="007B790C">
            <w:pPr>
              <w:spacing w:line="0" w:lineRule="atLeast"/>
              <w:jc w:val="both"/>
              <w:rPr>
                <w:rFonts w:eastAsia="標楷體"/>
                <w:sz w:val="20"/>
                <w:szCs w:val="20"/>
              </w:rPr>
            </w:pPr>
            <w:r w:rsidRPr="00B06887">
              <w:rPr>
                <w:rFonts w:eastAsia="標楷體" w:hint="eastAsia"/>
                <w:sz w:val="20"/>
                <w:szCs w:val="20"/>
              </w:rPr>
              <w:t>請學生回家</w:t>
            </w:r>
            <w:r w:rsidRPr="00B06887">
              <w:rPr>
                <w:rFonts w:eastAsia="標楷體"/>
                <w:sz w:val="20"/>
                <w:szCs w:val="20"/>
              </w:rPr>
              <w:t>聽讀</w:t>
            </w:r>
            <w:r w:rsidRPr="00B06887">
              <w:rPr>
                <w:rFonts w:eastAsia="標楷體" w:hint="eastAsia"/>
                <w:sz w:val="20"/>
                <w:szCs w:val="20"/>
              </w:rPr>
              <w:t>課本</w:t>
            </w:r>
            <w:r w:rsidRPr="00B06887">
              <w:rPr>
                <w:rFonts w:eastAsia="標楷體" w:hint="eastAsia"/>
                <w:sz w:val="20"/>
                <w:szCs w:val="20"/>
              </w:rPr>
              <w:t xml:space="preserve"> CD</w:t>
            </w:r>
            <w:r w:rsidRPr="00B06887">
              <w:rPr>
                <w:rFonts w:eastAsia="標楷體" w:hint="eastAsia"/>
                <w:sz w:val="20"/>
                <w:szCs w:val="20"/>
              </w:rPr>
              <w:t>，預習第二課的內容。</w:t>
            </w:r>
          </w:p>
        </w:tc>
        <w:tc>
          <w:tcPr>
            <w:tcW w:w="616" w:type="dxa"/>
          </w:tcPr>
          <w:p w:rsidR="008B5C4E" w:rsidRPr="00D22EAE" w:rsidRDefault="008B5C4E" w:rsidP="007B790C">
            <w:pPr>
              <w:snapToGrid w:val="0"/>
              <w:spacing w:line="240" w:lineRule="exact"/>
              <w:ind w:left="57" w:right="57"/>
              <w:rPr>
                <w:rFonts w:ascii="標楷體" w:eastAsia="標楷體" w:hAnsi="標楷體"/>
                <w:sz w:val="20"/>
                <w:szCs w:val="20"/>
              </w:rPr>
            </w:pPr>
            <w:r>
              <w:rPr>
                <w:rFonts w:ascii="標楷體" w:eastAsia="標楷體" w:hAnsi="標楷體" w:hint="eastAsia"/>
                <w:sz w:val="20"/>
                <w:szCs w:val="20"/>
              </w:rPr>
              <w:t>1</w:t>
            </w:r>
          </w:p>
        </w:tc>
        <w:tc>
          <w:tcPr>
            <w:tcW w:w="1227" w:type="dxa"/>
          </w:tcPr>
          <w:p w:rsidR="008B5C4E" w:rsidRPr="00D22EAE" w:rsidRDefault="008B5C4E" w:rsidP="007B790C">
            <w:pPr>
              <w:snapToGrid w:val="0"/>
              <w:spacing w:line="240" w:lineRule="exact"/>
              <w:ind w:left="57" w:right="57"/>
              <w:rPr>
                <w:rFonts w:ascii="標楷體" w:eastAsia="標楷體" w:hAnsi="標楷體"/>
                <w:sz w:val="20"/>
                <w:szCs w:val="20"/>
              </w:rPr>
            </w:pPr>
            <w:r w:rsidRPr="00B06887">
              <w:rPr>
                <w:rFonts w:eastAsia="標楷體" w:hint="eastAsia"/>
                <w:snapToGrid w:val="0"/>
                <w:kern w:val="0"/>
                <w:sz w:val="20"/>
                <w:szCs w:val="20"/>
              </w:rPr>
              <w:t>翰林版國小英語</w:t>
            </w:r>
            <w:r w:rsidRPr="00B06887">
              <w:rPr>
                <w:rFonts w:eastAsia="標楷體"/>
                <w:snapToGrid w:val="0"/>
                <w:kern w:val="0"/>
                <w:sz w:val="20"/>
                <w:szCs w:val="20"/>
              </w:rPr>
              <w:t xml:space="preserve">Dino on the Go! ( </w:t>
            </w:r>
            <w:r w:rsidRPr="00B06887">
              <w:rPr>
                <w:rFonts w:eastAsia="標楷體" w:hint="eastAsia"/>
                <w:snapToGrid w:val="0"/>
                <w:kern w:val="0"/>
                <w:sz w:val="20"/>
                <w:szCs w:val="20"/>
              </w:rPr>
              <w:t>2</w:t>
            </w:r>
            <w:r w:rsidRPr="00B06887">
              <w:rPr>
                <w:rFonts w:eastAsia="標楷體"/>
                <w:snapToGrid w:val="0"/>
                <w:kern w:val="0"/>
                <w:sz w:val="20"/>
                <w:szCs w:val="20"/>
              </w:rPr>
              <w:t xml:space="preserve"> )</w:t>
            </w:r>
            <w:r w:rsidRPr="00B06887">
              <w:rPr>
                <w:rFonts w:eastAsia="標楷體" w:hint="eastAsia"/>
                <w:snapToGrid w:val="0"/>
                <w:kern w:val="0"/>
                <w:sz w:val="20"/>
                <w:szCs w:val="20"/>
              </w:rPr>
              <w:t>（三下）</w:t>
            </w:r>
          </w:p>
        </w:tc>
        <w:tc>
          <w:tcPr>
            <w:tcW w:w="1113" w:type="dxa"/>
          </w:tcPr>
          <w:p w:rsidR="008B5C4E" w:rsidRPr="00D22EAE" w:rsidRDefault="008B5C4E" w:rsidP="007B790C">
            <w:pPr>
              <w:snapToGrid w:val="0"/>
              <w:spacing w:line="220" w:lineRule="exact"/>
              <w:ind w:left="57" w:right="57"/>
              <w:rPr>
                <w:rFonts w:ascii="標楷體" w:eastAsia="標楷體" w:hAnsi="標楷體"/>
                <w:sz w:val="20"/>
                <w:szCs w:val="20"/>
              </w:rPr>
            </w:pPr>
            <w:r w:rsidRPr="00B06887">
              <w:rPr>
                <w:rFonts w:eastAsia="標楷體" w:hint="eastAsia"/>
                <w:bCs/>
                <w:sz w:val="20"/>
                <w:szCs w:val="20"/>
              </w:rPr>
              <w:t>作業評量</w:t>
            </w:r>
            <w:r w:rsidRPr="00B06887">
              <w:rPr>
                <w:rFonts w:eastAsia="標楷體" w:hint="eastAsia"/>
                <w:bCs/>
                <w:sz w:val="20"/>
                <w:szCs w:val="20"/>
              </w:rPr>
              <w:br/>
            </w:r>
            <w:r w:rsidRPr="00B06887">
              <w:rPr>
                <w:rFonts w:eastAsia="標楷體" w:hint="eastAsia"/>
                <w:bCs/>
                <w:sz w:val="20"/>
                <w:szCs w:val="20"/>
              </w:rPr>
              <w:t>口頭評量</w:t>
            </w:r>
            <w:r w:rsidRPr="00B06887">
              <w:rPr>
                <w:rFonts w:eastAsia="標楷體" w:hint="eastAsia"/>
                <w:bCs/>
                <w:sz w:val="20"/>
                <w:szCs w:val="20"/>
              </w:rPr>
              <w:br/>
            </w:r>
            <w:r w:rsidRPr="00B06887">
              <w:rPr>
                <w:rFonts w:eastAsia="標楷體" w:hint="eastAsia"/>
                <w:bCs/>
                <w:sz w:val="20"/>
                <w:szCs w:val="20"/>
              </w:rPr>
              <w:t>參與度評量</w:t>
            </w:r>
            <w:r w:rsidRPr="00B06887">
              <w:rPr>
                <w:rFonts w:eastAsia="標楷體" w:hint="eastAsia"/>
                <w:bCs/>
                <w:sz w:val="20"/>
                <w:szCs w:val="20"/>
              </w:rPr>
              <w:br/>
            </w:r>
            <w:r w:rsidRPr="00B06887">
              <w:rPr>
                <w:rFonts w:eastAsia="標楷體" w:hint="eastAsia"/>
                <w:bCs/>
                <w:sz w:val="20"/>
                <w:szCs w:val="20"/>
              </w:rPr>
              <w:t>習作評量</w:t>
            </w:r>
            <w:r w:rsidRPr="00B06887">
              <w:rPr>
                <w:rFonts w:eastAsia="標楷體" w:hint="eastAsia"/>
                <w:bCs/>
                <w:sz w:val="20"/>
                <w:szCs w:val="20"/>
              </w:rPr>
              <w:br/>
            </w:r>
            <w:r w:rsidRPr="00B06887">
              <w:rPr>
                <w:rFonts w:eastAsia="標楷體" w:hint="eastAsia"/>
                <w:bCs/>
                <w:sz w:val="20"/>
                <w:szCs w:val="20"/>
              </w:rPr>
              <w:t>態度評量</w:t>
            </w:r>
            <w:r w:rsidRPr="00B06887">
              <w:rPr>
                <w:rFonts w:eastAsia="標楷體" w:hint="eastAsia"/>
                <w:bCs/>
                <w:sz w:val="20"/>
                <w:szCs w:val="20"/>
              </w:rPr>
              <w:br/>
            </w:r>
            <w:r w:rsidRPr="00B06887">
              <w:rPr>
                <w:rFonts w:eastAsia="標楷體" w:hint="eastAsia"/>
                <w:bCs/>
                <w:sz w:val="20"/>
                <w:szCs w:val="20"/>
              </w:rPr>
              <w:t>觀察記錄</w:t>
            </w:r>
          </w:p>
        </w:tc>
      </w:tr>
      <w:tr w:rsidR="008B5C4E" w:rsidRPr="00D22EAE" w:rsidTr="007B790C">
        <w:trPr>
          <w:trHeight w:val="2313"/>
        </w:trPr>
        <w:tc>
          <w:tcPr>
            <w:tcW w:w="386" w:type="dxa"/>
            <w:vAlign w:val="center"/>
          </w:tcPr>
          <w:p w:rsidR="008B5C4E"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lastRenderedPageBreak/>
              <w:t>第</w:t>
            </w:r>
          </w:p>
          <w:p w:rsidR="008B5C4E"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8</w:t>
            </w:r>
          </w:p>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週</w:t>
            </w:r>
          </w:p>
        </w:tc>
        <w:tc>
          <w:tcPr>
            <w:tcW w:w="635" w:type="dxa"/>
            <w:vAlign w:val="center"/>
          </w:tcPr>
          <w:p w:rsidR="008B5C4E" w:rsidRPr="003B0D26" w:rsidRDefault="008B5C4E" w:rsidP="007B790C">
            <w:pPr>
              <w:spacing w:line="0" w:lineRule="atLeast"/>
              <w:jc w:val="center"/>
              <w:rPr>
                <w:rFonts w:eastAsia="標楷體"/>
                <w:szCs w:val="20"/>
              </w:rPr>
            </w:pPr>
            <w:r w:rsidRPr="003B0D26">
              <w:rPr>
                <w:rFonts w:eastAsia="標楷體"/>
                <w:szCs w:val="20"/>
              </w:rPr>
              <w:t>寵物</w:t>
            </w:r>
          </w:p>
          <w:p w:rsidR="008B5C4E" w:rsidRPr="003B0D26" w:rsidRDefault="008B5C4E" w:rsidP="007B790C">
            <w:pPr>
              <w:spacing w:line="0" w:lineRule="atLeast"/>
              <w:jc w:val="center"/>
              <w:rPr>
                <w:rFonts w:eastAsia="標楷體"/>
                <w:szCs w:val="20"/>
              </w:rPr>
            </w:pPr>
            <w:r>
              <w:rPr>
                <w:rFonts w:eastAsia="標楷體"/>
                <w:szCs w:val="20"/>
              </w:rPr>
              <w:t>Unit 2 Is It a Small Cat?</w:t>
            </w:r>
          </w:p>
        </w:tc>
        <w:tc>
          <w:tcPr>
            <w:tcW w:w="3260" w:type="dxa"/>
          </w:tcPr>
          <w:p w:rsidR="008B5C4E" w:rsidRPr="000B2DB1" w:rsidRDefault="008B5C4E" w:rsidP="007B790C">
            <w:pPr>
              <w:spacing w:line="0" w:lineRule="atLeast"/>
              <w:jc w:val="both"/>
              <w:rPr>
                <w:rFonts w:eastAsia="標楷體"/>
                <w:color w:val="000000"/>
              </w:rPr>
            </w:pPr>
            <w:smartTag w:uri="urn:schemas-microsoft-com:office:smarttags" w:element="chsdate">
              <w:smartTagPr>
                <w:attr w:name="IsROCDate" w:val="False"/>
                <w:attr w:name="IsLunarDate" w:val="False"/>
                <w:attr w:name="Day" w:val="3"/>
                <w:attr w:name="Month" w:val="1"/>
                <w:attr w:name="Year" w:val="2001"/>
              </w:smartTagPr>
              <w:r w:rsidRPr="00B06887">
                <w:rPr>
                  <w:rFonts w:eastAsia="標楷體" w:hint="eastAsia"/>
                  <w:bCs/>
                  <w:sz w:val="20"/>
                  <w:szCs w:val="20"/>
                </w:rPr>
                <w:t>1-1-3</w:t>
              </w:r>
            </w:smartTag>
            <w:r w:rsidRPr="00B06887">
              <w:rPr>
                <w:rFonts w:eastAsia="標楷體" w:hint="eastAsia"/>
                <w:bCs/>
                <w:sz w:val="20"/>
                <w:szCs w:val="20"/>
              </w:rPr>
              <w:t>能聽辨課堂中所習得的詞彙。</w:t>
            </w:r>
            <w:r w:rsidRPr="00B06887">
              <w:rPr>
                <w:rFonts w:eastAsia="標楷體" w:hint="eastAsia"/>
                <w:bCs/>
                <w:sz w:val="20"/>
                <w:szCs w:val="20"/>
              </w:rPr>
              <w:br/>
              <w:t>1-1-7</w:t>
            </w:r>
            <w:r w:rsidRPr="00B06887">
              <w:rPr>
                <w:rFonts w:eastAsia="標楷體" w:hint="eastAsia"/>
                <w:bCs/>
                <w:sz w:val="20"/>
                <w:szCs w:val="20"/>
              </w:rPr>
              <w:t>能聽懂常用的教室用語及日常生活用語。</w:t>
            </w:r>
            <w:r w:rsidRPr="00B06887">
              <w:rPr>
                <w:rFonts w:eastAsia="標楷體" w:hint="eastAsia"/>
                <w:bCs/>
                <w:sz w:val="20"/>
                <w:szCs w:val="20"/>
              </w:rPr>
              <w:br/>
              <w:t>1-1-8</w:t>
            </w:r>
            <w:r w:rsidRPr="00B06887">
              <w:rPr>
                <w:rFonts w:eastAsia="標楷體" w:hint="eastAsia"/>
                <w:bCs/>
                <w:sz w:val="20"/>
                <w:szCs w:val="20"/>
              </w:rPr>
              <w:t>能聽懂簡易句型的句子。</w:t>
            </w:r>
            <w:r w:rsidRPr="00B06887">
              <w:rPr>
                <w:rFonts w:eastAsia="標楷體" w:hint="eastAsia"/>
                <w:bCs/>
                <w:sz w:val="20"/>
                <w:szCs w:val="20"/>
              </w:rPr>
              <w:br/>
              <w:t>2-1-3</w:t>
            </w:r>
            <w:r w:rsidRPr="00B06887">
              <w:rPr>
                <w:rFonts w:eastAsia="標楷體" w:hint="eastAsia"/>
                <w:bCs/>
                <w:sz w:val="20"/>
                <w:szCs w:val="20"/>
              </w:rPr>
              <w:t>能說出課堂中所習得的詞彙。</w:t>
            </w:r>
            <w:r w:rsidRPr="00B06887">
              <w:rPr>
                <w:rFonts w:eastAsia="標楷體" w:hint="eastAsia"/>
                <w:bCs/>
                <w:sz w:val="20"/>
                <w:szCs w:val="20"/>
              </w:rPr>
              <w:br/>
              <w:t>2-1-4</w:t>
            </w:r>
            <w:r w:rsidRPr="00B06887">
              <w:rPr>
                <w:rFonts w:eastAsia="標楷體" w:hint="eastAsia"/>
                <w:bCs/>
                <w:sz w:val="20"/>
                <w:szCs w:val="20"/>
              </w:rPr>
              <w:t>能以正確的語調說出簡易句型的句子。</w:t>
            </w:r>
            <w:r w:rsidRPr="00B06887">
              <w:rPr>
                <w:rFonts w:eastAsia="標楷體" w:hint="eastAsia"/>
                <w:bCs/>
                <w:sz w:val="20"/>
                <w:szCs w:val="20"/>
              </w:rPr>
              <w:br/>
              <w:t>2-1-8</w:t>
            </w:r>
            <w:r w:rsidRPr="00B06887">
              <w:rPr>
                <w:rFonts w:eastAsia="標楷體" w:hint="eastAsia"/>
                <w:bCs/>
                <w:sz w:val="20"/>
                <w:szCs w:val="20"/>
              </w:rPr>
              <w:t>能使用所習得的日常生活用語。</w:t>
            </w:r>
            <w:r w:rsidRPr="00B06887">
              <w:rPr>
                <w:rFonts w:eastAsia="標楷體" w:hint="eastAsia"/>
                <w:bCs/>
                <w:sz w:val="20"/>
                <w:szCs w:val="20"/>
              </w:rPr>
              <w:br/>
              <w:t>2-1-9</w:t>
            </w:r>
            <w:r w:rsidRPr="00B06887">
              <w:rPr>
                <w:rFonts w:eastAsia="標楷體" w:hint="eastAsia"/>
                <w:bCs/>
                <w:sz w:val="20"/>
                <w:szCs w:val="20"/>
              </w:rPr>
              <w:t>能作簡單的提問、回答和敘述。</w:t>
            </w:r>
            <w:r w:rsidRPr="00B06887">
              <w:rPr>
                <w:rFonts w:eastAsia="標楷體" w:hint="eastAsia"/>
                <w:bCs/>
                <w:sz w:val="20"/>
                <w:szCs w:val="20"/>
              </w:rPr>
              <w:br/>
              <w:t>3-1-7</w:t>
            </w:r>
            <w:r w:rsidRPr="00B06887">
              <w:rPr>
                <w:rFonts w:eastAsia="標楷體" w:hint="eastAsia"/>
                <w:bCs/>
                <w:sz w:val="20"/>
                <w:szCs w:val="20"/>
              </w:rPr>
              <w:t>能朗讀課本中的對話和故事。</w:t>
            </w:r>
            <w:r w:rsidRPr="00B06887">
              <w:rPr>
                <w:rFonts w:eastAsia="標楷體" w:hint="eastAsia"/>
                <w:bCs/>
                <w:sz w:val="20"/>
                <w:szCs w:val="20"/>
              </w:rPr>
              <w:br/>
              <w:t>5-1-2</w:t>
            </w:r>
            <w:r w:rsidRPr="00B06887">
              <w:rPr>
                <w:rFonts w:eastAsia="標楷體" w:hint="eastAsia"/>
                <w:bCs/>
                <w:sz w:val="20"/>
                <w:szCs w:val="20"/>
              </w:rPr>
              <w:t>能聽懂及辨識課堂中所習得的英語詞彙。</w:t>
            </w:r>
            <w:r w:rsidRPr="00B06887">
              <w:rPr>
                <w:rFonts w:eastAsia="標楷體" w:hint="eastAsia"/>
                <w:bCs/>
                <w:sz w:val="20"/>
                <w:szCs w:val="20"/>
              </w:rPr>
              <w:br/>
              <w:t>6-1-1</w:t>
            </w:r>
            <w:r w:rsidRPr="00B06887">
              <w:rPr>
                <w:rFonts w:eastAsia="標楷體" w:hint="eastAsia"/>
                <w:bCs/>
                <w:sz w:val="20"/>
                <w:szCs w:val="20"/>
              </w:rPr>
              <w:t>樂於參與各種課堂練習活動</w:t>
            </w:r>
            <w:r>
              <w:rPr>
                <w:rFonts w:eastAsia="標楷體" w:hint="eastAsia"/>
                <w:bCs/>
                <w:sz w:val="20"/>
                <w:szCs w:val="20"/>
              </w:rPr>
              <w:t>。</w:t>
            </w:r>
          </w:p>
        </w:tc>
        <w:tc>
          <w:tcPr>
            <w:tcW w:w="7371" w:type="dxa"/>
          </w:tcPr>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暖身活動</w:t>
            </w:r>
            <w:r w:rsidRPr="00B06887">
              <w:rPr>
                <w:rFonts w:eastAsia="標楷體" w:hint="eastAsia"/>
                <w:b/>
                <w:sz w:val="20"/>
                <w:szCs w:val="20"/>
                <w:u w:val="single"/>
              </w:rPr>
              <w:t xml:space="preserve"> 5 </w:t>
            </w:r>
            <w:r w:rsidRPr="00B06887">
              <w:rPr>
                <w:rFonts w:eastAsia="標楷體" w:hint="eastAsia"/>
                <w:b/>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sz w:val="20"/>
                <w:szCs w:val="20"/>
              </w:rPr>
              <w:t>1.</w:t>
            </w:r>
            <w:r w:rsidRPr="00B06887">
              <w:rPr>
                <w:rFonts w:eastAsia="標楷體" w:hint="eastAsia"/>
                <w:sz w:val="20"/>
                <w:szCs w:val="20"/>
              </w:rPr>
              <w:t xml:space="preserve"> </w:t>
            </w:r>
            <w:r w:rsidRPr="00B06887">
              <w:rPr>
                <w:rFonts w:eastAsia="標楷體"/>
                <w:sz w:val="20"/>
                <w:szCs w:val="20"/>
              </w:rPr>
              <w:t>教師和學生打招呼，並引導學生回答</w:t>
            </w:r>
            <w:r w:rsidRPr="00B06887">
              <w:rPr>
                <w:rFonts w:eastAsia="標楷體" w:hint="eastAsia"/>
                <w:sz w:val="20"/>
                <w:szCs w:val="20"/>
              </w:rPr>
              <w:t>。</w:t>
            </w:r>
          </w:p>
          <w:p w:rsidR="008B5C4E" w:rsidRPr="00B06887" w:rsidRDefault="008B5C4E" w:rsidP="007B790C">
            <w:pPr>
              <w:spacing w:line="0" w:lineRule="atLeast"/>
              <w:jc w:val="both"/>
              <w:rPr>
                <w:rFonts w:eastAsia="標楷體"/>
                <w:sz w:val="20"/>
                <w:szCs w:val="20"/>
              </w:rPr>
            </w:pPr>
            <w:r w:rsidRPr="00B06887">
              <w:rPr>
                <w:rFonts w:eastAsia="標楷體"/>
                <w:sz w:val="20"/>
                <w:szCs w:val="20"/>
              </w:rPr>
              <w:t>2.</w:t>
            </w:r>
            <w:r w:rsidRPr="00B06887">
              <w:rPr>
                <w:rFonts w:eastAsia="標楷體" w:hint="eastAsia"/>
                <w:sz w:val="20"/>
                <w:szCs w:val="20"/>
              </w:rPr>
              <w:t xml:space="preserve"> </w:t>
            </w:r>
            <w:r w:rsidRPr="00B06887">
              <w:rPr>
                <w:rFonts w:eastAsia="標楷體" w:hint="eastAsia"/>
                <w:sz w:val="20"/>
                <w:szCs w:val="20"/>
              </w:rPr>
              <w:t>教師開啟</w:t>
            </w:r>
            <w:r w:rsidRPr="00B06887">
              <w:rPr>
                <w:rFonts w:eastAsia="標楷體"/>
                <w:sz w:val="20"/>
                <w:szCs w:val="20"/>
              </w:rPr>
              <w:t>課名頁海報。</w:t>
            </w:r>
            <w:r w:rsidRPr="00B06887">
              <w:rPr>
                <w:rFonts w:eastAsia="標楷體" w:hint="eastAsia"/>
                <w:sz w:val="20"/>
                <w:szCs w:val="20"/>
              </w:rPr>
              <w:t>利用</w:t>
            </w:r>
            <w:r w:rsidRPr="00B06887">
              <w:rPr>
                <w:rFonts w:eastAsia="標楷體"/>
                <w:sz w:val="20"/>
                <w:szCs w:val="20"/>
              </w:rPr>
              <w:t>海報</w:t>
            </w:r>
            <w:r w:rsidRPr="00B06887">
              <w:rPr>
                <w:rFonts w:eastAsia="標楷體" w:hint="eastAsia"/>
                <w:sz w:val="20"/>
                <w:szCs w:val="20"/>
              </w:rPr>
              <w:t>以</w:t>
            </w:r>
            <w:r w:rsidRPr="00B06887">
              <w:rPr>
                <w:rFonts w:eastAsia="標楷體"/>
                <w:sz w:val="20"/>
                <w:szCs w:val="20"/>
              </w:rPr>
              <w:t>問題引導學生回答，引起學生學習動機</w:t>
            </w:r>
            <w:r w:rsidRPr="00B06887">
              <w:rPr>
                <w:rFonts w:eastAsia="標楷體" w:hint="eastAsia"/>
                <w:sz w:val="20"/>
                <w:szCs w:val="20"/>
              </w:rPr>
              <w:t>。</w:t>
            </w:r>
            <w:r w:rsidRPr="00B06887">
              <w:rPr>
                <w:rFonts w:eastAsia="標楷體" w:hint="eastAsia"/>
                <w:sz w:val="20"/>
                <w:szCs w:val="20"/>
              </w:rPr>
              <w:t xml:space="preserve"> </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故事教學</w:t>
            </w:r>
            <w:r w:rsidRPr="00B06887">
              <w:rPr>
                <w:rFonts w:eastAsia="標楷體" w:hint="eastAsia"/>
                <w:b/>
                <w:sz w:val="20"/>
                <w:szCs w:val="20"/>
                <w:u w:val="single"/>
              </w:rPr>
              <w:t xml:space="preserve"> 10 </w:t>
            </w:r>
            <w:r w:rsidRPr="00B06887">
              <w:rPr>
                <w:rFonts w:eastAsia="標楷體" w:hint="eastAsia"/>
                <w:b/>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sz w:val="20"/>
                <w:szCs w:val="20"/>
              </w:rPr>
              <w:t>1.</w:t>
            </w:r>
            <w:r w:rsidRPr="00B06887">
              <w:rPr>
                <w:rFonts w:eastAsia="標楷體" w:hint="eastAsia"/>
                <w:sz w:val="20"/>
                <w:szCs w:val="20"/>
              </w:rPr>
              <w:t xml:space="preserve"> </w:t>
            </w:r>
            <w:r w:rsidRPr="00B06887">
              <w:rPr>
                <w:rFonts w:eastAsia="標楷體"/>
                <w:sz w:val="20"/>
                <w:szCs w:val="20"/>
              </w:rPr>
              <w:t>播放</w:t>
            </w:r>
            <w:r w:rsidRPr="00B06887">
              <w:rPr>
                <w:rFonts w:eastAsia="標楷體" w:hint="eastAsia"/>
                <w:sz w:val="20"/>
                <w:szCs w:val="20"/>
              </w:rPr>
              <w:t xml:space="preserve"> </w:t>
            </w:r>
            <w:r w:rsidRPr="00B06887">
              <w:rPr>
                <w:rFonts w:eastAsia="標楷體"/>
                <w:sz w:val="20"/>
                <w:szCs w:val="20"/>
              </w:rPr>
              <w:t>CD</w:t>
            </w:r>
            <w:r w:rsidRPr="00B06887">
              <w:rPr>
                <w:rFonts w:eastAsia="標楷體" w:hint="eastAsia"/>
                <w:sz w:val="20"/>
                <w:szCs w:val="20"/>
              </w:rPr>
              <w:t>，</w:t>
            </w:r>
            <w:r w:rsidRPr="00B06887">
              <w:rPr>
                <w:rFonts w:eastAsia="標楷體"/>
                <w:sz w:val="20"/>
                <w:szCs w:val="20"/>
              </w:rPr>
              <w:t>請學生仔細聆聽故事對話。</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2</w:t>
            </w:r>
            <w:r w:rsidRPr="00B06887">
              <w:rPr>
                <w:rFonts w:eastAsia="標楷體"/>
                <w:sz w:val="20"/>
                <w:szCs w:val="20"/>
              </w:rPr>
              <w:t>.</w:t>
            </w:r>
            <w:r w:rsidRPr="00B06887">
              <w:rPr>
                <w:rFonts w:eastAsia="標楷體" w:hint="eastAsia"/>
                <w:sz w:val="20"/>
                <w:szCs w:val="20"/>
              </w:rPr>
              <w:t xml:space="preserve"> </w:t>
            </w:r>
            <w:r w:rsidRPr="00B06887">
              <w:rPr>
                <w:rFonts w:eastAsia="標楷體" w:hint="eastAsia"/>
                <w:sz w:val="20"/>
                <w:szCs w:val="20"/>
              </w:rPr>
              <w:t>教師開啟</w:t>
            </w:r>
            <w:r w:rsidRPr="00B06887">
              <w:rPr>
                <w:rFonts w:eastAsia="標楷體"/>
                <w:sz w:val="20"/>
                <w:szCs w:val="20"/>
              </w:rPr>
              <w:t>故事情境海報，</w:t>
            </w:r>
            <w:r w:rsidRPr="00B06887">
              <w:rPr>
                <w:rFonts w:eastAsia="標楷體" w:hint="eastAsia"/>
                <w:sz w:val="20"/>
                <w:szCs w:val="20"/>
              </w:rPr>
              <w:t>逐一</w:t>
            </w:r>
            <w:r w:rsidRPr="00B06887">
              <w:rPr>
                <w:rFonts w:eastAsia="標楷體"/>
                <w:sz w:val="20"/>
                <w:szCs w:val="20"/>
              </w:rPr>
              <w:t>解釋對話內容，</w:t>
            </w:r>
            <w:r w:rsidRPr="00B06887">
              <w:rPr>
                <w:rFonts w:eastAsia="標楷體" w:hint="eastAsia"/>
                <w:sz w:val="20"/>
                <w:szCs w:val="20"/>
              </w:rPr>
              <w:t>並</w:t>
            </w:r>
            <w:r w:rsidRPr="00B06887">
              <w:rPr>
                <w:rFonts w:eastAsia="標楷體"/>
                <w:sz w:val="20"/>
                <w:szCs w:val="20"/>
              </w:rPr>
              <w:t>帶領學生</w:t>
            </w:r>
            <w:r w:rsidRPr="00B06887">
              <w:rPr>
                <w:rFonts w:eastAsia="標楷體" w:hint="eastAsia"/>
                <w:sz w:val="20"/>
                <w:szCs w:val="20"/>
              </w:rPr>
              <w:t>念讀</w:t>
            </w:r>
            <w:r w:rsidRPr="00B06887">
              <w:rPr>
                <w:rFonts w:eastAsia="標楷體"/>
                <w:sz w:val="20"/>
                <w:szCs w:val="20"/>
              </w:rPr>
              <w:t>。</w:t>
            </w:r>
            <w:r w:rsidRPr="00B06887">
              <w:rPr>
                <w:rFonts w:eastAsia="標楷體" w:hint="eastAsia"/>
                <w:sz w:val="20"/>
                <w:szCs w:val="20"/>
              </w:rPr>
              <w:t>提醒學生念讀時注意聲音表情與語調</w:t>
            </w:r>
            <w:r w:rsidRPr="00B06887">
              <w:rPr>
                <w:rFonts w:eastAsia="標楷體"/>
                <w:sz w:val="20"/>
                <w:szCs w:val="20"/>
              </w:rPr>
              <w:t>。</w:t>
            </w:r>
            <w:r w:rsidRPr="00B06887">
              <w:rPr>
                <w:rFonts w:eastAsia="標楷體" w:hint="eastAsia"/>
                <w:sz w:val="20"/>
                <w:szCs w:val="20"/>
              </w:rPr>
              <w:t xml:space="preserve"> </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3. </w:t>
            </w:r>
            <w:r w:rsidRPr="00B06887">
              <w:rPr>
                <w:rFonts w:eastAsia="標楷體"/>
                <w:sz w:val="20"/>
                <w:szCs w:val="20"/>
              </w:rPr>
              <w:t>教師再次播放</w:t>
            </w:r>
            <w:r w:rsidRPr="00B06887">
              <w:rPr>
                <w:rFonts w:eastAsia="標楷體" w:hint="eastAsia"/>
                <w:sz w:val="20"/>
                <w:szCs w:val="20"/>
              </w:rPr>
              <w:t xml:space="preserve"> </w:t>
            </w:r>
            <w:r w:rsidRPr="00B06887">
              <w:rPr>
                <w:rFonts w:eastAsia="標楷體"/>
                <w:sz w:val="20"/>
                <w:szCs w:val="20"/>
              </w:rPr>
              <w:t>CD</w:t>
            </w:r>
            <w:r w:rsidRPr="00B06887">
              <w:rPr>
                <w:rFonts w:eastAsia="標楷體"/>
                <w:sz w:val="20"/>
                <w:szCs w:val="20"/>
              </w:rPr>
              <w:t>，請學生</w:t>
            </w:r>
            <w:r w:rsidRPr="00B06887">
              <w:rPr>
                <w:rFonts w:eastAsia="標楷體" w:hint="eastAsia"/>
                <w:sz w:val="20"/>
                <w:szCs w:val="20"/>
              </w:rPr>
              <w:t>一面聽</w:t>
            </w:r>
            <w:r w:rsidRPr="00B06887">
              <w:rPr>
                <w:rFonts w:eastAsia="標楷體"/>
                <w:sz w:val="20"/>
                <w:szCs w:val="20"/>
              </w:rPr>
              <w:t>，</w:t>
            </w:r>
            <w:r w:rsidRPr="00B06887">
              <w:rPr>
                <w:rFonts w:eastAsia="標楷體" w:hint="eastAsia"/>
                <w:sz w:val="20"/>
                <w:szCs w:val="20"/>
              </w:rPr>
              <w:t>一面手指文字</w:t>
            </w:r>
            <w:r w:rsidRPr="00B06887">
              <w:rPr>
                <w:rFonts w:eastAsia="標楷體"/>
                <w:sz w:val="20"/>
                <w:szCs w:val="20"/>
              </w:rPr>
              <w:t>跟讀。</w:t>
            </w:r>
            <w:r w:rsidRPr="00B06887">
              <w:rPr>
                <w:rFonts w:eastAsia="標楷體" w:hint="eastAsia"/>
                <w:sz w:val="20"/>
                <w:szCs w:val="20"/>
              </w:rPr>
              <w:t>之後請學生合上課本，聽</w:t>
            </w:r>
            <w:r w:rsidRPr="00B06887">
              <w:rPr>
                <w:rFonts w:eastAsia="標楷體" w:hint="eastAsia"/>
                <w:sz w:val="20"/>
                <w:szCs w:val="20"/>
              </w:rPr>
              <w:t xml:space="preserve"> CD </w:t>
            </w:r>
            <w:r w:rsidRPr="00B06887">
              <w:rPr>
                <w:rFonts w:eastAsia="標楷體" w:hint="eastAsia"/>
                <w:sz w:val="20"/>
                <w:szCs w:val="20"/>
              </w:rPr>
              <w:t>並跟著覆誦。</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單字教學與練習</w:t>
            </w:r>
            <w:r w:rsidRPr="00B06887">
              <w:rPr>
                <w:rFonts w:eastAsia="標楷體" w:hint="eastAsia"/>
                <w:b/>
                <w:sz w:val="20"/>
                <w:szCs w:val="20"/>
                <w:u w:val="single"/>
              </w:rPr>
              <w:t xml:space="preserve"> 10 </w:t>
            </w:r>
            <w:r w:rsidRPr="00B06887">
              <w:rPr>
                <w:rFonts w:eastAsia="標楷體" w:hint="eastAsia"/>
                <w:b/>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sz w:val="20"/>
                <w:szCs w:val="20"/>
              </w:rPr>
              <w:t>1.</w:t>
            </w:r>
            <w:r w:rsidRPr="00B06887">
              <w:rPr>
                <w:rFonts w:eastAsia="標楷體" w:hint="eastAsia"/>
                <w:sz w:val="20"/>
                <w:szCs w:val="20"/>
              </w:rPr>
              <w:t xml:space="preserve"> </w:t>
            </w:r>
            <w:r w:rsidRPr="00B06887">
              <w:rPr>
                <w:rFonts w:eastAsia="標楷體" w:hint="eastAsia"/>
                <w:sz w:val="20"/>
                <w:szCs w:val="20"/>
              </w:rPr>
              <w:t>開啟單字圖卡</w:t>
            </w:r>
            <w:r w:rsidRPr="00B06887">
              <w:rPr>
                <w:rFonts w:eastAsia="標楷體"/>
                <w:sz w:val="20"/>
                <w:szCs w:val="20"/>
              </w:rPr>
              <w:t>逐一介紹</w:t>
            </w:r>
            <w:r w:rsidRPr="00B06887">
              <w:rPr>
                <w:rFonts w:eastAsia="標楷體" w:hint="eastAsia"/>
                <w:sz w:val="20"/>
                <w:szCs w:val="20"/>
              </w:rPr>
              <w:t>本課單字</w:t>
            </w:r>
            <w:r w:rsidRPr="00B06887">
              <w:rPr>
                <w:rFonts w:eastAsia="標楷體"/>
                <w:sz w:val="20"/>
                <w:szCs w:val="20"/>
              </w:rPr>
              <w:t>。</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sz w:val="20"/>
                <w:szCs w:val="20"/>
              </w:rPr>
              <w:t>請學</w:t>
            </w:r>
            <w:r w:rsidRPr="00B06887">
              <w:rPr>
                <w:rFonts w:eastAsia="標楷體" w:hint="eastAsia"/>
                <w:sz w:val="20"/>
                <w:szCs w:val="20"/>
              </w:rPr>
              <w:t>生</w:t>
            </w:r>
            <w:r w:rsidRPr="00B06887">
              <w:rPr>
                <w:rFonts w:eastAsia="標楷體"/>
                <w:sz w:val="20"/>
                <w:szCs w:val="20"/>
              </w:rPr>
              <w:t>翻開課本</w:t>
            </w:r>
            <w:r w:rsidRPr="00B06887">
              <w:rPr>
                <w:rFonts w:eastAsia="標楷體" w:hint="eastAsia"/>
                <w:sz w:val="20"/>
                <w:szCs w:val="20"/>
              </w:rPr>
              <w:t>，</w:t>
            </w:r>
            <w:r w:rsidRPr="00B06887">
              <w:rPr>
                <w:rFonts w:eastAsia="標楷體"/>
                <w:sz w:val="20"/>
                <w:szCs w:val="20"/>
              </w:rPr>
              <w:t>跟</w:t>
            </w:r>
            <w:r w:rsidRPr="00B06887">
              <w:rPr>
                <w:rFonts w:eastAsia="標楷體" w:hint="eastAsia"/>
                <w:sz w:val="20"/>
                <w:szCs w:val="20"/>
              </w:rPr>
              <w:t>著</w:t>
            </w:r>
            <w:r w:rsidRPr="00B06887">
              <w:rPr>
                <w:rFonts w:eastAsia="標楷體"/>
                <w:sz w:val="20"/>
                <w:szCs w:val="20"/>
              </w:rPr>
              <w:t xml:space="preserve"> CD </w:t>
            </w:r>
            <w:r w:rsidRPr="00B06887">
              <w:rPr>
                <w:rFonts w:eastAsia="標楷體"/>
                <w:sz w:val="20"/>
                <w:szCs w:val="20"/>
              </w:rPr>
              <w:t>念出單字。</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 xml:space="preserve">3. </w:t>
            </w:r>
            <w:r w:rsidRPr="00B06887">
              <w:rPr>
                <w:rFonts w:eastAsia="標楷體"/>
                <w:bCs/>
                <w:sz w:val="20"/>
                <w:szCs w:val="20"/>
              </w:rPr>
              <w:t>帶領學生念讀</w:t>
            </w:r>
            <w:r w:rsidRPr="00B06887">
              <w:rPr>
                <w:rFonts w:eastAsia="標楷體"/>
                <w:bCs/>
                <w:sz w:val="20"/>
                <w:szCs w:val="20"/>
              </w:rPr>
              <w:t xml:space="preserve"> Take a Look! </w:t>
            </w:r>
            <w:r w:rsidRPr="00B06887">
              <w:rPr>
                <w:rFonts w:eastAsia="標楷體"/>
                <w:bCs/>
                <w:sz w:val="20"/>
                <w:szCs w:val="20"/>
              </w:rPr>
              <w:t>內的直述句型</w:t>
            </w:r>
            <w:r w:rsidRPr="00B06887">
              <w:rPr>
                <w:rFonts w:eastAsia="標楷體"/>
                <w:bCs/>
                <w:sz w:val="20"/>
                <w:szCs w:val="20"/>
              </w:rPr>
              <w:t xml:space="preserve"> I</w:t>
            </w:r>
            <w:r w:rsidRPr="00B06887">
              <w:rPr>
                <w:rFonts w:eastAsia="標楷體" w:hint="eastAsia"/>
                <w:bCs/>
                <w:sz w:val="20"/>
                <w:szCs w:val="20"/>
              </w:rPr>
              <w:t>t</w:t>
            </w:r>
            <w:r w:rsidRPr="00B06887">
              <w:rPr>
                <w:rFonts w:eastAsia="標楷體"/>
                <w:bCs/>
                <w:sz w:val="20"/>
                <w:szCs w:val="20"/>
              </w:rPr>
              <w:t>’</w:t>
            </w:r>
            <w:r w:rsidRPr="00B06887">
              <w:rPr>
                <w:rFonts w:eastAsia="標楷體" w:hint="eastAsia"/>
                <w:bCs/>
                <w:sz w:val="20"/>
                <w:szCs w:val="20"/>
              </w:rPr>
              <w:t xml:space="preserve">s </w:t>
            </w:r>
            <w:r w:rsidRPr="00B06887">
              <w:rPr>
                <w:rFonts w:eastAsia="標楷體" w:hint="eastAsia"/>
                <w:bCs/>
                <w:sz w:val="20"/>
                <w:szCs w:val="20"/>
                <w:u w:val="single"/>
              </w:rPr>
              <w:t>a cat</w:t>
            </w:r>
            <w:r w:rsidRPr="00B06887">
              <w:rPr>
                <w:rFonts w:eastAsia="標楷體"/>
                <w:bCs/>
                <w:sz w:val="20"/>
                <w:szCs w:val="20"/>
              </w:rPr>
              <w:t>.</w:t>
            </w:r>
            <w:r w:rsidRPr="00B06887">
              <w:rPr>
                <w:rFonts w:eastAsia="標楷體" w:hint="eastAsia"/>
                <w:bCs/>
                <w:sz w:val="20"/>
                <w:szCs w:val="20"/>
              </w:rPr>
              <w:t xml:space="preserve"> </w:t>
            </w:r>
            <w:r w:rsidRPr="00B06887">
              <w:rPr>
                <w:rFonts w:eastAsia="標楷體" w:hint="eastAsia"/>
                <w:bCs/>
                <w:sz w:val="20"/>
                <w:szCs w:val="20"/>
              </w:rPr>
              <w:t>和</w:t>
            </w:r>
            <w:r w:rsidRPr="00B06887">
              <w:rPr>
                <w:rFonts w:eastAsia="標楷體" w:hint="eastAsia"/>
                <w:bCs/>
                <w:sz w:val="20"/>
                <w:szCs w:val="20"/>
              </w:rPr>
              <w:t xml:space="preserve"> It</w:t>
            </w:r>
            <w:r w:rsidRPr="00B06887">
              <w:rPr>
                <w:rFonts w:eastAsia="標楷體"/>
                <w:bCs/>
                <w:sz w:val="20"/>
                <w:szCs w:val="20"/>
              </w:rPr>
              <w:t>’</w:t>
            </w:r>
            <w:r w:rsidRPr="00B06887">
              <w:rPr>
                <w:rFonts w:eastAsia="標楷體" w:hint="eastAsia"/>
                <w:bCs/>
                <w:sz w:val="20"/>
                <w:szCs w:val="20"/>
              </w:rPr>
              <w:t xml:space="preserve">s </w:t>
            </w:r>
            <w:r w:rsidRPr="00B06887">
              <w:rPr>
                <w:rFonts w:eastAsia="標楷體" w:hint="eastAsia"/>
                <w:bCs/>
                <w:sz w:val="20"/>
                <w:szCs w:val="20"/>
                <w:u w:val="single"/>
              </w:rPr>
              <w:t>a small cat</w:t>
            </w:r>
            <w:r w:rsidRPr="00B06887">
              <w:rPr>
                <w:rFonts w:eastAsia="標楷體" w:hint="eastAsia"/>
                <w:bCs/>
                <w:sz w:val="20"/>
                <w:szCs w:val="20"/>
              </w:rPr>
              <w:t xml:space="preserve">. </w:t>
            </w:r>
            <w:r w:rsidRPr="00B06887">
              <w:rPr>
                <w:rFonts w:eastAsia="標楷體" w:hint="eastAsia"/>
                <w:bCs/>
                <w:sz w:val="20"/>
                <w:szCs w:val="20"/>
              </w:rPr>
              <w:t>數次，再逐一替換練習其他單字。</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 xml:space="preserve">4. </w:t>
            </w:r>
            <w:r w:rsidRPr="00B06887">
              <w:rPr>
                <w:rFonts w:eastAsia="標楷體" w:hint="eastAsia"/>
                <w:bCs/>
                <w:sz w:val="20"/>
                <w:szCs w:val="20"/>
              </w:rPr>
              <w:t>教師播放</w:t>
            </w:r>
            <w:r w:rsidRPr="00B06887">
              <w:rPr>
                <w:rFonts w:eastAsia="標楷體" w:hint="eastAsia"/>
                <w:bCs/>
                <w:sz w:val="20"/>
                <w:szCs w:val="20"/>
              </w:rPr>
              <w:t>CD</w:t>
            </w:r>
            <w:r w:rsidRPr="00B06887">
              <w:rPr>
                <w:rFonts w:eastAsia="標楷體" w:hint="eastAsia"/>
                <w:bCs/>
                <w:sz w:val="20"/>
                <w:szCs w:val="20"/>
              </w:rPr>
              <w:t>，請學生大聲念出本課直述句型。</w:t>
            </w:r>
          </w:p>
          <w:p w:rsidR="008B5C4E" w:rsidRPr="00B06887" w:rsidRDefault="008B5C4E" w:rsidP="007B790C">
            <w:pPr>
              <w:spacing w:line="0" w:lineRule="atLeast"/>
              <w:jc w:val="both"/>
              <w:rPr>
                <w:rFonts w:eastAsia="標楷體"/>
                <w:sz w:val="20"/>
                <w:szCs w:val="20"/>
              </w:rPr>
            </w:pPr>
            <w:r w:rsidRPr="00B06887">
              <w:rPr>
                <w:rFonts w:eastAsia="標楷體" w:hint="eastAsia"/>
                <w:bCs/>
                <w:sz w:val="20"/>
                <w:szCs w:val="20"/>
              </w:rPr>
              <w:t xml:space="preserve">5. </w:t>
            </w:r>
            <w:r w:rsidRPr="00B06887">
              <w:rPr>
                <w:rFonts w:eastAsia="標楷體" w:hint="eastAsia"/>
                <w:bCs/>
                <w:sz w:val="20"/>
                <w:szCs w:val="20"/>
              </w:rPr>
              <w:t>完成課本</w:t>
            </w:r>
            <w:r w:rsidRPr="00B06887">
              <w:rPr>
                <w:rFonts w:eastAsia="標楷體" w:hint="eastAsia"/>
                <w:bCs/>
                <w:sz w:val="20"/>
                <w:szCs w:val="20"/>
              </w:rPr>
              <w:t xml:space="preserve"> Language Focus A </w:t>
            </w:r>
            <w:r w:rsidRPr="00B06887">
              <w:rPr>
                <w:rFonts w:eastAsia="標楷體" w:hint="eastAsia"/>
                <w:bCs/>
                <w:sz w:val="20"/>
                <w:szCs w:val="20"/>
              </w:rPr>
              <w:t>的單字聽辨練習。</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句型教學</w:t>
            </w:r>
            <w:r w:rsidRPr="00B06887">
              <w:rPr>
                <w:rFonts w:eastAsia="標楷體" w:hint="eastAsia"/>
                <w:b/>
                <w:sz w:val="20"/>
                <w:szCs w:val="20"/>
                <w:u w:val="single"/>
              </w:rPr>
              <w:t xml:space="preserve"> 12 </w:t>
            </w:r>
            <w:r w:rsidRPr="00B06887">
              <w:rPr>
                <w:rFonts w:eastAsia="標楷體" w:hint="eastAsia"/>
                <w:b/>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sz w:val="20"/>
                <w:szCs w:val="20"/>
              </w:rPr>
              <w:t>教師</w:t>
            </w:r>
            <w:r w:rsidRPr="00B06887">
              <w:rPr>
                <w:rFonts w:eastAsia="標楷體" w:hint="eastAsia"/>
                <w:sz w:val="20"/>
                <w:szCs w:val="20"/>
              </w:rPr>
              <w:t>開啟句型條，接著再開啟單字圖卡放在句型條空格內，帶讀</w:t>
            </w:r>
            <w:r w:rsidRPr="00B06887">
              <w:rPr>
                <w:rFonts w:eastAsia="標楷體" w:hint="eastAsia"/>
                <w:sz w:val="20"/>
                <w:szCs w:val="20"/>
              </w:rPr>
              <w:t xml:space="preserve"> 3-5 </w:t>
            </w:r>
            <w:r w:rsidRPr="00B06887">
              <w:rPr>
                <w:rFonts w:eastAsia="標楷體" w:hint="eastAsia"/>
                <w:sz w:val="20"/>
                <w:szCs w:val="20"/>
              </w:rPr>
              <w:t>次，並解釋句子意思。</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請學生上台開啟一張單字圖卡，教師將圖卡貼在句型條空格內，引導學生做句型問答。</w:t>
            </w:r>
          </w:p>
          <w:p w:rsidR="008B5C4E" w:rsidRPr="00B06887" w:rsidRDefault="008B5C4E" w:rsidP="007B790C">
            <w:pPr>
              <w:spacing w:line="0" w:lineRule="atLeast"/>
              <w:jc w:val="both"/>
              <w:rPr>
                <w:rFonts w:eastAsia="標楷體"/>
                <w:sz w:val="20"/>
                <w:szCs w:val="20"/>
              </w:rPr>
            </w:pPr>
            <w:r w:rsidRPr="00B06887">
              <w:rPr>
                <w:rFonts w:eastAsia="標楷體" w:hint="eastAsia"/>
                <w:bCs/>
                <w:sz w:val="20"/>
                <w:szCs w:val="20"/>
              </w:rPr>
              <w:t xml:space="preserve">3. </w:t>
            </w:r>
            <w:r w:rsidRPr="00B06887">
              <w:rPr>
                <w:rFonts w:eastAsia="標楷體"/>
                <w:bCs/>
                <w:sz w:val="20"/>
                <w:szCs w:val="20"/>
              </w:rPr>
              <w:t>請學生</w:t>
            </w:r>
            <w:smartTag w:uri="urn:schemas-microsoft-com:office:smarttags" w:element="chmetcnv">
              <w:smartTagPr>
                <w:attr w:name="TCSC" w:val="2"/>
                <w:attr w:name="NumberType" w:val="4"/>
                <w:attr w:name="Negative" w:val="False"/>
                <w:attr w:name="HasSpace" w:val="False"/>
                <w:attr w:name="SourceValue" w:val="2"/>
                <w:attr w:name="UnitName" w:val="兩"/>
              </w:smartTagPr>
              <w:r w:rsidRPr="00B06887">
                <w:rPr>
                  <w:rFonts w:eastAsia="標楷體"/>
                  <w:bCs/>
                  <w:sz w:val="20"/>
                  <w:szCs w:val="20"/>
                </w:rPr>
                <w:t>兩</w:t>
              </w:r>
              <w:r w:rsidRPr="00B06887">
                <w:rPr>
                  <w:rFonts w:eastAsia="標楷體" w:hint="eastAsia"/>
                  <w:bCs/>
                  <w:sz w:val="20"/>
                  <w:szCs w:val="20"/>
                </w:rPr>
                <w:t>兩</w:t>
              </w:r>
            </w:smartTag>
            <w:r w:rsidRPr="00B06887">
              <w:rPr>
                <w:rFonts w:eastAsia="標楷體"/>
                <w:bCs/>
                <w:sz w:val="20"/>
                <w:szCs w:val="20"/>
              </w:rPr>
              <w:t>一組</w:t>
            </w:r>
            <w:r w:rsidRPr="00B06887">
              <w:rPr>
                <w:rFonts w:eastAsia="標楷體" w:hint="eastAsia"/>
                <w:bCs/>
                <w:sz w:val="20"/>
                <w:szCs w:val="20"/>
              </w:rPr>
              <w:t>，依課本</w:t>
            </w:r>
            <w:r w:rsidRPr="00B06887">
              <w:rPr>
                <w:rFonts w:eastAsia="標楷體" w:hint="eastAsia"/>
                <w:bCs/>
                <w:sz w:val="20"/>
                <w:szCs w:val="20"/>
              </w:rPr>
              <w:t xml:space="preserve"> Language Focus B </w:t>
            </w:r>
            <w:r w:rsidRPr="00B06887">
              <w:rPr>
                <w:rFonts w:eastAsia="標楷體" w:hint="eastAsia"/>
                <w:bCs/>
                <w:sz w:val="20"/>
                <w:szCs w:val="20"/>
              </w:rPr>
              <w:t>進行句型練習活動。</w:t>
            </w:r>
            <w:r w:rsidRPr="00B06887">
              <w:rPr>
                <w:rFonts w:eastAsia="標楷體" w:hint="eastAsia"/>
                <w:bCs/>
                <w:sz w:val="20"/>
                <w:szCs w:val="20"/>
              </w:rPr>
              <w:br/>
              <w:t xml:space="preserve">4. </w:t>
            </w:r>
            <w:r w:rsidRPr="00B06887">
              <w:rPr>
                <w:rFonts w:eastAsia="標楷體" w:hint="eastAsia"/>
                <w:bCs/>
                <w:sz w:val="20"/>
                <w:szCs w:val="20"/>
              </w:rPr>
              <w:t>接著，利用課本</w:t>
            </w:r>
            <w:r w:rsidRPr="00B06887">
              <w:rPr>
                <w:rFonts w:eastAsia="標楷體" w:hint="eastAsia"/>
                <w:bCs/>
                <w:sz w:val="20"/>
                <w:szCs w:val="20"/>
              </w:rPr>
              <w:t xml:space="preserve"> Language Focus C </w:t>
            </w:r>
            <w:r w:rsidRPr="00B06887">
              <w:rPr>
                <w:rFonts w:eastAsia="標楷體" w:hint="eastAsia"/>
                <w:bCs/>
                <w:sz w:val="20"/>
                <w:szCs w:val="20"/>
              </w:rPr>
              <w:t>的單字圖片互相做句型問答練習。</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回家作業</w:t>
            </w:r>
            <w:r w:rsidRPr="00B06887">
              <w:rPr>
                <w:rFonts w:eastAsia="標楷體" w:hint="eastAsia"/>
                <w:b/>
                <w:sz w:val="20"/>
                <w:szCs w:val="20"/>
                <w:u w:val="single"/>
              </w:rPr>
              <w:t xml:space="preserve"> 3 </w:t>
            </w:r>
            <w:r w:rsidRPr="00B06887">
              <w:rPr>
                <w:rFonts w:eastAsia="標楷體" w:hint="eastAsia"/>
                <w:b/>
                <w:sz w:val="20"/>
                <w:szCs w:val="20"/>
                <w:u w:val="single"/>
              </w:rPr>
              <w:t>分鐘</w:t>
            </w:r>
          </w:p>
          <w:p w:rsidR="008B5C4E" w:rsidRPr="000B2DB1" w:rsidRDefault="008B5C4E" w:rsidP="007B790C">
            <w:pPr>
              <w:spacing w:line="0" w:lineRule="atLeast"/>
              <w:jc w:val="both"/>
              <w:rPr>
                <w:rFonts w:eastAsia="標楷體"/>
                <w:sz w:val="20"/>
                <w:szCs w:val="20"/>
              </w:rPr>
            </w:pPr>
            <w:r w:rsidRPr="00B06887">
              <w:rPr>
                <w:rFonts w:eastAsia="標楷體"/>
                <w:sz w:val="20"/>
                <w:szCs w:val="20"/>
              </w:rPr>
              <w:t>請學生回家聽讀課本</w:t>
            </w:r>
            <w:r w:rsidRPr="00B06887">
              <w:rPr>
                <w:rFonts w:eastAsia="標楷體" w:hint="eastAsia"/>
                <w:sz w:val="20"/>
                <w:szCs w:val="20"/>
              </w:rPr>
              <w:t xml:space="preserve"> </w:t>
            </w:r>
            <w:r w:rsidRPr="00B06887">
              <w:rPr>
                <w:rFonts w:eastAsia="標楷體"/>
                <w:sz w:val="20"/>
                <w:szCs w:val="20"/>
              </w:rPr>
              <w:t>CD</w:t>
            </w:r>
            <w:r w:rsidRPr="00B06887">
              <w:rPr>
                <w:rFonts w:eastAsia="標楷體"/>
                <w:sz w:val="20"/>
                <w:szCs w:val="20"/>
              </w:rPr>
              <w:t>，</w:t>
            </w:r>
            <w:r w:rsidRPr="00B06887">
              <w:rPr>
                <w:rFonts w:eastAsia="標楷體" w:hint="eastAsia"/>
                <w:sz w:val="20"/>
                <w:szCs w:val="20"/>
              </w:rPr>
              <w:t>熟悉本課課文對話及單字、句型。</w:t>
            </w:r>
          </w:p>
        </w:tc>
        <w:tc>
          <w:tcPr>
            <w:tcW w:w="616" w:type="dxa"/>
          </w:tcPr>
          <w:p w:rsidR="008B5C4E" w:rsidRPr="00D22EAE" w:rsidRDefault="008B5C4E" w:rsidP="007B790C">
            <w:pPr>
              <w:snapToGrid w:val="0"/>
              <w:spacing w:line="240" w:lineRule="exact"/>
              <w:ind w:left="57" w:right="57"/>
              <w:rPr>
                <w:rFonts w:ascii="標楷體" w:eastAsia="標楷體" w:hAnsi="標楷體"/>
                <w:sz w:val="20"/>
                <w:szCs w:val="20"/>
              </w:rPr>
            </w:pPr>
            <w:r>
              <w:rPr>
                <w:rFonts w:ascii="標楷體" w:eastAsia="標楷體" w:hAnsi="標楷體" w:hint="eastAsia"/>
                <w:sz w:val="20"/>
                <w:szCs w:val="20"/>
              </w:rPr>
              <w:t>1</w:t>
            </w:r>
          </w:p>
        </w:tc>
        <w:tc>
          <w:tcPr>
            <w:tcW w:w="1227" w:type="dxa"/>
          </w:tcPr>
          <w:p w:rsidR="008B5C4E" w:rsidRPr="00D22EAE" w:rsidRDefault="008B5C4E" w:rsidP="007B790C">
            <w:pPr>
              <w:snapToGrid w:val="0"/>
              <w:spacing w:line="240" w:lineRule="exact"/>
              <w:ind w:left="57" w:right="57"/>
              <w:rPr>
                <w:rFonts w:ascii="標楷體" w:eastAsia="標楷體" w:hAnsi="標楷體"/>
                <w:sz w:val="20"/>
                <w:szCs w:val="20"/>
              </w:rPr>
            </w:pPr>
            <w:r w:rsidRPr="00B06887">
              <w:rPr>
                <w:rFonts w:eastAsia="標楷體" w:hint="eastAsia"/>
                <w:snapToGrid w:val="0"/>
                <w:kern w:val="0"/>
                <w:sz w:val="20"/>
                <w:szCs w:val="20"/>
              </w:rPr>
              <w:t>翰林版國小英語</w:t>
            </w:r>
            <w:r w:rsidRPr="00B06887">
              <w:rPr>
                <w:rFonts w:eastAsia="標楷體"/>
                <w:snapToGrid w:val="0"/>
                <w:kern w:val="0"/>
                <w:sz w:val="20"/>
                <w:szCs w:val="20"/>
              </w:rPr>
              <w:t xml:space="preserve">Dino on the Go! ( </w:t>
            </w:r>
            <w:r w:rsidRPr="00B06887">
              <w:rPr>
                <w:rFonts w:eastAsia="標楷體" w:hint="eastAsia"/>
                <w:snapToGrid w:val="0"/>
                <w:kern w:val="0"/>
                <w:sz w:val="20"/>
                <w:szCs w:val="20"/>
              </w:rPr>
              <w:t>2</w:t>
            </w:r>
            <w:r w:rsidRPr="00B06887">
              <w:rPr>
                <w:rFonts w:eastAsia="標楷體"/>
                <w:snapToGrid w:val="0"/>
                <w:kern w:val="0"/>
                <w:sz w:val="20"/>
                <w:szCs w:val="20"/>
              </w:rPr>
              <w:t xml:space="preserve"> )</w:t>
            </w:r>
            <w:r w:rsidRPr="00B06887">
              <w:rPr>
                <w:rFonts w:eastAsia="標楷體" w:hint="eastAsia"/>
                <w:snapToGrid w:val="0"/>
                <w:kern w:val="0"/>
                <w:sz w:val="20"/>
                <w:szCs w:val="20"/>
              </w:rPr>
              <w:t>（三下）</w:t>
            </w:r>
          </w:p>
        </w:tc>
        <w:tc>
          <w:tcPr>
            <w:tcW w:w="1113" w:type="dxa"/>
          </w:tcPr>
          <w:p w:rsidR="008B5C4E" w:rsidRPr="00D22EAE" w:rsidRDefault="008B5C4E" w:rsidP="007B790C">
            <w:pPr>
              <w:snapToGrid w:val="0"/>
              <w:spacing w:line="220" w:lineRule="exact"/>
              <w:ind w:left="57" w:right="57"/>
              <w:rPr>
                <w:rFonts w:ascii="標楷體" w:eastAsia="標楷體" w:hAnsi="標楷體"/>
                <w:sz w:val="20"/>
                <w:szCs w:val="20"/>
              </w:rPr>
            </w:pPr>
            <w:r w:rsidRPr="00B06887">
              <w:rPr>
                <w:rFonts w:eastAsia="標楷體" w:hint="eastAsia"/>
                <w:bCs/>
                <w:sz w:val="20"/>
                <w:szCs w:val="20"/>
              </w:rPr>
              <w:t>作業評量</w:t>
            </w:r>
            <w:r w:rsidRPr="00B06887">
              <w:rPr>
                <w:rFonts w:eastAsia="標楷體" w:hint="eastAsia"/>
                <w:bCs/>
                <w:sz w:val="20"/>
                <w:szCs w:val="20"/>
              </w:rPr>
              <w:br/>
            </w:r>
            <w:r w:rsidRPr="00B06887">
              <w:rPr>
                <w:rFonts w:eastAsia="標楷體" w:hint="eastAsia"/>
                <w:bCs/>
                <w:sz w:val="20"/>
                <w:szCs w:val="20"/>
              </w:rPr>
              <w:t>口頭評量</w:t>
            </w:r>
            <w:r w:rsidRPr="00B06887">
              <w:rPr>
                <w:rFonts w:eastAsia="標楷體" w:hint="eastAsia"/>
                <w:bCs/>
                <w:sz w:val="20"/>
                <w:szCs w:val="20"/>
              </w:rPr>
              <w:br/>
            </w:r>
            <w:r w:rsidRPr="00B06887">
              <w:rPr>
                <w:rFonts w:eastAsia="標楷體" w:hint="eastAsia"/>
                <w:bCs/>
                <w:sz w:val="20"/>
                <w:szCs w:val="20"/>
              </w:rPr>
              <w:t>參與度評量</w:t>
            </w:r>
            <w:r w:rsidRPr="00B06887">
              <w:rPr>
                <w:rFonts w:eastAsia="標楷體" w:hint="eastAsia"/>
                <w:bCs/>
                <w:sz w:val="20"/>
                <w:szCs w:val="20"/>
              </w:rPr>
              <w:br/>
            </w:r>
            <w:r w:rsidRPr="00B06887">
              <w:rPr>
                <w:rFonts w:eastAsia="標楷體" w:hint="eastAsia"/>
                <w:bCs/>
                <w:sz w:val="20"/>
                <w:szCs w:val="20"/>
              </w:rPr>
              <w:t>習作評量</w:t>
            </w:r>
            <w:r w:rsidRPr="00B06887">
              <w:rPr>
                <w:rFonts w:eastAsia="標楷體" w:hint="eastAsia"/>
                <w:bCs/>
                <w:sz w:val="20"/>
                <w:szCs w:val="20"/>
              </w:rPr>
              <w:br/>
            </w:r>
            <w:r w:rsidRPr="00B06887">
              <w:rPr>
                <w:rFonts w:eastAsia="標楷體" w:hint="eastAsia"/>
                <w:bCs/>
                <w:sz w:val="20"/>
                <w:szCs w:val="20"/>
              </w:rPr>
              <w:t>態度評量</w:t>
            </w:r>
            <w:r w:rsidRPr="00B06887">
              <w:rPr>
                <w:rFonts w:eastAsia="標楷體" w:hint="eastAsia"/>
                <w:bCs/>
                <w:sz w:val="20"/>
                <w:szCs w:val="20"/>
              </w:rPr>
              <w:br/>
            </w:r>
            <w:r w:rsidRPr="00B06887">
              <w:rPr>
                <w:rFonts w:eastAsia="標楷體" w:hint="eastAsia"/>
                <w:bCs/>
                <w:sz w:val="20"/>
                <w:szCs w:val="20"/>
              </w:rPr>
              <w:t>觀察記錄</w:t>
            </w:r>
          </w:p>
        </w:tc>
      </w:tr>
      <w:tr w:rsidR="008B5C4E" w:rsidRPr="00D22EAE" w:rsidTr="007B790C">
        <w:trPr>
          <w:trHeight w:val="187"/>
        </w:trPr>
        <w:tc>
          <w:tcPr>
            <w:tcW w:w="386" w:type="dxa"/>
            <w:vAlign w:val="center"/>
          </w:tcPr>
          <w:p w:rsidR="008B5C4E"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第</w:t>
            </w:r>
          </w:p>
          <w:p w:rsidR="008B5C4E"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9</w:t>
            </w:r>
          </w:p>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週</w:t>
            </w:r>
          </w:p>
        </w:tc>
        <w:tc>
          <w:tcPr>
            <w:tcW w:w="635" w:type="dxa"/>
            <w:vAlign w:val="center"/>
          </w:tcPr>
          <w:p w:rsidR="008B5C4E" w:rsidRPr="003B0D26" w:rsidRDefault="008B5C4E" w:rsidP="007B790C">
            <w:pPr>
              <w:spacing w:line="0" w:lineRule="atLeast"/>
              <w:jc w:val="center"/>
              <w:rPr>
                <w:rFonts w:eastAsia="標楷體"/>
                <w:szCs w:val="20"/>
              </w:rPr>
            </w:pPr>
            <w:r w:rsidRPr="003B0D26">
              <w:rPr>
                <w:rFonts w:eastAsia="標楷體"/>
                <w:szCs w:val="20"/>
              </w:rPr>
              <w:t>寵物和複習一</w:t>
            </w:r>
          </w:p>
          <w:p w:rsidR="008B5C4E" w:rsidRPr="003B0D26" w:rsidRDefault="008B5C4E" w:rsidP="007B790C">
            <w:pPr>
              <w:spacing w:line="0" w:lineRule="atLeast"/>
              <w:jc w:val="center"/>
              <w:rPr>
                <w:rFonts w:eastAsia="標楷體"/>
                <w:szCs w:val="20"/>
              </w:rPr>
            </w:pPr>
            <w:r w:rsidRPr="003B0D26">
              <w:rPr>
                <w:rFonts w:eastAsia="標楷體"/>
                <w:szCs w:val="20"/>
              </w:rPr>
              <w:t xml:space="preserve">Unit </w:t>
            </w:r>
            <w:r>
              <w:rPr>
                <w:rFonts w:eastAsia="標楷體"/>
                <w:szCs w:val="20"/>
              </w:rPr>
              <w:t xml:space="preserve">2 Is It a Small </w:t>
            </w:r>
            <w:r>
              <w:rPr>
                <w:rFonts w:eastAsia="標楷體"/>
                <w:szCs w:val="20"/>
              </w:rPr>
              <w:lastRenderedPageBreak/>
              <w:t>Cat? &amp; Review 1</w:t>
            </w:r>
          </w:p>
        </w:tc>
        <w:tc>
          <w:tcPr>
            <w:tcW w:w="3260" w:type="dxa"/>
          </w:tcPr>
          <w:p w:rsidR="008B5C4E" w:rsidRPr="000B2DB1" w:rsidRDefault="008B5C4E" w:rsidP="007B790C">
            <w:pPr>
              <w:spacing w:line="0" w:lineRule="atLeast"/>
              <w:jc w:val="both"/>
              <w:rPr>
                <w:rFonts w:eastAsia="標楷體"/>
                <w:color w:val="000000"/>
              </w:rPr>
            </w:pPr>
            <w:smartTag w:uri="urn:schemas-microsoft-com:office:smarttags" w:element="chsdate">
              <w:smartTagPr>
                <w:attr w:name="IsROCDate" w:val="False"/>
                <w:attr w:name="IsLunarDate" w:val="False"/>
                <w:attr w:name="Day" w:val="3"/>
                <w:attr w:name="Month" w:val="1"/>
                <w:attr w:name="Year" w:val="2001"/>
              </w:smartTagPr>
              <w:r w:rsidRPr="00B06887">
                <w:rPr>
                  <w:rFonts w:eastAsia="標楷體" w:hint="eastAsia"/>
                  <w:bCs/>
                  <w:sz w:val="20"/>
                  <w:szCs w:val="20"/>
                </w:rPr>
                <w:lastRenderedPageBreak/>
                <w:t>1-1-3</w:t>
              </w:r>
            </w:smartTag>
            <w:r w:rsidRPr="00B06887">
              <w:rPr>
                <w:rFonts w:eastAsia="標楷體" w:hint="eastAsia"/>
                <w:bCs/>
                <w:sz w:val="20"/>
                <w:szCs w:val="20"/>
              </w:rPr>
              <w:t>能聽辨課堂中所習得的詞彙。</w:t>
            </w:r>
            <w:r w:rsidRPr="00B06887">
              <w:rPr>
                <w:rFonts w:eastAsia="標楷體" w:hint="eastAsia"/>
                <w:bCs/>
                <w:sz w:val="20"/>
                <w:szCs w:val="20"/>
              </w:rPr>
              <w:br/>
              <w:t>1-1-7</w:t>
            </w:r>
            <w:r w:rsidRPr="00B06887">
              <w:rPr>
                <w:rFonts w:eastAsia="標楷體" w:hint="eastAsia"/>
                <w:bCs/>
                <w:sz w:val="20"/>
                <w:szCs w:val="20"/>
              </w:rPr>
              <w:t>能聽懂常用的教室用語及日常生活用語。</w:t>
            </w:r>
            <w:r w:rsidRPr="00B06887">
              <w:rPr>
                <w:rFonts w:eastAsia="標楷體" w:hint="eastAsia"/>
                <w:bCs/>
                <w:sz w:val="20"/>
                <w:szCs w:val="20"/>
              </w:rPr>
              <w:br/>
              <w:t>1-1-8</w:t>
            </w:r>
            <w:r w:rsidRPr="00B06887">
              <w:rPr>
                <w:rFonts w:eastAsia="標楷體" w:hint="eastAsia"/>
                <w:bCs/>
                <w:sz w:val="20"/>
                <w:szCs w:val="20"/>
              </w:rPr>
              <w:t>能聽懂簡易句型的句子。</w:t>
            </w:r>
            <w:r w:rsidRPr="00B06887">
              <w:rPr>
                <w:rFonts w:eastAsia="標楷體" w:hint="eastAsia"/>
                <w:bCs/>
                <w:sz w:val="20"/>
                <w:szCs w:val="20"/>
              </w:rPr>
              <w:br/>
              <w:t>1-1-10</w:t>
            </w:r>
            <w:r w:rsidRPr="00B06887">
              <w:rPr>
                <w:rFonts w:eastAsia="標楷體" w:hint="eastAsia"/>
                <w:bCs/>
                <w:sz w:val="20"/>
                <w:szCs w:val="20"/>
              </w:rPr>
              <w:t>能聽懂簡易歌謠和韻文的主要內容。</w:t>
            </w:r>
            <w:r w:rsidRPr="00B06887">
              <w:rPr>
                <w:rFonts w:eastAsia="標楷體" w:hint="eastAsia"/>
                <w:bCs/>
                <w:sz w:val="20"/>
                <w:szCs w:val="20"/>
              </w:rPr>
              <w:br/>
              <w:t>2-1-3</w:t>
            </w:r>
            <w:r w:rsidRPr="00B06887">
              <w:rPr>
                <w:rFonts w:eastAsia="標楷體" w:hint="eastAsia"/>
                <w:bCs/>
                <w:sz w:val="20"/>
                <w:szCs w:val="20"/>
              </w:rPr>
              <w:t>能說出課堂中所習得的詞彙。</w:t>
            </w:r>
            <w:r w:rsidRPr="00B06887">
              <w:rPr>
                <w:rFonts w:eastAsia="標楷體" w:hint="eastAsia"/>
                <w:bCs/>
                <w:sz w:val="20"/>
                <w:szCs w:val="20"/>
              </w:rPr>
              <w:br/>
              <w:t>2-1-4</w:t>
            </w:r>
            <w:r w:rsidRPr="00B06887">
              <w:rPr>
                <w:rFonts w:eastAsia="標楷體" w:hint="eastAsia"/>
                <w:bCs/>
                <w:sz w:val="20"/>
                <w:szCs w:val="20"/>
              </w:rPr>
              <w:t>能以正確的語調說出簡易句型</w:t>
            </w:r>
            <w:r w:rsidRPr="00B06887">
              <w:rPr>
                <w:rFonts w:eastAsia="標楷體" w:hint="eastAsia"/>
                <w:bCs/>
                <w:sz w:val="20"/>
                <w:szCs w:val="20"/>
              </w:rPr>
              <w:lastRenderedPageBreak/>
              <w:t>的句子。</w:t>
            </w:r>
            <w:r w:rsidRPr="00B06887">
              <w:rPr>
                <w:rFonts w:eastAsia="標楷體" w:hint="eastAsia"/>
                <w:bCs/>
                <w:sz w:val="20"/>
                <w:szCs w:val="20"/>
              </w:rPr>
              <w:br/>
              <w:t>2-1-8</w:t>
            </w:r>
            <w:r w:rsidRPr="00B06887">
              <w:rPr>
                <w:rFonts w:eastAsia="標楷體" w:hint="eastAsia"/>
                <w:bCs/>
                <w:sz w:val="20"/>
                <w:szCs w:val="20"/>
              </w:rPr>
              <w:t>能使用所習得的日常生活用語。</w:t>
            </w:r>
            <w:r w:rsidRPr="00B06887">
              <w:rPr>
                <w:rFonts w:eastAsia="標楷體" w:hint="eastAsia"/>
                <w:bCs/>
                <w:sz w:val="20"/>
                <w:szCs w:val="20"/>
              </w:rPr>
              <w:br/>
              <w:t>2-1-9</w:t>
            </w:r>
            <w:r w:rsidRPr="00B06887">
              <w:rPr>
                <w:rFonts w:eastAsia="標楷體" w:hint="eastAsia"/>
                <w:bCs/>
                <w:sz w:val="20"/>
                <w:szCs w:val="20"/>
              </w:rPr>
              <w:t>能作簡單的提問、回答和敘述。</w:t>
            </w:r>
            <w:r w:rsidRPr="00B06887">
              <w:rPr>
                <w:rFonts w:eastAsia="標楷體" w:hint="eastAsia"/>
                <w:bCs/>
                <w:sz w:val="20"/>
                <w:szCs w:val="20"/>
              </w:rPr>
              <w:br/>
              <w:t>2-1-10</w:t>
            </w:r>
            <w:r w:rsidRPr="00B06887">
              <w:rPr>
                <w:rFonts w:eastAsia="標楷體" w:hint="eastAsia"/>
                <w:bCs/>
                <w:sz w:val="20"/>
                <w:szCs w:val="20"/>
              </w:rPr>
              <w:t>能朗讀和吟唱歌謠韻文。</w:t>
            </w:r>
            <w:r w:rsidRPr="00B06887">
              <w:rPr>
                <w:rFonts w:eastAsia="標楷體" w:hint="eastAsia"/>
                <w:bCs/>
                <w:sz w:val="20"/>
                <w:szCs w:val="20"/>
              </w:rPr>
              <w:br/>
              <w:t>2-1-12</w:t>
            </w:r>
            <w:r w:rsidRPr="00B06887">
              <w:rPr>
                <w:rFonts w:eastAsia="標楷體" w:hint="eastAsia"/>
                <w:bCs/>
                <w:sz w:val="20"/>
                <w:szCs w:val="20"/>
              </w:rPr>
              <w:t>能進行簡易的角色扮演</w:t>
            </w:r>
            <w:r w:rsidRPr="00B06887">
              <w:rPr>
                <w:rFonts w:eastAsia="標楷體" w:hint="eastAsia"/>
                <w:bCs/>
                <w:sz w:val="20"/>
                <w:szCs w:val="20"/>
              </w:rPr>
              <w:t>(role play)</w:t>
            </w:r>
            <w:r w:rsidRPr="00B06887">
              <w:rPr>
                <w:rFonts w:eastAsia="標楷體" w:hint="eastAsia"/>
                <w:bCs/>
                <w:sz w:val="20"/>
                <w:szCs w:val="20"/>
              </w:rPr>
              <w:t>。</w:t>
            </w:r>
            <w:r w:rsidRPr="00B06887">
              <w:rPr>
                <w:rFonts w:eastAsia="標楷體" w:hint="eastAsia"/>
                <w:bCs/>
                <w:sz w:val="20"/>
                <w:szCs w:val="20"/>
              </w:rPr>
              <w:br/>
              <w:t>3-1-7</w:t>
            </w:r>
            <w:r w:rsidRPr="00B06887">
              <w:rPr>
                <w:rFonts w:eastAsia="標楷體" w:hint="eastAsia"/>
                <w:bCs/>
                <w:sz w:val="20"/>
                <w:szCs w:val="20"/>
              </w:rPr>
              <w:t>能朗讀課本中的對話和故事。</w:t>
            </w:r>
            <w:r w:rsidRPr="00B06887">
              <w:rPr>
                <w:rFonts w:eastAsia="標楷體" w:hint="eastAsia"/>
                <w:bCs/>
                <w:sz w:val="20"/>
                <w:szCs w:val="20"/>
              </w:rPr>
              <w:br/>
              <w:t>5-1-2</w:t>
            </w:r>
            <w:r w:rsidRPr="00B06887">
              <w:rPr>
                <w:rFonts w:eastAsia="標楷體" w:hint="eastAsia"/>
                <w:bCs/>
                <w:sz w:val="20"/>
                <w:szCs w:val="20"/>
              </w:rPr>
              <w:t>能聽懂及辨識課堂中所習得的英語詞彙</w:t>
            </w:r>
            <w:r>
              <w:rPr>
                <w:rFonts w:eastAsia="標楷體" w:hint="eastAsia"/>
                <w:bCs/>
                <w:sz w:val="20"/>
                <w:szCs w:val="20"/>
              </w:rPr>
              <w:t>。</w:t>
            </w:r>
          </w:p>
        </w:tc>
        <w:tc>
          <w:tcPr>
            <w:tcW w:w="7371" w:type="dxa"/>
          </w:tcPr>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lastRenderedPageBreak/>
              <w:t>暖身活動</w:t>
            </w:r>
            <w:r w:rsidRPr="00B06887">
              <w:rPr>
                <w:rFonts w:eastAsia="標楷體" w:hint="eastAsia"/>
                <w:b/>
                <w:sz w:val="20"/>
                <w:szCs w:val="20"/>
                <w:u w:val="single"/>
              </w:rPr>
              <w:t xml:space="preserve"> 5 </w:t>
            </w:r>
            <w:r w:rsidRPr="00B06887">
              <w:rPr>
                <w:rFonts w:eastAsia="標楷體" w:hint="eastAsia"/>
                <w:b/>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sz w:val="20"/>
                <w:szCs w:val="20"/>
              </w:rPr>
              <w:t>教師</w:t>
            </w:r>
            <w:r w:rsidRPr="00B06887">
              <w:rPr>
                <w:rFonts w:eastAsia="標楷體" w:hint="eastAsia"/>
                <w:sz w:val="20"/>
                <w:szCs w:val="20"/>
              </w:rPr>
              <w:t>開啟單字圖卡複習本課單字，請學生念出單字，接著隨機抽問學生</w:t>
            </w:r>
            <w:r w:rsidRPr="00B06887">
              <w:rPr>
                <w:rFonts w:eastAsia="標楷體"/>
                <w:sz w:val="20"/>
                <w:szCs w:val="20"/>
              </w:rPr>
              <w:t>。</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單字與句型綜合練習</w:t>
            </w:r>
            <w:r w:rsidRPr="00B06887">
              <w:rPr>
                <w:rFonts w:eastAsia="標楷體" w:hint="eastAsia"/>
                <w:b/>
                <w:sz w:val="20"/>
                <w:szCs w:val="20"/>
                <w:u w:val="single"/>
              </w:rPr>
              <w:t xml:space="preserve"> 10 </w:t>
            </w:r>
            <w:r w:rsidRPr="00B06887">
              <w:rPr>
                <w:rFonts w:eastAsia="標楷體" w:hint="eastAsia"/>
                <w:b/>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sz w:val="20"/>
                <w:szCs w:val="20"/>
              </w:rPr>
              <w:t>A.</w:t>
            </w:r>
            <w:r w:rsidRPr="00B06887">
              <w:rPr>
                <w:rFonts w:eastAsia="標楷體" w:hint="eastAsia"/>
                <w:sz w:val="20"/>
                <w:szCs w:val="20"/>
              </w:rPr>
              <w:t xml:space="preserve"> </w:t>
            </w:r>
            <w:r w:rsidRPr="00B06887">
              <w:rPr>
                <w:rFonts w:eastAsia="標楷體"/>
                <w:sz w:val="20"/>
                <w:szCs w:val="20"/>
              </w:rPr>
              <w:t>句型聽力練習</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sz w:val="20"/>
                <w:szCs w:val="20"/>
              </w:rPr>
              <w:t>教師</w:t>
            </w:r>
            <w:r w:rsidRPr="00B06887">
              <w:rPr>
                <w:rFonts w:eastAsia="標楷體" w:hint="eastAsia"/>
                <w:sz w:val="20"/>
                <w:szCs w:val="20"/>
              </w:rPr>
              <w:t>開啟句型條，接著再開啟</w:t>
            </w:r>
            <w:r w:rsidRPr="00B06887">
              <w:rPr>
                <w:rFonts w:eastAsia="標楷體"/>
                <w:sz w:val="20"/>
                <w:szCs w:val="20"/>
              </w:rPr>
              <w:t>單字圖卡</w:t>
            </w:r>
            <w:r w:rsidRPr="00B06887">
              <w:rPr>
                <w:rFonts w:eastAsia="標楷體" w:hint="eastAsia"/>
                <w:sz w:val="20"/>
                <w:szCs w:val="20"/>
              </w:rPr>
              <w:t>，</w:t>
            </w:r>
            <w:r w:rsidRPr="00B06887">
              <w:rPr>
                <w:rFonts w:eastAsia="標楷體"/>
                <w:sz w:val="20"/>
                <w:szCs w:val="20"/>
              </w:rPr>
              <w:t>問</w:t>
            </w:r>
            <w:r w:rsidRPr="00B06887">
              <w:rPr>
                <w:rFonts w:eastAsia="標楷體"/>
                <w:sz w:val="20"/>
                <w:szCs w:val="20"/>
              </w:rPr>
              <w:t xml:space="preserve"> </w:t>
            </w:r>
            <w:r w:rsidRPr="00B06887">
              <w:rPr>
                <w:rFonts w:eastAsia="標楷體" w:hint="eastAsia"/>
                <w:sz w:val="20"/>
                <w:szCs w:val="20"/>
              </w:rPr>
              <w:t>Is it ______</w:t>
            </w:r>
            <w:r w:rsidRPr="00B06887">
              <w:rPr>
                <w:rFonts w:eastAsia="標楷體"/>
                <w:sz w:val="20"/>
                <w:szCs w:val="20"/>
              </w:rPr>
              <w:t>?</w:t>
            </w:r>
            <w:r w:rsidRPr="00B06887">
              <w:rPr>
                <w:rFonts w:eastAsia="標楷體" w:hint="eastAsia"/>
                <w:sz w:val="20"/>
                <w:szCs w:val="20"/>
              </w:rPr>
              <w:t xml:space="preserve"> </w:t>
            </w:r>
            <w:r w:rsidRPr="00B06887">
              <w:rPr>
                <w:rFonts w:eastAsia="標楷體"/>
                <w:sz w:val="20"/>
                <w:szCs w:val="20"/>
              </w:rPr>
              <w:t>引導學生</w:t>
            </w:r>
            <w:r w:rsidRPr="00B06887">
              <w:rPr>
                <w:rFonts w:eastAsia="標楷體" w:hint="eastAsia"/>
                <w:sz w:val="20"/>
                <w:szCs w:val="20"/>
              </w:rPr>
              <w:t>依</w:t>
            </w:r>
            <w:r w:rsidRPr="00B06887">
              <w:rPr>
                <w:rFonts w:eastAsia="標楷體"/>
                <w:sz w:val="20"/>
                <w:szCs w:val="20"/>
              </w:rPr>
              <w:t>圖卡的提示，以</w:t>
            </w:r>
            <w:r w:rsidRPr="00B06887">
              <w:rPr>
                <w:rFonts w:eastAsia="標楷體"/>
                <w:sz w:val="20"/>
                <w:szCs w:val="20"/>
              </w:rPr>
              <w:t xml:space="preserve"> </w:t>
            </w:r>
            <w:r w:rsidRPr="00B06887">
              <w:rPr>
                <w:rFonts w:eastAsia="標楷體" w:hint="eastAsia"/>
                <w:sz w:val="20"/>
                <w:szCs w:val="20"/>
              </w:rPr>
              <w:t xml:space="preserve">Yes, it is. </w:t>
            </w:r>
            <w:r w:rsidRPr="00B06887">
              <w:rPr>
                <w:rFonts w:eastAsia="標楷體" w:hint="eastAsia"/>
                <w:sz w:val="20"/>
                <w:szCs w:val="20"/>
              </w:rPr>
              <w:t>或</w:t>
            </w:r>
            <w:r w:rsidRPr="00B06887">
              <w:rPr>
                <w:rFonts w:eastAsia="標楷體" w:hint="eastAsia"/>
                <w:sz w:val="20"/>
                <w:szCs w:val="20"/>
              </w:rPr>
              <w:t xml:space="preserve"> No, it isn</w:t>
            </w:r>
            <w:r w:rsidRPr="00B06887">
              <w:rPr>
                <w:rFonts w:eastAsia="標楷體"/>
                <w:sz w:val="20"/>
                <w:szCs w:val="20"/>
              </w:rPr>
              <w:t>’</w:t>
            </w:r>
            <w:r w:rsidRPr="00B06887">
              <w:rPr>
                <w:rFonts w:eastAsia="標楷體" w:hint="eastAsia"/>
                <w:sz w:val="20"/>
                <w:szCs w:val="20"/>
              </w:rPr>
              <w:t>t.</w:t>
            </w:r>
            <w:r w:rsidRPr="00B06887">
              <w:rPr>
                <w:rFonts w:eastAsia="標楷體"/>
                <w:sz w:val="20"/>
                <w:szCs w:val="20"/>
              </w:rPr>
              <w:t xml:space="preserve"> </w:t>
            </w:r>
            <w:r w:rsidRPr="00B06887">
              <w:rPr>
                <w:rFonts w:eastAsia="標楷體"/>
                <w:sz w:val="20"/>
                <w:szCs w:val="20"/>
              </w:rPr>
              <w:t>回答</w:t>
            </w:r>
            <w:r w:rsidRPr="00B06887">
              <w:rPr>
                <w:rFonts w:eastAsia="標楷體" w:hint="eastAsia"/>
                <w:sz w:val="20"/>
                <w:szCs w:val="20"/>
              </w:rPr>
              <w:t>。</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完成</w:t>
            </w:r>
            <w:r w:rsidRPr="00B06887">
              <w:rPr>
                <w:rFonts w:eastAsia="標楷體"/>
                <w:sz w:val="20"/>
                <w:szCs w:val="20"/>
              </w:rPr>
              <w:t>課本</w:t>
            </w:r>
            <w:r w:rsidRPr="00B06887">
              <w:rPr>
                <w:rFonts w:eastAsia="標楷體" w:hint="eastAsia"/>
                <w:sz w:val="20"/>
                <w:szCs w:val="20"/>
              </w:rPr>
              <w:t xml:space="preserve"> </w:t>
            </w:r>
            <w:r w:rsidRPr="00B06887">
              <w:rPr>
                <w:rFonts w:eastAsia="標楷體"/>
                <w:sz w:val="20"/>
                <w:szCs w:val="20"/>
              </w:rPr>
              <w:t xml:space="preserve">Try </w:t>
            </w:r>
            <w:r w:rsidRPr="00B06887">
              <w:rPr>
                <w:rFonts w:eastAsia="標楷體" w:hint="eastAsia"/>
                <w:sz w:val="20"/>
                <w:szCs w:val="20"/>
              </w:rPr>
              <w:t>I</w:t>
            </w:r>
            <w:r w:rsidRPr="00B06887">
              <w:rPr>
                <w:rFonts w:eastAsia="標楷體"/>
                <w:sz w:val="20"/>
                <w:szCs w:val="20"/>
              </w:rPr>
              <w:t>t</w:t>
            </w:r>
            <w:r w:rsidRPr="00B06887">
              <w:rPr>
                <w:rFonts w:eastAsia="標楷體" w:hint="eastAsia"/>
                <w:sz w:val="20"/>
                <w:szCs w:val="20"/>
              </w:rPr>
              <w:t xml:space="preserve"> A </w:t>
            </w:r>
            <w:r w:rsidRPr="00B06887">
              <w:rPr>
                <w:rFonts w:eastAsia="標楷體"/>
                <w:sz w:val="20"/>
                <w:szCs w:val="20"/>
              </w:rPr>
              <w:t>的</w:t>
            </w:r>
            <w:r w:rsidRPr="00B06887">
              <w:rPr>
                <w:rFonts w:eastAsia="標楷體" w:hint="eastAsia"/>
                <w:sz w:val="20"/>
                <w:szCs w:val="20"/>
              </w:rPr>
              <w:t>句型</w:t>
            </w:r>
            <w:r w:rsidRPr="00B06887">
              <w:rPr>
                <w:rFonts w:eastAsia="標楷體"/>
                <w:sz w:val="20"/>
                <w:szCs w:val="20"/>
              </w:rPr>
              <w:t>聽</w:t>
            </w:r>
            <w:r w:rsidRPr="00B06887">
              <w:rPr>
                <w:rFonts w:eastAsia="標楷體" w:hint="eastAsia"/>
                <w:sz w:val="20"/>
                <w:szCs w:val="20"/>
              </w:rPr>
              <w:t>辨</w:t>
            </w:r>
            <w:r w:rsidRPr="00B06887">
              <w:rPr>
                <w:rFonts w:eastAsia="標楷體"/>
                <w:sz w:val="20"/>
                <w:szCs w:val="20"/>
              </w:rPr>
              <w:t>練習。</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B</w:t>
            </w:r>
            <w:r w:rsidRPr="00B06887">
              <w:rPr>
                <w:rFonts w:eastAsia="標楷體"/>
                <w:sz w:val="20"/>
                <w:szCs w:val="20"/>
              </w:rPr>
              <w:t>.</w:t>
            </w:r>
            <w:r w:rsidRPr="00B06887">
              <w:rPr>
                <w:rFonts w:eastAsia="標楷體" w:hint="eastAsia"/>
                <w:sz w:val="20"/>
                <w:szCs w:val="20"/>
              </w:rPr>
              <w:t xml:space="preserve"> </w:t>
            </w:r>
            <w:r w:rsidRPr="00B06887">
              <w:rPr>
                <w:rFonts w:eastAsia="標楷體"/>
                <w:sz w:val="20"/>
                <w:szCs w:val="20"/>
              </w:rPr>
              <w:t>句型</w:t>
            </w:r>
            <w:r w:rsidRPr="00B06887">
              <w:rPr>
                <w:rFonts w:eastAsia="標楷體" w:hint="eastAsia"/>
                <w:sz w:val="20"/>
                <w:szCs w:val="20"/>
              </w:rPr>
              <w:t>口語</w:t>
            </w:r>
            <w:r w:rsidRPr="00B06887">
              <w:rPr>
                <w:rFonts w:eastAsia="標楷體"/>
                <w:sz w:val="20"/>
                <w:szCs w:val="20"/>
              </w:rPr>
              <w:t>練習</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lastRenderedPageBreak/>
              <w:t xml:space="preserve">1. </w:t>
            </w:r>
            <w:r w:rsidRPr="00B06887">
              <w:rPr>
                <w:rFonts w:eastAsia="標楷體" w:hint="eastAsia"/>
                <w:sz w:val="20"/>
                <w:szCs w:val="20"/>
              </w:rPr>
              <w:t>教師事先影印好教冊附錄</w:t>
            </w:r>
            <w:r w:rsidRPr="00B06887">
              <w:rPr>
                <w:rFonts w:eastAsia="標楷體" w:hint="eastAsia"/>
                <w:sz w:val="20"/>
                <w:szCs w:val="20"/>
              </w:rPr>
              <w:t xml:space="preserve"> Unit 2 </w:t>
            </w:r>
            <w:r w:rsidRPr="00B06887">
              <w:rPr>
                <w:rFonts w:eastAsia="標楷體" w:hint="eastAsia"/>
                <w:sz w:val="20"/>
                <w:szCs w:val="20"/>
              </w:rPr>
              <w:t>的單字圖片貼在黑板上，請學生觀察一段時間後再將卡片蓋起。</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sz w:val="20"/>
                <w:szCs w:val="20"/>
              </w:rPr>
              <w:t>請</w:t>
            </w:r>
            <w:r w:rsidRPr="00B06887">
              <w:rPr>
                <w:rFonts w:eastAsia="標楷體" w:hint="eastAsia"/>
                <w:sz w:val="20"/>
                <w:szCs w:val="20"/>
              </w:rPr>
              <w:t>兩位</w:t>
            </w:r>
            <w:r w:rsidRPr="00B06887">
              <w:rPr>
                <w:rFonts w:eastAsia="標楷體"/>
                <w:sz w:val="20"/>
                <w:szCs w:val="20"/>
              </w:rPr>
              <w:t>學生</w:t>
            </w:r>
            <w:r w:rsidRPr="00B06887">
              <w:rPr>
                <w:rFonts w:eastAsia="標楷體" w:hint="eastAsia"/>
                <w:sz w:val="20"/>
                <w:szCs w:val="20"/>
              </w:rPr>
              <w:t>上台</w:t>
            </w:r>
            <w:r w:rsidRPr="00B06887">
              <w:rPr>
                <w:rFonts w:eastAsia="標楷體"/>
                <w:sz w:val="20"/>
                <w:szCs w:val="20"/>
              </w:rPr>
              <w:t>示範活動進行方式</w:t>
            </w:r>
            <w:r w:rsidRPr="00B06887">
              <w:rPr>
                <w:rFonts w:eastAsia="標楷體" w:hint="eastAsia"/>
                <w:sz w:val="20"/>
                <w:szCs w:val="20"/>
              </w:rPr>
              <w:t>：一位學生抽一張表示大小及表示動物的卡片，讓另一人以</w:t>
            </w:r>
            <w:r w:rsidRPr="00B06887">
              <w:rPr>
                <w:rFonts w:eastAsia="標楷體" w:hint="eastAsia"/>
                <w:sz w:val="20"/>
                <w:szCs w:val="20"/>
              </w:rPr>
              <w:t xml:space="preserve"> Is it ______? </w:t>
            </w:r>
            <w:r w:rsidRPr="00B06887">
              <w:rPr>
                <w:rFonts w:eastAsia="標楷體" w:hint="eastAsia"/>
                <w:sz w:val="20"/>
                <w:szCs w:val="20"/>
              </w:rPr>
              <w:t>猜猜看，抽卡的學生再以</w:t>
            </w:r>
            <w:r w:rsidRPr="00B06887">
              <w:rPr>
                <w:rFonts w:eastAsia="標楷體" w:hint="eastAsia"/>
                <w:sz w:val="20"/>
                <w:szCs w:val="20"/>
              </w:rPr>
              <w:t xml:space="preserve"> Yes, it is. </w:t>
            </w:r>
            <w:r w:rsidRPr="00B06887">
              <w:rPr>
                <w:rFonts w:eastAsia="標楷體" w:hint="eastAsia"/>
                <w:sz w:val="20"/>
                <w:szCs w:val="20"/>
              </w:rPr>
              <w:t>或</w:t>
            </w:r>
            <w:r w:rsidRPr="00B06887">
              <w:rPr>
                <w:rFonts w:eastAsia="標楷體" w:hint="eastAsia"/>
                <w:sz w:val="20"/>
                <w:szCs w:val="20"/>
              </w:rPr>
              <w:t xml:space="preserve"> No, it isn</w:t>
            </w:r>
            <w:r w:rsidRPr="00B06887">
              <w:rPr>
                <w:rFonts w:eastAsia="標楷體"/>
                <w:sz w:val="20"/>
                <w:szCs w:val="20"/>
              </w:rPr>
              <w:t>’</w:t>
            </w:r>
            <w:r w:rsidRPr="00B06887">
              <w:rPr>
                <w:rFonts w:eastAsia="標楷體" w:hint="eastAsia"/>
                <w:sz w:val="20"/>
                <w:szCs w:val="20"/>
              </w:rPr>
              <w:t xml:space="preserve">t. </w:t>
            </w:r>
            <w:r w:rsidRPr="00B06887">
              <w:rPr>
                <w:rFonts w:eastAsia="標楷體" w:hint="eastAsia"/>
                <w:sz w:val="20"/>
                <w:szCs w:val="20"/>
              </w:rPr>
              <w:t>回答。</w:t>
            </w:r>
            <w:r w:rsidRPr="00B06887">
              <w:rPr>
                <w:rFonts w:eastAsia="標楷體"/>
                <w:sz w:val="20"/>
                <w:szCs w:val="20"/>
              </w:rPr>
              <w:br/>
            </w:r>
            <w:r w:rsidRPr="00B06887">
              <w:rPr>
                <w:rFonts w:eastAsia="標楷體" w:hint="eastAsia"/>
                <w:b/>
                <w:sz w:val="20"/>
                <w:szCs w:val="20"/>
                <w:u w:val="single"/>
              </w:rPr>
              <w:t>習作練習</w:t>
            </w:r>
            <w:r w:rsidRPr="00B06887">
              <w:rPr>
                <w:rFonts w:eastAsia="標楷體" w:hint="eastAsia"/>
                <w:b/>
                <w:sz w:val="20"/>
                <w:szCs w:val="20"/>
                <w:u w:val="single"/>
              </w:rPr>
              <w:t xml:space="preserve"> 5 </w:t>
            </w:r>
            <w:r w:rsidRPr="00B06887">
              <w:rPr>
                <w:rFonts w:eastAsia="標楷體" w:hint="eastAsia"/>
                <w:b/>
                <w:sz w:val="20"/>
                <w:szCs w:val="20"/>
                <w:u w:val="single"/>
              </w:rPr>
              <w:t>分鐘</w:t>
            </w:r>
            <w:r w:rsidRPr="00B06887">
              <w:rPr>
                <w:rFonts w:eastAsia="標楷體"/>
                <w:b/>
                <w:sz w:val="20"/>
                <w:szCs w:val="20"/>
                <w:u w:val="single"/>
              </w:rPr>
              <w:br/>
            </w:r>
            <w:r w:rsidRPr="00B06887">
              <w:rPr>
                <w:rFonts w:eastAsia="標楷體" w:hint="eastAsia"/>
                <w:sz w:val="20"/>
                <w:szCs w:val="20"/>
              </w:rPr>
              <w:t>完成習作</w:t>
            </w:r>
            <w:r w:rsidRPr="00B06887">
              <w:rPr>
                <w:rFonts w:eastAsia="標楷體" w:hint="eastAsia"/>
                <w:sz w:val="20"/>
                <w:szCs w:val="20"/>
              </w:rPr>
              <w:t>pp.9-10</w:t>
            </w:r>
            <w:r w:rsidRPr="00B06887">
              <w:rPr>
                <w:rFonts w:eastAsia="標楷體" w:hint="eastAsia"/>
                <w:sz w:val="20"/>
                <w:szCs w:val="20"/>
              </w:rPr>
              <w:t>單字及句型練習。</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日常用語教學</w:t>
            </w:r>
            <w:r w:rsidRPr="00B06887">
              <w:rPr>
                <w:rFonts w:eastAsia="標楷體" w:hint="eastAsia"/>
                <w:b/>
                <w:sz w:val="20"/>
                <w:szCs w:val="20"/>
                <w:u w:val="single"/>
              </w:rPr>
              <w:t xml:space="preserve"> 5 </w:t>
            </w:r>
            <w:r w:rsidRPr="00B06887">
              <w:rPr>
                <w:rFonts w:eastAsia="標楷體" w:hint="eastAsia"/>
                <w:b/>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hint="eastAsia"/>
                <w:sz w:val="20"/>
                <w:szCs w:val="20"/>
              </w:rPr>
              <w:t>開啟日常用語卡</w:t>
            </w:r>
            <w:r w:rsidRPr="00B06887">
              <w:rPr>
                <w:rFonts w:eastAsia="標楷體" w:hint="eastAsia"/>
                <w:sz w:val="20"/>
                <w:szCs w:val="20"/>
              </w:rPr>
              <w:t xml:space="preserve"> Let me see it. </w:t>
            </w:r>
            <w:r w:rsidRPr="00B06887">
              <w:rPr>
                <w:rFonts w:eastAsia="標楷體" w:hint="eastAsia"/>
                <w:sz w:val="20"/>
                <w:szCs w:val="20"/>
              </w:rPr>
              <w:t>與</w:t>
            </w:r>
            <w:r w:rsidRPr="00B06887">
              <w:rPr>
                <w:rFonts w:eastAsia="標楷體" w:hint="eastAsia"/>
                <w:sz w:val="20"/>
                <w:szCs w:val="20"/>
              </w:rPr>
              <w:t xml:space="preserve"> Try again. </w:t>
            </w:r>
            <w:r w:rsidRPr="00B06887">
              <w:rPr>
                <w:rFonts w:eastAsia="標楷體" w:hint="eastAsia"/>
                <w:sz w:val="20"/>
                <w:szCs w:val="20"/>
              </w:rPr>
              <w:t>引導學生瞭解圖意。</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播放</w:t>
            </w:r>
            <w:r w:rsidRPr="00B06887">
              <w:rPr>
                <w:rFonts w:eastAsia="標楷體" w:hint="eastAsia"/>
                <w:sz w:val="20"/>
                <w:szCs w:val="20"/>
              </w:rPr>
              <w:t xml:space="preserve"> CD</w:t>
            </w:r>
            <w:r w:rsidRPr="00B06887">
              <w:rPr>
                <w:rFonts w:eastAsia="標楷體" w:hint="eastAsia"/>
                <w:sz w:val="20"/>
                <w:szCs w:val="20"/>
              </w:rPr>
              <w:t>，請學生聽讀，並說明使用情境。</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3. </w:t>
            </w:r>
            <w:r w:rsidRPr="00B06887">
              <w:rPr>
                <w:rFonts w:eastAsia="標楷體" w:hint="eastAsia"/>
                <w:sz w:val="20"/>
                <w:szCs w:val="20"/>
              </w:rPr>
              <w:t>請學生和同學配對練習。</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歌曲教學</w:t>
            </w:r>
            <w:r w:rsidRPr="00B06887">
              <w:rPr>
                <w:rFonts w:eastAsia="標楷體" w:hint="eastAsia"/>
                <w:b/>
                <w:sz w:val="20"/>
                <w:szCs w:val="20"/>
                <w:u w:val="single"/>
              </w:rPr>
              <w:t xml:space="preserve"> 5 </w:t>
            </w:r>
            <w:r w:rsidRPr="00B06887">
              <w:rPr>
                <w:rFonts w:eastAsia="標楷體" w:hint="eastAsia"/>
                <w:b/>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hint="eastAsia"/>
                <w:sz w:val="20"/>
                <w:szCs w:val="20"/>
              </w:rPr>
              <w:t>播放</w:t>
            </w:r>
            <w:r w:rsidRPr="00B06887">
              <w:rPr>
                <w:rFonts w:eastAsia="標楷體" w:hint="eastAsia"/>
                <w:sz w:val="20"/>
                <w:szCs w:val="20"/>
              </w:rPr>
              <w:t xml:space="preserve"> CD </w:t>
            </w:r>
            <w:r w:rsidRPr="00B06887">
              <w:rPr>
                <w:rFonts w:eastAsia="標楷體" w:hint="eastAsia"/>
                <w:sz w:val="20"/>
                <w:szCs w:val="20"/>
              </w:rPr>
              <w:t>念讀版，請學生跟著朗讀歌詞。</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播放</w:t>
            </w:r>
            <w:r w:rsidRPr="00B06887">
              <w:rPr>
                <w:rFonts w:eastAsia="標楷體" w:hint="eastAsia"/>
                <w:sz w:val="20"/>
                <w:szCs w:val="20"/>
              </w:rPr>
              <w:t xml:space="preserve"> CD </w:t>
            </w:r>
            <w:r w:rsidRPr="00B06887">
              <w:rPr>
                <w:rFonts w:eastAsia="標楷體" w:hint="eastAsia"/>
                <w:sz w:val="20"/>
                <w:szCs w:val="20"/>
              </w:rPr>
              <w:t>教唱版，帶學生跟唱數次，之後挑戰卡拉版。</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角色扮演</w:t>
            </w:r>
            <w:r w:rsidRPr="00B06887">
              <w:rPr>
                <w:rFonts w:eastAsia="標楷體" w:hint="eastAsia"/>
                <w:b/>
                <w:sz w:val="20"/>
                <w:szCs w:val="20"/>
                <w:u w:val="single"/>
              </w:rPr>
              <w:t xml:space="preserve"> 7 </w:t>
            </w:r>
            <w:r w:rsidRPr="00B06887">
              <w:rPr>
                <w:rFonts w:eastAsia="標楷體" w:hint="eastAsia"/>
                <w:b/>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hint="eastAsia"/>
                <w:sz w:val="20"/>
                <w:szCs w:val="20"/>
              </w:rPr>
              <w:t>教師開啟故事對話海報，播放</w:t>
            </w:r>
            <w:r w:rsidRPr="00B06887">
              <w:rPr>
                <w:rFonts w:eastAsia="標楷體" w:hint="eastAsia"/>
                <w:sz w:val="20"/>
                <w:szCs w:val="20"/>
              </w:rPr>
              <w:t xml:space="preserve"> CD</w:t>
            </w:r>
            <w:r w:rsidRPr="00B06887">
              <w:rPr>
                <w:rFonts w:eastAsia="標楷體" w:hint="eastAsia"/>
                <w:sz w:val="20"/>
                <w:szCs w:val="20"/>
              </w:rPr>
              <w:t>，讓學生跟讀，並模仿角色的聲音表情與語氣。</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將全班分成數組，以讀者劇場形式練習對話。</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回家作業</w:t>
            </w:r>
            <w:r w:rsidRPr="00B06887">
              <w:rPr>
                <w:rFonts w:eastAsia="標楷體" w:hint="eastAsia"/>
                <w:b/>
                <w:sz w:val="20"/>
                <w:szCs w:val="20"/>
                <w:u w:val="single"/>
              </w:rPr>
              <w:t xml:space="preserve"> 3 </w:t>
            </w:r>
            <w:r w:rsidRPr="00B06887">
              <w:rPr>
                <w:rFonts w:eastAsia="標楷體" w:hint="eastAsia"/>
                <w:b/>
                <w:sz w:val="20"/>
                <w:szCs w:val="20"/>
                <w:u w:val="single"/>
              </w:rPr>
              <w:t>分鐘</w:t>
            </w:r>
          </w:p>
          <w:p w:rsidR="008B5C4E" w:rsidRPr="000B2DB1" w:rsidRDefault="008B5C4E" w:rsidP="007B790C">
            <w:pPr>
              <w:spacing w:line="0" w:lineRule="atLeast"/>
              <w:jc w:val="both"/>
              <w:rPr>
                <w:rFonts w:eastAsia="標楷體"/>
                <w:sz w:val="20"/>
                <w:szCs w:val="20"/>
              </w:rPr>
            </w:pPr>
            <w:r w:rsidRPr="00B06887">
              <w:rPr>
                <w:rFonts w:eastAsia="標楷體" w:hint="eastAsia"/>
                <w:sz w:val="20"/>
                <w:szCs w:val="20"/>
              </w:rPr>
              <w:t>請學生回家</w:t>
            </w:r>
            <w:r w:rsidRPr="00B06887">
              <w:rPr>
                <w:rFonts w:eastAsia="標楷體"/>
                <w:sz w:val="20"/>
                <w:szCs w:val="20"/>
              </w:rPr>
              <w:t>聽讀課本</w:t>
            </w:r>
            <w:r w:rsidRPr="00B06887">
              <w:rPr>
                <w:rFonts w:eastAsia="標楷體" w:hint="eastAsia"/>
                <w:sz w:val="20"/>
                <w:szCs w:val="20"/>
              </w:rPr>
              <w:t xml:space="preserve"> CD</w:t>
            </w:r>
            <w:r w:rsidRPr="00B06887">
              <w:rPr>
                <w:rFonts w:eastAsia="標楷體" w:hint="eastAsia"/>
                <w:sz w:val="20"/>
                <w:szCs w:val="20"/>
              </w:rPr>
              <w:t>，複習本課的句型、日常用語和歌曲及故事對話。</w:t>
            </w:r>
          </w:p>
        </w:tc>
        <w:tc>
          <w:tcPr>
            <w:tcW w:w="616" w:type="dxa"/>
          </w:tcPr>
          <w:p w:rsidR="008B5C4E" w:rsidRPr="00D22EAE" w:rsidRDefault="008B5C4E" w:rsidP="007B790C">
            <w:pPr>
              <w:snapToGrid w:val="0"/>
              <w:spacing w:line="240" w:lineRule="exact"/>
              <w:ind w:left="57" w:right="57"/>
              <w:rPr>
                <w:rFonts w:ascii="標楷體" w:eastAsia="標楷體" w:hAnsi="標楷體"/>
                <w:sz w:val="20"/>
                <w:szCs w:val="20"/>
              </w:rPr>
            </w:pPr>
            <w:r>
              <w:rPr>
                <w:rFonts w:ascii="標楷體" w:eastAsia="標楷體" w:hAnsi="標楷體" w:hint="eastAsia"/>
                <w:sz w:val="20"/>
                <w:szCs w:val="20"/>
              </w:rPr>
              <w:lastRenderedPageBreak/>
              <w:t>1</w:t>
            </w:r>
          </w:p>
        </w:tc>
        <w:tc>
          <w:tcPr>
            <w:tcW w:w="1227" w:type="dxa"/>
          </w:tcPr>
          <w:p w:rsidR="008B5C4E" w:rsidRPr="00D22EAE" w:rsidRDefault="008B5C4E" w:rsidP="007B790C">
            <w:pPr>
              <w:pStyle w:val="4123"/>
              <w:tabs>
                <w:tab w:val="clear" w:pos="142"/>
              </w:tabs>
              <w:snapToGrid w:val="0"/>
              <w:spacing w:line="240" w:lineRule="exact"/>
              <w:ind w:left="57" w:firstLine="0"/>
              <w:jc w:val="left"/>
              <w:rPr>
                <w:rFonts w:ascii="標楷體" w:eastAsia="標楷體" w:hAnsi="標楷體"/>
                <w:sz w:val="20"/>
              </w:rPr>
            </w:pPr>
          </w:p>
        </w:tc>
        <w:tc>
          <w:tcPr>
            <w:tcW w:w="1113" w:type="dxa"/>
          </w:tcPr>
          <w:p w:rsidR="008B5C4E" w:rsidRPr="00D22EAE" w:rsidRDefault="008B5C4E" w:rsidP="007B790C">
            <w:pPr>
              <w:snapToGrid w:val="0"/>
              <w:spacing w:line="220" w:lineRule="exact"/>
              <w:ind w:left="57" w:right="57"/>
              <w:rPr>
                <w:rFonts w:ascii="標楷體" w:eastAsia="標楷體" w:hAnsi="標楷體"/>
                <w:sz w:val="20"/>
                <w:szCs w:val="20"/>
              </w:rPr>
            </w:pPr>
          </w:p>
        </w:tc>
      </w:tr>
      <w:tr w:rsidR="008B5C4E" w:rsidRPr="00D22EAE" w:rsidTr="007B790C">
        <w:trPr>
          <w:trHeight w:val="754"/>
        </w:trPr>
        <w:tc>
          <w:tcPr>
            <w:tcW w:w="386" w:type="dxa"/>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lastRenderedPageBreak/>
              <w:t>第10週</w:t>
            </w:r>
          </w:p>
        </w:tc>
        <w:tc>
          <w:tcPr>
            <w:tcW w:w="635" w:type="dxa"/>
            <w:vAlign w:val="center"/>
          </w:tcPr>
          <w:p w:rsidR="008B5C4E" w:rsidRPr="003B0D26" w:rsidRDefault="008B5C4E" w:rsidP="007B790C">
            <w:pPr>
              <w:spacing w:line="0" w:lineRule="atLeast"/>
              <w:jc w:val="center"/>
              <w:rPr>
                <w:rFonts w:eastAsia="標楷體"/>
                <w:szCs w:val="20"/>
              </w:rPr>
            </w:pPr>
            <w:r w:rsidRPr="003B0D26">
              <w:rPr>
                <w:rFonts w:eastAsia="標楷體"/>
                <w:szCs w:val="20"/>
              </w:rPr>
              <w:t>節慶教學和介紹家人</w:t>
            </w:r>
          </w:p>
          <w:p w:rsidR="008B5C4E" w:rsidRPr="003B0D26" w:rsidRDefault="008B5C4E" w:rsidP="007B790C">
            <w:pPr>
              <w:spacing w:line="0" w:lineRule="atLeast"/>
              <w:jc w:val="center"/>
              <w:rPr>
                <w:rFonts w:eastAsia="標楷體"/>
                <w:szCs w:val="20"/>
              </w:rPr>
            </w:pPr>
            <w:r w:rsidRPr="003B0D26">
              <w:rPr>
                <w:rFonts w:eastAsia="標楷體"/>
                <w:szCs w:val="20"/>
              </w:rPr>
              <w:t>M</w:t>
            </w:r>
            <w:r>
              <w:rPr>
                <w:rFonts w:eastAsia="標楷體"/>
                <w:szCs w:val="20"/>
              </w:rPr>
              <w:t>other’s Day &amp; Unit 3 Who’</w:t>
            </w:r>
            <w:r>
              <w:rPr>
                <w:rFonts w:eastAsia="標楷體"/>
                <w:szCs w:val="20"/>
              </w:rPr>
              <w:lastRenderedPageBreak/>
              <w:t>s She?</w:t>
            </w:r>
          </w:p>
        </w:tc>
        <w:tc>
          <w:tcPr>
            <w:tcW w:w="3260" w:type="dxa"/>
          </w:tcPr>
          <w:p w:rsidR="008B5C4E" w:rsidRPr="000B2DB1" w:rsidRDefault="008B5C4E" w:rsidP="007B790C">
            <w:pPr>
              <w:spacing w:line="0" w:lineRule="atLeast"/>
              <w:jc w:val="both"/>
              <w:rPr>
                <w:rFonts w:eastAsia="標楷體"/>
                <w:color w:val="000000"/>
              </w:rPr>
            </w:pPr>
            <w:smartTag w:uri="urn:schemas-microsoft-com:office:smarttags" w:element="chsdate">
              <w:smartTagPr>
                <w:attr w:name="IsROCDate" w:val="False"/>
                <w:attr w:name="IsLunarDate" w:val="False"/>
                <w:attr w:name="Day" w:val="8"/>
                <w:attr w:name="Month" w:val="1"/>
                <w:attr w:name="Year" w:val="2001"/>
              </w:smartTagPr>
              <w:r w:rsidRPr="00B06887">
                <w:rPr>
                  <w:rFonts w:eastAsia="標楷體" w:hint="eastAsia"/>
                  <w:bCs/>
                  <w:sz w:val="20"/>
                  <w:szCs w:val="20"/>
                </w:rPr>
                <w:lastRenderedPageBreak/>
                <w:t>1-1-8</w:t>
              </w:r>
            </w:smartTag>
            <w:r w:rsidRPr="00B06887">
              <w:rPr>
                <w:rFonts w:eastAsia="標楷體" w:hint="eastAsia"/>
                <w:bCs/>
                <w:sz w:val="20"/>
                <w:szCs w:val="20"/>
              </w:rPr>
              <w:t>能聽懂簡易句型的句子。</w:t>
            </w:r>
            <w:r w:rsidRPr="00B06887">
              <w:rPr>
                <w:rFonts w:eastAsia="標楷體" w:hint="eastAsia"/>
                <w:bCs/>
                <w:sz w:val="20"/>
                <w:szCs w:val="20"/>
              </w:rPr>
              <w:br/>
              <w:t>1-1-10</w:t>
            </w:r>
            <w:r w:rsidRPr="00B06887">
              <w:rPr>
                <w:rFonts w:eastAsia="標楷體" w:hint="eastAsia"/>
                <w:bCs/>
                <w:sz w:val="20"/>
                <w:szCs w:val="20"/>
              </w:rPr>
              <w:t>能聽懂簡易歌謠和韻文的主要內容。</w:t>
            </w:r>
            <w:r w:rsidRPr="00B06887">
              <w:rPr>
                <w:rFonts w:eastAsia="標楷體" w:hint="eastAsia"/>
                <w:bCs/>
                <w:sz w:val="20"/>
                <w:szCs w:val="20"/>
              </w:rPr>
              <w:br/>
              <w:t>2-1-3</w:t>
            </w:r>
            <w:r w:rsidRPr="00B06887">
              <w:rPr>
                <w:rFonts w:eastAsia="標楷體" w:hint="eastAsia"/>
                <w:bCs/>
                <w:sz w:val="20"/>
                <w:szCs w:val="20"/>
              </w:rPr>
              <w:t>能說出課堂中所習得的詞彙。</w:t>
            </w:r>
            <w:r w:rsidRPr="00B06887">
              <w:rPr>
                <w:rFonts w:eastAsia="標楷體" w:hint="eastAsia"/>
                <w:bCs/>
                <w:sz w:val="20"/>
                <w:szCs w:val="20"/>
              </w:rPr>
              <w:br/>
              <w:t>2-1-4</w:t>
            </w:r>
            <w:r w:rsidRPr="00B06887">
              <w:rPr>
                <w:rFonts w:eastAsia="標楷體" w:hint="eastAsia"/>
                <w:bCs/>
                <w:sz w:val="20"/>
                <w:szCs w:val="20"/>
              </w:rPr>
              <w:t>能以正確的語調說出簡易句型的句子。</w:t>
            </w:r>
            <w:r w:rsidRPr="00B06887">
              <w:rPr>
                <w:rFonts w:eastAsia="標楷體"/>
                <w:bCs/>
                <w:sz w:val="20"/>
                <w:szCs w:val="20"/>
              </w:rPr>
              <w:br/>
            </w:r>
            <w:r w:rsidRPr="00B06887">
              <w:rPr>
                <w:rFonts w:eastAsia="標楷體" w:hint="eastAsia"/>
                <w:bCs/>
                <w:sz w:val="20"/>
                <w:szCs w:val="20"/>
              </w:rPr>
              <w:t>2-1-9</w:t>
            </w:r>
            <w:r w:rsidRPr="00B06887">
              <w:rPr>
                <w:rFonts w:eastAsia="標楷體" w:hint="eastAsia"/>
                <w:bCs/>
                <w:sz w:val="20"/>
                <w:szCs w:val="20"/>
              </w:rPr>
              <w:t>能作簡單的提問、回答和敘述。</w:t>
            </w:r>
            <w:r w:rsidRPr="00B06887">
              <w:rPr>
                <w:rFonts w:eastAsia="標楷體" w:hint="eastAsia"/>
                <w:bCs/>
                <w:sz w:val="20"/>
                <w:szCs w:val="20"/>
              </w:rPr>
              <w:br/>
              <w:t>2-1-10</w:t>
            </w:r>
            <w:r w:rsidRPr="00B06887">
              <w:rPr>
                <w:rFonts w:eastAsia="標楷體" w:hint="eastAsia"/>
                <w:bCs/>
                <w:sz w:val="20"/>
                <w:szCs w:val="20"/>
              </w:rPr>
              <w:t>能朗讀和吟唱歌謠韻文。</w:t>
            </w:r>
            <w:r w:rsidRPr="00B06887">
              <w:rPr>
                <w:rFonts w:eastAsia="標楷體"/>
                <w:bCs/>
                <w:sz w:val="20"/>
                <w:szCs w:val="20"/>
              </w:rPr>
              <w:br/>
            </w:r>
            <w:r w:rsidRPr="00B06887">
              <w:rPr>
                <w:rFonts w:eastAsia="標楷體" w:hint="eastAsia"/>
                <w:bCs/>
                <w:sz w:val="20"/>
                <w:szCs w:val="20"/>
              </w:rPr>
              <w:t>3-1-5</w:t>
            </w:r>
            <w:r w:rsidRPr="00B06887">
              <w:rPr>
                <w:rFonts w:eastAsia="標楷體" w:hint="eastAsia"/>
                <w:bCs/>
                <w:sz w:val="20"/>
                <w:szCs w:val="20"/>
              </w:rPr>
              <w:t>能看懂簡單的句子。</w:t>
            </w:r>
            <w:r w:rsidRPr="00B06887">
              <w:rPr>
                <w:rFonts w:eastAsia="標楷體"/>
                <w:bCs/>
                <w:sz w:val="20"/>
                <w:szCs w:val="20"/>
              </w:rPr>
              <w:br/>
            </w:r>
            <w:r w:rsidRPr="00B06887">
              <w:rPr>
                <w:rFonts w:eastAsia="標楷體" w:hint="eastAsia"/>
                <w:bCs/>
                <w:sz w:val="20"/>
                <w:szCs w:val="20"/>
              </w:rPr>
              <w:t>4-1-3</w:t>
            </w:r>
            <w:r w:rsidRPr="00B06887">
              <w:rPr>
                <w:rFonts w:eastAsia="標楷體" w:hint="eastAsia"/>
                <w:bCs/>
                <w:sz w:val="20"/>
                <w:szCs w:val="20"/>
              </w:rPr>
              <w:t>能臨摹抄寫課堂中習得的詞彙。</w:t>
            </w:r>
            <w:r w:rsidRPr="00B06887">
              <w:rPr>
                <w:rFonts w:eastAsia="標楷體" w:hint="eastAsia"/>
                <w:bCs/>
                <w:sz w:val="20"/>
                <w:szCs w:val="20"/>
              </w:rPr>
              <w:br/>
              <w:t>5-1-2</w:t>
            </w:r>
            <w:r w:rsidRPr="00B06887">
              <w:rPr>
                <w:rFonts w:eastAsia="標楷體" w:hint="eastAsia"/>
                <w:bCs/>
                <w:sz w:val="20"/>
                <w:szCs w:val="20"/>
              </w:rPr>
              <w:t>能聽懂及辨識課堂中所習得的英語詞彙。</w:t>
            </w:r>
            <w:r w:rsidRPr="00B06887">
              <w:rPr>
                <w:rFonts w:eastAsia="標楷體" w:hint="eastAsia"/>
                <w:bCs/>
                <w:sz w:val="20"/>
                <w:szCs w:val="20"/>
              </w:rPr>
              <w:br/>
              <w:t>5-1-6</w:t>
            </w:r>
            <w:r w:rsidRPr="00B06887">
              <w:rPr>
                <w:rFonts w:eastAsia="標楷體" w:hint="eastAsia"/>
                <w:bCs/>
                <w:sz w:val="20"/>
                <w:szCs w:val="20"/>
              </w:rPr>
              <w:t>能運用字母拼讀法</w:t>
            </w:r>
            <w:r w:rsidRPr="00B06887">
              <w:rPr>
                <w:rFonts w:eastAsia="標楷體" w:hint="eastAsia"/>
                <w:bCs/>
                <w:sz w:val="20"/>
                <w:szCs w:val="20"/>
              </w:rPr>
              <w:t>(phonics)</w:t>
            </w:r>
            <w:r w:rsidRPr="00B06887">
              <w:rPr>
                <w:rFonts w:eastAsia="標楷體" w:hint="eastAsia"/>
                <w:bCs/>
                <w:sz w:val="20"/>
                <w:szCs w:val="20"/>
              </w:rPr>
              <w:t>。</w:t>
            </w:r>
            <w:r w:rsidRPr="00B06887">
              <w:rPr>
                <w:rFonts w:eastAsia="標楷體" w:hint="eastAsia"/>
                <w:bCs/>
                <w:sz w:val="20"/>
                <w:szCs w:val="20"/>
              </w:rPr>
              <w:br/>
              <w:t>6-1-1</w:t>
            </w:r>
            <w:r w:rsidRPr="00B06887">
              <w:rPr>
                <w:rFonts w:eastAsia="標楷體" w:hint="eastAsia"/>
                <w:bCs/>
                <w:sz w:val="20"/>
                <w:szCs w:val="20"/>
              </w:rPr>
              <w:t>樂於參與各種課堂練習活動。</w:t>
            </w:r>
          </w:p>
        </w:tc>
        <w:tc>
          <w:tcPr>
            <w:tcW w:w="7371" w:type="dxa"/>
          </w:tcPr>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字母拼讀教學與練習活動</w:t>
            </w:r>
            <w:r w:rsidRPr="00B06887">
              <w:rPr>
                <w:rFonts w:eastAsia="標楷體" w:hint="eastAsia"/>
                <w:b/>
                <w:sz w:val="20"/>
                <w:szCs w:val="20"/>
                <w:u w:val="single"/>
              </w:rPr>
              <w:t xml:space="preserve"> 8 </w:t>
            </w:r>
            <w:r w:rsidRPr="00B06887">
              <w:rPr>
                <w:rFonts w:eastAsia="標楷體" w:hint="eastAsia"/>
                <w:b/>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A. </w:t>
            </w:r>
            <w:r w:rsidRPr="00B06887">
              <w:rPr>
                <w:rFonts w:eastAsia="標楷體" w:hint="eastAsia"/>
                <w:sz w:val="20"/>
                <w:szCs w:val="20"/>
              </w:rPr>
              <w:t>字母拼讀教學與練習</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hint="eastAsia"/>
                <w:sz w:val="20"/>
                <w:szCs w:val="20"/>
              </w:rPr>
              <w:t>教師將音組寫在黑板上</w:t>
            </w:r>
            <w:r w:rsidRPr="00B06887">
              <w:rPr>
                <w:rFonts w:eastAsia="標楷體"/>
                <w:sz w:val="20"/>
                <w:szCs w:val="20"/>
              </w:rPr>
              <w:t>，帶領學生</w:t>
            </w:r>
            <w:r w:rsidRPr="00B06887">
              <w:rPr>
                <w:rFonts w:eastAsia="標楷體" w:hint="eastAsia"/>
                <w:sz w:val="20"/>
                <w:szCs w:val="20"/>
              </w:rPr>
              <w:t>拼讀</w:t>
            </w:r>
            <w:r w:rsidRPr="00B06887">
              <w:rPr>
                <w:rFonts w:eastAsia="標楷體"/>
                <w:sz w:val="20"/>
                <w:szCs w:val="20"/>
              </w:rPr>
              <w:t>出</w:t>
            </w:r>
            <w:r w:rsidRPr="00B06887">
              <w:rPr>
                <w:rFonts w:eastAsia="標楷體" w:hint="eastAsia"/>
                <w:sz w:val="20"/>
                <w:szCs w:val="20"/>
              </w:rPr>
              <w:t>音組</w:t>
            </w:r>
            <w:r w:rsidRPr="00B06887">
              <w:rPr>
                <w:rFonts w:eastAsia="標楷體" w:hint="eastAsia"/>
                <w:sz w:val="20"/>
                <w:szCs w:val="20"/>
              </w:rPr>
              <w:t xml:space="preserve"> </w:t>
            </w:r>
            <w:r w:rsidRPr="00B06887">
              <w:rPr>
                <w:rFonts w:eastAsia="標楷體"/>
                <w:sz w:val="20"/>
                <w:szCs w:val="20"/>
              </w:rPr>
              <w:t>-</w:t>
            </w:r>
            <w:r w:rsidRPr="00B06887">
              <w:rPr>
                <w:rFonts w:eastAsia="標楷體" w:hint="eastAsia"/>
                <w:sz w:val="20"/>
                <w:szCs w:val="20"/>
              </w:rPr>
              <w:t xml:space="preserve">ig </w:t>
            </w:r>
            <w:r w:rsidRPr="00B06887">
              <w:rPr>
                <w:rFonts w:eastAsia="標楷體" w:hint="eastAsia"/>
                <w:sz w:val="20"/>
                <w:szCs w:val="20"/>
              </w:rPr>
              <w:t>及</w:t>
            </w:r>
            <w:r w:rsidRPr="00B06887">
              <w:rPr>
                <w:rFonts w:eastAsia="標楷體" w:hint="eastAsia"/>
                <w:sz w:val="20"/>
                <w:szCs w:val="20"/>
              </w:rPr>
              <w:t xml:space="preserve"> -ick </w:t>
            </w:r>
            <w:r w:rsidRPr="00B06887">
              <w:rPr>
                <w:rFonts w:eastAsia="標楷體"/>
                <w:sz w:val="20"/>
                <w:szCs w:val="20"/>
              </w:rPr>
              <w:t>的發音</w:t>
            </w:r>
            <w:r w:rsidRPr="00B06887">
              <w:rPr>
                <w:rFonts w:eastAsia="標楷體" w:hint="eastAsia"/>
                <w:sz w:val="20"/>
                <w:szCs w:val="20"/>
              </w:rPr>
              <w:t>數次。</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教師將不同的字首音字母寫在黑板上，搭配音組</w:t>
            </w:r>
            <w:r w:rsidRPr="00B06887">
              <w:rPr>
                <w:rFonts w:eastAsia="標楷體" w:hint="eastAsia"/>
                <w:sz w:val="20"/>
                <w:szCs w:val="20"/>
              </w:rPr>
              <w:t xml:space="preserve"> </w:t>
            </w:r>
            <w:r w:rsidRPr="00B06887">
              <w:rPr>
                <w:rFonts w:eastAsia="標楷體"/>
                <w:sz w:val="20"/>
                <w:szCs w:val="20"/>
              </w:rPr>
              <w:t>-</w:t>
            </w:r>
            <w:r w:rsidRPr="00B06887">
              <w:rPr>
                <w:rFonts w:eastAsia="標楷體" w:hint="eastAsia"/>
                <w:sz w:val="20"/>
                <w:szCs w:val="20"/>
              </w:rPr>
              <w:t xml:space="preserve">ig </w:t>
            </w:r>
            <w:r w:rsidRPr="00B06887">
              <w:rPr>
                <w:rFonts w:eastAsia="標楷體" w:hint="eastAsia"/>
                <w:sz w:val="20"/>
                <w:szCs w:val="20"/>
              </w:rPr>
              <w:t>及</w:t>
            </w:r>
            <w:r w:rsidRPr="00B06887">
              <w:rPr>
                <w:rFonts w:eastAsia="標楷體" w:hint="eastAsia"/>
                <w:sz w:val="20"/>
                <w:szCs w:val="20"/>
              </w:rPr>
              <w:t xml:space="preserve"> -ick</w:t>
            </w:r>
            <w:r w:rsidRPr="00B06887">
              <w:rPr>
                <w:rFonts w:eastAsia="標楷體" w:hint="eastAsia"/>
                <w:sz w:val="20"/>
                <w:szCs w:val="20"/>
              </w:rPr>
              <w:t>，運用拼讀手勢，一一拼讀例字，並重複數次。</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3. </w:t>
            </w:r>
            <w:r w:rsidRPr="00B06887">
              <w:rPr>
                <w:rFonts w:eastAsia="標楷體" w:hint="eastAsia"/>
                <w:sz w:val="20"/>
                <w:szCs w:val="20"/>
              </w:rPr>
              <w:t>教師開啟</w:t>
            </w:r>
            <w:r w:rsidRPr="00B06887">
              <w:rPr>
                <w:rFonts w:eastAsia="標楷體"/>
                <w:sz w:val="20"/>
                <w:szCs w:val="20"/>
              </w:rPr>
              <w:t xml:space="preserve"> Phonics Time </w:t>
            </w:r>
            <w:r w:rsidRPr="00B06887">
              <w:rPr>
                <w:rFonts w:eastAsia="標楷體"/>
                <w:sz w:val="20"/>
                <w:szCs w:val="20"/>
              </w:rPr>
              <w:t>海報，引導學生瞭解情境圖</w:t>
            </w:r>
            <w:r w:rsidRPr="00B06887">
              <w:rPr>
                <w:rFonts w:eastAsia="標楷體" w:hint="eastAsia"/>
                <w:sz w:val="20"/>
                <w:szCs w:val="20"/>
              </w:rPr>
              <w:t>圖</w:t>
            </w:r>
            <w:r w:rsidRPr="00B06887">
              <w:rPr>
                <w:rFonts w:eastAsia="標楷體"/>
                <w:sz w:val="20"/>
                <w:szCs w:val="20"/>
              </w:rPr>
              <w:t>意</w:t>
            </w:r>
            <w:r w:rsidRPr="00B06887">
              <w:rPr>
                <w:rFonts w:eastAsia="標楷體" w:hint="eastAsia"/>
                <w:sz w:val="20"/>
                <w:szCs w:val="20"/>
              </w:rPr>
              <w:t>及下方的句子。接著</w:t>
            </w:r>
            <w:r w:rsidRPr="00B06887">
              <w:rPr>
                <w:rFonts w:eastAsia="標楷體"/>
                <w:sz w:val="20"/>
                <w:szCs w:val="20"/>
              </w:rPr>
              <w:t>播放</w:t>
            </w:r>
            <w:r w:rsidRPr="00B06887">
              <w:rPr>
                <w:rFonts w:eastAsia="標楷體" w:hint="eastAsia"/>
                <w:sz w:val="20"/>
                <w:szCs w:val="20"/>
              </w:rPr>
              <w:t xml:space="preserve"> </w:t>
            </w:r>
            <w:r w:rsidRPr="00B06887">
              <w:rPr>
                <w:rFonts w:eastAsia="標楷體"/>
                <w:sz w:val="20"/>
                <w:szCs w:val="20"/>
              </w:rPr>
              <w:t>CD</w:t>
            </w:r>
            <w:r w:rsidRPr="00B06887">
              <w:rPr>
                <w:rFonts w:eastAsia="標楷體" w:hint="eastAsia"/>
                <w:sz w:val="20"/>
                <w:szCs w:val="20"/>
              </w:rPr>
              <w:t>，請</w:t>
            </w:r>
            <w:r w:rsidRPr="00B06887">
              <w:rPr>
                <w:rFonts w:eastAsia="標楷體"/>
                <w:sz w:val="20"/>
                <w:szCs w:val="20"/>
              </w:rPr>
              <w:t>學生跟讀。</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 xml:space="preserve">B. </w:t>
            </w:r>
            <w:r w:rsidRPr="00B06887">
              <w:rPr>
                <w:rFonts w:eastAsia="標楷體" w:hint="eastAsia"/>
                <w:bCs/>
                <w:sz w:val="20"/>
                <w:szCs w:val="20"/>
              </w:rPr>
              <w:t>字母拼讀遊戲卡活動</w:t>
            </w:r>
            <w:r w:rsidRPr="00B06887">
              <w:rPr>
                <w:rFonts w:eastAsia="標楷體" w:hint="eastAsia"/>
                <w:bCs/>
                <w:sz w:val="20"/>
                <w:szCs w:val="20"/>
              </w:rPr>
              <w:t xml:space="preserve">  </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請</w:t>
            </w:r>
            <w:r w:rsidRPr="00B06887">
              <w:rPr>
                <w:rFonts w:eastAsia="標楷體"/>
                <w:bCs/>
                <w:sz w:val="20"/>
                <w:szCs w:val="20"/>
              </w:rPr>
              <w:t>學生將習作</w:t>
            </w:r>
            <w:r w:rsidRPr="00B06887">
              <w:rPr>
                <w:rFonts w:eastAsia="標楷體" w:hint="eastAsia"/>
                <w:bCs/>
                <w:sz w:val="20"/>
                <w:szCs w:val="20"/>
              </w:rPr>
              <w:t>附件的</w:t>
            </w:r>
            <w:r w:rsidRPr="00B06887">
              <w:rPr>
                <w:rFonts w:eastAsia="標楷體"/>
                <w:bCs/>
                <w:sz w:val="20"/>
                <w:szCs w:val="20"/>
              </w:rPr>
              <w:t>字母拼讀遊戲卡撕下，</w:t>
            </w:r>
            <w:r w:rsidRPr="00B06887">
              <w:rPr>
                <w:rFonts w:eastAsia="標楷體" w:hint="eastAsia"/>
                <w:bCs/>
                <w:sz w:val="20"/>
                <w:szCs w:val="20"/>
              </w:rPr>
              <w:t>兩人</w:t>
            </w:r>
            <w:r w:rsidRPr="00B06887">
              <w:rPr>
                <w:rFonts w:eastAsia="標楷體"/>
                <w:bCs/>
                <w:sz w:val="20"/>
                <w:szCs w:val="20"/>
              </w:rPr>
              <w:t>一組進行遊戲卡配對活動。</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 xml:space="preserve">C. </w:t>
            </w:r>
            <w:r w:rsidRPr="00B06887">
              <w:rPr>
                <w:rFonts w:eastAsia="標楷體" w:hint="eastAsia"/>
                <w:bCs/>
                <w:sz w:val="20"/>
                <w:szCs w:val="20"/>
              </w:rPr>
              <w:t>字母拼讀進階活動</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教師帶領學生練習聽寫音組的字母拼讀例字，之後進行分組搶答。</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 xml:space="preserve">Dr. Dino </w:t>
            </w:r>
            <w:r w:rsidRPr="00B06887">
              <w:rPr>
                <w:rFonts w:eastAsia="標楷體" w:hint="eastAsia"/>
                <w:b/>
                <w:sz w:val="20"/>
                <w:szCs w:val="20"/>
                <w:u w:val="single"/>
              </w:rPr>
              <w:t>教學時間及檢核時間</w:t>
            </w:r>
            <w:r w:rsidRPr="00B06887">
              <w:rPr>
                <w:rFonts w:eastAsia="標楷體" w:hint="eastAsia"/>
                <w:b/>
                <w:sz w:val="20"/>
                <w:szCs w:val="20"/>
                <w:u w:val="single"/>
              </w:rPr>
              <w:t xml:space="preserve"> 3 </w:t>
            </w:r>
            <w:r w:rsidRPr="00B06887">
              <w:rPr>
                <w:rFonts w:eastAsia="標楷體" w:hint="eastAsia"/>
                <w:b/>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sz w:val="20"/>
                <w:szCs w:val="20"/>
              </w:rPr>
              <w:t>教師</w:t>
            </w:r>
            <w:r w:rsidRPr="00B06887">
              <w:rPr>
                <w:rFonts w:eastAsia="標楷體" w:hint="eastAsia"/>
                <w:sz w:val="20"/>
                <w:szCs w:val="20"/>
              </w:rPr>
              <w:t>開啟</w:t>
            </w:r>
            <w:r w:rsidRPr="00B06887">
              <w:rPr>
                <w:rFonts w:eastAsia="標楷體"/>
                <w:sz w:val="20"/>
                <w:szCs w:val="20"/>
              </w:rPr>
              <w:t xml:space="preserve"> Dr. Dino </w:t>
            </w:r>
            <w:r w:rsidRPr="00B06887">
              <w:rPr>
                <w:rFonts w:eastAsia="標楷體"/>
                <w:sz w:val="20"/>
                <w:szCs w:val="20"/>
              </w:rPr>
              <w:t>海報。</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請學生觀察海報上的積木，教師再加以說明：英文句子是由單字所組成，單字則</w:t>
            </w:r>
            <w:r w:rsidRPr="00B06887">
              <w:rPr>
                <w:rFonts w:eastAsia="標楷體" w:hint="eastAsia"/>
                <w:sz w:val="20"/>
                <w:szCs w:val="20"/>
              </w:rPr>
              <w:lastRenderedPageBreak/>
              <w:t>是由字母所組成。</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3. </w:t>
            </w:r>
            <w:r w:rsidRPr="00B06887">
              <w:rPr>
                <w:rFonts w:eastAsia="標楷體" w:hint="eastAsia"/>
                <w:sz w:val="20"/>
                <w:szCs w:val="20"/>
              </w:rPr>
              <w:t>引導學生自行逐項進行</w:t>
            </w:r>
            <w:r w:rsidRPr="00B06887">
              <w:rPr>
                <w:rFonts w:eastAsia="標楷體" w:hint="eastAsia"/>
                <w:sz w:val="20"/>
                <w:szCs w:val="20"/>
              </w:rPr>
              <w:t xml:space="preserve"> Now I Can </w:t>
            </w:r>
            <w:r w:rsidRPr="00B06887">
              <w:rPr>
                <w:rFonts w:eastAsia="標楷體" w:hint="eastAsia"/>
                <w:sz w:val="20"/>
                <w:szCs w:val="20"/>
              </w:rPr>
              <w:t>的檢核活動，通過的學生可給予獎勵。</w:t>
            </w:r>
          </w:p>
          <w:p w:rsidR="008B5C4E" w:rsidRPr="00B06887" w:rsidRDefault="008B5C4E" w:rsidP="007B790C">
            <w:pPr>
              <w:spacing w:line="0" w:lineRule="atLeast"/>
              <w:jc w:val="both"/>
              <w:rPr>
                <w:rFonts w:eastAsia="標楷體"/>
                <w:b/>
                <w:bCs/>
                <w:sz w:val="20"/>
                <w:szCs w:val="20"/>
                <w:u w:val="single"/>
              </w:rPr>
            </w:pPr>
            <w:r w:rsidRPr="00B06887">
              <w:rPr>
                <w:rFonts w:eastAsia="標楷體" w:hint="eastAsia"/>
                <w:b/>
                <w:bCs/>
                <w:sz w:val="20"/>
                <w:szCs w:val="20"/>
                <w:u w:val="single"/>
              </w:rPr>
              <w:t>單字句型、字母拼讀複習活動</w:t>
            </w:r>
            <w:r w:rsidRPr="00B06887">
              <w:rPr>
                <w:rFonts w:eastAsia="標楷體"/>
                <w:b/>
                <w:bCs/>
                <w:sz w:val="20"/>
                <w:szCs w:val="20"/>
                <w:u w:val="single"/>
              </w:rPr>
              <w:t xml:space="preserve"> </w:t>
            </w:r>
            <w:r w:rsidRPr="00B06887">
              <w:rPr>
                <w:rFonts w:eastAsia="標楷體" w:hint="eastAsia"/>
                <w:b/>
                <w:bCs/>
                <w:sz w:val="20"/>
                <w:szCs w:val="20"/>
                <w:u w:val="single"/>
              </w:rPr>
              <w:t xml:space="preserve">20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 xml:space="preserve">1. </w:t>
            </w:r>
            <w:r w:rsidRPr="00B06887">
              <w:rPr>
                <w:rFonts w:eastAsia="標楷體" w:hint="eastAsia"/>
                <w:bCs/>
                <w:sz w:val="20"/>
                <w:szCs w:val="20"/>
              </w:rPr>
              <w:t>教師開啟第一、二課單字圖卡和字卡，帶學生複習。之後再開啟第一、二課句型條，教師指著字卡，引導學生以適當句型進行問答。</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 xml:space="preserve">2. </w:t>
            </w:r>
            <w:r w:rsidRPr="00B06887">
              <w:rPr>
                <w:rFonts w:eastAsia="標楷體" w:hint="eastAsia"/>
                <w:bCs/>
                <w:sz w:val="20"/>
                <w:szCs w:val="20"/>
              </w:rPr>
              <w:t>教師開啟</w:t>
            </w:r>
            <w:r w:rsidRPr="00B06887">
              <w:rPr>
                <w:rFonts w:eastAsia="標楷體"/>
                <w:bCs/>
                <w:sz w:val="20"/>
                <w:szCs w:val="20"/>
              </w:rPr>
              <w:t xml:space="preserve"> </w:t>
            </w:r>
            <w:r w:rsidRPr="00B06887">
              <w:rPr>
                <w:rFonts w:eastAsia="標楷體" w:hint="eastAsia"/>
                <w:bCs/>
                <w:sz w:val="20"/>
                <w:szCs w:val="20"/>
              </w:rPr>
              <w:t xml:space="preserve">Starter Unit </w:t>
            </w:r>
            <w:r w:rsidRPr="00B06887">
              <w:rPr>
                <w:rFonts w:eastAsia="標楷體" w:hint="eastAsia"/>
                <w:bCs/>
                <w:sz w:val="20"/>
                <w:szCs w:val="20"/>
              </w:rPr>
              <w:t>至第二課的</w:t>
            </w:r>
            <w:r w:rsidRPr="00B06887">
              <w:rPr>
                <w:rFonts w:eastAsia="標楷體" w:hint="eastAsia"/>
                <w:bCs/>
                <w:sz w:val="20"/>
                <w:szCs w:val="20"/>
              </w:rPr>
              <w:t xml:space="preserve"> </w:t>
            </w:r>
            <w:r w:rsidRPr="00B06887">
              <w:rPr>
                <w:rFonts w:eastAsia="標楷體"/>
                <w:bCs/>
                <w:sz w:val="20"/>
                <w:szCs w:val="20"/>
              </w:rPr>
              <w:t xml:space="preserve">Phonics Time </w:t>
            </w:r>
            <w:r w:rsidRPr="00B06887">
              <w:rPr>
                <w:rFonts w:eastAsia="標楷體"/>
                <w:bCs/>
                <w:sz w:val="20"/>
                <w:szCs w:val="20"/>
              </w:rPr>
              <w:t>海報，</w:t>
            </w:r>
            <w:r w:rsidRPr="00B06887">
              <w:rPr>
                <w:rFonts w:eastAsia="標楷體" w:hint="eastAsia"/>
                <w:bCs/>
                <w:sz w:val="20"/>
                <w:szCs w:val="20"/>
              </w:rPr>
              <w:t>帶念音組及例字的發音，</w:t>
            </w:r>
            <w:r w:rsidRPr="00B06887">
              <w:rPr>
                <w:rFonts w:eastAsia="標楷體"/>
                <w:bCs/>
                <w:sz w:val="20"/>
                <w:szCs w:val="20"/>
              </w:rPr>
              <w:t>請學生跟念</w:t>
            </w:r>
            <w:r w:rsidRPr="00B06887">
              <w:rPr>
                <w:rFonts w:eastAsia="標楷體" w:hint="eastAsia"/>
                <w:bCs/>
                <w:sz w:val="20"/>
                <w:szCs w:val="20"/>
              </w:rPr>
              <w:t xml:space="preserve"> </w:t>
            </w:r>
            <w:r w:rsidRPr="00B06887">
              <w:rPr>
                <w:rFonts w:eastAsia="標楷體"/>
                <w:bCs/>
                <w:sz w:val="20"/>
                <w:szCs w:val="20"/>
              </w:rPr>
              <w:t xml:space="preserve">2-3 </w:t>
            </w:r>
            <w:r w:rsidRPr="00B06887">
              <w:rPr>
                <w:rFonts w:eastAsia="標楷體"/>
                <w:bCs/>
                <w:sz w:val="20"/>
                <w:szCs w:val="20"/>
              </w:rPr>
              <w:t>次</w:t>
            </w:r>
            <w:r w:rsidRPr="00B06887">
              <w:rPr>
                <w:rFonts w:eastAsia="標楷體" w:hint="eastAsia"/>
                <w:bCs/>
                <w:sz w:val="20"/>
                <w:szCs w:val="20"/>
              </w:rPr>
              <w:t>。</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3. </w:t>
            </w:r>
            <w:r w:rsidRPr="00B06887">
              <w:rPr>
                <w:rFonts w:eastAsia="標楷體" w:hint="eastAsia"/>
                <w:sz w:val="20"/>
                <w:szCs w:val="20"/>
              </w:rPr>
              <w:t>進行課本</w:t>
            </w:r>
            <w:r w:rsidRPr="00B06887">
              <w:rPr>
                <w:rFonts w:eastAsia="標楷體" w:hint="eastAsia"/>
                <w:sz w:val="20"/>
                <w:szCs w:val="20"/>
              </w:rPr>
              <w:t xml:space="preserve"> Review 1 pp. 35-38 </w:t>
            </w:r>
            <w:r w:rsidRPr="00B06887">
              <w:rPr>
                <w:rFonts w:eastAsia="標楷體" w:hint="eastAsia"/>
                <w:sz w:val="20"/>
                <w:szCs w:val="20"/>
              </w:rPr>
              <w:t>的綜合複習活動。</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習作時間</w:t>
            </w:r>
            <w:r w:rsidRPr="00B06887">
              <w:rPr>
                <w:rFonts w:eastAsia="標楷體" w:hint="eastAsia"/>
                <w:b/>
                <w:sz w:val="20"/>
                <w:szCs w:val="20"/>
                <w:u w:val="single"/>
              </w:rPr>
              <w:t xml:space="preserve"> 7 </w:t>
            </w:r>
            <w:r w:rsidRPr="00B06887">
              <w:rPr>
                <w:rFonts w:eastAsia="標楷體" w:hint="eastAsia"/>
                <w:b/>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完成習作</w:t>
            </w:r>
            <w:r w:rsidRPr="00B06887">
              <w:rPr>
                <w:rFonts w:eastAsia="標楷體" w:hint="eastAsia"/>
                <w:sz w:val="20"/>
                <w:szCs w:val="20"/>
              </w:rPr>
              <w:t xml:space="preserve"> pp. 11-16 </w:t>
            </w:r>
            <w:r w:rsidRPr="00B06887">
              <w:rPr>
                <w:rFonts w:eastAsia="標楷體" w:hint="eastAsia"/>
                <w:sz w:val="20"/>
                <w:szCs w:val="20"/>
              </w:rPr>
              <w:t>的練習內容</w:t>
            </w:r>
            <w:r w:rsidRPr="00B06887">
              <w:rPr>
                <w:rFonts w:eastAsia="標楷體"/>
                <w:sz w:val="20"/>
                <w:szCs w:val="20"/>
              </w:rPr>
              <w:t>。</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回家作業</w:t>
            </w:r>
            <w:r w:rsidRPr="00B06887">
              <w:rPr>
                <w:rFonts w:eastAsia="標楷體" w:hint="eastAsia"/>
                <w:b/>
                <w:sz w:val="20"/>
                <w:szCs w:val="20"/>
                <w:u w:val="single"/>
              </w:rPr>
              <w:t xml:space="preserve"> 2 </w:t>
            </w:r>
            <w:r w:rsidRPr="00B06887">
              <w:rPr>
                <w:rFonts w:eastAsia="標楷體" w:hint="eastAsia"/>
                <w:b/>
                <w:sz w:val="20"/>
                <w:szCs w:val="20"/>
                <w:u w:val="single"/>
              </w:rPr>
              <w:t>分鐘</w:t>
            </w:r>
          </w:p>
          <w:p w:rsidR="008B5C4E" w:rsidRPr="000B2DB1" w:rsidRDefault="008B5C4E" w:rsidP="007B790C">
            <w:pPr>
              <w:spacing w:line="0" w:lineRule="atLeast"/>
              <w:jc w:val="both"/>
              <w:rPr>
                <w:rFonts w:eastAsia="標楷體"/>
                <w:sz w:val="20"/>
                <w:szCs w:val="20"/>
              </w:rPr>
            </w:pPr>
            <w:r w:rsidRPr="00B06887">
              <w:rPr>
                <w:rFonts w:eastAsia="標楷體"/>
                <w:sz w:val="20"/>
                <w:szCs w:val="20"/>
              </w:rPr>
              <w:t>請學生回家聽讀課本</w:t>
            </w:r>
            <w:r w:rsidRPr="00B06887">
              <w:rPr>
                <w:rFonts w:eastAsia="標楷體"/>
                <w:sz w:val="20"/>
                <w:szCs w:val="20"/>
              </w:rPr>
              <w:t>CD</w:t>
            </w:r>
            <w:r w:rsidRPr="00B06887">
              <w:rPr>
                <w:rFonts w:eastAsia="標楷體" w:hint="eastAsia"/>
                <w:sz w:val="20"/>
                <w:szCs w:val="20"/>
              </w:rPr>
              <w:t>，並預習</w:t>
            </w:r>
            <w:r w:rsidRPr="00B06887">
              <w:rPr>
                <w:rFonts w:eastAsia="標楷體" w:hint="eastAsia"/>
                <w:sz w:val="20"/>
                <w:szCs w:val="20"/>
              </w:rPr>
              <w:t xml:space="preserve"> Festivals: Mother</w:t>
            </w:r>
            <w:r w:rsidRPr="00B06887">
              <w:rPr>
                <w:rFonts w:eastAsia="標楷體"/>
                <w:sz w:val="20"/>
                <w:szCs w:val="20"/>
              </w:rPr>
              <w:t>’</w:t>
            </w:r>
            <w:r w:rsidRPr="00B06887">
              <w:rPr>
                <w:rFonts w:eastAsia="標楷體" w:hint="eastAsia"/>
                <w:sz w:val="20"/>
                <w:szCs w:val="20"/>
              </w:rPr>
              <w:t>s Day</w:t>
            </w:r>
            <w:r w:rsidRPr="00B06887">
              <w:rPr>
                <w:rFonts w:eastAsia="標楷體"/>
                <w:sz w:val="20"/>
                <w:szCs w:val="20"/>
              </w:rPr>
              <w:t>。</w:t>
            </w:r>
          </w:p>
        </w:tc>
        <w:tc>
          <w:tcPr>
            <w:tcW w:w="616" w:type="dxa"/>
          </w:tcPr>
          <w:p w:rsidR="008B5C4E" w:rsidRPr="00D22EAE" w:rsidRDefault="008B5C4E" w:rsidP="007B790C">
            <w:pPr>
              <w:snapToGrid w:val="0"/>
              <w:spacing w:line="240" w:lineRule="exact"/>
              <w:ind w:left="57" w:right="57"/>
              <w:rPr>
                <w:rFonts w:ascii="標楷體" w:eastAsia="標楷體" w:hAnsi="標楷體"/>
                <w:sz w:val="20"/>
                <w:szCs w:val="20"/>
              </w:rPr>
            </w:pPr>
            <w:r>
              <w:rPr>
                <w:rFonts w:ascii="標楷體" w:eastAsia="標楷體" w:hAnsi="標楷體" w:hint="eastAsia"/>
                <w:sz w:val="20"/>
                <w:szCs w:val="20"/>
              </w:rPr>
              <w:lastRenderedPageBreak/>
              <w:t>1</w:t>
            </w:r>
          </w:p>
        </w:tc>
        <w:tc>
          <w:tcPr>
            <w:tcW w:w="1227" w:type="dxa"/>
          </w:tcPr>
          <w:p w:rsidR="008B5C4E" w:rsidRPr="00D22EAE" w:rsidRDefault="008B5C4E" w:rsidP="007B790C">
            <w:pPr>
              <w:pStyle w:val="4123"/>
              <w:tabs>
                <w:tab w:val="clear" w:pos="142"/>
              </w:tabs>
              <w:snapToGrid w:val="0"/>
              <w:spacing w:line="240" w:lineRule="exact"/>
              <w:ind w:left="57" w:firstLine="0"/>
              <w:jc w:val="left"/>
              <w:rPr>
                <w:rFonts w:ascii="標楷體" w:eastAsia="標楷體" w:hAnsi="標楷體"/>
                <w:sz w:val="20"/>
              </w:rPr>
            </w:pPr>
            <w:r w:rsidRPr="00B06887">
              <w:rPr>
                <w:rFonts w:eastAsia="標楷體" w:hint="eastAsia"/>
                <w:snapToGrid w:val="0"/>
                <w:kern w:val="0"/>
                <w:sz w:val="20"/>
              </w:rPr>
              <w:t>翰林版國小英語</w:t>
            </w:r>
            <w:r w:rsidRPr="00B06887">
              <w:rPr>
                <w:rFonts w:eastAsia="標楷體"/>
                <w:snapToGrid w:val="0"/>
                <w:kern w:val="0"/>
                <w:sz w:val="20"/>
              </w:rPr>
              <w:t xml:space="preserve">Dino on the Go! ( </w:t>
            </w:r>
            <w:r w:rsidRPr="00B06887">
              <w:rPr>
                <w:rFonts w:eastAsia="標楷體" w:hint="eastAsia"/>
                <w:snapToGrid w:val="0"/>
                <w:kern w:val="0"/>
                <w:sz w:val="20"/>
              </w:rPr>
              <w:t>2</w:t>
            </w:r>
            <w:r w:rsidRPr="00B06887">
              <w:rPr>
                <w:rFonts w:eastAsia="標楷體"/>
                <w:snapToGrid w:val="0"/>
                <w:kern w:val="0"/>
                <w:sz w:val="20"/>
              </w:rPr>
              <w:t xml:space="preserve"> )</w:t>
            </w:r>
            <w:r w:rsidRPr="00B06887">
              <w:rPr>
                <w:rFonts w:eastAsia="標楷體" w:hint="eastAsia"/>
                <w:snapToGrid w:val="0"/>
                <w:kern w:val="0"/>
                <w:sz w:val="20"/>
              </w:rPr>
              <w:t>（三下）</w:t>
            </w:r>
          </w:p>
        </w:tc>
        <w:tc>
          <w:tcPr>
            <w:tcW w:w="1113" w:type="dxa"/>
          </w:tcPr>
          <w:p w:rsidR="008B5C4E" w:rsidRPr="00D22EAE" w:rsidRDefault="008B5C4E" w:rsidP="007B790C">
            <w:pPr>
              <w:snapToGrid w:val="0"/>
              <w:spacing w:line="220" w:lineRule="exact"/>
              <w:ind w:left="57" w:right="57"/>
              <w:rPr>
                <w:rFonts w:ascii="標楷體" w:eastAsia="標楷體" w:hAnsi="標楷體"/>
                <w:sz w:val="20"/>
                <w:szCs w:val="20"/>
              </w:rPr>
            </w:pPr>
            <w:r w:rsidRPr="00B06887">
              <w:rPr>
                <w:rFonts w:eastAsia="標楷體" w:hint="eastAsia"/>
                <w:bCs/>
                <w:sz w:val="20"/>
                <w:szCs w:val="20"/>
              </w:rPr>
              <w:t>作業評量</w:t>
            </w:r>
            <w:r w:rsidRPr="00B06887">
              <w:rPr>
                <w:rFonts w:eastAsia="標楷體" w:hint="eastAsia"/>
                <w:bCs/>
                <w:sz w:val="20"/>
                <w:szCs w:val="20"/>
              </w:rPr>
              <w:br/>
            </w:r>
            <w:r w:rsidRPr="00B06887">
              <w:rPr>
                <w:rFonts w:eastAsia="標楷體" w:hint="eastAsia"/>
                <w:bCs/>
                <w:sz w:val="20"/>
                <w:szCs w:val="20"/>
              </w:rPr>
              <w:t>口頭評量</w:t>
            </w:r>
            <w:r w:rsidRPr="00B06887">
              <w:rPr>
                <w:rFonts w:eastAsia="標楷體" w:hint="eastAsia"/>
                <w:bCs/>
                <w:sz w:val="20"/>
                <w:szCs w:val="20"/>
              </w:rPr>
              <w:br/>
            </w:r>
            <w:r w:rsidRPr="00B06887">
              <w:rPr>
                <w:rFonts w:eastAsia="標楷體" w:hint="eastAsia"/>
                <w:bCs/>
                <w:sz w:val="20"/>
                <w:szCs w:val="20"/>
              </w:rPr>
              <w:t>參與度評量</w:t>
            </w:r>
            <w:r w:rsidRPr="00B06887">
              <w:rPr>
                <w:rFonts w:eastAsia="標楷體" w:hint="eastAsia"/>
                <w:bCs/>
                <w:sz w:val="20"/>
                <w:szCs w:val="20"/>
              </w:rPr>
              <w:br/>
            </w:r>
            <w:r w:rsidRPr="00B06887">
              <w:rPr>
                <w:rFonts w:eastAsia="標楷體" w:hint="eastAsia"/>
                <w:bCs/>
                <w:sz w:val="20"/>
                <w:szCs w:val="20"/>
              </w:rPr>
              <w:t>習作評量</w:t>
            </w:r>
            <w:r w:rsidRPr="00B06887">
              <w:rPr>
                <w:rFonts w:eastAsia="標楷體" w:hint="eastAsia"/>
                <w:bCs/>
                <w:sz w:val="20"/>
                <w:szCs w:val="20"/>
              </w:rPr>
              <w:br/>
            </w:r>
            <w:r w:rsidRPr="00B06887">
              <w:rPr>
                <w:rFonts w:eastAsia="標楷體" w:hint="eastAsia"/>
                <w:bCs/>
                <w:sz w:val="20"/>
                <w:szCs w:val="20"/>
              </w:rPr>
              <w:t>態度評量</w:t>
            </w:r>
            <w:r w:rsidRPr="00B06887">
              <w:rPr>
                <w:rFonts w:eastAsia="標楷體" w:hint="eastAsia"/>
                <w:bCs/>
                <w:sz w:val="20"/>
                <w:szCs w:val="20"/>
              </w:rPr>
              <w:br/>
            </w:r>
            <w:r w:rsidRPr="00B06887">
              <w:rPr>
                <w:rFonts w:eastAsia="標楷體" w:hint="eastAsia"/>
                <w:bCs/>
                <w:sz w:val="20"/>
                <w:szCs w:val="20"/>
              </w:rPr>
              <w:t>觀察記錄</w:t>
            </w:r>
          </w:p>
        </w:tc>
      </w:tr>
      <w:tr w:rsidR="008B5C4E" w:rsidRPr="00D22EAE" w:rsidTr="007B790C">
        <w:trPr>
          <w:trHeight w:val="1037"/>
        </w:trPr>
        <w:tc>
          <w:tcPr>
            <w:tcW w:w="386" w:type="dxa"/>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lastRenderedPageBreak/>
              <w:t>第11週</w:t>
            </w:r>
          </w:p>
        </w:tc>
        <w:tc>
          <w:tcPr>
            <w:tcW w:w="635" w:type="dxa"/>
            <w:vAlign w:val="center"/>
          </w:tcPr>
          <w:p w:rsidR="008B5C4E" w:rsidRPr="003B0D26" w:rsidRDefault="008B5C4E" w:rsidP="007B790C">
            <w:pPr>
              <w:spacing w:line="0" w:lineRule="atLeast"/>
              <w:jc w:val="center"/>
              <w:rPr>
                <w:rFonts w:eastAsia="標楷體"/>
                <w:szCs w:val="20"/>
              </w:rPr>
            </w:pPr>
            <w:r w:rsidRPr="003B0D26">
              <w:rPr>
                <w:rFonts w:eastAsia="標楷體"/>
                <w:szCs w:val="20"/>
              </w:rPr>
              <w:t>介紹家人</w:t>
            </w:r>
          </w:p>
          <w:p w:rsidR="008B5C4E" w:rsidRPr="003B0D26" w:rsidRDefault="008B5C4E" w:rsidP="007B790C">
            <w:pPr>
              <w:spacing w:line="0" w:lineRule="atLeast"/>
              <w:jc w:val="center"/>
              <w:rPr>
                <w:rFonts w:eastAsia="標楷體"/>
                <w:szCs w:val="20"/>
              </w:rPr>
            </w:pPr>
            <w:r>
              <w:rPr>
                <w:rFonts w:eastAsia="標楷體"/>
                <w:szCs w:val="20"/>
              </w:rPr>
              <w:t>Unit 3 Who’s She?</w:t>
            </w:r>
          </w:p>
        </w:tc>
        <w:tc>
          <w:tcPr>
            <w:tcW w:w="3260" w:type="dxa"/>
          </w:tcPr>
          <w:p w:rsidR="008B5C4E" w:rsidRPr="000B2DB1" w:rsidRDefault="008B5C4E" w:rsidP="007B790C">
            <w:pPr>
              <w:spacing w:line="0" w:lineRule="atLeast"/>
              <w:jc w:val="both"/>
              <w:rPr>
                <w:rFonts w:eastAsia="標楷體"/>
                <w:color w:val="000000"/>
              </w:rPr>
            </w:pPr>
            <w:smartTag w:uri="urn:schemas-microsoft-com:office:smarttags" w:element="chsdate">
              <w:smartTagPr>
                <w:attr w:name="IsROCDate" w:val="False"/>
                <w:attr w:name="IsLunarDate" w:val="False"/>
                <w:attr w:name="Day" w:val="3"/>
                <w:attr w:name="Month" w:val="1"/>
                <w:attr w:name="Year" w:val="2001"/>
              </w:smartTagPr>
              <w:r w:rsidRPr="00B06887">
                <w:rPr>
                  <w:rFonts w:eastAsia="標楷體" w:hint="eastAsia"/>
                  <w:bCs/>
                  <w:sz w:val="20"/>
                  <w:szCs w:val="20"/>
                </w:rPr>
                <w:t>1-1-3</w:t>
              </w:r>
            </w:smartTag>
            <w:r w:rsidRPr="00B06887">
              <w:rPr>
                <w:rFonts w:eastAsia="標楷體" w:hint="eastAsia"/>
                <w:bCs/>
                <w:sz w:val="20"/>
                <w:szCs w:val="20"/>
              </w:rPr>
              <w:t>能聽辨課堂中所習得的詞彙。</w:t>
            </w:r>
            <w:r w:rsidRPr="00B06887">
              <w:rPr>
                <w:rFonts w:eastAsia="標楷體"/>
                <w:bCs/>
                <w:sz w:val="20"/>
                <w:szCs w:val="20"/>
              </w:rPr>
              <w:br/>
            </w:r>
            <w:r w:rsidRPr="00B06887">
              <w:rPr>
                <w:rFonts w:eastAsia="標楷體" w:hint="eastAsia"/>
                <w:bCs/>
                <w:sz w:val="20"/>
                <w:szCs w:val="20"/>
              </w:rPr>
              <w:t>1-1-7</w:t>
            </w:r>
            <w:r w:rsidRPr="00B06887">
              <w:rPr>
                <w:rFonts w:eastAsia="標楷體" w:hint="eastAsia"/>
                <w:bCs/>
                <w:sz w:val="20"/>
                <w:szCs w:val="20"/>
              </w:rPr>
              <w:t>能聽懂常用的教室用語及日常生活用語。</w:t>
            </w:r>
            <w:r w:rsidRPr="00B06887">
              <w:rPr>
                <w:rFonts w:eastAsia="標楷體" w:hint="eastAsia"/>
                <w:bCs/>
                <w:sz w:val="20"/>
                <w:szCs w:val="20"/>
              </w:rPr>
              <w:br/>
              <w:t>1-1-8</w:t>
            </w:r>
            <w:r w:rsidRPr="00B06887">
              <w:rPr>
                <w:rFonts w:eastAsia="標楷體" w:hint="eastAsia"/>
                <w:bCs/>
                <w:sz w:val="20"/>
                <w:szCs w:val="20"/>
              </w:rPr>
              <w:t>能聽懂簡易句型的句子。</w:t>
            </w:r>
            <w:r w:rsidRPr="00B06887">
              <w:rPr>
                <w:rFonts w:eastAsia="標楷體" w:hint="eastAsia"/>
                <w:bCs/>
                <w:sz w:val="20"/>
                <w:szCs w:val="20"/>
              </w:rPr>
              <w:br/>
              <w:t>1-1-10</w:t>
            </w:r>
            <w:r w:rsidRPr="00B06887">
              <w:rPr>
                <w:rFonts w:eastAsia="標楷體" w:hint="eastAsia"/>
                <w:bCs/>
                <w:sz w:val="20"/>
                <w:szCs w:val="20"/>
              </w:rPr>
              <w:t>能聽懂簡易歌謠和韻文的主要內容。</w:t>
            </w:r>
            <w:r w:rsidRPr="00B06887">
              <w:rPr>
                <w:rFonts w:eastAsia="標楷體" w:hint="eastAsia"/>
                <w:bCs/>
                <w:sz w:val="20"/>
                <w:szCs w:val="20"/>
              </w:rPr>
              <w:br/>
              <w:t>2-1-3</w:t>
            </w:r>
            <w:r w:rsidRPr="00B06887">
              <w:rPr>
                <w:rFonts w:eastAsia="標楷體" w:hint="eastAsia"/>
                <w:bCs/>
                <w:sz w:val="20"/>
                <w:szCs w:val="20"/>
              </w:rPr>
              <w:t>能說出課堂中所習得的詞彙。</w:t>
            </w:r>
            <w:r w:rsidRPr="00B06887">
              <w:rPr>
                <w:rFonts w:eastAsia="標楷體"/>
                <w:bCs/>
                <w:sz w:val="20"/>
                <w:szCs w:val="20"/>
              </w:rPr>
              <w:br/>
            </w:r>
            <w:r w:rsidRPr="00B06887">
              <w:rPr>
                <w:rFonts w:eastAsia="標楷體" w:hint="eastAsia"/>
                <w:bCs/>
                <w:sz w:val="20"/>
                <w:szCs w:val="20"/>
              </w:rPr>
              <w:t>2-1-4</w:t>
            </w:r>
            <w:r w:rsidRPr="00B06887">
              <w:rPr>
                <w:rFonts w:eastAsia="標楷體" w:hint="eastAsia"/>
                <w:bCs/>
                <w:sz w:val="20"/>
                <w:szCs w:val="20"/>
              </w:rPr>
              <w:t>能以正確的語調說出簡易句型的句子。</w:t>
            </w:r>
            <w:r w:rsidRPr="00B06887">
              <w:rPr>
                <w:rFonts w:eastAsia="標楷體" w:hint="eastAsia"/>
                <w:bCs/>
                <w:sz w:val="20"/>
                <w:szCs w:val="20"/>
              </w:rPr>
              <w:br/>
              <w:t>2-1-8</w:t>
            </w:r>
            <w:r w:rsidRPr="00B06887">
              <w:rPr>
                <w:rFonts w:eastAsia="標楷體" w:hint="eastAsia"/>
                <w:bCs/>
                <w:sz w:val="20"/>
                <w:szCs w:val="20"/>
              </w:rPr>
              <w:t>能使用所習得的日常生活用語。</w:t>
            </w:r>
            <w:r w:rsidRPr="00B06887">
              <w:rPr>
                <w:rFonts w:eastAsia="標楷體" w:hint="eastAsia"/>
                <w:bCs/>
                <w:sz w:val="20"/>
                <w:szCs w:val="20"/>
              </w:rPr>
              <w:br/>
              <w:t>2-1-9</w:t>
            </w:r>
            <w:r w:rsidRPr="00B06887">
              <w:rPr>
                <w:rFonts w:eastAsia="標楷體" w:hint="eastAsia"/>
                <w:bCs/>
                <w:sz w:val="20"/>
                <w:szCs w:val="20"/>
              </w:rPr>
              <w:t>能作簡單的提問、回答和敘述。</w:t>
            </w:r>
            <w:r w:rsidRPr="00B06887">
              <w:rPr>
                <w:rFonts w:eastAsia="標楷體" w:hint="eastAsia"/>
                <w:bCs/>
                <w:sz w:val="20"/>
                <w:szCs w:val="20"/>
              </w:rPr>
              <w:br/>
              <w:t>2-1-10</w:t>
            </w:r>
            <w:r w:rsidRPr="00B06887">
              <w:rPr>
                <w:rFonts w:eastAsia="標楷體" w:hint="eastAsia"/>
                <w:bCs/>
                <w:sz w:val="20"/>
                <w:szCs w:val="20"/>
              </w:rPr>
              <w:t>能朗讀和吟唱歌謠韻文。</w:t>
            </w:r>
            <w:r w:rsidRPr="00B06887">
              <w:rPr>
                <w:rFonts w:eastAsia="標楷體" w:hint="eastAsia"/>
                <w:bCs/>
                <w:sz w:val="20"/>
                <w:szCs w:val="20"/>
              </w:rPr>
              <w:br/>
              <w:t>3-1-7</w:t>
            </w:r>
            <w:r w:rsidRPr="00B06887">
              <w:rPr>
                <w:rFonts w:eastAsia="標楷體" w:hint="eastAsia"/>
                <w:bCs/>
                <w:sz w:val="20"/>
                <w:szCs w:val="20"/>
              </w:rPr>
              <w:t>能朗讀課本中的對話和故事。</w:t>
            </w:r>
            <w:r w:rsidRPr="00B06887">
              <w:rPr>
                <w:rFonts w:eastAsia="標楷體"/>
                <w:bCs/>
                <w:sz w:val="20"/>
                <w:szCs w:val="20"/>
              </w:rPr>
              <w:br/>
            </w:r>
            <w:r w:rsidRPr="00B06887">
              <w:rPr>
                <w:rFonts w:eastAsia="標楷體" w:hint="eastAsia"/>
                <w:bCs/>
                <w:sz w:val="20"/>
                <w:szCs w:val="20"/>
              </w:rPr>
              <w:t>5-1-2</w:t>
            </w:r>
            <w:r w:rsidRPr="00B06887">
              <w:rPr>
                <w:rFonts w:eastAsia="標楷體" w:hint="eastAsia"/>
                <w:bCs/>
                <w:sz w:val="20"/>
                <w:szCs w:val="20"/>
              </w:rPr>
              <w:t>能聽懂及辨識課堂中所習得的英語詞彙。</w:t>
            </w:r>
            <w:r w:rsidRPr="00B06887">
              <w:rPr>
                <w:rFonts w:eastAsia="標楷體" w:hint="eastAsia"/>
                <w:bCs/>
                <w:sz w:val="20"/>
                <w:szCs w:val="20"/>
              </w:rPr>
              <w:br/>
              <w:t>6-1-1</w:t>
            </w:r>
            <w:r w:rsidRPr="00B06887">
              <w:rPr>
                <w:rFonts w:eastAsia="標楷體" w:hint="eastAsia"/>
                <w:bCs/>
                <w:sz w:val="20"/>
                <w:szCs w:val="20"/>
              </w:rPr>
              <w:t>樂於參與各種課堂練習活動。</w:t>
            </w:r>
            <w:r w:rsidRPr="00B06887">
              <w:rPr>
                <w:rFonts w:eastAsia="標楷體" w:hint="eastAsia"/>
                <w:bCs/>
                <w:sz w:val="20"/>
                <w:szCs w:val="20"/>
              </w:rPr>
              <w:br/>
              <w:t>7-1-2</w:t>
            </w:r>
            <w:r w:rsidRPr="00B06887">
              <w:rPr>
                <w:rFonts w:eastAsia="標楷體" w:hint="eastAsia"/>
                <w:bCs/>
                <w:sz w:val="20"/>
                <w:szCs w:val="20"/>
              </w:rPr>
              <w:t>能認識課堂中所介紹的國內主要節慶習俗</w:t>
            </w:r>
            <w:r>
              <w:rPr>
                <w:rFonts w:eastAsia="標楷體" w:hint="eastAsia"/>
                <w:bCs/>
                <w:sz w:val="20"/>
                <w:szCs w:val="20"/>
              </w:rPr>
              <w:t>。</w:t>
            </w:r>
          </w:p>
        </w:tc>
        <w:tc>
          <w:tcPr>
            <w:tcW w:w="7371" w:type="dxa"/>
          </w:tcPr>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暖身活動</w:t>
            </w:r>
            <w:r w:rsidRPr="00B06887">
              <w:rPr>
                <w:rFonts w:eastAsia="標楷體" w:hint="eastAsia"/>
                <w:b/>
                <w:sz w:val="20"/>
                <w:szCs w:val="20"/>
                <w:u w:val="single"/>
              </w:rPr>
              <w:t xml:space="preserve"> 2</w:t>
            </w:r>
            <w:r w:rsidRPr="00B06887">
              <w:rPr>
                <w:rFonts w:eastAsia="標楷體" w:hint="eastAsia"/>
                <w:b/>
                <w:bCs/>
                <w:sz w:val="20"/>
                <w:szCs w:val="20"/>
                <w:u w:val="single"/>
              </w:rPr>
              <w:t xml:space="preserve">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sz w:val="20"/>
                <w:szCs w:val="20"/>
              </w:rPr>
              <w:t>1.</w:t>
            </w:r>
            <w:r w:rsidRPr="00B06887">
              <w:rPr>
                <w:rFonts w:eastAsia="標楷體" w:hint="eastAsia"/>
                <w:sz w:val="20"/>
                <w:szCs w:val="20"/>
              </w:rPr>
              <w:t xml:space="preserve"> </w:t>
            </w:r>
            <w:r w:rsidRPr="00B06887">
              <w:rPr>
                <w:rFonts w:eastAsia="標楷體"/>
                <w:sz w:val="20"/>
                <w:szCs w:val="20"/>
              </w:rPr>
              <w:t>教師</w:t>
            </w:r>
            <w:r w:rsidRPr="00B06887">
              <w:rPr>
                <w:rFonts w:eastAsia="標楷體" w:hint="eastAsia"/>
                <w:sz w:val="20"/>
                <w:szCs w:val="20"/>
              </w:rPr>
              <w:t>用中文介紹母親節。</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教師開啟</w:t>
            </w:r>
            <w:r w:rsidRPr="00B06887">
              <w:rPr>
                <w:rFonts w:eastAsia="標楷體"/>
                <w:sz w:val="20"/>
                <w:szCs w:val="20"/>
              </w:rPr>
              <w:t>課名頁海報，用問題引導學生回答，引起學生學習動機</w:t>
            </w:r>
            <w:r w:rsidRPr="00B06887">
              <w:rPr>
                <w:rFonts w:eastAsia="標楷體" w:hint="eastAsia"/>
                <w:sz w:val="20"/>
                <w:szCs w:val="20"/>
              </w:rPr>
              <w:t>。</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節慶單字、故事和句型教學</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10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hint="eastAsia"/>
                <w:sz w:val="20"/>
                <w:szCs w:val="20"/>
              </w:rPr>
              <w:t>教師開啟節慶情境海報，請學生觀察。</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開啟單字圖卡及單字字卡</w:t>
            </w:r>
            <w:r w:rsidRPr="00B06887">
              <w:rPr>
                <w:rFonts w:eastAsia="標楷體"/>
                <w:sz w:val="20"/>
                <w:szCs w:val="20"/>
              </w:rPr>
              <w:t>逐一介紹</w:t>
            </w:r>
            <w:r w:rsidRPr="00B06887">
              <w:rPr>
                <w:rFonts w:eastAsia="標楷體" w:hint="eastAsia"/>
                <w:sz w:val="20"/>
                <w:szCs w:val="20"/>
              </w:rPr>
              <w:t>主要單字</w:t>
            </w:r>
            <w:r w:rsidRPr="00B06887">
              <w:rPr>
                <w:rFonts w:eastAsia="標楷體"/>
                <w:sz w:val="20"/>
                <w:szCs w:val="20"/>
              </w:rPr>
              <w:t>。</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3. </w:t>
            </w:r>
            <w:r w:rsidRPr="00B06887">
              <w:rPr>
                <w:rFonts w:eastAsia="標楷體"/>
                <w:sz w:val="20"/>
                <w:szCs w:val="20"/>
              </w:rPr>
              <w:t>請學</w:t>
            </w:r>
            <w:r w:rsidRPr="00B06887">
              <w:rPr>
                <w:rFonts w:eastAsia="標楷體" w:hint="eastAsia"/>
                <w:sz w:val="20"/>
                <w:szCs w:val="20"/>
              </w:rPr>
              <w:t>生</w:t>
            </w:r>
            <w:r w:rsidRPr="00B06887">
              <w:rPr>
                <w:rFonts w:eastAsia="標楷體"/>
                <w:sz w:val="20"/>
                <w:szCs w:val="20"/>
              </w:rPr>
              <w:t>翻開課本，跟</w:t>
            </w:r>
            <w:r w:rsidRPr="00B06887">
              <w:rPr>
                <w:rFonts w:eastAsia="標楷體" w:hint="eastAsia"/>
                <w:sz w:val="20"/>
                <w:szCs w:val="20"/>
              </w:rPr>
              <w:t>著</w:t>
            </w:r>
            <w:r w:rsidRPr="00B06887">
              <w:rPr>
                <w:rFonts w:eastAsia="標楷體"/>
                <w:sz w:val="20"/>
                <w:szCs w:val="20"/>
              </w:rPr>
              <w:t xml:space="preserve"> CD </w:t>
            </w:r>
            <w:r w:rsidRPr="00B06887">
              <w:rPr>
                <w:rFonts w:eastAsia="標楷體"/>
                <w:sz w:val="20"/>
                <w:szCs w:val="20"/>
              </w:rPr>
              <w:t>念出單字。</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4</w:t>
            </w:r>
            <w:r w:rsidRPr="00B06887">
              <w:rPr>
                <w:rFonts w:eastAsia="標楷體"/>
                <w:sz w:val="20"/>
                <w:szCs w:val="20"/>
              </w:rPr>
              <w:t>.</w:t>
            </w:r>
            <w:r w:rsidRPr="00B06887">
              <w:rPr>
                <w:rFonts w:eastAsia="標楷體" w:hint="eastAsia"/>
                <w:sz w:val="20"/>
                <w:szCs w:val="20"/>
              </w:rPr>
              <w:t xml:space="preserve"> </w:t>
            </w:r>
            <w:r w:rsidRPr="00B06887">
              <w:rPr>
                <w:rFonts w:eastAsia="標楷體" w:hint="eastAsia"/>
                <w:sz w:val="20"/>
                <w:szCs w:val="20"/>
              </w:rPr>
              <w:t>接著</w:t>
            </w:r>
            <w:r w:rsidRPr="00B06887">
              <w:rPr>
                <w:rFonts w:eastAsia="標楷體"/>
                <w:sz w:val="20"/>
                <w:szCs w:val="20"/>
              </w:rPr>
              <w:t>播放</w:t>
            </w:r>
            <w:r w:rsidRPr="00B06887">
              <w:rPr>
                <w:rFonts w:eastAsia="標楷體" w:hint="eastAsia"/>
                <w:sz w:val="20"/>
                <w:szCs w:val="20"/>
              </w:rPr>
              <w:t xml:space="preserve"> </w:t>
            </w:r>
            <w:r w:rsidRPr="00B06887">
              <w:rPr>
                <w:rFonts w:eastAsia="標楷體"/>
                <w:sz w:val="20"/>
                <w:szCs w:val="20"/>
              </w:rPr>
              <w:t>CD</w:t>
            </w:r>
            <w:r w:rsidRPr="00B06887">
              <w:rPr>
                <w:rFonts w:eastAsia="標楷體" w:hint="eastAsia"/>
                <w:sz w:val="20"/>
                <w:szCs w:val="20"/>
              </w:rPr>
              <w:t>，</w:t>
            </w:r>
            <w:r w:rsidRPr="00B06887">
              <w:rPr>
                <w:rFonts w:eastAsia="標楷體"/>
                <w:sz w:val="20"/>
                <w:szCs w:val="20"/>
              </w:rPr>
              <w:t>請學生仔細聆聽故事對話。</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5</w:t>
            </w:r>
            <w:r w:rsidRPr="00B06887">
              <w:rPr>
                <w:rFonts w:eastAsia="標楷體"/>
                <w:sz w:val="20"/>
                <w:szCs w:val="20"/>
              </w:rPr>
              <w:t>.</w:t>
            </w:r>
            <w:r w:rsidRPr="00B06887">
              <w:rPr>
                <w:rFonts w:eastAsia="標楷體" w:hint="eastAsia"/>
                <w:sz w:val="20"/>
                <w:szCs w:val="20"/>
              </w:rPr>
              <w:t xml:space="preserve"> </w:t>
            </w:r>
            <w:r w:rsidRPr="00B06887">
              <w:rPr>
                <w:rFonts w:eastAsia="標楷體" w:hint="eastAsia"/>
                <w:sz w:val="20"/>
                <w:szCs w:val="20"/>
              </w:rPr>
              <w:t>教師開啟</w:t>
            </w:r>
            <w:r w:rsidRPr="00B06887">
              <w:rPr>
                <w:rFonts w:eastAsia="標楷體"/>
                <w:sz w:val="20"/>
                <w:szCs w:val="20"/>
              </w:rPr>
              <w:t>故事情境海報，</w:t>
            </w:r>
            <w:r w:rsidRPr="00B06887">
              <w:rPr>
                <w:rFonts w:eastAsia="標楷體" w:hint="eastAsia"/>
                <w:sz w:val="20"/>
                <w:szCs w:val="20"/>
              </w:rPr>
              <w:t>逐一</w:t>
            </w:r>
            <w:r w:rsidRPr="00B06887">
              <w:rPr>
                <w:rFonts w:eastAsia="標楷體"/>
                <w:sz w:val="20"/>
                <w:szCs w:val="20"/>
              </w:rPr>
              <w:t>解釋對話內容，</w:t>
            </w:r>
            <w:r w:rsidRPr="00B06887">
              <w:rPr>
                <w:rFonts w:eastAsia="標楷體" w:hint="eastAsia"/>
                <w:sz w:val="20"/>
                <w:szCs w:val="20"/>
              </w:rPr>
              <w:t>並</w:t>
            </w:r>
            <w:r w:rsidRPr="00B06887">
              <w:rPr>
                <w:rFonts w:eastAsia="標楷體"/>
                <w:sz w:val="20"/>
                <w:szCs w:val="20"/>
              </w:rPr>
              <w:t>帶領學生</w:t>
            </w:r>
            <w:r w:rsidRPr="00B06887">
              <w:rPr>
                <w:rFonts w:eastAsia="標楷體" w:hint="eastAsia"/>
                <w:sz w:val="20"/>
                <w:szCs w:val="20"/>
              </w:rPr>
              <w:t>念讀</w:t>
            </w:r>
            <w:r w:rsidRPr="00B06887">
              <w:rPr>
                <w:rFonts w:eastAsia="標楷體"/>
                <w:sz w:val="20"/>
                <w:szCs w:val="20"/>
              </w:rPr>
              <w:t>。</w:t>
            </w:r>
            <w:r w:rsidRPr="00B06887">
              <w:rPr>
                <w:rFonts w:eastAsia="標楷體" w:hint="eastAsia"/>
                <w:sz w:val="20"/>
                <w:szCs w:val="20"/>
              </w:rPr>
              <w:t xml:space="preserve"> </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6. </w:t>
            </w:r>
            <w:r w:rsidRPr="00B06887">
              <w:rPr>
                <w:rFonts w:eastAsia="標楷體"/>
                <w:sz w:val="20"/>
                <w:szCs w:val="20"/>
              </w:rPr>
              <w:t>教師再次播放</w:t>
            </w:r>
            <w:r w:rsidRPr="00B06887">
              <w:rPr>
                <w:rFonts w:eastAsia="標楷體" w:hint="eastAsia"/>
                <w:sz w:val="20"/>
                <w:szCs w:val="20"/>
              </w:rPr>
              <w:t xml:space="preserve"> </w:t>
            </w:r>
            <w:r w:rsidRPr="00B06887">
              <w:rPr>
                <w:rFonts w:eastAsia="標楷體"/>
                <w:sz w:val="20"/>
                <w:szCs w:val="20"/>
              </w:rPr>
              <w:t>CD</w:t>
            </w:r>
            <w:r w:rsidRPr="00B06887">
              <w:rPr>
                <w:rFonts w:eastAsia="標楷體"/>
                <w:sz w:val="20"/>
                <w:szCs w:val="20"/>
              </w:rPr>
              <w:t>，請學生</w:t>
            </w:r>
            <w:r w:rsidRPr="00B06887">
              <w:rPr>
                <w:rFonts w:eastAsia="標楷體" w:hint="eastAsia"/>
                <w:sz w:val="20"/>
                <w:szCs w:val="20"/>
              </w:rPr>
              <w:t>一面聽</w:t>
            </w:r>
            <w:r w:rsidRPr="00B06887">
              <w:rPr>
                <w:rFonts w:eastAsia="標楷體"/>
                <w:sz w:val="20"/>
                <w:szCs w:val="20"/>
              </w:rPr>
              <w:t>，</w:t>
            </w:r>
            <w:r w:rsidRPr="00B06887">
              <w:rPr>
                <w:rFonts w:eastAsia="標楷體" w:hint="eastAsia"/>
                <w:sz w:val="20"/>
                <w:szCs w:val="20"/>
              </w:rPr>
              <w:t>一面手指文字</w:t>
            </w:r>
            <w:r w:rsidRPr="00B06887">
              <w:rPr>
                <w:rFonts w:eastAsia="標楷體"/>
                <w:sz w:val="20"/>
                <w:szCs w:val="20"/>
              </w:rPr>
              <w:t>跟讀。</w:t>
            </w:r>
            <w:r w:rsidRPr="00B06887">
              <w:rPr>
                <w:rFonts w:eastAsia="標楷體" w:hint="eastAsia"/>
                <w:sz w:val="20"/>
                <w:szCs w:val="20"/>
              </w:rPr>
              <w:t>之後請學生合上課本，聽</w:t>
            </w:r>
            <w:r w:rsidRPr="00B06887">
              <w:rPr>
                <w:rFonts w:eastAsia="標楷體" w:hint="eastAsia"/>
                <w:sz w:val="20"/>
                <w:szCs w:val="20"/>
              </w:rPr>
              <w:t xml:space="preserve"> CD </w:t>
            </w:r>
            <w:r w:rsidRPr="00B06887">
              <w:rPr>
                <w:rFonts w:eastAsia="標楷體" w:hint="eastAsia"/>
                <w:sz w:val="20"/>
                <w:szCs w:val="20"/>
              </w:rPr>
              <w:t>並跟著覆誦。</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7. </w:t>
            </w:r>
            <w:r w:rsidRPr="00B06887">
              <w:rPr>
                <w:rFonts w:eastAsia="標楷體" w:hint="eastAsia"/>
                <w:sz w:val="20"/>
                <w:szCs w:val="20"/>
              </w:rPr>
              <w:t>教師開啟句型條，帶讀本課節慶用語數次，並解釋意思。</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節慶歌曲教學</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3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hint="eastAsia"/>
                <w:sz w:val="20"/>
                <w:szCs w:val="20"/>
              </w:rPr>
              <w:t>播放</w:t>
            </w:r>
            <w:r w:rsidRPr="00B06887">
              <w:rPr>
                <w:rFonts w:eastAsia="標楷體" w:hint="eastAsia"/>
                <w:sz w:val="20"/>
                <w:szCs w:val="20"/>
              </w:rPr>
              <w:t xml:space="preserve"> CD </w:t>
            </w:r>
            <w:r w:rsidRPr="00B06887">
              <w:rPr>
                <w:rFonts w:eastAsia="標楷體" w:hint="eastAsia"/>
                <w:sz w:val="20"/>
                <w:szCs w:val="20"/>
              </w:rPr>
              <w:t>念讀版，請學生跟著朗讀歌詞。</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播放</w:t>
            </w:r>
            <w:r w:rsidRPr="00B06887">
              <w:rPr>
                <w:rFonts w:eastAsia="標楷體" w:hint="eastAsia"/>
                <w:sz w:val="20"/>
                <w:szCs w:val="20"/>
              </w:rPr>
              <w:t xml:space="preserve"> CD </w:t>
            </w:r>
            <w:r w:rsidRPr="00B06887">
              <w:rPr>
                <w:rFonts w:eastAsia="標楷體" w:hint="eastAsia"/>
                <w:sz w:val="20"/>
                <w:szCs w:val="20"/>
              </w:rPr>
              <w:t>教唱版，帶學生跟唱數次，之後挑戰卡拉版。</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習作時間</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5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完成習作</w:t>
            </w:r>
            <w:r w:rsidRPr="00B06887">
              <w:rPr>
                <w:rFonts w:eastAsia="標楷體" w:hint="eastAsia"/>
                <w:sz w:val="20"/>
                <w:szCs w:val="20"/>
              </w:rPr>
              <w:t xml:space="preserve"> pp. 29-30 </w:t>
            </w:r>
            <w:r w:rsidRPr="00B06887">
              <w:rPr>
                <w:rFonts w:eastAsia="標楷體" w:hint="eastAsia"/>
                <w:sz w:val="20"/>
                <w:szCs w:val="20"/>
              </w:rPr>
              <w:t>節慶單字及句子練習。</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 xml:space="preserve">Unit 3 </w:t>
            </w:r>
            <w:r w:rsidRPr="00B06887">
              <w:rPr>
                <w:rFonts w:eastAsia="標楷體" w:hint="eastAsia"/>
                <w:b/>
                <w:sz w:val="20"/>
                <w:szCs w:val="20"/>
                <w:u w:val="single"/>
              </w:rPr>
              <w:t>故事教學</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5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sz w:val="20"/>
                <w:szCs w:val="20"/>
              </w:rPr>
              <w:t>1.</w:t>
            </w:r>
            <w:r w:rsidRPr="00B06887">
              <w:rPr>
                <w:rFonts w:eastAsia="標楷體" w:hint="eastAsia"/>
                <w:sz w:val="20"/>
                <w:szCs w:val="20"/>
              </w:rPr>
              <w:t xml:space="preserve"> </w:t>
            </w:r>
            <w:r w:rsidRPr="00B06887">
              <w:rPr>
                <w:rFonts w:eastAsia="標楷體"/>
                <w:sz w:val="20"/>
                <w:szCs w:val="20"/>
              </w:rPr>
              <w:t>播放</w:t>
            </w:r>
            <w:r w:rsidRPr="00B06887">
              <w:rPr>
                <w:rFonts w:eastAsia="標楷體" w:hint="eastAsia"/>
                <w:sz w:val="20"/>
                <w:szCs w:val="20"/>
              </w:rPr>
              <w:t xml:space="preserve"> </w:t>
            </w:r>
            <w:r w:rsidRPr="00B06887">
              <w:rPr>
                <w:rFonts w:eastAsia="標楷體"/>
                <w:sz w:val="20"/>
                <w:szCs w:val="20"/>
              </w:rPr>
              <w:t>CD</w:t>
            </w:r>
            <w:r w:rsidRPr="00B06887">
              <w:rPr>
                <w:rFonts w:eastAsia="標楷體" w:hint="eastAsia"/>
                <w:sz w:val="20"/>
                <w:szCs w:val="20"/>
              </w:rPr>
              <w:t>，</w:t>
            </w:r>
            <w:r w:rsidRPr="00B06887">
              <w:rPr>
                <w:rFonts w:eastAsia="標楷體"/>
                <w:sz w:val="20"/>
                <w:szCs w:val="20"/>
              </w:rPr>
              <w:t>請學生仔細聆聽故事對話。</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2</w:t>
            </w:r>
            <w:r w:rsidRPr="00B06887">
              <w:rPr>
                <w:rFonts w:eastAsia="標楷體"/>
                <w:sz w:val="20"/>
                <w:szCs w:val="20"/>
              </w:rPr>
              <w:t>.</w:t>
            </w:r>
            <w:r w:rsidRPr="00B06887">
              <w:rPr>
                <w:rFonts w:eastAsia="標楷體" w:hint="eastAsia"/>
                <w:sz w:val="20"/>
                <w:szCs w:val="20"/>
              </w:rPr>
              <w:t xml:space="preserve"> </w:t>
            </w:r>
            <w:r w:rsidRPr="00B06887">
              <w:rPr>
                <w:rFonts w:eastAsia="標楷體" w:hint="eastAsia"/>
                <w:sz w:val="20"/>
                <w:szCs w:val="20"/>
              </w:rPr>
              <w:t>教師開啟</w:t>
            </w:r>
            <w:r w:rsidRPr="00B06887">
              <w:rPr>
                <w:rFonts w:eastAsia="標楷體"/>
                <w:sz w:val="20"/>
                <w:szCs w:val="20"/>
              </w:rPr>
              <w:t>故事情境海報，</w:t>
            </w:r>
            <w:r w:rsidRPr="00B06887">
              <w:rPr>
                <w:rFonts w:eastAsia="標楷體" w:hint="eastAsia"/>
                <w:sz w:val="20"/>
                <w:szCs w:val="20"/>
              </w:rPr>
              <w:t>逐一</w:t>
            </w:r>
            <w:r w:rsidRPr="00B06887">
              <w:rPr>
                <w:rFonts w:eastAsia="標楷體"/>
                <w:sz w:val="20"/>
                <w:szCs w:val="20"/>
              </w:rPr>
              <w:t>解釋對話內容，</w:t>
            </w:r>
            <w:r w:rsidRPr="00B06887">
              <w:rPr>
                <w:rFonts w:eastAsia="標楷體" w:hint="eastAsia"/>
                <w:sz w:val="20"/>
                <w:szCs w:val="20"/>
              </w:rPr>
              <w:t>並</w:t>
            </w:r>
            <w:r w:rsidRPr="00B06887">
              <w:rPr>
                <w:rFonts w:eastAsia="標楷體"/>
                <w:sz w:val="20"/>
                <w:szCs w:val="20"/>
              </w:rPr>
              <w:t>帶領學生</w:t>
            </w:r>
            <w:r w:rsidRPr="00B06887">
              <w:rPr>
                <w:rFonts w:eastAsia="標楷體" w:hint="eastAsia"/>
                <w:sz w:val="20"/>
                <w:szCs w:val="20"/>
              </w:rPr>
              <w:t>念讀</w:t>
            </w:r>
            <w:r w:rsidRPr="00B06887">
              <w:rPr>
                <w:rFonts w:eastAsia="標楷體"/>
                <w:sz w:val="20"/>
                <w:szCs w:val="20"/>
              </w:rPr>
              <w:t>。</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3. </w:t>
            </w:r>
            <w:r w:rsidRPr="00B06887">
              <w:rPr>
                <w:rFonts w:eastAsia="標楷體"/>
                <w:sz w:val="20"/>
                <w:szCs w:val="20"/>
              </w:rPr>
              <w:t>教師再次播放</w:t>
            </w:r>
            <w:r w:rsidRPr="00B06887">
              <w:rPr>
                <w:rFonts w:eastAsia="標楷體" w:hint="eastAsia"/>
                <w:sz w:val="20"/>
                <w:szCs w:val="20"/>
              </w:rPr>
              <w:t xml:space="preserve"> </w:t>
            </w:r>
            <w:r w:rsidRPr="00B06887">
              <w:rPr>
                <w:rFonts w:eastAsia="標楷體"/>
                <w:sz w:val="20"/>
                <w:szCs w:val="20"/>
              </w:rPr>
              <w:t>CD</w:t>
            </w:r>
            <w:r w:rsidRPr="00B06887">
              <w:rPr>
                <w:rFonts w:eastAsia="標楷體"/>
                <w:sz w:val="20"/>
                <w:szCs w:val="20"/>
              </w:rPr>
              <w:t>，請學生</w:t>
            </w:r>
            <w:r w:rsidRPr="00B06887">
              <w:rPr>
                <w:rFonts w:eastAsia="標楷體" w:hint="eastAsia"/>
                <w:sz w:val="20"/>
                <w:szCs w:val="20"/>
              </w:rPr>
              <w:t>一面聽</w:t>
            </w:r>
            <w:r w:rsidRPr="00B06887">
              <w:rPr>
                <w:rFonts w:eastAsia="標楷體"/>
                <w:sz w:val="20"/>
                <w:szCs w:val="20"/>
              </w:rPr>
              <w:t>，</w:t>
            </w:r>
            <w:r w:rsidRPr="00B06887">
              <w:rPr>
                <w:rFonts w:eastAsia="標楷體" w:hint="eastAsia"/>
                <w:sz w:val="20"/>
                <w:szCs w:val="20"/>
              </w:rPr>
              <w:t>一面手指文字</w:t>
            </w:r>
            <w:r w:rsidRPr="00B06887">
              <w:rPr>
                <w:rFonts w:eastAsia="標楷體"/>
                <w:sz w:val="20"/>
                <w:szCs w:val="20"/>
              </w:rPr>
              <w:t>跟讀。</w:t>
            </w:r>
            <w:r w:rsidRPr="00B06887">
              <w:rPr>
                <w:rFonts w:eastAsia="標楷體" w:hint="eastAsia"/>
                <w:sz w:val="20"/>
                <w:szCs w:val="20"/>
              </w:rPr>
              <w:t>之後請學生合上課本，</w:t>
            </w:r>
            <w:r w:rsidRPr="00B06887">
              <w:rPr>
                <w:rFonts w:eastAsia="標楷體" w:hint="eastAsia"/>
                <w:sz w:val="20"/>
                <w:szCs w:val="20"/>
              </w:rPr>
              <w:lastRenderedPageBreak/>
              <w:t>聽</w:t>
            </w:r>
            <w:r w:rsidRPr="00B06887">
              <w:rPr>
                <w:rFonts w:eastAsia="標楷體" w:hint="eastAsia"/>
                <w:sz w:val="20"/>
                <w:szCs w:val="20"/>
              </w:rPr>
              <w:t xml:space="preserve"> CD </w:t>
            </w:r>
            <w:r w:rsidRPr="00B06887">
              <w:rPr>
                <w:rFonts w:eastAsia="標楷體" w:hint="eastAsia"/>
                <w:sz w:val="20"/>
                <w:szCs w:val="20"/>
              </w:rPr>
              <w:t>並跟著覆誦。</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 xml:space="preserve">Unit 3 </w:t>
            </w:r>
            <w:r w:rsidRPr="00B06887">
              <w:rPr>
                <w:rFonts w:eastAsia="標楷體" w:hint="eastAsia"/>
                <w:b/>
                <w:sz w:val="20"/>
                <w:szCs w:val="20"/>
                <w:u w:val="single"/>
              </w:rPr>
              <w:t>單字、句型教學與練習</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13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sz w:val="20"/>
                <w:szCs w:val="20"/>
              </w:rPr>
              <w:t>1.</w:t>
            </w:r>
            <w:r w:rsidRPr="00B06887">
              <w:rPr>
                <w:rFonts w:eastAsia="標楷體" w:hint="eastAsia"/>
                <w:sz w:val="20"/>
                <w:szCs w:val="20"/>
              </w:rPr>
              <w:t xml:space="preserve"> </w:t>
            </w:r>
            <w:r w:rsidRPr="00B06887">
              <w:rPr>
                <w:rFonts w:eastAsia="標楷體" w:hint="eastAsia"/>
                <w:sz w:val="20"/>
                <w:szCs w:val="20"/>
              </w:rPr>
              <w:t>開啟單字圖卡</w:t>
            </w:r>
            <w:r w:rsidRPr="00B06887">
              <w:rPr>
                <w:rFonts w:eastAsia="標楷體"/>
                <w:sz w:val="20"/>
                <w:szCs w:val="20"/>
              </w:rPr>
              <w:t>逐一介紹</w:t>
            </w:r>
            <w:r w:rsidRPr="00B06887">
              <w:rPr>
                <w:rFonts w:eastAsia="標楷體" w:hint="eastAsia"/>
                <w:sz w:val="20"/>
                <w:szCs w:val="20"/>
              </w:rPr>
              <w:t>主要單字</w:t>
            </w:r>
            <w:r w:rsidRPr="00B06887">
              <w:rPr>
                <w:rFonts w:eastAsia="標楷體"/>
                <w:sz w:val="20"/>
                <w:szCs w:val="20"/>
              </w:rPr>
              <w:t>。</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sz w:val="20"/>
                <w:szCs w:val="20"/>
              </w:rPr>
              <w:t>請學</w:t>
            </w:r>
            <w:r w:rsidRPr="00B06887">
              <w:rPr>
                <w:rFonts w:eastAsia="標楷體" w:hint="eastAsia"/>
                <w:sz w:val="20"/>
                <w:szCs w:val="20"/>
              </w:rPr>
              <w:t>生</w:t>
            </w:r>
            <w:r w:rsidRPr="00B06887">
              <w:rPr>
                <w:rFonts w:eastAsia="標楷體"/>
                <w:sz w:val="20"/>
                <w:szCs w:val="20"/>
              </w:rPr>
              <w:t>翻開課本</w:t>
            </w:r>
            <w:r w:rsidRPr="00B06887">
              <w:rPr>
                <w:rFonts w:eastAsia="標楷體" w:hint="eastAsia"/>
                <w:sz w:val="20"/>
                <w:szCs w:val="20"/>
              </w:rPr>
              <w:t>，</w:t>
            </w:r>
            <w:r w:rsidRPr="00B06887">
              <w:rPr>
                <w:rFonts w:eastAsia="標楷體"/>
                <w:sz w:val="20"/>
                <w:szCs w:val="20"/>
              </w:rPr>
              <w:t>跟</w:t>
            </w:r>
            <w:r w:rsidRPr="00B06887">
              <w:rPr>
                <w:rFonts w:eastAsia="標楷體" w:hint="eastAsia"/>
                <w:sz w:val="20"/>
                <w:szCs w:val="20"/>
              </w:rPr>
              <w:t>著</w:t>
            </w:r>
            <w:r w:rsidRPr="00B06887">
              <w:rPr>
                <w:rFonts w:eastAsia="標楷體"/>
                <w:sz w:val="20"/>
                <w:szCs w:val="20"/>
              </w:rPr>
              <w:t xml:space="preserve"> CD </w:t>
            </w:r>
            <w:r w:rsidRPr="00B06887">
              <w:rPr>
                <w:rFonts w:eastAsia="標楷體"/>
                <w:sz w:val="20"/>
                <w:szCs w:val="20"/>
              </w:rPr>
              <w:t>念出單字。</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 xml:space="preserve">3. </w:t>
            </w:r>
            <w:r w:rsidRPr="00B06887">
              <w:rPr>
                <w:rFonts w:eastAsia="標楷體"/>
                <w:bCs/>
                <w:sz w:val="20"/>
                <w:szCs w:val="20"/>
              </w:rPr>
              <w:t>帶領學生念讀</w:t>
            </w:r>
            <w:r w:rsidRPr="00B06887">
              <w:rPr>
                <w:rFonts w:eastAsia="標楷體"/>
                <w:bCs/>
                <w:sz w:val="20"/>
                <w:szCs w:val="20"/>
              </w:rPr>
              <w:t xml:space="preserve"> Take a Look! </w:t>
            </w:r>
            <w:r w:rsidRPr="00B06887">
              <w:rPr>
                <w:rFonts w:eastAsia="標楷體"/>
                <w:bCs/>
                <w:sz w:val="20"/>
                <w:szCs w:val="20"/>
              </w:rPr>
              <w:t>內的直述句型</w:t>
            </w:r>
            <w:r w:rsidRPr="00B06887">
              <w:rPr>
                <w:rFonts w:eastAsia="標楷體"/>
                <w:bCs/>
                <w:sz w:val="20"/>
                <w:szCs w:val="20"/>
              </w:rPr>
              <w:t xml:space="preserve"> </w:t>
            </w:r>
            <w:r w:rsidRPr="00B06887">
              <w:rPr>
                <w:rFonts w:eastAsia="標楷體" w:hint="eastAsia"/>
                <w:bCs/>
                <w:sz w:val="20"/>
                <w:szCs w:val="20"/>
              </w:rPr>
              <w:t>He</w:t>
            </w:r>
            <w:r w:rsidRPr="00B06887">
              <w:rPr>
                <w:rFonts w:eastAsia="標楷體"/>
                <w:bCs/>
                <w:sz w:val="20"/>
                <w:szCs w:val="20"/>
              </w:rPr>
              <w:t>’</w:t>
            </w:r>
            <w:r w:rsidRPr="00B06887">
              <w:rPr>
                <w:rFonts w:eastAsia="標楷體" w:hint="eastAsia"/>
                <w:bCs/>
                <w:sz w:val="20"/>
                <w:szCs w:val="20"/>
              </w:rPr>
              <w:t xml:space="preserve">s my </w:t>
            </w:r>
            <w:r w:rsidRPr="00B06887">
              <w:rPr>
                <w:rFonts w:eastAsia="標楷體" w:hint="eastAsia"/>
                <w:bCs/>
                <w:sz w:val="20"/>
                <w:szCs w:val="20"/>
                <w:u w:val="single"/>
              </w:rPr>
              <w:t>father</w:t>
            </w:r>
            <w:r w:rsidRPr="00B06887">
              <w:rPr>
                <w:rFonts w:eastAsia="標楷體" w:hint="eastAsia"/>
                <w:bCs/>
                <w:sz w:val="20"/>
                <w:szCs w:val="20"/>
              </w:rPr>
              <w:t xml:space="preserve">. </w:t>
            </w:r>
            <w:r w:rsidRPr="00B06887">
              <w:rPr>
                <w:rFonts w:eastAsia="標楷體" w:hint="eastAsia"/>
                <w:bCs/>
                <w:sz w:val="20"/>
                <w:szCs w:val="20"/>
              </w:rPr>
              <w:t>和</w:t>
            </w:r>
            <w:r w:rsidRPr="00B06887">
              <w:rPr>
                <w:rFonts w:eastAsia="標楷體" w:hint="eastAsia"/>
                <w:bCs/>
                <w:sz w:val="20"/>
                <w:szCs w:val="20"/>
              </w:rPr>
              <w:t xml:space="preserve"> She</w:t>
            </w:r>
            <w:r w:rsidRPr="00B06887">
              <w:rPr>
                <w:rFonts w:eastAsia="標楷體"/>
                <w:bCs/>
                <w:sz w:val="20"/>
                <w:szCs w:val="20"/>
              </w:rPr>
              <w:t>’</w:t>
            </w:r>
            <w:r w:rsidRPr="00B06887">
              <w:rPr>
                <w:rFonts w:eastAsia="標楷體" w:hint="eastAsia"/>
                <w:bCs/>
                <w:sz w:val="20"/>
                <w:szCs w:val="20"/>
              </w:rPr>
              <w:t xml:space="preserve">s my </w:t>
            </w:r>
            <w:r w:rsidRPr="00B06887">
              <w:rPr>
                <w:rFonts w:eastAsia="標楷體" w:hint="eastAsia"/>
                <w:bCs/>
                <w:sz w:val="20"/>
                <w:szCs w:val="20"/>
                <w:u w:val="single"/>
              </w:rPr>
              <w:t>mother</w:t>
            </w:r>
            <w:r w:rsidRPr="00B06887">
              <w:rPr>
                <w:rFonts w:eastAsia="標楷體" w:hint="eastAsia"/>
                <w:bCs/>
                <w:sz w:val="20"/>
                <w:szCs w:val="20"/>
              </w:rPr>
              <w:t xml:space="preserve">. </w:t>
            </w:r>
            <w:r w:rsidRPr="00B06887">
              <w:rPr>
                <w:rFonts w:eastAsia="標楷體" w:hint="eastAsia"/>
                <w:bCs/>
                <w:sz w:val="20"/>
                <w:szCs w:val="20"/>
              </w:rPr>
              <w:t>數次，再逐一替換練習其他單字。</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 xml:space="preserve">4. </w:t>
            </w:r>
            <w:r w:rsidRPr="00B06887">
              <w:rPr>
                <w:rFonts w:eastAsia="標楷體" w:hint="eastAsia"/>
                <w:bCs/>
                <w:sz w:val="20"/>
                <w:szCs w:val="20"/>
              </w:rPr>
              <w:t>教師播放</w:t>
            </w:r>
            <w:r w:rsidRPr="00B06887">
              <w:rPr>
                <w:rFonts w:eastAsia="標楷體" w:hint="eastAsia"/>
                <w:bCs/>
                <w:sz w:val="20"/>
                <w:szCs w:val="20"/>
              </w:rPr>
              <w:t>CD</w:t>
            </w:r>
            <w:r w:rsidRPr="00B06887">
              <w:rPr>
                <w:rFonts w:eastAsia="標楷體" w:hint="eastAsia"/>
                <w:bCs/>
                <w:sz w:val="20"/>
                <w:szCs w:val="20"/>
              </w:rPr>
              <w:t>，請學生大聲念出本課直述句型。</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 xml:space="preserve">5. </w:t>
            </w:r>
            <w:r w:rsidRPr="00B06887">
              <w:rPr>
                <w:rFonts w:eastAsia="標楷體" w:hint="eastAsia"/>
                <w:bCs/>
                <w:sz w:val="20"/>
                <w:szCs w:val="20"/>
              </w:rPr>
              <w:t>完成課本</w:t>
            </w:r>
            <w:r w:rsidRPr="00B06887">
              <w:rPr>
                <w:rFonts w:eastAsia="標楷體" w:hint="eastAsia"/>
                <w:bCs/>
                <w:sz w:val="20"/>
                <w:szCs w:val="20"/>
              </w:rPr>
              <w:t xml:space="preserve"> Language Focus A </w:t>
            </w:r>
            <w:r w:rsidRPr="00B06887">
              <w:rPr>
                <w:rFonts w:eastAsia="標楷體" w:hint="eastAsia"/>
                <w:bCs/>
                <w:sz w:val="20"/>
                <w:szCs w:val="20"/>
              </w:rPr>
              <w:t>的單字聽辨練習。</w:t>
            </w:r>
            <w:r w:rsidRPr="00B06887">
              <w:rPr>
                <w:rFonts w:eastAsia="標楷體" w:hint="eastAsia"/>
                <w:bCs/>
                <w:sz w:val="20"/>
                <w:szCs w:val="20"/>
              </w:rPr>
              <w:br/>
              <w:t xml:space="preserve">6. </w:t>
            </w:r>
            <w:r w:rsidRPr="00B06887">
              <w:rPr>
                <w:rFonts w:eastAsia="標楷體" w:hint="eastAsia"/>
                <w:bCs/>
                <w:sz w:val="20"/>
                <w:szCs w:val="20"/>
              </w:rPr>
              <w:t>開啟句型條，接著開啟單字圖卡放在句型條空格內，帶讀</w:t>
            </w:r>
            <w:r w:rsidRPr="00B06887">
              <w:rPr>
                <w:rFonts w:eastAsia="標楷體" w:hint="eastAsia"/>
                <w:bCs/>
                <w:sz w:val="20"/>
                <w:szCs w:val="20"/>
              </w:rPr>
              <w:t xml:space="preserve"> 3-5 </w:t>
            </w:r>
            <w:r w:rsidRPr="00B06887">
              <w:rPr>
                <w:rFonts w:eastAsia="標楷體" w:hint="eastAsia"/>
                <w:bCs/>
                <w:sz w:val="20"/>
                <w:szCs w:val="20"/>
              </w:rPr>
              <w:t>次，並解釋句子意思。</w:t>
            </w:r>
            <w:r w:rsidRPr="00B06887">
              <w:rPr>
                <w:rFonts w:eastAsia="標楷體" w:hint="eastAsia"/>
                <w:bCs/>
                <w:sz w:val="20"/>
                <w:szCs w:val="20"/>
              </w:rPr>
              <w:br/>
              <w:t xml:space="preserve">7. </w:t>
            </w:r>
            <w:r w:rsidRPr="00B06887">
              <w:rPr>
                <w:rFonts w:eastAsia="標楷體" w:hint="eastAsia"/>
                <w:bCs/>
                <w:sz w:val="20"/>
                <w:szCs w:val="20"/>
              </w:rPr>
              <w:t>請學生上台開啟一張單字圖卡，教師將圖卡貼在句型條空格內，引導學生做句型問答。</w:t>
            </w:r>
          </w:p>
          <w:p w:rsidR="008B5C4E" w:rsidRPr="00B06887" w:rsidRDefault="008B5C4E" w:rsidP="007B790C">
            <w:pPr>
              <w:spacing w:line="0" w:lineRule="atLeast"/>
              <w:jc w:val="both"/>
              <w:rPr>
                <w:rFonts w:eastAsia="標楷體"/>
                <w:sz w:val="20"/>
                <w:szCs w:val="20"/>
              </w:rPr>
            </w:pPr>
            <w:r w:rsidRPr="00B06887">
              <w:rPr>
                <w:rFonts w:eastAsia="標楷體" w:hint="eastAsia"/>
                <w:bCs/>
                <w:sz w:val="20"/>
                <w:szCs w:val="20"/>
              </w:rPr>
              <w:t xml:space="preserve">8. </w:t>
            </w:r>
            <w:r w:rsidRPr="00B06887">
              <w:rPr>
                <w:rFonts w:eastAsia="標楷體"/>
                <w:bCs/>
                <w:sz w:val="20"/>
                <w:szCs w:val="20"/>
              </w:rPr>
              <w:t>請學生</w:t>
            </w:r>
            <w:smartTag w:uri="urn:schemas-microsoft-com:office:smarttags" w:element="chmetcnv">
              <w:smartTagPr>
                <w:attr w:name="TCSC" w:val="2"/>
                <w:attr w:name="NumberType" w:val="4"/>
                <w:attr w:name="Negative" w:val="False"/>
                <w:attr w:name="HasSpace" w:val="False"/>
                <w:attr w:name="SourceValue" w:val="2"/>
                <w:attr w:name="UnitName" w:val="兩"/>
              </w:smartTagPr>
              <w:r w:rsidRPr="00B06887">
                <w:rPr>
                  <w:rFonts w:eastAsia="標楷體"/>
                  <w:bCs/>
                  <w:sz w:val="20"/>
                  <w:szCs w:val="20"/>
                </w:rPr>
                <w:t>兩</w:t>
              </w:r>
              <w:r w:rsidRPr="00B06887">
                <w:rPr>
                  <w:rFonts w:eastAsia="標楷體" w:hint="eastAsia"/>
                  <w:bCs/>
                  <w:sz w:val="20"/>
                  <w:szCs w:val="20"/>
                </w:rPr>
                <w:t>兩</w:t>
              </w:r>
            </w:smartTag>
            <w:r w:rsidRPr="00B06887">
              <w:rPr>
                <w:rFonts w:eastAsia="標楷體"/>
                <w:bCs/>
                <w:sz w:val="20"/>
                <w:szCs w:val="20"/>
              </w:rPr>
              <w:t>一組</w:t>
            </w:r>
            <w:r w:rsidRPr="00B06887">
              <w:rPr>
                <w:rFonts w:eastAsia="標楷體" w:hint="eastAsia"/>
                <w:bCs/>
                <w:sz w:val="20"/>
                <w:szCs w:val="20"/>
              </w:rPr>
              <w:t>，完成課本</w:t>
            </w:r>
            <w:r w:rsidRPr="00B06887">
              <w:rPr>
                <w:rFonts w:eastAsia="標楷體" w:hint="eastAsia"/>
                <w:bCs/>
                <w:sz w:val="20"/>
                <w:szCs w:val="20"/>
              </w:rPr>
              <w:t xml:space="preserve"> Language Focus B</w:t>
            </w:r>
            <w:r w:rsidRPr="00B06887">
              <w:rPr>
                <w:rFonts w:eastAsia="標楷體" w:hint="eastAsia"/>
                <w:bCs/>
                <w:sz w:val="20"/>
                <w:szCs w:val="20"/>
              </w:rPr>
              <w:t>、</w:t>
            </w:r>
            <w:r w:rsidRPr="00B06887">
              <w:rPr>
                <w:rFonts w:eastAsia="標楷體" w:hint="eastAsia"/>
                <w:bCs/>
                <w:sz w:val="20"/>
                <w:szCs w:val="20"/>
              </w:rPr>
              <w:t xml:space="preserve">C </w:t>
            </w:r>
            <w:r w:rsidRPr="00B06887">
              <w:rPr>
                <w:rFonts w:eastAsia="標楷體" w:hint="eastAsia"/>
                <w:bCs/>
                <w:sz w:val="20"/>
                <w:szCs w:val="20"/>
              </w:rPr>
              <w:t>的練習活動。</w:t>
            </w:r>
            <w:r w:rsidRPr="00B06887">
              <w:rPr>
                <w:rFonts w:eastAsia="標楷體" w:hint="eastAsia"/>
                <w:bCs/>
                <w:sz w:val="20"/>
                <w:szCs w:val="20"/>
              </w:rPr>
              <w:br/>
            </w:r>
            <w:r w:rsidRPr="00B06887">
              <w:rPr>
                <w:rFonts w:eastAsia="標楷體" w:hint="eastAsia"/>
                <w:b/>
                <w:sz w:val="20"/>
                <w:szCs w:val="20"/>
                <w:u w:val="single"/>
              </w:rPr>
              <w:t>回家作業</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2 </w:t>
            </w:r>
            <w:r w:rsidRPr="00B06887">
              <w:rPr>
                <w:rFonts w:eastAsia="標楷體" w:hint="eastAsia"/>
                <w:b/>
                <w:bCs/>
                <w:sz w:val="20"/>
                <w:szCs w:val="20"/>
                <w:u w:val="single"/>
              </w:rPr>
              <w:t>分鐘</w:t>
            </w:r>
          </w:p>
          <w:p w:rsidR="008B5C4E" w:rsidRPr="000B2DB1" w:rsidRDefault="008B5C4E" w:rsidP="007B790C">
            <w:pPr>
              <w:spacing w:line="0" w:lineRule="atLeast"/>
              <w:jc w:val="both"/>
              <w:rPr>
                <w:rFonts w:eastAsia="標楷體"/>
                <w:sz w:val="20"/>
                <w:szCs w:val="20"/>
              </w:rPr>
            </w:pPr>
            <w:r w:rsidRPr="00B06887">
              <w:rPr>
                <w:rFonts w:eastAsia="標楷體" w:hint="eastAsia"/>
                <w:sz w:val="20"/>
                <w:szCs w:val="20"/>
              </w:rPr>
              <w:t>請學生回家</w:t>
            </w:r>
            <w:r w:rsidRPr="00B06887">
              <w:rPr>
                <w:rFonts w:eastAsia="標楷體"/>
                <w:sz w:val="20"/>
                <w:szCs w:val="20"/>
              </w:rPr>
              <w:t>聽讀課本</w:t>
            </w:r>
            <w:r w:rsidRPr="00B06887">
              <w:rPr>
                <w:rFonts w:eastAsia="標楷體" w:hint="eastAsia"/>
                <w:sz w:val="20"/>
                <w:szCs w:val="20"/>
              </w:rPr>
              <w:t xml:space="preserve"> </w:t>
            </w:r>
            <w:r w:rsidRPr="00B06887">
              <w:rPr>
                <w:rFonts w:eastAsia="標楷體"/>
                <w:sz w:val="20"/>
                <w:szCs w:val="20"/>
              </w:rPr>
              <w:t>CD</w:t>
            </w:r>
            <w:r w:rsidRPr="00B06887">
              <w:rPr>
                <w:rFonts w:eastAsia="標楷體" w:hint="eastAsia"/>
                <w:sz w:val="20"/>
                <w:szCs w:val="20"/>
              </w:rPr>
              <w:t>，熟悉</w:t>
            </w:r>
            <w:r w:rsidRPr="00B06887">
              <w:rPr>
                <w:rFonts w:eastAsia="標楷體" w:hint="eastAsia"/>
                <w:sz w:val="20"/>
                <w:szCs w:val="20"/>
              </w:rPr>
              <w:t xml:space="preserve"> Mother</w:t>
            </w:r>
            <w:r w:rsidRPr="00B06887">
              <w:rPr>
                <w:rFonts w:eastAsia="標楷體"/>
                <w:sz w:val="20"/>
                <w:szCs w:val="20"/>
              </w:rPr>
              <w:t>’</w:t>
            </w:r>
            <w:r w:rsidRPr="00B06887">
              <w:rPr>
                <w:rFonts w:eastAsia="標楷體" w:hint="eastAsia"/>
                <w:sz w:val="20"/>
                <w:szCs w:val="20"/>
              </w:rPr>
              <w:t xml:space="preserve">s Day </w:t>
            </w:r>
            <w:r w:rsidRPr="00B06887">
              <w:rPr>
                <w:rFonts w:eastAsia="標楷體" w:hint="eastAsia"/>
                <w:sz w:val="20"/>
                <w:szCs w:val="20"/>
              </w:rPr>
              <w:t>和</w:t>
            </w:r>
            <w:r w:rsidRPr="00B06887">
              <w:rPr>
                <w:rFonts w:eastAsia="標楷體" w:hint="eastAsia"/>
                <w:sz w:val="20"/>
                <w:szCs w:val="20"/>
              </w:rPr>
              <w:t xml:space="preserve"> Unit 3</w:t>
            </w:r>
            <w:r w:rsidRPr="00B06887">
              <w:rPr>
                <w:rFonts w:eastAsia="標楷體" w:hint="eastAsia"/>
                <w:sz w:val="20"/>
                <w:szCs w:val="20"/>
              </w:rPr>
              <w:t>單字、故事對話及句型</w:t>
            </w:r>
            <w:r w:rsidRPr="00B06887">
              <w:rPr>
                <w:rFonts w:eastAsia="標楷體"/>
                <w:sz w:val="20"/>
                <w:szCs w:val="20"/>
              </w:rPr>
              <w:t>。</w:t>
            </w:r>
          </w:p>
        </w:tc>
        <w:tc>
          <w:tcPr>
            <w:tcW w:w="616" w:type="dxa"/>
          </w:tcPr>
          <w:p w:rsidR="008B5C4E" w:rsidRPr="00D22EAE" w:rsidRDefault="008B5C4E" w:rsidP="007B790C">
            <w:pPr>
              <w:snapToGrid w:val="0"/>
              <w:spacing w:line="240" w:lineRule="exact"/>
              <w:ind w:left="57" w:right="57"/>
              <w:rPr>
                <w:rFonts w:ascii="標楷體" w:eastAsia="標楷體" w:hAnsi="標楷體"/>
                <w:sz w:val="20"/>
                <w:szCs w:val="20"/>
              </w:rPr>
            </w:pPr>
            <w:r>
              <w:rPr>
                <w:rFonts w:ascii="標楷體" w:eastAsia="標楷體" w:hAnsi="標楷體" w:hint="eastAsia"/>
                <w:sz w:val="20"/>
                <w:szCs w:val="20"/>
              </w:rPr>
              <w:lastRenderedPageBreak/>
              <w:t>1</w:t>
            </w:r>
          </w:p>
        </w:tc>
        <w:tc>
          <w:tcPr>
            <w:tcW w:w="1227" w:type="dxa"/>
          </w:tcPr>
          <w:p w:rsidR="008B5C4E" w:rsidRPr="00D22EAE" w:rsidRDefault="008B5C4E" w:rsidP="007B790C">
            <w:pPr>
              <w:pStyle w:val="4123"/>
              <w:tabs>
                <w:tab w:val="clear" w:pos="142"/>
              </w:tabs>
              <w:snapToGrid w:val="0"/>
              <w:spacing w:line="240" w:lineRule="exact"/>
              <w:ind w:left="57" w:firstLine="0"/>
              <w:jc w:val="left"/>
              <w:rPr>
                <w:rFonts w:ascii="標楷體" w:eastAsia="標楷體" w:hAnsi="標楷體"/>
                <w:sz w:val="20"/>
              </w:rPr>
            </w:pPr>
            <w:r w:rsidRPr="00B06887">
              <w:rPr>
                <w:rFonts w:eastAsia="標楷體" w:hint="eastAsia"/>
                <w:snapToGrid w:val="0"/>
                <w:kern w:val="0"/>
                <w:sz w:val="20"/>
              </w:rPr>
              <w:t>翰林版國小英語</w:t>
            </w:r>
            <w:r w:rsidRPr="00B06887">
              <w:rPr>
                <w:rFonts w:eastAsia="標楷體"/>
                <w:snapToGrid w:val="0"/>
                <w:kern w:val="0"/>
                <w:sz w:val="20"/>
              </w:rPr>
              <w:t xml:space="preserve">Dino on the Go! ( </w:t>
            </w:r>
            <w:r w:rsidRPr="00B06887">
              <w:rPr>
                <w:rFonts w:eastAsia="標楷體" w:hint="eastAsia"/>
                <w:snapToGrid w:val="0"/>
                <w:kern w:val="0"/>
                <w:sz w:val="20"/>
              </w:rPr>
              <w:t>2</w:t>
            </w:r>
            <w:r w:rsidRPr="00B06887">
              <w:rPr>
                <w:rFonts w:eastAsia="標楷體"/>
                <w:snapToGrid w:val="0"/>
                <w:kern w:val="0"/>
                <w:sz w:val="20"/>
              </w:rPr>
              <w:t xml:space="preserve"> )</w:t>
            </w:r>
            <w:r w:rsidRPr="00B06887">
              <w:rPr>
                <w:rFonts w:eastAsia="標楷體" w:hint="eastAsia"/>
                <w:snapToGrid w:val="0"/>
                <w:kern w:val="0"/>
                <w:sz w:val="20"/>
              </w:rPr>
              <w:t>（三下）</w:t>
            </w:r>
          </w:p>
        </w:tc>
        <w:tc>
          <w:tcPr>
            <w:tcW w:w="1113" w:type="dxa"/>
          </w:tcPr>
          <w:p w:rsidR="008B5C4E" w:rsidRPr="00D22EAE" w:rsidRDefault="008B5C4E" w:rsidP="007B790C">
            <w:pPr>
              <w:snapToGrid w:val="0"/>
              <w:spacing w:line="220" w:lineRule="exact"/>
              <w:ind w:left="57" w:right="57"/>
              <w:rPr>
                <w:rFonts w:ascii="標楷體" w:eastAsia="標楷體" w:hAnsi="標楷體"/>
                <w:sz w:val="20"/>
                <w:szCs w:val="20"/>
              </w:rPr>
            </w:pPr>
            <w:r w:rsidRPr="00B06887">
              <w:rPr>
                <w:rFonts w:eastAsia="標楷體" w:hint="eastAsia"/>
                <w:bCs/>
                <w:sz w:val="20"/>
                <w:szCs w:val="20"/>
              </w:rPr>
              <w:t>作業評量</w:t>
            </w:r>
            <w:r w:rsidRPr="00B06887">
              <w:rPr>
                <w:rFonts w:eastAsia="標楷體" w:hint="eastAsia"/>
                <w:bCs/>
                <w:sz w:val="20"/>
                <w:szCs w:val="20"/>
              </w:rPr>
              <w:br/>
            </w:r>
            <w:r w:rsidRPr="00B06887">
              <w:rPr>
                <w:rFonts w:eastAsia="標楷體" w:hint="eastAsia"/>
                <w:bCs/>
                <w:sz w:val="20"/>
                <w:szCs w:val="20"/>
              </w:rPr>
              <w:t>口頭評量</w:t>
            </w:r>
            <w:r w:rsidRPr="00B06887">
              <w:rPr>
                <w:rFonts w:eastAsia="標楷體" w:hint="eastAsia"/>
                <w:bCs/>
                <w:sz w:val="20"/>
                <w:szCs w:val="20"/>
              </w:rPr>
              <w:br/>
            </w:r>
            <w:r w:rsidRPr="00B06887">
              <w:rPr>
                <w:rFonts w:eastAsia="標楷體" w:hint="eastAsia"/>
                <w:bCs/>
                <w:sz w:val="20"/>
                <w:szCs w:val="20"/>
              </w:rPr>
              <w:t>參與度評量</w:t>
            </w:r>
            <w:r w:rsidRPr="00B06887">
              <w:rPr>
                <w:rFonts w:eastAsia="標楷體" w:hint="eastAsia"/>
                <w:bCs/>
                <w:sz w:val="20"/>
                <w:szCs w:val="20"/>
              </w:rPr>
              <w:br/>
            </w:r>
            <w:r w:rsidRPr="00B06887">
              <w:rPr>
                <w:rFonts w:eastAsia="標楷體" w:hint="eastAsia"/>
                <w:bCs/>
                <w:sz w:val="20"/>
                <w:szCs w:val="20"/>
              </w:rPr>
              <w:t>習作評量</w:t>
            </w:r>
            <w:r w:rsidRPr="00B06887">
              <w:rPr>
                <w:rFonts w:eastAsia="標楷體" w:hint="eastAsia"/>
                <w:bCs/>
                <w:sz w:val="20"/>
                <w:szCs w:val="20"/>
              </w:rPr>
              <w:br/>
            </w:r>
            <w:r w:rsidRPr="00B06887">
              <w:rPr>
                <w:rFonts w:eastAsia="標楷體" w:hint="eastAsia"/>
                <w:bCs/>
                <w:sz w:val="20"/>
                <w:szCs w:val="20"/>
              </w:rPr>
              <w:t>態度評量</w:t>
            </w:r>
            <w:r w:rsidRPr="00B06887">
              <w:rPr>
                <w:rFonts w:eastAsia="標楷體" w:hint="eastAsia"/>
                <w:bCs/>
                <w:sz w:val="20"/>
                <w:szCs w:val="20"/>
              </w:rPr>
              <w:br/>
            </w:r>
            <w:r w:rsidRPr="00B06887">
              <w:rPr>
                <w:rFonts w:eastAsia="標楷體" w:hint="eastAsia"/>
                <w:bCs/>
                <w:sz w:val="20"/>
                <w:szCs w:val="20"/>
              </w:rPr>
              <w:t>觀察記錄</w:t>
            </w:r>
          </w:p>
        </w:tc>
      </w:tr>
      <w:tr w:rsidR="008B5C4E" w:rsidRPr="00D22EAE" w:rsidTr="007B790C">
        <w:trPr>
          <w:trHeight w:val="70"/>
        </w:trPr>
        <w:tc>
          <w:tcPr>
            <w:tcW w:w="386" w:type="dxa"/>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lastRenderedPageBreak/>
              <w:t>第12週</w:t>
            </w:r>
          </w:p>
        </w:tc>
        <w:tc>
          <w:tcPr>
            <w:tcW w:w="635" w:type="dxa"/>
            <w:vAlign w:val="center"/>
          </w:tcPr>
          <w:p w:rsidR="008B5C4E" w:rsidRPr="003B0D26" w:rsidRDefault="008B5C4E" w:rsidP="007B790C">
            <w:pPr>
              <w:spacing w:line="0" w:lineRule="atLeast"/>
              <w:jc w:val="center"/>
              <w:rPr>
                <w:rFonts w:eastAsia="標楷體"/>
                <w:szCs w:val="20"/>
              </w:rPr>
            </w:pPr>
            <w:r w:rsidRPr="003B0D26">
              <w:rPr>
                <w:rFonts w:eastAsia="標楷體"/>
                <w:szCs w:val="20"/>
              </w:rPr>
              <w:t>介紹家人</w:t>
            </w:r>
          </w:p>
          <w:p w:rsidR="008B5C4E" w:rsidRPr="003B0D26" w:rsidRDefault="008B5C4E" w:rsidP="007B790C">
            <w:pPr>
              <w:spacing w:line="0" w:lineRule="atLeast"/>
              <w:jc w:val="center"/>
              <w:rPr>
                <w:rFonts w:eastAsia="標楷體"/>
                <w:szCs w:val="20"/>
              </w:rPr>
            </w:pPr>
            <w:r>
              <w:rPr>
                <w:rFonts w:eastAsia="標楷體"/>
                <w:szCs w:val="20"/>
              </w:rPr>
              <w:t>Unit 3 Who’s She?</w:t>
            </w:r>
          </w:p>
        </w:tc>
        <w:tc>
          <w:tcPr>
            <w:tcW w:w="3260" w:type="dxa"/>
          </w:tcPr>
          <w:p w:rsidR="008B5C4E" w:rsidRPr="000B2DB1" w:rsidRDefault="008B5C4E" w:rsidP="007B790C">
            <w:pPr>
              <w:spacing w:line="0" w:lineRule="atLeast"/>
              <w:jc w:val="both"/>
              <w:rPr>
                <w:rFonts w:eastAsia="標楷體"/>
                <w:color w:val="000000"/>
              </w:rPr>
            </w:pPr>
            <w:smartTag w:uri="urn:schemas-microsoft-com:office:smarttags" w:element="chsdate">
              <w:smartTagPr>
                <w:attr w:name="IsROCDate" w:val="False"/>
                <w:attr w:name="IsLunarDate" w:val="False"/>
                <w:attr w:name="Day" w:val="3"/>
                <w:attr w:name="Month" w:val="1"/>
                <w:attr w:name="Year" w:val="2001"/>
              </w:smartTagPr>
              <w:r w:rsidRPr="00B06887">
                <w:rPr>
                  <w:rFonts w:eastAsia="標楷體" w:hint="eastAsia"/>
                  <w:bCs/>
                  <w:sz w:val="20"/>
                  <w:szCs w:val="20"/>
                </w:rPr>
                <w:t>1-1-3</w:t>
              </w:r>
            </w:smartTag>
            <w:r w:rsidRPr="00B06887">
              <w:rPr>
                <w:rFonts w:eastAsia="標楷體" w:hint="eastAsia"/>
                <w:bCs/>
                <w:sz w:val="20"/>
                <w:szCs w:val="20"/>
              </w:rPr>
              <w:t>能聽辨課堂中所習得的詞彙。</w:t>
            </w:r>
            <w:r w:rsidRPr="00B06887">
              <w:rPr>
                <w:rFonts w:eastAsia="標楷體" w:hint="eastAsia"/>
                <w:bCs/>
                <w:sz w:val="20"/>
                <w:szCs w:val="20"/>
              </w:rPr>
              <w:br/>
              <w:t>1-1-7</w:t>
            </w:r>
            <w:r w:rsidRPr="00B06887">
              <w:rPr>
                <w:rFonts w:eastAsia="標楷體" w:hint="eastAsia"/>
                <w:bCs/>
                <w:sz w:val="20"/>
                <w:szCs w:val="20"/>
              </w:rPr>
              <w:t>能聽懂常用的教室用語及日常生活用語。</w:t>
            </w:r>
            <w:r w:rsidRPr="00B06887">
              <w:rPr>
                <w:rFonts w:eastAsia="標楷體" w:hint="eastAsia"/>
                <w:bCs/>
                <w:sz w:val="20"/>
                <w:szCs w:val="20"/>
              </w:rPr>
              <w:br/>
              <w:t>1-1-8</w:t>
            </w:r>
            <w:r w:rsidRPr="00B06887">
              <w:rPr>
                <w:rFonts w:eastAsia="標楷體" w:hint="eastAsia"/>
                <w:bCs/>
                <w:sz w:val="20"/>
                <w:szCs w:val="20"/>
              </w:rPr>
              <w:t>能聽懂簡易句型的句子。</w:t>
            </w:r>
            <w:r w:rsidRPr="00B06887">
              <w:rPr>
                <w:rFonts w:eastAsia="標楷體" w:hint="eastAsia"/>
                <w:bCs/>
                <w:sz w:val="20"/>
                <w:szCs w:val="20"/>
              </w:rPr>
              <w:br/>
              <w:t>1-1-10</w:t>
            </w:r>
            <w:r w:rsidRPr="00B06887">
              <w:rPr>
                <w:rFonts w:eastAsia="標楷體" w:hint="eastAsia"/>
                <w:bCs/>
                <w:sz w:val="20"/>
                <w:szCs w:val="20"/>
              </w:rPr>
              <w:t>能聽懂簡易歌謠和韻文的主要內容。</w:t>
            </w:r>
            <w:r w:rsidRPr="00B06887">
              <w:rPr>
                <w:rFonts w:eastAsia="標楷體" w:hint="eastAsia"/>
                <w:bCs/>
                <w:sz w:val="20"/>
                <w:szCs w:val="20"/>
              </w:rPr>
              <w:br/>
              <w:t>2-1-3</w:t>
            </w:r>
            <w:r w:rsidRPr="00B06887">
              <w:rPr>
                <w:rFonts w:eastAsia="標楷體" w:hint="eastAsia"/>
                <w:bCs/>
                <w:sz w:val="20"/>
                <w:szCs w:val="20"/>
              </w:rPr>
              <w:t>能說出課堂中所習得的詞彙。</w:t>
            </w:r>
            <w:r w:rsidRPr="00B06887">
              <w:rPr>
                <w:rFonts w:eastAsia="標楷體" w:hint="eastAsia"/>
                <w:bCs/>
                <w:sz w:val="20"/>
                <w:szCs w:val="20"/>
              </w:rPr>
              <w:br/>
              <w:t>2-1-4</w:t>
            </w:r>
            <w:r w:rsidRPr="00B06887">
              <w:rPr>
                <w:rFonts w:eastAsia="標楷體" w:hint="eastAsia"/>
                <w:bCs/>
                <w:sz w:val="20"/>
                <w:szCs w:val="20"/>
              </w:rPr>
              <w:t>能以正確的語調說出簡易句型的句子。</w:t>
            </w:r>
            <w:r w:rsidRPr="00B06887">
              <w:rPr>
                <w:rFonts w:eastAsia="標楷體" w:hint="eastAsia"/>
                <w:bCs/>
                <w:sz w:val="20"/>
                <w:szCs w:val="20"/>
              </w:rPr>
              <w:br/>
              <w:t>2-1-8</w:t>
            </w:r>
            <w:r w:rsidRPr="00B06887">
              <w:rPr>
                <w:rFonts w:eastAsia="標楷體" w:hint="eastAsia"/>
                <w:bCs/>
                <w:sz w:val="20"/>
                <w:szCs w:val="20"/>
              </w:rPr>
              <w:t>能使用所習得的日常生活用語。</w:t>
            </w:r>
            <w:r w:rsidRPr="00B06887">
              <w:rPr>
                <w:rFonts w:eastAsia="標楷體" w:hint="eastAsia"/>
                <w:bCs/>
                <w:sz w:val="20"/>
                <w:szCs w:val="20"/>
              </w:rPr>
              <w:br/>
              <w:t>2-1-9</w:t>
            </w:r>
            <w:r w:rsidRPr="00B06887">
              <w:rPr>
                <w:rFonts w:eastAsia="標楷體" w:hint="eastAsia"/>
                <w:bCs/>
                <w:sz w:val="20"/>
                <w:szCs w:val="20"/>
              </w:rPr>
              <w:t>能作簡單的提問、回答和敘述。</w:t>
            </w:r>
            <w:r w:rsidRPr="00B06887">
              <w:rPr>
                <w:rFonts w:eastAsia="標楷體" w:hint="eastAsia"/>
                <w:bCs/>
                <w:sz w:val="20"/>
                <w:szCs w:val="20"/>
              </w:rPr>
              <w:br/>
              <w:t>2-1-10</w:t>
            </w:r>
            <w:r w:rsidRPr="00B06887">
              <w:rPr>
                <w:rFonts w:eastAsia="標楷體" w:hint="eastAsia"/>
                <w:bCs/>
                <w:sz w:val="20"/>
                <w:szCs w:val="20"/>
              </w:rPr>
              <w:t>能朗讀和吟唱歌謠韻文。</w:t>
            </w:r>
            <w:r w:rsidRPr="00B06887">
              <w:rPr>
                <w:rFonts w:eastAsia="標楷體" w:hint="eastAsia"/>
                <w:bCs/>
                <w:sz w:val="20"/>
                <w:szCs w:val="20"/>
              </w:rPr>
              <w:br/>
              <w:t>2-1-12</w:t>
            </w:r>
            <w:r w:rsidRPr="00B06887">
              <w:rPr>
                <w:rFonts w:eastAsia="標楷體" w:hint="eastAsia"/>
                <w:bCs/>
                <w:sz w:val="20"/>
                <w:szCs w:val="20"/>
              </w:rPr>
              <w:t>能進行簡易的角色扮演</w:t>
            </w:r>
            <w:r w:rsidRPr="00B06887">
              <w:rPr>
                <w:rFonts w:eastAsia="標楷體" w:hint="eastAsia"/>
                <w:bCs/>
                <w:sz w:val="20"/>
                <w:szCs w:val="20"/>
              </w:rPr>
              <w:t>(role play)</w:t>
            </w:r>
            <w:r w:rsidRPr="00B06887">
              <w:rPr>
                <w:rFonts w:eastAsia="標楷體" w:hint="eastAsia"/>
                <w:bCs/>
                <w:sz w:val="20"/>
                <w:szCs w:val="20"/>
              </w:rPr>
              <w:t>。</w:t>
            </w:r>
            <w:r w:rsidRPr="00B06887">
              <w:rPr>
                <w:rFonts w:eastAsia="標楷體" w:hint="eastAsia"/>
                <w:bCs/>
                <w:sz w:val="20"/>
                <w:szCs w:val="20"/>
              </w:rPr>
              <w:br/>
              <w:t>5-1-2</w:t>
            </w:r>
            <w:r w:rsidRPr="00B06887">
              <w:rPr>
                <w:rFonts w:eastAsia="標楷體" w:hint="eastAsia"/>
                <w:bCs/>
                <w:sz w:val="20"/>
                <w:szCs w:val="20"/>
              </w:rPr>
              <w:t>能聽懂及辨識課堂中所習得的英語詞彙。</w:t>
            </w:r>
            <w:r w:rsidRPr="00B06887">
              <w:rPr>
                <w:rFonts w:eastAsia="標楷體" w:hint="eastAsia"/>
                <w:bCs/>
                <w:sz w:val="20"/>
                <w:szCs w:val="20"/>
              </w:rPr>
              <w:br/>
              <w:t>6-1-1</w:t>
            </w:r>
            <w:r w:rsidRPr="00B06887">
              <w:rPr>
                <w:rFonts w:eastAsia="標楷體" w:hint="eastAsia"/>
                <w:bCs/>
                <w:sz w:val="20"/>
                <w:szCs w:val="20"/>
              </w:rPr>
              <w:t>樂於參與各種課堂練習活動</w:t>
            </w:r>
            <w:r>
              <w:rPr>
                <w:rFonts w:eastAsia="標楷體" w:hint="eastAsia"/>
                <w:bCs/>
                <w:sz w:val="20"/>
                <w:szCs w:val="20"/>
              </w:rPr>
              <w:t>。</w:t>
            </w:r>
          </w:p>
        </w:tc>
        <w:tc>
          <w:tcPr>
            <w:tcW w:w="7371" w:type="dxa"/>
          </w:tcPr>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暖身活動</w:t>
            </w:r>
            <w:r w:rsidRPr="00B06887">
              <w:rPr>
                <w:rFonts w:eastAsia="標楷體" w:hint="eastAsia"/>
                <w:b/>
                <w:sz w:val="20"/>
                <w:szCs w:val="20"/>
                <w:u w:val="single"/>
              </w:rPr>
              <w:t xml:space="preserve"> 5 </w:t>
            </w:r>
            <w:r w:rsidRPr="00B06887">
              <w:rPr>
                <w:rFonts w:eastAsia="標楷體" w:hint="eastAsia"/>
                <w:b/>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開啟單字圖卡複習本課</w:t>
            </w:r>
            <w:r w:rsidRPr="00B06887">
              <w:rPr>
                <w:rFonts w:eastAsia="標楷體"/>
                <w:sz w:val="20"/>
                <w:szCs w:val="20"/>
              </w:rPr>
              <w:t>單字</w:t>
            </w:r>
            <w:r w:rsidRPr="00B06887">
              <w:rPr>
                <w:rFonts w:eastAsia="標楷體" w:hint="eastAsia"/>
                <w:sz w:val="20"/>
                <w:szCs w:val="20"/>
              </w:rPr>
              <w:t>，請學生念出</w:t>
            </w:r>
            <w:r w:rsidRPr="00B06887">
              <w:rPr>
                <w:rFonts w:eastAsia="標楷體"/>
                <w:sz w:val="20"/>
                <w:szCs w:val="20"/>
              </w:rPr>
              <w:t>圖卡上的</w:t>
            </w:r>
            <w:r w:rsidRPr="00B06887">
              <w:rPr>
                <w:rFonts w:eastAsia="標楷體" w:hint="eastAsia"/>
                <w:sz w:val="20"/>
                <w:szCs w:val="20"/>
              </w:rPr>
              <w:t>單字，並隨機抽問學生</w:t>
            </w:r>
            <w:r w:rsidRPr="00B06887">
              <w:rPr>
                <w:rFonts w:eastAsia="標楷體"/>
                <w:sz w:val="20"/>
                <w:szCs w:val="20"/>
              </w:rPr>
              <w:t>。</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單字與句型綜合練習</w:t>
            </w:r>
            <w:r w:rsidRPr="00B06887">
              <w:rPr>
                <w:rFonts w:eastAsia="標楷體" w:hint="eastAsia"/>
                <w:b/>
                <w:sz w:val="20"/>
                <w:szCs w:val="20"/>
                <w:u w:val="single"/>
              </w:rPr>
              <w:t xml:space="preserve"> 10 </w:t>
            </w:r>
            <w:r w:rsidRPr="00B06887">
              <w:rPr>
                <w:rFonts w:eastAsia="標楷體" w:hint="eastAsia"/>
                <w:b/>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sz w:val="20"/>
                <w:szCs w:val="20"/>
              </w:rPr>
              <w:t>A.</w:t>
            </w:r>
            <w:r w:rsidRPr="00B06887">
              <w:rPr>
                <w:rFonts w:eastAsia="標楷體" w:hint="eastAsia"/>
                <w:sz w:val="20"/>
                <w:szCs w:val="20"/>
              </w:rPr>
              <w:t xml:space="preserve"> </w:t>
            </w:r>
            <w:r w:rsidRPr="00B06887">
              <w:rPr>
                <w:rFonts w:eastAsia="標楷體"/>
                <w:sz w:val="20"/>
                <w:szCs w:val="20"/>
              </w:rPr>
              <w:t>句型聽力練習</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sz w:val="20"/>
                <w:szCs w:val="20"/>
              </w:rPr>
              <w:t>教師</w:t>
            </w:r>
            <w:r w:rsidRPr="00B06887">
              <w:rPr>
                <w:rFonts w:eastAsia="標楷體" w:hint="eastAsia"/>
                <w:sz w:val="20"/>
                <w:szCs w:val="20"/>
              </w:rPr>
              <w:t>開啟句型條，再開啟</w:t>
            </w:r>
            <w:r>
              <w:rPr>
                <w:rFonts w:eastAsia="標楷體"/>
                <w:sz w:val="20"/>
                <w:szCs w:val="20"/>
              </w:rPr>
              <w:t>單字</w:t>
            </w:r>
            <w:r w:rsidRPr="00B06887">
              <w:rPr>
                <w:rFonts w:eastAsia="標楷體"/>
                <w:sz w:val="20"/>
                <w:szCs w:val="20"/>
              </w:rPr>
              <w:t>卡</w:t>
            </w:r>
            <w:r w:rsidRPr="00B06887">
              <w:rPr>
                <w:rFonts w:eastAsia="標楷體" w:hint="eastAsia"/>
                <w:sz w:val="20"/>
                <w:szCs w:val="20"/>
              </w:rPr>
              <w:t>，</w:t>
            </w:r>
            <w:r w:rsidRPr="00B06887">
              <w:rPr>
                <w:rFonts w:eastAsia="標楷體"/>
                <w:sz w:val="20"/>
                <w:szCs w:val="20"/>
              </w:rPr>
              <w:t>問</w:t>
            </w:r>
            <w:r w:rsidRPr="00B06887">
              <w:rPr>
                <w:rFonts w:eastAsia="標楷體"/>
                <w:sz w:val="20"/>
                <w:szCs w:val="20"/>
              </w:rPr>
              <w:t xml:space="preserve"> </w:t>
            </w:r>
            <w:r w:rsidRPr="00B06887">
              <w:rPr>
                <w:rFonts w:eastAsia="標楷體" w:hint="eastAsia"/>
                <w:sz w:val="20"/>
                <w:szCs w:val="20"/>
              </w:rPr>
              <w:t>Who</w:t>
            </w:r>
            <w:r w:rsidRPr="00B06887">
              <w:rPr>
                <w:rFonts w:eastAsia="標楷體"/>
                <w:sz w:val="20"/>
                <w:szCs w:val="20"/>
              </w:rPr>
              <w:t>’</w:t>
            </w:r>
            <w:r w:rsidRPr="00B06887">
              <w:rPr>
                <w:rFonts w:eastAsia="標楷體" w:hint="eastAsia"/>
                <w:sz w:val="20"/>
                <w:szCs w:val="20"/>
              </w:rPr>
              <w:t xml:space="preserve">s he / she? </w:t>
            </w:r>
            <w:r w:rsidRPr="00B06887">
              <w:rPr>
                <w:rFonts w:eastAsia="標楷體"/>
                <w:sz w:val="20"/>
                <w:szCs w:val="20"/>
              </w:rPr>
              <w:t>引導學生根據圖卡的提示，以</w:t>
            </w:r>
            <w:r w:rsidRPr="00B06887">
              <w:rPr>
                <w:rFonts w:eastAsia="標楷體"/>
                <w:sz w:val="20"/>
                <w:szCs w:val="20"/>
              </w:rPr>
              <w:t xml:space="preserve"> </w:t>
            </w:r>
            <w:r w:rsidRPr="00B06887">
              <w:rPr>
                <w:rFonts w:eastAsia="標楷體" w:hint="eastAsia"/>
                <w:sz w:val="20"/>
                <w:szCs w:val="20"/>
              </w:rPr>
              <w:t>He</w:t>
            </w:r>
            <w:r w:rsidRPr="00B06887">
              <w:rPr>
                <w:rFonts w:eastAsia="標楷體"/>
                <w:sz w:val="20"/>
                <w:szCs w:val="20"/>
              </w:rPr>
              <w:t>’</w:t>
            </w:r>
            <w:r w:rsidRPr="00B06887">
              <w:rPr>
                <w:rFonts w:eastAsia="標楷體" w:hint="eastAsia"/>
                <w:sz w:val="20"/>
                <w:szCs w:val="20"/>
              </w:rPr>
              <w:t>s / She</w:t>
            </w:r>
            <w:r w:rsidRPr="00B06887">
              <w:rPr>
                <w:rFonts w:eastAsia="標楷體"/>
                <w:sz w:val="20"/>
                <w:szCs w:val="20"/>
              </w:rPr>
              <w:t>’</w:t>
            </w:r>
            <w:r w:rsidRPr="00B06887">
              <w:rPr>
                <w:rFonts w:eastAsia="標楷體" w:hint="eastAsia"/>
                <w:sz w:val="20"/>
                <w:szCs w:val="20"/>
              </w:rPr>
              <w:t>s my _______</w:t>
            </w:r>
            <w:r w:rsidRPr="00B06887">
              <w:rPr>
                <w:rFonts w:eastAsia="標楷體"/>
                <w:sz w:val="20"/>
                <w:szCs w:val="20"/>
              </w:rPr>
              <w:t xml:space="preserve">. </w:t>
            </w:r>
            <w:r w:rsidRPr="00B06887">
              <w:rPr>
                <w:rFonts w:eastAsia="標楷體"/>
                <w:sz w:val="20"/>
                <w:szCs w:val="20"/>
              </w:rPr>
              <w:t>回答</w:t>
            </w:r>
            <w:r w:rsidRPr="00B06887">
              <w:rPr>
                <w:rFonts w:eastAsia="標楷體" w:hint="eastAsia"/>
                <w:sz w:val="20"/>
                <w:szCs w:val="20"/>
              </w:rPr>
              <w:t>。</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完成</w:t>
            </w:r>
            <w:r w:rsidRPr="00B06887">
              <w:rPr>
                <w:rFonts w:eastAsia="標楷體"/>
                <w:sz w:val="20"/>
                <w:szCs w:val="20"/>
              </w:rPr>
              <w:t>課本</w:t>
            </w:r>
            <w:r w:rsidRPr="00B06887">
              <w:rPr>
                <w:rFonts w:eastAsia="標楷體" w:hint="eastAsia"/>
                <w:sz w:val="20"/>
                <w:szCs w:val="20"/>
              </w:rPr>
              <w:t xml:space="preserve"> </w:t>
            </w:r>
            <w:r w:rsidRPr="00B06887">
              <w:rPr>
                <w:rFonts w:eastAsia="標楷體"/>
                <w:sz w:val="20"/>
                <w:szCs w:val="20"/>
              </w:rPr>
              <w:t xml:space="preserve">Try </w:t>
            </w:r>
            <w:r w:rsidRPr="00B06887">
              <w:rPr>
                <w:rFonts w:eastAsia="標楷體" w:hint="eastAsia"/>
                <w:sz w:val="20"/>
                <w:szCs w:val="20"/>
              </w:rPr>
              <w:t>I</w:t>
            </w:r>
            <w:r w:rsidRPr="00B06887">
              <w:rPr>
                <w:rFonts w:eastAsia="標楷體"/>
                <w:sz w:val="20"/>
                <w:szCs w:val="20"/>
              </w:rPr>
              <w:t>t</w:t>
            </w:r>
            <w:r w:rsidRPr="00B06887">
              <w:rPr>
                <w:rFonts w:eastAsia="標楷體" w:hint="eastAsia"/>
                <w:sz w:val="20"/>
                <w:szCs w:val="20"/>
              </w:rPr>
              <w:t xml:space="preserve"> A </w:t>
            </w:r>
            <w:r w:rsidRPr="00B06887">
              <w:rPr>
                <w:rFonts w:eastAsia="標楷體"/>
                <w:sz w:val="20"/>
                <w:szCs w:val="20"/>
              </w:rPr>
              <w:t>的</w:t>
            </w:r>
            <w:r w:rsidRPr="00B06887">
              <w:rPr>
                <w:rFonts w:eastAsia="標楷體" w:hint="eastAsia"/>
                <w:sz w:val="20"/>
                <w:szCs w:val="20"/>
              </w:rPr>
              <w:t>句型</w:t>
            </w:r>
            <w:r w:rsidRPr="00B06887">
              <w:rPr>
                <w:rFonts w:eastAsia="標楷體"/>
                <w:sz w:val="20"/>
                <w:szCs w:val="20"/>
              </w:rPr>
              <w:t>聽</w:t>
            </w:r>
            <w:r w:rsidRPr="00B06887">
              <w:rPr>
                <w:rFonts w:eastAsia="標楷體" w:hint="eastAsia"/>
                <w:sz w:val="20"/>
                <w:szCs w:val="20"/>
              </w:rPr>
              <w:t>辨</w:t>
            </w:r>
            <w:r w:rsidRPr="00B06887">
              <w:rPr>
                <w:rFonts w:eastAsia="標楷體"/>
                <w:sz w:val="20"/>
                <w:szCs w:val="20"/>
              </w:rPr>
              <w:t>練習。</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B</w:t>
            </w:r>
            <w:r w:rsidRPr="00B06887">
              <w:rPr>
                <w:rFonts w:eastAsia="標楷體"/>
                <w:sz w:val="20"/>
                <w:szCs w:val="20"/>
              </w:rPr>
              <w:t>.</w:t>
            </w:r>
            <w:r w:rsidRPr="00B06887">
              <w:rPr>
                <w:rFonts w:eastAsia="標楷體" w:hint="eastAsia"/>
                <w:sz w:val="20"/>
                <w:szCs w:val="20"/>
              </w:rPr>
              <w:t xml:space="preserve"> </w:t>
            </w:r>
            <w:r w:rsidRPr="00B06887">
              <w:rPr>
                <w:rFonts w:eastAsia="標楷體"/>
                <w:sz w:val="20"/>
                <w:szCs w:val="20"/>
              </w:rPr>
              <w:t>句型</w:t>
            </w:r>
            <w:r w:rsidRPr="00B06887">
              <w:rPr>
                <w:rFonts w:eastAsia="標楷體" w:hint="eastAsia"/>
                <w:sz w:val="20"/>
                <w:szCs w:val="20"/>
              </w:rPr>
              <w:t>口語</w:t>
            </w:r>
            <w:r w:rsidRPr="00B06887">
              <w:rPr>
                <w:rFonts w:eastAsia="標楷體"/>
                <w:sz w:val="20"/>
                <w:szCs w:val="20"/>
              </w:rPr>
              <w:t>練習</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hint="eastAsia"/>
                <w:sz w:val="20"/>
                <w:szCs w:val="20"/>
              </w:rPr>
              <w:t>請學生事先在課本上畫好或貼好家人的圖片或照片。</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請學生兩人一組，一人指著另一人課本上的圖以</w:t>
            </w:r>
            <w:r w:rsidRPr="00B06887">
              <w:rPr>
                <w:rFonts w:eastAsia="標楷體" w:hint="eastAsia"/>
                <w:sz w:val="20"/>
                <w:szCs w:val="20"/>
              </w:rPr>
              <w:t xml:space="preserve"> Who</w:t>
            </w:r>
            <w:r w:rsidRPr="00B06887">
              <w:rPr>
                <w:rFonts w:eastAsia="標楷體"/>
                <w:sz w:val="20"/>
                <w:szCs w:val="20"/>
              </w:rPr>
              <w:t>’</w:t>
            </w:r>
            <w:r w:rsidRPr="00B06887">
              <w:rPr>
                <w:rFonts w:eastAsia="標楷體" w:hint="eastAsia"/>
                <w:sz w:val="20"/>
                <w:szCs w:val="20"/>
              </w:rPr>
              <w:t xml:space="preserve">s he / she? </w:t>
            </w:r>
            <w:r w:rsidRPr="00B06887">
              <w:rPr>
                <w:rFonts w:eastAsia="標楷體" w:hint="eastAsia"/>
                <w:sz w:val="20"/>
                <w:szCs w:val="20"/>
              </w:rPr>
              <w:t>問問題，另一人再以</w:t>
            </w:r>
            <w:r w:rsidRPr="00B06887">
              <w:rPr>
                <w:rFonts w:eastAsia="標楷體" w:hint="eastAsia"/>
                <w:sz w:val="20"/>
                <w:szCs w:val="20"/>
              </w:rPr>
              <w:t xml:space="preserve"> He</w:t>
            </w:r>
            <w:r w:rsidRPr="00B06887">
              <w:rPr>
                <w:rFonts w:eastAsia="標楷體"/>
                <w:sz w:val="20"/>
                <w:szCs w:val="20"/>
              </w:rPr>
              <w:t>’</w:t>
            </w:r>
            <w:r w:rsidRPr="00B06887">
              <w:rPr>
                <w:rFonts w:eastAsia="標楷體" w:hint="eastAsia"/>
                <w:sz w:val="20"/>
                <w:szCs w:val="20"/>
              </w:rPr>
              <w:t>s / She</w:t>
            </w:r>
            <w:r w:rsidRPr="00B06887">
              <w:rPr>
                <w:rFonts w:eastAsia="標楷體"/>
                <w:sz w:val="20"/>
                <w:szCs w:val="20"/>
              </w:rPr>
              <w:t>’</w:t>
            </w:r>
            <w:r w:rsidRPr="00B06887">
              <w:rPr>
                <w:rFonts w:eastAsia="標楷體" w:hint="eastAsia"/>
                <w:sz w:val="20"/>
                <w:szCs w:val="20"/>
              </w:rPr>
              <w:t xml:space="preserve">s my ______. </w:t>
            </w:r>
            <w:r w:rsidRPr="00B06887">
              <w:rPr>
                <w:rFonts w:eastAsia="標楷體" w:hint="eastAsia"/>
                <w:sz w:val="20"/>
                <w:szCs w:val="20"/>
              </w:rPr>
              <w:t>介紹自己與所指到人物的關係。</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習作練習</w:t>
            </w:r>
            <w:r w:rsidRPr="00B06887">
              <w:rPr>
                <w:rFonts w:eastAsia="標楷體" w:hint="eastAsia"/>
                <w:b/>
                <w:sz w:val="20"/>
                <w:szCs w:val="20"/>
                <w:u w:val="single"/>
              </w:rPr>
              <w:t xml:space="preserve"> 5 </w:t>
            </w:r>
            <w:r w:rsidRPr="00B06887">
              <w:rPr>
                <w:rFonts w:eastAsia="標楷體" w:hint="eastAsia"/>
                <w:b/>
                <w:sz w:val="20"/>
                <w:szCs w:val="20"/>
                <w:u w:val="single"/>
              </w:rPr>
              <w:t>分鐘</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完成習作</w:t>
            </w:r>
            <w:r w:rsidRPr="00B06887">
              <w:rPr>
                <w:rFonts w:eastAsia="標楷體" w:hint="eastAsia"/>
                <w:bCs/>
                <w:sz w:val="20"/>
                <w:szCs w:val="20"/>
              </w:rPr>
              <w:t xml:space="preserve"> pp. 17-18 </w:t>
            </w:r>
            <w:r w:rsidRPr="00B06887">
              <w:rPr>
                <w:rFonts w:eastAsia="標楷體" w:hint="eastAsia"/>
                <w:bCs/>
                <w:sz w:val="20"/>
                <w:szCs w:val="20"/>
              </w:rPr>
              <w:t>單字及句型練習。</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日常用語教學</w:t>
            </w:r>
            <w:r w:rsidRPr="00B06887">
              <w:rPr>
                <w:rFonts w:eastAsia="標楷體" w:hint="eastAsia"/>
                <w:b/>
                <w:sz w:val="20"/>
                <w:szCs w:val="20"/>
                <w:u w:val="single"/>
              </w:rPr>
              <w:t xml:space="preserve"> 5 </w:t>
            </w:r>
            <w:r w:rsidRPr="00B06887">
              <w:rPr>
                <w:rFonts w:eastAsia="標楷體" w:hint="eastAsia"/>
                <w:b/>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hint="eastAsia"/>
                <w:sz w:val="20"/>
                <w:szCs w:val="20"/>
              </w:rPr>
              <w:t>開啟日常用語卡</w:t>
            </w:r>
            <w:r w:rsidRPr="00B06887">
              <w:rPr>
                <w:rFonts w:eastAsia="標楷體" w:hint="eastAsia"/>
                <w:sz w:val="20"/>
                <w:szCs w:val="20"/>
              </w:rPr>
              <w:t xml:space="preserve"> Nice to meet you. </w:t>
            </w:r>
            <w:r w:rsidRPr="00B06887">
              <w:rPr>
                <w:rFonts w:eastAsia="標楷體" w:hint="eastAsia"/>
                <w:sz w:val="20"/>
                <w:szCs w:val="20"/>
              </w:rPr>
              <w:t>與</w:t>
            </w:r>
            <w:r w:rsidRPr="00B06887">
              <w:rPr>
                <w:rFonts w:eastAsia="標楷體" w:hint="eastAsia"/>
                <w:sz w:val="20"/>
                <w:szCs w:val="20"/>
              </w:rPr>
              <w:t xml:space="preserve"> I don</w:t>
            </w:r>
            <w:r w:rsidRPr="00B06887">
              <w:rPr>
                <w:rFonts w:eastAsia="標楷體"/>
                <w:sz w:val="20"/>
                <w:szCs w:val="20"/>
              </w:rPr>
              <w:t>’</w:t>
            </w:r>
            <w:r w:rsidRPr="00B06887">
              <w:rPr>
                <w:rFonts w:eastAsia="標楷體" w:hint="eastAsia"/>
                <w:sz w:val="20"/>
                <w:szCs w:val="20"/>
              </w:rPr>
              <w:t xml:space="preserve">t know. </w:t>
            </w:r>
            <w:r w:rsidRPr="00B06887">
              <w:rPr>
                <w:rFonts w:eastAsia="標楷體" w:hint="eastAsia"/>
                <w:sz w:val="20"/>
                <w:szCs w:val="20"/>
              </w:rPr>
              <w:t>引導學生瞭解圖意。</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播放</w:t>
            </w:r>
            <w:r w:rsidRPr="00B06887">
              <w:rPr>
                <w:rFonts w:eastAsia="標楷體" w:hint="eastAsia"/>
                <w:sz w:val="20"/>
                <w:szCs w:val="20"/>
              </w:rPr>
              <w:t xml:space="preserve"> CD</w:t>
            </w:r>
            <w:r w:rsidRPr="00B06887">
              <w:rPr>
                <w:rFonts w:eastAsia="標楷體" w:hint="eastAsia"/>
                <w:sz w:val="20"/>
                <w:szCs w:val="20"/>
              </w:rPr>
              <w:t>，請學生聽讀，並說明使用情境。</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3. </w:t>
            </w:r>
            <w:r w:rsidRPr="00B06887">
              <w:rPr>
                <w:rFonts w:eastAsia="標楷體" w:hint="eastAsia"/>
                <w:sz w:val="20"/>
                <w:szCs w:val="20"/>
              </w:rPr>
              <w:t>請學生和同學配對練習。</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歌曲教學</w:t>
            </w:r>
            <w:r w:rsidRPr="00B06887">
              <w:rPr>
                <w:rFonts w:eastAsia="標楷體" w:hint="eastAsia"/>
                <w:b/>
                <w:sz w:val="20"/>
                <w:szCs w:val="20"/>
                <w:u w:val="single"/>
              </w:rPr>
              <w:t xml:space="preserve"> 5 </w:t>
            </w:r>
            <w:r w:rsidRPr="00B06887">
              <w:rPr>
                <w:rFonts w:eastAsia="標楷體" w:hint="eastAsia"/>
                <w:b/>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lastRenderedPageBreak/>
              <w:t xml:space="preserve">1. </w:t>
            </w:r>
            <w:r w:rsidRPr="00B06887">
              <w:rPr>
                <w:rFonts w:eastAsia="標楷體" w:hint="eastAsia"/>
                <w:sz w:val="20"/>
                <w:szCs w:val="20"/>
              </w:rPr>
              <w:t>播放</w:t>
            </w:r>
            <w:r w:rsidRPr="00B06887">
              <w:rPr>
                <w:rFonts w:eastAsia="標楷體" w:hint="eastAsia"/>
                <w:sz w:val="20"/>
                <w:szCs w:val="20"/>
              </w:rPr>
              <w:t xml:space="preserve"> CD </w:t>
            </w:r>
            <w:r w:rsidRPr="00B06887">
              <w:rPr>
                <w:rFonts w:eastAsia="標楷體" w:hint="eastAsia"/>
                <w:sz w:val="20"/>
                <w:szCs w:val="20"/>
              </w:rPr>
              <w:t>念讀版，請學生跟著朗讀。</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播放</w:t>
            </w:r>
            <w:r w:rsidRPr="00B06887">
              <w:rPr>
                <w:rFonts w:eastAsia="標楷體" w:hint="eastAsia"/>
                <w:sz w:val="20"/>
                <w:szCs w:val="20"/>
              </w:rPr>
              <w:t xml:space="preserve"> CD </w:t>
            </w:r>
            <w:r w:rsidRPr="00B06887">
              <w:rPr>
                <w:rFonts w:eastAsia="標楷體" w:hint="eastAsia"/>
                <w:sz w:val="20"/>
                <w:szCs w:val="20"/>
              </w:rPr>
              <w:t>教唱版，帶學生跟唱，之後挑戰卡拉版。</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角色扮演</w:t>
            </w:r>
            <w:r w:rsidRPr="00B06887">
              <w:rPr>
                <w:rFonts w:eastAsia="標楷體" w:hint="eastAsia"/>
                <w:b/>
                <w:sz w:val="20"/>
                <w:szCs w:val="20"/>
                <w:u w:val="single"/>
              </w:rPr>
              <w:t xml:space="preserve"> 7 </w:t>
            </w:r>
            <w:r w:rsidRPr="00B06887">
              <w:rPr>
                <w:rFonts w:eastAsia="標楷體" w:hint="eastAsia"/>
                <w:b/>
                <w:sz w:val="20"/>
                <w:szCs w:val="20"/>
                <w:u w:val="single"/>
              </w:rPr>
              <w:t>分鐘</w:t>
            </w:r>
          </w:p>
          <w:p w:rsidR="008B5C4E" w:rsidRPr="00B06887" w:rsidRDefault="008B5C4E" w:rsidP="007B790C">
            <w:pPr>
              <w:spacing w:line="0" w:lineRule="atLeast"/>
              <w:jc w:val="both"/>
              <w:rPr>
                <w:rFonts w:eastAsia="標楷體"/>
                <w:b/>
                <w:sz w:val="20"/>
                <w:szCs w:val="20"/>
              </w:rPr>
            </w:pPr>
            <w:r w:rsidRPr="00B06887">
              <w:rPr>
                <w:rFonts w:eastAsia="標楷體" w:hint="eastAsia"/>
                <w:sz w:val="20"/>
                <w:szCs w:val="20"/>
              </w:rPr>
              <w:t xml:space="preserve">1. </w:t>
            </w:r>
            <w:r w:rsidRPr="00B06887">
              <w:rPr>
                <w:rFonts w:eastAsia="標楷體" w:hint="eastAsia"/>
                <w:sz w:val="20"/>
                <w:szCs w:val="20"/>
              </w:rPr>
              <w:t>教師開啟故事對話海報，播放</w:t>
            </w:r>
            <w:r w:rsidRPr="00B06887">
              <w:rPr>
                <w:rFonts w:eastAsia="標楷體" w:hint="eastAsia"/>
                <w:sz w:val="20"/>
                <w:szCs w:val="20"/>
              </w:rPr>
              <w:t xml:space="preserve"> CD</w:t>
            </w:r>
            <w:r w:rsidRPr="00B06887">
              <w:rPr>
                <w:rFonts w:eastAsia="標楷體" w:hint="eastAsia"/>
                <w:sz w:val="20"/>
                <w:szCs w:val="20"/>
              </w:rPr>
              <w:t>，請學生跟讀，跟讀時注意角色的聲音表情與語氣。</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將全班分成數組，以讀者劇場形式練習對話。</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回家作業</w:t>
            </w:r>
            <w:r w:rsidRPr="00B06887">
              <w:rPr>
                <w:rFonts w:eastAsia="標楷體" w:hint="eastAsia"/>
                <w:b/>
                <w:sz w:val="20"/>
                <w:szCs w:val="20"/>
                <w:u w:val="single"/>
              </w:rPr>
              <w:t xml:space="preserve"> 3 </w:t>
            </w:r>
            <w:r w:rsidRPr="00B06887">
              <w:rPr>
                <w:rFonts w:eastAsia="標楷體" w:hint="eastAsia"/>
                <w:b/>
                <w:sz w:val="20"/>
                <w:szCs w:val="20"/>
                <w:u w:val="single"/>
              </w:rPr>
              <w:t>分鐘</w:t>
            </w:r>
          </w:p>
          <w:p w:rsidR="008B5C4E" w:rsidRPr="000B2DB1" w:rsidRDefault="008B5C4E" w:rsidP="007B790C">
            <w:pPr>
              <w:spacing w:line="0" w:lineRule="atLeast"/>
              <w:jc w:val="both"/>
              <w:rPr>
                <w:rFonts w:eastAsia="標楷體"/>
                <w:sz w:val="20"/>
                <w:szCs w:val="20"/>
              </w:rPr>
            </w:pPr>
            <w:r w:rsidRPr="00B06887">
              <w:rPr>
                <w:rFonts w:eastAsia="標楷體" w:hint="eastAsia"/>
                <w:sz w:val="20"/>
                <w:szCs w:val="20"/>
              </w:rPr>
              <w:t>請學生回家</w:t>
            </w:r>
            <w:r w:rsidRPr="00B06887">
              <w:rPr>
                <w:rFonts w:eastAsia="標楷體"/>
                <w:sz w:val="20"/>
                <w:szCs w:val="20"/>
              </w:rPr>
              <w:t>聽讀課本</w:t>
            </w:r>
            <w:r w:rsidRPr="00B06887">
              <w:rPr>
                <w:rFonts w:eastAsia="標楷體" w:hint="eastAsia"/>
                <w:sz w:val="20"/>
                <w:szCs w:val="20"/>
              </w:rPr>
              <w:t xml:space="preserve"> </w:t>
            </w:r>
            <w:r w:rsidRPr="00B06887">
              <w:rPr>
                <w:rFonts w:eastAsia="標楷體"/>
                <w:sz w:val="20"/>
                <w:szCs w:val="20"/>
              </w:rPr>
              <w:t>CD</w:t>
            </w:r>
            <w:r w:rsidRPr="00B06887">
              <w:rPr>
                <w:rFonts w:eastAsia="標楷體" w:hint="eastAsia"/>
                <w:sz w:val="20"/>
                <w:szCs w:val="20"/>
              </w:rPr>
              <w:t>，複習本課句型、日常用語、歌曲及故事對話。</w:t>
            </w:r>
          </w:p>
        </w:tc>
        <w:tc>
          <w:tcPr>
            <w:tcW w:w="616" w:type="dxa"/>
          </w:tcPr>
          <w:p w:rsidR="008B5C4E" w:rsidRPr="00D22EAE" w:rsidRDefault="008B5C4E" w:rsidP="007B790C">
            <w:pPr>
              <w:snapToGrid w:val="0"/>
              <w:spacing w:line="240" w:lineRule="exact"/>
              <w:ind w:left="57" w:right="57"/>
              <w:rPr>
                <w:rFonts w:ascii="標楷體" w:eastAsia="標楷體" w:hAnsi="標楷體"/>
                <w:sz w:val="20"/>
                <w:szCs w:val="20"/>
              </w:rPr>
            </w:pPr>
            <w:r>
              <w:rPr>
                <w:rFonts w:ascii="標楷體" w:eastAsia="標楷體" w:hAnsi="標楷體" w:hint="eastAsia"/>
                <w:sz w:val="20"/>
                <w:szCs w:val="20"/>
              </w:rPr>
              <w:lastRenderedPageBreak/>
              <w:t>1</w:t>
            </w:r>
          </w:p>
        </w:tc>
        <w:tc>
          <w:tcPr>
            <w:tcW w:w="1227" w:type="dxa"/>
          </w:tcPr>
          <w:p w:rsidR="008B5C4E" w:rsidRPr="00D22EAE" w:rsidRDefault="008B5C4E" w:rsidP="007B790C">
            <w:pPr>
              <w:pStyle w:val="4123"/>
              <w:tabs>
                <w:tab w:val="clear" w:pos="142"/>
              </w:tabs>
              <w:snapToGrid w:val="0"/>
              <w:spacing w:line="240" w:lineRule="exact"/>
              <w:ind w:left="0" w:firstLine="0"/>
              <w:jc w:val="left"/>
              <w:rPr>
                <w:rFonts w:ascii="標楷體" w:eastAsia="標楷體" w:hAnsi="標楷體"/>
                <w:sz w:val="20"/>
              </w:rPr>
            </w:pPr>
            <w:r w:rsidRPr="00B06887">
              <w:rPr>
                <w:rFonts w:eastAsia="標楷體" w:hint="eastAsia"/>
                <w:snapToGrid w:val="0"/>
                <w:kern w:val="0"/>
                <w:sz w:val="20"/>
              </w:rPr>
              <w:t>翰林版國小英語</w:t>
            </w:r>
            <w:r w:rsidRPr="00B06887">
              <w:rPr>
                <w:rFonts w:eastAsia="標楷體"/>
                <w:snapToGrid w:val="0"/>
                <w:kern w:val="0"/>
                <w:sz w:val="20"/>
              </w:rPr>
              <w:t xml:space="preserve">Dino on the Go! ( </w:t>
            </w:r>
            <w:r w:rsidRPr="00B06887">
              <w:rPr>
                <w:rFonts w:eastAsia="標楷體" w:hint="eastAsia"/>
                <w:snapToGrid w:val="0"/>
                <w:kern w:val="0"/>
                <w:sz w:val="20"/>
              </w:rPr>
              <w:t>2</w:t>
            </w:r>
            <w:r w:rsidRPr="00B06887">
              <w:rPr>
                <w:rFonts w:eastAsia="標楷體"/>
                <w:snapToGrid w:val="0"/>
                <w:kern w:val="0"/>
                <w:sz w:val="20"/>
              </w:rPr>
              <w:t xml:space="preserve"> )</w:t>
            </w:r>
            <w:r w:rsidRPr="00B06887">
              <w:rPr>
                <w:rFonts w:eastAsia="標楷體" w:hint="eastAsia"/>
                <w:snapToGrid w:val="0"/>
                <w:kern w:val="0"/>
                <w:sz w:val="20"/>
              </w:rPr>
              <w:t>（三下）</w:t>
            </w:r>
          </w:p>
        </w:tc>
        <w:tc>
          <w:tcPr>
            <w:tcW w:w="1113" w:type="dxa"/>
          </w:tcPr>
          <w:p w:rsidR="008B5C4E" w:rsidRPr="00D22EAE" w:rsidRDefault="008B5C4E" w:rsidP="007B790C">
            <w:pPr>
              <w:snapToGrid w:val="0"/>
              <w:spacing w:line="220" w:lineRule="exact"/>
              <w:ind w:left="57" w:right="57"/>
              <w:rPr>
                <w:rFonts w:ascii="標楷體" w:eastAsia="標楷體" w:hAnsi="標楷體"/>
                <w:sz w:val="20"/>
                <w:szCs w:val="20"/>
              </w:rPr>
            </w:pPr>
            <w:r w:rsidRPr="00B06887">
              <w:rPr>
                <w:rFonts w:eastAsia="標楷體" w:hint="eastAsia"/>
                <w:bCs/>
                <w:sz w:val="20"/>
                <w:szCs w:val="20"/>
              </w:rPr>
              <w:t>作業評量</w:t>
            </w:r>
            <w:r w:rsidRPr="00B06887">
              <w:rPr>
                <w:rFonts w:eastAsia="標楷體" w:hint="eastAsia"/>
                <w:bCs/>
                <w:sz w:val="20"/>
                <w:szCs w:val="20"/>
              </w:rPr>
              <w:br/>
            </w:r>
            <w:r w:rsidRPr="00B06887">
              <w:rPr>
                <w:rFonts w:eastAsia="標楷體" w:hint="eastAsia"/>
                <w:bCs/>
                <w:sz w:val="20"/>
                <w:szCs w:val="20"/>
              </w:rPr>
              <w:t>口頭評量</w:t>
            </w:r>
            <w:r w:rsidRPr="00B06887">
              <w:rPr>
                <w:rFonts w:eastAsia="標楷體" w:hint="eastAsia"/>
                <w:bCs/>
                <w:sz w:val="20"/>
                <w:szCs w:val="20"/>
              </w:rPr>
              <w:br/>
            </w:r>
            <w:r w:rsidRPr="00B06887">
              <w:rPr>
                <w:rFonts w:eastAsia="標楷體" w:hint="eastAsia"/>
                <w:bCs/>
                <w:sz w:val="20"/>
                <w:szCs w:val="20"/>
              </w:rPr>
              <w:t>參與度評量</w:t>
            </w:r>
            <w:r w:rsidRPr="00B06887">
              <w:rPr>
                <w:rFonts w:eastAsia="標楷體" w:hint="eastAsia"/>
                <w:bCs/>
                <w:sz w:val="20"/>
                <w:szCs w:val="20"/>
              </w:rPr>
              <w:br/>
            </w:r>
            <w:r w:rsidRPr="00B06887">
              <w:rPr>
                <w:rFonts w:eastAsia="標楷體" w:hint="eastAsia"/>
                <w:bCs/>
                <w:sz w:val="20"/>
                <w:szCs w:val="20"/>
              </w:rPr>
              <w:t>習作評量</w:t>
            </w:r>
            <w:r w:rsidRPr="00B06887">
              <w:rPr>
                <w:rFonts w:eastAsia="標楷體" w:hint="eastAsia"/>
                <w:bCs/>
                <w:sz w:val="20"/>
                <w:szCs w:val="20"/>
              </w:rPr>
              <w:br/>
            </w:r>
            <w:r w:rsidRPr="00B06887">
              <w:rPr>
                <w:rFonts w:eastAsia="標楷體" w:hint="eastAsia"/>
                <w:bCs/>
                <w:sz w:val="20"/>
                <w:szCs w:val="20"/>
              </w:rPr>
              <w:t>態度評量</w:t>
            </w:r>
            <w:r w:rsidRPr="00B06887">
              <w:rPr>
                <w:rFonts w:eastAsia="標楷體" w:hint="eastAsia"/>
                <w:bCs/>
                <w:sz w:val="20"/>
                <w:szCs w:val="20"/>
              </w:rPr>
              <w:br/>
            </w:r>
            <w:r w:rsidRPr="00B06887">
              <w:rPr>
                <w:rFonts w:eastAsia="標楷體" w:hint="eastAsia"/>
                <w:bCs/>
                <w:sz w:val="20"/>
                <w:szCs w:val="20"/>
              </w:rPr>
              <w:t>觀察記錄</w:t>
            </w:r>
          </w:p>
        </w:tc>
      </w:tr>
      <w:tr w:rsidR="008B5C4E" w:rsidRPr="00D22EAE" w:rsidTr="007B790C">
        <w:trPr>
          <w:trHeight w:val="470"/>
        </w:trPr>
        <w:tc>
          <w:tcPr>
            <w:tcW w:w="386" w:type="dxa"/>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lastRenderedPageBreak/>
              <w:t>第13週</w:t>
            </w:r>
          </w:p>
        </w:tc>
        <w:tc>
          <w:tcPr>
            <w:tcW w:w="635" w:type="dxa"/>
            <w:vAlign w:val="center"/>
          </w:tcPr>
          <w:p w:rsidR="008B5C4E" w:rsidRPr="003B0D26" w:rsidRDefault="008B5C4E" w:rsidP="007B790C">
            <w:pPr>
              <w:spacing w:line="0" w:lineRule="atLeast"/>
              <w:jc w:val="center"/>
              <w:rPr>
                <w:rFonts w:eastAsia="標楷體"/>
                <w:szCs w:val="20"/>
              </w:rPr>
            </w:pPr>
            <w:r w:rsidRPr="003B0D26">
              <w:rPr>
                <w:rFonts w:eastAsia="標楷體"/>
                <w:szCs w:val="20"/>
              </w:rPr>
              <w:t>第二次評量</w:t>
            </w:r>
          </w:p>
          <w:p w:rsidR="008B5C4E" w:rsidRPr="003B0D26" w:rsidRDefault="008B5C4E" w:rsidP="007B790C">
            <w:pPr>
              <w:spacing w:line="0" w:lineRule="atLeast"/>
              <w:jc w:val="center"/>
              <w:rPr>
                <w:rFonts w:eastAsia="標楷體"/>
                <w:szCs w:val="20"/>
              </w:rPr>
            </w:pPr>
            <w:r>
              <w:rPr>
                <w:rFonts w:eastAsia="標楷體"/>
                <w:szCs w:val="20"/>
              </w:rPr>
              <w:t>Exam 2</w:t>
            </w:r>
          </w:p>
        </w:tc>
        <w:tc>
          <w:tcPr>
            <w:tcW w:w="3260" w:type="dxa"/>
          </w:tcPr>
          <w:p w:rsidR="008B5C4E" w:rsidRPr="000B2DB1" w:rsidRDefault="008B5C4E" w:rsidP="007B790C">
            <w:pPr>
              <w:spacing w:line="0" w:lineRule="atLeast"/>
              <w:jc w:val="both"/>
              <w:rPr>
                <w:rFonts w:eastAsia="標楷體"/>
                <w:color w:val="000000"/>
              </w:rPr>
            </w:pPr>
            <w:smartTag w:uri="urn:schemas-microsoft-com:office:smarttags" w:element="chsdate">
              <w:smartTagPr>
                <w:attr w:name="IsROCDate" w:val="False"/>
                <w:attr w:name="IsLunarDate" w:val="False"/>
                <w:attr w:name="Day" w:val="8"/>
                <w:attr w:name="Month" w:val="1"/>
                <w:attr w:name="Year" w:val="2001"/>
              </w:smartTagPr>
              <w:r w:rsidRPr="00B06887">
                <w:rPr>
                  <w:rFonts w:eastAsia="標楷體" w:hint="eastAsia"/>
                  <w:bCs/>
                  <w:sz w:val="20"/>
                  <w:szCs w:val="20"/>
                </w:rPr>
                <w:t>1-1-8</w:t>
              </w:r>
            </w:smartTag>
            <w:r w:rsidRPr="00B06887">
              <w:rPr>
                <w:rFonts w:eastAsia="標楷體" w:hint="eastAsia"/>
                <w:bCs/>
                <w:sz w:val="20"/>
                <w:szCs w:val="20"/>
              </w:rPr>
              <w:t>能聽懂簡易句型的句子。</w:t>
            </w:r>
            <w:r w:rsidRPr="00B06887">
              <w:rPr>
                <w:rFonts w:eastAsia="標楷體" w:hint="eastAsia"/>
                <w:bCs/>
                <w:sz w:val="20"/>
                <w:szCs w:val="20"/>
              </w:rPr>
              <w:br/>
              <w:t>1-1-10</w:t>
            </w:r>
            <w:r w:rsidRPr="00B06887">
              <w:rPr>
                <w:rFonts w:eastAsia="標楷體" w:hint="eastAsia"/>
                <w:bCs/>
                <w:sz w:val="20"/>
                <w:szCs w:val="20"/>
              </w:rPr>
              <w:t>能聽懂簡易歌謠和韻文的主要內容。</w:t>
            </w:r>
            <w:r w:rsidRPr="00B06887">
              <w:rPr>
                <w:rFonts w:eastAsia="標楷體" w:hint="eastAsia"/>
                <w:bCs/>
                <w:sz w:val="20"/>
                <w:szCs w:val="20"/>
              </w:rPr>
              <w:br/>
              <w:t>2-1-3</w:t>
            </w:r>
            <w:r w:rsidRPr="00B06887">
              <w:rPr>
                <w:rFonts w:eastAsia="標楷體" w:hint="eastAsia"/>
                <w:bCs/>
                <w:sz w:val="20"/>
                <w:szCs w:val="20"/>
              </w:rPr>
              <w:t>能說出課堂中所習得的詞彙。</w:t>
            </w:r>
            <w:r w:rsidRPr="00B06887">
              <w:rPr>
                <w:rFonts w:eastAsia="標楷體" w:hint="eastAsia"/>
                <w:bCs/>
                <w:sz w:val="20"/>
                <w:szCs w:val="20"/>
              </w:rPr>
              <w:br/>
              <w:t>2-1-4</w:t>
            </w:r>
            <w:r w:rsidRPr="00B06887">
              <w:rPr>
                <w:rFonts w:eastAsia="標楷體" w:hint="eastAsia"/>
                <w:bCs/>
                <w:sz w:val="20"/>
                <w:szCs w:val="20"/>
              </w:rPr>
              <w:t>能以正確的語調說出簡易句型的句子。</w:t>
            </w:r>
            <w:r w:rsidRPr="00B06887">
              <w:rPr>
                <w:rFonts w:eastAsia="標楷體" w:hint="eastAsia"/>
                <w:bCs/>
                <w:sz w:val="20"/>
                <w:szCs w:val="20"/>
              </w:rPr>
              <w:br/>
              <w:t>2-1-10</w:t>
            </w:r>
            <w:r w:rsidRPr="00B06887">
              <w:rPr>
                <w:rFonts w:eastAsia="標楷體" w:hint="eastAsia"/>
                <w:bCs/>
                <w:sz w:val="20"/>
                <w:szCs w:val="20"/>
              </w:rPr>
              <w:t>能朗讀和吟唱歌謠韻文。</w:t>
            </w:r>
            <w:r w:rsidRPr="00B06887">
              <w:rPr>
                <w:rFonts w:eastAsia="標楷體" w:hint="eastAsia"/>
                <w:bCs/>
                <w:sz w:val="20"/>
                <w:szCs w:val="20"/>
              </w:rPr>
              <w:br/>
              <w:t>5-1-2</w:t>
            </w:r>
            <w:r w:rsidRPr="00B06887">
              <w:rPr>
                <w:rFonts w:eastAsia="標楷體" w:hint="eastAsia"/>
                <w:bCs/>
                <w:sz w:val="20"/>
                <w:szCs w:val="20"/>
              </w:rPr>
              <w:t>能聽懂及辨識課堂中所習得的英語詞彙。</w:t>
            </w:r>
            <w:r w:rsidRPr="00B06887">
              <w:rPr>
                <w:rFonts w:eastAsia="標楷體" w:hint="eastAsia"/>
                <w:bCs/>
                <w:sz w:val="20"/>
                <w:szCs w:val="20"/>
              </w:rPr>
              <w:br/>
              <w:t>5-1-6</w:t>
            </w:r>
            <w:r w:rsidRPr="00B06887">
              <w:rPr>
                <w:rFonts w:eastAsia="標楷體" w:hint="eastAsia"/>
                <w:bCs/>
                <w:sz w:val="20"/>
                <w:szCs w:val="20"/>
              </w:rPr>
              <w:t>能運用字母拼讀法</w:t>
            </w:r>
            <w:r w:rsidRPr="00B06887">
              <w:rPr>
                <w:rFonts w:eastAsia="標楷體" w:hint="eastAsia"/>
                <w:bCs/>
                <w:sz w:val="20"/>
                <w:szCs w:val="20"/>
              </w:rPr>
              <w:t>(phonics)</w:t>
            </w:r>
            <w:r w:rsidRPr="00B06887">
              <w:rPr>
                <w:rFonts w:eastAsia="標楷體" w:hint="eastAsia"/>
                <w:bCs/>
                <w:sz w:val="20"/>
                <w:szCs w:val="20"/>
              </w:rPr>
              <w:t>。</w:t>
            </w:r>
            <w:r w:rsidRPr="00B06887">
              <w:rPr>
                <w:rFonts w:eastAsia="標楷體" w:hint="eastAsia"/>
                <w:bCs/>
                <w:sz w:val="20"/>
                <w:szCs w:val="20"/>
              </w:rPr>
              <w:br/>
              <w:t>6-1-1</w:t>
            </w:r>
            <w:r w:rsidRPr="00B06887">
              <w:rPr>
                <w:rFonts w:eastAsia="標楷體" w:hint="eastAsia"/>
                <w:bCs/>
                <w:sz w:val="20"/>
                <w:szCs w:val="20"/>
              </w:rPr>
              <w:t>樂於參與各種課堂練習活動</w:t>
            </w:r>
            <w:r>
              <w:rPr>
                <w:rFonts w:eastAsia="標楷體" w:hint="eastAsia"/>
                <w:bCs/>
                <w:sz w:val="20"/>
                <w:szCs w:val="20"/>
              </w:rPr>
              <w:t>。</w:t>
            </w:r>
          </w:p>
        </w:tc>
        <w:tc>
          <w:tcPr>
            <w:tcW w:w="7371" w:type="dxa"/>
          </w:tcPr>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暖身活動</w:t>
            </w:r>
            <w:r w:rsidRPr="00B06887">
              <w:rPr>
                <w:rFonts w:eastAsia="標楷體" w:hint="eastAsia"/>
                <w:b/>
                <w:sz w:val="20"/>
                <w:szCs w:val="20"/>
                <w:u w:val="single"/>
              </w:rPr>
              <w:t xml:space="preserve"> 5 </w:t>
            </w:r>
            <w:r w:rsidRPr="00B06887">
              <w:rPr>
                <w:rFonts w:eastAsia="標楷體" w:hint="eastAsia"/>
                <w:b/>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複習歌曲</w:t>
            </w:r>
            <w:r w:rsidRPr="00B06887">
              <w:rPr>
                <w:rFonts w:eastAsia="標楷體" w:hint="eastAsia"/>
                <w:sz w:val="20"/>
                <w:szCs w:val="20"/>
              </w:rPr>
              <w:t xml:space="preserve"> </w:t>
            </w:r>
            <w:r w:rsidRPr="00B06887">
              <w:rPr>
                <w:rFonts w:eastAsia="標楷體" w:hint="eastAsia"/>
                <w:i/>
                <w:sz w:val="20"/>
                <w:szCs w:val="20"/>
              </w:rPr>
              <w:t>Who Is She?</w:t>
            </w:r>
            <w:r w:rsidRPr="00B06887">
              <w:rPr>
                <w:rFonts w:eastAsia="標楷體" w:hint="eastAsia"/>
                <w:sz w:val="20"/>
                <w:szCs w:val="20"/>
              </w:rPr>
              <w:t xml:space="preserve"> </w:t>
            </w:r>
            <w:r w:rsidRPr="00B06887">
              <w:rPr>
                <w:rFonts w:eastAsia="標楷體" w:hint="eastAsia"/>
                <w:sz w:val="20"/>
                <w:szCs w:val="20"/>
              </w:rPr>
              <w:t>並</w:t>
            </w:r>
            <w:r w:rsidRPr="00B06887">
              <w:rPr>
                <w:rFonts w:eastAsia="標楷體"/>
                <w:sz w:val="20"/>
                <w:szCs w:val="20"/>
              </w:rPr>
              <w:t>將全班學生分成數組</w:t>
            </w:r>
            <w:r w:rsidRPr="00B06887">
              <w:rPr>
                <w:rFonts w:eastAsia="標楷體" w:hint="eastAsia"/>
                <w:sz w:val="20"/>
                <w:szCs w:val="20"/>
              </w:rPr>
              <w:t>，</w:t>
            </w:r>
            <w:r w:rsidRPr="00B06887">
              <w:rPr>
                <w:rFonts w:eastAsia="標楷體"/>
                <w:sz w:val="20"/>
                <w:szCs w:val="20"/>
              </w:rPr>
              <w:t>隨意指定接唱組別。</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字母拼讀教學與練習活動</w:t>
            </w:r>
            <w:r w:rsidRPr="00B06887">
              <w:rPr>
                <w:rFonts w:eastAsia="標楷體" w:hint="eastAsia"/>
                <w:b/>
                <w:sz w:val="20"/>
                <w:szCs w:val="20"/>
                <w:u w:val="single"/>
              </w:rPr>
              <w:t xml:space="preserve"> 15 </w:t>
            </w:r>
            <w:r w:rsidRPr="00B06887">
              <w:rPr>
                <w:rFonts w:eastAsia="標楷體" w:hint="eastAsia"/>
                <w:b/>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A. </w:t>
            </w:r>
            <w:r w:rsidRPr="00B06887">
              <w:rPr>
                <w:rFonts w:eastAsia="標楷體" w:hint="eastAsia"/>
                <w:sz w:val="20"/>
                <w:szCs w:val="20"/>
              </w:rPr>
              <w:t>字母拼讀教學與練習</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hint="eastAsia"/>
                <w:sz w:val="20"/>
                <w:szCs w:val="20"/>
              </w:rPr>
              <w:t>教師將音組寫在黑板上</w:t>
            </w:r>
            <w:r w:rsidRPr="00B06887">
              <w:rPr>
                <w:rFonts w:eastAsia="標楷體"/>
                <w:sz w:val="20"/>
                <w:szCs w:val="20"/>
              </w:rPr>
              <w:t>，帶領學生</w:t>
            </w:r>
            <w:r w:rsidRPr="00B06887">
              <w:rPr>
                <w:rFonts w:eastAsia="標楷體" w:hint="eastAsia"/>
                <w:sz w:val="20"/>
                <w:szCs w:val="20"/>
              </w:rPr>
              <w:t>拼讀</w:t>
            </w:r>
            <w:r w:rsidRPr="00B06887">
              <w:rPr>
                <w:rFonts w:eastAsia="標楷體"/>
                <w:sz w:val="20"/>
                <w:szCs w:val="20"/>
              </w:rPr>
              <w:t>出</w:t>
            </w:r>
            <w:r w:rsidRPr="00B06887">
              <w:rPr>
                <w:rFonts w:eastAsia="標楷體" w:hint="eastAsia"/>
                <w:sz w:val="20"/>
                <w:szCs w:val="20"/>
              </w:rPr>
              <w:t>音組</w:t>
            </w:r>
            <w:r w:rsidRPr="00B06887">
              <w:rPr>
                <w:rFonts w:eastAsia="標楷體" w:hint="eastAsia"/>
                <w:sz w:val="20"/>
                <w:szCs w:val="20"/>
              </w:rPr>
              <w:t xml:space="preserve"> </w:t>
            </w:r>
            <w:r w:rsidRPr="00B06887">
              <w:rPr>
                <w:rFonts w:eastAsia="標楷體"/>
                <w:sz w:val="20"/>
                <w:szCs w:val="20"/>
              </w:rPr>
              <w:t>-</w:t>
            </w:r>
            <w:r w:rsidRPr="00B06887">
              <w:rPr>
                <w:rFonts w:eastAsia="標楷體" w:hint="eastAsia"/>
                <w:sz w:val="20"/>
                <w:szCs w:val="20"/>
              </w:rPr>
              <w:t xml:space="preserve">op </w:t>
            </w:r>
            <w:r w:rsidRPr="00B06887">
              <w:rPr>
                <w:rFonts w:eastAsia="標楷體" w:hint="eastAsia"/>
                <w:sz w:val="20"/>
                <w:szCs w:val="20"/>
              </w:rPr>
              <w:t>及</w:t>
            </w:r>
            <w:r w:rsidRPr="00B06887">
              <w:rPr>
                <w:rFonts w:eastAsia="標楷體" w:hint="eastAsia"/>
                <w:sz w:val="20"/>
                <w:szCs w:val="20"/>
              </w:rPr>
              <w:t xml:space="preserve"> -ot </w:t>
            </w:r>
            <w:r w:rsidRPr="00B06887">
              <w:rPr>
                <w:rFonts w:eastAsia="標楷體"/>
                <w:sz w:val="20"/>
                <w:szCs w:val="20"/>
              </w:rPr>
              <w:t>的發音</w:t>
            </w:r>
            <w:r w:rsidRPr="00B06887">
              <w:rPr>
                <w:rFonts w:eastAsia="標楷體" w:hint="eastAsia"/>
                <w:sz w:val="20"/>
                <w:szCs w:val="20"/>
              </w:rPr>
              <w:t>數次。</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教師將不同的字首音字母寫在黑板上，搭配音組</w:t>
            </w:r>
            <w:r w:rsidRPr="00B06887">
              <w:rPr>
                <w:rFonts w:eastAsia="標楷體" w:hint="eastAsia"/>
                <w:sz w:val="20"/>
                <w:szCs w:val="20"/>
              </w:rPr>
              <w:t xml:space="preserve">  </w:t>
            </w:r>
            <w:r w:rsidRPr="00B06887">
              <w:rPr>
                <w:rFonts w:eastAsia="標楷體"/>
                <w:sz w:val="20"/>
                <w:szCs w:val="20"/>
              </w:rPr>
              <w:t>-</w:t>
            </w:r>
            <w:r w:rsidRPr="00B06887">
              <w:rPr>
                <w:rFonts w:eastAsia="標楷體" w:hint="eastAsia"/>
                <w:sz w:val="20"/>
                <w:szCs w:val="20"/>
              </w:rPr>
              <w:t xml:space="preserve">op </w:t>
            </w:r>
            <w:r w:rsidRPr="00B06887">
              <w:rPr>
                <w:rFonts w:eastAsia="標楷體" w:hint="eastAsia"/>
                <w:sz w:val="20"/>
                <w:szCs w:val="20"/>
              </w:rPr>
              <w:t>及</w:t>
            </w:r>
            <w:r w:rsidRPr="00B06887">
              <w:rPr>
                <w:rFonts w:eastAsia="標楷體" w:hint="eastAsia"/>
                <w:sz w:val="20"/>
                <w:szCs w:val="20"/>
              </w:rPr>
              <w:t xml:space="preserve"> -ot</w:t>
            </w:r>
            <w:r w:rsidRPr="00B06887">
              <w:rPr>
                <w:rFonts w:eastAsia="標楷體" w:hint="eastAsia"/>
                <w:sz w:val="20"/>
                <w:szCs w:val="20"/>
              </w:rPr>
              <w:t>，運用拼讀手勢，一一拼讀例字，並重複數次。</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3. </w:t>
            </w:r>
            <w:r w:rsidRPr="00B06887">
              <w:rPr>
                <w:rFonts w:eastAsia="標楷體" w:hint="eastAsia"/>
                <w:sz w:val="20"/>
                <w:szCs w:val="20"/>
              </w:rPr>
              <w:t>教師開啟</w:t>
            </w:r>
            <w:r w:rsidRPr="00B06887">
              <w:rPr>
                <w:rFonts w:eastAsia="標楷體"/>
                <w:sz w:val="20"/>
                <w:szCs w:val="20"/>
              </w:rPr>
              <w:t xml:space="preserve"> Phonics Time </w:t>
            </w:r>
            <w:r w:rsidRPr="00B06887">
              <w:rPr>
                <w:rFonts w:eastAsia="標楷體"/>
                <w:sz w:val="20"/>
                <w:szCs w:val="20"/>
              </w:rPr>
              <w:t>海報，引導學生瞭解情境圖</w:t>
            </w:r>
            <w:r w:rsidRPr="00B06887">
              <w:rPr>
                <w:rFonts w:eastAsia="標楷體" w:hint="eastAsia"/>
                <w:sz w:val="20"/>
                <w:szCs w:val="20"/>
              </w:rPr>
              <w:t>圖</w:t>
            </w:r>
            <w:r w:rsidRPr="00B06887">
              <w:rPr>
                <w:rFonts w:eastAsia="標楷體"/>
                <w:sz w:val="20"/>
                <w:szCs w:val="20"/>
              </w:rPr>
              <w:t>意</w:t>
            </w:r>
            <w:r w:rsidRPr="00B06887">
              <w:rPr>
                <w:rFonts w:eastAsia="標楷體" w:hint="eastAsia"/>
                <w:sz w:val="20"/>
                <w:szCs w:val="20"/>
              </w:rPr>
              <w:t>及下方的句子。接著</w:t>
            </w:r>
            <w:r w:rsidRPr="00B06887">
              <w:rPr>
                <w:rFonts w:eastAsia="標楷體"/>
                <w:sz w:val="20"/>
                <w:szCs w:val="20"/>
              </w:rPr>
              <w:t>播放</w:t>
            </w:r>
            <w:r w:rsidRPr="00B06887">
              <w:rPr>
                <w:rFonts w:eastAsia="標楷體" w:hint="eastAsia"/>
                <w:sz w:val="20"/>
                <w:szCs w:val="20"/>
              </w:rPr>
              <w:t xml:space="preserve"> </w:t>
            </w:r>
            <w:r w:rsidRPr="00B06887">
              <w:rPr>
                <w:rFonts w:eastAsia="標楷體"/>
                <w:sz w:val="20"/>
                <w:szCs w:val="20"/>
              </w:rPr>
              <w:t>CD</w:t>
            </w:r>
            <w:r w:rsidRPr="00B06887">
              <w:rPr>
                <w:rFonts w:eastAsia="標楷體" w:hint="eastAsia"/>
                <w:sz w:val="20"/>
                <w:szCs w:val="20"/>
              </w:rPr>
              <w:t>，請</w:t>
            </w:r>
            <w:r w:rsidRPr="00B06887">
              <w:rPr>
                <w:rFonts w:eastAsia="標楷體"/>
                <w:sz w:val="20"/>
                <w:szCs w:val="20"/>
              </w:rPr>
              <w:t>學生跟讀。</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 xml:space="preserve">B. </w:t>
            </w:r>
            <w:r w:rsidRPr="00B06887">
              <w:rPr>
                <w:rFonts w:eastAsia="標楷體" w:hint="eastAsia"/>
                <w:bCs/>
                <w:sz w:val="20"/>
                <w:szCs w:val="20"/>
              </w:rPr>
              <w:t>字母拼讀遊戲卡活動</w:t>
            </w:r>
            <w:r w:rsidRPr="00B06887">
              <w:rPr>
                <w:rFonts w:eastAsia="標楷體" w:hint="eastAsia"/>
                <w:bCs/>
                <w:sz w:val="20"/>
                <w:szCs w:val="20"/>
              </w:rPr>
              <w:t xml:space="preserve"> </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請</w:t>
            </w:r>
            <w:r w:rsidRPr="00B06887">
              <w:rPr>
                <w:rFonts w:eastAsia="標楷體"/>
                <w:bCs/>
                <w:sz w:val="20"/>
                <w:szCs w:val="20"/>
              </w:rPr>
              <w:t>學生將習作</w:t>
            </w:r>
            <w:r w:rsidRPr="00B06887">
              <w:rPr>
                <w:rFonts w:eastAsia="標楷體" w:hint="eastAsia"/>
                <w:bCs/>
                <w:sz w:val="20"/>
                <w:szCs w:val="20"/>
              </w:rPr>
              <w:t>附件的</w:t>
            </w:r>
            <w:r w:rsidRPr="00B06887">
              <w:rPr>
                <w:rFonts w:eastAsia="標楷體"/>
                <w:bCs/>
                <w:sz w:val="20"/>
                <w:szCs w:val="20"/>
              </w:rPr>
              <w:t>字母拼讀遊戲卡撕下，</w:t>
            </w:r>
            <w:r w:rsidRPr="00B06887">
              <w:rPr>
                <w:rFonts w:eastAsia="標楷體" w:hint="eastAsia"/>
                <w:bCs/>
                <w:sz w:val="20"/>
                <w:szCs w:val="20"/>
              </w:rPr>
              <w:t>兩人</w:t>
            </w:r>
            <w:r w:rsidRPr="00B06887">
              <w:rPr>
                <w:rFonts w:eastAsia="標楷體"/>
                <w:bCs/>
                <w:sz w:val="20"/>
                <w:szCs w:val="20"/>
              </w:rPr>
              <w:t>一組進行遊戲卡配對活動。</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 xml:space="preserve">C. </w:t>
            </w:r>
            <w:r w:rsidRPr="00B06887">
              <w:rPr>
                <w:rFonts w:eastAsia="標楷體" w:hint="eastAsia"/>
                <w:bCs/>
                <w:sz w:val="20"/>
                <w:szCs w:val="20"/>
              </w:rPr>
              <w:t>字母拼讀進階活動</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教師帶領學生練習聽寫音組的字母拼讀例字，之後進行分組搶答。</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 xml:space="preserve">Dr. Dino </w:t>
            </w:r>
            <w:r w:rsidRPr="00B06887">
              <w:rPr>
                <w:rFonts w:eastAsia="標楷體" w:hint="eastAsia"/>
                <w:b/>
                <w:sz w:val="20"/>
                <w:szCs w:val="20"/>
                <w:u w:val="single"/>
              </w:rPr>
              <w:t>教學時間</w:t>
            </w:r>
            <w:r w:rsidRPr="00B06887">
              <w:rPr>
                <w:rFonts w:eastAsia="標楷體" w:hint="eastAsia"/>
                <w:b/>
                <w:sz w:val="20"/>
                <w:szCs w:val="20"/>
                <w:u w:val="single"/>
              </w:rPr>
              <w:t xml:space="preserve"> 5 </w:t>
            </w:r>
            <w:r w:rsidRPr="00B06887">
              <w:rPr>
                <w:rFonts w:eastAsia="標楷體" w:hint="eastAsia"/>
                <w:b/>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sz w:val="20"/>
                <w:szCs w:val="20"/>
              </w:rPr>
              <w:t>教師</w:t>
            </w:r>
            <w:r w:rsidRPr="00B06887">
              <w:rPr>
                <w:rFonts w:eastAsia="標楷體" w:hint="eastAsia"/>
                <w:sz w:val="20"/>
                <w:szCs w:val="20"/>
              </w:rPr>
              <w:t>開啟</w:t>
            </w:r>
            <w:r w:rsidRPr="00B06887">
              <w:rPr>
                <w:rFonts w:eastAsia="標楷體"/>
                <w:sz w:val="20"/>
                <w:szCs w:val="20"/>
              </w:rPr>
              <w:t xml:space="preserve"> Dr. Dino </w:t>
            </w:r>
            <w:r w:rsidRPr="00B06887">
              <w:rPr>
                <w:rFonts w:eastAsia="標楷體"/>
                <w:sz w:val="20"/>
                <w:szCs w:val="20"/>
              </w:rPr>
              <w:t>海報。</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請學生注意，英文中，男生的「他」和女生的「她」所用的單字不同。</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檢核時間</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5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引導學生自行逐項進行</w:t>
            </w:r>
            <w:r w:rsidRPr="00B06887">
              <w:rPr>
                <w:rFonts w:eastAsia="標楷體" w:hint="eastAsia"/>
                <w:sz w:val="20"/>
                <w:szCs w:val="20"/>
              </w:rPr>
              <w:t xml:space="preserve"> Now I Can </w:t>
            </w:r>
            <w:r w:rsidRPr="00B06887">
              <w:rPr>
                <w:rFonts w:eastAsia="標楷體" w:hint="eastAsia"/>
                <w:sz w:val="20"/>
                <w:szCs w:val="20"/>
              </w:rPr>
              <w:t>的檢核活動，通過的學生可給予獎勵。</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習作時間</w:t>
            </w:r>
            <w:r w:rsidRPr="00B06887">
              <w:rPr>
                <w:rFonts w:eastAsia="標楷體" w:hint="eastAsia"/>
                <w:b/>
                <w:sz w:val="20"/>
                <w:szCs w:val="20"/>
                <w:u w:val="single"/>
              </w:rPr>
              <w:t xml:space="preserve"> 7 </w:t>
            </w:r>
            <w:r w:rsidRPr="00B06887">
              <w:rPr>
                <w:rFonts w:eastAsia="標楷體" w:hint="eastAsia"/>
                <w:b/>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完成習作</w:t>
            </w:r>
            <w:r w:rsidRPr="00B06887">
              <w:rPr>
                <w:rFonts w:eastAsia="標楷體" w:hint="eastAsia"/>
                <w:sz w:val="20"/>
                <w:szCs w:val="20"/>
              </w:rPr>
              <w:t xml:space="preserve"> pp. 19-20 </w:t>
            </w:r>
            <w:r w:rsidRPr="00B06887">
              <w:rPr>
                <w:rFonts w:eastAsia="標楷體" w:hint="eastAsia"/>
                <w:sz w:val="20"/>
                <w:szCs w:val="20"/>
              </w:rPr>
              <w:t>字母拼讀音組聽辨、句子讀寫</w:t>
            </w:r>
            <w:r w:rsidRPr="00B06887">
              <w:rPr>
                <w:rFonts w:eastAsia="標楷體"/>
                <w:sz w:val="20"/>
                <w:szCs w:val="20"/>
              </w:rPr>
              <w:t>。</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回家作業</w:t>
            </w:r>
            <w:r w:rsidRPr="00B06887">
              <w:rPr>
                <w:rFonts w:eastAsia="標楷體" w:hint="eastAsia"/>
                <w:b/>
                <w:sz w:val="20"/>
                <w:szCs w:val="20"/>
                <w:u w:val="single"/>
              </w:rPr>
              <w:t xml:space="preserve"> 3 </w:t>
            </w:r>
            <w:r w:rsidRPr="00B06887">
              <w:rPr>
                <w:rFonts w:eastAsia="標楷體" w:hint="eastAsia"/>
                <w:b/>
                <w:sz w:val="20"/>
                <w:szCs w:val="20"/>
                <w:u w:val="single"/>
              </w:rPr>
              <w:t>分鐘</w:t>
            </w:r>
          </w:p>
          <w:p w:rsidR="008B5C4E" w:rsidRPr="000B2DB1" w:rsidRDefault="008B5C4E" w:rsidP="007B790C">
            <w:pPr>
              <w:spacing w:line="0" w:lineRule="atLeast"/>
              <w:jc w:val="both"/>
              <w:rPr>
                <w:rFonts w:eastAsia="標楷體"/>
                <w:sz w:val="20"/>
                <w:szCs w:val="20"/>
              </w:rPr>
            </w:pPr>
            <w:r w:rsidRPr="00B06887">
              <w:rPr>
                <w:rFonts w:eastAsia="標楷體"/>
                <w:sz w:val="20"/>
                <w:szCs w:val="20"/>
              </w:rPr>
              <w:t>請學生回家聽讀課</w:t>
            </w:r>
            <w:r w:rsidRPr="00B06887">
              <w:rPr>
                <w:rFonts w:eastAsia="標楷體" w:hint="eastAsia"/>
                <w:sz w:val="20"/>
                <w:szCs w:val="20"/>
              </w:rPr>
              <w:t>本</w:t>
            </w:r>
            <w:r w:rsidRPr="00B06887">
              <w:rPr>
                <w:rFonts w:eastAsia="標楷體"/>
                <w:sz w:val="20"/>
                <w:szCs w:val="20"/>
              </w:rPr>
              <w:t xml:space="preserve"> CD</w:t>
            </w:r>
            <w:r w:rsidRPr="00B06887">
              <w:rPr>
                <w:rFonts w:eastAsia="標楷體" w:hint="eastAsia"/>
                <w:sz w:val="20"/>
                <w:szCs w:val="20"/>
              </w:rPr>
              <w:t xml:space="preserve"> </w:t>
            </w:r>
            <w:r w:rsidRPr="00B06887">
              <w:rPr>
                <w:rFonts w:eastAsia="標楷體" w:hint="eastAsia"/>
                <w:sz w:val="20"/>
                <w:szCs w:val="20"/>
              </w:rPr>
              <w:t>並複習</w:t>
            </w:r>
            <w:r w:rsidRPr="00B06887">
              <w:rPr>
                <w:rFonts w:eastAsia="標楷體" w:hint="eastAsia"/>
                <w:sz w:val="20"/>
                <w:szCs w:val="20"/>
              </w:rPr>
              <w:t xml:space="preserve"> Units 2-3 </w:t>
            </w:r>
            <w:r w:rsidRPr="00B06887">
              <w:rPr>
                <w:rFonts w:eastAsia="標楷體" w:hint="eastAsia"/>
                <w:sz w:val="20"/>
                <w:szCs w:val="20"/>
              </w:rPr>
              <w:t>的內容</w:t>
            </w:r>
            <w:r w:rsidRPr="00B06887">
              <w:rPr>
                <w:rFonts w:eastAsia="標楷體"/>
                <w:sz w:val="20"/>
                <w:szCs w:val="20"/>
              </w:rPr>
              <w:t>。</w:t>
            </w:r>
          </w:p>
        </w:tc>
        <w:tc>
          <w:tcPr>
            <w:tcW w:w="616" w:type="dxa"/>
          </w:tcPr>
          <w:p w:rsidR="008B5C4E" w:rsidRPr="00D22EAE" w:rsidRDefault="008B5C4E" w:rsidP="007B790C">
            <w:pPr>
              <w:snapToGrid w:val="0"/>
              <w:spacing w:line="240" w:lineRule="exact"/>
              <w:ind w:left="57" w:right="57"/>
              <w:rPr>
                <w:rFonts w:ascii="標楷體" w:eastAsia="標楷體" w:hAnsi="標楷體"/>
                <w:sz w:val="20"/>
                <w:szCs w:val="20"/>
              </w:rPr>
            </w:pPr>
            <w:r>
              <w:rPr>
                <w:rFonts w:ascii="標楷體" w:eastAsia="標楷體" w:hAnsi="標楷體" w:hint="eastAsia"/>
                <w:sz w:val="20"/>
                <w:szCs w:val="20"/>
              </w:rPr>
              <w:t>1</w:t>
            </w:r>
          </w:p>
        </w:tc>
        <w:tc>
          <w:tcPr>
            <w:tcW w:w="1227" w:type="dxa"/>
          </w:tcPr>
          <w:p w:rsidR="008B5C4E" w:rsidRPr="00D22EAE" w:rsidRDefault="008B5C4E" w:rsidP="007B790C">
            <w:pPr>
              <w:pStyle w:val="4123"/>
              <w:tabs>
                <w:tab w:val="clear" w:pos="142"/>
              </w:tabs>
              <w:snapToGrid w:val="0"/>
              <w:spacing w:line="240" w:lineRule="exact"/>
              <w:ind w:left="57" w:firstLine="0"/>
              <w:jc w:val="left"/>
              <w:rPr>
                <w:rFonts w:ascii="標楷體" w:eastAsia="標楷體" w:hAnsi="標楷體"/>
                <w:sz w:val="20"/>
              </w:rPr>
            </w:pPr>
            <w:r w:rsidRPr="00B06887">
              <w:rPr>
                <w:rFonts w:eastAsia="標楷體" w:hint="eastAsia"/>
                <w:snapToGrid w:val="0"/>
                <w:kern w:val="0"/>
                <w:sz w:val="20"/>
              </w:rPr>
              <w:t>翰林版國小英語</w:t>
            </w:r>
            <w:r w:rsidRPr="00B06887">
              <w:rPr>
                <w:rFonts w:eastAsia="標楷體"/>
                <w:snapToGrid w:val="0"/>
                <w:kern w:val="0"/>
                <w:sz w:val="20"/>
              </w:rPr>
              <w:t xml:space="preserve">Dino on the Go! ( </w:t>
            </w:r>
            <w:r w:rsidRPr="00B06887">
              <w:rPr>
                <w:rFonts w:eastAsia="標楷體" w:hint="eastAsia"/>
                <w:snapToGrid w:val="0"/>
                <w:kern w:val="0"/>
                <w:sz w:val="20"/>
              </w:rPr>
              <w:t>2</w:t>
            </w:r>
            <w:r w:rsidRPr="00B06887">
              <w:rPr>
                <w:rFonts w:eastAsia="標楷體"/>
                <w:snapToGrid w:val="0"/>
                <w:kern w:val="0"/>
                <w:sz w:val="20"/>
              </w:rPr>
              <w:t xml:space="preserve"> )</w:t>
            </w:r>
            <w:r w:rsidRPr="00B06887">
              <w:rPr>
                <w:rFonts w:eastAsia="標楷體" w:hint="eastAsia"/>
                <w:snapToGrid w:val="0"/>
                <w:kern w:val="0"/>
                <w:sz w:val="20"/>
              </w:rPr>
              <w:t>（三下）</w:t>
            </w:r>
          </w:p>
        </w:tc>
        <w:tc>
          <w:tcPr>
            <w:tcW w:w="1113" w:type="dxa"/>
          </w:tcPr>
          <w:p w:rsidR="008B5C4E" w:rsidRPr="00D22EAE" w:rsidRDefault="008B5C4E" w:rsidP="007B790C">
            <w:pPr>
              <w:snapToGrid w:val="0"/>
              <w:spacing w:line="220" w:lineRule="exact"/>
              <w:ind w:left="57" w:right="57"/>
              <w:rPr>
                <w:rFonts w:ascii="標楷體" w:eastAsia="標楷體" w:hAnsi="標楷體"/>
                <w:sz w:val="20"/>
                <w:szCs w:val="20"/>
              </w:rPr>
            </w:pPr>
            <w:r w:rsidRPr="00B06887">
              <w:rPr>
                <w:rFonts w:eastAsia="標楷體" w:hint="eastAsia"/>
                <w:bCs/>
                <w:sz w:val="20"/>
                <w:szCs w:val="20"/>
              </w:rPr>
              <w:t>作業評量</w:t>
            </w:r>
            <w:r w:rsidRPr="00B06887">
              <w:rPr>
                <w:rFonts w:eastAsia="標楷體" w:hint="eastAsia"/>
                <w:bCs/>
                <w:sz w:val="20"/>
                <w:szCs w:val="20"/>
              </w:rPr>
              <w:br/>
            </w:r>
            <w:r w:rsidRPr="00B06887">
              <w:rPr>
                <w:rFonts w:eastAsia="標楷體" w:hint="eastAsia"/>
                <w:bCs/>
                <w:sz w:val="20"/>
                <w:szCs w:val="20"/>
              </w:rPr>
              <w:t>口頭評量</w:t>
            </w:r>
            <w:r w:rsidRPr="00B06887">
              <w:rPr>
                <w:rFonts w:eastAsia="標楷體" w:hint="eastAsia"/>
                <w:bCs/>
                <w:sz w:val="20"/>
                <w:szCs w:val="20"/>
              </w:rPr>
              <w:br/>
            </w:r>
            <w:r w:rsidRPr="00B06887">
              <w:rPr>
                <w:rFonts w:eastAsia="標楷體" w:hint="eastAsia"/>
                <w:bCs/>
                <w:sz w:val="20"/>
                <w:szCs w:val="20"/>
              </w:rPr>
              <w:t>參與度評量</w:t>
            </w:r>
            <w:r w:rsidRPr="00B06887">
              <w:rPr>
                <w:rFonts w:eastAsia="標楷體" w:hint="eastAsia"/>
                <w:bCs/>
                <w:sz w:val="20"/>
                <w:szCs w:val="20"/>
              </w:rPr>
              <w:br/>
            </w:r>
            <w:r w:rsidRPr="00B06887">
              <w:rPr>
                <w:rFonts w:eastAsia="標楷體" w:hint="eastAsia"/>
                <w:bCs/>
                <w:sz w:val="20"/>
                <w:szCs w:val="20"/>
              </w:rPr>
              <w:t>習作評量</w:t>
            </w:r>
            <w:r w:rsidRPr="00B06887">
              <w:rPr>
                <w:rFonts w:eastAsia="標楷體" w:hint="eastAsia"/>
                <w:bCs/>
                <w:sz w:val="20"/>
                <w:szCs w:val="20"/>
              </w:rPr>
              <w:br/>
            </w:r>
            <w:r w:rsidRPr="00B06887">
              <w:rPr>
                <w:rFonts w:eastAsia="標楷體" w:hint="eastAsia"/>
                <w:bCs/>
                <w:sz w:val="20"/>
                <w:szCs w:val="20"/>
              </w:rPr>
              <w:t>態度評量</w:t>
            </w:r>
            <w:r w:rsidRPr="00B06887">
              <w:rPr>
                <w:rFonts w:eastAsia="標楷體" w:hint="eastAsia"/>
                <w:bCs/>
                <w:sz w:val="20"/>
                <w:szCs w:val="20"/>
              </w:rPr>
              <w:br/>
            </w:r>
            <w:r w:rsidRPr="00B06887">
              <w:rPr>
                <w:rFonts w:eastAsia="標楷體" w:hint="eastAsia"/>
                <w:bCs/>
                <w:sz w:val="20"/>
                <w:szCs w:val="20"/>
              </w:rPr>
              <w:t>觀察記錄</w:t>
            </w:r>
          </w:p>
        </w:tc>
      </w:tr>
      <w:tr w:rsidR="008B5C4E" w:rsidRPr="00D22EAE" w:rsidTr="007B790C">
        <w:trPr>
          <w:trHeight w:val="3872"/>
        </w:trPr>
        <w:tc>
          <w:tcPr>
            <w:tcW w:w="386" w:type="dxa"/>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lastRenderedPageBreak/>
              <w:t>第14週</w:t>
            </w:r>
          </w:p>
        </w:tc>
        <w:tc>
          <w:tcPr>
            <w:tcW w:w="635" w:type="dxa"/>
            <w:vAlign w:val="center"/>
          </w:tcPr>
          <w:p w:rsidR="008B5C4E" w:rsidRPr="003B0D26" w:rsidRDefault="008B5C4E" w:rsidP="007B790C">
            <w:pPr>
              <w:spacing w:line="0" w:lineRule="atLeast"/>
              <w:jc w:val="center"/>
              <w:rPr>
                <w:rFonts w:eastAsia="標楷體"/>
                <w:szCs w:val="20"/>
              </w:rPr>
            </w:pPr>
            <w:r w:rsidRPr="003B0D26">
              <w:rPr>
                <w:rFonts w:eastAsia="標楷體"/>
                <w:szCs w:val="20"/>
              </w:rPr>
              <w:t>職業</w:t>
            </w:r>
          </w:p>
          <w:p w:rsidR="008B5C4E" w:rsidRPr="003B0D26" w:rsidRDefault="008B5C4E" w:rsidP="007B790C">
            <w:pPr>
              <w:spacing w:line="0" w:lineRule="atLeast"/>
              <w:jc w:val="center"/>
              <w:rPr>
                <w:rFonts w:eastAsia="標楷體"/>
                <w:szCs w:val="20"/>
              </w:rPr>
            </w:pPr>
            <w:r>
              <w:rPr>
                <w:rFonts w:eastAsia="標楷體"/>
                <w:szCs w:val="20"/>
              </w:rPr>
              <w:t>Unit 4 Is He a Teacher?</w:t>
            </w:r>
          </w:p>
        </w:tc>
        <w:tc>
          <w:tcPr>
            <w:tcW w:w="3260" w:type="dxa"/>
          </w:tcPr>
          <w:p w:rsidR="008B5C4E" w:rsidRPr="000B2DB1" w:rsidRDefault="008B5C4E" w:rsidP="007B790C">
            <w:pPr>
              <w:spacing w:line="0" w:lineRule="atLeast"/>
              <w:jc w:val="both"/>
              <w:rPr>
                <w:rFonts w:eastAsia="標楷體"/>
                <w:color w:val="000000"/>
              </w:rPr>
            </w:pPr>
            <w:smartTag w:uri="urn:schemas-microsoft-com:office:smarttags" w:element="chsdate">
              <w:smartTagPr>
                <w:attr w:name="IsROCDate" w:val="False"/>
                <w:attr w:name="IsLunarDate" w:val="False"/>
                <w:attr w:name="Day" w:val="2"/>
                <w:attr w:name="Month" w:val="1"/>
                <w:attr w:name="Year" w:val="2001"/>
              </w:smartTagPr>
              <w:r w:rsidRPr="00B06887">
                <w:rPr>
                  <w:rFonts w:eastAsia="標楷體" w:hint="eastAsia"/>
                  <w:bCs/>
                  <w:sz w:val="20"/>
                  <w:szCs w:val="20"/>
                </w:rPr>
                <w:t>1-1-2</w:t>
              </w:r>
            </w:smartTag>
            <w:r w:rsidRPr="00B06887">
              <w:rPr>
                <w:rFonts w:eastAsia="標楷體" w:hint="eastAsia"/>
                <w:bCs/>
                <w:sz w:val="20"/>
                <w:szCs w:val="20"/>
              </w:rPr>
              <w:t>能聽辨英語的子音與母音。</w:t>
            </w:r>
            <w:r w:rsidRPr="00B06887">
              <w:rPr>
                <w:rFonts w:eastAsia="標楷體" w:hint="eastAsia"/>
                <w:bCs/>
                <w:sz w:val="20"/>
                <w:szCs w:val="20"/>
              </w:rPr>
              <w:br/>
              <w:t>1-1-3</w:t>
            </w:r>
            <w:r w:rsidRPr="00B06887">
              <w:rPr>
                <w:rFonts w:eastAsia="標楷體" w:hint="eastAsia"/>
                <w:bCs/>
                <w:sz w:val="20"/>
                <w:szCs w:val="20"/>
              </w:rPr>
              <w:t>能聽辨課堂中所習得的詞彙。</w:t>
            </w:r>
            <w:r w:rsidRPr="00B06887">
              <w:rPr>
                <w:rFonts w:eastAsia="標楷體" w:hint="eastAsia"/>
                <w:bCs/>
                <w:sz w:val="20"/>
                <w:szCs w:val="20"/>
              </w:rPr>
              <w:br/>
              <w:t>1-1-7</w:t>
            </w:r>
            <w:r w:rsidRPr="00B06887">
              <w:rPr>
                <w:rFonts w:eastAsia="標楷體" w:hint="eastAsia"/>
                <w:bCs/>
                <w:sz w:val="20"/>
                <w:szCs w:val="20"/>
              </w:rPr>
              <w:t>能聽懂常用的教室用語及日常生活用語。</w:t>
            </w:r>
            <w:r w:rsidRPr="00B06887">
              <w:rPr>
                <w:rFonts w:eastAsia="標楷體" w:hint="eastAsia"/>
                <w:bCs/>
                <w:sz w:val="20"/>
                <w:szCs w:val="20"/>
              </w:rPr>
              <w:br/>
              <w:t>1-1-8</w:t>
            </w:r>
            <w:r w:rsidRPr="00B06887">
              <w:rPr>
                <w:rFonts w:eastAsia="標楷體" w:hint="eastAsia"/>
                <w:bCs/>
                <w:sz w:val="20"/>
                <w:szCs w:val="20"/>
              </w:rPr>
              <w:t>能聽懂簡易句型的句子。</w:t>
            </w:r>
            <w:r w:rsidRPr="00B06887">
              <w:rPr>
                <w:rFonts w:eastAsia="標楷體" w:hint="eastAsia"/>
                <w:bCs/>
                <w:sz w:val="20"/>
                <w:szCs w:val="20"/>
              </w:rPr>
              <w:br/>
              <w:t>2-1-3</w:t>
            </w:r>
            <w:r w:rsidRPr="00B06887">
              <w:rPr>
                <w:rFonts w:eastAsia="標楷體" w:hint="eastAsia"/>
                <w:bCs/>
                <w:sz w:val="20"/>
                <w:szCs w:val="20"/>
              </w:rPr>
              <w:t>能說出課堂中所習得的詞彙。</w:t>
            </w:r>
            <w:r w:rsidRPr="00B06887">
              <w:rPr>
                <w:rFonts w:eastAsia="標楷體" w:hint="eastAsia"/>
                <w:bCs/>
                <w:sz w:val="20"/>
                <w:szCs w:val="20"/>
              </w:rPr>
              <w:br/>
              <w:t>2-1-4</w:t>
            </w:r>
            <w:r w:rsidRPr="00B06887">
              <w:rPr>
                <w:rFonts w:eastAsia="標楷體" w:hint="eastAsia"/>
                <w:bCs/>
                <w:sz w:val="20"/>
                <w:szCs w:val="20"/>
              </w:rPr>
              <w:t>能以正確的語調說出簡易句型的句子。</w:t>
            </w:r>
            <w:r w:rsidRPr="00B06887">
              <w:rPr>
                <w:rFonts w:eastAsia="標楷體" w:hint="eastAsia"/>
                <w:bCs/>
                <w:sz w:val="20"/>
                <w:szCs w:val="20"/>
              </w:rPr>
              <w:br/>
              <w:t>2-1-8</w:t>
            </w:r>
            <w:r w:rsidRPr="00B06887">
              <w:rPr>
                <w:rFonts w:eastAsia="標楷體" w:hint="eastAsia"/>
                <w:bCs/>
                <w:sz w:val="20"/>
                <w:szCs w:val="20"/>
              </w:rPr>
              <w:t>能使用所習得的日常生活用語。</w:t>
            </w:r>
            <w:r w:rsidRPr="00B06887">
              <w:rPr>
                <w:rFonts w:eastAsia="標楷體" w:hint="eastAsia"/>
                <w:bCs/>
                <w:sz w:val="20"/>
                <w:szCs w:val="20"/>
              </w:rPr>
              <w:br/>
              <w:t>2-1-9</w:t>
            </w:r>
            <w:r w:rsidRPr="00B06887">
              <w:rPr>
                <w:rFonts w:eastAsia="標楷體" w:hint="eastAsia"/>
                <w:bCs/>
                <w:sz w:val="20"/>
                <w:szCs w:val="20"/>
              </w:rPr>
              <w:t>能作簡單的提問、回答和敘述。</w:t>
            </w:r>
            <w:r w:rsidRPr="00B06887">
              <w:rPr>
                <w:rFonts w:eastAsia="標楷體" w:hint="eastAsia"/>
                <w:bCs/>
                <w:sz w:val="20"/>
                <w:szCs w:val="20"/>
              </w:rPr>
              <w:br/>
              <w:t>2-1-10</w:t>
            </w:r>
            <w:r w:rsidRPr="00B06887">
              <w:rPr>
                <w:rFonts w:eastAsia="標楷體" w:hint="eastAsia"/>
                <w:bCs/>
                <w:sz w:val="20"/>
                <w:szCs w:val="20"/>
              </w:rPr>
              <w:t>能朗讀和吟唱歌謠韻文。</w:t>
            </w:r>
            <w:r w:rsidRPr="00B06887">
              <w:rPr>
                <w:rFonts w:eastAsia="標楷體" w:hint="eastAsia"/>
                <w:bCs/>
                <w:sz w:val="20"/>
                <w:szCs w:val="20"/>
              </w:rPr>
              <w:br/>
              <w:t>3-1-5</w:t>
            </w:r>
            <w:r w:rsidRPr="00B06887">
              <w:rPr>
                <w:rFonts w:eastAsia="標楷體" w:hint="eastAsia"/>
                <w:bCs/>
                <w:sz w:val="20"/>
                <w:szCs w:val="20"/>
              </w:rPr>
              <w:t>能看懂簡單的句子。</w:t>
            </w:r>
            <w:r w:rsidRPr="00B06887">
              <w:rPr>
                <w:rFonts w:eastAsia="標楷體"/>
                <w:bCs/>
                <w:sz w:val="20"/>
                <w:szCs w:val="20"/>
              </w:rPr>
              <w:br/>
            </w:r>
            <w:r w:rsidRPr="00B06887">
              <w:rPr>
                <w:rFonts w:eastAsia="標楷體" w:hint="eastAsia"/>
                <w:bCs/>
                <w:sz w:val="20"/>
                <w:szCs w:val="20"/>
              </w:rPr>
              <w:t>4-1-3</w:t>
            </w:r>
            <w:r w:rsidRPr="00B06887">
              <w:rPr>
                <w:rFonts w:eastAsia="標楷體" w:hint="eastAsia"/>
                <w:bCs/>
                <w:sz w:val="20"/>
                <w:szCs w:val="20"/>
              </w:rPr>
              <w:t>能臨摹抄寫課堂中習得的詞彙。</w:t>
            </w:r>
            <w:r w:rsidRPr="00B06887">
              <w:rPr>
                <w:rFonts w:eastAsia="標楷體" w:hint="eastAsia"/>
                <w:bCs/>
                <w:sz w:val="20"/>
                <w:szCs w:val="20"/>
              </w:rPr>
              <w:br/>
              <w:t>5-1-2</w:t>
            </w:r>
            <w:r w:rsidRPr="00B06887">
              <w:rPr>
                <w:rFonts w:eastAsia="標楷體" w:hint="eastAsia"/>
                <w:bCs/>
                <w:sz w:val="20"/>
                <w:szCs w:val="20"/>
              </w:rPr>
              <w:t>能聽懂及辨識課堂中所習得的英語詞彙。</w:t>
            </w:r>
            <w:r w:rsidRPr="00B06887">
              <w:rPr>
                <w:rFonts w:eastAsia="標楷體" w:hint="eastAsia"/>
                <w:bCs/>
                <w:sz w:val="20"/>
                <w:szCs w:val="20"/>
              </w:rPr>
              <w:br/>
              <w:t>5-1-6</w:t>
            </w:r>
            <w:r w:rsidRPr="00B06887">
              <w:rPr>
                <w:rFonts w:eastAsia="標楷體" w:hint="eastAsia"/>
                <w:bCs/>
                <w:sz w:val="20"/>
                <w:szCs w:val="20"/>
              </w:rPr>
              <w:t>能運用字母拼讀法</w:t>
            </w:r>
            <w:r w:rsidRPr="00B06887">
              <w:rPr>
                <w:rFonts w:eastAsia="標楷體" w:hint="eastAsia"/>
                <w:bCs/>
                <w:sz w:val="20"/>
                <w:szCs w:val="20"/>
              </w:rPr>
              <w:t>(phonics)</w:t>
            </w:r>
            <w:r>
              <w:rPr>
                <w:rFonts w:eastAsia="標楷體" w:hint="eastAsia"/>
                <w:bCs/>
                <w:sz w:val="20"/>
                <w:szCs w:val="20"/>
              </w:rPr>
              <w:t>。</w:t>
            </w:r>
          </w:p>
        </w:tc>
        <w:tc>
          <w:tcPr>
            <w:tcW w:w="7371" w:type="dxa"/>
          </w:tcPr>
          <w:p w:rsidR="008B5C4E" w:rsidRPr="00B06887" w:rsidRDefault="008B5C4E" w:rsidP="007B790C">
            <w:pPr>
              <w:spacing w:line="0" w:lineRule="atLeast"/>
              <w:jc w:val="both"/>
              <w:rPr>
                <w:rFonts w:eastAsia="標楷體"/>
                <w:sz w:val="20"/>
                <w:szCs w:val="20"/>
                <w:u w:val="single"/>
              </w:rPr>
            </w:pPr>
            <w:r w:rsidRPr="00B06887">
              <w:rPr>
                <w:rFonts w:eastAsia="標楷體" w:hint="eastAsia"/>
                <w:b/>
                <w:sz w:val="20"/>
                <w:szCs w:val="20"/>
                <w:u w:val="single"/>
              </w:rPr>
              <w:t>聽力及紙筆測驗、口語評量</w:t>
            </w:r>
            <w:r w:rsidRPr="00B06887">
              <w:rPr>
                <w:rFonts w:eastAsia="標楷體" w:hint="eastAsia"/>
                <w:b/>
                <w:sz w:val="20"/>
                <w:szCs w:val="20"/>
                <w:u w:val="single"/>
              </w:rPr>
              <w:t xml:space="preserve"> 38</w:t>
            </w:r>
            <w:r w:rsidRPr="00B06887">
              <w:rPr>
                <w:rFonts w:eastAsia="標楷體" w:hint="eastAsia"/>
                <w:b/>
                <w:bCs/>
                <w:sz w:val="20"/>
                <w:szCs w:val="20"/>
                <w:u w:val="single"/>
              </w:rPr>
              <w:t xml:space="preserve">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hint="eastAsia"/>
                <w:sz w:val="20"/>
                <w:szCs w:val="20"/>
              </w:rPr>
              <w:t>發給學生測驗卷，教師解釋作答方式，並進行聽力及紙筆測驗。</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核對答案，講解題目並訂正。</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3. </w:t>
            </w:r>
            <w:r w:rsidRPr="00B06887">
              <w:rPr>
                <w:rFonts w:eastAsia="標楷體" w:hint="eastAsia"/>
                <w:sz w:val="20"/>
                <w:szCs w:val="20"/>
              </w:rPr>
              <w:t>利用測驗的題目，進行口說評量，內容包括單字、句型、對話與字母拼讀字詞。</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4. </w:t>
            </w:r>
            <w:r w:rsidRPr="00B06887">
              <w:rPr>
                <w:rFonts w:eastAsia="標楷體" w:hint="eastAsia"/>
                <w:sz w:val="20"/>
                <w:szCs w:val="20"/>
              </w:rPr>
              <w:t>請學生唱出第二課和第三課的歌曲。</w:t>
            </w:r>
          </w:p>
          <w:p w:rsidR="008B5C4E" w:rsidRPr="00B06887" w:rsidRDefault="008B5C4E" w:rsidP="007B790C">
            <w:pPr>
              <w:spacing w:line="0" w:lineRule="atLeast"/>
              <w:jc w:val="both"/>
              <w:rPr>
                <w:rFonts w:eastAsia="標楷體"/>
                <w:b/>
                <w:bCs/>
                <w:sz w:val="20"/>
                <w:szCs w:val="20"/>
                <w:u w:val="single"/>
              </w:rPr>
            </w:pPr>
            <w:r w:rsidRPr="00B06887">
              <w:rPr>
                <w:rFonts w:eastAsia="標楷體" w:hint="eastAsia"/>
                <w:b/>
                <w:bCs/>
                <w:sz w:val="20"/>
                <w:szCs w:val="20"/>
                <w:u w:val="single"/>
              </w:rPr>
              <w:t>回家作業</w:t>
            </w:r>
            <w:r w:rsidRPr="00B06887">
              <w:rPr>
                <w:rFonts w:eastAsia="標楷體" w:hint="eastAsia"/>
                <w:b/>
                <w:bCs/>
                <w:sz w:val="20"/>
                <w:szCs w:val="20"/>
                <w:u w:val="single"/>
              </w:rPr>
              <w:t xml:space="preserve"> </w:t>
            </w:r>
            <w:r w:rsidRPr="00B06887">
              <w:rPr>
                <w:rFonts w:eastAsia="標楷體" w:hint="eastAsia"/>
                <w:b/>
                <w:sz w:val="20"/>
                <w:szCs w:val="20"/>
                <w:u w:val="single"/>
              </w:rPr>
              <w:t>2</w:t>
            </w:r>
            <w:r w:rsidRPr="00B06887">
              <w:rPr>
                <w:rFonts w:eastAsia="標楷體" w:hint="eastAsia"/>
                <w:b/>
                <w:bCs/>
                <w:sz w:val="20"/>
                <w:szCs w:val="20"/>
                <w:u w:val="single"/>
              </w:rPr>
              <w:t xml:space="preserve"> </w:t>
            </w:r>
            <w:r w:rsidRPr="00B06887">
              <w:rPr>
                <w:rFonts w:eastAsia="標楷體" w:hint="eastAsia"/>
                <w:b/>
                <w:bCs/>
                <w:sz w:val="20"/>
                <w:szCs w:val="20"/>
                <w:u w:val="single"/>
              </w:rPr>
              <w:t>分鐘</w:t>
            </w:r>
          </w:p>
          <w:p w:rsidR="008B5C4E" w:rsidRPr="000B2DB1" w:rsidRDefault="008B5C4E" w:rsidP="007B790C">
            <w:pPr>
              <w:spacing w:line="0" w:lineRule="atLeast"/>
              <w:jc w:val="both"/>
              <w:rPr>
                <w:rFonts w:eastAsia="標楷體"/>
                <w:sz w:val="20"/>
                <w:szCs w:val="20"/>
              </w:rPr>
            </w:pPr>
            <w:r w:rsidRPr="00B06887">
              <w:rPr>
                <w:rFonts w:eastAsia="標楷體" w:hint="eastAsia"/>
                <w:sz w:val="20"/>
                <w:szCs w:val="20"/>
              </w:rPr>
              <w:t>請學生回家</w:t>
            </w:r>
            <w:r w:rsidRPr="00B06887">
              <w:rPr>
                <w:rFonts w:eastAsia="標楷體"/>
                <w:sz w:val="20"/>
                <w:szCs w:val="20"/>
              </w:rPr>
              <w:t>聽讀</w:t>
            </w:r>
            <w:r w:rsidRPr="00B06887">
              <w:rPr>
                <w:rFonts w:eastAsia="標楷體" w:hint="eastAsia"/>
                <w:sz w:val="20"/>
                <w:szCs w:val="20"/>
              </w:rPr>
              <w:t>課本</w:t>
            </w:r>
            <w:r w:rsidRPr="00B06887">
              <w:rPr>
                <w:rFonts w:eastAsia="標楷體" w:hint="eastAsia"/>
                <w:sz w:val="20"/>
                <w:szCs w:val="20"/>
              </w:rPr>
              <w:t xml:space="preserve"> CD</w:t>
            </w:r>
            <w:r w:rsidRPr="00B06887">
              <w:rPr>
                <w:rFonts w:eastAsia="標楷體" w:hint="eastAsia"/>
                <w:sz w:val="20"/>
                <w:szCs w:val="20"/>
              </w:rPr>
              <w:t>，預習第四課的內容。</w:t>
            </w:r>
          </w:p>
        </w:tc>
        <w:tc>
          <w:tcPr>
            <w:tcW w:w="616" w:type="dxa"/>
          </w:tcPr>
          <w:p w:rsidR="008B5C4E" w:rsidRPr="00D22EAE" w:rsidRDefault="008B5C4E" w:rsidP="007B790C">
            <w:pPr>
              <w:snapToGrid w:val="0"/>
              <w:spacing w:line="240" w:lineRule="exact"/>
              <w:ind w:left="57" w:right="57"/>
              <w:jc w:val="center"/>
              <w:rPr>
                <w:rFonts w:ascii="標楷體" w:eastAsia="標楷體" w:hAnsi="標楷體"/>
                <w:sz w:val="20"/>
                <w:szCs w:val="20"/>
              </w:rPr>
            </w:pPr>
            <w:r>
              <w:rPr>
                <w:rFonts w:ascii="標楷體" w:eastAsia="標楷體" w:hAnsi="標楷體" w:hint="eastAsia"/>
                <w:sz w:val="20"/>
                <w:szCs w:val="20"/>
              </w:rPr>
              <w:t>1</w:t>
            </w:r>
          </w:p>
        </w:tc>
        <w:tc>
          <w:tcPr>
            <w:tcW w:w="1227" w:type="dxa"/>
          </w:tcPr>
          <w:p w:rsidR="008B5C4E" w:rsidRPr="00D22EAE" w:rsidRDefault="008B5C4E" w:rsidP="007B790C">
            <w:pPr>
              <w:pStyle w:val="4123"/>
              <w:tabs>
                <w:tab w:val="clear" w:pos="142"/>
              </w:tabs>
              <w:snapToGrid w:val="0"/>
              <w:spacing w:line="240" w:lineRule="exact"/>
              <w:ind w:left="57" w:firstLine="0"/>
              <w:jc w:val="left"/>
              <w:rPr>
                <w:rFonts w:ascii="標楷體" w:eastAsia="標楷體" w:hAnsi="標楷體"/>
                <w:sz w:val="20"/>
              </w:rPr>
            </w:pPr>
            <w:r w:rsidRPr="00B06887">
              <w:rPr>
                <w:rFonts w:eastAsia="標楷體" w:hint="eastAsia"/>
                <w:snapToGrid w:val="0"/>
                <w:kern w:val="0"/>
                <w:sz w:val="20"/>
              </w:rPr>
              <w:t>翰林版國小英語</w:t>
            </w:r>
            <w:r w:rsidRPr="00B06887">
              <w:rPr>
                <w:rFonts w:eastAsia="標楷體"/>
                <w:snapToGrid w:val="0"/>
                <w:kern w:val="0"/>
                <w:sz w:val="20"/>
              </w:rPr>
              <w:t xml:space="preserve">Dino on the Go! ( </w:t>
            </w:r>
            <w:r w:rsidRPr="00B06887">
              <w:rPr>
                <w:rFonts w:eastAsia="標楷體" w:hint="eastAsia"/>
                <w:snapToGrid w:val="0"/>
                <w:kern w:val="0"/>
                <w:sz w:val="20"/>
              </w:rPr>
              <w:t>2</w:t>
            </w:r>
            <w:r w:rsidRPr="00B06887">
              <w:rPr>
                <w:rFonts w:eastAsia="標楷體"/>
                <w:snapToGrid w:val="0"/>
                <w:kern w:val="0"/>
                <w:sz w:val="20"/>
              </w:rPr>
              <w:t xml:space="preserve"> )</w:t>
            </w:r>
            <w:r w:rsidRPr="00B06887">
              <w:rPr>
                <w:rFonts w:eastAsia="標楷體" w:hint="eastAsia"/>
                <w:snapToGrid w:val="0"/>
                <w:kern w:val="0"/>
                <w:sz w:val="20"/>
              </w:rPr>
              <w:t>（三下）</w:t>
            </w:r>
          </w:p>
        </w:tc>
        <w:tc>
          <w:tcPr>
            <w:tcW w:w="1113" w:type="dxa"/>
          </w:tcPr>
          <w:p w:rsidR="008B5C4E" w:rsidRPr="00D22EAE" w:rsidRDefault="008B5C4E" w:rsidP="007B790C">
            <w:pPr>
              <w:snapToGrid w:val="0"/>
              <w:spacing w:line="220" w:lineRule="exact"/>
              <w:ind w:left="57" w:right="57"/>
              <w:rPr>
                <w:rFonts w:ascii="標楷體" w:eastAsia="標楷體" w:hAnsi="標楷體"/>
                <w:sz w:val="20"/>
                <w:szCs w:val="20"/>
              </w:rPr>
            </w:pPr>
            <w:r w:rsidRPr="00B06887">
              <w:rPr>
                <w:rFonts w:eastAsia="標楷體" w:hint="eastAsia"/>
                <w:bCs/>
                <w:sz w:val="20"/>
                <w:szCs w:val="20"/>
              </w:rPr>
              <w:t>作業評量</w:t>
            </w:r>
            <w:r w:rsidRPr="00B06887">
              <w:rPr>
                <w:rFonts w:eastAsia="標楷體" w:hint="eastAsia"/>
                <w:bCs/>
                <w:sz w:val="20"/>
                <w:szCs w:val="20"/>
              </w:rPr>
              <w:br/>
            </w:r>
            <w:r w:rsidRPr="00B06887">
              <w:rPr>
                <w:rFonts w:eastAsia="標楷體" w:hint="eastAsia"/>
                <w:bCs/>
                <w:sz w:val="20"/>
                <w:szCs w:val="20"/>
              </w:rPr>
              <w:t>口頭評量</w:t>
            </w:r>
            <w:r w:rsidRPr="00B06887">
              <w:rPr>
                <w:rFonts w:eastAsia="標楷體" w:hint="eastAsia"/>
                <w:bCs/>
                <w:sz w:val="20"/>
                <w:szCs w:val="20"/>
              </w:rPr>
              <w:br/>
            </w:r>
            <w:r w:rsidRPr="00B06887">
              <w:rPr>
                <w:rFonts w:eastAsia="標楷體" w:hint="eastAsia"/>
                <w:bCs/>
                <w:sz w:val="20"/>
                <w:szCs w:val="20"/>
              </w:rPr>
              <w:t>參與度評量</w:t>
            </w:r>
            <w:r w:rsidRPr="00B06887">
              <w:rPr>
                <w:rFonts w:eastAsia="標楷體" w:hint="eastAsia"/>
                <w:bCs/>
                <w:sz w:val="20"/>
                <w:szCs w:val="20"/>
              </w:rPr>
              <w:br/>
            </w:r>
            <w:r w:rsidRPr="00B06887">
              <w:rPr>
                <w:rFonts w:eastAsia="標楷體" w:hint="eastAsia"/>
                <w:bCs/>
                <w:sz w:val="20"/>
                <w:szCs w:val="20"/>
              </w:rPr>
              <w:t>習作評量</w:t>
            </w:r>
            <w:r w:rsidRPr="00B06887">
              <w:rPr>
                <w:rFonts w:eastAsia="標楷體" w:hint="eastAsia"/>
                <w:bCs/>
                <w:sz w:val="20"/>
                <w:szCs w:val="20"/>
              </w:rPr>
              <w:br/>
            </w:r>
            <w:r w:rsidRPr="00B06887">
              <w:rPr>
                <w:rFonts w:eastAsia="標楷體" w:hint="eastAsia"/>
                <w:bCs/>
                <w:sz w:val="20"/>
                <w:szCs w:val="20"/>
              </w:rPr>
              <w:t>態度評量</w:t>
            </w:r>
            <w:r w:rsidRPr="00B06887">
              <w:rPr>
                <w:rFonts w:eastAsia="標楷體" w:hint="eastAsia"/>
                <w:bCs/>
                <w:sz w:val="20"/>
                <w:szCs w:val="20"/>
              </w:rPr>
              <w:br/>
            </w:r>
            <w:r w:rsidRPr="00B06887">
              <w:rPr>
                <w:rFonts w:eastAsia="標楷體" w:hint="eastAsia"/>
                <w:bCs/>
                <w:sz w:val="20"/>
                <w:szCs w:val="20"/>
              </w:rPr>
              <w:t>觀察記錄</w:t>
            </w:r>
          </w:p>
        </w:tc>
      </w:tr>
      <w:tr w:rsidR="008B5C4E" w:rsidRPr="00D22EAE" w:rsidTr="007B790C">
        <w:trPr>
          <w:trHeight w:val="328"/>
        </w:trPr>
        <w:tc>
          <w:tcPr>
            <w:tcW w:w="386" w:type="dxa"/>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第15週</w:t>
            </w:r>
          </w:p>
        </w:tc>
        <w:tc>
          <w:tcPr>
            <w:tcW w:w="635" w:type="dxa"/>
            <w:vAlign w:val="center"/>
          </w:tcPr>
          <w:p w:rsidR="008B5C4E" w:rsidRPr="003B0D26" w:rsidRDefault="008B5C4E" w:rsidP="007B790C">
            <w:pPr>
              <w:spacing w:line="0" w:lineRule="atLeast"/>
              <w:jc w:val="center"/>
              <w:rPr>
                <w:rFonts w:eastAsia="標楷體"/>
                <w:szCs w:val="20"/>
              </w:rPr>
            </w:pPr>
            <w:r w:rsidRPr="003B0D26">
              <w:rPr>
                <w:rFonts w:eastAsia="標楷體"/>
                <w:szCs w:val="20"/>
              </w:rPr>
              <w:t>職業</w:t>
            </w:r>
          </w:p>
          <w:p w:rsidR="008B5C4E" w:rsidRPr="003B0D26" w:rsidRDefault="008B5C4E" w:rsidP="007B790C">
            <w:pPr>
              <w:spacing w:line="0" w:lineRule="atLeast"/>
              <w:jc w:val="center"/>
              <w:rPr>
                <w:rFonts w:eastAsia="標楷體"/>
                <w:szCs w:val="20"/>
              </w:rPr>
            </w:pPr>
            <w:r>
              <w:rPr>
                <w:rFonts w:eastAsia="標楷體"/>
                <w:szCs w:val="20"/>
              </w:rPr>
              <w:t>Unit 4 Is He a Teacher?</w:t>
            </w:r>
          </w:p>
        </w:tc>
        <w:tc>
          <w:tcPr>
            <w:tcW w:w="3260" w:type="dxa"/>
          </w:tcPr>
          <w:p w:rsidR="008B5C4E" w:rsidRPr="000B2DB1" w:rsidRDefault="008B5C4E" w:rsidP="007B790C">
            <w:pPr>
              <w:spacing w:line="0" w:lineRule="atLeast"/>
              <w:jc w:val="both"/>
              <w:rPr>
                <w:rFonts w:eastAsia="標楷體"/>
                <w:color w:val="000000"/>
              </w:rPr>
            </w:pPr>
            <w:smartTag w:uri="urn:schemas-microsoft-com:office:smarttags" w:element="chsdate">
              <w:smartTagPr>
                <w:attr w:name="IsROCDate" w:val="False"/>
                <w:attr w:name="IsLunarDate" w:val="False"/>
                <w:attr w:name="Day" w:val="3"/>
                <w:attr w:name="Month" w:val="1"/>
                <w:attr w:name="Year" w:val="2001"/>
              </w:smartTagPr>
              <w:r w:rsidRPr="00B06887">
                <w:rPr>
                  <w:rFonts w:eastAsia="標楷體" w:hint="eastAsia"/>
                  <w:bCs/>
                  <w:sz w:val="20"/>
                  <w:szCs w:val="20"/>
                </w:rPr>
                <w:t>1-1-3</w:t>
              </w:r>
            </w:smartTag>
            <w:r w:rsidRPr="00B06887">
              <w:rPr>
                <w:rFonts w:eastAsia="標楷體" w:hint="eastAsia"/>
                <w:bCs/>
                <w:sz w:val="20"/>
                <w:szCs w:val="20"/>
              </w:rPr>
              <w:t>能聽辨課堂中所習得的詞彙。</w:t>
            </w:r>
            <w:r w:rsidRPr="00B06887">
              <w:rPr>
                <w:rFonts w:eastAsia="標楷體" w:hint="eastAsia"/>
                <w:bCs/>
                <w:sz w:val="20"/>
                <w:szCs w:val="20"/>
              </w:rPr>
              <w:br/>
              <w:t>1-1-7</w:t>
            </w:r>
            <w:r w:rsidRPr="00B06887">
              <w:rPr>
                <w:rFonts w:eastAsia="標楷體" w:hint="eastAsia"/>
                <w:bCs/>
                <w:sz w:val="20"/>
                <w:szCs w:val="20"/>
              </w:rPr>
              <w:t>能聽懂常用的教室用語及日常生活用語。</w:t>
            </w:r>
            <w:r w:rsidRPr="00B06887">
              <w:rPr>
                <w:rFonts w:eastAsia="標楷體" w:hint="eastAsia"/>
                <w:bCs/>
                <w:sz w:val="20"/>
                <w:szCs w:val="20"/>
              </w:rPr>
              <w:br/>
              <w:t>1-1-8</w:t>
            </w:r>
            <w:r w:rsidRPr="00B06887">
              <w:rPr>
                <w:rFonts w:eastAsia="標楷體" w:hint="eastAsia"/>
                <w:bCs/>
                <w:sz w:val="20"/>
                <w:szCs w:val="20"/>
              </w:rPr>
              <w:t>能聽懂簡易句型的句子。</w:t>
            </w:r>
            <w:r w:rsidRPr="00B06887">
              <w:rPr>
                <w:rFonts w:eastAsia="標楷體" w:hint="eastAsia"/>
                <w:bCs/>
                <w:sz w:val="20"/>
                <w:szCs w:val="20"/>
              </w:rPr>
              <w:br/>
              <w:t>2-1-3</w:t>
            </w:r>
            <w:r w:rsidRPr="00B06887">
              <w:rPr>
                <w:rFonts w:eastAsia="標楷體" w:hint="eastAsia"/>
                <w:bCs/>
                <w:sz w:val="20"/>
                <w:szCs w:val="20"/>
              </w:rPr>
              <w:t>能說出課堂中所習得的詞彙。</w:t>
            </w:r>
            <w:r w:rsidRPr="00B06887">
              <w:rPr>
                <w:rFonts w:eastAsia="標楷體" w:hint="eastAsia"/>
                <w:bCs/>
                <w:sz w:val="20"/>
                <w:szCs w:val="20"/>
              </w:rPr>
              <w:br/>
              <w:t>2-1-4</w:t>
            </w:r>
            <w:r w:rsidRPr="00B06887">
              <w:rPr>
                <w:rFonts w:eastAsia="標楷體" w:hint="eastAsia"/>
                <w:bCs/>
                <w:sz w:val="20"/>
                <w:szCs w:val="20"/>
              </w:rPr>
              <w:t>能以正確的語調說出簡易句型的句子。</w:t>
            </w:r>
            <w:r w:rsidRPr="00B06887">
              <w:rPr>
                <w:rFonts w:eastAsia="標楷體" w:hint="eastAsia"/>
                <w:bCs/>
                <w:sz w:val="20"/>
                <w:szCs w:val="20"/>
              </w:rPr>
              <w:br/>
              <w:t>2-1-9</w:t>
            </w:r>
            <w:r w:rsidRPr="00B06887">
              <w:rPr>
                <w:rFonts w:eastAsia="標楷體" w:hint="eastAsia"/>
                <w:bCs/>
                <w:sz w:val="20"/>
                <w:szCs w:val="20"/>
              </w:rPr>
              <w:t>能作簡單的提問、回答和敘述。</w:t>
            </w:r>
            <w:r w:rsidRPr="00B06887">
              <w:rPr>
                <w:rFonts w:eastAsia="標楷體" w:hint="eastAsia"/>
                <w:bCs/>
                <w:sz w:val="20"/>
                <w:szCs w:val="20"/>
              </w:rPr>
              <w:br/>
              <w:t>3-1-7</w:t>
            </w:r>
            <w:r w:rsidRPr="00B06887">
              <w:rPr>
                <w:rFonts w:eastAsia="標楷體" w:hint="eastAsia"/>
                <w:bCs/>
                <w:sz w:val="20"/>
                <w:szCs w:val="20"/>
              </w:rPr>
              <w:t>能朗讀課本中的對話和故事。</w:t>
            </w:r>
            <w:r w:rsidRPr="00B06887">
              <w:rPr>
                <w:rFonts w:eastAsia="標楷體" w:hint="eastAsia"/>
                <w:bCs/>
                <w:sz w:val="20"/>
                <w:szCs w:val="20"/>
              </w:rPr>
              <w:br/>
              <w:t>5-1-2</w:t>
            </w:r>
            <w:r w:rsidRPr="00B06887">
              <w:rPr>
                <w:rFonts w:eastAsia="標楷體" w:hint="eastAsia"/>
                <w:bCs/>
                <w:sz w:val="20"/>
                <w:szCs w:val="20"/>
              </w:rPr>
              <w:t>能聽懂及辨識課堂中所習得的英語詞彙。</w:t>
            </w:r>
            <w:r w:rsidRPr="00B06887">
              <w:rPr>
                <w:rFonts w:eastAsia="標楷體" w:hint="eastAsia"/>
                <w:bCs/>
                <w:sz w:val="20"/>
                <w:szCs w:val="20"/>
              </w:rPr>
              <w:br/>
              <w:t>6-1-1</w:t>
            </w:r>
            <w:r w:rsidRPr="00B06887">
              <w:rPr>
                <w:rFonts w:eastAsia="標楷體" w:hint="eastAsia"/>
                <w:bCs/>
                <w:sz w:val="20"/>
                <w:szCs w:val="20"/>
              </w:rPr>
              <w:t>樂於參與各種課堂練習活動</w:t>
            </w:r>
            <w:r>
              <w:rPr>
                <w:rFonts w:eastAsia="標楷體" w:hint="eastAsia"/>
                <w:bCs/>
                <w:sz w:val="20"/>
                <w:szCs w:val="20"/>
              </w:rPr>
              <w:t>。</w:t>
            </w:r>
          </w:p>
        </w:tc>
        <w:tc>
          <w:tcPr>
            <w:tcW w:w="7371" w:type="dxa"/>
          </w:tcPr>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暖身活動</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5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sz w:val="20"/>
                <w:szCs w:val="20"/>
              </w:rPr>
              <w:t>1.</w:t>
            </w:r>
            <w:r w:rsidRPr="00B06887">
              <w:rPr>
                <w:rFonts w:eastAsia="標楷體" w:hint="eastAsia"/>
                <w:sz w:val="20"/>
                <w:szCs w:val="20"/>
              </w:rPr>
              <w:t xml:space="preserve"> </w:t>
            </w:r>
            <w:r w:rsidRPr="00B06887">
              <w:rPr>
                <w:rFonts w:eastAsia="標楷體"/>
                <w:sz w:val="20"/>
                <w:szCs w:val="20"/>
              </w:rPr>
              <w:t>教師和學生打招呼，並引導學生回答</w:t>
            </w:r>
            <w:r w:rsidRPr="00B06887">
              <w:rPr>
                <w:rFonts w:eastAsia="標楷體" w:hint="eastAsia"/>
                <w:sz w:val="20"/>
                <w:szCs w:val="20"/>
              </w:rPr>
              <w:t>。</w:t>
            </w:r>
          </w:p>
          <w:p w:rsidR="008B5C4E" w:rsidRPr="00B06887" w:rsidRDefault="008B5C4E" w:rsidP="007B790C">
            <w:pPr>
              <w:spacing w:line="0" w:lineRule="atLeast"/>
              <w:jc w:val="both"/>
              <w:rPr>
                <w:rFonts w:eastAsia="標楷體"/>
                <w:sz w:val="20"/>
                <w:szCs w:val="20"/>
              </w:rPr>
            </w:pPr>
            <w:r w:rsidRPr="00B06887">
              <w:rPr>
                <w:rFonts w:eastAsia="標楷體"/>
                <w:sz w:val="20"/>
                <w:szCs w:val="20"/>
              </w:rPr>
              <w:t>2.</w:t>
            </w:r>
            <w:r w:rsidRPr="00B06887">
              <w:rPr>
                <w:rFonts w:eastAsia="標楷體" w:hint="eastAsia"/>
                <w:sz w:val="20"/>
                <w:szCs w:val="20"/>
              </w:rPr>
              <w:t xml:space="preserve"> </w:t>
            </w:r>
            <w:r w:rsidRPr="00B06887">
              <w:rPr>
                <w:rFonts w:eastAsia="標楷體" w:hint="eastAsia"/>
                <w:sz w:val="20"/>
                <w:szCs w:val="20"/>
              </w:rPr>
              <w:t>教師開啟</w:t>
            </w:r>
            <w:r w:rsidRPr="00B06887">
              <w:rPr>
                <w:rFonts w:eastAsia="標楷體"/>
                <w:sz w:val="20"/>
                <w:szCs w:val="20"/>
              </w:rPr>
              <w:t>課名頁海報。</w:t>
            </w:r>
            <w:r w:rsidRPr="00B06887">
              <w:rPr>
                <w:rFonts w:eastAsia="標楷體" w:hint="eastAsia"/>
                <w:sz w:val="20"/>
                <w:szCs w:val="20"/>
              </w:rPr>
              <w:t>利用</w:t>
            </w:r>
            <w:r w:rsidRPr="00B06887">
              <w:rPr>
                <w:rFonts w:eastAsia="標楷體"/>
                <w:sz w:val="20"/>
                <w:szCs w:val="20"/>
              </w:rPr>
              <w:t>海報</w:t>
            </w:r>
            <w:r w:rsidRPr="00B06887">
              <w:rPr>
                <w:rFonts w:eastAsia="標楷體" w:hint="eastAsia"/>
                <w:sz w:val="20"/>
                <w:szCs w:val="20"/>
              </w:rPr>
              <w:t>以</w:t>
            </w:r>
            <w:r w:rsidRPr="00B06887">
              <w:rPr>
                <w:rFonts w:eastAsia="標楷體"/>
                <w:sz w:val="20"/>
                <w:szCs w:val="20"/>
              </w:rPr>
              <w:t>問題引導學生回答，引起學生學習動機</w:t>
            </w:r>
            <w:r w:rsidRPr="00B06887">
              <w:rPr>
                <w:rFonts w:eastAsia="標楷體" w:hint="eastAsia"/>
                <w:sz w:val="20"/>
                <w:szCs w:val="20"/>
              </w:rPr>
              <w:t>。</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故事教學</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10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sz w:val="20"/>
                <w:szCs w:val="20"/>
              </w:rPr>
              <w:t>1.</w:t>
            </w:r>
            <w:r w:rsidRPr="00B06887">
              <w:rPr>
                <w:rFonts w:eastAsia="標楷體" w:hint="eastAsia"/>
                <w:sz w:val="20"/>
                <w:szCs w:val="20"/>
              </w:rPr>
              <w:t xml:space="preserve"> </w:t>
            </w:r>
            <w:r w:rsidRPr="00B06887">
              <w:rPr>
                <w:rFonts w:eastAsia="標楷體"/>
                <w:sz w:val="20"/>
                <w:szCs w:val="20"/>
              </w:rPr>
              <w:t>播放</w:t>
            </w:r>
            <w:r w:rsidRPr="00B06887">
              <w:rPr>
                <w:rFonts w:eastAsia="標楷體" w:hint="eastAsia"/>
                <w:sz w:val="20"/>
                <w:szCs w:val="20"/>
              </w:rPr>
              <w:t xml:space="preserve"> </w:t>
            </w:r>
            <w:r w:rsidRPr="00B06887">
              <w:rPr>
                <w:rFonts w:eastAsia="標楷體"/>
                <w:sz w:val="20"/>
                <w:szCs w:val="20"/>
              </w:rPr>
              <w:t>CD</w:t>
            </w:r>
            <w:r w:rsidRPr="00B06887">
              <w:rPr>
                <w:rFonts w:eastAsia="標楷體" w:hint="eastAsia"/>
                <w:sz w:val="20"/>
                <w:szCs w:val="20"/>
              </w:rPr>
              <w:t>，</w:t>
            </w:r>
            <w:r w:rsidRPr="00B06887">
              <w:rPr>
                <w:rFonts w:eastAsia="標楷體"/>
                <w:sz w:val="20"/>
                <w:szCs w:val="20"/>
              </w:rPr>
              <w:t>請學生仔細聆聽故事對話。</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2</w:t>
            </w:r>
            <w:r w:rsidRPr="00B06887">
              <w:rPr>
                <w:rFonts w:eastAsia="標楷體"/>
                <w:sz w:val="20"/>
                <w:szCs w:val="20"/>
              </w:rPr>
              <w:t>.</w:t>
            </w:r>
            <w:r w:rsidRPr="00B06887">
              <w:rPr>
                <w:rFonts w:eastAsia="標楷體" w:hint="eastAsia"/>
                <w:sz w:val="20"/>
                <w:szCs w:val="20"/>
              </w:rPr>
              <w:t xml:space="preserve"> </w:t>
            </w:r>
            <w:r w:rsidRPr="00B06887">
              <w:rPr>
                <w:rFonts w:eastAsia="標楷體" w:hint="eastAsia"/>
                <w:sz w:val="20"/>
                <w:szCs w:val="20"/>
              </w:rPr>
              <w:t>教師開啟</w:t>
            </w:r>
            <w:r w:rsidRPr="00B06887">
              <w:rPr>
                <w:rFonts w:eastAsia="標楷體"/>
                <w:sz w:val="20"/>
                <w:szCs w:val="20"/>
              </w:rPr>
              <w:t>故事情境海報，</w:t>
            </w:r>
            <w:r w:rsidRPr="00B06887">
              <w:rPr>
                <w:rFonts w:eastAsia="標楷體" w:hint="eastAsia"/>
                <w:sz w:val="20"/>
                <w:szCs w:val="20"/>
              </w:rPr>
              <w:t>逐一</w:t>
            </w:r>
            <w:r w:rsidRPr="00B06887">
              <w:rPr>
                <w:rFonts w:eastAsia="標楷體"/>
                <w:sz w:val="20"/>
                <w:szCs w:val="20"/>
              </w:rPr>
              <w:t>解釋對話內容，</w:t>
            </w:r>
            <w:r w:rsidRPr="00B06887">
              <w:rPr>
                <w:rFonts w:eastAsia="標楷體" w:hint="eastAsia"/>
                <w:sz w:val="20"/>
                <w:szCs w:val="20"/>
              </w:rPr>
              <w:t>並</w:t>
            </w:r>
            <w:r w:rsidRPr="00B06887">
              <w:rPr>
                <w:rFonts w:eastAsia="標楷體"/>
                <w:sz w:val="20"/>
                <w:szCs w:val="20"/>
              </w:rPr>
              <w:t>帶領學生</w:t>
            </w:r>
            <w:r w:rsidRPr="00B06887">
              <w:rPr>
                <w:rFonts w:eastAsia="標楷體" w:hint="eastAsia"/>
                <w:sz w:val="20"/>
                <w:szCs w:val="20"/>
              </w:rPr>
              <w:t>念讀</w:t>
            </w:r>
            <w:r w:rsidRPr="00B06887">
              <w:rPr>
                <w:rFonts w:eastAsia="標楷體"/>
                <w:sz w:val="20"/>
                <w:szCs w:val="20"/>
              </w:rPr>
              <w:t>。</w:t>
            </w:r>
            <w:r w:rsidRPr="00B06887">
              <w:rPr>
                <w:rFonts w:eastAsia="標楷體" w:hint="eastAsia"/>
                <w:sz w:val="20"/>
                <w:szCs w:val="20"/>
              </w:rPr>
              <w:t>提醒學生念讀時注意聲音表情與語調</w:t>
            </w:r>
            <w:r w:rsidRPr="00B06887">
              <w:rPr>
                <w:rFonts w:eastAsia="標楷體"/>
                <w:sz w:val="20"/>
                <w:szCs w:val="20"/>
              </w:rPr>
              <w:t>。</w:t>
            </w:r>
            <w:r w:rsidRPr="00B06887">
              <w:rPr>
                <w:rFonts w:eastAsia="標楷體" w:hint="eastAsia"/>
                <w:sz w:val="20"/>
                <w:szCs w:val="20"/>
              </w:rPr>
              <w:t xml:space="preserve"> </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3. </w:t>
            </w:r>
            <w:r w:rsidRPr="00B06887">
              <w:rPr>
                <w:rFonts w:eastAsia="標楷體"/>
                <w:sz w:val="20"/>
                <w:szCs w:val="20"/>
              </w:rPr>
              <w:t>教師再次播放</w:t>
            </w:r>
            <w:r w:rsidRPr="00B06887">
              <w:rPr>
                <w:rFonts w:eastAsia="標楷體"/>
                <w:sz w:val="20"/>
                <w:szCs w:val="20"/>
              </w:rPr>
              <w:t xml:space="preserve"> CD</w:t>
            </w:r>
            <w:r w:rsidRPr="00B06887">
              <w:rPr>
                <w:rFonts w:eastAsia="標楷體"/>
                <w:sz w:val="20"/>
                <w:szCs w:val="20"/>
              </w:rPr>
              <w:t>，請學生一面聽，一面手指文字跟讀。之後請學生合上課本，聽</w:t>
            </w:r>
            <w:r w:rsidRPr="00B06887">
              <w:rPr>
                <w:rFonts w:eastAsia="標楷體"/>
                <w:sz w:val="20"/>
                <w:szCs w:val="20"/>
              </w:rPr>
              <w:t xml:space="preserve"> CD </w:t>
            </w:r>
            <w:r w:rsidRPr="00B06887">
              <w:rPr>
                <w:rFonts w:eastAsia="標楷體"/>
                <w:sz w:val="20"/>
                <w:szCs w:val="20"/>
              </w:rPr>
              <w:t>並跟著覆誦。</w:t>
            </w:r>
            <w:r w:rsidRPr="00B06887">
              <w:rPr>
                <w:rFonts w:eastAsia="標楷體"/>
                <w:sz w:val="20"/>
                <w:szCs w:val="20"/>
              </w:rPr>
              <w:t xml:space="preserve"> </w:t>
            </w:r>
          </w:p>
          <w:p w:rsidR="008B5C4E" w:rsidRPr="00B06887" w:rsidRDefault="008B5C4E" w:rsidP="007B790C">
            <w:pPr>
              <w:spacing w:line="0" w:lineRule="atLeast"/>
              <w:jc w:val="both"/>
              <w:rPr>
                <w:rFonts w:eastAsia="標楷體"/>
                <w:b/>
                <w:sz w:val="20"/>
                <w:szCs w:val="20"/>
                <w:u w:val="single"/>
              </w:rPr>
            </w:pPr>
            <w:r w:rsidRPr="00B06887">
              <w:rPr>
                <w:rFonts w:eastAsia="標楷體"/>
                <w:b/>
                <w:sz w:val="20"/>
                <w:szCs w:val="20"/>
                <w:u w:val="single"/>
              </w:rPr>
              <w:t>單字教學與練習</w:t>
            </w:r>
            <w:r w:rsidRPr="00B06887">
              <w:rPr>
                <w:rFonts w:eastAsia="標楷體"/>
                <w:b/>
                <w:sz w:val="20"/>
                <w:szCs w:val="20"/>
                <w:u w:val="single"/>
              </w:rPr>
              <w:t xml:space="preserve"> </w:t>
            </w:r>
            <w:r w:rsidRPr="00B06887">
              <w:rPr>
                <w:rFonts w:eastAsia="標楷體"/>
                <w:b/>
                <w:bCs/>
                <w:sz w:val="20"/>
                <w:szCs w:val="20"/>
                <w:u w:val="single"/>
              </w:rPr>
              <w:t xml:space="preserve">10 </w:t>
            </w:r>
            <w:r w:rsidRPr="00B06887">
              <w:rPr>
                <w:rFonts w:eastAsia="標楷體"/>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sz w:val="20"/>
                <w:szCs w:val="20"/>
              </w:rPr>
              <w:t xml:space="preserve">1. </w:t>
            </w:r>
            <w:r w:rsidRPr="00B06887">
              <w:rPr>
                <w:rFonts w:eastAsia="標楷體"/>
                <w:sz w:val="20"/>
                <w:szCs w:val="20"/>
              </w:rPr>
              <w:t>開啟單字圖卡逐一介紹本課常見職業的單字。</w:t>
            </w:r>
          </w:p>
          <w:p w:rsidR="008B5C4E" w:rsidRPr="00B06887" w:rsidRDefault="008B5C4E" w:rsidP="007B790C">
            <w:pPr>
              <w:spacing w:line="0" w:lineRule="atLeast"/>
              <w:jc w:val="both"/>
              <w:rPr>
                <w:rFonts w:eastAsia="標楷體"/>
                <w:sz w:val="20"/>
                <w:szCs w:val="20"/>
              </w:rPr>
            </w:pPr>
            <w:r w:rsidRPr="00B06887">
              <w:rPr>
                <w:rFonts w:eastAsia="標楷體"/>
                <w:sz w:val="20"/>
                <w:szCs w:val="20"/>
              </w:rPr>
              <w:t xml:space="preserve">2. </w:t>
            </w:r>
            <w:r w:rsidRPr="00B06887">
              <w:rPr>
                <w:rFonts w:eastAsia="標楷體"/>
                <w:sz w:val="20"/>
                <w:szCs w:val="20"/>
              </w:rPr>
              <w:t>請學生翻開課本，跟著</w:t>
            </w:r>
            <w:r w:rsidRPr="00B06887">
              <w:rPr>
                <w:rFonts w:eastAsia="標楷體"/>
                <w:sz w:val="20"/>
                <w:szCs w:val="20"/>
              </w:rPr>
              <w:t xml:space="preserve"> CD </w:t>
            </w:r>
            <w:r w:rsidRPr="00B06887">
              <w:rPr>
                <w:rFonts w:eastAsia="標楷體"/>
                <w:sz w:val="20"/>
                <w:szCs w:val="20"/>
              </w:rPr>
              <w:t>大聲念出單字。</w:t>
            </w:r>
          </w:p>
          <w:p w:rsidR="008B5C4E" w:rsidRPr="00B06887" w:rsidRDefault="008B5C4E" w:rsidP="007B790C">
            <w:pPr>
              <w:spacing w:line="0" w:lineRule="atLeast"/>
              <w:jc w:val="both"/>
              <w:rPr>
                <w:rFonts w:eastAsia="標楷體"/>
                <w:bCs/>
                <w:sz w:val="20"/>
                <w:szCs w:val="20"/>
              </w:rPr>
            </w:pPr>
            <w:r w:rsidRPr="00B06887">
              <w:rPr>
                <w:rFonts w:eastAsia="標楷體"/>
                <w:bCs/>
                <w:sz w:val="20"/>
                <w:szCs w:val="20"/>
              </w:rPr>
              <w:t xml:space="preserve">3. </w:t>
            </w:r>
            <w:r w:rsidRPr="00B06887">
              <w:rPr>
                <w:rFonts w:eastAsia="標楷體"/>
                <w:bCs/>
                <w:sz w:val="20"/>
                <w:szCs w:val="20"/>
              </w:rPr>
              <w:t>帶領學生念讀</w:t>
            </w:r>
            <w:r w:rsidRPr="00B06887">
              <w:rPr>
                <w:rFonts w:eastAsia="標楷體"/>
                <w:bCs/>
                <w:sz w:val="20"/>
                <w:szCs w:val="20"/>
              </w:rPr>
              <w:t xml:space="preserve"> Take a Look! </w:t>
            </w:r>
            <w:r w:rsidRPr="00B06887">
              <w:rPr>
                <w:rFonts w:eastAsia="標楷體"/>
                <w:bCs/>
                <w:sz w:val="20"/>
                <w:szCs w:val="20"/>
              </w:rPr>
              <w:t>內的直述句型</w:t>
            </w:r>
            <w:r w:rsidRPr="00B06887">
              <w:rPr>
                <w:rFonts w:eastAsia="標楷體"/>
                <w:bCs/>
                <w:sz w:val="20"/>
                <w:szCs w:val="20"/>
                <w:u w:val="single"/>
              </w:rPr>
              <w:t xml:space="preserve"> </w:t>
            </w:r>
            <w:r w:rsidRPr="00B06887">
              <w:rPr>
                <w:rFonts w:eastAsia="標楷體"/>
                <w:bCs/>
                <w:sz w:val="20"/>
                <w:szCs w:val="20"/>
              </w:rPr>
              <w:t xml:space="preserve">I’m </w:t>
            </w:r>
            <w:r w:rsidRPr="00B06887">
              <w:rPr>
                <w:rFonts w:eastAsia="標楷體"/>
                <w:bCs/>
                <w:sz w:val="20"/>
                <w:szCs w:val="20"/>
                <w:u w:val="single"/>
              </w:rPr>
              <w:t>a student</w:t>
            </w:r>
            <w:r w:rsidRPr="00B06887">
              <w:rPr>
                <w:rFonts w:eastAsia="標楷體"/>
                <w:bCs/>
                <w:sz w:val="20"/>
                <w:szCs w:val="20"/>
              </w:rPr>
              <w:t xml:space="preserve">. </w:t>
            </w:r>
            <w:r w:rsidRPr="00B06887">
              <w:rPr>
                <w:rFonts w:eastAsia="標楷體"/>
                <w:bCs/>
                <w:sz w:val="20"/>
                <w:szCs w:val="20"/>
              </w:rPr>
              <w:t>和</w:t>
            </w:r>
            <w:r w:rsidRPr="00B06887">
              <w:rPr>
                <w:rFonts w:eastAsia="標楷體"/>
                <w:bCs/>
                <w:sz w:val="20"/>
                <w:szCs w:val="20"/>
              </w:rPr>
              <w:t xml:space="preserve"> She’s </w:t>
            </w:r>
            <w:r w:rsidRPr="00B06887">
              <w:rPr>
                <w:rFonts w:eastAsia="標楷體"/>
                <w:bCs/>
                <w:sz w:val="20"/>
                <w:szCs w:val="20"/>
                <w:u w:val="single"/>
              </w:rPr>
              <w:t>a teacher</w:t>
            </w:r>
            <w:r w:rsidRPr="00B06887">
              <w:rPr>
                <w:rFonts w:eastAsia="標楷體"/>
                <w:bCs/>
                <w:sz w:val="20"/>
                <w:szCs w:val="20"/>
              </w:rPr>
              <w:t xml:space="preserve">. </w:t>
            </w:r>
            <w:r w:rsidRPr="00B06887">
              <w:rPr>
                <w:rFonts w:eastAsia="標楷體"/>
                <w:bCs/>
                <w:sz w:val="20"/>
                <w:szCs w:val="20"/>
              </w:rPr>
              <w:t>數次，再逐一替換練習其他單字。</w:t>
            </w:r>
            <w:r w:rsidRPr="00B06887">
              <w:rPr>
                <w:rFonts w:eastAsia="標楷體"/>
                <w:bCs/>
                <w:sz w:val="20"/>
                <w:szCs w:val="20"/>
              </w:rPr>
              <w:br/>
              <w:t xml:space="preserve">4. </w:t>
            </w:r>
            <w:r w:rsidRPr="00B06887">
              <w:rPr>
                <w:rFonts w:eastAsia="標楷體"/>
                <w:bCs/>
                <w:sz w:val="20"/>
                <w:szCs w:val="20"/>
              </w:rPr>
              <w:t>教師播放</w:t>
            </w:r>
            <w:r w:rsidRPr="00B06887">
              <w:rPr>
                <w:rFonts w:eastAsia="標楷體"/>
                <w:bCs/>
                <w:sz w:val="20"/>
                <w:szCs w:val="20"/>
              </w:rPr>
              <w:t>CD</w:t>
            </w:r>
            <w:r w:rsidRPr="00B06887">
              <w:rPr>
                <w:rFonts w:eastAsia="標楷體"/>
                <w:bCs/>
                <w:sz w:val="20"/>
                <w:szCs w:val="20"/>
              </w:rPr>
              <w:t>，請學生大聲念出本課直述句型。</w:t>
            </w:r>
          </w:p>
          <w:p w:rsidR="008B5C4E" w:rsidRPr="00B06887" w:rsidRDefault="008B5C4E" w:rsidP="007B790C">
            <w:pPr>
              <w:spacing w:line="0" w:lineRule="atLeast"/>
              <w:jc w:val="both"/>
              <w:rPr>
                <w:rFonts w:eastAsia="標楷體"/>
                <w:sz w:val="20"/>
                <w:szCs w:val="20"/>
              </w:rPr>
            </w:pPr>
            <w:r w:rsidRPr="00B06887">
              <w:rPr>
                <w:rFonts w:eastAsia="標楷體"/>
                <w:bCs/>
                <w:sz w:val="20"/>
                <w:szCs w:val="20"/>
              </w:rPr>
              <w:t xml:space="preserve">5. </w:t>
            </w:r>
            <w:r w:rsidRPr="00B06887">
              <w:rPr>
                <w:rFonts w:eastAsia="標楷體"/>
                <w:bCs/>
                <w:sz w:val="20"/>
                <w:szCs w:val="20"/>
              </w:rPr>
              <w:t>完成課本</w:t>
            </w:r>
            <w:r w:rsidRPr="00B06887">
              <w:rPr>
                <w:rFonts w:eastAsia="標楷體"/>
                <w:bCs/>
                <w:sz w:val="20"/>
                <w:szCs w:val="20"/>
              </w:rPr>
              <w:t xml:space="preserve"> Language Focus A </w:t>
            </w:r>
            <w:r w:rsidRPr="00B06887">
              <w:rPr>
                <w:rFonts w:eastAsia="標楷體"/>
                <w:bCs/>
                <w:sz w:val="20"/>
                <w:szCs w:val="20"/>
              </w:rPr>
              <w:t>的單字聽辨練習。</w:t>
            </w:r>
          </w:p>
          <w:p w:rsidR="008B5C4E" w:rsidRPr="00B06887" w:rsidRDefault="008B5C4E" w:rsidP="007B790C">
            <w:pPr>
              <w:spacing w:line="0" w:lineRule="atLeast"/>
              <w:jc w:val="both"/>
              <w:rPr>
                <w:rFonts w:eastAsia="標楷體"/>
                <w:b/>
                <w:sz w:val="20"/>
                <w:szCs w:val="20"/>
                <w:u w:val="single"/>
              </w:rPr>
            </w:pPr>
            <w:r w:rsidRPr="00B06887">
              <w:rPr>
                <w:rFonts w:eastAsia="標楷體"/>
                <w:b/>
                <w:sz w:val="20"/>
                <w:szCs w:val="20"/>
                <w:u w:val="single"/>
              </w:rPr>
              <w:t>句型教學</w:t>
            </w:r>
            <w:r w:rsidRPr="00B06887">
              <w:rPr>
                <w:rFonts w:eastAsia="標楷體"/>
                <w:b/>
                <w:sz w:val="20"/>
                <w:szCs w:val="20"/>
                <w:u w:val="single"/>
              </w:rPr>
              <w:t xml:space="preserve"> </w:t>
            </w:r>
            <w:r w:rsidRPr="00B06887">
              <w:rPr>
                <w:rFonts w:eastAsia="標楷體"/>
                <w:b/>
                <w:bCs/>
                <w:sz w:val="20"/>
                <w:szCs w:val="20"/>
                <w:u w:val="single"/>
              </w:rPr>
              <w:t xml:space="preserve">12 </w:t>
            </w:r>
            <w:r w:rsidRPr="00B06887">
              <w:rPr>
                <w:rFonts w:eastAsia="標楷體"/>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sz w:val="20"/>
                <w:szCs w:val="20"/>
              </w:rPr>
              <w:lastRenderedPageBreak/>
              <w:t xml:space="preserve">1. </w:t>
            </w:r>
            <w:r w:rsidRPr="00B06887">
              <w:rPr>
                <w:rFonts w:eastAsia="標楷體"/>
                <w:sz w:val="20"/>
                <w:szCs w:val="20"/>
              </w:rPr>
              <w:t>教師開啟句型條，接著開啟單字圖卡放在句型條空格內，帶讀</w:t>
            </w:r>
            <w:r w:rsidRPr="00B06887">
              <w:rPr>
                <w:rFonts w:eastAsia="標楷體"/>
                <w:sz w:val="20"/>
                <w:szCs w:val="20"/>
              </w:rPr>
              <w:t xml:space="preserve"> 3-5 </w:t>
            </w:r>
            <w:r w:rsidRPr="00B06887">
              <w:rPr>
                <w:rFonts w:eastAsia="標楷體"/>
                <w:sz w:val="20"/>
                <w:szCs w:val="20"/>
              </w:rPr>
              <w:t>次，並解釋句子意思。</w:t>
            </w:r>
          </w:p>
          <w:p w:rsidR="008B5C4E" w:rsidRPr="00B06887" w:rsidRDefault="008B5C4E" w:rsidP="007B790C">
            <w:pPr>
              <w:spacing w:line="0" w:lineRule="atLeast"/>
              <w:jc w:val="both"/>
              <w:rPr>
                <w:rFonts w:eastAsia="標楷體"/>
                <w:sz w:val="20"/>
                <w:szCs w:val="20"/>
              </w:rPr>
            </w:pPr>
            <w:r w:rsidRPr="00B06887">
              <w:rPr>
                <w:rFonts w:eastAsia="標楷體"/>
                <w:sz w:val="20"/>
                <w:szCs w:val="20"/>
              </w:rPr>
              <w:t xml:space="preserve">2. </w:t>
            </w:r>
            <w:r w:rsidRPr="00B06887">
              <w:rPr>
                <w:rFonts w:eastAsia="標楷體"/>
                <w:sz w:val="20"/>
                <w:szCs w:val="20"/>
              </w:rPr>
              <w:t>請學生上台開啟一張單字圖卡，教師將圖卡貼在句型條空格內，引導學生做句型問答。</w:t>
            </w:r>
          </w:p>
          <w:p w:rsidR="008B5C4E" w:rsidRPr="00B06887" w:rsidRDefault="008B5C4E" w:rsidP="007B790C">
            <w:pPr>
              <w:spacing w:line="0" w:lineRule="atLeast"/>
              <w:jc w:val="both"/>
              <w:rPr>
                <w:rFonts w:eastAsia="標楷體"/>
                <w:bCs/>
                <w:sz w:val="20"/>
                <w:szCs w:val="20"/>
              </w:rPr>
            </w:pPr>
            <w:r w:rsidRPr="00B06887">
              <w:rPr>
                <w:rFonts w:eastAsia="標楷體"/>
                <w:bCs/>
                <w:sz w:val="20"/>
                <w:szCs w:val="20"/>
              </w:rPr>
              <w:t xml:space="preserve">3. </w:t>
            </w:r>
            <w:r w:rsidRPr="00B06887">
              <w:rPr>
                <w:rFonts w:eastAsia="標楷體"/>
                <w:bCs/>
                <w:sz w:val="20"/>
                <w:szCs w:val="20"/>
              </w:rPr>
              <w:t>請學生</w:t>
            </w:r>
            <w:smartTag w:uri="urn:schemas-microsoft-com:office:smarttags" w:element="chmetcnv">
              <w:smartTagPr>
                <w:attr w:name="TCSC" w:val="2"/>
                <w:attr w:name="NumberType" w:val="4"/>
                <w:attr w:name="Negative" w:val="False"/>
                <w:attr w:name="HasSpace" w:val="False"/>
                <w:attr w:name="SourceValue" w:val="2"/>
                <w:attr w:name="UnitName" w:val="兩"/>
              </w:smartTagPr>
              <w:r w:rsidRPr="00B06887">
                <w:rPr>
                  <w:rFonts w:eastAsia="標楷體"/>
                  <w:bCs/>
                  <w:sz w:val="20"/>
                  <w:szCs w:val="20"/>
                </w:rPr>
                <w:t>兩兩</w:t>
              </w:r>
            </w:smartTag>
            <w:r w:rsidRPr="00B06887">
              <w:rPr>
                <w:rFonts w:eastAsia="標楷體"/>
                <w:bCs/>
                <w:sz w:val="20"/>
                <w:szCs w:val="20"/>
              </w:rPr>
              <w:t>一組，依課本</w:t>
            </w:r>
            <w:r w:rsidRPr="00B06887">
              <w:rPr>
                <w:rFonts w:eastAsia="標楷體"/>
                <w:bCs/>
                <w:sz w:val="20"/>
                <w:szCs w:val="20"/>
              </w:rPr>
              <w:t xml:space="preserve"> Language Focus B </w:t>
            </w:r>
            <w:r w:rsidRPr="00B06887">
              <w:rPr>
                <w:rFonts w:eastAsia="標楷體"/>
                <w:bCs/>
                <w:sz w:val="20"/>
                <w:szCs w:val="20"/>
              </w:rPr>
              <w:t>進行句型練習活動。</w:t>
            </w:r>
          </w:p>
          <w:p w:rsidR="008B5C4E" w:rsidRPr="00B06887" w:rsidRDefault="008B5C4E" w:rsidP="007B790C">
            <w:pPr>
              <w:spacing w:line="0" w:lineRule="atLeast"/>
              <w:jc w:val="both"/>
              <w:rPr>
                <w:rFonts w:eastAsia="標楷體"/>
                <w:sz w:val="20"/>
                <w:szCs w:val="20"/>
              </w:rPr>
            </w:pPr>
            <w:r w:rsidRPr="00B06887">
              <w:rPr>
                <w:rFonts w:eastAsia="標楷體" w:hint="eastAsia"/>
                <w:bCs/>
                <w:sz w:val="20"/>
                <w:szCs w:val="20"/>
              </w:rPr>
              <w:t xml:space="preserve">4. </w:t>
            </w:r>
            <w:r w:rsidRPr="00B06887">
              <w:rPr>
                <w:rFonts w:eastAsia="標楷體" w:hint="eastAsia"/>
                <w:bCs/>
                <w:sz w:val="20"/>
                <w:szCs w:val="20"/>
              </w:rPr>
              <w:t>接著，利用課本</w:t>
            </w:r>
            <w:r w:rsidRPr="00B06887">
              <w:rPr>
                <w:rFonts w:eastAsia="標楷體" w:hint="eastAsia"/>
                <w:bCs/>
                <w:sz w:val="20"/>
                <w:szCs w:val="20"/>
              </w:rPr>
              <w:t xml:space="preserve"> Language Focus C </w:t>
            </w:r>
            <w:r w:rsidRPr="00B06887">
              <w:rPr>
                <w:rFonts w:eastAsia="標楷體" w:hint="eastAsia"/>
                <w:bCs/>
                <w:sz w:val="20"/>
                <w:szCs w:val="20"/>
              </w:rPr>
              <w:t>的單字圖片互相做句型問答練習。</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回家作業</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3 </w:t>
            </w:r>
            <w:r w:rsidRPr="00B06887">
              <w:rPr>
                <w:rFonts w:eastAsia="標楷體" w:hint="eastAsia"/>
                <w:b/>
                <w:bCs/>
                <w:sz w:val="20"/>
                <w:szCs w:val="20"/>
                <w:u w:val="single"/>
              </w:rPr>
              <w:t>分鐘</w:t>
            </w:r>
          </w:p>
          <w:p w:rsidR="008B5C4E" w:rsidRPr="000B2DB1" w:rsidRDefault="008B5C4E" w:rsidP="007B790C">
            <w:pPr>
              <w:spacing w:line="0" w:lineRule="atLeast"/>
              <w:jc w:val="both"/>
              <w:rPr>
                <w:rFonts w:eastAsia="標楷體"/>
                <w:sz w:val="20"/>
                <w:szCs w:val="20"/>
              </w:rPr>
            </w:pPr>
            <w:r w:rsidRPr="00B06887">
              <w:rPr>
                <w:rFonts w:eastAsia="標楷體"/>
                <w:sz w:val="20"/>
                <w:szCs w:val="20"/>
              </w:rPr>
              <w:t>請學生回家聽讀課本</w:t>
            </w:r>
            <w:r w:rsidRPr="00B06887">
              <w:rPr>
                <w:rFonts w:eastAsia="標楷體" w:hint="eastAsia"/>
                <w:sz w:val="20"/>
                <w:szCs w:val="20"/>
              </w:rPr>
              <w:t xml:space="preserve"> </w:t>
            </w:r>
            <w:r w:rsidRPr="00B06887">
              <w:rPr>
                <w:rFonts w:eastAsia="標楷體"/>
                <w:sz w:val="20"/>
                <w:szCs w:val="20"/>
              </w:rPr>
              <w:t>CD</w:t>
            </w:r>
            <w:r w:rsidRPr="00B06887">
              <w:rPr>
                <w:rFonts w:eastAsia="標楷體"/>
                <w:sz w:val="20"/>
                <w:szCs w:val="20"/>
              </w:rPr>
              <w:t>，</w:t>
            </w:r>
            <w:r w:rsidRPr="00B06887">
              <w:rPr>
                <w:rFonts w:eastAsia="標楷體" w:hint="eastAsia"/>
                <w:sz w:val="20"/>
                <w:szCs w:val="20"/>
              </w:rPr>
              <w:t>熟悉本課課文對話及單字、句型。</w:t>
            </w:r>
          </w:p>
        </w:tc>
        <w:tc>
          <w:tcPr>
            <w:tcW w:w="616" w:type="dxa"/>
          </w:tcPr>
          <w:p w:rsidR="008B5C4E" w:rsidRPr="00D22EAE" w:rsidRDefault="008B5C4E" w:rsidP="007B790C">
            <w:pPr>
              <w:snapToGrid w:val="0"/>
              <w:spacing w:line="240" w:lineRule="exact"/>
              <w:ind w:left="57" w:right="57"/>
              <w:rPr>
                <w:rFonts w:ascii="標楷體" w:eastAsia="標楷體" w:hAnsi="標楷體"/>
                <w:sz w:val="20"/>
                <w:szCs w:val="20"/>
              </w:rPr>
            </w:pPr>
            <w:r>
              <w:rPr>
                <w:rFonts w:ascii="標楷體" w:eastAsia="標楷體" w:hAnsi="標楷體" w:hint="eastAsia"/>
                <w:sz w:val="20"/>
                <w:szCs w:val="20"/>
              </w:rPr>
              <w:lastRenderedPageBreak/>
              <w:t>1</w:t>
            </w:r>
          </w:p>
        </w:tc>
        <w:tc>
          <w:tcPr>
            <w:tcW w:w="1227" w:type="dxa"/>
          </w:tcPr>
          <w:p w:rsidR="008B5C4E" w:rsidRPr="00D22EAE" w:rsidRDefault="008B5C4E" w:rsidP="007B790C">
            <w:pPr>
              <w:pStyle w:val="4123"/>
              <w:tabs>
                <w:tab w:val="clear" w:pos="142"/>
              </w:tabs>
              <w:snapToGrid w:val="0"/>
              <w:spacing w:line="240" w:lineRule="exact"/>
              <w:ind w:left="57" w:firstLine="0"/>
              <w:jc w:val="left"/>
              <w:rPr>
                <w:rFonts w:ascii="標楷體" w:eastAsia="標楷體" w:hAnsi="標楷體"/>
                <w:sz w:val="20"/>
              </w:rPr>
            </w:pPr>
            <w:r w:rsidRPr="00B06887">
              <w:rPr>
                <w:rFonts w:eastAsia="標楷體" w:hint="eastAsia"/>
                <w:snapToGrid w:val="0"/>
                <w:kern w:val="0"/>
                <w:sz w:val="20"/>
              </w:rPr>
              <w:t>翰林版國小英語</w:t>
            </w:r>
            <w:r w:rsidRPr="00B06887">
              <w:rPr>
                <w:rFonts w:eastAsia="標楷體"/>
                <w:snapToGrid w:val="0"/>
                <w:kern w:val="0"/>
                <w:sz w:val="20"/>
              </w:rPr>
              <w:t xml:space="preserve">Dino on the Go! ( </w:t>
            </w:r>
            <w:r w:rsidRPr="00B06887">
              <w:rPr>
                <w:rFonts w:eastAsia="標楷體" w:hint="eastAsia"/>
                <w:snapToGrid w:val="0"/>
                <w:kern w:val="0"/>
                <w:sz w:val="20"/>
              </w:rPr>
              <w:t>2</w:t>
            </w:r>
            <w:r w:rsidRPr="00B06887">
              <w:rPr>
                <w:rFonts w:eastAsia="標楷體"/>
                <w:snapToGrid w:val="0"/>
                <w:kern w:val="0"/>
                <w:sz w:val="20"/>
              </w:rPr>
              <w:t xml:space="preserve"> )</w:t>
            </w:r>
            <w:r w:rsidRPr="00B06887">
              <w:rPr>
                <w:rFonts w:eastAsia="標楷體" w:hint="eastAsia"/>
                <w:snapToGrid w:val="0"/>
                <w:kern w:val="0"/>
                <w:sz w:val="20"/>
              </w:rPr>
              <w:t>（三下）</w:t>
            </w:r>
          </w:p>
        </w:tc>
        <w:tc>
          <w:tcPr>
            <w:tcW w:w="1113" w:type="dxa"/>
          </w:tcPr>
          <w:p w:rsidR="008B5C4E" w:rsidRPr="00D22EAE" w:rsidRDefault="008B5C4E" w:rsidP="007B790C">
            <w:pPr>
              <w:snapToGrid w:val="0"/>
              <w:spacing w:line="220" w:lineRule="exact"/>
              <w:ind w:left="57" w:right="57"/>
              <w:rPr>
                <w:rFonts w:ascii="標楷體" w:eastAsia="標楷體" w:hAnsi="標楷體"/>
                <w:sz w:val="20"/>
                <w:szCs w:val="20"/>
              </w:rPr>
            </w:pPr>
            <w:r w:rsidRPr="00B06887">
              <w:rPr>
                <w:rFonts w:eastAsia="標楷體" w:hint="eastAsia"/>
                <w:bCs/>
                <w:sz w:val="20"/>
                <w:szCs w:val="20"/>
              </w:rPr>
              <w:t>作業評量</w:t>
            </w:r>
            <w:r w:rsidRPr="00B06887">
              <w:rPr>
                <w:rFonts w:eastAsia="標楷體" w:hint="eastAsia"/>
                <w:bCs/>
                <w:sz w:val="20"/>
                <w:szCs w:val="20"/>
              </w:rPr>
              <w:br/>
            </w:r>
            <w:r w:rsidRPr="00B06887">
              <w:rPr>
                <w:rFonts w:eastAsia="標楷體" w:hint="eastAsia"/>
                <w:bCs/>
                <w:sz w:val="20"/>
                <w:szCs w:val="20"/>
              </w:rPr>
              <w:t>口頭評量</w:t>
            </w:r>
            <w:r w:rsidRPr="00B06887">
              <w:rPr>
                <w:rFonts w:eastAsia="標楷體" w:hint="eastAsia"/>
                <w:bCs/>
                <w:sz w:val="20"/>
                <w:szCs w:val="20"/>
              </w:rPr>
              <w:br/>
            </w:r>
            <w:r w:rsidRPr="00B06887">
              <w:rPr>
                <w:rFonts w:eastAsia="標楷體" w:hint="eastAsia"/>
                <w:bCs/>
                <w:sz w:val="20"/>
                <w:szCs w:val="20"/>
              </w:rPr>
              <w:t>參與度評量</w:t>
            </w:r>
            <w:r w:rsidRPr="00B06887">
              <w:rPr>
                <w:rFonts w:eastAsia="標楷體" w:hint="eastAsia"/>
                <w:bCs/>
                <w:sz w:val="20"/>
                <w:szCs w:val="20"/>
              </w:rPr>
              <w:br/>
            </w:r>
            <w:r w:rsidRPr="00B06887">
              <w:rPr>
                <w:rFonts w:eastAsia="標楷體" w:hint="eastAsia"/>
                <w:bCs/>
                <w:sz w:val="20"/>
                <w:szCs w:val="20"/>
              </w:rPr>
              <w:t>習作評量</w:t>
            </w:r>
            <w:r w:rsidRPr="00B06887">
              <w:rPr>
                <w:rFonts w:eastAsia="標楷體" w:hint="eastAsia"/>
                <w:bCs/>
                <w:sz w:val="20"/>
                <w:szCs w:val="20"/>
              </w:rPr>
              <w:br/>
            </w:r>
            <w:r w:rsidRPr="00B06887">
              <w:rPr>
                <w:rFonts w:eastAsia="標楷體" w:hint="eastAsia"/>
                <w:bCs/>
                <w:sz w:val="20"/>
                <w:szCs w:val="20"/>
              </w:rPr>
              <w:t>態度評量</w:t>
            </w:r>
            <w:r w:rsidRPr="00B06887">
              <w:rPr>
                <w:rFonts w:eastAsia="標楷體" w:hint="eastAsia"/>
                <w:bCs/>
                <w:sz w:val="20"/>
                <w:szCs w:val="20"/>
              </w:rPr>
              <w:br/>
            </w:r>
            <w:r w:rsidRPr="00B06887">
              <w:rPr>
                <w:rFonts w:eastAsia="標楷體" w:hint="eastAsia"/>
                <w:bCs/>
                <w:sz w:val="20"/>
                <w:szCs w:val="20"/>
              </w:rPr>
              <w:t>觀察記錄</w:t>
            </w:r>
          </w:p>
        </w:tc>
      </w:tr>
      <w:tr w:rsidR="008B5C4E" w:rsidRPr="00D22EAE" w:rsidTr="007B790C">
        <w:trPr>
          <w:trHeight w:val="470"/>
        </w:trPr>
        <w:tc>
          <w:tcPr>
            <w:tcW w:w="386" w:type="dxa"/>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lastRenderedPageBreak/>
              <w:t>第16週</w:t>
            </w:r>
          </w:p>
        </w:tc>
        <w:tc>
          <w:tcPr>
            <w:tcW w:w="635" w:type="dxa"/>
            <w:vAlign w:val="center"/>
          </w:tcPr>
          <w:p w:rsidR="008B5C4E" w:rsidRPr="003B0D26" w:rsidRDefault="008B5C4E" w:rsidP="007B790C">
            <w:pPr>
              <w:spacing w:line="0" w:lineRule="atLeast"/>
              <w:jc w:val="center"/>
              <w:rPr>
                <w:rFonts w:eastAsia="標楷體"/>
                <w:szCs w:val="20"/>
              </w:rPr>
            </w:pPr>
            <w:r w:rsidRPr="003B0D26">
              <w:rPr>
                <w:rFonts w:eastAsia="標楷體"/>
                <w:szCs w:val="20"/>
              </w:rPr>
              <w:t>職業</w:t>
            </w:r>
          </w:p>
          <w:p w:rsidR="008B5C4E" w:rsidRPr="003B0D26" w:rsidRDefault="008B5C4E" w:rsidP="007B790C">
            <w:pPr>
              <w:spacing w:line="0" w:lineRule="atLeast"/>
              <w:jc w:val="center"/>
              <w:rPr>
                <w:rFonts w:eastAsia="標楷體"/>
                <w:szCs w:val="20"/>
              </w:rPr>
            </w:pPr>
            <w:r>
              <w:rPr>
                <w:rFonts w:eastAsia="標楷體"/>
                <w:szCs w:val="20"/>
              </w:rPr>
              <w:t>Unit 4 Is He a Teacher?</w:t>
            </w:r>
          </w:p>
        </w:tc>
        <w:tc>
          <w:tcPr>
            <w:tcW w:w="3260" w:type="dxa"/>
          </w:tcPr>
          <w:p w:rsidR="008B5C4E" w:rsidRPr="000B2DB1" w:rsidRDefault="008B5C4E" w:rsidP="007B790C">
            <w:pPr>
              <w:spacing w:line="0" w:lineRule="atLeast"/>
              <w:jc w:val="both"/>
              <w:rPr>
                <w:rFonts w:eastAsia="標楷體"/>
                <w:color w:val="000000"/>
              </w:rPr>
            </w:pPr>
            <w:smartTag w:uri="urn:schemas-microsoft-com:office:smarttags" w:element="chsdate">
              <w:smartTagPr>
                <w:attr w:name="IsROCDate" w:val="False"/>
                <w:attr w:name="IsLunarDate" w:val="False"/>
                <w:attr w:name="Day" w:val="3"/>
                <w:attr w:name="Month" w:val="1"/>
                <w:attr w:name="Year" w:val="2001"/>
              </w:smartTagPr>
              <w:r w:rsidRPr="00B06887">
                <w:rPr>
                  <w:rFonts w:eastAsia="標楷體" w:hint="eastAsia"/>
                  <w:bCs/>
                  <w:sz w:val="20"/>
                  <w:szCs w:val="20"/>
                </w:rPr>
                <w:t>1-1-3</w:t>
              </w:r>
            </w:smartTag>
            <w:r w:rsidRPr="00B06887">
              <w:rPr>
                <w:rFonts w:eastAsia="標楷體" w:hint="eastAsia"/>
                <w:bCs/>
                <w:sz w:val="20"/>
                <w:szCs w:val="20"/>
              </w:rPr>
              <w:t>能聽辨課堂中所習得的詞彙。</w:t>
            </w:r>
            <w:r w:rsidRPr="00B06887">
              <w:rPr>
                <w:rFonts w:eastAsia="標楷體" w:hint="eastAsia"/>
                <w:bCs/>
                <w:sz w:val="20"/>
                <w:szCs w:val="20"/>
              </w:rPr>
              <w:br/>
              <w:t>1-1-7</w:t>
            </w:r>
            <w:r w:rsidRPr="00B06887">
              <w:rPr>
                <w:rFonts w:eastAsia="標楷體" w:hint="eastAsia"/>
                <w:bCs/>
                <w:sz w:val="20"/>
                <w:szCs w:val="20"/>
              </w:rPr>
              <w:t>能聽懂常用的教室用語及日常生活用語。</w:t>
            </w:r>
            <w:r w:rsidRPr="00B06887">
              <w:rPr>
                <w:rFonts w:eastAsia="標楷體" w:hint="eastAsia"/>
                <w:bCs/>
                <w:sz w:val="20"/>
                <w:szCs w:val="20"/>
              </w:rPr>
              <w:br/>
              <w:t>1-1-8</w:t>
            </w:r>
            <w:r w:rsidRPr="00B06887">
              <w:rPr>
                <w:rFonts w:eastAsia="標楷體" w:hint="eastAsia"/>
                <w:bCs/>
                <w:sz w:val="20"/>
                <w:szCs w:val="20"/>
              </w:rPr>
              <w:t>能聽懂簡易句型的句子。</w:t>
            </w:r>
            <w:r w:rsidRPr="00B06887">
              <w:rPr>
                <w:rFonts w:eastAsia="標楷體" w:hint="eastAsia"/>
                <w:bCs/>
                <w:sz w:val="20"/>
                <w:szCs w:val="20"/>
              </w:rPr>
              <w:br/>
              <w:t>1-1-10</w:t>
            </w:r>
            <w:r w:rsidRPr="00B06887">
              <w:rPr>
                <w:rFonts w:eastAsia="標楷體" w:hint="eastAsia"/>
                <w:bCs/>
                <w:sz w:val="20"/>
                <w:szCs w:val="20"/>
              </w:rPr>
              <w:t>能聽懂簡易歌謠和韻文的主要內容。</w:t>
            </w:r>
            <w:r w:rsidRPr="00B06887">
              <w:rPr>
                <w:rFonts w:eastAsia="標楷體" w:hint="eastAsia"/>
                <w:bCs/>
                <w:sz w:val="20"/>
                <w:szCs w:val="20"/>
              </w:rPr>
              <w:br/>
              <w:t>2-1-3</w:t>
            </w:r>
            <w:r w:rsidRPr="00B06887">
              <w:rPr>
                <w:rFonts w:eastAsia="標楷體" w:hint="eastAsia"/>
                <w:bCs/>
                <w:sz w:val="20"/>
                <w:szCs w:val="20"/>
              </w:rPr>
              <w:t>能說出課堂中所習得的詞彙。</w:t>
            </w:r>
            <w:r w:rsidRPr="00B06887">
              <w:rPr>
                <w:rFonts w:eastAsia="標楷體" w:hint="eastAsia"/>
                <w:bCs/>
                <w:sz w:val="20"/>
                <w:szCs w:val="20"/>
              </w:rPr>
              <w:br/>
              <w:t>2-1-4</w:t>
            </w:r>
            <w:r w:rsidRPr="00B06887">
              <w:rPr>
                <w:rFonts w:eastAsia="標楷體" w:hint="eastAsia"/>
                <w:bCs/>
                <w:sz w:val="20"/>
                <w:szCs w:val="20"/>
              </w:rPr>
              <w:t>能以正確的語調說出簡易句型的句子。</w:t>
            </w:r>
            <w:r w:rsidRPr="00B06887">
              <w:rPr>
                <w:rFonts w:eastAsia="標楷體" w:hint="eastAsia"/>
                <w:bCs/>
                <w:sz w:val="20"/>
                <w:szCs w:val="20"/>
              </w:rPr>
              <w:br/>
              <w:t>2-1-8</w:t>
            </w:r>
            <w:r w:rsidRPr="00B06887">
              <w:rPr>
                <w:rFonts w:eastAsia="標楷體" w:hint="eastAsia"/>
                <w:bCs/>
                <w:sz w:val="20"/>
                <w:szCs w:val="20"/>
              </w:rPr>
              <w:t>能使用所習得的日常生活用語。</w:t>
            </w:r>
            <w:r w:rsidRPr="00B06887">
              <w:rPr>
                <w:rFonts w:eastAsia="標楷體" w:hint="eastAsia"/>
                <w:bCs/>
                <w:sz w:val="20"/>
                <w:szCs w:val="20"/>
              </w:rPr>
              <w:br/>
              <w:t>2-1-9</w:t>
            </w:r>
            <w:r w:rsidRPr="00B06887">
              <w:rPr>
                <w:rFonts w:eastAsia="標楷體" w:hint="eastAsia"/>
                <w:bCs/>
                <w:sz w:val="20"/>
                <w:szCs w:val="20"/>
              </w:rPr>
              <w:t>能作簡單的提問、回答和敘述。</w:t>
            </w:r>
            <w:r w:rsidRPr="00B06887">
              <w:rPr>
                <w:rFonts w:eastAsia="標楷體" w:hint="eastAsia"/>
                <w:bCs/>
                <w:sz w:val="20"/>
                <w:szCs w:val="20"/>
              </w:rPr>
              <w:br/>
              <w:t>2-1-10</w:t>
            </w:r>
            <w:r w:rsidRPr="00B06887">
              <w:rPr>
                <w:rFonts w:eastAsia="標楷體" w:hint="eastAsia"/>
                <w:bCs/>
                <w:sz w:val="20"/>
                <w:szCs w:val="20"/>
              </w:rPr>
              <w:t>能朗讀和吟唱歌謠韻文。</w:t>
            </w:r>
            <w:r w:rsidRPr="00B06887">
              <w:rPr>
                <w:rFonts w:eastAsia="標楷體" w:hint="eastAsia"/>
                <w:bCs/>
                <w:sz w:val="20"/>
                <w:szCs w:val="20"/>
              </w:rPr>
              <w:br/>
              <w:t>2-1-12</w:t>
            </w:r>
            <w:r w:rsidRPr="00B06887">
              <w:rPr>
                <w:rFonts w:eastAsia="標楷體" w:hint="eastAsia"/>
                <w:bCs/>
                <w:sz w:val="20"/>
                <w:szCs w:val="20"/>
              </w:rPr>
              <w:t>能進行簡易的角色扮演</w:t>
            </w:r>
            <w:r w:rsidRPr="00B06887">
              <w:rPr>
                <w:rFonts w:eastAsia="標楷體" w:hint="eastAsia"/>
                <w:bCs/>
                <w:sz w:val="20"/>
                <w:szCs w:val="20"/>
              </w:rPr>
              <w:t>(role play)</w:t>
            </w:r>
            <w:r w:rsidRPr="00B06887">
              <w:rPr>
                <w:rFonts w:eastAsia="標楷體" w:hint="eastAsia"/>
                <w:bCs/>
                <w:sz w:val="20"/>
                <w:szCs w:val="20"/>
              </w:rPr>
              <w:t>。</w:t>
            </w:r>
            <w:r w:rsidRPr="00B06887">
              <w:rPr>
                <w:rFonts w:eastAsia="標楷體" w:hint="eastAsia"/>
                <w:bCs/>
                <w:sz w:val="20"/>
                <w:szCs w:val="20"/>
              </w:rPr>
              <w:br/>
              <w:t>3-1-7</w:t>
            </w:r>
            <w:r w:rsidRPr="00B06887">
              <w:rPr>
                <w:rFonts w:eastAsia="標楷體" w:hint="eastAsia"/>
                <w:bCs/>
                <w:sz w:val="20"/>
                <w:szCs w:val="20"/>
              </w:rPr>
              <w:t>能朗讀課本中的對話和故事。</w:t>
            </w:r>
            <w:r w:rsidRPr="00B06887">
              <w:rPr>
                <w:rFonts w:eastAsia="標楷體" w:hint="eastAsia"/>
                <w:bCs/>
                <w:sz w:val="20"/>
                <w:szCs w:val="20"/>
              </w:rPr>
              <w:br/>
              <w:t>5-1-2</w:t>
            </w:r>
            <w:r w:rsidRPr="00B06887">
              <w:rPr>
                <w:rFonts w:eastAsia="標楷體" w:hint="eastAsia"/>
                <w:bCs/>
                <w:sz w:val="20"/>
                <w:szCs w:val="20"/>
              </w:rPr>
              <w:t>能聽懂及辨識課堂中所習得的英語詞彙。</w:t>
            </w:r>
            <w:r w:rsidRPr="00B06887">
              <w:rPr>
                <w:rFonts w:eastAsia="標楷體" w:hint="eastAsia"/>
                <w:bCs/>
                <w:sz w:val="20"/>
                <w:szCs w:val="20"/>
              </w:rPr>
              <w:br/>
              <w:t>6-1-1</w:t>
            </w:r>
            <w:r w:rsidRPr="00B06887">
              <w:rPr>
                <w:rFonts w:eastAsia="標楷體" w:hint="eastAsia"/>
                <w:bCs/>
                <w:sz w:val="20"/>
                <w:szCs w:val="20"/>
              </w:rPr>
              <w:t>樂於參與各種課堂練習活動</w:t>
            </w:r>
            <w:r>
              <w:rPr>
                <w:rFonts w:eastAsia="標楷體" w:hint="eastAsia"/>
                <w:bCs/>
                <w:sz w:val="20"/>
                <w:szCs w:val="20"/>
              </w:rPr>
              <w:t>。</w:t>
            </w:r>
          </w:p>
        </w:tc>
        <w:tc>
          <w:tcPr>
            <w:tcW w:w="7371" w:type="dxa"/>
          </w:tcPr>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暖身活動</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5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開啟單字圖卡複習本課</w:t>
            </w:r>
            <w:r w:rsidRPr="00B06887">
              <w:rPr>
                <w:rFonts w:eastAsia="標楷體"/>
                <w:sz w:val="20"/>
                <w:szCs w:val="20"/>
              </w:rPr>
              <w:t>單字</w:t>
            </w:r>
            <w:r w:rsidRPr="00B06887">
              <w:rPr>
                <w:rFonts w:eastAsia="標楷體" w:hint="eastAsia"/>
                <w:sz w:val="20"/>
                <w:szCs w:val="20"/>
              </w:rPr>
              <w:t>，請學生念出</w:t>
            </w:r>
            <w:r w:rsidRPr="00B06887">
              <w:rPr>
                <w:rFonts w:eastAsia="標楷體"/>
                <w:sz w:val="20"/>
                <w:szCs w:val="20"/>
              </w:rPr>
              <w:t>圖卡上</w:t>
            </w:r>
            <w:r w:rsidRPr="00B06887">
              <w:rPr>
                <w:rFonts w:eastAsia="標楷體" w:hint="eastAsia"/>
                <w:sz w:val="20"/>
                <w:szCs w:val="20"/>
              </w:rPr>
              <w:t>的單字，並隨機抽問學生</w:t>
            </w:r>
            <w:r w:rsidRPr="00B06887">
              <w:rPr>
                <w:rFonts w:eastAsia="標楷體"/>
                <w:sz w:val="20"/>
                <w:szCs w:val="20"/>
              </w:rPr>
              <w:t>。</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單字與句型綜合練習</w:t>
            </w:r>
            <w:r w:rsidRPr="00B06887">
              <w:rPr>
                <w:rFonts w:eastAsia="標楷體" w:hint="eastAsia"/>
                <w:b/>
                <w:sz w:val="20"/>
                <w:szCs w:val="20"/>
                <w:u w:val="single"/>
              </w:rPr>
              <w:t xml:space="preserve"> 1</w:t>
            </w:r>
            <w:r w:rsidRPr="00B06887">
              <w:rPr>
                <w:rFonts w:eastAsia="標楷體" w:hint="eastAsia"/>
                <w:b/>
                <w:bCs/>
                <w:sz w:val="20"/>
                <w:szCs w:val="20"/>
                <w:u w:val="single"/>
              </w:rPr>
              <w:t xml:space="preserve">0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sz w:val="20"/>
                <w:szCs w:val="20"/>
              </w:rPr>
              <w:t>A.</w:t>
            </w:r>
            <w:r w:rsidRPr="00B06887">
              <w:rPr>
                <w:rFonts w:eastAsia="標楷體" w:hint="eastAsia"/>
                <w:sz w:val="20"/>
                <w:szCs w:val="20"/>
              </w:rPr>
              <w:t xml:space="preserve"> </w:t>
            </w:r>
            <w:r w:rsidRPr="00B06887">
              <w:rPr>
                <w:rFonts w:eastAsia="標楷體"/>
                <w:sz w:val="20"/>
                <w:szCs w:val="20"/>
              </w:rPr>
              <w:t>句型聽力練習</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sz w:val="20"/>
                <w:szCs w:val="20"/>
              </w:rPr>
              <w:t>教師</w:t>
            </w:r>
            <w:r w:rsidRPr="00B06887">
              <w:rPr>
                <w:rFonts w:eastAsia="標楷體" w:hint="eastAsia"/>
                <w:sz w:val="20"/>
                <w:szCs w:val="20"/>
              </w:rPr>
              <w:t>開啟句型條，再開啟</w:t>
            </w:r>
            <w:r w:rsidRPr="00B06887">
              <w:rPr>
                <w:rFonts w:eastAsia="標楷體"/>
                <w:sz w:val="20"/>
                <w:szCs w:val="20"/>
              </w:rPr>
              <w:t>單字圖卡</w:t>
            </w:r>
            <w:r w:rsidRPr="00B06887">
              <w:rPr>
                <w:rFonts w:eastAsia="標楷體" w:hint="eastAsia"/>
                <w:sz w:val="20"/>
                <w:szCs w:val="20"/>
              </w:rPr>
              <w:t>，</w:t>
            </w:r>
            <w:r w:rsidRPr="00B06887">
              <w:rPr>
                <w:rFonts w:eastAsia="標楷體"/>
                <w:sz w:val="20"/>
                <w:szCs w:val="20"/>
              </w:rPr>
              <w:t>問</w:t>
            </w:r>
            <w:r w:rsidRPr="00B06887">
              <w:rPr>
                <w:rFonts w:eastAsia="標楷體"/>
                <w:sz w:val="20"/>
                <w:szCs w:val="20"/>
              </w:rPr>
              <w:t xml:space="preserve"> </w:t>
            </w:r>
            <w:r w:rsidRPr="00B06887">
              <w:rPr>
                <w:rFonts w:eastAsia="標楷體" w:hint="eastAsia"/>
                <w:sz w:val="20"/>
                <w:szCs w:val="20"/>
              </w:rPr>
              <w:t xml:space="preserve">Are you ______? </w:t>
            </w:r>
            <w:r w:rsidRPr="00B06887">
              <w:rPr>
                <w:rFonts w:eastAsia="標楷體" w:hint="eastAsia"/>
                <w:sz w:val="20"/>
                <w:szCs w:val="20"/>
              </w:rPr>
              <w:t>及</w:t>
            </w:r>
            <w:r w:rsidRPr="00B06887">
              <w:rPr>
                <w:rFonts w:eastAsia="標楷體" w:hint="eastAsia"/>
                <w:sz w:val="20"/>
                <w:szCs w:val="20"/>
              </w:rPr>
              <w:t xml:space="preserve"> Is he / she _______</w:t>
            </w:r>
            <w:r w:rsidRPr="00B06887">
              <w:rPr>
                <w:rFonts w:eastAsia="標楷體"/>
                <w:sz w:val="20"/>
                <w:szCs w:val="20"/>
              </w:rPr>
              <w:t>?</w:t>
            </w:r>
            <w:r w:rsidRPr="00B06887">
              <w:rPr>
                <w:rFonts w:eastAsia="標楷體" w:hint="eastAsia"/>
                <w:sz w:val="20"/>
                <w:szCs w:val="20"/>
              </w:rPr>
              <w:t xml:space="preserve"> </w:t>
            </w:r>
            <w:r w:rsidRPr="00B06887">
              <w:rPr>
                <w:rFonts w:eastAsia="標楷體"/>
                <w:sz w:val="20"/>
                <w:szCs w:val="20"/>
              </w:rPr>
              <w:t>引導學生根據圖卡提示，以</w:t>
            </w:r>
            <w:r w:rsidRPr="00B06887">
              <w:rPr>
                <w:rFonts w:eastAsia="標楷體" w:hint="eastAsia"/>
                <w:sz w:val="20"/>
                <w:szCs w:val="20"/>
              </w:rPr>
              <w:t xml:space="preserve"> Yes, I am. / No, I</w:t>
            </w:r>
            <w:r w:rsidRPr="00B06887">
              <w:rPr>
                <w:rFonts w:eastAsia="標楷體"/>
                <w:sz w:val="20"/>
                <w:szCs w:val="20"/>
              </w:rPr>
              <w:t>’</w:t>
            </w:r>
            <w:r w:rsidRPr="00B06887">
              <w:rPr>
                <w:rFonts w:eastAsia="標楷體" w:hint="eastAsia"/>
                <w:sz w:val="20"/>
                <w:szCs w:val="20"/>
              </w:rPr>
              <w:t xml:space="preserve">m not. </w:t>
            </w:r>
            <w:r w:rsidRPr="00B06887">
              <w:rPr>
                <w:rFonts w:eastAsia="標楷體" w:hint="eastAsia"/>
                <w:sz w:val="20"/>
                <w:szCs w:val="20"/>
              </w:rPr>
              <w:t>及</w:t>
            </w:r>
            <w:r w:rsidRPr="00B06887">
              <w:rPr>
                <w:rFonts w:eastAsia="標楷體"/>
                <w:sz w:val="20"/>
                <w:szCs w:val="20"/>
              </w:rPr>
              <w:t xml:space="preserve"> </w:t>
            </w:r>
            <w:r w:rsidRPr="00B06887">
              <w:rPr>
                <w:rFonts w:eastAsia="標楷體" w:hint="eastAsia"/>
                <w:sz w:val="20"/>
                <w:szCs w:val="20"/>
              </w:rPr>
              <w:t>Yes, he / she is</w:t>
            </w:r>
            <w:r w:rsidRPr="00B06887">
              <w:rPr>
                <w:rFonts w:eastAsia="標楷體"/>
                <w:sz w:val="20"/>
                <w:szCs w:val="20"/>
              </w:rPr>
              <w:t xml:space="preserve">. </w:t>
            </w:r>
            <w:r w:rsidRPr="00B06887">
              <w:rPr>
                <w:rFonts w:eastAsia="標楷體" w:hint="eastAsia"/>
                <w:sz w:val="20"/>
                <w:szCs w:val="20"/>
              </w:rPr>
              <w:t>或</w:t>
            </w:r>
            <w:r w:rsidRPr="00B06887">
              <w:rPr>
                <w:rFonts w:eastAsia="標楷體" w:hint="eastAsia"/>
                <w:sz w:val="20"/>
                <w:szCs w:val="20"/>
              </w:rPr>
              <w:t xml:space="preserve"> No, he / she isn</w:t>
            </w:r>
            <w:r w:rsidRPr="00B06887">
              <w:rPr>
                <w:rFonts w:eastAsia="標楷體"/>
                <w:sz w:val="20"/>
                <w:szCs w:val="20"/>
              </w:rPr>
              <w:t>’</w:t>
            </w:r>
            <w:r w:rsidRPr="00B06887">
              <w:rPr>
                <w:rFonts w:eastAsia="標楷體" w:hint="eastAsia"/>
                <w:sz w:val="20"/>
                <w:szCs w:val="20"/>
              </w:rPr>
              <w:t xml:space="preserve">t. </w:t>
            </w:r>
            <w:r w:rsidRPr="00B06887">
              <w:rPr>
                <w:rFonts w:eastAsia="標楷體"/>
                <w:sz w:val="20"/>
                <w:szCs w:val="20"/>
              </w:rPr>
              <w:t>回答</w:t>
            </w:r>
            <w:r w:rsidRPr="00B06887">
              <w:rPr>
                <w:rFonts w:eastAsia="標楷體" w:hint="eastAsia"/>
                <w:sz w:val="20"/>
                <w:szCs w:val="20"/>
              </w:rPr>
              <w:t>。</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完成</w:t>
            </w:r>
            <w:r w:rsidRPr="00B06887">
              <w:rPr>
                <w:rFonts w:eastAsia="標楷體"/>
                <w:sz w:val="20"/>
                <w:szCs w:val="20"/>
              </w:rPr>
              <w:t>課本</w:t>
            </w:r>
            <w:r w:rsidRPr="00B06887">
              <w:rPr>
                <w:rFonts w:eastAsia="標楷體" w:hint="eastAsia"/>
                <w:sz w:val="20"/>
                <w:szCs w:val="20"/>
              </w:rPr>
              <w:t xml:space="preserve"> </w:t>
            </w:r>
            <w:r w:rsidRPr="00B06887">
              <w:rPr>
                <w:rFonts w:eastAsia="標楷體"/>
                <w:sz w:val="20"/>
                <w:szCs w:val="20"/>
              </w:rPr>
              <w:t xml:space="preserve">Try </w:t>
            </w:r>
            <w:r w:rsidRPr="00B06887">
              <w:rPr>
                <w:rFonts w:eastAsia="標楷體" w:hint="eastAsia"/>
                <w:sz w:val="20"/>
                <w:szCs w:val="20"/>
              </w:rPr>
              <w:t>I</w:t>
            </w:r>
            <w:r w:rsidRPr="00B06887">
              <w:rPr>
                <w:rFonts w:eastAsia="標楷體"/>
                <w:sz w:val="20"/>
                <w:szCs w:val="20"/>
              </w:rPr>
              <w:t>t</w:t>
            </w:r>
            <w:r w:rsidRPr="00B06887">
              <w:rPr>
                <w:rFonts w:eastAsia="標楷體" w:hint="eastAsia"/>
                <w:sz w:val="20"/>
                <w:szCs w:val="20"/>
              </w:rPr>
              <w:t xml:space="preserve"> A </w:t>
            </w:r>
            <w:r w:rsidRPr="00B06887">
              <w:rPr>
                <w:rFonts w:eastAsia="標楷體"/>
                <w:sz w:val="20"/>
                <w:szCs w:val="20"/>
              </w:rPr>
              <w:t>的</w:t>
            </w:r>
            <w:r w:rsidRPr="00B06887">
              <w:rPr>
                <w:rFonts w:eastAsia="標楷體" w:hint="eastAsia"/>
                <w:sz w:val="20"/>
                <w:szCs w:val="20"/>
              </w:rPr>
              <w:t>句型</w:t>
            </w:r>
            <w:r w:rsidRPr="00B06887">
              <w:rPr>
                <w:rFonts w:eastAsia="標楷體"/>
                <w:sz w:val="20"/>
                <w:szCs w:val="20"/>
              </w:rPr>
              <w:t>聽</w:t>
            </w:r>
            <w:r w:rsidRPr="00B06887">
              <w:rPr>
                <w:rFonts w:eastAsia="標楷體" w:hint="eastAsia"/>
                <w:sz w:val="20"/>
                <w:szCs w:val="20"/>
              </w:rPr>
              <w:t>辨</w:t>
            </w:r>
            <w:r w:rsidRPr="00B06887">
              <w:rPr>
                <w:rFonts w:eastAsia="標楷體"/>
                <w:sz w:val="20"/>
                <w:szCs w:val="20"/>
              </w:rPr>
              <w:t>練習。</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B</w:t>
            </w:r>
            <w:r w:rsidRPr="00B06887">
              <w:rPr>
                <w:rFonts w:eastAsia="標楷體"/>
                <w:sz w:val="20"/>
                <w:szCs w:val="20"/>
              </w:rPr>
              <w:t>.</w:t>
            </w:r>
            <w:r w:rsidRPr="00B06887">
              <w:rPr>
                <w:rFonts w:eastAsia="標楷體" w:hint="eastAsia"/>
                <w:sz w:val="20"/>
                <w:szCs w:val="20"/>
              </w:rPr>
              <w:t xml:space="preserve"> </w:t>
            </w:r>
            <w:r w:rsidRPr="00B06887">
              <w:rPr>
                <w:rFonts w:eastAsia="標楷體"/>
                <w:sz w:val="20"/>
                <w:szCs w:val="20"/>
              </w:rPr>
              <w:t>句型</w:t>
            </w:r>
            <w:r w:rsidRPr="00B06887">
              <w:rPr>
                <w:rFonts w:eastAsia="標楷體" w:hint="eastAsia"/>
                <w:sz w:val="20"/>
                <w:szCs w:val="20"/>
              </w:rPr>
              <w:t>口語</w:t>
            </w:r>
            <w:r w:rsidRPr="00B06887">
              <w:rPr>
                <w:rFonts w:eastAsia="標楷體"/>
                <w:sz w:val="20"/>
                <w:szCs w:val="20"/>
              </w:rPr>
              <w:t>練習</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hint="eastAsia"/>
                <w:sz w:val="20"/>
                <w:szCs w:val="20"/>
              </w:rPr>
              <w:t>請學生先在課本下方的欄中寫出不同職業名稱。</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sz w:val="20"/>
                <w:szCs w:val="20"/>
              </w:rPr>
              <w:t>請</w:t>
            </w:r>
            <w:r w:rsidRPr="00B06887">
              <w:rPr>
                <w:rFonts w:eastAsia="標楷體" w:hint="eastAsia"/>
                <w:sz w:val="20"/>
                <w:szCs w:val="20"/>
              </w:rPr>
              <w:t>學生兩人一組，一人以句型</w:t>
            </w:r>
            <w:r w:rsidRPr="00B06887">
              <w:rPr>
                <w:rFonts w:eastAsia="標楷體" w:hint="eastAsia"/>
                <w:sz w:val="20"/>
                <w:szCs w:val="20"/>
              </w:rPr>
              <w:t xml:space="preserve"> Is he / she _______? </w:t>
            </w:r>
            <w:r w:rsidRPr="00B06887">
              <w:rPr>
                <w:rFonts w:eastAsia="標楷體" w:hint="eastAsia"/>
                <w:sz w:val="20"/>
                <w:szCs w:val="20"/>
              </w:rPr>
              <w:t>問問題，另一人以</w:t>
            </w:r>
            <w:r w:rsidRPr="00B06887">
              <w:rPr>
                <w:rFonts w:eastAsia="標楷體" w:hint="eastAsia"/>
                <w:sz w:val="20"/>
                <w:szCs w:val="20"/>
              </w:rPr>
              <w:t xml:space="preserve"> Yes, he / she is. </w:t>
            </w:r>
            <w:r w:rsidRPr="00B06887">
              <w:rPr>
                <w:rFonts w:eastAsia="標楷體" w:hint="eastAsia"/>
                <w:sz w:val="20"/>
                <w:szCs w:val="20"/>
              </w:rPr>
              <w:t>或</w:t>
            </w:r>
            <w:r w:rsidRPr="00B06887">
              <w:rPr>
                <w:rFonts w:eastAsia="標楷體" w:hint="eastAsia"/>
                <w:sz w:val="20"/>
                <w:szCs w:val="20"/>
              </w:rPr>
              <w:t xml:space="preserve"> No, he / she isn</w:t>
            </w:r>
            <w:r w:rsidRPr="00B06887">
              <w:rPr>
                <w:rFonts w:eastAsia="標楷體"/>
                <w:sz w:val="20"/>
                <w:szCs w:val="20"/>
              </w:rPr>
              <w:t>’</w:t>
            </w:r>
            <w:r w:rsidRPr="00B06887">
              <w:rPr>
                <w:rFonts w:eastAsia="標楷體" w:hint="eastAsia"/>
                <w:sz w:val="20"/>
                <w:szCs w:val="20"/>
              </w:rPr>
              <w:t xml:space="preserve">t. </w:t>
            </w:r>
            <w:r w:rsidRPr="00B06887">
              <w:rPr>
                <w:rFonts w:eastAsia="標楷體" w:hint="eastAsia"/>
                <w:sz w:val="20"/>
                <w:szCs w:val="20"/>
              </w:rPr>
              <w:t>回答，直到將對方欄中所寫的職業猜出為止。</w:t>
            </w:r>
          </w:p>
          <w:p w:rsidR="008B5C4E" w:rsidRPr="00B06887" w:rsidRDefault="008B5C4E" w:rsidP="007B790C">
            <w:pPr>
              <w:spacing w:line="0" w:lineRule="atLeast"/>
              <w:jc w:val="both"/>
              <w:rPr>
                <w:rFonts w:eastAsia="標楷體"/>
                <w:b/>
                <w:bCs/>
                <w:sz w:val="20"/>
                <w:szCs w:val="20"/>
                <w:u w:val="single"/>
              </w:rPr>
            </w:pPr>
            <w:r w:rsidRPr="00B06887">
              <w:rPr>
                <w:rFonts w:eastAsia="標楷體" w:hint="eastAsia"/>
                <w:b/>
                <w:bCs/>
                <w:sz w:val="20"/>
                <w:szCs w:val="20"/>
                <w:u w:val="single"/>
              </w:rPr>
              <w:t>習作時間</w:t>
            </w:r>
            <w:r w:rsidRPr="00B06887">
              <w:rPr>
                <w:rFonts w:eastAsia="標楷體" w:hint="eastAsia"/>
                <w:b/>
                <w:bCs/>
                <w:sz w:val="20"/>
                <w:szCs w:val="20"/>
                <w:u w:val="single"/>
              </w:rPr>
              <w:t xml:space="preserve"> 5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完成習作</w:t>
            </w:r>
            <w:r w:rsidRPr="00B06887">
              <w:rPr>
                <w:rFonts w:eastAsia="標楷體" w:hint="eastAsia"/>
                <w:bCs/>
                <w:sz w:val="20"/>
                <w:szCs w:val="20"/>
              </w:rPr>
              <w:t xml:space="preserve"> pp. 21-22 </w:t>
            </w:r>
            <w:r w:rsidRPr="00B06887">
              <w:rPr>
                <w:rFonts w:eastAsia="標楷體" w:hint="eastAsia"/>
                <w:bCs/>
                <w:sz w:val="20"/>
                <w:szCs w:val="20"/>
              </w:rPr>
              <w:t>單字及句型練習。</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日常用語教學</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5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hint="eastAsia"/>
                <w:sz w:val="20"/>
                <w:szCs w:val="20"/>
              </w:rPr>
              <w:t>開啟日常用語卡</w:t>
            </w:r>
            <w:r w:rsidRPr="00B06887">
              <w:rPr>
                <w:rFonts w:eastAsia="標楷體" w:hint="eastAsia"/>
                <w:sz w:val="20"/>
                <w:szCs w:val="20"/>
              </w:rPr>
              <w:t xml:space="preserve"> How about you? </w:t>
            </w:r>
            <w:r w:rsidRPr="00B06887">
              <w:rPr>
                <w:rFonts w:eastAsia="標楷體" w:hint="eastAsia"/>
                <w:sz w:val="20"/>
                <w:szCs w:val="20"/>
              </w:rPr>
              <w:t>與</w:t>
            </w:r>
            <w:r w:rsidRPr="00B06887">
              <w:rPr>
                <w:rFonts w:eastAsia="標楷體" w:hint="eastAsia"/>
                <w:sz w:val="20"/>
                <w:szCs w:val="20"/>
              </w:rPr>
              <w:t xml:space="preserve"> Me, too. </w:t>
            </w:r>
            <w:r w:rsidRPr="00B06887">
              <w:rPr>
                <w:rFonts w:eastAsia="標楷體" w:hint="eastAsia"/>
                <w:sz w:val="20"/>
                <w:szCs w:val="20"/>
              </w:rPr>
              <w:t>引導學生瞭解圖意。</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播放</w:t>
            </w:r>
            <w:r w:rsidRPr="00B06887">
              <w:rPr>
                <w:rFonts w:eastAsia="標楷體" w:hint="eastAsia"/>
                <w:sz w:val="20"/>
                <w:szCs w:val="20"/>
              </w:rPr>
              <w:t xml:space="preserve"> CD</w:t>
            </w:r>
            <w:r w:rsidRPr="00B06887">
              <w:rPr>
                <w:rFonts w:eastAsia="標楷體" w:hint="eastAsia"/>
                <w:sz w:val="20"/>
                <w:szCs w:val="20"/>
              </w:rPr>
              <w:t>，請學生聽讀，並說明使用情境。</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3. </w:t>
            </w:r>
            <w:r w:rsidRPr="00B06887">
              <w:rPr>
                <w:rFonts w:eastAsia="標楷體" w:hint="eastAsia"/>
                <w:sz w:val="20"/>
                <w:szCs w:val="20"/>
              </w:rPr>
              <w:t>請學生和同學配對練習。</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歌曲教學</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5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hint="eastAsia"/>
                <w:sz w:val="20"/>
                <w:szCs w:val="20"/>
              </w:rPr>
              <w:t>播放</w:t>
            </w:r>
            <w:r w:rsidRPr="00B06887">
              <w:rPr>
                <w:rFonts w:eastAsia="標楷體" w:hint="eastAsia"/>
                <w:sz w:val="20"/>
                <w:szCs w:val="20"/>
              </w:rPr>
              <w:t xml:space="preserve"> CD </w:t>
            </w:r>
            <w:r w:rsidRPr="00B06887">
              <w:rPr>
                <w:rFonts w:eastAsia="標楷體" w:hint="eastAsia"/>
                <w:sz w:val="20"/>
                <w:szCs w:val="20"/>
              </w:rPr>
              <w:t>念讀版，請學生跟著朗讀歌詞。</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播放</w:t>
            </w:r>
            <w:r w:rsidRPr="00B06887">
              <w:rPr>
                <w:rFonts w:eastAsia="標楷體" w:hint="eastAsia"/>
                <w:sz w:val="20"/>
                <w:szCs w:val="20"/>
              </w:rPr>
              <w:t xml:space="preserve"> CD </w:t>
            </w:r>
            <w:r w:rsidRPr="00B06887">
              <w:rPr>
                <w:rFonts w:eastAsia="標楷體" w:hint="eastAsia"/>
                <w:sz w:val="20"/>
                <w:szCs w:val="20"/>
              </w:rPr>
              <w:t>教唱版，帶學生跟唱數次，之後挑戰卡拉版。</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角色扮演</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7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hint="eastAsia"/>
                <w:sz w:val="20"/>
                <w:szCs w:val="20"/>
              </w:rPr>
              <w:t>教師開啟故事對話海報，播放</w:t>
            </w:r>
            <w:r w:rsidRPr="00B06887">
              <w:rPr>
                <w:rFonts w:eastAsia="標楷體" w:hint="eastAsia"/>
                <w:sz w:val="20"/>
                <w:szCs w:val="20"/>
              </w:rPr>
              <w:t xml:space="preserve"> CD</w:t>
            </w:r>
            <w:r w:rsidRPr="00B06887">
              <w:rPr>
                <w:rFonts w:eastAsia="標楷體" w:hint="eastAsia"/>
                <w:sz w:val="20"/>
                <w:szCs w:val="20"/>
              </w:rPr>
              <w:t>，請學生跟讀，跟讀時注意聲音表情與語氣。</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將全班分成數組，以讀者劇場形式練習對話。</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回家作業</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3 </w:t>
            </w:r>
            <w:r w:rsidRPr="00B06887">
              <w:rPr>
                <w:rFonts w:eastAsia="標楷體" w:hint="eastAsia"/>
                <w:b/>
                <w:bCs/>
                <w:sz w:val="20"/>
                <w:szCs w:val="20"/>
                <w:u w:val="single"/>
              </w:rPr>
              <w:t>分鐘</w:t>
            </w:r>
          </w:p>
          <w:p w:rsidR="008B5C4E" w:rsidRPr="000B2DB1" w:rsidRDefault="008B5C4E" w:rsidP="007B790C">
            <w:pPr>
              <w:spacing w:line="0" w:lineRule="atLeast"/>
              <w:jc w:val="both"/>
              <w:rPr>
                <w:rFonts w:eastAsia="標楷體"/>
                <w:sz w:val="20"/>
                <w:szCs w:val="20"/>
              </w:rPr>
            </w:pPr>
            <w:r w:rsidRPr="00B06887">
              <w:rPr>
                <w:rFonts w:eastAsia="標楷體" w:hint="eastAsia"/>
                <w:sz w:val="20"/>
                <w:szCs w:val="20"/>
              </w:rPr>
              <w:lastRenderedPageBreak/>
              <w:t>請學生回家</w:t>
            </w:r>
            <w:r w:rsidRPr="00B06887">
              <w:rPr>
                <w:rFonts w:eastAsia="標楷體"/>
                <w:sz w:val="20"/>
                <w:szCs w:val="20"/>
              </w:rPr>
              <w:t>聽讀課本</w:t>
            </w:r>
            <w:r w:rsidRPr="00B06887">
              <w:rPr>
                <w:rFonts w:eastAsia="標楷體" w:hint="eastAsia"/>
                <w:sz w:val="20"/>
                <w:szCs w:val="20"/>
              </w:rPr>
              <w:t xml:space="preserve"> </w:t>
            </w:r>
            <w:r w:rsidRPr="00B06887">
              <w:rPr>
                <w:rFonts w:eastAsia="標楷體"/>
                <w:sz w:val="20"/>
                <w:szCs w:val="20"/>
              </w:rPr>
              <w:t>CD</w:t>
            </w:r>
            <w:r w:rsidRPr="00B06887">
              <w:rPr>
                <w:rFonts w:eastAsia="標楷體" w:hint="eastAsia"/>
                <w:sz w:val="20"/>
                <w:szCs w:val="20"/>
              </w:rPr>
              <w:t>，複習本課句型、日常用語、歌曲及故事對話。</w:t>
            </w:r>
          </w:p>
        </w:tc>
        <w:tc>
          <w:tcPr>
            <w:tcW w:w="616" w:type="dxa"/>
          </w:tcPr>
          <w:p w:rsidR="008B5C4E" w:rsidRPr="00D22EAE" w:rsidRDefault="008B5C4E" w:rsidP="007B790C">
            <w:pPr>
              <w:snapToGrid w:val="0"/>
              <w:spacing w:line="240" w:lineRule="exact"/>
              <w:ind w:left="57" w:right="57"/>
              <w:rPr>
                <w:rFonts w:ascii="標楷體" w:eastAsia="標楷體" w:hAnsi="標楷體"/>
                <w:sz w:val="20"/>
                <w:szCs w:val="20"/>
              </w:rPr>
            </w:pPr>
            <w:r>
              <w:rPr>
                <w:rFonts w:ascii="標楷體" w:eastAsia="標楷體" w:hAnsi="標楷體" w:hint="eastAsia"/>
                <w:sz w:val="20"/>
                <w:szCs w:val="20"/>
              </w:rPr>
              <w:lastRenderedPageBreak/>
              <w:t>1</w:t>
            </w:r>
          </w:p>
        </w:tc>
        <w:tc>
          <w:tcPr>
            <w:tcW w:w="1227" w:type="dxa"/>
          </w:tcPr>
          <w:p w:rsidR="008B5C4E" w:rsidRPr="00D22EAE" w:rsidRDefault="008B5C4E" w:rsidP="007B790C">
            <w:pPr>
              <w:pStyle w:val="4123"/>
              <w:tabs>
                <w:tab w:val="clear" w:pos="142"/>
              </w:tabs>
              <w:snapToGrid w:val="0"/>
              <w:spacing w:line="240" w:lineRule="exact"/>
              <w:ind w:left="57" w:firstLine="0"/>
              <w:jc w:val="left"/>
              <w:rPr>
                <w:rFonts w:ascii="標楷體" w:eastAsia="標楷體" w:hAnsi="標楷體"/>
                <w:sz w:val="20"/>
              </w:rPr>
            </w:pPr>
            <w:r w:rsidRPr="00B06887">
              <w:rPr>
                <w:rFonts w:eastAsia="標楷體" w:hint="eastAsia"/>
                <w:snapToGrid w:val="0"/>
                <w:kern w:val="0"/>
                <w:sz w:val="20"/>
              </w:rPr>
              <w:t>翰林版國小英語</w:t>
            </w:r>
            <w:r w:rsidRPr="00B06887">
              <w:rPr>
                <w:rFonts w:eastAsia="標楷體"/>
                <w:snapToGrid w:val="0"/>
                <w:kern w:val="0"/>
                <w:sz w:val="20"/>
              </w:rPr>
              <w:t xml:space="preserve">Dino on the Go! ( </w:t>
            </w:r>
            <w:r w:rsidRPr="00B06887">
              <w:rPr>
                <w:rFonts w:eastAsia="標楷體" w:hint="eastAsia"/>
                <w:snapToGrid w:val="0"/>
                <w:kern w:val="0"/>
                <w:sz w:val="20"/>
              </w:rPr>
              <w:t>2</w:t>
            </w:r>
            <w:r w:rsidRPr="00B06887">
              <w:rPr>
                <w:rFonts w:eastAsia="標楷體"/>
                <w:snapToGrid w:val="0"/>
                <w:kern w:val="0"/>
                <w:sz w:val="20"/>
              </w:rPr>
              <w:t xml:space="preserve"> )</w:t>
            </w:r>
            <w:r w:rsidRPr="00B06887">
              <w:rPr>
                <w:rFonts w:eastAsia="標楷體" w:hint="eastAsia"/>
                <w:snapToGrid w:val="0"/>
                <w:kern w:val="0"/>
                <w:sz w:val="20"/>
              </w:rPr>
              <w:t>（三下）</w:t>
            </w:r>
          </w:p>
        </w:tc>
        <w:tc>
          <w:tcPr>
            <w:tcW w:w="1113" w:type="dxa"/>
          </w:tcPr>
          <w:p w:rsidR="008B5C4E" w:rsidRPr="00D22EAE" w:rsidRDefault="008B5C4E" w:rsidP="007B790C">
            <w:pPr>
              <w:snapToGrid w:val="0"/>
              <w:spacing w:line="220" w:lineRule="exact"/>
              <w:ind w:left="57" w:right="57"/>
              <w:rPr>
                <w:rFonts w:ascii="標楷體" w:eastAsia="標楷體" w:hAnsi="標楷體"/>
                <w:sz w:val="20"/>
                <w:szCs w:val="20"/>
              </w:rPr>
            </w:pPr>
            <w:r w:rsidRPr="00B06887">
              <w:rPr>
                <w:rFonts w:eastAsia="標楷體" w:hint="eastAsia"/>
                <w:bCs/>
                <w:sz w:val="20"/>
                <w:szCs w:val="20"/>
              </w:rPr>
              <w:t>作業評量</w:t>
            </w:r>
            <w:r w:rsidRPr="00B06887">
              <w:rPr>
                <w:rFonts w:eastAsia="標楷體" w:hint="eastAsia"/>
                <w:bCs/>
                <w:sz w:val="20"/>
                <w:szCs w:val="20"/>
              </w:rPr>
              <w:br/>
            </w:r>
            <w:r w:rsidRPr="00B06887">
              <w:rPr>
                <w:rFonts w:eastAsia="標楷體" w:hint="eastAsia"/>
                <w:bCs/>
                <w:sz w:val="20"/>
                <w:szCs w:val="20"/>
              </w:rPr>
              <w:t>口頭評量</w:t>
            </w:r>
            <w:r w:rsidRPr="00B06887">
              <w:rPr>
                <w:rFonts w:eastAsia="標楷體" w:hint="eastAsia"/>
                <w:bCs/>
                <w:sz w:val="20"/>
                <w:szCs w:val="20"/>
              </w:rPr>
              <w:br/>
            </w:r>
            <w:r w:rsidRPr="00B06887">
              <w:rPr>
                <w:rFonts w:eastAsia="標楷體" w:hint="eastAsia"/>
                <w:bCs/>
                <w:sz w:val="20"/>
                <w:szCs w:val="20"/>
              </w:rPr>
              <w:t>參與度評量</w:t>
            </w:r>
            <w:r w:rsidRPr="00B06887">
              <w:rPr>
                <w:rFonts w:eastAsia="標楷體" w:hint="eastAsia"/>
                <w:bCs/>
                <w:sz w:val="20"/>
                <w:szCs w:val="20"/>
              </w:rPr>
              <w:br/>
            </w:r>
            <w:r w:rsidRPr="00B06887">
              <w:rPr>
                <w:rFonts w:eastAsia="標楷體" w:hint="eastAsia"/>
                <w:bCs/>
                <w:sz w:val="20"/>
                <w:szCs w:val="20"/>
              </w:rPr>
              <w:t>習作評量</w:t>
            </w:r>
            <w:r w:rsidRPr="00B06887">
              <w:rPr>
                <w:rFonts w:eastAsia="標楷體" w:hint="eastAsia"/>
                <w:bCs/>
                <w:sz w:val="20"/>
                <w:szCs w:val="20"/>
              </w:rPr>
              <w:br/>
            </w:r>
            <w:r w:rsidRPr="00B06887">
              <w:rPr>
                <w:rFonts w:eastAsia="標楷體" w:hint="eastAsia"/>
                <w:bCs/>
                <w:sz w:val="20"/>
                <w:szCs w:val="20"/>
              </w:rPr>
              <w:t>態度評量</w:t>
            </w:r>
            <w:r w:rsidRPr="00B06887">
              <w:rPr>
                <w:rFonts w:eastAsia="標楷體" w:hint="eastAsia"/>
                <w:bCs/>
                <w:sz w:val="20"/>
                <w:szCs w:val="20"/>
              </w:rPr>
              <w:br/>
            </w:r>
            <w:r w:rsidRPr="00B06887">
              <w:rPr>
                <w:rFonts w:eastAsia="標楷體" w:hint="eastAsia"/>
                <w:bCs/>
                <w:sz w:val="20"/>
                <w:szCs w:val="20"/>
              </w:rPr>
              <w:t>觀察記錄</w:t>
            </w:r>
          </w:p>
        </w:tc>
      </w:tr>
      <w:tr w:rsidR="008B5C4E" w:rsidRPr="00D22EAE" w:rsidTr="007B790C">
        <w:trPr>
          <w:trHeight w:val="2614"/>
        </w:trPr>
        <w:tc>
          <w:tcPr>
            <w:tcW w:w="386" w:type="dxa"/>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lastRenderedPageBreak/>
              <w:t>第17週</w:t>
            </w:r>
          </w:p>
          <w:p w:rsidR="008B5C4E" w:rsidRPr="00AE0215" w:rsidRDefault="008B5C4E" w:rsidP="007B790C">
            <w:pPr>
              <w:jc w:val="center"/>
              <w:rPr>
                <w:rFonts w:ascii="標楷體" w:eastAsia="標楷體" w:hAnsi="標楷體"/>
                <w:sz w:val="20"/>
                <w:szCs w:val="20"/>
              </w:rPr>
            </w:pPr>
          </w:p>
        </w:tc>
        <w:tc>
          <w:tcPr>
            <w:tcW w:w="635" w:type="dxa"/>
            <w:vAlign w:val="center"/>
          </w:tcPr>
          <w:p w:rsidR="008B5C4E" w:rsidRPr="003B0D26" w:rsidRDefault="008B5C4E" w:rsidP="007B790C">
            <w:pPr>
              <w:spacing w:line="0" w:lineRule="atLeast"/>
              <w:jc w:val="center"/>
              <w:rPr>
                <w:rFonts w:eastAsia="標楷體"/>
                <w:szCs w:val="20"/>
              </w:rPr>
            </w:pPr>
            <w:r w:rsidRPr="003B0D26">
              <w:rPr>
                <w:rFonts w:eastAsia="標楷體"/>
                <w:szCs w:val="20"/>
              </w:rPr>
              <w:t>複習二</w:t>
            </w:r>
          </w:p>
          <w:p w:rsidR="008B5C4E" w:rsidRPr="003B0D26" w:rsidRDefault="008B5C4E" w:rsidP="007B790C">
            <w:pPr>
              <w:spacing w:line="0" w:lineRule="atLeast"/>
              <w:jc w:val="center"/>
              <w:rPr>
                <w:rFonts w:eastAsia="標楷體"/>
                <w:szCs w:val="20"/>
              </w:rPr>
            </w:pPr>
            <w:r>
              <w:rPr>
                <w:rFonts w:eastAsia="標楷體"/>
                <w:szCs w:val="20"/>
              </w:rPr>
              <w:t>Review 2</w:t>
            </w:r>
          </w:p>
        </w:tc>
        <w:tc>
          <w:tcPr>
            <w:tcW w:w="3260" w:type="dxa"/>
          </w:tcPr>
          <w:p w:rsidR="008B5C4E" w:rsidRPr="000B2DB1" w:rsidRDefault="008B5C4E" w:rsidP="007B790C">
            <w:pPr>
              <w:spacing w:line="0" w:lineRule="atLeast"/>
              <w:jc w:val="both"/>
              <w:rPr>
                <w:rFonts w:eastAsia="標楷體"/>
                <w:color w:val="000000"/>
              </w:rPr>
            </w:pPr>
            <w:smartTag w:uri="urn:schemas-microsoft-com:office:smarttags" w:element="chsdate">
              <w:smartTagPr>
                <w:attr w:name="IsROCDate" w:val="False"/>
                <w:attr w:name="IsLunarDate" w:val="False"/>
                <w:attr w:name="Day" w:val="8"/>
                <w:attr w:name="Month" w:val="1"/>
                <w:attr w:name="Year" w:val="2001"/>
              </w:smartTagPr>
              <w:r w:rsidRPr="00B06887">
                <w:rPr>
                  <w:rFonts w:eastAsia="標楷體" w:hint="eastAsia"/>
                  <w:bCs/>
                  <w:sz w:val="20"/>
                  <w:szCs w:val="20"/>
                </w:rPr>
                <w:t>1-1-8</w:t>
              </w:r>
            </w:smartTag>
            <w:r w:rsidRPr="00B06887">
              <w:rPr>
                <w:rFonts w:eastAsia="標楷體" w:hint="eastAsia"/>
                <w:bCs/>
                <w:sz w:val="20"/>
                <w:szCs w:val="20"/>
              </w:rPr>
              <w:t>能聽懂簡易句型的句子。</w:t>
            </w:r>
            <w:r w:rsidRPr="00B06887">
              <w:rPr>
                <w:rFonts w:eastAsia="標楷體" w:hint="eastAsia"/>
                <w:bCs/>
                <w:sz w:val="20"/>
                <w:szCs w:val="20"/>
              </w:rPr>
              <w:br/>
              <w:t>1-1-10</w:t>
            </w:r>
            <w:r w:rsidRPr="00B06887">
              <w:rPr>
                <w:rFonts w:eastAsia="標楷體" w:hint="eastAsia"/>
                <w:bCs/>
                <w:sz w:val="20"/>
                <w:szCs w:val="20"/>
              </w:rPr>
              <w:t>能聽懂簡易歌謠和韻文的主要內容。</w:t>
            </w:r>
            <w:r w:rsidRPr="00B06887">
              <w:rPr>
                <w:rFonts w:eastAsia="標楷體" w:hint="eastAsia"/>
                <w:bCs/>
                <w:sz w:val="20"/>
                <w:szCs w:val="20"/>
              </w:rPr>
              <w:br/>
              <w:t>2-1-3</w:t>
            </w:r>
            <w:r w:rsidRPr="00B06887">
              <w:rPr>
                <w:rFonts w:eastAsia="標楷體" w:hint="eastAsia"/>
                <w:bCs/>
                <w:sz w:val="20"/>
                <w:szCs w:val="20"/>
              </w:rPr>
              <w:t>能說出課堂中所習得的詞彙。</w:t>
            </w:r>
            <w:r w:rsidRPr="00B06887">
              <w:rPr>
                <w:rFonts w:eastAsia="標楷體" w:hint="eastAsia"/>
                <w:bCs/>
                <w:sz w:val="20"/>
                <w:szCs w:val="20"/>
              </w:rPr>
              <w:br/>
              <w:t>2-1-4</w:t>
            </w:r>
            <w:r w:rsidRPr="00B06887">
              <w:rPr>
                <w:rFonts w:eastAsia="標楷體" w:hint="eastAsia"/>
                <w:bCs/>
                <w:sz w:val="20"/>
                <w:szCs w:val="20"/>
              </w:rPr>
              <w:t>能以正確的語調說出簡易句型的句子。</w:t>
            </w:r>
            <w:r w:rsidRPr="00B06887">
              <w:rPr>
                <w:rFonts w:eastAsia="標楷體" w:hint="eastAsia"/>
                <w:bCs/>
                <w:sz w:val="20"/>
                <w:szCs w:val="20"/>
              </w:rPr>
              <w:br/>
              <w:t>2-1-10</w:t>
            </w:r>
            <w:r w:rsidRPr="00B06887">
              <w:rPr>
                <w:rFonts w:eastAsia="標楷體" w:hint="eastAsia"/>
                <w:bCs/>
                <w:sz w:val="20"/>
                <w:szCs w:val="20"/>
              </w:rPr>
              <w:t>能朗讀和吟唱歌謠韻文。</w:t>
            </w:r>
            <w:r w:rsidRPr="00B06887">
              <w:rPr>
                <w:rFonts w:eastAsia="標楷體" w:hint="eastAsia"/>
                <w:bCs/>
                <w:sz w:val="20"/>
                <w:szCs w:val="20"/>
              </w:rPr>
              <w:br/>
              <w:t>5-1-2</w:t>
            </w:r>
            <w:r w:rsidRPr="00B06887">
              <w:rPr>
                <w:rFonts w:eastAsia="標楷體" w:hint="eastAsia"/>
                <w:bCs/>
                <w:sz w:val="20"/>
                <w:szCs w:val="20"/>
              </w:rPr>
              <w:t>能聽懂及辨識課堂中所習得的英語詞彙。</w:t>
            </w:r>
            <w:r w:rsidRPr="00B06887">
              <w:rPr>
                <w:rFonts w:eastAsia="標楷體" w:hint="eastAsia"/>
                <w:bCs/>
                <w:sz w:val="20"/>
                <w:szCs w:val="20"/>
              </w:rPr>
              <w:br/>
              <w:t>5-1-6</w:t>
            </w:r>
            <w:r w:rsidRPr="00B06887">
              <w:rPr>
                <w:rFonts w:eastAsia="標楷體" w:hint="eastAsia"/>
                <w:bCs/>
                <w:sz w:val="20"/>
                <w:szCs w:val="20"/>
              </w:rPr>
              <w:t>能運用字母拼讀法</w:t>
            </w:r>
            <w:r w:rsidRPr="00B06887">
              <w:rPr>
                <w:rFonts w:eastAsia="標楷體" w:hint="eastAsia"/>
                <w:bCs/>
                <w:sz w:val="20"/>
                <w:szCs w:val="20"/>
              </w:rPr>
              <w:t>(phonics)</w:t>
            </w:r>
            <w:r w:rsidRPr="00B06887">
              <w:rPr>
                <w:rFonts w:eastAsia="標楷體" w:hint="eastAsia"/>
                <w:bCs/>
                <w:sz w:val="20"/>
                <w:szCs w:val="20"/>
              </w:rPr>
              <w:t>。</w:t>
            </w:r>
            <w:r w:rsidRPr="00B06887">
              <w:rPr>
                <w:rFonts w:eastAsia="標楷體" w:hint="eastAsia"/>
                <w:bCs/>
                <w:sz w:val="20"/>
                <w:szCs w:val="20"/>
              </w:rPr>
              <w:br/>
              <w:t>6-1-1</w:t>
            </w:r>
            <w:r w:rsidRPr="00B06887">
              <w:rPr>
                <w:rFonts w:eastAsia="標楷體" w:hint="eastAsia"/>
                <w:bCs/>
                <w:sz w:val="20"/>
                <w:szCs w:val="20"/>
              </w:rPr>
              <w:t>樂於參與各種課堂練習活動</w:t>
            </w:r>
            <w:r>
              <w:rPr>
                <w:rFonts w:eastAsia="標楷體" w:hint="eastAsia"/>
                <w:bCs/>
                <w:sz w:val="20"/>
                <w:szCs w:val="20"/>
              </w:rPr>
              <w:t>。</w:t>
            </w:r>
          </w:p>
        </w:tc>
        <w:tc>
          <w:tcPr>
            <w:tcW w:w="7371" w:type="dxa"/>
          </w:tcPr>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暖身活動</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5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複習歌曲</w:t>
            </w:r>
            <w:r w:rsidRPr="00B06887">
              <w:rPr>
                <w:rFonts w:eastAsia="標楷體" w:hint="eastAsia"/>
                <w:sz w:val="20"/>
                <w:szCs w:val="20"/>
              </w:rPr>
              <w:t xml:space="preserve"> </w:t>
            </w:r>
            <w:r w:rsidRPr="00B06887">
              <w:rPr>
                <w:rFonts w:eastAsia="標楷體" w:hint="eastAsia"/>
                <w:i/>
                <w:sz w:val="20"/>
                <w:szCs w:val="20"/>
              </w:rPr>
              <w:t>Is She a Teacher?</w:t>
            </w:r>
            <w:r w:rsidRPr="00B06887">
              <w:rPr>
                <w:rFonts w:eastAsia="標楷體" w:hint="eastAsia"/>
                <w:sz w:val="20"/>
                <w:szCs w:val="20"/>
              </w:rPr>
              <w:t xml:space="preserve"> </w:t>
            </w:r>
            <w:r w:rsidRPr="00B06887">
              <w:rPr>
                <w:rFonts w:eastAsia="標楷體" w:hint="eastAsia"/>
                <w:sz w:val="20"/>
                <w:szCs w:val="20"/>
              </w:rPr>
              <w:t>並</w:t>
            </w:r>
            <w:r w:rsidRPr="00B06887">
              <w:rPr>
                <w:rFonts w:eastAsia="標楷體"/>
                <w:sz w:val="20"/>
                <w:szCs w:val="20"/>
              </w:rPr>
              <w:t>將全班學生分成數組</w:t>
            </w:r>
            <w:r w:rsidRPr="00B06887">
              <w:rPr>
                <w:rFonts w:eastAsia="標楷體" w:hint="eastAsia"/>
                <w:sz w:val="20"/>
                <w:szCs w:val="20"/>
              </w:rPr>
              <w:t>，</w:t>
            </w:r>
            <w:r w:rsidRPr="00B06887">
              <w:rPr>
                <w:rFonts w:eastAsia="標楷體"/>
                <w:sz w:val="20"/>
                <w:szCs w:val="20"/>
              </w:rPr>
              <w:t>隨意指定接唱組別。</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字母拼讀教學與練習活動</w:t>
            </w:r>
            <w:r w:rsidRPr="00B06887">
              <w:rPr>
                <w:rFonts w:eastAsia="標楷體" w:hint="eastAsia"/>
                <w:b/>
                <w:sz w:val="20"/>
                <w:szCs w:val="20"/>
                <w:u w:val="single"/>
              </w:rPr>
              <w:t xml:space="preserve"> 1</w:t>
            </w:r>
            <w:r w:rsidRPr="00B06887">
              <w:rPr>
                <w:rFonts w:eastAsia="標楷體" w:hint="eastAsia"/>
                <w:b/>
                <w:bCs/>
                <w:sz w:val="20"/>
                <w:szCs w:val="20"/>
                <w:u w:val="single"/>
              </w:rPr>
              <w:t xml:space="preserve">5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A. </w:t>
            </w:r>
            <w:r w:rsidRPr="00B06887">
              <w:rPr>
                <w:rFonts w:eastAsia="標楷體" w:hint="eastAsia"/>
                <w:sz w:val="20"/>
                <w:szCs w:val="20"/>
              </w:rPr>
              <w:t>字母拼讀教學與練習</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hint="eastAsia"/>
                <w:sz w:val="20"/>
                <w:szCs w:val="20"/>
              </w:rPr>
              <w:t>教師將音組寫在黑板上</w:t>
            </w:r>
            <w:r w:rsidRPr="00B06887">
              <w:rPr>
                <w:rFonts w:eastAsia="標楷體"/>
                <w:sz w:val="20"/>
                <w:szCs w:val="20"/>
              </w:rPr>
              <w:t>，帶領學生</w:t>
            </w:r>
            <w:r w:rsidRPr="00B06887">
              <w:rPr>
                <w:rFonts w:eastAsia="標楷體" w:hint="eastAsia"/>
                <w:sz w:val="20"/>
                <w:szCs w:val="20"/>
              </w:rPr>
              <w:t>拼讀</w:t>
            </w:r>
            <w:r w:rsidRPr="00B06887">
              <w:rPr>
                <w:rFonts w:eastAsia="標楷體"/>
                <w:sz w:val="20"/>
                <w:szCs w:val="20"/>
              </w:rPr>
              <w:t>出</w:t>
            </w:r>
            <w:r w:rsidRPr="00B06887">
              <w:rPr>
                <w:rFonts w:eastAsia="標楷體" w:hint="eastAsia"/>
                <w:sz w:val="20"/>
                <w:szCs w:val="20"/>
              </w:rPr>
              <w:t>音組</w:t>
            </w:r>
            <w:r w:rsidRPr="00B06887">
              <w:rPr>
                <w:rFonts w:eastAsia="標楷體" w:hint="eastAsia"/>
                <w:sz w:val="20"/>
                <w:szCs w:val="20"/>
              </w:rPr>
              <w:t xml:space="preserve"> </w:t>
            </w:r>
            <w:r w:rsidRPr="00B06887">
              <w:rPr>
                <w:rFonts w:eastAsia="標楷體"/>
                <w:sz w:val="20"/>
                <w:szCs w:val="20"/>
              </w:rPr>
              <w:t>-</w:t>
            </w:r>
            <w:r w:rsidRPr="00B06887">
              <w:rPr>
                <w:rFonts w:eastAsia="標楷體" w:hint="eastAsia"/>
                <w:sz w:val="20"/>
                <w:szCs w:val="20"/>
              </w:rPr>
              <w:t xml:space="preserve">ub </w:t>
            </w:r>
            <w:r w:rsidRPr="00B06887">
              <w:rPr>
                <w:rFonts w:eastAsia="標楷體" w:hint="eastAsia"/>
                <w:sz w:val="20"/>
                <w:szCs w:val="20"/>
              </w:rPr>
              <w:t>及</w:t>
            </w:r>
            <w:r w:rsidRPr="00B06887">
              <w:rPr>
                <w:rFonts w:eastAsia="標楷體" w:hint="eastAsia"/>
                <w:sz w:val="20"/>
                <w:szCs w:val="20"/>
              </w:rPr>
              <w:t xml:space="preserve"> -ut </w:t>
            </w:r>
            <w:r w:rsidRPr="00B06887">
              <w:rPr>
                <w:rFonts w:eastAsia="標楷體"/>
                <w:sz w:val="20"/>
                <w:szCs w:val="20"/>
              </w:rPr>
              <w:t>的發音</w:t>
            </w:r>
            <w:r w:rsidRPr="00B06887">
              <w:rPr>
                <w:rFonts w:eastAsia="標楷體" w:hint="eastAsia"/>
                <w:sz w:val="20"/>
                <w:szCs w:val="20"/>
              </w:rPr>
              <w:t>數次。</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教師將不同的字首音字母寫在黑板上，搭配音組</w:t>
            </w:r>
            <w:r w:rsidRPr="00B06887">
              <w:rPr>
                <w:rFonts w:eastAsia="標楷體"/>
                <w:sz w:val="20"/>
                <w:szCs w:val="20"/>
              </w:rPr>
              <w:t>-</w:t>
            </w:r>
            <w:r w:rsidRPr="00B06887">
              <w:rPr>
                <w:rFonts w:eastAsia="標楷體" w:hint="eastAsia"/>
                <w:sz w:val="20"/>
                <w:szCs w:val="20"/>
              </w:rPr>
              <w:t xml:space="preserve">ub </w:t>
            </w:r>
            <w:r w:rsidRPr="00B06887">
              <w:rPr>
                <w:rFonts w:eastAsia="標楷體" w:hint="eastAsia"/>
                <w:sz w:val="20"/>
                <w:szCs w:val="20"/>
              </w:rPr>
              <w:t>及</w:t>
            </w:r>
            <w:r w:rsidRPr="00B06887">
              <w:rPr>
                <w:rFonts w:eastAsia="標楷體" w:hint="eastAsia"/>
                <w:sz w:val="20"/>
                <w:szCs w:val="20"/>
              </w:rPr>
              <w:t xml:space="preserve"> -ut</w:t>
            </w:r>
            <w:r w:rsidRPr="00B06887">
              <w:rPr>
                <w:rFonts w:eastAsia="標楷體" w:hint="eastAsia"/>
                <w:sz w:val="20"/>
                <w:szCs w:val="20"/>
              </w:rPr>
              <w:t>，運用拼讀手勢，一一拼讀例字，並重複數次。</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3. </w:t>
            </w:r>
            <w:r w:rsidRPr="00B06887">
              <w:rPr>
                <w:rFonts w:eastAsia="標楷體" w:hint="eastAsia"/>
                <w:sz w:val="20"/>
                <w:szCs w:val="20"/>
              </w:rPr>
              <w:t>教師開啟</w:t>
            </w:r>
            <w:r w:rsidRPr="00B06887">
              <w:rPr>
                <w:rFonts w:eastAsia="標楷體"/>
                <w:sz w:val="20"/>
                <w:szCs w:val="20"/>
              </w:rPr>
              <w:t xml:space="preserve"> Phonics Time </w:t>
            </w:r>
            <w:r w:rsidRPr="00B06887">
              <w:rPr>
                <w:rFonts w:eastAsia="標楷體"/>
                <w:sz w:val="20"/>
                <w:szCs w:val="20"/>
              </w:rPr>
              <w:t>海報，引導學生瞭解情境圖</w:t>
            </w:r>
            <w:r w:rsidRPr="00B06887">
              <w:rPr>
                <w:rFonts w:eastAsia="標楷體" w:hint="eastAsia"/>
                <w:sz w:val="20"/>
                <w:szCs w:val="20"/>
              </w:rPr>
              <w:t>圖</w:t>
            </w:r>
            <w:r w:rsidRPr="00B06887">
              <w:rPr>
                <w:rFonts w:eastAsia="標楷體"/>
                <w:sz w:val="20"/>
                <w:szCs w:val="20"/>
              </w:rPr>
              <w:t>意</w:t>
            </w:r>
            <w:r w:rsidRPr="00B06887">
              <w:rPr>
                <w:rFonts w:eastAsia="標楷體" w:hint="eastAsia"/>
                <w:sz w:val="20"/>
                <w:szCs w:val="20"/>
              </w:rPr>
              <w:t>及下方的句子。接著</w:t>
            </w:r>
            <w:r w:rsidRPr="00B06887">
              <w:rPr>
                <w:rFonts w:eastAsia="標楷體"/>
                <w:sz w:val="20"/>
                <w:szCs w:val="20"/>
              </w:rPr>
              <w:t>播放</w:t>
            </w:r>
            <w:r w:rsidRPr="00B06887">
              <w:rPr>
                <w:rFonts w:eastAsia="標楷體" w:hint="eastAsia"/>
                <w:sz w:val="20"/>
                <w:szCs w:val="20"/>
              </w:rPr>
              <w:t xml:space="preserve"> </w:t>
            </w:r>
            <w:r w:rsidRPr="00B06887">
              <w:rPr>
                <w:rFonts w:eastAsia="標楷體"/>
                <w:sz w:val="20"/>
                <w:szCs w:val="20"/>
              </w:rPr>
              <w:t>CD</w:t>
            </w:r>
            <w:r w:rsidRPr="00B06887">
              <w:rPr>
                <w:rFonts w:eastAsia="標楷體" w:hint="eastAsia"/>
                <w:sz w:val="20"/>
                <w:szCs w:val="20"/>
              </w:rPr>
              <w:t>，請</w:t>
            </w:r>
            <w:r w:rsidRPr="00B06887">
              <w:rPr>
                <w:rFonts w:eastAsia="標楷體"/>
                <w:sz w:val="20"/>
                <w:szCs w:val="20"/>
              </w:rPr>
              <w:t>學生跟讀。</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 xml:space="preserve">B. </w:t>
            </w:r>
            <w:r w:rsidRPr="00B06887">
              <w:rPr>
                <w:rFonts w:eastAsia="標楷體" w:hint="eastAsia"/>
                <w:bCs/>
                <w:sz w:val="20"/>
                <w:szCs w:val="20"/>
              </w:rPr>
              <w:t>字母拼讀遊戲卡活動</w:t>
            </w:r>
            <w:r w:rsidRPr="00B06887">
              <w:rPr>
                <w:rFonts w:eastAsia="標楷體" w:hint="eastAsia"/>
                <w:bCs/>
                <w:sz w:val="20"/>
                <w:szCs w:val="20"/>
              </w:rPr>
              <w:t xml:space="preserve"> </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請</w:t>
            </w:r>
            <w:r w:rsidRPr="00B06887">
              <w:rPr>
                <w:rFonts w:eastAsia="標楷體"/>
                <w:bCs/>
                <w:sz w:val="20"/>
                <w:szCs w:val="20"/>
              </w:rPr>
              <w:t>學生將習作</w:t>
            </w:r>
            <w:r w:rsidRPr="00B06887">
              <w:rPr>
                <w:rFonts w:eastAsia="標楷體" w:hint="eastAsia"/>
                <w:bCs/>
                <w:sz w:val="20"/>
                <w:szCs w:val="20"/>
              </w:rPr>
              <w:t>附件的</w:t>
            </w:r>
            <w:r w:rsidRPr="00B06887">
              <w:rPr>
                <w:rFonts w:eastAsia="標楷體"/>
                <w:bCs/>
                <w:sz w:val="20"/>
                <w:szCs w:val="20"/>
              </w:rPr>
              <w:t>字母拼讀遊戲卡撕下，</w:t>
            </w:r>
            <w:r w:rsidRPr="00B06887">
              <w:rPr>
                <w:rFonts w:eastAsia="標楷體" w:hint="eastAsia"/>
                <w:bCs/>
                <w:sz w:val="20"/>
                <w:szCs w:val="20"/>
              </w:rPr>
              <w:t>兩人</w:t>
            </w:r>
            <w:r w:rsidRPr="00B06887">
              <w:rPr>
                <w:rFonts w:eastAsia="標楷體"/>
                <w:bCs/>
                <w:sz w:val="20"/>
                <w:szCs w:val="20"/>
              </w:rPr>
              <w:t>一組進行遊戲卡配對活動。</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 xml:space="preserve">C. </w:t>
            </w:r>
            <w:r w:rsidRPr="00B06887">
              <w:rPr>
                <w:rFonts w:eastAsia="標楷體" w:hint="eastAsia"/>
                <w:bCs/>
                <w:sz w:val="20"/>
                <w:szCs w:val="20"/>
              </w:rPr>
              <w:t>字母拼讀進階活動</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教師帶領學生練習聽寫音組的字母拼讀例字，之後進行分組搶答。</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 xml:space="preserve">Dr. Dino </w:t>
            </w:r>
            <w:r w:rsidRPr="00B06887">
              <w:rPr>
                <w:rFonts w:eastAsia="標楷體" w:hint="eastAsia"/>
                <w:b/>
                <w:sz w:val="20"/>
                <w:szCs w:val="20"/>
                <w:u w:val="single"/>
              </w:rPr>
              <w:t>教學時間</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5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sz w:val="20"/>
                <w:szCs w:val="20"/>
              </w:rPr>
              <w:t>教師</w:t>
            </w:r>
            <w:r w:rsidRPr="00B06887">
              <w:rPr>
                <w:rFonts w:eastAsia="標楷體" w:hint="eastAsia"/>
                <w:sz w:val="20"/>
                <w:szCs w:val="20"/>
              </w:rPr>
              <w:t>開啟</w:t>
            </w:r>
            <w:r w:rsidRPr="00B06887">
              <w:rPr>
                <w:rFonts w:eastAsia="標楷體"/>
                <w:sz w:val="20"/>
                <w:szCs w:val="20"/>
              </w:rPr>
              <w:t xml:space="preserve"> Dr. Dino </w:t>
            </w:r>
            <w:r w:rsidRPr="00B06887">
              <w:rPr>
                <w:rFonts w:eastAsia="標楷體"/>
                <w:sz w:val="20"/>
                <w:szCs w:val="20"/>
              </w:rPr>
              <w:t>海報。</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請學生注意海報上的紅圈，教師再加以說明，英語的標點符號必須緊跟在單字後面。</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檢核時間</w:t>
            </w:r>
            <w:r w:rsidRPr="00B06887">
              <w:rPr>
                <w:rFonts w:eastAsia="標楷體" w:hint="eastAsia"/>
                <w:b/>
                <w:sz w:val="20"/>
                <w:szCs w:val="20"/>
                <w:u w:val="single"/>
              </w:rPr>
              <w:t xml:space="preserve"> 5 </w:t>
            </w:r>
            <w:r w:rsidRPr="00B06887">
              <w:rPr>
                <w:rFonts w:eastAsia="標楷體" w:hint="eastAsia"/>
                <w:b/>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引導學生自行逐項進行</w:t>
            </w:r>
            <w:r w:rsidRPr="00B06887">
              <w:rPr>
                <w:rFonts w:eastAsia="標楷體" w:hint="eastAsia"/>
                <w:sz w:val="20"/>
                <w:szCs w:val="20"/>
              </w:rPr>
              <w:t xml:space="preserve"> Now I Can </w:t>
            </w:r>
            <w:r w:rsidRPr="00B06887">
              <w:rPr>
                <w:rFonts w:eastAsia="標楷體" w:hint="eastAsia"/>
                <w:sz w:val="20"/>
                <w:szCs w:val="20"/>
              </w:rPr>
              <w:t>的檢核活動，通過的學生可給予獎勵。</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習作時間</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7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完成習作</w:t>
            </w:r>
            <w:r w:rsidRPr="00B06887">
              <w:rPr>
                <w:rFonts w:eastAsia="標楷體" w:hint="eastAsia"/>
                <w:sz w:val="20"/>
                <w:szCs w:val="20"/>
              </w:rPr>
              <w:t xml:space="preserve"> pp. 23-24 </w:t>
            </w:r>
            <w:r w:rsidRPr="00B06887">
              <w:rPr>
                <w:rFonts w:eastAsia="標楷體" w:hint="eastAsia"/>
                <w:sz w:val="20"/>
                <w:szCs w:val="20"/>
              </w:rPr>
              <w:t>字母拼讀音組聽辨、句子讀寫</w:t>
            </w:r>
            <w:r w:rsidRPr="00B06887">
              <w:rPr>
                <w:rFonts w:eastAsia="標楷體"/>
                <w:sz w:val="20"/>
                <w:szCs w:val="20"/>
              </w:rPr>
              <w:t>。</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回家作業</w:t>
            </w:r>
            <w:r w:rsidRPr="00B06887">
              <w:rPr>
                <w:rFonts w:eastAsia="標楷體" w:hint="eastAsia"/>
                <w:b/>
                <w:sz w:val="20"/>
                <w:szCs w:val="20"/>
                <w:u w:val="single"/>
              </w:rPr>
              <w:t xml:space="preserve"> </w:t>
            </w:r>
            <w:r w:rsidRPr="00B06887">
              <w:rPr>
                <w:rFonts w:eastAsia="標楷體" w:hint="eastAsia"/>
                <w:b/>
                <w:bCs/>
                <w:sz w:val="20"/>
                <w:szCs w:val="20"/>
                <w:u w:val="single"/>
              </w:rPr>
              <w:t xml:space="preserve">3 </w:t>
            </w:r>
            <w:r w:rsidRPr="00B06887">
              <w:rPr>
                <w:rFonts w:eastAsia="標楷體" w:hint="eastAsia"/>
                <w:b/>
                <w:bCs/>
                <w:sz w:val="20"/>
                <w:szCs w:val="20"/>
                <w:u w:val="single"/>
              </w:rPr>
              <w:t>分鐘</w:t>
            </w:r>
          </w:p>
          <w:p w:rsidR="008B5C4E" w:rsidRPr="000B2DB1" w:rsidRDefault="008B5C4E" w:rsidP="007B790C">
            <w:pPr>
              <w:spacing w:line="0" w:lineRule="atLeast"/>
              <w:jc w:val="both"/>
              <w:rPr>
                <w:rFonts w:eastAsia="標楷體"/>
                <w:sz w:val="20"/>
                <w:szCs w:val="20"/>
              </w:rPr>
            </w:pPr>
            <w:r w:rsidRPr="00B06887">
              <w:rPr>
                <w:rFonts w:eastAsia="標楷體"/>
                <w:sz w:val="20"/>
                <w:szCs w:val="20"/>
              </w:rPr>
              <w:t>請學生回家聽讀本課</w:t>
            </w:r>
            <w:r w:rsidRPr="00B06887">
              <w:rPr>
                <w:rFonts w:eastAsia="標楷體"/>
                <w:sz w:val="20"/>
                <w:szCs w:val="20"/>
              </w:rPr>
              <w:t xml:space="preserve"> CD</w:t>
            </w:r>
            <w:r w:rsidRPr="00B06887">
              <w:rPr>
                <w:rFonts w:eastAsia="標楷體" w:hint="eastAsia"/>
                <w:sz w:val="20"/>
                <w:szCs w:val="20"/>
              </w:rPr>
              <w:t xml:space="preserve"> </w:t>
            </w:r>
            <w:r w:rsidRPr="00B06887">
              <w:rPr>
                <w:rFonts w:eastAsia="標楷體" w:hint="eastAsia"/>
                <w:sz w:val="20"/>
                <w:szCs w:val="20"/>
              </w:rPr>
              <w:t>並預習</w:t>
            </w:r>
            <w:r w:rsidRPr="00B06887">
              <w:rPr>
                <w:rFonts w:eastAsia="標楷體" w:hint="eastAsia"/>
                <w:sz w:val="20"/>
                <w:szCs w:val="20"/>
              </w:rPr>
              <w:t xml:space="preserve"> Review 2</w:t>
            </w:r>
            <w:r w:rsidRPr="00B06887">
              <w:rPr>
                <w:rFonts w:eastAsia="標楷體"/>
                <w:sz w:val="20"/>
                <w:szCs w:val="20"/>
              </w:rPr>
              <w:t>。</w:t>
            </w:r>
          </w:p>
        </w:tc>
        <w:tc>
          <w:tcPr>
            <w:tcW w:w="616" w:type="dxa"/>
          </w:tcPr>
          <w:p w:rsidR="008B5C4E" w:rsidRPr="00D22EAE" w:rsidRDefault="008B5C4E" w:rsidP="007B790C">
            <w:pPr>
              <w:snapToGrid w:val="0"/>
              <w:spacing w:line="240" w:lineRule="exact"/>
              <w:ind w:left="57" w:right="57"/>
              <w:rPr>
                <w:rFonts w:ascii="標楷體" w:eastAsia="標楷體" w:hAnsi="標楷體"/>
                <w:sz w:val="20"/>
                <w:szCs w:val="20"/>
              </w:rPr>
            </w:pPr>
            <w:r>
              <w:rPr>
                <w:rFonts w:ascii="標楷體" w:eastAsia="標楷體" w:hAnsi="標楷體" w:hint="eastAsia"/>
                <w:sz w:val="20"/>
                <w:szCs w:val="20"/>
              </w:rPr>
              <w:t>1</w:t>
            </w:r>
          </w:p>
        </w:tc>
        <w:tc>
          <w:tcPr>
            <w:tcW w:w="1227" w:type="dxa"/>
          </w:tcPr>
          <w:p w:rsidR="008B5C4E" w:rsidRPr="00D22EAE" w:rsidRDefault="008B5C4E" w:rsidP="007B790C">
            <w:pPr>
              <w:pStyle w:val="4123"/>
              <w:tabs>
                <w:tab w:val="clear" w:pos="142"/>
              </w:tabs>
              <w:snapToGrid w:val="0"/>
              <w:spacing w:line="240" w:lineRule="exact"/>
              <w:ind w:left="57" w:firstLine="0"/>
              <w:jc w:val="left"/>
              <w:rPr>
                <w:rFonts w:ascii="標楷體" w:eastAsia="標楷體" w:hAnsi="標楷體"/>
                <w:sz w:val="20"/>
              </w:rPr>
            </w:pPr>
            <w:r w:rsidRPr="00B06887">
              <w:rPr>
                <w:rFonts w:eastAsia="標楷體" w:hint="eastAsia"/>
                <w:snapToGrid w:val="0"/>
                <w:kern w:val="0"/>
                <w:sz w:val="20"/>
              </w:rPr>
              <w:t>翰林版國小英語</w:t>
            </w:r>
            <w:r w:rsidRPr="00B06887">
              <w:rPr>
                <w:rFonts w:eastAsia="標楷體"/>
                <w:snapToGrid w:val="0"/>
                <w:kern w:val="0"/>
                <w:sz w:val="20"/>
              </w:rPr>
              <w:t xml:space="preserve">Dino on the Go! ( </w:t>
            </w:r>
            <w:r w:rsidRPr="00B06887">
              <w:rPr>
                <w:rFonts w:eastAsia="標楷體" w:hint="eastAsia"/>
                <w:snapToGrid w:val="0"/>
                <w:kern w:val="0"/>
                <w:sz w:val="20"/>
              </w:rPr>
              <w:t>2</w:t>
            </w:r>
            <w:r w:rsidRPr="00B06887">
              <w:rPr>
                <w:rFonts w:eastAsia="標楷體"/>
                <w:snapToGrid w:val="0"/>
                <w:kern w:val="0"/>
                <w:sz w:val="20"/>
              </w:rPr>
              <w:t xml:space="preserve"> )</w:t>
            </w:r>
            <w:r w:rsidRPr="00B06887">
              <w:rPr>
                <w:rFonts w:eastAsia="標楷體" w:hint="eastAsia"/>
                <w:snapToGrid w:val="0"/>
                <w:kern w:val="0"/>
                <w:sz w:val="20"/>
              </w:rPr>
              <w:t>（三下）</w:t>
            </w:r>
          </w:p>
        </w:tc>
        <w:tc>
          <w:tcPr>
            <w:tcW w:w="1113" w:type="dxa"/>
          </w:tcPr>
          <w:p w:rsidR="008B5C4E" w:rsidRPr="00D22EAE" w:rsidRDefault="008B5C4E" w:rsidP="007B790C">
            <w:pPr>
              <w:snapToGrid w:val="0"/>
              <w:spacing w:line="220" w:lineRule="exact"/>
              <w:ind w:left="57" w:right="57"/>
              <w:rPr>
                <w:rFonts w:ascii="標楷體" w:eastAsia="標楷體" w:hAnsi="標楷體"/>
                <w:sz w:val="20"/>
                <w:szCs w:val="20"/>
              </w:rPr>
            </w:pPr>
            <w:r w:rsidRPr="00B06887">
              <w:rPr>
                <w:rFonts w:eastAsia="標楷體" w:hint="eastAsia"/>
                <w:bCs/>
                <w:sz w:val="20"/>
                <w:szCs w:val="20"/>
              </w:rPr>
              <w:t>作業評量</w:t>
            </w:r>
            <w:r w:rsidRPr="00B06887">
              <w:rPr>
                <w:rFonts w:eastAsia="標楷體" w:hint="eastAsia"/>
                <w:bCs/>
                <w:sz w:val="20"/>
                <w:szCs w:val="20"/>
              </w:rPr>
              <w:br/>
            </w:r>
            <w:r w:rsidRPr="00B06887">
              <w:rPr>
                <w:rFonts w:eastAsia="標楷體" w:hint="eastAsia"/>
                <w:bCs/>
                <w:sz w:val="20"/>
                <w:szCs w:val="20"/>
              </w:rPr>
              <w:t>口頭評量</w:t>
            </w:r>
            <w:r w:rsidRPr="00B06887">
              <w:rPr>
                <w:rFonts w:eastAsia="標楷體" w:hint="eastAsia"/>
                <w:bCs/>
                <w:sz w:val="20"/>
                <w:szCs w:val="20"/>
              </w:rPr>
              <w:br/>
            </w:r>
            <w:r w:rsidRPr="00B06887">
              <w:rPr>
                <w:rFonts w:eastAsia="標楷體" w:hint="eastAsia"/>
                <w:bCs/>
                <w:sz w:val="20"/>
                <w:szCs w:val="20"/>
              </w:rPr>
              <w:t>參與度評量</w:t>
            </w:r>
            <w:r w:rsidRPr="00B06887">
              <w:rPr>
                <w:rFonts w:eastAsia="標楷體" w:hint="eastAsia"/>
                <w:bCs/>
                <w:sz w:val="20"/>
                <w:szCs w:val="20"/>
              </w:rPr>
              <w:br/>
            </w:r>
            <w:r w:rsidRPr="00B06887">
              <w:rPr>
                <w:rFonts w:eastAsia="標楷體" w:hint="eastAsia"/>
                <w:bCs/>
                <w:sz w:val="20"/>
                <w:szCs w:val="20"/>
              </w:rPr>
              <w:t>習作評量</w:t>
            </w:r>
            <w:r w:rsidRPr="00B06887">
              <w:rPr>
                <w:rFonts w:eastAsia="標楷體" w:hint="eastAsia"/>
                <w:bCs/>
                <w:sz w:val="20"/>
                <w:szCs w:val="20"/>
              </w:rPr>
              <w:br/>
            </w:r>
            <w:r w:rsidRPr="00B06887">
              <w:rPr>
                <w:rFonts w:eastAsia="標楷體" w:hint="eastAsia"/>
                <w:bCs/>
                <w:sz w:val="20"/>
                <w:szCs w:val="20"/>
              </w:rPr>
              <w:t>態度評量</w:t>
            </w:r>
            <w:r w:rsidRPr="00B06887">
              <w:rPr>
                <w:rFonts w:eastAsia="標楷體" w:hint="eastAsia"/>
                <w:bCs/>
                <w:sz w:val="20"/>
                <w:szCs w:val="20"/>
              </w:rPr>
              <w:br/>
            </w:r>
            <w:r w:rsidRPr="00B06887">
              <w:rPr>
                <w:rFonts w:eastAsia="標楷體" w:hint="eastAsia"/>
                <w:bCs/>
                <w:sz w:val="20"/>
                <w:szCs w:val="20"/>
              </w:rPr>
              <w:t>觀察記錄</w:t>
            </w:r>
          </w:p>
        </w:tc>
      </w:tr>
      <w:tr w:rsidR="008B5C4E" w:rsidRPr="00D22EAE" w:rsidTr="007B790C">
        <w:trPr>
          <w:trHeight w:val="2627"/>
        </w:trPr>
        <w:tc>
          <w:tcPr>
            <w:tcW w:w="386" w:type="dxa"/>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lastRenderedPageBreak/>
              <w:t>第18週</w:t>
            </w:r>
          </w:p>
          <w:p w:rsidR="008B5C4E" w:rsidRPr="00AE0215" w:rsidRDefault="008B5C4E" w:rsidP="007B790C">
            <w:pPr>
              <w:jc w:val="center"/>
              <w:rPr>
                <w:rFonts w:ascii="標楷體" w:eastAsia="標楷體" w:hAnsi="標楷體"/>
                <w:sz w:val="20"/>
                <w:szCs w:val="20"/>
              </w:rPr>
            </w:pPr>
          </w:p>
        </w:tc>
        <w:tc>
          <w:tcPr>
            <w:tcW w:w="635" w:type="dxa"/>
            <w:vAlign w:val="center"/>
          </w:tcPr>
          <w:p w:rsidR="008B5C4E" w:rsidRPr="003B0D26" w:rsidRDefault="008B5C4E" w:rsidP="007B790C">
            <w:pPr>
              <w:spacing w:line="0" w:lineRule="atLeast"/>
              <w:jc w:val="center"/>
              <w:rPr>
                <w:rFonts w:eastAsia="標楷體"/>
                <w:szCs w:val="20"/>
              </w:rPr>
            </w:pPr>
            <w:r w:rsidRPr="003B0D26">
              <w:rPr>
                <w:rFonts w:eastAsia="標楷體"/>
                <w:szCs w:val="20"/>
              </w:rPr>
              <w:t>期末總複習和文化教學</w:t>
            </w:r>
          </w:p>
          <w:p w:rsidR="008B5C4E" w:rsidRPr="003B0D26" w:rsidRDefault="008B5C4E" w:rsidP="007B790C">
            <w:pPr>
              <w:spacing w:line="0" w:lineRule="atLeast"/>
              <w:jc w:val="center"/>
              <w:rPr>
                <w:rFonts w:eastAsia="標楷體"/>
                <w:szCs w:val="20"/>
              </w:rPr>
            </w:pPr>
            <w:r w:rsidRPr="003B0D26">
              <w:rPr>
                <w:rFonts w:eastAsia="標楷體"/>
                <w:szCs w:val="20"/>
              </w:rPr>
              <w:t>Fina</w:t>
            </w:r>
            <w:r>
              <w:rPr>
                <w:rFonts w:eastAsia="標楷體"/>
                <w:szCs w:val="20"/>
              </w:rPr>
              <w:t>l Review &amp; How to Say Thank You</w:t>
            </w:r>
          </w:p>
        </w:tc>
        <w:tc>
          <w:tcPr>
            <w:tcW w:w="3260" w:type="dxa"/>
          </w:tcPr>
          <w:p w:rsidR="008B5C4E" w:rsidRPr="000B2DB1" w:rsidRDefault="008B5C4E" w:rsidP="007B790C">
            <w:pPr>
              <w:spacing w:line="0" w:lineRule="atLeast"/>
              <w:jc w:val="both"/>
              <w:rPr>
                <w:rFonts w:eastAsia="標楷體"/>
                <w:color w:val="000000"/>
              </w:rPr>
            </w:pPr>
            <w:smartTag w:uri="urn:schemas-microsoft-com:office:smarttags" w:element="chsdate">
              <w:smartTagPr>
                <w:attr w:name="IsROCDate" w:val="False"/>
                <w:attr w:name="IsLunarDate" w:val="False"/>
                <w:attr w:name="Day" w:val="2"/>
                <w:attr w:name="Month" w:val="1"/>
                <w:attr w:name="Year" w:val="2001"/>
              </w:smartTagPr>
              <w:r w:rsidRPr="00B06887">
                <w:rPr>
                  <w:rFonts w:eastAsia="標楷體" w:hint="eastAsia"/>
                  <w:bCs/>
                  <w:sz w:val="20"/>
                  <w:szCs w:val="20"/>
                </w:rPr>
                <w:t>1-1-2</w:t>
              </w:r>
            </w:smartTag>
            <w:r w:rsidRPr="00B06887">
              <w:rPr>
                <w:rFonts w:eastAsia="標楷體" w:hint="eastAsia"/>
                <w:bCs/>
                <w:sz w:val="20"/>
                <w:szCs w:val="20"/>
              </w:rPr>
              <w:t>能聽辨英語的子音與母音。</w:t>
            </w:r>
            <w:r w:rsidRPr="00B06887">
              <w:rPr>
                <w:rFonts w:eastAsia="標楷體" w:hint="eastAsia"/>
                <w:bCs/>
                <w:sz w:val="20"/>
                <w:szCs w:val="20"/>
              </w:rPr>
              <w:br/>
              <w:t>1-1-3</w:t>
            </w:r>
            <w:r w:rsidRPr="00B06887">
              <w:rPr>
                <w:rFonts w:eastAsia="標楷體" w:hint="eastAsia"/>
                <w:bCs/>
                <w:sz w:val="20"/>
                <w:szCs w:val="20"/>
              </w:rPr>
              <w:t>能聽辨課堂中所習得的詞彙。</w:t>
            </w:r>
            <w:r w:rsidRPr="00B06887">
              <w:rPr>
                <w:rFonts w:eastAsia="標楷體" w:hint="eastAsia"/>
                <w:bCs/>
                <w:sz w:val="20"/>
                <w:szCs w:val="20"/>
              </w:rPr>
              <w:br/>
              <w:t>1-1-7</w:t>
            </w:r>
            <w:r w:rsidRPr="00B06887">
              <w:rPr>
                <w:rFonts w:eastAsia="標楷體" w:hint="eastAsia"/>
                <w:bCs/>
                <w:sz w:val="20"/>
                <w:szCs w:val="20"/>
              </w:rPr>
              <w:t>能聽懂常用的教室用語及日常生活用語。</w:t>
            </w:r>
            <w:r w:rsidRPr="00B06887">
              <w:rPr>
                <w:rFonts w:eastAsia="標楷體" w:hint="eastAsia"/>
                <w:bCs/>
                <w:sz w:val="20"/>
                <w:szCs w:val="20"/>
              </w:rPr>
              <w:br/>
              <w:t>1-1-8</w:t>
            </w:r>
            <w:r w:rsidRPr="00B06887">
              <w:rPr>
                <w:rFonts w:eastAsia="標楷體" w:hint="eastAsia"/>
                <w:bCs/>
                <w:sz w:val="20"/>
                <w:szCs w:val="20"/>
              </w:rPr>
              <w:t>能聽懂簡易句型的句子。</w:t>
            </w:r>
            <w:r w:rsidRPr="00B06887">
              <w:rPr>
                <w:rFonts w:eastAsia="標楷體" w:hint="eastAsia"/>
                <w:bCs/>
                <w:sz w:val="20"/>
                <w:szCs w:val="20"/>
              </w:rPr>
              <w:br/>
              <w:t>2-1-3</w:t>
            </w:r>
            <w:r w:rsidRPr="00B06887">
              <w:rPr>
                <w:rFonts w:eastAsia="標楷體" w:hint="eastAsia"/>
                <w:bCs/>
                <w:sz w:val="20"/>
                <w:szCs w:val="20"/>
              </w:rPr>
              <w:t>能說出課堂中所習得的詞彙。</w:t>
            </w:r>
            <w:r w:rsidRPr="00B06887">
              <w:rPr>
                <w:rFonts w:eastAsia="標楷體" w:hint="eastAsia"/>
                <w:bCs/>
                <w:sz w:val="20"/>
                <w:szCs w:val="20"/>
              </w:rPr>
              <w:br/>
              <w:t>2-1-4</w:t>
            </w:r>
            <w:r w:rsidRPr="00B06887">
              <w:rPr>
                <w:rFonts w:eastAsia="標楷體" w:hint="eastAsia"/>
                <w:bCs/>
                <w:sz w:val="20"/>
                <w:szCs w:val="20"/>
              </w:rPr>
              <w:t>能以正確的語調說出簡易句型的句子。</w:t>
            </w:r>
            <w:r w:rsidRPr="00B06887">
              <w:rPr>
                <w:rFonts w:eastAsia="標楷體" w:hint="eastAsia"/>
                <w:bCs/>
                <w:sz w:val="20"/>
                <w:szCs w:val="20"/>
              </w:rPr>
              <w:br/>
              <w:t>2-1-9</w:t>
            </w:r>
            <w:r w:rsidRPr="00B06887">
              <w:rPr>
                <w:rFonts w:eastAsia="標楷體" w:hint="eastAsia"/>
                <w:bCs/>
                <w:sz w:val="20"/>
                <w:szCs w:val="20"/>
              </w:rPr>
              <w:t>能作簡單的提問、回答和敘述。</w:t>
            </w:r>
            <w:r w:rsidRPr="00B06887">
              <w:rPr>
                <w:rFonts w:eastAsia="標楷體" w:hint="eastAsia"/>
                <w:bCs/>
                <w:sz w:val="20"/>
                <w:szCs w:val="20"/>
              </w:rPr>
              <w:br/>
              <w:t>3-1-5</w:t>
            </w:r>
            <w:r w:rsidRPr="00B06887">
              <w:rPr>
                <w:rFonts w:eastAsia="標楷體" w:hint="eastAsia"/>
                <w:bCs/>
                <w:sz w:val="20"/>
                <w:szCs w:val="20"/>
              </w:rPr>
              <w:t>能看懂簡單的句子。</w:t>
            </w:r>
            <w:r w:rsidRPr="00B06887">
              <w:rPr>
                <w:rFonts w:eastAsia="標楷體" w:hint="eastAsia"/>
                <w:bCs/>
                <w:sz w:val="20"/>
                <w:szCs w:val="20"/>
              </w:rPr>
              <w:br/>
              <w:t>4-1-3</w:t>
            </w:r>
            <w:r w:rsidRPr="00B06887">
              <w:rPr>
                <w:rFonts w:eastAsia="標楷體" w:hint="eastAsia"/>
                <w:bCs/>
                <w:sz w:val="20"/>
                <w:szCs w:val="20"/>
              </w:rPr>
              <w:t>能臨摹抄寫課堂中習得的詞彙。</w:t>
            </w:r>
            <w:r w:rsidRPr="00B06887">
              <w:rPr>
                <w:rFonts w:eastAsia="標楷體" w:hint="eastAsia"/>
                <w:bCs/>
                <w:sz w:val="20"/>
                <w:szCs w:val="20"/>
              </w:rPr>
              <w:br/>
              <w:t>5-1-2</w:t>
            </w:r>
            <w:r w:rsidRPr="00B06887">
              <w:rPr>
                <w:rFonts w:eastAsia="標楷體" w:hint="eastAsia"/>
                <w:bCs/>
                <w:sz w:val="20"/>
                <w:szCs w:val="20"/>
              </w:rPr>
              <w:t>能聽懂及辨識課堂中所習得的英語詞彙。</w:t>
            </w:r>
            <w:r w:rsidRPr="00B06887">
              <w:rPr>
                <w:rFonts w:eastAsia="標楷體" w:hint="eastAsia"/>
                <w:bCs/>
                <w:sz w:val="20"/>
                <w:szCs w:val="20"/>
              </w:rPr>
              <w:br/>
              <w:t>5-1-6</w:t>
            </w:r>
            <w:r w:rsidRPr="00B06887">
              <w:rPr>
                <w:rFonts w:eastAsia="標楷體" w:hint="eastAsia"/>
                <w:bCs/>
                <w:sz w:val="20"/>
                <w:szCs w:val="20"/>
              </w:rPr>
              <w:t>能運用字母拼讀法</w:t>
            </w:r>
            <w:r w:rsidRPr="00B06887">
              <w:rPr>
                <w:rFonts w:eastAsia="標楷體" w:hint="eastAsia"/>
                <w:bCs/>
                <w:sz w:val="20"/>
                <w:szCs w:val="20"/>
              </w:rPr>
              <w:t>(phonics)</w:t>
            </w:r>
            <w:r>
              <w:rPr>
                <w:rFonts w:eastAsia="標楷體" w:hint="eastAsia"/>
                <w:bCs/>
                <w:sz w:val="20"/>
                <w:szCs w:val="20"/>
              </w:rPr>
              <w:t>。</w:t>
            </w:r>
          </w:p>
        </w:tc>
        <w:tc>
          <w:tcPr>
            <w:tcW w:w="7371" w:type="dxa"/>
          </w:tcPr>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暖身活動</w:t>
            </w:r>
            <w:r w:rsidRPr="00B06887">
              <w:rPr>
                <w:rFonts w:eastAsia="標楷體"/>
                <w:b/>
                <w:sz w:val="20"/>
                <w:szCs w:val="20"/>
                <w:u w:val="single"/>
              </w:rPr>
              <w:t xml:space="preserve"> </w:t>
            </w:r>
            <w:r w:rsidRPr="00B06887">
              <w:rPr>
                <w:rFonts w:eastAsia="標楷體" w:hint="eastAsia"/>
                <w:b/>
                <w:sz w:val="20"/>
                <w:szCs w:val="20"/>
                <w:u w:val="single"/>
              </w:rPr>
              <w:t xml:space="preserve">5 </w:t>
            </w:r>
            <w:r w:rsidRPr="00B06887">
              <w:rPr>
                <w:rFonts w:eastAsia="標楷體" w:hint="eastAsia"/>
                <w:b/>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sz w:val="20"/>
                <w:szCs w:val="20"/>
              </w:rPr>
              <w:t>和學生打招呼，引導學生</w:t>
            </w:r>
            <w:r w:rsidRPr="00B06887">
              <w:rPr>
                <w:rFonts w:eastAsia="標楷體" w:hint="eastAsia"/>
                <w:sz w:val="20"/>
                <w:szCs w:val="20"/>
              </w:rPr>
              <w:t>和教師打招呼。</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 xml:space="preserve">2. </w:t>
            </w:r>
            <w:r w:rsidRPr="00B06887">
              <w:rPr>
                <w:rFonts w:eastAsia="標楷體" w:hint="eastAsia"/>
                <w:bCs/>
                <w:sz w:val="20"/>
                <w:szCs w:val="20"/>
              </w:rPr>
              <w:t>播放故事</w:t>
            </w:r>
            <w:r w:rsidRPr="00B06887">
              <w:rPr>
                <w:rFonts w:eastAsia="標楷體" w:hint="eastAsia"/>
                <w:bCs/>
                <w:sz w:val="20"/>
                <w:szCs w:val="20"/>
              </w:rPr>
              <w:t xml:space="preserve"> CD</w:t>
            </w:r>
            <w:r w:rsidRPr="00B06887">
              <w:rPr>
                <w:rFonts w:eastAsia="標楷體" w:hint="eastAsia"/>
                <w:bCs/>
                <w:sz w:val="20"/>
                <w:szCs w:val="20"/>
              </w:rPr>
              <w:t>，複習第三、四課的故事對話。</w:t>
            </w:r>
          </w:p>
          <w:p w:rsidR="008B5C4E" w:rsidRPr="00B06887" w:rsidRDefault="008B5C4E" w:rsidP="007B790C">
            <w:pPr>
              <w:spacing w:line="0" w:lineRule="atLeast"/>
              <w:jc w:val="both"/>
              <w:rPr>
                <w:rFonts w:eastAsia="標楷體"/>
                <w:b/>
                <w:bCs/>
                <w:sz w:val="20"/>
                <w:szCs w:val="20"/>
                <w:u w:val="single"/>
              </w:rPr>
            </w:pPr>
            <w:r w:rsidRPr="00B06887">
              <w:rPr>
                <w:rFonts w:eastAsia="標楷體" w:hint="eastAsia"/>
                <w:b/>
                <w:bCs/>
                <w:sz w:val="20"/>
                <w:szCs w:val="20"/>
                <w:u w:val="single"/>
              </w:rPr>
              <w:t>單字句型複習活動</w:t>
            </w:r>
            <w:r w:rsidRPr="00B06887">
              <w:rPr>
                <w:rFonts w:eastAsia="標楷體"/>
                <w:b/>
                <w:bCs/>
                <w:sz w:val="20"/>
                <w:szCs w:val="20"/>
                <w:u w:val="single"/>
              </w:rPr>
              <w:t xml:space="preserve"> </w:t>
            </w:r>
            <w:r w:rsidRPr="00B06887">
              <w:rPr>
                <w:rFonts w:eastAsia="標楷體" w:hint="eastAsia"/>
                <w:b/>
                <w:sz w:val="20"/>
                <w:szCs w:val="20"/>
                <w:u w:val="single"/>
              </w:rPr>
              <w:t xml:space="preserve">5 </w:t>
            </w:r>
            <w:r w:rsidRPr="00B06887">
              <w:rPr>
                <w:rFonts w:eastAsia="標楷體" w:hint="eastAsia"/>
                <w:b/>
                <w:sz w:val="20"/>
                <w:szCs w:val="20"/>
                <w:u w:val="single"/>
              </w:rPr>
              <w:t>分鐘</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教師開啟第三、四課單字圖卡和字卡，帶學生複習。之後再開啟第三、四課句型條，教師指著字卡，引導學生以適當句型進行問答。</w:t>
            </w:r>
            <w:r w:rsidRPr="00B06887">
              <w:rPr>
                <w:rFonts w:eastAsia="標楷體" w:hint="eastAsia"/>
                <w:bCs/>
                <w:sz w:val="20"/>
                <w:szCs w:val="20"/>
              </w:rPr>
              <w:t xml:space="preserve">  </w:t>
            </w:r>
          </w:p>
          <w:p w:rsidR="008B5C4E" w:rsidRPr="00B06887" w:rsidRDefault="008B5C4E" w:rsidP="007B790C">
            <w:pPr>
              <w:spacing w:line="0" w:lineRule="atLeast"/>
              <w:jc w:val="both"/>
              <w:rPr>
                <w:rFonts w:eastAsia="標楷體"/>
                <w:b/>
                <w:bCs/>
                <w:sz w:val="20"/>
                <w:szCs w:val="20"/>
                <w:u w:val="single"/>
              </w:rPr>
            </w:pPr>
            <w:r w:rsidRPr="00B06887">
              <w:rPr>
                <w:rFonts w:eastAsia="標楷體"/>
                <w:b/>
                <w:bCs/>
                <w:sz w:val="20"/>
                <w:szCs w:val="20"/>
                <w:u w:val="single"/>
              </w:rPr>
              <w:t>A</w:t>
            </w:r>
            <w:r w:rsidRPr="00B06887">
              <w:rPr>
                <w:rFonts w:eastAsia="標楷體" w:hint="eastAsia"/>
                <w:b/>
                <w:bCs/>
                <w:sz w:val="20"/>
                <w:szCs w:val="20"/>
                <w:u w:val="single"/>
              </w:rPr>
              <w:t xml:space="preserve">. </w:t>
            </w:r>
            <w:r w:rsidRPr="00B06887">
              <w:rPr>
                <w:rFonts w:eastAsia="標楷體"/>
                <w:b/>
                <w:bCs/>
                <w:sz w:val="20"/>
                <w:szCs w:val="20"/>
                <w:u w:val="single"/>
              </w:rPr>
              <w:t>Listen</w:t>
            </w:r>
            <w:r w:rsidRPr="00B06887">
              <w:rPr>
                <w:rFonts w:eastAsia="標楷體" w:hint="eastAsia"/>
                <w:b/>
                <w:bCs/>
                <w:sz w:val="20"/>
                <w:szCs w:val="20"/>
                <w:u w:val="single"/>
              </w:rPr>
              <w:t>,</w:t>
            </w:r>
            <w:r w:rsidRPr="00B06887">
              <w:rPr>
                <w:rFonts w:eastAsia="標楷體"/>
                <w:b/>
                <w:bCs/>
                <w:sz w:val="20"/>
                <w:szCs w:val="20"/>
                <w:u w:val="single"/>
              </w:rPr>
              <w:t xml:space="preserve"> </w:t>
            </w:r>
            <w:r w:rsidRPr="00B06887">
              <w:rPr>
                <w:rFonts w:eastAsia="標楷體" w:hint="eastAsia"/>
                <w:b/>
                <w:bCs/>
                <w:sz w:val="20"/>
                <w:szCs w:val="20"/>
                <w:u w:val="single"/>
              </w:rPr>
              <w:t xml:space="preserve">Number, and Match </w:t>
            </w:r>
            <w:r w:rsidRPr="00B06887">
              <w:rPr>
                <w:rFonts w:eastAsia="標楷體"/>
                <w:b/>
                <w:bCs/>
                <w:sz w:val="20"/>
                <w:szCs w:val="20"/>
                <w:u w:val="single"/>
              </w:rPr>
              <w:t xml:space="preserve"> </w:t>
            </w:r>
            <w:r w:rsidRPr="00B06887">
              <w:rPr>
                <w:rFonts w:eastAsia="標楷體" w:hint="eastAsia"/>
                <w:b/>
                <w:sz w:val="20"/>
                <w:szCs w:val="20"/>
                <w:u w:val="single"/>
              </w:rPr>
              <w:t xml:space="preserve">5 </w:t>
            </w:r>
            <w:r w:rsidRPr="00B06887">
              <w:rPr>
                <w:rFonts w:eastAsia="標楷體" w:hint="eastAsia"/>
                <w:b/>
                <w:sz w:val="20"/>
                <w:szCs w:val="20"/>
                <w:u w:val="single"/>
              </w:rPr>
              <w:t>分鐘</w:t>
            </w:r>
          </w:p>
          <w:p w:rsidR="008B5C4E" w:rsidRPr="00B06887" w:rsidRDefault="008B5C4E" w:rsidP="007B790C">
            <w:pPr>
              <w:spacing w:line="0" w:lineRule="atLeast"/>
              <w:jc w:val="both"/>
              <w:rPr>
                <w:rFonts w:eastAsia="標楷體"/>
                <w:b/>
                <w:bCs/>
                <w:sz w:val="20"/>
                <w:szCs w:val="20"/>
              </w:rPr>
            </w:pPr>
            <w:r w:rsidRPr="00B06887">
              <w:rPr>
                <w:rFonts w:eastAsia="標楷體" w:hint="eastAsia"/>
                <w:bCs/>
                <w:sz w:val="20"/>
                <w:szCs w:val="20"/>
              </w:rPr>
              <w:t>教師說明題意，請學生完成課本</w:t>
            </w:r>
            <w:r w:rsidRPr="00B06887">
              <w:rPr>
                <w:rFonts w:eastAsia="標楷體" w:hint="eastAsia"/>
                <w:bCs/>
                <w:sz w:val="20"/>
                <w:szCs w:val="20"/>
              </w:rPr>
              <w:t xml:space="preserve"> p. 67 </w:t>
            </w:r>
            <w:r w:rsidRPr="00B06887">
              <w:rPr>
                <w:rFonts w:eastAsia="標楷體" w:hint="eastAsia"/>
                <w:bCs/>
                <w:sz w:val="20"/>
                <w:szCs w:val="20"/>
              </w:rPr>
              <w:t>的單字聽辨練習。</w:t>
            </w:r>
          </w:p>
          <w:p w:rsidR="008B5C4E" w:rsidRPr="00B06887" w:rsidRDefault="008B5C4E" w:rsidP="007B790C">
            <w:pPr>
              <w:spacing w:line="0" w:lineRule="atLeast"/>
              <w:jc w:val="both"/>
              <w:rPr>
                <w:rFonts w:eastAsia="標楷體"/>
                <w:b/>
                <w:bCs/>
                <w:sz w:val="20"/>
                <w:szCs w:val="20"/>
                <w:u w:val="single"/>
              </w:rPr>
            </w:pPr>
            <w:r w:rsidRPr="00B06887">
              <w:rPr>
                <w:rFonts w:eastAsia="標楷體" w:hint="eastAsia"/>
                <w:b/>
                <w:bCs/>
                <w:sz w:val="20"/>
                <w:szCs w:val="20"/>
                <w:u w:val="single"/>
              </w:rPr>
              <w:t>B. Pl</w:t>
            </w:r>
            <w:r w:rsidRPr="00B06887">
              <w:rPr>
                <w:rFonts w:eastAsia="標楷體"/>
                <w:b/>
                <w:bCs/>
                <w:sz w:val="20"/>
                <w:szCs w:val="20"/>
                <w:u w:val="single"/>
              </w:rPr>
              <w:t>ay</w:t>
            </w:r>
            <w:r w:rsidRPr="00B06887">
              <w:rPr>
                <w:rFonts w:eastAsia="標楷體" w:hint="eastAsia"/>
                <w:b/>
                <w:bCs/>
                <w:sz w:val="20"/>
                <w:szCs w:val="20"/>
                <w:u w:val="single"/>
              </w:rPr>
              <w:t xml:space="preserve"> and Say</w:t>
            </w:r>
            <w:r w:rsidRPr="00B06887">
              <w:rPr>
                <w:rFonts w:eastAsia="標楷體"/>
                <w:b/>
                <w:bCs/>
                <w:sz w:val="20"/>
                <w:szCs w:val="20"/>
                <w:u w:val="single"/>
              </w:rPr>
              <w:t xml:space="preserve">  </w:t>
            </w:r>
            <w:r w:rsidRPr="00B06887">
              <w:rPr>
                <w:rFonts w:eastAsia="標楷體" w:hint="eastAsia"/>
                <w:b/>
                <w:sz w:val="20"/>
                <w:szCs w:val="20"/>
                <w:u w:val="single"/>
              </w:rPr>
              <w:t xml:space="preserve">5 </w:t>
            </w:r>
            <w:r w:rsidRPr="00B06887">
              <w:rPr>
                <w:rFonts w:eastAsia="標楷體" w:hint="eastAsia"/>
                <w:b/>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sz w:val="20"/>
                <w:szCs w:val="20"/>
              </w:rPr>
              <w:t>1.</w:t>
            </w:r>
            <w:r w:rsidRPr="00B06887">
              <w:rPr>
                <w:rFonts w:eastAsia="標楷體" w:hint="eastAsia"/>
                <w:sz w:val="20"/>
                <w:szCs w:val="20"/>
              </w:rPr>
              <w:t xml:space="preserve"> </w:t>
            </w:r>
            <w:r w:rsidRPr="00B06887">
              <w:rPr>
                <w:rFonts w:eastAsia="標楷體" w:hint="eastAsia"/>
                <w:sz w:val="20"/>
                <w:szCs w:val="20"/>
              </w:rPr>
              <w:t>請學生上台與教師示範活動進行方式：兩人猜拳，贏的人先丟錢幣，並依錢幣面決定前進一格或兩格，再念出格子裡的單字。兩人輪流前進，最先抵達終點的人獲勝。</w:t>
            </w:r>
          </w:p>
          <w:p w:rsidR="008B5C4E" w:rsidRPr="00B06887" w:rsidRDefault="008B5C4E" w:rsidP="007B790C">
            <w:pPr>
              <w:spacing w:line="0" w:lineRule="atLeast"/>
              <w:jc w:val="both"/>
              <w:rPr>
                <w:rFonts w:eastAsia="標楷體"/>
                <w:sz w:val="20"/>
                <w:szCs w:val="20"/>
              </w:rPr>
            </w:pPr>
            <w:r w:rsidRPr="00B06887">
              <w:rPr>
                <w:rFonts w:eastAsia="標楷體"/>
                <w:sz w:val="20"/>
                <w:szCs w:val="20"/>
              </w:rPr>
              <w:t>2.</w:t>
            </w:r>
            <w:r w:rsidRPr="00B06887">
              <w:rPr>
                <w:rFonts w:eastAsia="標楷體" w:hint="eastAsia"/>
                <w:sz w:val="20"/>
                <w:szCs w:val="20"/>
              </w:rPr>
              <w:t xml:space="preserve"> </w:t>
            </w:r>
            <w:r w:rsidRPr="00B06887">
              <w:rPr>
                <w:rFonts w:eastAsia="標楷體" w:hint="eastAsia"/>
                <w:sz w:val="20"/>
                <w:szCs w:val="20"/>
              </w:rPr>
              <w:t>請學生兩人一組，依上述方式進行活動。</w:t>
            </w:r>
          </w:p>
          <w:p w:rsidR="008B5C4E" w:rsidRPr="00B06887" w:rsidRDefault="008B5C4E" w:rsidP="007B790C">
            <w:pPr>
              <w:spacing w:line="0" w:lineRule="atLeast"/>
              <w:jc w:val="both"/>
              <w:rPr>
                <w:rFonts w:eastAsia="標楷體"/>
                <w:b/>
                <w:bCs/>
                <w:sz w:val="20"/>
                <w:szCs w:val="20"/>
              </w:rPr>
            </w:pPr>
            <w:r w:rsidRPr="00B06887">
              <w:rPr>
                <w:rFonts w:eastAsia="標楷體" w:hint="eastAsia"/>
                <w:b/>
                <w:bCs/>
                <w:sz w:val="20"/>
                <w:szCs w:val="20"/>
                <w:u w:val="single"/>
              </w:rPr>
              <w:t>C. Spin</w:t>
            </w:r>
            <w:r w:rsidRPr="00B06887">
              <w:rPr>
                <w:rFonts w:eastAsia="標楷體"/>
                <w:b/>
                <w:bCs/>
                <w:sz w:val="20"/>
                <w:szCs w:val="20"/>
                <w:u w:val="single"/>
              </w:rPr>
              <w:t xml:space="preserve"> and Say  </w:t>
            </w:r>
            <w:r w:rsidRPr="00B06887">
              <w:rPr>
                <w:rFonts w:eastAsia="標楷體" w:hint="eastAsia"/>
                <w:b/>
                <w:sz w:val="20"/>
                <w:szCs w:val="20"/>
                <w:u w:val="single"/>
              </w:rPr>
              <w:t xml:space="preserve">5 </w:t>
            </w:r>
            <w:r w:rsidRPr="00B06887">
              <w:rPr>
                <w:rFonts w:eastAsia="標楷體" w:hint="eastAsia"/>
                <w:b/>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sz w:val="20"/>
                <w:szCs w:val="20"/>
              </w:rPr>
              <w:t>1.</w:t>
            </w:r>
            <w:r w:rsidRPr="00B06887">
              <w:rPr>
                <w:rFonts w:eastAsia="標楷體" w:hint="eastAsia"/>
                <w:sz w:val="20"/>
                <w:szCs w:val="20"/>
              </w:rPr>
              <w:t xml:space="preserve"> </w:t>
            </w:r>
            <w:r w:rsidRPr="00B06887">
              <w:rPr>
                <w:rFonts w:eastAsia="標楷體" w:hint="eastAsia"/>
                <w:sz w:val="20"/>
                <w:szCs w:val="20"/>
              </w:rPr>
              <w:t>請學生上台和教師一同示範活動進行方式：教師拿筆轉動事先準備的迴紋針，再開啟迴紋針所轉到圖片的單字圖卡，接著和學生以句型</w:t>
            </w:r>
            <w:r w:rsidRPr="00B06887">
              <w:rPr>
                <w:rFonts w:eastAsia="標楷體" w:hint="eastAsia"/>
                <w:sz w:val="20"/>
                <w:szCs w:val="20"/>
              </w:rPr>
              <w:t xml:space="preserve"> Is he / she a cook? Yes, he / she is. / No, he / she isn</w:t>
            </w:r>
            <w:r w:rsidRPr="00B06887">
              <w:rPr>
                <w:rFonts w:eastAsia="標楷體"/>
                <w:sz w:val="20"/>
                <w:szCs w:val="20"/>
              </w:rPr>
              <w:t>’</w:t>
            </w:r>
            <w:r w:rsidRPr="00B06887">
              <w:rPr>
                <w:rFonts w:eastAsia="標楷體" w:hint="eastAsia"/>
                <w:sz w:val="20"/>
                <w:szCs w:val="20"/>
              </w:rPr>
              <w:t xml:space="preserve">t. </w:t>
            </w:r>
            <w:r w:rsidRPr="00B06887">
              <w:rPr>
                <w:rFonts w:eastAsia="標楷體" w:hint="eastAsia"/>
                <w:sz w:val="20"/>
                <w:szCs w:val="20"/>
              </w:rPr>
              <w:t>進行問答。</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請學生兩人一組，依上述方式進行活動。</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bCs/>
                <w:sz w:val="20"/>
                <w:szCs w:val="20"/>
                <w:u w:val="single"/>
              </w:rPr>
              <w:t>字母拼讀複習活動</w:t>
            </w:r>
            <w:r w:rsidRPr="00B06887">
              <w:rPr>
                <w:rFonts w:eastAsia="標楷體" w:hint="eastAsia"/>
                <w:b/>
                <w:bCs/>
                <w:sz w:val="20"/>
                <w:szCs w:val="20"/>
                <w:u w:val="single"/>
              </w:rPr>
              <w:t xml:space="preserve"> </w:t>
            </w:r>
            <w:r w:rsidRPr="00B06887">
              <w:rPr>
                <w:rFonts w:eastAsia="標楷體" w:hint="eastAsia"/>
                <w:b/>
                <w:sz w:val="20"/>
                <w:szCs w:val="20"/>
                <w:u w:val="single"/>
              </w:rPr>
              <w:t xml:space="preserve">5 </w:t>
            </w:r>
            <w:r w:rsidRPr="00B06887">
              <w:rPr>
                <w:rFonts w:eastAsia="標楷體" w:hint="eastAsia"/>
                <w:b/>
                <w:sz w:val="20"/>
                <w:szCs w:val="20"/>
                <w:u w:val="single"/>
              </w:rPr>
              <w:t>分鐘</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 xml:space="preserve">1. </w:t>
            </w:r>
            <w:r w:rsidRPr="00B06887">
              <w:rPr>
                <w:rFonts w:eastAsia="標楷體" w:hint="eastAsia"/>
                <w:bCs/>
                <w:sz w:val="20"/>
                <w:szCs w:val="20"/>
              </w:rPr>
              <w:t>教師開啟第三、四課的</w:t>
            </w:r>
            <w:r w:rsidRPr="00B06887">
              <w:rPr>
                <w:rFonts w:eastAsia="標楷體" w:hint="eastAsia"/>
                <w:bCs/>
                <w:sz w:val="20"/>
                <w:szCs w:val="20"/>
              </w:rPr>
              <w:t xml:space="preserve"> </w:t>
            </w:r>
            <w:r w:rsidRPr="00B06887">
              <w:rPr>
                <w:rFonts w:eastAsia="標楷體"/>
                <w:bCs/>
                <w:sz w:val="20"/>
                <w:szCs w:val="20"/>
              </w:rPr>
              <w:t xml:space="preserve">Phonics Time </w:t>
            </w:r>
            <w:r w:rsidRPr="00B06887">
              <w:rPr>
                <w:rFonts w:eastAsia="標楷體"/>
                <w:bCs/>
                <w:sz w:val="20"/>
                <w:szCs w:val="20"/>
              </w:rPr>
              <w:t>海報，</w:t>
            </w:r>
            <w:r w:rsidRPr="00B06887">
              <w:rPr>
                <w:rFonts w:eastAsia="標楷體" w:hint="eastAsia"/>
                <w:bCs/>
                <w:sz w:val="20"/>
                <w:szCs w:val="20"/>
              </w:rPr>
              <w:t>帶念音組及例字的發音，</w:t>
            </w:r>
            <w:r w:rsidRPr="00B06887">
              <w:rPr>
                <w:rFonts w:eastAsia="標楷體"/>
                <w:bCs/>
                <w:sz w:val="20"/>
                <w:szCs w:val="20"/>
              </w:rPr>
              <w:t>請學生跟念</w:t>
            </w:r>
            <w:r w:rsidRPr="00B06887">
              <w:rPr>
                <w:rFonts w:eastAsia="標楷體" w:hint="eastAsia"/>
                <w:bCs/>
                <w:sz w:val="20"/>
                <w:szCs w:val="20"/>
              </w:rPr>
              <w:t xml:space="preserve"> </w:t>
            </w:r>
            <w:r w:rsidRPr="00B06887">
              <w:rPr>
                <w:rFonts w:eastAsia="標楷體"/>
                <w:bCs/>
                <w:sz w:val="20"/>
                <w:szCs w:val="20"/>
              </w:rPr>
              <w:t xml:space="preserve">2-3 </w:t>
            </w:r>
            <w:r w:rsidRPr="00B06887">
              <w:rPr>
                <w:rFonts w:eastAsia="標楷體"/>
                <w:bCs/>
                <w:sz w:val="20"/>
                <w:szCs w:val="20"/>
              </w:rPr>
              <w:t>次</w:t>
            </w:r>
            <w:r w:rsidRPr="00B06887">
              <w:rPr>
                <w:rFonts w:eastAsia="標楷體" w:hint="eastAsia"/>
                <w:bCs/>
                <w:sz w:val="20"/>
                <w:szCs w:val="20"/>
              </w:rPr>
              <w:t>。</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 xml:space="preserve">2. </w:t>
            </w:r>
            <w:r w:rsidRPr="00B06887">
              <w:rPr>
                <w:rFonts w:eastAsia="標楷體" w:hint="eastAsia"/>
                <w:bCs/>
                <w:sz w:val="20"/>
                <w:szCs w:val="20"/>
              </w:rPr>
              <w:t>教師帶領學生進行課本</w:t>
            </w:r>
            <w:r w:rsidRPr="00B06887">
              <w:rPr>
                <w:rFonts w:eastAsia="標楷體" w:hint="eastAsia"/>
                <w:bCs/>
                <w:sz w:val="20"/>
                <w:szCs w:val="20"/>
              </w:rPr>
              <w:t xml:space="preserve"> p. 70</w:t>
            </w:r>
            <w:r w:rsidRPr="00B06887">
              <w:rPr>
                <w:rFonts w:eastAsia="標楷體" w:hint="eastAsia"/>
                <w:b/>
                <w:bCs/>
                <w:sz w:val="20"/>
                <w:szCs w:val="20"/>
              </w:rPr>
              <w:t xml:space="preserve"> </w:t>
            </w:r>
            <w:r w:rsidRPr="00B06887">
              <w:rPr>
                <w:rFonts w:eastAsia="標楷體"/>
                <w:bCs/>
                <w:sz w:val="20"/>
                <w:szCs w:val="20"/>
              </w:rPr>
              <w:t>的</w:t>
            </w:r>
            <w:r w:rsidRPr="00B06887">
              <w:rPr>
                <w:rFonts w:eastAsia="標楷體" w:hint="eastAsia"/>
                <w:bCs/>
                <w:sz w:val="20"/>
                <w:szCs w:val="20"/>
              </w:rPr>
              <w:t>拼讀試作</w:t>
            </w:r>
            <w:r w:rsidRPr="00B06887">
              <w:rPr>
                <w:rFonts w:eastAsia="標楷體"/>
                <w:bCs/>
                <w:sz w:val="20"/>
                <w:szCs w:val="20"/>
              </w:rPr>
              <w:t>活動。</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bCs/>
                <w:sz w:val="20"/>
                <w:szCs w:val="20"/>
                <w:u w:val="single"/>
              </w:rPr>
              <w:t>習作時間</w:t>
            </w:r>
            <w:r w:rsidRPr="00B06887">
              <w:rPr>
                <w:rFonts w:eastAsia="標楷體"/>
                <w:b/>
                <w:bCs/>
                <w:sz w:val="20"/>
                <w:szCs w:val="20"/>
                <w:u w:val="single"/>
              </w:rPr>
              <w:t xml:space="preserve"> </w:t>
            </w:r>
            <w:r w:rsidRPr="00B06887">
              <w:rPr>
                <w:rFonts w:eastAsia="標楷體" w:hint="eastAsia"/>
                <w:b/>
                <w:bCs/>
                <w:sz w:val="20"/>
                <w:szCs w:val="20"/>
                <w:u w:val="single"/>
              </w:rPr>
              <w:t>7</w:t>
            </w:r>
            <w:r w:rsidRPr="00B06887">
              <w:rPr>
                <w:rFonts w:eastAsia="標楷體" w:hint="eastAsia"/>
                <w:b/>
                <w:sz w:val="20"/>
                <w:szCs w:val="20"/>
                <w:u w:val="single"/>
              </w:rPr>
              <w:t xml:space="preserve"> </w:t>
            </w:r>
            <w:r w:rsidRPr="00B06887">
              <w:rPr>
                <w:rFonts w:eastAsia="標楷體" w:hint="eastAsia"/>
                <w:b/>
                <w:sz w:val="20"/>
                <w:szCs w:val="20"/>
                <w:u w:val="single"/>
              </w:rPr>
              <w:t>分鐘</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完成習作</w:t>
            </w:r>
            <w:r w:rsidRPr="00B06887">
              <w:rPr>
                <w:rFonts w:eastAsia="標楷體" w:hint="eastAsia"/>
                <w:bCs/>
                <w:sz w:val="20"/>
                <w:szCs w:val="20"/>
              </w:rPr>
              <w:t xml:space="preserve"> pp. 25-28 </w:t>
            </w:r>
            <w:r w:rsidRPr="00B06887">
              <w:rPr>
                <w:rFonts w:eastAsia="標楷體" w:hint="eastAsia"/>
                <w:bCs/>
                <w:sz w:val="20"/>
                <w:szCs w:val="20"/>
              </w:rPr>
              <w:t>單字讀寫、句子讀辨、</w:t>
            </w:r>
            <w:r w:rsidRPr="00B06887">
              <w:rPr>
                <w:rFonts w:eastAsia="標楷體" w:hint="eastAsia"/>
                <w:bCs/>
                <w:sz w:val="20"/>
                <w:szCs w:val="20"/>
              </w:rPr>
              <w:t xml:space="preserve">Phonics </w:t>
            </w:r>
            <w:r w:rsidRPr="00B06887">
              <w:rPr>
                <w:rFonts w:eastAsia="標楷體" w:hint="eastAsia"/>
                <w:bCs/>
                <w:sz w:val="20"/>
                <w:szCs w:val="20"/>
              </w:rPr>
              <w:t>聽辨、日常用語聽辨</w:t>
            </w:r>
            <w:r w:rsidRPr="00B06887">
              <w:rPr>
                <w:rFonts w:eastAsia="標楷體"/>
                <w:bCs/>
                <w:sz w:val="20"/>
                <w:szCs w:val="20"/>
              </w:rPr>
              <w:t>。</w:t>
            </w:r>
          </w:p>
          <w:p w:rsidR="008B5C4E" w:rsidRPr="00B06887" w:rsidRDefault="008B5C4E" w:rsidP="007B790C">
            <w:pPr>
              <w:spacing w:line="0" w:lineRule="atLeast"/>
              <w:jc w:val="both"/>
              <w:rPr>
                <w:rFonts w:eastAsia="標楷體"/>
                <w:b/>
                <w:bCs/>
                <w:sz w:val="20"/>
                <w:szCs w:val="20"/>
                <w:u w:val="single"/>
              </w:rPr>
            </w:pPr>
            <w:r w:rsidRPr="00B06887">
              <w:rPr>
                <w:rFonts w:eastAsia="標楷體" w:hint="eastAsia"/>
                <w:b/>
                <w:bCs/>
                <w:sz w:val="20"/>
                <w:szCs w:val="20"/>
                <w:u w:val="single"/>
              </w:rPr>
              <w:t>回家作業</w:t>
            </w:r>
            <w:r w:rsidRPr="00B06887">
              <w:rPr>
                <w:rFonts w:eastAsia="標楷體"/>
                <w:b/>
                <w:bCs/>
                <w:sz w:val="20"/>
                <w:szCs w:val="20"/>
                <w:u w:val="single"/>
              </w:rPr>
              <w:t xml:space="preserve"> </w:t>
            </w:r>
            <w:r w:rsidRPr="00B06887">
              <w:rPr>
                <w:rFonts w:eastAsia="標楷體" w:hint="eastAsia"/>
                <w:b/>
                <w:sz w:val="20"/>
                <w:szCs w:val="20"/>
                <w:u w:val="single"/>
              </w:rPr>
              <w:t xml:space="preserve">3 </w:t>
            </w:r>
            <w:r w:rsidRPr="00B06887">
              <w:rPr>
                <w:rFonts w:eastAsia="標楷體" w:hint="eastAsia"/>
                <w:b/>
                <w:sz w:val="20"/>
                <w:szCs w:val="20"/>
                <w:u w:val="single"/>
              </w:rPr>
              <w:t>分鐘</w:t>
            </w:r>
          </w:p>
          <w:p w:rsidR="008B5C4E" w:rsidRPr="000B2DB1" w:rsidRDefault="008B5C4E" w:rsidP="007B790C">
            <w:pPr>
              <w:spacing w:line="0" w:lineRule="atLeast"/>
              <w:jc w:val="both"/>
              <w:rPr>
                <w:rFonts w:eastAsia="標楷體"/>
                <w:sz w:val="20"/>
                <w:szCs w:val="20"/>
              </w:rPr>
            </w:pPr>
            <w:r w:rsidRPr="00B06887">
              <w:rPr>
                <w:rFonts w:eastAsia="標楷體" w:hint="eastAsia"/>
                <w:sz w:val="20"/>
                <w:szCs w:val="20"/>
              </w:rPr>
              <w:t>請學生回家</w:t>
            </w:r>
            <w:r w:rsidRPr="00B06887">
              <w:rPr>
                <w:rFonts w:eastAsia="標楷體"/>
                <w:sz w:val="20"/>
                <w:szCs w:val="20"/>
              </w:rPr>
              <w:t>聽讀</w:t>
            </w:r>
            <w:r w:rsidRPr="00B06887">
              <w:rPr>
                <w:rFonts w:eastAsia="標楷體" w:hint="eastAsia"/>
                <w:sz w:val="20"/>
                <w:szCs w:val="20"/>
              </w:rPr>
              <w:t>課本</w:t>
            </w:r>
            <w:r w:rsidRPr="00B06887">
              <w:rPr>
                <w:rFonts w:eastAsia="標楷體" w:hint="eastAsia"/>
                <w:sz w:val="20"/>
                <w:szCs w:val="20"/>
              </w:rPr>
              <w:t xml:space="preserve"> CD</w:t>
            </w:r>
            <w:r w:rsidRPr="00B06887">
              <w:rPr>
                <w:rFonts w:eastAsia="標楷體" w:hint="eastAsia"/>
                <w:sz w:val="20"/>
                <w:szCs w:val="20"/>
              </w:rPr>
              <w:t>，複習第三、四課故事對話</w:t>
            </w:r>
            <w:r w:rsidRPr="00B06887">
              <w:rPr>
                <w:rFonts w:eastAsia="標楷體"/>
                <w:sz w:val="20"/>
                <w:szCs w:val="20"/>
              </w:rPr>
              <w:t>。</w:t>
            </w:r>
          </w:p>
        </w:tc>
        <w:tc>
          <w:tcPr>
            <w:tcW w:w="616" w:type="dxa"/>
          </w:tcPr>
          <w:p w:rsidR="008B5C4E" w:rsidRPr="00D22EAE" w:rsidRDefault="008B5C4E" w:rsidP="007B790C">
            <w:pPr>
              <w:snapToGrid w:val="0"/>
              <w:spacing w:line="240" w:lineRule="exact"/>
              <w:ind w:left="57" w:right="57"/>
              <w:rPr>
                <w:rFonts w:ascii="標楷體" w:eastAsia="標楷體" w:hAnsi="標楷體"/>
                <w:sz w:val="20"/>
                <w:szCs w:val="20"/>
              </w:rPr>
            </w:pPr>
            <w:r>
              <w:rPr>
                <w:rFonts w:ascii="標楷體" w:eastAsia="標楷體" w:hAnsi="標楷體" w:hint="eastAsia"/>
                <w:sz w:val="20"/>
                <w:szCs w:val="20"/>
              </w:rPr>
              <w:t>1</w:t>
            </w:r>
          </w:p>
        </w:tc>
        <w:tc>
          <w:tcPr>
            <w:tcW w:w="1227" w:type="dxa"/>
          </w:tcPr>
          <w:p w:rsidR="008B5C4E" w:rsidRPr="00D22EAE" w:rsidRDefault="008B5C4E" w:rsidP="007B790C">
            <w:pPr>
              <w:pStyle w:val="4123"/>
              <w:tabs>
                <w:tab w:val="clear" w:pos="142"/>
              </w:tabs>
              <w:snapToGrid w:val="0"/>
              <w:spacing w:line="240" w:lineRule="exact"/>
              <w:ind w:left="57" w:firstLine="0"/>
              <w:jc w:val="left"/>
              <w:rPr>
                <w:rFonts w:ascii="標楷體" w:eastAsia="標楷體" w:hAnsi="標楷體"/>
                <w:sz w:val="20"/>
              </w:rPr>
            </w:pPr>
            <w:r w:rsidRPr="00B06887">
              <w:rPr>
                <w:rFonts w:eastAsia="標楷體" w:hint="eastAsia"/>
                <w:snapToGrid w:val="0"/>
                <w:kern w:val="0"/>
                <w:sz w:val="20"/>
              </w:rPr>
              <w:t>翰林版國小英語</w:t>
            </w:r>
            <w:r w:rsidRPr="00B06887">
              <w:rPr>
                <w:rFonts w:eastAsia="標楷體"/>
                <w:snapToGrid w:val="0"/>
                <w:kern w:val="0"/>
                <w:sz w:val="20"/>
              </w:rPr>
              <w:t xml:space="preserve">Dino on the Go! ( </w:t>
            </w:r>
            <w:r w:rsidRPr="00B06887">
              <w:rPr>
                <w:rFonts w:eastAsia="標楷體" w:hint="eastAsia"/>
                <w:snapToGrid w:val="0"/>
                <w:kern w:val="0"/>
                <w:sz w:val="20"/>
              </w:rPr>
              <w:t>2</w:t>
            </w:r>
            <w:r w:rsidRPr="00B06887">
              <w:rPr>
                <w:rFonts w:eastAsia="標楷體"/>
                <w:snapToGrid w:val="0"/>
                <w:kern w:val="0"/>
                <w:sz w:val="20"/>
              </w:rPr>
              <w:t xml:space="preserve"> )</w:t>
            </w:r>
            <w:r w:rsidRPr="00B06887">
              <w:rPr>
                <w:rFonts w:eastAsia="標楷體" w:hint="eastAsia"/>
                <w:snapToGrid w:val="0"/>
                <w:kern w:val="0"/>
                <w:sz w:val="20"/>
              </w:rPr>
              <w:t>（三下）</w:t>
            </w:r>
          </w:p>
        </w:tc>
        <w:tc>
          <w:tcPr>
            <w:tcW w:w="1113" w:type="dxa"/>
          </w:tcPr>
          <w:p w:rsidR="008B5C4E" w:rsidRPr="00D22EAE" w:rsidRDefault="008B5C4E" w:rsidP="007B790C">
            <w:pPr>
              <w:snapToGrid w:val="0"/>
              <w:spacing w:line="220" w:lineRule="exact"/>
              <w:ind w:left="57" w:right="57"/>
              <w:rPr>
                <w:rFonts w:ascii="標楷體" w:eastAsia="標楷體" w:hAnsi="標楷體"/>
                <w:sz w:val="20"/>
                <w:szCs w:val="20"/>
              </w:rPr>
            </w:pPr>
            <w:r w:rsidRPr="00B06887">
              <w:rPr>
                <w:rFonts w:eastAsia="標楷體" w:hint="eastAsia"/>
                <w:bCs/>
                <w:sz w:val="20"/>
                <w:szCs w:val="20"/>
              </w:rPr>
              <w:t>作業評量</w:t>
            </w:r>
            <w:r w:rsidRPr="00B06887">
              <w:rPr>
                <w:rFonts w:eastAsia="標楷體" w:hint="eastAsia"/>
                <w:bCs/>
                <w:sz w:val="20"/>
                <w:szCs w:val="20"/>
              </w:rPr>
              <w:br/>
            </w:r>
            <w:r w:rsidRPr="00B06887">
              <w:rPr>
                <w:rFonts w:eastAsia="標楷體" w:hint="eastAsia"/>
                <w:bCs/>
                <w:sz w:val="20"/>
                <w:szCs w:val="20"/>
              </w:rPr>
              <w:t>口頭評量</w:t>
            </w:r>
            <w:r w:rsidRPr="00B06887">
              <w:rPr>
                <w:rFonts w:eastAsia="標楷體" w:hint="eastAsia"/>
                <w:bCs/>
                <w:sz w:val="20"/>
                <w:szCs w:val="20"/>
              </w:rPr>
              <w:br/>
            </w:r>
            <w:r w:rsidRPr="00B06887">
              <w:rPr>
                <w:rFonts w:eastAsia="標楷體" w:hint="eastAsia"/>
                <w:bCs/>
                <w:sz w:val="20"/>
                <w:szCs w:val="20"/>
              </w:rPr>
              <w:t>參與度評量</w:t>
            </w:r>
            <w:r w:rsidRPr="00B06887">
              <w:rPr>
                <w:rFonts w:eastAsia="標楷體" w:hint="eastAsia"/>
                <w:bCs/>
                <w:sz w:val="20"/>
                <w:szCs w:val="20"/>
              </w:rPr>
              <w:br/>
            </w:r>
            <w:r w:rsidRPr="00B06887">
              <w:rPr>
                <w:rFonts w:eastAsia="標楷體" w:hint="eastAsia"/>
                <w:bCs/>
                <w:sz w:val="20"/>
                <w:szCs w:val="20"/>
              </w:rPr>
              <w:t>習作評量</w:t>
            </w:r>
            <w:r w:rsidRPr="00B06887">
              <w:rPr>
                <w:rFonts w:eastAsia="標楷體" w:hint="eastAsia"/>
                <w:bCs/>
                <w:sz w:val="20"/>
                <w:szCs w:val="20"/>
              </w:rPr>
              <w:br/>
            </w:r>
            <w:r w:rsidRPr="00B06887">
              <w:rPr>
                <w:rFonts w:eastAsia="標楷體" w:hint="eastAsia"/>
                <w:bCs/>
                <w:sz w:val="20"/>
                <w:szCs w:val="20"/>
              </w:rPr>
              <w:t>態度評量</w:t>
            </w:r>
            <w:r w:rsidRPr="00B06887">
              <w:rPr>
                <w:rFonts w:eastAsia="標楷體" w:hint="eastAsia"/>
                <w:bCs/>
                <w:sz w:val="20"/>
                <w:szCs w:val="20"/>
              </w:rPr>
              <w:br/>
            </w:r>
            <w:r w:rsidRPr="00B06887">
              <w:rPr>
                <w:rFonts w:eastAsia="標楷體" w:hint="eastAsia"/>
                <w:bCs/>
                <w:sz w:val="20"/>
                <w:szCs w:val="20"/>
              </w:rPr>
              <w:t>觀察記錄</w:t>
            </w:r>
          </w:p>
        </w:tc>
      </w:tr>
      <w:tr w:rsidR="008B5C4E" w:rsidRPr="00D22EAE" w:rsidTr="007B790C">
        <w:trPr>
          <w:trHeight w:val="2627"/>
        </w:trPr>
        <w:tc>
          <w:tcPr>
            <w:tcW w:w="386" w:type="dxa"/>
            <w:vAlign w:val="center"/>
          </w:tcPr>
          <w:p w:rsidR="008B5C4E" w:rsidRPr="00AE0215" w:rsidRDefault="008B5C4E" w:rsidP="007B790C">
            <w:pPr>
              <w:jc w:val="center"/>
              <w:rPr>
                <w:rFonts w:ascii="標楷體" w:eastAsia="標楷體" w:hAnsi="標楷體"/>
                <w:sz w:val="20"/>
                <w:szCs w:val="20"/>
              </w:rPr>
            </w:pPr>
            <w:r w:rsidRPr="00B06887">
              <w:rPr>
                <w:rFonts w:eastAsia="標楷體" w:hint="eastAsia"/>
                <w:sz w:val="20"/>
                <w:szCs w:val="20"/>
              </w:rPr>
              <w:lastRenderedPageBreak/>
              <w:t>第</w:t>
            </w:r>
            <w:r>
              <w:rPr>
                <w:rFonts w:eastAsia="標楷體" w:hint="eastAsia"/>
                <w:sz w:val="20"/>
                <w:szCs w:val="20"/>
              </w:rPr>
              <w:t>19</w:t>
            </w:r>
            <w:r w:rsidRPr="00B06887">
              <w:rPr>
                <w:rFonts w:eastAsia="標楷體" w:hint="eastAsia"/>
                <w:sz w:val="20"/>
                <w:szCs w:val="20"/>
              </w:rPr>
              <w:t>週</w:t>
            </w:r>
            <w:r w:rsidRPr="000B2DB1">
              <w:rPr>
                <w:rFonts w:eastAsia="標楷體"/>
                <w:sz w:val="20"/>
                <w:szCs w:val="20"/>
              </w:rPr>
              <w:br/>
            </w:r>
          </w:p>
        </w:tc>
        <w:tc>
          <w:tcPr>
            <w:tcW w:w="635" w:type="dxa"/>
            <w:vAlign w:val="center"/>
          </w:tcPr>
          <w:p w:rsidR="008B5C4E" w:rsidRPr="005A16E6" w:rsidRDefault="008B5C4E" w:rsidP="007B790C">
            <w:pPr>
              <w:spacing w:line="0" w:lineRule="atLeast"/>
              <w:jc w:val="center"/>
              <w:rPr>
                <w:rFonts w:eastAsia="標楷體"/>
              </w:rPr>
            </w:pPr>
            <w:r w:rsidRPr="005A16E6">
              <w:rPr>
                <w:rFonts w:eastAsia="標楷體"/>
              </w:rPr>
              <w:t>期末評量和文化教學</w:t>
            </w:r>
          </w:p>
          <w:p w:rsidR="008B5C4E" w:rsidRPr="005A16E6" w:rsidRDefault="008B5C4E" w:rsidP="007B790C">
            <w:pPr>
              <w:spacing w:line="0" w:lineRule="atLeast"/>
              <w:jc w:val="center"/>
              <w:rPr>
                <w:rFonts w:eastAsia="標楷體"/>
              </w:rPr>
            </w:pPr>
            <w:r w:rsidRPr="005A16E6">
              <w:rPr>
                <w:rFonts w:eastAsia="標楷體"/>
              </w:rPr>
              <w:t>Exam 2 &amp; How to Say Thank You</w:t>
            </w:r>
          </w:p>
        </w:tc>
        <w:tc>
          <w:tcPr>
            <w:tcW w:w="3260" w:type="dxa"/>
          </w:tcPr>
          <w:p w:rsidR="008B5C4E" w:rsidRPr="002626A8" w:rsidRDefault="008B5C4E" w:rsidP="007B790C">
            <w:pPr>
              <w:spacing w:line="0" w:lineRule="atLeast"/>
              <w:jc w:val="both"/>
              <w:rPr>
                <w:rFonts w:eastAsia="標楷體"/>
                <w:bCs/>
                <w:sz w:val="20"/>
                <w:szCs w:val="20"/>
              </w:rPr>
            </w:pPr>
            <w:smartTag w:uri="urn:schemas-microsoft-com:office:smarttags" w:element="chsdate">
              <w:smartTagPr>
                <w:attr w:name="IsROCDate" w:val="False"/>
                <w:attr w:name="IsLunarDate" w:val="False"/>
                <w:attr w:name="Day" w:val="6"/>
                <w:attr w:name="Month" w:val="1"/>
                <w:attr w:name="Year" w:val="2004"/>
              </w:smartTagPr>
              <w:r w:rsidRPr="00B06887">
                <w:rPr>
                  <w:rFonts w:eastAsia="標楷體" w:hint="eastAsia"/>
                  <w:bCs/>
                  <w:sz w:val="20"/>
                  <w:szCs w:val="20"/>
                </w:rPr>
                <w:t>4-1-6</w:t>
              </w:r>
            </w:smartTag>
            <w:r w:rsidRPr="00B06887">
              <w:rPr>
                <w:rFonts w:eastAsia="標楷體" w:hint="eastAsia"/>
                <w:bCs/>
                <w:sz w:val="20"/>
                <w:szCs w:val="20"/>
              </w:rPr>
              <w:t>能依圖畫、圖示填寫重要字詞。</w:t>
            </w:r>
            <w:r w:rsidRPr="00B06887">
              <w:rPr>
                <w:rFonts w:eastAsia="標楷體" w:hint="eastAsia"/>
                <w:bCs/>
                <w:sz w:val="20"/>
                <w:szCs w:val="20"/>
              </w:rPr>
              <w:br/>
              <w:t>4-1-7</w:t>
            </w:r>
            <w:r w:rsidRPr="00B06887">
              <w:rPr>
                <w:rFonts w:eastAsia="標楷體" w:hint="eastAsia"/>
                <w:bCs/>
                <w:sz w:val="20"/>
                <w:szCs w:val="20"/>
              </w:rPr>
              <w:t>能掌握英文書寫格式寫出簡單的句子。</w:t>
            </w:r>
            <w:r w:rsidRPr="00B06887">
              <w:rPr>
                <w:rFonts w:eastAsia="標楷體" w:hint="eastAsia"/>
                <w:bCs/>
                <w:sz w:val="20"/>
                <w:szCs w:val="20"/>
              </w:rPr>
              <w:br/>
              <w:t>5-1-7</w:t>
            </w:r>
            <w:r w:rsidRPr="00B06887">
              <w:rPr>
                <w:rFonts w:eastAsia="標楷體" w:hint="eastAsia"/>
                <w:bCs/>
                <w:sz w:val="20"/>
                <w:szCs w:val="20"/>
              </w:rPr>
              <w:t>能依文字或口語提示寫出重要字詞。</w:t>
            </w:r>
          </w:p>
        </w:tc>
        <w:tc>
          <w:tcPr>
            <w:tcW w:w="7371" w:type="dxa"/>
          </w:tcPr>
          <w:p w:rsidR="008B5C4E" w:rsidRPr="00B06887" w:rsidRDefault="008B5C4E" w:rsidP="007B790C">
            <w:pPr>
              <w:spacing w:line="0" w:lineRule="atLeast"/>
              <w:jc w:val="both"/>
              <w:rPr>
                <w:rFonts w:eastAsia="標楷體"/>
                <w:sz w:val="20"/>
                <w:szCs w:val="20"/>
                <w:u w:val="single"/>
              </w:rPr>
            </w:pPr>
            <w:r w:rsidRPr="00B06887">
              <w:rPr>
                <w:rFonts w:eastAsia="標楷體" w:hint="eastAsia"/>
                <w:b/>
                <w:sz w:val="20"/>
                <w:szCs w:val="20"/>
                <w:u w:val="single"/>
              </w:rPr>
              <w:t>聽力測驗及口語評量</w:t>
            </w:r>
            <w:r w:rsidRPr="00B06887">
              <w:rPr>
                <w:rFonts w:eastAsia="標楷體" w:hint="eastAsia"/>
                <w:b/>
                <w:sz w:val="20"/>
                <w:szCs w:val="20"/>
                <w:u w:val="single"/>
              </w:rPr>
              <w:t xml:space="preserve"> 40</w:t>
            </w:r>
            <w:r w:rsidRPr="00B06887">
              <w:rPr>
                <w:rFonts w:eastAsia="標楷體" w:hint="eastAsia"/>
                <w:b/>
                <w:bCs/>
                <w:sz w:val="20"/>
                <w:szCs w:val="20"/>
                <w:u w:val="single"/>
              </w:rPr>
              <w:t xml:space="preserve">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hint="eastAsia"/>
                <w:sz w:val="20"/>
                <w:szCs w:val="20"/>
              </w:rPr>
              <w:t>發給學生測驗卷，教師解釋作答方式，並進行聽力測驗。</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核對答案，講解題目並訂正。</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3. </w:t>
            </w:r>
            <w:r w:rsidRPr="00B06887">
              <w:rPr>
                <w:rFonts w:eastAsia="標楷體" w:hint="eastAsia"/>
                <w:sz w:val="20"/>
                <w:szCs w:val="20"/>
              </w:rPr>
              <w:t>利用聽力測驗的題目，進行口說評量，內容包括單字、句型、對話與字母拼讀字詞。</w:t>
            </w:r>
          </w:p>
          <w:p w:rsidR="008B5C4E" w:rsidRPr="000B2DB1" w:rsidRDefault="008B5C4E" w:rsidP="007B790C">
            <w:pPr>
              <w:spacing w:line="0" w:lineRule="atLeast"/>
              <w:jc w:val="both"/>
              <w:rPr>
                <w:rFonts w:eastAsia="標楷體"/>
                <w:sz w:val="20"/>
                <w:szCs w:val="20"/>
              </w:rPr>
            </w:pPr>
            <w:r w:rsidRPr="00B06887">
              <w:rPr>
                <w:rFonts w:eastAsia="標楷體" w:hint="eastAsia"/>
                <w:sz w:val="20"/>
                <w:szCs w:val="20"/>
              </w:rPr>
              <w:t xml:space="preserve">4. </w:t>
            </w:r>
            <w:r w:rsidRPr="00B06887">
              <w:rPr>
                <w:rFonts w:eastAsia="標楷體" w:hint="eastAsia"/>
                <w:sz w:val="20"/>
                <w:szCs w:val="20"/>
              </w:rPr>
              <w:t>請學生唱出第四課的歌曲。</w:t>
            </w:r>
          </w:p>
        </w:tc>
        <w:tc>
          <w:tcPr>
            <w:tcW w:w="616" w:type="dxa"/>
          </w:tcPr>
          <w:p w:rsidR="008B5C4E" w:rsidRPr="00D22EAE" w:rsidRDefault="008B5C4E" w:rsidP="007B790C">
            <w:pPr>
              <w:snapToGrid w:val="0"/>
              <w:spacing w:line="240" w:lineRule="exact"/>
              <w:ind w:left="57" w:right="57"/>
              <w:jc w:val="center"/>
              <w:rPr>
                <w:rFonts w:ascii="標楷體" w:eastAsia="標楷體" w:hAnsi="標楷體"/>
                <w:sz w:val="20"/>
                <w:szCs w:val="20"/>
              </w:rPr>
            </w:pPr>
            <w:r>
              <w:rPr>
                <w:rFonts w:ascii="標楷體" w:eastAsia="標楷體" w:hAnsi="標楷體" w:hint="eastAsia"/>
                <w:sz w:val="20"/>
                <w:szCs w:val="20"/>
              </w:rPr>
              <w:t>1</w:t>
            </w:r>
          </w:p>
        </w:tc>
        <w:tc>
          <w:tcPr>
            <w:tcW w:w="1227" w:type="dxa"/>
          </w:tcPr>
          <w:p w:rsidR="008B5C4E" w:rsidRPr="00D22EAE" w:rsidRDefault="008B5C4E" w:rsidP="007B790C">
            <w:pPr>
              <w:pStyle w:val="4123"/>
              <w:tabs>
                <w:tab w:val="clear" w:pos="142"/>
              </w:tabs>
              <w:snapToGrid w:val="0"/>
              <w:spacing w:line="240" w:lineRule="exact"/>
              <w:ind w:left="57" w:firstLine="0"/>
              <w:jc w:val="left"/>
              <w:rPr>
                <w:rFonts w:ascii="標楷體" w:eastAsia="標楷體" w:hAnsi="標楷體"/>
                <w:sz w:val="20"/>
              </w:rPr>
            </w:pPr>
            <w:r w:rsidRPr="00B06887">
              <w:rPr>
                <w:rFonts w:eastAsia="標楷體" w:hint="eastAsia"/>
                <w:snapToGrid w:val="0"/>
                <w:kern w:val="0"/>
                <w:sz w:val="20"/>
              </w:rPr>
              <w:t>翰林版國小英語</w:t>
            </w:r>
            <w:r w:rsidRPr="00B06887">
              <w:rPr>
                <w:rFonts w:eastAsia="標楷體"/>
                <w:snapToGrid w:val="0"/>
                <w:kern w:val="0"/>
                <w:sz w:val="20"/>
              </w:rPr>
              <w:t xml:space="preserve">Dino on the Go! ( </w:t>
            </w:r>
            <w:r w:rsidRPr="00B06887">
              <w:rPr>
                <w:rFonts w:eastAsia="標楷體" w:hint="eastAsia"/>
                <w:snapToGrid w:val="0"/>
                <w:kern w:val="0"/>
                <w:sz w:val="20"/>
              </w:rPr>
              <w:t>2</w:t>
            </w:r>
            <w:r w:rsidRPr="00B06887">
              <w:rPr>
                <w:rFonts w:eastAsia="標楷體"/>
                <w:snapToGrid w:val="0"/>
                <w:kern w:val="0"/>
                <w:sz w:val="20"/>
              </w:rPr>
              <w:t xml:space="preserve"> )</w:t>
            </w:r>
            <w:r w:rsidRPr="00B06887">
              <w:rPr>
                <w:rFonts w:eastAsia="標楷體" w:hint="eastAsia"/>
                <w:snapToGrid w:val="0"/>
                <w:kern w:val="0"/>
                <w:sz w:val="20"/>
              </w:rPr>
              <w:t>（三下）</w:t>
            </w:r>
          </w:p>
        </w:tc>
        <w:tc>
          <w:tcPr>
            <w:tcW w:w="1113" w:type="dxa"/>
          </w:tcPr>
          <w:p w:rsidR="008B5C4E" w:rsidRPr="00D22EAE" w:rsidRDefault="008B5C4E" w:rsidP="007B790C">
            <w:pPr>
              <w:snapToGrid w:val="0"/>
              <w:spacing w:line="220" w:lineRule="exact"/>
              <w:ind w:left="57" w:right="57"/>
              <w:rPr>
                <w:rFonts w:ascii="標楷體" w:eastAsia="標楷體" w:hAnsi="標楷體"/>
                <w:sz w:val="20"/>
                <w:szCs w:val="20"/>
              </w:rPr>
            </w:pPr>
            <w:r w:rsidRPr="00B06887">
              <w:rPr>
                <w:rFonts w:eastAsia="標楷體" w:hint="eastAsia"/>
                <w:bCs/>
                <w:sz w:val="20"/>
                <w:szCs w:val="20"/>
              </w:rPr>
              <w:t>作業評量</w:t>
            </w:r>
            <w:r w:rsidRPr="00B06887">
              <w:rPr>
                <w:rFonts w:eastAsia="標楷體" w:hint="eastAsia"/>
                <w:bCs/>
                <w:sz w:val="20"/>
                <w:szCs w:val="20"/>
              </w:rPr>
              <w:br/>
            </w:r>
            <w:r w:rsidRPr="00B06887">
              <w:rPr>
                <w:rFonts w:eastAsia="標楷體" w:hint="eastAsia"/>
                <w:bCs/>
                <w:sz w:val="20"/>
                <w:szCs w:val="20"/>
              </w:rPr>
              <w:t>口頭評量</w:t>
            </w:r>
            <w:r w:rsidRPr="00B06887">
              <w:rPr>
                <w:rFonts w:eastAsia="標楷體" w:hint="eastAsia"/>
                <w:bCs/>
                <w:sz w:val="20"/>
                <w:szCs w:val="20"/>
              </w:rPr>
              <w:br/>
            </w:r>
            <w:r w:rsidRPr="00B06887">
              <w:rPr>
                <w:rFonts w:eastAsia="標楷體" w:hint="eastAsia"/>
                <w:bCs/>
                <w:sz w:val="20"/>
                <w:szCs w:val="20"/>
              </w:rPr>
              <w:t>參與度評量</w:t>
            </w:r>
            <w:r w:rsidRPr="00B06887">
              <w:rPr>
                <w:rFonts w:eastAsia="標楷體" w:hint="eastAsia"/>
                <w:bCs/>
                <w:sz w:val="20"/>
                <w:szCs w:val="20"/>
              </w:rPr>
              <w:br/>
            </w:r>
            <w:r w:rsidRPr="00B06887">
              <w:rPr>
                <w:rFonts w:eastAsia="標楷體" w:hint="eastAsia"/>
                <w:bCs/>
                <w:sz w:val="20"/>
                <w:szCs w:val="20"/>
              </w:rPr>
              <w:t>習作評量</w:t>
            </w:r>
            <w:r w:rsidRPr="00B06887">
              <w:rPr>
                <w:rFonts w:eastAsia="標楷體" w:hint="eastAsia"/>
                <w:bCs/>
                <w:sz w:val="20"/>
                <w:szCs w:val="20"/>
              </w:rPr>
              <w:br/>
            </w:r>
            <w:r w:rsidRPr="00B06887">
              <w:rPr>
                <w:rFonts w:eastAsia="標楷體" w:hint="eastAsia"/>
                <w:bCs/>
                <w:sz w:val="20"/>
                <w:szCs w:val="20"/>
              </w:rPr>
              <w:t>態度評量</w:t>
            </w:r>
            <w:r w:rsidRPr="00B06887">
              <w:rPr>
                <w:rFonts w:eastAsia="標楷體" w:hint="eastAsia"/>
                <w:bCs/>
                <w:sz w:val="20"/>
                <w:szCs w:val="20"/>
              </w:rPr>
              <w:br/>
            </w:r>
            <w:r w:rsidRPr="00B06887">
              <w:rPr>
                <w:rFonts w:eastAsia="標楷體" w:hint="eastAsia"/>
                <w:bCs/>
                <w:sz w:val="20"/>
                <w:szCs w:val="20"/>
              </w:rPr>
              <w:t>觀察記錄</w:t>
            </w:r>
          </w:p>
        </w:tc>
      </w:tr>
      <w:tr w:rsidR="008B5C4E" w:rsidRPr="00D22EAE" w:rsidTr="007B790C">
        <w:trPr>
          <w:trHeight w:val="470"/>
        </w:trPr>
        <w:tc>
          <w:tcPr>
            <w:tcW w:w="386" w:type="dxa"/>
            <w:vAlign w:val="center"/>
          </w:tcPr>
          <w:p w:rsidR="008B5C4E" w:rsidRPr="00AE0215" w:rsidRDefault="008B5C4E" w:rsidP="007B790C">
            <w:pPr>
              <w:jc w:val="center"/>
              <w:rPr>
                <w:rFonts w:ascii="標楷體" w:eastAsia="標楷體" w:hAnsi="標楷體"/>
                <w:sz w:val="20"/>
                <w:szCs w:val="20"/>
              </w:rPr>
            </w:pPr>
            <w:r w:rsidRPr="00AE0215">
              <w:rPr>
                <w:rFonts w:ascii="標楷體" w:eastAsia="標楷體" w:hAnsi="標楷體" w:hint="eastAsia"/>
                <w:sz w:val="20"/>
                <w:szCs w:val="20"/>
              </w:rPr>
              <w:t>第</w:t>
            </w:r>
            <w:r>
              <w:rPr>
                <w:rFonts w:ascii="標楷體" w:eastAsia="標楷體" w:hAnsi="標楷體" w:hint="eastAsia"/>
                <w:sz w:val="20"/>
                <w:szCs w:val="20"/>
              </w:rPr>
              <w:t>20</w:t>
            </w:r>
            <w:r w:rsidRPr="00AE0215">
              <w:rPr>
                <w:rFonts w:ascii="標楷體" w:eastAsia="標楷體" w:hAnsi="標楷體" w:hint="eastAsia"/>
                <w:sz w:val="20"/>
                <w:szCs w:val="20"/>
              </w:rPr>
              <w:t>週</w:t>
            </w:r>
          </w:p>
        </w:tc>
        <w:tc>
          <w:tcPr>
            <w:tcW w:w="635" w:type="dxa"/>
            <w:vAlign w:val="center"/>
          </w:tcPr>
          <w:p w:rsidR="008B5C4E" w:rsidRPr="003B0D26" w:rsidRDefault="008B5C4E" w:rsidP="007B790C">
            <w:pPr>
              <w:spacing w:line="0" w:lineRule="atLeast"/>
              <w:jc w:val="center"/>
              <w:rPr>
                <w:rFonts w:eastAsia="標楷體"/>
                <w:szCs w:val="20"/>
              </w:rPr>
            </w:pPr>
            <w:r w:rsidRPr="003B0D26">
              <w:rPr>
                <w:rFonts w:eastAsia="標楷體"/>
                <w:szCs w:val="20"/>
              </w:rPr>
              <w:t>第三次評量</w:t>
            </w:r>
          </w:p>
          <w:p w:rsidR="008B5C4E" w:rsidRPr="003B0D26" w:rsidRDefault="008B5C4E" w:rsidP="007B790C">
            <w:pPr>
              <w:spacing w:line="0" w:lineRule="atLeast"/>
              <w:jc w:val="center"/>
              <w:rPr>
                <w:rFonts w:eastAsia="標楷體"/>
                <w:szCs w:val="20"/>
              </w:rPr>
            </w:pPr>
            <w:r w:rsidRPr="003B0D26">
              <w:rPr>
                <w:rFonts w:eastAsia="標楷體"/>
                <w:szCs w:val="20"/>
              </w:rPr>
              <w:t>Exam 3</w:t>
            </w:r>
          </w:p>
          <w:p w:rsidR="008B5C4E" w:rsidRPr="003B0D26" w:rsidRDefault="008B5C4E" w:rsidP="007B790C">
            <w:pPr>
              <w:spacing w:line="0" w:lineRule="atLeast"/>
              <w:jc w:val="center"/>
              <w:rPr>
                <w:rFonts w:eastAsia="標楷體"/>
                <w:szCs w:val="20"/>
              </w:rPr>
            </w:pPr>
          </w:p>
        </w:tc>
        <w:tc>
          <w:tcPr>
            <w:tcW w:w="3260" w:type="dxa"/>
          </w:tcPr>
          <w:p w:rsidR="008B5C4E" w:rsidRPr="000B2DB1" w:rsidRDefault="008B5C4E" w:rsidP="007B790C">
            <w:pPr>
              <w:spacing w:line="0" w:lineRule="atLeast"/>
              <w:jc w:val="both"/>
              <w:rPr>
                <w:rFonts w:eastAsia="標楷體"/>
                <w:color w:val="000000"/>
              </w:rPr>
            </w:pPr>
            <w:smartTag w:uri="urn:schemas-microsoft-com:office:smarttags" w:element="chsdate">
              <w:smartTagPr>
                <w:attr w:name="IsROCDate" w:val="False"/>
                <w:attr w:name="IsLunarDate" w:val="False"/>
                <w:attr w:name="Day" w:val="2"/>
                <w:attr w:name="Month" w:val="1"/>
                <w:attr w:name="Year" w:val="2001"/>
              </w:smartTagPr>
              <w:r w:rsidRPr="00B06887">
                <w:rPr>
                  <w:rFonts w:eastAsia="標楷體" w:hint="eastAsia"/>
                  <w:bCs/>
                  <w:sz w:val="20"/>
                  <w:szCs w:val="20"/>
                </w:rPr>
                <w:t>1-1-2</w:t>
              </w:r>
            </w:smartTag>
            <w:r w:rsidRPr="00B06887">
              <w:rPr>
                <w:rFonts w:eastAsia="標楷體" w:hint="eastAsia"/>
                <w:bCs/>
                <w:sz w:val="20"/>
                <w:szCs w:val="20"/>
              </w:rPr>
              <w:t>能聽辨英語的子音與母音。</w:t>
            </w:r>
            <w:r w:rsidRPr="00B06887">
              <w:rPr>
                <w:rFonts w:eastAsia="標楷體" w:hint="eastAsia"/>
                <w:bCs/>
                <w:sz w:val="20"/>
                <w:szCs w:val="20"/>
              </w:rPr>
              <w:br/>
              <w:t>1-1-3</w:t>
            </w:r>
            <w:r w:rsidRPr="00B06887">
              <w:rPr>
                <w:rFonts w:eastAsia="標楷體" w:hint="eastAsia"/>
                <w:bCs/>
                <w:sz w:val="20"/>
                <w:szCs w:val="20"/>
              </w:rPr>
              <w:t>能聽辨課堂中所習得的詞彙。</w:t>
            </w:r>
            <w:r w:rsidRPr="00B06887">
              <w:rPr>
                <w:rFonts w:eastAsia="標楷體" w:hint="eastAsia"/>
                <w:bCs/>
                <w:sz w:val="20"/>
                <w:szCs w:val="20"/>
              </w:rPr>
              <w:br/>
              <w:t>1-1-7</w:t>
            </w:r>
            <w:r w:rsidRPr="00B06887">
              <w:rPr>
                <w:rFonts w:eastAsia="標楷體" w:hint="eastAsia"/>
                <w:bCs/>
                <w:sz w:val="20"/>
                <w:szCs w:val="20"/>
              </w:rPr>
              <w:t>能聽懂常用的教室用語及日常生活用語。</w:t>
            </w:r>
            <w:r w:rsidRPr="00B06887">
              <w:rPr>
                <w:rFonts w:eastAsia="標楷體" w:hint="eastAsia"/>
                <w:bCs/>
                <w:sz w:val="20"/>
                <w:szCs w:val="20"/>
              </w:rPr>
              <w:br/>
              <w:t>1-1-8</w:t>
            </w:r>
            <w:r w:rsidRPr="00B06887">
              <w:rPr>
                <w:rFonts w:eastAsia="標楷體" w:hint="eastAsia"/>
                <w:bCs/>
                <w:sz w:val="20"/>
                <w:szCs w:val="20"/>
              </w:rPr>
              <w:t>能聽懂簡易句型的句子。</w:t>
            </w:r>
            <w:r w:rsidRPr="00B06887">
              <w:rPr>
                <w:rFonts w:eastAsia="標楷體" w:hint="eastAsia"/>
                <w:bCs/>
                <w:sz w:val="20"/>
                <w:szCs w:val="20"/>
              </w:rPr>
              <w:br/>
              <w:t>2-1-3</w:t>
            </w:r>
            <w:r w:rsidRPr="00B06887">
              <w:rPr>
                <w:rFonts w:eastAsia="標楷體" w:hint="eastAsia"/>
                <w:bCs/>
                <w:sz w:val="20"/>
                <w:szCs w:val="20"/>
              </w:rPr>
              <w:t>能說出課堂中所習得的詞彙。</w:t>
            </w:r>
            <w:r w:rsidRPr="00B06887">
              <w:rPr>
                <w:rFonts w:eastAsia="標楷體" w:hint="eastAsia"/>
                <w:bCs/>
                <w:sz w:val="20"/>
                <w:szCs w:val="20"/>
              </w:rPr>
              <w:br/>
              <w:t>2-1-4</w:t>
            </w:r>
            <w:r w:rsidRPr="00B06887">
              <w:rPr>
                <w:rFonts w:eastAsia="標楷體" w:hint="eastAsia"/>
                <w:bCs/>
                <w:sz w:val="20"/>
                <w:szCs w:val="20"/>
              </w:rPr>
              <w:t>能以正確的語調說出簡易句型的句子。</w:t>
            </w:r>
            <w:r w:rsidRPr="00B06887">
              <w:rPr>
                <w:rFonts w:eastAsia="標楷體" w:hint="eastAsia"/>
                <w:bCs/>
                <w:sz w:val="20"/>
                <w:szCs w:val="20"/>
              </w:rPr>
              <w:br/>
              <w:t>2-1-8</w:t>
            </w:r>
            <w:r w:rsidRPr="00B06887">
              <w:rPr>
                <w:rFonts w:eastAsia="標楷體" w:hint="eastAsia"/>
                <w:bCs/>
                <w:sz w:val="20"/>
                <w:szCs w:val="20"/>
              </w:rPr>
              <w:t>能使用所習得的日常生活用語。</w:t>
            </w:r>
            <w:r w:rsidRPr="00B06887">
              <w:rPr>
                <w:rFonts w:eastAsia="標楷體" w:hint="eastAsia"/>
                <w:bCs/>
                <w:sz w:val="20"/>
                <w:szCs w:val="20"/>
              </w:rPr>
              <w:br/>
              <w:t>2-1-9</w:t>
            </w:r>
            <w:r w:rsidRPr="00B06887">
              <w:rPr>
                <w:rFonts w:eastAsia="標楷體" w:hint="eastAsia"/>
                <w:bCs/>
                <w:sz w:val="20"/>
                <w:szCs w:val="20"/>
              </w:rPr>
              <w:t>能作簡單的提問、回答和敘述。</w:t>
            </w:r>
            <w:r w:rsidRPr="00B06887">
              <w:rPr>
                <w:rFonts w:eastAsia="標楷體" w:hint="eastAsia"/>
                <w:bCs/>
                <w:sz w:val="20"/>
                <w:szCs w:val="20"/>
              </w:rPr>
              <w:br/>
              <w:t>2-1-10</w:t>
            </w:r>
            <w:r w:rsidRPr="00B06887">
              <w:rPr>
                <w:rFonts w:eastAsia="標楷體" w:hint="eastAsia"/>
                <w:bCs/>
                <w:sz w:val="20"/>
                <w:szCs w:val="20"/>
              </w:rPr>
              <w:t>能朗讀和吟唱歌謠韻文。</w:t>
            </w:r>
            <w:r w:rsidRPr="00B06887">
              <w:rPr>
                <w:rFonts w:eastAsia="標楷體" w:hint="eastAsia"/>
                <w:bCs/>
                <w:sz w:val="20"/>
                <w:szCs w:val="20"/>
              </w:rPr>
              <w:br/>
              <w:t>3-1-5</w:t>
            </w:r>
            <w:r w:rsidRPr="00B06887">
              <w:rPr>
                <w:rFonts w:eastAsia="標楷體" w:hint="eastAsia"/>
                <w:bCs/>
                <w:sz w:val="20"/>
                <w:szCs w:val="20"/>
              </w:rPr>
              <w:t>能看懂簡單的句子。</w:t>
            </w:r>
            <w:r w:rsidRPr="00B06887">
              <w:rPr>
                <w:rFonts w:eastAsia="標楷體" w:hint="eastAsia"/>
                <w:bCs/>
                <w:sz w:val="20"/>
                <w:szCs w:val="20"/>
              </w:rPr>
              <w:br/>
              <w:t>5-1-2</w:t>
            </w:r>
            <w:r w:rsidRPr="00B06887">
              <w:rPr>
                <w:rFonts w:eastAsia="標楷體" w:hint="eastAsia"/>
                <w:bCs/>
                <w:sz w:val="20"/>
                <w:szCs w:val="20"/>
              </w:rPr>
              <w:t>能聽懂及辨識課堂中所習得的英語詞彙。</w:t>
            </w:r>
            <w:r w:rsidRPr="00B06887">
              <w:rPr>
                <w:rFonts w:eastAsia="標楷體" w:hint="eastAsia"/>
                <w:bCs/>
                <w:sz w:val="20"/>
                <w:szCs w:val="20"/>
              </w:rPr>
              <w:br/>
              <w:t>5-1-6</w:t>
            </w:r>
            <w:r w:rsidRPr="00B06887">
              <w:rPr>
                <w:rFonts w:eastAsia="標楷體" w:hint="eastAsia"/>
                <w:bCs/>
                <w:sz w:val="20"/>
                <w:szCs w:val="20"/>
              </w:rPr>
              <w:t>能運用字母拼讀法</w:t>
            </w:r>
            <w:r w:rsidRPr="00B06887">
              <w:rPr>
                <w:rFonts w:eastAsia="標楷體" w:hint="eastAsia"/>
                <w:bCs/>
                <w:sz w:val="20"/>
                <w:szCs w:val="20"/>
              </w:rPr>
              <w:t>(phonics)</w:t>
            </w:r>
            <w:r w:rsidRPr="00B06887">
              <w:rPr>
                <w:rFonts w:eastAsia="標楷體" w:hint="eastAsia"/>
                <w:bCs/>
                <w:sz w:val="20"/>
                <w:szCs w:val="20"/>
              </w:rPr>
              <w:t>。</w:t>
            </w:r>
          </w:p>
        </w:tc>
        <w:tc>
          <w:tcPr>
            <w:tcW w:w="7371" w:type="dxa"/>
          </w:tcPr>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暖身活動</w:t>
            </w:r>
            <w:r w:rsidRPr="00B06887">
              <w:rPr>
                <w:rFonts w:eastAsia="標楷體" w:hint="eastAsia"/>
                <w:b/>
                <w:sz w:val="20"/>
                <w:szCs w:val="20"/>
                <w:u w:val="single"/>
              </w:rPr>
              <w:t xml:space="preserve"> 3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教師開啟單字字卡，複習第一至第四課的單字。</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故事創作</w:t>
            </w:r>
            <w:r w:rsidRPr="00B06887">
              <w:rPr>
                <w:rFonts w:eastAsia="標楷體" w:hint="eastAsia"/>
                <w:b/>
                <w:sz w:val="20"/>
                <w:szCs w:val="20"/>
                <w:u w:val="single"/>
              </w:rPr>
              <w:t xml:space="preserve"> 12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hint="eastAsia"/>
                <w:sz w:val="20"/>
                <w:szCs w:val="20"/>
              </w:rPr>
              <w:t>教師</w:t>
            </w:r>
            <w:r w:rsidRPr="00B06887">
              <w:rPr>
                <w:rFonts w:eastAsia="標楷體" w:hint="eastAsia"/>
                <w:bCs/>
                <w:sz w:val="20"/>
                <w:szCs w:val="20"/>
              </w:rPr>
              <w:t>在黑板寫下</w:t>
            </w:r>
            <w:r w:rsidRPr="00B06887">
              <w:rPr>
                <w:rFonts w:eastAsia="標楷體" w:hint="eastAsia"/>
                <w:bCs/>
                <w:sz w:val="20"/>
                <w:szCs w:val="20"/>
              </w:rPr>
              <w:t xml:space="preserve"> This is my _______. He / She is _______. </w:t>
            </w:r>
            <w:r w:rsidRPr="00B06887">
              <w:rPr>
                <w:rFonts w:eastAsia="標楷體" w:hint="eastAsia"/>
                <w:bCs/>
                <w:sz w:val="20"/>
                <w:szCs w:val="20"/>
              </w:rPr>
              <w:t>的句型，再開啟第二、三課單字字卡，請學生造句。</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教師說明</w:t>
            </w:r>
            <w:r w:rsidRPr="00B06887">
              <w:rPr>
                <w:rFonts w:eastAsia="標楷體" w:hint="eastAsia"/>
                <w:sz w:val="20"/>
                <w:szCs w:val="20"/>
              </w:rPr>
              <w:t xml:space="preserve"> Mini Story </w:t>
            </w:r>
            <w:r w:rsidRPr="00B06887">
              <w:rPr>
                <w:rFonts w:eastAsia="標楷體" w:hint="eastAsia"/>
                <w:sz w:val="20"/>
                <w:szCs w:val="20"/>
              </w:rPr>
              <w:t>各頁書寫重點，請學生完成創作。提醒學生可翻開課本，參考所需要的單字，並注意正確的書寫位置。</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作品分享</w:t>
            </w:r>
            <w:r w:rsidRPr="00B06887">
              <w:rPr>
                <w:rFonts w:eastAsia="標楷體" w:hint="eastAsia"/>
                <w:b/>
                <w:sz w:val="20"/>
                <w:szCs w:val="20"/>
                <w:u w:val="single"/>
              </w:rPr>
              <w:t xml:space="preserve"> 7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hint="eastAsia"/>
                <w:sz w:val="20"/>
                <w:szCs w:val="20"/>
              </w:rPr>
              <w:t>如有學生提前完成故事創作，教師可請學生上台朗讀並展示自己的作品</w:t>
            </w:r>
            <w:r w:rsidRPr="00B06887">
              <w:rPr>
                <w:rFonts w:eastAsia="標楷體" w:hint="eastAsia"/>
                <w:sz w:val="20"/>
                <w:szCs w:val="20"/>
              </w:rPr>
              <w:t xml:space="preserve"> (show and tell)</w:t>
            </w:r>
            <w:r w:rsidRPr="00B06887">
              <w:rPr>
                <w:rFonts w:eastAsia="標楷體" w:hint="eastAsia"/>
                <w:sz w:val="20"/>
                <w:szCs w:val="20"/>
              </w:rPr>
              <w:t>。</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朗讀完畢，由教師示範在最後一頁的評分表中評分，並簽上名字</w:t>
            </w:r>
            <w:r w:rsidRPr="00B06887">
              <w:rPr>
                <w:rFonts w:eastAsia="標楷體"/>
                <w:sz w:val="20"/>
                <w:szCs w:val="20"/>
              </w:rPr>
              <w:t>。</w:t>
            </w:r>
          </w:p>
          <w:p w:rsidR="008B5C4E" w:rsidRPr="00B06887" w:rsidRDefault="008B5C4E" w:rsidP="007B790C">
            <w:pPr>
              <w:spacing w:line="0" w:lineRule="atLeast"/>
              <w:jc w:val="both"/>
              <w:rPr>
                <w:rFonts w:eastAsia="標楷體"/>
                <w:sz w:val="20"/>
                <w:szCs w:val="20"/>
              </w:rPr>
            </w:pPr>
            <w:r w:rsidRPr="00B06887">
              <w:rPr>
                <w:rFonts w:eastAsia="標楷體" w:hint="eastAsia"/>
                <w:bCs/>
                <w:sz w:val="20"/>
                <w:szCs w:val="20"/>
              </w:rPr>
              <w:t xml:space="preserve">3. </w:t>
            </w:r>
            <w:r w:rsidRPr="00B06887">
              <w:rPr>
                <w:rFonts w:eastAsia="標楷體" w:hint="eastAsia"/>
                <w:bCs/>
                <w:sz w:val="20"/>
                <w:szCs w:val="20"/>
              </w:rPr>
              <w:t>請完成作品的學生，朗讀給三位同學聽，並請同學們勾選評量表及簽名。</w:t>
            </w:r>
            <w:r w:rsidRPr="00B06887">
              <w:rPr>
                <w:rFonts w:eastAsia="標楷體" w:hint="eastAsia"/>
                <w:bCs/>
                <w:sz w:val="20"/>
                <w:szCs w:val="20"/>
              </w:rPr>
              <w:br/>
              <w:t xml:space="preserve">4. </w:t>
            </w:r>
            <w:r w:rsidRPr="00B06887">
              <w:rPr>
                <w:rFonts w:eastAsia="標楷體" w:hint="eastAsia"/>
                <w:sz w:val="20"/>
                <w:szCs w:val="20"/>
              </w:rPr>
              <w:t>請學生進行故事創作的插畫部份並著色。</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rPr>
              <w:t>文化單元為彈性課程，可依時間調整</w:t>
            </w:r>
          </w:p>
          <w:p w:rsidR="008B5C4E" w:rsidRPr="00B06887" w:rsidRDefault="008B5C4E" w:rsidP="007B790C">
            <w:pPr>
              <w:spacing w:line="0" w:lineRule="atLeast"/>
              <w:jc w:val="both"/>
              <w:rPr>
                <w:rFonts w:eastAsia="標楷體"/>
                <w:b/>
                <w:bCs/>
                <w:sz w:val="20"/>
                <w:szCs w:val="20"/>
                <w:u w:val="single"/>
              </w:rPr>
            </w:pPr>
            <w:r w:rsidRPr="00B06887">
              <w:rPr>
                <w:rFonts w:eastAsia="標楷體" w:hint="eastAsia"/>
                <w:b/>
                <w:bCs/>
                <w:sz w:val="20"/>
                <w:szCs w:val="20"/>
                <w:u w:val="single"/>
              </w:rPr>
              <w:t>文化主題教學</w:t>
            </w:r>
            <w:r w:rsidRPr="00B06887">
              <w:rPr>
                <w:rFonts w:eastAsia="標楷體" w:hint="eastAsia"/>
                <w:b/>
                <w:bCs/>
                <w:sz w:val="20"/>
                <w:szCs w:val="20"/>
                <w:u w:val="single"/>
              </w:rPr>
              <w:t xml:space="preserve"> 5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 xml:space="preserve">1. </w:t>
            </w:r>
            <w:r w:rsidRPr="00B06887">
              <w:rPr>
                <w:rFonts w:eastAsia="標楷體" w:hint="eastAsia"/>
                <w:bCs/>
                <w:sz w:val="20"/>
                <w:szCs w:val="20"/>
              </w:rPr>
              <w:t>播放</w:t>
            </w:r>
            <w:r w:rsidRPr="00B06887">
              <w:rPr>
                <w:rFonts w:eastAsia="標楷體" w:hint="eastAsia"/>
                <w:bCs/>
                <w:sz w:val="20"/>
                <w:szCs w:val="20"/>
              </w:rPr>
              <w:t>CD</w:t>
            </w:r>
            <w:r w:rsidRPr="00B06887">
              <w:rPr>
                <w:rFonts w:eastAsia="標楷體" w:hint="eastAsia"/>
                <w:bCs/>
                <w:sz w:val="20"/>
                <w:szCs w:val="20"/>
              </w:rPr>
              <w:t>，請學生仔細聆聽。</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 xml:space="preserve">2. </w:t>
            </w:r>
            <w:r w:rsidRPr="00B06887">
              <w:rPr>
                <w:rFonts w:eastAsia="標楷體" w:hint="eastAsia"/>
                <w:bCs/>
                <w:sz w:val="20"/>
                <w:szCs w:val="20"/>
              </w:rPr>
              <w:t>教師開啟文化情境海報及翻開教師手冊</w:t>
            </w:r>
            <w:r w:rsidRPr="00B06887">
              <w:rPr>
                <w:rFonts w:eastAsia="標楷體" w:hint="eastAsia"/>
                <w:bCs/>
                <w:sz w:val="20"/>
                <w:szCs w:val="20"/>
              </w:rPr>
              <w:t>pp.196-198</w:t>
            </w:r>
            <w:r w:rsidRPr="00B06887">
              <w:rPr>
                <w:rFonts w:eastAsia="標楷體" w:hint="eastAsia"/>
                <w:bCs/>
                <w:sz w:val="20"/>
                <w:szCs w:val="20"/>
              </w:rPr>
              <w:t>的謝謝情境圖卡逐一介紹各國的感謝語，並帶學生跟讀。</w:t>
            </w:r>
          </w:p>
          <w:p w:rsidR="008B5C4E" w:rsidRPr="00B06887" w:rsidRDefault="008B5C4E" w:rsidP="007B790C">
            <w:pPr>
              <w:spacing w:line="0" w:lineRule="atLeast"/>
              <w:jc w:val="both"/>
              <w:rPr>
                <w:rFonts w:eastAsia="標楷體"/>
                <w:b/>
                <w:bCs/>
                <w:sz w:val="20"/>
                <w:szCs w:val="20"/>
                <w:u w:val="single"/>
              </w:rPr>
            </w:pPr>
            <w:r w:rsidRPr="00B06887">
              <w:rPr>
                <w:rFonts w:eastAsia="標楷體" w:hint="eastAsia"/>
                <w:b/>
                <w:bCs/>
                <w:sz w:val="20"/>
                <w:szCs w:val="20"/>
                <w:u w:val="single"/>
              </w:rPr>
              <w:t>文化主題活動</w:t>
            </w:r>
            <w:r w:rsidRPr="00B06887">
              <w:rPr>
                <w:rFonts w:eastAsia="標楷體" w:hint="eastAsia"/>
                <w:b/>
                <w:bCs/>
                <w:sz w:val="20"/>
                <w:szCs w:val="20"/>
                <w:u w:val="single"/>
              </w:rPr>
              <w:t xml:space="preserve"> </w:t>
            </w:r>
            <w:r w:rsidRPr="00B06887">
              <w:rPr>
                <w:rFonts w:eastAsia="標楷體" w:hint="eastAsia"/>
                <w:b/>
                <w:sz w:val="20"/>
                <w:szCs w:val="20"/>
                <w:u w:val="single"/>
              </w:rPr>
              <w:t>5</w:t>
            </w:r>
            <w:r w:rsidRPr="00B06887">
              <w:rPr>
                <w:rFonts w:eastAsia="標楷體" w:hint="eastAsia"/>
                <w:b/>
                <w:bCs/>
                <w:sz w:val="20"/>
                <w:szCs w:val="20"/>
                <w:u w:val="single"/>
              </w:rPr>
              <w:t xml:space="preserve">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lastRenderedPageBreak/>
              <w:t>感恩全世界：</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 xml:space="preserve">1. </w:t>
            </w:r>
            <w:r w:rsidRPr="00B06887">
              <w:rPr>
                <w:rFonts w:eastAsia="標楷體" w:hint="eastAsia"/>
                <w:bCs/>
                <w:sz w:val="20"/>
                <w:szCs w:val="20"/>
              </w:rPr>
              <w:t>事先將謝謝情境圖卡影印，</w:t>
            </w:r>
            <w:r w:rsidRPr="00B06887">
              <w:rPr>
                <w:rFonts w:eastAsia="標楷體"/>
                <w:bCs/>
                <w:sz w:val="20"/>
                <w:szCs w:val="20"/>
              </w:rPr>
              <w:t>剪下</w:t>
            </w:r>
            <w:r w:rsidRPr="00B06887">
              <w:rPr>
                <w:rFonts w:eastAsia="標楷體" w:hint="eastAsia"/>
                <w:bCs/>
                <w:sz w:val="20"/>
                <w:szCs w:val="20"/>
              </w:rPr>
              <w:t>。</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 xml:space="preserve">2. </w:t>
            </w:r>
            <w:r w:rsidRPr="00B06887">
              <w:rPr>
                <w:rFonts w:eastAsia="標楷體" w:hint="eastAsia"/>
                <w:bCs/>
                <w:sz w:val="20"/>
                <w:szCs w:val="20"/>
              </w:rPr>
              <w:t>隨機將圖卡分發給學生，每人一張。提醒</w:t>
            </w:r>
            <w:r w:rsidRPr="00B06887">
              <w:rPr>
                <w:rFonts w:eastAsia="標楷體"/>
                <w:bCs/>
                <w:sz w:val="20"/>
                <w:szCs w:val="20"/>
              </w:rPr>
              <w:t>學生，拿到圖卡後，不可以告訴別人自己是哪一國人，只能以</w:t>
            </w:r>
            <w:r w:rsidRPr="00B06887">
              <w:rPr>
                <w:rFonts w:eastAsia="標楷體" w:hint="eastAsia"/>
                <w:bCs/>
                <w:sz w:val="20"/>
                <w:szCs w:val="20"/>
              </w:rPr>
              <w:t>各國說謝謝</w:t>
            </w:r>
            <w:r w:rsidRPr="00B06887">
              <w:rPr>
                <w:rFonts w:eastAsia="標楷體"/>
                <w:bCs/>
                <w:sz w:val="20"/>
                <w:szCs w:val="20"/>
              </w:rPr>
              <w:t>的方式找夥伴</w:t>
            </w:r>
            <w:r w:rsidRPr="00B06887">
              <w:rPr>
                <w:rFonts w:eastAsia="標楷體" w:hint="eastAsia"/>
                <w:bCs/>
                <w:sz w:val="20"/>
                <w:szCs w:val="20"/>
              </w:rPr>
              <w:t>。若遇到對方的語言和自己不相同，便可組成一組，結伴去找下一個同學。</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 xml:space="preserve">3. </w:t>
            </w:r>
            <w:r w:rsidRPr="00B06887">
              <w:rPr>
                <w:rFonts w:eastAsia="標楷體" w:hint="eastAsia"/>
                <w:bCs/>
                <w:sz w:val="20"/>
                <w:szCs w:val="20"/>
              </w:rPr>
              <w:t>依上述方式找夥伴，直到找到六種感謝語為止。</w:t>
            </w:r>
          </w:p>
          <w:p w:rsidR="008B5C4E" w:rsidRPr="00B06887" w:rsidRDefault="008B5C4E" w:rsidP="007B790C">
            <w:pPr>
              <w:spacing w:line="0" w:lineRule="atLeast"/>
              <w:jc w:val="both"/>
              <w:rPr>
                <w:rFonts w:eastAsia="標楷體"/>
                <w:b/>
                <w:bCs/>
                <w:sz w:val="20"/>
                <w:szCs w:val="20"/>
                <w:u w:val="single"/>
              </w:rPr>
            </w:pPr>
            <w:r w:rsidRPr="00B06887">
              <w:rPr>
                <w:rFonts w:eastAsia="標楷體" w:hint="eastAsia"/>
                <w:b/>
                <w:bCs/>
                <w:sz w:val="20"/>
                <w:szCs w:val="20"/>
                <w:u w:val="single"/>
              </w:rPr>
              <w:t>文化歌謠教學</w:t>
            </w:r>
            <w:r w:rsidRPr="00B06887">
              <w:rPr>
                <w:rFonts w:eastAsia="標楷體" w:hint="eastAsia"/>
                <w:b/>
                <w:bCs/>
                <w:sz w:val="20"/>
                <w:szCs w:val="20"/>
                <w:u w:val="single"/>
              </w:rPr>
              <w:t xml:space="preserve"> 5 </w:t>
            </w:r>
            <w:r w:rsidRPr="00B06887">
              <w:rPr>
                <w:rFonts w:eastAsia="標楷體" w:hint="eastAsia"/>
                <w:b/>
                <w:bCs/>
                <w:sz w:val="20"/>
                <w:szCs w:val="20"/>
                <w:u w:val="single"/>
              </w:rPr>
              <w:t>分鐘</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1. </w:t>
            </w:r>
            <w:r w:rsidRPr="00B06887">
              <w:rPr>
                <w:rFonts w:eastAsia="標楷體" w:hint="eastAsia"/>
                <w:sz w:val="20"/>
                <w:szCs w:val="20"/>
              </w:rPr>
              <w:t>播放</w:t>
            </w:r>
            <w:r w:rsidRPr="00B06887">
              <w:rPr>
                <w:rFonts w:eastAsia="標楷體" w:hint="eastAsia"/>
                <w:sz w:val="20"/>
                <w:szCs w:val="20"/>
              </w:rPr>
              <w:t xml:space="preserve"> CD </w:t>
            </w:r>
            <w:r w:rsidRPr="00B06887">
              <w:rPr>
                <w:rFonts w:eastAsia="標楷體" w:hint="eastAsia"/>
                <w:sz w:val="20"/>
                <w:szCs w:val="20"/>
              </w:rPr>
              <w:t>念讀版，請學生跟著朗讀歌詞。</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hint="eastAsia"/>
                <w:sz w:val="20"/>
                <w:szCs w:val="20"/>
              </w:rPr>
              <w:t>播放</w:t>
            </w:r>
            <w:r w:rsidRPr="00B06887">
              <w:rPr>
                <w:rFonts w:eastAsia="標楷體" w:hint="eastAsia"/>
                <w:sz w:val="20"/>
                <w:szCs w:val="20"/>
              </w:rPr>
              <w:t xml:space="preserve"> CD </w:t>
            </w:r>
            <w:r w:rsidRPr="00B06887">
              <w:rPr>
                <w:rFonts w:eastAsia="標楷體" w:hint="eastAsia"/>
                <w:sz w:val="20"/>
                <w:szCs w:val="20"/>
              </w:rPr>
              <w:t>教唱版，帶學生跟唱數次，之後挑戰卡拉版。</w:t>
            </w:r>
          </w:p>
          <w:p w:rsidR="008B5C4E" w:rsidRPr="00B06887" w:rsidRDefault="008B5C4E" w:rsidP="007B790C">
            <w:pPr>
              <w:spacing w:line="0" w:lineRule="atLeast"/>
              <w:jc w:val="both"/>
              <w:rPr>
                <w:rFonts w:eastAsia="標楷體"/>
                <w:sz w:val="20"/>
                <w:szCs w:val="20"/>
              </w:rPr>
            </w:pPr>
            <w:r w:rsidRPr="00B06887">
              <w:rPr>
                <w:rFonts w:eastAsia="標楷體" w:hint="eastAsia"/>
                <w:sz w:val="20"/>
                <w:szCs w:val="20"/>
              </w:rPr>
              <w:t xml:space="preserve">3. </w:t>
            </w:r>
            <w:r w:rsidRPr="00B06887">
              <w:rPr>
                <w:rFonts w:eastAsia="標楷體" w:hint="eastAsia"/>
                <w:sz w:val="20"/>
                <w:szCs w:val="20"/>
              </w:rPr>
              <w:t>如時間允許，教師再帶領學生進行分組唱、輪唱等活動。</w:t>
            </w:r>
          </w:p>
          <w:p w:rsidR="008B5C4E" w:rsidRPr="00B06887" w:rsidRDefault="008B5C4E" w:rsidP="007B790C">
            <w:pPr>
              <w:spacing w:line="0" w:lineRule="atLeast"/>
              <w:jc w:val="both"/>
              <w:rPr>
                <w:rFonts w:eastAsia="標楷體"/>
                <w:b/>
                <w:sz w:val="20"/>
                <w:szCs w:val="20"/>
                <w:u w:val="single"/>
              </w:rPr>
            </w:pPr>
            <w:r w:rsidRPr="00B06887">
              <w:rPr>
                <w:rFonts w:eastAsia="標楷體" w:hint="eastAsia"/>
                <w:b/>
                <w:sz w:val="20"/>
                <w:szCs w:val="20"/>
                <w:u w:val="single"/>
              </w:rPr>
              <w:t>回家作業</w:t>
            </w:r>
            <w:r w:rsidRPr="00B06887">
              <w:rPr>
                <w:rFonts w:eastAsia="標楷體" w:hint="eastAsia"/>
                <w:b/>
                <w:sz w:val="20"/>
                <w:szCs w:val="20"/>
                <w:u w:val="single"/>
              </w:rPr>
              <w:t xml:space="preserve"> 3 </w:t>
            </w:r>
            <w:r w:rsidRPr="00B06887">
              <w:rPr>
                <w:rFonts w:eastAsia="標楷體" w:hint="eastAsia"/>
                <w:b/>
                <w:sz w:val="20"/>
                <w:szCs w:val="20"/>
                <w:u w:val="single"/>
              </w:rPr>
              <w:t>分鐘</w:t>
            </w:r>
          </w:p>
          <w:p w:rsidR="008B5C4E" w:rsidRPr="00B06887" w:rsidRDefault="008B5C4E" w:rsidP="007B790C">
            <w:pPr>
              <w:spacing w:line="0" w:lineRule="atLeast"/>
              <w:jc w:val="both"/>
              <w:rPr>
                <w:rFonts w:eastAsia="標楷體"/>
                <w:bCs/>
                <w:sz w:val="20"/>
                <w:szCs w:val="20"/>
              </w:rPr>
            </w:pPr>
            <w:r w:rsidRPr="00B06887">
              <w:rPr>
                <w:rFonts w:eastAsia="標楷體" w:hint="eastAsia"/>
                <w:bCs/>
                <w:sz w:val="20"/>
                <w:szCs w:val="20"/>
              </w:rPr>
              <w:t xml:space="preserve">1. </w:t>
            </w:r>
            <w:r w:rsidRPr="00B06887">
              <w:rPr>
                <w:rFonts w:eastAsia="標楷體" w:hint="eastAsia"/>
                <w:bCs/>
                <w:sz w:val="20"/>
                <w:szCs w:val="20"/>
              </w:rPr>
              <w:t>請學生回家完成</w:t>
            </w:r>
            <w:r w:rsidRPr="00B06887">
              <w:rPr>
                <w:rFonts w:eastAsia="標楷體" w:hint="eastAsia"/>
                <w:bCs/>
                <w:sz w:val="20"/>
                <w:szCs w:val="20"/>
              </w:rPr>
              <w:t xml:space="preserve"> My Family </w:t>
            </w:r>
            <w:r w:rsidRPr="00B06887">
              <w:rPr>
                <w:rFonts w:eastAsia="標楷體" w:hint="eastAsia"/>
                <w:bCs/>
                <w:sz w:val="20"/>
                <w:szCs w:val="20"/>
              </w:rPr>
              <w:t>故事創作的插畫與著色部分，並</w:t>
            </w:r>
            <w:r w:rsidRPr="00B06887">
              <w:rPr>
                <w:rFonts w:eastAsia="標楷體" w:hint="eastAsia"/>
                <w:sz w:val="20"/>
                <w:szCs w:val="20"/>
              </w:rPr>
              <w:t>朗讀故事創作給家人聽，可請家人勾選最後一頁的評量表並簽名</w:t>
            </w:r>
            <w:r w:rsidRPr="00B06887">
              <w:rPr>
                <w:rFonts w:eastAsia="標楷體"/>
                <w:bCs/>
                <w:sz w:val="20"/>
                <w:szCs w:val="20"/>
              </w:rPr>
              <w:t>。</w:t>
            </w:r>
          </w:p>
          <w:p w:rsidR="008B5C4E" w:rsidRPr="000B2DB1" w:rsidRDefault="008B5C4E" w:rsidP="007B790C">
            <w:pPr>
              <w:spacing w:line="0" w:lineRule="atLeast"/>
              <w:jc w:val="both"/>
              <w:rPr>
                <w:rFonts w:eastAsia="標楷體"/>
                <w:sz w:val="20"/>
                <w:szCs w:val="20"/>
              </w:rPr>
            </w:pPr>
            <w:r w:rsidRPr="00B06887">
              <w:rPr>
                <w:rFonts w:eastAsia="標楷體" w:hint="eastAsia"/>
                <w:sz w:val="20"/>
                <w:szCs w:val="20"/>
              </w:rPr>
              <w:t xml:space="preserve">2. </w:t>
            </w:r>
            <w:r w:rsidRPr="00B06887">
              <w:rPr>
                <w:rFonts w:eastAsia="標楷體"/>
                <w:sz w:val="20"/>
                <w:szCs w:val="20"/>
              </w:rPr>
              <w:t>請學生回家聽讀</w:t>
            </w:r>
            <w:r w:rsidRPr="00B06887">
              <w:rPr>
                <w:rFonts w:eastAsia="標楷體" w:hint="eastAsia"/>
                <w:sz w:val="20"/>
                <w:szCs w:val="20"/>
              </w:rPr>
              <w:t>課本</w:t>
            </w:r>
            <w:r w:rsidRPr="00B06887">
              <w:rPr>
                <w:rFonts w:eastAsia="標楷體" w:hint="eastAsia"/>
                <w:sz w:val="20"/>
                <w:szCs w:val="20"/>
              </w:rPr>
              <w:t xml:space="preserve"> CD</w:t>
            </w:r>
            <w:r w:rsidRPr="00B06887">
              <w:rPr>
                <w:rFonts w:eastAsia="標楷體" w:hint="eastAsia"/>
                <w:sz w:val="20"/>
                <w:szCs w:val="20"/>
              </w:rPr>
              <w:t>，複習文化單元</w:t>
            </w:r>
            <w:r w:rsidRPr="00B06887">
              <w:rPr>
                <w:rFonts w:eastAsia="標楷體"/>
                <w:sz w:val="20"/>
                <w:szCs w:val="20"/>
              </w:rPr>
              <w:t>歌</w:t>
            </w:r>
            <w:r w:rsidRPr="00B06887">
              <w:rPr>
                <w:rFonts w:eastAsia="標楷體" w:hint="eastAsia"/>
                <w:sz w:val="20"/>
                <w:szCs w:val="20"/>
              </w:rPr>
              <w:t>曲</w:t>
            </w:r>
            <w:r w:rsidRPr="00B06887">
              <w:rPr>
                <w:rFonts w:eastAsia="標楷體"/>
                <w:sz w:val="20"/>
                <w:szCs w:val="20"/>
              </w:rPr>
              <w:t>，並唱給家人聽。</w:t>
            </w:r>
          </w:p>
        </w:tc>
        <w:tc>
          <w:tcPr>
            <w:tcW w:w="616" w:type="dxa"/>
          </w:tcPr>
          <w:p w:rsidR="008B5C4E" w:rsidRPr="00D22EAE" w:rsidRDefault="008B5C4E" w:rsidP="007B790C">
            <w:pPr>
              <w:snapToGrid w:val="0"/>
              <w:spacing w:line="240" w:lineRule="exact"/>
              <w:ind w:left="57" w:right="57"/>
              <w:jc w:val="center"/>
              <w:rPr>
                <w:rFonts w:ascii="標楷體" w:eastAsia="標楷體" w:hAnsi="標楷體"/>
                <w:sz w:val="20"/>
                <w:szCs w:val="20"/>
              </w:rPr>
            </w:pPr>
            <w:r>
              <w:rPr>
                <w:rFonts w:ascii="標楷體" w:eastAsia="標楷體" w:hAnsi="標楷體" w:hint="eastAsia"/>
                <w:sz w:val="20"/>
                <w:szCs w:val="20"/>
              </w:rPr>
              <w:lastRenderedPageBreak/>
              <w:t>1</w:t>
            </w:r>
          </w:p>
        </w:tc>
        <w:tc>
          <w:tcPr>
            <w:tcW w:w="1227" w:type="dxa"/>
          </w:tcPr>
          <w:p w:rsidR="008B5C4E" w:rsidRPr="00D22EAE" w:rsidRDefault="008B5C4E" w:rsidP="007B790C">
            <w:pPr>
              <w:pStyle w:val="4123"/>
              <w:tabs>
                <w:tab w:val="clear" w:pos="142"/>
              </w:tabs>
              <w:snapToGrid w:val="0"/>
              <w:spacing w:line="240" w:lineRule="exact"/>
              <w:ind w:left="57" w:firstLine="0"/>
              <w:jc w:val="left"/>
              <w:rPr>
                <w:rFonts w:ascii="標楷體" w:eastAsia="標楷體" w:hAnsi="標楷體"/>
                <w:sz w:val="20"/>
              </w:rPr>
            </w:pPr>
            <w:r w:rsidRPr="00B06887">
              <w:rPr>
                <w:rFonts w:eastAsia="標楷體" w:hint="eastAsia"/>
                <w:snapToGrid w:val="0"/>
                <w:kern w:val="0"/>
                <w:sz w:val="20"/>
              </w:rPr>
              <w:t>翰林版國小英語</w:t>
            </w:r>
            <w:r w:rsidRPr="00B06887">
              <w:rPr>
                <w:rFonts w:eastAsia="標楷體"/>
                <w:snapToGrid w:val="0"/>
                <w:kern w:val="0"/>
                <w:sz w:val="20"/>
              </w:rPr>
              <w:t xml:space="preserve">Dino on the Go! ( </w:t>
            </w:r>
            <w:r w:rsidRPr="00B06887">
              <w:rPr>
                <w:rFonts w:eastAsia="標楷體" w:hint="eastAsia"/>
                <w:snapToGrid w:val="0"/>
                <w:kern w:val="0"/>
                <w:sz w:val="20"/>
              </w:rPr>
              <w:t>2</w:t>
            </w:r>
            <w:r w:rsidRPr="00B06887">
              <w:rPr>
                <w:rFonts w:eastAsia="標楷體"/>
                <w:snapToGrid w:val="0"/>
                <w:kern w:val="0"/>
                <w:sz w:val="20"/>
              </w:rPr>
              <w:t xml:space="preserve"> )</w:t>
            </w:r>
            <w:r w:rsidRPr="00B06887">
              <w:rPr>
                <w:rFonts w:eastAsia="標楷體" w:hint="eastAsia"/>
                <w:snapToGrid w:val="0"/>
                <w:kern w:val="0"/>
                <w:sz w:val="20"/>
              </w:rPr>
              <w:t>（三下）</w:t>
            </w:r>
          </w:p>
        </w:tc>
        <w:tc>
          <w:tcPr>
            <w:tcW w:w="1113" w:type="dxa"/>
          </w:tcPr>
          <w:p w:rsidR="008B5C4E" w:rsidRPr="00D22EAE" w:rsidRDefault="008B5C4E" w:rsidP="007B790C">
            <w:pPr>
              <w:snapToGrid w:val="0"/>
              <w:spacing w:line="220" w:lineRule="exact"/>
              <w:ind w:left="57" w:right="57"/>
              <w:rPr>
                <w:rFonts w:ascii="標楷體" w:eastAsia="標楷體" w:hAnsi="標楷體"/>
                <w:sz w:val="20"/>
                <w:szCs w:val="20"/>
              </w:rPr>
            </w:pPr>
            <w:r w:rsidRPr="00B06887">
              <w:rPr>
                <w:rFonts w:eastAsia="標楷體" w:hint="eastAsia"/>
                <w:bCs/>
                <w:sz w:val="20"/>
                <w:szCs w:val="20"/>
              </w:rPr>
              <w:t>作業評量</w:t>
            </w:r>
            <w:r w:rsidRPr="00B06887">
              <w:rPr>
                <w:rFonts w:eastAsia="標楷體" w:hint="eastAsia"/>
                <w:bCs/>
                <w:sz w:val="20"/>
                <w:szCs w:val="20"/>
              </w:rPr>
              <w:br/>
            </w:r>
            <w:r w:rsidRPr="00B06887">
              <w:rPr>
                <w:rFonts w:eastAsia="標楷體" w:hint="eastAsia"/>
                <w:bCs/>
                <w:sz w:val="20"/>
                <w:szCs w:val="20"/>
              </w:rPr>
              <w:t>口頭評量</w:t>
            </w:r>
            <w:r w:rsidRPr="00B06887">
              <w:rPr>
                <w:rFonts w:eastAsia="標楷體" w:hint="eastAsia"/>
                <w:bCs/>
                <w:sz w:val="20"/>
                <w:szCs w:val="20"/>
              </w:rPr>
              <w:br/>
            </w:r>
            <w:r w:rsidRPr="00B06887">
              <w:rPr>
                <w:rFonts w:eastAsia="標楷體" w:hint="eastAsia"/>
                <w:bCs/>
                <w:sz w:val="20"/>
                <w:szCs w:val="20"/>
              </w:rPr>
              <w:t>參與度評量</w:t>
            </w:r>
            <w:r w:rsidRPr="00B06887">
              <w:rPr>
                <w:rFonts w:eastAsia="標楷體" w:hint="eastAsia"/>
                <w:bCs/>
                <w:sz w:val="20"/>
                <w:szCs w:val="20"/>
              </w:rPr>
              <w:br/>
            </w:r>
            <w:r w:rsidRPr="00B06887">
              <w:rPr>
                <w:rFonts w:eastAsia="標楷體" w:hint="eastAsia"/>
                <w:bCs/>
                <w:sz w:val="20"/>
                <w:szCs w:val="20"/>
              </w:rPr>
              <w:t>習作評量</w:t>
            </w:r>
            <w:r w:rsidRPr="00B06887">
              <w:rPr>
                <w:rFonts w:eastAsia="標楷體" w:hint="eastAsia"/>
                <w:bCs/>
                <w:sz w:val="20"/>
                <w:szCs w:val="20"/>
              </w:rPr>
              <w:br/>
            </w:r>
            <w:r w:rsidRPr="00B06887">
              <w:rPr>
                <w:rFonts w:eastAsia="標楷體" w:hint="eastAsia"/>
                <w:bCs/>
                <w:sz w:val="20"/>
                <w:szCs w:val="20"/>
              </w:rPr>
              <w:t>態度評量</w:t>
            </w:r>
            <w:r w:rsidRPr="00B06887">
              <w:rPr>
                <w:rFonts w:eastAsia="標楷體" w:hint="eastAsia"/>
                <w:bCs/>
                <w:sz w:val="20"/>
                <w:szCs w:val="20"/>
              </w:rPr>
              <w:br/>
            </w:r>
            <w:r w:rsidRPr="00B06887">
              <w:rPr>
                <w:rFonts w:eastAsia="標楷體" w:hint="eastAsia"/>
                <w:bCs/>
                <w:sz w:val="20"/>
                <w:szCs w:val="20"/>
              </w:rPr>
              <w:t>觀察記錄</w:t>
            </w:r>
          </w:p>
        </w:tc>
      </w:tr>
    </w:tbl>
    <w:p w:rsidR="008B5C4E" w:rsidRDefault="008B5C4E" w:rsidP="008B5C4E">
      <w:pPr>
        <w:rPr>
          <w:rFonts w:ascii="標楷體" w:eastAsia="標楷體" w:hAnsi="標楷體"/>
          <w:color w:val="000000"/>
          <w:sz w:val="36"/>
          <w:szCs w:val="36"/>
        </w:rPr>
      </w:pPr>
    </w:p>
    <w:p w:rsidR="008B5C4E" w:rsidRDefault="008B5C4E" w:rsidP="008B5C4E">
      <w:pPr>
        <w:rPr>
          <w:rFonts w:ascii="標楷體" w:eastAsia="標楷體" w:hAnsi="標楷體"/>
          <w:color w:val="000000"/>
          <w:sz w:val="36"/>
          <w:szCs w:val="36"/>
        </w:rPr>
      </w:pPr>
    </w:p>
    <w:p w:rsidR="008B5C4E" w:rsidRDefault="008B5C4E" w:rsidP="008B5C4E">
      <w:pPr>
        <w:rPr>
          <w:rFonts w:ascii="標楷體" w:eastAsia="標楷體" w:hAnsi="標楷體"/>
          <w:color w:val="000000"/>
          <w:sz w:val="36"/>
          <w:szCs w:val="36"/>
        </w:rPr>
      </w:pPr>
    </w:p>
    <w:p w:rsidR="008B5C4E" w:rsidRPr="007B790C" w:rsidRDefault="008B5C4E" w:rsidP="008B5C4E">
      <w:pPr>
        <w:rPr>
          <w:rFonts w:ascii="標楷體" w:eastAsia="標楷體" w:hAnsi="標楷體"/>
          <w:color w:val="000000"/>
          <w:sz w:val="36"/>
          <w:szCs w:val="36"/>
        </w:rPr>
      </w:pPr>
    </w:p>
    <w:p w:rsidR="008B5C4E" w:rsidRDefault="008B5C4E" w:rsidP="008B5C4E">
      <w:pPr>
        <w:rPr>
          <w:rFonts w:ascii="標楷體" w:eastAsia="標楷體" w:hAnsi="標楷體"/>
          <w:color w:val="000000"/>
          <w:sz w:val="36"/>
          <w:szCs w:val="36"/>
        </w:rPr>
      </w:pPr>
    </w:p>
    <w:p w:rsidR="008B5C4E" w:rsidRDefault="008B5C4E" w:rsidP="008B5C4E">
      <w:pPr>
        <w:rPr>
          <w:rFonts w:ascii="標楷體" w:eastAsia="標楷體" w:hAnsi="標楷體"/>
          <w:color w:val="000000"/>
          <w:sz w:val="36"/>
          <w:szCs w:val="36"/>
        </w:rPr>
      </w:pPr>
    </w:p>
    <w:p w:rsidR="008B5C4E" w:rsidRDefault="008B5C4E" w:rsidP="008B5C4E">
      <w:pPr>
        <w:rPr>
          <w:rFonts w:ascii="標楷體" w:eastAsia="標楷體" w:hAnsi="標楷體"/>
          <w:color w:val="000000"/>
          <w:sz w:val="36"/>
          <w:szCs w:val="36"/>
        </w:rPr>
      </w:pPr>
    </w:p>
    <w:p w:rsidR="008B5C4E" w:rsidRPr="00BC44B7" w:rsidRDefault="00BC44B7" w:rsidP="008B5C4E">
      <w:pPr>
        <w:pageBreakBefore/>
        <w:rPr>
          <w:rFonts w:ascii="標楷體" w:eastAsia="標楷體" w:hAnsi="標楷體"/>
          <w:b/>
          <w:color w:val="000000"/>
        </w:rPr>
      </w:pPr>
      <w:r w:rsidRPr="00BC44B7">
        <w:rPr>
          <w:rFonts w:ascii="標楷體" w:eastAsia="標楷體" w:hAnsi="標楷體" w:hint="eastAsia"/>
          <w:b/>
          <w:color w:val="000000"/>
        </w:rPr>
        <w:lastRenderedPageBreak/>
        <w:t>(六)閔南語教學計畫</w:t>
      </w:r>
    </w:p>
    <w:p w:rsidR="008B5C4E" w:rsidRPr="00F604DB" w:rsidRDefault="008B5C4E" w:rsidP="008B5C4E">
      <w:pPr>
        <w:pStyle w:val="12"/>
        <w:rPr>
          <w:rFonts w:ascii="標楷體" w:eastAsia="標楷體" w:hAnsi="標楷體"/>
        </w:rPr>
      </w:pPr>
      <w:r>
        <w:rPr>
          <w:rFonts w:eastAsia="標楷體" w:hint="eastAsia"/>
        </w:rPr>
        <w:t>屏東縣</w:t>
      </w:r>
      <w:r>
        <w:rPr>
          <w:rFonts w:eastAsia="標楷體" w:hint="eastAsia"/>
          <w:u w:val="single"/>
        </w:rPr>
        <w:t xml:space="preserve">　泰山　</w:t>
      </w:r>
      <w:r>
        <w:rPr>
          <w:rFonts w:eastAsia="標楷體" w:hint="eastAsia"/>
        </w:rPr>
        <w:t>國小</w:t>
      </w:r>
      <w:r>
        <w:rPr>
          <w:rFonts w:eastAsia="標楷體"/>
          <w:u w:val="single"/>
        </w:rPr>
        <w:t>105</w:t>
      </w:r>
      <w:r>
        <w:rPr>
          <w:rFonts w:eastAsia="標楷體" w:hint="eastAsia"/>
        </w:rPr>
        <w:t>學年度第</w:t>
      </w:r>
      <w:r>
        <w:rPr>
          <w:rFonts w:eastAsia="標楷體" w:hint="eastAsia"/>
          <w:u w:val="single"/>
        </w:rPr>
        <w:t>2</w:t>
      </w:r>
      <w:r>
        <w:rPr>
          <w:rFonts w:eastAsia="標楷體" w:hint="eastAsia"/>
        </w:rPr>
        <w:t>學期</w:t>
      </w:r>
      <w:r>
        <w:rPr>
          <w:rFonts w:ascii="標楷體" w:eastAsia="標楷體" w:hAnsi="標楷體" w:hint="eastAsia"/>
        </w:rPr>
        <w:t>三</w:t>
      </w:r>
      <w:r w:rsidRPr="00F604DB">
        <w:rPr>
          <w:rFonts w:ascii="標楷體" w:eastAsia="標楷體" w:hAnsi="標楷體" w:hint="eastAsia"/>
        </w:rPr>
        <w:t>年級</w:t>
      </w:r>
      <w:r w:rsidRPr="00B04B49">
        <w:rPr>
          <w:rFonts w:ascii="標楷體" w:eastAsia="標楷體" w:hAnsi="標楷體" w:hint="eastAsia"/>
        </w:rPr>
        <w:t>閩南語</w:t>
      </w:r>
      <w:r w:rsidRPr="00F604DB">
        <w:rPr>
          <w:rFonts w:ascii="標楷體" w:eastAsia="標楷體" w:hAnsi="標楷體" w:hint="eastAsia"/>
        </w:rPr>
        <w:t>領域教學計畫表</w:t>
      </w:r>
    </w:p>
    <w:p w:rsidR="008B5C4E" w:rsidRPr="00D15EB8" w:rsidRDefault="008B5C4E" w:rsidP="008B5C4E">
      <w:pPr>
        <w:jc w:val="center"/>
        <w:rPr>
          <w:rFonts w:ascii="標楷體" w:eastAsia="標楷體" w:hAnsi="標楷體"/>
          <w:color w:val="FF0000"/>
          <w:u w:val="single"/>
        </w:rPr>
      </w:pPr>
    </w:p>
    <w:p w:rsidR="008B5C4E" w:rsidRPr="00431A61" w:rsidRDefault="008B5C4E" w:rsidP="008B5C4E">
      <w:pPr>
        <w:rPr>
          <w:rFonts w:ascii="標楷體" w:eastAsia="標楷體" w:hAnsi="標楷體"/>
        </w:rPr>
      </w:pPr>
      <w:r>
        <w:rPr>
          <w:rFonts w:ascii="標楷體" w:eastAsia="標楷體" w:hAnsi="標楷體" w:hint="eastAsia"/>
          <w:b/>
          <w:bCs/>
        </w:rPr>
        <w:t>一</w:t>
      </w:r>
      <w:r w:rsidRPr="00431A61">
        <w:rPr>
          <w:rFonts w:ascii="標楷體" w:eastAsia="標楷體" w:hAnsi="標楷體" w:hint="eastAsia"/>
          <w:b/>
          <w:bCs/>
        </w:rPr>
        <w:t>、</w:t>
      </w:r>
      <w:r w:rsidRPr="00431A61">
        <w:rPr>
          <w:rFonts w:ascii="標楷體" w:eastAsia="標楷體" w:hAnsi="標楷體"/>
          <w:b/>
          <w:bCs/>
        </w:rPr>
        <w:t>本學期學習目標：</w:t>
      </w:r>
    </w:p>
    <w:p w:rsidR="008B5C4E" w:rsidRPr="00760651" w:rsidRDefault="008B5C4E" w:rsidP="00E931C3">
      <w:pPr>
        <w:numPr>
          <w:ilvl w:val="0"/>
          <w:numId w:val="19"/>
        </w:numPr>
        <w:rPr>
          <w:rFonts w:ascii="標楷體" w:eastAsia="標楷體" w:hAnsi="標楷體"/>
        </w:rPr>
      </w:pPr>
      <w:r w:rsidRPr="00760651">
        <w:rPr>
          <w:rFonts w:ascii="標楷體" w:eastAsia="標楷體" w:hAnsi="標楷體" w:hint="eastAsia"/>
        </w:rPr>
        <w:t>認識常見衛浴用品。</w:t>
      </w:r>
    </w:p>
    <w:p w:rsidR="008B5C4E" w:rsidRPr="00760651" w:rsidRDefault="008B5C4E" w:rsidP="00E931C3">
      <w:pPr>
        <w:numPr>
          <w:ilvl w:val="0"/>
          <w:numId w:val="19"/>
        </w:numPr>
        <w:rPr>
          <w:rFonts w:ascii="標楷體" w:eastAsia="標楷體" w:hAnsi="標楷體"/>
        </w:rPr>
      </w:pPr>
      <w:r w:rsidRPr="00760651">
        <w:rPr>
          <w:rFonts w:ascii="標楷體" w:eastAsia="標楷體" w:hAnsi="標楷體" w:hint="eastAsia"/>
        </w:rPr>
        <w:t>學會多種衛浴用品的閩南語說法，並能發音正確。</w:t>
      </w:r>
    </w:p>
    <w:p w:rsidR="008B5C4E" w:rsidRPr="00760651" w:rsidRDefault="008B5C4E" w:rsidP="00E931C3">
      <w:pPr>
        <w:numPr>
          <w:ilvl w:val="0"/>
          <w:numId w:val="19"/>
        </w:numPr>
        <w:rPr>
          <w:rFonts w:ascii="標楷體" w:eastAsia="標楷體" w:hAnsi="標楷體"/>
        </w:rPr>
      </w:pPr>
      <w:r w:rsidRPr="00760651">
        <w:rPr>
          <w:rFonts w:ascii="標楷體" w:eastAsia="標楷體" w:hAnsi="標楷體" w:hint="eastAsia"/>
        </w:rPr>
        <w:t>學會第一課音標，並複習第一課所學。</w:t>
      </w:r>
    </w:p>
    <w:p w:rsidR="008B5C4E" w:rsidRPr="00760651" w:rsidRDefault="008B5C4E" w:rsidP="00E931C3">
      <w:pPr>
        <w:numPr>
          <w:ilvl w:val="0"/>
          <w:numId w:val="19"/>
        </w:numPr>
        <w:rPr>
          <w:rFonts w:ascii="標楷體" w:eastAsia="標楷體" w:hAnsi="標楷體"/>
        </w:rPr>
      </w:pPr>
      <w:r w:rsidRPr="00760651">
        <w:rPr>
          <w:rFonts w:ascii="標楷體" w:eastAsia="標楷體" w:hAnsi="標楷體" w:hint="eastAsia"/>
        </w:rPr>
        <w:t>學會第二課課文和造詞、造句。</w:t>
      </w:r>
    </w:p>
    <w:p w:rsidR="008B5C4E" w:rsidRPr="00760651" w:rsidRDefault="008B5C4E" w:rsidP="00E931C3">
      <w:pPr>
        <w:numPr>
          <w:ilvl w:val="0"/>
          <w:numId w:val="19"/>
        </w:numPr>
        <w:rPr>
          <w:rFonts w:ascii="標楷體" w:eastAsia="標楷體" w:hAnsi="標楷體"/>
        </w:rPr>
      </w:pPr>
      <w:r w:rsidRPr="00760651">
        <w:rPr>
          <w:rFonts w:ascii="標楷體" w:eastAsia="標楷體" w:hAnsi="標楷體" w:hint="eastAsia"/>
        </w:rPr>
        <w:t>學會多種衛生習慣的閩南語說法，並能發音正確。</w:t>
      </w:r>
    </w:p>
    <w:p w:rsidR="008B5C4E" w:rsidRPr="00760651" w:rsidRDefault="008B5C4E" w:rsidP="00E931C3">
      <w:pPr>
        <w:numPr>
          <w:ilvl w:val="0"/>
          <w:numId w:val="19"/>
        </w:numPr>
        <w:rPr>
          <w:rFonts w:ascii="標楷體" w:eastAsia="標楷體" w:hAnsi="標楷體"/>
        </w:rPr>
      </w:pPr>
      <w:r w:rsidRPr="00760651">
        <w:rPr>
          <w:rFonts w:ascii="標楷體" w:eastAsia="標楷體" w:hAnsi="標楷體" w:hint="eastAsia"/>
        </w:rPr>
        <w:t>學會第二課音標和相關俗語。</w:t>
      </w:r>
    </w:p>
    <w:p w:rsidR="008B5C4E" w:rsidRPr="00760651" w:rsidRDefault="008B5C4E" w:rsidP="00E931C3">
      <w:pPr>
        <w:numPr>
          <w:ilvl w:val="0"/>
          <w:numId w:val="19"/>
        </w:numPr>
        <w:rPr>
          <w:rFonts w:ascii="標楷體" w:eastAsia="標楷體" w:hAnsi="標楷體"/>
        </w:rPr>
      </w:pPr>
      <w:r w:rsidRPr="00760651">
        <w:rPr>
          <w:rFonts w:ascii="標楷體" w:eastAsia="標楷體" w:hAnsi="標楷體" w:hint="eastAsia"/>
        </w:rPr>
        <w:t>能複習第一單元所學。</w:t>
      </w:r>
    </w:p>
    <w:p w:rsidR="008B5C4E" w:rsidRPr="00760651" w:rsidRDefault="008B5C4E" w:rsidP="00E931C3">
      <w:pPr>
        <w:numPr>
          <w:ilvl w:val="0"/>
          <w:numId w:val="19"/>
        </w:numPr>
        <w:rPr>
          <w:rFonts w:ascii="標楷體" w:eastAsia="標楷體" w:hAnsi="標楷體"/>
        </w:rPr>
      </w:pPr>
      <w:r w:rsidRPr="00760651">
        <w:rPr>
          <w:rFonts w:ascii="標楷體" w:eastAsia="標楷體" w:hAnsi="標楷體" w:hint="eastAsia"/>
        </w:rPr>
        <w:t>認識常見的運動項目。</w:t>
      </w:r>
    </w:p>
    <w:p w:rsidR="008B5C4E" w:rsidRPr="00760651" w:rsidRDefault="008B5C4E" w:rsidP="00E931C3">
      <w:pPr>
        <w:numPr>
          <w:ilvl w:val="0"/>
          <w:numId w:val="19"/>
        </w:numPr>
        <w:rPr>
          <w:rFonts w:ascii="標楷體" w:eastAsia="標楷體" w:hAnsi="標楷體"/>
        </w:rPr>
      </w:pPr>
      <w:r w:rsidRPr="00760651">
        <w:rPr>
          <w:rFonts w:ascii="標楷體" w:eastAsia="標楷體" w:hAnsi="標楷體" w:hint="eastAsia"/>
        </w:rPr>
        <w:t>學會常見運動項目的閩南語說法。</w:t>
      </w:r>
    </w:p>
    <w:p w:rsidR="008B5C4E" w:rsidRPr="00760651" w:rsidRDefault="008B5C4E" w:rsidP="00E931C3">
      <w:pPr>
        <w:numPr>
          <w:ilvl w:val="0"/>
          <w:numId w:val="19"/>
        </w:numPr>
        <w:rPr>
          <w:rFonts w:ascii="標楷體" w:eastAsia="標楷體" w:hAnsi="標楷體"/>
        </w:rPr>
      </w:pPr>
      <w:r w:rsidRPr="00760651">
        <w:rPr>
          <w:rFonts w:ascii="標楷體" w:eastAsia="標楷體" w:hAnsi="標楷體" w:hint="eastAsia"/>
        </w:rPr>
        <w:t>能複習第三課所學。</w:t>
      </w:r>
    </w:p>
    <w:p w:rsidR="008B5C4E" w:rsidRPr="00760651" w:rsidRDefault="008B5C4E" w:rsidP="00E931C3">
      <w:pPr>
        <w:numPr>
          <w:ilvl w:val="0"/>
          <w:numId w:val="19"/>
        </w:numPr>
        <w:rPr>
          <w:rFonts w:ascii="標楷體" w:eastAsia="標楷體" w:hAnsi="標楷體"/>
        </w:rPr>
      </w:pPr>
      <w:r w:rsidRPr="00760651">
        <w:rPr>
          <w:rFonts w:ascii="標楷體" w:eastAsia="標楷體" w:hAnsi="標楷體" w:hint="eastAsia"/>
        </w:rPr>
        <w:t>認識常見的休閒活動。</w:t>
      </w:r>
    </w:p>
    <w:p w:rsidR="008B5C4E" w:rsidRPr="00760651" w:rsidRDefault="008B5C4E" w:rsidP="00E931C3">
      <w:pPr>
        <w:numPr>
          <w:ilvl w:val="0"/>
          <w:numId w:val="19"/>
        </w:numPr>
        <w:rPr>
          <w:rFonts w:ascii="標楷體" w:eastAsia="標楷體" w:hAnsi="標楷體"/>
        </w:rPr>
      </w:pPr>
      <w:r w:rsidRPr="00760651">
        <w:rPr>
          <w:rFonts w:ascii="標楷體" w:eastAsia="標楷體" w:hAnsi="標楷體" w:hint="eastAsia"/>
        </w:rPr>
        <w:t>學會常見休閒活動的閩南語說法。</w:t>
      </w:r>
    </w:p>
    <w:p w:rsidR="008B5C4E" w:rsidRPr="00760651" w:rsidRDefault="008B5C4E" w:rsidP="00E931C3">
      <w:pPr>
        <w:numPr>
          <w:ilvl w:val="0"/>
          <w:numId w:val="19"/>
        </w:numPr>
        <w:rPr>
          <w:rFonts w:ascii="標楷體" w:eastAsia="標楷體" w:hAnsi="標楷體"/>
        </w:rPr>
      </w:pPr>
      <w:r w:rsidRPr="00760651">
        <w:rPr>
          <w:rFonts w:ascii="標楷體" w:eastAsia="標楷體" w:hAnsi="標楷體" w:hint="eastAsia"/>
        </w:rPr>
        <w:t>學會第三課音標和相關的俗語、歇後語。</w:t>
      </w:r>
    </w:p>
    <w:p w:rsidR="008B5C4E" w:rsidRPr="00760651" w:rsidRDefault="008B5C4E" w:rsidP="00E931C3">
      <w:pPr>
        <w:numPr>
          <w:ilvl w:val="0"/>
          <w:numId w:val="19"/>
        </w:numPr>
        <w:rPr>
          <w:rFonts w:ascii="標楷體" w:eastAsia="標楷體" w:hAnsi="標楷體"/>
        </w:rPr>
      </w:pPr>
      <w:r w:rsidRPr="00760651">
        <w:rPr>
          <w:rFonts w:ascii="標楷體" w:eastAsia="標楷體" w:hAnsi="標楷體" w:hint="eastAsia"/>
        </w:rPr>
        <w:t>能複習第二單元所學。</w:t>
      </w:r>
    </w:p>
    <w:p w:rsidR="008B5C4E" w:rsidRPr="00760651" w:rsidRDefault="008B5C4E" w:rsidP="00E931C3">
      <w:pPr>
        <w:numPr>
          <w:ilvl w:val="0"/>
          <w:numId w:val="19"/>
        </w:numPr>
        <w:rPr>
          <w:rFonts w:ascii="標楷體" w:eastAsia="標楷體" w:hAnsi="標楷體"/>
        </w:rPr>
      </w:pPr>
      <w:r w:rsidRPr="00760651">
        <w:rPr>
          <w:rFonts w:ascii="標楷體" w:eastAsia="標楷體" w:hAnsi="標楷體" w:hint="eastAsia"/>
        </w:rPr>
        <w:t>認識並喜愛臺灣的夜市小吃。</w:t>
      </w:r>
    </w:p>
    <w:p w:rsidR="008B5C4E" w:rsidRPr="00760651" w:rsidRDefault="008B5C4E" w:rsidP="00E931C3">
      <w:pPr>
        <w:numPr>
          <w:ilvl w:val="0"/>
          <w:numId w:val="19"/>
        </w:numPr>
        <w:rPr>
          <w:rFonts w:ascii="標楷體" w:eastAsia="標楷體" w:hAnsi="標楷體"/>
        </w:rPr>
      </w:pPr>
      <w:r w:rsidRPr="00760651">
        <w:rPr>
          <w:rFonts w:ascii="標楷體" w:eastAsia="標楷體" w:hAnsi="標楷體" w:hint="eastAsia"/>
        </w:rPr>
        <w:t>學會多種夜市小吃的閩南語說法，並能發音正確。</w:t>
      </w:r>
    </w:p>
    <w:p w:rsidR="008B5C4E" w:rsidRPr="00B77F9C" w:rsidRDefault="008B5C4E" w:rsidP="00E931C3">
      <w:pPr>
        <w:numPr>
          <w:ilvl w:val="0"/>
          <w:numId w:val="19"/>
        </w:numPr>
        <w:rPr>
          <w:rFonts w:ascii="標楷體" w:eastAsia="標楷體" w:hAnsi="標楷體"/>
        </w:rPr>
      </w:pPr>
      <w:r w:rsidRPr="00760651">
        <w:rPr>
          <w:rFonts w:ascii="標楷體" w:eastAsia="標楷體" w:hAnsi="標楷體" w:hint="eastAsia"/>
        </w:rPr>
        <w:t>學會第五課音標和相關的俗語、歇後語。</w:t>
      </w:r>
    </w:p>
    <w:p w:rsidR="008B5C4E" w:rsidRDefault="008B5C4E" w:rsidP="008B5C4E">
      <w:pPr>
        <w:rPr>
          <w:rFonts w:ascii="標楷體" w:eastAsia="標楷體" w:hAnsi="標楷體"/>
        </w:rPr>
      </w:pPr>
    </w:p>
    <w:p w:rsidR="008B5C4E" w:rsidRDefault="008B5C4E" w:rsidP="008B5C4E">
      <w:pPr>
        <w:rPr>
          <w:rFonts w:ascii="標楷體" w:eastAsia="標楷體" w:hAnsi="標楷體"/>
        </w:rPr>
      </w:pPr>
    </w:p>
    <w:p w:rsidR="008B5C4E" w:rsidRDefault="008B5C4E" w:rsidP="008B5C4E">
      <w:pPr>
        <w:rPr>
          <w:rFonts w:ascii="標楷體" w:eastAsia="標楷體" w:hAnsi="標楷體"/>
        </w:rPr>
      </w:pPr>
    </w:p>
    <w:p w:rsidR="008B5C4E" w:rsidRDefault="008B5C4E" w:rsidP="008B5C4E">
      <w:pPr>
        <w:rPr>
          <w:rFonts w:ascii="標楷體" w:eastAsia="標楷體" w:hAnsi="標楷體"/>
        </w:rPr>
      </w:pPr>
    </w:p>
    <w:p w:rsidR="008B5C4E" w:rsidRPr="00431A61" w:rsidRDefault="008B5C4E" w:rsidP="008B5C4E">
      <w:pPr>
        <w:rPr>
          <w:rFonts w:ascii="標楷體" w:eastAsia="標楷體" w:hAnsi="標楷體"/>
          <w:color w:val="FF0000"/>
        </w:rPr>
      </w:pPr>
      <w:r>
        <w:rPr>
          <w:rFonts w:ascii="標楷體" w:eastAsia="標楷體" w:hAnsi="標楷體" w:hint="eastAsia"/>
        </w:rPr>
        <w:lastRenderedPageBreak/>
        <w:t>二</w:t>
      </w:r>
      <w:r w:rsidRPr="00431A61">
        <w:rPr>
          <w:rFonts w:ascii="標楷體" w:eastAsia="標楷體" w:hAnsi="標楷體" w:hint="eastAsia"/>
        </w:rPr>
        <w:t>、</w:t>
      </w:r>
      <w:r>
        <w:rPr>
          <w:rFonts w:ascii="標楷體" w:eastAsia="標楷體" w:hAnsi="標楷體"/>
          <w:b/>
          <w:bCs/>
        </w:rPr>
        <w:t>本學期課程</w:t>
      </w:r>
      <w:r>
        <w:rPr>
          <w:rFonts w:ascii="標楷體" w:eastAsia="標楷體" w:hAnsi="標楷體" w:hint="eastAsia"/>
          <w:b/>
          <w:bCs/>
        </w:rPr>
        <w:t>內涵</w:t>
      </w:r>
      <w:r w:rsidRPr="00431A61">
        <w:rPr>
          <w:rFonts w:ascii="標楷體" w:eastAsia="標楷體" w:hAnsi="標楷體"/>
          <w:b/>
          <w:bCs/>
        </w:rPr>
        <w:t>：</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
        <w:gridCol w:w="408"/>
        <w:gridCol w:w="4253"/>
        <w:gridCol w:w="1518"/>
        <w:gridCol w:w="5286"/>
        <w:gridCol w:w="474"/>
        <w:gridCol w:w="1260"/>
        <w:gridCol w:w="1080"/>
      </w:tblGrid>
      <w:tr w:rsidR="008B5C4E" w:rsidRPr="00760651" w:rsidTr="007B790C">
        <w:trPr>
          <w:cantSplit/>
          <w:trHeight w:val="1134"/>
          <w:tblHeader/>
        </w:trPr>
        <w:tc>
          <w:tcPr>
            <w:tcW w:w="409" w:type="dxa"/>
            <w:vAlign w:val="center"/>
          </w:tcPr>
          <w:p w:rsidR="008B5C4E" w:rsidRPr="00760651" w:rsidRDefault="008B5C4E" w:rsidP="007B790C">
            <w:pPr>
              <w:spacing w:line="0" w:lineRule="atLeast"/>
              <w:jc w:val="center"/>
              <w:rPr>
                <w:rFonts w:ascii="標楷體" w:eastAsia="標楷體" w:hAnsi="標楷體"/>
                <w:sz w:val="20"/>
                <w:szCs w:val="20"/>
              </w:rPr>
            </w:pPr>
            <w:r w:rsidRPr="00760651">
              <w:rPr>
                <w:rFonts w:ascii="標楷體" w:eastAsia="標楷體" w:hAnsi="標楷體"/>
                <w:sz w:val="20"/>
                <w:szCs w:val="20"/>
              </w:rPr>
              <w:t>週次</w:t>
            </w:r>
          </w:p>
        </w:tc>
        <w:tc>
          <w:tcPr>
            <w:tcW w:w="408" w:type="dxa"/>
            <w:textDirection w:val="tbRlV"/>
            <w:vAlign w:val="center"/>
          </w:tcPr>
          <w:p w:rsidR="008B5C4E" w:rsidRPr="00760651" w:rsidRDefault="008B5C4E" w:rsidP="007B790C">
            <w:pPr>
              <w:autoSpaceDE w:val="0"/>
              <w:autoSpaceDN w:val="0"/>
              <w:adjustRightInd w:val="0"/>
              <w:spacing w:line="0" w:lineRule="atLeast"/>
              <w:ind w:left="113" w:right="113"/>
              <w:jc w:val="center"/>
              <w:rPr>
                <w:rFonts w:ascii="標楷體" w:eastAsia="標楷體" w:hAnsi="標楷體"/>
                <w:sz w:val="20"/>
                <w:szCs w:val="20"/>
              </w:rPr>
            </w:pPr>
            <w:r w:rsidRPr="00760651">
              <w:rPr>
                <w:rFonts w:ascii="標楷體" w:eastAsia="標楷體" w:hAnsi="標楷體"/>
                <w:sz w:val="20"/>
                <w:szCs w:val="20"/>
              </w:rPr>
              <w:t>單元名稱</w:t>
            </w:r>
          </w:p>
        </w:tc>
        <w:tc>
          <w:tcPr>
            <w:tcW w:w="4253" w:type="dxa"/>
            <w:vAlign w:val="center"/>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分段能力指標</w:t>
            </w:r>
          </w:p>
        </w:tc>
        <w:tc>
          <w:tcPr>
            <w:tcW w:w="1518" w:type="dxa"/>
            <w:vAlign w:val="center"/>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教學目標</w:t>
            </w:r>
          </w:p>
        </w:tc>
        <w:tc>
          <w:tcPr>
            <w:tcW w:w="5286" w:type="dxa"/>
            <w:vAlign w:val="center"/>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教學內容</w:t>
            </w:r>
          </w:p>
        </w:tc>
        <w:tc>
          <w:tcPr>
            <w:tcW w:w="474" w:type="dxa"/>
            <w:vAlign w:val="center"/>
          </w:tcPr>
          <w:p w:rsidR="008B5C4E" w:rsidRPr="00760651" w:rsidRDefault="008B5C4E" w:rsidP="007B790C">
            <w:pPr>
              <w:autoSpaceDE w:val="0"/>
              <w:autoSpaceDN w:val="0"/>
              <w:adjustRightInd w:val="0"/>
              <w:spacing w:line="0" w:lineRule="atLeast"/>
              <w:jc w:val="center"/>
              <w:rPr>
                <w:rFonts w:ascii="標楷體" w:eastAsia="標楷體" w:hAnsi="標楷體"/>
                <w:sz w:val="20"/>
                <w:szCs w:val="20"/>
              </w:rPr>
            </w:pPr>
            <w:r w:rsidRPr="00760651">
              <w:rPr>
                <w:rFonts w:ascii="標楷體" w:eastAsia="標楷體" w:hAnsi="標楷體"/>
                <w:sz w:val="20"/>
                <w:szCs w:val="20"/>
              </w:rPr>
              <w:t>教學節數</w:t>
            </w:r>
          </w:p>
        </w:tc>
        <w:tc>
          <w:tcPr>
            <w:tcW w:w="1260" w:type="dxa"/>
            <w:vAlign w:val="center"/>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hint="eastAsia"/>
                <w:sz w:val="20"/>
                <w:szCs w:val="20"/>
              </w:rPr>
              <w:t>教學資源</w:t>
            </w:r>
          </w:p>
        </w:tc>
        <w:tc>
          <w:tcPr>
            <w:tcW w:w="1080" w:type="dxa"/>
            <w:vAlign w:val="center"/>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評量方式</w:t>
            </w:r>
          </w:p>
        </w:tc>
      </w:tr>
      <w:tr w:rsidR="008B5C4E" w:rsidRPr="00760651" w:rsidTr="007B790C">
        <w:trPr>
          <w:trHeight w:val="2386"/>
        </w:trPr>
        <w:tc>
          <w:tcPr>
            <w:tcW w:w="409"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一</w:t>
            </w:r>
          </w:p>
        </w:tc>
        <w:tc>
          <w:tcPr>
            <w:tcW w:w="408"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1.阿琪的浴間仔</w:t>
            </w:r>
          </w:p>
        </w:tc>
        <w:tc>
          <w:tcPr>
            <w:tcW w:w="4253" w:type="dxa"/>
          </w:tcPr>
          <w:p w:rsidR="008B5C4E" w:rsidRPr="00760651" w:rsidRDefault="008B5C4E" w:rsidP="007B790C">
            <w:pPr>
              <w:autoSpaceDE w:val="0"/>
              <w:autoSpaceDN w:val="0"/>
              <w:spacing w:line="0" w:lineRule="atLeast"/>
              <w:jc w:val="both"/>
              <w:rPr>
                <w:rFonts w:ascii="標楷體" w:eastAsia="標楷體" w:hAnsi="標楷體"/>
                <w:sz w:val="20"/>
                <w:szCs w:val="20"/>
              </w:rPr>
            </w:pPr>
            <w:r w:rsidRPr="00760651">
              <w:rPr>
                <w:rFonts w:ascii="標楷體" w:eastAsia="標楷體" w:hAnsi="標楷體" w:hint="eastAsia"/>
                <w:sz w:val="20"/>
                <w:szCs w:val="20"/>
              </w:rPr>
              <w:t>閩南語</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1"/>
                <w:attr w:name="IsLunarDate" w:val="False"/>
                <w:attr w:name="IsROCDate" w:val="False"/>
              </w:smartTagPr>
              <w:r w:rsidRPr="00760651">
                <w:rPr>
                  <w:rFonts w:ascii="標楷體" w:eastAsia="標楷體" w:hAnsi="標楷體" w:hint="eastAsia"/>
                  <w:sz w:val="20"/>
                  <w:szCs w:val="20"/>
                </w:rPr>
                <w:t>1-2-1</w:t>
              </w:r>
            </w:smartTag>
            <w:r w:rsidRPr="00760651">
              <w:rPr>
                <w:rFonts w:ascii="標楷體" w:eastAsia="標楷體" w:hAnsi="標楷體" w:hint="eastAsia"/>
                <w:sz w:val="20"/>
                <w:szCs w:val="20"/>
              </w:rPr>
              <w:t>能聽辨日常生活中閩南語語詞及語句的語音成分。</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2"/>
                <w:attr w:name="IsLunarDate" w:val="False"/>
                <w:attr w:name="IsROCDate" w:val="False"/>
              </w:smartTagPr>
              <w:r w:rsidRPr="00760651">
                <w:rPr>
                  <w:rFonts w:ascii="標楷體" w:eastAsia="標楷體" w:hAnsi="標楷體" w:hint="eastAsia"/>
                  <w:sz w:val="20"/>
                  <w:szCs w:val="20"/>
                </w:rPr>
                <w:t>1-2-2</w:t>
              </w:r>
            </w:smartTag>
            <w:r w:rsidRPr="00760651">
              <w:rPr>
                <w:rFonts w:ascii="標楷體" w:eastAsia="標楷體" w:hAnsi="標楷體" w:hint="eastAsia"/>
                <w:sz w:val="20"/>
                <w:szCs w:val="20"/>
              </w:rPr>
              <w:t>能聽辨教師教學語言及教學內容。</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6"/>
                <w:attr w:name="IsLunarDate" w:val="False"/>
                <w:attr w:name="IsROCDate" w:val="False"/>
              </w:smartTagPr>
              <w:r w:rsidRPr="00760651">
                <w:rPr>
                  <w:rFonts w:ascii="標楷體" w:eastAsia="標楷體" w:hAnsi="標楷體" w:hint="eastAsia"/>
                  <w:sz w:val="20"/>
                  <w:szCs w:val="20"/>
                </w:rPr>
                <w:t>1-2-6</w:t>
              </w:r>
            </w:smartTag>
            <w:r w:rsidRPr="00760651">
              <w:rPr>
                <w:rFonts w:ascii="標楷體" w:eastAsia="標楷體" w:hAnsi="標楷體" w:hint="eastAsia"/>
                <w:sz w:val="20"/>
                <w:szCs w:val="20"/>
              </w:rPr>
              <w:t>能初步運用科技與資訊媒材提升聆聽能力。</w:t>
            </w:r>
          </w:p>
          <w:p w:rsidR="008B5C4E" w:rsidRPr="00760651" w:rsidRDefault="008B5C4E" w:rsidP="007B790C">
            <w:pPr>
              <w:tabs>
                <w:tab w:val="right" w:pos="2124"/>
              </w:tabs>
              <w:spacing w:line="0" w:lineRule="atLeast"/>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2"/>
                <w:attr w:name="Year" w:val="2002"/>
              </w:smartTagPr>
              <w:r w:rsidRPr="00760651">
                <w:rPr>
                  <w:rFonts w:ascii="標楷體" w:eastAsia="標楷體" w:hAnsi="標楷體" w:hint="eastAsia"/>
                  <w:sz w:val="20"/>
                  <w:szCs w:val="20"/>
                </w:rPr>
                <w:t>2-2-1</w:t>
              </w:r>
            </w:smartTag>
            <w:r w:rsidRPr="00760651">
              <w:rPr>
                <w:rFonts w:ascii="標楷體" w:eastAsia="標楷體" w:hAnsi="標楷體" w:hint="eastAsia"/>
                <w:sz w:val="20"/>
                <w:szCs w:val="20"/>
              </w:rPr>
              <w:t>能流暢的說出日常生活對話語句。</w:t>
            </w:r>
          </w:p>
        </w:tc>
        <w:tc>
          <w:tcPr>
            <w:tcW w:w="1518"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認識</w:t>
            </w:r>
            <w:r w:rsidRPr="00760651">
              <w:rPr>
                <w:rFonts w:ascii="標楷體" w:eastAsia="標楷體" w:hAnsi="標楷體" w:hint="eastAsia"/>
                <w:sz w:val="20"/>
                <w:szCs w:val="20"/>
              </w:rPr>
              <w:t>常見</w:t>
            </w:r>
            <w:r w:rsidRPr="00760651">
              <w:rPr>
                <w:rFonts w:ascii="標楷體" w:eastAsia="標楷體" w:hAnsi="標楷體"/>
                <w:sz w:val="20"/>
                <w:szCs w:val="20"/>
              </w:rPr>
              <w:t>衛浴用品。</w:t>
            </w:r>
          </w:p>
        </w:tc>
        <w:tc>
          <w:tcPr>
            <w:tcW w:w="5286" w:type="dxa"/>
          </w:tcPr>
          <w:p w:rsidR="008B5C4E" w:rsidRPr="00760651" w:rsidRDefault="008B5C4E" w:rsidP="007B790C">
            <w:pPr>
              <w:jc w:val="both"/>
              <w:rPr>
                <w:rFonts w:ascii="標楷體" w:eastAsia="標楷體" w:hAnsi="標楷體" w:cs="Courier New"/>
                <w:sz w:val="20"/>
                <w:szCs w:val="20"/>
              </w:rPr>
            </w:pPr>
            <w:r w:rsidRPr="00760651">
              <w:rPr>
                <w:rFonts w:ascii="標楷體" w:eastAsia="標楷體" w:hAnsi="標楷體" w:cs="Courier New" w:hint="eastAsia"/>
                <w:sz w:val="20"/>
                <w:szCs w:val="20"/>
              </w:rPr>
              <w:t>1.教師搭配教學電子書，播放「看卡通學臺語動畫」讓學生欣賞。</w:t>
            </w:r>
          </w:p>
          <w:p w:rsidR="008B5C4E" w:rsidRPr="00760651" w:rsidRDefault="008B5C4E" w:rsidP="007B790C">
            <w:pPr>
              <w:jc w:val="both"/>
              <w:rPr>
                <w:rFonts w:ascii="標楷體" w:eastAsia="標楷體" w:hAnsi="標楷體" w:cs="Courier New"/>
                <w:sz w:val="20"/>
                <w:szCs w:val="20"/>
              </w:rPr>
            </w:pPr>
            <w:r w:rsidRPr="00760651">
              <w:rPr>
                <w:rFonts w:ascii="標楷體" w:eastAsia="標楷體" w:hAnsi="標楷體" w:cs="Courier New" w:hint="eastAsia"/>
                <w:sz w:val="20"/>
                <w:szCs w:val="20"/>
              </w:rPr>
              <w:t>2.教師將牙刷藏在袋子裡，舉幾個提示，請學生猜一猜，引導學生回答「牙刷」後，再說出「牙刷」的閩南語。</w:t>
            </w:r>
          </w:p>
          <w:p w:rsidR="008B5C4E" w:rsidRPr="00760651" w:rsidRDefault="008B5C4E" w:rsidP="007B790C">
            <w:pPr>
              <w:jc w:val="both"/>
              <w:rPr>
                <w:rFonts w:ascii="標楷體" w:eastAsia="標楷體" w:hAnsi="標楷體" w:cs="Courier New"/>
                <w:sz w:val="20"/>
                <w:szCs w:val="20"/>
              </w:rPr>
            </w:pPr>
            <w:r w:rsidRPr="00760651">
              <w:rPr>
                <w:rFonts w:ascii="標楷體" w:eastAsia="標楷體" w:hAnsi="標楷體" w:cs="Courier New" w:hint="eastAsia"/>
                <w:sz w:val="20"/>
                <w:szCs w:val="20"/>
              </w:rPr>
              <w:t>3.教師播放教學電子書之課文情境圖，讓學生觀察圖中的景象後，描述圖中的情境。</w:t>
            </w:r>
          </w:p>
          <w:p w:rsidR="008B5C4E" w:rsidRPr="00760651" w:rsidRDefault="008B5C4E" w:rsidP="007B790C">
            <w:pPr>
              <w:jc w:val="both"/>
              <w:rPr>
                <w:rFonts w:ascii="標楷體" w:eastAsia="標楷體" w:hAnsi="標楷體" w:cs="Courier New"/>
                <w:sz w:val="20"/>
                <w:szCs w:val="20"/>
              </w:rPr>
            </w:pPr>
            <w:r w:rsidRPr="00760651">
              <w:rPr>
                <w:rFonts w:ascii="標楷體" w:eastAsia="標楷體" w:hAnsi="標楷體" w:cs="Courier New" w:hint="eastAsia"/>
                <w:sz w:val="20"/>
                <w:szCs w:val="20"/>
              </w:rPr>
              <w:t>4.教師播放CD1或電子書，讓學生聆聽、念誦本課課文。</w:t>
            </w:r>
          </w:p>
          <w:p w:rsidR="008B5C4E" w:rsidRPr="00760651" w:rsidRDefault="008B5C4E" w:rsidP="007B790C">
            <w:pPr>
              <w:jc w:val="both"/>
              <w:rPr>
                <w:rFonts w:ascii="標楷體" w:eastAsia="標楷體" w:hAnsi="標楷體" w:cs="Courier New"/>
                <w:sz w:val="20"/>
                <w:szCs w:val="20"/>
              </w:rPr>
            </w:pPr>
            <w:r w:rsidRPr="00760651">
              <w:rPr>
                <w:rFonts w:ascii="標楷體" w:eastAsia="標楷體" w:hAnsi="標楷體" w:cs="Courier New" w:hint="eastAsia"/>
                <w:sz w:val="20"/>
                <w:szCs w:val="20"/>
              </w:rPr>
              <w:t>5.教師講解課文內容及解釋語詞，並帶領學生念誦課文。</w:t>
            </w:r>
          </w:p>
          <w:p w:rsidR="008B5C4E" w:rsidRPr="00760651" w:rsidRDefault="008B5C4E" w:rsidP="007B790C">
            <w:pPr>
              <w:jc w:val="both"/>
              <w:rPr>
                <w:rFonts w:ascii="標楷體" w:eastAsia="標楷體" w:hAnsi="標楷體"/>
                <w:color w:val="000000"/>
                <w:sz w:val="20"/>
                <w:szCs w:val="20"/>
              </w:rPr>
            </w:pPr>
            <w:r w:rsidRPr="00760651">
              <w:rPr>
                <w:rFonts w:ascii="標楷體" w:eastAsia="標楷體" w:hAnsi="標楷體" w:cs="Courier New" w:hint="eastAsia"/>
                <w:sz w:val="20"/>
                <w:szCs w:val="20"/>
              </w:rPr>
              <w:t>6.播放CD1或電子書，教導學生學唱本課歌曲。</w:t>
            </w:r>
          </w:p>
        </w:tc>
        <w:tc>
          <w:tcPr>
            <w:tcW w:w="474"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1</w:t>
            </w:r>
          </w:p>
        </w:tc>
        <w:tc>
          <w:tcPr>
            <w:tcW w:w="1260"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教用CD1</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牙刷</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袋子</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課程教學律動DVD</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教學電子書</w:t>
            </w:r>
          </w:p>
        </w:tc>
        <w:tc>
          <w:tcPr>
            <w:tcW w:w="1080"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口語評量</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朗誦評量</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歌曲演唱</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律動表演</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影片欣賞</w:t>
            </w:r>
          </w:p>
          <w:p w:rsidR="008B5C4E" w:rsidRPr="00760651" w:rsidRDefault="008B5C4E" w:rsidP="007B790C">
            <w:pPr>
              <w:jc w:val="both"/>
              <w:rPr>
                <w:rFonts w:ascii="標楷體" w:eastAsia="標楷體" w:hAnsi="標楷體"/>
                <w:sz w:val="20"/>
                <w:szCs w:val="20"/>
              </w:rPr>
            </w:pPr>
          </w:p>
        </w:tc>
      </w:tr>
      <w:tr w:rsidR="008B5C4E" w:rsidRPr="00760651" w:rsidTr="007B790C">
        <w:trPr>
          <w:trHeight w:val="2795"/>
        </w:trPr>
        <w:tc>
          <w:tcPr>
            <w:tcW w:w="409"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二</w:t>
            </w:r>
          </w:p>
        </w:tc>
        <w:tc>
          <w:tcPr>
            <w:tcW w:w="408"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1.阿琪的浴間仔</w:t>
            </w:r>
          </w:p>
        </w:tc>
        <w:tc>
          <w:tcPr>
            <w:tcW w:w="4253" w:type="dxa"/>
          </w:tcPr>
          <w:p w:rsidR="008B5C4E" w:rsidRPr="00760651" w:rsidRDefault="008B5C4E" w:rsidP="007B790C">
            <w:pPr>
              <w:tabs>
                <w:tab w:val="left" w:pos="610"/>
              </w:tabs>
              <w:autoSpaceDE w:val="0"/>
              <w:autoSpaceDN w:val="0"/>
              <w:spacing w:line="300" w:lineRule="exact"/>
              <w:jc w:val="both"/>
              <w:rPr>
                <w:rFonts w:ascii="標楷體" w:eastAsia="標楷體" w:hAnsi="標楷體"/>
                <w:sz w:val="20"/>
                <w:szCs w:val="20"/>
              </w:rPr>
            </w:pPr>
            <w:r w:rsidRPr="00760651">
              <w:rPr>
                <w:rFonts w:ascii="標楷體" w:eastAsia="標楷體" w:hAnsi="標楷體" w:hint="eastAsia"/>
                <w:sz w:val="20"/>
                <w:szCs w:val="20"/>
              </w:rPr>
              <w:t>閩南語</w:t>
            </w:r>
            <w:r w:rsidRPr="00760651">
              <w:rPr>
                <w:rFonts w:ascii="標楷體" w:eastAsia="標楷體" w:hAnsi="標楷體"/>
                <w:sz w:val="20"/>
                <w:szCs w:val="20"/>
              </w:rPr>
              <w:tab/>
            </w:r>
          </w:p>
          <w:p w:rsidR="008B5C4E" w:rsidRPr="00760651" w:rsidRDefault="008B5C4E" w:rsidP="007B790C">
            <w:pPr>
              <w:autoSpaceDE w:val="0"/>
              <w:autoSpaceDN w:val="0"/>
              <w:spacing w:line="300" w:lineRule="exact"/>
              <w:jc w:val="both"/>
              <w:rPr>
                <w:rFonts w:ascii="標楷體" w:eastAsia="標楷體" w:hAnsi="標楷體"/>
                <w:sz w:val="20"/>
                <w:szCs w:val="20"/>
              </w:rPr>
            </w:pPr>
            <w:smartTag w:uri="urn:schemas-microsoft-com:office:smarttags" w:element="chsdate">
              <w:smartTagPr>
                <w:attr w:name="Year" w:val="2001"/>
                <w:attr w:name="Month" w:val="2"/>
                <w:attr w:name="Day" w:val="2"/>
                <w:attr w:name="IsLunarDate" w:val="False"/>
                <w:attr w:name="IsROCDate" w:val="False"/>
              </w:smartTagPr>
              <w:r w:rsidRPr="00760651">
                <w:rPr>
                  <w:rFonts w:ascii="標楷體" w:eastAsia="標楷體" w:hAnsi="標楷體" w:hint="eastAsia"/>
                  <w:sz w:val="20"/>
                  <w:szCs w:val="20"/>
                </w:rPr>
                <w:t>1-2-2</w:t>
              </w:r>
            </w:smartTag>
            <w:r w:rsidRPr="00760651">
              <w:rPr>
                <w:rFonts w:ascii="標楷體" w:eastAsia="標楷體" w:hAnsi="標楷體" w:hint="eastAsia"/>
                <w:sz w:val="20"/>
                <w:szCs w:val="20"/>
              </w:rPr>
              <w:t>能聽辨教師教學語言及教學內容。</w:t>
            </w:r>
          </w:p>
          <w:p w:rsidR="008B5C4E" w:rsidRPr="00760651" w:rsidRDefault="008B5C4E" w:rsidP="007B790C">
            <w:pPr>
              <w:autoSpaceDE w:val="0"/>
              <w:autoSpaceDN w:val="0"/>
              <w:spacing w:line="300" w:lineRule="exact"/>
              <w:jc w:val="both"/>
              <w:rPr>
                <w:rFonts w:ascii="標楷體" w:eastAsia="標楷體" w:hAnsi="標楷體"/>
                <w:sz w:val="20"/>
                <w:szCs w:val="20"/>
              </w:rPr>
            </w:pPr>
            <w:smartTag w:uri="urn:schemas-microsoft-com:office:smarttags" w:element="chsdate">
              <w:smartTagPr>
                <w:attr w:name="Year" w:val="2001"/>
                <w:attr w:name="Month" w:val="2"/>
                <w:attr w:name="Day" w:val="6"/>
                <w:attr w:name="IsLunarDate" w:val="False"/>
                <w:attr w:name="IsROCDate" w:val="False"/>
              </w:smartTagPr>
              <w:r w:rsidRPr="00760651">
                <w:rPr>
                  <w:rFonts w:ascii="標楷體" w:eastAsia="標楷體" w:hAnsi="標楷體" w:hint="eastAsia"/>
                  <w:sz w:val="20"/>
                  <w:szCs w:val="20"/>
                </w:rPr>
                <w:t>1-2-6</w:t>
              </w:r>
            </w:smartTag>
            <w:r w:rsidRPr="00760651">
              <w:rPr>
                <w:rFonts w:ascii="標楷體" w:eastAsia="標楷體" w:hAnsi="標楷體" w:hint="eastAsia"/>
                <w:sz w:val="20"/>
                <w:szCs w:val="20"/>
              </w:rPr>
              <w:t>能初步運用科技與資訊媒材提升聆聽能力。</w:t>
            </w:r>
          </w:p>
          <w:p w:rsidR="008B5C4E" w:rsidRPr="00760651" w:rsidRDefault="008B5C4E" w:rsidP="007B790C">
            <w:pPr>
              <w:autoSpaceDE w:val="0"/>
              <w:autoSpaceDN w:val="0"/>
              <w:spacing w:line="300" w:lineRule="exact"/>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2"/>
                <w:attr w:name="Year" w:val="2002"/>
              </w:smartTagPr>
              <w:r w:rsidRPr="00760651">
                <w:rPr>
                  <w:rFonts w:ascii="標楷體" w:eastAsia="標楷體" w:hAnsi="標楷體" w:hint="eastAsia"/>
                  <w:sz w:val="20"/>
                  <w:szCs w:val="20"/>
                </w:rPr>
                <w:t>2-2-2</w:t>
              </w:r>
            </w:smartTag>
            <w:r w:rsidRPr="00760651">
              <w:rPr>
                <w:rFonts w:ascii="標楷體" w:eastAsia="標楷體" w:hAnsi="標楷體" w:hint="eastAsia"/>
                <w:sz w:val="20"/>
                <w:szCs w:val="20"/>
              </w:rPr>
              <w:t>能運用閩南語與師長、同學及社區人士進行對話。</w:t>
            </w:r>
          </w:p>
        </w:tc>
        <w:tc>
          <w:tcPr>
            <w:tcW w:w="1518"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學會</w:t>
            </w:r>
            <w:r w:rsidRPr="00760651">
              <w:rPr>
                <w:rFonts w:ascii="標楷體" w:eastAsia="標楷體" w:hAnsi="標楷體" w:hint="eastAsia"/>
                <w:sz w:val="20"/>
                <w:szCs w:val="20"/>
              </w:rPr>
              <w:t>多種</w:t>
            </w:r>
            <w:r w:rsidRPr="00760651">
              <w:rPr>
                <w:rFonts w:ascii="標楷體" w:eastAsia="標楷體" w:hAnsi="標楷體"/>
                <w:sz w:val="20"/>
                <w:szCs w:val="20"/>
              </w:rPr>
              <w:t>衛浴用品的閩南語說法，並能發音正確。</w:t>
            </w:r>
          </w:p>
        </w:tc>
        <w:tc>
          <w:tcPr>
            <w:tcW w:w="5286" w:type="dxa"/>
          </w:tcPr>
          <w:p w:rsidR="008B5C4E" w:rsidRPr="00760651" w:rsidRDefault="008B5C4E" w:rsidP="007B790C">
            <w:pPr>
              <w:rPr>
                <w:rFonts w:ascii="標楷體" w:eastAsia="標楷體" w:hAnsi="標楷體"/>
                <w:sz w:val="20"/>
                <w:szCs w:val="20"/>
              </w:rPr>
            </w:pPr>
            <w:r w:rsidRPr="00760651">
              <w:rPr>
                <w:rFonts w:ascii="標楷體" w:eastAsia="標楷體" w:hAnsi="標楷體" w:hint="eastAsia"/>
                <w:sz w:val="20"/>
                <w:szCs w:val="20"/>
              </w:rPr>
              <w:t>1.教師問學生：「恁兜的浴間仔有啥物？」（你們家的浴室有什麼？）請學生自由發表意見，再問學生是否知道這些衛浴用品的閩南語說法。</w:t>
            </w:r>
          </w:p>
          <w:p w:rsidR="008B5C4E" w:rsidRPr="00760651" w:rsidRDefault="008B5C4E" w:rsidP="007B790C">
            <w:pPr>
              <w:rPr>
                <w:rFonts w:ascii="標楷體" w:eastAsia="標楷體" w:hAnsi="標楷體"/>
                <w:sz w:val="20"/>
                <w:szCs w:val="20"/>
              </w:rPr>
            </w:pPr>
            <w:r w:rsidRPr="00760651">
              <w:rPr>
                <w:rFonts w:ascii="標楷體" w:eastAsia="標楷體" w:hAnsi="標楷體" w:hint="eastAsia"/>
                <w:sz w:val="20"/>
                <w:szCs w:val="20"/>
              </w:rPr>
              <w:t>2.教師播放CD1或電子書，請學生聆聽、念誦本課語詞。</w:t>
            </w:r>
          </w:p>
          <w:p w:rsidR="008B5C4E" w:rsidRPr="00760651" w:rsidRDefault="008B5C4E" w:rsidP="007B790C">
            <w:pPr>
              <w:rPr>
                <w:rFonts w:ascii="標楷體" w:eastAsia="標楷體" w:hAnsi="標楷體"/>
                <w:sz w:val="20"/>
                <w:szCs w:val="20"/>
              </w:rPr>
            </w:pPr>
            <w:r w:rsidRPr="00760651">
              <w:rPr>
                <w:rFonts w:ascii="標楷體" w:eastAsia="標楷體" w:hAnsi="標楷體" w:hint="eastAsia"/>
                <w:sz w:val="20"/>
                <w:szCs w:val="20"/>
              </w:rPr>
              <w:t>3.教師講解語詞，並指導學生正確發音。</w:t>
            </w:r>
          </w:p>
          <w:p w:rsidR="008B5C4E" w:rsidRPr="00760651" w:rsidRDefault="008B5C4E" w:rsidP="007B790C">
            <w:pPr>
              <w:rPr>
                <w:rFonts w:ascii="標楷體" w:eastAsia="標楷體" w:hAnsi="標楷體"/>
                <w:sz w:val="20"/>
                <w:szCs w:val="20"/>
              </w:rPr>
            </w:pPr>
            <w:r w:rsidRPr="00760651">
              <w:rPr>
                <w:rFonts w:ascii="標楷體" w:eastAsia="標楷體" w:hAnsi="標楷體" w:hint="eastAsia"/>
                <w:sz w:val="20"/>
                <w:szCs w:val="20"/>
              </w:rPr>
              <w:t>5.搭配電子書的「語詞遊戲」，讓學生藉由遊戲享受學習的樂趣。</w:t>
            </w:r>
          </w:p>
          <w:p w:rsidR="008B5C4E" w:rsidRPr="00760651" w:rsidRDefault="008B5C4E" w:rsidP="007B790C">
            <w:pPr>
              <w:rPr>
                <w:rFonts w:ascii="標楷體" w:eastAsia="標楷體" w:hAnsi="標楷體"/>
                <w:sz w:val="20"/>
                <w:szCs w:val="20"/>
              </w:rPr>
            </w:pPr>
            <w:r w:rsidRPr="00760651">
              <w:rPr>
                <w:rFonts w:ascii="標楷體" w:eastAsia="標楷體" w:hAnsi="標楷體" w:hint="eastAsia"/>
                <w:sz w:val="20"/>
                <w:szCs w:val="20"/>
              </w:rPr>
              <w:t>6.教師播放CD1或電子書，讓學生聆聽「講看覓」。</w:t>
            </w:r>
          </w:p>
          <w:p w:rsidR="008B5C4E" w:rsidRPr="00760651" w:rsidRDefault="008B5C4E" w:rsidP="007B790C">
            <w:pPr>
              <w:rPr>
                <w:rFonts w:ascii="標楷體" w:eastAsia="標楷體" w:hAnsi="標楷體"/>
                <w:sz w:val="20"/>
                <w:szCs w:val="20"/>
              </w:rPr>
            </w:pPr>
            <w:r w:rsidRPr="00760651">
              <w:rPr>
                <w:rFonts w:ascii="標楷體" w:eastAsia="標楷體" w:hAnsi="標楷體" w:hint="eastAsia"/>
                <w:sz w:val="20"/>
                <w:szCs w:val="20"/>
              </w:rPr>
              <w:t>7.讓學生</w:t>
            </w:r>
            <w:smartTag w:uri="urn:schemas-microsoft-com:office:smarttags" w:element="chmetcnv">
              <w:smartTagPr>
                <w:attr w:name="TCSC" w:val="2"/>
                <w:attr w:name="NumberType" w:val="4"/>
                <w:attr w:name="Negative" w:val="False"/>
                <w:attr w:name="HasSpace" w:val="False"/>
                <w:attr w:name="SourceValue" w:val="2"/>
                <w:attr w:name="UnitName" w:val="兩"/>
              </w:smartTagPr>
              <w:r w:rsidRPr="00760651">
                <w:rPr>
                  <w:rFonts w:ascii="標楷體" w:eastAsia="標楷體" w:hAnsi="標楷體" w:hint="eastAsia"/>
                  <w:sz w:val="20"/>
                  <w:szCs w:val="20"/>
                </w:rPr>
                <w:t>兩兩</w:t>
              </w:r>
            </w:smartTag>
            <w:r w:rsidRPr="00760651">
              <w:rPr>
                <w:rFonts w:ascii="標楷體" w:eastAsia="標楷體" w:hAnsi="標楷體" w:hint="eastAsia"/>
                <w:sz w:val="20"/>
                <w:szCs w:val="20"/>
              </w:rPr>
              <w:t>為一組，依照「講看覓」的內容，進行對話練習。</w:t>
            </w:r>
          </w:p>
        </w:tc>
        <w:tc>
          <w:tcPr>
            <w:tcW w:w="474"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1</w:t>
            </w:r>
          </w:p>
        </w:tc>
        <w:tc>
          <w:tcPr>
            <w:tcW w:w="1260"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教用CD1</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教學電子書</w:t>
            </w:r>
          </w:p>
        </w:tc>
        <w:tc>
          <w:tcPr>
            <w:tcW w:w="1080"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口語評量</w:t>
            </w:r>
          </w:p>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朗誦評量</w:t>
            </w:r>
          </w:p>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團體遊戲</w:t>
            </w:r>
          </w:p>
          <w:p w:rsidR="008B5C4E" w:rsidRPr="00760651" w:rsidRDefault="008B5C4E" w:rsidP="007B790C">
            <w:pPr>
              <w:jc w:val="center"/>
              <w:rPr>
                <w:rFonts w:ascii="標楷體" w:eastAsia="標楷體" w:hAnsi="標楷體"/>
                <w:sz w:val="20"/>
                <w:szCs w:val="20"/>
              </w:rPr>
            </w:pPr>
            <w:r w:rsidRPr="00760651">
              <w:rPr>
                <w:rFonts w:ascii="標楷體" w:eastAsia="標楷體" w:hAnsi="標楷體" w:hint="eastAsia"/>
                <w:sz w:val="20"/>
                <w:szCs w:val="20"/>
              </w:rPr>
              <w:t>繪畫評量</w:t>
            </w:r>
          </w:p>
          <w:p w:rsidR="008B5C4E" w:rsidRPr="00760651" w:rsidRDefault="008B5C4E" w:rsidP="007B790C">
            <w:pPr>
              <w:jc w:val="center"/>
              <w:rPr>
                <w:rFonts w:ascii="標楷體" w:eastAsia="標楷體" w:hAnsi="標楷體"/>
                <w:sz w:val="20"/>
                <w:szCs w:val="20"/>
              </w:rPr>
            </w:pPr>
            <w:r w:rsidRPr="00760651">
              <w:rPr>
                <w:rFonts w:ascii="標楷體" w:eastAsia="標楷體" w:hAnsi="標楷體" w:hint="eastAsia"/>
                <w:sz w:val="20"/>
                <w:szCs w:val="20"/>
              </w:rPr>
              <w:t>聽力測驗</w:t>
            </w:r>
          </w:p>
        </w:tc>
      </w:tr>
      <w:tr w:rsidR="008B5C4E" w:rsidRPr="00760651" w:rsidTr="00907E67">
        <w:trPr>
          <w:trHeight w:val="3379"/>
        </w:trPr>
        <w:tc>
          <w:tcPr>
            <w:tcW w:w="409"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lastRenderedPageBreak/>
              <w:t>三</w:t>
            </w:r>
          </w:p>
        </w:tc>
        <w:tc>
          <w:tcPr>
            <w:tcW w:w="408"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1.阿琪的浴間仔</w:t>
            </w:r>
          </w:p>
        </w:tc>
        <w:tc>
          <w:tcPr>
            <w:tcW w:w="4253" w:type="dxa"/>
          </w:tcPr>
          <w:p w:rsidR="008B5C4E" w:rsidRPr="00760651" w:rsidRDefault="008B5C4E" w:rsidP="007B790C">
            <w:pPr>
              <w:autoSpaceDE w:val="0"/>
              <w:autoSpaceDN w:val="0"/>
              <w:spacing w:line="300" w:lineRule="exact"/>
              <w:jc w:val="both"/>
              <w:rPr>
                <w:rFonts w:ascii="標楷體" w:eastAsia="標楷體" w:hAnsi="標楷體"/>
                <w:sz w:val="20"/>
                <w:szCs w:val="20"/>
              </w:rPr>
            </w:pPr>
            <w:r w:rsidRPr="00760651">
              <w:rPr>
                <w:rFonts w:ascii="標楷體" w:eastAsia="標楷體" w:hAnsi="標楷體" w:hint="eastAsia"/>
                <w:sz w:val="20"/>
                <w:szCs w:val="20"/>
              </w:rPr>
              <w:t>閩南語</w:t>
            </w:r>
          </w:p>
          <w:p w:rsidR="008B5C4E" w:rsidRPr="00760651" w:rsidRDefault="008B5C4E" w:rsidP="007B790C">
            <w:pPr>
              <w:autoSpaceDE w:val="0"/>
              <w:autoSpaceDN w:val="0"/>
              <w:spacing w:line="300" w:lineRule="exact"/>
              <w:jc w:val="both"/>
              <w:rPr>
                <w:rFonts w:ascii="標楷體" w:eastAsia="標楷體" w:hAnsi="標楷體"/>
                <w:sz w:val="20"/>
                <w:szCs w:val="20"/>
              </w:rPr>
            </w:pPr>
            <w:smartTag w:uri="urn:schemas-microsoft-com:office:smarttags" w:element="chsdate">
              <w:smartTagPr>
                <w:attr w:name="Year" w:val="2001"/>
                <w:attr w:name="Month" w:val="2"/>
                <w:attr w:name="Day" w:val="2"/>
                <w:attr w:name="IsLunarDate" w:val="False"/>
                <w:attr w:name="IsROCDate" w:val="False"/>
              </w:smartTagPr>
              <w:r w:rsidRPr="00760651">
                <w:rPr>
                  <w:rFonts w:ascii="標楷體" w:eastAsia="標楷體" w:hAnsi="標楷體" w:hint="eastAsia"/>
                  <w:sz w:val="20"/>
                  <w:szCs w:val="20"/>
                </w:rPr>
                <w:t>1-2-2</w:t>
              </w:r>
            </w:smartTag>
            <w:r w:rsidRPr="00760651">
              <w:rPr>
                <w:rFonts w:ascii="標楷體" w:eastAsia="標楷體" w:hAnsi="標楷體" w:hint="eastAsia"/>
                <w:sz w:val="20"/>
                <w:szCs w:val="20"/>
              </w:rPr>
              <w:t>能聽辨教師教學語言及教學內容。</w:t>
            </w:r>
          </w:p>
          <w:p w:rsidR="008B5C4E" w:rsidRPr="00760651" w:rsidRDefault="008B5C4E" w:rsidP="007B790C">
            <w:pPr>
              <w:autoSpaceDE w:val="0"/>
              <w:autoSpaceDN w:val="0"/>
              <w:spacing w:line="300" w:lineRule="exact"/>
              <w:jc w:val="both"/>
              <w:rPr>
                <w:rFonts w:ascii="標楷體" w:eastAsia="標楷體" w:hAnsi="標楷體"/>
                <w:sz w:val="20"/>
                <w:szCs w:val="20"/>
              </w:rPr>
            </w:pPr>
            <w:smartTag w:uri="urn:schemas-microsoft-com:office:smarttags" w:element="chsdate">
              <w:smartTagPr>
                <w:attr w:name="Year" w:val="2001"/>
                <w:attr w:name="Month" w:val="2"/>
                <w:attr w:name="Day" w:val="6"/>
                <w:attr w:name="IsLunarDate" w:val="False"/>
                <w:attr w:name="IsROCDate" w:val="False"/>
              </w:smartTagPr>
              <w:r w:rsidRPr="00760651">
                <w:rPr>
                  <w:rFonts w:ascii="標楷體" w:eastAsia="標楷體" w:hAnsi="標楷體" w:hint="eastAsia"/>
                  <w:sz w:val="20"/>
                  <w:szCs w:val="20"/>
                </w:rPr>
                <w:t>1-2-6</w:t>
              </w:r>
            </w:smartTag>
            <w:r w:rsidRPr="00760651">
              <w:rPr>
                <w:rFonts w:ascii="標楷體" w:eastAsia="標楷體" w:hAnsi="標楷體" w:hint="eastAsia"/>
                <w:sz w:val="20"/>
                <w:szCs w:val="20"/>
              </w:rPr>
              <w:t>能初步運用科技與資訊媒材提升聆聽能力。</w:t>
            </w:r>
          </w:p>
          <w:p w:rsidR="008B5C4E" w:rsidRPr="00760651" w:rsidRDefault="008B5C4E" w:rsidP="007B790C">
            <w:pPr>
              <w:autoSpaceDE w:val="0"/>
              <w:autoSpaceDN w:val="0"/>
              <w:spacing w:line="300" w:lineRule="exact"/>
              <w:jc w:val="both"/>
              <w:rPr>
                <w:rFonts w:ascii="標楷體" w:eastAsia="標楷體" w:hAnsi="標楷體"/>
                <w:sz w:val="20"/>
                <w:szCs w:val="20"/>
              </w:rPr>
            </w:pPr>
            <w:smartTag w:uri="urn:schemas-microsoft-com:office:smarttags" w:element="chsdate">
              <w:smartTagPr>
                <w:attr w:name="Year" w:val="2002"/>
                <w:attr w:name="Month" w:val="2"/>
                <w:attr w:name="Day" w:val="1"/>
                <w:attr w:name="IsLunarDate" w:val="False"/>
                <w:attr w:name="IsROCDate" w:val="False"/>
              </w:smartTagPr>
              <w:r w:rsidRPr="00760651">
                <w:rPr>
                  <w:rFonts w:ascii="標楷體" w:eastAsia="標楷體" w:hAnsi="標楷體" w:hint="eastAsia"/>
                  <w:sz w:val="20"/>
                  <w:szCs w:val="20"/>
                </w:rPr>
                <w:t>2-2-1</w:t>
              </w:r>
            </w:smartTag>
            <w:r w:rsidRPr="00760651">
              <w:rPr>
                <w:rFonts w:ascii="標楷體" w:eastAsia="標楷體" w:hAnsi="標楷體" w:hint="eastAsia"/>
                <w:sz w:val="20"/>
                <w:szCs w:val="20"/>
              </w:rPr>
              <w:t>能流暢的說出日常生活對話語句。</w:t>
            </w:r>
          </w:p>
          <w:p w:rsidR="008B5C4E" w:rsidRPr="00760651" w:rsidRDefault="008B5C4E" w:rsidP="007B790C">
            <w:pPr>
              <w:autoSpaceDE w:val="0"/>
              <w:autoSpaceDN w:val="0"/>
              <w:spacing w:line="300" w:lineRule="exact"/>
              <w:jc w:val="both"/>
              <w:rPr>
                <w:rFonts w:ascii="標楷體" w:eastAsia="標楷體" w:hAnsi="標楷體"/>
                <w:sz w:val="20"/>
                <w:szCs w:val="20"/>
              </w:rPr>
            </w:pPr>
            <w:smartTag w:uri="urn:schemas-microsoft-com:office:smarttags" w:element="chsdate">
              <w:smartTagPr>
                <w:attr w:name="Year" w:val="2002"/>
                <w:attr w:name="Month" w:val="2"/>
                <w:attr w:name="Day" w:val="2"/>
                <w:attr w:name="IsLunarDate" w:val="False"/>
                <w:attr w:name="IsROCDate" w:val="False"/>
              </w:smartTagPr>
              <w:r w:rsidRPr="00760651">
                <w:rPr>
                  <w:rFonts w:ascii="標楷體" w:eastAsia="標楷體" w:hAnsi="標楷體" w:hint="eastAsia"/>
                  <w:sz w:val="20"/>
                  <w:szCs w:val="20"/>
                </w:rPr>
                <w:t>2-2-2</w:t>
              </w:r>
            </w:smartTag>
            <w:r w:rsidRPr="00760651">
              <w:rPr>
                <w:rFonts w:ascii="標楷體" w:eastAsia="標楷體" w:hAnsi="標楷體" w:hint="eastAsia"/>
                <w:sz w:val="20"/>
                <w:szCs w:val="20"/>
              </w:rPr>
              <w:t>能運用閩南語與師長、同學及社區人士進行對話。</w:t>
            </w:r>
          </w:p>
          <w:p w:rsidR="008B5C4E" w:rsidRPr="00760651" w:rsidRDefault="008B5C4E" w:rsidP="007B790C">
            <w:pPr>
              <w:autoSpaceDE w:val="0"/>
              <w:autoSpaceDN w:val="0"/>
              <w:spacing w:line="300" w:lineRule="exact"/>
              <w:jc w:val="both"/>
              <w:rPr>
                <w:rFonts w:ascii="標楷體" w:eastAsia="標楷體" w:hAnsi="標楷體"/>
                <w:sz w:val="20"/>
                <w:szCs w:val="20"/>
              </w:rPr>
            </w:pPr>
            <w:smartTag w:uri="urn:schemas-microsoft-com:office:smarttags" w:element="chsdate">
              <w:smartTagPr>
                <w:attr w:name="Year" w:val="2003"/>
                <w:attr w:name="Month" w:val="2"/>
                <w:attr w:name="Day" w:val="1"/>
                <w:attr w:name="IsLunarDate" w:val="False"/>
                <w:attr w:name="IsROCDate" w:val="False"/>
              </w:smartTagPr>
              <w:r w:rsidRPr="00760651">
                <w:rPr>
                  <w:rFonts w:ascii="標楷體" w:eastAsia="標楷體" w:hAnsi="標楷體" w:hint="eastAsia"/>
                  <w:sz w:val="20"/>
                  <w:szCs w:val="20"/>
                </w:rPr>
                <w:t>3-2-1</w:t>
              </w:r>
            </w:smartTag>
            <w:r w:rsidRPr="00760651">
              <w:rPr>
                <w:rFonts w:ascii="標楷體" w:eastAsia="標楷體" w:hAnsi="標楷體" w:hint="eastAsia"/>
                <w:sz w:val="20"/>
                <w:szCs w:val="20"/>
              </w:rPr>
              <w:t>能認念飆音符號的聲母、韻母、聲調。</w:t>
            </w:r>
          </w:p>
          <w:p w:rsidR="008B5C4E" w:rsidRPr="00760651" w:rsidRDefault="008B5C4E" w:rsidP="007B790C">
            <w:pPr>
              <w:autoSpaceDE w:val="0"/>
              <w:autoSpaceDN w:val="0"/>
              <w:spacing w:line="300" w:lineRule="exact"/>
              <w:jc w:val="both"/>
              <w:rPr>
                <w:rFonts w:ascii="標楷體" w:eastAsia="標楷體" w:hAnsi="標楷體"/>
                <w:sz w:val="20"/>
                <w:szCs w:val="20"/>
              </w:rPr>
            </w:pPr>
            <w:smartTag w:uri="urn:schemas-microsoft-com:office:smarttags" w:element="chsdate">
              <w:smartTagPr>
                <w:attr w:name="Year" w:val="2003"/>
                <w:attr w:name="Month" w:val="2"/>
                <w:attr w:name="Day" w:val="2"/>
                <w:attr w:name="IsLunarDate" w:val="False"/>
                <w:attr w:name="IsROCDate" w:val="False"/>
              </w:smartTagPr>
              <w:r w:rsidRPr="00760651">
                <w:rPr>
                  <w:rFonts w:ascii="標楷體" w:eastAsia="標楷體" w:hAnsi="標楷體" w:hint="eastAsia"/>
                  <w:sz w:val="20"/>
                  <w:szCs w:val="20"/>
                </w:rPr>
                <w:t>3-2-2</w:t>
              </w:r>
            </w:smartTag>
            <w:r w:rsidRPr="00760651">
              <w:rPr>
                <w:rFonts w:ascii="標楷體" w:eastAsia="標楷體" w:hAnsi="標楷體" w:hint="eastAsia"/>
                <w:sz w:val="20"/>
                <w:szCs w:val="20"/>
              </w:rPr>
              <w:t>能運用標音符號提升聽說能力。</w:t>
            </w:r>
          </w:p>
          <w:p w:rsidR="008B5C4E" w:rsidRPr="00760651" w:rsidRDefault="008B5C4E" w:rsidP="007B790C">
            <w:pPr>
              <w:autoSpaceDE w:val="0"/>
              <w:autoSpaceDN w:val="0"/>
              <w:spacing w:line="300" w:lineRule="exact"/>
              <w:jc w:val="both"/>
              <w:rPr>
                <w:rFonts w:ascii="標楷體" w:eastAsia="標楷體" w:hAnsi="標楷體"/>
                <w:sz w:val="20"/>
                <w:szCs w:val="20"/>
              </w:rPr>
            </w:pPr>
            <w:r w:rsidRPr="00760651">
              <w:rPr>
                <w:rFonts w:ascii="標楷體" w:eastAsia="標楷體" w:hAnsi="標楷體" w:hint="eastAsia"/>
                <w:sz w:val="20"/>
                <w:szCs w:val="20"/>
              </w:rPr>
              <w:t>國語文</w:t>
            </w:r>
          </w:p>
          <w:p w:rsidR="008B5C4E" w:rsidRPr="00760651" w:rsidRDefault="008B5C4E" w:rsidP="007B790C">
            <w:pPr>
              <w:autoSpaceDE w:val="0"/>
              <w:autoSpaceDN w:val="0"/>
              <w:spacing w:line="300" w:lineRule="exact"/>
              <w:jc w:val="both"/>
              <w:rPr>
                <w:rFonts w:ascii="標楷體" w:eastAsia="標楷體" w:hAnsi="標楷體"/>
                <w:sz w:val="20"/>
                <w:szCs w:val="20"/>
              </w:rPr>
            </w:pPr>
            <w:smartTag w:uri="urn:schemas-microsoft-com:office:smarttags" w:element="chsdate">
              <w:smartTagPr>
                <w:attr w:name="Year" w:val="2002"/>
                <w:attr w:name="Month" w:val="2"/>
                <w:attr w:name="Day" w:val="2"/>
                <w:attr w:name="IsLunarDate" w:val="False"/>
                <w:attr w:name="IsROCDate" w:val="False"/>
              </w:smartTagPr>
              <w:r w:rsidRPr="00760651">
                <w:rPr>
                  <w:rFonts w:ascii="標楷體" w:eastAsia="標楷體" w:hAnsi="標楷體" w:hint="eastAsia"/>
                  <w:sz w:val="20"/>
                  <w:szCs w:val="20"/>
                </w:rPr>
                <w:t>2-2-2</w:t>
              </w:r>
            </w:smartTag>
            <w:r w:rsidRPr="00760651">
              <w:rPr>
                <w:rFonts w:ascii="標楷體" w:eastAsia="標楷體" w:hAnsi="標楷體" w:hint="eastAsia"/>
                <w:sz w:val="20"/>
                <w:szCs w:val="20"/>
              </w:rPr>
              <w:t>-3能發展仔細聆聽與歸納重點的能力。</w:t>
            </w:r>
          </w:p>
        </w:tc>
        <w:tc>
          <w:tcPr>
            <w:tcW w:w="1518"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hint="eastAsia"/>
                <w:sz w:val="20"/>
                <w:szCs w:val="20"/>
              </w:rPr>
              <w:t>學會第一課音標，並複習第一課所學。</w:t>
            </w:r>
          </w:p>
        </w:tc>
        <w:tc>
          <w:tcPr>
            <w:tcW w:w="5286" w:type="dxa"/>
          </w:tcPr>
          <w:p w:rsidR="008B5C4E" w:rsidRPr="00760651" w:rsidRDefault="008B5C4E" w:rsidP="007B790C">
            <w:pPr>
              <w:spacing w:line="0" w:lineRule="atLeast"/>
              <w:rPr>
                <w:rFonts w:ascii="標楷體" w:eastAsia="標楷體" w:hAnsi="標楷體"/>
                <w:sz w:val="20"/>
                <w:szCs w:val="20"/>
              </w:rPr>
            </w:pPr>
            <w:r w:rsidRPr="00760651">
              <w:rPr>
                <w:rFonts w:ascii="標楷體" w:eastAsia="標楷體" w:hAnsi="標楷體" w:hint="eastAsia"/>
                <w:sz w:val="20"/>
                <w:szCs w:val="20"/>
              </w:rPr>
              <w:t>1.教師問學生：「恁洗身軀的時會用著啥物？」(你們洗澡的時候會用到什麼？)請學生舉手發表意見，並說明理由。</w:t>
            </w:r>
          </w:p>
          <w:p w:rsidR="008B5C4E" w:rsidRPr="00760651" w:rsidRDefault="008B5C4E" w:rsidP="007B790C">
            <w:pPr>
              <w:spacing w:line="0" w:lineRule="atLeast"/>
              <w:rPr>
                <w:rFonts w:ascii="標楷體" w:eastAsia="標楷體" w:hAnsi="標楷體"/>
                <w:sz w:val="20"/>
                <w:szCs w:val="20"/>
              </w:rPr>
            </w:pPr>
            <w:r w:rsidRPr="00760651">
              <w:rPr>
                <w:rFonts w:ascii="標楷體" w:eastAsia="標楷體" w:hAnsi="標楷體" w:hint="eastAsia"/>
                <w:sz w:val="20"/>
                <w:szCs w:val="20"/>
              </w:rPr>
              <w:t>2.教師播放CD1或電子書，讓學生聆聽「聽看覓」內容。</w:t>
            </w:r>
          </w:p>
          <w:p w:rsidR="008B5C4E" w:rsidRPr="00760651" w:rsidRDefault="008B5C4E" w:rsidP="007B790C">
            <w:pPr>
              <w:spacing w:line="0" w:lineRule="atLeast"/>
              <w:rPr>
                <w:rFonts w:ascii="標楷體" w:eastAsia="標楷體" w:hAnsi="標楷體"/>
                <w:sz w:val="20"/>
                <w:szCs w:val="20"/>
              </w:rPr>
            </w:pPr>
            <w:r w:rsidRPr="00760651">
              <w:rPr>
                <w:rFonts w:ascii="標楷體" w:eastAsia="標楷體" w:hAnsi="標楷體" w:hint="eastAsia"/>
                <w:sz w:val="20"/>
                <w:szCs w:val="20"/>
              </w:rPr>
              <w:t>3.教師再公布正確答案，並指導學生將書後貼紙貼到課本上。</w:t>
            </w:r>
          </w:p>
          <w:p w:rsidR="008B5C4E" w:rsidRPr="00760651" w:rsidRDefault="008B5C4E" w:rsidP="007B790C">
            <w:pPr>
              <w:spacing w:line="0" w:lineRule="atLeast"/>
              <w:rPr>
                <w:rFonts w:ascii="標楷體" w:eastAsia="標楷體" w:hAnsi="標楷體"/>
                <w:sz w:val="20"/>
                <w:szCs w:val="20"/>
              </w:rPr>
            </w:pPr>
            <w:r w:rsidRPr="00760651">
              <w:rPr>
                <w:rFonts w:ascii="標楷體" w:eastAsia="標楷體" w:hAnsi="標楷體" w:hint="eastAsia"/>
                <w:sz w:val="20"/>
                <w:szCs w:val="20"/>
              </w:rPr>
              <w:t>4.教師播放CD1或電子書，讓學生聆聽「練習」並分組討論答案。</w:t>
            </w:r>
          </w:p>
          <w:p w:rsidR="008B5C4E" w:rsidRPr="00760651" w:rsidRDefault="008B5C4E" w:rsidP="007B790C">
            <w:pPr>
              <w:spacing w:line="0" w:lineRule="atLeast"/>
              <w:rPr>
                <w:rFonts w:ascii="標楷體" w:eastAsia="標楷體" w:hAnsi="標楷體"/>
                <w:sz w:val="20"/>
                <w:szCs w:val="20"/>
              </w:rPr>
            </w:pPr>
            <w:r w:rsidRPr="00760651">
              <w:rPr>
                <w:rFonts w:ascii="標楷體" w:eastAsia="標楷體" w:hAnsi="標楷體" w:hint="eastAsia"/>
                <w:sz w:val="20"/>
                <w:szCs w:val="20"/>
              </w:rPr>
              <w:t>5.教師請學生發表答案後，再公布正確答案，並進行解說。</w:t>
            </w:r>
          </w:p>
          <w:p w:rsidR="008B5C4E" w:rsidRPr="00760651" w:rsidRDefault="008B5C4E" w:rsidP="007B790C">
            <w:pPr>
              <w:spacing w:line="0" w:lineRule="atLeast"/>
              <w:rPr>
                <w:rFonts w:ascii="標楷體" w:eastAsia="標楷體" w:hAnsi="標楷體"/>
                <w:sz w:val="20"/>
                <w:szCs w:val="20"/>
              </w:rPr>
            </w:pPr>
            <w:r w:rsidRPr="00760651">
              <w:rPr>
                <w:rFonts w:ascii="標楷體" w:eastAsia="標楷體" w:hAnsi="標楷體" w:hint="eastAsia"/>
                <w:sz w:val="20"/>
                <w:szCs w:val="20"/>
              </w:rPr>
              <w:t>6.活動～記憶智慧王：教師準備數張衛浴用品圖卡，然後給學生15秒的時間記憶，之後把圖卡收起來，問學生看到哪些衛浴用品？也可採分組比賽，看哪一組是「記憶智慧王」。</w:t>
            </w:r>
          </w:p>
        </w:tc>
        <w:tc>
          <w:tcPr>
            <w:tcW w:w="474"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1</w:t>
            </w:r>
          </w:p>
        </w:tc>
        <w:tc>
          <w:tcPr>
            <w:tcW w:w="1260"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教用CD1</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圖卡</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音標卡</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學習單</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教學電子書</w:t>
            </w:r>
          </w:p>
        </w:tc>
        <w:tc>
          <w:tcPr>
            <w:tcW w:w="1080"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口語評量</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聽力測驗</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團體遊戲</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紙筆測驗</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朗誦評量</w:t>
            </w:r>
          </w:p>
          <w:p w:rsidR="008B5C4E" w:rsidRPr="00760651" w:rsidRDefault="008B5C4E" w:rsidP="007B790C">
            <w:pPr>
              <w:jc w:val="both"/>
              <w:rPr>
                <w:rFonts w:ascii="標楷體" w:eastAsia="標楷體" w:hAnsi="標楷體"/>
                <w:sz w:val="20"/>
                <w:szCs w:val="20"/>
              </w:rPr>
            </w:pPr>
          </w:p>
        </w:tc>
      </w:tr>
      <w:tr w:rsidR="008B5C4E" w:rsidRPr="00760651" w:rsidTr="007B790C">
        <w:trPr>
          <w:trHeight w:val="3945"/>
        </w:trPr>
        <w:tc>
          <w:tcPr>
            <w:tcW w:w="409"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四</w:t>
            </w:r>
          </w:p>
        </w:tc>
        <w:tc>
          <w:tcPr>
            <w:tcW w:w="408"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2.洗喙</w:t>
            </w:r>
          </w:p>
        </w:tc>
        <w:tc>
          <w:tcPr>
            <w:tcW w:w="4253" w:type="dxa"/>
          </w:tcPr>
          <w:p w:rsidR="008B5C4E" w:rsidRPr="00760651" w:rsidRDefault="008B5C4E" w:rsidP="007B790C">
            <w:pPr>
              <w:autoSpaceDE w:val="0"/>
              <w:autoSpaceDN w:val="0"/>
              <w:spacing w:line="260" w:lineRule="exact"/>
              <w:jc w:val="both"/>
              <w:rPr>
                <w:rFonts w:ascii="標楷體" w:eastAsia="標楷體" w:hAnsi="標楷體"/>
                <w:sz w:val="20"/>
                <w:szCs w:val="20"/>
              </w:rPr>
            </w:pPr>
            <w:r w:rsidRPr="00760651">
              <w:rPr>
                <w:rFonts w:ascii="標楷體" w:eastAsia="標楷體" w:hAnsi="標楷體" w:hint="eastAsia"/>
                <w:sz w:val="20"/>
                <w:szCs w:val="20"/>
              </w:rPr>
              <w:t>閩南語</w:t>
            </w:r>
          </w:p>
          <w:p w:rsidR="008B5C4E" w:rsidRPr="00760651" w:rsidRDefault="008B5C4E" w:rsidP="007B790C">
            <w:pPr>
              <w:autoSpaceDE w:val="0"/>
              <w:autoSpaceDN w:val="0"/>
              <w:spacing w:line="260" w:lineRule="exact"/>
              <w:jc w:val="both"/>
              <w:rPr>
                <w:rFonts w:ascii="標楷體" w:eastAsia="標楷體" w:hAnsi="標楷體"/>
                <w:sz w:val="20"/>
                <w:szCs w:val="20"/>
              </w:rPr>
            </w:pPr>
            <w:smartTag w:uri="urn:schemas-microsoft-com:office:smarttags" w:element="chsdate">
              <w:smartTagPr>
                <w:attr w:name="Year" w:val="2001"/>
                <w:attr w:name="Month" w:val="2"/>
                <w:attr w:name="Day" w:val="1"/>
                <w:attr w:name="IsLunarDate" w:val="False"/>
                <w:attr w:name="IsROCDate" w:val="False"/>
              </w:smartTagPr>
              <w:r w:rsidRPr="00760651">
                <w:rPr>
                  <w:rFonts w:ascii="標楷體" w:eastAsia="標楷體" w:hAnsi="標楷體" w:hint="eastAsia"/>
                  <w:sz w:val="20"/>
                  <w:szCs w:val="20"/>
                </w:rPr>
                <w:t>1-2-1</w:t>
              </w:r>
            </w:smartTag>
            <w:r w:rsidRPr="00760651">
              <w:rPr>
                <w:rFonts w:ascii="標楷體" w:eastAsia="標楷體" w:hAnsi="標楷體" w:hint="eastAsia"/>
                <w:sz w:val="20"/>
                <w:szCs w:val="20"/>
              </w:rPr>
              <w:t>能聽辨日常生活中閩南語語詞及語句的語音成分。</w:t>
            </w:r>
          </w:p>
          <w:p w:rsidR="008B5C4E" w:rsidRPr="00760651" w:rsidRDefault="008B5C4E" w:rsidP="007B790C">
            <w:pPr>
              <w:autoSpaceDE w:val="0"/>
              <w:autoSpaceDN w:val="0"/>
              <w:spacing w:line="260" w:lineRule="exact"/>
              <w:jc w:val="both"/>
              <w:rPr>
                <w:rFonts w:ascii="標楷體" w:eastAsia="標楷體" w:hAnsi="標楷體"/>
                <w:sz w:val="20"/>
                <w:szCs w:val="20"/>
              </w:rPr>
            </w:pPr>
            <w:smartTag w:uri="urn:schemas-microsoft-com:office:smarttags" w:element="chsdate">
              <w:smartTagPr>
                <w:attr w:name="Year" w:val="2001"/>
                <w:attr w:name="Month" w:val="2"/>
                <w:attr w:name="Day" w:val="2"/>
                <w:attr w:name="IsLunarDate" w:val="False"/>
                <w:attr w:name="IsROCDate" w:val="False"/>
              </w:smartTagPr>
              <w:r w:rsidRPr="00760651">
                <w:rPr>
                  <w:rFonts w:ascii="標楷體" w:eastAsia="標楷體" w:hAnsi="標楷體" w:hint="eastAsia"/>
                  <w:sz w:val="20"/>
                  <w:szCs w:val="20"/>
                </w:rPr>
                <w:t>1-2-2</w:t>
              </w:r>
            </w:smartTag>
            <w:r w:rsidRPr="00760651">
              <w:rPr>
                <w:rFonts w:ascii="標楷體" w:eastAsia="標楷體" w:hAnsi="標楷體" w:hint="eastAsia"/>
                <w:sz w:val="20"/>
                <w:szCs w:val="20"/>
              </w:rPr>
              <w:t>能聽辨教師教學語言及教學內容。</w:t>
            </w:r>
          </w:p>
          <w:p w:rsidR="008B5C4E" w:rsidRPr="00760651" w:rsidRDefault="008B5C4E" w:rsidP="007B790C">
            <w:pPr>
              <w:autoSpaceDE w:val="0"/>
              <w:autoSpaceDN w:val="0"/>
              <w:spacing w:line="260" w:lineRule="exact"/>
              <w:jc w:val="both"/>
              <w:rPr>
                <w:rFonts w:ascii="標楷體" w:eastAsia="標楷體" w:hAnsi="標楷體"/>
                <w:sz w:val="20"/>
                <w:szCs w:val="20"/>
              </w:rPr>
            </w:pPr>
            <w:smartTag w:uri="urn:schemas-microsoft-com:office:smarttags" w:element="chsdate">
              <w:smartTagPr>
                <w:attr w:name="Year" w:val="2001"/>
                <w:attr w:name="Month" w:val="2"/>
                <w:attr w:name="Day" w:val="6"/>
                <w:attr w:name="IsLunarDate" w:val="False"/>
                <w:attr w:name="IsROCDate" w:val="False"/>
              </w:smartTagPr>
              <w:r w:rsidRPr="00760651">
                <w:rPr>
                  <w:rFonts w:ascii="標楷體" w:eastAsia="標楷體" w:hAnsi="標楷體" w:hint="eastAsia"/>
                  <w:sz w:val="20"/>
                  <w:szCs w:val="20"/>
                </w:rPr>
                <w:t>1-2-6</w:t>
              </w:r>
            </w:smartTag>
            <w:r w:rsidRPr="00760651">
              <w:rPr>
                <w:rFonts w:ascii="標楷體" w:eastAsia="標楷體" w:hAnsi="標楷體" w:hint="eastAsia"/>
                <w:sz w:val="20"/>
                <w:szCs w:val="20"/>
              </w:rPr>
              <w:t>能初步運用科技與資訊媒材提升聆聽能力。</w:t>
            </w:r>
          </w:p>
          <w:p w:rsidR="008B5C4E" w:rsidRPr="00760651" w:rsidRDefault="008B5C4E" w:rsidP="007B790C">
            <w:pPr>
              <w:autoSpaceDE w:val="0"/>
              <w:autoSpaceDN w:val="0"/>
              <w:spacing w:line="260" w:lineRule="exact"/>
              <w:jc w:val="both"/>
              <w:rPr>
                <w:rFonts w:ascii="標楷體" w:eastAsia="標楷體" w:hAnsi="標楷體"/>
                <w:sz w:val="20"/>
                <w:szCs w:val="20"/>
              </w:rPr>
            </w:pPr>
            <w:smartTag w:uri="urn:schemas-microsoft-com:office:smarttags" w:element="chsdate">
              <w:smartTagPr>
                <w:attr w:name="Year" w:val="2002"/>
                <w:attr w:name="Month" w:val="2"/>
                <w:attr w:name="Day" w:val="2"/>
                <w:attr w:name="IsLunarDate" w:val="False"/>
                <w:attr w:name="IsROCDate" w:val="False"/>
              </w:smartTagPr>
              <w:r w:rsidRPr="00760651">
                <w:rPr>
                  <w:rFonts w:ascii="標楷體" w:eastAsia="標楷體" w:hAnsi="標楷體" w:hint="eastAsia"/>
                  <w:sz w:val="20"/>
                  <w:szCs w:val="20"/>
                </w:rPr>
                <w:t>2-2-2</w:t>
              </w:r>
            </w:smartTag>
            <w:r w:rsidRPr="00760651">
              <w:rPr>
                <w:rFonts w:ascii="標楷體" w:eastAsia="標楷體" w:hAnsi="標楷體" w:hint="eastAsia"/>
                <w:sz w:val="20"/>
                <w:szCs w:val="20"/>
              </w:rPr>
              <w:t>能運用閩南語與師長、同學及社區人士進行對話。</w:t>
            </w:r>
          </w:p>
          <w:p w:rsidR="008B5C4E" w:rsidRPr="00760651" w:rsidRDefault="008B5C4E" w:rsidP="007B790C">
            <w:pPr>
              <w:autoSpaceDE w:val="0"/>
              <w:autoSpaceDN w:val="0"/>
              <w:spacing w:line="260" w:lineRule="exact"/>
              <w:jc w:val="both"/>
              <w:rPr>
                <w:rFonts w:ascii="標楷體" w:eastAsia="標楷體" w:hAnsi="標楷體"/>
                <w:sz w:val="20"/>
                <w:szCs w:val="20"/>
              </w:rPr>
            </w:pPr>
            <w:smartTag w:uri="urn:schemas-microsoft-com:office:smarttags" w:element="chsdate">
              <w:smartTagPr>
                <w:attr w:name="Year" w:val="2002"/>
                <w:attr w:name="Month" w:val="2"/>
                <w:attr w:name="Day" w:val="3"/>
                <w:attr w:name="IsLunarDate" w:val="False"/>
                <w:attr w:name="IsROCDate" w:val="False"/>
              </w:smartTagPr>
              <w:r w:rsidRPr="00760651">
                <w:rPr>
                  <w:rFonts w:ascii="標楷體" w:eastAsia="標楷體" w:hAnsi="標楷體" w:hint="eastAsia"/>
                  <w:sz w:val="20"/>
                  <w:szCs w:val="20"/>
                </w:rPr>
                <w:t>2-2-3</w:t>
              </w:r>
            </w:smartTag>
            <w:r w:rsidRPr="00760651">
              <w:rPr>
                <w:rFonts w:ascii="標楷體" w:eastAsia="標楷體" w:hAnsi="標楷體" w:hint="eastAsia"/>
                <w:sz w:val="20"/>
                <w:szCs w:val="20"/>
              </w:rPr>
              <w:t>能念唱歌謠及說出簡易故事。</w:t>
            </w:r>
          </w:p>
          <w:p w:rsidR="008B5C4E" w:rsidRPr="00760651" w:rsidRDefault="008B5C4E" w:rsidP="007B790C">
            <w:pPr>
              <w:autoSpaceDE w:val="0"/>
              <w:autoSpaceDN w:val="0"/>
              <w:spacing w:line="260" w:lineRule="exact"/>
              <w:jc w:val="both"/>
              <w:rPr>
                <w:rFonts w:ascii="標楷體" w:eastAsia="標楷體" w:hAnsi="標楷體"/>
                <w:sz w:val="20"/>
                <w:szCs w:val="20"/>
              </w:rPr>
            </w:pPr>
            <w:r w:rsidRPr="00760651">
              <w:rPr>
                <w:rFonts w:ascii="標楷體" w:eastAsia="標楷體" w:hAnsi="標楷體" w:hint="eastAsia"/>
                <w:sz w:val="20"/>
                <w:szCs w:val="20"/>
              </w:rPr>
              <w:t>國語文</w:t>
            </w:r>
          </w:p>
          <w:p w:rsidR="008B5C4E" w:rsidRPr="00760651" w:rsidRDefault="008B5C4E" w:rsidP="007B790C">
            <w:pPr>
              <w:autoSpaceDE w:val="0"/>
              <w:autoSpaceDN w:val="0"/>
              <w:spacing w:line="260" w:lineRule="exact"/>
              <w:jc w:val="both"/>
              <w:rPr>
                <w:rFonts w:ascii="標楷體" w:eastAsia="標楷體" w:hAnsi="標楷體"/>
                <w:sz w:val="20"/>
                <w:szCs w:val="20"/>
              </w:rPr>
            </w:pPr>
            <w:smartTag w:uri="urn:schemas-microsoft-com:office:smarttags" w:element="chsdate">
              <w:smartTagPr>
                <w:attr w:name="Year" w:val="2003"/>
                <w:attr w:name="Month" w:val="2"/>
                <w:attr w:name="Day" w:val="1"/>
                <w:attr w:name="IsLunarDate" w:val="False"/>
                <w:attr w:name="IsROCDate" w:val="False"/>
              </w:smartTagPr>
              <w:r w:rsidRPr="00760651">
                <w:rPr>
                  <w:rFonts w:ascii="標楷體" w:eastAsia="標楷體" w:hAnsi="標楷體" w:hint="eastAsia"/>
                  <w:sz w:val="20"/>
                  <w:szCs w:val="20"/>
                </w:rPr>
                <w:t>3-2-1</w:t>
              </w:r>
            </w:smartTag>
            <w:r w:rsidRPr="00760651">
              <w:rPr>
                <w:rFonts w:ascii="標楷體" w:eastAsia="標楷體" w:hAnsi="標楷體" w:hint="eastAsia"/>
                <w:sz w:val="20"/>
                <w:szCs w:val="20"/>
              </w:rPr>
              <w:t>-1在討論問題或交換意見時，能清楚說出自己的意思。</w:t>
            </w:r>
          </w:p>
          <w:p w:rsidR="008B5C4E" w:rsidRPr="00760651" w:rsidRDefault="008B5C4E" w:rsidP="007B790C">
            <w:pPr>
              <w:autoSpaceDE w:val="0"/>
              <w:autoSpaceDN w:val="0"/>
              <w:spacing w:line="260" w:lineRule="exact"/>
              <w:jc w:val="both"/>
              <w:rPr>
                <w:rFonts w:ascii="標楷體" w:eastAsia="標楷體" w:hAnsi="標楷體"/>
                <w:sz w:val="20"/>
                <w:szCs w:val="20"/>
              </w:rPr>
            </w:pPr>
            <w:r w:rsidRPr="00760651">
              <w:rPr>
                <w:rFonts w:ascii="標楷體" w:eastAsia="標楷體" w:hAnsi="標楷體" w:hint="eastAsia"/>
                <w:sz w:val="20"/>
                <w:szCs w:val="20"/>
              </w:rPr>
              <w:t>健康與體育</w:t>
            </w:r>
          </w:p>
          <w:p w:rsidR="008B5C4E" w:rsidRPr="00760651" w:rsidRDefault="008B5C4E" w:rsidP="007B790C">
            <w:pPr>
              <w:autoSpaceDE w:val="0"/>
              <w:autoSpaceDN w:val="0"/>
              <w:spacing w:line="260" w:lineRule="exact"/>
              <w:jc w:val="both"/>
              <w:rPr>
                <w:rFonts w:ascii="標楷體" w:eastAsia="標楷體" w:hAnsi="標楷體"/>
                <w:sz w:val="20"/>
                <w:szCs w:val="20"/>
              </w:rPr>
            </w:pPr>
            <w:smartTag w:uri="urn:schemas-microsoft-com:office:smarttags" w:element="chsdate">
              <w:smartTagPr>
                <w:attr w:name="Year" w:val="2003"/>
                <w:attr w:name="Month" w:val="1"/>
                <w:attr w:name="Day" w:val="1"/>
                <w:attr w:name="IsLunarDate" w:val="False"/>
                <w:attr w:name="IsROCDate" w:val="False"/>
              </w:smartTagPr>
              <w:r w:rsidRPr="00760651">
                <w:rPr>
                  <w:rFonts w:ascii="標楷體" w:eastAsia="標楷體" w:hAnsi="標楷體" w:hint="eastAsia"/>
                  <w:sz w:val="20"/>
                  <w:szCs w:val="20"/>
                </w:rPr>
                <w:t>3-1-1</w:t>
              </w:r>
            </w:smartTag>
            <w:r w:rsidRPr="00760651">
              <w:rPr>
                <w:rFonts w:ascii="標楷體" w:eastAsia="標楷體" w:hAnsi="標楷體" w:hint="eastAsia"/>
                <w:sz w:val="20"/>
                <w:szCs w:val="20"/>
              </w:rPr>
              <w:t>表現簡單的全身性身體活動。</w:t>
            </w:r>
          </w:p>
          <w:p w:rsidR="008B5C4E" w:rsidRPr="00760651" w:rsidRDefault="008B5C4E" w:rsidP="007B790C">
            <w:pPr>
              <w:autoSpaceDE w:val="0"/>
              <w:autoSpaceDN w:val="0"/>
              <w:spacing w:line="260" w:lineRule="exact"/>
              <w:jc w:val="both"/>
              <w:rPr>
                <w:rFonts w:ascii="標楷體" w:eastAsia="標楷體" w:hAnsi="標楷體"/>
                <w:sz w:val="20"/>
                <w:szCs w:val="20"/>
              </w:rPr>
            </w:pPr>
            <w:r w:rsidRPr="00760651">
              <w:rPr>
                <w:rFonts w:ascii="標楷體" w:eastAsia="標楷體" w:hAnsi="標楷體" w:hint="eastAsia"/>
                <w:sz w:val="20"/>
                <w:szCs w:val="20"/>
              </w:rPr>
              <w:t>綜合活動</w:t>
            </w:r>
          </w:p>
        </w:tc>
        <w:tc>
          <w:tcPr>
            <w:tcW w:w="1518"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hint="eastAsia"/>
                <w:sz w:val="20"/>
                <w:szCs w:val="20"/>
              </w:rPr>
              <w:t>學會第二課課文和造詞、造句。</w:t>
            </w:r>
          </w:p>
        </w:tc>
        <w:tc>
          <w:tcPr>
            <w:tcW w:w="5286" w:type="dxa"/>
          </w:tcPr>
          <w:p w:rsidR="008B5C4E" w:rsidRPr="00760651" w:rsidRDefault="008B5C4E" w:rsidP="007B790C">
            <w:pPr>
              <w:rPr>
                <w:rFonts w:ascii="標楷體" w:eastAsia="標楷體" w:hAnsi="標楷體" w:cs="Courier New"/>
                <w:sz w:val="20"/>
                <w:szCs w:val="20"/>
              </w:rPr>
            </w:pPr>
            <w:r w:rsidRPr="00760651">
              <w:rPr>
                <w:rFonts w:ascii="標楷體" w:eastAsia="標楷體" w:hAnsi="標楷體" w:cs="Courier New" w:hint="eastAsia"/>
                <w:sz w:val="20"/>
                <w:szCs w:val="20"/>
              </w:rPr>
              <w:t>1.</w:t>
            </w:r>
            <w:r w:rsidR="00907E67">
              <w:rPr>
                <w:rFonts w:ascii="標楷體" w:eastAsia="標楷體" w:hAnsi="標楷體" w:cs="Courier New" w:hint="eastAsia"/>
                <w:sz w:val="20"/>
                <w:szCs w:val="20"/>
              </w:rPr>
              <w:t>教師搭配電子書，播放「看卡通學臺語動畫」</w:t>
            </w:r>
            <w:r w:rsidRPr="00760651">
              <w:rPr>
                <w:rFonts w:ascii="標楷體" w:eastAsia="標楷體" w:hAnsi="標楷體" w:cs="Courier New" w:hint="eastAsia"/>
                <w:sz w:val="20"/>
                <w:szCs w:val="20"/>
              </w:rPr>
              <w:t>學生欣賞。</w:t>
            </w:r>
          </w:p>
          <w:p w:rsidR="008B5C4E" w:rsidRPr="00760651" w:rsidRDefault="008B5C4E" w:rsidP="007B790C">
            <w:pPr>
              <w:rPr>
                <w:rFonts w:ascii="標楷體" w:eastAsia="標楷體" w:hAnsi="標楷體" w:cs="Courier New"/>
                <w:sz w:val="20"/>
                <w:szCs w:val="20"/>
              </w:rPr>
            </w:pPr>
            <w:r w:rsidRPr="00760651">
              <w:rPr>
                <w:rFonts w:ascii="標楷體" w:eastAsia="標楷體" w:hAnsi="標楷體" w:cs="Courier New" w:hint="eastAsia"/>
                <w:sz w:val="20"/>
                <w:szCs w:val="20"/>
              </w:rPr>
              <w:t>2.教師請學生檢查自己的儀容，以及抽屜、置物櫃是否整潔後，再告訴學生整潔的重要，應培養良好的衛生習慣。</w:t>
            </w:r>
          </w:p>
          <w:p w:rsidR="008B5C4E" w:rsidRPr="00760651" w:rsidRDefault="008B5C4E" w:rsidP="007B790C">
            <w:pPr>
              <w:rPr>
                <w:rFonts w:ascii="標楷體" w:eastAsia="標楷體" w:hAnsi="標楷體" w:cs="Courier New"/>
                <w:sz w:val="20"/>
                <w:szCs w:val="20"/>
              </w:rPr>
            </w:pPr>
            <w:r w:rsidRPr="00760651">
              <w:rPr>
                <w:rFonts w:ascii="標楷體" w:eastAsia="標楷體" w:hAnsi="標楷體" w:cs="Courier New" w:hint="eastAsia"/>
                <w:sz w:val="20"/>
                <w:szCs w:val="20"/>
              </w:rPr>
              <w:t>3.教師播放教學電子書之課文情境圖，讓學生觀察圖中的景象，描述圖中的情境。</w:t>
            </w:r>
          </w:p>
          <w:p w:rsidR="008B5C4E" w:rsidRPr="00760651" w:rsidRDefault="008B5C4E" w:rsidP="007B790C">
            <w:pPr>
              <w:rPr>
                <w:rFonts w:ascii="標楷體" w:eastAsia="標楷體" w:hAnsi="標楷體" w:cs="Courier New"/>
                <w:sz w:val="20"/>
                <w:szCs w:val="20"/>
              </w:rPr>
            </w:pPr>
            <w:r w:rsidRPr="00760651">
              <w:rPr>
                <w:rFonts w:ascii="標楷體" w:eastAsia="標楷體" w:hAnsi="標楷體" w:cs="Courier New" w:hint="eastAsia"/>
                <w:sz w:val="20"/>
                <w:szCs w:val="20"/>
              </w:rPr>
              <w:t>4.教師播放CD1或電子書，讓學生聆聽、念誦課文。</w:t>
            </w:r>
          </w:p>
          <w:p w:rsidR="008B5C4E" w:rsidRPr="00760651" w:rsidRDefault="008B5C4E" w:rsidP="007B790C">
            <w:pPr>
              <w:rPr>
                <w:rFonts w:ascii="標楷體" w:eastAsia="標楷體" w:hAnsi="標楷體" w:cs="Courier New"/>
                <w:sz w:val="20"/>
                <w:szCs w:val="20"/>
              </w:rPr>
            </w:pPr>
            <w:r w:rsidRPr="00760651">
              <w:rPr>
                <w:rFonts w:ascii="標楷體" w:eastAsia="標楷體" w:hAnsi="標楷體" w:cs="Courier New" w:hint="eastAsia"/>
                <w:sz w:val="20"/>
                <w:szCs w:val="20"/>
              </w:rPr>
              <w:t>5.教師講解課文內容及解釋語詞，然後帶領學生朗誦課文，以加強學生學習效果。</w:t>
            </w:r>
          </w:p>
          <w:p w:rsidR="008B5C4E" w:rsidRPr="00760651" w:rsidRDefault="008B5C4E" w:rsidP="007B790C">
            <w:pPr>
              <w:rPr>
                <w:rFonts w:ascii="標楷體" w:eastAsia="標楷體" w:hAnsi="標楷體" w:cs="Courier New"/>
                <w:sz w:val="20"/>
                <w:szCs w:val="20"/>
              </w:rPr>
            </w:pPr>
            <w:r w:rsidRPr="00760651">
              <w:rPr>
                <w:rFonts w:ascii="標楷體" w:eastAsia="標楷體" w:hAnsi="標楷體" w:cs="Courier New" w:hint="eastAsia"/>
                <w:sz w:val="20"/>
                <w:szCs w:val="20"/>
              </w:rPr>
              <w:t>6.播放CD1或電子書，教導學生學唱本課歌曲。</w:t>
            </w:r>
          </w:p>
          <w:p w:rsidR="008B5C4E" w:rsidRPr="00760651" w:rsidRDefault="008B5C4E" w:rsidP="007B790C">
            <w:pPr>
              <w:rPr>
                <w:rFonts w:ascii="標楷體" w:eastAsia="標楷體" w:hAnsi="標楷體" w:cs="Courier New"/>
                <w:sz w:val="20"/>
                <w:szCs w:val="20"/>
              </w:rPr>
            </w:pPr>
            <w:r w:rsidRPr="00760651">
              <w:rPr>
                <w:rFonts w:ascii="標楷體" w:eastAsia="標楷體" w:hAnsi="標楷體" w:cs="Courier New" w:hint="eastAsia"/>
                <w:sz w:val="20"/>
                <w:szCs w:val="20"/>
              </w:rPr>
              <w:t>7.活動～歡樂動一動:教師播放課程教學律動DVD，教導學生課文律動動作，請學生隨著歌曲一同做律動；教師也可請學生開口唱，藉此熟悉本課課文。</w:t>
            </w:r>
          </w:p>
          <w:p w:rsidR="008B5C4E" w:rsidRPr="006A5E31" w:rsidRDefault="008B5C4E" w:rsidP="007B790C">
            <w:pPr>
              <w:rPr>
                <w:rFonts w:ascii="標楷體" w:eastAsia="標楷體" w:hAnsi="標楷體" w:cs="Courier New"/>
                <w:sz w:val="20"/>
                <w:szCs w:val="20"/>
              </w:rPr>
            </w:pPr>
            <w:r w:rsidRPr="00760651">
              <w:rPr>
                <w:rFonts w:ascii="標楷體" w:eastAsia="標楷體" w:hAnsi="標楷體" w:cs="Courier New" w:hint="eastAsia"/>
                <w:sz w:val="20"/>
                <w:szCs w:val="20"/>
              </w:rPr>
              <w:t>8.搭配教學電子書，複習本課課文。</w:t>
            </w:r>
          </w:p>
        </w:tc>
        <w:tc>
          <w:tcPr>
            <w:tcW w:w="474"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1</w:t>
            </w:r>
          </w:p>
        </w:tc>
        <w:tc>
          <w:tcPr>
            <w:tcW w:w="1260"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教學電子書</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教用CD1</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課程教學律動DVD</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號碼籤</w:t>
            </w:r>
          </w:p>
        </w:tc>
        <w:tc>
          <w:tcPr>
            <w:tcW w:w="1080"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口語評量</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朗誦評量</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歌曲演唱</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律動表演</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團體遊戲</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影片欣賞</w:t>
            </w:r>
          </w:p>
          <w:p w:rsidR="008B5C4E" w:rsidRPr="00760651" w:rsidRDefault="008B5C4E" w:rsidP="007B790C">
            <w:pPr>
              <w:jc w:val="both"/>
              <w:rPr>
                <w:rFonts w:ascii="標楷體" w:eastAsia="標楷體" w:hAnsi="標楷體"/>
                <w:sz w:val="20"/>
                <w:szCs w:val="20"/>
              </w:rPr>
            </w:pPr>
          </w:p>
        </w:tc>
      </w:tr>
      <w:tr w:rsidR="008B5C4E" w:rsidRPr="00760651" w:rsidTr="007B790C">
        <w:trPr>
          <w:trHeight w:val="5079"/>
        </w:trPr>
        <w:tc>
          <w:tcPr>
            <w:tcW w:w="409"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lastRenderedPageBreak/>
              <w:t>五</w:t>
            </w:r>
          </w:p>
        </w:tc>
        <w:tc>
          <w:tcPr>
            <w:tcW w:w="408"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2.洗喙</w:t>
            </w:r>
          </w:p>
        </w:tc>
        <w:tc>
          <w:tcPr>
            <w:tcW w:w="4253" w:type="dxa"/>
          </w:tcPr>
          <w:p w:rsidR="008B5C4E" w:rsidRPr="00760651" w:rsidRDefault="008B5C4E" w:rsidP="007B790C">
            <w:pPr>
              <w:autoSpaceDE w:val="0"/>
              <w:autoSpaceDN w:val="0"/>
              <w:spacing w:line="260" w:lineRule="exact"/>
              <w:jc w:val="both"/>
              <w:rPr>
                <w:rFonts w:ascii="標楷體" w:eastAsia="標楷體" w:hAnsi="標楷體"/>
                <w:sz w:val="20"/>
                <w:szCs w:val="20"/>
              </w:rPr>
            </w:pPr>
            <w:r w:rsidRPr="00760651">
              <w:rPr>
                <w:rFonts w:ascii="標楷體" w:eastAsia="標楷體" w:hAnsi="標楷體" w:hint="eastAsia"/>
                <w:sz w:val="20"/>
                <w:szCs w:val="20"/>
              </w:rPr>
              <w:t>閩南語</w:t>
            </w:r>
          </w:p>
          <w:p w:rsidR="008B5C4E" w:rsidRPr="00760651" w:rsidRDefault="008B5C4E" w:rsidP="007B790C">
            <w:pPr>
              <w:autoSpaceDE w:val="0"/>
              <w:autoSpaceDN w:val="0"/>
              <w:spacing w:line="260" w:lineRule="exact"/>
              <w:jc w:val="both"/>
              <w:rPr>
                <w:rFonts w:ascii="標楷體" w:eastAsia="標楷體" w:hAnsi="標楷體"/>
                <w:sz w:val="20"/>
                <w:szCs w:val="20"/>
              </w:rPr>
            </w:pPr>
            <w:smartTag w:uri="urn:schemas-microsoft-com:office:smarttags" w:element="chsdate">
              <w:smartTagPr>
                <w:attr w:name="Year" w:val="2001"/>
                <w:attr w:name="Month" w:val="2"/>
                <w:attr w:name="Day" w:val="1"/>
                <w:attr w:name="IsLunarDate" w:val="False"/>
                <w:attr w:name="IsROCDate" w:val="False"/>
              </w:smartTagPr>
              <w:r w:rsidRPr="00760651">
                <w:rPr>
                  <w:rFonts w:ascii="標楷體" w:eastAsia="標楷體" w:hAnsi="標楷體" w:hint="eastAsia"/>
                  <w:sz w:val="20"/>
                  <w:szCs w:val="20"/>
                </w:rPr>
                <w:t>1-2-1</w:t>
              </w:r>
            </w:smartTag>
            <w:r w:rsidRPr="00760651">
              <w:rPr>
                <w:rFonts w:ascii="標楷體" w:eastAsia="標楷體" w:hAnsi="標楷體" w:hint="eastAsia"/>
                <w:sz w:val="20"/>
                <w:szCs w:val="20"/>
              </w:rPr>
              <w:t>能聽辨日常生活中閩南語語詞及語句的語音成分。</w:t>
            </w:r>
          </w:p>
          <w:p w:rsidR="008B5C4E" w:rsidRPr="00760651" w:rsidRDefault="008B5C4E" w:rsidP="007B790C">
            <w:pPr>
              <w:autoSpaceDE w:val="0"/>
              <w:autoSpaceDN w:val="0"/>
              <w:spacing w:line="260" w:lineRule="exact"/>
              <w:jc w:val="both"/>
              <w:rPr>
                <w:rFonts w:ascii="標楷體" w:eastAsia="標楷體" w:hAnsi="標楷體"/>
                <w:sz w:val="20"/>
                <w:szCs w:val="20"/>
              </w:rPr>
            </w:pPr>
            <w:smartTag w:uri="urn:schemas-microsoft-com:office:smarttags" w:element="chsdate">
              <w:smartTagPr>
                <w:attr w:name="Year" w:val="2001"/>
                <w:attr w:name="Month" w:val="2"/>
                <w:attr w:name="Day" w:val="2"/>
                <w:attr w:name="IsLunarDate" w:val="False"/>
                <w:attr w:name="IsROCDate" w:val="False"/>
              </w:smartTagPr>
              <w:r w:rsidRPr="00760651">
                <w:rPr>
                  <w:rFonts w:ascii="標楷體" w:eastAsia="標楷體" w:hAnsi="標楷體" w:hint="eastAsia"/>
                  <w:sz w:val="20"/>
                  <w:szCs w:val="20"/>
                </w:rPr>
                <w:t>1-2-2</w:t>
              </w:r>
            </w:smartTag>
            <w:r w:rsidRPr="00760651">
              <w:rPr>
                <w:rFonts w:ascii="標楷體" w:eastAsia="標楷體" w:hAnsi="標楷體" w:hint="eastAsia"/>
                <w:sz w:val="20"/>
                <w:szCs w:val="20"/>
              </w:rPr>
              <w:t>能聽辨教師教學語言及教學內容。</w:t>
            </w:r>
          </w:p>
          <w:p w:rsidR="008B5C4E" w:rsidRPr="00760651" w:rsidRDefault="008B5C4E" w:rsidP="007B790C">
            <w:pPr>
              <w:autoSpaceDE w:val="0"/>
              <w:autoSpaceDN w:val="0"/>
              <w:spacing w:line="260" w:lineRule="exact"/>
              <w:jc w:val="both"/>
              <w:rPr>
                <w:rFonts w:ascii="標楷體" w:eastAsia="標楷體" w:hAnsi="標楷體"/>
                <w:sz w:val="20"/>
                <w:szCs w:val="20"/>
              </w:rPr>
            </w:pPr>
            <w:smartTag w:uri="urn:schemas-microsoft-com:office:smarttags" w:element="chsdate">
              <w:smartTagPr>
                <w:attr w:name="Year" w:val="2001"/>
                <w:attr w:name="Month" w:val="2"/>
                <w:attr w:name="Day" w:val="6"/>
                <w:attr w:name="IsLunarDate" w:val="False"/>
                <w:attr w:name="IsROCDate" w:val="False"/>
              </w:smartTagPr>
              <w:r w:rsidRPr="00760651">
                <w:rPr>
                  <w:rFonts w:ascii="標楷體" w:eastAsia="標楷體" w:hAnsi="標楷體" w:hint="eastAsia"/>
                  <w:sz w:val="20"/>
                  <w:szCs w:val="20"/>
                </w:rPr>
                <w:t>1-2-6</w:t>
              </w:r>
            </w:smartTag>
            <w:r w:rsidRPr="00760651">
              <w:rPr>
                <w:rFonts w:ascii="標楷體" w:eastAsia="標楷體" w:hAnsi="標楷體" w:hint="eastAsia"/>
                <w:sz w:val="20"/>
                <w:szCs w:val="20"/>
              </w:rPr>
              <w:t>能初步運用科技與資訊媒材提升聆聽能力。</w:t>
            </w:r>
          </w:p>
          <w:p w:rsidR="008B5C4E" w:rsidRPr="00760651" w:rsidRDefault="008B5C4E" w:rsidP="007B790C">
            <w:pPr>
              <w:autoSpaceDE w:val="0"/>
              <w:autoSpaceDN w:val="0"/>
              <w:spacing w:line="260" w:lineRule="exact"/>
              <w:jc w:val="both"/>
              <w:rPr>
                <w:rFonts w:ascii="標楷體" w:eastAsia="標楷體" w:hAnsi="標楷體"/>
                <w:sz w:val="20"/>
                <w:szCs w:val="20"/>
              </w:rPr>
            </w:pPr>
            <w:smartTag w:uri="urn:schemas-microsoft-com:office:smarttags" w:element="chsdate">
              <w:smartTagPr>
                <w:attr w:name="Year" w:val="2002"/>
                <w:attr w:name="Month" w:val="2"/>
                <w:attr w:name="Day" w:val="2"/>
                <w:attr w:name="IsLunarDate" w:val="False"/>
                <w:attr w:name="IsROCDate" w:val="False"/>
              </w:smartTagPr>
              <w:r w:rsidRPr="00760651">
                <w:rPr>
                  <w:rFonts w:ascii="標楷體" w:eastAsia="標楷體" w:hAnsi="標楷體" w:hint="eastAsia"/>
                  <w:sz w:val="20"/>
                  <w:szCs w:val="20"/>
                </w:rPr>
                <w:t>2-2-2</w:t>
              </w:r>
            </w:smartTag>
            <w:r w:rsidRPr="00760651">
              <w:rPr>
                <w:rFonts w:ascii="標楷體" w:eastAsia="標楷體" w:hAnsi="標楷體" w:hint="eastAsia"/>
                <w:sz w:val="20"/>
                <w:szCs w:val="20"/>
              </w:rPr>
              <w:t>能運用閩南語與師長、同學及社區人士進行對話。</w:t>
            </w:r>
          </w:p>
          <w:p w:rsidR="008B5C4E" w:rsidRPr="00760651" w:rsidRDefault="008B5C4E" w:rsidP="007B790C">
            <w:pPr>
              <w:autoSpaceDE w:val="0"/>
              <w:autoSpaceDN w:val="0"/>
              <w:spacing w:line="260" w:lineRule="exact"/>
              <w:jc w:val="both"/>
              <w:rPr>
                <w:rFonts w:ascii="標楷體" w:eastAsia="標楷體" w:hAnsi="標楷體"/>
                <w:sz w:val="20"/>
                <w:szCs w:val="20"/>
              </w:rPr>
            </w:pPr>
            <w:smartTag w:uri="urn:schemas-microsoft-com:office:smarttags" w:element="chsdate">
              <w:smartTagPr>
                <w:attr w:name="Year" w:val="2002"/>
                <w:attr w:name="Month" w:val="2"/>
                <w:attr w:name="Day" w:val="4"/>
                <w:attr w:name="IsLunarDate" w:val="False"/>
                <w:attr w:name="IsROCDate" w:val="False"/>
              </w:smartTagPr>
              <w:r w:rsidRPr="00760651">
                <w:rPr>
                  <w:rFonts w:ascii="標楷體" w:eastAsia="標楷體" w:hAnsi="標楷體" w:hint="eastAsia"/>
                  <w:sz w:val="20"/>
                  <w:szCs w:val="20"/>
                </w:rPr>
                <w:t>2-2-4</w:t>
              </w:r>
            </w:smartTag>
            <w:r w:rsidRPr="00760651">
              <w:rPr>
                <w:rFonts w:ascii="標楷體" w:eastAsia="標楷體" w:hAnsi="標楷體" w:hint="eastAsia"/>
                <w:sz w:val="20"/>
                <w:szCs w:val="20"/>
              </w:rPr>
              <w:t>能運用閩南語簡單描述生活周遭的人、事、時、地、物。</w:t>
            </w:r>
          </w:p>
          <w:p w:rsidR="008B5C4E" w:rsidRPr="00760651" w:rsidRDefault="008B5C4E" w:rsidP="007B790C">
            <w:pPr>
              <w:autoSpaceDE w:val="0"/>
              <w:autoSpaceDN w:val="0"/>
              <w:spacing w:line="260" w:lineRule="exact"/>
              <w:jc w:val="both"/>
              <w:rPr>
                <w:rFonts w:ascii="標楷體" w:eastAsia="標楷體" w:hAnsi="標楷體"/>
                <w:sz w:val="20"/>
                <w:szCs w:val="20"/>
              </w:rPr>
            </w:pPr>
            <w:smartTag w:uri="urn:schemas-microsoft-com:office:smarttags" w:element="chsdate">
              <w:smartTagPr>
                <w:attr w:name="Year" w:val="2002"/>
                <w:attr w:name="Month" w:val="2"/>
                <w:attr w:name="Day" w:val="8"/>
                <w:attr w:name="IsLunarDate" w:val="False"/>
                <w:attr w:name="IsROCDate" w:val="False"/>
              </w:smartTagPr>
              <w:r w:rsidRPr="00760651">
                <w:rPr>
                  <w:rFonts w:ascii="標楷體" w:eastAsia="標楷體" w:hAnsi="標楷體" w:hint="eastAsia"/>
                  <w:sz w:val="20"/>
                  <w:szCs w:val="20"/>
                </w:rPr>
                <w:t>2-2-8</w:t>
              </w:r>
            </w:smartTag>
            <w:r w:rsidRPr="00760651">
              <w:rPr>
                <w:rFonts w:ascii="標楷體" w:eastAsia="標楷體" w:hAnsi="標楷體" w:hint="eastAsia"/>
                <w:sz w:val="20"/>
                <w:szCs w:val="20"/>
              </w:rPr>
              <w:t>能養成主動用閩南語與人溝通的態度與習慣。</w:t>
            </w:r>
          </w:p>
          <w:p w:rsidR="008B5C4E" w:rsidRPr="00760651" w:rsidRDefault="008B5C4E" w:rsidP="007B790C">
            <w:pPr>
              <w:autoSpaceDE w:val="0"/>
              <w:autoSpaceDN w:val="0"/>
              <w:spacing w:line="260" w:lineRule="exact"/>
              <w:jc w:val="both"/>
              <w:rPr>
                <w:rFonts w:ascii="標楷體" w:eastAsia="標楷體" w:hAnsi="標楷體"/>
                <w:sz w:val="20"/>
                <w:szCs w:val="20"/>
              </w:rPr>
            </w:pPr>
            <w:r w:rsidRPr="00760651">
              <w:rPr>
                <w:rFonts w:ascii="標楷體" w:eastAsia="標楷體" w:hAnsi="標楷體" w:hint="eastAsia"/>
                <w:sz w:val="20"/>
                <w:szCs w:val="20"/>
              </w:rPr>
              <w:t>國語文</w:t>
            </w:r>
          </w:p>
          <w:p w:rsidR="008B5C4E" w:rsidRPr="00760651" w:rsidRDefault="008B5C4E" w:rsidP="007B790C">
            <w:pPr>
              <w:autoSpaceDE w:val="0"/>
              <w:autoSpaceDN w:val="0"/>
              <w:spacing w:line="260" w:lineRule="exact"/>
              <w:jc w:val="both"/>
              <w:rPr>
                <w:rFonts w:ascii="標楷體" w:eastAsia="標楷體" w:hAnsi="標楷體"/>
                <w:sz w:val="20"/>
                <w:szCs w:val="20"/>
              </w:rPr>
            </w:pPr>
            <w:smartTag w:uri="urn:schemas-microsoft-com:office:smarttags" w:element="chsdate">
              <w:smartTagPr>
                <w:attr w:name="Year" w:val="2003"/>
                <w:attr w:name="Month" w:val="2"/>
                <w:attr w:name="Day" w:val="1"/>
                <w:attr w:name="IsLunarDate" w:val="False"/>
                <w:attr w:name="IsROCDate" w:val="False"/>
              </w:smartTagPr>
              <w:r w:rsidRPr="00760651">
                <w:rPr>
                  <w:rFonts w:ascii="標楷體" w:eastAsia="標楷體" w:hAnsi="標楷體" w:hint="eastAsia"/>
                  <w:sz w:val="20"/>
                  <w:szCs w:val="20"/>
                </w:rPr>
                <w:t>3-2-1</w:t>
              </w:r>
            </w:smartTag>
            <w:r w:rsidRPr="00760651">
              <w:rPr>
                <w:rFonts w:ascii="標楷體" w:eastAsia="標楷體" w:hAnsi="標楷體" w:hint="eastAsia"/>
                <w:sz w:val="20"/>
                <w:szCs w:val="20"/>
              </w:rPr>
              <w:t>-1在討論問題或交換意見時，能清楚說出自己的意思。</w:t>
            </w:r>
          </w:p>
          <w:p w:rsidR="008B5C4E" w:rsidRPr="00760651" w:rsidRDefault="008B5C4E" w:rsidP="007B790C">
            <w:pPr>
              <w:autoSpaceDE w:val="0"/>
              <w:autoSpaceDN w:val="0"/>
              <w:spacing w:line="260" w:lineRule="exact"/>
              <w:jc w:val="both"/>
              <w:rPr>
                <w:rFonts w:ascii="標楷體" w:eastAsia="標楷體" w:hAnsi="標楷體"/>
                <w:sz w:val="20"/>
                <w:szCs w:val="20"/>
              </w:rPr>
            </w:pPr>
            <w:r w:rsidRPr="00760651">
              <w:rPr>
                <w:rFonts w:ascii="標楷體" w:eastAsia="標楷體" w:hAnsi="標楷體" w:hint="eastAsia"/>
                <w:sz w:val="20"/>
                <w:szCs w:val="20"/>
              </w:rPr>
              <w:t>健康與體育</w:t>
            </w:r>
          </w:p>
          <w:p w:rsidR="008B5C4E" w:rsidRPr="00760651" w:rsidRDefault="008B5C4E" w:rsidP="007B790C">
            <w:pPr>
              <w:autoSpaceDE w:val="0"/>
              <w:autoSpaceDN w:val="0"/>
              <w:spacing w:line="260" w:lineRule="exact"/>
              <w:jc w:val="both"/>
              <w:rPr>
                <w:rFonts w:ascii="標楷體" w:eastAsia="標楷體" w:hAnsi="標楷體"/>
                <w:sz w:val="20"/>
                <w:szCs w:val="20"/>
              </w:rPr>
            </w:pPr>
            <w:smartTag w:uri="urn:schemas-microsoft-com:office:smarttags" w:element="chsdate">
              <w:smartTagPr>
                <w:attr w:name="Year" w:val="2003"/>
                <w:attr w:name="Month" w:val="1"/>
                <w:attr w:name="Day" w:val="1"/>
                <w:attr w:name="IsLunarDate" w:val="False"/>
                <w:attr w:name="IsROCDate" w:val="False"/>
              </w:smartTagPr>
              <w:r w:rsidRPr="00760651">
                <w:rPr>
                  <w:rFonts w:ascii="標楷體" w:eastAsia="標楷體" w:hAnsi="標楷體" w:hint="eastAsia"/>
                  <w:sz w:val="20"/>
                  <w:szCs w:val="20"/>
                </w:rPr>
                <w:t>3-1-1</w:t>
              </w:r>
            </w:smartTag>
            <w:r w:rsidRPr="00760651">
              <w:rPr>
                <w:rFonts w:ascii="標楷體" w:eastAsia="標楷體" w:hAnsi="標楷體" w:hint="eastAsia"/>
                <w:sz w:val="20"/>
                <w:szCs w:val="20"/>
              </w:rPr>
              <w:t>表現簡單的全身性身體活動。</w:t>
            </w:r>
          </w:p>
          <w:p w:rsidR="008B5C4E" w:rsidRPr="00760651" w:rsidRDefault="008B5C4E" w:rsidP="007B790C">
            <w:pPr>
              <w:autoSpaceDE w:val="0"/>
              <w:autoSpaceDN w:val="0"/>
              <w:spacing w:line="260" w:lineRule="exact"/>
              <w:jc w:val="both"/>
              <w:rPr>
                <w:rFonts w:ascii="標楷體" w:eastAsia="標楷體" w:hAnsi="標楷體"/>
                <w:sz w:val="20"/>
                <w:szCs w:val="20"/>
              </w:rPr>
            </w:pPr>
            <w:r w:rsidRPr="00760651">
              <w:rPr>
                <w:rFonts w:ascii="標楷體" w:eastAsia="標楷體" w:hAnsi="標楷體" w:hint="eastAsia"/>
                <w:sz w:val="20"/>
                <w:szCs w:val="20"/>
              </w:rPr>
              <w:t>綜合活動</w:t>
            </w:r>
          </w:p>
          <w:p w:rsidR="008B5C4E" w:rsidRPr="00760651" w:rsidRDefault="008B5C4E" w:rsidP="007B790C">
            <w:pPr>
              <w:autoSpaceDE w:val="0"/>
              <w:autoSpaceDN w:val="0"/>
              <w:spacing w:line="260" w:lineRule="exact"/>
              <w:jc w:val="both"/>
              <w:rPr>
                <w:rFonts w:ascii="標楷體" w:eastAsia="標楷體" w:hAnsi="標楷體"/>
                <w:sz w:val="20"/>
                <w:szCs w:val="20"/>
              </w:rPr>
            </w:pPr>
            <w:smartTag w:uri="urn:schemas-microsoft-com:office:smarttags" w:element="chsdate">
              <w:smartTagPr>
                <w:attr w:name="Year" w:val="2003"/>
                <w:attr w:name="Month" w:val="2"/>
                <w:attr w:name="Day" w:val="1"/>
                <w:attr w:name="IsLunarDate" w:val="False"/>
                <w:attr w:name="IsROCDate" w:val="False"/>
              </w:smartTagPr>
              <w:r w:rsidRPr="00760651">
                <w:rPr>
                  <w:rFonts w:ascii="標楷體" w:eastAsia="標楷體" w:hAnsi="標楷體" w:hint="eastAsia"/>
                  <w:sz w:val="20"/>
                  <w:szCs w:val="20"/>
                </w:rPr>
                <w:t>3-2-1</w:t>
              </w:r>
            </w:smartTag>
            <w:r w:rsidRPr="00760651">
              <w:rPr>
                <w:rFonts w:ascii="標楷體" w:eastAsia="標楷體" w:hAnsi="標楷體" w:hint="eastAsia"/>
                <w:sz w:val="20"/>
                <w:szCs w:val="20"/>
              </w:rPr>
              <w:t>參加團體活動，並能適切表達自我、與人溝通。</w:t>
            </w:r>
          </w:p>
        </w:tc>
        <w:tc>
          <w:tcPr>
            <w:tcW w:w="1518"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學會</w:t>
            </w:r>
            <w:r w:rsidRPr="00760651">
              <w:rPr>
                <w:rFonts w:ascii="標楷體" w:eastAsia="標楷體" w:hAnsi="標楷體" w:hint="eastAsia"/>
                <w:sz w:val="20"/>
                <w:szCs w:val="20"/>
              </w:rPr>
              <w:t>多</w:t>
            </w:r>
            <w:r w:rsidRPr="00760651">
              <w:rPr>
                <w:rFonts w:ascii="標楷體" w:eastAsia="標楷體" w:hAnsi="標楷體"/>
                <w:sz w:val="20"/>
                <w:szCs w:val="20"/>
              </w:rPr>
              <w:t>種衛生習慣的閩南語說法，並能發音正確。</w:t>
            </w:r>
          </w:p>
        </w:tc>
        <w:tc>
          <w:tcPr>
            <w:tcW w:w="5286" w:type="dxa"/>
          </w:tcPr>
          <w:p w:rsidR="008B5C4E" w:rsidRPr="00760651" w:rsidRDefault="008B5C4E" w:rsidP="007B790C">
            <w:pPr>
              <w:rPr>
                <w:rFonts w:ascii="標楷體" w:eastAsia="標楷體" w:hAnsi="標楷體"/>
                <w:sz w:val="20"/>
                <w:szCs w:val="20"/>
              </w:rPr>
            </w:pPr>
            <w:r w:rsidRPr="00760651">
              <w:rPr>
                <w:rFonts w:ascii="標楷體" w:eastAsia="標楷體" w:hAnsi="標楷體" w:hint="eastAsia"/>
                <w:sz w:val="20"/>
                <w:szCs w:val="20"/>
              </w:rPr>
              <w:t>1.教師拿起梳子，問學生：「這捋仔有啥物用途？」(這梳子有什麼用途？)再拿出一條抹布，問學生：「這條桌布有啥物用途？」(這條抹布有什麼用途？)由此導入本堂課主題。</w:t>
            </w:r>
          </w:p>
          <w:p w:rsidR="008B5C4E" w:rsidRPr="00760651" w:rsidRDefault="008B5C4E" w:rsidP="007B790C">
            <w:pPr>
              <w:rPr>
                <w:rFonts w:ascii="標楷體" w:eastAsia="標楷體" w:hAnsi="標楷體"/>
                <w:sz w:val="20"/>
                <w:szCs w:val="20"/>
              </w:rPr>
            </w:pPr>
            <w:r w:rsidRPr="00760651">
              <w:rPr>
                <w:rFonts w:ascii="標楷體" w:eastAsia="標楷體" w:hAnsi="標楷體" w:hint="eastAsia"/>
                <w:sz w:val="20"/>
                <w:szCs w:val="20"/>
              </w:rPr>
              <w:t>2.教師播放CD1或電子書，請學生聆聽、念誦本課語詞。</w:t>
            </w:r>
          </w:p>
          <w:p w:rsidR="008B5C4E" w:rsidRPr="00760651" w:rsidRDefault="008B5C4E" w:rsidP="007B790C">
            <w:pPr>
              <w:rPr>
                <w:rFonts w:ascii="標楷體" w:eastAsia="標楷體" w:hAnsi="標楷體"/>
                <w:sz w:val="20"/>
                <w:szCs w:val="20"/>
              </w:rPr>
            </w:pPr>
            <w:r w:rsidRPr="00760651">
              <w:rPr>
                <w:rFonts w:ascii="標楷體" w:eastAsia="標楷體" w:hAnsi="標楷體" w:hint="eastAsia"/>
                <w:sz w:val="20"/>
                <w:szCs w:val="20"/>
              </w:rPr>
              <w:t>3.教師講解語詞，並指導學生正確發音。</w:t>
            </w:r>
          </w:p>
          <w:p w:rsidR="008B5C4E" w:rsidRPr="00760651" w:rsidRDefault="008B5C4E" w:rsidP="007B790C">
            <w:pPr>
              <w:rPr>
                <w:rFonts w:ascii="標楷體" w:eastAsia="標楷體" w:hAnsi="標楷體"/>
                <w:sz w:val="20"/>
                <w:szCs w:val="20"/>
              </w:rPr>
            </w:pPr>
            <w:r w:rsidRPr="00760651">
              <w:rPr>
                <w:rFonts w:ascii="標楷體" w:eastAsia="標楷體" w:hAnsi="標楷體" w:hint="eastAsia"/>
                <w:sz w:val="20"/>
                <w:szCs w:val="20"/>
              </w:rPr>
              <w:t>4.教師可利用語詞圖卡，讓學生反覆練習本課語詞，以加深其學習印象。</w:t>
            </w:r>
          </w:p>
          <w:p w:rsidR="008B5C4E" w:rsidRPr="00760651" w:rsidRDefault="008B5C4E" w:rsidP="007B790C">
            <w:pPr>
              <w:rPr>
                <w:rFonts w:ascii="標楷體" w:eastAsia="標楷體" w:hAnsi="標楷體"/>
                <w:sz w:val="20"/>
                <w:szCs w:val="20"/>
              </w:rPr>
            </w:pPr>
            <w:r w:rsidRPr="00760651">
              <w:rPr>
                <w:rFonts w:ascii="標楷體" w:eastAsia="標楷體" w:hAnsi="標楷體" w:hint="eastAsia"/>
                <w:sz w:val="20"/>
                <w:szCs w:val="20"/>
              </w:rPr>
              <w:t>5.播放CD1或電子書，讓學生聆聽語詞造句，並鼓勵學生發表造句。</w:t>
            </w:r>
          </w:p>
          <w:p w:rsidR="008B5C4E" w:rsidRPr="00760651" w:rsidRDefault="008B5C4E" w:rsidP="007B790C">
            <w:pPr>
              <w:rPr>
                <w:rFonts w:ascii="標楷體" w:eastAsia="標楷體" w:hAnsi="標楷體"/>
                <w:sz w:val="20"/>
                <w:szCs w:val="20"/>
              </w:rPr>
            </w:pPr>
            <w:r w:rsidRPr="00760651">
              <w:rPr>
                <w:rFonts w:ascii="標楷體" w:eastAsia="標楷體" w:hAnsi="標楷體" w:hint="eastAsia"/>
                <w:sz w:val="20"/>
                <w:szCs w:val="20"/>
              </w:rPr>
              <w:t>6.搭配電子書的「語詞遊戲」，讓學生藉由遊戲享受學習的樂趣。</w:t>
            </w:r>
          </w:p>
          <w:p w:rsidR="008B5C4E" w:rsidRPr="00760651" w:rsidRDefault="008B5C4E" w:rsidP="007B790C">
            <w:pPr>
              <w:rPr>
                <w:rFonts w:ascii="標楷體" w:eastAsia="標楷體" w:hAnsi="標楷體"/>
                <w:sz w:val="20"/>
                <w:szCs w:val="20"/>
              </w:rPr>
            </w:pPr>
            <w:r w:rsidRPr="00760651">
              <w:rPr>
                <w:rFonts w:ascii="標楷體" w:eastAsia="標楷體" w:hAnsi="標楷體" w:hint="eastAsia"/>
                <w:sz w:val="20"/>
                <w:szCs w:val="20"/>
              </w:rPr>
              <w:t>7.活動～我問你答:教師先想幾則和衛生習慣相關的問題，由教師問問題，讓學生根據問題說出答案。例如：教師問：「透早起來咱會用齒抿仔來做啥物？」(早上起來我們會用牙刷來做什麼事情？)學生則回答：「洗喙。」(刷牙。)</w:t>
            </w:r>
          </w:p>
          <w:p w:rsidR="008B5C4E" w:rsidRPr="00760651" w:rsidRDefault="008B5C4E" w:rsidP="007B790C">
            <w:pPr>
              <w:rPr>
                <w:rFonts w:ascii="標楷體" w:eastAsia="標楷體" w:hAnsi="標楷體"/>
                <w:sz w:val="20"/>
                <w:szCs w:val="20"/>
              </w:rPr>
            </w:pPr>
            <w:r w:rsidRPr="00760651">
              <w:rPr>
                <w:rFonts w:ascii="標楷體" w:eastAsia="標楷體" w:hAnsi="標楷體" w:hint="eastAsia"/>
                <w:sz w:val="20"/>
                <w:szCs w:val="20"/>
              </w:rPr>
              <w:t>8.教師播放CD1或電子書，讓學生聆聽、念誦「做伙念俗語」。</w:t>
            </w:r>
          </w:p>
          <w:p w:rsidR="008B5C4E" w:rsidRPr="00760651" w:rsidRDefault="008B5C4E" w:rsidP="007B790C">
            <w:pPr>
              <w:rPr>
                <w:rFonts w:ascii="標楷體" w:eastAsia="標楷體" w:hAnsi="標楷體"/>
                <w:sz w:val="20"/>
                <w:szCs w:val="20"/>
              </w:rPr>
            </w:pPr>
            <w:r w:rsidRPr="00760651">
              <w:rPr>
                <w:rFonts w:ascii="標楷體" w:eastAsia="標楷體" w:hAnsi="標楷體" w:hint="eastAsia"/>
                <w:sz w:val="20"/>
                <w:szCs w:val="20"/>
              </w:rPr>
              <w:t>9.教師講解本課俗語的意義，讓學生能夠了解</w:t>
            </w:r>
          </w:p>
        </w:tc>
        <w:tc>
          <w:tcPr>
            <w:tcW w:w="474"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1</w:t>
            </w:r>
          </w:p>
        </w:tc>
        <w:tc>
          <w:tcPr>
            <w:tcW w:w="1260"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教學電子書</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教用CD1</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圖卡</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梳子</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抹布</w:t>
            </w:r>
          </w:p>
          <w:p w:rsidR="008B5C4E" w:rsidRPr="00760651" w:rsidRDefault="008B5C4E" w:rsidP="007B790C">
            <w:pPr>
              <w:jc w:val="both"/>
              <w:rPr>
                <w:rFonts w:ascii="標楷體" w:eastAsia="標楷體" w:hAnsi="標楷體"/>
                <w:sz w:val="20"/>
                <w:szCs w:val="20"/>
              </w:rPr>
            </w:pPr>
          </w:p>
        </w:tc>
        <w:tc>
          <w:tcPr>
            <w:tcW w:w="1080"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口語評量</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朗誦評量</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團體遊戲</w:t>
            </w:r>
          </w:p>
          <w:p w:rsidR="008B5C4E" w:rsidRPr="00760651" w:rsidRDefault="008B5C4E" w:rsidP="007B790C">
            <w:pPr>
              <w:jc w:val="both"/>
              <w:rPr>
                <w:rFonts w:ascii="標楷體" w:eastAsia="標楷體" w:hAnsi="標楷體"/>
                <w:sz w:val="20"/>
                <w:szCs w:val="20"/>
              </w:rPr>
            </w:pPr>
          </w:p>
        </w:tc>
      </w:tr>
      <w:tr w:rsidR="008B5C4E" w:rsidRPr="00760651" w:rsidTr="007B790C">
        <w:trPr>
          <w:trHeight w:val="5079"/>
        </w:trPr>
        <w:tc>
          <w:tcPr>
            <w:tcW w:w="409"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lastRenderedPageBreak/>
              <w:t>六</w:t>
            </w:r>
          </w:p>
        </w:tc>
        <w:tc>
          <w:tcPr>
            <w:tcW w:w="408"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2.洗喙</w:t>
            </w:r>
          </w:p>
        </w:tc>
        <w:tc>
          <w:tcPr>
            <w:tcW w:w="4253" w:type="dxa"/>
          </w:tcPr>
          <w:p w:rsidR="008B5C4E" w:rsidRPr="00760651" w:rsidRDefault="008B5C4E" w:rsidP="007B790C">
            <w:pPr>
              <w:autoSpaceDE w:val="0"/>
              <w:autoSpaceDN w:val="0"/>
              <w:spacing w:line="260" w:lineRule="exact"/>
              <w:jc w:val="both"/>
              <w:rPr>
                <w:rFonts w:ascii="標楷體" w:eastAsia="標楷體" w:hAnsi="標楷體"/>
                <w:sz w:val="20"/>
                <w:szCs w:val="20"/>
              </w:rPr>
            </w:pPr>
            <w:r w:rsidRPr="00760651">
              <w:rPr>
                <w:rFonts w:ascii="標楷體" w:eastAsia="標楷體" w:hAnsi="標楷體" w:hint="eastAsia"/>
                <w:sz w:val="20"/>
                <w:szCs w:val="20"/>
              </w:rPr>
              <w:t>閩南語</w:t>
            </w:r>
          </w:p>
          <w:p w:rsidR="008B5C4E" w:rsidRPr="00760651" w:rsidRDefault="008B5C4E" w:rsidP="007B790C">
            <w:pPr>
              <w:autoSpaceDE w:val="0"/>
              <w:autoSpaceDN w:val="0"/>
              <w:spacing w:line="260" w:lineRule="exact"/>
              <w:jc w:val="both"/>
              <w:rPr>
                <w:rFonts w:ascii="標楷體" w:eastAsia="標楷體" w:hAnsi="標楷體"/>
                <w:sz w:val="20"/>
                <w:szCs w:val="20"/>
              </w:rPr>
            </w:pPr>
            <w:smartTag w:uri="urn:schemas-microsoft-com:office:smarttags" w:element="chsdate">
              <w:smartTagPr>
                <w:attr w:name="Year" w:val="2001"/>
                <w:attr w:name="Month" w:val="2"/>
                <w:attr w:name="Day" w:val="2"/>
                <w:attr w:name="IsLunarDate" w:val="False"/>
                <w:attr w:name="IsROCDate" w:val="False"/>
              </w:smartTagPr>
              <w:r w:rsidRPr="00760651">
                <w:rPr>
                  <w:rFonts w:ascii="標楷體" w:eastAsia="標楷體" w:hAnsi="標楷體" w:hint="eastAsia"/>
                  <w:sz w:val="20"/>
                  <w:szCs w:val="20"/>
                </w:rPr>
                <w:t>1-2-2</w:t>
              </w:r>
            </w:smartTag>
            <w:r w:rsidRPr="00760651">
              <w:rPr>
                <w:rFonts w:ascii="標楷體" w:eastAsia="標楷體" w:hAnsi="標楷體" w:hint="eastAsia"/>
                <w:sz w:val="20"/>
                <w:szCs w:val="20"/>
              </w:rPr>
              <w:t>能聽辨教師教學語言及教學內容。</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6"/>
                <w:attr w:name="IsLunarDate" w:val="False"/>
                <w:attr w:name="IsROCDate" w:val="False"/>
              </w:smartTagPr>
              <w:r w:rsidRPr="00760651">
                <w:rPr>
                  <w:rFonts w:ascii="標楷體" w:eastAsia="標楷體" w:hAnsi="標楷體" w:hint="eastAsia"/>
                  <w:sz w:val="20"/>
                  <w:szCs w:val="20"/>
                </w:rPr>
                <w:t>1-2-6</w:t>
              </w:r>
            </w:smartTag>
            <w:r w:rsidRPr="00760651">
              <w:rPr>
                <w:rFonts w:ascii="標楷體" w:eastAsia="標楷體" w:hAnsi="標楷體" w:hint="eastAsia"/>
                <w:sz w:val="20"/>
                <w:szCs w:val="20"/>
              </w:rPr>
              <w:t>能初步運用科技與資訊媒材提升聆聽能力。</w:t>
            </w:r>
          </w:p>
          <w:p w:rsidR="008B5C4E" w:rsidRPr="00760651" w:rsidRDefault="008B5C4E" w:rsidP="007B790C">
            <w:pPr>
              <w:autoSpaceDE w:val="0"/>
              <w:autoSpaceDN w:val="0"/>
              <w:spacing w:line="260" w:lineRule="exact"/>
              <w:jc w:val="both"/>
              <w:rPr>
                <w:rFonts w:ascii="標楷體" w:eastAsia="標楷體" w:hAnsi="標楷體"/>
                <w:sz w:val="20"/>
                <w:szCs w:val="20"/>
              </w:rPr>
            </w:pPr>
            <w:smartTag w:uri="urn:schemas-microsoft-com:office:smarttags" w:element="chsdate">
              <w:smartTagPr>
                <w:attr w:name="Year" w:val="2002"/>
                <w:attr w:name="Month" w:val="2"/>
                <w:attr w:name="Day" w:val="2"/>
                <w:attr w:name="IsLunarDate" w:val="False"/>
                <w:attr w:name="IsROCDate" w:val="False"/>
              </w:smartTagPr>
              <w:r w:rsidRPr="00760651">
                <w:rPr>
                  <w:rFonts w:ascii="標楷體" w:eastAsia="標楷體" w:hAnsi="標楷體" w:hint="eastAsia"/>
                  <w:sz w:val="20"/>
                  <w:szCs w:val="20"/>
                </w:rPr>
                <w:t>2-2-2</w:t>
              </w:r>
            </w:smartTag>
            <w:r w:rsidRPr="00760651">
              <w:rPr>
                <w:rFonts w:ascii="標楷體" w:eastAsia="標楷體" w:hAnsi="標楷體" w:hint="eastAsia"/>
                <w:sz w:val="20"/>
                <w:szCs w:val="20"/>
              </w:rPr>
              <w:t>能運用閩南語與師長、同學及社區人士進行對話。</w:t>
            </w:r>
          </w:p>
          <w:p w:rsidR="008B5C4E" w:rsidRPr="00760651" w:rsidRDefault="008B5C4E" w:rsidP="007B790C">
            <w:pPr>
              <w:autoSpaceDE w:val="0"/>
              <w:autoSpaceDN w:val="0"/>
              <w:spacing w:line="260" w:lineRule="exact"/>
              <w:jc w:val="both"/>
              <w:rPr>
                <w:rFonts w:ascii="標楷體" w:eastAsia="標楷體" w:hAnsi="標楷體"/>
                <w:sz w:val="20"/>
                <w:szCs w:val="20"/>
              </w:rPr>
            </w:pPr>
            <w:smartTag w:uri="urn:schemas-microsoft-com:office:smarttags" w:element="chsdate">
              <w:smartTagPr>
                <w:attr w:name="Year" w:val="2002"/>
                <w:attr w:name="Month" w:val="2"/>
                <w:attr w:name="Day" w:val="4"/>
                <w:attr w:name="IsLunarDate" w:val="False"/>
                <w:attr w:name="IsROCDate" w:val="False"/>
              </w:smartTagPr>
              <w:r w:rsidRPr="00760651">
                <w:rPr>
                  <w:rFonts w:ascii="標楷體" w:eastAsia="標楷體" w:hAnsi="標楷體" w:hint="eastAsia"/>
                  <w:sz w:val="20"/>
                  <w:szCs w:val="20"/>
                </w:rPr>
                <w:t>2-2-4</w:t>
              </w:r>
            </w:smartTag>
            <w:r w:rsidRPr="00760651">
              <w:rPr>
                <w:rFonts w:ascii="標楷體" w:eastAsia="標楷體" w:hAnsi="標楷體" w:hint="eastAsia"/>
                <w:sz w:val="20"/>
                <w:szCs w:val="20"/>
              </w:rPr>
              <w:t>能運用閩南語簡單描述生活周遭的人、事、時、地、物。</w:t>
            </w:r>
          </w:p>
          <w:p w:rsidR="008B5C4E" w:rsidRPr="00760651" w:rsidRDefault="008B5C4E" w:rsidP="007B790C">
            <w:pPr>
              <w:autoSpaceDE w:val="0"/>
              <w:autoSpaceDN w:val="0"/>
              <w:spacing w:line="260" w:lineRule="exact"/>
              <w:jc w:val="both"/>
              <w:rPr>
                <w:rFonts w:ascii="標楷體" w:eastAsia="標楷體" w:hAnsi="標楷體"/>
                <w:sz w:val="20"/>
                <w:szCs w:val="20"/>
              </w:rPr>
            </w:pPr>
            <w:smartTag w:uri="urn:schemas-microsoft-com:office:smarttags" w:element="chsdate">
              <w:smartTagPr>
                <w:attr w:name="Year" w:val="2002"/>
                <w:attr w:name="Month" w:val="2"/>
                <w:attr w:name="Day" w:val="8"/>
                <w:attr w:name="IsLunarDate" w:val="False"/>
                <w:attr w:name="IsROCDate" w:val="False"/>
              </w:smartTagPr>
              <w:r w:rsidRPr="00760651">
                <w:rPr>
                  <w:rFonts w:ascii="標楷體" w:eastAsia="標楷體" w:hAnsi="標楷體" w:hint="eastAsia"/>
                  <w:sz w:val="20"/>
                  <w:szCs w:val="20"/>
                </w:rPr>
                <w:t>2-2-8</w:t>
              </w:r>
            </w:smartTag>
            <w:r w:rsidRPr="00760651">
              <w:rPr>
                <w:rFonts w:ascii="標楷體" w:eastAsia="標楷體" w:hAnsi="標楷體" w:hint="eastAsia"/>
                <w:sz w:val="20"/>
                <w:szCs w:val="20"/>
              </w:rPr>
              <w:t>能養成主動用閩南語與人溝通的態度與習慣。</w:t>
            </w:r>
          </w:p>
          <w:p w:rsidR="008B5C4E" w:rsidRPr="00760651" w:rsidRDefault="008B5C4E" w:rsidP="007B790C">
            <w:pPr>
              <w:autoSpaceDE w:val="0"/>
              <w:autoSpaceDN w:val="0"/>
              <w:spacing w:line="260" w:lineRule="exact"/>
              <w:jc w:val="both"/>
              <w:rPr>
                <w:rFonts w:ascii="標楷體" w:eastAsia="標楷體" w:hAnsi="標楷體"/>
                <w:sz w:val="20"/>
                <w:szCs w:val="20"/>
              </w:rPr>
            </w:pPr>
            <w:smartTag w:uri="urn:schemas-microsoft-com:office:smarttags" w:element="chsdate">
              <w:smartTagPr>
                <w:attr w:name="Year" w:val="2003"/>
                <w:attr w:name="Month" w:val="2"/>
                <w:attr w:name="Day" w:val="1"/>
                <w:attr w:name="IsLunarDate" w:val="False"/>
                <w:attr w:name="IsROCDate" w:val="False"/>
              </w:smartTagPr>
              <w:r w:rsidRPr="00760651">
                <w:rPr>
                  <w:rFonts w:ascii="標楷體" w:eastAsia="標楷體" w:hAnsi="標楷體" w:hint="eastAsia"/>
                  <w:sz w:val="20"/>
                  <w:szCs w:val="20"/>
                </w:rPr>
                <w:t>3-2-1</w:t>
              </w:r>
            </w:smartTag>
            <w:r w:rsidRPr="00760651">
              <w:rPr>
                <w:rFonts w:ascii="標楷體" w:eastAsia="標楷體" w:hAnsi="標楷體" w:hint="eastAsia"/>
                <w:sz w:val="20"/>
                <w:szCs w:val="20"/>
              </w:rPr>
              <w:t>能認念標音符號的聲母、韻母、聲調。</w:t>
            </w:r>
          </w:p>
          <w:p w:rsidR="008B5C4E" w:rsidRPr="00760651" w:rsidRDefault="008B5C4E" w:rsidP="007B790C">
            <w:pPr>
              <w:autoSpaceDE w:val="0"/>
              <w:autoSpaceDN w:val="0"/>
              <w:spacing w:line="260" w:lineRule="exact"/>
              <w:jc w:val="both"/>
              <w:rPr>
                <w:rFonts w:ascii="標楷體" w:eastAsia="標楷體" w:hAnsi="標楷體"/>
                <w:sz w:val="20"/>
                <w:szCs w:val="20"/>
              </w:rPr>
            </w:pPr>
            <w:smartTag w:uri="urn:schemas-microsoft-com:office:smarttags" w:element="chsdate">
              <w:smartTagPr>
                <w:attr w:name="Year" w:val="2003"/>
                <w:attr w:name="Month" w:val="2"/>
                <w:attr w:name="Day" w:val="2"/>
                <w:attr w:name="IsLunarDate" w:val="False"/>
                <w:attr w:name="IsROCDate" w:val="False"/>
              </w:smartTagPr>
              <w:r w:rsidRPr="00760651">
                <w:rPr>
                  <w:rFonts w:ascii="標楷體" w:eastAsia="標楷體" w:hAnsi="標楷體" w:hint="eastAsia"/>
                  <w:sz w:val="20"/>
                  <w:szCs w:val="20"/>
                </w:rPr>
                <w:t>3-2-2</w:t>
              </w:r>
            </w:smartTag>
            <w:r w:rsidRPr="00760651">
              <w:rPr>
                <w:rFonts w:ascii="標楷體" w:eastAsia="標楷體" w:hAnsi="標楷體" w:hint="eastAsia"/>
                <w:sz w:val="20"/>
                <w:szCs w:val="20"/>
              </w:rPr>
              <w:t>能運用標音符號提升聽說能力。</w:t>
            </w:r>
          </w:p>
          <w:p w:rsidR="008B5C4E" w:rsidRPr="00760651" w:rsidRDefault="008B5C4E" w:rsidP="007B790C">
            <w:pPr>
              <w:autoSpaceDE w:val="0"/>
              <w:autoSpaceDN w:val="0"/>
              <w:spacing w:line="260" w:lineRule="exact"/>
              <w:jc w:val="both"/>
              <w:rPr>
                <w:rFonts w:ascii="標楷體" w:eastAsia="標楷體" w:hAnsi="標楷體"/>
                <w:sz w:val="20"/>
                <w:szCs w:val="20"/>
              </w:rPr>
            </w:pPr>
            <w:r w:rsidRPr="00760651">
              <w:rPr>
                <w:rFonts w:ascii="標楷體" w:eastAsia="標楷體" w:hAnsi="標楷體" w:hint="eastAsia"/>
                <w:sz w:val="20"/>
                <w:szCs w:val="20"/>
              </w:rPr>
              <w:t>國語文</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3"/>
                <w:attr w:name="Month" w:val="2"/>
                <w:attr w:name="Day" w:val="1"/>
                <w:attr w:name="IsLunarDate" w:val="False"/>
                <w:attr w:name="IsROCDate" w:val="False"/>
              </w:smartTagPr>
              <w:r w:rsidRPr="00760651">
                <w:rPr>
                  <w:rFonts w:ascii="標楷體" w:eastAsia="標楷體" w:hAnsi="標楷體" w:hint="eastAsia"/>
                  <w:sz w:val="20"/>
                  <w:szCs w:val="20"/>
                </w:rPr>
                <w:t>3-2-1</w:t>
              </w:r>
            </w:smartTag>
            <w:r w:rsidRPr="00760651">
              <w:rPr>
                <w:rFonts w:ascii="標楷體" w:eastAsia="標楷體" w:hAnsi="標楷體" w:hint="eastAsia"/>
                <w:sz w:val="20"/>
                <w:szCs w:val="20"/>
              </w:rPr>
              <w:t>-1在討論問題或交換意見時，能清楚說出自己的意思。</w:t>
            </w:r>
          </w:p>
          <w:p w:rsidR="008B5C4E" w:rsidRPr="00760651" w:rsidRDefault="008B5C4E" w:rsidP="007B790C">
            <w:pPr>
              <w:autoSpaceDE w:val="0"/>
              <w:autoSpaceDN w:val="0"/>
              <w:spacing w:line="260" w:lineRule="exact"/>
              <w:jc w:val="both"/>
              <w:rPr>
                <w:rFonts w:ascii="標楷體" w:eastAsia="標楷體" w:hAnsi="標楷體"/>
                <w:sz w:val="20"/>
                <w:szCs w:val="20"/>
              </w:rPr>
            </w:pPr>
            <w:r w:rsidRPr="00760651">
              <w:rPr>
                <w:rFonts w:ascii="標楷體" w:eastAsia="標楷體" w:hAnsi="標楷體" w:hint="eastAsia"/>
                <w:sz w:val="20"/>
                <w:szCs w:val="20"/>
              </w:rPr>
              <w:t>健康與體育</w:t>
            </w:r>
          </w:p>
          <w:p w:rsidR="008B5C4E" w:rsidRPr="00760651" w:rsidRDefault="008B5C4E" w:rsidP="007B790C">
            <w:pPr>
              <w:autoSpaceDE w:val="0"/>
              <w:autoSpaceDN w:val="0"/>
              <w:spacing w:line="260" w:lineRule="exact"/>
              <w:jc w:val="both"/>
              <w:rPr>
                <w:rFonts w:ascii="標楷體" w:eastAsia="標楷體" w:hAnsi="標楷體"/>
                <w:sz w:val="20"/>
                <w:szCs w:val="20"/>
              </w:rPr>
            </w:pPr>
            <w:smartTag w:uri="urn:schemas-microsoft-com:office:smarttags" w:element="chsdate">
              <w:smartTagPr>
                <w:attr w:name="Year" w:val="2003"/>
                <w:attr w:name="Month" w:val="1"/>
                <w:attr w:name="Day" w:val="1"/>
                <w:attr w:name="IsLunarDate" w:val="False"/>
                <w:attr w:name="IsROCDate" w:val="False"/>
              </w:smartTagPr>
              <w:r w:rsidRPr="00760651">
                <w:rPr>
                  <w:rFonts w:ascii="標楷體" w:eastAsia="標楷體" w:hAnsi="標楷體" w:hint="eastAsia"/>
                  <w:sz w:val="20"/>
                  <w:szCs w:val="20"/>
                </w:rPr>
                <w:t>3-1-1</w:t>
              </w:r>
            </w:smartTag>
            <w:r w:rsidRPr="00760651">
              <w:rPr>
                <w:rFonts w:ascii="標楷體" w:eastAsia="標楷體" w:hAnsi="標楷體" w:hint="eastAsia"/>
                <w:sz w:val="20"/>
                <w:szCs w:val="20"/>
              </w:rPr>
              <w:t>表現簡單的全身性身體活動。</w:t>
            </w:r>
          </w:p>
          <w:p w:rsidR="008B5C4E" w:rsidRPr="00760651" w:rsidRDefault="008B5C4E" w:rsidP="007B790C">
            <w:pPr>
              <w:autoSpaceDE w:val="0"/>
              <w:autoSpaceDN w:val="0"/>
              <w:spacing w:line="260" w:lineRule="exact"/>
              <w:jc w:val="both"/>
              <w:rPr>
                <w:rFonts w:ascii="標楷體" w:eastAsia="標楷體" w:hAnsi="標楷體"/>
                <w:sz w:val="20"/>
                <w:szCs w:val="20"/>
              </w:rPr>
            </w:pPr>
            <w:r w:rsidRPr="00760651">
              <w:rPr>
                <w:rFonts w:ascii="標楷體" w:eastAsia="標楷體" w:hAnsi="標楷體" w:hint="eastAsia"/>
                <w:sz w:val="20"/>
                <w:szCs w:val="20"/>
              </w:rPr>
              <w:t>綜合活動</w:t>
            </w:r>
          </w:p>
          <w:p w:rsidR="008B5C4E" w:rsidRPr="00760651" w:rsidRDefault="008B5C4E" w:rsidP="007B790C">
            <w:pPr>
              <w:autoSpaceDE w:val="0"/>
              <w:autoSpaceDN w:val="0"/>
              <w:spacing w:line="260" w:lineRule="exact"/>
              <w:jc w:val="both"/>
              <w:rPr>
                <w:rFonts w:ascii="標楷體" w:eastAsia="標楷體" w:hAnsi="標楷體"/>
                <w:sz w:val="20"/>
                <w:szCs w:val="20"/>
              </w:rPr>
            </w:pPr>
            <w:smartTag w:uri="urn:schemas-microsoft-com:office:smarttags" w:element="chsdate">
              <w:smartTagPr>
                <w:attr w:name="Year" w:val="2003"/>
                <w:attr w:name="Month" w:val="2"/>
                <w:attr w:name="Day" w:val="1"/>
                <w:attr w:name="IsLunarDate" w:val="False"/>
                <w:attr w:name="IsROCDate" w:val="False"/>
              </w:smartTagPr>
              <w:r w:rsidRPr="00760651">
                <w:rPr>
                  <w:rFonts w:ascii="標楷體" w:eastAsia="標楷體" w:hAnsi="標楷體" w:hint="eastAsia"/>
                  <w:sz w:val="20"/>
                  <w:szCs w:val="20"/>
                </w:rPr>
                <w:t>3-2-1</w:t>
              </w:r>
            </w:smartTag>
            <w:r w:rsidRPr="00760651">
              <w:rPr>
                <w:rFonts w:ascii="標楷體" w:eastAsia="標楷體" w:hAnsi="標楷體" w:hint="eastAsia"/>
                <w:sz w:val="20"/>
                <w:szCs w:val="20"/>
              </w:rPr>
              <w:t>參加團體活動，並能適切表達自我、與人溝通。</w:t>
            </w:r>
          </w:p>
        </w:tc>
        <w:tc>
          <w:tcPr>
            <w:tcW w:w="1518"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hint="eastAsia"/>
                <w:sz w:val="20"/>
                <w:szCs w:val="20"/>
              </w:rPr>
              <w:t>學會第二課音標和相關俗語。</w:t>
            </w:r>
          </w:p>
        </w:tc>
        <w:tc>
          <w:tcPr>
            <w:tcW w:w="5286" w:type="dxa"/>
          </w:tcPr>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1.教師問學生：「恁敢有逐工洗身軀？」(你們有每天洗澡嗎？)「若一工無洗身軀，恁會感覺按怎？」(如果一天沒洗澡，你們會感覺怎樣？)請學生發表意見。</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2.教師播放CD1或電子書，讓學生聆聽「聽看覓」內容後作答。</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3.教師公布正確答案，並和學生進行討論。</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4.活動～整潔大偵探:教師可利用教學電子書，點擊本課「聽看覓」，讓學生指出髒亂的部分，並請他們說說看應該如何改進？也可請學生檢討自身的衛生習慣，說說看哪些需要改進？</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5.教師播放CD1或電子書，讓學生聆聽「練習」並分組討論答案。</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6.教師請學生發表答案後，再公布正確答案，並進行解說。</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7.教師先帶領學生複習第一、二課所學語詞，再搭配電子書的「單元遊戲」，讓學生藉由遊戲享受學習的樂趣。</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8.參考備課用書第126頁，指導學生完成學習單。</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9.參考「教學補給站」，播放CD1或電子書，介紹和本課相關的俗語。</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10.教師播放CD1或電子書，教導學生學習本課的音標，並糾正其發音。</w:t>
            </w:r>
          </w:p>
        </w:tc>
        <w:tc>
          <w:tcPr>
            <w:tcW w:w="474"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1</w:t>
            </w:r>
          </w:p>
        </w:tc>
        <w:tc>
          <w:tcPr>
            <w:tcW w:w="1260"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教學電子書</w:t>
            </w:r>
          </w:p>
          <w:p w:rsidR="008B5C4E" w:rsidRPr="00760651" w:rsidRDefault="008B5C4E" w:rsidP="007B790C">
            <w:pPr>
              <w:rPr>
                <w:rFonts w:ascii="標楷體" w:eastAsia="標楷體" w:hAnsi="標楷體"/>
                <w:sz w:val="20"/>
                <w:szCs w:val="20"/>
              </w:rPr>
            </w:pPr>
            <w:r w:rsidRPr="00760651">
              <w:rPr>
                <w:rFonts w:ascii="標楷體" w:eastAsia="標楷體" w:hAnsi="標楷體" w:hint="eastAsia"/>
                <w:sz w:val="20"/>
                <w:szCs w:val="20"/>
              </w:rPr>
              <w:t>教用CD1</w:t>
            </w:r>
          </w:p>
          <w:p w:rsidR="008B5C4E" w:rsidRPr="00760651" w:rsidRDefault="008B5C4E" w:rsidP="007B790C">
            <w:pPr>
              <w:rPr>
                <w:rFonts w:ascii="標楷體" w:eastAsia="標楷體" w:hAnsi="標楷體"/>
                <w:sz w:val="20"/>
                <w:szCs w:val="20"/>
              </w:rPr>
            </w:pPr>
            <w:r w:rsidRPr="00760651">
              <w:rPr>
                <w:rFonts w:ascii="標楷體" w:eastAsia="標楷體" w:hAnsi="標楷體" w:hint="eastAsia"/>
                <w:sz w:val="20"/>
                <w:szCs w:val="20"/>
              </w:rPr>
              <w:t>音標卡</w:t>
            </w:r>
          </w:p>
          <w:p w:rsidR="008B5C4E" w:rsidRPr="00760651" w:rsidRDefault="008B5C4E" w:rsidP="007B790C">
            <w:pPr>
              <w:rPr>
                <w:rFonts w:ascii="標楷體" w:eastAsia="標楷體" w:hAnsi="標楷體"/>
                <w:sz w:val="20"/>
                <w:szCs w:val="20"/>
              </w:rPr>
            </w:pPr>
            <w:r w:rsidRPr="00760651">
              <w:rPr>
                <w:rFonts w:ascii="標楷體" w:eastAsia="標楷體" w:hAnsi="標楷體" w:hint="eastAsia"/>
                <w:sz w:val="20"/>
                <w:szCs w:val="20"/>
              </w:rPr>
              <w:t>學習單</w:t>
            </w:r>
          </w:p>
          <w:p w:rsidR="008B5C4E" w:rsidRPr="00760651" w:rsidRDefault="008B5C4E" w:rsidP="007B790C">
            <w:pPr>
              <w:rPr>
                <w:rFonts w:ascii="標楷體" w:eastAsia="標楷體" w:hAnsi="標楷體"/>
                <w:sz w:val="20"/>
                <w:szCs w:val="20"/>
              </w:rPr>
            </w:pPr>
          </w:p>
        </w:tc>
        <w:tc>
          <w:tcPr>
            <w:tcW w:w="1080"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口語評量</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聽力測驗</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團體遊戲</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紙筆測驗</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朗誦評量</w:t>
            </w:r>
          </w:p>
          <w:p w:rsidR="008B5C4E" w:rsidRPr="00760651" w:rsidRDefault="008B5C4E" w:rsidP="007B790C">
            <w:pPr>
              <w:jc w:val="both"/>
              <w:rPr>
                <w:rFonts w:ascii="標楷體" w:eastAsia="標楷體" w:hAnsi="標楷體"/>
                <w:sz w:val="20"/>
                <w:szCs w:val="20"/>
              </w:rPr>
            </w:pPr>
          </w:p>
        </w:tc>
      </w:tr>
      <w:tr w:rsidR="008B5C4E" w:rsidRPr="00760651" w:rsidTr="007B790C">
        <w:trPr>
          <w:trHeight w:val="4229"/>
        </w:trPr>
        <w:tc>
          <w:tcPr>
            <w:tcW w:w="409"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lastRenderedPageBreak/>
              <w:t>七</w:t>
            </w:r>
          </w:p>
        </w:tc>
        <w:tc>
          <w:tcPr>
            <w:tcW w:w="408"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2.洗喙</w:t>
            </w:r>
          </w:p>
        </w:tc>
        <w:tc>
          <w:tcPr>
            <w:tcW w:w="4253" w:type="dxa"/>
          </w:tcPr>
          <w:p w:rsidR="008B5C4E" w:rsidRPr="00760651" w:rsidRDefault="008B5C4E" w:rsidP="007B790C">
            <w:pPr>
              <w:autoSpaceDE w:val="0"/>
              <w:autoSpaceDN w:val="0"/>
              <w:spacing w:line="260" w:lineRule="exact"/>
              <w:jc w:val="both"/>
              <w:rPr>
                <w:rFonts w:ascii="標楷體" w:eastAsia="標楷體" w:hAnsi="標楷體"/>
                <w:sz w:val="20"/>
                <w:szCs w:val="20"/>
              </w:rPr>
            </w:pPr>
            <w:r w:rsidRPr="00760651">
              <w:rPr>
                <w:rFonts w:ascii="標楷體" w:eastAsia="標楷體" w:hAnsi="標楷體" w:hint="eastAsia"/>
                <w:sz w:val="20"/>
                <w:szCs w:val="20"/>
              </w:rPr>
              <w:t>閩南語</w:t>
            </w:r>
          </w:p>
          <w:p w:rsidR="008B5C4E" w:rsidRPr="00760651" w:rsidRDefault="008B5C4E" w:rsidP="007B790C">
            <w:pPr>
              <w:autoSpaceDE w:val="0"/>
              <w:autoSpaceDN w:val="0"/>
              <w:spacing w:line="260" w:lineRule="exact"/>
              <w:jc w:val="both"/>
              <w:rPr>
                <w:rFonts w:ascii="標楷體" w:eastAsia="標楷體" w:hAnsi="標楷體"/>
                <w:sz w:val="20"/>
                <w:szCs w:val="20"/>
              </w:rPr>
            </w:pPr>
            <w:smartTag w:uri="urn:schemas-microsoft-com:office:smarttags" w:element="chsdate">
              <w:smartTagPr>
                <w:attr w:name="Year" w:val="2001"/>
                <w:attr w:name="Month" w:val="2"/>
                <w:attr w:name="Day" w:val="2"/>
                <w:attr w:name="IsLunarDate" w:val="False"/>
                <w:attr w:name="IsROCDate" w:val="False"/>
              </w:smartTagPr>
              <w:r w:rsidRPr="00760651">
                <w:rPr>
                  <w:rFonts w:ascii="標楷體" w:eastAsia="標楷體" w:hAnsi="標楷體" w:hint="eastAsia"/>
                  <w:sz w:val="20"/>
                  <w:szCs w:val="20"/>
                </w:rPr>
                <w:t>1-2-2</w:t>
              </w:r>
            </w:smartTag>
            <w:r w:rsidRPr="00760651">
              <w:rPr>
                <w:rFonts w:ascii="標楷體" w:eastAsia="標楷體" w:hAnsi="標楷體" w:hint="eastAsia"/>
                <w:sz w:val="20"/>
                <w:szCs w:val="20"/>
              </w:rPr>
              <w:t>能聽辨教師教學語言及教學內容。</w:t>
            </w:r>
          </w:p>
          <w:p w:rsidR="008B5C4E" w:rsidRPr="00760651" w:rsidRDefault="008B5C4E" w:rsidP="007B790C">
            <w:pPr>
              <w:autoSpaceDE w:val="0"/>
              <w:autoSpaceDN w:val="0"/>
              <w:spacing w:line="260" w:lineRule="exact"/>
              <w:jc w:val="both"/>
              <w:rPr>
                <w:rFonts w:ascii="標楷體" w:eastAsia="標楷體" w:hAnsi="標楷體"/>
                <w:sz w:val="20"/>
                <w:szCs w:val="20"/>
              </w:rPr>
            </w:pPr>
            <w:smartTag w:uri="urn:schemas-microsoft-com:office:smarttags" w:element="chsdate">
              <w:smartTagPr>
                <w:attr w:name="Year" w:val="2001"/>
                <w:attr w:name="Month" w:val="2"/>
                <w:attr w:name="Day" w:val="6"/>
                <w:attr w:name="IsLunarDate" w:val="False"/>
                <w:attr w:name="IsROCDate" w:val="False"/>
              </w:smartTagPr>
              <w:r w:rsidRPr="00760651">
                <w:rPr>
                  <w:rFonts w:ascii="標楷體" w:eastAsia="標楷體" w:hAnsi="標楷體" w:hint="eastAsia"/>
                  <w:sz w:val="20"/>
                  <w:szCs w:val="20"/>
                </w:rPr>
                <w:t>1-2-6</w:t>
              </w:r>
            </w:smartTag>
            <w:r w:rsidRPr="00760651">
              <w:rPr>
                <w:rFonts w:ascii="標楷體" w:eastAsia="標楷體" w:hAnsi="標楷體" w:hint="eastAsia"/>
                <w:sz w:val="20"/>
                <w:szCs w:val="20"/>
              </w:rPr>
              <w:t>能初步運用科技與資訊媒材提升聆聽能力。</w:t>
            </w:r>
          </w:p>
          <w:p w:rsidR="008B5C4E" w:rsidRPr="00760651" w:rsidRDefault="008B5C4E" w:rsidP="007B790C">
            <w:pPr>
              <w:autoSpaceDE w:val="0"/>
              <w:autoSpaceDN w:val="0"/>
              <w:spacing w:line="260" w:lineRule="exact"/>
              <w:jc w:val="both"/>
              <w:rPr>
                <w:rFonts w:ascii="標楷體" w:eastAsia="標楷體" w:hAnsi="標楷體"/>
                <w:sz w:val="20"/>
                <w:szCs w:val="20"/>
              </w:rPr>
            </w:pPr>
            <w:smartTag w:uri="urn:schemas-microsoft-com:office:smarttags" w:element="chsdate">
              <w:smartTagPr>
                <w:attr w:name="Year" w:val="2002"/>
                <w:attr w:name="Month" w:val="2"/>
                <w:attr w:name="Day" w:val="2"/>
                <w:attr w:name="IsLunarDate" w:val="False"/>
                <w:attr w:name="IsROCDate" w:val="False"/>
              </w:smartTagPr>
              <w:r w:rsidRPr="00760651">
                <w:rPr>
                  <w:rFonts w:ascii="標楷體" w:eastAsia="標楷體" w:hAnsi="標楷體" w:hint="eastAsia"/>
                  <w:sz w:val="20"/>
                  <w:szCs w:val="20"/>
                </w:rPr>
                <w:t>2-2-2</w:t>
              </w:r>
            </w:smartTag>
            <w:r w:rsidRPr="00760651">
              <w:rPr>
                <w:rFonts w:ascii="標楷體" w:eastAsia="標楷體" w:hAnsi="標楷體" w:hint="eastAsia"/>
                <w:sz w:val="20"/>
                <w:szCs w:val="20"/>
              </w:rPr>
              <w:t>能運用閩南語與師長、同學及社區人士進行對話。</w:t>
            </w:r>
          </w:p>
          <w:p w:rsidR="008B5C4E" w:rsidRPr="00760651" w:rsidRDefault="008B5C4E" w:rsidP="007B790C">
            <w:pPr>
              <w:autoSpaceDE w:val="0"/>
              <w:autoSpaceDN w:val="0"/>
              <w:spacing w:line="260" w:lineRule="exact"/>
              <w:jc w:val="both"/>
              <w:rPr>
                <w:rFonts w:ascii="標楷體" w:eastAsia="標楷體" w:hAnsi="標楷體"/>
                <w:sz w:val="20"/>
                <w:szCs w:val="20"/>
              </w:rPr>
            </w:pPr>
            <w:smartTag w:uri="urn:schemas-microsoft-com:office:smarttags" w:element="chsdate">
              <w:smartTagPr>
                <w:attr w:name="Year" w:val="2002"/>
                <w:attr w:name="Month" w:val="2"/>
                <w:attr w:name="Day" w:val="3"/>
                <w:attr w:name="IsLunarDate" w:val="False"/>
                <w:attr w:name="IsROCDate" w:val="False"/>
              </w:smartTagPr>
              <w:r w:rsidRPr="00760651">
                <w:rPr>
                  <w:rFonts w:ascii="標楷體" w:eastAsia="標楷體" w:hAnsi="標楷體" w:hint="eastAsia"/>
                  <w:sz w:val="20"/>
                  <w:szCs w:val="20"/>
                </w:rPr>
                <w:t>2-2-3</w:t>
              </w:r>
            </w:smartTag>
            <w:r w:rsidRPr="00760651">
              <w:rPr>
                <w:rFonts w:ascii="標楷體" w:eastAsia="標楷體" w:hAnsi="標楷體" w:hint="eastAsia"/>
                <w:sz w:val="20"/>
                <w:szCs w:val="20"/>
              </w:rPr>
              <w:t>能念唱歌謠及說出簡易故事。</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8"/>
                <w:attr w:name="IsLunarDate" w:val="False"/>
                <w:attr w:name="IsROCDate" w:val="False"/>
              </w:smartTagPr>
              <w:r w:rsidRPr="00760651">
                <w:rPr>
                  <w:rFonts w:ascii="標楷體" w:eastAsia="標楷體" w:hAnsi="標楷體" w:hint="eastAsia"/>
                  <w:sz w:val="20"/>
                  <w:szCs w:val="20"/>
                </w:rPr>
                <w:t>2-2-8</w:t>
              </w:r>
            </w:smartTag>
            <w:r w:rsidRPr="00760651">
              <w:rPr>
                <w:rFonts w:ascii="標楷體" w:eastAsia="標楷體" w:hAnsi="標楷體" w:hint="eastAsia"/>
                <w:sz w:val="20"/>
                <w:szCs w:val="20"/>
              </w:rPr>
              <w:t>能養成主動用閩南語與人溝通的態度與習慣。</w:t>
            </w:r>
          </w:p>
          <w:p w:rsidR="008B5C4E" w:rsidRPr="00760651" w:rsidRDefault="008B5C4E" w:rsidP="007B790C">
            <w:pPr>
              <w:autoSpaceDE w:val="0"/>
              <w:autoSpaceDN w:val="0"/>
              <w:spacing w:line="260" w:lineRule="exact"/>
              <w:jc w:val="both"/>
              <w:rPr>
                <w:rFonts w:ascii="標楷體" w:eastAsia="標楷體" w:hAnsi="標楷體"/>
                <w:sz w:val="20"/>
                <w:szCs w:val="20"/>
              </w:rPr>
            </w:pPr>
            <w:r w:rsidRPr="00760651">
              <w:rPr>
                <w:rFonts w:ascii="標楷體" w:eastAsia="標楷體" w:hAnsi="標楷體" w:hint="eastAsia"/>
                <w:sz w:val="20"/>
                <w:szCs w:val="20"/>
              </w:rPr>
              <w:t>國語文</w:t>
            </w:r>
          </w:p>
          <w:p w:rsidR="008B5C4E" w:rsidRPr="00760651" w:rsidRDefault="008B5C4E" w:rsidP="007B790C">
            <w:pPr>
              <w:autoSpaceDE w:val="0"/>
              <w:autoSpaceDN w:val="0"/>
              <w:spacing w:line="260" w:lineRule="exact"/>
              <w:jc w:val="both"/>
              <w:rPr>
                <w:rFonts w:ascii="標楷體" w:eastAsia="標楷體" w:hAnsi="標楷體"/>
                <w:sz w:val="20"/>
                <w:szCs w:val="20"/>
              </w:rPr>
            </w:pPr>
            <w:smartTag w:uri="urn:schemas-microsoft-com:office:smarttags" w:element="chsdate">
              <w:smartTagPr>
                <w:attr w:name="Year" w:val="2003"/>
                <w:attr w:name="Month" w:val="2"/>
                <w:attr w:name="Day" w:val="1"/>
                <w:attr w:name="IsLunarDate" w:val="False"/>
                <w:attr w:name="IsROCDate" w:val="False"/>
              </w:smartTagPr>
              <w:r w:rsidRPr="00760651">
                <w:rPr>
                  <w:rFonts w:ascii="標楷體" w:eastAsia="標楷體" w:hAnsi="標楷體" w:hint="eastAsia"/>
                  <w:sz w:val="20"/>
                  <w:szCs w:val="20"/>
                </w:rPr>
                <w:t>3-2-1</w:t>
              </w:r>
            </w:smartTag>
            <w:r w:rsidRPr="00760651">
              <w:rPr>
                <w:rFonts w:ascii="標楷體" w:eastAsia="標楷體" w:hAnsi="標楷體" w:hint="eastAsia"/>
                <w:sz w:val="20"/>
                <w:szCs w:val="20"/>
              </w:rPr>
              <w:t>-1在討論問題或交換意見時，能清楚說出自己的意思。</w:t>
            </w:r>
          </w:p>
          <w:p w:rsidR="008B5C4E" w:rsidRPr="00760651" w:rsidRDefault="008B5C4E" w:rsidP="007B790C">
            <w:pPr>
              <w:autoSpaceDE w:val="0"/>
              <w:autoSpaceDN w:val="0"/>
              <w:spacing w:line="260" w:lineRule="exact"/>
              <w:jc w:val="both"/>
              <w:rPr>
                <w:rFonts w:ascii="標楷體" w:eastAsia="標楷體" w:hAnsi="標楷體"/>
                <w:sz w:val="20"/>
                <w:szCs w:val="20"/>
              </w:rPr>
            </w:pPr>
            <w:r w:rsidRPr="00760651">
              <w:rPr>
                <w:rFonts w:ascii="標楷體" w:eastAsia="標楷體" w:hAnsi="標楷體" w:hint="eastAsia"/>
                <w:sz w:val="20"/>
                <w:szCs w:val="20"/>
              </w:rPr>
              <w:t>健康與體育</w:t>
            </w:r>
          </w:p>
          <w:p w:rsidR="008B5C4E" w:rsidRPr="00760651" w:rsidRDefault="008B5C4E" w:rsidP="007B790C">
            <w:pPr>
              <w:autoSpaceDE w:val="0"/>
              <w:autoSpaceDN w:val="0"/>
              <w:spacing w:line="260" w:lineRule="exact"/>
              <w:jc w:val="both"/>
              <w:rPr>
                <w:rFonts w:ascii="標楷體" w:eastAsia="標楷體" w:hAnsi="標楷體"/>
                <w:sz w:val="20"/>
                <w:szCs w:val="20"/>
              </w:rPr>
            </w:pPr>
            <w:smartTag w:uri="urn:schemas-microsoft-com:office:smarttags" w:element="chsdate">
              <w:smartTagPr>
                <w:attr w:name="Year" w:val="2003"/>
                <w:attr w:name="Month" w:val="1"/>
                <w:attr w:name="Day" w:val="1"/>
                <w:attr w:name="IsLunarDate" w:val="False"/>
                <w:attr w:name="IsROCDate" w:val="False"/>
              </w:smartTagPr>
              <w:r w:rsidRPr="00760651">
                <w:rPr>
                  <w:rFonts w:ascii="標楷體" w:eastAsia="標楷體" w:hAnsi="標楷體" w:hint="eastAsia"/>
                  <w:sz w:val="20"/>
                  <w:szCs w:val="20"/>
                </w:rPr>
                <w:t>3-1-1</w:t>
              </w:r>
            </w:smartTag>
            <w:r w:rsidRPr="00760651">
              <w:rPr>
                <w:rFonts w:ascii="標楷體" w:eastAsia="標楷體" w:hAnsi="標楷體" w:hint="eastAsia"/>
                <w:sz w:val="20"/>
                <w:szCs w:val="20"/>
              </w:rPr>
              <w:t>表現簡單的全身性身體活動。</w:t>
            </w:r>
          </w:p>
          <w:p w:rsidR="008B5C4E" w:rsidRPr="00760651" w:rsidRDefault="008B5C4E" w:rsidP="007B790C">
            <w:pPr>
              <w:autoSpaceDE w:val="0"/>
              <w:autoSpaceDN w:val="0"/>
              <w:spacing w:line="260" w:lineRule="exact"/>
              <w:jc w:val="both"/>
              <w:rPr>
                <w:rFonts w:ascii="標楷體" w:eastAsia="標楷體" w:hAnsi="標楷體"/>
                <w:sz w:val="20"/>
                <w:szCs w:val="20"/>
              </w:rPr>
            </w:pPr>
          </w:p>
        </w:tc>
        <w:tc>
          <w:tcPr>
            <w:tcW w:w="1518"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hint="eastAsia"/>
                <w:sz w:val="20"/>
                <w:szCs w:val="20"/>
              </w:rPr>
              <w:t>能複習第一單元所學。</w:t>
            </w:r>
          </w:p>
        </w:tc>
        <w:tc>
          <w:tcPr>
            <w:tcW w:w="5286"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1.教師請學生先闔上課本，然後問：「恁敢會記得第一課佮第二課捌教過啥物語詞？」(你們還記得第一課和第二課曾教過什麼語詞嗎？)請學生用閩南語回答。</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2.教師播放CD1或電子書，請學生聆聽「複習1」後，分組討論答案。</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3.請學生發表答案後，教師再公布正確答案，然後進行講解。</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4.活動～天生贏家:學生對於良好的衛生習慣有一定的了解後，可讓他們根據教師所問的問題，用手比出○或╳，例如：教師說：「指甲攏無鉸。」（指甲都沒剪。）學生則舉「╳」；教師說：「頭毛逐工有捋整齊。」（頭髮每天有梳整齊。）學生則舉「○」。也可分組比賽，在遊戲結束後計算各組中所有人的得分，看哪一組累積的得分最高。</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5.教師播放CD1或電子書，請學生聆聽「看圖聽故事」。</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6.教師先講解看圖聽故事內容，然後問學生是否了解故事大意，並就故事內容提問，請學生依據圖片舉手回答問題。</w:t>
            </w:r>
          </w:p>
        </w:tc>
        <w:tc>
          <w:tcPr>
            <w:tcW w:w="474"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hint="eastAsia"/>
                <w:sz w:val="20"/>
                <w:szCs w:val="20"/>
              </w:rPr>
              <w:t>1</w:t>
            </w:r>
          </w:p>
        </w:tc>
        <w:tc>
          <w:tcPr>
            <w:tcW w:w="1260"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教學電子書</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教用CD1</w:t>
            </w:r>
          </w:p>
          <w:p w:rsidR="008B5C4E" w:rsidRPr="00760651" w:rsidRDefault="008B5C4E" w:rsidP="007B790C">
            <w:pPr>
              <w:jc w:val="both"/>
              <w:rPr>
                <w:rFonts w:ascii="標楷體" w:eastAsia="標楷體" w:hAnsi="標楷體"/>
                <w:sz w:val="20"/>
                <w:szCs w:val="20"/>
              </w:rPr>
            </w:pPr>
          </w:p>
        </w:tc>
        <w:tc>
          <w:tcPr>
            <w:tcW w:w="1080"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口語評量</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聽力測驗</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團體遊戲</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影片欣賞</w:t>
            </w:r>
          </w:p>
          <w:p w:rsidR="008B5C4E" w:rsidRPr="00760651" w:rsidRDefault="008B5C4E" w:rsidP="007B790C">
            <w:pPr>
              <w:jc w:val="both"/>
              <w:rPr>
                <w:rFonts w:ascii="標楷體" w:eastAsia="標楷體" w:hAnsi="標楷體"/>
                <w:sz w:val="20"/>
                <w:szCs w:val="20"/>
              </w:rPr>
            </w:pPr>
          </w:p>
        </w:tc>
      </w:tr>
      <w:tr w:rsidR="008B5C4E" w:rsidRPr="00760651" w:rsidTr="007B790C">
        <w:trPr>
          <w:trHeight w:val="3804"/>
        </w:trPr>
        <w:tc>
          <w:tcPr>
            <w:tcW w:w="409"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lastRenderedPageBreak/>
              <w:t>八</w:t>
            </w:r>
          </w:p>
        </w:tc>
        <w:tc>
          <w:tcPr>
            <w:tcW w:w="408" w:type="dxa"/>
          </w:tcPr>
          <w:p w:rsidR="008B5C4E" w:rsidRPr="00760651" w:rsidRDefault="008B5C4E" w:rsidP="007B790C">
            <w:pPr>
              <w:autoSpaceDE w:val="0"/>
              <w:autoSpaceDN w:val="0"/>
              <w:adjustRightInd w:val="0"/>
              <w:jc w:val="center"/>
              <w:rPr>
                <w:rFonts w:ascii="標楷體" w:eastAsia="標楷體" w:hAnsi="標楷體"/>
                <w:sz w:val="20"/>
                <w:szCs w:val="20"/>
              </w:rPr>
            </w:pPr>
            <w:r w:rsidRPr="00760651">
              <w:rPr>
                <w:rFonts w:ascii="標楷體" w:eastAsia="標楷體" w:hAnsi="標楷體"/>
                <w:sz w:val="20"/>
                <w:szCs w:val="20"/>
              </w:rPr>
              <w:t>3.踢跤球</w:t>
            </w:r>
          </w:p>
        </w:tc>
        <w:tc>
          <w:tcPr>
            <w:tcW w:w="4253" w:type="dxa"/>
          </w:tcPr>
          <w:p w:rsidR="008B5C4E" w:rsidRPr="00760651" w:rsidRDefault="008B5C4E" w:rsidP="007B790C">
            <w:pPr>
              <w:autoSpaceDE w:val="0"/>
              <w:autoSpaceDN w:val="0"/>
              <w:adjustRightInd w:val="0"/>
              <w:spacing w:line="0" w:lineRule="atLeast"/>
              <w:jc w:val="both"/>
              <w:rPr>
                <w:rFonts w:ascii="標楷體" w:eastAsia="標楷體" w:hAnsi="標楷體"/>
                <w:sz w:val="20"/>
                <w:szCs w:val="20"/>
              </w:rPr>
            </w:pPr>
            <w:r w:rsidRPr="00760651">
              <w:rPr>
                <w:rFonts w:ascii="標楷體" w:eastAsia="標楷體" w:hAnsi="標楷體" w:hint="eastAsia"/>
                <w:sz w:val="20"/>
                <w:szCs w:val="20"/>
              </w:rPr>
              <w:t>閩南語</w:t>
            </w:r>
          </w:p>
          <w:p w:rsidR="008B5C4E" w:rsidRPr="00760651" w:rsidRDefault="008B5C4E" w:rsidP="007B790C">
            <w:pPr>
              <w:autoSpaceDE w:val="0"/>
              <w:autoSpaceDN w:val="0"/>
              <w:adjustRightInd w:val="0"/>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2"/>
                <w:attr w:name="Year" w:val="2001"/>
              </w:smartTagPr>
              <w:r w:rsidRPr="00760651">
                <w:rPr>
                  <w:rFonts w:ascii="標楷體" w:eastAsia="標楷體" w:hAnsi="標楷體" w:hint="eastAsia"/>
                  <w:sz w:val="20"/>
                  <w:szCs w:val="20"/>
                </w:rPr>
                <w:t>1-2-1</w:t>
              </w:r>
            </w:smartTag>
            <w:r w:rsidRPr="00760651">
              <w:rPr>
                <w:rFonts w:ascii="標楷體" w:eastAsia="標楷體" w:hAnsi="標楷體" w:hint="eastAsia"/>
                <w:sz w:val="20"/>
                <w:szCs w:val="20"/>
              </w:rPr>
              <w:t>能聽辨日常生活中閩南語語詞及語句的語音成分。</w:t>
            </w:r>
          </w:p>
          <w:p w:rsidR="008B5C4E" w:rsidRPr="00760651" w:rsidRDefault="008B5C4E" w:rsidP="007B790C">
            <w:pPr>
              <w:autoSpaceDE w:val="0"/>
              <w:autoSpaceDN w:val="0"/>
              <w:adjustRightInd w:val="0"/>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2"/>
                <w:attr w:name="Year" w:val="2001"/>
              </w:smartTagPr>
              <w:r w:rsidRPr="00760651">
                <w:rPr>
                  <w:rFonts w:ascii="標楷體" w:eastAsia="標楷體" w:hAnsi="標楷體" w:hint="eastAsia"/>
                  <w:sz w:val="20"/>
                  <w:szCs w:val="20"/>
                </w:rPr>
                <w:t>1-2-2</w:t>
              </w:r>
            </w:smartTag>
            <w:r w:rsidRPr="00760651">
              <w:rPr>
                <w:rFonts w:ascii="標楷體" w:eastAsia="標楷體" w:hAnsi="標楷體" w:hint="eastAsia"/>
                <w:sz w:val="20"/>
                <w:szCs w:val="20"/>
              </w:rPr>
              <w:t>能聽辨教師教學語言及教學內容。</w:t>
            </w:r>
          </w:p>
          <w:p w:rsidR="008B5C4E" w:rsidRPr="00760651" w:rsidRDefault="008B5C4E" w:rsidP="007B790C">
            <w:pPr>
              <w:autoSpaceDE w:val="0"/>
              <w:autoSpaceDN w:val="0"/>
              <w:adjustRightInd w:val="0"/>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6"/>
                <w:attr w:name="Month" w:val="2"/>
                <w:attr w:name="Year" w:val="2001"/>
              </w:smartTagPr>
              <w:r w:rsidRPr="00760651">
                <w:rPr>
                  <w:rFonts w:ascii="標楷體" w:eastAsia="標楷體" w:hAnsi="標楷體" w:hint="eastAsia"/>
                  <w:sz w:val="20"/>
                  <w:szCs w:val="20"/>
                </w:rPr>
                <w:t>1-2-6</w:t>
              </w:r>
            </w:smartTag>
            <w:r w:rsidRPr="00760651">
              <w:rPr>
                <w:rFonts w:ascii="標楷體" w:eastAsia="標楷體" w:hAnsi="標楷體" w:hint="eastAsia"/>
                <w:sz w:val="20"/>
                <w:szCs w:val="20"/>
              </w:rPr>
              <w:t>能初步運用科技與資訊媒材提升聆聽能力。</w:t>
            </w:r>
          </w:p>
          <w:p w:rsidR="008B5C4E" w:rsidRPr="00760651" w:rsidRDefault="008B5C4E" w:rsidP="007B790C">
            <w:pPr>
              <w:autoSpaceDE w:val="0"/>
              <w:autoSpaceDN w:val="0"/>
              <w:adjustRightInd w:val="0"/>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2"/>
                <w:attr w:name="Year" w:val="2002"/>
              </w:smartTagPr>
              <w:r w:rsidRPr="00760651">
                <w:rPr>
                  <w:rFonts w:ascii="標楷體" w:eastAsia="標楷體" w:hAnsi="標楷體" w:hint="eastAsia"/>
                  <w:sz w:val="20"/>
                  <w:szCs w:val="20"/>
                </w:rPr>
                <w:t>2-2-2</w:t>
              </w:r>
            </w:smartTag>
            <w:r w:rsidRPr="00760651">
              <w:rPr>
                <w:rFonts w:ascii="標楷體" w:eastAsia="標楷體" w:hAnsi="標楷體" w:hint="eastAsia"/>
                <w:sz w:val="20"/>
                <w:szCs w:val="20"/>
              </w:rPr>
              <w:t>能運用閩南語與師長、同學及社區人士進行對話。</w:t>
            </w:r>
          </w:p>
          <w:p w:rsidR="008B5C4E" w:rsidRPr="00760651" w:rsidRDefault="008B5C4E" w:rsidP="007B790C">
            <w:pPr>
              <w:autoSpaceDE w:val="0"/>
              <w:autoSpaceDN w:val="0"/>
              <w:adjustRightInd w:val="0"/>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3"/>
                <w:attr w:name="Month" w:val="2"/>
                <w:attr w:name="Year" w:val="2002"/>
              </w:smartTagPr>
              <w:r w:rsidRPr="00760651">
                <w:rPr>
                  <w:rFonts w:ascii="標楷體" w:eastAsia="標楷體" w:hAnsi="標楷體" w:hint="eastAsia"/>
                  <w:sz w:val="20"/>
                  <w:szCs w:val="20"/>
                </w:rPr>
                <w:t>2-2-3</w:t>
              </w:r>
            </w:smartTag>
            <w:r w:rsidRPr="00760651">
              <w:rPr>
                <w:rFonts w:ascii="標楷體" w:eastAsia="標楷體" w:hAnsi="標楷體" w:hint="eastAsia"/>
                <w:sz w:val="20"/>
                <w:szCs w:val="20"/>
              </w:rPr>
              <w:t>能念唱歌謠及說出簡易故事。</w:t>
            </w:r>
          </w:p>
          <w:p w:rsidR="008B5C4E" w:rsidRPr="00760651" w:rsidRDefault="008B5C4E" w:rsidP="007B790C">
            <w:pPr>
              <w:autoSpaceDE w:val="0"/>
              <w:autoSpaceDN w:val="0"/>
              <w:adjustRightInd w:val="0"/>
              <w:spacing w:line="0" w:lineRule="atLeast"/>
              <w:jc w:val="both"/>
              <w:rPr>
                <w:rFonts w:ascii="標楷體" w:eastAsia="標楷體" w:hAnsi="標楷體"/>
                <w:sz w:val="20"/>
                <w:szCs w:val="20"/>
              </w:rPr>
            </w:pPr>
            <w:r w:rsidRPr="00760651">
              <w:rPr>
                <w:rFonts w:ascii="標楷體" w:eastAsia="標楷體" w:hAnsi="標楷體" w:hint="eastAsia"/>
                <w:sz w:val="20"/>
                <w:szCs w:val="20"/>
              </w:rPr>
              <w:t>國語文</w:t>
            </w:r>
          </w:p>
          <w:p w:rsidR="008B5C4E" w:rsidRPr="00760651" w:rsidRDefault="008B5C4E" w:rsidP="007B790C">
            <w:pPr>
              <w:autoSpaceDE w:val="0"/>
              <w:autoSpaceDN w:val="0"/>
              <w:adjustRightInd w:val="0"/>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2"/>
                <w:attr w:name="Year" w:val="2002"/>
              </w:smartTagPr>
              <w:r w:rsidRPr="00760651">
                <w:rPr>
                  <w:rFonts w:ascii="標楷體" w:eastAsia="標楷體" w:hAnsi="標楷體" w:hint="eastAsia"/>
                  <w:sz w:val="20"/>
                  <w:szCs w:val="20"/>
                </w:rPr>
                <w:t>2-2-2</w:t>
              </w:r>
            </w:smartTag>
            <w:r w:rsidRPr="00760651">
              <w:rPr>
                <w:rFonts w:ascii="標楷體" w:eastAsia="標楷體" w:hAnsi="標楷體" w:hint="eastAsia"/>
                <w:sz w:val="20"/>
                <w:szCs w:val="20"/>
              </w:rPr>
              <w:t>-3能發展仔細聆聽與歸納要點的能力。</w:t>
            </w:r>
          </w:p>
          <w:p w:rsidR="008B5C4E" w:rsidRPr="00760651" w:rsidRDefault="008B5C4E" w:rsidP="007B790C">
            <w:pPr>
              <w:autoSpaceDE w:val="0"/>
              <w:autoSpaceDN w:val="0"/>
              <w:adjustRightInd w:val="0"/>
              <w:spacing w:line="0" w:lineRule="atLeast"/>
              <w:jc w:val="both"/>
              <w:rPr>
                <w:rFonts w:ascii="標楷體" w:eastAsia="標楷體" w:hAnsi="標楷體"/>
                <w:sz w:val="20"/>
                <w:szCs w:val="20"/>
              </w:rPr>
            </w:pPr>
            <w:r w:rsidRPr="00760651">
              <w:rPr>
                <w:rFonts w:ascii="標楷體" w:eastAsia="標楷體" w:hAnsi="標楷體" w:hint="eastAsia"/>
                <w:sz w:val="20"/>
                <w:szCs w:val="20"/>
              </w:rPr>
              <w:t>健康與體育</w:t>
            </w:r>
          </w:p>
          <w:p w:rsidR="008B5C4E" w:rsidRPr="00760651" w:rsidRDefault="008B5C4E" w:rsidP="007B790C">
            <w:pPr>
              <w:autoSpaceDE w:val="0"/>
              <w:autoSpaceDN w:val="0"/>
              <w:adjustRightInd w:val="0"/>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1"/>
                <w:attr w:name="Year" w:val="2003"/>
              </w:smartTagPr>
              <w:r w:rsidRPr="00760651">
                <w:rPr>
                  <w:rFonts w:ascii="標楷體" w:eastAsia="標楷體" w:hAnsi="標楷體" w:hint="eastAsia"/>
                  <w:sz w:val="20"/>
                  <w:szCs w:val="20"/>
                </w:rPr>
                <w:t>3-1-1</w:t>
              </w:r>
            </w:smartTag>
            <w:r w:rsidRPr="00760651">
              <w:rPr>
                <w:rFonts w:ascii="標楷體" w:eastAsia="標楷體" w:hAnsi="標楷體" w:hint="eastAsia"/>
                <w:sz w:val="20"/>
                <w:szCs w:val="20"/>
              </w:rPr>
              <w:t>表現簡單的全身性身體活動。</w:t>
            </w:r>
          </w:p>
          <w:p w:rsidR="008B5C4E" w:rsidRPr="00760651" w:rsidRDefault="008B5C4E" w:rsidP="007B790C">
            <w:pPr>
              <w:autoSpaceDE w:val="0"/>
              <w:autoSpaceDN w:val="0"/>
              <w:adjustRightInd w:val="0"/>
              <w:spacing w:line="0" w:lineRule="atLeast"/>
              <w:jc w:val="both"/>
              <w:rPr>
                <w:rFonts w:ascii="標楷體" w:eastAsia="標楷體" w:hAnsi="標楷體"/>
                <w:sz w:val="20"/>
                <w:szCs w:val="20"/>
              </w:rPr>
            </w:pPr>
            <w:r w:rsidRPr="00760651">
              <w:rPr>
                <w:rFonts w:ascii="標楷體" w:eastAsia="標楷體" w:hAnsi="標楷體" w:hint="eastAsia"/>
                <w:sz w:val="20"/>
                <w:szCs w:val="20"/>
              </w:rPr>
              <w:t>健康與體育</w:t>
            </w:r>
          </w:p>
          <w:p w:rsidR="008B5C4E" w:rsidRPr="00760651" w:rsidRDefault="008B5C4E" w:rsidP="007B790C">
            <w:pPr>
              <w:autoSpaceDE w:val="0"/>
              <w:autoSpaceDN w:val="0"/>
              <w:adjustRightInd w:val="0"/>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3"/>
                <w:attr w:name="Month" w:val="1"/>
                <w:attr w:name="Year" w:val="2004"/>
              </w:smartTagPr>
              <w:r w:rsidRPr="00760651">
                <w:rPr>
                  <w:rFonts w:ascii="標楷體" w:eastAsia="標楷體" w:hAnsi="標楷體" w:hint="eastAsia"/>
                  <w:sz w:val="20"/>
                  <w:szCs w:val="20"/>
                </w:rPr>
                <w:t>4-1-3</w:t>
              </w:r>
            </w:smartTag>
            <w:r w:rsidRPr="00760651">
              <w:rPr>
                <w:rFonts w:ascii="標楷體" w:eastAsia="標楷體" w:hAnsi="標楷體" w:hint="eastAsia"/>
                <w:sz w:val="20"/>
                <w:szCs w:val="20"/>
              </w:rPr>
              <w:t>養成規律運動習慣，保持良好體適能。</w:t>
            </w:r>
          </w:p>
        </w:tc>
        <w:tc>
          <w:tcPr>
            <w:tcW w:w="1518"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hint="eastAsia"/>
                <w:sz w:val="20"/>
                <w:szCs w:val="20"/>
              </w:rPr>
              <w:t>認識常見的運動項目。</w:t>
            </w:r>
          </w:p>
        </w:tc>
        <w:tc>
          <w:tcPr>
            <w:tcW w:w="5286" w:type="dxa"/>
          </w:tcPr>
          <w:p w:rsidR="008B5C4E" w:rsidRPr="00760651" w:rsidRDefault="008B5C4E" w:rsidP="007B790C">
            <w:pPr>
              <w:rPr>
                <w:rFonts w:ascii="標楷體" w:eastAsia="標楷體" w:hAnsi="標楷體" w:cs="Courier New"/>
                <w:sz w:val="20"/>
                <w:szCs w:val="20"/>
              </w:rPr>
            </w:pPr>
            <w:r w:rsidRPr="00760651">
              <w:rPr>
                <w:rFonts w:ascii="標楷體" w:eastAsia="標楷體" w:hAnsi="標楷體" w:cs="Courier New" w:hint="eastAsia"/>
                <w:sz w:val="20"/>
                <w:szCs w:val="20"/>
              </w:rPr>
              <w:t>1.教師搭配教學電子書，播放「看卡通學臺語動畫」讓學生欣賞。</w:t>
            </w:r>
          </w:p>
          <w:p w:rsidR="008B5C4E" w:rsidRPr="00760651" w:rsidRDefault="008B5C4E" w:rsidP="007B790C">
            <w:pPr>
              <w:rPr>
                <w:rFonts w:ascii="標楷體" w:eastAsia="標楷體" w:hAnsi="標楷體" w:cs="Courier New"/>
                <w:sz w:val="20"/>
                <w:szCs w:val="20"/>
              </w:rPr>
            </w:pPr>
            <w:r w:rsidRPr="00760651">
              <w:rPr>
                <w:rFonts w:ascii="標楷體" w:eastAsia="標楷體" w:hAnsi="標楷體" w:cs="Courier New" w:hint="eastAsia"/>
                <w:sz w:val="20"/>
                <w:szCs w:val="20"/>
              </w:rPr>
              <w:t>2.教師問學生：「有一種比賽佇外國足時行，伊是用跤踢的球類比賽，恁敢知影是啥物？」(有一種比賽在外國很流行，它是用腳踢的球類比賽，你們知道是什麼嗎？)引導學生回答「踢跤球」(踢足球)後，再進入本課課文教學。</w:t>
            </w:r>
          </w:p>
          <w:p w:rsidR="008B5C4E" w:rsidRPr="00760651" w:rsidRDefault="008B5C4E" w:rsidP="007B790C">
            <w:pPr>
              <w:rPr>
                <w:rFonts w:ascii="標楷體" w:eastAsia="標楷體" w:hAnsi="標楷體" w:cs="Courier New"/>
                <w:sz w:val="20"/>
                <w:szCs w:val="20"/>
              </w:rPr>
            </w:pPr>
            <w:r w:rsidRPr="00760651">
              <w:rPr>
                <w:rFonts w:ascii="標楷體" w:eastAsia="標楷體" w:hAnsi="標楷體" w:cs="Courier New" w:hint="eastAsia"/>
                <w:sz w:val="20"/>
                <w:szCs w:val="20"/>
              </w:rPr>
              <w:t>3.教師播放教學電子書之課文情境圖，讓學生觀察圖中的景象後，描述圖中的情境。</w:t>
            </w:r>
          </w:p>
          <w:p w:rsidR="008B5C4E" w:rsidRPr="00760651" w:rsidRDefault="008B5C4E" w:rsidP="007B790C">
            <w:pPr>
              <w:rPr>
                <w:rFonts w:ascii="標楷體" w:eastAsia="標楷體" w:hAnsi="標楷體" w:cs="Courier New"/>
                <w:sz w:val="20"/>
                <w:szCs w:val="20"/>
              </w:rPr>
            </w:pPr>
            <w:r w:rsidRPr="00760651">
              <w:rPr>
                <w:rFonts w:ascii="標楷體" w:eastAsia="標楷體" w:hAnsi="標楷體" w:cs="Courier New" w:hint="eastAsia"/>
                <w:sz w:val="20"/>
                <w:szCs w:val="20"/>
              </w:rPr>
              <w:t>4.教師播放CD1或電子書，讓學生聆聽、念誦本課課文。</w:t>
            </w:r>
          </w:p>
          <w:p w:rsidR="008B5C4E" w:rsidRPr="00760651" w:rsidRDefault="008B5C4E" w:rsidP="007B790C">
            <w:pPr>
              <w:rPr>
                <w:rFonts w:ascii="標楷體" w:eastAsia="標楷體" w:hAnsi="標楷體" w:cs="Courier New"/>
                <w:sz w:val="20"/>
                <w:szCs w:val="20"/>
              </w:rPr>
            </w:pPr>
            <w:r w:rsidRPr="00760651">
              <w:rPr>
                <w:rFonts w:ascii="標楷體" w:eastAsia="標楷體" w:hAnsi="標楷體" w:cs="Courier New" w:hint="eastAsia"/>
                <w:sz w:val="20"/>
                <w:szCs w:val="20"/>
              </w:rPr>
              <w:t>5.教師講解課文內容及解釋語詞，並帶領學生念誦課文。</w:t>
            </w:r>
          </w:p>
          <w:p w:rsidR="008B5C4E" w:rsidRPr="00760651" w:rsidRDefault="008B5C4E" w:rsidP="007B790C">
            <w:pPr>
              <w:rPr>
                <w:rFonts w:ascii="標楷體" w:eastAsia="標楷體" w:hAnsi="標楷體" w:cs="Courier New"/>
                <w:sz w:val="20"/>
                <w:szCs w:val="20"/>
              </w:rPr>
            </w:pPr>
            <w:r w:rsidRPr="00760651">
              <w:rPr>
                <w:rFonts w:ascii="標楷體" w:eastAsia="標楷體" w:hAnsi="標楷體" w:cs="Courier New" w:hint="eastAsia"/>
                <w:sz w:val="20"/>
                <w:szCs w:val="20"/>
              </w:rPr>
              <w:t>6.播放CD1或電子書，教導學生學唱本課歌曲。</w:t>
            </w:r>
          </w:p>
          <w:p w:rsidR="008B5C4E" w:rsidRPr="00760651" w:rsidRDefault="008B5C4E" w:rsidP="007B790C">
            <w:pPr>
              <w:rPr>
                <w:rFonts w:ascii="標楷體" w:eastAsia="標楷體" w:hAnsi="標楷體" w:cs="Courier New"/>
                <w:sz w:val="20"/>
                <w:szCs w:val="20"/>
              </w:rPr>
            </w:pPr>
            <w:r w:rsidRPr="00760651">
              <w:rPr>
                <w:rFonts w:ascii="標楷體" w:eastAsia="標楷體" w:hAnsi="標楷體" w:cs="Courier New" w:hint="eastAsia"/>
                <w:sz w:val="20"/>
                <w:szCs w:val="20"/>
              </w:rPr>
              <w:t>7.活動～歡樂動一動:教師播放課程教學律動DVD，教導學生課文律動動作，請學生隨著歌曲一同做律動；教師也可請學生開口唱，藉此熟悉本課課文。</w:t>
            </w:r>
          </w:p>
          <w:p w:rsidR="008B5C4E" w:rsidRPr="006C20DB" w:rsidRDefault="008B5C4E" w:rsidP="007B790C">
            <w:pPr>
              <w:rPr>
                <w:rFonts w:ascii="標楷體" w:eastAsia="標楷體" w:hAnsi="標楷體" w:cs="Courier New"/>
                <w:sz w:val="20"/>
                <w:szCs w:val="20"/>
              </w:rPr>
            </w:pPr>
            <w:r w:rsidRPr="00760651">
              <w:rPr>
                <w:rFonts w:ascii="標楷體" w:eastAsia="標楷體" w:hAnsi="標楷體" w:cs="Courier New" w:hint="eastAsia"/>
                <w:sz w:val="20"/>
                <w:szCs w:val="20"/>
              </w:rPr>
              <w:t>8.搭配教學電子書，複習本課課文。</w:t>
            </w:r>
          </w:p>
        </w:tc>
        <w:tc>
          <w:tcPr>
            <w:tcW w:w="474" w:type="dxa"/>
          </w:tcPr>
          <w:p w:rsidR="008B5C4E" w:rsidRPr="00760651" w:rsidRDefault="008B5C4E" w:rsidP="007B790C">
            <w:pPr>
              <w:autoSpaceDE w:val="0"/>
              <w:autoSpaceDN w:val="0"/>
              <w:adjustRightInd w:val="0"/>
              <w:jc w:val="center"/>
              <w:rPr>
                <w:rFonts w:ascii="標楷體" w:eastAsia="標楷體" w:hAnsi="標楷體"/>
                <w:sz w:val="20"/>
                <w:szCs w:val="20"/>
              </w:rPr>
            </w:pPr>
            <w:r w:rsidRPr="00760651">
              <w:rPr>
                <w:rFonts w:ascii="標楷體" w:eastAsia="標楷體" w:hAnsi="標楷體"/>
                <w:sz w:val="20"/>
                <w:szCs w:val="20"/>
              </w:rPr>
              <w:t>1</w:t>
            </w:r>
          </w:p>
        </w:tc>
        <w:tc>
          <w:tcPr>
            <w:tcW w:w="1260"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教學電子書</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教用CD1</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課程教學律動DVD</w:t>
            </w:r>
          </w:p>
          <w:p w:rsidR="008B5C4E" w:rsidRPr="00760651" w:rsidRDefault="008B5C4E" w:rsidP="007B790C">
            <w:pPr>
              <w:autoSpaceDE w:val="0"/>
              <w:autoSpaceDN w:val="0"/>
              <w:adjustRightInd w:val="0"/>
              <w:jc w:val="both"/>
              <w:rPr>
                <w:rFonts w:ascii="標楷體" w:eastAsia="標楷體" w:hAnsi="標楷體"/>
                <w:sz w:val="20"/>
                <w:szCs w:val="20"/>
              </w:rPr>
            </w:pPr>
          </w:p>
        </w:tc>
        <w:tc>
          <w:tcPr>
            <w:tcW w:w="1080" w:type="dxa"/>
          </w:tcPr>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sz w:val="20"/>
                <w:szCs w:val="20"/>
              </w:rPr>
              <w:t>口語評量</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sz w:val="20"/>
                <w:szCs w:val="20"/>
              </w:rPr>
              <w:t>朗誦評量</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sz w:val="20"/>
                <w:szCs w:val="20"/>
              </w:rPr>
              <w:t>歌曲演唱</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律動表演</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影片欣賞</w:t>
            </w:r>
          </w:p>
        </w:tc>
      </w:tr>
      <w:tr w:rsidR="008B5C4E" w:rsidRPr="00760651" w:rsidTr="007B790C">
        <w:trPr>
          <w:trHeight w:val="4796"/>
        </w:trPr>
        <w:tc>
          <w:tcPr>
            <w:tcW w:w="409"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lastRenderedPageBreak/>
              <w:t>九</w:t>
            </w:r>
          </w:p>
        </w:tc>
        <w:tc>
          <w:tcPr>
            <w:tcW w:w="408" w:type="dxa"/>
          </w:tcPr>
          <w:p w:rsidR="008B5C4E" w:rsidRPr="00760651" w:rsidRDefault="008B5C4E" w:rsidP="007B790C">
            <w:pPr>
              <w:autoSpaceDE w:val="0"/>
              <w:autoSpaceDN w:val="0"/>
              <w:adjustRightInd w:val="0"/>
              <w:jc w:val="center"/>
              <w:rPr>
                <w:rFonts w:ascii="標楷體" w:eastAsia="標楷體" w:hAnsi="標楷體"/>
                <w:sz w:val="20"/>
                <w:szCs w:val="20"/>
              </w:rPr>
            </w:pPr>
            <w:r w:rsidRPr="00760651">
              <w:rPr>
                <w:rFonts w:ascii="標楷體" w:eastAsia="標楷體" w:hAnsi="標楷體"/>
                <w:sz w:val="20"/>
                <w:szCs w:val="20"/>
              </w:rPr>
              <w:t>3.踢跤球</w:t>
            </w:r>
          </w:p>
        </w:tc>
        <w:tc>
          <w:tcPr>
            <w:tcW w:w="4253" w:type="dxa"/>
          </w:tcPr>
          <w:p w:rsidR="008B5C4E" w:rsidRPr="00760651" w:rsidRDefault="008B5C4E" w:rsidP="007B790C">
            <w:pPr>
              <w:autoSpaceDE w:val="0"/>
              <w:autoSpaceDN w:val="0"/>
              <w:adjustRightInd w:val="0"/>
              <w:spacing w:line="0" w:lineRule="atLeast"/>
              <w:jc w:val="both"/>
              <w:rPr>
                <w:rFonts w:ascii="標楷體" w:eastAsia="標楷體" w:hAnsi="標楷體"/>
                <w:sz w:val="20"/>
                <w:szCs w:val="20"/>
              </w:rPr>
            </w:pPr>
            <w:r w:rsidRPr="00760651">
              <w:rPr>
                <w:rFonts w:ascii="標楷體" w:eastAsia="標楷體" w:hAnsi="標楷體" w:hint="eastAsia"/>
                <w:sz w:val="20"/>
                <w:szCs w:val="20"/>
              </w:rPr>
              <w:t>閩南語</w:t>
            </w:r>
          </w:p>
          <w:p w:rsidR="008B5C4E" w:rsidRPr="00760651" w:rsidRDefault="008B5C4E" w:rsidP="007B790C">
            <w:pPr>
              <w:autoSpaceDE w:val="0"/>
              <w:autoSpaceDN w:val="0"/>
              <w:adjustRightInd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1"/>
                <w:attr w:name="IsLunarDate" w:val="False"/>
                <w:attr w:name="IsROCDate" w:val="False"/>
              </w:smartTagPr>
              <w:r w:rsidRPr="00760651">
                <w:rPr>
                  <w:rFonts w:ascii="標楷體" w:eastAsia="標楷體" w:hAnsi="標楷體" w:hint="eastAsia"/>
                  <w:sz w:val="20"/>
                  <w:szCs w:val="20"/>
                </w:rPr>
                <w:t>1-2-1</w:t>
              </w:r>
            </w:smartTag>
            <w:r w:rsidRPr="00760651">
              <w:rPr>
                <w:rFonts w:ascii="標楷體" w:eastAsia="標楷體" w:hAnsi="標楷體" w:hint="eastAsia"/>
                <w:sz w:val="20"/>
                <w:szCs w:val="20"/>
              </w:rPr>
              <w:t>能聽辨日常生活中閩南語語詞及語句的語音成分。</w:t>
            </w:r>
          </w:p>
          <w:p w:rsidR="008B5C4E" w:rsidRPr="00760651" w:rsidRDefault="008B5C4E" w:rsidP="007B790C">
            <w:pPr>
              <w:autoSpaceDE w:val="0"/>
              <w:autoSpaceDN w:val="0"/>
              <w:adjustRightInd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2"/>
                <w:attr w:name="IsLunarDate" w:val="False"/>
                <w:attr w:name="IsROCDate" w:val="False"/>
              </w:smartTagPr>
              <w:r w:rsidRPr="00760651">
                <w:rPr>
                  <w:rFonts w:ascii="標楷體" w:eastAsia="標楷體" w:hAnsi="標楷體" w:hint="eastAsia"/>
                  <w:sz w:val="20"/>
                  <w:szCs w:val="20"/>
                </w:rPr>
                <w:t>1-2-2</w:t>
              </w:r>
            </w:smartTag>
            <w:r w:rsidRPr="00760651">
              <w:rPr>
                <w:rFonts w:ascii="標楷體" w:eastAsia="標楷體" w:hAnsi="標楷體" w:hint="eastAsia"/>
                <w:sz w:val="20"/>
                <w:szCs w:val="20"/>
              </w:rPr>
              <w:t>能聽辨教師教學語言及教學內容。</w:t>
            </w:r>
          </w:p>
          <w:p w:rsidR="008B5C4E" w:rsidRPr="00760651" w:rsidRDefault="008B5C4E" w:rsidP="007B790C">
            <w:pPr>
              <w:autoSpaceDE w:val="0"/>
              <w:autoSpaceDN w:val="0"/>
              <w:adjustRightInd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6"/>
                <w:attr w:name="IsLunarDate" w:val="False"/>
                <w:attr w:name="IsROCDate" w:val="False"/>
              </w:smartTagPr>
              <w:r w:rsidRPr="00760651">
                <w:rPr>
                  <w:rFonts w:ascii="標楷體" w:eastAsia="標楷體" w:hAnsi="標楷體" w:hint="eastAsia"/>
                  <w:sz w:val="20"/>
                  <w:szCs w:val="20"/>
                </w:rPr>
                <w:t>1-2-6</w:t>
              </w:r>
            </w:smartTag>
            <w:r w:rsidRPr="00760651">
              <w:rPr>
                <w:rFonts w:ascii="標楷體" w:eastAsia="標楷體" w:hAnsi="標楷體" w:hint="eastAsia"/>
                <w:sz w:val="20"/>
                <w:szCs w:val="20"/>
              </w:rPr>
              <w:t>能初步運用科技與資訊媒材提升聆聽能力。</w:t>
            </w:r>
          </w:p>
          <w:p w:rsidR="008B5C4E" w:rsidRPr="00760651" w:rsidRDefault="008B5C4E" w:rsidP="007B790C">
            <w:pPr>
              <w:autoSpaceDE w:val="0"/>
              <w:autoSpaceDN w:val="0"/>
              <w:adjustRightInd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2"/>
                <w:attr w:name="IsLunarDate" w:val="False"/>
                <w:attr w:name="IsROCDate" w:val="False"/>
              </w:smartTagPr>
              <w:r w:rsidRPr="00760651">
                <w:rPr>
                  <w:rFonts w:ascii="標楷體" w:eastAsia="標楷體" w:hAnsi="標楷體" w:hint="eastAsia"/>
                  <w:sz w:val="20"/>
                  <w:szCs w:val="20"/>
                </w:rPr>
                <w:t>2-2-2</w:t>
              </w:r>
            </w:smartTag>
            <w:r w:rsidRPr="00760651">
              <w:rPr>
                <w:rFonts w:ascii="標楷體" w:eastAsia="標楷體" w:hAnsi="標楷體" w:hint="eastAsia"/>
                <w:sz w:val="20"/>
                <w:szCs w:val="20"/>
              </w:rPr>
              <w:t>能運用閩南語與師長、同學及社區人士進行對話。</w:t>
            </w:r>
          </w:p>
          <w:p w:rsidR="008B5C4E" w:rsidRPr="00760651" w:rsidRDefault="008B5C4E" w:rsidP="007B790C">
            <w:pPr>
              <w:autoSpaceDE w:val="0"/>
              <w:autoSpaceDN w:val="0"/>
              <w:adjustRightInd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3"/>
                <w:attr w:name="IsLunarDate" w:val="False"/>
                <w:attr w:name="IsROCDate" w:val="False"/>
              </w:smartTagPr>
              <w:r w:rsidRPr="00760651">
                <w:rPr>
                  <w:rFonts w:ascii="標楷體" w:eastAsia="標楷體" w:hAnsi="標楷體" w:hint="eastAsia"/>
                  <w:sz w:val="20"/>
                  <w:szCs w:val="20"/>
                </w:rPr>
                <w:t>2-2-3</w:t>
              </w:r>
            </w:smartTag>
            <w:r w:rsidRPr="00760651">
              <w:rPr>
                <w:rFonts w:ascii="標楷體" w:eastAsia="標楷體" w:hAnsi="標楷體" w:hint="eastAsia"/>
                <w:sz w:val="20"/>
                <w:szCs w:val="20"/>
              </w:rPr>
              <w:t>能念唱歌謠及說出簡易故事。</w:t>
            </w:r>
          </w:p>
          <w:p w:rsidR="008B5C4E" w:rsidRPr="00760651" w:rsidRDefault="008B5C4E" w:rsidP="007B790C">
            <w:pPr>
              <w:autoSpaceDE w:val="0"/>
              <w:autoSpaceDN w:val="0"/>
              <w:adjustRightInd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4"/>
                <w:attr w:name="IsLunarDate" w:val="False"/>
                <w:attr w:name="IsROCDate" w:val="False"/>
              </w:smartTagPr>
              <w:r w:rsidRPr="00760651">
                <w:rPr>
                  <w:rFonts w:ascii="標楷體" w:eastAsia="標楷體" w:hAnsi="標楷體" w:hint="eastAsia"/>
                  <w:sz w:val="20"/>
                  <w:szCs w:val="20"/>
                </w:rPr>
                <w:t>2-2-4</w:t>
              </w:r>
            </w:smartTag>
            <w:r w:rsidRPr="00760651">
              <w:rPr>
                <w:rFonts w:ascii="標楷體" w:eastAsia="標楷體" w:hAnsi="標楷體" w:hint="eastAsia"/>
                <w:sz w:val="20"/>
                <w:szCs w:val="20"/>
              </w:rPr>
              <w:t>能運用閩南語簡單描述生活周遭的人、事、時、地、物。</w:t>
            </w:r>
          </w:p>
          <w:p w:rsidR="008B5C4E" w:rsidRPr="00760651" w:rsidRDefault="008B5C4E" w:rsidP="007B790C">
            <w:pPr>
              <w:autoSpaceDE w:val="0"/>
              <w:autoSpaceDN w:val="0"/>
              <w:adjustRightInd w:val="0"/>
              <w:spacing w:line="0" w:lineRule="atLeast"/>
              <w:jc w:val="both"/>
              <w:rPr>
                <w:rFonts w:ascii="標楷體" w:eastAsia="標楷體" w:hAnsi="標楷體"/>
                <w:sz w:val="20"/>
                <w:szCs w:val="20"/>
              </w:rPr>
            </w:pPr>
            <w:smartTag w:uri="urn:schemas-microsoft-com:office:smarttags" w:element="chsdate">
              <w:smartTagPr>
                <w:attr w:name="Year" w:val="2005"/>
                <w:attr w:name="Month" w:val="2"/>
                <w:attr w:name="Day" w:val="2"/>
                <w:attr w:name="IsLunarDate" w:val="False"/>
                <w:attr w:name="IsROCDate" w:val="False"/>
              </w:smartTagPr>
              <w:r w:rsidRPr="00760651">
                <w:rPr>
                  <w:rFonts w:ascii="標楷體" w:eastAsia="標楷體" w:hAnsi="標楷體" w:hint="eastAsia"/>
                  <w:sz w:val="20"/>
                  <w:szCs w:val="20"/>
                </w:rPr>
                <w:t>5-2-2</w:t>
              </w:r>
            </w:smartTag>
            <w:r w:rsidRPr="00760651">
              <w:rPr>
                <w:rFonts w:ascii="標楷體" w:eastAsia="標楷體" w:hAnsi="標楷體" w:hint="eastAsia"/>
                <w:sz w:val="20"/>
                <w:szCs w:val="20"/>
              </w:rPr>
              <w:t>能以閩南語進行基本的語詞替換與句型轉換。</w:t>
            </w:r>
          </w:p>
          <w:p w:rsidR="008B5C4E" w:rsidRPr="00760651" w:rsidRDefault="008B5C4E" w:rsidP="007B790C">
            <w:pPr>
              <w:autoSpaceDE w:val="0"/>
              <w:autoSpaceDN w:val="0"/>
              <w:adjustRightInd w:val="0"/>
              <w:spacing w:line="0" w:lineRule="atLeast"/>
              <w:jc w:val="both"/>
              <w:rPr>
                <w:rFonts w:ascii="標楷體" w:eastAsia="標楷體" w:hAnsi="標楷體"/>
                <w:sz w:val="20"/>
                <w:szCs w:val="20"/>
              </w:rPr>
            </w:pPr>
            <w:r w:rsidRPr="00760651">
              <w:rPr>
                <w:rFonts w:ascii="標楷體" w:eastAsia="標楷體" w:hAnsi="標楷體" w:hint="eastAsia"/>
                <w:sz w:val="20"/>
                <w:szCs w:val="20"/>
              </w:rPr>
              <w:t>國語文</w:t>
            </w:r>
          </w:p>
          <w:p w:rsidR="008B5C4E" w:rsidRPr="00760651" w:rsidRDefault="008B5C4E" w:rsidP="007B790C">
            <w:pPr>
              <w:autoSpaceDE w:val="0"/>
              <w:autoSpaceDN w:val="0"/>
              <w:adjustRightInd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2"/>
                <w:attr w:name="IsLunarDate" w:val="False"/>
                <w:attr w:name="IsROCDate" w:val="False"/>
              </w:smartTagPr>
              <w:r w:rsidRPr="00760651">
                <w:rPr>
                  <w:rFonts w:ascii="標楷體" w:eastAsia="標楷體" w:hAnsi="標楷體" w:hint="eastAsia"/>
                  <w:sz w:val="20"/>
                  <w:szCs w:val="20"/>
                </w:rPr>
                <w:t>2-2-2</w:t>
              </w:r>
            </w:smartTag>
            <w:r w:rsidRPr="00760651">
              <w:rPr>
                <w:rFonts w:ascii="標楷體" w:eastAsia="標楷體" w:hAnsi="標楷體" w:hint="eastAsia"/>
                <w:sz w:val="20"/>
                <w:szCs w:val="20"/>
              </w:rPr>
              <w:t>-3能發展仔細聆聽與歸納要點的能力。</w:t>
            </w:r>
          </w:p>
          <w:p w:rsidR="008B5C4E" w:rsidRPr="00760651" w:rsidRDefault="008B5C4E" w:rsidP="007B790C">
            <w:pPr>
              <w:autoSpaceDE w:val="0"/>
              <w:autoSpaceDN w:val="0"/>
              <w:adjustRightInd w:val="0"/>
              <w:spacing w:line="0" w:lineRule="atLeast"/>
              <w:jc w:val="both"/>
              <w:rPr>
                <w:rFonts w:ascii="標楷體" w:eastAsia="標楷體" w:hAnsi="標楷體"/>
                <w:sz w:val="20"/>
                <w:szCs w:val="20"/>
              </w:rPr>
            </w:pPr>
            <w:r w:rsidRPr="00760651">
              <w:rPr>
                <w:rFonts w:ascii="標楷體" w:eastAsia="標楷體" w:hAnsi="標楷體" w:hint="eastAsia"/>
                <w:sz w:val="20"/>
                <w:szCs w:val="20"/>
              </w:rPr>
              <w:t>健康與體育</w:t>
            </w:r>
          </w:p>
          <w:p w:rsidR="008B5C4E" w:rsidRPr="00760651" w:rsidRDefault="008B5C4E" w:rsidP="007B790C">
            <w:pPr>
              <w:autoSpaceDE w:val="0"/>
              <w:autoSpaceDN w:val="0"/>
              <w:adjustRightInd w:val="0"/>
              <w:spacing w:line="0" w:lineRule="atLeast"/>
              <w:jc w:val="both"/>
              <w:rPr>
                <w:rFonts w:ascii="標楷體" w:eastAsia="標楷體" w:hAnsi="標楷體"/>
                <w:sz w:val="20"/>
                <w:szCs w:val="20"/>
              </w:rPr>
            </w:pPr>
            <w:smartTag w:uri="urn:schemas-microsoft-com:office:smarttags" w:element="chsdate">
              <w:smartTagPr>
                <w:attr w:name="Year" w:val="2003"/>
                <w:attr w:name="Month" w:val="1"/>
                <w:attr w:name="Day" w:val="1"/>
                <w:attr w:name="IsLunarDate" w:val="False"/>
                <w:attr w:name="IsROCDate" w:val="False"/>
              </w:smartTagPr>
              <w:r w:rsidRPr="00760651">
                <w:rPr>
                  <w:rFonts w:ascii="標楷體" w:eastAsia="標楷體" w:hAnsi="標楷體" w:hint="eastAsia"/>
                  <w:sz w:val="20"/>
                  <w:szCs w:val="20"/>
                </w:rPr>
                <w:t>3-1-1</w:t>
              </w:r>
            </w:smartTag>
            <w:r w:rsidRPr="00760651">
              <w:rPr>
                <w:rFonts w:ascii="標楷體" w:eastAsia="標楷體" w:hAnsi="標楷體" w:hint="eastAsia"/>
                <w:sz w:val="20"/>
                <w:szCs w:val="20"/>
              </w:rPr>
              <w:t>表現簡單的全身性身體活動。</w:t>
            </w:r>
          </w:p>
          <w:p w:rsidR="008B5C4E" w:rsidRPr="00760651" w:rsidRDefault="008B5C4E" w:rsidP="007B790C">
            <w:pPr>
              <w:autoSpaceDE w:val="0"/>
              <w:autoSpaceDN w:val="0"/>
              <w:adjustRightInd w:val="0"/>
              <w:spacing w:line="0" w:lineRule="atLeast"/>
              <w:jc w:val="both"/>
              <w:rPr>
                <w:rFonts w:ascii="標楷體" w:eastAsia="標楷體" w:hAnsi="標楷體"/>
                <w:sz w:val="20"/>
                <w:szCs w:val="20"/>
              </w:rPr>
            </w:pPr>
          </w:p>
        </w:tc>
        <w:tc>
          <w:tcPr>
            <w:tcW w:w="1518"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學會常見運動項目的閩南語說法。</w:t>
            </w:r>
          </w:p>
        </w:tc>
        <w:tc>
          <w:tcPr>
            <w:tcW w:w="5286" w:type="dxa"/>
          </w:tcPr>
          <w:p w:rsidR="008B5C4E" w:rsidRPr="00760651" w:rsidRDefault="008B5C4E" w:rsidP="007B790C">
            <w:pPr>
              <w:jc w:val="both"/>
              <w:rPr>
                <w:rFonts w:ascii="標楷體" w:eastAsia="標楷體" w:hAnsi="標楷體" w:cs="Courier New"/>
                <w:sz w:val="20"/>
                <w:szCs w:val="20"/>
              </w:rPr>
            </w:pPr>
            <w:r w:rsidRPr="00760651">
              <w:rPr>
                <w:rFonts w:ascii="標楷體" w:eastAsia="標楷體" w:hAnsi="標楷體" w:cs="Courier New" w:hint="eastAsia"/>
                <w:sz w:val="20"/>
                <w:szCs w:val="20"/>
              </w:rPr>
              <w:t>1.教師問學生：「恁知影佗幾種運動項目？」(你們知道哪幾種運動項目？)請學生自由發表意見，再問學生是否知道這些運動項目的閩南語說法。</w:t>
            </w:r>
          </w:p>
          <w:p w:rsidR="008B5C4E" w:rsidRPr="00760651" w:rsidRDefault="008B5C4E" w:rsidP="007B790C">
            <w:pPr>
              <w:jc w:val="both"/>
              <w:rPr>
                <w:rFonts w:ascii="標楷體" w:eastAsia="標楷體" w:hAnsi="標楷體" w:cs="Courier New"/>
                <w:sz w:val="20"/>
                <w:szCs w:val="20"/>
              </w:rPr>
            </w:pPr>
            <w:r w:rsidRPr="00760651">
              <w:rPr>
                <w:rFonts w:ascii="標楷體" w:eastAsia="標楷體" w:hAnsi="標楷體" w:cs="Courier New" w:hint="eastAsia"/>
                <w:sz w:val="20"/>
                <w:szCs w:val="20"/>
              </w:rPr>
              <w:t>2.教師播放CD1或電子書，請學生聆聽、念誦本課語詞。</w:t>
            </w:r>
          </w:p>
          <w:p w:rsidR="008B5C4E" w:rsidRPr="00760651" w:rsidRDefault="008B5C4E" w:rsidP="007B790C">
            <w:pPr>
              <w:jc w:val="both"/>
              <w:rPr>
                <w:rFonts w:ascii="標楷體" w:eastAsia="標楷體" w:hAnsi="標楷體" w:cs="Courier New"/>
                <w:sz w:val="20"/>
                <w:szCs w:val="20"/>
              </w:rPr>
            </w:pPr>
            <w:r w:rsidRPr="00760651">
              <w:rPr>
                <w:rFonts w:ascii="標楷體" w:eastAsia="標楷體" w:hAnsi="標楷體" w:cs="Courier New" w:hint="eastAsia"/>
                <w:sz w:val="20"/>
                <w:szCs w:val="20"/>
              </w:rPr>
              <w:t>3.教師講解語詞，並指導學生正確發音。</w:t>
            </w:r>
          </w:p>
          <w:p w:rsidR="008B5C4E" w:rsidRPr="00760651" w:rsidRDefault="008B5C4E" w:rsidP="007B790C">
            <w:pPr>
              <w:jc w:val="both"/>
              <w:rPr>
                <w:rFonts w:ascii="標楷體" w:eastAsia="標楷體" w:hAnsi="標楷體" w:cs="Courier New"/>
                <w:sz w:val="20"/>
                <w:szCs w:val="20"/>
              </w:rPr>
            </w:pPr>
            <w:r w:rsidRPr="00760651">
              <w:rPr>
                <w:rFonts w:ascii="標楷體" w:eastAsia="標楷體" w:hAnsi="標楷體" w:cs="Courier New" w:hint="eastAsia"/>
                <w:sz w:val="20"/>
                <w:szCs w:val="20"/>
              </w:rPr>
              <w:t>4.播放CD1或電子書，讓學生聆聽語詞造句，並鼓勵學生發表造句。</w:t>
            </w:r>
          </w:p>
          <w:p w:rsidR="008B5C4E" w:rsidRPr="00760651" w:rsidRDefault="008B5C4E" w:rsidP="007B790C">
            <w:pPr>
              <w:jc w:val="both"/>
              <w:rPr>
                <w:rFonts w:ascii="標楷體" w:eastAsia="標楷體" w:hAnsi="標楷體" w:cs="Courier New"/>
                <w:sz w:val="20"/>
                <w:szCs w:val="20"/>
              </w:rPr>
            </w:pPr>
            <w:r w:rsidRPr="00760651">
              <w:rPr>
                <w:rFonts w:ascii="標楷體" w:eastAsia="標楷體" w:hAnsi="標楷體" w:cs="Courier New" w:hint="eastAsia"/>
                <w:sz w:val="20"/>
                <w:szCs w:val="20"/>
              </w:rPr>
              <w:t>5.搭配電子書的「語詞遊戲」，讓學生藉由遊戲享受學習的樂趣。</w:t>
            </w:r>
          </w:p>
          <w:p w:rsidR="008B5C4E" w:rsidRPr="00760651" w:rsidRDefault="008B5C4E" w:rsidP="007B790C">
            <w:pPr>
              <w:jc w:val="both"/>
              <w:rPr>
                <w:rFonts w:ascii="標楷體" w:eastAsia="標楷體" w:hAnsi="標楷體" w:cs="Courier New"/>
                <w:sz w:val="20"/>
                <w:szCs w:val="20"/>
              </w:rPr>
            </w:pPr>
            <w:r w:rsidRPr="00760651">
              <w:rPr>
                <w:rFonts w:ascii="標楷體" w:eastAsia="標楷體" w:hAnsi="標楷體" w:cs="Courier New" w:hint="eastAsia"/>
                <w:sz w:val="20"/>
                <w:szCs w:val="20"/>
              </w:rPr>
              <w:t>6.活動～超級絕配:教師先將運動圖卡弄散，並將全班分組，各組派代表於10秒內找出教師所說的運動圖卡，並以閩南語說出該運動名稱，速度最快的獲勝。</w:t>
            </w:r>
          </w:p>
          <w:p w:rsidR="008B5C4E" w:rsidRPr="00760651" w:rsidRDefault="008B5C4E" w:rsidP="007B790C">
            <w:pPr>
              <w:jc w:val="both"/>
              <w:rPr>
                <w:rFonts w:ascii="標楷體" w:eastAsia="標楷體" w:hAnsi="標楷體" w:cs="Courier New"/>
                <w:sz w:val="20"/>
                <w:szCs w:val="20"/>
              </w:rPr>
            </w:pPr>
            <w:r w:rsidRPr="00760651">
              <w:rPr>
                <w:rFonts w:ascii="標楷體" w:eastAsia="標楷體" w:hAnsi="標楷體" w:cs="Courier New" w:hint="eastAsia"/>
                <w:sz w:val="20"/>
                <w:szCs w:val="20"/>
              </w:rPr>
              <w:t>7.教師播放CD1或電子書，並講解本課「做伙來造句」句型「……鬥陣……」、「現現……」，教導學生練習該句型。</w:t>
            </w:r>
          </w:p>
          <w:p w:rsidR="008B5C4E" w:rsidRPr="00760651" w:rsidRDefault="008B5C4E" w:rsidP="007B790C">
            <w:pPr>
              <w:jc w:val="both"/>
              <w:rPr>
                <w:rFonts w:ascii="標楷體" w:eastAsia="標楷體" w:hAnsi="標楷體" w:cs="Courier New"/>
                <w:sz w:val="20"/>
                <w:szCs w:val="20"/>
              </w:rPr>
            </w:pPr>
            <w:r w:rsidRPr="00760651">
              <w:rPr>
                <w:rFonts w:ascii="標楷體" w:eastAsia="標楷體" w:hAnsi="標楷體" w:cs="Courier New" w:hint="eastAsia"/>
                <w:sz w:val="20"/>
                <w:szCs w:val="20"/>
              </w:rPr>
              <w:t>8.教師可先造一、兩個句子做為例句，再請學生照樣造句，以練習本課句型。</w:t>
            </w:r>
          </w:p>
          <w:p w:rsidR="008B5C4E" w:rsidRPr="00760651" w:rsidRDefault="008B5C4E" w:rsidP="007B790C">
            <w:pPr>
              <w:jc w:val="both"/>
              <w:rPr>
                <w:rFonts w:ascii="標楷體" w:eastAsia="標楷體" w:hAnsi="標楷體" w:cs="Courier New"/>
                <w:sz w:val="20"/>
                <w:szCs w:val="20"/>
              </w:rPr>
            </w:pPr>
            <w:r w:rsidRPr="00760651">
              <w:rPr>
                <w:rFonts w:ascii="標楷體" w:eastAsia="標楷體" w:hAnsi="標楷體" w:cs="Courier New" w:hint="eastAsia"/>
                <w:sz w:val="20"/>
                <w:szCs w:val="20"/>
              </w:rPr>
              <w:t>9..搭配教學電子書，複習本堂課所學。</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cs="Courier New" w:hint="eastAsia"/>
                <w:sz w:val="20"/>
                <w:szCs w:val="20"/>
              </w:rPr>
              <w:t>10.參考「教學補給站」，播放CD1或電子書，介紹其他的運動。</w:t>
            </w:r>
          </w:p>
        </w:tc>
        <w:tc>
          <w:tcPr>
            <w:tcW w:w="474" w:type="dxa"/>
          </w:tcPr>
          <w:p w:rsidR="008B5C4E" w:rsidRPr="00760651" w:rsidRDefault="008B5C4E" w:rsidP="007B790C">
            <w:pPr>
              <w:autoSpaceDE w:val="0"/>
              <w:autoSpaceDN w:val="0"/>
              <w:adjustRightInd w:val="0"/>
              <w:jc w:val="center"/>
              <w:rPr>
                <w:rFonts w:ascii="標楷體" w:eastAsia="標楷體" w:hAnsi="標楷體"/>
                <w:sz w:val="20"/>
                <w:szCs w:val="20"/>
              </w:rPr>
            </w:pPr>
            <w:r w:rsidRPr="00760651">
              <w:rPr>
                <w:rFonts w:ascii="標楷體" w:eastAsia="標楷體" w:hAnsi="標楷體"/>
                <w:sz w:val="20"/>
                <w:szCs w:val="20"/>
              </w:rPr>
              <w:t>1</w:t>
            </w:r>
          </w:p>
        </w:tc>
        <w:tc>
          <w:tcPr>
            <w:tcW w:w="1260"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教學電子書</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教用CD1</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圖卡</w:t>
            </w:r>
          </w:p>
          <w:p w:rsidR="008B5C4E" w:rsidRPr="00760651" w:rsidRDefault="008B5C4E" w:rsidP="007B790C">
            <w:pPr>
              <w:autoSpaceDE w:val="0"/>
              <w:autoSpaceDN w:val="0"/>
              <w:adjustRightInd w:val="0"/>
              <w:jc w:val="both"/>
              <w:rPr>
                <w:rFonts w:ascii="標楷體" w:eastAsia="標楷體" w:hAnsi="標楷體"/>
                <w:sz w:val="20"/>
                <w:szCs w:val="20"/>
              </w:rPr>
            </w:pPr>
          </w:p>
        </w:tc>
        <w:tc>
          <w:tcPr>
            <w:tcW w:w="1080" w:type="dxa"/>
          </w:tcPr>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sz w:val="20"/>
                <w:szCs w:val="20"/>
              </w:rPr>
              <w:t>口語評量</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朗誦評量</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sz w:val="20"/>
                <w:szCs w:val="20"/>
              </w:rPr>
              <w:t>團體遊戲</w:t>
            </w:r>
          </w:p>
          <w:p w:rsidR="008B5C4E" w:rsidRPr="00760651" w:rsidRDefault="008B5C4E" w:rsidP="007B790C">
            <w:pPr>
              <w:autoSpaceDE w:val="0"/>
              <w:autoSpaceDN w:val="0"/>
              <w:adjustRightInd w:val="0"/>
              <w:jc w:val="both"/>
              <w:rPr>
                <w:rFonts w:ascii="標楷體" w:eastAsia="標楷體" w:hAnsi="標楷體"/>
                <w:sz w:val="20"/>
                <w:szCs w:val="20"/>
              </w:rPr>
            </w:pPr>
          </w:p>
        </w:tc>
      </w:tr>
      <w:tr w:rsidR="008B5C4E" w:rsidRPr="00760651" w:rsidTr="007B790C">
        <w:trPr>
          <w:trHeight w:val="6922"/>
        </w:trPr>
        <w:tc>
          <w:tcPr>
            <w:tcW w:w="409"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lastRenderedPageBreak/>
              <w:t>十</w:t>
            </w:r>
          </w:p>
        </w:tc>
        <w:tc>
          <w:tcPr>
            <w:tcW w:w="408" w:type="dxa"/>
          </w:tcPr>
          <w:p w:rsidR="008B5C4E" w:rsidRPr="00760651" w:rsidRDefault="008B5C4E" w:rsidP="007B790C">
            <w:pPr>
              <w:autoSpaceDE w:val="0"/>
              <w:autoSpaceDN w:val="0"/>
              <w:adjustRightInd w:val="0"/>
              <w:jc w:val="center"/>
              <w:rPr>
                <w:rFonts w:ascii="標楷體" w:eastAsia="標楷體" w:hAnsi="標楷體"/>
                <w:sz w:val="20"/>
                <w:szCs w:val="20"/>
              </w:rPr>
            </w:pPr>
            <w:r w:rsidRPr="00760651">
              <w:rPr>
                <w:rFonts w:ascii="標楷體" w:eastAsia="標楷體" w:hAnsi="標楷體"/>
                <w:sz w:val="20"/>
                <w:szCs w:val="20"/>
              </w:rPr>
              <w:t>3.踢跤球</w:t>
            </w:r>
          </w:p>
        </w:tc>
        <w:tc>
          <w:tcPr>
            <w:tcW w:w="4253" w:type="dxa"/>
          </w:tcPr>
          <w:p w:rsidR="008B5C4E" w:rsidRPr="00760651" w:rsidRDefault="008B5C4E" w:rsidP="007B790C">
            <w:pPr>
              <w:autoSpaceDE w:val="0"/>
              <w:autoSpaceDN w:val="0"/>
              <w:adjustRightInd w:val="0"/>
              <w:spacing w:line="300" w:lineRule="exact"/>
              <w:jc w:val="both"/>
              <w:rPr>
                <w:rFonts w:ascii="標楷體" w:eastAsia="標楷體" w:hAnsi="標楷體"/>
                <w:sz w:val="20"/>
                <w:szCs w:val="20"/>
              </w:rPr>
            </w:pPr>
            <w:r w:rsidRPr="00760651">
              <w:rPr>
                <w:rFonts w:ascii="標楷體" w:eastAsia="標楷體" w:hAnsi="標楷體" w:hint="eastAsia"/>
                <w:sz w:val="20"/>
                <w:szCs w:val="20"/>
              </w:rPr>
              <w:t>閩南語</w:t>
            </w:r>
          </w:p>
          <w:p w:rsidR="008B5C4E" w:rsidRPr="00760651" w:rsidRDefault="008B5C4E" w:rsidP="007B790C">
            <w:pPr>
              <w:autoSpaceDE w:val="0"/>
              <w:autoSpaceDN w:val="0"/>
              <w:adjustRightInd w:val="0"/>
              <w:spacing w:line="300" w:lineRule="exact"/>
              <w:jc w:val="both"/>
              <w:rPr>
                <w:rFonts w:ascii="標楷體" w:eastAsia="標楷體" w:hAnsi="標楷體"/>
                <w:sz w:val="20"/>
                <w:szCs w:val="20"/>
              </w:rPr>
            </w:pPr>
            <w:smartTag w:uri="urn:schemas-microsoft-com:office:smarttags" w:element="chsdate">
              <w:smartTagPr>
                <w:attr w:name="Year" w:val="2001"/>
                <w:attr w:name="Month" w:val="2"/>
                <w:attr w:name="Day" w:val="2"/>
                <w:attr w:name="IsLunarDate" w:val="False"/>
                <w:attr w:name="IsROCDate" w:val="False"/>
              </w:smartTagPr>
              <w:r w:rsidRPr="00760651">
                <w:rPr>
                  <w:rFonts w:ascii="標楷體" w:eastAsia="標楷體" w:hAnsi="標楷體" w:hint="eastAsia"/>
                  <w:sz w:val="20"/>
                  <w:szCs w:val="20"/>
                </w:rPr>
                <w:t>1-2-2</w:t>
              </w:r>
            </w:smartTag>
            <w:r w:rsidRPr="00760651">
              <w:rPr>
                <w:rFonts w:ascii="標楷體" w:eastAsia="標楷體" w:hAnsi="標楷體" w:hint="eastAsia"/>
                <w:sz w:val="20"/>
                <w:szCs w:val="20"/>
              </w:rPr>
              <w:t>能聽辨教師教學語言及教學內容。</w:t>
            </w:r>
          </w:p>
          <w:p w:rsidR="008B5C4E" w:rsidRPr="00760651" w:rsidRDefault="008B5C4E" w:rsidP="007B790C">
            <w:pPr>
              <w:autoSpaceDE w:val="0"/>
              <w:autoSpaceDN w:val="0"/>
              <w:adjustRightInd w:val="0"/>
              <w:spacing w:line="300" w:lineRule="exact"/>
              <w:jc w:val="both"/>
              <w:rPr>
                <w:rFonts w:ascii="標楷體" w:eastAsia="標楷體" w:hAnsi="標楷體"/>
                <w:sz w:val="20"/>
                <w:szCs w:val="20"/>
              </w:rPr>
            </w:pPr>
            <w:smartTag w:uri="urn:schemas-microsoft-com:office:smarttags" w:element="chsdate">
              <w:smartTagPr>
                <w:attr w:name="Year" w:val="2001"/>
                <w:attr w:name="Month" w:val="2"/>
                <w:attr w:name="Day" w:val="6"/>
                <w:attr w:name="IsLunarDate" w:val="False"/>
                <w:attr w:name="IsROCDate" w:val="False"/>
              </w:smartTagPr>
              <w:r w:rsidRPr="00760651">
                <w:rPr>
                  <w:rFonts w:ascii="標楷體" w:eastAsia="標楷體" w:hAnsi="標楷體" w:hint="eastAsia"/>
                  <w:sz w:val="20"/>
                  <w:szCs w:val="20"/>
                </w:rPr>
                <w:t>1-2-6</w:t>
              </w:r>
            </w:smartTag>
            <w:r w:rsidRPr="00760651">
              <w:rPr>
                <w:rFonts w:ascii="標楷體" w:eastAsia="標楷體" w:hAnsi="標楷體" w:hint="eastAsia"/>
                <w:sz w:val="20"/>
                <w:szCs w:val="20"/>
              </w:rPr>
              <w:t>能初步運用科技與資訊媒材提升聆聽能力。</w:t>
            </w:r>
          </w:p>
          <w:p w:rsidR="008B5C4E" w:rsidRPr="00760651" w:rsidRDefault="008B5C4E" w:rsidP="007B790C">
            <w:pPr>
              <w:autoSpaceDE w:val="0"/>
              <w:autoSpaceDN w:val="0"/>
              <w:adjustRightInd w:val="0"/>
              <w:spacing w:line="300" w:lineRule="exact"/>
              <w:jc w:val="both"/>
              <w:rPr>
                <w:rFonts w:ascii="標楷體" w:eastAsia="標楷體" w:hAnsi="標楷體"/>
                <w:sz w:val="20"/>
                <w:szCs w:val="20"/>
              </w:rPr>
            </w:pPr>
            <w:smartTag w:uri="urn:schemas-microsoft-com:office:smarttags" w:element="chsdate">
              <w:smartTagPr>
                <w:attr w:name="Year" w:val="2002"/>
                <w:attr w:name="Month" w:val="2"/>
                <w:attr w:name="Day" w:val="2"/>
                <w:attr w:name="IsLunarDate" w:val="False"/>
                <w:attr w:name="IsROCDate" w:val="False"/>
              </w:smartTagPr>
              <w:r w:rsidRPr="00760651">
                <w:rPr>
                  <w:rFonts w:ascii="標楷體" w:eastAsia="標楷體" w:hAnsi="標楷體" w:hint="eastAsia"/>
                  <w:sz w:val="20"/>
                  <w:szCs w:val="20"/>
                </w:rPr>
                <w:t>2-2-2</w:t>
              </w:r>
            </w:smartTag>
            <w:r w:rsidRPr="00760651">
              <w:rPr>
                <w:rFonts w:ascii="標楷體" w:eastAsia="標楷體" w:hAnsi="標楷體" w:hint="eastAsia"/>
                <w:sz w:val="20"/>
                <w:szCs w:val="20"/>
              </w:rPr>
              <w:t>能運用閩南語與師長、同學及社區人士進行對話。</w:t>
            </w:r>
          </w:p>
          <w:p w:rsidR="008B5C4E" w:rsidRPr="00760651" w:rsidRDefault="008B5C4E" w:rsidP="007B790C">
            <w:pPr>
              <w:autoSpaceDE w:val="0"/>
              <w:autoSpaceDN w:val="0"/>
              <w:adjustRightInd w:val="0"/>
              <w:spacing w:line="300" w:lineRule="exact"/>
              <w:jc w:val="both"/>
              <w:rPr>
                <w:rFonts w:ascii="標楷體" w:eastAsia="標楷體" w:hAnsi="標楷體"/>
                <w:sz w:val="20"/>
                <w:szCs w:val="20"/>
              </w:rPr>
            </w:pPr>
            <w:smartTag w:uri="urn:schemas-microsoft-com:office:smarttags" w:element="chsdate">
              <w:smartTagPr>
                <w:attr w:name="Year" w:val="2003"/>
                <w:attr w:name="Month" w:val="2"/>
                <w:attr w:name="Day" w:val="1"/>
                <w:attr w:name="IsLunarDate" w:val="False"/>
                <w:attr w:name="IsROCDate" w:val="False"/>
              </w:smartTagPr>
              <w:r w:rsidRPr="00760651">
                <w:rPr>
                  <w:rFonts w:ascii="標楷體" w:eastAsia="標楷體" w:hAnsi="標楷體" w:hint="eastAsia"/>
                  <w:sz w:val="20"/>
                  <w:szCs w:val="20"/>
                </w:rPr>
                <w:t>3-2-1</w:t>
              </w:r>
            </w:smartTag>
            <w:r w:rsidRPr="00760651">
              <w:rPr>
                <w:rFonts w:ascii="標楷體" w:eastAsia="標楷體" w:hAnsi="標楷體" w:hint="eastAsia"/>
                <w:sz w:val="20"/>
                <w:szCs w:val="20"/>
              </w:rPr>
              <w:t>能認念標音符號的聲母、韻母、聲調。</w:t>
            </w:r>
          </w:p>
          <w:p w:rsidR="008B5C4E" w:rsidRPr="00760651" w:rsidRDefault="008B5C4E" w:rsidP="007B790C">
            <w:pPr>
              <w:autoSpaceDE w:val="0"/>
              <w:autoSpaceDN w:val="0"/>
              <w:adjustRightInd w:val="0"/>
              <w:spacing w:line="300" w:lineRule="exact"/>
              <w:jc w:val="both"/>
              <w:rPr>
                <w:rFonts w:ascii="標楷體" w:eastAsia="標楷體" w:hAnsi="標楷體"/>
                <w:sz w:val="20"/>
                <w:szCs w:val="20"/>
              </w:rPr>
            </w:pPr>
            <w:smartTag w:uri="urn:schemas-microsoft-com:office:smarttags" w:element="chsdate">
              <w:smartTagPr>
                <w:attr w:name="Year" w:val="2003"/>
                <w:attr w:name="Month" w:val="2"/>
                <w:attr w:name="Day" w:val="2"/>
                <w:attr w:name="IsLunarDate" w:val="False"/>
                <w:attr w:name="IsROCDate" w:val="False"/>
              </w:smartTagPr>
              <w:r w:rsidRPr="00760651">
                <w:rPr>
                  <w:rFonts w:ascii="標楷體" w:eastAsia="標楷體" w:hAnsi="標楷體" w:hint="eastAsia"/>
                  <w:sz w:val="20"/>
                  <w:szCs w:val="20"/>
                </w:rPr>
                <w:t>3-2-2</w:t>
              </w:r>
            </w:smartTag>
            <w:r w:rsidRPr="00760651">
              <w:rPr>
                <w:rFonts w:ascii="標楷體" w:eastAsia="標楷體" w:hAnsi="標楷體" w:hint="eastAsia"/>
                <w:sz w:val="20"/>
                <w:szCs w:val="20"/>
              </w:rPr>
              <w:t>能運用標音符號提升聽說能力。</w:t>
            </w:r>
          </w:p>
          <w:p w:rsidR="008B5C4E" w:rsidRPr="00760651" w:rsidRDefault="008B5C4E" w:rsidP="007B790C">
            <w:pPr>
              <w:autoSpaceDE w:val="0"/>
              <w:autoSpaceDN w:val="0"/>
              <w:adjustRightInd w:val="0"/>
              <w:spacing w:line="300" w:lineRule="exact"/>
              <w:jc w:val="both"/>
              <w:rPr>
                <w:rFonts w:ascii="標楷體" w:eastAsia="標楷體" w:hAnsi="標楷體"/>
                <w:sz w:val="20"/>
                <w:szCs w:val="20"/>
              </w:rPr>
            </w:pPr>
            <w:smartTag w:uri="urn:schemas-microsoft-com:office:smarttags" w:element="chsdate">
              <w:smartTagPr>
                <w:attr w:name="Year" w:val="2005"/>
                <w:attr w:name="Month" w:val="2"/>
                <w:attr w:name="Day" w:val="2"/>
                <w:attr w:name="IsLunarDate" w:val="False"/>
                <w:attr w:name="IsROCDate" w:val="False"/>
              </w:smartTagPr>
              <w:r w:rsidRPr="00760651">
                <w:rPr>
                  <w:rFonts w:ascii="標楷體" w:eastAsia="標楷體" w:hAnsi="標楷體" w:hint="eastAsia"/>
                  <w:sz w:val="20"/>
                  <w:szCs w:val="20"/>
                </w:rPr>
                <w:t>5-2-2</w:t>
              </w:r>
            </w:smartTag>
            <w:r w:rsidRPr="00760651">
              <w:rPr>
                <w:rFonts w:ascii="標楷體" w:eastAsia="標楷體" w:hAnsi="標楷體" w:hint="eastAsia"/>
                <w:sz w:val="20"/>
                <w:szCs w:val="20"/>
              </w:rPr>
              <w:t>能以閩南語進行基本的語詞替換與句型轉換。</w:t>
            </w:r>
          </w:p>
          <w:p w:rsidR="008B5C4E" w:rsidRPr="00760651" w:rsidRDefault="008B5C4E" w:rsidP="007B790C">
            <w:pPr>
              <w:autoSpaceDE w:val="0"/>
              <w:autoSpaceDN w:val="0"/>
              <w:adjustRightInd w:val="0"/>
              <w:spacing w:line="300" w:lineRule="exact"/>
              <w:jc w:val="both"/>
              <w:rPr>
                <w:rFonts w:ascii="標楷體" w:eastAsia="標楷體" w:hAnsi="標楷體"/>
                <w:sz w:val="20"/>
                <w:szCs w:val="20"/>
              </w:rPr>
            </w:pPr>
            <w:r w:rsidRPr="00760651">
              <w:rPr>
                <w:rFonts w:ascii="標楷體" w:eastAsia="標楷體" w:hAnsi="標楷體" w:hint="eastAsia"/>
                <w:sz w:val="20"/>
                <w:szCs w:val="20"/>
              </w:rPr>
              <w:t>國語文</w:t>
            </w:r>
          </w:p>
          <w:p w:rsidR="008B5C4E" w:rsidRPr="00760651" w:rsidRDefault="008B5C4E" w:rsidP="007B790C">
            <w:pPr>
              <w:autoSpaceDE w:val="0"/>
              <w:autoSpaceDN w:val="0"/>
              <w:adjustRightInd w:val="0"/>
              <w:spacing w:line="300" w:lineRule="exact"/>
              <w:jc w:val="both"/>
              <w:rPr>
                <w:rFonts w:ascii="標楷體" w:eastAsia="標楷體" w:hAnsi="標楷體"/>
                <w:sz w:val="20"/>
                <w:szCs w:val="20"/>
              </w:rPr>
            </w:pPr>
            <w:smartTag w:uri="urn:schemas-microsoft-com:office:smarttags" w:element="chsdate">
              <w:smartTagPr>
                <w:attr w:name="Year" w:val="2002"/>
                <w:attr w:name="Month" w:val="2"/>
                <w:attr w:name="Day" w:val="2"/>
                <w:attr w:name="IsLunarDate" w:val="False"/>
                <w:attr w:name="IsROCDate" w:val="False"/>
              </w:smartTagPr>
              <w:r w:rsidRPr="00760651">
                <w:rPr>
                  <w:rFonts w:ascii="標楷體" w:eastAsia="標楷體" w:hAnsi="標楷體" w:hint="eastAsia"/>
                  <w:sz w:val="20"/>
                  <w:szCs w:val="20"/>
                </w:rPr>
                <w:t>2-2-2</w:t>
              </w:r>
            </w:smartTag>
            <w:r w:rsidRPr="00760651">
              <w:rPr>
                <w:rFonts w:ascii="標楷體" w:eastAsia="標楷體" w:hAnsi="標楷體" w:hint="eastAsia"/>
                <w:sz w:val="20"/>
                <w:szCs w:val="20"/>
              </w:rPr>
              <w:t>-3能發展仔細聆聽與歸納要點的能力。</w:t>
            </w:r>
          </w:p>
          <w:p w:rsidR="008B5C4E" w:rsidRPr="00760651" w:rsidRDefault="008B5C4E" w:rsidP="007B790C">
            <w:pPr>
              <w:autoSpaceDE w:val="0"/>
              <w:autoSpaceDN w:val="0"/>
              <w:adjustRightInd w:val="0"/>
              <w:spacing w:line="300" w:lineRule="exact"/>
              <w:jc w:val="both"/>
              <w:rPr>
                <w:rFonts w:ascii="標楷體" w:eastAsia="標楷體" w:hAnsi="標楷體"/>
                <w:sz w:val="20"/>
                <w:szCs w:val="20"/>
              </w:rPr>
            </w:pPr>
            <w:r w:rsidRPr="00760651">
              <w:rPr>
                <w:rFonts w:ascii="標楷體" w:eastAsia="標楷體" w:hAnsi="標楷體" w:hint="eastAsia"/>
                <w:sz w:val="20"/>
                <w:szCs w:val="20"/>
              </w:rPr>
              <w:t>健康與體育</w:t>
            </w:r>
          </w:p>
          <w:p w:rsidR="008B5C4E" w:rsidRPr="00760651" w:rsidRDefault="008B5C4E" w:rsidP="007B790C">
            <w:pPr>
              <w:autoSpaceDE w:val="0"/>
              <w:autoSpaceDN w:val="0"/>
              <w:adjustRightInd w:val="0"/>
              <w:spacing w:line="300" w:lineRule="exact"/>
              <w:jc w:val="both"/>
              <w:rPr>
                <w:rFonts w:ascii="標楷體" w:eastAsia="標楷體" w:hAnsi="標楷體"/>
                <w:sz w:val="20"/>
                <w:szCs w:val="20"/>
              </w:rPr>
            </w:pPr>
            <w:smartTag w:uri="urn:schemas-microsoft-com:office:smarttags" w:element="chsdate">
              <w:smartTagPr>
                <w:attr w:name="Year" w:val="2003"/>
                <w:attr w:name="Month" w:val="1"/>
                <w:attr w:name="Day" w:val="1"/>
                <w:attr w:name="IsLunarDate" w:val="False"/>
                <w:attr w:name="IsROCDate" w:val="False"/>
              </w:smartTagPr>
              <w:r w:rsidRPr="00760651">
                <w:rPr>
                  <w:rFonts w:ascii="標楷體" w:eastAsia="標楷體" w:hAnsi="標楷體" w:hint="eastAsia"/>
                  <w:sz w:val="20"/>
                  <w:szCs w:val="20"/>
                </w:rPr>
                <w:t>3-1-1</w:t>
              </w:r>
            </w:smartTag>
            <w:r w:rsidRPr="00760651">
              <w:rPr>
                <w:rFonts w:ascii="標楷體" w:eastAsia="標楷體" w:hAnsi="標楷體" w:hint="eastAsia"/>
                <w:sz w:val="20"/>
                <w:szCs w:val="20"/>
              </w:rPr>
              <w:t>表現簡單的全身性身體活動。</w:t>
            </w:r>
          </w:p>
          <w:p w:rsidR="008B5C4E" w:rsidRPr="00760651" w:rsidRDefault="008B5C4E" w:rsidP="007B790C">
            <w:pPr>
              <w:autoSpaceDE w:val="0"/>
              <w:autoSpaceDN w:val="0"/>
              <w:adjustRightInd w:val="0"/>
              <w:spacing w:line="300" w:lineRule="exact"/>
              <w:jc w:val="both"/>
              <w:rPr>
                <w:rFonts w:ascii="標楷體" w:eastAsia="標楷體" w:hAnsi="標楷體"/>
                <w:sz w:val="20"/>
                <w:szCs w:val="20"/>
              </w:rPr>
            </w:pPr>
            <w:r w:rsidRPr="00760651">
              <w:rPr>
                <w:rFonts w:ascii="標楷體" w:eastAsia="標楷體" w:hAnsi="標楷體" w:hint="eastAsia"/>
                <w:sz w:val="20"/>
                <w:szCs w:val="20"/>
              </w:rPr>
              <w:t>健康與體育</w:t>
            </w:r>
          </w:p>
          <w:p w:rsidR="008B5C4E" w:rsidRPr="00760651" w:rsidRDefault="008B5C4E" w:rsidP="007B790C">
            <w:pPr>
              <w:autoSpaceDE w:val="0"/>
              <w:autoSpaceDN w:val="0"/>
              <w:adjustRightInd w:val="0"/>
              <w:spacing w:line="300" w:lineRule="exact"/>
              <w:jc w:val="both"/>
              <w:rPr>
                <w:rFonts w:ascii="標楷體" w:eastAsia="標楷體" w:hAnsi="標楷體"/>
                <w:sz w:val="20"/>
                <w:szCs w:val="20"/>
              </w:rPr>
            </w:pPr>
            <w:smartTag w:uri="urn:schemas-microsoft-com:office:smarttags" w:element="chsdate">
              <w:smartTagPr>
                <w:attr w:name="Year" w:val="2004"/>
                <w:attr w:name="Month" w:val="1"/>
                <w:attr w:name="Day" w:val="3"/>
                <w:attr w:name="IsLunarDate" w:val="False"/>
                <w:attr w:name="IsROCDate" w:val="False"/>
              </w:smartTagPr>
              <w:r w:rsidRPr="00760651">
                <w:rPr>
                  <w:rFonts w:ascii="標楷體" w:eastAsia="標楷體" w:hAnsi="標楷體" w:hint="eastAsia"/>
                  <w:sz w:val="20"/>
                  <w:szCs w:val="20"/>
                </w:rPr>
                <w:t>4-1-3</w:t>
              </w:r>
            </w:smartTag>
            <w:r w:rsidRPr="00760651">
              <w:rPr>
                <w:rFonts w:ascii="標楷體" w:eastAsia="標楷體" w:hAnsi="標楷體" w:hint="eastAsia"/>
                <w:sz w:val="20"/>
                <w:szCs w:val="20"/>
              </w:rPr>
              <w:t>養成規律運動習慣，保持良好體適能。</w:t>
            </w:r>
          </w:p>
          <w:p w:rsidR="008B5C4E" w:rsidRPr="00760651" w:rsidRDefault="008B5C4E" w:rsidP="007B790C">
            <w:pPr>
              <w:autoSpaceDE w:val="0"/>
              <w:autoSpaceDN w:val="0"/>
              <w:adjustRightInd w:val="0"/>
              <w:spacing w:line="300" w:lineRule="exact"/>
              <w:jc w:val="both"/>
              <w:rPr>
                <w:rFonts w:ascii="標楷體" w:eastAsia="標楷體" w:hAnsi="標楷體"/>
                <w:sz w:val="20"/>
                <w:szCs w:val="20"/>
              </w:rPr>
            </w:pPr>
            <w:r w:rsidRPr="00760651">
              <w:rPr>
                <w:rFonts w:ascii="標楷體" w:eastAsia="標楷體" w:hAnsi="標楷體" w:hint="eastAsia"/>
                <w:sz w:val="20"/>
                <w:szCs w:val="20"/>
              </w:rPr>
              <w:t>綜合活動</w:t>
            </w:r>
          </w:p>
          <w:p w:rsidR="008B5C4E" w:rsidRPr="00760651" w:rsidRDefault="008B5C4E" w:rsidP="007B790C">
            <w:pPr>
              <w:autoSpaceDE w:val="0"/>
              <w:autoSpaceDN w:val="0"/>
              <w:adjustRightInd w:val="0"/>
              <w:spacing w:line="300" w:lineRule="exact"/>
              <w:jc w:val="both"/>
              <w:rPr>
                <w:rFonts w:ascii="標楷體" w:eastAsia="標楷體" w:hAnsi="標楷體"/>
                <w:sz w:val="20"/>
                <w:szCs w:val="20"/>
              </w:rPr>
            </w:pPr>
            <w:smartTag w:uri="urn:schemas-microsoft-com:office:smarttags" w:element="chsdate">
              <w:smartTagPr>
                <w:attr w:name="Year" w:val="2003"/>
                <w:attr w:name="Month" w:val="2"/>
                <w:attr w:name="Day" w:val="1"/>
                <w:attr w:name="IsLunarDate" w:val="False"/>
                <w:attr w:name="IsROCDate" w:val="False"/>
              </w:smartTagPr>
              <w:r w:rsidRPr="00760651">
                <w:rPr>
                  <w:rFonts w:ascii="標楷體" w:eastAsia="標楷體" w:hAnsi="標楷體" w:hint="eastAsia"/>
                  <w:sz w:val="20"/>
                  <w:szCs w:val="20"/>
                </w:rPr>
                <w:t>3-2-1</w:t>
              </w:r>
            </w:smartTag>
            <w:r w:rsidRPr="00760651">
              <w:rPr>
                <w:rFonts w:ascii="標楷體" w:eastAsia="標楷體" w:hAnsi="標楷體" w:hint="eastAsia"/>
                <w:sz w:val="20"/>
                <w:szCs w:val="20"/>
              </w:rPr>
              <w:t>參加團體活動，並能適切表達自我、與人溝通。</w:t>
            </w:r>
          </w:p>
        </w:tc>
        <w:tc>
          <w:tcPr>
            <w:tcW w:w="1518"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hint="eastAsia"/>
                <w:sz w:val="20"/>
                <w:szCs w:val="20"/>
              </w:rPr>
              <w:t>能複習第三課所學。</w:t>
            </w:r>
          </w:p>
        </w:tc>
        <w:tc>
          <w:tcPr>
            <w:tcW w:w="5286" w:type="dxa"/>
          </w:tcPr>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1.搭配教學電子書，播放「108自在神童動畫」讓學生欣賞。</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2.教師問學生：「恁平常時敢有咧運動？」(你們平常有沒有在運動？)「恁攏佇啥物所在運動？」(你們都在什麼地方運動？)請學生舉手發表意見。</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3.教師播放CD1或電子書，讓學生聆聽「聽看覓」內容後作答。</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4.教師公布正確答案，並和學生進行討論。</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5.教師播放CD1或電子書，讓學生聆聽「練習」並分組討論答案。</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6.教師請學生發表答案後，再公布正確答案，並進行解說。</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7.活動～囡仔詩創作:教師可根據本課內容，替換球類和結尾部分，讓學生試作囡仔詩。</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8.參考備課用書第127頁，指導學生完成學習單。</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9.參考「教學補給站」，播放CD1或電子書，介紹其他的運動傷害。</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10.教師播放CD1或電子書，教導學生學習本課的音標，並糾正其發音。</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11.教師可配合音標卡，讓學生練習本課音標，並糾正其發音。</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12.教師播放CD1或電子書，讓學生習作「音標練習」。</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13.搭配電子書的「音標遊戲」，讓學生藉由遊戲享受學習的樂趣。</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14.活動～眼明手快:教師將本課（也可包含前兩課）的音標卡隨意固定在黑板上，並將全班分組。當教師念到某音標時，各組代表便要指出正確的音標卡，先指出並答對者得一分。</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15.搭配教學電子書，複習本堂課所學。</w:t>
            </w:r>
          </w:p>
        </w:tc>
        <w:tc>
          <w:tcPr>
            <w:tcW w:w="474" w:type="dxa"/>
          </w:tcPr>
          <w:p w:rsidR="008B5C4E" w:rsidRPr="00760651" w:rsidRDefault="008B5C4E" w:rsidP="007B790C">
            <w:pPr>
              <w:autoSpaceDE w:val="0"/>
              <w:autoSpaceDN w:val="0"/>
              <w:adjustRightInd w:val="0"/>
              <w:jc w:val="center"/>
              <w:rPr>
                <w:rFonts w:ascii="標楷體" w:eastAsia="標楷體" w:hAnsi="標楷體"/>
                <w:sz w:val="20"/>
                <w:szCs w:val="20"/>
              </w:rPr>
            </w:pPr>
            <w:r w:rsidRPr="00760651">
              <w:rPr>
                <w:rFonts w:ascii="標楷體" w:eastAsia="標楷體" w:hAnsi="標楷體"/>
                <w:sz w:val="20"/>
                <w:szCs w:val="20"/>
              </w:rPr>
              <w:t>1</w:t>
            </w:r>
          </w:p>
        </w:tc>
        <w:tc>
          <w:tcPr>
            <w:tcW w:w="1260"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教學電子書</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教用CD1</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音標卡</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學習單</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紙</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筆</w:t>
            </w:r>
          </w:p>
          <w:p w:rsidR="008B5C4E" w:rsidRPr="00760651" w:rsidRDefault="008B5C4E" w:rsidP="007B790C">
            <w:pPr>
              <w:autoSpaceDE w:val="0"/>
              <w:autoSpaceDN w:val="0"/>
              <w:adjustRightInd w:val="0"/>
              <w:jc w:val="both"/>
              <w:rPr>
                <w:rFonts w:ascii="標楷體" w:eastAsia="標楷體" w:hAnsi="標楷體"/>
                <w:sz w:val="20"/>
                <w:szCs w:val="20"/>
                <w:u w:val="single"/>
              </w:rPr>
            </w:pPr>
          </w:p>
        </w:tc>
        <w:tc>
          <w:tcPr>
            <w:tcW w:w="1080" w:type="dxa"/>
          </w:tcPr>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sz w:val="20"/>
                <w:szCs w:val="20"/>
              </w:rPr>
              <w:t>口語評量</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聽力測驗</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紙筆測驗</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影片欣賞</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團體遊戲</w:t>
            </w:r>
          </w:p>
          <w:p w:rsidR="008B5C4E" w:rsidRPr="00760651" w:rsidRDefault="008B5C4E" w:rsidP="007B790C">
            <w:pPr>
              <w:autoSpaceDE w:val="0"/>
              <w:autoSpaceDN w:val="0"/>
              <w:adjustRightInd w:val="0"/>
              <w:jc w:val="both"/>
              <w:rPr>
                <w:rFonts w:ascii="標楷體" w:eastAsia="標楷體" w:hAnsi="標楷體"/>
                <w:sz w:val="20"/>
                <w:szCs w:val="20"/>
              </w:rPr>
            </w:pPr>
          </w:p>
        </w:tc>
      </w:tr>
      <w:tr w:rsidR="008B5C4E" w:rsidRPr="00760651" w:rsidTr="007B790C">
        <w:trPr>
          <w:trHeight w:val="4654"/>
        </w:trPr>
        <w:tc>
          <w:tcPr>
            <w:tcW w:w="409" w:type="dxa"/>
          </w:tcPr>
          <w:p w:rsidR="008B5C4E" w:rsidRPr="00760651" w:rsidRDefault="008B5C4E" w:rsidP="007B790C">
            <w:pPr>
              <w:rPr>
                <w:rFonts w:ascii="標楷體" w:eastAsia="標楷體" w:hAnsi="標楷體"/>
                <w:sz w:val="20"/>
                <w:szCs w:val="20"/>
              </w:rPr>
            </w:pPr>
            <w:r w:rsidRPr="00760651">
              <w:rPr>
                <w:rFonts w:ascii="標楷體" w:eastAsia="標楷體" w:hAnsi="標楷體"/>
                <w:sz w:val="20"/>
                <w:szCs w:val="20"/>
              </w:rPr>
              <w:lastRenderedPageBreak/>
              <w:t>十一</w:t>
            </w:r>
          </w:p>
        </w:tc>
        <w:tc>
          <w:tcPr>
            <w:tcW w:w="408"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4.熱天</w:t>
            </w:r>
          </w:p>
        </w:tc>
        <w:tc>
          <w:tcPr>
            <w:tcW w:w="4253" w:type="dxa"/>
          </w:tcPr>
          <w:p w:rsidR="008B5C4E" w:rsidRPr="00760651" w:rsidRDefault="008B5C4E" w:rsidP="007B790C">
            <w:pPr>
              <w:autoSpaceDE w:val="0"/>
              <w:autoSpaceDN w:val="0"/>
              <w:spacing w:line="0" w:lineRule="atLeast"/>
              <w:jc w:val="both"/>
              <w:rPr>
                <w:rFonts w:ascii="標楷體" w:eastAsia="標楷體" w:hAnsi="標楷體"/>
                <w:sz w:val="20"/>
                <w:szCs w:val="20"/>
              </w:rPr>
            </w:pPr>
            <w:r w:rsidRPr="00760651">
              <w:rPr>
                <w:rFonts w:ascii="標楷體" w:eastAsia="標楷體" w:hAnsi="標楷體" w:hint="eastAsia"/>
                <w:sz w:val="20"/>
                <w:szCs w:val="20"/>
              </w:rPr>
              <w:t>閩南語</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1"/>
                <w:attr w:name="IsLunarDate" w:val="False"/>
                <w:attr w:name="IsROCDate" w:val="False"/>
              </w:smartTagPr>
              <w:r w:rsidRPr="00760651">
                <w:rPr>
                  <w:rFonts w:ascii="標楷體" w:eastAsia="標楷體" w:hAnsi="標楷體" w:hint="eastAsia"/>
                  <w:sz w:val="20"/>
                  <w:szCs w:val="20"/>
                </w:rPr>
                <w:t>1-2-1</w:t>
              </w:r>
            </w:smartTag>
            <w:r w:rsidRPr="00760651">
              <w:rPr>
                <w:rFonts w:ascii="標楷體" w:eastAsia="標楷體" w:hAnsi="標楷體" w:hint="eastAsia"/>
                <w:sz w:val="20"/>
                <w:szCs w:val="20"/>
              </w:rPr>
              <w:t>能聽辨日常生活中閩南語語詞及語句的語音成分。</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2"/>
                <w:attr w:name="IsLunarDate" w:val="False"/>
                <w:attr w:name="IsROCDate" w:val="False"/>
              </w:smartTagPr>
              <w:r w:rsidRPr="00760651">
                <w:rPr>
                  <w:rFonts w:ascii="標楷體" w:eastAsia="標楷體" w:hAnsi="標楷體" w:hint="eastAsia"/>
                  <w:sz w:val="20"/>
                  <w:szCs w:val="20"/>
                </w:rPr>
                <w:t>1-2-2</w:t>
              </w:r>
            </w:smartTag>
            <w:r w:rsidRPr="00760651">
              <w:rPr>
                <w:rFonts w:ascii="標楷體" w:eastAsia="標楷體" w:hAnsi="標楷體" w:hint="eastAsia"/>
                <w:sz w:val="20"/>
                <w:szCs w:val="20"/>
              </w:rPr>
              <w:t>能聽辨教師教學語言及教學內容。</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6"/>
                <w:attr w:name="IsLunarDate" w:val="False"/>
                <w:attr w:name="IsROCDate" w:val="False"/>
              </w:smartTagPr>
              <w:r w:rsidRPr="00760651">
                <w:rPr>
                  <w:rFonts w:ascii="標楷體" w:eastAsia="標楷體" w:hAnsi="標楷體" w:hint="eastAsia"/>
                  <w:sz w:val="20"/>
                  <w:szCs w:val="20"/>
                </w:rPr>
                <w:t>1-2-6</w:t>
              </w:r>
            </w:smartTag>
            <w:r w:rsidRPr="00760651">
              <w:rPr>
                <w:rFonts w:ascii="標楷體" w:eastAsia="標楷體" w:hAnsi="標楷體" w:hint="eastAsia"/>
                <w:sz w:val="20"/>
                <w:szCs w:val="20"/>
              </w:rPr>
              <w:t>能初步運用科技與資訊媒材提升聆聽能力。</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2"/>
                <w:attr w:name="IsLunarDate" w:val="False"/>
                <w:attr w:name="IsROCDate" w:val="False"/>
              </w:smartTagPr>
              <w:r w:rsidRPr="00760651">
                <w:rPr>
                  <w:rFonts w:ascii="標楷體" w:eastAsia="標楷體" w:hAnsi="標楷體" w:hint="eastAsia"/>
                  <w:sz w:val="20"/>
                  <w:szCs w:val="20"/>
                </w:rPr>
                <w:t>2-2-2</w:t>
              </w:r>
            </w:smartTag>
            <w:r w:rsidRPr="00760651">
              <w:rPr>
                <w:rFonts w:ascii="標楷體" w:eastAsia="標楷體" w:hAnsi="標楷體" w:hint="eastAsia"/>
                <w:sz w:val="20"/>
                <w:szCs w:val="20"/>
              </w:rPr>
              <w:t>能運用閩南語與師長、同學及社區人士進行對話。</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3"/>
                <w:attr w:name="IsLunarDate" w:val="False"/>
                <w:attr w:name="IsROCDate" w:val="False"/>
              </w:smartTagPr>
              <w:r w:rsidRPr="00760651">
                <w:rPr>
                  <w:rFonts w:ascii="標楷體" w:eastAsia="標楷體" w:hAnsi="標楷體" w:hint="eastAsia"/>
                  <w:sz w:val="20"/>
                  <w:szCs w:val="20"/>
                </w:rPr>
                <w:t>2-2-3</w:t>
              </w:r>
            </w:smartTag>
            <w:r w:rsidRPr="00760651">
              <w:rPr>
                <w:rFonts w:ascii="標楷體" w:eastAsia="標楷體" w:hAnsi="標楷體" w:hint="eastAsia"/>
                <w:sz w:val="20"/>
                <w:szCs w:val="20"/>
              </w:rPr>
              <w:t>能念唱歌謠及說出簡易故事。</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4"/>
                <w:attr w:name="IsLunarDate" w:val="False"/>
                <w:attr w:name="IsROCDate" w:val="False"/>
              </w:smartTagPr>
              <w:r w:rsidRPr="00760651">
                <w:rPr>
                  <w:rFonts w:ascii="標楷體" w:eastAsia="標楷體" w:hAnsi="標楷體" w:hint="eastAsia"/>
                  <w:sz w:val="20"/>
                  <w:szCs w:val="20"/>
                </w:rPr>
                <w:t>2-2-4</w:t>
              </w:r>
            </w:smartTag>
            <w:r w:rsidRPr="00760651">
              <w:rPr>
                <w:rFonts w:ascii="標楷體" w:eastAsia="標楷體" w:hAnsi="標楷體" w:hint="eastAsia"/>
                <w:sz w:val="20"/>
                <w:szCs w:val="20"/>
              </w:rPr>
              <w:t>能運用閩南語簡單描述生活周遭的人、事、時、地、物。</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4"/>
                <w:attr w:name="Month" w:val="2"/>
                <w:attr w:name="Day" w:val="1"/>
                <w:attr w:name="IsLunarDate" w:val="False"/>
                <w:attr w:name="IsROCDate" w:val="False"/>
              </w:smartTagPr>
              <w:r w:rsidRPr="00760651">
                <w:rPr>
                  <w:rFonts w:ascii="標楷體" w:eastAsia="標楷體" w:hAnsi="標楷體" w:hint="eastAsia"/>
                  <w:sz w:val="20"/>
                  <w:szCs w:val="20"/>
                </w:rPr>
                <w:t>4-2-1</w:t>
              </w:r>
            </w:smartTag>
            <w:r w:rsidRPr="00760651">
              <w:rPr>
                <w:rFonts w:ascii="標楷體" w:eastAsia="標楷體" w:hAnsi="標楷體" w:hint="eastAsia"/>
                <w:sz w:val="20"/>
                <w:szCs w:val="20"/>
              </w:rPr>
              <w:t>能認讀閩南語語詞和語句，並了解其語意。</w:t>
            </w:r>
          </w:p>
          <w:p w:rsidR="008B5C4E" w:rsidRPr="00760651" w:rsidRDefault="008B5C4E" w:rsidP="007B790C">
            <w:pPr>
              <w:autoSpaceDE w:val="0"/>
              <w:autoSpaceDN w:val="0"/>
              <w:spacing w:line="0" w:lineRule="atLeast"/>
              <w:jc w:val="both"/>
              <w:rPr>
                <w:rFonts w:ascii="標楷體" w:eastAsia="標楷體" w:hAnsi="標楷體"/>
                <w:sz w:val="20"/>
                <w:szCs w:val="20"/>
              </w:rPr>
            </w:pPr>
            <w:r w:rsidRPr="00760651">
              <w:rPr>
                <w:rFonts w:ascii="標楷體" w:eastAsia="標楷體" w:hAnsi="標楷體" w:hint="eastAsia"/>
                <w:sz w:val="20"/>
                <w:szCs w:val="20"/>
              </w:rPr>
              <w:t>健康與體育</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3"/>
                <w:attr w:name="Month" w:val="1"/>
                <w:attr w:name="Day" w:val="1"/>
                <w:attr w:name="IsLunarDate" w:val="False"/>
                <w:attr w:name="IsROCDate" w:val="False"/>
              </w:smartTagPr>
              <w:r w:rsidRPr="00760651">
                <w:rPr>
                  <w:rFonts w:ascii="標楷體" w:eastAsia="標楷體" w:hAnsi="標楷體" w:hint="eastAsia"/>
                  <w:sz w:val="20"/>
                  <w:szCs w:val="20"/>
                </w:rPr>
                <w:t>3-1-1</w:t>
              </w:r>
            </w:smartTag>
            <w:r w:rsidRPr="00760651">
              <w:rPr>
                <w:rFonts w:ascii="標楷體" w:eastAsia="標楷體" w:hAnsi="標楷體" w:hint="eastAsia"/>
                <w:sz w:val="20"/>
                <w:szCs w:val="20"/>
              </w:rPr>
              <w:t>表現簡單的全身性身體活動。</w:t>
            </w:r>
          </w:p>
        </w:tc>
        <w:tc>
          <w:tcPr>
            <w:tcW w:w="1518"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hint="eastAsia"/>
                <w:sz w:val="20"/>
                <w:szCs w:val="20"/>
              </w:rPr>
              <w:t>認識常見的休閒活動。</w:t>
            </w:r>
          </w:p>
        </w:tc>
        <w:tc>
          <w:tcPr>
            <w:tcW w:w="5286"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1.教師搭配教學電子書，播放「看卡通學臺語動畫」讓學生欣賞。</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2.教師問學生：「恁平常時會做啥物休閒活動？」(你們平時會做什麼休閒活動？)讓學生自由發表意見。</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3.教師播放教學電子書之課文情境圖，讓學生觀察圖中的景象，描述圖中的情境。</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4.教師播放CD1或電子書，讓學生聆聽、念誦課文。</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5.教師講解課文內容及解釋語詞，然後帶領學生朗誦課文，以加強學生學習效果。</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6.播放CD1或電子書，教導學生學唱本課歌曲。</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7.活動～歡樂動一動:教師播放課程教學律動DVD，教導學生課文律動動作，請學生隨著歌曲一同做律動；教師也可請學生開口唱，藉此熟悉本課課文。</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8.活動～點說課文:將全班分成八組，每組任選課文的一個句子，但不得重複，當教師點到那一組時，該組即大聲念出句子，速度可由慢而快，速度跟不上或念錯的一組即遭淘汰，最後看哪一組最厲害。</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9.搭配教學電子書，複習本課課文。</w:t>
            </w:r>
          </w:p>
        </w:tc>
        <w:tc>
          <w:tcPr>
            <w:tcW w:w="474"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1</w:t>
            </w:r>
          </w:p>
        </w:tc>
        <w:tc>
          <w:tcPr>
            <w:tcW w:w="1260"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教學電子書</w:t>
            </w:r>
          </w:p>
          <w:p w:rsidR="008B5C4E" w:rsidRPr="00760651" w:rsidRDefault="008B5C4E" w:rsidP="007B790C">
            <w:pPr>
              <w:autoSpaceDE w:val="0"/>
              <w:autoSpaceDN w:val="0"/>
              <w:jc w:val="both"/>
              <w:rPr>
                <w:rFonts w:ascii="標楷體" w:eastAsia="標楷體" w:hAnsi="標楷體"/>
                <w:sz w:val="20"/>
                <w:szCs w:val="20"/>
              </w:rPr>
            </w:pPr>
            <w:r w:rsidRPr="00760651">
              <w:rPr>
                <w:rFonts w:ascii="標楷體" w:eastAsia="標楷體" w:hAnsi="標楷體" w:hint="eastAsia"/>
                <w:sz w:val="20"/>
                <w:szCs w:val="20"/>
              </w:rPr>
              <w:t>教用CD1</w:t>
            </w:r>
          </w:p>
          <w:p w:rsidR="008B5C4E" w:rsidRPr="00760651" w:rsidRDefault="008B5C4E" w:rsidP="007B790C">
            <w:pPr>
              <w:autoSpaceDE w:val="0"/>
              <w:autoSpaceDN w:val="0"/>
              <w:jc w:val="both"/>
              <w:rPr>
                <w:rFonts w:ascii="標楷體" w:eastAsia="標楷體" w:hAnsi="標楷體"/>
                <w:sz w:val="20"/>
                <w:szCs w:val="20"/>
              </w:rPr>
            </w:pPr>
            <w:r w:rsidRPr="00760651">
              <w:rPr>
                <w:rFonts w:ascii="標楷體" w:eastAsia="標楷體" w:hAnsi="標楷體" w:hint="eastAsia"/>
                <w:sz w:val="20"/>
                <w:szCs w:val="20"/>
              </w:rPr>
              <w:t>課程教學律動DVD</w:t>
            </w:r>
          </w:p>
        </w:tc>
        <w:tc>
          <w:tcPr>
            <w:tcW w:w="1080"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口語評量</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朗誦評量</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sz w:val="20"/>
                <w:szCs w:val="20"/>
              </w:rPr>
              <w:t>歌曲演唱</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律動表演</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團體遊戲</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影片欣賞</w:t>
            </w:r>
          </w:p>
          <w:p w:rsidR="008B5C4E" w:rsidRPr="00760651" w:rsidRDefault="008B5C4E" w:rsidP="007B790C">
            <w:pPr>
              <w:jc w:val="both"/>
              <w:rPr>
                <w:rFonts w:ascii="標楷體" w:eastAsia="標楷體" w:hAnsi="標楷體"/>
                <w:sz w:val="20"/>
                <w:szCs w:val="20"/>
              </w:rPr>
            </w:pPr>
          </w:p>
        </w:tc>
      </w:tr>
      <w:tr w:rsidR="008B5C4E" w:rsidRPr="00760651" w:rsidTr="007B790C">
        <w:trPr>
          <w:trHeight w:val="3378"/>
        </w:trPr>
        <w:tc>
          <w:tcPr>
            <w:tcW w:w="409"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lastRenderedPageBreak/>
              <w:t>十二</w:t>
            </w:r>
          </w:p>
        </w:tc>
        <w:tc>
          <w:tcPr>
            <w:tcW w:w="408"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4.熱天</w:t>
            </w:r>
          </w:p>
        </w:tc>
        <w:tc>
          <w:tcPr>
            <w:tcW w:w="4253" w:type="dxa"/>
          </w:tcPr>
          <w:p w:rsidR="008B5C4E" w:rsidRPr="00760651" w:rsidRDefault="008B5C4E" w:rsidP="007B790C">
            <w:pPr>
              <w:autoSpaceDE w:val="0"/>
              <w:autoSpaceDN w:val="0"/>
              <w:spacing w:line="0" w:lineRule="atLeast"/>
              <w:jc w:val="both"/>
              <w:rPr>
                <w:rFonts w:ascii="標楷體" w:eastAsia="標楷體" w:hAnsi="標楷體"/>
                <w:sz w:val="20"/>
                <w:szCs w:val="20"/>
              </w:rPr>
            </w:pPr>
            <w:r w:rsidRPr="00760651">
              <w:rPr>
                <w:rFonts w:ascii="標楷體" w:eastAsia="標楷體" w:hAnsi="標楷體" w:hint="eastAsia"/>
                <w:sz w:val="20"/>
                <w:szCs w:val="20"/>
              </w:rPr>
              <w:t>閩南語</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1"/>
                <w:attr w:name="IsLunarDate" w:val="False"/>
                <w:attr w:name="IsROCDate" w:val="False"/>
              </w:smartTagPr>
              <w:r w:rsidRPr="00760651">
                <w:rPr>
                  <w:rFonts w:ascii="標楷體" w:eastAsia="標楷體" w:hAnsi="標楷體" w:hint="eastAsia"/>
                  <w:sz w:val="20"/>
                  <w:szCs w:val="20"/>
                </w:rPr>
                <w:t>1-2-1</w:t>
              </w:r>
            </w:smartTag>
            <w:r w:rsidRPr="00760651">
              <w:rPr>
                <w:rFonts w:ascii="標楷體" w:eastAsia="標楷體" w:hAnsi="標楷體" w:hint="eastAsia"/>
                <w:sz w:val="20"/>
                <w:szCs w:val="20"/>
              </w:rPr>
              <w:t>能聽辨日常生活中閩南語語詞及語句的語音成分。</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2"/>
                <w:attr w:name="IsLunarDate" w:val="False"/>
                <w:attr w:name="IsROCDate" w:val="False"/>
              </w:smartTagPr>
              <w:r w:rsidRPr="00760651">
                <w:rPr>
                  <w:rFonts w:ascii="標楷體" w:eastAsia="標楷體" w:hAnsi="標楷體" w:hint="eastAsia"/>
                  <w:sz w:val="20"/>
                  <w:szCs w:val="20"/>
                </w:rPr>
                <w:t>1-2-2</w:t>
              </w:r>
            </w:smartTag>
            <w:r w:rsidRPr="00760651">
              <w:rPr>
                <w:rFonts w:ascii="標楷體" w:eastAsia="標楷體" w:hAnsi="標楷體" w:hint="eastAsia"/>
                <w:sz w:val="20"/>
                <w:szCs w:val="20"/>
              </w:rPr>
              <w:t>能聽辨教師教學語言及教學內容。</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6"/>
                <w:attr w:name="IsLunarDate" w:val="False"/>
                <w:attr w:name="IsROCDate" w:val="False"/>
              </w:smartTagPr>
              <w:r w:rsidRPr="00760651">
                <w:rPr>
                  <w:rFonts w:ascii="標楷體" w:eastAsia="標楷體" w:hAnsi="標楷體" w:hint="eastAsia"/>
                  <w:sz w:val="20"/>
                  <w:szCs w:val="20"/>
                </w:rPr>
                <w:t>1-2-6</w:t>
              </w:r>
            </w:smartTag>
            <w:r w:rsidRPr="00760651">
              <w:rPr>
                <w:rFonts w:ascii="標楷體" w:eastAsia="標楷體" w:hAnsi="標楷體" w:hint="eastAsia"/>
                <w:sz w:val="20"/>
                <w:szCs w:val="20"/>
              </w:rPr>
              <w:t>能初步運用科技與資訊媒材提升聆聽能力。</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2"/>
                <w:attr w:name="IsLunarDate" w:val="False"/>
                <w:attr w:name="IsROCDate" w:val="False"/>
              </w:smartTagPr>
              <w:r w:rsidRPr="00760651">
                <w:rPr>
                  <w:rFonts w:ascii="標楷體" w:eastAsia="標楷體" w:hAnsi="標楷體" w:hint="eastAsia"/>
                  <w:sz w:val="20"/>
                  <w:szCs w:val="20"/>
                </w:rPr>
                <w:t>2-2-2</w:t>
              </w:r>
            </w:smartTag>
            <w:r w:rsidRPr="00760651">
              <w:rPr>
                <w:rFonts w:ascii="標楷體" w:eastAsia="標楷體" w:hAnsi="標楷體" w:hint="eastAsia"/>
                <w:sz w:val="20"/>
                <w:szCs w:val="20"/>
              </w:rPr>
              <w:t>能運用閩南語與師長、同學及社區人士進行對話。</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4"/>
                <w:attr w:name="IsLunarDate" w:val="False"/>
                <w:attr w:name="IsROCDate" w:val="False"/>
              </w:smartTagPr>
              <w:r w:rsidRPr="00760651">
                <w:rPr>
                  <w:rFonts w:ascii="標楷體" w:eastAsia="標楷體" w:hAnsi="標楷體" w:hint="eastAsia"/>
                  <w:sz w:val="20"/>
                  <w:szCs w:val="20"/>
                </w:rPr>
                <w:t>2-2-4</w:t>
              </w:r>
            </w:smartTag>
            <w:r w:rsidRPr="00760651">
              <w:rPr>
                <w:rFonts w:ascii="標楷體" w:eastAsia="標楷體" w:hAnsi="標楷體" w:hint="eastAsia"/>
                <w:sz w:val="20"/>
                <w:szCs w:val="20"/>
              </w:rPr>
              <w:t>能運用閩南語簡單描述生活周遭的人、事、時、地、物。</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5"/>
                <w:attr w:name="IsLunarDate" w:val="False"/>
                <w:attr w:name="IsROCDate" w:val="False"/>
              </w:smartTagPr>
              <w:r w:rsidRPr="00760651">
                <w:rPr>
                  <w:rFonts w:ascii="標楷體" w:eastAsia="標楷體" w:hAnsi="標楷體" w:hint="eastAsia"/>
                  <w:sz w:val="20"/>
                  <w:szCs w:val="20"/>
                </w:rPr>
                <w:t>2-2-5</w:t>
              </w:r>
            </w:smartTag>
            <w:r w:rsidRPr="00760651">
              <w:rPr>
                <w:rFonts w:ascii="標楷體" w:eastAsia="標楷體" w:hAnsi="標楷體" w:hint="eastAsia"/>
                <w:sz w:val="20"/>
                <w:szCs w:val="20"/>
              </w:rPr>
              <w:t>能運用閩南語表達感受、情緒與需求。</w:t>
            </w:r>
          </w:p>
          <w:p w:rsidR="008B5C4E" w:rsidRPr="00760651" w:rsidRDefault="008B5C4E" w:rsidP="007B790C">
            <w:pPr>
              <w:autoSpaceDE w:val="0"/>
              <w:autoSpaceDN w:val="0"/>
              <w:spacing w:line="0" w:lineRule="atLeast"/>
              <w:jc w:val="both"/>
              <w:rPr>
                <w:rFonts w:ascii="標楷體" w:eastAsia="標楷體" w:hAnsi="標楷體"/>
                <w:sz w:val="20"/>
                <w:szCs w:val="20"/>
              </w:rPr>
            </w:pPr>
            <w:r w:rsidRPr="00760651">
              <w:rPr>
                <w:rFonts w:ascii="標楷體" w:eastAsia="標楷體" w:hAnsi="標楷體" w:hint="eastAsia"/>
                <w:sz w:val="20"/>
                <w:szCs w:val="20"/>
              </w:rPr>
              <w:t>健康與體育</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3"/>
                <w:attr w:name="Month" w:val="1"/>
                <w:attr w:name="Day" w:val="1"/>
                <w:attr w:name="IsLunarDate" w:val="False"/>
                <w:attr w:name="IsROCDate" w:val="False"/>
              </w:smartTagPr>
              <w:r w:rsidRPr="00760651">
                <w:rPr>
                  <w:rFonts w:ascii="標楷體" w:eastAsia="標楷體" w:hAnsi="標楷體" w:hint="eastAsia"/>
                  <w:sz w:val="20"/>
                  <w:szCs w:val="20"/>
                </w:rPr>
                <w:t>3-1-1</w:t>
              </w:r>
            </w:smartTag>
            <w:r w:rsidRPr="00760651">
              <w:rPr>
                <w:rFonts w:ascii="標楷體" w:eastAsia="標楷體" w:hAnsi="標楷體" w:hint="eastAsia"/>
                <w:sz w:val="20"/>
                <w:szCs w:val="20"/>
              </w:rPr>
              <w:t>表現簡單的全身性身體活動。</w:t>
            </w:r>
          </w:p>
        </w:tc>
        <w:tc>
          <w:tcPr>
            <w:tcW w:w="1518"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hint="eastAsia"/>
                <w:sz w:val="20"/>
                <w:szCs w:val="20"/>
              </w:rPr>
              <w:t>學會常見休閒活動的閩南語說法。</w:t>
            </w:r>
          </w:p>
        </w:tc>
        <w:tc>
          <w:tcPr>
            <w:tcW w:w="5286"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1.教師可以問學生：「恁兜的人，逐家佮意的休閒活動敢有仝款？」(你們家的人，大家喜歡的休閒活動有沒有一樣？)讓學生自由發表意見，由此導入本堂課主題。</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2.教師播放CD1或電子書，請學生聆聽、念誦本課語詞。</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3.教師講解語詞，並指導學生正確發音。</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4.教師可利用語詞圖卡，讓學生反覆練習本課語詞。</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5.播放CD1或電子書，讓學生聆聽語詞造句，並發表造句。</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6.搭配電子書的「語詞遊戲」，讓學生藉由遊戲享受學習的樂趣。</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7.活動～夏日拳:教師先設定幾樣休閒活動的代表動作，然後</w:t>
            </w:r>
            <w:smartTag w:uri="urn:schemas-microsoft-com:office:smarttags" w:element="chmetcnv">
              <w:smartTagPr>
                <w:attr w:name="UnitName" w:val="兩"/>
                <w:attr w:name="SourceValue" w:val="2"/>
                <w:attr w:name="HasSpace" w:val="False"/>
                <w:attr w:name="Negative" w:val="False"/>
                <w:attr w:name="NumberType" w:val="4"/>
                <w:attr w:name="TCSC" w:val="2"/>
              </w:smartTagPr>
              <w:r w:rsidRPr="00760651">
                <w:rPr>
                  <w:rFonts w:ascii="標楷體" w:eastAsia="標楷體" w:hAnsi="標楷體" w:hint="eastAsia"/>
                  <w:sz w:val="20"/>
                  <w:szCs w:val="20"/>
                </w:rPr>
                <w:t>兩兩</w:t>
              </w:r>
            </w:smartTag>
            <w:r w:rsidRPr="00760651">
              <w:rPr>
                <w:rFonts w:ascii="標楷體" w:eastAsia="標楷體" w:hAnsi="標楷體" w:hint="eastAsia"/>
                <w:sz w:val="20"/>
                <w:szCs w:val="20"/>
              </w:rPr>
              <w:t>一組猜拳，贏的先喊拳，若對手和喊拳者動作相同則淘汰，否則就換對方喊拳，看看誰是班上的拳王。</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8.搭配教學電子書，複習本堂課所學。</w:t>
            </w:r>
          </w:p>
        </w:tc>
        <w:tc>
          <w:tcPr>
            <w:tcW w:w="474"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1</w:t>
            </w:r>
          </w:p>
        </w:tc>
        <w:tc>
          <w:tcPr>
            <w:tcW w:w="1260"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教學電子書</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教用CD1</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圖卡</w:t>
            </w:r>
          </w:p>
          <w:p w:rsidR="008B5C4E" w:rsidRPr="00760651" w:rsidRDefault="008B5C4E" w:rsidP="007B790C">
            <w:pPr>
              <w:jc w:val="both"/>
              <w:rPr>
                <w:rFonts w:ascii="標楷體" w:eastAsia="標楷體" w:hAnsi="標楷體"/>
                <w:sz w:val="20"/>
                <w:szCs w:val="20"/>
              </w:rPr>
            </w:pPr>
          </w:p>
        </w:tc>
        <w:tc>
          <w:tcPr>
            <w:tcW w:w="1080"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口語評量</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朗誦評量</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團體遊戲</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聽力測驗</w:t>
            </w:r>
          </w:p>
          <w:p w:rsidR="008B5C4E" w:rsidRPr="00760651" w:rsidRDefault="008B5C4E" w:rsidP="007B790C">
            <w:pPr>
              <w:jc w:val="both"/>
              <w:rPr>
                <w:rFonts w:ascii="標楷體" w:eastAsia="標楷體" w:hAnsi="標楷體"/>
                <w:sz w:val="20"/>
                <w:szCs w:val="20"/>
              </w:rPr>
            </w:pPr>
          </w:p>
        </w:tc>
      </w:tr>
      <w:tr w:rsidR="008B5C4E" w:rsidRPr="00760651" w:rsidTr="007B790C">
        <w:trPr>
          <w:trHeight w:val="4654"/>
        </w:trPr>
        <w:tc>
          <w:tcPr>
            <w:tcW w:w="409"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lastRenderedPageBreak/>
              <w:t>十三</w:t>
            </w:r>
          </w:p>
        </w:tc>
        <w:tc>
          <w:tcPr>
            <w:tcW w:w="408"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4.熱天</w:t>
            </w:r>
          </w:p>
        </w:tc>
        <w:tc>
          <w:tcPr>
            <w:tcW w:w="4253" w:type="dxa"/>
          </w:tcPr>
          <w:p w:rsidR="008B5C4E" w:rsidRPr="00760651" w:rsidRDefault="008B5C4E" w:rsidP="007B790C">
            <w:pPr>
              <w:autoSpaceDE w:val="0"/>
              <w:autoSpaceDN w:val="0"/>
              <w:spacing w:line="0" w:lineRule="atLeast"/>
              <w:jc w:val="both"/>
              <w:rPr>
                <w:rFonts w:ascii="標楷體" w:eastAsia="標楷體" w:hAnsi="標楷體"/>
                <w:sz w:val="20"/>
                <w:szCs w:val="20"/>
              </w:rPr>
            </w:pPr>
            <w:r w:rsidRPr="00760651">
              <w:rPr>
                <w:rFonts w:ascii="標楷體" w:eastAsia="標楷體" w:hAnsi="標楷體" w:hint="eastAsia"/>
                <w:sz w:val="20"/>
                <w:szCs w:val="20"/>
              </w:rPr>
              <w:t>閩南語</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1"/>
                <w:attr w:name="IsLunarDate" w:val="False"/>
                <w:attr w:name="IsROCDate" w:val="False"/>
              </w:smartTagPr>
              <w:r w:rsidRPr="00760651">
                <w:rPr>
                  <w:rFonts w:ascii="標楷體" w:eastAsia="標楷體" w:hAnsi="標楷體" w:hint="eastAsia"/>
                  <w:sz w:val="20"/>
                  <w:szCs w:val="20"/>
                </w:rPr>
                <w:t>1-2-1</w:t>
              </w:r>
            </w:smartTag>
            <w:r w:rsidRPr="00760651">
              <w:rPr>
                <w:rFonts w:ascii="標楷體" w:eastAsia="標楷體" w:hAnsi="標楷體" w:hint="eastAsia"/>
                <w:sz w:val="20"/>
                <w:szCs w:val="20"/>
              </w:rPr>
              <w:t>能聽辨日常生活中閩南語語詞及語句的語音成分。</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2"/>
                <w:attr w:name="IsLunarDate" w:val="False"/>
                <w:attr w:name="IsROCDate" w:val="False"/>
              </w:smartTagPr>
              <w:r w:rsidRPr="00760651">
                <w:rPr>
                  <w:rFonts w:ascii="標楷體" w:eastAsia="標楷體" w:hAnsi="標楷體" w:hint="eastAsia"/>
                  <w:sz w:val="20"/>
                  <w:szCs w:val="20"/>
                </w:rPr>
                <w:t>1-2-2</w:t>
              </w:r>
            </w:smartTag>
            <w:r w:rsidRPr="00760651">
              <w:rPr>
                <w:rFonts w:ascii="標楷體" w:eastAsia="標楷體" w:hAnsi="標楷體" w:hint="eastAsia"/>
                <w:sz w:val="20"/>
                <w:szCs w:val="20"/>
              </w:rPr>
              <w:t>能聽辨教師教學語言及教學內容。</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6"/>
                <w:attr w:name="IsLunarDate" w:val="False"/>
                <w:attr w:name="IsROCDate" w:val="False"/>
              </w:smartTagPr>
              <w:r w:rsidRPr="00760651">
                <w:rPr>
                  <w:rFonts w:ascii="標楷體" w:eastAsia="標楷體" w:hAnsi="標楷體" w:hint="eastAsia"/>
                  <w:sz w:val="20"/>
                  <w:szCs w:val="20"/>
                </w:rPr>
                <w:t>1-2-6</w:t>
              </w:r>
            </w:smartTag>
            <w:r w:rsidRPr="00760651">
              <w:rPr>
                <w:rFonts w:ascii="標楷體" w:eastAsia="標楷體" w:hAnsi="標楷體" w:hint="eastAsia"/>
                <w:sz w:val="20"/>
                <w:szCs w:val="20"/>
              </w:rPr>
              <w:t>能初步運用科技與資訊媒材提升聆聽能力。</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2"/>
                <w:attr w:name="IsLunarDate" w:val="False"/>
                <w:attr w:name="IsROCDate" w:val="False"/>
              </w:smartTagPr>
              <w:r w:rsidRPr="00760651">
                <w:rPr>
                  <w:rFonts w:ascii="標楷體" w:eastAsia="標楷體" w:hAnsi="標楷體" w:hint="eastAsia"/>
                  <w:sz w:val="20"/>
                  <w:szCs w:val="20"/>
                </w:rPr>
                <w:t>2-2-2</w:t>
              </w:r>
            </w:smartTag>
            <w:r w:rsidRPr="00760651">
              <w:rPr>
                <w:rFonts w:ascii="標楷體" w:eastAsia="標楷體" w:hAnsi="標楷體" w:hint="eastAsia"/>
                <w:sz w:val="20"/>
                <w:szCs w:val="20"/>
              </w:rPr>
              <w:t>能運用閩南語與師長、同學及社區人士進行對話。</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4"/>
                <w:attr w:name="IsLunarDate" w:val="False"/>
                <w:attr w:name="IsROCDate" w:val="False"/>
              </w:smartTagPr>
              <w:r w:rsidRPr="00760651">
                <w:rPr>
                  <w:rFonts w:ascii="標楷體" w:eastAsia="標楷體" w:hAnsi="標楷體" w:hint="eastAsia"/>
                  <w:sz w:val="20"/>
                  <w:szCs w:val="20"/>
                </w:rPr>
                <w:t>2-2-4</w:t>
              </w:r>
            </w:smartTag>
            <w:r w:rsidRPr="00760651">
              <w:rPr>
                <w:rFonts w:ascii="標楷體" w:eastAsia="標楷體" w:hAnsi="標楷體" w:hint="eastAsia"/>
                <w:sz w:val="20"/>
                <w:szCs w:val="20"/>
              </w:rPr>
              <w:t>能運用閩南語簡單描述生活周遭的人、事、時、地、物。</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3"/>
                <w:attr w:name="Month" w:val="2"/>
                <w:attr w:name="Day" w:val="1"/>
                <w:attr w:name="IsLunarDate" w:val="False"/>
                <w:attr w:name="IsROCDate" w:val="False"/>
              </w:smartTagPr>
              <w:r w:rsidRPr="00760651">
                <w:rPr>
                  <w:rFonts w:ascii="標楷體" w:eastAsia="標楷體" w:hAnsi="標楷體" w:hint="eastAsia"/>
                  <w:sz w:val="20"/>
                  <w:szCs w:val="20"/>
                </w:rPr>
                <w:t>3-2-1</w:t>
              </w:r>
            </w:smartTag>
            <w:r w:rsidRPr="00760651">
              <w:rPr>
                <w:rFonts w:ascii="標楷體" w:eastAsia="標楷體" w:hAnsi="標楷體" w:hint="eastAsia"/>
                <w:sz w:val="20"/>
                <w:szCs w:val="20"/>
              </w:rPr>
              <w:t>能認念標音符號的聲母、韻母、聲調。</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3"/>
                <w:attr w:name="Month" w:val="2"/>
                <w:attr w:name="Day" w:val="2"/>
                <w:attr w:name="IsLunarDate" w:val="False"/>
                <w:attr w:name="IsROCDate" w:val="False"/>
              </w:smartTagPr>
              <w:r w:rsidRPr="00760651">
                <w:rPr>
                  <w:rFonts w:ascii="標楷體" w:eastAsia="標楷體" w:hAnsi="標楷體" w:hint="eastAsia"/>
                  <w:sz w:val="20"/>
                  <w:szCs w:val="20"/>
                </w:rPr>
                <w:t>3-2-2</w:t>
              </w:r>
            </w:smartTag>
            <w:r w:rsidRPr="00760651">
              <w:rPr>
                <w:rFonts w:ascii="標楷體" w:eastAsia="標楷體" w:hAnsi="標楷體" w:hint="eastAsia"/>
                <w:sz w:val="20"/>
                <w:szCs w:val="20"/>
              </w:rPr>
              <w:t>能運用標音符號提升聽說能力。</w:t>
            </w:r>
          </w:p>
          <w:p w:rsidR="008B5C4E" w:rsidRPr="00760651" w:rsidRDefault="008B5C4E" w:rsidP="007B790C">
            <w:pPr>
              <w:autoSpaceDE w:val="0"/>
              <w:autoSpaceDN w:val="0"/>
              <w:spacing w:line="0" w:lineRule="atLeast"/>
              <w:jc w:val="both"/>
              <w:rPr>
                <w:rFonts w:ascii="標楷體" w:eastAsia="標楷體" w:hAnsi="標楷體"/>
                <w:sz w:val="20"/>
                <w:szCs w:val="20"/>
              </w:rPr>
            </w:pPr>
            <w:r w:rsidRPr="00760651">
              <w:rPr>
                <w:rFonts w:ascii="標楷體" w:eastAsia="標楷體" w:hAnsi="標楷體" w:hint="eastAsia"/>
                <w:sz w:val="20"/>
                <w:szCs w:val="20"/>
              </w:rPr>
              <w:t>健康與體育</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3"/>
                <w:attr w:name="Month" w:val="1"/>
                <w:attr w:name="Day" w:val="1"/>
                <w:attr w:name="IsLunarDate" w:val="False"/>
                <w:attr w:name="IsROCDate" w:val="False"/>
              </w:smartTagPr>
              <w:r w:rsidRPr="00760651">
                <w:rPr>
                  <w:rFonts w:ascii="標楷體" w:eastAsia="標楷體" w:hAnsi="標楷體" w:hint="eastAsia"/>
                  <w:sz w:val="20"/>
                  <w:szCs w:val="20"/>
                </w:rPr>
                <w:t>3-1-1</w:t>
              </w:r>
            </w:smartTag>
            <w:r w:rsidRPr="00760651">
              <w:rPr>
                <w:rFonts w:ascii="標楷體" w:eastAsia="標楷體" w:hAnsi="標楷體" w:hint="eastAsia"/>
                <w:sz w:val="20"/>
                <w:szCs w:val="20"/>
              </w:rPr>
              <w:t>表現簡單的全身性身體活動。</w:t>
            </w:r>
          </w:p>
          <w:p w:rsidR="008B5C4E" w:rsidRPr="00760651" w:rsidRDefault="008B5C4E" w:rsidP="007B790C">
            <w:pPr>
              <w:autoSpaceDE w:val="0"/>
              <w:autoSpaceDN w:val="0"/>
              <w:spacing w:line="0" w:lineRule="atLeast"/>
              <w:jc w:val="both"/>
              <w:rPr>
                <w:rFonts w:ascii="標楷體" w:eastAsia="標楷體" w:hAnsi="標楷體"/>
                <w:sz w:val="20"/>
                <w:szCs w:val="20"/>
              </w:rPr>
            </w:pPr>
            <w:r w:rsidRPr="00760651">
              <w:rPr>
                <w:rFonts w:ascii="標楷體" w:eastAsia="標楷體" w:hAnsi="標楷體" w:hint="eastAsia"/>
                <w:sz w:val="20"/>
                <w:szCs w:val="20"/>
              </w:rPr>
              <w:t>藝術與人文</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2"/>
                <w:attr w:name="IsLunarDate" w:val="False"/>
                <w:attr w:name="IsROCDate" w:val="False"/>
              </w:smartTagPr>
              <w:r w:rsidRPr="00760651">
                <w:rPr>
                  <w:rFonts w:ascii="標楷體" w:eastAsia="標楷體" w:hAnsi="標楷體" w:hint="eastAsia"/>
                  <w:sz w:val="20"/>
                  <w:szCs w:val="20"/>
                </w:rPr>
                <w:t>1-2-2</w:t>
              </w:r>
            </w:smartTag>
            <w:r w:rsidRPr="00760651">
              <w:rPr>
                <w:rFonts w:ascii="標楷體" w:eastAsia="標楷體" w:hAnsi="標楷體" w:hint="eastAsia"/>
                <w:sz w:val="20"/>
                <w:szCs w:val="20"/>
              </w:rPr>
              <w:t>嘗試以視覺、聽覺及動覺的創作形式，表達豐富的想像與創作力。</w:t>
            </w:r>
          </w:p>
          <w:p w:rsidR="008B5C4E" w:rsidRPr="00760651" w:rsidRDefault="008B5C4E" w:rsidP="007B790C">
            <w:pPr>
              <w:autoSpaceDE w:val="0"/>
              <w:autoSpaceDN w:val="0"/>
              <w:spacing w:line="0" w:lineRule="atLeast"/>
              <w:jc w:val="both"/>
              <w:rPr>
                <w:rFonts w:ascii="標楷體" w:eastAsia="標楷體" w:hAnsi="標楷體"/>
                <w:sz w:val="20"/>
                <w:szCs w:val="20"/>
              </w:rPr>
            </w:pPr>
          </w:p>
        </w:tc>
        <w:tc>
          <w:tcPr>
            <w:tcW w:w="1518"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hint="eastAsia"/>
                <w:sz w:val="20"/>
                <w:szCs w:val="20"/>
              </w:rPr>
              <w:t>學會第三課音標和相關的俗語、歇後語。</w:t>
            </w:r>
          </w:p>
        </w:tc>
        <w:tc>
          <w:tcPr>
            <w:tcW w:w="5286" w:type="dxa"/>
          </w:tcPr>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1.全班分數組，每組輪流用閩南語說出休閒活動名稱，但不可重複，如果說出重複的休閒活動名稱者，即淘汰；最後看哪一組說的最多。</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2.教師播放CD1或電子書，讓學生聆聽「聽看覓」內容後作答。</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3.教師公布正確答案，並指導學生將書後貼紙貼到課本上。</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4.教師播放CD1或電子書，讓學生聆聽「練習」並分組討論答案。</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5.教師請學生發表答案後，再公布正確答案，並進行解說。</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6.教師先帶領學生複習第三、四課所學語詞，再搭配電子書的「單元遊戲」，讓學生藉由遊戲享受學習的樂趣。</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7.活動～記憶力大考驗:全班分成數組，由教師定主題為「休閒活動」，各組派代表輪流接龍，後者必須先重複前者的內容(例如第一位說：「跳舞」，第二位必須先重複「跳舞」再接新詞「唱歌」，第三位必須重複「跳舞、唱歌」再接新詞，以此類推)，若說錯了，同組組員即遞補上去，最後看哪一組最多人上陣，即是輸家。</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8.參考備課用書第128頁，指導學生完成學習單。</w:t>
            </w:r>
          </w:p>
        </w:tc>
        <w:tc>
          <w:tcPr>
            <w:tcW w:w="474"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1</w:t>
            </w:r>
          </w:p>
        </w:tc>
        <w:tc>
          <w:tcPr>
            <w:tcW w:w="1260"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教學電子書</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教用CD1</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學習單</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音標卡</w:t>
            </w:r>
          </w:p>
          <w:p w:rsidR="008B5C4E" w:rsidRPr="00760651" w:rsidRDefault="008B5C4E" w:rsidP="007B790C">
            <w:pPr>
              <w:jc w:val="both"/>
              <w:rPr>
                <w:rFonts w:ascii="標楷體" w:eastAsia="標楷體" w:hAnsi="標楷體"/>
                <w:sz w:val="20"/>
                <w:szCs w:val="20"/>
              </w:rPr>
            </w:pPr>
          </w:p>
        </w:tc>
        <w:tc>
          <w:tcPr>
            <w:tcW w:w="1080"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口語評量</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報告評量</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紙筆測驗</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聽力測驗</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團體遊戲</w:t>
            </w:r>
          </w:p>
          <w:p w:rsidR="008B5C4E" w:rsidRPr="00760651" w:rsidRDefault="008B5C4E" w:rsidP="007B790C">
            <w:pPr>
              <w:jc w:val="both"/>
              <w:rPr>
                <w:rFonts w:ascii="標楷體" w:eastAsia="標楷體" w:hAnsi="標楷體"/>
                <w:sz w:val="20"/>
                <w:szCs w:val="20"/>
              </w:rPr>
            </w:pPr>
          </w:p>
        </w:tc>
      </w:tr>
      <w:tr w:rsidR="008B5C4E" w:rsidRPr="00760651" w:rsidTr="00907E67">
        <w:trPr>
          <w:trHeight w:val="1112"/>
        </w:trPr>
        <w:tc>
          <w:tcPr>
            <w:tcW w:w="409"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十四</w:t>
            </w:r>
          </w:p>
        </w:tc>
        <w:tc>
          <w:tcPr>
            <w:tcW w:w="408"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4.熱天</w:t>
            </w:r>
          </w:p>
        </w:tc>
        <w:tc>
          <w:tcPr>
            <w:tcW w:w="4253" w:type="dxa"/>
          </w:tcPr>
          <w:p w:rsidR="008B5C4E" w:rsidRPr="00760651" w:rsidRDefault="008B5C4E" w:rsidP="007B790C">
            <w:pPr>
              <w:autoSpaceDE w:val="0"/>
              <w:autoSpaceDN w:val="0"/>
              <w:spacing w:line="0" w:lineRule="atLeast"/>
              <w:jc w:val="both"/>
              <w:rPr>
                <w:rFonts w:ascii="標楷體" w:eastAsia="標楷體" w:hAnsi="標楷體"/>
                <w:sz w:val="20"/>
                <w:szCs w:val="20"/>
              </w:rPr>
            </w:pPr>
            <w:r w:rsidRPr="00760651">
              <w:rPr>
                <w:rFonts w:ascii="標楷體" w:eastAsia="標楷體" w:hAnsi="標楷體" w:hint="eastAsia"/>
                <w:sz w:val="20"/>
                <w:szCs w:val="20"/>
              </w:rPr>
              <w:t>閩南語</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2"/>
                <w:attr w:name="IsLunarDate" w:val="False"/>
                <w:attr w:name="IsROCDate" w:val="False"/>
              </w:smartTagPr>
              <w:r w:rsidRPr="00760651">
                <w:rPr>
                  <w:rFonts w:ascii="標楷體" w:eastAsia="標楷體" w:hAnsi="標楷體" w:hint="eastAsia"/>
                  <w:sz w:val="20"/>
                  <w:szCs w:val="20"/>
                </w:rPr>
                <w:t>1-2-2</w:t>
              </w:r>
            </w:smartTag>
            <w:r w:rsidRPr="00760651">
              <w:rPr>
                <w:rFonts w:ascii="標楷體" w:eastAsia="標楷體" w:hAnsi="標楷體" w:hint="eastAsia"/>
                <w:sz w:val="20"/>
                <w:szCs w:val="20"/>
              </w:rPr>
              <w:t>能聽辨教師教學語言及教學內容。</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6"/>
                <w:attr w:name="IsLunarDate" w:val="False"/>
                <w:attr w:name="IsROCDate" w:val="False"/>
              </w:smartTagPr>
              <w:r w:rsidRPr="00760651">
                <w:rPr>
                  <w:rFonts w:ascii="標楷體" w:eastAsia="標楷體" w:hAnsi="標楷體" w:hint="eastAsia"/>
                  <w:sz w:val="20"/>
                  <w:szCs w:val="20"/>
                </w:rPr>
                <w:t>1-2-6</w:t>
              </w:r>
            </w:smartTag>
            <w:r w:rsidRPr="00760651">
              <w:rPr>
                <w:rFonts w:ascii="標楷體" w:eastAsia="標楷體" w:hAnsi="標楷體" w:hint="eastAsia"/>
                <w:sz w:val="20"/>
                <w:szCs w:val="20"/>
              </w:rPr>
              <w:t>能初步運用科技與資訊媒材提升聆聽能力。</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2"/>
                <w:attr w:name="IsLunarDate" w:val="False"/>
                <w:attr w:name="IsROCDate" w:val="False"/>
              </w:smartTagPr>
              <w:r w:rsidRPr="00760651">
                <w:rPr>
                  <w:rFonts w:ascii="標楷體" w:eastAsia="標楷體" w:hAnsi="標楷體" w:hint="eastAsia"/>
                  <w:sz w:val="20"/>
                  <w:szCs w:val="20"/>
                </w:rPr>
                <w:t>2-2-2</w:t>
              </w:r>
            </w:smartTag>
            <w:r w:rsidRPr="00760651">
              <w:rPr>
                <w:rFonts w:ascii="標楷體" w:eastAsia="標楷體" w:hAnsi="標楷體" w:hint="eastAsia"/>
                <w:sz w:val="20"/>
                <w:szCs w:val="20"/>
              </w:rPr>
              <w:t>能運用閩南語與師長、同學及社區人士進行對話。</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3"/>
                <w:attr w:name="IsLunarDate" w:val="False"/>
                <w:attr w:name="IsROCDate" w:val="False"/>
              </w:smartTagPr>
              <w:r w:rsidRPr="00760651">
                <w:rPr>
                  <w:rFonts w:ascii="標楷體" w:eastAsia="標楷體" w:hAnsi="標楷體" w:hint="eastAsia"/>
                  <w:sz w:val="20"/>
                  <w:szCs w:val="20"/>
                </w:rPr>
                <w:t>2-2-3</w:t>
              </w:r>
            </w:smartTag>
            <w:r w:rsidRPr="00760651">
              <w:rPr>
                <w:rFonts w:ascii="標楷體" w:eastAsia="標楷體" w:hAnsi="標楷體" w:hint="eastAsia"/>
                <w:sz w:val="20"/>
                <w:szCs w:val="20"/>
              </w:rPr>
              <w:t>能念唱歌謠及說出簡易故事。</w:t>
            </w:r>
          </w:p>
          <w:p w:rsidR="008B5C4E" w:rsidRPr="00760651" w:rsidRDefault="008B5C4E" w:rsidP="007B790C">
            <w:pPr>
              <w:autoSpaceDE w:val="0"/>
              <w:autoSpaceDN w:val="0"/>
              <w:spacing w:line="0" w:lineRule="atLeast"/>
              <w:jc w:val="both"/>
              <w:rPr>
                <w:rFonts w:ascii="標楷體" w:eastAsia="標楷體" w:hAnsi="標楷體"/>
                <w:sz w:val="20"/>
                <w:szCs w:val="20"/>
              </w:rPr>
            </w:pPr>
            <w:r w:rsidRPr="00760651">
              <w:rPr>
                <w:rFonts w:ascii="標楷體" w:eastAsia="標楷體" w:hAnsi="標楷體" w:hint="eastAsia"/>
                <w:sz w:val="20"/>
                <w:szCs w:val="20"/>
              </w:rPr>
              <w:t>健康與體育</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3"/>
                <w:attr w:name="Month" w:val="1"/>
                <w:attr w:name="Day" w:val="1"/>
                <w:attr w:name="IsLunarDate" w:val="False"/>
                <w:attr w:name="IsROCDate" w:val="False"/>
              </w:smartTagPr>
              <w:r w:rsidRPr="00760651">
                <w:rPr>
                  <w:rFonts w:ascii="標楷體" w:eastAsia="標楷體" w:hAnsi="標楷體" w:hint="eastAsia"/>
                  <w:sz w:val="20"/>
                  <w:szCs w:val="20"/>
                </w:rPr>
                <w:t>3-1-1</w:t>
              </w:r>
            </w:smartTag>
            <w:r w:rsidRPr="00760651">
              <w:rPr>
                <w:rFonts w:ascii="標楷體" w:eastAsia="標楷體" w:hAnsi="標楷體" w:hint="eastAsia"/>
                <w:sz w:val="20"/>
                <w:szCs w:val="20"/>
              </w:rPr>
              <w:t>表現簡單的全身性身體活動。</w:t>
            </w:r>
          </w:p>
          <w:p w:rsidR="008B5C4E" w:rsidRPr="00760651" w:rsidRDefault="008B5C4E" w:rsidP="007B790C">
            <w:pPr>
              <w:autoSpaceDE w:val="0"/>
              <w:autoSpaceDN w:val="0"/>
              <w:spacing w:line="0" w:lineRule="atLeast"/>
              <w:jc w:val="both"/>
              <w:rPr>
                <w:rFonts w:ascii="標楷體" w:eastAsia="標楷體" w:hAnsi="標楷體"/>
                <w:sz w:val="20"/>
                <w:szCs w:val="20"/>
              </w:rPr>
            </w:pPr>
            <w:r w:rsidRPr="00760651">
              <w:rPr>
                <w:rFonts w:ascii="標楷體" w:eastAsia="標楷體" w:hAnsi="標楷體" w:hint="eastAsia"/>
                <w:sz w:val="20"/>
                <w:szCs w:val="20"/>
              </w:rPr>
              <w:t>藝術與人文</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2"/>
                <w:attr w:name="IsLunarDate" w:val="False"/>
                <w:attr w:name="IsROCDate" w:val="False"/>
              </w:smartTagPr>
              <w:r w:rsidRPr="00760651">
                <w:rPr>
                  <w:rFonts w:ascii="標楷體" w:eastAsia="標楷體" w:hAnsi="標楷體" w:hint="eastAsia"/>
                  <w:sz w:val="20"/>
                  <w:szCs w:val="20"/>
                </w:rPr>
                <w:t>1-2-2</w:t>
              </w:r>
            </w:smartTag>
            <w:r w:rsidRPr="00760651">
              <w:rPr>
                <w:rFonts w:ascii="標楷體" w:eastAsia="標楷體" w:hAnsi="標楷體" w:hint="eastAsia"/>
                <w:sz w:val="20"/>
                <w:szCs w:val="20"/>
              </w:rPr>
              <w:t>嘗試以視覺、聽覺及動覺的創作形式，表達豐富的想像與創作力。</w:t>
            </w:r>
          </w:p>
        </w:tc>
        <w:tc>
          <w:tcPr>
            <w:tcW w:w="1518" w:type="dxa"/>
          </w:tcPr>
          <w:p w:rsidR="008B5C4E" w:rsidRPr="00760651" w:rsidRDefault="008B5C4E" w:rsidP="007B790C">
            <w:pPr>
              <w:autoSpaceDE w:val="0"/>
              <w:autoSpaceDN w:val="0"/>
              <w:adjustRightInd w:val="0"/>
              <w:jc w:val="center"/>
              <w:rPr>
                <w:rFonts w:ascii="標楷體" w:eastAsia="標楷體" w:hAnsi="標楷體"/>
                <w:sz w:val="20"/>
                <w:szCs w:val="20"/>
              </w:rPr>
            </w:pPr>
            <w:r w:rsidRPr="00760651">
              <w:rPr>
                <w:rFonts w:ascii="標楷體" w:eastAsia="標楷體" w:hAnsi="標楷體" w:hint="eastAsia"/>
                <w:sz w:val="20"/>
                <w:szCs w:val="20"/>
              </w:rPr>
              <w:t>能複習第二單元所學。</w:t>
            </w:r>
          </w:p>
        </w:tc>
        <w:tc>
          <w:tcPr>
            <w:tcW w:w="5286" w:type="dxa"/>
          </w:tcPr>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1.教師播放第三課和第四課歌曲CD曲目，讓學生跟唱，藉此複習第二單元所學課文。</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2.教師播放CD1或電子書，請學生聆聽「複習2」後，分組討論答案。</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3.請學生發表</w:t>
            </w:r>
            <w:r>
              <w:rPr>
                <w:rFonts w:ascii="標楷體" w:eastAsia="標楷體" w:hAnsi="標楷體" w:hint="eastAsia"/>
                <w:sz w:val="20"/>
                <w:szCs w:val="20"/>
              </w:rPr>
              <w:t>答案後，教師再公布正確答案，然後</w:t>
            </w:r>
            <w:r w:rsidRPr="00760651">
              <w:rPr>
                <w:rFonts w:ascii="標楷體" w:eastAsia="標楷體" w:hAnsi="標楷體" w:hint="eastAsia"/>
                <w:sz w:val="20"/>
                <w:szCs w:val="20"/>
              </w:rPr>
              <w:t>講解。</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4.活動～比手畫腳:將全班分成兩組，每組輪流派人上臺，以肢體動作表演出教師所提供的運動項目名稱或休閒活動名稱，而同組的組員必須以閩南語回答出正確答案。</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5.教師播放CD1或電子書，請學生聆聽「看圖聽故事」。</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6.教師先講解看圖聽故事內容，然後問學生是否了解故事</w:t>
            </w:r>
            <w:r w:rsidRPr="00760651">
              <w:rPr>
                <w:rFonts w:ascii="標楷體" w:eastAsia="標楷體" w:hAnsi="標楷體" w:hint="eastAsia"/>
                <w:sz w:val="20"/>
                <w:szCs w:val="20"/>
              </w:rPr>
              <w:lastRenderedPageBreak/>
              <w:t>大意，並就故事內容提問，請學生依據圖片舉手回答問題。</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7.配合教學電子書，播放看圖聽故事的動畫讓學生欣賞，加深學生印象。</w:t>
            </w:r>
          </w:p>
        </w:tc>
        <w:tc>
          <w:tcPr>
            <w:tcW w:w="474" w:type="dxa"/>
          </w:tcPr>
          <w:p w:rsidR="008B5C4E" w:rsidRPr="00760651" w:rsidRDefault="008B5C4E" w:rsidP="007B790C">
            <w:pPr>
              <w:autoSpaceDE w:val="0"/>
              <w:autoSpaceDN w:val="0"/>
              <w:adjustRightInd w:val="0"/>
              <w:jc w:val="center"/>
              <w:rPr>
                <w:rFonts w:ascii="標楷體" w:eastAsia="標楷體" w:hAnsi="標楷體"/>
                <w:sz w:val="20"/>
                <w:szCs w:val="20"/>
              </w:rPr>
            </w:pPr>
            <w:r w:rsidRPr="00760651">
              <w:rPr>
                <w:rFonts w:ascii="標楷體" w:eastAsia="標楷體" w:hAnsi="標楷體" w:hint="eastAsia"/>
                <w:sz w:val="20"/>
                <w:szCs w:val="20"/>
              </w:rPr>
              <w:lastRenderedPageBreak/>
              <w:t>1</w:t>
            </w:r>
          </w:p>
        </w:tc>
        <w:tc>
          <w:tcPr>
            <w:tcW w:w="1260"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教學電子書</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教用CD1</w:t>
            </w:r>
          </w:p>
          <w:p w:rsidR="008B5C4E" w:rsidRPr="00760651" w:rsidRDefault="008B5C4E" w:rsidP="007B790C">
            <w:pPr>
              <w:autoSpaceDE w:val="0"/>
              <w:autoSpaceDN w:val="0"/>
              <w:adjustRightInd w:val="0"/>
              <w:jc w:val="both"/>
              <w:rPr>
                <w:rFonts w:ascii="標楷體" w:eastAsia="標楷體" w:hAnsi="標楷體"/>
                <w:sz w:val="20"/>
                <w:szCs w:val="20"/>
              </w:rPr>
            </w:pPr>
          </w:p>
        </w:tc>
        <w:tc>
          <w:tcPr>
            <w:tcW w:w="1080" w:type="dxa"/>
          </w:tcPr>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口語評量</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團體遊戲</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報告評量</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朗誦評量</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聽力測驗</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影片欣賞</w:t>
            </w:r>
          </w:p>
        </w:tc>
      </w:tr>
      <w:tr w:rsidR="008B5C4E" w:rsidRPr="00760651" w:rsidTr="007B790C">
        <w:trPr>
          <w:trHeight w:val="4371"/>
        </w:trPr>
        <w:tc>
          <w:tcPr>
            <w:tcW w:w="409"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lastRenderedPageBreak/>
              <w:t>十五</w:t>
            </w:r>
          </w:p>
        </w:tc>
        <w:tc>
          <w:tcPr>
            <w:tcW w:w="408"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5.踅夜市</w:t>
            </w:r>
          </w:p>
        </w:tc>
        <w:tc>
          <w:tcPr>
            <w:tcW w:w="4253" w:type="dxa"/>
          </w:tcPr>
          <w:p w:rsidR="008B5C4E" w:rsidRPr="00760651" w:rsidRDefault="008B5C4E" w:rsidP="007B790C">
            <w:pPr>
              <w:autoSpaceDE w:val="0"/>
              <w:autoSpaceDN w:val="0"/>
              <w:spacing w:line="0" w:lineRule="atLeast"/>
              <w:jc w:val="both"/>
              <w:rPr>
                <w:rFonts w:ascii="標楷體" w:eastAsia="標楷體" w:hAnsi="標楷體"/>
                <w:sz w:val="20"/>
                <w:szCs w:val="20"/>
              </w:rPr>
            </w:pPr>
            <w:r w:rsidRPr="00760651">
              <w:rPr>
                <w:rFonts w:ascii="標楷體" w:eastAsia="標楷體" w:hAnsi="標楷體" w:hint="eastAsia"/>
                <w:sz w:val="20"/>
                <w:szCs w:val="20"/>
              </w:rPr>
              <w:t>閩南語</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1"/>
                <w:attr w:name="IsLunarDate" w:val="False"/>
                <w:attr w:name="IsROCDate" w:val="False"/>
              </w:smartTagPr>
              <w:r w:rsidRPr="00760651">
                <w:rPr>
                  <w:rFonts w:ascii="標楷體" w:eastAsia="標楷體" w:hAnsi="標楷體"/>
                  <w:sz w:val="20"/>
                  <w:szCs w:val="20"/>
                </w:rPr>
                <w:t>1</w:t>
              </w:r>
              <w:r w:rsidRPr="00760651">
                <w:rPr>
                  <w:rFonts w:ascii="標楷體" w:eastAsia="標楷體" w:hAnsi="標楷體" w:hint="eastAsia"/>
                  <w:sz w:val="20"/>
                  <w:szCs w:val="20"/>
                </w:rPr>
                <w:t>-2-1</w:t>
              </w:r>
            </w:smartTag>
            <w:r w:rsidRPr="00760651">
              <w:rPr>
                <w:rFonts w:ascii="標楷體" w:eastAsia="標楷體" w:hAnsi="標楷體"/>
                <w:sz w:val="20"/>
                <w:szCs w:val="20"/>
              </w:rPr>
              <w:t>能聽</w:t>
            </w:r>
            <w:r w:rsidRPr="00760651">
              <w:rPr>
                <w:rFonts w:ascii="標楷體" w:eastAsia="標楷體" w:hAnsi="標楷體" w:hint="eastAsia"/>
                <w:sz w:val="20"/>
                <w:szCs w:val="20"/>
              </w:rPr>
              <w:t>辨</w:t>
            </w:r>
            <w:r w:rsidRPr="00760651">
              <w:rPr>
                <w:rFonts w:ascii="標楷體" w:eastAsia="標楷體" w:hAnsi="標楷體"/>
                <w:sz w:val="20"/>
                <w:szCs w:val="20"/>
              </w:rPr>
              <w:t>日常生活</w:t>
            </w:r>
            <w:r w:rsidRPr="00760651">
              <w:rPr>
                <w:rFonts w:ascii="標楷體" w:eastAsia="標楷體" w:hAnsi="標楷體" w:hint="eastAsia"/>
                <w:sz w:val="20"/>
                <w:szCs w:val="20"/>
              </w:rPr>
              <w:t>中閩南語語詞及</w:t>
            </w:r>
            <w:r w:rsidRPr="00760651">
              <w:rPr>
                <w:rFonts w:ascii="標楷體" w:eastAsia="標楷體" w:hAnsi="標楷體"/>
                <w:sz w:val="20"/>
                <w:szCs w:val="20"/>
              </w:rPr>
              <w:t>語</w:t>
            </w:r>
            <w:r w:rsidRPr="00760651">
              <w:rPr>
                <w:rFonts w:ascii="標楷體" w:eastAsia="標楷體" w:hAnsi="標楷體" w:hint="eastAsia"/>
                <w:sz w:val="20"/>
                <w:szCs w:val="20"/>
              </w:rPr>
              <w:t>句的語音成分。</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2"/>
                <w:attr w:name="IsLunarDate" w:val="False"/>
                <w:attr w:name="IsROCDate" w:val="False"/>
              </w:smartTagPr>
              <w:r w:rsidRPr="00760651">
                <w:rPr>
                  <w:rFonts w:ascii="標楷體" w:eastAsia="標楷體" w:hAnsi="標楷體"/>
                  <w:sz w:val="20"/>
                  <w:szCs w:val="20"/>
                </w:rPr>
                <w:t>1</w:t>
              </w:r>
              <w:r w:rsidRPr="00760651">
                <w:rPr>
                  <w:rFonts w:ascii="標楷體" w:eastAsia="標楷體" w:hAnsi="標楷體" w:hint="eastAsia"/>
                  <w:sz w:val="20"/>
                  <w:szCs w:val="20"/>
                </w:rPr>
                <w:t>-2-2</w:t>
              </w:r>
            </w:smartTag>
            <w:r w:rsidRPr="00760651">
              <w:rPr>
                <w:rFonts w:ascii="標楷體" w:eastAsia="標楷體" w:hAnsi="標楷體"/>
                <w:sz w:val="20"/>
                <w:szCs w:val="20"/>
              </w:rPr>
              <w:t>能</w:t>
            </w:r>
            <w:r w:rsidRPr="00760651">
              <w:rPr>
                <w:rFonts w:ascii="標楷體" w:eastAsia="標楷體" w:hAnsi="標楷體" w:hint="eastAsia"/>
                <w:sz w:val="20"/>
                <w:szCs w:val="20"/>
              </w:rPr>
              <w:t>聽辨教師教學語言及教學內容</w:t>
            </w:r>
            <w:r w:rsidRPr="00760651">
              <w:rPr>
                <w:rFonts w:ascii="標楷體" w:eastAsia="標楷體" w:hAnsi="標楷體"/>
                <w:sz w:val="20"/>
                <w:szCs w:val="20"/>
              </w:rPr>
              <w:t>。</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6"/>
                <w:attr w:name="IsLunarDate" w:val="False"/>
                <w:attr w:name="IsROCDate" w:val="False"/>
              </w:smartTagPr>
              <w:r w:rsidRPr="00760651">
                <w:rPr>
                  <w:rFonts w:ascii="標楷體" w:eastAsia="標楷體" w:hAnsi="標楷體"/>
                  <w:sz w:val="20"/>
                  <w:szCs w:val="20"/>
                </w:rPr>
                <w:t>1</w:t>
              </w:r>
              <w:r w:rsidRPr="00760651">
                <w:rPr>
                  <w:rFonts w:ascii="標楷體" w:eastAsia="標楷體" w:hAnsi="標楷體" w:hint="eastAsia"/>
                  <w:sz w:val="20"/>
                  <w:szCs w:val="20"/>
                </w:rPr>
                <w:t>-2-6</w:t>
              </w:r>
            </w:smartTag>
            <w:r w:rsidRPr="00760651">
              <w:rPr>
                <w:rFonts w:ascii="標楷體" w:eastAsia="標楷體" w:hAnsi="標楷體" w:hint="eastAsia"/>
                <w:sz w:val="20"/>
                <w:szCs w:val="20"/>
              </w:rPr>
              <w:t>能初步運用科技與資訊媒材提升</w:t>
            </w:r>
            <w:r w:rsidRPr="00760651">
              <w:rPr>
                <w:rFonts w:ascii="標楷體" w:eastAsia="標楷體" w:hAnsi="標楷體"/>
                <w:sz w:val="20"/>
                <w:szCs w:val="20"/>
              </w:rPr>
              <w:t>聆</w:t>
            </w:r>
            <w:r w:rsidRPr="00760651">
              <w:rPr>
                <w:rFonts w:ascii="標楷體" w:eastAsia="標楷體" w:hAnsi="標楷體" w:hint="eastAsia"/>
                <w:sz w:val="20"/>
                <w:szCs w:val="20"/>
              </w:rPr>
              <w:t>聽能力。</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2"/>
                <w:attr w:name="IsLunarDate" w:val="False"/>
                <w:attr w:name="IsROCDate" w:val="False"/>
              </w:smartTagPr>
              <w:r w:rsidRPr="00760651">
                <w:rPr>
                  <w:rFonts w:ascii="標楷體" w:eastAsia="標楷體" w:hAnsi="標楷體"/>
                  <w:sz w:val="20"/>
                  <w:szCs w:val="20"/>
                </w:rPr>
                <w:t>2-2-2</w:t>
              </w:r>
            </w:smartTag>
            <w:r w:rsidRPr="00760651">
              <w:rPr>
                <w:rFonts w:ascii="標楷體" w:eastAsia="標楷體" w:hAnsi="標楷體" w:hint="eastAsia"/>
                <w:sz w:val="20"/>
                <w:szCs w:val="20"/>
              </w:rPr>
              <w:t>能運用閩南語與師長</w:t>
            </w:r>
            <w:r w:rsidRPr="00760651">
              <w:rPr>
                <w:rFonts w:ascii="標楷體" w:eastAsia="標楷體" w:hAnsi="標楷體"/>
                <w:sz w:val="20"/>
                <w:szCs w:val="20"/>
              </w:rPr>
              <w:t>、</w:t>
            </w:r>
            <w:r w:rsidRPr="00760651">
              <w:rPr>
                <w:rFonts w:ascii="標楷體" w:eastAsia="標楷體" w:hAnsi="標楷體" w:hint="eastAsia"/>
                <w:sz w:val="20"/>
                <w:szCs w:val="20"/>
              </w:rPr>
              <w:t>同</w:t>
            </w:r>
            <w:r w:rsidRPr="00760651">
              <w:rPr>
                <w:rFonts w:ascii="標楷體" w:eastAsia="標楷體" w:hAnsi="標楷體"/>
                <w:sz w:val="20"/>
                <w:szCs w:val="20"/>
              </w:rPr>
              <w:t>學</w:t>
            </w:r>
            <w:r w:rsidRPr="00760651">
              <w:rPr>
                <w:rFonts w:ascii="標楷體" w:eastAsia="標楷體" w:hAnsi="標楷體" w:hint="eastAsia"/>
                <w:sz w:val="20"/>
                <w:szCs w:val="20"/>
              </w:rPr>
              <w:t>及</w:t>
            </w:r>
            <w:r w:rsidRPr="00760651">
              <w:rPr>
                <w:rFonts w:ascii="標楷體" w:eastAsia="標楷體" w:hAnsi="標楷體"/>
                <w:sz w:val="20"/>
                <w:szCs w:val="20"/>
              </w:rPr>
              <w:t>社區人士進行對話。</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3"/>
                <w:attr w:name="IsLunarDate" w:val="False"/>
                <w:attr w:name="IsROCDate" w:val="False"/>
              </w:smartTagPr>
              <w:r w:rsidRPr="00760651">
                <w:rPr>
                  <w:rFonts w:ascii="標楷體" w:eastAsia="標楷體" w:hAnsi="標楷體"/>
                  <w:sz w:val="20"/>
                  <w:szCs w:val="20"/>
                </w:rPr>
                <w:t>2-2-3</w:t>
              </w:r>
            </w:smartTag>
            <w:r w:rsidRPr="00760651">
              <w:rPr>
                <w:rFonts w:ascii="標楷體" w:eastAsia="標楷體" w:hAnsi="標楷體" w:hint="eastAsia"/>
                <w:sz w:val="20"/>
                <w:szCs w:val="20"/>
              </w:rPr>
              <w:t>能念唱歌謠及說出簡易故事。</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4"/>
                <w:attr w:name="IsLunarDate" w:val="False"/>
                <w:attr w:name="IsROCDate" w:val="False"/>
              </w:smartTagPr>
              <w:r w:rsidRPr="00760651">
                <w:rPr>
                  <w:rFonts w:ascii="標楷體" w:eastAsia="標楷體" w:hAnsi="標楷體"/>
                  <w:sz w:val="20"/>
                  <w:szCs w:val="20"/>
                </w:rPr>
                <w:t>2-2-4</w:t>
              </w:r>
            </w:smartTag>
            <w:r w:rsidRPr="00760651">
              <w:rPr>
                <w:rFonts w:ascii="標楷體" w:eastAsia="標楷體" w:hAnsi="標楷體" w:hint="eastAsia"/>
                <w:sz w:val="20"/>
                <w:szCs w:val="20"/>
              </w:rPr>
              <w:t>能運用閩南語簡單描述生活周遭的人、事、時、地、物。</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5"/>
                <w:attr w:name="IsLunarDate" w:val="False"/>
                <w:attr w:name="IsROCDate" w:val="False"/>
              </w:smartTagPr>
              <w:r w:rsidRPr="00760651">
                <w:rPr>
                  <w:rFonts w:ascii="標楷體" w:eastAsia="標楷體" w:hAnsi="標楷體"/>
                  <w:sz w:val="20"/>
                  <w:szCs w:val="20"/>
                </w:rPr>
                <w:t>2-2-</w:t>
              </w:r>
              <w:r w:rsidRPr="00760651">
                <w:rPr>
                  <w:rFonts w:ascii="標楷體" w:eastAsia="標楷體" w:hAnsi="標楷體" w:hint="eastAsia"/>
                  <w:sz w:val="20"/>
                  <w:szCs w:val="20"/>
                </w:rPr>
                <w:t>5</w:t>
              </w:r>
            </w:smartTag>
            <w:r w:rsidRPr="00760651">
              <w:rPr>
                <w:rFonts w:ascii="標楷體" w:eastAsia="標楷體" w:hAnsi="標楷體" w:hint="eastAsia"/>
                <w:sz w:val="20"/>
                <w:szCs w:val="20"/>
              </w:rPr>
              <w:t>能運用閩南語表達感受、情緒與需求。</w:t>
            </w:r>
          </w:p>
          <w:p w:rsidR="008B5C4E" w:rsidRPr="00760651" w:rsidRDefault="008B5C4E" w:rsidP="007B790C">
            <w:pPr>
              <w:autoSpaceDE w:val="0"/>
              <w:autoSpaceDN w:val="0"/>
              <w:spacing w:line="0" w:lineRule="atLeast"/>
              <w:jc w:val="both"/>
              <w:rPr>
                <w:rFonts w:ascii="標楷體" w:eastAsia="標楷體" w:hAnsi="標楷體"/>
                <w:sz w:val="20"/>
                <w:szCs w:val="20"/>
              </w:rPr>
            </w:pPr>
            <w:r w:rsidRPr="00760651">
              <w:rPr>
                <w:rFonts w:ascii="標楷體" w:eastAsia="標楷體" w:hAnsi="標楷體" w:hint="eastAsia"/>
                <w:sz w:val="20"/>
                <w:szCs w:val="20"/>
              </w:rPr>
              <w:t>國語文</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1"/>
                <w:attr w:name="IsLunarDate" w:val="False"/>
                <w:attr w:name="IsROCDate" w:val="False"/>
              </w:smartTagPr>
              <w:r w:rsidRPr="00760651">
                <w:rPr>
                  <w:rFonts w:ascii="標楷體" w:eastAsia="標楷體" w:hAnsi="標楷體" w:hint="eastAsia"/>
                  <w:sz w:val="20"/>
                  <w:szCs w:val="20"/>
                </w:rPr>
                <w:t>2-2-1</w:t>
              </w:r>
            </w:smartTag>
            <w:r w:rsidRPr="00760651">
              <w:rPr>
                <w:rFonts w:ascii="標楷體" w:eastAsia="標楷體" w:hAnsi="標楷體" w:hint="eastAsia"/>
                <w:sz w:val="20"/>
                <w:szCs w:val="20"/>
              </w:rPr>
              <w:t>-1能養成仔細聆聽的習慣。</w:t>
            </w:r>
          </w:p>
          <w:p w:rsidR="008B5C4E" w:rsidRPr="00760651" w:rsidRDefault="008B5C4E" w:rsidP="007B790C">
            <w:pPr>
              <w:autoSpaceDE w:val="0"/>
              <w:autoSpaceDN w:val="0"/>
              <w:spacing w:line="0" w:lineRule="atLeast"/>
              <w:jc w:val="both"/>
              <w:rPr>
                <w:rFonts w:ascii="標楷體" w:eastAsia="標楷體" w:hAnsi="標楷體"/>
                <w:sz w:val="20"/>
                <w:szCs w:val="20"/>
              </w:rPr>
            </w:pPr>
            <w:r w:rsidRPr="00760651">
              <w:rPr>
                <w:rFonts w:ascii="標楷體" w:eastAsia="標楷體" w:hAnsi="標楷體" w:hint="eastAsia"/>
                <w:sz w:val="20"/>
                <w:szCs w:val="20"/>
              </w:rPr>
              <w:t>藝術與人文</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2"/>
                <w:attr w:name="IsLunarDate" w:val="False"/>
                <w:attr w:name="IsROCDate" w:val="False"/>
              </w:smartTagPr>
              <w:r w:rsidRPr="00760651">
                <w:rPr>
                  <w:rFonts w:ascii="標楷體" w:eastAsia="標楷體" w:hAnsi="標楷體"/>
                  <w:sz w:val="20"/>
                  <w:szCs w:val="20"/>
                </w:rPr>
                <w:t>1-2-2</w:t>
              </w:r>
            </w:smartTag>
            <w:r w:rsidRPr="00760651">
              <w:rPr>
                <w:rFonts w:ascii="標楷體" w:eastAsia="標楷體" w:hAnsi="標楷體" w:hint="eastAsia"/>
                <w:sz w:val="20"/>
                <w:szCs w:val="20"/>
              </w:rPr>
              <w:t>嘗試以視覺、聽覺及動覺的創作形式，表達豐富的想像與創作力。</w:t>
            </w:r>
          </w:p>
        </w:tc>
        <w:tc>
          <w:tcPr>
            <w:tcW w:w="1518" w:type="dxa"/>
          </w:tcPr>
          <w:p w:rsidR="008B5C4E" w:rsidRPr="00760651" w:rsidRDefault="008B5C4E" w:rsidP="007B790C">
            <w:pPr>
              <w:autoSpaceDE w:val="0"/>
              <w:autoSpaceDN w:val="0"/>
              <w:adjustRightInd w:val="0"/>
              <w:jc w:val="center"/>
              <w:rPr>
                <w:rFonts w:ascii="標楷體" w:eastAsia="標楷體" w:hAnsi="標楷體"/>
                <w:sz w:val="20"/>
                <w:szCs w:val="20"/>
              </w:rPr>
            </w:pPr>
            <w:r w:rsidRPr="00760651">
              <w:rPr>
                <w:rFonts w:ascii="標楷體" w:eastAsia="標楷體" w:hAnsi="標楷體" w:hint="eastAsia"/>
                <w:sz w:val="20"/>
                <w:szCs w:val="20"/>
              </w:rPr>
              <w:t>認識並喜愛臺灣的夜市小吃。</w:t>
            </w:r>
          </w:p>
        </w:tc>
        <w:tc>
          <w:tcPr>
            <w:tcW w:w="5286" w:type="dxa"/>
          </w:tcPr>
          <w:p w:rsidR="008B5C4E" w:rsidRPr="00760651" w:rsidRDefault="008B5C4E" w:rsidP="007B790C">
            <w:pPr>
              <w:autoSpaceDE w:val="0"/>
              <w:autoSpaceDN w:val="0"/>
              <w:adjustRightInd w:val="0"/>
              <w:jc w:val="both"/>
              <w:rPr>
                <w:rFonts w:ascii="標楷體" w:eastAsia="標楷體" w:hAnsi="標楷體" w:cs="Courier New"/>
                <w:sz w:val="20"/>
                <w:szCs w:val="20"/>
              </w:rPr>
            </w:pPr>
            <w:r w:rsidRPr="00760651">
              <w:rPr>
                <w:rFonts w:ascii="標楷體" w:eastAsia="標楷體" w:hAnsi="標楷體" w:cs="Courier New" w:hint="eastAsia"/>
                <w:sz w:val="20"/>
                <w:szCs w:val="20"/>
              </w:rPr>
              <w:t>1.教師搭配教學電子書，播放「看卡通學臺語動畫」讓學生欣賞。</w:t>
            </w:r>
          </w:p>
          <w:p w:rsidR="008B5C4E" w:rsidRPr="00760651" w:rsidRDefault="008B5C4E" w:rsidP="007B790C">
            <w:pPr>
              <w:autoSpaceDE w:val="0"/>
              <w:autoSpaceDN w:val="0"/>
              <w:adjustRightInd w:val="0"/>
              <w:jc w:val="both"/>
              <w:rPr>
                <w:rFonts w:ascii="標楷體" w:eastAsia="標楷體" w:hAnsi="標楷體" w:cs="Courier New"/>
                <w:sz w:val="20"/>
                <w:szCs w:val="20"/>
              </w:rPr>
            </w:pPr>
            <w:r w:rsidRPr="00760651">
              <w:rPr>
                <w:rFonts w:ascii="標楷體" w:eastAsia="標楷體" w:hAnsi="標楷體" w:cs="Courier New" w:hint="eastAsia"/>
                <w:sz w:val="20"/>
                <w:szCs w:val="20"/>
              </w:rPr>
              <w:t>2.教師提問：「恁有踅過夜市仔無？」(你們有逛過夜市嗎？)「夜市仔有咧賣啥物？」(夜市有在賣什麼？)讓學生發表意見，由此導入本課主題。</w:t>
            </w:r>
          </w:p>
          <w:p w:rsidR="008B5C4E" w:rsidRPr="00760651" w:rsidRDefault="008B5C4E" w:rsidP="007B790C">
            <w:pPr>
              <w:autoSpaceDE w:val="0"/>
              <w:autoSpaceDN w:val="0"/>
              <w:adjustRightInd w:val="0"/>
              <w:jc w:val="both"/>
              <w:rPr>
                <w:rFonts w:ascii="標楷體" w:eastAsia="標楷體" w:hAnsi="標楷體" w:cs="Courier New"/>
                <w:sz w:val="20"/>
                <w:szCs w:val="20"/>
              </w:rPr>
            </w:pPr>
            <w:r w:rsidRPr="00760651">
              <w:rPr>
                <w:rFonts w:ascii="標楷體" w:eastAsia="標楷體" w:hAnsi="標楷體" w:cs="Courier New" w:hint="eastAsia"/>
                <w:sz w:val="20"/>
                <w:szCs w:val="20"/>
              </w:rPr>
              <w:t>3.教師播放教學電子書之課文情境圖，讓學生觀察圖中的景象，描述圖中的情境。</w:t>
            </w:r>
          </w:p>
          <w:p w:rsidR="008B5C4E" w:rsidRPr="00760651" w:rsidRDefault="008B5C4E" w:rsidP="007B790C">
            <w:pPr>
              <w:autoSpaceDE w:val="0"/>
              <w:autoSpaceDN w:val="0"/>
              <w:adjustRightInd w:val="0"/>
              <w:jc w:val="both"/>
              <w:rPr>
                <w:rFonts w:ascii="標楷體" w:eastAsia="標楷體" w:hAnsi="標楷體" w:cs="Courier New"/>
                <w:sz w:val="20"/>
                <w:szCs w:val="20"/>
              </w:rPr>
            </w:pPr>
            <w:r w:rsidRPr="00760651">
              <w:rPr>
                <w:rFonts w:ascii="標楷體" w:eastAsia="標楷體" w:hAnsi="標楷體" w:cs="Courier New" w:hint="eastAsia"/>
                <w:sz w:val="20"/>
                <w:szCs w:val="20"/>
              </w:rPr>
              <w:t>4.教師播放CD2或電子書，並帶讀課文，讓學生聆聽、念誦課文。</w:t>
            </w:r>
          </w:p>
          <w:p w:rsidR="008B5C4E" w:rsidRPr="00760651" w:rsidRDefault="008B5C4E" w:rsidP="007B790C">
            <w:pPr>
              <w:autoSpaceDE w:val="0"/>
              <w:autoSpaceDN w:val="0"/>
              <w:adjustRightInd w:val="0"/>
              <w:jc w:val="both"/>
              <w:rPr>
                <w:rFonts w:ascii="標楷體" w:eastAsia="標楷體" w:hAnsi="標楷體" w:cs="Courier New"/>
                <w:sz w:val="20"/>
                <w:szCs w:val="20"/>
              </w:rPr>
            </w:pPr>
            <w:r w:rsidRPr="00760651">
              <w:rPr>
                <w:rFonts w:ascii="標楷體" w:eastAsia="標楷體" w:hAnsi="標楷體" w:cs="Courier New" w:hint="eastAsia"/>
                <w:sz w:val="20"/>
                <w:szCs w:val="20"/>
              </w:rPr>
              <w:t>5.教師講解課文內容及解釋語詞，然後帶領學生朗誦課文，以加強學生學習效果。</w:t>
            </w:r>
          </w:p>
          <w:p w:rsidR="008B5C4E" w:rsidRPr="00760651" w:rsidRDefault="008B5C4E" w:rsidP="007B790C">
            <w:pPr>
              <w:autoSpaceDE w:val="0"/>
              <w:autoSpaceDN w:val="0"/>
              <w:adjustRightInd w:val="0"/>
              <w:jc w:val="both"/>
              <w:rPr>
                <w:rFonts w:ascii="標楷體" w:eastAsia="標楷體" w:hAnsi="標楷體" w:cs="Courier New"/>
                <w:sz w:val="20"/>
                <w:szCs w:val="20"/>
              </w:rPr>
            </w:pPr>
            <w:r w:rsidRPr="00760651">
              <w:rPr>
                <w:rFonts w:ascii="標楷體" w:eastAsia="標楷體" w:hAnsi="標楷體" w:cs="Courier New" w:hint="eastAsia"/>
                <w:sz w:val="20"/>
                <w:szCs w:val="20"/>
              </w:rPr>
              <w:t>6.播放CD2或電子書，教導學生學唱本課歌曲。</w:t>
            </w:r>
          </w:p>
          <w:p w:rsidR="008B5C4E" w:rsidRPr="00760651" w:rsidRDefault="008B5C4E" w:rsidP="007B790C">
            <w:pPr>
              <w:autoSpaceDE w:val="0"/>
              <w:autoSpaceDN w:val="0"/>
              <w:adjustRightInd w:val="0"/>
              <w:jc w:val="both"/>
              <w:rPr>
                <w:rFonts w:ascii="標楷體" w:eastAsia="標楷體" w:hAnsi="標楷體" w:cs="Courier New"/>
                <w:sz w:val="20"/>
                <w:szCs w:val="20"/>
              </w:rPr>
            </w:pPr>
            <w:r w:rsidRPr="00760651">
              <w:rPr>
                <w:rFonts w:ascii="標楷體" w:eastAsia="標楷體" w:hAnsi="標楷體" w:cs="Courier New" w:hint="eastAsia"/>
                <w:sz w:val="20"/>
                <w:szCs w:val="20"/>
              </w:rPr>
              <w:t>7.活動～歡樂動一動:教師播放課程教學律動DVD，教導學生課文律動動作，請學生隨著歌曲一同做律動；教師也可請學生開口唱，藉此熟悉本課課文。</w:t>
            </w:r>
          </w:p>
          <w:p w:rsidR="008B5C4E" w:rsidRPr="005C3FEF" w:rsidRDefault="008B5C4E" w:rsidP="007B790C">
            <w:pPr>
              <w:autoSpaceDE w:val="0"/>
              <w:autoSpaceDN w:val="0"/>
              <w:adjustRightInd w:val="0"/>
              <w:jc w:val="both"/>
              <w:rPr>
                <w:rFonts w:ascii="標楷體" w:eastAsia="標楷體" w:hAnsi="標楷體" w:cs="Courier New"/>
                <w:sz w:val="20"/>
                <w:szCs w:val="20"/>
              </w:rPr>
            </w:pPr>
            <w:r w:rsidRPr="00760651">
              <w:rPr>
                <w:rFonts w:ascii="標楷體" w:eastAsia="標楷體" w:hAnsi="標楷體" w:cs="Courier New" w:hint="eastAsia"/>
                <w:sz w:val="20"/>
                <w:szCs w:val="20"/>
              </w:rPr>
              <w:t>8.活動～角色扮演:教師先將全班分組，並指導各組分配角色，讓學生模擬課文情節用閩南語上臺演出。</w:t>
            </w:r>
          </w:p>
        </w:tc>
        <w:tc>
          <w:tcPr>
            <w:tcW w:w="474" w:type="dxa"/>
          </w:tcPr>
          <w:p w:rsidR="008B5C4E" w:rsidRPr="00760651" w:rsidRDefault="008B5C4E" w:rsidP="007B790C">
            <w:pPr>
              <w:autoSpaceDE w:val="0"/>
              <w:autoSpaceDN w:val="0"/>
              <w:adjustRightInd w:val="0"/>
              <w:jc w:val="center"/>
              <w:rPr>
                <w:rFonts w:ascii="標楷體" w:eastAsia="標楷體" w:hAnsi="標楷體"/>
                <w:sz w:val="20"/>
                <w:szCs w:val="20"/>
              </w:rPr>
            </w:pPr>
            <w:r w:rsidRPr="00760651">
              <w:rPr>
                <w:rFonts w:ascii="標楷體" w:eastAsia="標楷體" w:hAnsi="標楷體"/>
                <w:sz w:val="20"/>
                <w:szCs w:val="20"/>
              </w:rPr>
              <w:t>1</w:t>
            </w:r>
          </w:p>
        </w:tc>
        <w:tc>
          <w:tcPr>
            <w:tcW w:w="1260"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教學電子書</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教用CD2</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課程教學律動DVD</w:t>
            </w:r>
          </w:p>
          <w:p w:rsidR="008B5C4E" w:rsidRPr="00760651" w:rsidRDefault="008B5C4E" w:rsidP="007B790C">
            <w:pPr>
              <w:autoSpaceDE w:val="0"/>
              <w:autoSpaceDN w:val="0"/>
              <w:adjustRightInd w:val="0"/>
              <w:jc w:val="both"/>
              <w:rPr>
                <w:rFonts w:ascii="標楷體" w:eastAsia="標楷體" w:hAnsi="標楷體"/>
                <w:sz w:val="20"/>
                <w:szCs w:val="20"/>
              </w:rPr>
            </w:pPr>
          </w:p>
        </w:tc>
        <w:tc>
          <w:tcPr>
            <w:tcW w:w="1080" w:type="dxa"/>
          </w:tcPr>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sz w:val="20"/>
                <w:szCs w:val="20"/>
              </w:rPr>
              <w:t>口語評量</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sz w:val="20"/>
                <w:szCs w:val="20"/>
              </w:rPr>
              <w:t>朗誦評量</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sz w:val="20"/>
                <w:szCs w:val="20"/>
              </w:rPr>
              <w:t>歌曲演唱</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sz w:val="20"/>
                <w:szCs w:val="20"/>
              </w:rPr>
              <w:t>團體遊戲</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律動表演</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影片欣賞</w:t>
            </w:r>
          </w:p>
          <w:p w:rsidR="008B5C4E" w:rsidRPr="00760651" w:rsidRDefault="008B5C4E" w:rsidP="007B790C">
            <w:pPr>
              <w:autoSpaceDE w:val="0"/>
              <w:autoSpaceDN w:val="0"/>
              <w:adjustRightInd w:val="0"/>
              <w:jc w:val="both"/>
              <w:rPr>
                <w:rFonts w:ascii="標楷體" w:eastAsia="標楷體" w:hAnsi="標楷體"/>
                <w:sz w:val="20"/>
                <w:szCs w:val="20"/>
              </w:rPr>
            </w:pPr>
          </w:p>
        </w:tc>
      </w:tr>
      <w:tr w:rsidR="008B5C4E" w:rsidRPr="00760651" w:rsidTr="007B790C">
        <w:trPr>
          <w:trHeight w:val="3378"/>
        </w:trPr>
        <w:tc>
          <w:tcPr>
            <w:tcW w:w="409"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lastRenderedPageBreak/>
              <w:t>十六</w:t>
            </w:r>
          </w:p>
        </w:tc>
        <w:tc>
          <w:tcPr>
            <w:tcW w:w="408"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5.踅夜市</w:t>
            </w:r>
          </w:p>
        </w:tc>
        <w:tc>
          <w:tcPr>
            <w:tcW w:w="4253" w:type="dxa"/>
          </w:tcPr>
          <w:p w:rsidR="008B5C4E" w:rsidRPr="00760651" w:rsidRDefault="008B5C4E" w:rsidP="007B790C">
            <w:pPr>
              <w:autoSpaceDE w:val="0"/>
              <w:autoSpaceDN w:val="0"/>
              <w:spacing w:line="0" w:lineRule="atLeast"/>
              <w:jc w:val="both"/>
              <w:rPr>
                <w:rFonts w:ascii="標楷體" w:eastAsia="標楷體" w:hAnsi="標楷體"/>
                <w:sz w:val="20"/>
                <w:szCs w:val="20"/>
              </w:rPr>
            </w:pPr>
            <w:r w:rsidRPr="00760651">
              <w:rPr>
                <w:rFonts w:ascii="標楷體" w:eastAsia="標楷體" w:hAnsi="標楷體" w:hint="eastAsia"/>
                <w:sz w:val="20"/>
                <w:szCs w:val="20"/>
              </w:rPr>
              <w:t>閩南語</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1"/>
                <w:attr w:name="IsLunarDate" w:val="False"/>
                <w:attr w:name="IsROCDate" w:val="False"/>
              </w:smartTagPr>
              <w:r w:rsidRPr="00760651">
                <w:rPr>
                  <w:rFonts w:ascii="標楷體" w:eastAsia="標楷體" w:hAnsi="標楷體"/>
                  <w:sz w:val="20"/>
                  <w:szCs w:val="20"/>
                </w:rPr>
                <w:t>1</w:t>
              </w:r>
              <w:r w:rsidRPr="00760651">
                <w:rPr>
                  <w:rFonts w:ascii="標楷體" w:eastAsia="標楷體" w:hAnsi="標楷體" w:hint="eastAsia"/>
                  <w:sz w:val="20"/>
                  <w:szCs w:val="20"/>
                </w:rPr>
                <w:t>-2-1</w:t>
              </w:r>
            </w:smartTag>
            <w:r w:rsidRPr="00760651">
              <w:rPr>
                <w:rFonts w:ascii="標楷體" w:eastAsia="標楷體" w:hAnsi="標楷體"/>
                <w:sz w:val="20"/>
                <w:szCs w:val="20"/>
              </w:rPr>
              <w:t>能聽</w:t>
            </w:r>
            <w:r w:rsidRPr="00760651">
              <w:rPr>
                <w:rFonts w:ascii="標楷體" w:eastAsia="標楷體" w:hAnsi="標楷體" w:hint="eastAsia"/>
                <w:sz w:val="20"/>
                <w:szCs w:val="20"/>
              </w:rPr>
              <w:t>辨</w:t>
            </w:r>
            <w:r w:rsidRPr="00760651">
              <w:rPr>
                <w:rFonts w:ascii="標楷體" w:eastAsia="標楷體" w:hAnsi="標楷體"/>
                <w:sz w:val="20"/>
                <w:szCs w:val="20"/>
              </w:rPr>
              <w:t>日常生活</w:t>
            </w:r>
            <w:r w:rsidRPr="00760651">
              <w:rPr>
                <w:rFonts w:ascii="標楷體" w:eastAsia="標楷體" w:hAnsi="標楷體" w:hint="eastAsia"/>
                <w:sz w:val="20"/>
                <w:szCs w:val="20"/>
              </w:rPr>
              <w:t>中閩南語語詞及</w:t>
            </w:r>
            <w:r w:rsidRPr="00760651">
              <w:rPr>
                <w:rFonts w:ascii="標楷體" w:eastAsia="標楷體" w:hAnsi="標楷體"/>
                <w:sz w:val="20"/>
                <w:szCs w:val="20"/>
              </w:rPr>
              <w:t>語</w:t>
            </w:r>
            <w:r w:rsidRPr="00760651">
              <w:rPr>
                <w:rFonts w:ascii="標楷體" w:eastAsia="標楷體" w:hAnsi="標楷體" w:hint="eastAsia"/>
                <w:sz w:val="20"/>
                <w:szCs w:val="20"/>
              </w:rPr>
              <w:t>句的語音成分。</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2"/>
                <w:attr w:name="IsLunarDate" w:val="False"/>
                <w:attr w:name="IsROCDate" w:val="False"/>
              </w:smartTagPr>
              <w:r w:rsidRPr="00760651">
                <w:rPr>
                  <w:rFonts w:ascii="標楷體" w:eastAsia="標楷體" w:hAnsi="標楷體"/>
                  <w:sz w:val="20"/>
                  <w:szCs w:val="20"/>
                </w:rPr>
                <w:t>1</w:t>
              </w:r>
              <w:r w:rsidRPr="00760651">
                <w:rPr>
                  <w:rFonts w:ascii="標楷體" w:eastAsia="標楷體" w:hAnsi="標楷體" w:hint="eastAsia"/>
                  <w:sz w:val="20"/>
                  <w:szCs w:val="20"/>
                </w:rPr>
                <w:t>-2-2</w:t>
              </w:r>
            </w:smartTag>
            <w:r w:rsidRPr="00760651">
              <w:rPr>
                <w:rFonts w:ascii="標楷體" w:eastAsia="標楷體" w:hAnsi="標楷體"/>
                <w:sz w:val="20"/>
                <w:szCs w:val="20"/>
              </w:rPr>
              <w:t>能</w:t>
            </w:r>
            <w:r w:rsidRPr="00760651">
              <w:rPr>
                <w:rFonts w:ascii="標楷體" w:eastAsia="標楷體" w:hAnsi="標楷體" w:hint="eastAsia"/>
                <w:sz w:val="20"/>
                <w:szCs w:val="20"/>
              </w:rPr>
              <w:t>聽辨教師教學語言及教學內容</w:t>
            </w:r>
            <w:r w:rsidRPr="00760651">
              <w:rPr>
                <w:rFonts w:ascii="標楷體" w:eastAsia="標楷體" w:hAnsi="標楷體"/>
                <w:sz w:val="20"/>
                <w:szCs w:val="20"/>
              </w:rPr>
              <w:t>。</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4"/>
                <w:attr w:name="IsLunarDate" w:val="False"/>
                <w:attr w:name="IsROCDate" w:val="False"/>
              </w:smartTagPr>
              <w:r w:rsidRPr="00760651">
                <w:rPr>
                  <w:rFonts w:ascii="標楷體" w:eastAsia="標楷體" w:hAnsi="標楷體"/>
                  <w:sz w:val="20"/>
                  <w:szCs w:val="20"/>
                </w:rPr>
                <w:t>1</w:t>
              </w:r>
              <w:r w:rsidRPr="00760651">
                <w:rPr>
                  <w:rFonts w:ascii="標楷體" w:eastAsia="標楷體" w:hAnsi="標楷體" w:hint="eastAsia"/>
                  <w:sz w:val="20"/>
                  <w:szCs w:val="20"/>
                </w:rPr>
                <w:t>-2-4</w:t>
              </w:r>
            </w:smartTag>
            <w:r w:rsidRPr="00760651">
              <w:rPr>
                <w:rFonts w:ascii="標楷體" w:eastAsia="標楷體" w:hAnsi="標楷體" w:hint="eastAsia"/>
                <w:sz w:val="20"/>
                <w:szCs w:val="20"/>
              </w:rPr>
              <w:t>能從閩南語聽辨中，認識社區及在地文化。</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6"/>
                <w:attr w:name="IsLunarDate" w:val="False"/>
                <w:attr w:name="IsROCDate" w:val="False"/>
              </w:smartTagPr>
              <w:r w:rsidRPr="00760651">
                <w:rPr>
                  <w:rFonts w:ascii="標楷體" w:eastAsia="標楷體" w:hAnsi="標楷體"/>
                  <w:sz w:val="20"/>
                  <w:szCs w:val="20"/>
                </w:rPr>
                <w:t>1</w:t>
              </w:r>
              <w:r w:rsidRPr="00760651">
                <w:rPr>
                  <w:rFonts w:ascii="標楷體" w:eastAsia="標楷體" w:hAnsi="標楷體" w:hint="eastAsia"/>
                  <w:sz w:val="20"/>
                  <w:szCs w:val="20"/>
                </w:rPr>
                <w:t>-2-6</w:t>
              </w:r>
            </w:smartTag>
            <w:r w:rsidRPr="00760651">
              <w:rPr>
                <w:rFonts w:ascii="標楷體" w:eastAsia="標楷體" w:hAnsi="標楷體" w:hint="eastAsia"/>
                <w:sz w:val="20"/>
                <w:szCs w:val="20"/>
              </w:rPr>
              <w:t>能初步運用科技與資訊媒材提升</w:t>
            </w:r>
            <w:r w:rsidRPr="00760651">
              <w:rPr>
                <w:rFonts w:ascii="標楷體" w:eastAsia="標楷體" w:hAnsi="標楷體"/>
                <w:sz w:val="20"/>
                <w:szCs w:val="20"/>
              </w:rPr>
              <w:t>聆</w:t>
            </w:r>
            <w:r w:rsidRPr="00760651">
              <w:rPr>
                <w:rFonts w:ascii="標楷體" w:eastAsia="標楷體" w:hAnsi="標楷體" w:hint="eastAsia"/>
                <w:sz w:val="20"/>
                <w:szCs w:val="20"/>
              </w:rPr>
              <w:t>聽能力。</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2"/>
                <w:attr w:name="IsLunarDate" w:val="False"/>
                <w:attr w:name="IsROCDate" w:val="False"/>
              </w:smartTagPr>
              <w:r w:rsidRPr="00760651">
                <w:rPr>
                  <w:rFonts w:ascii="標楷體" w:eastAsia="標楷體" w:hAnsi="標楷體"/>
                  <w:sz w:val="20"/>
                  <w:szCs w:val="20"/>
                </w:rPr>
                <w:t>2-2-2</w:t>
              </w:r>
            </w:smartTag>
            <w:r w:rsidRPr="00760651">
              <w:rPr>
                <w:rFonts w:ascii="標楷體" w:eastAsia="標楷體" w:hAnsi="標楷體" w:hint="eastAsia"/>
                <w:sz w:val="20"/>
                <w:szCs w:val="20"/>
              </w:rPr>
              <w:t>能運用閩南語與師長</w:t>
            </w:r>
            <w:r w:rsidRPr="00760651">
              <w:rPr>
                <w:rFonts w:ascii="標楷體" w:eastAsia="標楷體" w:hAnsi="標楷體"/>
                <w:sz w:val="20"/>
                <w:szCs w:val="20"/>
              </w:rPr>
              <w:t>、</w:t>
            </w:r>
            <w:r w:rsidRPr="00760651">
              <w:rPr>
                <w:rFonts w:ascii="標楷體" w:eastAsia="標楷體" w:hAnsi="標楷體" w:hint="eastAsia"/>
                <w:sz w:val="20"/>
                <w:szCs w:val="20"/>
              </w:rPr>
              <w:t>同</w:t>
            </w:r>
            <w:r w:rsidRPr="00760651">
              <w:rPr>
                <w:rFonts w:ascii="標楷體" w:eastAsia="標楷體" w:hAnsi="標楷體"/>
                <w:sz w:val="20"/>
                <w:szCs w:val="20"/>
              </w:rPr>
              <w:t>學</w:t>
            </w:r>
            <w:r w:rsidRPr="00760651">
              <w:rPr>
                <w:rFonts w:ascii="標楷體" w:eastAsia="標楷體" w:hAnsi="標楷體" w:hint="eastAsia"/>
                <w:sz w:val="20"/>
                <w:szCs w:val="20"/>
              </w:rPr>
              <w:t>及</w:t>
            </w:r>
            <w:r w:rsidRPr="00760651">
              <w:rPr>
                <w:rFonts w:ascii="標楷體" w:eastAsia="標楷體" w:hAnsi="標楷體"/>
                <w:sz w:val="20"/>
                <w:szCs w:val="20"/>
              </w:rPr>
              <w:t>社區人士進行對話。</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3"/>
                <w:attr w:name="IsLunarDate" w:val="False"/>
                <w:attr w:name="IsROCDate" w:val="False"/>
              </w:smartTagPr>
              <w:r w:rsidRPr="00760651">
                <w:rPr>
                  <w:rFonts w:ascii="標楷體" w:eastAsia="標楷體" w:hAnsi="標楷體" w:hint="eastAsia"/>
                  <w:sz w:val="20"/>
                  <w:szCs w:val="20"/>
                </w:rPr>
                <w:t>2-2-3</w:t>
              </w:r>
            </w:smartTag>
            <w:r w:rsidRPr="00760651">
              <w:rPr>
                <w:rFonts w:ascii="標楷體" w:eastAsia="標楷體" w:hAnsi="標楷體" w:hint="eastAsia"/>
                <w:sz w:val="20"/>
                <w:szCs w:val="20"/>
              </w:rPr>
              <w:t>能念唱歌謠及說出簡易故事。</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4"/>
                <w:attr w:name="IsLunarDate" w:val="False"/>
                <w:attr w:name="IsROCDate" w:val="False"/>
              </w:smartTagPr>
              <w:r w:rsidRPr="00760651">
                <w:rPr>
                  <w:rFonts w:ascii="標楷體" w:eastAsia="標楷體" w:hAnsi="標楷體"/>
                  <w:sz w:val="20"/>
                  <w:szCs w:val="20"/>
                </w:rPr>
                <w:t>2-2-4</w:t>
              </w:r>
            </w:smartTag>
            <w:r w:rsidRPr="00760651">
              <w:rPr>
                <w:rFonts w:ascii="標楷體" w:eastAsia="標楷體" w:hAnsi="標楷體" w:hint="eastAsia"/>
                <w:sz w:val="20"/>
                <w:szCs w:val="20"/>
              </w:rPr>
              <w:t>能運用閩南語簡單描述生活周遭的人、事、時、地、物。</w:t>
            </w:r>
          </w:p>
        </w:tc>
        <w:tc>
          <w:tcPr>
            <w:tcW w:w="1518"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hint="eastAsia"/>
                <w:sz w:val="20"/>
                <w:szCs w:val="20"/>
              </w:rPr>
              <w:t>學會多種夜市小吃的閩南語說法，並能發音正確。</w:t>
            </w:r>
          </w:p>
        </w:tc>
        <w:tc>
          <w:tcPr>
            <w:tcW w:w="5286"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1.教師搭配教學電子書，播放「情境對話教學」讓學生欣賞。</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2.教師問學生：「恁敢有佇夜市仔食過物件？」(你們有在夜市吃過東西嗎？）「伊的滋味按怎？」(它的滋味怎麼樣？)請學生自由發表。</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3.教師播放CD2或電子書，請學生聆聽、念誦本課語詞。</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4.教師講解語詞，並指導學生正確發音。</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5.教師可利用語詞圖卡，讓學生反覆練習本課語詞，以加深其學習印象。</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6.播放CD2或電子書，讓學生聆聽語詞造句，並鼓勵學生發表造句。</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7.搭配電子書的「語詞遊戲」，讓學生藉由遊戲享受學習的樂趣。</w:t>
            </w:r>
          </w:p>
        </w:tc>
        <w:tc>
          <w:tcPr>
            <w:tcW w:w="474"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1</w:t>
            </w:r>
          </w:p>
        </w:tc>
        <w:tc>
          <w:tcPr>
            <w:tcW w:w="1260"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教學電子書</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教用CD2</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圖卡</w:t>
            </w:r>
          </w:p>
          <w:p w:rsidR="008B5C4E" w:rsidRPr="00760651" w:rsidRDefault="008B5C4E" w:rsidP="007B790C">
            <w:pPr>
              <w:autoSpaceDE w:val="0"/>
              <w:autoSpaceDN w:val="0"/>
              <w:adjustRightInd w:val="0"/>
              <w:jc w:val="both"/>
              <w:rPr>
                <w:rFonts w:ascii="標楷體" w:eastAsia="標楷體" w:hAnsi="標楷體"/>
                <w:sz w:val="20"/>
                <w:szCs w:val="20"/>
              </w:rPr>
            </w:pPr>
          </w:p>
        </w:tc>
        <w:tc>
          <w:tcPr>
            <w:tcW w:w="1080" w:type="dxa"/>
          </w:tcPr>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sz w:val="20"/>
                <w:szCs w:val="20"/>
              </w:rPr>
              <w:t>口語評量</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朗誦評量</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sz w:val="20"/>
                <w:szCs w:val="20"/>
              </w:rPr>
              <w:t>團體遊戲</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聽力測驗</w:t>
            </w:r>
          </w:p>
          <w:p w:rsidR="008B5C4E" w:rsidRPr="00760651" w:rsidRDefault="008B5C4E" w:rsidP="007B790C">
            <w:pPr>
              <w:autoSpaceDE w:val="0"/>
              <w:autoSpaceDN w:val="0"/>
              <w:adjustRightInd w:val="0"/>
              <w:jc w:val="both"/>
              <w:rPr>
                <w:rFonts w:ascii="標楷體" w:eastAsia="標楷體" w:hAnsi="標楷體"/>
                <w:sz w:val="20"/>
                <w:szCs w:val="20"/>
              </w:rPr>
            </w:pPr>
          </w:p>
        </w:tc>
      </w:tr>
      <w:tr w:rsidR="008B5C4E" w:rsidRPr="00760651" w:rsidTr="007B790C">
        <w:trPr>
          <w:trHeight w:val="3379"/>
        </w:trPr>
        <w:tc>
          <w:tcPr>
            <w:tcW w:w="409"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十七</w:t>
            </w:r>
          </w:p>
        </w:tc>
        <w:tc>
          <w:tcPr>
            <w:tcW w:w="408"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5.踅夜市</w:t>
            </w:r>
          </w:p>
        </w:tc>
        <w:tc>
          <w:tcPr>
            <w:tcW w:w="4253" w:type="dxa"/>
          </w:tcPr>
          <w:p w:rsidR="008B5C4E" w:rsidRPr="00760651" w:rsidRDefault="008B5C4E" w:rsidP="007B790C">
            <w:pPr>
              <w:autoSpaceDE w:val="0"/>
              <w:autoSpaceDN w:val="0"/>
              <w:spacing w:line="0" w:lineRule="atLeast"/>
              <w:jc w:val="both"/>
              <w:rPr>
                <w:rFonts w:ascii="標楷體" w:eastAsia="標楷體" w:hAnsi="標楷體"/>
                <w:sz w:val="20"/>
                <w:szCs w:val="20"/>
              </w:rPr>
            </w:pPr>
            <w:r w:rsidRPr="00760651">
              <w:rPr>
                <w:rFonts w:ascii="標楷體" w:eastAsia="標楷體" w:hAnsi="標楷體" w:hint="eastAsia"/>
                <w:sz w:val="20"/>
                <w:szCs w:val="20"/>
              </w:rPr>
              <w:t>閩南語</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1"/>
                <w:attr w:name="IsLunarDate" w:val="False"/>
                <w:attr w:name="IsROCDate" w:val="False"/>
              </w:smartTagPr>
              <w:r w:rsidRPr="00760651">
                <w:rPr>
                  <w:rFonts w:ascii="標楷體" w:eastAsia="標楷體" w:hAnsi="標楷體"/>
                  <w:sz w:val="20"/>
                  <w:szCs w:val="20"/>
                </w:rPr>
                <w:t>1</w:t>
              </w:r>
              <w:r w:rsidRPr="00760651">
                <w:rPr>
                  <w:rFonts w:ascii="標楷體" w:eastAsia="標楷體" w:hAnsi="標楷體" w:hint="eastAsia"/>
                  <w:sz w:val="20"/>
                  <w:szCs w:val="20"/>
                </w:rPr>
                <w:t>-2-1</w:t>
              </w:r>
            </w:smartTag>
            <w:r w:rsidRPr="00760651">
              <w:rPr>
                <w:rFonts w:ascii="標楷體" w:eastAsia="標楷體" w:hAnsi="標楷體"/>
                <w:sz w:val="20"/>
                <w:szCs w:val="20"/>
              </w:rPr>
              <w:t>能聽</w:t>
            </w:r>
            <w:r w:rsidRPr="00760651">
              <w:rPr>
                <w:rFonts w:ascii="標楷體" w:eastAsia="標楷體" w:hAnsi="標楷體" w:hint="eastAsia"/>
                <w:sz w:val="20"/>
                <w:szCs w:val="20"/>
              </w:rPr>
              <w:t>辨</w:t>
            </w:r>
            <w:r w:rsidRPr="00760651">
              <w:rPr>
                <w:rFonts w:ascii="標楷體" w:eastAsia="標楷體" w:hAnsi="標楷體"/>
                <w:sz w:val="20"/>
                <w:szCs w:val="20"/>
              </w:rPr>
              <w:t>日常生活</w:t>
            </w:r>
            <w:r w:rsidRPr="00760651">
              <w:rPr>
                <w:rFonts w:ascii="標楷體" w:eastAsia="標楷體" w:hAnsi="標楷體" w:hint="eastAsia"/>
                <w:sz w:val="20"/>
                <w:szCs w:val="20"/>
              </w:rPr>
              <w:t>中閩南語語詞及</w:t>
            </w:r>
            <w:r w:rsidRPr="00760651">
              <w:rPr>
                <w:rFonts w:ascii="標楷體" w:eastAsia="標楷體" w:hAnsi="標楷體"/>
                <w:sz w:val="20"/>
                <w:szCs w:val="20"/>
              </w:rPr>
              <w:t>語</w:t>
            </w:r>
            <w:r w:rsidRPr="00760651">
              <w:rPr>
                <w:rFonts w:ascii="標楷體" w:eastAsia="標楷體" w:hAnsi="標楷體" w:hint="eastAsia"/>
                <w:sz w:val="20"/>
                <w:szCs w:val="20"/>
              </w:rPr>
              <w:t>句的語音成分。</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2"/>
                <w:attr w:name="IsLunarDate" w:val="False"/>
                <w:attr w:name="IsROCDate" w:val="False"/>
              </w:smartTagPr>
              <w:r w:rsidRPr="00760651">
                <w:rPr>
                  <w:rFonts w:ascii="標楷體" w:eastAsia="標楷體" w:hAnsi="標楷體"/>
                  <w:sz w:val="20"/>
                  <w:szCs w:val="20"/>
                </w:rPr>
                <w:t>1</w:t>
              </w:r>
              <w:r w:rsidRPr="00760651">
                <w:rPr>
                  <w:rFonts w:ascii="標楷體" w:eastAsia="標楷體" w:hAnsi="標楷體" w:hint="eastAsia"/>
                  <w:sz w:val="20"/>
                  <w:szCs w:val="20"/>
                </w:rPr>
                <w:t>-2-2</w:t>
              </w:r>
            </w:smartTag>
            <w:r w:rsidRPr="00760651">
              <w:rPr>
                <w:rFonts w:ascii="標楷體" w:eastAsia="標楷體" w:hAnsi="標楷體"/>
                <w:sz w:val="20"/>
                <w:szCs w:val="20"/>
              </w:rPr>
              <w:t>能</w:t>
            </w:r>
            <w:r w:rsidRPr="00760651">
              <w:rPr>
                <w:rFonts w:ascii="標楷體" w:eastAsia="標楷體" w:hAnsi="標楷體" w:hint="eastAsia"/>
                <w:sz w:val="20"/>
                <w:szCs w:val="20"/>
              </w:rPr>
              <w:t>聽辨教師教學語言及教學內容</w:t>
            </w:r>
            <w:r w:rsidRPr="00760651">
              <w:rPr>
                <w:rFonts w:ascii="標楷體" w:eastAsia="標楷體" w:hAnsi="標楷體"/>
                <w:sz w:val="20"/>
                <w:szCs w:val="20"/>
              </w:rPr>
              <w:t>。</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6"/>
                <w:attr w:name="IsLunarDate" w:val="False"/>
                <w:attr w:name="IsROCDate" w:val="False"/>
              </w:smartTagPr>
              <w:r w:rsidRPr="00760651">
                <w:rPr>
                  <w:rFonts w:ascii="標楷體" w:eastAsia="標楷體" w:hAnsi="標楷體"/>
                  <w:sz w:val="20"/>
                  <w:szCs w:val="20"/>
                </w:rPr>
                <w:t>1</w:t>
              </w:r>
              <w:r w:rsidRPr="00760651">
                <w:rPr>
                  <w:rFonts w:ascii="標楷體" w:eastAsia="標楷體" w:hAnsi="標楷體" w:hint="eastAsia"/>
                  <w:sz w:val="20"/>
                  <w:szCs w:val="20"/>
                </w:rPr>
                <w:t>-2-6</w:t>
              </w:r>
            </w:smartTag>
            <w:r w:rsidRPr="00760651">
              <w:rPr>
                <w:rFonts w:ascii="標楷體" w:eastAsia="標楷體" w:hAnsi="標楷體" w:hint="eastAsia"/>
                <w:sz w:val="20"/>
                <w:szCs w:val="20"/>
              </w:rPr>
              <w:t>能初步運用科技與資訊媒材提升</w:t>
            </w:r>
            <w:r w:rsidRPr="00760651">
              <w:rPr>
                <w:rFonts w:ascii="標楷體" w:eastAsia="標楷體" w:hAnsi="標楷體"/>
                <w:sz w:val="20"/>
                <w:szCs w:val="20"/>
              </w:rPr>
              <w:t>聆</w:t>
            </w:r>
            <w:r w:rsidRPr="00760651">
              <w:rPr>
                <w:rFonts w:ascii="標楷體" w:eastAsia="標楷體" w:hAnsi="標楷體" w:hint="eastAsia"/>
                <w:sz w:val="20"/>
                <w:szCs w:val="20"/>
              </w:rPr>
              <w:t>聽能力。</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2"/>
                <w:attr w:name="IsLunarDate" w:val="False"/>
                <w:attr w:name="IsROCDate" w:val="False"/>
              </w:smartTagPr>
              <w:r w:rsidRPr="00760651">
                <w:rPr>
                  <w:rFonts w:ascii="標楷體" w:eastAsia="標楷體" w:hAnsi="標楷體"/>
                  <w:sz w:val="20"/>
                  <w:szCs w:val="20"/>
                </w:rPr>
                <w:t>2-2-2</w:t>
              </w:r>
            </w:smartTag>
            <w:r w:rsidRPr="00760651">
              <w:rPr>
                <w:rFonts w:ascii="標楷體" w:eastAsia="標楷體" w:hAnsi="標楷體" w:hint="eastAsia"/>
                <w:sz w:val="20"/>
                <w:szCs w:val="20"/>
              </w:rPr>
              <w:t>能運用閩南語與師長</w:t>
            </w:r>
            <w:r w:rsidRPr="00760651">
              <w:rPr>
                <w:rFonts w:ascii="標楷體" w:eastAsia="標楷體" w:hAnsi="標楷體"/>
                <w:sz w:val="20"/>
                <w:szCs w:val="20"/>
              </w:rPr>
              <w:t>、</w:t>
            </w:r>
            <w:r w:rsidRPr="00760651">
              <w:rPr>
                <w:rFonts w:ascii="標楷體" w:eastAsia="標楷體" w:hAnsi="標楷體" w:hint="eastAsia"/>
                <w:sz w:val="20"/>
                <w:szCs w:val="20"/>
              </w:rPr>
              <w:t>同</w:t>
            </w:r>
            <w:r w:rsidRPr="00760651">
              <w:rPr>
                <w:rFonts w:ascii="標楷體" w:eastAsia="標楷體" w:hAnsi="標楷體"/>
                <w:sz w:val="20"/>
                <w:szCs w:val="20"/>
              </w:rPr>
              <w:t>學</w:t>
            </w:r>
            <w:r w:rsidRPr="00760651">
              <w:rPr>
                <w:rFonts w:ascii="標楷體" w:eastAsia="標楷體" w:hAnsi="標楷體" w:hint="eastAsia"/>
                <w:sz w:val="20"/>
                <w:szCs w:val="20"/>
              </w:rPr>
              <w:t>及</w:t>
            </w:r>
            <w:r w:rsidRPr="00760651">
              <w:rPr>
                <w:rFonts w:ascii="標楷體" w:eastAsia="標楷體" w:hAnsi="標楷體"/>
                <w:sz w:val="20"/>
                <w:szCs w:val="20"/>
              </w:rPr>
              <w:t>社區人士進行對話。</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4"/>
                <w:attr w:name="IsLunarDate" w:val="False"/>
                <w:attr w:name="IsROCDate" w:val="False"/>
              </w:smartTagPr>
              <w:r w:rsidRPr="00760651">
                <w:rPr>
                  <w:rFonts w:ascii="標楷體" w:eastAsia="標楷體" w:hAnsi="標楷體"/>
                  <w:sz w:val="20"/>
                  <w:szCs w:val="20"/>
                </w:rPr>
                <w:t>2-2-4</w:t>
              </w:r>
            </w:smartTag>
            <w:r w:rsidRPr="00760651">
              <w:rPr>
                <w:rFonts w:ascii="標楷體" w:eastAsia="標楷體" w:hAnsi="標楷體" w:hint="eastAsia"/>
                <w:sz w:val="20"/>
                <w:szCs w:val="20"/>
              </w:rPr>
              <w:t>能運用閩南語簡單描述生活周遭的人、事、時、地、物。</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3"/>
                <w:attr w:name="Month" w:val="2"/>
                <w:attr w:name="Day" w:val="1"/>
                <w:attr w:name="IsLunarDate" w:val="False"/>
                <w:attr w:name="IsROCDate" w:val="False"/>
              </w:smartTagPr>
              <w:r w:rsidRPr="00760651">
                <w:rPr>
                  <w:rFonts w:ascii="標楷體" w:eastAsia="標楷體" w:hAnsi="標楷體" w:hint="eastAsia"/>
                  <w:sz w:val="20"/>
                  <w:szCs w:val="20"/>
                </w:rPr>
                <w:t>3-2-1</w:t>
              </w:r>
            </w:smartTag>
            <w:r w:rsidRPr="00760651">
              <w:rPr>
                <w:rFonts w:ascii="標楷體" w:eastAsia="標楷體" w:hAnsi="標楷體"/>
                <w:sz w:val="20"/>
                <w:szCs w:val="20"/>
              </w:rPr>
              <w:t>能認</w:t>
            </w:r>
            <w:r w:rsidRPr="00760651">
              <w:rPr>
                <w:rFonts w:ascii="標楷體" w:eastAsia="標楷體" w:hAnsi="標楷體" w:hint="eastAsia"/>
                <w:sz w:val="20"/>
                <w:szCs w:val="20"/>
              </w:rPr>
              <w:t>念</w:t>
            </w:r>
            <w:r w:rsidRPr="00760651">
              <w:rPr>
                <w:rFonts w:ascii="標楷體" w:eastAsia="標楷體" w:hAnsi="標楷體"/>
                <w:sz w:val="20"/>
                <w:szCs w:val="20"/>
              </w:rPr>
              <w:t>標音符號</w:t>
            </w:r>
            <w:r w:rsidRPr="00760651">
              <w:rPr>
                <w:rFonts w:ascii="標楷體" w:eastAsia="標楷體" w:hAnsi="標楷體" w:hint="eastAsia"/>
                <w:sz w:val="20"/>
                <w:szCs w:val="20"/>
              </w:rPr>
              <w:t>的聲母、韻母、聲調。</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3"/>
                <w:attr w:name="Month" w:val="2"/>
                <w:attr w:name="Day" w:val="2"/>
                <w:attr w:name="IsLunarDate" w:val="False"/>
                <w:attr w:name="IsROCDate" w:val="False"/>
              </w:smartTagPr>
              <w:r w:rsidRPr="00760651">
                <w:rPr>
                  <w:rFonts w:ascii="標楷體" w:eastAsia="標楷體" w:hAnsi="標楷體" w:hint="eastAsia"/>
                  <w:sz w:val="20"/>
                  <w:szCs w:val="20"/>
                </w:rPr>
                <w:t>3-2-2</w:t>
              </w:r>
            </w:smartTag>
            <w:r w:rsidRPr="00760651">
              <w:rPr>
                <w:rFonts w:ascii="標楷體" w:eastAsia="標楷體" w:hAnsi="標楷體" w:hint="eastAsia"/>
                <w:sz w:val="20"/>
                <w:szCs w:val="20"/>
              </w:rPr>
              <w:t>能運用標音符號提升聽說能力。</w:t>
            </w:r>
          </w:p>
        </w:tc>
        <w:tc>
          <w:tcPr>
            <w:tcW w:w="1518"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hint="eastAsia"/>
                <w:sz w:val="20"/>
                <w:szCs w:val="20"/>
              </w:rPr>
              <w:t>學會第五課音標和相關的俗語、歇後語。</w:t>
            </w:r>
          </w:p>
        </w:tc>
        <w:tc>
          <w:tcPr>
            <w:tcW w:w="5286" w:type="dxa"/>
          </w:tcPr>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1.教師讓學生發表自己想吃的三餐菜單，跟同學分享，並說明原因。</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2教師播放CD2或電子書，讓學生聆聽「聽看覓」內容後作答。</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3.教師公布正確答案，並指導學生將書後貼紙貼到課本上。</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4.教師播放CD2或電子書，讓學生聆聽「練習」並分組討論答案。</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5.教師請學生發表答案後，再公布正確答案，並進行解說。</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6.教師先帶領學生複習第五課所學語詞，再搭配電子書的「單元遊戲」，讓學生藉由遊戲享受學習的樂趣。</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7.活動～夜市小吃排行榜:教師可以問全班同學最喜歡的夜市小吃是什麼？然後做出統計，看由哪一種夜市小吃榮登冠軍寶座</w:t>
            </w:r>
          </w:p>
        </w:tc>
        <w:tc>
          <w:tcPr>
            <w:tcW w:w="474"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1</w:t>
            </w:r>
          </w:p>
        </w:tc>
        <w:tc>
          <w:tcPr>
            <w:tcW w:w="1260"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教學電子書</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教用CD2</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音標卡</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白紙</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學習單</w:t>
            </w:r>
          </w:p>
        </w:tc>
        <w:tc>
          <w:tcPr>
            <w:tcW w:w="1080" w:type="dxa"/>
          </w:tcPr>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sz w:val="20"/>
                <w:szCs w:val="20"/>
              </w:rPr>
              <w:t>口語評量</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sz w:val="20"/>
                <w:szCs w:val="20"/>
              </w:rPr>
              <w:t>聽力測驗</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sz w:val="20"/>
                <w:szCs w:val="20"/>
              </w:rPr>
              <w:t>團體遊戲</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sz w:val="20"/>
                <w:szCs w:val="20"/>
              </w:rPr>
              <w:t>紙筆測驗</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朗誦評量</w:t>
            </w:r>
          </w:p>
          <w:p w:rsidR="008B5C4E" w:rsidRPr="00760651" w:rsidRDefault="008B5C4E" w:rsidP="007B790C">
            <w:pPr>
              <w:autoSpaceDE w:val="0"/>
              <w:autoSpaceDN w:val="0"/>
              <w:adjustRightInd w:val="0"/>
              <w:jc w:val="both"/>
              <w:rPr>
                <w:rFonts w:ascii="標楷體" w:eastAsia="標楷體" w:hAnsi="標楷體"/>
                <w:sz w:val="20"/>
                <w:szCs w:val="20"/>
              </w:rPr>
            </w:pPr>
          </w:p>
        </w:tc>
      </w:tr>
      <w:tr w:rsidR="008B5C4E" w:rsidRPr="00760651" w:rsidTr="007B790C">
        <w:trPr>
          <w:trHeight w:val="4087"/>
        </w:trPr>
        <w:tc>
          <w:tcPr>
            <w:tcW w:w="409"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lastRenderedPageBreak/>
              <w:t>十八</w:t>
            </w:r>
          </w:p>
        </w:tc>
        <w:tc>
          <w:tcPr>
            <w:tcW w:w="408"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5.踅夜市</w:t>
            </w:r>
          </w:p>
        </w:tc>
        <w:tc>
          <w:tcPr>
            <w:tcW w:w="4253" w:type="dxa"/>
          </w:tcPr>
          <w:p w:rsidR="008B5C4E" w:rsidRPr="00760651" w:rsidRDefault="008B5C4E" w:rsidP="007B790C">
            <w:pPr>
              <w:autoSpaceDE w:val="0"/>
              <w:autoSpaceDN w:val="0"/>
              <w:spacing w:line="0" w:lineRule="atLeast"/>
              <w:jc w:val="both"/>
              <w:rPr>
                <w:rFonts w:ascii="標楷體" w:eastAsia="標楷體" w:hAnsi="標楷體"/>
                <w:sz w:val="20"/>
                <w:szCs w:val="20"/>
              </w:rPr>
            </w:pPr>
            <w:r w:rsidRPr="00760651">
              <w:rPr>
                <w:rFonts w:ascii="標楷體" w:eastAsia="標楷體" w:hAnsi="標楷體" w:hint="eastAsia"/>
                <w:sz w:val="20"/>
                <w:szCs w:val="20"/>
              </w:rPr>
              <w:t>閩南語</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2"/>
                <w:attr w:name="IsLunarDate" w:val="False"/>
                <w:attr w:name="IsROCDate" w:val="False"/>
              </w:smartTagPr>
              <w:r w:rsidRPr="00760651">
                <w:rPr>
                  <w:rFonts w:ascii="標楷體" w:eastAsia="標楷體" w:hAnsi="標楷體"/>
                  <w:sz w:val="20"/>
                  <w:szCs w:val="20"/>
                </w:rPr>
                <w:t>1</w:t>
              </w:r>
              <w:r w:rsidRPr="00760651">
                <w:rPr>
                  <w:rFonts w:ascii="標楷體" w:eastAsia="標楷體" w:hAnsi="標楷體" w:hint="eastAsia"/>
                  <w:sz w:val="20"/>
                  <w:szCs w:val="20"/>
                </w:rPr>
                <w:t>-2-2</w:t>
              </w:r>
            </w:smartTag>
            <w:r w:rsidRPr="00760651">
              <w:rPr>
                <w:rFonts w:ascii="標楷體" w:eastAsia="標楷體" w:hAnsi="標楷體"/>
                <w:sz w:val="20"/>
                <w:szCs w:val="20"/>
              </w:rPr>
              <w:t>能</w:t>
            </w:r>
            <w:r w:rsidRPr="00760651">
              <w:rPr>
                <w:rFonts w:ascii="標楷體" w:eastAsia="標楷體" w:hAnsi="標楷體" w:hint="eastAsia"/>
                <w:sz w:val="20"/>
                <w:szCs w:val="20"/>
              </w:rPr>
              <w:t>聽辨教師教學語言及教學內容</w:t>
            </w:r>
            <w:r w:rsidRPr="00760651">
              <w:rPr>
                <w:rFonts w:ascii="標楷體" w:eastAsia="標楷體" w:hAnsi="標楷體"/>
                <w:sz w:val="20"/>
                <w:szCs w:val="20"/>
              </w:rPr>
              <w:t>。</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4"/>
                <w:attr w:name="IsLunarDate" w:val="False"/>
                <w:attr w:name="IsROCDate" w:val="False"/>
              </w:smartTagPr>
              <w:r w:rsidRPr="00760651">
                <w:rPr>
                  <w:rFonts w:ascii="標楷體" w:eastAsia="標楷體" w:hAnsi="標楷體"/>
                  <w:sz w:val="20"/>
                  <w:szCs w:val="20"/>
                </w:rPr>
                <w:t>1</w:t>
              </w:r>
              <w:r w:rsidRPr="00760651">
                <w:rPr>
                  <w:rFonts w:ascii="標楷體" w:eastAsia="標楷體" w:hAnsi="標楷體" w:hint="eastAsia"/>
                  <w:sz w:val="20"/>
                  <w:szCs w:val="20"/>
                </w:rPr>
                <w:t>-2-4</w:t>
              </w:r>
            </w:smartTag>
            <w:r w:rsidRPr="00760651">
              <w:rPr>
                <w:rFonts w:ascii="標楷體" w:eastAsia="標楷體" w:hAnsi="標楷體" w:hint="eastAsia"/>
                <w:sz w:val="20"/>
                <w:szCs w:val="20"/>
              </w:rPr>
              <w:t>能從閩南語聽辨中，認識社區及在地文化。</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6"/>
                <w:attr w:name="IsLunarDate" w:val="False"/>
                <w:attr w:name="IsROCDate" w:val="False"/>
              </w:smartTagPr>
              <w:r w:rsidRPr="00760651">
                <w:rPr>
                  <w:rFonts w:ascii="標楷體" w:eastAsia="標楷體" w:hAnsi="標楷體"/>
                  <w:sz w:val="20"/>
                  <w:szCs w:val="20"/>
                </w:rPr>
                <w:t>1</w:t>
              </w:r>
              <w:r w:rsidRPr="00760651">
                <w:rPr>
                  <w:rFonts w:ascii="標楷體" w:eastAsia="標楷體" w:hAnsi="標楷體" w:hint="eastAsia"/>
                  <w:sz w:val="20"/>
                  <w:szCs w:val="20"/>
                </w:rPr>
                <w:t>-2-6</w:t>
              </w:r>
            </w:smartTag>
            <w:r w:rsidRPr="00760651">
              <w:rPr>
                <w:rFonts w:ascii="標楷體" w:eastAsia="標楷體" w:hAnsi="標楷體" w:hint="eastAsia"/>
                <w:sz w:val="20"/>
                <w:szCs w:val="20"/>
              </w:rPr>
              <w:t>能初步運用科技與資訊媒材提升</w:t>
            </w:r>
            <w:r w:rsidRPr="00760651">
              <w:rPr>
                <w:rFonts w:ascii="標楷體" w:eastAsia="標楷體" w:hAnsi="標楷體"/>
                <w:sz w:val="20"/>
                <w:szCs w:val="20"/>
              </w:rPr>
              <w:t>聆</w:t>
            </w:r>
            <w:r w:rsidRPr="00760651">
              <w:rPr>
                <w:rFonts w:ascii="標楷體" w:eastAsia="標楷體" w:hAnsi="標楷體" w:hint="eastAsia"/>
                <w:sz w:val="20"/>
                <w:szCs w:val="20"/>
              </w:rPr>
              <w:t>聽能力。</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2"/>
                <w:attr w:name="IsLunarDate" w:val="False"/>
                <w:attr w:name="IsROCDate" w:val="False"/>
              </w:smartTagPr>
              <w:r w:rsidRPr="00760651">
                <w:rPr>
                  <w:rFonts w:ascii="標楷體" w:eastAsia="標楷體" w:hAnsi="標楷體"/>
                  <w:sz w:val="20"/>
                  <w:szCs w:val="20"/>
                </w:rPr>
                <w:t>2-2-2</w:t>
              </w:r>
            </w:smartTag>
            <w:r w:rsidRPr="00760651">
              <w:rPr>
                <w:rFonts w:ascii="標楷體" w:eastAsia="標楷體" w:hAnsi="標楷體" w:hint="eastAsia"/>
                <w:sz w:val="20"/>
                <w:szCs w:val="20"/>
              </w:rPr>
              <w:t>能運用閩南語與師長</w:t>
            </w:r>
            <w:r w:rsidRPr="00760651">
              <w:rPr>
                <w:rFonts w:ascii="標楷體" w:eastAsia="標楷體" w:hAnsi="標楷體"/>
                <w:sz w:val="20"/>
                <w:szCs w:val="20"/>
              </w:rPr>
              <w:t>、</w:t>
            </w:r>
            <w:r w:rsidRPr="00760651">
              <w:rPr>
                <w:rFonts w:ascii="標楷體" w:eastAsia="標楷體" w:hAnsi="標楷體" w:hint="eastAsia"/>
                <w:sz w:val="20"/>
                <w:szCs w:val="20"/>
              </w:rPr>
              <w:t>同</w:t>
            </w:r>
            <w:r w:rsidRPr="00760651">
              <w:rPr>
                <w:rFonts w:ascii="標楷體" w:eastAsia="標楷體" w:hAnsi="標楷體"/>
                <w:sz w:val="20"/>
                <w:szCs w:val="20"/>
              </w:rPr>
              <w:t>學</w:t>
            </w:r>
            <w:r w:rsidRPr="00760651">
              <w:rPr>
                <w:rFonts w:ascii="標楷體" w:eastAsia="標楷體" w:hAnsi="標楷體" w:hint="eastAsia"/>
                <w:sz w:val="20"/>
                <w:szCs w:val="20"/>
              </w:rPr>
              <w:t>及</w:t>
            </w:r>
            <w:r w:rsidRPr="00760651">
              <w:rPr>
                <w:rFonts w:ascii="標楷體" w:eastAsia="標楷體" w:hAnsi="標楷體"/>
                <w:sz w:val="20"/>
                <w:szCs w:val="20"/>
              </w:rPr>
              <w:t>社區人士進行對話。</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3"/>
                <w:attr w:name="Month" w:val="2"/>
                <w:attr w:name="Day" w:val="1"/>
                <w:attr w:name="IsLunarDate" w:val="False"/>
                <w:attr w:name="IsROCDate" w:val="False"/>
              </w:smartTagPr>
              <w:r w:rsidRPr="00760651">
                <w:rPr>
                  <w:rFonts w:ascii="標楷體" w:eastAsia="標楷體" w:hAnsi="標楷體" w:hint="eastAsia"/>
                  <w:sz w:val="20"/>
                  <w:szCs w:val="20"/>
                </w:rPr>
                <w:t>3-2-1</w:t>
              </w:r>
            </w:smartTag>
            <w:r w:rsidRPr="00760651">
              <w:rPr>
                <w:rFonts w:ascii="標楷體" w:eastAsia="標楷體" w:hAnsi="標楷體"/>
                <w:sz w:val="20"/>
                <w:szCs w:val="20"/>
              </w:rPr>
              <w:t>能認</w:t>
            </w:r>
            <w:r w:rsidRPr="00760651">
              <w:rPr>
                <w:rFonts w:ascii="標楷體" w:eastAsia="標楷體" w:hAnsi="標楷體" w:hint="eastAsia"/>
                <w:sz w:val="20"/>
                <w:szCs w:val="20"/>
              </w:rPr>
              <w:t>念</w:t>
            </w:r>
            <w:r w:rsidRPr="00760651">
              <w:rPr>
                <w:rFonts w:ascii="標楷體" w:eastAsia="標楷體" w:hAnsi="標楷體"/>
                <w:sz w:val="20"/>
                <w:szCs w:val="20"/>
              </w:rPr>
              <w:t>標音符號</w:t>
            </w:r>
            <w:r w:rsidRPr="00760651">
              <w:rPr>
                <w:rFonts w:ascii="標楷體" w:eastAsia="標楷體" w:hAnsi="標楷體" w:hint="eastAsia"/>
                <w:sz w:val="20"/>
                <w:szCs w:val="20"/>
              </w:rPr>
              <w:t>的聲母、韻母、聲調。</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3"/>
                <w:attr w:name="Month" w:val="2"/>
                <w:attr w:name="Day" w:val="2"/>
                <w:attr w:name="IsLunarDate" w:val="False"/>
                <w:attr w:name="IsROCDate" w:val="False"/>
              </w:smartTagPr>
              <w:r w:rsidRPr="00760651">
                <w:rPr>
                  <w:rFonts w:ascii="標楷體" w:eastAsia="標楷體" w:hAnsi="標楷體" w:hint="eastAsia"/>
                  <w:sz w:val="20"/>
                  <w:szCs w:val="20"/>
                </w:rPr>
                <w:t>3-2-2</w:t>
              </w:r>
            </w:smartTag>
            <w:r w:rsidRPr="00760651">
              <w:rPr>
                <w:rFonts w:ascii="標楷體" w:eastAsia="標楷體" w:hAnsi="標楷體" w:hint="eastAsia"/>
                <w:sz w:val="20"/>
                <w:szCs w:val="20"/>
              </w:rPr>
              <w:t>能運用標音符號提升聽說能力。</w:t>
            </w:r>
          </w:p>
          <w:p w:rsidR="008B5C4E" w:rsidRPr="00760651" w:rsidRDefault="008B5C4E" w:rsidP="007B790C">
            <w:pPr>
              <w:autoSpaceDE w:val="0"/>
              <w:autoSpaceDN w:val="0"/>
              <w:spacing w:line="0" w:lineRule="atLeast"/>
              <w:jc w:val="both"/>
              <w:rPr>
                <w:rFonts w:ascii="標楷體" w:eastAsia="標楷體" w:hAnsi="標楷體"/>
                <w:sz w:val="20"/>
                <w:szCs w:val="20"/>
              </w:rPr>
            </w:pPr>
            <w:r w:rsidRPr="00760651">
              <w:rPr>
                <w:rFonts w:ascii="標楷體" w:eastAsia="標楷體" w:hAnsi="標楷體" w:hint="eastAsia"/>
                <w:sz w:val="20"/>
                <w:szCs w:val="20"/>
              </w:rPr>
              <w:t>國語文</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1"/>
                <w:attr w:name="IsLunarDate" w:val="False"/>
                <w:attr w:name="IsROCDate" w:val="False"/>
              </w:smartTagPr>
              <w:r w:rsidRPr="00760651">
                <w:rPr>
                  <w:rFonts w:ascii="標楷體" w:eastAsia="標楷體" w:hAnsi="標楷體" w:hint="eastAsia"/>
                  <w:sz w:val="20"/>
                  <w:szCs w:val="20"/>
                </w:rPr>
                <w:t>2-2-1</w:t>
              </w:r>
            </w:smartTag>
            <w:r w:rsidRPr="00760651">
              <w:rPr>
                <w:rFonts w:ascii="標楷體" w:eastAsia="標楷體" w:hAnsi="標楷體" w:hint="eastAsia"/>
                <w:sz w:val="20"/>
                <w:szCs w:val="20"/>
              </w:rPr>
              <w:t>-1能養成仔細聆聽的習慣。</w:t>
            </w:r>
          </w:p>
          <w:p w:rsidR="008B5C4E" w:rsidRPr="00760651" w:rsidRDefault="008B5C4E" w:rsidP="007B790C">
            <w:pPr>
              <w:autoSpaceDE w:val="0"/>
              <w:autoSpaceDN w:val="0"/>
              <w:spacing w:line="0" w:lineRule="atLeast"/>
              <w:jc w:val="both"/>
              <w:rPr>
                <w:rFonts w:ascii="標楷體" w:eastAsia="標楷體" w:hAnsi="標楷體"/>
                <w:sz w:val="20"/>
                <w:szCs w:val="20"/>
              </w:rPr>
            </w:pPr>
          </w:p>
        </w:tc>
        <w:tc>
          <w:tcPr>
            <w:tcW w:w="1518"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hint="eastAsia"/>
                <w:sz w:val="20"/>
                <w:szCs w:val="20"/>
              </w:rPr>
              <w:t>能複習第三單元所學。</w:t>
            </w:r>
          </w:p>
        </w:tc>
        <w:tc>
          <w:tcPr>
            <w:tcW w:w="5286"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1.教師問學生：「若欲叫恁紹介一項夜市仔的點心，恁會紹介佗一項？為啥物？」(如果要叫你們介紹一種夜市小吃，你們會介紹哪一種？為什麼？)請學生舉手發表意見。</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2.教師播放CD2或電子書，請學生聆聽「複習3」後，分組討論答案。</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3.請學生發表答案後，教師再公布正確答案，然後進行講解。</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4.活動～來去踅夜市:教師設計劇情，將全班分成兩組，並且依照人數去設定角色，最後看哪一組的表演最為生動有趣。</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5.教師播放CD2或電子書，請學生聆聽「看圖聽故事」。</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6.教師先講解看圖聽故事內容，然後問學生是否了解故事大意，並就故事內容提問，請學生依據圖片舉手回答問題。</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7.配合教學電子書，播放看圖聽故事的動畫讓學生欣賞，加深學生印象。</w:t>
            </w:r>
          </w:p>
        </w:tc>
        <w:tc>
          <w:tcPr>
            <w:tcW w:w="474"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1</w:t>
            </w:r>
          </w:p>
        </w:tc>
        <w:tc>
          <w:tcPr>
            <w:tcW w:w="1260"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教學電子書</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教用CD2</w:t>
            </w:r>
          </w:p>
          <w:p w:rsidR="008B5C4E" w:rsidRPr="00760651" w:rsidRDefault="008B5C4E" w:rsidP="007B790C">
            <w:pPr>
              <w:jc w:val="both"/>
              <w:rPr>
                <w:rFonts w:ascii="標楷體" w:eastAsia="標楷體" w:hAnsi="標楷體"/>
                <w:sz w:val="20"/>
                <w:szCs w:val="20"/>
              </w:rPr>
            </w:pPr>
          </w:p>
        </w:tc>
        <w:tc>
          <w:tcPr>
            <w:tcW w:w="1080"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t>口語評量</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團體遊戲</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影片欣賞</w:t>
            </w:r>
          </w:p>
        </w:tc>
      </w:tr>
      <w:tr w:rsidR="008B5C4E" w:rsidRPr="00760651" w:rsidTr="007B790C">
        <w:trPr>
          <w:cantSplit/>
        </w:trPr>
        <w:tc>
          <w:tcPr>
            <w:tcW w:w="409"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sz w:val="20"/>
                <w:szCs w:val="20"/>
              </w:rPr>
              <w:lastRenderedPageBreak/>
              <w:t>十九</w:t>
            </w:r>
          </w:p>
        </w:tc>
        <w:tc>
          <w:tcPr>
            <w:tcW w:w="408"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hint="eastAsia"/>
                <w:sz w:val="20"/>
                <w:szCs w:val="20"/>
              </w:rPr>
              <w:t>火金蛄</w:t>
            </w:r>
          </w:p>
        </w:tc>
        <w:tc>
          <w:tcPr>
            <w:tcW w:w="4253" w:type="dxa"/>
          </w:tcPr>
          <w:p w:rsidR="008B5C4E" w:rsidRPr="00760651" w:rsidRDefault="008B5C4E" w:rsidP="007B790C">
            <w:pPr>
              <w:autoSpaceDE w:val="0"/>
              <w:autoSpaceDN w:val="0"/>
              <w:spacing w:line="0" w:lineRule="atLeast"/>
              <w:jc w:val="both"/>
              <w:rPr>
                <w:rFonts w:ascii="標楷體" w:eastAsia="標楷體" w:hAnsi="標楷體"/>
                <w:sz w:val="20"/>
                <w:szCs w:val="20"/>
              </w:rPr>
            </w:pPr>
            <w:bookmarkStart w:id="7" w:name="OLE_LINK1"/>
            <w:bookmarkStart w:id="8" w:name="OLE_LINK2"/>
            <w:r w:rsidRPr="00760651">
              <w:rPr>
                <w:rFonts w:ascii="標楷體" w:eastAsia="標楷體" w:hAnsi="標楷體" w:hint="eastAsia"/>
                <w:sz w:val="20"/>
                <w:szCs w:val="20"/>
              </w:rPr>
              <w:t>閩南語</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1"/>
                <w:attr w:name="IsLunarDate" w:val="False"/>
                <w:attr w:name="IsROCDate" w:val="False"/>
              </w:smartTagPr>
              <w:r w:rsidRPr="00760651">
                <w:rPr>
                  <w:rFonts w:ascii="標楷體" w:eastAsia="標楷體" w:hAnsi="標楷體" w:hint="eastAsia"/>
                  <w:sz w:val="20"/>
                  <w:szCs w:val="20"/>
                </w:rPr>
                <w:t>1-2-1</w:t>
              </w:r>
            </w:smartTag>
            <w:r w:rsidRPr="00760651">
              <w:rPr>
                <w:rFonts w:ascii="標楷體" w:eastAsia="標楷體" w:hAnsi="標楷體" w:hint="eastAsia"/>
                <w:sz w:val="20"/>
                <w:szCs w:val="20"/>
              </w:rPr>
              <w:t>能聽辨日常生活中閩南語語詞及語句的語音成分。</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2"/>
                <w:attr w:name="IsLunarDate" w:val="False"/>
                <w:attr w:name="IsROCDate" w:val="False"/>
              </w:smartTagPr>
              <w:r w:rsidRPr="00760651">
                <w:rPr>
                  <w:rFonts w:ascii="標楷體" w:eastAsia="標楷體" w:hAnsi="標楷體" w:hint="eastAsia"/>
                  <w:sz w:val="20"/>
                  <w:szCs w:val="20"/>
                </w:rPr>
                <w:t>1-2-2</w:t>
              </w:r>
            </w:smartTag>
            <w:r w:rsidRPr="00760651">
              <w:rPr>
                <w:rFonts w:ascii="標楷體" w:eastAsia="標楷體" w:hAnsi="標楷體" w:hint="eastAsia"/>
                <w:sz w:val="20"/>
                <w:szCs w:val="20"/>
              </w:rPr>
              <w:t>能聽辨教師教學語言及教學內容。</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6"/>
                <w:attr w:name="IsLunarDate" w:val="False"/>
                <w:attr w:name="IsROCDate" w:val="False"/>
              </w:smartTagPr>
              <w:r w:rsidRPr="00760651">
                <w:rPr>
                  <w:rFonts w:ascii="標楷體" w:eastAsia="標楷體" w:hAnsi="標楷體" w:hint="eastAsia"/>
                  <w:sz w:val="20"/>
                  <w:szCs w:val="20"/>
                </w:rPr>
                <w:t>1-2-6</w:t>
              </w:r>
            </w:smartTag>
            <w:r w:rsidRPr="00760651">
              <w:rPr>
                <w:rFonts w:ascii="標楷體" w:eastAsia="標楷體" w:hAnsi="標楷體" w:hint="eastAsia"/>
                <w:sz w:val="20"/>
                <w:szCs w:val="20"/>
              </w:rPr>
              <w:t>能初步運用科技與資訊媒材提升聆聽能力。</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2"/>
                <w:attr w:name="IsLunarDate" w:val="False"/>
                <w:attr w:name="IsROCDate" w:val="False"/>
              </w:smartTagPr>
              <w:r w:rsidRPr="00760651">
                <w:rPr>
                  <w:rFonts w:ascii="標楷體" w:eastAsia="標楷體" w:hAnsi="標楷體" w:hint="eastAsia"/>
                  <w:sz w:val="20"/>
                  <w:szCs w:val="20"/>
                </w:rPr>
                <w:t>2-2-2</w:t>
              </w:r>
            </w:smartTag>
            <w:r w:rsidRPr="00760651">
              <w:rPr>
                <w:rFonts w:ascii="標楷體" w:eastAsia="標楷體" w:hAnsi="標楷體" w:hint="eastAsia"/>
                <w:sz w:val="20"/>
                <w:szCs w:val="20"/>
              </w:rPr>
              <w:t>能運用閩南語與師長、同學及社區人士進行對話。</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3"/>
                <w:attr w:name="IsLunarDate" w:val="False"/>
                <w:attr w:name="IsROCDate" w:val="False"/>
              </w:smartTagPr>
              <w:r w:rsidRPr="00760651">
                <w:rPr>
                  <w:rFonts w:ascii="標楷體" w:eastAsia="標楷體" w:hAnsi="標楷體" w:hint="eastAsia"/>
                  <w:sz w:val="20"/>
                  <w:szCs w:val="20"/>
                </w:rPr>
                <w:t>2-2-3</w:t>
              </w:r>
            </w:smartTag>
            <w:r w:rsidRPr="00760651">
              <w:rPr>
                <w:rFonts w:ascii="標楷體" w:eastAsia="標楷體" w:hAnsi="標楷體" w:hint="eastAsia"/>
                <w:sz w:val="20"/>
                <w:szCs w:val="20"/>
              </w:rPr>
              <w:t>能念唱歌謠及說出簡易故事。</w:t>
            </w:r>
            <w:bookmarkEnd w:id="7"/>
            <w:bookmarkEnd w:id="8"/>
          </w:p>
          <w:p w:rsidR="008B5C4E" w:rsidRPr="00760651" w:rsidRDefault="008B5C4E" w:rsidP="007B790C">
            <w:pPr>
              <w:autoSpaceDE w:val="0"/>
              <w:autoSpaceDN w:val="0"/>
              <w:spacing w:line="0" w:lineRule="atLeast"/>
              <w:jc w:val="both"/>
              <w:rPr>
                <w:rFonts w:ascii="標楷體" w:eastAsia="標楷體" w:hAnsi="標楷體"/>
                <w:sz w:val="20"/>
                <w:szCs w:val="20"/>
              </w:rPr>
            </w:pPr>
            <w:r w:rsidRPr="00760651">
              <w:rPr>
                <w:rFonts w:ascii="標楷體" w:eastAsia="標楷體" w:hAnsi="標楷體" w:hint="eastAsia"/>
                <w:sz w:val="20"/>
                <w:szCs w:val="20"/>
              </w:rPr>
              <w:t>國語文</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1"/>
                <w:attr w:name="IsLunarDate" w:val="False"/>
                <w:attr w:name="IsROCDate" w:val="False"/>
              </w:smartTagPr>
              <w:r w:rsidRPr="00760651">
                <w:rPr>
                  <w:rFonts w:ascii="標楷體" w:eastAsia="標楷體" w:hAnsi="標楷體" w:hint="eastAsia"/>
                  <w:sz w:val="20"/>
                  <w:szCs w:val="20"/>
                </w:rPr>
                <w:t>2-2-1</w:t>
              </w:r>
            </w:smartTag>
            <w:r w:rsidRPr="00760651">
              <w:rPr>
                <w:rFonts w:ascii="標楷體" w:eastAsia="標楷體" w:hAnsi="標楷體" w:hint="eastAsia"/>
                <w:sz w:val="20"/>
                <w:szCs w:val="20"/>
              </w:rPr>
              <w:t>-1能養成仔細聆聽的習慣。</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2"/>
                <w:attr w:name="IsLunarDate" w:val="False"/>
                <w:attr w:name="IsROCDate" w:val="False"/>
              </w:smartTagPr>
              <w:r w:rsidRPr="00760651">
                <w:rPr>
                  <w:rFonts w:ascii="標楷體" w:eastAsia="標楷體" w:hAnsi="標楷體" w:hint="eastAsia"/>
                  <w:sz w:val="20"/>
                  <w:szCs w:val="20"/>
                </w:rPr>
                <w:t>2-2-2</w:t>
              </w:r>
            </w:smartTag>
            <w:r w:rsidRPr="00760651">
              <w:rPr>
                <w:rFonts w:ascii="標楷體" w:eastAsia="標楷體" w:hAnsi="標楷體" w:hint="eastAsia"/>
                <w:sz w:val="20"/>
                <w:szCs w:val="20"/>
              </w:rPr>
              <w:t>-3能發展仔細聆聽與歸納要點的能力。</w:t>
            </w:r>
          </w:p>
          <w:p w:rsidR="008B5C4E" w:rsidRPr="00760651" w:rsidRDefault="008B5C4E" w:rsidP="007B790C">
            <w:pPr>
              <w:autoSpaceDE w:val="0"/>
              <w:autoSpaceDN w:val="0"/>
              <w:spacing w:line="0" w:lineRule="atLeast"/>
              <w:jc w:val="both"/>
              <w:rPr>
                <w:rFonts w:ascii="標楷體" w:eastAsia="標楷體" w:hAnsi="標楷體"/>
                <w:sz w:val="20"/>
                <w:szCs w:val="20"/>
              </w:rPr>
            </w:pPr>
            <w:r w:rsidRPr="00760651">
              <w:rPr>
                <w:rFonts w:ascii="標楷體" w:eastAsia="標楷體" w:hAnsi="標楷體" w:hint="eastAsia"/>
                <w:sz w:val="20"/>
                <w:szCs w:val="20"/>
              </w:rPr>
              <w:t>健康與體育</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3"/>
                <w:attr w:name="Month" w:val="1"/>
                <w:attr w:name="Day" w:val="1"/>
                <w:attr w:name="IsLunarDate" w:val="False"/>
                <w:attr w:name="IsROCDate" w:val="False"/>
              </w:smartTagPr>
              <w:r w:rsidRPr="00760651">
                <w:rPr>
                  <w:rFonts w:ascii="標楷體" w:eastAsia="標楷體" w:hAnsi="標楷體" w:hint="eastAsia"/>
                  <w:sz w:val="20"/>
                  <w:szCs w:val="20"/>
                </w:rPr>
                <w:t>3-1-1</w:t>
              </w:r>
            </w:smartTag>
            <w:r w:rsidRPr="00760651">
              <w:rPr>
                <w:rFonts w:ascii="標楷體" w:eastAsia="標楷體" w:hAnsi="標楷體" w:hint="eastAsia"/>
                <w:sz w:val="20"/>
                <w:szCs w:val="20"/>
              </w:rPr>
              <w:t>表現簡單的全身性身體活動。</w:t>
            </w:r>
          </w:p>
          <w:p w:rsidR="008B5C4E" w:rsidRPr="00760651" w:rsidRDefault="008B5C4E" w:rsidP="007B790C">
            <w:pPr>
              <w:autoSpaceDE w:val="0"/>
              <w:autoSpaceDN w:val="0"/>
              <w:spacing w:line="0" w:lineRule="atLeast"/>
              <w:jc w:val="both"/>
              <w:rPr>
                <w:rFonts w:ascii="標楷體" w:eastAsia="標楷體" w:hAnsi="標楷體"/>
                <w:sz w:val="20"/>
                <w:szCs w:val="20"/>
              </w:rPr>
            </w:pPr>
            <w:r w:rsidRPr="00760651">
              <w:rPr>
                <w:rFonts w:ascii="標楷體" w:eastAsia="標楷體" w:hAnsi="標楷體" w:hint="eastAsia"/>
                <w:sz w:val="20"/>
                <w:szCs w:val="20"/>
              </w:rPr>
              <w:t>綜合活動</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3"/>
                <w:attr w:name="Month" w:val="2"/>
                <w:attr w:name="Day" w:val="1"/>
                <w:attr w:name="IsLunarDate" w:val="False"/>
                <w:attr w:name="IsROCDate" w:val="False"/>
              </w:smartTagPr>
              <w:r w:rsidRPr="00760651">
                <w:rPr>
                  <w:rFonts w:ascii="標楷體" w:eastAsia="標楷體" w:hAnsi="標楷體" w:hint="eastAsia"/>
                  <w:sz w:val="20"/>
                  <w:szCs w:val="20"/>
                </w:rPr>
                <w:t>3-2-1</w:t>
              </w:r>
            </w:smartTag>
            <w:r w:rsidRPr="00760651">
              <w:rPr>
                <w:rFonts w:ascii="標楷體" w:eastAsia="標楷體" w:hAnsi="標楷體" w:hint="eastAsia"/>
                <w:sz w:val="20"/>
                <w:szCs w:val="20"/>
              </w:rPr>
              <w:t>參加團體活動，並能適切表達自我、與人溝通。</w:t>
            </w:r>
          </w:p>
          <w:p w:rsidR="008B5C4E" w:rsidRPr="00760651" w:rsidRDefault="008B5C4E" w:rsidP="007B790C">
            <w:pPr>
              <w:autoSpaceDE w:val="0"/>
              <w:autoSpaceDN w:val="0"/>
              <w:spacing w:line="0" w:lineRule="atLeast"/>
              <w:jc w:val="both"/>
              <w:rPr>
                <w:rFonts w:ascii="標楷體" w:eastAsia="標楷體" w:hAnsi="標楷體"/>
                <w:sz w:val="20"/>
                <w:szCs w:val="20"/>
              </w:rPr>
            </w:pPr>
          </w:p>
        </w:tc>
        <w:tc>
          <w:tcPr>
            <w:tcW w:w="1518" w:type="dxa"/>
          </w:tcPr>
          <w:p w:rsidR="008B5C4E" w:rsidRPr="00760651" w:rsidRDefault="008B5C4E" w:rsidP="007B790C">
            <w:pPr>
              <w:spacing w:line="0" w:lineRule="atLeast"/>
              <w:jc w:val="center"/>
              <w:rPr>
                <w:rFonts w:ascii="標楷體" w:eastAsia="標楷體" w:hAnsi="標楷體"/>
                <w:sz w:val="20"/>
                <w:szCs w:val="20"/>
              </w:rPr>
            </w:pPr>
            <w:r w:rsidRPr="00760651">
              <w:rPr>
                <w:rFonts w:ascii="標楷體" w:eastAsia="標楷體" w:hAnsi="標楷體" w:hint="eastAsia"/>
                <w:sz w:val="20"/>
                <w:szCs w:val="20"/>
              </w:rPr>
              <w:t>能用閩南語正確吟唱傳統念謠「火金蛄」。</w:t>
            </w:r>
          </w:p>
          <w:p w:rsidR="008B5C4E" w:rsidRPr="00760651" w:rsidRDefault="008B5C4E" w:rsidP="007B790C">
            <w:pPr>
              <w:spacing w:line="0" w:lineRule="atLeast"/>
              <w:jc w:val="center"/>
              <w:rPr>
                <w:rFonts w:ascii="標楷體" w:eastAsia="標楷體" w:hAnsi="標楷體"/>
                <w:sz w:val="20"/>
                <w:szCs w:val="20"/>
              </w:rPr>
            </w:pPr>
          </w:p>
        </w:tc>
        <w:tc>
          <w:tcPr>
            <w:tcW w:w="5286" w:type="dxa"/>
          </w:tcPr>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1.教師問學生：「恁有食過啥物果子？」(你們有吃過什麼水果？)「亻</w:t>
            </w:r>
            <w:r w:rsidRPr="00760651">
              <w:rPr>
                <w:rFonts w:ascii="標楷體" w:eastAsia="標楷體" w:hAnsi="標楷體" w:cs="新細明體" w:hint="eastAsia"/>
                <w:sz w:val="20"/>
                <w:szCs w:val="20"/>
              </w:rPr>
              <w:t>因有啥物特色？」</w:t>
            </w:r>
            <w:r w:rsidRPr="00760651">
              <w:rPr>
                <w:rFonts w:ascii="標楷體" w:eastAsia="標楷體" w:hAnsi="標楷體" w:hint="eastAsia"/>
                <w:sz w:val="20"/>
                <w:szCs w:val="20"/>
              </w:rPr>
              <w:t>(它們有什麼特色？)請學生發表意見，藉此引起學生興趣。</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2.播放教學電子書之課文情境圖，問學生在圖上看到什麼，請學生發表意見。</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3.播放CD2或電子書，指導學生聆聽、念誦課文。</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4.教師講解課文內容、語詞，並帶領學生念誦課文數次。</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5.播放CD2或電子書，指導學生學唱本課歌曲。</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6.活動～歡樂動一動:教師播放課程教學律動DVD，教導學生課文律動動作，請學生隨著歌曲一同做律動；教師也可請學生開口唱，藉此熟悉本課課文。</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7.活動～念謠大接力:教師先請全班一起演唱本課歌曲，再拿一枝筆給某位學生，讓學生在唱歌的同時，將筆依序傳給下一位同學；直到教師喊「停」，全班停止唱歌，看看筆停留在誰的手上，再請該位同學獨唱一遍本課歌曲。</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8.參考「教學補給站」，播放CD2或電子書，補充介紹和水果有關的謎語。</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9.搭配教學電子書，複習本堂課所學。</w:t>
            </w:r>
          </w:p>
        </w:tc>
        <w:tc>
          <w:tcPr>
            <w:tcW w:w="474"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1</w:t>
            </w:r>
          </w:p>
        </w:tc>
        <w:tc>
          <w:tcPr>
            <w:tcW w:w="1260"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教學電子書</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教用CD2</w:t>
            </w:r>
          </w:p>
          <w:p w:rsidR="008B5C4E" w:rsidRPr="00760651" w:rsidRDefault="008B5C4E" w:rsidP="007B790C">
            <w:pPr>
              <w:autoSpaceDE w:val="0"/>
              <w:autoSpaceDN w:val="0"/>
              <w:adjustRightInd w:val="0"/>
              <w:jc w:val="both"/>
              <w:rPr>
                <w:rFonts w:ascii="標楷體" w:eastAsia="標楷體" w:hAnsi="標楷體"/>
                <w:sz w:val="20"/>
                <w:szCs w:val="20"/>
              </w:rPr>
            </w:pPr>
            <w:r w:rsidRPr="00760651">
              <w:rPr>
                <w:rFonts w:ascii="標楷體" w:eastAsia="標楷體" w:hAnsi="標楷體" w:hint="eastAsia"/>
                <w:sz w:val="20"/>
                <w:szCs w:val="20"/>
              </w:rPr>
              <w:t>課程教學律動DVD</w:t>
            </w:r>
          </w:p>
          <w:p w:rsidR="008B5C4E" w:rsidRPr="00760651" w:rsidRDefault="008B5C4E" w:rsidP="007B790C">
            <w:pPr>
              <w:autoSpaceDE w:val="0"/>
              <w:autoSpaceDN w:val="0"/>
              <w:adjustRightInd w:val="0"/>
              <w:jc w:val="both"/>
              <w:rPr>
                <w:rFonts w:ascii="標楷體" w:eastAsia="標楷體" w:hAnsi="標楷體"/>
                <w:sz w:val="20"/>
                <w:szCs w:val="20"/>
              </w:rPr>
            </w:pPr>
          </w:p>
        </w:tc>
        <w:tc>
          <w:tcPr>
            <w:tcW w:w="1080" w:type="dxa"/>
          </w:tcPr>
          <w:p w:rsidR="008B5C4E" w:rsidRPr="00760651" w:rsidRDefault="008B5C4E" w:rsidP="007B790C">
            <w:pPr>
              <w:autoSpaceDE w:val="0"/>
              <w:autoSpaceDN w:val="0"/>
              <w:adjustRightInd w:val="0"/>
              <w:jc w:val="center"/>
              <w:rPr>
                <w:rFonts w:ascii="標楷體" w:eastAsia="標楷體" w:hAnsi="標楷體"/>
                <w:sz w:val="20"/>
                <w:szCs w:val="20"/>
              </w:rPr>
            </w:pPr>
            <w:r w:rsidRPr="00760651">
              <w:rPr>
                <w:rFonts w:ascii="標楷體" w:eastAsia="標楷體" w:hAnsi="標楷體"/>
                <w:sz w:val="20"/>
                <w:szCs w:val="20"/>
              </w:rPr>
              <w:t>口語評量</w:t>
            </w:r>
          </w:p>
          <w:p w:rsidR="008B5C4E" w:rsidRPr="00760651" w:rsidRDefault="008B5C4E" w:rsidP="007B790C">
            <w:pPr>
              <w:autoSpaceDE w:val="0"/>
              <w:autoSpaceDN w:val="0"/>
              <w:adjustRightInd w:val="0"/>
              <w:jc w:val="center"/>
              <w:rPr>
                <w:rFonts w:ascii="標楷體" w:eastAsia="標楷體" w:hAnsi="標楷體"/>
                <w:sz w:val="20"/>
                <w:szCs w:val="20"/>
              </w:rPr>
            </w:pPr>
            <w:r w:rsidRPr="00760651">
              <w:rPr>
                <w:rFonts w:ascii="標楷體" w:eastAsia="標楷體" w:hAnsi="標楷體"/>
                <w:sz w:val="20"/>
                <w:szCs w:val="20"/>
              </w:rPr>
              <w:t>朗誦評量</w:t>
            </w:r>
          </w:p>
          <w:p w:rsidR="008B5C4E" w:rsidRPr="00760651" w:rsidRDefault="008B5C4E" w:rsidP="007B790C">
            <w:pPr>
              <w:jc w:val="center"/>
              <w:rPr>
                <w:rFonts w:ascii="標楷體" w:eastAsia="標楷體" w:hAnsi="標楷體"/>
                <w:sz w:val="20"/>
                <w:szCs w:val="20"/>
              </w:rPr>
            </w:pPr>
            <w:r w:rsidRPr="00760651">
              <w:rPr>
                <w:rFonts w:ascii="標楷體" w:eastAsia="標楷體" w:hAnsi="標楷體"/>
                <w:sz w:val="20"/>
                <w:szCs w:val="20"/>
              </w:rPr>
              <w:t>歌曲演唱</w:t>
            </w:r>
          </w:p>
          <w:p w:rsidR="008B5C4E" w:rsidRPr="00760651" w:rsidRDefault="008B5C4E" w:rsidP="007B790C">
            <w:pPr>
              <w:autoSpaceDE w:val="0"/>
              <w:autoSpaceDN w:val="0"/>
              <w:adjustRightInd w:val="0"/>
              <w:jc w:val="center"/>
              <w:rPr>
                <w:rFonts w:ascii="標楷體" w:eastAsia="標楷體" w:hAnsi="標楷體"/>
                <w:sz w:val="20"/>
                <w:szCs w:val="20"/>
              </w:rPr>
            </w:pPr>
            <w:r w:rsidRPr="00760651">
              <w:rPr>
                <w:rFonts w:ascii="標楷體" w:eastAsia="標楷體" w:hAnsi="標楷體"/>
                <w:sz w:val="20"/>
                <w:szCs w:val="20"/>
              </w:rPr>
              <w:t>團體遊戲</w:t>
            </w:r>
          </w:p>
          <w:p w:rsidR="008B5C4E" w:rsidRPr="00760651" w:rsidRDefault="008B5C4E" w:rsidP="007B790C">
            <w:pPr>
              <w:autoSpaceDE w:val="0"/>
              <w:autoSpaceDN w:val="0"/>
              <w:adjustRightInd w:val="0"/>
              <w:jc w:val="center"/>
              <w:rPr>
                <w:rFonts w:ascii="標楷體" w:eastAsia="標楷體" w:hAnsi="標楷體"/>
                <w:sz w:val="20"/>
                <w:szCs w:val="20"/>
              </w:rPr>
            </w:pPr>
            <w:r w:rsidRPr="00760651">
              <w:rPr>
                <w:rFonts w:ascii="標楷體" w:eastAsia="標楷體" w:hAnsi="標楷體" w:hint="eastAsia"/>
                <w:sz w:val="20"/>
                <w:szCs w:val="20"/>
              </w:rPr>
              <w:t>律動表演</w:t>
            </w:r>
          </w:p>
          <w:p w:rsidR="008B5C4E" w:rsidRPr="00760651" w:rsidRDefault="008B5C4E" w:rsidP="007B790C">
            <w:pPr>
              <w:autoSpaceDE w:val="0"/>
              <w:autoSpaceDN w:val="0"/>
              <w:adjustRightInd w:val="0"/>
              <w:jc w:val="center"/>
              <w:rPr>
                <w:rFonts w:ascii="標楷體" w:eastAsia="標楷體" w:hAnsi="標楷體"/>
                <w:sz w:val="20"/>
                <w:szCs w:val="20"/>
              </w:rPr>
            </w:pPr>
            <w:r w:rsidRPr="00760651">
              <w:rPr>
                <w:rFonts w:ascii="標楷體" w:eastAsia="標楷體" w:hAnsi="標楷體" w:hint="eastAsia"/>
                <w:sz w:val="20"/>
                <w:szCs w:val="20"/>
              </w:rPr>
              <w:t>影片欣賞</w:t>
            </w:r>
          </w:p>
          <w:p w:rsidR="008B5C4E" w:rsidRPr="00760651" w:rsidRDefault="008B5C4E" w:rsidP="007B790C">
            <w:pPr>
              <w:autoSpaceDE w:val="0"/>
              <w:autoSpaceDN w:val="0"/>
              <w:adjustRightInd w:val="0"/>
              <w:jc w:val="center"/>
              <w:rPr>
                <w:rFonts w:ascii="標楷體" w:eastAsia="標楷體" w:hAnsi="標楷體"/>
                <w:sz w:val="20"/>
                <w:szCs w:val="20"/>
              </w:rPr>
            </w:pPr>
          </w:p>
        </w:tc>
      </w:tr>
      <w:tr w:rsidR="008B5C4E" w:rsidRPr="00760651" w:rsidTr="007B790C">
        <w:trPr>
          <w:cantSplit/>
        </w:trPr>
        <w:tc>
          <w:tcPr>
            <w:tcW w:w="409"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hint="eastAsia"/>
                <w:sz w:val="20"/>
                <w:szCs w:val="20"/>
              </w:rPr>
              <w:lastRenderedPageBreak/>
              <w:t>二十</w:t>
            </w:r>
          </w:p>
        </w:tc>
        <w:tc>
          <w:tcPr>
            <w:tcW w:w="408"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hint="eastAsia"/>
                <w:sz w:val="20"/>
                <w:szCs w:val="20"/>
              </w:rPr>
              <w:t>七月七</w:t>
            </w:r>
          </w:p>
        </w:tc>
        <w:tc>
          <w:tcPr>
            <w:tcW w:w="4253" w:type="dxa"/>
          </w:tcPr>
          <w:p w:rsidR="008B5C4E" w:rsidRPr="00760651" w:rsidRDefault="008B5C4E" w:rsidP="007B790C">
            <w:pPr>
              <w:autoSpaceDE w:val="0"/>
              <w:autoSpaceDN w:val="0"/>
              <w:spacing w:line="0" w:lineRule="atLeast"/>
              <w:jc w:val="both"/>
              <w:rPr>
                <w:rFonts w:ascii="標楷體" w:eastAsia="標楷體" w:hAnsi="標楷體"/>
                <w:sz w:val="20"/>
                <w:szCs w:val="20"/>
              </w:rPr>
            </w:pPr>
            <w:r w:rsidRPr="00760651">
              <w:rPr>
                <w:rFonts w:ascii="標楷體" w:eastAsia="標楷體" w:hAnsi="標楷體" w:hint="eastAsia"/>
                <w:sz w:val="20"/>
                <w:szCs w:val="20"/>
              </w:rPr>
              <w:t>閩南語</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1"/>
                <w:attr w:name="IsLunarDate" w:val="False"/>
                <w:attr w:name="IsROCDate" w:val="False"/>
              </w:smartTagPr>
              <w:r w:rsidRPr="00760651">
                <w:rPr>
                  <w:rFonts w:ascii="標楷體" w:eastAsia="標楷體" w:hAnsi="標楷體" w:hint="eastAsia"/>
                  <w:sz w:val="20"/>
                  <w:szCs w:val="20"/>
                </w:rPr>
                <w:t>1-2-1</w:t>
              </w:r>
            </w:smartTag>
            <w:r w:rsidRPr="00760651">
              <w:rPr>
                <w:rFonts w:ascii="標楷體" w:eastAsia="標楷體" w:hAnsi="標楷體" w:hint="eastAsia"/>
                <w:sz w:val="20"/>
                <w:szCs w:val="20"/>
              </w:rPr>
              <w:t>能聽辨日常生活中閩南語語詞及語句的語音成分。</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2"/>
                <w:attr w:name="IsLunarDate" w:val="False"/>
                <w:attr w:name="IsROCDate" w:val="False"/>
              </w:smartTagPr>
              <w:r w:rsidRPr="00760651">
                <w:rPr>
                  <w:rFonts w:ascii="標楷體" w:eastAsia="標楷體" w:hAnsi="標楷體" w:hint="eastAsia"/>
                  <w:sz w:val="20"/>
                  <w:szCs w:val="20"/>
                </w:rPr>
                <w:t>1-2-2</w:t>
              </w:r>
            </w:smartTag>
            <w:r w:rsidRPr="00760651">
              <w:rPr>
                <w:rFonts w:ascii="標楷體" w:eastAsia="標楷體" w:hAnsi="標楷體" w:hint="eastAsia"/>
                <w:sz w:val="20"/>
                <w:szCs w:val="20"/>
              </w:rPr>
              <w:t>能聽辨教師教學語言及教學內容。</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6"/>
                <w:attr w:name="IsLunarDate" w:val="False"/>
                <w:attr w:name="IsROCDate" w:val="False"/>
              </w:smartTagPr>
              <w:r w:rsidRPr="00760651">
                <w:rPr>
                  <w:rFonts w:ascii="標楷體" w:eastAsia="標楷體" w:hAnsi="標楷體" w:hint="eastAsia"/>
                  <w:sz w:val="20"/>
                  <w:szCs w:val="20"/>
                </w:rPr>
                <w:t>1-2-6</w:t>
              </w:r>
            </w:smartTag>
            <w:r w:rsidRPr="00760651">
              <w:rPr>
                <w:rFonts w:ascii="標楷體" w:eastAsia="標楷體" w:hAnsi="標楷體" w:hint="eastAsia"/>
                <w:sz w:val="20"/>
                <w:szCs w:val="20"/>
              </w:rPr>
              <w:t>能初步運用科技與資訊媒材提升聆聽能力。</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2"/>
                <w:attr w:name="IsLunarDate" w:val="False"/>
                <w:attr w:name="IsROCDate" w:val="False"/>
              </w:smartTagPr>
              <w:r w:rsidRPr="00760651">
                <w:rPr>
                  <w:rFonts w:ascii="標楷體" w:eastAsia="標楷體" w:hAnsi="標楷體" w:hint="eastAsia"/>
                  <w:sz w:val="20"/>
                  <w:szCs w:val="20"/>
                </w:rPr>
                <w:t>2-2-2</w:t>
              </w:r>
            </w:smartTag>
            <w:r w:rsidRPr="00760651">
              <w:rPr>
                <w:rFonts w:ascii="標楷體" w:eastAsia="標楷體" w:hAnsi="標楷體" w:hint="eastAsia"/>
                <w:sz w:val="20"/>
                <w:szCs w:val="20"/>
              </w:rPr>
              <w:t>能運用閩南語與師長、同學及社區人士進行對話。</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3"/>
                <w:attr w:name="IsLunarDate" w:val="False"/>
                <w:attr w:name="IsROCDate" w:val="False"/>
              </w:smartTagPr>
              <w:r w:rsidRPr="00760651">
                <w:rPr>
                  <w:rFonts w:ascii="標楷體" w:eastAsia="標楷體" w:hAnsi="標楷體" w:hint="eastAsia"/>
                  <w:sz w:val="20"/>
                  <w:szCs w:val="20"/>
                </w:rPr>
                <w:t>2-2-3</w:t>
              </w:r>
            </w:smartTag>
            <w:r w:rsidRPr="00760651">
              <w:rPr>
                <w:rFonts w:ascii="標楷體" w:eastAsia="標楷體" w:hAnsi="標楷體" w:hint="eastAsia"/>
                <w:sz w:val="20"/>
                <w:szCs w:val="20"/>
              </w:rPr>
              <w:t>能念唱歌謠及說出簡易故事。</w:t>
            </w:r>
          </w:p>
          <w:p w:rsidR="008B5C4E" w:rsidRPr="00760651" w:rsidRDefault="008B5C4E" w:rsidP="007B790C">
            <w:pPr>
              <w:autoSpaceDE w:val="0"/>
              <w:autoSpaceDN w:val="0"/>
              <w:spacing w:line="0" w:lineRule="atLeast"/>
              <w:jc w:val="both"/>
              <w:rPr>
                <w:rFonts w:ascii="標楷體" w:eastAsia="標楷體" w:hAnsi="標楷體"/>
                <w:sz w:val="20"/>
                <w:szCs w:val="20"/>
              </w:rPr>
            </w:pPr>
            <w:r w:rsidRPr="00760651">
              <w:rPr>
                <w:rFonts w:ascii="標楷體" w:eastAsia="標楷體" w:hAnsi="標楷體" w:hint="eastAsia"/>
                <w:sz w:val="20"/>
                <w:szCs w:val="20"/>
              </w:rPr>
              <w:t>國語文</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1"/>
                <w:attr w:name="IsLunarDate" w:val="False"/>
                <w:attr w:name="IsROCDate" w:val="False"/>
              </w:smartTagPr>
              <w:r w:rsidRPr="00760651">
                <w:rPr>
                  <w:rFonts w:ascii="標楷體" w:eastAsia="標楷體" w:hAnsi="標楷體" w:hint="eastAsia"/>
                  <w:sz w:val="20"/>
                  <w:szCs w:val="20"/>
                </w:rPr>
                <w:t>2-2-1</w:t>
              </w:r>
            </w:smartTag>
            <w:r w:rsidRPr="00760651">
              <w:rPr>
                <w:rFonts w:ascii="標楷體" w:eastAsia="標楷體" w:hAnsi="標楷體" w:hint="eastAsia"/>
                <w:sz w:val="20"/>
                <w:szCs w:val="20"/>
              </w:rPr>
              <w:t>-1能養成仔細聆聽的習慣。</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2"/>
                <w:attr w:name="IsLunarDate" w:val="False"/>
                <w:attr w:name="IsROCDate" w:val="False"/>
              </w:smartTagPr>
              <w:r w:rsidRPr="00760651">
                <w:rPr>
                  <w:rFonts w:ascii="標楷體" w:eastAsia="標楷體" w:hAnsi="標楷體" w:hint="eastAsia"/>
                  <w:sz w:val="20"/>
                  <w:szCs w:val="20"/>
                </w:rPr>
                <w:t>2-2-2</w:t>
              </w:r>
            </w:smartTag>
            <w:r w:rsidRPr="00760651">
              <w:rPr>
                <w:rFonts w:ascii="標楷體" w:eastAsia="標楷體" w:hAnsi="標楷體" w:hint="eastAsia"/>
                <w:sz w:val="20"/>
                <w:szCs w:val="20"/>
              </w:rPr>
              <w:t>-3能發展仔細聆聽與歸納要點的能力。</w:t>
            </w:r>
          </w:p>
          <w:p w:rsidR="008B5C4E" w:rsidRPr="00760651" w:rsidRDefault="008B5C4E" w:rsidP="007B790C">
            <w:pPr>
              <w:autoSpaceDE w:val="0"/>
              <w:autoSpaceDN w:val="0"/>
              <w:spacing w:line="0" w:lineRule="atLeast"/>
              <w:jc w:val="both"/>
              <w:rPr>
                <w:rFonts w:ascii="標楷體" w:eastAsia="標楷體" w:hAnsi="標楷體"/>
                <w:sz w:val="20"/>
                <w:szCs w:val="20"/>
              </w:rPr>
            </w:pPr>
            <w:r w:rsidRPr="00760651">
              <w:rPr>
                <w:rFonts w:ascii="標楷體" w:eastAsia="標楷體" w:hAnsi="標楷體" w:hint="eastAsia"/>
                <w:sz w:val="20"/>
                <w:szCs w:val="20"/>
              </w:rPr>
              <w:t>健康與體育</w:t>
            </w:r>
          </w:p>
          <w:p w:rsidR="008B5C4E" w:rsidRPr="00760651" w:rsidRDefault="008B5C4E" w:rsidP="007B790C">
            <w:pPr>
              <w:autoSpaceDE w:val="0"/>
              <w:autoSpaceDN w:val="0"/>
              <w:spacing w:line="0" w:lineRule="atLeast"/>
              <w:jc w:val="both"/>
              <w:rPr>
                <w:rFonts w:ascii="標楷體" w:eastAsia="標楷體" w:hAnsi="標楷體"/>
                <w:sz w:val="20"/>
                <w:szCs w:val="20"/>
              </w:rPr>
            </w:pPr>
            <w:smartTag w:uri="urn:schemas-microsoft-com:office:smarttags" w:element="chsdate">
              <w:smartTagPr>
                <w:attr w:name="Year" w:val="2003"/>
                <w:attr w:name="Month" w:val="1"/>
                <w:attr w:name="Day" w:val="1"/>
                <w:attr w:name="IsLunarDate" w:val="False"/>
                <w:attr w:name="IsROCDate" w:val="False"/>
              </w:smartTagPr>
              <w:r w:rsidRPr="00760651">
                <w:rPr>
                  <w:rFonts w:ascii="標楷體" w:eastAsia="標楷體" w:hAnsi="標楷體" w:hint="eastAsia"/>
                  <w:sz w:val="20"/>
                  <w:szCs w:val="20"/>
                </w:rPr>
                <w:t>3-1-1</w:t>
              </w:r>
            </w:smartTag>
            <w:r w:rsidRPr="00760651">
              <w:rPr>
                <w:rFonts w:ascii="標楷體" w:eastAsia="標楷體" w:hAnsi="標楷體" w:hint="eastAsia"/>
                <w:sz w:val="20"/>
                <w:szCs w:val="20"/>
              </w:rPr>
              <w:t>表現簡單的全身性身體活動。</w:t>
            </w:r>
          </w:p>
        </w:tc>
        <w:tc>
          <w:tcPr>
            <w:tcW w:w="1518" w:type="dxa"/>
          </w:tcPr>
          <w:p w:rsidR="008B5C4E" w:rsidRPr="00760651" w:rsidRDefault="008B5C4E" w:rsidP="007B790C">
            <w:pPr>
              <w:spacing w:line="0" w:lineRule="atLeast"/>
              <w:jc w:val="center"/>
              <w:rPr>
                <w:rFonts w:ascii="標楷體" w:eastAsia="標楷體" w:hAnsi="標楷體"/>
                <w:sz w:val="20"/>
                <w:szCs w:val="20"/>
              </w:rPr>
            </w:pPr>
            <w:r w:rsidRPr="00760651">
              <w:rPr>
                <w:rFonts w:ascii="標楷體" w:eastAsia="標楷體" w:hAnsi="標楷體" w:hint="eastAsia"/>
                <w:sz w:val="20"/>
                <w:szCs w:val="20"/>
              </w:rPr>
              <w:t>能學會吟唱歡喜來過節「七月七」。</w:t>
            </w:r>
          </w:p>
        </w:tc>
        <w:tc>
          <w:tcPr>
            <w:tcW w:w="5286" w:type="dxa"/>
          </w:tcPr>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1.教師問學生：「恁敢有聽過牛郎佮織女的故事？」(你們有沒有聽過牛郎和織女的故事？)如果有，請學生試著講述故事內容；如果沒有，教師為學生講述故事，由此帶入本課。</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2.播放教學電子書之課文情境圖，問學生在圖上看到什麼，請學生發表意見。</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3.播放CD2或電子書，指導學生聆聽、念誦課文。</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4.教師講解課文內容、語詞，並帶領學生念誦課文數次。</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5.播放CD2或電子書，指導學生學唱本課歌曲。</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6.活動～歡樂動一動:教師播放課程教學律動DVD，教導學生課文律動動作，請學生隨著歌曲一同做律動；教師也可請學生開口唱，藉此熟悉本課課文。</w:t>
            </w:r>
          </w:p>
          <w:p w:rsidR="008B5C4E" w:rsidRPr="00760651" w:rsidRDefault="008B5C4E" w:rsidP="007B790C">
            <w:pPr>
              <w:spacing w:line="0" w:lineRule="atLeast"/>
              <w:jc w:val="both"/>
              <w:rPr>
                <w:rFonts w:ascii="標楷體" w:eastAsia="標楷體" w:hAnsi="標楷體"/>
                <w:sz w:val="20"/>
                <w:szCs w:val="20"/>
              </w:rPr>
            </w:pPr>
            <w:r w:rsidRPr="00760651">
              <w:rPr>
                <w:rFonts w:ascii="標楷體" w:eastAsia="標楷體" w:hAnsi="標楷體" w:hint="eastAsia"/>
                <w:sz w:val="20"/>
                <w:szCs w:val="20"/>
              </w:rPr>
              <w:t>7.活動～情境表演:教師先引導學生想像牛郎、織女如何相見，相見時可能說了哪些話？再將全班分成若干組，並自行設計劇情，上臺演出。</w:t>
            </w:r>
          </w:p>
        </w:tc>
        <w:tc>
          <w:tcPr>
            <w:tcW w:w="474" w:type="dxa"/>
          </w:tcPr>
          <w:p w:rsidR="008B5C4E" w:rsidRPr="00760651" w:rsidRDefault="008B5C4E" w:rsidP="007B790C">
            <w:pPr>
              <w:jc w:val="center"/>
              <w:rPr>
                <w:rFonts w:ascii="標楷體" w:eastAsia="標楷體" w:hAnsi="標楷體"/>
                <w:sz w:val="20"/>
                <w:szCs w:val="20"/>
              </w:rPr>
            </w:pPr>
            <w:r w:rsidRPr="00760651">
              <w:rPr>
                <w:rFonts w:ascii="標楷體" w:eastAsia="標楷體" w:hAnsi="標楷體" w:hint="eastAsia"/>
                <w:sz w:val="20"/>
                <w:szCs w:val="20"/>
              </w:rPr>
              <w:t>1</w:t>
            </w:r>
          </w:p>
        </w:tc>
        <w:tc>
          <w:tcPr>
            <w:tcW w:w="1260" w:type="dxa"/>
          </w:tcPr>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教學電子書</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教用CD2</w:t>
            </w:r>
          </w:p>
          <w:p w:rsidR="008B5C4E" w:rsidRPr="00760651" w:rsidRDefault="008B5C4E" w:rsidP="007B790C">
            <w:pPr>
              <w:jc w:val="both"/>
              <w:rPr>
                <w:rFonts w:ascii="標楷體" w:eastAsia="標楷體" w:hAnsi="標楷體"/>
                <w:sz w:val="20"/>
                <w:szCs w:val="20"/>
              </w:rPr>
            </w:pPr>
            <w:r w:rsidRPr="00760651">
              <w:rPr>
                <w:rFonts w:ascii="標楷體" w:eastAsia="標楷體" w:hAnsi="標楷體" w:hint="eastAsia"/>
                <w:sz w:val="20"/>
                <w:szCs w:val="20"/>
              </w:rPr>
              <w:t>課程教學律動DVD</w:t>
            </w:r>
          </w:p>
          <w:p w:rsidR="008B5C4E" w:rsidRPr="00760651" w:rsidRDefault="008B5C4E" w:rsidP="007B790C">
            <w:pPr>
              <w:jc w:val="both"/>
              <w:rPr>
                <w:rFonts w:ascii="標楷體" w:eastAsia="標楷體" w:hAnsi="標楷體"/>
                <w:sz w:val="20"/>
                <w:szCs w:val="20"/>
              </w:rPr>
            </w:pPr>
          </w:p>
        </w:tc>
        <w:tc>
          <w:tcPr>
            <w:tcW w:w="1080" w:type="dxa"/>
          </w:tcPr>
          <w:p w:rsidR="008B5C4E" w:rsidRPr="00760651" w:rsidRDefault="008B5C4E" w:rsidP="007B790C">
            <w:pPr>
              <w:autoSpaceDE w:val="0"/>
              <w:autoSpaceDN w:val="0"/>
              <w:adjustRightInd w:val="0"/>
              <w:jc w:val="center"/>
              <w:rPr>
                <w:rFonts w:ascii="標楷體" w:eastAsia="標楷體" w:hAnsi="標楷體"/>
                <w:sz w:val="20"/>
                <w:szCs w:val="20"/>
              </w:rPr>
            </w:pPr>
            <w:r w:rsidRPr="00760651">
              <w:rPr>
                <w:rFonts w:ascii="標楷體" w:eastAsia="標楷體" w:hAnsi="標楷體" w:hint="eastAsia"/>
                <w:sz w:val="20"/>
                <w:szCs w:val="20"/>
              </w:rPr>
              <w:t>口語評量</w:t>
            </w:r>
          </w:p>
          <w:p w:rsidR="008B5C4E" w:rsidRPr="00760651" w:rsidRDefault="008B5C4E" w:rsidP="007B790C">
            <w:pPr>
              <w:autoSpaceDE w:val="0"/>
              <w:autoSpaceDN w:val="0"/>
              <w:adjustRightInd w:val="0"/>
              <w:jc w:val="center"/>
              <w:rPr>
                <w:rFonts w:ascii="標楷體" w:eastAsia="標楷體" w:hAnsi="標楷體"/>
                <w:sz w:val="20"/>
                <w:szCs w:val="20"/>
              </w:rPr>
            </w:pPr>
            <w:r w:rsidRPr="00760651">
              <w:rPr>
                <w:rFonts w:ascii="標楷體" w:eastAsia="標楷體" w:hAnsi="標楷體" w:hint="eastAsia"/>
                <w:sz w:val="20"/>
                <w:szCs w:val="20"/>
              </w:rPr>
              <w:t>歌曲演唱</w:t>
            </w:r>
          </w:p>
          <w:p w:rsidR="008B5C4E" w:rsidRPr="00760651" w:rsidRDefault="008B5C4E" w:rsidP="007B790C">
            <w:pPr>
              <w:autoSpaceDE w:val="0"/>
              <w:autoSpaceDN w:val="0"/>
              <w:adjustRightInd w:val="0"/>
              <w:jc w:val="center"/>
              <w:rPr>
                <w:rFonts w:ascii="標楷體" w:eastAsia="標楷體" w:hAnsi="標楷體"/>
                <w:sz w:val="20"/>
                <w:szCs w:val="20"/>
              </w:rPr>
            </w:pPr>
            <w:r w:rsidRPr="00760651">
              <w:rPr>
                <w:rFonts w:ascii="標楷體" w:eastAsia="標楷體" w:hAnsi="標楷體" w:hint="eastAsia"/>
                <w:sz w:val="20"/>
                <w:szCs w:val="20"/>
              </w:rPr>
              <w:t>律動表演</w:t>
            </w:r>
          </w:p>
          <w:p w:rsidR="008B5C4E" w:rsidRPr="00760651" w:rsidRDefault="008B5C4E" w:rsidP="007B790C">
            <w:pPr>
              <w:autoSpaceDE w:val="0"/>
              <w:autoSpaceDN w:val="0"/>
              <w:adjustRightInd w:val="0"/>
              <w:jc w:val="center"/>
              <w:rPr>
                <w:rFonts w:ascii="標楷體" w:eastAsia="標楷體" w:hAnsi="標楷體"/>
                <w:sz w:val="20"/>
                <w:szCs w:val="20"/>
              </w:rPr>
            </w:pPr>
            <w:r w:rsidRPr="00760651">
              <w:rPr>
                <w:rFonts w:ascii="標楷體" w:eastAsia="標楷體" w:hAnsi="標楷體" w:hint="eastAsia"/>
                <w:sz w:val="20"/>
                <w:szCs w:val="20"/>
              </w:rPr>
              <w:t>團體遊戲</w:t>
            </w:r>
          </w:p>
          <w:p w:rsidR="008B5C4E" w:rsidRPr="00760651" w:rsidRDefault="008B5C4E" w:rsidP="007B790C">
            <w:pPr>
              <w:autoSpaceDE w:val="0"/>
              <w:autoSpaceDN w:val="0"/>
              <w:adjustRightInd w:val="0"/>
              <w:jc w:val="center"/>
              <w:rPr>
                <w:rFonts w:ascii="標楷體" w:eastAsia="標楷體" w:hAnsi="標楷體"/>
                <w:sz w:val="20"/>
                <w:szCs w:val="20"/>
              </w:rPr>
            </w:pPr>
            <w:r w:rsidRPr="00760651">
              <w:rPr>
                <w:rFonts w:ascii="標楷體" w:eastAsia="標楷體" w:hAnsi="標楷體" w:hint="eastAsia"/>
                <w:sz w:val="20"/>
                <w:szCs w:val="20"/>
              </w:rPr>
              <w:t>聽力測驗</w:t>
            </w:r>
          </w:p>
          <w:p w:rsidR="008B5C4E" w:rsidRPr="00760651" w:rsidRDefault="008B5C4E" w:rsidP="007B790C">
            <w:pPr>
              <w:autoSpaceDE w:val="0"/>
              <w:autoSpaceDN w:val="0"/>
              <w:adjustRightInd w:val="0"/>
              <w:jc w:val="center"/>
              <w:rPr>
                <w:rFonts w:ascii="標楷體" w:eastAsia="標楷體" w:hAnsi="標楷體"/>
                <w:sz w:val="20"/>
                <w:szCs w:val="20"/>
              </w:rPr>
            </w:pPr>
            <w:r w:rsidRPr="00760651">
              <w:rPr>
                <w:rFonts w:ascii="標楷體" w:eastAsia="標楷體" w:hAnsi="標楷體" w:hint="eastAsia"/>
                <w:sz w:val="20"/>
                <w:szCs w:val="20"/>
              </w:rPr>
              <w:t>朗誦評量</w:t>
            </w:r>
          </w:p>
          <w:p w:rsidR="008B5C4E" w:rsidRPr="00760651" w:rsidRDefault="008B5C4E" w:rsidP="007B790C">
            <w:pPr>
              <w:autoSpaceDE w:val="0"/>
              <w:autoSpaceDN w:val="0"/>
              <w:adjustRightInd w:val="0"/>
              <w:jc w:val="center"/>
              <w:rPr>
                <w:rFonts w:ascii="標楷體" w:eastAsia="標楷體" w:hAnsi="標楷體"/>
                <w:sz w:val="20"/>
                <w:szCs w:val="20"/>
              </w:rPr>
            </w:pPr>
          </w:p>
        </w:tc>
      </w:tr>
    </w:tbl>
    <w:p w:rsidR="008B5C4E" w:rsidRPr="00760651" w:rsidRDefault="008B5C4E" w:rsidP="008B5C4E"/>
    <w:p w:rsidR="008B5C4E" w:rsidRDefault="008B5C4E" w:rsidP="008B5C4E"/>
    <w:p w:rsidR="007B790C" w:rsidRDefault="007B790C" w:rsidP="008B5C4E"/>
    <w:p w:rsidR="007B790C" w:rsidRDefault="007B790C" w:rsidP="008B5C4E"/>
    <w:p w:rsidR="007B790C" w:rsidRDefault="007B790C" w:rsidP="008B5C4E"/>
    <w:p w:rsidR="007B790C" w:rsidRDefault="007B790C" w:rsidP="008B5C4E"/>
    <w:p w:rsidR="007B790C" w:rsidRDefault="007B790C" w:rsidP="008B5C4E"/>
    <w:p w:rsidR="007B790C" w:rsidRDefault="007B790C" w:rsidP="008B5C4E"/>
    <w:p w:rsidR="007B790C" w:rsidRDefault="007B790C" w:rsidP="008B5C4E"/>
    <w:p w:rsidR="007B790C" w:rsidRDefault="007B790C" w:rsidP="008B5C4E"/>
    <w:p w:rsidR="007B790C" w:rsidRDefault="007B790C" w:rsidP="008B5C4E"/>
    <w:p w:rsidR="007B790C" w:rsidRPr="00760651" w:rsidRDefault="007B790C" w:rsidP="008B5C4E"/>
    <w:p w:rsidR="007B790C" w:rsidRPr="00BF10C3" w:rsidRDefault="007B790C" w:rsidP="007B790C">
      <w:pPr>
        <w:spacing w:line="500" w:lineRule="exact"/>
        <w:ind w:leftChars="-75" w:left="90" w:hangingChars="75" w:hanging="270"/>
        <w:jc w:val="center"/>
        <w:rPr>
          <w:rFonts w:ascii="標楷體" w:eastAsia="標楷體" w:hAnsi="標楷體"/>
          <w:b/>
          <w:color w:val="000000"/>
          <w:sz w:val="36"/>
          <w:szCs w:val="36"/>
        </w:rPr>
      </w:pPr>
      <w:r w:rsidRPr="00BF10C3">
        <w:rPr>
          <w:rFonts w:ascii="標楷體" w:eastAsia="標楷體" w:hAnsi="標楷體" w:hint="eastAsia"/>
          <w:b/>
          <w:color w:val="000000"/>
          <w:sz w:val="36"/>
          <w:szCs w:val="36"/>
          <w:u w:val="single"/>
        </w:rPr>
        <w:lastRenderedPageBreak/>
        <w:t>10</w:t>
      </w:r>
      <w:r>
        <w:rPr>
          <w:rFonts w:ascii="標楷體" w:eastAsia="標楷體" w:hAnsi="標楷體" w:hint="eastAsia"/>
          <w:b/>
          <w:color w:val="000000"/>
          <w:sz w:val="36"/>
          <w:szCs w:val="36"/>
          <w:u w:val="single"/>
        </w:rPr>
        <w:t>5</w:t>
      </w:r>
      <w:r w:rsidRPr="00BF10C3">
        <w:rPr>
          <w:rFonts w:ascii="標楷體" w:eastAsia="標楷體" w:hAnsi="標楷體"/>
          <w:b/>
          <w:color w:val="000000"/>
          <w:sz w:val="36"/>
          <w:szCs w:val="36"/>
        </w:rPr>
        <w:t>學年度第</w:t>
      </w:r>
      <w:r w:rsidRPr="00BF10C3">
        <w:rPr>
          <w:rFonts w:ascii="標楷體" w:eastAsia="標楷體" w:hAnsi="標楷體" w:hint="eastAsia"/>
          <w:b/>
          <w:color w:val="000000"/>
          <w:sz w:val="36"/>
          <w:szCs w:val="36"/>
          <w:u w:val="single"/>
        </w:rPr>
        <w:t xml:space="preserve">  </w:t>
      </w:r>
      <w:r>
        <w:rPr>
          <w:rFonts w:ascii="標楷體" w:eastAsia="標楷體" w:hAnsi="標楷體" w:hint="eastAsia"/>
          <w:b/>
          <w:color w:val="000000"/>
          <w:sz w:val="36"/>
          <w:szCs w:val="36"/>
          <w:u w:val="single"/>
        </w:rPr>
        <w:t>2</w:t>
      </w:r>
      <w:r w:rsidRPr="00BF10C3">
        <w:rPr>
          <w:rFonts w:ascii="標楷體" w:eastAsia="標楷體" w:hAnsi="標楷體"/>
          <w:b/>
          <w:color w:val="000000"/>
          <w:sz w:val="36"/>
          <w:szCs w:val="36"/>
          <w:u w:val="single"/>
        </w:rPr>
        <w:t xml:space="preserve">　</w:t>
      </w:r>
      <w:r w:rsidRPr="00BF10C3">
        <w:rPr>
          <w:rFonts w:ascii="標楷體" w:eastAsia="標楷體" w:hAnsi="標楷體"/>
          <w:b/>
          <w:color w:val="000000"/>
          <w:sz w:val="36"/>
          <w:szCs w:val="36"/>
        </w:rPr>
        <w:t>學期</w:t>
      </w:r>
      <w:r w:rsidRPr="00BF10C3">
        <w:rPr>
          <w:rFonts w:ascii="標楷體" w:eastAsia="標楷體" w:hAnsi="標楷體" w:hint="eastAsia"/>
          <w:b/>
          <w:color w:val="000000"/>
          <w:sz w:val="36"/>
          <w:szCs w:val="36"/>
          <w:u w:val="single"/>
        </w:rPr>
        <w:t xml:space="preserve"> </w:t>
      </w:r>
      <w:r>
        <w:rPr>
          <w:rFonts w:ascii="標楷體" w:eastAsia="標楷體" w:hAnsi="標楷體" w:hint="eastAsia"/>
          <w:b/>
          <w:color w:val="000000"/>
          <w:sz w:val="36"/>
          <w:szCs w:val="36"/>
          <w:u w:val="single"/>
        </w:rPr>
        <w:t>四</w:t>
      </w:r>
      <w:r w:rsidRPr="00BF10C3">
        <w:rPr>
          <w:rFonts w:ascii="標楷體" w:eastAsia="標楷體" w:hAnsi="標楷體" w:hint="eastAsia"/>
          <w:b/>
          <w:color w:val="000000"/>
          <w:sz w:val="36"/>
          <w:szCs w:val="36"/>
          <w:u w:val="single"/>
        </w:rPr>
        <w:t xml:space="preserve"> </w:t>
      </w:r>
      <w:r w:rsidRPr="00BF10C3">
        <w:rPr>
          <w:rFonts w:ascii="標楷體" w:eastAsia="標楷體" w:hAnsi="標楷體"/>
          <w:b/>
          <w:color w:val="000000"/>
          <w:sz w:val="36"/>
          <w:szCs w:val="36"/>
        </w:rPr>
        <w:t>年級</w:t>
      </w:r>
      <w:r w:rsidRPr="00BF10C3">
        <w:rPr>
          <w:rFonts w:ascii="標楷體" w:eastAsia="標楷體" w:hAnsi="標楷體" w:hint="eastAsia"/>
          <w:b/>
          <w:color w:val="000000"/>
          <w:sz w:val="36"/>
          <w:szCs w:val="36"/>
        </w:rPr>
        <w:t xml:space="preserve"> </w:t>
      </w:r>
      <w:r w:rsidRPr="00BF10C3">
        <w:rPr>
          <w:rFonts w:ascii="標楷體" w:eastAsia="標楷體" w:hAnsi="標楷體"/>
          <w:b/>
          <w:color w:val="000000"/>
          <w:sz w:val="36"/>
          <w:szCs w:val="36"/>
        </w:rPr>
        <w:t>彈性學習節數課程計畫</w:t>
      </w:r>
    </w:p>
    <w:p w:rsidR="007B790C" w:rsidRPr="00BF10C3" w:rsidRDefault="007B790C" w:rsidP="007B790C">
      <w:pPr>
        <w:numPr>
          <w:ilvl w:val="0"/>
          <w:numId w:val="3"/>
        </w:numPr>
        <w:snapToGrid w:val="0"/>
        <w:spacing w:line="520" w:lineRule="atLeast"/>
        <w:ind w:left="735"/>
        <w:rPr>
          <w:rFonts w:ascii="標楷體" w:eastAsia="標楷體" w:hAnsi="標楷體"/>
          <w:color w:val="000000"/>
          <w:u w:val="single"/>
        </w:rPr>
      </w:pPr>
      <w:r w:rsidRPr="00BF10C3">
        <w:rPr>
          <w:rFonts w:ascii="標楷體" w:eastAsia="標楷體" w:hAnsi="標楷體"/>
          <w:color w:val="000000"/>
        </w:rPr>
        <w:t>本領域每週學習節數（</w:t>
      </w:r>
      <w:r>
        <w:rPr>
          <w:rFonts w:ascii="標楷體" w:eastAsia="標楷體" w:hAnsi="標楷體" w:hint="eastAsia"/>
          <w:color w:val="000000"/>
        </w:rPr>
        <w:t>6</w:t>
      </w:r>
      <w:r w:rsidRPr="00BF10C3">
        <w:rPr>
          <w:rFonts w:ascii="標楷體" w:eastAsia="標楷體" w:hAnsi="標楷體"/>
          <w:color w:val="000000"/>
        </w:rPr>
        <w:t>）節，本學期</w:t>
      </w:r>
      <w:r w:rsidRPr="00BF10C3">
        <w:rPr>
          <w:rFonts w:ascii="標楷體" w:eastAsia="標楷體" w:hAnsi="標楷體" w:hint="eastAsia"/>
          <w:color w:val="000000"/>
        </w:rPr>
        <w:t>2</w:t>
      </w:r>
      <w:r>
        <w:rPr>
          <w:rFonts w:ascii="標楷體" w:eastAsia="標楷體" w:hAnsi="標楷體" w:hint="eastAsia"/>
          <w:color w:val="000000"/>
        </w:rPr>
        <w:t>0</w:t>
      </w:r>
      <w:r w:rsidRPr="00BF10C3">
        <w:rPr>
          <w:rFonts w:ascii="標楷體" w:eastAsia="標楷體" w:hAnsi="標楷體" w:hint="eastAsia"/>
          <w:color w:val="000000"/>
        </w:rPr>
        <w:t>週，</w:t>
      </w:r>
      <w:r w:rsidRPr="00BF10C3">
        <w:rPr>
          <w:rFonts w:ascii="標楷體" w:eastAsia="標楷體" w:hAnsi="標楷體"/>
          <w:color w:val="000000"/>
        </w:rPr>
        <w:t>共（</w:t>
      </w:r>
      <w:r>
        <w:rPr>
          <w:rFonts w:ascii="標楷體" w:eastAsia="標楷體" w:hAnsi="標楷體" w:hint="eastAsia"/>
          <w:color w:val="000000"/>
        </w:rPr>
        <w:t>120</w:t>
      </w:r>
      <w:r w:rsidRPr="00BF10C3">
        <w:rPr>
          <w:rFonts w:ascii="標楷體" w:eastAsia="標楷體" w:hAnsi="標楷體"/>
          <w:color w:val="000000"/>
        </w:rPr>
        <w:t>）節。</w:t>
      </w:r>
    </w:p>
    <w:p w:rsidR="007B790C" w:rsidRPr="00BF10C3" w:rsidRDefault="007B790C" w:rsidP="007B790C">
      <w:pPr>
        <w:numPr>
          <w:ilvl w:val="0"/>
          <w:numId w:val="3"/>
        </w:numPr>
        <w:snapToGrid w:val="0"/>
        <w:spacing w:line="520" w:lineRule="atLeast"/>
        <w:ind w:left="735"/>
        <w:rPr>
          <w:rFonts w:ascii="標楷體" w:eastAsia="標楷體" w:hAnsi="標楷體"/>
          <w:color w:val="000000"/>
          <w:u w:val="single"/>
        </w:rPr>
      </w:pPr>
      <w:r w:rsidRPr="00BF10C3">
        <w:rPr>
          <w:rFonts w:ascii="標楷體" w:eastAsia="標楷體" w:hAnsi="標楷體"/>
          <w:color w:val="000000"/>
        </w:rPr>
        <w:t>本學期學習目標：（以條列式文字敘述）</w:t>
      </w:r>
    </w:p>
    <w:p w:rsidR="007B790C" w:rsidRPr="00BF10C3" w:rsidRDefault="007B790C" w:rsidP="007B790C">
      <w:pPr>
        <w:snapToGrid w:val="0"/>
        <w:spacing w:line="520" w:lineRule="atLeast"/>
        <w:ind w:firstLineChars="225" w:firstLine="541"/>
        <w:jc w:val="both"/>
        <w:rPr>
          <w:rFonts w:ascii="標楷體" w:eastAsia="標楷體" w:hAnsi="標楷體"/>
          <w:b/>
          <w:bdr w:val="single" w:sz="4" w:space="0" w:color="auto"/>
          <w:shd w:val="pct15" w:color="auto" w:fill="FFFFFF"/>
        </w:rPr>
      </w:pPr>
      <w:r w:rsidRPr="00BF10C3">
        <w:rPr>
          <w:rFonts w:ascii="標楷體" w:eastAsia="標楷體" w:hAnsi="標楷體" w:hint="eastAsia"/>
          <w:b/>
          <w:bdr w:val="single" w:sz="4" w:space="0" w:color="auto"/>
          <w:shd w:val="pct15" w:color="auto" w:fill="FFFFFF"/>
        </w:rPr>
        <w:t xml:space="preserve">全校性活動 </w:t>
      </w:r>
    </w:p>
    <w:p w:rsidR="007B790C" w:rsidRPr="00747FD2" w:rsidRDefault="007B790C" w:rsidP="007B790C">
      <w:pPr>
        <w:rPr>
          <w:rFonts w:ascii="標楷體" w:eastAsia="標楷體" w:hAnsi="標楷體"/>
        </w:rPr>
      </w:pPr>
      <w:r>
        <w:rPr>
          <w:rFonts w:ascii="標楷體" w:eastAsia="標楷體" w:hAnsi="標楷體" w:hint="eastAsia"/>
        </w:rPr>
        <w:t xml:space="preserve">    </w:t>
      </w:r>
      <w:r w:rsidRPr="00747FD2">
        <w:rPr>
          <w:rFonts w:ascii="標楷體" w:eastAsia="標楷體" w:hAnsi="標楷體" w:hint="eastAsia"/>
        </w:rPr>
        <w:t xml:space="preserve">【母親節活動】：藉由母親節活動，感謝母親平日的辛勞，並培養學生感恩的心。 </w:t>
      </w:r>
    </w:p>
    <w:p w:rsidR="007B790C" w:rsidRPr="00747FD2" w:rsidRDefault="007B790C" w:rsidP="007B790C">
      <w:pPr>
        <w:rPr>
          <w:rFonts w:ascii="標楷體" w:eastAsia="標楷體" w:hAnsi="標楷體"/>
          <w:color w:val="000000"/>
        </w:rPr>
      </w:pPr>
      <w:r>
        <w:rPr>
          <w:rFonts w:ascii="標楷體" w:eastAsia="標楷體" w:hAnsi="標楷體" w:hint="eastAsia"/>
          <w:color w:val="000000"/>
        </w:rPr>
        <w:t xml:space="preserve">    </w:t>
      </w:r>
      <w:r w:rsidRPr="00747FD2">
        <w:rPr>
          <w:rFonts w:ascii="標楷體" w:eastAsia="標楷體" w:hAnsi="標楷體" w:hint="eastAsia"/>
          <w:color w:val="000000"/>
        </w:rPr>
        <w:t>【班級體育競賽】：藉由體育競賽，訓練學生強健的體魄，促進向心力與榮譽感。</w:t>
      </w:r>
    </w:p>
    <w:p w:rsidR="007B790C" w:rsidRPr="00747FD2" w:rsidRDefault="007B790C" w:rsidP="007B790C">
      <w:pPr>
        <w:rPr>
          <w:rFonts w:ascii="標楷體" w:eastAsia="標楷體" w:hAnsi="標楷體"/>
          <w:color w:val="000000"/>
        </w:rPr>
      </w:pPr>
      <w:r>
        <w:rPr>
          <w:rFonts w:ascii="標楷體" w:eastAsia="標楷體" w:hAnsi="標楷體" w:hint="eastAsia"/>
          <w:color w:val="000000"/>
        </w:rPr>
        <w:t xml:space="preserve">    </w:t>
      </w:r>
      <w:r w:rsidRPr="00747FD2">
        <w:rPr>
          <w:rFonts w:ascii="標楷體" w:eastAsia="標楷體" w:hAnsi="標楷體" w:hint="eastAsia"/>
          <w:color w:val="000000"/>
        </w:rPr>
        <w:t>【環境教育宣導】：藉由環境教育的宣導，建立學生環保的概念，達到珍惜資源、愛護環境的目標。</w:t>
      </w:r>
    </w:p>
    <w:p w:rsidR="007B790C" w:rsidRPr="00747FD2" w:rsidRDefault="007B790C" w:rsidP="007B790C">
      <w:pPr>
        <w:rPr>
          <w:rFonts w:ascii="標楷體" w:eastAsia="標楷體" w:hAnsi="標楷體"/>
          <w:color w:val="000000"/>
        </w:rPr>
      </w:pPr>
      <w:r>
        <w:rPr>
          <w:rFonts w:ascii="標楷體" w:eastAsia="標楷體" w:hAnsi="標楷體" w:hint="eastAsia"/>
          <w:color w:val="000000"/>
        </w:rPr>
        <w:t xml:space="preserve">    </w:t>
      </w:r>
      <w:r w:rsidRPr="00747FD2">
        <w:rPr>
          <w:rFonts w:ascii="標楷體" w:eastAsia="標楷體" w:hAnsi="標楷體" w:hint="eastAsia"/>
          <w:color w:val="000000"/>
        </w:rPr>
        <w:t>【金融知識宣導】：讓學生建立正確消費金融觀念，了解適當的理財理債方式，提升金融知識水準，創造幸福的生活。</w:t>
      </w:r>
    </w:p>
    <w:p w:rsidR="007B790C" w:rsidRPr="00747FD2" w:rsidRDefault="007B790C" w:rsidP="007B790C">
      <w:pPr>
        <w:rPr>
          <w:rFonts w:ascii="標楷體" w:eastAsia="標楷體" w:hAnsi="標楷體"/>
          <w:color w:val="000000"/>
        </w:rPr>
      </w:pPr>
      <w:r>
        <w:rPr>
          <w:rFonts w:ascii="標楷體" w:eastAsia="標楷體" w:hAnsi="標楷體" w:hint="eastAsia"/>
          <w:color w:val="000000"/>
        </w:rPr>
        <w:t xml:space="preserve">    </w:t>
      </w:r>
      <w:r w:rsidRPr="00747FD2">
        <w:rPr>
          <w:rFonts w:ascii="標楷體" w:eastAsia="標楷體" w:hAnsi="標楷體" w:hint="eastAsia"/>
          <w:color w:val="000000"/>
        </w:rPr>
        <w:t>【品德教育競標】：透過品德教育競標活動，增進學生的榮譽心，督促並獎勵學生優良的品德表現。</w:t>
      </w:r>
    </w:p>
    <w:p w:rsidR="007B790C" w:rsidRPr="00BF10C3" w:rsidRDefault="007B790C" w:rsidP="007B790C">
      <w:pPr>
        <w:snapToGrid w:val="0"/>
        <w:spacing w:line="520" w:lineRule="atLeast"/>
        <w:ind w:leftChars="-1" w:left="-2" w:firstLineChars="250" w:firstLine="601"/>
        <w:jc w:val="both"/>
        <w:rPr>
          <w:rFonts w:ascii="標楷體" w:eastAsia="標楷體" w:hAnsi="標楷體"/>
          <w:u w:val="single"/>
        </w:rPr>
      </w:pPr>
      <w:r w:rsidRPr="00BF10C3">
        <w:rPr>
          <w:rFonts w:ascii="標楷體" w:eastAsia="標楷體" w:hAnsi="標楷體" w:hint="eastAsia"/>
          <w:b/>
          <w:bdr w:val="single" w:sz="4" w:space="0" w:color="auto"/>
          <w:shd w:val="pct15" w:color="auto" w:fill="FFFFFF"/>
        </w:rPr>
        <w:t>法定課程:</w:t>
      </w:r>
      <w:r w:rsidRPr="00BF10C3">
        <w:rPr>
          <w:rFonts w:ascii="標楷體" w:eastAsia="標楷體" w:hAnsi="標楷體" w:hint="eastAsia"/>
        </w:rPr>
        <w:t>學生能掌握法定課程之內涵，並應用實踐於日常生活。</w:t>
      </w:r>
    </w:p>
    <w:p w:rsidR="007B790C" w:rsidRPr="00BF10C3" w:rsidRDefault="007B790C" w:rsidP="007B790C">
      <w:pPr>
        <w:snapToGrid w:val="0"/>
        <w:spacing w:line="520" w:lineRule="atLeast"/>
        <w:ind w:leftChars="-1" w:left="-2" w:firstLineChars="250" w:firstLine="601"/>
        <w:jc w:val="both"/>
        <w:rPr>
          <w:rFonts w:ascii="標楷體" w:eastAsia="標楷體" w:hAnsi="標楷體"/>
        </w:rPr>
      </w:pPr>
      <w:r w:rsidRPr="00BF10C3">
        <w:rPr>
          <w:rFonts w:ascii="標楷體" w:eastAsia="標楷體" w:hAnsi="標楷體" w:hint="eastAsia"/>
          <w:b/>
          <w:bdr w:val="single" w:sz="4" w:space="0" w:color="auto"/>
          <w:shd w:val="pct15" w:color="auto" w:fill="FFFFFF"/>
        </w:rPr>
        <w:t>閱讀課程:</w:t>
      </w:r>
      <w:r w:rsidRPr="00BF10C3">
        <w:rPr>
          <w:rFonts w:ascii="標楷體" w:eastAsia="標楷體" w:hAnsi="標楷體" w:hint="eastAsia"/>
        </w:rPr>
        <w:t>實施繪本閱讀教育，提高學生閱讀興趣與欣賞文章的能力，增進想像創造力</w:t>
      </w:r>
      <w:r>
        <w:rPr>
          <w:rFonts w:ascii="標楷體" w:eastAsia="標楷體" w:hAnsi="標楷體" w:hint="eastAsia"/>
        </w:rPr>
        <w:t>。</w:t>
      </w:r>
    </w:p>
    <w:p w:rsidR="007B790C" w:rsidRPr="00BF10C3" w:rsidRDefault="007B790C" w:rsidP="007B790C">
      <w:pPr>
        <w:snapToGrid w:val="0"/>
        <w:spacing w:line="520" w:lineRule="atLeast"/>
        <w:ind w:leftChars="-1" w:left="-2" w:firstLineChars="250" w:firstLine="601"/>
        <w:jc w:val="both"/>
        <w:rPr>
          <w:rFonts w:ascii="標楷體" w:eastAsia="標楷體" w:hAnsi="標楷體"/>
        </w:rPr>
      </w:pPr>
      <w:r w:rsidRPr="00BF10C3">
        <w:rPr>
          <w:rFonts w:ascii="標楷體" w:eastAsia="標楷體" w:hAnsi="標楷體" w:hint="eastAsia"/>
          <w:b/>
          <w:bdr w:val="single" w:sz="4" w:space="0" w:color="auto"/>
          <w:shd w:val="pct15" w:color="auto" w:fill="FFFFFF"/>
        </w:rPr>
        <w:t>補救教學課程:</w:t>
      </w:r>
      <w:r w:rsidRPr="00BF10C3">
        <w:rPr>
          <w:rFonts w:ascii="標楷體" w:eastAsia="標楷體" w:hAnsi="標楷體" w:hint="eastAsia"/>
        </w:rPr>
        <w:t>透過補救教學，加強數學能力的理解與運用</w:t>
      </w:r>
      <w:r>
        <w:rPr>
          <w:rFonts w:ascii="標楷體" w:eastAsia="標楷體" w:hAnsi="標楷體" w:hint="eastAsia"/>
        </w:rPr>
        <w:t>。</w:t>
      </w:r>
    </w:p>
    <w:p w:rsidR="007B790C" w:rsidRDefault="007B790C" w:rsidP="007B790C">
      <w:pPr>
        <w:snapToGrid w:val="0"/>
        <w:spacing w:line="520" w:lineRule="exact"/>
        <w:ind w:leftChars="-1" w:left="-2" w:firstLineChars="250" w:firstLine="601"/>
        <w:jc w:val="both"/>
        <w:rPr>
          <w:rFonts w:ascii="標楷體" w:eastAsia="標楷體" w:hAnsi="標楷體"/>
          <w:b/>
          <w:bdr w:val="single" w:sz="4" w:space="0" w:color="auto"/>
          <w:shd w:val="pct15" w:color="auto" w:fill="FFFFFF"/>
        </w:rPr>
      </w:pPr>
      <w:r>
        <w:rPr>
          <w:rFonts w:ascii="標楷體" w:eastAsia="標楷體" w:hAnsi="標楷體" w:hint="eastAsia"/>
          <w:b/>
          <w:bdr w:val="single" w:sz="4" w:space="0" w:color="auto"/>
          <w:shd w:val="pct15" w:color="auto" w:fill="FFFFFF"/>
        </w:rPr>
        <w:t>全年級</w:t>
      </w:r>
      <w:r w:rsidRPr="00FB23DD">
        <w:rPr>
          <w:rFonts w:ascii="標楷體" w:eastAsia="標楷體" w:hAnsi="標楷體" w:hint="eastAsia"/>
          <w:b/>
          <w:bdr w:val="single" w:sz="4" w:space="0" w:color="auto"/>
          <w:shd w:val="pct15" w:color="auto" w:fill="FFFFFF"/>
        </w:rPr>
        <w:t>課程</w:t>
      </w:r>
    </w:p>
    <w:p w:rsidR="007B790C" w:rsidRPr="00747FD2" w:rsidRDefault="007B790C" w:rsidP="007B790C">
      <w:pPr>
        <w:rPr>
          <w:rFonts w:ascii="標楷體" w:eastAsia="標楷體" w:hAnsi="標楷體"/>
        </w:rPr>
      </w:pPr>
      <w:r>
        <w:rPr>
          <w:rFonts w:ascii="標楷體" w:eastAsia="標楷體" w:hAnsi="標楷體" w:hint="eastAsia"/>
        </w:rPr>
        <w:t xml:space="preserve">    </w:t>
      </w:r>
      <w:r w:rsidRPr="00747FD2">
        <w:rPr>
          <w:rFonts w:ascii="標楷體" w:eastAsia="標楷體" w:hAnsi="標楷體" w:hint="eastAsia"/>
        </w:rPr>
        <w:t>【資訊課程】：學生能運用資訊科技幫助學習，利用資訊科技解決生活中的問題</w:t>
      </w:r>
      <w:r w:rsidRPr="00747FD2">
        <w:rPr>
          <w:rFonts w:ascii="標楷體" w:eastAsia="標楷體" w:hAnsi="標楷體"/>
        </w:rPr>
        <w:t xml:space="preserve"> </w:t>
      </w:r>
      <w:r w:rsidRPr="00747FD2">
        <w:rPr>
          <w:rFonts w:ascii="標楷體" w:eastAsia="標楷體" w:hAnsi="標楷體" w:hint="eastAsia"/>
        </w:rPr>
        <w:t xml:space="preserve">。 </w:t>
      </w:r>
    </w:p>
    <w:p w:rsidR="007B790C" w:rsidRPr="00747FD2" w:rsidRDefault="007B790C" w:rsidP="007B790C">
      <w:pPr>
        <w:rPr>
          <w:rFonts w:ascii="標楷體" w:eastAsia="標楷體" w:hAnsi="標楷體"/>
        </w:rPr>
      </w:pPr>
      <w:r>
        <w:rPr>
          <w:rFonts w:ascii="標楷體" w:eastAsia="標楷體" w:hAnsi="標楷體" w:hint="eastAsia"/>
        </w:rPr>
        <w:t xml:space="preserve">    </w:t>
      </w:r>
      <w:r w:rsidRPr="00747FD2">
        <w:rPr>
          <w:rFonts w:ascii="標楷體" w:eastAsia="標楷體" w:hAnsi="標楷體" w:hint="eastAsia"/>
        </w:rPr>
        <w:t>【英語】：增進學生的英語能力。</w:t>
      </w:r>
    </w:p>
    <w:p w:rsidR="007B790C" w:rsidRPr="00BF10C3" w:rsidRDefault="007B790C" w:rsidP="007B790C">
      <w:pPr>
        <w:numPr>
          <w:ilvl w:val="0"/>
          <w:numId w:val="3"/>
        </w:numPr>
        <w:snapToGrid w:val="0"/>
        <w:spacing w:line="520" w:lineRule="atLeast"/>
        <w:ind w:left="735"/>
        <w:rPr>
          <w:rFonts w:ascii="標楷體" w:eastAsia="標楷體" w:hAnsi="標楷體"/>
          <w:b/>
          <w:color w:val="000000"/>
          <w:sz w:val="28"/>
          <w:szCs w:val="28"/>
          <w:u w:val="single"/>
        </w:rPr>
      </w:pPr>
      <w:r w:rsidRPr="00BF10C3">
        <w:rPr>
          <w:rFonts w:ascii="標楷體" w:eastAsia="標楷體" w:hAnsi="標楷體"/>
          <w:b/>
          <w:color w:val="000000"/>
          <w:sz w:val="28"/>
          <w:szCs w:val="28"/>
        </w:rPr>
        <w:t>本學期課程架構：</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3487"/>
        <w:gridCol w:w="2816"/>
        <w:gridCol w:w="2229"/>
        <w:gridCol w:w="2777"/>
        <w:gridCol w:w="2196"/>
      </w:tblGrid>
      <w:tr w:rsidR="007B790C" w:rsidRPr="00F46B7B" w:rsidTr="007B790C">
        <w:trPr>
          <w:trHeight w:val="598"/>
        </w:trPr>
        <w:tc>
          <w:tcPr>
            <w:tcW w:w="511" w:type="pct"/>
            <w:vAlign w:val="center"/>
          </w:tcPr>
          <w:p w:rsidR="007B790C" w:rsidRPr="007B790C" w:rsidRDefault="007B790C" w:rsidP="007B790C">
            <w:pPr>
              <w:snapToGrid w:val="0"/>
              <w:spacing w:line="520" w:lineRule="atLeast"/>
              <w:jc w:val="center"/>
              <w:rPr>
                <w:rFonts w:ascii="標楷體" w:eastAsia="標楷體" w:hAnsi="標楷體"/>
                <w:color w:val="000000"/>
                <w:sz w:val="20"/>
                <w:szCs w:val="20"/>
              </w:rPr>
            </w:pPr>
            <w:r w:rsidRPr="007B790C">
              <w:rPr>
                <w:rFonts w:ascii="標楷體" w:eastAsia="標楷體" w:hAnsi="標楷體"/>
                <w:color w:val="000000"/>
                <w:sz w:val="20"/>
                <w:szCs w:val="20"/>
              </w:rPr>
              <w:t>項目</w:t>
            </w:r>
          </w:p>
        </w:tc>
        <w:tc>
          <w:tcPr>
            <w:tcW w:w="1159" w:type="pct"/>
            <w:vAlign w:val="center"/>
          </w:tcPr>
          <w:p w:rsidR="007B790C" w:rsidRPr="007B790C" w:rsidRDefault="007B790C" w:rsidP="007B790C">
            <w:pPr>
              <w:snapToGrid w:val="0"/>
              <w:spacing w:line="520" w:lineRule="atLeast"/>
              <w:jc w:val="center"/>
              <w:rPr>
                <w:rFonts w:ascii="標楷體" w:eastAsia="標楷體" w:hAnsi="標楷體"/>
                <w:color w:val="000000"/>
                <w:sz w:val="20"/>
                <w:szCs w:val="20"/>
              </w:rPr>
            </w:pPr>
            <w:r w:rsidRPr="007B790C">
              <w:rPr>
                <w:rFonts w:ascii="標楷體" w:eastAsia="標楷體" w:hAnsi="標楷體"/>
                <w:color w:val="000000"/>
                <w:sz w:val="20"/>
                <w:szCs w:val="20"/>
              </w:rPr>
              <w:t>全校性活動</w:t>
            </w:r>
          </w:p>
        </w:tc>
        <w:tc>
          <w:tcPr>
            <w:tcW w:w="936" w:type="pct"/>
            <w:vAlign w:val="center"/>
          </w:tcPr>
          <w:p w:rsidR="007B790C" w:rsidRPr="007B790C" w:rsidRDefault="007B790C" w:rsidP="007B790C">
            <w:pPr>
              <w:snapToGrid w:val="0"/>
              <w:spacing w:line="520" w:lineRule="atLeast"/>
              <w:jc w:val="center"/>
              <w:rPr>
                <w:rFonts w:ascii="標楷體" w:eastAsia="標楷體" w:hAnsi="標楷體"/>
                <w:color w:val="000000"/>
                <w:sz w:val="20"/>
                <w:szCs w:val="20"/>
              </w:rPr>
            </w:pPr>
            <w:r w:rsidRPr="007B790C">
              <w:rPr>
                <w:rFonts w:ascii="標楷體" w:eastAsia="標楷體" w:hAnsi="標楷體" w:hint="eastAsia"/>
                <w:color w:val="000000"/>
                <w:sz w:val="20"/>
                <w:szCs w:val="20"/>
              </w:rPr>
              <w:t>法定課程</w:t>
            </w:r>
          </w:p>
        </w:tc>
        <w:tc>
          <w:tcPr>
            <w:tcW w:w="741" w:type="pct"/>
            <w:vAlign w:val="center"/>
          </w:tcPr>
          <w:p w:rsidR="007B790C" w:rsidRPr="007B790C" w:rsidRDefault="007B790C" w:rsidP="007B790C">
            <w:pPr>
              <w:snapToGrid w:val="0"/>
              <w:spacing w:line="520" w:lineRule="atLeast"/>
              <w:jc w:val="center"/>
              <w:rPr>
                <w:rFonts w:ascii="標楷體" w:eastAsia="標楷體" w:hAnsi="標楷體"/>
                <w:color w:val="000000"/>
                <w:sz w:val="20"/>
                <w:szCs w:val="20"/>
              </w:rPr>
            </w:pPr>
            <w:r w:rsidRPr="007B790C">
              <w:rPr>
                <w:rFonts w:ascii="標楷體" w:eastAsia="標楷體" w:hAnsi="標楷體" w:hint="eastAsia"/>
                <w:color w:val="000000"/>
                <w:sz w:val="20"/>
                <w:szCs w:val="20"/>
              </w:rPr>
              <w:t>本位</w:t>
            </w:r>
            <w:r w:rsidRPr="007B790C">
              <w:rPr>
                <w:rFonts w:ascii="標楷體" w:eastAsia="標楷體" w:hAnsi="標楷體"/>
                <w:color w:val="000000"/>
                <w:sz w:val="20"/>
                <w:szCs w:val="20"/>
              </w:rPr>
              <w:t>課程</w:t>
            </w:r>
          </w:p>
        </w:tc>
        <w:tc>
          <w:tcPr>
            <w:tcW w:w="923" w:type="pct"/>
            <w:vAlign w:val="center"/>
          </w:tcPr>
          <w:p w:rsidR="007B790C" w:rsidRPr="007B790C" w:rsidRDefault="007B790C" w:rsidP="007B790C">
            <w:pPr>
              <w:snapToGrid w:val="0"/>
              <w:spacing w:line="520" w:lineRule="atLeast"/>
              <w:jc w:val="center"/>
              <w:rPr>
                <w:rFonts w:ascii="標楷體" w:eastAsia="標楷體" w:hAnsi="標楷體"/>
                <w:color w:val="000000"/>
                <w:sz w:val="20"/>
                <w:szCs w:val="20"/>
              </w:rPr>
            </w:pPr>
            <w:r w:rsidRPr="007B790C">
              <w:rPr>
                <w:rFonts w:ascii="標楷體" w:eastAsia="標楷體" w:hAnsi="標楷體"/>
                <w:color w:val="000000"/>
                <w:sz w:val="20"/>
                <w:szCs w:val="20"/>
              </w:rPr>
              <w:t>補救教學</w:t>
            </w:r>
          </w:p>
        </w:tc>
        <w:tc>
          <w:tcPr>
            <w:tcW w:w="730" w:type="pct"/>
            <w:vAlign w:val="center"/>
          </w:tcPr>
          <w:p w:rsidR="007B790C" w:rsidRPr="007B790C" w:rsidRDefault="007B790C" w:rsidP="007B790C">
            <w:pPr>
              <w:snapToGrid w:val="0"/>
              <w:spacing w:line="520" w:lineRule="atLeast"/>
              <w:jc w:val="center"/>
              <w:rPr>
                <w:rFonts w:ascii="標楷體" w:eastAsia="標楷體" w:hAnsi="標楷體"/>
                <w:color w:val="000000"/>
                <w:sz w:val="20"/>
                <w:szCs w:val="20"/>
              </w:rPr>
            </w:pPr>
            <w:r w:rsidRPr="007B790C">
              <w:rPr>
                <w:rFonts w:ascii="標楷體" w:eastAsia="標楷體" w:hAnsi="標楷體" w:hint="eastAsia"/>
                <w:color w:val="000000"/>
                <w:sz w:val="20"/>
                <w:szCs w:val="20"/>
              </w:rPr>
              <w:t>全年級課程</w:t>
            </w:r>
          </w:p>
        </w:tc>
      </w:tr>
      <w:tr w:rsidR="007B790C" w:rsidRPr="00F46B7B" w:rsidTr="007B790C">
        <w:trPr>
          <w:trHeight w:val="718"/>
        </w:trPr>
        <w:tc>
          <w:tcPr>
            <w:tcW w:w="511" w:type="pct"/>
            <w:vAlign w:val="center"/>
          </w:tcPr>
          <w:p w:rsidR="007B790C" w:rsidRPr="007B790C" w:rsidRDefault="007B790C" w:rsidP="007B790C">
            <w:pPr>
              <w:snapToGrid w:val="0"/>
              <w:spacing w:line="520" w:lineRule="atLeast"/>
              <w:jc w:val="center"/>
              <w:rPr>
                <w:rFonts w:ascii="標楷體" w:eastAsia="標楷體" w:hAnsi="標楷體"/>
                <w:color w:val="000000"/>
                <w:sz w:val="20"/>
                <w:szCs w:val="20"/>
              </w:rPr>
            </w:pPr>
            <w:r w:rsidRPr="007B790C">
              <w:rPr>
                <w:rFonts w:ascii="標楷體" w:eastAsia="標楷體" w:hAnsi="標楷體"/>
                <w:color w:val="000000"/>
                <w:sz w:val="20"/>
                <w:szCs w:val="20"/>
              </w:rPr>
              <w:t>內容</w:t>
            </w:r>
          </w:p>
        </w:tc>
        <w:tc>
          <w:tcPr>
            <w:tcW w:w="1159" w:type="pct"/>
            <w:vAlign w:val="center"/>
          </w:tcPr>
          <w:p w:rsidR="007B790C" w:rsidRPr="007B790C" w:rsidRDefault="007B790C" w:rsidP="007B790C">
            <w:pPr>
              <w:snapToGrid w:val="0"/>
              <w:jc w:val="center"/>
              <w:rPr>
                <w:rFonts w:ascii="標楷體" w:eastAsia="標楷體" w:hAnsi="標楷體"/>
                <w:sz w:val="20"/>
                <w:szCs w:val="20"/>
              </w:rPr>
            </w:pPr>
            <w:r w:rsidRPr="007B790C">
              <w:rPr>
                <w:rFonts w:ascii="標楷體" w:eastAsia="標楷體" w:hAnsi="標楷體" w:hint="eastAsia"/>
                <w:sz w:val="20"/>
                <w:szCs w:val="20"/>
              </w:rPr>
              <w:t>母親節活動(4）</w:t>
            </w:r>
          </w:p>
          <w:p w:rsidR="007B790C" w:rsidRPr="007B790C" w:rsidRDefault="007B790C" w:rsidP="007B790C">
            <w:pPr>
              <w:snapToGrid w:val="0"/>
              <w:jc w:val="center"/>
              <w:rPr>
                <w:rFonts w:ascii="標楷體" w:eastAsia="標楷體" w:hAnsi="標楷體"/>
                <w:sz w:val="20"/>
                <w:szCs w:val="20"/>
              </w:rPr>
            </w:pPr>
            <w:r w:rsidRPr="007B790C">
              <w:rPr>
                <w:rFonts w:ascii="標楷體" w:eastAsia="標楷體" w:hAnsi="標楷體" w:hint="eastAsia"/>
                <w:sz w:val="20"/>
                <w:szCs w:val="20"/>
              </w:rPr>
              <w:t>班級體育競賽(2)</w:t>
            </w:r>
          </w:p>
          <w:p w:rsidR="007B790C" w:rsidRPr="007B790C" w:rsidRDefault="007B790C" w:rsidP="007B790C">
            <w:pPr>
              <w:snapToGrid w:val="0"/>
              <w:jc w:val="center"/>
              <w:rPr>
                <w:rFonts w:ascii="標楷體" w:eastAsia="標楷體" w:hAnsi="標楷體"/>
                <w:sz w:val="20"/>
                <w:szCs w:val="20"/>
              </w:rPr>
            </w:pPr>
            <w:r w:rsidRPr="007B790C">
              <w:rPr>
                <w:rFonts w:ascii="標楷體" w:eastAsia="標楷體" w:hAnsi="標楷體" w:hint="eastAsia"/>
                <w:sz w:val="20"/>
                <w:szCs w:val="20"/>
              </w:rPr>
              <w:t>環境教育宣導(2)</w:t>
            </w:r>
          </w:p>
          <w:p w:rsidR="007B790C" w:rsidRPr="007B790C" w:rsidRDefault="007B790C" w:rsidP="007B790C">
            <w:pPr>
              <w:snapToGrid w:val="0"/>
              <w:jc w:val="center"/>
              <w:rPr>
                <w:rFonts w:ascii="標楷體" w:eastAsia="標楷體" w:hAnsi="標楷體"/>
                <w:sz w:val="20"/>
                <w:szCs w:val="20"/>
              </w:rPr>
            </w:pPr>
            <w:r w:rsidRPr="007B790C">
              <w:rPr>
                <w:rFonts w:ascii="標楷體" w:eastAsia="標楷體" w:hAnsi="標楷體" w:hint="eastAsia"/>
                <w:sz w:val="20"/>
                <w:szCs w:val="20"/>
              </w:rPr>
              <w:t>金融知識宣導(2)</w:t>
            </w:r>
          </w:p>
          <w:p w:rsidR="007B790C" w:rsidRPr="007B790C" w:rsidRDefault="007B790C" w:rsidP="007B790C">
            <w:pPr>
              <w:snapToGrid w:val="0"/>
              <w:jc w:val="center"/>
              <w:rPr>
                <w:rFonts w:ascii="標楷體" w:eastAsia="標楷體" w:hAnsi="標楷體"/>
                <w:sz w:val="20"/>
                <w:szCs w:val="20"/>
              </w:rPr>
            </w:pPr>
            <w:r w:rsidRPr="007B790C">
              <w:rPr>
                <w:rFonts w:ascii="標楷體" w:eastAsia="標楷體" w:hAnsi="標楷體" w:hint="eastAsia"/>
                <w:sz w:val="20"/>
                <w:szCs w:val="20"/>
              </w:rPr>
              <w:t>品德教育競標(2)</w:t>
            </w:r>
          </w:p>
        </w:tc>
        <w:tc>
          <w:tcPr>
            <w:tcW w:w="936" w:type="pct"/>
            <w:vAlign w:val="center"/>
          </w:tcPr>
          <w:p w:rsidR="007B790C" w:rsidRPr="007B790C" w:rsidRDefault="007B790C" w:rsidP="007B790C">
            <w:pPr>
              <w:snapToGrid w:val="0"/>
              <w:jc w:val="center"/>
              <w:rPr>
                <w:rFonts w:ascii="標楷體" w:eastAsia="標楷體" w:hAnsi="標楷體"/>
                <w:sz w:val="20"/>
                <w:szCs w:val="20"/>
              </w:rPr>
            </w:pPr>
            <w:r w:rsidRPr="007B790C">
              <w:rPr>
                <w:rFonts w:ascii="標楷體" w:eastAsia="標楷體" w:hAnsi="標楷體" w:hint="eastAsia"/>
                <w:sz w:val="20"/>
                <w:szCs w:val="20"/>
              </w:rPr>
              <w:t>性別平等和性侵害(6)</w:t>
            </w:r>
          </w:p>
          <w:p w:rsidR="007B790C" w:rsidRPr="007B790C" w:rsidRDefault="007B790C" w:rsidP="007B790C">
            <w:pPr>
              <w:snapToGrid w:val="0"/>
              <w:jc w:val="center"/>
              <w:rPr>
                <w:rFonts w:ascii="標楷體" w:eastAsia="標楷體" w:hAnsi="標楷體"/>
                <w:sz w:val="20"/>
                <w:szCs w:val="20"/>
              </w:rPr>
            </w:pPr>
            <w:r w:rsidRPr="007B790C">
              <w:rPr>
                <w:rFonts w:ascii="標楷體" w:eastAsia="標楷體" w:hAnsi="標楷體" w:hint="eastAsia"/>
                <w:sz w:val="20"/>
                <w:szCs w:val="20"/>
              </w:rPr>
              <w:t>家暴防治和家庭教育(3)</w:t>
            </w:r>
          </w:p>
        </w:tc>
        <w:tc>
          <w:tcPr>
            <w:tcW w:w="741" w:type="pct"/>
            <w:vAlign w:val="center"/>
          </w:tcPr>
          <w:p w:rsidR="007B790C" w:rsidRPr="007B790C" w:rsidRDefault="007B790C" w:rsidP="007B790C">
            <w:pPr>
              <w:snapToGrid w:val="0"/>
              <w:jc w:val="center"/>
              <w:rPr>
                <w:rFonts w:ascii="標楷體" w:eastAsia="標楷體" w:hAnsi="標楷體"/>
                <w:sz w:val="20"/>
                <w:szCs w:val="20"/>
              </w:rPr>
            </w:pPr>
            <w:r w:rsidRPr="007B790C">
              <w:rPr>
                <w:rFonts w:ascii="標楷體" w:eastAsia="標楷體" w:hAnsi="標楷體" w:hint="eastAsia"/>
                <w:sz w:val="20"/>
                <w:szCs w:val="20"/>
              </w:rPr>
              <w:t>閱讀教學(20)</w:t>
            </w:r>
          </w:p>
        </w:tc>
        <w:tc>
          <w:tcPr>
            <w:tcW w:w="923" w:type="pct"/>
            <w:vAlign w:val="center"/>
          </w:tcPr>
          <w:p w:rsidR="007B790C" w:rsidRPr="007B790C" w:rsidRDefault="007B790C" w:rsidP="007B790C">
            <w:pPr>
              <w:snapToGrid w:val="0"/>
              <w:jc w:val="center"/>
              <w:rPr>
                <w:rFonts w:ascii="標楷體" w:eastAsia="標楷體" w:hAnsi="標楷體"/>
                <w:color w:val="000000"/>
                <w:sz w:val="20"/>
                <w:szCs w:val="20"/>
              </w:rPr>
            </w:pPr>
            <w:r w:rsidRPr="007B790C">
              <w:rPr>
                <w:rFonts w:ascii="標楷體" w:eastAsia="標楷體" w:hAnsi="標楷體" w:hint="eastAsia"/>
                <w:color w:val="000000"/>
                <w:sz w:val="20"/>
                <w:szCs w:val="20"/>
              </w:rPr>
              <w:t>國語補救教學(</w:t>
            </w:r>
            <w:r w:rsidRPr="007B790C">
              <w:rPr>
                <w:rFonts w:ascii="標楷體" w:eastAsia="標楷體" w:hAnsi="標楷體"/>
                <w:color w:val="000000"/>
                <w:sz w:val="20"/>
                <w:szCs w:val="20"/>
              </w:rPr>
              <w:t>19</w:t>
            </w:r>
            <w:r w:rsidRPr="007B790C">
              <w:rPr>
                <w:rFonts w:ascii="標楷體" w:eastAsia="標楷體" w:hAnsi="標楷體" w:hint="eastAsia"/>
                <w:color w:val="000000"/>
                <w:sz w:val="20"/>
                <w:szCs w:val="20"/>
              </w:rPr>
              <w:t>)</w:t>
            </w:r>
          </w:p>
          <w:p w:rsidR="007B790C" w:rsidRPr="007B790C" w:rsidRDefault="007B790C" w:rsidP="00907E67">
            <w:pPr>
              <w:snapToGrid w:val="0"/>
              <w:jc w:val="center"/>
              <w:rPr>
                <w:rFonts w:ascii="標楷體" w:eastAsia="標楷體" w:hAnsi="標楷體"/>
                <w:color w:val="000000"/>
                <w:sz w:val="20"/>
                <w:szCs w:val="20"/>
              </w:rPr>
            </w:pPr>
            <w:r w:rsidRPr="007B790C">
              <w:rPr>
                <w:rFonts w:ascii="標楷體" w:eastAsia="標楷體" w:hAnsi="標楷體" w:hint="eastAsia"/>
                <w:color w:val="000000"/>
                <w:sz w:val="20"/>
                <w:szCs w:val="20"/>
              </w:rPr>
              <w:t>數學補救教學(</w:t>
            </w:r>
            <w:r w:rsidRPr="007B790C">
              <w:rPr>
                <w:rFonts w:ascii="標楷體" w:eastAsia="標楷體" w:hAnsi="標楷體"/>
                <w:color w:val="000000"/>
                <w:sz w:val="20"/>
                <w:szCs w:val="20"/>
              </w:rPr>
              <w:t>20</w:t>
            </w:r>
            <w:r w:rsidRPr="007B790C">
              <w:rPr>
                <w:rFonts w:ascii="標楷體" w:eastAsia="標楷體" w:hAnsi="標楷體" w:hint="eastAsia"/>
                <w:color w:val="000000"/>
                <w:sz w:val="20"/>
                <w:szCs w:val="20"/>
              </w:rPr>
              <w:t>)</w:t>
            </w:r>
          </w:p>
        </w:tc>
        <w:tc>
          <w:tcPr>
            <w:tcW w:w="730" w:type="pct"/>
            <w:vAlign w:val="center"/>
          </w:tcPr>
          <w:p w:rsidR="007B790C" w:rsidRPr="007B790C" w:rsidRDefault="007B790C" w:rsidP="007B790C">
            <w:pPr>
              <w:snapToGrid w:val="0"/>
              <w:jc w:val="center"/>
              <w:rPr>
                <w:rFonts w:ascii="標楷體" w:eastAsia="標楷體" w:hAnsi="標楷體"/>
                <w:sz w:val="20"/>
                <w:szCs w:val="20"/>
              </w:rPr>
            </w:pPr>
            <w:r w:rsidRPr="007B790C">
              <w:rPr>
                <w:rFonts w:ascii="標楷體" w:eastAsia="標楷體" w:hAnsi="標楷體" w:hint="eastAsia"/>
                <w:sz w:val="20"/>
                <w:szCs w:val="20"/>
              </w:rPr>
              <w:t>英語教學(20)</w:t>
            </w:r>
          </w:p>
          <w:p w:rsidR="007B790C" w:rsidRPr="007B790C" w:rsidRDefault="007B790C" w:rsidP="007B790C">
            <w:pPr>
              <w:snapToGrid w:val="0"/>
              <w:jc w:val="center"/>
              <w:rPr>
                <w:rFonts w:ascii="標楷體" w:eastAsia="標楷體" w:hAnsi="標楷體"/>
                <w:sz w:val="20"/>
                <w:szCs w:val="20"/>
              </w:rPr>
            </w:pPr>
            <w:r w:rsidRPr="007B790C">
              <w:rPr>
                <w:rFonts w:ascii="標楷體" w:eastAsia="標楷體" w:hAnsi="標楷體" w:hint="eastAsia"/>
                <w:sz w:val="20"/>
                <w:szCs w:val="20"/>
              </w:rPr>
              <w:t>資訊課程(20)</w:t>
            </w:r>
          </w:p>
        </w:tc>
      </w:tr>
      <w:tr w:rsidR="007B790C" w:rsidRPr="00F46B7B" w:rsidTr="007B790C">
        <w:trPr>
          <w:trHeight w:val="130"/>
        </w:trPr>
        <w:tc>
          <w:tcPr>
            <w:tcW w:w="511" w:type="pct"/>
            <w:vAlign w:val="center"/>
          </w:tcPr>
          <w:p w:rsidR="007B790C" w:rsidRPr="007B790C" w:rsidRDefault="007B790C" w:rsidP="007B790C">
            <w:pPr>
              <w:jc w:val="center"/>
              <w:rPr>
                <w:rFonts w:ascii="標楷體" w:eastAsia="標楷體" w:hAnsi="標楷體"/>
                <w:sz w:val="20"/>
                <w:szCs w:val="20"/>
              </w:rPr>
            </w:pPr>
            <w:r w:rsidRPr="007B790C">
              <w:rPr>
                <w:rFonts w:ascii="標楷體" w:eastAsia="標楷體" w:hAnsi="標楷體"/>
                <w:sz w:val="20"/>
                <w:szCs w:val="20"/>
              </w:rPr>
              <w:t>節數</w:t>
            </w:r>
          </w:p>
        </w:tc>
        <w:tc>
          <w:tcPr>
            <w:tcW w:w="1159" w:type="pct"/>
            <w:vAlign w:val="center"/>
          </w:tcPr>
          <w:p w:rsidR="007B790C" w:rsidRPr="007B790C" w:rsidRDefault="007B790C" w:rsidP="007B790C">
            <w:pPr>
              <w:jc w:val="center"/>
              <w:rPr>
                <w:rFonts w:ascii="標楷體" w:eastAsia="標楷體" w:hAnsi="標楷體"/>
                <w:sz w:val="20"/>
                <w:szCs w:val="20"/>
              </w:rPr>
            </w:pPr>
            <w:r w:rsidRPr="007B790C">
              <w:rPr>
                <w:rFonts w:ascii="標楷體" w:eastAsia="標楷體" w:hAnsi="標楷體" w:hint="eastAsia"/>
                <w:sz w:val="20"/>
                <w:szCs w:val="20"/>
              </w:rPr>
              <w:t>12</w:t>
            </w:r>
          </w:p>
        </w:tc>
        <w:tc>
          <w:tcPr>
            <w:tcW w:w="936" w:type="pct"/>
            <w:vAlign w:val="center"/>
          </w:tcPr>
          <w:p w:rsidR="007B790C" w:rsidRPr="007B790C" w:rsidRDefault="007B790C" w:rsidP="007B790C">
            <w:pPr>
              <w:jc w:val="center"/>
              <w:rPr>
                <w:rFonts w:ascii="標楷體" w:eastAsia="標楷體" w:hAnsi="標楷體"/>
                <w:sz w:val="20"/>
                <w:szCs w:val="20"/>
              </w:rPr>
            </w:pPr>
            <w:r w:rsidRPr="007B790C">
              <w:rPr>
                <w:rFonts w:ascii="標楷體" w:eastAsia="標楷體" w:hAnsi="標楷體" w:hint="eastAsia"/>
                <w:sz w:val="20"/>
                <w:szCs w:val="20"/>
              </w:rPr>
              <w:t>9</w:t>
            </w:r>
          </w:p>
        </w:tc>
        <w:tc>
          <w:tcPr>
            <w:tcW w:w="741" w:type="pct"/>
            <w:vAlign w:val="center"/>
          </w:tcPr>
          <w:p w:rsidR="007B790C" w:rsidRPr="007B790C" w:rsidRDefault="007B790C" w:rsidP="007B790C">
            <w:pPr>
              <w:jc w:val="center"/>
              <w:rPr>
                <w:rFonts w:ascii="標楷體" w:eastAsia="標楷體" w:hAnsi="標楷體"/>
                <w:sz w:val="20"/>
                <w:szCs w:val="20"/>
              </w:rPr>
            </w:pPr>
            <w:r w:rsidRPr="007B790C">
              <w:rPr>
                <w:rFonts w:ascii="標楷體" w:eastAsia="標楷體" w:hAnsi="標楷體" w:hint="eastAsia"/>
                <w:sz w:val="20"/>
                <w:szCs w:val="20"/>
              </w:rPr>
              <w:t>20</w:t>
            </w:r>
          </w:p>
        </w:tc>
        <w:tc>
          <w:tcPr>
            <w:tcW w:w="923" w:type="pct"/>
            <w:vAlign w:val="center"/>
          </w:tcPr>
          <w:p w:rsidR="007B790C" w:rsidRPr="007B790C" w:rsidRDefault="007B790C" w:rsidP="007B790C">
            <w:pPr>
              <w:jc w:val="center"/>
              <w:rPr>
                <w:rFonts w:ascii="標楷體" w:eastAsia="標楷體" w:hAnsi="標楷體"/>
                <w:sz w:val="20"/>
                <w:szCs w:val="20"/>
              </w:rPr>
            </w:pPr>
            <w:r w:rsidRPr="007B790C">
              <w:rPr>
                <w:rFonts w:ascii="標楷體" w:eastAsia="標楷體" w:hAnsi="標楷體" w:hint="eastAsia"/>
                <w:sz w:val="20"/>
                <w:szCs w:val="20"/>
              </w:rPr>
              <w:t>39</w:t>
            </w:r>
          </w:p>
        </w:tc>
        <w:tc>
          <w:tcPr>
            <w:tcW w:w="730" w:type="pct"/>
            <w:vAlign w:val="center"/>
          </w:tcPr>
          <w:p w:rsidR="007B790C" w:rsidRPr="007B790C" w:rsidRDefault="007B790C" w:rsidP="007B790C">
            <w:pPr>
              <w:jc w:val="center"/>
              <w:rPr>
                <w:rFonts w:ascii="標楷體" w:eastAsia="標楷體" w:hAnsi="標楷體"/>
                <w:sz w:val="20"/>
                <w:szCs w:val="20"/>
              </w:rPr>
            </w:pPr>
            <w:r w:rsidRPr="007B790C">
              <w:rPr>
                <w:rFonts w:ascii="標楷體" w:eastAsia="標楷體" w:hAnsi="標楷體" w:hint="eastAsia"/>
                <w:sz w:val="20"/>
                <w:szCs w:val="20"/>
              </w:rPr>
              <w:t>40</w:t>
            </w:r>
          </w:p>
        </w:tc>
      </w:tr>
    </w:tbl>
    <w:p w:rsidR="007B790C" w:rsidRPr="00C933E2" w:rsidRDefault="007B790C" w:rsidP="007B790C">
      <w:pPr>
        <w:snapToGrid w:val="0"/>
        <w:spacing w:line="520" w:lineRule="atLeast"/>
        <w:rPr>
          <w:rFonts w:ascii="標楷體" w:eastAsia="標楷體" w:hAnsi="標楷體"/>
          <w:b/>
          <w:color w:val="000000"/>
          <w:sz w:val="28"/>
          <w:szCs w:val="28"/>
          <w:u w:val="single"/>
        </w:rPr>
      </w:pPr>
      <w:r w:rsidRPr="00BF10C3">
        <w:rPr>
          <w:rFonts w:ascii="標楷體" w:eastAsia="標楷體" w:hAnsi="標楷體"/>
          <w:b/>
          <w:color w:val="000000"/>
          <w:sz w:val="28"/>
          <w:szCs w:val="28"/>
        </w:rPr>
        <w:br w:type="page"/>
      </w:r>
      <w:r>
        <w:rPr>
          <w:rFonts w:ascii="標楷體" w:eastAsia="標楷體" w:hAnsi="標楷體" w:hint="eastAsia"/>
          <w:b/>
          <w:color w:val="000000"/>
          <w:sz w:val="28"/>
          <w:szCs w:val="28"/>
        </w:rPr>
        <w:lastRenderedPageBreak/>
        <w:t>四、</w:t>
      </w:r>
      <w:r w:rsidRPr="00BB78D3">
        <w:rPr>
          <w:rFonts w:ascii="標楷體" w:eastAsia="標楷體" w:hAnsi="標楷體"/>
          <w:b/>
          <w:color w:val="000000"/>
          <w:sz w:val="28"/>
          <w:szCs w:val="28"/>
        </w:rPr>
        <w:t>本學期課程內涵：</w:t>
      </w:r>
    </w:p>
    <w:p w:rsidR="007B790C" w:rsidRDefault="007B790C" w:rsidP="007B790C">
      <w:pPr>
        <w:snapToGrid w:val="0"/>
        <w:spacing w:line="520" w:lineRule="atLeast"/>
        <w:rPr>
          <w:rFonts w:ascii="標楷體" w:eastAsia="標楷體" w:hAnsi="標楷體"/>
          <w:b/>
          <w:color w:val="000000"/>
          <w:sz w:val="28"/>
          <w:szCs w:val="28"/>
        </w:rPr>
      </w:pPr>
      <w:r>
        <w:rPr>
          <w:rFonts w:ascii="標楷體" w:eastAsia="標楷體" w:hAnsi="標楷體" w:hint="eastAsia"/>
          <w:b/>
          <w:color w:val="000000"/>
          <w:sz w:val="28"/>
          <w:szCs w:val="28"/>
        </w:rPr>
        <w:t>(一)全校性活動-如全校性活動課程計畫表</w:t>
      </w:r>
    </w:p>
    <w:p w:rsidR="007B790C" w:rsidRPr="00BB78D3" w:rsidRDefault="007B790C" w:rsidP="007B790C">
      <w:pPr>
        <w:snapToGrid w:val="0"/>
        <w:spacing w:line="520" w:lineRule="atLeast"/>
        <w:rPr>
          <w:rFonts w:ascii="標楷體" w:eastAsia="標楷體" w:hAnsi="標楷體"/>
          <w:b/>
          <w:color w:val="000000"/>
          <w:sz w:val="28"/>
          <w:szCs w:val="28"/>
          <w:u w:val="single"/>
        </w:rPr>
      </w:pPr>
      <w:r>
        <w:rPr>
          <w:rFonts w:ascii="標楷體" w:eastAsia="標楷體" w:hAnsi="標楷體" w:hint="eastAsia"/>
          <w:b/>
          <w:color w:val="000000"/>
          <w:sz w:val="28"/>
          <w:szCs w:val="28"/>
        </w:rPr>
        <w:t>(二)法定課程-性別平等教育和性侵防治(6)</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8"/>
        <w:gridCol w:w="1440"/>
        <w:gridCol w:w="1440"/>
        <w:gridCol w:w="6676"/>
        <w:gridCol w:w="720"/>
        <w:gridCol w:w="1440"/>
        <w:gridCol w:w="1260"/>
        <w:gridCol w:w="704"/>
      </w:tblGrid>
      <w:tr w:rsidR="007B790C" w:rsidRPr="009375F5" w:rsidTr="007B790C">
        <w:trPr>
          <w:trHeight w:val="354"/>
          <w:jc w:val="center"/>
        </w:trPr>
        <w:tc>
          <w:tcPr>
            <w:tcW w:w="1108" w:type="dxa"/>
            <w:vAlign w:val="center"/>
          </w:tcPr>
          <w:p w:rsidR="007B790C" w:rsidRPr="009375F5" w:rsidRDefault="007B790C" w:rsidP="007B790C">
            <w:pPr>
              <w:spacing w:line="240" w:lineRule="exact"/>
              <w:jc w:val="center"/>
              <w:rPr>
                <w:rFonts w:ascii="標楷體" w:eastAsia="標楷體" w:hAnsi="標楷體"/>
                <w:sz w:val="20"/>
                <w:szCs w:val="20"/>
              </w:rPr>
            </w:pPr>
            <w:r w:rsidRPr="009375F5">
              <w:rPr>
                <w:rFonts w:ascii="標楷體" w:eastAsia="標楷體" w:hAnsi="標楷體"/>
                <w:sz w:val="20"/>
                <w:szCs w:val="20"/>
              </w:rPr>
              <w:t>教學期程</w:t>
            </w:r>
          </w:p>
        </w:tc>
        <w:tc>
          <w:tcPr>
            <w:tcW w:w="1440" w:type="dxa"/>
            <w:vAlign w:val="center"/>
          </w:tcPr>
          <w:p w:rsidR="007B790C" w:rsidRPr="009375F5" w:rsidRDefault="007B790C" w:rsidP="007B790C">
            <w:pPr>
              <w:spacing w:line="240" w:lineRule="exact"/>
              <w:jc w:val="center"/>
              <w:rPr>
                <w:rFonts w:ascii="標楷體" w:eastAsia="標楷體" w:hAnsi="標楷體"/>
                <w:sz w:val="20"/>
                <w:szCs w:val="20"/>
              </w:rPr>
            </w:pPr>
            <w:r w:rsidRPr="009375F5">
              <w:rPr>
                <w:rFonts w:ascii="標楷體" w:eastAsia="標楷體" w:hAnsi="標楷體"/>
                <w:sz w:val="20"/>
                <w:szCs w:val="20"/>
              </w:rPr>
              <w:t>領域及議題能力指標</w:t>
            </w:r>
          </w:p>
        </w:tc>
        <w:tc>
          <w:tcPr>
            <w:tcW w:w="1440" w:type="dxa"/>
            <w:vAlign w:val="center"/>
          </w:tcPr>
          <w:p w:rsidR="007B790C" w:rsidRPr="009375F5" w:rsidRDefault="007B790C" w:rsidP="007B790C">
            <w:pPr>
              <w:jc w:val="center"/>
              <w:rPr>
                <w:rFonts w:ascii="標楷體" w:eastAsia="標楷體" w:hAnsi="標楷體"/>
                <w:sz w:val="20"/>
                <w:szCs w:val="20"/>
              </w:rPr>
            </w:pPr>
            <w:r w:rsidRPr="009375F5">
              <w:rPr>
                <w:rFonts w:ascii="標楷體" w:eastAsia="標楷體" w:hAnsi="標楷體" w:hint="eastAsia"/>
                <w:sz w:val="20"/>
                <w:szCs w:val="20"/>
              </w:rPr>
              <w:t>學習目標</w:t>
            </w:r>
          </w:p>
        </w:tc>
        <w:tc>
          <w:tcPr>
            <w:tcW w:w="6676" w:type="dxa"/>
            <w:vAlign w:val="center"/>
          </w:tcPr>
          <w:p w:rsidR="007B790C" w:rsidRPr="009375F5" w:rsidRDefault="007B790C" w:rsidP="007B790C">
            <w:pPr>
              <w:spacing w:line="240" w:lineRule="exact"/>
              <w:jc w:val="center"/>
              <w:rPr>
                <w:rFonts w:ascii="標楷體" w:eastAsia="標楷體" w:hAnsi="標楷體"/>
                <w:sz w:val="20"/>
                <w:szCs w:val="20"/>
              </w:rPr>
            </w:pPr>
            <w:r w:rsidRPr="009375F5">
              <w:rPr>
                <w:rFonts w:ascii="標楷體" w:eastAsia="標楷體" w:hAnsi="標楷體"/>
                <w:spacing w:val="-10"/>
                <w:sz w:val="20"/>
                <w:szCs w:val="20"/>
              </w:rPr>
              <w:t>主題或單元活動內容</w:t>
            </w:r>
          </w:p>
        </w:tc>
        <w:tc>
          <w:tcPr>
            <w:tcW w:w="720" w:type="dxa"/>
            <w:vAlign w:val="center"/>
          </w:tcPr>
          <w:p w:rsidR="007B790C" w:rsidRPr="009375F5" w:rsidRDefault="007B790C" w:rsidP="007B790C">
            <w:pPr>
              <w:spacing w:line="240" w:lineRule="exact"/>
              <w:jc w:val="center"/>
              <w:rPr>
                <w:rFonts w:ascii="標楷體" w:eastAsia="標楷體" w:hAnsi="標楷體"/>
                <w:sz w:val="20"/>
                <w:szCs w:val="20"/>
              </w:rPr>
            </w:pPr>
            <w:r w:rsidRPr="009375F5">
              <w:rPr>
                <w:rFonts w:ascii="標楷體" w:eastAsia="標楷體" w:hAnsi="標楷體"/>
                <w:sz w:val="20"/>
                <w:szCs w:val="20"/>
              </w:rPr>
              <w:t>節數</w:t>
            </w:r>
          </w:p>
        </w:tc>
        <w:tc>
          <w:tcPr>
            <w:tcW w:w="1440" w:type="dxa"/>
            <w:vAlign w:val="center"/>
          </w:tcPr>
          <w:p w:rsidR="007B790C" w:rsidRPr="009375F5" w:rsidRDefault="007B790C" w:rsidP="007B790C">
            <w:pPr>
              <w:spacing w:line="240" w:lineRule="exact"/>
              <w:jc w:val="center"/>
              <w:rPr>
                <w:rFonts w:ascii="標楷體" w:eastAsia="標楷體" w:hAnsi="標楷體"/>
                <w:sz w:val="20"/>
                <w:szCs w:val="20"/>
              </w:rPr>
            </w:pPr>
            <w:r w:rsidRPr="009375F5">
              <w:rPr>
                <w:rFonts w:ascii="標楷體" w:eastAsia="標楷體" w:hAnsi="標楷體" w:hint="eastAsia"/>
                <w:sz w:val="20"/>
                <w:szCs w:val="20"/>
              </w:rPr>
              <w:t>教學資源</w:t>
            </w:r>
          </w:p>
        </w:tc>
        <w:tc>
          <w:tcPr>
            <w:tcW w:w="1260" w:type="dxa"/>
            <w:vAlign w:val="center"/>
          </w:tcPr>
          <w:p w:rsidR="007B790C" w:rsidRPr="009375F5" w:rsidRDefault="007B790C" w:rsidP="007B790C">
            <w:pPr>
              <w:spacing w:line="240" w:lineRule="exact"/>
              <w:jc w:val="center"/>
              <w:rPr>
                <w:rFonts w:ascii="標楷體" w:eastAsia="標楷體" w:hAnsi="標楷體"/>
                <w:sz w:val="20"/>
                <w:szCs w:val="20"/>
              </w:rPr>
            </w:pPr>
            <w:r w:rsidRPr="009375F5">
              <w:rPr>
                <w:rFonts w:ascii="標楷體" w:eastAsia="標楷體" w:hAnsi="標楷體"/>
                <w:sz w:val="20"/>
                <w:szCs w:val="20"/>
              </w:rPr>
              <w:t>評量方式</w:t>
            </w:r>
          </w:p>
        </w:tc>
        <w:tc>
          <w:tcPr>
            <w:tcW w:w="704" w:type="dxa"/>
            <w:vAlign w:val="center"/>
          </w:tcPr>
          <w:p w:rsidR="007B790C" w:rsidRPr="009375F5" w:rsidRDefault="007B790C" w:rsidP="007B790C">
            <w:pPr>
              <w:spacing w:line="240" w:lineRule="exact"/>
              <w:jc w:val="center"/>
              <w:rPr>
                <w:rFonts w:ascii="標楷體" w:eastAsia="標楷體" w:hAnsi="標楷體"/>
                <w:sz w:val="20"/>
                <w:szCs w:val="20"/>
              </w:rPr>
            </w:pPr>
            <w:r w:rsidRPr="009375F5">
              <w:rPr>
                <w:rFonts w:ascii="標楷體" w:eastAsia="標楷體" w:hAnsi="標楷體"/>
                <w:sz w:val="20"/>
                <w:szCs w:val="20"/>
              </w:rPr>
              <w:t>備註</w:t>
            </w:r>
          </w:p>
        </w:tc>
      </w:tr>
      <w:tr w:rsidR="007B790C" w:rsidRPr="009375F5" w:rsidTr="007B790C">
        <w:trPr>
          <w:trHeight w:val="3409"/>
          <w:jc w:val="center"/>
        </w:trPr>
        <w:tc>
          <w:tcPr>
            <w:tcW w:w="1108" w:type="dxa"/>
            <w:vMerge w:val="restart"/>
          </w:tcPr>
          <w:p w:rsidR="007B790C" w:rsidRDefault="007B790C" w:rsidP="007B790C">
            <w:pPr>
              <w:jc w:val="both"/>
              <w:rPr>
                <w:rFonts w:ascii="標楷體" w:eastAsia="標楷體" w:hAnsi="標楷體"/>
                <w:sz w:val="20"/>
                <w:szCs w:val="20"/>
              </w:rPr>
            </w:pPr>
            <w:r w:rsidRPr="009375F5">
              <w:rPr>
                <w:rFonts w:ascii="標楷體" w:eastAsia="標楷體" w:hAnsi="標楷體" w:hint="eastAsia"/>
                <w:sz w:val="20"/>
                <w:szCs w:val="20"/>
              </w:rPr>
              <w:t>第</w:t>
            </w:r>
            <w:r>
              <w:rPr>
                <w:rFonts w:ascii="標楷體" w:eastAsia="標楷體" w:hAnsi="標楷體" w:hint="eastAsia"/>
                <w:sz w:val="20"/>
                <w:szCs w:val="20"/>
              </w:rPr>
              <w:t>2</w:t>
            </w:r>
            <w:r>
              <w:rPr>
                <w:rFonts w:ascii="標楷體" w:eastAsia="標楷體" w:hAnsi="標楷體" w:hint="eastAsia"/>
                <w:sz w:val="20"/>
                <w:szCs w:val="20"/>
                <w:lang w:eastAsia="zh-HK"/>
              </w:rPr>
              <w:t>週性別平等教育含性侵防治</w:t>
            </w:r>
          </w:p>
          <w:p w:rsidR="007B790C" w:rsidRPr="009375F5" w:rsidRDefault="007B790C" w:rsidP="007B790C">
            <w:pPr>
              <w:jc w:val="both"/>
              <w:rPr>
                <w:rFonts w:ascii="標楷體" w:eastAsia="標楷體" w:hAnsi="標楷體"/>
                <w:sz w:val="20"/>
                <w:szCs w:val="20"/>
              </w:rPr>
            </w:pPr>
          </w:p>
        </w:tc>
        <w:tc>
          <w:tcPr>
            <w:tcW w:w="1440" w:type="dxa"/>
            <w:vMerge w:val="restart"/>
          </w:tcPr>
          <w:p w:rsidR="007B790C" w:rsidRPr="009375F5" w:rsidRDefault="007B790C" w:rsidP="007B790C">
            <w:pPr>
              <w:jc w:val="both"/>
              <w:rPr>
                <w:rFonts w:ascii="標楷體" w:eastAsia="標楷體" w:hAnsi="標楷體"/>
                <w:sz w:val="20"/>
                <w:szCs w:val="20"/>
              </w:rPr>
            </w:pPr>
            <w:smartTag w:uri="urn:schemas-microsoft-com:office:smarttags" w:element="chsdate">
              <w:smartTagPr>
                <w:attr w:name="Year" w:val="2001"/>
                <w:attr w:name="Month" w:val="1"/>
                <w:attr w:name="Day" w:val="1"/>
                <w:attr w:name="IsLunarDate" w:val="False"/>
                <w:attr w:name="IsROCDate" w:val="False"/>
              </w:smartTagPr>
              <w:r w:rsidRPr="009375F5">
                <w:rPr>
                  <w:rFonts w:ascii="標楷體" w:eastAsia="標楷體" w:hAnsi="標楷體"/>
                  <w:sz w:val="20"/>
                  <w:szCs w:val="20"/>
                </w:rPr>
                <w:t>1-1-1</w:t>
              </w:r>
            </w:smartTag>
            <w:r w:rsidRPr="009375F5">
              <w:rPr>
                <w:rFonts w:ascii="標楷體" w:eastAsia="標楷體" w:hAnsi="標楷體" w:hint="eastAsia"/>
                <w:sz w:val="20"/>
                <w:szCs w:val="20"/>
              </w:rPr>
              <w:t>認識不同性別者身心的異同</w:t>
            </w:r>
          </w:p>
          <w:p w:rsidR="007B790C" w:rsidRPr="009375F5" w:rsidRDefault="007B790C" w:rsidP="007B790C">
            <w:pPr>
              <w:jc w:val="both"/>
              <w:rPr>
                <w:rFonts w:ascii="標楷體" w:eastAsia="標楷體" w:hAnsi="標楷體"/>
                <w:sz w:val="20"/>
                <w:szCs w:val="20"/>
              </w:rPr>
            </w:pPr>
            <w:smartTag w:uri="urn:schemas-microsoft-com:office:smarttags" w:element="chsdate">
              <w:smartTagPr>
                <w:attr w:name="Year" w:val="2001"/>
                <w:attr w:name="Month" w:val="2"/>
                <w:attr w:name="Day" w:val="3"/>
                <w:attr w:name="IsLunarDate" w:val="False"/>
                <w:attr w:name="IsROCDate" w:val="False"/>
              </w:smartTagPr>
              <w:r w:rsidRPr="009375F5">
                <w:rPr>
                  <w:rFonts w:ascii="標楷體" w:eastAsia="標楷體" w:hAnsi="標楷體"/>
                  <w:sz w:val="20"/>
                  <w:szCs w:val="20"/>
                </w:rPr>
                <w:t>1-2-3</w:t>
              </w:r>
            </w:smartTag>
            <w:r w:rsidRPr="009375F5">
              <w:rPr>
                <w:rFonts w:ascii="標楷體" w:eastAsia="標楷體" w:hAnsi="標楷體" w:hint="eastAsia"/>
                <w:sz w:val="20"/>
                <w:szCs w:val="20"/>
              </w:rPr>
              <w:t>欣賞不同性別者的創意表現</w:t>
            </w:r>
          </w:p>
          <w:p w:rsidR="007B790C" w:rsidRPr="009375F5" w:rsidRDefault="007B790C" w:rsidP="007B790C">
            <w:pPr>
              <w:jc w:val="both"/>
              <w:rPr>
                <w:rFonts w:ascii="標楷體" w:eastAsia="標楷體" w:hAnsi="標楷體"/>
                <w:sz w:val="20"/>
                <w:szCs w:val="20"/>
              </w:rPr>
            </w:pPr>
            <w:smartTag w:uri="urn:schemas-microsoft-com:office:smarttags" w:element="chsdate">
              <w:smartTagPr>
                <w:attr w:name="Year" w:val="2002"/>
                <w:attr w:name="Month" w:val="1"/>
                <w:attr w:name="Day" w:val="1"/>
                <w:attr w:name="IsLunarDate" w:val="False"/>
                <w:attr w:name="IsROCDate" w:val="False"/>
              </w:smartTagPr>
              <w:r w:rsidRPr="009375F5">
                <w:rPr>
                  <w:rFonts w:ascii="標楷體" w:eastAsia="標楷體" w:hAnsi="標楷體"/>
                  <w:sz w:val="20"/>
                  <w:szCs w:val="20"/>
                </w:rPr>
                <w:t>2-1-1</w:t>
              </w:r>
            </w:smartTag>
            <w:r w:rsidRPr="009375F5">
              <w:rPr>
                <w:rFonts w:ascii="標楷體" w:eastAsia="標楷體" w:hAnsi="標楷體" w:hint="eastAsia"/>
                <w:sz w:val="20"/>
                <w:szCs w:val="20"/>
              </w:rPr>
              <w:t>辨識性別角色的刻板化印象</w:t>
            </w:r>
          </w:p>
          <w:p w:rsidR="007B790C" w:rsidRPr="009375F5" w:rsidRDefault="007B790C" w:rsidP="007B790C">
            <w:pPr>
              <w:jc w:val="both"/>
              <w:rPr>
                <w:rFonts w:ascii="標楷體" w:eastAsia="標楷體" w:hAnsi="標楷體"/>
                <w:sz w:val="20"/>
                <w:szCs w:val="20"/>
              </w:rPr>
            </w:pPr>
          </w:p>
        </w:tc>
        <w:tc>
          <w:tcPr>
            <w:tcW w:w="1440" w:type="dxa"/>
            <w:vMerge w:val="restart"/>
          </w:tcPr>
          <w:p w:rsidR="007B790C" w:rsidRPr="009375F5" w:rsidRDefault="007B790C" w:rsidP="007B790C">
            <w:pPr>
              <w:jc w:val="both"/>
              <w:rPr>
                <w:rFonts w:ascii="標楷體" w:eastAsia="標楷體" w:hAnsi="標楷體"/>
                <w:sz w:val="20"/>
                <w:szCs w:val="20"/>
              </w:rPr>
            </w:pPr>
            <w:r w:rsidRPr="009375F5">
              <w:rPr>
                <w:rFonts w:ascii="標楷體" w:eastAsia="標楷體" w:hAnsi="標楷體" w:hint="eastAsia"/>
                <w:sz w:val="20"/>
                <w:szCs w:val="20"/>
              </w:rPr>
              <w:t>1.能了解性別不同生殖器官就不同（就生理層面）。</w:t>
            </w:r>
          </w:p>
          <w:p w:rsidR="007B790C" w:rsidRPr="009375F5" w:rsidRDefault="007B790C" w:rsidP="007B790C">
            <w:pPr>
              <w:jc w:val="both"/>
              <w:rPr>
                <w:rFonts w:ascii="標楷體" w:eastAsia="標楷體" w:hAnsi="標楷體"/>
                <w:sz w:val="20"/>
                <w:szCs w:val="20"/>
              </w:rPr>
            </w:pPr>
            <w:r w:rsidRPr="009375F5">
              <w:rPr>
                <w:rFonts w:ascii="標楷體" w:eastAsia="標楷體" w:hAnsi="標楷體" w:hint="eastAsia"/>
                <w:sz w:val="20"/>
                <w:szCs w:val="20"/>
              </w:rPr>
              <w:t>2.能透過故事了解生殖器官不代表能力強弱，並打破男必強女必弱的迷思。</w:t>
            </w:r>
          </w:p>
          <w:p w:rsidR="007B790C" w:rsidRPr="009375F5" w:rsidRDefault="007B790C" w:rsidP="007B790C">
            <w:pPr>
              <w:jc w:val="both"/>
              <w:rPr>
                <w:rFonts w:ascii="標楷體" w:eastAsia="標楷體" w:hAnsi="標楷體"/>
                <w:sz w:val="20"/>
                <w:szCs w:val="20"/>
              </w:rPr>
            </w:pPr>
            <w:r w:rsidRPr="009375F5">
              <w:rPr>
                <w:rFonts w:ascii="標楷體" w:eastAsia="標楷體" w:hAnsi="標楷體" w:hint="eastAsia"/>
                <w:sz w:val="20"/>
                <w:szCs w:val="20"/>
              </w:rPr>
              <w:t>3.能了解身邊的人、事、物對人的影響（如：睡衣上的圖案）</w:t>
            </w:r>
          </w:p>
          <w:p w:rsidR="007B790C" w:rsidRPr="009375F5" w:rsidRDefault="007B790C" w:rsidP="007B790C">
            <w:pPr>
              <w:jc w:val="both"/>
              <w:rPr>
                <w:rFonts w:ascii="標楷體" w:eastAsia="標楷體" w:hAnsi="標楷體"/>
                <w:sz w:val="20"/>
                <w:szCs w:val="20"/>
              </w:rPr>
            </w:pPr>
            <w:r w:rsidRPr="009375F5">
              <w:rPr>
                <w:rFonts w:ascii="標楷體" w:eastAsia="標楷體" w:hAnsi="標楷體" w:hint="eastAsia"/>
                <w:sz w:val="20"/>
                <w:szCs w:val="20"/>
              </w:rPr>
              <w:t>能透過故事學會尊重自己與他人的身體自主權。</w:t>
            </w:r>
          </w:p>
        </w:tc>
        <w:tc>
          <w:tcPr>
            <w:tcW w:w="6676" w:type="dxa"/>
            <w:tcBorders>
              <w:bottom w:val="single" w:sz="4" w:space="0" w:color="auto"/>
            </w:tcBorders>
          </w:tcPr>
          <w:p w:rsidR="007B790C" w:rsidRPr="009375F5" w:rsidRDefault="007B790C" w:rsidP="007B790C">
            <w:pPr>
              <w:jc w:val="both"/>
              <w:textAlignment w:val="center"/>
              <w:rPr>
                <w:rFonts w:ascii="標楷體" w:eastAsia="標楷體" w:hAnsi="標楷體"/>
                <w:snapToGrid w:val="0"/>
                <w:sz w:val="20"/>
                <w:szCs w:val="20"/>
              </w:rPr>
            </w:pPr>
            <w:r w:rsidRPr="009375F5">
              <w:rPr>
                <w:rFonts w:ascii="標楷體" w:eastAsia="標楷體" w:hAnsi="標楷體" w:hint="eastAsia"/>
                <w:snapToGrid w:val="0"/>
                <w:sz w:val="20"/>
                <w:szCs w:val="20"/>
              </w:rPr>
              <w:t>一、引起動機</w:t>
            </w:r>
          </w:p>
          <w:p w:rsidR="007B790C" w:rsidRPr="009375F5" w:rsidRDefault="007B790C" w:rsidP="007B790C">
            <w:pPr>
              <w:jc w:val="both"/>
              <w:textAlignment w:val="center"/>
              <w:rPr>
                <w:rFonts w:ascii="標楷體" w:eastAsia="標楷體" w:hAnsi="標楷體"/>
                <w:snapToGrid w:val="0"/>
                <w:sz w:val="20"/>
                <w:szCs w:val="20"/>
              </w:rPr>
            </w:pPr>
            <w:r w:rsidRPr="009375F5">
              <w:rPr>
                <w:rFonts w:ascii="標楷體" w:eastAsia="標楷體" w:hAnsi="標楷體" w:hint="eastAsia"/>
                <w:snapToGrid w:val="0"/>
                <w:sz w:val="20"/>
                <w:szCs w:val="20"/>
              </w:rPr>
              <w:t>繪本導讀：</w:t>
            </w:r>
          </w:p>
          <w:p w:rsidR="007B790C" w:rsidRPr="009375F5" w:rsidRDefault="007B790C" w:rsidP="007B790C">
            <w:pPr>
              <w:jc w:val="both"/>
              <w:textAlignment w:val="center"/>
              <w:rPr>
                <w:rFonts w:ascii="標楷體" w:eastAsia="標楷體" w:hAnsi="標楷體"/>
                <w:snapToGrid w:val="0"/>
                <w:sz w:val="20"/>
                <w:szCs w:val="20"/>
              </w:rPr>
            </w:pPr>
            <w:r w:rsidRPr="009375F5">
              <w:rPr>
                <w:rFonts w:ascii="標楷體" w:eastAsia="標楷體" w:hAnsi="標楷體" w:hint="eastAsia"/>
                <w:snapToGrid w:val="0"/>
                <w:sz w:val="20"/>
                <w:szCs w:val="20"/>
              </w:rPr>
              <w:t>小男生馬克思簡單將世界分成有小雞雞的人和沒有小雞雞的人，認定前者比後者強壯，「女孩子就是少了某樣東西！」薩琪的出現挑戰了他信仰的定律。她不但踢足球、爬樹、打架樣樣行，還男生的腳踏車呢。但是馬克思堅信他的定律沒有錯，一定是「個案」的問題。他推斷薩琪是有小雞雞的女生，打定主意查個水落石出。答案揭曉的方式很爆笑，從此馬克思覺得「世界再也不一樣了」，原來女生什麼也不缺。</w:t>
            </w:r>
          </w:p>
          <w:p w:rsidR="007B790C" w:rsidRPr="009375F5" w:rsidRDefault="007B790C" w:rsidP="007B790C">
            <w:pPr>
              <w:jc w:val="both"/>
              <w:textAlignment w:val="center"/>
              <w:rPr>
                <w:rFonts w:ascii="標楷體" w:eastAsia="標楷體" w:hAnsi="標楷體"/>
                <w:snapToGrid w:val="0"/>
                <w:sz w:val="20"/>
                <w:szCs w:val="20"/>
              </w:rPr>
            </w:pPr>
            <w:r w:rsidRPr="009375F5">
              <w:rPr>
                <w:rFonts w:ascii="標楷體" w:eastAsia="標楷體" w:hAnsi="標楷體" w:hint="eastAsia"/>
                <w:snapToGrid w:val="0"/>
                <w:sz w:val="20"/>
                <w:szCs w:val="20"/>
              </w:rPr>
              <w:t>教師根據繪本中的內容提出問題：</w:t>
            </w:r>
          </w:p>
          <w:p w:rsidR="007B790C" w:rsidRPr="009375F5" w:rsidRDefault="007B790C" w:rsidP="007B790C">
            <w:pPr>
              <w:jc w:val="both"/>
              <w:textAlignment w:val="center"/>
              <w:rPr>
                <w:rFonts w:ascii="標楷體" w:eastAsia="標楷體" w:hAnsi="標楷體"/>
                <w:snapToGrid w:val="0"/>
                <w:sz w:val="20"/>
                <w:szCs w:val="20"/>
              </w:rPr>
            </w:pPr>
            <w:r w:rsidRPr="009375F5">
              <w:rPr>
                <w:rFonts w:ascii="標楷體" w:eastAsia="標楷體" w:hAnsi="標楷體" w:hint="eastAsia"/>
                <w:snapToGrid w:val="0"/>
                <w:sz w:val="20"/>
                <w:szCs w:val="20"/>
              </w:rPr>
              <w:t>1故事中有哪些角色？他們是誰？</w:t>
            </w:r>
          </w:p>
          <w:p w:rsidR="007B790C" w:rsidRPr="009375F5" w:rsidRDefault="007B790C" w:rsidP="007B790C">
            <w:pPr>
              <w:jc w:val="both"/>
              <w:textAlignment w:val="center"/>
              <w:rPr>
                <w:rFonts w:ascii="標楷體" w:eastAsia="標楷體" w:hAnsi="標楷體"/>
                <w:snapToGrid w:val="0"/>
                <w:sz w:val="20"/>
                <w:szCs w:val="20"/>
              </w:rPr>
            </w:pPr>
            <w:r w:rsidRPr="009375F5">
              <w:rPr>
                <w:rFonts w:ascii="標楷體" w:eastAsia="標楷體" w:hAnsi="標楷體" w:hint="eastAsia"/>
                <w:snapToGrid w:val="0"/>
                <w:sz w:val="20"/>
                <w:szCs w:val="20"/>
              </w:rPr>
              <w:t>2.馬克思怎樣看待自己？怎樣看待薩琪？</w:t>
            </w:r>
          </w:p>
          <w:p w:rsidR="007B790C" w:rsidRPr="009375F5" w:rsidRDefault="007B790C" w:rsidP="007B790C">
            <w:pPr>
              <w:jc w:val="both"/>
              <w:textAlignment w:val="center"/>
              <w:rPr>
                <w:rFonts w:ascii="標楷體" w:eastAsia="標楷體" w:hAnsi="標楷體"/>
                <w:snapToGrid w:val="0"/>
                <w:sz w:val="20"/>
                <w:szCs w:val="20"/>
              </w:rPr>
            </w:pPr>
            <w:r w:rsidRPr="009375F5">
              <w:rPr>
                <w:rFonts w:ascii="標楷體" w:eastAsia="標楷體" w:hAnsi="標楷體" w:hint="eastAsia"/>
                <w:snapToGrid w:val="0"/>
                <w:sz w:val="20"/>
                <w:szCs w:val="20"/>
              </w:rPr>
              <w:t>3.為什麼馬克思會認為有小雞雞的人是強壯呢？</w:t>
            </w:r>
          </w:p>
          <w:p w:rsidR="007B790C" w:rsidRPr="009375F5" w:rsidRDefault="007B790C" w:rsidP="007B790C">
            <w:pPr>
              <w:jc w:val="both"/>
              <w:textAlignment w:val="center"/>
              <w:rPr>
                <w:rFonts w:ascii="標楷體" w:eastAsia="標楷體" w:hAnsi="標楷體"/>
                <w:snapToGrid w:val="0"/>
                <w:sz w:val="20"/>
                <w:szCs w:val="20"/>
              </w:rPr>
            </w:pPr>
            <w:r w:rsidRPr="009375F5">
              <w:rPr>
                <w:rFonts w:ascii="標楷體" w:eastAsia="標楷體" w:hAnsi="標楷體" w:hint="eastAsia"/>
                <w:snapToGrid w:val="0"/>
                <w:sz w:val="20"/>
                <w:szCs w:val="20"/>
              </w:rPr>
              <w:t>4.薩琪出現給馬克思帶來什麼新發現？</w:t>
            </w:r>
          </w:p>
        </w:tc>
        <w:tc>
          <w:tcPr>
            <w:tcW w:w="720" w:type="dxa"/>
            <w:tcBorders>
              <w:bottom w:val="single" w:sz="4" w:space="0" w:color="auto"/>
            </w:tcBorders>
          </w:tcPr>
          <w:p w:rsidR="007B790C" w:rsidRPr="009375F5" w:rsidRDefault="007B790C" w:rsidP="007B790C">
            <w:pPr>
              <w:widowControl/>
              <w:ind w:leftChars="50" w:left="284" w:hangingChars="82" w:hanging="164"/>
              <w:rPr>
                <w:rFonts w:ascii="標楷體" w:eastAsia="標楷體" w:hAnsi="標楷體"/>
                <w:sz w:val="20"/>
                <w:szCs w:val="20"/>
              </w:rPr>
            </w:pPr>
            <w:r w:rsidRPr="009375F5">
              <w:rPr>
                <w:rFonts w:ascii="標楷體" w:eastAsia="標楷體" w:hAnsi="標楷體" w:hint="eastAsia"/>
                <w:sz w:val="20"/>
                <w:szCs w:val="20"/>
              </w:rPr>
              <w:t>1</w:t>
            </w:r>
          </w:p>
          <w:p w:rsidR="007B790C" w:rsidRPr="009375F5" w:rsidRDefault="007B790C" w:rsidP="007B790C">
            <w:pPr>
              <w:widowControl/>
              <w:ind w:leftChars="50" w:left="284" w:hangingChars="82" w:hanging="164"/>
              <w:rPr>
                <w:rFonts w:ascii="標楷體" w:eastAsia="標楷體" w:hAnsi="標楷體"/>
                <w:sz w:val="20"/>
                <w:szCs w:val="20"/>
              </w:rPr>
            </w:pPr>
          </w:p>
          <w:p w:rsidR="007B790C" w:rsidRPr="009375F5" w:rsidRDefault="007B790C" w:rsidP="007B790C">
            <w:pPr>
              <w:widowControl/>
              <w:ind w:leftChars="50" w:left="284" w:hangingChars="82" w:hanging="164"/>
              <w:rPr>
                <w:rFonts w:ascii="標楷體" w:eastAsia="標楷體" w:hAnsi="標楷體"/>
                <w:sz w:val="20"/>
                <w:szCs w:val="20"/>
              </w:rPr>
            </w:pPr>
          </w:p>
          <w:p w:rsidR="007B790C" w:rsidRPr="009375F5" w:rsidRDefault="007B790C" w:rsidP="007B790C">
            <w:pPr>
              <w:widowControl/>
              <w:ind w:leftChars="50" w:left="284" w:hangingChars="82" w:hanging="164"/>
              <w:rPr>
                <w:rFonts w:ascii="標楷體" w:eastAsia="標楷體" w:hAnsi="標楷體"/>
                <w:sz w:val="20"/>
                <w:szCs w:val="20"/>
              </w:rPr>
            </w:pPr>
          </w:p>
          <w:p w:rsidR="007B790C" w:rsidRPr="009375F5" w:rsidRDefault="007B790C" w:rsidP="007B790C">
            <w:pPr>
              <w:widowControl/>
              <w:ind w:leftChars="50" w:left="284" w:hangingChars="82" w:hanging="164"/>
              <w:rPr>
                <w:rFonts w:ascii="標楷體" w:eastAsia="標楷體" w:hAnsi="標楷體"/>
                <w:sz w:val="20"/>
                <w:szCs w:val="20"/>
              </w:rPr>
            </w:pPr>
          </w:p>
          <w:p w:rsidR="007B790C" w:rsidRPr="009375F5" w:rsidRDefault="007B790C" w:rsidP="007B790C">
            <w:pPr>
              <w:widowControl/>
              <w:ind w:leftChars="50" w:left="284" w:hangingChars="82" w:hanging="164"/>
              <w:rPr>
                <w:rFonts w:ascii="標楷體" w:eastAsia="標楷體" w:hAnsi="標楷體"/>
                <w:sz w:val="20"/>
                <w:szCs w:val="20"/>
              </w:rPr>
            </w:pPr>
          </w:p>
          <w:p w:rsidR="007B790C" w:rsidRPr="009375F5" w:rsidRDefault="007B790C" w:rsidP="007B790C">
            <w:pPr>
              <w:widowControl/>
              <w:ind w:leftChars="50" w:left="284" w:hangingChars="82" w:hanging="164"/>
              <w:rPr>
                <w:rFonts w:ascii="標楷體" w:eastAsia="標楷體" w:hAnsi="標楷體"/>
                <w:sz w:val="20"/>
                <w:szCs w:val="20"/>
              </w:rPr>
            </w:pPr>
          </w:p>
          <w:p w:rsidR="007B790C" w:rsidRPr="009375F5" w:rsidRDefault="007B790C" w:rsidP="007B790C">
            <w:pPr>
              <w:widowControl/>
              <w:ind w:leftChars="50" w:left="284" w:hangingChars="82" w:hanging="164"/>
              <w:rPr>
                <w:rFonts w:ascii="標楷體" w:eastAsia="標楷體" w:hAnsi="標楷體"/>
                <w:sz w:val="20"/>
                <w:szCs w:val="20"/>
              </w:rPr>
            </w:pPr>
          </w:p>
          <w:p w:rsidR="007B790C" w:rsidRPr="009375F5" w:rsidRDefault="007B790C" w:rsidP="007B790C">
            <w:pPr>
              <w:widowControl/>
              <w:ind w:leftChars="50" w:left="284" w:hangingChars="82" w:hanging="164"/>
              <w:rPr>
                <w:rFonts w:ascii="標楷體" w:eastAsia="標楷體" w:hAnsi="標楷體"/>
                <w:sz w:val="20"/>
                <w:szCs w:val="20"/>
              </w:rPr>
            </w:pPr>
          </w:p>
          <w:p w:rsidR="007B790C" w:rsidRPr="009375F5" w:rsidRDefault="007B790C" w:rsidP="007B790C">
            <w:pPr>
              <w:widowControl/>
              <w:ind w:leftChars="50" w:left="284" w:hangingChars="82" w:hanging="164"/>
              <w:rPr>
                <w:rFonts w:ascii="標楷體" w:eastAsia="標楷體" w:hAnsi="標楷體"/>
                <w:sz w:val="20"/>
                <w:szCs w:val="20"/>
              </w:rPr>
            </w:pPr>
          </w:p>
          <w:p w:rsidR="007B790C" w:rsidRPr="009375F5" w:rsidRDefault="007B790C" w:rsidP="007B790C">
            <w:pPr>
              <w:widowControl/>
              <w:ind w:leftChars="50" w:left="284" w:hangingChars="82" w:hanging="164"/>
              <w:rPr>
                <w:rFonts w:ascii="標楷體" w:eastAsia="標楷體" w:hAnsi="標楷體"/>
                <w:sz w:val="20"/>
                <w:szCs w:val="20"/>
              </w:rPr>
            </w:pPr>
          </w:p>
          <w:p w:rsidR="007B790C" w:rsidRPr="009375F5" w:rsidRDefault="007B790C" w:rsidP="007B790C">
            <w:pPr>
              <w:widowControl/>
              <w:ind w:leftChars="50" w:left="284" w:hangingChars="82" w:hanging="164"/>
              <w:rPr>
                <w:rFonts w:ascii="標楷體" w:eastAsia="標楷體" w:hAnsi="標楷體"/>
                <w:sz w:val="20"/>
                <w:szCs w:val="20"/>
              </w:rPr>
            </w:pPr>
          </w:p>
          <w:p w:rsidR="007B790C" w:rsidRPr="009375F5" w:rsidRDefault="007B790C" w:rsidP="007B790C">
            <w:pPr>
              <w:widowControl/>
              <w:ind w:leftChars="50" w:left="284" w:hangingChars="82" w:hanging="164"/>
              <w:rPr>
                <w:rFonts w:ascii="標楷體" w:eastAsia="標楷體" w:hAnsi="標楷體"/>
                <w:sz w:val="20"/>
                <w:szCs w:val="20"/>
              </w:rPr>
            </w:pPr>
          </w:p>
        </w:tc>
        <w:tc>
          <w:tcPr>
            <w:tcW w:w="1440" w:type="dxa"/>
            <w:vMerge w:val="restart"/>
          </w:tcPr>
          <w:p w:rsidR="007B790C" w:rsidRPr="009375F5" w:rsidRDefault="007B790C" w:rsidP="007B790C">
            <w:pPr>
              <w:pStyle w:val="24"/>
              <w:ind w:leftChars="0" w:left="0"/>
              <w:rPr>
                <w:rFonts w:ascii="標楷體" w:eastAsia="標楷體" w:hAnsi="標楷體"/>
                <w:sz w:val="20"/>
                <w:szCs w:val="20"/>
              </w:rPr>
            </w:pPr>
            <w:r w:rsidRPr="009375F5">
              <w:rPr>
                <w:rFonts w:ascii="標楷體" w:eastAsia="標楷體" w:hAnsi="標楷體" w:hint="eastAsia"/>
                <w:sz w:val="20"/>
                <w:szCs w:val="20"/>
              </w:rPr>
              <w:t>薩琪到底有沒有小雞雞繪本</w:t>
            </w:r>
          </w:p>
        </w:tc>
        <w:tc>
          <w:tcPr>
            <w:tcW w:w="1260" w:type="dxa"/>
            <w:vMerge w:val="restart"/>
          </w:tcPr>
          <w:p w:rsidR="007B790C" w:rsidRPr="009375F5" w:rsidRDefault="007B790C" w:rsidP="007B790C">
            <w:pPr>
              <w:ind w:leftChars="-12" w:left="-23" w:hangingChars="3" w:hanging="6"/>
              <w:rPr>
                <w:rFonts w:ascii="標楷體" w:eastAsia="標楷體" w:hAnsi="標楷體"/>
                <w:sz w:val="20"/>
                <w:szCs w:val="20"/>
              </w:rPr>
            </w:pPr>
            <w:r w:rsidRPr="009375F5">
              <w:rPr>
                <w:rFonts w:ascii="標楷體" w:eastAsia="標楷體" w:hAnsi="標楷體"/>
                <w:sz w:val="20"/>
                <w:szCs w:val="20"/>
              </w:rPr>
              <w:t>分組報告、參與討論、課堂問答</w:t>
            </w:r>
          </w:p>
        </w:tc>
        <w:tc>
          <w:tcPr>
            <w:tcW w:w="704" w:type="dxa"/>
            <w:vMerge w:val="restart"/>
          </w:tcPr>
          <w:p w:rsidR="007B790C" w:rsidRPr="009375F5" w:rsidRDefault="007B790C" w:rsidP="007B790C">
            <w:pPr>
              <w:ind w:leftChars="-12" w:left="-23" w:hangingChars="3" w:hanging="6"/>
              <w:rPr>
                <w:rFonts w:ascii="標楷體" w:eastAsia="標楷體" w:hAnsi="標楷體"/>
                <w:sz w:val="20"/>
                <w:szCs w:val="20"/>
              </w:rPr>
            </w:pPr>
          </w:p>
        </w:tc>
      </w:tr>
      <w:tr w:rsidR="007B790C" w:rsidRPr="009375F5" w:rsidTr="007B790C">
        <w:trPr>
          <w:trHeight w:val="1830"/>
          <w:jc w:val="center"/>
        </w:trPr>
        <w:tc>
          <w:tcPr>
            <w:tcW w:w="1108" w:type="dxa"/>
            <w:vMerge/>
          </w:tcPr>
          <w:p w:rsidR="007B790C" w:rsidRPr="009375F5" w:rsidRDefault="007B790C" w:rsidP="007B790C">
            <w:pPr>
              <w:jc w:val="both"/>
              <w:rPr>
                <w:rFonts w:ascii="標楷體" w:eastAsia="標楷體" w:hAnsi="標楷體"/>
                <w:sz w:val="20"/>
                <w:szCs w:val="20"/>
              </w:rPr>
            </w:pPr>
          </w:p>
        </w:tc>
        <w:tc>
          <w:tcPr>
            <w:tcW w:w="1440" w:type="dxa"/>
            <w:vMerge/>
          </w:tcPr>
          <w:p w:rsidR="007B790C" w:rsidRPr="009375F5" w:rsidRDefault="007B790C" w:rsidP="007B790C">
            <w:pPr>
              <w:jc w:val="both"/>
              <w:rPr>
                <w:rFonts w:ascii="標楷體" w:eastAsia="標楷體" w:hAnsi="標楷體"/>
                <w:sz w:val="20"/>
                <w:szCs w:val="20"/>
              </w:rPr>
            </w:pPr>
          </w:p>
        </w:tc>
        <w:tc>
          <w:tcPr>
            <w:tcW w:w="1440" w:type="dxa"/>
            <w:vMerge/>
          </w:tcPr>
          <w:p w:rsidR="007B790C" w:rsidRPr="009375F5" w:rsidRDefault="007B790C" w:rsidP="007B790C">
            <w:pPr>
              <w:jc w:val="both"/>
              <w:rPr>
                <w:rFonts w:ascii="標楷體" w:eastAsia="標楷體" w:hAnsi="標楷體"/>
                <w:sz w:val="20"/>
                <w:szCs w:val="20"/>
              </w:rPr>
            </w:pPr>
          </w:p>
        </w:tc>
        <w:tc>
          <w:tcPr>
            <w:tcW w:w="6676" w:type="dxa"/>
            <w:tcBorders>
              <w:bottom w:val="single" w:sz="4" w:space="0" w:color="auto"/>
            </w:tcBorders>
          </w:tcPr>
          <w:p w:rsidR="007B790C" w:rsidRPr="009375F5" w:rsidRDefault="007B790C" w:rsidP="007B790C">
            <w:pPr>
              <w:jc w:val="both"/>
              <w:textAlignment w:val="center"/>
              <w:rPr>
                <w:rFonts w:ascii="標楷體" w:eastAsia="標楷體" w:hAnsi="標楷體"/>
                <w:snapToGrid w:val="0"/>
                <w:sz w:val="20"/>
                <w:szCs w:val="20"/>
                <w:shd w:val="pct15" w:color="auto" w:fill="FFFFFF"/>
              </w:rPr>
            </w:pPr>
            <w:r w:rsidRPr="009375F5">
              <w:rPr>
                <w:rFonts w:ascii="標楷體" w:eastAsia="標楷體" w:hAnsi="標楷體" w:hint="eastAsia"/>
                <w:snapToGrid w:val="0"/>
                <w:sz w:val="20"/>
                <w:szCs w:val="20"/>
                <w:shd w:val="pct15" w:color="auto" w:fill="FFFFFF"/>
              </w:rPr>
              <w:t>二、發展活動</w:t>
            </w:r>
          </w:p>
          <w:p w:rsidR="007B790C" w:rsidRPr="009375F5" w:rsidRDefault="007B790C" w:rsidP="007B790C">
            <w:pPr>
              <w:jc w:val="both"/>
              <w:textAlignment w:val="center"/>
              <w:rPr>
                <w:rFonts w:ascii="標楷體" w:eastAsia="標楷體" w:hAnsi="標楷體"/>
                <w:snapToGrid w:val="0"/>
                <w:sz w:val="20"/>
                <w:szCs w:val="20"/>
              </w:rPr>
            </w:pPr>
            <w:r w:rsidRPr="009375F5">
              <w:rPr>
                <w:rFonts w:ascii="標楷體" w:eastAsia="標楷體" w:hAnsi="標楷體" w:hint="eastAsia"/>
                <w:snapToGrid w:val="0"/>
                <w:sz w:val="20"/>
                <w:szCs w:val="20"/>
              </w:rPr>
              <w:t>1.你最喜歡故事中哪個角色？為什麼？</w:t>
            </w:r>
          </w:p>
          <w:p w:rsidR="007B790C" w:rsidRPr="009375F5" w:rsidRDefault="007B790C" w:rsidP="007B790C">
            <w:pPr>
              <w:jc w:val="both"/>
              <w:textAlignment w:val="center"/>
              <w:rPr>
                <w:rFonts w:ascii="標楷體" w:eastAsia="標楷體" w:hAnsi="標楷體"/>
                <w:snapToGrid w:val="0"/>
                <w:sz w:val="20"/>
                <w:szCs w:val="20"/>
              </w:rPr>
            </w:pPr>
            <w:r w:rsidRPr="009375F5">
              <w:rPr>
                <w:rFonts w:ascii="標楷體" w:eastAsia="標楷體" w:hAnsi="標楷體" w:hint="eastAsia"/>
                <w:snapToGrid w:val="0"/>
                <w:sz w:val="20"/>
                <w:szCs w:val="20"/>
              </w:rPr>
              <w:t>2.馬克思認為薩琪強壯的地方在哪裡？他的感覺是什麼？</w:t>
            </w:r>
          </w:p>
          <w:p w:rsidR="007B790C" w:rsidRPr="009375F5" w:rsidRDefault="007B790C" w:rsidP="007B790C">
            <w:pPr>
              <w:jc w:val="both"/>
              <w:textAlignment w:val="center"/>
              <w:rPr>
                <w:rFonts w:ascii="標楷體" w:eastAsia="標楷體" w:hAnsi="標楷體"/>
                <w:snapToGrid w:val="0"/>
                <w:sz w:val="20"/>
                <w:szCs w:val="20"/>
              </w:rPr>
            </w:pPr>
            <w:r w:rsidRPr="009375F5">
              <w:rPr>
                <w:rFonts w:ascii="標楷體" w:eastAsia="標楷體" w:hAnsi="標楷體" w:hint="eastAsia"/>
                <w:snapToGrid w:val="0"/>
                <w:sz w:val="20"/>
                <w:szCs w:val="20"/>
              </w:rPr>
              <w:t>3.馬克思怎樣確定薩琪到底有沒有小雞雞？那她有什麼？</w:t>
            </w:r>
          </w:p>
          <w:p w:rsidR="007B790C" w:rsidRPr="009375F5" w:rsidRDefault="007B790C" w:rsidP="007B790C">
            <w:pPr>
              <w:jc w:val="both"/>
              <w:textAlignment w:val="center"/>
              <w:rPr>
                <w:rFonts w:ascii="標楷體" w:eastAsia="標楷體" w:hAnsi="標楷體"/>
                <w:snapToGrid w:val="0"/>
                <w:sz w:val="20"/>
                <w:szCs w:val="20"/>
              </w:rPr>
            </w:pPr>
            <w:r w:rsidRPr="009375F5">
              <w:rPr>
                <w:rFonts w:ascii="標楷體" w:eastAsia="標楷體" w:hAnsi="標楷體" w:hint="eastAsia"/>
                <w:snapToGrid w:val="0"/>
                <w:sz w:val="20"/>
                <w:szCs w:val="20"/>
              </w:rPr>
              <w:t>4.馬克思碰到問題時怎樣解決問題？有哪些地方值得學習？</w:t>
            </w:r>
          </w:p>
          <w:p w:rsidR="007B790C" w:rsidRPr="009375F5" w:rsidRDefault="007B790C" w:rsidP="007B790C">
            <w:pPr>
              <w:jc w:val="both"/>
              <w:textAlignment w:val="center"/>
              <w:rPr>
                <w:rFonts w:ascii="標楷體" w:eastAsia="標楷體" w:hAnsi="標楷體"/>
                <w:snapToGrid w:val="0"/>
                <w:sz w:val="20"/>
                <w:szCs w:val="20"/>
              </w:rPr>
            </w:pPr>
            <w:r w:rsidRPr="009375F5">
              <w:rPr>
                <w:rFonts w:ascii="標楷體" w:eastAsia="標楷體" w:hAnsi="標楷體" w:hint="eastAsia"/>
                <w:snapToGrid w:val="0"/>
                <w:sz w:val="20"/>
                <w:szCs w:val="20"/>
              </w:rPr>
              <w:t>5.有小雞雞的人真的比較厲害、強壯嗎？為什麼？</w:t>
            </w:r>
          </w:p>
          <w:p w:rsidR="007B790C" w:rsidRPr="009375F5" w:rsidRDefault="007B790C" w:rsidP="007B790C">
            <w:pPr>
              <w:ind w:left="200" w:hangingChars="100" w:hanging="200"/>
              <w:jc w:val="both"/>
              <w:textAlignment w:val="center"/>
              <w:rPr>
                <w:rFonts w:ascii="標楷體" w:eastAsia="標楷體" w:hAnsi="標楷體"/>
                <w:snapToGrid w:val="0"/>
                <w:sz w:val="20"/>
                <w:szCs w:val="20"/>
              </w:rPr>
            </w:pPr>
            <w:r w:rsidRPr="009375F5">
              <w:rPr>
                <w:rFonts w:ascii="標楷體" w:eastAsia="標楷體" w:hAnsi="標楷體" w:hint="eastAsia"/>
                <w:snapToGrid w:val="0"/>
                <w:sz w:val="20"/>
                <w:szCs w:val="20"/>
              </w:rPr>
              <w:t>6.如果薩琪知道馬克思認為她有小雞雞才那麼厲害，你覺得她會怎樣？</w:t>
            </w:r>
          </w:p>
        </w:tc>
        <w:tc>
          <w:tcPr>
            <w:tcW w:w="720" w:type="dxa"/>
            <w:tcBorders>
              <w:bottom w:val="single" w:sz="4" w:space="0" w:color="auto"/>
            </w:tcBorders>
          </w:tcPr>
          <w:p w:rsidR="007B790C" w:rsidRPr="009375F5" w:rsidRDefault="007B790C" w:rsidP="007B790C">
            <w:pPr>
              <w:widowControl/>
              <w:ind w:leftChars="50" w:left="284" w:hangingChars="82" w:hanging="164"/>
              <w:rPr>
                <w:rFonts w:ascii="標楷體" w:eastAsia="標楷體" w:hAnsi="標楷體"/>
                <w:sz w:val="20"/>
                <w:szCs w:val="20"/>
              </w:rPr>
            </w:pPr>
          </w:p>
          <w:p w:rsidR="007B790C" w:rsidRPr="009375F5" w:rsidRDefault="007B790C" w:rsidP="007B790C">
            <w:pPr>
              <w:widowControl/>
              <w:ind w:leftChars="50" w:left="284" w:hangingChars="82" w:hanging="164"/>
              <w:rPr>
                <w:rFonts w:ascii="標楷體" w:eastAsia="標楷體" w:hAnsi="標楷體"/>
                <w:sz w:val="20"/>
                <w:szCs w:val="20"/>
              </w:rPr>
            </w:pPr>
          </w:p>
          <w:p w:rsidR="007B790C" w:rsidRPr="008A1CD4" w:rsidRDefault="007B790C" w:rsidP="007B790C">
            <w:pPr>
              <w:widowControl/>
              <w:ind w:leftChars="50" w:left="284" w:hangingChars="82" w:hanging="164"/>
              <w:rPr>
                <w:rFonts w:ascii="標楷體" w:eastAsia="標楷體" w:hAnsi="標楷體"/>
                <w:sz w:val="20"/>
                <w:szCs w:val="20"/>
                <w:shd w:val="pct15" w:color="auto" w:fill="FFFFFF"/>
              </w:rPr>
            </w:pPr>
            <w:r w:rsidRPr="009375F5">
              <w:rPr>
                <w:rFonts w:ascii="標楷體" w:eastAsia="標楷體" w:hAnsi="標楷體" w:hint="eastAsia"/>
                <w:sz w:val="20"/>
                <w:szCs w:val="20"/>
              </w:rPr>
              <w:t>1</w:t>
            </w:r>
          </w:p>
          <w:p w:rsidR="007B790C" w:rsidRPr="009375F5" w:rsidRDefault="007B790C" w:rsidP="007B790C">
            <w:pPr>
              <w:widowControl/>
              <w:ind w:leftChars="50" w:left="284" w:hangingChars="82" w:hanging="164"/>
              <w:rPr>
                <w:rFonts w:ascii="標楷體" w:eastAsia="標楷體" w:hAnsi="標楷體"/>
                <w:sz w:val="20"/>
                <w:szCs w:val="20"/>
                <w:shd w:val="pct15" w:color="auto" w:fill="FFFFFF"/>
              </w:rPr>
            </w:pPr>
          </w:p>
          <w:p w:rsidR="007B790C" w:rsidRPr="009375F5" w:rsidRDefault="007B790C" w:rsidP="007B790C">
            <w:pPr>
              <w:widowControl/>
              <w:ind w:leftChars="50" w:left="284" w:hangingChars="82" w:hanging="164"/>
              <w:rPr>
                <w:rFonts w:ascii="標楷體" w:eastAsia="標楷體" w:hAnsi="標楷體"/>
                <w:sz w:val="20"/>
                <w:szCs w:val="20"/>
                <w:shd w:val="pct15" w:color="auto" w:fill="FFFFFF"/>
              </w:rPr>
            </w:pPr>
          </w:p>
          <w:p w:rsidR="007B790C" w:rsidRPr="009375F5" w:rsidRDefault="007B790C" w:rsidP="007B790C">
            <w:pPr>
              <w:widowControl/>
              <w:ind w:leftChars="50" w:left="284" w:hangingChars="82" w:hanging="164"/>
              <w:rPr>
                <w:rFonts w:ascii="標楷體" w:eastAsia="標楷體" w:hAnsi="標楷體"/>
                <w:sz w:val="20"/>
                <w:szCs w:val="20"/>
                <w:shd w:val="pct15" w:color="auto" w:fill="FFFFFF"/>
              </w:rPr>
            </w:pPr>
          </w:p>
          <w:p w:rsidR="007B790C" w:rsidRPr="009375F5" w:rsidRDefault="007B790C" w:rsidP="007B790C">
            <w:pPr>
              <w:ind w:leftChars="50" w:left="284" w:hangingChars="82" w:hanging="164"/>
              <w:rPr>
                <w:rFonts w:ascii="標楷體" w:eastAsia="標楷體" w:hAnsi="標楷體"/>
                <w:sz w:val="20"/>
                <w:szCs w:val="20"/>
              </w:rPr>
            </w:pPr>
          </w:p>
        </w:tc>
        <w:tc>
          <w:tcPr>
            <w:tcW w:w="1440" w:type="dxa"/>
            <w:vMerge/>
          </w:tcPr>
          <w:p w:rsidR="007B790C" w:rsidRPr="009375F5" w:rsidRDefault="007B790C" w:rsidP="007B790C">
            <w:pPr>
              <w:pStyle w:val="24"/>
              <w:ind w:leftChars="0" w:left="0"/>
              <w:rPr>
                <w:rFonts w:ascii="標楷體" w:eastAsia="標楷體" w:hAnsi="標楷體"/>
                <w:sz w:val="20"/>
                <w:szCs w:val="20"/>
              </w:rPr>
            </w:pPr>
          </w:p>
        </w:tc>
        <w:tc>
          <w:tcPr>
            <w:tcW w:w="1260" w:type="dxa"/>
            <w:vMerge/>
          </w:tcPr>
          <w:p w:rsidR="007B790C" w:rsidRPr="009375F5" w:rsidRDefault="007B790C" w:rsidP="007B790C">
            <w:pPr>
              <w:ind w:leftChars="-12" w:left="-23" w:hangingChars="3" w:hanging="6"/>
              <w:rPr>
                <w:rFonts w:ascii="標楷體" w:eastAsia="標楷體" w:hAnsi="標楷體"/>
                <w:sz w:val="20"/>
                <w:szCs w:val="20"/>
              </w:rPr>
            </w:pPr>
          </w:p>
        </w:tc>
        <w:tc>
          <w:tcPr>
            <w:tcW w:w="704" w:type="dxa"/>
            <w:vMerge/>
          </w:tcPr>
          <w:p w:rsidR="007B790C" w:rsidRPr="009375F5" w:rsidRDefault="007B790C" w:rsidP="007B790C">
            <w:pPr>
              <w:ind w:leftChars="-12" w:left="-23" w:hangingChars="3" w:hanging="6"/>
              <w:rPr>
                <w:rFonts w:ascii="標楷體" w:eastAsia="標楷體" w:hAnsi="標楷體"/>
                <w:sz w:val="20"/>
                <w:szCs w:val="20"/>
              </w:rPr>
            </w:pPr>
          </w:p>
        </w:tc>
      </w:tr>
      <w:tr w:rsidR="007B790C" w:rsidRPr="009375F5" w:rsidTr="007B790C">
        <w:trPr>
          <w:trHeight w:val="1565"/>
          <w:jc w:val="center"/>
        </w:trPr>
        <w:tc>
          <w:tcPr>
            <w:tcW w:w="1108" w:type="dxa"/>
          </w:tcPr>
          <w:p w:rsidR="007B790C" w:rsidRPr="009375F5" w:rsidRDefault="007B790C" w:rsidP="007B790C">
            <w:pPr>
              <w:jc w:val="both"/>
              <w:rPr>
                <w:rFonts w:ascii="標楷體" w:eastAsia="標楷體" w:hAnsi="標楷體"/>
                <w:sz w:val="20"/>
                <w:szCs w:val="20"/>
              </w:rPr>
            </w:pPr>
            <w:r w:rsidRPr="009375F5">
              <w:rPr>
                <w:rFonts w:ascii="標楷體" w:eastAsia="標楷體" w:hAnsi="標楷體" w:hint="eastAsia"/>
                <w:sz w:val="20"/>
                <w:szCs w:val="20"/>
              </w:rPr>
              <w:lastRenderedPageBreak/>
              <w:t>第</w:t>
            </w:r>
            <w:r>
              <w:rPr>
                <w:rFonts w:ascii="標楷體" w:eastAsia="標楷體" w:hAnsi="標楷體"/>
                <w:sz w:val="20"/>
                <w:szCs w:val="20"/>
              </w:rPr>
              <w:t>4</w:t>
            </w:r>
            <w:r>
              <w:rPr>
                <w:rFonts w:ascii="標楷體" w:eastAsia="標楷體" w:hAnsi="標楷體" w:hint="eastAsia"/>
                <w:sz w:val="20"/>
                <w:szCs w:val="20"/>
                <w:lang w:eastAsia="zh-HK"/>
              </w:rPr>
              <w:t>週性別平等教育含性侵防治</w:t>
            </w:r>
          </w:p>
        </w:tc>
        <w:tc>
          <w:tcPr>
            <w:tcW w:w="1440" w:type="dxa"/>
          </w:tcPr>
          <w:p w:rsidR="007B790C" w:rsidRPr="009375F5" w:rsidRDefault="007B790C" w:rsidP="007B790C">
            <w:pPr>
              <w:jc w:val="both"/>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1"/>
                <w:attr w:name="Year" w:val="2002"/>
              </w:smartTagPr>
              <w:r w:rsidRPr="009375F5">
                <w:rPr>
                  <w:rFonts w:ascii="標楷體" w:eastAsia="標楷體" w:hAnsi="標楷體"/>
                  <w:sz w:val="20"/>
                  <w:szCs w:val="20"/>
                </w:rPr>
                <w:t>2-1-1</w:t>
              </w:r>
            </w:smartTag>
            <w:r w:rsidRPr="009375F5">
              <w:rPr>
                <w:rFonts w:ascii="標楷體" w:eastAsia="標楷體" w:hAnsi="標楷體" w:hint="eastAsia"/>
                <w:sz w:val="20"/>
                <w:szCs w:val="20"/>
              </w:rPr>
              <w:t>辨識性別角色的刻板化印象</w:t>
            </w:r>
          </w:p>
          <w:p w:rsidR="007B790C" w:rsidRPr="009375F5" w:rsidRDefault="007B790C" w:rsidP="007B790C">
            <w:pPr>
              <w:jc w:val="both"/>
              <w:rPr>
                <w:rFonts w:ascii="標楷體" w:eastAsia="標楷體" w:hAnsi="標楷體"/>
                <w:sz w:val="20"/>
                <w:szCs w:val="20"/>
              </w:rPr>
            </w:pPr>
          </w:p>
        </w:tc>
        <w:tc>
          <w:tcPr>
            <w:tcW w:w="1440" w:type="dxa"/>
          </w:tcPr>
          <w:p w:rsidR="007B790C" w:rsidRPr="009375F5" w:rsidRDefault="007B790C" w:rsidP="007B790C">
            <w:pPr>
              <w:jc w:val="both"/>
              <w:rPr>
                <w:rFonts w:ascii="標楷體" w:eastAsia="標楷體" w:hAnsi="標楷體"/>
                <w:sz w:val="20"/>
                <w:szCs w:val="20"/>
              </w:rPr>
            </w:pPr>
            <w:r w:rsidRPr="009375F5">
              <w:rPr>
                <w:rFonts w:ascii="標楷體" w:eastAsia="標楷體" w:hAnsi="標楷體" w:hint="eastAsia"/>
                <w:sz w:val="20"/>
                <w:szCs w:val="20"/>
              </w:rPr>
              <w:t>能透過故事了解生殖器官不代表能力強弱，並打破男必強女必弱的迷思。</w:t>
            </w:r>
          </w:p>
          <w:p w:rsidR="007B790C" w:rsidRPr="009375F5" w:rsidRDefault="007B790C" w:rsidP="007B790C">
            <w:pPr>
              <w:jc w:val="both"/>
              <w:rPr>
                <w:rFonts w:ascii="標楷體" w:eastAsia="標楷體" w:hAnsi="標楷體"/>
                <w:sz w:val="20"/>
                <w:szCs w:val="20"/>
              </w:rPr>
            </w:pPr>
          </w:p>
        </w:tc>
        <w:tc>
          <w:tcPr>
            <w:tcW w:w="6676" w:type="dxa"/>
            <w:tcBorders>
              <w:bottom w:val="single" w:sz="4" w:space="0" w:color="auto"/>
            </w:tcBorders>
          </w:tcPr>
          <w:p w:rsidR="007B790C" w:rsidRPr="009375F5" w:rsidRDefault="007B790C" w:rsidP="007B790C">
            <w:pPr>
              <w:jc w:val="both"/>
              <w:textAlignment w:val="center"/>
              <w:rPr>
                <w:rFonts w:ascii="標楷體" w:eastAsia="標楷體" w:hAnsi="標楷體"/>
                <w:snapToGrid w:val="0"/>
                <w:sz w:val="20"/>
                <w:szCs w:val="20"/>
              </w:rPr>
            </w:pPr>
            <w:r w:rsidRPr="009375F5">
              <w:rPr>
                <w:rFonts w:ascii="標楷體" w:eastAsia="標楷體" w:hAnsi="標楷體" w:hint="eastAsia"/>
                <w:snapToGrid w:val="0"/>
                <w:sz w:val="20"/>
                <w:szCs w:val="20"/>
              </w:rPr>
              <w:t>三、綜合活動</w:t>
            </w:r>
          </w:p>
          <w:p w:rsidR="007B790C" w:rsidRPr="009375F5" w:rsidRDefault="007B790C" w:rsidP="007B790C">
            <w:pPr>
              <w:ind w:left="200" w:hangingChars="100" w:hanging="200"/>
              <w:jc w:val="both"/>
              <w:textAlignment w:val="center"/>
              <w:rPr>
                <w:rFonts w:ascii="標楷體" w:eastAsia="標楷體" w:hAnsi="標楷體"/>
                <w:snapToGrid w:val="0"/>
                <w:sz w:val="20"/>
                <w:szCs w:val="20"/>
              </w:rPr>
            </w:pPr>
            <w:r w:rsidRPr="009375F5">
              <w:rPr>
                <w:rFonts w:ascii="標楷體" w:eastAsia="標楷體" w:hAnsi="標楷體" w:hint="eastAsia"/>
                <w:snapToGrid w:val="0"/>
                <w:sz w:val="20"/>
                <w:szCs w:val="20"/>
              </w:rPr>
              <w:t>1.故事中所提厲害、強壯的人，跟你認為厲害、強壯的人有什麼不一樣嗎？</w:t>
            </w:r>
          </w:p>
          <w:p w:rsidR="007B790C" w:rsidRPr="009375F5" w:rsidRDefault="007B790C" w:rsidP="007B790C">
            <w:pPr>
              <w:ind w:left="200" w:hangingChars="100" w:hanging="200"/>
              <w:jc w:val="both"/>
              <w:textAlignment w:val="center"/>
              <w:rPr>
                <w:rFonts w:ascii="標楷體" w:eastAsia="標楷體" w:hAnsi="標楷體"/>
                <w:snapToGrid w:val="0"/>
                <w:sz w:val="20"/>
                <w:szCs w:val="20"/>
              </w:rPr>
            </w:pPr>
            <w:r w:rsidRPr="009375F5">
              <w:rPr>
                <w:rFonts w:ascii="標楷體" w:eastAsia="標楷體" w:hAnsi="標楷體" w:hint="eastAsia"/>
                <w:snapToGrid w:val="0"/>
                <w:sz w:val="20"/>
                <w:szCs w:val="20"/>
              </w:rPr>
              <w:t xml:space="preserve">2.馬克原本認為有小雞雞的人比較強壯，但是遇到薩琪之後就改變想法了。如果他的想法沒有改變，你覺得他對待女生的方式可能會如何？ </w:t>
            </w:r>
          </w:p>
          <w:p w:rsidR="007B790C" w:rsidRPr="009375F5" w:rsidRDefault="007B790C" w:rsidP="007B790C">
            <w:pPr>
              <w:ind w:left="200" w:hangingChars="100" w:hanging="200"/>
              <w:jc w:val="both"/>
              <w:textAlignment w:val="center"/>
              <w:rPr>
                <w:rFonts w:ascii="標楷體" w:eastAsia="標楷體" w:hAnsi="標楷體"/>
                <w:snapToGrid w:val="0"/>
                <w:sz w:val="20"/>
                <w:szCs w:val="20"/>
              </w:rPr>
            </w:pPr>
            <w:r w:rsidRPr="009375F5">
              <w:rPr>
                <w:rFonts w:ascii="標楷體" w:eastAsia="標楷體" w:hAnsi="標楷體" w:hint="eastAsia"/>
                <w:snapToGrid w:val="0"/>
                <w:sz w:val="20"/>
                <w:szCs w:val="20"/>
              </w:rPr>
              <w:t>3.在社會新聞中常看到性侵案件，你覺得這些犯案者是否尊重別人的身體？</w:t>
            </w:r>
          </w:p>
          <w:p w:rsidR="007B790C" w:rsidRPr="00CF79C5" w:rsidRDefault="007B790C" w:rsidP="007B790C">
            <w:pPr>
              <w:pStyle w:val="24"/>
              <w:snapToGrid w:val="0"/>
              <w:spacing w:line="240" w:lineRule="exact"/>
              <w:ind w:leftChars="0" w:left="0"/>
              <w:rPr>
                <w:rFonts w:ascii="標楷體" w:eastAsia="標楷體" w:hAnsi="標楷體"/>
                <w:sz w:val="20"/>
                <w:szCs w:val="20"/>
              </w:rPr>
            </w:pPr>
            <w:r w:rsidRPr="009375F5">
              <w:rPr>
                <w:rFonts w:ascii="標楷體" w:eastAsia="標楷體" w:hAnsi="標楷體" w:hint="eastAsia"/>
                <w:snapToGrid w:val="0"/>
                <w:sz w:val="20"/>
                <w:szCs w:val="20"/>
              </w:rPr>
              <w:t>4.在與人相處時如何尊重他人的身體界線，如何避免他人侵犯自己？</w:t>
            </w:r>
          </w:p>
        </w:tc>
        <w:tc>
          <w:tcPr>
            <w:tcW w:w="720" w:type="dxa"/>
          </w:tcPr>
          <w:p w:rsidR="007B790C" w:rsidRPr="009375F5" w:rsidRDefault="007B790C" w:rsidP="007B790C">
            <w:pPr>
              <w:widowControl/>
              <w:ind w:leftChars="50" w:left="284" w:hangingChars="82" w:hanging="164"/>
              <w:rPr>
                <w:rFonts w:ascii="標楷體" w:eastAsia="標楷體" w:hAnsi="標楷體"/>
                <w:sz w:val="20"/>
                <w:szCs w:val="20"/>
                <w:shd w:val="pct15" w:color="auto" w:fill="FFFFFF"/>
              </w:rPr>
            </w:pPr>
          </w:p>
          <w:p w:rsidR="007B790C" w:rsidRPr="009375F5" w:rsidRDefault="007B790C" w:rsidP="007B790C">
            <w:pPr>
              <w:widowControl/>
              <w:ind w:leftChars="50" w:left="284" w:hangingChars="82" w:hanging="164"/>
              <w:rPr>
                <w:rFonts w:ascii="標楷體" w:eastAsia="標楷體" w:hAnsi="標楷體"/>
                <w:sz w:val="20"/>
                <w:szCs w:val="20"/>
                <w:shd w:val="pct15" w:color="auto" w:fill="FFFFFF"/>
              </w:rPr>
            </w:pPr>
          </w:p>
          <w:p w:rsidR="007B790C" w:rsidRPr="009375F5" w:rsidRDefault="007B790C" w:rsidP="007B790C">
            <w:pPr>
              <w:widowControl/>
              <w:ind w:leftChars="50" w:left="284" w:hangingChars="82" w:hanging="164"/>
              <w:rPr>
                <w:rFonts w:ascii="標楷體" w:eastAsia="標楷體" w:hAnsi="標楷體"/>
                <w:sz w:val="20"/>
                <w:szCs w:val="20"/>
                <w:shd w:val="pct15" w:color="auto" w:fill="FFFFFF"/>
              </w:rPr>
            </w:pPr>
          </w:p>
          <w:p w:rsidR="007B790C" w:rsidRPr="009375F5" w:rsidRDefault="007B790C" w:rsidP="007B790C">
            <w:pPr>
              <w:widowControl/>
              <w:ind w:leftChars="50" w:left="284" w:hangingChars="82" w:hanging="164"/>
              <w:rPr>
                <w:rFonts w:ascii="標楷體" w:eastAsia="標楷體" w:hAnsi="標楷體"/>
                <w:sz w:val="20"/>
                <w:szCs w:val="20"/>
              </w:rPr>
            </w:pPr>
            <w:r w:rsidRPr="009375F5">
              <w:rPr>
                <w:rFonts w:ascii="標楷體" w:eastAsia="標楷體" w:hAnsi="標楷體" w:hint="eastAsia"/>
                <w:sz w:val="20"/>
                <w:szCs w:val="20"/>
              </w:rPr>
              <w:t>1</w:t>
            </w:r>
          </w:p>
          <w:p w:rsidR="007B790C" w:rsidRDefault="007B790C" w:rsidP="007B790C">
            <w:pPr>
              <w:ind w:leftChars="50" w:left="284" w:hangingChars="82" w:hanging="164"/>
              <w:rPr>
                <w:rFonts w:ascii="標楷體" w:eastAsia="標楷體" w:hAnsi="標楷體"/>
                <w:sz w:val="20"/>
                <w:szCs w:val="20"/>
                <w:shd w:val="pct15" w:color="auto" w:fill="FFFFFF"/>
              </w:rPr>
            </w:pPr>
          </w:p>
          <w:p w:rsidR="007B790C" w:rsidRPr="009375F5" w:rsidRDefault="007B790C" w:rsidP="007B790C">
            <w:pPr>
              <w:rPr>
                <w:rFonts w:ascii="標楷體" w:eastAsia="標楷體" w:hAnsi="標楷體"/>
                <w:sz w:val="20"/>
                <w:szCs w:val="20"/>
              </w:rPr>
            </w:pPr>
          </w:p>
        </w:tc>
        <w:tc>
          <w:tcPr>
            <w:tcW w:w="1440" w:type="dxa"/>
            <w:vMerge/>
          </w:tcPr>
          <w:p w:rsidR="007B790C" w:rsidRPr="009375F5" w:rsidRDefault="007B790C" w:rsidP="007B790C">
            <w:pPr>
              <w:pStyle w:val="24"/>
              <w:rPr>
                <w:rFonts w:ascii="標楷體" w:eastAsia="標楷體" w:hAnsi="標楷體"/>
                <w:sz w:val="20"/>
                <w:szCs w:val="20"/>
              </w:rPr>
            </w:pPr>
          </w:p>
        </w:tc>
        <w:tc>
          <w:tcPr>
            <w:tcW w:w="1260" w:type="dxa"/>
            <w:vMerge/>
          </w:tcPr>
          <w:p w:rsidR="007B790C" w:rsidRPr="009375F5" w:rsidRDefault="007B790C" w:rsidP="007B790C">
            <w:pPr>
              <w:ind w:leftChars="-12" w:left="-23" w:hangingChars="3" w:hanging="6"/>
              <w:rPr>
                <w:rFonts w:ascii="標楷體" w:eastAsia="標楷體" w:hAnsi="標楷體"/>
                <w:sz w:val="20"/>
                <w:szCs w:val="20"/>
              </w:rPr>
            </w:pPr>
          </w:p>
        </w:tc>
        <w:tc>
          <w:tcPr>
            <w:tcW w:w="704" w:type="dxa"/>
            <w:vMerge/>
          </w:tcPr>
          <w:p w:rsidR="007B790C" w:rsidRPr="009375F5" w:rsidRDefault="007B790C" w:rsidP="007B790C">
            <w:pPr>
              <w:ind w:leftChars="-12" w:left="-23" w:hangingChars="3" w:hanging="6"/>
              <w:rPr>
                <w:rFonts w:ascii="標楷體" w:eastAsia="標楷體" w:hAnsi="標楷體"/>
                <w:sz w:val="20"/>
                <w:szCs w:val="20"/>
              </w:rPr>
            </w:pPr>
          </w:p>
        </w:tc>
      </w:tr>
    </w:tbl>
    <w:p w:rsidR="007B790C" w:rsidRPr="00700695" w:rsidRDefault="007B790C" w:rsidP="007B790C">
      <w:pPr>
        <w:snapToGrid w:val="0"/>
        <w:spacing w:line="520" w:lineRule="atLeast"/>
        <w:rPr>
          <w:rFonts w:ascii="標楷體" w:eastAsia="標楷體" w:hAnsi="標楷體"/>
          <w:b/>
          <w:color w:val="000000"/>
          <w:sz w:val="28"/>
          <w:szCs w:val="28"/>
        </w:rPr>
      </w:pPr>
      <w:r w:rsidRPr="00020982">
        <w:rPr>
          <w:rFonts w:ascii="標楷體" w:eastAsia="標楷體" w:hAnsi="標楷體" w:hint="eastAsia"/>
          <w:b/>
          <w:color w:val="000000"/>
          <w:sz w:val="28"/>
          <w:szCs w:val="28"/>
        </w:rPr>
        <w:t>(二)法定課程-</w:t>
      </w:r>
      <w:r>
        <w:rPr>
          <w:rFonts w:ascii="標楷體" w:eastAsia="標楷體" w:hAnsi="標楷體" w:hint="eastAsia"/>
          <w:b/>
          <w:color w:val="000000"/>
          <w:sz w:val="28"/>
          <w:szCs w:val="28"/>
        </w:rPr>
        <w:t>家庭教育含</w:t>
      </w:r>
      <w:r w:rsidRPr="00020982">
        <w:rPr>
          <w:rFonts w:ascii="標楷體" w:eastAsia="標楷體" w:hAnsi="標楷體" w:hint="eastAsia"/>
          <w:b/>
          <w:color w:val="000000"/>
          <w:sz w:val="28"/>
          <w:szCs w:val="28"/>
        </w:rPr>
        <w:t>家暴防治(3</w:t>
      </w:r>
      <w:r w:rsidRPr="00020982">
        <w:rPr>
          <w:rFonts w:ascii="標楷體" w:eastAsia="標楷體" w:hAnsi="標楷體"/>
          <w:b/>
          <w:color w:val="000000"/>
          <w:sz w:val="28"/>
          <w:szCs w:val="28"/>
        </w:rPr>
        <w:t>)</w:t>
      </w:r>
    </w:p>
    <w:tbl>
      <w:tblPr>
        <w:tblW w:w="14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9"/>
        <w:gridCol w:w="1442"/>
        <w:gridCol w:w="1443"/>
        <w:gridCol w:w="6663"/>
        <w:gridCol w:w="739"/>
        <w:gridCol w:w="1444"/>
        <w:gridCol w:w="1246"/>
        <w:gridCol w:w="717"/>
      </w:tblGrid>
      <w:tr w:rsidR="007B790C" w:rsidRPr="00700695" w:rsidTr="007B790C">
        <w:trPr>
          <w:trHeight w:val="388"/>
          <w:jc w:val="center"/>
        </w:trPr>
        <w:tc>
          <w:tcPr>
            <w:tcW w:w="1109" w:type="dxa"/>
            <w:vAlign w:val="center"/>
          </w:tcPr>
          <w:p w:rsidR="007B790C" w:rsidRPr="00700695" w:rsidRDefault="007B790C" w:rsidP="007B790C">
            <w:pPr>
              <w:spacing w:line="240" w:lineRule="exact"/>
              <w:jc w:val="center"/>
              <w:rPr>
                <w:rFonts w:ascii="標楷體" w:eastAsia="標楷體" w:hAnsi="標楷體"/>
                <w:sz w:val="20"/>
                <w:szCs w:val="20"/>
              </w:rPr>
            </w:pPr>
            <w:r w:rsidRPr="00700695">
              <w:rPr>
                <w:rFonts w:ascii="標楷體" w:eastAsia="標楷體" w:hAnsi="標楷體"/>
                <w:sz w:val="20"/>
                <w:szCs w:val="20"/>
              </w:rPr>
              <w:t>教學期程</w:t>
            </w:r>
          </w:p>
        </w:tc>
        <w:tc>
          <w:tcPr>
            <w:tcW w:w="1442" w:type="dxa"/>
            <w:vAlign w:val="center"/>
          </w:tcPr>
          <w:p w:rsidR="007B790C" w:rsidRPr="00700695" w:rsidRDefault="007B790C" w:rsidP="007B790C">
            <w:pPr>
              <w:spacing w:line="240" w:lineRule="exact"/>
              <w:jc w:val="center"/>
              <w:rPr>
                <w:rFonts w:ascii="標楷體" w:eastAsia="標楷體" w:hAnsi="標楷體"/>
                <w:sz w:val="20"/>
                <w:szCs w:val="20"/>
              </w:rPr>
            </w:pPr>
            <w:r w:rsidRPr="00700695">
              <w:rPr>
                <w:rFonts w:ascii="標楷體" w:eastAsia="標楷體" w:hAnsi="標楷體"/>
                <w:sz w:val="20"/>
                <w:szCs w:val="20"/>
              </w:rPr>
              <w:t>領域及議題能力指標</w:t>
            </w:r>
          </w:p>
        </w:tc>
        <w:tc>
          <w:tcPr>
            <w:tcW w:w="1443" w:type="dxa"/>
            <w:vAlign w:val="center"/>
          </w:tcPr>
          <w:p w:rsidR="007B790C" w:rsidRPr="00700695" w:rsidRDefault="007B790C" w:rsidP="007B790C">
            <w:pPr>
              <w:jc w:val="center"/>
              <w:rPr>
                <w:rFonts w:ascii="標楷體" w:eastAsia="標楷體" w:hAnsi="標楷體"/>
                <w:sz w:val="20"/>
                <w:szCs w:val="20"/>
              </w:rPr>
            </w:pPr>
            <w:r w:rsidRPr="00700695">
              <w:rPr>
                <w:rFonts w:ascii="標楷體" w:eastAsia="標楷體" w:hAnsi="標楷體" w:hint="eastAsia"/>
                <w:sz w:val="20"/>
                <w:szCs w:val="20"/>
              </w:rPr>
              <w:t>學習目標</w:t>
            </w:r>
          </w:p>
        </w:tc>
        <w:tc>
          <w:tcPr>
            <w:tcW w:w="6663" w:type="dxa"/>
            <w:vAlign w:val="center"/>
          </w:tcPr>
          <w:p w:rsidR="007B790C" w:rsidRPr="00700695" w:rsidRDefault="007B790C" w:rsidP="007B790C">
            <w:pPr>
              <w:spacing w:line="240" w:lineRule="exact"/>
              <w:jc w:val="center"/>
              <w:rPr>
                <w:rFonts w:ascii="標楷體" w:eastAsia="標楷體" w:hAnsi="標楷體"/>
                <w:sz w:val="20"/>
                <w:szCs w:val="20"/>
              </w:rPr>
            </w:pPr>
            <w:r w:rsidRPr="00700695">
              <w:rPr>
                <w:rFonts w:ascii="標楷體" w:eastAsia="標楷體" w:hAnsi="標楷體"/>
                <w:spacing w:val="-10"/>
                <w:sz w:val="20"/>
                <w:szCs w:val="20"/>
              </w:rPr>
              <w:t>主題或單元活動內容</w:t>
            </w:r>
          </w:p>
        </w:tc>
        <w:tc>
          <w:tcPr>
            <w:tcW w:w="739" w:type="dxa"/>
            <w:vAlign w:val="center"/>
          </w:tcPr>
          <w:p w:rsidR="007B790C" w:rsidRPr="00700695" w:rsidRDefault="007B790C" w:rsidP="007B790C">
            <w:pPr>
              <w:spacing w:line="240" w:lineRule="exact"/>
              <w:jc w:val="center"/>
              <w:rPr>
                <w:rFonts w:ascii="標楷體" w:eastAsia="標楷體" w:hAnsi="標楷體"/>
                <w:sz w:val="20"/>
                <w:szCs w:val="20"/>
              </w:rPr>
            </w:pPr>
            <w:r w:rsidRPr="00700695">
              <w:rPr>
                <w:rFonts w:ascii="標楷體" w:eastAsia="標楷體" w:hAnsi="標楷體"/>
                <w:sz w:val="20"/>
                <w:szCs w:val="20"/>
              </w:rPr>
              <w:t>節數</w:t>
            </w:r>
          </w:p>
        </w:tc>
        <w:tc>
          <w:tcPr>
            <w:tcW w:w="1444" w:type="dxa"/>
            <w:vAlign w:val="center"/>
          </w:tcPr>
          <w:p w:rsidR="007B790C" w:rsidRPr="00700695" w:rsidRDefault="007B790C" w:rsidP="007B790C">
            <w:pPr>
              <w:spacing w:line="240" w:lineRule="exact"/>
              <w:jc w:val="center"/>
              <w:rPr>
                <w:rFonts w:ascii="標楷體" w:eastAsia="標楷體" w:hAnsi="標楷體"/>
                <w:sz w:val="20"/>
                <w:szCs w:val="20"/>
              </w:rPr>
            </w:pPr>
            <w:r w:rsidRPr="00700695">
              <w:rPr>
                <w:rFonts w:ascii="標楷體" w:eastAsia="標楷體" w:hAnsi="標楷體" w:hint="eastAsia"/>
                <w:sz w:val="20"/>
                <w:szCs w:val="20"/>
              </w:rPr>
              <w:t>教學資源</w:t>
            </w:r>
          </w:p>
        </w:tc>
        <w:tc>
          <w:tcPr>
            <w:tcW w:w="1246" w:type="dxa"/>
            <w:vAlign w:val="center"/>
          </w:tcPr>
          <w:p w:rsidR="007B790C" w:rsidRPr="00700695" w:rsidRDefault="007B790C" w:rsidP="007B790C">
            <w:pPr>
              <w:spacing w:line="240" w:lineRule="exact"/>
              <w:jc w:val="center"/>
              <w:rPr>
                <w:rFonts w:ascii="標楷體" w:eastAsia="標楷體" w:hAnsi="標楷體"/>
                <w:sz w:val="20"/>
                <w:szCs w:val="20"/>
              </w:rPr>
            </w:pPr>
            <w:r w:rsidRPr="00700695">
              <w:rPr>
                <w:rFonts w:ascii="標楷體" w:eastAsia="標楷體" w:hAnsi="標楷體"/>
                <w:sz w:val="20"/>
                <w:szCs w:val="20"/>
              </w:rPr>
              <w:t>評量方式</w:t>
            </w:r>
          </w:p>
        </w:tc>
        <w:tc>
          <w:tcPr>
            <w:tcW w:w="717" w:type="dxa"/>
            <w:vAlign w:val="center"/>
          </w:tcPr>
          <w:p w:rsidR="007B790C" w:rsidRPr="00700695" w:rsidRDefault="007B790C" w:rsidP="007B790C">
            <w:pPr>
              <w:spacing w:line="240" w:lineRule="exact"/>
              <w:jc w:val="center"/>
              <w:rPr>
                <w:rFonts w:ascii="標楷體" w:eastAsia="標楷體" w:hAnsi="標楷體"/>
                <w:sz w:val="20"/>
                <w:szCs w:val="20"/>
              </w:rPr>
            </w:pPr>
            <w:r w:rsidRPr="00700695">
              <w:rPr>
                <w:rFonts w:ascii="標楷體" w:eastAsia="標楷體" w:hAnsi="標楷體"/>
                <w:sz w:val="20"/>
                <w:szCs w:val="20"/>
              </w:rPr>
              <w:t>備註</w:t>
            </w:r>
          </w:p>
        </w:tc>
      </w:tr>
      <w:tr w:rsidR="007B790C" w:rsidRPr="00700695" w:rsidTr="00907E67">
        <w:trPr>
          <w:trHeight w:val="388"/>
          <w:jc w:val="center"/>
        </w:trPr>
        <w:tc>
          <w:tcPr>
            <w:tcW w:w="1109" w:type="dxa"/>
            <w:vMerge w:val="restart"/>
          </w:tcPr>
          <w:p w:rsidR="007B790C" w:rsidRPr="00700695" w:rsidRDefault="007B790C" w:rsidP="007B790C">
            <w:pPr>
              <w:rPr>
                <w:rFonts w:ascii="標楷體" w:eastAsia="標楷體" w:hAnsi="標楷體"/>
                <w:sz w:val="20"/>
                <w:szCs w:val="20"/>
              </w:rPr>
            </w:pPr>
            <w:r w:rsidRPr="00700695">
              <w:rPr>
                <w:rFonts w:ascii="標楷體" w:eastAsia="標楷體" w:hAnsi="標楷體" w:hint="eastAsia"/>
                <w:sz w:val="20"/>
                <w:szCs w:val="20"/>
              </w:rPr>
              <w:t>第12週</w:t>
            </w:r>
          </w:p>
          <w:p w:rsidR="007B790C" w:rsidRPr="00700695" w:rsidRDefault="007B790C" w:rsidP="007B790C">
            <w:pPr>
              <w:rPr>
                <w:rFonts w:ascii="標楷體" w:eastAsia="標楷體" w:hAnsi="標楷體"/>
                <w:sz w:val="20"/>
                <w:szCs w:val="20"/>
              </w:rPr>
            </w:pPr>
            <w:r w:rsidRPr="00700695">
              <w:rPr>
                <w:rFonts w:ascii="標楷體" w:eastAsia="標楷體" w:hAnsi="標楷體" w:hint="eastAsia"/>
                <w:b/>
                <w:color w:val="000000"/>
                <w:sz w:val="20"/>
                <w:szCs w:val="20"/>
              </w:rPr>
              <w:t>家庭教育含家暴防治</w:t>
            </w:r>
          </w:p>
        </w:tc>
        <w:tc>
          <w:tcPr>
            <w:tcW w:w="1442" w:type="dxa"/>
            <w:vMerge w:val="restart"/>
            <w:tcBorders>
              <w:right w:val="single" w:sz="4" w:space="0" w:color="auto"/>
            </w:tcBorders>
          </w:tcPr>
          <w:p w:rsidR="007B790C" w:rsidRPr="00700695" w:rsidRDefault="007B790C" w:rsidP="007B790C">
            <w:pPr>
              <w:snapToGrid w:val="0"/>
              <w:spacing w:line="360" w:lineRule="exact"/>
              <w:ind w:right="57"/>
              <w:jc w:val="both"/>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2"/>
                <w:attr w:name="Year" w:val="2005"/>
              </w:smartTagPr>
              <w:r w:rsidRPr="00700695">
                <w:rPr>
                  <w:rFonts w:ascii="標楷體" w:eastAsia="標楷體" w:hAnsi="標楷體" w:hint="eastAsia"/>
                  <w:sz w:val="20"/>
                  <w:szCs w:val="20"/>
                </w:rPr>
                <w:t>5-2-1</w:t>
              </w:r>
            </w:smartTag>
            <w:r w:rsidRPr="00700695">
              <w:rPr>
                <w:rFonts w:ascii="標楷體" w:eastAsia="標楷體" w:hAnsi="標楷體" w:hint="eastAsia"/>
                <w:sz w:val="20"/>
                <w:szCs w:val="20"/>
              </w:rPr>
              <w:t xml:space="preserve"> 覺察生活還境中的潛在危機並尋求協助。</w:t>
            </w:r>
          </w:p>
          <w:p w:rsidR="007B790C" w:rsidRPr="00700695" w:rsidRDefault="007B790C" w:rsidP="007B790C">
            <w:pPr>
              <w:snapToGrid w:val="0"/>
              <w:spacing w:line="360" w:lineRule="exact"/>
              <w:ind w:left="600" w:right="57" w:hangingChars="300" w:hanging="600"/>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2"/>
                <w:attr w:name="Year" w:val="2005"/>
              </w:smartTagPr>
              <w:r w:rsidRPr="00700695">
                <w:rPr>
                  <w:rFonts w:ascii="標楷體" w:eastAsia="標楷體" w:hAnsi="標楷體" w:hint="eastAsia"/>
                  <w:sz w:val="20"/>
                  <w:szCs w:val="20"/>
                </w:rPr>
                <w:t>5-2-2</w:t>
              </w:r>
            </w:smartTag>
            <w:r w:rsidRPr="00700695">
              <w:rPr>
                <w:rFonts w:ascii="標楷體" w:eastAsia="標楷體" w:hAnsi="標楷體" w:hint="eastAsia"/>
                <w:sz w:val="20"/>
                <w:szCs w:val="20"/>
              </w:rPr>
              <w:t xml:space="preserve"> </w:t>
            </w:r>
          </w:p>
          <w:p w:rsidR="007B790C" w:rsidRPr="00700695" w:rsidRDefault="007B790C" w:rsidP="007B790C">
            <w:pPr>
              <w:snapToGrid w:val="0"/>
              <w:spacing w:line="360" w:lineRule="exact"/>
              <w:ind w:right="57"/>
              <w:jc w:val="both"/>
              <w:rPr>
                <w:rFonts w:ascii="標楷體" w:eastAsia="標楷體" w:hAnsi="標楷體"/>
                <w:sz w:val="20"/>
                <w:szCs w:val="20"/>
              </w:rPr>
            </w:pPr>
            <w:r w:rsidRPr="00700695">
              <w:rPr>
                <w:rFonts w:ascii="標楷體" w:eastAsia="標楷體" w:hAnsi="標楷體" w:hint="eastAsia"/>
                <w:sz w:val="20"/>
                <w:szCs w:val="20"/>
              </w:rPr>
              <w:t>判斷影響個人及他人安全的因素並能進行改善。</w:t>
            </w:r>
          </w:p>
          <w:p w:rsidR="007B790C" w:rsidRPr="00700695" w:rsidRDefault="007B790C" w:rsidP="007B790C">
            <w:pPr>
              <w:snapToGrid w:val="0"/>
              <w:spacing w:line="360" w:lineRule="exact"/>
              <w:ind w:right="57"/>
              <w:jc w:val="both"/>
              <w:rPr>
                <w:rFonts w:ascii="標楷體" w:eastAsia="標楷體" w:hAnsi="標楷體"/>
                <w:sz w:val="20"/>
                <w:szCs w:val="20"/>
              </w:rPr>
            </w:pPr>
            <w:smartTag w:uri="urn:schemas-microsoft-com:office:smarttags" w:element="chsdate">
              <w:smartTagPr>
                <w:attr w:name="IsROCDate" w:val="False"/>
                <w:attr w:name="IsLunarDate" w:val="False"/>
                <w:attr w:name="Day" w:val="3"/>
                <w:attr w:name="Month" w:val="2"/>
                <w:attr w:name="Year" w:val="2005"/>
              </w:smartTagPr>
              <w:r w:rsidRPr="00700695">
                <w:rPr>
                  <w:rFonts w:ascii="標楷體" w:eastAsia="標楷體" w:hAnsi="標楷體" w:hint="eastAsia"/>
                  <w:sz w:val="20"/>
                  <w:szCs w:val="20"/>
                </w:rPr>
                <w:t>5-2-3</w:t>
              </w:r>
            </w:smartTag>
            <w:r w:rsidRPr="00700695">
              <w:rPr>
                <w:rFonts w:ascii="標楷體" w:eastAsia="標楷體" w:hAnsi="標楷體" w:hint="eastAsia"/>
                <w:sz w:val="20"/>
                <w:szCs w:val="20"/>
              </w:rPr>
              <w:t xml:space="preserve"> 評估危險情境的可能處理方法及其結果。</w:t>
            </w:r>
          </w:p>
          <w:p w:rsidR="007B790C" w:rsidRPr="00700695" w:rsidRDefault="007B790C" w:rsidP="007B790C">
            <w:pPr>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2"/>
                <w:attr w:name="Year" w:val="2002"/>
              </w:smartTagPr>
              <w:r w:rsidRPr="00700695">
                <w:rPr>
                  <w:rFonts w:ascii="標楷體" w:eastAsia="標楷體" w:hAnsi="標楷體"/>
                  <w:sz w:val="20"/>
                  <w:szCs w:val="20"/>
                </w:rPr>
                <w:t>2-2-1</w:t>
              </w:r>
            </w:smartTag>
            <w:r w:rsidRPr="00700695">
              <w:rPr>
                <w:rFonts w:ascii="標楷體" w:eastAsia="標楷體" w:hAnsi="標楷體"/>
                <w:sz w:val="20"/>
                <w:szCs w:val="20"/>
              </w:rPr>
              <w:t xml:space="preserve"> 做好日常保健，實踐個人生活所需的</w:t>
            </w:r>
            <w:r w:rsidRPr="00700695">
              <w:rPr>
                <w:rFonts w:ascii="標楷體" w:eastAsia="標楷體" w:hAnsi="標楷體"/>
                <w:sz w:val="20"/>
                <w:szCs w:val="20"/>
              </w:rPr>
              <w:lastRenderedPageBreak/>
              <w:t>技能及一般禮儀。</w:t>
            </w:r>
          </w:p>
        </w:tc>
        <w:tc>
          <w:tcPr>
            <w:tcW w:w="1443" w:type="dxa"/>
            <w:vMerge w:val="restart"/>
            <w:tcBorders>
              <w:left w:val="single" w:sz="4" w:space="0" w:color="auto"/>
            </w:tcBorders>
          </w:tcPr>
          <w:p w:rsidR="007B790C" w:rsidRPr="00700695" w:rsidRDefault="007B790C" w:rsidP="007B790C">
            <w:pPr>
              <w:jc w:val="both"/>
              <w:rPr>
                <w:rFonts w:ascii="標楷體" w:eastAsia="標楷體" w:hAnsi="標楷體"/>
                <w:sz w:val="20"/>
                <w:szCs w:val="20"/>
              </w:rPr>
            </w:pPr>
            <w:r w:rsidRPr="00700695">
              <w:rPr>
                <w:rFonts w:ascii="標楷體" w:eastAsia="標楷體" w:hAnsi="標楷體" w:hint="eastAsia"/>
                <w:sz w:val="20"/>
                <w:szCs w:val="20"/>
              </w:rPr>
              <w:lastRenderedPageBreak/>
              <w:t>1.能認真觀賞繪本內容</w:t>
            </w:r>
          </w:p>
          <w:p w:rsidR="007B790C" w:rsidRPr="00700695" w:rsidRDefault="007B790C" w:rsidP="007B790C">
            <w:pPr>
              <w:jc w:val="both"/>
              <w:rPr>
                <w:rFonts w:ascii="標楷體" w:eastAsia="標楷體" w:hAnsi="標楷體"/>
                <w:sz w:val="20"/>
                <w:szCs w:val="20"/>
              </w:rPr>
            </w:pPr>
            <w:r w:rsidRPr="00700695">
              <w:rPr>
                <w:rFonts w:ascii="標楷體" w:eastAsia="標楷體" w:hAnsi="標楷體" w:hint="eastAsia"/>
                <w:sz w:val="20"/>
                <w:szCs w:val="20"/>
              </w:rPr>
              <w:t>2.能說出婦幼保護專線的電話號碼</w:t>
            </w:r>
          </w:p>
          <w:p w:rsidR="007B790C" w:rsidRPr="00700695" w:rsidRDefault="007B790C" w:rsidP="007B790C">
            <w:pPr>
              <w:jc w:val="both"/>
              <w:rPr>
                <w:rFonts w:ascii="標楷體" w:eastAsia="標楷體" w:hAnsi="標楷體"/>
                <w:sz w:val="20"/>
                <w:szCs w:val="20"/>
              </w:rPr>
            </w:pPr>
            <w:r w:rsidRPr="00700695">
              <w:rPr>
                <w:rFonts w:ascii="標楷體" w:eastAsia="標楷體" w:hAnsi="標楷體" w:hint="eastAsia"/>
                <w:sz w:val="20"/>
                <w:szCs w:val="20"/>
              </w:rPr>
              <w:t>1.能說出家事的種類</w:t>
            </w:r>
          </w:p>
          <w:p w:rsidR="007B790C" w:rsidRPr="00700695" w:rsidRDefault="007B790C" w:rsidP="007B790C">
            <w:pPr>
              <w:jc w:val="both"/>
              <w:rPr>
                <w:rFonts w:ascii="標楷體" w:eastAsia="標楷體" w:hAnsi="標楷體"/>
                <w:sz w:val="20"/>
                <w:szCs w:val="20"/>
              </w:rPr>
            </w:pPr>
            <w:r w:rsidRPr="00700695">
              <w:rPr>
                <w:rFonts w:ascii="標楷體" w:eastAsia="標楷體" w:hAnsi="標楷體" w:hint="eastAsia"/>
                <w:sz w:val="20"/>
                <w:szCs w:val="20"/>
              </w:rPr>
              <w:t>2.能熟練家事的內容</w:t>
            </w:r>
          </w:p>
          <w:p w:rsidR="007B790C" w:rsidRPr="00700695" w:rsidRDefault="007B790C" w:rsidP="007B790C">
            <w:pPr>
              <w:pStyle w:val="af4"/>
              <w:jc w:val="both"/>
              <w:rPr>
                <w:rFonts w:ascii="標楷體" w:eastAsia="標楷體" w:hAnsi="標楷體"/>
                <w:sz w:val="20"/>
                <w:szCs w:val="20"/>
              </w:rPr>
            </w:pPr>
            <w:r w:rsidRPr="00700695">
              <w:rPr>
                <w:rFonts w:ascii="標楷體" w:eastAsia="標楷體" w:hAnsi="標楷體" w:hint="eastAsia"/>
                <w:sz w:val="20"/>
                <w:szCs w:val="20"/>
              </w:rPr>
              <w:t>3.能和組員合作完成比賽</w:t>
            </w:r>
          </w:p>
          <w:p w:rsidR="007B790C" w:rsidRPr="00700695" w:rsidRDefault="007B790C" w:rsidP="007B790C">
            <w:pPr>
              <w:pStyle w:val="af4"/>
              <w:jc w:val="both"/>
              <w:rPr>
                <w:rFonts w:ascii="標楷體" w:eastAsia="標楷體" w:hAnsi="標楷體"/>
                <w:sz w:val="20"/>
                <w:szCs w:val="20"/>
              </w:rPr>
            </w:pPr>
            <w:r w:rsidRPr="00700695">
              <w:rPr>
                <w:rFonts w:ascii="標楷體" w:eastAsia="標楷體" w:hAnsi="標楷體" w:hint="eastAsia"/>
                <w:sz w:val="20"/>
                <w:szCs w:val="20"/>
              </w:rPr>
              <w:t>1.認識家庭潛在危機的預防方法。</w:t>
            </w:r>
          </w:p>
          <w:p w:rsidR="007B790C" w:rsidRPr="00700695" w:rsidRDefault="007B790C" w:rsidP="007B790C">
            <w:pPr>
              <w:pStyle w:val="af4"/>
              <w:jc w:val="both"/>
              <w:rPr>
                <w:rFonts w:ascii="標楷體" w:eastAsia="標楷體" w:hAnsi="標楷體"/>
                <w:sz w:val="20"/>
                <w:szCs w:val="20"/>
              </w:rPr>
            </w:pPr>
            <w:r w:rsidRPr="00700695">
              <w:rPr>
                <w:rFonts w:ascii="標楷體" w:eastAsia="標楷體" w:hAnsi="標楷體" w:hint="eastAsia"/>
                <w:sz w:val="20"/>
                <w:szCs w:val="20"/>
              </w:rPr>
              <w:t>2.了解家庭潛在危機的處理</w:t>
            </w:r>
            <w:r w:rsidRPr="00700695">
              <w:rPr>
                <w:rFonts w:ascii="標楷體" w:eastAsia="標楷體" w:hAnsi="標楷體" w:hint="eastAsia"/>
                <w:sz w:val="20"/>
                <w:szCs w:val="20"/>
              </w:rPr>
              <w:lastRenderedPageBreak/>
              <w:t>方法。</w:t>
            </w:r>
          </w:p>
          <w:p w:rsidR="007B790C" w:rsidRPr="00700695" w:rsidRDefault="007B790C" w:rsidP="007B790C">
            <w:pPr>
              <w:jc w:val="both"/>
              <w:rPr>
                <w:rFonts w:ascii="標楷體" w:eastAsia="標楷體" w:hAnsi="標楷體"/>
                <w:sz w:val="20"/>
                <w:szCs w:val="20"/>
              </w:rPr>
            </w:pPr>
          </w:p>
        </w:tc>
        <w:tc>
          <w:tcPr>
            <w:tcW w:w="6663" w:type="dxa"/>
            <w:vAlign w:val="center"/>
          </w:tcPr>
          <w:p w:rsidR="007B790C" w:rsidRPr="00700695" w:rsidRDefault="007B790C" w:rsidP="007B790C">
            <w:pPr>
              <w:rPr>
                <w:rFonts w:ascii="標楷體" w:eastAsia="標楷體" w:hAnsi="標楷體"/>
                <w:sz w:val="20"/>
                <w:szCs w:val="20"/>
              </w:rPr>
            </w:pPr>
            <w:r w:rsidRPr="00700695">
              <w:rPr>
                <w:rFonts w:ascii="標楷體" w:eastAsia="標楷體" w:hAnsi="標楷體" w:hint="eastAsia"/>
                <w:color w:val="000000"/>
                <w:sz w:val="20"/>
                <w:szCs w:val="20"/>
              </w:rPr>
              <w:lastRenderedPageBreak/>
              <w:t>【活動：</w:t>
            </w:r>
            <w:r w:rsidRPr="00700695">
              <w:rPr>
                <w:rFonts w:ascii="標楷體" w:eastAsia="標楷體" w:hAnsi="標楷體" w:hint="eastAsia"/>
                <w:sz w:val="20"/>
                <w:szCs w:val="20"/>
              </w:rPr>
              <w:t>他不壞，他是我爸爸</w:t>
            </w:r>
            <w:r w:rsidRPr="00700695">
              <w:rPr>
                <w:rFonts w:ascii="標楷體" w:eastAsia="標楷體" w:hAnsi="標楷體" w:hint="eastAsia"/>
                <w:color w:val="000000"/>
                <w:sz w:val="20"/>
                <w:szCs w:val="20"/>
              </w:rPr>
              <w:t>】</w:t>
            </w:r>
          </w:p>
          <w:p w:rsidR="007B790C" w:rsidRPr="00700695" w:rsidRDefault="007B790C" w:rsidP="007B790C">
            <w:pPr>
              <w:rPr>
                <w:rFonts w:ascii="標楷體" w:eastAsia="標楷體" w:hAnsi="標楷體"/>
                <w:sz w:val="20"/>
                <w:szCs w:val="20"/>
              </w:rPr>
            </w:pPr>
            <w:r w:rsidRPr="00700695">
              <w:rPr>
                <w:rFonts w:ascii="標楷體" w:eastAsia="標楷體" w:hAnsi="標楷體" w:hint="eastAsia"/>
                <w:sz w:val="20"/>
                <w:szCs w:val="20"/>
              </w:rPr>
              <w:t>一、引起動機</w:t>
            </w:r>
          </w:p>
          <w:p w:rsidR="007B790C" w:rsidRPr="00700695" w:rsidRDefault="007B790C" w:rsidP="007B790C">
            <w:pPr>
              <w:rPr>
                <w:rFonts w:ascii="標楷體" w:eastAsia="標楷體" w:hAnsi="標楷體"/>
                <w:sz w:val="20"/>
                <w:szCs w:val="20"/>
              </w:rPr>
            </w:pPr>
            <w:r w:rsidRPr="00700695">
              <w:rPr>
                <w:rFonts w:ascii="標楷體" w:eastAsia="標楷體" w:hAnsi="標楷體" w:hint="eastAsia"/>
                <w:sz w:val="20"/>
                <w:szCs w:val="20"/>
              </w:rPr>
              <w:t>教師詢問學生是否看過家庭暴力的新聞，請說說看新聞的內容為何。</w:t>
            </w:r>
          </w:p>
          <w:p w:rsidR="007B790C" w:rsidRPr="00700695" w:rsidRDefault="007B790C" w:rsidP="007B790C">
            <w:pPr>
              <w:rPr>
                <w:rFonts w:ascii="標楷體" w:eastAsia="標楷體" w:hAnsi="標楷體"/>
                <w:sz w:val="20"/>
                <w:szCs w:val="20"/>
              </w:rPr>
            </w:pPr>
            <w:r w:rsidRPr="00700695">
              <w:rPr>
                <w:rFonts w:ascii="標楷體" w:eastAsia="標楷體" w:hAnsi="標楷體" w:hint="eastAsia"/>
                <w:sz w:val="20"/>
                <w:szCs w:val="20"/>
              </w:rPr>
              <w:t>二、發展活動</w:t>
            </w:r>
          </w:p>
          <w:p w:rsidR="007B790C" w:rsidRPr="00700695" w:rsidRDefault="007B790C" w:rsidP="007B790C">
            <w:pPr>
              <w:rPr>
                <w:rFonts w:ascii="標楷體" w:eastAsia="標楷體" w:hAnsi="標楷體"/>
                <w:sz w:val="20"/>
                <w:szCs w:val="20"/>
              </w:rPr>
            </w:pPr>
            <w:r w:rsidRPr="00700695">
              <w:rPr>
                <w:rFonts w:ascii="標楷體" w:eastAsia="標楷體" w:hAnsi="標楷體" w:hint="eastAsia"/>
                <w:sz w:val="20"/>
                <w:szCs w:val="20"/>
              </w:rPr>
              <w:t>1.播放「他不壞，他是我爸爸」繪本ppt，引導學生觀賞繪本內容。故事描述原本和樂的家庭，因為爸爸失業了，開始喝酒、生氣，還會對媽媽拳打腳踢，主角播打113專線，解救了媽媽，也讓爸爸即時醒悟，重新找到工作，回復幸福家庭。</w:t>
            </w:r>
          </w:p>
          <w:p w:rsidR="007B790C" w:rsidRPr="00700695" w:rsidRDefault="007B790C" w:rsidP="007B790C">
            <w:pPr>
              <w:rPr>
                <w:rFonts w:ascii="標楷體" w:eastAsia="標楷體" w:hAnsi="標楷體"/>
                <w:sz w:val="20"/>
                <w:szCs w:val="20"/>
              </w:rPr>
            </w:pPr>
            <w:r w:rsidRPr="00700695">
              <w:rPr>
                <w:rFonts w:ascii="標楷體" w:eastAsia="標楷體" w:hAnsi="標楷體" w:hint="eastAsia"/>
                <w:sz w:val="20"/>
                <w:szCs w:val="20"/>
              </w:rPr>
              <w:t>2.</w:t>
            </w:r>
            <w:r w:rsidRPr="00700695">
              <w:rPr>
                <w:rFonts w:ascii="標楷體" w:eastAsia="標楷體" w:hAnsi="標楷體"/>
                <w:sz w:val="20"/>
                <w:szCs w:val="20"/>
              </w:rPr>
              <w:t>此繪本教導孩子辨識家庭暴力行為，了解遇到家庭暴力時的處理方式及求救方法，</w:t>
            </w:r>
          </w:p>
          <w:p w:rsidR="007B790C" w:rsidRPr="00700695" w:rsidRDefault="007B790C" w:rsidP="007B790C">
            <w:pPr>
              <w:rPr>
                <w:rFonts w:ascii="標楷體" w:eastAsia="標楷體" w:hAnsi="標楷體"/>
                <w:sz w:val="20"/>
                <w:szCs w:val="20"/>
              </w:rPr>
            </w:pPr>
            <w:r w:rsidRPr="00700695">
              <w:rPr>
                <w:rFonts w:ascii="標楷體" w:eastAsia="標楷體" w:hAnsi="標楷體" w:hint="eastAsia"/>
                <w:sz w:val="20"/>
                <w:szCs w:val="20"/>
              </w:rPr>
              <w:t>三、綜合活動</w:t>
            </w:r>
          </w:p>
          <w:p w:rsidR="007B790C" w:rsidRPr="00700695" w:rsidRDefault="007B790C" w:rsidP="007B790C">
            <w:pPr>
              <w:rPr>
                <w:rFonts w:ascii="標楷體" w:eastAsia="標楷體" w:hAnsi="標楷體"/>
                <w:sz w:val="20"/>
                <w:szCs w:val="20"/>
              </w:rPr>
            </w:pPr>
            <w:r w:rsidRPr="00700695">
              <w:rPr>
                <w:rFonts w:ascii="標楷體" w:eastAsia="標楷體" w:hAnsi="標楷體" w:hint="eastAsia"/>
                <w:sz w:val="20"/>
                <w:szCs w:val="20"/>
              </w:rPr>
              <w:t>老師提問問題，讓學生進行討論：</w:t>
            </w:r>
          </w:p>
          <w:p w:rsidR="007B790C" w:rsidRPr="00700695" w:rsidRDefault="007B790C" w:rsidP="007B790C">
            <w:pPr>
              <w:rPr>
                <w:rFonts w:ascii="標楷體" w:eastAsia="標楷體" w:hAnsi="標楷體"/>
                <w:sz w:val="20"/>
                <w:szCs w:val="20"/>
              </w:rPr>
            </w:pPr>
            <w:r w:rsidRPr="00700695">
              <w:rPr>
                <w:rFonts w:ascii="標楷體" w:eastAsia="標楷體" w:hAnsi="標楷體" w:hint="eastAsia"/>
                <w:sz w:val="20"/>
                <w:szCs w:val="20"/>
              </w:rPr>
              <w:t>1.故事中的爸爸怎麼了？</w:t>
            </w:r>
          </w:p>
          <w:p w:rsidR="007B790C" w:rsidRPr="00700695" w:rsidRDefault="007B790C" w:rsidP="007B790C">
            <w:pPr>
              <w:rPr>
                <w:rFonts w:ascii="標楷體" w:eastAsia="標楷體" w:hAnsi="標楷體"/>
                <w:sz w:val="20"/>
                <w:szCs w:val="20"/>
              </w:rPr>
            </w:pPr>
            <w:r w:rsidRPr="00700695">
              <w:rPr>
                <w:rFonts w:ascii="標楷體" w:eastAsia="標楷體" w:hAnsi="標楷體" w:hint="eastAsia"/>
                <w:sz w:val="20"/>
                <w:szCs w:val="20"/>
              </w:rPr>
              <w:t>2.爸爸在什麼時候最可怕？</w:t>
            </w:r>
          </w:p>
          <w:p w:rsidR="007B790C" w:rsidRPr="00700695" w:rsidRDefault="007B790C" w:rsidP="007B790C">
            <w:pPr>
              <w:rPr>
                <w:rFonts w:ascii="標楷體" w:eastAsia="標楷體" w:hAnsi="標楷體"/>
                <w:sz w:val="20"/>
                <w:szCs w:val="20"/>
              </w:rPr>
            </w:pPr>
            <w:r w:rsidRPr="00700695">
              <w:rPr>
                <w:rFonts w:ascii="標楷體" w:eastAsia="標楷體" w:hAnsi="標楷體" w:hint="eastAsia"/>
                <w:sz w:val="20"/>
                <w:szCs w:val="20"/>
              </w:rPr>
              <w:t>3.故事中的小女孩做了什麼？</w:t>
            </w:r>
          </w:p>
          <w:p w:rsidR="007B790C" w:rsidRPr="00700695" w:rsidRDefault="007B790C" w:rsidP="007B790C">
            <w:pPr>
              <w:rPr>
                <w:rFonts w:ascii="標楷體" w:eastAsia="標楷體" w:hAnsi="標楷體"/>
                <w:sz w:val="20"/>
                <w:szCs w:val="20"/>
              </w:rPr>
            </w:pPr>
            <w:r w:rsidRPr="00700695">
              <w:rPr>
                <w:rFonts w:ascii="標楷體" w:eastAsia="標楷體" w:hAnsi="標楷體" w:hint="eastAsia"/>
                <w:sz w:val="20"/>
                <w:szCs w:val="20"/>
              </w:rPr>
              <w:t>4.遇到類似的情形時，你會怎麼做？</w:t>
            </w:r>
          </w:p>
          <w:p w:rsidR="007B790C" w:rsidRPr="00700695" w:rsidRDefault="007B790C" w:rsidP="007B790C">
            <w:pPr>
              <w:spacing w:line="240" w:lineRule="exact"/>
              <w:jc w:val="center"/>
              <w:rPr>
                <w:rFonts w:ascii="標楷體" w:eastAsia="標楷體" w:hAnsi="標楷體"/>
                <w:spacing w:val="-10"/>
                <w:sz w:val="20"/>
                <w:szCs w:val="20"/>
              </w:rPr>
            </w:pPr>
            <w:r w:rsidRPr="00700695">
              <w:rPr>
                <w:rFonts w:ascii="標楷體" w:eastAsia="標楷體" w:hAnsi="標楷體" w:hint="eastAsia"/>
                <w:sz w:val="20"/>
                <w:szCs w:val="20"/>
              </w:rPr>
              <w:t>教師歸納統整學生的回答。</w:t>
            </w:r>
          </w:p>
        </w:tc>
        <w:tc>
          <w:tcPr>
            <w:tcW w:w="739" w:type="dxa"/>
            <w:vAlign w:val="center"/>
          </w:tcPr>
          <w:p w:rsidR="007B790C" w:rsidRPr="00700695" w:rsidRDefault="007B790C" w:rsidP="00907E67">
            <w:pPr>
              <w:spacing w:line="240" w:lineRule="exact"/>
              <w:jc w:val="center"/>
              <w:rPr>
                <w:rFonts w:ascii="標楷體" w:eastAsia="標楷體" w:hAnsi="標楷體"/>
                <w:sz w:val="20"/>
                <w:szCs w:val="20"/>
              </w:rPr>
            </w:pPr>
            <w:r>
              <w:rPr>
                <w:rFonts w:ascii="標楷體" w:eastAsia="標楷體" w:hAnsi="標楷體" w:hint="eastAsia"/>
                <w:sz w:val="20"/>
                <w:szCs w:val="20"/>
              </w:rPr>
              <w:t>1</w:t>
            </w:r>
          </w:p>
        </w:tc>
        <w:tc>
          <w:tcPr>
            <w:tcW w:w="1444" w:type="dxa"/>
            <w:vMerge w:val="restart"/>
          </w:tcPr>
          <w:p w:rsidR="007B790C" w:rsidRPr="00700695" w:rsidRDefault="007B790C" w:rsidP="007B790C">
            <w:pPr>
              <w:rPr>
                <w:rFonts w:ascii="標楷體" w:eastAsia="標楷體" w:hAnsi="標楷體"/>
                <w:sz w:val="20"/>
                <w:szCs w:val="20"/>
              </w:rPr>
            </w:pPr>
            <w:r w:rsidRPr="00700695">
              <w:rPr>
                <w:rFonts w:ascii="標楷體" w:eastAsia="標楷體" w:hAnsi="標楷體" w:hint="eastAsia"/>
                <w:sz w:val="20"/>
                <w:szCs w:val="20"/>
              </w:rPr>
              <w:t>ppt</w:t>
            </w:r>
          </w:p>
          <w:p w:rsidR="007B790C" w:rsidRPr="00700695" w:rsidRDefault="007B790C" w:rsidP="007B790C">
            <w:pPr>
              <w:rPr>
                <w:rFonts w:ascii="標楷體" w:eastAsia="標楷體" w:hAnsi="標楷體"/>
                <w:sz w:val="20"/>
                <w:szCs w:val="20"/>
              </w:rPr>
            </w:pPr>
            <w:r w:rsidRPr="00700695">
              <w:rPr>
                <w:rFonts w:ascii="標楷體" w:eastAsia="標楷體" w:hAnsi="標楷體" w:hint="eastAsia"/>
                <w:sz w:val="20"/>
                <w:szCs w:val="20"/>
              </w:rPr>
              <w:t>衣服、繩子、洗碗精、掃把等</w:t>
            </w:r>
          </w:p>
        </w:tc>
        <w:tc>
          <w:tcPr>
            <w:tcW w:w="1246" w:type="dxa"/>
            <w:vMerge w:val="restart"/>
          </w:tcPr>
          <w:p w:rsidR="007B790C" w:rsidRPr="00700695" w:rsidRDefault="007B790C" w:rsidP="007B790C">
            <w:pPr>
              <w:rPr>
                <w:rFonts w:ascii="標楷體" w:eastAsia="標楷體" w:hAnsi="標楷體"/>
                <w:sz w:val="20"/>
                <w:szCs w:val="20"/>
              </w:rPr>
            </w:pPr>
            <w:r w:rsidRPr="00700695">
              <w:rPr>
                <w:rFonts w:ascii="標楷體" w:eastAsia="標楷體" w:hAnsi="標楷體" w:hint="eastAsia"/>
                <w:sz w:val="20"/>
                <w:szCs w:val="20"/>
              </w:rPr>
              <w:t>參與討論、課堂問答</w:t>
            </w:r>
          </w:p>
          <w:p w:rsidR="007B790C" w:rsidRPr="00700695" w:rsidRDefault="007B790C" w:rsidP="007B790C">
            <w:pPr>
              <w:rPr>
                <w:rFonts w:ascii="標楷體" w:eastAsia="標楷體" w:hAnsi="標楷體"/>
                <w:sz w:val="20"/>
                <w:szCs w:val="20"/>
              </w:rPr>
            </w:pPr>
            <w:r w:rsidRPr="00700695">
              <w:rPr>
                <w:rFonts w:ascii="標楷體" w:eastAsia="標楷體" w:hAnsi="標楷體" w:hint="eastAsia"/>
                <w:sz w:val="20"/>
                <w:szCs w:val="20"/>
              </w:rPr>
              <w:t>課堂問答、實務操作</w:t>
            </w:r>
          </w:p>
        </w:tc>
        <w:tc>
          <w:tcPr>
            <w:tcW w:w="717" w:type="dxa"/>
            <w:vMerge w:val="restart"/>
            <w:vAlign w:val="center"/>
          </w:tcPr>
          <w:p w:rsidR="007B790C" w:rsidRPr="00700695" w:rsidRDefault="007B790C" w:rsidP="007B790C">
            <w:pPr>
              <w:spacing w:line="240" w:lineRule="exact"/>
              <w:jc w:val="center"/>
              <w:rPr>
                <w:rFonts w:ascii="標楷體" w:eastAsia="標楷體" w:hAnsi="標楷體"/>
                <w:sz w:val="20"/>
                <w:szCs w:val="20"/>
              </w:rPr>
            </w:pPr>
          </w:p>
        </w:tc>
      </w:tr>
      <w:tr w:rsidR="007B790C" w:rsidRPr="00700695" w:rsidTr="00907E67">
        <w:trPr>
          <w:trHeight w:val="1728"/>
          <w:jc w:val="center"/>
        </w:trPr>
        <w:tc>
          <w:tcPr>
            <w:tcW w:w="1109" w:type="dxa"/>
            <w:vMerge/>
          </w:tcPr>
          <w:p w:rsidR="007B790C" w:rsidRPr="00700695" w:rsidRDefault="007B790C" w:rsidP="007B790C">
            <w:pPr>
              <w:spacing w:line="240" w:lineRule="exact"/>
              <w:jc w:val="center"/>
              <w:rPr>
                <w:rFonts w:ascii="標楷體" w:eastAsia="標楷體" w:hAnsi="標楷體"/>
                <w:sz w:val="20"/>
                <w:szCs w:val="20"/>
              </w:rPr>
            </w:pPr>
          </w:p>
        </w:tc>
        <w:tc>
          <w:tcPr>
            <w:tcW w:w="1442" w:type="dxa"/>
            <w:vMerge/>
            <w:tcBorders>
              <w:right w:val="single" w:sz="4" w:space="0" w:color="auto"/>
            </w:tcBorders>
          </w:tcPr>
          <w:p w:rsidR="007B790C" w:rsidRPr="00700695" w:rsidRDefault="007B790C" w:rsidP="007B790C">
            <w:pPr>
              <w:spacing w:line="240" w:lineRule="exact"/>
              <w:jc w:val="center"/>
              <w:rPr>
                <w:rFonts w:ascii="標楷體" w:eastAsia="標楷體" w:hAnsi="標楷體"/>
                <w:sz w:val="20"/>
                <w:szCs w:val="20"/>
              </w:rPr>
            </w:pPr>
          </w:p>
        </w:tc>
        <w:tc>
          <w:tcPr>
            <w:tcW w:w="1443" w:type="dxa"/>
            <w:vMerge/>
            <w:tcBorders>
              <w:left w:val="single" w:sz="4" w:space="0" w:color="auto"/>
            </w:tcBorders>
            <w:vAlign w:val="center"/>
          </w:tcPr>
          <w:p w:rsidR="007B790C" w:rsidRPr="00700695" w:rsidRDefault="007B790C" w:rsidP="007B790C">
            <w:pPr>
              <w:jc w:val="center"/>
              <w:rPr>
                <w:rFonts w:ascii="標楷體" w:eastAsia="標楷體" w:hAnsi="標楷體"/>
                <w:sz w:val="20"/>
                <w:szCs w:val="20"/>
              </w:rPr>
            </w:pPr>
          </w:p>
        </w:tc>
        <w:tc>
          <w:tcPr>
            <w:tcW w:w="6663" w:type="dxa"/>
            <w:vAlign w:val="center"/>
          </w:tcPr>
          <w:p w:rsidR="007B790C" w:rsidRPr="00700695" w:rsidRDefault="007B790C" w:rsidP="007B790C">
            <w:pPr>
              <w:snapToGrid w:val="0"/>
              <w:spacing w:line="360" w:lineRule="exact"/>
              <w:ind w:right="57"/>
              <w:jc w:val="both"/>
              <w:rPr>
                <w:rFonts w:ascii="標楷體" w:eastAsia="標楷體" w:hAnsi="標楷體"/>
                <w:color w:val="000000"/>
                <w:sz w:val="20"/>
                <w:szCs w:val="20"/>
              </w:rPr>
            </w:pPr>
            <w:r w:rsidRPr="00700695">
              <w:rPr>
                <w:rFonts w:ascii="標楷體" w:eastAsia="標楷體" w:hAnsi="標楷體" w:hint="eastAsia"/>
                <w:color w:val="000000"/>
                <w:sz w:val="20"/>
                <w:szCs w:val="20"/>
              </w:rPr>
              <w:t>【活動：</w:t>
            </w:r>
            <w:r w:rsidRPr="00700695">
              <w:rPr>
                <w:rFonts w:ascii="標楷體" w:eastAsia="標楷體" w:hAnsi="標楷體" w:hint="eastAsia"/>
                <w:sz w:val="20"/>
                <w:szCs w:val="20"/>
              </w:rPr>
              <w:t>我是家事達人</w:t>
            </w:r>
            <w:r w:rsidRPr="00700695">
              <w:rPr>
                <w:rFonts w:ascii="標楷體" w:eastAsia="標楷體" w:hAnsi="標楷體" w:hint="eastAsia"/>
                <w:color w:val="000000"/>
                <w:sz w:val="20"/>
                <w:szCs w:val="20"/>
              </w:rPr>
              <w:t>】</w:t>
            </w:r>
          </w:p>
          <w:p w:rsidR="007B790C" w:rsidRPr="00700695" w:rsidRDefault="007B790C" w:rsidP="007B790C">
            <w:pPr>
              <w:rPr>
                <w:rFonts w:ascii="標楷體" w:eastAsia="標楷體" w:hAnsi="標楷體"/>
                <w:sz w:val="20"/>
                <w:szCs w:val="20"/>
              </w:rPr>
            </w:pPr>
            <w:r w:rsidRPr="00700695">
              <w:rPr>
                <w:rFonts w:ascii="標楷體" w:eastAsia="標楷體" w:hAnsi="標楷體" w:hint="eastAsia"/>
                <w:sz w:val="20"/>
                <w:szCs w:val="20"/>
              </w:rPr>
              <w:t>一、引起動機</w:t>
            </w:r>
          </w:p>
          <w:p w:rsidR="007B790C" w:rsidRPr="00700695" w:rsidRDefault="007B790C" w:rsidP="007B790C">
            <w:pPr>
              <w:rPr>
                <w:rFonts w:ascii="標楷體" w:eastAsia="標楷體" w:hAnsi="標楷體"/>
                <w:sz w:val="20"/>
                <w:szCs w:val="20"/>
              </w:rPr>
            </w:pPr>
            <w:r w:rsidRPr="00700695">
              <w:rPr>
                <w:rFonts w:ascii="標楷體" w:eastAsia="標楷體" w:hAnsi="標楷體" w:hint="eastAsia"/>
                <w:sz w:val="20"/>
                <w:szCs w:val="20"/>
              </w:rPr>
              <w:t>家庭中的家事需要全家人分工合作來完成，做家事除了能減輕家人的負擔之外，更能獲得成就感。</w:t>
            </w:r>
          </w:p>
          <w:p w:rsidR="007B790C" w:rsidRPr="00700695" w:rsidRDefault="007B790C" w:rsidP="007B790C">
            <w:pPr>
              <w:rPr>
                <w:rFonts w:ascii="標楷體" w:eastAsia="標楷體" w:hAnsi="標楷體"/>
                <w:sz w:val="20"/>
                <w:szCs w:val="20"/>
              </w:rPr>
            </w:pPr>
            <w:r w:rsidRPr="00700695">
              <w:rPr>
                <w:rFonts w:ascii="標楷體" w:eastAsia="標楷體" w:hAnsi="標楷體" w:hint="eastAsia"/>
                <w:sz w:val="20"/>
                <w:szCs w:val="20"/>
              </w:rPr>
              <w:t>教師請學生說出家事的種類和內容，教師寫在黑板上。</w:t>
            </w:r>
          </w:p>
          <w:p w:rsidR="007B790C" w:rsidRDefault="007B790C" w:rsidP="007B790C">
            <w:pPr>
              <w:rPr>
                <w:rFonts w:ascii="標楷體" w:eastAsia="標楷體" w:hAnsi="標楷體"/>
                <w:sz w:val="20"/>
                <w:szCs w:val="20"/>
              </w:rPr>
            </w:pPr>
            <w:r w:rsidRPr="00700695">
              <w:rPr>
                <w:rFonts w:ascii="標楷體" w:eastAsia="標楷體" w:hAnsi="標楷體" w:hint="eastAsia"/>
                <w:sz w:val="20"/>
                <w:szCs w:val="20"/>
              </w:rPr>
              <w:t>二、發展活動</w:t>
            </w:r>
          </w:p>
          <w:p w:rsidR="007B790C" w:rsidRPr="00700695" w:rsidRDefault="007B790C" w:rsidP="007B790C">
            <w:pPr>
              <w:rPr>
                <w:rFonts w:ascii="標楷體" w:eastAsia="標楷體" w:hAnsi="標楷體"/>
                <w:sz w:val="20"/>
                <w:szCs w:val="20"/>
              </w:rPr>
            </w:pPr>
            <w:r w:rsidRPr="00700695">
              <w:rPr>
                <w:rFonts w:ascii="標楷體" w:eastAsia="標楷體" w:hAnsi="標楷體" w:hint="eastAsia"/>
                <w:sz w:val="20"/>
                <w:szCs w:val="20"/>
              </w:rPr>
              <w:t>1.全班討論並從黑板上的項目中選出容易在教室操作的項目，如掃地、洗碗、折衣服、打包書等，在班上進行實作練習。</w:t>
            </w:r>
          </w:p>
          <w:p w:rsidR="007B790C" w:rsidRPr="00700695" w:rsidRDefault="007B790C" w:rsidP="007B790C">
            <w:pPr>
              <w:rPr>
                <w:rFonts w:ascii="標楷體" w:eastAsia="標楷體" w:hAnsi="標楷體"/>
                <w:sz w:val="20"/>
                <w:szCs w:val="20"/>
              </w:rPr>
            </w:pPr>
            <w:r w:rsidRPr="00700695">
              <w:rPr>
                <w:rFonts w:ascii="標楷體" w:eastAsia="標楷體" w:hAnsi="標楷體" w:hint="eastAsia"/>
                <w:sz w:val="20"/>
                <w:szCs w:val="20"/>
              </w:rPr>
              <w:t>2.學生實際操作之後，發表心得，並說出有效率的方法給他人參考</w:t>
            </w:r>
          </w:p>
          <w:p w:rsidR="007B790C" w:rsidRPr="00700695" w:rsidRDefault="007B790C" w:rsidP="007B790C">
            <w:pPr>
              <w:rPr>
                <w:rFonts w:ascii="標楷體" w:eastAsia="標楷體" w:hAnsi="標楷體"/>
                <w:sz w:val="20"/>
                <w:szCs w:val="20"/>
              </w:rPr>
            </w:pPr>
            <w:r w:rsidRPr="00700695">
              <w:rPr>
                <w:rFonts w:ascii="標楷體" w:eastAsia="標楷體" w:hAnsi="標楷體" w:hint="eastAsia"/>
                <w:sz w:val="20"/>
                <w:szCs w:val="20"/>
              </w:rPr>
              <w:t>三、我是家事小達人闖關活動</w:t>
            </w:r>
          </w:p>
          <w:p w:rsidR="007B790C" w:rsidRDefault="007B790C" w:rsidP="007B790C">
            <w:pPr>
              <w:spacing w:line="240" w:lineRule="exact"/>
              <w:jc w:val="center"/>
              <w:rPr>
                <w:rFonts w:ascii="標楷體" w:eastAsia="標楷體" w:hAnsi="標楷體"/>
                <w:sz w:val="20"/>
                <w:szCs w:val="20"/>
              </w:rPr>
            </w:pPr>
            <w:r w:rsidRPr="00700695">
              <w:rPr>
                <w:rFonts w:ascii="標楷體" w:eastAsia="標楷體" w:hAnsi="標楷體" w:hint="eastAsia"/>
                <w:sz w:val="20"/>
                <w:szCs w:val="20"/>
              </w:rPr>
              <w:t>選出比賽項目如掃地、折衣服、打包書等，進行分組競賽，能夠在較短時間</w:t>
            </w:r>
          </w:p>
          <w:p w:rsidR="007B790C" w:rsidRPr="00700695" w:rsidRDefault="007B790C" w:rsidP="007B790C">
            <w:pPr>
              <w:rPr>
                <w:rFonts w:ascii="標楷體" w:eastAsia="標楷體" w:hAnsi="標楷體"/>
                <w:spacing w:val="-10"/>
                <w:sz w:val="20"/>
                <w:szCs w:val="20"/>
              </w:rPr>
            </w:pPr>
            <w:r w:rsidRPr="00700695">
              <w:rPr>
                <w:rFonts w:ascii="標楷體" w:eastAsia="標楷體" w:hAnsi="標楷體" w:hint="eastAsia"/>
                <w:sz w:val="20"/>
                <w:szCs w:val="20"/>
              </w:rPr>
              <w:t>完成任務且做得完整的組別得到勝利。</w:t>
            </w:r>
          </w:p>
        </w:tc>
        <w:tc>
          <w:tcPr>
            <w:tcW w:w="739" w:type="dxa"/>
            <w:vAlign w:val="center"/>
          </w:tcPr>
          <w:p w:rsidR="007B790C" w:rsidRPr="00700695" w:rsidRDefault="007B790C" w:rsidP="00907E67">
            <w:pPr>
              <w:spacing w:line="240" w:lineRule="exact"/>
              <w:jc w:val="center"/>
              <w:rPr>
                <w:rFonts w:ascii="標楷體" w:eastAsia="標楷體" w:hAnsi="標楷體"/>
                <w:sz w:val="20"/>
                <w:szCs w:val="20"/>
              </w:rPr>
            </w:pPr>
            <w:r>
              <w:rPr>
                <w:rFonts w:ascii="標楷體" w:eastAsia="標楷體" w:hAnsi="標楷體" w:hint="eastAsia"/>
                <w:sz w:val="20"/>
                <w:szCs w:val="20"/>
              </w:rPr>
              <w:t>1</w:t>
            </w:r>
          </w:p>
        </w:tc>
        <w:tc>
          <w:tcPr>
            <w:tcW w:w="1444" w:type="dxa"/>
            <w:vMerge/>
          </w:tcPr>
          <w:p w:rsidR="007B790C" w:rsidRPr="00700695" w:rsidRDefault="007B790C" w:rsidP="007B790C">
            <w:pPr>
              <w:spacing w:line="240" w:lineRule="exact"/>
              <w:jc w:val="center"/>
              <w:rPr>
                <w:rFonts w:ascii="標楷體" w:eastAsia="標楷體" w:hAnsi="標楷體"/>
                <w:sz w:val="20"/>
                <w:szCs w:val="20"/>
              </w:rPr>
            </w:pPr>
          </w:p>
        </w:tc>
        <w:tc>
          <w:tcPr>
            <w:tcW w:w="1246" w:type="dxa"/>
            <w:vMerge/>
          </w:tcPr>
          <w:p w:rsidR="007B790C" w:rsidRPr="00700695" w:rsidRDefault="007B790C" w:rsidP="007B790C">
            <w:pPr>
              <w:spacing w:line="240" w:lineRule="exact"/>
              <w:jc w:val="center"/>
              <w:rPr>
                <w:rFonts w:ascii="標楷體" w:eastAsia="標楷體" w:hAnsi="標楷體"/>
                <w:sz w:val="20"/>
                <w:szCs w:val="20"/>
              </w:rPr>
            </w:pPr>
          </w:p>
        </w:tc>
        <w:tc>
          <w:tcPr>
            <w:tcW w:w="717" w:type="dxa"/>
            <w:vMerge/>
            <w:vAlign w:val="center"/>
          </w:tcPr>
          <w:p w:rsidR="007B790C" w:rsidRPr="00700695" w:rsidRDefault="007B790C" w:rsidP="007B790C">
            <w:pPr>
              <w:spacing w:line="240" w:lineRule="exact"/>
              <w:jc w:val="center"/>
              <w:rPr>
                <w:rFonts w:ascii="標楷體" w:eastAsia="標楷體" w:hAnsi="標楷體"/>
                <w:sz w:val="20"/>
                <w:szCs w:val="20"/>
              </w:rPr>
            </w:pPr>
          </w:p>
        </w:tc>
      </w:tr>
      <w:tr w:rsidR="007B790C" w:rsidRPr="00700695" w:rsidTr="00907E67">
        <w:trPr>
          <w:trHeight w:val="4581"/>
          <w:jc w:val="center"/>
        </w:trPr>
        <w:tc>
          <w:tcPr>
            <w:tcW w:w="1109" w:type="dxa"/>
          </w:tcPr>
          <w:p w:rsidR="007B790C" w:rsidRPr="00700695" w:rsidRDefault="007B790C" w:rsidP="007B790C">
            <w:pPr>
              <w:rPr>
                <w:rFonts w:ascii="標楷體" w:eastAsia="標楷體" w:hAnsi="標楷體"/>
                <w:sz w:val="20"/>
                <w:szCs w:val="20"/>
              </w:rPr>
            </w:pPr>
          </w:p>
        </w:tc>
        <w:tc>
          <w:tcPr>
            <w:tcW w:w="1442" w:type="dxa"/>
            <w:tcBorders>
              <w:right w:val="single" w:sz="4" w:space="0" w:color="auto"/>
            </w:tcBorders>
          </w:tcPr>
          <w:p w:rsidR="007B790C" w:rsidRPr="00700695" w:rsidRDefault="007B790C" w:rsidP="007B790C">
            <w:pPr>
              <w:rPr>
                <w:rFonts w:ascii="標楷體" w:eastAsia="標楷體" w:hAnsi="標楷體"/>
                <w:sz w:val="20"/>
                <w:szCs w:val="20"/>
              </w:rPr>
            </w:pPr>
            <w:r w:rsidRPr="00700695">
              <w:rPr>
                <w:rFonts w:ascii="標楷體" w:eastAsia="標楷體" w:hAnsi="標楷體"/>
                <w:sz w:val="20"/>
                <w:szCs w:val="20"/>
              </w:rPr>
              <w:t>2-2-2 操作一般的家庭工具及家電用品，參與家庭生活並增進與家人互動品質。</w:t>
            </w:r>
          </w:p>
        </w:tc>
        <w:tc>
          <w:tcPr>
            <w:tcW w:w="1443" w:type="dxa"/>
            <w:tcBorders>
              <w:left w:val="single" w:sz="4" w:space="0" w:color="auto"/>
            </w:tcBorders>
            <w:vAlign w:val="center"/>
          </w:tcPr>
          <w:p w:rsidR="007B790C" w:rsidRPr="00700695" w:rsidRDefault="007B790C" w:rsidP="007B790C">
            <w:pPr>
              <w:jc w:val="both"/>
              <w:rPr>
                <w:rFonts w:ascii="標楷體" w:eastAsia="標楷體" w:hAnsi="標楷體"/>
                <w:sz w:val="20"/>
                <w:szCs w:val="20"/>
              </w:rPr>
            </w:pPr>
          </w:p>
        </w:tc>
        <w:tc>
          <w:tcPr>
            <w:tcW w:w="6663" w:type="dxa"/>
            <w:vAlign w:val="center"/>
          </w:tcPr>
          <w:p w:rsidR="007B790C" w:rsidRPr="00700695" w:rsidRDefault="007B790C" w:rsidP="007B790C">
            <w:pPr>
              <w:pStyle w:val="4123"/>
              <w:snapToGrid w:val="0"/>
              <w:spacing w:line="240" w:lineRule="auto"/>
              <w:ind w:left="0" w:firstLine="0"/>
              <w:jc w:val="left"/>
              <w:rPr>
                <w:rFonts w:ascii="標楷體" w:eastAsia="標楷體" w:hAnsi="標楷體"/>
                <w:color w:val="000000"/>
                <w:sz w:val="20"/>
              </w:rPr>
            </w:pPr>
            <w:r w:rsidRPr="00700695">
              <w:rPr>
                <w:rFonts w:ascii="標楷體" w:eastAsia="標楷體" w:hAnsi="標楷體" w:hint="eastAsia"/>
                <w:color w:val="000000"/>
                <w:sz w:val="20"/>
              </w:rPr>
              <w:t>【活動：安全專家】</w:t>
            </w:r>
          </w:p>
          <w:p w:rsidR="007B790C" w:rsidRPr="00700695" w:rsidRDefault="007B790C" w:rsidP="00E931C3">
            <w:pPr>
              <w:pStyle w:val="af4"/>
              <w:numPr>
                <w:ilvl w:val="0"/>
                <w:numId w:val="28"/>
              </w:numPr>
              <w:jc w:val="both"/>
              <w:rPr>
                <w:rFonts w:ascii="標楷體" w:eastAsia="標楷體" w:hAnsi="標楷體"/>
                <w:color w:val="000000"/>
                <w:sz w:val="20"/>
                <w:szCs w:val="20"/>
              </w:rPr>
            </w:pPr>
            <w:r w:rsidRPr="00700695">
              <w:rPr>
                <w:rFonts w:ascii="標楷體" w:eastAsia="標楷體" w:hAnsi="標楷體" w:hint="eastAsia"/>
                <w:sz w:val="20"/>
                <w:szCs w:val="20"/>
              </w:rPr>
              <w:t>快問快答：</w:t>
            </w:r>
          </w:p>
          <w:p w:rsidR="007B790C" w:rsidRPr="00700695" w:rsidRDefault="007B790C" w:rsidP="007B790C">
            <w:pPr>
              <w:pStyle w:val="af4"/>
              <w:ind w:leftChars="200" w:left="480"/>
              <w:jc w:val="both"/>
              <w:rPr>
                <w:rFonts w:ascii="標楷體" w:eastAsia="標楷體" w:hAnsi="標楷體"/>
                <w:color w:val="000000"/>
                <w:sz w:val="20"/>
                <w:szCs w:val="20"/>
              </w:rPr>
            </w:pPr>
            <w:r w:rsidRPr="00700695">
              <w:rPr>
                <w:rFonts w:ascii="標楷體" w:eastAsia="標楷體" w:hAnsi="標楷體" w:hint="eastAsia"/>
                <w:color w:val="000000"/>
                <w:sz w:val="20"/>
                <w:szCs w:val="20"/>
              </w:rPr>
              <w:t>教師請數位同學到臺前，由教師提出問題，讓兒童判斷情境中各是使用眼耳鼻口手中哪一種五官來發現危險，進行快問快答活動。</w:t>
            </w:r>
          </w:p>
          <w:p w:rsidR="007B790C" w:rsidRPr="00700695" w:rsidRDefault="007B790C" w:rsidP="007B790C">
            <w:pPr>
              <w:pStyle w:val="af4"/>
              <w:ind w:leftChars="200" w:left="480"/>
              <w:jc w:val="both"/>
              <w:rPr>
                <w:rFonts w:ascii="標楷體" w:eastAsia="標楷體" w:hAnsi="標楷體"/>
                <w:color w:val="000000"/>
                <w:sz w:val="20"/>
                <w:szCs w:val="20"/>
              </w:rPr>
            </w:pPr>
            <w:r w:rsidRPr="00700695">
              <w:rPr>
                <w:rFonts w:ascii="標楷體" w:eastAsia="標楷體" w:hAnsi="標楷體" w:hint="eastAsia"/>
                <w:color w:val="000000"/>
                <w:sz w:val="20"/>
                <w:szCs w:val="20"/>
              </w:rPr>
              <w:t>1.瓦斯漏氣</w:t>
            </w:r>
            <w:r w:rsidRPr="00700695">
              <w:rPr>
                <w:rFonts w:ascii="標楷體" w:eastAsia="標楷體" w:hAnsi="標楷體"/>
                <w:color w:val="000000"/>
                <w:sz w:val="20"/>
                <w:szCs w:val="20"/>
              </w:rPr>
              <w:t>—</w:t>
            </w:r>
            <w:r w:rsidRPr="00700695">
              <w:rPr>
                <w:rFonts w:ascii="標楷體" w:eastAsia="標楷體" w:hAnsi="標楷體" w:hint="eastAsia"/>
                <w:color w:val="000000"/>
                <w:sz w:val="20"/>
                <w:szCs w:val="20"/>
              </w:rPr>
              <w:t>用「鼻子」聞。</w:t>
            </w:r>
          </w:p>
          <w:p w:rsidR="007B790C" w:rsidRPr="00700695" w:rsidRDefault="007B790C" w:rsidP="007B790C">
            <w:pPr>
              <w:pStyle w:val="af4"/>
              <w:ind w:leftChars="200" w:left="480"/>
              <w:jc w:val="both"/>
              <w:rPr>
                <w:rFonts w:ascii="標楷體" w:eastAsia="標楷體" w:hAnsi="標楷體"/>
                <w:color w:val="000000"/>
                <w:sz w:val="20"/>
                <w:szCs w:val="20"/>
              </w:rPr>
            </w:pPr>
            <w:r w:rsidRPr="00700695">
              <w:rPr>
                <w:rFonts w:ascii="標楷體" w:eastAsia="標楷體" w:hAnsi="標楷體" w:hint="eastAsia"/>
                <w:color w:val="000000"/>
                <w:sz w:val="20"/>
                <w:szCs w:val="20"/>
              </w:rPr>
              <w:t>2.電線走火</w:t>
            </w:r>
            <w:r w:rsidRPr="00700695">
              <w:rPr>
                <w:rFonts w:ascii="標楷體" w:eastAsia="標楷體" w:hAnsi="標楷體"/>
                <w:color w:val="000000"/>
                <w:sz w:val="20"/>
                <w:szCs w:val="20"/>
              </w:rPr>
              <w:t>—</w:t>
            </w:r>
            <w:r w:rsidRPr="00700695">
              <w:rPr>
                <w:rFonts w:ascii="標楷體" w:eastAsia="標楷體" w:hAnsi="標楷體" w:hint="eastAsia"/>
                <w:color w:val="000000"/>
                <w:sz w:val="20"/>
                <w:szCs w:val="20"/>
              </w:rPr>
              <w:t>用「眼睛」、「耳朵」、「鼻子」發覺。</w:t>
            </w:r>
          </w:p>
          <w:p w:rsidR="007B790C" w:rsidRPr="00700695" w:rsidRDefault="007B790C" w:rsidP="007B790C">
            <w:pPr>
              <w:pStyle w:val="af4"/>
              <w:ind w:leftChars="200" w:left="480"/>
              <w:jc w:val="both"/>
              <w:rPr>
                <w:rFonts w:ascii="標楷體" w:eastAsia="標楷體" w:hAnsi="標楷體"/>
                <w:color w:val="000000"/>
                <w:sz w:val="20"/>
                <w:szCs w:val="20"/>
              </w:rPr>
            </w:pPr>
            <w:r w:rsidRPr="00700695">
              <w:rPr>
                <w:rFonts w:ascii="標楷體" w:eastAsia="標楷體" w:hAnsi="標楷體" w:hint="eastAsia"/>
                <w:color w:val="000000"/>
                <w:sz w:val="20"/>
                <w:szCs w:val="20"/>
              </w:rPr>
              <w:t>3.接到陌生人電話</w:t>
            </w:r>
            <w:r w:rsidRPr="00700695">
              <w:rPr>
                <w:rFonts w:ascii="標楷體" w:eastAsia="標楷體" w:hAnsi="標楷體"/>
                <w:color w:val="000000"/>
                <w:sz w:val="20"/>
                <w:szCs w:val="20"/>
              </w:rPr>
              <w:t>—</w:t>
            </w:r>
            <w:r w:rsidRPr="00700695">
              <w:rPr>
                <w:rFonts w:ascii="標楷體" w:eastAsia="標楷體" w:hAnsi="標楷體" w:hint="eastAsia"/>
                <w:color w:val="000000"/>
                <w:sz w:val="20"/>
                <w:szCs w:val="20"/>
              </w:rPr>
              <w:t>用「耳朵」聽電話。</w:t>
            </w:r>
          </w:p>
          <w:p w:rsidR="007B790C" w:rsidRPr="00700695" w:rsidRDefault="007B790C" w:rsidP="007B790C">
            <w:pPr>
              <w:pStyle w:val="af4"/>
              <w:ind w:leftChars="200" w:left="480"/>
              <w:jc w:val="both"/>
              <w:rPr>
                <w:rFonts w:ascii="標楷體" w:eastAsia="標楷體" w:hAnsi="標楷體"/>
                <w:color w:val="000000"/>
                <w:sz w:val="20"/>
                <w:szCs w:val="20"/>
              </w:rPr>
            </w:pPr>
            <w:r w:rsidRPr="00700695">
              <w:rPr>
                <w:rFonts w:ascii="標楷體" w:eastAsia="標楷體" w:hAnsi="標楷體" w:hint="eastAsia"/>
                <w:color w:val="000000"/>
                <w:sz w:val="20"/>
                <w:szCs w:val="20"/>
              </w:rPr>
              <w:t>4.浴缸中的溫度</w:t>
            </w:r>
            <w:r w:rsidRPr="00700695">
              <w:rPr>
                <w:rFonts w:ascii="標楷體" w:eastAsia="標楷體" w:hAnsi="標楷體"/>
                <w:color w:val="000000"/>
                <w:sz w:val="20"/>
                <w:szCs w:val="20"/>
              </w:rPr>
              <w:t>—</w:t>
            </w:r>
            <w:r w:rsidRPr="00700695">
              <w:rPr>
                <w:rFonts w:ascii="標楷體" w:eastAsia="標楷體" w:hAnsi="標楷體" w:hint="eastAsia"/>
                <w:color w:val="000000"/>
                <w:sz w:val="20"/>
                <w:szCs w:val="20"/>
              </w:rPr>
              <w:t>先用「眼睛」觀察，再用「手」輕觸測量。</w:t>
            </w:r>
          </w:p>
          <w:p w:rsidR="007B790C" w:rsidRPr="00700695" w:rsidRDefault="007B790C" w:rsidP="007B790C">
            <w:pPr>
              <w:pStyle w:val="af4"/>
              <w:ind w:leftChars="200" w:left="480"/>
              <w:jc w:val="both"/>
              <w:rPr>
                <w:rFonts w:ascii="標楷體" w:eastAsia="標楷體" w:hAnsi="標楷體"/>
                <w:color w:val="000000"/>
                <w:sz w:val="20"/>
                <w:szCs w:val="20"/>
              </w:rPr>
            </w:pPr>
            <w:r w:rsidRPr="00700695">
              <w:rPr>
                <w:rFonts w:ascii="標楷體" w:eastAsia="標楷體" w:hAnsi="標楷體" w:hint="eastAsia"/>
                <w:color w:val="000000"/>
                <w:sz w:val="20"/>
                <w:szCs w:val="20"/>
              </w:rPr>
              <w:t>5.廚房傳來奇怪味道用「鼻子」聞。</w:t>
            </w:r>
          </w:p>
          <w:p w:rsidR="007B790C" w:rsidRPr="00700695" w:rsidRDefault="007B790C" w:rsidP="007B790C">
            <w:pPr>
              <w:pStyle w:val="4123"/>
              <w:tabs>
                <w:tab w:val="clear" w:pos="142"/>
                <w:tab w:val="left" w:pos="0"/>
              </w:tabs>
              <w:snapToGrid w:val="0"/>
              <w:spacing w:line="240" w:lineRule="auto"/>
              <w:ind w:left="0" w:firstLine="0"/>
              <w:jc w:val="left"/>
              <w:rPr>
                <w:rFonts w:ascii="標楷體" w:eastAsia="標楷體" w:hAnsi="標楷體"/>
                <w:sz w:val="20"/>
              </w:rPr>
            </w:pPr>
            <w:r w:rsidRPr="00700695">
              <w:rPr>
                <w:rFonts w:ascii="標楷體" w:eastAsia="標楷體" w:hAnsi="標楷體" w:hint="eastAsia"/>
                <w:sz w:val="20"/>
              </w:rPr>
              <w:t>(二)教師請兒童分組討論家庭中容易發生的危險事故及預防方法。</w:t>
            </w:r>
          </w:p>
          <w:p w:rsidR="007B790C" w:rsidRPr="00700695" w:rsidRDefault="007B790C" w:rsidP="007B790C">
            <w:pPr>
              <w:pStyle w:val="af4"/>
              <w:ind w:left="400" w:hangingChars="200" w:hanging="400"/>
              <w:rPr>
                <w:rFonts w:ascii="標楷體" w:eastAsia="標楷體" w:hAnsi="標楷體"/>
                <w:sz w:val="20"/>
                <w:szCs w:val="20"/>
              </w:rPr>
            </w:pPr>
            <w:r w:rsidRPr="00700695">
              <w:rPr>
                <w:rFonts w:ascii="標楷體" w:eastAsia="標楷體" w:hAnsi="標楷體" w:hint="eastAsia"/>
                <w:sz w:val="20"/>
                <w:szCs w:val="20"/>
              </w:rPr>
              <w:t>(三)請各組分別上臺報告討論結果。</w:t>
            </w:r>
          </w:p>
          <w:p w:rsidR="007B790C" w:rsidRPr="00700695" w:rsidRDefault="007B790C" w:rsidP="007B790C">
            <w:pPr>
              <w:snapToGrid w:val="0"/>
              <w:ind w:left="400" w:hangingChars="200" w:hanging="400"/>
              <w:rPr>
                <w:rFonts w:ascii="標楷體" w:eastAsia="標楷體" w:hAnsi="標楷體"/>
                <w:sz w:val="20"/>
                <w:szCs w:val="20"/>
              </w:rPr>
            </w:pPr>
            <w:r w:rsidRPr="00700695">
              <w:rPr>
                <w:rFonts w:ascii="標楷體" w:eastAsia="標楷體" w:hAnsi="標楷體" w:hint="eastAsia"/>
                <w:sz w:val="20"/>
                <w:szCs w:val="20"/>
              </w:rPr>
              <w:t>(四)舉例說明家中各場所的安全注意守則：</w:t>
            </w:r>
          </w:p>
          <w:p w:rsidR="007B790C" w:rsidRPr="00700695" w:rsidRDefault="007B790C" w:rsidP="007B790C">
            <w:pPr>
              <w:snapToGrid w:val="0"/>
              <w:ind w:left="600" w:hangingChars="300" w:hanging="600"/>
              <w:rPr>
                <w:rFonts w:ascii="標楷體" w:eastAsia="標楷體" w:hAnsi="標楷體"/>
                <w:sz w:val="20"/>
                <w:szCs w:val="20"/>
              </w:rPr>
            </w:pPr>
            <w:r w:rsidRPr="00700695">
              <w:rPr>
                <w:rFonts w:ascii="標楷體" w:eastAsia="標楷體" w:hAnsi="標楷體" w:hint="eastAsia"/>
                <w:sz w:val="20"/>
                <w:szCs w:val="20"/>
              </w:rPr>
              <w:t xml:space="preserve">    1.廚房：兒童不應在沒有大人的情況下使用瓦斯爐、刀具</w:t>
            </w:r>
          </w:p>
          <w:p w:rsidR="007B790C" w:rsidRPr="00700695" w:rsidRDefault="007B790C" w:rsidP="007B790C">
            <w:pPr>
              <w:snapToGrid w:val="0"/>
              <w:ind w:left="400" w:hangingChars="200" w:hanging="400"/>
              <w:rPr>
                <w:rFonts w:ascii="標楷體" w:eastAsia="標楷體" w:hAnsi="標楷體"/>
                <w:sz w:val="20"/>
                <w:szCs w:val="20"/>
              </w:rPr>
            </w:pPr>
            <w:r w:rsidRPr="00700695">
              <w:rPr>
                <w:rFonts w:ascii="標楷體" w:eastAsia="標楷體" w:hAnsi="標楷體" w:hint="eastAsia"/>
                <w:sz w:val="20"/>
                <w:szCs w:val="20"/>
              </w:rPr>
              <w:t xml:space="preserve">    2.兒童房：玩具物品應物規原處，以免造成危險。</w:t>
            </w:r>
          </w:p>
          <w:p w:rsidR="007B790C" w:rsidRPr="00700695" w:rsidRDefault="007B790C" w:rsidP="007B790C">
            <w:pPr>
              <w:snapToGrid w:val="0"/>
              <w:ind w:left="400" w:hangingChars="200" w:hanging="400"/>
              <w:rPr>
                <w:rFonts w:ascii="標楷體" w:eastAsia="標楷體" w:hAnsi="標楷體"/>
                <w:sz w:val="20"/>
                <w:szCs w:val="20"/>
              </w:rPr>
            </w:pPr>
            <w:r w:rsidRPr="00700695">
              <w:rPr>
                <w:rFonts w:ascii="標楷體" w:eastAsia="標楷體" w:hAnsi="標楷體" w:hint="eastAsia"/>
                <w:sz w:val="20"/>
                <w:szCs w:val="20"/>
              </w:rPr>
              <w:t xml:space="preserve">    3.餐廳：勿追逐嬉戲，出入要特別小心。</w:t>
            </w:r>
          </w:p>
          <w:p w:rsidR="007B790C" w:rsidRPr="0000607B" w:rsidRDefault="007B790C" w:rsidP="007B790C">
            <w:pPr>
              <w:spacing w:line="240" w:lineRule="exact"/>
              <w:rPr>
                <w:rFonts w:ascii="標楷體" w:eastAsia="標楷體" w:hAnsi="標楷體"/>
                <w:sz w:val="20"/>
                <w:szCs w:val="20"/>
              </w:rPr>
            </w:pPr>
            <w:r w:rsidRPr="00700695">
              <w:rPr>
                <w:rFonts w:ascii="標楷體" w:eastAsia="標楷體" w:hAnsi="標楷體" w:hint="eastAsia"/>
                <w:sz w:val="20"/>
              </w:rPr>
              <w:t xml:space="preserve">    4.浴室：勿用力撐壓洗臉盆，以免爆裂。洗澡時，先放冷水再放熱水。</w:t>
            </w:r>
          </w:p>
        </w:tc>
        <w:tc>
          <w:tcPr>
            <w:tcW w:w="739" w:type="dxa"/>
            <w:vAlign w:val="center"/>
          </w:tcPr>
          <w:p w:rsidR="007B790C" w:rsidRDefault="007B790C" w:rsidP="00907E67">
            <w:pPr>
              <w:spacing w:line="240" w:lineRule="exact"/>
              <w:jc w:val="center"/>
              <w:rPr>
                <w:rFonts w:ascii="標楷體" w:eastAsia="標楷體" w:hAnsi="標楷體"/>
                <w:sz w:val="20"/>
                <w:szCs w:val="20"/>
              </w:rPr>
            </w:pPr>
            <w:r>
              <w:rPr>
                <w:rFonts w:ascii="標楷體" w:eastAsia="標楷體" w:hAnsi="標楷體" w:hint="eastAsia"/>
                <w:sz w:val="20"/>
                <w:szCs w:val="20"/>
              </w:rPr>
              <w:t>1</w:t>
            </w:r>
          </w:p>
        </w:tc>
        <w:tc>
          <w:tcPr>
            <w:tcW w:w="1444" w:type="dxa"/>
          </w:tcPr>
          <w:p w:rsidR="007B790C" w:rsidRPr="00700695" w:rsidRDefault="007B790C" w:rsidP="007B790C">
            <w:pPr>
              <w:rPr>
                <w:rFonts w:ascii="標楷體" w:eastAsia="標楷體" w:hAnsi="標楷體"/>
                <w:sz w:val="20"/>
                <w:szCs w:val="20"/>
              </w:rPr>
            </w:pPr>
          </w:p>
        </w:tc>
        <w:tc>
          <w:tcPr>
            <w:tcW w:w="1246" w:type="dxa"/>
          </w:tcPr>
          <w:p w:rsidR="007B790C" w:rsidRPr="00700695" w:rsidRDefault="007B790C" w:rsidP="007B790C">
            <w:pPr>
              <w:rPr>
                <w:rFonts w:ascii="標楷體" w:eastAsia="標楷體" w:hAnsi="標楷體"/>
                <w:sz w:val="20"/>
                <w:szCs w:val="20"/>
              </w:rPr>
            </w:pPr>
          </w:p>
        </w:tc>
        <w:tc>
          <w:tcPr>
            <w:tcW w:w="717" w:type="dxa"/>
            <w:vAlign w:val="center"/>
          </w:tcPr>
          <w:p w:rsidR="007B790C" w:rsidRPr="00700695" w:rsidRDefault="007B790C" w:rsidP="007B790C">
            <w:pPr>
              <w:spacing w:line="240" w:lineRule="exact"/>
              <w:jc w:val="center"/>
              <w:rPr>
                <w:rFonts w:ascii="標楷體" w:eastAsia="標楷體" w:hAnsi="標楷體"/>
                <w:sz w:val="20"/>
                <w:szCs w:val="20"/>
              </w:rPr>
            </w:pPr>
          </w:p>
        </w:tc>
      </w:tr>
    </w:tbl>
    <w:p w:rsidR="007B790C" w:rsidRDefault="007B790C" w:rsidP="007B790C">
      <w:pPr>
        <w:snapToGrid w:val="0"/>
        <w:spacing w:line="520" w:lineRule="atLeast"/>
        <w:rPr>
          <w:rFonts w:ascii="標楷體" w:eastAsia="標楷體" w:hAnsi="標楷體"/>
          <w:b/>
          <w:color w:val="000000"/>
          <w:sz w:val="28"/>
          <w:szCs w:val="28"/>
        </w:rPr>
      </w:pPr>
      <w:r>
        <w:rPr>
          <w:rFonts w:ascii="標楷體" w:eastAsia="標楷體" w:hAnsi="標楷體"/>
          <w:b/>
          <w:color w:val="000000"/>
          <w:sz w:val="28"/>
          <w:szCs w:val="28"/>
        </w:rPr>
        <w:br w:type="page"/>
      </w:r>
      <w:r>
        <w:rPr>
          <w:rFonts w:ascii="標楷體" w:eastAsia="標楷體" w:hAnsi="標楷體" w:hint="eastAsia"/>
          <w:b/>
          <w:color w:val="000000"/>
          <w:sz w:val="28"/>
          <w:szCs w:val="28"/>
        </w:rPr>
        <w:lastRenderedPageBreak/>
        <w:t>(三</w:t>
      </w:r>
      <w:r w:rsidRPr="00BB78D3">
        <w:rPr>
          <w:rFonts w:ascii="標楷體" w:eastAsia="標楷體" w:hAnsi="標楷體" w:hint="eastAsia"/>
          <w:b/>
          <w:color w:val="000000"/>
          <w:sz w:val="28"/>
          <w:szCs w:val="28"/>
        </w:rPr>
        <w:t>)</w:t>
      </w:r>
      <w:r>
        <w:rPr>
          <w:rFonts w:ascii="標楷體" w:eastAsia="標楷體" w:hAnsi="標楷體" w:hint="eastAsia"/>
          <w:b/>
          <w:color w:val="000000"/>
          <w:sz w:val="28"/>
          <w:szCs w:val="28"/>
        </w:rPr>
        <w:t>本位課程-</w:t>
      </w:r>
      <w:r w:rsidRPr="00BB78D3">
        <w:rPr>
          <w:rFonts w:ascii="標楷體" w:eastAsia="標楷體" w:hAnsi="標楷體" w:hint="eastAsia"/>
          <w:b/>
          <w:color w:val="000000"/>
          <w:sz w:val="28"/>
          <w:szCs w:val="28"/>
        </w:rPr>
        <w:t>閱讀課程(</w:t>
      </w:r>
      <w:r>
        <w:rPr>
          <w:rFonts w:ascii="標楷體" w:eastAsia="標楷體" w:hAnsi="標楷體" w:hint="eastAsia"/>
          <w:b/>
          <w:color w:val="000000"/>
          <w:sz w:val="28"/>
          <w:szCs w:val="28"/>
        </w:rPr>
        <w:t>20</w:t>
      </w:r>
      <w:r w:rsidRPr="00BB78D3">
        <w:rPr>
          <w:rFonts w:ascii="標楷體" w:eastAsia="標楷體" w:hAnsi="標楷體" w:hint="eastAsia"/>
          <w:b/>
          <w:color w:val="000000"/>
          <w:sz w:val="28"/>
          <w:szCs w:val="28"/>
        </w:rPr>
        <w:t>)</w:t>
      </w:r>
    </w:p>
    <w:p w:rsidR="007B790C" w:rsidRPr="00720E33" w:rsidRDefault="007B790C" w:rsidP="007B790C">
      <w:pPr>
        <w:rPr>
          <w:rFonts w:ascii="標楷體" w:eastAsia="標楷體" w:hAnsi="標楷體"/>
          <w:b/>
          <w:bCs/>
          <w:snapToGrid w:val="0"/>
          <w:color w:val="0000FF"/>
          <w:kern w:val="0"/>
          <w:sz w:val="28"/>
          <w:szCs w:val="28"/>
        </w:rPr>
      </w:pPr>
      <w:r w:rsidRPr="00720E33">
        <w:rPr>
          <w:rFonts w:ascii="標楷體" w:eastAsia="標楷體" w:hAnsi="標楷體" w:hint="eastAsia"/>
          <w:color w:val="000000"/>
          <w:sz w:val="28"/>
          <w:szCs w:val="28"/>
        </w:rPr>
        <w:t>一、</w:t>
      </w:r>
      <w:r w:rsidRPr="00720E33">
        <w:rPr>
          <w:rFonts w:ascii="標楷體" w:eastAsia="標楷體" w:hAnsi="標楷體"/>
          <w:color w:val="000000"/>
          <w:sz w:val="28"/>
          <w:szCs w:val="28"/>
        </w:rPr>
        <w:t>本學期學習目標：</w:t>
      </w:r>
    </w:p>
    <w:p w:rsidR="007B790C" w:rsidRPr="0088767A" w:rsidRDefault="007B790C" w:rsidP="007B790C">
      <w:pPr>
        <w:pStyle w:val="aff7"/>
        <w:adjustRightInd w:val="0"/>
        <w:snapToGrid w:val="0"/>
        <w:spacing w:beforeLines="25" w:before="90" w:afterLines="25" w:after="90"/>
        <w:rPr>
          <w:rFonts w:ascii="標楷體" w:eastAsia="標楷體" w:hAnsi="標楷體"/>
          <w:sz w:val="20"/>
          <w:szCs w:val="20"/>
        </w:rPr>
      </w:pPr>
      <w:r w:rsidRPr="0088767A">
        <w:rPr>
          <w:rFonts w:ascii="標楷體" w:eastAsia="標楷體" w:hAnsi="標楷體" w:hint="eastAsia"/>
          <w:sz w:val="20"/>
          <w:szCs w:val="20"/>
        </w:rPr>
        <w:t>（一）能欣賞並朗讀課文或文學作品，感受課文之美。</w:t>
      </w:r>
    </w:p>
    <w:p w:rsidR="007B790C" w:rsidRPr="0088767A" w:rsidRDefault="007B790C" w:rsidP="007B790C">
      <w:pPr>
        <w:pStyle w:val="aff7"/>
        <w:adjustRightInd w:val="0"/>
        <w:snapToGrid w:val="0"/>
        <w:spacing w:beforeLines="25" w:before="90" w:afterLines="25" w:after="90"/>
        <w:rPr>
          <w:rFonts w:ascii="標楷體" w:eastAsia="標楷體" w:hAnsi="標楷體"/>
          <w:sz w:val="20"/>
          <w:szCs w:val="20"/>
        </w:rPr>
      </w:pPr>
      <w:r w:rsidRPr="0088767A">
        <w:rPr>
          <w:rFonts w:ascii="標楷體" w:eastAsia="標楷體" w:hAnsi="標楷體" w:hint="eastAsia"/>
          <w:sz w:val="20"/>
          <w:szCs w:val="20"/>
        </w:rPr>
        <w:t>（二）能用完整的語句表達情感與想法。</w:t>
      </w:r>
    </w:p>
    <w:p w:rsidR="007B790C" w:rsidRPr="0088767A" w:rsidRDefault="007B790C" w:rsidP="007B790C">
      <w:pPr>
        <w:pStyle w:val="aff7"/>
        <w:adjustRightInd w:val="0"/>
        <w:snapToGrid w:val="0"/>
        <w:spacing w:beforeLines="25" w:before="90" w:afterLines="25" w:after="90"/>
        <w:rPr>
          <w:rFonts w:ascii="標楷體" w:eastAsia="標楷體" w:hAnsi="標楷體"/>
          <w:sz w:val="20"/>
          <w:szCs w:val="20"/>
        </w:rPr>
      </w:pPr>
      <w:r w:rsidRPr="0088767A">
        <w:rPr>
          <w:rFonts w:ascii="標楷體" w:eastAsia="標楷體" w:hAnsi="標楷體" w:hint="eastAsia"/>
          <w:sz w:val="20"/>
          <w:szCs w:val="20"/>
        </w:rPr>
        <w:t>（三）配合識字教學，用正確的硬筆字寫作業。</w:t>
      </w:r>
    </w:p>
    <w:p w:rsidR="007B790C" w:rsidRPr="0088767A" w:rsidRDefault="007B790C" w:rsidP="007B790C">
      <w:pPr>
        <w:pStyle w:val="aff7"/>
        <w:adjustRightInd w:val="0"/>
        <w:snapToGrid w:val="0"/>
        <w:spacing w:beforeLines="25" w:before="90" w:afterLines="25" w:after="90"/>
        <w:rPr>
          <w:rFonts w:ascii="標楷體" w:eastAsia="標楷體" w:hAnsi="標楷體"/>
          <w:sz w:val="20"/>
          <w:szCs w:val="20"/>
        </w:rPr>
      </w:pPr>
      <w:r w:rsidRPr="0088767A">
        <w:rPr>
          <w:rFonts w:ascii="標楷體" w:eastAsia="標楷體" w:hAnsi="標楷體" w:hint="eastAsia"/>
          <w:sz w:val="20"/>
          <w:szCs w:val="20"/>
        </w:rPr>
        <w:t>（四）能掌握詩歌的基本閱讀技巧，流利朗讀課文。</w:t>
      </w:r>
    </w:p>
    <w:p w:rsidR="007B790C" w:rsidRPr="0088767A" w:rsidRDefault="007B790C" w:rsidP="007B790C">
      <w:pPr>
        <w:pStyle w:val="aff7"/>
        <w:adjustRightInd w:val="0"/>
        <w:snapToGrid w:val="0"/>
        <w:spacing w:beforeLines="25" w:before="90" w:afterLines="25" w:after="90"/>
        <w:rPr>
          <w:rFonts w:ascii="標楷體" w:eastAsia="標楷體" w:hAnsi="標楷體"/>
          <w:sz w:val="20"/>
          <w:szCs w:val="20"/>
        </w:rPr>
      </w:pPr>
      <w:r w:rsidRPr="0088767A">
        <w:rPr>
          <w:rFonts w:ascii="標楷體" w:eastAsia="標楷體" w:hAnsi="標楷體" w:hint="eastAsia"/>
          <w:sz w:val="20"/>
          <w:szCs w:val="20"/>
        </w:rPr>
        <w:t>（五）能和同學分享閱讀課文的心得。</w:t>
      </w:r>
    </w:p>
    <w:p w:rsidR="007B790C" w:rsidRPr="0088767A" w:rsidRDefault="007B790C" w:rsidP="007B790C">
      <w:pPr>
        <w:pStyle w:val="aff7"/>
        <w:adjustRightInd w:val="0"/>
        <w:snapToGrid w:val="0"/>
        <w:spacing w:beforeLines="25" w:before="90" w:afterLines="25" w:after="90"/>
        <w:rPr>
          <w:rFonts w:ascii="標楷體" w:eastAsia="標楷體" w:hAnsi="標楷體"/>
          <w:sz w:val="20"/>
          <w:szCs w:val="20"/>
        </w:rPr>
      </w:pPr>
      <w:r w:rsidRPr="0088767A">
        <w:rPr>
          <w:rFonts w:ascii="標楷體" w:eastAsia="標楷體" w:hAnsi="標楷體" w:hint="eastAsia"/>
          <w:sz w:val="20"/>
          <w:szCs w:val="20"/>
        </w:rPr>
        <w:t>（六）能讀懂課文內容，了解課文大意。</w:t>
      </w:r>
    </w:p>
    <w:p w:rsidR="007B790C" w:rsidRPr="0088767A" w:rsidRDefault="007B790C" w:rsidP="007B790C">
      <w:pPr>
        <w:pStyle w:val="aff7"/>
        <w:adjustRightInd w:val="0"/>
        <w:snapToGrid w:val="0"/>
        <w:spacing w:beforeLines="25" w:before="90" w:afterLines="25" w:after="90"/>
        <w:rPr>
          <w:rFonts w:ascii="標楷體" w:eastAsia="標楷體" w:hAnsi="標楷體"/>
          <w:sz w:val="20"/>
          <w:szCs w:val="20"/>
        </w:rPr>
      </w:pPr>
      <w:r w:rsidRPr="0088767A">
        <w:rPr>
          <w:rFonts w:ascii="標楷體" w:eastAsia="標楷體" w:hAnsi="標楷體" w:hint="eastAsia"/>
          <w:sz w:val="20"/>
          <w:szCs w:val="20"/>
        </w:rPr>
        <w:t>（七）能從閱讀的課文中，培養分析歸納文章結構的能力。</w:t>
      </w:r>
    </w:p>
    <w:p w:rsidR="007B790C" w:rsidRPr="0088767A" w:rsidRDefault="007B790C" w:rsidP="007B790C">
      <w:pPr>
        <w:pStyle w:val="aff7"/>
        <w:adjustRightInd w:val="0"/>
        <w:snapToGrid w:val="0"/>
        <w:spacing w:beforeLines="25" w:before="90" w:afterLines="25" w:after="90"/>
        <w:rPr>
          <w:rFonts w:ascii="標楷體" w:eastAsia="標楷體" w:hAnsi="標楷體"/>
          <w:sz w:val="20"/>
          <w:szCs w:val="20"/>
        </w:rPr>
      </w:pPr>
      <w:r w:rsidRPr="0088767A">
        <w:rPr>
          <w:rFonts w:ascii="標楷體" w:eastAsia="標楷體" w:hAnsi="標楷體" w:hint="eastAsia"/>
          <w:sz w:val="20"/>
          <w:szCs w:val="20"/>
        </w:rPr>
        <w:t>（八）能從課文結構圖中，培養歸納課文重點的能力。</w:t>
      </w:r>
    </w:p>
    <w:p w:rsidR="007B790C" w:rsidRPr="0088767A" w:rsidRDefault="007B790C" w:rsidP="007B790C">
      <w:pPr>
        <w:pStyle w:val="aff7"/>
        <w:adjustRightInd w:val="0"/>
        <w:snapToGrid w:val="0"/>
        <w:spacing w:beforeLines="25" w:before="90" w:afterLines="25" w:after="90"/>
        <w:rPr>
          <w:rFonts w:ascii="標楷體" w:eastAsia="標楷體" w:hAnsi="標楷體"/>
          <w:sz w:val="20"/>
          <w:szCs w:val="20"/>
        </w:rPr>
      </w:pPr>
      <w:r w:rsidRPr="0088767A">
        <w:rPr>
          <w:rFonts w:ascii="標楷體" w:eastAsia="標楷體" w:hAnsi="標楷體" w:hint="eastAsia"/>
          <w:sz w:val="20"/>
          <w:szCs w:val="20"/>
        </w:rPr>
        <w:t>（九）能從各種文體的課文中了解文體的特點與異同。</w:t>
      </w:r>
    </w:p>
    <w:p w:rsidR="007B790C" w:rsidRDefault="007B790C" w:rsidP="007B790C">
      <w:pPr>
        <w:pStyle w:val="aff7"/>
        <w:adjustRightInd w:val="0"/>
        <w:snapToGrid w:val="0"/>
        <w:spacing w:beforeLines="25" w:before="90" w:afterLines="25" w:after="90"/>
        <w:rPr>
          <w:rFonts w:ascii="標楷體" w:eastAsia="標楷體" w:hAnsi="標楷體"/>
          <w:sz w:val="20"/>
          <w:szCs w:val="20"/>
        </w:rPr>
      </w:pPr>
      <w:r w:rsidRPr="0088767A">
        <w:rPr>
          <w:rFonts w:ascii="標楷體" w:eastAsia="標楷體" w:hAnsi="標楷體" w:hint="eastAsia"/>
          <w:sz w:val="20"/>
          <w:szCs w:val="20"/>
        </w:rPr>
        <w:t>（十）能分辨、欣賞並運用課文中的修辭。</w:t>
      </w:r>
    </w:p>
    <w:p w:rsidR="00720E33" w:rsidRPr="00720E33" w:rsidRDefault="00720E33" w:rsidP="00720E33">
      <w:pPr>
        <w:spacing w:line="0" w:lineRule="atLeast"/>
        <w:rPr>
          <w:rFonts w:ascii="標楷體" w:eastAsia="標楷體" w:hAnsi="標楷體"/>
          <w:sz w:val="28"/>
          <w:szCs w:val="28"/>
        </w:rPr>
      </w:pPr>
      <w:r w:rsidRPr="00720E33">
        <w:rPr>
          <w:rFonts w:ascii="標楷體" w:eastAsia="標楷體" w:hAnsi="標楷體" w:hint="eastAsia"/>
          <w:color w:val="000000"/>
          <w:sz w:val="28"/>
          <w:szCs w:val="28"/>
        </w:rPr>
        <w:t>二、本學期課程內涵：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85"/>
        <w:gridCol w:w="3137"/>
        <w:gridCol w:w="6984"/>
        <w:gridCol w:w="569"/>
        <w:gridCol w:w="1279"/>
        <w:gridCol w:w="1586"/>
      </w:tblGrid>
      <w:tr w:rsidR="007B790C" w:rsidRPr="0088767A" w:rsidTr="00586E41">
        <w:trPr>
          <w:tblHeader/>
        </w:trPr>
        <w:tc>
          <w:tcPr>
            <w:tcW w:w="402" w:type="pct"/>
            <w:vAlign w:val="center"/>
          </w:tcPr>
          <w:p w:rsidR="007B790C" w:rsidRPr="0088767A" w:rsidRDefault="007B790C" w:rsidP="007B790C">
            <w:pPr>
              <w:spacing w:line="0" w:lineRule="atLeast"/>
              <w:jc w:val="center"/>
              <w:rPr>
                <w:rFonts w:ascii="標楷體" w:eastAsia="標楷體" w:hAnsi="標楷體"/>
                <w:sz w:val="20"/>
                <w:szCs w:val="20"/>
              </w:rPr>
            </w:pPr>
            <w:r w:rsidRPr="0088767A">
              <w:rPr>
                <w:rFonts w:ascii="標楷體" w:eastAsia="標楷體" w:hAnsi="標楷體"/>
                <w:sz w:val="20"/>
                <w:szCs w:val="20"/>
              </w:rPr>
              <w:t>教學期程</w:t>
            </w:r>
          </w:p>
        </w:tc>
        <w:tc>
          <w:tcPr>
            <w:tcW w:w="1064" w:type="pct"/>
            <w:vAlign w:val="center"/>
          </w:tcPr>
          <w:p w:rsidR="007B790C" w:rsidRPr="0088767A" w:rsidRDefault="007B790C" w:rsidP="007B790C">
            <w:pPr>
              <w:pStyle w:val="9"/>
              <w:spacing w:before="0" w:beforeAutospacing="0" w:after="0" w:afterAutospacing="0" w:line="0" w:lineRule="atLeast"/>
              <w:jc w:val="center"/>
              <w:rPr>
                <w:rFonts w:ascii="標楷體" w:eastAsia="標楷體" w:hAnsi="標楷體"/>
                <w:snapToGrid w:val="0"/>
                <w:sz w:val="20"/>
                <w:szCs w:val="20"/>
              </w:rPr>
            </w:pPr>
            <w:r w:rsidRPr="0088767A">
              <w:rPr>
                <w:rFonts w:ascii="標楷體" w:eastAsia="標楷體" w:hAnsi="標楷體" w:hint="eastAsia"/>
                <w:sz w:val="20"/>
                <w:szCs w:val="20"/>
              </w:rPr>
              <w:t>領域及議題</w:t>
            </w:r>
            <w:r w:rsidRPr="0088767A">
              <w:rPr>
                <w:rFonts w:ascii="標楷體" w:eastAsia="標楷體" w:hAnsi="標楷體"/>
                <w:sz w:val="20"/>
                <w:szCs w:val="20"/>
              </w:rPr>
              <w:t>能力指標</w:t>
            </w:r>
          </w:p>
        </w:tc>
        <w:tc>
          <w:tcPr>
            <w:tcW w:w="2369" w:type="pct"/>
            <w:vAlign w:val="center"/>
          </w:tcPr>
          <w:p w:rsidR="007B790C" w:rsidRPr="0088767A" w:rsidRDefault="007B790C" w:rsidP="007B790C">
            <w:pPr>
              <w:spacing w:line="0" w:lineRule="atLeast"/>
              <w:jc w:val="center"/>
              <w:rPr>
                <w:rFonts w:ascii="標楷體" w:eastAsia="標楷體" w:hAnsi="標楷體"/>
                <w:sz w:val="20"/>
                <w:szCs w:val="20"/>
              </w:rPr>
            </w:pPr>
            <w:r w:rsidRPr="0088767A">
              <w:rPr>
                <w:rFonts w:ascii="標楷體" w:eastAsia="標楷體" w:hAnsi="標楷體" w:hint="eastAsia"/>
                <w:sz w:val="20"/>
                <w:szCs w:val="20"/>
              </w:rPr>
              <w:t>主題或</w:t>
            </w:r>
            <w:r w:rsidRPr="0088767A">
              <w:rPr>
                <w:rFonts w:ascii="標楷體" w:eastAsia="標楷體" w:hAnsi="標楷體"/>
                <w:sz w:val="20"/>
                <w:szCs w:val="20"/>
              </w:rPr>
              <w:t>單元</w:t>
            </w:r>
            <w:r w:rsidRPr="0088767A">
              <w:rPr>
                <w:rFonts w:ascii="標楷體" w:eastAsia="標楷體" w:hAnsi="標楷體" w:hint="eastAsia"/>
                <w:sz w:val="20"/>
                <w:szCs w:val="20"/>
              </w:rPr>
              <w:t>活動內容</w:t>
            </w:r>
          </w:p>
        </w:tc>
        <w:tc>
          <w:tcPr>
            <w:tcW w:w="193" w:type="pct"/>
            <w:vAlign w:val="center"/>
          </w:tcPr>
          <w:p w:rsidR="007B790C" w:rsidRPr="0088767A" w:rsidRDefault="007B790C" w:rsidP="007B790C">
            <w:pPr>
              <w:spacing w:line="0" w:lineRule="atLeast"/>
              <w:jc w:val="center"/>
              <w:rPr>
                <w:rFonts w:ascii="標楷體" w:eastAsia="標楷體" w:hAnsi="標楷體"/>
                <w:sz w:val="20"/>
                <w:szCs w:val="20"/>
              </w:rPr>
            </w:pPr>
            <w:r w:rsidRPr="0088767A">
              <w:rPr>
                <w:rFonts w:ascii="標楷體" w:eastAsia="標楷體" w:hAnsi="標楷體"/>
                <w:sz w:val="20"/>
                <w:szCs w:val="20"/>
              </w:rPr>
              <w:t>節數</w:t>
            </w:r>
          </w:p>
        </w:tc>
        <w:tc>
          <w:tcPr>
            <w:tcW w:w="434" w:type="pct"/>
            <w:vAlign w:val="center"/>
          </w:tcPr>
          <w:p w:rsidR="007B790C" w:rsidRPr="0088767A" w:rsidRDefault="007B790C" w:rsidP="007B790C">
            <w:pPr>
              <w:spacing w:line="0" w:lineRule="atLeast"/>
              <w:jc w:val="center"/>
              <w:rPr>
                <w:rFonts w:ascii="標楷體" w:eastAsia="標楷體" w:hAnsi="標楷體"/>
                <w:sz w:val="20"/>
                <w:szCs w:val="20"/>
              </w:rPr>
            </w:pPr>
            <w:r w:rsidRPr="0088767A">
              <w:rPr>
                <w:rFonts w:ascii="標楷體" w:eastAsia="標楷體" w:hAnsi="標楷體" w:hint="eastAsia"/>
                <w:sz w:val="20"/>
                <w:szCs w:val="20"/>
              </w:rPr>
              <w:t>使用教材</w:t>
            </w:r>
          </w:p>
        </w:tc>
        <w:tc>
          <w:tcPr>
            <w:tcW w:w="538" w:type="pct"/>
            <w:vAlign w:val="center"/>
          </w:tcPr>
          <w:p w:rsidR="007B790C" w:rsidRPr="0088767A" w:rsidRDefault="007B790C" w:rsidP="007B790C">
            <w:pPr>
              <w:spacing w:line="0" w:lineRule="atLeast"/>
              <w:jc w:val="center"/>
              <w:rPr>
                <w:rFonts w:ascii="標楷體" w:eastAsia="標楷體" w:hAnsi="標楷體"/>
                <w:sz w:val="20"/>
                <w:szCs w:val="20"/>
              </w:rPr>
            </w:pPr>
            <w:r w:rsidRPr="0088767A">
              <w:rPr>
                <w:rFonts w:ascii="標楷體" w:eastAsia="標楷體" w:hAnsi="標楷體"/>
                <w:sz w:val="20"/>
                <w:szCs w:val="20"/>
              </w:rPr>
              <w:t>評量方式</w:t>
            </w:r>
          </w:p>
        </w:tc>
      </w:tr>
      <w:tr w:rsidR="007B790C" w:rsidRPr="0088767A" w:rsidTr="00586E41">
        <w:trPr>
          <w:cantSplit/>
          <w:trHeight w:val="1806"/>
        </w:trPr>
        <w:tc>
          <w:tcPr>
            <w:tcW w:w="402" w:type="pct"/>
            <w:vAlign w:val="center"/>
          </w:tcPr>
          <w:p w:rsidR="007B790C" w:rsidRPr="0088767A" w:rsidRDefault="007B790C" w:rsidP="007B790C">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t>第1週</w:t>
            </w:r>
          </w:p>
        </w:tc>
        <w:tc>
          <w:tcPr>
            <w:tcW w:w="1064" w:type="pct"/>
          </w:tcPr>
          <w:p w:rsidR="007B790C" w:rsidRPr="0088767A" w:rsidRDefault="007B790C" w:rsidP="007B790C">
            <w:pPr>
              <w:spacing w:line="0" w:lineRule="atLeast"/>
              <w:ind w:left="50" w:right="50"/>
              <w:jc w:val="both"/>
              <w:rPr>
                <w:rFonts w:ascii="標楷體" w:eastAsia="標楷體" w:hAnsi="標楷體"/>
                <w:sz w:val="20"/>
                <w:szCs w:val="20"/>
              </w:rPr>
            </w:pPr>
            <w:smartTag w:uri="urn:schemas-microsoft-com:office:smarttags" w:element="chsdate">
              <w:smartTagPr>
                <w:attr w:name="IsROCDate" w:val="False"/>
                <w:attr w:name="IsLunarDate" w:val="False"/>
                <w:attr w:name="Day" w:val="3"/>
                <w:attr w:name="Month" w:val="2"/>
                <w:attr w:name="Year" w:val="2001"/>
              </w:smartTagPr>
              <w:r w:rsidRPr="0088767A">
                <w:rPr>
                  <w:rFonts w:ascii="標楷體" w:eastAsia="標楷體" w:hAnsi="標楷體" w:hint="eastAsia"/>
                  <w:bCs/>
                  <w:snapToGrid w:val="0"/>
                  <w:kern w:val="0"/>
                  <w:sz w:val="20"/>
                  <w:szCs w:val="20"/>
                </w:rPr>
                <w:t>1-2-3</w:t>
              </w:r>
            </w:smartTag>
            <w:r w:rsidRPr="0088767A">
              <w:rPr>
                <w:rFonts w:ascii="標楷體" w:eastAsia="標楷體" w:hAnsi="標楷體" w:hint="eastAsia"/>
                <w:bCs/>
                <w:snapToGrid w:val="0"/>
                <w:kern w:val="0"/>
                <w:sz w:val="20"/>
                <w:szCs w:val="20"/>
              </w:rPr>
              <w:t>-1能運用注音符號，輔助記錄訊息。</w:t>
            </w:r>
            <w:r w:rsidRPr="0088767A">
              <w:rPr>
                <w:rFonts w:ascii="標楷體" w:eastAsia="標楷體" w:hAnsi="標楷體" w:hint="eastAsia"/>
                <w:bCs/>
                <w:snapToGrid w:val="0"/>
                <w:kern w:val="0"/>
                <w:sz w:val="20"/>
                <w:szCs w:val="20"/>
              </w:rPr>
              <w:br/>
              <w:t>2-2-1-1能養成仔細聆聽的習慣。</w:t>
            </w:r>
            <w:r w:rsidRPr="0088767A">
              <w:rPr>
                <w:rFonts w:ascii="標楷體" w:eastAsia="標楷體" w:hAnsi="標楷體" w:hint="eastAsia"/>
                <w:bCs/>
                <w:snapToGrid w:val="0"/>
                <w:kern w:val="0"/>
                <w:sz w:val="20"/>
                <w:szCs w:val="20"/>
              </w:rPr>
              <w:br/>
              <w:t>2-2-2-2能思考說話者所表達的旨意。</w:t>
            </w:r>
          </w:p>
        </w:tc>
        <w:tc>
          <w:tcPr>
            <w:tcW w:w="2369" w:type="pct"/>
          </w:tcPr>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cs="Monaco"/>
                <w:sz w:val="20"/>
                <w:szCs w:val="20"/>
              </w:rPr>
              <w:t>※</w:t>
            </w:r>
            <w:r w:rsidRPr="0088767A">
              <w:rPr>
                <w:rFonts w:ascii="標楷體" w:eastAsia="標楷體" w:hAnsi="標楷體"/>
                <w:sz w:val="20"/>
                <w:szCs w:val="20"/>
              </w:rPr>
              <w:t>延伸閱讀教材</w:t>
            </w:r>
            <w:r w:rsidRPr="0088767A">
              <w:rPr>
                <w:rFonts w:ascii="標楷體" w:eastAsia="標楷體" w:hAnsi="標楷體" w:hint="eastAsia"/>
                <w:sz w:val="20"/>
                <w:szCs w:val="20"/>
              </w:rPr>
              <w:t>--「善用時間就能留住時間」</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1</w:t>
            </w:r>
            <w:r w:rsidRPr="0088767A">
              <w:rPr>
                <w:rFonts w:ascii="標楷體" w:eastAsia="標楷體" w:hAnsi="標楷體" w:cs="新細明體" w:hint="eastAsia"/>
                <w:kern w:val="0"/>
                <w:sz w:val="20"/>
                <w:szCs w:val="20"/>
              </w:rPr>
              <w:t>、熟讀並了解本課語詞、語句。</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2</w:t>
            </w:r>
            <w:r w:rsidRPr="0088767A">
              <w:rPr>
                <w:rFonts w:ascii="標楷體" w:eastAsia="標楷體" w:hAnsi="標楷體" w:cs="新細明體" w:hint="eastAsia"/>
                <w:kern w:val="0"/>
                <w:sz w:val="20"/>
                <w:szCs w:val="20"/>
              </w:rPr>
              <w:t>、讀懂</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情境，注意朗讀時的聲調</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3</w:t>
            </w:r>
            <w:r w:rsidRPr="0088767A">
              <w:rPr>
                <w:rFonts w:ascii="標楷體" w:eastAsia="標楷體" w:hAnsi="標楷體" w:cs="新細明體" w:hint="eastAsia"/>
                <w:kern w:val="0"/>
                <w:sz w:val="20"/>
                <w:szCs w:val="20"/>
              </w:rPr>
              <w:t>、引導兒童觀察</w:t>
            </w:r>
            <w:r w:rsidRPr="0088767A">
              <w:rPr>
                <w:rFonts w:ascii="標楷體" w:eastAsia="標楷體" w:hAnsi="標楷體" w:cs="新細明體"/>
                <w:kern w:val="0"/>
                <w:sz w:val="20"/>
                <w:szCs w:val="20"/>
              </w:rPr>
              <w:t>文章情境</w:t>
            </w:r>
            <w:r w:rsidRPr="0088767A">
              <w:rPr>
                <w:rFonts w:ascii="標楷體" w:eastAsia="標楷體" w:hAnsi="標楷體" w:cs="新細明體" w:hint="eastAsia"/>
                <w:kern w:val="0"/>
                <w:sz w:val="20"/>
                <w:szCs w:val="20"/>
              </w:rPr>
              <w:t>，以問答方式，歸納出</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大意。</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4</w:t>
            </w:r>
            <w:r w:rsidRPr="0088767A">
              <w:rPr>
                <w:rFonts w:ascii="標楷體" w:eastAsia="標楷體" w:hAnsi="標楷體" w:cs="新細明體" w:hint="eastAsia"/>
                <w:kern w:val="0"/>
                <w:sz w:val="20"/>
                <w:szCs w:val="20"/>
              </w:rPr>
              <w:t>、透過討論，分享引導兒童發表自己課後活動。</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5</w:t>
            </w:r>
            <w:r w:rsidRPr="0088767A">
              <w:rPr>
                <w:rFonts w:ascii="標楷體" w:eastAsia="標楷體" w:hAnsi="標楷體" w:cs="新細明體" w:hint="eastAsia"/>
                <w:kern w:val="0"/>
                <w:sz w:val="20"/>
                <w:szCs w:val="20"/>
              </w:rPr>
              <w:t>、閱讀課後休閒的相關書籍</w:t>
            </w:r>
          </w:p>
          <w:p w:rsidR="007B790C" w:rsidRPr="00720E33" w:rsidRDefault="007B790C" w:rsidP="00720E33">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6</w:t>
            </w:r>
            <w:r w:rsidRPr="0088767A">
              <w:rPr>
                <w:rFonts w:ascii="標楷體" w:eastAsia="標楷體" w:hAnsi="標楷體" w:cs="新細明體" w:hint="eastAsia"/>
                <w:kern w:val="0"/>
                <w:sz w:val="20"/>
                <w:szCs w:val="20"/>
              </w:rPr>
              <w:t>、經驗分享：能說出自己課後的活動。</w:t>
            </w:r>
          </w:p>
        </w:tc>
        <w:tc>
          <w:tcPr>
            <w:tcW w:w="193" w:type="pct"/>
          </w:tcPr>
          <w:p w:rsidR="007B790C" w:rsidRPr="0088767A" w:rsidRDefault="007B790C" w:rsidP="007B790C">
            <w:pPr>
              <w:spacing w:line="0" w:lineRule="atLeast"/>
              <w:jc w:val="center"/>
              <w:rPr>
                <w:rFonts w:ascii="標楷體" w:eastAsia="標楷體" w:hAnsi="標楷體"/>
                <w:bCs/>
                <w:snapToGrid w:val="0"/>
                <w:kern w:val="0"/>
                <w:sz w:val="20"/>
                <w:szCs w:val="20"/>
              </w:rPr>
            </w:pPr>
            <w:r w:rsidRPr="0088767A">
              <w:rPr>
                <w:rFonts w:ascii="標楷體" w:eastAsia="標楷體" w:hAnsi="標楷體"/>
                <w:bCs/>
                <w:snapToGrid w:val="0"/>
                <w:kern w:val="0"/>
                <w:sz w:val="20"/>
                <w:szCs w:val="20"/>
              </w:rPr>
              <w:t>1</w:t>
            </w:r>
          </w:p>
        </w:tc>
        <w:tc>
          <w:tcPr>
            <w:tcW w:w="434" w:type="pct"/>
          </w:tcPr>
          <w:p w:rsidR="007B790C" w:rsidRPr="0088767A" w:rsidRDefault="007B790C" w:rsidP="007B790C">
            <w:pPr>
              <w:spacing w:line="0" w:lineRule="atLeast"/>
              <w:jc w:val="both"/>
              <w:rPr>
                <w:rFonts w:ascii="標楷體" w:eastAsia="標楷體" w:hAnsi="標楷體"/>
                <w:sz w:val="20"/>
                <w:szCs w:val="20"/>
              </w:rPr>
            </w:pPr>
            <w:r w:rsidRPr="0088767A">
              <w:rPr>
                <w:rFonts w:ascii="標楷體" w:eastAsia="標楷體" w:hAnsi="標楷體" w:hint="eastAsia"/>
                <w:sz w:val="20"/>
                <w:szCs w:val="20"/>
              </w:rPr>
              <w:t>翰林版延伸閱讀教材</w:t>
            </w:r>
          </w:p>
        </w:tc>
        <w:tc>
          <w:tcPr>
            <w:tcW w:w="538" w:type="pct"/>
          </w:tcPr>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朗讀</w:t>
            </w:r>
          </w:p>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口頭評量</w:t>
            </w:r>
          </w:p>
          <w:p w:rsidR="007B790C" w:rsidRPr="0088767A" w:rsidRDefault="007B790C" w:rsidP="007B790C">
            <w:pPr>
              <w:snapToGrid w:val="0"/>
              <w:rPr>
                <w:rFonts w:ascii="標楷體" w:eastAsia="標楷體" w:hAnsi="標楷體"/>
                <w:sz w:val="20"/>
                <w:szCs w:val="20"/>
              </w:rPr>
            </w:pPr>
          </w:p>
        </w:tc>
      </w:tr>
      <w:tr w:rsidR="007B790C" w:rsidRPr="0088767A" w:rsidTr="00586E41">
        <w:trPr>
          <w:cantSplit/>
          <w:trHeight w:val="2044"/>
        </w:trPr>
        <w:tc>
          <w:tcPr>
            <w:tcW w:w="402" w:type="pct"/>
            <w:vAlign w:val="center"/>
          </w:tcPr>
          <w:p w:rsidR="007B790C" w:rsidRPr="0088767A" w:rsidRDefault="007B790C" w:rsidP="007B790C">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t>第2週</w:t>
            </w:r>
          </w:p>
        </w:tc>
        <w:tc>
          <w:tcPr>
            <w:tcW w:w="1064" w:type="pct"/>
          </w:tcPr>
          <w:p w:rsidR="007B790C" w:rsidRPr="0088767A" w:rsidRDefault="007B790C" w:rsidP="007B790C">
            <w:pPr>
              <w:spacing w:line="0" w:lineRule="atLeast"/>
              <w:ind w:left="50" w:right="50"/>
              <w:jc w:val="both"/>
              <w:rPr>
                <w:rFonts w:ascii="標楷體" w:eastAsia="標楷體" w:hAnsi="標楷體"/>
                <w:sz w:val="20"/>
                <w:szCs w:val="20"/>
              </w:rPr>
            </w:pPr>
            <w:smartTag w:uri="urn:schemas-microsoft-com:office:smarttags" w:element="chsdate">
              <w:smartTagPr>
                <w:attr w:name="IsROCDate" w:val="False"/>
                <w:attr w:name="IsLunarDate" w:val="False"/>
                <w:attr w:name="Day" w:val="3"/>
                <w:attr w:name="Month" w:val="2"/>
                <w:attr w:name="Year" w:val="2001"/>
              </w:smartTagPr>
              <w:r w:rsidRPr="0088767A">
                <w:rPr>
                  <w:rFonts w:ascii="標楷體" w:eastAsia="標楷體" w:hAnsi="標楷體" w:hint="eastAsia"/>
                  <w:bCs/>
                  <w:snapToGrid w:val="0"/>
                  <w:kern w:val="0"/>
                  <w:sz w:val="20"/>
                  <w:szCs w:val="20"/>
                </w:rPr>
                <w:t>1-2-3</w:t>
              </w:r>
            </w:smartTag>
            <w:r w:rsidRPr="0088767A">
              <w:rPr>
                <w:rFonts w:ascii="標楷體" w:eastAsia="標楷體" w:hAnsi="標楷體" w:hint="eastAsia"/>
                <w:bCs/>
                <w:snapToGrid w:val="0"/>
                <w:kern w:val="0"/>
                <w:sz w:val="20"/>
                <w:szCs w:val="20"/>
              </w:rPr>
              <w:t>能運用注音符號輔助記錄訊息，表達意見。</w:t>
            </w:r>
            <w:r w:rsidRPr="0088767A">
              <w:rPr>
                <w:rFonts w:ascii="標楷體" w:eastAsia="標楷體" w:hAnsi="標楷體" w:hint="eastAsia"/>
                <w:bCs/>
                <w:snapToGrid w:val="0"/>
                <w:kern w:val="0"/>
                <w:sz w:val="20"/>
                <w:szCs w:val="20"/>
              </w:rPr>
              <w:br/>
              <w:t>2-2-1-1能養成仔細聆聽的習慣。</w:t>
            </w:r>
            <w:r w:rsidRPr="0088767A">
              <w:rPr>
                <w:rFonts w:ascii="標楷體" w:eastAsia="標楷體" w:hAnsi="標楷體" w:hint="eastAsia"/>
                <w:bCs/>
                <w:snapToGrid w:val="0"/>
                <w:kern w:val="0"/>
                <w:sz w:val="20"/>
                <w:szCs w:val="20"/>
              </w:rPr>
              <w:br/>
              <w:t>2-2-1-3能讓對方充分表達意見。</w:t>
            </w:r>
            <w:r w:rsidRPr="0088767A">
              <w:rPr>
                <w:rFonts w:ascii="標楷體" w:eastAsia="標楷體" w:hAnsi="標楷體" w:hint="eastAsia"/>
                <w:bCs/>
                <w:snapToGrid w:val="0"/>
                <w:kern w:val="0"/>
                <w:sz w:val="20"/>
                <w:szCs w:val="20"/>
              </w:rPr>
              <w:br/>
              <w:t>2-2-3能學習說話者的表達技巧。</w:t>
            </w:r>
          </w:p>
        </w:tc>
        <w:tc>
          <w:tcPr>
            <w:tcW w:w="2369" w:type="pct"/>
          </w:tcPr>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cs="Monaco"/>
                <w:sz w:val="20"/>
                <w:szCs w:val="20"/>
              </w:rPr>
              <w:t>※</w:t>
            </w:r>
            <w:r w:rsidRPr="0088767A">
              <w:rPr>
                <w:rFonts w:ascii="標楷體" w:eastAsia="標楷體" w:hAnsi="標楷體"/>
                <w:sz w:val="20"/>
                <w:szCs w:val="20"/>
              </w:rPr>
              <w:t>延伸閱讀教材</w:t>
            </w:r>
            <w:r w:rsidRPr="0088767A">
              <w:rPr>
                <w:rFonts w:ascii="標楷體" w:eastAsia="標楷體" w:hAnsi="標楷體" w:hint="eastAsia"/>
                <w:sz w:val="20"/>
                <w:szCs w:val="20"/>
              </w:rPr>
              <w:t>--「書中自有『借書證』」</w:t>
            </w:r>
          </w:p>
          <w:p w:rsidR="007B790C" w:rsidRPr="0088767A" w:rsidRDefault="007B790C" w:rsidP="007B790C">
            <w:pPr>
              <w:spacing w:line="240" w:lineRule="exact"/>
              <w:rPr>
                <w:rFonts w:ascii="標楷體" w:eastAsia="標楷體" w:hAnsi="標楷體"/>
                <w:bCs/>
                <w:snapToGrid w:val="0"/>
                <w:kern w:val="0"/>
                <w:sz w:val="20"/>
                <w:szCs w:val="20"/>
              </w:rPr>
            </w:pPr>
            <w:r w:rsidRPr="0088767A">
              <w:rPr>
                <w:rFonts w:ascii="標楷體" w:eastAsia="標楷體" w:hAnsi="標楷體" w:hint="eastAsia"/>
                <w:sz w:val="20"/>
                <w:szCs w:val="20"/>
              </w:rPr>
              <w:t>1、</w:t>
            </w:r>
            <w:r w:rsidRPr="0088767A">
              <w:rPr>
                <w:rFonts w:ascii="標楷體" w:eastAsia="標楷體" w:hAnsi="標楷體" w:hint="eastAsia"/>
                <w:bCs/>
                <w:snapToGrid w:val="0"/>
                <w:kern w:val="0"/>
                <w:sz w:val="20"/>
                <w:szCs w:val="20"/>
              </w:rPr>
              <w:t>教師介紹並讓學童認識並了解本文語詞、語</w:t>
            </w:r>
          </w:p>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hint="eastAsia"/>
                <w:bCs/>
                <w:snapToGrid w:val="0"/>
                <w:kern w:val="0"/>
                <w:sz w:val="20"/>
                <w:szCs w:val="20"/>
              </w:rPr>
              <w:t>句</w:t>
            </w:r>
          </w:p>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hint="eastAsia"/>
                <w:sz w:val="20"/>
                <w:szCs w:val="20"/>
              </w:rPr>
              <w:t>2、教師指定學生表演文中的相關角色，並請同學練習後上台演出</w:t>
            </w:r>
          </w:p>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hint="eastAsia"/>
                <w:sz w:val="20"/>
                <w:szCs w:val="20"/>
              </w:rPr>
              <w:t>3、表演完後可換不同同學上台表演，若時間許可讓所有學生均有上台演出的機會</w:t>
            </w:r>
          </w:p>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hint="eastAsia"/>
                <w:sz w:val="20"/>
                <w:szCs w:val="20"/>
              </w:rPr>
              <w:t>4、</w:t>
            </w:r>
            <w:r w:rsidRPr="0088767A">
              <w:rPr>
                <w:rFonts w:ascii="標楷體" w:eastAsia="標楷體" w:hAnsi="標楷體" w:hint="eastAsia"/>
                <w:bCs/>
                <w:snapToGrid w:val="0"/>
                <w:kern w:val="0"/>
                <w:sz w:val="20"/>
                <w:szCs w:val="20"/>
              </w:rPr>
              <w:t>鼓勵兒童根據以往的經驗或身邊的例子，分享相關的經過。</w:t>
            </w:r>
          </w:p>
          <w:p w:rsidR="007B790C" w:rsidRPr="0088767A" w:rsidRDefault="007B790C" w:rsidP="007B790C">
            <w:pPr>
              <w:spacing w:line="240" w:lineRule="exact"/>
              <w:rPr>
                <w:rFonts w:ascii="標楷體" w:eastAsia="標楷體" w:hAnsi="標楷體"/>
                <w:sz w:val="20"/>
                <w:szCs w:val="20"/>
              </w:rPr>
            </w:pPr>
          </w:p>
        </w:tc>
        <w:tc>
          <w:tcPr>
            <w:tcW w:w="193" w:type="pct"/>
          </w:tcPr>
          <w:p w:rsidR="007B790C" w:rsidRPr="0088767A" w:rsidRDefault="007B790C" w:rsidP="007B790C">
            <w:pPr>
              <w:rPr>
                <w:rFonts w:ascii="標楷體" w:eastAsia="標楷體" w:hAnsi="標楷體"/>
                <w:sz w:val="20"/>
                <w:szCs w:val="20"/>
              </w:rPr>
            </w:pPr>
            <w:r w:rsidRPr="0088767A">
              <w:rPr>
                <w:rFonts w:ascii="標楷體" w:eastAsia="標楷體" w:hAnsi="標楷體"/>
                <w:bCs/>
                <w:snapToGrid w:val="0"/>
                <w:kern w:val="0"/>
                <w:sz w:val="20"/>
                <w:szCs w:val="20"/>
              </w:rPr>
              <w:t>1</w:t>
            </w:r>
          </w:p>
        </w:tc>
        <w:tc>
          <w:tcPr>
            <w:tcW w:w="434" w:type="pct"/>
          </w:tcPr>
          <w:p w:rsidR="007B790C" w:rsidRPr="0088767A" w:rsidRDefault="007B790C" w:rsidP="007B790C">
            <w:pPr>
              <w:rPr>
                <w:rFonts w:ascii="標楷體" w:eastAsia="標楷體" w:hAnsi="標楷體"/>
                <w:sz w:val="20"/>
                <w:szCs w:val="20"/>
              </w:rPr>
            </w:pPr>
            <w:r w:rsidRPr="0088767A">
              <w:rPr>
                <w:rFonts w:ascii="標楷體" w:eastAsia="標楷體" w:hAnsi="標楷體" w:hint="eastAsia"/>
                <w:sz w:val="20"/>
                <w:szCs w:val="20"/>
              </w:rPr>
              <w:t>翰林版延伸閱讀教材</w:t>
            </w:r>
          </w:p>
        </w:tc>
        <w:tc>
          <w:tcPr>
            <w:tcW w:w="538" w:type="pct"/>
          </w:tcPr>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朗讀</w:t>
            </w:r>
          </w:p>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口頭評量</w:t>
            </w:r>
          </w:p>
          <w:p w:rsidR="007B790C" w:rsidRPr="0088767A" w:rsidRDefault="007B790C" w:rsidP="007B790C">
            <w:pPr>
              <w:snapToGrid w:val="0"/>
              <w:rPr>
                <w:rFonts w:ascii="標楷體" w:eastAsia="標楷體" w:hAnsi="標楷體"/>
                <w:sz w:val="20"/>
                <w:szCs w:val="20"/>
              </w:rPr>
            </w:pPr>
          </w:p>
        </w:tc>
      </w:tr>
      <w:tr w:rsidR="007B790C" w:rsidRPr="0088767A" w:rsidTr="00586E41">
        <w:trPr>
          <w:cantSplit/>
          <w:trHeight w:val="2044"/>
        </w:trPr>
        <w:tc>
          <w:tcPr>
            <w:tcW w:w="402" w:type="pct"/>
            <w:vAlign w:val="center"/>
          </w:tcPr>
          <w:p w:rsidR="007B790C" w:rsidRPr="0088767A" w:rsidRDefault="007B790C" w:rsidP="007B790C">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lastRenderedPageBreak/>
              <w:t>第3週</w:t>
            </w:r>
          </w:p>
        </w:tc>
        <w:tc>
          <w:tcPr>
            <w:tcW w:w="1064" w:type="pct"/>
          </w:tcPr>
          <w:p w:rsidR="007B790C" w:rsidRPr="0088767A" w:rsidRDefault="007B790C" w:rsidP="007B790C">
            <w:pPr>
              <w:spacing w:line="0" w:lineRule="atLeast"/>
              <w:ind w:left="50" w:right="50"/>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2"/>
                <w:attr w:name="Year" w:val="2001"/>
              </w:smartTagPr>
              <w:r w:rsidRPr="0088767A">
                <w:rPr>
                  <w:rFonts w:ascii="標楷體" w:eastAsia="標楷體" w:hAnsi="標楷體" w:hint="eastAsia"/>
                  <w:bCs/>
                  <w:snapToGrid w:val="0"/>
                  <w:kern w:val="0"/>
                  <w:sz w:val="20"/>
                  <w:szCs w:val="20"/>
                </w:rPr>
                <w:t>1-2-2</w:t>
              </w:r>
            </w:smartTag>
            <w:r w:rsidRPr="0088767A">
              <w:rPr>
                <w:rFonts w:ascii="標楷體" w:eastAsia="標楷體" w:hAnsi="標楷體" w:hint="eastAsia"/>
                <w:bCs/>
                <w:snapToGrid w:val="0"/>
                <w:kern w:val="0"/>
                <w:sz w:val="20"/>
                <w:szCs w:val="20"/>
              </w:rPr>
              <w:t>能了解注音符號和語調的變化，並應用於朗讀文學作品。</w:t>
            </w:r>
            <w:r w:rsidRPr="0088767A">
              <w:rPr>
                <w:rFonts w:ascii="標楷體" w:eastAsia="標楷體" w:hAnsi="標楷體" w:hint="eastAsia"/>
                <w:bCs/>
                <w:snapToGrid w:val="0"/>
                <w:kern w:val="0"/>
                <w:sz w:val="20"/>
                <w:szCs w:val="20"/>
              </w:rPr>
              <w:br/>
              <w:t>2-2-1-2能養成喜歡聆聽不同媒材的習慣。</w:t>
            </w:r>
            <w:r w:rsidRPr="0088767A">
              <w:rPr>
                <w:rFonts w:ascii="標楷體" w:eastAsia="標楷體" w:hAnsi="標楷體" w:hint="eastAsia"/>
                <w:bCs/>
                <w:snapToGrid w:val="0"/>
                <w:kern w:val="0"/>
                <w:sz w:val="20"/>
                <w:szCs w:val="20"/>
              </w:rPr>
              <w:br/>
              <w:t>2-2-2-3能發展仔細聆聽與歸納要點的能力。</w:t>
            </w:r>
            <w:r w:rsidRPr="0088767A">
              <w:rPr>
                <w:rFonts w:ascii="標楷體" w:eastAsia="標楷體" w:hAnsi="標楷體" w:hint="eastAsia"/>
                <w:bCs/>
                <w:snapToGrid w:val="0"/>
                <w:kern w:val="0"/>
                <w:sz w:val="20"/>
                <w:szCs w:val="20"/>
              </w:rPr>
              <w:br/>
              <w:t>2-2-3能學習說話者的表達技巧。</w:t>
            </w:r>
          </w:p>
        </w:tc>
        <w:tc>
          <w:tcPr>
            <w:tcW w:w="2369" w:type="pct"/>
          </w:tcPr>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cs="Monaco"/>
                <w:sz w:val="20"/>
                <w:szCs w:val="20"/>
              </w:rPr>
              <w:t>※</w:t>
            </w:r>
            <w:r w:rsidRPr="0088767A">
              <w:rPr>
                <w:rFonts w:ascii="標楷體" w:eastAsia="標楷體" w:hAnsi="標楷體"/>
                <w:sz w:val="20"/>
                <w:szCs w:val="20"/>
              </w:rPr>
              <w:t>延伸閱讀教材</w:t>
            </w:r>
            <w:r w:rsidRPr="0088767A">
              <w:rPr>
                <w:rFonts w:ascii="標楷體" w:eastAsia="標楷體" w:hAnsi="標楷體" w:hint="eastAsia"/>
                <w:sz w:val="20"/>
                <w:szCs w:val="20"/>
              </w:rPr>
              <w:t>--「讀書報告</w:t>
            </w:r>
            <w:r w:rsidRPr="0088767A">
              <w:rPr>
                <w:rFonts w:ascii="標楷體" w:eastAsia="標楷體" w:hAnsi="標楷體"/>
                <w:sz w:val="20"/>
                <w:szCs w:val="20"/>
              </w:rPr>
              <w:t>—</w:t>
            </w:r>
            <w:r w:rsidRPr="0088767A">
              <w:rPr>
                <w:rFonts w:ascii="標楷體" w:eastAsia="標楷體" w:hAnsi="標楷體" w:hint="eastAsia"/>
                <w:sz w:val="20"/>
                <w:szCs w:val="20"/>
              </w:rPr>
              <w:t>秘密花園」</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1</w:t>
            </w:r>
            <w:r w:rsidRPr="0088767A">
              <w:rPr>
                <w:rFonts w:ascii="標楷體" w:eastAsia="標楷體" w:hAnsi="標楷體" w:cs="新細明體" w:hint="eastAsia"/>
                <w:kern w:val="0"/>
                <w:sz w:val="20"/>
                <w:szCs w:val="20"/>
              </w:rPr>
              <w:t>、熟讀並了解本課語詞、語句。</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2</w:t>
            </w:r>
            <w:r w:rsidRPr="0088767A">
              <w:rPr>
                <w:rFonts w:ascii="標楷體" w:eastAsia="標楷體" w:hAnsi="標楷體" w:cs="新細明體" w:hint="eastAsia"/>
                <w:kern w:val="0"/>
                <w:sz w:val="20"/>
                <w:szCs w:val="20"/>
              </w:rPr>
              <w:t>、讀懂</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情境，注意朗讀時的聲調</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3</w:t>
            </w:r>
            <w:r w:rsidRPr="0088767A">
              <w:rPr>
                <w:rFonts w:ascii="標楷體" w:eastAsia="標楷體" w:hAnsi="標楷體" w:cs="新細明體" w:hint="eastAsia"/>
                <w:kern w:val="0"/>
                <w:sz w:val="20"/>
                <w:szCs w:val="20"/>
              </w:rPr>
              <w:t>、引導兒童觀察</w:t>
            </w:r>
            <w:r w:rsidRPr="0088767A">
              <w:rPr>
                <w:rFonts w:ascii="標楷體" w:eastAsia="標楷體" w:hAnsi="標楷體" w:cs="新細明體"/>
                <w:kern w:val="0"/>
                <w:sz w:val="20"/>
                <w:szCs w:val="20"/>
              </w:rPr>
              <w:t>文章情境</w:t>
            </w:r>
            <w:r w:rsidRPr="0088767A">
              <w:rPr>
                <w:rFonts w:ascii="標楷體" w:eastAsia="標楷體" w:hAnsi="標楷體" w:cs="新細明體" w:hint="eastAsia"/>
                <w:kern w:val="0"/>
                <w:sz w:val="20"/>
                <w:szCs w:val="20"/>
              </w:rPr>
              <w:t>，以問答方式，歸納出</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大意。</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4</w:t>
            </w:r>
            <w:r w:rsidRPr="0088767A">
              <w:rPr>
                <w:rFonts w:ascii="標楷體" w:eastAsia="標楷體" w:hAnsi="標楷體" w:cs="新細明體" w:hint="eastAsia"/>
                <w:kern w:val="0"/>
                <w:sz w:val="20"/>
                <w:szCs w:val="20"/>
              </w:rPr>
              <w:t>、透過討論，分享引導兒童發表自己讀過的故事能說平時常做的活動。</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5</w:t>
            </w:r>
            <w:r w:rsidRPr="0088767A">
              <w:rPr>
                <w:rFonts w:ascii="標楷體" w:eastAsia="標楷體" w:hAnsi="標楷體" w:cs="新細明體" w:hint="eastAsia"/>
                <w:kern w:val="0"/>
                <w:sz w:val="20"/>
                <w:szCs w:val="20"/>
              </w:rPr>
              <w:t>、能和同學討論生活中的趣事。</w:t>
            </w:r>
          </w:p>
          <w:p w:rsidR="007B790C" w:rsidRPr="0088767A" w:rsidRDefault="007B790C" w:rsidP="007B790C">
            <w:pPr>
              <w:snapToGrid w:val="0"/>
              <w:spacing w:line="0" w:lineRule="atLeast"/>
              <w:rPr>
                <w:rFonts w:ascii="標楷體" w:eastAsia="標楷體" w:hAnsi="標楷體"/>
                <w:sz w:val="20"/>
                <w:szCs w:val="20"/>
              </w:rPr>
            </w:pPr>
            <w:r w:rsidRPr="0088767A">
              <w:rPr>
                <w:rFonts w:ascii="標楷體" w:eastAsia="標楷體" w:hAnsi="標楷體" w:cs="新細明體"/>
                <w:kern w:val="0"/>
                <w:sz w:val="20"/>
                <w:szCs w:val="20"/>
              </w:rPr>
              <w:t>6</w:t>
            </w:r>
            <w:r w:rsidRPr="0088767A">
              <w:rPr>
                <w:rFonts w:ascii="標楷體" w:eastAsia="標楷體" w:hAnsi="標楷體" w:cs="新細明體" w:hint="eastAsia"/>
                <w:kern w:val="0"/>
                <w:sz w:val="20"/>
                <w:szCs w:val="20"/>
              </w:rPr>
              <w:t>、引導兒童分享自己所看的書籍心得。</w:t>
            </w:r>
          </w:p>
        </w:tc>
        <w:tc>
          <w:tcPr>
            <w:tcW w:w="193" w:type="pct"/>
          </w:tcPr>
          <w:p w:rsidR="007B790C" w:rsidRPr="0088767A" w:rsidRDefault="007B790C" w:rsidP="007B790C">
            <w:pPr>
              <w:rPr>
                <w:rFonts w:ascii="標楷體" w:eastAsia="標楷體" w:hAnsi="標楷體"/>
                <w:sz w:val="20"/>
                <w:szCs w:val="20"/>
              </w:rPr>
            </w:pPr>
            <w:r w:rsidRPr="0088767A">
              <w:rPr>
                <w:rFonts w:ascii="標楷體" w:eastAsia="標楷體" w:hAnsi="標楷體"/>
                <w:bCs/>
                <w:snapToGrid w:val="0"/>
                <w:kern w:val="0"/>
                <w:sz w:val="20"/>
                <w:szCs w:val="20"/>
              </w:rPr>
              <w:t>1</w:t>
            </w:r>
          </w:p>
        </w:tc>
        <w:tc>
          <w:tcPr>
            <w:tcW w:w="434" w:type="pct"/>
          </w:tcPr>
          <w:p w:rsidR="007B790C" w:rsidRPr="0088767A" w:rsidRDefault="007B790C" w:rsidP="007B790C">
            <w:pPr>
              <w:rPr>
                <w:rFonts w:ascii="標楷體" w:eastAsia="標楷體" w:hAnsi="標楷體"/>
                <w:sz w:val="20"/>
                <w:szCs w:val="20"/>
              </w:rPr>
            </w:pPr>
            <w:r w:rsidRPr="0088767A">
              <w:rPr>
                <w:rFonts w:ascii="標楷體" w:eastAsia="標楷體" w:hAnsi="標楷體" w:hint="eastAsia"/>
                <w:sz w:val="20"/>
                <w:szCs w:val="20"/>
              </w:rPr>
              <w:t>翰林版延伸閱讀教材</w:t>
            </w:r>
          </w:p>
        </w:tc>
        <w:tc>
          <w:tcPr>
            <w:tcW w:w="538" w:type="pct"/>
          </w:tcPr>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朗讀</w:t>
            </w:r>
          </w:p>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口頭評量</w:t>
            </w:r>
          </w:p>
          <w:p w:rsidR="007B790C" w:rsidRPr="0088767A" w:rsidRDefault="007B790C" w:rsidP="007B790C">
            <w:pPr>
              <w:snapToGrid w:val="0"/>
              <w:rPr>
                <w:rFonts w:ascii="標楷體" w:eastAsia="標楷體" w:hAnsi="標楷體"/>
                <w:sz w:val="20"/>
                <w:szCs w:val="20"/>
              </w:rPr>
            </w:pPr>
          </w:p>
        </w:tc>
      </w:tr>
      <w:tr w:rsidR="007B790C" w:rsidRPr="0088767A" w:rsidTr="00586E41">
        <w:trPr>
          <w:cantSplit/>
          <w:trHeight w:val="1796"/>
        </w:trPr>
        <w:tc>
          <w:tcPr>
            <w:tcW w:w="402" w:type="pct"/>
            <w:vAlign w:val="center"/>
          </w:tcPr>
          <w:p w:rsidR="007B790C" w:rsidRPr="0088767A" w:rsidRDefault="007B790C" w:rsidP="007B790C">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t>第4週</w:t>
            </w:r>
          </w:p>
        </w:tc>
        <w:tc>
          <w:tcPr>
            <w:tcW w:w="1064" w:type="pct"/>
          </w:tcPr>
          <w:p w:rsidR="007B790C" w:rsidRPr="0088767A" w:rsidRDefault="007B790C" w:rsidP="007B790C">
            <w:pPr>
              <w:spacing w:line="0" w:lineRule="atLeast"/>
              <w:ind w:left="50" w:right="50"/>
              <w:jc w:val="both"/>
              <w:rPr>
                <w:rFonts w:ascii="標楷體" w:eastAsia="標楷體" w:hAnsi="標楷體"/>
                <w:sz w:val="20"/>
                <w:szCs w:val="20"/>
              </w:rPr>
            </w:pPr>
            <w:smartTag w:uri="urn:schemas-microsoft-com:office:smarttags" w:element="chsdate">
              <w:smartTagPr>
                <w:attr w:name="IsROCDate" w:val="False"/>
                <w:attr w:name="IsLunarDate" w:val="False"/>
                <w:attr w:name="Day" w:val="3"/>
                <w:attr w:name="Month" w:val="2"/>
                <w:attr w:name="Year" w:val="2001"/>
              </w:smartTagPr>
              <w:r w:rsidRPr="0088767A">
                <w:rPr>
                  <w:rFonts w:ascii="標楷體" w:eastAsia="標楷體" w:hAnsi="標楷體" w:hint="eastAsia"/>
                  <w:bCs/>
                  <w:snapToGrid w:val="0"/>
                  <w:kern w:val="0"/>
                  <w:sz w:val="20"/>
                  <w:szCs w:val="20"/>
                </w:rPr>
                <w:t>1-2-3</w:t>
              </w:r>
            </w:smartTag>
            <w:r w:rsidRPr="0088767A">
              <w:rPr>
                <w:rFonts w:ascii="標楷體" w:eastAsia="標楷體" w:hAnsi="標楷體" w:hint="eastAsia"/>
                <w:bCs/>
                <w:snapToGrid w:val="0"/>
                <w:kern w:val="0"/>
                <w:sz w:val="20"/>
                <w:szCs w:val="20"/>
              </w:rPr>
              <w:t>-1能運用注音符號，輔助記錄訊息。</w:t>
            </w:r>
            <w:r w:rsidRPr="0088767A">
              <w:rPr>
                <w:rFonts w:ascii="標楷體" w:eastAsia="標楷體" w:hAnsi="標楷體" w:hint="eastAsia"/>
                <w:bCs/>
                <w:snapToGrid w:val="0"/>
                <w:kern w:val="0"/>
                <w:sz w:val="20"/>
                <w:szCs w:val="20"/>
              </w:rPr>
              <w:br/>
              <w:t>2-2-1能培養良好的聆聽態度。</w:t>
            </w:r>
            <w:r w:rsidRPr="0088767A">
              <w:rPr>
                <w:rFonts w:ascii="標楷體" w:eastAsia="標楷體" w:hAnsi="標楷體" w:hint="eastAsia"/>
                <w:bCs/>
                <w:snapToGrid w:val="0"/>
                <w:kern w:val="0"/>
                <w:sz w:val="20"/>
                <w:szCs w:val="20"/>
              </w:rPr>
              <w:br/>
              <w:t>2-2-2-2能思考說話者所表達的旨意。</w:t>
            </w:r>
          </w:p>
        </w:tc>
        <w:tc>
          <w:tcPr>
            <w:tcW w:w="2369" w:type="pct"/>
          </w:tcPr>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cs="Monaco"/>
                <w:sz w:val="20"/>
                <w:szCs w:val="20"/>
              </w:rPr>
              <w:t>※</w:t>
            </w:r>
            <w:r w:rsidRPr="0088767A">
              <w:rPr>
                <w:rFonts w:ascii="標楷體" w:eastAsia="標楷體" w:hAnsi="標楷體"/>
                <w:sz w:val="20"/>
                <w:szCs w:val="20"/>
              </w:rPr>
              <w:t>延伸閱讀教材</w:t>
            </w:r>
            <w:r w:rsidRPr="0088767A">
              <w:rPr>
                <w:rFonts w:ascii="標楷體" w:eastAsia="標楷體" w:hAnsi="標楷體" w:hint="eastAsia"/>
                <w:sz w:val="20"/>
                <w:szCs w:val="20"/>
              </w:rPr>
              <w:t>--「讀書報告</w:t>
            </w:r>
            <w:r w:rsidRPr="0088767A">
              <w:rPr>
                <w:rFonts w:ascii="標楷體" w:eastAsia="標楷體" w:hAnsi="標楷體"/>
                <w:sz w:val="20"/>
                <w:szCs w:val="20"/>
              </w:rPr>
              <w:t>—</w:t>
            </w:r>
            <w:r w:rsidRPr="0088767A">
              <w:rPr>
                <w:rFonts w:ascii="標楷體" w:eastAsia="標楷體" w:hAnsi="標楷體" w:hint="eastAsia"/>
                <w:sz w:val="20"/>
                <w:szCs w:val="20"/>
              </w:rPr>
              <w:t>木馬屠城記」</w:t>
            </w:r>
          </w:p>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hint="eastAsia"/>
                <w:bCs/>
                <w:snapToGrid w:val="0"/>
                <w:kern w:val="0"/>
                <w:sz w:val="20"/>
                <w:szCs w:val="20"/>
              </w:rPr>
              <w:t>1、教師以提問討論方式，引導兒童閱讀文章，了解內容，領會作者想法進而能提綱挈領歸納本文大意。</w:t>
            </w:r>
          </w:p>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hint="eastAsia"/>
                <w:bCs/>
                <w:snapToGrid w:val="0"/>
                <w:kern w:val="0"/>
                <w:sz w:val="20"/>
                <w:szCs w:val="20"/>
              </w:rPr>
              <w:t>2、利用圖片或實物示意、舉例說明、造句說明或討論的方式，認識本文語詞。</w:t>
            </w:r>
          </w:p>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hint="eastAsia"/>
                <w:bCs/>
                <w:snapToGrid w:val="0"/>
                <w:kern w:val="0"/>
                <w:sz w:val="20"/>
                <w:szCs w:val="20"/>
              </w:rPr>
              <w:t>3、指導兒童以輕鬆愉快的語氣朗誦</w:t>
            </w:r>
            <w:r w:rsidRPr="0088767A">
              <w:rPr>
                <w:rFonts w:ascii="標楷體" w:eastAsia="標楷體" w:hAnsi="標楷體"/>
                <w:bCs/>
                <w:snapToGrid w:val="0"/>
                <w:kern w:val="0"/>
                <w:sz w:val="20"/>
                <w:szCs w:val="20"/>
              </w:rPr>
              <w:t>文章</w:t>
            </w:r>
            <w:r w:rsidRPr="0088767A">
              <w:rPr>
                <w:rFonts w:ascii="標楷體" w:eastAsia="標楷體" w:hAnsi="標楷體" w:hint="eastAsia"/>
                <w:bCs/>
                <w:snapToGrid w:val="0"/>
                <w:kern w:val="0"/>
                <w:sz w:val="20"/>
                <w:szCs w:val="20"/>
              </w:rPr>
              <w:t>，體會文章之美。</w:t>
            </w:r>
          </w:p>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hint="eastAsia"/>
                <w:bCs/>
                <w:snapToGrid w:val="0"/>
                <w:kern w:val="0"/>
                <w:sz w:val="20"/>
                <w:szCs w:val="20"/>
              </w:rPr>
              <w:t>4、教師指導文章內容，學習如何從一個簡單的意象，描述其它事物。</w:t>
            </w:r>
          </w:p>
        </w:tc>
        <w:tc>
          <w:tcPr>
            <w:tcW w:w="193" w:type="pct"/>
          </w:tcPr>
          <w:p w:rsidR="007B790C" w:rsidRPr="0088767A" w:rsidRDefault="007B790C" w:rsidP="007B790C">
            <w:pPr>
              <w:rPr>
                <w:rFonts w:ascii="標楷體" w:eastAsia="標楷體" w:hAnsi="標楷體"/>
                <w:sz w:val="20"/>
                <w:szCs w:val="20"/>
              </w:rPr>
            </w:pPr>
            <w:r w:rsidRPr="0088767A">
              <w:rPr>
                <w:rFonts w:ascii="標楷體" w:eastAsia="標楷體" w:hAnsi="標楷體"/>
                <w:bCs/>
                <w:snapToGrid w:val="0"/>
                <w:kern w:val="0"/>
                <w:sz w:val="20"/>
                <w:szCs w:val="20"/>
              </w:rPr>
              <w:t>1</w:t>
            </w:r>
          </w:p>
        </w:tc>
        <w:tc>
          <w:tcPr>
            <w:tcW w:w="434" w:type="pct"/>
          </w:tcPr>
          <w:p w:rsidR="007B790C" w:rsidRPr="0088767A" w:rsidRDefault="007B790C" w:rsidP="007B790C">
            <w:pPr>
              <w:rPr>
                <w:rFonts w:ascii="標楷體" w:eastAsia="標楷體" w:hAnsi="標楷體"/>
                <w:sz w:val="20"/>
                <w:szCs w:val="20"/>
              </w:rPr>
            </w:pPr>
            <w:r w:rsidRPr="0088767A">
              <w:rPr>
                <w:rFonts w:ascii="標楷體" w:eastAsia="標楷體" w:hAnsi="標楷體" w:hint="eastAsia"/>
                <w:sz w:val="20"/>
                <w:szCs w:val="20"/>
              </w:rPr>
              <w:t>翰林版延伸閱讀教材</w:t>
            </w:r>
          </w:p>
        </w:tc>
        <w:tc>
          <w:tcPr>
            <w:tcW w:w="538" w:type="pct"/>
          </w:tcPr>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朗讀</w:t>
            </w:r>
          </w:p>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口頭評量</w:t>
            </w:r>
          </w:p>
          <w:p w:rsidR="007B790C" w:rsidRPr="0088767A" w:rsidRDefault="007B790C" w:rsidP="007B790C">
            <w:pPr>
              <w:snapToGrid w:val="0"/>
              <w:rPr>
                <w:rFonts w:ascii="標楷體" w:eastAsia="標楷體" w:hAnsi="標楷體"/>
                <w:sz w:val="20"/>
                <w:szCs w:val="20"/>
              </w:rPr>
            </w:pPr>
          </w:p>
        </w:tc>
      </w:tr>
      <w:tr w:rsidR="007B790C" w:rsidRPr="0088767A" w:rsidTr="00586E41">
        <w:trPr>
          <w:cantSplit/>
          <w:trHeight w:val="2142"/>
        </w:trPr>
        <w:tc>
          <w:tcPr>
            <w:tcW w:w="402" w:type="pct"/>
            <w:vAlign w:val="center"/>
          </w:tcPr>
          <w:p w:rsidR="007B790C" w:rsidRPr="0088767A" w:rsidRDefault="007B790C" w:rsidP="007B790C">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t>第</w:t>
            </w:r>
            <w:r>
              <w:rPr>
                <w:rFonts w:ascii="標楷體" w:eastAsia="標楷體" w:hAnsi="標楷體" w:cs="新細明體" w:hint="eastAsia"/>
                <w:kern w:val="0"/>
                <w:sz w:val="20"/>
                <w:szCs w:val="20"/>
              </w:rPr>
              <w:t>6</w:t>
            </w:r>
            <w:r w:rsidRPr="0088767A">
              <w:rPr>
                <w:rFonts w:ascii="標楷體" w:eastAsia="標楷體" w:hAnsi="標楷體" w:cs="新細明體" w:hint="eastAsia"/>
                <w:kern w:val="0"/>
                <w:sz w:val="20"/>
                <w:szCs w:val="20"/>
              </w:rPr>
              <w:t>週</w:t>
            </w:r>
          </w:p>
        </w:tc>
        <w:tc>
          <w:tcPr>
            <w:tcW w:w="1064" w:type="pct"/>
          </w:tcPr>
          <w:p w:rsidR="007B790C" w:rsidRPr="0088767A" w:rsidRDefault="007B790C" w:rsidP="007B790C">
            <w:pPr>
              <w:spacing w:line="0" w:lineRule="atLeast"/>
              <w:ind w:left="50" w:right="50"/>
              <w:jc w:val="both"/>
              <w:rPr>
                <w:rFonts w:ascii="標楷體" w:eastAsia="標楷體" w:hAnsi="標楷體"/>
                <w:sz w:val="20"/>
                <w:szCs w:val="20"/>
              </w:rPr>
            </w:pPr>
            <w:smartTag w:uri="urn:schemas-microsoft-com:office:smarttags" w:element="chsdate">
              <w:smartTagPr>
                <w:attr w:name="IsROCDate" w:val="False"/>
                <w:attr w:name="IsLunarDate" w:val="False"/>
                <w:attr w:name="Day" w:val="7"/>
                <w:attr w:name="Month" w:val="2"/>
                <w:attr w:name="Year" w:val="2005"/>
              </w:smartTagPr>
              <w:r w:rsidRPr="0088767A">
                <w:rPr>
                  <w:rFonts w:ascii="標楷體" w:eastAsia="標楷體" w:hAnsi="標楷體" w:hint="eastAsia"/>
                  <w:bCs/>
                  <w:snapToGrid w:val="0"/>
                  <w:kern w:val="0"/>
                  <w:sz w:val="20"/>
                  <w:szCs w:val="20"/>
                </w:rPr>
                <w:t>5-2-7</w:t>
              </w:r>
            </w:smartTag>
            <w:r w:rsidRPr="0088767A">
              <w:rPr>
                <w:rFonts w:ascii="標楷體" w:eastAsia="標楷體" w:hAnsi="標楷體" w:hint="eastAsia"/>
                <w:bCs/>
                <w:snapToGrid w:val="0"/>
                <w:kern w:val="0"/>
                <w:sz w:val="20"/>
                <w:szCs w:val="20"/>
              </w:rPr>
              <w:t>能配合語言情境閱讀，並了解不同語言情境中字詞的正確使用。</w:t>
            </w:r>
            <w:r w:rsidRPr="0088767A">
              <w:rPr>
                <w:rFonts w:ascii="標楷體" w:eastAsia="標楷體" w:hAnsi="標楷體" w:hint="eastAsia"/>
                <w:bCs/>
                <w:snapToGrid w:val="0"/>
                <w:kern w:val="0"/>
                <w:sz w:val="20"/>
                <w:szCs w:val="20"/>
              </w:rPr>
              <w:br/>
              <w:t>5-2-8-1能討論閱讀的內容，分享閱讀的心得。</w:t>
            </w:r>
            <w:r w:rsidRPr="0088767A">
              <w:rPr>
                <w:rFonts w:ascii="標楷體" w:eastAsia="標楷體" w:hAnsi="標楷體" w:hint="eastAsia"/>
                <w:bCs/>
                <w:snapToGrid w:val="0"/>
                <w:kern w:val="0"/>
                <w:sz w:val="20"/>
                <w:szCs w:val="20"/>
              </w:rPr>
              <w:br/>
              <w:t>5-2-10能思考並體會文章中解決問題的過程。</w:t>
            </w:r>
            <w:r w:rsidRPr="0088767A">
              <w:rPr>
                <w:rFonts w:ascii="標楷體" w:eastAsia="標楷體" w:hAnsi="標楷體" w:hint="eastAsia"/>
                <w:bCs/>
                <w:snapToGrid w:val="0"/>
                <w:kern w:val="0"/>
                <w:sz w:val="20"/>
                <w:szCs w:val="20"/>
              </w:rPr>
              <w:br/>
              <w:t>5-2-12能培養良好的閱讀興趣、態度和習慣。</w:t>
            </w:r>
          </w:p>
        </w:tc>
        <w:tc>
          <w:tcPr>
            <w:tcW w:w="2369" w:type="pct"/>
          </w:tcPr>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cs="Monaco"/>
                <w:sz w:val="20"/>
                <w:szCs w:val="20"/>
              </w:rPr>
              <w:t>※</w:t>
            </w:r>
            <w:r w:rsidRPr="0088767A">
              <w:rPr>
                <w:rFonts w:ascii="標楷體" w:eastAsia="標楷體" w:hAnsi="標楷體"/>
                <w:sz w:val="20"/>
                <w:szCs w:val="20"/>
              </w:rPr>
              <w:t>延伸閱讀教材</w:t>
            </w:r>
            <w:r w:rsidRPr="0088767A">
              <w:rPr>
                <w:rFonts w:ascii="標楷體" w:eastAsia="標楷體" w:hAnsi="標楷體" w:hint="eastAsia"/>
                <w:sz w:val="20"/>
                <w:szCs w:val="20"/>
              </w:rPr>
              <w:t>--「湖」</w:t>
            </w:r>
          </w:p>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hint="eastAsia"/>
                <w:sz w:val="20"/>
                <w:szCs w:val="20"/>
              </w:rPr>
              <w:t>活動一：</w:t>
            </w:r>
          </w:p>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hint="eastAsia"/>
                <w:sz w:val="20"/>
                <w:szCs w:val="20"/>
              </w:rPr>
              <w:t>1、老師先範讀再帶領小朋友朗讀本文。</w:t>
            </w:r>
          </w:p>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hint="eastAsia"/>
                <w:sz w:val="20"/>
                <w:szCs w:val="20"/>
              </w:rPr>
              <w:t>2、分組朗讀本文再個別朗讀並糾正發音。</w:t>
            </w:r>
          </w:p>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hint="eastAsia"/>
                <w:sz w:val="20"/>
                <w:szCs w:val="20"/>
              </w:rPr>
              <w:t>活動二：</w:t>
            </w:r>
          </w:p>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hint="eastAsia"/>
                <w:sz w:val="20"/>
                <w:szCs w:val="20"/>
              </w:rPr>
              <w:t>1、老師詞語解釋，引導學生了解</w:t>
            </w:r>
            <w:r w:rsidRPr="0088767A">
              <w:rPr>
                <w:rFonts w:ascii="標楷體" w:eastAsia="標楷體" w:hAnsi="標楷體"/>
                <w:sz w:val="20"/>
                <w:szCs w:val="20"/>
              </w:rPr>
              <w:t>文章</w:t>
            </w:r>
            <w:r w:rsidRPr="0088767A">
              <w:rPr>
                <w:rFonts w:ascii="標楷體" w:eastAsia="標楷體" w:hAnsi="標楷體" w:hint="eastAsia"/>
                <w:sz w:val="20"/>
                <w:szCs w:val="20"/>
              </w:rPr>
              <w:t>內容。</w:t>
            </w:r>
          </w:p>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hint="eastAsia"/>
                <w:sz w:val="20"/>
                <w:szCs w:val="20"/>
              </w:rPr>
              <w:t>活動三：</w:t>
            </w:r>
          </w:p>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hint="eastAsia"/>
                <w:sz w:val="20"/>
                <w:szCs w:val="20"/>
              </w:rPr>
              <w:t>1、學生完成學習單。老師適時給予低成就學生指導。</w:t>
            </w:r>
          </w:p>
        </w:tc>
        <w:tc>
          <w:tcPr>
            <w:tcW w:w="193" w:type="pct"/>
          </w:tcPr>
          <w:p w:rsidR="007B790C" w:rsidRPr="0088767A" w:rsidRDefault="007B790C" w:rsidP="007B790C">
            <w:pPr>
              <w:rPr>
                <w:rFonts w:ascii="標楷體" w:eastAsia="標楷體" w:hAnsi="標楷體"/>
                <w:sz w:val="20"/>
                <w:szCs w:val="20"/>
              </w:rPr>
            </w:pPr>
            <w:r w:rsidRPr="0088767A">
              <w:rPr>
                <w:rFonts w:ascii="標楷體" w:eastAsia="標楷體" w:hAnsi="標楷體"/>
                <w:bCs/>
                <w:snapToGrid w:val="0"/>
                <w:kern w:val="0"/>
                <w:sz w:val="20"/>
                <w:szCs w:val="20"/>
              </w:rPr>
              <w:t>1</w:t>
            </w:r>
          </w:p>
        </w:tc>
        <w:tc>
          <w:tcPr>
            <w:tcW w:w="434" w:type="pct"/>
          </w:tcPr>
          <w:p w:rsidR="007B790C" w:rsidRPr="0088767A" w:rsidRDefault="007B790C" w:rsidP="007B790C">
            <w:pPr>
              <w:rPr>
                <w:rFonts w:ascii="標楷體" w:eastAsia="標楷體" w:hAnsi="標楷體"/>
                <w:sz w:val="20"/>
                <w:szCs w:val="20"/>
              </w:rPr>
            </w:pPr>
            <w:r w:rsidRPr="0088767A">
              <w:rPr>
                <w:rFonts w:ascii="標楷體" w:eastAsia="標楷體" w:hAnsi="標楷體" w:hint="eastAsia"/>
                <w:sz w:val="20"/>
                <w:szCs w:val="20"/>
              </w:rPr>
              <w:t>翰林版延伸閱讀教材</w:t>
            </w:r>
          </w:p>
        </w:tc>
        <w:tc>
          <w:tcPr>
            <w:tcW w:w="538" w:type="pct"/>
          </w:tcPr>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朗讀</w:t>
            </w:r>
          </w:p>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口頭評量</w:t>
            </w:r>
          </w:p>
          <w:p w:rsidR="007B790C" w:rsidRPr="0088767A" w:rsidRDefault="007B790C" w:rsidP="007B790C">
            <w:pPr>
              <w:snapToGrid w:val="0"/>
              <w:rPr>
                <w:rFonts w:ascii="標楷體" w:eastAsia="標楷體" w:hAnsi="標楷體"/>
                <w:sz w:val="20"/>
                <w:szCs w:val="20"/>
              </w:rPr>
            </w:pPr>
          </w:p>
        </w:tc>
      </w:tr>
      <w:tr w:rsidR="007B790C" w:rsidRPr="0088767A" w:rsidTr="00586E41">
        <w:trPr>
          <w:cantSplit/>
          <w:trHeight w:val="1865"/>
        </w:trPr>
        <w:tc>
          <w:tcPr>
            <w:tcW w:w="402" w:type="pct"/>
            <w:vAlign w:val="center"/>
          </w:tcPr>
          <w:p w:rsidR="007B790C" w:rsidRPr="0088767A" w:rsidRDefault="007B790C" w:rsidP="007B790C">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t>第6週</w:t>
            </w:r>
          </w:p>
        </w:tc>
        <w:tc>
          <w:tcPr>
            <w:tcW w:w="1064" w:type="pct"/>
          </w:tcPr>
          <w:p w:rsidR="007B790C" w:rsidRPr="0088767A" w:rsidRDefault="007B790C" w:rsidP="007B790C">
            <w:pPr>
              <w:spacing w:line="0" w:lineRule="atLeast"/>
              <w:ind w:left="50" w:right="50"/>
              <w:jc w:val="both"/>
              <w:rPr>
                <w:rFonts w:ascii="標楷體" w:eastAsia="標楷體" w:hAnsi="標楷體"/>
                <w:sz w:val="20"/>
                <w:szCs w:val="20"/>
              </w:rPr>
            </w:pPr>
            <w:smartTag w:uri="urn:schemas-microsoft-com:office:smarttags" w:element="chsdate">
              <w:smartTagPr>
                <w:attr w:name="IsROCDate" w:val="False"/>
                <w:attr w:name="IsLunarDate" w:val="False"/>
                <w:attr w:name="Day" w:val="3"/>
                <w:attr w:name="Month" w:val="2"/>
                <w:attr w:name="Year" w:val="2001"/>
              </w:smartTagPr>
              <w:r w:rsidRPr="0088767A">
                <w:rPr>
                  <w:rFonts w:ascii="標楷體" w:eastAsia="標楷體" w:hAnsi="標楷體" w:hint="eastAsia"/>
                  <w:bCs/>
                  <w:snapToGrid w:val="0"/>
                  <w:kern w:val="0"/>
                  <w:sz w:val="20"/>
                  <w:szCs w:val="20"/>
                </w:rPr>
                <w:t>1-2-3</w:t>
              </w:r>
            </w:smartTag>
            <w:r w:rsidRPr="0088767A">
              <w:rPr>
                <w:rFonts w:ascii="標楷體" w:eastAsia="標楷體" w:hAnsi="標楷體" w:hint="eastAsia"/>
                <w:bCs/>
                <w:snapToGrid w:val="0"/>
                <w:kern w:val="0"/>
                <w:sz w:val="20"/>
                <w:szCs w:val="20"/>
              </w:rPr>
              <w:t>-1能運用注音符號，輔助記錄訊息。</w:t>
            </w:r>
            <w:r w:rsidRPr="0088767A">
              <w:rPr>
                <w:rFonts w:ascii="標楷體" w:eastAsia="標楷體" w:hAnsi="標楷體" w:hint="eastAsia"/>
                <w:bCs/>
                <w:snapToGrid w:val="0"/>
                <w:kern w:val="0"/>
                <w:sz w:val="20"/>
                <w:szCs w:val="20"/>
              </w:rPr>
              <w:br/>
              <w:t>2-2-1-1能養成仔細聆聽的習慣。</w:t>
            </w:r>
            <w:r w:rsidRPr="0088767A">
              <w:rPr>
                <w:rFonts w:ascii="標楷體" w:eastAsia="標楷體" w:hAnsi="標楷體" w:hint="eastAsia"/>
                <w:bCs/>
                <w:snapToGrid w:val="0"/>
                <w:kern w:val="0"/>
                <w:sz w:val="20"/>
                <w:szCs w:val="20"/>
              </w:rPr>
              <w:br/>
              <w:t>2-2-2-2能思考說話者所表達的旨意。</w:t>
            </w:r>
            <w:r w:rsidRPr="0088767A">
              <w:rPr>
                <w:rFonts w:ascii="標楷體" w:eastAsia="標楷體" w:hAnsi="標楷體" w:hint="eastAsia"/>
                <w:bCs/>
                <w:snapToGrid w:val="0"/>
                <w:kern w:val="0"/>
                <w:sz w:val="20"/>
                <w:szCs w:val="20"/>
              </w:rPr>
              <w:br/>
              <w:t>2-2-2-4能在聆聽過程中感受說話者的情緒。</w:t>
            </w:r>
          </w:p>
        </w:tc>
        <w:tc>
          <w:tcPr>
            <w:tcW w:w="2369" w:type="pct"/>
          </w:tcPr>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cs="Monaco"/>
                <w:sz w:val="20"/>
                <w:szCs w:val="20"/>
              </w:rPr>
              <w:t>※</w:t>
            </w:r>
            <w:r w:rsidRPr="0088767A">
              <w:rPr>
                <w:rFonts w:ascii="標楷體" w:eastAsia="標楷體" w:hAnsi="標楷體"/>
                <w:sz w:val="20"/>
                <w:szCs w:val="20"/>
              </w:rPr>
              <w:t>延伸閱讀教材</w:t>
            </w:r>
            <w:r w:rsidRPr="0088767A">
              <w:rPr>
                <w:rFonts w:ascii="標楷體" w:eastAsia="標楷體" w:hAnsi="標楷體" w:hint="eastAsia"/>
                <w:sz w:val="20"/>
                <w:szCs w:val="20"/>
              </w:rPr>
              <w:t>--「櫻花雨」</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1</w:t>
            </w:r>
            <w:r w:rsidRPr="0088767A">
              <w:rPr>
                <w:rFonts w:ascii="標楷體" w:eastAsia="標楷體" w:hAnsi="標楷體" w:cs="新細明體" w:hint="eastAsia"/>
                <w:kern w:val="0"/>
                <w:sz w:val="20"/>
                <w:szCs w:val="20"/>
              </w:rPr>
              <w:t>、熟讀並了解本課語詞的解釋和用法。</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2</w:t>
            </w:r>
            <w:r w:rsidRPr="0088767A">
              <w:rPr>
                <w:rFonts w:ascii="標楷體" w:eastAsia="標楷體" w:hAnsi="標楷體" w:cs="新細明體" w:hint="eastAsia"/>
                <w:kern w:val="0"/>
                <w:sz w:val="20"/>
                <w:szCs w:val="20"/>
              </w:rPr>
              <w:t>、讀懂</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情境，注意朗讀時的聲調</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3</w:t>
            </w:r>
            <w:r w:rsidRPr="0088767A">
              <w:rPr>
                <w:rFonts w:ascii="標楷體" w:eastAsia="標楷體" w:hAnsi="標楷體" w:cs="新細明體" w:hint="eastAsia"/>
                <w:kern w:val="0"/>
                <w:sz w:val="20"/>
                <w:szCs w:val="20"/>
              </w:rPr>
              <w:t>、引導兒童觀察</w:t>
            </w:r>
            <w:r w:rsidRPr="0088767A">
              <w:rPr>
                <w:rFonts w:ascii="標楷體" w:eastAsia="標楷體" w:hAnsi="標楷體" w:cs="新細明體"/>
                <w:kern w:val="0"/>
                <w:sz w:val="20"/>
                <w:szCs w:val="20"/>
              </w:rPr>
              <w:t>文章情境</w:t>
            </w:r>
            <w:r w:rsidRPr="0088767A">
              <w:rPr>
                <w:rFonts w:ascii="標楷體" w:eastAsia="標楷體" w:hAnsi="標楷體" w:cs="新細明體" w:hint="eastAsia"/>
                <w:kern w:val="0"/>
                <w:sz w:val="20"/>
                <w:szCs w:val="20"/>
              </w:rPr>
              <w:t>，以問答方式，歸納出</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大意</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4</w:t>
            </w:r>
            <w:r w:rsidRPr="0088767A">
              <w:rPr>
                <w:rFonts w:ascii="標楷體" w:eastAsia="標楷體" w:hAnsi="標楷體" w:cs="新細明體" w:hint="eastAsia"/>
                <w:kern w:val="0"/>
                <w:sz w:val="20"/>
                <w:szCs w:val="20"/>
              </w:rPr>
              <w:t>、引導兒童說說自己的旅遊經驗</w:t>
            </w:r>
            <w:r w:rsidRPr="0088767A">
              <w:rPr>
                <w:rFonts w:ascii="標楷體" w:eastAsia="標楷體" w:hAnsi="標楷體" w:cs="新細明體"/>
                <w:kern w:val="0"/>
                <w:sz w:val="20"/>
                <w:szCs w:val="20"/>
              </w:rPr>
              <w:t xml:space="preserve"> </w:t>
            </w:r>
            <w:r w:rsidRPr="0088767A">
              <w:rPr>
                <w:rFonts w:ascii="標楷體" w:eastAsia="標楷體" w:hAnsi="標楷體" w:cs="新細明體" w:hint="eastAsia"/>
                <w:kern w:val="0"/>
                <w:sz w:val="20"/>
                <w:szCs w:val="20"/>
              </w:rPr>
              <w:t>。</w:t>
            </w:r>
          </w:p>
          <w:p w:rsidR="007B790C" w:rsidRPr="0088767A" w:rsidRDefault="007B790C" w:rsidP="007B790C">
            <w:pPr>
              <w:snapToGrid w:val="0"/>
              <w:spacing w:line="240" w:lineRule="exact"/>
              <w:rPr>
                <w:rFonts w:ascii="標楷體" w:eastAsia="標楷體" w:hAnsi="標楷體"/>
                <w:sz w:val="20"/>
                <w:szCs w:val="20"/>
              </w:rPr>
            </w:pPr>
            <w:r w:rsidRPr="0088767A">
              <w:rPr>
                <w:rFonts w:ascii="標楷體" w:eastAsia="標楷體" w:hAnsi="標楷體" w:cs="新細明體"/>
                <w:kern w:val="0"/>
                <w:sz w:val="20"/>
                <w:szCs w:val="20"/>
              </w:rPr>
              <w:t>5</w:t>
            </w:r>
            <w:r w:rsidRPr="0088767A">
              <w:rPr>
                <w:rFonts w:ascii="標楷體" w:eastAsia="標楷體" w:hAnsi="標楷體" w:cs="新細明體" w:hint="eastAsia"/>
                <w:kern w:val="0"/>
                <w:sz w:val="20"/>
                <w:szCs w:val="20"/>
              </w:rPr>
              <w:t>、說說自己如何替旅遊的經驗留下美好回憶</w:t>
            </w:r>
          </w:p>
        </w:tc>
        <w:tc>
          <w:tcPr>
            <w:tcW w:w="193" w:type="pct"/>
          </w:tcPr>
          <w:p w:rsidR="007B790C" w:rsidRPr="0088767A" w:rsidRDefault="007B790C" w:rsidP="007B790C">
            <w:pPr>
              <w:rPr>
                <w:rFonts w:ascii="標楷體" w:eastAsia="標楷體" w:hAnsi="標楷體"/>
                <w:sz w:val="20"/>
                <w:szCs w:val="20"/>
              </w:rPr>
            </w:pPr>
            <w:r w:rsidRPr="0088767A">
              <w:rPr>
                <w:rFonts w:ascii="標楷體" w:eastAsia="標楷體" w:hAnsi="標楷體"/>
                <w:bCs/>
                <w:snapToGrid w:val="0"/>
                <w:kern w:val="0"/>
                <w:sz w:val="20"/>
                <w:szCs w:val="20"/>
              </w:rPr>
              <w:t>1</w:t>
            </w:r>
          </w:p>
        </w:tc>
        <w:tc>
          <w:tcPr>
            <w:tcW w:w="434" w:type="pct"/>
          </w:tcPr>
          <w:p w:rsidR="007B790C" w:rsidRPr="0088767A" w:rsidRDefault="007B790C" w:rsidP="007B790C">
            <w:pPr>
              <w:rPr>
                <w:rFonts w:ascii="標楷體" w:eastAsia="標楷體" w:hAnsi="標楷體"/>
                <w:sz w:val="20"/>
                <w:szCs w:val="20"/>
              </w:rPr>
            </w:pPr>
            <w:r w:rsidRPr="0088767A">
              <w:rPr>
                <w:rFonts w:ascii="標楷體" w:eastAsia="標楷體" w:hAnsi="標楷體" w:hint="eastAsia"/>
                <w:sz w:val="20"/>
                <w:szCs w:val="20"/>
              </w:rPr>
              <w:t>翰林版延伸閱讀教材</w:t>
            </w:r>
          </w:p>
        </w:tc>
        <w:tc>
          <w:tcPr>
            <w:tcW w:w="538" w:type="pct"/>
          </w:tcPr>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朗讀</w:t>
            </w:r>
          </w:p>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口頭評量</w:t>
            </w:r>
          </w:p>
          <w:p w:rsidR="007B790C" w:rsidRPr="0088767A" w:rsidRDefault="007B790C" w:rsidP="007B790C">
            <w:pPr>
              <w:snapToGrid w:val="0"/>
              <w:rPr>
                <w:rFonts w:ascii="標楷體" w:eastAsia="標楷體" w:hAnsi="標楷體"/>
                <w:sz w:val="20"/>
                <w:szCs w:val="20"/>
              </w:rPr>
            </w:pPr>
          </w:p>
        </w:tc>
      </w:tr>
      <w:tr w:rsidR="007B790C" w:rsidRPr="0088767A" w:rsidTr="00586E41">
        <w:trPr>
          <w:cantSplit/>
          <w:trHeight w:val="2304"/>
        </w:trPr>
        <w:tc>
          <w:tcPr>
            <w:tcW w:w="402" w:type="pct"/>
            <w:vAlign w:val="center"/>
          </w:tcPr>
          <w:p w:rsidR="007B790C" w:rsidRPr="0088767A" w:rsidRDefault="007B790C" w:rsidP="007B790C">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lastRenderedPageBreak/>
              <w:t>第7週</w:t>
            </w:r>
          </w:p>
        </w:tc>
        <w:tc>
          <w:tcPr>
            <w:tcW w:w="1064" w:type="pct"/>
          </w:tcPr>
          <w:p w:rsidR="007B790C" w:rsidRPr="0088767A" w:rsidRDefault="007B790C" w:rsidP="007B790C">
            <w:pPr>
              <w:spacing w:line="0" w:lineRule="atLeast"/>
              <w:ind w:right="50"/>
              <w:jc w:val="both"/>
              <w:rPr>
                <w:rFonts w:ascii="標楷體" w:eastAsia="標楷體" w:hAnsi="標楷體"/>
                <w:bCs/>
                <w:snapToGrid w:val="0"/>
                <w:kern w:val="0"/>
                <w:sz w:val="20"/>
                <w:szCs w:val="20"/>
              </w:rPr>
            </w:pPr>
            <w:smartTag w:uri="urn:schemas-microsoft-com:office:smarttags" w:element="chsdate">
              <w:smartTagPr>
                <w:attr w:name="IsROCDate" w:val="False"/>
                <w:attr w:name="IsLunarDate" w:val="False"/>
                <w:attr w:name="Day" w:val="1"/>
                <w:attr w:name="Month" w:val="2"/>
                <w:attr w:name="Year" w:val="2001"/>
              </w:smartTagPr>
              <w:r w:rsidRPr="0088767A">
                <w:rPr>
                  <w:rFonts w:ascii="標楷體" w:eastAsia="標楷體" w:hAnsi="標楷體" w:hint="eastAsia"/>
                  <w:bCs/>
                  <w:snapToGrid w:val="0"/>
                  <w:kern w:val="0"/>
                  <w:sz w:val="20"/>
                  <w:szCs w:val="20"/>
                </w:rPr>
                <w:t>1-2-1</w:t>
              </w:r>
            </w:smartTag>
            <w:r w:rsidRPr="0088767A">
              <w:rPr>
                <w:rFonts w:ascii="標楷體" w:eastAsia="標楷體" w:hAnsi="標楷體" w:hint="eastAsia"/>
                <w:bCs/>
                <w:snapToGrid w:val="0"/>
                <w:kern w:val="0"/>
                <w:sz w:val="20"/>
                <w:szCs w:val="20"/>
              </w:rPr>
              <w:t>能運用注音符號，理解字詞音義，提升閱讀效能。</w:t>
            </w:r>
            <w:r w:rsidRPr="0088767A">
              <w:rPr>
                <w:rFonts w:ascii="標楷體" w:eastAsia="標楷體" w:hAnsi="標楷體" w:hint="eastAsia"/>
                <w:bCs/>
                <w:snapToGrid w:val="0"/>
                <w:kern w:val="0"/>
                <w:sz w:val="20"/>
                <w:szCs w:val="20"/>
              </w:rPr>
              <w:br/>
              <w:t>1-2-3能運用注音符號輔助記錄訊息，表達意見。</w:t>
            </w:r>
            <w:r w:rsidRPr="0088767A">
              <w:rPr>
                <w:rFonts w:ascii="標楷體" w:eastAsia="標楷體" w:hAnsi="標楷體" w:hint="eastAsia"/>
                <w:bCs/>
                <w:snapToGrid w:val="0"/>
                <w:kern w:val="0"/>
                <w:sz w:val="20"/>
                <w:szCs w:val="20"/>
              </w:rPr>
              <w:br/>
              <w:t>2-2-2-1能聽出重點。</w:t>
            </w:r>
            <w:r w:rsidRPr="0088767A">
              <w:rPr>
                <w:rFonts w:ascii="標楷體" w:eastAsia="標楷體" w:hAnsi="標楷體" w:hint="eastAsia"/>
                <w:bCs/>
                <w:snapToGrid w:val="0"/>
                <w:kern w:val="0"/>
                <w:sz w:val="20"/>
                <w:szCs w:val="20"/>
              </w:rPr>
              <w:br/>
              <w:t>2-2-2-3能發展仔細聆聽與歸納要點的能力。</w:t>
            </w:r>
            <w:r w:rsidRPr="0088767A">
              <w:rPr>
                <w:rFonts w:ascii="標楷體" w:eastAsia="標楷體" w:hAnsi="標楷體" w:hint="eastAsia"/>
                <w:bCs/>
                <w:snapToGrid w:val="0"/>
                <w:kern w:val="0"/>
                <w:sz w:val="20"/>
                <w:szCs w:val="20"/>
              </w:rPr>
              <w:br/>
              <w:t>2-2-3-1能聽出他人優美的表達技巧。</w:t>
            </w:r>
          </w:p>
        </w:tc>
        <w:tc>
          <w:tcPr>
            <w:tcW w:w="2369" w:type="pct"/>
          </w:tcPr>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cs="Monaco"/>
                <w:sz w:val="20"/>
                <w:szCs w:val="20"/>
              </w:rPr>
              <w:t>※</w:t>
            </w:r>
            <w:r w:rsidRPr="0088767A">
              <w:rPr>
                <w:rFonts w:ascii="標楷體" w:eastAsia="標楷體" w:hAnsi="標楷體"/>
                <w:sz w:val="20"/>
                <w:szCs w:val="20"/>
              </w:rPr>
              <w:t>延伸閱讀教材</w:t>
            </w:r>
            <w:r w:rsidRPr="0088767A">
              <w:rPr>
                <w:rFonts w:ascii="標楷體" w:eastAsia="標楷體" w:hAnsi="標楷體" w:hint="eastAsia"/>
                <w:sz w:val="20"/>
                <w:szCs w:val="20"/>
              </w:rPr>
              <w:t>--「知己」</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1</w:t>
            </w:r>
            <w:r w:rsidRPr="0088767A">
              <w:rPr>
                <w:rFonts w:ascii="標楷體" w:eastAsia="標楷體" w:hAnsi="標楷體" w:cs="新細明體" w:hint="eastAsia"/>
                <w:kern w:val="0"/>
                <w:sz w:val="20"/>
                <w:szCs w:val="20"/>
              </w:rPr>
              <w:t>、熟讀並了解本課語詞、語句。</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2</w:t>
            </w:r>
            <w:r w:rsidRPr="0088767A">
              <w:rPr>
                <w:rFonts w:ascii="標楷體" w:eastAsia="標楷體" w:hAnsi="標楷體" w:cs="新細明體" w:hint="eastAsia"/>
                <w:kern w:val="0"/>
                <w:sz w:val="20"/>
                <w:szCs w:val="20"/>
              </w:rPr>
              <w:t>、讀懂</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情境，注意朗讀時的聲調</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3</w:t>
            </w:r>
            <w:r w:rsidRPr="0088767A">
              <w:rPr>
                <w:rFonts w:ascii="標楷體" w:eastAsia="標楷體" w:hAnsi="標楷體" w:cs="新細明體" w:hint="eastAsia"/>
                <w:kern w:val="0"/>
                <w:sz w:val="20"/>
                <w:szCs w:val="20"/>
              </w:rPr>
              <w:t>、引導兒童觀察</w:t>
            </w:r>
            <w:r w:rsidRPr="0088767A">
              <w:rPr>
                <w:rFonts w:ascii="標楷體" w:eastAsia="標楷體" w:hAnsi="標楷體" w:cs="新細明體"/>
                <w:kern w:val="0"/>
                <w:sz w:val="20"/>
                <w:szCs w:val="20"/>
              </w:rPr>
              <w:t>文章情境</w:t>
            </w:r>
            <w:r w:rsidRPr="0088767A">
              <w:rPr>
                <w:rFonts w:ascii="標楷體" w:eastAsia="標楷體" w:hAnsi="標楷體" w:cs="新細明體" w:hint="eastAsia"/>
                <w:kern w:val="0"/>
                <w:sz w:val="20"/>
                <w:szCs w:val="20"/>
              </w:rPr>
              <w:t>，以問答方式，理解</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內。容並歸納出</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大意</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4</w:t>
            </w:r>
            <w:r w:rsidRPr="0088767A">
              <w:rPr>
                <w:rFonts w:ascii="標楷體" w:eastAsia="標楷體" w:hAnsi="標楷體" w:cs="新細明體" w:hint="eastAsia"/>
                <w:kern w:val="0"/>
                <w:sz w:val="20"/>
                <w:szCs w:val="20"/>
              </w:rPr>
              <w:t>、透過討論，引導兒童體會不同的地理環境或歷史背景。會造就出不同的文化</w:t>
            </w:r>
          </w:p>
          <w:p w:rsidR="007B790C" w:rsidRPr="0088767A" w:rsidRDefault="007B790C" w:rsidP="007B790C">
            <w:pPr>
              <w:snapToGrid w:val="0"/>
              <w:spacing w:line="240" w:lineRule="exact"/>
              <w:rPr>
                <w:rFonts w:ascii="標楷體" w:eastAsia="標楷體" w:hAnsi="標楷體"/>
                <w:sz w:val="20"/>
                <w:szCs w:val="20"/>
              </w:rPr>
            </w:pPr>
            <w:r w:rsidRPr="0088767A">
              <w:rPr>
                <w:rFonts w:ascii="標楷體" w:eastAsia="標楷體" w:hAnsi="標楷體" w:cs="新細明體"/>
                <w:kern w:val="0"/>
                <w:sz w:val="20"/>
                <w:szCs w:val="20"/>
              </w:rPr>
              <w:t>5</w:t>
            </w:r>
            <w:r w:rsidRPr="0088767A">
              <w:rPr>
                <w:rFonts w:ascii="標楷體" w:eastAsia="標楷體" w:hAnsi="標楷體" w:cs="新細明體" w:hint="eastAsia"/>
                <w:kern w:val="0"/>
                <w:sz w:val="20"/>
                <w:szCs w:val="20"/>
              </w:rPr>
              <w:t>、引導兒童用自己的話說說「難忘的旅遊經驗</w:t>
            </w:r>
          </w:p>
        </w:tc>
        <w:tc>
          <w:tcPr>
            <w:tcW w:w="193" w:type="pct"/>
          </w:tcPr>
          <w:p w:rsidR="007B790C" w:rsidRPr="0088767A" w:rsidRDefault="007B790C" w:rsidP="007B790C">
            <w:pPr>
              <w:rPr>
                <w:rFonts w:ascii="標楷體" w:eastAsia="標楷體" w:hAnsi="標楷體"/>
                <w:sz w:val="20"/>
                <w:szCs w:val="20"/>
              </w:rPr>
            </w:pPr>
            <w:r w:rsidRPr="0088767A">
              <w:rPr>
                <w:rFonts w:ascii="標楷體" w:eastAsia="標楷體" w:hAnsi="標楷體"/>
                <w:bCs/>
                <w:snapToGrid w:val="0"/>
                <w:kern w:val="0"/>
                <w:sz w:val="20"/>
                <w:szCs w:val="20"/>
              </w:rPr>
              <w:t>1</w:t>
            </w:r>
          </w:p>
        </w:tc>
        <w:tc>
          <w:tcPr>
            <w:tcW w:w="434" w:type="pct"/>
          </w:tcPr>
          <w:p w:rsidR="007B790C" w:rsidRPr="0088767A" w:rsidRDefault="007B790C" w:rsidP="007B790C">
            <w:pPr>
              <w:rPr>
                <w:rFonts w:ascii="標楷體" w:eastAsia="標楷體" w:hAnsi="標楷體"/>
                <w:sz w:val="20"/>
                <w:szCs w:val="20"/>
              </w:rPr>
            </w:pPr>
            <w:r w:rsidRPr="0088767A">
              <w:rPr>
                <w:rFonts w:ascii="標楷體" w:eastAsia="標楷體" w:hAnsi="標楷體" w:hint="eastAsia"/>
                <w:sz w:val="20"/>
                <w:szCs w:val="20"/>
              </w:rPr>
              <w:t>翰林版延伸閱讀教材</w:t>
            </w:r>
          </w:p>
        </w:tc>
        <w:tc>
          <w:tcPr>
            <w:tcW w:w="538" w:type="pct"/>
          </w:tcPr>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朗讀</w:t>
            </w:r>
          </w:p>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口頭評量</w:t>
            </w:r>
          </w:p>
          <w:p w:rsidR="007B790C" w:rsidRPr="0088767A" w:rsidRDefault="007B790C" w:rsidP="007B790C">
            <w:pPr>
              <w:snapToGrid w:val="0"/>
              <w:rPr>
                <w:rFonts w:ascii="標楷體" w:eastAsia="標楷體" w:hAnsi="標楷體"/>
                <w:sz w:val="20"/>
                <w:szCs w:val="20"/>
              </w:rPr>
            </w:pPr>
          </w:p>
        </w:tc>
      </w:tr>
      <w:tr w:rsidR="007B790C" w:rsidRPr="0088767A" w:rsidTr="00586E41">
        <w:trPr>
          <w:cantSplit/>
          <w:trHeight w:val="2153"/>
        </w:trPr>
        <w:tc>
          <w:tcPr>
            <w:tcW w:w="402" w:type="pct"/>
            <w:vAlign w:val="center"/>
          </w:tcPr>
          <w:p w:rsidR="007B790C" w:rsidRPr="0088767A" w:rsidRDefault="007B790C" w:rsidP="007B790C">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t>第</w:t>
            </w:r>
            <w:r>
              <w:rPr>
                <w:rFonts w:ascii="標楷體" w:eastAsia="標楷體" w:hAnsi="標楷體" w:cs="新細明體" w:hint="eastAsia"/>
                <w:kern w:val="0"/>
                <w:sz w:val="20"/>
                <w:szCs w:val="20"/>
              </w:rPr>
              <w:t>9</w:t>
            </w:r>
            <w:r w:rsidRPr="0088767A">
              <w:rPr>
                <w:rFonts w:ascii="標楷體" w:eastAsia="標楷體" w:hAnsi="標楷體" w:cs="新細明體" w:hint="eastAsia"/>
                <w:kern w:val="0"/>
                <w:sz w:val="20"/>
                <w:szCs w:val="20"/>
              </w:rPr>
              <w:t>週</w:t>
            </w:r>
          </w:p>
        </w:tc>
        <w:tc>
          <w:tcPr>
            <w:tcW w:w="1064" w:type="pct"/>
          </w:tcPr>
          <w:p w:rsidR="007B790C" w:rsidRPr="0088767A" w:rsidRDefault="007B790C" w:rsidP="007B790C">
            <w:pPr>
              <w:spacing w:line="0" w:lineRule="atLeast"/>
              <w:ind w:left="50" w:right="50"/>
              <w:jc w:val="both"/>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2"/>
                <w:attr w:name="Year" w:val="2001"/>
              </w:smartTagPr>
              <w:r w:rsidRPr="0088767A">
                <w:rPr>
                  <w:rFonts w:ascii="標楷體" w:eastAsia="標楷體" w:hAnsi="標楷體" w:hint="eastAsia"/>
                  <w:bCs/>
                  <w:snapToGrid w:val="0"/>
                  <w:kern w:val="0"/>
                  <w:sz w:val="20"/>
                  <w:szCs w:val="20"/>
                </w:rPr>
                <w:t>1-2-1</w:t>
              </w:r>
            </w:smartTag>
            <w:r w:rsidRPr="0088767A">
              <w:rPr>
                <w:rFonts w:ascii="標楷體" w:eastAsia="標楷體" w:hAnsi="標楷體" w:hint="eastAsia"/>
                <w:bCs/>
                <w:snapToGrid w:val="0"/>
                <w:kern w:val="0"/>
                <w:sz w:val="20"/>
                <w:szCs w:val="20"/>
              </w:rPr>
              <w:t>能運用注音符號，理解字詞音義，提升閱讀效能。</w:t>
            </w:r>
            <w:r w:rsidRPr="0088767A">
              <w:rPr>
                <w:rFonts w:ascii="標楷體" w:eastAsia="標楷體" w:hAnsi="標楷體" w:hint="eastAsia"/>
                <w:bCs/>
                <w:snapToGrid w:val="0"/>
                <w:kern w:val="0"/>
                <w:sz w:val="20"/>
                <w:szCs w:val="20"/>
              </w:rPr>
              <w:br/>
              <w:t>1-2-3-1能運用注音符號，輔助記錄訊息。</w:t>
            </w:r>
            <w:r w:rsidRPr="0088767A">
              <w:rPr>
                <w:rFonts w:ascii="標楷體" w:eastAsia="標楷體" w:hAnsi="標楷體" w:hint="eastAsia"/>
                <w:bCs/>
                <w:snapToGrid w:val="0"/>
                <w:kern w:val="0"/>
                <w:sz w:val="20"/>
                <w:szCs w:val="20"/>
              </w:rPr>
              <w:br/>
              <w:t>2-2-2-1能聽出重點。</w:t>
            </w:r>
            <w:r w:rsidRPr="0088767A">
              <w:rPr>
                <w:rFonts w:ascii="標楷體" w:eastAsia="標楷體" w:hAnsi="標楷體" w:hint="eastAsia"/>
                <w:bCs/>
                <w:snapToGrid w:val="0"/>
                <w:kern w:val="0"/>
                <w:sz w:val="20"/>
                <w:szCs w:val="20"/>
              </w:rPr>
              <w:br/>
              <w:t>2-2-2-4能在聆聽過程中感受說話者的情緒。</w:t>
            </w:r>
          </w:p>
        </w:tc>
        <w:tc>
          <w:tcPr>
            <w:tcW w:w="2369" w:type="pct"/>
          </w:tcPr>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cs="Monaco"/>
                <w:sz w:val="20"/>
                <w:szCs w:val="20"/>
              </w:rPr>
              <w:t>※</w:t>
            </w:r>
            <w:r w:rsidRPr="0088767A">
              <w:rPr>
                <w:rFonts w:ascii="標楷體" w:eastAsia="標楷體" w:hAnsi="標楷體"/>
                <w:sz w:val="20"/>
                <w:szCs w:val="20"/>
              </w:rPr>
              <w:t>延伸閱讀教材</w:t>
            </w:r>
            <w:r w:rsidRPr="0088767A">
              <w:rPr>
                <w:rFonts w:ascii="標楷體" w:eastAsia="標楷體" w:hAnsi="標楷體" w:hint="eastAsia"/>
                <w:sz w:val="20"/>
                <w:szCs w:val="20"/>
              </w:rPr>
              <w:t>--「最高峰」</w:t>
            </w:r>
          </w:p>
          <w:p w:rsidR="007B790C" w:rsidRPr="0088767A" w:rsidRDefault="007B790C" w:rsidP="007B790C">
            <w:pPr>
              <w:spacing w:line="240" w:lineRule="exact"/>
              <w:rPr>
                <w:rFonts w:ascii="標楷體" w:eastAsia="標楷體" w:hAnsi="標楷體"/>
                <w:bCs/>
                <w:snapToGrid w:val="0"/>
                <w:kern w:val="0"/>
                <w:sz w:val="20"/>
                <w:szCs w:val="20"/>
              </w:rPr>
            </w:pPr>
            <w:r w:rsidRPr="0088767A">
              <w:rPr>
                <w:rFonts w:ascii="標楷體" w:eastAsia="標楷體" w:hAnsi="標楷體" w:hint="eastAsia"/>
                <w:bCs/>
                <w:snapToGrid w:val="0"/>
                <w:kern w:val="0"/>
                <w:sz w:val="20"/>
                <w:szCs w:val="20"/>
              </w:rPr>
              <w:t>1、引導兒童閱讀文章以問答方式，歸納出文章大意</w:t>
            </w:r>
          </w:p>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hint="eastAsia"/>
                <w:bCs/>
                <w:snapToGrid w:val="0"/>
                <w:kern w:val="0"/>
                <w:sz w:val="20"/>
                <w:szCs w:val="20"/>
              </w:rPr>
              <w:t>2、教師藉由提問，喚起兒童的舊經驗，引導兒童，比較自己與主角的行為和情緒反應，達到閱讀策略「連結」的教學目標。</w:t>
            </w:r>
          </w:p>
          <w:p w:rsidR="007B790C" w:rsidRPr="0088767A" w:rsidRDefault="007B790C" w:rsidP="007B790C">
            <w:pPr>
              <w:spacing w:line="240" w:lineRule="exact"/>
              <w:rPr>
                <w:rFonts w:ascii="標楷體" w:eastAsia="標楷體" w:hAnsi="標楷體"/>
                <w:bCs/>
                <w:snapToGrid w:val="0"/>
                <w:kern w:val="0"/>
                <w:sz w:val="20"/>
                <w:szCs w:val="20"/>
              </w:rPr>
            </w:pPr>
            <w:r w:rsidRPr="0088767A">
              <w:rPr>
                <w:rFonts w:ascii="標楷體" w:eastAsia="標楷體" w:hAnsi="標楷體" w:hint="eastAsia"/>
                <w:bCs/>
                <w:snapToGrid w:val="0"/>
                <w:kern w:val="0"/>
                <w:sz w:val="20"/>
                <w:szCs w:val="20"/>
              </w:rPr>
              <w:t>3、讓孩童說一說過去旅遊經驗的「背景」、「經過」、「結果」，引導兒童深入理解並發表對本文的想法和認識。</w:t>
            </w:r>
          </w:p>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hint="eastAsia"/>
                <w:bCs/>
                <w:snapToGrid w:val="0"/>
                <w:kern w:val="0"/>
                <w:sz w:val="20"/>
                <w:szCs w:val="20"/>
              </w:rPr>
              <w:t>4、教師提供適當的問題指示，讓學童表達自己的意見，並用簡短的語詞表達自己的想法。</w:t>
            </w:r>
          </w:p>
        </w:tc>
        <w:tc>
          <w:tcPr>
            <w:tcW w:w="193" w:type="pct"/>
          </w:tcPr>
          <w:p w:rsidR="007B790C" w:rsidRPr="0088767A" w:rsidRDefault="007B790C" w:rsidP="007B790C">
            <w:pPr>
              <w:rPr>
                <w:rFonts w:ascii="標楷體" w:eastAsia="標楷體" w:hAnsi="標楷體"/>
                <w:sz w:val="20"/>
                <w:szCs w:val="20"/>
              </w:rPr>
            </w:pPr>
            <w:r w:rsidRPr="0088767A">
              <w:rPr>
                <w:rFonts w:ascii="標楷體" w:eastAsia="標楷體" w:hAnsi="標楷體"/>
                <w:bCs/>
                <w:snapToGrid w:val="0"/>
                <w:kern w:val="0"/>
                <w:sz w:val="20"/>
                <w:szCs w:val="20"/>
              </w:rPr>
              <w:t>1</w:t>
            </w:r>
          </w:p>
        </w:tc>
        <w:tc>
          <w:tcPr>
            <w:tcW w:w="434" w:type="pct"/>
          </w:tcPr>
          <w:p w:rsidR="007B790C" w:rsidRPr="0088767A" w:rsidRDefault="007B790C" w:rsidP="007B790C">
            <w:pPr>
              <w:rPr>
                <w:rFonts w:ascii="標楷體" w:eastAsia="標楷體" w:hAnsi="標楷體"/>
                <w:sz w:val="20"/>
                <w:szCs w:val="20"/>
              </w:rPr>
            </w:pPr>
            <w:r w:rsidRPr="0088767A">
              <w:rPr>
                <w:rFonts w:ascii="標楷體" w:eastAsia="標楷體" w:hAnsi="標楷體" w:hint="eastAsia"/>
                <w:sz w:val="20"/>
                <w:szCs w:val="20"/>
              </w:rPr>
              <w:t>翰林版延伸閱讀教材</w:t>
            </w:r>
          </w:p>
        </w:tc>
        <w:tc>
          <w:tcPr>
            <w:tcW w:w="538" w:type="pct"/>
          </w:tcPr>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朗讀</w:t>
            </w:r>
          </w:p>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口頭評量</w:t>
            </w:r>
          </w:p>
          <w:p w:rsidR="007B790C" w:rsidRPr="0088767A" w:rsidRDefault="007B790C" w:rsidP="007B790C">
            <w:pPr>
              <w:snapToGrid w:val="0"/>
              <w:rPr>
                <w:rFonts w:ascii="標楷體" w:eastAsia="標楷體" w:hAnsi="標楷體"/>
                <w:sz w:val="20"/>
                <w:szCs w:val="20"/>
              </w:rPr>
            </w:pPr>
          </w:p>
        </w:tc>
      </w:tr>
      <w:tr w:rsidR="007B790C" w:rsidRPr="0088767A" w:rsidTr="00586E41">
        <w:trPr>
          <w:cantSplit/>
          <w:trHeight w:val="2044"/>
        </w:trPr>
        <w:tc>
          <w:tcPr>
            <w:tcW w:w="402" w:type="pct"/>
            <w:vAlign w:val="center"/>
          </w:tcPr>
          <w:p w:rsidR="007B790C" w:rsidRPr="0088767A" w:rsidRDefault="007B790C" w:rsidP="007B790C">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t>第9週</w:t>
            </w:r>
          </w:p>
        </w:tc>
        <w:tc>
          <w:tcPr>
            <w:tcW w:w="1064" w:type="pct"/>
          </w:tcPr>
          <w:p w:rsidR="007B790C" w:rsidRPr="0088767A" w:rsidRDefault="007B790C" w:rsidP="007B790C">
            <w:pPr>
              <w:spacing w:line="0" w:lineRule="atLeast"/>
              <w:ind w:left="50" w:right="50"/>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2"/>
                <w:attr w:name="Year" w:val="2002"/>
              </w:smartTagPr>
              <w:r w:rsidRPr="0088767A">
                <w:rPr>
                  <w:rFonts w:ascii="標楷體" w:eastAsia="標楷體" w:hAnsi="標楷體" w:hint="eastAsia"/>
                  <w:bCs/>
                  <w:snapToGrid w:val="0"/>
                  <w:kern w:val="0"/>
                  <w:sz w:val="20"/>
                  <w:szCs w:val="20"/>
                </w:rPr>
                <w:t>2-2-2</w:t>
              </w:r>
            </w:smartTag>
            <w:r w:rsidRPr="0088767A">
              <w:rPr>
                <w:rFonts w:ascii="標楷體" w:eastAsia="標楷體" w:hAnsi="標楷體" w:hint="eastAsia"/>
                <w:bCs/>
                <w:snapToGrid w:val="0"/>
                <w:kern w:val="0"/>
                <w:sz w:val="20"/>
                <w:szCs w:val="20"/>
              </w:rPr>
              <w:t>-2能思考說話者所表達的旨意。</w:t>
            </w:r>
            <w:r w:rsidRPr="0088767A">
              <w:rPr>
                <w:rFonts w:ascii="標楷體" w:eastAsia="標楷體" w:hAnsi="標楷體" w:hint="eastAsia"/>
                <w:bCs/>
                <w:snapToGrid w:val="0"/>
                <w:kern w:val="0"/>
                <w:sz w:val="20"/>
                <w:szCs w:val="20"/>
              </w:rPr>
              <w:br/>
              <w:t>2-2-2-3能發展仔細聆聽與歸納要點的能力。</w:t>
            </w:r>
            <w:r w:rsidRPr="0088767A">
              <w:rPr>
                <w:rFonts w:ascii="標楷體" w:eastAsia="標楷體" w:hAnsi="標楷體" w:hint="eastAsia"/>
                <w:bCs/>
                <w:snapToGrid w:val="0"/>
                <w:kern w:val="0"/>
                <w:sz w:val="20"/>
                <w:szCs w:val="20"/>
              </w:rPr>
              <w:br/>
              <w:t>3-2-1-1在討論問題或交換意見時，能清楚說出自己的意思。</w:t>
            </w:r>
          </w:p>
        </w:tc>
        <w:tc>
          <w:tcPr>
            <w:tcW w:w="2369" w:type="pct"/>
          </w:tcPr>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cs="Monaco"/>
                <w:sz w:val="20"/>
                <w:szCs w:val="20"/>
              </w:rPr>
              <w:t>※</w:t>
            </w:r>
            <w:r w:rsidRPr="0088767A">
              <w:rPr>
                <w:rFonts w:ascii="標楷體" w:eastAsia="標楷體" w:hAnsi="標楷體"/>
                <w:sz w:val="20"/>
                <w:szCs w:val="20"/>
              </w:rPr>
              <w:t>延伸閱讀教材</w:t>
            </w:r>
            <w:r w:rsidRPr="0088767A">
              <w:rPr>
                <w:rFonts w:ascii="標楷體" w:eastAsia="標楷體" w:hAnsi="標楷體" w:hint="eastAsia"/>
                <w:sz w:val="20"/>
                <w:szCs w:val="20"/>
              </w:rPr>
              <w:t>--「兩個水桶」</w:t>
            </w:r>
          </w:p>
          <w:p w:rsidR="007B790C" w:rsidRPr="0088767A" w:rsidRDefault="007B790C" w:rsidP="007B790C">
            <w:pPr>
              <w:snapToGrid w:val="0"/>
              <w:rPr>
                <w:rFonts w:ascii="標楷體" w:eastAsia="標楷體" w:hAnsi="標楷體"/>
                <w:sz w:val="20"/>
                <w:szCs w:val="20"/>
              </w:rPr>
            </w:pPr>
            <w:r w:rsidRPr="0088767A">
              <w:rPr>
                <w:rFonts w:ascii="標楷體" w:eastAsia="標楷體" w:hAnsi="標楷體" w:hint="eastAsia"/>
                <w:sz w:val="20"/>
                <w:szCs w:val="20"/>
              </w:rPr>
              <w:t>1、教師範讀，並請兒童以不同的詮釋方法，表達不同的情境。</w:t>
            </w:r>
          </w:p>
          <w:p w:rsidR="007B790C" w:rsidRPr="0088767A" w:rsidRDefault="007B790C" w:rsidP="007B790C">
            <w:pPr>
              <w:snapToGrid w:val="0"/>
              <w:rPr>
                <w:rFonts w:ascii="標楷體" w:eastAsia="標楷體" w:hAnsi="標楷體"/>
                <w:sz w:val="20"/>
                <w:szCs w:val="20"/>
              </w:rPr>
            </w:pPr>
            <w:r w:rsidRPr="0088767A">
              <w:rPr>
                <w:rFonts w:ascii="標楷體" w:eastAsia="標楷體" w:hAnsi="標楷體" w:hint="eastAsia"/>
                <w:sz w:val="20"/>
                <w:szCs w:val="20"/>
              </w:rPr>
              <w:t>2、教師提問，讓兒童發表自己的想法，培養閱讀思考的能力。</w:t>
            </w:r>
          </w:p>
          <w:p w:rsidR="007B790C" w:rsidRPr="0088767A" w:rsidRDefault="007B790C" w:rsidP="007B790C">
            <w:pPr>
              <w:snapToGrid w:val="0"/>
              <w:rPr>
                <w:rFonts w:ascii="標楷體" w:eastAsia="標楷體" w:hAnsi="標楷體"/>
                <w:sz w:val="20"/>
                <w:szCs w:val="20"/>
              </w:rPr>
            </w:pPr>
            <w:r w:rsidRPr="0088767A">
              <w:rPr>
                <w:rFonts w:ascii="標楷體" w:eastAsia="標楷體" w:hAnsi="標楷體" w:hint="eastAsia"/>
                <w:sz w:val="20"/>
                <w:szCs w:val="20"/>
              </w:rPr>
              <w:t>3、分組朗讀本文再個別朗讀並糾正發音。</w:t>
            </w:r>
          </w:p>
          <w:p w:rsidR="007B790C" w:rsidRPr="0088767A" w:rsidRDefault="007B790C" w:rsidP="007B790C">
            <w:pPr>
              <w:snapToGrid w:val="0"/>
              <w:rPr>
                <w:rFonts w:ascii="標楷體" w:eastAsia="標楷體" w:hAnsi="標楷體"/>
                <w:sz w:val="20"/>
                <w:szCs w:val="20"/>
              </w:rPr>
            </w:pPr>
            <w:r w:rsidRPr="0088767A">
              <w:rPr>
                <w:rFonts w:ascii="標楷體" w:eastAsia="標楷體" w:hAnsi="標楷體" w:hint="eastAsia"/>
                <w:sz w:val="20"/>
                <w:szCs w:val="20"/>
              </w:rPr>
              <w:t>4、老師詞語解釋，引導學生了解</w:t>
            </w:r>
            <w:r w:rsidRPr="0088767A">
              <w:rPr>
                <w:rFonts w:ascii="標楷體" w:eastAsia="標楷體" w:hAnsi="標楷體"/>
                <w:sz w:val="20"/>
                <w:szCs w:val="20"/>
              </w:rPr>
              <w:t>文章</w:t>
            </w:r>
            <w:r w:rsidRPr="0088767A">
              <w:rPr>
                <w:rFonts w:ascii="標楷體" w:eastAsia="標楷體" w:hAnsi="標楷體" w:hint="eastAsia"/>
                <w:sz w:val="20"/>
                <w:szCs w:val="20"/>
              </w:rPr>
              <w:t>內容。</w:t>
            </w:r>
          </w:p>
          <w:p w:rsidR="007B790C" w:rsidRPr="0088767A" w:rsidRDefault="007B790C" w:rsidP="007B790C">
            <w:pPr>
              <w:snapToGrid w:val="0"/>
              <w:rPr>
                <w:rFonts w:ascii="標楷體" w:eastAsia="標楷體" w:hAnsi="標楷體"/>
                <w:sz w:val="20"/>
                <w:szCs w:val="20"/>
              </w:rPr>
            </w:pPr>
            <w:r w:rsidRPr="0088767A">
              <w:rPr>
                <w:rFonts w:ascii="標楷體" w:eastAsia="標楷體" w:hAnsi="標楷體" w:hint="eastAsia"/>
                <w:sz w:val="20"/>
                <w:szCs w:val="20"/>
              </w:rPr>
              <w:t>5、教師指導了解文章內</w:t>
            </w:r>
            <w:r w:rsidRPr="0088767A">
              <w:rPr>
                <w:rFonts w:ascii="標楷體" w:eastAsia="標楷體" w:hAnsi="標楷體" w:hint="eastAsia"/>
                <w:bCs/>
                <w:snapToGrid w:val="0"/>
                <w:kern w:val="0"/>
                <w:sz w:val="20"/>
                <w:szCs w:val="20"/>
              </w:rPr>
              <w:t>容，並讀懂文章情境，注意朗讀時的語調。</w:t>
            </w:r>
          </w:p>
          <w:p w:rsidR="007B790C" w:rsidRPr="0088767A" w:rsidRDefault="007B790C" w:rsidP="007B790C">
            <w:pPr>
              <w:snapToGrid w:val="0"/>
              <w:rPr>
                <w:rFonts w:ascii="標楷體" w:eastAsia="標楷體" w:hAnsi="標楷體"/>
                <w:sz w:val="20"/>
                <w:szCs w:val="20"/>
              </w:rPr>
            </w:pPr>
            <w:r w:rsidRPr="0088767A">
              <w:rPr>
                <w:rFonts w:ascii="標楷體" w:eastAsia="標楷體" w:hAnsi="標楷體" w:hint="eastAsia"/>
                <w:bCs/>
                <w:snapToGrid w:val="0"/>
                <w:kern w:val="0"/>
                <w:sz w:val="20"/>
                <w:szCs w:val="20"/>
              </w:rPr>
              <w:t>6、透過引導、討論，讓兒童以問答的方式歸納出文章大意。</w:t>
            </w:r>
          </w:p>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hint="eastAsia"/>
                <w:bCs/>
                <w:snapToGrid w:val="0"/>
                <w:kern w:val="0"/>
                <w:sz w:val="20"/>
                <w:szCs w:val="20"/>
              </w:rPr>
              <w:t>7、學生完成學習單。老師適時給予低成就學生指導。</w:t>
            </w:r>
          </w:p>
        </w:tc>
        <w:tc>
          <w:tcPr>
            <w:tcW w:w="193" w:type="pct"/>
          </w:tcPr>
          <w:p w:rsidR="007B790C" w:rsidRPr="0088767A" w:rsidRDefault="007B790C" w:rsidP="007B790C">
            <w:pPr>
              <w:rPr>
                <w:rFonts w:ascii="標楷體" w:eastAsia="標楷體" w:hAnsi="標楷體"/>
                <w:sz w:val="20"/>
                <w:szCs w:val="20"/>
              </w:rPr>
            </w:pPr>
            <w:r w:rsidRPr="0088767A">
              <w:rPr>
                <w:rFonts w:ascii="標楷體" w:eastAsia="標楷體" w:hAnsi="標楷體"/>
                <w:bCs/>
                <w:snapToGrid w:val="0"/>
                <w:kern w:val="0"/>
                <w:sz w:val="20"/>
                <w:szCs w:val="20"/>
              </w:rPr>
              <w:t>1</w:t>
            </w:r>
          </w:p>
        </w:tc>
        <w:tc>
          <w:tcPr>
            <w:tcW w:w="434" w:type="pct"/>
          </w:tcPr>
          <w:p w:rsidR="007B790C" w:rsidRPr="0088767A" w:rsidRDefault="007B790C" w:rsidP="007B790C">
            <w:pPr>
              <w:rPr>
                <w:rFonts w:ascii="標楷體" w:eastAsia="標楷體" w:hAnsi="標楷體"/>
                <w:sz w:val="20"/>
                <w:szCs w:val="20"/>
              </w:rPr>
            </w:pPr>
            <w:r w:rsidRPr="0088767A">
              <w:rPr>
                <w:rFonts w:ascii="標楷體" w:eastAsia="標楷體" w:hAnsi="標楷體" w:hint="eastAsia"/>
                <w:sz w:val="20"/>
                <w:szCs w:val="20"/>
              </w:rPr>
              <w:t>翰林版延伸閱讀教材</w:t>
            </w:r>
          </w:p>
        </w:tc>
        <w:tc>
          <w:tcPr>
            <w:tcW w:w="538" w:type="pct"/>
          </w:tcPr>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朗讀</w:t>
            </w:r>
          </w:p>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口頭評量</w:t>
            </w:r>
          </w:p>
          <w:p w:rsidR="007B790C" w:rsidRPr="0088767A" w:rsidRDefault="007B790C" w:rsidP="007B790C">
            <w:pPr>
              <w:snapToGrid w:val="0"/>
              <w:rPr>
                <w:rFonts w:ascii="標楷體" w:eastAsia="標楷體" w:hAnsi="標楷體"/>
                <w:sz w:val="20"/>
                <w:szCs w:val="20"/>
              </w:rPr>
            </w:pPr>
          </w:p>
        </w:tc>
      </w:tr>
      <w:tr w:rsidR="007B790C" w:rsidRPr="0088767A" w:rsidTr="00586E41">
        <w:trPr>
          <w:cantSplit/>
          <w:trHeight w:val="1902"/>
        </w:trPr>
        <w:tc>
          <w:tcPr>
            <w:tcW w:w="402" w:type="pct"/>
            <w:vAlign w:val="center"/>
          </w:tcPr>
          <w:p w:rsidR="007B790C" w:rsidRPr="0088767A" w:rsidRDefault="007B790C" w:rsidP="007B790C">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t>第10週</w:t>
            </w:r>
          </w:p>
        </w:tc>
        <w:tc>
          <w:tcPr>
            <w:tcW w:w="1064" w:type="pct"/>
          </w:tcPr>
          <w:p w:rsidR="007B790C" w:rsidRPr="0088767A" w:rsidRDefault="007B790C" w:rsidP="007B790C">
            <w:pPr>
              <w:spacing w:line="0" w:lineRule="atLeast"/>
              <w:ind w:left="50" w:right="50"/>
              <w:jc w:val="both"/>
              <w:rPr>
                <w:rFonts w:ascii="標楷體" w:eastAsia="標楷體" w:hAnsi="標楷體"/>
                <w:sz w:val="20"/>
                <w:szCs w:val="20"/>
              </w:rPr>
            </w:pPr>
            <w:smartTag w:uri="urn:schemas-microsoft-com:office:smarttags" w:element="chsdate">
              <w:smartTagPr>
                <w:attr w:name="IsROCDate" w:val="False"/>
                <w:attr w:name="IsLunarDate" w:val="False"/>
                <w:attr w:name="Day" w:val="3"/>
                <w:attr w:name="Month" w:val="2"/>
                <w:attr w:name="Year" w:val="2005"/>
              </w:smartTagPr>
              <w:r w:rsidRPr="0088767A">
                <w:rPr>
                  <w:rFonts w:ascii="標楷體" w:eastAsia="標楷體" w:hAnsi="標楷體" w:hint="eastAsia"/>
                  <w:bCs/>
                  <w:snapToGrid w:val="0"/>
                  <w:kern w:val="0"/>
                  <w:sz w:val="20"/>
                  <w:szCs w:val="20"/>
                </w:rPr>
                <w:t>5-2-3</w:t>
              </w:r>
            </w:smartTag>
            <w:r w:rsidRPr="0088767A">
              <w:rPr>
                <w:rFonts w:ascii="標楷體" w:eastAsia="標楷體" w:hAnsi="標楷體" w:hint="eastAsia"/>
                <w:bCs/>
                <w:snapToGrid w:val="0"/>
                <w:kern w:val="0"/>
                <w:sz w:val="20"/>
                <w:szCs w:val="20"/>
              </w:rPr>
              <w:t>-2能了解文章的主旨、取材及結構。</w:t>
            </w:r>
            <w:r w:rsidRPr="0088767A">
              <w:rPr>
                <w:rFonts w:ascii="標楷體" w:eastAsia="標楷體" w:hAnsi="標楷體" w:hint="eastAsia"/>
                <w:bCs/>
                <w:snapToGrid w:val="0"/>
                <w:kern w:val="0"/>
                <w:sz w:val="20"/>
                <w:szCs w:val="20"/>
              </w:rPr>
              <w:br/>
              <w:t>5-2-4-2能讀出文句的抑揚頓挫與文章情感。</w:t>
            </w:r>
            <w:r w:rsidRPr="0088767A">
              <w:rPr>
                <w:rFonts w:ascii="標楷體" w:eastAsia="標楷體" w:hAnsi="標楷體" w:hint="eastAsia"/>
                <w:bCs/>
                <w:snapToGrid w:val="0"/>
                <w:kern w:val="0"/>
                <w:sz w:val="20"/>
                <w:szCs w:val="20"/>
              </w:rPr>
              <w:br/>
              <w:t>5-2-9能結合電腦科技，提高語文與資訊互動學習和應用能力。</w:t>
            </w:r>
            <w:r w:rsidRPr="0088767A">
              <w:rPr>
                <w:rFonts w:ascii="標楷體" w:eastAsia="標楷體" w:hAnsi="標楷體" w:hint="eastAsia"/>
                <w:bCs/>
                <w:snapToGrid w:val="0"/>
                <w:kern w:val="0"/>
                <w:sz w:val="20"/>
                <w:szCs w:val="20"/>
              </w:rPr>
              <w:br/>
              <w:t>5-2-9-1能利用電腦和其他科技產品，提升語文認知和應用能力</w:t>
            </w:r>
          </w:p>
        </w:tc>
        <w:tc>
          <w:tcPr>
            <w:tcW w:w="2369" w:type="pct"/>
          </w:tcPr>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cs="Monaco"/>
                <w:sz w:val="20"/>
                <w:szCs w:val="20"/>
              </w:rPr>
              <w:t>※</w:t>
            </w:r>
            <w:r w:rsidRPr="0088767A">
              <w:rPr>
                <w:rFonts w:ascii="標楷體" w:eastAsia="標楷體" w:hAnsi="標楷體"/>
                <w:sz w:val="20"/>
                <w:szCs w:val="20"/>
              </w:rPr>
              <w:t>延伸閱讀教材</w:t>
            </w:r>
            <w:r w:rsidRPr="0088767A">
              <w:rPr>
                <w:rFonts w:ascii="標楷體" w:eastAsia="標楷體" w:hAnsi="標楷體" w:hint="eastAsia"/>
                <w:sz w:val="20"/>
                <w:szCs w:val="20"/>
              </w:rPr>
              <w:t>--「砌牆工人的命運」</w:t>
            </w:r>
          </w:p>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hint="eastAsia"/>
                <w:sz w:val="20"/>
                <w:szCs w:val="20"/>
              </w:rPr>
              <w:t>活動一：</w:t>
            </w:r>
          </w:p>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hint="eastAsia"/>
                <w:sz w:val="20"/>
                <w:szCs w:val="20"/>
              </w:rPr>
              <w:t>1、老師先範讀再帶領小朋友朗讀本文。</w:t>
            </w:r>
          </w:p>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hint="eastAsia"/>
                <w:sz w:val="20"/>
                <w:szCs w:val="20"/>
              </w:rPr>
              <w:t>2、分組朗讀本文再個別朗讀並糾正發音。</w:t>
            </w:r>
          </w:p>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hint="eastAsia"/>
                <w:sz w:val="20"/>
                <w:szCs w:val="20"/>
              </w:rPr>
              <w:t>活動二：</w:t>
            </w:r>
          </w:p>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hint="eastAsia"/>
                <w:sz w:val="20"/>
                <w:szCs w:val="20"/>
              </w:rPr>
              <w:t>1、老師詞語解釋，引導學生了解</w:t>
            </w:r>
            <w:r w:rsidRPr="0088767A">
              <w:rPr>
                <w:rFonts w:ascii="標楷體" w:eastAsia="標楷體" w:hAnsi="標楷體"/>
                <w:sz w:val="20"/>
                <w:szCs w:val="20"/>
              </w:rPr>
              <w:t>文章</w:t>
            </w:r>
            <w:r w:rsidRPr="0088767A">
              <w:rPr>
                <w:rFonts w:ascii="標楷體" w:eastAsia="標楷體" w:hAnsi="標楷體" w:hint="eastAsia"/>
                <w:sz w:val="20"/>
                <w:szCs w:val="20"/>
              </w:rPr>
              <w:t>內容。</w:t>
            </w:r>
          </w:p>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hint="eastAsia"/>
                <w:sz w:val="20"/>
                <w:szCs w:val="20"/>
              </w:rPr>
              <w:t>活動三：</w:t>
            </w:r>
          </w:p>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hint="eastAsia"/>
                <w:sz w:val="20"/>
                <w:szCs w:val="20"/>
              </w:rPr>
              <w:t>1、學生完成學習單。老師適時給予低成就學生指導。</w:t>
            </w:r>
          </w:p>
        </w:tc>
        <w:tc>
          <w:tcPr>
            <w:tcW w:w="193" w:type="pct"/>
          </w:tcPr>
          <w:p w:rsidR="007B790C" w:rsidRPr="0088767A" w:rsidRDefault="007B790C" w:rsidP="007B790C">
            <w:pPr>
              <w:rPr>
                <w:rFonts w:ascii="標楷體" w:eastAsia="標楷體" w:hAnsi="標楷體"/>
                <w:sz w:val="20"/>
                <w:szCs w:val="20"/>
              </w:rPr>
            </w:pPr>
            <w:r w:rsidRPr="0088767A">
              <w:rPr>
                <w:rFonts w:ascii="標楷體" w:eastAsia="標楷體" w:hAnsi="標楷體"/>
                <w:bCs/>
                <w:snapToGrid w:val="0"/>
                <w:kern w:val="0"/>
                <w:sz w:val="20"/>
                <w:szCs w:val="20"/>
              </w:rPr>
              <w:t>1</w:t>
            </w:r>
          </w:p>
        </w:tc>
        <w:tc>
          <w:tcPr>
            <w:tcW w:w="434" w:type="pct"/>
          </w:tcPr>
          <w:p w:rsidR="007B790C" w:rsidRPr="0088767A" w:rsidRDefault="007B790C" w:rsidP="007B790C">
            <w:pPr>
              <w:rPr>
                <w:rFonts w:ascii="標楷體" w:eastAsia="標楷體" w:hAnsi="標楷體"/>
                <w:sz w:val="20"/>
                <w:szCs w:val="20"/>
              </w:rPr>
            </w:pPr>
            <w:r w:rsidRPr="0088767A">
              <w:rPr>
                <w:rFonts w:ascii="標楷體" w:eastAsia="標楷體" w:hAnsi="標楷體" w:hint="eastAsia"/>
                <w:sz w:val="20"/>
                <w:szCs w:val="20"/>
              </w:rPr>
              <w:t>翰林版延伸閱讀教材</w:t>
            </w:r>
          </w:p>
        </w:tc>
        <w:tc>
          <w:tcPr>
            <w:tcW w:w="538" w:type="pct"/>
          </w:tcPr>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朗讀</w:t>
            </w:r>
          </w:p>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口頭評量</w:t>
            </w:r>
          </w:p>
          <w:p w:rsidR="007B790C" w:rsidRPr="0088767A" w:rsidRDefault="007B790C" w:rsidP="007B790C">
            <w:pPr>
              <w:snapToGrid w:val="0"/>
              <w:rPr>
                <w:rFonts w:ascii="標楷體" w:eastAsia="標楷體" w:hAnsi="標楷體"/>
                <w:sz w:val="20"/>
                <w:szCs w:val="20"/>
              </w:rPr>
            </w:pPr>
          </w:p>
        </w:tc>
      </w:tr>
      <w:tr w:rsidR="007B790C" w:rsidRPr="0088767A" w:rsidTr="00586E41">
        <w:trPr>
          <w:cantSplit/>
          <w:trHeight w:val="2241"/>
        </w:trPr>
        <w:tc>
          <w:tcPr>
            <w:tcW w:w="402" w:type="pct"/>
            <w:vAlign w:val="center"/>
          </w:tcPr>
          <w:p w:rsidR="007B790C" w:rsidRPr="0088767A" w:rsidRDefault="007B790C" w:rsidP="007B790C">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lastRenderedPageBreak/>
              <w:t>第11週</w:t>
            </w:r>
          </w:p>
        </w:tc>
        <w:tc>
          <w:tcPr>
            <w:tcW w:w="1064" w:type="pct"/>
          </w:tcPr>
          <w:p w:rsidR="007B790C" w:rsidRPr="0088767A" w:rsidRDefault="007B790C" w:rsidP="007B790C">
            <w:pPr>
              <w:spacing w:line="0" w:lineRule="atLeast"/>
              <w:ind w:left="50" w:right="50"/>
              <w:jc w:val="both"/>
              <w:rPr>
                <w:rFonts w:ascii="標楷體" w:eastAsia="標楷體" w:hAnsi="標楷體"/>
                <w:sz w:val="20"/>
                <w:szCs w:val="20"/>
              </w:rPr>
            </w:pPr>
            <w:smartTag w:uri="urn:schemas-microsoft-com:office:smarttags" w:element="chsdate">
              <w:smartTagPr>
                <w:attr w:name="IsROCDate" w:val="False"/>
                <w:attr w:name="IsLunarDate" w:val="False"/>
                <w:attr w:name="Day" w:val="4"/>
                <w:attr w:name="Month" w:val="2"/>
                <w:attr w:name="Year" w:val="2001"/>
              </w:smartTagPr>
              <w:r w:rsidRPr="0088767A">
                <w:rPr>
                  <w:rFonts w:ascii="標楷體" w:eastAsia="標楷體" w:hAnsi="標楷體" w:hint="eastAsia"/>
                  <w:bCs/>
                  <w:snapToGrid w:val="0"/>
                  <w:kern w:val="0"/>
                  <w:sz w:val="20"/>
                  <w:szCs w:val="20"/>
                </w:rPr>
                <w:t>1-2-4</w:t>
              </w:r>
            </w:smartTag>
            <w:r w:rsidRPr="0088767A">
              <w:rPr>
                <w:rFonts w:ascii="標楷體" w:eastAsia="標楷體" w:hAnsi="標楷體" w:hint="eastAsia"/>
                <w:bCs/>
                <w:snapToGrid w:val="0"/>
                <w:kern w:val="0"/>
                <w:sz w:val="20"/>
                <w:szCs w:val="20"/>
              </w:rPr>
              <w:t>能選擇適合自己程度的注音讀物，培養自我學習興趣。</w:t>
            </w:r>
            <w:r w:rsidRPr="0088767A">
              <w:rPr>
                <w:rFonts w:ascii="標楷體" w:eastAsia="標楷體" w:hAnsi="標楷體" w:hint="eastAsia"/>
                <w:bCs/>
                <w:snapToGrid w:val="0"/>
                <w:kern w:val="0"/>
                <w:sz w:val="20"/>
                <w:szCs w:val="20"/>
              </w:rPr>
              <w:br/>
              <w:t>2-2-1能培養良好的聆聽態度。</w:t>
            </w:r>
            <w:r w:rsidRPr="0088767A">
              <w:rPr>
                <w:rFonts w:ascii="標楷體" w:eastAsia="標楷體" w:hAnsi="標楷體" w:hint="eastAsia"/>
                <w:bCs/>
                <w:snapToGrid w:val="0"/>
                <w:kern w:val="0"/>
                <w:sz w:val="20"/>
                <w:szCs w:val="20"/>
              </w:rPr>
              <w:br/>
              <w:t>2-2-2-2能思考說話者所表達的旨意。</w:t>
            </w:r>
            <w:r w:rsidRPr="0088767A">
              <w:rPr>
                <w:rFonts w:ascii="標楷體" w:eastAsia="標楷體" w:hAnsi="標楷體" w:hint="eastAsia"/>
                <w:bCs/>
                <w:snapToGrid w:val="0"/>
                <w:kern w:val="0"/>
                <w:sz w:val="20"/>
                <w:szCs w:val="20"/>
              </w:rPr>
              <w:br/>
              <w:t>2-2-3能學習說話者的表達技巧。</w:t>
            </w:r>
          </w:p>
        </w:tc>
        <w:tc>
          <w:tcPr>
            <w:tcW w:w="2369" w:type="pct"/>
          </w:tcPr>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cs="Monaco"/>
                <w:sz w:val="20"/>
                <w:szCs w:val="20"/>
              </w:rPr>
              <w:t>※</w:t>
            </w:r>
            <w:r w:rsidRPr="0088767A">
              <w:rPr>
                <w:rFonts w:ascii="標楷體" w:eastAsia="標楷體" w:hAnsi="標楷體"/>
                <w:sz w:val="20"/>
                <w:szCs w:val="20"/>
              </w:rPr>
              <w:t>延伸閱讀教材</w:t>
            </w:r>
            <w:r w:rsidRPr="0088767A">
              <w:rPr>
                <w:rFonts w:ascii="標楷體" w:eastAsia="標楷體" w:hAnsi="標楷體" w:hint="eastAsia"/>
                <w:sz w:val="20"/>
                <w:szCs w:val="20"/>
              </w:rPr>
              <w:t>--「看」</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1</w:t>
            </w:r>
            <w:r w:rsidRPr="0088767A">
              <w:rPr>
                <w:rFonts w:ascii="標楷體" w:eastAsia="標楷體" w:hAnsi="標楷體" w:cs="新細明體" w:hint="eastAsia"/>
                <w:kern w:val="0"/>
                <w:sz w:val="20"/>
                <w:szCs w:val="20"/>
              </w:rPr>
              <w:t>、熟讀並了解本課語詞、語句。</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2</w:t>
            </w:r>
            <w:r w:rsidRPr="0088767A">
              <w:rPr>
                <w:rFonts w:ascii="標楷體" w:eastAsia="標楷體" w:hAnsi="標楷體" w:cs="新細明體" w:hint="eastAsia"/>
                <w:kern w:val="0"/>
                <w:sz w:val="20"/>
                <w:szCs w:val="20"/>
              </w:rPr>
              <w:t>、讀懂</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情境，注意朗讀時的聲調</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3</w:t>
            </w:r>
            <w:r w:rsidRPr="0088767A">
              <w:rPr>
                <w:rFonts w:ascii="標楷體" w:eastAsia="標楷體" w:hAnsi="標楷體" w:cs="新細明體" w:hint="eastAsia"/>
                <w:kern w:val="0"/>
                <w:sz w:val="20"/>
                <w:szCs w:val="20"/>
              </w:rPr>
              <w:t>、引導兒童觀察</w:t>
            </w:r>
            <w:r w:rsidRPr="0088767A">
              <w:rPr>
                <w:rFonts w:ascii="標楷體" w:eastAsia="標楷體" w:hAnsi="標楷體" w:cs="新細明體"/>
                <w:kern w:val="0"/>
                <w:sz w:val="20"/>
                <w:szCs w:val="20"/>
              </w:rPr>
              <w:t>文章情境</w:t>
            </w:r>
            <w:r w:rsidRPr="0088767A">
              <w:rPr>
                <w:rFonts w:ascii="標楷體" w:eastAsia="標楷體" w:hAnsi="標楷體" w:cs="新細明體" w:hint="eastAsia"/>
                <w:kern w:val="0"/>
                <w:sz w:val="20"/>
                <w:szCs w:val="20"/>
              </w:rPr>
              <w:t>，以問答的方式，理解</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。內容並歸納出</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大意。</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4</w:t>
            </w:r>
            <w:r w:rsidRPr="0088767A">
              <w:rPr>
                <w:rFonts w:ascii="標楷體" w:eastAsia="標楷體" w:hAnsi="標楷體" w:cs="新細明體" w:hint="eastAsia"/>
                <w:kern w:val="0"/>
                <w:sz w:val="20"/>
                <w:szCs w:val="20"/>
              </w:rPr>
              <w:t>、讀懂</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的情境，領略內容的表層含意與隱含意義，並能正確、流暢、有感情的朗讀</w:t>
            </w:r>
          </w:p>
          <w:p w:rsidR="007B790C" w:rsidRPr="0088767A" w:rsidRDefault="007B790C" w:rsidP="007B790C">
            <w:pPr>
              <w:snapToGrid w:val="0"/>
              <w:spacing w:line="0" w:lineRule="atLeast"/>
              <w:rPr>
                <w:rFonts w:ascii="標楷體" w:eastAsia="標楷體" w:hAnsi="標楷體"/>
                <w:sz w:val="20"/>
                <w:szCs w:val="20"/>
              </w:rPr>
            </w:pPr>
            <w:r w:rsidRPr="0088767A">
              <w:rPr>
                <w:rFonts w:ascii="標楷體" w:eastAsia="標楷體" w:hAnsi="標楷體" w:cs="新細明體"/>
                <w:kern w:val="0"/>
                <w:sz w:val="20"/>
                <w:szCs w:val="20"/>
              </w:rPr>
              <w:t>5</w:t>
            </w:r>
            <w:r w:rsidRPr="0088767A">
              <w:rPr>
                <w:rFonts w:ascii="標楷體" w:eastAsia="標楷體" w:hAnsi="標楷體" w:cs="新細明體" w:hint="eastAsia"/>
                <w:kern w:val="0"/>
                <w:sz w:val="20"/>
                <w:szCs w:val="20"/>
              </w:rPr>
              <w:t>、能於討論時轉述同學的想法，並對</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不理解的地方。提出疑問</w:t>
            </w:r>
          </w:p>
        </w:tc>
        <w:tc>
          <w:tcPr>
            <w:tcW w:w="193" w:type="pct"/>
          </w:tcPr>
          <w:p w:rsidR="007B790C" w:rsidRPr="0088767A" w:rsidRDefault="007B790C" w:rsidP="007B790C">
            <w:pPr>
              <w:rPr>
                <w:rFonts w:ascii="標楷體" w:eastAsia="標楷體" w:hAnsi="標楷體"/>
                <w:sz w:val="20"/>
                <w:szCs w:val="20"/>
              </w:rPr>
            </w:pPr>
            <w:r w:rsidRPr="0088767A">
              <w:rPr>
                <w:rFonts w:ascii="標楷體" w:eastAsia="標楷體" w:hAnsi="標楷體"/>
                <w:bCs/>
                <w:snapToGrid w:val="0"/>
                <w:kern w:val="0"/>
                <w:sz w:val="20"/>
                <w:szCs w:val="20"/>
              </w:rPr>
              <w:t>1</w:t>
            </w:r>
          </w:p>
        </w:tc>
        <w:tc>
          <w:tcPr>
            <w:tcW w:w="434" w:type="pct"/>
          </w:tcPr>
          <w:p w:rsidR="007B790C" w:rsidRPr="0088767A" w:rsidRDefault="007B790C" w:rsidP="007B790C">
            <w:pPr>
              <w:rPr>
                <w:rFonts w:ascii="標楷體" w:eastAsia="標楷體" w:hAnsi="標楷體"/>
                <w:sz w:val="20"/>
                <w:szCs w:val="20"/>
              </w:rPr>
            </w:pPr>
            <w:r w:rsidRPr="0088767A">
              <w:rPr>
                <w:rFonts w:ascii="標楷體" w:eastAsia="標楷體" w:hAnsi="標楷體" w:hint="eastAsia"/>
                <w:sz w:val="20"/>
                <w:szCs w:val="20"/>
              </w:rPr>
              <w:t>翰林版延伸閱讀教材</w:t>
            </w:r>
          </w:p>
        </w:tc>
        <w:tc>
          <w:tcPr>
            <w:tcW w:w="538" w:type="pct"/>
          </w:tcPr>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朗讀</w:t>
            </w:r>
          </w:p>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口頭評量</w:t>
            </w:r>
          </w:p>
          <w:p w:rsidR="007B790C" w:rsidRPr="0088767A" w:rsidRDefault="007B790C" w:rsidP="007B790C">
            <w:pPr>
              <w:snapToGrid w:val="0"/>
              <w:rPr>
                <w:rFonts w:ascii="標楷體" w:eastAsia="標楷體" w:hAnsi="標楷體"/>
                <w:sz w:val="20"/>
                <w:szCs w:val="20"/>
              </w:rPr>
            </w:pPr>
          </w:p>
        </w:tc>
      </w:tr>
      <w:tr w:rsidR="007B790C" w:rsidRPr="0088767A" w:rsidTr="00586E41">
        <w:trPr>
          <w:cantSplit/>
          <w:trHeight w:val="2529"/>
        </w:trPr>
        <w:tc>
          <w:tcPr>
            <w:tcW w:w="402" w:type="pct"/>
            <w:vAlign w:val="center"/>
          </w:tcPr>
          <w:p w:rsidR="007B790C" w:rsidRPr="0088767A" w:rsidRDefault="007B790C" w:rsidP="007B790C">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t>第</w:t>
            </w:r>
            <w:r>
              <w:rPr>
                <w:rFonts w:ascii="標楷體" w:eastAsia="標楷體" w:hAnsi="標楷體" w:cs="新細明體" w:hint="eastAsia"/>
                <w:kern w:val="0"/>
                <w:sz w:val="20"/>
                <w:szCs w:val="20"/>
              </w:rPr>
              <w:t>11</w:t>
            </w:r>
            <w:r w:rsidRPr="0088767A">
              <w:rPr>
                <w:rFonts w:ascii="標楷體" w:eastAsia="標楷體" w:hAnsi="標楷體" w:cs="新細明體" w:hint="eastAsia"/>
                <w:kern w:val="0"/>
                <w:sz w:val="20"/>
                <w:szCs w:val="20"/>
              </w:rPr>
              <w:t>週</w:t>
            </w:r>
          </w:p>
        </w:tc>
        <w:tc>
          <w:tcPr>
            <w:tcW w:w="1064" w:type="pct"/>
          </w:tcPr>
          <w:p w:rsidR="007B790C" w:rsidRPr="0088767A" w:rsidRDefault="007B790C" w:rsidP="007B790C">
            <w:pPr>
              <w:spacing w:line="0" w:lineRule="atLeast"/>
              <w:ind w:left="50" w:right="50"/>
              <w:jc w:val="both"/>
              <w:rPr>
                <w:rFonts w:ascii="標楷體" w:eastAsia="標楷體" w:hAnsi="標楷體"/>
                <w:sz w:val="20"/>
                <w:szCs w:val="20"/>
              </w:rPr>
            </w:pPr>
            <w:smartTag w:uri="urn:schemas-microsoft-com:office:smarttags" w:element="chsdate">
              <w:smartTagPr>
                <w:attr w:name="IsROCDate" w:val="False"/>
                <w:attr w:name="IsLunarDate" w:val="False"/>
                <w:attr w:name="Day" w:val="3"/>
                <w:attr w:name="Month" w:val="2"/>
                <w:attr w:name="Year" w:val="2001"/>
              </w:smartTagPr>
              <w:r w:rsidRPr="0088767A">
                <w:rPr>
                  <w:rFonts w:ascii="標楷體" w:eastAsia="標楷體" w:hAnsi="標楷體" w:hint="eastAsia"/>
                  <w:bCs/>
                  <w:snapToGrid w:val="0"/>
                  <w:kern w:val="0"/>
                  <w:sz w:val="20"/>
                  <w:szCs w:val="20"/>
                </w:rPr>
                <w:t>1-2-3</w:t>
              </w:r>
            </w:smartTag>
            <w:r w:rsidRPr="0088767A">
              <w:rPr>
                <w:rFonts w:ascii="標楷體" w:eastAsia="標楷體" w:hAnsi="標楷體" w:hint="eastAsia"/>
                <w:bCs/>
                <w:snapToGrid w:val="0"/>
                <w:kern w:val="0"/>
                <w:sz w:val="20"/>
                <w:szCs w:val="20"/>
              </w:rPr>
              <w:t>-2能就所讀的注音讀物，提出自己的看法，並做整理歸納。</w:t>
            </w:r>
            <w:r w:rsidRPr="0088767A">
              <w:rPr>
                <w:rFonts w:ascii="標楷體" w:eastAsia="標楷體" w:hAnsi="標楷體" w:hint="eastAsia"/>
                <w:bCs/>
                <w:snapToGrid w:val="0"/>
                <w:kern w:val="0"/>
                <w:sz w:val="20"/>
                <w:szCs w:val="20"/>
              </w:rPr>
              <w:br/>
              <w:t>2-2-1能培養良好的聆聽態度。</w:t>
            </w:r>
            <w:r w:rsidRPr="0088767A">
              <w:rPr>
                <w:rFonts w:ascii="標楷體" w:eastAsia="標楷體" w:hAnsi="標楷體" w:hint="eastAsia"/>
                <w:bCs/>
                <w:snapToGrid w:val="0"/>
                <w:kern w:val="0"/>
                <w:sz w:val="20"/>
                <w:szCs w:val="20"/>
              </w:rPr>
              <w:br/>
              <w:t>2-2-2-3能發展仔細聆聽與歸納要點的能力。</w:t>
            </w:r>
            <w:r w:rsidRPr="0088767A">
              <w:rPr>
                <w:rFonts w:ascii="標楷體" w:eastAsia="標楷體" w:hAnsi="標楷體" w:hint="eastAsia"/>
                <w:bCs/>
                <w:snapToGrid w:val="0"/>
                <w:kern w:val="0"/>
                <w:sz w:val="20"/>
                <w:szCs w:val="20"/>
              </w:rPr>
              <w:br/>
              <w:t>3-2-1-2在看圖或觀察事物後，能以完整語句簡要說明其內容。</w:t>
            </w:r>
          </w:p>
        </w:tc>
        <w:tc>
          <w:tcPr>
            <w:tcW w:w="2369" w:type="pct"/>
          </w:tcPr>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cs="Monaco"/>
                <w:sz w:val="20"/>
                <w:szCs w:val="20"/>
              </w:rPr>
              <w:t>※</w:t>
            </w:r>
            <w:r w:rsidRPr="0088767A">
              <w:rPr>
                <w:rFonts w:ascii="標楷體" w:eastAsia="標楷體" w:hAnsi="標楷體"/>
                <w:sz w:val="20"/>
                <w:szCs w:val="20"/>
              </w:rPr>
              <w:t>延伸閱讀教材</w:t>
            </w:r>
            <w:r w:rsidRPr="0088767A">
              <w:rPr>
                <w:rFonts w:ascii="標楷體" w:eastAsia="標楷體" w:hAnsi="標楷體" w:hint="eastAsia"/>
                <w:sz w:val="20"/>
                <w:szCs w:val="20"/>
              </w:rPr>
              <w:t>--「快樂王子的簡介」</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1</w:t>
            </w:r>
            <w:r w:rsidRPr="0088767A">
              <w:rPr>
                <w:rFonts w:ascii="標楷體" w:eastAsia="標楷體" w:hAnsi="標楷體" w:cs="新細明體" w:hint="eastAsia"/>
                <w:kern w:val="0"/>
                <w:sz w:val="20"/>
                <w:szCs w:val="20"/>
              </w:rPr>
              <w:t>、熟讀並了解本課語詞、語句。</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2</w:t>
            </w:r>
            <w:r w:rsidRPr="0088767A">
              <w:rPr>
                <w:rFonts w:ascii="標楷體" w:eastAsia="標楷體" w:hAnsi="標楷體" w:cs="新細明體" w:hint="eastAsia"/>
                <w:kern w:val="0"/>
                <w:sz w:val="20"/>
                <w:szCs w:val="20"/>
              </w:rPr>
              <w:t>、讀懂</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情境，注意朗讀時的聲調</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3</w:t>
            </w:r>
            <w:r w:rsidRPr="0088767A">
              <w:rPr>
                <w:rFonts w:ascii="標楷體" w:eastAsia="標楷體" w:hAnsi="標楷體" w:cs="新細明體" w:hint="eastAsia"/>
                <w:kern w:val="0"/>
                <w:sz w:val="20"/>
                <w:szCs w:val="20"/>
              </w:rPr>
              <w:t>、引導兒童觀察</w:t>
            </w:r>
            <w:r w:rsidRPr="0088767A">
              <w:rPr>
                <w:rFonts w:ascii="標楷體" w:eastAsia="標楷體" w:hAnsi="標楷體" w:cs="新細明體"/>
                <w:kern w:val="0"/>
                <w:sz w:val="20"/>
                <w:szCs w:val="20"/>
              </w:rPr>
              <w:t>文章情境</w:t>
            </w:r>
            <w:r w:rsidRPr="0088767A">
              <w:rPr>
                <w:rFonts w:ascii="標楷體" w:eastAsia="標楷體" w:hAnsi="標楷體" w:cs="新細明體" w:hint="eastAsia"/>
                <w:kern w:val="0"/>
                <w:sz w:val="20"/>
                <w:szCs w:val="20"/>
              </w:rPr>
              <w:t>，以問答的方式，理解</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。內容並歸納出</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大意</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4</w:t>
            </w:r>
            <w:r w:rsidRPr="0088767A">
              <w:rPr>
                <w:rFonts w:ascii="標楷體" w:eastAsia="標楷體" w:hAnsi="標楷體" w:cs="新細明體" w:hint="eastAsia"/>
                <w:kern w:val="0"/>
                <w:sz w:val="20"/>
                <w:szCs w:val="20"/>
              </w:rPr>
              <w:t>、讀懂詩篇所鋪陳的情境，領略內容的表層含意與隱含意義</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5</w:t>
            </w:r>
            <w:r w:rsidRPr="0088767A">
              <w:rPr>
                <w:rFonts w:ascii="標楷體" w:eastAsia="標楷體" w:hAnsi="標楷體" w:cs="新細明體" w:hint="eastAsia"/>
                <w:kern w:val="0"/>
                <w:sz w:val="20"/>
                <w:szCs w:val="20"/>
              </w:rPr>
              <w:t>、能分享自己對於詩歌的看法。</w:t>
            </w:r>
          </w:p>
          <w:p w:rsidR="007B790C" w:rsidRPr="0088767A" w:rsidRDefault="007B790C" w:rsidP="007B790C">
            <w:pPr>
              <w:snapToGrid w:val="0"/>
              <w:spacing w:line="240" w:lineRule="exact"/>
              <w:rPr>
                <w:rFonts w:ascii="標楷體" w:eastAsia="標楷體" w:hAnsi="標楷體"/>
                <w:sz w:val="20"/>
                <w:szCs w:val="20"/>
              </w:rPr>
            </w:pPr>
            <w:r w:rsidRPr="0088767A">
              <w:rPr>
                <w:rFonts w:ascii="標楷體" w:eastAsia="標楷體" w:hAnsi="標楷體" w:cs="新細明體"/>
                <w:kern w:val="0"/>
                <w:sz w:val="20"/>
                <w:szCs w:val="20"/>
              </w:rPr>
              <w:t>6</w:t>
            </w:r>
            <w:r w:rsidRPr="0088767A">
              <w:rPr>
                <w:rFonts w:ascii="標楷體" w:eastAsia="標楷體" w:hAnsi="標楷體" w:cs="新細明體" w:hint="eastAsia"/>
                <w:kern w:val="0"/>
                <w:sz w:val="20"/>
                <w:szCs w:val="20"/>
              </w:rPr>
              <w:t>、能分享王爾德其他的文章及作家生平</w:t>
            </w:r>
          </w:p>
        </w:tc>
        <w:tc>
          <w:tcPr>
            <w:tcW w:w="193" w:type="pct"/>
          </w:tcPr>
          <w:p w:rsidR="007B790C" w:rsidRPr="0088767A" w:rsidRDefault="007B790C" w:rsidP="007B790C">
            <w:pPr>
              <w:rPr>
                <w:rFonts w:ascii="標楷體" w:eastAsia="標楷體" w:hAnsi="標楷體"/>
                <w:sz w:val="20"/>
                <w:szCs w:val="20"/>
              </w:rPr>
            </w:pPr>
            <w:r w:rsidRPr="0088767A">
              <w:rPr>
                <w:rFonts w:ascii="標楷體" w:eastAsia="標楷體" w:hAnsi="標楷體"/>
                <w:bCs/>
                <w:snapToGrid w:val="0"/>
                <w:kern w:val="0"/>
                <w:sz w:val="20"/>
                <w:szCs w:val="20"/>
              </w:rPr>
              <w:t>1</w:t>
            </w:r>
          </w:p>
        </w:tc>
        <w:tc>
          <w:tcPr>
            <w:tcW w:w="434" w:type="pct"/>
          </w:tcPr>
          <w:p w:rsidR="007B790C" w:rsidRPr="0088767A" w:rsidRDefault="007B790C" w:rsidP="007B790C">
            <w:pPr>
              <w:rPr>
                <w:rFonts w:ascii="標楷體" w:eastAsia="標楷體" w:hAnsi="標楷體"/>
                <w:sz w:val="20"/>
                <w:szCs w:val="20"/>
              </w:rPr>
            </w:pPr>
            <w:r w:rsidRPr="0088767A">
              <w:rPr>
                <w:rFonts w:ascii="標楷體" w:eastAsia="標楷體" w:hAnsi="標楷體" w:hint="eastAsia"/>
                <w:sz w:val="20"/>
                <w:szCs w:val="20"/>
              </w:rPr>
              <w:t>翰林版延伸閱讀教材</w:t>
            </w:r>
          </w:p>
        </w:tc>
        <w:tc>
          <w:tcPr>
            <w:tcW w:w="538" w:type="pct"/>
          </w:tcPr>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朗讀</w:t>
            </w:r>
          </w:p>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口頭評量</w:t>
            </w:r>
          </w:p>
          <w:p w:rsidR="007B790C" w:rsidRPr="0088767A" w:rsidRDefault="007B790C" w:rsidP="007B790C">
            <w:pPr>
              <w:snapToGrid w:val="0"/>
              <w:rPr>
                <w:rFonts w:ascii="標楷體" w:eastAsia="標楷體" w:hAnsi="標楷體"/>
                <w:sz w:val="20"/>
                <w:szCs w:val="20"/>
              </w:rPr>
            </w:pPr>
          </w:p>
        </w:tc>
      </w:tr>
      <w:tr w:rsidR="007B790C" w:rsidRPr="0088767A" w:rsidTr="00586E41">
        <w:trPr>
          <w:cantSplit/>
          <w:trHeight w:val="2611"/>
        </w:trPr>
        <w:tc>
          <w:tcPr>
            <w:tcW w:w="402" w:type="pct"/>
            <w:vAlign w:val="center"/>
          </w:tcPr>
          <w:p w:rsidR="007B790C" w:rsidRPr="0088767A" w:rsidRDefault="007B790C" w:rsidP="007B790C">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t>第</w:t>
            </w:r>
            <w:r>
              <w:rPr>
                <w:rFonts w:ascii="標楷體" w:eastAsia="標楷體" w:hAnsi="標楷體" w:cs="新細明體" w:hint="eastAsia"/>
                <w:kern w:val="0"/>
                <w:sz w:val="20"/>
                <w:szCs w:val="20"/>
              </w:rPr>
              <w:t>12</w:t>
            </w:r>
            <w:r w:rsidRPr="0088767A">
              <w:rPr>
                <w:rFonts w:ascii="標楷體" w:eastAsia="標楷體" w:hAnsi="標楷體" w:cs="新細明體" w:hint="eastAsia"/>
                <w:kern w:val="0"/>
                <w:sz w:val="20"/>
                <w:szCs w:val="20"/>
              </w:rPr>
              <w:t>週</w:t>
            </w:r>
          </w:p>
        </w:tc>
        <w:tc>
          <w:tcPr>
            <w:tcW w:w="1064" w:type="pct"/>
          </w:tcPr>
          <w:p w:rsidR="007B790C" w:rsidRPr="0088767A" w:rsidRDefault="007B790C" w:rsidP="007B790C">
            <w:pPr>
              <w:spacing w:line="0" w:lineRule="atLeast"/>
              <w:ind w:left="50" w:right="50"/>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2"/>
                <w:attr w:name="Year" w:val="2001"/>
              </w:smartTagPr>
              <w:r w:rsidRPr="0088767A">
                <w:rPr>
                  <w:rFonts w:ascii="標楷體" w:eastAsia="標楷體" w:hAnsi="標楷體" w:hint="eastAsia"/>
                  <w:bCs/>
                  <w:snapToGrid w:val="0"/>
                  <w:kern w:val="0"/>
                  <w:sz w:val="20"/>
                  <w:szCs w:val="20"/>
                </w:rPr>
                <w:t>1-2-2</w:t>
              </w:r>
            </w:smartTag>
            <w:r w:rsidRPr="0088767A">
              <w:rPr>
                <w:rFonts w:ascii="標楷體" w:eastAsia="標楷體" w:hAnsi="標楷體" w:hint="eastAsia"/>
                <w:bCs/>
                <w:snapToGrid w:val="0"/>
                <w:kern w:val="0"/>
                <w:sz w:val="20"/>
                <w:szCs w:val="20"/>
              </w:rPr>
              <w:t>能了解注音符號和語調的變化，並應用於朗讀文學作品。</w:t>
            </w:r>
            <w:r w:rsidRPr="0088767A">
              <w:rPr>
                <w:rFonts w:ascii="標楷體" w:eastAsia="標楷體" w:hAnsi="標楷體" w:hint="eastAsia"/>
                <w:bCs/>
                <w:snapToGrid w:val="0"/>
                <w:kern w:val="0"/>
                <w:sz w:val="20"/>
                <w:szCs w:val="20"/>
              </w:rPr>
              <w:br/>
              <w:t>2-2-2-1能聽出重點。</w:t>
            </w:r>
            <w:r w:rsidRPr="0088767A">
              <w:rPr>
                <w:rFonts w:ascii="標楷體" w:eastAsia="標楷體" w:hAnsi="標楷體" w:hint="eastAsia"/>
                <w:bCs/>
                <w:snapToGrid w:val="0"/>
                <w:kern w:val="0"/>
                <w:sz w:val="20"/>
                <w:szCs w:val="20"/>
              </w:rPr>
              <w:br/>
              <w:t>2-2-2-3能發展仔細聆聽與歸納要點的能力。</w:t>
            </w:r>
            <w:r w:rsidRPr="0088767A">
              <w:rPr>
                <w:rFonts w:ascii="標楷體" w:eastAsia="標楷體" w:hAnsi="標楷體" w:hint="eastAsia"/>
                <w:bCs/>
                <w:snapToGrid w:val="0"/>
                <w:kern w:val="0"/>
                <w:sz w:val="20"/>
                <w:szCs w:val="20"/>
              </w:rPr>
              <w:br/>
              <w:t>2-2-3能學習說話者的表達技巧。</w:t>
            </w:r>
          </w:p>
        </w:tc>
        <w:tc>
          <w:tcPr>
            <w:tcW w:w="2369" w:type="pct"/>
          </w:tcPr>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cs="Monaco"/>
                <w:sz w:val="20"/>
                <w:szCs w:val="20"/>
              </w:rPr>
              <w:t>※</w:t>
            </w:r>
            <w:r w:rsidRPr="0088767A">
              <w:rPr>
                <w:rFonts w:ascii="標楷體" w:eastAsia="標楷體" w:hAnsi="標楷體"/>
                <w:sz w:val="20"/>
                <w:szCs w:val="20"/>
              </w:rPr>
              <w:t>延伸閱讀教材</w:t>
            </w:r>
            <w:r w:rsidRPr="0088767A">
              <w:rPr>
                <w:rFonts w:ascii="標楷體" w:eastAsia="標楷體" w:hAnsi="標楷體" w:hint="eastAsia"/>
                <w:sz w:val="20"/>
                <w:szCs w:val="20"/>
              </w:rPr>
              <w:t>--「常春藤」</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1</w:t>
            </w:r>
            <w:r w:rsidRPr="0088767A">
              <w:rPr>
                <w:rFonts w:ascii="標楷體" w:eastAsia="標楷體" w:hAnsi="標楷體" w:cs="新細明體" w:hint="eastAsia"/>
                <w:kern w:val="0"/>
                <w:sz w:val="20"/>
                <w:szCs w:val="20"/>
              </w:rPr>
              <w:t>、熟讀並了解本課語詞、語句</w:t>
            </w:r>
            <w:r w:rsidRPr="0088767A">
              <w:rPr>
                <w:rFonts w:ascii="標楷體" w:eastAsia="標楷體" w:hAnsi="標楷體" w:cs="新細明體"/>
                <w:kern w:val="0"/>
                <w:sz w:val="20"/>
                <w:szCs w:val="20"/>
              </w:rPr>
              <w:t xml:space="preserve"> </w:t>
            </w:r>
            <w:r w:rsidRPr="0088767A">
              <w:rPr>
                <w:rFonts w:ascii="標楷體" w:eastAsia="標楷體" w:hAnsi="標楷體" w:cs="新細明體" w:hint="eastAsia"/>
                <w:kern w:val="0"/>
                <w:sz w:val="20"/>
                <w:szCs w:val="20"/>
              </w:rPr>
              <w:t>。</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2</w:t>
            </w:r>
            <w:r w:rsidRPr="0088767A">
              <w:rPr>
                <w:rFonts w:ascii="標楷體" w:eastAsia="標楷體" w:hAnsi="標楷體" w:cs="新細明體" w:hint="eastAsia"/>
                <w:kern w:val="0"/>
                <w:sz w:val="20"/>
                <w:szCs w:val="20"/>
              </w:rPr>
              <w:t>、讀懂</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情境，注意朗讀時的聲調</w:t>
            </w:r>
            <w:r w:rsidRPr="0088767A">
              <w:rPr>
                <w:rFonts w:ascii="標楷體" w:eastAsia="標楷體" w:hAnsi="標楷體" w:cs="新細明體"/>
                <w:kern w:val="0"/>
                <w:sz w:val="20"/>
                <w:szCs w:val="20"/>
              </w:rPr>
              <w:t xml:space="preserve"> </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3</w:t>
            </w:r>
            <w:r w:rsidRPr="0088767A">
              <w:rPr>
                <w:rFonts w:ascii="標楷體" w:eastAsia="標楷體" w:hAnsi="標楷體" w:cs="新細明體" w:hint="eastAsia"/>
                <w:kern w:val="0"/>
                <w:sz w:val="20"/>
                <w:szCs w:val="20"/>
              </w:rPr>
              <w:t>、引導兒童觀察</w:t>
            </w:r>
            <w:r w:rsidRPr="0088767A">
              <w:rPr>
                <w:rFonts w:ascii="標楷體" w:eastAsia="標楷體" w:hAnsi="標楷體" w:cs="新細明體"/>
                <w:kern w:val="0"/>
                <w:sz w:val="20"/>
                <w:szCs w:val="20"/>
              </w:rPr>
              <w:t>文章情境</w:t>
            </w:r>
            <w:r w:rsidRPr="0088767A">
              <w:rPr>
                <w:rFonts w:ascii="標楷體" w:eastAsia="標楷體" w:hAnsi="標楷體" w:cs="新細明體" w:hint="eastAsia"/>
                <w:kern w:val="0"/>
                <w:sz w:val="20"/>
                <w:szCs w:val="20"/>
              </w:rPr>
              <w:t>，以問答的方式，理解</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內容並歸納出</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大意</w:t>
            </w:r>
            <w:r w:rsidRPr="0088767A">
              <w:rPr>
                <w:rFonts w:ascii="標楷體" w:eastAsia="標楷體" w:hAnsi="標楷體" w:cs="新細明體"/>
                <w:kern w:val="0"/>
                <w:sz w:val="20"/>
                <w:szCs w:val="20"/>
              </w:rPr>
              <w:t xml:space="preserve"> </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4</w:t>
            </w:r>
            <w:r w:rsidRPr="0088767A">
              <w:rPr>
                <w:rFonts w:ascii="標楷體" w:eastAsia="標楷體" w:hAnsi="標楷體" w:cs="新細明體" w:hint="eastAsia"/>
                <w:kern w:val="0"/>
                <w:sz w:val="20"/>
                <w:szCs w:val="20"/>
              </w:rPr>
              <w:t>、讀懂</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所鋪陳的情境，領略內容的表層含意與隱含意義</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5</w:t>
            </w:r>
            <w:r w:rsidRPr="0088767A">
              <w:rPr>
                <w:rFonts w:ascii="標楷體" w:eastAsia="標楷體" w:hAnsi="標楷體" w:cs="新細明體" w:hint="eastAsia"/>
                <w:kern w:val="0"/>
                <w:sz w:val="20"/>
                <w:szCs w:val="20"/>
              </w:rPr>
              <w:t>、討論相關問題時能清楚表達自己的看法與意見</w:t>
            </w:r>
            <w:r w:rsidRPr="0088767A">
              <w:rPr>
                <w:rFonts w:ascii="標楷體" w:eastAsia="標楷體" w:hAnsi="標楷體" w:cs="新細明體"/>
                <w:kern w:val="0"/>
                <w:sz w:val="20"/>
                <w:szCs w:val="20"/>
              </w:rPr>
              <w:t xml:space="preserve"> </w:t>
            </w:r>
            <w:r w:rsidRPr="0088767A">
              <w:rPr>
                <w:rFonts w:ascii="標楷體" w:eastAsia="標楷體" w:hAnsi="標楷體" w:cs="新細明體" w:hint="eastAsia"/>
                <w:kern w:val="0"/>
                <w:sz w:val="20"/>
                <w:szCs w:val="20"/>
              </w:rPr>
              <w:t>。</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6</w:t>
            </w:r>
            <w:r w:rsidRPr="0088767A">
              <w:rPr>
                <w:rFonts w:ascii="標楷體" w:eastAsia="標楷體" w:hAnsi="標楷體" w:cs="新細明體" w:hint="eastAsia"/>
                <w:kern w:val="0"/>
                <w:sz w:val="20"/>
                <w:szCs w:val="20"/>
              </w:rPr>
              <w:t>、能正確、流暢、有感情的朗讀</w:t>
            </w:r>
            <w:r w:rsidRPr="0088767A">
              <w:rPr>
                <w:rFonts w:ascii="標楷體" w:eastAsia="標楷體" w:hAnsi="標楷體" w:cs="新細明體"/>
                <w:kern w:val="0"/>
                <w:sz w:val="20"/>
                <w:szCs w:val="20"/>
              </w:rPr>
              <w:t xml:space="preserve">文章 </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7</w:t>
            </w:r>
            <w:r w:rsidRPr="0088767A">
              <w:rPr>
                <w:rFonts w:ascii="標楷體" w:eastAsia="標楷體" w:hAnsi="標楷體" w:cs="新細明體" w:hint="eastAsia"/>
                <w:kern w:val="0"/>
                <w:sz w:val="20"/>
                <w:szCs w:val="20"/>
              </w:rPr>
              <w:t>、能於討論時轉述同學的想法，並對</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不理解的地方提出疑問</w:t>
            </w:r>
            <w:r w:rsidRPr="0088767A">
              <w:rPr>
                <w:rFonts w:ascii="標楷體" w:eastAsia="標楷體" w:hAnsi="標楷體" w:cs="新細明體"/>
                <w:kern w:val="0"/>
                <w:sz w:val="20"/>
                <w:szCs w:val="20"/>
              </w:rPr>
              <w:t xml:space="preserve"> </w:t>
            </w:r>
            <w:r w:rsidRPr="0088767A">
              <w:rPr>
                <w:rFonts w:ascii="標楷體" w:eastAsia="標楷體" w:hAnsi="標楷體" w:cs="新細明體" w:hint="eastAsia"/>
                <w:kern w:val="0"/>
                <w:sz w:val="20"/>
                <w:szCs w:val="20"/>
              </w:rPr>
              <w:t>。</w:t>
            </w:r>
          </w:p>
          <w:p w:rsidR="007B790C" w:rsidRPr="0088767A" w:rsidRDefault="007B790C" w:rsidP="007B790C">
            <w:pPr>
              <w:snapToGrid w:val="0"/>
              <w:spacing w:line="0" w:lineRule="atLeast"/>
              <w:rPr>
                <w:rFonts w:ascii="標楷體" w:eastAsia="標楷體" w:hAnsi="標楷體"/>
                <w:sz w:val="20"/>
                <w:szCs w:val="20"/>
              </w:rPr>
            </w:pPr>
            <w:r w:rsidRPr="0088767A">
              <w:rPr>
                <w:rFonts w:ascii="標楷體" w:eastAsia="標楷體" w:hAnsi="標楷體" w:cs="新細明體"/>
                <w:kern w:val="0"/>
                <w:sz w:val="20"/>
                <w:szCs w:val="20"/>
              </w:rPr>
              <w:t>8</w:t>
            </w:r>
            <w:r w:rsidRPr="0088767A">
              <w:rPr>
                <w:rFonts w:ascii="標楷體" w:eastAsia="標楷體" w:hAnsi="標楷體" w:cs="新細明體" w:hint="eastAsia"/>
                <w:kern w:val="0"/>
                <w:sz w:val="20"/>
                <w:szCs w:val="20"/>
              </w:rPr>
              <w:t>、能說出自己生活周遭類似的經驗</w:t>
            </w:r>
          </w:p>
        </w:tc>
        <w:tc>
          <w:tcPr>
            <w:tcW w:w="193" w:type="pct"/>
          </w:tcPr>
          <w:p w:rsidR="007B790C" w:rsidRPr="0088767A" w:rsidRDefault="007B790C" w:rsidP="007B790C">
            <w:pPr>
              <w:rPr>
                <w:rFonts w:ascii="標楷體" w:eastAsia="標楷體" w:hAnsi="標楷體"/>
                <w:sz w:val="20"/>
                <w:szCs w:val="20"/>
              </w:rPr>
            </w:pPr>
            <w:r w:rsidRPr="0088767A">
              <w:rPr>
                <w:rFonts w:ascii="標楷體" w:eastAsia="標楷體" w:hAnsi="標楷體"/>
                <w:bCs/>
                <w:snapToGrid w:val="0"/>
                <w:kern w:val="0"/>
                <w:sz w:val="20"/>
                <w:szCs w:val="20"/>
              </w:rPr>
              <w:t>1</w:t>
            </w:r>
          </w:p>
        </w:tc>
        <w:tc>
          <w:tcPr>
            <w:tcW w:w="434" w:type="pct"/>
          </w:tcPr>
          <w:p w:rsidR="007B790C" w:rsidRPr="0088767A" w:rsidRDefault="007B790C" w:rsidP="007B790C">
            <w:pPr>
              <w:rPr>
                <w:rFonts w:ascii="標楷體" w:eastAsia="標楷體" w:hAnsi="標楷體"/>
                <w:sz w:val="20"/>
                <w:szCs w:val="20"/>
              </w:rPr>
            </w:pPr>
            <w:r w:rsidRPr="0088767A">
              <w:rPr>
                <w:rFonts w:ascii="標楷體" w:eastAsia="標楷體" w:hAnsi="標楷體" w:hint="eastAsia"/>
                <w:sz w:val="20"/>
                <w:szCs w:val="20"/>
              </w:rPr>
              <w:t>翰林版延伸閱讀教材</w:t>
            </w:r>
          </w:p>
        </w:tc>
        <w:tc>
          <w:tcPr>
            <w:tcW w:w="538" w:type="pct"/>
          </w:tcPr>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朗讀</w:t>
            </w:r>
          </w:p>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口頭評量</w:t>
            </w:r>
          </w:p>
          <w:p w:rsidR="007B790C" w:rsidRPr="0088767A" w:rsidRDefault="007B790C" w:rsidP="007B790C">
            <w:pPr>
              <w:snapToGrid w:val="0"/>
              <w:rPr>
                <w:rFonts w:ascii="標楷體" w:eastAsia="標楷體" w:hAnsi="標楷體"/>
                <w:sz w:val="20"/>
                <w:szCs w:val="20"/>
              </w:rPr>
            </w:pPr>
          </w:p>
        </w:tc>
      </w:tr>
      <w:tr w:rsidR="007B790C" w:rsidRPr="0088767A" w:rsidTr="00586E41">
        <w:trPr>
          <w:cantSplit/>
          <w:trHeight w:val="2113"/>
        </w:trPr>
        <w:tc>
          <w:tcPr>
            <w:tcW w:w="402" w:type="pct"/>
            <w:vAlign w:val="center"/>
          </w:tcPr>
          <w:p w:rsidR="007B790C" w:rsidRPr="0088767A" w:rsidRDefault="007B790C" w:rsidP="007B790C">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lastRenderedPageBreak/>
              <w:t>第</w:t>
            </w:r>
            <w:r>
              <w:rPr>
                <w:rFonts w:ascii="標楷體" w:eastAsia="標楷體" w:hAnsi="標楷體" w:cs="新細明體" w:hint="eastAsia"/>
                <w:kern w:val="0"/>
                <w:sz w:val="20"/>
                <w:szCs w:val="20"/>
              </w:rPr>
              <w:t>15</w:t>
            </w:r>
            <w:r w:rsidRPr="0088767A">
              <w:rPr>
                <w:rFonts w:ascii="標楷體" w:eastAsia="標楷體" w:hAnsi="標楷體" w:cs="新細明體" w:hint="eastAsia"/>
                <w:kern w:val="0"/>
                <w:sz w:val="20"/>
                <w:szCs w:val="20"/>
              </w:rPr>
              <w:t>週</w:t>
            </w:r>
          </w:p>
        </w:tc>
        <w:tc>
          <w:tcPr>
            <w:tcW w:w="1064" w:type="pct"/>
          </w:tcPr>
          <w:p w:rsidR="007B790C" w:rsidRPr="0088767A" w:rsidRDefault="007B790C" w:rsidP="007B790C">
            <w:pPr>
              <w:spacing w:line="0" w:lineRule="atLeast"/>
              <w:ind w:left="50" w:right="50"/>
              <w:jc w:val="both"/>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2"/>
                <w:attr w:name="Year" w:val="2001"/>
              </w:smartTagPr>
              <w:r w:rsidRPr="0088767A">
                <w:rPr>
                  <w:rFonts w:ascii="標楷體" w:eastAsia="標楷體" w:hAnsi="標楷體" w:hint="eastAsia"/>
                  <w:bCs/>
                  <w:snapToGrid w:val="0"/>
                  <w:kern w:val="0"/>
                  <w:sz w:val="20"/>
                  <w:szCs w:val="20"/>
                </w:rPr>
                <w:t>1-2-1</w:t>
              </w:r>
            </w:smartTag>
            <w:r w:rsidRPr="0088767A">
              <w:rPr>
                <w:rFonts w:ascii="標楷體" w:eastAsia="標楷體" w:hAnsi="標楷體" w:hint="eastAsia"/>
                <w:bCs/>
                <w:snapToGrid w:val="0"/>
                <w:kern w:val="0"/>
                <w:sz w:val="20"/>
                <w:szCs w:val="20"/>
              </w:rPr>
              <w:t>能運用注音符號，理解字詞音義，提升閱讀效能。</w:t>
            </w:r>
            <w:r w:rsidRPr="0088767A">
              <w:rPr>
                <w:rFonts w:ascii="標楷體" w:eastAsia="標楷體" w:hAnsi="標楷體" w:hint="eastAsia"/>
                <w:bCs/>
                <w:snapToGrid w:val="0"/>
                <w:kern w:val="0"/>
                <w:sz w:val="20"/>
                <w:szCs w:val="20"/>
              </w:rPr>
              <w:br/>
              <w:t>1-2-3-1能運用注音符號，輔助記錄訊息。</w:t>
            </w:r>
            <w:r w:rsidRPr="0088767A">
              <w:rPr>
                <w:rFonts w:ascii="標楷體" w:eastAsia="標楷體" w:hAnsi="標楷體" w:hint="eastAsia"/>
                <w:bCs/>
                <w:snapToGrid w:val="0"/>
                <w:kern w:val="0"/>
                <w:sz w:val="20"/>
                <w:szCs w:val="20"/>
              </w:rPr>
              <w:br/>
              <w:t>2-2-1-1能養成仔細聆聽的習慣。</w:t>
            </w:r>
          </w:p>
        </w:tc>
        <w:tc>
          <w:tcPr>
            <w:tcW w:w="2369" w:type="pct"/>
          </w:tcPr>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cs="Monaco"/>
                <w:sz w:val="20"/>
                <w:szCs w:val="20"/>
              </w:rPr>
              <w:t>※</w:t>
            </w:r>
            <w:r w:rsidRPr="0088767A">
              <w:rPr>
                <w:rFonts w:ascii="標楷體" w:eastAsia="標楷體" w:hAnsi="標楷體"/>
                <w:sz w:val="20"/>
                <w:szCs w:val="20"/>
              </w:rPr>
              <w:t>延伸閱讀教材</w:t>
            </w:r>
            <w:r w:rsidRPr="0088767A">
              <w:rPr>
                <w:rFonts w:ascii="標楷體" w:eastAsia="標楷體" w:hAnsi="標楷體" w:hint="eastAsia"/>
                <w:sz w:val="20"/>
                <w:szCs w:val="20"/>
              </w:rPr>
              <w:t>--「孫悟空打妖怪」</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1</w:t>
            </w:r>
            <w:r w:rsidRPr="0088767A">
              <w:rPr>
                <w:rFonts w:ascii="標楷體" w:eastAsia="標楷體" w:hAnsi="標楷體" w:cs="新細明體" w:hint="eastAsia"/>
                <w:kern w:val="0"/>
                <w:sz w:val="20"/>
                <w:szCs w:val="20"/>
              </w:rPr>
              <w:t>、熟讀並了解本課語詞、語句</w:t>
            </w:r>
            <w:r w:rsidRPr="0088767A">
              <w:rPr>
                <w:rFonts w:ascii="標楷體" w:eastAsia="標楷體" w:hAnsi="標楷體" w:cs="新細明體"/>
                <w:kern w:val="0"/>
                <w:sz w:val="20"/>
                <w:szCs w:val="20"/>
              </w:rPr>
              <w:t xml:space="preserve"> </w:t>
            </w:r>
            <w:r w:rsidRPr="0088767A">
              <w:rPr>
                <w:rFonts w:ascii="標楷體" w:eastAsia="標楷體" w:hAnsi="標楷體" w:cs="新細明體" w:hint="eastAsia"/>
                <w:kern w:val="0"/>
                <w:sz w:val="20"/>
                <w:szCs w:val="20"/>
              </w:rPr>
              <w:t>。</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2</w:t>
            </w:r>
            <w:r w:rsidRPr="0088767A">
              <w:rPr>
                <w:rFonts w:ascii="標楷體" w:eastAsia="標楷體" w:hAnsi="標楷體" w:cs="新細明體" w:hint="eastAsia"/>
                <w:kern w:val="0"/>
                <w:sz w:val="20"/>
                <w:szCs w:val="20"/>
              </w:rPr>
              <w:t>、讀懂</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情境，注意朗讀時的聲調</w:t>
            </w:r>
            <w:r w:rsidRPr="0088767A">
              <w:rPr>
                <w:rFonts w:ascii="標楷體" w:eastAsia="標楷體" w:hAnsi="標楷體" w:cs="新細明體"/>
                <w:kern w:val="0"/>
                <w:sz w:val="20"/>
                <w:szCs w:val="20"/>
              </w:rPr>
              <w:t xml:space="preserve"> </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3</w:t>
            </w:r>
            <w:r w:rsidRPr="0088767A">
              <w:rPr>
                <w:rFonts w:ascii="標楷體" w:eastAsia="標楷體" w:hAnsi="標楷體" w:cs="新細明體" w:hint="eastAsia"/>
                <w:kern w:val="0"/>
                <w:sz w:val="20"/>
                <w:szCs w:val="20"/>
              </w:rPr>
              <w:t>、引導兒童觀察</w:t>
            </w:r>
            <w:r w:rsidRPr="0088767A">
              <w:rPr>
                <w:rFonts w:ascii="標楷體" w:eastAsia="標楷體" w:hAnsi="標楷體" w:cs="新細明體"/>
                <w:kern w:val="0"/>
                <w:sz w:val="20"/>
                <w:szCs w:val="20"/>
              </w:rPr>
              <w:t>文章情境</w:t>
            </w:r>
            <w:r w:rsidRPr="0088767A">
              <w:rPr>
                <w:rFonts w:ascii="標楷體" w:eastAsia="標楷體" w:hAnsi="標楷體" w:cs="新細明體" w:hint="eastAsia"/>
                <w:kern w:val="0"/>
                <w:sz w:val="20"/>
                <w:szCs w:val="20"/>
              </w:rPr>
              <w:t>，以問答的方式，理解</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內容並歸納出</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大意</w:t>
            </w:r>
            <w:r w:rsidRPr="0088767A">
              <w:rPr>
                <w:rFonts w:ascii="標楷體" w:eastAsia="標楷體" w:hAnsi="標楷體" w:cs="新細明體"/>
                <w:kern w:val="0"/>
                <w:sz w:val="20"/>
                <w:szCs w:val="20"/>
              </w:rPr>
              <w:t xml:space="preserve"> </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4</w:t>
            </w:r>
            <w:r w:rsidRPr="0088767A">
              <w:rPr>
                <w:rFonts w:ascii="標楷體" w:eastAsia="標楷體" w:hAnsi="標楷體" w:cs="新細明體" w:hint="eastAsia"/>
                <w:kern w:val="0"/>
                <w:sz w:val="20"/>
                <w:szCs w:val="20"/>
              </w:rPr>
              <w:t>、讀懂劇本所鋪陳的情境，領略內容的表層含意與隱含意義</w:t>
            </w:r>
          </w:p>
          <w:p w:rsidR="007B790C" w:rsidRPr="0088767A" w:rsidRDefault="007B790C" w:rsidP="007B790C">
            <w:pPr>
              <w:snapToGrid w:val="0"/>
              <w:spacing w:line="0" w:lineRule="atLeast"/>
              <w:rPr>
                <w:rFonts w:ascii="標楷體" w:eastAsia="標楷體" w:hAnsi="標楷體"/>
                <w:sz w:val="20"/>
                <w:szCs w:val="20"/>
              </w:rPr>
            </w:pPr>
            <w:r w:rsidRPr="0088767A">
              <w:rPr>
                <w:rFonts w:ascii="標楷體" w:eastAsia="標楷體" w:hAnsi="標楷體" w:cs="新細明體"/>
                <w:kern w:val="0"/>
                <w:sz w:val="20"/>
                <w:szCs w:val="20"/>
              </w:rPr>
              <w:t>5</w:t>
            </w:r>
            <w:r w:rsidRPr="0088767A">
              <w:rPr>
                <w:rFonts w:ascii="標楷體" w:eastAsia="標楷體" w:hAnsi="標楷體" w:cs="新細明體" w:hint="eastAsia"/>
                <w:kern w:val="0"/>
                <w:sz w:val="20"/>
                <w:szCs w:val="20"/>
              </w:rPr>
              <w:t>、教師指導學生能分享自己對於該劇本的看法</w:t>
            </w:r>
            <w:r w:rsidRPr="0088767A">
              <w:rPr>
                <w:rFonts w:ascii="標楷體" w:eastAsia="標楷體" w:hAnsi="標楷體" w:cs="新細明體"/>
                <w:kern w:val="0"/>
                <w:sz w:val="20"/>
                <w:szCs w:val="20"/>
              </w:rPr>
              <w:t xml:space="preserve"> </w:t>
            </w:r>
            <w:r w:rsidRPr="0088767A">
              <w:rPr>
                <w:rFonts w:ascii="標楷體" w:eastAsia="標楷體" w:hAnsi="標楷體" w:cs="新細明體" w:hint="eastAsia"/>
                <w:kern w:val="0"/>
                <w:sz w:val="20"/>
                <w:szCs w:val="20"/>
              </w:rPr>
              <w:t>，並能分享西遊記其他的故事及作家生平</w:t>
            </w:r>
          </w:p>
        </w:tc>
        <w:tc>
          <w:tcPr>
            <w:tcW w:w="193" w:type="pct"/>
          </w:tcPr>
          <w:p w:rsidR="007B790C" w:rsidRPr="0088767A" w:rsidRDefault="007B790C" w:rsidP="007B790C">
            <w:pPr>
              <w:rPr>
                <w:rFonts w:ascii="標楷體" w:eastAsia="標楷體" w:hAnsi="標楷體"/>
                <w:sz w:val="20"/>
                <w:szCs w:val="20"/>
              </w:rPr>
            </w:pPr>
            <w:r w:rsidRPr="0088767A">
              <w:rPr>
                <w:rFonts w:ascii="標楷體" w:eastAsia="標楷體" w:hAnsi="標楷體"/>
                <w:bCs/>
                <w:snapToGrid w:val="0"/>
                <w:kern w:val="0"/>
                <w:sz w:val="20"/>
                <w:szCs w:val="20"/>
              </w:rPr>
              <w:t>1</w:t>
            </w:r>
          </w:p>
        </w:tc>
        <w:tc>
          <w:tcPr>
            <w:tcW w:w="434" w:type="pct"/>
          </w:tcPr>
          <w:p w:rsidR="007B790C" w:rsidRPr="0088767A" w:rsidRDefault="007B790C" w:rsidP="007B790C">
            <w:pPr>
              <w:rPr>
                <w:rFonts w:ascii="標楷體" w:eastAsia="標楷體" w:hAnsi="標楷體"/>
                <w:sz w:val="20"/>
                <w:szCs w:val="20"/>
              </w:rPr>
            </w:pPr>
            <w:r w:rsidRPr="0088767A">
              <w:rPr>
                <w:rFonts w:ascii="標楷體" w:eastAsia="標楷體" w:hAnsi="標楷體" w:hint="eastAsia"/>
                <w:sz w:val="20"/>
                <w:szCs w:val="20"/>
              </w:rPr>
              <w:t>翰林版延伸閱讀教材</w:t>
            </w:r>
          </w:p>
        </w:tc>
        <w:tc>
          <w:tcPr>
            <w:tcW w:w="538" w:type="pct"/>
          </w:tcPr>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朗讀</w:t>
            </w:r>
          </w:p>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口頭評量</w:t>
            </w:r>
          </w:p>
          <w:p w:rsidR="007B790C" w:rsidRPr="0088767A" w:rsidRDefault="007B790C" w:rsidP="007B790C">
            <w:pPr>
              <w:snapToGrid w:val="0"/>
              <w:rPr>
                <w:rFonts w:ascii="標楷體" w:eastAsia="標楷體" w:hAnsi="標楷體"/>
                <w:sz w:val="20"/>
                <w:szCs w:val="20"/>
              </w:rPr>
            </w:pPr>
          </w:p>
        </w:tc>
      </w:tr>
      <w:tr w:rsidR="007B790C" w:rsidRPr="0088767A" w:rsidTr="00586E41">
        <w:trPr>
          <w:cantSplit/>
          <w:trHeight w:val="1827"/>
        </w:trPr>
        <w:tc>
          <w:tcPr>
            <w:tcW w:w="402" w:type="pct"/>
            <w:vAlign w:val="center"/>
          </w:tcPr>
          <w:p w:rsidR="007B790C" w:rsidRPr="0088767A" w:rsidRDefault="007B790C" w:rsidP="007B790C">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t>第15週</w:t>
            </w:r>
          </w:p>
        </w:tc>
        <w:tc>
          <w:tcPr>
            <w:tcW w:w="1064" w:type="pct"/>
          </w:tcPr>
          <w:p w:rsidR="007B790C" w:rsidRPr="0088767A" w:rsidRDefault="007B790C" w:rsidP="007B790C">
            <w:pPr>
              <w:spacing w:line="0" w:lineRule="atLeast"/>
              <w:ind w:left="50" w:right="50"/>
              <w:jc w:val="both"/>
              <w:rPr>
                <w:rFonts w:ascii="標楷體" w:eastAsia="標楷體" w:hAnsi="標楷體"/>
                <w:sz w:val="20"/>
                <w:szCs w:val="20"/>
              </w:rPr>
            </w:pPr>
            <w:smartTag w:uri="urn:schemas-microsoft-com:office:smarttags" w:element="chsdate">
              <w:smartTagPr>
                <w:attr w:name="Year" w:val="2005"/>
                <w:attr w:name="Month" w:val="2"/>
                <w:attr w:name="Day" w:val="3"/>
                <w:attr w:name="IsLunarDate" w:val="False"/>
                <w:attr w:name="IsROCDate" w:val="False"/>
              </w:smartTagPr>
              <w:r w:rsidRPr="0088767A">
                <w:rPr>
                  <w:rFonts w:ascii="標楷體" w:eastAsia="標楷體" w:hAnsi="標楷體" w:hint="eastAsia"/>
                  <w:bCs/>
                  <w:snapToGrid w:val="0"/>
                  <w:kern w:val="0"/>
                  <w:sz w:val="20"/>
                  <w:szCs w:val="20"/>
                </w:rPr>
                <w:t>5-2-3</w:t>
              </w:r>
            </w:smartTag>
            <w:r w:rsidRPr="0088767A">
              <w:rPr>
                <w:rFonts w:ascii="標楷體" w:eastAsia="標楷體" w:hAnsi="標楷體" w:hint="eastAsia"/>
                <w:bCs/>
                <w:snapToGrid w:val="0"/>
                <w:kern w:val="0"/>
                <w:sz w:val="20"/>
                <w:szCs w:val="20"/>
              </w:rPr>
              <w:t>能認識文章的各種表述方式。</w:t>
            </w:r>
            <w:r w:rsidRPr="0088767A">
              <w:rPr>
                <w:rFonts w:ascii="標楷體" w:eastAsia="標楷體" w:hAnsi="標楷體" w:hint="eastAsia"/>
                <w:bCs/>
                <w:snapToGrid w:val="0"/>
                <w:kern w:val="0"/>
                <w:sz w:val="20"/>
                <w:szCs w:val="20"/>
              </w:rPr>
              <w:br/>
              <w:t>5-2-12能培養良好的閱讀興趣、態度和習慣。</w:t>
            </w:r>
            <w:r w:rsidRPr="0088767A">
              <w:rPr>
                <w:rFonts w:ascii="標楷體" w:eastAsia="標楷體" w:hAnsi="標楷體" w:hint="eastAsia"/>
                <w:bCs/>
                <w:snapToGrid w:val="0"/>
                <w:kern w:val="0"/>
                <w:sz w:val="20"/>
                <w:szCs w:val="20"/>
              </w:rPr>
              <w:br/>
              <w:t>5-2-14-3能從閱讀的材料中，培養分析歸納的能力。</w:t>
            </w:r>
          </w:p>
        </w:tc>
        <w:tc>
          <w:tcPr>
            <w:tcW w:w="2369" w:type="pct"/>
          </w:tcPr>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cs="Monaco"/>
                <w:sz w:val="20"/>
                <w:szCs w:val="20"/>
              </w:rPr>
              <w:t>※</w:t>
            </w:r>
            <w:r w:rsidRPr="0088767A">
              <w:rPr>
                <w:rFonts w:ascii="標楷體" w:eastAsia="標楷體" w:hAnsi="標楷體"/>
                <w:sz w:val="20"/>
                <w:szCs w:val="20"/>
              </w:rPr>
              <w:t>延伸閱讀教材</w:t>
            </w:r>
            <w:r w:rsidRPr="0088767A">
              <w:rPr>
                <w:rFonts w:ascii="標楷體" w:eastAsia="標楷體" w:hAnsi="標楷體" w:hint="eastAsia"/>
                <w:sz w:val="20"/>
                <w:szCs w:val="20"/>
              </w:rPr>
              <w:t>--「送別」</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1</w:t>
            </w:r>
            <w:r w:rsidRPr="0088767A">
              <w:rPr>
                <w:rFonts w:ascii="標楷體" w:eastAsia="標楷體" w:hAnsi="標楷體" w:cs="新細明體" w:hint="eastAsia"/>
                <w:kern w:val="0"/>
                <w:sz w:val="20"/>
                <w:szCs w:val="20"/>
              </w:rPr>
              <w:t>、教師範讀、領讀（全班、分組、個別讀）</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2</w:t>
            </w:r>
            <w:r w:rsidRPr="0088767A">
              <w:rPr>
                <w:rFonts w:ascii="標楷體" w:eastAsia="標楷體" w:hAnsi="標楷體" w:cs="新細明體" w:hint="eastAsia"/>
                <w:kern w:val="0"/>
                <w:sz w:val="20"/>
                <w:szCs w:val="20"/>
              </w:rPr>
              <w:t>、教師可自行視教學時間及兒童學習情形，解釋文章的內容</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3</w:t>
            </w:r>
            <w:r w:rsidRPr="0088767A">
              <w:rPr>
                <w:rFonts w:ascii="標楷體" w:eastAsia="標楷體" w:hAnsi="標楷體" w:cs="新細明體" w:hint="eastAsia"/>
                <w:kern w:val="0"/>
                <w:sz w:val="20"/>
                <w:szCs w:val="20"/>
              </w:rPr>
              <w:t>、指導朗讀時的發音</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4</w:t>
            </w:r>
            <w:r w:rsidRPr="0088767A">
              <w:rPr>
                <w:rFonts w:ascii="標楷體" w:eastAsia="標楷體" w:hAnsi="標楷體" w:cs="新細明體" w:hint="eastAsia"/>
                <w:kern w:val="0"/>
                <w:sz w:val="20"/>
                <w:szCs w:val="20"/>
              </w:rPr>
              <w:t>、教師可以讓兒童朗讀時試著加入自己的動作，增進對文章的感受</w:t>
            </w:r>
          </w:p>
          <w:p w:rsidR="007B790C" w:rsidRPr="0088767A" w:rsidRDefault="007B790C" w:rsidP="007B790C">
            <w:pPr>
              <w:spacing w:line="0" w:lineRule="atLeast"/>
              <w:rPr>
                <w:rFonts w:ascii="標楷體" w:eastAsia="標楷體" w:hAnsi="標楷體"/>
                <w:sz w:val="20"/>
                <w:szCs w:val="20"/>
              </w:rPr>
            </w:pPr>
            <w:r w:rsidRPr="0088767A">
              <w:rPr>
                <w:rFonts w:ascii="標楷體" w:eastAsia="標楷體" w:hAnsi="標楷體" w:cs="新細明體"/>
                <w:kern w:val="0"/>
                <w:sz w:val="20"/>
                <w:szCs w:val="20"/>
              </w:rPr>
              <w:t>5</w:t>
            </w:r>
            <w:r w:rsidRPr="0088767A">
              <w:rPr>
                <w:rFonts w:ascii="標楷體" w:eastAsia="標楷體" w:hAnsi="標楷體" w:cs="新細明體" w:hint="eastAsia"/>
                <w:kern w:val="0"/>
                <w:sz w:val="20"/>
                <w:szCs w:val="20"/>
              </w:rPr>
              <w:t>、引導兒童思考並發表讀後的感想</w:t>
            </w:r>
          </w:p>
        </w:tc>
        <w:tc>
          <w:tcPr>
            <w:tcW w:w="193" w:type="pct"/>
          </w:tcPr>
          <w:p w:rsidR="007B790C" w:rsidRPr="0088767A" w:rsidRDefault="007B790C" w:rsidP="007B790C">
            <w:pPr>
              <w:rPr>
                <w:rFonts w:ascii="標楷體" w:eastAsia="標楷體" w:hAnsi="標楷體"/>
                <w:sz w:val="20"/>
                <w:szCs w:val="20"/>
              </w:rPr>
            </w:pPr>
            <w:r w:rsidRPr="0088767A">
              <w:rPr>
                <w:rFonts w:ascii="標楷體" w:eastAsia="標楷體" w:hAnsi="標楷體"/>
                <w:bCs/>
                <w:snapToGrid w:val="0"/>
                <w:kern w:val="0"/>
                <w:sz w:val="20"/>
                <w:szCs w:val="20"/>
              </w:rPr>
              <w:t>1</w:t>
            </w:r>
          </w:p>
        </w:tc>
        <w:tc>
          <w:tcPr>
            <w:tcW w:w="434" w:type="pct"/>
          </w:tcPr>
          <w:p w:rsidR="007B790C" w:rsidRPr="0088767A" w:rsidRDefault="007B790C" w:rsidP="007B790C">
            <w:pPr>
              <w:rPr>
                <w:rFonts w:ascii="標楷體" w:eastAsia="標楷體" w:hAnsi="標楷體"/>
                <w:sz w:val="20"/>
                <w:szCs w:val="20"/>
              </w:rPr>
            </w:pPr>
            <w:r w:rsidRPr="0088767A">
              <w:rPr>
                <w:rFonts w:ascii="標楷體" w:eastAsia="標楷體" w:hAnsi="標楷體" w:hint="eastAsia"/>
                <w:sz w:val="20"/>
                <w:szCs w:val="20"/>
              </w:rPr>
              <w:t>翰林版延伸閱讀教材</w:t>
            </w:r>
          </w:p>
        </w:tc>
        <w:tc>
          <w:tcPr>
            <w:tcW w:w="538" w:type="pct"/>
          </w:tcPr>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朗讀</w:t>
            </w:r>
          </w:p>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口頭評量</w:t>
            </w:r>
          </w:p>
          <w:p w:rsidR="007B790C" w:rsidRPr="0088767A" w:rsidRDefault="007B790C" w:rsidP="007B790C">
            <w:pPr>
              <w:snapToGrid w:val="0"/>
              <w:rPr>
                <w:rFonts w:ascii="標楷體" w:eastAsia="標楷體" w:hAnsi="標楷體"/>
                <w:sz w:val="20"/>
                <w:szCs w:val="20"/>
              </w:rPr>
            </w:pPr>
          </w:p>
        </w:tc>
      </w:tr>
      <w:tr w:rsidR="007B790C" w:rsidRPr="0088767A" w:rsidTr="00586E41">
        <w:trPr>
          <w:cantSplit/>
          <w:trHeight w:val="2044"/>
        </w:trPr>
        <w:tc>
          <w:tcPr>
            <w:tcW w:w="402" w:type="pct"/>
            <w:vAlign w:val="center"/>
          </w:tcPr>
          <w:p w:rsidR="007B790C" w:rsidRPr="0088767A" w:rsidRDefault="007B790C" w:rsidP="007B790C">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t>第</w:t>
            </w:r>
            <w:r>
              <w:rPr>
                <w:rFonts w:ascii="標楷體" w:eastAsia="標楷體" w:hAnsi="標楷體" w:cs="新細明體" w:hint="eastAsia"/>
                <w:kern w:val="0"/>
                <w:sz w:val="20"/>
                <w:szCs w:val="20"/>
              </w:rPr>
              <w:t>17</w:t>
            </w:r>
            <w:r w:rsidRPr="0088767A">
              <w:rPr>
                <w:rFonts w:ascii="標楷體" w:eastAsia="標楷體" w:hAnsi="標楷體" w:cs="新細明體" w:hint="eastAsia"/>
                <w:kern w:val="0"/>
                <w:sz w:val="20"/>
                <w:szCs w:val="20"/>
              </w:rPr>
              <w:t>週</w:t>
            </w:r>
          </w:p>
        </w:tc>
        <w:tc>
          <w:tcPr>
            <w:tcW w:w="1064" w:type="pct"/>
          </w:tcPr>
          <w:p w:rsidR="007B790C" w:rsidRPr="0088767A" w:rsidRDefault="007B790C" w:rsidP="007B790C">
            <w:pPr>
              <w:spacing w:line="0" w:lineRule="atLeast"/>
              <w:ind w:left="50" w:right="50"/>
              <w:jc w:val="both"/>
              <w:rPr>
                <w:rFonts w:ascii="標楷體" w:eastAsia="標楷體" w:hAnsi="標楷體"/>
                <w:sz w:val="20"/>
                <w:szCs w:val="20"/>
              </w:rPr>
            </w:pPr>
            <w:smartTag w:uri="urn:schemas-microsoft-com:office:smarttags" w:element="chsdate">
              <w:smartTagPr>
                <w:attr w:name="IsROCDate" w:val="False"/>
                <w:attr w:name="IsLunarDate" w:val="False"/>
                <w:attr w:name="Day" w:val="3"/>
                <w:attr w:name="Month" w:val="2"/>
                <w:attr w:name="Year" w:val="2001"/>
              </w:smartTagPr>
              <w:r w:rsidRPr="0088767A">
                <w:rPr>
                  <w:rFonts w:ascii="標楷體" w:eastAsia="標楷體" w:hAnsi="標楷體" w:hint="eastAsia"/>
                  <w:bCs/>
                  <w:snapToGrid w:val="0"/>
                  <w:kern w:val="0"/>
                  <w:sz w:val="20"/>
                  <w:szCs w:val="20"/>
                </w:rPr>
                <w:t>1-2-3</w:t>
              </w:r>
            </w:smartTag>
            <w:r w:rsidRPr="0088767A">
              <w:rPr>
                <w:rFonts w:ascii="標楷體" w:eastAsia="標楷體" w:hAnsi="標楷體" w:hint="eastAsia"/>
                <w:bCs/>
                <w:snapToGrid w:val="0"/>
                <w:kern w:val="0"/>
                <w:sz w:val="20"/>
                <w:szCs w:val="20"/>
              </w:rPr>
              <w:t>-2能就所讀的注音讀物，提出自己的看法，並做整理歸納。</w:t>
            </w:r>
            <w:r w:rsidRPr="0088767A">
              <w:rPr>
                <w:rFonts w:ascii="標楷體" w:eastAsia="標楷體" w:hAnsi="標楷體" w:hint="eastAsia"/>
                <w:bCs/>
                <w:snapToGrid w:val="0"/>
                <w:kern w:val="0"/>
                <w:sz w:val="20"/>
                <w:szCs w:val="20"/>
              </w:rPr>
              <w:br/>
              <w:t>2-2-1-3能讓對方充分表達意見。</w:t>
            </w:r>
            <w:r w:rsidRPr="0088767A">
              <w:rPr>
                <w:rFonts w:ascii="標楷體" w:eastAsia="標楷體" w:hAnsi="標楷體" w:hint="eastAsia"/>
                <w:bCs/>
                <w:snapToGrid w:val="0"/>
                <w:kern w:val="0"/>
                <w:sz w:val="20"/>
                <w:szCs w:val="20"/>
              </w:rPr>
              <w:br/>
              <w:t>2-2-2-4能在聆聽過程中感受說話者的情緒。</w:t>
            </w:r>
          </w:p>
        </w:tc>
        <w:tc>
          <w:tcPr>
            <w:tcW w:w="2369" w:type="pct"/>
          </w:tcPr>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cs="Monaco"/>
                <w:sz w:val="20"/>
                <w:szCs w:val="20"/>
              </w:rPr>
              <w:t>※</w:t>
            </w:r>
            <w:r w:rsidRPr="0088767A">
              <w:rPr>
                <w:rFonts w:ascii="標楷體" w:eastAsia="標楷體" w:hAnsi="標楷體"/>
                <w:sz w:val="20"/>
                <w:szCs w:val="20"/>
              </w:rPr>
              <w:t>延伸閱讀教材</w:t>
            </w:r>
            <w:r w:rsidRPr="0088767A">
              <w:rPr>
                <w:rFonts w:ascii="標楷體" w:eastAsia="標楷體" w:hAnsi="標楷體" w:hint="eastAsia"/>
                <w:sz w:val="20"/>
                <w:szCs w:val="20"/>
              </w:rPr>
              <w:t>--「公車與捷運」</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1</w:t>
            </w:r>
            <w:r w:rsidRPr="0088767A">
              <w:rPr>
                <w:rFonts w:ascii="標楷體" w:eastAsia="標楷體" w:hAnsi="標楷體" w:cs="新細明體" w:hint="eastAsia"/>
                <w:kern w:val="0"/>
                <w:sz w:val="20"/>
                <w:szCs w:val="20"/>
              </w:rPr>
              <w:t>、熟讀並了解本課語詞、語句。</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2</w:t>
            </w:r>
            <w:r w:rsidRPr="0088767A">
              <w:rPr>
                <w:rFonts w:ascii="標楷體" w:eastAsia="標楷體" w:hAnsi="標楷體" w:cs="新細明體" w:hint="eastAsia"/>
                <w:kern w:val="0"/>
                <w:sz w:val="20"/>
                <w:szCs w:val="20"/>
              </w:rPr>
              <w:t>、讀懂</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情境，注意朗讀時的聲調</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3</w:t>
            </w:r>
            <w:r w:rsidRPr="0088767A">
              <w:rPr>
                <w:rFonts w:ascii="標楷體" w:eastAsia="標楷體" w:hAnsi="標楷體" w:cs="新細明體" w:hint="eastAsia"/>
                <w:kern w:val="0"/>
                <w:sz w:val="20"/>
                <w:szCs w:val="20"/>
              </w:rPr>
              <w:t>、引導兒童觀察</w:t>
            </w:r>
            <w:r w:rsidRPr="0088767A">
              <w:rPr>
                <w:rFonts w:ascii="標楷體" w:eastAsia="標楷體" w:hAnsi="標楷體" w:cs="新細明體"/>
                <w:kern w:val="0"/>
                <w:sz w:val="20"/>
                <w:szCs w:val="20"/>
              </w:rPr>
              <w:t>文章情境</w:t>
            </w:r>
            <w:r w:rsidRPr="0088767A">
              <w:rPr>
                <w:rFonts w:ascii="標楷體" w:eastAsia="標楷體" w:hAnsi="標楷體" w:cs="新細明體" w:hint="eastAsia"/>
                <w:kern w:val="0"/>
                <w:sz w:val="20"/>
                <w:szCs w:val="20"/>
              </w:rPr>
              <w:t>，以問答方式，理解</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內。容並歸納出</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大意</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4</w:t>
            </w:r>
            <w:r w:rsidRPr="0088767A">
              <w:rPr>
                <w:rFonts w:ascii="標楷體" w:eastAsia="標楷體" w:hAnsi="標楷體" w:cs="新細明體" w:hint="eastAsia"/>
                <w:kern w:val="0"/>
                <w:sz w:val="20"/>
                <w:szCs w:val="20"/>
              </w:rPr>
              <w:t>、分享自己日常生活常使用的交通工具（如：上學、到安親班或才藝班、回阿公阿嬤家、假日旅遊等。</w:t>
            </w:r>
          </w:p>
          <w:p w:rsidR="007B790C" w:rsidRPr="0088767A" w:rsidRDefault="007B790C" w:rsidP="007B790C">
            <w:pPr>
              <w:snapToGrid w:val="0"/>
              <w:spacing w:line="0" w:lineRule="atLeast"/>
              <w:rPr>
                <w:rFonts w:ascii="標楷體" w:eastAsia="標楷體" w:hAnsi="標楷體"/>
                <w:sz w:val="20"/>
                <w:szCs w:val="20"/>
              </w:rPr>
            </w:pPr>
            <w:r w:rsidRPr="0088767A">
              <w:rPr>
                <w:rFonts w:ascii="標楷體" w:eastAsia="標楷體" w:hAnsi="標楷體" w:cs="新細明體"/>
                <w:kern w:val="0"/>
                <w:sz w:val="20"/>
                <w:szCs w:val="20"/>
              </w:rPr>
              <w:t>5</w:t>
            </w:r>
            <w:r w:rsidRPr="0088767A">
              <w:rPr>
                <w:rFonts w:ascii="標楷體" w:eastAsia="標楷體" w:hAnsi="標楷體" w:cs="新細明體" w:hint="eastAsia"/>
                <w:kern w:val="0"/>
                <w:sz w:val="20"/>
                <w:szCs w:val="20"/>
              </w:rPr>
              <w:t>、引導兒童說說自己對搭乘火車或高鐵的經驗或想法</w:t>
            </w:r>
          </w:p>
        </w:tc>
        <w:tc>
          <w:tcPr>
            <w:tcW w:w="193" w:type="pct"/>
          </w:tcPr>
          <w:p w:rsidR="007B790C" w:rsidRPr="0088767A" w:rsidRDefault="007B790C" w:rsidP="007B790C">
            <w:pPr>
              <w:rPr>
                <w:rFonts w:ascii="標楷體" w:eastAsia="標楷體" w:hAnsi="標楷體"/>
                <w:sz w:val="20"/>
                <w:szCs w:val="20"/>
              </w:rPr>
            </w:pPr>
            <w:r w:rsidRPr="0088767A">
              <w:rPr>
                <w:rFonts w:ascii="標楷體" w:eastAsia="標楷體" w:hAnsi="標楷體"/>
                <w:bCs/>
                <w:snapToGrid w:val="0"/>
                <w:kern w:val="0"/>
                <w:sz w:val="20"/>
                <w:szCs w:val="20"/>
              </w:rPr>
              <w:t>1</w:t>
            </w:r>
          </w:p>
        </w:tc>
        <w:tc>
          <w:tcPr>
            <w:tcW w:w="434" w:type="pct"/>
          </w:tcPr>
          <w:p w:rsidR="007B790C" w:rsidRPr="0088767A" w:rsidRDefault="007B790C" w:rsidP="007B790C">
            <w:pPr>
              <w:rPr>
                <w:rFonts w:ascii="標楷體" w:eastAsia="標楷體" w:hAnsi="標楷體"/>
                <w:sz w:val="20"/>
                <w:szCs w:val="20"/>
              </w:rPr>
            </w:pPr>
            <w:r w:rsidRPr="0088767A">
              <w:rPr>
                <w:rFonts w:ascii="標楷體" w:eastAsia="標楷體" w:hAnsi="標楷體" w:hint="eastAsia"/>
                <w:sz w:val="20"/>
                <w:szCs w:val="20"/>
              </w:rPr>
              <w:t>翰林版延伸閱讀教材</w:t>
            </w:r>
          </w:p>
        </w:tc>
        <w:tc>
          <w:tcPr>
            <w:tcW w:w="538" w:type="pct"/>
          </w:tcPr>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朗讀</w:t>
            </w:r>
          </w:p>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口頭評量</w:t>
            </w:r>
          </w:p>
          <w:p w:rsidR="007B790C" w:rsidRPr="0088767A" w:rsidRDefault="007B790C" w:rsidP="007B790C">
            <w:pPr>
              <w:snapToGrid w:val="0"/>
              <w:rPr>
                <w:rFonts w:ascii="標楷體" w:eastAsia="標楷體" w:hAnsi="標楷體"/>
                <w:sz w:val="20"/>
                <w:szCs w:val="20"/>
              </w:rPr>
            </w:pPr>
          </w:p>
        </w:tc>
      </w:tr>
      <w:tr w:rsidR="007B790C" w:rsidRPr="0088767A" w:rsidTr="00586E41">
        <w:trPr>
          <w:cantSplit/>
          <w:trHeight w:val="1761"/>
        </w:trPr>
        <w:tc>
          <w:tcPr>
            <w:tcW w:w="402" w:type="pct"/>
            <w:vAlign w:val="center"/>
          </w:tcPr>
          <w:p w:rsidR="007B790C" w:rsidRPr="0088767A" w:rsidRDefault="007B790C" w:rsidP="007B790C">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t>第17週</w:t>
            </w:r>
          </w:p>
        </w:tc>
        <w:tc>
          <w:tcPr>
            <w:tcW w:w="1064" w:type="pct"/>
          </w:tcPr>
          <w:p w:rsidR="007B790C" w:rsidRPr="0088767A" w:rsidRDefault="007B790C" w:rsidP="007B790C">
            <w:pPr>
              <w:spacing w:line="0" w:lineRule="atLeast"/>
              <w:ind w:left="50" w:right="50"/>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2"/>
                <w:attr w:name="Year" w:val="2001"/>
              </w:smartTagPr>
              <w:r w:rsidRPr="0088767A">
                <w:rPr>
                  <w:rFonts w:ascii="標楷體" w:eastAsia="標楷體" w:hAnsi="標楷體" w:hint="eastAsia"/>
                  <w:bCs/>
                  <w:snapToGrid w:val="0"/>
                  <w:kern w:val="0"/>
                  <w:sz w:val="20"/>
                  <w:szCs w:val="20"/>
                </w:rPr>
                <w:t>1-2-2</w:t>
              </w:r>
            </w:smartTag>
            <w:r w:rsidRPr="0088767A">
              <w:rPr>
                <w:rFonts w:ascii="標楷體" w:eastAsia="標楷體" w:hAnsi="標楷體" w:hint="eastAsia"/>
                <w:bCs/>
                <w:snapToGrid w:val="0"/>
                <w:kern w:val="0"/>
                <w:sz w:val="20"/>
                <w:szCs w:val="20"/>
              </w:rPr>
              <w:t>能了解注音符號和語調的變化，並應用於朗讀文學作品。</w:t>
            </w:r>
            <w:r w:rsidRPr="0088767A">
              <w:rPr>
                <w:rFonts w:ascii="標楷體" w:eastAsia="標楷體" w:hAnsi="標楷體" w:hint="eastAsia"/>
                <w:bCs/>
                <w:snapToGrid w:val="0"/>
                <w:kern w:val="0"/>
                <w:sz w:val="20"/>
                <w:szCs w:val="20"/>
              </w:rPr>
              <w:br/>
              <w:t>1-2-3能運用注音符號輔助記錄訊息，表達意見。</w:t>
            </w:r>
            <w:r w:rsidRPr="0088767A">
              <w:rPr>
                <w:rFonts w:ascii="標楷體" w:eastAsia="標楷體" w:hAnsi="標楷體" w:hint="eastAsia"/>
                <w:bCs/>
                <w:snapToGrid w:val="0"/>
                <w:kern w:val="0"/>
                <w:sz w:val="20"/>
                <w:szCs w:val="20"/>
              </w:rPr>
              <w:br/>
              <w:t>2-2-1能培養良好的聆聽態度。</w:t>
            </w:r>
          </w:p>
        </w:tc>
        <w:tc>
          <w:tcPr>
            <w:tcW w:w="2369" w:type="pct"/>
          </w:tcPr>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cs="Monaco"/>
                <w:sz w:val="20"/>
                <w:szCs w:val="20"/>
              </w:rPr>
              <w:t>※</w:t>
            </w:r>
            <w:r w:rsidRPr="0088767A">
              <w:rPr>
                <w:rFonts w:ascii="標楷體" w:eastAsia="標楷體" w:hAnsi="標楷體"/>
                <w:sz w:val="20"/>
                <w:szCs w:val="20"/>
              </w:rPr>
              <w:t>延伸閱讀教材</w:t>
            </w:r>
            <w:r w:rsidRPr="0088767A">
              <w:rPr>
                <w:rFonts w:ascii="標楷體" w:eastAsia="標楷體" w:hAnsi="標楷體" w:hint="eastAsia"/>
                <w:sz w:val="20"/>
                <w:szCs w:val="20"/>
              </w:rPr>
              <w:t>--「郵筒」</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1</w:t>
            </w:r>
            <w:r w:rsidRPr="0088767A">
              <w:rPr>
                <w:rFonts w:ascii="標楷體" w:eastAsia="標楷體" w:hAnsi="標楷體" w:cs="新細明體" w:hint="eastAsia"/>
                <w:kern w:val="0"/>
                <w:sz w:val="20"/>
                <w:szCs w:val="20"/>
              </w:rPr>
              <w:t>、熟讀並了解本課語詞、語句</w:t>
            </w:r>
            <w:r w:rsidRPr="0088767A">
              <w:rPr>
                <w:rFonts w:ascii="標楷體" w:eastAsia="標楷體" w:hAnsi="標楷體" w:cs="新細明體"/>
                <w:kern w:val="0"/>
                <w:sz w:val="20"/>
                <w:szCs w:val="20"/>
              </w:rPr>
              <w:t xml:space="preserve"> </w:t>
            </w:r>
            <w:r w:rsidRPr="0088767A">
              <w:rPr>
                <w:rFonts w:ascii="標楷體" w:eastAsia="標楷體" w:hAnsi="標楷體" w:cs="新細明體" w:hint="eastAsia"/>
                <w:kern w:val="0"/>
                <w:sz w:val="20"/>
                <w:szCs w:val="20"/>
              </w:rPr>
              <w:t>。</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2</w:t>
            </w:r>
            <w:r w:rsidRPr="0088767A">
              <w:rPr>
                <w:rFonts w:ascii="標楷體" w:eastAsia="標楷體" w:hAnsi="標楷體" w:cs="新細明體" w:hint="eastAsia"/>
                <w:kern w:val="0"/>
                <w:sz w:val="20"/>
                <w:szCs w:val="20"/>
              </w:rPr>
              <w:t>、讀懂</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情境，注意朗讀時的聲調</w:t>
            </w:r>
            <w:r w:rsidRPr="0088767A">
              <w:rPr>
                <w:rFonts w:ascii="標楷體" w:eastAsia="標楷體" w:hAnsi="標楷體" w:cs="新細明體"/>
                <w:kern w:val="0"/>
                <w:sz w:val="20"/>
                <w:szCs w:val="20"/>
              </w:rPr>
              <w:t xml:space="preserve"> </w:t>
            </w:r>
            <w:r w:rsidRPr="0088767A">
              <w:rPr>
                <w:rFonts w:ascii="標楷體" w:eastAsia="標楷體" w:hAnsi="標楷體" w:cs="新細明體" w:hint="eastAsia"/>
                <w:kern w:val="0"/>
                <w:sz w:val="20"/>
                <w:szCs w:val="20"/>
              </w:rPr>
              <w:t>。</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3</w:t>
            </w:r>
            <w:r w:rsidRPr="0088767A">
              <w:rPr>
                <w:rFonts w:ascii="標楷體" w:eastAsia="標楷體" w:hAnsi="標楷體" w:cs="新細明體" w:hint="eastAsia"/>
                <w:kern w:val="0"/>
                <w:sz w:val="20"/>
                <w:szCs w:val="20"/>
              </w:rPr>
              <w:t>、利用提問，幫助兒童理解</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內容</w:t>
            </w:r>
            <w:r w:rsidRPr="0088767A">
              <w:rPr>
                <w:rFonts w:ascii="標楷體" w:eastAsia="標楷體" w:hAnsi="標楷體" w:cs="新細明體"/>
                <w:kern w:val="0"/>
                <w:sz w:val="20"/>
                <w:szCs w:val="20"/>
              </w:rPr>
              <w:t xml:space="preserve"> </w:t>
            </w:r>
            <w:r w:rsidRPr="0088767A">
              <w:rPr>
                <w:rFonts w:ascii="標楷體" w:eastAsia="標楷體" w:hAnsi="標楷體" w:cs="新細明體" w:hint="eastAsia"/>
                <w:kern w:val="0"/>
                <w:sz w:val="20"/>
                <w:szCs w:val="20"/>
              </w:rPr>
              <w:t>。</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4</w:t>
            </w:r>
            <w:r w:rsidRPr="0088767A">
              <w:rPr>
                <w:rFonts w:ascii="標楷體" w:eastAsia="標楷體" w:hAnsi="標楷體" w:cs="新細明體" w:hint="eastAsia"/>
                <w:kern w:val="0"/>
                <w:sz w:val="20"/>
                <w:szCs w:val="20"/>
              </w:rPr>
              <w:t>、引導兒童利用</w:t>
            </w:r>
            <w:r w:rsidRPr="0088767A">
              <w:rPr>
                <w:rFonts w:ascii="標楷體" w:eastAsia="標楷體" w:hAnsi="標楷體" w:cs="新細明體"/>
                <w:kern w:val="0"/>
                <w:sz w:val="20"/>
                <w:szCs w:val="20"/>
              </w:rPr>
              <w:t>文章情境</w:t>
            </w:r>
            <w:r w:rsidRPr="0088767A">
              <w:rPr>
                <w:rFonts w:ascii="標楷體" w:eastAsia="標楷體" w:hAnsi="標楷體" w:cs="新細明體" w:hint="eastAsia"/>
                <w:kern w:val="0"/>
                <w:sz w:val="20"/>
                <w:szCs w:val="20"/>
              </w:rPr>
              <w:t>，加深對</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的理解</w:t>
            </w:r>
            <w:r w:rsidRPr="0088767A">
              <w:rPr>
                <w:rFonts w:ascii="標楷體" w:eastAsia="標楷體" w:hAnsi="標楷體" w:cs="新細明體"/>
                <w:kern w:val="0"/>
                <w:sz w:val="20"/>
                <w:szCs w:val="20"/>
              </w:rPr>
              <w:t xml:space="preserve"> </w:t>
            </w:r>
            <w:r w:rsidRPr="0088767A">
              <w:rPr>
                <w:rFonts w:ascii="標楷體" w:eastAsia="標楷體" w:hAnsi="標楷體" w:cs="新細明體" w:hint="eastAsia"/>
                <w:kern w:val="0"/>
                <w:sz w:val="20"/>
                <w:szCs w:val="20"/>
              </w:rPr>
              <w:t>。</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5</w:t>
            </w:r>
            <w:r w:rsidRPr="0088767A">
              <w:rPr>
                <w:rFonts w:ascii="標楷體" w:eastAsia="標楷體" w:hAnsi="標楷體" w:cs="新細明體" w:hint="eastAsia"/>
                <w:kern w:val="0"/>
                <w:sz w:val="20"/>
                <w:szCs w:val="20"/>
              </w:rPr>
              <w:t>、透過討論，引導兒童連結</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與生活經驗</w:t>
            </w:r>
          </w:p>
          <w:p w:rsidR="007B790C" w:rsidRPr="005D461D"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6</w:t>
            </w:r>
            <w:r w:rsidRPr="0088767A">
              <w:rPr>
                <w:rFonts w:ascii="標楷體" w:eastAsia="標楷體" w:hAnsi="標楷體" w:cs="新細明體" w:hint="eastAsia"/>
                <w:kern w:val="0"/>
                <w:sz w:val="20"/>
                <w:szCs w:val="20"/>
              </w:rPr>
              <w:t>、能在討論時，用完整的語句表達自己的意思</w:t>
            </w:r>
            <w:r w:rsidRPr="0088767A">
              <w:rPr>
                <w:rFonts w:ascii="標楷體" w:eastAsia="標楷體" w:hAnsi="標楷體" w:cs="新細明體"/>
                <w:kern w:val="0"/>
                <w:sz w:val="20"/>
                <w:szCs w:val="20"/>
              </w:rPr>
              <w:t xml:space="preserve"> </w:t>
            </w:r>
            <w:r w:rsidRPr="0088767A">
              <w:rPr>
                <w:rFonts w:ascii="標楷體" w:eastAsia="標楷體" w:hAnsi="標楷體" w:cs="新細明體" w:hint="eastAsia"/>
                <w:kern w:val="0"/>
                <w:sz w:val="20"/>
                <w:szCs w:val="20"/>
              </w:rPr>
              <w:t>。</w:t>
            </w:r>
          </w:p>
        </w:tc>
        <w:tc>
          <w:tcPr>
            <w:tcW w:w="193" w:type="pct"/>
          </w:tcPr>
          <w:p w:rsidR="007B790C" w:rsidRPr="0088767A" w:rsidRDefault="007B790C" w:rsidP="007B790C">
            <w:pPr>
              <w:rPr>
                <w:rFonts w:ascii="標楷體" w:eastAsia="標楷體" w:hAnsi="標楷體"/>
                <w:sz w:val="20"/>
                <w:szCs w:val="20"/>
              </w:rPr>
            </w:pPr>
            <w:r w:rsidRPr="0088767A">
              <w:rPr>
                <w:rFonts w:ascii="標楷體" w:eastAsia="標楷體" w:hAnsi="標楷體"/>
                <w:bCs/>
                <w:snapToGrid w:val="0"/>
                <w:kern w:val="0"/>
                <w:sz w:val="20"/>
                <w:szCs w:val="20"/>
              </w:rPr>
              <w:t>1</w:t>
            </w:r>
          </w:p>
        </w:tc>
        <w:tc>
          <w:tcPr>
            <w:tcW w:w="434" w:type="pct"/>
          </w:tcPr>
          <w:p w:rsidR="007B790C" w:rsidRPr="0088767A" w:rsidRDefault="007B790C" w:rsidP="007B790C">
            <w:pPr>
              <w:rPr>
                <w:rFonts w:ascii="標楷體" w:eastAsia="標楷體" w:hAnsi="標楷體"/>
                <w:sz w:val="20"/>
                <w:szCs w:val="20"/>
              </w:rPr>
            </w:pPr>
            <w:r w:rsidRPr="0088767A">
              <w:rPr>
                <w:rFonts w:ascii="標楷體" w:eastAsia="標楷體" w:hAnsi="標楷體" w:hint="eastAsia"/>
                <w:sz w:val="20"/>
                <w:szCs w:val="20"/>
              </w:rPr>
              <w:t>翰林版延伸閱讀教材</w:t>
            </w:r>
          </w:p>
        </w:tc>
        <w:tc>
          <w:tcPr>
            <w:tcW w:w="538" w:type="pct"/>
          </w:tcPr>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朗讀</w:t>
            </w:r>
          </w:p>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口頭評量</w:t>
            </w:r>
          </w:p>
          <w:p w:rsidR="007B790C" w:rsidRPr="0088767A" w:rsidRDefault="007B790C" w:rsidP="007B790C">
            <w:pPr>
              <w:snapToGrid w:val="0"/>
              <w:rPr>
                <w:rFonts w:ascii="標楷體" w:eastAsia="標楷體" w:hAnsi="標楷體"/>
                <w:sz w:val="20"/>
                <w:szCs w:val="20"/>
              </w:rPr>
            </w:pPr>
          </w:p>
        </w:tc>
      </w:tr>
      <w:tr w:rsidR="007B790C" w:rsidRPr="0088767A" w:rsidTr="00586E41">
        <w:trPr>
          <w:cantSplit/>
          <w:trHeight w:val="3377"/>
        </w:trPr>
        <w:tc>
          <w:tcPr>
            <w:tcW w:w="402" w:type="pct"/>
            <w:vAlign w:val="center"/>
          </w:tcPr>
          <w:p w:rsidR="007B790C" w:rsidRPr="0088767A" w:rsidRDefault="007B790C" w:rsidP="007B790C">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lastRenderedPageBreak/>
              <w:t>第18週</w:t>
            </w:r>
          </w:p>
        </w:tc>
        <w:tc>
          <w:tcPr>
            <w:tcW w:w="1064" w:type="pct"/>
          </w:tcPr>
          <w:p w:rsidR="007B790C" w:rsidRPr="0088767A" w:rsidRDefault="007B790C" w:rsidP="007B790C">
            <w:pPr>
              <w:spacing w:line="0" w:lineRule="atLeast"/>
              <w:ind w:left="50" w:right="50"/>
              <w:jc w:val="both"/>
              <w:rPr>
                <w:rFonts w:ascii="標楷體" w:eastAsia="標楷體" w:hAnsi="標楷體"/>
                <w:sz w:val="20"/>
                <w:szCs w:val="20"/>
              </w:rPr>
            </w:pPr>
            <w:smartTag w:uri="urn:schemas-microsoft-com:office:smarttags" w:element="chsdate">
              <w:smartTagPr>
                <w:attr w:name="IsROCDate" w:val="False"/>
                <w:attr w:name="IsLunarDate" w:val="False"/>
                <w:attr w:name="Day" w:val="3"/>
                <w:attr w:name="Month" w:val="2"/>
                <w:attr w:name="Year" w:val="2001"/>
              </w:smartTagPr>
              <w:r w:rsidRPr="0088767A">
                <w:rPr>
                  <w:rFonts w:ascii="標楷體" w:eastAsia="標楷體" w:hAnsi="標楷體" w:hint="eastAsia"/>
                  <w:bCs/>
                  <w:snapToGrid w:val="0"/>
                  <w:kern w:val="0"/>
                  <w:sz w:val="20"/>
                  <w:szCs w:val="20"/>
                </w:rPr>
                <w:t>1-2-3</w:t>
              </w:r>
            </w:smartTag>
            <w:r w:rsidRPr="0088767A">
              <w:rPr>
                <w:rFonts w:ascii="標楷體" w:eastAsia="標楷體" w:hAnsi="標楷體" w:hint="eastAsia"/>
                <w:bCs/>
                <w:snapToGrid w:val="0"/>
                <w:kern w:val="0"/>
                <w:sz w:val="20"/>
                <w:szCs w:val="20"/>
              </w:rPr>
              <w:t>能運用注音符號輔助記錄訊息，表達意見。</w:t>
            </w:r>
            <w:r w:rsidRPr="0088767A">
              <w:rPr>
                <w:rFonts w:ascii="標楷體" w:eastAsia="標楷體" w:hAnsi="標楷體" w:hint="eastAsia"/>
                <w:bCs/>
                <w:snapToGrid w:val="0"/>
                <w:kern w:val="0"/>
                <w:sz w:val="20"/>
                <w:szCs w:val="20"/>
              </w:rPr>
              <w:br/>
              <w:t>1-2-3-1能運用注音符號，輔助記錄訊息。</w:t>
            </w:r>
            <w:r w:rsidRPr="0088767A">
              <w:rPr>
                <w:rFonts w:ascii="標楷體" w:eastAsia="標楷體" w:hAnsi="標楷體" w:hint="eastAsia"/>
                <w:bCs/>
                <w:snapToGrid w:val="0"/>
                <w:kern w:val="0"/>
                <w:sz w:val="20"/>
                <w:szCs w:val="20"/>
              </w:rPr>
              <w:br/>
              <w:t>2-2-2-5能結合科技與資訊，提升聆聽學習的效果。</w:t>
            </w:r>
            <w:r w:rsidRPr="0088767A">
              <w:rPr>
                <w:rFonts w:ascii="標楷體" w:eastAsia="標楷體" w:hAnsi="標楷體" w:hint="eastAsia"/>
                <w:bCs/>
                <w:snapToGrid w:val="0"/>
                <w:kern w:val="0"/>
                <w:sz w:val="20"/>
                <w:szCs w:val="20"/>
              </w:rPr>
              <w:br/>
              <w:t>2-2-3-1能聽出他人優美的表達技巧。</w:t>
            </w:r>
            <w:r w:rsidRPr="0088767A">
              <w:rPr>
                <w:rFonts w:ascii="標楷體" w:eastAsia="標楷體" w:hAnsi="標楷體" w:hint="eastAsia"/>
                <w:bCs/>
                <w:snapToGrid w:val="0"/>
                <w:kern w:val="0"/>
                <w:sz w:val="20"/>
                <w:szCs w:val="20"/>
              </w:rPr>
              <w:br/>
              <w:t>3-2-2能合適的表現語言。</w:t>
            </w:r>
            <w:r w:rsidRPr="0088767A">
              <w:rPr>
                <w:rFonts w:ascii="標楷體" w:eastAsia="標楷體" w:hAnsi="標楷體" w:hint="eastAsia"/>
                <w:bCs/>
                <w:snapToGrid w:val="0"/>
                <w:kern w:val="0"/>
                <w:sz w:val="20"/>
                <w:szCs w:val="20"/>
              </w:rPr>
              <w:br/>
              <w:t>3-2-2-4能妥適運用國語，與人良好溝通。</w:t>
            </w:r>
          </w:p>
        </w:tc>
        <w:tc>
          <w:tcPr>
            <w:tcW w:w="2369" w:type="pct"/>
          </w:tcPr>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cs="Monaco"/>
                <w:sz w:val="20"/>
                <w:szCs w:val="20"/>
              </w:rPr>
              <w:t>※</w:t>
            </w:r>
            <w:r w:rsidRPr="0088767A">
              <w:rPr>
                <w:rFonts w:ascii="標楷體" w:eastAsia="標楷體" w:hAnsi="標楷體"/>
                <w:sz w:val="20"/>
                <w:szCs w:val="20"/>
              </w:rPr>
              <w:t>延伸閱讀教材</w:t>
            </w:r>
            <w:r w:rsidRPr="0088767A">
              <w:rPr>
                <w:rFonts w:ascii="標楷體" w:eastAsia="標楷體" w:hAnsi="標楷體" w:hint="eastAsia"/>
                <w:sz w:val="20"/>
                <w:szCs w:val="20"/>
              </w:rPr>
              <w:t>--「帶『汪汪』回奶奶家」</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1</w:t>
            </w:r>
            <w:r w:rsidRPr="0088767A">
              <w:rPr>
                <w:rFonts w:ascii="標楷體" w:eastAsia="標楷體" w:hAnsi="標楷體" w:cs="新細明體" w:hint="eastAsia"/>
                <w:kern w:val="0"/>
                <w:sz w:val="20"/>
                <w:szCs w:val="20"/>
              </w:rPr>
              <w:t>、讀懂</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情境，注意朗讀時的聲調</w:t>
            </w:r>
            <w:r w:rsidRPr="0088767A">
              <w:rPr>
                <w:rFonts w:ascii="標楷體" w:eastAsia="標楷體" w:hAnsi="標楷體" w:cs="新細明體"/>
                <w:kern w:val="0"/>
                <w:sz w:val="20"/>
                <w:szCs w:val="20"/>
              </w:rPr>
              <w:t xml:space="preserve"> </w:t>
            </w:r>
            <w:r w:rsidRPr="0088767A">
              <w:rPr>
                <w:rFonts w:ascii="標楷體" w:eastAsia="標楷體" w:hAnsi="標楷體" w:cs="新細明體" w:hint="eastAsia"/>
                <w:kern w:val="0"/>
                <w:sz w:val="20"/>
                <w:szCs w:val="20"/>
              </w:rPr>
              <w:t>。</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2</w:t>
            </w:r>
            <w:r w:rsidRPr="0088767A">
              <w:rPr>
                <w:rFonts w:ascii="標楷體" w:eastAsia="標楷體" w:hAnsi="標楷體" w:cs="新細明體" w:hint="eastAsia"/>
                <w:kern w:val="0"/>
                <w:sz w:val="20"/>
                <w:szCs w:val="20"/>
              </w:rPr>
              <w:t>、利用提問，幫助兒童理解</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內容</w:t>
            </w:r>
            <w:r w:rsidRPr="0088767A">
              <w:rPr>
                <w:rFonts w:ascii="標楷體" w:eastAsia="標楷體" w:hAnsi="標楷體" w:cs="新細明體"/>
                <w:kern w:val="0"/>
                <w:sz w:val="20"/>
                <w:szCs w:val="20"/>
              </w:rPr>
              <w:t xml:space="preserve"> </w:t>
            </w:r>
            <w:r w:rsidRPr="0088767A">
              <w:rPr>
                <w:rFonts w:ascii="標楷體" w:eastAsia="標楷體" w:hAnsi="標楷體" w:cs="新細明體" w:hint="eastAsia"/>
                <w:kern w:val="0"/>
                <w:sz w:val="20"/>
                <w:szCs w:val="20"/>
              </w:rPr>
              <w:t>。</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3</w:t>
            </w:r>
            <w:r w:rsidRPr="0088767A">
              <w:rPr>
                <w:rFonts w:ascii="標楷體" w:eastAsia="標楷體" w:hAnsi="標楷體" w:cs="新細明體" w:hint="eastAsia"/>
                <w:kern w:val="0"/>
                <w:sz w:val="20"/>
                <w:szCs w:val="20"/>
              </w:rPr>
              <w:t>、引導兒童利用</w:t>
            </w:r>
            <w:r w:rsidRPr="0088767A">
              <w:rPr>
                <w:rFonts w:ascii="標楷體" w:eastAsia="標楷體" w:hAnsi="標楷體" w:cs="新細明體"/>
                <w:kern w:val="0"/>
                <w:sz w:val="20"/>
                <w:szCs w:val="20"/>
              </w:rPr>
              <w:t>文章情境</w:t>
            </w:r>
            <w:r w:rsidRPr="0088767A">
              <w:rPr>
                <w:rFonts w:ascii="標楷體" w:eastAsia="標楷體" w:hAnsi="標楷體" w:cs="新細明體" w:hint="eastAsia"/>
                <w:kern w:val="0"/>
                <w:sz w:val="20"/>
                <w:szCs w:val="20"/>
              </w:rPr>
              <w:t>，加深對</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的理解</w:t>
            </w:r>
            <w:r w:rsidRPr="0088767A">
              <w:rPr>
                <w:rFonts w:ascii="標楷體" w:eastAsia="標楷體" w:hAnsi="標楷體" w:cs="新細明體"/>
                <w:kern w:val="0"/>
                <w:sz w:val="20"/>
                <w:szCs w:val="20"/>
              </w:rPr>
              <w:t xml:space="preserve"> </w:t>
            </w:r>
            <w:r w:rsidRPr="0088767A">
              <w:rPr>
                <w:rFonts w:ascii="標楷體" w:eastAsia="標楷體" w:hAnsi="標楷體" w:cs="新細明體" w:hint="eastAsia"/>
                <w:kern w:val="0"/>
                <w:sz w:val="20"/>
                <w:szCs w:val="20"/>
              </w:rPr>
              <w:t>。</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4</w:t>
            </w:r>
            <w:r w:rsidRPr="0088767A">
              <w:rPr>
                <w:rFonts w:ascii="標楷體" w:eastAsia="標楷體" w:hAnsi="標楷體" w:cs="新細明體" w:hint="eastAsia"/>
                <w:kern w:val="0"/>
                <w:sz w:val="20"/>
                <w:szCs w:val="20"/>
              </w:rPr>
              <w:t>、透過討論，引導兒童連結</w:t>
            </w:r>
            <w:r w:rsidRPr="0088767A">
              <w:rPr>
                <w:rFonts w:ascii="標楷體" w:eastAsia="標楷體" w:hAnsi="標楷體" w:cs="新細明體"/>
                <w:kern w:val="0"/>
                <w:sz w:val="20"/>
                <w:szCs w:val="20"/>
              </w:rPr>
              <w:t>文章</w:t>
            </w:r>
            <w:r w:rsidRPr="0088767A">
              <w:rPr>
                <w:rFonts w:ascii="標楷體" w:eastAsia="標楷體" w:hAnsi="標楷體" w:cs="新細明體" w:hint="eastAsia"/>
                <w:kern w:val="0"/>
                <w:sz w:val="20"/>
                <w:szCs w:val="20"/>
              </w:rPr>
              <w:t>與生活經驗</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5</w:t>
            </w:r>
            <w:r w:rsidRPr="0088767A">
              <w:rPr>
                <w:rFonts w:ascii="標楷體" w:eastAsia="標楷體" w:hAnsi="標楷體" w:cs="新細明體" w:hint="eastAsia"/>
                <w:kern w:val="0"/>
                <w:sz w:val="20"/>
                <w:szCs w:val="20"/>
              </w:rPr>
              <w:t>、教師利用遊戲讓學童了解語詞的意思並正確使用：</w:t>
            </w:r>
            <w:r w:rsidRPr="0088767A">
              <w:rPr>
                <w:rFonts w:ascii="標楷體" w:eastAsia="標楷體" w:hAnsi="標楷體" w:cs="新細明體"/>
                <w:kern w:val="0"/>
                <w:sz w:val="20"/>
                <w:szCs w:val="20"/>
              </w:rPr>
              <w:t xml:space="preserve"> </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 xml:space="preserve">(1) </w:t>
            </w:r>
            <w:r w:rsidRPr="0088767A">
              <w:rPr>
                <w:rFonts w:ascii="標楷體" w:eastAsia="標楷體" w:hAnsi="標楷體" w:cs="新細明體" w:hint="eastAsia"/>
                <w:kern w:val="0"/>
                <w:sz w:val="20"/>
                <w:szCs w:val="20"/>
              </w:rPr>
              <w:t>將全班分成四組，每組提供一份語詞卡，教師請各組兒童將語詞依照動詞、名詞分類</w:t>
            </w:r>
            <w:r w:rsidRPr="0088767A">
              <w:rPr>
                <w:rFonts w:ascii="標楷體" w:eastAsia="標楷體" w:hAnsi="標楷體" w:cs="新細明體"/>
                <w:kern w:val="0"/>
                <w:sz w:val="20"/>
                <w:szCs w:val="20"/>
              </w:rPr>
              <w:t xml:space="preserve"> </w:t>
            </w:r>
            <w:r w:rsidRPr="0088767A">
              <w:rPr>
                <w:rFonts w:ascii="標楷體" w:eastAsia="標楷體" w:hAnsi="標楷體" w:cs="新細明體" w:hint="eastAsia"/>
                <w:kern w:val="0"/>
                <w:sz w:val="20"/>
                <w:szCs w:val="20"/>
              </w:rPr>
              <w:t>。</w:t>
            </w:r>
            <w:r w:rsidRPr="0088767A">
              <w:rPr>
                <w:rFonts w:ascii="標楷體" w:eastAsia="標楷體" w:hAnsi="標楷體" w:cs="新細明體"/>
                <w:kern w:val="0"/>
                <w:sz w:val="20"/>
                <w:szCs w:val="20"/>
              </w:rPr>
              <w:t xml:space="preserve"> </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(3)</w:t>
            </w:r>
            <w:r w:rsidRPr="0088767A">
              <w:rPr>
                <w:rFonts w:ascii="標楷體" w:eastAsia="標楷體" w:hAnsi="標楷體" w:cs="新細明體" w:hint="eastAsia"/>
                <w:kern w:val="0"/>
                <w:sz w:val="20"/>
                <w:szCs w:val="20"/>
              </w:rPr>
              <w:t>教師請兒童從動、名詞中，各挑一個詞，組成一個意思通順的四字語詞</w:t>
            </w:r>
            <w:r w:rsidRPr="0088767A">
              <w:rPr>
                <w:rFonts w:ascii="標楷體" w:eastAsia="標楷體" w:hAnsi="標楷體" w:cs="新細明體"/>
                <w:kern w:val="0"/>
                <w:sz w:val="20"/>
                <w:szCs w:val="20"/>
              </w:rPr>
              <w:t xml:space="preserve"> </w:t>
            </w:r>
            <w:r w:rsidRPr="0088767A">
              <w:rPr>
                <w:rFonts w:ascii="標楷體" w:eastAsia="標楷體" w:hAnsi="標楷體" w:cs="新細明體" w:hint="eastAsia"/>
                <w:kern w:val="0"/>
                <w:sz w:val="20"/>
                <w:szCs w:val="20"/>
              </w:rPr>
              <w:t>。</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(4)</w:t>
            </w:r>
            <w:r w:rsidRPr="0088767A">
              <w:rPr>
                <w:rFonts w:ascii="標楷體" w:eastAsia="標楷體" w:hAnsi="標楷體" w:cs="新細明體" w:hint="eastAsia"/>
                <w:kern w:val="0"/>
                <w:sz w:val="20"/>
                <w:szCs w:val="20"/>
              </w:rPr>
              <w:t>上述兩個活動分別計時，教師依時間快慢分別給分</w:t>
            </w:r>
          </w:p>
          <w:p w:rsidR="007B790C" w:rsidRPr="0088767A" w:rsidRDefault="007B790C" w:rsidP="007B790C">
            <w:pPr>
              <w:widowControl/>
              <w:autoSpaceDE w:val="0"/>
              <w:autoSpaceDN w:val="0"/>
              <w:adjustRightInd w:val="0"/>
              <w:snapToGrid w:val="0"/>
              <w:rPr>
                <w:rFonts w:ascii="標楷體" w:eastAsia="標楷體" w:hAnsi="標楷體" w:cs="新細明體"/>
                <w:kern w:val="0"/>
                <w:sz w:val="20"/>
                <w:szCs w:val="20"/>
              </w:rPr>
            </w:pPr>
            <w:r w:rsidRPr="0088767A">
              <w:rPr>
                <w:rFonts w:ascii="標楷體" w:eastAsia="標楷體" w:hAnsi="標楷體" w:cs="新細明體"/>
                <w:kern w:val="0"/>
                <w:sz w:val="20"/>
                <w:szCs w:val="20"/>
              </w:rPr>
              <w:t>(5)</w:t>
            </w:r>
            <w:r w:rsidRPr="0088767A">
              <w:rPr>
                <w:rFonts w:ascii="標楷體" w:eastAsia="標楷體" w:hAnsi="標楷體" w:cs="新細明體" w:hint="eastAsia"/>
                <w:kern w:val="0"/>
                <w:sz w:val="20"/>
                <w:szCs w:val="20"/>
              </w:rPr>
              <w:t>總得分較多的組別獲勝</w:t>
            </w:r>
            <w:r w:rsidRPr="0088767A">
              <w:rPr>
                <w:rFonts w:ascii="標楷體" w:eastAsia="標楷體" w:hAnsi="標楷體" w:cs="新細明體"/>
                <w:kern w:val="0"/>
                <w:sz w:val="20"/>
                <w:szCs w:val="20"/>
              </w:rPr>
              <w:t xml:space="preserve"> </w:t>
            </w:r>
            <w:r w:rsidRPr="0088767A">
              <w:rPr>
                <w:rFonts w:ascii="標楷體" w:eastAsia="標楷體" w:hAnsi="標楷體" w:cs="新細明體" w:hint="eastAsia"/>
                <w:kern w:val="0"/>
                <w:sz w:val="20"/>
                <w:szCs w:val="20"/>
              </w:rPr>
              <w:t>。</w:t>
            </w:r>
          </w:p>
          <w:p w:rsidR="007B790C" w:rsidRPr="0088767A" w:rsidRDefault="007B790C" w:rsidP="007B790C">
            <w:pPr>
              <w:snapToGrid w:val="0"/>
              <w:spacing w:line="0" w:lineRule="atLeast"/>
              <w:rPr>
                <w:rFonts w:ascii="標楷體" w:eastAsia="標楷體" w:hAnsi="標楷體"/>
                <w:sz w:val="20"/>
                <w:szCs w:val="20"/>
              </w:rPr>
            </w:pPr>
            <w:r w:rsidRPr="0088767A">
              <w:rPr>
                <w:rFonts w:ascii="標楷體" w:eastAsia="標楷體" w:hAnsi="標楷體" w:cs="新細明體"/>
                <w:kern w:val="0"/>
                <w:sz w:val="20"/>
                <w:szCs w:val="20"/>
              </w:rPr>
              <w:t>(6)</w:t>
            </w:r>
            <w:r w:rsidRPr="0088767A">
              <w:rPr>
                <w:rFonts w:ascii="標楷體" w:eastAsia="標楷體" w:hAnsi="標楷體" w:cs="新細明體" w:hint="eastAsia"/>
                <w:kern w:val="0"/>
                <w:sz w:val="20"/>
                <w:szCs w:val="20"/>
              </w:rPr>
              <w:t>最後請全班配對成功的四字語詞念一次</w:t>
            </w:r>
          </w:p>
        </w:tc>
        <w:tc>
          <w:tcPr>
            <w:tcW w:w="193" w:type="pct"/>
          </w:tcPr>
          <w:p w:rsidR="007B790C" w:rsidRPr="0088767A" w:rsidRDefault="007B790C" w:rsidP="007B790C">
            <w:pPr>
              <w:rPr>
                <w:rFonts w:ascii="標楷體" w:eastAsia="標楷體" w:hAnsi="標楷體"/>
                <w:sz w:val="20"/>
                <w:szCs w:val="20"/>
              </w:rPr>
            </w:pPr>
            <w:r w:rsidRPr="0088767A">
              <w:rPr>
                <w:rFonts w:ascii="標楷體" w:eastAsia="標楷體" w:hAnsi="標楷體"/>
                <w:bCs/>
                <w:snapToGrid w:val="0"/>
                <w:kern w:val="0"/>
                <w:sz w:val="20"/>
                <w:szCs w:val="20"/>
              </w:rPr>
              <w:t>1</w:t>
            </w:r>
          </w:p>
        </w:tc>
        <w:tc>
          <w:tcPr>
            <w:tcW w:w="434" w:type="pct"/>
          </w:tcPr>
          <w:p w:rsidR="007B790C" w:rsidRPr="0088767A" w:rsidRDefault="007B790C" w:rsidP="007B790C">
            <w:pPr>
              <w:rPr>
                <w:rFonts w:ascii="標楷體" w:eastAsia="標楷體" w:hAnsi="標楷體"/>
                <w:sz w:val="20"/>
                <w:szCs w:val="20"/>
              </w:rPr>
            </w:pPr>
            <w:r w:rsidRPr="0088767A">
              <w:rPr>
                <w:rFonts w:ascii="標楷體" w:eastAsia="標楷體" w:hAnsi="標楷體" w:hint="eastAsia"/>
                <w:sz w:val="20"/>
                <w:szCs w:val="20"/>
              </w:rPr>
              <w:t>翰林版延伸閱讀教材</w:t>
            </w:r>
          </w:p>
        </w:tc>
        <w:tc>
          <w:tcPr>
            <w:tcW w:w="538" w:type="pct"/>
          </w:tcPr>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朗讀</w:t>
            </w:r>
          </w:p>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口頭評量</w:t>
            </w:r>
          </w:p>
          <w:p w:rsidR="007B790C" w:rsidRPr="0088767A" w:rsidRDefault="007B790C" w:rsidP="007B790C">
            <w:pPr>
              <w:snapToGrid w:val="0"/>
              <w:rPr>
                <w:rFonts w:ascii="標楷體" w:eastAsia="標楷體" w:hAnsi="標楷體"/>
                <w:sz w:val="20"/>
                <w:szCs w:val="20"/>
              </w:rPr>
            </w:pPr>
          </w:p>
        </w:tc>
      </w:tr>
      <w:tr w:rsidR="007B790C" w:rsidRPr="0088767A" w:rsidTr="00586E41">
        <w:trPr>
          <w:cantSplit/>
          <w:trHeight w:val="1452"/>
        </w:trPr>
        <w:tc>
          <w:tcPr>
            <w:tcW w:w="402" w:type="pct"/>
            <w:vAlign w:val="center"/>
          </w:tcPr>
          <w:p w:rsidR="007B790C" w:rsidRPr="0088767A" w:rsidRDefault="007B790C" w:rsidP="007B790C">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t>第19週</w:t>
            </w:r>
          </w:p>
        </w:tc>
        <w:tc>
          <w:tcPr>
            <w:tcW w:w="1064" w:type="pct"/>
          </w:tcPr>
          <w:p w:rsidR="007B790C" w:rsidRPr="0088767A" w:rsidRDefault="007B790C" w:rsidP="007B790C">
            <w:pPr>
              <w:spacing w:line="0" w:lineRule="atLeast"/>
              <w:ind w:left="50" w:right="50"/>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2"/>
                <w:attr w:name="Year" w:val="2002"/>
              </w:smartTagPr>
              <w:r w:rsidRPr="0088767A">
                <w:rPr>
                  <w:rFonts w:ascii="標楷體" w:eastAsia="標楷體" w:hAnsi="標楷體" w:hint="eastAsia"/>
                  <w:bCs/>
                  <w:snapToGrid w:val="0"/>
                  <w:kern w:val="0"/>
                  <w:sz w:val="20"/>
                  <w:szCs w:val="20"/>
                </w:rPr>
                <w:t>2-2-2</w:t>
              </w:r>
            </w:smartTag>
            <w:r w:rsidRPr="0088767A">
              <w:rPr>
                <w:rFonts w:ascii="標楷體" w:eastAsia="標楷體" w:hAnsi="標楷體" w:hint="eastAsia"/>
                <w:bCs/>
                <w:snapToGrid w:val="0"/>
                <w:kern w:val="0"/>
                <w:sz w:val="20"/>
                <w:szCs w:val="20"/>
              </w:rPr>
              <w:t>-2能思考說話者所表達的旨意。</w:t>
            </w:r>
            <w:r w:rsidRPr="0088767A">
              <w:rPr>
                <w:rFonts w:ascii="標楷體" w:eastAsia="標楷體" w:hAnsi="標楷體" w:hint="eastAsia"/>
                <w:bCs/>
                <w:snapToGrid w:val="0"/>
                <w:kern w:val="0"/>
                <w:sz w:val="20"/>
                <w:szCs w:val="20"/>
              </w:rPr>
              <w:br/>
              <w:t>2-2-2-3能發展仔細聆聽與歸納要點的能力。</w:t>
            </w:r>
          </w:p>
        </w:tc>
        <w:tc>
          <w:tcPr>
            <w:tcW w:w="2369" w:type="pct"/>
          </w:tcPr>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cs="Monaco"/>
                <w:sz w:val="20"/>
                <w:szCs w:val="20"/>
              </w:rPr>
              <w:t>※</w:t>
            </w:r>
            <w:r w:rsidRPr="0088767A">
              <w:rPr>
                <w:rFonts w:ascii="標楷體" w:eastAsia="標楷體" w:hAnsi="標楷體"/>
                <w:sz w:val="20"/>
                <w:szCs w:val="20"/>
              </w:rPr>
              <w:t>延伸閱讀教材</w:t>
            </w:r>
            <w:r w:rsidRPr="0088767A">
              <w:rPr>
                <w:rFonts w:ascii="標楷體" w:eastAsia="標楷體" w:hAnsi="標楷體" w:hint="eastAsia"/>
                <w:sz w:val="20"/>
                <w:szCs w:val="20"/>
              </w:rPr>
              <w:t>--「另一種書店」</w:t>
            </w:r>
          </w:p>
          <w:p w:rsidR="007B790C" w:rsidRPr="0088767A" w:rsidRDefault="007B790C" w:rsidP="007B790C">
            <w:pPr>
              <w:spacing w:line="240" w:lineRule="exact"/>
              <w:rPr>
                <w:rFonts w:ascii="標楷體" w:eastAsia="標楷體" w:hAnsi="標楷體"/>
                <w:bCs/>
                <w:snapToGrid w:val="0"/>
                <w:kern w:val="0"/>
                <w:sz w:val="20"/>
                <w:szCs w:val="20"/>
              </w:rPr>
            </w:pPr>
            <w:r w:rsidRPr="0088767A">
              <w:rPr>
                <w:rFonts w:ascii="標楷體" w:eastAsia="標楷體" w:hAnsi="標楷體" w:hint="eastAsia"/>
                <w:bCs/>
                <w:snapToGrid w:val="0"/>
                <w:kern w:val="0"/>
                <w:sz w:val="20"/>
                <w:szCs w:val="20"/>
              </w:rPr>
              <w:t>1.教師藉由提問，喚起兒童的舊經驗，引導兒童，比較自己與主角的行為和情緒反應，達到閱讀策略「連結」的教學目標。</w:t>
            </w:r>
            <w:r w:rsidRPr="0088767A">
              <w:rPr>
                <w:rFonts w:ascii="標楷體" w:eastAsia="標楷體" w:hAnsi="標楷體" w:hint="eastAsia"/>
                <w:bCs/>
                <w:snapToGrid w:val="0"/>
                <w:kern w:val="0"/>
                <w:sz w:val="20"/>
                <w:szCs w:val="20"/>
              </w:rPr>
              <w:br/>
              <w:t>2.說一說這則故事的「背景」、「經過」、「結果」。</w:t>
            </w:r>
          </w:p>
          <w:p w:rsidR="007B790C" w:rsidRPr="0088767A" w:rsidRDefault="007B790C" w:rsidP="007B790C">
            <w:pPr>
              <w:spacing w:line="0" w:lineRule="atLeast"/>
              <w:rPr>
                <w:rFonts w:ascii="標楷體" w:eastAsia="標楷體" w:hAnsi="標楷體"/>
                <w:sz w:val="20"/>
                <w:szCs w:val="20"/>
              </w:rPr>
            </w:pPr>
            <w:r w:rsidRPr="0088767A">
              <w:rPr>
                <w:rFonts w:ascii="標楷體" w:eastAsia="標楷體" w:hAnsi="標楷體" w:hint="eastAsia"/>
                <w:bCs/>
                <w:snapToGrid w:val="0"/>
                <w:kern w:val="0"/>
                <w:sz w:val="20"/>
                <w:szCs w:val="20"/>
              </w:rPr>
              <w:t>2、注意朗讀時的聲調，透過問與答的討論，引導兒童了解故事中的背景、問題、經過及結果</w:t>
            </w:r>
          </w:p>
        </w:tc>
        <w:tc>
          <w:tcPr>
            <w:tcW w:w="193" w:type="pct"/>
          </w:tcPr>
          <w:p w:rsidR="007B790C" w:rsidRPr="0088767A" w:rsidRDefault="007B790C" w:rsidP="007B790C">
            <w:pPr>
              <w:rPr>
                <w:rFonts w:ascii="標楷體" w:eastAsia="標楷體" w:hAnsi="標楷體"/>
                <w:sz w:val="20"/>
                <w:szCs w:val="20"/>
              </w:rPr>
            </w:pPr>
            <w:r w:rsidRPr="0088767A">
              <w:rPr>
                <w:rFonts w:ascii="標楷體" w:eastAsia="標楷體" w:hAnsi="標楷體"/>
                <w:bCs/>
                <w:snapToGrid w:val="0"/>
                <w:kern w:val="0"/>
                <w:sz w:val="20"/>
                <w:szCs w:val="20"/>
              </w:rPr>
              <w:t>1</w:t>
            </w:r>
          </w:p>
        </w:tc>
        <w:tc>
          <w:tcPr>
            <w:tcW w:w="434" w:type="pct"/>
          </w:tcPr>
          <w:p w:rsidR="007B790C" w:rsidRPr="0088767A" w:rsidRDefault="007B790C" w:rsidP="007B790C">
            <w:pPr>
              <w:rPr>
                <w:rFonts w:ascii="標楷體" w:eastAsia="標楷體" w:hAnsi="標楷體"/>
                <w:sz w:val="20"/>
                <w:szCs w:val="20"/>
              </w:rPr>
            </w:pPr>
            <w:r w:rsidRPr="0088767A">
              <w:rPr>
                <w:rFonts w:ascii="標楷體" w:eastAsia="標楷體" w:hAnsi="標楷體" w:hint="eastAsia"/>
                <w:sz w:val="20"/>
                <w:szCs w:val="20"/>
              </w:rPr>
              <w:t>翰林版延伸閱讀教材</w:t>
            </w:r>
          </w:p>
        </w:tc>
        <w:tc>
          <w:tcPr>
            <w:tcW w:w="538" w:type="pct"/>
          </w:tcPr>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朗讀</w:t>
            </w:r>
          </w:p>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口頭評量</w:t>
            </w:r>
          </w:p>
          <w:p w:rsidR="007B790C" w:rsidRPr="0088767A" w:rsidRDefault="007B790C" w:rsidP="007B790C">
            <w:pPr>
              <w:snapToGrid w:val="0"/>
              <w:rPr>
                <w:rFonts w:ascii="標楷體" w:eastAsia="標楷體" w:hAnsi="標楷體"/>
                <w:sz w:val="20"/>
                <w:szCs w:val="20"/>
              </w:rPr>
            </w:pPr>
          </w:p>
        </w:tc>
      </w:tr>
      <w:tr w:rsidR="007B790C" w:rsidRPr="0088767A" w:rsidTr="00586E41">
        <w:trPr>
          <w:cantSplit/>
          <w:trHeight w:val="1902"/>
        </w:trPr>
        <w:tc>
          <w:tcPr>
            <w:tcW w:w="402" w:type="pct"/>
            <w:vAlign w:val="center"/>
          </w:tcPr>
          <w:p w:rsidR="007B790C" w:rsidRPr="0088767A" w:rsidRDefault="007B790C" w:rsidP="007B790C">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t>第20週</w:t>
            </w:r>
          </w:p>
        </w:tc>
        <w:tc>
          <w:tcPr>
            <w:tcW w:w="1064" w:type="pct"/>
          </w:tcPr>
          <w:p w:rsidR="007B790C" w:rsidRPr="0088767A" w:rsidRDefault="007B790C" w:rsidP="007B790C">
            <w:pPr>
              <w:spacing w:line="0" w:lineRule="atLeast"/>
              <w:ind w:left="50" w:right="50"/>
              <w:jc w:val="both"/>
              <w:rPr>
                <w:rFonts w:ascii="標楷體" w:eastAsia="標楷體" w:hAnsi="標楷體"/>
                <w:sz w:val="20"/>
                <w:szCs w:val="20"/>
              </w:rPr>
            </w:pPr>
            <w:smartTag w:uri="urn:schemas-microsoft-com:office:smarttags" w:element="chsdate">
              <w:smartTagPr>
                <w:attr w:name="IsROCDate" w:val="False"/>
                <w:attr w:name="IsLunarDate" w:val="False"/>
                <w:attr w:name="Day" w:val="8"/>
                <w:attr w:name="Month" w:val="2"/>
                <w:attr w:name="Year" w:val="2005"/>
              </w:smartTagPr>
              <w:r w:rsidRPr="0088767A">
                <w:rPr>
                  <w:rFonts w:ascii="標楷體" w:eastAsia="標楷體" w:hAnsi="標楷體" w:hint="eastAsia"/>
                  <w:bCs/>
                  <w:snapToGrid w:val="0"/>
                  <w:kern w:val="0"/>
                  <w:sz w:val="20"/>
                  <w:szCs w:val="20"/>
                </w:rPr>
                <w:t>5-2-8</w:t>
              </w:r>
            </w:smartTag>
            <w:r w:rsidRPr="0088767A">
              <w:rPr>
                <w:rFonts w:ascii="標楷體" w:eastAsia="標楷體" w:hAnsi="標楷體" w:hint="eastAsia"/>
                <w:bCs/>
                <w:snapToGrid w:val="0"/>
                <w:kern w:val="0"/>
                <w:sz w:val="20"/>
                <w:szCs w:val="20"/>
              </w:rPr>
              <w:t>-3能在閱讀過程中，培養參與團體的精神，增進人際互動。</w:t>
            </w:r>
            <w:r w:rsidRPr="0088767A">
              <w:rPr>
                <w:rFonts w:ascii="標楷體" w:eastAsia="標楷體" w:hAnsi="標楷體" w:hint="eastAsia"/>
                <w:bCs/>
                <w:snapToGrid w:val="0"/>
                <w:kern w:val="0"/>
                <w:sz w:val="20"/>
                <w:szCs w:val="20"/>
              </w:rPr>
              <w:br/>
              <w:t>5-2-9能結合電腦科技，提高語文與資訊互動學習和應用能力。</w:t>
            </w:r>
          </w:p>
        </w:tc>
        <w:tc>
          <w:tcPr>
            <w:tcW w:w="2369" w:type="pct"/>
          </w:tcPr>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cs="Monaco"/>
                <w:sz w:val="20"/>
                <w:szCs w:val="20"/>
              </w:rPr>
              <w:t>※</w:t>
            </w:r>
            <w:r w:rsidRPr="0088767A">
              <w:rPr>
                <w:rFonts w:ascii="標楷體" w:eastAsia="標楷體" w:hAnsi="標楷體"/>
                <w:sz w:val="20"/>
                <w:szCs w:val="20"/>
              </w:rPr>
              <w:t>延伸閱讀教材</w:t>
            </w:r>
            <w:r w:rsidRPr="0088767A">
              <w:rPr>
                <w:rFonts w:ascii="標楷體" w:eastAsia="標楷體" w:hAnsi="標楷體" w:hint="eastAsia"/>
                <w:sz w:val="20"/>
                <w:szCs w:val="20"/>
              </w:rPr>
              <w:t>--「便利的電子書」</w:t>
            </w:r>
          </w:p>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hint="eastAsia"/>
                <w:sz w:val="20"/>
                <w:szCs w:val="20"/>
              </w:rPr>
              <w:t>活動一：</w:t>
            </w:r>
          </w:p>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hint="eastAsia"/>
                <w:sz w:val="20"/>
                <w:szCs w:val="20"/>
              </w:rPr>
              <w:t>1、老師先範讀再帶領小朋友朗讀本文。</w:t>
            </w:r>
          </w:p>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hint="eastAsia"/>
                <w:sz w:val="20"/>
                <w:szCs w:val="20"/>
              </w:rPr>
              <w:t>2、分組朗讀本文再個別朗讀並糾正發音。</w:t>
            </w:r>
          </w:p>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hint="eastAsia"/>
                <w:sz w:val="20"/>
                <w:szCs w:val="20"/>
              </w:rPr>
              <w:t>活動二：</w:t>
            </w:r>
          </w:p>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hint="eastAsia"/>
                <w:sz w:val="20"/>
                <w:szCs w:val="20"/>
              </w:rPr>
              <w:t>1、老師詞語解釋，引導學生了解</w:t>
            </w:r>
            <w:r w:rsidRPr="0088767A">
              <w:rPr>
                <w:rFonts w:ascii="標楷體" w:eastAsia="標楷體" w:hAnsi="標楷體"/>
                <w:sz w:val="20"/>
                <w:szCs w:val="20"/>
              </w:rPr>
              <w:t>文章</w:t>
            </w:r>
            <w:r w:rsidRPr="0088767A">
              <w:rPr>
                <w:rFonts w:ascii="標楷體" w:eastAsia="標楷體" w:hAnsi="標楷體" w:hint="eastAsia"/>
                <w:sz w:val="20"/>
                <w:szCs w:val="20"/>
              </w:rPr>
              <w:t>內容。</w:t>
            </w:r>
          </w:p>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hint="eastAsia"/>
                <w:sz w:val="20"/>
                <w:szCs w:val="20"/>
              </w:rPr>
              <w:t>活動三：</w:t>
            </w:r>
          </w:p>
          <w:p w:rsidR="007B790C" w:rsidRPr="0088767A" w:rsidRDefault="007B790C" w:rsidP="007B790C">
            <w:pPr>
              <w:spacing w:line="240" w:lineRule="exact"/>
              <w:rPr>
                <w:rFonts w:ascii="標楷體" w:eastAsia="標楷體" w:hAnsi="標楷體"/>
                <w:sz w:val="20"/>
                <w:szCs w:val="20"/>
              </w:rPr>
            </w:pPr>
            <w:r w:rsidRPr="0088767A">
              <w:rPr>
                <w:rFonts w:ascii="標楷體" w:eastAsia="標楷體" w:hAnsi="標楷體" w:hint="eastAsia"/>
                <w:sz w:val="20"/>
                <w:szCs w:val="20"/>
              </w:rPr>
              <w:t>1、學生完成學習單。老師適時給予低成就學生指導。</w:t>
            </w:r>
          </w:p>
        </w:tc>
        <w:tc>
          <w:tcPr>
            <w:tcW w:w="193" w:type="pct"/>
          </w:tcPr>
          <w:p w:rsidR="007B790C" w:rsidRPr="0088767A" w:rsidRDefault="007B790C" w:rsidP="007B790C">
            <w:pPr>
              <w:rPr>
                <w:rFonts w:ascii="標楷體" w:eastAsia="標楷體" w:hAnsi="標楷體"/>
                <w:sz w:val="20"/>
                <w:szCs w:val="20"/>
              </w:rPr>
            </w:pPr>
            <w:r w:rsidRPr="0088767A">
              <w:rPr>
                <w:rFonts w:ascii="標楷體" w:eastAsia="標楷體" w:hAnsi="標楷體"/>
                <w:bCs/>
                <w:snapToGrid w:val="0"/>
                <w:kern w:val="0"/>
                <w:sz w:val="20"/>
                <w:szCs w:val="20"/>
              </w:rPr>
              <w:t>1</w:t>
            </w:r>
          </w:p>
        </w:tc>
        <w:tc>
          <w:tcPr>
            <w:tcW w:w="434" w:type="pct"/>
          </w:tcPr>
          <w:p w:rsidR="007B790C" w:rsidRPr="0088767A" w:rsidRDefault="007B790C" w:rsidP="007B790C">
            <w:pPr>
              <w:rPr>
                <w:rFonts w:ascii="標楷體" w:eastAsia="標楷體" w:hAnsi="標楷體"/>
                <w:sz w:val="20"/>
                <w:szCs w:val="20"/>
              </w:rPr>
            </w:pPr>
            <w:r w:rsidRPr="0088767A">
              <w:rPr>
                <w:rFonts w:ascii="標楷體" w:eastAsia="標楷體" w:hAnsi="標楷體" w:hint="eastAsia"/>
                <w:sz w:val="20"/>
                <w:szCs w:val="20"/>
              </w:rPr>
              <w:t>翰林版延伸閱讀教材</w:t>
            </w:r>
          </w:p>
        </w:tc>
        <w:tc>
          <w:tcPr>
            <w:tcW w:w="538" w:type="pct"/>
          </w:tcPr>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朗讀</w:t>
            </w:r>
          </w:p>
          <w:p w:rsidR="007B790C" w:rsidRPr="0088767A" w:rsidRDefault="007B790C" w:rsidP="007B790C">
            <w:pPr>
              <w:snapToGrid w:val="0"/>
              <w:jc w:val="both"/>
              <w:rPr>
                <w:rFonts w:ascii="標楷體" w:eastAsia="標楷體" w:hAnsi="標楷體"/>
                <w:sz w:val="20"/>
                <w:szCs w:val="20"/>
              </w:rPr>
            </w:pPr>
            <w:r w:rsidRPr="0088767A">
              <w:rPr>
                <w:rFonts w:ascii="標楷體" w:eastAsia="標楷體" w:hAnsi="標楷體" w:hint="eastAsia"/>
                <w:sz w:val="20"/>
                <w:szCs w:val="20"/>
              </w:rPr>
              <w:t>口頭評量</w:t>
            </w:r>
          </w:p>
          <w:p w:rsidR="007B790C" w:rsidRPr="0088767A" w:rsidRDefault="007B790C" w:rsidP="007B790C">
            <w:pPr>
              <w:snapToGrid w:val="0"/>
              <w:rPr>
                <w:rFonts w:ascii="標楷體" w:eastAsia="標楷體" w:hAnsi="標楷體"/>
                <w:sz w:val="20"/>
                <w:szCs w:val="20"/>
              </w:rPr>
            </w:pPr>
          </w:p>
        </w:tc>
      </w:tr>
    </w:tbl>
    <w:p w:rsidR="007B790C" w:rsidRPr="00C07A72" w:rsidRDefault="007B790C" w:rsidP="007B790C">
      <w:pPr>
        <w:snapToGrid w:val="0"/>
        <w:spacing w:afterLines="50" w:after="180" w:line="480" w:lineRule="atLeast"/>
        <w:ind w:leftChars="-1" w:left="-2"/>
        <w:jc w:val="both"/>
        <w:rPr>
          <w:rFonts w:ascii="標楷體" w:eastAsia="標楷體" w:hAnsi="標楷體"/>
          <w:b/>
          <w:sz w:val="40"/>
          <w:szCs w:val="40"/>
        </w:rPr>
      </w:pPr>
    </w:p>
    <w:p w:rsidR="007B790C" w:rsidRDefault="007B790C" w:rsidP="007B790C">
      <w:pPr>
        <w:snapToGrid w:val="0"/>
        <w:spacing w:afterLines="50" w:after="180" w:line="480" w:lineRule="atLeast"/>
        <w:ind w:leftChars="-1" w:left="-2"/>
        <w:jc w:val="both"/>
        <w:rPr>
          <w:rFonts w:ascii="標楷體" w:eastAsia="標楷體" w:hAnsi="標楷體"/>
          <w:b/>
          <w:sz w:val="40"/>
          <w:szCs w:val="40"/>
        </w:rPr>
      </w:pPr>
    </w:p>
    <w:p w:rsidR="007B790C" w:rsidRDefault="007B790C" w:rsidP="007B790C">
      <w:pPr>
        <w:snapToGrid w:val="0"/>
        <w:spacing w:afterLines="50" w:after="180" w:line="480" w:lineRule="atLeast"/>
        <w:ind w:leftChars="-1" w:left="-2"/>
        <w:jc w:val="both"/>
        <w:rPr>
          <w:rFonts w:ascii="標楷體" w:eastAsia="標楷體" w:hAnsi="標楷體"/>
          <w:b/>
          <w:sz w:val="40"/>
          <w:szCs w:val="40"/>
        </w:rPr>
      </w:pPr>
    </w:p>
    <w:p w:rsidR="007B790C" w:rsidRPr="00D47F5C" w:rsidRDefault="007B790C" w:rsidP="007B790C">
      <w:pPr>
        <w:pageBreakBefore/>
        <w:rPr>
          <w:rFonts w:ascii="標楷體" w:eastAsia="標楷體" w:hAnsi="標楷體"/>
          <w:b/>
          <w:sz w:val="28"/>
          <w:szCs w:val="28"/>
        </w:rPr>
      </w:pPr>
      <w:r w:rsidRPr="00D47F5C">
        <w:rPr>
          <w:rFonts w:ascii="標楷體" w:eastAsia="標楷體" w:hAnsi="標楷體" w:hint="eastAsia"/>
          <w:b/>
          <w:sz w:val="28"/>
          <w:szCs w:val="28"/>
        </w:rPr>
        <w:lastRenderedPageBreak/>
        <w:t>(四)、補救教學計畫</w:t>
      </w:r>
    </w:p>
    <w:p w:rsidR="007B790C" w:rsidRDefault="007B790C" w:rsidP="007B790C">
      <w:pPr>
        <w:spacing w:line="0" w:lineRule="atLeast"/>
        <w:ind w:left="140"/>
        <w:jc w:val="center"/>
        <w:rPr>
          <w:rFonts w:eastAsia="標楷體"/>
          <w:sz w:val="28"/>
        </w:rPr>
      </w:pPr>
      <w:r>
        <w:rPr>
          <w:rFonts w:eastAsia="標楷體" w:hint="eastAsia"/>
          <w:sz w:val="28"/>
        </w:rPr>
        <w:t>屏東縣</w:t>
      </w:r>
      <w:r>
        <w:rPr>
          <w:rFonts w:eastAsia="標楷體" w:hint="eastAsia"/>
          <w:sz w:val="28"/>
          <w:u w:val="single"/>
        </w:rPr>
        <w:t xml:space="preserve">　泰山　</w:t>
      </w:r>
      <w:r>
        <w:rPr>
          <w:rFonts w:eastAsia="標楷體" w:hint="eastAsia"/>
          <w:sz w:val="28"/>
        </w:rPr>
        <w:t>國小</w:t>
      </w:r>
      <w:r>
        <w:rPr>
          <w:rFonts w:eastAsia="標楷體"/>
          <w:sz w:val="28"/>
          <w:u w:val="single"/>
        </w:rPr>
        <w:t>105</w:t>
      </w:r>
      <w:r>
        <w:rPr>
          <w:rFonts w:eastAsia="標楷體" w:hint="eastAsia"/>
          <w:sz w:val="28"/>
        </w:rPr>
        <w:t>學年度第</w:t>
      </w:r>
      <w:r>
        <w:rPr>
          <w:rFonts w:eastAsia="標楷體" w:hint="eastAsia"/>
          <w:sz w:val="28"/>
          <w:u w:val="single"/>
        </w:rPr>
        <w:t>2</w:t>
      </w:r>
      <w:r>
        <w:rPr>
          <w:rFonts w:eastAsia="標楷體" w:hint="eastAsia"/>
          <w:sz w:val="28"/>
        </w:rPr>
        <w:t>學期四年級國語補救教學課程計畫</w:t>
      </w:r>
    </w:p>
    <w:p w:rsidR="007B790C" w:rsidRPr="007B790C" w:rsidRDefault="007B790C" w:rsidP="007B790C">
      <w:pPr>
        <w:spacing w:line="0" w:lineRule="atLeast"/>
        <w:jc w:val="both"/>
        <w:rPr>
          <w:rFonts w:ascii="標楷體" w:eastAsia="標楷體" w:hAnsi="標楷體"/>
          <w:sz w:val="28"/>
          <w:szCs w:val="28"/>
        </w:rPr>
      </w:pPr>
      <w:r>
        <w:rPr>
          <w:rFonts w:ascii="標楷體" w:eastAsia="標楷體" w:hAnsi="標楷體" w:hint="eastAsia"/>
          <w:sz w:val="28"/>
          <w:szCs w:val="28"/>
        </w:rPr>
        <w:t>一、</w:t>
      </w:r>
      <w:r w:rsidRPr="007B790C">
        <w:rPr>
          <w:rFonts w:ascii="標楷體" w:eastAsia="標楷體" w:hAnsi="標楷體" w:hint="eastAsia"/>
          <w:sz w:val="28"/>
          <w:szCs w:val="28"/>
        </w:rPr>
        <w:t>國語補救教學(</w:t>
      </w:r>
      <w:r w:rsidRPr="007B790C">
        <w:rPr>
          <w:rFonts w:ascii="標楷體" w:eastAsia="標楷體" w:hAnsi="標楷體"/>
          <w:sz w:val="28"/>
          <w:szCs w:val="28"/>
        </w:rPr>
        <w:t>19</w:t>
      </w:r>
      <w:r w:rsidRPr="007B790C">
        <w:rPr>
          <w:rFonts w:ascii="標楷體" w:eastAsia="標楷體" w:hAnsi="標楷體" w:hint="eastAsia"/>
          <w:sz w:val="28"/>
          <w:szCs w:val="28"/>
        </w:rPr>
        <w:t>)</w:t>
      </w:r>
    </w:p>
    <w:p w:rsidR="007B790C" w:rsidRPr="007B790C" w:rsidRDefault="007B790C" w:rsidP="007B790C">
      <w:pPr>
        <w:spacing w:line="0" w:lineRule="atLeast"/>
        <w:rPr>
          <w:rFonts w:ascii="標楷體" w:eastAsia="標楷體" w:hAnsi="標楷體"/>
          <w:sz w:val="28"/>
          <w:szCs w:val="28"/>
        </w:rPr>
      </w:pPr>
      <w:r>
        <w:rPr>
          <w:rFonts w:ascii="標楷體" w:eastAsia="標楷體" w:hAnsi="標楷體" w:hint="eastAsia"/>
          <w:color w:val="000000"/>
          <w:sz w:val="28"/>
        </w:rPr>
        <w:t>二、</w:t>
      </w:r>
      <w:r w:rsidRPr="00B77996">
        <w:rPr>
          <w:rFonts w:ascii="標楷體" w:eastAsia="標楷體" w:hAnsi="標楷體" w:hint="eastAsia"/>
          <w:color w:val="000000"/>
          <w:sz w:val="28"/>
        </w:rPr>
        <w:t>本學期課程內涵：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61"/>
        <w:gridCol w:w="1934"/>
        <w:gridCol w:w="9325"/>
        <w:gridCol w:w="510"/>
        <w:gridCol w:w="999"/>
        <w:gridCol w:w="1011"/>
      </w:tblGrid>
      <w:tr w:rsidR="007B790C" w:rsidRPr="008A23EA" w:rsidTr="00586E41">
        <w:trPr>
          <w:tblHeader/>
        </w:trPr>
        <w:tc>
          <w:tcPr>
            <w:tcW w:w="326" w:type="pct"/>
            <w:vAlign w:val="center"/>
          </w:tcPr>
          <w:p w:rsidR="007B790C" w:rsidRPr="008A23EA" w:rsidRDefault="007B790C" w:rsidP="007B790C">
            <w:pPr>
              <w:spacing w:line="0" w:lineRule="atLeast"/>
              <w:jc w:val="center"/>
              <w:rPr>
                <w:rFonts w:ascii="標楷體" w:eastAsia="標楷體" w:hAnsi="標楷體"/>
                <w:sz w:val="20"/>
                <w:szCs w:val="20"/>
              </w:rPr>
            </w:pPr>
            <w:r w:rsidRPr="008A23EA">
              <w:rPr>
                <w:rFonts w:ascii="標楷體" w:eastAsia="標楷體" w:hAnsi="標楷體"/>
                <w:sz w:val="20"/>
                <w:szCs w:val="20"/>
              </w:rPr>
              <w:t>教學期程</w:t>
            </w:r>
          </w:p>
        </w:tc>
        <w:tc>
          <w:tcPr>
            <w:tcW w:w="656" w:type="pct"/>
            <w:vAlign w:val="center"/>
          </w:tcPr>
          <w:p w:rsidR="007B790C" w:rsidRPr="008A23EA" w:rsidRDefault="007B790C" w:rsidP="007B790C">
            <w:pPr>
              <w:pStyle w:val="9"/>
              <w:spacing w:before="0" w:beforeAutospacing="0" w:after="0" w:afterAutospacing="0" w:line="0" w:lineRule="atLeast"/>
              <w:jc w:val="center"/>
              <w:rPr>
                <w:rFonts w:ascii="標楷體" w:eastAsia="標楷體" w:hAnsi="標楷體"/>
                <w:snapToGrid w:val="0"/>
                <w:sz w:val="20"/>
                <w:szCs w:val="20"/>
              </w:rPr>
            </w:pPr>
            <w:r w:rsidRPr="008A23EA">
              <w:rPr>
                <w:rFonts w:ascii="標楷體" w:eastAsia="標楷體" w:hAnsi="標楷體" w:hint="eastAsia"/>
                <w:sz w:val="20"/>
                <w:szCs w:val="20"/>
              </w:rPr>
              <w:t>領域及議題</w:t>
            </w:r>
            <w:r w:rsidRPr="008A23EA">
              <w:rPr>
                <w:rFonts w:ascii="標楷體" w:eastAsia="標楷體" w:hAnsi="標楷體"/>
                <w:sz w:val="20"/>
                <w:szCs w:val="20"/>
              </w:rPr>
              <w:t>能力指標</w:t>
            </w:r>
          </w:p>
        </w:tc>
        <w:tc>
          <w:tcPr>
            <w:tcW w:w="3163" w:type="pct"/>
            <w:vAlign w:val="center"/>
          </w:tcPr>
          <w:p w:rsidR="007B790C" w:rsidRPr="008A23EA" w:rsidRDefault="007B790C" w:rsidP="007B790C">
            <w:pPr>
              <w:spacing w:line="0" w:lineRule="atLeast"/>
              <w:jc w:val="center"/>
              <w:rPr>
                <w:rFonts w:ascii="標楷體" w:eastAsia="標楷體" w:hAnsi="標楷體"/>
                <w:sz w:val="20"/>
                <w:szCs w:val="20"/>
              </w:rPr>
            </w:pPr>
            <w:r w:rsidRPr="008A23EA">
              <w:rPr>
                <w:rFonts w:ascii="標楷體" w:eastAsia="標楷體" w:hAnsi="標楷體" w:hint="eastAsia"/>
                <w:sz w:val="20"/>
                <w:szCs w:val="20"/>
              </w:rPr>
              <w:t>主題或</w:t>
            </w:r>
            <w:r w:rsidRPr="008A23EA">
              <w:rPr>
                <w:rFonts w:ascii="標楷體" w:eastAsia="標楷體" w:hAnsi="標楷體"/>
                <w:sz w:val="20"/>
                <w:szCs w:val="20"/>
              </w:rPr>
              <w:t>單元</w:t>
            </w:r>
            <w:r w:rsidRPr="008A23EA">
              <w:rPr>
                <w:rFonts w:ascii="標楷體" w:eastAsia="標楷體" w:hAnsi="標楷體" w:hint="eastAsia"/>
                <w:sz w:val="20"/>
                <w:szCs w:val="20"/>
              </w:rPr>
              <w:t>活動內容</w:t>
            </w:r>
          </w:p>
        </w:tc>
        <w:tc>
          <w:tcPr>
            <w:tcW w:w="173" w:type="pct"/>
            <w:vAlign w:val="center"/>
          </w:tcPr>
          <w:p w:rsidR="007B790C" w:rsidRPr="008A23EA" w:rsidRDefault="007B790C" w:rsidP="007B790C">
            <w:pPr>
              <w:spacing w:line="0" w:lineRule="atLeast"/>
              <w:jc w:val="center"/>
              <w:rPr>
                <w:rFonts w:ascii="標楷體" w:eastAsia="標楷體" w:hAnsi="標楷體"/>
                <w:sz w:val="20"/>
                <w:szCs w:val="20"/>
              </w:rPr>
            </w:pPr>
            <w:r w:rsidRPr="008A23EA">
              <w:rPr>
                <w:rFonts w:ascii="標楷體" w:eastAsia="標楷體" w:hAnsi="標楷體" w:hint="eastAsia"/>
                <w:sz w:val="20"/>
                <w:szCs w:val="20"/>
              </w:rPr>
              <w:t>節數</w:t>
            </w:r>
          </w:p>
        </w:tc>
        <w:tc>
          <w:tcPr>
            <w:tcW w:w="339" w:type="pct"/>
            <w:vAlign w:val="center"/>
          </w:tcPr>
          <w:p w:rsidR="007B790C" w:rsidRPr="008A23EA" w:rsidRDefault="007B790C" w:rsidP="007B790C">
            <w:pPr>
              <w:spacing w:line="0" w:lineRule="atLeast"/>
              <w:jc w:val="center"/>
              <w:rPr>
                <w:rFonts w:ascii="標楷體" w:eastAsia="標楷體" w:hAnsi="標楷體"/>
                <w:sz w:val="20"/>
                <w:szCs w:val="20"/>
              </w:rPr>
            </w:pPr>
            <w:r w:rsidRPr="008A23EA">
              <w:rPr>
                <w:rFonts w:ascii="標楷體" w:eastAsia="標楷體" w:hAnsi="標楷體" w:hint="eastAsia"/>
                <w:sz w:val="20"/>
                <w:szCs w:val="20"/>
              </w:rPr>
              <w:t>使用教材</w:t>
            </w:r>
          </w:p>
        </w:tc>
        <w:tc>
          <w:tcPr>
            <w:tcW w:w="343" w:type="pct"/>
            <w:vAlign w:val="center"/>
          </w:tcPr>
          <w:p w:rsidR="007B790C" w:rsidRPr="008A23EA" w:rsidRDefault="007B790C" w:rsidP="007B790C">
            <w:pPr>
              <w:spacing w:line="0" w:lineRule="atLeast"/>
              <w:jc w:val="center"/>
              <w:rPr>
                <w:rFonts w:ascii="標楷體" w:eastAsia="標楷體" w:hAnsi="標楷體"/>
                <w:sz w:val="20"/>
                <w:szCs w:val="20"/>
              </w:rPr>
            </w:pPr>
            <w:r w:rsidRPr="008A23EA">
              <w:rPr>
                <w:rFonts w:ascii="標楷體" w:eastAsia="標楷體" w:hAnsi="標楷體"/>
                <w:sz w:val="20"/>
                <w:szCs w:val="20"/>
              </w:rPr>
              <w:t>評量方式</w:t>
            </w:r>
          </w:p>
        </w:tc>
      </w:tr>
      <w:tr w:rsidR="007B790C" w:rsidRPr="008A23EA" w:rsidTr="00586E41">
        <w:trPr>
          <w:trHeight w:val="1320"/>
        </w:trPr>
        <w:tc>
          <w:tcPr>
            <w:tcW w:w="326" w:type="pct"/>
          </w:tcPr>
          <w:p w:rsidR="007B790C" w:rsidRPr="008A23EA" w:rsidRDefault="007B790C" w:rsidP="007B790C">
            <w:pPr>
              <w:spacing w:line="0" w:lineRule="atLeast"/>
              <w:jc w:val="both"/>
              <w:rPr>
                <w:rFonts w:ascii="標楷體" w:eastAsia="標楷體" w:hAnsi="標楷體"/>
                <w:sz w:val="20"/>
                <w:szCs w:val="20"/>
              </w:rPr>
            </w:pPr>
            <w:r w:rsidRPr="008A23EA">
              <w:rPr>
                <w:rFonts w:ascii="標楷體" w:eastAsia="標楷體" w:hAnsi="標楷體" w:hint="eastAsia"/>
                <w:sz w:val="20"/>
                <w:szCs w:val="20"/>
              </w:rPr>
              <w:t>第1週</w:t>
            </w:r>
          </w:p>
          <w:p w:rsidR="007B790C" w:rsidRPr="008A23EA" w:rsidRDefault="007B790C" w:rsidP="007B790C">
            <w:pPr>
              <w:spacing w:line="0" w:lineRule="atLeast"/>
              <w:jc w:val="both"/>
              <w:rPr>
                <w:rFonts w:ascii="標楷體" w:eastAsia="標楷體" w:hAnsi="標楷體"/>
                <w:sz w:val="20"/>
                <w:szCs w:val="20"/>
              </w:rPr>
            </w:pPr>
          </w:p>
        </w:tc>
        <w:tc>
          <w:tcPr>
            <w:tcW w:w="656" w:type="pct"/>
          </w:tcPr>
          <w:p w:rsidR="007B790C" w:rsidRPr="008A23EA" w:rsidRDefault="007B790C" w:rsidP="007B790C">
            <w:pPr>
              <w:spacing w:line="0" w:lineRule="atLeast"/>
              <w:jc w:val="both"/>
              <w:rPr>
                <w:rFonts w:ascii="標楷體" w:eastAsia="標楷體" w:hAnsi="標楷體"/>
                <w:sz w:val="20"/>
                <w:szCs w:val="20"/>
              </w:rPr>
            </w:pPr>
            <w:r w:rsidRPr="008A23EA">
              <w:rPr>
                <w:rFonts w:ascii="標楷體" w:eastAsia="標楷體" w:hAnsi="標楷體" w:hint="eastAsia"/>
                <w:bCs/>
                <w:snapToGrid w:val="0"/>
                <w:kern w:val="0"/>
                <w:sz w:val="20"/>
                <w:szCs w:val="20"/>
              </w:rPr>
              <w:t>3-2-3-5說話用詞正確，語意清晰，內容具體，主題明確。</w:t>
            </w:r>
            <w:r w:rsidRPr="008A23EA">
              <w:rPr>
                <w:rFonts w:ascii="標楷體" w:eastAsia="標楷體" w:hAnsi="標楷體" w:hint="eastAsia"/>
                <w:bCs/>
                <w:snapToGrid w:val="0"/>
                <w:kern w:val="0"/>
                <w:sz w:val="20"/>
                <w:szCs w:val="20"/>
              </w:rPr>
              <w:br/>
              <w:t>4-2-1-2能利用生字造詞。</w:t>
            </w:r>
          </w:p>
        </w:tc>
        <w:tc>
          <w:tcPr>
            <w:tcW w:w="316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cs="Monaco"/>
                <w:sz w:val="20"/>
                <w:szCs w:val="20"/>
              </w:rPr>
              <w:t>※</w:t>
            </w:r>
            <w:r w:rsidRPr="008A23EA">
              <w:rPr>
                <w:rFonts w:ascii="標楷體" w:eastAsia="標楷體" w:hAnsi="標楷體"/>
                <w:sz w:val="20"/>
                <w:szCs w:val="20"/>
              </w:rPr>
              <w:t>延伸閱讀教材</w:t>
            </w:r>
            <w:r w:rsidRPr="008A23EA">
              <w:rPr>
                <w:rFonts w:ascii="標楷體" w:eastAsia="標楷體" w:hAnsi="標楷體" w:hint="eastAsia"/>
                <w:sz w:val="20"/>
                <w:szCs w:val="20"/>
              </w:rPr>
              <w:t>--「善用時間就能留住時間」</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1</w:t>
            </w:r>
            <w:r w:rsidRPr="008A23EA">
              <w:rPr>
                <w:rFonts w:ascii="標楷體" w:eastAsia="標楷體" w:hAnsi="標楷體" w:cs="新細明體" w:hint="eastAsia"/>
                <w:kern w:val="0"/>
                <w:sz w:val="20"/>
                <w:szCs w:val="20"/>
              </w:rPr>
              <w:t>、熟讀並了解本課語詞、語句。</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2</w:t>
            </w:r>
            <w:r w:rsidRPr="008A23EA">
              <w:rPr>
                <w:rFonts w:ascii="標楷體" w:eastAsia="標楷體" w:hAnsi="標楷體" w:cs="新細明體" w:hint="eastAsia"/>
                <w:kern w:val="0"/>
                <w:sz w:val="20"/>
                <w:szCs w:val="20"/>
              </w:rPr>
              <w:t>、讀懂</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情境，注意朗讀時的聲調</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3</w:t>
            </w:r>
            <w:r w:rsidRPr="008A23EA">
              <w:rPr>
                <w:rFonts w:ascii="標楷體" w:eastAsia="標楷體" w:hAnsi="標楷體" w:cs="新細明體" w:hint="eastAsia"/>
                <w:kern w:val="0"/>
                <w:sz w:val="20"/>
                <w:szCs w:val="20"/>
              </w:rPr>
              <w:t>、引導兒童觀察</w:t>
            </w:r>
            <w:r w:rsidRPr="008A23EA">
              <w:rPr>
                <w:rFonts w:ascii="標楷體" w:eastAsia="標楷體" w:hAnsi="標楷體" w:cs="新細明體"/>
                <w:kern w:val="0"/>
                <w:sz w:val="20"/>
                <w:szCs w:val="20"/>
              </w:rPr>
              <w:t>文章情境</w:t>
            </w:r>
            <w:r w:rsidRPr="008A23EA">
              <w:rPr>
                <w:rFonts w:ascii="標楷體" w:eastAsia="標楷體" w:hAnsi="標楷體" w:cs="新細明體" w:hint="eastAsia"/>
                <w:kern w:val="0"/>
                <w:sz w:val="20"/>
                <w:szCs w:val="20"/>
              </w:rPr>
              <w:t>，以問答方式，歸納出</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大意。</w:t>
            </w:r>
          </w:p>
          <w:p w:rsidR="007B790C" w:rsidRPr="008A23EA" w:rsidRDefault="007B790C" w:rsidP="007B790C">
            <w:pPr>
              <w:widowControl/>
              <w:autoSpaceDE w:val="0"/>
              <w:autoSpaceDN w:val="0"/>
              <w:adjustRightInd w:val="0"/>
              <w:snapToGrid w:val="0"/>
              <w:spacing w:line="0" w:lineRule="atLeast"/>
              <w:rPr>
                <w:rFonts w:ascii="標楷體" w:eastAsia="標楷體" w:hAnsi="標楷體"/>
                <w:sz w:val="20"/>
                <w:szCs w:val="20"/>
              </w:rPr>
            </w:pPr>
            <w:r w:rsidRPr="008A23EA">
              <w:rPr>
                <w:rFonts w:ascii="標楷體" w:eastAsia="標楷體" w:hAnsi="標楷體" w:cs="新細明體"/>
                <w:kern w:val="0"/>
                <w:sz w:val="20"/>
                <w:szCs w:val="20"/>
              </w:rPr>
              <w:t>4</w:t>
            </w:r>
            <w:r w:rsidRPr="008A23EA">
              <w:rPr>
                <w:rFonts w:ascii="標楷體" w:eastAsia="標楷體" w:hAnsi="標楷體" w:cs="新細明體" w:hint="eastAsia"/>
                <w:kern w:val="0"/>
                <w:sz w:val="20"/>
                <w:szCs w:val="20"/>
              </w:rPr>
              <w:t>、透過討論，分享引導兒童發表自己課後活動。</w:t>
            </w:r>
          </w:p>
        </w:tc>
        <w:tc>
          <w:tcPr>
            <w:tcW w:w="173" w:type="pct"/>
          </w:tcPr>
          <w:p w:rsidR="007B790C" w:rsidRPr="008A23EA" w:rsidRDefault="007B790C" w:rsidP="007B790C">
            <w:pPr>
              <w:spacing w:line="0" w:lineRule="atLeast"/>
              <w:jc w:val="center"/>
              <w:rPr>
                <w:rFonts w:ascii="標楷體" w:eastAsia="標楷體" w:hAnsi="標楷體"/>
                <w:bCs/>
                <w:snapToGrid w:val="0"/>
                <w:kern w:val="0"/>
                <w:sz w:val="20"/>
                <w:szCs w:val="20"/>
              </w:rPr>
            </w:pPr>
            <w:r w:rsidRPr="008A23EA">
              <w:rPr>
                <w:rFonts w:ascii="標楷體" w:eastAsia="標楷體" w:hAnsi="標楷體"/>
                <w:bCs/>
                <w:snapToGrid w:val="0"/>
                <w:kern w:val="0"/>
                <w:sz w:val="20"/>
                <w:szCs w:val="20"/>
              </w:rPr>
              <w:t>1</w:t>
            </w:r>
          </w:p>
        </w:tc>
        <w:tc>
          <w:tcPr>
            <w:tcW w:w="339" w:type="pct"/>
          </w:tcPr>
          <w:p w:rsidR="007B790C" w:rsidRPr="008A23EA" w:rsidRDefault="007B790C" w:rsidP="007B790C">
            <w:pPr>
              <w:spacing w:line="0" w:lineRule="atLeast"/>
              <w:jc w:val="both"/>
              <w:rPr>
                <w:rFonts w:ascii="標楷體" w:eastAsia="標楷體" w:hAnsi="標楷體"/>
                <w:sz w:val="20"/>
                <w:szCs w:val="20"/>
              </w:rPr>
            </w:pPr>
            <w:r w:rsidRPr="008A23EA">
              <w:rPr>
                <w:rFonts w:ascii="標楷體" w:eastAsia="標楷體" w:hAnsi="標楷體" w:hint="eastAsia"/>
                <w:sz w:val="20"/>
                <w:szCs w:val="20"/>
              </w:rPr>
              <w:t>翰林版延伸閱讀教材</w:t>
            </w:r>
          </w:p>
        </w:tc>
        <w:tc>
          <w:tcPr>
            <w:tcW w:w="343" w:type="pct"/>
          </w:tcPr>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朗讀</w:t>
            </w:r>
          </w:p>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口頭評量</w:t>
            </w:r>
          </w:p>
          <w:p w:rsidR="007B790C" w:rsidRPr="008A23EA" w:rsidRDefault="007B790C" w:rsidP="007B790C">
            <w:pPr>
              <w:snapToGrid w:val="0"/>
              <w:spacing w:line="0" w:lineRule="atLeast"/>
              <w:rPr>
                <w:rFonts w:ascii="標楷體" w:eastAsia="標楷體" w:hAnsi="標楷體"/>
                <w:sz w:val="20"/>
                <w:szCs w:val="20"/>
              </w:rPr>
            </w:pPr>
          </w:p>
        </w:tc>
      </w:tr>
      <w:tr w:rsidR="007B790C" w:rsidRPr="008A23EA" w:rsidTr="00586E41">
        <w:trPr>
          <w:trHeight w:val="1659"/>
        </w:trPr>
        <w:tc>
          <w:tcPr>
            <w:tcW w:w="326" w:type="pct"/>
          </w:tcPr>
          <w:p w:rsidR="007B790C" w:rsidRPr="008A23EA" w:rsidRDefault="007B790C" w:rsidP="007B790C">
            <w:pPr>
              <w:spacing w:line="0" w:lineRule="atLeast"/>
              <w:jc w:val="both"/>
              <w:rPr>
                <w:rFonts w:ascii="標楷體" w:eastAsia="標楷體" w:hAnsi="標楷體"/>
                <w:sz w:val="20"/>
                <w:szCs w:val="20"/>
              </w:rPr>
            </w:pPr>
            <w:r w:rsidRPr="008A23EA">
              <w:rPr>
                <w:rFonts w:ascii="標楷體" w:eastAsia="標楷體" w:hAnsi="標楷體" w:hint="eastAsia"/>
                <w:sz w:val="20"/>
                <w:szCs w:val="20"/>
              </w:rPr>
              <w:t>第2週</w:t>
            </w:r>
          </w:p>
          <w:p w:rsidR="007B790C" w:rsidRPr="008A23EA" w:rsidRDefault="007B790C" w:rsidP="007B790C">
            <w:pPr>
              <w:spacing w:line="0" w:lineRule="atLeast"/>
              <w:jc w:val="both"/>
              <w:rPr>
                <w:rFonts w:ascii="標楷體" w:eastAsia="標楷體" w:hAnsi="標楷體"/>
                <w:sz w:val="20"/>
                <w:szCs w:val="20"/>
              </w:rPr>
            </w:pPr>
          </w:p>
        </w:tc>
        <w:tc>
          <w:tcPr>
            <w:tcW w:w="656" w:type="pct"/>
          </w:tcPr>
          <w:p w:rsidR="007B790C" w:rsidRPr="008A23EA" w:rsidRDefault="007B790C" w:rsidP="007B790C">
            <w:pPr>
              <w:spacing w:line="0" w:lineRule="atLeast"/>
              <w:jc w:val="both"/>
              <w:rPr>
                <w:rFonts w:ascii="標楷體" w:eastAsia="標楷體" w:hAnsi="標楷體"/>
                <w:sz w:val="20"/>
                <w:szCs w:val="20"/>
              </w:rPr>
            </w:pPr>
            <w:r w:rsidRPr="008A23EA">
              <w:rPr>
                <w:rFonts w:ascii="標楷體" w:eastAsia="標楷體" w:hAnsi="標楷體" w:hint="eastAsia"/>
                <w:bCs/>
                <w:snapToGrid w:val="0"/>
                <w:kern w:val="0"/>
                <w:sz w:val="20"/>
                <w:szCs w:val="20"/>
              </w:rPr>
              <w:t>3-2-4能把握說話重點，充分溝通。</w:t>
            </w:r>
            <w:r w:rsidRPr="008A23EA">
              <w:rPr>
                <w:rFonts w:ascii="標楷體" w:eastAsia="標楷體" w:hAnsi="標楷體" w:hint="eastAsia"/>
                <w:bCs/>
                <w:snapToGrid w:val="0"/>
                <w:kern w:val="0"/>
                <w:sz w:val="20"/>
                <w:szCs w:val="20"/>
              </w:rPr>
              <w:br/>
              <w:t>4-2-1能認識常用國字1,500-1,800字。</w:t>
            </w:r>
            <w:r w:rsidRPr="008A23EA">
              <w:rPr>
                <w:rFonts w:ascii="標楷體" w:eastAsia="標楷體" w:hAnsi="標楷體" w:hint="eastAsia"/>
                <w:bCs/>
                <w:snapToGrid w:val="0"/>
                <w:kern w:val="0"/>
                <w:sz w:val="20"/>
                <w:szCs w:val="20"/>
              </w:rPr>
              <w:br/>
              <w:t>4-2-1-2能利用生字造詞。</w:t>
            </w:r>
          </w:p>
        </w:tc>
        <w:tc>
          <w:tcPr>
            <w:tcW w:w="316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cs="Monaco"/>
                <w:sz w:val="20"/>
                <w:szCs w:val="20"/>
              </w:rPr>
              <w:t>※</w:t>
            </w:r>
            <w:r w:rsidRPr="008A23EA">
              <w:rPr>
                <w:rFonts w:ascii="標楷體" w:eastAsia="標楷體" w:hAnsi="標楷體"/>
                <w:sz w:val="20"/>
                <w:szCs w:val="20"/>
              </w:rPr>
              <w:t>延伸閱讀教材</w:t>
            </w:r>
            <w:r w:rsidRPr="008A23EA">
              <w:rPr>
                <w:rFonts w:ascii="標楷體" w:eastAsia="標楷體" w:hAnsi="標楷體" w:hint="eastAsia"/>
                <w:sz w:val="20"/>
                <w:szCs w:val="20"/>
              </w:rPr>
              <w:t>--「書中自有『借書證』」</w:t>
            </w:r>
          </w:p>
          <w:p w:rsidR="007B790C" w:rsidRPr="008A23EA" w:rsidRDefault="007B790C" w:rsidP="007B790C">
            <w:pPr>
              <w:spacing w:line="0" w:lineRule="atLeast"/>
              <w:rPr>
                <w:rFonts w:ascii="標楷體" w:eastAsia="標楷體" w:hAnsi="標楷體"/>
                <w:bCs/>
                <w:snapToGrid w:val="0"/>
                <w:kern w:val="0"/>
                <w:sz w:val="20"/>
                <w:szCs w:val="20"/>
              </w:rPr>
            </w:pPr>
            <w:r w:rsidRPr="008A23EA">
              <w:rPr>
                <w:rFonts w:ascii="標楷體" w:eastAsia="標楷體" w:hAnsi="標楷體" w:hint="eastAsia"/>
                <w:sz w:val="20"/>
                <w:szCs w:val="20"/>
              </w:rPr>
              <w:t>1、</w:t>
            </w:r>
            <w:r w:rsidRPr="008A23EA">
              <w:rPr>
                <w:rFonts w:ascii="標楷體" w:eastAsia="標楷體" w:hAnsi="標楷體" w:hint="eastAsia"/>
                <w:bCs/>
                <w:snapToGrid w:val="0"/>
                <w:kern w:val="0"/>
                <w:sz w:val="20"/>
                <w:szCs w:val="20"/>
              </w:rPr>
              <w:t>教師介紹並讓學童認識並了解本文語詞、語</w:t>
            </w:r>
          </w:p>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bCs/>
                <w:snapToGrid w:val="0"/>
                <w:kern w:val="0"/>
                <w:sz w:val="20"/>
                <w:szCs w:val="20"/>
              </w:rPr>
              <w:t>句</w:t>
            </w:r>
          </w:p>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sz w:val="20"/>
                <w:szCs w:val="20"/>
              </w:rPr>
              <w:t>2、教師指定學生表演文中的相關角色，並請同學練習後上台演出</w:t>
            </w:r>
          </w:p>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sz w:val="20"/>
                <w:szCs w:val="20"/>
              </w:rPr>
              <w:t>3、表演完後可換不同同學上台表演，若時間許可讓所有學生均有上台演出的機會</w:t>
            </w:r>
          </w:p>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sz w:val="20"/>
                <w:szCs w:val="20"/>
              </w:rPr>
              <w:t>4、</w:t>
            </w:r>
            <w:r w:rsidRPr="008A23EA">
              <w:rPr>
                <w:rFonts w:ascii="標楷體" w:eastAsia="標楷體" w:hAnsi="標楷體" w:hint="eastAsia"/>
                <w:bCs/>
                <w:snapToGrid w:val="0"/>
                <w:kern w:val="0"/>
                <w:sz w:val="20"/>
                <w:szCs w:val="20"/>
              </w:rPr>
              <w:t>鼓勵兒童根據以往的經驗或身邊的例子，分享相關的經過。</w:t>
            </w:r>
          </w:p>
        </w:tc>
        <w:tc>
          <w:tcPr>
            <w:tcW w:w="17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bCs/>
                <w:snapToGrid w:val="0"/>
                <w:kern w:val="0"/>
                <w:sz w:val="20"/>
                <w:szCs w:val="20"/>
              </w:rPr>
              <w:t>1</w:t>
            </w:r>
          </w:p>
        </w:tc>
        <w:tc>
          <w:tcPr>
            <w:tcW w:w="339"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sz w:val="20"/>
                <w:szCs w:val="20"/>
              </w:rPr>
              <w:t>翰林版延伸閱讀教材</w:t>
            </w:r>
          </w:p>
        </w:tc>
        <w:tc>
          <w:tcPr>
            <w:tcW w:w="343" w:type="pct"/>
          </w:tcPr>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朗讀</w:t>
            </w:r>
          </w:p>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口頭評量</w:t>
            </w:r>
          </w:p>
          <w:p w:rsidR="007B790C" w:rsidRPr="008A23EA" w:rsidRDefault="007B790C" w:rsidP="007B790C">
            <w:pPr>
              <w:snapToGrid w:val="0"/>
              <w:spacing w:line="0" w:lineRule="atLeast"/>
              <w:rPr>
                <w:rFonts w:ascii="標楷體" w:eastAsia="標楷體" w:hAnsi="標楷體"/>
                <w:sz w:val="20"/>
                <w:szCs w:val="20"/>
              </w:rPr>
            </w:pPr>
          </w:p>
        </w:tc>
      </w:tr>
      <w:tr w:rsidR="007B790C" w:rsidRPr="008A23EA" w:rsidTr="00586E41">
        <w:trPr>
          <w:trHeight w:val="1164"/>
        </w:trPr>
        <w:tc>
          <w:tcPr>
            <w:tcW w:w="326" w:type="pct"/>
          </w:tcPr>
          <w:p w:rsidR="007B790C" w:rsidRPr="008A23EA" w:rsidRDefault="007B790C" w:rsidP="007B790C">
            <w:pPr>
              <w:spacing w:line="0" w:lineRule="atLeast"/>
              <w:jc w:val="both"/>
              <w:rPr>
                <w:rFonts w:ascii="標楷體" w:eastAsia="標楷體" w:hAnsi="標楷體"/>
                <w:sz w:val="20"/>
                <w:szCs w:val="20"/>
              </w:rPr>
            </w:pPr>
            <w:r w:rsidRPr="008A23EA">
              <w:rPr>
                <w:rFonts w:ascii="標楷體" w:eastAsia="標楷體" w:hAnsi="標楷體" w:hint="eastAsia"/>
                <w:sz w:val="20"/>
                <w:szCs w:val="20"/>
              </w:rPr>
              <w:t>第3週</w:t>
            </w:r>
          </w:p>
          <w:p w:rsidR="007B790C" w:rsidRPr="008A23EA" w:rsidRDefault="007B790C" w:rsidP="007B790C">
            <w:pPr>
              <w:spacing w:line="0" w:lineRule="atLeast"/>
              <w:jc w:val="both"/>
              <w:rPr>
                <w:rFonts w:ascii="標楷體" w:eastAsia="標楷體" w:hAnsi="標楷體"/>
                <w:sz w:val="20"/>
                <w:szCs w:val="20"/>
              </w:rPr>
            </w:pPr>
          </w:p>
        </w:tc>
        <w:tc>
          <w:tcPr>
            <w:tcW w:w="656" w:type="pct"/>
          </w:tcPr>
          <w:p w:rsidR="007B790C" w:rsidRPr="008A23EA" w:rsidRDefault="007B790C" w:rsidP="007B790C">
            <w:pPr>
              <w:spacing w:line="0" w:lineRule="atLeast"/>
              <w:jc w:val="both"/>
              <w:rPr>
                <w:rFonts w:ascii="標楷體" w:eastAsia="標楷體" w:hAnsi="標楷體"/>
                <w:sz w:val="20"/>
                <w:szCs w:val="20"/>
              </w:rPr>
            </w:pPr>
            <w:r w:rsidRPr="008A23EA">
              <w:rPr>
                <w:rFonts w:ascii="標楷體" w:eastAsia="標楷體" w:hAnsi="標楷體" w:hint="eastAsia"/>
                <w:bCs/>
                <w:snapToGrid w:val="0"/>
                <w:kern w:val="0"/>
                <w:sz w:val="20"/>
                <w:szCs w:val="20"/>
              </w:rPr>
              <w:t>5-2-8-3能在閱讀過程中，培養參與團體的精神，增進人際互動。</w:t>
            </w:r>
          </w:p>
        </w:tc>
        <w:tc>
          <w:tcPr>
            <w:tcW w:w="316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cs="Monaco"/>
                <w:sz w:val="20"/>
                <w:szCs w:val="20"/>
              </w:rPr>
              <w:t>※</w:t>
            </w:r>
            <w:r w:rsidRPr="008A23EA">
              <w:rPr>
                <w:rFonts w:ascii="標楷體" w:eastAsia="標楷體" w:hAnsi="標楷體"/>
                <w:sz w:val="20"/>
                <w:szCs w:val="20"/>
              </w:rPr>
              <w:t>延伸閱讀教材</w:t>
            </w:r>
            <w:r w:rsidRPr="008A23EA">
              <w:rPr>
                <w:rFonts w:ascii="標楷體" w:eastAsia="標楷體" w:hAnsi="標楷體" w:hint="eastAsia"/>
                <w:sz w:val="20"/>
                <w:szCs w:val="20"/>
              </w:rPr>
              <w:t>--「讀書報告</w:t>
            </w:r>
            <w:r w:rsidRPr="008A23EA">
              <w:rPr>
                <w:rFonts w:ascii="標楷體" w:eastAsia="標楷體" w:hAnsi="標楷體"/>
                <w:sz w:val="20"/>
                <w:szCs w:val="20"/>
              </w:rPr>
              <w:t>—</w:t>
            </w:r>
            <w:r w:rsidRPr="008A23EA">
              <w:rPr>
                <w:rFonts w:ascii="標楷體" w:eastAsia="標楷體" w:hAnsi="標楷體" w:hint="eastAsia"/>
                <w:sz w:val="20"/>
                <w:szCs w:val="20"/>
              </w:rPr>
              <w:t>秘密花園」</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1</w:t>
            </w:r>
            <w:r w:rsidRPr="008A23EA">
              <w:rPr>
                <w:rFonts w:ascii="標楷體" w:eastAsia="標楷體" w:hAnsi="標楷體" w:cs="新細明體" w:hint="eastAsia"/>
                <w:kern w:val="0"/>
                <w:sz w:val="20"/>
                <w:szCs w:val="20"/>
              </w:rPr>
              <w:t>、熟讀並了解本課語詞、語句。</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2</w:t>
            </w:r>
            <w:r w:rsidRPr="008A23EA">
              <w:rPr>
                <w:rFonts w:ascii="標楷體" w:eastAsia="標楷體" w:hAnsi="標楷體" w:cs="新細明體" w:hint="eastAsia"/>
                <w:kern w:val="0"/>
                <w:sz w:val="20"/>
                <w:szCs w:val="20"/>
              </w:rPr>
              <w:t>、讀懂</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情境，注意朗讀時的聲調</w:t>
            </w:r>
          </w:p>
          <w:p w:rsidR="007B790C" w:rsidRPr="008A23EA" w:rsidRDefault="007B790C" w:rsidP="007B790C">
            <w:pPr>
              <w:widowControl/>
              <w:autoSpaceDE w:val="0"/>
              <w:autoSpaceDN w:val="0"/>
              <w:adjustRightInd w:val="0"/>
              <w:snapToGrid w:val="0"/>
              <w:spacing w:line="0" w:lineRule="atLeast"/>
              <w:rPr>
                <w:rFonts w:ascii="標楷體" w:eastAsia="標楷體" w:hAnsi="標楷體"/>
                <w:sz w:val="20"/>
                <w:szCs w:val="20"/>
              </w:rPr>
            </w:pPr>
            <w:r w:rsidRPr="008A23EA">
              <w:rPr>
                <w:rFonts w:ascii="標楷體" w:eastAsia="標楷體" w:hAnsi="標楷體" w:cs="新細明體"/>
                <w:kern w:val="0"/>
                <w:sz w:val="20"/>
                <w:szCs w:val="20"/>
              </w:rPr>
              <w:t>3</w:t>
            </w:r>
            <w:r w:rsidRPr="008A23EA">
              <w:rPr>
                <w:rFonts w:ascii="標楷體" w:eastAsia="標楷體" w:hAnsi="標楷體" w:cs="新細明體" w:hint="eastAsia"/>
                <w:kern w:val="0"/>
                <w:sz w:val="20"/>
                <w:szCs w:val="20"/>
              </w:rPr>
              <w:t>、引導兒童觀察</w:t>
            </w:r>
            <w:r w:rsidRPr="008A23EA">
              <w:rPr>
                <w:rFonts w:ascii="標楷體" w:eastAsia="標楷體" w:hAnsi="標楷體" w:cs="新細明體"/>
                <w:kern w:val="0"/>
                <w:sz w:val="20"/>
                <w:szCs w:val="20"/>
              </w:rPr>
              <w:t>文章情境</w:t>
            </w:r>
            <w:r w:rsidRPr="008A23EA">
              <w:rPr>
                <w:rFonts w:ascii="標楷體" w:eastAsia="標楷體" w:hAnsi="標楷體" w:cs="新細明體" w:hint="eastAsia"/>
                <w:kern w:val="0"/>
                <w:sz w:val="20"/>
                <w:szCs w:val="20"/>
              </w:rPr>
              <w:t>，以問答方式，歸納出</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大意。</w:t>
            </w:r>
          </w:p>
        </w:tc>
        <w:tc>
          <w:tcPr>
            <w:tcW w:w="17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bCs/>
                <w:snapToGrid w:val="0"/>
                <w:kern w:val="0"/>
                <w:sz w:val="20"/>
                <w:szCs w:val="20"/>
              </w:rPr>
              <w:t>1</w:t>
            </w:r>
          </w:p>
        </w:tc>
        <w:tc>
          <w:tcPr>
            <w:tcW w:w="339"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sz w:val="20"/>
                <w:szCs w:val="20"/>
              </w:rPr>
              <w:t>翰林版延伸閱讀教材</w:t>
            </w:r>
          </w:p>
        </w:tc>
        <w:tc>
          <w:tcPr>
            <w:tcW w:w="343" w:type="pct"/>
          </w:tcPr>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朗讀</w:t>
            </w:r>
          </w:p>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口頭評量</w:t>
            </w:r>
          </w:p>
          <w:p w:rsidR="007B790C" w:rsidRPr="008A23EA" w:rsidRDefault="007B790C" w:rsidP="007B790C">
            <w:pPr>
              <w:snapToGrid w:val="0"/>
              <w:spacing w:line="0" w:lineRule="atLeast"/>
              <w:rPr>
                <w:rFonts w:ascii="標楷體" w:eastAsia="標楷體" w:hAnsi="標楷體"/>
                <w:sz w:val="20"/>
                <w:szCs w:val="20"/>
              </w:rPr>
            </w:pPr>
          </w:p>
        </w:tc>
      </w:tr>
      <w:tr w:rsidR="007B790C" w:rsidRPr="008A23EA" w:rsidTr="00586E41">
        <w:trPr>
          <w:trHeight w:val="70"/>
        </w:trPr>
        <w:tc>
          <w:tcPr>
            <w:tcW w:w="326" w:type="pct"/>
          </w:tcPr>
          <w:p w:rsidR="007B790C" w:rsidRPr="008A23EA" w:rsidRDefault="007B790C" w:rsidP="007B790C">
            <w:pPr>
              <w:spacing w:line="0" w:lineRule="atLeast"/>
              <w:jc w:val="both"/>
              <w:rPr>
                <w:rFonts w:ascii="標楷體" w:eastAsia="標楷體" w:hAnsi="標楷體"/>
                <w:sz w:val="20"/>
                <w:szCs w:val="20"/>
              </w:rPr>
            </w:pPr>
            <w:r w:rsidRPr="008A23EA">
              <w:rPr>
                <w:rFonts w:ascii="標楷體" w:eastAsia="標楷體" w:hAnsi="標楷體" w:hint="eastAsia"/>
                <w:sz w:val="20"/>
                <w:szCs w:val="20"/>
              </w:rPr>
              <w:t>第4週</w:t>
            </w:r>
          </w:p>
          <w:p w:rsidR="007B790C" w:rsidRPr="008A23EA" w:rsidRDefault="007B790C" w:rsidP="007B790C">
            <w:pPr>
              <w:spacing w:line="0" w:lineRule="atLeast"/>
              <w:jc w:val="both"/>
              <w:rPr>
                <w:rFonts w:ascii="標楷體" w:eastAsia="標楷體" w:hAnsi="標楷體"/>
                <w:sz w:val="20"/>
                <w:szCs w:val="20"/>
              </w:rPr>
            </w:pPr>
          </w:p>
        </w:tc>
        <w:tc>
          <w:tcPr>
            <w:tcW w:w="656" w:type="pct"/>
          </w:tcPr>
          <w:p w:rsidR="007B790C" w:rsidRPr="008A23EA" w:rsidRDefault="007B790C" w:rsidP="007B790C">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3"/>
                <w:attr w:name="Month" w:val="2"/>
                <w:attr w:name="Year" w:val="2001"/>
              </w:smartTagPr>
              <w:r w:rsidRPr="008A23EA">
                <w:rPr>
                  <w:rFonts w:ascii="標楷體" w:eastAsia="標楷體" w:hAnsi="標楷體" w:hint="eastAsia"/>
                  <w:bCs/>
                  <w:snapToGrid w:val="0"/>
                  <w:kern w:val="0"/>
                  <w:sz w:val="20"/>
                  <w:szCs w:val="20"/>
                </w:rPr>
                <w:t>1-2-3</w:t>
              </w:r>
            </w:smartTag>
            <w:r w:rsidRPr="008A23EA">
              <w:rPr>
                <w:rFonts w:ascii="標楷體" w:eastAsia="標楷體" w:hAnsi="標楷體" w:hint="eastAsia"/>
                <w:bCs/>
                <w:snapToGrid w:val="0"/>
                <w:kern w:val="0"/>
                <w:sz w:val="20"/>
                <w:szCs w:val="20"/>
              </w:rPr>
              <w:t>-1能運用注音符號，輔助記錄訊息。</w:t>
            </w:r>
            <w:r w:rsidRPr="008A23EA">
              <w:rPr>
                <w:rFonts w:ascii="標楷體" w:eastAsia="標楷體" w:hAnsi="標楷體" w:hint="eastAsia"/>
                <w:bCs/>
                <w:snapToGrid w:val="0"/>
                <w:kern w:val="0"/>
                <w:sz w:val="20"/>
                <w:szCs w:val="20"/>
              </w:rPr>
              <w:br/>
              <w:t>2-2-1能培養良好的聆聽態度。</w:t>
            </w:r>
          </w:p>
        </w:tc>
        <w:tc>
          <w:tcPr>
            <w:tcW w:w="316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cs="Monaco"/>
                <w:sz w:val="20"/>
                <w:szCs w:val="20"/>
              </w:rPr>
              <w:t>※</w:t>
            </w:r>
            <w:r w:rsidRPr="008A23EA">
              <w:rPr>
                <w:rFonts w:ascii="標楷體" w:eastAsia="標楷體" w:hAnsi="標楷體"/>
                <w:sz w:val="20"/>
                <w:szCs w:val="20"/>
              </w:rPr>
              <w:t>延伸閱讀教材</w:t>
            </w:r>
            <w:r w:rsidRPr="008A23EA">
              <w:rPr>
                <w:rFonts w:ascii="標楷體" w:eastAsia="標楷體" w:hAnsi="標楷體" w:hint="eastAsia"/>
                <w:sz w:val="20"/>
                <w:szCs w:val="20"/>
              </w:rPr>
              <w:t>--「讀書報告</w:t>
            </w:r>
            <w:r w:rsidRPr="008A23EA">
              <w:rPr>
                <w:rFonts w:ascii="標楷體" w:eastAsia="標楷體" w:hAnsi="標楷體"/>
                <w:sz w:val="20"/>
                <w:szCs w:val="20"/>
              </w:rPr>
              <w:t>—</w:t>
            </w:r>
            <w:r w:rsidRPr="008A23EA">
              <w:rPr>
                <w:rFonts w:ascii="標楷體" w:eastAsia="標楷體" w:hAnsi="標楷體" w:hint="eastAsia"/>
                <w:sz w:val="20"/>
                <w:szCs w:val="20"/>
              </w:rPr>
              <w:t>木馬屠城記」</w:t>
            </w:r>
          </w:p>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bCs/>
                <w:snapToGrid w:val="0"/>
                <w:kern w:val="0"/>
                <w:sz w:val="20"/>
                <w:szCs w:val="20"/>
              </w:rPr>
              <w:t>1、教師以提問討論方式，引導兒童閱讀文章，了解內容，領會作者想法進而能提綱挈領歸納本文大意。</w:t>
            </w:r>
          </w:p>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bCs/>
                <w:snapToGrid w:val="0"/>
                <w:kern w:val="0"/>
                <w:sz w:val="20"/>
                <w:szCs w:val="20"/>
              </w:rPr>
              <w:t>2、利用圖片或實物示意、舉例說明、造句說明或討論的方式，認識本文語詞。</w:t>
            </w:r>
          </w:p>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bCs/>
                <w:snapToGrid w:val="0"/>
                <w:kern w:val="0"/>
                <w:sz w:val="20"/>
                <w:szCs w:val="20"/>
              </w:rPr>
              <w:t>3、指導兒童以輕鬆愉快的語氣朗誦</w:t>
            </w:r>
            <w:r w:rsidRPr="008A23EA">
              <w:rPr>
                <w:rFonts w:ascii="標楷體" w:eastAsia="標楷體" w:hAnsi="標楷體"/>
                <w:bCs/>
                <w:snapToGrid w:val="0"/>
                <w:kern w:val="0"/>
                <w:sz w:val="20"/>
                <w:szCs w:val="20"/>
              </w:rPr>
              <w:t>文章</w:t>
            </w:r>
            <w:r w:rsidRPr="008A23EA">
              <w:rPr>
                <w:rFonts w:ascii="標楷體" w:eastAsia="標楷體" w:hAnsi="標楷體" w:hint="eastAsia"/>
                <w:bCs/>
                <w:snapToGrid w:val="0"/>
                <w:kern w:val="0"/>
                <w:sz w:val="20"/>
                <w:szCs w:val="20"/>
              </w:rPr>
              <w:t>，體會文章之美。</w:t>
            </w:r>
          </w:p>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bCs/>
                <w:snapToGrid w:val="0"/>
                <w:kern w:val="0"/>
                <w:sz w:val="20"/>
                <w:szCs w:val="20"/>
              </w:rPr>
              <w:t>4、教師指導文章內容，學習如何從一個簡單的意象，描述其它事物。</w:t>
            </w:r>
          </w:p>
        </w:tc>
        <w:tc>
          <w:tcPr>
            <w:tcW w:w="17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bCs/>
                <w:snapToGrid w:val="0"/>
                <w:kern w:val="0"/>
                <w:sz w:val="20"/>
                <w:szCs w:val="20"/>
              </w:rPr>
              <w:t>1</w:t>
            </w:r>
          </w:p>
        </w:tc>
        <w:tc>
          <w:tcPr>
            <w:tcW w:w="339"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sz w:val="20"/>
                <w:szCs w:val="20"/>
              </w:rPr>
              <w:t>翰林版延伸閱讀教材</w:t>
            </w:r>
          </w:p>
        </w:tc>
        <w:tc>
          <w:tcPr>
            <w:tcW w:w="343" w:type="pct"/>
          </w:tcPr>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朗讀</w:t>
            </w:r>
          </w:p>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口頭評量</w:t>
            </w:r>
          </w:p>
          <w:p w:rsidR="007B790C" w:rsidRPr="008A23EA" w:rsidRDefault="007B790C" w:rsidP="007B790C">
            <w:pPr>
              <w:snapToGrid w:val="0"/>
              <w:spacing w:line="0" w:lineRule="atLeast"/>
              <w:rPr>
                <w:rFonts w:ascii="標楷體" w:eastAsia="標楷體" w:hAnsi="標楷體"/>
                <w:sz w:val="20"/>
                <w:szCs w:val="20"/>
              </w:rPr>
            </w:pPr>
          </w:p>
        </w:tc>
      </w:tr>
      <w:tr w:rsidR="007B790C" w:rsidRPr="008A23EA" w:rsidTr="00586E41">
        <w:trPr>
          <w:trHeight w:val="1624"/>
        </w:trPr>
        <w:tc>
          <w:tcPr>
            <w:tcW w:w="326" w:type="pct"/>
          </w:tcPr>
          <w:p w:rsidR="007B790C" w:rsidRPr="008A23EA" w:rsidRDefault="007B790C" w:rsidP="007B790C">
            <w:pPr>
              <w:spacing w:line="0" w:lineRule="atLeast"/>
              <w:jc w:val="both"/>
              <w:rPr>
                <w:rFonts w:ascii="標楷體" w:eastAsia="標楷體" w:hAnsi="標楷體"/>
                <w:sz w:val="20"/>
                <w:szCs w:val="20"/>
              </w:rPr>
            </w:pPr>
            <w:r w:rsidRPr="008A23EA">
              <w:rPr>
                <w:rFonts w:ascii="標楷體" w:eastAsia="標楷體" w:hAnsi="標楷體" w:hint="eastAsia"/>
                <w:sz w:val="20"/>
                <w:szCs w:val="20"/>
              </w:rPr>
              <w:t>第</w:t>
            </w:r>
            <w:r>
              <w:rPr>
                <w:rFonts w:ascii="標楷體" w:eastAsia="標楷體" w:hAnsi="標楷體" w:hint="eastAsia"/>
                <w:sz w:val="20"/>
                <w:szCs w:val="20"/>
              </w:rPr>
              <w:t>6</w:t>
            </w:r>
            <w:r w:rsidRPr="008A23EA">
              <w:rPr>
                <w:rFonts w:ascii="標楷體" w:eastAsia="標楷體" w:hAnsi="標楷體" w:hint="eastAsia"/>
                <w:sz w:val="20"/>
                <w:szCs w:val="20"/>
              </w:rPr>
              <w:t>週</w:t>
            </w:r>
          </w:p>
          <w:p w:rsidR="007B790C" w:rsidRPr="008A23EA" w:rsidRDefault="007B790C" w:rsidP="007B790C">
            <w:pPr>
              <w:spacing w:line="0" w:lineRule="atLeast"/>
              <w:jc w:val="both"/>
              <w:rPr>
                <w:rFonts w:ascii="標楷體" w:eastAsia="標楷體" w:hAnsi="標楷體"/>
                <w:sz w:val="20"/>
                <w:szCs w:val="20"/>
              </w:rPr>
            </w:pPr>
          </w:p>
        </w:tc>
        <w:tc>
          <w:tcPr>
            <w:tcW w:w="656" w:type="pct"/>
          </w:tcPr>
          <w:p w:rsidR="007B790C" w:rsidRPr="008A23EA" w:rsidRDefault="007B790C" w:rsidP="007B790C">
            <w:pPr>
              <w:spacing w:line="0" w:lineRule="atLeast"/>
              <w:jc w:val="both"/>
              <w:rPr>
                <w:rFonts w:ascii="標楷體" w:eastAsia="標楷體" w:hAnsi="標楷體"/>
                <w:sz w:val="20"/>
                <w:szCs w:val="20"/>
              </w:rPr>
            </w:pPr>
            <w:smartTag w:uri="urn:schemas-microsoft-com:office:smarttags" w:element="chsdate">
              <w:smartTagPr>
                <w:attr w:name="Year" w:val="2005"/>
                <w:attr w:name="Month" w:val="2"/>
                <w:attr w:name="Day" w:val="7"/>
                <w:attr w:name="IsLunarDate" w:val="False"/>
                <w:attr w:name="IsROCDate" w:val="False"/>
              </w:smartTagPr>
              <w:r w:rsidRPr="008A23EA">
                <w:rPr>
                  <w:rFonts w:ascii="標楷體" w:eastAsia="標楷體" w:hAnsi="標楷體" w:hint="eastAsia"/>
                  <w:bCs/>
                  <w:snapToGrid w:val="0"/>
                  <w:kern w:val="0"/>
                  <w:sz w:val="20"/>
                  <w:szCs w:val="20"/>
                </w:rPr>
                <w:t>5-2-7</w:t>
              </w:r>
            </w:smartTag>
            <w:r w:rsidRPr="008A23EA">
              <w:rPr>
                <w:rFonts w:ascii="標楷體" w:eastAsia="標楷體" w:hAnsi="標楷體" w:hint="eastAsia"/>
                <w:bCs/>
                <w:snapToGrid w:val="0"/>
                <w:kern w:val="0"/>
                <w:sz w:val="20"/>
                <w:szCs w:val="20"/>
              </w:rPr>
              <w:t>能配合語言情境閱讀，並了解不同語言情境中字詞的正確使用。</w:t>
            </w:r>
            <w:r w:rsidRPr="008A23EA">
              <w:rPr>
                <w:rFonts w:ascii="標楷體" w:eastAsia="標楷體" w:hAnsi="標楷體" w:hint="eastAsia"/>
                <w:bCs/>
                <w:snapToGrid w:val="0"/>
                <w:kern w:val="0"/>
                <w:sz w:val="20"/>
                <w:szCs w:val="20"/>
              </w:rPr>
              <w:br/>
            </w:r>
          </w:p>
        </w:tc>
        <w:tc>
          <w:tcPr>
            <w:tcW w:w="316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cs="Monaco"/>
                <w:sz w:val="20"/>
                <w:szCs w:val="20"/>
              </w:rPr>
              <w:t>※</w:t>
            </w:r>
            <w:r w:rsidRPr="008A23EA">
              <w:rPr>
                <w:rFonts w:ascii="標楷體" w:eastAsia="標楷體" w:hAnsi="標楷體"/>
                <w:sz w:val="20"/>
                <w:szCs w:val="20"/>
              </w:rPr>
              <w:t>延伸閱讀教材</w:t>
            </w:r>
            <w:r w:rsidRPr="008A23EA">
              <w:rPr>
                <w:rFonts w:ascii="標楷體" w:eastAsia="標楷體" w:hAnsi="標楷體" w:hint="eastAsia"/>
                <w:sz w:val="20"/>
                <w:szCs w:val="20"/>
              </w:rPr>
              <w:t>--「湖」</w:t>
            </w:r>
          </w:p>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sz w:val="20"/>
                <w:szCs w:val="20"/>
              </w:rPr>
              <w:t>活動一：</w:t>
            </w:r>
          </w:p>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sz w:val="20"/>
                <w:szCs w:val="20"/>
              </w:rPr>
              <w:t>1、老師先範讀再帶領小朋友朗讀本文。</w:t>
            </w:r>
          </w:p>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sz w:val="20"/>
                <w:szCs w:val="20"/>
              </w:rPr>
              <w:t>2、分組朗讀本文再個別朗讀並糾正發音。</w:t>
            </w:r>
          </w:p>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sz w:val="20"/>
                <w:szCs w:val="20"/>
              </w:rPr>
              <w:t>活動二：</w:t>
            </w:r>
          </w:p>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sz w:val="20"/>
                <w:szCs w:val="20"/>
              </w:rPr>
              <w:t>1、老師詞語解釋，引導學生了解</w:t>
            </w:r>
            <w:r w:rsidRPr="008A23EA">
              <w:rPr>
                <w:rFonts w:ascii="標楷體" w:eastAsia="標楷體" w:hAnsi="標楷體"/>
                <w:sz w:val="20"/>
                <w:szCs w:val="20"/>
              </w:rPr>
              <w:t>文章</w:t>
            </w:r>
            <w:r w:rsidRPr="008A23EA">
              <w:rPr>
                <w:rFonts w:ascii="標楷體" w:eastAsia="標楷體" w:hAnsi="標楷體" w:hint="eastAsia"/>
                <w:sz w:val="20"/>
                <w:szCs w:val="20"/>
              </w:rPr>
              <w:t>內容。</w:t>
            </w:r>
          </w:p>
        </w:tc>
        <w:tc>
          <w:tcPr>
            <w:tcW w:w="17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bCs/>
                <w:snapToGrid w:val="0"/>
                <w:kern w:val="0"/>
                <w:sz w:val="20"/>
                <w:szCs w:val="20"/>
              </w:rPr>
              <w:t>1</w:t>
            </w:r>
          </w:p>
        </w:tc>
        <w:tc>
          <w:tcPr>
            <w:tcW w:w="339"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sz w:val="20"/>
                <w:szCs w:val="20"/>
              </w:rPr>
              <w:t>翰林版延伸閱讀教材</w:t>
            </w:r>
          </w:p>
        </w:tc>
        <w:tc>
          <w:tcPr>
            <w:tcW w:w="343" w:type="pct"/>
          </w:tcPr>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朗讀</w:t>
            </w:r>
          </w:p>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口頭評量</w:t>
            </w:r>
          </w:p>
          <w:p w:rsidR="007B790C" w:rsidRPr="008A23EA" w:rsidRDefault="007B790C" w:rsidP="007B790C">
            <w:pPr>
              <w:snapToGrid w:val="0"/>
              <w:spacing w:line="0" w:lineRule="atLeast"/>
              <w:rPr>
                <w:rFonts w:ascii="標楷體" w:eastAsia="標楷體" w:hAnsi="標楷體"/>
                <w:sz w:val="20"/>
                <w:szCs w:val="20"/>
              </w:rPr>
            </w:pPr>
          </w:p>
        </w:tc>
      </w:tr>
      <w:tr w:rsidR="007B790C" w:rsidRPr="008A23EA" w:rsidTr="00586E41">
        <w:trPr>
          <w:trHeight w:val="1685"/>
        </w:trPr>
        <w:tc>
          <w:tcPr>
            <w:tcW w:w="326" w:type="pct"/>
          </w:tcPr>
          <w:p w:rsidR="007B790C" w:rsidRPr="008A23EA" w:rsidRDefault="007B790C" w:rsidP="007B790C">
            <w:pPr>
              <w:spacing w:line="0" w:lineRule="atLeast"/>
              <w:jc w:val="both"/>
              <w:rPr>
                <w:rFonts w:ascii="標楷體" w:eastAsia="標楷體" w:hAnsi="標楷體"/>
                <w:sz w:val="20"/>
                <w:szCs w:val="20"/>
              </w:rPr>
            </w:pPr>
            <w:r w:rsidRPr="008A23EA">
              <w:rPr>
                <w:rFonts w:ascii="標楷體" w:eastAsia="標楷體" w:hAnsi="標楷體" w:hint="eastAsia"/>
                <w:sz w:val="20"/>
                <w:szCs w:val="20"/>
              </w:rPr>
              <w:lastRenderedPageBreak/>
              <w:t>第6週</w:t>
            </w:r>
          </w:p>
          <w:p w:rsidR="007B790C" w:rsidRPr="008A23EA" w:rsidRDefault="007B790C" w:rsidP="007B790C">
            <w:pPr>
              <w:spacing w:line="0" w:lineRule="atLeast"/>
              <w:jc w:val="both"/>
              <w:rPr>
                <w:rFonts w:ascii="標楷體" w:eastAsia="標楷體" w:hAnsi="標楷體"/>
                <w:sz w:val="20"/>
                <w:szCs w:val="20"/>
              </w:rPr>
            </w:pPr>
          </w:p>
        </w:tc>
        <w:tc>
          <w:tcPr>
            <w:tcW w:w="656" w:type="pct"/>
          </w:tcPr>
          <w:p w:rsidR="007B790C" w:rsidRPr="008A23EA" w:rsidRDefault="007B790C" w:rsidP="007B790C">
            <w:pPr>
              <w:spacing w:line="0" w:lineRule="atLeast"/>
              <w:jc w:val="both"/>
              <w:rPr>
                <w:rFonts w:ascii="標楷體" w:eastAsia="標楷體" w:hAnsi="標楷體"/>
                <w:sz w:val="20"/>
                <w:szCs w:val="20"/>
              </w:rPr>
            </w:pPr>
            <w:r w:rsidRPr="008A23EA">
              <w:rPr>
                <w:rFonts w:ascii="標楷體" w:eastAsia="標楷體" w:hAnsi="標楷體" w:hint="eastAsia"/>
                <w:bCs/>
                <w:snapToGrid w:val="0"/>
                <w:kern w:val="0"/>
                <w:sz w:val="20"/>
                <w:szCs w:val="20"/>
              </w:rPr>
              <w:t>5-2-3-1能認識文章的各種表述方式(如：敘述、描寫、抒情、說明、議論等)。</w:t>
            </w:r>
          </w:p>
        </w:tc>
        <w:tc>
          <w:tcPr>
            <w:tcW w:w="316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cs="Monaco"/>
                <w:sz w:val="20"/>
                <w:szCs w:val="20"/>
              </w:rPr>
              <w:t>※</w:t>
            </w:r>
            <w:r w:rsidRPr="008A23EA">
              <w:rPr>
                <w:rFonts w:ascii="標楷體" w:eastAsia="標楷體" w:hAnsi="標楷體"/>
                <w:sz w:val="20"/>
                <w:szCs w:val="20"/>
              </w:rPr>
              <w:t>延伸閱讀教材</w:t>
            </w:r>
            <w:r w:rsidRPr="008A23EA">
              <w:rPr>
                <w:rFonts w:ascii="標楷體" w:eastAsia="標楷體" w:hAnsi="標楷體" w:hint="eastAsia"/>
                <w:sz w:val="20"/>
                <w:szCs w:val="20"/>
              </w:rPr>
              <w:t>--「櫻花雨」</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1</w:t>
            </w:r>
            <w:r w:rsidRPr="008A23EA">
              <w:rPr>
                <w:rFonts w:ascii="標楷體" w:eastAsia="標楷體" w:hAnsi="標楷體" w:cs="新細明體" w:hint="eastAsia"/>
                <w:kern w:val="0"/>
                <w:sz w:val="20"/>
                <w:szCs w:val="20"/>
              </w:rPr>
              <w:t>、熟讀並了解本課語詞的解釋和用法。</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2</w:t>
            </w:r>
            <w:r w:rsidRPr="008A23EA">
              <w:rPr>
                <w:rFonts w:ascii="標楷體" w:eastAsia="標楷體" w:hAnsi="標楷體" w:cs="新細明體" w:hint="eastAsia"/>
                <w:kern w:val="0"/>
                <w:sz w:val="20"/>
                <w:szCs w:val="20"/>
              </w:rPr>
              <w:t>、讀懂</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情境，注意朗讀時的聲調</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3</w:t>
            </w:r>
            <w:r w:rsidRPr="008A23EA">
              <w:rPr>
                <w:rFonts w:ascii="標楷體" w:eastAsia="標楷體" w:hAnsi="標楷體" w:cs="新細明體" w:hint="eastAsia"/>
                <w:kern w:val="0"/>
                <w:sz w:val="20"/>
                <w:szCs w:val="20"/>
              </w:rPr>
              <w:t>、引導兒童觀察</w:t>
            </w:r>
            <w:r w:rsidRPr="008A23EA">
              <w:rPr>
                <w:rFonts w:ascii="標楷體" w:eastAsia="標楷體" w:hAnsi="標楷體" w:cs="新細明體"/>
                <w:kern w:val="0"/>
                <w:sz w:val="20"/>
                <w:szCs w:val="20"/>
              </w:rPr>
              <w:t>文章情境</w:t>
            </w:r>
            <w:r w:rsidRPr="008A23EA">
              <w:rPr>
                <w:rFonts w:ascii="標楷體" w:eastAsia="標楷體" w:hAnsi="標楷體" w:cs="新細明體" w:hint="eastAsia"/>
                <w:kern w:val="0"/>
                <w:sz w:val="20"/>
                <w:szCs w:val="20"/>
              </w:rPr>
              <w:t>，以問答方式，歸納出</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大意</w:t>
            </w:r>
          </w:p>
          <w:p w:rsidR="007B790C" w:rsidRPr="008A23EA" w:rsidRDefault="007B790C" w:rsidP="007B790C">
            <w:pPr>
              <w:snapToGrid w:val="0"/>
              <w:spacing w:line="0" w:lineRule="atLeast"/>
              <w:rPr>
                <w:rFonts w:ascii="標楷體" w:eastAsia="標楷體" w:hAnsi="標楷體"/>
                <w:sz w:val="20"/>
                <w:szCs w:val="20"/>
              </w:rPr>
            </w:pPr>
          </w:p>
        </w:tc>
        <w:tc>
          <w:tcPr>
            <w:tcW w:w="17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bCs/>
                <w:snapToGrid w:val="0"/>
                <w:kern w:val="0"/>
                <w:sz w:val="20"/>
                <w:szCs w:val="20"/>
              </w:rPr>
              <w:t>1</w:t>
            </w:r>
          </w:p>
        </w:tc>
        <w:tc>
          <w:tcPr>
            <w:tcW w:w="339"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sz w:val="20"/>
                <w:szCs w:val="20"/>
              </w:rPr>
              <w:t>翰林版延伸閱讀教材</w:t>
            </w:r>
          </w:p>
        </w:tc>
        <w:tc>
          <w:tcPr>
            <w:tcW w:w="343" w:type="pct"/>
          </w:tcPr>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朗讀</w:t>
            </w:r>
          </w:p>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口頭評量</w:t>
            </w:r>
          </w:p>
          <w:p w:rsidR="007B790C" w:rsidRPr="008A23EA" w:rsidRDefault="007B790C" w:rsidP="007B790C">
            <w:pPr>
              <w:snapToGrid w:val="0"/>
              <w:spacing w:line="0" w:lineRule="atLeast"/>
              <w:rPr>
                <w:rFonts w:ascii="標楷體" w:eastAsia="標楷體" w:hAnsi="標楷體"/>
                <w:sz w:val="20"/>
                <w:szCs w:val="20"/>
              </w:rPr>
            </w:pPr>
          </w:p>
        </w:tc>
      </w:tr>
      <w:tr w:rsidR="007B790C" w:rsidRPr="008A23EA" w:rsidTr="00586E41">
        <w:trPr>
          <w:trHeight w:val="1715"/>
        </w:trPr>
        <w:tc>
          <w:tcPr>
            <w:tcW w:w="326" w:type="pct"/>
          </w:tcPr>
          <w:p w:rsidR="007B790C" w:rsidRPr="008A23EA" w:rsidRDefault="007B790C" w:rsidP="007B790C">
            <w:pPr>
              <w:spacing w:line="0" w:lineRule="atLeast"/>
              <w:jc w:val="both"/>
              <w:rPr>
                <w:rFonts w:ascii="標楷體" w:eastAsia="標楷體" w:hAnsi="標楷體"/>
                <w:sz w:val="20"/>
                <w:szCs w:val="20"/>
              </w:rPr>
            </w:pPr>
            <w:r w:rsidRPr="008A23EA">
              <w:rPr>
                <w:rFonts w:ascii="標楷體" w:eastAsia="標楷體" w:hAnsi="標楷體" w:hint="eastAsia"/>
                <w:sz w:val="20"/>
                <w:szCs w:val="20"/>
              </w:rPr>
              <w:t>第</w:t>
            </w:r>
            <w:r>
              <w:rPr>
                <w:rFonts w:ascii="標楷體" w:eastAsia="標楷體" w:hAnsi="標楷體" w:hint="eastAsia"/>
                <w:sz w:val="20"/>
                <w:szCs w:val="20"/>
              </w:rPr>
              <w:t>8</w:t>
            </w:r>
            <w:r w:rsidRPr="008A23EA">
              <w:rPr>
                <w:rFonts w:ascii="標楷體" w:eastAsia="標楷體" w:hAnsi="標楷體" w:hint="eastAsia"/>
                <w:sz w:val="20"/>
                <w:szCs w:val="20"/>
              </w:rPr>
              <w:t>週</w:t>
            </w:r>
          </w:p>
          <w:p w:rsidR="007B790C" w:rsidRPr="008A23EA" w:rsidRDefault="007B790C" w:rsidP="007B790C">
            <w:pPr>
              <w:spacing w:line="0" w:lineRule="atLeast"/>
              <w:jc w:val="both"/>
              <w:rPr>
                <w:rFonts w:ascii="標楷體" w:eastAsia="標楷體" w:hAnsi="標楷體"/>
                <w:sz w:val="20"/>
                <w:szCs w:val="20"/>
              </w:rPr>
            </w:pPr>
          </w:p>
        </w:tc>
        <w:tc>
          <w:tcPr>
            <w:tcW w:w="656" w:type="pct"/>
          </w:tcPr>
          <w:p w:rsidR="007B790C" w:rsidRPr="008A23EA" w:rsidRDefault="007B790C" w:rsidP="007B790C">
            <w:pPr>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1"/>
                <w:attr w:name="IsLunarDate" w:val="False"/>
                <w:attr w:name="IsROCDate" w:val="False"/>
              </w:smartTagPr>
              <w:r w:rsidRPr="008A23EA">
                <w:rPr>
                  <w:rFonts w:ascii="標楷體" w:eastAsia="標楷體" w:hAnsi="標楷體" w:hint="eastAsia"/>
                  <w:bCs/>
                  <w:snapToGrid w:val="0"/>
                  <w:kern w:val="0"/>
                  <w:sz w:val="20"/>
                  <w:szCs w:val="20"/>
                </w:rPr>
                <w:t>1-2-1</w:t>
              </w:r>
            </w:smartTag>
            <w:r w:rsidRPr="008A23EA">
              <w:rPr>
                <w:rFonts w:ascii="標楷體" w:eastAsia="標楷體" w:hAnsi="標楷體" w:hint="eastAsia"/>
                <w:bCs/>
                <w:snapToGrid w:val="0"/>
                <w:kern w:val="0"/>
                <w:sz w:val="20"/>
                <w:szCs w:val="20"/>
              </w:rPr>
              <w:t>能運用注音符號，理解字詞音義，提升閱讀效能。</w:t>
            </w:r>
            <w:r w:rsidRPr="008A23EA">
              <w:rPr>
                <w:rFonts w:ascii="標楷體" w:eastAsia="標楷體" w:hAnsi="標楷體" w:hint="eastAsia"/>
                <w:bCs/>
                <w:snapToGrid w:val="0"/>
                <w:kern w:val="0"/>
                <w:sz w:val="20"/>
                <w:szCs w:val="20"/>
              </w:rPr>
              <w:br/>
              <w:t>1-2-3能運用注音符號輔助記錄訊息，表達意見。</w:t>
            </w:r>
          </w:p>
        </w:tc>
        <w:tc>
          <w:tcPr>
            <w:tcW w:w="316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cs="Monaco"/>
                <w:sz w:val="20"/>
                <w:szCs w:val="20"/>
              </w:rPr>
              <w:t>※</w:t>
            </w:r>
            <w:r w:rsidRPr="008A23EA">
              <w:rPr>
                <w:rFonts w:ascii="標楷體" w:eastAsia="標楷體" w:hAnsi="標楷體"/>
                <w:sz w:val="20"/>
                <w:szCs w:val="20"/>
              </w:rPr>
              <w:t>延伸閱讀教材</w:t>
            </w:r>
            <w:r w:rsidRPr="008A23EA">
              <w:rPr>
                <w:rFonts w:ascii="標楷體" w:eastAsia="標楷體" w:hAnsi="標楷體" w:hint="eastAsia"/>
                <w:sz w:val="20"/>
                <w:szCs w:val="20"/>
              </w:rPr>
              <w:t>--「知己」</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1</w:t>
            </w:r>
            <w:r w:rsidRPr="008A23EA">
              <w:rPr>
                <w:rFonts w:ascii="標楷體" w:eastAsia="標楷體" w:hAnsi="標楷體" w:cs="新細明體" w:hint="eastAsia"/>
                <w:kern w:val="0"/>
                <w:sz w:val="20"/>
                <w:szCs w:val="20"/>
              </w:rPr>
              <w:t>、熟讀並了解本課語詞、語句。</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2</w:t>
            </w:r>
            <w:r w:rsidRPr="008A23EA">
              <w:rPr>
                <w:rFonts w:ascii="標楷體" w:eastAsia="標楷體" w:hAnsi="標楷體" w:cs="新細明體" w:hint="eastAsia"/>
                <w:kern w:val="0"/>
                <w:sz w:val="20"/>
                <w:szCs w:val="20"/>
              </w:rPr>
              <w:t>、讀懂</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情境，注意朗讀時的聲調</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3</w:t>
            </w:r>
            <w:r w:rsidRPr="008A23EA">
              <w:rPr>
                <w:rFonts w:ascii="標楷體" w:eastAsia="標楷體" w:hAnsi="標楷體" w:cs="新細明體" w:hint="eastAsia"/>
                <w:kern w:val="0"/>
                <w:sz w:val="20"/>
                <w:szCs w:val="20"/>
              </w:rPr>
              <w:t>、引導兒童觀察</w:t>
            </w:r>
            <w:r w:rsidRPr="008A23EA">
              <w:rPr>
                <w:rFonts w:ascii="標楷體" w:eastAsia="標楷體" w:hAnsi="標楷體" w:cs="新細明體"/>
                <w:kern w:val="0"/>
                <w:sz w:val="20"/>
                <w:szCs w:val="20"/>
              </w:rPr>
              <w:t>文章情境</w:t>
            </w:r>
            <w:r w:rsidRPr="008A23EA">
              <w:rPr>
                <w:rFonts w:ascii="標楷體" w:eastAsia="標楷體" w:hAnsi="標楷體" w:cs="新細明體" w:hint="eastAsia"/>
                <w:kern w:val="0"/>
                <w:sz w:val="20"/>
                <w:szCs w:val="20"/>
              </w:rPr>
              <w:t>，以問答方式，理解</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內。容並歸納出</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大意</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4</w:t>
            </w:r>
            <w:r w:rsidRPr="008A23EA">
              <w:rPr>
                <w:rFonts w:ascii="標楷體" w:eastAsia="標楷體" w:hAnsi="標楷體" w:cs="新細明體" w:hint="eastAsia"/>
                <w:kern w:val="0"/>
                <w:sz w:val="20"/>
                <w:szCs w:val="20"/>
              </w:rPr>
              <w:t>、透過討論，引導兒童體會不同的地理環境或歷史背景。會造就出不同的文化</w:t>
            </w:r>
          </w:p>
          <w:p w:rsidR="007B790C" w:rsidRPr="008A23EA" w:rsidRDefault="007B790C" w:rsidP="007B790C">
            <w:pPr>
              <w:snapToGrid w:val="0"/>
              <w:spacing w:line="0" w:lineRule="atLeast"/>
              <w:rPr>
                <w:rFonts w:ascii="標楷體" w:eastAsia="標楷體" w:hAnsi="標楷體"/>
                <w:sz w:val="20"/>
                <w:szCs w:val="20"/>
              </w:rPr>
            </w:pPr>
            <w:r w:rsidRPr="008A23EA">
              <w:rPr>
                <w:rFonts w:ascii="標楷體" w:eastAsia="標楷體" w:hAnsi="標楷體" w:cs="新細明體"/>
                <w:kern w:val="0"/>
                <w:sz w:val="20"/>
                <w:szCs w:val="20"/>
              </w:rPr>
              <w:t>5</w:t>
            </w:r>
            <w:r w:rsidRPr="008A23EA">
              <w:rPr>
                <w:rFonts w:ascii="標楷體" w:eastAsia="標楷體" w:hAnsi="標楷體" w:cs="新細明體" w:hint="eastAsia"/>
                <w:kern w:val="0"/>
                <w:sz w:val="20"/>
                <w:szCs w:val="20"/>
              </w:rPr>
              <w:t>、引導兒童用自己的話說說「難忘的旅遊經驗</w:t>
            </w:r>
          </w:p>
        </w:tc>
        <w:tc>
          <w:tcPr>
            <w:tcW w:w="17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bCs/>
                <w:snapToGrid w:val="0"/>
                <w:kern w:val="0"/>
                <w:sz w:val="20"/>
                <w:szCs w:val="20"/>
              </w:rPr>
              <w:t>1</w:t>
            </w:r>
          </w:p>
        </w:tc>
        <w:tc>
          <w:tcPr>
            <w:tcW w:w="339"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sz w:val="20"/>
                <w:szCs w:val="20"/>
              </w:rPr>
              <w:t>翰林版延伸閱讀教材</w:t>
            </w:r>
          </w:p>
        </w:tc>
        <w:tc>
          <w:tcPr>
            <w:tcW w:w="343" w:type="pct"/>
          </w:tcPr>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朗讀</w:t>
            </w:r>
          </w:p>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口頭評量</w:t>
            </w:r>
          </w:p>
          <w:p w:rsidR="007B790C" w:rsidRPr="008A23EA" w:rsidRDefault="007B790C" w:rsidP="007B790C">
            <w:pPr>
              <w:snapToGrid w:val="0"/>
              <w:spacing w:line="0" w:lineRule="atLeast"/>
              <w:rPr>
                <w:rFonts w:ascii="標楷體" w:eastAsia="標楷體" w:hAnsi="標楷體"/>
                <w:sz w:val="20"/>
                <w:szCs w:val="20"/>
              </w:rPr>
            </w:pPr>
          </w:p>
        </w:tc>
      </w:tr>
      <w:tr w:rsidR="007B790C" w:rsidRPr="008A23EA" w:rsidTr="00586E41">
        <w:trPr>
          <w:trHeight w:val="1675"/>
        </w:trPr>
        <w:tc>
          <w:tcPr>
            <w:tcW w:w="326" w:type="pct"/>
          </w:tcPr>
          <w:p w:rsidR="007B790C" w:rsidRPr="008A23EA" w:rsidRDefault="007B790C" w:rsidP="007B790C">
            <w:pPr>
              <w:spacing w:line="0" w:lineRule="atLeast"/>
              <w:jc w:val="both"/>
              <w:rPr>
                <w:rFonts w:ascii="標楷體" w:eastAsia="標楷體" w:hAnsi="標楷體"/>
                <w:sz w:val="20"/>
                <w:szCs w:val="20"/>
              </w:rPr>
            </w:pPr>
            <w:r w:rsidRPr="008A23EA">
              <w:rPr>
                <w:rFonts w:ascii="標楷體" w:eastAsia="標楷體" w:hAnsi="標楷體" w:hint="eastAsia"/>
                <w:sz w:val="20"/>
                <w:szCs w:val="20"/>
              </w:rPr>
              <w:t>第8週</w:t>
            </w:r>
          </w:p>
          <w:p w:rsidR="007B790C" w:rsidRPr="008A23EA" w:rsidRDefault="007B790C" w:rsidP="007B790C">
            <w:pPr>
              <w:spacing w:line="0" w:lineRule="atLeast"/>
              <w:jc w:val="both"/>
              <w:rPr>
                <w:rFonts w:ascii="標楷體" w:eastAsia="標楷體" w:hAnsi="標楷體"/>
                <w:sz w:val="20"/>
                <w:szCs w:val="20"/>
              </w:rPr>
            </w:pPr>
          </w:p>
        </w:tc>
        <w:tc>
          <w:tcPr>
            <w:tcW w:w="656" w:type="pct"/>
          </w:tcPr>
          <w:p w:rsidR="007B790C" w:rsidRPr="008A23EA" w:rsidRDefault="007B790C" w:rsidP="007B790C">
            <w:pPr>
              <w:spacing w:line="0" w:lineRule="atLeast"/>
              <w:jc w:val="both"/>
              <w:rPr>
                <w:rFonts w:ascii="標楷體" w:eastAsia="標楷體" w:hAnsi="標楷體"/>
                <w:sz w:val="20"/>
                <w:szCs w:val="20"/>
              </w:rPr>
            </w:pPr>
            <w:r w:rsidRPr="008A23EA">
              <w:rPr>
                <w:rFonts w:ascii="標楷體" w:eastAsia="標楷體" w:hAnsi="標楷體" w:hint="eastAsia"/>
                <w:bCs/>
                <w:snapToGrid w:val="0"/>
                <w:kern w:val="0"/>
                <w:sz w:val="20"/>
                <w:szCs w:val="20"/>
              </w:rPr>
              <w:br/>
              <w:t>2-2-2-1能聽出重點。</w:t>
            </w:r>
            <w:r w:rsidRPr="008A23EA">
              <w:rPr>
                <w:rFonts w:ascii="標楷體" w:eastAsia="標楷體" w:hAnsi="標楷體" w:hint="eastAsia"/>
                <w:bCs/>
                <w:snapToGrid w:val="0"/>
                <w:kern w:val="0"/>
                <w:sz w:val="20"/>
                <w:szCs w:val="20"/>
              </w:rPr>
              <w:br/>
              <w:t>2-2-2-4能在聆聽過程中感受說話者的情緒。</w:t>
            </w:r>
          </w:p>
        </w:tc>
        <w:tc>
          <w:tcPr>
            <w:tcW w:w="316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cs="Monaco"/>
                <w:sz w:val="20"/>
                <w:szCs w:val="20"/>
              </w:rPr>
              <w:t>※</w:t>
            </w:r>
            <w:r w:rsidRPr="008A23EA">
              <w:rPr>
                <w:rFonts w:ascii="標楷體" w:eastAsia="標楷體" w:hAnsi="標楷體"/>
                <w:sz w:val="20"/>
                <w:szCs w:val="20"/>
              </w:rPr>
              <w:t>延伸閱讀教材</w:t>
            </w:r>
            <w:r w:rsidRPr="008A23EA">
              <w:rPr>
                <w:rFonts w:ascii="標楷體" w:eastAsia="標楷體" w:hAnsi="標楷體" w:hint="eastAsia"/>
                <w:sz w:val="20"/>
                <w:szCs w:val="20"/>
              </w:rPr>
              <w:t>--「最高峰」</w:t>
            </w:r>
          </w:p>
          <w:p w:rsidR="007B790C" w:rsidRPr="008A23EA" w:rsidRDefault="007B790C" w:rsidP="007B790C">
            <w:pPr>
              <w:spacing w:line="0" w:lineRule="atLeast"/>
              <w:rPr>
                <w:rFonts w:ascii="標楷體" w:eastAsia="標楷體" w:hAnsi="標楷體"/>
                <w:bCs/>
                <w:snapToGrid w:val="0"/>
                <w:kern w:val="0"/>
                <w:sz w:val="20"/>
                <w:szCs w:val="20"/>
              </w:rPr>
            </w:pPr>
            <w:r w:rsidRPr="008A23EA">
              <w:rPr>
                <w:rFonts w:ascii="標楷體" w:eastAsia="標楷體" w:hAnsi="標楷體" w:hint="eastAsia"/>
                <w:bCs/>
                <w:snapToGrid w:val="0"/>
                <w:kern w:val="0"/>
                <w:sz w:val="20"/>
                <w:szCs w:val="20"/>
              </w:rPr>
              <w:t>1、引導兒童閱讀文章以問答方式，歸納出文章大意</w:t>
            </w:r>
          </w:p>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bCs/>
                <w:snapToGrid w:val="0"/>
                <w:kern w:val="0"/>
                <w:sz w:val="20"/>
                <w:szCs w:val="20"/>
              </w:rPr>
              <w:t>2、教師藉由提問，喚起兒童的舊經驗，引導兒童，比較自己與主角的行為和情緒反應，達到閱讀策略「連結」的教學目標。</w:t>
            </w:r>
          </w:p>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bCs/>
                <w:snapToGrid w:val="0"/>
                <w:kern w:val="0"/>
                <w:sz w:val="20"/>
                <w:szCs w:val="20"/>
              </w:rPr>
              <w:t>3、讓孩童說一說過去旅遊經驗的「背景」、「經過」、「結果」，引導兒童深入理解並發表對本文的想法和認識。</w:t>
            </w:r>
          </w:p>
        </w:tc>
        <w:tc>
          <w:tcPr>
            <w:tcW w:w="17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bCs/>
                <w:snapToGrid w:val="0"/>
                <w:kern w:val="0"/>
                <w:sz w:val="20"/>
                <w:szCs w:val="20"/>
              </w:rPr>
              <w:t>1</w:t>
            </w:r>
          </w:p>
        </w:tc>
        <w:tc>
          <w:tcPr>
            <w:tcW w:w="339"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sz w:val="20"/>
                <w:szCs w:val="20"/>
              </w:rPr>
              <w:t>翰林版延伸閱讀教材</w:t>
            </w:r>
          </w:p>
        </w:tc>
        <w:tc>
          <w:tcPr>
            <w:tcW w:w="343" w:type="pct"/>
          </w:tcPr>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朗讀</w:t>
            </w:r>
          </w:p>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口頭評量</w:t>
            </w:r>
          </w:p>
          <w:p w:rsidR="007B790C" w:rsidRPr="008A23EA" w:rsidRDefault="007B790C" w:rsidP="007B790C">
            <w:pPr>
              <w:snapToGrid w:val="0"/>
              <w:spacing w:line="0" w:lineRule="atLeast"/>
              <w:rPr>
                <w:rFonts w:ascii="標楷體" w:eastAsia="標楷體" w:hAnsi="標楷體"/>
                <w:sz w:val="20"/>
                <w:szCs w:val="20"/>
              </w:rPr>
            </w:pPr>
          </w:p>
        </w:tc>
      </w:tr>
      <w:tr w:rsidR="007B790C" w:rsidRPr="008A23EA" w:rsidTr="00586E41">
        <w:trPr>
          <w:trHeight w:val="1407"/>
        </w:trPr>
        <w:tc>
          <w:tcPr>
            <w:tcW w:w="326" w:type="pct"/>
          </w:tcPr>
          <w:p w:rsidR="007B790C" w:rsidRPr="008A23EA" w:rsidRDefault="007B790C" w:rsidP="007B790C">
            <w:pPr>
              <w:spacing w:line="0" w:lineRule="atLeast"/>
              <w:jc w:val="both"/>
              <w:rPr>
                <w:rFonts w:ascii="標楷體" w:eastAsia="標楷體" w:hAnsi="標楷體"/>
                <w:sz w:val="20"/>
                <w:szCs w:val="20"/>
              </w:rPr>
            </w:pPr>
            <w:r w:rsidRPr="008A23EA">
              <w:rPr>
                <w:rFonts w:ascii="標楷體" w:eastAsia="標楷體" w:hAnsi="標楷體" w:hint="eastAsia"/>
                <w:sz w:val="20"/>
                <w:szCs w:val="20"/>
              </w:rPr>
              <w:t>第9週</w:t>
            </w:r>
          </w:p>
          <w:p w:rsidR="007B790C" w:rsidRPr="008A23EA" w:rsidRDefault="007B790C" w:rsidP="007B790C">
            <w:pPr>
              <w:spacing w:line="0" w:lineRule="atLeast"/>
              <w:jc w:val="both"/>
              <w:rPr>
                <w:rFonts w:ascii="標楷體" w:eastAsia="標楷體" w:hAnsi="標楷體"/>
                <w:sz w:val="20"/>
                <w:szCs w:val="20"/>
              </w:rPr>
            </w:pPr>
          </w:p>
        </w:tc>
        <w:tc>
          <w:tcPr>
            <w:tcW w:w="656" w:type="pct"/>
          </w:tcPr>
          <w:p w:rsidR="007B790C" w:rsidRPr="008A23EA" w:rsidRDefault="007B790C" w:rsidP="007B790C">
            <w:pPr>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2"/>
                <w:attr w:name="IsLunarDate" w:val="False"/>
                <w:attr w:name="IsROCDate" w:val="False"/>
              </w:smartTagPr>
              <w:r w:rsidRPr="008A23EA">
                <w:rPr>
                  <w:rFonts w:ascii="標楷體" w:eastAsia="標楷體" w:hAnsi="標楷體" w:hint="eastAsia"/>
                  <w:bCs/>
                  <w:snapToGrid w:val="0"/>
                  <w:kern w:val="0"/>
                  <w:sz w:val="20"/>
                  <w:szCs w:val="20"/>
                </w:rPr>
                <w:t>2-2-2</w:t>
              </w:r>
            </w:smartTag>
            <w:r w:rsidRPr="008A23EA">
              <w:rPr>
                <w:rFonts w:ascii="標楷體" w:eastAsia="標楷體" w:hAnsi="標楷體" w:hint="eastAsia"/>
                <w:bCs/>
                <w:snapToGrid w:val="0"/>
                <w:kern w:val="0"/>
                <w:sz w:val="20"/>
                <w:szCs w:val="20"/>
              </w:rPr>
              <w:t>-2能思考說話者所表達的旨意。</w:t>
            </w:r>
            <w:r w:rsidRPr="008A23EA">
              <w:rPr>
                <w:rFonts w:ascii="標楷體" w:eastAsia="標楷體" w:hAnsi="標楷體" w:hint="eastAsia"/>
                <w:bCs/>
                <w:snapToGrid w:val="0"/>
                <w:kern w:val="0"/>
                <w:sz w:val="20"/>
                <w:szCs w:val="20"/>
              </w:rPr>
              <w:br/>
              <w:t>2-2-2-3能發展仔細聆聽與歸納要點的能力。</w:t>
            </w:r>
          </w:p>
        </w:tc>
        <w:tc>
          <w:tcPr>
            <w:tcW w:w="316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cs="Monaco"/>
                <w:sz w:val="20"/>
                <w:szCs w:val="20"/>
              </w:rPr>
              <w:t>※</w:t>
            </w:r>
            <w:r w:rsidRPr="008A23EA">
              <w:rPr>
                <w:rFonts w:ascii="標楷體" w:eastAsia="標楷體" w:hAnsi="標楷體"/>
                <w:sz w:val="20"/>
                <w:szCs w:val="20"/>
              </w:rPr>
              <w:t>延伸閱讀教材</w:t>
            </w:r>
            <w:r w:rsidRPr="008A23EA">
              <w:rPr>
                <w:rFonts w:ascii="標楷體" w:eastAsia="標楷體" w:hAnsi="標楷體" w:hint="eastAsia"/>
                <w:sz w:val="20"/>
                <w:szCs w:val="20"/>
              </w:rPr>
              <w:t>--「兩個水桶」</w:t>
            </w:r>
          </w:p>
          <w:p w:rsidR="007B790C" w:rsidRPr="008A23EA" w:rsidRDefault="007B790C" w:rsidP="007B790C">
            <w:pPr>
              <w:snapToGrid w:val="0"/>
              <w:spacing w:line="0" w:lineRule="atLeast"/>
              <w:rPr>
                <w:rFonts w:ascii="標楷體" w:eastAsia="標楷體" w:hAnsi="標楷體"/>
                <w:sz w:val="20"/>
                <w:szCs w:val="20"/>
              </w:rPr>
            </w:pPr>
            <w:r w:rsidRPr="008A23EA">
              <w:rPr>
                <w:rFonts w:ascii="標楷體" w:eastAsia="標楷體" w:hAnsi="標楷體" w:hint="eastAsia"/>
                <w:sz w:val="20"/>
                <w:szCs w:val="20"/>
              </w:rPr>
              <w:t>1、教師範讀，並請兒童以不同的詮釋方法，表達不同的情境。</w:t>
            </w:r>
          </w:p>
          <w:p w:rsidR="007B790C" w:rsidRPr="008A23EA" w:rsidRDefault="007B790C" w:rsidP="007B790C">
            <w:pPr>
              <w:snapToGrid w:val="0"/>
              <w:spacing w:line="0" w:lineRule="atLeast"/>
              <w:rPr>
                <w:rFonts w:ascii="標楷體" w:eastAsia="標楷體" w:hAnsi="標楷體"/>
                <w:sz w:val="20"/>
                <w:szCs w:val="20"/>
              </w:rPr>
            </w:pPr>
            <w:r w:rsidRPr="008A23EA">
              <w:rPr>
                <w:rFonts w:ascii="標楷體" w:eastAsia="標楷體" w:hAnsi="標楷體" w:hint="eastAsia"/>
                <w:sz w:val="20"/>
                <w:szCs w:val="20"/>
              </w:rPr>
              <w:t>2、教師提問，讓兒童發表自己的想法，培養閱讀思考的能力。</w:t>
            </w:r>
          </w:p>
          <w:p w:rsidR="007B790C" w:rsidRPr="008A23EA" w:rsidRDefault="007B790C" w:rsidP="007B790C">
            <w:pPr>
              <w:snapToGrid w:val="0"/>
              <w:spacing w:line="0" w:lineRule="atLeast"/>
              <w:rPr>
                <w:rFonts w:ascii="標楷體" w:eastAsia="標楷體" w:hAnsi="標楷體"/>
                <w:sz w:val="20"/>
                <w:szCs w:val="20"/>
              </w:rPr>
            </w:pPr>
            <w:r w:rsidRPr="008A23EA">
              <w:rPr>
                <w:rFonts w:ascii="標楷體" w:eastAsia="標楷體" w:hAnsi="標楷體" w:hint="eastAsia"/>
                <w:sz w:val="20"/>
                <w:szCs w:val="20"/>
              </w:rPr>
              <w:t>3、分組朗讀本文再個別朗讀並糾正發音。</w:t>
            </w:r>
          </w:p>
          <w:p w:rsidR="007B790C" w:rsidRPr="008A23EA" w:rsidRDefault="007B790C" w:rsidP="007B790C">
            <w:pPr>
              <w:snapToGrid w:val="0"/>
              <w:spacing w:line="0" w:lineRule="atLeast"/>
              <w:rPr>
                <w:rFonts w:ascii="標楷體" w:eastAsia="標楷體" w:hAnsi="標楷體"/>
                <w:sz w:val="20"/>
                <w:szCs w:val="20"/>
              </w:rPr>
            </w:pPr>
            <w:r w:rsidRPr="008A23EA">
              <w:rPr>
                <w:rFonts w:ascii="標楷體" w:eastAsia="標楷體" w:hAnsi="標楷體" w:hint="eastAsia"/>
                <w:sz w:val="20"/>
                <w:szCs w:val="20"/>
              </w:rPr>
              <w:t>4、老師詞語解釋，引導學生了解</w:t>
            </w:r>
            <w:r w:rsidRPr="008A23EA">
              <w:rPr>
                <w:rFonts w:ascii="標楷體" w:eastAsia="標楷體" w:hAnsi="標楷體"/>
                <w:sz w:val="20"/>
                <w:szCs w:val="20"/>
              </w:rPr>
              <w:t>文章</w:t>
            </w:r>
            <w:r w:rsidRPr="008A23EA">
              <w:rPr>
                <w:rFonts w:ascii="標楷體" w:eastAsia="標楷體" w:hAnsi="標楷體" w:hint="eastAsia"/>
                <w:sz w:val="20"/>
                <w:szCs w:val="20"/>
              </w:rPr>
              <w:t>內容。</w:t>
            </w:r>
          </w:p>
        </w:tc>
        <w:tc>
          <w:tcPr>
            <w:tcW w:w="17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bCs/>
                <w:snapToGrid w:val="0"/>
                <w:kern w:val="0"/>
                <w:sz w:val="20"/>
                <w:szCs w:val="20"/>
              </w:rPr>
              <w:t>1</w:t>
            </w:r>
          </w:p>
        </w:tc>
        <w:tc>
          <w:tcPr>
            <w:tcW w:w="339"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sz w:val="20"/>
                <w:szCs w:val="20"/>
              </w:rPr>
              <w:t>翰林版延伸閱讀教材</w:t>
            </w:r>
          </w:p>
        </w:tc>
        <w:tc>
          <w:tcPr>
            <w:tcW w:w="343" w:type="pct"/>
          </w:tcPr>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朗讀</w:t>
            </w:r>
          </w:p>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口頭評量</w:t>
            </w:r>
          </w:p>
          <w:p w:rsidR="007B790C" w:rsidRPr="008A23EA" w:rsidRDefault="007B790C" w:rsidP="007B790C">
            <w:pPr>
              <w:snapToGrid w:val="0"/>
              <w:spacing w:line="0" w:lineRule="atLeast"/>
              <w:rPr>
                <w:rFonts w:ascii="標楷體" w:eastAsia="標楷體" w:hAnsi="標楷體"/>
                <w:sz w:val="20"/>
                <w:szCs w:val="20"/>
              </w:rPr>
            </w:pPr>
          </w:p>
        </w:tc>
      </w:tr>
      <w:tr w:rsidR="007B790C" w:rsidRPr="008A23EA" w:rsidTr="00586E41">
        <w:trPr>
          <w:trHeight w:val="2392"/>
        </w:trPr>
        <w:tc>
          <w:tcPr>
            <w:tcW w:w="326" w:type="pct"/>
          </w:tcPr>
          <w:p w:rsidR="007B790C" w:rsidRPr="008A23EA" w:rsidRDefault="007B790C" w:rsidP="007B790C">
            <w:pPr>
              <w:spacing w:line="0" w:lineRule="atLeast"/>
              <w:jc w:val="both"/>
              <w:rPr>
                <w:rFonts w:ascii="標楷體" w:eastAsia="標楷體" w:hAnsi="標楷體"/>
                <w:sz w:val="20"/>
                <w:szCs w:val="20"/>
              </w:rPr>
            </w:pPr>
            <w:r w:rsidRPr="008A23EA">
              <w:rPr>
                <w:rFonts w:ascii="標楷體" w:eastAsia="標楷體" w:hAnsi="標楷體" w:hint="eastAsia"/>
                <w:sz w:val="20"/>
                <w:szCs w:val="20"/>
              </w:rPr>
              <w:t>第</w:t>
            </w:r>
            <w:r>
              <w:rPr>
                <w:rFonts w:ascii="標楷體" w:eastAsia="標楷體" w:hAnsi="標楷體" w:hint="eastAsia"/>
                <w:sz w:val="20"/>
                <w:szCs w:val="20"/>
              </w:rPr>
              <w:t>9</w:t>
            </w:r>
            <w:r w:rsidRPr="008A23EA">
              <w:rPr>
                <w:rFonts w:ascii="標楷體" w:eastAsia="標楷體" w:hAnsi="標楷體" w:hint="eastAsia"/>
                <w:sz w:val="20"/>
                <w:szCs w:val="20"/>
              </w:rPr>
              <w:t>週</w:t>
            </w:r>
          </w:p>
          <w:p w:rsidR="007B790C" w:rsidRPr="008A23EA" w:rsidRDefault="007B790C" w:rsidP="007B790C">
            <w:pPr>
              <w:spacing w:line="0" w:lineRule="atLeast"/>
              <w:jc w:val="both"/>
              <w:rPr>
                <w:rFonts w:ascii="標楷體" w:eastAsia="標楷體" w:hAnsi="標楷體"/>
                <w:sz w:val="20"/>
                <w:szCs w:val="20"/>
              </w:rPr>
            </w:pPr>
          </w:p>
        </w:tc>
        <w:tc>
          <w:tcPr>
            <w:tcW w:w="656" w:type="pct"/>
          </w:tcPr>
          <w:p w:rsidR="007B790C" w:rsidRPr="008A23EA" w:rsidRDefault="007B790C" w:rsidP="007B790C">
            <w:pPr>
              <w:spacing w:line="0" w:lineRule="atLeast"/>
              <w:jc w:val="both"/>
              <w:rPr>
                <w:rFonts w:ascii="標楷體" w:eastAsia="標楷體" w:hAnsi="標楷體"/>
                <w:sz w:val="20"/>
                <w:szCs w:val="20"/>
              </w:rPr>
            </w:pPr>
            <w:r w:rsidRPr="008A23EA">
              <w:rPr>
                <w:rFonts w:ascii="標楷體" w:eastAsia="標楷體" w:hAnsi="標楷體" w:hint="eastAsia"/>
                <w:bCs/>
                <w:snapToGrid w:val="0"/>
                <w:kern w:val="0"/>
                <w:sz w:val="20"/>
                <w:szCs w:val="20"/>
              </w:rPr>
              <w:t>5-2-4-2能讀出文句的抑揚頓挫與文章情感。</w:t>
            </w:r>
            <w:r w:rsidRPr="008A23EA">
              <w:rPr>
                <w:rFonts w:ascii="標楷體" w:eastAsia="標楷體" w:hAnsi="標楷體" w:hint="eastAsia"/>
                <w:bCs/>
                <w:snapToGrid w:val="0"/>
                <w:kern w:val="0"/>
                <w:sz w:val="20"/>
                <w:szCs w:val="20"/>
              </w:rPr>
              <w:br/>
              <w:t>5-2-9能結合電腦科技，提高語文與資訊互動學習和應用能力。</w:t>
            </w:r>
          </w:p>
        </w:tc>
        <w:tc>
          <w:tcPr>
            <w:tcW w:w="316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cs="Monaco"/>
                <w:sz w:val="20"/>
                <w:szCs w:val="20"/>
              </w:rPr>
              <w:t>※</w:t>
            </w:r>
            <w:r w:rsidRPr="008A23EA">
              <w:rPr>
                <w:rFonts w:ascii="標楷體" w:eastAsia="標楷體" w:hAnsi="標楷體"/>
                <w:sz w:val="20"/>
                <w:szCs w:val="20"/>
              </w:rPr>
              <w:t>延伸閱讀教材</w:t>
            </w:r>
            <w:r w:rsidRPr="008A23EA">
              <w:rPr>
                <w:rFonts w:ascii="標楷體" w:eastAsia="標楷體" w:hAnsi="標楷體" w:hint="eastAsia"/>
                <w:sz w:val="20"/>
                <w:szCs w:val="20"/>
              </w:rPr>
              <w:t>--「砌牆工人的命運」</w:t>
            </w:r>
          </w:p>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sz w:val="20"/>
                <w:szCs w:val="20"/>
              </w:rPr>
              <w:t>活動一：</w:t>
            </w:r>
          </w:p>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sz w:val="20"/>
                <w:szCs w:val="20"/>
              </w:rPr>
              <w:t>1、老師先範讀再帶領小朋友朗讀本文。</w:t>
            </w:r>
          </w:p>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sz w:val="20"/>
                <w:szCs w:val="20"/>
              </w:rPr>
              <w:t>2、分組朗讀本文再個別朗讀並糾正發音。</w:t>
            </w:r>
          </w:p>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sz w:val="20"/>
                <w:szCs w:val="20"/>
              </w:rPr>
              <w:t>活動二：</w:t>
            </w:r>
          </w:p>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sz w:val="20"/>
                <w:szCs w:val="20"/>
              </w:rPr>
              <w:t>1、老師詞語解釋，引導學生了解</w:t>
            </w:r>
            <w:r w:rsidRPr="008A23EA">
              <w:rPr>
                <w:rFonts w:ascii="標楷體" w:eastAsia="標楷體" w:hAnsi="標楷體"/>
                <w:sz w:val="20"/>
                <w:szCs w:val="20"/>
              </w:rPr>
              <w:t>文章</w:t>
            </w:r>
            <w:r w:rsidRPr="008A23EA">
              <w:rPr>
                <w:rFonts w:ascii="標楷體" w:eastAsia="標楷體" w:hAnsi="標楷體" w:hint="eastAsia"/>
                <w:sz w:val="20"/>
                <w:szCs w:val="20"/>
              </w:rPr>
              <w:t>內容。</w:t>
            </w:r>
          </w:p>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sz w:val="20"/>
                <w:szCs w:val="20"/>
              </w:rPr>
              <w:t>活動三：</w:t>
            </w:r>
          </w:p>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sz w:val="20"/>
                <w:szCs w:val="20"/>
              </w:rPr>
              <w:t>1、學生完成學習單。老師適時給予低成就學生指導。</w:t>
            </w:r>
          </w:p>
          <w:p w:rsidR="007B790C" w:rsidRPr="008A23EA" w:rsidRDefault="007B790C" w:rsidP="007B790C">
            <w:pPr>
              <w:spacing w:line="0" w:lineRule="atLeast"/>
              <w:rPr>
                <w:rFonts w:ascii="標楷體" w:eastAsia="標楷體" w:hAnsi="標楷體"/>
                <w:sz w:val="20"/>
                <w:szCs w:val="20"/>
              </w:rPr>
            </w:pPr>
          </w:p>
        </w:tc>
        <w:tc>
          <w:tcPr>
            <w:tcW w:w="17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bCs/>
                <w:snapToGrid w:val="0"/>
                <w:kern w:val="0"/>
                <w:sz w:val="20"/>
                <w:szCs w:val="20"/>
              </w:rPr>
              <w:t>1</w:t>
            </w:r>
          </w:p>
        </w:tc>
        <w:tc>
          <w:tcPr>
            <w:tcW w:w="339"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sz w:val="20"/>
                <w:szCs w:val="20"/>
              </w:rPr>
              <w:t>翰林版延伸閱讀教材</w:t>
            </w:r>
          </w:p>
        </w:tc>
        <w:tc>
          <w:tcPr>
            <w:tcW w:w="343" w:type="pct"/>
          </w:tcPr>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朗讀</w:t>
            </w:r>
          </w:p>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口頭評量</w:t>
            </w:r>
          </w:p>
          <w:p w:rsidR="007B790C" w:rsidRPr="008A23EA" w:rsidRDefault="007B790C" w:rsidP="007B790C">
            <w:pPr>
              <w:snapToGrid w:val="0"/>
              <w:spacing w:line="0" w:lineRule="atLeast"/>
              <w:rPr>
                <w:rFonts w:ascii="標楷體" w:eastAsia="標楷體" w:hAnsi="標楷體"/>
                <w:sz w:val="20"/>
                <w:szCs w:val="20"/>
              </w:rPr>
            </w:pPr>
          </w:p>
        </w:tc>
      </w:tr>
      <w:tr w:rsidR="007B790C" w:rsidRPr="008A23EA" w:rsidTr="00586E41">
        <w:trPr>
          <w:trHeight w:val="1908"/>
        </w:trPr>
        <w:tc>
          <w:tcPr>
            <w:tcW w:w="326" w:type="pct"/>
          </w:tcPr>
          <w:p w:rsidR="007B790C" w:rsidRPr="008A23EA" w:rsidRDefault="007B790C" w:rsidP="007B790C">
            <w:pPr>
              <w:spacing w:line="0" w:lineRule="atLeast"/>
              <w:jc w:val="both"/>
              <w:rPr>
                <w:rFonts w:ascii="標楷體" w:eastAsia="標楷體" w:hAnsi="標楷體"/>
                <w:sz w:val="20"/>
                <w:szCs w:val="20"/>
              </w:rPr>
            </w:pPr>
            <w:r w:rsidRPr="008A23EA">
              <w:rPr>
                <w:rFonts w:ascii="標楷體" w:eastAsia="標楷體" w:hAnsi="標楷體" w:hint="eastAsia"/>
                <w:sz w:val="20"/>
                <w:szCs w:val="20"/>
              </w:rPr>
              <w:lastRenderedPageBreak/>
              <w:t>第1</w:t>
            </w:r>
            <w:r>
              <w:rPr>
                <w:rFonts w:ascii="標楷體" w:eastAsia="標楷體" w:hAnsi="標楷體"/>
                <w:sz w:val="20"/>
                <w:szCs w:val="20"/>
              </w:rPr>
              <w:t>0</w:t>
            </w:r>
            <w:r w:rsidRPr="008A23EA">
              <w:rPr>
                <w:rFonts w:ascii="標楷體" w:eastAsia="標楷體" w:hAnsi="標楷體" w:hint="eastAsia"/>
                <w:sz w:val="20"/>
                <w:szCs w:val="20"/>
              </w:rPr>
              <w:t>週</w:t>
            </w:r>
          </w:p>
          <w:p w:rsidR="007B790C" w:rsidRPr="008A23EA" w:rsidRDefault="007B790C" w:rsidP="007B790C">
            <w:pPr>
              <w:spacing w:line="0" w:lineRule="atLeast"/>
              <w:jc w:val="both"/>
              <w:rPr>
                <w:rFonts w:ascii="標楷體" w:eastAsia="標楷體" w:hAnsi="標楷體"/>
                <w:sz w:val="20"/>
                <w:szCs w:val="20"/>
              </w:rPr>
            </w:pPr>
          </w:p>
        </w:tc>
        <w:tc>
          <w:tcPr>
            <w:tcW w:w="656" w:type="pct"/>
          </w:tcPr>
          <w:p w:rsidR="007B790C" w:rsidRPr="008A23EA" w:rsidRDefault="007B790C" w:rsidP="007B790C">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4"/>
                <w:attr w:name="Month" w:val="2"/>
                <w:attr w:name="Year" w:val="2001"/>
              </w:smartTagPr>
              <w:r w:rsidRPr="008A23EA">
                <w:rPr>
                  <w:rFonts w:ascii="標楷體" w:eastAsia="標楷體" w:hAnsi="標楷體" w:hint="eastAsia"/>
                  <w:bCs/>
                  <w:snapToGrid w:val="0"/>
                  <w:kern w:val="0"/>
                  <w:sz w:val="20"/>
                  <w:szCs w:val="20"/>
                </w:rPr>
                <w:t>1-2-4</w:t>
              </w:r>
            </w:smartTag>
            <w:r w:rsidRPr="008A23EA">
              <w:rPr>
                <w:rFonts w:ascii="標楷體" w:eastAsia="標楷體" w:hAnsi="標楷體" w:hint="eastAsia"/>
                <w:bCs/>
                <w:snapToGrid w:val="0"/>
                <w:kern w:val="0"/>
                <w:sz w:val="20"/>
                <w:szCs w:val="20"/>
              </w:rPr>
              <w:t>能選擇適合自己程度的注音讀物，培養自我學習興趣。</w:t>
            </w:r>
            <w:r w:rsidRPr="008A23EA">
              <w:rPr>
                <w:rFonts w:ascii="標楷體" w:eastAsia="標楷體" w:hAnsi="標楷體" w:hint="eastAsia"/>
                <w:bCs/>
                <w:snapToGrid w:val="0"/>
                <w:kern w:val="0"/>
                <w:sz w:val="20"/>
                <w:szCs w:val="20"/>
              </w:rPr>
              <w:br/>
              <w:t>2-2-1能培養良好的聆聽態度。</w:t>
            </w:r>
          </w:p>
        </w:tc>
        <w:tc>
          <w:tcPr>
            <w:tcW w:w="316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cs="Monaco"/>
                <w:sz w:val="20"/>
                <w:szCs w:val="20"/>
              </w:rPr>
              <w:t>※</w:t>
            </w:r>
            <w:r w:rsidRPr="008A23EA">
              <w:rPr>
                <w:rFonts w:ascii="標楷體" w:eastAsia="標楷體" w:hAnsi="標楷體"/>
                <w:sz w:val="20"/>
                <w:szCs w:val="20"/>
              </w:rPr>
              <w:t>延伸閱讀教材</w:t>
            </w:r>
            <w:r w:rsidRPr="008A23EA">
              <w:rPr>
                <w:rFonts w:ascii="標楷體" w:eastAsia="標楷體" w:hAnsi="標楷體" w:hint="eastAsia"/>
                <w:sz w:val="20"/>
                <w:szCs w:val="20"/>
              </w:rPr>
              <w:t>--「看」</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1</w:t>
            </w:r>
            <w:r w:rsidRPr="008A23EA">
              <w:rPr>
                <w:rFonts w:ascii="標楷體" w:eastAsia="標楷體" w:hAnsi="標楷體" w:cs="新細明體" w:hint="eastAsia"/>
                <w:kern w:val="0"/>
                <w:sz w:val="20"/>
                <w:szCs w:val="20"/>
              </w:rPr>
              <w:t>、熟讀並了解本課語詞、語句。</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2</w:t>
            </w:r>
            <w:r w:rsidRPr="008A23EA">
              <w:rPr>
                <w:rFonts w:ascii="標楷體" w:eastAsia="標楷體" w:hAnsi="標楷體" w:cs="新細明體" w:hint="eastAsia"/>
                <w:kern w:val="0"/>
                <w:sz w:val="20"/>
                <w:szCs w:val="20"/>
              </w:rPr>
              <w:t>、讀懂</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情境，注意朗讀時的聲調</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3</w:t>
            </w:r>
            <w:r w:rsidRPr="008A23EA">
              <w:rPr>
                <w:rFonts w:ascii="標楷體" w:eastAsia="標楷體" w:hAnsi="標楷體" w:cs="新細明體" w:hint="eastAsia"/>
                <w:kern w:val="0"/>
                <w:sz w:val="20"/>
                <w:szCs w:val="20"/>
              </w:rPr>
              <w:t>、引導兒童觀察</w:t>
            </w:r>
            <w:r w:rsidRPr="008A23EA">
              <w:rPr>
                <w:rFonts w:ascii="標楷體" w:eastAsia="標楷體" w:hAnsi="標楷體" w:cs="新細明體"/>
                <w:kern w:val="0"/>
                <w:sz w:val="20"/>
                <w:szCs w:val="20"/>
              </w:rPr>
              <w:t>文章情境</w:t>
            </w:r>
            <w:r w:rsidRPr="008A23EA">
              <w:rPr>
                <w:rFonts w:ascii="標楷體" w:eastAsia="標楷體" w:hAnsi="標楷體" w:cs="新細明體" w:hint="eastAsia"/>
                <w:kern w:val="0"/>
                <w:sz w:val="20"/>
                <w:szCs w:val="20"/>
              </w:rPr>
              <w:t>，以問答的方式，理解</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。內容並歸納出</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大意。</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4</w:t>
            </w:r>
            <w:r w:rsidRPr="008A23EA">
              <w:rPr>
                <w:rFonts w:ascii="標楷體" w:eastAsia="標楷體" w:hAnsi="標楷體" w:cs="新細明體" w:hint="eastAsia"/>
                <w:kern w:val="0"/>
                <w:sz w:val="20"/>
                <w:szCs w:val="20"/>
              </w:rPr>
              <w:t>、讀懂</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的情境，領略內容的表層含意與隱含意義，並能正確、流暢、有感情的朗讀</w:t>
            </w:r>
          </w:p>
          <w:p w:rsidR="007B790C" w:rsidRPr="008A23EA" w:rsidRDefault="007B790C" w:rsidP="007B790C">
            <w:pPr>
              <w:snapToGrid w:val="0"/>
              <w:spacing w:line="0" w:lineRule="atLeast"/>
              <w:rPr>
                <w:rFonts w:ascii="標楷體" w:eastAsia="標楷體" w:hAnsi="標楷體"/>
                <w:sz w:val="20"/>
                <w:szCs w:val="20"/>
              </w:rPr>
            </w:pPr>
            <w:r w:rsidRPr="008A23EA">
              <w:rPr>
                <w:rFonts w:ascii="標楷體" w:eastAsia="標楷體" w:hAnsi="標楷體" w:cs="新細明體"/>
                <w:kern w:val="0"/>
                <w:sz w:val="20"/>
                <w:szCs w:val="20"/>
              </w:rPr>
              <w:t>5</w:t>
            </w:r>
            <w:r w:rsidRPr="008A23EA">
              <w:rPr>
                <w:rFonts w:ascii="標楷體" w:eastAsia="標楷體" w:hAnsi="標楷體" w:cs="新細明體" w:hint="eastAsia"/>
                <w:kern w:val="0"/>
                <w:sz w:val="20"/>
                <w:szCs w:val="20"/>
              </w:rPr>
              <w:t>、能於討論時轉述同學的想法，並對</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不理解的地方。提出疑問</w:t>
            </w:r>
          </w:p>
        </w:tc>
        <w:tc>
          <w:tcPr>
            <w:tcW w:w="17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bCs/>
                <w:snapToGrid w:val="0"/>
                <w:kern w:val="0"/>
                <w:sz w:val="20"/>
                <w:szCs w:val="20"/>
              </w:rPr>
              <w:t>1</w:t>
            </w:r>
          </w:p>
        </w:tc>
        <w:tc>
          <w:tcPr>
            <w:tcW w:w="339"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sz w:val="20"/>
                <w:szCs w:val="20"/>
              </w:rPr>
              <w:t>翰林版延伸閱讀教材</w:t>
            </w:r>
          </w:p>
        </w:tc>
        <w:tc>
          <w:tcPr>
            <w:tcW w:w="343" w:type="pct"/>
          </w:tcPr>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朗讀</w:t>
            </w:r>
          </w:p>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口頭評量</w:t>
            </w:r>
          </w:p>
          <w:p w:rsidR="007B790C" w:rsidRPr="008A23EA" w:rsidRDefault="007B790C" w:rsidP="007B790C">
            <w:pPr>
              <w:snapToGrid w:val="0"/>
              <w:spacing w:line="0" w:lineRule="atLeast"/>
              <w:rPr>
                <w:rFonts w:ascii="標楷體" w:eastAsia="標楷體" w:hAnsi="標楷體"/>
                <w:sz w:val="20"/>
                <w:szCs w:val="20"/>
              </w:rPr>
            </w:pPr>
          </w:p>
        </w:tc>
      </w:tr>
      <w:tr w:rsidR="007B790C" w:rsidRPr="008A23EA" w:rsidTr="00586E41">
        <w:trPr>
          <w:trHeight w:val="1901"/>
        </w:trPr>
        <w:tc>
          <w:tcPr>
            <w:tcW w:w="326" w:type="pct"/>
          </w:tcPr>
          <w:p w:rsidR="007B790C" w:rsidRPr="008A23EA" w:rsidRDefault="007B790C" w:rsidP="007B790C">
            <w:pPr>
              <w:spacing w:line="0" w:lineRule="atLeast"/>
              <w:jc w:val="both"/>
              <w:rPr>
                <w:rFonts w:ascii="標楷體" w:eastAsia="標楷體" w:hAnsi="標楷體"/>
                <w:sz w:val="20"/>
                <w:szCs w:val="20"/>
              </w:rPr>
            </w:pPr>
            <w:r w:rsidRPr="008A23EA">
              <w:rPr>
                <w:rFonts w:ascii="標楷體" w:eastAsia="標楷體" w:hAnsi="標楷體" w:hint="eastAsia"/>
                <w:sz w:val="20"/>
                <w:szCs w:val="20"/>
              </w:rPr>
              <w:t>第1</w:t>
            </w:r>
            <w:r>
              <w:rPr>
                <w:rFonts w:ascii="標楷體" w:eastAsia="標楷體" w:hAnsi="標楷體"/>
                <w:sz w:val="20"/>
                <w:szCs w:val="20"/>
              </w:rPr>
              <w:t>1</w:t>
            </w:r>
            <w:r w:rsidRPr="008A23EA">
              <w:rPr>
                <w:rFonts w:ascii="標楷體" w:eastAsia="標楷體" w:hAnsi="標楷體" w:hint="eastAsia"/>
                <w:sz w:val="20"/>
                <w:szCs w:val="20"/>
              </w:rPr>
              <w:t>週</w:t>
            </w:r>
          </w:p>
          <w:p w:rsidR="007B790C" w:rsidRPr="008A23EA" w:rsidRDefault="007B790C" w:rsidP="007B790C">
            <w:pPr>
              <w:spacing w:line="0" w:lineRule="atLeast"/>
              <w:jc w:val="both"/>
              <w:rPr>
                <w:rFonts w:ascii="標楷體" w:eastAsia="標楷體" w:hAnsi="標楷體"/>
                <w:sz w:val="20"/>
                <w:szCs w:val="20"/>
              </w:rPr>
            </w:pPr>
          </w:p>
        </w:tc>
        <w:tc>
          <w:tcPr>
            <w:tcW w:w="656" w:type="pct"/>
          </w:tcPr>
          <w:p w:rsidR="007B790C" w:rsidRPr="008A23EA" w:rsidRDefault="007B790C" w:rsidP="007B790C">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3"/>
                <w:attr w:name="Month" w:val="2"/>
                <w:attr w:name="Year" w:val="2001"/>
              </w:smartTagPr>
              <w:r w:rsidRPr="008A23EA">
                <w:rPr>
                  <w:rFonts w:ascii="標楷體" w:eastAsia="標楷體" w:hAnsi="標楷體" w:hint="eastAsia"/>
                  <w:bCs/>
                  <w:snapToGrid w:val="0"/>
                  <w:kern w:val="0"/>
                  <w:sz w:val="20"/>
                  <w:szCs w:val="20"/>
                </w:rPr>
                <w:t>1-2-3</w:t>
              </w:r>
            </w:smartTag>
            <w:r w:rsidRPr="008A23EA">
              <w:rPr>
                <w:rFonts w:ascii="標楷體" w:eastAsia="標楷體" w:hAnsi="標楷體" w:hint="eastAsia"/>
                <w:bCs/>
                <w:snapToGrid w:val="0"/>
                <w:kern w:val="0"/>
                <w:sz w:val="20"/>
                <w:szCs w:val="20"/>
              </w:rPr>
              <w:t>-2能就所讀的注音讀物，提出自己的看法，並做整理歸納。</w:t>
            </w:r>
            <w:r w:rsidRPr="008A23EA">
              <w:rPr>
                <w:rFonts w:ascii="標楷體" w:eastAsia="標楷體" w:hAnsi="標楷體" w:hint="eastAsia"/>
                <w:bCs/>
                <w:snapToGrid w:val="0"/>
                <w:kern w:val="0"/>
                <w:sz w:val="20"/>
                <w:szCs w:val="20"/>
              </w:rPr>
              <w:br/>
              <w:t>2-2-1能培養良好的聆聽態度。</w:t>
            </w:r>
          </w:p>
        </w:tc>
        <w:tc>
          <w:tcPr>
            <w:tcW w:w="316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cs="Monaco"/>
                <w:sz w:val="20"/>
                <w:szCs w:val="20"/>
              </w:rPr>
              <w:t>※</w:t>
            </w:r>
            <w:r w:rsidRPr="008A23EA">
              <w:rPr>
                <w:rFonts w:ascii="標楷體" w:eastAsia="標楷體" w:hAnsi="標楷體"/>
                <w:sz w:val="20"/>
                <w:szCs w:val="20"/>
              </w:rPr>
              <w:t>延伸閱讀教材</w:t>
            </w:r>
            <w:r w:rsidRPr="008A23EA">
              <w:rPr>
                <w:rFonts w:ascii="標楷體" w:eastAsia="標楷體" w:hAnsi="標楷體" w:hint="eastAsia"/>
                <w:sz w:val="20"/>
                <w:szCs w:val="20"/>
              </w:rPr>
              <w:t>--「快樂王子的簡介」</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1</w:t>
            </w:r>
            <w:r w:rsidRPr="008A23EA">
              <w:rPr>
                <w:rFonts w:ascii="標楷體" w:eastAsia="標楷體" w:hAnsi="標楷體" w:cs="新細明體" w:hint="eastAsia"/>
                <w:kern w:val="0"/>
                <w:sz w:val="20"/>
                <w:szCs w:val="20"/>
              </w:rPr>
              <w:t>、熟讀並了解本課語詞、語句。</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2</w:t>
            </w:r>
            <w:r w:rsidRPr="008A23EA">
              <w:rPr>
                <w:rFonts w:ascii="標楷體" w:eastAsia="標楷體" w:hAnsi="標楷體" w:cs="新細明體" w:hint="eastAsia"/>
                <w:kern w:val="0"/>
                <w:sz w:val="20"/>
                <w:szCs w:val="20"/>
              </w:rPr>
              <w:t>、讀懂</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情境，注意朗讀時的聲調</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3</w:t>
            </w:r>
            <w:r w:rsidRPr="008A23EA">
              <w:rPr>
                <w:rFonts w:ascii="標楷體" w:eastAsia="標楷體" w:hAnsi="標楷體" w:cs="新細明體" w:hint="eastAsia"/>
                <w:kern w:val="0"/>
                <w:sz w:val="20"/>
                <w:szCs w:val="20"/>
              </w:rPr>
              <w:t>、引導兒童觀察</w:t>
            </w:r>
            <w:r w:rsidRPr="008A23EA">
              <w:rPr>
                <w:rFonts w:ascii="標楷體" w:eastAsia="標楷體" w:hAnsi="標楷體" w:cs="新細明體"/>
                <w:kern w:val="0"/>
                <w:sz w:val="20"/>
                <w:szCs w:val="20"/>
              </w:rPr>
              <w:t>文章情境</w:t>
            </w:r>
            <w:r w:rsidRPr="008A23EA">
              <w:rPr>
                <w:rFonts w:ascii="標楷體" w:eastAsia="標楷體" w:hAnsi="標楷體" w:cs="新細明體" w:hint="eastAsia"/>
                <w:kern w:val="0"/>
                <w:sz w:val="20"/>
                <w:szCs w:val="20"/>
              </w:rPr>
              <w:t>，以問答的方式，理解</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。內容並歸納出</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大意</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4</w:t>
            </w:r>
            <w:r w:rsidRPr="008A23EA">
              <w:rPr>
                <w:rFonts w:ascii="標楷體" w:eastAsia="標楷體" w:hAnsi="標楷體" w:cs="新細明體" w:hint="eastAsia"/>
                <w:kern w:val="0"/>
                <w:sz w:val="20"/>
                <w:szCs w:val="20"/>
              </w:rPr>
              <w:t>、讀懂詩篇所鋪陳的情境，領略內容的表層含意與隱含意義</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5</w:t>
            </w:r>
            <w:r w:rsidRPr="008A23EA">
              <w:rPr>
                <w:rFonts w:ascii="標楷體" w:eastAsia="標楷體" w:hAnsi="標楷體" w:cs="新細明體" w:hint="eastAsia"/>
                <w:kern w:val="0"/>
                <w:sz w:val="20"/>
                <w:szCs w:val="20"/>
              </w:rPr>
              <w:t>、能分享自己對於詩歌的看法。</w:t>
            </w:r>
          </w:p>
          <w:p w:rsidR="007B790C" w:rsidRPr="008A23EA" w:rsidRDefault="007B790C" w:rsidP="007B790C">
            <w:pPr>
              <w:snapToGrid w:val="0"/>
              <w:spacing w:line="0" w:lineRule="atLeast"/>
              <w:rPr>
                <w:rFonts w:ascii="標楷體" w:eastAsia="標楷體" w:hAnsi="標楷體"/>
                <w:sz w:val="20"/>
                <w:szCs w:val="20"/>
              </w:rPr>
            </w:pPr>
            <w:r w:rsidRPr="008A23EA">
              <w:rPr>
                <w:rFonts w:ascii="標楷體" w:eastAsia="標楷體" w:hAnsi="標楷體" w:cs="新細明體"/>
                <w:kern w:val="0"/>
                <w:sz w:val="20"/>
                <w:szCs w:val="20"/>
              </w:rPr>
              <w:t>6</w:t>
            </w:r>
            <w:r w:rsidRPr="008A23EA">
              <w:rPr>
                <w:rFonts w:ascii="標楷體" w:eastAsia="標楷體" w:hAnsi="標楷體" w:cs="新細明體" w:hint="eastAsia"/>
                <w:kern w:val="0"/>
                <w:sz w:val="20"/>
                <w:szCs w:val="20"/>
              </w:rPr>
              <w:t>、能分享王爾德其他的文章及作家生平</w:t>
            </w:r>
          </w:p>
        </w:tc>
        <w:tc>
          <w:tcPr>
            <w:tcW w:w="17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bCs/>
                <w:snapToGrid w:val="0"/>
                <w:kern w:val="0"/>
                <w:sz w:val="20"/>
                <w:szCs w:val="20"/>
              </w:rPr>
              <w:t>1</w:t>
            </w:r>
          </w:p>
        </w:tc>
        <w:tc>
          <w:tcPr>
            <w:tcW w:w="339"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sz w:val="20"/>
                <w:szCs w:val="20"/>
              </w:rPr>
              <w:t>翰林版延伸閱讀教材</w:t>
            </w:r>
          </w:p>
        </w:tc>
        <w:tc>
          <w:tcPr>
            <w:tcW w:w="343" w:type="pct"/>
          </w:tcPr>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朗讀</w:t>
            </w:r>
          </w:p>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口頭評量</w:t>
            </w:r>
          </w:p>
          <w:p w:rsidR="007B790C" w:rsidRPr="008A23EA" w:rsidRDefault="007B790C" w:rsidP="007B790C">
            <w:pPr>
              <w:snapToGrid w:val="0"/>
              <w:spacing w:line="0" w:lineRule="atLeast"/>
              <w:rPr>
                <w:rFonts w:ascii="標楷體" w:eastAsia="標楷體" w:hAnsi="標楷體"/>
                <w:sz w:val="20"/>
                <w:szCs w:val="20"/>
              </w:rPr>
            </w:pPr>
          </w:p>
        </w:tc>
      </w:tr>
      <w:tr w:rsidR="007B790C" w:rsidRPr="008A23EA" w:rsidTr="00586E41">
        <w:trPr>
          <w:trHeight w:val="2475"/>
        </w:trPr>
        <w:tc>
          <w:tcPr>
            <w:tcW w:w="326" w:type="pct"/>
          </w:tcPr>
          <w:p w:rsidR="007B790C" w:rsidRPr="008A23EA" w:rsidRDefault="007B790C" w:rsidP="007B790C">
            <w:pPr>
              <w:spacing w:line="0" w:lineRule="atLeast"/>
              <w:jc w:val="both"/>
              <w:rPr>
                <w:rFonts w:ascii="標楷體" w:eastAsia="標楷體" w:hAnsi="標楷體"/>
                <w:sz w:val="20"/>
                <w:szCs w:val="20"/>
              </w:rPr>
            </w:pPr>
            <w:r w:rsidRPr="008A23EA">
              <w:rPr>
                <w:rFonts w:ascii="標楷體" w:eastAsia="標楷體" w:hAnsi="標楷體" w:hint="eastAsia"/>
                <w:sz w:val="20"/>
                <w:szCs w:val="20"/>
              </w:rPr>
              <w:t>第1</w:t>
            </w:r>
            <w:r>
              <w:rPr>
                <w:rFonts w:ascii="標楷體" w:eastAsia="標楷體" w:hAnsi="標楷體"/>
                <w:sz w:val="20"/>
                <w:szCs w:val="20"/>
              </w:rPr>
              <w:t>5</w:t>
            </w:r>
            <w:r w:rsidRPr="008A23EA">
              <w:rPr>
                <w:rFonts w:ascii="標楷體" w:eastAsia="標楷體" w:hAnsi="標楷體" w:hint="eastAsia"/>
                <w:sz w:val="20"/>
                <w:szCs w:val="20"/>
              </w:rPr>
              <w:t>週</w:t>
            </w:r>
          </w:p>
          <w:p w:rsidR="007B790C" w:rsidRPr="008A23EA" w:rsidRDefault="007B790C" w:rsidP="007B790C">
            <w:pPr>
              <w:spacing w:line="0" w:lineRule="atLeast"/>
              <w:jc w:val="both"/>
              <w:rPr>
                <w:rFonts w:ascii="標楷體" w:eastAsia="標楷體" w:hAnsi="標楷體"/>
                <w:sz w:val="20"/>
                <w:szCs w:val="20"/>
              </w:rPr>
            </w:pPr>
          </w:p>
        </w:tc>
        <w:tc>
          <w:tcPr>
            <w:tcW w:w="656" w:type="pct"/>
          </w:tcPr>
          <w:p w:rsidR="007B790C" w:rsidRPr="008A23EA" w:rsidRDefault="007B790C" w:rsidP="007B790C">
            <w:pPr>
              <w:spacing w:line="0" w:lineRule="atLeast"/>
              <w:jc w:val="both"/>
              <w:rPr>
                <w:rFonts w:ascii="標楷體" w:eastAsia="標楷體" w:hAnsi="標楷體"/>
                <w:sz w:val="20"/>
                <w:szCs w:val="20"/>
              </w:rPr>
            </w:pPr>
            <w:r w:rsidRPr="008A23EA">
              <w:rPr>
                <w:rFonts w:ascii="標楷體" w:eastAsia="標楷體" w:hAnsi="標楷體" w:hint="eastAsia"/>
                <w:bCs/>
                <w:snapToGrid w:val="0"/>
                <w:kern w:val="0"/>
                <w:sz w:val="20"/>
                <w:szCs w:val="20"/>
              </w:rPr>
              <w:t>5-2-11-1能和別人分享閱讀的心得。</w:t>
            </w:r>
            <w:r w:rsidRPr="008A23EA">
              <w:rPr>
                <w:rFonts w:ascii="標楷體" w:eastAsia="標楷體" w:hAnsi="標楷體" w:hint="eastAsia"/>
                <w:bCs/>
                <w:snapToGrid w:val="0"/>
                <w:kern w:val="0"/>
                <w:sz w:val="20"/>
                <w:szCs w:val="20"/>
              </w:rPr>
              <w:br/>
              <w:t>6-2-1能經由觀摩、分享與欣賞，培養良好的寫作態度與興趣。</w:t>
            </w:r>
            <w:r w:rsidRPr="008A23EA">
              <w:rPr>
                <w:rFonts w:ascii="標楷體" w:eastAsia="標楷體" w:hAnsi="標楷體" w:hint="eastAsia"/>
                <w:bCs/>
                <w:snapToGrid w:val="0"/>
                <w:kern w:val="0"/>
                <w:sz w:val="20"/>
                <w:szCs w:val="20"/>
              </w:rPr>
              <w:br/>
              <w:t>6-2-1-3能經由作品欣賞、朗讀、美讀等方式，培養寫作的興趣。</w:t>
            </w:r>
          </w:p>
        </w:tc>
        <w:tc>
          <w:tcPr>
            <w:tcW w:w="316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cs="Monaco"/>
                <w:sz w:val="20"/>
                <w:szCs w:val="20"/>
              </w:rPr>
              <w:t>※</w:t>
            </w:r>
            <w:r w:rsidRPr="008A23EA">
              <w:rPr>
                <w:rFonts w:ascii="標楷體" w:eastAsia="標楷體" w:hAnsi="標楷體"/>
                <w:sz w:val="20"/>
                <w:szCs w:val="20"/>
              </w:rPr>
              <w:t>延伸閱讀教材</w:t>
            </w:r>
            <w:r w:rsidRPr="008A23EA">
              <w:rPr>
                <w:rFonts w:ascii="標楷體" w:eastAsia="標楷體" w:hAnsi="標楷體" w:hint="eastAsia"/>
                <w:sz w:val="20"/>
                <w:szCs w:val="20"/>
              </w:rPr>
              <w:t>--「常春藤」</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1</w:t>
            </w:r>
            <w:r w:rsidRPr="008A23EA">
              <w:rPr>
                <w:rFonts w:ascii="標楷體" w:eastAsia="標楷體" w:hAnsi="標楷體" w:cs="新細明體" w:hint="eastAsia"/>
                <w:kern w:val="0"/>
                <w:sz w:val="20"/>
                <w:szCs w:val="20"/>
              </w:rPr>
              <w:t>、熟讀並了解本課語詞、語句</w:t>
            </w:r>
            <w:r w:rsidRPr="008A23EA">
              <w:rPr>
                <w:rFonts w:ascii="標楷體" w:eastAsia="標楷體" w:hAnsi="標楷體" w:cs="新細明體"/>
                <w:kern w:val="0"/>
                <w:sz w:val="20"/>
                <w:szCs w:val="20"/>
              </w:rPr>
              <w:t xml:space="preserve"> </w:t>
            </w:r>
            <w:r w:rsidRPr="008A23EA">
              <w:rPr>
                <w:rFonts w:ascii="標楷體" w:eastAsia="標楷體" w:hAnsi="標楷體" w:cs="新細明體" w:hint="eastAsia"/>
                <w:kern w:val="0"/>
                <w:sz w:val="20"/>
                <w:szCs w:val="20"/>
              </w:rPr>
              <w:t>。</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2</w:t>
            </w:r>
            <w:r w:rsidRPr="008A23EA">
              <w:rPr>
                <w:rFonts w:ascii="標楷體" w:eastAsia="標楷體" w:hAnsi="標楷體" w:cs="新細明體" w:hint="eastAsia"/>
                <w:kern w:val="0"/>
                <w:sz w:val="20"/>
                <w:szCs w:val="20"/>
              </w:rPr>
              <w:t>、讀懂</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情境，注意朗讀時的聲調</w:t>
            </w:r>
            <w:r w:rsidRPr="008A23EA">
              <w:rPr>
                <w:rFonts w:ascii="標楷體" w:eastAsia="標楷體" w:hAnsi="標楷體" w:cs="新細明體"/>
                <w:kern w:val="0"/>
                <w:sz w:val="20"/>
                <w:szCs w:val="20"/>
              </w:rPr>
              <w:t xml:space="preserve"> </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3</w:t>
            </w:r>
            <w:r w:rsidRPr="008A23EA">
              <w:rPr>
                <w:rFonts w:ascii="標楷體" w:eastAsia="標楷體" w:hAnsi="標楷體" w:cs="新細明體" w:hint="eastAsia"/>
                <w:kern w:val="0"/>
                <w:sz w:val="20"/>
                <w:szCs w:val="20"/>
              </w:rPr>
              <w:t>、引導兒童觀察</w:t>
            </w:r>
            <w:r w:rsidRPr="008A23EA">
              <w:rPr>
                <w:rFonts w:ascii="標楷體" w:eastAsia="標楷體" w:hAnsi="標楷體" w:cs="新細明體"/>
                <w:kern w:val="0"/>
                <w:sz w:val="20"/>
                <w:szCs w:val="20"/>
              </w:rPr>
              <w:t>文章情境</w:t>
            </w:r>
            <w:r w:rsidRPr="008A23EA">
              <w:rPr>
                <w:rFonts w:ascii="標楷體" w:eastAsia="標楷體" w:hAnsi="標楷體" w:cs="新細明體" w:hint="eastAsia"/>
                <w:kern w:val="0"/>
                <w:sz w:val="20"/>
                <w:szCs w:val="20"/>
              </w:rPr>
              <w:t>，以問答的方式，理解</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內容並歸納出</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大意</w:t>
            </w:r>
            <w:r w:rsidRPr="008A23EA">
              <w:rPr>
                <w:rFonts w:ascii="標楷體" w:eastAsia="標楷體" w:hAnsi="標楷體" w:cs="新細明體"/>
                <w:kern w:val="0"/>
                <w:sz w:val="20"/>
                <w:szCs w:val="20"/>
              </w:rPr>
              <w:t xml:space="preserve"> </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4</w:t>
            </w:r>
            <w:r w:rsidRPr="008A23EA">
              <w:rPr>
                <w:rFonts w:ascii="標楷體" w:eastAsia="標楷體" w:hAnsi="標楷體" w:cs="新細明體" w:hint="eastAsia"/>
                <w:kern w:val="0"/>
                <w:sz w:val="20"/>
                <w:szCs w:val="20"/>
              </w:rPr>
              <w:t>、讀懂</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所鋪陳的情境，領略內容的表層含意與隱含意義</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5</w:t>
            </w:r>
            <w:r w:rsidRPr="008A23EA">
              <w:rPr>
                <w:rFonts w:ascii="標楷體" w:eastAsia="標楷體" w:hAnsi="標楷體" w:cs="新細明體" w:hint="eastAsia"/>
                <w:kern w:val="0"/>
                <w:sz w:val="20"/>
                <w:szCs w:val="20"/>
              </w:rPr>
              <w:t>、討論相關問題時能清楚表達自己的看法與意見</w:t>
            </w:r>
            <w:r w:rsidRPr="008A23EA">
              <w:rPr>
                <w:rFonts w:ascii="標楷體" w:eastAsia="標楷體" w:hAnsi="標楷體" w:cs="新細明體"/>
                <w:kern w:val="0"/>
                <w:sz w:val="20"/>
                <w:szCs w:val="20"/>
              </w:rPr>
              <w:t xml:space="preserve"> </w:t>
            </w:r>
            <w:r w:rsidRPr="008A23EA">
              <w:rPr>
                <w:rFonts w:ascii="標楷體" w:eastAsia="標楷體" w:hAnsi="標楷體" w:cs="新細明體" w:hint="eastAsia"/>
                <w:kern w:val="0"/>
                <w:sz w:val="20"/>
                <w:szCs w:val="20"/>
              </w:rPr>
              <w:t>。</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6</w:t>
            </w:r>
            <w:r w:rsidRPr="008A23EA">
              <w:rPr>
                <w:rFonts w:ascii="標楷體" w:eastAsia="標楷體" w:hAnsi="標楷體" w:cs="新細明體" w:hint="eastAsia"/>
                <w:kern w:val="0"/>
                <w:sz w:val="20"/>
                <w:szCs w:val="20"/>
              </w:rPr>
              <w:t>、能正確、流暢、有感情的朗讀</w:t>
            </w:r>
            <w:r w:rsidRPr="008A23EA">
              <w:rPr>
                <w:rFonts w:ascii="標楷體" w:eastAsia="標楷體" w:hAnsi="標楷體" w:cs="新細明體"/>
                <w:kern w:val="0"/>
                <w:sz w:val="20"/>
                <w:szCs w:val="20"/>
              </w:rPr>
              <w:t xml:space="preserve">文章 </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7</w:t>
            </w:r>
            <w:r w:rsidRPr="008A23EA">
              <w:rPr>
                <w:rFonts w:ascii="標楷體" w:eastAsia="標楷體" w:hAnsi="標楷體" w:cs="新細明體" w:hint="eastAsia"/>
                <w:kern w:val="0"/>
                <w:sz w:val="20"/>
                <w:szCs w:val="20"/>
              </w:rPr>
              <w:t>、能於討論時轉述同學的想法，並對</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不理解的地方</w:t>
            </w:r>
            <w:r w:rsidRPr="008A23EA">
              <w:rPr>
                <w:rFonts w:ascii="標楷體" w:eastAsia="標楷體" w:hAnsi="標楷體" w:cs="新細明體"/>
                <w:kern w:val="0"/>
                <w:sz w:val="20"/>
                <w:szCs w:val="20"/>
              </w:rPr>
              <w:t xml:space="preserve"> </w:t>
            </w:r>
            <w:r w:rsidRPr="008A23EA">
              <w:rPr>
                <w:rFonts w:ascii="標楷體" w:eastAsia="標楷體" w:hAnsi="標楷體" w:cs="新細明體" w:hint="eastAsia"/>
                <w:kern w:val="0"/>
                <w:sz w:val="20"/>
                <w:szCs w:val="20"/>
              </w:rPr>
              <w:t>。提出疑問</w:t>
            </w:r>
            <w:r w:rsidRPr="008A23EA">
              <w:rPr>
                <w:rFonts w:ascii="標楷體" w:eastAsia="標楷體" w:hAnsi="標楷體" w:cs="新細明體"/>
                <w:kern w:val="0"/>
                <w:sz w:val="20"/>
                <w:szCs w:val="20"/>
              </w:rPr>
              <w:t xml:space="preserve"> </w:t>
            </w:r>
            <w:r w:rsidRPr="008A23EA">
              <w:rPr>
                <w:rFonts w:ascii="標楷體" w:eastAsia="標楷體" w:hAnsi="標楷體" w:cs="新細明體" w:hint="eastAsia"/>
                <w:kern w:val="0"/>
                <w:sz w:val="20"/>
                <w:szCs w:val="20"/>
              </w:rPr>
              <w:t>。</w:t>
            </w:r>
          </w:p>
          <w:p w:rsidR="007B790C" w:rsidRPr="008A23EA" w:rsidRDefault="007B790C" w:rsidP="007B790C">
            <w:pPr>
              <w:snapToGrid w:val="0"/>
              <w:spacing w:line="0" w:lineRule="atLeast"/>
              <w:rPr>
                <w:rFonts w:ascii="標楷體" w:eastAsia="標楷體" w:hAnsi="標楷體"/>
                <w:sz w:val="20"/>
                <w:szCs w:val="20"/>
              </w:rPr>
            </w:pPr>
            <w:r w:rsidRPr="008A23EA">
              <w:rPr>
                <w:rFonts w:ascii="標楷體" w:eastAsia="標楷體" w:hAnsi="標楷體" w:cs="新細明體"/>
                <w:kern w:val="0"/>
                <w:sz w:val="20"/>
                <w:szCs w:val="20"/>
              </w:rPr>
              <w:t>8</w:t>
            </w:r>
            <w:r w:rsidRPr="008A23EA">
              <w:rPr>
                <w:rFonts w:ascii="標楷體" w:eastAsia="標楷體" w:hAnsi="標楷體" w:cs="新細明體" w:hint="eastAsia"/>
                <w:kern w:val="0"/>
                <w:sz w:val="20"/>
                <w:szCs w:val="20"/>
              </w:rPr>
              <w:t>、能說出自己生活周遭類似的經驗</w:t>
            </w:r>
          </w:p>
        </w:tc>
        <w:tc>
          <w:tcPr>
            <w:tcW w:w="17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bCs/>
                <w:snapToGrid w:val="0"/>
                <w:kern w:val="0"/>
                <w:sz w:val="20"/>
                <w:szCs w:val="20"/>
              </w:rPr>
              <w:t>1</w:t>
            </w:r>
          </w:p>
        </w:tc>
        <w:tc>
          <w:tcPr>
            <w:tcW w:w="339"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sz w:val="20"/>
                <w:szCs w:val="20"/>
              </w:rPr>
              <w:t>翰林版延伸閱讀教材</w:t>
            </w:r>
          </w:p>
        </w:tc>
        <w:tc>
          <w:tcPr>
            <w:tcW w:w="343" w:type="pct"/>
          </w:tcPr>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朗讀</w:t>
            </w:r>
          </w:p>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口頭評量</w:t>
            </w:r>
          </w:p>
          <w:p w:rsidR="007B790C" w:rsidRPr="008A23EA" w:rsidRDefault="007B790C" w:rsidP="007B790C">
            <w:pPr>
              <w:snapToGrid w:val="0"/>
              <w:spacing w:line="0" w:lineRule="atLeast"/>
              <w:rPr>
                <w:rFonts w:ascii="標楷體" w:eastAsia="標楷體" w:hAnsi="標楷體"/>
                <w:sz w:val="20"/>
                <w:szCs w:val="20"/>
              </w:rPr>
            </w:pPr>
          </w:p>
        </w:tc>
      </w:tr>
      <w:tr w:rsidR="007B790C" w:rsidRPr="008A23EA" w:rsidTr="00586E41">
        <w:trPr>
          <w:trHeight w:val="1688"/>
        </w:trPr>
        <w:tc>
          <w:tcPr>
            <w:tcW w:w="326" w:type="pct"/>
          </w:tcPr>
          <w:p w:rsidR="007B790C" w:rsidRPr="008A23EA" w:rsidRDefault="007B790C" w:rsidP="007B790C">
            <w:pPr>
              <w:spacing w:line="0" w:lineRule="atLeast"/>
              <w:jc w:val="both"/>
              <w:rPr>
                <w:rFonts w:ascii="標楷體" w:eastAsia="標楷體" w:hAnsi="標楷體"/>
                <w:sz w:val="20"/>
                <w:szCs w:val="20"/>
              </w:rPr>
            </w:pPr>
            <w:r w:rsidRPr="008A23EA">
              <w:rPr>
                <w:rFonts w:ascii="標楷體" w:eastAsia="標楷體" w:hAnsi="標楷體" w:hint="eastAsia"/>
                <w:sz w:val="20"/>
                <w:szCs w:val="20"/>
              </w:rPr>
              <w:t>第1</w:t>
            </w:r>
            <w:r>
              <w:rPr>
                <w:rFonts w:ascii="標楷體" w:eastAsia="標楷體" w:hAnsi="標楷體"/>
                <w:sz w:val="20"/>
                <w:szCs w:val="20"/>
              </w:rPr>
              <w:t>5</w:t>
            </w:r>
            <w:r w:rsidRPr="008A23EA">
              <w:rPr>
                <w:rFonts w:ascii="標楷體" w:eastAsia="標楷體" w:hAnsi="標楷體" w:hint="eastAsia"/>
                <w:sz w:val="20"/>
                <w:szCs w:val="20"/>
              </w:rPr>
              <w:t>週</w:t>
            </w:r>
          </w:p>
          <w:p w:rsidR="007B790C" w:rsidRPr="008A23EA" w:rsidRDefault="007B790C" w:rsidP="007B790C">
            <w:pPr>
              <w:spacing w:line="0" w:lineRule="atLeast"/>
              <w:jc w:val="both"/>
              <w:rPr>
                <w:rFonts w:ascii="標楷體" w:eastAsia="標楷體" w:hAnsi="標楷體"/>
                <w:sz w:val="20"/>
                <w:szCs w:val="20"/>
              </w:rPr>
            </w:pPr>
          </w:p>
        </w:tc>
        <w:tc>
          <w:tcPr>
            <w:tcW w:w="656" w:type="pct"/>
          </w:tcPr>
          <w:p w:rsidR="007B790C" w:rsidRPr="008A23EA" w:rsidRDefault="007B790C" w:rsidP="007B790C">
            <w:pPr>
              <w:spacing w:line="0" w:lineRule="atLeast"/>
              <w:jc w:val="both"/>
              <w:rPr>
                <w:rFonts w:ascii="標楷體" w:eastAsia="標楷體" w:hAnsi="標楷體"/>
                <w:sz w:val="20"/>
                <w:szCs w:val="20"/>
              </w:rPr>
            </w:pPr>
            <w:r w:rsidRPr="008A23EA">
              <w:rPr>
                <w:rFonts w:ascii="標楷體" w:eastAsia="標楷體" w:hAnsi="標楷體" w:hint="eastAsia"/>
                <w:bCs/>
                <w:snapToGrid w:val="0"/>
                <w:kern w:val="0"/>
                <w:sz w:val="20"/>
                <w:szCs w:val="20"/>
              </w:rPr>
              <w:t>4-2-3-1能流暢寫出美觀的基本筆畫。</w:t>
            </w:r>
            <w:r w:rsidRPr="008A23EA">
              <w:rPr>
                <w:rFonts w:ascii="標楷體" w:eastAsia="標楷體" w:hAnsi="標楷體" w:hint="eastAsia"/>
                <w:bCs/>
                <w:snapToGrid w:val="0"/>
                <w:kern w:val="0"/>
                <w:sz w:val="20"/>
                <w:szCs w:val="20"/>
              </w:rPr>
              <w:br/>
              <w:t>5-2-5能利用不同的閱讀方法，增進閱讀的能力。</w:t>
            </w:r>
            <w:r w:rsidRPr="008A23EA">
              <w:rPr>
                <w:rFonts w:ascii="標楷體" w:eastAsia="標楷體" w:hAnsi="標楷體" w:hint="eastAsia"/>
                <w:bCs/>
                <w:snapToGrid w:val="0"/>
                <w:kern w:val="0"/>
                <w:sz w:val="20"/>
                <w:szCs w:val="20"/>
              </w:rPr>
              <w:br/>
            </w:r>
          </w:p>
        </w:tc>
        <w:tc>
          <w:tcPr>
            <w:tcW w:w="316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cs="Monaco"/>
                <w:sz w:val="20"/>
                <w:szCs w:val="20"/>
              </w:rPr>
              <w:t>※</w:t>
            </w:r>
            <w:r w:rsidRPr="008A23EA">
              <w:rPr>
                <w:rFonts w:ascii="標楷體" w:eastAsia="標楷體" w:hAnsi="標楷體"/>
                <w:sz w:val="20"/>
                <w:szCs w:val="20"/>
              </w:rPr>
              <w:t>延伸閱讀教材</w:t>
            </w:r>
            <w:r w:rsidRPr="008A23EA">
              <w:rPr>
                <w:rFonts w:ascii="標楷體" w:eastAsia="標楷體" w:hAnsi="標楷體" w:hint="eastAsia"/>
                <w:sz w:val="20"/>
                <w:szCs w:val="20"/>
              </w:rPr>
              <w:t>--「孫悟空打妖怪」</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1</w:t>
            </w:r>
            <w:r w:rsidRPr="008A23EA">
              <w:rPr>
                <w:rFonts w:ascii="標楷體" w:eastAsia="標楷體" w:hAnsi="標楷體" w:cs="新細明體" w:hint="eastAsia"/>
                <w:kern w:val="0"/>
                <w:sz w:val="20"/>
                <w:szCs w:val="20"/>
              </w:rPr>
              <w:t>、熟讀並了解本課語詞、語句</w:t>
            </w:r>
            <w:r w:rsidRPr="008A23EA">
              <w:rPr>
                <w:rFonts w:ascii="標楷體" w:eastAsia="標楷體" w:hAnsi="標楷體" w:cs="新細明體"/>
                <w:kern w:val="0"/>
                <w:sz w:val="20"/>
                <w:szCs w:val="20"/>
              </w:rPr>
              <w:t xml:space="preserve"> </w:t>
            </w:r>
            <w:r w:rsidRPr="008A23EA">
              <w:rPr>
                <w:rFonts w:ascii="標楷體" w:eastAsia="標楷體" w:hAnsi="標楷體" w:cs="新細明體" w:hint="eastAsia"/>
                <w:kern w:val="0"/>
                <w:sz w:val="20"/>
                <w:szCs w:val="20"/>
              </w:rPr>
              <w:t>。</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2</w:t>
            </w:r>
            <w:r w:rsidRPr="008A23EA">
              <w:rPr>
                <w:rFonts w:ascii="標楷體" w:eastAsia="標楷體" w:hAnsi="標楷體" w:cs="新細明體" w:hint="eastAsia"/>
                <w:kern w:val="0"/>
                <w:sz w:val="20"/>
                <w:szCs w:val="20"/>
              </w:rPr>
              <w:t>、讀懂</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情境，注意朗讀時的聲調</w:t>
            </w:r>
            <w:r w:rsidRPr="008A23EA">
              <w:rPr>
                <w:rFonts w:ascii="標楷體" w:eastAsia="標楷體" w:hAnsi="標楷體" w:cs="新細明體"/>
                <w:kern w:val="0"/>
                <w:sz w:val="20"/>
                <w:szCs w:val="20"/>
              </w:rPr>
              <w:t xml:space="preserve"> </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3</w:t>
            </w:r>
            <w:r w:rsidRPr="008A23EA">
              <w:rPr>
                <w:rFonts w:ascii="標楷體" w:eastAsia="標楷體" w:hAnsi="標楷體" w:cs="新細明體" w:hint="eastAsia"/>
                <w:kern w:val="0"/>
                <w:sz w:val="20"/>
                <w:szCs w:val="20"/>
              </w:rPr>
              <w:t>、引導兒童觀察</w:t>
            </w:r>
            <w:r w:rsidRPr="008A23EA">
              <w:rPr>
                <w:rFonts w:ascii="標楷體" w:eastAsia="標楷體" w:hAnsi="標楷體" w:cs="新細明體"/>
                <w:kern w:val="0"/>
                <w:sz w:val="20"/>
                <w:szCs w:val="20"/>
              </w:rPr>
              <w:t>文章情境</w:t>
            </w:r>
            <w:r w:rsidRPr="008A23EA">
              <w:rPr>
                <w:rFonts w:ascii="標楷體" w:eastAsia="標楷體" w:hAnsi="標楷體" w:cs="新細明體" w:hint="eastAsia"/>
                <w:kern w:val="0"/>
                <w:sz w:val="20"/>
                <w:szCs w:val="20"/>
              </w:rPr>
              <w:t>，以問答的方式，理解</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內容並歸納出</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大意</w:t>
            </w:r>
            <w:r w:rsidRPr="008A23EA">
              <w:rPr>
                <w:rFonts w:ascii="標楷體" w:eastAsia="標楷體" w:hAnsi="標楷體" w:cs="新細明體"/>
                <w:kern w:val="0"/>
                <w:sz w:val="20"/>
                <w:szCs w:val="20"/>
              </w:rPr>
              <w:t xml:space="preserve"> </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4</w:t>
            </w:r>
            <w:r w:rsidRPr="008A23EA">
              <w:rPr>
                <w:rFonts w:ascii="標楷體" w:eastAsia="標楷體" w:hAnsi="標楷體" w:cs="新細明體" w:hint="eastAsia"/>
                <w:kern w:val="0"/>
                <w:sz w:val="20"/>
                <w:szCs w:val="20"/>
              </w:rPr>
              <w:t>、讀懂劇本所鋪陳的情境，領略內容的表層含意與隱含意義</w:t>
            </w:r>
          </w:p>
          <w:p w:rsidR="007B790C" w:rsidRPr="008A23EA" w:rsidRDefault="007B790C" w:rsidP="007B790C">
            <w:pPr>
              <w:snapToGrid w:val="0"/>
              <w:spacing w:line="0" w:lineRule="atLeast"/>
              <w:rPr>
                <w:rFonts w:ascii="標楷體" w:eastAsia="標楷體" w:hAnsi="標楷體"/>
                <w:sz w:val="20"/>
                <w:szCs w:val="20"/>
              </w:rPr>
            </w:pPr>
            <w:r w:rsidRPr="008A23EA">
              <w:rPr>
                <w:rFonts w:ascii="標楷體" w:eastAsia="標楷體" w:hAnsi="標楷體" w:cs="新細明體"/>
                <w:kern w:val="0"/>
                <w:sz w:val="20"/>
                <w:szCs w:val="20"/>
              </w:rPr>
              <w:t>5</w:t>
            </w:r>
            <w:r w:rsidRPr="008A23EA">
              <w:rPr>
                <w:rFonts w:ascii="標楷體" w:eastAsia="標楷體" w:hAnsi="標楷體" w:cs="新細明體" w:hint="eastAsia"/>
                <w:kern w:val="0"/>
                <w:sz w:val="20"/>
                <w:szCs w:val="20"/>
              </w:rPr>
              <w:t>、教師指導學生能分享自己對於該劇本的看法</w:t>
            </w:r>
            <w:r w:rsidRPr="008A23EA">
              <w:rPr>
                <w:rFonts w:ascii="標楷體" w:eastAsia="標楷體" w:hAnsi="標楷體" w:cs="新細明體"/>
                <w:kern w:val="0"/>
                <w:sz w:val="20"/>
                <w:szCs w:val="20"/>
              </w:rPr>
              <w:t xml:space="preserve"> </w:t>
            </w:r>
            <w:r w:rsidRPr="008A23EA">
              <w:rPr>
                <w:rFonts w:ascii="標楷體" w:eastAsia="標楷體" w:hAnsi="標楷體" w:cs="新細明體" w:hint="eastAsia"/>
                <w:kern w:val="0"/>
                <w:sz w:val="20"/>
                <w:szCs w:val="20"/>
              </w:rPr>
              <w:t>，並能分享西遊記其他的故事及作家生平</w:t>
            </w:r>
          </w:p>
        </w:tc>
        <w:tc>
          <w:tcPr>
            <w:tcW w:w="17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bCs/>
                <w:snapToGrid w:val="0"/>
                <w:kern w:val="0"/>
                <w:sz w:val="20"/>
                <w:szCs w:val="20"/>
              </w:rPr>
              <w:t>1</w:t>
            </w:r>
          </w:p>
        </w:tc>
        <w:tc>
          <w:tcPr>
            <w:tcW w:w="339"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sz w:val="20"/>
                <w:szCs w:val="20"/>
              </w:rPr>
              <w:t>翰林版延伸閱讀教材</w:t>
            </w:r>
          </w:p>
        </w:tc>
        <w:tc>
          <w:tcPr>
            <w:tcW w:w="343" w:type="pct"/>
          </w:tcPr>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朗讀</w:t>
            </w:r>
          </w:p>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口頭評量</w:t>
            </w:r>
          </w:p>
          <w:p w:rsidR="007B790C" w:rsidRPr="008A23EA" w:rsidRDefault="007B790C" w:rsidP="007B790C">
            <w:pPr>
              <w:snapToGrid w:val="0"/>
              <w:spacing w:line="0" w:lineRule="atLeast"/>
              <w:rPr>
                <w:rFonts w:ascii="標楷體" w:eastAsia="標楷體" w:hAnsi="標楷體"/>
                <w:sz w:val="20"/>
                <w:szCs w:val="20"/>
              </w:rPr>
            </w:pPr>
          </w:p>
        </w:tc>
      </w:tr>
      <w:tr w:rsidR="007B790C" w:rsidRPr="008A23EA" w:rsidTr="00586E41">
        <w:trPr>
          <w:trHeight w:val="1698"/>
        </w:trPr>
        <w:tc>
          <w:tcPr>
            <w:tcW w:w="326" w:type="pct"/>
          </w:tcPr>
          <w:p w:rsidR="007B790C" w:rsidRPr="008A23EA" w:rsidRDefault="007B790C" w:rsidP="007B790C">
            <w:pPr>
              <w:spacing w:line="0" w:lineRule="atLeast"/>
              <w:jc w:val="both"/>
              <w:rPr>
                <w:rFonts w:ascii="標楷體" w:eastAsia="標楷體" w:hAnsi="標楷體"/>
                <w:sz w:val="20"/>
                <w:szCs w:val="20"/>
              </w:rPr>
            </w:pPr>
            <w:r w:rsidRPr="008A23EA">
              <w:rPr>
                <w:rFonts w:ascii="標楷體" w:eastAsia="標楷體" w:hAnsi="標楷體" w:hint="eastAsia"/>
                <w:sz w:val="20"/>
                <w:szCs w:val="20"/>
              </w:rPr>
              <w:lastRenderedPageBreak/>
              <w:t>第1</w:t>
            </w:r>
            <w:r>
              <w:rPr>
                <w:rFonts w:ascii="標楷體" w:eastAsia="標楷體" w:hAnsi="標楷體"/>
                <w:sz w:val="20"/>
                <w:szCs w:val="20"/>
              </w:rPr>
              <w:t>6</w:t>
            </w:r>
            <w:r w:rsidRPr="008A23EA">
              <w:rPr>
                <w:rFonts w:ascii="標楷體" w:eastAsia="標楷體" w:hAnsi="標楷體" w:hint="eastAsia"/>
                <w:sz w:val="20"/>
                <w:szCs w:val="20"/>
              </w:rPr>
              <w:t>週</w:t>
            </w:r>
          </w:p>
          <w:p w:rsidR="007B790C" w:rsidRPr="008A23EA" w:rsidRDefault="007B790C" w:rsidP="007B790C">
            <w:pPr>
              <w:spacing w:line="0" w:lineRule="atLeast"/>
              <w:jc w:val="both"/>
              <w:rPr>
                <w:rFonts w:ascii="標楷體" w:eastAsia="標楷體" w:hAnsi="標楷體"/>
                <w:sz w:val="20"/>
                <w:szCs w:val="20"/>
              </w:rPr>
            </w:pPr>
          </w:p>
        </w:tc>
        <w:tc>
          <w:tcPr>
            <w:tcW w:w="656" w:type="pct"/>
          </w:tcPr>
          <w:p w:rsidR="007B790C" w:rsidRPr="008A23EA" w:rsidRDefault="007B790C" w:rsidP="007B790C">
            <w:pPr>
              <w:spacing w:line="0" w:lineRule="atLeast"/>
              <w:jc w:val="both"/>
              <w:rPr>
                <w:rFonts w:ascii="標楷體" w:eastAsia="標楷體" w:hAnsi="標楷體"/>
                <w:sz w:val="20"/>
                <w:szCs w:val="20"/>
              </w:rPr>
            </w:pPr>
            <w:smartTag w:uri="urn:schemas-microsoft-com:office:smarttags" w:element="chsdate">
              <w:smartTagPr>
                <w:attr w:name="Year" w:val="2005"/>
                <w:attr w:name="Month" w:val="2"/>
                <w:attr w:name="Day" w:val="3"/>
                <w:attr w:name="IsLunarDate" w:val="False"/>
                <w:attr w:name="IsROCDate" w:val="False"/>
              </w:smartTagPr>
              <w:r w:rsidRPr="008A23EA">
                <w:rPr>
                  <w:rFonts w:ascii="標楷體" w:eastAsia="標楷體" w:hAnsi="標楷體" w:hint="eastAsia"/>
                  <w:bCs/>
                  <w:snapToGrid w:val="0"/>
                  <w:kern w:val="0"/>
                  <w:sz w:val="20"/>
                  <w:szCs w:val="20"/>
                </w:rPr>
                <w:t>5-2-3</w:t>
              </w:r>
            </w:smartTag>
            <w:r w:rsidRPr="008A23EA">
              <w:rPr>
                <w:rFonts w:ascii="標楷體" w:eastAsia="標楷體" w:hAnsi="標楷體" w:hint="eastAsia"/>
                <w:bCs/>
                <w:snapToGrid w:val="0"/>
                <w:kern w:val="0"/>
                <w:sz w:val="20"/>
                <w:szCs w:val="20"/>
              </w:rPr>
              <w:t>能認識文章的各種表述方式。</w:t>
            </w:r>
            <w:r w:rsidRPr="008A23EA">
              <w:rPr>
                <w:rFonts w:ascii="標楷體" w:eastAsia="標楷體" w:hAnsi="標楷體" w:hint="eastAsia"/>
                <w:bCs/>
                <w:snapToGrid w:val="0"/>
                <w:kern w:val="0"/>
                <w:sz w:val="20"/>
                <w:szCs w:val="20"/>
              </w:rPr>
              <w:br/>
              <w:t>5-2-12能培養良好的閱讀興趣、態度和習慣。</w:t>
            </w:r>
          </w:p>
          <w:p w:rsidR="007B790C" w:rsidRPr="008A23EA" w:rsidRDefault="007B790C" w:rsidP="007B790C">
            <w:pPr>
              <w:spacing w:line="0" w:lineRule="atLeast"/>
              <w:jc w:val="both"/>
              <w:rPr>
                <w:rFonts w:ascii="標楷體" w:eastAsia="標楷體" w:hAnsi="標楷體"/>
                <w:sz w:val="20"/>
                <w:szCs w:val="20"/>
              </w:rPr>
            </w:pPr>
          </w:p>
        </w:tc>
        <w:tc>
          <w:tcPr>
            <w:tcW w:w="316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cs="Monaco"/>
                <w:sz w:val="20"/>
                <w:szCs w:val="20"/>
              </w:rPr>
              <w:t>※</w:t>
            </w:r>
            <w:r w:rsidRPr="008A23EA">
              <w:rPr>
                <w:rFonts w:ascii="標楷體" w:eastAsia="標楷體" w:hAnsi="標楷體"/>
                <w:sz w:val="20"/>
                <w:szCs w:val="20"/>
              </w:rPr>
              <w:t>延伸閱讀教材</w:t>
            </w:r>
            <w:r w:rsidRPr="008A23EA">
              <w:rPr>
                <w:rFonts w:ascii="標楷體" w:eastAsia="標楷體" w:hAnsi="標楷體" w:hint="eastAsia"/>
                <w:sz w:val="20"/>
                <w:szCs w:val="20"/>
              </w:rPr>
              <w:t>--「送別」</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1</w:t>
            </w:r>
            <w:r w:rsidRPr="008A23EA">
              <w:rPr>
                <w:rFonts w:ascii="標楷體" w:eastAsia="標楷體" w:hAnsi="標楷體" w:cs="新細明體" w:hint="eastAsia"/>
                <w:kern w:val="0"/>
                <w:sz w:val="20"/>
                <w:szCs w:val="20"/>
              </w:rPr>
              <w:t>、教師範讀、領讀（全班、分組、個別讀）</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2</w:t>
            </w:r>
            <w:r w:rsidRPr="008A23EA">
              <w:rPr>
                <w:rFonts w:ascii="標楷體" w:eastAsia="標楷體" w:hAnsi="標楷體" w:cs="新細明體" w:hint="eastAsia"/>
                <w:kern w:val="0"/>
                <w:sz w:val="20"/>
                <w:szCs w:val="20"/>
              </w:rPr>
              <w:t>、教師可自行視教學時間及兒童學習情形，解釋文章的內容</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3</w:t>
            </w:r>
            <w:r w:rsidRPr="008A23EA">
              <w:rPr>
                <w:rFonts w:ascii="標楷體" w:eastAsia="標楷體" w:hAnsi="標楷體" w:cs="新細明體" w:hint="eastAsia"/>
                <w:kern w:val="0"/>
                <w:sz w:val="20"/>
                <w:szCs w:val="20"/>
              </w:rPr>
              <w:t>、指導朗讀時的發音</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4</w:t>
            </w:r>
            <w:r w:rsidRPr="008A23EA">
              <w:rPr>
                <w:rFonts w:ascii="標楷體" w:eastAsia="標楷體" w:hAnsi="標楷體" w:cs="新細明體" w:hint="eastAsia"/>
                <w:kern w:val="0"/>
                <w:sz w:val="20"/>
                <w:szCs w:val="20"/>
              </w:rPr>
              <w:t>、教師可以讓兒童朗讀時試著加入自己的動作，增進對文章的感受</w:t>
            </w:r>
          </w:p>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cs="新細明體"/>
                <w:kern w:val="0"/>
                <w:sz w:val="20"/>
                <w:szCs w:val="20"/>
              </w:rPr>
              <w:t>5</w:t>
            </w:r>
            <w:r w:rsidRPr="008A23EA">
              <w:rPr>
                <w:rFonts w:ascii="標楷體" w:eastAsia="標楷體" w:hAnsi="標楷體" w:cs="新細明體" w:hint="eastAsia"/>
                <w:kern w:val="0"/>
                <w:sz w:val="20"/>
                <w:szCs w:val="20"/>
              </w:rPr>
              <w:t>、引導兒童思考並發表讀後的感想</w:t>
            </w:r>
          </w:p>
        </w:tc>
        <w:tc>
          <w:tcPr>
            <w:tcW w:w="17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bCs/>
                <w:snapToGrid w:val="0"/>
                <w:kern w:val="0"/>
                <w:sz w:val="20"/>
                <w:szCs w:val="20"/>
              </w:rPr>
              <w:t>1</w:t>
            </w:r>
          </w:p>
        </w:tc>
        <w:tc>
          <w:tcPr>
            <w:tcW w:w="339"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sz w:val="20"/>
                <w:szCs w:val="20"/>
              </w:rPr>
              <w:t>翰林版延伸閱讀教材</w:t>
            </w:r>
          </w:p>
        </w:tc>
        <w:tc>
          <w:tcPr>
            <w:tcW w:w="343" w:type="pct"/>
          </w:tcPr>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朗讀</w:t>
            </w:r>
          </w:p>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口頭評量</w:t>
            </w:r>
          </w:p>
          <w:p w:rsidR="007B790C" w:rsidRPr="008A23EA" w:rsidRDefault="007B790C" w:rsidP="007B790C">
            <w:pPr>
              <w:snapToGrid w:val="0"/>
              <w:spacing w:line="0" w:lineRule="atLeast"/>
              <w:rPr>
                <w:rFonts w:ascii="標楷體" w:eastAsia="標楷體" w:hAnsi="標楷體"/>
                <w:sz w:val="20"/>
                <w:szCs w:val="20"/>
              </w:rPr>
            </w:pPr>
          </w:p>
        </w:tc>
      </w:tr>
      <w:tr w:rsidR="007B790C" w:rsidRPr="008A23EA" w:rsidTr="00586E41">
        <w:trPr>
          <w:trHeight w:val="1680"/>
        </w:trPr>
        <w:tc>
          <w:tcPr>
            <w:tcW w:w="326" w:type="pct"/>
          </w:tcPr>
          <w:p w:rsidR="007B790C" w:rsidRPr="008A23EA" w:rsidRDefault="007B790C" w:rsidP="007B790C">
            <w:pPr>
              <w:spacing w:line="0" w:lineRule="atLeast"/>
              <w:jc w:val="both"/>
              <w:rPr>
                <w:rFonts w:ascii="標楷體" w:eastAsia="標楷體" w:hAnsi="標楷體"/>
                <w:sz w:val="20"/>
                <w:szCs w:val="20"/>
              </w:rPr>
            </w:pPr>
            <w:r w:rsidRPr="008A23EA">
              <w:rPr>
                <w:rFonts w:ascii="標楷體" w:eastAsia="標楷體" w:hAnsi="標楷體" w:hint="eastAsia"/>
                <w:sz w:val="20"/>
                <w:szCs w:val="20"/>
              </w:rPr>
              <w:t>第1</w:t>
            </w:r>
            <w:r>
              <w:rPr>
                <w:rFonts w:ascii="標楷體" w:eastAsia="標楷體" w:hAnsi="標楷體"/>
                <w:sz w:val="20"/>
                <w:szCs w:val="20"/>
              </w:rPr>
              <w:t>7</w:t>
            </w:r>
            <w:r w:rsidRPr="008A23EA">
              <w:rPr>
                <w:rFonts w:ascii="標楷體" w:eastAsia="標楷體" w:hAnsi="標楷體" w:hint="eastAsia"/>
                <w:sz w:val="20"/>
                <w:szCs w:val="20"/>
              </w:rPr>
              <w:t>週</w:t>
            </w:r>
          </w:p>
          <w:p w:rsidR="007B790C" w:rsidRPr="008A23EA" w:rsidRDefault="007B790C" w:rsidP="007B790C">
            <w:pPr>
              <w:spacing w:line="0" w:lineRule="atLeast"/>
              <w:jc w:val="both"/>
              <w:rPr>
                <w:rFonts w:ascii="標楷體" w:eastAsia="標楷體" w:hAnsi="標楷體"/>
                <w:sz w:val="20"/>
                <w:szCs w:val="20"/>
              </w:rPr>
            </w:pPr>
          </w:p>
        </w:tc>
        <w:tc>
          <w:tcPr>
            <w:tcW w:w="656" w:type="pct"/>
          </w:tcPr>
          <w:p w:rsidR="007B790C" w:rsidRPr="008A23EA" w:rsidRDefault="007B790C" w:rsidP="007B790C">
            <w:pPr>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3"/>
                <w:attr w:name="IsLunarDate" w:val="False"/>
                <w:attr w:name="IsROCDate" w:val="False"/>
              </w:smartTagPr>
              <w:r w:rsidRPr="008A23EA">
                <w:rPr>
                  <w:rFonts w:ascii="標楷體" w:eastAsia="標楷體" w:hAnsi="標楷體" w:hint="eastAsia"/>
                  <w:bCs/>
                  <w:snapToGrid w:val="0"/>
                  <w:kern w:val="0"/>
                  <w:sz w:val="20"/>
                  <w:szCs w:val="20"/>
                </w:rPr>
                <w:t>1-2-3</w:t>
              </w:r>
            </w:smartTag>
            <w:r w:rsidRPr="008A23EA">
              <w:rPr>
                <w:rFonts w:ascii="標楷體" w:eastAsia="標楷體" w:hAnsi="標楷體" w:hint="eastAsia"/>
                <w:bCs/>
                <w:snapToGrid w:val="0"/>
                <w:kern w:val="0"/>
                <w:sz w:val="20"/>
                <w:szCs w:val="20"/>
              </w:rPr>
              <w:t>-2能就所讀的注音讀物，提出自己的看法，並做整理歸納。</w:t>
            </w:r>
            <w:r w:rsidRPr="008A23EA">
              <w:rPr>
                <w:rFonts w:ascii="標楷體" w:eastAsia="標楷體" w:hAnsi="標楷體" w:hint="eastAsia"/>
                <w:bCs/>
                <w:snapToGrid w:val="0"/>
                <w:kern w:val="0"/>
                <w:sz w:val="20"/>
                <w:szCs w:val="20"/>
              </w:rPr>
              <w:br/>
              <w:t>2-2-1-3能讓對方充分表達意見。</w:t>
            </w:r>
          </w:p>
        </w:tc>
        <w:tc>
          <w:tcPr>
            <w:tcW w:w="316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cs="Monaco"/>
                <w:sz w:val="20"/>
                <w:szCs w:val="20"/>
              </w:rPr>
              <w:t>※</w:t>
            </w:r>
            <w:r w:rsidRPr="008A23EA">
              <w:rPr>
                <w:rFonts w:ascii="標楷體" w:eastAsia="標楷體" w:hAnsi="標楷體"/>
                <w:sz w:val="20"/>
                <w:szCs w:val="20"/>
              </w:rPr>
              <w:t>延伸閱讀教材</w:t>
            </w:r>
            <w:r w:rsidRPr="008A23EA">
              <w:rPr>
                <w:rFonts w:ascii="標楷體" w:eastAsia="標楷體" w:hAnsi="標楷體" w:hint="eastAsia"/>
                <w:sz w:val="20"/>
                <w:szCs w:val="20"/>
              </w:rPr>
              <w:t>--「公車與捷運」</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1</w:t>
            </w:r>
            <w:r w:rsidRPr="008A23EA">
              <w:rPr>
                <w:rFonts w:ascii="標楷體" w:eastAsia="標楷體" w:hAnsi="標楷體" w:cs="新細明體" w:hint="eastAsia"/>
                <w:kern w:val="0"/>
                <w:sz w:val="20"/>
                <w:szCs w:val="20"/>
              </w:rPr>
              <w:t>、熟讀並了解本課語詞、語句。</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2</w:t>
            </w:r>
            <w:r w:rsidRPr="008A23EA">
              <w:rPr>
                <w:rFonts w:ascii="標楷體" w:eastAsia="標楷體" w:hAnsi="標楷體" w:cs="新細明體" w:hint="eastAsia"/>
                <w:kern w:val="0"/>
                <w:sz w:val="20"/>
                <w:szCs w:val="20"/>
              </w:rPr>
              <w:t>、讀懂</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情境，注意朗讀時的聲調</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3</w:t>
            </w:r>
            <w:r w:rsidRPr="008A23EA">
              <w:rPr>
                <w:rFonts w:ascii="標楷體" w:eastAsia="標楷體" w:hAnsi="標楷體" w:cs="新細明體" w:hint="eastAsia"/>
                <w:kern w:val="0"/>
                <w:sz w:val="20"/>
                <w:szCs w:val="20"/>
              </w:rPr>
              <w:t>、引導兒童觀察</w:t>
            </w:r>
            <w:r w:rsidRPr="008A23EA">
              <w:rPr>
                <w:rFonts w:ascii="標楷體" w:eastAsia="標楷體" w:hAnsi="標楷體" w:cs="新細明體"/>
                <w:kern w:val="0"/>
                <w:sz w:val="20"/>
                <w:szCs w:val="20"/>
              </w:rPr>
              <w:t>文章情境</w:t>
            </w:r>
            <w:r w:rsidRPr="008A23EA">
              <w:rPr>
                <w:rFonts w:ascii="標楷體" w:eastAsia="標楷體" w:hAnsi="標楷體" w:cs="新細明體" w:hint="eastAsia"/>
                <w:kern w:val="0"/>
                <w:sz w:val="20"/>
                <w:szCs w:val="20"/>
              </w:rPr>
              <w:t>，以問答方式，理解</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內。容並歸納出</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大意</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4</w:t>
            </w:r>
            <w:r w:rsidRPr="008A23EA">
              <w:rPr>
                <w:rFonts w:ascii="標楷體" w:eastAsia="標楷體" w:hAnsi="標楷體" w:cs="新細明體" w:hint="eastAsia"/>
                <w:kern w:val="0"/>
                <w:sz w:val="20"/>
                <w:szCs w:val="20"/>
              </w:rPr>
              <w:t>、分享自己日常生活常使用的交通工具（如：上學、到安親班或才藝班、回阿公阿嬤家、假日旅遊等。</w:t>
            </w:r>
          </w:p>
          <w:p w:rsidR="007B790C" w:rsidRPr="008A23EA" w:rsidRDefault="007B790C" w:rsidP="007B790C">
            <w:pPr>
              <w:snapToGrid w:val="0"/>
              <w:spacing w:line="0" w:lineRule="atLeast"/>
              <w:rPr>
                <w:rFonts w:ascii="標楷體" w:eastAsia="標楷體" w:hAnsi="標楷體"/>
                <w:sz w:val="20"/>
                <w:szCs w:val="20"/>
              </w:rPr>
            </w:pPr>
            <w:r w:rsidRPr="008A23EA">
              <w:rPr>
                <w:rFonts w:ascii="標楷體" w:eastAsia="標楷體" w:hAnsi="標楷體" w:cs="新細明體"/>
                <w:kern w:val="0"/>
                <w:sz w:val="20"/>
                <w:szCs w:val="20"/>
              </w:rPr>
              <w:t>5</w:t>
            </w:r>
            <w:r w:rsidRPr="008A23EA">
              <w:rPr>
                <w:rFonts w:ascii="標楷體" w:eastAsia="標楷體" w:hAnsi="標楷體" w:cs="新細明體" w:hint="eastAsia"/>
                <w:kern w:val="0"/>
                <w:sz w:val="20"/>
                <w:szCs w:val="20"/>
              </w:rPr>
              <w:t>、引導兒童說說自己對搭乘火車或高鐵的經驗或想法</w:t>
            </w:r>
          </w:p>
        </w:tc>
        <w:tc>
          <w:tcPr>
            <w:tcW w:w="17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bCs/>
                <w:snapToGrid w:val="0"/>
                <w:kern w:val="0"/>
                <w:sz w:val="20"/>
                <w:szCs w:val="20"/>
              </w:rPr>
              <w:t>1</w:t>
            </w:r>
          </w:p>
        </w:tc>
        <w:tc>
          <w:tcPr>
            <w:tcW w:w="339"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sz w:val="20"/>
                <w:szCs w:val="20"/>
              </w:rPr>
              <w:t>翰林版延伸閱讀教材</w:t>
            </w:r>
          </w:p>
        </w:tc>
        <w:tc>
          <w:tcPr>
            <w:tcW w:w="343" w:type="pct"/>
          </w:tcPr>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朗讀</w:t>
            </w:r>
          </w:p>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口頭評量</w:t>
            </w:r>
          </w:p>
          <w:p w:rsidR="007B790C" w:rsidRPr="008A23EA" w:rsidRDefault="007B790C" w:rsidP="007B790C">
            <w:pPr>
              <w:snapToGrid w:val="0"/>
              <w:spacing w:line="0" w:lineRule="atLeast"/>
              <w:rPr>
                <w:rFonts w:ascii="標楷體" w:eastAsia="標楷體" w:hAnsi="標楷體"/>
                <w:sz w:val="20"/>
                <w:szCs w:val="20"/>
              </w:rPr>
            </w:pPr>
          </w:p>
        </w:tc>
      </w:tr>
      <w:tr w:rsidR="007B790C" w:rsidRPr="008A23EA" w:rsidTr="00586E41">
        <w:trPr>
          <w:trHeight w:val="1340"/>
        </w:trPr>
        <w:tc>
          <w:tcPr>
            <w:tcW w:w="326" w:type="pct"/>
          </w:tcPr>
          <w:p w:rsidR="007B790C" w:rsidRPr="008A23EA" w:rsidRDefault="007B790C" w:rsidP="007B790C">
            <w:pPr>
              <w:spacing w:line="0" w:lineRule="atLeast"/>
              <w:jc w:val="both"/>
              <w:rPr>
                <w:rFonts w:ascii="標楷體" w:eastAsia="標楷體" w:hAnsi="標楷體"/>
                <w:sz w:val="20"/>
                <w:szCs w:val="20"/>
              </w:rPr>
            </w:pPr>
            <w:r w:rsidRPr="008A23EA">
              <w:rPr>
                <w:rFonts w:ascii="標楷體" w:eastAsia="標楷體" w:hAnsi="標楷體" w:hint="eastAsia"/>
                <w:sz w:val="20"/>
                <w:szCs w:val="20"/>
              </w:rPr>
              <w:t>第1</w:t>
            </w:r>
            <w:r>
              <w:rPr>
                <w:rFonts w:ascii="標楷體" w:eastAsia="標楷體" w:hAnsi="標楷體"/>
                <w:sz w:val="20"/>
                <w:szCs w:val="20"/>
              </w:rPr>
              <w:t>8</w:t>
            </w:r>
            <w:r w:rsidRPr="008A23EA">
              <w:rPr>
                <w:rFonts w:ascii="標楷體" w:eastAsia="標楷體" w:hAnsi="標楷體" w:hint="eastAsia"/>
                <w:sz w:val="20"/>
                <w:szCs w:val="20"/>
              </w:rPr>
              <w:t>週</w:t>
            </w:r>
          </w:p>
          <w:p w:rsidR="007B790C" w:rsidRPr="008A23EA" w:rsidRDefault="007B790C" w:rsidP="007B790C">
            <w:pPr>
              <w:spacing w:line="0" w:lineRule="atLeast"/>
              <w:jc w:val="both"/>
              <w:rPr>
                <w:rFonts w:ascii="標楷體" w:eastAsia="標楷體" w:hAnsi="標楷體"/>
                <w:sz w:val="20"/>
                <w:szCs w:val="20"/>
              </w:rPr>
            </w:pPr>
          </w:p>
        </w:tc>
        <w:tc>
          <w:tcPr>
            <w:tcW w:w="656" w:type="pct"/>
          </w:tcPr>
          <w:p w:rsidR="007B790C" w:rsidRPr="008A23EA" w:rsidRDefault="007B790C" w:rsidP="007B790C">
            <w:pPr>
              <w:spacing w:line="0" w:lineRule="atLeast"/>
              <w:jc w:val="both"/>
              <w:rPr>
                <w:rFonts w:ascii="標楷體" w:eastAsia="標楷體" w:hAnsi="標楷體"/>
                <w:sz w:val="20"/>
                <w:szCs w:val="20"/>
              </w:rPr>
            </w:pPr>
            <w:r w:rsidRPr="008A23EA">
              <w:rPr>
                <w:rFonts w:ascii="標楷體" w:eastAsia="標楷體" w:hAnsi="標楷體" w:hint="eastAsia"/>
                <w:bCs/>
                <w:snapToGrid w:val="0"/>
                <w:kern w:val="0"/>
                <w:sz w:val="20"/>
                <w:szCs w:val="20"/>
              </w:rPr>
              <w:t>3-2-3能表現良好的言談。</w:t>
            </w:r>
            <w:r w:rsidRPr="008A23EA">
              <w:rPr>
                <w:rFonts w:ascii="標楷體" w:eastAsia="標楷體" w:hAnsi="標楷體" w:hint="eastAsia"/>
                <w:bCs/>
                <w:snapToGrid w:val="0"/>
                <w:kern w:val="0"/>
                <w:sz w:val="20"/>
                <w:szCs w:val="20"/>
              </w:rPr>
              <w:br/>
              <w:t>3-2-4能把握說話重點，充分溝通。</w:t>
            </w:r>
            <w:r w:rsidRPr="008A23EA">
              <w:rPr>
                <w:rFonts w:ascii="標楷體" w:eastAsia="標楷體" w:hAnsi="標楷體" w:hint="eastAsia"/>
                <w:bCs/>
                <w:snapToGrid w:val="0"/>
                <w:kern w:val="0"/>
                <w:sz w:val="20"/>
                <w:szCs w:val="20"/>
              </w:rPr>
              <w:br/>
              <w:t>4-2-2會查字辭典，並能利用字辭典，分辨字義。</w:t>
            </w:r>
          </w:p>
        </w:tc>
        <w:tc>
          <w:tcPr>
            <w:tcW w:w="316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cs="Monaco"/>
                <w:sz w:val="20"/>
                <w:szCs w:val="20"/>
              </w:rPr>
              <w:t>※</w:t>
            </w:r>
            <w:r w:rsidRPr="008A23EA">
              <w:rPr>
                <w:rFonts w:ascii="標楷體" w:eastAsia="標楷體" w:hAnsi="標楷體"/>
                <w:sz w:val="20"/>
                <w:szCs w:val="20"/>
              </w:rPr>
              <w:t>延伸閱讀教材</w:t>
            </w:r>
            <w:r w:rsidRPr="008A23EA">
              <w:rPr>
                <w:rFonts w:ascii="標楷體" w:eastAsia="標楷體" w:hAnsi="標楷體" w:hint="eastAsia"/>
                <w:sz w:val="20"/>
                <w:szCs w:val="20"/>
              </w:rPr>
              <w:t>--「郵筒」</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1</w:t>
            </w:r>
            <w:r w:rsidRPr="008A23EA">
              <w:rPr>
                <w:rFonts w:ascii="標楷體" w:eastAsia="標楷體" w:hAnsi="標楷體" w:cs="新細明體" w:hint="eastAsia"/>
                <w:kern w:val="0"/>
                <w:sz w:val="20"/>
                <w:szCs w:val="20"/>
              </w:rPr>
              <w:t>、熟讀並了解本課語詞、語句</w:t>
            </w:r>
            <w:r w:rsidRPr="008A23EA">
              <w:rPr>
                <w:rFonts w:ascii="標楷體" w:eastAsia="標楷體" w:hAnsi="標楷體" w:cs="新細明體"/>
                <w:kern w:val="0"/>
                <w:sz w:val="20"/>
                <w:szCs w:val="20"/>
              </w:rPr>
              <w:t xml:space="preserve"> </w:t>
            </w:r>
            <w:r w:rsidRPr="008A23EA">
              <w:rPr>
                <w:rFonts w:ascii="標楷體" w:eastAsia="標楷體" w:hAnsi="標楷體" w:cs="新細明體" w:hint="eastAsia"/>
                <w:kern w:val="0"/>
                <w:sz w:val="20"/>
                <w:szCs w:val="20"/>
              </w:rPr>
              <w:t>。</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2</w:t>
            </w:r>
            <w:r w:rsidRPr="008A23EA">
              <w:rPr>
                <w:rFonts w:ascii="標楷體" w:eastAsia="標楷體" w:hAnsi="標楷體" w:cs="新細明體" w:hint="eastAsia"/>
                <w:kern w:val="0"/>
                <w:sz w:val="20"/>
                <w:szCs w:val="20"/>
              </w:rPr>
              <w:t>、讀懂</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情境，注意朗讀時的聲調</w:t>
            </w:r>
            <w:r w:rsidRPr="008A23EA">
              <w:rPr>
                <w:rFonts w:ascii="標楷體" w:eastAsia="標楷體" w:hAnsi="標楷體" w:cs="新細明體"/>
                <w:kern w:val="0"/>
                <w:sz w:val="20"/>
                <w:szCs w:val="20"/>
              </w:rPr>
              <w:t xml:space="preserve"> </w:t>
            </w:r>
            <w:r w:rsidRPr="008A23EA">
              <w:rPr>
                <w:rFonts w:ascii="標楷體" w:eastAsia="標楷體" w:hAnsi="標楷體" w:cs="新細明體" w:hint="eastAsia"/>
                <w:kern w:val="0"/>
                <w:sz w:val="20"/>
                <w:szCs w:val="20"/>
              </w:rPr>
              <w:t>。</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3</w:t>
            </w:r>
            <w:r w:rsidRPr="008A23EA">
              <w:rPr>
                <w:rFonts w:ascii="標楷體" w:eastAsia="標楷體" w:hAnsi="標楷體" w:cs="新細明體" w:hint="eastAsia"/>
                <w:kern w:val="0"/>
                <w:sz w:val="20"/>
                <w:szCs w:val="20"/>
              </w:rPr>
              <w:t>、利用提問，幫助兒童理解</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內容</w:t>
            </w:r>
            <w:r w:rsidRPr="008A23EA">
              <w:rPr>
                <w:rFonts w:ascii="標楷體" w:eastAsia="標楷體" w:hAnsi="標楷體" w:cs="新細明體"/>
                <w:kern w:val="0"/>
                <w:sz w:val="20"/>
                <w:szCs w:val="20"/>
              </w:rPr>
              <w:t xml:space="preserve"> </w:t>
            </w:r>
            <w:r w:rsidRPr="008A23EA">
              <w:rPr>
                <w:rFonts w:ascii="標楷體" w:eastAsia="標楷體" w:hAnsi="標楷體" w:cs="新細明體" w:hint="eastAsia"/>
                <w:kern w:val="0"/>
                <w:sz w:val="20"/>
                <w:szCs w:val="20"/>
              </w:rPr>
              <w:t>。</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4</w:t>
            </w:r>
            <w:r w:rsidRPr="008A23EA">
              <w:rPr>
                <w:rFonts w:ascii="標楷體" w:eastAsia="標楷體" w:hAnsi="標楷體" w:cs="新細明體" w:hint="eastAsia"/>
                <w:kern w:val="0"/>
                <w:sz w:val="20"/>
                <w:szCs w:val="20"/>
              </w:rPr>
              <w:t>、引導兒童利用</w:t>
            </w:r>
            <w:r w:rsidRPr="008A23EA">
              <w:rPr>
                <w:rFonts w:ascii="標楷體" w:eastAsia="標楷體" w:hAnsi="標楷體" w:cs="新細明體"/>
                <w:kern w:val="0"/>
                <w:sz w:val="20"/>
                <w:szCs w:val="20"/>
              </w:rPr>
              <w:t>文章情境</w:t>
            </w:r>
            <w:r w:rsidRPr="008A23EA">
              <w:rPr>
                <w:rFonts w:ascii="標楷體" w:eastAsia="標楷體" w:hAnsi="標楷體" w:cs="新細明體" w:hint="eastAsia"/>
                <w:kern w:val="0"/>
                <w:sz w:val="20"/>
                <w:szCs w:val="20"/>
              </w:rPr>
              <w:t>，加深對</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的理解</w:t>
            </w:r>
            <w:r w:rsidRPr="008A23EA">
              <w:rPr>
                <w:rFonts w:ascii="標楷體" w:eastAsia="標楷體" w:hAnsi="標楷體" w:cs="新細明體"/>
                <w:kern w:val="0"/>
                <w:sz w:val="20"/>
                <w:szCs w:val="20"/>
              </w:rPr>
              <w:t xml:space="preserve"> </w:t>
            </w:r>
            <w:r w:rsidRPr="008A23EA">
              <w:rPr>
                <w:rFonts w:ascii="標楷體" w:eastAsia="標楷體" w:hAnsi="標楷體" w:cs="新細明體" w:hint="eastAsia"/>
                <w:kern w:val="0"/>
                <w:sz w:val="20"/>
                <w:szCs w:val="20"/>
              </w:rPr>
              <w:t>。</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5</w:t>
            </w:r>
            <w:r w:rsidRPr="008A23EA">
              <w:rPr>
                <w:rFonts w:ascii="標楷體" w:eastAsia="標楷體" w:hAnsi="標楷體" w:cs="新細明體" w:hint="eastAsia"/>
                <w:kern w:val="0"/>
                <w:sz w:val="20"/>
                <w:szCs w:val="20"/>
              </w:rPr>
              <w:t>、透過討論，引導兒童連結</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與生活經驗</w:t>
            </w:r>
          </w:p>
          <w:p w:rsidR="007B790C" w:rsidRPr="008A23EA" w:rsidRDefault="007B790C" w:rsidP="007B790C">
            <w:pPr>
              <w:widowControl/>
              <w:autoSpaceDE w:val="0"/>
              <w:autoSpaceDN w:val="0"/>
              <w:adjustRightInd w:val="0"/>
              <w:snapToGrid w:val="0"/>
              <w:spacing w:line="0" w:lineRule="atLeast"/>
              <w:rPr>
                <w:rFonts w:ascii="標楷體" w:eastAsia="標楷體" w:hAnsi="標楷體"/>
                <w:sz w:val="20"/>
                <w:szCs w:val="20"/>
              </w:rPr>
            </w:pPr>
            <w:r w:rsidRPr="008A23EA">
              <w:rPr>
                <w:rFonts w:ascii="標楷體" w:eastAsia="標楷體" w:hAnsi="標楷體" w:cs="新細明體"/>
                <w:kern w:val="0"/>
                <w:sz w:val="20"/>
                <w:szCs w:val="20"/>
              </w:rPr>
              <w:t>6</w:t>
            </w:r>
            <w:r w:rsidRPr="008A23EA">
              <w:rPr>
                <w:rFonts w:ascii="標楷體" w:eastAsia="標楷體" w:hAnsi="標楷體" w:cs="新細明體" w:hint="eastAsia"/>
                <w:kern w:val="0"/>
                <w:sz w:val="20"/>
                <w:szCs w:val="20"/>
              </w:rPr>
              <w:t>、能在討論時，用完整的語句表達自己的意思</w:t>
            </w:r>
            <w:r w:rsidRPr="008A23EA">
              <w:rPr>
                <w:rFonts w:ascii="標楷體" w:eastAsia="標楷體" w:hAnsi="標楷體" w:cs="新細明體"/>
                <w:kern w:val="0"/>
                <w:sz w:val="20"/>
                <w:szCs w:val="20"/>
              </w:rPr>
              <w:t xml:space="preserve"> </w:t>
            </w:r>
            <w:r w:rsidRPr="008A23EA">
              <w:rPr>
                <w:rFonts w:ascii="標楷體" w:eastAsia="標楷體" w:hAnsi="標楷體" w:cs="新細明體" w:hint="eastAsia"/>
                <w:kern w:val="0"/>
                <w:sz w:val="20"/>
                <w:szCs w:val="20"/>
              </w:rPr>
              <w:t>。</w:t>
            </w:r>
          </w:p>
        </w:tc>
        <w:tc>
          <w:tcPr>
            <w:tcW w:w="17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bCs/>
                <w:snapToGrid w:val="0"/>
                <w:kern w:val="0"/>
                <w:sz w:val="20"/>
                <w:szCs w:val="20"/>
              </w:rPr>
              <w:t>1</w:t>
            </w:r>
          </w:p>
        </w:tc>
        <w:tc>
          <w:tcPr>
            <w:tcW w:w="339"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sz w:val="20"/>
                <w:szCs w:val="20"/>
              </w:rPr>
              <w:t>翰林版延伸閱讀教材</w:t>
            </w:r>
          </w:p>
        </w:tc>
        <w:tc>
          <w:tcPr>
            <w:tcW w:w="343" w:type="pct"/>
          </w:tcPr>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朗讀</w:t>
            </w:r>
          </w:p>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口頭評量</w:t>
            </w:r>
          </w:p>
          <w:p w:rsidR="007B790C" w:rsidRPr="008A23EA" w:rsidRDefault="007B790C" w:rsidP="007B790C">
            <w:pPr>
              <w:snapToGrid w:val="0"/>
              <w:spacing w:line="0" w:lineRule="atLeast"/>
              <w:rPr>
                <w:rFonts w:ascii="標楷體" w:eastAsia="標楷體" w:hAnsi="標楷體"/>
                <w:sz w:val="20"/>
                <w:szCs w:val="20"/>
              </w:rPr>
            </w:pPr>
          </w:p>
        </w:tc>
      </w:tr>
      <w:tr w:rsidR="007B790C" w:rsidRPr="008A23EA" w:rsidTr="00586E41">
        <w:trPr>
          <w:trHeight w:val="1199"/>
        </w:trPr>
        <w:tc>
          <w:tcPr>
            <w:tcW w:w="326" w:type="pct"/>
          </w:tcPr>
          <w:p w:rsidR="007B790C" w:rsidRPr="008A23EA" w:rsidRDefault="007B790C" w:rsidP="007B790C">
            <w:pPr>
              <w:spacing w:line="0" w:lineRule="atLeast"/>
              <w:jc w:val="both"/>
              <w:rPr>
                <w:rFonts w:ascii="標楷體" w:eastAsia="標楷體" w:hAnsi="標楷體"/>
                <w:sz w:val="20"/>
                <w:szCs w:val="20"/>
              </w:rPr>
            </w:pPr>
            <w:r w:rsidRPr="008A23EA">
              <w:rPr>
                <w:rFonts w:ascii="標楷體" w:eastAsia="標楷體" w:hAnsi="標楷體" w:hint="eastAsia"/>
                <w:sz w:val="20"/>
                <w:szCs w:val="20"/>
              </w:rPr>
              <w:t>第1</w:t>
            </w:r>
            <w:r>
              <w:rPr>
                <w:rFonts w:ascii="標楷體" w:eastAsia="標楷體" w:hAnsi="標楷體"/>
                <w:sz w:val="20"/>
                <w:szCs w:val="20"/>
              </w:rPr>
              <w:t>9</w:t>
            </w:r>
            <w:r w:rsidRPr="008A23EA">
              <w:rPr>
                <w:rFonts w:ascii="標楷體" w:eastAsia="標楷體" w:hAnsi="標楷體" w:hint="eastAsia"/>
                <w:sz w:val="20"/>
                <w:szCs w:val="20"/>
              </w:rPr>
              <w:t>週</w:t>
            </w:r>
          </w:p>
          <w:p w:rsidR="007B790C" w:rsidRPr="008A23EA" w:rsidRDefault="007B790C" w:rsidP="007B790C">
            <w:pPr>
              <w:spacing w:line="0" w:lineRule="atLeast"/>
              <w:jc w:val="both"/>
              <w:rPr>
                <w:rFonts w:ascii="標楷體" w:eastAsia="標楷體" w:hAnsi="標楷體"/>
                <w:sz w:val="20"/>
                <w:szCs w:val="20"/>
              </w:rPr>
            </w:pPr>
          </w:p>
        </w:tc>
        <w:tc>
          <w:tcPr>
            <w:tcW w:w="656" w:type="pct"/>
          </w:tcPr>
          <w:p w:rsidR="007B790C" w:rsidRPr="008A23EA" w:rsidRDefault="007B790C" w:rsidP="007B790C">
            <w:pPr>
              <w:spacing w:line="0" w:lineRule="atLeast"/>
              <w:jc w:val="both"/>
              <w:rPr>
                <w:rFonts w:ascii="標楷體" w:eastAsia="標楷體" w:hAnsi="標楷體"/>
                <w:sz w:val="20"/>
                <w:szCs w:val="20"/>
              </w:rPr>
            </w:pPr>
            <w:r w:rsidRPr="008A23EA">
              <w:rPr>
                <w:rFonts w:ascii="標楷體" w:eastAsia="標楷體" w:hAnsi="標楷體" w:hint="eastAsia"/>
                <w:bCs/>
                <w:snapToGrid w:val="0"/>
                <w:kern w:val="0"/>
                <w:sz w:val="20"/>
                <w:szCs w:val="20"/>
              </w:rPr>
              <w:t>1-2-3-1能運用注音符號，輔助記錄訊息。</w:t>
            </w:r>
            <w:r w:rsidRPr="008A23EA">
              <w:rPr>
                <w:rFonts w:ascii="標楷體" w:eastAsia="標楷體" w:hAnsi="標楷體" w:hint="eastAsia"/>
                <w:bCs/>
                <w:snapToGrid w:val="0"/>
                <w:kern w:val="0"/>
                <w:sz w:val="20"/>
                <w:szCs w:val="20"/>
              </w:rPr>
              <w:br/>
              <w:t>2-2-2-5能結合科技與資訊，提升聆聽學習的效果。</w:t>
            </w:r>
          </w:p>
        </w:tc>
        <w:tc>
          <w:tcPr>
            <w:tcW w:w="316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cs="Monaco"/>
                <w:sz w:val="20"/>
                <w:szCs w:val="20"/>
              </w:rPr>
              <w:t>※</w:t>
            </w:r>
            <w:r w:rsidRPr="008A23EA">
              <w:rPr>
                <w:rFonts w:ascii="標楷體" w:eastAsia="標楷體" w:hAnsi="標楷體"/>
                <w:sz w:val="20"/>
                <w:szCs w:val="20"/>
              </w:rPr>
              <w:t>延伸閱讀教材</w:t>
            </w:r>
            <w:r w:rsidRPr="008A23EA">
              <w:rPr>
                <w:rFonts w:ascii="標楷體" w:eastAsia="標楷體" w:hAnsi="標楷體" w:hint="eastAsia"/>
                <w:sz w:val="20"/>
                <w:szCs w:val="20"/>
              </w:rPr>
              <w:t>--「帶『汪汪』回奶奶家」</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1</w:t>
            </w:r>
            <w:r w:rsidRPr="008A23EA">
              <w:rPr>
                <w:rFonts w:ascii="標楷體" w:eastAsia="標楷體" w:hAnsi="標楷體" w:cs="新細明體" w:hint="eastAsia"/>
                <w:kern w:val="0"/>
                <w:sz w:val="20"/>
                <w:szCs w:val="20"/>
              </w:rPr>
              <w:t>、讀懂</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情境，注意朗讀時的聲調</w:t>
            </w:r>
            <w:r w:rsidRPr="008A23EA">
              <w:rPr>
                <w:rFonts w:ascii="標楷體" w:eastAsia="標楷體" w:hAnsi="標楷體" w:cs="新細明體"/>
                <w:kern w:val="0"/>
                <w:sz w:val="20"/>
                <w:szCs w:val="20"/>
              </w:rPr>
              <w:t xml:space="preserve"> </w:t>
            </w:r>
            <w:r w:rsidRPr="008A23EA">
              <w:rPr>
                <w:rFonts w:ascii="標楷體" w:eastAsia="標楷體" w:hAnsi="標楷體" w:cs="新細明體" w:hint="eastAsia"/>
                <w:kern w:val="0"/>
                <w:sz w:val="20"/>
                <w:szCs w:val="20"/>
              </w:rPr>
              <w:t>。</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2</w:t>
            </w:r>
            <w:r w:rsidRPr="008A23EA">
              <w:rPr>
                <w:rFonts w:ascii="標楷體" w:eastAsia="標楷體" w:hAnsi="標楷體" w:cs="新細明體" w:hint="eastAsia"/>
                <w:kern w:val="0"/>
                <w:sz w:val="20"/>
                <w:szCs w:val="20"/>
              </w:rPr>
              <w:t>、利用提問，幫助兒童理解</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內容</w:t>
            </w:r>
            <w:r w:rsidRPr="008A23EA">
              <w:rPr>
                <w:rFonts w:ascii="標楷體" w:eastAsia="標楷體" w:hAnsi="標楷體" w:cs="新細明體"/>
                <w:kern w:val="0"/>
                <w:sz w:val="20"/>
                <w:szCs w:val="20"/>
              </w:rPr>
              <w:t xml:space="preserve"> </w:t>
            </w:r>
            <w:r w:rsidRPr="008A23EA">
              <w:rPr>
                <w:rFonts w:ascii="標楷體" w:eastAsia="標楷體" w:hAnsi="標楷體" w:cs="新細明體" w:hint="eastAsia"/>
                <w:kern w:val="0"/>
                <w:sz w:val="20"/>
                <w:szCs w:val="20"/>
              </w:rPr>
              <w:t>。</w:t>
            </w:r>
          </w:p>
          <w:p w:rsidR="007B790C" w:rsidRPr="008A23EA" w:rsidRDefault="007B790C" w:rsidP="007B790C">
            <w:pPr>
              <w:widowControl/>
              <w:autoSpaceDE w:val="0"/>
              <w:autoSpaceDN w:val="0"/>
              <w:adjustRightInd w:val="0"/>
              <w:snapToGrid w:val="0"/>
              <w:spacing w:line="0" w:lineRule="atLeast"/>
              <w:rPr>
                <w:rFonts w:ascii="標楷體" w:eastAsia="標楷體" w:hAnsi="標楷體" w:cs="新細明體"/>
                <w:kern w:val="0"/>
                <w:sz w:val="20"/>
                <w:szCs w:val="20"/>
              </w:rPr>
            </w:pPr>
            <w:r w:rsidRPr="008A23EA">
              <w:rPr>
                <w:rFonts w:ascii="標楷體" w:eastAsia="標楷體" w:hAnsi="標楷體" w:cs="新細明體"/>
                <w:kern w:val="0"/>
                <w:sz w:val="20"/>
                <w:szCs w:val="20"/>
              </w:rPr>
              <w:t>3</w:t>
            </w:r>
            <w:r w:rsidRPr="008A23EA">
              <w:rPr>
                <w:rFonts w:ascii="標楷體" w:eastAsia="標楷體" w:hAnsi="標楷體" w:cs="新細明體" w:hint="eastAsia"/>
                <w:kern w:val="0"/>
                <w:sz w:val="20"/>
                <w:szCs w:val="20"/>
              </w:rPr>
              <w:t>、引導兒童利用</w:t>
            </w:r>
            <w:r w:rsidRPr="008A23EA">
              <w:rPr>
                <w:rFonts w:ascii="標楷體" w:eastAsia="標楷體" w:hAnsi="標楷體" w:cs="新細明體"/>
                <w:kern w:val="0"/>
                <w:sz w:val="20"/>
                <w:szCs w:val="20"/>
              </w:rPr>
              <w:t>文章情境</w:t>
            </w:r>
            <w:r w:rsidRPr="008A23EA">
              <w:rPr>
                <w:rFonts w:ascii="標楷體" w:eastAsia="標楷體" w:hAnsi="標楷體" w:cs="新細明體" w:hint="eastAsia"/>
                <w:kern w:val="0"/>
                <w:sz w:val="20"/>
                <w:szCs w:val="20"/>
              </w:rPr>
              <w:t>，加深對</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的理解</w:t>
            </w:r>
            <w:r w:rsidRPr="008A23EA">
              <w:rPr>
                <w:rFonts w:ascii="標楷體" w:eastAsia="標楷體" w:hAnsi="標楷體" w:cs="新細明體"/>
                <w:kern w:val="0"/>
                <w:sz w:val="20"/>
                <w:szCs w:val="20"/>
              </w:rPr>
              <w:t xml:space="preserve"> </w:t>
            </w:r>
            <w:r w:rsidRPr="008A23EA">
              <w:rPr>
                <w:rFonts w:ascii="標楷體" w:eastAsia="標楷體" w:hAnsi="標楷體" w:cs="新細明體" w:hint="eastAsia"/>
                <w:kern w:val="0"/>
                <w:sz w:val="20"/>
                <w:szCs w:val="20"/>
              </w:rPr>
              <w:t>。</w:t>
            </w:r>
          </w:p>
          <w:p w:rsidR="007B790C" w:rsidRPr="008A23EA" w:rsidRDefault="007B790C" w:rsidP="007B790C">
            <w:pPr>
              <w:widowControl/>
              <w:autoSpaceDE w:val="0"/>
              <w:autoSpaceDN w:val="0"/>
              <w:adjustRightInd w:val="0"/>
              <w:snapToGrid w:val="0"/>
              <w:spacing w:line="0" w:lineRule="atLeast"/>
              <w:rPr>
                <w:rFonts w:ascii="標楷體" w:eastAsia="標楷體" w:hAnsi="標楷體"/>
                <w:sz w:val="20"/>
                <w:szCs w:val="20"/>
              </w:rPr>
            </w:pPr>
            <w:r w:rsidRPr="008A23EA">
              <w:rPr>
                <w:rFonts w:ascii="標楷體" w:eastAsia="標楷體" w:hAnsi="標楷體" w:cs="新細明體"/>
                <w:kern w:val="0"/>
                <w:sz w:val="20"/>
                <w:szCs w:val="20"/>
              </w:rPr>
              <w:t>4</w:t>
            </w:r>
            <w:r w:rsidRPr="008A23EA">
              <w:rPr>
                <w:rFonts w:ascii="標楷體" w:eastAsia="標楷體" w:hAnsi="標楷體" w:cs="新細明體" w:hint="eastAsia"/>
                <w:kern w:val="0"/>
                <w:sz w:val="20"/>
                <w:szCs w:val="20"/>
              </w:rPr>
              <w:t>、透過討論，引導兒童連結</w:t>
            </w:r>
            <w:r w:rsidRPr="008A23EA">
              <w:rPr>
                <w:rFonts w:ascii="標楷體" w:eastAsia="標楷體" w:hAnsi="標楷體" w:cs="新細明體"/>
                <w:kern w:val="0"/>
                <w:sz w:val="20"/>
                <w:szCs w:val="20"/>
              </w:rPr>
              <w:t>文章</w:t>
            </w:r>
            <w:r w:rsidRPr="008A23EA">
              <w:rPr>
                <w:rFonts w:ascii="標楷體" w:eastAsia="標楷體" w:hAnsi="標楷體" w:cs="新細明體" w:hint="eastAsia"/>
                <w:kern w:val="0"/>
                <w:sz w:val="20"/>
                <w:szCs w:val="20"/>
              </w:rPr>
              <w:t>與生活經驗</w:t>
            </w:r>
          </w:p>
        </w:tc>
        <w:tc>
          <w:tcPr>
            <w:tcW w:w="17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bCs/>
                <w:snapToGrid w:val="0"/>
                <w:kern w:val="0"/>
                <w:sz w:val="20"/>
                <w:szCs w:val="20"/>
              </w:rPr>
              <w:t>1</w:t>
            </w:r>
          </w:p>
        </w:tc>
        <w:tc>
          <w:tcPr>
            <w:tcW w:w="339"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sz w:val="20"/>
                <w:szCs w:val="20"/>
              </w:rPr>
              <w:t>翰林版延伸閱讀教材</w:t>
            </w:r>
          </w:p>
        </w:tc>
        <w:tc>
          <w:tcPr>
            <w:tcW w:w="343" w:type="pct"/>
          </w:tcPr>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朗讀</w:t>
            </w:r>
          </w:p>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口頭評量</w:t>
            </w:r>
          </w:p>
          <w:p w:rsidR="007B790C" w:rsidRPr="008A23EA" w:rsidRDefault="007B790C" w:rsidP="007B790C">
            <w:pPr>
              <w:snapToGrid w:val="0"/>
              <w:spacing w:line="0" w:lineRule="atLeast"/>
              <w:rPr>
                <w:rFonts w:ascii="標楷體" w:eastAsia="標楷體" w:hAnsi="標楷體"/>
                <w:sz w:val="20"/>
                <w:szCs w:val="20"/>
              </w:rPr>
            </w:pPr>
          </w:p>
        </w:tc>
      </w:tr>
      <w:tr w:rsidR="007B790C" w:rsidRPr="008A23EA" w:rsidTr="00586E41">
        <w:trPr>
          <w:trHeight w:val="1461"/>
        </w:trPr>
        <w:tc>
          <w:tcPr>
            <w:tcW w:w="326" w:type="pct"/>
          </w:tcPr>
          <w:p w:rsidR="007B790C" w:rsidRPr="008A23EA" w:rsidRDefault="007B790C" w:rsidP="007B790C">
            <w:pPr>
              <w:spacing w:line="0" w:lineRule="atLeast"/>
              <w:jc w:val="both"/>
              <w:rPr>
                <w:rFonts w:ascii="標楷體" w:eastAsia="標楷體" w:hAnsi="標楷體"/>
                <w:sz w:val="20"/>
                <w:szCs w:val="20"/>
              </w:rPr>
            </w:pPr>
            <w:r w:rsidRPr="008A23EA">
              <w:rPr>
                <w:rFonts w:ascii="標楷體" w:eastAsia="標楷體" w:hAnsi="標楷體" w:hint="eastAsia"/>
                <w:sz w:val="20"/>
                <w:szCs w:val="20"/>
              </w:rPr>
              <w:t>第</w:t>
            </w:r>
            <w:r>
              <w:rPr>
                <w:rFonts w:ascii="標楷體" w:eastAsia="標楷體" w:hAnsi="標楷體" w:hint="eastAsia"/>
                <w:sz w:val="20"/>
                <w:szCs w:val="20"/>
              </w:rPr>
              <w:t>20</w:t>
            </w:r>
            <w:r w:rsidRPr="008A23EA">
              <w:rPr>
                <w:rFonts w:ascii="標楷體" w:eastAsia="標楷體" w:hAnsi="標楷體" w:hint="eastAsia"/>
                <w:sz w:val="20"/>
                <w:szCs w:val="20"/>
              </w:rPr>
              <w:t>週</w:t>
            </w:r>
          </w:p>
          <w:p w:rsidR="007B790C" w:rsidRPr="008A23EA" w:rsidRDefault="007B790C" w:rsidP="007B790C">
            <w:pPr>
              <w:spacing w:line="0" w:lineRule="atLeast"/>
              <w:jc w:val="both"/>
              <w:rPr>
                <w:rFonts w:ascii="標楷體" w:eastAsia="標楷體" w:hAnsi="標楷體"/>
                <w:sz w:val="20"/>
                <w:szCs w:val="20"/>
              </w:rPr>
            </w:pPr>
          </w:p>
        </w:tc>
        <w:tc>
          <w:tcPr>
            <w:tcW w:w="656" w:type="pct"/>
          </w:tcPr>
          <w:p w:rsidR="007B790C" w:rsidRPr="008A23EA" w:rsidRDefault="007B790C" w:rsidP="007B790C">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2"/>
                <w:attr w:name="Year" w:val="2002"/>
              </w:smartTagPr>
              <w:r w:rsidRPr="008A23EA">
                <w:rPr>
                  <w:rFonts w:ascii="標楷體" w:eastAsia="標楷體" w:hAnsi="標楷體" w:hint="eastAsia"/>
                  <w:bCs/>
                  <w:snapToGrid w:val="0"/>
                  <w:kern w:val="0"/>
                  <w:sz w:val="20"/>
                  <w:szCs w:val="20"/>
                </w:rPr>
                <w:t>2-2-2</w:t>
              </w:r>
            </w:smartTag>
            <w:r w:rsidRPr="008A23EA">
              <w:rPr>
                <w:rFonts w:ascii="標楷體" w:eastAsia="標楷體" w:hAnsi="標楷體" w:hint="eastAsia"/>
                <w:bCs/>
                <w:snapToGrid w:val="0"/>
                <w:kern w:val="0"/>
                <w:sz w:val="20"/>
                <w:szCs w:val="20"/>
              </w:rPr>
              <w:t>-2能思考說話者所表達的旨意。</w:t>
            </w:r>
            <w:r w:rsidRPr="008A23EA">
              <w:rPr>
                <w:rFonts w:ascii="標楷體" w:eastAsia="標楷體" w:hAnsi="標楷體" w:hint="eastAsia"/>
                <w:bCs/>
                <w:snapToGrid w:val="0"/>
                <w:kern w:val="0"/>
                <w:sz w:val="20"/>
                <w:szCs w:val="20"/>
              </w:rPr>
              <w:br/>
              <w:t>2-2-2-3能發展仔細聆聽與歸納要點的能力。</w:t>
            </w:r>
          </w:p>
        </w:tc>
        <w:tc>
          <w:tcPr>
            <w:tcW w:w="316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cs="Monaco"/>
                <w:sz w:val="20"/>
                <w:szCs w:val="20"/>
              </w:rPr>
              <w:t>※</w:t>
            </w:r>
            <w:r w:rsidRPr="008A23EA">
              <w:rPr>
                <w:rFonts w:ascii="標楷體" w:eastAsia="標楷體" w:hAnsi="標楷體"/>
                <w:sz w:val="20"/>
                <w:szCs w:val="20"/>
              </w:rPr>
              <w:t>延伸閱讀教材</w:t>
            </w:r>
            <w:r w:rsidRPr="008A23EA">
              <w:rPr>
                <w:rFonts w:ascii="標楷體" w:eastAsia="標楷體" w:hAnsi="標楷體" w:hint="eastAsia"/>
                <w:sz w:val="20"/>
                <w:szCs w:val="20"/>
              </w:rPr>
              <w:t>--「另一種書店」</w:t>
            </w:r>
          </w:p>
          <w:p w:rsidR="007B790C" w:rsidRPr="008A23EA" w:rsidRDefault="007B790C" w:rsidP="007B790C">
            <w:pPr>
              <w:spacing w:line="0" w:lineRule="atLeast"/>
              <w:rPr>
                <w:rFonts w:ascii="標楷體" w:eastAsia="標楷體" w:hAnsi="標楷體"/>
                <w:bCs/>
                <w:snapToGrid w:val="0"/>
                <w:kern w:val="0"/>
                <w:sz w:val="20"/>
                <w:szCs w:val="20"/>
              </w:rPr>
            </w:pPr>
            <w:r w:rsidRPr="008A23EA">
              <w:rPr>
                <w:rFonts w:ascii="標楷體" w:eastAsia="標楷體" w:hAnsi="標楷體" w:hint="eastAsia"/>
                <w:bCs/>
                <w:snapToGrid w:val="0"/>
                <w:kern w:val="0"/>
                <w:sz w:val="20"/>
                <w:szCs w:val="20"/>
              </w:rPr>
              <w:t>1.教師藉由提問，喚起兒童的舊經驗，引導兒童，比較自己與主角的行為和情緒反應，達到閱讀策略「連結」的教學目標。</w:t>
            </w:r>
            <w:r w:rsidRPr="008A23EA">
              <w:rPr>
                <w:rFonts w:ascii="標楷體" w:eastAsia="標楷體" w:hAnsi="標楷體" w:hint="eastAsia"/>
                <w:bCs/>
                <w:snapToGrid w:val="0"/>
                <w:kern w:val="0"/>
                <w:sz w:val="20"/>
                <w:szCs w:val="20"/>
              </w:rPr>
              <w:br/>
              <w:t>2.說一說這則故事的「背景」、「經過」、「結果」。</w:t>
            </w:r>
          </w:p>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bCs/>
                <w:snapToGrid w:val="0"/>
                <w:kern w:val="0"/>
                <w:sz w:val="20"/>
                <w:szCs w:val="20"/>
              </w:rPr>
              <w:t>2、注意朗讀時的聲調，透過問與答的討論，引導兒童了解故事中的背景、問題、經過及結果</w:t>
            </w:r>
          </w:p>
        </w:tc>
        <w:tc>
          <w:tcPr>
            <w:tcW w:w="173"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bCs/>
                <w:snapToGrid w:val="0"/>
                <w:kern w:val="0"/>
                <w:sz w:val="20"/>
                <w:szCs w:val="20"/>
              </w:rPr>
              <w:t>1</w:t>
            </w:r>
          </w:p>
        </w:tc>
        <w:tc>
          <w:tcPr>
            <w:tcW w:w="339" w:type="pct"/>
          </w:tcPr>
          <w:p w:rsidR="007B790C" w:rsidRPr="008A23EA" w:rsidRDefault="007B790C" w:rsidP="007B790C">
            <w:pPr>
              <w:spacing w:line="0" w:lineRule="atLeast"/>
              <w:rPr>
                <w:rFonts w:ascii="標楷體" w:eastAsia="標楷體" w:hAnsi="標楷體"/>
                <w:sz w:val="20"/>
                <w:szCs w:val="20"/>
              </w:rPr>
            </w:pPr>
            <w:r w:rsidRPr="008A23EA">
              <w:rPr>
                <w:rFonts w:ascii="標楷體" w:eastAsia="標楷體" w:hAnsi="標楷體" w:hint="eastAsia"/>
                <w:sz w:val="20"/>
                <w:szCs w:val="20"/>
              </w:rPr>
              <w:t>翰林版延伸閱讀教材</w:t>
            </w:r>
          </w:p>
        </w:tc>
        <w:tc>
          <w:tcPr>
            <w:tcW w:w="343" w:type="pct"/>
          </w:tcPr>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朗讀</w:t>
            </w:r>
          </w:p>
          <w:p w:rsidR="007B790C" w:rsidRPr="008A23EA" w:rsidRDefault="007B790C" w:rsidP="007B790C">
            <w:pPr>
              <w:snapToGrid w:val="0"/>
              <w:spacing w:line="0" w:lineRule="atLeast"/>
              <w:jc w:val="both"/>
              <w:rPr>
                <w:rFonts w:ascii="標楷體" w:eastAsia="標楷體" w:hAnsi="標楷體"/>
                <w:sz w:val="20"/>
                <w:szCs w:val="20"/>
              </w:rPr>
            </w:pPr>
            <w:r w:rsidRPr="008A23EA">
              <w:rPr>
                <w:rFonts w:ascii="標楷體" w:eastAsia="標楷體" w:hAnsi="標楷體" w:hint="eastAsia"/>
                <w:sz w:val="20"/>
                <w:szCs w:val="20"/>
              </w:rPr>
              <w:t>口頭評量</w:t>
            </w:r>
          </w:p>
          <w:p w:rsidR="007B790C" w:rsidRPr="008A23EA" w:rsidRDefault="007B790C" w:rsidP="007B790C">
            <w:pPr>
              <w:snapToGrid w:val="0"/>
              <w:spacing w:line="0" w:lineRule="atLeast"/>
              <w:rPr>
                <w:rFonts w:ascii="標楷體" w:eastAsia="標楷體" w:hAnsi="標楷體"/>
                <w:sz w:val="20"/>
                <w:szCs w:val="20"/>
              </w:rPr>
            </w:pPr>
          </w:p>
        </w:tc>
      </w:tr>
    </w:tbl>
    <w:p w:rsidR="007B790C" w:rsidRPr="0038616C" w:rsidRDefault="007B790C" w:rsidP="007B790C">
      <w:pPr>
        <w:rPr>
          <w:rFonts w:ascii="標楷體" w:eastAsia="標楷體" w:hAnsi="標楷體"/>
          <w:sz w:val="36"/>
          <w:szCs w:val="36"/>
        </w:rPr>
      </w:pPr>
    </w:p>
    <w:p w:rsidR="007B790C" w:rsidRDefault="007B790C" w:rsidP="007B790C">
      <w:pPr>
        <w:spacing w:line="0" w:lineRule="atLeast"/>
        <w:ind w:left="140"/>
        <w:jc w:val="center"/>
        <w:rPr>
          <w:rFonts w:eastAsia="標楷體"/>
          <w:sz w:val="28"/>
        </w:rPr>
      </w:pPr>
      <w:r>
        <w:rPr>
          <w:rFonts w:eastAsia="標楷體" w:hint="eastAsia"/>
          <w:sz w:val="28"/>
        </w:rPr>
        <w:lastRenderedPageBreak/>
        <w:t>屏東縣</w:t>
      </w:r>
      <w:r>
        <w:rPr>
          <w:rFonts w:eastAsia="標楷體" w:hint="eastAsia"/>
          <w:sz w:val="28"/>
          <w:u w:val="single"/>
        </w:rPr>
        <w:t xml:space="preserve">　泰山　</w:t>
      </w:r>
      <w:r>
        <w:rPr>
          <w:rFonts w:eastAsia="標楷體" w:hint="eastAsia"/>
          <w:sz w:val="28"/>
        </w:rPr>
        <w:t>國小</w:t>
      </w:r>
      <w:r>
        <w:rPr>
          <w:rFonts w:eastAsia="標楷體"/>
          <w:sz w:val="28"/>
          <w:u w:val="single"/>
        </w:rPr>
        <w:t>105</w:t>
      </w:r>
      <w:r>
        <w:rPr>
          <w:rFonts w:eastAsia="標楷體" w:hint="eastAsia"/>
          <w:sz w:val="28"/>
        </w:rPr>
        <w:t>學年度第</w:t>
      </w:r>
      <w:r>
        <w:rPr>
          <w:rFonts w:eastAsia="標楷體" w:hint="eastAsia"/>
          <w:sz w:val="28"/>
          <w:u w:val="single"/>
        </w:rPr>
        <w:t>2</w:t>
      </w:r>
      <w:r>
        <w:rPr>
          <w:rFonts w:eastAsia="標楷體" w:hint="eastAsia"/>
          <w:sz w:val="28"/>
        </w:rPr>
        <w:t>學期四年級數學補救教學課程計畫</w:t>
      </w:r>
    </w:p>
    <w:p w:rsidR="007B790C" w:rsidRPr="007B790C" w:rsidRDefault="007B790C" w:rsidP="007B790C">
      <w:pPr>
        <w:spacing w:line="0" w:lineRule="atLeast"/>
        <w:jc w:val="both"/>
        <w:rPr>
          <w:rFonts w:ascii="標楷體" w:eastAsia="標楷體" w:hAnsi="標楷體"/>
          <w:sz w:val="28"/>
          <w:szCs w:val="28"/>
        </w:rPr>
      </w:pPr>
      <w:r>
        <w:rPr>
          <w:rFonts w:ascii="標楷體" w:eastAsia="標楷體" w:hAnsi="標楷體" w:hint="eastAsia"/>
          <w:sz w:val="28"/>
          <w:szCs w:val="28"/>
        </w:rPr>
        <w:t>一、</w:t>
      </w:r>
      <w:r>
        <w:rPr>
          <w:rFonts w:eastAsia="標楷體" w:hint="eastAsia"/>
          <w:sz w:val="28"/>
        </w:rPr>
        <w:t>數學</w:t>
      </w:r>
      <w:r w:rsidRPr="007B790C">
        <w:rPr>
          <w:rFonts w:ascii="標楷體" w:eastAsia="標楷體" w:hAnsi="標楷體" w:hint="eastAsia"/>
          <w:sz w:val="28"/>
          <w:szCs w:val="28"/>
        </w:rPr>
        <w:t>補救教學(</w:t>
      </w:r>
      <w:r>
        <w:rPr>
          <w:rFonts w:ascii="標楷體" w:eastAsia="標楷體" w:hAnsi="標楷體" w:hint="eastAsia"/>
          <w:sz w:val="28"/>
          <w:szCs w:val="28"/>
        </w:rPr>
        <w:t>20</w:t>
      </w:r>
      <w:r w:rsidRPr="007B790C">
        <w:rPr>
          <w:rFonts w:ascii="標楷體" w:eastAsia="標楷體" w:hAnsi="標楷體" w:hint="eastAsia"/>
          <w:sz w:val="28"/>
          <w:szCs w:val="28"/>
        </w:rPr>
        <w:t>)</w:t>
      </w:r>
    </w:p>
    <w:p w:rsidR="007B790C" w:rsidRPr="007B790C" w:rsidRDefault="007B790C" w:rsidP="007B790C">
      <w:pPr>
        <w:spacing w:line="0" w:lineRule="atLeast"/>
        <w:rPr>
          <w:rFonts w:ascii="標楷體" w:eastAsia="標楷體" w:hAnsi="標楷體"/>
          <w:sz w:val="28"/>
          <w:szCs w:val="28"/>
        </w:rPr>
      </w:pPr>
      <w:r>
        <w:rPr>
          <w:rFonts w:ascii="標楷體" w:eastAsia="標楷體" w:hAnsi="標楷體" w:hint="eastAsia"/>
          <w:color w:val="000000"/>
          <w:sz w:val="28"/>
        </w:rPr>
        <w:t>二、</w:t>
      </w:r>
      <w:r w:rsidRPr="00B77996">
        <w:rPr>
          <w:rFonts w:ascii="標楷體" w:eastAsia="標楷體" w:hAnsi="標楷體" w:hint="eastAsia"/>
          <w:color w:val="000000"/>
          <w:sz w:val="28"/>
        </w:rPr>
        <w:t>本學期課程內涵：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61"/>
        <w:gridCol w:w="2220"/>
        <w:gridCol w:w="8835"/>
        <w:gridCol w:w="572"/>
        <w:gridCol w:w="996"/>
        <w:gridCol w:w="1156"/>
      </w:tblGrid>
      <w:tr w:rsidR="007B790C" w:rsidRPr="000F685E" w:rsidTr="00586E41">
        <w:trPr>
          <w:tblHeader/>
        </w:trPr>
        <w:tc>
          <w:tcPr>
            <w:tcW w:w="326" w:type="pct"/>
            <w:vAlign w:val="center"/>
          </w:tcPr>
          <w:p w:rsidR="007B790C" w:rsidRPr="000F685E" w:rsidRDefault="007B790C" w:rsidP="007B790C">
            <w:pPr>
              <w:spacing w:line="0" w:lineRule="atLeast"/>
              <w:jc w:val="center"/>
              <w:rPr>
                <w:rFonts w:ascii="標楷體" w:eastAsia="標楷體" w:hAnsi="標楷體"/>
                <w:sz w:val="20"/>
                <w:szCs w:val="20"/>
              </w:rPr>
            </w:pPr>
            <w:r w:rsidRPr="000F685E">
              <w:rPr>
                <w:rFonts w:ascii="標楷體" w:eastAsia="標楷體" w:hAnsi="標楷體"/>
                <w:sz w:val="20"/>
                <w:szCs w:val="20"/>
              </w:rPr>
              <w:t>教學期程</w:t>
            </w:r>
          </w:p>
        </w:tc>
        <w:tc>
          <w:tcPr>
            <w:tcW w:w="753" w:type="pct"/>
            <w:vAlign w:val="center"/>
          </w:tcPr>
          <w:p w:rsidR="007B790C" w:rsidRPr="000F685E" w:rsidRDefault="007B790C" w:rsidP="007B790C">
            <w:pPr>
              <w:pStyle w:val="9"/>
              <w:spacing w:before="0" w:beforeAutospacing="0" w:after="0" w:afterAutospacing="0" w:line="0" w:lineRule="atLeast"/>
              <w:jc w:val="center"/>
              <w:rPr>
                <w:rFonts w:ascii="標楷體" w:eastAsia="標楷體" w:hAnsi="標楷體"/>
                <w:snapToGrid w:val="0"/>
                <w:sz w:val="20"/>
                <w:szCs w:val="20"/>
              </w:rPr>
            </w:pPr>
            <w:r w:rsidRPr="000F685E">
              <w:rPr>
                <w:rFonts w:ascii="標楷體" w:eastAsia="標楷體" w:hAnsi="標楷體" w:hint="eastAsia"/>
                <w:color w:val="000000"/>
                <w:sz w:val="20"/>
                <w:szCs w:val="20"/>
              </w:rPr>
              <w:t>領域及議題</w:t>
            </w:r>
            <w:r w:rsidRPr="000F685E">
              <w:rPr>
                <w:rFonts w:ascii="標楷體" w:eastAsia="標楷體" w:hAnsi="標楷體"/>
                <w:color w:val="000000"/>
                <w:sz w:val="20"/>
                <w:szCs w:val="20"/>
              </w:rPr>
              <w:t>能力指標</w:t>
            </w:r>
          </w:p>
        </w:tc>
        <w:tc>
          <w:tcPr>
            <w:tcW w:w="2997" w:type="pct"/>
            <w:vAlign w:val="center"/>
          </w:tcPr>
          <w:p w:rsidR="007B790C" w:rsidRPr="000F685E" w:rsidRDefault="007B790C" w:rsidP="007B790C">
            <w:pPr>
              <w:spacing w:line="0" w:lineRule="atLeast"/>
              <w:jc w:val="center"/>
              <w:rPr>
                <w:rFonts w:ascii="標楷體" w:eastAsia="標楷體" w:hAnsi="標楷體"/>
                <w:color w:val="000000"/>
                <w:sz w:val="20"/>
                <w:szCs w:val="20"/>
              </w:rPr>
            </w:pPr>
            <w:r w:rsidRPr="000F685E">
              <w:rPr>
                <w:rFonts w:ascii="標楷體" w:eastAsia="標楷體" w:hAnsi="標楷體" w:hint="eastAsia"/>
                <w:color w:val="000000"/>
                <w:spacing w:val="-10"/>
                <w:sz w:val="20"/>
                <w:szCs w:val="20"/>
              </w:rPr>
              <w:t>主題或</w:t>
            </w:r>
            <w:r w:rsidRPr="000F685E">
              <w:rPr>
                <w:rFonts w:ascii="標楷體" w:eastAsia="標楷體" w:hAnsi="標楷體"/>
                <w:color w:val="000000"/>
                <w:spacing w:val="-10"/>
                <w:sz w:val="20"/>
                <w:szCs w:val="20"/>
              </w:rPr>
              <w:t>單元</w:t>
            </w:r>
            <w:r w:rsidRPr="000F685E">
              <w:rPr>
                <w:rFonts w:ascii="標楷體" w:eastAsia="標楷體" w:hAnsi="標楷體" w:hint="eastAsia"/>
                <w:color w:val="000000"/>
                <w:spacing w:val="-10"/>
                <w:sz w:val="20"/>
                <w:szCs w:val="20"/>
              </w:rPr>
              <w:t>活動內容</w:t>
            </w:r>
          </w:p>
        </w:tc>
        <w:tc>
          <w:tcPr>
            <w:tcW w:w="194" w:type="pct"/>
            <w:vAlign w:val="center"/>
          </w:tcPr>
          <w:p w:rsidR="007B790C" w:rsidRPr="000F685E" w:rsidRDefault="007B790C" w:rsidP="007B790C">
            <w:pPr>
              <w:spacing w:line="0" w:lineRule="atLeast"/>
              <w:jc w:val="center"/>
              <w:rPr>
                <w:rFonts w:ascii="標楷體" w:eastAsia="標楷體" w:hAnsi="標楷體"/>
                <w:color w:val="000000"/>
                <w:sz w:val="20"/>
                <w:szCs w:val="20"/>
              </w:rPr>
            </w:pPr>
            <w:r w:rsidRPr="000F685E">
              <w:rPr>
                <w:rFonts w:ascii="標楷體" w:eastAsia="標楷體" w:hAnsi="標楷體"/>
                <w:color w:val="000000"/>
                <w:sz w:val="20"/>
                <w:szCs w:val="20"/>
              </w:rPr>
              <w:t>節數</w:t>
            </w:r>
          </w:p>
        </w:tc>
        <w:tc>
          <w:tcPr>
            <w:tcW w:w="338" w:type="pct"/>
            <w:vAlign w:val="center"/>
          </w:tcPr>
          <w:p w:rsidR="007B790C" w:rsidRPr="000F685E" w:rsidRDefault="007B790C" w:rsidP="007B790C">
            <w:pPr>
              <w:pStyle w:val="28"/>
              <w:spacing w:line="240" w:lineRule="exact"/>
              <w:rPr>
                <w:rFonts w:ascii="標楷體" w:eastAsia="標楷體" w:hAnsi="標楷體"/>
                <w:snapToGrid w:val="0"/>
                <w:kern w:val="0"/>
                <w:sz w:val="20"/>
              </w:rPr>
            </w:pPr>
            <w:r w:rsidRPr="000F685E">
              <w:rPr>
                <w:rFonts w:ascii="標楷體" w:eastAsia="標楷體" w:hAnsi="標楷體" w:hint="eastAsia"/>
                <w:sz w:val="20"/>
              </w:rPr>
              <w:t>使用教材</w:t>
            </w:r>
          </w:p>
        </w:tc>
        <w:tc>
          <w:tcPr>
            <w:tcW w:w="392" w:type="pct"/>
            <w:vAlign w:val="center"/>
          </w:tcPr>
          <w:p w:rsidR="007B790C" w:rsidRPr="000F685E" w:rsidRDefault="007B790C" w:rsidP="007B790C">
            <w:pPr>
              <w:spacing w:line="0" w:lineRule="atLeast"/>
              <w:jc w:val="center"/>
              <w:rPr>
                <w:rFonts w:ascii="標楷體" w:eastAsia="標楷體" w:hAnsi="標楷體"/>
                <w:color w:val="000000"/>
                <w:sz w:val="20"/>
                <w:szCs w:val="20"/>
              </w:rPr>
            </w:pPr>
            <w:r w:rsidRPr="000F685E">
              <w:rPr>
                <w:rFonts w:ascii="標楷體" w:eastAsia="標楷體" w:hAnsi="標楷體"/>
                <w:color w:val="000000"/>
                <w:sz w:val="20"/>
                <w:szCs w:val="20"/>
              </w:rPr>
              <w:t>評量方式</w:t>
            </w:r>
          </w:p>
        </w:tc>
      </w:tr>
      <w:tr w:rsidR="007B790C" w:rsidRPr="000F685E" w:rsidTr="00586E41">
        <w:trPr>
          <w:trHeight w:val="1257"/>
        </w:trPr>
        <w:tc>
          <w:tcPr>
            <w:tcW w:w="326" w:type="pct"/>
          </w:tcPr>
          <w:p w:rsidR="007B790C" w:rsidRPr="000F685E" w:rsidRDefault="007B790C" w:rsidP="007B790C">
            <w:pPr>
              <w:widowControl/>
              <w:jc w:val="both"/>
              <w:rPr>
                <w:rFonts w:ascii="標楷體" w:eastAsia="標楷體" w:hAnsi="標楷體" w:cs="新細明體"/>
                <w:kern w:val="0"/>
                <w:sz w:val="20"/>
                <w:szCs w:val="20"/>
              </w:rPr>
            </w:pPr>
            <w:r w:rsidRPr="000F685E">
              <w:rPr>
                <w:rFonts w:ascii="標楷體" w:eastAsia="標楷體" w:hAnsi="標楷體" w:cs="新細明體" w:hint="eastAsia"/>
                <w:kern w:val="0"/>
                <w:sz w:val="20"/>
                <w:szCs w:val="20"/>
              </w:rPr>
              <w:t>第1週</w:t>
            </w:r>
          </w:p>
        </w:tc>
        <w:tc>
          <w:tcPr>
            <w:tcW w:w="753"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D-2-02能認識並報讀生活中的長條圖、折線圖。</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4-d-01能報讀生活中常用的長條圖。</w:t>
            </w:r>
          </w:p>
        </w:tc>
        <w:tc>
          <w:tcPr>
            <w:tcW w:w="2997" w:type="pct"/>
          </w:tcPr>
          <w:p w:rsidR="007B790C" w:rsidRPr="004253A9" w:rsidRDefault="007B790C" w:rsidP="007B790C">
            <w:pPr>
              <w:autoSpaceDE w:val="0"/>
              <w:autoSpaceDN w:val="0"/>
              <w:adjustRightInd w:val="0"/>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第1單元統計圖表</w:t>
            </w:r>
          </w:p>
          <w:p w:rsidR="007B790C" w:rsidRPr="004253A9" w:rsidRDefault="007B790C" w:rsidP="007B790C">
            <w:pPr>
              <w:autoSpaceDE w:val="0"/>
              <w:autoSpaceDN w:val="0"/>
              <w:adjustRightInd w:val="0"/>
              <w:spacing w:line="240" w:lineRule="atLeast"/>
              <w:rPr>
                <w:rFonts w:ascii="標楷體" w:eastAsia="標楷體" w:hAnsi="標楷體" w:cs="Arial Unicode MS"/>
                <w:color w:val="000000"/>
                <w:sz w:val="20"/>
                <w:szCs w:val="20"/>
              </w:rPr>
            </w:pPr>
            <w:r w:rsidRPr="004253A9">
              <w:rPr>
                <w:rFonts w:ascii="標楷體" w:eastAsia="標楷體" w:hAnsi="標楷體" w:cs="南一" w:hint="eastAsia"/>
                <w:color w:val="000000"/>
                <w:sz w:val="20"/>
                <w:szCs w:val="20"/>
              </w:rPr>
              <w:t>1.布題：</w:t>
            </w:r>
            <w:r w:rsidRPr="004253A9">
              <w:rPr>
                <w:rFonts w:ascii="標楷體" w:eastAsia="標楷體" w:hAnsi="標楷體" w:cs="南一" w:hint="eastAsia"/>
                <w:color w:val="000000"/>
                <w:kern w:val="0"/>
                <w:sz w:val="20"/>
                <w:szCs w:val="20"/>
              </w:rPr>
              <w:t>下面是</w:t>
            </w:r>
            <w:r w:rsidRPr="004253A9">
              <w:rPr>
                <w:rFonts w:ascii="標楷體" w:eastAsia="標楷體" w:hAnsi="標楷體" w:cs="南一" w:hint="eastAsia"/>
                <w:color w:val="000000"/>
                <w:kern w:val="0"/>
                <w:sz w:val="20"/>
                <w:szCs w:val="20"/>
                <w:u w:val="single"/>
              </w:rPr>
              <w:t>民國</w:t>
            </w:r>
            <w:r w:rsidRPr="004253A9">
              <w:rPr>
                <w:rFonts w:ascii="標楷體" w:eastAsia="標楷體" w:hAnsi="標楷體" w:cs="AAA"/>
                <w:color w:val="000000"/>
                <w:kern w:val="0"/>
                <w:sz w:val="20"/>
                <w:szCs w:val="20"/>
              </w:rPr>
              <w:t>95</w:t>
            </w:r>
            <w:r w:rsidRPr="004253A9">
              <w:rPr>
                <w:rFonts w:ascii="標楷體" w:eastAsia="標楷體" w:hAnsi="標楷體" w:cs="南一" w:hint="eastAsia"/>
                <w:color w:val="000000"/>
                <w:kern w:val="0"/>
                <w:sz w:val="20"/>
                <w:szCs w:val="20"/>
              </w:rPr>
              <w:t>年到</w:t>
            </w:r>
            <w:r w:rsidRPr="004253A9">
              <w:rPr>
                <w:rFonts w:ascii="標楷體" w:eastAsia="標楷體" w:hAnsi="標楷體" w:cs="南一" w:hint="eastAsia"/>
                <w:color w:val="000000"/>
                <w:kern w:val="0"/>
                <w:sz w:val="20"/>
                <w:szCs w:val="20"/>
                <w:u w:val="single"/>
              </w:rPr>
              <w:t>民國</w:t>
            </w:r>
            <w:r w:rsidRPr="004253A9">
              <w:rPr>
                <w:rFonts w:ascii="標楷體" w:eastAsia="標楷體" w:hAnsi="標楷體" w:cs="AAA"/>
                <w:color w:val="000000"/>
                <w:kern w:val="0"/>
                <w:sz w:val="20"/>
                <w:szCs w:val="20"/>
              </w:rPr>
              <w:t>101</w:t>
            </w:r>
            <w:r w:rsidRPr="004253A9">
              <w:rPr>
                <w:rFonts w:ascii="標楷體" w:eastAsia="標楷體" w:hAnsi="標楷體" w:cs="南一" w:hint="eastAsia"/>
                <w:color w:val="000000"/>
                <w:kern w:val="0"/>
                <w:sz w:val="20"/>
                <w:szCs w:val="20"/>
              </w:rPr>
              <w:t>年的鳳梨罐頭出口量長條圖。民國95年和民國96年的鳳梨罐頭出口量合起來是幾公斤？民國101年和民國97年的鳳梨罐頭出口量相差幾公斤？鳳梨罐頭出口量最多最多的和最少的相差幾公斤？</w:t>
            </w:r>
          </w:p>
        </w:tc>
        <w:tc>
          <w:tcPr>
            <w:tcW w:w="194" w:type="pct"/>
            <w:vAlign w:val="center"/>
          </w:tcPr>
          <w:p w:rsidR="007B790C" w:rsidRPr="004253A9" w:rsidRDefault="007B790C" w:rsidP="007B790C">
            <w:pPr>
              <w:spacing w:line="240" w:lineRule="atLeast"/>
              <w:jc w:val="center"/>
              <w:rPr>
                <w:rFonts w:ascii="標楷體" w:eastAsia="標楷體" w:hAnsi="標楷體"/>
                <w:color w:val="000000"/>
                <w:sz w:val="20"/>
                <w:szCs w:val="20"/>
              </w:rPr>
            </w:pPr>
            <w:r w:rsidRPr="004253A9">
              <w:rPr>
                <w:rFonts w:ascii="標楷體" w:eastAsia="標楷體" w:hAnsi="標楷體" w:hint="eastAsia"/>
                <w:color w:val="000000"/>
                <w:sz w:val="20"/>
                <w:szCs w:val="20"/>
              </w:rPr>
              <w:t>1</w:t>
            </w:r>
          </w:p>
        </w:tc>
        <w:tc>
          <w:tcPr>
            <w:tcW w:w="338" w:type="pct"/>
          </w:tcPr>
          <w:p w:rsidR="007B790C" w:rsidRPr="004253A9" w:rsidRDefault="007B790C" w:rsidP="007B790C">
            <w:pPr>
              <w:snapToGrid w:val="0"/>
              <w:spacing w:line="240" w:lineRule="atLeast"/>
              <w:rPr>
                <w:rFonts w:ascii="標楷體" w:eastAsia="標楷體" w:hAnsi="標楷體" w:cs="Arial Unicode MS"/>
                <w:color w:val="000000"/>
                <w:sz w:val="20"/>
                <w:szCs w:val="20"/>
              </w:rPr>
            </w:pPr>
            <w:r w:rsidRPr="004253A9">
              <w:rPr>
                <w:rFonts w:ascii="標楷體" w:eastAsia="標楷體" w:hAnsi="標楷體" w:cs="Arial Unicode MS"/>
                <w:color w:val="000000"/>
                <w:sz w:val="20"/>
                <w:szCs w:val="20"/>
              </w:rPr>
              <w:t>南一數位教學館</w:t>
            </w:r>
          </w:p>
        </w:tc>
        <w:tc>
          <w:tcPr>
            <w:tcW w:w="392"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觀察評量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操作評量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實作評量</w:t>
            </w:r>
          </w:p>
          <w:p w:rsidR="007B790C" w:rsidRPr="004253A9" w:rsidRDefault="007B790C" w:rsidP="007B790C">
            <w:pPr>
              <w:spacing w:line="240" w:lineRule="atLeast"/>
              <w:rPr>
                <w:rFonts w:ascii="標楷體" w:eastAsia="標楷體" w:hAnsi="標楷體" w:cs="Arial Unicode MS"/>
                <w:color w:val="000000"/>
                <w:sz w:val="20"/>
                <w:szCs w:val="20"/>
              </w:rPr>
            </w:pPr>
          </w:p>
        </w:tc>
      </w:tr>
      <w:tr w:rsidR="007B790C" w:rsidRPr="000F685E" w:rsidTr="00586E41">
        <w:trPr>
          <w:trHeight w:val="1534"/>
        </w:trPr>
        <w:tc>
          <w:tcPr>
            <w:tcW w:w="326" w:type="pct"/>
          </w:tcPr>
          <w:p w:rsidR="007B790C" w:rsidRPr="000F685E" w:rsidRDefault="007B790C" w:rsidP="007B790C">
            <w:pPr>
              <w:jc w:val="both"/>
              <w:rPr>
                <w:rFonts w:ascii="標楷體" w:eastAsia="標楷體" w:hAnsi="標楷體" w:cs="新細明體"/>
                <w:sz w:val="20"/>
                <w:szCs w:val="20"/>
              </w:rPr>
            </w:pPr>
            <w:r w:rsidRPr="000F685E">
              <w:rPr>
                <w:rFonts w:ascii="標楷體" w:eastAsia="標楷體" w:hAnsi="標楷體" w:cs="新細明體" w:hint="eastAsia"/>
                <w:kern w:val="0"/>
                <w:sz w:val="20"/>
                <w:szCs w:val="20"/>
              </w:rPr>
              <w:t>第</w:t>
            </w:r>
            <w:r>
              <w:rPr>
                <w:rFonts w:ascii="標楷體" w:eastAsia="標楷體" w:hAnsi="標楷體" w:cs="新細明體" w:hint="eastAsia"/>
                <w:kern w:val="0"/>
                <w:sz w:val="20"/>
                <w:szCs w:val="20"/>
              </w:rPr>
              <w:t>1</w:t>
            </w:r>
            <w:r w:rsidRPr="000F685E">
              <w:rPr>
                <w:rFonts w:ascii="標楷體" w:eastAsia="標楷體" w:hAnsi="標楷體" w:cs="新細明體" w:hint="eastAsia"/>
                <w:kern w:val="0"/>
                <w:sz w:val="20"/>
                <w:szCs w:val="20"/>
              </w:rPr>
              <w:t>週</w:t>
            </w:r>
          </w:p>
        </w:tc>
        <w:tc>
          <w:tcPr>
            <w:tcW w:w="753"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4-d-01能報讀生活中常用的長條圖。</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4-d-02能報讀生活中常用的折線圖。</w:t>
            </w:r>
          </w:p>
          <w:p w:rsidR="007B790C" w:rsidRPr="004253A9" w:rsidRDefault="007B790C" w:rsidP="007B790C">
            <w:pPr>
              <w:spacing w:line="240" w:lineRule="atLeast"/>
              <w:rPr>
                <w:rFonts w:ascii="標楷體" w:eastAsia="標楷體" w:hAnsi="標楷體"/>
                <w:color w:val="000000"/>
                <w:sz w:val="20"/>
                <w:szCs w:val="20"/>
              </w:rPr>
            </w:pPr>
          </w:p>
        </w:tc>
        <w:tc>
          <w:tcPr>
            <w:tcW w:w="2997"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第1單元統計圖表</w:t>
            </w:r>
          </w:p>
          <w:p w:rsidR="007B790C" w:rsidRPr="004253A9" w:rsidRDefault="007B790C" w:rsidP="007B790C">
            <w:pPr>
              <w:spacing w:line="240" w:lineRule="atLeast"/>
              <w:rPr>
                <w:rFonts w:ascii="標楷體" w:eastAsia="標楷體" w:hAnsi="標楷體" w:cs="華康中明體"/>
                <w:color w:val="000000"/>
                <w:kern w:val="0"/>
                <w:sz w:val="20"/>
                <w:szCs w:val="20"/>
              </w:rPr>
            </w:pPr>
            <w:r w:rsidRPr="004253A9">
              <w:rPr>
                <w:rFonts w:ascii="標楷體" w:eastAsia="標楷體" w:hAnsi="標楷體" w:cs="華康粗圓體" w:hint="eastAsia"/>
                <w:color w:val="000000"/>
                <w:kern w:val="0"/>
                <w:sz w:val="20"/>
                <w:szCs w:val="20"/>
              </w:rPr>
              <w:t>【活動　認識複雜折線圖</w:t>
            </w:r>
            <w:r w:rsidRPr="004253A9">
              <w:rPr>
                <w:rFonts w:ascii="標楷體" w:eastAsia="標楷體" w:hAnsi="標楷體" w:cs="華康中明體" w:hint="eastAsia"/>
                <w:color w:val="000000"/>
                <w:kern w:val="0"/>
                <w:sz w:val="20"/>
                <w:szCs w:val="20"/>
              </w:rPr>
              <w:t>】</w:t>
            </w:r>
          </w:p>
          <w:p w:rsidR="007B790C" w:rsidRPr="004253A9" w:rsidRDefault="007B790C" w:rsidP="007B790C">
            <w:pPr>
              <w:pStyle w:val="Pa18"/>
              <w:rPr>
                <w:rFonts w:ascii="標楷體" w:eastAsia="標楷體" w:hAnsi="標楷體" w:cs="Arial Unicode MS"/>
                <w:color w:val="000000"/>
                <w:sz w:val="20"/>
                <w:szCs w:val="20"/>
              </w:rPr>
            </w:pPr>
            <w:r w:rsidRPr="004253A9">
              <w:rPr>
                <w:rFonts w:ascii="標楷體" w:eastAsia="標楷體" w:hAnsi="標楷體" w:cs="南一" w:hint="eastAsia"/>
                <w:color w:val="000000"/>
                <w:sz w:val="20"/>
                <w:szCs w:val="20"/>
              </w:rPr>
              <w:t>※布題：下面是小志和小玲一年級到六年級身高折線圖。小志和小玲在哪個年級時一樣高？是幾公分？小志的身高在相鄰的哪兩個年級之間增加最多？增加幾公分？小志和小玲一年級時誰比較高？三年級時誰比較高？從一年級到六年級，小志和小玲各長高幾公分？</w:t>
            </w:r>
          </w:p>
        </w:tc>
        <w:tc>
          <w:tcPr>
            <w:tcW w:w="194" w:type="pct"/>
            <w:vAlign w:val="center"/>
          </w:tcPr>
          <w:p w:rsidR="007B790C" w:rsidRPr="004253A9" w:rsidRDefault="007B790C" w:rsidP="007B790C">
            <w:pPr>
              <w:spacing w:line="240" w:lineRule="atLeast"/>
              <w:jc w:val="center"/>
              <w:rPr>
                <w:rFonts w:ascii="標楷體" w:eastAsia="標楷體" w:hAnsi="標楷體"/>
                <w:color w:val="000000"/>
                <w:sz w:val="20"/>
                <w:szCs w:val="20"/>
              </w:rPr>
            </w:pPr>
            <w:r w:rsidRPr="004253A9">
              <w:rPr>
                <w:rFonts w:ascii="標楷體" w:eastAsia="標楷體" w:hAnsi="標楷體" w:hint="eastAsia"/>
                <w:color w:val="000000"/>
                <w:sz w:val="20"/>
                <w:szCs w:val="20"/>
              </w:rPr>
              <w:t>1</w:t>
            </w:r>
          </w:p>
        </w:tc>
        <w:tc>
          <w:tcPr>
            <w:tcW w:w="338"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cs="Arial Unicode MS"/>
                <w:color w:val="000000"/>
                <w:sz w:val="20"/>
                <w:szCs w:val="20"/>
              </w:rPr>
              <w:t>南一數位教學館</w:t>
            </w:r>
          </w:p>
        </w:tc>
        <w:tc>
          <w:tcPr>
            <w:tcW w:w="392"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觀察評量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操作評量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實作評量</w:t>
            </w:r>
          </w:p>
          <w:p w:rsidR="007B790C" w:rsidRPr="004253A9" w:rsidRDefault="007B790C" w:rsidP="007B790C">
            <w:pPr>
              <w:spacing w:line="240" w:lineRule="atLeast"/>
              <w:rPr>
                <w:rFonts w:ascii="標楷體" w:eastAsia="標楷體" w:hAnsi="標楷體" w:cs="Arial Unicode MS"/>
                <w:color w:val="000000"/>
                <w:sz w:val="20"/>
                <w:szCs w:val="20"/>
              </w:rPr>
            </w:pPr>
            <w:r w:rsidRPr="004253A9">
              <w:rPr>
                <w:rFonts w:ascii="標楷體" w:eastAsia="標楷體" w:hAnsi="標楷體" w:hint="eastAsia"/>
                <w:color w:val="000000"/>
                <w:sz w:val="20"/>
                <w:szCs w:val="20"/>
              </w:rPr>
              <w:t>口頭評量</w:t>
            </w:r>
          </w:p>
        </w:tc>
      </w:tr>
      <w:tr w:rsidR="007B790C" w:rsidRPr="000F685E" w:rsidTr="00586E41">
        <w:trPr>
          <w:trHeight w:val="1425"/>
        </w:trPr>
        <w:tc>
          <w:tcPr>
            <w:tcW w:w="326" w:type="pct"/>
          </w:tcPr>
          <w:p w:rsidR="007B790C" w:rsidRPr="000F685E" w:rsidRDefault="007B790C" w:rsidP="007B790C">
            <w:pPr>
              <w:jc w:val="both"/>
              <w:rPr>
                <w:rFonts w:ascii="標楷體" w:eastAsia="標楷體" w:hAnsi="標楷體" w:cs="新細明體"/>
                <w:sz w:val="20"/>
                <w:szCs w:val="20"/>
              </w:rPr>
            </w:pPr>
            <w:r w:rsidRPr="000F685E">
              <w:rPr>
                <w:rFonts w:ascii="標楷體" w:eastAsia="標楷體" w:hAnsi="標楷體" w:cs="新細明體" w:hint="eastAsia"/>
                <w:kern w:val="0"/>
                <w:sz w:val="20"/>
                <w:szCs w:val="20"/>
              </w:rPr>
              <w:t>第3週</w:t>
            </w:r>
          </w:p>
        </w:tc>
        <w:tc>
          <w:tcPr>
            <w:tcW w:w="753"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N-2-10能認識真分數、假分數與帶分數，做同分母分數的比較、加減與整數倍計算，並解決生活中的問</w:t>
            </w:r>
          </w:p>
        </w:tc>
        <w:tc>
          <w:tcPr>
            <w:tcW w:w="2997" w:type="pct"/>
          </w:tcPr>
          <w:p w:rsidR="007B790C" w:rsidRPr="004253A9" w:rsidRDefault="007B790C" w:rsidP="007B790C">
            <w:pPr>
              <w:spacing w:line="240" w:lineRule="atLeast"/>
              <w:rPr>
                <w:rFonts w:ascii="標楷體" w:eastAsia="標楷體" w:hAnsi="標楷體" w:cs="Arial Unicode MS"/>
                <w:color w:val="000000"/>
                <w:sz w:val="20"/>
                <w:szCs w:val="20"/>
              </w:rPr>
            </w:pPr>
            <w:r w:rsidRPr="004253A9">
              <w:rPr>
                <w:rFonts w:ascii="標楷體" w:eastAsia="標楷體" w:hAnsi="標楷體" w:cs="Arial Unicode MS" w:hint="eastAsia"/>
                <w:color w:val="000000"/>
                <w:sz w:val="20"/>
                <w:szCs w:val="20"/>
              </w:rPr>
              <w:t>第2單元分數的加減和整數倍</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cs="南一" w:hint="eastAsia"/>
                <w:color w:val="000000"/>
                <w:kern w:val="0"/>
                <w:sz w:val="20"/>
                <w:szCs w:val="20"/>
              </w:rPr>
              <w:t>1.布題：</w:t>
            </w:r>
            <w:r w:rsidRPr="004253A9">
              <w:rPr>
                <w:rFonts w:ascii="標楷體" w:eastAsia="標楷體" w:hAnsi="標楷體" w:hint="eastAsia"/>
                <w:color w:val="000000"/>
                <w:sz w:val="20"/>
                <w:szCs w:val="20"/>
              </w:rPr>
              <w:t>1箱西瓜有</w:t>
            </w:r>
            <w:r w:rsidRPr="004253A9">
              <w:rPr>
                <w:rFonts w:ascii="標楷體" w:eastAsia="標楷體" w:hAnsi="標楷體"/>
                <w:color w:val="000000"/>
                <w:sz w:val="20"/>
                <w:szCs w:val="20"/>
              </w:rPr>
              <w:t>6</w:t>
            </w:r>
            <w:r w:rsidRPr="004253A9">
              <w:rPr>
                <w:rFonts w:ascii="標楷體" w:eastAsia="標楷體" w:hAnsi="標楷體" w:hint="eastAsia"/>
                <w:color w:val="000000"/>
                <w:sz w:val="20"/>
                <w:szCs w:val="20"/>
              </w:rPr>
              <w:t>個。1又5/6箱西瓜和2又2/6箱西瓜，哪一箱比較多？</w:t>
            </w:r>
          </w:p>
          <w:p w:rsidR="007B790C" w:rsidRPr="004253A9" w:rsidRDefault="007B790C" w:rsidP="007B790C">
            <w:pPr>
              <w:spacing w:line="240" w:lineRule="atLeast"/>
              <w:ind w:left="200" w:hangingChars="100" w:hanging="200"/>
              <w:rPr>
                <w:rFonts w:ascii="標楷體" w:eastAsia="標楷體" w:hAnsi="標楷體"/>
                <w:color w:val="000000"/>
                <w:sz w:val="20"/>
                <w:szCs w:val="20"/>
              </w:rPr>
            </w:pPr>
            <w:r w:rsidRPr="004253A9">
              <w:rPr>
                <w:rFonts w:ascii="MS Mincho" w:eastAsia="MS Mincho" w:hAnsi="MS Mincho" w:cs="MS Mincho" w:hint="eastAsia"/>
                <w:color w:val="000000"/>
                <w:sz w:val="20"/>
                <w:szCs w:val="20"/>
              </w:rPr>
              <w:t>➧</w:t>
            </w:r>
            <w:r w:rsidRPr="004253A9">
              <w:rPr>
                <w:rFonts w:ascii="標楷體" w:eastAsia="標楷體" w:hAnsi="標楷體" w:hint="eastAsia"/>
                <w:color w:val="000000"/>
                <w:sz w:val="20"/>
                <w:szCs w:val="20"/>
              </w:rPr>
              <w:t>先比較帶分數的整數部分，因為</w:t>
            </w:r>
            <w:r w:rsidRPr="004253A9">
              <w:rPr>
                <w:rFonts w:ascii="標楷體" w:eastAsia="標楷體" w:hAnsi="標楷體"/>
                <w:color w:val="000000"/>
                <w:sz w:val="20"/>
                <w:szCs w:val="20"/>
              </w:rPr>
              <w:t>2</w:t>
            </w:r>
            <w:r w:rsidRPr="004253A9">
              <w:rPr>
                <w:rFonts w:ascii="標楷體" w:eastAsia="標楷體" w:hAnsi="標楷體" w:hint="eastAsia"/>
                <w:color w:val="000000"/>
                <w:sz w:val="20"/>
                <w:szCs w:val="20"/>
              </w:rPr>
              <w:t>比</w:t>
            </w:r>
            <w:r w:rsidRPr="004253A9">
              <w:rPr>
                <w:rFonts w:ascii="標楷體" w:eastAsia="標楷體" w:hAnsi="標楷體"/>
                <w:color w:val="000000"/>
                <w:sz w:val="20"/>
                <w:szCs w:val="20"/>
              </w:rPr>
              <w:t>1</w:t>
            </w:r>
            <w:r w:rsidRPr="004253A9">
              <w:rPr>
                <w:rFonts w:ascii="標楷體" w:eastAsia="標楷體" w:hAnsi="標楷體" w:hint="eastAsia"/>
                <w:color w:val="000000"/>
                <w:sz w:val="20"/>
                <w:szCs w:val="20"/>
              </w:rPr>
              <w:t>多，所以2又2/6箱比1又5/6箱多。</w:t>
            </w:r>
          </w:p>
          <w:p w:rsidR="007B790C" w:rsidRPr="004253A9" w:rsidRDefault="007B790C" w:rsidP="007B790C">
            <w:pPr>
              <w:spacing w:line="240" w:lineRule="atLeast"/>
              <w:rPr>
                <w:rFonts w:ascii="標楷體" w:eastAsia="標楷體" w:hAnsi="標楷體"/>
                <w:sz w:val="20"/>
                <w:szCs w:val="20"/>
              </w:rPr>
            </w:pPr>
            <w:r w:rsidRPr="004253A9">
              <w:rPr>
                <w:rFonts w:ascii="標楷體" w:eastAsia="標楷體" w:hAnsi="標楷體" w:cs="南一" w:hint="eastAsia"/>
                <w:color w:val="000000"/>
                <w:kern w:val="0"/>
                <w:sz w:val="20"/>
                <w:szCs w:val="20"/>
              </w:rPr>
              <w:t>2.布題：</w:t>
            </w:r>
            <w:r w:rsidRPr="004253A9">
              <w:rPr>
                <w:rFonts w:ascii="標楷體" w:eastAsia="標楷體" w:hAnsi="標楷體"/>
                <w:color w:val="000000"/>
                <w:sz w:val="20"/>
                <w:szCs w:val="20"/>
              </w:rPr>
              <w:t>1</w:t>
            </w:r>
            <w:r w:rsidRPr="004253A9">
              <w:rPr>
                <w:rFonts w:ascii="標楷體" w:eastAsia="標楷體" w:hAnsi="標楷體" w:cs="南一" w:hint="eastAsia"/>
                <w:color w:val="000000"/>
                <w:sz w:val="20"/>
                <w:szCs w:val="20"/>
              </w:rPr>
              <w:t>盒奶酪有</w:t>
            </w:r>
            <w:r w:rsidRPr="004253A9">
              <w:rPr>
                <w:rFonts w:ascii="標楷體" w:eastAsia="標楷體" w:hAnsi="標楷體"/>
                <w:color w:val="000000"/>
                <w:sz w:val="20"/>
                <w:szCs w:val="20"/>
              </w:rPr>
              <w:t>6</w:t>
            </w:r>
            <w:r w:rsidRPr="004253A9">
              <w:rPr>
                <w:rFonts w:ascii="標楷體" w:eastAsia="標楷體" w:hAnsi="標楷體" w:cs="南一" w:hint="eastAsia"/>
                <w:color w:val="000000"/>
                <w:sz w:val="20"/>
                <w:szCs w:val="20"/>
              </w:rPr>
              <w:t>個，姐姐有</w:t>
            </w:r>
            <w:r w:rsidRPr="004253A9">
              <w:rPr>
                <w:rFonts w:ascii="標楷體" w:eastAsia="標楷體" w:hAnsi="標楷體"/>
                <w:color w:val="000000"/>
                <w:sz w:val="20"/>
                <w:szCs w:val="20"/>
              </w:rPr>
              <w:t>46</w:t>
            </w:r>
            <w:r w:rsidRPr="004253A9">
              <w:rPr>
                <w:rFonts w:ascii="標楷體" w:eastAsia="標楷體" w:hAnsi="標楷體" w:cs="南一" w:hint="eastAsia"/>
                <w:color w:val="000000"/>
                <w:sz w:val="20"/>
                <w:szCs w:val="20"/>
              </w:rPr>
              <w:t>盒奶酪，妹妹有</w:t>
            </w:r>
            <w:r w:rsidRPr="004253A9">
              <w:rPr>
                <w:rFonts w:ascii="標楷體" w:eastAsia="標楷體" w:hAnsi="標楷體"/>
                <w:color w:val="000000"/>
                <w:sz w:val="20"/>
                <w:szCs w:val="20"/>
              </w:rPr>
              <w:t>56</w:t>
            </w:r>
            <w:r w:rsidRPr="004253A9">
              <w:rPr>
                <w:rFonts w:ascii="標楷體" w:eastAsia="標楷體" w:hAnsi="標楷體" w:cs="南一" w:hint="eastAsia"/>
                <w:color w:val="000000"/>
                <w:sz w:val="20"/>
                <w:szCs w:val="20"/>
              </w:rPr>
              <w:t>盒，兩人共有幾盒奶酪？</w:t>
            </w:r>
          </w:p>
        </w:tc>
        <w:tc>
          <w:tcPr>
            <w:tcW w:w="194" w:type="pct"/>
            <w:vAlign w:val="center"/>
          </w:tcPr>
          <w:p w:rsidR="007B790C" w:rsidRPr="004253A9" w:rsidRDefault="007B790C" w:rsidP="007B790C">
            <w:pPr>
              <w:spacing w:line="240" w:lineRule="atLeast"/>
              <w:jc w:val="center"/>
              <w:rPr>
                <w:rFonts w:ascii="標楷體" w:eastAsia="標楷體" w:hAnsi="標楷體"/>
                <w:color w:val="000000"/>
                <w:sz w:val="20"/>
                <w:szCs w:val="20"/>
              </w:rPr>
            </w:pPr>
            <w:r w:rsidRPr="004253A9">
              <w:rPr>
                <w:rFonts w:ascii="標楷體" w:eastAsia="標楷體" w:hAnsi="標楷體" w:hint="eastAsia"/>
                <w:color w:val="000000"/>
                <w:sz w:val="20"/>
                <w:szCs w:val="20"/>
              </w:rPr>
              <w:t>1</w:t>
            </w:r>
          </w:p>
        </w:tc>
        <w:tc>
          <w:tcPr>
            <w:tcW w:w="338"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cs="Arial Unicode MS"/>
                <w:color w:val="000000"/>
                <w:sz w:val="20"/>
                <w:szCs w:val="20"/>
              </w:rPr>
              <w:t>南一數位教學館</w:t>
            </w:r>
          </w:p>
        </w:tc>
        <w:tc>
          <w:tcPr>
            <w:tcW w:w="392"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觀察評量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操作評量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實作評量</w:t>
            </w:r>
          </w:p>
          <w:p w:rsidR="007B790C" w:rsidRPr="004253A9" w:rsidRDefault="007B790C" w:rsidP="007B790C">
            <w:pPr>
              <w:spacing w:line="240" w:lineRule="atLeast"/>
              <w:rPr>
                <w:rFonts w:ascii="標楷體" w:eastAsia="標楷體" w:hAnsi="標楷體"/>
                <w:color w:val="000000"/>
                <w:sz w:val="20"/>
                <w:szCs w:val="20"/>
              </w:rPr>
            </w:pPr>
          </w:p>
        </w:tc>
      </w:tr>
      <w:tr w:rsidR="007B790C" w:rsidRPr="000F685E" w:rsidTr="00586E41">
        <w:trPr>
          <w:trHeight w:val="1404"/>
        </w:trPr>
        <w:tc>
          <w:tcPr>
            <w:tcW w:w="326" w:type="pct"/>
          </w:tcPr>
          <w:p w:rsidR="007B790C" w:rsidRPr="000F685E" w:rsidRDefault="007B790C" w:rsidP="007B790C">
            <w:pPr>
              <w:jc w:val="both"/>
              <w:rPr>
                <w:rFonts w:ascii="標楷體" w:eastAsia="標楷體" w:hAnsi="標楷體" w:cs="新細明體"/>
                <w:sz w:val="20"/>
                <w:szCs w:val="20"/>
              </w:rPr>
            </w:pPr>
            <w:r w:rsidRPr="000F685E">
              <w:rPr>
                <w:rFonts w:ascii="標楷體" w:eastAsia="標楷體" w:hAnsi="標楷體" w:cs="新細明體" w:hint="eastAsia"/>
                <w:kern w:val="0"/>
                <w:sz w:val="20"/>
                <w:szCs w:val="20"/>
              </w:rPr>
              <w:t>第</w:t>
            </w:r>
            <w:r>
              <w:rPr>
                <w:rFonts w:ascii="標楷體" w:eastAsia="標楷體" w:hAnsi="標楷體" w:cs="新細明體" w:hint="eastAsia"/>
                <w:kern w:val="0"/>
                <w:sz w:val="20"/>
                <w:szCs w:val="20"/>
              </w:rPr>
              <w:t>3</w:t>
            </w:r>
            <w:r w:rsidRPr="000F685E">
              <w:rPr>
                <w:rFonts w:ascii="標楷體" w:eastAsia="標楷體" w:hAnsi="標楷體" w:cs="新細明體" w:hint="eastAsia"/>
                <w:kern w:val="0"/>
                <w:sz w:val="20"/>
                <w:szCs w:val="20"/>
              </w:rPr>
              <w:t>週</w:t>
            </w:r>
          </w:p>
        </w:tc>
        <w:tc>
          <w:tcPr>
            <w:tcW w:w="753" w:type="pct"/>
          </w:tcPr>
          <w:p w:rsidR="007B790C" w:rsidRPr="004253A9" w:rsidRDefault="007B790C" w:rsidP="007B790C">
            <w:pPr>
              <w:spacing w:line="240" w:lineRule="atLeast"/>
              <w:rPr>
                <w:rFonts w:ascii="標楷體" w:eastAsia="標楷體" w:hAnsi="標楷體" w:cs="Arial Unicode MS"/>
                <w:color w:val="000000"/>
                <w:sz w:val="20"/>
                <w:szCs w:val="20"/>
              </w:rPr>
            </w:pPr>
            <w:r w:rsidRPr="004253A9">
              <w:rPr>
                <w:rFonts w:ascii="標楷體" w:eastAsia="標楷體" w:hAnsi="標楷體" w:hint="eastAsia"/>
                <w:color w:val="000000"/>
                <w:sz w:val="20"/>
                <w:szCs w:val="20"/>
              </w:rPr>
              <w:t>N-2-10能認識真分數、假分數與帶分數，做同分母分數的比較、加減與整數倍計算，並解決生活中的問題。</w:t>
            </w:r>
          </w:p>
        </w:tc>
        <w:tc>
          <w:tcPr>
            <w:tcW w:w="2997" w:type="pct"/>
          </w:tcPr>
          <w:p w:rsidR="007B790C" w:rsidRPr="004253A9" w:rsidRDefault="007B790C" w:rsidP="007B790C">
            <w:pPr>
              <w:spacing w:line="240" w:lineRule="atLeast"/>
              <w:rPr>
                <w:rFonts w:ascii="標楷體" w:eastAsia="標楷體" w:hAnsi="標楷體" w:cs="華康中明體"/>
                <w:color w:val="000000"/>
                <w:kern w:val="0"/>
                <w:sz w:val="20"/>
                <w:szCs w:val="20"/>
              </w:rPr>
            </w:pPr>
            <w:r w:rsidRPr="004253A9">
              <w:rPr>
                <w:rFonts w:ascii="標楷體" w:eastAsia="標楷體" w:hAnsi="標楷體" w:cs="Arial Unicode MS" w:hint="eastAsia"/>
                <w:color w:val="000000"/>
                <w:sz w:val="20"/>
                <w:szCs w:val="20"/>
              </w:rPr>
              <w:t>第2單元分數的加、減和整數倍</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cs="南一" w:hint="eastAsia"/>
                <w:color w:val="000000"/>
                <w:kern w:val="0"/>
                <w:sz w:val="20"/>
                <w:szCs w:val="20"/>
              </w:rPr>
              <w:t>1.布題：</w:t>
            </w:r>
            <w:r w:rsidRPr="004253A9">
              <w:rPr>
                <w:rFonts w:ascii="標楷體" w:eastAsia="標楷體" w:hAnsi="標楷體" w:hint="eastAsia"/>
                <w:color w:val="000000"/>
                <w:sz w:val="20"/>
                <w:szCs w:val="20"/>
              </w:rPr>
              <w:t>做</w:t>
            </w:r>
            <w:r w:rsidRPr="004253A9">
              <w:rPr>
                <w:rFonts w:ascii="標楷體" w:eastAsia="標楷體" w:hAnsi="標楷體"/>
                <w:color w:val="000000"/>
                <w:sz w:val="20"/>
                <w:szCs w:val="20"/>
              </w:rPr>
              <w:t>1</w:t>
            </w:r>
            <w:r w:rsidRPr="004253A9">
              <w:rPr>
                <w:rFonts w:ascii="標楷體" w:eastAsia="標楷體" w:hAnsi="標楷體" w:hint="eastAsia"/>
                <w:color w:val="000000"/>
                <w:sz w:val="20"/>
                <w:szCs w:val="20"/>
              </w:rPr>
              <w:t>朵花需要</w:t>
            </w:r>
            <w:r w:rsidRPr="004253A9">
              <w:rPr>
                <w:rFonts w:ascii="標楷體" w:eastAsia="標楷體" w:hAnsi="標楷體"/>
                <w:color w:val="000000"/>
                <w:sz w:val="20"/>
                <w:szCs w:val="20"/>
              </w:rPr>
              <w:t>210</w:t>
            </w:r>
            <w:r w:rsidRPr="004253A9">
              <w:rPr>
                <w:rFonts w:ascii="標楷體" w:eastAsia="標楷體" w:hAnsi="標楷體" w:hint="eastAsia"/>
                <w:color w:val="000000"/>
                <w:sz w:val="20"/>
                <w:szCs w:val="20"/>
              </w:rPr>
              <w:t>公尺長的彩帶。做</w:t>
            </w:r>
            <w:r w:rsidRPr="004253A9">
              <w:rPr>
                <w:rFonts w:ascii="標楷體" w:eastAsia="標楷體" w:hAnsi="標楷體"/>
                <w:color w:val="000000"/>
                <w:sz w:val="20"/>
                <w:szCs w:val="20"/>
              </w:rPr>
              <w:t>3</w:t>
            </w:r>
            <w:r w:rsidRPr="004253A9">
              <w:rPr>
                <w:rFonts w:ascii="標楷體" w:eastAsia="標楷體" w:hAnsi="標楷體" w:hint="eastAsia"/>
                <w:color w:val="000000"/>
                <w:sz w:val="20"/>
                <w:szCs w:val="20"/>
              </w:rPr>
              <w:t>朵花需要多長的彩帶？</w:t>
            </w:r>
          </w:p>
          <w:p w:rsidR="007B790C" w:rsidRPr="004253A9" w:rsidRDefault="007B790C" w:rsidP="007B790C">
            <w:pPr>
              <w:spacing w:line="240" w:lineRule="atLeast"/>
              <w:ind w:left="200" w:hangingChars="100" w:hanging="200"/>
              <w:rPr>
                <w:rFonts w:ascii="標楷體" w:eastAsia="標楷體" w:hAnsi="標楷體"/>
                <w:color w:val="000000"/>
                <w:sz w:val="20"/>
                <w:szCs w:val="20"/>
              </w:rPr>
            </w:pPr>
            <w:r w:rsidRPr="004253A9">
              <w:rPr>
                <w:rFonts w:ascii="MS Mincho" w:eastAsia="MS Mincho" w:hAnsi="MS Mincho" w:cs="MS Mincho" w:hint="eastAsia"/>
                <w:color w:val="000000"/>
                <w:sz w:val="20"/>
                <w:szCs w:val="20"/>
              </w:rPr>
              <w:t>➧</w:t>
            </w:r>
            <w:r w:rsidRPr="004253A9">
              <w:rPr>
                <w:rFonts w:ascii="標楷體" w:eastAsia="標楷體" w:hAnsi="標楷體"/>
                <w:color w:val="000000"/>
                <w:sz w:val="20"/>
                <w:szCs w:val="20"/>
              </w:rPr>
              <w:t>1</w:t>
            </w:r>
            <w:r w:rsidRPr="004253A9">
              <w:rPr>
                <w:rFonts w:ascii="標楷體" w:eastAsia="標楷體" w:hAnsi="標楷體" w:hint="eastAsia"/>
                <w:color w:val="000000"/>
                <w:sz w:val="20"/>
                <w:szCs w:val="20"/>
              </w:rPr>
              <w:t>朵花要</w:t>
            </w:r>
            <w:r w:rsidRPr="004253A9">
              <w:rPr>
                <w:rFonts w:ascii="標楷體" w:eastAsia="標楷體" w:hAnsi="標楷體"/>
                <w:color w:val="000000"/>
                <w:sz w:val="20"/>
                <w:szCs w:val="20"/>
              </w:rPr>
              <w:t>2</w:t>
            </w:r>
            <w:r w:rsidRPr="004253A9">
              <w:rPr>
                <w:rFonts w:ascii="標楷體" w:eastAsia="標楷體" w:hAnsi="標楷體" w:hint="eastAsia"/>
                <w:color w:val="000000"/>
                <w:sz w:val="20"/>
                <w:szCs w:val="20"/>
              </w:rPr>
              <w:t>/</w:t>
            </w:r>
            <w:r w:rsidRPr="004253A9">
              <w:rPr>
                <w:rFonts w:ascii="標楷體" w:eastAsia="標楷體" w:hAnsi="標楷體"/>
                <w:color w:val="000000"/>
                <w:sz w:val="20"/>
                <w:szCs w:val="20"/>
              </w:rPr>
              <w:t>10</w:t>
            </w:r>
            <w:r w:rsidRPr="004253A9">
              <w:rPr>
                <w:rFonts w:ascii="標楷體" w:eastAsia="標楷體" w:hAnsi="標楷體" w:hint="eastAsia"/>
                <w:color w:val="000000"/>
                <w:sz w:val="20"/>
                <w:szCs w:val="20"/>
              </w:rPr>
              <w:t>公尺，</w:t>
            </w:r>
            <w:r w:rsidRPr="004253A9">
              <w:rPr>
                <w:rFonts w:ascii="標楷體" w:eastAsia="標楷體" w:hAnsi="標楷體"/>
                <w:color w:val="000000"/>
                <w:sz w:val="20"/>
                <w:szCs w:val="20"/>
              </w:rPr>
              <w:t>3</w:t>
            </w:r>
            <w:r w:rsidRPr="004253A9">
              <w:rPr>
                <w:rFonts w:ascii="標楷體" w:eastAsia="標楷體" w:hAnsi="標楷體" w:hint="eastAsia"/>
                <w:color w:val="000000"/>
                <w:sz w:val="20"/>
                <w:szCs w:val="20"/>
              </w:rPr>
              <w:t>朵花就要</w:t>
            </w:r>
            <w:r w:rsidRPr="004253A9">
              <w:rPr>
                <w:rFonts w:ascii="標楷體" w:eastAsia="標楷體" w:hAnsi="標楷體"/>
                <w:color w:val="000000"/>
                <w:sz w:val="20"/>
                <w:szCs w:val="20"/>
              </w:rPr>
              <w:t>3</w:t>
            </w:r>
            <w:r w:rsidRPr="004253A9">
              <w:rPr>
                <w:rFonts w:ascii="標楷體" w:eastAsia="標楷體" w:hAnsi="標楷體" w:hint="eastAsia"/>
                <w:color w:val="000000"/>
                <w:sz w:val="20"/>
                <w:szCs w:val="20"/>
              </w:rPr>
              <w:t>個</w:t>
            </w:r>
            <w:r w:rsidRPr="004253A9">
              <w:rPr>
                <w:rFonts w:ascii="標楷體" w:eastAsia="標楷體" w:hAnsi="標楷體"/>
                <w:color w:val="000000"/>
                <w:sz w:val="20"/>
                <w:szCs w:val="20"/>
              </w:rPr>
              <w:t>2</w:t>
            </w:r>
            <w:r w:rsidRPr="004253A9">
              <w:rPr>
                <w:rFonts w:ascii="標楷體" w:eastAsia="標楷體" w:hAnsi="標楷體" w:hint="eastAsia"/>
                <w:color w:val="000000"/>
                <w:sz w:val="20"/>
                <w:szCs w:val="20"/>
              </w:rPr>
              <w:t>/</w:t>
            </w:r>
            <w:r w:rsidRPr="004253A9">
              <w:rPr>
                <w:rFonts w:ascii="標楷體" w:eastAsia="標楷體" w:hAnsi="標楷體"/>
                <w:color w:val="000000"/>
                <w:sz w:val="20"/>
                <w:szCs w:val="20"/>
              </w:rPr>
              <w:t>10</w:t>
            </w:r>
            <w:r w:rsidRPr="004253A9">
              <w:rPr>
                <w:rFonts w:ascii="標楷體" w:eastAsia="標楷體" w:hAnsi="標楷體" w:hint="eastAsia"/>
                <w:color w:val="000000"/>
                <w:sz w:val="20"/>
                <w:szCs w:val="20"/>
              </w:rPr>
              <w:t>公尺，共</w:t>
            </w:r>
            <w:r w:rsidRPr="004253A9">
              <w:rPr>
                <w:rFonts w:ascii="標楷體" w:eastAsia="標楷體" w:hAnsi="標楷體"/>
                <w:color w:val="000000"/>
                <w:sz w:val="20"/>
                <w:szCs w:val="20"/>
              </w:rPr>
              <w:t>6</w:t>
            </w:r>
            <w:r w:rsidRPr="004253A9">
              <w:rPr>
                <w:rFonts w:ascii="標楷體" w:eastAsia="標楷體" w:hAnsi="標楷體" w:hint="eastAsia"/>
                <w:color w:val="000000"/>
                <w:sz w:val="20"/>
                <w:szCs w:val="20"/>
              </w:rPr>
              <w:t>/</w:t>
            </w:r>
            <w:r w:rsidRPr="004253A9">
              <w:rPr>
                <w:rFonts w:ascii="標楷體" w:eastAsia="標楷體" w:hAnsi="標楷體"/>
                <w:color w:val="000000"/>
                <w:sz w:val="20"/>
                <w:szCs w:val="20"/>
              </w:rPr>
              <w:t>10</w:t>
            </w:r>
            <w:r w:rsidRPr="004253A9">
              <w:rPr>
                <w:rFonts w:ascii="標楷體" w:eastAsia="標楷體" w:hAnsi="標楷體" w:hint="eastAsia"/>
                <w:color w:val="000000"/>
                <w:sz w:val="20"/>
                <w:szCs w:val="20"/>
              </w:rPr>
              <w:t>公尺。</w:t>
            </w:r>
          </w:p>
          <w:p w:rsidR="007B790C" w:rsidRPr="004253A9" w:rsidRDefault="007B790C" w:rsidP="007B790C">
            <w:pPr>
              <w:autoSpaceDE w:val="0"/>
              <w:autoSpaceDN w:val="0"/>
              <w:adjustRightInd w:val="0"/>
              <w:spacing w:line="227" w:lineRule="atLeast"/>
              <w:ind w:left="220" w:hanging="220"/>
              <w:rPr>
                <w:rFonts w:ascii="標楷體" w:eastAsia="標楷體" w:hAnsi="標楷體" w:cs="南一"/>
                <w:color w:val="000000"/>
                <w:kern w:val="0"/>
                <w:sz w:val="20"/>
                <w:szCs w:val="20"/>
              </w:rPr>
            </w:pPr>
            <w:r w:rsidRPr="004253A9">
              <w:rPr>
                <w:rFonts w:ascii="標楷體" w:eastAsia="標楷體" w:hAnsi="標楷體" w:cs="南一" w:hint="eastAsia"/>
                <w:color w:val="000000"/>
                <w:kern w:val="0"/>
                <w:sz w:val="20"/>
                <w:szCs w:val="20"/>
              </w:rPr>
              <w:t>2.布題：現在是點心時間，每個人可分到</w:t>
            </w:r>
            <w:r w:rsidRPr="004253A9">
              <w:rPr>
                <w:rFonts w:ascii="標楷體" w:eastAsia="標楷體" w:hAnsi="標楷體" w:cs="AAA"/>
                <w:color w:val="000000"/>
                <w:kern w:val="0"/>
                <w:sz w:val="20"/>
                <w:szCs w:val="20"/>
              </w:rPr>
              <w:t>124</w:t>
            </w:r>
            <w:r w:rsidRPr="004253A9">
              <w:rPr>
                <w:rFonts w:ascii="標楷體" w:eastAsia="標楷體" w:hAnsi="標楷體" w:cs="南一" w:hint="eastAsia"/>
                <w:color w:val="000000"/>
                <w:kern w:val="0"/>
                <w:sz w:val="20"/>
                <w:szCs w:val="20"/>
              </w:rPr>
              <w:t>個蛋糕，</w:t>
            </w:r>
            <w:r w:rsidRPr="004253A9">
              <w:rPr>
                <w:rFonts w:ascii="標楷體" w:eastAsia="標楷體" w:hAnsi="標楷體" w:cs="AAA"/>
                <w:color w:val="000000"/>
                <w:kern w:val="0"/>
                <w:sz w:val="20"/>
                <w:szCs w:val="20"/>
              </w:rPr>
              <w:t>3</w:t>
            </w:r>
            <w:r w:rsidRPr="004253A9">
              <w:rPr>
                <w:rFonts w:ascii="標楷體" w:eastAsia="標楷體" w:hAnsi="標楷體" w:cs="南一" w:hint="eastAsia"/>
                <w:color w:val="000000"/>
                <w:kern w:val="0"/>
                <w:sz w:val="20"/>
                <w:szCs w:val="20"/>
              </w:rPr>
              <w:t>個人共分到幾個蛋糕？</w:t>
            </w:r>
          </w:p>
          <w:p w:rsidR="007B790C" w:rsidRPr="004253A9" w:rsidRDefault="007B790C" w:rsidP="007B790C">
            <w:pPr>
              <w:autoSpaceDE w:val="0"/>
              <w:autoSpaceDN w:val="0"/>
              <w:adjustRightInd w:val="0"/>
              <w:spacing w:line="227" w:lineRule="atLeast"/>
              <w:ind w:left="220" w:hanging="220"/>
              <w:rPr>
                <w:rFonts w:ascii="標楷體" w:eastAsia="標楷體" w:hAnsi="標楷體" w:cs="Arial Unicode MS"/>
                <w:color w:val="000000"/>
                <w:sz w:val="20"/>
                <w:szCs w:val="20"/>
              </w:rPr>
            </w:pPr>
          </w:p>
        </w:tc>
        <w:tc>
          <w:tcPr>
            <w:tcW w:w="194" w:type="pct"/>
            <w:vAlign w:val="center"/>
          </w:tcPr>
          <w:p w:rsidR="007B790C" w:rsidRPr="004253A9" w:rsidRDefault="007B790C" w:rsidP="007B790C">
            <w:pPr>
              <w:spacing w:line="240" w:lineRule="atLeast"/>
              <w:jc w:val="center"/>
              <w:rPr>
                <w:rFonts w:ascii="標楷體" w:eastAsia="標楷體" w:hAnsi="標楷體"/>
                <w:color w:val="000000"/>
                <w:sz w:val="20"/>
                <w:szCs w:val="20"/>
              </w:rPr>
            </w:pPr>
            <w:r w:rsidRPr="004253A9">
              <w:rPr>
                <w:rFonts w:ascii="標楷體" w:eastAsia="標楷體" w:hAnsi="標楷體" w:hint="eastAsia"/>
                <w:color w:val="000000"/>
                <w:sz w:val="20"/>
                <w:szCs w:val="20"/>
              </w:rPr>
              <w:t>1</w:t>
            </w:r>
          </w:p>
        </w:tc>
        <w:tc>
          <w:tcPr>
            <w:tcW w:w="338" w:type="pct"/>
          </w:tcPr>
          <w:p w:rsidR="007B790C" w:rsidRPr="004253A9" w:rsidRDefault="007B790C" w:rsidP="007B790C">
            <w:pPr>
              <w:snapToGrid w:val="0"/>
              <w:spacing w:line="240" w:lineRule="atLeast"/>
              <w:rPr>
                <w:rFonts w:ascii="標楷體" w:eastAsia="標楷體" w:hAnsi="標楷體" w:cs="Arial Unicode MS"/>
                <w:color w:val="000000"/>
                <w:sz w:val="20"/>
                <w:szCs w:val="20"/>
              </w:rPr>
            </w:pPr>
            <w:r w:rsidRPr="004253A9">
              <w:rPr>
                <w:rFonts w:ascii="標楷體" w:eastAsia="標楷體" w:hAnsi="標楷體" w:cs="Arial Unicode MS"/>
                <w:color w:val="000000"/>
                <w:sz w:val="20"/>
                <w:szCs w:val="20"/>
              </w:rPr>
              <w:t>南一數位教學館</w:t>
            </w:r>
          </w:p>
        </w:tc>
        <w:tc>
          <w:tcPr>
            <w:tcW w:w="392"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口頭評量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發表評量</w:t>
            </w:r>
          </w:p>
        </w:tc>
      </w:tr>
      <w:tr w:rsidR="007B790C" w:rsidRPr="000F685E" w:rsidTr="00586E41">
        <w:trPr>
          <w:trHeight w:val="1693"/>
        </w:trPr>
        <w:tc>
          <w:tcPr>
            <w:tcW w:w="326" w:type="pct"/>
          </w:tcPr>
          <w:p w:rsidR="007B790C" w:rsidRPr="000F685E" w:rsidRDefault="007B790C" w:rsidP="007B790C">
            <w:pPr>
              <w:jc w:val="both"/>
              <w:rPr>
                <w:rFonts w:ascii="標楷體" w:eastAsia="標楷體" w:hAnsi="標楷體" w:cs="新細明體"/>
                <w:sz w:val="20"/>
                <w:szCs w:val="20"/>
              </w:rPr>
            </w:pPr>
            <w:r w:rsidRPr="000F685E">
              <w:rPr>
                <w:rFonts w:ascii="標楷體" w:eastAsia="標楷體" w:hAnsi="標楷體" w:cs="新細明體" w:hint="eastAsia"/>
                <w:kern w:val="0"/>
                <w:sz w:val="20"/>
                <w:szCs w:val="20"/>
              </w:rPr>
              <w:lastRenderedPageBreak/>
              <w:t>第</w:t>
            </w:r>
            <w:r>
              <w:rPr>
                <w:rFonts w:ascii="標楷體" w:eastAsia="標楷體" w:hAnsi="標楷體" w:cs="新細明體" w:hint="eastAsia"/>
                <w:kern w:val="0"/>
                <w:sz w:val="20"/>
                <w:szCs w:val="20"/>
              </w:rPr>
              <w:t>4</w:t>
            </w:r>
            <w:r w:rsidRPr="000F685E">
              <w:rPr>
                <w:rFonts w:ascii="標楷體" w:eastAsia="標楷體" w:hAnsi="標楷體" w:cs="新細明體" w:hint="eastAsia"/>
                <w:kern w:val="0"/>
                <w:sz w:val="20"/>
                <w:szCs w:val="20"/>
              </w:rPr>
              <w:t>週</w:t>
            </w:r>
          </w:p>
        </w:tc>
        <w:tc>
          <w:tcPr>
            <w:tcW w:w="753" w:type="pct"/>
          </w:tcPr>
          <w:p w:rsidR="007B790C" w:rsidRPr="004253A9" w:rsidRDefault="007B790C" w:rsidP="007B790C">
            <w:pPr>
              <w:autoSpaceDE w:val="0"/>
              <w:autoSpaceDN w:val="0"/>
              <w:adjustRightInd w:val="0"/>
              <w:spacing w:line="240" w:lineRule="atLeast"/>
              <w:rPr>
                <w:rFonts w:ascii="標楷體" w:eastAsia="標楷體" w:hAnsi="標楷體" w:cs="南一...."/>
                <w:color w:val="000000"/>
                <w:sz w:val="20"/>
                <w:szCs w:val="20"/>
              </w:rPr>
            </w:pPr>
            <w:r w:rsidRPr="004253A9">
              <w:rPr>
                <w:rFonts w:ascii="標楷體" w:eastAsia="標楷體" w:hAnsi="標楷體" w:cs="南一" w:hint="eastAsia"/>
                <w:color w:val="000000"/>
                <w:kern w:val="0"/>
                <w:sz w:val="20"/>
                <w:szCs w:val="20"/>
              </w:rPr>
              <w:t>N-2-08能在具體情境中，對大數在指定位數取概數（含四捨五入法），並做加、減之估算。</w:t>
            </w:r>
          </w:p>
        </w:tc>
        <w:tc>
          <w:tcPr>
            <w:tcW w:w="2997"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第3單元概數</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cs="南一" w:hint="eastAsia"/>
                <w:color w:val="000000"/>
                <w:kern w:val="0"/>
                <w:sz w:val="20"/>
                <w:szCs w:val="20"/>
              </w:rPr>
              <w:t>1.布題：</w:t>
            </w:r>
            <w:r w:rsidRPr="004253A9">
              <w:rPr>
                <w:rFonts w:ascii="標楷體" w:eastAsia="標楷體" w:hAnsi="標楷體" w:hint="eastAsia"/>
                <w:color w:val="000000"/>
                <w:sz w:val="20"/>
                <w:szCs w:val="20"/>
              </w:rPr>
              <w:t>下面是民國</w:t>
            </w:r>
            <w:r w:rsidRPr="004253A9">
              <w:rPr>
                <w:rFonts w:ascii="標楷體" w:eastAsia="標楷體" w:hAnsi="標楷體"/>
                <w:color w:val="000000"/>
                <w:sz w:val="20"/>
                <w:szCs w:val="20"/>
              </w:rPr>
              <w:t>101</w:t>
            </w:r>
            <w:r w:rsidRPr="004253A9">
              <w:rPr>
                <w:rFonts w:ascii="標楷體" w:eastAsia="標楷體" w:hAnsi="標楷體" w:hint="eastAsia"/>
                <w:color w:val="000000"/>
                <w:sz w:val="20"/>
                <w:szCs w:val="20"/>
              </w:rPr>
              <w:t>年</w:t>
            </w:r>
            <w:r w:rsidRPr="004253A9">
              <w:rPr>
                <w:rFonts w:ascii="標楷體" w:eastAsia="標楷體" w:hAnsi="標楷體"/>
                <w:color w:val="000000"/>
                <w:sz w:val="20"/>
                <w:szCs w:val="20"/>
              </w:rPr>
              <w:t>7</w:t>
            </w:r>
            <w:r w:rsidRPr="004253A9">
              <w:rPr>
                <w:rFonts w:ascii="標楷體" w:eastAsia="標楷體" w:hAnsi="標楷體" w:hint="eastAsia"/>
                <w:color w:val="000000"/>
                <w:sz w:val="20"/>
                <w:szCs w:val="20"/>
              </w:rPr>
              <w:t>月部分縣市的原住民人口統計。新北市</w:t>
            </w:r>
            <w:r w:rsidRPr="004253A9">
              <w:rPr>
                <w:rFonts w:ascii="標楷體" w:eastAsia="標楷體" w:hAnsi="標楷體"/>
                <w:color w:val="000000"/>
                <w:sz w:val="20"/>
                <w:szCs w:val="20"/>
              </w:rPr>
              <w:t>51367</w:t>
            </w:r>
            <w:r w:rsidRPr="004253A9">
              <w:rPr>
                <w:rFonts w:ascii="標楷體" w:eastAsia="標楷體" w:hAnsi="標楷體" w:hint="eastAsia"/>
                <w:color w:val="000000"/>
                <w:sz w:val="20"/>
                <w:szCs w:val="20"/>
              </w:rPr>
              <w:t>人、苗栗縣</w:t>
            </w:r>
            <w:r w:rsidRPr="004253A9">
              <w:rPr>
                <w:rFonts w:ascii="標楷體" w:eastAsia="標楷體" w:hAnsi="標楷體"/>
                <w:color w:val="000000"/>
                <w:sz w:val="20"/>
                <w:szCs w:val="20"/>
              </w:rPr>
              <w:t>10769</w:t>
            </w:r>
            <w:r w:rsidRPr="004253A9">
              <w:rPr>
                <w:rFonts w:ascii="標楷體" w:eastAsia="標楷體" w:hAnsi="標楷體" w:hint="eastAsia"/>
                <w:color w:val="000000"/>
                <w:sz w:val="20"/>
                <w:szCs w:val="20"/>
              </w:rPr>
              <w:t>人、南投縣</w:t>
            </w:r>
            <w:r w:rsidRPr="004253A9">
              <w:rPr>
                <w:rFonts w:ascii="標楷體" w:eastAsia="標楷體" w:hAnsi="標楷體"/>
                <w:color w:val="000000"/>
                <w:sz w:val="20"/>
                <w:szCs w:val="20"/>
              </w:rPr>
              <w:t>28386</w:t>
            </w:r>
            <w:r w:rsidRPr="004253A9">
              <w:rPr>
                <w:rFonts w:ascii="標楷體" w:eastAsia="標楷體" w:hAnsi="標楷體" w:hint="eastAsia"/>
                <w:color w:val="000000"/>
                <w:sz w:val="20"/>
                <w:szCs w:val="20"/>
              </w:rPr>
              <w:t>人、嘉義縣</w:t>
            </w:r>
            <w:r w:rsidRPr="004253A9">
              <w:rPr>
                <w:rFonts w:ascii="標楷體" w:eastAsia="標楷體" w:hAnsi="標楷體"/>
                <w:color w:val="000000"/>
                <w:sz w:val="20"/>
                <w:szCs w:val="20"/>
              </w:rPr>
              <w:t>5592</w:t>
            </w:r>
            <w:r w:rsidRPr="004253A9">
              <w:rPr>
                <w:rFonts w:ascii="標楷體" w:eastAsia="標楷體" w:hAnsi="標楷體" w:hint="eastAsia"/>
                <w:color w:val="000000"/>
                <w:sz w:val="20"/>
                <w:szCs w:val="20"/>
              </w:rPr>
              <w:t>人、屏東縣</w:t>
            </w:r>
            <w:r w:rsidRPr="004253A9">
              <w:rPr>
                <w:rFonts w:ascii="標楷體" w:eastAsia="標楷體" w:hAnsi="標楷體"/>
                <w:color w:val="000000"/>
                <w:sz w:val="20"/>
                <w:szCs w:val="20"/>
              </w:rPr>
              <w:t>57292</w:t>
            </w:r>
            <w:r w:rsidRPr="004253A9">
              <w:rPr>
                <w:rFonts w:ascii="標楷體" w:eastAsia="標楷體" w:hAnsi="標楷體" w:hint="eastAsia"/>
                <w:color w:val="000000"/>
                <w:sz w:val="20"/>
                <w:szCs w:val="20"/>
              </w:rPr>
              <w:t>人、臺東縣</w:t>
            </w:r>
            <w:r w:rsidRPr="004253A9">
              <w:rPr>
                <w:rFonts w:ascii="標楷體" w:eastAsia="標楷體" w:hAnsi="標楷體"/>
                <w:color w:val="000000"/>
                <w:sz w:val="20"/>
                <w:szCs w:val="20"/>
              </w:rPr>
              <w:t>79541</w:t>
            </w:r>
            <w:r w:rsidRPr="004253A9">
              <w:rPr>
                <w:rFonts w:ascii="標楷體" w:eastAsia="標楷體" w:hAnsi="標楷體" w:hint="eastAsia"/>
                <w:color w:val="000000"/>
                <w:sz w:val="20"/>
                <w:szCs w:val="20"/>
              </w:rPr>
              <w:t>人、花蓮縣</w:t>
            </w:r>
            <w:r w:rsidRPr="004253A9">
              <w:rPr>
                <w:rFonts w:ascii="標楷體" w:eastAsia="標楷體" w:hAnsi="標楷體"/>
                <w:color w:val="000000"/>
                <w:sz w:val="20"/>
                <w:szCs w:val="20"/>
              </w:rPr>
              <w:t>91022</w:t>
            </w:r>
            <w:r w:rsidRPr="004253A9">
              <w:rPr>
                <w:rFonts w:ascii="標楷體" w:eastAsia="標楷體" w:hAnsi="標楷體" w:hint="eastAsia"/>
                <w:color w:val="000000"/>
                <w:sz w:val="20"/>
                <w:szCs w:val="20"/>
              </w:rPr>
              <w:t>人。說說看，這些縣市的原住民人口數大約有幾人？</w:t>
            </w:r>
          </w:p>
          <w:p w:rsidR="007B790C" w:rsidRPr="004253A9" w:rsidRDefault="007B790C" w:rsidP="007B790C">
            <w:pPr>
              <w:spacing w:line="240" w:lineRule="atLeast"/>
              <w:rPr>
                <w:rFonts w:ascii="標楷體" w:eastAsia="標楷體" w:hAnsi="標楷體" w:cs="Arial Unicode MS"/>
                <w:color w:val="000000"/>
                <w:sz w:val="20"/>
                <w:szCs w:val="20"/>
              </w:rPr>
            </w:pPr>
            <w:r w:rsidRPr="004253A9">
              <w:rPr>
                <w:rFonts w:ascii="標楷體" w:eastAsia="標楷體" w:hAnsi="標楷體" w:cs="南一" w:hint="eastAsia"/>
                <w:color w:val="000000"/>
                <w:kern w:val="0"/>
                <w:sz w:val="20"/>
                <w:szCs w:val="20"/>
              </w:rPr>
              <w:t>2.布題：</w:t>
            </w:r>
            <w:r w:rsidRPr="004253A9">
              <w:rPr>
                <w:rFonts w:ascii="標楷體" w:eastAsia="標楷體" w:hAnsi="標楷體" w:cs="南一" w:hint="eastAsia"/>
                <w:color w:val="000000"/>
                <w:kern w:val="0"/>
                <w:sz w:val="20"/>
                <w:szCs w:val="20"/>
                <w:u w:val="single"/>
              </w:rPr>
              <w:t>小強</w:t>
            </w:r>
            <w:r w:rsidRPr="004253A9">
              <w:rPr>
                <w:rFonts w:ascii="標楷體" w:eastAsia="標楷體" w:hAnsi="標楷體" w:cs="南一" w:hint="eastAsia"/>
                <w:color w:val="000000"/>
                <w:kern w:val="0"/>
                <w:sz w:val="20"/>
                <w:szCs w:val="20"/>
              </w:rPr>
              <w:t>買一輛</w:t>
            </w:r>
            <w:r w:rsidRPr="004253A9">
              <w:rPr>
                <w:rFonts w:ascii="標楷體" w:eastAsia="標楷體" w:hAnsi="標楷體" w:cs="AAA"/>
                <w:color w:val="000000"/>
                <w:kern w:val="0"/>
                <w:sz w:val="20"/>
                <w:szCs w:val="20"/>
              </w:rPr>
              <w:t>6050</w:t>
            </w:r>
            <w:r w:rsidRPr="004253A9">
              <w:rPr>
                <w:rFonts w:ascii="標楷體" w:eastAsia="標楷體" w:hAnsi="標楷體" w:cs="南一" w:hint="eastAsia"/>
                <w:color w:val="000000"/>
                <w:kern w:val="0"/>
                <w:sz w:val="20"/>
                <w:szCs w:val="20"/>
              </w:rPr>
              <w:t>元的腳踏車，只用千元鈔票付錢，最少要拿出幾張千元鈔票才夠？是拿出幾元？</w:t>
            </w:r>
          </w:p>
        </w:tc>
        <w:tc>
          <w:tcPr>
            <w:tcW w:w="194" w:type="pct"/>
            <w:vAlign w:val="center"/>
          </w:tcPr>
          <w:p w:rsidR="007B790C" w:rsidRPr="004253A9" w:rsidRDefault="007B790C" w:rsidP="007B790C">
            <w:pPr>
              <w:snapToGrid w:val="0"/>
              <w:spacing w:line="240" w:lineRule="atLeast"/>
              <w:jc w:val="center"/>
              <w:rPr>
                <w:rFonts w:ascii="標楷體" w:eastAsia="標楷體" w:hAnsi="標楷體"/>
                <w:color w:val="000000"/>
                <w:sz w:val="20"/>
                <w:szCs w:val="20"/>
              </w:rPr>
            </w:pPr>
            <w:r w:rsidRPr="004253A9">
              <w:rPr>
                <w:rFonts w:ascii="標楷體" w:eastAsia="標楷體" w:hAnsi="標楷體" w:hint="eastAsia"/>
                <w:color w:val="000000"/>
                <w:sz w:val="20"/>
                <w:szCs w:val="20"/>
              </w:rPr>
              <w:t>1</w:t>
            </w:r>
          </w:p>
        </w:tc>
        <w:tc>
          <w:tcPr>
            <w:tcW w:w="338" w:type="pct"/>
          </w:tcPr>
          <w:p w:rsidR="007B790C" w:rsidRPr="004253A9" w:rsidRDefault="007B790C" w:rsidP="007B790C">
            <w:pPr>
              <w:snapToGrid w:val="0"/>
              <w:spacing w:line="240" w:lineRule="atLeast"/>
              <w:rPr>
                <w:rFonts w:ascii="標楷體" w:eastAsia="標楷體" w:hAnsi="標楷體" w:cs="Arial Unicode MS"/>
                <w:color w:val="000000"/>
                <w:sz w:val="20"/>
                <w:szCs w:val="20"/>
              </w:rPr>
            </w:pPr>
            <w:r w:rsidRPr="004253A9">
              <w:rPr>
                <w:rFonts w:ascii="標楷體" w:eastAsia="標楷體" w:hAnsi="標楷體" w:cs="Arial Unicode MS"/>
                <w:color w:val="000000"/>
                <w:sz w:val="20"/>
                <w:szCs w:val="20"/>
              </w:rPr>
              <w:t>南一數位教學館</w:t>
            </w:r>
          </w:p>
        </w:tc>
        <w:tc>
          <w:tcPr>
            <w:tcW w:w="392"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觀察評量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操作評量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實作評量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口頭評量</w:t>
            </w:r>
          </w:p>
          <w:p w:rsidR="007B790C" w:rsidRPr="004253A9" w:rsidRDefault="007B790C" w:rsidP="007B790C">
            <w:pPr>
              <w:spacing w:line="240" w:lineRule="atLeast"/>
              <w:rPr>
                <w:rFonts w:ascii="標楷體" w:eastAsia="標楷體" w:hAnsi="標楷體" w:cs="Arial Unicode MS"/>
                <w:color w:val="000000"/>
                <w:sz w:val="20"/>
                <w:szCs w:val="20"/>
              </w:rPr>
            </w:pPr>
            <w:r w:rsidRPr="004253A9">
              <w:rPr>
                <w:rFonts w:ascii="標楷體" w:eastAsia="標楷體" w:hAnsi="標楷體" w:hint="eastAsia"/>
                <w:color w:val="000000"/>
                <w:sz w:val="20"/>
                <w:szCs w:val="20"/>
              </w:rPr>
              <w:t>發表評量</w:t>
            </w:r>
          </w:p>
        </w:tc>
      </w:tr>
      <w:tr w:rsidR="007B790C" w:rsidRPr="000F685E" w:rsidTr="00586E41">
        <w:trPr>
          <w:trHeight w:val="1482"/>
        </w:trPr>
        <w:tc>
          <w:tcPr>
            <w:tcW w:w="326" w:type="pct"/>
          </w:tcPr>
          <w:p w:rsidR="007B790C" w:rsidRPr="000F685E" w:rsidRDefault="007B790C" w:rsidP="007B790C">
            <w:pPr>
              <w:jc w:val="both"/>
              <w:rPr>
                <w:rFonts w:ascii="標楷體" w:eastAsia="標楷體" w:hAnsi="標楷體" w:cs="新細明體"/>
                <w:sz w:val="20"/>
                <w:szCs w:val="20"/>
              </w:rPr>
            </w:pPr>
            <w:r w:rsidRPr="000F685E">
              <w:rPr>
                <w:rFonts w:ascii="標楷體" w:eastAsia="標楷體" w:hAnsi="標楷體" w:cs="新細明體" w:hint="eastAsia"/>
                <w:kern w:val="0"/>
                <w:sz w:val="20"/>
                <w:szCs w:val="20"/>
              </w:rPr>
              <w:t>第6週</w:t>
            </w:r>
          </w:p>
        </w:tc>
        <w:tc>
          <w:tcPr>
            <w:tcW w:w="753" w:type="pct"/>
          </w:tcPr>
          <w:p w:rsidR="007B790C" w:rsidRPr="004253A9" w:rsidRDefault="007B790C" w:rsidP="007B790C">
            <w:pPr>
              <w:autoSpaceDE w:val="0"/>
              <w:autoSpaceDN w:val="0"/>
              <w:adjustRightInd w:val="0"/>
              <w:spacing w:line="240" w:lineRule="atLeast"/>
              <w:rPr>
                <w:rFonts w:ascii="標楷體" w:eastAsia="標楷體" w:hAnsi="標楷體" w:cs="Arial Unicode MS"/>
                <w:color w:val="000000"/>
                <w:sz w:val="20"/>
                <w:szCs w:val="20"/>
              </w:rPr>
            </w:pPr>
            <w:r w:rsidRPr="004253A9">
              <w:rPr>
                <w:rFonts w:ascii="標楷體" w:eastAsia="標楷體" w:hAnsi="標楷體" w:cs="南一" w:hint="eastAsia"/>
                <w:color w:val="000000"/>
                <w:kern w:val="0"/>
                <w:sz w:val="20"/>
                <w:szCs w:val="20"/>
              </w:rPr>
              <w:t>N-2-08能在具體情境中，對大數在指定位數取概數（含四捨五入法），並做加、減之估算。</w:t>
            </w:r>
          </w:p>
        </w:tc>
        <w:tc>
          <w:tcPr>
            <w:tcW w:w="2997"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第3單元概數</w:t>
            </w:r>
          </w:p>
          <w:p w:rsidR="007B790C" w:rsidRPr="004253A9" w:rsidRDefault="007B790C" w:rsidP="007B790C">
            <w:pPr>
              <w:pStyle w:val="Pa7"/>
              <w:rPr>
                <w:rFonts w:ascii="標楷體" w:eastAsia="標楷體" w:hAnsi="標楷體" w:cs="南一"/>
                <w:color w:val="000000"/>
                <w:sz w:val="20"/>
                <w:szCs w:val="20"/>
              </w:rPr>
            </w:pPr>
            <w:r w:rsidRPr="004253A9">
              <w:rPr>
                <w:rFonts w:ascii="標楷體" w:eastAsia="標楷體" w:hAnsi="標楷體" w:cs="南一" w:hint="eastAsia"/>
                <w:color w:val="000000"/>
                <w:sz w:val="20"/>
                <w:szCs w:val="20"/>
              </w:rPr>
              <w:t>1.布題：</w:t>
            </w:r>
            <w:r w:rsidRPr="004253A9">
              <w:rPr>
                <w:rFonts w:ascii="標楷體" w:eastAsia="標楷體" w:hAnsi="標楷體" w:cs="南一...瓛.." w:hint="eastAsia"/>
                <w:color w:val="000000"/>
                <w:sz w:val="20"/>
                <w:szCs w:val="20"/>
                <w:u w:val="single"/>
              </w:rPr>
              <w:t>舞月天</w:t>
            </w:r>
            <w:r w:rsidRPr="004253A9">
              <w:rPr>
                <w:rFonts w:ascii="標楷體" w:eastAsia="標楷體" w:hAnsi="標楷體" w:cs="南一...瓛.." w:hint="eastAsia"/>
                <w:color w:val="000000"/>
                <w:sz w:val="20"/>
                <w:szCs w:val="20"/>
              </w:rPr>
              <w:t>跨年演唱會，共有歌迷</w:t>
            </w:r>
            <w:r w:rsidRPr="004253A9">
              <w:rPr>
                <w:rFonts w:ascii="標楷體" w:eastAsia="標楷體" w:hAnsi="標楷體" w:cs="AAA"/>
                <w:color w:val="000000"/>
                <w:sz w:val="20"/>
                <w:szCs w:val="20"/>
              </w:rPr>
              <w:t>97157</w:t>
            </w:r>
            <w:r w:rsidRPr="004253A9">
              <w:rPr>
                <w:rFonts w:ascii="標楷體" w:eastAsia="標楷體" w:hAnsi="標楷體" w:cs="南一...瓛.." w:hint="eastAsia"/>
                <w:color w:val="000000"/>
                <w:sz w:val="20"/>
                <w:szCs w:val="20"/>
              </w:rPr>
              <w:t>人進場。</w:t>
            </w:r>
            <w:r w:rsidRPr="004253A9">
              <w:rPr>
                <w:rFonts w:ascii="標楷體" w:eastAsia="標楷體" w:hAnsi="標楷體" w:cs="FU-BZ" w:hint="eastAsia"/>
                <w:color w:val="000000"/>
                <w:sz w:val="20"/>
                <w:szCs w:val="20"/>
              </w:rPr>
              <w:t>淤</w:t>
            </w:r>
            <w:r w:rsidRPr="004253A9">
              <w:rPr>
                <w:rFonts w:ascii="標楷體" w:eastAsia="標楷體" w:hAnsi="標楷體" w:cs="南一...瓛.." w:hint="eastAsia"/>
                <w:color w:val="000000"/>
                <w:sz w:val="20"/>
                <w:szCs w:val="20"/>
              </w:rPr>
              <w:t>用四捨五入法取概數到萬位，歌迷大約有幾人？用四捨五入法取概數到千位，歌迷大約有幾人？用四捨五入法取概數到百位，歌迷大約有幾人？</w:t>
            </w:r>
          </w:p>
          <w:p w:rsidR="007B790C" w:rsidRPr="004253A9" w:rsidRDefault="007B790C" w:rsidP="007B790C">
            <w:pPr>
              <w:spacing w:line="240" w:lineRule="atLeast"/>
              <w:rPr>
                <w:rFonts w:ascii="標楷體" w:eastAsia="標楷體" w:hAnsi="標楷體" w:cs="Arial Unicode MS"/>
                <w:color w:val="000000"/>
                <w:sz w:val="20"/>
                <w:szCs w:val="20"/>
              </w:rPr>
            </w:pPr>
            <w:r w:rsidRPr="004253A9">
              <w:rPr>
                <w:rFonts w:ascii="標楷體" w:eastAsia="標楷體" w:hAnsi="標楷體" w:cs="南一" w:hint="eastAsia"/>
                <w:color w:val="000000"/>
                <w:kern w:val="0"/>
                <w:sz w:val="20"/>
                <w:szCs w:val="20"/>
              </w:rPr>
              <w:t>2.布題：</w:t>
            </w:r>
            <w:r w:rsidRPr="004253A9">
              <w:rPr>
                <w:rFonts w:ascii="標楷體" w:eastAsia="標楷體" w:hAnsi="標楷體" w:cs="南一" w:hint="eastAsia"/>
                <w:color w:val="000000"/>
                <w:kern w:val="0"/>
                <w:sz w:val="20"/>
                <w:szCs w:val="20"/>
                <w:u w:val="single"/>
              </w:rPr>
              <w:t>大雄</w:t>
            </w:r>
            <w:r w:rsidRPr="004253A9">
              <w:rPr>
                <w:rFonts w:ascii="標楷體" w:eastAsia="標楷體" w:hAnsi="標楷體" w:cs="南一" w:hint="eastAsia"/>
                <w:color w:val="000000"/>
                <w:kern w:val="0"/>
                <w:sz w:val="20"/>
                <w:szCs w:val="20"/>
              </w:rPr>
              <w:t>到超市買東西，分別用無條件捨去法、無條件進入法和四捨五入法，取概數到十位再計算總和。猜猜看，用哪一種方法取概數後再計算和實際價格的總和最接近？</w:t>
            </w:r>
          </w:p>
        </w:tc>
        <w:tc>
          <w:tcPr>
            <w:tcW w:w="194" w:type="pct"/>
            <w:vAlign w:val="center"/>
          </w:tcPr>
          <w:p w:rsidR="007B790C" w:rsidRPr="004253A9" w:rsidRDefault="007B790C" w:rsidP="007B790C">
            <w:pPr>
              <w:spacing w:line="240" w:lineRule="atLeast"/>
              <w:jc w:val="center"/>
              <w:rPr>
                <w:rFonts w:ascii="標楷體" w:eastAsia="標楷體" w:hAnsi="標楷體"/>
                <w:color w:val="000000"/>
                <w:sz w:val="20"/>
                <w:szCs w:val="20"/>
              </w:rPr>
            </w:pPr>
            <w:r w:rsidRPr="004253A9">
              <w:rPr>
                <w:rFonts w:ascii="標楷體" w:eastAsia="標楷體" w:hAnsi="標楷體" w:hint="eastAsia"/>
                <w:color w:val="000000"/>
                <w:sz w:val="20"/>
                <w:szCs w:val="20"/>
              </w:rPr>
              <w:t>1</w:t>
            </w:r>
          </w:p>
        </w:tc>
        <w:tc>
          <w:tcPr>
            <w:tcW w:w="338" w:type="pct"/>
          </w:tcPr>
          <w:p w:rsidR="007B790C" w:rsidRPr="004253A9" w:rsidRDefault="007B790C" w:rsidP="007B790C">
            <w:pPr>
              <w:snapToGrid w:val="0"/>
              <w:spacing w:line="240" w:lineRule="atLeast"/>
              <w:rPr>
                <w:rFonts w:ascii="標楷體" w:eastAsia="標楷體" w:hAnsi="標楷體" w:cs="Arial Unicode MS"/>
                <w:color w:val="000000"/>
                <w:sz w:val="20"/>
                <w:szCs w:val="20"/>
              </w:rPr>
            </w:pPr>
            <w:r w:rsidRPr="004253A9">
              <w:rPr>
                <w:rFonts w:ascii="標楷體" w:eastAsia="標楷體" w:hAnsi="標楷體" w:cs="Arial Unicode MS"/>
                <w:color w:val="000000"/>
                <w:sz w:val="20"/>
                <w:szCs w:val="20"/>
              </w:rPr>
              <w:t>南一數位教學館</w:t>
            </w:r>
          </w:p>
        </w:tc>
        <w:tc>
          <w:tcPr>
            <w:tcW w:w="392"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觀察評量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操作評量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實作評量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口頭評量</w:t>
            </w:r>
          </w:p>
          <w:p w:rsidR="007B790C" w:rsidRPr="004253A9" w:rsidRDefault="007B790C" w:rsidP="007B790C">
            <w:pPr>
              <w:spacing w:line="240" w:lineRule="atLeast"/>
              <w:rPr>
                <w:rFonts w:ascii="標楷體" w:eastAsia="標楷體" w:hAnsi="標楷體" w:cs="Arial Unicode MS"/>
                <w:color w:val="000000"/>
                <w:sz w:val="20"/>
                <w:szCs w:val="20"/>
              </w:rPr>
            </w:pPr>
            <w:r w:rsidRPr="004253A9">
              <w:rPr>
                <w:rFonts w:ascii="標楷體" w:eastAsia="標楷體" w:hAnsi="標楷體" w:hint="eastAsia"/>
                <w:color w:val="000000"/>
                <w:sz w:val="20"/>
                <w:szCs w:val="20"/>
              </w:rPr>
              <w:t>發表評量</w:t>
            </w:r>
          </w:p>
        </w:tc>
      </w:tr>
      <w:tr w:rsidR="007B790C" w:rsidRPr="000F685E" w:rsidTr="00586E41">
        <w:trPr>
          <w:trHeight w:val="1552"/>
        </w:trPr>
        <w:tc>
          <w:tcPr>
            <w:tcW w:w="326" w:type="pct"/>
          </w:tcPr>
          <w:p w:rsidR="007B790C" w:rsidRPr="000F685E" w:rsidRDefault="007B790C" w:rsidP="007B790C">
            <w:pPr>
              <w:jc w:val="both"/>
              <w:rPr>
                <w:rFonts w:ascii="標楷體" w:eastAsia="標楷體" w:hAnsi="標楷體" w:cs="新細明體"/>
                <w:sz w:val="20"/>
                <w:szCs w:val="20"/>
              </w:rPr>
            </w:pPr>
            <w:r w:rsidRPr="000F685E">
              <w:rPr>
                <w:rFonts w:ascii="標楷體" w:eastAsia="標楷體" w:hAnsi="標楷體" w:cs="新細明體" w:hint="eastAsia"/>
                <w:kern w:val="0"/>
                <w:sz w:val="20"/>
                <w:szCs w:val="20"/>
              </w:rPr>
              <w:t>第7週</w:t>
            </w:r>
          </w:p>
        </w:tc>
        <w:tc>
          <w:tcPr>
            <w:tcW w:w="753" w:type="pct"/>
          </w:tcPr>
          <w:p w:rsidR="007B790C" w:rsidRPr="004253A9" w:rsidRDefault="007B790C" w:rsidP="007B790C">
            <w:pPr>
              <w:autoSpaceDE w:val="0"/>
              <w:autoSpaceDN w:val="0"/>
              <w:adjustRightInd w:val="0"/>
              <w:spacing w:line="240" w:lineRule="atLeast"/>
              <w:rPr>
                <w:rFonts w:ascii="標楷體" w:eastAsia="標楷體" w:hAnsi="標楷體" w:cs="南一....."/>
                <w:color w:val="000000"/>
                <w:kern w:val="0"/>
                <w:sz w:val="20"/>
                <w:szCs w:val="20"/>
              </w:rPr>
            </w:pPr>
            <w:r w:rsidRPr="004253A9">
              <w:rPr>
                <w:rFonts w:ascii="標楷體" w:eastAsia="標楷體" w:hAnsi="標楷體" w:cs="南一....." w:hint="eastAsia"/>
                <w:color w:val="000000"/>
                <w:kern w:val="0"/>
                <w:sz w:val="20"/>
                <w:szCs w:val="20"/>
              </w:rPr>
              <w:t>S-2-02能透過操作，將簡單圖形切割重組成另一已知簡單圖形。</w:t>
            </w:r>
          </w:p>
          <w:p w:rsidR="007B790C" w:rsidRPr="004253A9" w:rsidRDefault="007B790C" w:rsidP="007B790C">
            <w:pPr>
              <w:autoSpaceDE w:val="0"/>
              <w:autoSpaceDN w:val="0"/>
              <w:adjustRightInd w:val="0"/>
              <w:spacing w:line="240" w:lineRule="atLeast"/>
              <w:rPr>
                <w:rFonts w:ascii="標楷體" w:eastAsia="標楷體" w:hAnsi="標楷體" w:cs="南一....."/>
                <w:color w:val="000000"/>
                <w:kern w:val="0"/>
                <w:sz w:val="20"/>
                <w:szCs w:val="20"/>
              </w:rPr>
            </w:pPr>
            <w:r w:rsidRPr="004253A9">
              <w:rPr>
                <w:rFonts w:ascii="標楷體" w:eastAsia="標楷體" w:hAnsi="標楷體" w:cs="南一....." w:hint="eastAsia"/>
                <w:color w:val="000000"/>
                <w:kern w:val="0"/>
                <w:sz w:val="20"/>
                <w:szCs w:val="20"/>
              </w:rPr>
              <w:t>S-2-06能認識平面圖形全等的意義。</w:t>
            </w:r>
          </w:p>
          <w:p w:rsidR="007B790C" w:rsidRPr="004253A9" w:rsidRDefault="007B790C" w:rsidP="007B790C">
            <w:pPr>
              <w:autoSpaceDE w:val="0"/>
              <w:autoSpaceDN w:val="0"/>
              <w:adjustRightInd w:val="0"/>
              <w:spacing w:line="240" w:lineRule="atLeast"/>
              <w:rPr>
                <w:rFonts w:ascii="標楷體" w:eastAsia="標楷體" w:hAnsi="標楷體" w:cs="南一....."/>
                <w:color w:val="000000"/>
                <w:kern w:val="0"/>
                <w:sz w:val="20"/>
                <w:szCs w:val="20"/>
              </w:rPr>
            </w:pPr>
          </w:p>
        </w:tc>
        <w:tc>
          <w:tcPr>
            <w:tcW w:w="2997"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第4單元四邊形</w:t>
            </w:r>
          </w:p>
          <w:p w:rsidR="007B790C" w:rsidRPr="004253A9" w:rsidRDefault="007B790C" w:rsidP="007B790C">
            <w:pPr>
              <w:rPr>
                <w:rFonts w:ascii="標楷體" w:eastAsia="標楷體" w:hAnsi="標楷體"/>
                <w:color w:val="000000"/>
                <w:kern w:val="0"/>
                <w:sz w:val="20"/>
                <w:szCs w:val="20"/>
                <w:lang w:val="zh-TW"/>
              </w:rPr>
            </w:pPr>
            <w:r w:rsidRPr="004253A9">
              <w:rPr>
                <w:rFonts w:ascii="標楷體" w:eastAsia="標楷體" w:hAnsi="標楷體" w:hint="eastAsia"/>
                <w:color w:val="000000"/>
                <w:kern w:val="0"/>
                <w:sz w:val="20"/>
                <w:szCs w:val="20"/>
                <w:lang w:val="zh-TW"/>
              </w:rPr>
              <w:t>1.布題：拿出附件圓形圖卡摺出直角。</w:t>
            </w:r>
          </w:p>
          <w:p w:rsidR="007B790C" w:rsidRPr="004253A9" w:rsidRDefault="007B790C" w:rsidP="007B790C">
            <w:pPr>
              <w:rPr>
                <w:rFonts w:ascii="標楷體" w:eastAsia="標楷體" w:hAnsi="標楷體"/>
                <w:color w:val="000000"/>
                <w:kern w:val="0"/>
                <w:sz w:val="20"/>
                <w:szCs w:val="20"/>
                <w:lang w:val="zh-TW"/>
              </w:rPr>
            </w:pPr>
            <w:r w:rsidRPr="004253A9">
              <w:rPr>
                <w:rFonts w:ascii="標楷體" w:eastAsia="標楷體" w:hAnsi="標楷體" w:hint="eastAsia"/>
                <w:color w:val="000000"/>
                <w:kern w:val="0"/>
                <w:sz w:val="20"/>
                <w:szCs w:val="20"/>
                <w:lang w:val="zh-TW"/>
              </w:rPr>
              <w:t>將圓形圖卡中摺出來的摺痕用直線L和直線M表示。當圖卡摺成下圖時，都有直角，那這兩條直線是什麼關係？</w:t>
            </w:r>
          </w:p>
          <w:p w:rsidR="007B790C" w:rsidRPr="004253A9" w:rsidRDefault="007B790C" w:rsidP="007B790C">
            <w:pPr>
              <w:rPr>
                <w:rFonts w:ascii="標楷體" w:eastAsia="標楷體" w:hAnsi="標楷體"/>
                <w:color w:val="000000"/>
                <w:sz w:val="20"/>
                <w:szCs w:val="20"/>
              </w:rPr>
            </w:pPr>
            <w:r w:rsidRPr="004253A9">
              <w:rPr>
                <w:rFonts w:ascii="標楷體" w:eastAsia="標楷體" w:hAnsi="標楷體" w:hint="eastAsia"/>
                <w:color w:val="000000"/>
                <w:kern w:val="0"/>
                <w:sz w:val="20"/>
                <w:szCs w:val="20"/>
                <w:lang w:val="zh-TW"/>
              </w:rPr>
              <w:t>2.布題：觀察右邊的窗格，回答問題：哪些直線A和直線C互相垂直？直線A和直線B垂直於直線C時，直線A和直線B是什麼關係？</w:t>
            </w:r>
          </w:p>
        </w:tc>
        <w:tc>
          <w:tcPr>
            <w:tcW w:w="194" w:type="pct"/>
            <w:vAlign w:val="center"/>
          </w:tcPr>
          <w:p w:rsidR="007B790C" w:rsidRPr="004253A9" w:rsidRDefault="007B790C" w:rsidP="007B790C">
            <w:pPr>
              <w:spacing w:line="240" w:lineRule="atLeast"/>
              <w:jc w:val="center"/>
              <w:rPr>
                <w:rFonts w:ascii="標楷體" w:eastAsia="標楷體" w:hAnsi="標楷體"/>
                <w:color w:val="000000"/>
                <w:sz w:val="20"/>
                <w:szCs w:val="20"/>
              </w:rPr>
            </w:pPr>
            <w:r w:rsidRPr="004253A9">
              <w:rPr>
                <w:rFonts w:ascii="標楷體" w:eastAsia="標楷體" w:hAnsi="標楷體" w:hint="eastAsia"/>
                <w:color w:val="000000"/>
                <w:sz w:val="20"/>
                <w:szCs w:val="20"/>
              </w:rPr>
              <w:t>1</w:t>
            </w:r>
          </w:p>
        </w:tc>
        <w:tc>
          <w:tcPr>
            <w:tcW w:w="338" w:type="pct"/>
          </w:tcPr>
          <w:p w:rsidR="007B790C" w:rsidRPr="004253A9" w:rsidRDefault="007B790C" w:rsidP="007B790C">
            <w:pPr>
              <w:snapToGrid w:val="0"/>
              <w:spacing w:line="240" w:lineRule="atLeast"/>
              <w:rPr>
                <w:rFonts w:ascii="標楷體" w:eastAsia="標楷體" w:hAnsi="標楷體" w:cs="Arial Unicode MS"/>
                <w:color w:val="000000"/>
                <w:sz w:val="20"/>
                <w:szCs w:val="20"/>
              </w:rPr>
            </w:pPr>
            <w:r w:rsidRPr="004253A9">
              <w:rPr>
                <w:rFonts w:ascii="標楷體" w:eastAsia="標楷體" w:hAnsi="標楷體" w:cs="Arial Unicode MS"/>
                <w:color w:val="000000"/>
                <w:sz w:val="20"/>
                <w:szCs w:val="20"/>
              </w:rPr>
              <w:t>南一數位教學館</w:t>
            </w:r>
          </w:p>
        </w:tc>
        <w:tc>
          <w:tcPr>
            <w:tcW w:w="392"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觀察評量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操作評量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實作評量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口頭評量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發表評量</w:t>
            </w:r>
          </w:p>
        </w:tc>
      </w:tr>
      <w:tr w:rsidR="007B790C" w:rsidRPr="000F685E" w:rsidTr="00586E41">
        <w:trPr>
          <w:trHeight w:val="1625"/>
        </w:trPr>
        <w:tc>
          <w:tcPr>
            <w:tcW w:w="326" w:type="pct"/>
          </w:tcPr>
          <w:p w:rsidR="007B790C" w:rsidRPr="000F685E" w:rsidRDefault="007B790C" w:rsidP="007B790C">
            <w:pPr>
              <w:jc w:val="both"/>
              <w:rPr>
                <w:rFonts w:ascii="標楷體" w:eastAsia="標楷體" w:hAnsi="標楷體" w:cs="新細明體"/>
                <w:sz w:val="20"/>
                <w:szCs w:val="20"/>
              </w:rPr>
            </w:pPr>
            <w:r w:rsidRPr="000F685E">
              <w:rPr>
                <w:rFonts w:ascii="標楷體" w:eastAsia="標楷體" w:hAnsi="標楷體" w:cs="新細明體" w:hint="eastAsia"/>
                <w:kern w:val="0"/>
                <w:sz w:val="20"/>
                <w:szCs w:val="20"/>
              </w:rPr>
              <w:t>第</w:t>
            </w:r>
            <w:r>
              <w:rPr>
                <w:rFonts w:ascii="標楷體" w:eastAsia="標楷體" w:hAnsi="標楷體" w:cs="新細明體" w:hint="eastAsia"/>
                <w:kern w:val="0"/>
                <w:sz w:val="20"/>
                <w:szCs w:val="20"/>
              </w:rPr>
              <w:t>8</w:t>
            </w:r>
            <w:r w:rsidRPr="000F685E">
              <w:rPr>
                <w:rFonts w:ascii="標楷體" w:eastAsia="標楷體" w:hAnsi="標楷體" w:cs="新細明體" w:hint="eastAsia"/>
                <w:kern w:val="0"/>
                <w:sz w:val="20"/>
                <w:szCs w:val="20"/>
              </w:rPr>
              <w:t>週</w:t>
            </w:r>
          </w:p>
        </w:tc>
        <w:tc>
          <w:tcPr>
            <w:tcW w:w="753" w:type="pct"/>
          </w:tcPr>
          <w:p w:rsidR="007B790C" w:rsidRPr="004253A9" w:rsidRDefault="007B790C" w:rsidP="007B790C">
            <w:pPr>
              <w:autoSpaceDE w:val="0"/>
              <w:autoSpaceDN w:val="0"/>
              <w:adjustRightInd w:val="0"/>
              <w:spacing w:line="240" w:lineRule="atLeast"/>
              <w:rPr>
                <w:rFonts w:ascii="標楷體" w:eastAsia="標楷體" w:hAnsi="標楷體" w:cs="南一....."/>
                <w:color w:val="000000"/>
                <w:kern w:val="0"/>
                <w:sz w:val="20"/>
                <w:szCs w:val="20"/>
              </w:rPr>
            </w:pPr>
            <w:r w:rsidRPr="004253A9">
              <w:rPr>
                <w:rFonts w:ascii="標楷體" w:eastAsia="標楷體" w:hAnsi="標楷體" w:cs="南一....." w:hint="eastAsia"/>
                <w:color w:val="000000"/>
                <w:kern w:val="0"/>
                <w:sz w:val="20"/>
                <w:szCs w:val="20"/>
              </w:rPr>
              <w:t>S-2-02能透過操作，將簡單圖形切割重組成另一已知簡單圖形。</w:t>
            </w:r>
          </w:p>
          <w:p w:rsidR="007B790C" w:rsidRPr="004253A9" w:rsidRDefault="007B790C" w:rsidP="007B790C">
            <w:pPr>
              <w:autoSpaceDE w:val="0"/>
              <w:autoSpaceDN w:val="0"/>
              <w:adjustRightInd w:val="0"/>
              <w:spacing w:line="240" w:lineRule="atLeast"/>
              <w:rPr>
                <w:rFonts w:ascii="標楷體" w:eastAsia="標楷體" w:hAnsi="標楷體" w:cs="南一....."/>
                <w:color w:val="000000"/>
                <w:kern w:val="0"/>
                <w:sz w:val="20"/>
                <w:szCs w:val="20"/>
              </w:rPr>
            </w:pPr>
            <w:r w:rsidRPr="004253A9">
              <w:rPr>
                <w:rFonts w:ascii="標楷體" w:eastAsia="標楷體" w:hAnsi="標楷體" w:cs="南一....." w:hint="eastAsia"/>
                <w:color w:val="000000"/>
                <w:kern w:val="0"/>
                <w:sz w:val="20"/>
                <w:szCs w:val="20"/>
              </w:rPr>
              <w:t>S-2-04能透過平面圖形的組成要素，認識基本平面圖形。</w:t>
            </w:r>
          </w:p>
        </w:tc>
        <w:tc>
          <w:tcPr>
            <w:tcW w:w="2997"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第4單元四邊形</w:t>
            </w:r>
          </w:p>
          <w:p w:rsidR="007B790C" w:rsidRPr="004253A9" w:rsidRDefault="007B790C" w:rsidP="007B790C">
            <w:pPr>
              <w:pStyle w:val="Pa1"/>
              <w:spacing w:line="240" w:lineRule="atLeast"/>
              <w:rPr>
                <w:rFonts w:ascii="標楷體" w:eastAsia="標楷體" w:hAnsi="標楷體" w:cs="華康中明體"/>
                <w:color w:val="000000"/>
                <w:sz w:val="20"/>
                <w:szCs w:val="20"/>
              </w:rPr>
            </w:pPr>
            <w:r w:rsidRPr="004253A9">
              <w:rPr>
                <w:rFonts w:ascii="標楷體" w:eastAsia="標楷體" w:hAnsi="標楷體" w:cs="華康粗圓體" w:hint="eastAsia"/>
                <w:color w:val="000000"/>
                <w:sz w:val="20"/>
                <w:szCs w:val="20"/>
              </w:rPr>
              <w:t xml:space="preserve">【活動　</w:t>
            </w:r>
            <w:r w:rsidRPr="004253A9">
              <w:rPr>
                <w:rFonts w:ascii="標楷體" w:eastAsia="標楷體" w:hAnsi="標楷體" w:cs="華康中明體" w:hint="eastAsia"/>
                <w:color w:val="000000"/>
                <w:sz w:val="20"/>
                <w:szCs w:val="20"/>
              </w:rPr>
              <w:t>四邊形對角線剪開後的全等關係</w:t>
            </w:r>
            <w:r w:rsidRPr="004253A9">
              <w:rPr>
                <w:rFonts w:ascii="標楷體" w:eastAsia="標楷體" w:hAnsi="標楷體" w:cs="華康粗圓體" w:hint="eastAsia"/>
                <w:color w:val="000000"/>
                <w:sz w:val="20"/>
                <w:szCs w:val="20"/>
              </w:rPr>
              <w:t>】</w:t>
            </w:r>
          </w:p>
          <w:p w:rsidR="007B790C" w:rsidRPr="004253A9" w:rsidRDefault="007B790C" w:rsidP="007B790C">
            <w:pPr>
              <w:pStyle w:val="Pa1"/>
              <w:spacing w:line="240" w:lineRule="atLeast"/>
              <w:rPr>
                <w:rFonts w:ascii="標楷體" w:eastAsia="標楷體" w:hAnsi="標楷體" w:cs="華康中明體"/>
                <w:color w:val="000000"/>
                <w:sz w:val="20"/>
                <w:szCs w:val="20"/>
              </w:rPr>
            </w:pPr>
            <w:r w:rsidRPr="004253A9">
              <w:rPr>
                <w:rFonts w:ascii="標楷體" w:eastAsia="標楷體" w:hAnsi="標楷體" w:cs="華康粗圓體" w:hint="eastAsia"/>
                <w:color w:val="000000"/>
                <w:sz w:val="20"/>
                <w:szCs w:val="20"/>
              </w:rPr>
              <w:t xml:space="preserve">【活動　</w:t>
            </w:r>
            <w:r w:rsidRPr="004253A9">
              <w:rPr>
                <w:rFonts w:ascii="標楷體" w:eastAsia="標楷體" w:hAnsi="標楷體" w:cs="華康中明體" w:hint="eastAsia"/>
                <w:color w:val="000000"/>
                <w:sz w:val="20"/>
                <w:szCs w:val="20"/>
              </w:rPr>
              <w:t>繪製四邊形】</w:t>
            </w:r>
          </w:p>
          <w:p w:rsidR="007B790C" w:rsidRPr="004253A9" w:rsidRDefault="007B790C" w:rsidP="007B790C">
            <w:pPr>
              <w:rPr>
                <w:rFonts w:ascii="標楷體" w:eastAsia="標楷體" w:hAnsi="標楷體"/>
                <w:color w:val="000000"/>
                <w:kern w:val="0"/>
                <w:sz w:val="20"/>
                <w:szCs w:val="20"/>
                <w:lang w:val="zh-TW"/>
              </w:rPr>
            </w:pPr>
            <w:r w:rsidRPr="004253A9">
              <w:rPr>
                <w:rFonts w:ascii="標楷體" w:eastAsia="標楷體" w:hAnsi="標楷體" w:hint="eastAsia"/>
                <w:color w:val="000000"/>
                <w:kern w:val="0"/>
                <w:sz w:val="20"/>
                <w:szCs w:val="20"/>
                <w:lang w:val="zh-TW"/>
              </w:rPr>
              <w:t>1.布題：將各四邊形中相對的頂點用直線連起來。</w:t>
            </w:r>
          </w:p>
          <w:p w:rsidR="007B790C" w:rsidRPr="004253A9" w:rsidRDefault="007B790C" w:rsidP="007B790C">
            <w:pPr>
              <w:rPr>
                <w:rFonts w:ascii="標楷體" w:eastAsia="標楷體" w:hAnsi="標楷體" w:cs="Arial Unicode MS"/>
                <w:color w:val="000000"/>
                <w:sz w:val="20"/>
                <w:szCs w:val="20"/>
              </w:rPr>
            </w:pPr>
            <w:r w:rsidRPr="004253A9">
              <w:rPr>
                <w:rFonts w:ascii="標楷體" w:eastAsia="標楷體" w:hAnsi="標楷體" w:hint="eastAsia"/>
                <w:color w:val="000000"/>
                <w:kern w:val="0"/>
                <w:sz w:val="20"/>
                <w:szCs w:val="20"/>
                <w:lang w:val="zh-TW"/>
              </w:rPr>
              <w:t>2.布題：拿出附件的平行四邊形，沿著其中一條對角線剪開。這兩個圖形是全等圖形嗎？找出這兩個全等三角形的對應邊和對應角，並做上相同的記號。</w:t>
            </w:r>
          </w:p>
        </w:tc>
        <w:tc>
          <w:tcPr>
            <w:tcW w:w="194" w:type="pct"/>
            <w:vAlign w:val="center"/>
          </w:tcPr>
          <w:p w:rsidR="007B790C" w:rsidRPr="004253A9" w:rsidRDefault="007B790C" w:rsidP="007B790C">
            <w:pPr>
              <w:spacing w:line="240" w:lineRule="atLeast"/>
              <w:jc w:val="center"/>
              <w:rPr>
                <w:rFonts w:ascii="標楷體" w:eastAsia="標楷體" w:hAnsi="標楷體"/>
                <w:color w:val="000000"/>
                <w:sz w:val="20"/>
                <w:szCs w:val="20"/>
              </w:rPr>
            </w:pPr>
            <w:r w:rsidRPr="004253A9">
              <w:rPr>
                <w:rFonts w:ascii="標楷體" w:eastAsia="標楷體" w:hAnsi="標楷體" w:hint="eastAsia"/>
                <w:color w:val="000000"/>
                <w:sz w:val="20"/>
                <w:szCs w:val="20"/>
              </w:rPr>
              <w:t>1</w:t>
            </w:r>
          </w:p>
        </w:tc>
        <w:tc>
          <w:tcPr>
            <w:tcW w:w="338" w:type="pct"/>
          </w:tcPr>
          <w:p w:rsidR="007B790C" w:rsidRPr="004253A9" w:rsidRDefault="007B790C" w:rsidP="007B790C">
            <w:pPr>
              <w:snapToGrid w:val="0"/>
              <w:spacing w:line="240" w:lineRule="atLeast"/>
              <w:rPr>
                <w:rFonts w:ascii="標楷體" w:eastAsia="標楷體" w:hAnsi="標楷體" w:cs="Arial Unicode MS"/>
                <w:color w:val="000000"/>
                <w:sz w:val="20"/>
                <w:szCs w:val="20"/>
              </w:rPr>
            </w:pPr>
            <w:r w:rsidRPr="004253A9">
              <w:rPr>
                <w:rFonts w:ascii="標楷體" w:eastAsia="標楷體" w:hAnsi="標楷體" w:cs="Arial Unicode MS"/>
                <w:color w:val="000000"/>
                <w:sz w:val="20"/>
                <w:szCs w:val="20"/>
              </w:rPr>
              <w:t>南一數位教學館</w:t>
            </w:r>
          </w:p>
        </w:tc>
        <w:tc>
          <w:tcPr>
            <w:tcW w:w="392"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觀察評量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操作評量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實作評量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口頭評量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發表評量</w:t>
            </w:r>
          </w:p>
        </w:tc>
      </w:tr>
      <w:tr w:rsidR="007B790C" w:rsidRPr="000F685E" w:rsidTr="00586E41">
        <w:trPr>
          <w:trHeight w:val="1038"/>
        </w:trPr>
        <w:tc>
          <w:tcPr>
            <w:tcW w:w="326" w:type="pct"/>
          </w:tcPr>
          <w:p w:rsidR="007B790C" w:rsidRPr="000F685E" w:rsidRDefault="007B790C" w:rsidP="007B790C">
            <w:pPr>
              <w:jc w:val="both"/>
              <w:rPr>
                <w:rFonts w:ascii="標楷體" w:eastAsia="標楷體" w:hAnsi="標楷體" w:cs="新細明體"/>
                <w:sz w:val="20"/>
                <w:szCs w:val="20"/>
              </w:rPr>
            </w:pPr>
            <w:r w:rsidRPr="000F685E">
              <w:rPr>
                <w:rFonts w:ascii="標楷體" w:eastAsia="標楷體" w:hAnsi="標楷體" w:cs="新細明體" w:hint="eastAsia"/>
                <w:kern w:val="0"/>
                <w:sz w:val="20"/>
                <w:szCs w:val="20"/>
              </w:rPr>
              <w:lastRenderedPageBreak/>
              <w:t>第9週</w:t>
            </w:r>
          </w:p>
        </w:tc>
        <w:tc>
          <w:tcPr>
            <w:tcW w:w="753" w:type="pct"/>
          </w:tcPr>
          <w:p w:rsidR="007B790C" w:rsidRPr="004253A9" w:rsidRDefault="007B790C" w:rsidP="007B790C">
            <w:pPr>
              <w:spacing w:line="240" w:lineRule="atLeast"/>
              <w:rPr>
                <w:rFonts w:ascii="標楷體" w:eastAsia="標楷體" w:hAnsi="標楷體" w:cs="Arial Unicode MS"/>
                <w:color w:val="000000"/>
                <w:sz w:val="20"/>
                <w:szCs w:val="20"/>
              </w:rPr>
            </w:pPr>
            <w:r w:rsidRPr="004253A9">
              <w:rPr>
                <w:rFonts w:ascii="標楷體" w:eastAsia="標楷體" w:hAnsi="標楷體" w:cs="Arial Unicode MS" w:hint="eastAsia"/>
                <w:color w:val="000000"/>
                <w:sz w:val="20"/>
                <w:szCs w:val="20"/>
              </w:rPr>
              <w:t>4-n-12能用直式處理二位小數加、減與整數倍的計算，並解決生活中的問題。</w:t>
            </w:r>
          </w:p>
        </w:tc>
        <w:tc>
          <w:tcPr>
            <w:tcW w:w="2997" w:type="pct"/>
          </w:tcPr>
          <w:p w:rsidR="007B790C" w:rsidRPr="004253A9" w:rsidRDefault="007B790C" w:rsidP="007B790C">
            <w:pPr>
              <w:spacing w:line="240" w:lineRule="atLeast"/>
              <w:rPr>
                <w:rFonts w:ascii="標楷體" w:eastAsia="標楷體" w:hAnsi="標楷體"/>
                <w:color w:val="000000"/>
                <w:kern w:val="0"/>
                <w:sz w:val="20"/>
                <w:szCs w:val="20"/>
                <w:lang w:val="zh-TW"/>
              </w:rPr>
            </w:pPr>
            <w:r w:rsidRPr="004253A9">
              <w:rPr>
                <w:rFonts w:ascii="標楷體" w:eastAsia="標楷體" w:hAnsi="標楷體" w:hint="eastAsia"/>
                <w:color w:val="000000"/>
                <w:kern w:val="0"/>
                <w:sz w:val="20"/>
                <w:szCs w:val="20"/>
                <w:lang w:val="zh-TW"/>
              </w:rPr>
              <w:t>第5單元小數乘以整數</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1.</w:t>
            </w:r>
            <w:r w:rsidRPr="004253A9">
              <w:rPr>
                <w:rFonts w:ascii="標楷體" w:eastAsia="標楷體" w:hAnsi="標楷體" w:hint="eastAsia"/>
                <w:color w:val="000000"/>
                <w:kern w:val="0"/>
                <w:sz w:val="20"/>
                <w:szCs w:val="20"/>
                <w:lang w:val="zh-TW"/>
              </w:rPr>
              <w:t>布題：</w:t>
            </w:r>
            <w:r w:rsidRPr="004253A9">
              <w:rPr>
                <w:rFonts w:ascii="標楷體" w:eastAsia="標楷體" w:hAnsi="標楷體" w:hint="eastAsia"/>
                <w:color w:val="000000"/>
                <w:sz w:val="20"/>
                <w:szCs w:val="20"/>
              </w:rPr>
              <w:t>軟鞍茶園的青茶</w:t>
            </w:r>
            <w:r w:rsidRPr="004253A9">
              <w:rPr>
                <w:rFonts w:ascii="標楷體" w:eastAsia="標楷體" w:hAnsi="標楷體"/>
                <w:color w:val="000000"/>
                <w:sz w:val="20"/>
                <w:szCs w:val="20"/>
              </w:rPr>
              <w:t>1</w:t>
            </w:r>
            <w:r w:rsidRPr="004253A9">
              <w:rPr>
                <w:rFonts w:ascii="標楷體" w:eastAsia="標楷體" w:hAnsi="標楷體" w:hint="eastAsia"/>
                <w:color w:val="000000"/>
                <w:sz w:val="20"/>
                <w:szCs w:val="20"/>
              </w:rPr>
              <w:t>包重</w:t>
            </w:r>
            <w:r w:rsidRPr="004253A9">
              <w:rPr>
                <w:rFonts w:ascii="標楷體" w:eastAsia="標楷體" w:hAnsi="標楷體"/>
                <w:color w:val="000000"/>
                <w:sz w:val="20"/>
                <w:szCs w:val="20"/>
              </w:rPr>
              <w:t>0.3</w:t>
            </w:r>
            <w:r w:rsidRPr="004253A9">
              <w:rPr>
                <w:rFonts w:ascii="標楷體" w:eastAsia="標楷體" w:hAnsi="標楷體" w:hint="eastAsia"/>
                <w:color w:val="000000"/>
                <w:sz w:val="20"/>
                <w:szCs w:val="20"/>
              </w:rPr>
              <w:t>公斤，爸爸買了</w:t>
            </w:r>
            <w:r w:rsidRPr="004253A9">
              <w:rPr>
                <w:rFonts w:ascii="標楷體" w:eastAsia="標楷體" w:hAnsi="標楷體"/>
                <w:color w:val="000000"/>
                <w:sz w:val="20"/>
                <w:szCs w:val="20"/>
              </w:rPr>
              <w:t>4</w:t>
            </w:r>
            <w:r w:rsidRPr="004253A9">
              <w:rPr>
                <w:rFonts w:ascii="標楷體" w:eastAsia="標楷體" w:hAnsi="標楷體" w:hint="eastAsia"/>
                <w:color w:val="000000"/>
                <w:sz w:val="20"/>
                <w:szCs w:val="20"/>
              </w:rPr>
              <w:t>包，共重幾公斤？</w:t>
            </w:r>
          </w:p>
          <w:p w:rsidR="007B790C" w:rsidRPr="004253A9" w:rsidRDefault="007B790C" w:rsidP="007B790C">
            <w:pPr>
              <w:pStyle w:val="Default"/>
              <w:rPr>
                <w:rFonts w:ascii="標楷體" w:eastAsia="標楷體" w:hAnsi="標楷體"/>
                <w:sz w:val="20"/>
                <w:szCs w:val="20"/>
              </w:rPr>
            </w:pPr>
            <w:r w:rsidRPr="004253A9">
              <w:rPr>
                <w:rFonts w:ascii="標楷體" w:eastAsia="標楷體" w:hAnsi="標楷體" w:hint="eastAsia"/>
                <w:sz w:val="20"/>
                <w:szCs w:val="20"/>
              </w:rPr>
              <w:t>2.</w:t>
            </w:r>
            <w:r w:rsidRPr="004253A9">
              <w:rPr>
                <w:rFonts w:ascii="標楷體" w:eastAsia="標楷體" w:hAnsi="標楷體" w:hint="eastAsia"/>
                <w:sz w:val="20"/>
                <w:szCs w:val="20"/>
                <w:lang w:val="zh-TW"/>
              </w:rPr>
              <w:t>布題：</w:t>
            </w:r>
            <w:r w:rsidRPr="004253A9">
              <w:rPr>
                <w:rFonts w:ascii="標楷體" w:eastAsia="標楷體" w:hAnsi="標楷體" w:hint="eastAsia"/>
                <w:sz w:val="20"/>
                <w:szCs w:val="20"/>
              </w:rPr>
              <w:t>A4影印紙每包重2.25公斤，1箱有8包，共重幾公斤？</w:t>
            </w:r>
          </w:p>
          <w:p w:rsidR="007B790C" w:rsidRPr="004253A9" w:rsidRDefault="007B790C" w:rsidP="007B790C">
            <w:pPr>
              <w:pStyle w:val="Default"/>
              <w:rPr>
                <w:rFonts w:ascii="標楷體" w:eastAsia="標楷體" w:hAnsi="標楷體"/>
                <w:sz w:val="20"/>
                <w:szCs w:val="20"/>
              </w:rPr>
            </w:pPr>
            <w:r w:rsidRPr="004253A9">
              <w:rPr>
                <w:rFonts w:ascii="標楷體" w:eastAsia="標楷體" w:hAnsi="標楷體" w:hint="eastAsia"/>
                <w:sz w:val="20"/>
                <w:szCs w:val="20"/>
              </w:rPr>
              <w:t>3.</w:t>
            </w:r>
            <w:r w:rsidRPr="004253A9">
              <w:rPr>
                <w:rFonts w:ascii="標楷體" w:eastAsia="標楷體" w:hAnsi="標楷體" w:hint="eastAsia"/>
                <w:sz w:val="20"/>
                <w:szCs w:val="20"/>
                <w:lang w:val="zh-TW"/>
              </w:rPr>
              <w:t>布題：</w:t>
            </w:r>
            <w:r w:rsidRPr="004253A9">
              <w:rPr>
                <w:rFonts w:ascii="標楷體" w:eastAsia="標楷體" w:hAnsi="標楷體" w:cs="南一....." w:hint="eastAsia"/>
                <w:sz w:val="20"/>
                <w:szCs w:val="20"/>
                <w:u w:val="single"/>
              </w:rPr>
              <w:t>廣志</w:t>
            </w:r>
            <w:r w:rsidRPr="004253A9">
              <w:rPr>
                <w:rFonts w:ascii="標楷體" w:eastAsia="標楷體" w:hAnsi="標楷體" w:cs="南一....." w:hint="eastAsia"/>
                <w:sz w:val="20"/>
                <w:szCs w:val="20"/>
              </w:rPr>
              <w:t>的汽車加</w:t>
            </w:r>
            <w:r w:rsidRPr="004253A9">
              <w:rPr>
                <w:rFonts w:ascii="標楷體" w:eastAsia="標楷體" w:hAnsi="標楷體" w:cs="AAA"/>
                <w:sz w:val="20"/>
                <w:szCs w:val="20"/>
              </w:rPr>
              <w:t>1</w:t>
            </w:r>
            <w:r w:rsidRPr="004253A9">
              <w:rPr>
                <w:rFonts w:ascii="標楷體" w:eastAsia="標楷體" w:hAnsi="標楷體" w:cs="南一....." w:hint="eastAsia"/>
                <w:sz w:val="20"/>
                <w:szCs w:val="20"/>
              </w:rPr>
              <w:t>公升汽油，可以行駛</w:t>
            </w:r>
            <w:r w:rsidRPr="004253A9">
              <w:rPr>
                <w:rFonts w:ascii="標楷體" w:eastAsia="標楷體" w:hAnsi="標楷體" w:cs="AAA"/>
                <w:sz w:val="20"/>
                <w:szCs w:val="20"/>
              </w:rPr>
              <w:t>10.7</w:t>
            </w:r>
            <w:r w:rsidRPr="004253A9">
              <w:rPr>
                <w:rFonts w:ascii="標楷體" w:eastAsia="標楷體" w:hAnsi="標楷體" w:cs="南一....." w:hint="eastAsia"/>
                <w:sz w:val="20"/>
                <w:szCs w:val="20"/>
              </w:rPr>
              <w:t>公里，加</w:t>
            </w:r>
            <w:r w:rsidRPr="004253A9">
              <w:rPr>
                <w:rFonts w:ascii="標楷體" w:eastAsia="標楷體" w:hAnsi="標楷體" w:cs="AAA"/>
                <w:sz w:val="20"/>
                <w:szCs w:val="20"/>
              </w:rPr>
              <w:t>8</w:t>
            </w:r>
            <w:r w:rsidRPr="004253A9">
              <w:rPr>
                <w:rFonts w:ascii="標楷體" w:eastAsia="標楷體" w:hAnsi="標楷體" w:cs="南一....." w:hint="eastAsia"/>
                <w:sz w:val="20"/>
                <w:szCs w:val="20"/>
              </w:rPr>
              <w:t>公升汽油可以行駛幾公里？</w:t>
            </w:r>
          </w:p>
        </w:tc>
        <w:tc>
          <w:tcPr>
            <w:tcW w:w="194" w:type="pct"/>
            <w:vAlign w:val="center"/>
          </w:tcPr>
          <w:p w:rsidR="007B790C" w:rsidRPr="004253A9" w:rsidRDefault="007B790C" w:rsidP="007B790C">
            <w:pPr>
              <w:spacing w:line="240" w:lineRule="atLeast"/>
              <w:jc w:val="center"/>
              <w:rPr>
                <w:rFonts w:ascii="標楷體" w:eastAsia="標楷體" w:hAnsi="標楷體"/>
                <w:color w:val="000000"/>
                <w:sz w:val="20"/>
                <w:szCs w:val="20"/>
              </w:rPr>
            </w:pPr>
            <w:r w:rsidRPr="004253A9">
              <w:rPr>
                <w:rFonts w:ascii="標楷體" w:eastAsia="標楷體" w:hAnsi="標楷體" w:hint="eastAsia"/>
                <w:color w:val="000000"/>
                <w:sz w:val="20"/>
                <w:szCs w:val="20"/>
              </w:rPr>
              <w:t>1</w:t>
            </w:r>
          </w:p>
        </w:tc>
        <w:tc>
          <w:tcPr>
            <w:tcW w:w="338" w:type="pct"/>
          </w:tcPr>
          <w:p w:rsidR="007B790C" w:rsidRPr="004253A9" w:rsidRDefault="007B790C" w:rsidP="007B790C">
            <w:pPr>
              <w:snapToGrid w:val="0"/>
              <w:spacing w:line="240" w:lineRule="atLeast"/>
              <w:rPr>
                <w:rFonts w:ascii="標楷體" w:eastAsia="標楷體" w:hAnsi="標楷體" w:cs="Arial Unicode MS"/>
                <w:color w:val="000000"/>
                <w:sz w:val="20"/>
                <w:szCs w:val="20"/>
              </w:rPr>
            </w:pPr>
            <w:r w:rsidRPr="004253A9">
              <w:rPr>
                <w:rFonts w:ascii="標楷體" w:eastAsia="標楷體" w:hAnsi="標楷體" w:cs="Arial Unicode MS"/>
                <w:color w:val="000000"/>
                <w:sz w:val="20"/>
                <w:szCs w:val="20"/>
              </w:rPr>
              <w:t>南一數位教學館</w:t>
            </w:r>
          </w:p>
        </w:tc>
        <w:tc>
          <w:tcPr>
            <w:tcW w:w="392"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實作評量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口頭評量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發表評量</w:t>
            </w:r>
          </w:p>
        </w:tc>
      </w:tr>
      <w:tr w:rsidR="007B790C" w:rsidRPr="000F685E" w:rsidTr="00586E41">
        <w:trPr>
          <w:trHeight w:val="1084"/>
        </w:trPr>
        <w:tc>
          <w:tcPr>
            <w:tcW w:w="326" w:type="pct"/>
          </w:tcPr>
          <w:p w:rsidR="007B790C" w:rsidRPr="000F685E" w:rsidRDefault="007B790C" w:rsidP="007B790C">
            <w:pPr>
              <w:jc w:val="both"/>
              <w:rPr>
                <w:rFonts w:ascii="標楷體" w:eastAsia="標楷體" w:hAnsi="標楷體" w:cs="新細明體"/>
                <w:sz w:val="20"/>
                <w:szCs w:val="20"/>
              </w:rPr>
            </w:pPr>
            <w:r w:rsidRPr="000F685E">
              <w:rPr>
                <w:rFonts w:ascii="標楷體" w:eastAsia="標楷體" w:hAnsi="標楷體" w:cs="新細明體" w:hint="eastAsia"/>
                <w:kern w:val="0"/>
                <w:sz w:val="20"/>
                <w:szCs w:val="20"/>
              </w:rPr>
              <w:t>第10週</w:t>
            </w:r>
          </w:p>
        </w:tc>
        <w:tc>
          <w:tcPr>
            <w:tcW w:w="753" w:type="pct"/>
          </w:tcPr>
          <w:p w:rsidR="007B790C" w:rsidRPr="004253A9" w:rsidRDefault="007B790C" w:rsidP="007B790C">
            <w:pPr>
              <w:spacing w:line="240" w:lineRule="atLeast"/>
              <w:rPr>
                <w:rFonts w:ascii="標楷體" w:eastAsia="標楷體" w:hAnsi="標楷體" w:cs="Arial Unicode MS"/>
                <w:color w:val="000000"/>
                <w:sz w:val="20"/>
                <w:szCs w:val="20"/>
              </w:rPr>
            </w:pPr>
            <w:r w:rsidRPr="004253A9">
              <w:rPr>
                <w:rFonts w:ascii="標楷體" w:eastAsia="標楷體" w:hAnsi="標楷體" w:cs="南一" w:hint="eastAsia"/>
                <w:color w:val="000000"/>
                <w:kern w:val="0"/>
                <w:sz w:val="20"/>
                <w:szCs w:val="20"/>
              </w:rPr>
              <w:t>N-2-13能認識一位與二位小數，並做比較、直式加減及整數倍的計算。</w:t>
            </w:r>
          </w:p>
        </w:tc>
        <w:tc>
          <w:tcPr>
            <w:tcW w:w="2997"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kern w:val="0"/>
                <w:sz w:val="20"/>
                <w:szCs w:val="20"/>
                <w:lang w:val="zh-TW"/>
              </w:rPr>
              <w:t>第5單元</w:t>
            </w:r>
            <w:r w:rsidRPr="004253A9">
              <w:rPr>
                <w:rFonts w:ascii="標楷體" w:eastAsia="標楷體" w:hAnsi="標楷體" w:hint="eastAsia"/>
                <w:color w:val="000000"/>
                <w:sz w:val="20"/>
                <w:szCs w:val="20"/>
              </w:rPr>
              <w:t>小數乘以整數</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1.</w:t>
            </w:r>
            <w:r w:rsidRPr="004253A9">
              <w:rPr>
                <w:rFonts w:ascii="標楷體" w:eastAsia="標楷體" w:hAnsi="標楷體" w:hint="eastAsia"/>
                <w:color w:val="000000"/>
                <w:kern w:val="0"/>
                <w:sz w:val="20"/>
                <w:szCs w:val="20"/>
                <w:lang w:val="zh-TW"/>
              </w:rPr>
              <w:t>布題：</w:t>
            </w:r>
            <w:r w:rsidRPr="004253A9">
              <w:rPr>
                <w:rFonts w:ascii="標楷體" w:eastAsia="標楷體" w:hAnsi="標楷體" w:hint="eastAsia"/>
                <w:color w:val="000000"/>
                <w:sz w:val="20"/>
                <w:szCs w:val="20"/>
              </w:rPr>
              <w:t>有</w:t>
            </w:r>
            <w:r w:rsidRPr="004253A9">
              <w:rPr>
                <w:rFonts w:ascii="標楷體" w:eastAsia="標楷體" w:hAnsi="標楷體"/>
                <w:color w:val="000000"/>
                <w:sz w:val="20"/>
                <w:szCs w:val="20"/>
              </w:rPr>
              <w:t>1</w:t>
            </w:r>
            <w:r w:rsidRPr="004253A9">
              <w:rPr>
                <w:rFonts w:ascii="標楷體" w:eastAsia="標楷體" w:hAnsi="標楷體" w:hint="eastAsia"/>
                <w:color w:val="000000"/>
                <w:sz w:val="20"/>
                <w:szCs w:val="20"/>
              </w:rPr>
              <w:t>根筷子，黃色部分長</w:t>
            </w:r>
            <w:r w:rsidRPr="004253A9">
              <w:rPr>
                <w:rFonts w:ascii="標楷體" w:eastAsia="標楷體" w:hAnsi="標楷體"/>
                <w:color w:val="000000"/>
                <w:sz w:val="20"/>
                <w:szCs w:val="20"/>
              </w:rPr>
              <w:t>16.8</w:t>
            </w:r>
            <w:r w:rsidRPr="004253A9">
              <w:rPr>
                <w:rFonts w:ascii="標楷體" w:eastAsia="標楷體" w:hAnsi="標楷體" w:hint="eastAsia"/>
                <w:color w:val="000000"/>
                <w:sz w:val="20"/>
                <w:szCs w:val="20"/>
              </w:rPr>
              <w:t>公分，紅色部分長</w:t>
            </w:r>
            <w:r w:rsidRPr="004253A9">
              <w:rPr>
                <w:rFonts w:ascii="標楷體" w:eastAsia="標楷體" w:hAnsi="標楷體"/>
                <w:color w:val="000000"/>
                <w:sz w:val="20"/>
                <w:szCs w:val="20"/>
              </w:rPr>
              <w:t>2.1</w:t>
            </w:r>
            <w:r w:rsidRPr="004253A9">
              <w:rPr>
                <w:rFonts w:ascii="標楷體" w:eastAsia="標楷體" w:hAnsi="標楷體" w:hint="eastAsia"/>
                <w:color w:val="000000"/>
                <w:sz w:val="20"/>
                <w:szCs w:val="20"/>
              </w:rPr>
              <w:t>公分，這根筷子有多長？</w:t>
            </w:r>
            <w:r w:rsidRPr="004253A9">
              <w:rPr>
                <w:rFonts w:ascii="標楷體" w:eastAsia="標楷體" w:hAnsi="標楷體"/>
                <w:color w:val="000000"/>
                <w:sz w:val="20"/>
                <w:szCs w:val="20"/>
              </w:rPr>
              <w:t>3</w:t>
            </w:r>
            <w:r w:rsidRPr="004253A9">
              <w:rPr>
                <w:rFonts w:ascii="標楷體" w:eastAsia="標楷體" w:hAnsi="標楷體" w:hint="eastAsia"/>
                <w:color w:val="000000"/>
                <w:sz w:val="20"/>
                <w:szCs w:val="20"/>
              </w:rPr>
              <w:t>根相同的筷子接起來，共長幾公分？</w:t>
            </w:r>
          </w:p>
          <w:p w:rsidR="007B790C" w:rsidRPr="00F155AA" w:rsidRDefault="007B790C" w:rsidP="007B790C">
            <w:pPr>
              <w:spacing w:line="240" w:lineRule="atLeast"/>
              <w:rPr>
                <w:rFonts w:ascii="標楷體" w:eastAsia="標楷體" w:hAnsi="標楷體" w:cs="南一"/>
                <w:color w:val="000000"/>
                <w:sz w:val="20"/>
                <w:szCs w:val="20"/>
              </w:rPr>
            </w:pPr>
            <w:r w:rsidRPr="004253A9">
              <w:rPr>
                <w:rFonts w:ascii="標楷體" w:eastAsia="標楷體" w:hAnsi="標楷體" w:cs="南一" w:hint="eastAsia"/>
                <w:color w:val="000000"/>
                <w:sz w:val="20"/>
                <w:szCs w:val="20"/>
              </w:rPr>
              <w:t>2.布題：杯子的容量是</w:t>
            </w:r>
            <w:r w:rsidRPr="004253A9">
              <w:rPr>
                <w:rFonts w:ascii="標楷體" w:eastAsia="標楷體" w:hAnsi="標楷體" w:cs="AAA"/>
                <w:color w:val="000000"/>
                <w:sz w:val="20"/>
                <w:szCs w:val="20"/>
              </w:rPr>
              <w:t>0.25</w:t>
            </w:r>
            <w:r w:rsidRPr="004253A9">
              <w:rPr>
                <w:rFonts w:ascii="標楷體" w:eastAsia="標楷體" w:hAnsi="標楷體" w:cs="南一" w:hint="eastAsia"/>
                <w:color w:val="000000"/>
                <w:sz w:val="20"/>
                <w:szCs w:val="20"/>
              </w:rPr>
              <w:t>公升，保溫瓶的容量比杯子的</w:t>
            </w:r>
            <w:r w:rsidRPr="004253A9">
              <w:rPr>
                <w:rFonts w:ascii="標楷體" w:eastAsia="標楷體" w:hAnsi="標楷體" w:cs="AAA"/>
                <w:color w:val="000000"/>
                <w:sz w:val="20"/>
                <w:szCs w:val="20"/>
              </w:rPr>
              <w:t>8</w:t>
            </w:r>
            <w:r w:rsidRPr="004253A9">
              <w:rPr>
                <w:rFonts w:ascii="標楷體" w:eastAsia="標楷體" w:hAnsi="標楷體" w:cs="南一" w:hint="eastAsia"/>
                <w:color w:val="000000"/>
                <w:sz w:val="20"/>
                <w:szCs w:val="20"/>
              </w:rPr>
              <w:t>倍少</w:t>
            </w:r>
            <w:r w:rsidRPr="004253A9">
              <w:rPr>
                <w:rFonts w:ascii="標楷體" w:eastAsia="標楷體" w:hAnsi="標楷體" w:cs="AAA"/>
                <w:color w:val="000000"/>
                <w:sz w:val="20"/>
                <w:szCs w:val="20"/>
              </w:rPr>
              <w:t>0.1</w:t>
            </w:r>
            <w:r w:rsidRPr="004253A9">
              <w:rPr>
                <w:rFonts w:ascii="標楷體" w:eastAsia="標楷體" w:hAnsi="標楷體" w:cs="南一" w:hint="eastAsia"/>
                <w:color w:val="000000"/>
                <w:sz w:val="20"/>
                <w:szCs w:val="20"/>
              </w:rPr>
              <w:t>公升，保溫瓶的容量是幾公升？</w:t>
            </w:r>
          </w:p>
        </w:tc>
        <w:tc>
          <w:tcPr>
            <w:tcW w:w="194" w:type="pct"/>
            <w:vAlign w:val="center"/>
          </w:tcPr>
          <w:p w:rsidR="007B790C" w:rsidRPr="004253A9" w:rsidRDefault="007B790C" w:rsidP="007B790C">
            <w:pPr>
              <w:spacing w:line="240" w:lineRule="atLeast"/>
              <w:jc w:val="center"/>
              <w:rPr>
                <w:rFonts w:ascii="標楷體" w:eastAsia="標楷體" w:hAnsi="標楷體"/>
                <w:color w:val="000000"/>
                <w:sz w:val="20"/>
                <w:szCs w:val="20"/>
              </w:rPr>
            </w:pPr>
            <w:r w:rsidRPr="004253A9">
              <w:rPr>
                <w:rFonts w:ascii="標楷體" w:eastAsia="標楷體" w:hAnsi="標楷體" w:hint="eastAsia"/>
                <w:color w:val="000000"/>
                <w:sz w:val="20"/>
                <w:szCs w:val="20"/>
              </w:rPr>
              <w:t>1</w:t>
            </w:r>
          </w:p>
        </w:tc>
        <w:tc>
          <w:tcPr>
            <w:tcW w:w="338" w:type="pct"/>
          </w:tcPr>
          <w:p w:rsidR="007B790C" w:rsidRPr="004253A9" w:rsidRDefault="007B790C" w:rsidP="007B790C">
            <w:pPr>
              <w:snapToGrid w:val="0"/>
              <w:spacing w:line="240" w:lineRule="atLeast"/>
              <w:rPr>
                <w:rFonts w:ascii="標楷體" w:eastAsia="標楷體" w:hAnsi="標楷體" w:cs="Arial Unicode MS"/>
                <w:color w:val="000000"/>
                <w:sz w:val="20"/>
                <w:szCs w:val="20"/>
              </w:rPr>
            </w:pPr>
            <w:r w:rsidRPr="004253A9">
              <w:rPr>
                <w:rFonts w:ascii="標楷體" w:eastAsia="標楷體" w:hAnsi="標楷體" w:cs="Arial Unicode MS"/>
                <w:color w:val="000000"/>
                <w:sz w:val="20"/>
                <w:szCs w:val="20"/>
              </w:rPr>
              <w:t>南一數位教學館</w:t>
            </w:r>
          </w:p>
        </w:tc>
        <w:tc>
          <w:tcPr>
            <w:tcW w:w="392"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觀察評量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操作評量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實作評量</w:t>
            </w:r>
          </w:p>
          <w:p w:rsidR="007B790C" w:rsidRPr="004253A9" w:rsidRDefault="007B790C" w:rsidP="007B790C">
            <w:pPr>
              <w:spacing w:line="240" w:lineRule="atLeast"/>
              <w:rPr>
                <w:rFonts w:ascii="標楷體" w:eastAsia="標楷體" w:hAnsi="標楷體"/>
                <w:color w:val="000000"/>
                <w:sz w:val="20"/>
                <w:szCs w:val="20"/>
              </w:rPr>
            </w:pPr>
          </w:p>
        </w:tc>
      </w:tr>
      <w:tr w:rsidR="007B790C" w:rsidRPr="000F685E" w:rsidTr="00586E41">
        <w:trPr>
          <w:trHeight w:val="774"/>
        </w:trPr>
        <w:tc>
          <w:tcPr>
            <w:tcW w:w="326" w:type="pct"/>
          </w:tcPr>
          <w:p w:rsidR="007B790C" w:rsidRPr="000F685E" w:rsidRDefault="007B790C" w:rsidP="007B790C">
            <w:pPr>
              <w:jc w:val="both"/>
              <w:rPr>
                <w:rFonts w:ascii="標楷體" w:eastAsia="標楷體" w:hAnsi="標楷體" w:cs="新細明體"/>
                <w:sz w:val="20"/>
                <w:szCs w:val="20"/>
              </w:rPr>
            </w:pPr>
            <w:r w:rsidRPr="000F685E">
              <w:rPr>
                <w:rFonts w:ascii="標楷體" w:eastAsia="標楷體" w:hAnsi="標楷體" w:cs="新細明體" w:hint="eastAsia"/>
                <w:kern w:val="0"/>
                <w:sz w:val="20"/>
                <w:szCs w:val="20"/>
              </w:rPr>
              <w:t>第</w:t>
            </w:r>
            <w:r>
              <w:rPr>
                <w:rFonts w:ascii="標楷體" w:eastAsia="標楷體" w:hAnsi="標楷體" w:cs="新細明體" w:hint="eastAsia"/>
                <w:kern w:val="0"/>
                <w:sz w:val="20"/>
                <w:szCs w:val="20"/>
              </w:rPr>
              <w:t>15</w:t>
            </w:r>
            <w:r w:rsidRPr="000F685E">
              <w:rPr>
                <w:rFonts w:ascii="標楷體" w:eastAsia="標楷體" w:hAnsi="標楷體" w:cs="新細明體" w:hint="eastAsia"/>
                <w:kern w:val="0"/>
                <w:sz w:val="20"/>
                <w:szCs w:val="20"/>
              </w:rPr>
              <w:t>週</w:t>
            </w:r>
          </w:p>
        </w:tc>
        <w:tc>
          <w:tcPr>
            <w:tcW w:w="753"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cs="南一" w:hint="eastAsia"/>
                <w:color w:val="000000"/>
                <w:kern w:val="0"/>
                <w:sz w:val="20"/>
                <w:szCs w:val="20"/>
              </w:rPr>
              <w:t>N-2-22能理解正方形和長方形的面積與周長公式。（同S-2-08）</w:t>
            </w:r>
          </w:p>
        </w:tc>
        <w:tc>
          <w:tcPr>
            <w:tcW w:w="2997"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第6單元周長和面積</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cs="南一" w:hint="eastAsia"/>
                <w:color w:val="000000"/>
                <w:sz w:val="20"/>
                <w:szCs w:val="20"/>
              </w:rPr>
              <w:t>1.布題：</w:t>
            </w:r>
            <w:r w:rsidRPr="004253A9">
              <w:rPr>
                <w:rFonts w:ascii="標楷體" w:eastAsia="標楷體" w:hAnsi="標楷體" w:hint="eastAsia"/>
                <w:color w:val="000000"/>
                <w:sz w:val="20"/>
                <w:szCs w:val="20"/>
              </w:rPr>
              <w:t>用長</w:t>
            </w:r>
            <w:r w:rsidRPr="004253A9">
              <w:rPr>
                <w:rFonts w:ascii="標楷體" w:eastAsia="標楷體" w:hAnsi="標楷體"/>
                <w:color w:val="000000"/>
                <w:sz w:val="20"/>
                <w:szCs w:val="20"/>
              </w:rPr>
              <w:t>60</w:t>
            </w:r>
            <w:r w:rsidRPr="004253A9">
              <w:rPr>
                <w:rFonts w:ascii="標楷體" w:eastAsia="標楷體" w:hAnsi="標楷體" w:hint="eastAsia"/>
                <w:color w:val="000000"/>
                <w:sz w:val="20"/>
                <w:szCs w:val="20"/>
              </w:rPr>
              <w:t>公分的鐵絲圍成面積最大的正方形，這個正方形的面積是多少？</w:t>
            </w:r>
          </w:p>
          <w:p w:rsidR="007B790C" w:rsidRPr="004253A9" w:rsidRDefault="007B790C" w:rsidP="007B790C">
            <w:pPr>
              <w:spacing w:line="240" w:lineRule="atLeast"/>
              <w:rPr>
                <w:rFonts w:ascii="標楷體" w:eastAsia="標楷體" w:hAnsi="標楷體"/>
                <w:color w:val="000000"/>
                <w:kern w:val="0"/>
                <w:sz w:val="20"/>
                <w:szCs w:val="20"/>
                <w:lang w:val="zh-TW"/>
              </w:rPr>
            </w:pPr>
            <w:r w:rsidRPr="004253A9">
              <w:rPr>
                <w:rFonts w:ascii="MS Mincho" w:eastAsia="MS Mincho" w:hAnsi="MS Mincho" w:cs="MS Mincho" w:hint="eastAsia"/>
                <w:color w:val="000000"/>
                <w:sz w:val="20"/>
                <w:szCs w:val="20"/>
              </w:rPr>
              <w:t>➧</w:t>
            </w:r>
            <w:r w:rsidRPr="004253A9">
              <w:rPr>
                <w:rFonts w:ascii="標楷體" w:eastAsia="標楷體" w:hAnsi="標楷體" w:hint="eastAsia"/>
                <w:color w:val="000000"/>
                <w:sz w:val="20"/>
                <w:szCs w:val="20"/>
              </w:rPr>
              <w:t>兒童相互討論並發表。如：因為正方形</w:t>
            </w:r>
            <w:r w:rsidRPr="004253A9">
              <w:rPr>
                <w:rFonts w:ascii="標楷體" w:eastAsia="標楷體" w:hAnsi="標楷體"/>
                <w:color w:val="000000"/>
                <w:sz w:val="20"/>
                <w:szCs w:val="20"/>
              </w:rPr>
              <w:t>4</w:t>
            </w:r>
            <w:r w:rsidRPr="004253A9">
              <w:rPr>
                <w:rFonts w:ascii="標楷體" w:eastAsia="標楷體" w:hAnsi="標楷體" w:hint="eastAsia"/>
                <w:color w:val="000000"/>
                <w:sz w:val="20"/>
                <w:szCs w:val="20"/>
              </w:rPr>
              <w:t>個邊一樣長，所以正方形周長÷</w:t>
            </w:r>
            <w:r w:rsidRPr="004253A9">
              <w:rPr>
                <w:rFonts w:ascii="標楷體" w:eastAsia="標楷體" w:hAnsi="標楷體"/>
                <w:color w:val="000000"/>
                <w:sz w:val="20"/>
                <w:szCs w:val="20"/>
              </w:rPr>
              <w:t>4</w:t>
            </w:r>
            <w:r w:rsidRPr="004253A9">
              <w:rPr>
                <w:rFonts w:ascii="標楷體" w:eastAsia="標楷體" w:hAnsi="標楷體" w:hint="eastAsia"/>
                <w:color w:val="000000"/>
                <w:sz w:val="20"/>
                <w:szCs w:val="20"/>
              </w:rPr>
              <w:t>＝邊長。正方形面積＝邊長×邊長。</w:t>
            </w:r>
          </w:p>
        </w:tc>
        <w:tc>
          <w:tcPr>
            <w:tcW w:w="194" w:type="pct"/>
            <w:vAlign w:val="center"/>
          </w:tcPr>
          <w:p w:rsidR="007B790C" w:rsidRPr="004253A9" w:rsidRDefault="007B790C" w:rsidP="007B790C">
            <w:pPr>
              <w:spacing w:line="240" w:lineRule="atLeast"/>
              <w:jc w:val="center"/>
              <w:rPr>
                <w:rFonts w:ascii="標楷體" w:eastAsia="標楷體" w:hAnsi="標楷體"/>
                <w:color w:val="000000"/>
                <w:sz w:val="20"/>
                <w:szCs w:val="20"/>
              </w:rPr>
            </w:pPr>
            <w:r w:rsidRPr="004253A9">
              <w:rPr>
                <w:rFonts w:ascii="標楷體" w:eastAsia="標楷體" w:hAnsi="標楷體" w:hint="eastAsia"/>
                <w:color w:val="000000"/>
                <w:sz w:val="20"/>
                <w:szCs w:val="20"/>
              </w:rPr>
              <w:t>1</w:t>
            </w:r>
          </w:p>
        </w:tc>
        <w:tc>
          <w:tcPr>
            <w:tcW w:w="338"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cs="Arial Unicode MS"/>
                <w:color w:val="000000"/>
                <w:sz w:val="20"/>
                <w:szCs w:val="20"/>
              </w:rPr>
              <w:t>南一數位教學館</w:t>
            </w:r>
          </w:p>
        </w:tc>
        <w:tc>
          <w:tcPr>
            <w:tcW w:w="392"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口頭評量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發表評量</w:t>
            </w:r>
          </w:p>
        </w:tc>
      </w:tr>
      <w:tr w:rsidR="007B790C" w:rsidRPr="000F685E" w:rsidTr="00586E41">
        <w:trPr>
          <w:trHeight w:val="70"/>
        </w:trPr>
        <w:tc>
          <w:tcPr>
            <w:tcW w:w="326" w:type="pct"/>
          </w:tcPr>
          <w:p w:rsidR="007B790C" w:rsidRPr="000F685E" w:rsidRDefault="007B790C" w:rsidP="007B790C">
            <w:pPr>
              <w:jc w:val="both"/>
              <w:rPr>
                <w:rFonts w:ascii="標楷體" w:eastAsia="標楷體" w:hAnsi="標楷體" w:cs="新細明體"/>
                <w:sz w:val="20"/>
                <w:szCs w:val="20"/>
              </w:rPr>
            </w:pPr>
            <w:r w:rsidRPr="000F685E">
              <w:rPr>
                <w:rFonts w:ascii="標楷體" w:eastAsia="標楷體" w:hAnsi="標楷體" w:cs="新細明體" w:hint="eastAsia"/>
                <w:kern w:val="0"/>
                <w:sz w:val="20"/>
                <w:szCs w:val="20"/>
              </w:rPr>
              <w:t>第</w:t>
            </w:r>
            <w:r>
              <w:rPr>
                <w:rFonts w:ascii="標楷體" w:eastAsia="標楷體" w:hAnsi="標楷體" w:cs="新細明體" w:hint="eastAsia"/>
                <w:kern w:val="0"/>
                <w:sz w:val="20"/>
                <w:szCs w:val="20"/>
              </w:rPr>
              <w:t>16</w:t>
            </w:r>
            <w:r w:rsidRPr="000F685E">
              <w:rPr>
                <w:rFonts w:ascii="標楷體" w:eastAsia="標楷體" w:hAnsi="標楷體" w:cs="新細明體" w:hint="eastAsia"/>
                <w:kern w:val="0"/>
                <w:sz w:val="20"/>
                <w:szCs w:val="20"/>
              </w:rPr>
              <w:t>週</w:t>
            </w:r>
          </w:p>
        </w:tc>
        <w:tc>
          <w:tcPr>
            <w:tcW w:w="753"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4-n-18能理解長方形和正方形的面積公式與周長公式。（同4-s-09）</w:t>
            </w:r>
          </w:p>
        </w:tc>
        <w:tc>
          <w:tcPr>
            <w:tcW w:w="2997"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第6單元周長和面積</w:t>
            </w:r>
          </w:p>
          <w:p w:rsidR="007B790C" w:rsidRPr="004253A9" w:rsidRDefault="007B790C" w:rsidP="007B790C">
            <w:pPr>
              <w:spacing w:line="240" w:lineRule="atLeast"/>
              <w:rPr>
                <w:rFonts w:ascii="標楷體" w:eastAsia="標楷體" w:hAnsi="標楷體" w:cs="Arial Unicode MS"/>
                <w:color w:val="000000"/>
                <w:sz w:val="20"/>
                <w:szCs w:val="20"/>
              </w:rPr>
            </w:pPr>
            <w:r w:rsidRPr="004253A9">
              <w:rPr>
                <w:rFonts w:ascii="標楷體" w:eastAsia="標楷體" w:hAnsi="標楷體" w:cs="南一" w:hint="eastAsia"/>
                <w:color w:val="000000"/>
                <w:kern w:val="0"/>
                <w:sz w:val="20"/>
                <w:szCs w:val="20"/>
              </w:rPr>
              <w:t>1.布題：</w:t>
            </w:r>
            <w:r w:rsidRPr="004253A9">
              <w:rPr>
                <w:rFonts w:ascii="標楷體" w:eastAsia="標楷體" w:hAnsi="標楷體" w:cs="南一" w:hint="eastAsia"/>
                <w:color w:val="000000"/>
                <w:sz w:val="20"/>
                <w:szCs w:val="20"/>
              </w:rPr>
              <w:t>長方形公園裡有一條寬</w:t>
            </w:r>
            <w:r w:rsidRPr="004253A9">
              <w:rPr>
                <w:rFonts w:ascii="標楷體" w:eastAsia="標楷體" w:hAnsi="標楷體" w:cs="AAA"/>
                <w:color w:val="000000"/>
                <w:sz w:val="20"/>
                <w:szCs w:val="20"/>
              </w:rPr>
              <w:t>2</w:t>
            </w:r>
            <w:r w:rsidRPr="004253A9">
              <w:rPr>
                <w:rFonts w:ascii="標楷體" w:eastAsia="標楷體" w:hAnsi="標楷體" w:cs="南一" w:hint="eastAsia"/>
                <w:color w:val="000000"/>
                <w:sz w:val="20"/>
                <w:szCs w:val="20"/>
              </w:rPr>
              <w:t>公尺的健康步道，健康步道以外的公園面積是幾平方公尺？</w:t>
            </w:r>
          </w:p>
        </w:tc>
        <w:tc>
          <w:tcPr>
            <w:tcW w:w="194" w:type="pct"/>
            <w:vAlign w:val="center"/>
          </w:tcPr>
          <w:p w:rsidR="007B790C" w:rsidRPr="004253A9" w:rsidRDefault="007B790C" w:rsidP="007B790C">
            <w:pPr>
              <w:spacing w:line="240" w:lineRule="atLeast"/>
              <w:jc w:val="center"/>
              <w:rPr>
                <w:rFonts w:ascii="標楷體" w:eastAsia="標楷體" w:hAnsi="標楷體"/>
                <w:color w:val="000000"/>
                <w:sz w:val="20"/>
                <w:szCs w:val="20"/>
              </w:rPr>
            </w:pPr>
            <w:r w:rsidRPr="004253A9">
              <w:rPr>
                <w:rFonts w:ascii="標楷體" w:eastAsia="標楷體" w:hAnsi="標楷體" w:hint="eastAsia"/>
                <w:color w:val="000000"/>
                <w:sz w:val="20"/>
                <w:szCs w:val="20"/>
              </w:rPr>
              <w:t>1</w:t>
            </w:r>
          </w:p>
        </w:tc>
        <w:tc>
          <w:tcPr>
            <w:tcW w:w="338" w:type="pct"/>
          </w:tcPr>
          <w:p w:rsidR="007B790C" w:rsidRPr="004253A9" w:rsidRDefault="007B790C" w:rsidP="007B790C">
            <w:pPr>
              <w:snapToGrid w:val="0"/>
              <w:spacing w:line="240" w:lineRule="atLeast"/>
              <w:rPr>
                <w:rFonts w:ascii="標楷體" w:eastAsia="標楷體" w:hAnsi="標楷體" w:cs="Arial Unicode MS"/>
                <w:color w:val="000000"/>
                <w:sz w:val="20"/>
                <w:szCs w:val="20"/>
              </w:rPr>
            </w:pPr>
            <w:r w:rsidRPr="004253A9">
              <w:rPr>
                <w:rFonts w:ascii="標楷體" w:eastAsia="標楷體" w:hAnsi="標楷體" w:cs="Arial Unicode MS"/>
                <w:color w:val="000000"/>
                <w:sz w:val="20"/>
                <w:szCs w:val="20"/>
              </w:rPr>
              <w:t>南一數位教學館</w:t>
            </w:r>
          </w:p>
        </w:tc>
        <w:tc>
          <w:tcPr>
            <w:tcW w:w="392"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觀察評量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操作評量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實作評量</w:t>
            </w:r>
          </w:p>
          <w:p w:rsidR="007B790C" w:rsidRPr="004253A9" w:rsidRDefault="007B790C" w:rsidP="007B790C">
            <w:pPr>
              <w:spacing w:line="240" w:lineRule="atLeast"/>
              <w:rPr>
                <w:rFonts w:ascii="標楷體" w:eastAsia="標楷體" w:hAnsi="標楷體" w:cs="Arial Unicode MS"/>
                <w:color w:val="000000"/>
                <w:sz w:val="20"/>
                <w:szCs w:val="20"/>
              </w:rPr>
            </w:pPr>
          </w:p>
        </w:tc>
      </w:tr>
      <w:tr w:rsidR="007B790C" w:rsidRPr="000F685E" w:rsidTr="00586E41">
        <w:trPr>
          <w:trHeight w:val="1766"/>
        </w:trPr>
        <w:tc>
          <w:tcPr>
            <w:tcW w:w="326" w:type="pct"/>
          </w:tcPr>
          <w:p w:rsidR="007B790C" w:rsidRPr="000F685E" w:rsidRDefault="007B790C" w:rsidP="007B790C">
            <w:pPr>
              <w:jc w:val="both"/>
              <w:rPr>
                <w:rFonts w:ascii="標楷體" w:eastAsia="標楷體" w:hAnsi="標楷體" w:cs="新細明體"/>
                <w:sz w:val="20"/>
                <w:szCs w:val="20"/>
              </w:rPr>
            </w:pPr>
            <w:r w:rsidRPr="000F685E">
              <w:rPr>
                <w:rFonts w:ascii="標楷體" w:eastAsia="標楷體" w:hAnsi="標楷體" w:cs="新細明體" w:hint="eastAsia"/>
                <w:kern w:val="0"/>
                <w:sz w:val="20"/>
                <w:szCs w:val="20"/>
              </w:rPr>
              <w:t>第</w:t>
            </w:r>
            <w:r>
              <w:rPr>
                <w:rFonts w:ascii="標楷體" w:eastAsia="標楷體" w:hAnsi="標楷體" w:cs="新細明體" w:hint="eastAsia"/>
                <w:kern w:val="0"/>
                <w:sz w:val="20"/>
                <w:szCs w:val="20"/>
              </w:rPr>
              <w:t>16</w:t>
            </w:r>
            <w:r w:rsidRPr="000F685E">
              <w:rPr>
                <w:rFonts w:ascii="標楷體" w:eastAsia="標楷體" w:hAnsi="標楷體" w:cs="新細明體" w:hint="eastAsia"/>
                <w:kern w:val="0"/>
                <w:sz w:val="20"/>
                <w:szCs w:val="20"/>
              </w:rPr>
              <w:t>週</w:t>
            </w:r>
          </w:p>
        </w:tc>
        <w:tc>
          <w:tcPr>
            <w:tcW w:w="753" w:type="pct"/>
          </w:tcPr>
          <w:p w:rsidR="007B790C" w:rsidRPr="004253A9" w:rsidRDefault="007B790C" w:rsidP="007B790C">
            <w:pPr>
              <w:pStyle w:val="Default"/>
              <w:spacing w:line="240" w:lineRule="atLeast"/>
              <w:rPr>
                <w:rFonts w:ascii="標楷體" w:eastAsia="標楷體" w:hAnsi="標楷體" w:cs="南一"/>
                <w:sz w:val="20"/>
                <w:szCs w:val="20"/>
              </w:rPr>
            </w:pPr>
            <w:r w:rsidRPr="004253A9">
              <w:rPr>
                <w:rFonts w:ascii="標楷體" w:eastAsia="標楷體" w:hAnsi="標楷體" w:cs="南一" w:hint="eastAsia"/>
                <w:sz w:val="20"/>
                <w:szCs w:val="20"/>
              </w:rPr>
              <w:t>N-2-03能熟練整數加、減的直式計算。</w:t>
            </w:r>
          </w:p>
          <w:p w:rsidR="007B790C" w:rsidRPr="004253A9" w:rsidRDefault="007B790C" w:rsidP="007B790C">
            <w:pPr>
              <w:pStyle w:val="Default"/>
              <w:spacing w:line="240" w:lineRule="atLeast"/>
              <w:rPr>
                <w:rFonts w:ascii="標楷體" w:eastAsia="標楷體" w:hAnsi="標楷體" w:cs="南一"/>
                <w:sz w:val="20"/>
                <w:szCs w:val="20"/>
              </w:rPr>
            </w:pPr>
            <w:r w:rsidRPr="004253A9">
              <w:rPr>
                <w:rFonts w:ascii="標楷體" w:eastAsia="標楷體" w:hAnsi="標楷體" w:cs="南一" w:hint="eastAsia"/>
                <w:sz w:val="20"/>
                <w:szCs w:val="20"/>
              </w:rPr>
              <w:t>4-n-01能透過位值概念，延伸整數的認識到大數（含「億」、「兆」之位名），並做位值單位的換算。</w:t>
            </w:r>
          </w:p>
        </w:tc>
        <w:tc>
          <w:tcPr>
            <w:tcW w:w="2997"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第7單元一億以上的數</w:t>
            </w:r>
          </w:p>
          <w:p w:rsidR="007B790C" w:rsidRPr="004253A9" w:rsidRDefault="007B790C" w:rsidP="007B790C">
            <w:pPr>
              <w:pStyle w:val="Pa7"/>
              <w:spacing w:line="240" w:lineRule="atLeast"/>
              <w:rPr>
                <w:rFonts w:ascii="標楷體" w:eastAsia="標楷體" w:hAnsi="標楷體" w:cs="南一"/>
                <w:color w:val="000000"/>
                <w:sz w:val="20"/>
                <w:szCs w:val="20"/>
              </w:rPr>
            </w:pPr>
            <w:r w:rsidRPr="004253A9">
              <w:rPr>
                <w:rFonts w:ascii="標楷體" w:eastAsia="標楷體" w:hAnsi="標楷體" w:cs="南一" w:hint="eastAsia"/>
                <w:color w:val="000000"/>
                <w:sz w:val="20"/>
                <w:szCs w:val="20"/>
              </w:rPr>
              <w:t>1.布題：</w:t>
            </w:r>
            <w:r w:rsidRPr="004253A9">
              <w:rPr>
                <w:rFonts w:ascii="標楷體" w:eastAsia="標楷體" w:hAnsi="標楷體" w:cs="南一" w:hint="eastAsia"/>
                <w:color w:val="000000"/>
                <w:sz w:val="20"/>
                <w:szCs w:val="20"/>
                <w:u w:val="single"/>
              </w:rPr>
              <w:t>臺灣高鐵</w:t>
            </w:r>
            <w:r w:rsidRPr="004253A9">
              <w:rPr>
                <w:rFonts w:ascii="標楷體" w:eastAsia="標楷體" w:hAnsi="標楷體" w:cs="南一" w:hint="eastAsia"/>
                <w:color w:val="000000"/>
                <w:sz w:val="20"/>
                <w:szCs w:val="20"/>
              </w:rPr>
              <w:t>的建設成本約</w:t>
            </w:r>
            <w:r w:rsidRPr="004253A9">
              <w:rPr>
                <w:rFonts w:ascii="標楷體" w:eastAsia="標楷體" w:hAnsi="標楷體" w:cs="AAA"/>
                <w:color w:val="000000"/>
                <w:sz w:val="20"/>
                <w:szCs w:val="20"/>
              </w:rPr>
              <w:t>460000000000</w:t>
            </w:r>
            <w:r w:rsidRPr="004253A9">
              <w:rPr>
                <w:rFonts w:ascii="標楷體" w:eastAsia="標楷體" w:hAnsi="標楷體" w:cs="南一" w:hint="eastAsia"/>
                <w:color w:val="000000"/>
                <w:sz w:val="20"/>
                <w:szCs w:val="20"/>
              </w:rPr>
              <w:t>元。</w:t>
            </w:r>
            <w:r w:rsidRPr="004253A9">
              <w:rPr>
                <w:rFonts w:ascii="標楷體" w:eastAsia="標楷體" w:hAnsi="標楷體" w:cs="AAA"/>
                <w:color w:val="000000"/>
                <w:sz w:val="20"/>
                <w:szCs w:val="20"/>
              </w:rPr>
              <w:t>460000000000</w:t>
            </w:r>
            <w:r w:rsidRPr="004253A9">
              <w:rPr>
                <w:rFonts w:ascii="標楷體" w:eastAsia="標楷體" w:hAnsi="標楷體" w:cs="南一" w:hint="eastAsia"/>
                <w:color w:val="000000"/>
                <w:sz w:val="20"/>
                <w:szCs w:val="20"/>
              </w:rPr>
              <w:t>怎麼讀？在定位板上記記看，說說看，</w:t>
            </w:r>
            <w:r w:rsidRPr="004253A9">
              <w:rPr>
                <w:rFonts w:ascii="標楷體" w:eastAsia="標楷體" w:hAnsi="標楷體" w:cs="AAA"/>
                <w:color w:val="000000"/>
                <w:sz w:val="20"/>
                <w:szCs w:val="20"/>
              </w:rPr>
              <w:t>460000000000</w:t>
            </w:r>
            <w:r w:rsidRPr="004253A9">
              <w:rPr>
                <w:rFonts w:ascii="標楷體" w:eastAsia="標楷體" w:hAnsi="標楷體" w:cs="南一" w:hint="eastAsia"/>
                <w:color w:val="000000"/>
                <w:sz w:val="20"/>
                <w:szCs w:val="20"/>
              </w:rPr>
              <w:t>是幾位數？</w:t>
            </w:r>
          </w:p>
          <w:p w:rsidR="007B790C" w:rsidRPr="004253A9" w:rsidRDefault="007B790C" w:rsidP="007B790C">
            <w:pPr>
              <w:pStyle w:val="Pa1"/>
              <w:spacing w:line="240" w:lineRule="atLeast"/>
              <w:ind w:left="200" w:hangingChars="100" w:hanging="200"/>
              <w:rPr>
                <w:rFonts w:ascii="標楷體" w:eastAsia="標楷體" w:hAnsi="標楷體" w:cs="南一"/>
                <w:color w:val="000000"/>
                <w:sz w:val="20"/>
                <w:szCs w:val="20"/>
              </w:rPr>
            </w:pPr>
            <w:r w:rsidRPr="004253A9">
              <w:rPr>
                <w:rFonts w:ascii="MS Mincho" w:eastAsia="MS Mincho" w:hAnsi="MS Mincho" w:cs="MS Mincho" w:hint="eastAsia"/>
                <w:color w:val="000000"/>
                <w:sz w:val="20"/>
                <w:szCs w:val="20"/>
              </w:rPr>
              <w:t>➧</w:t>
            </w:r>
            <w:r w:rsidRPr="004253A9">
              <w:rPr>
                <w:rFonts w:ascii="標楷體" w:eastAsia="標楷體" w:hAnsi="標楷體" w:cs="南一" w:hint="eastAsia"/>
                <w:color w:val="000000"/>
                <w:sz w:val="20"/>
                <w:szCs w:val="20"/>
              </w:rPr>
              <w:t>四位一讀時，中間不管連續幾個</w:t>
            </w:r>
            <w:r w:rsidRPr="004253A9">
              <w:rPr>
                <w:rFonts w:ascii="標楷體" w:eastAsia="標楷體" w:hAnsi="標楷體" w:cs="AAA"/>
                <w:color w:val="000000"/>
                <w:sz w:val="20"/>
                <w:szCs w:val="20"/>
              </w:rPr>
              <w:t>0</w:t>
            </w:r>
            <w:r w:rsidRPr="004253A9">
              <w:rPr>
                <w:rFonts w:ascii="標楷體" w:eastAsia="標楷體" w:hAnsi="標楷體" w:cs="南一" w:hint="eastAsia"/>
                <w:color w:val="000000"/>
                <w:sz w:val="20"/>
                <w:szCs w:val="20"/>
              </w:rPr>
              <w:t>，只要讀一個</w:t>
            </w:r>
            <w:r w:rsidRPr="004253A9">
              <w:rPr>
                <w:rFonts w:ascii="標楷體" w:eastAsia="標楷體" w:hAnsi="標楷體" w:cs="AAA"/>
                <w:color w:val="000000"/>
                <w:sz w:val="20"/>
                <w:szCs w:val="20"/>
              </w:rPr>
              <w:t>0</w:t>
            </w:r>
            <w:r w:rsidRPr="004253A9">
              <w:rPr>
                <w:rFonts w:ascii="標楷體" w:eastAsia="標楷體" w:hAnsi="標楷體" w:cs="南一" w:hint="eastAsia"/>
                <w:color w:val="000000"/>
                <w:sz w:val="20"/>
                <w:szCs w:val="20"/>
              </w:rPr>
              <w:t>就好。一億的</w:t>
            </w:r>
            <w:r w:rsidRPr="004253A9">
              <w:rPr>
                <w:rFonts w:ascii="標楷體" w:eastAsia="標楷體" w:hAnsi="標楷體" w:cs="MS Mincho"/>
                <w:color w:val="000000"/>
                <w:sz w:val="20"/>
                <w:szCs w:val="20"/>
              </w:rPr>
              <w:t>10000</w:t>
            </w:r>
            <w:r w:rsidRPr="004253A9">
              <w:rPr>
                <w:rFonts w:ascii="標楷體" w:eastAsia="標楷體" w:hAnsi="標楷體" w:cs="南一" w:hint="eastAsia"/>
                <w:color w:val="000000"/>
                <w:sz w:val="20"/>
                <w:szCs w:val="20"/>
              </w:rPr>
              <w:t>倍是一萬億，一萬億又叫作一兆。</w:t>
            </w:r>
          </w:p>
          <w:p w:rsidR="007B790C" w:rsidRPr="004253A9" w:rsidRDefault="007B790C" w:rsidP="007B790C">
            <w:pPr>
              <w:pStyle w:val="Default"/>
              <w:spacing w:line="240" w:lineRule="atLeast"/>
              <w:rPr>
                <w:rFonts w:ascii="標楷體" w:eastAsia="標楷體" w:hAnsi="標楷體"/>
                <w:sz w:val="20"/>
                <w:szCs w:val="20"/>
              </w:rPr>
            </w:pPr>
            <w:r w:rsidRPr="004253A9">
              <w:rPr>
                <w:rFonts w:ascii="標楷體" w:eastAsia="標楷體" w:hAnsi="標楷體" w:cs="南一" w:hint="eastAsia"/>
                <w:sz w:val="20"/>
                <w:szCs w:val="20"/>
              </w:rPr>
              <w:t>2.布題：水星凌日時，水星距離太陽約</w:t>
            </w:r>
            <w:r w:rsidRPr="004253A9">
              <w:rPr>
                <w:rFonts w:ascii="標楷體" w:eastAsia="標楷體" w:hAnsi="標楷體" w:cs="AAA"/>
                <w:sz w:val="20"/>
                <w:szCs w:val="20"/>
              </w:rPr>
              <w:t>5791</w:t>
            </w:r>
            <w:r w:rsidRPr="004253A9">
              <w:rPr>
                <w:rFonts w:ascii="標楷體" w:eastAsia="標楷體" w:hAnsi="標楷體" w:cs="南一" w:hint="eastAsia"/>
                <w:sz w:val="20"/>
                <w:szCs w:val="20"/>
              </w:rPr>
              <w:t>萬公里，地球距離太陽約</w:t>
            </w:r>
            <w:r w:rsidRPr="004253A9">
              <w:rPr>
                <w:rFonts w:ascii="標楷體" w:eastAsia="標楷體" w:hAnsi="標楷體" w:cs="AAA"/>
                <w:sz w:val="20"/>
                <w:szCs w:val="20"/>
              </w:rPr>
              <w:t>1</w:t>
            </w:r>
            <w:r w:rsidRPr="004253A9">
              <w:rPr>
                <w:rFonts w:ascii="標楷體" w:eastAsia="標楷體" w:hAnsi="標楷體" w:cs="南一" w:hint="eastAsia"/>
                <w:sz w:val="20"/>
                <w:szCs w:val="20"/>
              </w:rPr>
              <w:t>億</w:t>
            </w:r>
            <w:r w:rsidRPr="004253A9">
              <w:rPr>
                <w:rFonts w:ascii="標楷體" w:eastAsia="標楷體" w:hAnsi="標楷體" w:cs="AAA"/>
                <w:sz w:val="20"/>
                <w:szCs w:val="20"/>
              </w:rPr>
              <w:t>4960</w:t>
            </w:r>
            <w:r w:rsidRPr="004253A9">
              <w:rPr>
                <w:rFonts w:ascii="標楷體" w:eastAsia="標楷體" w:hAnsi="標楷體" w:cs="南一" w:hint="eastAsia"/>
                <w:sz w:val="20"/>
                <w:szCs w:val="20"/>
              </w:rPr>
              <w:t>萬公里，地球和水星的距離約幾公里？</w:t>
            </w:r>
          </w:p>
        </w:tc>
        <w:tc>
          <w:tcPr>
            <w:tcW w:w="194" w:type="pct"/>
            <w:vAlign w:val="center"/>
          </w:tcPr>
          <w:p w:rsidR="007B790C" w:rsidRPr="004253A9" w:rsidRDefault="007B790C" w:rsidP="007B790C">
            <w:pPr>
              <w:spacing w:line="240" w:lineRule="atLeast"/>
              <w:jc w:val="center"/>
              <w:rPr>
                <w:rFonts w:ascii="標楷體" w:eastAsia="標楷體" w:hAnsi="標楷體"/>
                <w:color w:val="000000"/>
                <w:sz w:val="20"/>
                <w:szCs w:val="20"/>
              </w:rPr>
            </w:pPr>
            <w:r w:rsidRPr="004253A9">
              <w:rPr>
                <w:rFonts w:ascii="標楷體" w:eastAsia="標楷體" w:hAnsi="標楷體" w:hint="eastAsia"/>
                <w:color w:val="000000"/>
                <w:sz w:val="20"/>
                <w:szCs w:val="20"/>
              </w:rPr>
              <w:t>1</w:t>
            </w:r>
          </w:p>
        </w:tc>
        <w:tc>
          <w:tcPr>
            <w:tcW w:w="338" w:type="pct"/>
          </w:tcPr>
          <w:p w:rsidR="007B790C" w:rsidRPr="004253A9" w:rsidRDefault="007B790C" w:rsidP="007B790C">
            <w:pPr>
              <w:snapToGrid w:val="0"/>
              <w:spacing w:line="240" w:lineRule="atLeast"/>
              <w:rPr>
                <w:rFonts w:ascii="標楷體" w:eastAsia="標楷體" w:hAnsi="標楷體" w:cs="Arial Unicode MS"/>
                <w:color w:val="000000"/>
                <w:sz w:val="20"/>
                <w:szCs w:val="20"/>
              </w:rPr>
            </w:pPr>
            <w:r w:rsidRPr="004253A9">
              <w:rPr>
                <w:rFonts w:ascii="標楷體" w:eastAsia="標楷體" w:hAnsi="標楷體" w:cs="Arial Unicode MS"/>
                <w:color w:val="000000"/>
                <w:sz w:val="20"/>
                <w:szCs w:val="20"/>
              </w:rPr>
              <w:t>南一數位教學館</w:t>
            </w:r>
          </w:p>
        </w:tc>
        <w:tc>
          <w:tcPr>
            <w:tcW w:w="392"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觀察評量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操作評量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實作評量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口頭評量</w:t>
            </w:r>
          </w:p>
          <w:p w:rsidR="007B790C" w:rsidRPr="004253A9" w:rsidRDefault="007B790C" w:rsidP="007B790C">
            <w:pPr>
              <w:spacing w:line="240" w:lineRule="atLeast"/>
              <w:rPr>
                <w:rFonts w:ascii="標楷體" w:eastAsia="標楷體" w:hAnsi="標楷體" w:cs="Arial Unicode MS"/>
                <w:color w:val="000000"/>
                <w:sz w:val="20"/>
                <w:szCs w:val="20"/>
              </w:rPr>
            </w:pPr>
            <w:r w:rsidRPr="004253A9">
              <w:rPr>
                <w:rFonts w:ascii="標楷體" w:eastAsia="標楷體" w:hAnsi="標楷體" w:hint="eastAsia"/>
                <w:color w:val="000000"/>
                <w:sz w:val="20"/>
                <w:szCs w:val="20"/>
              </w:rPr>
              <w:t>發表評量</w:t>
            </w:r>
          </w:p>
        </w:tc>
      </w:tr>
      <w:tr w:rsidR="007B790C" w:rsidRPr="000F685E" w:rsidTr="00586E41">
        <w:trPr>
          <w:trHeight w:val="1054"/>
        </w:trPr>
        <w:tc>
          <w:tcPr>
            <w:tcW w:w="326" w:type="pct"/>
          </w:tcPr>
          <w:p w:rsidR="007B790C" w:rsidRPr="000F685E" w:rsidRDefault="007B790C" w:rsidP="007B790C">
            <w:pPr>
              <w:jc w:val="both"/>
              <w:rPr>
                <w:rFonts w:ascii="標楷體" w:eastAsia="標楷體" w:hAnsi="標楷體" w:cs="新細明體"/>
                <w:sz w:val="20"/>
                <w:szCs w:val="20"/>
              </w:rPr>
            </w:pPr>
            <w:r w:rsidRPr="000F685E">
              <w:rPr>
                <w:rFonts w:ascii="標楷體" w:eastAsia="標楷體" w:hAnsi="標楷體" w:cs="新細明體" w:hint="eastAsia"/>
                <w:kern w:val="0"/>
                <w:sz w:val="20"/>
                <w:szCs w:val="20"/>
              </w:rPr>
              <w:lastRenderedPageBreak/>
              <w:t>第</w:t>
            </w:r>
            <w:r>
              <w:rPr>
                <w:rFonts w:ascii="標楷體" w:eastAsia="標楷體" w:hAnsi="標楷體" w:cs="新細明體" w:hint="eastAsia"/>
                <w:kern w:val="0"/>
                <w:sz w:val="20"/>
                <w:szCs w:val="20"/>
              </w:rPr>
              <w:t>17</w:t>
            </w:r>
            <w:r w:rsidRPr="000F685E">
              <w:rPr>
                <w:rFonts w:ascii="標楷體" w:eastAsia="標楷體" w:hAnsi="標楷體" w:cs="新細明體" w:hint="eastAsia"/>
                <w:kern w:val="0"/>
                <w:sz w:val="20"/>
                <w:szCs w:val="20"/>
              </w:rPr>
              <w:t>週</w:t>
            </w:r>
          </w:p>
        </w:tc>
        <w:tc>
          <w:tcPr>
            <w:tcW w:w="753" w:type="pct"/>
          </w:tcPr>
          <w:p w:rsidR="007B790C" w:rsidRPr="004253A9" w:rsidRDefault="007B790C" w:rsidP="007B790C">
            <w:pPr>
              <w:autoSpaceDE w:val="0"/>
              <w:autoSpaceDN w:val="0"/>
              <w:adjustRightInd w:val="0"/>
              <w:spacing w:line="240" w:lineRule="atLeast"/>
              <w:rPr>
                <w:rFonts w:ascii="標楷體" w:eastAsia="標楷體" w:hAnsi="標楷體" w:cs="南一"/>
                <w:sz w:val="20"/>
                <w:szCs w:val="20"/>
              </w:rPr>
            </w:pPr>
            <w:r w:rsidRPr="004253A9">
              <w:rPr>
                <w:rFonts w:ascii="標楷體" w:eastAsia="標楷體" w:hAnsi="標楷體" w:cs="南一" w:hint="eastAsia"/>
                <w:color w:val="000000"/>
                <w:kern w:val="0"/>
                <w:sz w:val="20"/>
                <w:szCs w:val="20"/>
              </w:rPr>
              <w:t>N-2-02能透過位值概念，延伸整數的認識到大數（含億、兆）。</w:t>
            </w:r>
          </w:p>
        </w:tc>
        <w:tc>
          <w:tcPr>
            <w:tcW w:w="2997" w:type="pct"/>
          </w:tcPr>
          <w:p w:rsidR="007B790C" w:rsidRPr="004253A9" w:rsidRDefault="007B790C" w:rsidP="007B790C">
            <w:pPr>
              <w:autoSpaceDE w:val="0"/>
              <w:autoSpaceDN w:val="0"/>
              <w:adjustRightInd w:val="0"/>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第7單元一億以上的數</w:t>
            </w:r>
          </w:p>
          <w:p w:rsidR="007B790C" w:rsidRPr="004253A9" w:rsidRDefault="007B790C" w:rsidP="007B790C">
            <w:pPr>
              <w:spacing w:line="240" w:lineRule="atLeast"/>
              <w:rPr>
                <w:rFonts w:ascii="標楷體" w:eastAsia="標楷體" w:hAnsi="標楷體" w:cs="Arial Unicode MS"/>
                <w:color w:val="000000"/>
                <w:sz w:val="20"/>
                <w:szCs w:val="20"/>
              </w:rPr>
            </w:pPr>
            <w:r w:rsidRPr="004253A9">
              <w:rPr>
                <w:rFonts w:ascii="標楷體" w:eastAsia="標楷體" w:hAnsi="標楷體" w:cs="南一" w:hint="eastAsia"/>
                <w:color w:val="000000"/>
                <w:kern w:val="0"/>
                <w:sz w:val="20"/>
                <w:szCs w:val="20"/>
              </w:rPr>
              <w:t>※布題：</w:t>
            </w:r>
            <w:r w:rsidRPr="004253A9">
              <w:rPr>
                <w:rFonts w:ascii="標楷體" w:eastAsia="標楷體" w:hAnsi="標楷體"/>
                <w:color w:val="000000"/>
                <w:sz w:val="20"/>
                <w:szCs w:val="20"/>
              </w:rPr>
              <w:t>3139</w:t>
            </w:r>
            <w:r w:rsidRPr="004253A9">
              <w:rPr>
                <w:rFonts w:ascii="標楷體" w:eastAsia="標楷體" w:hAnsi="標楷體" w:hint="eastAsia"/>
                <w:color w:val="000000"/>
                <w:sz w:val="20"/>
                <w:szCs w:val="20"/>
              </w:rPr>
              <w:t>兆中，兩個「</w:t>
            </w:r>
            <w:r w:rsidRPr="004253A9">
              <w:rPr>
                <w:rFonts w:ascii="標楷體" w:eastAsia="標楷體" w:hAnsi="標楷體"/>
                <w:color w:val="000000"/>
                <w:sz w:val="20"/>
                <w:szCs w:val="20"/>
              </w:rPr>
              <w:t>3</w:t>
            </w:r>
            <w:r w:rsidRPr="004253A9">
              <w:rPr>
                <w:rFonts w:ascii="標楷體" w:eastAsia="標楷體" w:hAnsi="標楷體" w:hint="eastAsia"/>
                <w:color w:val="000000"/>
                <w:sz w:val="20"/>
                <w:szCs w:val="20"/>
              </w:rPr>
              <w:t>」各表示多少？左邊的「</w:t>
            </w:r>
            <w:r w:rsidRPr="004253A9">
              <w:rPr>
                <w:rFonts w:ascii="標楷體" w:eastAsia="標楷體" w:hAnsi="標楷體"/>
                <w:color w:val="000000"/>
                <w:sz w:val="20"/>
                <w:szCs w:val="20"/>
              </w:rPr>
              <w:t>3</w:t>
            </w:r>
            <w:r w:rsidRPr="004253A9">
              <w:rPr>
                <w:rFonts w:ascii="標楷體" w:eastAsia="標楷體" w:hAnsi="標楷體" w:hint="eastAsia"/>
                <w:color w:val="000000"/>
                <w:sz w:val="20"/>
                <w:szCs w:val="20"/>
              </w:rPr>
              <w:t>」是右邊的「</w:t>
            </w:r>
            <w:r w:rsidRPr="004253A9">
              <w:rPr>
                <w:rFonts w:ascii="標楷體" w:eastAsia="標楷體" w:hAnsi="標楷體"/>
                <w:color w:val="000000"/>
                <w:sz w:val="20"/>
                <w:szCs w:val="20"/>
              </w:rPr>
              <w:t>3</w:t>
            </w:r>
            <w:r w:rsidRPr="004253A9">
              <w:rPr>
                <w:rFonts w:ascii="標楷體" w:eastAsia="標楷體" w:hAnsi="標楷體" w:hint="eastAsia"/>
                <w:color w:val="000000"/>
                <w:sz w:val="20"/>
                <w:szCs w:val="20"/>
              </w:rPr>
              <w:t>」的幾倍？</w:t>
            </w:r>
          </w:p>
        </w:tc>
        <w:tc>
          <w:tcPr>
            <w:tcW w:w="194" w:type="pct"/>
            <w:vAlign w:val="center"/>
          </w:tcPr>
          <w:p w:rsidR="007B790C" w:rsidRPr="004253A9" w:rsidRDefault="007B790C" w:rsidP="007B790C">
            <w:pPr>
              <w:spacing w:line="240" w:lineRule="atLeast"/>
              <w:jc w:val="center"/>
              <w:rPr>
                <w:rFonts w:ascii="標楷體" w:eastAsia="標楷體" w:hAnsi="標楷體"/>
                <w:color w:val="000000"/>
                <w:sz w:val="20"/>
                <w:szCs w:val="20"/>
              </w:rPr>
            </w:pPr>
            <w:r w:rsidRPr="004253A9">
              <w:rPr>
                <w:rFonts w:ascii="標楷體" w:eastAsia="標楷體" w:hAnsi="標楷體" w:hint="eastAsia"/>
                <w:color w:val="000000"/>
                <w:sz w:val="20"/>
                <w:szCs w:val="20"/>
              </w:rPr>
              <w:t>1</w:t>
            </w:r>
          </w:p>
        </w:tc>
        <w:tc>
          <w:tcPr>
            <w:tcW w:w="338" w:type="pct"/>
          </w:tcPr>
          <w:p w:rsidR="007B790C" w:rsidRPr="004253A9" w:rsidRDefault="007B790C" w:rsidP="007B790C">
            <w:pPr>
              <w:snapToGrid w:val="0"/>
              <w:spacing w:line="240" w:lineRule="atLeast"/>
              <w:rPr>
                <w:rFonts w:ascii="標楷體" w:eastAsia="標楷體" w:hAnsi="標楷體" w:cs="Arial Unicode MS"/>
                <w:color w:val="000000"/>
                <w:sz w:val="20"/>
                <w:szCs w:val="20"/>
              </w:rPr>
            </w:pPr>
            <w:r w:rsidRPr="004253A9">
              <w:rPr>
                <w:rFonts w:ascii="標楷體" w:eastAsia="標楷體" w:hAnsi="標楷體" w:cs="Arial Unicode MS"/>
                <w:color w:val="000000"/>
                <w:sz w:val="20"/>
                <w:szCs w:val="20"/>
              </w:rPr>
              <w:t>南一數位教學館</w:t>
            </w:r>
          </w:p>
        </w:tc>
        <w:tc>
          <w:tcPr>
            <w:tcW w:w="392"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口頭評量</w:t>
            </w:r>
          </w:p>
          <w:p w:rsidR="007B790C" w:rsidRPr="004253A9" w:rsidRDefault="007B790C" w:rsidP="007B790C">
            <w:pPr>
              <w:spacing w:line="240" w:lineRule="atLeast"/>
              <w:rPr>
                <w:rFonts w:ascii="標楷體" w:eastAsia="標楷體" w:hAnsi="標楷體" w:cs="Arial Unicode MS"/>
                <w:color w:val="000000"/>
                <w:sz w:val="20"/>
                <w:szCs w:val="20"/>
              </w:rPr>
            </w:pPr>
            <w:r w:rsidRPr="004253A9">
              <w:rPr>
                <w:rFonts w:ascii="標楷體" w:eastAsia="標楷體" w:hAnsi="標楷體" w:hint="eastAsia"/>
                <w:color w:val="000000"/>
                <w:sz w:val="20"/>
                <w:szCs w:val="20"/>
              </w:rPr>
              <w:t>發表評量</w:t>
            </w:r>
          </w:p>
        </w:tc>
      </w:tr>
      <w:tr w:rsidR="007B790C" w:rsidRPr="000F685E" w:rsidTr="00586E41">
        <w:trPr>
          <w:trHeight w:val="1511"/>
        </w:trPr>
        <w:tc>
          <w:tcPr>
            <w:tcW w:w="326" w:type="pct"/>
          </w:tcPr>
          <w:p w:rsidR="007B790C" w:rsidRPr="000F685E" w:rsidRDefault="007B790C" w:rsidP="007B790C">
            <w:pPr>
              <w:jc w:val="both"/>
              <w:rPr>
                <w:rFonts w:ascii="標楷體" w:eastAsia="標楷體" w:hAnsi="標楷體" w:cs="新細明體"/>
                <w:sz w:val="20"/>
                <w:szCs w:val="20"/>
              </w:rPr>
            </w:pPr>
            <w:r w:rsidRPr="000F685E">
              <w:rPr>
                <w:rFonts w:ascii="標楷體" w:eastAsia="標楷體" w:hAnsi="標楷體" w:cs="新細明體" w:hint="eastAsia"/>
                <w:kern w:val="0"/>
                <w:sz w:val="20"/>
                <w:szCs w:val="20"/>
              </w:rPr>
              <w:t>第</w:t>
            </w:r>
            <w:r>
              <w:rPr>
                <w:rFonts w:ascii="標楷體" w:eastAsia="標楷體" w:hAnsi="標楷體" w:cs="新細明體" w:hint="eastAsia"/>
                <w:kern w:val="0"/>
                <w:sz w:val="20"/>
                <w:szCs w:val="20"/>
              </w:rPr>
              <w:t>17</w:t>
            </w:r>
            <w:r w:rsidRPr="000F685E">
              <w:rPr>
                <w:rFonts w:ascii="標楷體" w:eastAsia="標楷體" w:hAnsi="標楷體" w:cs="新細明體" w:hint="eastAsia"/>
                <w:kern w:val="0"/>
                <w:sz w:val="20"/>
                <w:szCs w:val="20"/>
              </w:rPr>
              <w:t>週</w:t>
            </w:r>
          </w:p>
        </w:tc>
        <w:tc>
          <w:tcPr>
            <w:tcW w:w="753" w:type="pct"/>
          </w:tcPr>
          <w:p w:rsidR="007B790C" w:rsidRPr="004253A9" w:rsidRDefault="007B790C" w:rsidP="007B790C">
            <w:pPr>
              <w:autoSpaceDE w:val="0"/>
              <w:autoSpaceDN w:val="0"/>
              <w:adjustRightInd w:val="0"/>
              <w:spacing w:line="240" w:lineRule="atLeast"/>
              <w:rPr>
                <w:rFonts w:ascii="標楷體" w:eastAsia="標楷體" w:hAnsi="標楷體" w:cs="南一...."/>
                <w:color w:val="000000"/>
                <w:kern w:val="0"/>
                <w:sz w:val="20"/>
                <w:szCs w:val="20"/>
              </w:rPr>
            </w:pPr>
            <w:r w:rsidRPr="004253A9">
              <w:rPr>
                <w:rFonts w:ascii="標楷體" w:eastAsia="標楷體" w:hAnsi="標楷體" w:cs="南一...." w:hint="eastAsia"/>
                <w:color w:val="000000"/>
                <w:kern w:val="0"/>
                <w:sz w:val="20"/>
                <w:szCs w:val="20"/>
              </w:rPr>
              <w:t>N-2-24能做時或分同單位的加減計算。</w:t>
            </w:r>
          </w:p>
          <w:p w:rsidR="007B790C" w:rsidRPr="004253A9" w:rsidRDefault="007B790C" w:rsidP="007B790C">
            <w:pPr>
              <w:autoSpaceDE w:val="0"/>
              <w:autoSpaceDN w:val="0"/>
              <w:adjustRightInd w:val="0"/>
              <w:spacing w:line="240" w:lineRule="atLeast"/>
              <w:rPr>
                <w:rFonts w:ascii="標楷體" w:eastAsia="標楷體" w:hAnsi="標楷體" w:cs="南一....."/>
                <w:color w:val="000000"/>
                <w:kern w:val="0"/>
                <w:sz w:val="20"/>
                <w:szCs w:val="20"/>
              </w:rPr>
            </w:pPr>
            <w:r w:rsidRPr="004253A9">
              <w:rPr>
                <w:rFonts w:ascii="標楷體" w:eastAsia="標楷體" w:hAnsi="標楷體" w:cs="南一...." w:hint="eastAsia"/>
                <w:color w:val="000000"/>
                <w:kern w:val="0"/>
                <w:sz w:val="20"/>
                <w:szCs w:val="20"/>
              </w:rPr>
              <w:t>N-2-25能用複名數的方法處理量相關的計算問題（不含除法）。</w:t>
            </w:r>
          </w:p>
        </w:tc>
        <w:tc>
          <w:tcPr>
            <w:tcW w:w="2997"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第8單元時間的加減</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cs="南一" w:hint="eastAsia"/>
                <w:color w:val="000000"/>
                <w:kern w:val="0"/>
                <w:sz w:val="20"/>
                <w:szCs w:val="20"/>
              </w:rPr>
              <w:t>1.布題：</w:t>
            </w:r>
            <w:r w:rsidRPr="004253A9">
              <w:rPr>
                <w:rFonts w:ascii="標楷體" w:eastAsia="標楷體" w:hAnsi="標楷體" w:hint="eastAsia"/>
                <w:color w:val="000000"/>
                <w:sz w:val="20"/>
                <w:szCs w:val="20"/>
              </w:rPr>
              <w:t>學校測試電腦主機花了</w:t>
            </w:r>
            <w:r w:rsidRPr="004253A9">
              <w:rPr>
                <w:rFonts w:ascii="標楷體" w:eastAsia="標楷體" w:hAnsi="標楷體"/>
                <w:color w:val="000000"/>
                <w:sz w:val="20"/>
                <w:szCs w:val="20"/>
              </w:rPr>
              <w:t>2</w:t>
            </w:r>
            <w:r w:rsidRPr="004253A9">
              <w:rPr>
                <w:rFonts w:ascii="標楷體" w:eastAsia="標楷體" w:hAnsi="標楷體" w:hint="eastAsia"/>
                <w:color w:val="000000"/>
                <w:sz w:val="20"/>
                <w:szCs w:val="20"/>
              </w:rPr>
              <w:t>日</w:t>
            </w:r>
            <w:r w:rsidRPr="004253A9">
              <w:rPr>
                <w:rFonts w:ascii="標楷體" w:eastAsia="標楷體" w:hAnsi="標楷體"/>
                <w:color w:val="000000"/>
                <w:sz w:val="20"/>
                <w:szCs w:val="20"/>
              </w:rPr>
              <w:t>4</w:t>
            </w:r>
            <w:r w:rsidRPr="004253A9">
              <w:rPr>
                <w:rFonts w:ascii="標楷體" w:eastAsia="標楷體" w:hAnsi="標楷體" w:hint="eastAsia"/>
                <w:color w:val="000000"/>
                <w:sz w:val="20"/>
                <w:szCs w:val="20"/>
              </w:rPr>
              <w:t>小時，是幾小時？</w:t>
            </w:r>
          </w:p>
          <w:p w:rsidR="007B790C" w:rsidRPr="004253A9" w:rsidRDefault="007B790C" w:rsidP="007B790C">
            <w:pPr>
              <w:spacing w:line="240" w:lineRule="atLeast"/>
              <w:ind w:left="200" w:hangingChars="100" w:hanging="200"/>
              <w:rPr>
                <w:rFonts w:ascii="標楷體" w:eastAsia="標楷體" w:hAnsi="標楷體" w:cs="南一"/>
                <w:color w:val="000000"/>
                <w:sz w:val="20"/>
                <w:szCs w:val="20"/>
              </w:rPr>
            </w:pPr>
            <w:r w:rsidRPr="004253A9">
              <w:rPr>
                <w:rFonts w:ascii="MS Mincho" w:eastAsia="MS Mincho" w:hAnsi="MS Mincho" w:cs="MS Mincho" w:hint="eastAsia"/>
                <w:color w:val="000000"/>
                <w:sz w:val="20"/>
                <w:szCs w:val="20"/>
              </w:rPr>
              <w:t>➧</w:t>
            </w:r>
            <w:r w:rsidRPr="004253A9">
              <w:rPr>
                <w:rFonts w:ascii="標楷體" w:eastAsia="標楷體" w:hAnsi="標楷體"/>
                <w:color w:val="000000"/>
                <w:sz w:val="20"/>
                <w:szCs w:val="20"/>
              </w:rPr>
              <w:t>1</w:t>
            </w:r>
            <w:r w:rsidRPr="004253A9">
              <w:rPr>
                <w:rFonts w:ascii="標楷體" w:eastAsia="標楷體" w:hAnsi="標楷體" w:cs="南一" w:hint="eastAsia"/>
                <w:color w:val="000000"/>
                <w:sz w:val="20"/>
                <w:szCs w:val="20"/>
              </w:rPr>
              <w:t>日等於</w:t>
            </w:r>
            <w:r w:rsidRPr="004253A9">
              <w:rPr>
                <w:rFonts w:ascii="標楷體" w:eastAsia="標楷體" w:hAnsi="標楷體"/>
                <w:color w:val="000000"/>
                <w:sz w:val="20"/>
                <w:szCs w:val="20"/>
              </w:rPr>
              <w:t>24</w:t>
            </w:r>
            <w:r w:rsidRPr="004253A9">
              <w:rPr>
                <w:rFonts w:ascii="標楷體" w:eastAsia="標楷體" w:hAnsi="標楷體" w:cs="南一" w:hint="eastAsia"/>
                <w:color w:val="000000"/>
                <w:sz w:val="20"/>
                <w:szCs w:val="20"/>
              </w:rPr>
              <w:t>小時，</w:t>
            </w:r>
            <w:r w:rsidRPr="004253A9">
              <w:rPr>
                <w:rFonts w:ascii="標楷體" w:eastAsia="標楷體" w:hAnsi="標楷體"/>
                <w:color w:val="000000"/>
                <w:sz w:val="20"/>
                <w:szCs w:val="20"/>
              </w:rPr>
              <w:t>2</w:t>
            </w:r>
            <w:r w:rsidRPr="004253A9">
              <w:rPr>
                <w:rFonts w:ascii="標楷體" w:eastAsia="標楷體" w:hAnsi="標楷體" w:cs="南一" w:hint="eastAsia"/>
                <w:color w:val="000000"/>
                <w:sz w:val="20"/>
                <w:szCs w:val="20"/>
              </w:rPr>
              <w:t>日就是</w:t>
            </w:r>
            <w:r w:rsidRPr="004253A9">
              <w:rPr>
                <w:rFonts w:ascii="標楷體" w:eastAsia="標楷體" w:hAnsi="標楷體"/>
                <w:color w:val="000000"/>
                <w:sz w:val="20"/>
                <w:szCs w:val="20"/>
              </w:rPr>
              <w:t>48</w:t>
            </w:r>
            <w:r w:rsidRPr="004253A9">
              <w:rPr>
                <w:rFonts w:ascii="標楷體" w:eastAsia="標楷體" w:hAnsi="標楷體" w:cs="南一" w:hint="eastAsia"/>
                <w:color w:val="000000"/>
                <w:sz w:val="20"/>
                <w:szCs w:val="20"/>
              </w:rPr>
              <w:t>小時，</w:t>
            </w:r>
            <w:r w:rsidRPr="004253A9">
              <w:rPr>
                <w:rFonts w:ascii="標楷體" w:eastAsia="標楷體" w:hAnsi="標楷體"/>
                <w:color w:val="000000"/>
                <w:sz w:val="20"/>
                <w:szCs w:val="20"/>
              </w:rPr>
              <w:t>48</w:t>
            </w:r>
            <w:r w:rsidRPr="004253A9">
              <w:rPr>
                <w:rFonts w:ascii="標楷體" w:eastAsia="標楷體" w:hAnsi="標楷體" w:cs="南一" w:hint="eastAsia"/>
                <w:color w:val="000000"/>
                <w:sz w:val="20"/>
                <w:szCs w:val="20"/>
              </w:rPr>
              <w:t>小時加上</w:t>
            </w:r>
            <w:r w:rsidRPr="004253A9">
              <w:rPr>
                <w:rFonts w:ascii="標楷體" w:eastAsia="標楷體" w:hAnsi="標楷體"/>
                <w:color w:val="000000"/>
                <w:sz w:val="20"/>
                <w:szCs w:val="20"/>
              </w:rPr>
              <w:t>4</w:t>
            </w:r>
            <w:r w:rsidRPr="004253A9">
              <w:rPr>
                <w:rFonts w:ascii="標楷體" w:eastAsia="標楷體" w:hAnsi="標楷體" w:cs="南一" w:hint="eastAsia"/>
                <w:color w:val="000000"/>
                <w:sz w:val="20"/>
                <w:szCs w:val="20"/>
              </w:rPr>
              <w:t>小時是</w:t>
            </w:r>
            <w:r w:rsidRPr="004253A9">
              <w:rPr>
                <w:rFonts w:ascii="標楷體" w:eastAsia="標楷體" w:hAnsi="標楷體"/>
                <w:color w:val="000000"/>
                <w:sz w:val="20"/>
                <w:szCs w:val="20"/>
              </w:rPr>
              <w:t>52</w:t>
            </w:r>
            <w:r w:rsidRPr="004253A9">
              <w:rPr>
                <w:rFonts w:ascii="標楷體" w:eastAsia="標楷體" w:hAnsi="標楷體" w:cs="南一" w:hint="eastAsia"/>
                <w:color w:val="000000"/>
                <w:sz w:val="20"/>
                <w:szCs w:val="20"/>
              </w:rPr>
              <w:t>小時。</w:t>
            </w:r>
          </w:p>
          <w:p w:rsidR="007B790C" w:rsidRPr="004253A9" w:rsidRDefault="007B790C" w:rsidP="007B790C">
            <w:pPr>
              <w:autoSpaceDE w:val="0"/>
              <w:autoSpaceDN w:val="0"/>
              <w:adjustRightInd w:val="0"/>
              <w:spacing w:line="240" w:lineRule="atLeast"/>
              <w:rPr>
                <w:rFonts w:ascii="標楷體" w:eastAsia="標楷體" w:hAnsi="標楷體" w:cs="Arial Unicode MS"/>
                <w:color w:val="000000"/>
                <w:sz w:val="20"/>
                <w:szCs w:val="20"/>
              </w:rPr>
            </w:pPr>
            <w:r w:rsidRPr="004253A9">
              <w:rPr>
                <w:rFonts w:ascii="標楷體" w:eastAsia="標楷體" w:hAnsi="標楷體" w:cs="南一" w:hint="eastAsia"/>
                <w:color w:val="000000"/>
                <w:kern w:val="0"/>
                <w:sz w:val="20"/>
                <w:szCs w:val="20"/>
              </w:rPr>
              <w:t>2.布題：</w:t>
            </w:r>
            <w:r w:rsidRPr="004253A9">
              <w:rPr>
                <w:rFonts w:ascii="標楷體" w:eastAsia="標楷體" w:hAnsi="標楷體" w:cs="南一" w:hint="eastAsia"/>
                <w:color w:val="000000"/>
                <w:kern w:val="0"/>
                <w:sz w:val="20"/>
                <w:szCs w:val="20"/>
                <w:u w:val="single"/>
              </w:rPr>
              <w:t>文心</w:t>
            </w:r>
            <w:r w:rsidRPr="004253A9">
              <w:rPr>
                <w:rFonts w:ascii="標楷體" w:eastAsia="標楷體" w:hAnsi="標楷體" w:cs="南一" w:hint="eastAsia"/>
                <w:color w:val="000000"/>
                <w:kern w:val="0"/>
                <w:sz w:val="20"/>
                <w:szCs w:val="20"/>
              </w:rPr>
              <w:t>和</w:t>
            </w:r>
            <w:r w:rsidRPr="004253A9">
              <w:rPr>
                <w:rFonts w:ascii="標楷體" w:eastAsia="標楷體" w:hAnsi="標楷體" w:cs="南一" w:hint="eastAsia"/>
                <w:color w:val="000000"/>
                <w:kern w:val="0"/>
                <w:sz w:val="20"/>
                <w:szCs w:val="20"/>
                <w:u w:val="single"/>
              </w:rPr>
              <w:t>舒華</w:t>
            </w:r>
            <w:r w:rsidRPr="004253A9">
              <w:rPr>
                <w:rFonts w:ascii="標楷體" w:eastAsia="標楷體" w:hAnsi="標楷體" w:cs="南一" w:hint="eastAsia"/>
                <w:color w:val="000000"/>
                <w:kern w:val="0"/>
                <w:sz w:val="20"/>
                <w:szCs w:val="20"/>
              </w:rPr>
              <w:t>各用積木排一座相同的城堡，</w:t>
            </w:r>
            <w:r w:rsidRPr="004253A9">
              <w:rPr>
                <w:rFonts w:ascii="標楷體" w:eastAsia="標楷體" w:hAnsi="標楷體" w:cs="南一" w:hint="eastAsia"/>
                <w:color w:val="000000"/>
                <w:kern w:val="0"/>
                <w:sz w:val="20"/>
                <w:szCs w:val="20"/>
                <w:u w:val="single"/>
              </w:rPr>
              <w:t>文心</w:t>
            </w:r>
            <w:r w:rsidRPr="004253A9">
              <w:rPr>
                <w:rFonts w:ascii="標楷體" w:eastAsia="標楷體" w:hAnsi="標楷體" w:cs="南一" w:hint="eastAsia"/>
                <w:color w:val="000000"/>
                <w:kern w:val="0"/>
                <w:sz w:val="20"/>
                <w:szCs w:val="20"/>
              </w:rPr>
              <w:t>花了</w:t>
            </w:r>
            <w:r w:rsidRPr="004253A9">
              <w:rPr>
                <w:rFonts w:ascii="標楷體" w:eastAsia="標楷體" w:hAnsi="標楷體" w:cs="AAA"/>
                <w:color w:val="000000"/>
                <w:kern w:val="0"/>
                <w:sz w:val="20"/>
                <w:szCs w:val="20"/>
              </w:rPr>
              <w:t>108</w:t>
            </w:r>
            <w:r w:rsidRPr="004253A9">
              <w:rPr>
                <w:rFonts w:ascii="標楷體" w:eastAsia="標楷體" w:hAnsi="標楷體" w:cs="南一" w:hint="eastAsia"/>
                <w:color w:val="000000"/>
                <w:kern w:val="0"/>
                <w:sz w:val="20"/>
                <w:szCs w:val="20"/>
              </w:rPr>
              <w:t>秒，</w:t>
            </w:r>
            <w:r w:rsidRPr="004253A9">
              <w:rPr>
                <w:rFonts w:ascii="標楷體" w:eastAsia="標楷體" w:hAnsi="標楷體" w:cs="南一" w:hint="eastAsia"/>
                <w:color w:val="000000"/>
                <w:kern w:val="0"/>
                <w:sz w:val="20"/>
                <w:szCs w:val="20"/>
                <w:u w:val="single"/>
              </w:rPr>
              <w:t>舒華</w:t>
            </w:r>
            <w:r w:rsidRPr="004253A9">
              <w:rPr>
                <w:rFonts w:ascii="標楷體" w:eastAsia="標楷體" w:hAnsi="標楷體" w:cs="南一" w:hint="eastAsia"/>
                <w:color w:val="000000"/>
                <w:kern w:val="0"/>
                <w:sz w:val="20"/>
                <w:szCs w:val="20"/>
              </w:rPr>
              <w:t>花了</w:t>
            </w:r>
            <w:r w:rsidRPr="004253A9">
              <w:rPr>
                <w:rFonts w:ascii="標楷體" w:eastAsia="標楷體" w:hAnsi="標楷體" w:cs="AAA"/>
                <w:color w:val="000000"/>
                <w:kern w:val="0"/>
                <w:sz w:val="20"/>
                <w:szCs w:val="20"/>
              </w:rPr>
              <w:t>2</w:t>
            </w:r>
            <w:r w:rsidRPr="004253A9">
              <w:rPr>
                <w:rFonts w:ascii="標楷體" w:eastAsia="標楷體" w:hAnsi="標楷體" w:cs="南一" w:hint="eastAsia"/>
                <w:color w:val="000000"/>
                <w:kern w:val="0"/>
                <w:sz w:val="20"/>
                <w:szCs w:val="20"/>
              </w:rPr>
              <w:t>分</w:t>
            </w:r>
            <w:r w:rsidRPr="004253A9">
              <w:rPr>
                <w:rFonts w:ascii="標楷體" w:eastAsia="標楷體" w:hAnsi="標楷體" w:cs="AAA"/>
                <w:color w:val="000000"/>
                <w:kern w:val="0"/>
                <w:sz w:val="20"/>
                <w:szCs w:val="20"/>
              </w:rPr>
              <w:t>15</w:t>
            </w:r>
            <w:r w:rsidRPr="004253A9">
              <w:rPr>
                <w:rFonts w:ascii="標楷體" w:eastAsia="標楷體" w:hAnsi="標楷體" w:cs="南一" w:hint="eastAsia"/>
                <w:color w:val="000000"/>
                <w:kern w:val="0"/>
                <w:sz w:val="20"/>
                <w:szCs w:val="20"/>
              </w:rPr>
              <w:t>秒。</w:t>
            </w:r>
            <w:r w:rsidRPr="004253A9">
              <w:rPr>
                <w:rFonts w:ascii="標楷體" w:eastAsia="標楷體" w:hAnsi="標楷體" w:cs="南一" w:hint="eastAsia"/>
                <w:color w:val="000000"/>
                <w:kern w:val="0"/>
                <w:sz w:val="20"/>
                <w:szCs w:val="20"/>
                <w:u w:val="single"/>
              </w:rPr>
              <w:t>文心</w:t>
            </w:r>
            <w:r w:rsidRPr="004253A9">
              <w:rPr>
                <w:rFonts w:ascii="標楷體" w:eastAsia="標楷體" w:hAnsi="標楷體" w:cs="南一" w:hint="eastAsia"/>
                <w:color w:val="000000"/>
                <w:kern w:val="0"/>
                <w:sz w:val="20"/>
                <w:szCs w:val="20"/>
              </w:rPr>
              <w:t>和</w:t>
            </w:r>
            <w:r w:rsidRPr="004253A9">
              <w:rPr>
                <w:rFonts w:ascii="標楷體" w:eastAsia="標楷體" w:hAnsi="標楷體" w:cs="南一" w:hint="eastAsia"/>
                <w:color w:val="000000"/>
                <w:kern w:val="0"/>
                <w:sz w:val="20"/>
                <w:szCs w:val="20"/>
                <w:u w:val="single"/>
              </w:rPr>
              <w:t>舒華</w:t>
            </w:r>
            <w:r w:rsidRPr="004253A9">
              <w:rPr>
                <w:rFonts w:ascii="標楷體" w:eastAsia="標楷體" w:hAnsi="標楷體" w:cs="南一" w:hint="eastAsia"/>
                <w:color w:val="000000"/>
                <w:kern w:val="0"/>
                <w:sz w:val="20"/>
                <w:szCs w:val="20"/>
              </w:rPr>
              <w:t>排城堡，共花了多少時間？</w:t>
            </w:r>
            <w:r w:rsidRPr="004253A9">
              <w:rPr>
                <w:rFonts w:ascii="標楷體" w:eastAsia="標楷體" w:hAnsi="標楷體" w:cs="南一" w:hint="eastAsia"/>
                <w:color w:val="000000"/>
                <w:kern w:val="0"/>
                <w:sz w:val="20"/>
                <w:szCs w:val="20"/>
                <w:u w:val="single"/>
              </w:rPr>
              <w:t>文心</w:t>
            </w:r>
            <w:r w:rsidRPr="004253A9">
              <w:rPr>
                <w:rFonts w:ascii="標楷體" w:eastAsia="標楷體" w:hAnsi="標楷體" w:cs="南一" w:hint="eastAsia"/>
                <w:color w:val="000000"/>
                <w:kern w:val="0"/>
                <w:sz w:val="20"/>
                <w:szCs w:val="20"/>
              </w:rPr>
              <w:t>和</w:t>
            </w:r>
            <w:r w:rsidRPr="004253A9">
              <w:rPr>
                <w:rFonts w:ascii="標楷體" w:eastAsia="標楷體" w:hAnsi="標楷體" w:cs="南一" w:hint="eastAsia"/>
                <w:color w:val="000000"/>
                <w:kern w:val="0"/>
                <w:sz w:val="20"/>
                <w:szCs w:val="20"/>
                <w:u w:val="single"/>
              </w:rPr>
              <w:t>舒華</w:t>
            </w:r>
            <w:r w:rsidRPr="004253A9">
              <w:rPr>
                <w:rFonts w:ascii="標楷體" w:eastAsia="標楷體" w:hAnsi="標楷體" w:cs="南一" w:hint="eastAsia"/>
                <w:color w:val="000000"/>
                <w:kern w:val="0"/>
                <w:sz w:val="20"/>
                <w:szCs w:val="20"/>
              </w:rPr>
              <w:t>誰的動作比較快？兩人排城堡花的時間相差多少？</w:t>
            </w:r>
          </w:p>
        </w:tc>
        <w:tc>
          <w:tcPr>
            <w:tcW w:w="194" w:type="pct"/>
            <w:vAlign w:val="center"/>
          </w:tcPr>
          <w:p w:rsidR="007B790C" w:rsidRPr="004253A9" w:rsidRDefault="007B790C" w:rsidP="007B790C">
            <w:pPr>
              <w:snapToGrid w:val="0"/>
              <w:spacing w:line="240" w:lineRule="atLeast"/>
              <w:jc w:val="center"/>
              <w:rPr>
                <w:rFonts w:ascii="標楷體" w:eastAsia="標楷體" w:hAnsi="標楷體"/>
                <w:color w:val="000000"/>
                <w:sz w:val="20"/>
                <w:szCs w:val="20"/>
              </w:rPr>
            </w:pPr>
            <w:r w:rsidRPr="004253A9">
              <w:rPr>
                <w:rFonts w:ascii="標楷體" w:eastAsia="標楷體" w:hAnsi="標楷體" w:hint="eastAsia"/>
                <w:color w:val="000000"/>
                <w:sz w:val="20"/>
                <w:szCs w:val="20"/>
              </w:rPr>
              <w:t>1</w:t>
            </w:r>
          </w:p>
        </w:tc>
        <w:tc>
          <w:tcPr>
            <w:tcW w:w="338" w:type="pct"/>
          </w:tcPr>
          <w:p w:rsidR="007B790C" w:rsidRPr="004253A9" w:rsidRDefault="007B790C" w:rsidP="007B790C">
            <w:pPr>
              <w:snapToGrid w:val="0"/>
              <w:spacing w:line="240" w:lineRule="atLeast"/>
              <w:rPr>
                <w:rFonts w:ascii="標楷體" w:eastAsia="標楷體" w:hAnsi="標楷體" w:cs="Arial Unicode MS"/>
                <w:color w:val="000000"/>
                <w:sz w:val="20"/>
                <w:szCs w:val="20"/>
              </w:rPr>
            </w:pPr>
            <w:r w:rsidRPr="004253A9">
              <w:rPr>
                <w:rFonts w:ascii="標楷體" w:eastAsia="標楷體" w:hAnsi="標楷體" w:cs="Arial Unicode MS"/>
                <w:color w:val="000000"/>
                <w:sz w:val="20"/>
                <w:szCs w:val="20"/>
              </w:rPr>
              <w:t>南一數位教學館</w:t>
            </w:r>
          </w:p>
        </w:tc>
        <w:tc>
          <w:tcPr>
            <w:tcW w:w="392"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觀察評量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操作評量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實作評量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口頭評量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發表評量</w:t>
            </w:r>
          </w:p>
        </w:tc>
      </w:tr>
      <w:tr w:rsidR="007B790C" w:rsidRPr="000F685E" w:rsidTr="00586E41">
        <w:trPr>
          <w:trHeight w:val="1587"/>
        </w:trPr>
        <w:tc>
          <w:tcPr>
            <w:tcW w:w="326" w:type="pct"/>
          </w:tcPr>
          <w:p w:rsidR="007B790C" w:rsidRPr="000F685E" w:rsidRDefault="007B790C" w:rsidP="007B790C">
            <w:pPr>
              <w:jc w:val="both"/>
              <w:rPr>
                <w:rFonts w:ascii="標楷體" w:eastAsia="標楷體" w:hAnsi="標楷體" w:cs="新細明體"/>
                <w:sz w:val="20"/>
                <w:szCs w:val="20"/>
              </w:rPr>
            </w:pPr>
            <w:r w:rsidRPr="000F685E">
              <w:rPr>
                <w:rFonts w:ascii="標楷體" w:eastAsia="標楷體" w:hAnsi="標楷體" w:cs="新細明體" w:hint="eastAsia"/>
                <w:kern w:val="0"/>
                <w:sz w:val="20"/>
                <w:szCs w:val="20"/>
              </w:rPr>
              <w:t>第</w:t>
            </w:r>
            <w:r>
              <w:rPr>
                <w:rFonts w:ascii="標楷體" w:eastAsia="標楷體" w:hAnsi="標楷體" w:cs="新細明體" w:hint="eastAsia"/>
                <w:kern w:val="0"/>
                <w:sz w:val="20"/>
                <w:szCs w:val="20"/>
              </w:rPr>
              <w:t>18</w:t>
            </w:r>
            <w:r w:rsidRPr="000F685E">
              <w:rPr>
                <w:rFonts w:ascii="標楷體" w:eastAsia="標楷體" w:hAnsi="標楷體" w:cs="新細明體" w:hint="eastAsia"/>
                <w:kern w:val="0"/>
                <w:sz w:val="20"/>
                <w:szCs w:val="20"/>
              </w:rPr>
              <w:t>週</w:t>
            </w:r>
          </w:p>
        </w:tc>
        <w:tc>
          <w:tcPr>
            <w:tcW w:w="753" w:type="pct"/>
          </w:tcPr>
          <w:p w:rsidR="007B790C" w:rsidRPr="004253A9" w:rsidRDefault="007B790C" w:rsidP="007B790C">
            <w:pPr>
              <w:autoSpaceDE w:val="0"/>
              <w:autoSpaceDN w:val="0"/>
              <w:adjustRightInd w:val="0"/>
              <w:spacing w:line="240" w:lineRule="atLeast"/>
              <w:rPr>
                <w:rFonts w:ascii="標楷體" w:eastAsia="標楷體" w:hAnsi="標楷體" w:cs="南一...."/>
                <w:color w:val="000000"/>
                <w:kern w:val="0"/>
                <w:sz w:val="20"/>
                <w:szCs w:val="20"/>
              </w:rPr>
            </w:pPr>
            <w:r w:rsidRPr="004253A9">
              <w:rPr>
                <w:rFonts w:ascii="標楷體" w:eastAsia="標楷體" w:hAnsi="標楷體" w:cs="南一...." w:hint="eastAsia"/>
                <w:color w:val="000000"/>
                <w:kern w:val="0"/>
                <w:sz w:val="20"/>
                <w:szCs w:val="20"/>
              </w:rPr>
              <w:t>N-2-24能做時或分同單位的加減計算。</w:t>
            </w:r>
          </w:p>
          <w:p w:rsidR="007B790C" w:rsidRPr="004253A9" w:rsidRDefault="007B790C" w:rsidP="007B790C">
            <w:pPr>
              <w:autoSpaceDE w:val="0"/>
              <w:autoSpaceDN w:val="0"/>
              <w:adjustRightInd w:val="0"/>
              <w:spacing w:line="240" w:lineRule="atLeast"/>
              <w:rPr>
                <w:rFonts w:ascii="標楷體" w:eastAsia="標楷體" w:hAnsi="標楷體" w:cs="南一....."/>
                <w:color w:val="000000"/>
                <w:kern w:val="0"/>
                <w:sz w:val="20"/>
                <w:szCs w:val="20"/>
              </w:rPr>
            </w:pPr>
            <w:r w:rsidRPr="004253A9">
              <w:rPr>
                <w:rFonts w:ascii="標楷體" w:eastAsia="標楷體" w:hAnsi="標楷體" w:cs="南一...." w:hint="eastAsia"/>
                <w:color w:val="000000"/>
                <w:kern w:val="0"/>
                <w:sz w:val="20"/>
                <w:szCs w:val="20"/>
              </w:rPr>
              <w:t>N-2-25能用複名數的方法處理量相關的計算問題（不含除法）。</w:t>
            </w:r>
          </w:p>
        </w:tc>
        <w:tc>
          <w:tcPr>
            <w:tcW w:w="2997" w:type="pct"/>
          </w:tcPr>
          <w:p w:rsidR="007B790C" w:rsidRPr="004253A9" w:rsidRDefault="007B790C" w:rsidP="007B790C">
            <w:pPr>
              <w:spacing w:line="240" w:lineRule="atLeast"/>
              <w:rPr>
                <w:rFonts w:ascii="標楷體" w:eastAsia="標楷體" w:hAnsi="標楷體" w:cs="Arial Unicode MS"/>
                <w:color w:val="000000"/>
                <w:sz w:val="20"/>
                <w:szCs w:val="20"/>
              </w:rPr>
            </w:pPr>
            <w:r w:rsidRPr="004253A9">
              <w:rPr>
                <w:rFonts w:ascii="標楷體" w:eastAsia="標楷體" w:hAnsi="標楷體" w:cs="Arial Unicode MS" w:hint="eastAsia"/>
                <w:color w:val="000000"/>
                <w:sz w:val="20"/>
                <w:szCs w:val="20"/>
              </w:rPr>
              <w:t>第8單元時間的加減</w:t>
            </w:r>
          </w:p>
          <w:p w:rsidR="007B790C" w:rsidRPr="004253A9" w:rsidRDefault="007B790C" w:rsidP="007B790C">
            <w:pPr>
              <w:pStyle w:val="Pa1"/>
              <w:spacing w:line="240" w:lineRule="atLeast"/>
              <w:rPr>
                <w:rFonts w:ascii="標楷體" w:eastAsia="標楷體" w:hAnsi="標楷體" w:cs="華康中明體"/>
                <w:color w:val="000000"/>
                <w:sz w:val="20"/>
                <w:szCs w:val="20"/>
              </w:rPr>
            </w:pPr>
            <w:r w:rsidRPr="004253A9">
              <w:rPr>
                <w:rFonts w:ascii="標楷體" w:eastAsia="標楷體" w:hAnsi="標楷體" w:cs="華康粗圓體" w:hint="eastAsia"/>
                <w:color w:val="000000"/>
                <w:sz w:val="20"/>
                <w:szCs w:val="20"/>
              </w:rPr>
              <w:t xml:space="preserve">【活動　</w:t>
            </w:r>
            <w:r w:rsidRPr="004253A9">
              <w:rPr>
                <w:rFonts w:ascii="標楷體" w:eastAsia="標楷體" w:hAnsi="標楷體" w:cs="華康中明體" w:hint="eastAsia"/>
                <w:color w:val="000000"/>
                <w:sz w:val="20"/>
                <w:szCs w:val="20"/>
              </w:rPr>
              <w:t>一段時間之前或之後的時刻】</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cs="南一" w:hint="eastAsia"/>
                <w:color w:val="000000"/>
                <w:kern w:val="0"/>
                <w:sz w:val="20"/>
                <w:szCs w:val="20"/>
              </w:rPr>
              <w:t>1.布題：</w:t>
            </w:r>
            <w:r w:rsidRPr="004253A9">
              <w:rPr>
                <w:rFonts w:ascii="標楷體" w:eastAsia="標楷體" w:hAnsi="標楷體" w:hint="eastAsia"/>
                <w:color w:val="000000"/>
                <w:sz w:val="20"/>
                <w:szCs w:val="20"/>
              </w:rPr>
              <w:t>小娟搭上午</w:t>
            </w:r>
            <w:r w:rsidRPr="004253A9">
              <w:rPr>
                <w:rFonts w:ascii="標楷體" w:eastAsia="標楷體" w:hAnsi="標楷體"/>
                <w:color w:val="000000"/>
                <w:sz w:val="20"/>
                <w:szCs w:val="20"/>
              </w:rPr>
              <w:t>7</w:t>
            </w:r>
            <w:r w:rsidRPr="004253A9">
              <w:rPr>
                <w:rFonts w:ascii="標楷體" w:eastAsia="標楷體" w:hAnsi="標楷體" w:hint="eastAsia"/>
                <w:color w:val="000000"/>
                <w:sz w:val="20"/>
                <w:szCs w:val="20"/>
              </w:rPr>
              <w:t>時</w:t>
            </w:r>
            <w:r w:rsidRPr="004253A9">
              <w:rPr>
                <w:rFonts w:ascii="標楷體" w:eastAsia="標楷體" w:hAnsi="標楷體"/>
                <w:color w:val="000000"/>
                <w:sz w:val="20"/>
                <w:szCs w:val="20"/>
              </w:rPr>
              <w:t>25</w:t>
            </w:r>
            <w:r w:rsidRPr="004253A9">
              <w:rPr>
                <w:rFonts w:ascii="標楷體" w:eastAsia="標楷體" w:hAnsi="標楷體" w:hint="eastAsia"/>
                <w:color w:val="000000"/>
                <w:sz w:val="20"/>
                <w:szCs w:val="20"/>
              </w:rPr>
              <w:t>分的飛機到美國，預計在今天下午</w:t>
            </w:r>
            <w:r w:rsidRPr="004253A9">
              <w:rPr>
                <w:rFonts w:ascii="標楷體" w:eastAsia="標楷體" w:hAnsi="標楷體"/>
                <w:color w:val="000000"/>
                <w:sz w:val="20"/>
                <w:szCs w:val="20"/>
              </w:rPr>
              <w:t>6</w:t>
            </w:r>
            <w:r w:rsidRPr="004253A9">
              <w:rPr>
                <w:rFonts w:ascii="標楷體" w:eastAsia="標楷體" w:hAnsi="標楷體" w:hint="eastAsia"/>
                <w:color w:val="000000"/>
                <w:sz w:val="20"/>
                <w:szCs w:val="20"/>
              </w:rPr>
              <w:t>時</w:t>
            </w:r>
            <w:r w:rsidRPr="004253A9">
              <w:rPr>
                <w:rFonts w:ascii="標楷體" w:eastAsia="標楷體" w:hAnsi="標楷體"/>
                <w:color w:val="000000"/>
                <w:sz w:val="20"/>
                <w:szCs w:val="20"/>
              </w:rPr>
              <w:t>15</w:t>
            </w:r>
            <w:r w:rsidRPr="004253A9">
              <w:rPr>
                <w:rFonts w:ascii="標楷體" w:eastAsia="標楷體" w:hAnsi="標楷體" w:hint="eastAsia"/>
                <w:color w:val="000000"/>
                <w:sz w:val="20"/>
                <w:szCs w:val="20"/>
              </w:rPr>
              <w:t>分抵達，飛機飛行的時間是幾小時幾分？</w:t>
            </w:r>
          </w:p>
          <w:p w:rsidR="007B790C" w:rsidRPr="004253A9" w:rsidRDefault="007B790C" w:rsidP="007B790C">
            <w:pPr>
              <w:autoSpaceDE w:val="0"/>
              <w:autoSpaceDN w:val="0"/>
              <w:adjustRightInd w:val="0"/>
              <w:spacing w:line="227" w:lineRule="atLeast"/>
              <w:rPr>
                <w:rFonts w:ascii="標楷體" w:eastAsia="標楷體" w:hAnsi="標楷體"/>
                <w:sz w:val="20"/>
                <w:szCs w:val="20"/>
              </w:rPr>
            </w:pPr>
            <w:r w:rsidRPr="004253A9">
              <w:rPr>
                <w:rFonts w:ascii="標楷體" w:eastAsia="標楷體" w:hAnsi="標楷體" w:cs="南一" w:hint="eastAsia"/>
                <w:color w:val="000000"/>
                <w:kern w:val="0"/>
                <w:sz w:val="20"/>
                <w:szCs w:val="20"/>
              </w:rPr>
              <w:t>2.布題：</w:t>
            </w:r>
            <w:r w:rsidRPr="004253A9">
              <w:rPr>
                <w:rFonts w:ascii="標楷體" w:eastAsia="標楷體" w:hAnsi="標楷體" w:cs="南一......" w:hint="eastAsia"/>
                <w:color w:val="000000"/>
                <w:kern w:val="0"/>
                <w:sz w:val="20"/>
                <w:szCs w:val="20"/>
                <w:u w:val="single"/>
              </w:rPr>
              <w:t>明志</w:t>
            </w:r>
            <w:r w:rsidRPr="004253A9">
              <w:rPr>
                <w:rFonts w:ascii="標楷體" w:eastAsia="標楷體" w:hAnsi="標楷體" w:cs="南一......" w:hint="eastAsia"/>
                <w:color w:val="000000"/>
                <w:kern w:val="0"/>
                <w:sz w:val="20"/>
                <w:szCs w:val="20"/>
              </w:rPr>
              <w:t>參加「飢餓三十」活動，活動開始後的</w:t>
            </w:r>
            <w:r w:rsidRPr="004253A9">
              <w:rPr>
                <w:rFonts w:ascii="標楷體" w:eastAsia="標楷體" w:hAnsi="標楷體" w:cs="AAA"/>
                <w:color w:val="000000"/>
                <w:kern w:val="0"/>
                <w:sz w:val="20"/>
                <w:szCs w:val="20"/>
              </w:rPr>
              <w:t>30</w:t>
            </w:r>
            <w:r w:rsidRPr="004253A9">
              <w:rPr>
                <w:rFonts w:ascii="標楷體" w:eastAsia="標楷體" w:hAnsi="標楷體" w:cs="南一......" w:hint="eastAsia"/>
                <w:color w:val="000000"/>
                <w:kern w:val="0"/>
                <w:sz w:val="20"/>
                <w:szCs w:val="20"/>
              </w:rPr>
              <w:t>小時都不可以吃東西，活動結束時是</w:t>
            </w:r>
            <w:r w:rsidRPr="004253A9">
              <w:rPr>
                <w:rFonts w:ascii="標楷體" w:eastAsia="標楷體" w:hAnsi="標楷體" w:cs="AAA"/>
                <w:color w:val="000000"/>
                <w:kern w:val="0"/>
                <w:sz w:val="20"/>
                <w:szCs w:val="20"/>
              </w:rPr>
              <w:t>4</w:t>
            </w:r>
            <w:r w:rsidRPr="004253A9">
              <w:rPr>
                <w:rFonts w:ascii="標楷體" w:eastAsia="標楷體" w:hAnsi="標楷體" w:cs="南一......" w:hint="eastAsia"/>
                <w:color w:val="000000"/>
                <w:kern w:val="0"/>
                <w:sz w:val="20"/>
                <w:szCs w:val="20"/>
              </w:rPr>
              <w:t>月</w:t>
            </w:r>
            <w:r w:rsidRPr="004253A9">
              <w:rPr>
                <w:rFonts w:ascii="標楷體" w:eastAsia="標楷體" w:hAnsi="標楷體" w:cs="AAA"/>
                <w:color w:val="000000"/>
                <w:kern w:val="0"/>
                <w:sz w:val="20"/>
                <w:szCs w:val="20"/>
              </w:rPr>
              <w:t>20</w:t>
            </w:r>
            <w:r w:rsidRPr="004253A9">
              <w:rPr>
                <w:rFonts w:ascii="標楷體" w:eastAsia="標楷體" w:hAnsi="標楷體" w:cs="南一......" w:hint="eastAsia"/>
                <w:color w:val="000000"/>
                <w:kern w:val="0"/>
                <w:sz w:val="20"/>
                <w:szCs w:val="20"/>
              </w:rPr>
              <w:t>日下午</w:t>
            </w:r>
            <w:r w:rsidRPr="004253A9">
              <w:rPr>
                <w:rFonts w:ascii="標楷體" w:eastAsia="標楷體" w:hAnsi="標楷體" w:cs="AAA"/>
                <w:color w:val="000000"/>
                <w:kern w:val="0"/>
                <w:sz w:val="20"/>
                <w:szCs w:val="20"/>
              </w:rPr>
              <w:t>4</w:t>
            </w:r>
            <w:r w:rsidRPr="004253A9">
              <w:rPr>
                <w:rFonts w:ascii="標楷體" w:eastAsia="標楷體" w:hAnsi="標楷體" w:cs="南一......" w:hint="eastAsia"/>
                <w:color w:val="000000"/>
                <w:kern w:val="0"/>
                <w:sz w:val="20"/>
                <w:szCs w:val="20"/>
              </w:rPr>
              <w:t>時，活動是在</w:t>
            </w:r>
            <w:r w:rsidRPr="004253A9">
              <w:rPr>
                <w:rFonts w:ascii="標楷體" w:eastAsia="標楷體" w:hAnsi="標楷體" w:cs="AAA"/>
                <w:color w:val="000000"/>
                <w:kern w:val="0"/>
                <w:sz w:val="20"/>
                <w:szCs w:val="20"/>
              </w:rPr>
              <w:t>4</w:t>
            </w:r>
            <w:r w:rsidRPr="004253A9">
              <w:rPr>
                <w:rFonts w:ascii="標楷體" w:eastAsia="標楷體" w:hAnsi="標楷體" w:cs="南一......" w:hint="eastAsia"/>
                <w:color w:val="000000"/>
                <w:kern w:val="0"/>
                <w:sz w:val="20"/>
                <w:szCs w:val="20"/>
              </w:rPr>
              <w:t>月幾日幾時開始的？</w:t>
            </w:r>
          </w:p>
        </w:tc>
        <w:tc>
          <w:tcPr>
            <w:tcW w:w="194" w:type="pct"/>
            <w:vAlign w:val="center"/>
          </w:tcPr>
          <w:p w:rsidR="007B790C" w:rsidRPr="004253A9" w:rsidRDefault="007B790C" w:rsidP="007B790C">
            <w:pPr>
              <w:snapToGrid w:val="0"/>
              <w:spacing w:line="240" w:lineRule="atLeast"/>
              <w:jc w:val="center"/>
              <w:rPr>
                <w:rFonts w:ascii="標楷體" w:eastAsia="標楷體" w:hAnsi="標楷體"/>
                <w:color w:val="000000"/>
                <w:sz w:val="20"/>
                <w:szCs w:val="20"/>
              </w:rPr>
            </w:pPr>
            <w:r>
              <w:rPr>
                <w:rFonts w:ascii="標楷體" w:eastAsia="標楷體" w:hAnsi="標楷體" w:hint="eastAsia"/>
                <w:color w:val="000000"/>
                <w:sz w:val="20"/>
                <w:szCs w:val="20"/>
              </w:rPr>
              <w:t>1</w:t>
            </w:r>
          </w:p>
        </w:tc>
        <w:tc>
          <w:tcPr>
            <w:tcW w:w="338" w:type="pct"/>
          </w:tcPr>
          <w:p w:rsidR="007B790C" w:rsidRPr="004253A9" w:rsidRDefault="007B790C" w:rsidP="007B790C">
            <w:pPr>
              <w:snapToGrid w:val="0"/>
              <w:spacing w:line="240" w:lineRule="atLeast"/>
              <w:rPr>
                <w:rFonts w:ascii="標楷體" w:eastAsia="標楷體" w:hAnsi="標楷體" w:cs="Arial Unicode MS"/>
                <w:color w:val="000000"/>
                <w:sz w:val="20"/>
                <w:szCs w:val="20"/>
              </w:rPr>
            </w:pPr>
            <w:r w:rsidRPr="004253A9">
              <w:rPr>
                <w:rFonts w:ascii="標楷體" w:eastAsia="標楷體" w:hAnsi="標楷體" w:cs="Arial Unicode MS"/>
                <w:color w:val="000000"/>
                <w:sz w:val="20"/>
                <w:szCs w:val="20"/>
              </w:rPr>
              <w:t>南一數位教學館</w:t>
            </w:r>
          </w:p>
        </w:tc>
        <w:tc>
          <w:tcPr>
            <w:tcW w:w="392"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口頭評量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發表評量</w:t>
            </w:r>
          </w:p>
        </w:tc>
      </w:tr>
      <w:tr w:rsidR="007B790C" w:rsidRPr="000F685E" w:rsidTr="00586E41">
        <w:trPr>
          <w:trHeight w:val="2191"/>
        </w:trPr>
        <w:tc>
          <w:tcPr>
            <w:tcW w:w="326" w:type="pct"/>
          </w:tcPr>
          <w:p w:rsidR="007B790C" w:rsidRPr="000F685E" w:rsidRDefault="007B790C" w:rsidP="007B790C">
            <w:pPr>
              <w:jc w:val="both"/>
              <w:rPr>
                <w:rFonts w:ascii="標楷體" w:eastAsia="標楷體" w:hAnsi="標楷體" w:cs="新細明體"/>
                <w:sz w:val="20"/>
                <w:szCs w:val="20"/>
              </w:rPr>
            </w:pPr>
            <w:r w:rsidRPr="000F685E">
              <w:rPr>
                <w:rFonts w:ascii="標楷體" w:eastAsia="標楷體" w:hAnsi="標楷體" w:cs="新細明體" w:hint="eastAsia"/>
                <w:kern w:val="0"/>
                <w:sz w:val="20"/>
                <w:szCs w:val="20"/>
              </w:rPr>
              <w:t>第</w:t>
            </w:r>
            <w:r>
              <w:rPr>
                <w:rFonts w:ascii="標楷體" w:eastAsia="標楷體" w:hAnsi="標楷體" w:cs="新細明體" w:hint="eastAsia"/>
                <w:kern w:val="0"/>
                <w:sz w:val="20"/>
                <w:szCs w:val="20"/>
              </w:rPr>
              <w:t>19</w:t>
            </w:r>
            <w:r w:rsidRPr="000F685E">
              <w:rPr>
                <w:rFonts w:ascii="標楷體" w:eastAsia="標楷體" w:hAnsi="標楷體" w:cs="新細明體" w:hint="eastAsia"/>
                <w:kern w:val="0"/>
                <w:sz w:val="20"/>
                <w:szCs w:val="20"/>
              </w:rPr>
              <w:t>週</w:t>
            </w:r>
          </w:p>
        </w:tc>
        <w:tc>
          <w:tcPr>
            <w:tcW w:w="753" w:type="pct"/>
          </w:tcPr>
          <w:p w:rsidR="007B790C" w:rsidRPr="004253A9" w:rsidRDefault="007B790C" w:rsidP="007B790C">
            <w:pPr>
              <w:autoSpaceDE w:val="0"/>
              <w:autoSpaceDN w:val="0"/>
              <w:adjustRightInd w:val="0"/>
              <w:spacing w:line="240" w:lineRule="atLeast"/>
              <w:rPr>
                <w:rFonts w:ascii="標楷體" w:eastAsia="標楷體" w:hAnsi="標楷體" w:cs="南一."/>
                <w:color w:val="000000"/>
                <w:kern w:val="0"/>
                <w:sz w:val="20"/>
                <w:szCs w:val="20"/>
              </w:rPr>
            </w:pPr>
            <w:r w:rsidRPr="004253A9">
              <w:rPr>
                <w:rFonts w:ascii="標楷體" w:eastAsia="標楷體" w:hAnsi="標楷體" w:cs="南一." w:hint="eastAsia"/>
                <w:color w:val="000000"/>
                <w:kern w:val="0"/>
                <w:sz w:val="20"/>
                <w:szCs w:val="20"/>
              </w:rPr>
              <w:t>N-2-12能認識等值分數，並做簡單的應用。</w:t>
            </w:r>
          </w:p>
          <w:p w:rsidR="007B790C" w:rsidRPr="004253A9" w:rsidRDefault="007B790C" w:rsidP="007B790C">
            <w:pPr>
              <w:autoSpaceDE w:val="0"/>
              <w:autoSpaceDN w:val="0"/>
              <w:adjustRightInd w:val="0"/>
              <w:spacing w:line="240" w:lineRule="atLeast"/>
              <w:rPr>
                <w:rFonts w:ascii="標楷體" w:eastAsia="標楷體" w:hAnsi="標楷體" w:cs="南一."/>
                <w:color w:val="000000"/>
                <w:kern w:val="0"/>
                <w:sz w:val="20"/>
                <w:szCs w:val="20"/>
              </w:rPr>
            </w:pPr>
            <w:r w:rsidRPr="004253A9">
              <w:rPr>
                <w:rFonts w:ascii="標楷體" w:eastAsia="標楷體" w:hAnsi="標楷體" w:cs="南一." w:hint="eastAsia"/>
                <w:color w:val="000000"/>
                <w:kern w:val="0"/>
                <w:sz w:val="20"/>
                <w:szCs w:val="20"/>
              </w:rPr>
              <w:t>4-n-09能認識等值分數，進行簡單異分母分數的比較，並用來做簡單分數與小數的互換。</w:t>
            </w:r>
          </w:p>
        </w:tc>
        <w:tc>
          <w:tcPr>
            <w:tcW w:w="2997"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第9單元等值分數</w:t>
            </w:r>
          </w:p>
          <w:p w:rsidR="007B790C" w:rsidRPr="004253A9" w:rsidRDefault="007B790C" w:rsidP="007B790C">
            <w:pPr>
              <w:autoSpaceDE w:val="0"/>
              <w:autoSpaceDN w:val="0"/>
              <w:adjustRightInd w:val="0"/>
              <w:spacing w:line="240" w:lineRule="atLeast"/>
              <w:rPr>
                <w:rFonts w:ascii="標楷體" w:eastAsia="標楷體" w:hAnsi="標楷體" w:cs="華康中明體"/>
                <w:color w:val="000000"/>
                <w:sz w:val="20"/>
                <w:szCs w:val="20"/>
              </w:rPr>
            </w:pPr>
            <w:r w:rsidRPr="004253A9">
              <w:rPr>
                <w:rFonts w:ascii="標楷體" w:eastAsia="標楷體" w:hAnsi="標楷體" w:cs="華康粗圓體" w:hint="eastAsia"/>
                <w:color w:val="000000"/>
                <w:kern w:val="0"/>
                <w:sz w:val="20"/>
                <w:szCs w:val="20"/>
              </w:rPr>
              <w:t>【</w:t>
            </w:r>
          </w:p>
          <w:p w:rsidR="007B790C" w:rsidRPr="004253A9" w:rsidRDefault="007B790C" w:rsidP="007B790C">
            <w:pPr>
              <w:spacing w:line="240" w:lineRule="atLeast"/>
              <w:rPr>
                <w:rFonts w:ascii="標楷體" w:eastAsia="標楷體" w:hAnsi="標楷體" w:cs="南一"/>
                <w:color w:val="000000"/>
                <w:sz w:val="20"/>
                <w:szCs w:val="20"/>
              </w:rPr>
            </w:pPr>
            <w:r w:rsidRPr="004253A9">
              <w:rPr>
                <w:rFonts w:ascii="標楷體" w:eastAsia="標楷體" w:hAnsi="標楷體" w:cs="南一" w:hint="eastAsia"/>
                <w:color w:val="000000"/>
                <w:sz w:val="20"/>
                <w:szCs w:val="20"/>
              </w:rPr>
              <w:t>1.布題：看圖說說看，</w:t>
            </w:r>
            <w:r w:rsidRPr="004253A9">
              <w:rPr>
                <w:rFonts w:ascii="標楷體" w:eastAsia="標楷體" w:hAnsi="標楷體" w:cs="AAA"/>
                <w:color w:val="000000"/>
                <w:sz w:val="20"/>
                <w:szCs w:val="20"/>
              </w:rPr>
              <w:t>12</w:t>
            </w:r>
            <w:r w:rsidRPr="004253A9">
              <w:rPr>
                <w:rFonts w:ascii="標楷體" w:eastAsia="標楷體" w:hAnsi="標楷體" w:cs="南一" w:hint="eastAsia"/>
                <w:color w:val="000000"/>
                <w:sz w:val="20"/>
                <w:szCs w:val="20"/>
              </w:rPr>
              <w:t>條紙帶和幾條紙帶一樣長？</w:t>
            </w:r>
          </w:p>
          <w:p w:rsidR="007B790C" w:rsidRPr="004253A9" w:rsidRDefault="007B790C" w:rsidP="007B790C">
            <w:pPr>
              <w:spacing w:line="240" w:lineRule="atLeast"/>
              <w:rPr>
                <w:rFonts w:ascii="標楷體" w:eastAsia="標楷體" w:hAnsi="標楷體" w:cs="南一...贄.."/>
                <w:color w:val="000000"/>
                <w:sz w:val="20"/>
                <w:szCs w:val="20"/>
              </w:rPr>
            </w:pPr>
            <w:r w:rsidRPr="004253A9">
              <w:rPr>
                <w:rFonts w:ascii="MS Mincho" w:eastAsia="MS Mincho" w:hAnsi="MS Mincho" w:cs="MS Mincho" w:hint="eastAsia"/>
                <w:color w:val="000000"/>
                <w:sz w:val="20"/>
                <w:szCs w:val="20"/>
              </w:rPr>
              <w:t>➧</w:t>
            </w:r>
            <w:r w:rsidRPr="004253A9">
              <w:rPr>
                <w:rFonts w:ascii="標楷體" w:eastAsia="標楷體" w:hAnsi="標楷體"/>
                <w:color w:val="000000"/>
                <w:sz w:val="20"/>
                <w:szCs w:val="20"/>
              </w:rPr>
              <w:t>1</w:t>
            </w:r>
            <w:r w:rsidRPr="004253A9">
              <w:rPr>
                <w:rFonts w:ascii="標楷體" w:eastAsia="標楷體" w:hAnsi="標楷體" w:hint="eastAsia"/>
                <w:color w:val="000000"/>
                <w:sz w:val="20"/>
                <w:szCs w:val="20"/>
              </w:rPr>
              <w:t>/</w:t>
            </w:r>
            <w:r w:rsidRPr="004253A9">
              <w:rPr>
                <w:rFonts w:ascii="標楷體" w:eastAsia="標楷體" w:hAnsi="標楷體"/>
                <w:color w:val="000000"/>
                <w:sz w:val="20"/>
                <w:szCs w:val="20"/>
              </w:rPr>
              <w:t>2</w:t>
            </w:r>
            <w:r w:rsidRPr="004253A9">
              <w:rPr>
                <w:rFonts w:ascii="標楷體" w:eastAsia="標楷體" w:hAnsi="標楷體" w:cs="南一...贄.." w:hint="eastAsia"/>
                <w:color w:val="000000"/>
                <w:sz w:val="20"/>
                <w:szCs w:val="20"/>
              </w:rPr>
              <w:t>、</w:t>
            </w:r>
            <w:r w:rsidRPr="004253A9">
              <w:rPr>
                <w:rFonts w:ascii="標楷體" w:eastAsia="標楷體" w:hAnsi="標楷體"/>
                <w:color w:val="000000"/>
                <w:sz w:val="20"/>
                <w:szCs w:val="20"/>
              </w:rPr>
              <w:t>2</w:t>
            </w:r>
            <w:r w:rsidRPr="004253A9">
              <w:rPr>
                <w:rFonts w:ascii="標楷體" w:eastAsia="標楷體" w:hAnsi="標楷體" w:hint="eastAsia"/>
                <w:color w:val="000000"/>
                <w:sz w:val="20"/>
                <w:szCs w:val="20"/>
              </w:rPr>
              <w:t>/</w:t>
            </w:r>
            <w:r w:rsidRPr="004253A9">
              <w:rPr>
                <w:rFonts w:ascii="標楷體" w:eastAsia="標楷體" w:hAnsi="標楷體"/>
                <w:color w:val="000000"/>
                <w:sz w:val="20"/>
                <w:szCs w:val="20"/>
              </w:rPr>
              <w:t>4</w:t>
            </w:r>
            <w:r w:rsidRPr="004253A9">
              <w:rPr>
                <w:rFonts w:ascii="標楷體" w:eastAsia="標楷體" w:hAnsi="標楷體" w:cs="南一...贄.." w:hint="eastAsia"/>
                <w:color w:val="000000"/>
                <w:sz w:val="20"/>
                <w:szCs w:val="20"/>
              </w:rPr>
              <w:t>、</w:t>
            </w:r>
            <w:r w:rsidRPr="004253A9">
              <w:rPr>
                <w:rFonts w:ascii="標楷體" w:eastAsia="標楷體" w:hAnsi="標楷體"/>
                <w:color w:val="000000"/>
                <w:sz w:val="20"/>
                <w:szCs w:val="20"/>
              </w:rPr>
              <w:t>4</w:t>
            </w:r>
            <w:r w:rsidRPr="004253A9">
              <w:rPr>
                <w:rFonts w:ascii="標楷體" w:eastAsia="標楷體" w:hAnsi="標楷體" w:hint="eastAsia"/>
                <w:color w:val="000000"/>
                <w:sz w:val="20"/>
                <w:szCs w:val="20"/>
              </w:rPr>
              <w:t>/</w:t>
            </w:r>
            <w:r w:rsidRPr="004253A9">
              <w:rPr>
                <w:rFonts w:ascii="標楷體" w:eastAsia="標楷體" w:hAnsi="標楷體"/>
                <w:color w:val="000000"/>
                <w:sz w:val="20"/>
                <w:szCs w:val="20"/>
              </w:rPr>
              <w:t>8</w:t>
            </w:r>
            <w:r w:rsidRPr="004253A9">
              <w:rPr>
                <w:rFonts w:ascii="標楷體" w:eastAsia="標楷體" w:hAnsi="標楷體" w:cs="南一...贄.." w:hint="eastAsia"/>
                <w:color w:val="000000"/>
                <w:sz w:val="20"/>
                <w:szCs w:val="20"/>
              </w:rPr>
              <w:t>和</w:t>
            </w:r>
            <w:r w:rsidRPr="004253A9">
              <w:rPr>
                <w:rFonts w:ascii="標楷體" w:eastAsia="標楷體" w:hAnsi="標楷體"/>
                <w:color w:val="000000"/>
                <w:sz w:val="20"/>
                <w:szCs w:val="20"/>
              </w:rPr>
              <w:t>5</w:t>
            </w:r>
            <w:r w:rsidRPr="004253A9">
              <w:rPr>
                <w:rFonts w:ascii="標楷體" w:eastAsia="標楷體" w:hAnsi="標楷體" w:hint="eastAsia"/>
                <w:color w:val="000000"/>
                <w:sz w:val="20"/>
                <w:szCs w:val="20"/>
              </w:rPr>
              <w:t>/</w:t>
            </w:r>
            <w:r w:rsidRPr="004253A9">
              <w:rPr>
                <w:rFonts w:ascii="標楷體" w:eastAsia="標楷體" w:hAnsi="標楷體"/>
                <w:color w:val="000000"/>
                <w:sz w:val="20"/>
                <w:szCs w:val="20"/>
              </w:rPr>
              <w:t>10</w:t>
            </w:r>
            <w:r w:rsidRPr="004253A9">
              <w:rPr>
                <w:rFonts w:ascii="標楷體" w:eastAsia="標楷體" w:hAnsi="標楷體" w:cs="南一...贄.." w:hint="eastAsia"/>
                <w:color w:val="000000"/>
                <w:sz w:val="20"/>
                <w:szCs w:val="20"/>
              </w:rPr>
              <w:t>都是一樣大的分數，所以稱</w:t>
            </w:r>
            <w:r w:rsidRPr="004253A9">
              <w:rPr>
                <w:rFonts w:ascii="標楷體" w:eastAsia="標楷體" w:hAnsi="標楷體"/>
                <w:color w:val="000000"/>
                <w:sz w:val="20"/>
                <w:szCs w:val="20"/>
              </w:rPr>
              <w:t>12</w:t>
            </w:r>
            <w:r w:rsidRPr="004253A9">
              <w:rPr>
                <w:rFonts w:ascii="標楷體" w:eastAsia="標楷體" w:hAnsi="標楷體" w:cs="南一...贄.." w:hint="eastAsia"/>
                <w:color w:val="000000"/>
                <w:sz w:val="20"/>
                <w:szCs w:val="20"/>
              </w:rPr>
              <w:t>、</w:t>
            </w:r>
            <w:r w:rsidRPr="004253A9">
              <w:rPr>
                <w:rFonts w:ascii="標楷體" w:eastAsia="標楷體" w:hAnsi="標楷體"/>
                <w:color w:val="000000"/>
                <w:sz w:val="20"/>
                <w:szCs w:val="20"/>
              </w:rPr>
              <w:t>24</w:t>
            </w:r>
            <w:r w:rsidRPr="004253A9">
              <w:rPr>
                <w:rFonts w:ascii="標楷體" w:eastAsia="標楷體" w:hAnsi="標楷體" w:cs="南一...贄.." w:hint="eastAsia"/>
                <w:color w:val="000000"/>
                <w:sz w:val="20"/>
                <w:szCs w:val="20"/>
              </w:rPr>
              <w:t>、</w:t>
            </w:r>
            <w:r w:rsidRPr="004253A9">
              <w:rPr>
                <w:rFonts w:ascii="標楷體" w:eastAsia="標楷體" w:hAnsi="標楷體"/>
                <w:color w:val="000000"/>
                <w:sz w:val="20"/>
                <w:szCs w:val="20"/>
              </w:rPr>
              <w:t>48</w:t>
            </w:r>
            <w:r w:rsidRPr="004253A9">
              <w:rPr>
                <w:rFonts w:ascii="標楷體" w:eastAsia="標楷體" w:hAnsi="標楷體" w:cs="南一...贄.." w:hint="eastAsia"/>
                <w:color w:val="000000"/>
                <w:sz w:val="20"/>
                <w:szCs w:val="20"/>
              </w:rPr>
              <w:t>和</w:t>
            </w:r>
            <w:r w:rsidRPr="004253A9">
              <w:rPr>
                <w:rFonts w:ascii="標楷體" w:eastAsia="標楷體" w:hAnsi="標楷體"/>
                <w:color w:val="000000"/>
                <w:sz w:val="20"/>
                <w:szCs w:val="20"/>
              </w:rPr>
              <w:t>510</w:t>
            </w:r>
            <w:r w:rsidRPr="004253A9">
              <w:rPr>
                <w:rFonts w:ascii="標楷體" w:eastAsia="標楷體" w:hAnsi="標楷體" w:cs="南一...贄.." w:hint="eastAsia"/>
                <w:color w:val="000000"/>
                <w:sz w:val="20"/>
                <w:szCs w:val="20"/>
              </w:rPr>
              <w:t>是等值分數，記作</w:t>
            </w:r>
            <w:r w:rsidRPr="004253A9">
              <w:rPr>
                <w:rFonts w:ascii="標楷體" w:eastAsia="標楷體" w:hAnsi="標楷體"/>
                <w:color w:val="000000"/>
                <w:sz w:val="20"/>
                <w:szCs w:val="20"/>
              </w:rPr>
              <w:t>1</w:t>
            </w:r>
            <w:r w:rsidRPr="004253A9">
              <w:rPr>
                <w:rFonts w:ascii="標楷體" w:eastAsia="標楷體" w:hAnsi="標楷體" w:hint="eastAsia"/>
                <w:color w:val="000000"/>
                <w:sz w:val="20"/>
                <w:szCs w:val="20"/>
              </w:rPr>
              <w:t>/</w:t>
            </w:r>
            <w:r w:rsidRPr="004253A9">
              <w:rPr>
                <w:rFonts w:ascii="標楷體" w:eastAsia="標楷體" w:hAnsi="標楷體"/>
                <w:color w:val="000000"/>
                <w:sz w:val="20"/>
                <w:szCs w:val="20"/>
              </w:rPr>
              <w:t>2</w:t>
            </w:r>
            <w:r w:rsidRPr="004253A9">
              <w:rPr>
                <w:rFonts w:ascii="標楷體" w:eastAsia="標楷體" w:hAnsi="標楷體" w:cs="南一...贄.." w:hint="eastAsia"/>
                <w:color w:val="000000"/>
                <w:sz w:val="20"/>
                <w:szCs w:val="20"/>
              </w:rPr>
              <w:t>＝</w:t>
            </w:r>
            <w:r w:rsidRPr="004253A9">
              <w:rPr>
                <w:rFonts w:ascii="標楷體" w:eastAsia="標楷體" w:hAnsi="標楷體"/>
                <w:color w:val="000000"/>
                <w:sz w:val="20"/>
                <w:szCs w:val="20"/>
              </w:rPr>
              <w:t>2</w:t>
            </w:r>
            <w:r w:rsidRPr="004253A9">
              <w:rPr>
                <w:rFonts w:ascii="標楷體" w:eastAsia="標楷體" w:hAnsi="標楷體" w:hint="eastAsia"/>
                <w:color w:val="000000"/>
                <w:sz w:val="20"/>
                <w:szCs w:val="20"/>
              </w:rPr>
              <w:t>/</w:t>
            </w:r>
            <w:r w:rsidRPr="004253A9">
              <w:rPr>
                <w:rFonts w:ascii="標楷體" w:eastAsia="標楷體" w:hAnsi="標楷體"/>
                <w:color w:val="000000"/>
                <w:sz w:val="20"/>
                <w:szCs w:val="20"/>
              </w:rPr>
              <w:t>4</w:t>
            </w:r>
            <w:r w:rsidRPr="004253A9">
              <w:rPr>
                <w:rFonts w:ascii="標楷體" w:eastAsia="標楷體" w:hAnsi="標楷體" w:cs="南一...贄.." w:hint="eastAsia"/>
                <w:color w:val="000000"/>
                <w:sz w:val="20"/>
                <w:szCs w:val="20"/>
              </w:rPr>
              <w:t>＝</w:t>
            </w:r>
            <w:r w:rsidRPr="004253A9">
              <w:rPr>
                <w:rFonts w:ascii="標楷體" w:eastAsia="標楷體" w:hAnsi="標楷體"/>
                <w:color w:val="000000"/>
                <w:sz w:val="20"/>
                <w:szCs w:val="20"/>
              </w:rPr>
              <w:t>4</w:t>
            </w:r>
            <w:r w:rsidRPr="004253A9">
              <w:rPr>
                <w:rFonts w:ascii="標楷體" w:eastAsia="標楷體" w:hAnsi="標楷體" w:hint="eastAsia"/>
                <w:color w:val="000000"/>
                <w:sz w:val="20"/>
                <w:szCs w:val="20"/>
              </w:rPr>
              <w:t>/</w:t>
            </w:r>
            <w:r w:rsidRPr="004253A9">
              <w:rPr>
                <w:rFonts w:ascii="標楷體" w:eastAsia="標楷體" w:hAnsi="標楷體"/>
                <w:color w:val="000000"/>
                <w:sz w:val="20"/>
                <w:szCs w:val="20"/>
              </w:rPr>
              <w:t>8</w:t>
            </w:r>
            <w:r w:rsidRPr="004253A9">
              <w:rPr>
                <w:rFonts w:ascii="標楷體" w:eastAsia="標楷體" w:hAnsi="標楷體" w:cs="南一...贄.." w:hint="eastAsia"/>
                <w:color w:val="000000"/>
                <w:sz w:val="20"/>
                <w:szCs w:val="20"/>
              </w:rPr>
              <w:t>＝</w:t>
            </w:r>
            <w:r w:rsidRPr="004253A9">
              <w:rPr>
                <w:rFonts w:ascii="標楷體" w:eastAsia="標楷體" w:hAnsi="標楷體"/>
                <w:color w:val="000000"/>
                <w:sz w:val="20"/>
                <w:szCs w:val="20"/>
              </w:rPr>
              <w:t>5</w:t>
            </w:r>
            <w:r w:rsidRPr="004253A9">
              <w:rPr>
                <w:rFonts w:ascii="標楷體" w:eastAsia="標楷體" w:hAnsi="標楷體" w:hint="eastAsia"/>
                <w:color w:val="000000"/>
                <w:sz w:val="20"/>
                <w:szCs w:val="20"/>
              </w:rPr>
              <w:t>/</w:t>
            </w:r>
            <w:r w:rsidRPr="004253A9">
              <w:rPr>
                <w:rFonts w:ascii="標楷體" w:eastAsia="標楷體" w:hAnsi="標楷體"/>
                <w:color w:val="000000"/>
                <w:sz w:val="20"/>
                <w:szCs w:val="20"/>
              </w:rPr>
              <w:t>10</w:t>
            </w:r>
            <w:r w:rsidRPr="004253A9">
              <w:rPr>
                <w:rFonts w:ascii="標楷體" w:eastAsia="標楷體" w:hAnsi="標楷體" w:cs="南一...贄.." w:hint="eastAsia"/>
                <w:color w:val="000000"/>
                <w:sz w:val="20"/>
                <w:szCs w:val="20"/>
              </w:rPr>
              <w:t>。</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cs="南一" w:hint="eastAsia"/>
                <w:color w:val="000000"/>
                <w:sz w:val="20"/>
                <w:szCs w:val="20"/>
              </w:rPr>
              <w:t>2.布題：</w:t>
            </w:r>
            <w:r w:rsidRPr="004253A9">
              <w:rPr>
                <w:rFonts w:ascii="標楷體" w:eastAsia="標楷體" w:hAnsi="標楷體" w:cs="AAA"/>
                <w:color w:val="000000"/>
                <w:sz w:val="20"/>
                <w:szCs w:val="20"/>
              </w:rPr>
              <w:t>1</w:t>
            </w:r>
            <w:r w:rsidRPr="004253A9">
              <w:rPr>
                <w:rFonts w:ascii="標楷體" w:eastAsia="標楷體" w:hAnsi="標楷體" w:cs="南一" w:hint="eastAsia"/>
                <w:color w:val="000000"/>
                <w:sz w:val="20"/>
                <w:szCs w:val="20"/>
              </w:rPr>
              <w:t>盒巧克力有</w:t>
            </w:r>
            <w:r w:rsidRPr="004253A9">
              <w:rPr>
                <w:rFonts w:ascii="標楷體" w:eastAsia="標楷體" w:hAnsi="標楷體" w:cs="AAA"/>
                <w:color w:val="000000"/>
                <w:sz w:val="20"/>
                <w:szCs w:val="20"/>
              </w:rPr>
              <w:t>10</w:t>
            </w:r>
            <w:r w:rsidRPr="004253A9">
              <w:rPr>
                <w:rFonts w:ascii="標楷體" w:eastAsia="標楷體" w:hAnsi="標楷體" w:cs="南一" w:hint="eastAsia"/>
                <w:color w:val="000000"/>
                <w:sz w:val="20"/>
                <w:szCs w:val="20"/>
              </w:rPr>
              <w:t>個。</w:t>
            </w:r>
            <w:r w:rsidRPr="004253A9">
              <w:rPr>
                <w:rFonts w:ascii="標楷體" w:eastAsia="標楷體" w:hAnsi="標楷體" w:cs="AAA"/>
                <w:color w:val="000000"/>
                <w:sz w:val="20"/>
                <w:szCs w:val="20"/>
              </w:rPr>
              <w:t>25</w:t>
            </w:r>
            <w:r w:rsidRPr="004253A9">
              <w:rPr>
                <w:rFonts w:ascii="標楷體" w:eastAsia="標楷體" w:hAnsi="標楷體" w:cs="南一" w:hint="eastAsia"/>
                <w:color w:val="000000"/>
                <w:sz w:val="20"/>
                <w:szCs w:val="20"/>
              </w:rPr>
              <w:t>盒巧克力和十分之幾盒巧克力一樣多？先在圖上分一分，再把算法記下來。</w:t>
            </w:r>
          </w:p>
        </w:tc>
        <w:tc>
          <w:tcPr>
            <w:tcW w:w="194" w:type="pct"/>
            <w:vAlign w:val="center"/>
          </w:tcPr>
          <w:p w:rsidR="007B790C" w:rsidRPr="004253A9" w:rsidRDefault="007B790C" w:rsidP="007B790C">
            <w:pPr>
              <w:snapToGrid w:val="0"/>
              <w:spacing w:line="240" w:lineRule="atLeast"/>
              <w:jc w:val="center"/>
              <w:rPr>
                <w:rFonts w:ascii="標楷體" w:eastAsia="標楷體" w:hAnsi="標楷體"/>
                <w:color w:val="000000"/>
                <w:sz w:val="20"/>
                <w:szCs w:val="20"/>
              </w:rPr>
            </w:pPr>
            <w:r>
              <w:rPr>
                <w:rFonts w:ascii="標楷體" w:eastAsia="標楷體" w:hAnsi="標楷體" w:hint="eastAsia"/>
                <w:color w:val="000000"/>
                <w:sz w:val="20"/>
                <w:szCs w:val="20"/>
              </w:rPr>
              <w:t>1</w:t>
            </w:r>
          </w:p>
        </w:tc>
        <w:tc>
          <w:tcPr>
            <w:tcW w:w="338" w:type="pct"/>
          </w:tcPr>
          <w:p w:rsidR="007B790C" w:rsidRPr="004253A9" w:rsidRDefault="007B790C" w:rsidP="007B790C">
            <w:pPr>
              <w:snapToGrid w:val="0"/>
              <w:spacing w:line="240" w:lineRule="atLeast"/>
              <w:rPr>
                <w:rFonts w:ascii="標楷體" w:eastAsia="標楷體" w:hAnsi="標楷體" w:cs="Arial Unicode MS"/>
                <w:color w:val="000000"/>
                <w:sz w:val="20"/>
                <w:szCs w:val="20"/>
              </w:rPr>
            </w:pPr>
            <w:r w:rsidRPr="004253A9">
              <w:rPr>
                <w:rFonts w:ascii="標楷體" w:eastAsia="標楷體" w:hAnsi="標楷體" w:cs="Arial Unicode MS"/>
                <w:color w:val="000000"/>
                <w:sz w:val="20"/>
                <w:szCs w:val="20"/>
              </w:rPr>
              <w:t>南一數位教學館</w:t>
            </w:r>
          </w:p>
        </w:tc>
        <w:tc>
          <w:tcPr>
            <w:tcW w:w="392"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口頭評量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發表評量</w:t>
            </w:r>
          </w:p>
        </w:tc>
      </w:tr>
      <w:tr w:rsidR="007B790C" w:rsidRPr="000F685E" w:rsidTr="00586E41">
        <w:trPr>
          <w:trHeight w:val="1377"/>
        </w:trPr>
        <w:tc>
          <w:tcPr>
            <w:tcW w:w="326" w:type="pct"/>
          </w:tcPr>
          <w:p w:rsidR="007B790C" w:rsidRPr="000F685E" w:rsidRDefault="007B790C" w:rsidP="007B790C">
            <w:pPr>
              <w:jc w:val="both"/>
              <w:rPr>
                <w:rFonts w:ascii="標楷體" w:eastAsia="標楷體" w:hAnsi="標楷體" w:cs="新細明體"/>
                <w:sz w:val="20"/>
                <w:szCs w:val="20"/>
              </w:rPr>
            </w:pPr>
            <w:r w:rsidRPr="000F685E">
              <w:rPr>
                <w:rFonts w:ascii="標楷體" w:eastAsia="標楷體" w:hAnsi="標楷體" w:cs="新細明體" w:hint="eastAsia"/>
                <w:kern w:val="0"/>
                <w:sz w:val="20"/>
                <w:szCs w:val="20"/>
              </w:rPr>
              <w:t>第</w:t>
            </w:r>
            <w:r>
              <w:rPr>
                <w:rFonts w:ascii="標楷體" w:eastAsia="標楷體" w:hAnsi="標楷體" w:cs="新細明體" w:hint="eastAsia"/>
                <w:kern w:val="0"/>
                <w:sz w:val="20"/>
                <w:szCs w:val="20"/>
              </w:rPr>
              <w:t>19</w:t>
            </w:r>
            <w:r w:rsidRPr="000F685E">
              <w:rPr>
                <w:rFonts w:ascii="標楷體" w:eastAsia="標楷體" w:hAnsi="標楷體" w:cs="新細明體" w:hint="eastAsia"/>
                <w:kern w:val="0"/>
                <w:sz w:val="20"/>
                <w:szCs w:val="20"/>
              </w:rPr>
              <w:t>週</w:t>
            </w:r>
          </w:p>
        </w:tc>
        <w:tc>
          <w:tcPr>
            <w:tcW w:w="753" w:type="pct"/>
          </w:tcPr>
          <w:p w:rsidR="007B790C" w:rsidRPr="004253A9" w:rsidRDefault="007B790C" w:rsidP="007B790C">
            <w:pPr>
              <w:autoSpaceDE w:val="0"/>
              <w:autoSpaceDN w:val="0"/>
              <w:adjustRightInd w:val="0"/>
              <w:spacing w:line="240" w:lineRule="atLeast"/>
              <w:rPr>
                <w:rFonts w:ascii="標楷體" w:eastAsia="標楷體" w:hAnsi="標楷體" w:cs="南一."/>
                <w:color w:val="000000"/>
                <w:kern w:val="0"/>
                <w:sz w:val="20"/>
                <w:szCs w:val="20"/>
              </w:rPr>
            </w:pPr>
            <w:r w:rsidRPr="004253A9">
              <w:rPr>
                <w:rFonts w:ascii="標楷體" w:eastAsia="標楷體" w:hAnsi="標楷體" w:cs="南一." w:hint="eastAsia"/>
                <w:color w:val="000000"/>
                <w:kern w:val="0"/>
                <w:sz w:val="20"/>
                <w:szCs w:val="20"/>
              </w:rPr>
              <w:t>N-2-12能認識等值分數，並做簡單的應用。</w:t>
            </w:r>
          </w:p>
          <w:p w:rsidR="007B790C" w:rsidRPr="004253A9" w:rsidRDefault="007B790C" w:rsidP="007B790C">
            <w:pPr>
              <w:autoSpaceDE w:val="0"/>
              <w:autoSpaceDN w:val="0"/>
              <w:adjustRightInd w:val="0"/>
              <w:spacing w:line="240" w:lineRule="atLeast"/>
              <w:rPr>
                <w:rFonts w:ascii="標楷體" w:eastAsia="標楷體" w:hAnsi="標楷體" w:cs="南一."/>
                <w:color w:val="000000"/>
                <w:kern w:val="0"/>
                <w:sz w:val="20"/>
                <w:szCs w:val="20"/>
              </w:rPr>
            </w:pPr>
            <w:r w:rsidRPr="004253A9">
              <w:rPr>
                <w:rFonts w:ascii="標楷體" w:eastAsia="標楷體" w:hAnsi="標楷體" w:cs="南一." w:hint="eastAsia"/>
                <w:color w:val="000000"/>
                <w:kern w:val="0"/>
                <w:sz w:val="20"/>
                <w:szCs w:val="20"/>
              </w:rPr>
              <w:t>4-n-09能認識等值分數，進行簡單異分母分數</w:t>
            </w:r>
            <w:r w:rsidRPr="004253A9">
              <w:rPr>
                <w:rFonts w:ascii="標楷體" w:eastAsia="標楷體" w:hAnsi="標楷體" w:cs="南一." w:hint="eastAsia"/>
                <w:color w:val="000000"/>
                <w:kern w:val="0"/>
                <w:sz w:val="20"/>
                <w:szCs w:val="20"/>
              </w:rPr>
              <w:lastRenderedPageBreak/>
              <w:t>的比較，並用來做簡單分數與小數的互換。</w:t>
            </w:r>
          </w:p>
          <w:p w:rsidR="007B790C" w:rsidRPr="004253A9" w:rsidRDefault="007B790C" w:rsidP="007B790C">
            <w:pPr>
              <w:autoSpaceDE w:val="0"/>
              <w:autoSpaceDN w:val="0"/>
              <w:adjustRightInd w:val="0"/>
              <w:spacing w:line="240" w:lineRule="atLeast"/>
              <w:rPr>
                <w:rFonts w:ascii="標楷體" w:eastAsia="標楷體" w:hAnsi="標楷體" w:cs="南一."/>
                <w:color w:val="000000"/>
                <w:kern w:val="0"/>
                <w:sz w:val="20"/>
                <w:szCs w:val="20"/>
              </w:rPr>
            </w:pPr>
          </w:p>
        </w:tc>
        <w:tc>
          <w:tcPr>
            <w:tcW w:w="2997"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lastRenderedPageBreak/>
              <w:t>第9單元等值分數</w:t>
            </w:r>
          </w:p>
          <w:p w:rsidR="007B790C" w:rsidRPr="004253A9" w:rsidRDefault="007B790C" w:rsidP="007B790C">
            <w:pPr>
              <w:pStyle w:val="Pa1"/>
              <w:spacing w:line="240" w:lineRule="atLeast"/>
              <w:rPr>
                <w:rFonts w:ascii="標楷體" w:eastAsia="標楷體" w:hAnsi="標楷體" w:cs="華康中明體"/>
                <w:color w:val="000000"/>
                <w:sz w:val="20"/>
                <w:szCs w:val="20"/>
              </w:rPr>
            </w:pPr>
            <w:r w:rsidRPr="004253A9">
              <w:rPr>
                <w:rFonts w:ascii="標楷體" w:eastAsia="標楷體" w:hAnsi="標楷體" w:cs="華康粗圓體" w:hint="eastAsia"/>
                <w:color w:val="000000"/>
                <w:sz w:val="20"/>
                <w:szCs w:val="20"/>
              </w:rPr>
              <w:t xml:space="preserve">【活動　</w:t>
            </w:r>
            <w:r w:rsidRPr="004253A9">
              <w:rPr>
                <w:rFonts w:ascii="標楷體" w:eastAsia="標楷體" w:hAnsi="標楷體" w:cs="華康中明體" w:hint="eastAsia"/>
                <w:color w:val="000000"/>
                <w:sz w:val="20"/>
                <w:szCs w:val="20"/>
              </w:rPr>
              <w:t>簡單分數換成小數</w:t>
            </w:r>
            <w:r w:rsidRPr="004253A9">
              <w:rPr>
                <w:rFonts w:ascii="標楷體" w:eastAsia="標楷體" w:hAnsi="標楷體" w:cs="華康粗圓體" w:hint="eastAsia"/>
                <w:color w:val="000000"/>
                <w:sz w:val="20"/>
                <w:szCs w:val="20"/>
              </w:rPr>
              <w:t>】</w:t>
            </w:r>
          </w:p>
          <w:p w:rsidR="007B790C" w:rsidRPr="004253A9" w:rsidRDefault="007B790C" w:rsidP="007B790C">
            <w:pPr>
              <w:pStyle w:val="Pa1"/>
              <w:spacing w:line="240" w:lineRule="atLeast"/>
              <w:rPr>
                <w:rFonts w:ascii="標楷體" w:eastAsia="標楷體" w:hAnsi="標楷體"/>
                <w:color w:val="000000"/>
                <w:sz w:val="20"/>
                <w:szCs w:val="20"/>
              </w:rPr>
            </w:pPr>
            <w:r w:rsidRPr="004253A9">
              <w:rPr>
                <w:rFonts w:ascii="標楷體" w:eastAsia="標楷體" w:hAnsi="標楷體" w:cs="華康粗圓體" w:hint="eastAsia"/>
                <w:color w:val="000000"/>
                <w:sz w:val="20"/>
                <w:szCs w:val="20"/>
              </w:rPr>
              <w:t xml:space="preserve">【活動　</w:t>
            </w:r>
            <w:r w:rsidRPr="004253A9">
              <w:rPr>
                <w:rFonts w:ascii="標楷體" w:eastAsia="標楷體" w:hAnsi="標楷體" w:cs="華康中明體" w:hint="eastAsia"/>
                <w:color w:val="000000"/>
                <w:sz w:val="20"/>
                <w:szCs w:val="20"/>
              </w:rPr>
              <w:t>小數換成分數</w:t>
            </w:r>
            <w:r w:rsidRPr="004253A9">
              <w:rPr>
                <w:rFonts w:ascii="標楷體" w:eastAsia="標楷體" w:hAnsi="標楷體" w:cs="華康粗圓體" w:hint="eastAsia"/>
                <w:color w:val="000000"/>
                <w:sz w:val="20"/>
                <w:szCs w:val="20"/>
              </w:rPr>
              <w:t>】</w:t>
            </w:r>
          </w:p>
          <w:p w:rsidR="007B790C" w:rsidRPr="004253A9" w:rsidRDefault="007B790C" w:rsidP="007B790C">
            <w:pPr>
              <w:spacing w:line="240" w:lineRule="atLeast"/>
              <w:rPr>
                <w:rFonts w:ascii="標楷體" w:eastAsia="標楷體" w:hAnsi="標楷體" w:cs="南一"/>
                <w:color w:val="000000"/>
                <w:sz w:val="20"/>
                <w:szCs w:val="20"/>
              </w:rPr>
            </w:pPr>
            <w:r w:rsidRPr="004253A9">
              <w:rPr>
                <w:rFonts w:ascii="標楷體" w:eastAsia="標楷體" w:hAnsi="標楷體" w:cs="南一" w:hint="eastAsia"/>
                <w:color w:val="000000"/>
                <w:sz w:val="20"/>
                <w:szCs w:val="20"/>
              </w:rPr>
              <w:t>1.布題：</w:t>
            </w:r>
            <w:r w:rsidRPr="004253A9">
              <w:rPr>
                <w:rFonts w:ascii="標楷體" w:eastAsia="標楷體" w:hAnsi="標楷體" w:cs="AAA"/>
                <w:color w:val="000000"/>
                <w:sz w:val="20"/>
                <w:szCs w:val="20"/>
              </w:rPr>
              <w:t>165</w:t>
            </w:r>
            <w:r w:rsidRPr="004253A9">
              <w:rPr>
                <w:rFonts w:ascii="標楷體" w:eastAsia="標楷體" w:hAnsi="標楷體" w:cs="南一" w:hint="eastAsia"/>
                <w:color w:val="000000"/>
                <w:sz w:val="20"/>
                <w:szCs w:val="20"/>
              </w:rPr>
              <w:t>公尺用小數怎麼表示？</w:t>
            </w:r>
          </w:p>
          <w:p w:rsidR="007B790C" w:rsidRPr="004253A9" w:rsidRDefault="007B790C" w:rsidP="007B790C">
            <w:pPr>
              <w:spacing w:line="240" w:lineRule="atLeast"/>
              <w:rPr>
                <w:rFonts w:ascii="標楷體" w:eastAsia="標楷體" w:hAnsi="標楷體"/>
                <w:color w:val="000000"/>
                <w:sz w:val="20"/>
                <w:szCs w:val="20"/>
              </w:rPr>
            </w:pPr>
            <w:r w:rsidRPr="004253A9">
              <w:rPr>
                <w:rFonts w:ascii="MS Mincho" w:eastAsia="MS Mincho" w:hAnsi="MS Mincho" w:cs="MS Mincho" w:hint="eastAsia"/>
                <w:color w:val="000000"/>
                <w:sz w:val="20"/>
                <w:szCs w:val="20"/>
              </w:rPr>
              <w:lastRenderedPageBreak/>
              <w:t>➧</w:t>
            </w:r>
            <w:r w:rsidRPr="004253A9">
              <w:rPr>
                <w:rFonts w:ascii="標楷體" w:eastAsia="標楷體" w:hAnsi="標楷體" w:cs="南一" w:hint="eastAsia"/>
                <w:color w:val="000000"/>
                <w:sz w:val="20"/>
                <w:szCs w:val="20"/>
              </w:rPr>
              <w:t>分數換成小數時，須將分母先換成</w:t>
            </w:r>
            <w:r w:rsidRPr="004253A9">
              <w:rPr>
                <w:rFonts w:ascii="標楷體" w:eastAsia="標楷體" w:hAnsi="標楷體" w:cs="AAA"/>
                <w:color w:val="000000"/>
                <w:sz w:val="20"/>
                <w:szCs w:val="20"/>
              </w:rPr>
              <w:t>10</w:t>
            </w:r>
            <w:r w:rsidRPr="004253A9">
              <w:rPr>
                <w:rFonts w:ascii="標楷體" w:eastAsia="標楷體" w:hAnsi="標楷體" w:cs="南一" w:hint="eastAsia"/>
                <w:color w:val="000000"/>
                <w:sz w:val="20"/>
                <w:szCs w:val="20"/>
              </w:rPr>
              <w:t>或</w:t>
            </w:r>
            <w:r w:rsidRPr="004253A9">
              <w:rPr>
                <w:rFonts w:ascii="標楷體" w:eastAsia="標楷體" w:hAnsi="標楷體" w:cs="AAA"/>
                <w:color w:val="000000"/>
                <w:sz w:val="20"/>
                <w:szCs w:val="20"/>
              </w:rPr>
              <w:t>100</w:t>
            </w:r>
            <w:r w:rsidRPr="004253A9">
              <w:rPr>
                <w:rFonts w:ascii="標楷體" w:eastAsia="標楷體" w:hAnsi="標楷體" w:cs="南一" w:hint="eastAsia"/>
                <w:color w:val="000000"/>
                <w:sz w:val="20"/>
                <w:szCs w:val="20"/>
              </w:rPr>
              <w:t>，再換成小數。</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cs="南一" w:hint="eastAsia"/>
                <w:color w:val="000000"/>
                <w:sz w:val="20"/>
                <w:szCs w:val="20"/>
              </w:rPr>
              <w:t>2.布題：</w:t>
            </w:r>
            <w:r w:rsidRPr="004253A9">
              <w:rPr>
                <w:rFonts w:ascii="標楷體" w:eastAsia="標楷體" w:hAnsi="標楷體" w:hint="eastAsia"/>
                <w:color w:val="000000"/>
                <w:sz w:val="20"/>
                <w:szCs w:val="20"/>
              </w:rPr>
              <w:t>1.一枝仙女棒長</w:t>
            </w:r>
            <w:r w:rsidRPr="004253A9">
              <w:rPr>
                <w:rFonts w:ascii="標楷體" w:eastAsia="標楷體" w:hAnsi="標楷體"/>
                <w:color w:val="000000"/>
                <w:sz w:val="20"/>
                <w:szCs w:val="20"/>
              </w:rPr>
              <w:t>0.4</w:t>
            </w:r>
            <w:r w:rsidRPr="004253A9">
              <w:rPr>
                <w:rFonts w:ascii="標楷體" w:eastAsia="標楷體" w:hAnsi="標楷體" w:hint="eastAsia"/>
                <w:color w:val="000000"/>
                <w:sz w:val="20"/>
                <w:szCs w:val="20"/>
              </w:rPr>
              <w:t>公尺，</w:t>
            </w:r>
            <w:r w:rsidRPr="004253A9">
              <w:rPr>
                <w:rFonts w:ascii="標楷體" w:eastAsia="標楷體" w:hAnsi="標楷體"/>
                <w:color w:val="000000"/>
                <w:sz w:val="20"/>
                <w:szCs w:val="20"/>
              </w:rPr>
              <w:t>0.4</w:t>
            </w:r>
            <w:r w:rsidRPr="004253A9">
              <w:rPr>
                <w:rFonts w:ascii="標楷體" w:eastAsia="標楷體" w:hAnsi="標楷體" w:hint="eastAsia"/>
                <w:color w:val="000000"/>
                <w:sz w:val="20"/>
                <w:szCs w:val="20"/>
              </w:rPr>
              <w:t>公尺用分數怎麼表示？</w:t>
            </w:r>
          </w:p>
          <w:p w:rsidR="007B790C" w:rsidRPr="004253A9" w:rsidRDefault="007B790C" w:rsidP="007B790C">
            <w:pPr>
              <w:spacing w:line="240" w:lineRule="atLeast"/>
              <w:rPr>
                <w:rFonts w:ascii="標楷體" w:eastAsia="標楷體" w:hAnsi="標楷體" w:cs="Arial Unicode MS"/>
                <w:color w:val="000000"/>
                <w:sz w:val="20"/>
                <w:szCs w:val="20"/>
              </w:rPr>
            </w:pPr>
          </w:p>
        </w:tc>
        <w:tc>
          <w:tcPr>
            <w:tcW w:w="194" w:type="pct"/>
            <w:vAlign w:val="center"/>
          </w:tcPr>
          <w:p w:rsidR="007B790C" w:rsidRPr="004253A9" w:rsidRDefault="007B790C" w:rsidP="007B790C">
            <w:pPr>
              <w:snapToGrid w:val="0"/>
              <w:spacing w:line="240" w:lineRule="atLeast"/>
              <w:jc w:val="center"/>
              <w:rPr>
                <w:rFonts w:ascii="標楷體" w:eastAsia="標楷體" w:hAnsi="標楷體"/>
                <w:color w:val="000000"/>
                <w:sz w:val="20"/>
                <w:szCs w:val="20"/>
              </w:rPr>
            </w:pPr>
            <w:r w:rsidRPr="004253A9">
              <w:rPr>
                <w:rFonts w:ascii="標楷體" w:eastAsia="標楷體" w:hAnsi="標楷體" w:hint="eastAsia"/>
                <w:color w:val="000000"/>
                <w:sz w:val="20"/>
                <w:szCs w:val="20"/>
              </w:rPr>
              <w:lastRenderedPageBreak/>
              <w:t>1</w:t>
            </w:r>
          </w:p>
        </w:tc>
        <w:tc>
          <w:tcPr>
            <w:tcW w:w="338" w:type="pct"/>
          </w:tcPr>
          <w:p w:rsidR="007B790C" w:rsidRPr="004253A9" w:rsidRDefault="007B790C" w:rsidP="007B790C">
            <w:pPr>
              <w:snapToGrid w:val="0"/>
              <w:spacing w:line="240" w:lineRule="atLeast"/>
              <w:rPr>
                <w:rFonts w:ascii="標楷體" w:eastAsia="標楷體" w:hAnsi="標楷體" w:cs="Arial Unicode MS"/>
                <w:color w:val="000000"/>
                <w:sz w:val="20"/>
                <w:szCs w:val="20"/>
              </w:rPr>
            </w:pPr>
            <w:r w:rsidRPr="004253A9">
              <w:rPr>
                <w:rFonts w:ascii="標楷體" w:eastAsia="標楷體" w:hAnsi="標楷體" w:cs="Arial Unicode MS"/>
                <w:color w:val="000000"/>
                <w:sz w:val="20"/>
                <w:szCs w:val="20"/>
              </w:rPr>
              <w:t>南一數位教學館</w:t>
            </w:r>
          </w:p>
        </w:tc>
        <w:tc>
          <w:tcPr>
            <w:tcW w:w="392"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觀察評量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操作評量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實作評量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口頭評量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lastRenderedPageBreak/>
              <w:t>發表評量</w:t>
            </w:r>
          </w:p>
        </w:tc>
      </w:tr>
      <w:tr w:rsidR="007B790C" w:rsidRPr="000F685E" w:rsidTr="00586E41">
        <w:trPr>
          <w:trHeight w:val="1878"/>
        </w:trPr>
        <w:tc>
          <w:tcPr>
            <w:tcW w:w="326" w:type="pct"/>
          </w:tcPr>
          <w:p w:rsidR="007B790C" w:rsidRPr="000F685E" w:rsidRDefault="007B790C" w:rsidP="007B790C">
            <w:pPr>
              <w:jc w:val="both"/>
              <w:rPr>
                <w:rFonts w:ascii="標楷體" w:eastAsia="標楷體" w:hAnsi="標楷體" w:cs="新細明體"/>
                <w:sz w:val="20"/>
                <w:szCs w:val="20"/>
              </w:rPr>
            </w:pPr>
            <w:r w:rsidRPr="000F685E">
              <w:rPr>
                <w:rFonts w:ascii="標楷體" w:eastAsia="標楷體" w:hAnsi="標楷體" w:cs="新細明體" w:hint="eastAsia"/>
                <w:kern w:val="0"/>
                <w:sz w:val="20"/>
                <w:szCs w:val="20"/>
              </w:rPr>
              <w:lastRenderedPageBreak/>
              <w:t>第</w:t>
            </w:r>
            <w:r>
              <w:rPr>
                <w:rFonts w:ascii="標楷體" w:eastAsia="標楷體" w:hAnsi="標楷體" w:cs="新細明體" w:hint="eastAsia"/>
                <w:kern w:val="0"/>
                <w:sz w:val="20"/>
                <w:szCs w:val="20"/>
              </w:rPr>
              <w:t>20</w:t>
            </w:r>
            <w:r w:rsidRPr="000F685E">
              <w:rPr>
                <w:rFonts w:ascii="標楷體" w:eastAsia="標楷體" w:hAnsi="標楷體" w:cs="新細明體" w:hint="eastAsia"/>
                <w:kern w:val="0"/>
                <w:sz w:val="20"/>
                <w:szCs w:val="20"/>
              </w:rPr>
              <w:t>週</w:t>
            </w:r>
          </w:p>
        </w:tc>
        <w:tc>
          <w:tcPr>
            <w:tcW w:w="753" w:type="pct"/>
          </w:tcPr>
          <w:p w:rsidR="007B790C" w:rsidRPr="004253A9" w:rsidRDefault="007B790C" w:rsidP="007B790C">
            <w:pPr>
              <w:spacing w:line="240" w:lineRule="atLeast"/>
              <w:rPr>
                <w:rFonts w:ascii="標楷體" w:eastAsia="標楷體" w:hAnsi="標楷體" w:cs="南一."/>
                <w:color w:val="000000"/>
                <w:kern w:val="0"/>
                <w:sz w:val="20"/>
                <w:szCs w:val="20"/>
              </w:rPr>
            </w:pPr>
            <w:r w:rsidRPr="004253A9">
              <w:rPr>
                <w:rFonts w:ascii="標楷體" w:eastAsia="標楷體" w:hAnsi="標楷體" w:cs="南一." w:hint="eastAsia"/>
                <w:color w:val="000000"/>
                <w:kern w:val="0"/>
                <w:sz w:val="20"/>
                <w:szCs w:val="20"/>
              </w:rPr>
              <w:t>N-2-23能認識體積及體積單位「立方公分」。</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4-n-19能認識體積及體積單位「立方公分」。</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◎性別平等教育</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color w:val="000000"/>
                <w:sz w:val="20"/>
                <w:szCs w:val="20"/>
              </w:rPr>
              <w:t>2-2-4</w:t>
            </w:r>
            <w:r w:rsidRPr="004253A9">
              <w:rPr>
                <w:rFonts w:ascii="標楷體" w:eastAsia="標楷體" w:hAnsi="標楷體" w:hint="eastAsia"/>
                <w:color w:val="000000"/>
                <w:sz w:val="20"/>
                <w:szCs w:val="20"/>
              </w:rPr>
              <w:t>尊重自己與他人的身體自主權。</w:t>
            </w:r>
          </w:p>
          <w:p w:rsidR="007B790C" w:rsidRPr="004253A9" w:rsidRDefault="007B790C" w:rsidP="007B790C">
            <w:pPr>
              <w:spacing w:line="240" w:lineRule="atLeast"/>
              <w:rPr>
                <w:rFonts w:ascii="標楷體" w:eastAsia="標楷體" w:hAnsi="標楷體"/>
                <w:color w:val="000000"/>
                <w:sz w:val="20"/>
                <w:szCs w:val="20"/>
              </w:rPr>
            </w:pPr>
          </w:p>
        </w:tc>
        <w:tc>
          <w:tcPr>
            <w:tcW w:w="2997"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第10單元立方公分</w:t>
            </w:r>
          </w:p>
          <w:p w:rsidR="007B790C" w:rsidRPr="004253A9" w:rsidRDefault="007B790C" w:rsidP="007B790C">
            <w:pPr>
              <w:autoSpaceDE w:val="0"/>
              <w:autoSpaceDN w:val="0"/>
              <w:adjustRightInd w:val="0"/>
              <w:spacing w:line="240" w:lineRule="atLeast"/>
              <w:rPr>
                <w:rFonts w:ascii="標楷體" w:eastAsia="標楷體" w:hAnsi="標楷體" w:cs="華康中明體"/>
                <w:color w:val="000000"/>
                <w:kern w:val="0"/>
                <w:sz w:val="20"/>
                <w:szCs w:val="20"/>
              </w:rPr>
            </w:pPr>
            <w:r w:rsidRPr="004253A9">
              <w:rPr>
                <w:rFonts w:ascii="標楷體" w:eastAsia="標楷體" w:hAnsi="標楷體" w:cs="華康粗圓體" w:hint="eastAsia"/>
                <w:color w:val="000000"/>
                <w:kern w:val="0"/>
                <w:sz w:val="20"/>
                <w:szCs w:val="20"/>
              </w:rPr>
              <w:t xml:space="preserve">【活動　</w:t>
            </w:r>
            <w:r w:rsidRPr="004253A9">
              <w:rPr>
                <w:rFonts w:ascii="標楷體" w:eastAsia="標楷體" w:hAnsi="標楷體" w:cs="華康中明體" w:hint="eastAsia"/>
                <w:color w:val="000000"/>
                <w:kern w:val="0"/>
                <w:sz w:val="20"/>
                <w:szCs w:val="20"/>
              </w:rPr>
              <w:t>認識體積】</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cs="南一" w:hint="eastAsia"/>
                <w:color w:val="000000"/>
                <w:sz w:val="20"/>
                <w:szCs w:val="20"/>
              </w:rPr>
              <w:t>1.布題：</w:t>
            </w:r>
            <w:r w:rsidRPr="004253A9">
              <w:rPr>
                <w:rFonts w:ascii="標楷體" w:eastAsia="標楷體" w:hAnsi="標楷體" w:hint="eastAsia"/>
                <w:color w:val="000000"/>
                <w:sz w:val="20"/>
                <w:szCs w:val="20"/>
              </w:rPr>
              <w:t>拿出8個</w:t>
            </w:r>
            <w:r w:rsidRPr="004253A9">
              <w:rPr>
                <w:rFonts w:ascii="標楷體" w:eastAsia="標楷體" w:hAnsi="標楷體"/>
                <w:color w:val="000000"/>
                <w:sz w:val="20"/>
                <w:szCs w:val="20"/>
              </w:rPr>
              <w:t>1</w:t>
            </w:r>
            <w:r w:rsidRPr="004253A9">
              <w:rPr>
                <w:rFonts w:ascii="標楷體" w:eastAsia="標楷體" w:hAnsi="標楷體" w:hint="eastAsia"/>
                <w:color w:val="000000"/>
                <w:sz w:val="20"/>
                <w:szCs w:val="20"/>
              </w:rPr>
              <w:t>立方公分的白色積木，分別堆成長方體和正方體，比較長方體和正方體的體積是否一樣大。</w:t>
            </w:r>
          </w:p>
          <w:p w:rsidR="007B790C" w:rsidRPr="004253A9" w:rsidRDefault="007B790C" w:rsidP="007B790C">
            <w:pPr>
              <w:spacing w:line="240" w:lineRule="atLeast"/>
              <w:rPr>
                <w:rFonts w:ascii="標楷體" w:eastAsia="標楷體" w:hAnsi="標楷體" w:cs="Arial Unicode MS"/>
                <w:color w:val="000000"/>
                <w:sz w:val="20"/>
                <w:szCs w:val="20"/>
              </w:rPr>
            </w:pPr>
            <w:r w:rsidRPr="004253A9">
              <w:rPr>
                <w:rFonts w:ascii="標楷體" w:eastAsia="標楷體" w:hAnsi="標楷體" w:cs="Arial Unicode MS" w:hint="eastAsia"/>
                <w:color w:val="000000"/>
                <w:sz w:val="20"/>
                <w:szCs w:val="20"/>
              </w:rPr>
              <w:t xml:space="preserve"> (1)說說看，上面的長方體和正方體的體積一樣大嗎？</w:t>
            </w:r>
          </w:p>
          <w:p w:rsidR="007B790C" w:rsidRPr="004253A9" w:rsidRDefault="007B790C" w:rsidP="007B790C">
            <w:pPr>
              <w:spacing w:line="240" w:lineRule="atLeast"/>
              <w:ind w:left="200" w:hangingChars="100" w:hanging="200"/>
              <w:rPr>
                <w:rFonts w:ascii="標楷體" w:eastAsia="標楷體" w:hAnsi="標楷體" w:cs="Arial Unicode MS"/>
                <w:color w:val="000000"/>
                <w:sz w:val="20"/>
                <w:szCs w:val="20"/>
              </w:rPr>
            </w:pPr>
            <w:r w:rsidRPr="004253A9">
              <w:rPr>
                <w:rFonts w:ascii="MS Mincho" w:eastAsia="MS Mincho" w:hAnsi="MS Mincho" w:cs="MS Mincho" w:hint="eastAsia"/>
                <w:color w:val="000000"/>
                <w:sz w:val="20"/>
                <w:szCs w:val="20"/>
              </w:rPr>
              <w:t>➧</w:t>
            </w:r>
            <w:r w:rsidRPr="004253A9">
              <w:rPr>
                <w:rFonts w:ascii="標楷體" w:eastAsia="標楷體" w:hAnsi="標楷體" w:cs="Arial Unicode MS" w:hint="eastAsia"/>
                <w:color w:val="000000"/>
                <w:sz w:val="20"/>
                <w:szCs w:val="20"/>
              </w:rPr>
              <w:t>用相同個數的</w:t>
            </w:r>
            <w:r>
              <w:rPr>
                <w:rFonts w:ascii="標楷體" w:eastAsia="標楷體" w:hAnsi="標楷體"/>
                <w:noProof/>
                <w:color w:val="000000"/>
                <w:sz w:val="20"/>
                <w:szCs w:val="20"/>
              </w:rPr>
              <w:drawing>
                <wp:inline distT="0" distB="0" distL="0" distR="0" wp14:anchorId="1FE0C55C" wp14:editId="0D002714">
                  <wp:extent cx="196850" cy="222250"/>
                  <wp:effectExtent l="0" t="0" r="0"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850" cy="222250"/>
                          </a:xfrm>
                          <a:prstGeom prst="rect">
                            <a:avLst/>
                          </a:prstGeom>
                          <a:noFill/>
                          <a:ln>
                            <a:noFill/>
                          </a:ln>
                        </pic:spPr>
                      </pic:pic>
                    </a:graphicData>
                  </a:graphic>
                </wp:inline>
              </w:drawing>
            </w:r>
            <w:r w:rsidRPr="004253A9">
              <w:rPr>
                <w:rFonts w:ascii="標楷體" w:eastAsia="標楷體" w:hAnsi="標楷體" w:cs="Arial Unicode MS" w:hint="eastAsia"/>
                <w:color w:val="000000"/>
                <w:sz w:val="20"/>
                <w:szCs w:val="20"/>
              </w:rPr>
              <w:t>可以堆疊出形狀不同，但體積相同的形體。</w:t>
            </w:r>
          </w:p>
          <w:p w:rsidR="007B790C" w:rsidRPr="004253A9" w:rsidRDefault="007B790C" w:rsidP="007B790C">
            <w:pPr>
              <w:spacing w:line="240" w:lineRule="atLeast"/>
              <w:ind w:left="200" w:hangingChars="100" w:hanging="200"/>
              <w:rPr>
                <w:rFonts w:ascii="標楷體" w:eastAsia="標楷體" w:hAnsi="標楷體" w:cs="Arial Unicode MS"/>
                <w:color w:val="000000"/>
                <w:sz w:val="20"/>
                <w:szCs w:val="20"/>
              </w:rPr>
            </w:pPr>
          </w:p>
        </w:tc>
        <w:tc>
          <w:tcPr>
            <w:tcW w:w="194" w:type="pct"/>
            <w:vAlign w:val="center"/>
          </w:tcPr>
          <w:p w:rsidR="007B790C" w:rsidRPr="004253A9" w:rsidRDefault="007B790C" w:rsidP="007B790C">
            <w:pPr>
              <w:snapToGrid w:val="0"/>
              <w:spacing w:line="240" w:lineRule="atLeast"/>
              <w:jc w:val="center"/>
              <w:rPr>
                <w:rFonts w:ascii="標楷體" w:eastAsia="標楷體" w:hAnsi="標楷體"/>
                <w:color w:val="000000"/>
                <w:sz w:val="20"/>
                <w:szCs w:val="20"/>
              </w:rPr>
            </w:pPr>
            <w:r w:rsidRPr="004253A9">
              <w:rPr>
                <w:rFonts w:ascii="標楷體" w:eastAsia="標楷體" w:hAnsi="標楷體" w:hint="eastAsia"/>
                <w:color w:val="000000"/>
                <w:sz w:val="20"/>
                <w:szCs w:val="20"/>
              </w:rPr>
              <w:t>1</w:t>
            </w:r>
          </w:p>
        </w:tc>
        <w:tc>
          <w:tcPr>
            <w:tcW w:w="338" w:type="pct"/>
          </w:tcPr>
          <w:p w:rsidR="007B790C" w:rsidRPr="004253A9" w:rsidRDefault="007B790C" w:rsidP="007B790C">
            <w:pPr>
              <w:snapToGrid w:val="0"/>
              <w:spacing w:line="240" w:lineRule="atLeast"/>
              <w:rPr>
                <w:rFonts w:ascii="標楷體" w:eastAsia="標楷體" w:hAnsi="標楷體" w:cs="Arial Unicode MS"/>
                <w:color w:val="000000"/>
                <w:sz w:val="20"/>
                <w:szCs w:val="20"/>
              </w:rPr>
            </w:pPr>
            <w:r w:rsidRPr="004253A9">
              <w:rPr>
                <w:rFonts w:ascii="標楷體" w:eastAsia="標楷體" w:hAnsi="標楷體" w:cs="Arial Unicode MS"/>
                <w:color w:val="000000"/>
                <w:sz w:val="20"/>
                <w:szCs w:val="20"/>
              </w:rPr>
              <w:t>南一數位教學館</w:t>
            </w:r>
          </w:p>
        </w:tc>
        <w:tc>
          <w:tcPr>
            <w:tcW w:w="392"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觀察評量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操作評量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實作評量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口頭評量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發表評量</w:t>
            </w:r>
          </w:p>
        </w:tc>
      </w:tr>
      <w:tr w:rsidR="007B790C" w:rsidRPr="000F685E" w:rsidTr="00586E41">
        <w:trPr>
          <w:trHeight w:val="1728"/>
        </w:trPr>
        <w:tc>
          <w:tcPr>
            <w:tcW w:w="326" w:type="pct"/>
          </w:tcPr>
          <w:p w:rsidR="007B790C" w:rsidRPr="000F685E" w:rsidRDefault="007B790C" w:rsidP="007B790C">
            <w:pPr>
              <w:widowControl/>
              <w:jc w:val="both"/>
              <w:rPr>
                <w:rFonts w:ascii="標楷體" w:eastAsia="標楷體" w:hAnsi="標楷體" w:cs="新細明體"/>
                <w:kern w:val="0"/>
                <w:sz w:val="20"/>
                <w:szCs w:val="20"/>
              </w:rPr>
            </w:pPr>
            <w:r w:rsidRPr="000F685E">
              <w:rPr>
                <w:rFonts w:ascii="標楷體" w:eastAsia="標楷體" w:hAnsi="標楷體" w:cs="新細明體" w:hint="eastAsia"/>
                <w:kern w:val="0"/>
                <w:sz w:val="20"/>
                <w:szCs w:val="20"/>
              </w:rPr>
              <w:t>第20週</w:t>
            </w:r>
          </w:p>
          <w:p w:rsidR="007B790C" w:rsidRPr="000F685E" w:rsidRDefault="007B790C" w:rsidP="007B790C">
            <w:pPr>
              <w:jc w:val="both"/>
              <w:rPr>
                <w:rFonts w:ascii="標楷體" w:eastAsia="標楷體" w:hAnsi="標楷體" w:cs="新細明體"/>
                <w:sz w:val="20"/>
                <w:szCs w:val="20"/>
              </w:rPr>
            </w:pPr>
          </w:p>
        </w:tc>
        <w:tc>
          <w:tcPr>
            <w:tcW w:w="753" w:type="pct"/>
          </w:tcPr>
          <w:p w:rsidR="007B790C" w:rsidRPr="004253A9" w:rsidRDefault="007B790C" w:rsidP="007B790C">
            <w:pPr>
              <w:spacing w:line="240" w:lineRule="atLeast"/>
              <w:rPr>
                <w:rFonts w:ascii="標楷體" w:eastAsia="標楷體" w:hAnsi="標楷體" w:cs="南一."/>
                <w:color w:val="000000"/>
                <w:kern w:val="0"/>
                <w:sz w:val="20"/>
                <w:szCs w:val="20"/>
              </w:rPr>
            </w:pPr>
            <w:r w:rsidRPr="004253A9">
              <w:rPr>
                <w:rFonts w:ascii="標楷體" w:eastAsia="標楷體" w:hAnsi="標楷體" w:cs="南一." w:hint="eastAsia"/>
                <w:color w:val="000000"/>
                <w:kern w:val="0"/>
                <w:sz w:val="20"/>
                <w:szCs w:val="20"/>
              </w:rPr>
              <w:t>N-2-23能認識體積及體積單位「立方公分」。</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4-n-19能認識體積及體積單位「立方公分」。</w:t>
            </w:r>
          </w:p>
          <w:p w:rsidR="007B790C" w:rsidRPr="004253A9" w:rsidRDefault="007B790C" w:rsidP="007B790C">
            <w:pPr>
              <w:spacing w:line="240" w:lineRule="atLeast"/>
              <w:rPr>
                <w:rFonts w:ascii="標楷體" w:eastAsia="標楷體" w:hAnsi="標楷體" w:cs="Arial Unicode MS"/>
                <w:color w:val="000000"/>
                <w:sz w:val="20"/>
                <w:szCs w:val="20"/>
              </w:rPr>
            </w:pPr>
          </w:p>
        </w:tc>
        <w:tc>
          <w:tcPr>
            <w:tcW w:w="2997"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第10單元立方公分</w:t>
            </w:r>
          </w:p>
          <w:p w:rsidR="007B790C" w:rsidRPr="004253A9" w:rsidRDefault="007B790C" w:rsidP="007B790C">
            <w:pPr>
              <w:rPr>
                <w:rFonts w:ascii="標楷體" w:eastAsia="標楷體" w:hAnsi="標楷體"/>
                <w:color w:val="000000"/>
                <w:sz w:val="20"/>
                <w:szCs w:val="20"/>
              </w:rPr>
            </w:pPr>
            <w:r>
              <w:rPr>
                <w:rFonts w:ascii="標楷體" w:eastAsia="標楷體" w:hAnsi="標楷體" w:hint="eastAsia"/>
                <w:color w:val="000000"/>
                <w:sz w:val="20"/>
                <w:szCs w:val="20"/>
              </w:rPr>
              <w:t>1</w:t>
            </w:r>
            <w:r w:rsidRPr="004253A9">
              <w:rPr>
                <w:rFonts w:ascii="標楷體" w:eastAsia="標楷體" w:hAnsi="標楷體" w:hint="eastAsia"/>
                <w:color w:val="000000"/>
                <w:sz w:val="20"/>
                <w:szCs w:val="20"/>
              </w:rPr>
              <w:t>.布題：</w:t>
            </w:r>
            <w:r w:rsidRPr="004253A9">
              <w:rPr>
                <w:rFonts w:ascii="標楷體" w:eastAsia="標楷體" w:hAnsi="標楷體"/>
                <w:color w:val="000000"/>
                <w:sz w:val="20"/>
                <w:szCs w:val="20"/>
              </w:rPr>
              <w:t>1</w:t>
            </w:r>
            <w:r w:rsidRPr="004253A9">
              <w:rPr>
                <w:rFonts w:ascii="標楷體" w:eastAsia="標楷體" w:hAnsi="標楷體" w:hint="eastAsia"/>
                <w:color w:val="000000"/>
                <w:sz w:val="20"/>
                <w:szCs w:val="20"/>
              </w:rPr>
              <w:t>個</w:t>
            </w:r>
            <w:r>
              <w:rPr>
                <w:rFonts w:ascii="標楷體" w:eastAsia="標楷體" w:hAnsi="標楷體"/>
                <w:noProof/>
                <w:color w:val="000000"/>
                <w:sz w:val="20"/>
                <w:szCs w:val="20"/>
              </w:rPr>
              <w:drawing>
                <wp:inline distT="0" distB="0" distL="0" distR="0" wp14:anchorId="453E4A4D" wp14:editId="01B54D29">
                  <wp:extent cx="107950" cy="114300"/>
                  <wp:effectExtent l="0" t="0" r="635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950" cy="114300"/>
                          </a:xfrm>
                          <a:prstGeom prst="rect">
                            <a:avLst/>
                          </a:prstGeom>
                          <a:noFill/>
                          <a:ln>
                            <a:noFill/>
                          </a:ln>
                        </pic:spPr>
                      </pic:pic>
                    </a:graphicData>
                  </a:graphic>
                </wp:inline>
              </w:drawing>
            </w:r>
            <w:r w:rsidRPr="004253A9">
              <w:rPr>
                <w:rFonts w:ascii="標楷體" w:eastAsia="標楷體" w:hAnsi="標楷體" w:hint="eastAsia"/>
                <w:color w:val="000000"/>
                <w:sz w:val="20"/>
                <w:szCs w:val="20"/>
              </w:rPr>
              <w:t>是</w:t>
            </w:r>
            <w:r w:rsidRPr="004253A9">
              <w:rPr>
                <w:rFonts w:ascii="標楷體" w:eastAsia="標楷體" w:hAnsi="標楷體"/>
                <w:color w:val="000000"/>
                <w:sz w:val="20"/>
                <w:szCs w:val="20"/>
              </w:rPr>
              <w:t>1</w:t>
            </w:r>
            <w:r w:rsidRPr="004253A9">
              <w:rPr>
                <w:rFonts w:ascii="標楷體" w:eastAsia="標楷體" w:hAnsi="標楷體" w:hint="eastAsia"/>
                <w:color w:val="000000"/>
                <w:sz w:val="20"/>
                <w:szCs w:val="20"/>
              </w:rPr>
              <w:t>立方公分，下面形體的體積是幾立方公分？說說看，你是怎麼算的？</w:t>
            </w:r>
          </w:p>
          <w:p w:rsidR="007B790C" w:rsidRPr="004253A9" w:rsidRDefault="007B790C" w:rsidP="007B790C">
            <w:pPr>
              <w:rPr>
                <w:rFonts w:ascii="標楷體" w:eastAsia="標楷體" w:hAnsi="標楷體"/>
                <w:color w:val="000000"/>
                <w:sz w:val="20"/>
                <w:szCs w:val="20"/>
              </w:rPr>
            </w:pPr>
            <w:r>
              <w:rPr>
                <w:rFonts w:ascii="標楷體" w:eastAsia="標楷體" w:hAnsi="標楷體"/>
                <w:noProof/>
                <w:color w:val="000000"/>
                <w:sz w:val="20"/>
                <w:szCs w:val="20"/>
              </w:rPr>
              <w:drawing>
                <wp:inline distT="0" distB="0" distL="0" distR="0" wp14:anchorId="235DC190" wp14:editId="5ED77679">
                  <wp:extent cx="647700" cy="374650"/>
                  <wp:effectExtent l="0" t="0" r="0"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 cy="374650"/>
                          </a:xfrm>
                          <a:prstGeom prst="rect">
                            <a:avLst/>
                          </a:prstGeom>
                          <a:noFill/>
                          <a:ln>
                            <a:noFill/>
                          </a:ln>
                        </pic:spPr>
                      </pic:pic>
                    </a:graphicData>
                  </a:graphic>
                </wp:inline>
              </w:drawing>
            </w:r>
            <w:r w:rsidRPr="004253A9">
              <w:rPr>
                <w:rFonts w:ascii="MS Mincho" w:eastAsia="MS Mincho" w:hAnsi="MS Mincho" w:cs="MS Mincho" w:hint="eastAsia"/>
                <w:color w:val="000000"/>
                <w:sz w:val="20"/>
                <w:szCs w:val="20"/>
              </w:rPr>
              <w:t>➧①</w:t>
            </w:r>
            <w:r w:rsidRPr="004253A9">
              <w:rPr>
                <w:rFonts w:ascii="標楷體" w:eastAsia="標楷體" w:hAnsi="標楷體" w:cs="南一..." w:hint="eastAsia"/>
                <w:color w:val="000000"/>
                <w:sz w:val="20"/>
                <w:szCs w:val="20"/>
              </w:rPr>
              <w:t>第</w:t>
            </w:r>
            <w:r w:rsidRPr="004253A9">
              <w:rPr>
                <w:rFonts w:ascii="標楷體" w:eastAsia="標楷體" w:hAnsi="標楷體" w:cs="AAA"/>
                <w:color w:val="000000"/>
                <w:sz w:val="20"/>
                <w:szCs w:val="20"/>
              </w:rPr>
              <w:t>1</w:t>
            </w:r>
            <w:r w:rsidRPr="004253A9">
              <w:rPr>
                <w:rFonts w:ascii="標楷體" w:eastAsia="標楷體" w:hAnsi="標楷體" w:cs="南一..." w:hint="eastAsia"/>
                <w:color w:val="000000"/>
                <w:sz w:val="20"/>
                <w:szCs w:val="20"/>
              </w:rPr>
              <w:t>層有</w:t>
            </w:r>
            <w:r w:rsidRPr="004253A9">
              <w:rPr>
                <w:rFonts w:ascii="標楷體" w:eastAsia="標楷體" w:hAnsi="標楷體" w:cs="AAA"/>
                <w:color w:val="000000"/>
                <w:sz w:val="20"/>
                <w:szCs w:val="20"/>
              </w:rPr>
              <w:t>1</w:t>
            </w:r>
            <w:r w:rsidRPr="004253A9">
              <w:rPr>
                <w:rFonts w:ascii="標楷體" w:eastAsia="標楷體" w:hAnsi="標楷體" w:cs="南一..." w:hint="eastAsia"/>
                <w:color w:val="000000"/>
                <w:sz w:val="20"/>
                <w:szCs w:val="20"/>
              </w:rPr>
              <w:t>個，第</w:t>
            </w:r>
            <w:r w:rsidRPr="004253A9">
              <w:rPr>
                <w:rFonts w:ascii="標楷體" w:eastAsia="標楷體" w:hAnsi="標楷體" w:cs="AAA"/>
                <w:color w:val="000000"/>
                <w:sz w:val="20"/>
                <w:szCs w:val="20"/>
              </w:rPr>
              <w:t>2</w:t>
            </w:r>
            <w:r w:rsidRPr="004253A9">
              <w:rPr>
                <w:rFonts w:ascii="標楷體" w:eastAsia="標楷體" w:hAnsi="標楷體" w:cs="南一..." w:hint="eastAsia"/>
                <w:color w:val="000000"/>
                <w:sz w:val="20"/>
                <w:szCs w:val="20"/>
              </w:rPr>
              <w:t>層有</w:t>
            </w:r>
            <w:r w:rsidRPr="004253A9">
              <w:rPr>
                <w:rFonts w:ascii="標楷體" w:eastAsia="標楷體" w:hAnsi="標楷體" w:cs="AAA"/>
                <w:color w:val="000000"/>
                <w:sz w:val="20"/>
                <w:szCs w:val="20"/>
              </w:rPr>
              <w:t>7</w:t>
            </w:r>
            <w:r w:rsidRPr="004253A9">
              <w:rPr>
                <w:rFonts w:ascii="標楷體" w:eastAsia="標楷體" w:hAnsi="標楷體" w:cs="南一..." w:hint="eastAsia"/>
                <w:color w:val="000000"/>
                <w:sz w:val="20"/>
                <w:szCs w:val="20"/>
              </w:rPr>
              <w:t>個，第</w:t>
            </w:r>
            <w:r w:rsidRPr="004253A9">
              <w:rPr>
                <w:rFonts w:ascii="標楷體" w:eastAsia="標楷體" w:hAnsi="標楷體" w:cs="AAA"/>
                <w:color w:val="000000"/>
                <w:sz w:val="20"/>
                <w:szCs w:val="20"/>
              </w:rPr>
              <w:t>3</w:t>
            </w:r>
            <w:r w:rsidRPr="004253A9">
              <w:rPr>
                <w:rFonts w:ascii="標楷體" w:eastAsia="標楷體" w:hAnsi="標楷體" w:cs="南一..." w:hint="eastAsia"/>
                <w:color w:val="000000"/>
                <w:sz w:val="20"/>
                <w:szCs w:val="20"/>
              </w:rPr>
              <w:t>層有</w:t>
            </w:r>
            <w:r w:rsidRPr="004253A9">
              <w:rPr>
                <w:rFonts w:ascii="標楷體" w:eastAsia="標楷體" w:hAnsi="標楷體" w:cs="AAA"/>
                <w:color w:val="000000"/>
                <w:sz w:val="20"/>
                <w:szCs w:val="20"/>
              </w:rPr>
              <w:t>8</w:t>
            </w:r>
            <w:r w:rsidRPr="004253A9">
              <w:rPr>
                <w:rFonts w:ascii="標楷體" w:eastAsia="標楷體" w:hAnsi="標楷體" w:cs="南一..." w:hint="eastAsia"/>
                <w:color w:val="000000"/>
                <w:sz w:val="20"/>
                <w:szCs w:val="20"/>
              </w:rPr>
              <w:t>個，</w:t>
            </w:r>
            <w:r w:rsidRPr="004253A9">
              <w:rPr>
                <w:rFonts w:ascii="新細明體" w:hAnsi="新細明體" w:cs="新細明體" w:hint="eastAsia"/>
                <w:color w:val="000000"/>
                <w:sz w:val="20"/>
                <w:szCs w:val="20"/>
              </w:rPr>
              <w:t>②</w:t>
            </w:r>
            <w:r w:rsidRPr="004253A9">
              <w:rPr>
                <w:rFonts w:ascii="標楷體" w:eastAsia="標楷體" w:hAnsi="標楷體" w:cs="南一" w:hint="eastAsia"/>
                <w:color w:val="000000"/>
                <w:sz w:val="20"/>
                <w:szCs w:val="20"/>
              </w:rPr>
              <w:t>把第</w:t>
            </w:r>
            <w:r w:rsidRPr="004253A9">
              <w:rPr>
                <w:rFonts w:ascii="標楷體" w:eastAsia="標楷體" w:hAnsi="標楷體" w:cs="AAA"/>
                <w:color w:val="000000"/>
                <w:sz w:val="20"/>
                <w:szCs w:val="20"/>
              </w:rPr>
              <w:t>1</w:t>
            </w:r>
            <w:r w:rsidRPr="004253A9">
              <w:rPr>
                <w:rFonts w:ascii="標楷體" w:eastAsia="標楷體" w:hAnsi="標楷體" w:cs="南一" w:hint="eastAsia"/>
                <w:color w:val="000000"/>
                <w:sz w:val="20"/>
                <w:szCs w:val="20"/>
              </w:rPr>
              <w:t>層的積木拿來填補第</w:t>
            </w:r>
            <w:r w:rsidRPr="004253A9">
              <w:rPr>
                <w:rFonts w:ascii="標楷體" w:eastAsia="標楷體" w:hAnsi="標楷體" w:cs="AAA"/>
                <w:color w:val="000000"/>
                <w:sz w:val="20"/>
                <w:szCs w:val="20"/>
              </w:rPr>
              <w:t>2</w:t>
            </w:r>
            <w:r w:rsidRPr="004253A9">
              <w:rPr>
                <w:rFonts w:ascii="標楷體" w:eastAsia="標楷體" w:hAnsi="標楷體" w:cs="南一" w:hint="eastAsia"/>
                <w:color w:val="000000"/>
                <w:sz w:val="20"/>
                <w:szCs w:val="20"/>
              </w:rPr>
              <w:t>層缺的部分，即形成一個長方體。</w:t>
            </w:r>
          </w:p>
        </w:tc>
        <w:tc>
          <w:tcPr>
            <w:tcW w:w="194" w:type="pct"/>
            <w:vAlign w:val="center"/>
          </w:tcPr>
          <w:p w:rsidR="007B790C" w:rsidRPr="004253A9" w:rsidRDefault="007B790C" w:rsidP="007B790C">
            <w:pPr>
              <w:snapToGrid w:val="0"/>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1</w:t>
            </w:r>
          </w:p>
        </w:tc>
        <w:tc>
          <w:tcPr>
            <w:tcW w:w="338" w:type="pct"/>
          </w:tcPr>
          <w:p w:rsidR="007B790C" w:rsidRPr="004253A9" w:rsidRDefault="007B790C" w:rsidP="007B790C">
            <w:pPr>
              <w:snapToGrid w:val="0"/>
              <w:spacing w:line="240" w:lineRule="atLeast"/>
              <w:rPr>
                <w:rFonts w:ascii="標楷體" w:eastAsia="標楷體" w:hAnsi="標楷體" w:cs="Arial Unicode MS"/>
                <w:color w:val="000000"/>
                <w:sz w:val="20"/>
                <w:szCs w:val="20"/>
              </w:rPr>
            </w:pPr>
            <w:r w:rsidRPr="004253A9">
              <w:rPr>
                <w:rFonts w:ascii="標楷體" w:eastAsia="標楷體" w:hAnsi="標楷體" w:cs="Arial Unicode MS"/>
                <w:color w:val="000000"/>
                <w:sz w:val="20"/>
                <w:szCs w:val="20"/>
              </w:rPr>
              <w:t>南一數位教學館</w:t>
            </w:r>
          </w:p>
        </w:tc>
        <w:tc>
          <w:tcPr>
            <w:tcW w:w="392" w:type="pct"/>
          </w:tcPr>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觀察評量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操作評量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實作評量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口頭評量</w:t>
            </w:r>
          </w:p>
          <w:p w:rsidR="007B790C" w:rsidRPr="004253A9" w:rsidRDefault="007B790C" w:rsidP="007B790C">
            <w:pPr>
              <w:spacing w:line="240" w:lineRule="atLeast"/>
              <w:rPr>
                <w:rFonts w:ascii="標楷體" w:eastAsia="標楷體" w:hAnsi="標楷體"/>
                <w:color w:val="000000"/>
                <w:sz w:val="20"/>
                <w:szCs w:val="20"/>
              </w:rPr>
            </w:pPr>
            <w:r w:rsidRPr="004253A9">
              <w:rPr>
                <w:rFonts w:ascii="標楷體" w:eastAsia="標楷體" w:hAnsi="標楷體" w:hint="eastAsia"/>
                <w:color w:val="000000"/>
                <w:sz w:val="20"/>
                <w:szCs w:val="20"/>
              </w:rPr>
              <w:t>發表評量</w:t>
            </w:r>
          </w:p>
        </w:tc>
      </w:tr>
    </w:tbl>
    <w:p w:rsidR="007B790C" w:rsidRDefault="007B790C" w:rsidP="007B790C">
      <w:pPr>
        <w:rPr>
          <w:rFonts w:ascii="標楷體" w:eastAsia="標楷體" w:hAnsi="標楷體"/>
          <w:sz w:val="36"/>
          <w:szCs w:val="36"/>
        </w:rPr>
      </w:pPr>
    </w:p>
    <w:p w:rsidR="007B790C" w:rsidRDefault="007B790C" w:rsidP="007B790C">
      <w:pPr>
        <w:rPr>
          <w:rFonts w:ascii="標楷體" w:eastAsia="標楷體" w:hAnsi="標楷體"/>
          <w:sz w:val="36"/>
          <w:szCs w:val="36"/>
        </w:rPr>
      </w:pPr>
    </w:p>
    <w:p w:rsidR="007B790C" w:rsidRDefault="007B790C" w:rsidP="007B790C">
      <w:pPr>
        <w:rPr>
          <w:rFonts w:ascii="標楷體" w:eastAsia="標楷體" w:hAnsi="標楷體"/>
          <w:sz w:val="36"/>
          <w:szCs w:val="36"/>
        </w:rPr>
      </w:pPr>
    </w:p>
    <w:p w:rsidR="007B790C" w:rsidRDefault="007B790C" w:rsidP="007B790C">
      <w:pPr>
        <w:rPr>
          <w:rFonts w:ascii="標楷體" w:eastAsia="標楷體" w:hAnsi="標楷體"/>
          <w:sz w:val="36"/>
          <w:szCs w:val="36"/>
        </w:rPr>
      </w:pPr>
    </w:p>
    <w:p w:rsidR="007B790C" w:rsidRDefault="007B790C" w:rsidP="007B790C">
      <w:pPr>
        <w:snapToGrid w:val="0"/>
        <w:spacing w:afterLines="50" w:after="180" w:line="480" w:lineRule="atLeast"/>
        <w:jc w:val="both"/>
        <w:rPr>
          <w:rFonts w:ascii="標楷體" w:eastAsia="標楷體" w:hAnsi="標楷體"/>
          <w:b/>
          <w:color w:val="000000"/>
          <w:sz w:val="28"/>
          <w:szCs w:val="28"/>
        </w:rPr>
      </w:pPr>
      <w:r>
        <w:rPr>
          <w:rFonts w:ascii="標楷體" w:eastAsia="標楷體" w:hAnsi="標楷體" w:hint="eastAsia"/>
          <w:b/>
          <w:color w:val="000000"/>
          <w:sz w:val="28"/>
          <w:szCs w:val="28"/>
        </w:rPr>
        <w:lastRenderedPageBreak/>
        <w:t>(五)全年級教學課程-</w:t>
      </w:r>
      <w:r w:rsidRPr="00BB78D3">
        <w:rPr>
          <w:rFonts w:ascii="標楷體" w:eastAsia="標楷體" w:hAnsi="標楷體" w:hint="eastAsia"/>
          <w:b/>
          <w:color w:val="000000"/>
          <w:sz w:val="28"/>
          <w:szCs w:val="28"/>
        </w:rPr>
        <w:t>電腦課程(</w:t>
      </w:r>
      <w:r>
        <w:rPr>
          <w:rFonts w:ascii="標楷體" w:eastAsia="標楷體" w:hAnsi="標楷體" w:hint="eastAsia"/>
          <w:b/>
          <w:color w:val="000000"/>
          <w:sz w:val="28"/>
          <w:szCs w:val="28"/>
        </w:rPr>
        <w:t>20</w:t>
      </w:r>
      <w:r w:rsidRPr="00BB78D3">
        <w:rPr>
          <w:rFonts w:ascii="標楷體" w:eastAsia="標楷體" w:hAnsi="標楷體" w:hint="eastAsia"/>
          <w:b/>
          <w:color w:val="000000"/>
          <w:sz w:val="28"/>
          <w:szCs w:val="28"/>
        </w:rPr>
        <w:t>)</w:t>
      </w:r>
    </w:p>
    <w:p w:rsidR="007B790C" w:rsidRPr="00720E33" w:rsidRDefault="007B790C" w:rsidP="007B790C">
      <w:pPr>
        <w:rPr>
          <w:rFonts w:ascii="標楷體" w:eastAsia="標楷體" w:hAnsi="標楷體"/>
          <w:sz w:val="28"/>
          <w:szCs w:val="28"/>
        </w:rPr>
      </w:pPr>
      <w:r w:rsidRPr="00720E33">
        <w:rPr>
          <w:rFonts w:ascii="標楷體" w:eastAsia="標楷體" w:hAnsi="標楷體" w:hint="eastAsia"/>
          <w:sz w:val="28"/>
          <w:szCs w:val="28"/>
        </w:rPr>
        <w:t>一、本學期學習目標：</w:t>
      </w:r>
    </w:p>
    <w:p w:rsidR="007B790C" w:rsidRPr="00861935" w:rsidRDefault="007B790C" w:rsidP="007B790C">
      <w:pPr>
        <w:rPr>
          <w:rFonts w:ascii="標楷體" w:eastAsia="標楷體" w:hAnsi="標楷體"/>
        </w:rPr>
      </w:pPr>
      <w:r w:rsidRPr="006D0436">
        <w:rPr>
          <w:rFonts w:ascii="標楷體" w:eastAsia="標楷體" w:hAnsi="標楷體" w:hint="eastAsia"/>
        </w:rPr>
        <w:t>1.能下載</w:t>
      </w:r>
      <w:r w:rsidRPr="00861935">
        <w:rPr>
          <w:rFonts w:ascii="標楷體" w:eastAsia="標楷體" w:hAnsi="標楷體" w:hint="eastAsia"/>
          <w:sz w:val="20"/>
          <w:szCs w:val="20"/>
        </w:rPr>
        <w:t>Google Chrome</w:t>
      </w:r>
      <w:r w:rsidRPr="00861935">
        <w:rPr>
          <w:rFonts w:ascii="標楷體" w:eastAsia="標楷體" w:hAnsi="標楷體" w:hint="eastAsia"/>
        </w:rPr>
        <w:t>及安裝與應用</w:t>
      </w:r>
    </w:p>
    <w:p w:rsidR="007B790C" w:rsidRPr="006D0436" w:rsidRDefault="007B790C" w:rsidP="007B790C">
      <w:pPr>
        <w:rPr>
          <w:rFonts w:ascii="標楷體" w:eastAsia="標楷體" w:hAnsi="標楷體"/>
        </w:rPr>
      </w:pPr>
      <w:r w:rsidRPr="00861935">
        <w:rPr>
          <w:rFonts w:ascii="標楷體" w:eastAsia="標楷體" w:hAnsi="標楷體" w:hint="eastAsia"/>
        </w:rPr>
        <w:t>2.能利用網路搜尋引</w:t>
      </w:r>
      <w:r w:rsidRPr="006D0436">
        <w:rPr>
          <w:rFonts w:ascii="標楷體" w:eastAsia="標楷體" w:hAnsi="標楷體" w:hint="eastAsia"/>
        </w:rPr>
        <w:t>擎</w:t>
      </w:r>
      <w:r w:rsidRPr="00861935">
        <w:rPr>
          <w:rFonts w:ascii="標楷體" w:eastAsia="標楷體" w:hAnsi="標楷體" w:hint="eastAsia"/>
          <w:sz w:val="20"/>
          <w:szCs w:val="20"/>
        </w:rPr>
        <w:t>Google</w:t>
      </w:r>
      <w:r w:rsidRPr="006D0436">
        <w:rPr>
          <w:rFonts w:ascii="標楷體" w:eastAsia="標楷體" w:hAnsi="標楷體" w:hint="eastAsia"/>
        </w:rPr>
        <w:t>找到需要的資料及合適的網站資源。</w:t>
      </w:r>
    </w:p>
    <w:p w:rsidR="007B790C" w:rsidRPr="006D0436" w:rsidRDefault="007B790C" w:rsidP="007B790C">
      <w:pPr>
        <w:rPr>
          <w:rFonts w:ascii="標楷體" w:eastAsia="標楷體" w:hAnsi="標楷體"/>
        </w:rPr>
      </w:pPr>
      <w:r>
        <w:rPr>
          <w:rFonts w:ascii="標楷體" w:eastAsia="標楷體" w:hAnsi="標楷體" w:hint="eastAsia"/>
        </w:rPr>
        <w:t>3</w:t>
      </w:r>
      <w:r w:rsidRPr="006D0436">
        <w:rPr>
          <w:rFonts w:ascii="標楷體" w:eastAsia="標楷體" w:hAnsi="標楷體" w:hint="eastAsia"/>
        </w:rPr>
        <w:t>.能辨識網路資源之正確性。</w:t>
      </w:r>
    </w:p>
    <w:p w:rsidR="007B790C" w:rsidRPr="006D0436" w:rsidRDefault="007B790C" w:rsidP="007B790C">
      <w:pPr>
        <w:rPr>
          <w:rFonts w:ascii="標楷體" w:eastAsia="標楷體" w:hAnsi="標楷體"/>
        </w:rPr>
      </w:pPr>
      <w:r>
        <w:rPr>
          <w:rFonts w:ascii="標楷體" w:eastAsia="標楷體" w:hAnsi="標楷體" w:hint="eastAsia"/>
        </w:rPr>
        <w:t>4</w:t>
      </w:r>
      <w:r w:rsidRPr="006D0436">
        <w:rPr>
          <w:rFonts w:ascii="標楷體" w:eastAsia="標楷體" w:hAnsi="標楷體" w:hint="eastAsia"/>
        </w:rPr>
        <w:t>.建立資訊倫理素養及網路安全觀念。</w:t>
      </w:r>
    </w:p>
    <w:p w:rsidR="007B790C" w:rsidRPr="006D0436" w:rsidRDefault="007B790C" w:rsidP="007B790C">
      <w:pPr>
        <w:rPr>
          <w:rFonts w:ascii="標楷體" w:eastAsia="標楷體" w:hAnsi="標楷體"/>
        </w:rPr>
      </w:pPr>
      <w:r>
        <w:rPr>
          <w:rFonts w:ascii="標楷體" w:eastAsia="標楷體" w:hAnsi="標楷體" w:hint="eastAsia"/>
        </w:rPr>
        <w:t>5.</w:t>
      </w:r>
      <w:r w:rsidRPr="006D0436">
        <w:rPr>
          <w:rFonts w:ascii="標楷體" w:eastAsia="標楷體" w:hAnsi="標楷體" w:hint="eastAsia"/>
        </w:rPr>
        <w:t>學生可靈活將電腦資訊科技應用於日常生活中</w:t>
      </w:r>
    </w:p>
    <w:p w:rsidR="007B790C" w:rsidRDefault="007B790C" w:rsidP="007B790C">
      <w:pPr>
        <w:rPr>
          <w:rFonts w:ascii="標楷體" w:eastAsia="標楷體" w:hAnsi="標楷體"/>
        </w:rPr>
      </w:pPr>
      <w:r>
        <w:rPr>
          <w:rFonts w:ascii="標楷體" w:eastAsia="標楷體" w:hAnsi="標楷體" w:hint="eastAsia"/>
        </w:rPr>
        <w:t>6</w:t>
      </w:r>
      <w:r w:rsidRPr="006D0436">
        <w:rPr>
          <w:rFonts w:ascii="標楷體" w:eastAsia="標楷體" w:hAnsi="標楷體" w:hint="eastAsia"/>
        </w:rPr>
        <w:t>.</w:t>
      </w:r>
      <w:r>
        <w:rPr>
          <w:rFonts w:ascii="標楷體" w:eastAsia="標楷體" w:hAnsi="標楷體" w:hint="eastAsia"/>
        </w:rPr>
        <w:t>電子郵件功能與雲端科技的運用</w:t>
      </w:r>
      <w:r w:rsidRPr="006D0436">
        <w:rPr>
          <w:rFonts w:ascii="標楷體" w:eastAsia="標楷體" w:hAnsi="標楷體" w:hint="eastAsia"/>
        </w:rPr>
        <w:t>。</w:t>
      </w:r>
    </w:p>
    <w:p w:rsidR="007B790C" w:rsidRPr="00720E33" w:rsidRDefault="007B790C" w:rsidP="007B790C">
      <w:pPr>
        <w:rPr>
          <w:rFonts w:ascii="標楷體" w:eastAsia="標楷體" w:hAnsi="標楷體"/>
          <w:sz w:val="28"/>
          <w:szCs w:val="28"/>
        </w:rPr>
      </w:pPr>
      <w:r w:rsidRPr="00720E33">
        <w:rPr>
          <w:rFonts w:ascii="標楷體" w:eastAsia="標楷體" w:hAnsi="標楷體"/>
          <w:sz w:val="28"/>
          <w:szCs w:val="28"/>
        </w:rPr>
        <w:t>二</w:t>
      </w:r>
      <w:r w:rsidRPr="00720E33">
        <w:rPr>
          <w:rFonts w:ascii="標楷體" w:eastAsia="標楷體" w:hAnsi="標楷體" w:hint="eastAsia"/>
          <w:sz w:val="28"/>
          <w:szCs w:val="28"/>
        </w:rPr>
        <w:t>、本學期課程內涵：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96"/>
        <w:gridCol w:w="3629"/>
        <w:gridCol w:w="5958"/>
        <w:gridCol w:w="634"/>
        <w:gridCol w:w="1501"/>
        <w:gridCol w:w="1722"/>
      </w:tblGrid>
      <w:tr w:rsidR="007B790C" w:rsidRPr="00F435D9" w:rsidTr="007B790C">
        <w:trPr>
          <w:cantSplit/>
          <w:trHeight w:val="456"/>
        </w:trPr>
        <w:tc>
          <w:tcPr>
            <w:tcW w:w="440"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sz w:val="20"/>
                <w:szCs w:val="20"/>
              </w:rPr>
              <w:t>期程</w:t>
            </w:r>
          </w:p>
        </w:tc>
        <w:tc>
          <w:tcPr>
            <w:tcW w:w="1231"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sz w:val="20"/>
                <w:szCs w:val="20"/>
              </w:rPr>
              <w:t>領域及議題能力指標</w:t>
            </w:r>
          </w:p>
        </w:tc>
        <w:tc>
          <w:tcPr>
            <w:tcW w:w="2021"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color w:val="000000"/>
                <w:sz w:val="20"/>
                <w:szCs w:val="20"/>
              </w:rPr>
            </w:pPr>
            <w:r w:rsidRPr="00F435D9">
              <w:rPr>
                <w:rFonts w:ascii="標楷體" w:eastAsia="標楷體" w:hAnsi="標楷體"/>
                <w:color w:val="000000"/>
                <w:sz w:val="20"/>
                <w:szCs w:val="20"/>
              </w:rPr>
              <w:t>主題或單元活動內容</w:t>
            </w:r>
          </w:p>
        </w:tc>
        <w:tc>
          <w:tcPr>
            <w:tcW w:w="215"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sz w:val="20"/>
                <w:szCs w:val="20"/>
              </w:rPr>
              <w:t>節數</w:t>
            </w:r>
          </w:p>
        </w:tc>
        <w:tc>
          <w:tcPr>
            <w:tcW w:w="509"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教學資源</w:t>
            </w:r>
          </w:p>
        </w:tc>
        <w:tc>
          <w:tcPr>
            <w:tcW w:w="584"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sz w:val="20"/>
                <w:szCs w:val="20"/>
              </w:rPr>
              <w:t>評量方式</w:t>
            </w:r>
          </w:p>
        </w:tc>
      </w:tr>
      <w:tr w:rsidR="007B790C" w:rsidRPr="00F435D9" w:rsidTr="007B790C">
        <w:trPr>
          <w:cantSplit/>
          <w:trHeight w:val="456"/>
        </w:trPr>
        <w:tc>
          <w:tcPr>
            <w:tcW w:w="440"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第1週</w:t>
            </w:r>
          </w:p>
        </w:tc>
        <w:tc>
          <w:tcPr>
            <w:tcW w:w="1231" w:type="pct"/>
            <w:tcBorders>
              <w:top w:val="single" w:sz="4" w:space="0" w:color="auto"/>
              <w:left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1-2-1 能瞭解資訊科技在日常生活之應用。</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2-2-1 能遵守電腦教室(或公用電腦)的使用規範。</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5-2-1 能遵守網路使用規範。</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【自然與生活科技】</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sz w:val="20"/>
                <w:szCs w:val="20"/>
              </w:rPr>
              <w:t xml:space="preserve">4-3-2-3 </w:t>
            </w:r>
            <w:r w:rsidRPr="00F435D9">
              <w:rPr>
                <w:rFonts w:ascii="標楷體" w:eastAsia="標楷體" w:hAnsi="標楷體" w:hint="eastAsia"/>
                <w:sz w:val="20"/>
                <w:szCs w:val="20"/>
              </w:rPr>
              <w:t>認識資訊時代的科技。</w:t>
            </w:r>
          </w:p>
        </w:tc>
        <w:tc>
          <w:tcPr>
            <w:tcW w:w="2021"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b/>
                <w:color w:val="000000"/>
                <w:sz w:val="20"/>
                <w:szCs w:val="20"/>
              </w:rPr>
            </w:pPr>
            <w:r w:rsidRPr="00F435D9">
              <w:rPr>
                <w:rFonts w:ascii="標楷體" w:eastAsia="標楷體" w:hAnsi="標楷體" w:hint="eastAsia"/>
                <w:b/>
                <w:color w:val="000000"/>
                <w:sz w:val="20"/>
                <w:szCs w:val="20"/>
              </w:rPr>
              <w:t>【</w:t>
            </w:r>
            <w:r w:rsidRPr="00F435D9">
              <w:rPr>
                <w:rFonts w:ascii="標楷體" w:eastAsia="標楷體" w:hAnsi="標楷體" w:hint="eastAsia"/>
                <w:sz w:val="20"/>
                <w:szCs w:val="20"/>
              </w:rPr>
              <w:t>探索網路世界（一）</w:t>
            </w:r>
            <w:r w:rsidRPr="00F435D9">
              <w:rPr>
                <w:rFonts w:ascii="標楷體" w:eastAsia="標楷體" w:hAnsi="標楷體" w:hint="eastAsia"/>
                <w:b/>
                <w:color w:val="000000"/>
                <w:sz w:val="20"/>
                <w:szCs w:val="20"/>
              </w:rPr>
              <w:t>】</w:t>
            </w:r>
          </w:p>
          <w:p w:rsidR="007B790C" w:rsidRPr="00F435D9" w:rsidRDefault="007B790C" w:rsidP="007B790C">
            <w:pPr>
              <w:jc w:val="both"/>
              <w:rPr>
                <w:rFonts w:ascii="標楷體" w:eastAsia="標楷體" w:hAnsi="標楷體" w:cs="Arial"/>
                <w:sz w:val="20"/>
                <w:szCs w:val="20"/>
              </w:rPr>
            </w:pPr>
            <w:r w:rsidRPr="00F435D9">
              <w:rPr>
                <w:rFonts w:ascii="標楷體" w:eastAsia="標楷體" w:hAnsi="標楷體" w:cs="Arial" w:hint="eastAsia"/>
                <w:sz w:val="20"/>
                <w:szCs w:val="20"/>
              </w:rPr>
              <w:t>1.老師對說明網路在生活中提供的服務，例如學習、通訊、消費、育樂等方面。</w:t>
            </w:r>
          </w:p>
          <w:p w:rsidR="007B790C" w:rsidRPr="00F435D9" w:rsidRDefault="007B790C" w:rsidP="007B790C">
            <w:pPr>
              <w:jc w:val="both"/>
              <w:rPr>
                <w:rFonts w:ascii="標楷體" w:eastAsia="標楷體" w:hAnsi="標楷體" w:cs="Arial"/>
                <w:sz w:val="20"/>
                <w:szCs w:val="20"/>
              </w:rPr>
            </w:pPr>
            <w:r w:rsidRPr="00F435D9">
              <w:rPr>
                <w:rFonts w:ascii="標楷體" w:eastAsia="標楷體" w:hAnsi="標楷體" w:cs="Arial" w:hint="eastAsia"/>
                <w:sz w:val="20"/>
                <w:szCs w:val="20"/>
              </w:rPr>
              <w:t>2.老師講解區域網路和網際網路的差異與原理。</w:t>
            </w:r>
          </w:p>
          <w:p w:rsidR="007B790C" w:rsidRPr="00F435D9" w:rsidRDefault="007B790C" w:rsidP="007B790C">
            <w:pPr>
              <w:jc w:val="both"/>
              <w:rPr>
                <w:rFonts w:ascii="標楷體" w:eastAsia="標楷體" w:hAnsi="標楷體" w:cs="Arial"/>
                <w:sz w:val="20"/>
                <w:szCs w:val="20"/>
              </w:rPr>
            </w:pPr>
            <w:r w:rsidRPr="00F435D9">
              <w:rPr>
                <w:rFonts w:ascii="標楷體" w:eastAsia="標楷體" w:hAnsi="標楷體" w:cs="Arial" w:hint="eastAsia"/>
                <w:sz w:val="20"/>
                <w:szCs w:val="20"/>
              </w:rPr>
              <w:t>3.教師使用FLASH動畫介紹什麼是網路雲端服務。</w:t>
            </w:r>
          </w:p>
          <w:p w:rsidR="007B790C" w:rsidRPr="00F435D9" w:rsidRDefault="007B790C" w:rsidP="007B790C">
            <w:pPr>
              <w:jc w:val="both"/>
              <w:rPr>
                <w:rFonts w:ascii="標楷體" w:eastAsia="標楷體" w:hAnsi="標楷體" w:cs="Arial"/>
                <w:sz w:val="20"/>
                <w:szCs w:val="20"/>
              </w:rPr>
            </w:pPr>
            <w:r w:rsidRPr="00F435D9">
              <w:rPr>
                <w:rFonts w:ascii="標楷體" w:eastAsia="標楷體" w:hAnsi="標楷體" w:cs="Arial" w:hint="eastAsia"/>
                <w:sz w:val="20"/>
                <w:szCs w:val="20"/>
              </w:rPr>
              <w:t>4.老師講解如何上網以及上網有哪些模式。</w:t>
            </w:r>
          </w:p>
          <w:p w:rsidR="007B790C" w:rsidRPr="00F435D9" w:rsidRDefault="007B790C" w:rsidP="007B790C">
            <w:pPr>
              <w:jc w:val="both"/>
              <w:rPr>
                <w:rFonts w:ascii="標楷體" w:eastAsia="標楷體" w:hAnsi="標楷體" w:cs="Arial"/>
                <w:sz w:val="20"/>
                <w:szCs w:val="20"/>
              </w:rPr>
            </w:pPr>
            <w:r w:rsidRPr="00F435D9">
              <w:rPr>
                <w:rFonts w:ascii="標楷體" w:eastAsia="標楷體" w:hAnsi="標楷體" w:cs="Arial" w:hint="eastAsia"/>
                <w:sz w:val="20"/>
                <w:szCs w:val="20"/>
              </w:rPr>
              <w:t>5.老師說明常見的網路服務，如Gmail、Picasa、Youtube、Facebook、Google雲端硬碟、Google協作平台、Google地圖等。</w:t>
            </w:r>
          </w:p>
          <w:p w:rsidR="007B790C" w:rsidRPr="00F435D9" w:rsidRDefault="007B790C" w:rsidP="007B790C">
            <w:pPr>
              <w:jc w:val="both"/>
              <w:rPr>
                <w:rFonts w:ascii="標楷體" w:eastAsia="標楷體" w:hAnsi="標楷體" w:cs="Arial"/>
                <w:sz w:val="20"/>
                <w:szCs w:val="20"/>
              </w:rPr>
            </w:pPr>
            <w:r w:rsidRPr="00F435D9">
              <w:rPr>
                <w:rFonts w:ascii="標楷體" w:eastAsia="標楷體" w:hAnsi="標楷體" w:cs="Arial" w:hint="eastAsia"/>
                <w:sz w:val="20"/>
                <w:szCs w:val="20"/>
              </w:rPr>
              <w:t>6.老師講解網站與網頁的關係。</w:t>
            </w:r>
          </w:p>
        </w:tc>
        <w:tc>
          <w:tcPr>
            <w:tcW w:w="215"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口頭問答</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操作評量</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學習評量</w:t>
            </w:r>
          </w:p>
        </w:tc>
      </w:tr>
      <w:tr w:rsidR="007B790C" w:rsidRPr="00F435D9" w:rsidTr="007B790C">
        <w:trPr>
          <w:cantSplit/>
          <w:trHeight w:val="456"/>
        </w:trPr>
        <w:tc>
          <w:tcPr>
            <w:tcW w:w="440"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lastRenderedPageBreak/>
              <w:t>第2週</w:t>
            </w:r>
          </w:p>
        </w:tc>
        <w:tc>
          <w:tcPr>
            <w:tcW w:w="1231" w:type="pct"/>
            <w:tcBorders>
              <w:left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1-2-1 能瞭解資訊科技在日常生活之應用。</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2-2-1 能遵守電腦教室(或公用電腦)的使用規範。</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5-2-1 能遵守網路使用規範。</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【自然與生活科技】</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sz w:val="20"/>
                <w:szCs w:val="20"/>
              </w:rPr>
              <w:t xml:space="preserve">4-3-2-3 </w:t>
            </w:r>
            <w:r w:rsidRPr="00F435D9">
              <w:rPr>
                <w:rFonts w:ascii="標楷體" w:eastAsia="標楷體" w:hAnsi="標楷體" w:hint="eastAsia"/>
                <w:sz w:val="20"/>
                <w:szCs w:val="20"/>
              </w:rPr>
              <w:t>認識資訊時代的科技。</w:t>
            </w:r>
          </w:p>
        </w:tc>
        <w:tc>
          <w:tcPr>
            <w:tcW w:w="2021"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b/>
                <w:color w:val="000000"/>
                <w:sz w:val="20"/>
                <w:szCs w:val="20"/>
              </w:rPr>
              <w:t>【</w:t>
            </w:r>
            <w:r w:rsidRPr="00F435D9">
              <w:rPr>
                <w:rFonts w:ascii="標楷體" w:eastAsia="標楷體" w:hAnsi="標楷體" w:hint="eastAsia"/>
                <w:sz w:val="20"/>
                <w:szCs w:val="20"/>
              </w:rPr>
              <w:t>探索網路世界（二）</w:t>
            </w:r>
            <w:r w:rsidRPr="00F435D9">
              <w:rPr>
                <w:rFonts w:ascii="標楷體" w:eastAsia="標楷體" w:hAnsi="標楷體" w:hint="eastAsia"/>
                <w:b/>
                <w:color w:val="000000"/>
                <w:sz w:val="20"/>
                <w:szCs w:val="20"/>
              </w:rPr>
              <w:t>】</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1.教師使用動畫介紹網路安全基本觀念。</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2.教師引導學生認識智慧財產權與肖像權概念。</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3.教師說明Google Chrome瀏覽器的操作介面。</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4.教師說明電腦上常見的瀏覽器。</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5.教師說明智慧型手機上常見的瀏覽器。</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6.學生學會如何下載與安裝Chrome瀏覽器。</w:t>
            </w:r>
          </w:p>
          <w:p w:rsidR="007B790C" w:rsidRPr="00F435D9" w:rsidRDefault="007B790C" w:rsidP="007B790C">
            <w:pPr>
              <w:jc w:val="both"/>
              <w:rPr>
                <w:rFonts w:ascii="標楷體" w:eastAsia="標楷體" w:hAnsi="標楷體"/>
                <w:color w:val="000000"/>
                <w:sz w:val="20"/>
                <w:szCs w:val="20"/>
              </w:rPr>
            </w:pPr>
            <w:r w:rsidRPr="00F435D9">
              <w:rPr>
                <w:rFonts w:ascii="標楷體" w:eastAsia="標楷體" w:hAnsi="標楷體" w:hint="eastAsia"/>
                <w:sz w:val="20"/>
                <w:szCs w:val="20"/>
              </w:rPr>
              <w:t>7.學生了解Chrome的自動更新功能。</w:t>
            </w:r>
          </w:p>
        </w:tc>
        <w:tc>
          <w:tcPr>
            <w:tcW w:w="215"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口頭問答</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操作評量</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學習評量</w:t>
            </w:r>
          </w:p>
        </w:tc>
      </w:tr>
      <w:tr w:rsidR="007B790C" w:rsidRPr="00F435D9" w:rsidTr="007B790C">
        <w:trPr>
          <w:cantSplit/>
          <w:trHeight w:val="456"/>
        </w:trPr>
        <w:tc>
          <w:tcPr>
            <w:tcW w:w="440"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第3週</w:t>
            </w:r>
          </w:p>
        </w:tc>
        <w:tc>
          <w:tcPr>
            <w:tcW w:w="1231" w:type="pct"/>
            <w:tcBorders>
              <w:left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1-2-1 能瞭解資訊科技在日常生活之應用。</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2-2-2 能操作視窗環境的軟體。</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4-2-1 能操作常用瀏覽器的基本功能。</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sz w:val="20"/>
                <w:szCs w:val="20"/>
              </w:rPr>
              <w:t xml:space="preserve">5-2-1 </w:t>
            </w:r>
            <w:r w:rsidRPr="00F435D9">
              <w:rPr>
                <w:rFonts w:ascii="標楷體" w:eastAsia="標楷體" w:hAnsi="標楷體" w:hint="eastAsia"/>
                <w:sz w:val="20"/>
                <w:szCs w:val="20"/>
              </w:rPr>
              <w:t>能遵守網路使用規範。</w:t>
            </w:r>
          </w:p>
        </w:tc>
        <w:tc>
          <w:tcPr>
            <w:tcW w:w="2021"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b/>
                <w:color w:val="000000"/>
                <w:sz w:val="20"/>
                <w:szCs w:val="20"/>
              </w:rPr>
            </w:pPr>
            <w:r w:rsidRPr="00F435D9">
              <w:rPr>
                <w:rFonts w:ascii="標楷體" w:eastAsia="標楷體" w:hAnsi="標楷體" w:hint="eastAsia"/>
                <w:b/>
                <w:color w:val="000000"/>
                <w:sz w:val="20"/>
                <w:szCs w:val="20"/>
              </w:rPr>
              <w:t>【</w:t>
            </w:r>
            <w:r w:rsidRPr="00F435D9">
              <w:rPr>
                <w:rFonts w:ascii="標楷體" w:eastAsia="標楷體" w:hAnsi="標楷體" w:hint="eastAsia"/>
                <w:sz w:val="20"/>
                <w:szCs w:val="20"/>
              </w:rPr>
              <w:t>用Google Chrome看世界（一）</w:t>
            </w:r>
            <w:r w:rsidRPr="00F435D9">
              <w:rPr>
                <w:rFonts w:ascii="標楷體" w:eastAsia="標楷體" w:hAnsi="標楷體" w:hint="eastAsia"/>
                <w:b/>
                <w:color w:val="000000"/>
                <w:sz w:val="20"/>
                <w:szCs w:val="20"/>
              </w:rPr>
              <w:t>】</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color w:val="000000"/>
                <w:sz w:val="20"/>
                <w:szCs w:val="20"/>
              </w:rPr>
              <w:t>1.</w:t>
            </w:r>
            <w:r w:rsidRPr="00F435D9">
              <w:rPr>
                <w:rFonts w:ascii="標楷體" w:eastAsia="標楷體" w:hAnsi="標楷體" w:hint="eastAsia"/>
                <w:sz w:val="20"/>
                <w:szCs w:val="20"/>
              </w:rPr>
              <w:t>教師引導學生認識網址。</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2.教師用動畫說明智慧財產權的重要性。</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3.教師利用「Google台灣」的網址來說明網址的組成與涵義。</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4.教師引導學生認識搜尋引擎，說明其運作原理。</w:t>
            </w:r>
          </w:p>
          <w:p w:rsidR="007B790C" w:rsidRPr="00F435D9" w:rsidRDefault="007B790C" w:rsidP="007B790C">
            <w:pPr>
              <w:jc w:val="both"/>
              <w:rPr>
                <w:rFonts w:ascii="標楷體" w:eastAsia="標楷體" w:hAnsi="標楷體"/>
                <w:color w:val="000000"/>
                <w:sz w:val="20"/>
                <w:szCs w:val="20"/>
              </w:rPr>
            </w:pPr>
            <w:r w:rsidRPr="00F435D9">
              <w:rPr>
                <w:rFonts w:ascii="標楷體" w:eastAsia="標楷體" w:hAnsi="標楷體" w:hint="eastAsia"/>
                <w:sz w:val="20"/>
                <w:szCs w:val="20"/>
              </w:rPr>
              <w:t>5.教師說明常見的搜尋引擎，利用google來教導搜尋引擎的運作模式，並讓學生使用IE和Chrome開啟各搜尋引擎的畫面。</w:t>
            </w:r>
          </w:p>
        </w:tc>
        <w:tc>
          <w:tcPr>
            <w:tcW w:w="215"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口頭問答</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操作評量</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學習評量</w:t>
            </w:r>
          </w:p>
        </w:tc>
      </w:tr>
      <w:tr w:rsidR="007B790C" w:rsidRPr="00F435D9" w:rsidTr="007B790C">
        <w:trPr>
          <w:cantSplit/>
          <w:trHeight w:val="3544"/>
        </w:trPr>
        <w:tc>
          <w:tcPr>
            <w:tcW w:w="440"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lastRenderedPageBreak/>
              <w:t>第4週</w:t>
            </w:r>
          </w:p>
        </w:tc>
        <w:tc>
          <w:tcPr>
            <w:tcW w:w="1231" w:type="pct"/>
            <w:tcBorders>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1-2-1 能瞭解資訊科技在日常生活之應用。</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1-2-4能正確更新與維護常用的軟體。</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2-2-2能操作視窗環境的軟體。</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4-2-1能操作常用瀏覽器的基本功能。</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sz w:val="20"/>
                <w:szCs w:val="20"/>
              </w:rPr>
              <w:t xml:space="preserve">5-2-1 </w:t>
            </w:r>
            <w:r w:rsidRPr="00F435D9">
              <w:rPr>
                <w:rFonts w:ascii="標楷體" w:eastAsia="標楷體" w:hAnsi="標楷體" w:hint="eastAsia"/>
                <w:sz w:val="20"/>
                <w:szCs w:val="20"/>
              </w:rPr>
              <w:t>能遵守網路使用規範。</w:t>
            </w:r>
          </w:p>
        </w:tc>
        <w:tc>
          <w:tcPr>
            <w:tcW w:w="2021"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b/>
                <w:color w:val="000000"/>
                <w:sz w:val="20"/>
                <w:szCs w:val="20"/>
              </w:rPr>
            </w:pPr>
            <w:r w:rsidRPr="00F435D9">
              <w:rPr>
                <w:rFonts w:ascii="標楷體" w:eastAsia="標楷體" w:hAnsi="標楷體" w:hint="eastAsia"/>
                <w:b/>
                <w:color w:val="000000"/>
                <w:sz w:val="20"/>
                <w:szCs w:val="20"/>
              </w:rPr>
              <w:t>【</w:t>
            </w:r>
            <w:r w:rsidRPr="00F435D9">
              <w:rPr>
                <w:rFonts w:ascii="標楷體" w:eastAsia="標楷體" w:hAnsi="標楷體" w:hint="eastAsia"/>
                <w:sz w:val="20"/>
                <w:szCs w:val="20"/>
              </w:rPr>
              <w:t>用Google Chrome看世界（二）</w:t>
            </w:r>
            <w:r w:rsidRPr="00F435D9">
              <w:rPr>
                <w:rFonts w:ascii="標楷體" w:eastAsia="標楷體" w:hAnsi="標楷體" w:hint="eastAsia"/>
                <w:b/>
                <w:color w:val="000000"/>
                <w:sz w:val="20"/>
                <w:szCs w:val="20"/>
              </w:rPr>
              <w:t>】</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color w:val="000000"/>
                <w:sz w:val="20"/>
                <w:szCs w:val="20"/>
              </w:rPr>
              <w:t>1.</w:t>
            </w:r>
            <w:r w:rsidRPr="00F435D9">
              <w:rPr>
                <w:rFonts w:ascii="標楷體" w:eastAsia="標楷體" w:hAnsi="標楷體" w:hint="eastAsia"/>
                <w:sz w:val="20"/>
                <w:szCs w:val="20"/>
              </w:rPr>
              <w:t>教師說明【關鍵字】的概念，讓學生搜尋【梅花鹿】。</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2.學生學會在Chrome的網址列執行Google搜尋，搜尋學校名稱。</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3.教師說明單一關鍵字與多個關鍵字搜尋，讓學生在搜尋學校名稱時，加上市區前綴。</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4.教師說明切換搜尋種類的方法，讓學生搜尋學校相關圖片與學校地圖。</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5.教師說明Google搜尋引擎的搜尋技巧，如：計算機、單位換算、查詢氣象、匯率換算、國農曆查詢、查找指定類型檔案，讓學生進行其中的計算機、單位換算與查詢天氣練習。</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6.學生搜尋算式，例如【5168+5566*520/530】，按搜尋看答案。</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7.學生輸入【8英里=?公里】，按搜尋看轉換結果。</w:t>
            </w:r>
          </w:p>
          <w:p w:rsidR="007B790C" w:rsidRPr="00F435D9" w:rsidRDefault="007B790C" w:rsidP="007B790C">
            <w:pPr>
              <w:jc w:val="both"/>
              <w:rPr>
                <w:rFonts w:ascii="標楷體" w:eastAsia="標楷體" w:hAnsi="標楷體"/>
                <w:b/>
                <w:color w:val="000000"/>
                <w:sz w:val="20"/>
                <w:szCs w:val="20"/>
              </w:rPr>
            </w:pPr>
            <w:r w:rsidRPr="00F435D9">
              <w:rPr>
                <w:rFonts w:ascii="標楷體" w:eastAsia="標楷體" w:hAnsi="標楷體" w:hint="eastAsia"/>
                <w:sz w:val="20"/>
                <w:szCs w:val="20"/>
              </w:rPr>
              <w:t>8.學生輸入【氣象】，按搜尋可見Google對當地的天氣預報。</w:t>
            </w:r>
          </w:p>
        </w:tc>
        <w:tc>
          <w:tcPr>
            <w:tcW w:w="215"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口頭問答</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操作評量</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學習評量</w:t>
            </w:r>
          </w:p>
        </w:tc>
      </w:tr>
      <w:tr w:rsidR="007B790C" w:rsidRPr="00F435D9" w:rsidTr="007B790C">
        <w:trPr>
          <w:cantSplit/>
          <w:trHeight w:val="448"/>
        </w:trPr>
        <w:tc>
          <w:tcPr>
            <w:tcW w:w="440" w:type="pct"/>
            <w:tcBorders>
              <w:top w:val="single" w:sz="4" w:space="0" w:color="auto"/>
              <w:left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第5週</w:t>
            </w:r>
          </w:p>
        </w:tc>
        <w:tc>
          <w:tcPr>
            <w:tcW w:w="1231" w:type="pct"/>
            <w:tcBorders>
              <w:top w:val="single" w:sz="4" w:space="0" w:color="auto"/>
              <w:left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2-2-3 認識鍵盤、特殊鍵的使用，會英文輸入與一種中文輸入。</w:t>
            </w:r>
          </w:p>
          <w:p w:rsidR="007B790C" w:rsidRPr="00F435D9" w:rsidRDefault="007B790C" w:rsidP="007B790C">
            <w:pPr>
              <w:jc w:val="both"/>
              <w:rPr>
                <w:rFonts w:ascii="標楷體" w:eastAsia="標楷體" w:hAnsi="標楷體"/>
                <w:sz w:val="20"/>
                <w:szCs w:val="20"/>
              </w:rPr>
            </w:pPr>
            <w:smartTag w:uri="urn:schemas-microsoft-com:office:smarttags" w:element="chsdate">
              <w:smartTagPr>
                <w:attr w:name="Year" w:val="2002"/>
                <w:attr w:name="Month" w:val="2"/>
                <w:attr w:name="Day" w:val="6"/>
                <w:attr w:name="IsLunarDate" w:val="False"/>
                <w:attr w:name="IsROCDate" w:val="False"/>
              </w:smartTagPr>
              <w:r w:rsidRPr="00F435D9">
                <w:rPr>
                  <w:rFonts w:ascii="標楷體" w:eastAsia="標楷體" w:hAnsi="標楷體" w:hint="eastAsia"/>
                  <w:sz w:val="20"/>
                  <w:szCs w:val="20"/>
                </w:rPr>
                <w:t>2-2-6</w:t>
              </w:r>
            </w:smartTag>
            <w:r w:rsidRPr="00F435D9">
              <w:rPr>
                <w:rFonts w:ascii="標楷體" w:eastAsia="標楷體" w:hAnsi="標楷體" w:hint="eastAsia"/>
                <w:sz w:val="20"/>
                <w:szCs w:val="20"/>
              </w:rPr>
              <w:t xml:space="preserve"> 提升兩性共同分享與交換資訊的能力。</w:t>
            </w:r>
          </w:p>
          <w:p w:rsidR="007B790C" w:rsidRPr="00F435D9" w:rsidRDefault="007B790C" w:rsidP="007B790C">
            <w:pPr>
              <w:jc w:val="both"/>
              <w:rPr>
                <w:rFonts w:ascii="標楷體" w:eastAsia="標楷體" w:hAnsi="標楷體"/>
                <w:sz w:val="20"/>
                <w:szCs w:val="20"/>
              </w:rPr>
            </w:pPr>
            <w:smartTag w:uri="urn:schemas-microsoft-com:office:smarttags" w:element="chsdate">
              <w:smartTagPr>
                <w:attr w:name="Year" w:val="2003"/>
                <w:attr w:name="Month" w:val="2"/>
                <w:attr w:name="Day" w:val="1"/>
                <w:attr w:name="IsLunarDate" w:val="False"/>
                <w:attr w:name="IsROCDate" w:val="False"/>
              </w:smartTagPr>
              <w:r w:rsidRPr="00F435D9">
                <w:rPr>
                  <w:rFonts w:ascii="標楷體" w:eastAsia="標楷體" w:hAnsi="標楷體" w:hint="eastAsia"/>
                  <w:sz w:val="20"/>
                  <w:szCs w:val="20"/>
                </w:rPr>
                <w:t>3-2-1</w:t>
              </w:r>
            </w:smartTag>
            <w:r w:rsidRPr="00F435D9">
              <w:rPr>
                <w:rFonts w:ascii="標楷體" w:eastAsia="標楷體" w:hAnsi="標楷體" w:hint="eastAsia"/>
                <w:sz w:val="20"/>
                <w:szCs w:val="20"/>
              </w:rPr>
              <w:t xml:space="preserve"> 覺察如何解決問題及做決定。</w:t>
            </w:r>
          </w:p>
          <w:p w:rsidR="007B790C" w:rsidRPr="00F435D9" w:rsidRDefault="007B790C" w:rsidP="007B790C">
            <w:pPr>
              <w:jc w:val="both"/>
              <w:rPr>
                <w:rFonts w:ascii="標楷體" w:eastAsia="標楷體" w:hAnsi="標楷體"/>
                <w:sz w:val="20"/>
                <w:szCs w:val="20"/>
              </w:rPr>
            </w:pPr>
            <w:smartTag w:uri="urn:schemas-microsoft-com:office:smarttags" w:element="chsdate">
              <w:smartTagPr>
                <w:attr w:name="Year" w:val="2003"/>
                <w:attr w:name="Month" w:val="2"/>
                <w:attr w:name="Day" w:val="2"/>
                <w:attr w:name="IsLunarDate" w:val="False"/>
                <w:attr w:name="IsROCDate" w:val="False"/>
              </w:smartTagPr>
              <w:r w:rsidRPr="00F435D9">
                <w:rPr>
                  <w:rFonts w:ascii="標楷體" w:eastAsia="標楷體" w:hAnsi="標楷體" w:hint="eastAsia"/>
                  <w:sz w:val="20"/>
                  <w:szCs w:val="20"/>
                </w:rPr>
                <w:t>3-2-2</w:t>
              </w:r>
            </w:smartTag>
            <w:r w:rsidRPr="00F435D9">
              <w:rPr>
                <w:rFonts w:ascii="標楷體" w:eastAsia="標楷體" w:hAnsi="標楷體" w:hint="eastAsia"/>
                <w:sz w:val="20"/>
                <w:szCs w:val="20"/>
              </w:rPr>
              <w:t xml:space="preserve"> 欣賞兩性的創意表現。</w:t>
            </w:r>
          </w:p>
          <w:p w:rsidR="007B790C" w:rsidRPr="00F435D9" w:rsidRDefault="007B790C" w:rsidP="007B790C">
            <w:pPr>
              <w:jc w:val="both"/>
              <w:rPr>
                <w:rFonts w:ascii="標楷體" w:eastAsia="標楷體" w:hAnsi="標楷體"/>
                <w:sz w:val="20"/>
                <w:szCs w:val="20"/>
              </w:rPr>
            </w:pPr>
            <w:smartTag w:uri="urn:schemas-microsoft-com:office:smarttags" w:element="chsdate">
              <w:smartTagPr>
                <w:attr w:name="Year" w:val="2003"/>
                <w:attr w:name="Month" w:val="3"/>
                <w:attr w:name="Day" w:val="3"/>
                <w:attr w:name="IsLunarDate" w:val="False"/>
                <w:attr w:name="IsROCDate" w:val="False"/>
              </w:smartTagPr>
              <w:r w:rsidRPr="00F435D9">
                <w:rPr>
                  <w:rFonts w:ascii="標楷體" w:eastAsia="標楷體" w:hAnsi="標楷體" w:hint="eastAsia"/>
                  <w:sz w:val="20"/>
                  <w:szCs w:val="20"/>
                </w:rPr>
                <w:t>3-3-3</w:t>
              </w:r>
            </w:smartTag>
            <w:r w:rsidRPr="00F435D9">
              <w:rPr>
                <w:rFonts w:ascii="標楷體" w:eastAsia="標楷體" w:hAnsi="標楷體" w:hint="eastAsia"/>
                <w:sz w:val="20"/>
                <w:szCs w:val="20"/>
              </w:rPr>
              <w:t xml:space="preserve"> 從事與欣賞美化生活的藝術造型活動。</w:t>
            </w:r>
          </w:p>
          <w:p w:rsidR="007B790C" w:rsidRPr="00F435D9" w:rsidRDefault="007B790C" w:rsidP="007B790C">
            <w:pPr>
              <w:jc w:val="both"/>
              <w:rPr>
                <w:rFonts w:ascii="標楷體" w:eastAsia="標楷體" w:hAnsi="標楷體"/>
                <w:sz w:val="20"/>
                <w:szCs w:val="20"/>
              </w:rPr>
            </w:pPr>
          </w:p>
        </w:tc>
        <w:tc>
          <w:tcPr>
            <w:tcW w:w="2021"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b/>
                <w:color w:val="000000"/>
                <w:sz w:val="20"/>
                <w:szCs w:val="20"/>
              </w:rPr>
            </w:pPr>
            <w:r w:rsidRPr="00F435D9">
              <w:rPr>
                <w:rFonts w:ascii="標楷體" w:eastAsia="標楷體" w:hAnsi="標楷體" w:hint="eastAsia"/>
                <w:b/>
                <w:color w:val="000000"/>
                <w:sz w:val="20"/>
                <w:szCs w:val="20"/>
              </w:rPr>
              <w:t>【</w:t>
            </w:r>
            <w:r w:rsidRPr="00F435D9">
              <w:rPr>
                <w:rFonts w:ascii="標楷體" w:eastAsia="標楷體" w:hAnsi="標楷體" w:hint="eastAsia"/>
                <w:sz w:val="20"/>
                <w:szCs w:val="20"/>
              </w:rPr>
              <w:t>用Google Chrome看世界（三）</w:t>
            </w:r>
            <w:r w:rsidRPr="00F435D9">
              <w:rPr>
                <w:rFonts w:ascii="標楷體" w:eastAsia="標楷體" w:hAnsi="標楷體" w:hint="eastAsia"/>
                <w:b/>
                <w:color w:val="000000"/>
                <w:sz w:val="20"/>
                <w:szCs w:val="20"/>
              </w:rPr>
              <w:t>】</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1.學生輸入【1000日元=?台幣】，按搜尋看轉換結果。</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2.學生輸入【陽曆1999年12月1日】，按搜尋看換算農曆與生肖。</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3.學生輸入【flietype:doc 熊貓】，查詢DOC檔案格式的熊貓資料。</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4.學生用Chrome開啟羅浮宮網站，將網站自動翻譯為中文。</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5.學生學會設定Chrome能翻譯目前正在閱讀的網頁。</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6.學生學會清除瀏覽資料。</w:t>
            </w:r>
          </w:p>
          <w:p w:rsidR="007B790C" w:rsidRPr="00F435D9" w:rsidRDefault="007B790C" w:rsidP="007B790C">
            <w:pPr>
              <w:jc w:val="both"/>
              <w:rPr>
                <w:rFonts w:ascii="標楷體" w:eastAsia="標楷體" w:hAnsi="標楷體"/>
                <w:color w:val="000000"/>
                <w:sz w:val="20"/>
                <w:szCs w:val="20"/>
              </w:rPr>
            </w:pPr>
            <w:r w:rsidRPr="00F435D9">
              <w:rPr>
                <w:rFonts w:ascii="標楷體" w:eastAsia="標楷體" w:hAnsi="標楷體" w:hint="eastAsia"/>
                <w:sz w:val="20"/>
                <w:szCs w:val="20"/>
              </w:rPr>
              <w:t>7.學生申請Google帳號，教師說明保護個人資料的重要性。</w:t>
            </w:r>
          </w:p>
        </w:tc>
        <w:tc>
          <w:tcPr>
            <w:tcW w:w="215"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口頭問答</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操作評量</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學習評量</w:t>
            </w:r>
          </w:p>
        </w:tc>
      </w:tr>
      <w:tr w:rsidR="007B790C" w:rsidRPr="00F435D9" w:rsidTr="007B790C">
        <w:trPr>
          <w:cantSplit/>
          <w:trHeight w:val="481"/>
        </w:trPr>
        <w:tc>
          <w:tcPr>
            <w:tcW w:w="440"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lastRenderedPageBreak/>
              <w:t>第6週</w:t>
            </w:r>
          </w:p>
        </w:tc>
        <w:tc>
          <w:tcPr>
            <w:tcW w:w="1231" w:type="pct"/>
            <w:tcBorders>
              <w:left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2-2-2 能操作視窗環境的軟體。</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4-2-1能操作常用瀏覽器的基本功能。</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sz w:val="20"/>
                <w:szCs w:val="20"/>
              </w:rPr>
              <w:t xml:space="preserve">5-2-1 </w:t>
            </w:r>
            <w:r w:rsidRPr="00F435D9">
              <w:rPr>
                <w:rFonts w:ascii="標楷體" w:eastAsia="標楷體" w:hAnsi="標楷體" w:hint="eastAsia"/>
                <w:sz w:val="20"/>
                <w:szCs w:val="20"/>
              </w:rPr>
              <w:t>能遵守網路使用規範。</w:t>
            </w:r>
          </w:p>
        </w:tc>
        <w:tc>
          <w:tcPr>
            <w:tcW w:w="2021"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b/>
                <w:color w:val="000000"/>
                <w:sz w:val="20"/>
                <w:szCs w:val="20"/>
              </w:rPr>
            </w:pPr>
            <w:r w:rsidRPr="00F435D9">
              <w:rPr>
                <w:rFonts w:ascii="標楷體" w:eastAsia="標楷體" w:hAnsi="標楷體" w:hint="eastAsia"/>
                <w:b/>
                <w:color w:val="000000"/>
                <w:sz w:val="20"/>
                <w:szCs w:val="20"/>
              </w:rPr>
              <w:t>【</w:t>
            </w:r>
            <w:r w:rsidRPr="00F435D9">
              <w:rPr>
                <w:rFonts w:ascii="標楷體" w:eastAsia="標楷體" w:hAnsi="標楷體" w:hint="eastAsia"/>
                <w:sz w:val="20"/>
                <w:szCs w:val="20"/>
              </w:rPr>
              <w:t>個人化Google Chrome（一）</w:t>
            </w:r>
            <w:r w:rsidRPr="00F435D9">
              <w:rPr>
                <w:rFonts w:ascii="標楷體" w:eastAsia="標楷體" w:hAnsi="標楷體" w:hint="eastAsia"/>
                <w:b/>
                <w:color w:val="000000"/>
                <w:sz w:val="20"/>
                <w:szCs w:val="20"/>
              </w:rPr>
              <w:t>】</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1.教師運用課本40頁的圖示說明Chrome的同步功能。</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2.學生使用Google帳號登入Chrome瀏覽器。</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3.學生學會使用【新分頁】的功能。</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4.學生將學校的網站設為首頁。</w:t>
            </w:r>
          </w:p>
          <w:p w:rsidR="007B790C" w:rsidRPr="00F435D9" w:rsidRDefault="007B790C" w:rsidP="007B790C">
            <w:pPr>
              <w:jc w:val="both"/>
              <w:rPr>
                <w:rFonts w:ascii="標楷體" w:eastAsia="標楷體" w:hAnsi="標楷體"/>
                <w:color w:val="000000"/>
                <w:sz w:val="20"/>
                <w:szCs w:val="20"/>
              </w:rPr>
            </w:pPr>
            <w:r w:rsidRPr="00F435D9">
              <w:rPr>
                <w:rFonts w:ascii="標楷體" w:eastAsia="標楷體" w:hAnsi="標楷體" w:hint="eastAsia"/>
                <w:sz w:val="20"/>
                <w:szCs w:val="20"/>
              </w:rPr>
              <w:t>5.學生學會設定起始畫面，將Google搜尋設為起始畫面。</w:t>
            </w:r>
          </w:p>
        </w:tc>
        <w:tc>
          <w:tcPr>
            <w:tcW w:w="215"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口頭問答</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操作評量</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學習評量</w:t>
            </w:r>
          </w:p>
        </w:tc>
      </w:tr>
      <w:tr w:rsidR="007B790C" w:rsidRPr="00F435D9" w:rsidTr="007B790C">
        <w:trPr>
          <w:cantSplit/>
          <w:trHeight w:val="481"/>
        </w:trPr>
        <w:tc>
          <w:tcPr>
            <w:tcW w:w="440"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第7週</w:t>
            </w:r>
          </w:p>
        </w:tc>
        <w:tc>
          <w:tcPr>
            <w:tcW w:w="1231" w:type="pct"/>
            <w:tcBorders>
              <w:left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sz w:val="20"/>
                <w:szCs w:val="20"/>
              </w:rPr>
              <w:t xml:space="preserve">2-2-6 </w:t>
            </w:r>
            <w:r w:rsidRPr="00F435D9">
              <w:rPr>
                <w:rFonts w:ascii="標楷體" w:eastAsia="標楷體" w:hAnsi="標楷體" w:hint="eastAsia"/>
                <w:sz w:val="20"/>
                <w:szCs w:val="20"/>
              </w:rPr>
              <w:t>能熟練中英文輸入。</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4-2-1能操作常用瀏覽器的基本功能。</w:t>
            </w:r>
          </w:p>
        </w:tc>
        <w:tc>
          <w:tcPr>
            <w:tcW w:w="2021"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b/>
                <w:color w:val="000000"/>
                <w:sz w:val="20"/>
                <w:szCs w:val="20"/>
              </w:rPr>
            </w:pPr>
            <w:r w:rsidRPr="00F435D9">
              <w:rPr>
                <w:rFonts w:ascii="標楷體" w:eastAsia="標楷體" w:hAnsi="標楷體" w:hint="eastAsia"/>
                <w:b/>
                <w:color w:val="000000"/>
                <w:sz w:val="20"/>
                <w:szCs w:val="20"/>
              </w:rPr>
              <w:t>【</w:t>
            </w:r>
            <w:r w:rsidRPr="00F435D9">
              <w:rPr>
                <w:rFonts w:ascii="標楷體" w:eastAsia="標楷體" w:hAnsi="標楷體" w:hint="eastAsia"/>
                <w:sz w:val="20"/>
                <w:szCs w:val="20"/>
              </w:rPr>
              <w:t>個人化Google Chrome（二）</w:t>
            </w:r>
            <w:r w:rsidRPr="00F435D9">
              <w:rPr>
                <w:rFonts w:ascii="標楷體" w:eastAsia="標楷體" w:hAnsi="標楷體" w:hint="eastAsia"/>
                <w:b/>
                <w:color w:val="000000"/>
                <w:sz w:val="20"/>
                <w:szCs w:val="20"/>
              </w:rPr>
              <w:t>】</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1.學生登入Chrome後，設定主題外觀。</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2.學生學會使用排序方式顯示下載主題的畫面。</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3.學生學習回復為預設主題。</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4.學生學習顯示書籤列。</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5.學生學會將喜好的網站加入書籤列。</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6.學生學會將喜好的網站加入書籤的資料夾。</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7.學生學會搬移新增、命名、搬移書籤與資料夾。</w:t>
            </w:r>
          </w:p>
          <w:p w:rsidR="007B790C" w:rsidRPr="00F435D9" w:rsidRDefault="007B790C" w:rsidP="007B790C">
            <w:pPr>
              <w:jc w:val="both"/>
              <w:rPr>
                <w:rFonts w:ascii="標楷體" w:eastAsia="標楷體" w:hAnsi="標楷體"/>
                <w:b/>
                <w:color w:val="000000"/>
                <w:sz w:val="20"/>
                <w:szCs w:val="20"/>
              </w:rPr>
            </w:pPr>
            <w:r w:rsidRPr="00F435D9">
              <w:rPr>
                <w:rFonts w:ascii="標楷體" w:eastAsia="標楷體" w:hAnsi="標楷體" w:hint="eastAsia"/>
                <w:sz w:val="20"/>
                <w:szCs w:val="20"/>
              </w:rPr>
              <w:t>8.學生學會使用書籤管理員新增、命名、搬移、刪除書籤。</w:t>
            </w:r>
          </w:p>
        </w:tc>
        <w:tc>
          <w:tcPr>
            <w:tcW w:w="215"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口頭問答</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操作評量</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學習評量</w:t>
            </w:r>
          </w:p>
        </w:tc>
      </w:tr>
      <w:tr w:rsidR="007B790C" w:rsidRPr="00F435D9" w:rsidTr="007B790C">
        <w:trPr>
          <w:cantSplit/>
          <w:trHeight w:val="481"/>
        </w:trPr>
        <w:tc>
          <w:tcPr>
            <w:tcW w:w="440"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第8週</w:t>
            </w:r>
          </w:p>
        </w:tc>
        <w:tc>
          <w:tcPr>
            <w:tcW w:w="1231" w:type="pct"/>
            <w:tcBorders>
              <w:left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4-2-1能操作常用瀏覽器的基本功能。</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sz w:val="20"/>
                <w:szCs w:val="20"/>
              </w:rPr>
              <w:t xml:space="preserve">5-2-1 </w:t>
            </w:r>
            <w:r w:rsidRPr="00F435D9">
              <w:rPr>
                <w:rFonts w:ascii="標楷體" w:eastAsia="標楷體" w:hAnsi="標楷體" w:hint="eastAsia"/>
                <w:sz w:val="20"/>
                <w:szCs w:val="20"/>
              </w:rPr>
              <w:t>能遵守網路使用規範。</w:t>
            </w:r>
          </w:p>
        </w:tc>
        <w:tc>
          <w:tcPr>
            <w:tcW w:w="2021"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b/>
                <w:color w:val="000000"/>
                <w:sz w:val="20"/>
                <w:szCs w:val="20"/>
              </w:rPr>
            </w:pPr>
            <w:r w:rsidRPr="00F435D9">
              <w:rPr>
                <w:rFonts w:ascii="標楷體" w:eastAsia="標楷體" w:hAnsi="標楷體" w:hint="eastAsia"/>
                <w:b/>
                <w:color w:val="000000"/>
                <w:sz w:val="20"/>
                <w:szCs w:val="20"/>
              </w:rPr>
              <w:t>【</w:t>
            </w:r>
            <w:r w:rsidRPr="00F435D9">
              <w:rPr>
                <w:rFonts w:ascii="標楷體" w:eastAsia="標楷體" w:hAnsi="標楷體" w:hint="eastAsia"/>
                <w:sz w:val="20"/>
                <w:szCs w:val="20"/>
              </w:rPr>
              <w:t>個人化Google Chrome（三）</w:t>
            </w:r>
            <w:r w:rsidRPr="00F435D9">
              <w:rPr>
                <w:rFonts w:ascii="標楷體" w:eastAsia="標楷體" w:hAnsi="標楷體" w:hint="eastAsia"/>
                <w:b/>
                <w:color w:val="000000"/>
                <w:sz w:val="20"/>
                <w:szCs w:val="20"/>
              </w:rPr>
              <w:t>】</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1.學生了解如何匯出書籤，以及匯出的格式。</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2.學生了解如何從其他瀏覽器或書籤檔案匯入書籤到Chrome。</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3.培養學生登出Chrome的習慣，學會使用【中斷您「Google帳戶的連線」】。</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4.學生學會在Chrome新增使用者，熟悉使用者登入的狀態，並知道如何刪除使用者。</w:t>
            </w:r>
          </w:p>
          <w:p w:rsidR="007B790C" w:rsidRPr="00F435D9" w:rsidRDefault="007B790C" w:rsidP="007B790C">
            <w:pPr>
              <w:jc w:val="both"/>
              <w:rPr>
                <w:rFonts w:ascii="標楷體" w:eastAsia="標楷體" w:hAnsi="標楷體"/>
                <w:b/>
                <w:color w:val="000000"/>
                <w:sz w:val="20"/>
                <w:szCs w:val="20"/>
              </w:rPr>
            </w:pPr>
            <w:r w:rsidRPr="00F435D9">
              <w:rPr>
                <w:rFonts w:ascii="標楷體" w:eastAsia="標楷體" w:hAnsi="標楷體" w:hint="eastAsia"/>
                <w:sz w:val="20"/>
                <w:szCs w:val="20"/>
              </w:rPr>
              <w:t>5.教師運用動畫說明個人資料保密的重要性。</w:t>
            </w:r>
          </w:p>
        </w:tc>
        <w:tc>
          <w:tcPr>
            <w:tcW w:w="215"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口頭問答</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操作評量</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學習評量</w:t>
            </w:r>
          </w:p>
        </w:tc>
      </w:tr>
      <w:tr w:rsidR="007B790C" w:rsidRPr="00F435D9" w:rsidTr="007B790C">
        <w:trPr>
          <w:cantSplit/>
          <w:trHeight w:val="481"/>
        </w:trPr>
        <w:tc>
          <w:tcPr>
            <w:tcW w:w="440"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lastRenderedPageBreak/>
              <w:t>第9週</w:t>
            </w:r>
          </w:p>
        </w:tc>
        <w:tc>
          <w:tcPr>
            <w:tcW w:w="1231" w:type="pct"/>
            <w:tcBorders>
              <w:left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4-2-1能操作常用瀏覽器的基本功能。</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sz w:val="20"/>
                <w:szCs w:val="20"/>
              </w:rPr>
              <w:t xml:space="preserve">5-2-1 </w:t>
            </w:r>
            <w:r w:rsidRPr="00F435D9">
              <w:rPr>
                <w:rFonts w:ascii="標楷體" w:eastAsia="標楷體" w:hAnsi="標楷體" w:hint="eastAsia"/>
                <w:sz w:val="20"/>
                <w:szCs w:val="20"/>
              </w:rPr>
              <w:t>能遵守網路使用規範。</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【社會】</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9-1-1舉例說明各種關係網路（如交通網、資訊網、人際網、經濟網等）如何連結全球各地的人。</w:t>
            </w:r>
          </w:p>
        </w:tc>
        <w:tc>
          <w:tcPr>
            <w:tcW w:w="2021"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b/>
                <w:color w:val="000000"/>
                <w:sz w:val="20"/>
                <w:szCs w:val="20"/>
              </w:rPr>
            </w:pPr>
            <w:r w:rsidRPr="00F435D9">
              <w:rPr>
                <w:rFonts w:ascii="標楷體" w:eastAsia="標楷體" w:hAnsi="標楷體" w:hint="eastAsia"/>
                <w:b/>
                <w:color w:val="000000"/>
                <w:sz w:val="20"/>
                <w:szCs w:val="20"/>
              </w:rPr>
              <w:t>【</w:t>
            </w:r>
            <w:r w:rsidRPr="00F435D9">
              <w:rPr>
                <w:rFonts w:ascii="標楷體" w:eastAsia="標楷體" w:hAnsi="標楷體" w:hint="eastAsia"/>
                <w:sz w:val="20"/>
                <w:szCs w:val="20"/>
              </w:rPr>
              <w:t>Gmail雲端郵件快遞通（一）</w:t>
            </w:r>
            <w:r w:rsidRPr="00F435D9">
              <w:rPr>
                <w:rFonts w:ascii="標楷體" w:eastAsia="標楷體" w:hAnsi="標楷體" w:hint="eastAsia"/>
                <w:b/>
                <w:color w:val="000000"/>
                <w:sz w:val="20"/>
                <w:szCs w:val="20"/>
              </w:rPr>
              <w:t>】</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1.教師說明雲端服務的便利性與運作原理。</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2.教師說明Google的雲端服務有哪些。</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3.登入與認識Gmail的操作介面。</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4.學生學會寫信、收信與回信。</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5.學生學會夾帶檔案與其他信件編輯功能。</w:t>
            </w:r>
          </w:p>
          <w:p w:rsidR="007B790C" w:rsidRPr="00F435D9" w:rsidRDefault="007B790C" w:rsidP="007B790C">
            <w:pPr>
              <w:jc w:val="both"/>
              <w:rPr>
                <w:rFonts w:ascii="標楷體" w:eastAsia="標楷體" w:hAnsi="標楷體"/>
                <w:b/>
                <w:color w:val="000000"/>
                <w:sz w:val="20"/>
                <w:szCs w:val="20"/>
              </w:rPr>
            </w:pPr>
            <w:r w:rsidRPr="00F435D9">
              <w:rPr>
                <w:rFonts w:ascii="標楷體" w:eastAsia="標楷體" w:hAnsi="標楷體" w:hint="eastAsia"/>
                <w:sz w:val="20"/>
                <w:szCs w:val="20"/>
              </w:rPr>
              <w:t>6.學生學會複選郵件進行管理。</w:t>
            </w:r>
          </w:p>
        </w:tc>
        <w:tc>
          <w:tcPr>
            <w:tcW w:w="215"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口頭問答</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操作評量</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學習評量</w:t>
            </w:r>
          </w:p>
        </w:tc>
      </w:tr>
      <w:tr w:rsidR="007B790C" w:rsidRPr="00F435D9" w:rsidTr="007B790C">
        <w:trPr>
          <w:cantSplit/>
          <w:trHeight w:val="481"/>
        </w:trPr>
        <w:tc>
          <w:tcPr>
            <w:tcW w:w="440"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第10週</w:t>
            </w:r>
          </w:p>
        </w:tc>
        <w:tc>
          <w:tcPr>
            <w:tcW w:w="1231" w:type="pct"/>
            <w:tcBorders>
              <w:left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4-2-1能操作常用瀏覽器的基本功能。</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sz w:val="20"/>
                <w:szCs w:val="20"/>
              </w:rPr>
              <w:t xml:space="preserve">5-2-1 </w:t>
            </w:r>
            <w:r w:rsidRPr="00F435D9">
              <w:rPr>
                <w:rFonts w:ascii="標楷體" w:eastAsia="標楷體" w:hAnsi="標楷體" w:hint="eastAsia"/>
                <w:sz w:val="20"/>
                <w:szCs w:val="20"/>
              </w:rPr>
              <w:t>能遵守網路使用規範。</w:t>
            </w:r>
          </w:p>
        </w:tc>
        <w:tc>
          <w:tcPr>
            <w:tcW w:w="2021"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cs="Arial"/>
                <w:sz w:val="20"/>
                <w:szCs w:val="20"/>
              </w:rPr>
            </w:pPr>
            <w:r w:rsidRPr="00F435D9">
              <w:rPr>
                <w:rFonts w:ascii="標楷體" w:eastAsia="標楷體" w:hAnsi="標楷體" w:cs="Arial" w:hint="eastAsia"/>
                <w:sz w:val="20"/>
                <w:szCs w:val="20"/>
              </w:rPr>
              <w:t>1.實機操作評量</w:t>
            </w:r>
          </w:p>
          <w:p w:rsidR="007B790C" w:rsidRPr="00F435D9" w:rsidRDefault="007B790C" w:rsidP="007B790C">
            <w:pPr>
              <w:jc w:val="both"/>
              <w:rPr>
                <w:rFonts w:ascii="標楷體" w:eastAsia="標楷體" w:hAnsi="標楷體" w:cs="Arial"/>
                <w:sz w:val="20"/>
                <w:szCs w:val="20"/>
              </w:rPr>
            </w:pPr>
            <w:r w:rsidRPr="00F435D9">
              <w:rPr>
                <w:rFonts w:ascii="標楷體" w:eastAsia="標楷體" w:hAnsi="標楷體" w:cs="Arial" w:hint="eastAsia"/>
                <w:sz w:val="20"/>
                <w:szCs w:val="20"/>
              </w:rPr>
              <w:t>2.心得分享</w:t>
            </w:r>
          </w:p>
        </w:tc>
        <w:tc>
          <w:tcPr>
            <w:tcW w:w="215"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口頭問答</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操作評量</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學習評量</w:t>
            </w:r>
          </w:p>
        </w:tc>
      </w:tr>
      <w:tr w:rsidR="007B790C" w:rsidRPr="00F435D9" w:rsidTr="007B790C">
        <w:trPr>
          <w:cantSplit/>
          <w:trHeight w:val="481"/>
        </w:trPr>
        <w:tc>
          <w:tcPr>
            <w:tcW w:w="440"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第11週</w:t>
            </w:r>
          </w:p>
        </w:tc>
        <w:tc>
          <w:tcPr>
            <w:tcW w:w="1231" w:type="pct"/>
            <w:tcBorders>
              <w:left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4-2-1能操作常用瀏覽器的基本功能。</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sz w:val="20"/>
                <w:szCs w:val="20"/>
              </w:rPr>
              <w:t xml:space="preserve">5-2-1 </w:t>
            </w:r>
            <w:r w:rsidRPr="00F435D9">
              <w:rPr>
                <w:rFonts w:ascii="標楷體" w:eastAsia="標楷體" w:hAnsi="標楷體" w:hint="eastAsia"/>
                <w:sz w:val="20"/>
                <w:szCs w:val="20"/>
              </w:rPr>
              <w:t>能遵守網路使用規範。</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【社會】</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9-1-1舉例說明各種關係網路（如交通網、資訊網、人際網、經濟網等）如何連結全球各地的人。</w:t>
            </w:r>
          </w:p>
        </w:tc>
        <w:tc>
          <w:tcPr>
            <w:tcW w:w="2021"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b/>
                <w:color w:val="000000"/>
                <w:sz w:val="20"/>
                <w:szCs w:val="20"/>
              </w:rPr>
            </w:pPr>
            <w:r w:rsidRPr="00F435D9">
              <w:rPr>
                <w:rFonts w:ascii="標楷體" w:eastAsia="標楷體" w:hAnsi="標楷體" w:hint="eastAsia"/>
                <w:b/>
                <w:color w:val="000000"/>
                <w:sz w:val="20"/>
                <w:szCs w:val="20"/>
              </w:rPr>
              <w:t>【</w:t>
            </w:r>
            <w:r w:rsidRPr="00F435D9">
              <w:rPr>
                <w:rFonts w:ascii="標楷體" w:eastAsia="標楷體" w:hAnsi="標楷體" w:hint="eastAsia"/>
                <w:sz w:val="20"/>
                <w:szCs w:val="20"/>
              </w:rPr>
              <w:t>Gmail雲端郵件快遞通（二）</w:t>
            </w:r>
            <w:r w:rsidRPr="00F435D9">
              <w:rPr>
                <w:rFonts w:ascii="標楷體" w:eastAsia="標楷體" w:hAnsi="標楷體" w:hint="eastAsia"/>
                <w:b/>
                <w:color w:val="000000"/>
                <w:sz w:val="20"/>
                <w:szCs w:val="20"/>
              </w:rPr>
              <w:t>】</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1.教師說明垃圾郵件的危險性。</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2.學生學習封鎖垃圾郵件。</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3.學生學會使用Gmail的自動翻譯功能。</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4.學生學會新增、編輯聯絡人。</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5.學生學會新增聯絡人群組與寄發群組信件。</w:t>
            </w:r>
          </w:p>
          <w:p w:rsidR="007B790C" w:rsidRPr="00F435D9" w:rsidRDefault="007B790C" w:rsidP="007B790C">
            <w:pPr>
              <w:jc w:val="both"/>
              <w:rPr>
                <w:rFonts w:ascii="標楷體" w:eastAsia="標楷體" w:hAnsi="標楷體"/>
                <w:b/>
                <w:color w:val="000000"/>
                <w:sz w:val="20"/>
                <w:szCs w:val="20"/>
              </w:rPr>
            </w:pPr>
            <w:r w:rsidRPr="00F435D9">
              <w:rPr>
                <w:rFonts w:ascii="標楷體" w:eastAsia="標楷體" w:hAnsi="標楷體" w:hint="eastAsia"/>
                <w:sz w:val="20"/>
                <w:szCs w:val="20"/>
              </w:rPr>
              <w:t>6.學生學會匯入與匯出通訊錄為CSV格式與如何編輯CSV檔案。</w:t>
            </w:r>
          </w:p>
        </w:tc>
        <w:tc>
          <w:tcPr>
            <w:tcW w:w="215"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口頭問答</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操作評量</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學習評量</w:t>
            </w:r>
          </w:p>
        </w:tc>
      </w:tr>
      <w:tr w:rsidR="007B790C" w:rsidRPr="00F435D9" w:rsidTr="007B790C">
        <w:trPr>
          <w:cantSplit/>
          <w:trHeight w:val="481"/>
        </w:trPr>
        <w:tc>
          <w:tcPr>
            <w:tcW w:w="440"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第12週</w:t>
            </w:r>
          </w:p>
        </w:tc>
        <w:tc>
          <w:tcPr>
            <w:tcW w:w="1231" w:type="pct"/>
            <w:tcBorders>
              <w:left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4-2-1能操作常用瀏覽器的基本功能。</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sz w:val="20"/>
                <w:szCs w:val="20"/>
              </w:rPr>
              <w:t xml:space="preserve">5-2-1 </w:t>
            </w:r>
            <w:r w:rsidRPr="00F435D9">
              <w:rPr>
                <w:rFonts w:ascii="標楷體" w:eastAsia="標楷體" w:hAnsi="標楷體" w:hint="eastAsia"/>
                <w:sz w:val="20"/>
                <w:szCs w:val="20"/>
              </w:rPr>
              <w:t>能遵守網路使用規範。</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【社會】</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9-1-1舉例說明各種關係網路（如交通網、資訊網、人際網、經濟網等）如何連結全球各地的人。</w:t>
            </w:r>
          </w:p>
        </w:tc>
        <w:tc>
          <w:tcPr>
            <w:tcW w:w="2021"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b/>
                <w:color w:val="000000"/>
                <w:sz w:val="20"/>
                <w:szCs w:val="20"/>
              </w:rPr>
            </w:pPr>
            <w:r w:rsidRPr="00F435D9">
              <w:rPr>
                <w:rFonts w:ascii="標楷體" w:eastAsia="標楷體" w:hAnsi="標楷體" w:hint="eastAsia"/>
                <w:b/>
                <w:color w:val="000000"/>
                <w:sz w:val="20"/>
                <w:szCs w:val="20"/>
              </w:rPr>
              <w:t>【</w:t>
            </w:r>
            <w:r w:rsidRPr="00F435D9">
              <w:rPr>
                <w:rFonts w:ascii="標楷體" w:eastAsia="標楷體" w:hAnsi="標楷體" w:hint="eastAsia"/>
                <w:sz w:val="20"/>
                <w:szCs w:val="20"/>
              </w:rPr>
              <w:t>Gmail雲端郵件快遞通（三）</w:t>
            </w:r>
            <w:r w:rsidRPr="00F435D9">
              <w:rPr>
                <w:rFonts w:ascii="標楷體" w:eastAsia="標楷體" w:hAnsi="標楷體" w:hint="eastAsia"/>
                <w:b/>
                <w:color w:val="000000"/>
                <w:sz w:val="20"/>
                <w:szCs w:val="20"/>
              </w:rPr>
              <w:t>】</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1.教師說明信件匣與標籤的作用。</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2.學生學會新增與管理標籤。</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3.學生學會如何顯示特定標籤的信件。</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4.學生學會自訂Gmail主題外觀。</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5.學生了解如何使用Google Talk和Gmail聯絡人通訊。</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6.教師說明網路交流禮節，培養學生的資訊素養。</w:t>
            </w:r>
          </w:p>
          <w:p w:rsidR="007B790C" w:rsidRPr="00F435D9" w:rsidRDefault="007B790C" w:rsidP="007B790C">
            <w:pPr>
              <w:jc w:val="both"/>
              <w:rPr>
                <w:rFonts w:ascii="標楷體" w:eastAsia="標楷體" w:hAnsi="標楷體"/>
                <w:b/>
                <w:color w:val="000000"/>
                <w:sz w:val="20"/>
                <w:szCs w:val="20"/>
              </w:rPr>
            </w:pPr>
            <w:r w:rsidRPr="00F435D9">
              <w:rPr>
                <w:rFonts w:ascii="標楷體" w:eastAsia="標楷體" w:hAnsi="標楷體" w:hint="eastAsia"/>
                <w:sz w:val="20"/>
                <w:szCs w:val="20"/>
              </w:rPr>
              <w:t>7.教師培養學生登出Gmail的習慣。</w:t>
            </w:r>
          </w:p>
        </w:tc>
        <w:tc>
          <w:tcPr>
            <w:tcW w:w="215"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口頭問答</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操作評量</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學習評量</w:t>
            </w:r>
          </w:p>
        </w:tc>
      </w:tr>
      <w:tr w:rsidR="007B790C" w:rsidRPr="00F435D9" w:rsidTr="007B790C">
        <w:trPr>
          <w:cantSplit/>
          <w:trHeight w:val="481"/>
        </w:trPr>
        <w:tc>
          <w:tcPr>
            <w:tcW w:w="440"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lastRenderedPageBreak/>
              <w:t>第13週</w:t>
            </w:r>
          </w:p>
        </w:tc>
        <w:tc>
          <w:tcPr>
            <w:tcW w:w="1231" w:type="pct"/>
            <w:tcBorders>
              <w:left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1-2-5能瞭解資料安全的維護並能定期備份資料。</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sz w:val="20"/>
                <w:szCs w:val="20"/>
              </w:rPr>
              <w:t>2-2-4</w:t>
            </w:r>
            <w:r w:rsidRPr="00F435D9">
              <w:rPr>
                <w:rFonts w:ascii="標楷體" w:eastAsia="標楷體" w:hAnsi="標楷體" w:hint="eastAsia"/>
                <w:sz w:val="20"/>
                <w:szCs w:val="20"/>
              </w:rPr>
              <w:t>能有系統的管理電腦檔案。</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sz w:val="20"/>
                <w:szCs w:val="20"/>
              </w:rPr>
              <w:t xml:space="preserve">5-2-1 </w:t>
            </w:r>
            <w:r w:rsidRPr="00F435D9">
              <w:rPr>
                <w:rFonts w:ascii="標楷體" w:eastAsia="標楷體" w:hAnsi="標楷體" w:hint="eastAsia"/>
                <w:sz w:val="20"/>
                <w:szCs w:val="20"/>
              </w:rPr>
              <w:t>能遵守網路使用規範。</w:t>
            </w:r>
          </w:p>
        </w:tc>
        <w:tc>
          <w:tcPr>
            <w:tcW w:w="2021"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b/>
                <w:color w:val="000000"/>
                <w:sz w:val="20"/>
                <w:szCs w:val="20"/>
              </w:rPr>
            </w:pPr>
            <w:r w:rsidRPr="00F435D9">
              <w:rPr>
                <w:rFonts w:ascii="標楷體" w:eastAsia="標楷體" w:hAnsi="標楷體" w:hint="eastAsia"/>
                <w:b/>
                <w:color w:val="000000"/>
                <w:sz w:val="20"/>
                <w:szCs w:val="20"/>
              </w:rPr>
              <w:t>【</w:t>
            </w:r>
            <w:r w:rsidRPr="00F435D9">
              <w:rPr>
                <w:rFonts w:ascii="標楷體" w:eastAsia="標楷體" w:hAnsi="標楷體" w:hint="eastAsia"/>
                <w:sz w:val="20"/>
                <w:szCs w:val="20"/>
              </w:rPr>
              <w:t>Google的雲端硬碟（一）</w:t>
            </w:r>
            <w:r w:rsidRPr="00F435D9">
              <w:rPr>
                <w:rFonts w:ascii="標楷體" w:eastAsia="標楷體" w:hAnsi="標楷體" w:hint="eastAsia"/>
                <w:b/>
                <w:color w:val="000000"/>
                <w:sz w:val="20"/>
                <w:szCs w:val="20"/>
              </w:rPr>
              <w:t>】</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1.教師說明什麼是Google雲端硬碟，除了能同步與備份檔案外，還能與朋友進行協作。</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2.教師用81頁的表格簡述各家雲端硬碟。</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3.學生知道如何登入Google雲端硬碟。</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4.學生學會上傳檔案。</w:t>
            </w:r>
          </w:p>
          <w:p w:rsidR="007B790C" w:rsidRPr="00F435D9" w:rsidRDefault="007B790C" w:rsidP="007B790C">
            <w:pPr>
              <w:jc w:val="both"/>
              <w:rPr>
                <w:rFonts w:ascii="標楷體" w:eastAsia="標楷體" w:hAnsi="標楷體"/>
                <w:b/>
                <w:color w:val="000000"/>
                <w:sz w:val="20"/>
                <w:szCs w:val="20"/>
              </w:rPr>
            </w:pPr>
            <w:r w:rsidRPr="00F435D9">
              <w:rPr>
                <w:rFonts w:ascii="標楷體" w:eastAsia="標楷體" w:hAnsi="標楷體" w:hint="eastAsia"/>
                <w:sz w:val="20"/>
                <w:szCs w:val="20"/>
              </w:rPr>
              <w:t>5.學生學會上傳文件夾。</w:t>
            </w:r>
          </w:p>
        </w:tc>
        <w:tc>
          <w:tcPr>
            <w:tcW w:w="215"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口頭問答</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操作評量</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學習評量</w:t>
            </w:r>
          </w:p>
        </w:tc>
      </w:tr>
      <w:tr w:rsidR="007B790C" w:rsidRPr="00F435D9" w:rsidTr="007B790C">
        <w:trPr>
          <w:cantSplit/>
          <w:trHeight w:val="481"/>
        </w:trPr>
        <w:tc>
          <w:tcPr>
            <w:tcW w:w="440"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第14週</w:t>
            </w:r>
          </w:p>
        </w:tc>
        <w:tc>
          <w:tcPr>
            <w:tcW w:w="1231" w:type="pct"/>
            <w:tcBorders>
              <w:left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1-2-5能瞭解資料安全的維護並能定期備份資料。</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sz w:val="20"/>
                <w:szCs w:val="20"/>
              </w:rPr>
              <w:t>2-2-4</w:t>
            </w:r>
            <w:r w:rsidRPr="00F435D9">
              <w:rPr>
                <w:rFonts w:ascii="標楷體" w:eastAsia="標楷體" w:hAnsi="標楷體" w:hint="eastAsia"/>
                <w:sz w:val="20"/>
                <w:szCs w:val="20"/>
              </w:rPr>
              <w:t>能有系統的管理電腦檔案。</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sz w:val="20"/>
                <w:szCs w:val="20"/>
              </w:rPr>
              <w:t xml:space="preserve">5-2-1 </w:t>
            </w:r>
            <w:r w:rsidRPr="00F435D9">
              <w:rPr>
                <w:rFonts w:ascii="標楷體" w:eastAsia="標楷體" w:hAnsi="標楷體" w:hint="eastAsia"/>
                <w:sz w:val="20"/>
                <w:szCs w:val="20"/>
              </w:rPr>
              <w:t>能遵守網路使用規範。</w:t>
            </w:r>
          </w:p>
        </w:tc>
        <w:tc>
          <w:tcPr>
            <w:tcW w:w="2021"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b/>
                <w:color w:val="000000"/>
                <w:sz w:val="20"/>
                <w:szCs w:val="20"/>
              </w:rPr>
            </w:pPr>
            <w:r w:rsidRPr="00F435D9">
              <w:rPr>
                <w:rFonts w:ascii="標楷體" w:eastAsia="標楷體" w:hAnsi="標楷體" w:hint="eastAsia"/>
                <w:b/>
                <w:color w:val="000000"/>
                <w:sz w:val="20"/>
                <w:szCs w:val="20"/>
              </w:rPr>
              <w:t>【</w:t>
            </w:r>
            <w:r w:rsidRPr="00F435D9">
              <w:rPr>
                <w:rFonts w:ascii="標楷體" w:eastAsia="標楷體" w:hAnsi="標楷體" w:hint="eastAsia"/>
                <w:sz w:val="20"/>
                <w:szCs w:val="20"/>
              </w:rPr>
              <w:t>Google的雲端硬碟（二）</w:t>
            </w:r>
            <w:r w:rsidRPr="00F435D9">
              <w:rPr>
                <w:rFonts w:ascii="標楷體" w:eastAsia="標楷體" w:hAnsi="標楷體" w:hint="eastAsia"/>
                <w:b/>
                <w:color w:val="000000"/>
                <w:sz w:val="20"/>
                <w:szCs w:val="20"/>
              </w:rPr>
              <w:t>】</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1.教師說明檔案的【共用】設定的用途。</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2.學生設定共用權限並以郵件通知使用者。</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3.學生學會辨識正在共用的檔案。</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4.學生能在雲端硬碟中按右鍵【共用/共用】直接建立共用者。</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5.學生學會如何在雲端硬碟中建立Google文件。</w:t>
            </w:r>
          </w:p>
          <w:p w:rsidR="007B790C" w:rsidRPr="00F435D9" w:rsidRDefault="007B790C" w:rsidP="007B790C">
            <w:pPr>
              <w:jc w:val="both"/>
              <w:rPr>
                <w:rFonts w:ascii="標楷體" w:eastAsia="標楷體" w:hAnsi="標楷體"/>
                <w:b/>
                <w:color w:val="000000"/>
                <w:sz w:val="20"/>
                <w:szCs w:val="20"/>
              </w:rPr>
            </w:pPr>
            <w:r w:rsidRPr="00F435D9">
              <w:rPr>
                <w:rFonts w:ascii="標楷體" w:eastAsia="標楷體" w:hAnsi="標楷體" w:hint="eastAsia"/>
                <w:sz w:val="20"/>
                <w:szCs w:val="20"/>
              </w:rPr>
              <w:t>6.學生學會運用雲端硬碟與同學協作文件。</w:t>
            </w:r>
          </w:p>
        </w:tc>
        <w:tc>
          <w:tcPr>
            <w:tcW w:w="215"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口頭問答</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操作評量</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學習評量</w:t>
            </w:r>
          </w:p>
        </w:tc>
      </w:tr>
      <w:tr w:rsidR="007B790C" w:rsidRPr="00F435D9" w:rsidTr="007B790C">
        <w:trPr>
          <w:cantSplit/>
          <w:trHeight w:val="481"/>
        </w:trPr>
        <w:tc>
          <w:tcPr>
            <w:tcW w:w="440"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第15週</w:t>
            </w:r>
          </w:p>
        </w:tc>
        <w:tc>
          <w:tcPr>
            <w:tcW w:w="1231" w:type="pct"/>
            <w:tcBorders>
              <w:left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1-2-5能瞭解資料安全的維護並能定期備份資料。</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sz w:val="20"/>
                <w:szCs w:val="20"/>
              </w:rPr>
              <w:t>2-2-4</w:t>
            </w:r>
            <w:r w:rsidRPr="00F435D9">
              <w:rPr>
                <w:rFonts w:ascii="標楷體" w:eastAsia="標楷體" w:hAnsi="標楷體" w:hint="eastAsia"/>
                <w:sz w:val="20"/>
                <w:szCs w:val="20"/>
              </w:rPr>
              <w:t>能有系統的管理電腦檔案。</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sz w:val="20"/>
                <w:szCs w:val="20"/>
              </w:rPr>
              <w:t xml:space="preserve">5-2-1 </w:t>
            </w:r>
            <w:r w:rsidRPr="00F435D9">
              <w:rPr>
                <w:rFonts w:ascii="標楷體" w:eastAsia="標楷體" w:hAnsi="標楷體" w:hint="eastAsia"/>
                <w:sz w:val="20"/>
                <w:szCs w:val="20"/>
              </w:rPr>
              <w:t>能遵守網路使用規範。</w:t>
            </w:r>
          </w:p>
        </w:tc>
        <w:tc>
          <w:tcPr>
            <w:tcW w:w="2021"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b/>
                <w:color w:val="000000"/>
                <w:sz w:val="20"/>
                <w:szCs w:val="20"/>
              </w:rPr>
            </w:pPr>
            <w:r w:rsidRPr="00F435D9">
              <w:rPr>
                <w:rFonts w:ascii="標楷體" w:eastAsia="標楷體" w:hAnsi="標楷體" w:hint="eastAsia"/>
                <w:b/>
                <w:color w:val="000000"/>
                <w:sz w:val="20"/>
                <w:szCs w:val="20"/>
              </w:rPr>
              <w:t>【</w:t>
            </w:r>
            <w:r w:rsidRPr="00F435D9">
              <w:rPr>
                <w:rFonts w:ascii="標楷體" w:eastAsia="標楷體" w:hAnsi="標楷體" w:hint="eastAsia"/>
                <w:sz w:val="20"/>
                <w:szCs w:val="20"/>
              </w:rPr>
              <w:t>Google的雲端硬碟（三）</w:t>
            </w:r>
            <w:r w:rsidRPr="00F435D9">
              <w:rPr>
                <w:rFonts w:ascii="標楷體" w:eastAsia="標楷體" w:hAnsi="標楷體" w:hint="eastAsia"/>
                <w:b/>
                <w:color w:val="000000"/>
                <w:sz w:val="20"/>
                <w:szCs w:val="20"/>
              </w:rPr>
              <w:t>】</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1.教師說明Google雲端硬碟桌面程式的用途。</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2.學生學會下載與安裝Google雲端硬碟桌面程式。</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3.學生學會開啟與使用該桌面程式。</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4.學生學會建立共用資料夾。</w:t>
            </w:r>
          </w:p>
          <w:p w:rsidR="007B790C" w:rsidRPr="00F435D9" w:rsidRDefault="007B790C" w:rsidP="007B790C">
            <w:pPr>
              <w:jc w:val="both"/>
              <w:rPr>
                <w:rFonts w:ascii="標楷體" w:eastAsia="標楷體" w:hAnsi="標楷體"/>
                <w:b/>
                <w:color w:val="000000"/>
                <w:sz w:val="20"/>
                <w:szCs w:val="20"/>
              </w:rPr>
            </w:pPr>
            <w:r w:rsidRPr="00F435D9">
              <w:rPr>
                <w:rFonts w:ascii="標楷體" w:eastAsia="標楷體" w:hAnsi="標楷體" w:hint="eastAsia"/>
                <w:sz w:val="20"/>
                <w:szCs w:val="20"/>
              </w:rPr>
              <w:t>5.教師運用動畫說明電腦病毒防護的重要性。</w:t>
            </w:r>
          </w:p>
        </w:tc>
        <w:tc>
          <w:tcPr>
            <w:tcW w:w="215"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口頭問答</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操作評量</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學習評量</w:t>
            </w:r>
          </w:p>
        </w:tc>
      </w:tr>
      <w:tr w:rsidR="007B790C" w:rsidRPr="00F435D9" w:rsidTr="007B790C">
        <w:trPr>
          <w:cantSplit/>
          <w:trHeight w:val="481"/>
        </w:trPr>
        <w:tc>
          <w:tcPr>
            <w:tcW w:w="440"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lastRenderedPageBreak/>
              <w:t>第16週</w:t>
            </w:r>
          </w:p>
        </w:tc>
        <w:tc>
          <w:tcPr>
            <w:tcW w:w="1231" w:type="pct"/>
            <w:tcBorders>
              <w:left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4-2-1 能操作常用瀏覽器的基本功能。</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sz w:val="20"/>
                <w:szCs w:val="20"/>
              </w:rPr>
              <w:t xml:space="preserve">5-2-1 </w:t>
            </w:r>
            <w:r w:rsidRPr="00F435D9">
              <w:rPr>
                <w:rFonts w:ascii="標楷體" w:eastAsia="標楷體" w:hAnsi="標楷體" w:hint="eastAsia"/>
                <w:sz w:val="20"/>
                <w:szCs w:val="20"/>
              </w:rPr>
              <w:t>能遵守網路使用規範。</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【自然與生活科技】</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sz w:val="20"/>
                <w:szCs w:val="20"/>
              </w:rPr>
              <w:t xml:space="preserve">4-3-2-3 </w:t>
            </w:r>
            <w:r w:rsidRPr="00F435D9">
              <w:rPr>
                <w:rFonts w:ascii="標楷體" w:eastAsia="標楷體" w:hAnsi="標楷體" w:hint="eastAsia"/>
                <w:sz w:val="20"/>
                <w:szCs w:val="20"/>
              </w:rPr>
              <w:t>認識資訊時代的科技。</w:t>
            </w:r>
          </w:p>
        </w:tc>
        <w:tc>
          <w:tcPr>
            <w:tcW w:w="2021"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b/>
                <w:color w:val="000000"/>
                <w:sz w:val="20"/>
                <w:szCs w:val="20"/>
              </w:rPr>
            </w:pPr>
            <w:r w:rsidRPr="00F435D9">
              <w:rPr>
                <w:rFonts w:ascii="標楷體" w:eastAsia="標楷體" w:hAnsi="標楷體" w:hint="eastAsia"/>
                <w:b/>
                <w:color w:val="000000"/>
                <w:sz w:val="20"/>
                <w:szCs w:val="20"/>
              </w:rPr>
              <w:t>【</w:t>
            </w:r>
            <w:r w:rsidRPr="00F435D9">
              <w:rPr>
                <w:rFonts w:ascii="標楷體" w:eastAsia="標楷體" w:hAnsi="標楷體" w:hint="eastAsia"/>
                <w:sz w:val="20"/>
                <w:szCs w:val="20"/>
              </w:rPr>
              <w:t>Google Chrome的擴充功能與線上應用程式（一）</w:t>
            </w:r>
            <w:r w:rsidRPr="00F435D9">
              <w:rPr>
                <w:rFonts w:ascii="標楷體" w:eastAsia="標楷體" w:hAnsi="標楷體" w:hint="eastAsia"/>
                <w:b/>
                <w:color w:val="000000"/>
                <w:sz w:val="20"/>
                <w:szCs w:val="20"/>
              </w:rPr>
              <w:t>】</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1.教師說明什麼是擴充功能與Chrome的擴充功能。</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2.學生學會登入與開啟Chrome線上應用程式商店。</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3.學生學會搜尋、安裝與使用、移除擴充功能。</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4.學生學會使用排序功能查詢Chrome線上商店的內容。</w:t>
            </w:r>
          </w:p>
          <w:p w:rsidR="007B790C" w:rsidRPr="00F435D9" w:rsidRDefault="007B790C" w:rsidP="007B790C">
            <w:pPr>
              <w:jc w:val="both"/>
              <w:rPr>
                <w:rFonts w:ascii="標楷體" w:eastAsia="標楷體" w:hAnsi="標楷體"/>
                <w:b/>
                <w:color w:val="000000"/>
                <w:sz w:val="20"/>
                <w:szCs w:val="20"/>
              </w:rPr>
            </w:pPr>
            <w:r w:rsidRPr="00F435D9">
              <w:rPr>
                <w:rFonts w:ascii="標楷體" w:eastAsia="標楷體" w:hAnsi="標楷體" w:hint="eastAsia"/>
                <w:sz w:val="20"/>
                <w:szCs w:val="20"/>
              </w:rPr>
              <w:t>5.學生學會查詢與安裝教師所列出的擴充功能。</w:t>
            </w:r>
          </w:p>
          <w:p w:rsidR="007B790C" w:rsidRPr="00F435D9" w:rsidRDefault="007B790C" w:rsidP="007B790C">
            <w:pPr>
              <w:jc w:val="both"/>
              <w:rPr>
                <w:rFonts w:ascii="標楷體" w:eastAsia="標楷體" w:hAnsi="標楷體"/>
                <w:b/>
                <w:color w:val="000000"/>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口頭問答</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操作評量</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學習評量</w:t>
            </w:r>
          </w:p>
        </w:tc>
      </w:tr>
      <w:tr w:rsidR="007B790C" w:rsidRPr="00F435D9" w:rsidTr="007B790C">
        <w:trPr>
          <w:cantSplit/>
          <w:trHeight w:val="481"/>
        </w:trPr>
        <w:tc>
          <w:tcPr>
            <w:tcW w:w="440"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第17週</w:t>
            </w:r>
          </w:p>
        </w:tc>
        <w:tc>
          <w:tcPr>
            <w:tcW w:w="1231" w:type="pct"/>
            <w:tcBorders>
              <w:left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4-2-1 能操作常用瀏覽器的基本功能。</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sz w:val="20"/>
                <w:szCs w:val="20"/>
              </w:rPr>
              <w:t xml:space="preserve">5-2-1 </w:t>
            </w:r>
            <w:r w:rsidRPr="00F435D9">
              <w:rPr>
                <w:rFonts w:ascii="標楷體" w:eastAsia="標楷體" w:hAnsi="標楷體" w:hint="eastAsia"/>
                <w:sz w:val="20"/>
                <w:szCs w:val="20"/>
              </w:rPr>
              <w:t>能遵守網路使用規範。</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【自然與生活科技】</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sz w:val="20"/>
                <w:szCs w:val="20"/>
              </w:rPr>
              <w:t xml:space="preserve">4-3-2-3 </w:t>
            </w:r>
            <w:r w:rsidRPr="00F435D9">
              <w:rPr>
                <w:rFonts w:ascii="標楷體" w:eastAsia="標楷體" w:hAnsi="標楷體" w:hint="eastAsia"/>
                <w:sz w:val="20"/>
                <w:szCs w:val="20"/>
              </w:rPr>
              <w:t>認識資訊時代的科技。</w:t>
            </w:r>
          </w:p>
        </w:tc>
        <w:tc>
          <w:tcPr>
            <w:tcW w:w="2021"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b/>
                <w:color w:val="000000"/>
                <w:sz w:val="20"/>
                <w:szCs w:val="20"/>
              </w:rPr>
            </w:pPr>
            <w:r w:rsidRPr="00F435D9">
              <w:rPr>
                <w:rFonts w:ascii="標楷體" w:eastAsia="標楷體" w:hAnsi="標楷體" w:hint="eastAsia"/>
                <w:b/>
                <w:color w:val="000000"/>
                <w:sz w:val="20"/>
                <w:szCs w:val="20"/>
              </w:rPr>
              <w:t>【</w:t>
            </w:r>
            <w:r w:rsidRPr="00F435D9">
              <w:rPr>
                <w:rFonts w:ascii="標楷體" w:eastAsia="標楷體" w:hAnsi="標楷體" w:hint="eastAsia"/>
                <w:sz w:val="20"/>
                <w:szCs w:val="20"/>
              </w:rPr>
              <w:t>Google Chrome的擴充功能與線上應用程式（二）</w:t>
            </w:r>
            <w:r w:rsidRPr="00F435D9">
              <w:rPr>
                <w:rFonts w:ascii="標楷體" w:eastAsia="標楷體" w:hAnsi="標楷體" w:hint="eastAsia"/>
                <w:b/>
                <w:color w:val="000000"/>
                <w:sz w:val="20"/>
                <w:szCs w:val="20"/>
              </w:rPr>
              <w:t>】</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1.教師說明什麼是線上應用程式。</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2.教師說明線上應用程式與擴充功能的不同。</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3.學生學會搜尋、安裝與使用、移除線上應用程式。</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4.學生學會運用拖曳的方式更改線上應用程式在Chrome的排序。</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5.學生學會查詢與安裝課本111頁列出的線上應用程式。</w:t>
            </w:r>
          </w:p>
          <w:p w:rsidR="007B790C" w:rsidRPr="00F435D9" w:rsidRDefault="007B790C" w:rsidP="007B790C">
            <w:pPr>
              <w:jc w:val="both"/>
              <w:rPr>
                <w:rFonts w:ascii="標楷體" w:eastAsia="標楷體" w:hAnsi="標楷體"/>
                <w:b/>
                <w:color w:val="000000"/>
                <w:sz w:val="20"/>
                <w:szCs w:val="20"/>
              </w:rPr>
            </w:pPr>
            <w:r w:rsidRPr="00F435D9">
              <w:rPr>
                <w:rFonts w:ascii="標楷體" w:eastAsia="標楷體" w:hAnsi="標楷體" w:hint="eastAsia"/>
                <w:sz w:val="20"/>
                <w:szCs w:val="20"/>
              </w:rPr>
              <w:t>6.教師運用動畫引導學生勿沉迷於網路。</w:t>
            </w:r>
          </w:p>
        </w:tc>
        <w:tc>
          <w:tcPr>
            <w:tcW w:w="215"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口頭問答</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操作評量</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學習評量</w:t>
            </w:r>
          </w:p>
        </w:tc>
      </w:tr>
      <w:tr w:rsidR="007B790C" w:rsidRPr="00F435D9" w:rsidTr="007B790C">
        <w:trPr>
          <w:cantSplit/>
          <w:trHeight w:val="481"/>
        </w:trPr>
        <w:tc>
          <w:tcPr>
            <w:tcW w:w="440"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第18週</w:t>
            </w:r>
          </w:p>
        </w:tc>
        <w:tc>
          <w:tcPr>
            <w:tcW w:w="1231" w:type="pct"/>
            <w:tcBorders>
              <w:left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sz w:val="20"/>
                <w:szCs w:val="20"/>
              </w:rPr>
              <w:t xml:space="preserve">2-2-6 </w:t>
            </w:r>
            <w:r w:rsidRPr="00F435D9">
              <w:rPr>
                <w:rFonts w:ascii="標楷體" w:eastAsia="標楷體" w:hAnsi="標楷體" w:hint="eastAsia"/>
                <w:sz w:val="20"/>
                <w:szCs w:val="20"/>
              </w:rPr>
              <w:t>能熟練中英文輸入。</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4-2-1 能操作常用瀏覽器的基本功能。</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sz w:val="20"/>
                <w:szCs w:val="20"/>
              </w:rPr>
              <w:t xml:space="preserve">5-2-1 </w:t>
            </w:r>
            <w:r w:rsidRPr="00F435D9">
              <w:rPr>
                <w:rFonts w:ascii="標楷體" w:eastAsia="標楷體" w:hAnsi="標楷體" w:hint="eastAsia"/>
                <w:sz w:val="20"/>
                <w:szCs w:val="20"/>
              </w:rPr>
              <w:t>能遵守網路使用規範。</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【社會】</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sz w:val="20"/>
                <w:szCs w:val="20"/>
              </w:rPr>
              <w:t xml:space="preserve">1-2-4 </w:t>
            </w:r>
            <w:r w:rsidRPr="00F435D9">
              <w:rPr>
                <w:rFonts w:ascii="標楷體" w:eastAsia="標楷體" w:hAnsi="標楷體" w:hint="eastAsia"/>
                <w:sz w:val="20"/>
                <w:szCs w:val="20"/>
              </w:rPr>
              <w:t>測量距離、閱讀地圖、使用符號繪製簡略平面地圖。</w:t>
            </w:r>
          </w:p>
        </w:tc>
        <w:tc>
          <w:tcPr>
            <w:tcW w:w="2021"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b/>
                <w:color w:val="000000"/>
                <w:sz w:val="20"/>
                <w:szCs w:val="20"/>
              </w:rPr>
            </w:pPr>
            <w:r w:rsidRPr="00F435D9">
              <w:rPr>
                <w:rFonts w:ascii="標楷體" w:eastAsia="標楷體" w:hAnsi="標楷體" w:hint="eastAsia"/>
                <w:b/>
                <w:color w:val="000000"/>
                <w:sz w:val="20"/>
                <w:szCs w:val="20"/>
              </w:rPr>
              <w:t>【</w:t>
            </w:r>
            <w:r w:rsidRPr="00F435D9">
              <w:rPr>
                <w:rFonts w:ascii="標楷體" w:eastAsia="標楷體" w:hAnsi="標楷體" w:hint="eastAsia"/>
                <w:sz w:val="20"/>
                <w:szCs w:val="20"/>
              </w:rPr>
              <w:t>我的Google地圖（一）</w:t>
            </w:r>
            <w:r w:rsidRPr="00F435D9">
              <w:rPr>
                <w:rFonts w:ascii="標楷體" w:eastAsia="標楷體" w:hAnsi="標楷體" w:hint="eastAsia"/>
                <w:b/>
                <w:color w:val="000000"/>
                <w:sz w:val="20"/>
                <w:szCs w:val="20"/>
              </w:rPr>
              <w:t>】</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1.教師說明用Google地圖可以做什麼。</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2.教師說明Google地圖與街景的優點。</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3.學生學會運用Google地圖規劃路線。</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4.學生學會運用Google地圖檢視街景。</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5.學生登入Google地圖，能修正自己的所在位置。</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6.學生能設定住家、學校位置。</w:t>
            </w:r>
          </w:p>
          <w:p w:rsidR="007B790C" w:rsidRPr="00F435D9" w:rsidRDefault="007B790C" w:rsidP="007B790C">
            <w:pPr>
              <w:jc w:val="both"/>
              <w:rPr>
                <w:rFonts w:ascii="標楷體" w:eastAsia="標楷體" w:hAnsi="標楷體"/>
                <w:b/>
                <w:color w:val="000000"/>
                <w:sz w:val="20"/>
                <w:szCs w:val="20"/>
              </w:rPr>
            </w:pPr>
            <w:r w:rsidRPr="00F435D9">
              <w:rPr>
                <w:rFonts w:ascii="標楷體" w:eastAsia="標楷體" w:hAnsi="標楷體" w:hint="eastAsia"/>
                <w:sz w:val="20"/>
                <w:szCs w:val="20"/>
              </w:rPr>
              <w:t>7.學生搜尋【台北101】並切換為Google地球模式。</w:t>
            </w:r>
          </w:p>
        </w:tc>
        <w:tc>
          <w:tcPr>
            <w:tcW w:w="215"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口頭問答</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操作評量</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學習評量</w:t>
            </w:r>
          </w:p>
        </w:tc>
      </w:tr>
      <w:tr w:rsidR="007B790C" w:rsidRPr="00F435D9" w:rsidTr="007B790C">
        <w:trPr>
          <w:cantSplit/>
          <w:trHeight w:val="481"/>
        </w:trPr>
        <w:tc>
          <w:tcPr>
            <w:tcW w:w="440"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lastRenderedPageBreak/>
              <w:t>第19週</w:t>
            </w:r>
          </w:p>
        </w:tc>
        <w:tc>
          <w:tcPr>
            <w:tcW w:w="1231" w:type="pct"/>
            <w:tcBorders>
              <w:left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sz w:val="20"/>
                <w:szCs w:val="20"/>
              </w:rPr>
              <w:t xml:space="preserve">2-2-6 </w:t>
            </w:r>
            <w:r w:rsidRPr="00F435D9">
              <w:rPr>
                <w:rFonts w:ascii="標楷體" w:eastAsia="標楷體" w:hAnsi="標楷體" w:hint="eastAsia"/>
                <w:sz w:val="20"/>
                <w:szCs w:val="20"/>
              </w:rPr>
              <w:t>能熟練中英文輸入。</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4-2-1 能操作常用瀏覽器的基本功能。</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sz w:val="20"/>
                <w:szCs w:val="20"/>
              </w:rPr>
              <w:t xml:space="preserve">5-2-1 </w:t>
            </w:r>
            <w:r w:rsidRPr="00F435D9">
              <w:rPr>
                <w:rFonts w:ascii="標楷體" w:eastAsia="標楷體" w:hAnsi="標楷體" w:hint="eastAsia"/>
                <w:sz w:val="20"/>
                <w:szCs w:val="20"/>
              </w:rPr>
              <w:t>能遵守網路使用規範。</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【社會】</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sz w:val="20"/>
                <w:szCs w:val="20"/>
              </w:rPr>
              <w:t xml:space="preserve">1-2-4 </w:t>
            </w:r>
            <w:r w:rsidRPr="00F435D9">
              <w:rPr>
                <w:rFonts w:ascii="標楷體" w:eastAsia="標楷體" w:hAnsi="標楷體" w:hint="eastAsia"/>
                <w:sz w:val="20"/>
                <w:szCs w:val="20"/>
              </w:rPr>
              <w:t>測量距離、閱讀地圖、使用符號繪製簡略平面地圖。</w:t>
            </w:r>
          </w:p>
        </w:tc>
        <w:tc>
          <w:tcPr>
            <w:tcW w:w="2021"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b/>
                <w:color w:val="000000"/>
                <w:sz w:val="20"/>
                <w:szCs w:val="20"/>
              </w:rPr>
            </w:pPr>
            <w:r w:rsidRPr="00F435D9">
              <w:rPr>
                <w:rFonts w:ascii="標楷體" w:eastAsia="標楷體" w:hAnsi="標楷體" w:hint="eastAsia"/>
                <w:b/>
                <w:color w:val="000000"/>
                <w:sz w:val="20"/>
                <w:szCs w:val="20"/>
              </w:rPr>
              <w:t>【</w:t>
            </w:r>
            <w:r w:rsidRPr="00F435D9">
              <w:rPr>
                <w:rFonts w:ascii="標楷體" w:eastAsia="標楷體" w:hAnsi="標楷體" w:hint="eastAsia"/>
                <w:sz w:val="20"/>
                <w:szCs w:val="20"/>
              </w:rPr>
              <w:t>我的Google地圖（二）</w:t>
            </w:r>
            <w:r w:rsidRPr="00F435D9">
              <w:rPr>
                <w:rFonts w:ascii="標楷體" w:eastAsia="標楷體" w:hAnsi="標楷體" w:hint="eastAsia"/>
                <w:b/>
                <w:color w:val="000000"/>
                <w:sz w:val="20"/>
                <w:szCs w:val="20"/>
              </w:rPr>
              <w:t>】</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1.教師說明旅遊計畫地圖可以幫助掌握行程、安排時間。</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2.學生登入Google地圖，創建地圖【淡水一日遊】。</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3.搜尋地點加入到【淡水一日遊】，例如【新北市淡水區 古蹟】的相關地點。</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4.能運用【搜尋附近地點】的功能，將目的地附近的小吃加入到【淡水一日遊】。</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5.知道如何將地點標示為星號，用以快速查詢喜愛的地點。</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6.能儲存地圖並分享給朋友。</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7.教師說明登入後路線規劃的內容會留存記錄，可查閱過去的搜尋記錄。</w:t>
            </w:r>
          </w:p>
          <w:p w:rsidR="007B790C" w:rsidRPr="00F435D9" w:rsidRDefault="007B790C" w:rsidP="007B790C">
            <w:pPr>
              <w:jc w:val="both"/>
              <w:rPr>
                <w:rFonts w:ascii="標楷體" w:eastAsia="標楷體" w:hAnsi="標楷體"/>
                <w:b/>
                <w:color w:val="000000"/>
                <w:sz w:val="20"/>
                <w:szCs w:val="20"/>
              </w:rPr>
            </w:pPr>
            <w:r w:rsidRPr="00F435D9">
              <w:rPr>
                <w:rFonts w:ascii="標楷體" w:eastAsia="標楷體" w:hAnsi="標楷體" w:hint="eastAsia"/>
                <w:sz w:val="20"/>
                <w:szCs w:val="20"/>
              </w:rPr>
              <w:t>8.教師運用動畫宣導反色情、反詐騙的資訊素養。</w:t>
            </w:r>
          </w:p>
        </w:tc>
        <w:tc>
          <w:tcPr>
            <w:tcW w:w="215"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口頭問答</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操作評量</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學習評量</w:t>
            </w:r>
          </w:p>
        </w:tc>
      </w:tr>
      <w:tr w:rsidR="007B790C" w:rsidRPr="00F435D9" w:rsidTr="007B790C">
        <w:trPr>
          <w:cantSplit/>
          <w:trHeight w:val="481"/>
        </w:trPr>
        <w:tc>
          <w:tcPr>
            <w:tcW w:w="440" w:type="pct"/>
            <w:tcBorders>
              <w:top w:val="single" w:sz="4" w:space="0" w:color="auto"/>
              <w:left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第20週</w:t>
            </w:r>
          </w:p>
        </w:tc>
        <w:tc>
          <w:tcPr>
            <w:tcW w:w="1231" w:type="pct"/>
            <w:tcBorders>
              <w:left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sz w:val="20"/>
                <w:szCs w:val="20"/>
              </w:rPr>
              <w:t xml:space="preserve">2-2-6 </w:t>
            </w:r>
            <w:r w:rsidRPr="00F435D9">
              <w:rPr>
                <w:rFonts w:ascii="標楷體" w:eastAsia="標楷體" w:hAnsi="標楷體" w:hint="eastAsia"/>
                <w:sz w:val="20"/>
                <w:szCs w:val="20"/>
              </w:rPr>
              <w:t>能熟練中英文輸入。</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4-2-1 能操作常用瀏覽器的基本功能。</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sz w:val="20"/>
                <w:szCs w:val="20"/>
              </w:rPr>
              <w:t xml:space="preserve">5-2-1 </w:t>
            </w:r>
            <w:r w:rsidRPr="00F435D9">
              <w:rPr>
                <w:rFonts w:ascii="標楷體" w:eastAsia="標楷體" w:hAnsi="標楷體" w:hint="eastAsia"/>
                <w:sz w:val="20"/>
                <w:szCs w:val="20"/>
              </w:rPr>
              <w:t>能遵守網路使用規範。</w:t>
            </w:r>
          </w:p>
        </w:tc>
        <w:tc>
          <w:tcPr>
            <w:tcW w:w="2021"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cs="Arial"/>
                <w:sz w:val="20"/>
                <w:szCs w:val="20"/>
              </w:rPr>
            </w:pPr>
            <w:r w:rsidRPr="00F435D9">
              <w:rPr>
                <w:rFonts w:ascii="標楷體" w:eastAsia="標楷體" w:hAnsi="標楷體" w:cs="Arial" w:hint="eastAsia"/>
                <w:sz w:val="20"/>
                <w:szCs w:val="20"/>
              </w:rPr>
              <w:t>1.實機操作評量</w:t>
            </w:r>
          </w:p>
          <w:p w:rsidR="007B790C" w:rsidRPr="00F435D9" w:rsidRDefault="007B790C" w:rsidP="007B790C">
            <w:pPr>
              <w:jc w:val="both"/>
              <w:rPr>
                <w:rFonts w:ascii="標楷體" w:eastAsia="標楷體" w:hAnsi="標楷體"/>
                <w:b/>
                <w:color w:val="000000"/>
                <w:sz w:val="20"/>
                <w:szCs w:val="20"/>
              </w:rPr>
            </w:pPr>
            <w:r w:rsidRPr="00F435D9">
              <w:rPr>
                <w:rFonts w:ascii="標楷體" w:eastAsia="標楷體" w:hAnsi="標楷體" w:cs="Arial" w:hint="eastAsia"/>
                <w:sz w:val="20"/>
                <w:szCs w:val="20"/>
              </w:rPr>
              <w:t>2.心得分享</w:t>
            </w:r>
          </w:p>
        </w:tc>
        <w:tc>
          <w:tcPr>
            <w:tcW w:w="215"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center"/>
              <w:rPr>
                <w:rFonts w:ascii="標楷體" w:eastAsia="標楷體" w:hAnsi="標楷體"/>
                <w:sz w:val="20"/>
                <w:szCs w:val="20"/>
              </w:rPr>
            </w:pPr>
            <w:r w:rsidRPr="00F435D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口頭問答</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操作評量</w:t>
            </w:r>
          </w:p>
          <w:p w:rsidR="007B790C" w:rsidRPr="00F435D9" w:rsidRDefault="007B790C" w:rsidP="007B790C">
            <w:pPr>
              <w:jc w:val="both"/>
              <w:rPr>
                <w:rFonts w:ascii="標楷體" w:eastAsia="標楷體" w:hAnsi="標楷體"/>
                <w:sz w:val="20"/>
                <w:szCs w:val="20"/>
              </w:rPr>
            </w:pPr>
            <w:r w:rsidRPr="00F435D9">
              <w:rPr>
                <w:rFonts w:ascii="標楷體" w:eastAsia="標楷體" w:hAnsi="標楷體" w:hint="eastAsia"/>
                <w:sz w:val="20"/>
                <w:szCs w:val="20"/>
              </w:rPr>
              <w:t>學習評量</w:t>
            </w:r>
          </w:p>
        </w:tc>
      </w:tr>
    </w:tbl>
    <w:p w:rsidR="007B790C" w:rsidRPr="0038616C" w:rsidRDefault="007B790C" w:rsidP="007B790C">
      <w:pPr>
        <w:snapToGrid w:val="0"/>
        <w:spacing w:afterLines="50" w:after="180" w:line="480" w:lineRule="atLeast"/>
        <w:jc w:val="both"/>
        <w:rPr>
          <w:rFonts w:ascii="標楷體" w:eastAsia="標楷體" w:hAnsi="標楷體"/>
          <w:b/>
          <w:color w:val="000000"/>
          <w:sz w:val="28"/>
          <w:szCs w:val="28"/>
        </w:rPr>
      </w:pPr>
    </w:p>
    <w:p w:rsidR="007B790C" w:rsidRDefault="007B790C" w:rsidP="007B790C">
      <w:pPr>
        <w:snapToGrid w:val="0"/>
        <w:spacing w:afterLines="50" w:after="180" w:line="480" w:lineRule="atLeast"/>
        <w:jc w:val="both"/>
        <w:rPr>
          <w:rFonts w:ascii="標楷體" w:eastAsia="標楷體" w:hAnsi="標楷體"/>
          <w:b/>
          <w:color w:val="000000"/>
          <w:sz w:val="28"/>
          <w:szCs w:val="28"/>
        </w:rPr>
      </w:pPr>
    </w:p>
    <w:p w:rsidR="007B790C" w:rsidRPr="00BB78D3" w:rsidRDefault="007B790C" w:rsidP="007B790C">
      <w:pPr>
        <w:pageBreakBefore/>
        <w:snapToGrid w:val="0"/>
        <w:spacing w:afterLines="50" w:after="180" w:line="480" w:lineRule="atLeast"/>
        <w:jc w:val="both"/>
        <w:rPr>
          <w:rFonts w:ascii="標楷體" w:eastAsia="標楷體" w:hAnsi="標楷體"/>
          <w:b/>
          <w:color w:val="000000"/>
          <w:sz w:val="28"/>
          <w:szCs w:val="28"/>
        </w:rPr>
      </w:pPr>
      <w:r>
        <w:rPr>
          <w:rFonts w:ascii="標楷體" w:eastAsia="標楷體" w:hAnsi="標楷體" w:hint="eastAsia"/>
          <w:b/>
          <w:color w:val="000000"/>
          <w:sz w:val="28"/>
          <w:szCs w:val="28"/>
        </w:rPr>
        <w:lastRenderedPageBreak/>
        <w:t>(五)全年級教學課程-</w:t>
      </w:r>
      <w:r w:rsidRPr="00BB78D3">
        <w:rPr>
          <w:rFonts w:ascii="標楷體" w:eastAsia="標楷體" w:hAnsi="標楷體" w:hint="eastAsia"/>
          <w:b/>
          <w:color w:val="000000"/>
          <w:sz w:val="28"/>
          <w:szCs w:val="28"/>
        </w:rPr>
        <w:t>英語教學(2</w:t>
      </w:r>
      <w:r>
        <w:rPr>
          <w:rFonts w:ascii="標楷體" w:eastAsia="標楷體" w:hAnsi="標楷體" w:hint="eastAsia"/>
          <w:b/>
          <w:color w:val="000000"/>
          <w:sz w:val="28"/>
          <w:szCs w:val="28"/>
        </w:rPr>
        <w:t>0</w:t>
      </w:r>
      <w:r w:rsidRPr="00BB78D3">
        <w:rPr>
          <w:rFonts w:ascii="標楷體" w:eastAsia="標楷體" w:hAnsi="標楷體" w:hint="eastAsia"/>
          <w:b/>
          <w:color w:val="000000"/>
          <w:sz w:val="28"/>
          <w:szCs w:val="28"/>
        </w:rPr>
        <w:t>)</w:t>
      </w:r>
    </w:p>
    <w:p w:rsidR="007B790C" w:rsidRPr="00C22D72" w:rsidRDefault="007B790C" w:rsidP="007B790C">
      <w:pPr>
        <w:snapToGrid w:val="0"/>
        <w:spacing w:afterLines="50" w:after="180" w:line="480" w:lineRule="atLeast"/>
        <w:jc w:val="center"/>
        <w:rPr>
          <w:rFonts w:ascii="標楷體" w:eastAsia="標楷體" w:hAnsi="標楷體"/>
          <w:b/>
          <w:color w:val="000000"/>
          <w:sz w:val="28"/>
          <w:szCs w:val="28"/>
        </w:rPr>
      </w:pPr>
      <w:r>
        <w:rPr>
          <w:rFonts w:eastAsia="標楷體" w:hint="eastAsia"/>
          <w:sz w:val="28"/>
        </w:rPr>
        <w:t>屏東縣</w:t>
      </w:r>
      <w:r>
        <w:rPr>
          <w:rFonts w:eastAsia="標楷體" w:hint="eastAsia"/>
          <w:sz w:val="28"/>
          <w:u w:val="single"/>
        </w:rPr>
        <w:t xml:space="preserve">　泰山　</w:t>
      </w:r>
      <w:r>
        <w:rPr>
          <w:rFonts w:eastAsia="標楷體" w:hint="eastAsia"/>
          <w:sz w:val="28"/>
        </w:rPr>
        <w:t>國小</w:t>
      </w:r>
      <w:r>
        <w:rPr>
          <w:rFonts w:eastAsia="標楷體"/>
          <w:sz w:val="28"/>
          <w:u w:val="single"/>
        </w:rPr>
        <w:t>105</w:t>
      </w:r>
      <w:r>
        <w:rPr>
          <w:rFonts w:eastAsia="標楷體" w:hint="eastAsia"/>
          <w:sz w:val="28"/>
        </w:rPr>
        <w:t>學年度第</w:t>
      </w:r>
      <w:r>
        <w:rPr>
          <w:rFonts w:eastAsia="標楷體" w:hint="eastAsia"/>
          <w:sz w:val="28"/>
          <w:u w:val="single"/>
        </w:rPr>
        <w:t>2</w:t>
      </w:r>
      <w:r>
        <w:rPr>
          <w:rFonts w:eastAsia="標楷體" w:hint="eastAsia"/>
          <w:sz w:val="28"/>
        </w:rPr>
        <w:t>學期四年級英語教學課程計畫</w:t>
      </w:r>
    </w:p>
    <w:p w:rsidR="007B790C" w:rsidRPr="005719FF" w:rsidRDefault="007B790C" w:rsidP="007B790C">
      <w:pPr>
        <w:snapToGrid w:val="0"/>
        <w:spacing w:line="240" w:lineRule="exact"/>
        <w:ind w:left="57" w:right="57"/>
        <w:rPr>
          <w:rFonts w:eastAsia="標楷體"/>
        </w:rPr>
      </w:pPr>
      <w:r w:rsidRPr="00720E33">
        <w:rPr>
          <w:rFonts w:ascii="標楷體" w:eastAsia="標楷體" w:hAnsi="標楷體" w:hint="eastAsia"/>
          <w:sz w:val="28"/>
          <w:szCs w:val="28"/>
        </w:rPr>
        <w:t>一、</w:t>
      </w:r>
      <w:r w:rsidRPr="00720E33">
        <w:rPr>
          <w:rFonts w:ascii="標楷體" w:eastAsia="標楷體" w:hAnsi="標楷體"/>
          <w:sz w:val="28"/>
          <w:szCs w:val="28"/>
        </w:rPr>
        <w:t>本學期學習目標：</w:t>
      </w:r>
      <w:r w:rsidRPr="008B6777">
        <w:rPr>
          <w:rFonts w:ascii="標楷體" w:eastAsia="標楷體" w:hAnsi="標楷體" w:hint="eastAsia"/>
          <w:sz w:val="20"/>
          <w:szCs w:val="20"/>
        </w:rPr>
        <w:br/>
      </w:r>
      <w:r>
        <w:rPr>
          <w:rFonts w:eastAsia="標楷體" w:hint="eastAsia"/>
        </w:rPr>
        <w:t xml:space="preserve">   </w:t>
      </w:r>
      <w:r w:rsidRPr="005719FF">
        <w:rPr>
          <w:rFonts w:eastAsia="標楷體"/>
        </w:rPr>
        <w:t xml:space="preserve">1. </w:t>
      </w:r>
      <w:r w:rsidRPr="005719FF">
        <w:rPr>
          <w:rFonts w:eastAsia="標楷體"/>
        </w:rPr>
        <w:t>熟悉本課所教的數字。</w:t>
      </w:r>
      <w:r w:rsidRPr="005719FF">
        <w:rPr>
          <w:rFonts w:eastAsia="標楷體"/>
        </w:rPr>
        <w:cr/>
      </w:r>
      <w:r>
        <w:rPr>
          <w:rFonts w:eastAsia="標楷體" w:hint="eastAsia"/>
        </w:rPr>
        <w:t xml:space="preserve">   2.</w:t>
      </w:r>
      <w:r w:rsidRPr="005719FF">
        <w:rPr>
          <w:rFonts w:eastAsia="標楷體"/>
        </w:rPr>
        <w:t>了解及正確使用本課的句型</w:t>
      </w:r>
      <w:r>
        <w:rPr>
          <w:rFonts w:eastAsia="標楷體"/>
        </w:rPr>
        <w:t xml:space="preserve"> What time is it? It’s </w:t>
      </w:r>
      <w:r w:rsidRPr="005719FF">
        <w:rPr>
          <w:rFonts w:eastAsia="標楷體"/>
        </w:rPr>
        <w:t>.</w:t>
      </w:r>
      <w:r w:rsidRPr="005719FF">
        <w:rPr>
          <w:rFonts w:eastAsia="標楷體"/>
        </w:rPr>
        <w:t>作問答。</w:t>
      </w:r>
      <w:r w:rsidRPr="005719FF">
        <w:rPr>
          <w:rFonts w:eastAsia="標楷體"/>
        </w:rPr>
        <w:cr/>
      </w:r>
      <w:r>
        <w:rPr>
          <w:rFonts w:eastAsia="標楷體" w:hint="eastAsia"/>
        </w:rPr>
        <w:t xml:space="preserve">   3.</w:t>
      </w:r>
      <w:r w:rsidRPr="005719FF">
        <w:rPr>
          <w:rFonts w:eastAsia="標楷體"/>
        </w:rPr>
        <w:t>能抄寫本節所學習的句型。</w:t>
      </w:r>
    </w:p>
    <w:p w:rsidR="007B790C" w:rsidRPr="005719FF" w:rsidRDefault="007B790C" w:rsidP="007B790C">
      <w:pPr>
        <w:pStyle w:val="4123"/>
        <w:tabs>
          <w:tab w:val="clear" w:pos="142"/>
        </w:tabs>
        <w:snapToGrid w:val="0"/>
        <w:spacing w:line="240" w:lineRule="exact"/>
        <w:ind w:left="57" w:firstLine="0"/>
        <w:jc w:val="left"/>
        <w:rPr>
          <w:rFonts w:ascii="Times New Roman" w:eastAsia="標楷體" w:hAnsi="Times New Roman"/>
          <w:sz w:val="24"/>
          <w:szCs w:val="24"/>
        </w:rPr>
      </w:pPr>
      <w:r>
        <w:rPr>
          <w:rFonts w:ascii="Times New Roman" w:eastAsia="標楷體" w:hAnsi="Times New Roman" w:hint="eastAsia"/>
          <w:sz w:val="24"/>
          <w:szCs w:val="24"/>
        </w:rPr>
        <w:t xml:space="preserve">   4</w:t>
      </w:r>
      <w:r w:rsidRPr="005719FF">
        <w:rPr>
          <w:rFonts w:ascii="Times New Roman" w:eastAsia="標楷體" w:hAnsi="Times New Roman"/>
          <w:sz w:val="24"/>
          <w:szCs w:val="24"/>
        </w:rPr>
        <w:t xml:space="preserve">. </w:t>
      </w:r>
      <w:r w:rsidRPr="005719FF">
        <w:rPr>
          <w:rFonts w:ascii="Times New Roman" w:eastAsia="標楷體" w:hAnsi="Times New Roman"/>
          <w:sz w:val="24"/>
          <w:szCs w:val="24"/>
        </w:rPr>
        <w:t>熟悉本課所教的房間名稱說法。</w:t>
      </w:r>
    </w:p>
    <w:p w:rsidR="007B790C" w:rsidRPr="005719FF" w:rsidRDefault="007B790C" w:rsidP="007B790C">
      <w:pPr>
        <w:pStyle w:val="4123"/>
        <w:tabs>
          <w:tab w:val="clear" w:pos="142"/>
        </w:tabs>
        <w:snapToGrid w:val="0"/>
        <w:spacing w:line="240" w:lineRule="exact"/>
        <w:ind w:left="57" w:firstLine="0"/>
        <w:jc w:val="left"/>
        <w:rPr>
          <w:rFonts w:ascii="Times New Roman" w:eastAsia="標楷體" w:hAnsi="Times New Roman"/>
          <w:sz w:val="24"/>
          <w:szCs w:val="24"/>
        </w:rPr>
      </w:pPr>
      <w:r>
        <w:rPr>
          <w:rFonts w:ascii="Times New Roman" w:eastAsia="標楷體" w:hAnsi="Times New Roman" w:hint="eastAsia"/>
          <w:sz w:val="24"/>
          <w:szCs w:val="24"/>
        </w:rPr>
        <w:t xml:space="preserve">   5</w:t>
      </w:r>
      <w:r w:rsidRPr="005719FF">
        <w:rPr>
          <w:rFonts w:ascii="Times New Roman" w:eastAsia="標楷體" w:hAnsi="Times New Roman"/>
          <w:sz w:val="24"/>
          <w:szCs w:val="24"/>
        </w:rPr>
        <w:t xml:space="preserve">. </w:t>
      </w:r>
      <w:r w:rsidRPr="005719FF">
        <w:rPr>
          <w:rFonts w:ascii="Times New Roman" w:eastAsia="標楷體" w:hAnsi="Times New Roman"/>
          <w:sz w:val="24"/>
          <w:szCs w:val="24"/>
        </w:rPr>
        <w:t>了解並正確使用本課的句型</w:t>
      </w:r>
      <w:r w:rsidRPr="005719FF">
        <w:rPr>
          <w:rFonts w:ascii="Times New Roman" w:eastAsia="標楷體" w:hAnsi="Times New Roman"/>
          <w:sz w:val="24"/>
          <w:szCs w:val="24"/>
        </w:rPr>
        <w:t xml:space="preserve"> Where are they?  They’re </w:t>
      </w:r>
      <w:r>
        <w:rPr>
          <w:rFonts w:ascii="Times New Roman" w:eastAsia="標楷體" w:hAnsi="Times New Roman"/>
          <w:sz w:val="24"/>
          <w:szCs w:val="24"/>
        </w:rPr>
        <w:t xml:space="preserve">in the </w:t>
      </w:r>
      <w:r w:rsidRPr="005719FF">
        <w:rPr>
          <w:rFonts w:ascii="Times New Roman" w:eastAsia="標楷體" w:hAnsi="Times New Roman"/>
          <w:sz w:val="24"/>
          <w:szCs w:val="24"/>
        </w:rPr>
        <w:t>.</w:t>
      </w:r>
      <w:r w:rsidRPr="005719FF">
        <w:rPr>
          <w:rFonts w:ascii="Times New Roman" w:eastAsia="標楷體" w:hAnsi="Times New Roman"/>
          <w:sz w:val="24"/>
          <w:szCs w:val="24"/>
        </w:rPr>
        <w:t>。</w:t>
      </w:r>
    </w:p>
    <w:p w:rsidR="007B790C" w:rsidRPr="005719FF" w:rsidRDefault="007B790C" w:rsidP="007B790C">
      <w:pPr>
        <w:pStyle w:val="4123"/>
        <w:tabs>
          <w:tab w:val="clear" w:pos="142"/>
        </w:tabs>
        <w:snapToGrid w:val="0"/>
        <w:spacing w:line="240" w:lineRule="exact"/>
        <w:ind w:left="57" w:firstLine="0"/>
        <w:jc w:val="left"/>
        <w:rPr>
          <w:rFonts w:ascii="Times New Roman" w:eastAsia="標楷體" w:hAnsi="Times New Roman"/>
          <w:sz w:val="24"/>
          <w:szCs w:val="24"/>
        </w:rPr>
      </w:pPr>
      <w:r>
        <w:rPr>
          <w:rFonts w:ascii="Times New Roman" w:eastAsia="標楷體" w:hAnsi="Times New Roman" w:hint="eastAsia"/>
          <w:sz w:val="24"/>
          <w:szCs w:val="24"/>
        </w:rPr>
        <w:t xml:space="preserve">   </w:t>
      </w:r>
      <w:r w:rsidRPr="005719FF">
        <w:rPr>
          <w:rFonts w:ascii="Times New Roman" w:eastAsia="標楷體" w:hAnsi="Times New Roman"/>
          <w:sz w:val="24"/>
          <w:szCs w:val="24"/>
        </w:rPr>
        <w:t xml:space="preserve">6. </w:t>
      </w:r>
      <w:r w:rsidRPr="005719FF">
        <w:rPr>
          <w:rFonts w:ascii="Times New Roman" w:eastAsia="標楷體" w:hAnsi="Times New Roman"/>
          <w:sz w:val="24"/>
          <w:szCs w:val="24"/>
        </w:rPr>
        <w:t>能吟唱</w:t>
      </w:r>
      <w:r w:rsidRPr="005719FF">
        <w:rPr>
          <w:rFonts w:ascii="Times New Roman" w:eastAsia="標楷體" w:hAnsi="Times New Roman"/>
          <w:sz w:val="24"/>
          <w:szCs w:val="24"/>
        </w:rPr>
        <w:t xml:space="preserve"> Where Are Andy and Jimmy? </w:t>
      </w:r>
      <w:r w:rsidRPr="005719FF">
        <w:rPr>
          <w:rFonts w:ascii="Times New Roman" w:eastAsia="標楷體" w:hAnsi="Times New Roman"/>
          <w:sz w:val="24"/>
          <w:szCs w:val="24"/>
        </w:rPr>
        <w:t>的韻文。</w:t>
      </w:r>
    </w:p>
    <w:p w:rsidR="007B790C" w:rsidRPr="005719FF" w:rsidRDefault="007B790C" w:rsidP="007B790C">
      <w:pPr>
        <w:pStyle w:val="4123"/>
        <w:tabs>
          <w:tab w:val="clear" w:pos="142"/>
        </w:tabs>
        <w:snapToGrid w:val="0"/>
        <w:spacing w:line="240" w:lineRule="exact"/>
        <w:ind w:left="57" w:firstLine="0"/>
        <w:jc w:val="left"/>
        <w:rPr>
          <w:rFonts w:ascii="Times New Roman" w:eastAsia="標楷體" w:hAnsi="Times New Roman"/>
          <w:sz w:val="24"/>
          <w:szCs w:val="24"/>
        </w:rPr>
      </w:pPr>
      <w:r>
        <w:rPr>
          <w:rFonts w:ascii="Times New Roman" w:eastAsia="標楷體" w:hAnsi="Times New Roman" w:hint="eastAsia"/>
          <w:sz w:val="24"/>
          <w:szCs w:val="24"/>
        </w:rPr>
        <w:t xml:space="preserve">   7</w:t>
      </w:r>
      <w:r w:rsidRPr="005719FF">
        <w:rPr>
          <w:rFonts w:ascii="Times New Roman" w:eastAsia="標楷體" w:hAnsi="Times New Roman"/>
          <w:sz w:val="24"/>
          <w:szCs w:val="24"/>
        </w:rPr>
        <w:t xml:space="preserve">. </w:t>
      </w:r>
      <w:r w:rsidRPr="005719FF">
        <w:rPr>
          <w:rFonts w:ascii="Times New Roman" w:eastAsia="標楷體" w:hAnsi="Times New Roman"/>
          <w:sz w:val="24"/>
          <w:szCs w:val="24"/>
        </w:rPr>
        <w:t>熟悉本課所教的動作說法。</w:t>
      </w:r>
    </w:p>
    <w:p w:rsidR="007B790C" w:rsidRPr="005719FF" w:rsidRDefault="007B790C" w:rsidP="007B790C">
      <w:pPr>
        <w:pStyle w:val="4123"/>
        <w:tabs>
          <w:tab w:val="clear" w:pos="142"/>
        </w:tabs>
        <w:snapToGrid w:val="0"/>
        <w:spacing w:line="240" w:lineRule="exact"/>
        <w:ind w:left="57" w:firstLine="0"/>
        <w:jc w:val="left"/>
        <w:rPr>
          <w:rFonts w:ascii="Times New Roman" w:eastAsia="標楷體" w:hAnsi="Times New Roman"/>
          <w:sz w:val="24"/>
          <w:szCs w:val="24"/>
        </w:rPr>
      </w:pPr>
      <w:r>
        <w:rPr>
          <w:rFonts w:ascii="Times New Roman" w:eastAsia="標楷體" w:hAnsi="Times New Roman" w:hint="eastAsia"/>
          <w:sz w:val="24"/>
          <w:szCs w:val="24"/>
        </w:rPr>
        <w:t xml:space="preserve">   8</w:t>
      </w:r>
      <w:r w:rsidRPr="005719FF">
        <w:rPr>
          <w:rFonts w:ascii="Times New Roman" w:eastAsia="標楷體" w:hAnsi="Times New Roman"/>
          <w:sz w:val="24"/>
          <w:szCs w:val="24"/>
        </w:rPr>
        <w:t xml:space="preserve">. </w:t>
      </w:r>
      <w:r w:rsidRPr="005719FF">
        <w:rPr>
          <w:rFonts w:ascii="Times New Roman" w:eastAsia="標楷體" w:hAnsi="Times New Roman"/>
          <w:sz w:val="24"/>
          <w:szCs w:val="24"/>
        </w:rPr>
        <w:t>了解並正確使用本課的句型</w:t>
      </w:r>
      <w:r w:rsidRPr="005719FF">
        <w:rPr>
          <w:rFonts w:ascii="Times New Roman" w:eastAsia="標楷體" w:hAnsi="Times New Roman"/>
          <w:sz w:val="24"/>
          <w:szCs w:val="24"/>
        </w:rPr>
        <w:t xml:space="preserve"> What’s he /</w:t>
      </w:r>
      <w:r>
        <w:rPr>
          <w:rFonts w:ascii="Times New Roman" w:eastAsia="標楷體" w:hAnsi="Times New Roman"/>
          <w:sz w:val="24"/>
          <w:szCs w:val="24"/>
        </w:rPr>
        <w:t xml:space="preserve"> she doing?  He’s / She’s </w:t>
      </w:r>
      <w:r w:rsidRPr="005719FF">
        <w:rPr>
          <w:rFonts w:ascii="Times New Roman" w:eastAsia="標楷體" w:hAnsi="Times New Roman"/>
          <w:sz w:val="24"/>
          <w:szCs w:val="24"/>
        </w:rPr>
        <w:t xml:space="preserve">. </w:t>
      </w:r>
      <w:r w:rsidRPr="005719FF">
        <w:rPr>
          <w:rFonts w:ascii="Times New Roman" w:eastAsia="標楷體" w:hAnsi="Times New Roman"/>
          <w:sz w:val="24"/>
          <w:szCs w:val="24"/>
        </w:rPr>
        <w:t>作問答。</w:t>
      </w:r>
    </w:p>
    <w:p w:rsidR="007B790C" w:rsidRPr="005719FF" w:rsidRDefault="007B790C" w:rsidP="007B790C">
      <w:pPr>
        <w:pStyle w:val="4123"/>
        <w:tabs>
          <w:tab w:val="clear" w:pos="142"/>
        </w:tabs>
        <w:snapToGrid w:val="0"/>
        <w:spacing w:line="240" w:lineRule="exact"/>
        <w:ind w:left="57" w:firstLine="0"/>
        <w:jc w:val="left"/>
        <w:rPr>
          <w:rFonts w:ascii="Times New Roman" w:eastAsia="標楷體" w:hAnsi="Times New Roman"/>
          <w:sz w:val="24"/>
          <w:szCs w:val="24"/>
        </w:rPr>
      </w:pPr>
      <w:r>
        <w:rPr>
          <w:rFonts w:ascii="Times New Roman" w:eastAsia="標楷體" w:hAnsi="Times New Roman" w:hint="eastAsia"/>
          <w:sz w:val="24"/>
          <w:szCs w:val="24"/>
        </w:rPr>
        <w:t xml:space="preserve">   9</w:t>
      </w:r>
      <w:r w:rsidRPr="005719FF">
        <w:rPr>
          <w:rFonts w:ascii="Times New Roman" w:eastAsia="標楷體" w:hAnsi="Times New Roman"/>
          <w:sz w:val="24"/>
          <w:szCs w:val="24"/>
        </w:rPr>
        <w:t xml:space="preserve">. </w:t>
      </w:r>
      <w:r w:rsidRPr="005719FF">
        <w:rPr>
          <w:rFonts w:ascii="Times New Roman" w:eastAsia="標楷體" w:hAnsi="Times New Roman"/>
          <w:sz w:val="24"/>
          <w:szCs w:val="24"/>
        </w:rPr>
        <w:t>能吟唱</w:t>
      </w:r>
      <w:r w:rsidRPr="005719FF">
        <w:rPr>
          <w:rFonts w:ascii="Times New Roman" w:eastAsia="標楷體" w:hAnsi="Times New Roman"/>
          <w:sz w:val="24"/>
          <w:szCs w:val="24"/>
        </w:rPr>
        <w:t xml:space="preserve"> What’s Daddy Doing? </w:t>
      </w:r>
      <w:r w:rsidRPr="005719FF">
        <w:rPr>
          <w:rFonts w:ascii="Times New Roman" w:eastAsia="標楷體" w:hAnsi="Times New Roman"/>
          <w:sz w:val="24"/>
          <w:szCs w:val="24"/>
        </w:rPr>
        <w:t>的韻文。</w:t>
      </w:r>
    </w:p>
    <w:p w:rsidR="007B790C" w:rsidRPr="005719FF" w:rsidRDefault="007B790C" w:rsidP="007B790C">
      <w:pPr>
        <w:pStyle w:val="4123"/>
        <w:tabs>
          <w:tab w:val="clear" w:pos="142"/>
        </w:tabs>
        <w:snapToGrid w:val="0"/>
        <w:spacing w:line="240" w:lineRule="exact"/>
        <w:ind w:left="57" w:firstLine="0"/>
        <w:jc w:val="left"/>
        <w:rPr>
          <w:rFonts w:ascii="Times New Roman" w:eastAsia="標楷體" w:hAnsi="Times New Roman"/>
          <w:sz w:val="24"/>
          <w:szCs w:val="24"/>
        </w:rPr>
      </w:pPr>
      <w:r>
        <w:rPr>
          <w:rFonts w:ascii="Times New Roman" w:eastAsia="標楷體" w:hAnsi="Times New Roman" w:hint="eastAsia"/>
          <w:sz w:val="24"/>
          <w:szCs w:val="24"/>
        </w:rPr>
        <w:t xml:space="preserve">   10</w:t>
      </w:r>
      <w:r w:rsidRPr="005719FF">
        <w:rPr>
          <w:rFonts w:ascii="Times New Roman" w:eastAsia="標楷體" w:hAnsi="Times New Roman"/>
          <w:sz w:val="24"/>
          <w:szCs w:val="24"/>
        </w:rPr>
        <w:t xml:space="preserve">. </w:t>
      </w:r>
      <w:r w:rsidRPr="005719FF">
        <w:rPr>
          <w:rFonts w:ascii="Times New Roman" w:eastAsia="標楷體" w:hAnsi="Times New Roman"/>
          <w:sz w:val="24"/>
          <w:szCs w:val="24"/>
        </w:rPr>
        <w:t>了解並正確使用本課的句型</w:t>
      </w:r>
      <w:r w:rsidRPr="005719FF">
        <w:rPr>
          <w:rFonts w:ascii="Times New Roman" w:eastAsia="標楷體" w:hAnsi="Times New Roman"/>
          <w:sz w:val="24"/>
          <w:szCs w:val="24"/>
        </w:rPr>
        <w:t xml:space="preserve"> W</w:t>
      </w:r>
      <w:r>
        <w:rPr>
          <w:rFonts w:ascii="Times New Roman" w:eastAsia="標楷體" w:hAnsi="Times New Roman"/>
          <w:sz w:val="24"/>
          <w:szCs w:val="24"/>
        </w:rPr>
        <w:t xml:space="preserve">hat do you like? I like </w:t>
      </w:r>
      <w:r>
        <w:rPr>
          <w:rFonts w:ascii="Times New Roman" w:eastAsia="標楷體" w:hAnsi="Times New Roman" w:hint="eastAsia"/>
          <w:sz w:val="24"/>
          <w:szCs w:val="24"/>
        </w:rPr>
        <w:t xml:space="preserve"> </w:t>
      </w:r>
      <w:r w:rsidRPr="005719FF">
        <w:rPr>
          <w:rFonts w:ascii="Times New Roman" w:eastAsia="標楷體" w:hAnsi="Times New Roman"/>
          <w:sz w:val="24"/>
          <w:szCs w:val="24"/>
        </w:rPr>
        <w:t>What does he / she like</w:t>
      </w:r>
      <w:r>
        <w:rPr>
          <w:rFonts w:ascii="Times New Roman" w:eastAsia="標楷體" w:hAnsi="Times New Roman"/>
          <w:sz w:val="24"/>
          <w:szCs w:val="24"/>
        </w:rPr>
        <w:t xml:space="preserve">?. He / She likes </w:t>
      </w:r>
      <w:r w:rsidRPr="005719FF">
        <w:rPr>
          <w:rFonts w:ascii="Times New Roman" w:eastAsia="標楷體" w:hAnsi="Times New Roman"/>
          <w:sz w:val="24"/>
          <w:szCs w:val="24"/>
        </w:rPr>
        <w:t xml:space="preserve">. </w:t>
      </w:r>
      <w:r w:rsidRPr="005719FF">
        <w:rPr>
          <w:rFonts w:ascii="Times New Roman" w:eastAsia="標楷體" w:hAnsi="Times New Roman"/>
          <w:sz w:val="24"/>
          <w:szCs w:val="24"/>
        </w:rPr>
        <w:t>的問答。</w:t>
      </w:r>
    </w:p>
    <w:p w:rsidR="007B790C" w:rsidRPr="005719FF" w:rsidRDefault="007B790C" w:rsidP="007B790C">
      <w:pPr>
        <w:pStyle w:val="4123"/>
        <w:tabs>
          <w:tab w:val="clear" w:pos="142"/>
        </w:tabs>
        <w:snapToGrid w:val="0"/>
        <w:spacing w:line="240" w:lineRule="exact"/>
        <w:ind w:left="57" w:firstLine="0"/>
        <w:jc w:val="left"/>
        <w:rPr>
          <w:rFonts w:ascii="Times New Roman" w:eastAsia="標楷體" w:hAnsi="Times New Roman"/>
          <w:sz w:val="24"/>
          <w:szCs w:val="24"/>
        </w:rPr>
      </w:pPr>
      <w:r>
        <w:rPr>
          <w:rFonts w:ascii="Times New Roman" w:eastAsia="標楷體" w:hAnsi="Times New Roman" w:hint="eastAsia"/>
          <w:sz w:val="24"/>
          <w:szCs w:val="24"/>
        </w:rPr>
        <w:t xml:space="preserve">   11</w:t>
      </w:r>
      <w:r w:rsidRPr="005719FF">
        <w:rPr>
          <w:rFonts w:ascii="Times New Roman" w:eastAsia="標楷體" w:hAnsi="Times New Roman"/>
          <w:sz w:val="24"/>
          <w:szCs w:val="24"/>
        </w:rPr>
        <w:t xml:space="preserve">. </w:t>
      </w:r>
      <w:r w:rsidRPr="005719FF">
        <w:rPr>
          <w:rFonts w:ascii="Times New Roman" w:eastAsia="標楷體" w:hAnsi="Times New Roman"/>
          <w:sz w:val="24"/>
          <w:szCs w:val="24"/>
        </w:rPr>
        <w:t>能吟唱</w:t>
      </w:r>
      <w:r>
        <w:rPr>
          <w:rFonts w:ascii="Times New Roman" w:eastAsia="標楷體" w:hAnsi="Times New Roman"/>
          <w:sz w:val="24"/>
          <w:szCs w:val="24"/>
        </w:rPr>
        <w:t xml:space="preserve"> What Do You Like?</w:t>
      </w:r>
      <w:r w:rsidRPr="005719FF">
        <w:rPr>
          <w:rFonts w:ascii="Times New Roman" w:eastAsia="標楷體" w:hAnsi="Times New Roman"/>
          <w:sz w:val="24"/>
          <w:szCs w:val="24"/>
        </w:rPr>
        <w:t>的韻文。</w:t>
      </w:r>
    </w:p>
    <w:p w:rsidR="007B790C" w:rsidRPr="005719FF" w:rsidRDefault="007B790C" w:rsidP="007B790C">
      <w:pPr>
        <w:pStyle w:val="4123"/>
        <w:tabs>
          <w:tab w:val="clear" w:pos="142"/>
        </w:tabs>
        <w:snapToGrid w:val="0"/>
        <w:spacing w:line="240" w:lineRule="exact"/>
        <w:ind w:left="57" w:firstLine="0"/>
        <w:jc w:val="left"/>
        <w:rPr>
          <w:rFonts w:ascii="Times New Roman" w:eastAsia="標楷體" w:hAnsi="Times New Roman"/>
          <w:sz w:val="24"/>
          <w:szCs w:val="24"/>
        </w:rPr>
      </w:pPr>
      <w:r>
        <w:rPr>
          <w:rFonts w:ascii="Times New Roman" w:eastAsia="標楷體" w:hAnsi="Times New Roman" w:hint="eastAsia"/>
          <w:sz w:val="24"/>
          <w:szCs w:val="24"/>
        </w:rPr>
        <w:t xml:space="preserve">   12</w:t>
      </w:r>
      <w:r w:rsidRPr="005719FF">
        <w:rPr>
          <w:rFonts w:ascii="Times New Roman" w:eastAsia="標楷體" w:hAnsi="Times New Roman"/>
          <w:sz w:val="24"/>
          <w:szCs w:val="24"/>
        </w:rPr>
        <w:t xml:space="preserve">. </w:t>
      </w:r>
      <w:r w:rsidRPr="005719FF">
        <w:rPr>
          <w:rFonts w:ascii="Times New Roman" w:eastAsia="標楷體" w:hAnsi="Times New Roman"/>
          <w:sz w:val="24"/>
          <w:szCs w:val="24"/>
        </w:rPr>
        <w:t>熟悉本課所教的動物名稱。</w:t>
      </w:r>
    </w:p>
    <w:p w:rsidR="007B790C" w:rsidRPr="005719FF" w:rsidRDefault="007B790C" w:rsidP="007B790C">
      <w:pPr>
        <w:pStyle w:val="4123"/>
        <w:tabs>
          <w:tab w:val="clear" w:pos="142"/>
        </w:tabs>
        <w:snapToGrid w:val="0"/>
        <w:spacing w:line="240" w:lineRule="exact"/>
        <w:ind w:left="57" w:firstLine="0"/>
        <w:jc w:val="left"/>
        <w:rPr>
          <w:rFonts w:ascii="Times New Roman" w:eastAsia="標楷體" w:hAnsi="Times New Roman"/>
          <w:sz w:val="24"/>
          <w:szCs w:val="24"/>
        </w:rPr>
      </w:pPr>
      <w:r>
        <w:rPr>
          <w:rFonts w:ascii="Times New Roman" w:eastAsia="標楷體" w:hAnsi="Times New Roman" w:hint="eastAsia"/>
          <w:sz w:val="24"/>
          <w:szCs w:val="24"/>
        </w:rPr>
        <w:t xml:space="preserve">   1</w:t>
      </w:r>
      <w:r w:rsidRPr="005719FF">
        <w:rPr>
          <w:rFonts w:ascii="Times New Roman" w:eastAsia="標楷體" w:hAnsi="Times New Roman"/>
          <w:sz w:val="24"/>
          <w:szCs w:val="24"/>
        </w:rPr>
        <w:t xml:space="preserve">3. </w:t>
      </w:r>
      <w:r w:rsidRPr="005719FF">
        <w:rPr>
          <w:rFonts w:ascii="Times New Roman" w:eastAsia="標楷體" w:hAnsi="Times New Roman"/>
          <w:sz w:val="24"/>
          <w:szCs w:val="24"/>
        </w:rPr>
        <w:t>能了解端午節的由來。</w:t>
      </w:r>
    </w:p>
    <w:p w:rsidR="007B790C" w:rsidRPr="005719FF" w:rsidRDefault="007B790C" w:rsidP="007B790C">
      <w:pPr>
        <w:pStyle w:val="4123"/>
        <w:tabs>
          <w:tab w:val="clear" w:pos="142"/>
        </w:tabs>
        <w:snapToGrid w:val="0"/>
        <w:spacing w:line="240" w:lineRule="exact"/>
        <w:ind w:left="57" w:firstLine="0"/>
        <w:jc w:val="left"/>
        <w:rPr>
          <w:rFonts w:ascii="Times New Roman" w:eastAsia="標楷體" w:hAnsi="Times New Roman"/>
          <w:sz w:val="24"/>
          <w:szCs w:val="24"/>
        </w:rPr>
      </w:pPr>
      <w:r>
        <w:rPr>
          <w:rFonts w:ascii="Times New Roman" w:eastAsia="標楷體" w:hAnsi="Times New Roman" w:hint="eastAsia"/>
          <w:sz w:val="24"/>
          <w:szCs w:val="24"/>
        </w:rPr>
        <w:t xml:space="preserve">   1</w:t>
      </w:r>
      <w:r w:rsidRPr="005719FF">
        <w:rPr>
          <w:rFonts w:ascii="Times New Roman" w:eastAsia="標楷體" w:hAnsi="Times New Roman"/>
          <w:sz w:val="24"/>
          <w:szCs w:val="24"/>
        </w:rPr>
        <w:t xml:space="preserve">4. </w:t>
      </w:r>
      <w:r w:rsidRPr="005719FF">
        <w:rPr>
          <w:rFonts w:ascii="Times New Roman" w:eastAsia="標楷體" w:hAnsi="Times New Roman"/>
          <w:sz w:val="24"/>
          <w:szCs w:val="24"/>
        </w:rPr>
        <w:t>能辨識、聽懂、說出端午節相關的字彙（</w:t>
      </w:r>
      <w:r w:rsidRPr="005719FF">
        <w:rPr>
          <w:rFonts w:ascii="Times New Roman" w:eastAsia="標楷體" w:hAnsi="Times New Roman"/>
          <w:sz w:val="24"/>
          <w:szCs w:val="24"/>
        </w:rPr>
        <w:t>dragon boat, race, sachet, zongzi</w:t>
      </w:r>
      <w:r w:rsidRPr="005719FF">
        <w:rPr>
          <w:rFonts w:ascii="Times New Roman" w:eastAsia="標楷體" w:hAnsi="Times New Roman"/>
          <w:sz w:val="24"/>
          <w:szCs w:val="24"/>
        </w:rPr>
        <w:t>）。</w:t>
      </w:r>
    </w:p>
    <w:p w:rsidR="007B790C" w:rsidRPr="005719FF" w:rsidRDefault="007B790C" w:rsidP="007B790C">
      <w:pPr>
        <w:pStyle w:val="4123"/>
        <w:tabs>
          <w:tab w:val="clear" w:pos="142"/>
        </w:tabs>
        <w:snapToGrid w:val="0"/>
        <w:spacing w:line="240" w:lineRule="exact"/>
        <w:ind w:left="57" w:firstLine="0"/>
        <w:jc w:val="left"/>
        <w:rPr>
          <w:rFonts w:ascii="Times New Roman" w:eastAsia="標楷體" w:hAnsi="Times New Roman"/>
          <w:sz w:val="24"/>
          <w:szCs w:val="24"/>
        </w:rPr>
      </w:pPr>
      <w:r>
        <w:rPr>
          <w:rFonts w:ascii="Times New Roman" w:eastAsia="標楷體" w:hAnsi="Times New Roman" w:hint="eastAsia"/>
          <w:sz w:val="24"/>
          <w:szCs w:val="24"/>
        </w:rPr>
        <w:t xml:space="preserve">   1</w:t>
      </w:r>
      <w:r w:rsidRPr="005719FF">
        <w:rPr>
          <w:rFonts w:ascii="Times New Roman" w:eastAsia="標楷體" w:hAnsi="Times New Roman"/>
          <w:sz w:val="24"/>
          <w:szCs w:val="24"/>
        </w:rPr>
        <w:t xml:space="preserve">5. </w:t>
      </w:r>
      <w:r w:rsidRPr="005719FF">
        <w:rPr>
          <w:rFonts w:ascii="Times New Roman" w:eastAsia="標楷體" w:hAnsi="Times New Roman"/>
          <w:sz w:val="24"/>
          <w:szCs w:val="24"/>
        </w:rPr>
        <w:t>能說出端午節的英文名稱及相關活動。</w:t>
      </w:r>
    </w:p>
    <w:p w:rsidR="007B790C" w:rsidRPr="005719FF" w:rsidRDefault="007B790C" w:rsidP="007B790C">
      <w:pPr>
        <w:pStyle w:val="4123"/>
        <w:tabs>
          <w:tab w:val="clear" w:pos="142"/>
        </w:tabs>
        <w:snapToGrid w:val="0"/>
        <w:spacing w:line="240" w:lineRule="exact"/>
        <w:ind w:left="57" w:firstLine="0"/>
        <w:jc w:val="left"/>
        <w:rPr>
          <w:rFonts w:ascii="Times New Roman" w:eastAsia="標楷體" w:hAnsi="Times New Roman"/>
          <w:sz w:val="24"/>
          <w:szCs w:val="24"/>
        </w:rPr>
      </w:pPr>
      <w:r>
        <w:rPr>
          <w:rFonts w:ascii="Times New Roman" w:eastAsia="標楷體" w:hAnsi="Times New Roman" w:hint="eastAsia"/>
          <w:sz w:val="24"/>
          <w:szCs w:val="24"/>
        </w:rPr>
        <w:t xml:space="preserve">   1</w:t>
      </w:r>
      <w:r w:rsidRPr="005719FF">
        <w:rPr>
          <w:rFonts w:ascii="Times New Roman" w:eastAsia="標楷體" w:hAnsi="Times New Roman"/>
          <w:sz w:val="24"/>
          <w:szCs w:val="24"/>
        </w:rPr>
        <w:t xml:space="preserve">6. </w:t>
      </w:r>
      <w:r w:rsidRPr="005719FF">
        <w:rPr>
          <w:rFonts w:ascii="Times New Roman" w:eastAsia="標楷體" w:hAnsi="Times New Roman"/>
          <w:sz w:val="24"/>
          <w:szCs w:val="24"/>
        </w:rPr>
        <w:t>能跟讀本節與端午節相關之故事內容。</w:t>
      </w:r>
    </w:p>
    <w:p w:rsidR="007B790C" w:rsidRPr="005719FF" w:rsidRDefault="007B790C" w:rsidP="007B790C">
      <w:pPr>
        <w:pStyle w:val="4123"/>
        <w:tabs>
          <w:tab w:val="clear" w:pos="142"/>
        </w:tabs>
        <w:snapToGrid w:val="0"/>
        <w:spacing w:line="240" w:lineRule="exact"/>
        <w:ind w:left="57" w:firstLine="0"/>
        <w:jc w:val="left"/>
        <w:rPr>
          <w:rFonts w:ascii="Times New Roman" w:eastAsia="標楷體" w:hAnsi="Times New Roman"/>
          <w:sz w:val="24"/>
          <w:szCs w:val="24"/>
        </w:rPr>
      </w:pPr>
      <w:r>
        <w:rPr>
          <w:rFonts w:ascii="Times New Roman" w:eastAsia="標楷體" w:hAnsi="Times New Roman" w:hint="eastAsia"/>
          <w:sz w:val="24"/>
          <w:szCs w:val="24"/>
        </w:rPr>
        <w:t xml:space="preserve">   1</w:t>
      </w:r>
      <w:r w:rsidRPr="005719FF">
        <w:rPr>
          <w:rFonts w:ascii="Times New Roman" w:eastAsia="標楷體" w:hAnsi="Times New Roman"/>
          <w:sz w:val="24"/>
          <w:szCs w:val="24"/>
        </w:rPr>
        <w:t xml:space="preserve">7. </w:t>
      </w:r>
      <w:r w:rsidRPr="005719FF">
        <w:rPr>
          <w:rFonts w:ascii="Times New Roman" w:eastAsia="標楷體" w:hAnsi="Times New Roman"/>
          <w:sz w:val="24"/>
          <w:szCs w:val="24"/>
        </w:rPr>
        <w:t>能吟唱與端午節相關的歌謠。</w:t>
      </w:r>
    </w:p>
    <w:p w:rsidR="007B790C" w:rsidRPr="005719FF" w:rsidRDefault="007B790C" w:rsidP="007B790C">
      <w:pPr>
        <w:rPr>
          <w:u w:val="single"/>
        </w:rPr>
      </w:pPr>
    </w:p>
    <w:p w:rsidR="007B790C" w:rsidRDefault="007B790C" w:rsidP="007B790C">
      <w:pPr>
        <w:rPr>
          <w:sz w:val="22"/>
          <w:u w:val="single"/>
        </w:rPr>
      </w:pPr>
    </w:p>
    <w:p w:rsidR="007B790C" w:rsidRDefault="007B790C" w:rsidP="007B790C">
      <w:pPr>
        <w:rPr>
          <w:sz w:val="22"/>
          <w:u w:val="single"/>
        </w:rPr>
      </w:pPr>
    </w:p>
    <w:p w:rsidR="007B790C" w:rsidRDefault="007B790C" w:rsidP="007B790C">
      <w:pPr>
        <w:rPr>
          <w:sz w:val="22"/>
          <w:u w:val="single"/>
        </w:rPr>
      </w:pPr>
    </w:p>
    <w:p w:rsidR="007B790C" w:rsidRDefault="007B790C" w:rsidP="007B790C">
      <w:pPr>
        <w:rPr>
          <w:sz w:val="22"/>
          <w:u w:val="single"/>
        </w:rPr>
      </w:pPr>
    </w:p>
    <w:p w:rsidR="007B790C" w:rsidRDefault="007B790C" w:rsidP="007B790C">
      <w:pPr>
        <w:rPr>
          <w:sz w:val="22"/>
          <w:u w:val="single"/>
        </w:rPr>
      </w:pPr>
    </w:p>
    <w:p w:rsidR="007B790C" w:rsidRDefault="007B790C" w:rsidP="007B790C">
      <w:pPr>
        <w:rPr>
          <w:sz w:val="22"/>
          <w:u w:val="single"/>
        </w:rPr>
      </w:pPr>
    </w:p>
    <w:p w:rsidR="007B790C" w:rsidRDefault="007B790C" w:rsidP="007B790C">
      <w:pPr>
        <w:rPr>
          <w:sz w:val="22"/>
          <w:u w:val="single"/>
        </w:rPr>
      </w:pPr>
    </w:p>
    <w:p w:rsidR="007B790C" w:rsidRDefault="007B790C" w:rsidP="007B790C">
      <w:pPr>
        <w:rPr>
          <w:sz w:val="22"/>
          <w:u w:val="single"/>
        </w:rPr>
      </w:pPr>
    </w:p>
    <w:p w:rsidR="007B790C" w:rsidRDefault="007B790C" w:rsidP="007B790C">
      <w:pPr>
        <w:rPr>
          <w:sz w:val="22"/>
          <w:u w:val="single"/>
        </w:rPr>
      </w:pPr>
    </w:p>
    <w:p w:rsidR="007B790C" w:rsidRPr="00870D51" w:rsidRDefault="007B790C" w:rsidP="007B790C">
      <w:pPr>
        <w:rPr>
          <w:sz w:val="22"/>
          <w:u w:val="single"/>
        </w:rPr>
      </w:pPr>
    </w:p>
    <w:p w:rsidR="007B790C" w:rsidRPr="00720E33" w:rsidRDefault="007B790C" w:rsidP="007B790C">
      <w:pPr>
        <w:adjustRightInd w:val="0"/>
        <w:snapToGrid w:val="0"/>
        <w:rPr>
          <w:rFonts w:ascii="標楷體" w:eastAsia="標楷體" w:hAnsi="標楷體"/>
          <w:color w:val="000000"/>
          <w:sz w:val="28"/>
          <w:szCs w:val="28"/>
        </w:rPr>
      </w:pPr>
      <w:r w:rsidRPr="00720E33">
        <w:rPr>
          <w:rFonts w:ascii="標楷體" w:eastAsia="標楷體" w:hAnsi="標楷體" w:hint="eastAsia"/>
          <w:color w:val="000000"/>
          <w:sz w:val="28"/>
          <w:szCs w:val="28"/>
        </w:rPr>
        <w:lastRenderedPageBreak/>
        <w:t>二、本學期課程內涵：</w:t>
      </w:r>
    </w:p>
    <w:tbl>
      <w:tblPr>
        <w:tblW w:w="146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27"/>
        <w:gridCol w:w="2352"/>
        <w:gridCol w:w="3119"/>
        <w:gridCol w:w="5858"/>
        <w:gridCol w:w="296"/>
        <w:gridCol w:w="991"/>
        <w:gridCol w:w="994"/>
      </w:tblGrid>
      <w:tr w:rsidR="007B790C" w:rsidRPr="007B790C" w:rsidTr="00720E33">
        <w:trPr>
          <w:trHeight w:val="231"/>
          <w:tblHeader/>
          <w:jc w:val="center"/>
        </w:trPr>
        <w:tc>
          <w:tcPr>
            <w:tcW w:w="1027" w:type="dxa"/>
            <w:shd w:val="clear" w:color="auto" w:fill="auto"/>
            <w:vAlign w:val="center"/>
          </w:tcPr>
          <w:p w:rsidR="007B790C" w:rsidRPr="007B790C" w:rsidRDefault="007B790C" w:rsidP="007B790C">
            <w:pPr>
              <w:jc w:val="center"/>
              <w:rPr>
                <w:rFonts w:ascii="標楷體" w:eastAsia="標楷體" w:hAnsi="標楷體"/>
                <w:w w:val="120"/>
                <w:sz w:val="20"/>
                <w:szCs w:val="20"/>
              </w:rPr>
            </w:pPr>
            <w:r w:rsidRPr="007B790C">
              <w:rPr>
                <w:rFonts w:ascii="標楷體" w:eastAsia="標楷體" w:hAnsi="標楷體" w:hint="eastAsia"/>
                <w:w w:val="120"/>
                <w:sz w:val="20"/>
                <w:szCs w:val="20"/>
              </w:rPr>
              <w:t>週次</w:t>
            </w:r>
          </w:p>
        </w:tc>
        <w:tc>
          <w:tcPr>
            <w:tcW w:w="2352" w:type="dxa"/>
            <w:vAlign w:val="center"/>
          </w:tcPr>
          <w:p w:rsidR="007B790C" w:rsidRPr="007B790C" w:rsidRDefault="007B790C" w:rsidP="007B790C">
            <w:pPr>
              <w:jc w:val="center"/>
              <w:rPr>
                <w:rFonts w:ascii="標楷體" w:eastAsia="標楷體" w:hAnsi="標楷體"/>
                <w:w w:val="120"/>
                <w:sz w:val="20"/>
                <w:szCs w:val="20"/>
              </w:rPr>
            </w:pPr>
            <w:r w:rsidRPr="007B790C">
              <w:rPr>
                <w:rFonts w:ascii="標楷體" w:eastAsia="標楷體" w:hAnsi="標楷體"/>
                <w:w w:val="120"/>
                <w:sz w:val="20"/>
                <w:szCs w:val="20"/>
              </w:rPr>
              <w:t>單元</w:t>
            </w:r>
          </w:p>
        </w:tc>
        <w:tc>
          <w:tcPr>
            <w:tcW w:w="3119" w:type="dxa"/>
            <w:vAlign w:val="center"/>
          </w:tcPr>
          <w:p w:rsidR="007B790C" w:rsidRPr="007B790C" w:rsidRDefault="007B790C" w:rsidP="007B790C">
            <w:pPr>
              <w:pStyle w:val="-1"/>
              <w:ind w:left="341" w:hanging="341"/>
              <w:jc w:val="center"/>
              <w:rPr>
                <w:rFonts w:ascii="標楷體" w:hAnsi="標楷體"/>
                <w:sz w:val="20"/>
              </w:rPr>
            </w:pPr>
            <w:r w:rsidRPr="007B790C">
              <w:rPr>
                <w:rFonts w:ascii="標楷體" w:hAnsi="標楷體"/>
                <w:sz w:val="20"/>
              </w:rPr>
              <w:t>對應能力指標</w:t>
            </w:r>
          </w:p>
        </w:tc>
        <w:tc>
          <w:tcPr>
            <w:tcW w:w="5858" w:type="dxa"/>
            <w:vAlign w:val="center"/>
          </w:tcPr>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教學活動重點</w:t>
            </w:r>
          </w:p>
        </w:tc>
        <w:tc>
          <w:tcPr>
            <w:tcW w:w="296" w:type="dxa"/>
            <w:vAlign w:val="center"/>
          </w:tcPr>
          <w:p w:rsidR="007B790C" w:rsidRPr="007B790C" w:rsidRDefault="007B790C" w:rsidP="007B790C">
            <w:pPr>
              <w:jc w:val="center"/>
              <w:rPr>
                <w:rFonts w:ascii="標楷體" w:eastAsia="標楷體" w:hAnsi="標楷體"/>
                <w:sz w:val="20"/>
                <w:szCs w:val="20"/>
              </w:rPr>
            </w:pPr>
            <w:r w:rsidRPr="007B790C">
              <w:rPr>
                <w:rFonts w:ascii="標楷體" w:eastAsia="標楷體" w:hAnsi="標楷體" w:hint="eastAsia"/>
                <w:w w:val="120"/>
                <w:sz w:val="20"/>
                <w:szCs w:val="20"/>
              </w:rPr>
              <w:t>教學節數</w:t>
            </w:r>
          </w:p>
        </w:tc>
        <w:tc>
          <w:tcPr>
            <w:tcW w:w="991" w:type="dxa"/>
            <w:vAlign w:val="center"/>
          </w:tcPr>
          <w:p w:rsidR="007B790C" w:rsidRPr="007B790C" w:rsidRDefault="007B790C" w:rsidP="007B790C">
            <w:pPr>
              <w:jc w:val="center"/>
              <w:rPr>
                <w:rFonts w:ascii="標楷體" w:eastAsia="標楷體" w:hAnsi="標楷體"/>
                <w:sz w:val="20"/>
                <w:szCs w:val="20"/>
              </w:rPr>
            </w:pPr>
            <w:r w:rsidRPr="007B790C">
              <w:rPr>
                <w:rFonts w:ascii="標楷體" w:eastAsia="標楷體" w:hAnsi="標楷體"/>
                <w:sz w:val="20"/>
                <w:szCs w:val="20"/>
              </w:rPr>
              <w:t>教學資源</w:t>
            </w:r>
          </w:p>
        </w:tc>
        <w:tc>
          <w:tcPr>
            <w:tcW w:w="994" w:type="dxa"/>
            <w:vAlign w:val="center"/>
          </w:tcPr>
          <w:p w:rsidR="007B790C" w:rsidRPr="007B790C" w:rsidRDefault="007B790C" w:rsidP="007B790C">
            <w:pPr>
              <w:jc w:val="center"/>
              <w:rPr>
                <w:rFonts w:ascii="標楷體" w:eastAsia="標楷體" w:hAnsi="標楷體"/>
                <w:w w:val="120"/>
                <w:sz w:val="20"/>
                <w:szCs w:val="20"/>
              </w:rPr>
            </w:pPr>
            <w:r w:rsidRPr="007B790C">
              <w:rPr>
                <w:rFonts w:ascii="標楷體" w:eastAsia="標楷體" w:hAnsi="標楷體"/>
                <w:w w:val="120"/>
                <w:sz w:val="20"/>
                <w:szCs w:val="20"/>
              </w:rPr>
              <w:t>評量方式</w:t>
            </w:r>
          </w:p>
        </w:tc>
      </w:tr>
      <w:tr w:rsidR="007B790C" w:rsidRPr="007B790C" w:rsidTr="00720E33">
        <w:trPr>
          <w:trHeight w:val="2576"/>
          <w:tblHeader/>
          <w:jc w:val="center"/>
        </w:trPr>
        <w:tc>
          <w:tcPr>
            <w:tcW w:w="1027" w:type="dxa"/>
            <w:shd w:val="clear" w:color="auto" w:fill="auto"/>
            <w:vAlign w:val="center"/>
          </w:tcPr>
          <w:p w:rsidR="007B790C" w:rsidRPr="007B790C" w:rsidRDefault="007B790C" w:rsidP="007B790C">
            <w:pPr>
              <w:jc w:val="center"/>
              <w:rPr>
                <w:rFonts w:ascii="標楷體" w:eastAsia="標楷體" w:hAnsi="標楷體"/>
                <w:sz w:val="20"/>
                <w:szCs w:val="20"/>
              </w:rPr>
            </w:pPr>
            <w:r w:rsidRPr="007B790C">
              <w:rPr>
                <w:rFonts w:ascii="標楷體" w:eastAsia="標楷體" w:hAnsi="標楷體" w:hint="eastAsia"/>
                <w:sz w:val="20"/>
                <w:szCs w:val="20"/>
              </w:rPr>
              <w:t>第1週</w:t>
            </w:r>
          </w:p>
        </w:tc>
        <w:tc>
          <w:tcPr>
            <w:tcW w:w="2352" w:type="dxa"/>
            <w:vAlign w:val="center"/>
          </w:tcPr>
          <w:p w:rsidR="007B790C" w:rsidRPr="007B790C" w:rsidRDefault="007B790C" w:rsidP="007B790C">
            <w:pPr>
              <w:ind w:left="57" w:right="57"/>
              <w:rPr>
                <w:rFonts w:ascii="新細明體" w:hAnsi="新細明體"/>
                <w:sz w:val="20"/>
              </w:rPr>
            </w:pPr>
            <w:r w:rsidRPr="007B790C">
              <w:rPr>
                <w:rFonts w:hint="eastAsia"/>
                <w:sz w:val="20"/>
              </w:rPr>
              <w:t>Lesson 1 What</w:t>
            </w:r>
            <w:r w:rsidRPr="007B790C">
              <w:rPr>
                <w:sz w:val="20"/>
              </w:rPr>
              <w:t xml:space="preserve"> Time Is It?</w:t>
            </w:r>
          </w:p>
        </w:tc>
        <w:tc>
          <w:tcPr>
            <w:tcW w:w="3119" w:type="dxa"/>
            <w:vAlign w:val="center"/>
          </w:tcPr>
          <w:p w:rsidR="007B790C" w:rsidRPr="007B790C" w:rsidRDefault="007B790C" w:rsidP="007B790C">
            <w:pPr>
              <w:ind w:left="57" w:right="57"/>
              <w:jc w:val="both"/>
              <w:rPr>
                <w:rFonts w:ascii="標楷體" w:eastAsia="標楷體" w:hAnsi="標楷體" w:cs="新細明體"/>
                <w:sz w:val="20"/>
                <w:szCs w:val="20"/>
              </w:rPr>
            </w:pPr>
            <w:smartTag w:uri="urn:schemas-microsoft-com:office:smarttags" w:element="chsdate">
              <w:smartTagPr>
                <w:attr w:name="Year" w:val="2001"/>
                <w:attr w:name="Month" w:val="1"/>
                <w:attr w:name="Day" w:val="2"/>
                <w:attr w:name="IsLunarDate" w:val="False"/>
                <w:attr w:name="IsROCDate" w:val="False"/>
              </w:smartTagPr>
              <w:r w:rsidRPr="007B790C">
                <w:rPr>
                  <w:rFonts w:ascii="標楷體" w:eastAsia="標楷體" w:hAnsi="標楷體" w:cs="新細明體" w:hint="eastAsia"/>
                  <w:sz w:val="20"/>
                  <w:szCs w:val="20"/>
                </w:rPr>
                <w:t>1-1-2</w:t>
              </w:r>
            </w:smartTag>
            <w:r w:rsidRPr="007B790C">
              <w:rPr>
                <w:rFonts w:ascii="標楷體" w:eastAsia="標楷體" w:hAnsi="標楷體" w:cs="新細明體" w:hint="eastAsia"/>
                <w:sz w:val="20"/>
                <w:szCs w:val="20"/>
              </w:rPr>
              <w:t xml:space="preserve"> 能聽辨英語的子音與母音。</w:t>
            </w:r>
          </w:p>
          <w:p w:rsidR="007B790C" w:rsidRPr="007B790C" w:rsidRDefault="007B790C" w:rsidP="007B790C">
            <w:pPr>
              <w:ind w:left="57" w:right="57"/>
              <w:jc w:val="both"/>
              <w:rPr>
                <w:rFonts w:ascii="標楷體" w:eastAsia="標楷體" w:hAnsi="標楷體" w:cs="新細明體"/>
                <w:sz w:val="20"/>
                <w:szCs w:val="20"/>
              </w:rPr>
            </w:pPr>
            <w:smartTag w:uri="urn:schemas-microsoft-com:office:smarttags" w:element="chsdate">
              <w:smartTagPr>
                <w:attr w:name="Year" w:val="2001"/>
                <w:attr w:name="Month" w:val="1"/>
                <w:attr w:name="Day" w:val="3"/>
                <w:attr w:name="IsLunarDate" w:val="False"/>
                <w:attr w:name="IsROCDate" w:val="False"/>
              </w:smartTagPr>
              <w:r w:rsidRPr="007B790C">
                <w:rPr>
                  <w:rFonts w:ascii="標楷體" w:eastAsia="標楷體" w:hAnsi="標楷體" w:cs="新細明體" w:hint="eastAsia"/>
                  <w:sz w:val="20"/>
                  <w:szCs w:val="20"/>
                </w:rPr>
                <w:t>1-1-3</w:t>
              </w:r>
            </w:smartTag>
            <w:r w:rsidRPr="007B790C">
              <w:rPr>
                <w:rFonts w:ascii="標楷體" w:eastAsia="標楷體" w:hAnsi="標楷體" w:cs="新細明體" w:hint="eastAsia"/>
                <w:sz w:val="20"/>
                <w:szCs w:val="20"/>
              </w:rPr>
              <w:t xml:space="preserve"> 能聽辨課堂中所習得的詞彙。</w:t>
            </w:r>
          </w:p>
          <w:p w:rsidR="007B790C" w:rsidRPr="007B790C" w:rsidRDefault="007B790C" w:rsidP="007B790C">
            <w:pPr>
              <w:ind w:left="57" w:right="57"/>
              <w:jc w:val="both"/>
              <w:rPr>
                <w:rFonts w:ascii="標楷體" w:eastAsia="標楷體" w:hAnsi="標楷體" w:cs="新細明體"/>
                <w:sz w:val="20"/>
                <w:szCs w:val="20"/>
              </w:rPr>
            </w:pPr>
            <w:smartTag w:uri="urn:schemas-microsoft-com:office:smarttags" w:element="chsdate">
              <w:smartTagPr>
                <w:attr w:name="Year" w:val="2001"/>
                <w:attr w:name="Month" w:val="1"/>
                <w:attr w:name="Day" w:val="4"/>
                <w:attr w:name="IsLunarDate" w:val="False"/>
                <w:attr w:name="IsROCDate" w:val="False"/>
              </w:smartTagPr>
              <w:r w:rsidRPr="007B790C">
                <w:rPr>
                  <w:rFonts w:ascii="標楷體" w:eastAsia="標楷體" w:hAnsi="標楷體" w:cs="新細明體"/>
                  <w:sz w:val="20"/>
                  <w:szCs w:val="20"/>
                </w:rPr>
                <w:t>1-1-4</w:t>
              </w:r>
            </w:smartTag>
            <w:r w:rsidRPr="007B790C">
              <w:rPr>
                <w:rFonts w:ascii="標楷體" w:eastAsia="標楷體" w:hAnsi="標楷體" w:cs="新細明體"/>
                <w:sz w:val="20"/>
                <w:szCs w:val="20"/>
              </w:rPr>
              <w:t xml:space="preserve"> </w:t>
            </w:r>
            <w:r w:rsidRPr="007B790C">
              <w:rPr>
                <w:rFonts w:ascii="標楷體" w:eastAsia="標楷體" w:hAnsi="標楷體" w:cs="新細明體" w:hint="eastAsia"/>
                <w:sz w:val="20"/>
                <w:szCs w:val="20"/>
              </w:rPr>
              <w:t>能聽辨句子的語調。</w:t>
            </w:r>
          </w:p>
          <w:p w:rsidR="007B790C" w:rsidRPr="007B790C" w:rsidRDefault="007B790C" w:rsidP="007B790C">
            <w:pPr>
              <w:ind w:left="57" w:right="57"/>
              <w:jc w:val="both"/>
              <w:rPr>
                <w:rFonts w:ascii="標楷體" w:eastAsia="標楷體" w:hAnsi="標楷體" w:cs="新細明體"/>
                <w:sz w:val="20"/>
                <w:szCs w:val="20"/>
              </w:rPr>
            </w:pPr>
            <w:smartTag w:uri="urn:schemas-microsoft-com:office:smarttags" w:element="chsdate">
              <w:smartTagPr>
                <w:attr w:name="Year" w:val="2001"/>
                <w:attr w:name="Month" w:val="1"/>
                <w:attr w:name="Day" w:val="5"/>
                <w:attr w:name="IsLunarDate" w:val="False"/>
                <w:attr w:name="IsROCDate" w:val="False"/>
              </w:smartTagPr>
              <w:r w:rsidRPr="007B790C">
                <w:rPr>
                  <w:rFonts w:ascii="標楷體" w:eastAsia="標楷體" w:hAnsi="標楷體" w:cs="新細明體"/>
                  <w:sz w:val="20"/>
                  <w:szCs w:val="20"/>
                </w:rPr>
                <w:t>1-1-5</w:t>
              </w:r>
            </w:smartTag>
            <w:r w:rsidRPr="007B790C">
              <w:rPr>
                <w:rFonts w:ascii="標楷體" w:eastAsia="標楷體" w:hAnsi="標楷體" w:cs="新細明體"/>
                <w:sz w:val="20"/>
                <w:szCs w:val="20"/>
              </w:rPr>
              <w:t xml:space="preserve"> </w:t>
            </w:r>
            <w:r w:rsidRPr="007B790C">
              <w:rPr>
                <w:rFonts w:ascii="標楷體" w:eastAsia="標楷體" w:hAnsi="標楷體" w:cs="新細明體" w:hint="eastAsia"/>
                <w:sz w:val="20"/>
                <w:szCs w:val="20"/>
              </w:rPr>
              <w:t>能聽辨課堂中所習得的字詞、片語及句子的重音。</w:t>
            </w:r>
          </w:p>
          <w:p w:rsidR="007B790C" w:rsidRPr="007B790C" w:rsidRDefault="007B790C" w:rsidP="007B790C">
            <w:pPr>
              <w:ind w:left="57" w:right="57"/>
              <w:jc w:val="both"/>
              <w:rPr>
                <w:rFonts w:eastAsia="標楷體"/>
                <w:sz w:val="20"/>
                <w:szCs w:val="20"/>
              </w:rPr>
            </w:pPr>
            <w:smartTag w:uri="urn:schemas-microsoft-com:office:smarttags" w:element="chsdate">
              <w:smartTagPr>
                <w:attr w:name="Year" w:val="2001"/>
                <w:attr w:name="Month" w:val="1"/>
                <w:attr w:name="Day" w:val="8"/>
                <w:attr w:name="IsLunarDate" w:val="False"/>
                <w:attr w:name="IsROCDate" w:val="False"/>
              </w:smartTagPr>
              <w:r w:rsidRPr="007B790C">
                <w:rPr>
                  <w:rFonts w:ascii="標楷體" w:eastAsia="標楷體" w:hAnsi="標楷體" w:cs="新細明體"/>
                  <w:sz w:val="20"/>
                  <w:szCs w:val="20"/>
                </w:rPr>
                <w:t>1-1-8</w:t>
              </w:r>
            </w:smartTag>
            <w:r w:rsidRPr="007B790C">
              <w:rPr>
                <w:rFonts w:ascii="標楷體" w:eastAsia="標楷體" w:hAnsi="標楷體" w:cs="新細明體"/>
                <w:sz w:val="20"/>
                <w:szCs w:val="20"/>
              </w:rPr>
              <w:t xml:space="preserve"> </w:t>
            </w:r>
            <w:r w:rsidRPr="007B790C">
              <w:rPr>
                <w:rFonts w:ascii="標楷體" w:eastAsia="標楷體" w:hAnsi="標楷體" w:cs="新細明體" w:hint="eastAsia"/>
                <w:sz w:val="20"/>
                <w:szCs w:val="20"/>
              </w:rPr>
              <w:t>能聽懂簡易句型的句子。</w:t>
            </w:r>
          </w:p>
        </w:tc>
        <w:tc>
          <w:tcPr>
            <w:tcW w:w="5858" w:type="dxa"/>
          </w:tcPr>
          <w:p w:rsidR="007B790C" w:rsidRPr="007B790C" w:rsidRDefault="007B790C" w:rsidP="007B790C">
            <w:pPr>
              <w:rPr>
                <w:rFonts w:ascii="標楷體" w:eastAsia="標楷體" w:hAnsi="標楷體"/>
                <w:sz w:val="20"/>
                <w:szCs w:val="20"/>
              </w:rPr>
            </w:pPr>
            <w:r w:rsidRPr="007B790C">
              <w:rPr>
                <w:rFonts w:ascii="標楷體" w:eastAsia="標楷體" w:hAnsi="標楷體"/>
                <w:sz w:val="20"/>
                <w:szCs w:val="20"/>
              </w:rPr>
              <w:t>Lesson 1 What Time Is It?</w:t>
            </w:r>
          </w:p>
          <w:p w:rsidR="007B790C" w:rsidRPr="007B790C" w:rsidRDefault="007B790C" w:rsidP="007B790C">
            <w:pPr>
              <w:rPr>
                <w:rFonts w:ascii="標楷體" w:eastAsia="標楷體" w:hAnsi="標楷體"/>
                <w:sz w:val="20"/>
                <w:szCs w:val="20"/>
                <w:shd w:val="pct15" w:color="auto" w:fill="FFFFFF"/>
              </w:rPr>
            </w:pPr>
            <w:r w:rsidRPr="007B790C">
              <w:rPr>
                <w:rFonts w:ascii="標楷體" w:eastAsia="標楷體" w:hAnsi="標楷體"/>
                <w:sz w:val="20"/>
                <w:szCs w:val="20"/>
                <w:shd w:val="pct15" w:color="auto" w:fill="FFFFFF"/>
              </w:rPr>
              <w:t>第一節</w:t>
            </w:r>
          </w:p>
          <w:p w:rsidR="007B790C" w:rsidRPr="007B790C" w:rsidRDefault="007B790C" w:rsidP="007B790C">
            <w:pPr>
              <w:rPr>
                <w:rFonts w:ascii="標楷體" w:eastAsia="標楷體" w:hAnsi="標楷體"/>
                <w:sz w:val="20"/>
                <w:szCs w:val="20"/>
              </w:rPr>
            </w:pPr>
            <w:r w:rsidRPr="007B790C">
              <w:rPr>
                <w:rFonts w:ascii="標楷體" w:eastAsia="標楷體" w:hAnsi="標楷體"/>
                <w:sz w:val="20"/>
                <w:szCs w:val="20"/>
              </w:rPr>
              <w:t>1. 用數字的單字圖卡及字卡進行字彙教學。</w:t>
            </w:r>
          </w:p>
          <w:p w:rsidR="007B790C" w:rsidRPr="007B790C" w:rsidRDefault="007B790C" w:rsidP="007B790C">
            <w:pPr>
              <w:rPr>
                <w:rFonts w:ascii="標楷體" w:eastAsia="標楷體" w:hAnsi="標楷體"/>
                <w:sz w:val="20"/>
                <w:szCs w:val="20"/>
              </w:rPr>
            </w:pPr>
            <w:r w:rsidRPr="007B790C">
              <w:rPr>
                <w:rFonts w:ascii="標楷體" w:eastAsia="標楷體" w:hAnsi="標楷體"/>
                <w:sz w:val="20"/>
                <w:szCs w:val="20"/>
              </w:rPr>
              <w:t>2. 進行活動「計時尖兵」。</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3.</w:t>
            </w:r>
            <w:r w:rsidRPr="007B790C">
              <w:rPr>
                <w:rFonts w:ascii="標楷體" w:eastAsia="標楷體" w:hAnsi="標楷體"/>
                <w:sz w:val="20"/>
                <w:szCs w:val="20"/>
              </w:rPr>
              <w:t>完成習作A大題。</w:t>
            </w:r>
          </w:p>
          <w:p w:rsidR="007B790C" w:rsidRPr="007B790C" w:rsidRDefault="007B790C" w:rsidP="007B790C">
            <w:pPr>
              <w:rPr>
                <w:rFonts w:ascii="標楷體" w:eastAsia="標楷體" w:hAnsi="標楷體"/>
                <w:sz w:val="20"/>
                <w:szCs w:val="20"/>
                <w:shd w:val="pct15" w:color="auto" w:fill="FFFFFF"/>
              </w:rPr>
            </w:pPr>
            <w:r w:rsidRPr="007B790C">
              <w:rPr>
                <w:rFonts w:ascii="標楷體" w:eastAsia="標楷體" w:hAnsi="標楷體"/>
                <w:sz w:val="20"/>
                <w:szCs w:val="20"/>
                <w:shd w:val="pct15" w:color="auto" w:fill="FFFFFF"/>
              </w:rPr>
              <w:t>第二節</w:t>
            </w:r>
          </w:p>
          <w:p w:rsidR="007B790C" w:rsidRPr="007B790C" w:rsidRDefault="007B790C" w:rsidP="007B790C">
            <w:pPr>
              <w:rPr>
                <w:rFonts w:ascii="標楷體" w:eastAsia="標楷體" w:hAnsi="標楷體"/>
                <w:sz w:val="20"/>
                <w:szCs w:val="20"/>
              </w:rPr>
            </w:pPr>
            <w:r w:rsidRPr="007B790C">
              <w:rPr>
                <w:rFonts w:ascii="標楷體" w:eastAsia="標楷體" w:hAnsi="標楷體"/>
                <w:sz w:val="20"/>
                <w:szCs w:val="20"/>
              </w:rPr>
              <w:t>1. 將句型帶入數字的單字，讓學生熟悉句型的用法。</w:t>
            </w:r>
          </w:p>
          <w:p w:rsidR="007B790C" w:rsidRPr="007B790C" w:rsidRDefault="007B790C" w:rsidP="007B790C">
            <w:pPr>
              <w:rPr>
                <w:rFonts w:ascii="標楷體" w:eastAsia="標楷體" w:hAnsi="標楷體"/>
                <w:sz w:val="20"/>
                <w:szCs w:val="20"/>
              </w:rPr>
            </w:pPr>
            <w:r w:rsidRPr="007B790C">
              <w:rPr>
                <w:rFonts w:ascii="標楷體" w:eastAsia="標楷體" w:hAnsi="標楷體"/>
                <w:sz w:val="20"/>
                <w:szCs w:val="20"/>
              </w:rPr>
              <w:t>Listen and Check</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2.</w:t>
            </w:r>
            <w:r w:rsidRPr="007B790C">
              <w:rPr>
                <w:rFonts w:ascii="標楷體" w:eastAsia="標楷體" w:hAnsi="標楷體"/>
                <w:sz w:val="20"/>
                <w:szCs w:val="20"/>
              </w:rPr>
              <w:t>進行活動「現在幾點了？」</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3.</w:t>
            </w:r>
            <w:r w:rsidRPr="007B790C">
              <w:rPr>
                <w:rFonts w:ascii="標楷體" w:eastAsia="標楷體" w:hAnsi="標楷體"/>
                <w:sz w:val="20"/>
                <w:szCs w:val="20"/>
              </w:rPr>
              <w:t>完成習作B大題。</w:t>
            </w:r>
          </w:p>
        </w:tc>
        <w:tc>
          <w:tcPr>
            <w:tcW w:w="296" w:type="dxa"/>
            <w:vAlign w:val="center"/>
          </w:tcPr>
          <w:p w:rsidR="007B790C" w:rsidRPr="007B790C" w:rsidRDefault="007B790C" w:rsidP="007B790C">
            <w:pPr>
              <w:snapToGrid w:val="0"/>
              <w:spacing w:line="240" w:lineRule="exact"/>
              <w:ind w:left="57" w:right="57"/>
              <w:jc w:val="center"/>
              <w:rPr>
                <w:rFonts w:ascii="標楷體" w:eastAsia="標楷體" w:hAnsi="標楷體"/>
                <w:sz w:val="20"/>
                <w:szCs w:val="20"/>
              </w:rPr>
            </w:pPr>
            <w:r w:rsidRPr="007B790C">
              <w:rPr>
                <w:rFonts w:ascii="標楷體" w:eastAsia="標楷體" w:hAnsi="標楷體" w:hint="eastAsia"/>
                <w:sz w:val="20"/>
                <w:szCs w:val="20"/>
              </w:rPr>
              <w:t>2</w:t>
            </w:r>
          </w:p>
          <w:p w:rsidR="007B790C" w:rsidRPr="007B790C" w:rsidRDefault="007B790C" w:rsidP="007B790C">
            <w:pPr>
              <w:snapToGrid w:val="0"/>
              <w:spacing w:line="240" w:lineRule="exact"/>
              <w:ind w:left="57" w:right="57"/>
              <w:jc w:val="center"/>
              <w:rPr>
                <w:rFonts w:ascii="標楷體" w:eastAsia="標楷體" w:hAnsi="標楷體"/>
                <w:sz w:val="20"/>
                <w:szCs w:val="20"/>
              </w:rPr>
            </w:pPr>
          </w:p>
        </w:tc>
        <w:tc>
          <w:tcPr>
            <w:tcW w:w="991" w:type="dxa"/>
            <w:vAlign w:val="center"/>
          </w:tcPr>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康軒版教材</w:t>
            </w: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Hello! Kids 4</w:t>
            </w:r>
          </w:p>
          <w:p w:rsidR="007B790C" w:rsidRPr="007B790C" w:rsidRDefault="007B790C" w:rsidP="007B790C">
            <w:pPr>
              <w:spacing w:line="240" w:lineRule="exact"/>
              <w:ind w:leftChars="10" w:left="24" w:rightChars="10" w:right="24"/>
              <w:jc w:val="both"/>
              <w:rPr>
                <w:rFonts w:eastAsia="標楷體"/>
                <w:bCs/>
                <w:sz w:val="20"/>
                <w:szCs w:val="20"/>
              </w:rPr>
            </w:pP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媒體</w:t>
            </w: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CD</w:t>
            </w:r>
            <w:r w:rsidRPr="007B790C">
              <w:rPr>
                <w:rFonts w:eastAsia="標楷體"/>
                <w:bCs/>
                <w:sz w:val="20"/>
                <w:szCs w:val="20"/>
              </w:rPr>
              <w:t>、</w:t>
            </w:r>
            <w:r w:rsidRPr="007B790C">
              <w:rPr>
                <w:rFonts w:eastAsia="標楷體"/>
                <w:bCs/>
                <w:sz w:val="20"/>
                <w:szCs w:val="20"/>
              </w:rPr>
              <w:t>Super E-Book</w:t>
            </w:r>
          </w:p>
        </w:tc>
        <w:tc>
          <w:tcPr>
            <w:tcW w:w="994" w:type="dxa"/>
            <w:vAlign w:val="center"/>
          </w:tcPr>
          <w:p w:rsidR="007B790C" w:rsidRPr="007B790C" w:rsidRDefault="007B790C" w:rsidP="007B790C">
            <w:pPr>
              <w:spacing w:line="280" w:lineRule="exact"/>
              <w:ind w:left="57" w:right="57"/>
              <w:jc w:val="both"/>
              <w:rPr>
                <w:rFonts w:eastAsia="標楷體"/>
                <w:sz w:val="20"/>
                <w:szCs w:val="20"/>
              </w:rPr>
            </w:pPr>
            <w:r w:rsidRPr="007B790C">
              <w:rPr>
                <w:rFonts w:eastAsia="標楷體"/>
                <w:sz w:val="20"/>
                <w:szCs w:val="20"/>
              </w:rPr>
              <w:t xml:space="preserve">1. </w:t>
            </w:r>
            <w:r w:rsidRPr="007B790C">
              <w:rPr>
                <w:rFonts w:eastAsia="標楷體"/>
                <w:sz w:val="20"/>
                <w:szCs w:val="20"/>
              </w:rPr>
              <w:t>活動評量</w:t>
            </w:r>
          </w:p>
          <w:p w:rsidR="007B790C" w:rsidRPr="007B790C" w:rsidRDefault="007B790C" w:rsidP="007B790C">
            <w:pPr>
              <w:spacing w:line="280" w:lineRule="exact"/>
              <w:ind w:left="57" w:right="57"/>
              <w:jc w:val="both"/>
              <w:rPr>
                <w:rFonts w:eastAsia="標楷體"/>
                <w:sz w:val="20"/>
                <w:szCs w:val="20"/>
              </w:rPr>
            </w:pPr>
            <w:r w:rsidRPr="007B790C">
              <w:rPr>
                <w:rFonts w:eastAsia="標楷體"/>
                <w:sz w:val="20"/>
                <w:szCs w:val="20"/>
              </w:rPr>
              <w:t xml:space="preserve">2. </w:t>
            </w:r>
            <w:r w:rsidRPr="007B790C">
              <w:rPr>
                <w:rFonts w:eastAsia="標楷體"/>
                <w:sz w:val="20"/>
                <w:szCs w:val="20"/>
              </w:rPr>
              <w:t>紙筆評量</w:t>
            </w:r>
          </w:p>
          <w:p w:rsidR="007B790C" w:rsidRPr="007B790C" w:rsidRDefault="007B790C" w:rsidP="007B790C">
            <w:pPr>
              <w:spacing w:line="280" w:lineRule="exact"/>
              <w:ind w:left="57" w:right="57"/>
              <w:jc w:val="both"/>
              <w:rPr>
                <w:rFonts w:eastAsia="標楷體"/>
                <w:sz w:val="20"/>
                <w:szCs w:val="20"/>
              </w:rPr>
            </w:pPr>
            <w:r w:rsidRPr="007B790C">
              <w:rPr>
                <w:rFonts w:eastAsia="標楷體"/>
                <w:sz w:val="20"/>
                <w:szCs w:val="20"/>
              </w:rPr>
              <w:t xml:space="preserve">3. </w:t>
            </w:r>
            <w:r w:rsidRPr="007B790C">
              <w:rPr>
                <w:rFonts w:eastAsia="標楷體"/>
                <w:sz w:val="20"/>
                <w:szCs w:val="20"/>
              </w:rPr>
              <w:t>課堂觀察</w:t>
            </w:r>
          </w:p>
        </w:tc>
      </w:tr>
      <w:tr w:rsidR="007B790C" w:rsidRPr="007B790C" w:rsidTr="00720E33">
        <w:trPr>
          <w:trHeight w:val="2967"/>
          <w:tblHeader/>
          <w:jc w:val="center"/>
        </w:trPr>
        <w:tc>
          <w:tcPr>
            <w:tcW w:w="1027" w:type="dxa"/>
            <w:shd w:val="clear" w:color="auto" w:fill="auto"/>
            <w:vAlign w:val="center"/>
          </w:tcPr>
          <w:p w:rsidR="007B790C" w:rsidRPr="007B790C" w:rsidRDefault="007B790C" w:rsidP="007B790C">
            <w:pPr>
              <w:jc w:val="center"/>
              <w:rPr>
                <w:rFonts w:ascii="標楷體" w:eastAsia="標楷體" w:hAnsi="標楷體"/>
                <w:sz w:val="20"/>
                <w:szCs w:val="20"/>
              </w:rPr>
            </w:pPr>
            <w:r w:rsidRPr="007B790C">
              <w:rPr>
                <w:rFonts w:ascii="標楷體" w:eastAsia="標楷體" w:hAnsi="標楷體" w:hint="eastAsia"/>
                <w:sz w:val="20"/>
                <w:szCs w:val="20"/>
              </w:rPr>
              <w:t>第2週</w:t>
            </w:r>
          </w:p>
        </w:tc>
        <w:tc>
          <w:tcPr>
            <w:tcW w:w="2352" w:type="dxa"/>
            <w:vAlign w:val="center"/>
          </w:tcPr>
          <w:p w:rsidR="007B790C" w:rsidRPr="007B790C" w:rsidRDefault="007B790C" w:rsidP="007B790C">
            <w:pPr>
              <w:ind w:left="57" w:right="57"/>
              <w:rPr>
                <w:rFonts w:ascii="新細明體" w:hAnsi="新細明體"/>
                <w:sz w:val="20"/>
              </w:rPr>
            </w:pPr>
            <w:r w:rsidRPr="007B790C">
              <w:rPr>
                <w:rFonts w:hint="eastAsia"/>
                <w:sz w:val="20"/>
              </w:rPr>
              <w:t>Lesson 1 What</w:t>
            </w:r>
            <w:r w:rsidRPr="007B790C">
              <w:rPr>
                <w:sz w:val="20"/>
              </w:rPr>
              <w:t xml:space="preserve"> Time Is It?</w:t>
            </w:r>
          </w:p>
        </w:tc>
        <w:tc>
          <w:tcPr>
            <w:tcW w:w="3119" w:type="dxa"/>
            <w:vAlign w:val="center"/>
          </w:tcPr>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5"/>
                <w:attr w:name="Month" w:val="1"/>
                <w:attr w:name="Year" w:val="2003"/>
              </w:smartTagPr>
              <w:r w:rsidRPr="007B790C">
                <w:rPr>
                  <w:rFonts w:eastAsia="標楷體"/>
                  <w:sz w:val="20"/>
                  <w:szCs w:val="20"/>
                </w:rPr>
                <w:t>3-1-</w:t>
              </w:r>
              <w:r w:rsidRPr="007B790C">
                <w:rPr>
                  <w:rFonts w:eastAsia="標楷體" w:hint="eastAsia"/>
                  <w:sz w:val="20"/>
                  <w:szCs w:val="20"/>
                </w:rPr>
                <w:t>5</w:t>
              </w:r>
            </w:smartTag>
            <w:r w:rsidRPr="007B790C">
              <w:rPr>
                <w:rFonts w:eastAsia="標楷體"/>
                <w:sz w:val="20"/>
                <w:szCs w:val="20"/>
              </w:rPr>
              <w:t xml:space="preserve"> </w:t>
            </w:r>
            <w:r w:rsidRPr="007B790C">
              <w:rPr>
                <w:rFonts w:eastAsia="標楷體" w:hint="eastAsia"/>
                <w:sz w:val="20"/>
                <w:szCs w:val="20"/>
              </w:rPr>
              <w:t>能看懂簡單的句子。</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6"/>
                <w:attr w:name="Month" w:val="1"/>
                <w:attr w:name="Year" w:val="2003"/>
              </w:smartTagPr>
              <w:r w:rsidRPr="007B790C">
                <w:rPr>
                  <w:rFonts w:eastAsia="標楷體"/>
                  <w:sz w:val="20"/>
                  <w:szCs w:val="20"/>
                </w:rPr>
                <w:t>3-1-</w:t>
              </w:r>
              <w:r w:rsidRPr="007B790C">
                <w:rPr>
                  <w:rFonts w:eastAsia="標楷體" w:hint="eastAsia"/>
                  <w:sz w:val="20"/>
                  <w:szCs w:val="20"/>
                </w:rPr>
                <w:t>6</w:t>
              </w:r>
            </w:smartTag>
            <w:r w:rsidRPr="007B790C">
              <w:rPr>
                <w:rFonts w:eastAsia="標楷體"/>
                <w:sz w:val="20"/>
                <w:szCs w:val="20"/>
              </w:rPr>
              <w:t xml:space="preserve"> </w:t>
            </w:r>
            <w:r w:rsidRPr="007B790C">
              <w:rPr>
                <w:rFonts w:eastAsia="標楷體" w:hint="eastAsia"/>
                <w:sz w:val="20"/>
                <w:szCs w:val="20"/>
              </w:rPr>
              <w:t>能辨識英文書寫的基本格式。</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7"/>
                <w:attr w:name="Month" w:val="1"/>
                <w:attr w:name="Year" w:val="2003"/>
              </w:smartTagPr>
              <w:r w:rsidRPr="007B790C">
                <w:rPr>
                  <w:rFonts w:eastAsia="標楷體" w:hint="eastAsia"/>
                  <w:sz w:val="20"/>
                  <w:szCs w:val="20"/>
                </w:rPr>
                <w:t>3-1-7</w:t>
              </w:r>
            </w:smartTag>
            <w:r w:rsidRPr="007B790C">
              <w:rPr>
                <w:rFonts w:eastAsia="標楷體" w:hint="eastAsia"/>
                <w:sz w:val="20"/>
                <w:szCs w:val="20"/>
              </w:rPr>
              <w:t xml:space="preserve"> </w:t>
            </w:r>
            <w:r w:rsidRPr="007B790C">
              <w:rPr>
                <w:rFonts w:eastAsia="標楷體" w:hint="eastAsia"/>
                <w:sz w:val="20"/>
                <w:szCs w:val="20"/>
              </w:rPr>
              <w:t>能朗讀課本中的對話和故事。</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5"/>
                <w:attr w:name="Month" w:val="1"/>
                <w:attr w:name="Year" w:val="2005"/>
              </w:smartTagPr>
              <w:r w:rsidRPr="007B790C">
                <w:rPr>
                  <w:rFonts w:eastAsia="標楷體"/>
                  <w:sz w:val="20"/>
                  <w:szCs w:val="20"/>
                </w:rPr>
                <w:t>5-1-5</w:t>
              </w:r>
            </w:smartTag>
            <w:r w:rsidRPr="007B790C">
              <w:rPr>
                <w:rFonts w:eastAsia="標楷體"/>
                <w:sz w:val="20"/>
                <w:szCs w:val="20"/>
              </w:rPr>
              <w:t xml:space="preserve"> </w:t>
            </w:r>
            <w:r w:rsidRPr="007B790C">
              <w:rPr>
                <w:rFonts w:eastAsia="標楷體" w:hint="eastAsia"/>
                <w:sz w:val="20"/>
                <w:szCs w:val="20"/>
              </w:rPr>
              <w:t>能聽懂日常生活應對中常用語句，並能作適當的回應。</w:t>
            </w:r>
          </w:p>
          <w:p w:rsidR="007B790C" w:rsidRPr="007B790C" w:rsidRDefault="007B790C" w:rsidP="007B790C">
            <w:pPr>
              <w:ind w:left="57" w:right="57"/>
              <w:jc w:val="both"/>
              <w:rPr>
                <w:rFonts w:eastAsia="標楷體"/>
                <w:sz w:val="20"/>
              </w:rPr>
            </w:pPr>
            <w:smartTag w:uri="urn:schemas-microsoft-com:office:smarttags" w:element="chsdate">
              <w:smartTagPr>
                <w:attr w:name="IsROCDate" w:val="False"/>
                <w:attr w:name="IsLunarDate" w:val="False"/>
                <w:attr w:name="Day" w:val="6"/>
                <w:attr w:name="Month" w:val="1"/>
                <w:attr w:name="Year" w:val="2005"/>
              </w:smartTagPr>
              <w:r w:rsidRPr="007B790C">
                <w:rPr>
                  <w:rFonts w:eastAsia="標楷體"/>
                  <w:sz w:val="20"/>
                  <w:szCs w:val="20"/>
                </w:rPr>
                <w:t>5-</w:t>
              </w:r>
              <w:r w:rsidRPr="007B790C">
                <w:rPr>
                  <w:rFonts w:eastAsia="標楷體" w:hint="eastAsia"/>
                  <w:sz w:val="20"/>
                  <w:szCs w:val="20"/>
                </w:rPr>
                <w:t>1</w:t>
              </w:r>
              <w:r w:rsidRPr="007B790C">
                <w:rPr>
                  <w:rFonts w:eastAsia="標楷體"/>
                  <w:sz w:val="20"/>
                  <w:szCs w:val="20"/>
                </w:rPr>
                <w:t>-</w:t>
              </w:r>
              <w:r w:rsidRPr="007B790C">
                <w:rPr>
                  <w:rFonts w:eastAsia="標楷體" w:hint="eastAsia"/>
                  <w:sz w:val="20"/>
                  <w:szCs w:val="20"/>
                </w:rPr>
                <w:t>6</w:t>
              </w:r>
            </w:smartTag>
            <w:r w:rsidRPr="007B790C">
              <w:rPr>
                <w:rFonts w:eastAsia="標楷體"/>
                <w:sz w:val="20"/>
                <w:szCs w:val="20"/>
              </w:rPr>
              <w:t xml:space="preserve"> </w:t>
            </w:r>
            <w:r w:rsidRPr="007B790C">
              <w:rPr>
                <w:rFonts w:eastAsia="標楷體" w:hint="eastAsia"/>
                <w:sz w:val="20"/>
                <w:szCs w:val="20"/>
              </w:rPr>
              <w:t>能運用字母拼讀法</w:t>
            </w:r>
            <w:r w:rsidRPr="007B790C">
              <w:rPr>
                <w:rFonts w:eastAsia="標楷體"/>
                <w:sz w:val="20"/>
                <w:szCs w:val="20"/>
              </w:rPr>
              <w:t>(phonics)</w:t>
            </w:r>
            <w:r w:rsidRPr="007B790C">
              <w:rPr>
                <w:rFonts w:eastAsia="標楷體" w:hint="eastAsia"/>
                <w:sz w:val="20"/>
                <w:szCs w:val="20"/>
              </w:rPr>
              <w:t>。</w:t>
            </w:r>
          </w:p>
        </w:tc>
        <w:tc>
          <w:tcPr>
            <w:tcW w:w="5858" w:type="dxa"/>
          </w:tcPr>
          <w:p w:rsidR="007B790C" w:rsidRPr="007B790C" w:rsidRDefault="007B790C" w:rsidP="007B790C">
            <w:pPr>
              <w:rPr>
                <w:rFonts w:ascii="標楷體" w:eastAsia="標楷體" w:hAnsi="標楷體"/>
                <w:b/>
                <w:bCs/>
                <w:sz w:val="20"/>
                <w:szCs w:val="20"/>
                <w:shd w:val="pct15" w:color="auto" w:fill="FFFFFF"/>
              </w:rPr>
            </w:pPr>
            <w:r w:rsidRPr="007B790C">
              <w:rPr>
                <w:rFonts w:ascii="標楷體" w:eastAsia="標楷體" w:hAnsi="標楷體" w:hint="eastAsia"/>
                <w:sz w:val="20"/>
                <w:szCs w:val="20"/>
              </w:rPr>
              <w:t>Lesson 1 What Time Is It?</w:t>
            </w:r>
          </w:p>
          <w:p w:rsidR="007B790C" w:rsidRPr="007B790C" w:rsidRDefault="007B790C" w:rsidP="007B790C">
            <w:pPr>
              <w:rPr>
                <w:rFonts w:ascii="標楷體" w:eastAsia="標楷體" w:hAnsi="標楷體"/>
                <w:sz w:val="20"/>
                <w:szCs w:val="20"/>
                <w:shd w:val="pct15" w:color="auto" w:fill="FFFFFF"/>
              </w:rPr>
            </w:pPr>
            <w:r w:rsidRPr="007B790C">
              <w:rPr>
                <w:rFonts w:ascii="標楷體" w:eastAsia="標楷體" w:hAnsi="標楷體" w:hint="eastAsia"/>
                <w:sz w:val="20"/>
                <w:szCs w:val="20"/>
                <w:shd w:val="pct15" w:color="auto" w:fill="FFFFFF"/>
              </w:rPr>
              <w:t>第三節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 xml:space="preserve">1.播放 </w:t>
            </w:r>
            <w:r w:rsidRPr="007B790C">
              <w:rPr>
                <w:rFonts w:ascii="標楷體" w:eastAsia="標楷體" w:hAnsi="標楷體"/>
                <w:sz w:val="20"/>
                <w:szCs w:val="20"/>
              </w:rPr>
              <w:t>CD</w:t>
            </w:r>
            <w:r w:rsidRPr="007B790C">
              <w:rPr>
                <w:rFonts w:ascii="標楷體" w:eastAsia="標楷體" w:hAnsi="標楷體" w:hint="eastAsia"/>
                <w:sz w:val="20"/>
                <w:szCs w:val="20"/>
              </w:rPr>
              <w:t xml:space="preserve"> / Super E-Book 帶學生指字跟讀，練習A. Sound It Out含有 f 和 v 發音的字彙。</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2.. 利用 Super E-Book進行B. Phonics Chant 教學，帶領學生念讀字母拼讀韻文，讓學生更熟悉 f 和 v 的發音和拼讀。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3. 分組比賽念韻文。</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shd w:val="pct15" w:color="auto" w:fill="FFFFFF"/>
              </w:rPr>
              <w:t>第四節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請學生注意聽 CD，並跟讀會話短句。</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2. 教師說會話短句，要求全體學生表演動作及表情。</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3. 進行活動「看誰最誇張」。</w:t>
            </w:r>
          </w:p>
        </w:tc>
        <w:tc>
          <w:tcPr>
            <w:tcW w:w="296" w:type="dxa"/>
            <w:vAlign w:val="center"/>
          </w:tcPr>
          <w:p w:rsidR="007B790C" w:rsidRPr="007B790C" w:rsidRDefault="007B790C" w:rsidP="007B790C">
            <w:pPr>
              <w:snapToGrid w:val="0"/>
              <w:spacing w:line="240" w:lineRule="exact"/>
              <w:ind w:left="57" w:right="57"/>
              <w:jc w:val="center"/>
              <w:rPr>
                <w:rFonts w:ascii="標楷體" w:eastAsia="標楷體" w:hAnsi="標楷體"/>
                <w:sz w:val="20"/>
                <w:szCs w:val="20"/>
              </w:rPr>
            </w:pPr>
            <w:r w:rsidRPr="007B790C">
              <w:rPr>
                <w:rFonts w:ascii="標楷體" w:eastAsia="標楷體" w:hAnsi="標楷體" w:hint="eastAsia"/>
                <w:sz w:val="20"/>
                <w:szCs w:val="20"/>
              </w:rPr>
              <w:t>2</w:t>
            </w:r>
          </w:p>
          <w:p w:rsidR="007B790C" w:rsidRPr="007B790C" w:rsidRDefault="007B790C" w:rsidP="007B790C">
            <w:pPr>
              <w:snapToGrid w:val="0"/>
              <w:spacing w:line="240" w:lineRule="exact"/>
              <w:ind w:left="57" w:right="57"/>
              <w:jc w:val="center"/>
              <w:rPr>
                <w:rFonts w:ascii="標楷體" w:eastAsia="標楷體" w:hAnsi="標楷體"/>
                <w:sz w:val="20"/>
                <w:szCs w:val="20"/>
              </w:rPr>
            </w:pPr>
          </w:p>
        </w:tc>
        <w:tc>
          <w:tcPr>
            <w:tcW w:w="991" w:type="dxa"/>
            <w:vAlign w:val="center"/>
          </w:tcPr>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康軒版教材</w:t>
            </w: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Hello! Kids 4</w:t>
            </w:r>
          </w:p>
          <w:p w:rsidR="007B790C" w:rsidRPr="007B790C" w:rsidRDefault="007B790C" w:rsidP="007B790C">
            <w:pPr>
              <w:spacing w:line="240" w:lineRule="exact"/>
              <w:ind w:leftChars="10" w:left="24" w:rightChars="10" w:right="24"/>
              <w:jc w:val="both"/>
              <w:rPr>
                <w:rFonts w:eastAsia="標楷體"/>
                <w:bCs/>
                <w:sz w:val="20"/>
                <w:szCs w:val="20"/>
              </w:rPr>
            </w:pP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媒體</w:t>
            </w: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CD</w:t>
            </w:r>
            <w:r w:rsidRPr="007B790C">
              <w:rPr>
                <w:rFonts w:eastAsia="標楷體" w:hint="eastAsia"/>
                <w:bCs/>
                <w:sz w:val="20"/>
                <w:szCs w:val="20"/>
              </w:rPr>
              <w:t>、</w:t>
            </w:r>
            <w:r w:rsidRPr="007B790C">
              <w:rPr>
                <w:rFonts w:eastAsia="標楷體"/>
                <w:bCs/>
                <w:sz w:val="20"/>
                <w:szCs w:val="20"/>
              </w:rPr>
              <w:t>Super E-Book</w:t>
            </w:r>
          </w:p>
          <w:p w:rsidR="007B790C" w:rsidRPr="007B790C" w:rsidRDefault="007B790C" w:rsidP="007B790C">
            <w:pPr>
              <w:spacing w:line="240" w:lineRule="exact"/>
              <w:ind w:leftChars="10" w:left="24" w:rightChars="10" w:right="24"/>
              <w:jc w:val="both"/>
              <w:rPr>
                <w:rFonts w:eastAsia="標楷體"/>
                <w:bCs/>
                <w:sz w:val="20"/>
                <w:szCs w:val="20"/>
              </w:rPr>
            </w:pPr>
          </w:p>
        </w:tc>
        <w:tc>
          <w:tcPr>
            <w:tcW w:w="994" w:type="dxa"/>
            <w:vAlign w:val="center"/>
          </w:tcPr>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1. </w:t>
            </w:r>
            <w:r w:rsidRPr="007B790C">
              <w:rPr>
                <w:rFonts w:eastAsia="標楷體" w:hint="eastAsia"/>
                <w:sz w:val="20"/>
                <w:szCs w:val="20"/>
              </w:rPr>
              <w:t>活動評量</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2. </w:t>
            </w:r>
            <w:r w:rsidRPr="007B790C">
              <w:rPr>
                <w:rFonts w:eastAsia="標楷體" w:hint="eastAsia"/>
                <w:sz w:val="20"/>
                <w:szCs w:val="20"/>
              </w:rPr>
              <w:t>紙筆評量</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3. </w:t>
            </w:r>
            <w:r w:rsidRPr="007B790C">
              <w:rPr>
                <w:rFonts w:eastAsia="標楷體" w:hint="eastAsia"/>
                <w:sz w:val="20"/>
                <w:szCs w:val="20"/>
              </w:rPr>
              <w:t>課堂觀察</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4. </w:t>
            </w:r>
            <w:r w:rsidRPr="007B790C">
              <w:rPr>
                <w:rFonts w:eastAsia="標楷體" w:hint="eastAsia"/>
                <w:sz w:val="20"/>
                <w:szCs w:val="20"/>
              </w:rPr>
              <w:t>口語評量</w:t>
            </w:r>
          </w:p>
          <w:p w:rsidR="007B790C" w:rsidRPr="007B790C" w:rsidRDefault="007B790C" w:rsidP="007B790C">
            <w:pPr>
              <w:jc w:val="both"/>
              <w:rPr>
                <w:rFonts w:eastAsia="標楷體"/>
                <w:sz w:val="20"/>
                <w:szCs w:val="20"/>
              </w:rPr>
            </w:pPr>
          </w:p>
        </w:tc>
      </w:tr>
      <w:tr w:rsidR="007B790C" w:rsidRPr="007B790C" w:rsidTr="00720E33">
        <w:trPr>
          <w:trHeight w:val="2360"/>
          <w:tblHeader/>
          <w:jc w:val="center"/>
        </w:trPr>
        <w:tc>
          <w:tcPr>
            <w:tcW w:w="1027" w:type="dxa"/>
            <w:shd w:val="clear" w:color="auto" w:fill="auto"/>
            <w:vAlign w:val="center"/>
          </w:tcPr>
          <w:p w:rsidR="007B790C" w:rsidRPr="007B790C" w:rsidRDefault="007B790C" w:rsidP="007B790C">
            <w:pPr>
              <w:jc w:val="center"/>
              <w:rPr>
                <w:rFonts w:ascii="標楷體" w:eastAsia="標楷體" w:hAnsi="標楷體"/>
                <w:sz w:val="20"/>
                <w:szCs w:val="20"/>
              </w:rPr>
            </w:pPr>
            <w:r w:rsidRPr="007B790C">
              <w:rPr>
                <w:rFonts w:ascii="標楷體" w:eastAsia="標楷體" w:hAnsi="標楷體" w:hint="eastAsia"/>
                <w:sz w:val="20"/>
                <w:szCs w:val="20"/>
              </w:rPr>
              <w:lastRenderedPageBreak/>
              <w:t>第3週</w:t>
            </w:r>
          </w:p>
        </w:tc>
        <w:tc>
          <w:tcPr>
            <w:tcW w:w="2352" w:type="dxa"/>
            <w:vAlign w:val="center"/>
          </w:tcPr>
          <w:p w:rsidR="007B790C" w:rsidRPr="007B790C" w:rsidRDefault="007B790C" w:rsidP="007B790C">
            <w:pPr>
              <w:ind w:left="57" w:right="57"/>
              <w:rPr>
                <w:rFonts w:ascii="新細明體" w:hAnsi="新細明體"/>
                <w:sz w:val="20"/>
              </w:rPr>
            </w:pPr>
            <w:r w:rsidRPr="007B790C">
              <w:rPr>
                <w:rFonts w:hint="eastAsia"/>
                <w:sz w:val="20"/>
              </w:rPr>
              <w:t>Lesson 1 What</w:t>
            </w:r>
            <w:r w:rsidRPr="007B790C">
              <w:rPr>
                <w:sz w:val="20"/>
              </w:rPr>
              <w:t xml:space="preserve"> Time Is It?</w:t>
            </w:r>
          </w:p>
        </w:tc>
        <w:tc>
          <w:tcPr>
            <w:tcW w:w="3119" w:type="dxa"/>
            <w:vAlign w:val="center"/>
          </w:tcPr>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5"/>
                <w:attr w:name="Month" w:val="1"/>
                <w:attr w:name="Year" w:val="2001"/>
              </w:smartTagPr>
              <w:r w:rsidRPr="007B790C">
                <w:rPr>
                  <w:rFonts w:eastAsia="標楷體"/>
                  <w:sz w:val="20"/>
                  <w:szCs w:val="20"/>
                </w:rPr>
                <w:t>1-1-5</w:t>
              </w:r>
            </w:smartTag>
            <w:r w:rsidRPr="007B790C">
              <w:rPr>
                <w:rFonts w:eastAsia="標楷體"/>
                <w:sz w:val="20"/>
                <w:szCs w:val="20"/>
              </w:rPr>
              <w:t xml:space="preserve"> </w:t>
            </w:r>
            <w:r w:rsidRPr="007B790C">
              <w:rPr>
                <w:rFonts w:eastAsia="標楷體" w:hint="eastAsia"/>
                <w:sz w:val="20"/>
                <w:szCs w:val="20"/>
              </w:rPr>
              <w:t>能聽辨課堂中所習得的字詞、片語及句子的重音。</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7"/>
                <w:attr w:name="Month" w:val="1"/>
                <w:attr w:name="Year" w:val="2001"/>
              </w:smartTagPr>
              <w:r w:rsidRPr="007B790C">
                <w:rPr>
                  <w:rFonts w:eastAsia="標楷體"/>
                  <w:sz w:val="20"/>
                  <w:szCs w:val="20"/>
                </w:rPr>
                <w:t>1-1-7</w:t>
              </w:r>
            </w:smartTag>
            <w:r w:rsidRPr="007B790C">
              <w:rPr>
                <w:rFonts w:eastAsia="標楷體"/>
                <w:sz w:val="20"/>
                <w:szCs w:val="20"/>
              </w:rPr>
              <w:t xml:space="preserve"> </w:t>
            </w:r>
            <w:r w:rsidRPr="007B790C">
              <w:rPr>
                <w:rFonts w:eastAsia="標楷體" w:hint="eastAsia"/>
                <w:sz w:val="20"/>
                <w:szCs w:val="20"/>
              </w:rPr>
              <w:t>能聽懂常用的教室用語及日常生活用語。</w:t>
            </w:r>
          </w:p>
          <w:p w:rsidR="007B790C" w:rsidRPr="007B790C" w:rsidRDefault="007B790C" w:rsidP="007B790C">
            <w:pPr>
              <w:ind w:left="57" w:right="57"/>
              <w:jc w:val="both"/>
              <w:rPr>
                <w:rFonts w:eastAsia="標楷體"/>
                <w:sz w:val="20"/>
                <w:szCs w:val="20"/>
              </w:rPr>
            </w:pPr>
            <w:r w:rsidRPr="007B790C">
              <w:rPr>
                <w:rFonts w:eastAsia="標楷體"/>
                <w:sz w:val="20"/>
                <w:szCs w:val="20"/>
              </w:rPr>
              <w:t>*</w:t>
            </w:r>
            <w:smartTag w:uri="urn:schemas-microsoft-com:office:smarttags" w:element="chsdate">
              <w:smartTagPr>
                <w:attr w:name="IsROCDate" w:val="False"/>
                <w:attr w:name="IsLunarDate" w:val="False"/>
                <w:attr w:name="Day" w:val="10"/>
                <w:attr w:name="Month" w:val="1"/>
                <w:attr w:name="Year" w:val="2001"/>
              </w:smartTagPr>
              <w:r w:rsidRPr="007B790C">
                <w:rPr>
                  <w:rFonts w:eastAsia="標楷體"/>
                  <w:sz w:val="20"/>
                  <w:szCs w:val="20"/>
                </w:rPr>
                <w:t>1-1-10</w:t>
              </w:r>
            </w:smartTag>
            <w:r w:rsidRPr="007B790C">
              <w:rPr>
                <w:rFonts w:eastAsia="標楷體" w:hint="eastAsia"/>
                <w:sz w:val="20"/>
                <w:szCs w:val="20"/>
              </w:rPr>
              <w:t xml:space="preserve"> </w:t>
            </w:r>
            <w:r w:rsidRPr="007B790C">
              <w:rPr>
                <w:rFonts w:eastAsia="標楷體" w:hint="eastAsia"/>
                <w:sz w:val="20"/>
                <w:szCs w:val="20"/>
              </w:rPr>
              <w:t>能聽懂簡易歌謠和韻文的主要內容。</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4"/>
                <w:attr w:name="Month" w:val="1"/>
                <w:attr w:name="Year" w:val="2003"/>
              </w:smartTagPr>
              <w:r w:rsidRPr="007B790C">
                <w:rPr>
                  <w:rFonts w:eastAsia="標楷體"/>
                  <w:sz w:val="20"/>
                  <w:szCs w:val="20"/>
                </w:rPr>
                <w:t>3-1-</w:t>
              </w:r>
              <w:r w:rsidRPr="007B790C">
                <w:rPr>
                  <w:rFonts w:eastAsia="標楷體" w:hint="eastAsia"/>
                  <w:sz w:val="20"/>
                  <w:szCs w:val="20"/>
                </w:rPr>
                <w:t>4</w:t>
              </w:r>
            </w:smartTag>
            <w:r w:rsidRPr="007B790C">
              <w:rPr>
                <w:rFonts w:eastAsia="標楷體"/>
                <w:sz w:val="20"/>
                <w:szCs w:val="20"/>
              </w:rPr>
              <w:t xml:space="preserve"> </w:t>
            </w:r>
            <w:r w:rsidRPr="007B790C">
              <w:rPr>
                <w:rFonts w:eastAsia="標楷體" w:hint="eastAsia"/>
                <w:sz w:val="20"/>
                <w:szCs w:val="20"/>
              </w:rPr>
              <w:t>能辨識歌謠、韻文、故事中的常用字詞。</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5"/>
                <w:attr w:name="Month" w:val="1"/>
                <w:attr w:name="Year" w:val="2003"/>
              </w:smartTagPr>
              <w:r w:rsidRPr="007B790C">
                <w:rPr>
                  <w:rFonts w:eastAsia="標楷體"/>
                  <w:sz w:val="20"/>
                  <w:szCs w:val="20"/>
                </w:rPr>
                <w:t>3-1-</w:t>
              </w:r>
              <w:r w:rsidRPr="007B790C">
                <w:rPr>
                  <w:rFonts w:eastAsia="標楷體" w:hint="eastAsia"/>
                  <w:sz w:val="20"/>
                  <w:szCs w:val="20"/>
                </w:rPr>
                <w:t>5</w:t>
              </w:r>
            </w:smartTag>
            <w:r w:rsidRPr="007B790C">
              <w:rPr>
                <w:rFonts w:eastAsia="標楷體"/>
                <w:sz w:val="20"/>
                <w:szCs w:val="20"/>
              </w:rPr>
              <w:t xml:space="preserve"> </w:t>
            </w:r>
            <w:r w:rsidRPr="007B790C">
              <w:rPr>
                <w:rFonts w:eastAsia="標楷體" w:hint="eastAsia"/>
                <w:sz w:val="20"/>
                <w:szCs w:val="20"/>
              </w:rPr>
              <w:t>能看懂簡單的句子。</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6"/>
                <w:attr w:name="Month" w:val="1"/>
                <w:attr w:name="Year" w:val="2003"/>
              </w:smartTagPr>
              <w:r w:rsidRPr="007B790C">
                <w:rPr>
                  <w:rFonts w:eastAsia="標楷體"/>
                  <w:sz w:val="20"/>
                  <w:szCs w:val="20"/>
                </w:rPr>
                <w:t>3-1-</w:t>
              </w:r>
              <w:r w:rsidRPr="007B790C">
                <w:rPr>
                  <w:rFonts w:eastAsia="標楷體" w:hint="eastAsia"/>
                  <w:sz w:val="20"/>
                  <w:szCs w:val="20"/>
                </w:rPr>
                <w:t>6</w:t>
              </w:r>
            </w:smartTag>
            <w:r w:rsidRPr="007B790C">
              <w:rPr>
                <w:rFonts w:eastAsia="標楷體"/>
                <w:sz w:val="20"/>
                <w:szCs w:val="20"/>
              </w:rPr>
              <w:t xml:space="preserve"> </w:t>
            </w:r>
            <w:r w:rsidRPr="007B790C">
              <w:rPr>
                <w:rFonts w:eastAsia="標楷體" w:hint="eastAsia"/>
                <w:sz w:val="20"/>
                <w:szCs w:val="20"/>
              </w:rPr>
              <w:t>能辨識英文書寫的基本格式。</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7"/>
                <w:attr w:name="Month" w:val="1"/>
                <w:attr w:name="Year" w:val="2003"/>
              </w:smartTagPr>
              <w:r w:rsidRPr="007B790C">
                <w:rPr>
                  <w:rFonts w:eastAsia="標楷體" w:hint="eastAsia"/>
                  <w:sz w:val="20"/>
                  <w:szCs w:val="20"/>
                </w:rPr>
                <w:t>3-1-7</w:t>
              </w:r>
            </w:smartTag>
            <w:r w:rsidRPr="007B790C">
              <w:rPr>
                <w:rFonts w:eastAsia="標楷體" w:hint="eastAsia"/>
                <w:sz w:val="20"/>
                <w:szCs w:val="20"/>
              </w:rPr>
              <w:t xml:space="preserve"> </w:t>
            </w:r>
            <w:r w:rsidRPr="007B790C">
              <w:rPr>
                <w:rFonts w:eastAsia="標楷體" w:hint="eastAsia"/>
                <w:sz w:val="20"/>
                <w:szCs w:val="20"/>
              </w:rPr>
              <w:t>能朗讀課本中的對話和故事。</w:t>
            </w:r>
          </w:p>
          <w:p w:rsidR="007B790C" w:rsidRPr="007B790C" w:rsidRDefault="007B790C" w:rsidP="007B790C">
            <w:pPr>
              <w:ind w:left="57" w:right="57"/>
              <w:jc w:val="both"/>
              <w:rPr>
                <w:rFonts w:eastAsia="標楷體"/>
                <w:sz w:val="20"/>
              </w:rPr>
            </w:pPr>
            <w:smartTag w:uri="urn:schemas-microsoft-com:office:smarttags" w:element="chsdate">
              <w:smartTagPr>
                <w:attr w:name="IsROCDate" w:val="False"/>
                <w:attr w:name="IsLunarDate" w:val="False"/>
                <w:attr w:name="Day" w:val="4"/>
                <w:attr w:name="Month" w:val="1"/>
                <w:attr w:name="Year" w:val="2005"/>
              </w:smartTagPr>
              <w:r w:rsidRPr="007B790C">
                <w:rPr>
                  <w:rFonts w:eastAsia="標楷體"/>
                  <w:sz w:val="20"/>
                  <w:szCs w:val="20"/>
                </w:rPr>
                <w:t>5-1-4</w:t>
              </w:r>
            </w:smartTag>
            <w:r w:rsidRPr="007B790C">
              <w:rPr>
                <w:rFonts w:eastAsia="標楷體"/>
                <w:sz w:val="20"/>
                <w:szCs w:val="20"/>
              </w:rPr>
              <w:t xml:space="preserve"> </w:t>
            </w:r>
            <w:r w:rsidRPr="007B790C">
              <w:rPr>
                <w:rFonts w:eastAsia="標楷體" w:hint="eastAsia"/>
                <w:sz w:val="20"/>
                <w:szCs w:val="20"/>
              </w:rPr>
              <w:t>口語部分至少會應用</w:t>
            </w:r>
            <w:r w:rsidRPr="007B790C">
              <w:rPr>
                <w:rFonts w:eastAsia="標楷體" w:hint="eastAsia"/>
                <w:sz w:val="20"/>
                <w:szCs w:val="20"/>
              </w:rPr>
              <w:t>300</w:t>
            </w:r>
            <w:r w:rsidRPr="007B790C">
              <w:rPr>
                <w:rFonts w:eastAsia="標楷體" w:hint="eastAsia"/>
                <w:sz w:val="20"/>
                <w:szCs w:val="20"/>
              </w:rPr>
              <w:t>個字詞，書寫部分至少會拼寫其中</w:t>
            </w:r>
            <w:r w:rsidRPr="007B790C">
              <w:rPr>
                <w:rFonts w:eastAsia="標楷體" w:hint="eastAsia"/>
                <w:sz w:val="20"/>
                <w:szCs w:val="20"/>
              </w:rPr>
              <w:t>180</w:t>
            </w:r>
            <w:r w:rsidRPr="007B790C">
              <w:rPr>
                <w:rFonts w:eastAsia="標楷體" w:hint="eastAsia"/>
                <w:sz w:val="20"/>
                <w:szCs w:val="20"/>
              </w:rPr>
              <w:t>個字詞，以應用於簡易的日常溝通中。</w:t>
            </w:r>
          </w:p>
        </w:tc>
        <w:tc>
          <w:tcPr>
            <w:tcW w:w="5858" w:type="dxa"/>
          </w:tcPr>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Lesson 1 What Time Is It?</w:t>
            </w:r>
          </w:p>
          <w:p w:rsidR="007B790C" w:rsidRPr="007B790C" w:rsidRDefault="007B790C" w:rsidP="007B790C">
            <w:pPr>
              <w:rPr>
                <w:rFonts w:ascii="標楷體" w:eastAsia="標楷體" w:hAnsi="標楷體"/>
                <w:b/>
                <w:bCs/>
                <w:sz w:val="20"/>
                <w:szCs w:val="20"/>
                <w:shd w:val="pct15" w:color="auto" w:fill="FFFFFF"/>
              </w:rPr>
            </w:pP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shd w:val="pct15" w:color="auto" w:fill="FFFFFF"/>
              </w:rPr>
              <w:t>第五節</w:t>
            </w:r>
          </w:p>
          <w:p w:rsidR="007B790C" w:rsidRPr="007B790C" w:rsidRDefault="007B790C" w:rsidP="007B790C">
            <w:pPr>
              <w:rPr>
                <w:rFonts w:ascii="標楷體" w:eastAsia="標楷體" w:hAnsi="標楷體"/>
                <w:sz w:val="20"/>
                <w:szCs w:val="20"/>
              </w:rPr>
            </w:pPr>
            <w:r w:rsidRPr="007B790C">
              <w:rPr>
                <w:rFonts w:ascii="標楷體" w:eastAsia="標楷體" w:hAnsi="標楷體"/>
                <w:sz w:val="20"/>
                <w:szCs w:val="20"/>
              </w:rPr>
              <w:t>1. 播放 CD / Super E-Book，引導學生看圖聽故事。</w:t>
            </w:r>
          </w:p>
          <w:p w:rsidR="007B790C" w:rsidRPr="007B790C" w:rsidRDefault="007B790C" w:rsidP="007B790C">
            <w:pPr>
              <w:rPr>
                <w:rFonts w:ascii="標楷體" w:eastAsia="標楷體" w:hAnsi="標楷體"/>
                <w:sz w:val="20"/>
                <w:szCs w:val="20"/>
              </w:rPr>
            </w:pPr>
            <w:r w:rsidRPr="007B790C">
              <w:rPr>
                <w:rFonts w:ascii="標楷體" w:eastAsia="標楷體" w:hAnsi="標楷體"/>
                <w:sz w:val="20"/>
                <w:szCs w:val="20"/>
              </w:rPr>
              <w:t>2. 逐句帶讀故事中的句子。</w:t>
            </w:r>
          </w:p>
          <w:p w:rsidR="007B790C" w:rsidRPr="007B790C" w:rsidRDefault="007B790C" w:rsidP="007B790C">
            <w:pPr>
              <w:rPr>
                <w:rFonts w:ascii="標楷體" w:eastAsia="標楷體" w:hAnsi="標楷體"/>
                <w:sz w:val="20"/>
                <w:szCs w:val="20"/>
              </w:rPr>
            </w:pPr>
            <w:r w:rsidRPr="007B790C">
              <w:rPr>
                <w:rFonts w:ascii="標楷體" w:eastAsia="標楷體" w:hAnsi="標楷體"/>
                <w:sz w:val="20"/>
                <w:szCs w:val="20"/>
              </w:rPr>
              <w:t>3. 教師可提問相關問題。</w:t>
            </w:r>
          </w:p>
          <w:p w:rsidR="007B790C" w:rsidRPr="007B790C" w:rsidRDefault="007B790C" w:rsidP="007B790C">
            <w:pPr>
              <w:rPr>
                <w:rFonts w:ascii="標楷體" w:eastAsia="標楷體" w:hAnsi="標楷體"/>
                <w:sz w:val="20"/>
                <w:szCs w:val="20"/>
              </w:rPr>
            </w:pPr>
            <w:r w:rsidRPr="007B790C">
              <w:rPr>
                <w:rFonts w:ascii="標楷體" w:eastAsia="標楷體" w:hAnsi="標楷體"/>
                <w:sz w:val="20"/>
                <w:szCs w:val="20"/>
              </w:rPr>
              <w:t>4. 角色扮演：全班分成3组，各自負責該角色臺詞，進行分組對話。</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5. 上臺表演：徵求自願者上臺演出故事情節。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shd w:val="pct15" w:color="auto" w:fill="FFFFFF"/>
              </w:rPr>
              <w:t>第六節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教師播放 CD / Super E-Book</w:t>
            </w:r>
            <w:r w:rsidRPr="007B790C">
              <w:rPr>
                <w:rFonts w:ascii="標楷體" w:eastAsia="標楷體" w:hAnsi="標楷體"/>
                <w:sz w:val="20"/>
                <w:szCs w:val="20"/>
              </w:rPr>
              <w:t>，</w:t>
            </w:r>
            <w:r w:rsidRPr="007B790C">
              <w:rPr>
                <w:rFonts w:ascii="標楷體" w:eastAsia="標楷體" w:hAnsi="標楷體" w:hint="eastAsia"/>
                <w:sz w:val="20"/>
                <w:szCs w:val="20"/>
              </w:rPr>
              <w:t>讓學生聽兩遍本課歌謠。</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2. 教師帶領學生念歌詞。</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3. 再播放 CD / Super E-Book，讓學生熟悉曲調並跟唱。</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4. 待學生熟悉歌謠後，教師可加以變化，或替換歌謠中的單字，讓學生多加練習。</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5.請學生做Assessment Time檢核練習。</w:t>
            </w:r>
          </w:p>
        </w:tc>
        <w:tc>
          <w:tcPr>
            <w:tcW w:w="296" w:type="dxa"/>
            <w:vAlign w:val="center"/>
          </w:tcPr>
          <w:p w:rsidR="007B790C" w:rsidRPr="007B790C" w:rsidRDefault="007B790C" w:rsidP="007B790C">
            <w:pPr>
              <w:snapToGrid w:val="0"/>
              <w:spacing w:line="240" w:lineRule="exact"/>
              <w:ind w:left="57" w:right="57"/>
              <w:jc w:val="center"/>
              <w:rPr>
                <w:rFonts w:ascii="標楷體" w:eastAsia="標楷體" w:hAnsi="標楷體"/>
                <w:sz w:val="20"/>
                <w:szCs w:val="20"/>
              </w:rPr>
            </w:pPr>
            <w:r w:rsidRPr="007B790C">
              <w:rPr>
                <w:rFonts w:ascii="標楷體" w:eastAsia="標楷體" w:hAnsi="標楷體" w:hint="eastAsia"/>
                <w:sz w:val="20"/>
                <w:szCs w:val="20"/>
              </w:rPr>
              <w:t>2</w:t>
            </w:r>
          </w:p>
          <w:p w:rsidR="007B790C" w:rsidRPr="007B790C" w:rsidRDefault="007B790C" w:rsidP="007B790C">
            <w:pPr>
              <w:snapToGrid w:val="0"/>
              <w:spacing w:line="240" w:lineRule="exact"/>
              <w:ind w:left="57" w:right="57"/>
              <w:jc w:val="center"/>
              <w:rPr>
                <w:rFonts w:ascii="標楷體" w:eastAsia="標楷體" w:hAnsi="標楷體"/>
                <w:sz w:val="20"/>
                <w:szCs w:val="20"/>
              </w:rPr>
            </w:pPr>
          </w:p>
        </w:tc>
        <w:tc>
          <w:tcPr>
            <w:tcW w:w="991" w:type="dxa"/>
            <w:vAlign w:val="center"/>
          </w:tcPr>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康軒版教材</w:t>
            </w: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Hello! Kids 4</w:t>
            </w:r>
          </w:p>
          <w:p w:rsidR="007B790C" w:rsidRPr="007B790C" w:rsidRDefault="007B790C" w:rsidP="007B790C">
            <w:pPr>
              <w:spacing w:line="240" w:lineRule="exact"/>
              <w:ind w:leftChars="10" w:left="24" w:rightChars="10" w:right="24"/>
              <w:jc w:val="both"/>
              <w:rPr>
                <w:rFonts w:eastAsia="標楷體"/>
                <w:bCs/>
                <w:sz w:val="20"/>
                <w:szCs w:val="20"/>
              </w:rPr>
            </w:pP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媒體</w:t>
            </w: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CD</w:t>
            </w:r>
            <w:r w:rsidRPr="007B790C">
              <w:rPr>
                <w:rFonts w:eastAsia="標楷體" w:hint="eastAsia"/>
                <w:bCs/>
                <w:sz w:val="20"/>
                <w:szCs w:val="20"/>
              </w:rPr>
              <w:t>、</w:t>
            </w:r>
            <w:r w:rsidRPr="007B790C">
              <w:rPr>
                <w:rFonts w:eastAsia="標楷體"/>
                <w:bCs/>
                <w:sz w:val="20"/>
                <w:szCs w:val="20"/>
              </w:rPr>
              <w:t>Super E-Book</w:t>
            </w:r>
          </w:p>
          <w:p w:rsidR="007B790C" w:rsidRPr="007B790C" w:rsidRDefault="007B790C" w:rsidP="007B790C">
            <w:pPr>
              <w:spacing w:line="240" w:lineRule="exact"/>
              <w:ind w:leftChars="10" w:left="24" w:rightChars="10" w:right="24"/>
              <w:jc w:val="both"/>
              <w:rPr>
                <w:rFonts w:eastAsia="標楷體"/>
                <w:sz w:val="20"/>
                <w:szCs w:val="20"/>
              </w:rPr>
            </w:pPr>
          </w:p>
        </w:tc>
        <w:tc>
          <w:tcPr>
            <w:tcW w:w="994" w:type="dxa"/>
            <w:vAlign w:val="center"/>
          </w:tcPr>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1. </w:t>
            </w:r>
            <w:r w:rsidRPr="007B790C">
              <w:rPr>
                <w:rFonts w:eastAsia="標楷體" w:hint="eastAsia"/>
                <w:sz w:val="20"/>
                <w:szCs w:val="20"/>
              </w:rPr>
              <w:t>活動評量</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2. </w:t>
            </w:r>
            <w:r w:rsidRPr="007B790C">
              <w:rPr>
                <w:rFonts w:eastAsia="標楷體" w:hint="eastAsia"/>
                <w:sz w:val="20"/>
                <w:szCs w:val="20"/>
              </w:rPr>
              <w:t>紙筆評量</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3. </w:t>
            </w:r>
            <w:r w:rsidRPr="007B790C">
              <w:rPr>
                <w:rFonts w:eastAsia="標楷體" w:hint="eastAsia"/>
                <w:sz w:val="20"/>
                <w:szCs w:val="20"/>
              </w:rPr>
              <w:t>課堂觀察</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4. </w:t>
            </w:r>
            <w:r w:rsidRPr="007B790C">
              <w:rPr>
                <w:rFonts w:eastAsia="標楷體" w:hint="eastAsia"/>
                <w:sz w:val="20"/>
                <w:szCs w:val="20"/>
              </w:rPr>
              <w:t>口語評量</w:t>
            </w:r>
          </w:p>
          <w:p w:rsidR="007B790C" w:rsidRPr="007B790C" w:rsidRDefault="007B790C" w:rsidP="007B790C">
            <w:pPr>
              <w:jc w:val="both"/>
              <w:rPr>
                <w:rFonts w:eastAsia="標楷體"/>
                <w:sz w:val="20"/>
                <w:szCs w:val="20"/>
              </w:rPr>
            </w:pPr>
            <w:r w:rsidRPr="007B790C">
              <w:rPr>
                <w:rFonts w:eastAsia="標楷體" w:hint="eastAsia"/>
                <w:sz w:val="20"/>
                <w:szCs w:val="20"/>
              </w:rPr>
              <w:t xml:space="preserve">5. </w:t>
            </w:r>
            <w:r w:rsidRPr="007B790C">
              <w:rPr>
                <w:rFonts w:eastAsia="標楷體" w:hint="eastAsia"/>
                <w:sz w:val="20"/>
                <w:szCs w:val="20"/>
              </w:rPr>
              <w:t>作業評量</w:t>
            </w:r>
          </w:p>
        </w:tc>
      </w:tr>
      <w:tr w:rsidR="007B790C" w:rsidRPr="007B790C" w:rsidTr="00720E33">
        <w:trPr>
          <w:trHeight w:val="2843"/>
          <w:tblHeader/>
          <w:jc w:val="center"/>
        </w:trPr>
        <w:tc>
          <w:tcPr>
            <w:tcW w:w="1027" w:type="dxa"/>
            <w:shd w:val="clear" w:color="auto" w:fill="auto"/>
            <w:vAlign w:val="center"/>
          </w:tcPr>
          <w:p w:rsidR="007B790C" w:rsidRPr="007B790C" w:rsidRDefault="007B790C" w:rsidP="007B790C">
            <w:pPr>
              <w:jc w:val="center"/>
              <w:rPr>
                <w:rFonts w:ascii="標楷體" w:eastAsia="標楷體" w:hAnsi="標楷體"/>
                <w:sz w:val="20"/>
                <w:szCs w:val="20"/>
              </w:rPr>
            </w:pPr>
            <w:r w:rsidRPr="007B790C">
              <w:rPr>
                <w:rFonts w:ascii="標楷體" w:eastAsia="標楷體" w:hAnsi="標楷體" w:hint="eastAsia"/>
                <w:sz w:val="20"/>
                <w:szCs w:val="20"/>
              </w:rPr>
              <w:lastRenderedPageBreak/>
              <w:t>第4週</w:t>
            </w:r>
          </w:p>
        </w:tc>
        <w:tc>
          <w:tcPr>
            <w:tcW w:w="2352" w:type="dxa"/>
            <w:vAlign w:val="center"/>
          </w:tcPr>
          <w:p w:rsidR="007B790C" w:rsidRPr="007B790C" w:rsidRDefault="007B790C" w:rsidP="007B790C">
            <w:pPr>
              <w:ind w:left="57" w:right="57"/>
              <w:rPr>
                <w:rFonts w:ascii="新細明體" w:hAnsi="新細明體"/>
                <w:sz w:val="20"/>
              </w:rPr>
            </w:pPr>
            <w:r w:rsidRPr="007B790C">
              <w:rPr>
                <w:rFonts w:hint="eastAsia"/>
                <w:sz w:val="20"/>
              </w:rPr>
              <w:t>Lesson 2 Where Are Nicky and Nini</w:t>
            </w:r>
            <w:r w:rsidRPr="007B790C">
              <w:rPr>
                <w:sz w:val="20"/>
              </w:rPr>
              <w:t>?</w:t>
            </w:r>
          </w:p>
        </w:tc>
        <w:tc>
          <w:tcPr>
            <w:tcW w:w="3119" w:type="dxa"/>
            <w:vAlign w:val="center"/>
          </w:tcPr>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2"/>
                <w:attr w:name="Month" w:val="1"/>
                <w:attr w:name="Year" w:val="2001"/>
              </w:smartTagPr>
              <w:r w:rsidRPr="007B790C">
                <w:rPr>
                  <w:rFonts w:eastAsia="標楷體" w:hint="eastAsia"/>
                  <w:sz w:val="20"/>
                  <w:szCs w:val="20"/>
                </w:rPr>
                <w:t>1-1-2</w:t>
              </w:r>
            </w:smartTag>
            <w:r w:rsidRPr="007B790C">
              <w:rPr>
                <w:rFonts w:eastAsia="標楷體" w:hint="eastAsia"/>
                <w:sz w:val="20"/>
                <w:szCs w:val="20"/>
              </w:rPr>
              <w:t xml:space="preserve"> </w:t>
            </w:r>
            <w:r w:rsidRPr="007B790C">
              <w:rPr>
                <w:rFonts w:eastAsia="標楷體" w:hint="eastAsia"/>
                <w:sz w:val="20"/>
                <w:szCs w:val="20"/>
              </w:rPr>
              <w:t>能聽辨英語的子音與母音。</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3"/>
                <w:attr w:name="Month" w:val="1"/>
                <w:attr w:name="Year" w:val="2001"/>
              </w:smartTagPr>
              <w:r w:rsidRPr="007B790C">
                <w:rPr>
                  <w:rFonts w:eastAsia="標楷體" w:hint="eastAsia"/>
                  <w:sz w:val="20"/>
                  <w:szCs w:val="20"/>
                </w:rPr>
                <w:t>1-1-3</w:t>
              </w:r>
            </w:smartTag>
            <w:r w:rsidRPr="007B790C">
              <w:rPr>
                <w:rFonts w:eastAsia="標楷體" w:hint="eastAsia"/>
                <w:sz w:val="20"/>
                <w:szCs w:val="20"/>
              </w:rPr>
              <w:t xml:space="preserve"> </w:t>
            </w:r>
            <w:r w:rsidRPr="007B790C">
              <w:rPr>
                <w:rFonts w:eastAsia="標楷體" w:hint="eastAsia"/>
                <w:sz w:val="20"/>
                <w:szCs w:val="20"/>
              </w:rPr>
              <w:t>能聽辨課堂中所習得的詞彙。</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4"/>
                <w:attr w:name="Month" w:val="1"/>
                <w:attr w:name="Year" w:val="2001"/>
              </w:smartTagPr>
              <w:r w:rsidRPr="007B790C">
                <w:rPr>
                  <w:rFonts w:eastAsia="標楷體"/>
                  <w:sz w:val="20"/>
                  <w:szCs w:val="20"/>
                </w:rPr>
                <w:t>1-1-4</w:t>
              </w:r>
            </w:smartTag>
            <w:r w:rsidRPr="007B790C">
              <w:rPr>
                <w:rFonts w:eastAsia="標楷體"/>
                <w:sz w:val="20"/>
                <w:szCs w:val="20"/>
              </w:rPr>
              <w:t xml:space="preserve"> </w:t>
            </w:r>
            <w:r w:rsidRPr="007B790C">
              <w:rPr>
                <w:rFonts w:eastAsia="標楷體" w:hint="eastAsia"/>
                <w:sz w:val="20"/>
                <w:szCs w:val="20"/>
              </w:rPr>
              <w:t>能聽辨句子的語調。</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5"/>
                <w:attr w:name="Month" w:val="1"/>
                <w:attr w:name="Year" w:val="2001"/>
              </w:smartTagPr>
              <w:r w:rsidRPr="007B790C">
                <w:rPr>
                  <w:rFonts w:eastAsia="標楷體"/>
                  <w:sz w:val="20"/>
                  <w:szCs w:val="20"/>
                </w:rPr>
                <w:t>1-1-5</w:t>
              </w:r>
            </w:smartTag>
            <w:r w:rsidRPr="007B790C">
              <w:rPr>
                <w:rFonts w:eastAsia="標楷體"/>
                <w:sz w:val="20"/>
                <w:szCs w:val="20"/>
              </w:rPr>
              <w:t xml:space="preserve"> </w:t>
            </w:r>
            <w:r w:rsidRPr="007B790C">
              <w:rPr>
                <w:rFonts w:eastAsia="標楷體" w:hint="eastAsia"/>
                <w:sz w:val="20"/>
                <w:szCs w:val="20"/>
              </w:rPr>
              <w:t>能聽辨課堂中所習得的字詞、片語及句子的重音。</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8"/>
                <w:attr w:name="Month" w:val="1"/>
                <w:attr w:name="Year" w:val="2001"/>
              </w:smartTagPr>
              <w:r w:rsidRPr="007B790C">
                <w:rPr>
                  <w:rFonts w:eastAsia="標楷體"/>
                  <w:sz w:val="20"/>
                  <w:szCs w:val="20"/>
                </w:rPr>
                <w:t>1-1-8</w:t>
              </w:r>
            </w:smartTag>
            <w:r w:rsidRPr="007B790C">
              <w:rPr>
                <w:rFonts w:eastAsia="標楷體"/>
                <w:sz w:val="20"/>
                <w:szCs w:val="20"/>
              </w:rPr>
              <w:t xml:space="preserve"> </w:t>
            </w:r>
            <w:r w:rsidRPr="007B790C">
              <w:rPr>
                <w:rFonts w:eastAsia="標楷體" w:hint="eastAsia"/>
                <w:sz w:val="20"/>
                <w:szCs w:val="20"/>
              </w:rPr>
              <w:t>能聽懂簡易句型的句子。</w:t>
            </w:r>
          </w:p>
          <w:p w:rsidR="007B790C" w:rsidRPr="007B790C" w:rsidRDefault="007B790C" w:rsidP="007B790C">
            <w:pPr>
              <w:ind w:left="57" w:right="57"/>
              <w:jc w:val="both"/>
              <w:rPr>
                <w:rFonts w:eastAsia="標楷體"/>
                <w:sz w:val="20"/>
                <w:szCs w:val="20"/>
              </w:rPr>
            </w:pPr>
            <w:r w:rsidRPr="007B790C">
              <w:rPr>
                <w:rFonts w:eastAsia="標楷體"/>
                <w:sz w:val="20"/>
                <w:szCs w:val="20"/>
              </w:rPr>
              <w:t>*</w:t>
            </w:r>
            <w:smartTag w:uri="urn:schemas-microsoft-com:office:smarttags" w:element="chsdate">
              <w:smartTagPr>
                <w:attr w:name="IsROCDate" w:val="False"/>
                <w:attr w:name="IsLunarDate" w:val="False"/>
                <w:attr w:name="Day" w:val="10"/>
                <w:attr w:name="Month" w:val="1"/>
                <w:attr w:name="Year" w:val="2001"/>
              </w:smartTagPr>
              <w:r w:rsidRPr="007B790C">
                <w:rPr>
                  <w:rFonts w:eastAsia="標楷體"/>
                  <w:sz w:val="20"/>
                  <w:szCs w:val="20"/>
                </w:rPr>
                <w:t>1-1-10</w:t>
              </w:r>
            </w:smartTag>
            <w:r w:rsidRPr="007B790C">
              <w:rPr>
                <w:rFonts w:eastAsia="標楷體" w:hint="eastAsia"/>
                <w:sz w:val="20"/>
                <w:szCs w:val="20"/>
              </w:rPr>
              <w:t xml:space="preserve"> </w:t>
            </w:r>
            <w:r w:rsidRPr="007B790C">
              <w:rPr>
                <w:rFonts w:eastAsia="標楷體" w:hint="eastAsia"/>
                <w:sz w:val="20"/>
                <w:szCs w:val="20"/>
              </w:rPr>
              <w:t>能聽懂簡易歌謠和韻文的主要內容。</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3"/>
                <w:attr w:name="Month" w:val="1"/>
                <w:attr w:name="Year" w:val="2002"/>
              </w:smartTagPr>
              <w:r w:rsidRPr="007B790C">
                <w:rPr>
                  <w:rFonts w:eastAsia="標楷體" w:hint="eastAsia"/>
                  <w:sz w:val="20"/>
                  <w:szCs w:val="20"/>
                </w:rPr>
                <w:t>2-1-3</w:t>
              </w:r>
            </w:smartTag>
            <w:r w:rsidRPr="007B790C">
              <w:rPr>
                <w:rFonts w:eastAsia="標楷體" w:hint="eastAsia"/>
                <w:sz w:val="20"/>
                <w:szCs w:val="20"/>
              </w:rPr>
              <w:t xml:space="preserve"> </w:t>
            </w:r>
            <w:r w:rsidRPr="007B790C">
              <w:rPr>
                <w:rFonts w:eastAsia="標楷體" w:hint="eastAsia"/>
                <w:sz w:val="20"/>
                <w:szCs w:val="20"/>
              </w:rPr>
              <w:t>能說出課堂中所習得的詞彙。</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4"/>
                <w:attr w:name="Month" w:val="1"/>
                <w:attr w:name="Year" w:val="2002"/>
              </w:smartTagPr>
              <w:r w:rsidRPr="007B790C">
                <w:rPr>
                  <w:rFonts w:eastAsia="標楷體"/>
                  <w:sz w:val="20"/>
                  <w:szCs w:val="20"/>
                </w:rPr>
                <w:t>2-1-4</w:t>
              </w:r>
            </w:smartTag>
            <w:r w:rsidRPr="007B790C">
              <w:rPr>
                <w:rFonts w:eastAsia="標楷體"/>
                <w:sz w:val="20"/>
                <w:szCs w:val="20"/>
              </w:rPr>
              <w:t xml:space="preserve"> </w:t>
            </w:r>
            <w:r w:rsidRPr="007B790C">
              <w:rPr>
                <w:rFonts w:eastAsia="標楷體" w:hint="eastAsia"/>
                <w:sz w:val="20"/>
                <w:szCs w:val="20"/>
              </w:rPr>
              <w:t>能以正確的語調說出簡易句型的句子。</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10"/>
                <w:attr w:name="Month" w:val="1"/>
                <w:attr w:name="Year" w:val="2002"/>
              </w:smartTagPr>
              <w:r w:rsidRPr="007B790C">
                <w:rPr>
                  <w:rFonts w:eastAsia="標楷體"/>
                  <w:sz w:val="20"/>
                  <w:szCs w:val="20"/>
                </w:rPr>
                <w:t>2-1-</w:t>
              </w:r>
              <w:r w:rsidRPr="007B790C">
                <w:rPr>
                  <w:rFonts w:eastAsia="標楷體" w:hint="eastAsia"/>
                  <w:sz w:val="20"/>
                  <w:szCs w:val="20"/>
                </w:rPr>
                <w:t>10</w:t>
              </w:r>
            </w:smartTag>
            <w:r w:rsidRPr="007B790C">
              <w:rPr>
                <w:rFonts w:eastAsia="標楷體" w:hint="eastAsia"/>
                <w:sz w:val="20"/>
                <w:szCs w:val="20"/>
              </w:rPr>
              <w:t xml:space="preserve"> </w:t>
            </w:r>
            <w:r w:rsidRPr="007B790C">
              <w:rPr>
                <w:rFonts w:eastAsia="標楷體" w:hint="eastAsia"/>
                <w:sz w:val="20"/>
                <w:szCs w:val="20"/>
              </w:rPr>
              <w:t>能朗讀和吟唱歌謠韻文。</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2"/>
                <w:attr w:name="Month" w:val="1"/>
                <w:attr w:name="Year" w:val="2003"/>
              </w:smartTagPr>
              <w:r w:rsidRPr="007B790C">
                <w:rPr>
                  <w:rFonts w:eastAsia="標楷體"/>
                  <w:sz w:val="20"/>
                  <w:szCs w:val="20"/>
                </w:rPr>
                <w:t>3-1-2</w:t>
              </w:r>
            </w:smartTag>
            <w:r w:rsidRPr="007B790C">
              <w:rPr>
                <w:rFonts w:eastAsia="標楷體"/>
                <w:sz w:val="20"/>
                <w:szCs w:val="20"/>
              </w:rPr>
              <w:t xml:space="preserve"> </w:t>
            </w:r>
            <w:r w:rsidRPr="007B790C">
              <w:rPr>
                <w:rFonts w:eastAsia="標楷體" w:hint="eastAsia"/>
                <w:sz w:val="20"/>
                <w:szCs w:val="20"/>
              </w:rPr>
              <w:t>能辨識課堂中習得的詞彙。</w:t>
            </w:r>
          </w:p>
          <w:p w:rsidR="007B790C" w:rsidRPr="007B790C" w:rsidRDefault="007B790C" w:rsidP="007B790C">
            <w:pPr>
              <w:pStyle w:val="33"/>
              <w:snapToGrid w:val="0"/>
              <w:spacing w:line="240" w:lineRule="exact"/>
              <w:ind w:left="480"/>
              <w:rPr>
                <w:rFonts w:ascii="Times New Roman" w:eastAsia="標楷體" w:hAnsi="Times New Roman"/>
                <w:sz w:val="20"/>
              </w:rPr>
            </w:pPr>
          </w:p>
        </w:tc>
        <w:tc>
          <w:tcPr>
            <w:tcW w:w="5858" w:type="dxa"/>
          </w:tcPr>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Lesson 2 Where Are Nicky and Nini?</w:t>
            </w:r>
          </w:p>
          <w:p w:rsidR="007B790C" w:rsidRPr="007B790C" w:rsidRDefault="007B790C" w:rsidP="007B790C">
            <w:pPr>
              <w:rPr>
                <w:rFonts w:ascii="標楷體" w:eastAsia="標楷體" w:hAnsi="標楷體"/>
                <w:sz w:val="20"/>
                <w:szCs w:val="20"/>
                <w:shd w:val="pct15" w:color="auto" w:fill="FFFFFF"/>
              </w:rPr>
            </w:pP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shd w:val="pct15" w:color="auto" w:fill="FFFFFF"/>
              </w:rPr>
              <w:t>第一節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教師在黑板上畫四個很大的正方或長方形，連成一個田字或並列一長排，上頭加一簡單的屋頂，然後把 bathroom, bedroom, kitchen, living room 的單字圖卡及字卡放在屋子內，圖片朝外，介紹四個房間給學生，並帶讀數次。</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2. 教師播放 CD，讓學生跟讀。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3. 進行活動「現代福爾摩斯」。</w:t>
            </w:r>
            <w:r w:rsidRPr="007B790C">
              <w:rPr>
                <w:rFonts w:ascii="標楷體" w:eastAsia="標楷體" w:hAnsi="標楷體" w:hint="eastAsia"/>
                <w:sz w:val="20"/>
                <w:szCs w:val="20"/>
              </w:rPr>
              <w:cr/>
              <w:t>完成習作A大題。</w:t>
            </w:r>
            <w:r w:rsidRPr="007B790C">
              <w:rPr>
                <w:rFonts w:ascii="標楷體" w:eastAsia="標楷體" w:hAnsi="標楷體" w:hint="eastAsia"/>
                <w:sz w:val="20"/>
                <w:szCs w:val="20"/>
              </w:rPr>
              <w:cr/>
            </w:r>
            <w:r w:rsidRPr="007B790C">
              <w:rPr>
                <w:rFonts w:ascii="標楷體" w:eastAsia="標楷體" w:hAnsi="標楷體" w:hint="eastAsia"/>
                <w:sz w:val="20"/>
                <w:szCs w:val="20"/>
                <w:shd w:val="pct15" w:color="auto" w:fill="FFFFFF"/>
              </w:rPr>
              <w:t>第二節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將句型帶入房間名稱的單字，讓學生熟悉句型的用法。</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2. 抽點學生練習句型。</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3. 進行「韻文教學」活動。</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4.Listen and Number</w:t>
            </w:r>
          </w:p>
        </w:tc>
        <w:tc>
          <w:tcPr>
            <w:tcW w:w="296" w:type="dxa"/>
            <w:vAlign w:val="center"/>
          </w:tcPr>
          <w:p w:rsidR="007B790C" w:rsidRPr="007B790C" w:rsidRDefault="007B790C" w:rsidP="007B790C">
            <w:pPr>
              <w:snapToGrid w:val="0"/>
              <w:spacing w:line="240" w:lineRule="exact"/>
              <w:ind w:left="57" w:right="57"/>
              <w:jc w:val="center"/>
              <w:rPr>
                <w:rFonts w:ascii="標楷體" w:eastAsia="標楷體" w:hAnsi="標楷體"/>
                <w:sz w:val="20"/>
                <w:szCs w:val="20"/>
              </w:rPr>
            </w:pPr>
            <w:r w:rsidRPr="007B790C">
              <w:rPr>
                <w:rFonts w:ascii="標楷體" w:eastAsia="標楷體" w:hAnsi="標楷體" w:hint="eastAsia"/>
                <w:sz w:val="20"/>
                <w:szCs w:val="20"/>
              </w:rPr>
              <w:t>2</w:t>
            </w:r>
          </w:p>
          <w:p w:rsidR="007B790C" w:rsidRPr="007B790C" w:rsidRDefault="007B790C" w:rsidP="007B790C">
            <w:pPr>
              <w:snapToGrid w:val="0"/>
              <w:spacing w:line="240" w:lineRule="exact"/>
              <w:ind w:left="57" w:right="57"/>
              <w:jc w:val="center"/>
              <w:rPr>
                <w:rFonts w:ascii="標楷體" w:eastAsia="標楷體" w:hAnsi="標楷體"/>
                <w:sz w:val="20"/>
                <w:szCs w:val="20"/>
              </w:rPr>
            </w:pPr>
          </w:p>
        </w:tc>
        <w:tc>
          <w:tcPr>
            <w:tcW w:w="991" w:type="dxa"/>
            <w:vAlign w:val="center"/>
          </w:tcPr>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康軒版教材</w:t>
            </w: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Hello! Kids 4</w:t>
            </w:r>
          </w:p>
          <w:p w:rsidR="007B790C" w:rsidRPr="007B790C" w:rsidRDefault="007B790C" w:rsidP="007B790C">
            <w:pPr>
              <w:spacing w:line="240" w:lineRule="exact"/>
              <w:ind w:leftChars="10" w:left="24" w:rightChars="10" w:right="24"/>
              <w:jc w:val="both"/>
              <w:rPr>
                <w:rFonts w:eastAsia="標楷體"/>
                <w:bCs/>
                <w:sz w:val="20"/>
                <w:szCs w:val="20"/>
              </w:rPr>
            </w:pP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媒體</w:t>
            </w: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CD</w:t>
            </w:r>
            <w:r w:rsidRPr="007B790C">
              <w:rPr>
                <w:rFonts w:eastAsia="標楷體" w:hint="eastAsia"/>
                <w:bCs/>
                <w:sz w:val="20"/>
                <w:szCs w:val="20"/>
              </w:rPr>
              <w:t>、</w:t>
            </w:r>
            <w:r w:rsidRPr="007B790C">
              <w:rPr>
                <w:rFonts w:eastAsia="標楷體"/>
                <w:bCs/>
                <w:sz w:val="20"/>
                <w:szCs w:val="20"/>
              </w:rPr>
              <w:t>Super E-Book</w:t>
            </w:r>
          </w:p>
          <w:p w:rsidR="007B790C" w:rsidRPr="007B790C" w:rsidRDefault="007B790C" w:rsidP="007B790C">
            <w:pPr>
              <w:spacing w:beforeLines="50" w:before="180"/>
              <w:jc w:val="both"/>
              <w:rPr>
                <w:rFonts w:eastAsia="標楷體"/>
                <w:sz w:val="20"/>
                <w:szCs w:val="20"/>
              </w:rPr>
            </w:pP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教學準備</w:t>
            </w:r>
          </w:p>
          <w:p w:rsidR="007B790C" w:rsidRPr="007B790C" w:rsidRDefault="007B790C" w:rsidP="007B790C">
            <w:pPr>
              <w:spacing w:line="240" w:lineRule="exact"/>
              <w:ind w:leftChars="10" w:left="24" w:rightChars="10" w:right="24"/>
              <w:jc w:val="both"/>
              <w:rPr>
                <w:rFonts w:eastAsia="標楷體"/>
                <w:sz w:val="20"/>
                <w:szCs w:val="20"/>
              </w:rPr>
            </w:pPr>
            <w:r w:rsidRPr="007B790C">
              <w:rPr>
                <w:rFonts w:eastAsia="標楷體" w:hint="eastAsia"/>
                <w:bCs/>
                <w:sz w:val="20"/>
                <w:szCs w:val="20"/>
              </w:rPr>
              <w:t>單字圖卡及字卡</w:t>
            </w:r>
          </w:p>
        </w:tc>
        <w:tc>
          <w:tcPr>
            <w:tcW w:w="994" w:type="dxa"/>
            <w:vAlign w:val="center"/>
          </w:tcPr>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1. </w:t>
            </w:r>
            <w:r w:rsidRPr="007B790C">
              <w:rPr>
                <w:rFonts w:eastAsia="標楷體" w:hint="eastAsia"/>
                <w:sz w:val="20"/>
                <w:szCs w:val="20"/>
              </w:rPr>
              <w:t>活動評量</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2. </w:t>
            </w:r>
            <w:r w:rsidRPr="007B790C">
              <w:rPr>
                <w:rFonts w:eastAsia="標楷體" w:hint="eastAsia"/>
                <w:sz w:val="20"/>
                <w:szCs w:val="20"/>
              </w:rPr>
              <w:t>紙筆評量</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3. </w:t>
            </w:r>
            <w:r w:rsidRPr="007B790C">
              <w:rPr>
                <w:rFonts w:eastAsia="標楷體" w:hint="eastAsia"/>
                <w:sz w:val="20"/>
                <w:szCs w:val="20"/>
              </w:rPr>
              <w:t>課堂觀察</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4. </w:t>
            </w:r>
            <w:r w:rsidRPr="007B790C">
              <w:rPr>
                <w:rFonts w:eastAsia="標楷體" w:hint="eastAsia"/>
                <w:sz w:val="20"/>
                <w:szCs w:val="20"/>
              </w:rPr>
              <w:t>口語評量</w:t>
            </w:r>
          </w:p>
          <w:p w:rsidR="007B790C" w:rsidRPr="007B790C" w:rsidRDefault="007B790C" w:rsidP="007B790C">
            <w:pPr>
              <w:jc w:val="both"/>
              <w:rPr>
                <w:rFonts w:eastAsia="標楷體"/>
                <w:sz w:val="20"/>
                <w:szCs w:val="20"/>
              </w:rPr>
            </w:pPr>
            <w:r w:rsidRPr="007B790C">
              <w:rPr>
                <w:rFonts w:eastAsia="標楷體" w:hint="eastAsia"/>
                <w:sz w:val="20"/>
                <w:szCs w:val="20"/>
              </w:rPr>
              <w:t xml:space="preserve">5. </w:t>
            </w:r>
            <w:r w:rsidRPr="007B790C">
              <w:rPr>
                <w:rFonts w:eastAsia="標楷體" w:hint="eastAsia"/>
                <w:sz w:val="20"/>
                <w:szCs w:val="20"/>
              </w:rPr>
              <w:t>作業評量</w:t>
            </w:r>
          </w:p>
        </w:tc>
      </w:tr>
      <w:tr w:rsidR="007B790C" w:rsidRPr="007B790C" w:rsidTr="00720E33">
        <w:trPr>
          <w:trHeight w:val="1987"/>
          <w:tblHeader/>
          <w:jc w:val="center"/>
        </w:trPr>
        <w:tc>
          <w:tcPr>
            <w:tcW w:w="1027" w:type="dxa"/>
            <w:shd w:val="clear" w:color="auto" w:fill="auto"/>
            <w:vAlign w:val="center"/>
          </w:tcPr>
          <w:p w:rsidR="007B790C" w:rsidRPr="007B790C" w:rsidRDefault="007B790C" w:rsidP="007B790C">
            <w:pPr>
              <w:jc w:val="center"/>
              <w:rPr>
                <w:rFonts w:ascii="標楷體" w:eastAsia="標楷體" w:hAnsi="標楷體"/>
                <w:sz w:val="20"/>
                <w:szCs w:val="20"/>
              </w:rPr>
            </w:pPr>
            <w:r w:rsidRPr="007B790C">
              <w:rPr>
                <w:rFonts w:ascii="標楷體" w:eastAsia="標楷體" w:hAnsi="標楷體" w:hint="eastAsia"/>
                <w:sz w:val="20"/>
                <w:szCs w:val="20"/>
              </w:rPr>
              <w:lastRenderedPageBreak/>
              <w:t>第5週</w:t>
            </w:r>
          </w:p>
        </w:tc>
        <w:tc>
          <w:tcPr>
            <w:tcW w:w="2352" w:type="dxa"/>
            <w:vAlign w:val="center"/>
          </w:tcPr>
          <w:p w:rsidR="007B790C" w:rsidRPr="007B790C" w:rsidRDefault="007B790C" w:rsidP="007B790C">
            <w:pPr>
              <w:ind w:left="57" w:right="57"/>
              <w:rPr>
                <w:rFonts w:ascii="新細明體" w:hAnsi="新細明體"/>
                <w:sz w:val="20"/>
              </w:rPr>
            </w:pPr>
            <w:r w:rsidRPr="007B790C">
              <w:rPr>
                <w:rFonts w:hint="eastAsia"/>
                <w:sz w:val="20"/>
              </w:rPr>
              <w:t>Lesson 2 Where Are Nicky and Nini</w:t>
            </w:r>
            <w:r w:rsidRPr="007B790C">
              <w:rPr>
                <w:sz w:val="20"/>
              </w:rPr>
              <w:t>?</w:t>
            </w:r>
          </w:p>
        </w:tc>
        <w:tc>
          <w:tcPr>
            <w:tcW w:w="3119" w:type="dxa"/>
            <w:vAlign w:val="center"/>
          </w:tcPr>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6"/>
                <w:attr w:name="Month" w:val="1"/>
                <w:attr w:name="Year" w:val="2001"/>
              </w:smartTagPr>
              <w:r w:rsidRPr="007B790C">
                <w:rPr>
                  <w:rFonts w:eastAsia="標楷體" w:hint="eastAsia"/>
                  <w:sz w:val="20"/>
                  <w:szCs w:val="20"/>
                </w:rPr>
                <w:t>1-1-6</w:t>
              </w:r>
            </w:smartTag>
            <w:r w:rsidRPr="007B790C">
              <w:rPr>
                <w:rFonts w:eastAsia="標楷體" w:hint="eastAsia"/>
                <w:sz w:val="20"/>
                <w:szCs w:val="20"/>
              </w:rPr>
              <w:t xml:space="preserve"> </w:t>
            </w:r>
            <w:r w:rsidRPr="007B790C">
              <w:rPr>
                <w:rFonts w:eastAsia="標楷體" w:hint="eastAsia"/>
                <w:sz w:val="20"/>
                <w:szCs w:val="20"/>
              </w:rPr>
              <w:t>能聽辨句子的節奏。</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7"/>
                <w:attr w:name="Month" w:val="1"/>
                <w:attr w:name="Year" w:val="2001"/>
              </w:smartTagPr>
              <w:r w:rsidRPr="007B790C">
                <w:rPr>
                  <w:rFonts w:eastAsia="標楷體" w:hint="eastAsia"/>
                  <w:sz w:val="20"/>
                  <w:szCs w:val="20"/>
                </w:rPr>
                <w:t>1-1-7</w:t>
              </w:r>
            </w:smartTag>
            <w:r w:rsidRPr="007B790C">
              <w:rPr>
                <w:rFonts w:eastAsia="標楷體" w:hint="eastAsia"/>
                <w:sz w:val="20"/>
                <w:szCs w:val="20"/>
              </w:rPr>
              <w:t xml:space="preserve"> </w:t>
            </w:r>
            <w:r w:rsidRPr="007B790C">
              <w:rPr>
                <w:rFonts w:eastAsia="標楷體" w:hint="eastAsia"/>
                <w:sz w:val="20"/>
                <w:szCs w:val="20"/>
              </w:rPr>
              <w:t>能聽懂常用的教室用語及日常生活用語。</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2"/>
                <w:attr w:name="Month" w:val="1"/>
                <w:attr w:name="Year" w:val="2002"/>
              </w:smartTagPr>
              <w:r w:rsidRPr="007B790C">
                <w:rPr>
                  <w:rFonts w:eastAsia="標楷體" w:hint="eastAsia"/>
                  <w:sz w:val="20"/>
                  <w:szCs w:val="20"/>
                </w:rPr>
                <w:t>2-1-2</w:t>
              </w:r>
            </w:smartTag>
            <w:r w:rsidRPr="007B790C">
              <w:rPr>
                <w:rFonts w:eastAsia="標楷體" w:hint="eastAsia"/>
                <w:sz w:val="20"/>
                <w:szCs w:val="20"/>
              </w:rPr>
              <w:t xml:space="preserve"> </w:t>
            </w:r>
            <w:r w:rsidRPr="007B790C">
              <w:rPr>
                <w:rFonts w:eastAsia="標楷體" w:hint="eastAsia"/>
                <w:sz w:val="20"/>
                <w:szCs w:val="20"/>
              </w:rPr>
              <w:t>能念出英語的語音。</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3"/>
                <w:attr w:name="Month" w:val="1"/>
                <w:attr w:name="Year" w:val="2002"/>
              </w:smartTagPr>
              <w:r w:rsidRPr="007B790C">
                <w:rPr>
                  <w:rFonts w:eastAsia="標楷體" w:hint="eastAsia"/>
                  <w:sz w:val="20"/>
                  <w:szCs w:val="20"/>
                </w:rPr>
                <w:t>2-1-3</w:t>
              </w:r>
            </w:smartTag>
            <w:r w:rsidRPr="007B790C">
              <w:rPr>
                <w:rFonts w:eastAsia="標楷體" w:hint="eastAsia"/>
                <w:sz w:val="20"/>
                <w:szCs w:val="20"/>
              </w:rPr>
              <w:t xml:space="preserve"> </w:t>
            </w:r>
            <w:r w:rsidRPr="007B790C">
              <w:rPr>
                <w:rFonts w:eastAsia="標楷體" w:hint="eastAsia"/>
                <w:sz w:val="20"/>
                <w:szCs w:val="20"/>
              </w:rPr>
              <w:t>能說出課堂中所習得的詞彙。</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4"/>
                <w:attr w:name="Month" w:val="1"/>
                <w:attr w:name="Year" w:val="2002"/>
              </w:smartTagPr>
              <w:r w:rsidRPr="007B790C">
                <w:rPr>
                  <w:rFonts w:eastAsia="標楷體"/>
                  <w:sz w:val="20"/>
                  <w:szCs w:val="20"/>
                </w:rPr>
                <w:t>2-1-4</w:t>
              </w:r>
            </w:smartTag>
            <w:r w:rsidRPr="007B790C">
              <w:rPr>
                <w:rFonts w:eastAsia="標楷體"/>
                <w:sz w:val="20"/>
                <w:szCs w:val="20"/>
              </w:rPr>
              <w:t xml:space="preserve"> </w:t>
            </w:r>
            <w:r w:rsidRPr="007B790C">
              <w:rPr>
                <w:rFonts w:eastAsia="標楷體" w:hint="eastAsia"/>
                <w:sz w:val="20"/>
                <w:szCs w:val="20"/>
              </w:rPr>
              <w:t>能以正確的語調說出簡易句型的句子。</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5"/>
                <w:attr w:name="Month" w:val="1"/>
                <w:attr w:name="Year" w:val="2002"/>
              </w:smartTagPr>
              <w:r w:rsidRPr="007B790C">
                <w:rPr>
                  <w:rFonts w:eastAsia="標楷體"/>
                  <w:sz w:val="20"/>
                  <w:szCs w:val="20"/>
                </w:rPr>
                <w:t>2-1-</w:t>
              </w:r>
              <w:r w:rsidRPr="007B790C">
                <w:rPr>
                  <w:rFonts w:eastAsia="標楷體" w:hint="eastAsia"/>
                  <w:sz w:val="20"/>
                  <w:szCs w:val="20"/>
                </w:rPr>
                <w:t>5</w:t>
              </w:r>
            </w:smartTag>
            <w:r w:rsidRPr="007B790C">
              <w:rPr>
                <w:rFonts w:eastAsia="標楷體"/>
                <w:sz w:val="20"/>
                <w:szCs w:val="20"/>
              </w:rPr>
              <w:t xml:space="preserve"> </w:t>
            </w:r>
            <w:r w:rsidRPr="007B790C">
              <w:rPr>
                <w:rFonts w:eastAsia="標楷體" w:hint="eastAsia"/>
                <w:sz w:val="20"/>
                <w:szCs w:val="20"/>
              </w:rPr>
              <w:t>能使用所習得的教室用語。</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5"/>
                <w:attr w:name="Month" w:val="1"/>
                <w:attr w:name="Year" w:val="2003"/>
              </w:smartTagPr>
              <w:r w:rsidRPr="007B790C">
                <w:rPr>
                  <w:rFonts w:eastAsia="標楷體"/>
                  <w:sz w:val="20"/>
                  <w:szCs w:val="20"/>
                </w:rPr>
                <w:t>3-1-</w:t>
              </w:r>
              <w:r w:rsidRPr="007B790C">
                <w:rPr>
                  <w:rFonts w:eastAsia="標楷體" w:hint="eastAsia"/>
                  <w:sz w:val="20"/>
                  <w:szCs w:val="20"/>
                </w:rPr>
                <w:t>5</w:t>
              </w:r>
            </w:smartTag>
            <w:r w:rsidRPr="007B790C">
              <w:rPr>
                <w:rFonts w:eastAsia="標楷體"/>
                <w:sz w:val="20"/>
                <w:szCs w:val="20"/>
              </w:rPr>
              <w:t xml:space="preserve"> </w:t>
            </w:r>
            <w:r w:rsidRPr="007B790C">
              <w:rPr>
                <w:rFonts w:eastAsia="標楷體" w:hint="eastAsia"/>
                <w:sz w:val="20"/>
                <w:szCs w:val="20"/>
              </w:rPr>
              <w:t>能看懂簡單的句子。</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6"/>
                <w:attr w:name="Month" w:val="1"/>
                <w:attr w:name="Year" w:val="2003"/>
              </w:smartTagPr>
              <w:r w:rsidRPr="007B790C">
                <w:rPr>
                  <w:rFonts w:eastAsia="標楷體"/>
                  <w:sz w:val="20"/>
                  <w:szCs w:val="20"/>
                </w:rPr>
                <w:t>3-1-</w:t>
              </w:r>
              <w:r w:rsidRPr="007B790C">
                <w:rPr>
                  <w:rFonts w:eastAsia="標楷體" w:hint="eastAsia"/>
                  <w:sz w:val="20"/>
                  <w:szCs w:val="20"/>
                </w:rPr>
                <w:t>6</w:t>
              </w:r>
            </w:smartTag>
            <w:r w:rsidRPr="007B790C">
              <w:rPr>
                <w:rFonts w:eastAsia="標楷體"/>
                <w:sz w:val="20"/>
                <w:szCs w:val="20"/>
              </w:rPr>
              <w:t xml:space="preserve"> </w:t>
            </w:r>
            <w:r w:rsidRPr="007B790C">
              <w:rPr>
                <w:rFonts w:eastAsia="標楷體" w:hint="eastAsia"/>
                <w:sz w:val="20"/>
                <w:szCs w:val="20"/>
              </w:rPr>
              <w:t>能辨識英文書寫的基本格式。</w:t>
            </w:r>
          </w:p>
        </w:tc>
        <w:tc>
          <w:tcPr>
            <w:tcW w:w="5858" w:type="dxa"/>
          </w:tcPr>
          <w:p w:rsidR="007B790C" w:rsidRPr="007B790C" w:rsidRDefault="007B790C" w:rsidP="007B790C">
            <w:pPr>
              <w:rPr>
                <w:rFonts w:ascii="標楷體" w:eastAsia="標楷體" w:hAnsi="標楷體"/>
                <w:sz w:val="20"/>
                <w:szCs w:val="20"/>
                <w:shd w:val="pct15" w:color="auto" w:fill="FFFFFF"/>
              </w:rPr>
            </w:pPr>
            <w:r w:rsidRPr="007B790C">
              <w:rPr>
                <w:rFonts w:ascii="標楷體" w:eastAsia="標楷體" w:hAnsi="標楷體" w:hint="eastAsia"/>
                <w:sz w:val="20"/>
                <w:szCs w:val="20"/>
              </w:rPr>
              <w:t>Lesson 2 Where Are Nicky and Nini?</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shd w:val="pct15" w:color="auto" w:fill="FFFFFF"/>
              </w:rPr>
              <w:t>第三節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利用 Super E-Book進行B. Phonics Chant 教學，帶領學生念讀字母拼讀韻文，讓學生更熟悉 l 和 r 的發音和拼讀。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2. 分組比賽念韻文。</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3. 進行 C. Listen and Circle練習。</w:t>
            </w:r>
            <w:r w:rsidRPr="007B790C">
              <w:rPr>
                <w:rFonts w:ascii="標楷體" w:eastAsia="標楷體" w:hAnsi="標楷體" w:hint="eastAsia"/>
                <w:sz w:val="20"/>
                <w:szCs w:val="20"/>
              </w:rPr>
              <w:cr/>
              <w:t>4. 進行 D. Trace, Say and Write練習。</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shd w:val="pct15" w:color="auto" w:fill="FFFFFF"/>
              </w:rPr>
              <w:t>第四節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要學生聽 CD，使用不同的語調跟讀會話短句。</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2. 請全體學生表演動作及表情。</w:t>
            </w:r>
          </w:p>
          <w:p w:rsidR="007B790C" w:rsidRPr="007B790C" w:rsidRDefault="007B790C" w:rsidP="007B790C">
            <w:pPr>
              <w:rPr>
                <w:rFonts w:ascii="標楷體" w:eastAsia="標楷體" w:hAnsi="標楷體"/>
                <w:w w:val="120"/>
                <w:sz w:val="20"/>
                <w:szCs w:val="20"/>
              </w:rPr>
            </w:pPr>
            <w:r w:rsidRPr="007B790C">
              <w:rPr>
                <w:rFonts w:ascii="標楷體" w:eastAsia="標楷體" w:hAnsi="標楷體" w:hint="eastAsia"/>
                <w:sz w:val="20"/>
                <w:szCs w:val="20"/>
              </w:rPr>
              <w:t>3. 進行活動「早起的鳥兒有蟲吃」。</w:t>
            </w:r>
          </w:p>
        </w:tc>
        <w:tc>
          <w:tcPr>
            <w:tcW w:w="296" w:type="dxa"/>
            <w:vAlign w:val="center"/>
          </w:tcPr>
          <w:p w:rsidR="007B790C" w:rsidRPr="007B790C" w:rsidRDefault="007B790C" w:rsidP="007B790C">
            <w:pPr>
              <w:snapToGrid w:val="0"/>
              <w:spacing w:line="240" w:lineRule="exact"/>
              <w:ind w:left="57" w:right="57"/>
              <w:jc w:val="center"/>
              <w:rPr>
                <w:rFonts w:ascii="標楷體" w:eastAsia="標楷體" w:hAnsi="標楷體"/>
                <w:sz w:val="20"/>
                <w:szCs w:val="20"/>
              </w:rPr>
            </w:pPr>
            <w:r w:rsidRPr="007B790C">
              <w:rPr>
                <w:rFonts w:ascii="標楷體" w:eastAsia="標楷體" w:hAnsi="標楷體" w:hint="eastAsia"/>
                <w:sz w:val="20"/>
                <w:szCs w:val="20"/>
              </w:rPr>
              <w:t>2</w:t>
            </w:r>
          </w:p>
          <w:p w:rsidR="007B790C" w:rsidRPr="007B790C" w:rsidRDefault="007B790C" w:rsidP="007B790C">
            <w:pPr>
              <w:snapToGrid w:val="0"/>
              <w:spacing w:line="240" w:lineRule="exact"/>
              <w:ind w:left="57" w:right="57"/>
              <w:jc w:val="center"/>
              <w:rPr>
                <w:rFonts w:ascii="標楷體" w:eastAsia="標楷體" w:hAnsi="標楷體"/>
                <w:sz w:val="20"/>
                <w:szCs w:val="20"/>
              </w:rPr>
            </w:pPr>
          </w:p>
        </w:tc>
        <w:tc>
          <w:tcPr>
            <w:tcW w:w="991" w:type="dxa"/>
            <w:vAlign w:val="center"/>
          </w:tcPr>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康軒版教材</w:t>
            </w: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Hello! Kids 4</w:t>
            </w:r>
          </w:p>
          <w:p w:rsidR="007B790C" w:rsidRPr="007B790C" w:rsidRDefault="007B790C" w:rsidP="007B790C">
            <w:pPr>
              <w:spacing w:line="240" w:lineRule="exact"/>
              <w:ind w:leftChars="10" w:left="24" w:rightChars="10" w:right="24"/>
              <w:jc w:val="both"/>
              <w:rPr>
                <w:rFonts w:eastAsia="標楷體"/>
                <w:bCs/>
                <w:sz w:val="20"/>
                <w:szCs w:val="20"/>
              </w:rPr>
            </w:pP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媒體</w:t>
            </w: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CD</w:t>
            </w:r>
            <w:r w:rsidRPr="007B790C">
              <w:rPr>
                <w:rFonts w:eastAsia="標楷體" w:hint="eastAsia"/>
                <w:bCs/>
                <w:sz w:val="20"/>
                <w:szCs w:val="20"/>
              </w:rPr>
              <w:t>、</w:t>
            </w:r>
            <w:r w:rsidRPr="007B790C">
              <w:rPr>
                <w:rFonts w:eastAsia="標楷體"/>
                <w:bCs/>
                <w:sz w:val="20"/>
                <w:szCs w:val="20"/>
              </w:rPr>
              <w:t>Super E-Book</w:t>
            </w:r>
          </w:p>
          <w:p w:rsidR="007B790C" w:rsidRPr="007B790C" w:rsidRDefault="007B790C" w:rsidP="007B790C">
            <w:pPr>
              <w:spacing w:line="240" w:lineRule="exact"/>
              <w:ind w:leftChars="10" w:left="24" w:rightChars="10" w:right="24"/>
              <w:jc w:val="both"/>
              <w:rPr>
                <w:rFonts w:eastAsia="標楷體"/>
                <w:sz w:val="20"/>
                <w:szCs w:val="20"/>
              </w:rPr>
            </w:pPr>
          </w:p>
        </w:tc>
        <w:tc>
          <w:tcPr>
            <w:tcW w:w="994" w:type="dxa"/>
            <w:vAlign w:val="center"/>
          </w:tcPr>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1. </w:t>
            </w:r>
            <w:r w:rsidRPr="007B790C">
              <w:rPr>
                <w:rFonts w:eastAsia="標楷體" w:hint="eastAsia"/>
                <w:sz w:val="20"/>
                <w:szCs w:val="20"/>
              </w:rPr>
              <w:t>活動評量</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2. </w:t>
            </w:r>
            <w:r w:rsidRPr="007B790C">
              <w:rPr>
                <w:rFonts w:eastAsia="標楷體" w:hint="eastAsia"/>
                <w:sz w:val="20"/>
                <w:szCs w:val="20"/>
              </w:rPr>
              <w:t>紙筆評量</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3. </w:t>
            </w:r>
            <w:r w:rsidRPr="007B790C">
              <w:rPr>
                <w:rFonts w:eastAsia="標楷體" w:hint="eastAsia"/>
                <w:sz w:val="20"/>
                <w:szCs w:val="20"/>
              </w:rPr>
              <w:t>課堂觀察</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4. </w:t>
            </w:r>
            <w:r w:rsidRPr="007B790C">
              <w:rPr>
                <w:rFonts w:eastAsia="標楷體" w:hint="eastAsia"/>
                <w:sz w:val="20"/>
                <w:szCs w:val="20"/>
              </w:rPr>
              <w:t>口語評量</w:t>
            </w:r>
          </w:p>
          <w:p w:rsidR="007B790C" w:rsidRPr="007B790C" w:rsidRDefault="007B790C" w:rsidP="007B790C">
            <w:pPr>
              <w:jc w:val="both"/>
              <w:rPr>
                <w:rFonts w:eastAsia="標楷體"/>
                <w:sz w:val="20"/>
                <w:szCs w:val="20"/>
              </w:rPr>
            </w:pPr>
            <w:r w:rsidRPr="007B790C">
              <w:rPr>
                <w:rFonts w:eastAsia="標楷體" w:hint="eastAsia"/>
                <w:sz w:val="20"/>
                <w:szCs w:val="20"/>
              </w:rPr>
              <w:t xml:space="preserve">5. </w:t>
            </w:r>
            <w:r w:rsidRPr="007B790C">
              <w:rPr>
                <w:rFonts w:eastAsia="標楷體" w:hint="eastAsia"/>
                <w:sz w:val="20"/>
                <w:szCs w:val="20"/>
              </w:rPr>
              <w:t>作業評量</w:t>
            </w:r>
          </w:p>
        </w:tc>
      </w:tr>
      <w:tr w:rsidR="007B790C" w:rsidRPr="007B790C" w:rsidTr="00720E33">
        <w:trPr>
          <w:trHeight w:val="2330"/>
          <w:tblHeader/>
          <w:jc w:val="center"/>
        </w:trPr>
        <w:tc>
          <w:tcPr>
            <w:tcW w:w="1027" w:type="dxa"/>
            <w:shd w:val="clear" w:color="auto" w:fill="auto"/>
            <w:vAlign w:val="center"/>
          </w:tcPr>
          <w:p w:rsidR="007B790C" w:rsidRPr="007B790C" w:rsidRDefault="007B790C" w:rsidP="007B790C">
            <w:pPr>
              <w:jc w:val="center"/>
              <w:rPr>
                <w:rFonts w:ascii="標楷體" w:eastAsia="標楷體" w:hAnsi="標楷體"/>
                <w:sz w:val="20"/>
                <w:szCs w:val="20"/>
              </w:rPr>
            </w:pPr>
            <w:r w:rsidRPr="007B790C">
              <w:rPr>
                <w:rFonts w:ascii="標楷體" w:eastAsia="標楷體" w:hAnsi="標楷體" w:hint="eastAsia"/>
                <w:sz w:val="20"/>
                <w:szCs w:val="20"/>
              </w:rPr>
              <w:t>第6週</w:t>
            </w:r>
          </w:p>
        </w:tc>
        <w:tc>
          <w:tcPr>
            <w:tcW w:w="2352" w:type="dxa"/>
            <w:vAlign w:val="center"/>
          </w:tcPr>
          <w:p w:rsidR="007B790C" w:rsidRPr="007B790C" w:rsidRDefault="007B790C" w:rsidP="007B790C">
            <w:pPr>
              <w:jc w:val="center"/>
              <w:rPr>
                <w:rFonts w:ascii="標楷體" w:eastAsia="標楷體" w:hAnsi="標楷體"/>
                <w:snapToGrid w:val="0"/>
                <w:sz w:val="20"/>
                <w:szCs w:val="20"/>
              </w:rPr>
            </w:pPr>
            <w:r w:rsidRPr="007B790C">
              <w:rPr>
                <w:rFonts w:ascii="標楷體" w:eastAsia="標楷體" w:hAnsi="標楷體" w:hint="eastAsia"/>
                <w:snapToGrid w:val="0"/>
                <w:sz w:val="20"/>
                <w:szCs w:val="20"/>
              </w:rPr>
              <w:t>評量週</w:t>
            </w:r>
          </w:p>
          <w:p w:rsidR="007B790C" w:rsidRPr="007B790C" w:rsidRDefault="007B790C" w:rsidP="007B790C">
            <w:pPr>
              <w:ind w:left="57" w:right="57"/>
              <w:rPr>
                <w:rFonts w:ascii="新細明體" w:hAnsi="新細明體"/>
                <w:sz w:val="20"/>
              </w:rPr>
            </w:pPr>
            <w:r w:rsidRPr="007B790C">
              <w:rPr>
                <w:rFonts w:hint="eastAsia"/>
                <w:sz w:val="20"/>
              </w:rPr>
              <w:t>Lesson 2 Where Are Nicky and Nini</w:t>
            </w:r>
            <w:r w:rsidRPr="007B790C">
              <w:rPr>
                <w:sz w:val="20"/>
              </w:rPr>
              <w:t>?</w:t>
            </w:r>
          </w:p>
        </w:tc>
        <w:tc>
          <w:tcPr>
            <w:tcW w:w="3119" w:type="dxa"/>
            <w:vAlign w:val="center"/>
          </w:tcPr>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5"/>
                <w:attr w:name="Month" w:val="1"/>
                <w:attr w:name="Year" w:val="2001"/>
              </w:smartTagPr>
              <w:r w:rsidRPr="007B790C">
                <w:rPr>
                  <w:rFonts w:eastAsia="標楷體"/>
                  <w:sz w:val="20"/>
                  <w:szCs w:val="20"/>
                </w:rPr>
                <w:t>1-1-5</w:t>
              </w:r>
            </w:smartTag>
            <w:r w:rsidRPr="007B790C">
              <w:rPr>
                <w:rFonts w:eastAsia="標楷體"/>
                <w:sz w:val="20"/>
                <w:szCs w:val="20"/>
              </w:rPr>
              <w:t xml:space="preserve"> </w:t>
            </w:r>
            <w:r w:rsidRPr="007B790C">
              <w:rPr>
                <w:rFonts w:eastAsia="標楷體" w:hint="eastAsia"/>
                <w:sz w:val="20"/>
                <w:szCs w:val="20"/>
              </w:rPr>
              <w:t>能聽辨課堂中所習得的字詞、片語及句子的重音。</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7"/>
                <w:attr w:name="Month" w:val="1"/>
                <w:attr w:name="Year" w:val="2001"/>
              </w:smartTagPr>
              <w:r w:rsidRPr="007B790C">
                <w:rPr>
                  <w:rFonts w:eastAsia="標楷體"/>
                  <w:sz w:val="20"/>
                  <w:szCs w:val="20"/>
                </w:rPr>
                <w:t>1-1-7</w:t>
              </w:r>
            </w:smartTag>
            <w:r w:rsidRPr="007B790C">
              <w:rPr>
                <w:rFonts w:eastAsia="標楷體"/>
                <w:sz w:val="20"/>
                <w:szCs w:val="20"/>
              </w:rPr>
              <w:t xml:space="preserve"> </w:t>
            </w:r>
            <w:r w:rsidRPr="007B790C">
              <w:rPr>
                <w:rFonts w:eastAsia="標楷體" w:hint="eastAsia"/>
                <w:sz w:val="20"/>
                <w:szCs w:val="20"/>
              </w:rPr>
              <w:t>能聽懂常用的教室用語及日常生活用語。</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4"/>
                <w:attr w:name="Month" w:val="1"/>
                <w:attr w:name="Year" w:val="2002"/>
              </w:smartTagPr>
              <w:r w:rsidRPr="007B790C">
                <w:rPr>
                  <w:rFonts w:eastAsia="標楷體"/>
                  <w:sz w:val="20"/>
                  <w:szCs w:val="20"/>
                </w:rPr>
                <w:t>2-1-4</w:t>
              </w:r>
            </w:smartTag>
            <w:r w:rsidRPr="007B790C">
              <w:rPr>
                <w:rFonts w:eastAsia="標楷體"/>
                <w:sz w:val="20"/>
                <w:szCs w:val="20"/>
              </w:rPr>
              <w:t xml:space="preserve"> </w:t>
            </w:r>
            <w:r w:rsidRPr="007B790C">
              <w:rPr>
                <w:rFonts w:eastAsia="標楷體" w:hint="eastAsia"/>
                <w:sz w:val="20"/>
                <w:szCs w:val="20"/>
              </w:rPr>
              <w:t>能以正確的語調說出簡易句型的句子。</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9"/>
                <w:attr w:name="Month" w:val="1"/>
                <w:attr w:name="Year" w:val="2002"/>
              </w:smartTagPr>
              <w:r w:rsidRPr="007B790C">
                <w:rPr>
                  <w:rFonts w:eastAsia="標楷體"/>
                  <w:sz w:val="20"/>
                  <w:szCs w:val="20"/>
                </w:rPr>
                <w:t>2-1-</w:t>
              </w:r>
              <w:r w:rsidRPr="007B790C">
                <w:rPr>
                  <w:rFonts w:eastAsia="標楷體" w:hint="eastAsia"/>
                  <w:sz w:val="20"/>
                  <w:szCs w:val="20"/>
                </w:rPr>
                <w:t>9</w:t>
              </w:r>
            </w:smartTag>
            <w:r w:rsidRPr="007B790C">
              <w:rPr>
                <w:rFonts w:eastAsia="標楷體" w:hint="eastAsia"/>
                <w:sz w:val="20"/>
                <w:szCs w:val="20"/>
              </w:rPr>
              <w:t xml:space="preserve"> </w:t>
            </w:r>
            <w:r w:rsidRPr="007B790C">
              <w:rPr>
                <w:rFonts w:eastAsia="標楷體" w:hint="eastAsia"/>
                <w:sz w:val="20"/>
                <w:szCs w:val="20"/>
              </w:rPr>
              <w:t>能作簡單的提問、回答和敘述。</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10"/>
                <w:attr w:name="Month" w:val="1"/>
                <w:attr w:name="Year" w:val="2002"/>
              </w:smartTagPr>
              <w:r w:rsidRPr="007B790C">
                <w:rPr>
                  <w:rFonts w:eastAsia="標楷體"/>
                  <w:sz w:val="20"/>
                  <w:szCs w:val="20"/>
                </w:rPr>
                <w:t>2-1-</w:t>
              </w:r>
              <w:r w:rsidRPr="007B790C">
                <w:rPr>
                  <w:rFonts w:eastAsia="標楷體" w:hint="eastAsia"/>
                  <w:sz w:val="20"/>
                  <w:szCs w:val="20"/>
                </w:rPr>
                <w:t>10</w:t>
              </w:r>
            </w:smartTag>
            <w:r w:rsidRPr="007B790C">
              <w:rPr>
                <w:rFonts w:eastAsia="標楷體" w:hint="eastAsia"/>
                <w:sz w:val="20"/>
                <w:szCs w:val="20"/>
              </w:rPr>
              <w:t xml:space="preserve"> </w:t>
            </w:r>
            <w:r w:rsidRPr="007B790C">
              <w:rPr>
                <w:rFonts w:eastAsia="標楷體" w:hint="eastAsia"/>
                <w:sz w:val="20"/>
                <w:szCs w:val="20"/>
              </w:rPr>
              <w:t>能朗讀和吟唱歌謠韻文。</w:t>
            </w:r>
          </w:p>
        </w:tc>
        <w:tc>
          <w:tcPr>
            <w:tcW w:w="5858" w:type="dxa"/>
          </w:tcPr>
          <w:p w:rsidR="007B790C" w:rsidRPr="007B790C" w:rsidRDefault="007B790C" w:rsidP="007B790C">
            <w:pPr>
              <w:rPr>
                <w:rFonts w:ascii="標楷體" w:eastAsia="標楷體" w:hAnsi="標楷體"/>
                <w:sz w:val="20"/>
                <w:szCs w:val="20"/>
                <w:shd w:val="pct15" w:color="auto" w:fill="FFFFFF"/>
              </w:rPr>
            </w:pPr>
            <w:r w:rsidRPr="007B790C">
              <w:rPr>
                <w:rFonts w:ascii="標楷體" w:eastAsia="標楷體" w:hAnsi="標楷體" w:hint="eastAsia"/>
                <w:sz w:val="20"/>
                <w:szCs w:val="20"/>
              </w:rPr>
              <w:t>Lesson 2 Where Are Nicky and Nini?</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shd w:val="pct15" w:color="auto" w:fill="FFFFFF"/>
              </w:rPr>
              <w:t>第五節</w:t>
            </w:r>
          </w:p>
          <w:p w:rsidR="007B790C" w:rsidRPr="007B790C" w:rsidRDefault="007B790C" w:rsidP="007B790C">
            <w:pPr>
              <w:rPr>
                <w:rFonts w:ascii="標楷體" w:eastAsia="標楷體" w:hAnsi="標楷體"/>
                <w:sz w:val="20"/>
                <w:szCs w:val="20"/>
              </w:rPr>
            </w:pPr>
            <w:r w:rsidRPr="007B790C">
              <w:rPr>
                <w:rFonts w:ascii="標楷體" w:eastAsia="標楷體" w:hAnsi="標楷體"/>
                <w:sz w:val="20"/>
                <w:szCs w:val="20"/>
              </w:rPr>
              <w:t>1. 播放 CD / Super E-Book，引導學生看圖聽故事。</w:t>
            </w:r>
          </w:p>
          <w:p w:rsidR="007B790C" w:rsidRPr="007B790C" w:rsidRDefault="007B790C" w:rsidP="007B790C">
            <w:pPr>
              <w:rPr>
                <w:rFonts w:ascii="標楷體" w:eastAsia="標楷體" w:hAnsi="標楷體"/>
                <w:sz w:val="20"/>
                <w:szCs w:val="20"/>
              </w:rPr>
            </w:pPr>
            <w:r w:rsidRPr="007B790C">
              <w:rPr>
                <w:rFonts w:ascii="標楷體" w:eastAsia="標楷體" w:hAnsi="標楷體"/>
                <w:sz w:val="20"/>
                <w:szCs w:val="20"/>
              </w:rPr>
              <w:t>2. 逐句帶讀故事中的句子。</w:t>
            </w:r>
          </w:p>
          <w:p w:rsidR="007B790C" w:rsidRPr="007B790C" w:rsidRDefault="007B790C" w:rsidP="007B790C">
            <w:pPr>
              <w:rPr>
                <w:rFonts w:ascii="標楷體" w:eastAsia="標楷體" w:hAnsi="標楷體"/>
                <w:sz w:val="20"/>
                <w:szCs w:val="20"/>
              </w:rPr>
            </w:pPr>
            <w:r w:rsidRPr="007B790C">
              <w:rPr>
                <w:rFonts w:ascii="標楷體" w:eastAsia="標楷體" w:hAnsi="標楷體"/>
                <w:sz w:val="20"/>
                <w:szCs w:val="20"/>
              </w:rPr>
              <w:t>3. 教師可提問相關問題。</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shd w:val="pct15" w:color="auto" w:fill="FFFFFF"/>
              </w:rPr>
              <w:t>第六節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教師播放 CD / Super E-Book</w:t>
            </w:r>
            <w:r w:rsidRPr="007B790C">
              <w:rPr>
                <w:rFonts w:ascii="標楷體" w:eastAsia="標楷體" w:hAnsi="標楷體"/>
                <w:sz w:val="20"/>
                <w:szCs w:val="20"/>
              </w:rPr>
              <w:t>，</w:t>
            </w:r>
            <w:r w:rsidRPr="007B790C">
              <w:rPr>
                <w:rFonts w:ascii="標楷體" w:eastAsia="標楷體" w:hAnsi="標楷體" w:hint="eastAsia"/>
                <w:sz w:val="20"/>
                <w:szCs w:val="20"/>
              </w:rPr>
              <w:t>讓學生聽兩遍本課歌謠。</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2. 教師帶領學生念歌詞。</w:t>
            </w:r>
          </w:p>
          <w:p w:rsidR="007B790C" w:rsidRPr="007B790C" w:rsidRDefault="007B790C" w:rsidP="007B790C">
            <w:pPr>
              <w:rPr>
                <w:rFonts w:ascii="標楷體" w:eastAsia="標楷體" w:hAnsi="標楷體"/>
                <w:b/>
                <w:sz w:val="20"/>
                <w:szCs w:val="20"/>
              </w:rPr>
            </w:pPr>
            <w:r w:rsidRPr="007B790C">
              <w:rPr>
                <w:rFonts w:ascii="標楷體" w:eastAsia="標楷體" w:hAnsi="標楷體" w:hint="eastAsia"/>
                <w:sz w:val="20"/>
                <w:szCs w:val="20"/>
              </w:rPr>
              <w:t>3. 再播放 CD / Super E-Book，讓學生熟悉曲調並跟唱</w:t>
            </w:r>
          </w:p>
        </w:tc>
        <w:tc>
          <w:tcPr>
            <w:tcW w:w="296" w:type="dxa"/>
            <w:vAlign w:val="center"/>
          </w:tcPr>
          <w:p w:rsidR="007B790C" w:rsidRPr="007B790C" w:rsidRDefault="007B790C" w:rsidP="007B790C">
            <w:pPr>
              <w:snapToGrid w:val="0"/>
              <w:spacing w:line="240" w:lineRule="exact"/>
              <w:ind w:left="57" w:right="57"/>
              <w:jc w:val="center"/>
              <w:rPr>
                <w:rFonts w:ascii="標楷體" w:eastAsia="標楷體" w:hAnsi="標楷體"/>
                <w:sz w:val="20"/>
                <w:szCs w:val="20"/>
              </w:rPr>
            </w:pPr>
            <w:r w:rsidRPr="007B790C">
              <w:rPr>
                <w:rFonts w:ascii="標楷體" w:eastAsia="標楷體" w:hAnsi="標楷體" w:hint="eastAsia"/>
                <w:sz w:val="20"/>
                <w:szCs w:val="20"/>
              </w:rPr>
              <w:t>2</w:t>
            </w:r>
          </w:p>
          <w:p w:rsidR="007B790C" w:rsidRPr="007B790C" w:rsidRDefault="007B790C" w:rsidP="007B790C">
            <w:pPr>
              <w:snapToGrid w:val="0"/>
              <w:spacing w:line="240" w:lineRule="exact"/>
              <w:ind w:left="57" w:right="57"/>
              <w:jc w:val="center"/>
              <w:rPr>
                <w:rFonts w:ascii="標楷體" w:eastAsia="標楷體" w:hAnsi="標楷體"/>
                <w:sz w:val="20"/>
                <w:szCs w:val="20"/>
              </w:rPr>
            </w:pPr>
          </w:p>
        </w:tc>
        <w:tc>
          <w:tcPr>
            <w:tcW w:w="991" w:type="dxa"/>
            <w:vAlign w:val="center"/>
          </w:tcPr>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康軒版教材</w:t>
            </w: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Hello! Kids 4</w:t>
            </w:r>
          </w:p>
          <w:p w:rsidR="007B790C" w:rsidRPr="007B790C" w:rsidRDefault="007B790C" w:rsidP="007B790C">
            <w:pPr>
              <w:spacing w:line="240" w:lineRule="exact"/>
              <w:ind w:leftChars="10" w:left="24" w:rightChars="10" w:right="24"/>
              <w:jc w:val="both"/>
              <w:rPr>
                <w:rFonts w:eastAsia="標楷體"/>
                <w:bCs/>
                <w:sz w:val="20"/>
                <w:szCs w:val="20"/>
              </w:rPr>
            </w:pP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媒體</w:t>
            </w:r>
          </w:p>
          <w:p w:rsidR="007B790C" w:rsidRPr="007B790C" w:rsidRDefault="007B790C" w:rsidP="007B790C">
            <w:pPr>
              <w:spacing w:line="240" w:lineRule="exact"/>
              <w:ind w:leftChars="10" w:left="24" w:rightChars="10" w:right="24"/>
              <w:jc w:val="both"/>
              <w:rPr>
                <w:rFonts w:eastAsia="標楷體"/>
                <w:sz w:val="20"/>
                <w:szCs w:val="20"/>
              </w:rPr>
            </w:pPr>
            <w:r w:rsidRPr="007B790C">
              <w:rPr>
                <w:rFonts w:eastAsia="標楷體"/>
                <w:bCs/>
                <w:sz w:val="20"/>
                <w:szCs w:val="20"/>
              </w:rPr>
              <w:t>CD</w:t>
            </w:r>
            <w:r w:rsidRPr="007B790C">
              <w:rPr>
                <w:rFonts w:eastAsia="標楷體" w:hint="eastAsia"/>
                <w:bCs/>
                <w:sz w:val="20"/>
                <w:szCs w:val="20"/>
              </w:rPr>
              <w:t>、</w:t>
            </w:r>
            <w:r w:rsidRPr="007B790C">
              <w:rPr>
                <w:rFonts w:eastAsia="標楷體"/>
                <w:bCs/>
                <w:sz w:val="20"/>
                <w:szCs w:val="20"/>
              </w:rPr>
              <w:t>Super E-Book</w:t>
            </w:r>
          </w:p>
        </w:tc>
        <w:tc>
          <w:tcPr>
            <w:tcW w:w="994" w:type="dxa"/>
            <w:vAlign w:val="center"/>
          </w:tcPr>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1. </w:t>
            </w:r>
            <w:r w:rsidRPr="007B790C">
              <w:rPr>
                <w:rFonts w:eastAsia="標楷體" w:hint="eastAsia"/>
                <w:sz w:val="20"/>
                <w:szCs w:val="20"/>
              </w:rPr>
              <w:t>活動評量</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2. </w:t>
            </w:r>
            <w:r w:rsidRPr="007B790C">
              <w:rPr>
                <w:rFonts w:eastAsia="標楷體" w:hint="eastAsia"/>
                <w:sz w:val="20"/>
                <w:szCs w:val="20"/>
              </w:rPr>
              <w:t>紙筆評量</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3. </w:t>
            </w:r>
            <w:r w:rsidRPr="007B790C">
              <w:rPr>
                <w:rFonts w:eastAsia="標楷體" w:hint="eastAsia"/>
                <w:sz w:val="20"/>
                <w:szCs w:val="20"/>
              </w:rPr>
              <w:t>課堂觀察</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4. </w:t>
            </w:r>
            <w:r w:rsidRPr="007B790C">
              <w:rPr>
                <w:rFonts w:eastAsia="標楷體" w:hint="eastAsia"/>
                <w:sz w:val="20"/>
                <w:szCs w:val="20"/>
              </w:rPr>
              <w:t>口語評量</w:t>
            </w:r>
          </w:p>
          <w:p w:rsidR="007B790C" w:rsidRPr="007B790C" w:rsidRDefault="007B790C" w:rsidP="007B790C">
            <w:pPr>
              <w:jc w:val="both"/>
              <w:rPr>
                <w:rFonts w:eastAsia="標楷體"/>
                <w:sz w:val="20"/>
                <w:szCs w:val="20"/>
              </w:rPr>
            </w:pPr>
          </w:p>
        </w:tc>
      </w:tr>
      <w:tr w:rsidR="007B790C" w:rsidRPr="007B790C" w:rsidTr="00720E33">
        <w:trPr>
          <w:trHeight w:val="2460"/>
          <w:tblHeader/>
          <w:jc w:val="center"/>
        </w:trPr>
        <w:tc>
          <w:tcPr>
            <w:tcW w:w="1027" w:type="dxa"/>
            <w:shd w:val="clear" w:color="auto" w:fill="auto"/>
            <w:vAlign w:val="center"/>
          </w:tcPr>
          <w:p w:rsidR="007B790C" w:rsidRPr="007B790C" w:rsidRDefault="007B790C" w:rsidP="007B790C">
            <w:pPr>
              <w:jc w:val="center"/>
              <w:rPr>
                <w:rFonts w:ascii="標楷體" w:eastAsia="標楷體" w:hAnsi="標楷體"/>
                <w:sz w:val="20"/>
                <w:szCs w:val="20"/>
              </w:rPr>
            </w:pPr>
            <w:r w:rsidRPr="007B790C">
              <w:rPr>
                <w:rFonts w:ascii="標楷體" w:eastAsia="標楷體" w:hAnsi="標楷體" w:hint="eastAsia"/>
                <w:sz w:val="20"/>
                <w:szCs w:val="20"/>
              </w:rPr>
              <w:lastRenderedPageBreak/>
              <w:t>第7週</w:t>
            </w:r>
          </w:p>
        </w:tc>
        <w:tc>
          <w:tcPr>
            <w:tcW w:w="2352" w:type="dxa"/>
            <w:vAlign w:val="center"/>
          </w:tcPr>
          <w:p w:rsidR="007B790C" w:rsidRPr="007B790C" w:rsidRDefault="007B790C" w:rsidP="007B790C">
            <w:pPr>
              <w:ind w:left="57" w:right="57"/>
              <w:rPr>
                <w:rFonts w:ascii="新細明體" w:hAnsi="新細明體"/>
                <w:sz w:val="20"/>
              </w:rPr>
            </w:pPr>
            <w:r w:rsidRPr="007B790C">
              <w:rPr>
                <w:rFonts w:hint="eastAsia"/>
                <w:sz w:val="20"/>
              </w:rPr>
              <w:t>Lesson 3 What</w:t>
            </w:r>
            <w:r w:rsidRPr="007B790C">
              <w:rPr>
                <w:sz w:val="20"/>
              </w:rPr>
              <w:t>’</w:t>
            </w:r>
            <w:r w:rsidRPr="007B790C">
              <w:rPr>
                <w:rFonts w:hint="eastAsia"/>
                <w:sz w:val="20"/>
              </w:rPr>
              <w:t>s He Doing</w:t>
            </w:r>
            <w:r w:rsidRPr="007B790C">
              <w:rPr>
                <w:sz w:val="20"/>
              </w:rPr>
              <w:t>?</w:t>
            </w:r>
          </w:p>
        </w:tc>
        <w:tc>
          <w:tcPr>
            <w:tcW w:w="3119" w:type="dxa"/>
            <w:vAlign w:val="center"/>
          </w:tcPr>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2"/>
                <w:attr w:name="Month" w:val="1"/>
                <w:attr w:name="Year" w:val="2003"/>
              </w:smartTagPr>
              <w:r w:rsidRPr="007B790C">
                <w:rPr>
                  <w:rFonts w:eastAsia="標楷體"/>
                  <w:sz w:val="20"/>
                  <w:szCs w:val="20"/>
                </w:rPr>
                <w:t>3-1-2</w:t>
              </w:r>
            </w:smartTag>
            <w:r w:rsidRPr="007B790C">
              <w:rPr>
                <w:rFonts w:eastAsia="標楷體"/>
                <w:sz w:val="20"/>
                <w:szCs w:val="20"/>
              </w:rPr>
              <w:t xml:space="preserve"> </w:t>
            </w:r>
            <w:r w:rsidRPr="007B790C">
              <w:rPr>
                <w:rFonts w:eastAsia="標楷體" w:hint="eastAsia"/>
                <w:sz w:val="20"/>
                <w:szCs w:val="20"/>
              </w:rPr>
              <w:t>能辨識課堂中習得的詞彙。</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5"/>
                <w:attr w:name="Month" w:val="1"/>
                <w:attr w:name="Year" w:val="2003"/>
              </w:smartTagPr>
              <w:r w:rsidRPr="007B790C">
                <w:rPr>
                  <w:rFonts w:eastAsia="標楷體"/>
                  <w:sz w:val="20"/>
                  <w:szCs w:val="20"/>
                </w:rPr>
                <w:t>3-1-</w:t>
              </w:r>
              <w:r w:rsidRPr="007B790C">
                <w:rPr>
                  <w:rFonts w:eastAsia="標楷體" w:hint="eastAsia"/>
                  <w:sz w:val="20"/>
                  <w:szCs w:val="20"/>
                </w:rPr>
                <w:t>5</w:t>
              </w:r>
            </w:smartTag>
            <w:r w:rsidRPr="007B790C">
              <w:rPr>
                <w:rFonts w:eastAsia="標楷體"/>
                <w:sz w:val="20"/>
                <w:szCs w:val="20"/>
              </w:rPr>
              <w:t xml:space="preserve"> </w:t>
            </w:r>
            <w:r w:rsidRPr="007B790C">
              <w:rPr>
                <w:rFonts w:eastAsia="標楷體" w:hint="eastAsia"/>
                <w:sz w:val="20"/>
                <w:szCs w:val="20"/>
              </w:rPr>
              <w:t>能看懂簡單的句子。</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3"/>
                <w:attr w:name="Month" w:val="1"/>
                <w:attr w:name="Year" w:val="2004"/>
              </w:smartTagPr>
              <w:r w:rsidRPr="007B790C">
                <w:rPr>
                  <w:rFonts w:eastAsia="標楷體"/>
                  <w:sz w:val="20"/>
                  <w:szCs w:val="20"/>
                </w:rPr>
                <w:t>4-1-3</w:t>
              </w:r>
            </w:smartTag>
            <w:r w:rsidRPr="007B790C">
              <w:rPr>
                <w:rFonts w:eastAsia="標楷體"/>
                <w:sz w:val="20"/>
                <w:szCs w:val="20"/>
              </w:rPr>
              <w:t xml:space="preserve"> </w:t>
            </w:r>
            <w:r w:rsidRPr="007B790C">
              <w:rPr>
                <w:rFonts w:eastAsia="標楷體" w:hint="eastAsia"/>
                <w:sz w:val="20"/>
                <w:szCs w:val="20"/>
              </w:rPr>
              <w:t>能臨摹抄寫課堂中習得的詞彙。</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4"/>
                <w:attr w:name="Month" w:val="1"/>
                <w:attr w:name="Year" w:val="2004"/>
              </w:smartTagPr>
              <w:r w:rsidRPr="007B790C">
                <w:rPr>
                  <w:rFonts w:eastAsia="標楷體"/>
                  <w:sz w:val="20"/>
                  <w:szCs w:val="20"/>
                </w:rPr>
                <w:t>4-1-4</w:t>
              </w:r>
            </w:smartTag>
            <w:r w:rsidRPr="007B790C">
              <w:rPr>
                <w:rFonts w:eastAsia="標楷體"/>
                <w:sz w:val="20"/>
                <w:szCs w:val="20"/>
              </w:rPr>
              <w:t xml:space="preserve"> </w:t>
            </w:r>
            <w:r w:rsidRPr="007B790C">
              <w:rPr>
                <w:rFonts w:eastAsia="標楷體" w:hint="eastAsia"/>
                <w:sz w:val="20"/>
                <w:szCs w:val="20"/>
              </w:rPr>
              <w:t>能臨摹抄寫課堂中習得的句子。</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2"/>
                <w:attr w:name="Month" w:val="1"/>
                <w:attr w:name="Year" w:val="2005"/>
              </w:smartTagPr>
              <w:r w:rsidRPr="007B790C">
                <w:rPr>
                  <w:rFonts w:eastAsia="標楷體"/>
                  <w:sz w:val="20"/>
                  <w:szCs w:val="20"/>
                </w:rPr>
                <w:t>5-1-2</w:t>
              </w:r>
            </w:smartTag>
            <w:r w:rsidRPr="007B790C">
              <w:rPr>
                <w:rFonts w:eastAsia="標楷體"/>
                <w:sz w:val="20"/>
                <w:szCs w:val="20"/>
              </w:rPr>
              <w:t xml:space="preserve"> </w:t>
            </w:r>
            <w:r w:rsidRPr="007B790C">
              <w:rPr>
                <w:rFonts w:eastAsia="標楷體" w:hint="eastAsia"/>
                <w:sz w:val="20"/>
                <w:szCs w:val="20"/>
              </w:rPr>
              <w:t>能聽懂及辨識課堂中所習得的英語詞彙。</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3"/>
                <w:attr w:name="Month" w:val="1"/>
                <w:attr w:name="Year" w:val="2005"/>
              </w:smartTagPr>
              <w:r w:rsidRPr="007B790C">
                <w:rPr>
                  <w:rFonts w:eastAsia="標楷體"/>
                  <w:sz w:val="20"/>
                  <w:szCs w:val="20"/>
                </w:rPr>
                <w:t>5-1-3</w:t>
              </w:r>
            </w:smartTag>
            <w:r w:rsidRPr="007B790C">
              <w:rPr>
                <w:rFonts w:eastAsia="標楷體"/>
                <w:sz w:val="20"/>
                <w:szCs w:val="20"/>
              </w:rPr>
              <w:t xml:space="preserve"> </w:t>
            </w:r>
            <w:r w:rsidRPr="007B790C">
              <w:rPr>
                <w:rFonts w:eastAsia="標楷體" w:hint="eastAsia"/>
                <w:sz w:val="20"/>
                <w:szCs w:val="20"/>
              </w:rPr>
              <w:t>在聽讀時，能辨識書本中相對應的書寫文字。</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1"/>
                <w:attr w:name="Month" w:val="1"/>
                <w:attr w:name="Year" w:val="2006"/>
              </w:smartTagPr>
              <w:r w:rsidRPr="007B790C">
                <w:rPr>
                  <w:rFonts w:eastAsia="標楷體" w:hint="eastAsia"/>
                  <w:sz w:val="20"/>
                  <w:szCs w:val="20"/>
                </w:rPr>
                <w:t>6-1-1</w:t>
              </w:r>
            </w:smartTag>
            <w:r w:rsidRPr="007B790C">
              <w:rPr>
                <w:rFonts w:eastAsia="標楷體" w:hint="eastAsia"/>
                <w:sz w:val="20"/>
                <w:szCs w:val="20"/>
              </w:rPr>
              <w:t xml:space="preserve"> </w:t>
            </w:r>
            <w:r w:rsidRPr="007B790C">
              <w:rPr>
                <w:rFonts w:eastAsia="標楷體" w:hint="eastAsia"/>
                <w:sz w:val="20"/>
                <w:szCs w:val="20"/>
              </w:rPr>
              <w:t>樂於參與各種課堂練習活動。</w:t>
            </w:r>
          </w:p>
          <w:p w:rsidR="007B790C" w:rsidRPr="007B790C" w:rsidRDefault="007B790C" w:rsidP="007B790C">
            <w:pPr>
              <w:ind w:left="57" w:right="57"/>
              <w:jc w:val="both"/>
              <w:rPr>
                <w:rFonts w:eastAsia="標楷體"/>
                <w:sz w:val="20"/>
                <w:szCs w:val="20"/>
              </w:rPr>
            </w:pPr>
            <w:r w:rsidRPr="007B790C">
              <w:rPr>
                <w:rFonts w:eastAsia="標楷體" w:hint="eastAsia"/>
                <w:sz w:val="20"/>
                <w:szCs w:val="20"/>
              </w:rPr>
              <w:t xml:space="preserve">6-1-4 </w:t>
            </w:r>
            <w:r w:rsidRPr="007B790C">
              <w:rPr>
                <w:rFonts w:eastAsia="標楷體" w:hint="eastAsia"/>
                <w:sz w:val="20"/>
                <w:szCs w:val="20"/>
              </w:rPr>
              <w:t>主動預習、溫習功課。</w:t>
            </w:r>
          </w:p>
        </w:tc>
        <w:tc>
          <w:tcPr>
            <w:tcW w:w="5858" w:type="dxa"/>
          </w:tcPr>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Lesson 3 What</w:t>
            </w:r>
            <w:r w:rsidRPr="007B790C">
              <w:rPr>
                <w:rFonts w:ascii="標楷體" w:eastAsia="標楷體" w:hAnsi="標楷體"/>
                <w:sz w:val="20"/>
                <w:szCs w:val="20"/>
              </w:rPr>
              <w:t>’</w:t>
            </w:r>
            <w:r w:rsidRPr="007B790C">
              <w:rPr>
                <w:rFonts w:ascii="標楷體" w:eastAsia="標楷體" w:hAnsi="標楷體" w:hint="eastAsia"/>
                <w:sz w:val="20"/>
                <w:szCs w:val="20"/>
              </w:rPr>
              <w:t>s He Doing?</w:t>
            </w:r>
          </w:p>
          <w:p w:rsidR="007B790C" w:rsidRPr="007B790C" w:rsidRDefault="007B790C" w:rsidP="007B790C">
            <w:pPr>
              <w:rPr>
                <w:rFonts w:ascii="標楷體" w:eastAsia="標楷體" w:hAnsi="標楷體"/>
                <w:b/>
                <w:sz w:val="20"/>
                <w:szCs w:val="20"/>
              </w:rPr>
            </w:pP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shd w:val="pct15" w:color="auto" w:fill="FFFFFF"/>
              </w:rPr>
              <w:t>第一節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教師揭示單字圖卡及字卡，配合肢體動作，然後指著單字圖卡及字卡念單字，全班跟讀三次。其中 "doing the dishes " 是認識字彙，教師可以按照學生程度決定是否教授。</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2. 教師播放 CD，讓學生跟讀。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3. 進行活動「最佳演員」。</w:t>
            </w:r>
            <w:r w:rsidRPr="007B790C">
              <w:rPr>
                <w:rFonts w:ascii="標楷體" w:eastAsia="標楷體" w:hAnsi="標楷體" w:hint="eastAsia"/>
                <w:sz w:val="20"/>
                <w:szCs w:val="20"/>
              </w:rPr>
              <w:cr/>
              <w:t>完成習作A大題。</w:t>
            </w:r>
            <w:r w:rsidRPr="007B790C">
              <w:rPr>
                <w:rFonts w:ascii="標楷體" w:eastAsia="標楷體" w:hAnsi="標楷體" w:hint="eastAsia"/>
                <w:sz w:val="20"/>
                <w:szCs w:val="20"/>
              </w:rPr>
              <w:cr/>
            </w:r>
            <w:r w:rsidRPr="007B790C">
              <w:rPr>
                <w:rFonts w:ascii="標楷體" w:eastAsia="標楷體" w:hAnsi="標楷體" w:hint="eastAsia"/>
                <w:sz w:val="20"/>
                <w:szCs w:val="20"/>
                <w:shd w:val="pct15" w:color="auto" w:fill="FFFFFF"/>
              </w:rPr>
              <w:t>第二節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將句型帶入例行活動的單字，讓學生熟悉句型的用法。</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2. 抽點學生練習句型。</w:t>
            </w:r>
          </w:p>
          <w:p w:rsidR="007B790C" w:rsidRPr="007B790C" w:rsidRDefault="007B790C" w:rsidP="007B790C">
            <w:pPr>
              <w:rPr>
                <w:rFonts w:ascii="標楷體" w:eastAsia="標楷體" w:hAnsi="標楷體"/>
                <w:sz w:val="20"/>
                <w:szCs w:val="20"/>
                <w:shd w:val="pct15" w:color="auto" w:fill="FFFFFF"/>
              </w:rPr>
            </w:pPr>
            <w:r w:rsidRPr="007B790C">
              <w:rPr>
                <w:rFonts w:ascii="標楷體" w:eastAsia="標楷體" w:hAnsi="標楷體" w:hint="eastAsia"/>
                <w:sz w:val="20"/>
                <w:szCs w:val="20"/>
              </w:rPr>
              <w:t>3. 進行「韻文教學」活動。</w:t>
            </w:r>
          </w:p>
        </w:tc>
        <w:tc>
          <w:tcPr>
            <w:tcW w:w="296" w:type="dxa"/>
            <w:vAlign w:val="center"/>
          </w:tcPr>
          <w:p w:rsidR="007B790C" w:rsidRPr="007B790C" w:rsidRDefault="007B790C" w:rsidP="007B790C">
            <w:pPr>
              <w:snapToGrid w:val="0"/>
              <w:spacing w:line="240" w:lineRule="exact"/>
              <w:ind w:left="57" w:right="57"/>
              <w:jc w:val="center"/>
              <w:rPr>
                <w:rFonts w:ascii="標楷體" w:eastAsia="標楷體" w:hAnsi="標楷體"/>
                <w:sz w:val="20"/>
                <w:szCs w:val="20"/>
              </w:rPr>
            </w:pPr>
            <w:r w:rsidRPr="007B790C">
              <w:rPr>
                <w:rFonts w:ascii="標楷體" w:eastAsia="標楷體" w:hAnsi="標楷體" w:hint="eastAsia"/>
                <w:sz w:val="20"/>
                <w:szCs w:val="20"/>
              </w:rPr>
              <w:t>2</w:t>
            </w:r>
          </w:p>
          <w:p w:rsidR="007B790C" w:rsidRPr="007B790C" w:rsidRDefault="007B790C" w:rsidP="007B790C">
            <w:pPr>
              <w:snapToGrid w:val="0"/>
              <w:spacing w:line="240" w:lineRule="exact"/>
              <w:ind w:left="57" w:right="57"/>
              <w:jc w:val="center"/>
              <w:rPr>
                <w:rFonts w:ascii="標楷體" w:eastAsia="標楷體" w:hAnsi="標楷體"/>
                <w:sz w:val="20"/>
                <w:szCs w:val="20"/>
              </w:rPr>
            </w:pPr>
          </w:p>
        </w:tc>
        <w:tc>
          <w:tcPr>
            <w:tcW w:w="991" w:type="dxa"/>
            <w:vAlign w:val="center"/>
          </w:tcPr>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康軒版教材</w:t>
            </w: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Hello! Kids 4</w:t>
            </w:r>
          </w:p>
          <w:p w:rsidR="007B790C" w:rsidRPr="007B790C" w:rsidRDefault="007B790C" w:rsidP="007B790C">
            <w:pPr>
              <w:spacing w:line="240" w:lineRule="exact"/>
              <w:ind w:leftChars="10" w:left="24" w:rightChars="10" w:right="24"/>
              <w:jc w:val="both"/>
              <w:rPr>
                <w:rFonts w:eastAsia="標楷體"/>
                <w:bCs/>
                <w:sz w:val="20"/>
                <w:szCs w:val="20"/>
              </w:rPr>
            </w:pP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媒體</w:t>
            </w: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CD</w:t>
            </w:r>
            <w:r w:rsidRPr="007B790C">
              <w:rPr>
                <w:rFonts w:eastAsia="標楷體" w:hint="eastAsia"/>
                <w:bCs/>
                <w:sz w:val="20"/>
                <w:szCs w:val="20"/>
              </w:rPr>
              <w:t>、</w:t>
            </w:r>
            <w:r w:rsidRPr="007B790C">
              <w:rPr>
                <w:rFonts w:eastAsia="標楷體"/>
                <w:bCs/>
                <w:sz w:val="20"/>
                <w:szCs w:val="20"/>
              </w:rPr>
              <w:t>Super E-Book</w:t>
            </w:r>
          </w:p>
          <w:p w:rsidR="007B790C" w:rsidRPr="007B790C" w:rsidRDefault="007B790C" w:rsidP="007B790C">
            <w:pPr>
              <w:spacing w:beforeLines="50" w:before="180"/>
              <w:jc w:val="both"/>
              <w:rPr>
                <w:rFonts w:eastAsia="標楷體"/>
                <w:sz w:val="20"/>
                <w:szCs w:val="20"/>
              </w:rPr>
            </w:pP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教學準備</w:t>
            </w:r>
          </w:p>
          <w:p w:rsidR="007B790C" w:rsidRPr="007B790C" w:rsidRDefault="007B790C" w:rsidP="007B790C">
            <w:pPr>
              <w:spacing w:line="240" w:lineRule="exact"/>
              <w:ind w:leftChars="10" w:left="24" w:rightChars="10" w:right="24"/>
              <w:jc w:val="both"/>
              <w:rPr>
                <w:rFonts w:eastAsia="標楷體"/>
                <w:sz w:val="20"/>
                <w:szCs w:val="20"/>
              </w:rPr>
            </w:pPr>
            <w:r w:rsidRPr="007B790C">
              <w:rPr>
                <w:rFonts w:eastAsia="標楷體" w:hint="eastAsia"/>
                <w:sz w:val="20"/>
                <w:szCs w:val="20"/>
              </w:rPr>
              <w:t>單字圖卡及字卡</w:t>
            </w:r>
          </w:p>
        </w:tc>
        <w:tc>
          <w:tcPr>
            <w:tcW w:w="994" w:type="dxa"/>
            <w:vAlign w:val="center"/>
          </w:tcPr>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1. </w:t>
            </w:r>
            <w:r w:rsidRPr="007B790C">
              <w:rPr>
                <w:rFonts w:eastAsia="標楷體" w:hint="eastAsia"/>
                <w:sz w:val="20"/>
                <w:szCs w:val="20"/>
              </w:rPr>
              <w:t>活動評量</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2. </w:t>
            </w:r>
            <w:r w:rsidRPr="007B790C">
              <w:rPr>
                <w:rFonts w:eastAsia="標楷體" w:hint="eastAsia"/>
                <w:sz w:val="20"/>
                <w:szCs w:val="20"/>
              </w:rPr>
              <w:t>紙筆評量</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3. </w:t>
            </w:r>
            <w:r w:rsidRPr="007B790C">
              <w:rPr>
                <w:rFonts w:eastAsia="標楷體" w:hint="eastAsia"/>
                <w:sz w:val="20"/>
                <w:szCs w:val="20"/>
              </w:rPr>
              <w:t>課堂觀察</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4. </w:t>
            </w:r>
            <w:r w:rsidRPr="007B790C">
              <w:rPr>
                <w:rFonts w:eastAsia="標楷體" w:hint="eastAsia"/>
                <w:sz w:val="20"/>
                <w:szCs w:val="20"/>
              </w:rPr>
              <w:t>口語評量</w:t>
            </w:r>
          </w:p>
          <w:p w:rsidR="007B790C" w:rsidRPr="007B790C" w:rsidRDefault="007B790C" w:rsidP="007B790C">
            <w:pPr>
              <w:jc w:val="both"/>
              <w:rPr>
                <w:rFonts w:eastAsia="標楷體"/>
                <w:sz w:val="20"/>
                <w:szCs w:val="20"/>
              </w:rPr>
            </w:pPr>
            <w:r w:rsidRPr="007B790C">
              <w:rPr>
                <w:rFonts w:eastAsia="標楷體" w:hint="eastAsia"/>
                <w:sz w:val="20"/>
                <w:szCs w:val="20"/>
              </w:rPr>
              <w:t xml:space="preserve">5. </w:t>
            </w:r>
            <w:r w:rsidRPr="007B790C">
              <w:rPr>
                <w:rFonts w:eastAsia="標楷體" w:hint="eastAsia"/>
                <w:sz w:val="20"/>
                <w:szCs w:val="20"/>
              </w:rPr>
              <w:t>作業評量</w:t>
            </w:r>
          </w:p>
        </w:tc>
      </w:tr>
      <w:tr w:rsidR="007B790C" w:rsidRPr="007B790C" w:rsidTr="00720E33">
        <w:trPr>
          <w:trHeight w:val="3121"/>
          <w:tblHeader/>
          <w:jc w:val="center"/>
        </w:trPr>
        <w:tc>
          <w:tcPr>
            <w:tcW w:w="1027" w:type="dxa"/>
            <w:shd w:val="clear" w:color="auto" w:fill="auto"/>
            <w:vAlign w:val="center"/>
          </w:tcPr>
          <w:p w:rsidR="007B790C" w:rsidRPr="007B790C" w:rsidRDefault="007B790C" w:rsidP="007B790C">
            <w:pPr>
              <w:jc w:val="center"/>
              <w:rPr>
                <w:rFonts w:ascii="標楷體" w:eastAsia="標楷體" w:hAnsi="標楷體"/>
                <w:sz w:val="20"/>
                <w:szCs w:val="20"/>
              </w:rPr>
            </w:pPr>
            <w:r w:rsidRPr="007B790C">
              <w:rPr>
                <w:rFonts w:ascii="標楷體" w:eastAsia="標楷體" w:hAnsi="標楷體" w:hint="eastAsia"/>
                <w:sz w:val="20"/>
                <w:szCs w:val="20"/>
              </w:rPr>
              <w:lastRenderedPageBreak/>
              <w:t>第8週</w:t>
            </w:r>
          </w:p>
        </w:tc>
        <w:tc>
          <w:tcPr>
            <w:tcW w:w="2352" w:type="dxa"/>
            <w:vAlign w:val="center"/>
          </w:tcPr>
          <w:p w:rsidR="007B790C" w:rsidRPr="007B790C" w:rsidRDefault="007B790C" w:rsidP="007B790C">
            <w:pPr>
              <w:ind w:left="57" w:right="57"/>
              <w:rPr>
                <w:rFonts w:ascii="新細明體" w:hAnsi="新細明體"/>
                <w:sz w:val="20"/>
              </w:rPr>
            </w:pPr>
            <w:r w:rsidRPr="007B790C">
              <w:rPr>
                <w:rFonts w:hint="eastAsia"/>
                <w:sz w:val="20"/>
              </w:rPr>
              <w:t>Lesson 3 What</w:t>
            </w:r>
            <w:r w:rsidRPr="007B790C">
              <w:rPr>
                <w:sz w:val="20"/>
              </w:rPr>
              <w:t>’</w:t>
            </w:r>
            <w:r w:rsidRPr="007B790C">
              <w:rPr>
                <w:rFonts w:hint="eastAsia"/>
                <w:sz w:val="20"/>
              </w:rPr>
              <w:t>s He Doing</w:t>
            </w:r>
            <w:r w:rsidRPr="007B790C">
              <w:rPr>
                <w:sz w:val="20"/>
              </w:rPr>
              <w:t>?</w:t>
            </w:r>
          </w:p>
        </w:tc>
        <w:tc>
          <w:tcPr>
            <w:tcW w:w="3119" w:type="dxa"/>
            <w:vAlign w:val="center"/>
          </w:tcPr>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6"/>
                <w:attr w:name="Month" w:val="1"/>
                <w:attr w:name="Year" w:val="2001"/>
              </w:smartTagPr>
              <w:r w:rsidRPr="007B790C">
                <w:rPr>
                  <w:rFonts w:eastAsia="標楷體" w:hint="eastAsia"/>
                  <w:sz w:val="20"/>
                  <w:szCs w:val="20"/>
                </w:rPr>
                <w:t>1-1-6</w:t>
              </w:r>
            </w:smartTag>
            <w:r w:rsidRPr="007B790C">
              <w:rPr>
                <w:rFonts w:eastAsia="標楷體" w:hint="eastAsia"/>
                <w:sz w:val="20"/>
                <w:szCs w:val="20"/>
              </w:rPr>
              <w:t xml:space="preserve"> </w:t>
            </w:r>
            <w:r w:rsidRPr="007B790C">
              <w:rPr>
                <w:rFonts w:eastAsia="標楷體" w:hint="eastAsia"/>
                <w:sz w:val="20"/>
                <w:szCs w:val="20"/>
              </w:rPr>
              <w:t>能聽辨句子的節奏。</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7"/>
                <w:attr w:name="Month" w:val="1"/>
                <w:attr w:name="Year" w:val="2001"/>
              </w:smartTagPr>
              <w:r w:rsidRPr="007B790C">
                <w:rPr>
                  <w:rFonts w:eastAsia="標楷體" w:hint="eastAsia"/>
                  <w:sz w:val="20"/>
                  <w:szCs w:val="20"/>
                </w:rPr>
                <w:t>1-1-7</w:t>
              </w:r>
            </w:smartTag>
            <w:r w:rsidRPr="007B790C">
              <w:rPr>
                <w:rFonts w:eastAsia="標楷體" w:hint="eastAsia"/>
                <w:sz w:val="20"/>
                <w:szCs w:val="20"/>
              </w:rPr>
              <w:t xml:space="preserve"> </w:t>
            </w:r>
            <w:r w:rsidRPr="007B790C">
              <w:rPr>
                <w:rFonts w:eastAsia="標楷體" w:hint="eastAsia"/>
                <w:sz w:val="20"/>
                <w:szCs w:val="20"/>
              </w:rPr>
              <w:t>能聽懂常用的教室用語及日常生活用語。</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2"/>
                <w:attr w:name="Month" w:val="1"/>
                <w:attr w:name="Year" w:val="2002"/>
              </w:smartTagPr>
              <w:r w:rsidRPr="007B790C">
                <w:rPr>
                  <w:rFonts w:eastAsia="標楷體" w:hint="eastAsia"/>
                  <w:sz w:val="20"/>
                  <w:szCs w:val="20"/>
                </w:rPr>
                <w:t>2-1-2</w:t>
              </w:r>
            </w:smartTag>
            <w:r w:rsidRPr="007B790C">
              <w:rPr>
                <w:rFonts w:eastAsia="標楷體" w:hint="eastAsia"/>
                <w:sz w:val="20"/>
                <w:szCs w:val="20"/>
              </w:rPr>
              <w:t xml:space="preserve"> </w:t>
            </w:r>
            <w:r w:rsidRPr="007B790C">
              <w:rPr>
                <w:rFonts w:eastAsia="標楷體" w:hint="eastAsia"/>
                <w:sz w:val="20"/>
                <w:szCs w:val="20"/>
              </w:rPr>
              <w:t>能念出英語的語音。</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5"/>
                <w:attr w:name="Month" w:val="1"/>
                <w:attr w:name="Year" w:val="2003"/>
              </w:smartTagPr>
              <w:r w:rsidRPr="007B790C">
                <w:rPr>
                  <w:rFonts w:eastAsia="標楷體"/>
                  <w:sz w:val="20"/>
                  <w:szCs w:val="20"/>
                </w:rPr>
                <w:t>3-1-</w:t>
              </w:r>
              <w:r w:rsidRPr="007B790C">
                <w:rPr>
                  <w:rFonts w:eastAsia="標楷體" w:hint="eastAsia"/>
                  <w:sz w:val="20"/>
                  <w:szCs w:val="20"/>
                </w:rPr>
                <w:t>5</w:t>
              </w:r>
            </w:smartTag>
            <w:r w:rsidRPr="007B790C">
              <w:rPr>
                <w:rFonts w:eastAsia="標楷體"/>
                <w:sz w:val="20"/>
                <w:szCs w:val="20"/>
              </w:rPr>
              <w:t xml:space="preserve"> </w:t>
            </w:r>
            <w:r w:rsidRPr="007B790C">
              <w:rPr>
                <w:rFonts w:eastAsia="標楷體" w:hint="eastAsia"/>
                <w:sz w:val="20"/>
                <w:szCs w:val="20"/>
              </w:rPr>
              <w:t>能看懂簡單的句子。</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6"/>
                <w:attr w:name="Month" w:val="1"/>
                <w:attr w:name="Year" w:val="2003"/>
              </w:smartTagPr>
              <w:r w:rsidRPr="007B790C">
                <w:rPr>
                  <w:rFonts w:eastAsia="標楷體"/>
                  <w:sz w:val="20"/>
                  <w:szCs w:val="20"/>
                </w:rPr>
                <w:t>3-1-</w:t>
              </w:r>
              <w:r w:rsidRPr="007B790C">
                <w:rPr>
                  <w:rFonts w:eastAsia="標楷體" w:hint="eastAsia"/>
                  <w:sz w:val="20"/>
                  <w:szCs w:val="20"/>
                </w:rPr>
                <w:t>6</w:t>
              </w:r>
            </w:smartTag>
            <w:r w:rsidRPr="007B790C">
              <w:rPr>
                <w:rFonts w:eastAsia="標楷體"/>
                <w:sz w:val="20"/>
                <w:szCs w:val="20"/>
              </w:rPr>
              <w:t xml:space="preserve"> </w:t>
            </w:r>
            <w:r w:rsidRPr="007B790C">
              <w:rPr>
                <w:rFonts w:eastAsia="標楷體" w:hint="eastAsia"/>
                <w:sz w:val="20"/>
                <w:szCs w:val="20"/>
              </w:rPr>
              <w:t>能辨識英文書寫的基本格式。</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7"/>
                <w:attr w:name="Month" w:val="1"/>
                <w:attr w:name="Year" w:val="2003"/>
              </w:smartTagPr>
              <w:r w:rsidRPr="007B790C">
                <w:rPr>
                  <w:rFonts w:eastAsia="標楷體" w:hint="eastAsia"/>
                  <w:sz w:val="20"/>
                  <w:szCs w:val="20"/>
                </w:rPr>
                <w:t>3-1-7</w:t>
              </w:r>
            </w:smartTag>
            <w:r w:rsidRPr="007B790C">
              <w:rPr>
                <w:rFonts w:eastAsia="標楷體" w:hint="eastAsia"/>
                <w:sz w:val="20"/>
                <w:szCs w:val="20"/>
              </w:rPr>
              <w:t xml:space="preserve"> </w:t>
            </w:r>
            <w:r w:rsidRPr="007B790C">
              <w:rPr>
                <w:rFonts w:eastAsia="標楷體" w:hint="eastAsia"/>
                <w:sz w:val="20"/>
                <w:szCs w:val="20"/>
              </w:rPr>
              <w:t>能朗讀課本中的對話和故事。</w:t>
            </w:r>
          </w:p>
          <w:p w:rsidR="007B790C" w:rsidRPr="007B790C" w:rsidRDefault="007B790C" w:rsidP="007B790C">
            <w:pPr>
              <w:ind w:left="57" w:right="57"/>
              <w:jc w:val="both"/>
              <w:rPr>
                <w:rFonts w:eastAsia="標楷體"/>
                <w:sz w:val="20"/>
                <w:szCs w:val="20"/>
              </w:rPr>
            </w:pPr>
            <w:r w:rsidRPr="007B790C">
              <w:rPr>
                <w:rFonts w:eastAsia="標楷體" w:hint="eastAsia"/>
                <w:sz w:val="20"/>
                <w:szCs w:val="20"/>
              </w:rPr>
              <w:t>*</w:t>
            </w:r>
            <w:smartTag w:uri="urn:schemas-microsoft-com:office:smarttags" w:element="chsdate">
              <w:smartTagPr>
                <w:attr w:name="IsROCDate" w:val="False"/>
                <w:attr w:name="IsLunarDate" w:val="False"/>
                <w:attr w:name="Day" w:val="8"/>
                <w:attr w:name="Month" w:val="1"/>
                <w:attr w:name="Year" w:val="2003"/>
              </w:smartTagPr>
              <w:r w:rsidRPr="007B790C">
                <w:rPr>
                  <w:rFonts w:eastAsia="標楷體" w:hint="eastAsia"/>
                  <w:sz w:val="20"/>
                  <w:szCs w:val="20"/>
                </w:rPr>
                <w:t>3-1-8</w:t>
              </w:r>
            </w:smartTag>
            <w:r w:rsidRPr="007B790C">
              <w:rPr>
                <w:rFonts w:eastAsia="標楷體" w:hint="eastAsia"/>
                <w:sz w:val="20"/>
                <w:szCs w:val="20"/>
              </w:rPr>
              <w:t xml:space="preserve"> </w:t>
            </w:r>
            <w:r w:rsidRPr="007B790C">
              <w:rPr>
                <w:rFonts w:eastAsia="標楷體" w:hint="eastAsia"/>
                <w:sz w:val="20"/>
                <w:szCs w:val="20"/>
              </w:rPr>
              <w:t>能藉圖畫、圖示等視覺輔助，閱讀並瞭解簡易故事及兒童短劇中的大致內容。</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4"/>
                <w:attr w:name="Month" w:val="1"/>
                <w:attr w:name="Year" w:val="2004"/>
              </w:smartTagPr>
              <w:r w:rsidRPr="007B790C">
                <w:rPr>
                  <w:rFonts w:eastAsia="標楷體"/>
                  <w:sz w:val="20"/>
                  <w:szCs w:val="20"/>
                </w:rPr>
                <w:t>4-1-4</w:t>
              </w:r>
            </w:smartTag>
            <w:r w:rsidRPr="007B790C">
              <w:rPr>
                <w:rFonts w:eastAsia="標楷體"/>
                <w:sz w:val="20"/>
                <w:szCs w:val="20"/>
              </w:rPr>
              <w:t xml:space="preserve"> </w:t>
            </w:r>
            <w:r w:rsidRPr="007B790C">
              <w:rPr>
                <w:rFonts w:eastAsia="標楷體" w:hint="eastAsia"/>
                <w:sz w:val="20"/>
                <w:szCs w:val="20"/>
              </w:rPr>
              <w:t>能臨摹抄寫課堂中習得的句子。</w:t>
            </w:r>
          </w:p>
        </w:tc>
        <w:tc>
          <w:tcPr>
            <w:tcW w:w="5858" w:type="dxa"/>
          </w:tcPr>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Lesson 3 What</w:t>
            </w:r>
            <w:r w:rsidRPr="007B790C">
              <w:rPr>
                <w:rFonts w:ascii="標楷體" w:eastAsia="標楷體" w:hAnsi="標楷體"/>
                <w:sz w:val="20"/>
                <w:szCs w:val="20"/>
              </w:rPr>
              <w:t>’</w:t>
            </w:r>
            <w:r w:rsidRPr="007B790C">
              <w:rPr>
                <w:rFonts w:ascii="標楷體" w:eastAsia="標楷體" w:hAnsi="標楷體" w:hint="eastAsia"/>
                <w:sz w:val="20"/>
                <w:szCs w:val="20"/>
              </w:rPr>
              <w:t>s He Doing?</w:t>
            </w:r>
          </w:p>
          <w:p w:rsidR="007B790C" w:rsidRPr="007B790C" w:rsidRDefault="007B790C" w:rsidP="007B790C">
            <w:pPr>
              <w:rPr>
                <w:rFonts w:ascii="標楷體" w:eastAsia="標楷體" w:hAnsi="標楷體"/>
                <w:b/>
                <w:sz w:val="20"/>
                <w:szCs w:val="20"/>
              </w:rPr>
            </w:pP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shd w:val="pct15" w:color="auto" w:fill="FFFFFF"/>
              </w:rPr>
              <w:t>第三節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 xml:space="preserve">播放 </w:t>
            </w:r>
            <w:r w:rsidRPr="007B790C">
              <w:rPr>
                <w:rFonts w:ascii="標楷體" w:eastAsia="標楷體" w:hAnsi="標楷體"/>
                <w:sz w:val="20"/>
                <w:szCs w:val="20"/>
              </w:rPr>
              <w:t>CD</w:t>
            </w:r>
            <w:r w:rsidRPr="007B790C">
              <w:rPr>
                <w:rFonts w:ascii="標楷體" w:eastAsia="標楷體" w:hAnsi="標楷體" w:hint="eastAsia"/>
                <w:sz w:val="20"/>
                <w:szCs w:val="20"/>
              </w:rPr>
              <w:t xml:space="preserve"> / Super E-Book 帶學生指字跟讀，練習A. Sound It Out含有 有聲th 和 無聲 th 發音的字彙。</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利用 Super E-Book進行B. Phonics Chant 教學，帶領學生念讀字母拼讀韻文，讓學生更熟悉有聲th 和 無聲 th 的發音和拼讀。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2. 分組比賽念韻文。</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3. 進行 C. Listen and Circle練習。</w:t>
            </w:r>
            <w:r w:rsidRPr="007B790C">
              <w:rPr>
                <w:rFonts w:ascii="標楷體" w:eastAsia="標楷體" w:hAnsi="標楷體" w:hint="eastAsia"/>
                <w:sz w:val="20"/>
                <w:szCs w:val="20"/>
              </w:rPr>
              <w:cr/>
              <w:t>4. 進行 D. Trace, Say and Write練習。</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shd w:val="pct15" w:color="auto" w:fill="FFFFFF"/>
              </w:rPr>
              <w:t>第四節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要學生聽 CD，使用不同的語調跟讀會話短句。</w:t>
            </w:r>
          </w:p>
          <w:p w:rsidR="007B790C" w:rsidRPr="007B790C" w:rsidRDefault="007B790C" w:rsidP="007B790C">
            <w:pPr>
              <w:rPr>
                <w:rFonts w:ascii="標楷體" w:eastAsia="標楷體" w:hAnsi="標楷體"/>
                <w:sz w:val="20"/>
                <w:szCs w:val="20"/>
              </w:rPr>
            </w:pPr>
            <w:r w:rsidRPr="007B790C">
              <w:rPr>
                <w:rFonts w:ascii="標楷體" w:eastAsia="標楷體" w:hAnsi="標楷體" w:cs="Courier New" w:hint="eastAsia"/>
                <w:sz w:val="20"/>
                <w:szCs w:val="20"/>
              </w:rPr>
              <w:t>2</w:t>
            </w:r>
            <w:r w:rsidRPr="007B790C">
              <w:rPr>
                <w:rFonts w:ascii="標楷體" w:eastAsia="標楷體" w:hAnsi="標楷體" w:cs="Courier New"/>
                <w:sz w:val="20"/>
                <w:szCs w:val="20"/>
              </w:rPr>
              <w:t>. 帶學生跟著CD，逐頁指讀本課故事。</w:t>
            </w:r>
            <w:r w:rsidRPr="007B790C">
              <w:rPr>
                <w:rFonts w:ascii="標楷體" w:eastAsia="標楷體" w:hAnsi="標楷體" w:cs="Courier New"/>
                <w:sz w:val="20"/>
                <w:szCs w:val="20"/>
              </w:rPr>
              <w:cr/>
            </w:r>
            <w:r w:rsidRPr="007B790C">
              <w:rPr>
                <w:rFonts w:ascii="標楷體" w:eastAsia="標楷體" w:hAnsi="標楷體" w:hint="eastAsia"/>
                <w:sz w:val="20"/>
                <w:szCs w:val="20"/>
              </w:rPr>
              <w:t>3</w:t>
            </w:r>
            <w:r w:rsidRPr="007B790C">
              <w:rPr>
                <w:rFonts w:ascii="標楷體" w:eastAsia="標楷體" w:hAnsi="標楷體"/>
                <w:sz w:val="20"/>
                <w:szCs w:val="20"/>
              </w:rPr>
              <w:t xml:space="preserve">. </w:t>
            </w:r>
            <w:r w:rsidRPr="007B790C">
              <w:rPr>
                <w:rFonts w:ascii="標楷體" w:eastAsia="標楷體" w:hAnsi="標楷體" w:cs="Courier New"/>
                <w:sz w:val="20"/>
                <w:szCs w:val="20"/>
              </w:rPr>
              <w:t>帶學生進行分工朗讀、分組朗讀或獨立朗讀練習。</w:t>
            </w:r>
          </w:p>
        </w:tc>
        <w:tc>
          <w:tcPr>
            <w:tcW w:w="296" w:type="dxa"/>
            <w:vAlign w:val="center"/>
          </w:tcPr>
          <w:p w:rsidR="007B790C" w:rsidRPr="007B790C" w:rsidRDefault="007B790C" w:rsidP="007B790C">
            <w:pPr>
              <w:snapToGrid w:val="0"/>
              <w:spacing w:line="240" w:lineRule="exact"/>
              <w:ind w:left="57" w:right="57"/>
              <w:jc w:val="center"/>
              <w:rPr>
                <w:rFonts w:ascii="標楷體" w:eastAsia="標楷體" w:hAnsi="標楷體"/>
                <w:sz w:val="20"/>
                <w:szCs w:val="20"/>
              </w:rPr>
            </w:pPr>
            <w:r w:rsidRPr="007B790C">
              <w:rPr>
                <w:rFonts w:ascii="標楷體" w:eastAsia="標楷體" w:hAnsi="標楷體" w:hint="eastAsia"/>
                <w:sz w:val="20"/>
                <w:szCs w:val="20"/>
              </w:rPr>
              <w:t>2</w:t>
            </w:r>
          </w:p>
          <w:p w:rsidR="007B790C" w:rsidRPr="007B790C" w:rsidRDefault="007B790C" w:rsidP="007B790C">
            <w:pPr>
              <w:snapToGrid w:val="0"/>
              <w:spacing w:line="240" w:lineRule="exact"/>
              <w:ind w:left="57" w:right="57"/>
              <w:jc w:val="center"/>
              <w:rPr>
                <w:rFonts w:ascii="標楷體" w:eastAsia="標楷體" w:hAnsi="標楷體"/>
                <w:sz w:val="20"/>
                <w:szCs w:val="20"/>
              </w:rPr>
            </w:pPr>
          </w:p>
        </w:tc>
        <w:tc>
          <w:tcPr>
            <w:tcW w:w="991" w:type="dxa"/>
            <w:vAlign w:val="center"/>
          </w:tcPr>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康軒版教材</w:t>
            </w: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Hello! Kids 4</w:t>
            </w:r>
          </w:p>
          <w:p w:rsidR="007B790C" w:rsidRPr="007B790C" w:rsidRDefault="007B790C" w:rsidP="007B790C">
            <w:pPr>
              <w:spacing w:line="240" w:lineRule="exact"/>
              <w:ind w:leftChars="10" w:left="24" w:rightChars="10" w:right="24"/>
              <w:jc w:val="both"/>
              <w:rPr>
                <w:rFonts w:eastAsia="標楷體"/>
                <w:bCs/>
                <w:sz w:val="20"/>
                <w:szCs w:val="20"/>
              </w:rPr>
            </w:pP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媒體</w:t>
            </w: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CD</w:t>
            </w:r>
            <w:r w:rsidRPr="007B790C">
              <w:rPr>
                <w:rFonts w:eastAsia="標楷體" w:hint="eastAsia"/>
                <w:bCs/>
                <w:sz w:val="20"/>
                <w:szCs w:val="20"/>
              </w:rPr>
              <w:t>、</w:t>
            </w:r>
            <w:r w:rsidRPr="007B790C">
              <w:rPr>
                <w:rFonts w:eastAsia="標楷體"/>
                <w:bCs/>
                <w:sz w:val="20"/>
                <w:szCs w:val="20"/>
              </w:rPr>
              <w:t>Super E-Book</w:t>
            </w:r>
          </w:p>
          <w:p w:rsidR="007B790C" w:rsidRPr="007B790C" w:rsidRDefault="007B790C" w:rsidP="007B790C">
            <w:pPr>
              <w:spacing w:line="240" w:lineRule="exact"/>
              <w:ind w:leftChars="10" w:left="24" w:rightChars="10" w:right="24"/>
              <w:jc w:val="both"/>
              <w:rPr>
                <w:rFonts w:eastAsia="標楷體"/>
                <w:sz w:val="20"/>
                <w:szCs w:val="20"/>
              </w:rPr>
            </w:pPr>
          </w:p>
        </w:tc>
        <w:tc>
          <w:tcPr>
            <w:tcW w:w="994" w:type="dxa"/>
            <w:vAlign w:val="center"/>
          </w:tcPr>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1. </w:t>
            </w:r>
            <w:r w:rsidRPr="007B790C">
              <w:rPr>
                <w:rFonts w:eastAsia="標楷體" w:hint="eastAsia"/>
                <w:sz w:val="20"/>
                <w:szCs w:val="20"/>
              </w:rPr>
              <w:t>活動評量</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2. </w:t>
            </w:r>
            <w:r w:rsidRPr="007B790C">
              <w:rPr>
                <w:rFonts w:eastAsia="標楷體" w:hint="eastAsia"/>
                <w:sz w:val="20"/>
                <w:szCs w:val="20"/>
              </w:rPr>
              <w:t>紙筆評量</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3. </w:t>
            </w:r>
            <w:r w:rsidRPr="007B790C">
              <w:rPr>
                <w:rFonts w:eastAsia="標楷體" w:hint="eastAsia"/>
                <w:sz w:val="20"/>
                <w:szCs w:val="20"/>
              </w:rPr>
              <w:t>課堂觀察</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4. </w:t>
            </w:r>
            <w:r w:rsidRPr="007B790C">
              <w:rPr>
                <w:rFonts w:eastAsia="標楷體" w:hint="eastAsia"/>
                <w:sz w:val="20"/>
                <w:szCs w:val="20"/>
              </w:rPr>
              <w:t>口語評量</w:t>
            </w:r>
          </w:p>
          <w:p w:rsidR="007B790C" w:rsidRPr="007B790C" w:rsidRDefault="007B790C" w:rsidP="007B790C">
            <w:pPr>
              <w:jc w:val="both"/>
              <w:rPr>
                <w:rFonts w:eastAsia="標楷體"/>
                <w:sz w:val="20"/>
                <w:szCs w:val="20"/>
              </w:rPr>
            </w:pPr>
            <w:r w:rsidRPr="007B790C">
              <w:rPr>
                <w:rFonts w:eastAsia="標楷體" w:hint="eastAsia"/>
                <w:sz w:val="20"/>
                <w:szCs w:val="20"/>
              </w:rPr>
              <w:t xml:space="preserve">5. </w:t>
            </w:r>
            <w:r w:rsidRPr="007B790C">
              <w:rPr>
                <w:rFonts w:eastAsia="標楷體" w:hint="eastAsia"/>
                <w:sz w:val="20"/>
                <w:szCs w:val="20"/>
              </w:rPr>
              <w:t>作業評量</w:t>
            </w:r>
          </w:p>
        </w:tc>
      </w:tr>
      <w:tr w:rsidR="007B790C" w:rsidRPr="007B790C" w:rsidTr="00720E33">
        <w:trPr>
          <w:trHeight w:val="3080"/>
          <w:tblHeader/>
          <w:jc w:val="center"/>
        </w:trPr>
        <w:tc>
          <w:tcPr>
            <w:tcW w:w="1027" w:type="dxa"/>
            <w:shd w:val="clear" w:color="auto" w:fill="auto"/>
            <w:vAlign w:val="center"/>
          </w:tcPr>
          <w:p w:rsidR="007B790C" w:rsidRPr="007B790C" w:rsidRDefault="007B790C" w:rsidP="007B790C">
            <w:pPr>
              <w:jc w:val="center"/>
              <w:rPr>
                <w:rFonts w:ascii="標楷體" w:eastAsia="標楷體" w:hAnsi="標楷體"/>
                <w:sz w:val="20"/>
                <w:szCs w:val="20"/>
              </w:rPr>
            </w:pPr>
            <w:r w:rsidRPr="007B790C">
              <w:rPr>
                <w:rFonts w:ascii="標楷體" w:eastAsia="標楷體" w:hAnsi="標楷體" w:hint="eastAsia"/>
                <w:sz w:val="20"/>
                <w:szCs w:val="20"/>
              </w:rPr>
              <w:lastRenderedPageBreak/>
              <w:t>第9週</w:t>
            </w:r>
          </w:p>
        </w:tc>
        <w:tc>
          <w:tcPr>
            <w:tcW w:w="2352" w:type="dxa"/>
            <w:vAlign w:val="center"/>
          </w:tcPr>
          <w:p w:rsidR="007B790C" w:rsidRPr="007B790C" w:rsidRDefault="007B790C" w:rsidP="007B790C">
            <w:pPr>
              <w:ind w:left="57" w:right="57"/>
              <w:rPr>
                <w:rFonts w:ascii="新細明體" w:hAnsi="新細明體"/>
                <w:sz w:val="20"/>
              </w:rPr>
            </w:pPr>
            <w:r w:rsidRPr="007B790C">
              <w:rPr>
                <w:rFonts w:hint="eastAsia"/>
                <w:sz w:val="20"/>
              </w:rPr>
              <w:t>Lesson 3 What</w:t>
            </w:r>
            <w:r w:rsidRPr="007B790C">
              <w:rPr>
                <w:sz w:val="20"/>
              </w:rPr>
              <w:t>’</w:t>
            </w:r>
            <w:r w:rsidRPr="007B790C">
              <w:rPr>
                <w:rFonts w:hint="eastAsia"/>
                <w:sz w:val="20"/>
              </w:rPr>
              <w:t>s He Doing</w:t>
            </w:r>
            <w:r w:rsidRPr="007B790C">
              <w:rPr>
                <w:sz w:val="20"/>
              </w:rPr>
              <w:t>?</w:t>
            </w:r>
          </w:p>
        </w:tc>
        <w:tc>
          <w:tcPr>
            <w:tcW w:w="3119" w:type="dxa"/>
            <w:vAlign w:val="center"/>
          </w:tcPr>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2"/>
                <w:attr w:name="Month" w:val="1"/>
                <w:attr w:name="Year" w:val="2003"/>
              </w:smartTagPr>
              <w:r w:rsidRPr="007B790C">
                <w:rPr>
                  <w:rFonts w:eastAsia="標楷體"/>
                  <w:sz w:val="20"/>
                  <w:szCs w:val="20"/>
                </w:rPr>
                <w:t>3-1-2</w:t>
              </w:r>
            </w:smartTag>
            <w:r w:rsidRPr="007B790C">
              <w:rPr>
                <w:rFonts w:eastAsia="標楷體"/>
                <w:sz w:val="20"/>
                <w:szCs w:val="20"/>
              </w:rPr>
              <w:t xml:space="preserve"> </w:t>
            </w:r>
            <w:r w:rsidRPr="007B790C">
              <w:rPr>
                <w:rFonts w:eastAsia="標楷體" w:hint="eastAsia"/>
                <w:sz w:val="20"/>
                <w:szCs w:val="20"/>
              </w:rPr>
              <w:t>能辨識課堂中習得的詞彙。</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4"/>
                <w:attr w:name="Month" w:val="1"/>
                <w:attr w:name="Year" w:val="2003"/>
              </w:smartTagPr>
              <w:r w:rsidRPr="007B790C">
                <w:rPr>
                  <w:rFonts w:eastAsia="標楷體"/>
                  <w:sz w:val="20"/>
                  <w:szCs w:val="20"/>
                </w:rPr>
                <w:t>3-1-</w:t>
              </w:r>
              <w:r w:rsidRPr="007B790C">
                <w:rPr>
                  <w:rFonts w:eastAsia="標楷體" w:hint="eastAsia"/>
                  <w:sz w:val="20"/>
                  <w:szCs w:val="20"/>
                </w:rPr>
                <w:t>4</w:t>
              </w:r>
            </w:smartTag>
            <w:r w:rsidRPr="007B790C">
              <w:rPr>
                <w:rFonts w:eastAsia="標楷體"/>
                <w:sz w:val="20"/>
                <w:szCs w:val="20"/>
              </w:rPr>
              <w:t xml:space="preserve"> </w:t>
            </w:r>
            <w:r w:rsidRPr="007B790C">
              <w:rPr>
                <w:rFonts w:eastAsia="標楷體" w:hint="eastAsia"/>
                <w:sz w:val="20"/>
                <w:szCs w:val="20"/>
              </w:rPr>
              <w:t>能辨識歌謠、韻文、故事中的常用字詞。</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5"/>
                <w:attr w:name="Month" w:val="1"/>
                <w:attr w:name="Year" w:val="2003"/>
              </w:smartTagPr>
              <w:r w:rsidRPr="007B790C">
                <w:rPr>
                  <w:rFonts w:eastAsia="標楷體"/>
                  <w:sz w:val="20"/>
                  <w:szCs w:val="20"/>
                </w:rPr>
                <w:t>3-1-</w:t>
              </w:r>
              <w:r w:rsidRPr="007B790C">
                <w:rPr>
                  <w:rFonts w:eastAsia="標楷體" w:hint="eastAsia"/>
                  <w:sz w:val="20"/>
                  <w:szCs w:val="20"/>
                </w:rPr>
                <w:t>5</w:t>
              </w:r>
            </w:smartTag>
            <w:r w:rsidRPr="007B790C">
              <w:rPr>
                <w:rFonts w:eastAsia="標楷體"/>
                <w:sz w:val="20"/>
                <w:szCs w:val="20"/>
              </w:rPr>
              <w:t xml:space="preserve"> </w:t>
            </w:r>
            <w:r w:rsidRPr="007B790C">
              <w:rPr>
                <w:rFonts w:eastAsia="標楷體" w:hint="eastAsia"/>
                <w:sz w:val="20"/>
                <w:szCs w:val="20"/>
              </w:rPr>
              <w:t>能看懂簡單的句子。</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6"/>
                <w:attr w:name="Month" w:val="1"/>
                <w:attr w:name="Year" w:val="2003"/>
              </w:smartTagPr>
              <w:r w:rsidRPr="007B790C">
                <w:rPr>
                  <w:rFonts w:eastAsia="標楷體"/>
                  <w:sz w:val="20"/>
                  <w:szCs w:val="20"/>
                </w:rPr>
                <w:t>3-1-</w:t>
              </w:r>
              <w:r w:rsidRPr="007B790C">
                <w:rPr>
                  <w:rFonts w:eastAsia="標楷體" w:hint="eastAsia"/>
                  <w:sz w:val="20"/>
                  <w:szCs w:val="20"/>
                </w:rPr>
                <w:t>6</w:t>
              </w:r>
            </w:smartTag>
            <w:r w:rsidRPr="007B790C">
              <w:rPr>
                <w:rFonts w:eastAsia="標楷體"/>
                <w:sz w:val="20"/>
                <w:szCs w:val="20"/>
              </w:rPr>
              <w:t xml:space="preserve"> </w:t>
            </w:r>
            <w:r w:rsidRPr="007B790C">
              <w:rPr>
                <w:rFonts w:eastAsia="標楷體" w:hint="eastAsia"/>
                <w:sz w:val="20"/>
                <w:szCs w:val="20"/>
              </w:rPr>
              <w:t>能辨識英文書寫的基本格式。</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7"/>
                <w:attr w:name="Month" w:val="1"/>
                <w:attr w:name="Year" w:val="2003"/>
              </w:smartTagPr>
              <w:r w:rsidRPr="007B790C">
                <w:rPr>
                  <w:rFonts w:eastAsia="標楷體" w:hint="eastAsia"/>
                  <w:sz w:val="20"/>
                  <w:szCs w:val="20"/>
                </w:rPr>
                <w:t>3-1-7</w:t>
              </w:r>
            </w:smartTag>
            <w:r w:rsidRPr="007B790C">
              <w:rPr>
                <w:rFonts w:eastAsia="標楷體" w:hint="eastAsia"/>
                <w:sz w:val="20"/>
                <w:szCs w:val="20"/>
              </w:rPr>
              <w:t xml:space="preserve"> </w:t>
            </w:r>
            <w:r w:rsidRPr="007B790C">
              <w:rPr>
                <w:rFonts w:eastAsia="標楷體" w:hint="eastAsia"/>
                <w:sz w:val="20"/>
                <w:szCs w:val="20"/>
              </w:rPr>
              <w:t>能朗讀課本中的對話和故事。</w:t>
            </w:r>
          </w:p>
          <w:p w:rsidR="007B790C" w:rsidRPr="007B790C" w:rsidRDefault="007B790C" w:rsidP="007B790C">
            <w:pPr>
              <w:ind w:left="57" w:right="57"/>
              <w:jc w:val="both"/>
              <w:rPr>
                <w:rFonts w:eastAsia="標楷體"/>
                <w:sz w:val="20"/>
                <w:szCs w:val="20"/>
              </w:rPr>
            </w:pPr>
            <w:r w:rsidRPr="007B790C">
              <w:rPr>
                <w:rFonts w:eastAsia="標楷體" w:hint="eastAsia"/>
                <w:sz w:val="20"/>
                <w:szCs w:val="20"/>
              </w:rPr>
              <w:t>*</w:t>
            </w:r>
            <w:smartTag w:uri="urn:schemas-microsoft-com:office:smarttags" w:element="chsdate">
              <w:smartTagPr>
                <w:attr w:name="IsROCDate" w:val="False"/>
                <w:attr w:name="IsLunarDate" w:val="False"/>
                <w:attr w:name="Day" w:val="8"/>
                <w:attr w:name="Month" w:val="1"/>
                <w:attr w:name="Year" w:val="2003"/>
              </w:smartTagPr>
              <w:r w:rsidRPr="007B790C">
                <w:rPr>
                  <w:rFonts w:eastAsia="標楷體" w:hint="eastAsia"/>
                  <w:sz w:val="20"/>
                  <w:szCs w:val="20"/>
                </w:rPr>
                <w:t>3-1-8</w:t>
              </w:r>
            </w:smartTag>
            <w:r w:rsidRPr="007B790C">
              <w:rPr>
                <w:rFonts w:eastAsia="標楷體" w:hint="eastAsia"/>
                <w:sz w:val="20"/>
                <w:szCs w:val="20"/>
              </w:rPr>
              <w:t xml:space="preserve"> </w:t>
            </w:r>
            <w:r w:rsidRPr="007B790C">
              <w:rPr>
                <w:rFonts w:eastAsia="標楷體" w:hint="eastAsia"/>
                <w:sz w:val="20"/>
                <w:szCs w:val="20"/>
              </w:rPr>
              <w:t>能藉圖畫、圖示等視覺輔助，閱讀並瞭解簡易故事及兒童短劇中的大致內容。</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2"/>
                <w:attr w:name="Month" w:val="1"/>
                <w:attr w:name="Year" w:val="2005"/>
              </w:smartTagPr>
              <w:r w:rsidRPr="007B790C">
                <w:rPr>
                  <w:rFonts w:eastAsia="標楷體"/>
                  <w:sz w:val="20"/>
                  <w:szCs w:val="20"/>
                </w:rPr>
                <w:t>5-1-2</w:t>
              </w:r>
            </w:smartTag>
            <w:r w:rsidRPr="007B790C">
              <w:rPr>
                <w:rFonts w:eastAsia="標楷體"/>
                <w:sz w:val="20"/>
                <w:szCs w:val="20"/>
              </w:rPr>
              <w:t xml:space="preserve"> </w:t>
            </w:r>
            <w:r w:rsidRPr="007B790C">
              <w:rPr>
                <w:rFonts w:eastAsia="標楷體" w:hint="eastAsia"/>
                <w:sz w:val="20"/>
                <w:szCs w:val="20"/>
              </w:rPr>
              <w:t>能聽懂及辨識課堂中所習得的英語詞彙。</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3"/>
                <w:attr w:name="Month" w:val="1"/>
                <w:attr w:name="Year" w:val="2005"/>
              </w:smartTagPr>
              <w:r w:rsidRPr="007B790C">
                <w:rPr>
                  <w:rFonts w:eastAsia="標楷體"/>
                  <w:sz w:val="20"/>
                  <w:szCs w:val="20"/>
                </w:rPr>
                <w:t>5-1-3</w:t>
              </w:r>
            </w:smartTag>
            <w:r w:rsidRPr="007B790C">
              <w:rPr>
                <w:rFonts w:eastAsia="標楷體"/>
                <w:sz w:val="20"/>
                <w:szCs w:val="20"/>
              </w:rPr>
              <w:t xml:space="preserve"> </w:t>
            </w:r>
            <w:r w:rsidRPr="007B790C">
              <w:rPr>
                <w:rFonts w:eastAsia="標楷體" w:hint="eastAsia"/>
                <w:sz w:val="20"/>
                <w:szCs w:val="20"/>
              </w:rPr>
              <w:t>在聽讀時，能辨識書本中相對應的書寫文字。</w:t>
            </w:r>
          </w:p>
        </w:tc>
        <w:tc>
          <w:tcPr>
            <w:tcW w:w="5858" w:type="dxa"/>
          </w:tcPr>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Lesson 3 What</w:t>
            </w:r>
            <w:r w:rsidRPr="007B790C">
              <w:rPr>
                <w:rFonts w:ascii="標楷體" w:eastAsia="標楷體" w:hAnsi="標楷體"/>
                <w:sz w:val="20"/>
                <w:szCs w:val="20"/>
              </w:rPr>
              <w:t>’</w:t>
            </w:r>
            <w:r w:rsidRPr="007B790C">
              <w:rPr>
                <w:rFonts w:ascii="標楷體" w:eastAsia="標楷體" w:hAnsi="標楷體" w:hint="eastAsia"/>
                <w:sz w:val="20"/>
                <w:szCs w:val="20"/>
              </w:rPr>
              <w:t>s He Doing?</w:t>
            </w:r>
          </w:p>
          <w:p w:rsidR="007B790C" w:rsidRPr="007B790C" w:rsidRDefault="007B790C" w:rsidP="007B790C">
            <w:pPr>
              <w:rPr>
                <w:rFonts w:ascii="標楷體" w:eastAsia="標楷體" w:hAnsi="標楷體"/>
                <w:b/>
                <w:sz w:val="20"/>
                <w:szCs w:val="20"/>
              </w:rPr>
            </w:pP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shd w:val="pct15" w:color="auto" w:fill="FFFFFF"/>
              </w:rPr>
              <w:t>第五節</w:t>
            </w:r>
          </w:p>
          <w:p w:rsidR="007B790C" w:rsidRPr="007B790C" w:rsidRDefault="007B790C" w:rsidP="007B790C">
            <w:pPr>
              <w:rPr>
                <w:rFonts w:ascii="標楷體" w:eastAsia="標楷體" w:hAnsi="標楷體"/>
                <w:sz w:val="20"/>
                <w:szCs w:val="20"/>
              </w:rPr>
            </w:pPr>
          </w:p>
          <w:p w:rsidR="007B790C" w:rsidRPr="007B790C" w:rsidRDefault="007B790C" w:rsidP="007B790C">
            <w:pPr>
              <w:rPr>
                <w:rFonts w:ascii="標楷體" w:eastAsia="標楷體" w:hAnsi="標楷體"/>
                <w:sz w:val="20"/>
                <w:szCs w:val="20"/>
              </w:rPr>
            </w:pPr>
            <w:r w:rsidRPr="007B790C">
              <w:rPr>
                <w:rFonts w:ascii="標楷體" w:eastAsia="標楷體" w:hAnsi="標楷體"/>
                <w:sz w:val="20"/>
                <w:szCs w:val="20"/>
              </w:rPr>
              <w:t>1. 播放 CD / Super E-Book，引導學生看圖聽故事。</w:t>
            </w:r>
          </w:p>
          <w:p w:rsidR="007B790C" w:rsidRPr="007B790C" w:rsidRDefault="007B790C" w:rsidP="007B790C">
            <w:pPr>
              <w:rPr>
                <w:rFonts w:ascii="標楷體" w:eastAsia="標楷體" w:hAnsi="標楷體"/>
                <w:sz w:val="20"/>
                <w:szCs w:val="20"/>
              </w:rPr>
            </w:pPr>
            <w:r w:rsidRPr="007B790C">
              <w:rPr>
                <w:rFonts w:ascii="標楷體" w:eastAsia="標楷體" w:hAnsi="標楷體"/>
                <w:sz w:val="20"/>
                <w:szCs w:val="20"/>
              </w:rPr>
              <w:t>2. 逐句帶讀故事中的句子。</w:t>
            </w:r>
          </w:p>
          <w:p w:rsidR="007B790C" w:rsidRPr="007B790C" w:rsidRDefault="007B790C" w:rsidP="007B790C">
            <w:pPr>
              <w:rPr>
                <w:rFonts w:ascii="標楷體" w:eastAsia="標楷體" w:hAnsi="標楷體"/>
                <w:sz w:val="20"/>
                <w:szCs w:val="20"/>
              </w:rPr>
            </w:pPr>
            <w:r w:rsidRPr="007B790C">
              <w:rPr>
                <w:rFonts w:ascii="標楷體" w:eastAsia="標楷體" w:hAnsi="標楷體"/>
                <w:sz w:val="20"/>
                <w:szCs w:val="20"/>
              </w:rPr>
              <w:t>3. 教師可提問相關問題。</w:t>
            </w:r>
          </w:p>
          <w:p w:rsidR="007B790C" w:rsidRPr="007B790C" w:rsidRDefault="007B790C" w:rsidP="007B790C">
            <w:pPr>
              <w:rPr>
                <w:rFonts w:ascii="標楷體" w:eastAsia="標楷體" w:hAnsi="標楷體"/>
                <w:sz w:val="20"/>
                <w:szCs w:val="20"/>
              </w:rPr>
            </w:pPr>
            <w:r w:rsidRPr="007B790C">
              <w:rPr>
                <w:rFonts w:ascii="標楷體" w:eastAsia="標楷體" w:hAnsi="標楷體"/>
                <w:sz w:val="20"/>
                <w:szCs w:val="20"/>
              </w:rPr>
              <w:t>4. 角色扮演：全班分成3组，各自負責該角色臺詞，進行分組對話。</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5. 上臺表演：徵求自願者上臺演出故事情節。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shd w:val="pct15" w:color="auto" w:fill="FFFFFF"/>
              </w:rPr>
              <w:t>第六節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教師播放 CD / Super E-Book</w:t>
            </w:r>
            <w:r w:rsidRPr="007B790C">
              <w:rPr>
                <w:rFonts w:ascii="標楷體" w:eastAsia="標楷體" w:hAnsi="標楷體"/>
                <w:sz w:val="20"/>
                <w:szCs w:val="20"/>
              </w:rPr>
              <w:t>，</w:t>
            </w:r>
            <w:r w:rsidRPr="007B790C">
              <w:rPr>
                <w:rFonts w:ascii="標楷體" w:eastAsia="標楷體" w:hAnsi="標楷體" w:hint="eastAsia"/>
                <w:sz w:val="20"/>
                <w:szCs w:val="20"/>
              </w:rPr>
              <w:t>讓學生聽兩遍本課歌謠。</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2. 教師帶領學生念歌詞。</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3. 再播放 CD / Super E-Book，讓學生熟悉曲調並跟唱。</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4. 待學生熟悉歌謠後，教師可加以變化，或替換歌謠中的單字，讓學生多加練習。</w:t>
            </w:r>
          </w:p>
        </w:tc>
        <w:tc>
          <w:tcPr>
            <w:tcW w:w="296" w:type="dxa"/>
            <w:vAlign w:val="center"/>
          </w:tcPr>
          <w:p w:rsidR="007B790C" w:rsidRPr="007B790C" w:rsidRDefault="007B790C" w:rsidP="007B790C">
            <w:pPr>
              <w:snapToGrid w:val="0"/>
              <w:spacing w:line="240" w:lineRule="exact"/>
              <w:ind w:left="57" w:right="57"/>
              <w:jc w:val="center"/>
              <w:rPr>
                <w:rFonts w:ascii="標楷體" w:eastAsia="標楷體" w:hAnsi="標楷體"/>
                <w:sz w:val="20"/>
                <w:szCs w:val="20"/>
              </w:rPr>
            </w:pPr>
            <w:r w:rsidRPr="007B790C">
              <w:rPr>
                <w:rFonts w:ascii="標楷體" w:eastAsia="標楷體" w:hAnsi="標楷體" w:hint="eastAsia"/>
                <w:sz w:val="20"/>
                <w:szCs w:val="20"/>
              </w:rPr>
              <w:t>2</w:t>
            </w:r>
          </w:p>
          <w:p w:rsidR="007B790C" w:rsidRPr="007B790C" w:rsidRDefault="007B790C" w:rsidP="007B790C">
            <w:pPr>
              <w:snapToGrid w:val="0"/>
              <w:spacing w:line="240" w:lineRule="exact"/>
              <w:ind w:left="57" w:right="57"/>
              <w:jc w:val="center"/>
              <w:rPr>
                <w:rFonts w:ascii="標楷體" w:eastAsia="標楷體" w:hAnsi="標楷體"/>
                <w:sz w:val="20"/>
                <w:szCs w:val="20"/>
              </w:rPr>
            </w:pPr>
          </w:p>
        </w:tc>
        <w:tc>
          <w:tcPr>
            <w:tcW w:w="991" w:type="dxa"/>
            <w:vAlign w:val="center"/>
          </w:tcPr>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康軒版教材</w:t>
            </w: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Hello! Kids 4</w:t>
            </w:r>
          </w:p>
          <w:p w:rsidR="007B790C" w:rsidRPr="007B790C" w:rsidRDefault="007B790C" w:rsidP="007B790C">
            <w:pPr>
              <w:spacing w:line="240" w:lineRule="exact"/>
              <w:ind w:leftChars="10" w:left="24" w:rightChars="10" w:right="24"/>
              <w:jc w:val="both"/>
              <w:rPr>
                <w:rFonts w:eastAsia="標楷體"/>
                <w:bCs/>
                <w:sz w:val="20"/>
                <w:szCs w:val="20"/>
              </w:rPr>
            </w:pP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媒體</w:t>
            </w: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CD</w:t>
            </w:r>
            <w:r w:rsidRPr="007B790C">
              <w:rPr>
                <w:rFonts w:eastAsia="標楷體" w:hint="eastAsia"/>
                <w:bCs/>
                <w:sz w:val="20"/>
                <w:szCs w:val="20"/>
              </w:rPr>
              <w:t>、</w:t>
            </w:r>
            <w:r w:rsidRPr="007B790C">
              <w:rPr>
                <w:rFonts w:eastAsia="標楷體"/>
                <w:bCs/>
                <w:sz w:val="20"/>
                <w:szCs w:val="20"/>
              </w:rPr>
              <w:t>Super E-Book</w:t>
            </w:r>
          </w:p>
          <w:p w:rsidR="007B790C" w:rsidRPr="007B790C" w:rsidRDefault="007B790C" w:rsidP="007B790C">
            <w:pPr>
              <w:spacing w:beforeLines="50" w:before="180"/>
              <w:jc w:val="both"/>
              <w:rPr>
                <w:rFonts w:eastAsia="標楷體"/>
                <w:sz w:val="20"/>
                <w:szCs w:val="20"/>
              </w:rPr>
            </w:pPr>
          </w:p>
          <w:p w:rsidR="007B790C" w:rsidRPr="007B790C" w:rsidRDefault="007B790C" w:rsidP="007B790C">
            <w:pPr>
              <w:spacing w:line="240" w:lineRule="exact"/>
              <w:ind w:leftChars="10" w:left="24" w:rightChars="10" w:right="24"/>
              <w:jc w:val="both"/>
              <w:rPr>
                <w:rFonts w:eastAsia="標楷體"/>
                <w:sz w:val="20"/>
                <w:szCs w:val="20"/>
              </w:rPr>
            </w:pPr>
          </w:p>
        </w:tc>
        <w:tc>
          <w:tcPr>
            <w:tcW w:w="994" w:type="dxa"/>
            <w:vAlign w:val="center"/>
          </w:tcPr>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1. </w:t>
            </w:r>
            <w:r w:rsidRPr="007B790C">
              <w:rPr>
                <w:rFonts w:eastAsia="標楷體" w:hint="eastAsia"/>
                <w:sz w:val="20"/>
                <w:szCs w:val="20"/>
              </w:rPr>
              <w:t>活動評量</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2. </w:t>
            </w:r>
            <w:r w:rsidRPr="007B790C">
              <w:rPr>
                <w:rFonts w:eastAsia="標楷體" w:hint="eastAsia"/>
                <w:sz w:val="20"/>
                <w:szCs w:val="20"/>
              </w:rPr>
              <w:t>紙筆評量</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3. </w:t>
            </w:r>
            <w:r w:rsidRPr="007B790C">
              <w:rPr>
                <w:rFonts w:eastAsia="標楷體" w:hint="eastAsia"/>
                <w:sz w:val="20"/>
                <w:szCs w:val="20"/>
              </w:rPr>
              <w:t>課堂觀察</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4. </w:t>
            </w:r>
            <w:r w:rsidRPr="007B790C">
              <w:rPr>
                <w:rFonts w:eastAsia="標楷體" w:hint="eastAsia"/>
                <w:sz w:val="20"/>
                <w:szCs w:val="20"/>
              </w:rPr>
              <w:t>口語評量</w:t>
            </w:r>
          </w:p>
          <w:p w:rsidR="007B790C" w:rsidRPr="007B790C" w:rsidRDefault="007B790C" w:rsidP="007B790C">
            <w:pPr>
              <w:jc w:val="both"/>
              <w:rPr>
                <w:rFonts w:eastAsia="標楷體"/>
                <w:sz w:val="20"/>
                <w:szCs w:val="20"/>
              </w:rPr>
            </w:pPr>
            <w:r w:rsidRPr="007B790C">
              <w:rPr>
                <w:rFonts w:eastAsia="標楷體" w:hint="eastAsia"/>
                <w:sz w:val="20"/>
                <w:szCs w:val="20"/>
              </w:rPr>
              <w:t xml:space="preserve">5. </w:t>
            </w:r>
            <w:r w:rsidRPr="007B790C">
              <w:rPr>
                <w:rFonts w:eastAsia="標楷體" w:hint="eastAsia"/>
                <w:sz w:val="20"/>
                <w:szCs w:val="20"/>
              </w:rPr>
              <w:t>作業評量</w:t>
            </w:r>
          </w:p>
        </w:tc>
      </w:tr>
      <w:tr w:rsidR="007B790C" w:rsidRPr="007B790C" w:rsidTr="00720E33">
        <w:trPr>
          <w:trHeight w:val="2554"/>
          <w:tblHeader/>
          <w:jc w:val="center"/>
        </w:trPr>
        <w:tc>
          <w:tcPr>
            <w:tcW w:w="1027" w:type="dxa"/>
            <w:shd w:val="clear" w:color="auto" w:fill="auto"/>
            <w:vAlign w:val="center"/>
          </w:tcPr>
          <w:p w:rsidR="007B790C" w:rsidRPr="007B790C" w:rsidRDefault="007B790C" w:rsidP="007B790C">
            <w:pPr>
              <w:jc w:val="center"/>
              <w:rPr>
                <w:rFonts w:ascii="標楷體" w:eastAsia="標楷體" w:hAnsi="標楷體"/>
                <w:sz w:val="20"/>
                <w:szCs w:val="20"/>
              </w:rPr>
            </w:pPr>
            <w:r w:rsidRPr="007B790C">
              <w:rPr>
                <w:rFonts w:ascii="標楷體" w:eastAsia="標楷體" w:hAnsi="標楷體" w:hint="eastAsia"/>
                <w:sz w:val="20"/>
                <w:szCs w:val="20"/>
              </w:rPr>
              <w:lastRenderedPageBreak/>
              <w:t>第10週</w:t>
            </w:r>
          </w:p>
        </w:tc>
        <w:tc>
          <w:tcPr>
            <w:tcW w:w="2352" w:type="dxa"/>
            <w:vAlign w:val="center"/>
          </w:tcPr>
          <w:p w:rsidR="007B790C" w:rsidRPr="007B790C" w:rsidRDefault="007B790C" w:rsidP="007B790C">
            <w:pPr>
              <w:ind w:left="57" w:right="57"/>
              <w:rPr>
                <w:rFonts w:ascii="新細明體" w:hAnsi="新細明體"/>
                <w:sz w:val="20"/>
              </w:rPr>
            </w:pPr>
            <w:r w:rsidRPr="007B790C">
              <w:rPr>
                <w:rFonts w:hint="eastAsia"/>
                <w:sz w:val="20"/>
              </w:rPr>
              <w:t>Review 1</w:t>
            </w:r>
          </w:p>
        </w:tc>
        <w:tc>
          <w:tcPr>
            <w:tcW w:w="3119" w:type="dxa"/>
            <w:vAlign w:val="center"/>
          </w:tcPr>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2"/>
                <w:attr w:name="Month" w:val="1"/>
                <w:attr w:name="Year" w:val="2001"/>
              </w:smartTagPr>
              <w:r w:rsidRPr="007B790C">
                <w:rPr>
                  <w:rFonts w:eastAsia="標楷體" w:hint="eastAsia"/>
                  <w:sz w:val="20"/>
                  <w:szCs w:val="20"/>
                </w:rPr>
                <w:t>1-1-2</w:t>
              </w:r>
            </w:smartTag>
            <w:r w:rsidRPr="007B790C">
              <w:rPr>
                <w:rFonts w:eastAsia="標楷體" w:hint="eastAsia"/>
                <w:sz w:val="20"/>
                <w:szCs w:val="20"/>
              </w:rPr>
              <w:t xml:space="preserve"> </w:t>
            </w:r>
            <w:r w:rsidRPr="007B790C">
              <w:rPr>
                <w:rFonts w:eastAsia="標楷體" w:hint="eastAsia"/>
                <w:sz w:val="20"/>
                <w:szCs w:val="20"/>
              </w:rPr>
              <w:t>能聽辨英語的子音與母音。</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3"/>
                <w:attr w:name="Month" w:val="1"/>
                <w:attr w:name="Year" w:val="2001"/>
              </w:smartTagPr>
              <w:r w:rsidRPr="007B790C">
                <w:rPr>
                  <w:rFonts w:eastAsia="標楷體" w:hint="eastAsia"/>
                  <w:sz w:val="20"/>
                  <w:szCs w:val="20"/>
                </w:rPr>
                <w:t>1-1-3</w:t>
              </w:r>
            </w:smartTag>
            <w:r w:rsidRPr="007B790C">
              <w:rPr>
                <w:rFonts w:eastAsia="標楷體" w:hint="eastAsia"/>
                <w:sz w:val="20"/>
                <w:szCs w:val="20"/>
              </w:rPr>
              <w:t xml:space="preserve"> </w:t>
            </w:r>
            <w:r w:rsidRPr="007B790C">
              <w:rPr>
                <w:rFonts w:eastAsia="標楷體" w:hint="eastAsia"/>
                <w:sz w:val="20"/>
                <w:szCs w:val="20"/>
              </w:rPr>
              <w:t>能聽辨課堂中所習得的詞彙。</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4"/>
                <w:attr w:name="Month" w:val="1"/>
                <w:attr w:name="Year" w:val="2001"/>
              </w:smartTagPr>
              <w:r w:rsidRPr="007B790C">
                <w:rPr>
                  <w:rFonts w:eastAsia="標楷體"/>
                  <w:sz w:val="20"/>
                  <w:szCs w:val="20"/>
                </w:rPr>
                <w:t>1-1-4</w:t>
              </w:r>
            </w:smartTag>
            <w:r w:rsidRPr="007B790C">
              <w:rPr>
                <w:rFonts w:eastAsia="標楷體"/>
                <w:sz w:val="20"/>
                <w:szCs w:val="20"/>
              </w:rPr>
              <w:t xml:space="preserve"> </w:t>
            </w:r>
            <w:r w:rsidRPr="007B790C">
              <w:rPr>
                <w:rFonts w:eastAsia="標楷體" w:hint="eastAsia"/>
                <w:sz w:val="20"/>
                <w:szCs w:val="20"/>
              </w:rPr>
              <w:t>能聽辨句子的語調。</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5"/>
                <w:attr w:name="Month" w:val="1"/>
                <w:attr w:name="Year" w:val="2001"/>
              </w:smartTagPr>
              <w:r w:rsidRPr="007B790C">
                <w:rPr>
                  <w:rFonts w:eastAsia="標楷體"/>
                  <w:sz w:val="20"/>
                  <w:szCs w:val="20"/>
                </w:rPr>
                <w:t>1-1-5</w:t>
              </w:r>
            </w:smartTag>
            <w:r w:rsidRPr="007B790C">
              <w:rPr>
                <w:rFonts w:eastAsia="標楷體"/>
                <w:sz w:val="20"/>
                <w:szCs w:val="20"/>
              </w:rPr>
              <w:t xml:space="preserve"> </w:t>
            </w:r>
            <w:r w:rsidRPr="007B790C">
              <w:rPr>
                <w:rFonts w:eastAsia="標楷體" w:hint="eastAsia"/>
                <w:sz w:val="20"/>
                <w:szCs w:val="20"/>
              </w:rPr>
              <w:t>能聽辨課堂中所習得的字詞、片語及句子的重音。</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10"/>
                <w:attr w:name="Month" w:val="1"/>
                <w:attr w:name="Year" w:val="2002"/>
              </w:smartTagPr>
              <w:r w:rsidRPr="007B790C">
                <w:rPr>
                  <w:rFonts w:eastAsia="標楷體"/>
                  <w:sz w:val="20"/>
                  <w:szCs w:val="20"/>
                </w:rPr>
                <w:t>2-1-</w:t>
              </w:r>
              <w:r w:rsidRPr="007B790C">
                <w:rPr>
                  <w:rFonts w:eastAsia="標楷體" w:hint="eastAsia"/>
                  <w:sz w:val="20"/>
                  <w:szCs w:val="20"/>
                </w:rPr>
                <w:t>10</w:t>
              </w:r>
            </w:smartTag>
            <w:r w:rsidRPr="007B790C">
              <w:rPr>
                <w:rFonts w:eastAsia="標楷體" w:hint="eastAsia"/>
                <w:sz w:val="20"/>
                <w:szCs w:val="20"/>
              </w:rPr>
              <w:t>能朗讀和吟唱歌謠韻文。</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11"/>
                <w:attr w:name="Month" w:val="1"/>
                <w:attr w:name="Year" w:val="2002"/>
              </w:smartTagPr>
              <w:r w:rsidRPr="007B790C">
                <w:rPr>
                  <w:rFonts w:eastAsia="標楷體" w:hint="eastAsia"/>
                  <w:sz w:val="20"/>
                  <w:szCs w:val="20"/>
                </w:rPr>
                <w:t>2-1-11</w:t>
              </w:r>
            </w:smartTag>
            <w:r w:rsidRPr="007B790C">
              <w:rPr>
                <w:rFonts w:eastAsia="標楷體" w:hint="eastAsia"/>
                <w:sz w:val="20"/>
                <w:szCs w:val="20"/>
              </w:rPr>
              <w:t>能以所習得的英語看圖說話。</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1"/>
                <w:attr w:name="Month" w:val="1"/>
                <w:attr w:name="Year" w:val="2006"/>
              </w:smartTagPr>
              <w:r w:rsidRPr="007B790C">
                <w:rPr>
                  <w:rFonts w:eastAsia="標楷體" w:hint="eastAsia"/>
                  <w:sz w:val="20"/>
                  <w:szCs w:val="20"/>
                </w:rPr>
                <w:t>6-1-1</w:t>
              </w:r>
            </w:smartTag>
            <w:r w:rsidRPr="007B790C">
              <w:rPr>
                <w:rFonts w:eastAsia="標楷體" w:hint="eastAsia"/>
                <w:sz w:val="20"/>
                <w:szCs w:val="20"/>
              </w:rPr>
              <w:t xml:space="preserve"> </w:t>
            </w:r>
            <w:r w:rsidRPr="007B790C">
              <w:rPr>
                <w:rFonts w:eastAsia="標楷體" w:hint="eastAsia"/>
                <w:sz w:val="20"/>
                <w:szCs w:val="20"/>
              </w:rPr>
              <w:t>樂於參與各種課堂練習活動。</w:t>
            </w:r>
          </w:p>
          <w:p w:rsidR="007B790C" w:rsidRPr="007B790C" w:rsidRDefault="007B790C" w:rsidP="007B790C">
            <w:pPr>
              <w:ind w:left="57" w:right="57"/>
              <w:jc w:val="both"/>
              <w:rPr>
                <w:rFonts w:eastAsia="標楷體"/>
                <w:sz w:val="20"/>
                <w:szCs w:val="20"/>
              </w:rPr>
            </w:pPr>
            <w:r w:rsidRPr="007B790C">
              <w:rPr>
                <w:rFonts w:eastAsia="標楷體" w:hint="eastAsia"/>
                <w:sz w:val="20"/>
                <w:szCs w:val="20"/>
              </w:rPr>
              <w:t xml:space="preserve">6-1-4 </w:t>
            </w:r>
            <w:r w:rsidRPr="007B790C">
              <w:rPr>
                <w:rFonts w:eastAsia="標楷體" w:hint="eastAsia"/>
                <w:sz w:val="20"/>
                <w:szCs w:val="20"/>
              </w:rPr>
              <w:t>主動預習、溫習功課。</w:t>
            </w:r>
          </w:p>
          <w:p w:rsidR="007B790C" w:rsidRPr="007B790C" w:rsidRDefault="007B790C" w:rsidP="007B790C">
            <w:pPr>
              <w:snapToGrid w:val="0"/>
              <w:spacing w:before="10" w:line="240" w:lineRule="exact"/>
              <w:ind w:left="57" w:right="57"/>
              <w:jc w:val="both"/>
              <w:rPr>
                <w:rFonts w:eastAsia="標楷體"/>
                <w:sz w:val="20"/>
                <w:szCs w:val="20"/>
              </w:rPr>
            </w:pPr>
          </w:p>
        </w:tc>
        <w:tc>
          <w:tcPr>
            <w:tcW w:w="5858" w:type="dxa"/>
          </w:tcPr>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Review 1</w:t>
            </w:r>
          </w:p>
          <w:p w:rsidR="007B790C" w:rsidRPr="007B790C" w:rsidRDefault="007B790C" w:rsidP="007B790C">
            <w:pPr>
              <w:rPr>
                <w:rFonts w:ascii="標楷體" w:eastAsia="標楷體" w:hAnsi="標楷體"/>
                <w:sz w:val="20"/>
                <w:szCs w:val="20"/>
              </w:rPr>
            </w:pP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shd w:val="pct15" w:color="auto" w:fill="FFFFFF"/>
              </w:rPr>
              <w:t>第一節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教師播放CD / Super E-Book，請學生跟念第一至三課韻文，複習第一至三課的韻文</w:t>
            </w:r>
            <w:r w:rsidRPr="007B790C">
              <w:rPr>
                <w:rFonts w:ascii="標楷體" w:eastAsia="標楷體" w:hAnsi="標楷體"/>
                <w:sz w:val="20"/>
                <w:szCs w:val="20"/>
              </w:rPr>
              <w:t>。</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2. 隨時按暫停鍵，請學生說出接下來的字</w:t>
            </w:r>
            <w:r w:rsidRPr="007B790C">
              <w:rPr>
                <w:rFonts w:ascii="標楷體" w:eastAsia="標楷體" w:hAnsi="標楷體"/>
                <w:sz w:val="20"/>
                <w:szCs w:val="20"/>
              </w:rPr>
              <w:t>。</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1.「誰在哪？做什麼？」</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shd w:val="pct15" w:color="auto" w:fill="FFFFFF"/>
              </w:rPr>
              <w:t>第二節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教師用單字圖卡及字卡，帶領學生念一遍第一至三課的字彙。</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3. 進行 Fun Words 活動－「金頭腦」。</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請學生複習第一至三課的單字句型。</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2. 請學生回家聽第一至三課的CD內容。</w:t>
            </w:r>
          </w:p>
        </w:tc>
        <w:tc>
          <w:tcPr>
            <w:tcW w:w="296" w:type="dxa"/>
            <w:vAlign w:val="center"/>
          </w:tcPr>
          <w:p w:rsidR="007B790C" w:rsidRPr="007B790C" w:rsidRDefault="007B790C" w:rsidP="007B790C">
            <w:pPr>
              <w:snapToGrid w:val="0"/>
              <w:spacing w:line="240" w:lineRule="exact"/>
              <w:ind w:left="57" w:right="57"/>
              <w:jc w:val="center"/>
              <w:rPr>
                <w:rFonts w:ascii="標楷體" w:eastAsia="標楷體" w:hAnsi="標楷體"/>
                <w:sz w:val="20"/>
                <w:szCs w:val="20"/>
              </w:rPr>
            </w:pPr>
            <w:r w:rsidRPr="007B790C">
              <w:rPr>
                <w:rFonts w:ascii="標楷體" w:eastAsia="標楷體" w:hAnsi="標楷體" w:hint="eastAsia"/>
                <w:sz w:val="20"/>
                <w:szCs w:val="20"/>
              </w:rPr>
              <w:t>2</w:t>
            </w:r>
          </w:p>
          <w:p w:rsidR="007B790C" w:rsidRPr="007B790C" w:rsidRDefault="007B790C" w:rsidP="007B790C">
            <w:pPr>
              <w:snapToGrid w:val="0"/>
              <w:spacing w:line="240" w:lineRule="exact"/>
              <w:ind w:left="57" w:right="57"/>
              <w:jc w:val="center"/>
              <w:rPr>
                <w:rFonts w:ascii="標楷體" w:eastAsia="標楷體" w:hAnsi="標楷體"/>
                <w:sz w:val="20"/>
                <w:szCs w:val="20"/>
              </w:rPr>
            </w:pPr>
          </w:p>
        </w:tc>
        <w:tc>
          <w:tcPr>
            <w:tcW w:w="991" w:type="dxa"/>
            <w:vAlign w:val="center"/>
          </w:tcPr>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康軒版教材</w:t>
            </w: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Hello! Kids 4</w:t>
            </w:r>
          </w:p>
          <w:p w:rsidR="007B790C" w:rsidRPr="007B790C" w:rsidRDefault="007B790C" w:rsidP="007B790C">
            <w:pPr>
              <w:spacing w:line="240" w:lineRule="exact"/>
              <w:ind w:leftChars="10" w:left="24" w:rightChars="10" w:right="24"/>
              <w:jc w:val="both"/>
              <w:rPr>
                <w:rFonts w:eastAsia="標楷體"/>
                <w:bCs/>
                <w:sz w:val="20"/>
                <w:szCs w:val="20"/>
              </w:rPr>
            </w:pP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媒體</w:t>
            </w: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CD</w:t>
            </w:r>
            <w:r w:rsidRPr="007B790C">
              <w:rPr>
                <w:rFonts w:eastAsia="標楷體" w:hint="eastAsia"/>
                <w:bCs/>
                <w:sz w:val="20"/>
                <w:szCs w:val="20"/>
              </w:rPr>
              <w:t>、</w:t>
            </w:r>
            <w:r w:rsidRPr="007B790C">
              <w:rPr>
                <w:rFonts w:eastAsia="標楷體"/>
                <w:bCs/>
                <w:sz w:val="20"/>
                <w:szCs w:val="20"/>
              </w:rPr>
              <w:t>Super E-Book</w:t>
            </w:r>
          </w:p>
          <w:p w:rsidR="007B790C" w:rsidRPr="007B790C" w:rsidRDefault="007B790C" w:rsidP="007B790C">
            <w:pPr>
              <w:spacing w:beforeLines="50" w:before="180"/>
              <w:jc w:val="both"/>
              <w:rPr>
                <w:rFonts w:eastAsia="標楷體"/>
                <w:sz w:val="20"/>
                <w:szCs w:val="20"/>
              </w:rPr>
            </w:pP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教學準備</w:t>
            </w:r>
          </w:p>
          <w:p w:rsidR="007B790C" w:rsidRPr="007B790C" w:rsidRDefault="007B790C" w:rsidP="007B790C">
            <w:pPr>
              <w:spacing w:line="240" w:lineRule="exact"/>
              <w:ind w:leftChars="10" w:left="24" w:rightChars="10" w:right="24"/>
              <w:jc w:val="both"/>
              <w:rPr>
                <w:rFonts w:eastAsia="標楷體"/>
                <w:sz w:val="20"/>
                <w:szCs w:val="20"/>
              </w:rPr>
            </w:pPr>
            <w:r w:rsidRPr="007B790C">
              <w:rPr>
                <w:rFonts w:eastAsia="標楷體" w:hint="eastAsia"/>
                <w:sz w:val="20"/>
                <w:szCs w:val="20"/>
              </w:rPr>
              <w:t>第一至三課單字圖卡及字卡</w:t>
            </w:r>
          </w:p>
        </w:tc>
        <w:tc>
          <w:tcPr>
            <w:tcW w:w="994" w:type="dxa"/>
            <w:vAlign w:val="center"/>
          </w:tcPr>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1. </w:t>
            </w:r>
            <w:r w:rsidRPr="007B790C">
              <w:rPr>
                <w:rFonts w:eastAsia="標楷體" w:hint="eastAsia"/>
                <w:sz w:val="20"/>
                <w:szCs w:val="20"/>
              </w:rPr>
              <w:t>活動評量</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2. </w:t>
            </w:r>
            <w:r w:rsidRPr="007B790C">
              <w:rPr>
                <w:rFonts w:eastAsia="標楷體" w:hint="eastAsia"/>
                <w:sz w:val="20"/>
                <w:szCs w:val="20"/>
              </w:rPr>
              <w:t>紙筆評量</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3. </w:t>
            </w:r>
            <w:r w:rsidRPr="007B790C">
              <w:rPr>
                <w:rFonts w:eastAsia="標楷體" w:hint="eastAsia"/>
                <w:sz w:val="20"/>
                <w:szCs w:val="20"/>
              </w:rPr>
              <w:t>課堂觀察</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4. </w:t>
            </w:r>
            <w:r w:rsidRPr="007B790C">
              <w:rPr>
                <w:rFonts w:eastAsia="標楷體" w:hint="eastAsia"/>
                <w:sz w:val="20"/>
                <w:szCs w:val="20"/>
              </w:rPr>
              <w:t>口語評量</w:t>
            </w:r>
          </w:p>
          <w:p w:rsidR="007B790C" w:rsidRPr="007B790C" w:rsidRDefault="007B790C" w:rsidP="007B790C">
            <w:pPr>
              <w:jc w:val="both"/>
              <w:rPr>
                <w:rFonts w:eastAsia="標楷體"/>
                <w:sz w:val="20"/>
                <w:szCs w:val="20"/>
              </w:rPr>
            </w:pPr>
            <w:r w:rsidRPr="007B790C">
              <w:rPr>
                <w:rFonts w:eastAsia="標楷體" w:hint="eastAsia"/>
                <w:sz w:val="20"/>
                <w:szCs w:val="20"/>
              </w:rPr>
              <w:t xml:space="preserve">5. </w:t>
            </w:r>
            <w:r w:rsidRPr="007B790C">
              <w:rPr>
                <w:rFonts w:eastAsia="標楷體" w:hint="eastAsia"/>
                <w:sz w:val="20"/>
                <w:szCs w:val="20"/>
              </w:rPr>
              <w:t>作業評量</w:t>
            </w:r>
          </w:p>
        </w:tc>
      </w:tr>
      <w:tr w:rsidR="007B790C" w:rsidRPr="007B790C" w:rsidTr="00720E33">
        <w:trPr>
          <w:trHeight w:val="2979"/>
          <w:tblHeader/>
          <w:jc w:val="center"/>
        </w:trPr>
        <w:tc>
          <w:tcPr>
            <w:tcW w:w="1027" w:type="dxa"/>
            <w:shd w:val="clear" w:color="auto" w:fill="auto"/>
            <w:vAlign w:val="center"/>
          </w:tcPr>
          <w:p w:rsidR="007B790C" w:rsidRPr="007B790C" w:rsidRDefault="007B790C" w:rsidP="007B790C">
            <w:pPr>
              <w:jc w:val="center"/>
              <w:rPr>
                <w:rFonts w:ascii="標楷體" w:eastAsia="標楷體" w:hAnsi="標楷體"/>
                <w:sz w:val="20"/>
                <w:szCs w:val="20"/>
              </w:rPr>
            </w:pPr>
            <w:r w:rsidRPr="007B790C">
              <w:rPr>
                <w:rFonts w:ascii="標楷體" w:eastAsia="標楷體" w:hAnsi="標楷體" w:hint="eastAsia"/>
                <w:sz w:val="20"/>
                <w:szCs w:val="20"/>
              </w:rPr>
              <w:t>第11週</w:t>
            </w:r>
          </w:p>
        </w:tc>
        <w:tc>
          <w:tcPr>
            <w:tcW w:w="2352" w:type="dxa"/>
            <w:vAlign w:val="center"/>
          </w:tcPr>
          <w:p w:rsidR="007B790C" w:rsidRPr="007B790C" w:rsidRDefault="007B790C" w:rsidP="007B790C">
            <w:pPr>
              <w:ind w:left="57" w:right="57"/>
              <w:rPr>
                <w:rFonts w:ascii="新細明體" w:hAnsi="新細明體"/>
                <w:sz w:val="20"/>
              </w:rPr>
            </w:pPr>
            <w:r w:rsidRPr="007B790C">
              <w:rPr>
                <w:rFonts w:hint="eastAsia"/>
                <w:sz w:val="20"/>
              </w:rPr>
              <w:t>Review 1</w:t>
            </w:r>
          </w:p>
        </w:tc>
        <w:tc>
          <w:tcPr>
            <w:tcW w:w="3119" w:type="dxa"/>
            <w:vAlign w:val="center"/>
          </w:tcPr>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2"/>
                <w:attr w:name="Month" w:val="1"/>
                <w:attr w:name="Year" w:val="2001"/>
              </w:smartTagPr>
              <w:r w:rsidRPr="007B790C">
                <w:rPr>
                  <w:rFonts w:eastAsia="標楷體" w:hint="eastAsia"/>
                  <w:sz w:val="20"/>
                  <w:szCs w:val="20"/>
                </w:rPr>
                <w:t>1-1-2</w:t>
              </w:r>
            </w:smartTag>
            <w:r w:rsidRPr="007B790C">
              <w:rPr>
                <w:rFonts w:eastAsia="標楷體" w:hint="eastAsia"/>
                <w:sz w:val="20"/>
                <w:szCs w:val="20"/>
              </w:rPr>
              <w:t xml:space="preserve"> </w:t>
            </w:r>
            <w:r w:rsidRPr="007B790C">
              <w:rPr>
                <w:rFonts w:eastAsia="標楷體" w:hint="eastAsia"/>
                <w:sz w:val="20"/>
                <w:szCs w:val="20"/>
              </w:rPr>
              <w:t>能聽辨英語的子音與母音。</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3"/>
                <w:attr w:name="Month" w:val="1"/>
                <w:attr w:name="Year" w:val="2001"/>
              </w:smartTagPr>
              <w:r w:rsidRPr="007B790C">
                <w:rPr>
                  <w:rFonts w:eastAsia="標楷體" w:hint="eastAsia"/>
                  <w:sz w:val="20"/>
                  <w:szCs w:val="20"/>
                </w:rPr>
                <w:t>1-1-3</w:t>
              </w:r>
            </w:smartTag>
            <w:r w:rsidRPr="007B790C">
              <w:rPr>
                <w:rFonts w:eastAsia="標楷體" w:hint="eastAsia"/>
                <w:sz w:val="20"/>
                <w:szCs w:val="20"/>
              </w:rPr>
              <w:t xml:space="preserve"> </w:t>
            </w:r>
            <w:r w:rsidRPr="007B790C">
              <w:rPr>
                <w:rFonts w:eastAsia="標楷體" w:hint="eastAsia"/>
                <w:sz w:val="20"/>
                <w:szCs w:val="20"/>
              </w:rPr>
              <w:t>能聽辨課堂中所習得的詞彙。</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4"/>
                <w:attr w:name="Month" w:val="1"/>
                <w:attr w:name="Year" w:val="2001"/>
              </w:smartTagPr>
              <w:r w:rsidRPr="007B790C">
                <w:rPr>
                  <w:rFonts w:eastAsia="標楷體"/>
                  <w:sz w:val="20"/>
                  <w:szCs w:val="20"/>
                </w:rPr>
                <w:t>1-1-4</w:t>
              </w:r>
            </w:smartTag>
            <w:r w:rsidRPr="007B790C">
              <w:rPr>
                <w:rFonts w:eastAsia="標楷體"/>
                <w:sz w:val="20"/>
                <w:szCs w:val="20"/>
              </w:rPr>
              <w:t xml:space="preserve"> </w:t>
            </w:r>
            <w:r w:rsidRPr="007B790C">
              <w:rPr>
                <w:rFonts w:eastAsia="標楷體" w:hint="eastAsia"/>
                <w:sz w:val="20"/>
                <w:szCs w:val="20"/>
              </w:rPr>
              <w:t>能聽辨句子的語調。</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5"/>
                <w:attr w:name="Month" w:val="1"/>
                <w:attr w:name="Year" w:val="2001"/>
              </w:smartTagPr>
              <w:r w:rsidRPr="007B790C">
                <w:rPr>
                  <w:rFonts w:eastAsia="標楷體"/>
                  <w:sz w:val="20"/>
                  <w:szCs w:val="20"/>
                </w:rPr>
                <w:t>1-1-5</w:t>
              </w:r>
            </w:smartTag>
            <w:r w:rsidRPr="007B790C">
              <w:rPr>
                <w:rFonts w:eastAsia="標楷體"/>
                <w:sz w:val="20"/>
                <w:szCs w:val="20"/>
              </w:rPr>
              <w:t xml:space="preserve"> </w:t>
            </w:r>
            <w:r w:rsidRPr="007B790C">
              <w:rPr>
                <w:rFonts w:eastAsia="標楷體" w:hint="eastAsia"/>
                <w:sz w:val="20"/>
                <w:szCs w:val="20"/>
              </w:rPr>
              <w:t>能聽辨課堂中所習得的字詞、片語及句子的重音。</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6"/>
                <w:attr w:name="Month" w:val="1"/>
                <w:attr w:name="Year" w:val="2001"/>
              </w:smartTagPr>
              <w:r w:rsidRPr="007B790C">
                <w:rPr>
                  <w:rFonts w:eastAsia="標楷體" w:hint="eastAsia"/>
                  <w:sz w:val="20"/>
                  <w:szCs w:val="20"/>
                </w:rPr>
                <w:t>1-1-6</w:t>
              </w:r>
            </w:smartTag>
            <w:r w:rsidRPr="007B790C">
              <w:rPr>
                <w:rFonts w:eastAsia="標楷體" w:hint="eastAsia"/>
                <w:sz w:val="20"/>
                <w:szCs w:val="20"/>
              </w:rPr>
              <w:t xml:space="preserve"> </w:t>
            </w:r>
            <w:r w:rsidRPr="007B790C">
              <w:rPr>
                <w:rFonts w:eastAsia="標楷體" w:hint="eastAsia"/>
                <w:sz w:val="20"/>
                <w:szCs w:val="20"/>
              </w:rPr>
              <w:t>能聽辨句子的節奏。</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7"/>
                <w:attr w:name="Month" w:val="1"/>
                <w:attr w:name="Year" w:val="2001"/>
              </w:smartTagPr>
              <w:r w:rsidRPr="007B790C">
                <w:rPr>
                  <w:rFonts w:eastAsia="標楷體"/>
                  <w:sz w:val="20"/>
                  <w:szCs w:val="20"/>
                </w:rPr>
                <w:t>1-1-7</w:t>
              </w:r>
            </w:smartTag>
            <w:r w:rsidRPr="007B790C">
              <w:rPr>
                <w:rFonts w:eastAsia="標楷體"/>
                <w:sz w:val="20"/>
                <w:szCs w:val="20"/>
              </w:rPr>
              <w:t xml:space="preserve"> </w:t>
            </w:r>
            <w:r w:rsidRPr="007B790C">
              <w:rPr>
                <w:rFonts w:eastAsia="標楷體" w:hint="eastAsia"/>
                <w:sz w:val="20"/>
                <w:szCs w:val="20"/>
              </w:rPr>
              <w:t>能聽懂常用的教室用語及日常生活用語。</w:t>
            </w:r>
          </w:p>
        </w:tc>
        <w:tc>
          <w:tcPr>
            <w:tcW w:w="5858" w:type="dxa"/>
          </w:tcPr>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Review 1</w:t>
            </w:r>
          </w:p>
          <w:p w:rsidR="007B790C" w:rsidRPr="007B790C" w:rsidRDefault="007B790C" w:rsidP="007B790C">
            <w:pPr>
              <w:rPr>
                <w:rFonts w:ascii="標楷體" w:eastAsia="標楷體" w:hAnsi="標楷體"/>
                <w:sz w:val="20"/>
                <w:szCs w:val="20"/>
                <w:shd w:val="pct15" w:color="auto" w:fill="FFFFFF"/>
              </w:rPr>
            </w:pPr>
          </w:p>
          <w:p w:rsidR="007B790C" w:rsidRPr="007B790C" w:rsidRDefault="007B790C" w:rsidP="007B790C">
            <w:pPr>
              <w:rPr>
                <w:rFonts w:ascii="標楷體" w:eastAsia="標楷體" w:hAnsi="標楷體"/>
                <w:sz w:val="20"/>
                <w:szCs w:val="20"/>
                <w:shd w:val="pct15" w:color="auto" w:fill="FFFFFF"/>
              </w:rPr>
            </w:pPr>
            <w:r w:rsidRPr="007B790C">
              <w:rPr>
                <w:rFonts w:ascii="標楷體" w:eastAsia="標楷體" w:hAnsi="標楷體" w:hint="eastAsia"/>
                <w:sz w:val="20"/>
                <w:szCs w:val="20"/>
                <w:shd w:val="pct15" w:color="auto" w:fill="FFFFFF"/>
              </w:rPr>
              <w:t>第三節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教師將句型寫在黑版上，抽點學生練習。</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教師先利用Super E-Book，帶領學生複習第一至三課的字母拼讀。2</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shd w:val="pct15" w:color="auto" w:fill="FFFFFF"/>
              </w:rPr>
              <w:t>第四節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請學生完成習作C~F 大題。</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2. 接著，再請學生完成習作A、B大題。</w:t>
            </w:r>
          </w:p>
          <w:p w:rsidR="007B790C" w:rsidRPr="007B790C" w:rsidRDefault="007B790C" w:rsidP="007B790C">
            <w:pPr>
              <w:rPr>
                <w:rFonts w:ascii="標楷體" w:eastAsia="標楷體" w:hAnsi="標楷體"/>
                <w:b/>
                <w:sz w:val="20"/>
                <w:szCs w:val="20"/>
              </w:rPr>
            </w:pPr>
            <w:r w:rsidRPr="007B790C">
              <w:rPr>
                <w:rFonts w:ascii="標楷體" w:eastAsia="標楷體" w:hAnsi="標楷體" w:hint="eastAsia"/>
                <w:sz w:val="20"/>
                <w:szCs w:val="20"/>
              </w:rPr>
              <w:t>1. 播放CD / Super E-Book帶學生跟唱、複習第一至三課歌謠 What Time Is It?、Where Are They?、Where Is Mom?</w:t>
            </w:r>
            <w:r w:rsidRPr="007B790C">
              <w:rPr>
                <w:rFonts w:ascii="標楷體" w:eastAsia="標楷體" w:hAnsi="標楷體"/>
                <w:b/>
                <w:sz w:val="20"/>
                <w:szCs w:val="20"/>
              </w:rPr>
              <w:t xml:space="preserve"> </w:t>
            </w:r>
          </w:p>
        </w:tc>
        <w:tc>
          <w:tcPr>
            <w:tcW w:w="296" w:type="dxa"/>
            <w:vAlign w:val="center"/>
          </w:tcPr>
          <w:p w:rsidR="007B790C" w:rsidRPr="007B790C" w:rsidRDefault="007B790C" w:rsidP="007B790C">
            <w:pPr>
              <w:snapToGrid w:val="0"/>
              <w:spacing w:line="240" w:lineRule="exact"/>
              <w:ind w:left="57" w:right="57"/>
              <w:jc w:val="center"/>
              <w:rPr>
                <w:rFonts w:ascii="標楷體" w:eastAsia="標楷體" w:hAnsi="標楷體"/>
                <w:sz w:val="20"/>
                <w:szCs w:val="20"/>
              </w:rPr>
            </w:pPr>
            <w:r w:rsidRPr="007B790C">
              <w:rPr>
                <w:rFonts w:ascii="標楷體" w:eastAsia="標楷體" w:hAnsi="標楷體" w:hint="eastAsia"/>
                <w:sz w:val="20"/>
                <w:szCs w:val="20"/>
              </w:rPr>
              <w:t>2</w:t>
            </w:r>
          </w:p>
          <w:p w:rsidR="007B790C" w:rsidRPr="007B790C" w:rsidRDefault="007B790C" w:rsidP="007B790C">
            <w:pPr>
              <w:snapToGrid w:val="0"/>
              <w:spacing w:line="240" w:lineRule="exact"/>
              <w:ind w:left="57" w:right="57"/>
              <w:jc w:val="center"/>
              <w:rPr>
                <w:rFonts w:ascii="標楷體" w:eastAsia="標楷體" w:hAnsi="標楷體"/>
                <w:sz w:val="20"/>
                <w:szCs w:val="20"/>
              </w:rPr>
            </w:pPr>
          </w:p>
        </w:tc>
        <w:tc>
          <w:tcPr>
            <w:tcW w:w="991" w:type="dxa"/>
            <w:vAlign w:val="center"/>
          </w:tcPr>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康軒版教材</w:t>
            </w: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Hello! Kids 4</w:t>
            </w:r>
          </w:p>
          <w:p w:rsidR="007B790C" w:rsidRPr="007B790C" w:rsidRDefault="007B790C" w:rsidP="007B790C">
            <w:pPr>
              <w:spacing w:line="240" w:lineRule="exact"/>
              <w:ind w:leftChars="10" w:left="24" w:rightChars="10" w:right="24"/>
              <w:jc w:val="both"/>
              <w:rPr>
                <w:rFonts w:eastAsia="標楷體"/>
                <w:bCs/>
                <w:sz w:val="20"/>
                <w:szCs w:val="20"/>
              </w:rPr>
            </w:pP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媒體</w:t>
            </w: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CD</w:t>
            </w:r>
            <w:r w:rsidRPr="007B790C">
              <w:rPr>
                <w:rFonts w:eastAsia="標楷體" w:hint="eastAsia"/>
                <w:bCs/>
                <w:sz w:val="20"/>
                <w:szCs w:val="20"/>
              </w:rPr>
              <w:t>、</w:t>
            </w:r>
            <w:r w:rsidRPr="007B790C">
              <w:rPr>
                <w:rFonts w:eastAsia="標楷體"/>
                <w:bCs/>
                <w:sz w:val="20"/>
                <w:szCs w:val="20"/>
              </w:rPr>
              <w:t>Super E-Book</w:t>
            </w:r>
          </w:p>
          <w:p w:rsidR="007B790C" w:rsidRPr="007B790C" w:rsidRDefault="007B790C" w:rsidP="007B790C">
            <w:pPr>
              <w:spacing w:line="240" w:lineRule="exact"/>
              <w:ind w:leftChars="10" w:left="24" w:rightChars="10" w:right="24"/>
              <w:jc w:val="both"/>
              <w:rPr>
                <w:rFonts w:eastAsia="標楷體"/>
                <w:sz w:val="20"/>
                <w:szCs w:val="20"/>
              </w:rPr>
            </w:pPr>
          </w:p>
        </w:tc>
        <w:tc>
          <w:tcPr>
            <w:tcW w:w="994" w:type="dxa"/>
            <w:vAlign w:val="center"/>
          </w:tcPr>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1. </w:t>
            </w:r>
            <w:r w:rsidRPr="007B790C">
              <w:rPr>
                <w:rFonts w:eastAsia="標楷體" w:hint="eastAsia"/>
                <w:sz w:val="20"/>
                <w:szCs w:val="20"/>
              </w:rPr>
              <w:t>活動評量</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2. </w:t>
            </w:r>
            <w:r w:rsidRPr="007B790C">
              <w:rPr>
                <w:rFonts w:eastAsia="標楷體" w:hint="eastAsia"/>
                <w:sz w:val="20"/>
                <w:szCs w:val="20"/>
              </w:rPr>
              <w:t>紙筆評量</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3. </w:t>
            </w:r>
            <w:r w:rsidRPr="007B790C">
              <w:rPr>
                <w:rFonts w:eastAsia="標楷體" w:hint="eastAsia"/>
                <w:sz w:val="20"/>
                <w:szCs w:val="20"/>
              </w:rPr>
              <w:t>課堂觀察</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4. </w:t>
            </w:r>
            <w:r w:rsidRPr="007B790C">
              <w:rPr>
                <w:rFonts w:eastAsia="標楷體" w:hint="eastAsia"/>
                <w:sz w:val="20"/>
                <w:szCs w:val="20"/>
              </w:rPr>
              <w:t>口語評量</w:t>
            </w:r>
          </w:p>
          <w:p w:rsidR="007B790C" w:rsidRPr="007B790C" w:rsidRDefault="007B790C" w:rsidP="007B790C">
            <w:pPr>
              <w:jc w:val="both"/>
              <w:rPr>
                <w:rFonts w:eastAsia="標楷體"/>
                <w:sz w:val="20"/>
                <w:szCs w:val="20"/>
              </w:rPr>
            </w:pPr>
          </w:p>
        </w:tc>
      </w:tr>
      <w:tr w:rsidR="007B790C" w:rsidRPr="007B790C" w:rsidTr="00720E33">
        <w:trPr>
          <w:trHeight w:val="2659"/>
          <w:tblHeader/>
          <w:jc w:val="center"/>
        </w:trPr>
        <w:tc>
          <w:tcPr>
            <w:tcW w:w="1027" w:type="dxa"/>
            <w:shd w:val="clear" w:color="auto" w:fill="auto"/>
            <w:vAlign w:val="center"/>
          </w:tcPr>
          <w:p w:rsidR="007B790C" w:rsidRPr="007B790C" w:rsidRDefault="007B790C" w:rsidP="007B790C">
            <w:pPr>
              <w:jc w:val="center"/>
              <w:rPr>
                <w:rFonts w:ascii="標楷體" w:eastAsia="標楷體" w:hAnsi="標楷體"/>
                <w:sz w:val="20"/>
                <w:szCs w:val="20"/>
              </w:rPr>
            </w:pPr>
            <w:r w:rsidRPr="007B790C">
              <w:rPr>
                <w:rFonts w:ascii="標楷體" w:eastAsia="標楷體" w:hAnsi="標楷體" w:hint="eastAsia"/>
                <w:sz w:val="20"/>
                <w:szCs w:val="20"/>
              </w:rPr>
              <w:lastRenderedPageBreak/>
              <w:t>第12週</w:t>
            </w:r>
          </w:p>
        </w:tc>
        <w:tc>
          <w:tcPr>
            <w:tcW w:w="2352" w:type="dxa"/>
            <w:vAlign w:val="center"/>
          </w:tcPr>
          <w:p w:rsidR="007B790C" w:rsidRPr="007B790C" w:rsidRDefault="007B790C" w:rsidP="007B790C">
            <w:pPr>
              <w:ind w:left="57" w:right="57"/>
              <w:rPr>
                <w:rFonts w:ascii="新細明體" w:hAnsi="新細明體"/>
                <w:sz w:val="20"/>
              </w:rPr>
            </w:pPr>
            <w:r w:rsidRPr="007B790C">
              <w:rPr>
                <w:rFonts w:hint="eastAsia"/>
                <w:sz w:val="20"/>
              </w:rPr>
              <w:t>Lesson 4 What Do You Like</w:t>
            </w:r>
            <w:r w:rsidRPr="007B790C">
              <w:rPr>
                <w:sz w:val="20"/>
              </w:rPr>
              <w:t>?</w:t>
            </w:r>
          </w:p>
        </w:tc>
        <w:tc>
          <w:tcPr>
            <w:tcW w:w="3119" w:type="dxa"/>
            <w:vAlign w:val="center"/>
          </w:tcPr>
          <w:p w:rsidR="007B790C" w:rsidRPr="007B790C" w:rsidRDefault="007B790C" w:rsidP="007B790C">
            <w:pPr>
              <w:ind w:left="57" w:right="57"/>
              <w:jc w:val="both"/>
              <w:rPr>
                <w:rFonts w:eastAsia="標楷體"/>
                <w:sz w:val="20"/>
                <w:szCs w:val="20"/>
              </w:rPr>
            </w:pPr>
            <w:smartTag w:uri="urn:schemas-microsoft-com:office:smarttags" w:element="chsdate">
              <w:smartTagPr>
                <w:attr w:name="Year" w:val="2001"/>
                <w:attr w:name="Month" w:val="1"/>
                <w:attr w:name="Day" w:val="2"/>
                <w:attr w:name="IsLunarDate" w:val="False"/>
                <w:attr w:name="IsROCDate" w:val="False"/>
              </w:smartTagPr>
              <w:r w:rsidRPr="007B790C">
                <w:rPr>
                  <w:rFonts w:eastAsia="標楷體" w:hint="eastAsia"/>
                  <w:sz w:val="20"/>
                  <w:szCs w:val="20"/>
                </w:rPr>
                <w:t>1-1-2</w:t>
              </w:r>
            </w:smartTag>
            <w:r w:rsidRPr="007B790C">
              <w:rPr>
                <w:rFonts w:eastAsia="標楷體" w:hint="eastAsia"/>
                <w:sz w:val="20"/>
                <w:szCs w:val="20"/>
              </w:rPr>
              <w:t xml:space="preserve"> </w:t>
            </w:r>
            <w:r w:rsidRPr="007B790C">
              <w:rPr>
                <w:rFonts w:eastAsia="標楷體" w:hint="eastAsia"/>
                <w:sz w:val="20"/>
                <w:szCs w:val="20"/>
              </w:rPr>
              <w:t>能聽辨英語的子音與母音。</w:t>
            </w:r>
          </w:p>
          <w:p w:rsidR="007B790C" w:rsidRPr="007B790C" w:rsidRDefault="007B790C" w:rsidP="007B790C">
            <w:pPr>
              <w:ind w:left="57" w:right="57"/>
              <w:jc w:val="both"/>
              <w:rPr>
                <w:rFonts w:eastAsia="標楷體"/>
                <w:sz w:val="20"/>
                <w:szCs w:val="20"/>
              </w:rPr>
            </w:pPr>
            <w:smartTag w:uri="urn:schemas-microsoft-com:office:smarttags" w:element="chsdate">
              <w:smartTagPr>
                <w:attr w:name="Year" w:val="2001"/>
                <w:attr w:name="Month" w:val="1"/>
                <w:attr w:name="Day" w:val="3"/>
                <w:attr w:name="IsLunarDate" w:val="False"/>
                <w:attr w:name="IsROCDate" w:val="False"/>
              </w:smartTagPr>
              <w:r w:rsidRPr="007B790C">
                <w:rPr>
                  <w:rFonts w:eastAsia="標楷體" w:hint="eastAsia"/>
                  <w:sz w:val="20"/>
                  <w:szCs w:val="20"/>
                </w:rPr>
                <w:t>1-1-3</w:t>
              </w:r>
            </w:smartTag>
            <w:r w:rsidRPr="007B790C">
              <w:rPr>
                <w:rFonts w:eastAsia="標楷體" w:hint="eastAsia"/>
                <w:sz w:val="20"/>
                <w:szCs w:val="20"/>
              </w:rPr>
              <w:t xml:space="preserve"> </w:t>
            </w:r>
            <w:r w:rsidRPr="007B790C">
              <w:rPr>
                <w:rFonts w:eastAsia="標楷體" w:hint="eastAsia"/>
                <w:sz w:val="20"/>
                <w:szCs w:val="20"/>
              </w:rPr>
              <w:t>能聽辨課堂中所習得的詞彙。</w:t>
            </w:r>
          </w:p>
          <w:p w:rsidR="007B790C" w:rsidRPr="007B790C" w:rsidRDefault="007B790C" w:rsidP="007B790C">
            <w:pPr>
              <w:ind w:left="57" w:right="57"/>
              <w:jc w:val="both"/>
              <w:rPr>
                <w:rFonts w:eastAsia="標楷體"/>
                <w:sz w:val="20"/>
                <w:szCs w:val="20"/>
              </w:rPr>
            </w:pPr>
            <w:smartTag w:uri="urn:schemas-microsoft-com:office:smarttags" w:element="chsdate">
              <w:smartTagPr>
                <w:attr w:name="Year" w:val="2001"/>
                <w:attr w:name="Month" w:val="1"/>
                <w:attr w:name="Day" w:val="4"/>
                <w:attr w:name="IsLunarDate" w:val="False"/>
                <w:attr w:name="IsROCDate" w:val="False"/>
              </w:smartTagPr>
              <w:r w:rsidRPr="007B790C">
                <w:rPr>
                  <w:rFonts w:eastAsia="標楷體"/>
                  <w:sz w:val="20"/>
                  <w:szCs w:val="20"/>
                </w:rPr>
                <w:t>1-1-4</w:t>
              </w:r>
            </w:smartTag>
            <w:r w:rsidRPr="007B790C">
              <w:rPr>
                <w:rFonts w:eastAsia="標楷體"/>
                <w:sz w:val="20"/>
                <w:szCs w:val="20"/>
              </w:rPr>
              <w:t xml:space="preserve"> </w:t>
            </w:r>
            <w:r w:rsidRPr="007B790C">
              <w:rPr>
                <w:rFonts w:eastAsia="標楷體" w:hint="eastAsia"/>
                <w:sz w:val="20"/>
                <w:szCs w:val="20"/>
              </w:rPr>
              <w:t>能聽辨句子的語調。</w:t>
            </w:r>
          </w:p>
          <w:p w:rsidR="007B790C" w:rsidRPr="007B790C" w:rsidRDefault="007B790C" w:rsidP="007B790C">
            <w:pPr>
              <w:ind w:left="57" w:right="57"/>
              <w:jc w:val="both"/>
              <w:rPr>
                <w:rFonts w:eastAsia="標楷體"/>
                <w:sz w:val="20"/>
                <w:szCs w:val="20"/>
              </w:rPr>
            </w:pPr>
            <w:smartTag w:uri="urn:schemas-microsoft-com:office:smarttags" w:element="chsdate">
              <w:smartTagPr>
                <w:attr w:name="Year" w:val="2001"/>
                <w:attr w:name="Month" w:val="1"/>
                <w:attr w:name="Day" w:val="5"/>
                <w:attr w:name="IsLunarDate" w:val="False"/>
                <w:attr w:name="IsROCDate" w:val="False"/>
              </w:smartTagPr>
              <w:r w:rsidRPr="007B790C">
                <w:rPr>
                  <w:rFonts w:eastAsia="標楷體"/>
                  <w:sz w:val="20"/>
                  <w:szCs w:val="20"/>
                </w:rPr>
                <w:t>1-1-5</w:t>
              </w:r>
            </w:smartTag>
            <w:r w:rsidRPr="007B790C">
              <w:rPr>
                <w:rFonts w:eastAsia="標楷體"/>
                <w:sz w:val="20"/>
                <w:szCs w:val="20"/>
              </w:rPr>
              <w:t xml:space="preserve"> </w:t>
            </w:r>
            <w:r w:rsidRPr="007B790C">
              <w:rPr>
                <w:rFonts w:eastAsia="標楷體" w:hint="eastAsia"/>
                <w:sz w:val="20"/>
                <w:szCs w:val="20"/>
              </w:rPr>
              <w:t>能聽辨課堂中所習得的字詞、片語及句子的重音。</w:t>
            </w:r>
          </w:p>
          <w:p w:rsidR="007B790C" w:rsidRPr="007B790C" w:rsidRDefault="007B790C" w:rsidP="007B790C">
            <w:pPr>
              <w:ind w:left="57" w:right="57"/>
              <w:jc w:val="both"/>
              <w:rPr>
                <w:rFonts w:eastAsia="標楷體"/>
                <w:sz w:val="20"/>
                <w:szCs w:val="20"/>
              </w:rPr>
            </w:pPr>
            <w:smartTag w:uri="urn:schemas-microsoft-com:office:smarttags" w:element="chsdate">
              <w:smartTagPr>
                <w:attr w:name="Year" w:val="2001"/>
                <w:attr w:name="Month" w:val="1"/>
                <w:attr w:name="Day" w:val="8"/>
                <w:attr w:name="IsLunarDate" w:val="False"/>
                <w:attr w:name="IsROCDate" w:val="False"/>
              </w:smartTagPr>
              <w:r w:rsidRPr="007B790C">
                <w:rPr>
                  <w:rFonts w:eastAsia="標楷體"/>
                  <w:sz w:val="20"/>
                  <w:szCs w:val="20"/>
                </w:rPr>
                <w:t>1-1-8</w:t>
              </w:r>
            </w:smartTag>
            <w:r w:rsidRPr="007B790C">
              <w:rPr>
                <w:rFonts w:eastAsia="標楷體"/>
                <w:sz w:val="20"/>
                <w:szCs w:val="20"/>
              </w:rPr>
              <w:t xml:space="preserve"> </w:t>
            </w:r>
            <w:r w:rsidRPr="007B790C">
              <w:rPr>
                <w:rFonts w:eastAsia="標楷體" w:hint="eastAsia"/>
                <w:sz w:val="20"/>
                <w:szCs w:val="20"/>
              </w:rPr>
              <w:t>能聽懂簡易句型的句子。</w:t>
            </w:r>
          </w:p>
        </w:tc>
        <w:tc>
          <w:tcPr>
            <w:tcW w:w="5858" w:type="dxa"/>
          </w:tcPr>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Lesson 4 What Do You Like?</w:t>
            </w:r>
          </w:p>
          <w:p w:rsidR="007B790C" w:rsidRPr="007B790C" w:rsidRDefault="007B790C" w:rsidP="007B790C">
            <w:pPr>
              <w:rPr>
                <w:rFonts w:ascii="標楷體" w:eastAsia="標楷體" w:hAnsi="標楷體"/>
                <w:b/>
                <w:sz w:val="20"/>
                <w:szCs w:val="20"/>
              </w:rPr>
            </w:pP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shd w:val="pct15" w:color="auto" w:fill="FFFFFF"/>
              </w:rPr>
              <w:t>第一節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教師利用單字圖卡介紹五種水果，也可以拿實物或利用課本上圖片教學。</w:t>
            </w:r>
            <w:r w:rsidRPr="007B790C">
              <w:rPr>
                <w:rFonts w:ascii="標楷體" w:eastAsia="標楷體" w:hAnsi="標楷體" w:hint="eastAsia"/>
                <w:sz w:val="20"/>
                <w:szCs w:val="20"/>
              </w:rPr>
              <w:cr/>
              <w:t>完成習作A大題。</w:t>
            </w:r>
            <w:r w:rsidRPr="007B790C">
              <w:rPr>
                <w:rFonts w:ascii="標楷體" w:eastAsia="標楷體" w:hAnsi="標楷體" w:hint="eastAsia"/>
                <w:sz w:val="20"/>
                <w:szCs w:val="20"/>
              </w:rPr>
              <w:cr/>
            </w:r>
            <w:r w:rsidRPr="007B790C">
              <w:rPr>
                <w:rFonts w:ascii="標楷體" w:eastAsia="標楷體" w:hAnsi="標楷體" w:hint="eastAsia"/>
                <w:sz w:val="20"/>
                <w:szCs w:val="20"/>
                <w:shd w:val="pct15" w:color="auto" w:fill="FFFFFF"/>
              </w:rPr>
              <w:t>第二節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將句型帶入水果的單字，讓學生熟悉句型的用法。</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Listen and Check</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進行活動「名人大會串」。</w:t>
            </w:r>
          </w:p>
          <w:p w:rsidR="007B790C" w:rsidRPr="007B790C" w:rsidRDefault="007B790C" w:rsidP="007B790C">
            <w:pPr>
              <w:rPr>
                <w:rFonts w:ascii="標楷體" w:eastAsia="標楷體" w:hAnsi="標楷體"/>
                <w:sz w:val="20"/>
                <w:szCs w:val="20"/>
                <w:shd w:val="pct15" w:color="auto" w:fill="FFFFFF"/>
              </w:rPr>
            </w:pPr>
          </w:p>
        </w:tc>
        <w:tc>
          <w:tcPr>
            <w:tcW w:w="296" w:type="dxa"/>
            <w:vAlign w:val="center"/>
          </w:tcPr>
          <w:p w:rsidR="007B790C" w:rsidRPr="007B790C" w:rsidRDefault="007B790C" w:rsidP="007B790C">
            <w:pPr>
              <w:snapToGrid w:val="0"/>
              <w:spacing w:line="240" w:lineRule="exact"/>
              <w:ind w:left="57" w:right="57"/>
              <w:jc w:val="center"/>
              <w:rPr>
                <w:rFonts w:ascii="標楷體" w:eastAsia="標楷體" w:hAnsi="標楷體"/>
                <w:sz w:val="20"/>
                <w:szCs w:val="20"/>
              </w:rPr>
            </w:pPr>
            <w:r w:rsidRPr="007B790C">
              <w:rPr>
                <w:rFonts w:ascii="標楷體" w:eastAsia="標楷體" w:hAnsi="標楷體" w:hint="eastAsia"/>
                <w:sz w:val="20"/>
                <w:szCs w:val="20"/>
              </w:rPr>
              <w:t>2</w:t>
            </w:r>
          </w:p>
          <w:p w:rsidR="007B790C" w:rsidRPr="007B790C" w:rsidRDefault="007B790C" w:rsidP="007B790C">
            <w:pPr>
              <w:snapToGrid w:val="0"/>
              <w:spacing w:line="240" w:lineRule="exact"/>
              <w:ind w:left="57" w:right="57"/>
              <w:jc w:val="center"/>
              <w:rPr>
                <w:rFonts w:ascii="標楷體" w:eastAsia="標楷體" w:hAnsi="標楷體"/>
                <w:sz w:val="20"/>
                <w:szCs w:val="20"/>
              </w:rPr>
            </w:pPr>
          </w:p>
        </w:tc>
        <w:tc>
          <w:tcPr>
            <w:tcW w:w="991" w:type="dxa"/>
            <w:vAlign w:val="center"/>
          </w:tcPr>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康軒版教材</w:t>
            </w: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Hello! Kids 4</w:t>
            </w:r>
          </w:p>
          <w:p w:rsidR="007B790C" w:rsidRPr="007B790C" w:rsidRDefault="007B790C" w:rsidP="007B790C">
            <w:pPr>
              <w:spacing w:line="240" w:lineRule="exact"/>
              <w:ind w:leftChars="10" w:left="24" w:rightChars="10" w:right="24"/>
              <w:jc w:val="both"/>
              <w:rPr>
                <w:rFonts w:eastAsia="標楷體"/>
                <w:bCs/>
                <w:sz w:val="20"/>
                <w:szCs w:val="20"/>
              </w:rPr>
            </w:pP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媒體</w:t>
            </w:r>
          </w:p>
          <w:p w:rsidR="007B790C" w:rsidRPr="007B790C" w:rsidRDefault="007B790C" w:rsidP="007B790C">
            <w:pPr>
              <w:spacing w:line="240" w:lineRule="exact"/>
              <w:ind w:leftChars="10" w:left="24" w:rightChars="10" w:right="24"/>
              <w:jc w:val="both"/>
              <w:rPr>
                <w:rFonts w:eastAsia="標楷體"/>
                <w:sz w:val="20"/>
                <w:szCs w:val="20"/>
              </w:rPr>
            </w:pPr>
            <w:r w:rsidRPr="007B790C">
              <w:rPr>
                <w:rFonts w:eastAsia="標楷體"/>
                <w:bCs/>
                <w:sz w:val="20"/>
                <w:szCs w:val="20"/>
              </w:rPr>
              <w:t>CD</w:t>
            </w:r>
            <w:r w:rsidRPr="007B790C">
              <w:rPr>
                <w:rFonts w:eastAsia="標楷體" w:hint="eastAsia"/>
                <w:bCs/>
                <w:sz w:val="20"/>
                <w:szCs w:val="20"/>
              </w:rPr>
              <w:t>、</w:t>
            </w:r>
            <w:r w:rsidRPr="007B790C">
              <w:rPr>
                <w:rFonts w:eastAsia="標楷體"/>
                <w:bCs/>
                <w:sz w:val="20"/>
                <w:szCs w:val="20"/>
              </w:rPr>
              <w:t>Super E-Book</w:t>
            </w:r>
          </w:p>
        </w:tc>
        <w:tc>
          <w:tcPr>
            <w:tcW w:w="994" w:type="dxa"/>
            <w:vAlign w:val="center"/>
          </w:tcPr>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1. </w:t>
            </w:r>
            <w:r w:rsidRPr="007B790C">
              <w:rPr>
                <w:rFonts w:eastAsia="標楷體" w:hint="eastAsia"/>
                <w:sz w:val="20"/>
                <w:szCs w:val="20"/>
              </w:rPr>
              <w:t>活動評量</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2. </w:t>
            </w:r>
            <w:r w:rsidRPr="007B790C">
              <w:rPr>
                <w:rFonts w:eastAsia="標楷體" w:hint="eastAsia"/>
                <w:sz w:val="20"/>
                <w:szCs w:val="20"/>
              </w:rPr>
              <w:t>紙筆評量</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3. </w:t>
            </w:r>
            <w:r w:rsidRPr="007B790C">
              <w:rPr>
                <w:rFonts w:eastAsia="標楷體" w:hint="eastAsia"/>
                <w:sz w:val="20"/>
                <w:szCs w:val="20"/>
              </w:rPr>
              <w:t>課堂觀察</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4. </w:t>
            </w:r>
            <w:r w:rsidRPr="007B790C">
              <w:rPr>
                <w:rFonts w:eastAsia="標楷體" w:hint="eastAsia"/>
                <w:sz w:val="20"/>
                <w:szCs w:val="20"/>
              </w:rPr>
              <w:t>口語評量</w:t>
            </w:r>
          </w:p>
          <w:p w:rsidR="007B790C" w:rsidRPr="007B790C" w:rsidRDefault="007B790C" w:rsidP="007B790C">
            <w:pPr>
              <w:jc w:val="both"/>
              <w:rPr>
                <w:rFonts w:eastAsia="標楷體"/>
                <w:sz w:val="20"/>
                <w:szCs w:val="20"/>
              </w:rPr>
            </w:pPr>
          </w:p>
        </w:tc>
      </w:tr>
      <w:tr w:rsidR="007B790C" w:rsidRPr="007B790C" w:rsidTr="00720E33">
        <w:trPr>
          <w:trHeight w:val="3251"/>
          <w:tblHeader/>
          <w:jc w:val="center"/>
        </w:trPr>
        <w:tc>
          <w:tcPr>
            <w:tcW w:w="1027" w:type="dxa"/>
            <w:shd w:val="clear" w:color="auto" w:fill="auto"/>
            <w:vAlign w:val="center"/>
          </w:tcPr>
          <w:p w:rsidR="007B790C" w:rsidRPr="007B790C" w:rsidRDefault="007B790C" w:rsidP="007B790C">
            <w:pPr>
              <w:jc w:val="center"/>
              <w:rPr>
                <w:rFonts w:ascii="標楷體" w:eastAsia="標楷體" w:hAnsi="標楷體"/>
                <w:sz w:val="20"/>
                <w:szCs w:val="20"/>
              </w:rPr>
            </w:pPr>
            <w:r w:rsidRPr="007B790C">
              <w:rPr>
                <w:rFonts w:ascii="標楷體" w:eastAsia="標楷體" w:hAnsi="標楷體" w:hint="eastAsia"/>
                <w:sz w:val="20"/>
                <w:szCs w:val="20"/>
              </w:rPr>
              <w:t>第13週</w:t>
            </w:r>
          </w:p>
        </w:tc>
        <w:tc>
          <w:tcPr>
            <w:tcW w:w="2352" w:type="dxa"/>
            <w:vAlign w:val="center"/>
          </w:tcPr>
          <w:p w:rsidR="007B790C" w:rsidRPr="007B790C" w:rsidRDefault="007B790C" w:rsidP="007B790C">
            <w:pPr>
              <w:jc w:val="center"/>
              <w:rPr>
                <w:rFonts w:ascii="標楷體" w:eastAsia="標楷體" w:hAnsi="標楷體"/>
                <w:snapToGrid w:val="0"/>
                <w:sz w:val="20"/>
                <w:szCs w:val="20"/>
              </w:rPr>
            </w:pPr>
            <w:r w:rsidRPr="007B790C">
              <w:rPr>
                <w:rFonts w:ascii="標楷體" w:eastAsia="標楷體" w:hAnsi="標楷體" w:hint="eastAsia"/>
                <w:snapToGrid w:val="0"/>
                <w:sz w:val="20"/>
                <w:szCs w:val="20"/>
              </w:rPr>
              <w:t>評量週</w:t>
            </w:r>
          </w:p>
          <w:p w:rsidR="007B790C" w:rsidRPr="007B790C" w:rsidRDefault="007B790C" w:rsidP="007B790C">
            <w:pPr>
              <w:ind w:left="57" w:right="57"/>
              <w:rPr>
                <w:rFonts w:ascii="新細明體" w:hAnsi="新細明體"/>
                <w:sz w:val="20"/>
              </w:rPr>
            </w:pPr>
            <w:r w:rsidRPr="007B790C">
              <w:rPr>
                <w:rFonts w:hint="eastAsia"/>
                <w:sz w:val="20"/>
              </w:rPr>
              <w:t>Lesson 4 What Do You Like</w:t>
            </w:r>
            <w:r w:rsidRPr="007B790C">
              <w:rPr>
                <w:sz w:val="20"/>
              </w:rPr>
              <w:t>?</w:t>
            </w:r>
          </w:p>
        </w:tc>
        <w:tc>
          <w:tcPr>
            <w:tcW w:w="3119" w:type="dxa"/>
            <w:vAlign w:val="center"/>
          </w:tcPr>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6"/>
                <w:attr w:name="Month" w:val="1"/>
                <w:attr w:name="Year" w:val="2001"/>
              </w:smartTagPr>
              <w:r w:rsidRPr="007B790C">
                <w:rPr>
                  <w:rFonts w:eastAsia="標楷體" w:hint="eastAsia"/>
                  <w:sz w:val="20"/>
                  <w:szCs w:val="20"/>
                </w:rPr>
                <w:t>1-1-6</w:t>
              </w:r>
            </w:smartTag>
            <w:r w:rsidRPr="007B790C">
              <w:rPr>
                <w:rFonts w:eastAsia="標楷體" w:hint="eastAsia"/>
                <w:sz w:val="20"/>
                <w:szCs w:val="20"/>
              </w:rPr>
              <w:t xml:space="preserve"> </w:t>
            </w:r>
            <w:r w:rsidRPr="007B790C">
              <w:rPr>
                <w:rFonts w:eastAsia="標楷體" w:hint="eastAsia"/>
                <w:sz w:val="20"/>
                <w:szCs w:val="20"/>
              </w:rPr>
              <w:t>能聽辨句子的節奏。</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7"/>
                <w:attr w:name="Month" w:val="1"/>
                <w:attr w:name="Year" w:val="2001"/>
              </w:smartTagPr>
              <w:r w:rsidRPr="007B790C">
                <w:rPr>
                  <w:rFonts w:eastAsia="標楷體" w:hint="eastAsia"/>
                  <w:sz w:val="20"/>
                  <w:szCs w:val="20"/>
                </w:rPr>
                <w:t>1-1-7</w:t>
              </w:r>
            </w:smartTag>
            <w:r w:rsidRPr="007B790C">
              <w:rPr>
                <w:rFonts w:eastAsia="標楷體" w:hint="eastAsia"/>
                <w:sz w:val="20"/>
                <w:szCs w:val="20"/>
              </w:rPr>
              <w:t xml:space="preserve"> </w:t>
            </w:r>
            <w:r w:rsidRPr="007B790C">
              <w:rPr>
                <w:rFonts w:eastAsia="標楷體" w:hint="eastAsia"/>
                <w:sz w:val="20"/>
                <w:szCs w:val="20"/>
              </w:rPr>
              <w:t>能聽懂常用的教室用語及日常生活用語。</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5"/>
                <w:attr w:name="Month" w:val="1"/>
                <w:attr w:name="Year" w:val="2003"/>
              </w:smartTagPr>
              <w:r w:rsidRPr="007B790C">
                <w:rPr>
                  <w:rFonts w:eastAsia="標楷體"/>
                  <w:sz w:val="20"/>
                  <w:szCs w:val="20"/>
                </w:rPr>
                <w:t>3-1-</w:t>
              </w:r>
              <w:r w:rsidRPr="007B790C">
                <w:rPr>
                  <w:rFonts w:eastAsia="標楷體" w:hint="eastAsia"/>
                  <w:sz w:val="20"/>
                  <w:szCs w:val="20"/>
                </w:rPr>
                <w:t>5</w:t>
              </w:r>
            </w:smartTag>
            <w:r w:rsidRPr="007B790C">
              <w:rPr>
                <w:rFonts w:eastAsia="標楷體"/>
                <w:sz w:val="20"/>
                <w:szCs w:val="20"/>
              </w:rPr>
              <w:t xml:space="preserve"> </w:t>
            </w:r>
            <w:r w:rsidRPr="007B790C">
              <w:rPr>
                <w:rFonts w:eastAsia="標楷體" w:hint="eastAsia"/>
                <w:sz w:val="20"/>
                <w:szCs w:val="20"/>
              </w:rPr>
              <w:t>能看懂簡單的句子。</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6"/>
                <w:attr w:name="Month" w:val="1"/>
                <w:attr w:name="Year" w:val="2003"/>
              </w:smartTagPr>
              <w:r w:rsidRPr="007B790C">
                <w:rPr>
                  <w:rFonts w:eastAsia="標楷體"/>
                  <w:sz w:val="20"/>
                  <w:szCs w:val="20"/>
                </w:rPr>
                <w:t>3-1-</w:t>
              </w:r>
              <w:r w:rsidRPr="007B790C">
                <w:rPr>
                  <w:rFonts w:eastAsia="標楷體" w:hint="eastAsia"/>
                  <w:sz w:val="20"/>
                  <w:szCs w:val="20"/>
                </w:rPr>
                <w:t>6</w:t>
              </w:r>
            </w:smartTag>
            <w:r w:rsidRPr="007B790C">
              <w:rPr>
                <w:rFonts w:eastAsia="標楷體"/>
                <w:sz w:val="20"/>
                <w:szCs w:val="20"/>
              </w:rPr>
              <w:t xml:space="preserve"> </w:t>
            </w:r>
            <w:r w:rsidRPr="007B790C">
              <w:rPr>
                <w:rFonts w:eastAsia="標楷體" w:hint="eastAsia"/>
                <w:sz w:val="20"/>
                <w:szCs w:val="20"/>
              </w:rPr>
              <w:t>能辨識英文書寫的基本格式。</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7"/>
                <w:attr w:name="Month" w:val="1"/>
                <w:attr w:name="Year" w:val="2003"/>
              </w:smartTagPr>
              <w:r w:rsidRPr="007B790C">
                <w:rPr>
                  <w:rFonts w:eastAsia="標楷體" w:hint="eastAsia"/>
                  <w:sz w:val="20"/>
                  <w:szCs w:val="20"/>
                </w:rPr>
                <w:t>3-1-7</w:t>
              </w:r>
            </w:smartTag>
            <w:r w:rsidRPr="007B790C">
              <w:rPr>
                <w:rFonts w:eastAsia="標楷體" w:hint="eastAsia"/>
                <w:sz w:val="20"/>
                <w:szCs w:val="20"/>
              </w:rPr>
              <w:t xml:space="preserve"> </w:t>
            </w:r>
            <w:r w:rsidRPr="007B790C">
              <w:rPr>
                <w:rFonts w:eastAsia="標楷體" w:hint="eastAsia"/>
                <w:sz w:val="20"/>
                <w:szCs w:val="20"/>
              </w:rPr>
              <w:t>能朗讀課本中的對話和故事。</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4"/>
                <w:attr w:name="Month" w:val="1"/>
                <w:attr w:name="Year" w:val="2004"/>
              </w:smartTagPr>
              <w:r w:rsidRPr="007B790C">
                <w:rPr>
                  <w:rFonts w:eastAsia="標楷體"/>
                  <w:sz w:val="20"/>
                  <w:szCs w:val="20"/>
                </w:rPr>
                <w:t>4-1-4</w:t>
              </w:r>
            </w:smartTag>
            <w:r w:rsidRPr="007B790C">
              <w:rPr>
                <w:rFonts w:eastAsia="標楷體"/>
                <w:sz w:val="20"/>
                <w:szCs w:val="20"/>
              </w:rPr>
              <w:t xml:space="preserve"> </w:t>
            </w:r>
            <w:r w:rsidRPr="007B790C">
              <w:rPr>
                <w:rFonts w:eastAsia="標楷體" w:hint="eastAsia"/>
                <w:sz w:val="20"/>
                <w:szCs w:val="20"/>
              </w:rPr>
              <w:t>能臨摹抄寫課堂中習得的句子。</w:t>
            </w:r>
          </w:p>
        </w:tc>
        <w:tc>
          <w:tcPr>
            <w:tcW w:w="5858" w:type="dxa"/>
          </w:tcPr>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Lesson 4 What Do You Like?</w:t>
            </w:r>
          </w:p>
          <w:p w:rsidR="007B790C" w:rsidRPr="007B790C" w:rsidRDefault="007B790C" w:rsidP="007B790C">
            <w:pPr>
              <w:rPr>
                <w:rFonts w:ascii="標楷體" w:eastAsia="標楷體" w:hAnsi="標楷體"/>
                <w:b/>
                <w:sz w:val="20"/>
                <w:szCs w:val="20"/>
              </w:rPr>
            </w:pP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shd w:val="pct15" w:color="auto" w:fill="FFFFFF"/>
              </w:rPr>
              <w:t>第三節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 xml:space="preserve">播放 </w:t>
            </w:r>
            <w:r w:rsidRPr="007B790C">
              <w:rPr>
                <w:rFonts w:ascii="標楷體" w:eastAsia="標楷體" w:hAnsi="標楷體"/>
                <w:sz w:val="20"/>
                <w:szCs w:val="20"/>
              </w:rPr>
              <w:t>CD</w:t>
            </w:r>
            <w:r w:rsidRPr="007B790C">
              <w:rPr>
                <w:rFonts w:ascii="標楷體" w:eastAsia="標楷體" w:hAnsi="標楷體" w:hint="eastAsia"/>
                <w:sz w:val="20"/>
                <w:szCs w:val="20"/>
              </w:rPr>
              <w:t xml:space="preserve"> / Super E-Book 帶學生指字跟讀，練習A. Sound It Out含有 wh 和 h 發音的字彙。</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利用 Super E-Book進行B. Phonics Chant 教學，帶領學生念讀字母拼讀韻文，讓學生更熟悉 wh 和 h 的發音和拼讀。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shd w:val="pct15" w:color="auto" w:fill="FFFFFF"/>
              </w:rPr>
              <w:t>第四節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請學生聽 CD，使用不同的語調跟讀會話短句。</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2. 要求全體學生表演動作及表情。</w:t>
            </w:r>
            <w:r w:rsidRPr="007B790C">
              <w:rPr>
                <w:rFonts w:ascii="標楷體" w:eastAsia="標楷體" w:hAnsi="標楷體"/>
                <w:sz w:val="20"/>
                <w:szCs w:val="20"/>
              </w:rPr>
              <w:t xml:space="preserve"> </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 xml:space="preserve">1. </w:t>
            </w:r>
            <w:r w:rsidRPr="007B790C">
              <w:rPr>
                <w:rFonts w:ascii="標楷體" w:eastAsia="標楷體" w:hAnsi="標楷體"/>
                <w:sz w:val="20"/>
                <w:szCs w:val="20"/>
              </w:rPr>
              <w:t>帶學生逐頁讀本課故事，並指讀課本上的句子。</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完成習作C~F大題。</w:t>
            </w:r>
          </w:p>
        </w:tc>
        <w:tc>
          <w:tcPr>
            <w:tcW w:w="296" w:type="dxa"/>
            <w:vAlign w:val="center"/>
          </w:tcPr>
          <w:p w:rsidR="007B790C" w:rsidRPr="007B790C" w:rsidRDefault="007B790C" w:rsidP="007B790C">
            <w:pPr>
              <w:snapToGrid w:val="0"/>
              <w:spacing w:line="240" w:lineRule="exact"/>
              <w:ind w:left="57" w:right="57"/>
              <w:jc w:val="center"/>
              <w:rPr>
                <w:rFonts w:ascii="標楷體" w:eastAsia="標楷體" w:hAnsi="標楷體"/>
                <w:sz w:val="20"/>
                <w:szCs w:val="20"/>
              </w:rPr>
            </w:pPr>
            <w:r w:rsidRPr="007B790C">
              <w:rPr>
                <w:rFonts w:ascii="標楷體" w:eastAsia="標楷體" w:hAnsi="標楷體" w:hint="eastAsia"/>
                <w:sz w:val="20"/>
                <w:szCs w:val="20"/>
              </w:rPr>
              <w:t>2</w:t>
            </w:r>
          </w:p>
          <w:p w:rsidR="007B790C" w:rsidRPr="007B790C" w:rsidRDefault="007B790C" w:rsidP="007B790C">
            <w:pPr>
              <w:snapToGrid w:val="0"/>
              <w:spacing w:line="240" w:lineRule="exact"/>
              <w:ind w:left="57" w:right="57"/>
              <w:jc w:val="center"/>
              <w:rPr>
                <w:rFonts w:ascii="標楷體" w:eastAsia="標楷體" w:hAnsi="標楷體"/>
                <w:sz w:val="20"/>
                <w:szCs w:val="20"/>
              </w:rPr>
            </w:pPr>
          </w:p>
        </w:tc>
        <w:tc>
          <w:tcPr>
            <w:tcW w:w="991" w:type="dxa"/>
            <w:vAlign w:val="center"/>
          </w:tcPr>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康軒版教材</w:t>
            </w: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Hello! Kids 4</w:t>
            </w:r>
          </w:p>
          <w:p w:rsidR="007B790C" w:rsidRPr="007B790C" w:rsidRDefault="007B790C" w:rsidP="007B790C">
            <w:pPr>
              <w:spacing w:line="240" w:lineRule="exact"/>
              <w:ind w:leftChars="10" w:left="24" w:rightChars="10" w:right="24"/>
              <w:jc w:val="both"/>
              <w:rPr>
                <w:rFonts w:eastAsia="標楷體"/>
                <w:bCs/>
                <w:sz w:val="20"/>
                <w:szCs w:val="20"/>
              </w:rPr>
            </w:pP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媒體</w:t>
            </w:r>
          </w:p>
          <w:p w:rsidR="007B790C" w:rsidRPr="007B790C" w:rsidRDefault="007B790C" w:rsidP="007B790C">
            <w:pPr>
              <w:spacing w:line="240" w:lineRule="exact"/>
              <w:ind w:leftChars="10" w:left="24" w:rightChars="10" w:right="24"/>
              <w:jc w:val="both"/>
              <w:rPr>
                <w:rFonts w:eastAsia="標楷體"/>
                <w:sz w:val="20"/>
                <w:szCs w:val="20"/>
              </w:rPr>
            </w:pPr>
            <w:r w:rsidRPr="007B790C">
              <w:rPr>
                <w:rFonts w:eastAsia="標楷體"/>
                <w:bCs/>
                <w:sz w:val="20"/>
                <w:szCs w:val="20"/>
              </w:rPr>
              <w:t>CD</w:t>
            </w:r>
            <w:r w:rsidRPr="007B790C">
              <w:rPr>
                <w:rFonts w:eastAsia="標楷體" w:hint="eastAsia"/>
                <w:bCs/>
                <w:sz w:val="20"/>
                <w:szCs w:val="20"/>
              </w:rPr>
              <w:t>、</w:t>
            </w:r>
            <w:r w:rsidRPr="007B790C">
              <w:rPr>
                <w:rFonts w:eastAsia="標楷體"/>
                <w:bCs/>
                <w:sz w:val="20"/>
                <w:szCs w:val="20"/>
              </w:rPr>
              <w:t>Super E-Book</w:t>
            </w:r>
          </w:p>
        </w:tc>
        <w:tc>
          <w:tcPr>
            <w:tcW w:w="994" w:type="dxa"/>
            <w:vAlign w:val="center"/>
          </w:tcPr>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1. </w:t>
            </w:r>
            <w:r w:rsidRPr="007B790C">
              <w:rPr>
                <w:rFonts w:eastAsia="標楷體" w:hint="eastAsia"/>
                <w:sz w:val="20"/>
                <w:szCs w:val="20"/>
              </w:rPr>
              <w:t>活動評量</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2. </w:t>
            </w:r>
            <w:r w:rsidRPr="007B790C">
              <w:rPr>
                <w:rFonts w:eastAsia="標楷體" w:hint="eastAsia"/>
                <w:sz w:val="20"/>
                <w:szCs w:val="20"/>
              </w:rPr>
              <w:t>紙筆評量</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3. </w:t>
            </w:r>
            <w:r w:rsidRPr="007B790C">
              <w:rPr>
                <w:rFonts w:eastAsia="標楷體" w:hint="eastAsia"/>
                <w:sz w:val="20"/>
                <w:szCs w:val="20"/>
              </w:rPr>
              <w:t>課堂觀察</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4. </w:t>
            </w:r>
            <w:r w:rsidRPr="007B790C">
              <w:rPr>
                <w:rFonts w:eastAsia="標楷體" w:hint="eastAsia"/>
                <w:sz w:val="20"/>
                <w:szCs w:val="20"/>
              </w:rPr>
              <w:t>口語評量</w:t>
            </w:r>
          </w:p>
          <w:p w:rsidR="007B790C" w:rsidRPr="007B790C" w:rsidRDefault="007B790C" w:rsidP="007B790C">
            <w:pPr>
              <w:jc w:val="both"/>
              <w:rPr>
                <w:rFonts w:eastAsia="標楷體"/>
                <w:sz w:val="20"/>
                <w:szCs w:val="20"/>
              </w:rPr>
            </w:pPr>
          </w:p>
        </w:tc>
      </w:tr>
      <w:tr w:rsidR="007B790C" w:rsidRPr="007B790C" w:rsidTr="00720E33">
        <w:trPr>
          <w:trHeight w:val="2529"/>
          <w:tblHeader/>
          <w:jc w:val="center"/>
        </w:trPr>
        <w:tc>
          <w:tcPr>
            <w:tcW w:w="1027" w:type="dxa"/>
            <w:shd w:val="clear" w:color="auto" w:fill="auto"/>
            <w:vAlign w:val="center"/>
          </w:tcPr>
          <w:p w:rsidR="007B790C" w:rsidRPr="007B790C" w:rsidRDefault="007B790C" w:rsidP="007B790C">
            <w:pPr>
              <w:jc w:val="center"/>
              <w:rPr>
                <w:rFonts w:ascii="標楷體" w:eastAsia="標楷體" w:hAnsi="標楷體"/>
                <w:sz w:val="20"/>
                <w:szCs w:val="20"/>
              </w:rPr>
            </w:pPr>
            <w:r w:rsidRPr="007B790C">
              <w:rPr>
                <w:rFonts w:ascii="標楷體" w:eastAsia="標楷體" w:hAnsi="標楷體" w:hint="eastAsia"/>
                <w:sz w:val="20"/>
                <w:szCs w:val="20"/>
              </w:rPr>
              <w:lastRenderedPageBreak/>
              <w:t>第14週</w:t>
            </w:r>
          </w:p>
        </w:tc>
        <w:tc>
          <w:tcPr>
            <w:tcW w:w="2352" w:type="dxa"/>
            <w:vAlign w:val="center"/>
          </w:tcPr>
          <w:p w:rsidR="007B790C" w:rsidRPr="007B790C" w:rsidRDefault="007B790C" w:rsidP="007B790C">
            <w:pPr>
              <w:ind w:left="57" w:right="57"/>
              <w:rPr>
                <w:rFonts w:ascii="新細明體" w:hAnsi="新細明體"/>
                <w:sz w:val="20"/>
              </w:rPr>
            </w:pPr>
            <w:r w:rsidRPr="007B790C">
              <w:rPr>
                <w:rFonts w:hint="eastAsia"/>
                <w:sz w:val="20"/>
              </w:rPr>
              <w:t>Lesson 4 What Do You Like</w:t>
            </w:r>
            <w:r w:rsidRPr="007B790C">
              <w:rPr>
                <w:sz w:val="20"/>
              </w:rPr>
              <w:t>?</w:t>
            </w:r>
          </w:p>
        </w:tc>
        <w:tc>
          <w:tcPr>
            <w:tcW w:w="3119" w:type="dxa"/>
            <w:vAlign w:val="center"/>
          </w:tcPr>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4"/>
                <w:attr w:name="Month" w:val="1"/>
                <w:attr w:name="Year" w:val="2002"/>
              </w:smartTagPr>
              <w:r w:rsidRPr="007B790C">
                <w:rPr>
                  <w:rFonts w:eastAsia="標楷體"/>
                  <w:sz w:val="20"/>
                  <w:szCs w:val="20"/>
                </w:rPr>
                <w:t>2-1-4</w:t>
              </w:r>
            </w:smartTag>
            <w:r w:rsidRPr="007B790C">
              <w:rPr>
                <w:rFonts w:eastAsia="標楷體"/>
                <w:sz w:val="20"/>
                <w:szCs w:val="20"/>
              </w:rPr>
              <w:t xml:space="preserve"> </w:t>
            </w:r>
            <w:r w:rsidRPr="007B790C">
              <w:rPr>
                <w:rFonts w:eastAsia="標楷體" w:hint="eastAsia"/>
                <w:sz w:val="20"/>
                <w:szCs w:val="20"/>
              </w:rPr>
              <w:t>能以正確的語調說出簡易句型的句子。</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9"/>
                <w:attr w:name="Month" w:val="1"/>
                <w:attr w:name="Year" w:val="2002"/>
              </w:smartTagPr>
              <w:r w:rsidRPr="007B790C">
                <w:rPr>
                  <w:rFonts w:eastAsia="標楷體"/>
                  <w:sz w:val="20"/>
                  <w:szCs w:val="20"/>
                </w:rPr>
                <w:t>2-1-</w:t>
              </w:r>
              <w:r w:rsidRPr="007B790C">
                <w:rPr>
                  <w:rFonts w:eastAsia="標楷體" w:hint="eastAsia"/>
                  <w:sz w:val="20"/>
                  <w:szCs w:val="20"/>
                </w:rPr>
                <w:t>9</w:t>
              </w:r>
            </w:smartTag>
            <w:r w:rsidRPr="007B790C">
              <w:rPr>
                <w:rFonts w:eastAsia="標楷體" w:hint="eastAsia"/>
                <w:sz w:val="20"/>
                <w:szCs w:val="20"/>
              </w:rPr>
              <w:t xml:space="preserve"> </w:t>
            </w:r>
            <w:r w:rsidRPr="007B790C">
              <w:rPr>
                <w:rFonts w:eastAsia="標楷體" w:hint="eastAsia"/>
                <w:sz w:val="20"/>
                <w:szCs w:val="20"/>
              </w:rPr>
              <w:t>能作簡單的提問、回答和敘述。</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10"/>
                <w:attr w:name="Month" w:val="1"/>
                <w:attr w:name="Year" w:val="2002"/>
              </w:smartTagPr>
              <w:r w:rsidRPr="007B790C">
                <w:rPr>
                  <w:rFonts w:eastAsia="標楷體"/>
                  <w:sz w:val="20"/>
                  <w:szCs w:val="20"/>
                </w:rPr>
                <w:t>2-1-</w:t>
              </w:r>
              <w:r w:rsidRPr="007B790C">
                <w:rPr>
                  <w:rFonts w:eastAsia="標楷體" w:hint="eastAsia"/>
                  <w:sz w:val="20"/>
                  <w:szCs w:val="20"/>
                </w:rPr>
                <w:t>10</w:t>
              </w:r>
            </w:smartTag>
            <w:r w:rsidRPr="007B790C">
              <w:rPr>
                <w:rFonts w:eastAsia="標楷體" w:hint="eastAsia"/>
                <w:sz w:val="20"/>
                <w:szCs w:val="20"/>
              </w:rPr>
              <w:t xml:space="preserve"> </w:t>
            </w:r>
            <w:r w:rsidRPr="007B790C">
              <w:rPr>
                <w:rFonts w:eastAsia="標楷體" w:hint="eastAsia"/>
                <w:sz w:val="20"/>
                <w:szCs w:val="20"/>
              </w:rPr>
              <w:t>能朗讀和吟唱歌謠韻文。</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11"/>
                <w:attr w:name="Month" w:val="1"/>
                <w:attr w:name="Year" w:val="2002"/>
              </w:smartTagPr>
              <w:r w:rsidRPr="007B790C">
                <w:rPr>
                  <w:rFonts w:eastAsia="標楷體" w:hint="eastAsia"/>
                  <w:sz w:val="20"/>
                  <w:szCs w:val="20"/>
                </w:rPr>
                <w:t>2-1-11</w:t>
              </w:r>
            </w:smartTag>
            <w:r w:rsidRPr="007B790C">
              <w:rPr>
                <w:rFonts w:eastAsia="標楷體" w:hint="eastAsia"/>
                <w:sz w:val="20"/>
                <w:szCs w:val="20"/>
              </w:rPr>
              <w:t xml:space="preserve"> </w:t>
            </w:r>
            <w:r w:rsidRPr="007B790C">
              <w:rPr>
                <w:rFonts w:eastAsia="標楷體" w:hint="eastAsia"/>
                <w:sz w:val="20"/>
                <w:szCs w:val="20"/>
              </w:rPr>
              <w:t>能以所習得的英語看圖說話。</w:t>
            </w:r>
          </w:p>
        </w:tc>
        <w:tc>
          <w:tcPr>
            <w:tcW w:w="5858" w:type="dxa"/>
          </w:tcPr>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Lesson 4 What Do You Like?</w:t>
            </w:r>
          </w:p>
          <w:p w:rsidR="007B790C" w:rsidRPr="007B790C" w:rsidRDefault="007B790C" w:rsidP="007B790C">
            <w:pPr>
              <w:rPr>
                <w:rFonts w:ascii="標楷體" w:eastAsia="標楷體" w:hAnsi="標楷體"/>
                <w:b/>
                <w:sz w:val="20"/>
                <w:szCs w:val="20"/>
              </w:rPr>
            </w:pP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shd w:val="pct15" w:color="auto" w:fill="FFFFFF"/>
              </w:rPr>
              <w:t>第五節</w:t>
            </w:r>
          </w:p>
          <w:p w:rsidR="007B790C" w:rsidRPr="007B790C" w:rsidRDefault="007B790C" w:rsidP="007B790C">
            <w:pPr>
              <w:rPr>
                <w:rFonts w:ascii="標楷體" w:eastAsia="標楷體" w:hAnsi="標楷體"/>
                <w:sz w:val="20"/>
                <w:szCs w:val="20"/>
              </w:rPr>
            </w:pPr>
            <w:r w:rsidRPr="007B790C">
              <w:rPr>
                <w:rFonts w:ascii="標楷體" w:eastAsia="標楷體" w:hAnsi="標楷體"/>
                <w:sz w:val="20"/>
                <w:szCs w:val="20"/>
              </w:rPr>
              <w:t>1. 播放 CD / Super E-Book，引導學生看圖聽故事。</w:t>
            </w:r>
          </w:p>
          <w:p w:rsidR="007B790C" w:rsidRPr="007B790C" w:rsidRDefault="007B790C" w:rsidP="007B790C">
            <w:pPr>
              <w:rPr>
                <w:rFonts w:ascii="標楷體" w:eastAsia="標楷體" w:hAnsi="標楷體"/>
                <w:sz w:val="20"/>
                <w:szCs w:val="20"/>
              </w:rPr>
            </w:pPr>
            <w:r w:rsidRPr="007B790C">
              <w:rPr>
                <w:rFonts w:ascii="標楷體" w:eastAsia="標楷體" w:hAnsi="標楷體"/>
                <w:sz w:val="20"/>
                <w:szCs w:val="20"/>
              </w:rPr>
              <w:t>2. 逐句帶讀故事中的句子。</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shd w:val="pct15" w:color="auto" w:fill="FFFFFF"/>
              </w:rPr>
              <w:t>第六節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教師播放 CD / Super E-Book</w:t>
            </w:r>
            <w:r w:rsidRPr="007B790C">
              <w:rPr>
                <w:rFonts w:ascii="標楷體" w:eastAsia="標楷體" w:hAnsi="標楷體"/>
                <w:sz w:val="20"/>
                <w:szCs w:val="20"/>
              </w:rPr>
              <w:t>，</w:t>
            </w:r>
            <w:r w:rsidRPr="007B790C">
              <w:rPr>
                <w:rFonts w:ascii="標楷體" w:eastAsia="標楷體" w:hAnsi="標楷體" w:hint="eastAsia"/>
                <w:sz w:val="20"/>
                <w:szCs w:val="20"/>
              </w:rPr>
              <w:t>讓學生聽兩遍本課歌謠。</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2. 教師帶領學生念歌詞。</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3. 再播放 CD / Super E-Book，讓學生熟悉曲調並跟唱</w:t>
            </w:r>
          </w:p>
        </w:tc>
        <w:tc>
          <w:tcPr>
            <w:tcW w:w="296" w:type="dxa"/>
            <w:vAlign w:val="center"/>
          </w:tcPr>
          <w:p w:rsidR="007B790C" w:rsidRPr="007B790C" w:rsidRDefault="007B790C" w:rsidP="007B790C">
            <w:pPr>
              <w:snapToGrid w:val="0"/>
              <w:spacing w:line="240" w:lineRule="exact"/>
              <w:ind w:left="57" w:right="57"/>
              <w:jc w:val="center"/>
              <w:rPr>
                <w:rFonts w:ascii="標楷體" w:eastAsia="標楷體" w:hAnsi="標楷體"/>
                <w:sz w:val="20"/>
                <w:szCs w:val="20"/>
              </w:rPr>
            </w:pPr>
            <w:r w:rsidRPr="007B790C">
              <w:rPr>
                <w:rFonts w:ascii="標楷體" w:eastAsia="標楷體" w:hAnsi="標楷體" w:hint="eastAsia"/>
                <w:sz w:val="20"/>
                <w:szCs w:val="20"/>
              </w:rPr>
              <w:t>2</w:t>
            </w:r>
          </w:p>
          <w:p w:rsidR="007B790C" w:rsidRPr="007B790C" w:rsidRDefault="007B790C" w:rsidP="007B790C">
            <w:pPr>
              <w:snapToGrid w:val="0"/>
              <w:spacing w:line="240" w:lineRule="exact"/>
              <w:ind w:left="57" w:right="57"/>
              <w:jc w:val="center"/>
              <w:rPr>
                <w:rFonts w:ascii="標楷體" w:eastAsia="標楷體" w:hAnsi="標楷體"/>
                <w:sz w:val="20"/>
                <w:szCs w:val="20"/>
              </w:rPr>
            </w:pPr>
          </w:p>
        </w:tc>
        <w:tc>
          <w:tcPr>
            <w:tcW w:w="991" w:type="dxa"/>
            <w:vAlign w:val="center"/>
          </w:tcPr>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康軒版教材</w:t>
            </w: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Hello! Kids 4</w:t>
            </w:r>
          </w:p>
          <w:p w:rsidR="007B790C" w:rsidRPr="007B790C" w:rsidRDefault="007B790C" w:rsidP="007B790C">
            <w:pPr>
              <w:spacing w:line="240" w:lineRule="exact"/>
              <w:ind w:leftChars="10" w:left="24" w:rightChars="10" w:right="24"/>
              <w:jc w:val="both"/>
              <w:rPr>
                <w:rFonts w:eastAsia="標楷體"/>
                <w:bCs/>
                <w:sz w:val="20"/>
                <w:szCs w:val="20"/>
              </w:rPr>
            </w:pP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媒體</w:t>
            </w:r>
          </w:p>
          <w:p w:rsidR="007B790C" w:rsidRPr="007B790C" w:rsidRDefault="007B790C" w:rsidP="007B790C">
            <w:pPr>
              <w:spacing w:line="240" w:lineRule="exact"/>
              <w:ind w:leftChars="10" w:left="24" w:rightChars="10" w:right="24"/>
              <w:jc w:val="both"/>
              <w:rPr>
                <w:rFonts w:eastAsia="標楷體"/>
                <w:sz w:val="20"/>
                <w:szCs w:val="20"/>
              </w:rPr>
            </w:pPr>
            <w:r w:rsidRPr="007B790C">
              <w:rPr>
                <w:rFonts w:eastAsia="標楷體"/>
                <w:bCs/>
                <w:sz w:val="20"/>
                <w:szCs w:val="20"/>
              </w:rPr>
              <w:t>CD</w:t>
            </w:r>
            <w:r w:rsidRPr="007B790C">
              <w:rPr>
                <w:rFonts w:eastAsia="標楷體" w:hint="eastAsia"/>
                <w:bCs/>
                <w:sz w:val="20"/>
                <w:szCs w:val="20"/>
              </w:rPr>
              <w:t>、</w:t>
            </w:r>
            <w:r w:rsidRPr="007B790C">
              <w:rPr>
                <w:rFonts w:eastAsia="標楷體"/>
                <w:bCs/>
                <w:sz w:val="20"/>
                <w:szCs w:val="20"/>
              </w:rPr>
              <w:t>Super E-Book</w:t>
            </w:r>
          </w:p>
        </w:tc>
        <w:tc>
          <w:tcPr>
            <w:tcW w:w="994" w:type="dxa"/>
            <w:vAlign w:val="center"/>
          </w:tcPr>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1. </w:t>
            </w:r>
            <w:r w:rsidRPr="007B790C">
              <w:rPr>
                <w:rFonts w:eastAsia="標楷體" w:hint="eastAsia"/>
                <w:sz w:val="20"/>
                <w:szCs w:val="20"/>
              </w:rPr>
              <w:t>活動評量</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2. </w:t>
            </w:r>
            <w:r w:rsidRPr="007B790C">
              <w:rPr>
                <w:rFonts w:eastAsia="標楷體" w:hint="eastAsia"/>
                <w:sz w:val="20"/>
                <w:szCs w:val="20"/>
              </w:rPr>
              <w:t>紙筆評量</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3. </w:t>
            </w:r>
            <w:r w:rsidRPr="007B790C">
              <w:rPr>
                <w:rFonts w:eastAsia="標楷體" w:hint="eastAsia"/>
                <w:sz w:val="20"/>
                <w:szCs w:val="20"/>
              </w:rPr>
              <w:t>課堂觀察</w:t>
            </w:r>
          </w:p>
          <w:p w:rsidR="007B790C" w:rsidRPr="007B790C" w:rsidRDefault="007B790C" w:rsidP="007B790C">
            <w:pPr>
              <w:jc w:val="both"/>
              <w:rPr>
                <w:rFonts w:eastAsia="標楷體"/>
                <w:sz w:val="20"/>
                <w:szCs w:val="20"/>
              </w:rPr>
            </w:pPr>
          </w:p>
        </w:tc>
      </w:tr>
      <w:tr w:rsidR="007B790C" w:rsidRPr="007B790C" w:rsidTr="00720E33">
        <w:trPr>
          <w:trHeight w:val="3109"/>
          <w:tblHeader/>
          <w:jc w:val="center"/>
        </w:trPr>
        <w:tc>
          <w:tcPr>
            <w:tcW w:w="1027" w:type="dxa"/>
            <w:shd w:val="clear" w:color="auto" w:fill="auto"/>
            <w:vAlign w:val="center"/>
          </w:tcPr>
          <w:p w:rsidR="007B790C" w:rsidRPr="007B790C" w:rsidRDefault="007B790C" w:rsidP="007B790C">
            <w:pPr>
              <w:jc w:val="center"/>
              <w:rPr>
                <w:rFonts w:ascii="標楷體" w:eastAsia="標楷體" w:hAnsi="標楷體"/>
                <w:sz w:val="20"/>
                <w:szCs w:val="20"/>
              </w:rPr>
            </w:pPr>
            <w:r w:rsidRPr="007B790C">
              <w:rPr>
                <w:rFonts w:ascii="標楷體" w:eastAsia="標楷體" w:hAnsi="標楷體" w:hint="eastAsia"/>
                <w:sz w:val="20"/>
                <w:szCs w:val="20"/>
              </w:rPr>
              <w:t>第15週</w:t>
            </w:r>
          </w:p>
        </w:tc>
        <w:tc>
          <w:tcPr>
            <w:tcW w:w="2352" w:type="dxa"/>
            <w:vAlign w:val="center"/>
          </w:tcPr>
          <w:p w:rsidR="007B790C" w:rsidRPr="007B790C" w:rsidRDefault="007B790C" w:rsidP="007B790C">
            <w:pPr>
              <w:ind w:left="57" w:right="57"/>
              <w:rPr>
                <w:sz w:val="20"/>
              </w:rPr>
            </w:pPr>
            <w:r w:rsidRPr="007B790C">
              <w:rPr>
                <w:rFonts w:hint="eastAsia"/>
                <w:sz w:val="20"/>
              </w:rPr>
              <w:t>Lesson 5 Do You Like Birds</w:t>
            </w:r>
            <w:r w:rsidRPr="007B790C">
              <w:rPr>
                <w:sz w:val="20"/>
              </w:rPr>
              <w:t>?</w:t>
            </w:r>
            <w:r w:rsidRPr="007B790C">
              <w:rPr>
                <w:rFonts w:hint="eastAsia"/>
                <w:sz w:val="20"/>
              </w:rPr>
              <w:t xml:space="preserve"> Culture </w:t>
            </w:r>
            <w:r w:rsidRPr="007B790C">
              <w:rPr>
                <w:sz w:val="20"/>
              </w:rPr>
              <w:t>&amp;</w:t>
            </w:r>
            <w:r w:rsidRPr="007B790C">
              <w:rPr>
                <w:rFonts w:hint="eastAsia"/>
                <w:sz w:val="20"/>
              </w:rPr>
              <w:t xml:space="preserve"> Festivals </w:t>
            </w:r>
            <w:r w:rsidRPr="007B790C">
              <w:rPr>
                <w:sz w:val="20"/>
              </w:rPr>
              <w:t>It’s the Dragon Boat Festival!</w:t>
            </w:r>
          </w:p>
        </w:tc>
        <w:tc>
          <w:tcPr>
            <w:tcW w:w="3119" w:type="dxa"/>
            <w:vAlign w:val="center"/>
          </w:tcPr>
          <w:p w:rsidR="007B790C" w:rsidRPr="007B790C" w:rsidRDefault="007B790C" w:rsidP="007B790C">
            <w:pPr>
              <w:ind w:left="57" w:right="57"/>
              <w:jc w:val="both"/>
              <w:rPr>
                <w:rFonts w:eastAsia="標楷體"/>
                <w:sz w:val="20"/>
                <w:szCs w:val="20"/>
              </w:rPr>
            </w:pPr>
            <w:smartTag w:uri="urn:schemas-microsoft-com:office:smarttags" w:element="chsdate">
              <w:smartTagPr>
                <w:attr w:name="Year" w:val="2003"/>
                <w:attr w:name="Month" w:val="1"/>
                <w:attr w:name="Day" w:val="2"/>
                <w:attr w:name="IsLunarDate" w:val="False"/>
                <w:attr w:name="IsROCDate" w:val="False"/>
              </w:smartTagPr>
              <w:r w:rsidRPr="007B790C">
                <w:rPr>
                  <w:rFonts w:eastAsia="標楷體"/>
                  <w:sz w:val="20"/>
                  <w:szCs w:val="20"/>
                </w:rPr>
                <w:t>3-1-2</w:t>
              </w:r>
            </w:smartTag>
            <w:r w:rsidRPr="007B790C">
              <w:rPr>
                <w:rFonts w:eastAsia="標楷體"/>
                <w:sz w:val="20"/>
                <w:szCs w:val="20"/>
              </w:rPr>
              <w:t xml:space="preserve"> </w:t>
            </w:r>
            <w:r w:rsidRPr="007B790C">
              <w:rPr>
                <w:rFonts w:eastAsia="標楷體" w:hint="eastAsia"/>
                <w:sz w:val="20"/>
                <w:szCs w:val="20"/>
              </w:rPr>
              <w:t>能辨識課堂中習得的詞彙。</w:t>
            </w:r>
          </w:p>
          <w:p w:rsidR="007B790C" w:rsidRPr="007B790C" w:rsidRDefault="007B790C" w:rsidP="007B790C">
            <w:pPr>
              <w:ind w:left="57" w:right="57"/>
              <w:jc w:val="both"/>
              <w:rPr>
                <w:rFonts w:eastAsia="標楷體"/>
                <w:sz w:val="20"/>
                <w:szCs w:val="20"/>
              </w:rPr>
            </w:pPr>
            <w:smartTag w:uri="urn:schemas-microsoft-com:office:smarttags" w:element="chsdate">
              <w:smartTagPr>
                <w:attr w:name="Year" w:val="2003"/>
                <w:attr w:name="Month" w:val="1"/>
                <w:attr w:name="Day" w:val="5"/>
                <w:attr w:name="IsLunarDate" w:val="False"/>
                <w:attr w:name="IsROCDate" w:val="False"/>
              </w:smartTagPr>
              <w:r w:rsidRPr="007B790C">
                <w:rPr>
                  <w:rFonts w:eastAsia="標楷體"/>
                  <w:sz w:val="20"/>
                  <w:szCs w:val="20"/>
                </w:rPr>
                <w:t>3-1-</w:t>
              </w:r>
              <w:r w:rsidRPr="007B790C">
                <w:rPr>
                  <w:rFonts w:eastAsia="標楷體" w:hint="eastAsia"/>
                  <w:sz w:val="20"/>
                  <w:szCs w:val="20"/>
                </w:rPr>
                <w:t>5</w:t>
              </w:r>
            </w:smartTag>
            <w:r w:rsidRPr="007B790C">
              <w:rPr>
                <w:rFonts w:eastAsia="標楷體"/>
                <w:sz w:val="20"/>
                <w:szCs w:val="20"/>
              </w:rPr>
              <w:t xml:space="preserve"> </w:t>
            </w:r>
            <w:r w:rsidRPr="007B790C">
              <w:rPr>
                <w:rFonts w:eastAsia="標楷體" w:hint="eastAsia"/>
                <w:sz w:val="20"/>
                <w:szCs w:val="20"/>
              </w:rPr>
              <w:t>能看懂簡單的句子。</w:t>
            </w:r>
          </w:p>
          <w:p w:rsidR="007B790C" w:rsidRPr="007B790C" w:rsidRDefault="007B790C" w:rsidP="007B790C">
            <w:pPr>
              <w:ind w:left="57" w:right="57"/>
              <w:jc w:val="both"/>
              <w:rPr>
                <w:rFonts w:eastAsia="標楷體"/>
                <w:sz w:val="20"/>
                <w:szCs w:val="20"/>
              </w:rPr>
            </w:pPr>
            <w:smartTag w:uri="urn:schemas-microsoft-com:office:smarttags" w:element="chsdate">
              <w:smartTagPr>
                <w:attr w:name="Year" w:val="2004"/>
                <w:attr w:name="Month" w:val="1"/>
                <w:attr w:name="Day" w:val="3"/>
                <w:attr w:name="IsLunarDate" w:val="False"/>
                <w:attr w:name="IsROCDate" w:val="False"/>
              </w:smartTagPr>
              <w:r w:rsidRPr="007B790C">
                <w:rPr>
                  <w:rFonts w:eastAsia="標楷體"/>
                  <w:sz w:val="20"/>
                  <w:szCs w:val="20"/>
                </w:rPr>
                <w:t>4-1-3</w:t>
              </w:r>
            </w:smartTag>
            <w:r w:rsidRPr="007B790C">
              <w:rPr>
                <w:rFonts w:eastAsia="標楷體"/>
                <w:sz w:val="20"/>
                <w:szCs w:val="20"/>
              </w:rPr>
              <w:t xml:space="preserve"> </w:t>
            </w:r>
            <w:r w:rsidRPr="007B790C">
              <w:rPr>
                <w:rFonts w:eastAsia="標楷體" w:hint="eastAsia"/>
                <w:sz w:val="20"/>
                <w:szCs w:val="20"/>
              </w:rPr>
              <w:t>能臨摹抄寫課堂中習得的詞彙。</w:t>
            </w:r>
          </w:p>
          <w:p w:rsidR="007B790C" w:rsidRPr="007B790C" w:rsidRDefault="007B790C" w:rsidP="007B790C">
            <w:pPr>
              <w:ind w:left="57" w:right="57"/>
              <w:jc w:val="both"/>
              <w:rPr>
                <w:rFonts w:eastAsia="標楷體"/>
                <w:sz w:val="20"/>
                <w:szCs w:val="20"/>
              </w:rPr>
            </w:pPr>
            <w:smartTag w:uri="urn:schemas-microsoft-com:office:smarttags" w:element="chsdate">
              <w:smartTagPr>
                <w:attr w:name="Year" w:val="2004"/>
                <w:attr w:name="Month" w:val="1"/>
                <w:attr w:name="Day" w:val="4"/>
                <w:attr w:name="IsLunarDate" w:val="False"/>
                <w:attr w:name="IsROCDate" w:val="False"/>
              </w:smartTagPr>
              <w:r w:rsidRPr="007B790C">
                <w:rPr>
                  <w:rFonts w:eastAsia="標楷體"/>
                  <w:sz w:val="20"/>
                  <w:szCs w:val="20"/>
                </w:rPr>
                <w:t>4-1-4</w:t>
              </w:r>
            </w:smartTag>
            <w:r w:rsidRPr="007B790C">
              <w:rPr>
                <w:rFonts w:eastAsia="標楷體"/>
                <w:sz w:val="20"/>
                <w:szCs w:val="20"/>
              </w:rPr>
              <w:t xml:space="preserve"> </w:t>
            </w:r>
            <w:r w:rsidRPr="007B790C">
              <w:rPr>
                <w:rFonts w:eastAsia="標楷體" w:hint="eastAsia"/>
                <w:sz w:val="20"/>
                <w:szCs w:val="20"/>
              </w:rPr>
              <w:t>能臨摹抄寫課堂中習得的句子。</w:t>
            </w:r>
          </w:p>
          <w:p w:rsidR="007B790C" w:rsidRPr="007B790C" w:rsidRDefault="007B790C" w:rsidP="007B790C">
            <w:pPr>
              <w:ind w:left="57" w:right="57"/>
              <w:jc w:val="both"/>
              <w:rPr>
                <w:rFonts w:eastAsia="標楷體"/>
                <w:sz w:val="20"/>
                <w:szCs w:val="20"/>
              </w:rPr>
            </w:pPr>
            <w:smartTag w:uri="urn:schemas-microsoft-com:office:smarttags" w:element="chsdate">
              <w:smartTagPr>
                <w:attr w:name="Year" w:val="2005"/>
                <w:attr w:name="Month" w:val="1"/>
                <w:attr w:name="Day" w:val="2"/>
                <w:attr w:name="IsLunarDate" w:val="False"/>
                <w:attr w:name="IsROCDate" w:val="False"/>
              </w:smartTagPr>
              <w:r w:rsidRPr="007B790C">
                <w:rPr>
                  <w:rFonts w:eastAsia="標楷體"/>
                  <w:sz w:val="20"/>
                  <w:szCs w:val="20"/>
                </w:rPr>
                <w:t>5-1-2</w:t>
              </w:r>
            </w:smartTag>
            <w:r w:rsidRPr="007B790C">
              <w:rPr>
                <w:rFonts w:eastAsia="標楷體"/>
                <w:sz w:val="20"/>
                <w:szCs w:val="20"/>
              </w:rPr>
              <w:t xml:space="preserve"> </w:t>
            </w:r>
            <w:r w:rsidRPr="007B790C">
              <w:rPr>
                <w:rFonts w:eastAsia="標楷體" w:hint="eastAsia"/>
                <w:sz w:val="20"/>
                <w:szCs w:val="20"/>
              </w:rPr>
              <w:t>能聽懂及辨識課堂中所習得的英語詞彙。</w:t>
            </w:r>
          </w:p>
          <w:p w:rsidR="007B790C" w:rsidRPr="007B790C" w:rsidRDefault="007B790C" w:rsidP="007B790C">
            <w:pPr>
              <w:ind w:left="57" w:right="57"/>
              <w:jc w:val="both"/>
              <w:rPr>
                <w:rFonts w:eastAsia="標楷體"/>
                <w:sz w:val="20"/>
                <w:szCs w:val="20"/>
              </w:rPr>
            </w:pPr>
            <w:smartTag w:uri="urn:schemas-microsoft-com:office:smarttags" w:element="chsdate">
              <w:smartTagPr>
                <w:attr w:name="Year" w:val="2006"/>
                <w:attr w:name="Month" w:val="1"/>
                <w:attr w:name="Day" w:val="1"/>
                <w:attr w:name="IsLunarDate" w:val="False"/>
                <w:attr w:name="IsROCDate" w:val="False"/>
              </w:smartTagPr>
              <w:r w:rsidRPr="007B790C">
                <w:rPr>
                  <w:rFonts w:eastAsia="標楷體" w:hint="eastAsia"/>
                  <w:sz w:val="20"/>
                  <w:szCs w:val="20"/>
                </w:rPr>
                <w:t>6-1-1</w:t>
              </w:r>
            </w:smartTag>
            <w:r w:rsidRPr="007B790C">
              <w:rPr>
                <w:rFonts w:eastAsia="標楷體" w:hint="eastAsia"/>
                <w:sz w:val="20"/>
                <w:szCs w:val="20"/>
              </w:rPr>
              <w:t xml:space="preserve"> </w:t>
            </w:r>
            <w:r w:rsidRPr="007B790C">
              <w:rPr>
                <w:rFonts w:eastAsia="標楷體" w:hint="eastAsia"/>
                <w:sz w:val="20"/>
                <w:szCs w:val="20"/>
              </w:rPr>
              <w:t>樂於參與各種課堂練習活動。</w:t>
            </w:r>
          </w:p>
          <w:p w:rsidR="007B790C" w:rsidRPr="007B790C" w:rsidRDefault="007B790C" w:rsidP="007B790C">
            <w:pPr>
              <w:ind w:left="57" w:right="57"/>
              <w:jc w:val="both"/>
              <w:rPr>
                <w:rFonts w:eastAsia="標楷體"/>
                <w:sz w:val="20"/>
                <w:szCs w:val="20"/>
              </w:rPr>
            </w:pPr>
            <w:r w:rsidRPr="007B790C">
              <w:rPr>
                <w:rFonts w:eastAsia="標楷體" w:hint="eastAsia"/>
                <w:sz w:val="20"/>
                <w:szCs w:val="20"/>
              </w:rPr>
              <w:t xml:space="preserve">6-1-4 </w:t>
            </w:r>
            <w:r w:rsidRPr="007B790C">
              <w:rPr>
                <w:rFonts w:eastAsia="標楷體" w:hint="eastAsia"/>
                <w:sz w:val="20"/>
                <w:szCs w:val="20"/>
              </w:rPr>
              <w:t>主動預習、溫習功課。</w:t>
            </w:r>
          </w:p>
        </w:tc>
        <w:tc>
          <w:tcPr>
            <w:tcW w:w="5858" w:type="dxa"/>
          </w:tcPr>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Lesson 5 Do You Like Birds?</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Culture＆Festivals It</w:t>
            </w:r>
            <w:r w:rsidRPr="007B790C">
              <w:rPr>
                <w:rFonts w:ascii="標楷體" w:eastAsia="標楷體" w:hAnsi="標楷體"/>
                <w:sz w:val="20"/>
                <w:szCs w:val="20"/>
              </w:rPr>
              <w:t>’</w:t>
            </w:r>
            <w:r w:rsidRPr="007B790C">
              <w:rPr>
                <w:rFonts w:ascii="標楷體" w:eastAsia="標楷體" w:hAnsi="標楷體" w:hint="eastAsia"/>
                <w:sz w:val="20"/>
                <w:szCs w:val="20"/>
              </w:rPr>
              <w:t>s the Dragon Boat Festival!</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shd w:val="pct15" w:color="auto" w:fill="FFFFFF"/>
              </w:rPr>
              <w:t>第一節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教師揭示單字圖卡及字卡，配合肢體動作，介紹本課單字。2</w:t>
            </w:r>
          </w:p>
          <w:p w:rsidR="007B790C" w:rsidRPr="007B790C" w:rsidRDefault="007B790C" w:rsidP="007B790C">
            <w:pPr>
              <w:rPr>
                <w:rFonts w:ascii="標楷體" w:eastAsia="標楷體" w:hAnsi="標楷體"/>
                <w:kern w:val="0"/>
                <w:sz w:val="20"/>
                <w:szCs w:val="20"/>
              </w:rPr>
            </w:pPr>
            <w:r w:rsidRPr="007B790C">
              <w:rPr>
                <w:rFonts w:ascii="標楷體" w:eastAsia="標楷體" w:hAnsi="標楷體" w:hint="eastAsia"/>
                <w:sz w:val="20"/>
                <w:szCs w:val="20"/>
              </w:rPr>
              <w:t>完成習作A大題。</w:t>
            </w:r>
            <w:r w:rsidRPr="007B790C">
              <w:rPr>
                <w:rFonts w:ascii="標楷體" w:eastAsia="標楷體" w:hAnsi="標楷體" w:hint="eastAsia"/>
                <w:sz w:val="20"/>
                <w:szCs w:val="20"/>
              </w:rPr>
              <w:cr/>
            </w:r>
            <w:r w:rsidRPr="007B790C">
              <w:rPr>
                <w:rFonts w:ascii="標楷體" w:eastAsia="標楷體" w:hAnsi="標楷體" w:hint="eastAsia"/>
                <w:sz w:val="20"/>
                <w:szCs w:val="20"/>
                <w:shd w:val="pct15" w:color="auto" w:fill="FFFFFF"/>
              </w:rPr>
              <w:t>第二節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利用單字圖卡及字卡介紹本課單字。</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播放CD / Super E-Book，帶學生熟悉本課字彙句型，之後進行活動「龍舟競賽」。</w:t>
            </w:r>
          </w:p>
          <w:p w:rsidR="007B790C" w:rsidRPr="007B790C" w:rsidRDefault="007B790C" w:rsidP="007B790C">
            <w:pPr>
              <w:rPr>
                <w:rFonts w:ascii="標楷體" w:eastAsia="標楷體" w:hAnsi="標楷體"/>
                <w:kern w:val="0"/>
                <w:sz w:val="20"/>
                <w:szCs w:val="20"/>
              </w:rPr>
            </w:pPr>
            <w:r w:rsidRPr="007B790C">
              <w:rPr>
                <w:rFonts w:ascii="標楷體" w:eastAsia="標楷體" w:hAnsi="標楷體" w:hint="eastAsia"/>
                <w:kern w:val="0"/>
                <w:sz w:val="20"/>
                <w:szCs w:val="20"/>
              </w:rPr>
              <w:t xml:space="preserve">2.利用 </w:t>
            </w:r>
            <w:r w:rsidRPr="007B790C">
              <w:rPr>
                <w:rFonts w:ascii="標楷體" w:eastAsia="標楷體" w:hAnsi="標楷體" w:hint="eastAsia"/>
                <w:sz w:val="20"/>
                <w:szCs w:val="20"/>
              </w:rPr>
              <w:t>Super E-Book</w:t>
            </w:r>
            <w:r w:rsidRPr="007B790C">
              <w:rPr>
                <w:rFonts w:ascii="標楷體" w:eastAsia="標楷體" w:hAnsi="標楷體" w:hint="eastAsia"/>
                <w:kern w:val="0"/>
                <w:sz w:val="20"/>
                <w:szCs w:val="20"/>
              </w:rPr>
              <w:t>教授本課課文。</w:t>
            </w:r>
          </w:p>
          <w:p w:rsidR="007B790C" w:rsidRPr="007B790C" w:rsidRDefault="007B790C" w:rsidP="007B790C">
            <w:pPr>
              <w:rPr>
                <w:rFonts w:ascii="標楷體" w:eastAsia="標楷體" w:hAnsi="標楷體"/>
                <w:kern w:val="0"/>
                <w:sz w:val="20"/>
                <w:szCs w:val="20"/>
              </w:rPr>
            </w:pPr>
            <w:r w:rsidRPr="007B790C">
              <w:rPr>
                <w:rFonts w:ascii="標楷體" w:eastAsia="標楷體" w:hAnsi="標楷體" w:hint="eastAsia"/>
                <w:kern w:val="0"/>
                <w:sz w:val="20"/>
                <w:szCs w:val="20"/>
              </w:rPr>
              <w:t>3. 教師播放 CD / Super E-Book，</w:t>
            </w:r>
            <w:r w:rsidRPr="007B790C">
              <w:rPr>
                <w:rFonts w:ascii="標楷體" w:eastAsia="標楷體" w:hAnsi="標楷體" w:hint="eastAsia"/>
                <w:sz w:val="20"/>
                <w:szCs w:val="20"/>
              </w:rPr>
              <w:t>讓學生熟練本課歌曲。</w:t>
            </w:r>
          </w:p>
          <w:p w:rsidR="007B790C" w:rsidRPr="007B790C" w:rsidRDefault="007B790C" w:rsidP="007B790C">
            <w:pPr>
              <w:rPr>
                <w:rFonts w:ascii="標楷體" w:eastAsia="標楷體" w:hAnsi="標楷體"/>
                <w:sz w:val="20"/>
                <w:szCs w:val="20"/>
              </w:rPr>
            </w:pPr>
          </w:p>
        </w:tc>
        <w:tc>
          <w:tcPr>
            <w:tcW w:w="296" w:type="dxa"/>
            <w:vAlign w:val="center"/>
          </w:tcPr>
          <w:p w:rsidR="007B790C" w:rsidRPr="007B790C" w:rsidRDefault="007B790C" w:rsidP="007B790C">
            <w:pPr>
              <w:snapToGrid w:val="0"/>
              <w:spacing w:line="240" w:lineRule="exact"/>
              <w:ind w:left="57" w:right="57"/>
              <w:jc w:val="center"/>
              <w:rPr>
                <w:rFonts w:ascii="標楷體" w:eastAsia="標楷體" w:hAnsi="標楷體"/>
                <w:sz w:val="20"/>
                <w:szCs w:val="20"/>
              </w:rPr>
            </w:pPr>
            <w:r w:rsidRPr="007B790C">
              <w:rPr>
                <w:rFonts w:ascii="標楷體" w:eastAsia="標楷體" w:hAnsi="標楷體" w:hint="eastAsia"/>
                <w:sz w:val="20"/>
                <w:szCs w:val="20"/>
              </w:rPr>
              <w:t>2</w:t>
            </w:r>
          </w:p>
          <w:p w:rsidR="007B790C" w:rsidRPr="007B790C" w:rsidRDefault="007B790C" w:rsidP="007B790C">
            <w:pPr>
              <w:snapToGrid w:val="0"/>
              <w:spacing w:line="240" w:lineRule="exact"/>
              <w:ind w:left="57" w:right="57"/>
              <w:jc w:val="center"/>
              <w:rPr>
                <w:rFonts w:ascii="標楷體" w:eastAsia="標楷體" w:hAnsi="標楷體"/>
                <w:sz w:val="20"/>
                <w:szCs w:val="20"/>
              </w:rPr>
            </w:pPr>
          </w:p>
        </w:tc>
        <w:tc>
          <w:tcPr>
            <w:tcW w:w="991" w:type="dxa"/>
            <w:vAlign w:val="center"/>
          </w:tcPr>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康軒版教材</w:t>
            </w: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Hello! Kids 4</w:t>
            </w:r>
          </w:p>
          <w:p w:rsidR="007B790C" w:rsidRPr="007B790C" w:rsidRDefault="007B790C" w:rsidP="007B790C">
            <w:pPr>
              <w:spacing w:line="240" w:lineRule="exact"/>
              <w:ind w:leftChars="10" w:left="24" w:rightChars="10" w:right="24"/>
              <w:jc w:val="both"/>
              <w:rPr>
                <w:rFonts w:eastAsia="標楷體"/>
                <w:bCs/>
                <w:sz w:val="20"/>
                <w:szCs w:val="20"/>
              </w:rPr>
            </w:pP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媒體</w:t>
            </w:r>
          </w:p>
          <w:p w:rsidR="007B790C" w:rsidRPr="007B790C" w:rsidRDefault="007B790C" w:rsidP="007B790C">
            <w:pPr>
              <w:spacing w:line="240" w:lineRule="exact"/>
              <w:ind w:leftChars="10" w:left="24" w:rightChars="10" w:right="24"/>
              <w:jc w:val="both"/>
              <w:rPr>
                <w:rFonts w:eastAsia="標楷體"/>
                <w:sz w:val="20"/>
                <w:szCs w:val="20"/>
              </w:rPr>
            </w:pPr>
            <w:r w:rsidRPr="007B790C">
              <w:rPr>
                <w:rFonts w:eastAsia="標楷體"/>
                <w:bCs/>
                <w:sz w:val="20"/>
                <w:szCs w:val="20"/>
              </w:rPr>
              <w:t>CD</w:t>
            </w:r>
            <w:r w:rsidRPr="007B790C">
              <w:rPr>
                <w:rFonts w:eastAsia="標楷體" w:hint="eastAsia"/>
                <w:bCs/>
                <w:sz w:val="20"/>
                <w:szCs w:val="20"/>
              </w:rPr>
              <w:t>、</w:t>
            </w:r>
            <w:r w:rsidRPr="007B790C">
              <w:rPr>
                <w:rFonts w:eastAsia="標楷體"/>
                <w:bCs/>
                <w:sz w:val="20"/>
                <w:szCs w:val="20"/>
              </w:rPr>
              <w:t>Super E-Book</w:t>
            </w:r>
          </w:p>
        </w:tc>
        <w:tc>
          <w:tcPr>
            <w:tcW w:w="994" w:type="dxa"/>
            <w:vAlign w:val="center"/>
          </w:tcPr>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1. </w:t>
            </w:r>
            <w:r w:rsidRPr="007B790C">
              <w:rPr>
                <w:rFonts w:eastAsia="標楷體" w:hint="eastAsia"/>
                <w:sz w:val="20"/>
                <w:szCs w:val="20"/>
              </w:rPr>
              <w:t>活動評量</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2. </w:t>
            </w:r>
            <w:r w:rsidRPr="007B790C">
              <w:rPr>
                <w:rFonts w:eastAsia="標楷體" w:hint="eastAsia"/>
                <w:sz w:val="20"/>
                <w:szCs w:val="20"/>
              </w:rPr>
              <w:t>紙筆評量</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3. </w:t>
            </w:r>
            <w:r w:rsidRPr="007B790C">
              <w:rPr>
                <w:rFonts w:eastAsia="標楷體" w:hint="eastAsia"/>
                <w:sz w:val="20"/>
                <w:szCs w:val="20"/>
              </w:rPr>
              <w:t>課堂觀察</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4. </w:t>
            </w:r>
            <w:r w:rsidRPr="007B790C">
              <w:rPr>
                <w:rFonts w:eastAsia="標楷體" w:hint="eastAsia"/>
                <w:sz w:val="20"/>
                <w:szCs w:val="20"/>
              </w:rPr>
              <w:t>口語評量</w:t>
            </w:r>
          </w:p>
          <w:p w:rsidR="007B790C" w:rsidRPr="007B790C" w:rsidRDefault="007B790C" w:rsidP="007B790C">
            <w:pPr>
              <w:jc w:val="both"/>
              <w:rPr>
                <w:rFonts w:eastAsia="標楷體"/>
                <w:sz w:val="20"/>
                <w:szCs w:val="20"/>
              </w:rPr>
            </w:pPr>
            <w:r w:rsidRPr="007B790C">
              <w:rPr>
                <w:rFonts w:eastAsia="標楷體" w:hint="eastAsia"/>
                <w:sz w:val="20"/>
                <w:szCs w:val="20"/>
              </w:rPr>
              <w:t xml:space="preserve">5. </w:t>
            </w:r>
            <w:r w:rsidRPr="007B790C">
              <w:rPr>
                <w:rFonts w:eastAsia="標楷體" w:hint="eastAsia"/>
                <w:sz w:val="20"/>
                <w:szCs w:val="20"/>
              </w:rPr>
              <w:t>作業評量</w:t>
            </w:r>
          </w:p>
        </w:tc>
      </w:tr>
      <w:tr w:rsidR="007B790C" w:rsidRPr="007B790C" w:rsidTr="00720E33">
        <w:trPr>
          <w:trHeight w:val="2684"/>
          <w:tblHeader/>
          <w:jc w:val="center"/>
        </w:trPr>
        <w:tc>
          <w:tcPr>
            <w:tcW w:w="1027" w:type="dxa"/>
            <w:shd w:val="clear" w:color="auto" w:fill="auto"/>
            <w:vAlign w:val="center"/>
          </w:tcPr>
          <w:p w:rsidR="007B790C" w:rsidRPr="007B790C" w:rsidRDefault="007B790C" w:rsidP="007B790C">
            <w:pPr>
              <w:jc w:val="center"/>
              <w:rPr>
                <w:rFonts w:ascii="標楷體" w:eastAsia="標楷體" w:hAnsi="標楷體"/>
                <w:sz w:val="20"/>
                <w:szCs w:val="20"/>
              </w:rPr>
            </w:pPr>
            <w:r w:rsidRPr="007B790C">
              <w:rPr>
                <w:rFonts w:ascii="標楷體" w:eastAsia="標楷體" w:hAnsi="標楷體" w:hint="eastAsia"/>
                <w:sz w:val="20"/>
                <w:szCs w:val="20"/>
              </w:rPr>
              <w:lastRenderedPageBreak/>
              <w:t>第16週</w:t>
            </w:r>
          </w:p>
        </w:tc>
        <w:tc>
          <w:tcPr>
            <w:tcW w:w="2352" w:type="dxa"/>
            <w:vAlign w:val="center"/>
          </w:tcPr>
          <w:p w:rsidR="007B790C" w:rsidRPr="007B790C" w:rsidRDefault="007B790C" w:rsidP="007B790C">
            <w:pPr>
              <w:ind w:left="57" w:right="57"/>
              <w:rPr>
                <w:sz w:val="20"/>
              </w:rPr>
            </w:pPr>
            <w:r w:rsidRPr="007B790C">
              <w:rPr>
                <w:rFonts w:hint="eastAsia"/>
                <w:sz w:val="20"/>
              </w:rPr>
              <w:t>Lesson 5 Do You Like Birds</w:t>
            </w:r>
            <w:r w:rsidRPr="007B790C">
              <w:rPr>
                <w:sz w:val="20"/>
              </w:rPr>
              <w:t>?</w:t>
            </w:r>
          </w:p>
          <w:p w:rsidR="007B790C" w:rsidRPr="007B790C" w:rsidRDefault="007B790C" w:rsidP="007B790C">
            <w:pPr>
              <w:ind w:left="57" w:right="57"/>
              <w:rPr>
                <w:sz w:val="20"/>
              </w:rPr>
            </w:pPr>
          </w:p>
        </w:tc>
        <w:tc>
          <w:tcPr>
            <w:tcW w:w="3119" w:type="dxa"/>
            <w:vAlign w:val="center"/>
          </w:tcPr>
          <w:p w:rsidR="007B790C" w:rsidRPr="007B790C" w:rsidRDefault="007B790C" w:rsidP="007B790C">
            <w:pPr>
              <w:ind w:left="57" w:right="57"/>
              <w:jc w:val="both"/>
              <w:rPr>
                <w:rFonts w:eastAsia="標楷體"/>
                <w:sz w:val="20"/>
                <w:szCs w:val="20"/>
              </w:rPr>
            </w:pPr>
            <w:smartTag w:uri="urn:schemas-microsoft-com:office:smarttags" w:element="chsdate">
              <w:smartTagPr>
                <w:attr w:name="Year" w:val="2001"/>
                <w:attr w:name="Month" w:val="1"/>
                <w:attr w:name="Day" w:val="6"/>
                <w:attr w:name="IsLunarDate" w:val="False"/>
                <w:attr w:name="IsROCDate" w:val="False"/>
              </w:smartTagPr>
              <w:r w:rsidRPr="007B790C">
                <w:rPr>
                  <w:rFonts w:eastAsia="標楷體" w:hint="eastAsia"/>
                  <w:sz w:val="20"/>
                  <w:szCs w:val="20"/>
                </w:rPr>
                <w:t>1-1-6</w:t>
              </w:r>
            </w:smartTag>
            <w:r w:rsidRPr="007B790C">
              <w:rPr>
                <w:rFonts w:eastAsia="標楷體" w:hint="eastAsia"/>
                <w:sz w:val="20"/>
                <w:szCs w:val="20"/>
              </w:rPr>
              <w:t xml:space="preserve"> </w:t>
            </w:r>
            <w:r w:rsidRPr="007B790C">
              <w:rPr>
                <w:rFonts w:eastAsia="標楷體" w:hint="eastAsia"/>
                <w:sz w:val="20"/>
                <w:szCs w:val="20"/>
              </w:rPr>
              <w:t>能聽辨句子的節奏。</w:t>
            </w:r>
          </w:p>
          <w:p w:rsidR="007B790C" w:rsidRPr="007B790C" w:rsidRDefault="007B790C" w:rsidP="007B790C">
            <w:pPr>
              <w:ind w:left="57" w:right="57"/>
              <w:jc w:val="both"/>
              <w:rPr>
                <w:rFonts w:eastAsia="標楷體"/>
                <w:sz w:val="20"/>
                <w:szCs w:val="20"/>
              </w:rPr>
            </w:pPr>
            <w:smartTag w:uri="urn:schemas-microsoft-com:office:smarttags" w:element="chsdate">
              <w:smartTagPr>
                <w:attr w:name="Year" w:val="2002"/>
                <w:attr w:name="Month" w:val="1"/>
                <w:attr w:name="Day" w:val="2"/>
                <w:attr w:name="IsLunarDate" w:val="False"/>
                <w:attr w:name="IsROCDate" w:val="False"/>
              </w:smartTagPr>
              <w:r w:rsidRPr="007B790C">
                <w:rPr>
                  <w:rFonts w:eastAsia="標楷體" w:hint="eastAsia"/>
                  <w:sz w:val="20"/>
                  <w:szCs w:val="20"/>
                </w:rPr>
                <w:t>2-1-2</w:t>
              </w:r>
            </w:smartTag>
            <w:r w:rsidRPr="007B790C">
              <w:rPr>
                <w:rFonts w:eastAsia="標楷體" w:hint="eastAsia"/>
                <w:sz w:val="20"/>
                <w:szCs w:val="20"/>
              </w:rPr>
              <w:t xml:space="preserve"> </w:t>
            </w:r>
            <w:r w:rsidRPr="007B790C">
              <w:rPr>
                <w:rFonts w:eastAsia="標楷體" w:hint="eastAsia"/>
                <w:sz w:val="20"/>
                <w:szCs w:val="20"/>
              </w:rPr>
              <w:t>能念出英語的語音。</w:t>
            </w:r>
          </w:p>
          <w:p w:rsidR="007B790C" w:rsidRPr="007B790C" w:rsidRDefault="007B790C" w:rsidP="007B790C">
            <w:pPr>
              <w:ind w:left="57" w:right="57"/>
              <w:jc w:val="both"/>
              <w:rPr>
                <w:rFonts w:eastAsia="標楷體"/>
                <w:sz w:val="20"/>
                <w:szCs w:val="20"/>
              </w:rPr>
            </w:pPr>
            <w:smartTag w:uri="urn:schemas-microsoft-com:office:smarttags" w:element="chsdate">
              <w:smartTagPr>
                <w:attr w:name="Year" w:val="2002"/>
                <w:attr w:name="Month" w:val="1"/>
                <w:attr w:name="Day" w:val="3"/>
                <w:attr w:name="IsLunarDate" w:val="False"/>
                <w:attr w:name="IsROCDate" w:val="False"/>
              </w:smartTagPr>
              <w:r w:rsidRPr="007B790C">
                <w:rPr>
                  <w:rFonts w:eastAsia="標楷體" w:hint="eastAsia"/>
                  <w:sz w:val="20"/>
                  <w:szCs w:val="20"/>
                </w:rPr>
                <w:t>2-1-3</w:t>
              </w:r>
            </w:smartTag>
            <w:r w:rsidRPr="007B790C">
              <w:rPr>
                <w:rFonts w:eastAsia="標楷體" w:hint="eastAsia"/>
                <w:sz w:val="20"/>
                <w:szCs w:val="20"/>
              </w:rPr>
              <w:t xml:space="preserve"> </w:t>
            </w:r>
            <w:r w:rsidRPr="007B790C">
              <w:rPr>
                <w:rFonts w:eastAsia="標楷體" w:hint="eastAsia"/>
                <w:sz w:val="20"/>
                <w:szCs w:val="20"/>
              </w:rPr>
              <w:t>能說出課堂中所習得的詞彙。</w:t>
            </w:r>
          </w:p>
          <w:p w:rsidR="007B790C" w:rsidRPr="007B790C" w:rsidRDefault="007B790C" w:rsidP="007B790C">
            <w:pPr>
              <w:ind w:left="57" w:right="57"/>
              <w:jc w:val="both"/>
              <w:rPr>
                <w:rFonts w:eastAsia="標楷體"/>
                <w:sz w:val="20"/>
                <w:szCs w:val="20"/>
              </w:rPr>
            </w:pPr>
            <w:r w:rsidRPr="007B790C">
              <w:rPr>
                <w:rFonts w:eastAsia="標楷體" w:hint="eastAsia"/>
                <w:sz w:val="20"/>
                <w:szCs w:val="20"/>
              </w:rPr>
              <w:t>*</w:t>
            </w:r>
            <w:smartTag w:uri="urn:schemas-microsoft-com:office:smarttags" w:element="chsdate">
              <w:smartTagPr>
                <w:attr w:name="Year" w:val="2003"/>
                <w:attr w:name="Month" w:val="1"/>
                <w:attr w:name="Day" w:val="8"/>
                <w:attr w:name="IsLunarDate" w:val="False"/>
                <w:attr w:name="IsROCDate" w:val="False"/>
              </w:smartTagPr>
              <w:r w:rsidRPr="007B790C">
                <w:rPr>
                  <w:rFonts w:eastAsia="標楷體" w:hint="eastAsia"/>
                  <w:sz w:val="20"/>
                  <w:szCs w:val="20"/>
                </w:rPr>
                <w:t>3-1-8</w:t>
              </w:r>
            </w:smartTag>
            <w:r w:rsidRPr="007B790C">
              <w:rPr>
                <w:rFonts w:eastAsia="標楷體" w:hint="eastAsia"/>
                <w:sz w:val="20"/>
                <w:szCs w:val="20"/>
              </w:rPr>
              <w:t xml:space="preserve"> </w:t>
            </w:r>
            <w:r w:rsidRPr="007B790C">
              <w:rPr>
                <w:rFonts w:eastAsia="標楷體" w:hint="eastAsia"/>
                <w:sz w:val="20"/>
                <w:szCs w:val="20"/>
              </w:rPr>
              <w:t>能藉圖畫、圖示等視覺輔助，閱讀並瞭解簡易故事及兒童短劇中的大致內容。</w:t>
            </w:r>
          </w:p>
          <w:p w:rsidR="007B790C" w:rsidRPr="007B790C" w:rsidRDefault="007B790C" w:rsidP="007B790C">
            <w:pPr>
              <w:ind w:left="57" w:right="57"/>
              <w:jc w:val="both"/>
              <w:rPr>
                <w:rFonts w:eastAsia="標楷體"/>
                <w:sz w:val="20"/>
              </w:rPr>
            </w:pPr>
            <w:smartTag w:uri="urn:schemas-microsoft-com:office:smarttags" w:element="chsdate">
              <w:smartTagPr>
                <w:attr w:name="Year" w:val="2004"/>
                <w:attr w:name="Month" w:val="1"/>
                <w:attr w:name="Day" w:val="4"/>
                <w:attr w:name="IsLunarDate" w:val="False"/>
                <w:attr w:name="IsROCDate" w:val="False"/>
              </w:smartTagPr>
              <w:r w:rsidRPr="007B790C">
                <w:rPr>
                  <w:rFonts w:eastAsia="標楷體"/>
                  <w:sz w:val="20"/>
                  <w:szCs w:val="20"/>
                </w:rPr>
                <w:t>4-1-4</w:t>
              </w:r>
            </w:smartTag>
            <w:r w:rsidRPr="007B790C">
              <w:rPr>
                <w:rFonts w:eastAsia="標楷體"/>
                <w:sz w:val="20"/>
                <w:szCs w:val="20"/>
              </w:rPr>
              <w:t xml:space="preserve"> </w:t>
            </w:r>
            <w:r w:rsidRPr="007B790C">
              <w:rPr>
                <w:rFonts w:eastAsia="標楷體" w:hint="eastAsia"/>
                <w:sz w:val="20"/>
                <w:szCs w:val="20"/>
              </w:rPr>
              <w:t>能臨摹抄寫課堂中習得的句子。</w:t>
            </w:r>
          </w:p>
        </w:tc>
        <w:tc>
          <w:tcPr>
            <w:tcW w:w="5858" w:type="dxa"/>
          </w:tcPr>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Lesson 5 Do You Like Birds?</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shd w:val="pct15" w:color="auto" w:fill="FFFFFF"/>
              </w:rPr>
              <w:t>第三節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將句型帶入動物的單字，讓學生熟悉句型的用法。</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2. 抽點學生練習句型。</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3.Listen and Number</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shd w:val="pct15" w:color="auto" w:fill="FFFFFF"/>
              </w:rPr>
              <w:t>第四節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進行B. Phonics Chant 教學。</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 xml:space="preserve">2. 進行 C. Listen and Circle練習。 </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3. 進行 D. Trace, Say and Write練習。</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4.. 請學生聽 CD跟讀會話短句。</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5. 教師引導學生以手指字認讀。</w:t>
            </w:r>
          </w:p>
        </w:tc>
        <w:tc>
          <w:tcPr>
            <w:tcW w:w="296" w:type="dxa"/>
            <w:vAlign w:val="center"/>
          </w:tcPr>
          <w:p w:rsidR="007B790C" w:rsidRPr="007B790C" w:rsidRDefault="007B790C" w:rsidP="007B790C">
            <w:pPr>
              <w:snapToGrid w:val="0"/>
              <w:spacing w:line="240" w:lineRule="exact"/>
              <w:ind w:left="57" w:right="57"/>
              <w:jc w:val="center"/>
              <w:rPr>
                <w:rFonts w:ascii="標楷體" w:eastAsia="標楷體" w:hAnsi="標楷體"/>
                <w:sz w:val="20"/>
                <w:szCs w:val="20"/>
              </w:rPr>
            </w:pPr>
            <w:r w:rsidRPr="007B790C">
              <w:rPr>
                <w:rFonts w:ascii="標楷體" w:eastAsia="標楷體" w:hAnsi="標楷體" w:hint="eastAsia"/>
                <w:sz w:val="20"/>
                <w:szCs w:val="20"/>
              </w:rPr>
              <w:t>2</w:t>
            </w:r>
          </w:p>
          <w:p w:rsidR="007B790C" w:rsidRPr="007B790C" w:rsidRDefault="007B790C" w:rsidP="007B790C">
            <w:pPr>
              <w:snapToGrid w:val="0"/>
              <w:spacing w:line="240" w:lineRule="exact"/>
              <w:ind w:left="57" w:right="57"/>
              <w:jc w:val="center"/>
              <w:rPr>
                <w:rFonts w:ascii="標楷體" w:eastAsia="標楷體" w:hAnsi="標楷體"/>
                <w:sz w:val="20"/>
                <w:szCs w:val="20"/>
              </w:rPr>
            </w:pPr>
          </w:p>
        </w:tc>
        <w:tc>
          <w:tcPr>
            <w:tcW w:w="991" w:type="dxa"/>
            <w:vAlign w:val="center"/>
          </w:tcPr>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康軒版教材</w:t>
            </w: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Hello! Kids 4</w:t>
            </w:r>
          </w:p>
          <w:p w:rsidR="007B790C" w:rsidRPr="007B790C" w:rsidRDefault="007B790C" w:rsidP="007B790C">
            <w:pPr>
              <w:spacing w:line="240" w:lineRule="exact"/>
              <w:ind w:leftChars="10" w:left="24" w:rightChars="10" w:right="24"/>
              <w:jc w:val="both"/>
              <w:rPr>
                <w:rFonts w:eastAsia="標楷體"/>
                <w:bCs/>
                <w:sz w:val="20"/>
                <w:szCs w:val="20"/>
              </w:rPr>
            </w:pP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媒體</w:t>
            </w: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CD</w:t>
            </w:r>
            <w:r w:rsidRPr="007B790C">
              <w:rPr>
                <w:rFonts w:eastAsia="標楷體" w:hint="eastAsia"/>
                <w:bCs/>
                <w:sz w:val="20"/>
                <w:szCs w:val="20"/>
              </w:rPr>
              <w:t>、</w:t>
            </w:r>
            <w:r w:rsidRPr="007B790C">
              <w:rPr>
                <w:rFonts w:eastAsia="標楷體"/>
                <w:bCs/>
                <w:sz w:val="20"/>
                <w:szCs w:val="20"/>
              </w:rPr>
              <w:t>Super E-Book</w:t>
            </w:r>
          </w:p>
        </w:tc>
        <w:tc>
          <w:tcPr>
            <w:tcW w:w="994" w:type="dxa"/>
            <w:vAlign w:val="center"/>
          </w:tcPr>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1. </w:t>
            </w:r>
            <w:r w:rsidRPr="007B790C">
              <w:rPr>
                <w:rFonts w:eastAsia="標楷體" w:hint="eastAsia"/>
                <w:sz w:val="20"/>
                <w:szCs w:val="20"/>
              </w:rPr>
              <w:t>活動評量</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2. </w:t>
            </w:r>
            <w:r w:rsidRPr="007B790C">
              <w:rPr>
                <w:rFonts w:eastAsia="標楷體" w:hint="eastAsia"/>
                <w:sz w:val="20"/>
                <w:szCs w:val="20"/>
              </w:rPr>
              <w:t>紙筆評量</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3. </w:t>
            </w:r>
            <w:r w:rsidRPr="007B790C">
              <w:rPr>
                <w:rFonts w:eastAsia="標楷體" w:hint="eastAsia"/>
                <w:sz w:val="20"/>
                <w:szCs w:val="20"/>
              </w:rPr>
              <w:t>課堂觀察</w:t>
            </w:r>
          </w:p>
          <w:p w:rsidR="007B790C" w:rsidRPr="007B790C" w:rsidRDefault="007B790C" w:rsidP="007B790C">
            <w:pPr>
              <w:spacing w:line="240" w:lineRule="exact"/>
              <w:ind w:right="57"/>
              <w:jc w:val="both"/>
              <w:rPr>
                <w:rFonts w:eastAsia="標楷體"/>
                <w:sz w:val="20"/>
                <w:szCs w:val="20"/>
              </w:rPr>
            </w:pPr>
            <w:r w:rsidRPr="007B790C">
              <w:rPr>
                <w:rFonts w:eastAsia="標楷體" w:hint="eastAsia"/>
                <w:sz w:val="20"/>
                <w:szCs w:val="20"/>
              </w:rPr>
              <w:t xml:space="preserve">4. </w:t>
            </w:r>
            <w:r w:rsidRPr="007B790C">
              <w:rPr>
                <w:rFonts w:eastAsia="標楷體" w:hint="eastAsia"/>
                <w:sz w:val="20"/>
                <w:szCs w:val="20"/>
              </w:rPr>
              <w:t>口語評量</w:t>
            </w:r>
          </w:p>
          <w:p w:rsidR="007B790C" w:rsidRPr="007B790C" w:rsidRDefault="007B790C" w:rsidP="007B790C">
            <w:pPr>
              <w:jc w:val="both"/>
              <w:rPr>
                <w:rFonts w:eastAsia="標楷體"/>
                <w:sz w:val="20"/>
                <w:szCs w:val="20"/>
              </w:rPr>
            </w:pPr>
            <w:r w:rsidRPr="007B790C">
              <w:rPr>
                <w:rFonts w:eastAsia="標楷體" w:hint="eastAsia"/>
                <w:sz w:val="20"/>
                <w:szCs w:val="20"/>
              </w:rPr>
              <w:t xml:space="preserve">5. </w:t>
            </w:r>
            <w:r w:rsidRPr="007B790C">
              <w:rPr>
                <w:rFonts w:eastAsia="標楷體" w:hint="eastAsia"/>
                <w:sz w:val="20"/>
                <w:szCs w:val="20"/>
              </w:rPr>
              <w:t>作業評量</w:t>
            </w:r>
          </w:p>
        </w:tc>
      </w:tr>
      <w:tr w:rsidR="007B790C" w:rsidRPr="007B790C" w:rsidTr="00720E33">
        <w:trPr>
          <w:trHeight w:val="3688"/>
          <w:tblHeader/>
          <w:jc w:val="center"/>
        </w:trPr>
        <w:tc>
          <w:tcPr>
            <w:tcW w:w="1027" w:type="dxa"/>
            <w:shd w:val="clear" w:color="auto" w:fill="auto"/>
            <w:vAlign w:val="center"/>
          </w:tcPr>
          <w:p w:rsidR="007B790C" w:rsidRPr="007B790C" w:rsidRDefault="007B790C" w:rsidP="007B790C">
            <w:pPr>
              <w:jc w:val="center"/>
              <w:rPr>
                <w:rFonts w:ascii="標楷體" w:eastAsia="標楷體" w:hAnsi="標楷體"/>
                <w:sz w:val="20"/>
                <w:szCs w:val="20"/>
              </w:rPr>
            </w:pPr>
            <w:r w:rsidRPr="007B790C">
              <w:rPr>
                <w:rFonts w:ascii="標楷體" w:eastAsia="標楷體" w:hAnsi="標楷體" w:hint="eastAsia"/>
                <w:sz w:val="20"/>
                <w:szCs w:val="20"/>
              </w:rPr>
              <w:t>第17週</w:t>
            </w:r>
          </w:p>
          <w:p w:rsidR="007B790C" w:rsidRPr="007B790C" w:rsidRDefault="007B790C" w:rsidP="007B790C">
            <w:pPr>
              <w:jc w:val="center"/>
              <w:rPr>
                <w:rFonts w:ascii="標楷體" w:eastAsia="標楷體" w:hAnsi="標楷體"/>
                <w:sz w:val="20"/>
                <w:szCs w:val="20"/>
              </w:rPr>
            </w:pPr>
          </w:p>
        </w:tc>
        <w:tc>
          <w:tcPr>
            <w:tcW w:w="2352" w:type="dxa"/>
            <w:vAlign w:val="center"/>
          </w:tcPr>
          <w:p w:rsidR="007B790C" w:rsidRPr="007B790C" w:rsidRDefault="007B790C" w:rsidP="007B790C">
            <w:pPr>
              <w:ind w:left="57" w:right="57"/>
              <w:rPr>
                <w:rFonts w:ascii="新細明體" w:hAnsi="新細明體"/>
                <w:sz w:val="20"/>
              </w:rPr>
            </w:pPr>
            <w:r w:rsidRPr="007B790C">
              <w:rPr>
                <w:rFonts w:hint="eastAsia"/>
                <w:sz w:val="20"/>
              </w:rPr>
              <w:t>Lesson 5 Do You Like Birds</w:t>
            </w:r>
            <w:r w:rsidRPr="007B790C">
              <w:rPr>
                <w:sz w:val="20"/>
              </w:rPr>
              <w:t>?</w:t>
            </w:r>
          </w:p>
        </w:tc>
        <w:tc>
          <w:tcPr>
            <w:tcW w:w="3119" w:type="dxa"/>
            <w:vAlign w:val="center"/>
          </w:tcPr>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5"/>
                <w:attr w:name="Month" w:val="1"/>
                <w:attr w:name="Year" w:val="2001"/>
              </w:smartTagPr>
              <w:r w:rsidRPr="007B790C">
                <w:rPr>
                  <w:rFonts w:eastAsia="標楷體"/>
                  <w:sz w:val="20"/>
                  <w:szCs w:val="20"/>
                </w:rPr>
                <w:t>1-1-5</w:t>
              </w:r>
            </w:smartTag>
            <w:r w:rsidRPr="007B790C">
              <w:rPr>
                <w:rFonts w:eastAsia="標楷體"/>
                <w:sz w:val="20"/>
                <w:szCs w:val="20"/>
              </w:rPr>
              <w:t xml:space="preserve"> </w:t>
            </w:r>
            <w:r w:rsidRPr="007B790C">
              <w:rPr>
                <w:rFonts w:eastAsia="標楷體" w:hint="eastAsia"/>
                <w:sz w:val="20"/>
                <w:szCs w:val="20"/>
              </w:rPr>
              <w:t>能聽辨課堂中所習得的字詞、片語及句子的重音。</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7"/>
                <w:attr w:name="Month" w:val="1"/>
                <w:attr w:name="Year" w:val="2001"/>
              </w:smartTagPr>
              <w:r w:rsidRPr="007B790C">
                <w:rPr>
                  <w:rFonts w:eastAsia="標楷體"/>
                  <w:sz w:val="20"/>
                  <w:szCs w:val="20"/>
                </w:rPr>
                <w:t>1-1-7</w:t>
              </w:r>
            </w:smartTag>
            <w:r w:rsidRPr="007B790C">
              <w:rPr>
                <w:rFonts w:eastAsia="標楷體"/>
                <w:sz w:val="20"/>
                <w:szCs w:val="20"/>
              </w:rPr>
              <w:t xml:space="preserve"> </w:t>
            </w:r>
            <w:r w:rsidRPr="007B790C">
              <w:rPr>
                <w:rFonts w:eastAsia="標楷體" w:hint="eastAsia"/>
                <w:sz w:val="20"/>
                <w:szCs w:val="20"/>
              </w:rPr>
              <w:t>能聽懂常用的教室用語及日常生活用語。</w:t>
            </w:r>
          </w:p>
          <w:p w:rsidR="007B790C" w:rsidRPr="007B790C" w:rsidRDefault="007B790C" w:rsidP="007B790C">
            <w:pPr>
              <w:ind w:left="57" w:right="57"/>
              <w:jc w:val="both"/>
              <w:rPr>
                <w:rFonts w:eastAsia="標楷體"/>
                <w:sz w:val="20"/>
                <w:szCs w:val="20"/>
              </w:rPr>
            </w:pPr>
            <w:r w:rsidRPr="007B790C">
              <w:rPr>
                <w:rFonts w:eastAsia="標楷體"/>
                <w:sz w:val="20"/>
                <w:szCs w:val="20"/>
              </w:rPr>
              <w:t>*</w:t>
            </w:r>
            <w:smartTag w:uri="urn:schemas-microsoft-com:office:smarttags" w:element="chsdate">
              <w:smartTagPr>
                <w:attr w:name="IsROCDate" w:val="False"/>
                <w:attr w:name="IsLunarDate" w:val="False"/>
                <w:attr w:name="Day" w:val="10"/>
                <w:attr w:name="Month" w:val="1"/>
                <w:attr w:name="Year" w:val="2001"/>
              </w:smartTagPr>
              <w:r w:rsidRPr="007B790C">
                <w:rPr>
                  <w:rFonts w:eastAsia="標楷體"/>
                  <w:sz w:val="20"/>
                  <w:szCs w:val="20"/>
                </w:rPr>
                <w:t>1-1-10</w:t>
              </w:r>
            </w:smartTag>
            <w:r w:rsidRPr="007B790C">
              <w:rPr>
                <w:rFonts w:eastAsia="標楷體" w:hint="eastAsia"/>
                <w:sz w:val="20"/>
                <w:szCs w:val="20"/>
              </w:rPr>
              <w:t xml:space="preserve"> </w:t>
            </w:r>
            <w:r w:rsidRPr="007B790C">
              <w:rPr>
                <w:rFonts w:eastAsia="標楷體" w:hint="eastAsia"/>
                <w:sz w:val="20"/>
                <w:szCs w:val="20"/>
              </w:rPr>
              <w:t>能聽懂簡易歌謠和韻文的主要內容。</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4"/>
                <w:attr w:name="Month" w:val="1"/>
                <w:attr w:name="Year" w:val="2002"/>
              </w:smartTagPr>
              <w:r w:rsidRPr="007B790C">
                <w:rPr>
                  <w:rFonts w:eastAsia="標楷體"/>
                  <w:sz w:val="20"/>
                  <w:szCs w:val="20"/>
                </w:rPr>
                <w:t>2-1-4</w:t>
              </w:r>
            </w:smartTag>
            <w:r w:rsidRPr="007B790C">
              <w:rPr>
                <w:rFonts w:eastAsia="標楷體"/>
                <w:sz w:val="20"/>
                <w:szCs w:val="20"/>
              </w:rPr>
              <w:t xml:space="preserve"> </w:t>
            </w:r>
            <w:r w:rsidRPr="007B790C">
              <w:rPr>
                <w:rFonts w:eastAsia="標楷體" w:hint="eastAsia"/>
                <w:sz w:val="20"/>
                <w:szCs w:val="20"/>
              </w:rPr>
              <w:t>能以正確的語調說出簡易句型的句子。</w:t>
            </w:r>
          </w:p>
          <w:p w:rsidR="007B790C" w:rsidRPr="007B790C" w:rsidRDefault="007B790C" w:rsidP="007B790C">
            <w:pPr>
              <w:ind w:left="57" w:right="57"/>
              <w:jc w:val="both"/>
              <w:rPr>
                <w:rFonts w:eastAsia="標楷體"/>
                <w:sz w:val="20"/>
                <w:szCs w:val="20"/>
              </w:rPr>
            </w:pPr>
            <w:smartTag w:uri="urn:schemas-microsoft-com:office:smarttags" w:element="chsdate">
              <w:smartTagPr>
                <w:attr w:name="IsROCDate" w:val="False"/>
                <w:attr w:name="IsLunarDate" w:val="False"/>
                <w:attr w:name="Day" w:val="4"/>
                <w:attr w:name="Month" w:val="1"/>
                <w:attr w:name="Year" w:val="2005"/>
              </w:smartTagPr>
              <w:r w:rsidRPr="007B790C">
                <w:rPr>
                  <w:rFonts w:eastAsia="標楷體"/>
                  <w:sz w:val="20"/>
                  <w:szCs w:val="20"/>
                </w:rPr>
                <w:t>5-1-4</w:t>
              </w:r>
            </w:smartTag>
            <w:r w:rsidRPr="007B790C">
              <w:rPr>
                <w:rFonts w:eastAsia="標楷體"/>
                <w:sz w:val="20"/>
                <w:szCs w:val="20"/>
              </w:rPr>
              <w:t xml:space="preserve"> </w:t>
            </w:r>
            <w:r w:rsidRPr="007B790C">
              <w:rPr>
                <w:rFonts w:eastAsia="標楷體" w:hint="eastAsia"/>
                <w:sz w:val="20"/>
                <w:szCs w:val="20"/>
              </w:rPr>
              <w:t>口語部分至少會應用</w:t>
            </w:r>
            <w:r w:rsidRPr="007B790C">
              <w:rPr>
                <w:rFonts w:eastAsia="標楷體" w:hint="eastAsia"/>
                <w:sz w:val="20"/>
                <w:szCs w:val="20"/>
              </w:rPr>
              <w:t>300</w:t>
            </w:r>
            <w:r w:rsidRPr="007B790C">
              <w:rPr>
                <w:rFonts w:eastAsia="標楷體" w:hint="eastAsia"/>
                <w:sz w:val="20"/>
                <w:szCs w:val="20"/>
              </w:rPr>
              <w:t>個字詞，書寫部分至少會拼寫其中</w:t>
            </w:r>
            <w:r w:rsidRPr="007B790C">
              <w:rPr>
                <w:rFonts w:eastAsia="標楷體" w:hint="eastAsia"/>
                <w:sz w:val="20"/>
                <w:szCs w:val="20"/>
              </w:rPr>
              <w:t>180</w:t>
            </w:r>
            <w:r w:rsidRPr="007B790C">
              <w:rPr>
                <w:rFonts w:eastAsia="標楷體" w:hint="eastAsia"/>
                <w:sz w:val="20"/>
                <w:szCs w:val="20"/>
              </w:rPr>
              <w:t>個字詞，以應用於簡易的日常溝通中。</w:t>
            </w:r>
          </w:p>
        </w:tc>
        <w:tc>
          <w:tcPr>
            <w:tcW w:w="5858" w:type="dxa"/>
          </w:tcPr>
          <w:p w:rsidR="007B790C" w:rsidRPr="007B790C" w:rsidRDefault="007B790C" w:rsidP="007B790C">
            <w:pPr>
              <w:rPr>
                <w:rFonts w:ascii="標楷體" w:eastAsia="標楷體" w:hAnsi="標楷體"/>
                <w:b/>
                <w:bCs/>
                <w:sz w:val="20"/>
                <w:szCs w:val="20"/>
              </w:rPr>
            </w:pPr>
            <w:r w:rsidRPr="007B790C">
              <w:rPr>
                <w:rFonts w:ascii="標楷體" w:eastAsia="標楷體" w:hAnsi="標楷體" w:hint="eastAsia"/>
                <w:sz w:val="20"/>
                <w:szCs w:val="20"/>
              </w:rPr>
              <w:t>Lesson 5 Do You Like Birds?</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shd w:val="pct15" w:color="auto" w:fill="FFFFFF"/>
              </w:rPr>
              <w:t>第五節</w:t>
            </w:r>
          </w:p>
          <w:p w:rsidR="007B790C" w:rsidRPr="007B790C" w:rsidRDefault="007B790C" w:rsidP="007B790C">
            <w:pPr>
              <w:rPr>
                <w:rFonts w:ascii="標楷體" w:eastAsia="標楷體" w:hAnsi="標楷體"/>
                <w:sz w:val="20"/>
                <w:szCs w:val="20"/>
              </w:rPr>
            </w:pPr>
            <w:r w:rsidRPr="007B790C">
              <w:rPr>
                <w:rFonts w:ascii="標楷體" w:eastAsia="標楷體" w:hAnsi="標楷體"/>
                <w:sz w:val="20"/>
                <w:szCs w:val="20"/>
              </w:rPr>
              <w:t>1. 播放 CD / Super E-Book，引導學生看圖聽故事。</w:t>
            </w:r>
          </w:p>
          <w:p w:rsidR="007B790C" w:rsidRPr="007B790C" w:rsidRDefault="007B790C" w:rsidP="007B790C">
            <w:pPr>
              <w:rPr>
                <w:rFonts w:ascii="標楷體" w:eastAsia="標楷體" w:hAnsi="標楷體"/>
                <w:sz w:val="20"/>
                <w:szCs w:val="20"/>
              </w:rPr>
            </w:pPr>
            <w:r w:rsidRPr="007B790C">
              <w:rPr>
                <w:rFonts w:ascii="標楷體" w:eastAsia="標楷體" w:hAnsi="標楷體"/>
                <w:sz w:val="20"/>
                <w:szCs w:val="20"/>
              </w:rPr>
              <w:t>2. 逐句帶讀故事中的句子。</w:t>
            </w:r>
          </w:p>
          <w:p w:rsidR="007B790C" w:rsidRPr="007B790C" w:rsidRDefault="007B790C" w:rsidP="007B790C">
            <w:pPr>
              <w:rPr>
                <w:rFonts w:ascii="標楷體" w:eastAsia="標楷體" w:hAnsi="標楷體"/>
                <w:sz w:val="20"/>
                <w:szCs w:val="20"/>
              </w:rPr>
            </w:pPr>
            <w:r w:rsidRPr="007B790C">
              <w:rPr>
                <w:rFonts w:ascii="標楷體" w:eastAsia="標楷體" w:hAnsi="標楷體"/>
                <w:sz w:val="20"/>
                <w:szCs w:val="20"/>
              </w:rPr>
              <w:t>3. 教師可提問相關問題。</w:t>
            </w:r>
          </w:p>
          <w:p w:rsidR="007B790C" w:rsidRPr="007B790C" w:rsidRDefault="007B790C" w:rsidP="007B790C">
            <w:pPr>
              <w:rPr>
                <w:rFonts w:ascii="標楷體" w:eastAsia="標楷體" w:hAnsi="標楷體"/>
                <w:sz w:val="20"/>
                <w:szCs w:val="20"/>
              </w:rPr>
            </w:pPr>
            <w:r w:rsidRPr="007B790C">
              <w:rPr>
                <w:rFonts w:ascii="標楷體" w:eastAsia="標楷體" w:hAnsi="標楷體"/>
                <w:sz w:val="20"/>
                <w:szCs w:val="20"/>
              </w:rPr>
              <w:t>4. 角色扮演：全班分成3组，各自負責該角色臺詞，進行分組對話。</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5. 上臺表演：徵求自願者上臺演出故事情節。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shd w:val="pct15" w:color="auto" w:fill="FFFFFF"/>
              </w:rPr>
              <w:t>第六節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教師播放 CD / Super E-Book</w:t>
            </w:r>
            <w:r w:rsidRPr="007B790C">
              <w:rPr>
                <w:rFonts w:ascii="標楷體" w:eastAsia="標楷體" w:hAnsi="標楷體"/>
                <w:sz w:val="20"/>
                <w:szCs w:val="20"/>
              </w:rPr>
              <w:t>，</w:t>
            </w:r>
            <w:r w:rsidRPr="007B790C">
              <w:rPr>
                <w:rFonts w:ascii="標楷體" w:eastAsia="標楷體" w:hAnsi="標楷體" w:hint="eastAsia"/>
                <w:sz w:val="20"/>
                <w:szCs w:val="20"/>
              </w:rPr>
              <w:t>讓學生聽兩遍本課歌謠。</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2. 教師帶領學生念歌詞。</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3. 再播放 CD / Super E-Book，讓學生熟悉曲調並跟唱。</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請學生做Assessment Time檢核練習。</w:t>
            </w:r>
          </w:p>
          <w:p w:rsidR="007B790C" w:rsidRPr="007B790C" w:rsidRDefault="007B790C" w:rsidP="007B790C">
            <w:pPr>
              <w:rPr>
                <w:rFonts w:ascii="標楷體" w:eastAsia="標楷體" w:hAnsi="標楷體"/>
                <w:sz w:val="20"/>
                <w:szCs w:val="20"/>
              </w:rPr>
            </w:pPr>
          </w:p>
        </w:tc>
        <w:tc>
          <w:tcPr>
            <w:tcW w:w="296" w:type="dxa"/>
            <w:vAlign w:val="center"/>
          </w:tcPr>
          <w:p w:rsidR="007B790C" w:rsidRPr="007B790C" w:rsidRDefault="007B790C" w:rsidP="007B790C">
            <w:pPr>
              <w:snapToGrid w:val="0"/>
              <w:spacing w:line="240" w:lineRule="exact"/>
              <w:ind w:left="57" w:right="57"/>
              <w:jc w:val="center"/>
              <w:rPr>
                <w:rFonts w:ascii="標楷體" w:eastAsia="標楷體" w:hAnsi="標楷體"/>
                <w:sz w:val="20"/>
                <w:szCs w:val="20"/>
              </w:rPr>
            </w:pPr>
            <w:r w:rsidRPr="007B790C">
              <w:rPr>
                <w:rFonts w:ascii="標楷體" w:eastAsia="標楷體" w:hAnsi="標楷體" w:hint="eastAsia"/>
                <w:sz w:val="20"/>
                <w:szCs w:val="20"/>
              </w:rPr>
              <w:t>2</w:t>
            </w:r>
          </w:p>
          <w:p w:rsidR="007B790C" w:rsidRPr="007B790C" w:rsidRDefault="007B790C" w:rsidP="007B790C">
            <w:pPr>
              <w:snapToGrid w:val="0"/>
              <w:spacing w:line="240" w:lineRule="exact"/>
              <w:ind w:left="57" w:right="57"/>
              <w:jc w:val="center"/>
              <w:rPr>
                <w:rFonts w:ascii="標楷體" w:eastAsia="標楷體" w:hAnsi="標楷體"/>
                <w:sz w:val="20"/>
                <w:szCs w:val="20"/>
              </w:rPr>
            </w:pPr>
          </w:p>
        </w:tc>
        <w:tc>
          <w:tcPr>
            <w:tcW w:w="991" w:type="dxa"/>
            <w:vAlign w:val="center"/>
          </w:tcPr>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康軒版教材</w:t>
            </w: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Hello! Kids 4</w:t>
            </w:r>
          </w:p>
          <w:p w:rsidR="007B790C" w:rsidRPr="007B790C" w:rsidRDefault="007B790C" w:rsidP="007B790C">
            <w:pPr>
              <w:spacing w:line="240" w:lineRule="exact"/>
              <w:ind w:leftChars="10" w:left="24" w:rightChars="10" w:right="24"/>
              <w:jc w:val="both"/>
              <w:rPr>
                <w:rFonts w:eastAsia="標楷體"/>
                <w:bCs/>
                <w:sz w:val="20"/>
                <w:szCs w:val="20"/>
              </w:rPr>
            </w:pP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媒體</w:t>
            </w: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CD</w:t>
            </w:r>
            <w:r w:rsidRPr="007B790C">
              <w:rPr>
                <w:rFonts w:eastAsia="標楷體" w:hint="eastAsia"/>
                <w:bCs/>
                <w:sz w:val="20"/>
                <w:szCs w:val="20"/>
              </w:rPr>
              <w:t>、</w:t>
            </w:r>
            <w:r w:rsidRPr="007B790C">
              <w:rPr>
                <w:rFonts w:eastAsia="標楷體"/>
                <w:bCs/>
                <w:sz w:val="20"/>
                <w:szCs w:val="20"/>
              </w:rPr>
              <w:t>Super E-Book</w:t>
            </w:r>
          </w:p>
          <w:p w:rsidR="007B790C" w:rsidRPr="007B790C" w:rsidRDefault="007B790C" w:rsidP="007B790C">
            <w:pPr>
              <w:ind w:leftChars="24" w:left="58" w:firstLineChars="215" w:firstLine="430"/>
              <w:jc w:val="both"/>
              <w:rPr>
                <w:rFonts w:eastAsia="標楷體"/>
                <w:bCs/>
                <w:sz w:val="20"/>
                <w:szCs w:val="20"/>
              </w:rPr>
            </w:pPr>
          </w:p>
          <w:p w:rsidR="007B790C" w:rsidRPr="007B790C" w:rsidRDefault="007B790C" w:rsidP="007B790C">
            <w:pPr>
              <w:spacing w:line="240" w:lineRule="exact"/>
              <w:ind w:leftChars="10" w:left="24" w:rightChars="10" w:right="24"/>
              <w:jc w:val="both"/>
              <w:rPr>
                <w:rFonts w:eastAsia="標楷體"/>
                <w:bCs/>
                <w:sz w:val="20"/>
                <w:szCs w:val="20"/>
              </w:rPr>
            </w:pPr>
          </w:p>
        </w:tc>
        <w:tc>
          <w:tcPr>
            <w:tcW w:w="994" w:type="dxa"/>
            <w:vAlign w:val="center"/>
          </w:tcPr>
          <w:p w:rsidR="007B790C" w:rsidRPr="007B790C" w:rsidRDefault="007B790C" w:rsidP="007B790C">
            <w:pPr>
              <w:ind w:left="57" w:right="57" w:hanging="1"/>
              <w:jc w:val="both"/>
              <w:rPr>
                <w:rFonts w:eastAsia="標楷體"/>
                <w:noProof/>
                <w:sz w:val="20"/>
                <w:szCs w:val="20"/>
              </w:rPr>
            </w:pPr>
            <w:r w:rsidRPr="007B790C">
              <w:rPr>
                <w:rFonts w:eastAsia="標楷體" w:hint="eastAsia"/>
                <w:noProof/>
                <w:sz w:val="20"/>
                <w:szCs w:val="20"/>
              </w:rPr>
              <w:t>1.</w:t>
            </w:r>
            <w:r w:rsidRPr="007B790C">
              <w:rPr>
                <w:rFonts w:eastAsia="標楷體" w:hint="eastAsia"/>
                <w:noProof/>
                <w:sz w:val="20"/>
                <w:szCs w:val="20"/>
              </w:rPr>
              <w:t>活動評量</w:t>
            </w:r>
          </w:p>
          <w:p w:rsidR="007B790C" w:rsidRPr="007B790C" w:rsidRDefault="007B790C" w:rsidP="007B790C">
            <w:pPr>
              <w:ind w:left="57" w:right="57" w:hanging="1"/>
              <w:jc w:val="both"/>
              <w:rPr>
                <w:rFonts w:eastAsia="標楷體"/>
                <w:noProof/>
                <w:sz w:val="20"/>
                <w:szCs w:val="20"/>
              </w:rPr>
            </w:pPr>
            <w:r w:rsidRPr="007B790C">
              <w:rPr>
                <w:rFonts w:eastAsia="標楷體" w:hint="eastAsia"/>
                <w:noProof/>
                <w:sz w:val="20"/>
                <w:szCs w:val="20"/>
              </w:rPr>
              <w:t>2.</w:t>
            </w:r>
            <w:r w:rsidRPr="007B790C">
              <w:rPr>
                <w:rFonts w:eastAsia="標楷體" w:hint="eastAsia"/>
                <w:noProof/>
                <w:sz w:val="20"/>
                <w:szCs w:val="20"/>
              </w:rPr>
              <w:t>紙筆評量</w:t>
            </w:r>
          </w:p>
          <w:p w:rsidR="007B790C" w:rsidRPr="007B790C" w:rsidRDefault="007B790C" w:rsidP="007B790C">
            <w:pPr>
              <w:ind w:left="57" w:right="57" w:hanging="1"/>
              <w:jc w:val="both"/>
              <w:rPr>
                <w:rFonts w:eastAsia="標楷體"/>
                <w:noProof/>
                <w:sz w:val="20"/>
                <w:szCs w:val="20"/>
              </w:rPr>
            </w:pPr>
            <w:r w:rsidRPr="007B790C">
              <w:rPr>
                <w:rFonts w:eastAsia="標楷體" w:hint="eastAsia"/>
                <w:noProof/>
                <w:sz w:val="20"/>
                <w:szCs w:val="20"/>
              </w:rPr>
              <w:t>3.</w:t>
            </w:r>
            <w:r w:rsidRPr="007B790C">
              <w:rPr>
                <w:rFonts w:eastAsia="標楷體" w:hint="eastAsia"/>
                <w:noProof/>
                <w:sz w:val="20"/>
                <w:szCs w:val="20"/>
              </w:rPr>
              <w:t>課堂觀察</w:t>
            </w:r>
          </w:p>
          <w:p w:rsidR="007B790C" w:rsidRPr="007B790C" w:rsidRDefault="007B790C" w:rsidP="007B790C">
            <w:pPr>
              <w:ind w:left="57" w:right="57" w:hanging="1"/>
              <w:jc w:val="both"/>
              <w:rPr>
                <w:rFonts w:eastAsia="標楷體"/>
                <w:noProof/>
                <w:sz w:val="20"/>
                <w:szCs w:val="20"/>
              </w:rPr>
            </w:pPr>
            <w:r w:rsidRPr="007B790C">
              <w:rPr>
                <w:rFonts w:eastAsia="標楷體" w:hint="eastAsia"/>
                <w:noProof/>
                <w:sz w:val="20"/>
                <w:szCs w:val="20"/>
              </w:rPr>
              <w:t>4.</w:t>
            </w:r>
            <w:r w:rsidRPr="007B790C">
              <w:rPr>
                <w:rFonts w:eastAsia="標楷體" w:hint="eastAsia"/>
                <w:noProof/>
                <w:sz w:val="20"/>
                <w:szCs w:val="20"/>
              </w:rPr>
              <w:t>口語評量</w:t>
            </w:r>
          </w:p>
          <w:p w:rsidR="007B790C" w:rsidRPr="007B790C" w:rsidRDefault="007B790C" w:rsidP="007B790C">
            <w:pPr>
              <w:ind w:left="57" w:right="57" w:hanging="1"/>
              <w:jc w:val="both"/>
              <w:rPr>
                <w:rFonts w:eastAsia="標楷體"/>
                <w:sz w:val="20"/>
                <w:szCs w:val="20"/>
              </w:rPr>
            </w:pPr>
            <w:r w:rsidRPr="007B790C">
              <w:rPr>
                <w:rFonts w:eastAsia="標楷體" w:hint="eastAsia"/>
                <w:noProof/>
                <w:sz w:val="20"/>
                <w:szCs w:val="20"/>
              </w:rPr>
              <w:t>5.</w:t>
            </w:r>
            <w:r w:rsidRPr="007B790C">
              <w:rPr>
                <w:rFonts w:eastAsia="標楷體" w:hint="eastAsia"/>
                <w:noProof/>
                <w:sz w:val="20"/>
                <w:szCs w:val="20"/>
              </w:rPr>
              <w:t>作業評量</w:t>
            </w:r>
          </w:p>
        </w:tc>
      </w:tr>
      <w:tr w:rsidR="007B790C" w:rsidRPr="007B790C" w:rsidTr="00720E33">
        <w:trPr>
          <w:trHeight w:val="2684"/>
          <w:tblHeader/>
          <w:jc w:val="center"/>
        </w:trPr>
        <w:tc>
          <w:tcPr>
            <w:tcW w:w="1027" w:type="dxa"/>
            <w:shd w:val="clear" w:color="auto" w:fill="auto"/>
            <w:vAlign w:val="center"/>
          </w:tcPr>
          <w:p w:rsidR="007B790C" w:rsidRPr="007B790C" w:rsidRDefault="007B790C" w:rsidP="007B790C">
            <w:pPr>
              <w:jc w:val="center"/>
              <w:rPr>
                <w:rFonts w:ascii="標楷體" w:eastAsia="標楷體" w:hAnsi="標楷體"/>
                <w:sz w:val="20"/>
                <w:szCs w:val="20"/>
              </w:rPr>
            </w:pPr>
            <w:r w:rsidRPr="007B790C">
              <w:rPr>
                <w:rFonts w:ascii="標楷體" w:eastAsia="標楷體" w:hAnsi="標楷體" w:hint="eastAsia"/>
                <w:sz w:val="20"/>
                <w:szCs w:val="20"/>
              </w:rPr>
              <w:lastRenderedPageBreak/>
              <w:t>第18週</w:t>
            </w:r>
          </w:p>
          <w:p w:rsidR="007B790C" w:rsidRPr="007B790C" w:rsidRDefault="007B790C" w:rsidP="007B790C">
            <w:pPr>
              <w:jc w:val="center"/>
              <w:rPr>
                <w:rFonts w:ascii="標楷體" w:eastAsia="標楷體" w:hAnsi="標楷體"/>
                <w:sz w:val="20"/>
                <w:szCs w:val="20"/>
              </w:rPr>
            </w:pPr>
          </w:p>
        </w:tc>
        <w:tc>
          <w:tcPr>
            <w:tcW w:w="2352" w:type="dxa"/>
            <w:vAlign w:val="center"/>
          </w:tcPr>
          <w:p w:rsidR="007B790C" w:rsidRPr="007B790C" w:rsidRDefault="007B790C" w:rsidP="007B790C">
            <w:pPr>
              <w:ind w:left="57" w:right="57"/>
              <w:rPr>
                <w:rFonts w:ascii="新細明體" w:hAnsi="新細明體"/>
                <w:sz w:val="20"/>
              </w:rPr>
            </w:pPr>
            <w:r w:rsidRPr="007B790C">
              <w:rPr>
                <w:rFonts w:hint="eastAsia"/>
                <w:sz w:val="20"/>
              </w:rPr>
              <w:t>Lesson 5 Do You Like Birds</w:t>
            </w:r>
            <w:r w:rsidRPr="007B790C">
              <w:rPr>
                <w:sz w:val="20"/>
              </w:rPr>
              <w:t>?</w:t>
            </w:r>
          </w:p>
        </w:tc>
        <w:tc>
          <w:tcPr>
            <w:tcW w:w="3119" w:type="dxa"/>
            <w:vAlign w:val="center"/>
          </w:tcPr>
          <w:p w:rsidR="007B790C" w:rsidRPr="007B790C" w:rsidRDefault="007B790C" w:rsidP="007B790C">
            <w:pPr>
              <w:ind w:left="57" w:right="57"/>
              <w:jc w:val="both"/>
              <w:rPr>
                <w:rFonts w:eastAsia="標楷體"/>
                <w:sz w:val="20"/>
                <w:szCs w:val="20"/>
              </w:rPr>
            </w:pPr>
            <w:smartTag w:uri="urn:schemas-microsoft-com:office:smarttags" w:element="chsdate">
              <w:smartTagPr>
                <w:attr w:name="Year" w:val="2001"/>
                <w:attr w:name="Month" w:val="1"/>
                <w:attr w:name="Day" w:val="2"/>
                <w:attr w:name="IsLunarDate" w:val="False"/>
                <w:attr w:name="IsROCDate" w:val="False"/>
              </w:smartTagPr>
              <w:r w:rsidRPr="007B790C">
                <w:rPr>
                  <w:rFonts w:eastAsia="標楷體" w:hint="eastAsia"/>
                  <w:sz w:val="20"/>
                  <w:szCs w:val="20"/>
                </w:rPr>
                <w:t>1-1-2</w:t>
              </w:r>
            </w:smartTag>
            <w:r w:rsidRPr="007B790C">
              <w:rPr>
                <w:rFonts w:eastAsia="標楷體" w:hint="eastAsia"/>
                <w:sz w:val="20"/>
                <w:szCs w:val="20"/>
              </w:rPr>
              <w:t xml:space="preserve"> </w:t>
            </w:r>
            <w:r w:rsidRPr="007B790C">
              <w:rPr>
                <w:rFonts w:eastAsia="標楷體" w:hint="eastAsia"/>
                <w:sz w:val="20"/>
                <w:szCs w:val="20"/>
              </w:rPr>
              <w:t>能聽辨英語的子音與母音。</w:t>
            </w:r>
          </w:p>
          <w:p w:rsidR="007B790C" w:rsidRPr="007B790C" w:rsidRDefault="007B790C" w:rsidP="007B790C">
            <w:pPr>
              <w:ind w:left="57" w:right="57"/>
              <w:jc w:val="both"/>
              <w:rPr>
                <w:rFonts w:eastAsia="標楷體"/>
                <w:sz w:val="20"/>
                <w:szCs w:val="20"/>
              </w:rPr>
            </w:pPr>
            <w:smartTag w:uri="urn:schemas-microsoft-com:office:smarttags" w:element="chsdate">
              <w:smartTagPr>
                <w:attr w:name="Year" w:val="2001"/>
                <w:attr w:name="Month" w:val="1"/>
                <w:attr w:name="Day" w:val="3"/>
                <w:attr w:name="IsLunarDate" w:val="False"/>
                <w:attr w:name="IsROCDate" w:val="False"/>
              </w:smartTagPr>
              <w:r w:rsidRPr="007B790C">
                <w:rPr>
                  <w:rFonts w:eastAsia="標楷體" w:hint="eastAsia"/>
                  <w:sz w:val="20"/>
                  <w:szCs w:val="20"/>
                </w:rPr>
                <w:t>1-1-3</w:t>
              </w:r>
            </w:smartTag>
            <w:r w:rsidRPr="007B790C">
              <w:rPr>
                <w:rFonts w:eastAsia="標楷體" w:hint="eastAsia"/>
                <w:sz w:val="20"/>
                <w:szCs w:val="20"/>
              </w:rPr>
              <w:t xml:space="preserve"> </w:t>
            </w:r>
            <w:r w:rsidRPr="007B790C">
              <w:rPr>
                <w:rFonts w:eastAsia="標楷體" w:hint="eastAsia"/>
                <w:sz w:val="20"/>
                <w:szCs w:val="20"/>
              </w:rPr>
              <w:t>能聽辨課堂中所習得的詞彙。</w:t>
            </w:r>
          </w:p>
          <w:p w:rsidR="007B790C" w:rsidRPr="007B790C" w:rsidRDefault="007B790C" w:rsidP="007B790C">
            <w:pPr>
              <w:ind w:left="57" w:right="57"/>
              <w:jc w:val="both"/>
              <w:rPr>
                <w:rFonts w:eastAsia="標楷體"/>
                <w:sz w:val="20"/>
                <w:szCs w:val="20"/>
              </w:rPr>
            </w:pPr>
            <w:smartTag w:uri="urn:schemas-microsoft-com:office:smarttags" w:element="chsdate">
              <w:smartTagPr>
                <w:attr w:name="Year" w:val="2001"/>
                <w:attr w:name="Month" w:val="1"/>
                <w:attr w:name="Day" w:val="4"/>
                <w:attr w:name="IsLunarDate" w:val="False"/>
                <w:attr w:name="IsROCDate" w:val="False"/>
              </w:smartTagPr>
              <w:r w:rsidRPr="007B790C">
                <w:rPr>
                  <w:rFonts w:eastAsia="標楷體"/>
                  <w:sz w:val="20"/>
                  <w:szCs w:val="20"/>
                </w:rPr>
                <w:t>1-1-4</w:t>
              </w:r>
            </w:smartTag>
            <w:r w:rsidRPr="007B790C">
              <w:rPr>
                <w:rFonts w:eastAsia="標楷體"/>
                <w:sz w:val="20"/>
                <w:szCs w:val="20"/>
              </w:rPr>
              <w:t xml:space="preserve"> </w:t>
            </w:r>
            <w:r w:rsidRPr="007B790C">
              <w:rPr>
                <w:rFonts w:eastAsia="標楷體" w:hint="eastAsia"/>
                <w:sz w:val="20"/>
                <w:szCs w:val="20"/>
              </w:rPr>
              <w:t>能聽辨句子的語調。</w:t>
            </w:r>
          </w:p>
          <w:p w:rsidR="007B790C" w:rsidRPr="007B790C" w:rsidRDefault="007B790C" w:rsidP="007B790C">
            <w:pPr>
              <w:ind w:left="57" w:right="57"/>
              <w:jc w:val="both"/>
              <w:rPr>
                <w:rFonts w:eastAsia="標楷體"/>
                <w:sz w:val="20"/>
                <w:szCs w:val="20"/>
              </w:rPr>
            </w:pPr>
            <w:smartTag w:uri="urn:schemas-microsoft-com:office:smarttags" w:element="chsdate">
              <w:smartTagPr>
                <w:attr w:name="Year" w:val="2001"/>
                <w:attr w:name="Month" w:val="1"/>
                <w:attr w:name="Day" w:val="5"/>
                <w:attr w:name="IsLunarDate" w:val="False"/>
                <w:attr w:name="IsROCDate" w:val="False"/>
              </w:smartTagPr>
              <w:r w:rsidRPr="007B790C">
                <w:rPr>
                  <w:rFonts w:eastAsia="標楷體"/>
                  <w:sz w:val="20"/>
                  <w:szCs w:val="20"/>
                </w:rPr>
                <w:t>1-1-5</w:t>
              </w:r>
            </w:smartTag>
            <w:r w:rsidRPr="007B790C">
              <w:rPr>
                <w:rFonts w:eastAsia="標楷體"/>
                <w:sz w:val="20"/>
                <w:szCs w:val="20"/>
              </w:rPr>
              <w:t xml:space="preserve"> </w:t>
            </w:r>
            <w:r w:rsidRPr="007B790C">
              <w:rPr>
                <w:rFonts w:eastAsia="標楷體" w:hint="eastAsia"/>
                <w:sz w:val="20"/>
                <w:szCs w:val="20"/>
              </w:rPr>
              <w:t>能聽辨課堂中所習得的字詞、片語及句子的重音。</w:t>
            </w:r>
          </w:p>
          <w:p w:rsidR="007B790C" w:rsidRPr="007B790C" w:rsidRDefault="007B790C" w:rsidP="007B790C">
            <w:pPr>
              <w:ind w:left="57" w:right="57"/>
              <w:jc w:val="both"/>
              <w:rPr>
                <w:rFonts w:eastAsia="標楷體"/>
                <w:sz w:val="20"/>
                <w:szCs w:val="20"/>
              </w:rPr>
            </w:pPr>
            <w:smartTag w:uri="urn:schemas-microsoft-com:office:smarttags" w:element="chsdate">
              <w:smartTagPr>
                <w:attr w:name="Year" w:val="2001"/>
                <w:attr w:name="Month" w:val="1"/>
                <w:attr w:name="Day" w:val="6"/>
                <w:attr w:name="IsLunarDate" w:val="False"/>
                <w:attr w:name="IsROCDate" w:val="False"/>
              </w:smartTagPr>
              <w:r w:rsidRPr="007B790C">
                <w:rPr>
                  <w:rFonts w:eastAsia="標楷體" w:hint="eastAsia"/>
                  <w:sz w:val="20"/>
                  <w:szCs w:val="20"/>
                </w:rPr>
                <w:t>1-1-6</w:t>
              </w:r>
            </w:smartTag>
            <w:r w:rsidRPr="007B790C">
              <w:rPr>
                <w:rFonts w:eastAsia="標楷體" w:hint="eastAsia"/>
                <w:sz w:val="20"/>
                <w:szCs w:val="20"/>
              </w:rPr>
              <w:t xml:space="preserve"> </w:t>
            </w:r>
            <w:r w:rsidRPr="007B790C">
              <w:rPr>
                <w:rFonts w:eastAsia="標楷體" w:hint="eastAsia"/>
                <w:sz w:val="20"/>
                <w:szCs w:val="20"/>
              </w:rPr>
              <w:t>能聽辨句子的節奏。</w:t>
            </w:r>
          </w:p>
          <w:p w:rsidR="007B790C" w:rsidRPr="007B790C" w:rsidRDefault="007B790C" w:rsidP="007B790C">
            <w:pPr>
              <w:ind w:left="57" w:right="57"/>
              <w:jc w:val="both"/>
              <w:rPr>
                <w:rFonts w:eastAsia="標楷體"/>
                <w:sz w:val="20"/>
                <w:szCs w:val="20"/>
              </w:rPr>
            </w:pPr>
            <w:smartTag w:uri="urn:schemas-microsoft-com:office:smarttags" w:element="chsdate">
              <w:smartTagPr>
                <w:attr w:name="Year" w:val="2001"/>
                <w:attr w:name="Month" w:val="1"/>
                <w:attr w:name="Day" w:val="7"/>
                <w:attr w:name="IsLunarDate" w:val="False"/>
                <w:attr w:name="IsROCDate" w:val="False"/>
              </w:smartTagPr>
              <w:r w:rsidRPr="007B790C">
                <w:rPr>
                  <w:rFonts w:eastAsia="標楷體"/>
                  <w:sz w:val="20"/>
                  <w:szCs w:val="20"/>
                </w:rPr>
                <w:t>1-1-7</w:t>
              </w:r>
            </w:smartTag>
            <w:r w:rsidRPr="007B790C">
              <w:rPr>
                <w:rFonts w:eastAsia="標楷體"/>
                <w:sz w:val="20"/>
                <w:szCs w:val="20"/>
              </w:rPr>
              <w:t xml:space="preserve"> </w:t>
            </w:r>
            <w:r w:rsidRPr="007B790C">
              <w:rPr>
                <w:rFonts w:eastAsia="標楷體" w:hint="eastAsia"/>
                <w:sz w:val="20"/>
                <w:szCs w:val="20"/>
              </w:rPr>
              <w:t>能聽懂常用的教室用語及日常生活用語。</w:t>
            </w:r>
          </w:p>
        </w:tc>
        <w:tc>
          <w:tcPr>
            <w:tcW w:w="5858" w:type="dxa"/>
          </w:tcPr>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Review 2</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shd w:val="pct15" w:color="auto" w:fill="FFFFFF"/>
              </w:rPr>
              <w:t>第一節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教師播放 CD / Super E-Book，請學生跟念第四課至第五課的韻文。</w:t>
            </w:r>
          </w:p>
          <w:p w:rsidR="007B790C" w:rsidRPr="007B790C" w:rsidRDefault="007B790C" w:rsidP="007B790C">
            <w:pPr>
              <w:rPr>
                <w:rFonts w:ascii="標楷體" w:eastAsia="標楷體" w:hAnsi="標楷體"/>
                <w:sz w:val="20"/>
                <w:szCs w:val="20"/>
                <w:shd w:val="pct15" w:color="auto" w:fill="FFFFFF"/>
              </w:rPr>
            </w:pPr>
            <w:r w:rsidRPr="007B790C">
              <w:rPr>
                <w:rFonts w:ascii="標楷體" w:eastAsia="標楷體" w:hAnsi="標楷體" w:hint="eastAsia"/>
                <w:sz w:val="20"/>
                <w:szCs w:val="20"/>
              </w:rPr>
              <w:t>1. 教師將第四至第五課句型寫在黑板上，帶領全班念一遍。2</w:t>
            </w:r>
          </w:p>
          <w:p w:rsidR="007B790C" w:rsidRPr="007B790C" w:rsidRDefault="007B790C" w:rsidP="007B790C">
            <w:pPr>
              <w:rPr>
                <w:rFonts w:ascii="標楷體" w:eastAsia="標楷體" w:hAnsi="標楷體"/>
                <w:sz w:val="20"/>
                <w:szCs w:val="20"/>
                <w:shd w:val="pct15" w:color="auto" w:fill="FFFFFF"/>
              </w:rPr>
            </w:pPr>
            <w:r w:rsidRPr="007B790C">
              <w:rPr>
                <w:rFonts w:ascii="標楷體" w:eastAsia="標楷體" w:hAnsi="標楷體" w:hint="eastAsia"/>
                <w:sz w:val="20"/>
                <w:szCs w:val="20"/>
                <w:shd w:val="pct15" w:color="auto" w:fill="FFFFFF"/>
              </w:rPr>
              <w:t>第二節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教師用單字圖卡及字卡，帶領學生念一遍第四至五課的字彙。</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3. 進行 Fun Words 活動－「生字操」。</w:t>
            </w:r>
          </w:p>
          <w:p w:rsidR="007B790C" w:rsidRPr="007B790C" w:rsidRDefault="007B790C" w:rsidP="007B790C">
            <w:pPr>
              <w:rPr>
                <w:rFonts w:ascii="標楷體" w:eastAsia="標楷體" w:hAnsi="標楷體"/>
                <w:sz w:val="20"/>
                <w:szCs w:val="20"/>
              </w:rPr>
            </w:pPr>
          </w:p>
        </w:tc>
        <w:tc>
          <w:tcPr>
            <w:tcW w:w="296" w:type="dxa"/>
            <w:vAlign w:val="center"/>
          </w:tcPr>
          <w:p w:rsidR="007B790C" w:rsidRPr="007B790C" w:rsidRDefault="007B790C" w:rsidP="007B790C">
            <w:pPr>
              <w:snapToGrid w:val="0"/>
              <w:spacing w:line="240" w:lineRule="exact"/>
              <w:ind w:left="57" w:right="57"/>
              <w:jc w:val="center"/>
              <w:rPr>
                <w:rFonts w:ascii="標楷體" w:eastAsia="標楷體" w:hAnsi="標楷體"/>
                <w:sz w:val="20"/>
                <w:szCs w:val="20"/>
              </w:rPr>
            </w:pPr>
            <w:r w:rsidRPr="007B790C">
              <w:rPr>
                <w:rFonts w:ascii="標楷體" w:eastAsia="標楷體" w:hAnsi="標楷體" w:hint="eastAsia"/>
                <w:sz w:val="20"/>
                <w:szCs w:val="20"/>
              </w:rPr>
              <w:t>2</w:t>
            </w:r>
          </w:p>
          <w:p w:rsidR="007B790C" w:rsidRPr="007B790C" w:rsidRDefault="007B790C" w:rsidP="007B790C">
            <w:pPr>
              <w:snapToGrid w:val="0"/>
              <w:spacing w:line="240" w:lineRule="exact"/>
              <w:ind w:left="57" w:right="57"/>
              <w:jc w:val="center"/>
              <w:rPr>
                <w:rFonts w:ascii="標楷體" w:eastAsia="標楷體" w:hAnsi="標楷體"/>
                <w:sz w:val="20"/>
                <w:szCs w:val="20"/>
              </w:rPr>
            </w:pPr>
          </w:p>
        </w:tc>
        <w:tc>
          <w:tcPr>
            <w:tcW w:w="991" w:type="dxa"/>
            <w:vAlign w:val="center"/>
          </w:tcPr>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康軒版教材</w:t>
            </w: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Hello! Kids 4</w:t>
            </w:r>
          </w:p>
          <w:p w:rsidR="007B790C" w:rsidRPr="007B790C" w:rsidRDefault="007B790C" w:rsidP="007B790C">
            <w:pPr>
              <w:spacing w:line="240" w:lineRule="exact"/>
              <w:ind w:leftChars="10" w:left="24" w:rightChars="10" w:right="24"/>
              <w:jc w:val="both"/>
              <w:rPr>
                <w:rFonts w:eastAsia="標楷體"/>
                <w:bCs/>
                <w:sz w:val="20"/>
                <w:szCs w:val="20"/>
              </w:rPr>
            </w:pP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媒體</w:t>
            </w:r>
          </w:p>
          <w:p w:rsidR="007B790C" w:rsidRPr="007B790C" w:rsidRDefault="007B790C" w:rsidP="007B790C">
            <w:pPr>
              <w:spacing w:line="240" w:lineRule="exact"/>
              <w:ind w:leftChars="10" w:left="24" w:rightChars="10" w:right="24"/>
              <w:jc w:val="both"/>
              <w:rPr>
                <w:rFonts w:eastAsia="標楷體"/>
                <w:sz w:val="20"/>
                <w:szCs w:val="20"/>
              </w:rPr>
            </w:pPr>
            <w:r w:rsidRPr="007B790C">
              <w:rPr>
                <w:rFonts w:eastAsia="標楷體"/>
                <w:bCs/>
                <w:sz w:val="20"/>
                <w:szCs w:val="20"/>
              </w:rPr>
              <w:t>CD</w:t>
            </w:r>
            <w:r w:rsidRPr="007B790C">
              <w:rPr>
                <w:rFonts w:eastAsia="標楷體" w:hint="eastAsia"/>
                <w:bCs/>
                <w:sz w:val="20"/>
                <w:szCs w:val="20"/>
              </w:rPr>
              <w:t>、</w:t>
            </w:r>
            <w:r w:rsidRPr="007B790C">
              <w:rPr>
                <w:rFonts w:eastAsia="標楷體"/>
                <w:bCs/>
                <w:sz w:val="20"/>
                <w:szCs w:val="20"/>
              </w:rPr>
              <w:t>Super E-Book</w:t>
            </w:r>
          </w:p>
        </w:tc>
        <w:tc>
          <w:tcPr>
            <w:tcW w:w="994" w:type="dxa"/>
            <w:vAlign w:val="center"/>
          </w:tcPr>
          <w:p w:rsidR="007B790C" w:rsidRPr="007B790C" w:rsidRDefault="007B790C" w:rsidP="007B790C">
            <w:pPr>
              <w:ind w:left="57" w:right="57" w:hanging="1"/>
              <w:jc w:val="both"/>
              <w:rPr>
                <w:rFonts w:eastAsia="標楷體"/>
                <w:noProof/>
                <w:sz w:val="20"/>
                <w:szCs w:val="20"/>
              </w:rPr>
            </w:pPr>
            <w:r w:rsidRPr="007B790C">
              <w:rPr>
                <w:rFonts w:eastAsia="標楷體" w:hint="eastAsia"/>
                <w:noProof/>
                <w:sz w:val="20"/>
                <w:szCs w:val="20"/>
              </w:rPr>
              <w:t>1.</w:t>
            </w:r>
            <w:r w:rsidRPr="007B790C">
              <w:rPr>
                <w:rFonts w:eastAsia="標楷體" w:hint="eastAsia"/>
                <w:noProof/>
                <w:sz w:val="20"/>
                <w:szCs w:val="20"/>
              </w:rPr>
              <w:t>活動評量</w:t>
            </w:r>
          </w:p>
          <w:p w:rsidR="007B790C" w:rsidRPr="007B790C" w:rsidRDefault="007B790C" w:rsidP="007B790C">
            <w:pPr>
              <w:ind w:left="57" w:right="57" w:hanging="1"/>
              <w:jc w:val="both"/>
              <w:rPr>
                <w:rFonts w:eastAsia="標楷體"/>
                <w:noProof/>
                <w:sz w:val="20"/>
                <w:szCs w:val="20"/>
              </w:rPr>
            </w:pPr>
            <w:r w:rsidRPr="007B790C">
              <w:rPr>
                <w:rFonts w:eastAsia="標楷體" w:hint="eastAsia"/>
                <w:noProof/>
                <w:sz w:val="20"/>
                <w:szCs w:val="20"/>
              </w:rPr>
              <w:t>2.</w:t>
            </w:r>
            <w:r w:rsidRPr="007B790C">
              <w:rPr>
                <w:rFonts w:eastAsia="標楷體" w:hint="eastAsia"/>
                <w:noProof/>
                <w:sz w:val="20"/>
                <w:szCs w:val="20"/>
              </w:rPr>
              <w:t>紙筆評量</w:t>
            </w:r>
          </w:p>
          <w:p w:rsidR="007B790C" w:rsidRPr="007B790C" w:rsidRDefault="007B790C" w:rsidP="007B790C">
            <w:pPr>
              <w:ind w:left="57" w:right="57" w:hanging="1"/>
              <w:jc w:val="both"/>
              <w:rPr>
                <w:rFonts w:eastAsia="標楷體"/>
                <w:noProof/>
                <w:sz w:val="20"/>
                <w:szCs w:val="20"/>
              </w:rPr>
            </w:pPr>
            <w:r w:rsidRPr="007B790C">
              <w:rPr>
                <w:rFonts w:eastAsia="標楷體" w:hint="eastAsia"/>
                <w:noProof/>
                <w:sz w:val="20"/>
                <w:szCs w:val="20"/>
              </w:rPr>
              <w:t>3.</w:t>
            </w:r>
            <w:r w:rsidRPr="007B790C">
              <w:rPr>
                <w:rFonts w:eastAsia="標楷體" w:hint="eastAsia"/>
                <w:noProof/>
                <w:sz w:val="20"/>
                <w:szCs w:val="20"/>
              </w:rPr>
              <w:t>課堂觀察</w:t>
            </w:r>
          </w:p>
          <w:p w:rsidR="007B790C" w:rsidRPr="007B790C" w:rsidRDefault="007B790C" w:rsidP="007B790C">
            <w:pPr>
              <w:ind w:left="57" w:right="57" w:hanging="1"/>
              <w:jc w:val="both"/>
              <w:rPr>
                <w:rFonts w:eastAsia="標楷體"/>
                <w:sz w:val="20"/>
                <w:szCs w:val="20"/>
              </w:rPr>
            </w:pPr>
          </w:p>
        </w:tc>
      </w:tr>
      <w:tr w:rsidR="007B790C" w:rsidRPr="007B790C" w:rsidTr="00720E33">
        <w:trPr>
          <w:trHeight w:val="2838"/>
          <w:tblHeader/>
          <w:jc w:val="center"/>
        </w:trPr>
        <w:tc>
          <w:tcPr>
            <w:tcW w:w="1027" w:type="dxa"/>
            <w:shd w:val="clear" w:color="auto" w:fill="auto"/>
            <w:vAlign w:val="center"/>
          </w:tcPr>
          <w:p w:rsidR="007B790C" w:rsidRPr="007B790C" w:rsidRDefault="007B790C" w:rsidP="007B790C">
            <w:pPr>
              <w:jc w:val="center"/>
              <w:rPr>
                <w:rFonts w:ascii="標楷體" w:eastAsia="標楷體" w:hAnsi="標楷體"/>
                <w:sz w:val="20"/>
                <w:szCs w:val="20"/>
              </w:rPr>
            </w:pPr>
            <w:r w:rsidRPr="007B790C">
              <w:rPr>
                <w:rFonts w:ascii="標楷體" w:eastAsia="標楷體" w:hAnsi="標楷體" w:hint="eastAsia"/>
                <w:sz w:val="20"/>
                <w:szCs w:val="20"/>
              </w:rPr>
              <w:t>第19週</w:t>
            </w:r>
          </w:p>
        </w:tc>
        <w:tc>
          <w:tcPr>
            <w:tcW w:w="2352" w:type="dxa"/>
            <w:vAlign w:val="center"/>
          </w:tcPr>
          <w:p w:rsidR="007B790C" w:rsidRPr="007B790C" w:rsidRDefault="007B790C" w:rsidP="007B790C">
            <w:pPr>
              <w:ind w:left="57" w:right="57"/>
              <w:jc w:val="both"/>
              <w:rPr>
                <w:rFonts w:ascii="新細明體" w:hAnsi="新細明體"/>
                <w:sz w:val="20"/>
              </w:rPr>
            </w:pPr>
            <w:r w:rsidRPr="007B790C">
              <w:rPr>
                <w:rFonts w:hint="eastAsia"/>
                <w:sz w:val="20"/>
              </w:rPr>
              <w:t>Review 2</w:t>
            </w:r>
          </w:p>
        </w:tc>
        <w:tc>
          <w:tcPr>
            <w:tcW w:w="3119" w:type="dxa"/>
            <w:vAlign w:val="center"/>
          </w:tcPr>
          <w:p w:rsidR="007B790C" w:rsidRPr="007B790C" w:rsidRDefault="007B790C" w:rsidP="007B790C">
            <w:pPr>
              <w:ind w:left="57" w:right="57"/>
              <w:jc w:val="both"/>
              <w:rPr>
                <w:rFonts w:eastAsia="標楷體"/>
                <w:sz w:val="20"/>
                <w:szCs w:val="20"/>
              </w:rPr>
            </w:pPr>
            <w:smartTag w:uri="urn:schemas-microsoft-com:office:smarttags" w:element="chsdate">
              <w:smartTagPr>
                <w:attr w:name="Year" w:val="2001"/>
                <w:attr w:name="Month" w:val="1"/>
                <w:attr w:name="Day" w:val="2"/>
                <w:attr w:name="IsLunarDate" w:val="False"/>
                <w:attr w:name="IsROCDate" w:val="False"/>
              </w:smartTagPr>
              <w:r w:rsidRPr="007B790C">
                <w:rPr>
                  <w:rFonts w:eastAsia="標楷體" w:hint="eastAsia"/>
                  <w:sz w:val="20"/>
                  <w:szCs w:val="20"/>
                </w:rPr>
                <w:t>1-1-2</w:t>
              </w:r>
            </w:smartTag>
            <w:r w:rsidRPr="007B790C">
              <w:rPr>
                <w:rFonts w:eastAsia="標楷體" w:hint="eastAsia"/>
                <w:sz w:val="20"/>
                <w:szCs w:val="20"/>
              </w:rPr>
              <w:t xml:space="preserve"> </w:t>
            </w:r>
            <w:r w:rsidRPr="007B790C">
              <w:rPr>
                <w:rFonts w:eastAsia="標楷體" w:hint="eastAsia"/>
                <w:sz w:val="20"/>
                <w:szCs w:val="20"/>
              </w:rPr>
              <w:t>能聽辨英語的子音與母音。</w:t>
            </w:r>
          </w:p>
          <w:p w:rsidR="007B790C" w:rsidRPr="007B790C" w:rsidRDefault="007B790C" w:rsidP="007B790C">
            <w:pPr>
              <w:ind w:left="57" w:right="57"/>
              <w:jc w:val="both"/>
              <w:rPr>
                <w:rFonts w:eastAsia="標楷體"/>
                <w:sz w:val="20"/>
                <w:szCs w:val="20"/>
              </w:rPr>
            </w:pPr>
            <w:smartTag w:uri="urn:schemas-microsoft-com:office:smarttags" w:element="chsdate">
              <w:smartTagPr>
                <w:attr w:name="Year" w:val="2002"/>
                <w:attr w:name="Month" w:val="1"/>
                <w:attr w:name="Day" w:val="11"/>
                <w:attr w:name="IsLunarDate" w:val="False"/>
                <w:attr w:name="IsROCDate" w:val="False"/>
              </w:smartTagPr>
              <w:r w:rsidRPr="007B790C">
                <w:rPr>
                  <w:rFonts w:eastAsia="標楷體" w:hint="eastAsia"/>
                  <w:sz w:val="20"/>
                  <w:szCs w:val="20"/>
                </w:rPr>
                <w:t>2-1-11</w:t>
              </w:r>
            </w:smartTag>
            <w:r w:rsidRPr="007B790C">
              <w:rPr>
                <w:rFonts w:eastAsia="標楷體" w:hint="eastAsia"/>
                <w:sz w:val="20"/>
                <w:szCs w:val="20"/>
              </w:rPr>
              <w:t xml:space="preserve"> </w:t>
            </w:r>
            <w:r w:rsidRPr="007B790C">
              <w:rPr>
                <w:rFonts w:eastAsia="標楷體" w:hint="eastAsia"/>
                <w:sz w:val="20"/>
                <w:szCs w:val="20"/>
              </w:rPr>
              <w:t>能以所習得的英語看圖說話。</w:t>
            </w:r>
          </w:p>
          <w:p w:rsidR="007B790C" w:rsidRPr="007B790C" w:rsidRDefault="007B790C" w:rsidP="007B790C">
            <w:pPr>
              <w:ind w:left="57" w:right="57"/>
              <w:jc w:val="both"/>
              <w:rPr>
                <w:rFonts w:eastAsia="標楷體"/>
                <w:sz w:val="20"/>
                <w:szCs w:val="20"/>
              </w:rPr>
            </w:pPr>
            <w:smartTag w:uri="urn:schemas-microsoft-com:office:smarttags" w:element="chsdate">
              <w:smartTagPr>
                <w:attr w:name="Year" w:val="2003"/>
                <w:attr w:name="Month" w:val="1"/>
                <w:attr w:name="Day" w:val="4"/>
                <w:attr w:name="IsLunarDate" w:val="False"/>
                <w:attr w:name="IsROCDate" w:val="False"/>
              </w:smartTagPr>
              <w:r w:rsidRPr="007B790C">
                <w:rPr>
                  <w:rFonts w:eastAsia="標楷體"/>
                  <w:sz w:val="20"/>
                  <w:szCs w:val="20"/>
                </w:rPr>
                <w:t>3-1-</w:t>
              </w:r>
              <w:r w:rsidRPr="007B790C">
                <w:rPr>
                  <w:rFonts w:eastAsia="標楷體" w:hint="eastAsia"/>
                  <w:sz w:val="20"/>
                  <w:szCs w:val="20"/>
                </w:rPr>
                <w:t>4</w:t>
              </w:r>
            </w:smartTag>
            <w:r w:rsidRPr="007B790C">
              <w:rPr>
                <w:rFonts w:eastAsia="標楷體"/>
                <w:sz w:val="20"/>
                <w:szCs w:val="20"/>
              </w:rPr>
              <w:t xml:space="preserve"> </w:t>
            </w:r>
            <w:r w:rsidRPr="007B790C">
              <w:rPr>
                <w:rFonts w:eastAsia="標楷體" w:hint="eastAsia"/>
                <w:sz w:val="20"/>
                <w:szCs w:val="20"/>
              </w:rPr>
              <w:t>能辨識歌謠、韻文、故事中的常用字詞。</w:t>
            </w:r>
          </w:p>
          <w:p w:rsidR="007B790C" w:rsidRPr="007B790C" w:rsidRDefault="007B790C" w:rsidP="007B790C">
            <w:pPr>
              <w:ind w:left="57" w:right="57"/>
              <w:jc w:val="both"/>
              <w:rPr>
                <w:rFonts w:eastAsia="標楷體"/>
                <w:sz w:val="20"/>
                <w:szCs w:val="20"/>
              </w:rPr>
            </w:pPr>
            <w:smartTag w:uri="urn:schemas-microsoft-com:office:smarttags" w:element="chsdate">
              <w:smartTagPr>
                <w:attr w:name="Year" w:val="2003"/>
                <w:attr w:name="Month" w:val="1"/>
                <w:attr w:name="Day" w:val="5"/>
                <w:attr w:name="IsLunarDate" w:val="False"/>
                <w:attr w:name="IsROCDate" w:val="False"/>
              </w:smartTagPr>
              <w:r w:rsidRPr="007B790C">
                <w:rPr>
                  <w:rFonts w:eastAsia="標楷體"/>
                  <w:sz w:val="20"/>
                  <w:szCs w:val="20"/>
                </w:rPr>
                <w:t>3-1-</w:t>
              </w:r>
              <w:r w:rsidRPr="007B790C">
                <w:rPr>
                  <w:rFonts w:eastAsia="標楷體" w:hint="eastAsia"/>
                  <w:sz w:val="20"/>
                  <w:szCs w:val="20"/>
                </w:rPr>
                <w:t>5</w:t>
              </w:r>
            </w:smartTag>
            <w:r w:rsidRPr="007B790C">
              <w:rPr>
                <w:rFonts w:eastAsia="標楷體"/>
                <w:sz w:val="20"/>
                <w:szCs w:val="20"/>
              </w:rPr>
              <w:t xml:space="preserve"> </w:t>
            </w:r>
            <w:r w:rsidRPr="007B790C">
              <w:rPr>
                <w:rFonts w:eastAsia="標楷體" w:hint="eastAsia"/>
                <w:sz w:val="20"/>
                <w:szCs w:val="20"/>
              </w:rPr>
              <w:t>能看懂簡單的句子。</w:t>
            </w:r>
          </w:p>
          <w:p w:rsidR="007B790C" w:rsidRPr="007B790C" w:rsidRDefault="007B790C" w:rsidP="007B790C">
            <w:pPr>
              <w:ind w:left="57" w:right="57"/>
              <w:jc w:val="both"/>
              <w:rPr>
                <w:rFonts w:eastAsia="標楷體"/>
                <w:sz w:val="20"/>
                <w:szCs w:val="20"/>
              </w:rPr>
            </w:pPr>
            <w:smartTag w:uri="urn:schemas-microsoft-com:office:smarttags" w:element="chsdate">
              <w:smartTagPr>
                <w:attr w:name="Year" w:val="2003"/>
                <w:attr w:name="Month" w:val="1"/>
                <w:attr w:name="Day" w:val="6"/>
                <w:attr w:name="IsLunarDate" w:val="False"/>
                <w:attr w:name="IsROCDate" w:val="False"/>
              </w:smartTagPr>
              <w:r w:rsidRPr="007B790C">
                <w:rPr>
                  <w:rFonts w:eastAsia="標楷體"/>
                  <w:sz w:val="20"/>
                  <w:szCs w:val="20"/>
                </w:rPr>
                <w:t>3-1-</w:t>
              </w:r>
              <w:r w:rsidRPr="007B790C">
                <w:rPr>
                  <w:rFonts w:eastAsia="標楷體" w:hint="eastAsia"/>
                  <w:sz w:val="20"/>
                  <w:szCs w:val="20"/>
                </w:rPr>
                <w:t>6</w:t>
              </w:r>
            </w:smartTag>
            <w:r w:rsidRPr="007B790C">
              <w:rPr>
                <w:rFonts w:eastAsia="標楷體"/>
                <w:sz w:val="20"/>
                <w:szCs w:val="20"/>
              </w:rPr>
              <w:t xml:space="preserve"> </w:t>
            </w:r>
            <w:r w:rsidRPr="007B790C">
              <w:rPr>
                <w:rFonts w:eastAsia="標楷體" w:hint="eastAsia"/>
                <w:sz w:val="20"/>
                <w:szCs w:val="20"/>
              </w:rPr>
              <w:t>能辨識英文書寫的基本格式。</w:t>
            </w:r>
          </w:p>
          <w:p w:rsidR="007B790C" w:rsidRPr="007B790C" w:rsidRDefault="007B790C" w:rsidP="007B790C">
            <w:pPr>
              <w:ind w:left="57" w:right="57"/>
              <w:jc w:val="both"/>
              <w:rPr>
                <w:rFonts w:eastAsia="標楷體"/>
                <w:sz w:val="20"/>
                <w:szCs w:val="20"/>
              </w:rPr>
            </w:pPr>
            <w:smartTag w:uri="urn:schemas-microsoft-com:office:smarttags" w:element="chsdate">
              <w:smartTagPr>
                <w:attr w:name="Year" w:val="2003"/>
                <w:attr w:name="Month" w:val="1"/>
                <w:attr w:name="Day" w:val="7"/>
                <w:attr w:name="IsLunarDate" w:val="False"/>
                <w:attr w:name="IsROCDate" w:val="False"/>
              </w:smartTagPr>
              <w:r w:rsidRPr="007B790C">
                <w:rPr>
                  <w:rFonts w:eastAsia="標楷體" w:hint="eastAsia"/>
                  <w:sz w:val="20"/>
                  <w:szCs w:val="20"/>
                </w:rPr>
                <w:t>3-1-7</w:t>
              </w:r>
            </w:smartTag>
            <w:r w:rsidRPr="007B790C">
              <w:rPr>
                <w:rFonts w:eastAsia="標楷體" w:hint="eastAsia"/>
                <w:sz w:val="20"/>
                <w:szCs w:val="20"/>
              </w:rPr>
              <w:t xml:space="preserve"> </w:t>
            </w:r>
            <w:r w:rsidRPr="007B790C">
              <w:rPr>
                <w:rFonts w:eastAsia="標楷體" w:hint="eastAsia"/>
                <w:sz w:val="20"/>
                <w:szCs w:val="20"/>
              </w:rPr>
              <w:t>能朗讀課本中的對話和故事。</w:t>
            </w:r>
          </w:p>
          <w:p w:rsidR="007B790C" w:rsidRPr="007B790C" w:rsidRDefault="007B790C" w:rsidP="007B790C">
            <w:pPr>
              <w:ind w:left="57" w:right="57"/>
              <w:jc w:val="both"/>
              <w:rPr>
                <w:rFonts w:eastAsia="標楷體"/>
                <w:sz w:val="20"/>
                <w:szCs w:val="20"/>
              </w:rPr>
            </w:pPr>
            <w:r w:rsidRPr="007B790C">
              <w:rPr>
                <w:rFonts w:eastAsia="標楷體" w:hint="eastAsia"/>
                <w:sz w:val="20"/>
                <w:szCs w:val="20"/>
              </w:rPr>
              <w:t xml:space="preserve">6-1-4 </w:t>
            </w:r>
            <w:r w:rsidRPr="007B790C">
              <w:rPr>
                <w:rFonts w:eastAsia="標楷體" w:hint="eastAsia"/>
                <w:sz w:val="20"/>
                <w:szCs w:val="20"/>
              </w:rPr>
              <w:t>主動預習、溫習功課。</w:t>
            </w:r>
          </w:p>
        </w:tc>
        <w:tc>
          <w:tcPr>
            <w:tcW w:w="5858" w:type="dxa"/>
          </w:tcPr>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Review 2</w:t>
            </w:r>
          </w:p>
          <w:p w:rsidR="007B790C" w:rsidRPr="007B790C" w:rsidRDefault="007B790C" w:rsidP="007B790C">
            <w:pPr>
              <w:rPr>
                <w:rFonts w:ascii="標楷體" w:eastAsia="標楷體" w:hAnsi="標楷體"/>
                <w:sz w:val="20"/>
                <w:szCs w:val="20"/>
              </w:rPr>
            </w:pP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shd w:val="pct15" w:color="auto" w:fill="FFFFFF"/>
              </w:rPr>
              <w:t>第三節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教師將句型寫在黑版上，抽點學生練習。</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教師利用Super E-Book，帶領學生複習第四至五課的字母拼讀。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2. 抽點學生練習。</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3. 進行 Fun Sounds活動－</w:t>
            </w:r>
          </w:p>
          <w:p w:rsidR="007B790C" w:rsidRPr="007B790C" w:rsidRDefault="007B790C" w:rsidP="007B790C">
            <w:pPr>
              <w:rPr>
                <w:rFonts w:ascii="標楷體" w:eastAsia="標楷體" w:hAnsi="標楷體"/>
                <w:sz w:val="20"/>
                <w:szCs w:val="20"/>
              </w:rPr>
            </w:pP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shd w:val="pct15" w:color="auto" w:fill="FFFFFF"/>
              </w:rPr>
              <w:t>第四節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請學生完成習作C~F 大題。</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2. 接著，再請學生完成習作A、B大題。</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播放CD / Super E-Book帶學生跟唱、複習第四至五課歌謠 What Do You Like?、Do You Like Rabbits?2.</w:t>
            </w:r>
          </w:p>
        </w:tc>
        <w:tc>
          <w:tcPr>
            <w:tcW w:w="296" w:type="dxa"/>
            <w:vAlign w:val="center"/>
          </w:tcPr>
          <w:p w:rsidR="007B790C" w:rsidRPr="007B790C" w:rsidRDefault="007B790C" w:rsidP="007B790C">
            <w:pPr>
              <w:snapToGrid w:val="0"/>
              <w:spacing w:line="240" w:lineRule="exact"/>
              <w:ind w:left="57" w:right="57"/>
              <w:jc w:val="center"/>
              <w:rPr>
                <w:rFonts w:ascii="標楷體" w:eastAsia="標楷體" w:hAnsi="標楷體"/>
                <w:sz w:val="20"/>
                <w:szCs w:val="20"/>
              </w:rPr>
            </w:pPr>
            <w:r w:rsidRPr="007B790C">
              <w:rPr>
                <w:rFonts w:ascii="標楷體" w:eastAsia="標楷體" w:hAnsi="標楷體" w:hint="eastAsia"/>
                <w:sz w:val="20"/>
                <w:szCs w:val="20"/>
              </w:rPr>
              <w:t>2</w:t>
            </w:r>
          </w:p>
          <w:p w:rsidR="007B790C" w:rsidRPr="007B790C" w:rsidRDefault="007B790C" w:rsidP="007B790C">
            <w:pPr>
              <w:snapToGrid w:val="0"/>
              <w:spacing w:line="240" w:lineRule="exact"/>
              <w:ind w:left="57" w:right="57"/>
              <w:jc w:val="center"/>
              <w:rPr>
                <w:rFonts w:ascii="標楷體" w:eastAsia="標楷體" w:hAnsi="標楷體"/>
                <w:sz w:val="20"/>
                <w:szCs w:val="20"/>
              </w:rPr>
            </w:pPr>
          </w:p>
        </w:tc>
        <w:tc>
          <w:tcPr>
            <w:tcW w:w="991" w:type="dxa"/>
            <w:vAlign w:val="center"/>
          </w:tcPr>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康軒版教材</w:t>
            </w: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Hello! Kids 4</w:t>
            </w:r>
          </w:p>
          <w:p w:rsidR="007B790C" w:rsidRPr="007B790C" w:rsidRDefault="007B790C" w:rsidP="007B790C">
            <w:pPr>
              <w:spacing w:line="240" w:lineRule="exact"/>
              <w:ind w:leftChars="10" w:left="24" w:rightChars="10" w:right="24"/>
              <w:jc w:val="both"/>
              <w:rPr>
                <w:rFonts w:eastAsia="標楷體"/>
                <w:bCs/>
                <w:sz w:val="20"/>
                <w:szCs w:val="20"/>
              </w:rPr>
            </w:pP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媒體</w:t>
            </w:r>
          </w:p>
          <w:p w:rsidR="007B790C" w:rsidRPr="007B790C" w:rsidRDefault="007B790C" w:rsidP="007B790C">
            <w:pPr>
              <w:spacing w:line="240" w:lineRule="exact"/>
              <w:ind w:leftChars="10" w:left="24" w:rightChars="10" w:right="24"/>
              <w:jc w:val="both"/>
              <w:rPr>
                <w:rFonts w:eastAsia="標楷體"/>
                <w:sz w:val="20"/>
                <w:szCs w:val="20"/>
              </w:rPr>
            </w:pPr>
            <w:r w:rsidRPr="007B790C">
              <w:rPr>
                <w:rFonts w:eastAsia="標楷體"/>
                <w:bCs/>
                <w:sz w:val="20"/>
                <w:szCs w:val="20"/>
              </w:rPr>
              <w:t>CD</w:t>
            </w:r>
            <w:r w:rsidRPr="007B790C">
              <w:rPr>
                <w:rFonts w:eastAsia="標楷體" w:hint="eastAsia"/>
                <w:bCs/>
                <w:sz w:val="20"/>
                <w:szCs w:val="20"/>
              </w:rPr>
              <w:t>、</w:t>
            </w:r>
            <w:r w:rsidRPr="007B790C">
              <w:rPr>
                <w:rFonts w:eastAsia="標楷體"/>
                <w:bCs/>
                <w:sz w:val="20"/>
                <w:szCs w:val="20"/>
              </w:rPr>
              <w:t>Super E-Book</w:t>
            </w:r>
          </w:p>
        </w:tc>
        <w:tc>
          <w:tcPr>
            <w:tcW w:w="994" w:type="dxa"/>
            <w:vAlign w:val="center"/>
          </w:tcPr>
          <w:p w:rsidR="007B790C" w:rsidRPr="007B790C" w:rsidRDefault="007B790C" w:rsidP="007B790C">
            <w:pPr>
              <w:ind w:left="57" w:right="57" w:hanging="1"/>
              <w:jc w:val="both"/>
              <w:rPr>
                <w:rFonts w:eastAsia="標楷體"/>
                <w:noProof/>
                <w:sz w:val="20"/>
                <w:szCs w:val="20"/>
              </w:rPr>
            </w:pPr>
            <w:r w:rsidRPr="007B790C">
              <w:rPr>
                <w:rFonts w:eastAsia="標楷體" w:hint="eastAsia"/>
                <w:noProof/>
                <w:sz w:val="20"/>
                <w:szCs w:val="20"/>
              </w:rPr>
              <w:t>1.</w:t>
            </w:r>
            <w:r w:rsidRPr="007B790C">
              <w:rPr>
                <w:rFonts w:eastAsia="標楷體" w:hint="eastAsia"/>
                <w:noProof/>
                <w:sz w:val="20"/>
                <w:szCs w:val="20"/>
              </w:rPr>
              <w:t>活動評量</w:t>
            </w:r>
          </w:p>
          <w:p w:rsidR="007B790C" w:rsidRPr="007B790C" w:rsidRDefault="007B790C" w:rsidP="007B790C">
            <w:pPr>
              <w:ind w:left="57" w:right="57" w:hanging="1"/>
              <w:jc w:val="both"/>
              <w:rPr>
                <w:rFonts w:eastAsia="標楷體"/>
                <w:noProof/>
                <w:sz w:val="20"/>
                <w:szCs w:val="20"/>
              </w:rPr>
            </w:pPr>
            <w:r w:rsidRPr="007B790C">
              <w:rPr>
                <w:rFonts w:eastAsia="標楷體" w:hint="eastAsia"/>
                <w:noProof/>
                <w:sz w:val="20"/>
                <w:szCs w:val="20"/>
              </w:rPr>
              <w:t>2.</w:t>
            </w:r>
            <w:r w:rsidRPr="007B790C">
              <w:rPr>
                <w:rFonts w:eastAsia="標楷體" w:hint="eastAsia"/>
                <w:noProof/>
                <w:sz w:val="20"/>
                <w:szCs w:val="20"/>
              </w:rPr>
              <w:t>紙筆評量</w:t>
            </w:r>
          </w:p>
          <w:p w:rsidR="007B790C" w:rsidRPr="007B790C" w:rsidRDefault="007B790C" w:rsidP="007B790C">
            <w:pPr>
              <w:ind w:left="57" w:right="57" w:hanging="1"/>
              <w:jc w:val="both"/>
              <w:rPr>
                <w:rFonts w:eastAsia="標楷體"/>
                <w:noProof/>
                <w:sz w:val="20"/>
                <w:szCs w:val="20"/>
              </w:rPr>
            </w:pPr>
            <w:r w:rsidRPr="007B790C">
              <w:rPr>
                <w:rFonts w:eastAsia="標楷體" w:hint="eastAsia"/>
                <w:noProof/>
                <w:sz w:val="20"/>
                <w:szCs w:val="20"/>
              </w:rPr>
              <w:t>3.</w:t>
            </w:r>
            <w:r w:rsidRPr="007B790C">
              <w:rPr>
                <w:rFonts w:eastAsia="標楷體" w:hint="eastAsia"/>
                <w:noProof/>
                <w:sz w:val="20"/>
                <w:szCs w:val="20"/>
              </w:rPr>
              <w:t>課堂觀察</w:t>
            </w:r>
          </w:p>
          <w:p w:rsidR="007B790C" w:rsidRPr="007B790C" w:rsidRDefault="007B790C" w:rsidP="007B790C">
            <w:pPr>
              <w:ind w:left="57" w:right="57" w:hanging="1"/>
              <w:jc w:val="both"/>
              <w:rPr>
                <w:rFonts w:eastAsia="標楷體"/>
                <w:noProof/>
                <w:sz w:val="20"/>
                <w:szCs w:val="20"/>
              </w:rPr>
            </w:pPr>
            <w:r w:rsidRPr="007B790C">
              <w:rPr>
                <w:rFonts w:eastAsia="標楷體" w:hint="eastAsia"/>
                <w:noProof/>
                <w:sz w:val="20"/>
                <w:szCs w:val="20"/>
              </w:rPr>
              <w:t>4.</w:t>
            </w:r>
            <w:r w:rsidRPr="007B790C">
              <w:rPr>
                <w:rFonts w:eastAsia="標楷體" w:hint="eastAsia"/>
                <w:noProof/>
                <w:sz w:val="20"/>
                <w:szCs w:val="20"/>
              </w:rPr>
              <w:t>口語評量</w:t>
            </w:r>
          </w:p>
          <w:p w:rsidR="007B790C" w:rsidRPr="007B790C" w:rsidRDefault="007B790C" w:rsidP="007B790C">
            <w:pPr>
              <w:ind w:left="57" w:right="57" w:hanging="1"/>
              <w:jc w:val="both"/>
              <w:rPr>
                <w:rFonts w:eastAsia="標楷體"/>
                <w:w w:val="120"/>
                <w:sz w:val="20"/>
                <w:szCs w:val="20"/>
              </w:rPr>
            </w:pPr>
            <w:r w:rsidRPr="007B790C">
              <w:rPr>
                <w:rFonts w:eastAsia="標楷體" w:hint="eastAsia"/>
                <w:noProof/>
                <w:sz w:val="20"/>
                <w:szCs w:val="20"/>
              </w:rPr>
              <w:t>5.</w:t>
            </w:r>
            <w:r w:rsidRPr="007B790C">
              <w:rPr>
                <w:rFonts w:eastAsia="標楷體" w:hint="eastAsia"/>
                <w:noProof/>
                <w:sz w:val="20"/>
                <w:szCs w:val="20"/>
              </w:rPr>
              <w:t>作業評量</w:t>
            </w:r>
          </w:p>
        </w:tc>
      </w:tr>
      <w:tr w:rsidR="007B790C" w:rsidRPr="007B790C" w:rsidTr="00720E33">
        <w:trPr>
          <w:trHeight w:val="2696"/>
          <w:tblHeader/>
          <w:jc w:val="center"/>
        </w:trPr>
        <w:tc>
          <w:tcPr>
            <w:tcW w:w="1027" w:type="dxa"/>
            <w:shd w:val="clear" w:color="auto" w:fill="auto"/>
            <w:vAlign w:val="center"/>
          </w:tcPr>
          <w:p w:rsidR="007B790C" w:rsidRPr="007B790C" w:rsidRDefault="007B790C" w:rsidP="007B790C">
            <w:pPr>
              <w:jc w:val="center"/>
              <w:rPr>
                <w:rFonts w:ascii="標楷體" w:eastAsia="標楷體" w:hAnsi="標楷體"/>
                <w:sz w:val="20"/>
                <w:szCs w:val="20"/>
              </w:rPr>
            </w:pPr>
            <w:r w:rsidRPr="007B790C">
              <w:rPr>
                <w:rFonts w:ascii="標楷體" w:eastAsia="標楷體" w:hAnsi="標楷體" w:hint="eastAsia"/>
                <w:sz w:val="20"/>
                <w:szCs w:val="20"/>
              </w:rPr>
              <w:lastRenderedPageBreak/>
              <w:t>第20週</w:t>
            </w:r>
          </w:p>
        </w:tc>
        <w:tc>
          <w:tcPr>
            <w:tcW w:w="2352" w:type="dxa"/>
            <w:vAlign w:val="center"/>
          </w:tcPr>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評量週</w:t>
            </w:r>
          </w:p>
          <w:p w:rsidR="007B790C" w:rsidRPr="007B790C" w:rsidRDefault="007B790C" w:rsidP="007B790C">
            <w:pPr>
              <w:rPr>
                <w:rFonts w:ascii="標楷體" w:eastAsia="標楷體" w:hAnsi="標楷體"/>
                <w:snapToGrid w:val="0"/>
                <w:sz w:val="20"/>
                <w:szCs w:val="20"/>
              </w:rPr>
            </w:pPr>
            <w:r w:rsidRPr="007B790C">
              <w:rPr>
                <w:rFonts w:ascii="標楷體" w:eastAsia="標楷體" w:hAnsi="標楷體" w:hint="eastAsia"/>
                <w:sz w:val="20"/>
                <w:szCs w:val="20"/>
              </w:rPr>
              <w:t>休業式</w:t>
            </w:r>
          </w:p>
          <w:p w:rsidR="007B790C" w:rsidRPr="007B790C" w:rsidRDefault="007B790C" w:rsidP="007B790C">
            <w:pPr>
              <w:ind w:left="57" w:right="57"/>
              <w:rPr>
                <w:rFonts w:ascii="新細明體" w:hAnsi="新細明體"/>
                <w:sz w:val="20"/>
              </w:rPr>
            </w:pPr>
            <w:r w:rsidRPr="007B790C">
              <w:rPr>
                <w:rFonts w:hint="eastAsia"/>
                <w:sz w:val="20"/>
              </w:rPr>
              <w:t>Review 2</w:t>
            </w:r>
          </w:p>
        </w:tc>
        <w:tc>
          <w:tcPr>
            <w:tcW w:w="3119" w:type="dxa"/>
            <w:vAlign w:val="center"/>
          </w:tcPr>
          <w:p w:rsidR="007B790C" w:rsidRPr="007B790C" w:rsidRDefault="007B790C" w:rsidP="007B790C">
            <w:pPr>
              <w:ind w:left="57" w:right="57"/>
              <w:jc w:val="both"/>
              <w:rPr>
                <w:rFonts w:ascii="標楷體" w:eastAsia="標楷體" w:hAnsi="標楷體" w:cs="新細明體"/>
                <w:sz w:val="20"/>
                <w:szCs w:val="20"/>
              </w:rPr>
            </w:pPr>
            <w:smartTag w:uri="urn:schemas-microsoft-com:office:smarttags" w:element="chsdate">
              <w:smartTagPr>
                <w:attr w:name="IsROCDate" w:val="False"/>
                <w:attr w:name="IsLunarDate" w:val="False"/>
                <w:attr w:name="Day" w:val="4"/>
                <w:attr w:name="Month" w:val="1"/>
                <w:attr w:name="Year" w:val="2001"/>
              </w:smartTagPr>
              <w:r w:rsidRPr="007B790C">
                <w:rPr>
                  <w:rFonts w:ascii="標楷體" w:eastAsia="標楷體" w:hAnsi="標楷體" w:cs="新細明體"/>
                  <w:sz w:val="20"/>
                  <w:szCs w:val="20"/>
                </w:rPr>
                <w:t>1-1-4</w:t>
              </w:r>
            </w:smartTag>
            <w:r w:rsidRPr="007B790C">
              <w:rPr>
                <w:rFonts w:ascii="標楷體" w:eastAsia="標楷體" w:hAnsi="標楷體" w:cs="新細明體"/>
                <w:sz w:val="20"/>
                <w:szCs w:val="20"/>
              </w:rPr>
              <w:t xml:space="preserve"> </w:t>
            </w:r>
            <w:r w:rsidRPr="007B790C">
              <w:rPr>
                <w:rFonts w:ascii="標楷體" w:eastAsia="標楷體" w:hAnsi="標楷體" w:cs="新細明體" w:hint="eastAsia"/>
                <w:sz w:val="20"/>
                <w:szCs w:val="20"/>
              </w:rPr>
              <w:t>能聽辨句子的語調。</w:t>
            </w:r>
          </w:p>
          <w:p w:rsidR="007B790C" w:rsidRPr="007B790C" w:rsidRDefault="007B790C" w:rsidP="007B790C">
            <w:pPr>
              <w:ind w:left="57" w:right="57"/>
              <w:jc w:val="both"/>
              <w:rPr>
                <w:rFonts w:ascii="標楷體" w:eastAsia="標楷體" w:hAnsi="標楷體" w:cs="新細明體"/>
                <w:sz w:val="20"/>
                <w:szCs w:val="20"/>
              </w:rPr>
            </w:pPr>
            <w:smartTag w:uri="urn:schemas-microsoft-com:office:smarttags" w:element="chsdate">
              <w:smartTagPr>
                <w:attr w:name="IsROCDate" w:val="False"/>
                <w:attr w:name="IsLunarDate" w:val="False"/>
                <w:attr w:name="Day" w:val="5"/>
                <w:attr w:name="Month" w:val="1"/>
                <w:attr w:name="Year" w:val="2001"/>
              </w:smartTagPr>
              <w:r w:rsidRPr="007B790C">
                <w:rPr>
                  <w:rFonts w:ascii="標楷體" w:eastAsia="標楷體" w:hAnsi="標楷體" w:cs="新細明體"/>
                  <w:sz w:val="20"/>
                  <w:szCs w:val="20"/>
                </w:rPr>
                <w:t>1-1-5</w:t>
              </w:r>
            </w:smartTag>
            <w:r w:rsidRPr="007B790C">
              <w:rPr>
                <w:rFonts w:ascii="標楷體" w:eastAsia="標楷體" w:hAnsi="標楷體" w:cs="新細明體"/>
                <w:sz w:val="20"/>
                <w:szCs w:val="20"/>
              </w:rPr>
              <w:t xml:space="preserve"> </w:t>
            </w:r>
            <w:r w:rsidRPr="007B790C">
              <w:rPr>
                <w:rFonts w:ascii="標楷體" w:eastAsia="標楷體" w:hAnsi="標楷體" w:cs="新細明體" w:hint="eastAsia"/>
                <w:sz w:val="20"/>
                <w:szCs w:val="20"/>
              </w:rPr>
              <w:t>能聽辨課堂中所習得的字詞、片語及句子的重音。</w:t>
            </w:r>
          </w:p>
          <w:p w:rsidR="007B790C" w:rsidRPr="007B790C" w:rsidRDefault="007B790C" w:rsidP="007B790C">
            <w:pPr>
              <w:ind w:left="57" w:right="57"/>
              <w:jc w:val="both"/>
              <w:rPr>
                <w:rFonts w:ascii="標楷體" w:eastAsia="標楷體" w:hAnsi="標楷體" w:cs="新細明體"/>
                <w:sz w:val="20"/>
                <w:szCs w:val="20"/>
              </w:rPr>
            </w:pPr>
            <w:smartTag w:uri="urn:schemas-microsoft-com:office:smarttags" w:element="chsdate">
              <w:smartTagPr>
                <w:attr w:name="IsROCDate" w:val="False"/>
                <w:attr w:name="IsLunarDate" w:val="False"/>
                <w:attr w:name="Day" w:val="8"/>
                <w:attr w:name="Month" w:val="1"/>
                <w:attr w:name="Year" w:val="2001"/>
              </w:smartTagPr>
              <w:r w:rsidRPr="007B790C">
                <w:rPr>
                  <w:rFonts w:ascii="標楷體" w:eastAsia="標楷體" w:hAnsi="標楷體" w:cs="新細明體"/>
                  <w:sz w:val="20"/>
                  <w:szCs w:val="20"/>
                </w:rPr>
                <w:t>1-1-8</w:t>
              </w:r>
            </w:smartTag>
            <w:r w:rsidRPr="007B790C">
              <w:rPr>
                <w:rFonts w:ascii="標楷體" w:eastAsia="標楷體" w:hAnsi="標楷體" w:cs="新細明體"/>
                <w:sz w:val="20"/>
                <w:szCs w:val="20"/>
              </w:rPr>
              <w:t xml:space="preserve"> </w:t>
            </w:r>
            <w:r w:rsidRPr="007B790C">
              <w:rPr>
                <w:rFonts w:ascii="標楷體" w:eastAsia="標楷體" w:hAnsi="標楷體" w:cs="新細明體" w:hint="eastAsia"/>
                <w:sz w:val="20"/>
                <w:szCs w:val="20"/>
              </w:rPr>
              <w:t>能聽懂簡易句型的句子。</w:t>
            </w:r>
          </w:p>
          <w:p w:rsidR="007B790C" w:rsidRPr="007B790C" w:rsidRDefault="007B790C" w:rsidP="007B790C">
            <w:pPr>
              <w:ind w:left="57" w:right="57"/>
              <w:jc w:val="both"/>
              <w:rPr>
                <w:rFonts w:ascii="標楷體" w:eastAsia="標楷體" w:hAnsi="標楷體" w:cs="新細明體"/>
                <w:sz w:val="20"/>
                <w:szCs w:val="20"/>
              </w:rPr>
            </w:pPr>
            <w:r w:rsidRPr="007B790C">
              <w:rPr>
                <w:rFonts w:ascii="標楷體" w:eastAsia="標楷體" w:hAnsi="標楷體" w:cs="新細明體"/>
                <w:sz w:val="20"/>
                <w:szCs w:val="20"/>
              </w:rPr>
              <w:t>*</w:t>
            </w:r>
            <w:smartTag w:uri="urn:schemas-microsoft-com:office:smarttags" w:element="chsdate">
              <w:smartTagPr>
                <w:attr w:name="IsROCDate" w:val="False"/>
                <w:attr w:name="IsLunarDate" w:val="False"/>
                <w:attr w:name="Day" w:val="10"/>
                <w:attr w:name="Month" w:val="1"/>
                <w:attr w:name="Year" w:val="2001"/>
              </w:smartTagPr>
              <w:r w:rsidRPr="007B790C">
                <w:rPr>
                  <w:rFonts w:ascii="標楷體" w:eastAsia="標楷體" w:hAnsi="標楷體" w:cs="新細明體"/>
                  <w:sz w:val="20"/>
                  <w:szCs w:val="20"/>
                </w:rPr>
                <w:t>1-1-10</w:t>
              </w:r>
            </w:smartTag>
            <w:r w:rsidRPr="007B790C">
              <w:rPr>
                <w:rFonts w:ascii="標楷體" w:eastAsia="標楷體" w:hAnsi="標楷體" w:cs="新細明體" w:hint="eastAsia"/>
                <w:sz w:val="20"/>
                <w:szCs w:val="20"/>
              </w:rPr>
              <w:t xml:space="preserve"> 能聽懂簡易歌謠和韻文的主要內容。</w:t>
            </w:r>
          </w:p>
          <w:p w:rsidR="007B790C" w:rsidRPr="007B790C" w:rsidRDefault="007B790C" w:rsidP="007B790C">
            <w:pPr>
              <w:ind w:left="57" w:right="57"/>
              <w:jc w:val="both"/>
              <w:rPr>
                <w:rFonts w:ascii="標楷體" w:eastAsia="標楷體" w:hAnsi="標楷體" w:cs="新細明體"/>
                <w:sz w:val="20"/>
                <w:szCs w:val="20"/>
              </w:rPr>
            </w:pPr>
            <w:smartTag w:uri="urn:schemas-microsoft-com:office:smarttags" w:element="chsdate">
              <w:smartTagPr>
                <w:attr w:name="IsROCDate" w:val="False"/>
                <w:attr w:name="IsLunarDate" w:val="False"/>
                <w:attr w:name="Day" w:val="3"/>
                <w:attr w:name="Month" w:val="1"/>
                <w:attr w:name="Year" w:val="2002"/>
              </w:smartTagPr>
              <w:r w:rsidRPr="007B790C">
                <w:rPr>
                  <w:rFonts w:ascii="標楷體" w:eastAsia="標楷體" w:hAnsi="標楷體" w:cs="新細明體" w:hint="eastAsia"/>
                  <w:sz w:val="20"/>
                  <w:szCs w:val="20"/>
                </w:rPr>
                <w:t>2-1-3</w:t>
              </w:r>
            </w:smartTag>
            <w:r w:rsidRPr="007B790C">
              <w:rPr>
                <w:rFonts w:ascii="標楷體" w:eastAsia="標楷體" w:hAnsi="標楷體" w:cs="新細明體" w:hint="eastAsia"/>
                <w:sz w:val="20"/>
                <w:szCs w:val="20"/>
              </w:rPr>
              <w:t xml:space="preserve"> 能說出課堂中所習得的詞彙。</w:t>
            </w:r>
          </w:p>
          <w:p w:rsidR="007B790C" w:rsidRPr="007B790C" w:rsidRDefault="007B790C" w:rsidP="007B790C">
            <w:pPr>
              <w:ind w:left="57" w:right="57"/>
              <w:jc w:val="both"/>
              <w:rPr>
                <w:rFonts w:ascii="標楷體" w:eastAsia="標楷體" w:hAnsi="標楷體" w:cs="新細明體"/>
                <w:sz w:val="20"/>
                <w:szCs w:val="20"/>
              </w:rPr>
            </w:pPr>
            <w:smartTag w:uri="urn:schemas-microsoft-com:office:smarttags" w:element="chsdate">
              <w:smartTagPr>
                <w:attr w:name="IsROCDate" w:val="False"/>
                <w:attr w:name="IsLunarDate" w:val="False"/>
                <w:attr w:name="Day" w:val="4"/>
                <w:attr w:name="Month" w:val="1"/>
                <w:attr w:name="Year" w:val="2002"/>
              </w:smartTagPr>
              <w:r w:rsidRPr="007B790C">
                <w:rPr>
                  <w:rFonts w:ascii="標楷體" w:eastAsia="標楷體" w:hAnsi="標楷體" w:cs="新細明體"/>
                  <w:sz w:val="20"/>
                  <w:szCs w:val="20"/>
                </w:rPr>
                <w:t>2-1-4</w:t>
              </w:r>
            </w:smartTag>
            <w:r w:rsidRPr="007B790C">
              <w:rPr>
                <w:rFonts w:ascii="標楷體" w:eastAsia="標楷體" w:hAnsi="標楷體" w:cs="新細明體"/>
                <w:sz w:val="20"/>
                <w:szCs w:val="20"/>
              </w:rPr>
              <w:t xml:space="preserve"> </w:t>
            </w:r>
            <w:r w:rsidRPr="007B790C">
              <w:rPr>
                <w:rFonts w:ascii="標楷體" w:eastAsia="標楷體" w:hAnsi="標楷體" w:cs="新細明體" w:hint="eastAsia"/>
                <w:sz w:val="20"/>
                <w:szCs w:val="20"/>
              </w:rPr>
              <w:t>能以正確的語調說出簡易句型的句子。</w:t>
            </w:r>
          </w:p>
          <w:p w:rsidR="007B790C" w:rsidRPr="007B790C" w:rsidRDefault="007B790C" w:rsidP="007B790C">
            <w:pPr>
              <w:ind w:left="57" w:right="57"/>
              <w:jc w:val="both"/>
              <w:rPr>
                <w:rFonts w:ascii="標楷體" w:eastAsia="標楷體" w:hAnsi="標楷體" w:cs="新細明體"/>
                <w:sz w:val="20"/>
                <w:szCs w:val="20"/>
              </w:rPr>
            </w:pPr>
            <w:smartTag w:uri="urn:schemas-microsoft-com:office:smarttags" w:element="chsdate">
              <w:smartTagPr>
                <w:attr w:name="IsROCDate" w:val="False"/>
                <w:attr w:name="IsLunarDate" w:val="False"/>
                <w:attr w:name="Day" w:val="10"/>
                <w:attr w:name="Month" w:val="1"/>
                <w:attr w:name="Year" w:val="2002"/>
              </w:smartTagPr>
              <w:r w:rsidRPr="007B790C">
                <w:rPr>
                  <w:rFonts w:ascii="標楷體" w:eastAsia="標楷體" w:hAnsi="標楷體" w:cs="新細明體"/>
                  <w:sz w:val="20"/>
                  <w:szCs w:val="20"/>
                </w:rPr>
                <w:t>2-1-</w:t>
              </w:r>
              <w:r w:rsidRPr="007B790C">
                <w:rPr>
                  <w:rFonts w:ascii="標楷體" w:eastAsia="標楷體" w:hAnsi="標楷體" w:cs="新細明體" w:hint="eastAsia"/>
                  <w:sz w:val="20"/>
                  <w:szCs w:val="20"/>
                </w:rPr>
                <w:t>10</w:t>
              </w:r>
            </w:smartTag>
            <w:r w:rsidRPr="007B790C">
              <w:rPr>
                <w:rFonts w:ascii="標楷體" w:eastAsia="標楷體" w:hAnsi="標楷體" w:cs="新細明體" w:hint="eastAsia"/>
                <w:sz w:val="20"/>
                <w:szCs w:val="20"/>
              </w:rPr>
              <w:t xml:space="preserve"> 能朗讀和吟唱歌謠韻文。</w:t>
            </w:r>
          </w:p>
          <w:p w:rsidR="007B790C" w:rsidRPr="007B790C" w:rsidRDefault="007B790C" w:rsidP="007B790C">
            <w:pPr>
              <w:ind w:left="57" w:right="57"/>
              <w:jc w:val="both"/>
              <w:rPr>
                <w:rFonts w:ascii="標楷體" w:eastAsia="標楷體" w:hAnsi="標楷體" w:cs="新細明體"/>
                <w:sz w:val="20"/>
                <w:szCs w:val="20"/>
              </w:rPr>
            </w:pPr>
            <w:smartTag w:uri="urn:schemas-microsoft-com:office:smarttags" w:element="chsdate">
              <w:smartTagPr>
                <w:attr w:name="IsROCDate" w:val="False"/>
                <w:attr w:name="IsLunarDate" w:val="False"/>
                <w:attr w:name="Day" w:val="2"/>
                <w:attr w:name="Month" w:val="1"/>
                <w:attr w:name="Year" w:val="2003"/>
              </w:smartTagPr>
              <w:r w:rsidRPr="007B790C">
                <w:rPr>
                  <w:rFonts w:ascii="標楷體" w:eastAsia="標楷體" w:hAnsi="標楷體" w:cs="新細明體"/>
                  <w:sz w:val="20"/>
                  <w:szCs w:val="20"/>
                </w:rPr>
                <w:t>3-1-2</w:t>
              </w:r>
            </w:smartTag>
            <w:r w:rsidRPr="007B790C">
              <w:rPr>
                <w:rFonts w:ascii="標楷體" w:eastAsia="標楷體" w:hAnsi="標楷體" w:cs="新細明體"/>
                <w:sz w:val="20"/>
                <w:szCs w:val="20"/>
              </w:rPr>
              <w:t xml:space="preserve"> </w:t>
            </w:r>
            <w:r w:rsidRPr="007B790C">
              <w:rPr>
                <w:rFonts w:ascii="標楷體" w:eastAsia="標楷體" w:hAnsi="標楷體" w:cs="新細明體" w:hint="eastAsia"/>
                <w:sz w:val="20"/>
                <w:szCs w:val="20"/>
              </w:rPr>
              <w:t>能辨識課堂中習得的詞彙。</w:t>
            </w:r>
          </w:p>
          <w:p w:rsidR="007B790C" w:rsidRPr="007B790C" w:rsidRDefault="007B790C" w:rsidP="007B790C">
            <w:pPr>
              <w:snapToGrid w:val="0"/>
              <w:spacing w:before="10" w:line="240" w:lineRule="exact"/>
              <w:ind w:left="57" w:right="57"/>
              <w:jc w:val="both"/>
              <w:rPr>
                <w:rFonts w:eastAsia="標楷體"/>
                <w:sz w:val="20"/>
                <w:szCs w:val="20"/>
              </w:rPr>
            </w:pPr>
          </w:p>
        </w:tc>
        <w:tc>
          <w:tcPr>
            <w:tcW w:w="5858" w:type="dxa"/>
          </w:tcPr>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shd w:val="pct15" w:color="auto" w:fill="FFFFFF"/>
              </w:rPr>
              <w:t xml:space="preserve">  第五節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教師將句型寫在黑版上，抽點學生練習。</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教師利用Super E-Book，帶領學生複習第四至五課的字母拼讀。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2. 抽點學生練習。</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3. 進行 Fun Sounds活動－</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 xml:space="preserve">「看誰反應快」 </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shd w:val="pct15" w:color="auto" w:fill="FFFFFF"/>
              </w:rPr>
              <w:t xml:space="preserve"> 第六節</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請學生完成習作C~F 大題。</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2. 接著，再請學生完成習作A、B大題。</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1. 播放CD / Super E-Book帶學生跟唱、複習第四至五課歌謠 What Do You Like?、Do You Like Rabbits?</w:t>
            </w:r>
          </w:p>
          <w:p w:rsidR="007B790C" w:rsidRPr="007B790C" w:rsidRDefault="007B790C" w:rsidP="007B790C">
            <w:pPr>
              <w:rPr>
                <w:rFonts w:ascii="標楷體" w:eastAsia="標楷體" w:hAnsi="標楷體"/>
                <w:sz w:val="20"/>
                <w:szCs w:val="20"/>
              </w:rPr>
            </w:pPr>
            <w:r w:rsidRPr="007B790C">
              <w:rPr>
                <w:rFonts w:ascii="標楷體" w:eastAsia="標楷體" w:hAnsi="標楷體" w:hint="eastAsia"/>
                <w:sz w:val="20"/>
                <w:szCs w:val="20"/>
              </w:rPr>
              <w:t>2. 再次播放CD / Super E-Book，教師隨時按下暫停鍵，請個別學生接著唱。</w:t>
            </w:r>
          </w:p>
          <w:p w:rsidR="007B790C" w:rsidRPr="007B790C" w:rsidRDefault="007B790C" w:rsidP="007B790C">
            <w:pPr>
              <w:rPr>
                <w:rFonts w:ascii="標楷體" w:eastAsia="標楷體" w:hAnsi="標楷體"/>
                <w:sz w:val="20"/>
                <w:szCs w:val="20"/>
              </w:rPr>
            </w:pPr>
          </w:p>
        </w:tc>
        <w:tc>
          <w:tcPr>
            <w:tcW w:w="296" w:type="dxa"/>
            <w:vAlign w:val="center"/>
          </w:tcPr>
          <w:p w:rsidR="007B790C" w:rsidRPr="007B790C" w:rsidRDefault="007B790C" w:rsidP="007B790C">
            <w:pPr>
              <w:snapToGrid w:val="0"/>
              <w:spacing w:line="240" w:lineRule="exact"/>
              <w:ind w:left="57" w:right="57"/>
              <w:jc w:val="center"/>
              <w:rPr>
                <w:rFonts w:ascii="標楷體" w:eastAsia="標楷體" w:hAnsi="標楷體"/>
                <w:sz w:val="20"/>
                <w:szCs w:val="20"/>
              </w:rPr>
            </w:pPr>
            <w:r w:rsidRPr="007B790C">
              <w:rPr>
                <w:rFonts w:ascii="標楷體" w:eastAsia="標楷體" w:hAnsi="標楷體" w:hint="eastAsia"/>
                <w:sz w:val="20"/>
                <w:szCs w:val="20"/>
              </w:rPr>
              <w:t>2</w:t>
            </w:r>
          </w:p>
          <w:p w:rsidR="007B790C" w:rsidRPr="007B790C" w:rsidRDefault="007B790C" w:rsidP="007B790C">
            <w:pPr>
              <w:snapToGrid w:val="0"/>
              <w:spacing w:line="240" w:lineRule="exact"/>
              <w:ind w:left="57" w:right="57"/>
              <w:jc w:val="center"/>
              <w:rPr>
                <w:rFonts w:ascii="標楷體" w:eastAsia="標楷體" w:hAnsi="標楷體"/>
                <w:sz w:val="20"/>
                <w:szCs w:val="20"/>
              </w:rPr>
            </w:pPr>
          </w:p>
        </w:tc>
        <w:tc>
          <w:tcPr>
            <w:tcW w:w="991" w:type="dxa"/>
            <w:vAlign w:val="center"/>
          </w:tcPr>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康軒版教材</w:t>
            </w: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Hello! Kids 4</w:t>
            </w:r>
          </w:p>
          <w:p w:rsidR="007B790C" w:rsidRPr="007B790C" w:rsidRDefault="007B790C" w:rsidP="007B790C">
            <w:pPr>
              <w:spacing w:line="240" w:lineRule="exact"/>
              <w:ind w:leftChars="10" w:left="24" w:rightChars="10" w:right="24"/>
              <w:jc w:val="both"/>
              <w:rPr>
                <w:rFonts w:eastAsia="標楷體"/>
                <w:bCs/>
                <w:sz w:val="20"/>
                <w:szCs w:val="20"/>
              </w:rPr>
            </w:pP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hint="eastAsia"/>
                <w:bCs/>
                <w:sz w:val="20"/>
                <w:szCs w:val="20"/>
              </w:rPr>
              <w:t>媒體</w:t>
            </w:r>
          </w:p>
          <w:p w:rsidR="007B790C" w:rsidRPr="007B790C" w:rsidRDefault="007B790C" w:rsidP="007B790C">
            <w:pPr>
              <w:spacing w:line="240" w:lineRule="exact"/>
              <w:ind w:leftChars="10" w:left="24" w:rightChars="10" w:right="24"/>
              <w:jc w:val="both"/>
              <w:rPr>
                <w:rFonts w:eastAsia="標楷體"/>
                <w:bCs/>
                <w:sz w:val="20"/>
                <w:szCs w:val="20"/>
              </w:rPr>
            </w:pPr>
            <w:r w:rsidRPr="007B790C">
              <w:rPr>
                <w:rFonts w:eastAsia="標楷體"/>
                <w:bCs/>
                <w:sz w:val="20"/>
                <w:szCs w:val="20"/>
              </w:rPr>
              <w:t>CD</w:t>
            </w:r>
            <w:r w:rsidRPr="007B790C">
              <w:rPr>
                <w:rFonts w:eastAsia="標楷體" w:hint="eastAsia"/>
                <w:bCs/>
                <w:sz w:val="20"/>
                <w:szCs w:val="20"/>
              </w:rPr>
              <w:t>、</w:t>
            </w:r>
            <w:r w:rsidRPr="007B790C">
              <w:rPr>
                <w:rFonts w:eastAsia="標楷體"/>
                <w:bCs/>
                <w:sz w:val="20"/>
                <w:szCs w:val="20"/>
              </w:rPr>
              <w:t>Super E-Book</w:t>
            </w:r>
          </w:p>
          <w:p w:rsidR="007B790C" w:rsidRPr="007B790C" w:rsidRDefault="007B790C" w:rsidP="007B790C">
            <w:pPr>
              <w:spacing w:line="240" w:lineRule="exact"/>
              <w:ind w:leftChars="10" w:left="24" w:rightChars="10" w:right="24"/>
              <w:jc w:val="both"/>
              <w:rPr>
                <w:rFonts w:eastAsia="標楷體"/>
                <w:sz w:val="20"/>
                <w:szCs w:val="20"/>
              </w:rPr>
            </w:pPr>
          </w:p>
        </w:tc>
        <w:tc>
          <w:tcPr>
            <w:tcW w:w="994" w:type="dxa"/>
            <w:vAlign w:val="center"/>
          </w:tcPr>
          <w:p w:rsidR="007B790C" w:rsidRPr="007B790C" w:rsidRDefault="007B790C" w:rsidP="007B790C">
            <w:pPr>
              <w:ind w:left="57" w:right="57" w:hanging="1"/>
              <w:jc w:val="both"/>
              <w:rPr>
                <w:rFonts w:eastAsia="標楷體"/>
                <w:noProof/>
                <w:sz w:val="20"/>
                <w:szCs w:val="20"/>
              </w:rPr>
            </w:pPr>
            <w:r w:rsidRPr="007B790C">
              <w:rPr>
                <w:rFonts w:eastAsia="標楷體" w:hint="eastAsia"/>
                <w:noProof/>
                <w:sz w:val="20"/>
                <w:szCs w:val="20"/>
              </w:rPr>
              <w:t>1.</w:t>
            </w:r>
            <w:r w:rsidRPr="007B790C">
              <w:rPr>
                <w:rFonts w:eastAsia="標楷體" w:hint="eastAsia"/>
                <w:noProof/>
                <w:sz w:val="20"/>
                <w:szCs w:val="20"/>
              </w:rPr>
              <w:t>活動評量</w:t>
            </w:r>
          </w:p>
          <w:p w:rsidR="007B790C" w:rsidRPr="007B790C" w:rsidRDefault="007B790C" w:rsidP="007B790C">
            <w:pPr>
              <w:ind w:left="57" w:right="57" w:hanging="1"/>
              <w:jc w:val="both"/>
              <w:rPr>
                <w:rFonts w:eastAsia="標楷體"/>
                <w:noProof/>
                <w:sz w:val="20"/>
                <w:szCs w:val="20"/>
              </w:rPr>
            </w:pPr>
            <w:r w:rsidRPr="007B790C">
              <w:rPr>
                <w:rFonts w:eastAsia="標楷體" w:hint="eastAsia"/>
                <w:noProof/>
                <w:sz w:val="20"/>
                <w:szCs w:val="20"/>
              </w:rPr>
              <w:t>2.</w:t>
            </w:r>
            <w:r w:rsidRPr="007B790C">
              <w:rPr>
                <w:rFonts w:eastAsia="標楷體" w:hint="eastAsia"/>
                <w:noProof/>
                <w:sz w:val="20"/>
                <w:szCs w:val="20"/>
              </w:rPr>
              <w:t>紙筆評量</w:t>
            </w:r>
          </w:p>
          <w:p w:rsidR="007B790C" w:rsidRPr="007B790C" w:rsidRDefault="007B790C" w:rsidP="007B790C">
            <w:pPr>
              <w:ind w:left="57" w:right="57" w:hanging="1"/>
              <w:jc w:val="both"/>
              <w:rPr>
                <w:rFonts w:eastAsia="標楷體"/>
                <w:noProof/>
                <w:sz w:val="20"/>
                <w:szCs w:val="20"/>
              </w:rPr>
            </w:pPr>
            <w:r w:rsidRPr="007B790C">
              <w:rPr>
                <w:rFonts w:eastAsia="標楷體" w:hint="eastAsia"/>
                <w:noProof/>
                <w:sz w:val="20"/>
                <w:szCs w:val="20"/>
              </w:rPr>
              <w:t>3.</w:t>
            </w:r>
            <w:r w:rsidRPr="007B790C">
              <w:rPr>
                <w:rFonts w:eastAsia="標楷體" w:hint="eastAsia"/>
                <w:noProof/>
                <w:sz w:val="20"/>
                <w:szCs w:val="20"/>
              </w:rPr>
              <w:t>課堂觀察</w:t>
            </w:r>
          </w:p>
          <w:p w:rsidR="007B790C" w:rsidRPr="007B790C" w:rsidRDefault="007B790C" w:rsidP="007B790C">
            <w:pPr>
              <w:ind w:left="57" w:right="57" w:hanging="1"/>
              <w:jc w:val="both"/>
              <w:rPr>
                <w:rFonts w:eastAsia="標楷體"/>
                <w:noProof/>
                <w:sz w:val="20"/>
                <w:szCs w:val="20"/>
              </w:rPr>
            </w:pPr>
            <w:r w:rsidRPr="007B790C">
              <w:rPr>
                <w:rFonts w:eastAsia="標楷體" w:hint="eastAsia"/>
                <w:noProof/>
                <w:sz w:val="20"/>
                <w:szCs w:val="20"/>
              </w:rPr>
              <w:t>4.</w:t>
            </w:r>
            <w:r w:rsidRPr="007B790C">
              <w:rPr>
                <w:rFonts w:eastAsia="標楷體" w:hint="eastAsia"/>
                <w:noProof/>
                <w:sz w:val="20"/>
                <w:szCs w:val="20"/>
              </w:rPr>
              <w:t>口語評量</w:t>
            </w:r>
          </w:p>
          <w:p w:rsidR="007B790C" w:rsidRPr="007B790C" w:rsidRDefault="007B790C" w:rsidP="007B790C">
            <w:pPr>
              <w:ind w:left="57" w:right="57" w:hanging="1"/>
              <w:jc w:val="both"/>
              <w:rPr>
                <w:rFonts w:eastAsia="標楷體"/>
                <w:w w:val="120"/>
                <w:sz w:val="20"/>
                <w:szCs w:val="20"/>
              </w:rPr>
            </w:pPr>
            <w:r w:rsidRPr="007B790C">
              <w:rPr>
                <w:rFonts w:eastAsia="標楷體" w:hint="eastAsia"/>
                <w:noProof/>
                <w:sz w:val="20"/>
                <w:szCs w:val="20"/>
              </w:rPr>
              <w:t>5.</w:t>
            </w:r>
            <w:r w:rsidRPr="007B790C">
              <w:rPr>
                <w:rFonts w:eastAsia="標楷體" w:hint="eastAsia"/>
                <w:noProof/>
                <w:sz w:val="20"/>
                <w:szCs w:val="20"/>
              </w:rPr>
              <w:t>作業評量</w:t>
            </w:r>
          </w:p>
        </w:tc>
      </w:tr>
    </w:tbl>
    <w:p w:rsidR="007B790C" w:rsidRDefault="007B790C" w:rsidP="007B790C">
      <w:pPr>
        <w:rPr>
          <w:rFonts w:ascii="標楷體" w:eastAsia="標楷體" w:hAnsi="標楷體"/>
          <w:b/>
          <w:color w:val="000000"/>
          <w:sz w:val="28"/>
          <w:szCs w:val="28"/>
        </w:rPr>
      </w:pPr>
    </w:p>
    <w:p w:rsidR="007B790C" w:rsidRDefault="007B790C" w:rsidP="007B790C">
      <w:pPr>
        <w:rPr>
          <w:rFonts w:ascii="標楷體" w:eastAsia="標楷體" w:hAnsi="標楷體"/>
          <w:b/>
          <w:color w:val="000000"/>
          <w:sz w:val="28"/>
          <w:szCs w:val="28"/>
        </w:rPr>
      </w:pPr>
    </w:p>
    <w:p w:rsidR="007B790C" w:rsidRDefault="007B790C" w:rsidP="007B790C">
      <w:pPr>
        <w:rPr>
          <w:rFonts w:ascii="標楷體" w:eastAsia="標楷體" w:hAnsi="標楷體"/>
          <w:b/>
          <w:color w:val="000000"/>
          <w:sz w:val="28"/>
          <w:szCs w:val="28"/>
        </w:rPr>
      </w:pPr>
    </w:p>
    <w:p w:rsidR="007B790C" w:rsidRDefault="007B790C" w:rsidP="007B790C">
      <w:pPr>
        <w:rPr>
          <w:rFonts w:ascii="標楷體" w:eastAsia="標楷體" w:hAnsi="標楷體"/>
          <w:b/>
          <w:color w:val="000000"/>
          <w:sz w:val="28"/>
          <w:szCs w:val="28"/>
        </w:rPr>
      </w:pPr>
    </w:p>
    <w:p w:rsidR="007B790C" w:rsidRDefault="007B790C" w:rsidP="007B790C">
      <w:pPr>
        <w:rPr>
          <w:rFonts w:ascii="標楷體" w:eastAsia="標楷體" w:hAnsi="標楷體"/>
          <w:b/>
          <w:color w:val="000000"/>
          <w:sz w:val="28"/>
          <w:szCs w:val="28"/>
        </w:rPr>
      </w:pPr>
    </w:p>
    <w:p w:rsidR="007B790C" w:rsidRPr="00BC44B7" w:rsidRDefault="007B790C" w:rsidP="007B790C">
      <w:pPr>
        <w:pageBreakBefore/>
        <w:rPr>
          <w:rFonts w:ascii="標楷體" w:eastAsia="標楷體" w:hAnsi="標楷體"/>
          <w:b/>
          <w:color w:val="000000"/>
        </w:rPr>
      </w:pPr>
      <w:r w:rsidRPr="00BC44B7">
        <w:rPr>
          <w:rFonts w:ascii="標楷體" w:eastAsia="標楷體" w:hAnsi="標楷體" w:hint="eastAsia"/>
          <w:b/>
          <w:color w:val="000000"/>
        </w:rPr>
        <w:lastRenderedPageBreak/>
        <w:t>(六)閔南語教學計畫</w:t>
      </w:r>
    </w:p>
    <w:p w:rsidR="007B790C" w:rsidRPr="00F604DB" w:rsidRDefault="007B790C" w:rsidP="007B790C">
      <w:pPr>
        <w:pStyle w:val="12"/>
        <w:rPr>
          <w:rFonts w:ascii="標楷體" w:eastAsia="標楷體" w:hAnsi="標楷體"/>
        </w:rPr>
      </w:pPr>
      <w:r>
        <w:rPr>
          <w:rFonts w:eastAsia="標楷體" w:hint="eastAsia"/>
        </w:rPr>
        <w:t>屏東縣</w:t>
      </w:r>
      <w:r>
        <w:rPr>
          <w:rFonts w:eastAsia="標楷體" w:hint="eastAsia"/>
          <w:u w:val="single"/>
        </w:rPr>
        <w:t xml:space="preserve">　泰山　</w:t>
      </w:r>
      <w:r>
        <w:rPr>
          <w:rFonts w:eastAsia="標楷體" w:hint="eastAsia"/>
        </w:rPr>
        <w:t>國小</w:t>
      </w:r>
      <w:r>
        <w:rPr>
          <w:rFonts w:eastAsia="標楷體"/>
          <w:u w:val="single"/>
        </w:rPr>
        <w:t>105</w:t>
      </w:r>
      <w:r>
        <w:rPr>
          <w:rFonts w:eastAsia="標楷體" w:hint="eastAsia"/>
        </w:rPr>
        <w:t>學年度第</w:t>
      </w:r>
      <w:r>
        <w:rPr>
          <w:rFonts w:eastAsia="標楷體" w:hint="eastAsia"/>
          <w:u w:val="single"/>
        </w:rPr>
        <w:t>2</w:t>
      </w:r>
      <w:r>
        <w:rPr>
          <w:rFonts w:eastAsia="標楷體" w:hint="eastAsia"/>
        </w:rPr>
        <w:t>學期</w:t>
      </w:r>
      <w:r>
        <w:rPr>
          <w:rFonts w:ascii="標楷體" w:eastAsia="標楷體" w:hAnsi="標楷體" w:hint="eastAsia"/>
        </w:rPr>
        <w:t>四</w:t>
      </w:r>
      <w:r w:rsidRPr="00F604DB">
        <w:rPr>
          <w:rFonts w:ascii="標楷體" w:eastAsia="標楷體" w:hAnsi="標楷體" w:hint="eastAsia"/>
        </w:rPr>
        <w:t>年級</w:t>
      </w:r>
      <w:r w:rsidRPr="00B04B49">
        <w:rPr>
          <w:rFonts w:ascii="標楷體" w:eastAsia="標楷體" w:hAnsi="標楷體" w:hint="eastAsia"/>
        </w:rPr>
        <w:t>閩南語</w:t>
      </w:r>
      <w:r w:rsidRPr="00F604DB">
        <w:rPr>
          <w:rFonts w:ascii="標楷體" w:eastAsia="標楷體" w:hAnsi="標楷體" w:hint="eastAsia"/>
        </w:rPr>
        <w:t>領域教學計畫表</w:t>
      </w:r>
    </w:p>
    <w:p w:rsidR="007B790C" w:rsidRPr="007B790C" w:rsidRDefault="007B790C" w:rsidP="007B790C">
      <w:pPr>
        <w:jc w:val="center"/>
        <w:rPr>
          <w:rFonts w:ascii="標楷體" w:eastAsia="標楷體" w:hAnsi="標楷體"/>
          <w:color w:val="FF0000"/>
          <w:u w:val="single"/>
        </w:rPr>
      </w:pPr>
    </w:p>
    <w:p w:rsidR="007B790C" w:rsidRPr="00720E33" w:rsidRDefault="007B790C" w:rsidP="007B790C">
      <w:pPr>
        <w:rPr>
          <w:rFonts w:ascii="標楷體" w:eastAsia="標楷體" w:hAnsi="標楷體"/>
          <w:bCs/>
          <w:sz w:val="28"/>
          <w:szCs w:val="28"/>
        </w:rPr>
      </w:pPr>
      <w:r w:rsidRPr="00720E33">
        <w:rPr>
          <w:rFonts w:ascii="標楷體" w:eastAsia="標楷體" w:hAnsi="標楷體" w:hint="eastAsia"/>
          <w:bCs/>
          <w:sz w:val="28"/>
          <w:szCs w:val="28"/>
        </w:rPr>
        <w:t>一、</w:t>
      </w:r>
      <w:r w:rsidRPr="00720E33">
        <w:rPr>
          <w:rFonts w:ascii="標楷體" w:eastAsia="標楷體" w:hAnsi="標楷體"/>
          <w:bCs/>
          <w:sz w:val="28"/>
          <w:szCs w:val="28"/>
        </w:rPr>
        <w:t>本學期學習目標：</w:t>
      </w:r>
    </w:p>
    <w:p w:rsidR="007B790C" w:rsidRPr="0011128C" w:rsidRDefault="007B790C" w:rsidP="007B790C">
      <w:pPr>
        <w:rPr>
          <w:rFonts w:ascii="標楷體" w:eastAsia="標楷體" w:hAnsi="標楷體"/>
        </w:rPr>
      </w:pPr>
      <w:r>
        <w:rPr>
          <w:rFonts w:ascii="標楷體" w:eastAsia="標楷體" w:hAnsi="標楷體" w:hint="eastAsia"/>
        </w:rPr>
        <w:t xml:space="preserve">  </w:t>
      </w:r>
      <w:r w:rsidRPr="0011128C">
        <w:rPr>
          <w:rFonts w:ascii="標楷體" w:eastAsia="標楷體" w:hAnsi="標楷體" w:hint="eastAsia"/>
        </w:rPr>
        <w:t>(一)能認識各縣市名稱。</w:t>
      </w:r>
    </w:p>
    <w:p w:rsidR="007B790C" w:rsidRPr="0011128C" w:rsidRDefault="007B790C" w:rsidP="007B790C">
      <w:pPr>
        <w:rPr>
          <w:rFonts w:ascii="標楷體" w:eastAsia="標楷體" w:hAnsi="標楷體"/>
        </w:rPr>
      </w:pPr>
      <w:r>
        <w:rPr>
          <w:rFonts w:ascii="標楷體" w:eastAsia="標楷體" w:hAnsi="標楷體" w:hint="eastAsia"/>
        </w:rPr>
        <w:t xml:space="preserve">  </w:t>
      </w:r>
      <w:r w:rsidRPr="0011128C">
        <w:rPr>
          <w:rFonts w:ascii="標楷體" w:eastAsia="標楷體" w:hAnsi="標楷體" w:hint="eastAsia"/>
        </w:rPr>
        <w:t>(二)能學會各縣市名稱的閩南語說法。</w:t>
      </w:r>
    </w:p>
    <w:p w:rsidR="007B790C" w:rsidRPr="0011128C" w:rsidRDefault="007B790C" w:rsidP="007B790C">
      <w:pPr>
        <w:rPr>
          <w:rFonts w:ascii="標楷體" w:eastAsia="標楷體" w:hAnsi="標楷體"/>
        </w:rPr>
      </w:pPr>
      <w:r>
        <w:rPr>
          <w:rFonts w:ascii="標楷體" w:eastAsia="標楷體" w:hAnsi="標楷體" w:hint="eastAsia"/>
        </w:rPr>
        <w:t xml:space="preserve">  </w:t>
      </w:r>
      <w:r w:rsidRPr="0011128C">
        <w:rPr>
          <w:rFonts w:ascii="標楷體" w:eastAsia="標楷體" w:hAnsi="標楷體" w:hint="eastAsia"/>
        </w:rPr>
        <w:t>(三)能學習第一課音標課程及相關語詞。</w:t>
      </w:r>
    </w:p>
    <w:p w:rsidR="007B790C" w:rsidRPr="0011128C" w:rsidRDefault="007B790C" w:rsidP="007B790C">
      <w:pPr>
        <w:rPr>
          <w:rFonts w:ascii="標楷體" w:eastAsia="標楷體" w:hAnsi="標楷體"/>
        </w:rPr>
      </w:pPr>
      <w:r>
        <w:rPr>
          <w:rFonts w:ascii="標楷體" w:eastAsia="標楷體" w:hAnsi="標楷體" w:hint="eastAsia"/>
        </w:rPr>
        <w:t xml:space="preserve">  </w:t>
      </w:r>
      <w:r w:rsidRPr="0011128C">
        <w:rPr>
          <w:rFonts w:ascii="標楷體" w:eastAsia="標楷體" w:hAnsi="標楷體" w:hint="eastAsia"/>
        </w:rPr>
        <w:t>(四)能認識臺灣節慶活動。</w:t>
      </w:r>
    </w:p>
    <w:p w:rsidR="007B790C" w:rsidRPr="0011128C" w:rsidRDefault="007B790C" w:rsidP="007B790C">
      <w:pPr>
        <w:rPr>
          <w:rFonts w:ascii="標楷體" w:eastAsia="標楷體" w:hAnsi="標楷體"/>
        </w:rPr>
      </w:pPr>
      <w:r>
        <w:rPr>
          <w:rFonts w:ascii="標楷體" w:eastAsia="標楷體" w:hAnsi="標楷體" w:hint="eastAsia"/>
        </w:rPr>
        <w:t xml:space="preserve">  </w:t>
      </w:r>
      <w:r w:rsidRPr="0011128C">
        <w:rPr>
          <w:rFonts w:ascii="標楷體" w:eastAsia="標楷體" w:hAnsi="標楷體" w:hint="eastAsia"/>
        </w:rPr>
        <w:t>(五)學會台灣節慶活動的閩南語說法。</w:t>
      </w:r>
    </w:p>
    <w:p w:rsidR="007B790C" w:rsidRPr="0011128C" w:rsidRDefault="007B790C" w:rsidP="007B790C">
      <w:pPr>
        <w:rPr>
          <w:rFonts w:ascii="標楷體" w:eastAsia="標楷體" w:hAnsi="標楷體"/>
        </w:rPr>
      </w:pPr>
      <w:r>
        <w:rPr>
          <w:rFonts w:ascii="標楷體" w:eastAsia="標楷體" w:hAnsi="標楷體" w:hint="eastAsia"/>
        </w:rPr>
        <w:t xml:space="preserve">  </w:t>
      </w:r>
      <w:r w:rsidRPr="0011128C">
        <w:rPr>
          <w:rFonts w:ascii="標楷體" w:eastAsia="標楷體" w:hAnsi="標楷體" w:hint="eastAsia"/>
        </w:rPr>
        <w:t>(六)學會第二課音標課程和相關俗語。</w:t>
      </w:r>
    </w:p>
    <w:p w:rsidR="007B790C" w:rsidRPr="0011128C" w:rsidRDefault="007B790C" w:rsidP="007B790C">
      <w:pPr>
        <w:rPr>
          <w:rFonts w:ascii="標楷體" w:eastAsia="標楷體" w:hAnsi="標楷體"/>
        </w:rPr>
      </w:pPr>
      <w:r>
        <w:rPr>
          <w:rFonts w:ascii="標楷體" w:eastAsia="標楷體" w:hAnsi="標楷體" w:hint="eastAsia"/>
        </w:rPr>
        <w:t xml:space="preserve">  </w:t>
      </w:r>
      <w:r w:rsidRPr="0011128C">
        <w:rPr>
          <w:rFonts w:ascii="標楷體" w:eastAsia="標楷體" w:hAnsi="標楷體" w:hint="eastAsia"/>
        </w:rPr>
        <w:t>(七)複習第一單元所學，應用於生活中。</w:t>
      </w:r>
    </w:p>
    <w:p w:rsidR="007B790C" w:rsidRPr="0011128C" w:rsidRDefault="007B790C" w:rsidP="007B790C">
      <w:pPr>
        <w:rPr>
          <w:rFonts w:ascii="標楷體" w:eastAsia="標楷體" w:hAnsi="標楷體"/>
        </w:rPr>
      </w:pPr>
      <w:r>
        <w:rPr>
          <w:rFonts w:ascii="標楷體" w:eastAsia="標楷體" w:hAnsi="標楷體" w:hint="eastAsia"/>
        </w:rPr>
        <w:t xml:space="preserve">  </w:t>
      </w:r>
      <w:r w:rsidRPr="0011128C">
        <w:rPr>
          <w:rFonts w:ascii="標楷體" w:eastAsia="標楷體" w:hAnsi="標楷體" w:hint="eastAsia"/>
        </w:rPr>
        <w:t>(八)能認識資源回收。</w:t>
      </w:r>
    </w:p>
    <w:p w:rsidR="007B790C" w:rsidRPr="0011128C" w:rsidRDefault="007B790C" w:rsidP="007B790C">
      <w:pPr>
        <w:rPr>
          <w:rFonts w:ascii="標楷體" w:eastAsia="標楷體" w:hAnsi="標楷體"/>
        </w:rPr>
      </w:pPr>
      <w:r>
        <w:rPr>
          <w:rFonts w:ascii="標楷體" w:eastAsia="標楷體" w:hAnsi="標楷體" w:hint="eastAsia"/>
        </w:rPr>
        <w:t xml:space="preserve">  </w:t>
      </w:r>
      <w:r w:rsidRPr="0011128C">
        <w:rPr>
          <w:rFonts w:ascii="標楷體" w:eastAsia="標楷體" w:hAnsi="標楷體" w:hint="eastAsia"/>
        </w:rPr>
        <w:t>(九)學會資源回收物品的閩南語說法。</w:t>
      </w:r>
    </w:p>
    <w:p w:rsidR="007B790C" w:rsidRPr="0011128C" w:rsidRDefault="007B790C" w:rsidP="007B790C">
      <w:pPr>
        <w:rPr>
          <w:rFonts w:ascii="標楷體" w:eastAsia="標楷體" w:hAnsi="標楷體"/>
        </w:rPr>
      </w:pPr>
      <w:r>
        <w:rPr>
          <w:rFonts w:ascii="標楷體" w:eastAsia="標楷體" w:hAnsi="標楷體" w:hint="eastAsia"/>
        </w:rPr>
        <w:t xml:space="preserve">  </w:t>
      </w:r>
      <w:r w:rsidRPr="0011128C">
        <w:rPr>
          <w:rFonts w:ascii="標楷體" w:eastAsia="標楷體" w:hAnsi="標楷體" w:hint="eastAsia"/>
        </w:rPr>
        <w:t>(十)能學會第三課音標課程和相關的俗語、謎猜。</w:t>
      </w:r>
    </w:p>
    <w:p w:rsidR="007B790C" w:rsidRPr="0011128C" w:rsidRDefault="007B790C" w:rsidP="007B790C">
      <w:pPr>
        <w:rPr>
          <w:rFonts w:ascii="標楷體" w:eastAsia="標楷體" w:hAnsi="標楷體"/>
        </w:rPr>
      </w:pPr>
      <w:r>
        <w:rPr>
          <w:rFonts w:ascii="標楷體" w:eastAsia="標楷體" w:hAnsi="標楷體" w:hint="eastAsia"/>
        </w:rPr>
        <w:t xml:space="preserve">  </w:t>
      </w:r>
      <w:r w:rsidRPr="0011128C">
        <w:rPr>
          <w:rFonts w:ascii="標楷體" w:eastAsia="標楷體" w:hAnsi="標楷體" w:hint="eastAsia"/>
        </w:rPr>
        <w:t>(十一)複習第二單元所學。</w:t>
      </w:r>
    </w:p>
    <w:p w:rsidR="007B790C" w:rsidRPr="0011128C" w:rsidRDefault="007B790C" w:rsidP="007B790C">
      <w:pPr>
        <w:rPr>
          <w:rFonts w:ascii="標楷體" w:eastAsia="標楷體" w:hAnsi="標楷體"/>
        </w:rPr>
      </w:pPr>
      <w:r>
        <w:rPr>
          <w:rFonts w:ascii="標楷體" w:eastAsia="標楷體" w:hAnsi="標楷體" w:hint="eastAsia"/>
        </w:rPr>
        <w:t xml:space="preserve">  </w:t>
      </w:r>
      <w:r w:rsidRPr="0011128C">
        <w:rPr>
          <w:rFonts w:ascii="標楷體" w:eastAsia="標楷體" w:hAnsi="標楷體" w:hint="eastAsia"/>
        </w:rPr>
        <w:t>(十二)認識常見的政府機關。</w:t>
      </w:r>
    </w:p>
    <w:p w:rsidR="007B790C" w:rsidRPr="0011128C" w:rsidRDefault="007B790C" w:rsidP="007B790C">
      <w:pPr>
        <w:rPr>
          <w:rFonts w:ascii="標楷體" w:eastAsia="標楷體" w:hAnsi="標楷體"/>
        </w:rPr>
      </w:pPr>
      <w:r>
        <w:rPr>
          <w:rFonts w:ascii="標楷體" w:eastAsia="標楷體" w:hAnsi="標楷體" w:hint="eastAsia"/>
        </w:rPr>
        <w:t xml:space="preserve">  </w:t>
      </w:r>
      <w:r w:rsidRPr="0011128C">
        <w:rPr>
          <w:rFonts w:ascii="標楷體" w:eastAsia="標楷體" w:hAnsi="標楷體" w:hint="eastAsia"/>
        </w:rPr>
        <w:t>(十三)學會常見政府機關名稱的閩南語說法。</w:t>
      </w:r>
    </w:p>
    <w:p w:rsidR="007B790C" w:rsidRPr="0011128C" w:rsidRDefault="007B790C" w:rsidP="007B790C">
      <w:pPr>
        <w:rPr>
          <w:rFonts w:ascii="標楷體" w:eastAsia="標楷體" w:hAnsi="標楷體"/>
        </w:rPr>
      </w:pPr>
      <w:r>
        <w:rPr>
          <w:rFonts w:ascii="標楷體" w:eastAsia="標楷體" w:hAnsi="標楷體" w:hint="eastAsia"/>
        </w:rPr>
        <w:t xml:space="preserve">  </w:t>
      </w:r>
      <w:r w:rsidRPr="0011128C">
        <w:rPr>
          <w:rFonts w:ascii="標楷體" w:eastAsia="標楷體" w:hAnsi="標楷體" w:hint="eastAsia"/>
        </w:rPr>
        <w:t>(十四)能學會第四課音標課程和相關俗語。。</w:t>
      </w:r>
    </w:p>
    <w:p w:rsidR="007B790C" w:rsidRPr="0011128C" w:rsidRDefault="007B790C" w:rsidP="007B790C">
      <w:pPr>
        <w:rPr>
          <w:rFonts w:ascii="標楷體" w:eastAsia="標楷體" w:hAnsi="標楷體"/>
        </w:rPr>
      </w:pPr>
      <w:r>
        <w:rPr>
          <w:rFonts w:ascii="標楷體" w:eastAsia="標楷體" w:hAnsi="標楷體" w:hint="eastAsia"/>
        </w:rPr>
        <w:t xml:space="preserve">  </w:t>
      </w:r>
      <w:r w:rsidRPr="0011128C">
        <w:rPr>
          <w:rFonts w:ascii="標楷體" w:eastAsia="標楷體" w:hAnsi="標楷體" w:hint="eastAsia"/>
        </w:rPr>
        <w:t>(十五)認識常見交通站。</w:t>
      </w:r>
    </w:p>
    <w:p w:rsidR="007B790C" w:rsidRPr="0011128C" w:rsidRDefault="007B790C" w:rsidP="007B790C">
      <w:pPr>
        <w:rPr>
          <w:rFonts w:ascii="標楷體" w:eastAsia="標楷體" w:hAnsi="標楷體"/>
        </w:rPr>
      </w:pPr>
      <w:r>
        <w:rPr>
          <w:rFonts w:ascii="標楷體" w:eastAsia="標楷體" w:hAnsi="標楷體" w:hint="eastAsia"/>
        </w:rPr>
        <w:t xml:space="preserve">  </w:t>
      </w:r>
      <w:r w:rsidRPr="0011128C">
        <w:rPr>
          <w:rFonts w:ascii="標楷體" w:eastAsia="標楷體" w:hAnsi="標楷體" w:hint="eastAsia"/>
        </w:rPr>
        <w:t>(十六)學會交通站的閩南語說法。</w:t>
      </w:r>
    </w:p>
    <w:p w:rsidR="007B790C" w:rsidRPr="0011128C" w:rsidRDefault="007B790C" w:rsidP="007B790C">
      <w:pPr>
        <w:rPr>
          <w:rFonts w:ascii="標楷體" w:eastAsia="標楷體" w:hAnsi="標楷體"/>
        </w:rPr>
      </w:pPr>
      <w:r>
        <w:rPr>
          <w:rFonts w:ascii="標楷體" w:eastAsia="標楷體" w:hAnsi="標楷體" w:hint="eastAsia"/>
        </w:rPr>
        <w:t xml:space="preserve">  </w:t>
      </w:r>
      <w:r w:rsidRPr="0011128C">
        <w:rPr>
          <w:rFonts w:ascii="標楷體" w:eastAsia="標楷體" w:hAnsi="標楷體" w:hint="eastAsia"/>
        </w:rPr>
        <w:t>(十七)學會第五課音標課程和相關的俗語。</w:t>
      </w:r>
    </w:p>
    <w:p w:rsidR="007B790C" w:rsidRPr="0011128C" w:rsidRDefault="007B790C" w:rsidP="007B790C">
      <w:pPr>
        <w:rPr>
          <w:rFonts w:ascii="標楷體" w:eastAsia="標楷體" w:hAnsi="標楷體"/>
        </w:rPr>
      </w:pPr>
      <w:r>
        <w:rPr>
          <w:rFonts w:ascii="標楷體" w:eastAsia="標楷體" w:hAnsi="標楷體" w:hint="eastAsia"/>
        </w:rPr>
        <w:t xml:space="preserve">  </w:t>
      </w:r>
      <w:r w:rsidRPr="0011128C">
        <w:rPr>
          <w:rFonts w:ascii="標楷體" w:eastAsia="標楷體" w:hAnsi="標楷體" w:hint="eastAsia"/>
        </w:rPr>
        <w:t>(十八)複習第三單元課程。</w:t>
      </w:r>
    </w:p>
    <w:p w:rsidR="007B790C" w:rsidRPr="0011128C" w:rsidRDefault="007B790C" w:rsidP="007B790C">
      <w:pPr>
        <w:rPr>
          <w:rFonts w:ascii="標楷體" w:eastAsia="標楷體" w:hAnsi="標楷體"/>
        </w:rPr>
      </w:pPr>
      <w:r>
        <w:rPr>
          <w:rFonts w:ascii="標楷體" w:eastAsia="標楷體" w:hAnsi="標楷體" w:hint="eastAsia"/>
        </w:rPr>
        <w:t xml:space="preserve">  </w:t>
      </w:r>
      <w:r w:rsidRPr="0011128C">
        <w:rPr>
          <w:rFonts w:ascii="標楷體" w:eastAsia="標楷體" w:hAnsi="標楷體" w:hint="eastAsia"/>
        </w:rPr>
        <w:t>(十九)學會吟唱傳統念謠「烏面祖師公」。</w:t>
      </w:r>
    </w:p>
    <w:p w:rsidR="007B790C" w:rsidRPr="00720E33" w:rsidRDefault="007B790C" w:rsidP="007B790C">
      <w:pPr>
        <w:rPr>
          <w:rFonts w:ascii="標楷體" w:eastAsia="標楷體" w:hAnsi="標楷體"/>
        </w:rPr>
      </w:pPr>
      <w:r>
        <w:rPr>
          <w:rFonts w:ascii="標楷體" w:eastAsia="標楷體" w:hAnsi="標楷體" w:hint="eastAsia"/>
        </w:rPr>
        <w:t xml:space="preserve">  </w:t>
      </w:r>
      <w:r w:rsidRPr="0011128C">
        <w:rPr>
          <w:rFonts w:ascii="標楷體" w:eastAsia="標楷體" w:hAnsi="標楷體" w:hint="eastAsia"/>
        </w:rPr>
        <w:t>(二十)學會吟唱並欣賞「媽媽的面」和「回鄉偶書」。</w:t>
      </w:r>
    </w:p>
    <w:p w:rsidR="007B790C" w:rsidRPr="00720E33" w:rsidRDefault="007B790C" w:rsidP="007B790C">
      <w:pPr>
        <w:snapToGrid w:val="0"/>
        <w:spacing w:afterLines="50" w:after="180" w:line="480" w:lineRule="atLeast"/>
        <w:ind w:leftChars="-1" w:left="-2"/>
        <w:jc w:val="both"/>
        <w:rPr>
          <w:rFonts w:ascii="標楷體" w:eastAsia="標楷體" w:hAnsi="標楷體"/>
          <w:b/>
          <w:sz w:val="28"/>
          <w:szCs w:val="28"/>
        </w:rPr>
      </w:pPr>
      <w:r w:rsidRPr="00720E33">
        <w:rPr>
          <w:rFonts w:eastAsia="標楷體" w:hAnsi="標楷體" w:hint="eastAsia"/>
          <w:color w:val="000000"/>
          <w:sz w:val="28"/>
          <w:szCs w:val="28"/>
        </w:rPr>
        <w:lastRenderedPageBreak/>
        <w:t>二、</w:t>
      </w:r>
      <w:r w:rsidRPr="00720E33">
        <w:rPr>
          <w:rFonts w:eastAsia="標楷體" w:hAnsi="標楷體"/>
          <w:color w:val="000000"/>
          <w:sz w:val="28"/>
          <w:szCs w:val="28"/>
        </w:rPr>
        <w:t>本學期課程內涵：</w:t>
      </w:r>
    </w:p>
    <w:tbl>
      <w:tblPr>
        <w:tblW w:w="48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
        <w:gridCol w:w="471"/>
        <w:gridCol w:w="427"/>
        <w:gridCol w:w="1805"/>
        <w:gridCol w:w="999"/>
        <w:gridCol w:w="7620"/>
        <w:gridCol w:w="424"/>
        <w:gridCol w:w="1588"/>
        <w:gridCol w:w="641"/>
      </w:tblGrid>
      <w:tr w:rsidR="007B790C" w:rsidRPr="005719FF" w:rsidTr="000945C2">
        <w:trPr>
          <w:tblHeader/>
          <w:jc w:val="center"/>
        </w:trPr>
        <w:tc>
          <w:tcPr>
            <w:tcW w:w="160" w:type="pct"/>
            <w:vAlign w:val="center"/>
          </w:tcPr>
          <w:p w:rsidR="007B790C" w:rsidRPr="005719FF" w:rsidRDefault="007B790C" w:rsidP="007B790C">
            <w:pPr>
              <w:jc w:val="center"/>
              <w:rPr>
                <w:rFonts w:ascii="標楷體" w:eastAsia="標楷體" w:hAnsi="標楷體"/>
              </w:rPr>
            </w:pPr>
            <w:r w:rsidRPr="005719FF">
              <w:rPr>
                <w:rFonts w:ascii="標楷體" w:eastAsia="標楷體" w:hAnsi="標楷體" w:hint="eastAsia"/>
              </w:rPr>
              <w:t>週次</w:t>
            </w:r>
          </w:p>
        </w:tc>
        <w:tc>
          <w:tcPr>
            <w:tcW w:w="163" w:type="pct"/>
            <w:vAlign w:val="center"/>
          </w:tcPr>
          <w:p w:rsidR="007B790C" w:rsidRPr="005719FF" w:rsidRDefault="007B790C" w:rsidP="007B790C">
            <w:pPr>
              <w:jc w:val="center"/>
              <w:rPr>
                <w:rFonts w:ascii="標楷體" w:eastAsia="標楷體" w:hAnsi="標楷體"/>
              </w:rPr>
            </w:pPr>
            <w:r w:rsidRPr="005719FF">
              <w:rPr>
                <w:rFonts w:ascii="標楷體" w:eastAsia="標楷體" w:hAnsi="標楷體" w:hint="eastAsia"/>
              </w:rPr>
              <w:t>主題</w:t>
            </w:r>
          </w:p>
        </w:tc>
        <w:tc>
          <w:tcPr>
            <w:tcW w:w="148" w:type="pct"/>
            <w:vAlign w:val="center"/>
          </w:tcPr>
          <w:p w:rsidR="007B790C" w:rsidRPr="005719FF" w:rsidRDefault="007B790C" w:rsidP="007B790C">
            <w:pPr>
              <w:jc w:val="center"/>
              <w:rPr>
                <w:rFonts w:ascii="標楷體" w:eastAsia="標楷體" w:hAnsi="標楷體"/>
              </w:rPr>
            </w:pPr>
            <w:r w:rsidRPr="005719FF">
              <w:rPr>
                <w:rFonts w:ascii="標楷體" w:eastAsia="標楷體" w:hAnsi="標楷體"/>
              </w:rPr>
              <w:t>單元名稱</w:t>
            </w:r>
          </w:p>
        </w:tc>
        <w:tc>
          <w:tcPr>
            <w:tcW w:w="625" w:type="pct"/>
            <w:vAlign w:val="center"/>
          </w:tcPr>
          <w:p w:rsidR="007B790C" w:rsidRPr="005719FF" w:rsidRDefault="007B790C" w:rsidP="007B790C">
            <w:pPr>
              <w:jc w:val="center"/>
              <w:rPr>
                <w:rFonts w:ascii="標楷體" w:eastAsia="標楷體" w:hAnsi="標楷體"/>
              </w:rPr>
            </w:pPr>
            <w:r w:rsidRPr="005719FF">
              <w:rPr>
                <w:rFonts w:ascii="標楷體" w:eastAsia="標楷體" w:hAnsi="標楷體"/>
              </w:rPr>
              <w:t>分段能力指標</w:t>
            </w:r>
          </w:p>
        </w:tc>
        <w:tc>
          <w:tcPr>
            <w:tcW w:w="346" w:type="pct"/>
            <w:shd w:val="clear" w:color="auto" w:fill="auto"/>
            <w:vAlign w:val="center"/>
          </w:tcPr>
          <w:p w:rsidR="007B790C" w:rsidRPr="005719FF" w:rsidRDefault="007B790C" w:rsidP="007B790C">
            <w:pPr>
              <w:jc w:val="center"/>
              <w:rPr>
                <w:rFonts w:ascii="標楷體" w:eastAsia="標楷體" w:hAnsi="標楷體"/>
              </w:rPr>
            </w:pPr>
            <w:r w:rsidRPr="005719FF">
              <w:rPr>
                <w:rFonts w:ascii="標楷體" w:eastAsia="標楷體" w:hAnsi="標楷體" w:hint="eastAsia"/>
              </w:rPr>
              <w:t>教學</w:t>
            </w:r>
          </w:p>
          <w:p w:rsidR="007B790C" w:rsidRPr="005719FF" w:rsidRDefault="007B790C" w:rsidP="007B790C">
            <w:pPr>
              <w:jc w:val="center"/>
              <w:rPr>
                <w:rFonts w:ascii="標楷體" w:eastAsia="標楷體" w:hAnsi="標楷體"/>
              </w:rPr>
            </w:pPr>
            <w:r w:rsidRPr="005719FF">
              <w:rPr>
                <w:rFonts w:ascii="標楷體" w:eastAsia="標楷體" w:hAnsi="標楷體" w:hint="eastAsia"/>
              </w:rPr>
              <w:t>目標</w:t>
            </w:r>
          </w:p>
        </w:tc>
        <w:tc>
          <w:tcPr>
            <w:tcW w:w="2639" w:type="pct"/>
            <w:vAlign w:val="center"/>
          </w:tcPr>
          <w:p w:rsidR="007B790C" w:rsidRPr="005719FF" w:rsidRDefault="007B790C" w:rsidP="007B790C">
            <w:pPr>
              <w:jc w:val="center"/>
              <w:rPr>
                <w:rFonts w:ascii="標楷體" w:eastAsia="標楷體" w:hAnsi="標楷體"/>
              </w:rPr>
            </w:pPr>
            <w:r w:rsidRPr="005719FF">
              <w:rPr>
                <w:rFonts w:ascii="標楷體" w:eastAsia="標楷體" w:hAnsi="標楷體"/>
              </w:rPr>
              <w:t>教學內容</w:t>
            </w:r>
          </w:p>
        </w:tc>
        <w:tc>
          <w:tcPr>
            <w:tcW w:w="147" w:type="pct"/>
            <w:vAlign w:val="center"/>
          </w:tcPr>
          <w:p w:rsidR="007B790C" w:rsidRPr="005719FF" w:rsidRDefault="007B790C" w:rsidP="007B790C">
            <w:pPr>
              <w:jc w:val="center"/>
              <w:rPr>
                <w:rFonts w:ascii="標楷體" w:eastAsia="標楷體" w:hAnsi="標楷體"/>
              </w:rPr>
            </w:pPr>
            <w:r w:rsidRPr="005719FF">
              <w:rPr>
                <w:rFonts w:ascii="標楷體" w:eastAsia="標楷體" w:hAnsi="標楷體" w:hint="eastAsia"/>
              </w:rPr>
              <w:t>教學節數</w:t>
            </w:r>
          </w:p>
        </w:tc>
        <w:tc>
          <w:tcPr>
            <w:tcW w:w="550" w:type="pct"/>
            <w:vAlign w:val="center"/>
          </w:tcPr>
          <w:p w:rsidR="007B790C" w:rsidRPr="005719FF" w:rsidRDefault="007B790C" w:rsidP="007B790C">
            <w:pPr>
              <w:jc w:val="center"/>
              <w:rPr>
                <w:rFonts w:ascii="標楷體" w:eastAsia="標楷體" w:hAnsi="標楷體"/>
              </w:rPr>
            </w:pPr>
            <w:r w:rsidRPr="005719FF">
              <w:rPr>
                <w:rFonts w:ascii="標楷體" w:eastAsia="標楷體" w:hAnsi="標楷體"/>
              </w:rPr>
              <w:t>教學資源</w:t>
            </w:r>
          </w:p>
        </w:tc>
        <w:tc>
          <w:tcPr>
            <w:tcW w:w="222" w:type="pct"/>
            <w:vAlign w:val="center"/>
          </w:tcPr>
          <w:p w:rsidR="007B790C" w:rsidRPr="005719FF" w:rsidRDefault="007B790C" w:rsidP="007B790C">
            <w:pPr>
              <w:jc w:val="center"/>
              <w:rPr>
                <w:rFonts w:ascii="標楷體" w:eastAsia="標楷體" w:hAnsi="標楷體"/>
              </w:rPr>
            </w:pPr>
            <w:r w:rsidRPr="005719FF">
              <w:rPr>
                <w:rFonts w:ascii="標楷體" w:eastAsia="標楷體" w:hAnsi="標楷體" w:hint="eastAsia"/>
              </w:rPr>
              <w:t>評量</w:t>
            </w:r>
          </w:p>
          <w:p w:rsidR="007B790C" w:rsidRPr="005719FF" w:rsidRDefault="007B790C" w:rsidP="007B790C">
            <w:pPr>
              <w:jc w:val="center"/>
              <w:rPr>
                <w:rFonts w:ascii="標楷體" w:eastAsia="標楷體" w:hAnsi="標楷體"/>
              </w:rPr>
            </w:pPr>
            <w:r w:rsidRPr="005719FF">
              <w:rPr>
                <w:rFonts w:ascii="標楷體" w:eastAsia="標楷體" w:hAnsi="標楷體" w:hint="eastAsia"/>
              </w:rPr>
              <w:t>方式</w:t>
            </w:r>
          </w:p>
        </w:tc>
      </w:tr>
      <w:tr w:rsidR="007B790C" w:rsidRPr="005719FF" w:rsidTr="000945C2">
        <w:trPr>
          <w:trHeight w:val="3033"/>
          <w:jc w:val="center"/>
        </w:trPr>
        <w:tc>
          <w:tcPr>
            <w:tcW w:w="160" w:type="pct"/>
            <w:vAlign w:val="center"/>
          </w:tcPr>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t>第</w:t>
            </w:r>
          </w:p>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t>1</w:t>
            </w:r>
          </w:p>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t>週</w:t>
            </w:r>
          </w:p>
        </w:tc>
        <w:tc>
          <w:tcPr>
            <w:tcW w:w="163" w:type="pct"/>
          </w:tcPr>
          <w:p w:rsidR="007B790C" w:rsidRPr="005719FF" w:rsidRDefault="007B790C" w:rsidP="007B790C">
            <w:pPr>
              <w:spacing w:line="0" w:lineRule="atLeast"/>
              <w:ind w:leftChars="-15" w:left="-36" w:rightChars="-33" w:right="-79"/>
              <w:jc w:val="center"/>
              <w:rPr>
                <w:rFonts w:ascii="標楷體" w:eastAsia="標楷體" w:hAnsi="標楷體"/>
                <w:sz w:val="20"/>
                <w:szCs w:val="20"/>
              </w:rPr>
            </w:pPr>
            <w:r w:rsidRPr="005719FF">
              <w:rPr>
                <w:rFonts w:ascii="標楷體" w:eastAsia="標楷體" w:hAnsi="標楷體"/>
                <w:sz w:val="20"/>
                <w:szCs w:val="20"/>
              </w:rPr>
              <w:t>一、臺灣好所在</w:t>
            </w:r>
          </w:p>
          <w:p w:rsidR="007B790C" w:rsidRPr="005719FF" w:rsidRDefault="007B790C" w:rsidP="007B790C">
            <w:pPr>
              <w:spacing w:line="0" w:lineRule="atLeast"/>
              <w:ind w:leftChars="-15" w:left="-36" w:rightChars="-33" w:right="-79"/>
              <w:jc w:val="center"/>
              <w:rPr>
                <w:rFonts w:ascii="標楷體" w:eastAsia="標楷體" w:hAnsi="標楷體"/>
                <w:sz w:val="20"/>
                <w:szCs w:val="20"/>
              </w:rPr>
            </w:pPr>
          </w:p>
        </w:tc>
        <w:tc>
          <w:tcPr>
            <w:tcW w:w="148" w:type="pct"/>
          </w:tcPr>
          <w:p w:rsidR="007B790C" w:rsidRPr="005719FF" w:rsidRDefault="007B790C" w:rsidP="007B790C">
            <w:pPr>
              <w:spacing w:line="0" w:lineRule="atLeast"/>
              <w:ind w:leftChars="-27" w:left="-65" w:rightChars="-15" w:right="-36"/>
              <w:jc w:val="center"/>
              <w:rPr>
                <w:rFonts w:ascii="標楷體" w:eastAsia="標楷體" w:hAnsi="標楷體"/>
                <w:sz w:val="20"/>
                <w:szCs w:val="20"/>
              </w:rPr>
            </w:pPr>
            <w:r w:rsidRPr="005719FF">
              <w:rPr>
                <w:rFonts w:ascii="標楷體" w:eastAsia="標楷體" w:hAnsi="標楷體"/>
                <w:sz w:val="20"/>
                <w:szCs w:val="20"/>
              </w:rPr>
              <w:t>1.臺灣是寶島</w:t>
            </w:r>
          </w:p>
          <w:p w:rsidR="007B790C" w:rsidRPr="005719FF" w:rsidRDefault="007B790C" w:rsidP="007B790C">
            <w:pPr>
              <w:spacing w:line="0" w:lineRule="atLeast"/>
              <w:ind w:leftChars="-27" w:left="-65" w:rightChars="-15" w:right="-36"/>
              <w:jc w:val="center"/>
              <w:rPr>
                <w:rFonts w:ascii="標楷體" w:eastAsia="標楷體" w:hAnsi="標楷體"/>
                <w:sz w:val="20"/>
                <w:szCs w:val="20"/>
              </w:rPr>
            </w:pPr>
          </w:p>
        </w:tc>
        <w:tc>
          <w:tcPr>
            <w:tcW w:w="625" w:type="pct"/>
          </w:tcPr>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閩南語</w:t>
            </w:r>
          </w:p>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1-2-2能聽辨教師教學語言及教學內容。</w:t>
            </w:r>
          </w:p>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1-2-6能初步運用科技與資訊媒材提升聆聽能力。</w:t>
            </w:r>
          </w:p>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1-2-8能養成聆聽閩南語的禮貌與態度。</w:t>
            </w:r>
          </w:p>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2-2-3能唸唱歌謠及說出簡易故事。</w:t>
            </w:r>
          </w:p>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的關懷。</w:t>
            </w:r>
          </w:p>
        </w:tc>
        <w:tc>
          <w:tcPr>
            <w:tcW w:w="346" w:type="pct"/>
          </w:tcPr>
          <w:p w:rsidR="007B790C" w:rsidRPr="005719FF" w:rsidDel="00870F0F" w:rsidRDefault="007B790C" w:rsidP="007B790C">
            <w:pPr>
              <w:spacing w:line="0" w:lineRule="atLeast"/>
              <w:ind w:leftChars="-33" w:left="-79" w:rightChars="-27" w:right="-65"/>
              <w:jc w:val="center"/>
              <w:rPr>
                <w:rFonts w:ascii="標楷體" w:eastAsia="標楷體" w:hAnsi="標楷體"/>
                <w:sz w:val="20"/>
                <w:szCs w:val="20"/>
              </w:rPr>
            </w:pPr>
            <w:r w:rsidRPr="005719FF">
              <w:rPr>
                <w:rFonts w:ascii="標楷體" w:eastAsia="標楷體" w:hAnsi="標楷體"/>
                <w:sz w:val="20"/>
                <w:szCs w:val="20"/>
              </w:rPr>
              <w:t>能認識各縣市名稱。</w:t>
            </w:r>
          </w:p>
        </w:tc>
        <w:tc>
          <w:tcPr>
            <w:tcW w:w="2639" w:type="pct"/>
          </w:tcPr>
          <w:p w:rsidR="007B790C" w:rsidRPr="005719FF" w:rsidRDefault="007B790C" w:rsidP="007B790C">
            <w:pPr>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1.教師搭配教學電子書，播放「看卡通學臺語動畫」讓學生欣賞。</w:t>
            </w:r>
          </w:p>
          <w:p w:rsidR="007B790C" w:rsidRPr="005719FF" w:rsidRDefault="007B790C" w:rsidP="007B790C">
            <w:pPr>
              <w:spacing w:line="0" w:lineRule="atLeast"/>
              <w:ind w:leftChars="-27" w:left="-65" w:rightChars="-21" w:right="-50"/>
              <w:jc w:val="both"/>
              <w:rPr>
                <w:rFonts w:ascii="標楷體" w:eastAsia="標楷體" w:hAnsi="標楷體"/>
                <w:sz w:val="20"/>
                <w:szCs w:val="20"/>
              </w:rPr>
            </w:pPr>
            <w:r w:rsidRPr="005719FF">
              <w:rPr>
                <w:rFonts w:ascii="標楷體" w:eastAsia="標楷體" w:hAnsi="標楷體"/>
                <w:sz w:val="20"/>
                <w:szCs w:val="20"/>
              </w:rPr>
              <w:t>2.</w:t>
            </w:r>
            <w:r w:rsidRPr="005719FF">
              <w:rPr>
                <w:rFonts w:ascii="標楷體" w:eastAsia="標楷體" w:hAnsi="標楷體" w:hint="eastAsia"/>
                <w:sz w:val="20"/>
                <w:szCs w:val="20"/>
              </w:rPr>
              <w:t>教師進入正式課程之前，先拿出一份臺灣地圖，問學生：「恁捌去過佗幾个縣市？」（你們曾經到過哪幾個縣市？）請學生回答，由此帶入本課主題。</w:t>
            </w:r>
          </w:p>
          <w:p w:rsidR="007B790C" w:rsidRPr="005719FF" w:rsidRDefault="007B790C" w:rsidP="007B790C">
            <w:pPr>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3.教師播放教學電子書之課文情境圖，讓學生觀察圖中的景象後，描述圖中的情境。</w:t>
            </w:r>
          </w:p>
          <w:p w:rsidR="007B790C" w:rsidRPr="005719FF" w:rsidRDefault="007B790C" w:rsidP="007B790C">
            <w:pPr>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4.教師播放CD1或電子書，讓學生聆聽、念誦本課課文。</w:t>
            </w:r>
          </w:p>
          <w:p w:rsidR="007B790C" w:rsidRPr="005719FF" w:rsidRDefault="007B790C" w:rsidP="007B790C">
            <w:pPr>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5.教師講解課文內容及解釋語詞，並帶領學生念誦課文。</w:t>
            </w:r>
          </w:p>
          <w:p w:rsidR="007B790C" w:rsidRPr="005719FF" w:rsidRDefault="007B790C" w:rsidP="007B790C">
            <w:pPr>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6.播放CD1或電子書，教導學生學唱本課歌曲。</w:t>
            </w:r>
          </w:p>
          <w:p w:rsidR="007B790C" w:rsidRPr="005719FF" w:rsidRDefault="007B790C" w:rsidP="007B790C">
            <w:pPr>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7.活動～歡樂動一動:教師播放課程教學律動DVD，教導學生課文律動動作，請學生隨著歌曲一同做律動；教師也可請學生開口唱，藉此熟悉本課課文。</w:t>
            </w:r>
          </w:p>
          <w:p w:rsidR="007B790C" w:rsidRPr="005719FF" w:rsidRDefault="007B790C" w:rsidP="007B790C">
            <w:pPr>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8.參考「教學補給站」，播放CD1或電子書，進行「造詞練習」和「造句練習」。</w:t>
            </w:r>
          </w:p>
          <w:p w:rsidR="007B790C" w:rsidRPr="005719FF" w:rsidRDefault="007B790C" w:rsidP="007B790C">
            <w:pPr>
              <w:spacing w:line="0" w:lineRule="atLeast"/>
              <w:ind w:leftChars="-27" w:left="-65" w:rightChars="-21" w:right="-50"/>
              <w:jc w:val="both"/>
              <w:rPr>
                <w:rFonts w:ascii="標楷體" w:eastAsia="標楷體" w:hAnsi="標楷體" w:cs="新細明體"/>
                <w:sz w:val="20"/>
                <w:szCs w:val="20"/>
              </w:rPr>
            </w:pPr>
            <w:r w:rsidRPr="005719FF">
              <w:rPr>
                <w:rFonts w:ascii="標楷體" w:eastAsia="標楷體" w:hAnsi="標楷體" w:hint="eastAsia"/>
                <w:sz w:val="20"/>
                <w:szCs w:val="20"/>
              </w:rPr>
              <w:t>9.搭配教學電子書，複習本課課文。</w:t>
            </w:r>
          </w:p>
        </w:tc>
        <w:tc>
          <w:tcPr>
            <w:tcW w:w="147" w:type="pct"/>
          </w:tcPr>
          <w:p w:rsidR="007B790C" w:rsidRPr="005719FF" w:rsidRDefault="007B790C" w:rsidP="007B790C">
            <w:pPr>
              <w:autoSpaceDE w:val="0"/>
              <w:autoSpaceDN w:val="0"/>
              <w:adjustRightInd w:val="0"/>
              <w:spacing w:line="0" w:lineRule="atLeast"/>
              <w:jc w:val="center"/>
              <w:rPr>
                <w:rFonts w:ascii="標楷體" w:eastAsia="標楷體" w:hAnsi="標楷體"/>
                <w:sz w:val="20"/>
                <w:szCs w:val="20"/>
              </w:rPr>
            </w:pPr>
            <w:r w:rsidRPr="005719FF">
              <w:rPr>
                <w:rFonts w:ascii="標楷體" w:eastAsia="標楷體" w:hAnsi="標楷體"/>
                <w:sz w:val="20"/>
                <w:szCs w:val="20"/>
              </w:rPr>
              <w:t>1</w:t>
            </w:r>
          </w:p>
        </w:tc>
        <w:tc>
          <w:tcPr>
            <w:tcW w:w="550" w:type="pct"/>
          </w:tcPr>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1.臺灣地圖</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2.教用CD</w:t>
            </w:r>
            <w:r w:rsidRPr="000945C2">
              <w:rPr>
                <w:rFonts w:ascii="標楷體" w:eastAsia="標楷體" w:hAnsi="標楷體" w:cs="新細明體" w:hint="eastAsia"/>
                <w:sz w:val="20"/>
                <w:szCs w:val="20"/>
              </w:rPr>
              <w:t>1</w:t>
            </w:r>
          </w:p>
          <w:p w:rsidR="007B790C" w:rsidRPr="000945C2" w:rsidRDefault="007B790C" w:rsidP="000945C2">
            <w:pPr>
              <w:rPr>
                <w:rFonts w:ascii="標楷體" w:eastAsia="標楷體" w:hAnsi="標楷體"/>
                <w:sz w:val="20"/>
                <w:szCs w:val="20"/>
              </w:rPr>
            </w:pPr>
          </w:p>
        </w:tc>
        <w:tc>
          <w:tcPr>
            <w:tcW w:w="222" w:type="pct"/>
          </w:tcPr>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口語評量</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朗誦評量</w:t>
            </w:r>
          </w:p>
          <w:p w:rsidR="007B790C" w:rsidRPr="005719FF" w:rsidRDefault="007B790C" w:rsidP="007B790C">
            <w:pPr>
              <w:autoSpaceDE w:val="0"/>
              <w:autoSpaceDN w:val="0"/>
              <w:adjustRightInd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律動表演</w:t>
            </w:r>
          </w:p>
          <w:p w:rsidR="007B790C" w:rsidRPr="005719FF" w:rsidRDefault="007B790C" w:rsidP="007B790C">
            <w:pPr>
              <w:autoSpaceDE w:val="0"/>
              <w:autoSpaceDN w:val="0"/>
              <w:adjustRightInd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歌曲演唱</w:t>
            </w:r>
          </w:p>
          <w:p w:rsidR="007B790C" w:rsidRPr="005719FF" w:rsidRDefault="007B790C" w:rsidP="007B790C">
            <w:pPr>
              <w:autoSpaceDE w:val="0"/>
              <w:autoSpaceDN w:val="0"/>
              <w:adjustRightInd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影片欣賞</w:t>
            </w:r>
          </w:p>
        </w:tc>
      </w:tr>
      <w:tr w:rsidR="007B790C" w:rsidRPr="005719FF" w:rsidTr="000945C2">
        <w:trPr>
          <w:trHeight w:val="3975"/>
          <w:jc w:val="center"/>
        </w:trPr>
        <w:tc>
          <w:tcPr>
            <w:tcW w:w="160" w:type="pct"/>
            <w:vAlign w:val="center"/>
          </w:tcPr>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t>第</w:t>
            </w:r>
          </w:p>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t>2</w:t>
            </w:r>
          </w:p>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t>週</w:t>
            </w:r>
          </w:p>
        </w:tc>
        <w:tc>
          <w:tcPr>
            <w:tcW w:w="163" w:type="pct"/>
          </w:tcPr>
          <w:p w:rsidR="007B790C" w:rsidRPr="005719FF" w:rsidRDefault="007B790C" w:rsidP="007B790C">
            <w:pPr>
              <w:spacing w:line="0" w:lineRule="atLeast"/>
              <w:ind w:leftChars="-15" w:left="-36" w:rightChars="-33" w:right="-79"/>
              <w:jc w:val="center"/>
              <w:rPr>
                <w:rFonts w:ascii="標楷體" w:eastAsia="標楷體" w:hAnsi="標楷體"/>
                <w:sz w:val="20"/>
                <w:szCs w:val="20"/>
              </w:rPr>
            </w:pPr>
            <w:r w:rsidRPr="005719FF">
              <w:rPr>
                <w:rFonts w:ascii="標楷體" w:eastAsia="標楷體" w:hAnsi="標楷體"/>
                <w:sz w:val="20"/>
                <w:szCs w:val="20"/>
              </w:rPr>
              <w:t>一、臺灣好所在</w:t>
            </w:r>
          </w:p>
          <w:p w:rsidR="007B790C" w:rsidRPr="005719FF" w:rsidRDefault="007B790C" w:rsidP="007B790C">
            <w:pPr>
              <w:spacing w:line="0" w:lineRule="atLeast"/>
              <w:ind w:leftChars="-15" w:left="-36" w:rightChars="-33" w:right="-79"/>
              <w:jc w:val="center"/>
              <w:rPr>
                <w:rFonts w:ascii="標楷體" w:eastAsia="標楷體" w:hAnsi="標楷體"/>
                <w:sz w:val="20"/>
                <w:szCs w:val="20"/>
              </w:rPr>
            </w:pPr>
          </w:p>
        </w:tc>
        <w:tc>
          <w:tcPr>
            <w:tcW w:w="148" w:type="pct"/>
          </w:tcPr>
          <w:p w:rsidR="007B790C" w:rsidRPr="005719FF" w:rsidRDefault="007B790C" w:rsidP="007B790C">
            <w:pPr>
              <w:spacing w:line="0" w:lineRule="atLeast"/>
              <w:ind w:leftChars="-27" w:left="-65" w:rightChars="-15" w:right="-36"/>
              <w:jc w:val="center"/>
              <w:rPr>
                <w:rFonts w:ascii="標楷體" w:eastAsia="標楷體" w:hAnsi="標楷體"/>
                <w:sz w:val="20"/>
                <w:szCs w:val="20"/>
              </w:rPr>
            </w:pPr>
            <w:r w:rsidRPr="005719FF">
              <w:rPr>
                <w:rFonts w:ascii="標楷體" w:eastAsia="標楷體" w:hAnsi="標楷體"/>
                <w:sz w:val="20"/>
                <w:szCs w:val="20"/>
              </w:rPr>
              <w:t>1.臺灣是寶島</w:t>
            </w:r>
          </w:p>
        </w:tc>
        <w:tc>
          <w:tcPr>
            <w:tcW w:w="625" w:type="pct"/>
          </w:tcPr>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閩南語</w:t>
            </w:r>
          </w:p>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4-2-1能認讀閩南語語詞和語句，並瞭解其語意。</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p>
        </w:tc>
        <w:tc>
          <w:tcPr>
            <w:tcW w:w="346" w:type="pct"/>
          </w:tcPr>
          <w:p w:rsidR="007B790C" w:rsidRPr="005719FF" w:rsidDel="00870F0F" w:rsidRDefault="007B790C" w:rsidP="007B790C">
            <w:pPr>
              <w:pStyle w:val="afff4"/>
              <w:spacing w:line="0" w:lineRule="atLeast"/>
              <w:ind w:leftChars="-33" w:left="-79" w:rightChars="-27" w:right="-65"/>
              <w:jc w:val="center"/>
              <w:rPr>
                <w:rFonts w:ascii="標楷體" w:eastAsia="標楷體" w:hAnsi="標楷體"/>
                <w:b w:val="0"/>
                <w:sz w:val="20"/>
                <w:szCs w:val="20"/>
              </w:rPr>
            </w:pPr>
            <w:r w:rsidRPr="005719FF">
              <w:rPr>
                <w:rFonts w:ascii="標楷體" w:eastAsia="標楷體" w:hAnsi="標楷體" w:hint="eastAsia"/>
                <w:b w:val="0"/>
                <w:sz w:val="20"/>
                <w:szCs w:val="20"/>
              </w:rPr>
              <w:t>能學會各縣市名稱的閩南語說法。</w:t>
            </w:r>
          </w:p>
        </w:tc>
        <w:tc>
          <w:tcPr>
            <w:tcW w:w="2639" w:type="pct"/>
          </w:tcPr>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1.教師問學生：「恁會曉用閩南語講出啥物縣市的名稱？」（你們會用閩南語說出什麼縣市的名稱？）請學生舉手發表。</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2.教師播放CD1或電子書，請學生聆聽、念誦本課語詞。</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3.教師講解語詞，並指導學生正確發音。</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4.播放CD1或電子書，讓學生聆聽語詞造句，並鼓勵學生發表造句。</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5.搭配電子書的「語詞遊戲」，讓學生藉由遊戲享受學習的樂趣。</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6.活動～地圖重組:教師將臺灣區域圖以磁鐵固定在黑板上，並準備各縣市名稱的字卡。全班分成兩組，各組輪流選出一張字卡，貼在臺灣區域圖的正確位置上，並念出該縣市的閩南語說法，如果念錯了必須重來。最後計算兩組各自正確完成所需花費的時間，時間較少的那一組便是贏家。</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7.教師播放CD1或電子書，讓學生仔細聆聽「臆謎猜」。</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8.教師講解謎語的謎面意思，並說明謎題後，請學生猜出謎底。</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9.教師公布正確解答，並解釋原因，接著再播放CD1或電子書，請學生念誦數次。</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10.搭配教學電子書，複習本堂課所學。</w:t>
            </w:r>
          </w:p>
          <w:p w:rsidR="007B790C" w:rsidRPr="005719FF" w:rsidRDefault="007B790C" w:rsidP="000945C2">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11.</w:t>
            </w:r>
            <w:r w:rsidR="000945C2">
              <w:rPr>
                <w:rFonts w:ascii="標楷體" w:eastAsia="標楷體" w:hAnsi="標楷體" w:hint="eastAsia"/>
                <w:sz w:val="20"/>
                <w:szCs w:val="20"/>
              </w:rPr>
              <w:t>教師依各縣市名稱，將全班分</w:t>
            </w:r>
            <w:r w:rsidRPr="005719FF">
              <w:rPr>
                <w:rFonts w:ascii="標楷體" w:eastAsia="標楷體" w:hAnsi="標楷體" w:hint="eastAsia"/>
                <w:sz w:val="20"/>
                <w:szCs w:val="20"/>
              </w:rPr>
              <w:t>組，請同學上網搜尋各縣市特色的資料，於下</w:t>
            </w:r>
            <w:r w:rsidR="000945C2">
              <w:rPr>
                <w:rFonts w:ascii="標楷體" w:eastAsia="標楷體" w:hAnsi="標楷體" w:hint="eastAsia"/>
                <w:sz w:val="20"/>
                <w:szCs w:val="20"/>
              </w:rPr>
              <w:t>次</w:t>
            </w:r>
            <w:r w:rsidRPr="005719FF">
              <w:rPr>
                <w:rFonts w:ascii="標楷體" w:eastAsia="標楷體" w:hAnsi="標楷體" w:hint="eastAsia"/>
                <w:sz w:val="20"/>
                <w:szCs w:val="20"/>
              </w:rPr>
              <w:t>發表。</w:t>
            </w:r>
          </w:p>
        </w:tc>
        <w:tc>
          <w:tcPr>
            <w:tcW w:w="147" w:type="pct"/>
          </w:tcPr>
          <w:p w:rsidR="007B790C" w:rsidRPr="005719FF" w:rsidRDefault="007B790C" w:rsidP="007B790C">
            <w:pPr>
              <w:autoSpaceDE w:val="0"/>
              <w:autoSpaceDN w:val="0"/>
              <w:adjustRightInd w:val="0"/>
              <w:spacing w:line="0" w:lineRule="atLeast"/>
              <w:jc w:val="center"/>
              <w:rPr>
                <w:rFonts w:ascii="標楷體" w:eastAsia="標楷體" w:hAnsi="標楷體"/>
                <w:sz w:val="20"/>
                <w:szCs w:val="20"/>
              </w:rPr>
            </w:pPr>
            <w:r w:rsidRPr="005719FF">
              <w:rPr>
                <w:rFonts w:ascii="標楷體" w:eastAsia="標楷體" w:hAnsi="標楷體"/>
                <w:sz w:val="20"/>
                <w:szCs w:val="20"/>
              </w:rPr>
              <w:t>1</w:t>
            </w:r>
          </w:p>
        </w:tc>
        <w:tc>
          <w:tcPr>
            <w:tcW w:w="550" w:type="pct"/>
          </w:tcPr>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1.教用CD</w:t>
            </w:r>
            <w:r w:rsidRPr="000945C2">
              <w:rPr>
                <w:rFonts w:ascii="標楷體" w:eastAsia="標楷體" w:hAnsi="標楷體" w:cs="新細明體" w:hint="eastAsia"/>
                <w:sz w:val="20"/>
                <w:szCs w:val="20"/>
              </w:rPr>
              <w:t>1</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2.臺灣區域圖</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3.磁鐵</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4.各縣市名稱字卡</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5.教學電子書</w:t>
            </w:r>
          </w:p>
        </w:tc>
        <w:tc>
          <w:tcPr>
            <w:tcW w:w="222" w:type="pct"/>
          </w:tcPr>
          <w:p w:rsidR="007B790C" w:rsidRPr="005719FF" w:rsidRDefault="007B790C" w:rsidP="007B790C">
            <w:pPr>
              <w:autoSpaceDE w:val="0"/>
              <w:autoSpaceDN w:val="0"/>
              <w:adjustRightInd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口語評量</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聽力測驗</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朗誦評量</w:t>
            </w:r>
          </w:p>
          <w:p w:rsidR="007B790C" w:rsidRPr="005719FF" w:rsidRDefault="007B790C" w:rsidP="007B790C">
            <w:pPr>
              <w:autoSpaceDE w:val="0"/>
              <w:autoSpaceDN w:val="0"/>
              <w:adjustRightInd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團體</w:t>
            </w:r>
            <w:r w:rsidRPr="005719FF">
              <w:rPr>
                <w:rFonts w:ascii="標楷體" w:eastAsia="標楷體" w:hAnsi="標楷體" w:hint="eastAsia"/>
                <w:sz w:val="20"/>
                <w:szCs w:val="20"/>
              </w:rPr>
              <w:t>遊戲</w:t>
            </w:r>
          </w:p>
          <w:p w:rsidR="007B790C" w:rsidRPr="005719FF" w:rsidRDefault="007B790C" w:rsidP="007B790C">
            <w:pPr>
              <w:autoSpaceDE w:val="0"/>
              <w:autoSpaceDN w:val="0"/>
              <w:adjustRightInd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紙筆測驗</w:t>
            </w:r>
          </w:p>
        </w:tc>
      </w:tr>
      <w:tr w:rsidR="007B790C" w:rsidRPr="005719FF" w:rsidTr="000945C2">
        <w:trPr>
          <w:trHeight w:val="4684"/>
          <w:jc w:val="center"/>
        </w:trPr>
        <w:tc>
          <w:tcPr>
            <w:tcW w:w="160" w:type="pct"/>
            <w:vAlign w:val="center"/>
          </w:tcPr>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lastRenderedPageBreak/>
              <w:t>第</w:t>
            </w:r>
          </w:p>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t>3</w:t>
            </w:r>
          </w:p>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t>週</w:t>
            </w:r>
          </w:p>
        </w:tc>
        <w:tc>
          <w:tcPr>
            <w:tcW w:w="163" w:type="pct"/>
          </w:tcPr>
          <w:p w:rsidR="007B790C" w:rsidRPr="005719FF" w:rsidRDefault="007B790C" w:rsidP="007B790C">
            <w:pPr>
              <w:spacing w:line="0" w:lineRule="atLeast"/>
              <w:ind w:leftChars="-15" w:left="-36" w:rightChars="-33" w:right="-79"/>
              <w:jc w:val="center"/>
              <w:rPr>
                <w:rFonts w:ascii="標楷體" w:eastAsia="標楷體" w:hAnsi="標楷體"/>
                <w:sz w:val="20"/>
                <w:szCs w:val="20"/>
              </w:rPr>
            </w:pPr>
            <w:r w:rsidRPr="005719FF">
              <w:rPr>
                <w:rFonts w:ascii="標楷體" w:eastAsia="標楷體" w:hAnsi="標楷體"/>
                <w:sz w:val="20"/>
                <w:szCs w:val="20"/>
              </w:rPr>
              <w:t>一、臺灣好所在</w:t>
            </w:r>
          </w:p>
          <w:p w:rsidR="007B790C" w:rsidRPr="005719FF" w:rsidRDefault="007B790C" w:rsidP="007B790C">
            <w:pPr>
              <w:spacing w:line="0" w:lineRule="atLeast"/>
              <w:ind w:leftChars="-15" w:left="-36" w:rightChars="-33" w:right="-79"/>
              <w:jc w:val="center"/>
              <w:rPr>
                <w:rFonts w:ascii="標楷體" w:eastAsia="標楷體" w:hAnsi="標楷體"/>
                <w:sz w:val="20"/>
                <w:szCs w:val="20"/>
              </w:rPr>
            </w:pPr>
          </w:p>
        </w:tc>
        <w:tc>
          <w:tcPr>
            <w:tcW w:w="148" w:type="pct"/>
          </w:tcPr>
          <w:p w:rsidR="007B790C" w:rsidRPr="005719FF" w:rsidRDefault="007B790C" w:rsidP="007B790C">
            <w:pPr>
              <w:spacing w:line="0" w:lineRule="atLeast"/>
              <w:ind w:leftChars="-27" w:left="-65" w:rightChars="-15" w:right="-36"/>
              <w:jc w:val="center"/>
              <w:rPr>
                <w:rFonts w:ascii="標楷體" w:eastAsia="標楷體" w:hAnsi="標楷體"/>
                <w:sz w:val="20"/>
                <w:szCs w:val="20"/>
              </w:rPr>
            </w:pPr>
            <w:r w:rsidRPr="005719FF">
              <w:rPr>
                <w:rFonts w:ascii="標楷體" w:eastAsia="標楷體" w:hAnsi="標楷體"/>
                <w:sz w:val="20"/>
                <w:szCs w:val="20"/>
              </w:rPr>
              <w:t>1.臺灣是寶島</w:t>
            </w:r>
          </w:p>
        </w:tc>
        <w:tc>
          <w:tcPr>
            <w:tcW w:w="625" w:type="pct"/>
          </w:tcPr>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閩南語</w:t>
            </w:r>
          </w:p>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1-2-2能聽辨教師教學語言及教學內容。</w:t>
            </w:r>
          </w:p>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1-2-6能初步運用科技與資訊媒材提升聆聽能力。</w:t>
            </w:r>
          </w:p>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2-2-4能運用閩南語簡單描述生活周遭的人、事、時、地、物。</w:t>
            </w:r>
          </w:p>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2-2-8能養成主動用閩南語與人溝通的態度與習慣。</w:t>
            </w:r>
          </w:p>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3-2-2能運用標音符號提升聽說能力。</w:t>
            </w:r>
          </w:p>
          <w:p w:rsidR="007B790C" w:rsidRPr="005719FF" w:rsidRDefault="007B790C" w:rsidP="007B790C">
            <w:pPr>
              <w:spacing w:line="0" w:lineRule="atLeast"/>
              <w:ind w:leftChars="-21" w:left="-50" w:rightChars="-33" w:right="-79"/>
              <w:rPr>
                <w:rFonts w:ascii="標楷體" w:eastAsia="標楷體" w:hAnsi="標楷體"/>
                <w:sz w:val="20"/>
                <w:szCs w:val="20"/>
              </w:rPr>
            </w:pPr>
          </w:p>
        </w:tc>
        <w:tc>
          <w:tcPr>
            <w:tcW w:w="346" w:type="pct"/>
          </w:tcPr>
          <w:p w:rsidR="007B790C" w:rsidRPr="005719FF" w:rsidRDefault="007B790C" w:rsidP="007B790C">
            <w:pPr>
              <w:spacing w:line="0" w:lineRule="atLeast"/>
              <w:ind w:leftChars="-33" w:left="-79" w:rightChars="-27" w:right="-65"/>
              <w:jc w:val="center"/>
              <w:rPr>
                <w:rFonts w:ascii="標楷體" w:eastAsia="標楷體" w:hAnsi="標楷體"/>
                <w:sz w:val="20"/>
                <w:szCs w:val="20"/>
              </w:rPr>
            </w:pPr>
            <w:r w:rsidRPr="005719FF">
              <w:rPr>
                <w:rFonts w:ascii="標楷體" w:eastAsia="標楷體" w:hAnsi="標楷體"/>
                <w:sz w:val="20"/>
                <w:szCs w:val="20"/>
              </w:rPr>
              <w:t>能</w:t>
            </w:r>
            <w:r w:rsidRPr="005719FF">
              <w:rPr>
                <w:rFonts w:ascii="標楷體" w:eastAsia="標楷體" w:hAnsi="標楷體" w:hint="eastAsia"/>
                <w:sz w:val="20"/>
                <w:szCs w:val="20"/>
              </w:rPr>
              <w:t>學習第一課</w:t>
            </w:r>
            <w:r w:rsidRPr="005719FF">
              <w:rPr>
                <w:rFonts w:ascii="標楷體" w:eastAsia="標楷體" w:hAnsi="標楷體"/>
                <w:sz w:val="20"/>
                <w:szCs w:val="20"/>
              </w:rPr>
              <w:t>音標</w:t>
            </w:r>
            <w:r w:rsidRPr="005719FF">
              <w:rPr>
                <w:rFonts w:ascii="標楷體" w:eastAsia="標楷體" w:hAnsi="標楷體" w:hint="eastAsia"/>
                <w:sz w:val="20"/>
                <w:szCs w:val="20"/>
              </w:rPr>
              <w:t>課程</w:t>
            </w:r>
            <w:r w:rsidRPr="005719FF">
              <w:rPr>
                <w:rFonts w:ascii="標楷體" w:eastAsia="標楷體" w:hAnsi="標楷體"/>
                <w:sz w:val="20"/>
                <w:szCs w:val="20"/>
              </w:rPr>
              <w:t>及相關語詞。</w:t>
            </w:r>
          </w:p>
        </w:tc>
        <w:tc>
          <w:tcPr>
            <w:tcW w:w="2639" w:type="pct"/>
          </w:tcPr>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1.教師請學生先闔上課本，再問學生還記不記得上堂課所學的縣市名稱？記得哪些？請學生發表意見後，再打開課本複習本課所學語詞。</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2.教師播放CD1或電子書，讓學生聆聽「聽看覓」後作答。</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3.教師公布正確答案並進行講解。</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4.教師播放CD1或電子書，讓學生聆聽「練習」並分組討論答案。</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5.教師請學生發表答案後，再公布正確答案，並進行解說。</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6.活動～縣市導覽員:教師請各組將所蒐集的縣市特色資料，於上課時進行討論與彙整，然後再推派代表上臺，向其他同學介紹。下課後，各組可將資料張貼在教室後面的公布欄，以供全班同學閱覽。</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7.活動～最佳導遊:教師將學生分組，每組推派代表上臺發表自己曾到過哪個縣市遊玩。同學不妨介紹該地的旅遊路線、風景、人文、名產等特色，並配上拍攝的照片加以解說。最後由教師宣布誰是最佳導遊。</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8.參考備課用書第125頁，指導學生完成學習單。</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9.參考「教學補給站」，播放CD1或電子書，介紹和縣市相關的俗語。</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10.教師播放CD1或電子書，教導學生學習本課的音標，並糾正其發音。</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11.教師可配合音標卡，讓學生練習本課音標，以加強學習效果。</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12.教師播放CD1或電子書，指導學生習作「音標練習」，接著請學生發表答案，教師再進行檢討。</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13.搭配電子書的「音標遊戲」，讓學生藉由遊戲享受學習的樂趣。</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14.活動～拼音高手:教師先念「kam／gam」，讓學生用音標卡拼出來，等學生熟悉後，就可以分組進行比賽。</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15.搭配教學電子書，複習本堂課所學。</w:t>
            </w:r>
          </w:p>
        </w:tc>
        <w:tc>
          <w:tcPr>
            <w:tcW w:w="147" w:type="pct"/>
          </w:tcPr>
          <w:p w:rsidR="007B790C" w:rsidRPr="005719FF" w:rsidRDefault="007B790C" w:rsidP="007B790C">
            <w:pPr>
              <w:autoSpaceDE w:val="0"/>
              <w:autoSpaceDN w:val="0"/>
              <w:adjustRightInd w:val="0"/>
              <w:spacing w:line="0" w:lineRule="atLeast"/>
              <w:jc w:val="center"/>
              <w:rPr>
                <w:rFonts w:ascii="標楷體" w:eastAsia="標楷體" w:hAnsi="標楷體"/>
                <w:sz w:val="20"/>
                <w:szCs w:val="20"/>
              </w:rPr>
            </w:pPr>
            <w:r w:rsidRPr="005719FF">
              <w:rPr>
                <w:rFonts w:ascii="標楷體" w:eastAsia="標楷體" w:hAnsi="標楷體"/>
                <w:sz w:val="20"/>
                <w:szCs w:val="20"/>
              </w:rPr>
              <w:t>1</w:t>
            </w:r>
          </w:p>
        </w:tc>
        <w:tc>
          <w:tcPr>
            <w:tcW w:w="550" w:type="pct"/>
          </w:tcPr>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1.教用CD1</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2.音標卡</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3.各縣市特色資料</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4.旅遊照片</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5.學習單</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6.教學電子書</w:t>
            </w:r>
          </w:p>
        </w:tc>
        <w:tc>
          <w:tcPr>
            <w:tcW w:w="222" w:type="pct"/>
          </w:tcPr>
          <w:p w:rsidR="007B790C" w:rsidRPr="005719FF" w:rsidRDefault="007B790C" w:rsidP="007B790C">
            <w:pPr>
              <w:autoSpaceDE w:val="0"/>
              <w:autoSpaceDN w:val="0"/>
              <w:adjustRightInd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口語評量</w:t>
            </w:r>
          </w:p>
          <w:p w:rsidR="007B790C" w:rsidRPr="005719FF" w:rsidRDefault="007B790C" w:rsidP="007B790C">
            <w:pPr>
              <w:autoSpaceDE w:val="0"/>
              <w:autoSpaceDN w:val="0"/>
              <w:adjustRightInd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聽力測驗</w:t>
            </w:r>
          </w:p>
          <w:p w:rsidR="007B790C" w:rsidRPr="005719FF" w:rsidRDefault="007B790C" w:rsidP="007B790C">
            <w:pPr>
              <w:autoSpaceDE w:val="0"/>
              <w:autoSpaceDN w:val="0"/>
              <w:adjustRightInd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報告評量</w:t>
            </w:r>
          </w:p>
          <w:p w:rsidR="007B790C" w:rsidRPr="005719FF" w:rsidRDefault="007B790C" w:rsidP="007B790C">
            <w:pPr>
              <w:autoSpaceDE w:val="0"/>
              <w:autoSpaceDN w:val="0"/>
              <w:adjustRightInd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紙筆測驗</w:t>
            </w:r>
          </w:p>
          <w:p w:rsidR="007B790C" w:rsidRPr="005719FF" w:rsidRDefault="007B790C" w:rsidP="007B790C">
            <w:pPr>
              <w:autoSpaceDE w:val="0"/>
              <w:autoSpaceDN w:val="0"/>
              <w:adjustRightInd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朗誦評量</w:t>
            </w:r>
          </w:p>
          <w:p w:rsidR="007B790C" w:rsidRPr="005719FF" w:rsidRDefault="007B790C" w:rsidP="007B790C">
            <w:pPr>
              <w:autoSpaceDE w:val="0"/>
              <w:autoSpaceDN w:val="0"/>
              <w:adjustRightInd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團體遊戲</w:t>
            </w:r>
          </w:p>
          <w:p w:rsidR="007B790C" w:rsidRPr="005719FF" w:rsidRDefault="007B790C" w:rsidP="007B790C">
            <w:pPr>
              <w:autoSpaceDE w:val="0"/>
              <w:autoSpaceDN w:val="0"/>
              <w:adjustRightInd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影片欣賞</w:t>
            </w:r>
          </w:p>
        </w:tc>
      </w:tr>
      <w:tr w:rsidR="007B790C" w:rsidRPr="005719FF" w:rsidTr="000945C2">
        <w:trPr>
          <w:trHeight w:val="2416"/>
          <w:jc w:val="center"/>
        </w:trPr>
        <w:tc>
          <w:tcPr>
            <w:tcW w:w="160" w:type="pct"/>
            <w:vAlign w:val="center"/>
          </w:tcPr>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lastRenderedPageBreak/>
              <w:t>第</w:t>
            </w:r>
          </w:p>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t>4</w:t>
            </w:r>
          </w:p>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t>週</w:t>
            </w:r>
          </w:p>
        </w:tc>
        <w:tc>
          <w:tcPr>
            <w:tcW w:w="163" w:type="pct"/>
          </w:tcPr>
          <w:p w:rsidR="007B790C" w:rsidRPr="005719FF" w:rsidRDefault="007B790C" w:rsidP="007B790C">
            <w:pPr>
              <w:spacing w:line="0" w:lineRule="atLeast"/>
              <w:ind w:leftChars="-15" w:left="-36" w:rightChars="-33" w:right="-79"/>
              <w:jc w:val="center"/>
              <w:rPr>
                <w:rFonts w:ascii="標楷體" w:eastAsia="標楷體" w:hAnsi="標楷體"/>
                <w:sz w:val="20"/>
                <w:szCs w:val="20"/>
              </w:rPr>
            </w:pPr>
            <w:r w:rsidRPr="005719FF">
              <w:rPr>
                <w:rFonts w:ascii="標楷體" w:eastAsia="標楷體" w:hAnsi="標楷體"/>
                <w:sz w:val="20"/>
                <w:szCs w:val="20"/>
              </w:rPr>
              <w:t>一、臺灣好所在</w:t>
            </w:r>
          </w:p>
          <w:p w:rsidR="007B790C" w:rsidRPr="005719FF" w:rsidRDefault="007B790C" w:rsidP="007B790C">
            <w:pPr>
              <w:spacing w:line="0" w:lineRule="atLeast"/>
              <w:ind w:leftChars="-15" w:left="-36" w:rightChars="-33" w:right="-79"/>
              <w:jc w:val="center"/>
              <w:rPr>
                <w:rFonts w:ascii="標楷體" w:eastAsia="標楷體" w:hAnsi="標楷體"/>
                <w:sz w:val="20"/>
                <w:szCs w:val="20"/>
              </w:rPr>
            </w:pPr>
          </w:p>
        </w:tc>
        <w:tc>
          <w:tcPr>
            <w:tcW w:w="148" w:type="pct"/>
          </w:tcPr>
          <w:p w:rsidR="007B790C" w:rsidRPr="005719FF" w:rsidRDefault="007B790C" w:rsidP="007B790C">
            <w:pPr>
              <w:spacing w:line="0" w:lineRule="atLeast"/>
              <w:ind w:leftChars="-27" w:left="-65" w:rightChars="-15" w:right="-36"/>
              <w:jc w:val="center"/>
              <w:rPr>
                <w:rFonts w:ascii="標楷體" w:eastAsia="標楷體" w:hAnsi="標楷體"/>
                <w:sz w:val="20"/>
                <w:szCs w:val="20"/>
              </w:rPr>
            </w:pPr>
            <w:r w:rsidRPr="005719FF">
              <w:rPr>
                <w:rFonts w:ascii="標楷體" w:eastAsia="標楷體" w:hAnsi="標楷體"/>
                <w:sz w:val="20"/>
                <w:szCs w:val="20"/>
              </w:rPr>
              <w:t>2.臺灣</w:t>
            </w:r>
            <w:r w:rsidRPr="005719FF">
              <w:rPr>
                <w:rFonts w:ascii="標楷體" w:eastAsia="標楷體" w:hAnsi="標楷體" w:hint="eastAsia"/>
                <w:sz w:val="20"/>
                <w:szCs w:val="20"/>
              </w:rPr>
              <w:t>文化節</w:t>
            </w:r>
          </w:p>
        </w:tc>
        <w:tc>
          <w:tcPr>
            <w:tcW w:w="625" w:type="pct"/>
          </w:tcPr>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閩南語</w:t>
            </w:r>
          </w:p>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2-2-1能流暢的說出日常生活對話語句。</w:t>
            </w:r>
          </w:p>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2-2-3能唸唱歌謠及說出簡易故事。</w:t>
            </w:r>
          </w:p>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2-2-4能運用閩南語簡單描述生活周遭的人、事、時、地、物。</w:t>
            </w:r>
          </w:p>
        </w:tc>
        <w:tc>
          <w:tcPr>
            <w:tcW w:w="346" w:type="pct"/>
          </w:tcPr>
          <w:p w:rsidR="007B790C" w:rsidRPr="005719FF" w:rsidDel="00870F0F" w:rsidRDefault="007B790C" w:rsidP="007B790C">
            <w:pPr>
              <w:spacing w:line="0" w:lineRule="atLeast"/>
              <w:ind w:leftChars="-33" w:left="-79" w:rightChars="-27" w:right="-65"/>
              <w:jc w:val="center"/>
              <w:rPr>
                <w:rFonts w:ascii="標楷體" w:eastAsia="標楷體" w:hAnsi="標楷體"/>
                <w:sz w:val="20"/>
                <w:szCs w:val="20"/>
              </w:rPr>
            </w:pPr>
            <w:r w:rsidRPr="005719FF">
              <w:rPr>
                <w:rFonts w:ascii="標楷體" w:eastAsia="標楷體" w:hAnsi="標楷體"/>
                <w:sz w:val="20"/>
                <w:szCs w:val="20"/>
              </w:rPr>
              <w:t>能認識臺灣節慶</w:t>
            </w:r>
            <w:r w:rsidRPr="005719FF">
              <w:rPr>
                <w:rFonts w:ascii="標楷體" w:eastAsia="標楷體" w:hAnsi="標楷體" w:hint="eastAsia"/>
                <w:sz w:val="20"/>
                <w:szCs w:val="20"/>
              </w:rPr>
              <w:t>活動</w:t>
            </w:r>
            <w:r w:rsidRPr="005719FF">
              <w:rPr>
                <w:rFonts w:ascii="標楷體" w:eastAsia="標楷體" w:hAnsi="標楷體"/>
                <w:sz w:val="20"/>
                <w:szCs w:val="20"/>
              </w:rPr>
              <w:t>。</w:t>
            </w:r>
          </w:p>
        </w:tc>
        <w:tc>
          <w:tcPr>
            <w:tcW w:w="2639" w:type="pct"/>
          </w:tcPr>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1.教師搭配教學電子書，播放「看卡通學臺語動畫」讓學生欣賞。</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2.教師拿出事先準備好的各縣市節慶活動圖卡或照片，問學生：「恁敢知影圖底是咧舉辦啥物活動？」（你們知道圖裡面是在舉辦什麼活動嗎？）由此導入本課主題。</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3.教師播放教學電子書之課文情境圖，讓學生觀察圖中的景象，描述圖中的情境。</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4.教師播放CD1或電子書，並帶讀課文，讓學生聆聽、念誦。</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5.教師講解課文內容及解釋語詞，然後帶領學生朗誦課文。</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6.播放CD1或電子書，教導學生學唱本課歌曲。</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7.活動～歡樂動一動:教師播放課程教學律動DVD，教導學生課文律動動作，請學生隨著歌曲一同做律動；教師也可請學生開口唱，藉此熟悉本課課文。</w:t>
            </w:r>
          </w:p>
        </w:tc>
        <w:tc>
          <w:tcPr>
            <w:tcW w:w="147" w:type="pct"/>
          </w:tcPr>
          <w:p w:rsidR="007B790C" w:rsidRPr="005719FF" w:rsidRDefault="007B790C" w:rsidP="007B790C">
            <w:pPr>
              <w:spacing w:line="0" w:lineRule="atLeast"/>
              <w:jc w:val="center"/>
              <w:rPr>
                <w:rFonts w:ascii="標楷體" w:eastAsia="標楷體" w:hAnsi="標楷體"/>
                <w:sz w:val="20"/>
                <w:szCs w:val="20"/>
              </w:rPr>
            </w:pPr>
            <w:r w:rsidRPr="005719FF">
              <w:rPr>
                <w:rFonts w:ascii="標楷體" w:eastAsia="標楷體" w:hAnsi="標楷體"/>
                <w:sz w:val="20"/>
                <w:szCs w:val="20"/>
              </w:rPr>
              <w:t>1</w:t>
            </w:r>
          </w:p>
        </w:tc>
        <w:tc>
          <w:tcPr>
            <w:tcW w:w="550" w:type="pct"/>
          </w:tcPr>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1.各縣市節慶活動圖卡或照片</w:t>
            </w:r>
          </w:p>
        </w:tc>
        <w:tc>
          <w:tcPr>
            <w:tcW w:w="222" w:type="pct"/>
          </w:tcPr>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口語評量</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朗誦評量</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律動表演</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p>
        </w:tc>
      </w:tr>
      <w:tr w:rsidR="007B790C" w:rsidRPr="005719FF" w:rsidTr="000945C2">
        <w:trPr>
          <w:trHeight w:val="3692"/>
          <w:jc w:val="center"/>
        </w:trPr>
        <w:tc>
          <w:tcPr>
            <w:tcW w:w="160" w:type="pct"/>
            <w:vAlign w:val="center"/>
          </w:tcPr>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t>第</w:t>
            </w:r>
          </w:p>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t>5</w:t>
            </w:r>
          </w:p>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t>週</w:t>
            </w:r>
          </w:p>
        </w:tc>
        <w:tc>
          <w:tcPr>
            <w:tcW w:w="163" w:type="pct"/>
          </w:tcPr>
          <w:p w:rsidR="007B790C" w:rsidRPr="005719FF" w:rsidRDefault="007B790C" w:rsidP="007B790C">
            <w:pPr>
              <w:spacing w:line="0" w:lineRule="atLeast"/>
              <w:ind w:leftChars="-15" w:left="-36" w:rightChars="-33" w:right="-79"/>
              <w:jc w:val="center"/>
              <w:rPr>
                <w:rFonts w:ascii="標楷體" w:eastAsia="標楷體" w:hAnsi="標楷體"/>
                <w:sz w:val="20"/>
                <w:szCs w:val="20"/>
              </w:rPr>
            </w:pPr>
            <w:r w:rsidRPr="005719FF">
              <w:rPr>
                <w:rFonts w:ascii="標楷體" w:eastAsia="標楷體" w:hAnsi="標楷體"/>
                <w:sz w:val="20"/>
                <w:szCs w:val="20"/>
              </w:rPr>
              <w:t>一、臺灣好所在</w:t>
            </w:r>
          </w:p>
          <w:p w:rsidR="007B790C" w:rsidRPr="005719FF" w:rsidRDefault="007B790C" w:rsidP="007B790C">
            <w:pPr>
              <w:spacing w:line="0" w:lineRule="atLeast"/>
              <w:ind w:leftChars="-15" w:left="-36" w:rightChars="-33" w:right="-79"/>
              <w:jc w:val="center"/>
              <w:rPr>
                <w:rFonts w:ascii="標楷體" w:eastAsia="標楷體" w:hAnsi="標楷體"/>
                <w:sz w:val="20"/>
                <w:szCs w:val="20"/>
              </w:rPr>
            </w:pPr>
          </w:p>
        </w:tc>
        <w:tc>
          <w:tcPr>
            <w:tcW w:w="148" w:type="pct"/>
          </w:tcPr>
          <w:p w:rsidR="007B790C" w:rsidRPr="005719FF" w:rsidRDefault="007B790C" w:rsidP="007B790C">
            <w:pPr>
              <w:spacing w:line="0" w:lineRule="atLeast"/>
              <w:ind w:leftChars="-27" w:left="-65" w:rightChars="-15" w:right="-36"/>
              <w:jc w:val="center"/>
              <w:rPr>
                <w:rFonts w:ascii="標楷體" w:eastAsia="標楷體" w:hAnsi="標楷體"/>
                <w:sz w:val="20"/>
                <w:szCs w:val="20"/>
              </w:rPr>
            </w:pPr>
            <w:r w:rsidRPr="005719FF">
              <w:rPr>
                <w:rFonts w:ascii="標楷體" w:eastAsia="標楷體" w:hAnsi="標楷體"/>
                <w:sz w:val="20"/>
                <w:szCs w:val="20"/>
              </w:rPr>
              <w:t>2.臺灣</w:t>
            </w:r>
            <w:r w:rsidRPr="005719FF">
              <w:rPr>
                <w:rFonts w:ascii="標楷體" w:eastAsia="標楷體" w:hAnsi="標楷體" w:hint="eastAsia"/>
                <w:sz w:val="20"/>
                <w:szCs w:val="20"/>
              </w:rPr>
              <w:t>文化節</w:t>
            </w:r>
          </w:p>
        </w:tc>
        <w:tc>
          <w:tcPr>
            <w:tcW w:w="625" w:type="pct"/>
          </w:tcPr>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閩南語</w:t>
            </w:r>
          </w:p>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1-2-2能聽辨教師教學語言及教學內容。</w:t>
            </w:r>
          </w:p>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1-2-6能初步運用科技與資訊媒材提升聆聽能力。</w:t>
            </w:r>
          </w:p>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2-2-3能唸唱歌謠及說出簡易故事。</w:t>
            </w:r>
          </w:p>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2-2-4能運用閩南語簡單描述生活周遭的人、事、時、地、物。</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p>
        </w:tc>
        <w:tc>
          <w:tcPr>
            <w:tcW w:w="346" w:type="pct"/>
          </w:tcPr>
          <w:p w:rsidR="007B790C" w:rsidRPr="005719FF" w:rsidDel="00870F0F" w:rsidRDefault="007B790C" w:rsidP="007B790C">
            <w:pPr>
              <w:spacing w:line="0" w:lineRule="atLeast"/>
              <w:ind w:leftChars="-33" w:left="-79" w:rightChars="-27" w:right="-65"/>
              <w:jc w:val="center"/>
              <w:rPr>
                <w:rFonts w:ascii="標楷體" w:eastAsia="標楷體" w:hAnsi="標楷體"/>
                <w:sz w:val="20"/>
                <w:szCs w:val="20"/>
              </w:rPr>
            </w:pPr>
            <w:r w:rsidRPr="005719FF">
              <w:rPr>
                <w:rFonts w:ascii="標楷體" w:eastAsia="標楷體" w:hAnsi="標楷體" w:hint="eastAsia"/>
                <w:sz w:val="20"/>
                <w:szCs w:val="20"/>
              </w:rPr>
              <w:t>學會台灣節慶活動的閩南語說法。</w:t>
            </w:r>
          </w:p>
        </w:tc>
        <w:tc>
          <w:tcPr>
            <w:tcW w:w="2639" w:type="pct"/>
          </w:tcPr>
          <w:p w:rsidR="007B790C" w:rsidRPr="005719FF" w:rsidRDefault="007B790C" w:rsidP="007B790C">
            <w:pPr>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1.教師可以問學生：「恁敢知影恁蹛的所在有啥物節慶活動？」（你們知道你們住的地方有什麼節慶活動嗎？）讓學生自由發表意見，由此導入本堂課主題。</w:t>
            </w:r>
          </w:p>
          <w:p w:rsidR="007B790C" w:rsidRPr="005719FF" w:rsidRDefault="007B790C" w:rsidP="007B790C">
            <w:pPr>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2.教師播放CD1或電子書，請學生聆聽、念誦本課語詞。</w:t>
            </w:r>
          </w:p>
          <w:p w:rsidR="007B790C" w:rsidRPr="005719FF" w:rsidRDefault="007B790C" w:rsidP="007B790C">
            <w:pPr>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3.教師講解語詞，並指導學生正確發音。</w:t>
            </w:r>
          </w:p>
          <w:p w:rsidR="007B790C" w:rsidRPr="005719FF" w:rsidRDefault="007B790C" w:rsidP="007B790C">
            <w:pPr>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4.教師可利用語詞圖卡，讓學生反覆練習本課語詞，以加深其學習印象。</w:t>
            </w:r>
          </w:p>
          <w:p w:rsidR="007B790C" w:rsidRPr="005719FF" w:rsidRDefault="007B790C" w:rsidP="007B790C">
            <w:pPr>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5.播放CD1或電子書，讓學生聆聽語詞造句，並鼓勵學生發表造句。</w:t>
            </w:r>
          </w:p>
          <w:p w:rsidR="007B790C" w:rsidRPr="005719FF" w:rsidRDefault="007B790C" w:rsidP="007B790C">
            <w:pPr>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6.搭配電子書的「語詞遊戲」，讓學生藉由遊戲享受學習的樂趣。</w:t>
            </w:r>
          </w:p>
          <w:p w:rsidR="007B790C" w:rsidRPr="005719FF" w:rsidRDefault="007B790C" w:rsidP="007B790C">
            <w:pPr>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7.活動～記憶翻牌:教師準備各縣市節慶活動的圖卡或照片，及其相對應的地名字卡共六組（例如：三義–木雕藝術節），用磁鐵固定在黑板上。全班分兩組，輪流派代表上臺翻牌，一次翻開兩張。若翻到相對應的節慶活動與地名，便無需翻回；若翻到的並無關聯，便要蓋回。最後看哪一組翻開所有牌後所花費的時間較短，便是贏家。</w:t>
            </w:r>
          </w:p>
          <w:p w:rsidR="007B790C" w:rsidRPr="005719FF" w:rsidRDefault="007B790C" w:rsidP="007B790C">
            <w:pPr>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8.參考「教學補給站」，播放CD1或電子書，介紹其他的節慶活動。</w:t>
            </w:r>
          </w:p>
          <w:p w:rsidR="007B790C" w:rsidRPr="005719FF" w:rsidRDefault="007B790C" w:rsidP="007B790C">
            <w:pPr>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9.搭配教學電子書，複習本堂課所學。</w:t>
            </w:r>
          </w:p>
          <w:p w:rsidR="007B790C" w:rsidRPr="005719FF" w:rsidRDefault="007B790C" w:rsidP="007B790C">
            <w:pPr>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10.搭配教學電子書，播放和本課語詞相關的影片讓學生欣賞。</w:t>
            </w:r>
          </w:p>
        </w:tc>
        <w:tc>
          <w:tcPr>
            <w:tcW w:w="147" w:type="pct"/>
          </w:tcPr>
          <w:p w:rsidR="007B790C" w:rsidRPr="005719FF" w:rsidRDefault="007B790C" w:rsidP="007B790C">
            <w:pPr>
              <w:spacing w:line="0" w:lineRule="atLeast"/>
              <w:jc w:val="center"/>
              <w:rPr>
                <w:rFonts w:ascii="標楷體" w:eastAsia="標楷體" w:hAnsi="標楷體"/>
                <w:sz w:val="20"/>
                <w:szCs w:val="20"/>
              </w:rPr>
            </w:pPr>
            <w:r w:rsidRPr="005719FF">
              <w:rPr>
                <w:rFonts w:ascii="標楷體" w:eastAsia="標楷體" w:hAnsi="標楷體"/>
                <w:sz w:val="20"/>
                <w:szCs w:val="20"/>
              </w:rPr>
              <w:t>1</w:t>
            </w:r>
          </w:p>
        </w:tc>
        <w:tc>
          <w:tcPr>
            <w:tcW w:w="550" w:type="pct"/>
          </w:tcPr>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1.教用CD</w:t>
            </w:r>
            <w:r w:rsidRPr="000945C2">
              <w:rPr>
                <w:rFonts w:ascii="標楷體" w:eastAsia="標楷體" w:hAnsi="標楷體" w:cs="新細明體" w:hint="eastAsia"/>
                <w:sz w:val="20"/>
                <w:szCs w:val="20"/>
              </w:rPr>
              <w:t>1</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2.各縣市地方節慶照片</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3.磁鐵</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4.地名字卡</w:t>
            </w:r>
          </w:p>
          <w:p w:rsidR="007B790C" w:rsidRPr="000945C2" w:rsidRDefault="007B790C" w:rsidP="000945C2">
            <w:pPr>
              <w:rPr>
                <w:rFonts w:ascii="標楷體" w:eastAsia="標楷體" w:hAnsi="標楷體"/>
                <w:sz w:val="20"/>
                <w:szCs w:val="20"/>
              </w:rPr>
            </w:pPr>
          </w:p>
        </w:tc>
        <w:tc>
          <w:tcPr>
            <w:tcW w:w="222" w:type="pct"/>
          </w:tcPr>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口語評量</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朗誦評量</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聽力測驗</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團體</w:t>
            </w:r>
            <w:r w:rsidRPr="005719FF">
              <w:rPr>
                <w:rFonts w:ascii="標楷體" w:eastAsia="標楷體" w:hAnsi="標楷體" w:hint="eastAsia"/>
                <w:sz w:val="20"/>
                <w:szCs w:val="20"/>
              </w:rPr>
              <w:t>遊戲</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紙筆測驗</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p>
        </w:tc>
      </w:tr>
      <w:tr w:rsidR="007B790C" w:rsidRPr="005719FF" w:rsidTr="000945C2">
        <w:trPr>
          <w:trHeight w:val="1424"/>
          <w:jc w:val="center"/>
        </w:trPr>
        <w:tc>
          <w:tcPr>
            <w:tcW w:w="160" w:type="pct"/>
            <w:vAlign w:val="center"/>
          </w:tcPr>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t>第</w:t>
            </w:r>
          </w:p>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t>6</w:t>
            </w:r>
          </w:p>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t>週</w:t>
            </w:r>
          </w:p>
        </w:tc>
        <w:tc>
          <w:tcPr>
            <w:tcW w:w="163" w:type="pct"/>
          </w:tcPr>
          <w:p w:rsidR="007B790C" w:rsidRPr="005719FF" w:rsidRDefault="007B790C" w:rsidP="007B790C">
            <w:pPr>
              <w:spacing w:line="0" w:lineRule="atLeast"/>
              <w:ind w:leftChars="-15" w:left="-36" w:rightChars="-33" w:right="-79"/>
              <w:jc w:val="center"/>
              <w:rPr>
                <w:rFonts w:ascii="標楷體" w:eastAsia="標楷體" w:hAnsi="標楷體"/>
                <w:sz w:val="20"/>
                <w:szCs w:val="20"/>
              </w:rPr>
            </w:pPr>
            <w:r w:rsidRPr="005719FF">
              <w:rPr>
                <w:rFonts w:ascii="標楷體" w:eastAsia="標楷體" w:hAnsi="標楷體"/>
                <w:sz w:val="20"/>
                <w:szCs w:val="20"/>
              </w:rPr>
              <w:t>一、臺灣好所在</w:t>
            </w:r>
          </w:p>
          <w:p w:rsidR="007B790C" w:rsidRPr="005719FF" w:rsidRDefault="007B790C" w:rsidP="007B790C">
            <w:pPr>
              <w:spacing w:line="0" w:lineRule="atLeast"/>
              <w:ind w:leftChars="-15" w:left="-36" w:rightChars="-33" w:right="-79"/>
              <w:jc w:val="center"/>
              <w:rPr>
                <w:rFonts w:ascii="標楷體" w:eastAsia="標楷體" w:hAnsi="標楷體"/>
                <w:sz w:val="20"/>
                <w:szCs w:val="20"/>
              </w:rPr>
            </w:pPr>
          </w:p>
        </w:tc>
        <w:tc>
          <w:tcPr>
            <w:tcW w:w="148" w:type="pct"/>
          </w:tcPr>
          <w:p w:rsidR="007B790C" w:rsidRPr="005719FF" w:rsidRDefault="007B790C" w:rsidP="007B790C">
            <w:pPr>
              <w:spacing w:line="0" w:lineRule="atLeast"/>
              <w:ind w:leftChars="-27" w:left="-65" w:rightChars="-15" w:right="-36"/>
              <w:jc w:val="center"/>
              <w:rPr>
                <w:rFonts w:ascii="標楷體" w:eastAsia="標楷體" w:hAnsi="標楷體"/>
                <w:sz w:val="20"/>
                <w:szCs w:val="20"/>
              </w:rPr>
            </w:pPr>
            <w:r w:rsidRPr="005719FF">
              <w:rPr>
                <w:rFonts w:ascii="標楷體" w:eastAsia="標楷體" w:hAnsi="標楷體"/>
                <w:sz w:val="20"/>
                <w:szCs w:val="20"/>
              </w:rPr>
              <w:lastRenderedPageBreak/>
              <w:t>2.臺灣</w:t>
            </w:r>
            <w:r w:rsidRPr="005719FF">
              <w:rPr>
                <w:rFonts w:ascii="標楷體" w:eastAsia="標楷體" w:hAnsi="標楷體" w:hint="eastAsia"/>
                <w:sz w:val="20"/>
                <w:szCs w:val="20"/>
              </w:rPr>
              <w:t>文化節</w:t>
            </w:r>
          </w:p>
        </w:tc>
        <w:tc>
          <w:tcPr>
            <w:tcW w:w="625" w:type="pct"/>
          </w:tcPr>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閩南語</w:t>
            </w:r>
          </w:p>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1-2-2能聽辨教師教學語言及教學內容。</w:t>
            </w:r>
          </w:p>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1-2-6能初步運用科技與資訊媒材提</w:t>
            </w:r>
            <w:r w:rsidRPr="005719FF">
              <w:rPr>
                <w:rFonts w:ascii="標楷體" w:eastAsia="標楷體" w:hAnsi="標楷體" w:hint="eastAsia"/>
                <w:sz w:val="20"/>
                <w:szCs w:val="20"/>
              </w:rPr>
              <w:lastRenderedPageBreak/>
              <w:t>升聆聽能力。</w:t>
            </w:r>
          </w:p>
          <w:p w:rsidR="007B790C" w:rsidRPr="005719FF" w:rsidRDefault="007B790C" w:rsidP="007B790C">
            <w:pPr>
              <w:snapToGrid w:val="0"/>
              <w:spacing w:line="0" w:lineRule="atLeast"/>
              <w:ind w:leftChars="-21" w:left="-50" w:rightChars="-33" w:right="-79" w:firstLine="400"/>
              <w:rPr>
                <w:rFonts w:ascii="標楷體" w:eastAsia="標楷體" w:hAnsi="標楷體"/>
                <w:sz w:val="20"/>
                <w:szCs w:val="20"/>
              </w:rPr>
            </w:pPr>
            <w:r w:rsidRPr="005719FF">
              <w:rPr>
                <w:rFonts w:ascii="標楷體" w:eastAsia="標楷體" w:hAnsi="標楷體"/>
                <w:sz w:val="20"/>
                <w:szCs w:val="20"/>
              </w:rPr>
              <w:t>2-2-2</w:t>
            </w:r>
            <w:r w:rsidRPr="005719FF">
              <w:rPr>
                <w:rFonts w:ascii="標楷體" w:eastAsia="標楷體" w:hAnsi="標楷體" w:hint="eastAsia"/>
                <w:sz w:val="20"/>
                <w:szCs w:val="20"/>
              </w:rPr>
              <w:t>能運用閩南語與師長</w:t>
            </w:r>
            <w:r w:rsidRPr="005719FF">
              <w:rPr>
                <w:rFonts w:ascii="標楷體" w:eastAsia="標楷體" w:hAnsi="標楷體"/>
                <w:sz w:val="20"/>
                <w:szCs w:val="20"/>
              </w:rPr>
              <w:t>、</w:t>
            </w:r>
            <w:r w:rsidRPr="005719FF">
              <w:rPr>
                <w:rFonts w:ascii="標楷體" w:eastAsia="標楷體" w:hAnsi="標楷體" w:hint="eastAsia"/>
                <w:sz w:val="20"/>
                <w:szCs w:val="20"/>
              </w:rPr>
              <w:t>同</w:t>
            </w:r>
            <w:r w:rsidRPr="005719FF">
              <w:rPr>
                <w:rFonts w:ascii="標楷體" w:eastAsia="標楷體" w:hAnsi="標楷體"/>
                <w:sz w:val="20"/>
                <w:szCs w:val="20"/>
              </w:rPr>
              <w:t>學</w:t>
            </w:r>
            <w:r w:rsidRPr="005719FF">
              <w:rPr>
                <w:rFonts w:ascii="標楷體" w:eastAsia="標楷體" w:hAnsi="標楷體" w:hint="eastAsia"/>
                <w:sz w:val="20"/>
                <w:szCs w:val="20"/>
              </w:rPr>
              <w:t>及</w:t>
            </w:r>
            <w:r w:rsidRPr="005719FF">
              <w:rPr>
                <w:rFonts w:ascii="標楷體" w:eastAsia="標楷體" w:hAnsi="標楷體"/>
                <w:sz w:val="20"/>
                <w:szCs w:val="20"/>
              </w:rPr>
              <w:t>社區人士進行對話。</w:t>
            </w:r>
          </w:p>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2-2-8能養成主動用閩南語與人溝通的態度與習慣。</w:t>
            </w:r>
          </w:p>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3-2-2能運用標音符號提升聽說能力。</w:t>
            </w:r>
          </w:p>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4-2-1能認讀閩南語語詞和語句，並瞭解其語意。</w:t>
            </w:r>
          </w:p>
        </w:tc>
        <w:tc>
          <w:tcPr>
            <w:tcW w:w="346" w:type="pct"/>
          </w:tcPr>
          <w:p w:rsidR="007B790C" w:rsidRPr="005719FF" w:rsidRDefault="007B790C" w:rsidP="007B790C">
            <w:pPr>
              <w:spacing w:line="0" w:lineRule="atLeast"/>
              <w:ind w:leftChars="-33" w:left="-79" w:rightChars="-27" w:right="-65"/>
              <w:jc w:val="center"/>
              <w:rPr>
                <w:rFonts w:ascii="標楷體" w:eastAsia="標楷體" w:hAnsi="標楷體"/>
                <w:sz w:val="20"/>
                <w:szCs w:val="20"/>
              </w:rPr>
            </w:pPr>
            <w:r w:rsidRPr="005719FF">
              <w:rPr>
                <w:rFonts w:ascii="標楷體" w:eastAsia="標楷體" w:hAnsi="標楷體" w:hint="eastAsia"/>
                <w:sz w:val="20"/>
                <w:szCs w:val="20"/>
              </w:rPr>
              <w:lastRenderedPageBreak/>
              <w:t>學會第二課音標課程和相關俗語。</w:t>
            </w:r>
          </w:p>
        </w:tc>
        <w:tc>
          <w:tcPr>
            <w:tcW w:w="2639" w:type="pct"/>
          </w:tcPr>
          <w:p w:rsidR="007B790C" w:rsidRPr="005719FF" w:rsidRDefault="007B790C" w:rsidP="007B790C">
            <w:pPr>
              <w:pStyle w:val="af4"/>
              <w:autoSpaceDE w:val="0"/>
              <w:autoSpaceDN w:val="0"/>
              <w:spacing w:line="0" w:lineRule="atLeast"/>
              <w:ind w:leftChars="-27" w:left="-65" w:rightChars="-21" w:right="-50"/>
              <w:jc w:val="both"/>
              <w:rPr>
                <w:rFonts w:ascii="標楷體" w:eastAsia="標楷體" w:hAnsi="標楷體" w:cs="Times New Roman"/>
                <w:sz w:val="20"/>
                <w:szCs w:val="20"/>
              </w:rPr>
            </w:pPr>
            <w:r w:rsidRPr="005719FF">
              <w:rPr>
                <w:rFonts w:ascii="標楷體" w:eastAsia="標楷體" w:hAnsi="標楷體" w:cs="Times New Roman"/>
                <w:sz w:val="20"/>
                <w:szCs w:val="20"/>
              </w:rPr>
              <w:t>1.</w:t>
            </w:r>
            <w:r w:rsidRPr="005719FF">
              <w:rPr>
                <w:rFonts w:ascii="標楷體" w:eastAsia="標楷體" w:hAnsi="標楷體" w:cs="Times New Roman" w:hint="eastAsia"/>
                <w:sz w:val="20"/>
                <w:szCs w:val="20"/>
              </w:rPr>
              <w:t>教師可以問學生：「恁捌參加過佗一个節慶活動？」（你們曾參加過哪一個節慶活動？）請學生舉手回答；或播放課文</w:t>
            </w:r>
            <w:r w:rsidRPr="005719FF">
              <w:rPr>
                <w:rFonts w:ascii="標楷體" w:eastAsia="標楷體" w:hAnsi="標楷體" w:cs="Times New Roman"/>
                <w:sz w:val="20"/>
                <w:szCs w:val="20"/>
              </w:rPr>
              <w:t>CD</w:t>
            </w:r>
            <w:r w:rsidRPr="005719FF">
              <w:rPr>
                <w:rFonts w:ascii="標楷體" w:eastAsia="標楷體" w:hAnsi="標楷體" w:cs="Times New Roman" w:hint="eastAsia"/>
                <w:sz w:val="20"/>
                <w:szCs w:val="20"/>
              </w:rPr>
              <w:t>，讓學生複習課文；也可利用節慶活動圖卡，帶領學生複習本課語詞。</w:t>
            </w:r>
          </w:p>
          <w:p w:rsidR="007B790C" w:rsidRPr="005719FF" w:rsidRDefault="007B790C" w:rsidP="007B790C">
            <w:pPr>
              <w:pStyle w:val="af4"/>
              <w:autoSpaceDE w:val="0"/>
              <w:autoSpaceDN w:val="0"/>
              <w:spacing w:line="0" w:lineRule="atLeast"/>
              <w:ind w:leftChars="-27" w:left="-65" w:rightChars="-21" w:right="-50"/>
              <w:jc w:val="both"/>
              <w:rPr>
                <w:rFonts w:ascii="標楷體" w:eastAsia="標楷體" w:hAnsi="標楷體" w:cs="Times New Roman"/>
                <w:sz w:val="20"/>
                <w:szCs w:val="20"/>
              </w:rPr>
            </w:pPr>
            <w:r w:rsidRPr="005719FF">
              <w:rPr>
                <w:rFonts w:ascii="標楷體" w:eastAsia="標楷體" w:hAnsi="標楷體" w:cs="Times New Roman" w:hint="eastAsia"/>
                <w:sz w:val="20"/>
                <w:szCs w:val="20"/>
              </w:rPr>
              <w:t>2.教師播放CD1或電子書，請學生聆聽「聽看覓」後作答。</w:t>
            </w:r>
          </w:p>
          <w:p w:rsidR="007B790C" w:rsidRPr="005719FF" w:rsidRDefault="007B790C" w:rsidP="007B790C">
            <w:pPr>
              <w:pStyle w:val="af4"/>
              <w:autoSpaceDE w:val="0"/>
              <w:autoSpaceDN w:val="0"/>
              <w:spacing w:line="0" w:lineRule="atLeast"/>
              <w:ind w:leftChars="-27" w:left="-65" w:rightChars="-21" w:right="-50"/>
              <w:jc w:val="both"/>
              <w:rPr>
                <w:rFonts w:ascii="標楷體" w:eastAsia="標楷體" w:hAnsi="標楷體" w:cs="Times New Roman"/>
                <w:sz w:val="20"/>
                <w:szCs w:val="20"/>
              </w:rPr>
            </w:pPr>
            <w:r w:rsidRPr="005719FF">
              <w:rPr>
                <w:rFonts w:ascii="標楷體" w:eastAsia="標楷體" w:hAnsi="標楷體" w:cs="Times New Roman" w:hint="eastAsia"/>
                <w:sz w:val="20"/>
                <w:szCs w:val="20"/>
              </w:rPr>
              <w:t>3.教師公布正確答案，並和學生進行討論。</w:t>
            </w:r>
          </w:p>
          <w:p w:rsidR="007B790C" w:rsidRPr="005719FF" w:rsidRDefault="007B790C" w:rsidP="007B790C">
            <w:pPr>
              <w:pStyle w:val="af4"/>
              <w:autoSpaceDE w:val="0"/>
              <w:autoSpaceDN w:val="0"/>
              <w:spacing w:line="0" w:lineRule="atLeast"/>
              <w:ind w:leftChars="-27" w:left="-65" w:rightChars="-21" w:right="-50"/>
              <w:jc w:val="both"/>
              <w:rPr>
                <w:rFonts w:ascii="標楷體" w:eastAsia="標楷體" w:hAnsi="標楷體" w:cs="Times New Roman"/>
                <w:sz w:val="20"/>
                <w:szCs w:val="20"/>
              </w:rPr>
            </w:pPr>
            <w:r w:rsidRPr="005719FF">
              <w:rPr>
                <w:rFonts w:ascii="標楷體" w:eastAsia="標楷體" w:hAnsi="標楷體" w:cs="Times New Roman" w:hint="eastAsia"/>
                <w:sz w:val="20"/>
                <w:szCs w:val="20"/>
              </w:rPr>
              <w:t>4.活動～超級大玩家:教師將臺灣地圖貼在黑板上，並拿出自製的地名字卡，讓學生上</w:t>
            </w:r>
            <w:r w:rsidRPr="005719FF">
              <w:rPr>
                <w:rFonts w:ascii="標楷體" w:eastAsia="標楷體" w:hAnsi="標楷體" w:cs="Times New Roman" w:hint="eastAsia"/>
                <w:sz w:val="20"/>
                <w:szCs w:val="20"/>
              </w:rPr>
              <w:lastRenderedPageBreak/>
              <w:t>臺，當教師說某個節慶活動時（例如蓮花節），學生就要找出該節慶活動（白河）的字卡，並指出其在地圖上的位置。</w:t>
            </w:r>
          </w:p>
          <w:p w:rsidR="007B790C" w:rsidRPr="005719FF" w:rsidRDefault="007B790C" w:rsidP="007B790C">
            <w:pPr>
              <w:pStyle w:val="af4"/>
              <w:autoSpaceDE w:val="0"/>
              <w:autoSpaceDN w:val="0"/>
              <w:spacing w:line="0" w:lineRule="atLeast"/>
              <w:ind w:leftChars="-27" w:left="-65" w:rightChars="-21" w:right="-50"/>
              <w:jc w:val="both"/>
              <w:rPr>
                <w:rFonts w:ascii="標楷體" w:eastAsia="標楷體" w:hAnsi="標楷體" w:cs="Times New Roman"/>
                <w:sz w:val="20"/>
                <w:szCs w:val="20"/>
              </w:rPr>
            </w:pPr>
            <w:r w:rsidRPr="005719FF">
              <w:rPr>
                <w:rFonts w:ascii="標楷體" w:eastAsia="標楷體" w:hAnsi="標楷體" w:cs="Times New Roman" w:hint="eastAsia"/>
                <w:sz w:val="20"/>
                <w:szCs w:val="20"/>
              </w:rPr>
              <w:t>5.教師播放CD1或電子書，讓學生聆聽「練習」並分組討論答案。</w:t>
            </w:r>
          </w:p>
          <w:p w:rsidR="007B790C" w:rsidRPr="005719FF" w:rsidRDefault="007B790C" w:rsidP="007B790C">
            <w:pPr>
              <w:pStyle w:val="af4"/>
              <w:autoSpaceDE w:val="0"/>
              <w:autoSpaceDN w:val="0"/>
              <w:spacing w:line="0" w:lineRule="atLeast"/>
              <w:ind w:leftChars="-27" w:left="-65" w:rightChars="-21" w:right="-50"/>
              <w:jc w:val="both"/>
              <w:rPr>
                <w:rFonts w:ascii="標楷體" w:eastAsia="標楷體" w:hAnsi="標楷體" w:cs="Times New Roman"/>
                <w:sz w:val="20"/>
                <w:szCs w:val="20"/>
              </w:rPr>
            </w:pPr>
            <w:r w:rsidRPr="005719FF">
              <w:rPr>
                <w:rFonts w:ascii="標楷體" w:eastAsia="標楷體" w:hAnsi="標楷體" w:cs="Times New Roman" w:hint="eastAsia"/>
                <w:sz w:val="20"/>
                <w:szCs w:val="20"/>
              </w:rPr>
              <w:t>6.教師先請學生發表答案後，再公布正確答案，並進行解說。</w:t>
            </w:r>
          </w:p>
          <w:p w:rsidR="007B790C" w:rsidRPr="005719FF" w:rsidRDefault="007B790C" w:rsidP="007B790C">
            <w:pPr>
              <w:pStyle w:val="af4"/>
              <w:autoSpaceDE w:val="0"/>
              <w:autoSpaceDN w:val="0"/>
              <w:spacing w:line="0" w:lineRule="atLeast"/>
              <w:ind w:leftChars="-27" w:left="-65" w:rightChars="-21" w:right="-50"/>
              <w:jc w:val="both"/>
              <w:rPr>
                <w:rFonts w:ascii="標楷體" w:eastAsia="標楷體" w:hAnsi="標楷體" w:cs="Times New Roman"/>
                <w:sz w:val="20"/>
                <w:szCs w:val="20"/>
              </w:rPr>
            </w:pPr>
            <w:r w:rsidRPr="005719FF">
              <w:rPr>
                <w:rFonts w:ascii="標楷體" w:eastAsia="標楷體" w:hAnsi="標楷體" w:cs="Times New Roman" w:hint="eastAsia"/>
                <w:sz w:val="20"/>
                <w:szCs w:val="20"/>
              </w:rPr>
              <w:t>7.參考備課用書第126頁，指導學生完成學習單。</w:t>
            </w:r>
          </w:p>
          <w:p w:rsidR="007B790C" w:rsidRPr="005719FF" w:rsidRDefault="007B790C" w:rsidP="007B790C">
            <w:pPr>
              <w:pStyle w:val="af4"/>
              <w:autoSpaceDE w:val="0"/>
              <w:autoSpaceDN w:val="0"/>
              <w:spacing w:line="0" w:lineRule="atLeast"/>
              <w:ind w:leftChars="-27" w:left="-65" w:rightChars="-21" w:right="-50"/>
              <w:jc w:val="both"/>
              <w:rPr>
                <w:rFonts w:ascii="標楷體" w:eastAsia="標楷體" w:hAnsi="標楷體" w:cs="Times New Roman"/>
                <w:sz w:val="20"/>
                <w:szCs w:val="20"/>
              </w:rPr>
            </w:pPr>
            <w:r w:rsidRPr="005719FF">
              <w:rPr>
                <w:rFonts w:ascii="標楷體" w:eastAsia="標楷體" w:hAnsi="標楷體" w:cs="Times New Roman" w:hint="eastAsia"/>
                <w:sz w:val="20"/>
                <w:szCs w:val="20"/>
              </w:rPr>
              <w:t>8.參考「教學補給站」，播放CD1或電子書，介紹和本課相關的俗語。</w:t>
            </w:r>
          </w:p>
          <w:p w:rsidR="007B790C" w:rsidRPr="005719FF" w:rsidRDefault="007B790C" w:rsidP="007B790C">
            <w:pPr>
              <w:pStyle w:val="af4"/>
              <w:autoSpaceDE w:val="0"/>
              <w:autoSpaceDN w:val="0"/>
              <w:spacing w:line="0" w:lineRule="atLeast"/>
              <w:ind w:leftChars="-27" w:left="-65" w:rightChars="-21" w:right="-50"/>
              <w:jc w:val="both"/>
              <w:rPr>
                <w:rFonts w:ascii="標楷體" w:eastAsia="標楷體" w:hAnsi="標楷體" w:cs="Times New Roman"/>
                <w:sz w:val="20"/>
                <w:szCs w:val="20"/>
              </w:rPr>
            </w:pPr>
            <w:r w:rsidRPr="005719FF">
              <w:rPr>
                <w:rFonts w:ascii="標楷體" w:eastAsia="標楷體" w:hAnsi="標楷體" w:cs="Times New Roman" w:hint="eastAsia"/>
                <w:sz w:val="20"/>
                <w:szCs w:val="20"/>
              </w:rPr>
              <w:t>9.教師播放CD1或電子書，教導學生學習本課的音標，並糾正其發音。</w:t>
            </w:r>
          </w:p>
          <w:p w:rsidR="007B790C" w:rsidRPr="005719FF" w:rsidRDefault="007B790C" w:rsidP="007B790C">
            <w:pPr>
              <w:pStyle w:val="af4"/>
              <w:autoSpaceDE w:val="0"/>
              <w:autoSpaceDN w:val="0"/>
              <w:spacing w:line="0" w:lineRule="atLeast"/>
              <w:ind w:leftChars="-27" w:left="-65" w:rightChars="-21" w:right="-50"/>
              <w:jc w:val="both"/>
              <w:rPr>
                <w:rFonts w:ascii="標楷體" w:eastAsia="標楷體" w:hAnsi="標楷體" w:cs="Times New Roman"/>
                <w:sz w:val="20"/>
                <w:szCs w:val="20"/>
              </w:rPr>
            </w:pPr>
            <w:r w:rsidRPr="005719FF">
              <w:rPr>
                <w:rFonts w:ascii="標楷體" w:eastAsia="標楷體" w:hAnsi="標楷體" w:cs="Times New Roman" w:hint="eastAsia"/>
                <w:sz w:val="20"/>
                <w:szCs w:val="20"/>
              </w:rPr>
              <w:t>10.教師可配合音標卡，讓學生練習本課音標，以加強學習效果。</w:t>
            </w:r>
          </w:p>
          <w:p w:rsidR="007B790C" w:rsidRPr="005719FF" w:rsidRDefault="007B790C" w:rsidP="007B790C">
            <w:pPr>
              <w:pStyle w:val="af4"/>
              <w:autoSpaceDE w:val="0"/>
              <w:autoSpaceDN w:val="0"/>
              <w:spacing w:line="0" w:lineRule="atLeast"/>
              <w:ind w:leftChars="-27" w:left="-65" w:rightChars="-21" w:right="-50"/>
              <w:jc w:val="both"/>
              <w:rPr>
                <w:rFonts w:ascii="標楷體" w:eastAsia="標楷體" w:hAnsi="標楷體" w:cs="Times New Roman"/>
                <w:sz w:val="20"/>
                <w:szCs w:val="20"/>
              </w:rPr>
            </w:pPr>
            <w:r w:rsidRPr="005719FF">
              <w:rPr>
                <w:rFonts w:ascii="標楷體" w:eastAsia="標楷體" w:hAnsi="標楷體" w:cs="Times New Roman" w:hint="eastAsia"/>
                <w:sz w:val="20"/>
                <w:szCs w:val="20"/>
              </w:rPr>
              <w:t>11.教師播放CD1或電子書，指導學生習作「音標練習」。</w:t>
            </w:r>
          </w:p>
          <w:p w:rsidR="007B790C" w:rsidRPr="005719FF" w:rsidRDefault="007B790C" w:rsidP="007B790C">
            <w:pPr>
              <w:pStyle w:val="af4"/>
              <w:autoSpaceDE w:val="0"/>
              <w:autoSpaceDN w:val="0"/>
              <w:spacing w:line="0" w:lineRule="atLeast"/>
              <w:ind w:leftChars="-27" w:left="-65" w:rightChars="-21" w:right="-50"/>
              <w:jc w:val="both"/>
              <w:rPr>
                <w:rFonts w:ascii="標楷體" w:eastAsia="標楷體" w:hAnsi="標楷體" w:cs="Times New Roman"/>
                <w:sz w:val="20"/>
                <w:szCs w:val="20"/>
              </w:rPr>
            </w:pPr>
            <w:r w:rsidRPr="005719FF">
              <w:rPr>
                <w:rFonts w:ascii="標楷體" w:eastAsia="標楷體" w:hAnsi="標楷體" w:cs="Times New Roman" w:hint="eastAsia"/>
                <w:sz w:val="20"/>
                <w:szCs w:val="20"/>
              </w:rPr>
              <w:t>12.搭配電子書的「音標遊戲」，讓學生藉由遊戲享受學習的樂趣。</w:t>
            </w:r>
          </w:p>
          <w:p w:rsidR="007B790C" w:rsidRPr="005719FF" w:rsidRDefault="007B790C" w:rsidP="007B790C">
            <w:pPr>
              <w:pStyle w:val="af4"/>
              <w:autoSpaceDE w:val="0"/>
              <w:autoSpaceDN w:val="0"/>
              <w:spacing w:line="0" w:lineRule="atLeast"/>
              <w:ind w:leftChars="-27" w:left="-65" w:rightChars="-21" w:right="-50"/>
              <w:jc w:val="both"/>
              <w:rPr>
                <w:rFonts w:ascii="標楷體" w:eastAsia="標楷體" w:hAnsi="標楷體" w:cs="Times New Roman"/>
                <w:sz w:val="20"/>
                <w:szCs w:val="20"/>
              </w:rPr>
            </w:pPr>
          </w:p>
        </w:tc>
        <w:tc>
          <w:tcPr>
            <w:tcW w:w="147" w:type="pct"/>
          </w:tcPr>
          <w:p w:rsidR="007B790C" w:rsidRPr="005719FF" w:rsidRDefault="007B790C" w:rsidP="007B790C">
            <w:pPr>
              <w:spacing w:line="0" w:lineRule="atLeast"/>
              <w:jc w:val="center"/>
              <w:rPr>
                <w:rFonts w:ascii="標楷體" w:eastAsia="標楷體" w:hAnsi="標楷體"/>
                <w:sz w:val="20"/>
                <w:szCs w:val="20"/>
              </w:rPr>
            </w:pPr>
            <w:r w:rsidRPr="005719FF">
              <w:rPr>
                <w:rFonts w:ascii="標楷體" w:eastAsia="標楷體" w:hAnsi="標楷體"/>
                <w:sz w:val="20"/>
                <w:szCs w:val="20"/>
              </w:rPr>
              <w:lastRenderedPageBreak/>
              <w:t>1</w:t>
            </w:r>
          </w:p>
        </w:tc>
        <w:tc>
          <w:tcPr>
            <w:tcW w:w="550" w:type="pct"/>
          </w:tcPr>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1.圖卡</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2.音標卡</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3.臺灣地圖</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4.地名字卡</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lastRenderedPageBreak/>
              <w:t>5.學習單</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6.教用CD</w:t>
            </w:r>
            <w:r w:rsidRPr="000945C2">
              <w:rPr>
                <w:rFonts w:ascii="標楷體" w:eastAsia="標楷體" w:hAnsi="標楷體" w:cs="新細明體" w:hint="eastAsia"/>
                <w:sz w:val="20"/>
                <w:szCs w:val="20"/>
              </w:rPr>
              <w:t>1</w:t>
            </w:r>
          </w:p>
          <w:p w:rsidR="007B790C" w:rsidRPr="000945C2" w:rsidRDefault="007B790C" w:rsidP="000945C2">
            <w:pPr>
              <w:rPr>
                <w:rFonts w:ascii="標楷體" w:eastAsia="標楷體" w:hAnsi="標楷體"/>
                <w:sz w:val="20"/>
                <w:szCs w:val="20"/>
              </w:rPr>
            </w:pPr>
          </w:p>
        </w:tc>
        <w:tc>
          <w:tcPr>
            <w:tcW w:w="222" w:type="pct"/>
          </w:tcPr>
          <w:p w:rsidR="007B790C" w:rsidRPr="005719FF" w:rsidRDefault="007B790C" w:rsidP="007B790C">
            <w:pPr>
              <w:autoSpaceDE w:val="0"/>
              <w:autoSpaceDN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lastRenderedPageBreak/>
              <w:t>口語評量</w:t>
            </w:r>
          </w:p>
          <w:p w:rsidR="007B790C" w:rsidRPr="005719FF" w:rsidRDefault="007B790C" w:rsidP="007B790C">
            <w:pPr>
              <w:autoSpaceDE w:val="0"/>
              <w:autoSpaceDN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朗誦評量</w:t>
            </w:r>
          </w:p>
          <w:p w:rsidR="007B790C" w:rsidRPr="005719FF" w:rsidRDefault="007B790C" w:rsidP="007B790C">
            <w:pPr>
              <w:autoSpaceDE w:val="0"/>
              <w:autoSpaceDN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聽力測驗</w:t>
            </w:r>
          </w:p>
          <w:p w:rsidR="007B790C" w:rsidRPr="005719FF" w:rsidRDefault="007B790C" w:rsidP="007B790C">
            <w:pPr>
              <w:autoSpaceDE w:val="0"/>
              <w:autoSpaceDN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lastRenderedPageBreak/>
              <w:t>團體</w:t>
            </w:r>
            <w:r w:rsidRPr="005719FF">
              <w:rPr>
                <w:rFonts w:ascii="標楷體" w:eastAsia="標楷體" w:hAnsi="標楷體" w:hint="eastAsia"/>
                <w:sz w:val="20"/>
                <w:szCs w:val="20"/>
              </w:rPr>
              <w:t>遊戲</w:t>
            </w:r>
          </w:p>
          <w:p w:rsidR="007B790C" w:rsidRPr="005719FF" w:rsidRDefault="007B790C" w:rsidP="007B790C">
            <w:pPr>
              <w:autoSpaceDE w:val="0"/>
              <w:autoSpaceDN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紙筆測驗</w:t>
            </w:r>
          </w:p>
          <w:p w:rsidR="007B790C" w:rsidRPr="005719FF" w:rsidRDefault="007B790C" w:rsidP="007B790C">
            <w:pPr>
              <w:autoSpaceDE w:val="0"/>
              <w:autoSpaceDN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影片欣賞</w:t>
            </w:r>
          </w:p>
          <w:p w:rsidR="007B790C" w:rsidRPr="005719FF" w:rsidRDefault="007B790C" w:rsidP="007B790C">
            <w:pPr>
              <w:autoSpaceDE w:val="0"/>
              <w:autoSpaceDN w:val="0"/>
              <w:spacing w:line="0" w:lineRule="atLeast"/>
              <w:ind w:leftChars="-27" w:left="-65" w:rightChars="-21" w:right="-50"/>
              <w:jc w:val="center"/>
              <w:rPr>
                <w:rFonts w:ascii="標楷體" w:eastAsia="標楷體" w:hAnsi="標楷體"/>
                <w:sz w:val="20"/>
                <w:szCs w:val="20"/>
              </w:rPr>
            </w:pPr>
          </w:p>
        </w:tc>
      </w:tr>
      <w:tr w:rsidR="007B790C" w:rsidRPr="005719FF" w:rsidTr="000945C2">
        <w:trPr>
          <w:trHeight w:val="3125"/>
          <w:jc w:val="center"/>
        </w:trPr>
        <w:tc>
          <w:tcPr>
            <w:tcW w:w="160" w:type="pct"/>
            <w:vAlign w:val="center"/>
          </w:tcPr>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lastRenderedPageBreak/>
              <w:t>第</w:t>
            </w:r>
          </w:p>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t>7</w:t>
            </w:r>
          </w:p>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t>週</w:t>
            </w:r>
          </w:p>
        </w:tc>
        <w:tc>
          <w:tcPr>
            <w:tcW w:w="163" w:type="pct"/>
          </w:tcPr>
          <w:p w:rsidR="007B790C" w:rsidRPr="005719FF" w:rsidRDefault="007B790C" w:rsidP="007B790C">
            <w:pPr>
              <w:spacing w:line="0" w:lineRule="atLeast"/>
              <w:ind w:leftChars="-15" w:left="-36" w:rightChars="-33" w:right="-79"/>
              <w:jc w:val="center"/>
              <w:rPr>
                <w:rFonts w:ascii="標楷體" w:eastAsia="標楷體" w:hAnsi="標楷體"/>
                <w:sz w:val="20"/>
                <w:szCs w:val="20"/>
              </w:rPr>
            </w:pPr>
            <w:r w:rsidRPr="005719FF">
              <w:rPr>
                <w:rFonts w:ascii="標楷體" w:eastAsia="標楷體" w:hAnsi="標楷體"/>
                <w:sz w:val="20"/>
                <w:szCs w:val="20"/>
              </w:rPr>
              <w:t>一、臺灣好所在</w:t>
            </w:r>
          </w:p>
          <w:p w:rsidR="007B790C" w:rsidRPr="005719FF" w:rsidRDefault="007B790C" w:rsidP="007B790C">
            <w:pPr>
              <w:spacing w:line="0" w:lineRule="atLeast"/>
              <w:ind w:leftChars="-15" w:left="-36" w:rightChars="-33" w:right="-79"/>
              <w:jc w:val="center"/>
              <w:rPr>
                <w:rFonts w:ascii="標楷體" w:eastAsia="標楷體" w:hAnsi="標楷體"/>
                <w:sz w:val="20"/>
                <w:szCs w:val="20"/>
              </w:rPr>
            </w:pPr>
          </w:p>
        </w:tc>
        <w:tc>
          <w:tcPr>
            <w:tcW w:w="148" w:type="pct"/>
          </w:tcPr>
          <w:p w:rsidR="007B790C" w:rsidRPr="005719FF" w:rsidRDefault="007B790C" w:rsidP="007B790C">
            <w:pPr>
              <w:spacing w:line="0" w:lineRule="atLeast"/>
              <w:ind w:leftChars="-27" w:left="-65" w:rightChars="-15" w:right="-36"/>
              <w:jc w:val="center"/>
              <w:rPr>
                <w:rFonts w:ascii="標楷體" w:eastAsia="標楷體" w:hAnsi="標楷體"/>
                <w:sz w:val="20"/>
                <w:szCs w:val="20"/>
              </w:rPr>
            </w:pPr>
            <w:r w:rsidRPr="005719FF">
              <w:rPr>
                <w:rFonts w:ascii="標楷體" w:eastAsia="標楷體" w:hAnsi="標楷體"/>
                <w:sz w:val="20"/>
                <w:szCs w:val="20"/>
              </w:rPr>
              <w:t>2.臺灣</w:t>
            </w:r>
            <w:r w:rsidRPr="005719FF">
              <w:rPr>
                <w:rFonts w:ascii="標楷體" w:eastAsia="標楷體" w:hAnsi="標楷體" w:hint="eastAsia"/>
                <w:sz w:val="20"/>
                <w:szCs w:val="20"/>
              </w:rPr>
              <w:t>文化節</w:t>
            </w:r>
          </w:p>
        </w:tc>
        <w:tc>
          <w:tcPr>
            <w:tcW w:w="625" w:type="pct"/>
          </w:tcPr>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閩南語</w:t>
            </w:r>
          </w:p>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1-2-2能聽辨教師教學語言及教學內容。</w:t>
            </w:r>
          </w:p>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1-2-6能初步運用科技與資訊媒材提升聆聽能力。</w:t>
            </w:r>
          </w:p>
          <w:p w:rsidR="007B790C" w:rsidRPr="005719FF" w:rsidRDefault="007B790C" w:rsidP="007B790C">
            <w:pPr>
              <w:snapToGrid w:val="0"/>
              <w:spacing w:line="0" w:lineRule="atLeast"/>
              <w:ind w:leftChars="-21" w:left="-50" w:rightChars="-33" w:right="-79" w:firstLine="400"/>
              <w:rPr>
                <w:rFonts w:ascii="標楷體" w:eastAsia="標楷體" w:hAnsi="標楷體"/>
                <w:sz w:val="20"/>
                <w:szCs w:val="20"/>
              </w:rPr>
            </w:pPr>
            <w:r w:rsidRPr="005719FF">
              <w:rPr>
                <w:rFonts w:ascii="標楷體" w:eastAsia="標楷體" w:hAnsi="標楷體"/>
                <w:sz w:val="20"/>
                <w:szCs w:val="20"/>
              </w:rPr>
              <w:t>2-2-2</w:t>
            </w:r>
            <w:r w:rsidRPr="005719FF">
              <w:rPr>
                <w:rFonts w:ascii="標楷體" w:eastAsia="標楷體" w:hAnsi="標楷體" w:hint="eastAsia"/>
                <w:sz w:val="20"/>
                <w:szCs w:val="20"/>
              </w:rPr>
              <w:t>能運用閩南語與師長</w:t>
            </w:r>
            <w:r w:rsidRPr="005719FF">
              <w:rPr>
                <w:rFonts w:ascii="標楷體" w:eastAsia="標楷體" w:hAnsi="標楷體"/>
                <w:sz w:val="20"/>
                <w:szCs w:val="20"/>
              </w:rPr>
              <w:t>、</w:t>
            </w:r>
            <w:r w:rsidRPr="005719FF">
              <w:rPr>
                <w:rFonts w:ascii="標楷體" w:eastAsia="標楷體" w:hAnsi="標楷體" w:hint="eastAsia"/>
                <w:sz w:val="20"/>
                <w:szCs w:val="20"/>
              </w:rPr>
              <w:t>同</w:t>
            </w:r>
            <w:r w:rsidRPr="005719FF">
              <w:rPr>
                <w:rFonts w:ascii="標楷體" w:eastAsia="標楷體" w:hAnsi="標楷體"/>
                <w:sz w:val="20"/>
                <w:szCs w:val="20"/>
              </w:rPr>
              <w:t>學</w:t>
            </w:r>
            <w:r w:rsidRPr="005719FF">
              <w:rPr>
                <w:rFonts w:ascii="標楷體" w:eastAsia="標楷體" w:hAnsi="標楷體" w:hint="eastAsia"/>
                <w:sz w:val="20"/>
                <w:szCs w:val="20"/>
              </w:rPr>
              <w:t>及</w:t>
            </w:r>
            <w:r w:rsidRPr="005719FF">
              <w:rPr>
                <w:rFonts w:ascii="標楷體" w:eastAsia="標楷體" w:hAnsi="標楷體"/>
                <w:sz w:val="20"/>
                <w:szCs w:val="20"/>
              </w:rPr>
              <w:t>社區人士進行對話。</w:t>
            </w:r>
          </w:p>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2-2-4能運用閩南語簡單描述生活周遭的人、事、時、地、物。</w:t>
            </w:r>
          </w:p>
        </w:tc>
        <w:tc>
          <w:tcPr>
            <w:tcW w:w="346" w:type="pct"/>
          </w:tcPr>
          <w:p w:rsidR="007B790C" w:rsidRPr="005719FF" w:rsidDel="00870F0F" w:rsidRDefault="007B790C" w:rsidP="007B790C">
            <w:pPr>
              <w:spacing w:line="0" w:lineRule="atLeast"/>
              <w:ind w:leftChars="-33" w:left="-79" w:rightChars="-27" w:right="-65"/>
              <w:jc w:val="center"/>
              <w:rPr>
                <w:rFonts w:ascii="標楷體" w:eastAsia="標楷體" w:hAnsi="標楷體"/>
                <w:sz w:val="20"/>
                <w:szCs w:val="20"/>
              </w:rPr>
            </w:pPr>
            <w:r w:rsidRPr="005719FF">
              <w:rPr>
                <w:rFonts w:ascii="標楷體" w:eastAsia="標楷體" w:hAnsi="標楷體" w:hint="eastAsia"/>
                <w:sz w:val="20"/>
                <w:szCs w:val="20"/>
              </w:rPr>
              <w:t>複習第一單元所學，應用於生活中。</w:t>
            </w:r>
          </w:p>
        </w:tc>
        <w:tc>
          <w:tcPr>
            <w:tcW w:w="2639" w:type="pct"/>
          </w:tcPr>
          <w:p w:rsidR="007B790C" w:rsidRPr="005719FF" w:rsidRDefault="007B790C" w:rsidP="007B790C">
            <w:pPr>
              <w:pStyle w:val="af4"/>
              <w:spacing w:line="0" w:lineRule="atLeast"/>
              <w:ind w:leftChars="-27" w:left="-65" w:rightChars="-21" w:right="-50"/>
              <w:jc w:val="both"/>
              <w:rPr>
                <w:rFonts w:ascii="標楷體" w:eastAsia="標楷體" w:hAnsi="標楷體" w:cs="Times New Roman"/>
                <w:sz w:val="20"/>
                <w:szCs w:val="20"/>
              </w:rPr>
            </w:pPr>
            <w:r w:rsidRPr="005719FF">
              <w:rPr>
                <w:rFonts w:ascii="標楷體" w:eastAsia="標楷體" w:hAnsi="標楷體" w:cs="Times New Roman" w:hint="eastAsia"/>
                <w:sz w:val="20"/>
                <w:szCs w:val="20"/>
              </w:rPr>
              <w:t>1.教師先帶領學生複習第一～二課所學語詞，再搭配電子書的「單元遊戲」，讓學生藉由遊戲享受學習的樂趣。</w:t>
            </w:r>
          </w:p>
          <w:p w:rsidR="007B790C" w:rsidRPr="005719FF" w:rsidRDefault="007B790C" w:rsidP="007B790C">
            <w:pPr>
              <w:pStyle w:val="af4"/>
              <w:spacing w:line="0" w:lineRule="atLeast"/>
              <w:ind w:leftChars="-27" w:left="-65" w:rightChars="-21" w:right="-50"/>
              <w:jc w:val="both"/>
              <w:rPr>
                <w:rFonts w:ascii="標楷體" w:eastAsia="標楷體" w:hAnsi="標楷體" w:cs="Times New Roman"/>
                <w:sz w:val="20"/>
                <w:szCs w:val="20"/>
              </w:rPr>
            </w:pPr>
            <w:r w:rsidRPr="005719FF">
              <w:rPr>
                <w:rFonts w:ascii="標楷體" w:eastAsia="標楷體" w:hAnsi="標楷體" w:cs="Times New Roman" w:hint="eastAsia"/>
                <w:sz w:val="20"/>
                <w:szCs w:val="20"/>
              </w:rPr>
              <w:t>2.教師播放CD1或電子書，請學生聆聽「閩南語遊樂園」內容後作答。</w:t>
            </w:r>
          </w:p>
          <w:p w:rsidR="007B790C" w:rsidRPr="005719FF" w:rsidRDefault="007B790C" w:rsidP="007B790C">
            <w:pPr>
              <w:pStyle w:val="af4"/>
              <w:spacing w:line="0" w:lineRule="atLeast"/>
              <w:ind w:leftChars="-27" w:left="-65" w:rightChars="-21" w:right="-50"/>
              <w:jc w:val="both"/>
              <w:rPr>
                <w:rFonts w:ascii="標楷體" w:eastAsia="標楷體" w:hAnsi="標楷體" w:cs="Times New Roman"/>
                <w:sz w:val="20"/>
                <w:szCs w:val="20"/>
              </w:rPr>
            </w:pPr>
            <w:r w:rsidRPr="005719FF">
              <w:rPr>
                <w:rFonts w:ascii="標楷體" w:eastAsia="標楷體" w:hAnsi="標楷體" w:cs="Times New Roman" w:hint="eastAsia"/>
                <w:sz w:val="20"/>
                <w:szCs w:val="20"/>
              </w:rPr>
              <w:t>3.教師公布答案，並進行解說，然後再請學生用閩南語說出答案。</w:t>
            </w:r>
          </w:p>
          <w:p w:rsidR="007B790C" w:rsidRPr="005719FF" w:rsidRDefault="007B790C" w:rsidP="007B790C">
            <w:pPr>
              <w:pStyle w:val="af4"/>
              <w:spacing w:line="0" w:lineRule="atLeast"/>
              <w:ind w:leftChars="-27" w:left="-65" w:rightChars="-21" w:right="-50"/>
              <w:jc w:val="both"/>
              <w:rPr>
                <w:rFonts w:ascii="標楷體" w:eastAsia="標楷體" w:hAnsi="標楷體" w:cs="Times New Roman"/>
                <w:sz w:val="20"/>
                <w:szCs w:val="20"/>
              </w:rPr>
            </w:pPr>
            <w:r w:rsidRPr="005719FF">
              <w:rPr>
                <w:rFonts w:ascii="標楷體" w:eastAsia="標楷體" w:hAnsi="標楷體" w:cs="Times New Roman" w:hint="eastAsia"/>
                <w:sz w:val="20"/>
                <w:szCs w:val="20"/>
              </w:rPr>
              <w:t>4.教師播放CD1或電子書，請學生聆聽「複習1」。</w:t>
            </w:r>
          </w:p>
          <w:p w:rsidR="007B790C" w:rsidRPr="005719FF" w:rsidRDefault="007B790C" w:rsidP="007B790C">
            <w:pPr>
              <w:pStyle w:val="af4"/>
              <w:spacing w:line="0" w:lineRule="atLeast"/>
              <w:ind w:leftChars="-27" w:left="-65" w:rightChars="-21" w:right="-50"/>
              <w:jc w:val="both"/>
              <w:rPr>
                <w:rFonts w:ascii="標楷體" w:eastAsia="標楷體" w:hAnsi="標楷體" w:cs="Times New Roman"/>
                <w:sz w:val="20"/>
                <w:szCs w:val="20"/>
              </w:rPr>
            </w:pPr>
            <w:r w:rsidRPr="005719FF">
              <w:rPr>
                <w:rFonts w:ascii="標楷體" w:eastAsia="標楷體" w:hAnsi="標楷體" w:cs="Times New Roman" w:hint="eastAsia"/>
                <w:sz w:val="20"/>
                <w:szCs w:val="20"/>
              </w:rPr>
              <w:t>5.將學生分成四組，各組派代表猜拳決定先後次序，然後利用課本書後附件進行遊戲，由教師當裁判。</w:t>
            </w:r>
          </w:p>
          <w:p w:rsidR="007B790C" w:rsidRPr="005719FF" w:rsidRDefault="007B790C" w:rsidP="007B790C">
            <w:pPr>
              <w:pStyle w:val="af4"/>
              <w:spacing w:line="0" w:lineRule="atLeast"/>
              <w:ind w:leftChars="-27" w:left="-65" w:rightChars="-21" w:right="-50"/>
              <w:jc w:val="both"/>
              <w:rPr>
                <w:rFonts w:ascii="標楷體" w:eastAsia="標楷體" w:hAnsi="標楷體" w:cs="Times New Roman"/>
                <w:sz w:val="20"/>
                <w:szCs w:val="20"/>
              </w:rPr>
            </w:pPr>
            <w:r w:rsidRPr="005719FF">
              <w:rPr>
                <w:rFonts w:ascii="標楷體" w:eastAsia="標楷體" w:hAnsi="標楷體" w:cs="Times New Roman" w:hint="eastAsia"/>
                <w:sz w:val="20"/>
                <w:szCs w:val="20"/>
              </w:rPr>
              <w:t>6.教師播放CD1或電子書，請學生聆聽「看圖聽故事」。</w:t>
            </w:r>
          </w:p>
          <w:p w:rsidR="007B790C" w:rsidRPr="005719FF" w:rsidRDefault="007B790C" w:rsidP="007B790C">
            <w:pPr>
              <w:pStyle w:val="af4"/>
              <w:spacing w:line="0" w:lineRule="atLeast"/>
              <w:ind w:leftChars="-27" w:left="-65" w:rightChars="-21" w:right="-50"/>
              <w:jc w:val="both"/>
              <w:rPr>
                <w:rFonts w:ascii="標楷體" w:eastAsia="標楷體" w:hAnsi="標楷體" w:cs="Times New Roman"/>
                <w:sz w:val="20"/>
                <w:szCs w:val="20"/>
              </w:rPr>
            </w:pPr>
            <w:r w:rsidRPr="005719FF">
              <w:rPr>
                <w:rFonts w:ascii="標楷體" w:eastAsia="標楷體" w:hAnsi="標楷體" w:cs="Times New Roman" w:hint="eastAsia"/>
                <w:sz w:val="20"/>
                <w:szCs w:val="20"/>
              </w:rPr>
              <w:t>7.教師先講解看圖聽故事內容，然後問學生是否了解故事大意，並就故事內容提問，請學生依據圖片舉手回答問題。</w:t>
            </w:r>
          </w:p>
          <w:p w:rsidR="007B790C" w:rsidRPr="005719FF" w:rsidRDefault="007B790C" w:rsidP="007B790C">
            <w:pPr>
              <w:pStyle w:val="af4"/>
              <w:spacing w:line="0" w:lineRule="atLeast"/>
              <w:ind w:leftChars="-27" w:left="-65" w:rightChars="-21" w:right="-50"/>
              <w:jc w:val="both"/>
              <w:rPr>
                <w:rFonts w:ascii="標楷體" w:eastAsia="標楷體" w:hAnsi="標楷體" w:cs="Times New Roman"/>
                <w:sz w:val="20"/>
                <w:szCs w:val="20"/>
              </w:rPr>
            </w:pPr>
            <w:r w:rsidRPr="005719FF">
              <w:rPr>
                <w:rFonts w:ascii="標楷體" w:eastAsia="標楷體" w:hAnsi="標楷體" w:cs="Times New Roman" w:hint="eastAsia"/>
                <w:sz w:val="20"/>
                <w:szCs w:val="20"/>
              </w:rPr>
              <w:t>8.配合教學電子書，播放看圖聽故事的動畫讓學生欣賞，加深學生印象。</w:t>
            </w:r>
          </w:p>
          <w:p w:rsidR="007B790C" w:rsidRPr="005719FF" w:rsidRDefault="007B790C" w:rsidP="007B790C">
            <w:pPr>
              <w:pStyle w:val="af4"/>
              <w:spacing w:line="0" w:lineRule="atLeast"/>
              <w:ind w:leftChars="-27" w:left="-65" w:rightChars="-21" w:right="-50"/>
              <w:jc w:val="both"/>
              <w:rPr>
                <w:rFonts w:ascii="標楷體" w:eastAsia="標楷體" w:hAnsi="標楷體" w:cs="Times New Roman"/>
                <w:sz w:val="20"/>
                <w:szCs w:val="20"/>
              </w:rPr>
            </w:pPr>
            <w:r w:rsidRPr="005719FF">
              <w:rPr>
                <w:rFonts w:ascii="標楷體" w:eastAsia="標楷體" w:hAnsi="標楷體" w:cs="Times New Roman" w:hint="eastAsia"/>
                <w:sz w:val="20"/>
                <w:szCs w:val="20"/>
              </w:rPr>
              <w:t>9.搭配教學電子書，複習本單元所學。</w:t>
            </w:r>
          </w:p>
          <w:p w:rsidR="007B790C" w:rsidRPr="005719FF" w:rsidRDefault="007B790C" w:rsidP="007B790C">
            <w:pPr>
              <w:pStyle w:val="af4"/>
              <w:spacing w:line="0" w:lineRule="atLeast"/>
              <w:ind w:leftChars="-27" w:left="-65" w:rightChars="-21" w:right="-50"/>
              <w:jc w:val="both"/>
              <w:rPr>
                <w:rFonts w:ascii="標楷體" w:eastAsia="標楷體" w:hAnsi="標楷體" w:cs="Times New Roman"/>
                <w:sz w:val="20"/>
                <w:szCs w:val="20"/>
              </w:rPr>
            </w:pPr>
            <w:r w:rsidRPr="005719FF">
              <w:rPr>
                <w:rFonts w:ascii="標楷體" w:eastAsia="標楷體" w:hAnsi="標楷體" w:hint="eastAsia"/>
                <w:sz w:val="20"/>
                <w:szCs w:val="20"/>
              </w:rPr>
              <w:t>10.搭配教學電子書，播放「影音動畫」讓學生欣賞。</w:t>
            </w:r>
          </w:p>
        </w:tc>
        <w:tc>
          <w:tcPr>
            <w:tcW w:w="147" w:type="pct"/>
          </w:tcPr>
          <w:p w:rsidR="007B790C" w:rsidRPr="005719FF" w:rsidRDefault="007B790C" w:rsidP="007B790C">
            <w:pPr>
              <w:spacing w:line="0" w:lineRule="atLeast"/>
              <w:jc w:val="center"/>
              <w:rPr>
                <w:rFonts w:ascii="標楷體" w:eastAsia="標楷體" w:hAnsi="標楷體"/>
                <w:sz w:val="20"/>
                <w:szCs w:val="20"/>
              </w:rPr>
            </w:pPr>
            <w:r w:rsidRPr="005719FF">
              <w:rPr>
                <w:rFonts w:ascii="標楷體" w:eastAsia="標楷體" w:hAnsi="標楷體"/>
                <w:sz w:val="20"/>
                <w:szCs w:val="20"/>
              </w:rPr>
              <w:t>1</w:t>
            </w:r>
          </w:p>
        </w:tc>
        <w:tc>
          <w:tcPr>
            <w:tcW w:w="550" w:type="pct"/>
          </w:tcPr>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1.教用CD</w:t>
            </w:r>
            <w:r w:rsidRPr="000945C2">
              <w:rPr>
                <w:rFonts w:ascii="標楷體" w:eastAsia="標楷體" w:hAnsi="標楷體" w:cs="新細明體" w:hint="eastAsia"/>
                <w:sz w:val="20"/>
                <w:szCs w:val="20"/>
              </w:rPr>
              <w:t>1</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2.教學電子書</w:t>
            </w:r>
          </w:p>
        </w:tc>
        <w:tc>
          <w:tcPr>
            <w:tcW w:w="222" w:type="pct"/>
          </w:tcPr>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口語評量</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朗誦評量</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團體</w:t>
            </w:r>
            <w:r w:rsidRPr="005719FF">
              <w:rPr>
                <w:rFonts w:ascii="標楷體" w:eastAsia="標楷體" w:hAnsi="標楷體" w:hint="eastAsia"/>
                <w:sz w:val="20"/>
                <w:szCs w:val="20"/>
              </w:rPr>
              <w:t>遊戲</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紙筆測驗</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影片欣賞</w:t>
            </w:r>
          </w:p>
        </w:tc>
      </w:tr>
      <w:tr w:rsidR="007B790C" w:rsidRPr="005719FF" w:rsidTr="000945C2">
        <w:trPr>
          <w:trHeight w:val="290"/>
          <w:jc w:val="center"/>
        </w:trPr>
        <w:tc>
          <w:tcPr>
            <w:tcW w:w="160" w:type="pct"/>
            <w:vAlign w:val="center"/>
          </w:tcPr>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t>第</w:t>
            </w:r>
          </w:p>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t>8</w:t>
            </w:r>
          </w:p>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lastRenderedPageBreak/>
              <w:t>週</w:t>
            </w:r>
          </w:p>
        </w:tc>
        <w:tc>
          <w:tcPr>
            <w:tcW w:w="163" w:type="pct"/>
          </w:tcPr>
          <w:p w:rsidR="007B790C" w:rsidRPr="005719FF" w:rsidRDefault="007B790C" w:rsidP="007B790C">
            <w:pPr>
              <w:spacing w:line="0" w:lineRule="atLeast"/>
              <w:ind w:leftChars="-15" w:left="-36" w:rightChars="-33" w:right="-79"/>
              <w:jc w:val="center"/>
              <w:rPr>
                <w:rFonts w:ascii="標楷體" w:eastAsia="標楷體" w:hAnsi="標楷體"/>
                <w:sz w:val="20"/>
                <w:szCs w:val="20"/>
              </w:rPr>
            </w:pPr>
            <w:r w:rsidRPr="005719FF">
              <w:rPr>
                <w:rFonts w:ascii="標楷體" w:eastAsia="標楷體" w:hAnsi="標楷體"/>
                <w:sz w:val="20"/>
                <w:szCs w:val="20"/>
              </w:rPr>
              <w:lastRenderedPageBreak/>
              <w:t>二、環保</w:t>
            </w:r>
            <w:r w:rsidRPr="005719FF">
              <w:rPr>
                <w:rFonts w:ascii="標楷體" w:eastAsia="標楷體" w:hAnsi="標楷體"/>
                <w:sz w:val="20"/>
                <w:szCs w:val="20"/>
              </w:rPr>
              <w:lastRenderedPageBreak/>
              <w:t>大代誌</w:t>
            </w:r>
          </w:p>
          <w:p w:rsidR="007B790C" w:rsidRPr="005719FF" w:rsidRDefault="007B790C" w:rsidP="007B790C">
            <w:pPr>
              <w:spacing w:line="0" w:lineRule="atLeast"/>
              <w:ind w:leftChars="-15" w:left="-36" w:rightChars="-33" w:right="-79"/>
              <w:jc w:val="center"/>
              <w:rPr>
                <w:rFonts w:ascii="標楷體" w:eastAsia="標楷體" w:hAnsi="標楷體"/>
                <w:sz w:val="20"/>
                <w:szCs w:val="20"/>
              </w:rPr>
            </w:pPr>
          </w:p>
        </w:tc>
        <w:tc>
          <w:tcPr>
            <w:tcW w:w="148" w:type="pct"/>
          </w:tcPr>
          <w:p w:rsidR="007B790C" w:rsidRPr="005719FF" w:rsidRDefault="007B790C" w:rsidP="007B790C">
            <w:pPr>
              <w:spacing w:line="0" w:lineRule="atLeast"/>
              <w:ind w:leftChars="-27" w:left="-65" w:rightChars="-15" w:right="-36"/>
              <w:jc w:val="center"/>
              <w:rPr>
                <w:rFonts w:ascii="標楷體" w:eastAsia="標楷體" w:hAnsi="標楷體"/>
                <w:sz w:val="20"/>
                <w:szCs w:val="20"/>
              </w:rPr>
            </w:pPr>
            <w:r w:rsidRPr="005719FF">
              <w:rPr>
                <w:rFonts w:ascii="標楷體" w:eastAsia="標楷體" w:hAnsi="標楷體"/>
                <w:sz w:val="20"/>
                <w:szCs w:val="20"/>
              </w:rPr>
              <w:lastRenderedPageBreak/>
              <w:t>3.做環</w:t>
            </w:r>
            <w:r w:rsidRPr="005719FF">
              <w:rPr>
                <w:rFonts w:ascii="標楷體" w:eastAsia="標楷體" w:hAnsi="標楷體"/>
                <w:sz w:val="20"/>
                <w:szCs w:val="20"/>
              </w:rPr>
              <w:lastRenderedPageBreak/>
              <w:t>保</w:t>
            </w:r>
          </w:p>
        </w:tc>
        <w:tc>
          <w:tcPr>
            <w:tcW w:w="625" w:type="pct"/>
          </w:tcPr>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lastRenderedPageBreak/>
              <w:t>閩南語</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1-2-1能聽辨日常生活中閩南語語詞及</w:t>
            </w:r>
            <w:r w:rsidRPr="005719FF">
              <w:rPr>
                <w:rFonts w:ascii="標楷體" w:eastAsia="標楷體" w:hAnsi="標楷體" w:hint="eastAsia"/>
                <w:sz w:val="20"/>
                <w:szCs w:val="20"/>
              </w:rPr>
              <w:lastRenderedPageBreak/>
              <w:t>語句的語音成分。</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1-2-2能聽辨教師教學語言及教學內容。</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1-2-6能初步運用科技與資訊媒材提升聆聽能力。</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2-2-1能流暢的說出日常生活對話語句</w:t>
            </w:r>
          </w:p>
        </w:tc>
        <w:tc>
          <w:tcPr>
            <w:tcW w:w="346" w:type="pct"/>
          </w:tcPr>
          <w:p w:rsidR="007B790C" w:rsidRPr="005719FF" w:rsidRDefault="007B790C" w:rsidP="007B790C">
            <w:pPr>
              <w:spacing w:line="0" w:lineRule="atLeast"/>
              <w:ind w:leftChars="-33" w:left="-79" w:rightChars="-27" w:right="-65"/>
              <w:jc w:val="center"/>
              <w:rPr>
                <w:rFonts w:ascii="標楷體" w:eastAsia="標楷體" w:hAnsi="標楷體"/>
                <w:sz w:val="20"/>
                <w:szCs w:val="20"/>
              </w:rPr>
            </w:pPr>
            <w:r w:rsidRPr="005719FF">
              <w:rPr>
                <w:rFonts w:ascii="標楷體" w:eastAsia="標楷體" w:hAnsi="標楷體" w:hint="eastAsia"/>
                <w:sz w:val="20"/>
                <w:szCs w:val="20"/>
              </w:rPr>
              <w:lastRenderedPageBreak/>
              <w:t>能認識資源回收。</w:t>
            </w:r>
          </w:p>
          <w:p w:rsidR="007B790C" w:rsidRPr="005719FF" w:rsidRDefault="007B790C" w:rsidP="007B790C">
            <w:pPr>
              <w:spacing w:line="0" w:lineRule="atLeast"/>
              <w:ind w:leftChars="-33" w:left="-79" w:rightChars="-27" w:right="-65"/>
              <w:jc w:val="center"/>
              <w:rPr>
                <w:rFonts w:ascii="標楷體" w:eastAsia="標楷體" w:hAnsi="標楷體"/>
                <w:sz w:val="20"/>
                <w:szCs w:val="20"/>
              </w:rPr>
            </w:pPr>
          </w:p>
        </w:tc>
        <w:tc>
          <w:tcPr>
            <w:tcW w:w="2639" w:type="pct"/>
          </w:tcPr>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1.教師搭配教學電子書，播放「看卡通學臺語動畫」讓學生欣賞。</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2.教師可先問學生：「恁敢知影是按怎愛減用塑膠袋仔？」（你們知道為什麼要少用塑膠袋嗎？）「恁敢知影欲按怎做糞埽分類？」（你們知道要怎麼做垃圾分類嗎？）請學生回</w:t>
            </w:r>
            <w:r w:rsidRPr="005719FF">
              <w:rPr>
                <w:rFonts w:ascii="標楷體" w:eastAsia="標楷體" w:hAnsi="標楷體" w:hint="eastAsia"/>
                <w:sz w:val="20"/>
                <w:szCs w:val="20"/>
              </w:rPr>
              <w:lastRenderedPageBreak/>
              <w:t>答，再帶入本課課文教學。</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3.教師播放教學電子書之課文情境圖，讓學生觀察圖中的景象後，描述圖中的情境。</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4.教師播放CD1或電子書，讓學生聆聽、念誦本課課文。</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5.教師講解課文內容及解釋語詞，並帶領學生念誦課文。</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6.播放CD1或電子書，教導學生學唱本課歌曲。</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7.活動～歡樂動一動:教師播放課程教學律動DVD，教導學生課文律動動作，請學生隨著歌曲一同做律動；教師也可請學生開口唱，藉此熟悉本課課文。</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8.參考「教學補給站」，播放CD1或電子書，進行「造詞練習」和「造句練習」。</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9.搭配教學電子書，複習本課課文。</w:t>
            </w:r>
          </w:p>
        </w:tc>
        <w:tc>
          <w:tcPr>
            <w:tcW w:w="147" w:type="pct"/>
          </w:tcPr>
          <w:p w:rsidR="007B790C" w:rsidRPr="005719FF" w:rsidRDefault="007B790C" w:rsidP="007B790C">
            <w:pPr>
              <w:spacing w:line="0" w:lineRule="atLeast"/>
              <w:jc w:val="center"/>
              <w:rPr>
                <w:rFonts w:ascii="標楷體" w:eastAsia="標楷體" w:hAnsi="標楷體"/>
                <w:sz w:val="20"/>
                <w:szCs w:val="20"/>
              </w:rPr>
            </w:pPr>
            <w:r w:rsidRPr="005719FF">
              <w:rPr>
                <w:rFonts w:ascii="標楷體" w:eastAsia="標楷體" w:hAnsi="標楷體"/>
                <w:sz w:val="20"/>
                <w:szCs w:val="20"/>
              </w:rPr>
              <w:lastRenderedPageBreak/>
              <w:t>1</w:t>
            </w:r>
          </w:p>
        </w:tc>
        <w:tc>
          <w:tcPr>
            <w:tcW w:w="550" w:type="pct"/>
          </w:tcPr>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1.教用CD1</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2.課程教學律</w:t>
            </w:r>
            <w:r w:rsidRPr="000945C2">
              <w:rPr>
                <w:rFonts w:ascii="標楷體" w:eastAsia="標楷體" w:hAnsi="標楷體" w:hint="eastAsia"/>
                <w:sz w:val="20"/>
                <w:szCs w:val="20"/>
              </w:rPr>
              <w:lastRenderedPageBreak/>
              <w:t>動DVD</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3.教學電子書</w:t>
            </w:r>
          </w:p>
        </w:tc>
        <w:tc>
          <w:tcPr>
            <w:tcW w:w="222" w:type="pct"/>
          </w:tcPr>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lastRenderedPageBreak/>
              <w:t>口語評量</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朗誦</w:t>
            </w:r>
            <w:r w:rsidRPr="005719FF">
              <w:rPr>
                <w:rFonts w:ascii="標楷體" w:eastAsia="標楷體" w:hAnsi="標楷體"/>
                <w:sz w:val="20"/>
                <w:szCs w:val="20"/>
              </w:rPr>
              <w:lastRenderedPageBreak/>
              <w:t>評量</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團體</w:t>
            </w:r>
            <w:r w:rsidRPr="005719FF">
              <w:rPr>
                <w:rFonts w:ascii="標楷體" w:eastAsia="標楷體" w:hAnsi="標楷體" w:hint="eastAsia"/>
                <w:sz w:val="20"/>
                <w:szCs w:val="20"/>
              </w:rPr>
              <w:t>遊戲</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聽力測驗</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律動表演</w:t>
            </w:r>
          </w:p>
        </w:tc>
      </w:tr>
      <w:tr w:rsidR="007B790C" w:rsidRPr="005719FF" w:rsidTr="000945C2">
        <w:trPr>
          <w:trHeight w:val="2834"/>
          <w:jc w:val="center"/>
        </w:trPr>
        <w:tc>
          <w:tcPr>
            <w:tcW w:w="160" w:type="pct"/>
            <w:vAlign w:val="center"/>
          </w:tcPr>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lastRenderedPageBreak/>
              <w:t>第</w:t>
            </w:r>
          </w:p>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t>9</w:t>
            </w:r>
          </w:p>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t>週</w:t>
            </w:r>
          </w:p>
        </w:tc>
        <w:tc>
          <w:tcPr>
            <w:tcW w:w="163" w:type="pct"/>
          </w:tcPr>
          <w:p w:rsidR="007B790C" w:rsidRPr="005719FF" w:rsidRDefault="007B790C" w:rsidP="007B790C">
            <w:pPr>
              <w:spacing w:line="0" w:lineRule="atLeast"/>
              <w:ind w:leftChars="-15" w:left="-36" w:rightChars="-33" w:right="-79"/>
              <w:jc w:val="center"/>
              <w:rPr>
                <w:rFonts w:ascii="標楷體" w:eastAsia="標楷體" w:hAnsi="標楷體"/>
                <w:sz w:val="20"/>
                <w:szCs w:val="20"/>
              </w:rPr>
            </w:pPr>
            <w:r w:rsidRPr="005719FF">
              <w:rPr>
                <w:rFonts w:ascii="標楷體" w:eastAsia="標楷體" w:hAnsi="標楷體"/>
                <w:sz w:val="20"/>
                <w:szCs w:val="20"/>
              </w:rPr>
              <w:t>二、環保大代誌</w:t>
            </w:r>
          </w:p>
          <w:p w:rsidR="007B790C" w:rsidRPr="005719FF" w:rsidRDefault="007B790C" w:rsidP="007B790C">
            <w:pPr>
              <w:spacing w:line="0" w:lineRule="atLeast"/>
              <w:ind w:leftChars="-15" w:left="-36" w:rightChars="-33" w:right="-79"/>
              <w:jc w:val="center"/>
              <w:rPr>
                <w:rFonts w:ascii="標楷體" w:eastAsia="標楷體" w:hAnsi="標楷體"/>
                <w:sz w:val="20"/>
                <w:szCs w:val="20"/>
              </w:rPr>
            </w:pPr>
          </w:p>
        </w:tc>
        <w:tc>
          <w:tcPr>
            <w:tcW w:w="148" w:type="pct"/>
          </w:tcPr>
          <w:p w:rsidR="007B790C" w:rsidRPr="005719FF" w:rsidRDefault="007B790C" w:rsidP="007B790C">
            <w:pPr>
              <w:spacing w:line="0" w:lineRule="atLeast"/>
              <w:ind w:leftChars="-27" w:left="-65" w:rightChars="-15" w:right="-36"/>
              <w:jc w:val="center"/>
              <w:rPr>
                <w:rFonts w:ascii="標楷體" w:eastAsia="標楷體" w:hAnsi="標楷體"/>
                <w:sz w:val="20"/>
                <w:szCs w:val="20"/>
              </w:rPr>
            </w:pPr>
            <w:r w:rsidRPr="005719FF">
              <w:rPr>
                <w:rFonts w:ascii="標楷體" w:eastAsia="標楷體" w:hAnsi="標楷體"/>
                <w:sz w:val="20"/>
                <w:szCs w:val="20"/>
              </w:rPr>
              <w:t>3.做環保</w:t>
            </w:r>
          </w:p>
        </w:tc>
        <w:tc>
          <w:tcPr>
            <w:tcW w:w="625" w:type="pct"/>
          </w:tcPr>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閩南語</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1-2-1能聽辨日常生活中閩南語語詞及語句的語音成分。</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1-2-6能初步運用科技與資訊媒材提升聆聽能力。</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2-2-2能運用閩南語與師長、同學及社區人士進行對話。</w:t>
            </w:r>
          </w:p>
        </w:tc>
        <w:tc>
          <w:tcPr>
            <w:tcW w:w="346" w:type="pct"/>
          </w:tcPr>
          <w:p w:rsidR="007B790C" w:rsidRPr="005719FF" w:rsidDel="00870F0F" w:rsidRDefault="007B790C" w:rsidP="007B790C">
            <w:pPr>
              <w:spacing w:line="0" w:lineRule="atLeast"/>
              <w:ind w:leftChars="-33" w:left="-79" w:rightChars="-27" w:right="-65"/>
              <w:jc w:val="center"/>
              <w:rPr>
                <w:rFonts w:ascii="標楷體" w:eastAsia="標楷體" w:hAnsi="標楷體"/>
                <w:sz w:val="20"/>
                <w:szCs w:val="20"/>
              </w:rPr>
            </w:pPr>
            <w:r w:rsidRPr="005719FF">
              <w:rPr>
                <w:rFonts w:ascii="標楷體" w:eastAsia="標楷體" w:hAnsi="標楷體" w:hint="eastAsia"/>
                <w:sz w:val="20"/>
                <w:szCs w:val="20"/>
              </w:rPr>
              <w:t>學會資源回收物品的閩南語說法。</w:t>
            </w:r>
          </w:p>
        </w:tc>
        <w:tc>
          <w:tcPr>
            <w:tcW w:w="2639" w:type="pct"/>
          </w:tcPr>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1.教師可事先準備不用的報紙或塑膠袋等，並利用這些材料做成一個筆筒，讓學生了解不用的東西也可變成其他不同用途的物品，由此帶入本節課教學主題。</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2.教師播放CD1或電子書，請學生聆聽、念誦本課語詞。</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3.教師講解語詞，並指導學生正確發音。</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4.播放CD1或電子書，讓學生聆聽語詞造句，並鼓勵學生發表造句。</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5.搭配電子書的「語詞遊戲」，讓學生藉由遊戲享受學習的樂趣。</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6.活動～語詞大進擊:教師將語詞圖卡用磁鐵固定在黑板上，將全班分兩組，計時十秒，請學生默記圖卡的排列順序。教師再準備一張大紙和磁鐵，將黑板上的圖卡蓋住。兩組將答案寫在紙上，再推派代表上臺，用閩南語說出答案。</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7.教師播放CD1或電子書，指導學生進行「講看覓」對話練習。</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8.讓學生兩兩為一組，依照「講看覓」的內容，進行對話練習。</w:t>
            </w:r>
          </w:p>
        </w:tc>
        <w:tc>
          <w:tcPr>
            <w:tcW w:w="147" w:type="pct"/>
          </w:tcPr>
          <w:p w:rsidR="007B790C" w:rsidRPr="005719FF" w:rsidRDefault="007B790C" w:rsidP="007B790C">
            <w:pPr>
              <w:spacing w:line="0" w:lineRule="atLeast"/>
              <w:jc w:val="center"/>
              <w:rPr>
                <w:rFonts w:ascii="標楷體" w:eastAsia="標楷體" w:hAnsi="標楷體"/>
                <w:sz w:val="20"/>
                <w:szCs w:val="20"/>
              </w:rPr>
            </w:pPr>
            <w:r w:rsidRPr="005719FF">
              <w:rPr>
                <w:rFonts w:ascii="標楷體" w:eastAsia="標楷體" w:hAnsi="標楷體"/>
                <w:sz w:val="20"/>
                <w:szCs w:val="20"/>
              </w:rPr>
              <w:t>1</w:t>
            </w:r>
          </w:p>
        </w:tc>
        <w:tc>
          <w:tcPr>
            <w:tcW w:w="550" w:type="pct"/>
          </w:tcPr>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1.不用的報紙或塑膠袋</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2.教用CD1</w:t>
            </w:r>
          </w:p>
          <w:p w:rsidR="007B790C" w:rsidRPr="000945C2" w:rsidRDefault="007B790C" w:rsidP="000945C2">
            <w:pPr>
              <w:rPr>
                <w:rFonts w:ascii="標楷體" w:eastAsia="標楷體" w:hAnsi="標楷體"/>
                <w:sz w:val="20"/>
                <w:szCs w:val="20"/>
              </w:rPr>
            </w:pPr>
          </w:p>
        </w:tc>
        <w:tc>
          <w:tcPr>
            <w:tcW w:w="222" w:type="pct"/>
          </w:tcPr>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口語評量</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聽力測驗</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朗誦評量</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團體</w:t>
            </w:r>
            <w:r w:rsidRPr="005719FF">
              <w:rPr>
                <w:rFonts w:ascii="標楷體" w:eastAsia="標楷體" w:hAnsi="標楷體" w:hint="eastAsia"/>
                <w:sz w:val="20"/>
                <w:szCs w:val="20"/>
              </w:rPr>
              <w:t>遊戲</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紙筆測驗</w:t>
            </w:r>
          </w:p>
        </w:tc>
      </w:tr>
      <w:tr w:rsidR="007B790C" w:rsidRPr="005719FF" w:rsidTr="000945C2">
        <w:trPr>
          <w:trHeight w:val="4400"/>
          <w:jc w:val="center"/>
        </w:trPr>
        <w:tc>
          <w:tcPr>
            <w:tcW w:w="160" w:type="pct"/>
            <w:vAlign w:val="center"/>
          </w:tcPr>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lastRenderedPageBreak/>
              <w:t>第10週</w:t>
            </w:r>
          </w:p>
        </w:tc>
        <w:tc>
          <w:tcPr>
            <w:tcW w:w="163" w:type="pct"/>
          </w:tcPr>
          <w:p w:rsidR="007B790C" w:rsidRPr="005719FF" w:rsidRDefault="007B790C" w:rsidP="007B790C">
            <w:pPr>
              <w:spacing w:line="0" w:lineRule="atLeast"/>
              <w:ind w:leftChars="-15" w:left="-36" w:rightChars="-33" w:right="-79"/>
              <w:jc w:val="center"/>
              <w:rPr>
                <w:rFonts w:ascii="標楷體" w:eastAsia="標楷體" w:hAnsi="標楷體"/>
                <w:sz w:val="20"/>
                <w:szCs w:val="20"/>
              </w:rPr>
            </w:pPr>
            <w:r w:rsidRPr="005719FF">
              <w:rPr>
                <w:rFonts w:ascii="標楷體" w:eastAsia="標楷體" w:hAnsi="標楷體"/>
                <w:sz w:val="20"/>
                <w:szCs w:val="20"/>
              </w:rPr>
              <w:t>二、環保大代誌</w:t>
            </w:r>
          </w:p>
          <w:p w:rsidR="007B790C" w:rsidRPr="005719FF" w:rsidRDefault="007B790C" w:rsidP="007B790C">
            <w:pPr>
              <w:spacing w:line="0" w:lineRule="atLeast"/>
              <w:ind w:leftChars="-15" w:left="-36" w:rightChars="-33" w:right="-79"/>
              <w:jc w:val="center"/>
              <w:rPr>
                <w:rFonts w:ascii="標楷體" w:eastAsia="標楷體" w:hAnsi="標楷體"/>
                <w:sz w:val="20"/>
                <w:szCs w:val="20"/>
              </w:rPr>
            </w:pPr>
          </w:p>
        </w:tc>
        <w:tc>
          <w:tcPr>
            <w:tcW w:w="148" w:type="pct"/>
          </w:tcPr>
          <w:p w:rsidR="007B790C" w:rsidRPr="005719FF" w:rsidRDefault="007B790C" w:rsidP="007B790C">
            <w:pPr>
              <w:spacing w:line="0" w:lineRule="atLeast"/>
              <w:ind w:leftChars="-27" w:left="-65" w:rightChars="-15" w:right="-36"/>
              <w:jc w:val="center"/>
              <w:rPr>
                <w:rFonts w:ascii="標楷體" w:eastAsia="標楷體" w:hAnsi="標楷體"/>
                <w:sz w:val="20"/>
                <w:szCs w:val="20"/>
              </w:rPr>
            </w:pPr>
            <w:r w:rsidRPr="005719FF">
              <w:rPr>
                <w:rFonts w:ascii="標楷體" w:eastAsia="標楷體" w:hAnsi="標楷體"/>
                <w:sz w:val="20"/>
                <w:szCs w:val="20"/>
              </w:rPr>
              <w:t>3.做環保</w:t>
            </w:r>
          </w:p>
        </w:tc>
        <w:tc>
          <w:tcPr>
            <w:tcW w:w="625" w:type="pct"/>
          </w:tcPr>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閩南語</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1-2-1能聽辨日常生活中閩南語語詞及語句的語音成分。</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1-2-2能聽辨教師教學語言及教學內容。</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1-2-6能初步運用科技與資訊媒材提升聆聽能力。</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1-2-8能養成聆聽閩南語的禮貌與態度。</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2-2-2能運用閩南語與師長、同學及社區人士進行對話。</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3-2-2能運用標音符號提升聽說能力。</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p>
        </w:tc>
        <w:tc>
          <w:tcPr>
            <w:tcW w:w="346" w:type="pct"/>
          </w:tcPr>
          <w:p w:rsidR="007B790C" w:rsidRPr="005719FF" w:rsidDel="00870F0F" w:rsidRDefault="007B790C" w:rsidP="007B790C">
            <w:pPr>
              <w:spacing w:line="0" w:lineRule="atLeast"/>
              <w:ind w:leftChars="-33" w:left="-79" w:rightChars="-27" w:right="-65"/>
              <w:jc w:val="center"/>
              <w:rPr>
                <w:rFonts w:ascii="標楷體" w:eastAsia="標楷體" w:hAnsi="標楷體"/>
                <w:sz w:val="20"/>
                <w:szCs w:val="20"/>
              </w:rPr>
            </w:pPr>
            <w:r w:rsidRPr="005719FF">
              <w:rPr>
                <w:rFonts w:ascii="標楷體" w:eastAsia="標楷體" w:hAnsi="標楷體" w:hint="eastAsia"/>
                <w:sz w:val="20"/>
                <w:szCs w:val="20"/>
              </w:rPr>
              <w:t>能學會第三課音標課程和相關的俗語、謎猜。</w:t>
            </w:r>
          </w:p>
        </w:tc>
        <w:tc>
          <w:tcPr>
            <w:tcW w:w="2639" w:type="pct"/>
          </w:tcPr>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19"/>
                <w:szCs w:val="19"/>
              </w:rPr>
            </w:pPr>
            <w:r w:rsidRPr="005719FF">
              <w:rPr>
                <w:rFonts w:ascii="標楷體" w:eastAsia="標楷體" w:hAnsi="標楷體" w:hint="eastAsia"/>
                <w:sz w:val="19"/>
                <w:szCs w:val="19"/>
              </w:rPr>
              <w:t>1.教師提問：「恁敢知影做環保有啥物好處？無做環保會有啥物影響？」（你們知道做環保有什麼好處？不做環保會有什麼影響？）也可問學生：「恁平常時攏按怎做環保？」（你們平時都如何做環保？）請學生舉手發表意見。</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19"/>
                <w:szCs w:val="19"/>
              </w:rPr>
            </w:pPr>
            <w:r w:rsidRPr="005719FF">
              <w:rPr>
                <w:rFonts w:ascii="標楷體" w:eastAsia="標楷體" w:hAnsi="標楷體" w:hint="eastAsia"/>
                <w:sz w:val="19"/>
                <w:szCs w:val="19"/>
              </w:rPr>
              <w:t>2.教師播放CD1或電子書，讓學生聆聽「聽看覓」內容後作答。</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19"/>
                <w:szCs w:val="19"/>
              </w:rPr>
            </w:pPr>
            <w:r w:rsidRPr="005719FF">
              <w:rPr>
                <w:rFonts w:ascii="標楷體" w:eastAsia="標楷體" w:hAnsi="標楷體" w:hint="eastAsia"/>
                <w:sz w:val="19"/>
                <w:szCs w:val="19"/>
              </w:rPr>
              <w:t>3.教師公布正確答案，並和學生進行討論。</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19"/>
                <w:szCs w:val="19"/>
              </w:rPr>
            </w:pPr>
            <w:r w:rsidRPr="005719FF">
              <w:rPr>
                <w:rFonts w:ascii="標楷體" w:eastAsia="標楷體" w:hAnsi="標楷體" w:hint="eastAsia"/>
                <w:sz w:val="19"/>
                <w:szCs w:val="19"/>
              </w:rPr>
              <w:t>4.活動～小小記者:請各組將已蒐集好的環保議題資料或新聞，推派代表上臺向同學報告、分享，教師再帶領學生進行討論。</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19"/>
                <w:szCs w:val="19"/>
              </w:rPr>
            </w:pPr>
            <w:r w:rsidRPr="005719FF">
              <w:rPr>
                <w:rFonts w:ascii="標楷體" w:eastAsia="標楷體" w:hAnsi="標楷體" w:hint="eastAsia"/>
                <w:sz w:val="19"/>
                <w:szCs w:val="19"/>
              </w:rPr>
              <w:t>5.教師播放CD1或電子書，讓學生聆聽「練習」內容並作答。</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19"/>
                <w:szCs w:val="19"/>
              </w:rPr>
            </w:pPr>
            <w:r w:rsidRPr="005719FF">
              <w:rPr>
                <w:rFonts w:ascii="標楷體" w:eastAsia="標楷體" w:hAnsi="標楷體" w:hint="eastAsia"/>
                <w:sz w:val="19"/>
                <w:szCs w:val="19"/>
              </w:rPr>
              <w:t>6.教師請學生發表答案後，再公布正確答案，並進行解說。</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19"/>
                <w:szCs w:val="19"/>
              </w:rPr>
            </w:pPr>
            <w:r w:rsidRPr="005719FF">
              <w:rPr>
                <w:rFonts w:ascii="標楷體" w:eastAsia="標楷體" w:hAnsi="標楷體" w:hint="eastAsia"/>
                <w:sz w:val="19"/>
                <w:szCs w:val="19"/>
              </w:rPr>
              <w:t>7.參考備課用書第127頁，指導學生完成學習單。</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19"/>
                <w:szCs w:val="19"/>
              </w:rPr>
            </w:pPr>
            <w:r w:rsidRPr="005719FF">
              <w:rPr>
                <w:rFonts w:ascii="標楷體" w:eastAsia="標楷體" w:hAnsi="標楷體" w:hint="eastAsia"/>
                <w:sz w:val="19"/>
                <w:szCs w:val="19"/>
              </w:rPr>
              <w:t>8.參考「教學補給站」，播放CD1或電子書，介紹和環保相關的歇後語和謎語。</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19"/>
                <w:szCs w:val="19"/>
              </w:rPr>
            </w:pPr>
            <w:r w:rsidRPr="005719FF">
              <w:rPr>
                <w:rFonts w:ascii="標楷體" w:eastAsia="標楷體" w:hAnsi="標楷體" w:hint="eastAsia"/>
                <w:sz w:val="19"/>
                <w:szCs w:val="19"/>
              </w:rPr>
              <w:t>9.教師播放CD1或電子書，教導學生學習本課的音標，並糾正其發音。</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19"/>
                <w:szCs w:val="19"/>
              </w:rPr>
            </w:pPr>
            <w:r w:rsidRPr="005719FF">
              <w:rPr>
                <w:rFonts w:ascii="標楷體" w:eastAsia="標楷體" w:hAnsi="標楷體" w:hint="eastAsia"/>
                <w:sz w:val="19"/>
                <w:szCs w:val="19"/>
              </w:rPr>
              <w:t>10.教師可配合音標卡，讓學生練習本課音標，以加強學習成效。</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19"/>
                <w:szCs w:val="19"/>
              </w:rPr>
            </w:pPr>
            <w:r w:rsidRPr="005719FF">
              <w:rPr>
                <w:rFonts w:ascii="標楷體" w:eastAsia="標楷體" w:hAnsi="標楷體" w:hint="eastAsia"/>
                <w:sz w:val="19"/>
                <w:szCs w:val="19"/>
              </w:rPr>
              <w:t>11.教師播放CD1或電子書，讓學生習作「音標練習」。</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19"/>
                <w:szCs w:val="19"/>
              </w:rPr>
            </w:pPr>
            <w:r w:rsidRPr="005719FF">
              <w:rPr>
                <w:rFonts w:ascii="標楷體" w:eastAsia="標楷體" w:hAnsi="標楷體" w:hint="eastAsia"/>
                <w:sz w:val="19"/>
                <w:szCs w:val="19"/>
              </w:rPr>
              <w:t>12.搭配電子書的「音標遊戲」，讓學生藉由遊戲享受學習的樂趣。</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p>
        </w:tc>
        <w:tc>
          <w:tcPr>
            <w:tcW w:w="147" w:type="pct"/>
          </w:tcPr>
          <w:p w:rsidR="007B790C" w:rsidRPr="005719FF" w:rsidRDefault="007B790C" w:rsidP="007B790C">
            <w:pPr>
              <w:autoSpaceDE w:val="0"/>
              <w:autoSpaceDN w:val="0"/>
              <w:adjustRightInd w:val="0"/>
              <w:spacing w:line="0" w:lineRule="atLeast"/>
              <w:jc w:val="center"/>
              <w:rPr>
                <w:rFonts w:ascii="標楷體" w:eastAsia="標楷體" w:hAnsi="標楷體"/>
                <w:sz w:val="20"/>
                <w:szCs w:val="20"/>
              </w:rPr>
            </w:pPr>
            <w:r w:rsidRPr="005719FF">
              <w:rPr>
                <w:rFonts w:ascii="標楷體" w:eastAsia="標楷體" w:hAnsi="標楷體"/>
                <w:sz w:val="20"/>
                <w:szCs w:val="20"/>
              </w:rPr>
              <w:t>1</w:t>
            </w:r>
          </w:p>
        </w:tc>
        <w:tc>
          <w:tcPr>
            <w:tcW w:w="550" w:type="pct"/>
          </w:tcPr>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1.教用CD</w:t>
            </w:r>
            <w:r w:rsidRPr="000945C2">
              <w:rPr>
                <w:rFonts w:ascii="標楷體" w:eastAsia="標楷體" w:hAnsi="標楷體" w:cs="新細明體" w:hint="eastAsia"/>
                <w:sz w:val="20"/>
                <w:szCs w:val="20"/>
              </w:rPr>
              <w:t>1</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2.音標卡</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3.自製語詞音標卡</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4.蒐集與環保議題相關的資料或新聞</w:t>
            </w:r>
          </w:p>
          <w:p w:rsidR="007B790C" w:rsidRPr="000945C2" w:rsidRDefault="007B790C" w:rsidP="000945C2">
            <w:pPr>
              <w:rPr>
                <w:rFonts w:ascii="標楷體" w:eastAsia="標楷體" w:hAnsi="標楷體"/>
                <w:sz w:val="20"/>
                <w:szCs w:val="20"/>
              </w:rPr>
            </w:pPr>
          </w:p>
        </w:tc>
        <w:tc>
          <w:tcPr>
            <w:tcW w:w="222" w:type="pct"/>
          </w:tcPr>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口語評量</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朗誦評量</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聽力測驗</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團體</w:t>
            </w:r>
            <w:r w:rsidRPr="005719FF">
              <w:rPr>
                <w:rFonts w:ascii="標楷體" w:eastAsia="標楷體" w:hAnsi="標楷體" w:hint="eastAsia"/>
                <w:sz w:val="20"/>
                <w:szCs w:val="20"/>
              </w:rPr>
              <w:t>遊戲</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紙筆測驗</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報告評量</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影片欣賞</w:t>
            </w:r>
          </w:p>
        </w:tc>
      </w:tr>
      <w:tr w:rsidR="007B790C" w:rsidRPr="005719FF" w:rsidTr="000945C2">
        <w:trPr>
          <w:trHeight w:val="3833"/>
          <w:jc w:val="center"/>
        </w:trPr>
        <w:tc>
          <w:tcPr>
            <w:tcW w:w="160" w:type="pct"/>
            <w:vAlign w:val="center"/>
          </w:tcPr>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lastRenderedPageBreak/>
              <w:t>第11週</w:t>
            </w:r>
          </w:p>
        </w:tc>
        <w:tc>
          <w:tcPr>
            <w:tcW w:w="163" w:type="pct"/>
          </w:tcPr>
          <w:p w:rsidR="007B790C" w:rsidRPr="005719FF" w:rsidRDefault="007B790C" w:rsidP="007B790C">
            <w:pPr>
              <w:spacing w:line="0" w:lineRule="atLeast"/>
              <w:ind w:leftChars="-15" w:left="-36" w:rightChars="-33" w:right="-79"/>
              <w:jc w:val="center"/>
              <w:rPr>
                <w:rFonts w:ascii="標楷體" w:eastAsia="標楷體" w:hAnsi="標楷體"/>
                <w:sz w:val="20"/>
                <w:szCs w:val="20"/>
              </w:rPr>
            </w:pPr>
            <w:r w:rsidRPr="005719FF">
              <w:rPr>
                <w:rFonts w:ascii="標楷體" w:eastAsia="標楷體" w:hAnsi="標楷體"/>
                <w:sz w:val="20"/>
                <w:szCs w:val="20"/>
              </w:rPr>
              <w:t>二、環保大代誌</w:t>
            </w:r>
          </w:p>
          <w:p w:rsidR="007B790C" w:rsidRPr="005719FF" w:rsidRDefault="007B790C" w:rsidP="007B790C">
            <w:pPr>
              <w:autoSpaceDE w:val="0"/>
              <w:autoSpaceDN w:val="0"/>
              <w:spacing w:line="0" w:lineRule="atLeast"/>
              <w:ind w:leftChars="-15" w:left="-36" w:rightChars="-33" w:right="-79"/>
              <w:jc w:val="center"/>
              <w:rPr>
                <w:rFonts w:ascii="標楷體" w:eastAsia="標楷體" w:hAnsi="標楷體"/>
                <w:sz w:val="20"/>
                <w:szCs w:val="20"/>
              </w:rPr>
            </w:pPr>
          </w:p>
        </w:tc>
        <w:tc>
          <w:tcPr>
            <w:tcW w:w="148" w:type="pct"/>
          </w:tcPr>
          <w:p w:rsidR="007B790C" w:rsidRPr="005719FF" w:rsidRDefault="007B790C" w:rsidP="007B790C">
            <w:pPr>
              <w:autoSpaceDE w:val="0"/>
              <w:autoSpaceDN w:val="0"/>
              <w:spacing w:line="0" w:lineRule="atLeast"/>
              <w:ind w:leftChars="-27" w:left="-65" w:rightChars="-15" w:right="-36"/>
              <w:jc w:val="center"/>
              <w:rPr>
                <w:rFonts w:ascii="標楷體" w:eastAsia="標楷體" w:hAnsi="標楷體"/>
                <w:sz w:val="20"/>
                <w:szCs w:val="20"/>
              </w:rPr>
            </w:pPr>
            <w:r w:rsidRPr="005719FF">
              <w:rPr>
                <w:rFonts w:ascii="標楷體" w:eastAsia="標楷體" w:hAnsi="標楷體"/>
                <w:sz w:val="20"/>
                <w:szCs w:val="20"/>
              </w:rPr>
              <w:t>3.做環保</w:t>
            </w:r>
          </w:p>
        </w:tc>
        <w:tc>
          <w:tcPr>
            <w:tcW w:w="625" w:type="pct"/>
          </w:tcPr>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閩南語</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1-2-2能聽辨教師教學語言及教學內容。</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1-2-6能初步運用科技與資訊媒材提升聆聽能力。</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1-2-8能養成聆聽閩南語的禮貌與態度。</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2-2-2能運用閩南語與師長、同學及社區人士進行對話。</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2-2-3能唸唱歌謠及說出簡易故事。</w:t>
            </w:r>
          </w:p>
        </w:tc>
        <w:tc>
          <w:tcPr>
            <w:tcW w:w="346" w:type="pct"/>
          </w:tcPr>
          <w:p w:rsidR="007B790C" w:rsidRPr="005719FF" w:rsidDel="00870F0F" w:rsidRDefault="007B790C" w:rsidP="007B790C">
            <w:pPr>
              <w:autoSpaceDE w:val="0"/>
              <w:autoSpaceDN w:val="0"/>
              <w:spacing w:line="0" w:lineRule="atLeast"/>
              <w:ind w:leftChars="-33" w:left="-79" w:rightChars="-27" w:right="-65"/>
              <w:jc w:val="center"/>
              <w:rPr>
                <w:rFonts w:ascii="標楷體" w:eastAsia="標楷體" w:hAnsi="標楷體"/>
                <w:sz w:val="20"/>
                <w:szCs w:val="20"/>
              </w:rPr>
            </w:pPr>
            <w:r w:rsidRPr="005719FF">
              <w:rPr>
                <w:rFonts w:ascii="標楷體" w:eastAsia="標楷體" w:hAnsi="標楷體" w:hint="eastAsia"/>
                <w:sz w:val="20"/>
                <w:szCs w:val="20"/>
              </w:rPr>
              <w:t>複習第二單元所學。</w:t>
            </w:r>
          </w:p>
        </w:tc>
        <w:tc>
          <w:tcPr>
            <w:tcW w:w="2639" w:type="pct"/>
          </w:tcPr>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1.教師先帶領學生複習本課所學語詞，再搭配電子書的「單元遊戲」，讓學生藉由遊戲享受學習的樂趣。</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2.教師播放CD1或電子書，請學生聆聽「閩南語遊樂園」內容後作答。</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3.教師公布正確答案，並和學生進行討論。</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4.教師播放CD1或電子書，請學生聆聽「複習2」後作答。</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5.請學生發表答案後，教師再公布正確答案，然後進行講解。</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6.活動～大演說家:請各組推派代表上臺，以「環保」為主題，進行演說。最後再由教師講評，並藉機告訴學生環保的重要，讓學生養成做環保的習慣。</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7.教師播放CD1或電子書，請學生聆聽「看圖聽故事」。</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8.教師先講解看圖聽故事內容，然後問學生是否了解故事大意，並就故事內容提問，請學生依據圖片舉手回答問題。</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9.配合教學電子書，播放看圖聽故事的動畫讓學生欣賞，加深學生印象。</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10.搭配教學電子書，複習本單元所學。</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11.搭配教學電子書，播放「影音動畫」讓學生欣賞。</w:t>
            </w:r>
          </w:p>
        </w:tc>
        <w:tc>
          <w:tcPr>
            <w:tcW w:w="147" w:type="pct"/>
          </w:tcPr>
          <w:p w:rsidR="007B790C" w:rsidRPr="005719FF" w:rsidRDefault="007B790C" w:rsidP="007B790C">
            <w:pPr>
              <w:autoSpaceDE w:val="0"/>
              <w:autoSpaceDN w:val="0"/>
              <w:adjustRightInd w:val="0"/>
              <w:spacing w:line="0" w:lineRule="atLeast"/>
              <w:jc w:val="center"/>
              <w:rPr>
                <w:rFonts w:ascii="標楷體" w:eastAsia="標楷體" w:hAnsi="標楷體"/>
                <w:sz w:val="20"/>
                <w:szCs w:val="20"/>
              </w:rPr>
            </w:pPr>
            <w:r w:rsidRPr="005719FF">
              <w:rPr>
                <w:rFonts w:ascii="標楷體" w:eastAsia="標楷體" w:hAnsi="標楷體"/>
                <w:sz w:val="20"/>
                <w:szCs w:val="20"/>
              </w:rPr>
              <w:t>1</w:t>
            </w:r>
          </w:p>
        </w:tc>
        <w:tc>
          <w:tcPr>
            <w:tcW w:w="550" w:type="pct"/>
          </w:tcPr>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1.教用CD</w:t>
            </w:r>
            <w:r w:rsidRPr="000945C2">
              <w:rPr>
                <w:rFonts w:ascii="標楷體" w:eastAsia="標楷體" w:hAnsi="標楷體" w:cs="新細明體" w:hint="eastAsia"/>
                <w:sz w:val="20"/>
                <w:szCs w:val="20"/>
              </w:rPr>
              <w:t>1</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2.以「環保」為主題的演講稿</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3.教學電子書</w:t>
            </w:r>
          </w:p>
        </w:tc>
        <w:tc>
          <w:tcPr>
            <w:tcW w:w="222" w:type="pct"/>
          </w:tcPr>
          <w:p w:rsidR="007B790C" w:rsidRPr="005719FF" w:rsidRDefault="007B790C" w:rsidP="007B790C">
            <w:pPr>
              <w:autoSpaceDE w:val="0"/>
              <w:autoSpaceDN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口語評量</w:t>
            </w:r>
          </w:p>
          <w:p w:rsidR="007B790C" w:rsidRPr="005719FF" w:rsidRDefault="007B790C" w:rsidP="007B790C">
            <w:pPr>
              <w:autoSpaceDE w:val="0"/>
              <w:autoSpaceDN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聽力測驗</w:t>
            </w:r>
          </w:p>
          <w:p w:rsidR="007B790C" w:rsidRPr="005719FF" w:rsidRDefault="007B790C" w:rsidP="007B790C">
            <w:pPr>
              <w:autoSpaceDE w:val="0"/>
              <w:autoSpaceDN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朗誦評量</w:t>
            </w:r>
          </w:p>
          <w:p w:rsidR="007B790C" w:rsidRPr="005719FF" w:rsidRDefault="007B790C" w:rsidP="007B790C">
            <w:pPr>
              <w:autoSpaceDE w:val="0"/>
              <w:autoSpaceDN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團體</w:t>
            </w:r>
            <w:r w:rsidRPr="005719FF">
              <w:rPr>
                <w:rFonts w:ascii="標楷體" w:eastAsia="標楷體" w:hAnsi="標楷體" w:hint="eastAsia"/>
                <w:sz w:val="20"/>
                <w:szCs w:val="20"/>
              </w:rPr>
              <w:t>遊戲</w:t>
            </w:r>
          </w:p>
          <w:p w:rsidR="007B790C" w:rsidRPr="005719FF" w:rsidRDefault="007B790C" w:rsidP="007B790C">
            <w:pPr>
              <w:autoSpaceDE w:val="0"/>
              <w:autoSpaceDN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紙筆測驗</w:t>
            </w:r>
          </w:p>
          <w:p w:rsidR="007B790C" w:rsidRPr="005719FF" w:rsidRDefault="007B790C" w:rsidP="007B790C">
            <w:pPr>
              <w:autoSpaceDE w:val="0"/>
              <w:autoSpaceDN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報告評量</w:t>
            </w:r>
          </w:p>
          <w:p w:rsidR="007B790C" w:rsidRPr="005719FF" w:rsidRDefault="007B790C" w:rsidP="007B790C">
            <w:pPr>
              <w:autoSpaceDE w:val="0"/>
              <w:autoSpaceDN w:val="0"/>
              <w:spacing w:line="0" w:lineRule="atLeast"/>
              <w:ind w:leftChars="-27" w:left="-65" w:rightChars="-21" w:right="-50"/>
              <w:jc w:val="center"/>
              <w:rPr>
                <w:rFonts w:ascii="標楷體" w:eastAsia="標楷體" w:hAnsi="標楷體"/>
                <w:sz w:val="20"/>
                <w:szCs w:val="20"/>
              </w:rPr>
            </w:pPr>
          </w:p>
        </w:tc>
      </w:tr>
      <w:tr w:rsidR="007B790C" w:rsidRPr="005719FF" w:rsidTr="000945C2">
        <w:trPr>
          <w:trHeight w:val="857"/>
          <w:jc w:val="center"/>
        </w:trPr>
        <w:tc>
          <w:tcPr>
            <w:tcW w:w="160" w:type="pct"/>
            <w:vAlign w:val="center"/>
          </w:tcPr>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t>第12週</w:t>
            </w:r>
          </w:p>
        </w:tc>
        <w:tc>
          <w:tcPr>
            <w:tcW w:w="163" w:type="pct"/>
          </w:tcPr>
          <w:p w:rsidR="007B790C" w:rsidRPr="005719FF" w:rsidRDefault="007B790C" w:rsidP="007B790C">
            <w:pPr>
              <w:spacing w:line="0" w:lineRule="atLeast"/>
              <w:ind w:leftChars="-15" w:left="-36" w:rightChars="-33" w:right="-79"/>
              <w:jc w:val="center"/>
              <w:rPr>
                <w:rFonts w:ascii="標楷體" w:eastAsia="標楷體" w:hAnsi="標楷體"/>
                <w:sz w:val="20"/>
                <w:szCs w:val="20"/>
              </w:rPr>
            </w:pPr>
            <w:r w:rsidRPr="005719FF">
              <w:rPr>
                <w:rFonts w:ascii="標楷體" w:eastAsia="標楷體" w:hAnsi="標楷體"/>
                <w:sz w:val="20"/>
                <w:szCs w:val="20"/>
              </w:rPr>
              <w:t>三、</w:t>
            </w:r>
            <w:r w:rsidRPr="005719FF">
              <w:rPr>
                <w:rFonts w:ascii="標楷體" w:eastAsia="標楷體" w:hAnsi="標楷體" w:hint="eastAsia"/>
                <w:sz w:val="20"/>
                <w:szCs w:val="20"/>
              </w:rPr>
              <w:t>生活真利便</w:t>
            </w:r>
          </w:p>
        </w:tc>
        <w:tc>
          <w:tcPr>
            <w:tcW w:w="148" w:type="pct"/>
          </w:tcPr>
          <w:p w:rsidR="007B790C" w:rsidRPr="005719FF" w:rsidRDefault="007B790C" w:rsidP="007B790C">
            <w:pPr>
              <w:spacing w:line="0" w:lineRule="atLeast"/>
              <w:ind w:leftChars="-27" w:left="-65" w:rightChars="-15" w:right="-36"/>
              <w:jc w:val="center"/>
              <w:rPr>
                <w:rFonts w:ascii="標楷體" w:eastAsia="標楷體" w:hAnsi="標楷體"/>
                <w:sz w:val="20"/>
                <w:szCs w:val="20"/>
              </w:rPr>
            </w:pPr>
            <w:r w:rsidRPr="005719FF">
              <w:rPr>
                <w:rFonts w:ascii="標楷體" w:eastAsia="標楷體" w:hAnsi="標楷體"/>
                <w:sz w:val="20"/>
                <w:szCs w:val="20"/>
              </w:rPr>
              <w:t>4.政府機關</w:t>
            </w:r>
          </w:p>
        </w:tc>
        <w:tc>
          <w:tcPr>
            <w:tcW w:w="625" w:type="pct"/>
          </w:tcPr>
          <w:p w:rsidR="007B790C" w:rsidRPr="005719FF" w:rsidRDefault="007B790C" w:rsidP="007B790C">
            <w:pPr>
              <w:overflowPunct w:val="0"/>
              <w:autoSpaceDE w:val="0"/>
              <w:autoSpaceDN w:val="0"/>
              <w:adjustRightInd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閩南語</w:t>
            </w:r>
          </w:p>
          <w:p w:rsidR="007B790C" w:rsidRPr="005719FF" w:rsidRDefault="007B790C" w:rsidP="007B790C">
            <w:pPr>
              <w:overflowPunct w:val="0"/>
              <w:autoSpaceDE w:val="0"/>
              <w:autoSpaceDN w:val="0"/>
              <w:adjustRightInd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1-2-2能聽辨教師教學語言及教學內容。</w:t>
            </w:r>
          </w:p>
          <w:p w:rsidR="007B790C" w:rsidRPr="005719FF" w:rsidRDefault="007B790C" w:rsidP="007B790C">
            <w:pPr>
              <w:overflowPunct w:val="0"/>
              <w:autoSpaceDE w:val="0"/>
              <w:autoSpaceDN w:val="0"/>
              <w:adjustRightInd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1-2-6能初步運用科技與資訊媒材提升聆聽能力。</w:t>
            </w:r>
          </w:p>
          <w:p w:rsidR="007B790C" w:rsidRPr="005719FF" w:rsidRDefault="007B790C" w:rsidP="007B790C">
            <w:pPr>
              <w:overflowPunct w:val="0"/>
              <w:autoSpaceDE w:val="0"/>
              <w:autoSpaceDN w:val="0"/>
              <w:adjustRightInd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2-2-3能唸唱歌謠及說出簡易故事。</w:t>
            </w:r>
          </w:p>
          <w:p w:rsidR="007B790C" w:rsidRPr="005719FF" w:rsidRDefault="007B790C" w:rsidP="007B790C">
            <w:pPr>
              <w:overflowPunct w:val="0"/>
              <w:autoSpaceDE w:val="0"/>
              <w:autoSpaceDN w:val="0"/>
              <w:adjustRightInd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2-2-4能運用閩南語簡單描述生活周遭的人、事、時、地、物。</w:t>
            </w:r>
          </w:p>
          <w:p w:rsidR="007B790C" w:rsidRPr="005719FF" w:rsidRDefault="007B790C" w:rsidP="007B790C">
            <w:pPr>
              <w:overflowPunct w:val="0"/>
              <w:autoSpaceDE w:val="0"/>
              <w:autoSpaceDN w:val="0"/>
              <w:adjustRightInd w:val="0"/>
              <w:spacing w:line="0" w:lineRule="atLeast"/>
              <w:ind w:leftChars="-21" w:left="-50" w:rightChars="-33" w:right="-79"/>
              <w:jc w:val="both"/>
              <w:rPr>
                <w:rFonts w:ascii="標楷體" w:eastAsia="標楷體" w:hAnsi="標楷體"/>
                <w:sz w:val="20"/>
                <w:szCs w:val="20"/>
              </w:rPr>
            </w:pPr>
          </w:p>
        </w:tc>
        <w:tc>
          <w:tcPr>
            <w:tcW w:w="346" w:type="pct"/>
          </w:tcPr>
          <w:p w:rsidR="007B790C" w:rsidRPr="005719FF" w:rsidDel="00870F0F" w:rsidRDefault="007B790C" w:rsidP="007B790C">
            <w:pPr>
              <w:spacing w:line="0" w:lineRule="atLeast"/>
              <w:ind w:leftChars="-33" w:left="-79" w:rightChars="-27" w:right="-65"/>
              <w:jc w:val="center"/>
              <w:rPr>
                <w:rFonts w:ascii="標楷體" w:eastAsia="標楷體" w:hAnsi="標楷體"/>
                <w:sz w:val="20"/>
                <w:szCs w:val="20"/>
              </w:rPr>
            </w:pPr>
            <w:r w:rsidRPr="005719FF">
              <w:rPr>
                <w:rFonts w:ascii="標楷體" w:eastAsia="標楷體" w:hAnsi="標楷體" w:hint="eastAsia"/>
                <w:sz w:val="20"/>
                <w:szCs w:val="20"/>
              </w:rPr>
              <w:t>認識常見的政府機關。</w:t>
            </w:r>
          </w:p>
        </w:tc>
        <w:tc>
          <w:tcPr>
            <w:tcW w:w="2639" w:type="pct"/>
          </w:tcPr>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1.教師搭配教學電子書，播放「看卡通學臺語動畫」讓學生欣賞。</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2.教師問學生：「火燒的時，啥物人會去鬥拍火？」（火災的時候，誰會去幫忙滅火？）「若是著賊偷，啥物人會去掠賊仔？」（若是遭小偷，誰會去抓小偷？）「遮的人會佇啥物所在上班？」（這些人會在什麼地方上班？）請學生回答問題，再慢慢導入主題。</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3.教師播放教學電子書之課文情境圖，讓學生觀察圖中的景象後，描述圖中的情境。</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4.教師播放CD2或電子書，讓學生聆聽、念誦本課課文。</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5.教師帶讀課文，並講解課文內容及解釋語詞，然後請學生再朗誦數次。</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6.播放CD2或電子書，教導學生學唱本課歌曲。</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7.活動～歡樂動一動:教師播放課程教學律動DVD，教導學生課文律動動作，請學生隨著歌曲一起做律動；教師也可請學生開口唱，藉此熟悉本課課文。</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8.活動～課文朗誦:教師自訂節奏快慢，請學生以拍膝、踏腳、拍手等動作，配合課文進行朗誦。</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9.參考「教學補給站」，播放CD2或電子書，進行「造詞練習」和「造句練習」。</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10.搭配教學電子書，複習本課課文。</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p>
        </w:tc>
        <w:tc>
          <w:tcPr>
            <w:tcW w:w="147" w:type="pct"/>
          </w:tcPr>
          <w:p w:rsidR="007B790C" w:rsidRPr="005719FF" w:rsidRDefault="007B790C" w:rsidP="007B790C">
            <w:pPr>
              <w:autoSpaceDE w:val="0"/>
              <w:autoSpaceDN w:val="0"/>
              <w:adjustRightInd w:val="0"/>
              <w:spacing w:line="0" w:lineRule="atLeast"/>
              <w:jc w:val="center"/>
              <w:rPr>
                <w:rFonts w:ascii="標楷體" w:eastAsia="標楷體" w:hAnsi="標楷體"/>
                <w:sz w:val="20"/>
                <w:szCs w:val="20"/>
              </w:rPr>
            </w:pPr>
            <w:r w:rsidRPr="005719FF">
              <w:rPr>
                <w:rFonts w:ascii="標楷體" w:eastAsia="標楷體" w:hAnsi="標楷體"/>
                <w:sz w:val="20"/>
                <w:szCs w:val="20"/>
              </w:rPr>
              <w:t>1</w:t>
            </w:r>
          </w:p>
        </w:tc>
        <w:tc>
          <w:tcPr>
            <w:tcW w:w="550" w:type="pct"/>
          </w:tcPr>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1.教用CD</w:t>
            </w:r>
            <w:r w:rsidRPr="000945C2">
              <w:rPr>
                <w:rFonts w:ascii="標楷體" w:eastAsia="標楷體" w:hAnsi="標楷體" w:cs="新細明體" w:hint="eastAsia"/>
                <w:sz w:val="20"/>
                <w:szCs w:val="20"/>
              </w:rPr>
              <w:t>2</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2.課程教學律動DVD</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3.教學電子書</w:t>
            </w:r>
          </w:p>
        </w:tc>
        <w:tc>
          <w:tcPr>
            <w:tcW w:w="222" w:type="pct"/>
          </w:tcPr>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口語評量</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聽力測驗</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團體</w:t>
            </w:r>
            <w:r w:rsidRPr="005719FF">
              <w:rPr>
                <w:rFonts w:ascii="標楷體" w:eastAsia="標楷體" w:hAnsi="標楷體" w:hint="eastAsia"/>
                <w:sz w:val="20"/>
                <w:szCs w:val="20"/>
              </w:rPr>
              <w:t>遊戲</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律動表演</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朗誦評量</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歌曲演唱</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影片欣賞</w:t>
            </w:r>
          </w:p>
        </w:tc>
      </w:tr>
      <w:tr w:rsidR="007B790C" w:rsidRPr="005719FF" w:rsidTr="000945C2">
        <w:trPr>
          <w:trHeight w:val="3408"/>
          <w:jc w:val="center"/>
        </w:trPr>
        <w:tc>
          <w:tcPr>
            <w:tcW w:w="160" w:type="pct"/>
            <w:vAlign w:val="center"/>
          </w:tcPr>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lastRenderedPageBreak/>
              <w:t>第13週</w:t>
            </w:r>
          </w:p>
        </w:tc>
        <w:tc>
          <w:tcPr>
            <w:tcW w:w="163" w:type="pct"/>
          </w:tcPr>
          <w:p w:rsidR="007B790C" w:rsidRPr="005719FF" w:rsidRDefault="007B790C" w:rsidP="007B790C">
            <w:pPr>
              <w:spacing w:line="0" w:lineRule="atLeast"/>
              <w:ind w:leftChars="-15" w:left="-36" w:rightChars="-33" w:right="-79"/>
              <w:jc w:val="center"/>
              <w:rPr>
                <w:rFonts w:ascii="標楷體" w:eastAsia="標楷體" w:hAnsi="標楷體"/>
                <w:sz w:val="20"/>
                <w:szCs w:val="20"/>
              </w:rPr>
            </w:pPr>
            <w:r w:rsidRPr="005719FF">
              <w:rPr>
                <w:rFonts w:ascii="標楷體" w:eastAsia="標楷體" w:hAnsi="標楷體"/>
                <w:sz w:val="20"/>
                <w:szCs w:val="20"/>
              </w:rPr>
              <w:t>三、</w:t>
            </w:r>
            <w:r w:rsidRPr="005719FF">
              <w:rPr>
                <w:rFonts w:ascii="標楷體" w:eastAsia="標楷體" w:hAnsi="標楷體" w:hint="eastAsia"/>
                <w:sz w:val="20"/>
                <w:szCs w:val="20"/>
              </w:rPr>
              <w:t>生活真利便</w:t>
            </w:r>
          </w:p>
        </w:tc>
        <w:tc>
          <w:tcPr>
            <w:tcW w:w="148" w:type="pct"/>
          </w:tcPr>
          <w:p w:rsidR="007B790C" w:rsidRPr="005719FF" w:rsidRDefault="007B790C" w:rsidP="007B790C">
            <w:pPr>
              <w:spacing w:line="0" w:lineRule="atLeast"/>
              <w:ind w:leftChars="-27" w:left="-65" w:rightChars="-15" w:right="-36"/>
              <w:jc w:val="center"/>
              <w:rPr>
                <w:rFonts w:ascii="標楷體" w:eastAsia="標楷體" w:hAnsi="標楷體"/>
                <w:sz w:val="20"/>
                <w:szCs w:val="20"/>
              </w:rPr>
            </w:pPr>
            <w:r w:rsidRPr="005719FF">
              <w:rPr>
                <w:rFonts w:ascii="標楷體" w:eastAsia="標楷體" w:hAnsi="標楷體"/>
                <w:sz w:val="20"/>
                <w:szCs w:val="20"/>
              </w:rPr>
              <w:t>4.政府機關</w:t>
            </w:r>
          </w:p>
        </w:tc>
        <w:tc>
          <w:tcPr>
            <w:tcW w:w="625" w:type="pct"/>
          </w:tcPr>
          <w:p w:rsidR="007B790C" w:rsidRPr="005719FF" w:rsidRDefault="007B790C" w:rsidP="007B790C">
            <w:pPr>
              <w:overflowPunct w:val="0"/>
              <w:autoSpaceDE w:val="0"/>
              <w:autoSpaceDN w:val="0"/>
              <w:adjustRightInd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閩南語</w:t>
            </w:r>
          </w:p>
          <w:p w:rsidR="007B790C" w:rsidRPr="005719FF" w:rsidRDefault="007B790C" w:rsidP="007B790C">
            <w:pPr>
              <w:overflowPunct w:val="0"/>
              <w:autoSpaceDE w:val="0"/>
              <w:autoSpaceDN w:val="0"/>
              <w:adjustRightInd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1-2-2能聽辨教師教學語言及教學內容。</w:t>
            </w:r>
          </w:p>
          <w:p w:rsidR="007B790C" w:rsidRPr="005719FF" w:rsidRDefault="007B790C" w:rsidP="007B790C">
            <w:pPr>
              <w:overflowPunct w:val="0"/>
              <w:autoSpaceDE w:val="0"/>
              <w:autoSpaceDN w:val="0"/>
              <w:adjustRightInd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1-2-6能初步運用科技與資訊媒材提升聆聽能力。</w:t>
            </w:r>
          </w:p>
          <w:p w:rsidR="007B790C" w:rsidRPr="005719FF" w:rsidRDefault="007B790C" w:rsidP="007B790C">
            <w:pPr>
              <w:overflowPunct w:val="0"/>
              <w:autoSpaceDE w:val="0"/>
              <w:autoSpaceDN w:val="0"/>
              <w:adjustRightInd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2-2-1能流暢的說出日常生活對話語句。</w:t>
            </w:r>
          </w:p>
          <w:p w:rsidR="007B790C" w:rsidRPr="005719FF" w:rsidRDefault="007B790C" w:rsidP="007B790C">
            <w:pPr>
              <w:overflowPunct w:val="0"/>
              <w:autoSpaceDE w:val="0"/>
              <w:autoSpaceDN w:val="0"/>
              <w:adjustRightInd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2-2-2能運用閩南語與師長、同學及社區人士進行對話。</w:t>
            </w:r>
          </w:p>
          <w:p w:rsidR="007B790C" w:rsidRPr="005719FF" w:rsidRDefault="007B790C" w:rsidP="007B790C">
            <w:pPr>
              <w:overflowPunct w:val="0"/>
              <w:autoSpaceDE w:val="0"/>
              <w:autoSpaceDN w:val="0"/>
              <w:adjustRightInd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2-2-8能養成主動用閩南語與人溝通的態度與習慣。</w:t>
            </w:r>
          </w:p>
          <w:p w:rsidR="007B790C" w:rsidRPr="005719FF" w:rsidRDefault="007B790C" w:rsidP="007B790C">
            <w:pPr>
              <w:overflowPunct w:val="0"/>
              <w:autoSpaceDE w:val="0"/>
              <w:autoSpaceDN w:val="0"/>
              <w:adjustRightInd w:val="0"/>
              <w:spacing w:line="0" w:lineRule="atLeast"/>
              <w:ind w:leftChars="-21" w:left="-50" w:rightChars="-33" w:right="-79"/>
              <w:jc w:val="both"/>
              <w:rPr>
                <w:rFonts w:ascii="標楷體" w:eastAsia="標楷體" w:hAnsi="標楷體"/>
                <w:sz w:val="20"/>
                <w:szCs w:val="20"/>
              </w:rPr>
            </w:pPr>
          </w:p>
        </w:tc>
        <w:tc>
          <w:tcPr>
            <w:tcW w:w="346" w:type="pct"/>
          </w:tcPr>
          <w:p w:rsidR="007B790C" w:rsidRPr="005719FF" w:rsidDel="00870F0F" w:rsidRDefault="007B790C" w:rsidP="007B790C">
            <w:pPr>
              <w:spacing w:line="0" w:lineRule="atLeast"/>
              <w:ind w:leftChars="-33" w:left="-79" w:rightChars="-27" w:right="-65"/>
              <w:jc w:val="center"/>
              <w:rPr>
                <w:rFonts w:ascii="標楷體" w:eastAsia="標楷體" w:hAnsi="標楷體"/>
                <w:sz w:val="20"/>
                <w:szCs w:val="20"/>
              </w:rPr>
            </w:pPr>
            <w:r w:rsidRPr="005719FF">
              <w:rPr>
                <w:rFonts w:ascii="標楷體" w:eastAsia="標楷體" w:hAnsi="標楷體" w:hint="eastAsia"/>
                <w:sz w:val="20"/>
                <w:szCs w:val="20"/>
              </w:rPr>
              <w:t>學會常見政府機關名稱的閩南語說法。</w:t>
            </w:r>
          </w:p>
        </w:tc>
        <w:tc>
          <w:tcPr>
            <w:tcW w:w="2639" w:type="pct"/>
          </w:tcPr>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1.教師問學生：「恁知影佗幾種政府機關？」（你們知道哪幾種政府機關？）並請學生發表意見，由此帶入本節課教學主題。</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2.教師播放CD2或電子書，請學生聆聽、念誦本課語詞。</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3.教師講解語詞，並指導學生正確發音。</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4.教師可利用語詞圖卡，讓學生反覆練習本課語詞，以加深其學習印象。</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5.播放CD2或電子書，讓學生聆聽語詞造句，並鼓勵學生發表造句。</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6.搭配電子書的「語詞遊戲」，讓學生藉由遊戲享受學習的樂趣。</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7.活動～驚鴻一瞥:教師迅速的向學生閃示某張圖卡，讓學生猜出該圖卡上的政府機關為何，並以閩南語大聲說出答案，亦可分組進行比賽。</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8.參考「教學補給站」，播放CD2或電子書，介紹其他的政府機關。</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9.搭配教學電子書，複習本堂課所學。</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10.搭配教學電子書，播放和本課語詞相關的影片讓學生欣賞。</w:t>
            </w:r>
          </w:p>
        </w:tc>
        <w:tc>
          <w:tcPr>
            <w:tcW w:w="147" w:type="pct"/>
          </w:tcPr>
          <w:p w:rsidR="007B790C" w:rsidRPr="005719FF" w:rsidRDefault="007B790C" w:rsidP="007B790C">
            <w:pPr>
              <w:spacing w:line="0" w:lineRule="atLeast"/>
              <w:jc w:val="center"/>
              <w:rPr>
                <w:rFonts w:ascii="標楷體" w:eastAsia="標楷體" w:hAnsi="標楷體"/>
                <w:sz w:val="20"/>
                <w:szCs w:val="20"/>
              </w:rPr>
            </w:pPr>
            <w:r w:rsidRPr="005719FF">
              <w:rPr>
                <w:rFonts w:ascii="標楷體" w:eastAsia="標楷體" w:hAnsi="標楷體" w:hint="eastAsia"/>
                <w:sz w:val="20"/>
                <w:szCs w:val="20"/>
              </w:rPr>
              <w:t>1</w:t>
            </w:r>
          </w:p>
        </w:tc>
        <w:tc>
          <w:tcPr>
            <w:tcW w:w="550" w:type="pct"/>
          </w:tcPr>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1.教用CD</w:t>
            </w:r>
            <w:r w:rsidRPr="000945C2">
              <w:rPr>
                <w:rFonts w:ascii="標楷體" w:eastAsia="標楷體" w:hAnsi="標楷體" w:cs="新細明體" w:hint="eastAsia"/>
                <w:sz w:val="20"/>
                <w:szCs w:val="20"/>
              </w:rPr>
              <w:t>2</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2.圖卡</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3.教學電子書</w:t>
            </w:r>
          </w:p>
        </w:tc>
        <w:tc>
          <w:tcPr>
            <w:tcW w:w="222" w:type="pct"/>
          </w:tcPr>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口語評量</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朗誦評量</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聽力測驗</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團體遊戲</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影片欣賞</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p>
        </w:tc>
      </w:tr>
      <w:tr w:rsidR="007B790C" w:rsidRPr="005719FF" w:rsidTr="000945C2">
        <w:trPr>
          <w:trHeight w:val="998"/>
          <w:jc w:val="center"/>
        </w:trPr>
        <w:tc>
          <w:tcPr>
            <w:tcW w:w="160" w:type="pct"/>
            <w:vAlign w:val="center"/>
          </w:tcPr>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t>第14週</w:t>
            </w:r>
          </w:p>
        </w:tc>
        <w:tc>
          <w:tcPr>
            <w:tcW w:w="163" w:type="pct"/>
          </w:tcPr>
          <w:p w:rsidR="007B790C" w:rsidRPr="005719FF" w:rsidRDefault="007B790C" w:rsidP="007B790C">
            <w:pPr>
              <w:spacing w:line="0" w:lineRule="atLeast"/>
              <w:ind w:leftChars="-15" w:left="-36" w:rightChars="-33" w:right="-79"/>
              <w:jc w:val="center"/>
              <w:rPr>
                <w:rFonts w:ascii="標楷體" w:eastAsia="標楷體" w:hAnsi="標楷體"/>
                <w:sz w:val="20"/>
                <w:szCs w:val="20"/>
              </w:rPr>
            </w:pPr>
            <w:r w:rsidRPr="005719FF">
              <w:rPr>
                <w:rFonts w:ascii="標楷體" w:eastAsia="標楷體" w:hAnsi="標楷體"/>
                <w:sz w:val="20"/>
                <w:szCs w:val="20"/>
              </w:rPr>
              <w:t>三、</w:t>
            </w:r>
            <w:r w:rsidRPr="005719FF">
              <w:rPr>
                <w:rFonts w:ascii="標楷體" w:eastAsia="標楷體" w:hAnsi="標楷體" w:hint="eastAsia"/>
                <w:sz w:val="20"/>
                <w:szCs w:val="20"/>
              </w:rPr>
              <w:t>生活真利便</w:t>
            </w:r>
          </w:p>
        </w:tc>
        <w:tc>
          <w:tcPr>
            <w:tcW w:w="148" w:type="pct"/>
          </w:tcPr>
          <w:p w:rsidR="007B790C" w:rsidRPr="005719FF" w:rsidRDefault="007B790C" w:rsidP="007B790C">
            <w:pPr>
              <w:spacing w:line="0" w:lineRule="atLeast"/>
              <w:ind w:leftChars="-27" w:left="-65" w:rightChars="-15" w:right="-36"/>
              <w:jc w:val="center"/>
              <w:rPr>
                <w:rFonts w:ascii="標楷體" w:eastAsia="標楷體" w:hAnsi="標楷體"/>
                <w:sz w:val="20"/>
                <w:szCs w:val="20"/>
              </w:rPr>
            </w:pPr>
            <w:r w:rsidRPr="005719FF">
              <w:rPr>
                <w:rFonts w:ascii="標楷體" w:eastAsia="標楷體" w:hAnsi="標楷體"/>
                <w:sz w:val="20"/>
                <w:szCs w:val="20"/>
              </w:rPr>
              <w:t>4.政府機關</w:t>
            </w:r>
          </w:p>
        </w:tc>
        <w:tc>
          <w:tcPr>
            <w:tcW w:w="625" w:type="pct"/>
          </w:tcPr>
          <w:p w:rsidR="007B790C" w:rsidRPr="005719FF" w:rsidRDefault="007B790C" w:rsidP="007B790C">
            <w:pPr>
              <w:overflowPunct w:val="0"/>
              <w:autoSpaceDE w:val="0"/>
              <w:autoSpaceDN w:val="0"/>
              <w:adjustRightInd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閩南語</w:t>
            </w:r>
          </w:p>
          <w:p w:rsidR="007B790C" w:rsidRPr="005719FF" w:rsidRDefault="007B790C" w:rsidP="007B790C">
            <w:pPr>
              <w:overflowPunct w:val="0"/>
              <w:autoSpaceDE w:val="0"/>
              <w:autoSpaceDN w:val="0"/>
              <w:adjustRightInd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1-2-2能聽辨教師教學語言及教學內容。</w:t>
            </w:r>
          </w:p>
          <w:p w:rsidR="007B790C" w:rsidRPr="005719FF" w:rsidRDefault="007B790C" w:rsidP="007B790C">
            <w:pPr>
              <w:overflowPunct w:val="0"/>
              <w:autoSpaceDE w:val="0"/>
              <w:autoSpaceDN w:val="0"/>
              <w:adjustRightInd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1-2-6能初步運用科技與資訊媒材提升聆聽能力。</w:t>
            </w:r>
          </w:p>
          <w:p w:rsidR="007B790C" w:rsidRPr="005719FF" w:rsidRDefault="007B790C" w:rsidP="007B790C">
            <w:pPr>
              <w:overflowPunct w:val="0"/>
              <w:autoSpaceDE w:val="0"/>
              <w:autoSpaceDN w:val="0"/>
              <w:adjustRightInd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1-2-8能養成聆聽閩南語的禮貌與態度。</w:t>
            </w:r>
          </w:p>
          <w:p w:rsidR="007B790C" w:rsidRPr="005719FF" w:rsidRDefault="007B790C" w:rsidP="007B790C">
            <w:pPr>
              <w:overflowPunct w:val="0"/>
              <w:autoSpaceDE w:val="0"/>
              <w:autoSpaceDN w:val="0"/>
              <w:adjustRightInd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2-2-2能運用閩南語與師長、同學及社區人士進行對話。</w:t>
            </w:r>
          </w:p>
          <w:p w:rsidR="007B790C" w:rsidRPr="005719FF" w:rsidRDefault="007B790C" w:rsidP="007B790C">
            <w:pPr>
              <w:overflowPunct w:val="0"/>
              <w:autoSpaceDE w:val="0"/>
              <w:autoSpaceDN w:val="0"/>
              <w:adjustRightInd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2-2-8能養成主動用閩南語與人溝通的態度與習慣。</w:t>
            </w:r>
          </w:p>
          <w:p w:rsidR="007B790C" w:rsidRPr="005719FF" w:rsidRDefault="007B790C" w:rsidP="007B790C">
            <w:pPr>
              <w:overflowPunct w:val="0"/>
              <w:autoSpaceDE w:val="0"/>
              <w:autoSpaceDN w:val="0"/>
              <w:adjustRightInd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3-2-2能運用標音符號提升聽說能力。</w:t>
            </w:r>
          </w:p>
          <w:p w:rsidR="007B790C" w:rsidRPr="005719FF" w:rsidRDefault="007B790C" w:rsidP="007B790C">
            <w:pPr>
              <w:overflowPunct w:val="0"/>
              <w:autoSpaceDE w:val="0"/>
              <w:autoSpaceDN w:val="0"/>
              <w:adjustRightInd w:val="0"/>
              <w:spacing w:line="0" w:lineRule="atLeast"/>
              <w:ind w:leftChars="-21" w:left="-50" w:rightChars="-33" w:right="-79"/>
              <w:jc w:val="both"/>
              <w:rPr>
                <w:rFonts w:ascii="標楷體" w:eastAsia="標楷體" w:hAnsi="標楷體"/>
                <w:sz w:val="20"/>
                <w:szCs w:val="20"/>
              </w:rPr>
            </w:pPr>
          </w:p>
        </w:tc>
        <w:tc>
          <w:tcPr>
            <w:tcW w:w="346" w:type="pct"/>
          </w:tcPr>
          <w:p w:rsidR="007B790C" w:rsidRPr="005719FF" w:rsidDel="00870F0F" w:rsidRDefault="007B790C" w:rsidP="007B790C">
            <w:pPr>
              <w:spacing w:line="0" w:lineRule="atLeast"/>
              <w:ind w:leftChars="-33" w:left="-79" w:rightChars="-27" w:right="-65"/>
              <w:jc w:val="center"/>
              <w:rPr>
                <w:rFonts w:ascii="標楷體" w:eastAsia="標楷體" w:hAnsi="標楷體"/>
                <w:sz w:val="20"/>
                <w:szCs w:val="20"/>
              </w:rPr>
            </w:pPr>
            <w:r w:rsidRPr="005719FF">
              <w:rPr>
                <w:rFonts w:ascii="標楷體" w:eastAsia="標楷體" w:hAnsi="標楷體" w:hint="eastAsia"/>
                <w:sz w:val="20"/>
                <w:szCs w:val="20"/>
              </w:rPr>
              <w:lastRenderedPageBreak/>
              <w:t>能學會第四課音標課程和相關俗語。。</w:t>
            </w:r>
          </w:p>
        </w:tc>
        <w:tc>
          <w:tcPr>
            <w:tcW w:w="2639" w:type="pct"/>
          </w:tcPr>
          <w:p w:rsidR="007B790C" w:rsidRPr="005719FF" w:rsidRDefault="007B790C" w:rsidP="007B790C">
            <w:pPr>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1.教師問學生：「恁捌去過啥物政府機關？恁去遐做啥物？」（你們曾到過什麼政府機關？你們去那裡做什麼？）請學生發表意見。</w:t>
            </w:r>
          </w:p>
          <w:p w:rsidR="007B790C" w:rsidRPr="005719FF" w:rsidRDefault="007B790C" w:rsidP="007B790C">
            <w:pPr>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2.教師播放CD2或電子書，請學生聆聽「聽看覓」後作答。</w:t>
            </w:r>
          </w:p>
          <w:p w:rsidR="007B790C" w:rsidRPr="005719FF" w:rsidRDefault="007B790C" w:rsidP="007B790C">
            <w:pPr>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3.教師公布正確答案，並和學生一起討論。</w:t>
            </w:r>
          </w:p>
          <w:p w:rsidR="007B790C" w:rsidRPr="005719FF" w:rsidRDefault="007B790C" w:rsidP="007B790C">
            <w:pPr>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4.教師播放CD2或電子書，讓學生聆聽「練習」並分組討論答案。</w:t>
            </w:r>
          </w:p>
          <w:p w:rsidR="007B790C" w:rsidRPr="005719FF" w:rsidRDefault="007B790C" w:rsidP="007B790C">
            <w:pPr>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5.教師公布正確答案並進行講解。</w:t>
            </w:r>
          </w:p>
          <w:p w:rsidR="007B790C" w:rsidRPr="005719FF" w:rsidRDefault="007B790C" w:rsidP="007B790C">
            <w:pPr>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6.活動～情境扮演:教師準備本課圖卡，將學生分數組，各組指派代表進行抽題，然後讓各組依所抽到的政府機關圖卡，自行編一齣短劇上臺表演。教師也可拿出政府機關圖卡，任意指派學生用閩南語回答圖卡所指的政府機關，藉此複習語詞。</w:t>
            </w:r>
          </w:p>
          <w:p w:rsidR="007B790C" w:rsidRPr="005719FF" w:rsidRDefault="007B790C" w:rsidP="007B790C">
            <w:pPr>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7.活動～說說看:全班分數組，每組輪流用閩南語說出政府機關名稱，但不可重複，如果說出重複的政府機關名稱者，即淘汰；最後看哪一組說的最多。</w:t>
            </w:r>
          </w:p>
          <w:p w:rsidR="007B790C" w:rsidRPr="005719FF" w:rsidRDefault="007B790C" w:rsidP="007B790C">
            <w:pPr>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8.參考備課用書第128頁，指導學生完成學習單。</w:t>
            </w:r>
          </w:p>
          <w:p w:rsidR="007B790C" w:rsidRPr="005719FF" w:rsidRDefault="007B790C" w:rsidP="007B790C">
            <w:pPr>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9.參考「教學補給站」，播放CD2或電子書，介紹和本課相關的謎語。</w:t>
            </w:r>
          </w:p>
          <w:p w:rsidR="007B790C" w:rsidRPr="005719FF" w:rsidRDefault="007B790C" w:rsidP="007B790C">
            <w:pPr>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10.教師CD2或電子書，教導學生學習本課的音標，並糾正其發音。</w:t>
            </w:r>
          </w:p>
          <w:p w:rsidR="007B790C" w:rsidRPr="005719FF" w:rsidRDefault="007B790C" w:rsidP="007B790C">
            <w:pPr>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11.教師可配合音標卡，讓學生練習本課音標，以加強學習效果。</w:t>
            </w:r>
          </w:p>
          <w:p w:rsidR="007B790C" w:rsidRPr="005719FF" w:rsidRDefault="007B790C" w:rsidP="007B790C">
            <w:pPr>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12.教師播放CD2或電子書，讓學生習作「音標練習」。</w:t>
            </w:r>
          </w:p>
          <w:p w:rsidR="007B790C" w:rsidRPr="005719FF" w:rsidRDefault="007B790C" w:rsidP="007B790C">
            <w:pPr>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lastRenderedPageBreak/>
              <w:t>13.搭配電子書的「音標遊戲」，讓學生藉由遊戲享受學習的樂趣。</w:t>
            </w:r>
          </w:p>
          <w:p w:rsidR="007B790C" w:rsidRPr="005719FF" w:rsidRDefault="007B790C" w:rsidP="007B790C">
            <w:pPr>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14.活動～找找看:教師可先讓學生找出本課課文及輕鬆學語詞單元中，含有鼻音韻尾「un／un」或「uan／uan」的字，請學生用筆圈起來，並念念看。</w:t>
            </w:r>
          </w:p>
          <w:p w:rsidR="007B790C" w:rsidRPr="005719FF" w:rsidRDefault="007B790C" w:rsidP="007B790C">
            <w:pPr>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15.搭配教學電子書，複習本堂課所學。</w:t>
            </w:r>
          </w:p>
        </w:tc>
        <w:tc>
          <w:tcPr>
            <w:tcW w:w="147" w:type="pct"/>
          </w:tcPr>
          <w:p w:rsidR="007B790C" w:rsidRPr="005719FF" w:rsidRDefault="007B790C" w:rsidP="007B790C">
            <w:pPr>
              <w:spacing w:line="0" w:lineRule="atLeast"/>
              <w:jc w:val="center"/>
              <w:rPr>
                <w:rFonts w:ascii="標楷體" w:eastAsia="標楷體" w:hAnsi="標楷體"/>
                <w:sz w:val="20"/>
                <w:szCs w:val="20"/>
              </w:rPr>
            </w:pPr>
            <w:r w:rsidRPr="005719FF">
              <w:rPr>
                <w:rFonts w:ascii="標楷體" w:eastAsia="標楷體" w:hAnsi="標楷體"/>
                <w:sz w:val="20"/>
                <w:szCs w:val="20"/>
              </w:rPr>
              <w:lastRenderedPageBreak/>
              <w:t>1</w:t>
            </w:r>
          </w:p>
        </w:tc>
        <w:tc>
          <w:tcPr>
            <w:tcW w:w="550" w:type="pct"/>
          </w:tcPr>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1.教用CD</w:t>
            </w:r>
            <w:r w:rsidRPr="000945C2">
              <w:rPr>
                <w:rFonts w:ascii="標楷體" w:eastAsia="標楷體" w:hAnsi="標楷體" w:cs="新細明體" w:hint="eastAsia"/>
                <w:sz w:val="20"/>
                <w:szCs w:val="20"/>
              </w:rPr>
              <w:t>2</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2.音標卡</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3.圖卡</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4.學習單</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5.教學電子書</w:t>
            </w:r>
          </w:p>
        </w:tc>
        <w:tc>
          <w:tcPr>
            <w:tcW w:w="222" w:type="pct"/>
          </w:tcPr>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口語評量</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聽力測驗</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團體</w:t>
            </w:r>
            <w:r w:rsidRPr="005719FF">
              <w:rPr>
                <w:rFonts w:ascii="標楷體" w:eastAsia="標楷體" w:hAnsi="標楷體" w:hint="eastAsia"/>
                <w:sz w:val="20"/>
                <w:szCs w:val="20"/>
              </w:rPr>
              <w:t>遊戲</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紙筆測驗</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朗誦評量</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影片欣賞</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p>
        </w:tc>
      </w:tr>
      <w:tr w:rsidR="007B790C" w:rsidRPr="005719FF" w:rsidTr="000945C2">
        <w:trPr>
          <w:trHeight w:val="3480"/>
          <w:jc w:val="center"/>
        </w:trPr>
        <w:tc>
          <w:tcPr>
            <w:tcW w:w="160" w:type="pct"/>
            <w:vAlign w:val="center"/>
          </w:tcPr>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lastRenderedPageBreak/>
              <w:t>第15週</w:t>
            </w:r>
          </w:p>
        </w:tc>
        <w:tc>
          <w:tcPr>
            <w:tcW w:w="163" w:type="pct"/>
          </w:tcPr>
          <w:p w:rsidR="007B790C" w:rsidRPr="005719FF" w:rsidRDefault="007B790C" w:rsidP="007B790C">
            <w:pPr>
              <w:spacing w:line="0" w:lineRule="atLeast"/>
              <w:ind w:leftChars="-15" w:left="-36" w:rightChars="-33" w:right="-79"/>
              <w:jc w:val="center"/>
              <w:rPr>
                <w:rFonts w:ascii="標楷體" w:eastAsia="標楷體" w:hAnsi="標楷體"/>
                <w:sz w:val="20"/>
                <w:szCs w:val="20"/>
              </w:rPr>
            </w:pPr>
            <w:r w:rsidRPr="005719FF">
              <w:rPr>
                <w:rFonts w:ascii="標楷體" w:eastAsia="標楷體" w:hAnsi="標楷體"/>
                <w:sz w:val="20"/>
                <w:szCs w:val="20"/>
              </w:rPr>
              <w:t>三、</w:t>
            </w:r>
            <w:r w:rsidRPr="005719FF">
              <w:rPr>
                <w:rFonts w:ascii="標楷體" w:eastAsia="標楷體" w:hAnsi="標楷體" w:hint="eastAsia"/>
                <w:sz w:val="20"/>
                <w:szCs w:val="20"/>
              </w:rPr>
              <w:t>生活真利便</w:t>
            </w:r>
          </w:p>
        </w:tc>
        <w:tc>
          <w:tcPr>
            <w:tcW w:w="148" w:type="pct"/>
          </w:tcPr>
          <w:p w:rsidR="007B790C" w:rsidRPr="005719FF" w:rsidRDefault="007B790C" w:rsidP="007B790C">
            <w:pPr>
              <w:spacing w:line="0" w:lineRule="atLeast"/>
              <w:ind w:leftChars="-27" w:left="-65" w:rightChars="-15" w:right="-36"/>
              <w:jc w:val="center"/>
              <w:rPr>
                <w:rFonts w:ascii="標楷體" w:eastAsia="標楷體" w:hAnsi="標楷體"/>
                <w:sz w:val="20"/>
                <w:szCs w:val="20"/>
              </w:rPr>
            </w:pPr>
            <w:r w:rsidRPr="005719FF">
              <w:rPr>
                <w:rFonts w:ascii="標楷體" w:eastAsia="標楷體" w:hAnsi="標楷體"/>
                <w:sz w:val="20"/>
                <w:szCs w:val="20"/>
              </w:rPr>
              <w:t>5.車站</w:t>
            </w:r>
          </w:p>
        </w:tc>
        <w:tc>
          <w:tcPr>
            <w:tcW w:w="625" w:type="pct"/>
          </w:tcPr>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閩南語</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1-2-2能聽辨教師教學語言及教學內容。</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1-2-6能初步運用科技與資訊媒材提升聆聽能力。</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2-2-1能流暢的說出日常生活對話語句。</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2-2-2能運用閩南語與師長、同學及社區人士進行對話。</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2-2-3能唸唱歌謠及說出簡易故事。</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p>
        </w:tc>
        <w:tc>
          <w:tcPr>
            <w:tcW w:w="346" w:type="pct"/>
          </w:tcPr>
          <w:p w:rsidR="007B790C" w:rsidRPr="005719FF" w:rsidDel="00870F0F" w:rsidRDefault="007B790C" w:rsidP="007B790C">
            <w:pPr>
              <w:spacing w:line="0" w:lineRule="atLeast"/>
              <w:ind w:leftChars="-33" w:left="-79" w:rightChars="-27" w:right="-65"/>
              <w:jc w:val="center"/>
              <w:rPr>
                <w:rFonts w:ascii="標楷體" w:eastAsia="標楷體" w:hAnsi="標楷體"/>
                <w:sz w:val="20"/>
                <w:szCs w:val="20"/>
              </w:rPr>
            </w:pPr>
            <w:r w:rsidRPr="005719FF">
              <w:rPr>
                <w:rFonts w:ascii="標楷體" w:eastAsia="標楷體" w:hAnsi="標楷體" w:hint="eastAsia"/>
                <w:sz w:val="20"/>
                <w:szCs w:val="20"/>
              </w:rPr>
              <w:t>認識常見交通站。</w:t>
            </w:r>
          </w:p>
        </w:tc>
        <w:tc>
          <w:tcPr>
            <w:tcW w:w="2639" w:type="pct"/>
          </w:tcPr>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1.教師搭配教學電子書，播放「看卡通學臺語動畫」讓學生欣賞。</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2.教師問學生：「恁敢有去過車站抑是其他的交通站？」（你們有去過車站或是其他的交通站嗎？）請學生回答，再帶入本課課文教學。</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3.教師播放教學電子書之課文情境圖，讓學生觀察圖中的景象後，描述圖中的情境。</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4.教師播放CD2或電子書，讓學生聆聽、念誦本課課文。</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5.教師講解課文內容及解釋語詞，並帶領學生念誦課文。</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6.播放CD2或電子書，教導學生學唱本課歌曲。</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7.活動～歡樂動一動:教師播放課程教學律動DVD，教導學生課文律動動作，請學生隨著歌曲一同做律動；教師也可請學生開口唱，藉此熟悉本課課文。</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8.參考「教學補給站」，播放CD2或電子書，進行「造詞練習」和「造句練習」。</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9.搭配教學電子書，複習本課課文。</w:t>
            </w:r>
          </w:p>
          <w:p w:rsidR="007B790C" w:rsidRPr="005719FF" w:rsidRDefault="007B790C" w:rsidP="007B790C">
            <w:pPr>
              <w:autoSpaceDE w:val="0"/>
              <w:autoSpaceDN w:val="0"/>
              <w:spacing w:line="0" w:lineRule="atLeast"/>
              <w:ind w:rightChars="-21" w:right="-50"/>
              <w:jc w:val="both"/>
              <w:rPr>
                <w:rFonts w:ascii="標楷體" w:eastAsia="標楷體" w:hAnsi="標楷體"/>
                <w:sz w:val="20"/>
                <w:szCs w:val="20"/>
              </w:rPr>
            </w:pPr>
          </w:p>
        </w:tc>
        <w:tc>
          <w:tcPr>
            <w:tcW w:w="147" w:type="pct"/>
          </w:tcPr>
          <w:p w:rsidR="007B790C" w:rsidRPr="005719FF" w:rsidRDefault="007B790C" w:rsidP="007B790C">
            <w:pPr>
              <w:spacing w:line="0" w:lineRule="atLeast"/>
              <w:jc w:val="center"/>
              <w:rPr>
                <w:rFonts w:ascii="標楷體" w:eastAsia="標楷體" w:hAnsi="標楷體"/>
                <w:sz w:val="20"/>
                <w:szCs w:val="20"/>
              </w:rPr>
            </w:pPr>
            <w:r w:rsidRPr="005719FF">
              <w:rPr>
                <w:rFonts w:ascii="標楷體" w:eastAsia="標楷體" w:hAnsi="標楷體"/>
                <w:sz w:val="20"/>
                <w:szCs w:val="20"/>
              </w:rPr>
              <w:t>1</w:t>
            </w:r>
          </w:p>
        </w:tc>
        <w:tc>
          <w:tcPr>
            <w:tcW w:w="550" w:type="pct"/>
          </w:tcPr>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1.教用CD</w:t>
            </w:r>
            <w:r w:rsidRPr="000945C2">
              <w:rPr>
                <w:rFonts w:ascii="標楷體" w:eastAsia="標楷體" w:hAnsi="標楷體" w:cs="新細明體" w:hint="eastAsia"/>
                <w:sz w:val="20"/>
                <w:szCs w:val="20"/>
              </w:rPr>
              <w:t>2</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2.課程教學律動DVD</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3.教學電子書</w:t>
            </w:r>
          </w:p>
        </w:tc>
        <w:tc>
          <w:tcPr>
            <w:tcW w:w="222" w:type="pct"/>
          </w:tcPr>
          <w:p w:rsidR="007B790C" w:rsidRPr="005719FF" w:rsidRDefault="007B790C" w:rsidP="007B790C">
            <w:pPr>
              <w:autoSpaceDE w:val="0"/>
              <w:autoSpaceDN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口語評量</w:t>
            </w:r>
          </w:p>
          <w:p w:rsidR="007B790C" w:rsidRPr="005719FF" w:rsidRDefault="007B790C" w:rsidP="007B790C">
            <w:pPr>
              <w:autoSpaceDE w:val="0"/>
              <w:autoSpaceDN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朗誦評量</w:t>
            </w:r>
          </w:p>
          <w:p w:rsidR="007B790C" w:rsidRPr="005719FF" w:rsidRDefault="007B790C" w:rsidP="007B790C">
            <w:pPr>
              <w:autoSpaceDE w:val="0"/>
              <w:autoSpaceDN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聽力測驗</w:t>
            </w:r>
          </w:p>
          <w:p w:rsidR="007B790C" w:rsidRPr="005719FF" w:rsidRDefault="007B790C" w:rsidP="007B790C">
            <w:pPr>
              <w:autoSpaceDE w:val="0"/>
              <w:autoSpaceDN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律動表演</w:t>
            </w:r>
          </w:p>
          <w:p w:rsidR="007B790C" w:rsidRPr="005719FF" w:rsidRDefault="007B790C" w:rsidP="007B790C">
            <w:pPr>
              <w:autoSpaceDE w:val="0"/>
              <w:autoSpaceDN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歌曲演唱</w:t>
            </w:r>
          </w:p>
        </w:tc>
      </w:tr>
      <w:tr w:rsidR="007B790C" w:rsidRPr="005719FF" w:rsidTr="000945C2">
        <w:trPr>
          <w:trHeight w:val="3692"/>
          <w:jc w:val="center"/>
        </w:trPr>
        <w:tc>
          <w:tcPr>
            <w:tcW w:w="160" w:type="pct"/>
            <w:vAlign w:val="center"/>
          </w:tcPr>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lastRenderedPageBreak/>
              <w:t>第16週</w:t>
            </w:r>
          </w:p>
        </w:tc>
        <w:tc>
          <w:tcPr>
            <w:tcW w:w="163" w:type="pct"/>
          </w:tcPr>
          <w:p w:rsidR="007B790C" w:rsidRPr="005719FF" w:rsidRDefault="007B790C" w:rsidP="007B790C">
            <w:pPr>
              <w:spacing w:line="0" w:lineRule="atLeast"/>
              <w:ind w:leftChars="-15" w:left="-36" w:rightChars="-33" w:right="-79"/>
              <w:jc w:val="center"/>
              <w:rPr>
                <w:rFonts w:ascii="標楷體" w:eastAsia="標楷體" w:hAnsi="標楷體"/>
                <w:sz w:val="20"/>
                <w:szCs w:val="20"/>
              </w:rPr>
            </w:pPr>
            <w:r w:rsidRPr="005719FF">
              <w:rPr>
                <w:rFonts w:ascii="標楷體" w:eastAsia="標楷體" w:hAnsi="標楷體"/>
                <w:sz w:val="20"/>
                <w:szCs w:val="20"/>
              </w:rPr>
              <w:t>三、</w:t>
            </w:r>
            <w:r w:rsidRPr="005719FF">
              <w:rPr>
                <w:rFonts w:ascii="標楷體" w:eastAsia="標楷體" w:hAnsi="標楷體" w:hint="eastAsia"/>
                <w:sz w:val="20"/>
                <w:szCs w:val="20"/>
              </w:rPr>
              <w:t>生活真利便</w:t>
            </w:r>
          </w:p>
        </w:tc>
        <w:tc>
          <w:tcPr>
            <w:tcW w:w="148" w:type="pct"/>
          </w:tcPr>
          <w:p w:rsidR="007B790C" w:rsidRPr="005719FF" w:rsidRDefault="007B790C" w:rsidP="007B790C">
            <w:pPr>
              <w:spacing w:line="0" w:lineRule="atLeast"/>
              <w:ind w:leftChars="-27" w:left="-65" w:rightChars="-15" w:right="-36"/>
              <w:jc w:val="center"/>
              <w:rPr>
                <w:rFonts w:ascii="標楷體" w:eastAsia="標楷體" w:hAnsi="標楷體"/>
                <w:sz w:val="20"/>
                <w:szCs w:val="20"/>
              </w:rPr>
            </w:pPr>
            <w:r w:rsidRPr="005719FF">
              <w:rPr>
                <w:rFonts w:ascii="標楷體" w:eastAsia="標楷體" w:hAnsi="標楷體"/>
                <w:sz w:val="20"/>
                <w:szCs w:val="20"/>
              </w:rPr>
              <w:t>5.車站</w:t>
            </w:r>
          </w:p>
        </w:tc>
        <w:tc>
          <w:tcPr>
            <w:tcW w:w="625" w:type="pct"/>
          </w:tcPr>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閩南語</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1-2-2能聽辨教師教學語言及教學內容。</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1-2-6能初步運用科技與資訊媒材提升聆聽能力。</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2-2-3能唸唱歌謠及說出簡易故事。</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2-2-4能運用閩南語簡單描述生活周遭的人、事、時、地、物。</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2-2-8能養成主動用閩南語與人溝通的態度與習慣。</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p>
        </w:tc>
        <w:tc>
          <w:tcPr>
            <w:tcW w:w="346" w:type="pct"/>
          </w:tcPr>
          <w:p w:rsidR="007B790C" w:rsidRPr="005719FF" w:rsidDel="00870F0F" w:rsidRDefault="007B790C" w:rsidP="007B790C">
            <w:pPr>
              <w:spacing w:line="0" w:lineRule="atLeast"/>
              <w:ind w:leftChars="-33" w:left="-79" w:rightChars="-27" w:right="-65"/>
              <w:jc w:val="center"/>
              <w:rPr>
                <w:rFonts w:ascii="標楷體" w:eastAsia="標楷體" w:hAnsi="標楷體"/>
                <w:sz w:val="20"/>
                <w:szCs w:val="20"/>
              </w:rPr>
            </w:pPr>
            <w:r w:rsidRPr="005719FF">
              <w:rPr>
                <w:rFonts w:ascii="標楷體" w:eastAsia="標楷體" w:hAnsi="標楷體" w:hint="eastAsia"/>
                <w:sz w:val="20"/>
                <w:szCs w:val="20"/>
              </w:rPr>
              <w:t>學會交通站的閩南語說法。</w:t>
            </w:r>
          </w:p>
        </w:tc>
        <w:tc>
          <w:tcPr>
            <w:tcW w:w="2639" w:type="pct"/>
          </w:tcPr>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1.教師問學生：「恁敢有佇車站坐過車？」（你們曾經在交通站搭過車嗎？）請學生發表意見，再帶入本節課教學主題。</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2.教師播放CD2或電子書，請學生聆聽、念誦本課語詞。</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3.教師講解語詞，並指導學生正確發音。</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4.教師可利用語詞圖卡，讓學生反覆練習本課語詞，以加深其學習印象。</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5.播放CD2或電子書，讓學生聆聽語詞造句，並鼓勵學生發表造句。</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6.搭配電子書的「語詞遊戲」，讓學生藉由遊戲享受學習的樂趣。</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7.活動～情境扮演:教師徵求幾位學生分別擔任高鐵、火車、公車、捷運的司機或站長，其他學生則扮演乘客，進行情境扮演遊戲。例如：乘客可要求計程車司機載他到機場，公車司機可要求乘客遵守規矩。本遊戲可到戶外進行。</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8.教師播放CD2或電子書，讓學生聆聽、念誦「做伙念俗語」。</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9.教師講解本課俗語的意義，讓學生能夠了解。</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10.搭配教學電子書，播放「俗語動畫」讓學生欣賞。</w:t>
            </w:r>
          </w:p>
          <w:p w:rsidR="007B790C" w:rsidRPr="005719FF" w:rsidRDefault="007B790C" w:rsidP="007B790C">
            <w:pPr>
              <w:autoSpaceDE w:val="0"/>
              <w:autoSpaceDN w:val="0"/>
              <w:spacing w:line="0" w:lineRule="atLeast"/>
              <w:jc w:val="both"/>
              <w:rPr>
                <w:rFonts w:ascii="標楷體" w:eastAsia="標楷體" w:hAnsi="標楷體"/>
                <w:sz w:val="20"/>
              </w:rPr>
            </w:pPr>
            <w:r w:rsidRPr="005719FF">
              <w:rPr>
                <w:rFonts w:ascii="標楷體" w:eastAsia="標楷體" w:hAnsi="標楷體" w:hint="eastAsia"/>
                <w:sz w:val="20"/>
              </w:rPr>
              <w:t>11.參考「教學補給站」，播放CD2或電子書，介紹其他的交通站和相關俗語。</w:t>
            </w:r>
          </w:p>
          <w:p w:rsidR="007B790C" w:rsidRPr="005719FF" w:rsidRDefault="007B790C" w:rsidP="007B790C">
            <w:pPr>
              <w:autoSpaceDE w:val="0"/>
              <w:autoSpaceDN w:val="0"/>
              <w:spacing w:line="0" w:lineRule="atLeast"/>
              <w:jc w:val="both"/>
              <w:rPr>
                <w:rFonts w:ascii="標楷體" w:eastAsia="標楷體" w:hAnsi="標楷體"/>
                <w:sz w:val="20"/>
              </w:rPr>
            </w:pPr>
            <w:r w:rsidRPr="005719FF">
              <w:rPr>
                <w:rFonts w:ascii="標楷體" w:eastAsia="標楷體" w:hAnsi="標楷體" w:hint="eastAsia"/>
                <w:sz w:val="20"/>
              </w:rPr>
              <w:t>12.搭配教學電子書，複習本堂課所學。</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rPr>
              <w:t>13.搭配教學電子書，播放和本課語詞相關的影片讓學生欣賞。</w:t>
            </w:r>
          </w:p>
        </w:tc>
        <w:tc>
          <w:tcPr>
            <w:tcW w:w="147" w:type="pct"/>
          </w:tcPr>
          <w:p w:rsidR="007B790C" w:rsidRPr="005719FF" w:rsidRDefault="007B790C" w:rsidP="007B790C">
            <w:pPr>
              <w:autoSpaceDE w:val="0"/>
              <w:autoSpaceDN w:val="0"/>
              <w:adjustRightInd w:val="0"/>
              <w:spacing w:line="0" w:lineRule="atLeast"/>
              <w:jc w:val="center"/>
              <w:rPr>
                <w:rFonts w:ascii="標楷體" w:eastAsia="標楷體" w:hAnsi="標楷體"/>
                <w:sz w:val="20"/>
                <w:szCs w:val="20"/>
              </w:rPr>
            </w:pPr>
            <w:r w:rsidRPr="005719FF">
              <w:rPr>
                <w:rFonts w:ascii="標楷體" w:eastAsia="標楷體" w:hAnsi="標楷體"/>
                <w:sz w:val="20"/>
                <w:szCs w:val="20"/>
              </w:rPr>
              <w:t>1</w:t>
            </w:r>
          </w:p>
        </w:tc>
        <w:tc>
          <w:tcPr>
            <w:tcW w:w="550" w:type="pct"/>
          </w:tcPr>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1.教用CD</w:t>
            </w:r>
            <w:r w:rsidRPr="000945C2">
              <w:rPr>
                <w:rFonts w:ascii="標楷體" w:eastAsia="標楷體" w:hAnsi="標楷體" w:cs="新細明體" w:hint="eastAsia"/>
                <w:sz w:val="20"/>
                <w:szCs w:val="20"/>
              </w:rPr>
              <w:t>2</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2.圖卡</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3.教學電子書</w:t>
            </w:r>
          </w:p>
        </w:tc>
        <w:tc>
          <w:tcPr>
            <w:tcW w:w="222" w:type="pct"/>
          </w:tcPr>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口語評量</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朗誦評量</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聽力測驗</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團體</w:t>
            </w:r>
            <w:r w:rsidRPr="005719FF">
              <w:rPr>
                <w:rFonts w:ascii="標楷體" w:eastAsia="標楷體" w:hAnsi="標楷體" w:hint="eastAsia"/>
                <w:sz w:val="20"/>
                <w:szCs w:val="20"/>
              </w:rPr>
              <w:t>遊戲</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影片欣賞</w:t>
            </w:r>
          </w:p>
        </w:tc>
      </w:tr>
      <w:tr w:rsidR="007B790C" w:rsidRPr="005719FF" w:rsidTr="000945C2">
        <w:trPr>
          <w:trHeight w:val="290"/>
          <w:jc w:val="center"/>
        </w:trPr>
        <w:tc>
          <w:tcPr>
            <w:tcW w:w="160" w:type="pct"/>
            <w:vAlign w:val="center"/>
          </w:tcPr>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t>第17週</w:t>
            </w:r>
          </w:p>
          <w:p w:rsidR="007B790C" w:rsidRPr="005719FF" w:rsidRDefault="007B790C" w:rsidP="007B790C">
            <w:pPr>
              <w:jc w:val="center"/>
              <w:rPr>
                <w:rFonts w:ascii="標楷體" w:eastAsia="標楷體" w:hAnsi="標楷體"/>
                <w:sz w:val="20"/>
                <w:szCs w:val="20"/>
              </w:rPr>
            </w:pPr>
          </w:p>
        </w:tc>
        <w:tc>
          <w:tcPr>
            <w:tcW w:w="163" w:type="pct"/>
          </w:tcPr>
          <w:p w:rsidR="007B790C" w:rsidRPr="005719FF" w:rsidRDefault="007B790C" w:rsidP="007B790C">
            <w:pPr>
              <w:spacing w:line="0" w:lineRule="atLeast"/>
              <w:ind w:leftChars="-15" w:left="-36" w:rightChars="-33" w:right="-79"/>
              <w:jc w:val="center"/>
              <w:rPr>
                <w:rFonts w:ascii="標楷體" w:eastAsia="標楷體" w:hAnsi="標楷體"/>
                <w:sz w:val="20"/>
                <w:szCs w:val="20"/>
              </w:rPr>
            </w:pPr>
            <w:r w:rsidRPr="005719FF">
              <w:rPr>
                <w:rFonts w:ascii="標楷體" w:eastAsia="標楷體" w:hAnsi="標楷體"/>
                <w:sz w:val="20"/>
                <w:szCs w:val="20"/>
              </w:rPr>
              <w:t>三、</w:t>
            </w:r>
            <w:r w:rsidRPr="005719FF">
              <w:rPr>
                <w:rFonts w:ascii="標楷體" w:eastAsia="標楷體" w:hAnsi="標楷體" w:hint="eastAsia"/>
                <w:sz w:val="20"/>
                <w:szCs w:val="20"/>
              </w:rPr>
              <w:t>生活真利便</w:t>
            </w:r>
          </w:p>
        </w:tc>
        <w:tc>
          <w:tcPr>
            <w:tcW w:w="148" w:type="pct"/>
          </w:tcPr>
          <w:p w:rsidR="007B790C" w:rsidRPr="005719FF" w:rsidRDefault="007B790C" w:rsidP="007B790C">
            <w:pPr>
              <w:spacing w:line="0" w:lineRule="atLeast"/>
              <w:ind w:leftChars="-27" w:left="-65" w:rightChars="-15" w:right="-36"/>
              <w:jc w:val="center"/>
              <w:rPr>
                <w:rFonts w:ascii="標楷體" w:eastAsia="標楷體" w:hAnsi="標楷體"/>
                <w:sz w:val="20"/>
                <w:szCs w:val="20"/>
              </w:rPr>
            </w:pPr>
            <w:r w:rsidRPr="005719FF">
              <w:rPr>
                <w:rFonts w:ascii="標楷體" w:eastAsia="標楷體" w:hAnsi="標楷體"/>
                <w:sz w:val="20"/>
                <w:szCs w:val="20"/>
              </w:rPr>
              <w:t>5.車站</w:t>
            </w:r>
          </w:p>
        </w:tc>
        <w:tc>
          <w:tcPr>
            <w:tcW w:w="625" w:type="pct"/>
          </w:tcPr>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閩南語</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1-2-2能聽辨教師教學語言及教學內容。</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1-2-6能初步運用科技與資訊媒材提升聆聽能力。</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1-2-8能養成聆聽閩南語的禮貌與態度。</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2-2-2能運用閩南語與師長、同學及社區人士進行對話。</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2-2-3能唸唱歌謠及說出簡易故事。</w:t>
            </w:r>
          </w:p>
        </w:tc>
        <w:tc>
          <w:tcPr>
            <w:tcW w:w="346" w:type="pct"/>
          </w:tcPr>
          <w:p w:rsidR="007B790C" w:rsidRPr="005719FF" w:rsidDel="00870F0F" w:rsidRDefault="007B790C" w:rsidP="007B790C">
            <w:pPr>
              <w:spacing w:line="0" w:lineRule="atLeast"/>
              <w:ind w:leftChars="-33" w:left="-79" w:rightChars="-27" w:right="-65"/>
              <w:jc w:val="center"/>
              <w:rPr>
                <w:rFonts w:ascii="標楷體" w:eastAsia="標楷體" w:hAnsi="標楷體"/>
                <w:sz w:val="20"/>
                <w:szCs w:val="20"/>
              </w:rPr>
            </w:pPr>
            <w:r w:rsidRPr="005719FF">
              <w:rPr>
                <w:rFonts w:ascii="標楷體" w:eastAsia="標楷體" w:hAnsi="標楷體" w:hint="eastAsia"/>
                <w:sz w:val="20"/>
                <w:szCs w:val="20"/>
              </w:rPr>
              <w:t>學會第五課音標課程和相關的俗語。</w:t>
            </w:r>
          </w:p>
        </w:tc>
        <w:tc>
          <w:tcPr>
            <w:tcW w:w="2639" w:type="pct"/>
          </w:tcPr>
          <w:p w:rsidR="007B790C" w:rsidRPr="005719FF" w:rsidRDefault="007B790C" w:rsidP="007B790C">
            <w:pPr>
              <w:autoSpaceDE w:val="0"/>
              <w:autoSpaceDN w:val="0"/>
              <w:adjustRightInd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1.教師問學生：「恁會當佇交通站，坐啥物交通工具去政府機關？」（你們可以在交通站，搭乘什麼交通工具去政府機關？）請學生舉手發表意見。</w:t>
            </w:r>
          </w:p>
          <w:p w:rsidR="007B790C" w:rsidRPr="005719FF" w:rsidRDefault="007B790C" w:rsidP="007B790C">
            <w:pPr>
              <w:autoSpaceDE w:val="0"/>
              <w:autoSpaceDN w:val="0"/>
              <w:adjustRightInd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2.教師播放CD2或電子書，讓學生聆聽「聽看覓」內容後作答。</w:t>
            </w:r>
          </w:p>
          <w:p w:rsidR="007B790C" w:rsidRPr="005719FF" w:rsidRDefault="007B790C" w:rsidP="007B790C">
            <w:pPr>
              <w:autoSpaceDE w:val="0"/>
              <w:autoSpaceDN w:val="0"/>
              <w:adjustRightInd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3.教師公布正確答案，並和學生進行討論。</w:t>
            </w:r>
          </w:p>
          <w:p w:rsidR="007B790C" w:rsidRPr="005719FF" w:rsidRDefault="007B790C" w:rsidP="007B790C">
            <w:pPr>
              <w:autoSpaceDE w:val="0"/>
              <w:autoSpaceDN w:val="0"/>
              <w:adjustRightInd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4.教師播放CD2或電子書，讓學生聆聽「練習」內容並作答。</w:t>
            </w:r>
          </w:p>
          <w:p w:rsidR="007B790C" w:rsidRPr="005719FF" w:rsidRDefault="007B790C" w:rsidP="007B790C">
            <w:pPr>
              <w:autoSpaceDE w:val="0"/>
              <w:autoSpaceDN w:val="0"/>
              <w:adjustRightInd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5.教師請學生發表答案後，再公布正確答案，並進行解說。</w:t>
            </w:r>
          </w:p>
          <w:p w:rsidR="007B790C" w:rsidRPr="005719FF" w:rsidRDefault="007B790C" w:rsidP="007B790C">
            <w:pPr>
              <w:autoSpaceDE w:val="0"/>
              <w:autoSpaceDN w:val="0"/>
              <w:adjustRightInd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6.活動～火車過山洞:先請兩位同學手牽手搭高形成山洞，其他人則以接龍的方式，把手搭在前一個人的肩上，由一位學生當火車頭，帶領同學穿越山洞，同時要邊走邊唱。當唱到「車站」時，手搭的山洞便要垮下來，捉住當時正要過山洞的人，所以當聽到「車站」的前一字時，過山洞的人便要準備停下來，以躲開垮下來的山洞，但手不可以離開前一個人的肩膀。</w:t>
            </w:r>
          </w:p>
          <w:p w:rsidR="007B790C" w:rsidRPr="005719FF" w:rsidRDefault="007B790C" w:rsidP="007B790C">
            <w:pPr>
              <w:autoSpaceDE w:val="0"/>
              <w:autoSpaceDN w:val="0"/>
              <w:adjustRightInd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7.參考備課用書第129頁，指導學生完成學習單。</w:t>
            </w:r>
          </w:p>
          <w:p w:rsidR="007B790C" w:rsidRPr="005719FF" w:rsidRDefault="007B790C" w:rsidP="007B790C">
            <w:pPr>
              <w:autoSpaceDE w:val="0"/>
              <w:autoSpaceDN w:val="0"/>
              <w:adjustRightInd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8.參考「教學補給站」，播放CD2或電子書，介紹和交通站相關的歇後語。</w:t>
            </w:r>
          </w:p>
          <w:p w:rsidR="007B790C" w:rsidRPr="005719FF" w:rsidRDefault="007B790C" w:rsidP="007B790C">
            <w:pPr>
              <w:autoSpaceDE w:val="0"/>
              <w:autoSpaceDN w:val="0"/>
              <w:adjustRightInd w:val="0"/>
              <w:spacing w:line="0" w:lineRule="atLeast"/>
              <w:ind w:leftChars="-27" w:left="-65" w:rightChars="-21" w:right="-50"/>
              <w:jc w:val="both"/>
              <w:rPr>
                <w:rFonts w:ascii="標楷體" w:eastAsia="標楷體" w:hAnsi="標楷體"/>
                <w:sz w:val="20"/>
                <w:szCs w:val="20"/>
              </w:rPr>
            </w:pPr>
          </w:p>
        </w:tc>
        <w:tc>
          <w:tcPr>
            <w:tcW w:w="147" w:type="pct"/>
          </w:tcPr>
          <w:p w:rsidR="007B790C" w:rsidRPr="005719FF" w:rsidRDefault="007B790C" w:rsidP="007B790C">
            <w:pPr>
              <w:autoSpaceDE w:val="0"/>
              <w:autoSpaceDN w:val="0"/>
              <w:adjustRightInd w:val="0"/>
              <w:spacing w:line="0" w:lineRule="atLeast"/>
              <w:jc w:val="center"/>
              <w:rPr>
                <w:rFonts w:ascii="標楷體" w:eastAsia="標楷體" w:hAnsi="標楷體"/>
                <w:sz w:val="20"/>
                <w:szCs w:val="20"/>
              </w:rPr>
            </w:pPr>
            <w:r w:rsidRPr="005719FF">
              <w:rPr>
                <w:rFonts w:ascii="標楷體" w:eastAsia="標楷體" w:hAnsi="標楷體"/>
                <w:sz w:val="20"/>
                <w:szCs w:val="20"/>
              </w:rPr>
              <w:t>1</w:t>
            </w:r>
          </w:p>
        </w:tc>
        <w:tc>
          <w:tcPr>
            <w:tcW w:w="550" w:type="pct"/>
          </w:tcPr>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1.教用CD</w:t>
            </w:r>
            <w:r w:rsidRPr="000945C2">
              <w:rPr>
                <w:rFonts w:ascii="標楷體" w:eastAsia="標楷體" w:hAnsi="標楷體" w:cs="新細明體" w:hint="eastAsia"/>
                <w:sz w:val="20"/>
                <w:szCs w:val="20"/>
              </w:rPr>
              <w:t>2</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2.音標卡</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3.學習單</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4.教學電子書</w:t>
            </w:r>
          </w:p>
        </w:tc>
        <w:tc>
          <w:tcPr>
            <w:tcW w:w="222" w:type="pct"/>
          </w:tcPr>
          <w:p w:rsidR="007B790C" w:rsidRPr="005719FF" w:rsidRDefault="007B790C" w:rsidP="007B790C">
            <w:pPr>
              <w:autoSpaceDE w:val="0"/>
              <w:autoSpaceDN w:val="0"/>
              <w:adjustRightInd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口語評量</w:t>
            </w:r>
          </w:p>
          <w:p w:rsidR="007B790C" w:rsidRPr="005719FF" w:rsidRDefault="007B790C" w:rsidP="007B790C">
            <w:pPr>
              <w:autoSpaceDE w:val="0"/>
              <w:autoSpaceDN w:val="0"/>
              <w:adjustRightInd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朗誦評量</w:t>
            </w:r>
          </w:p>
          <w:p w:rsidR="007B790C" w:rsidRPr="005719FF" w:rsidRDefault="007B790C" w:rsidP="007B790C">
            <w:pPr>
              <w:autoSpaceDE w:val="0"/>
              <w:autoSpaceDN w:val="0"/>
              <w:adjustRightInd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聽力測驗</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團體遊戲</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紙筆測驗</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p>
        </w:tc>
      </w:tr>
      <w:tr w:rsidR="007B790C" w:rsidRPr="005719FF" w:rsidTr="000945C2">
        <w:trPr>
          <w:trHeight w:val="4400"/>
          <w:jc w:val="center"/>
        </w:trPr>
        <w:tc>
          <w:tcPr>
            <w:tcW w:w="160" w:type="pct"/>
            <w:vAlign w:val="center"/>
          </w:tcPr>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lastRenderedPageBreak/>
              <w:t>第18週</w:t>
            </w:r>
          </w:p>
          <w:p w:rsidR="007B790C" w:rsidRPr="005719FF" w:rsidRDefault="007B790C" w:rsidP="007B790C">
            <w:pPr>
              <w:jc w:val="center"/>
              <w:rPr>
                <w:rFonts w:ascii="標楷體" w:eastAsia="標楷體" w:hAnsi="標楷體"/>
                <w:sz w:val="20"/>
                <w:szCs w:val="20"/>
              </w:rPr>
            </w:pPr>
          </w:p>
        </w:tc>
        <w:tc>
          <w:tcPr>
            <w:tcW w:w="163" w:type="pct"/>
          </w:tcPr>
          <w:p w:rsidR="007B790C" w:rsidRPr="005719FF" w:rsidRDefault="007B790C" w:rsidP="007B790C">
            <w:pPr>
              <w:spacing w:line="0" w:lineRule="atLeast"/>
              <w:ind w:leftChars="-15" w:left="-36" w:rightChars="-33" w:right="-79"/>
              <w:jc w:val="center"/>
              <w:rPr>
                <w:rFonts w:ascii="標楷體" w:eastAsia="標楷體" w:hAnsi="標楷體"/>
                <w:sz w:val="20"/>
                <w:szCs w:val="20"/>
              </w:rPr>
            </w:pPr>
            <w:r w:rsidRPr="005719FF">
              <w:rPr>
                <w:rFonts w:ascii="標楷體" w:eastAsia="標楷體" w:hAnsi="標楷體"/>
                <w:sz w:val="20"/>
                <w:szCs w:val="20"/>
              </w:rPr>
              <w:t>三、</w:t>
            </w:r>
            <w:r w:rsidRPr="005719FF">
              <w:rPr>
                <w:rFonts w:ascii="標楷體" w:eastAsia="標楷體" w:hAnsi="標楷體" w:hint="eastAsia"/>
                <w:sz w:val="20"/>
                <w:szCs w:val="20"/>
              </w:rPr>
              <w:t>生活真利便</w:t>
            </w:r>
          </w:p>
        </w:tc>
        <w:tc>
          <w:tcPr>
            <w:tcW w:w="148" w:type="pct"/>
          </w:tcPr>
          <w:p w:rsidR="007B790C" w:rsidRPr="005719FF" w:rsidRDefault="007B790C" w:rsidP="007B790C">
            <w:pPr>
              <w:spacing w:line="0" w:lineRule="atLeast"/>
              <w:ind w:leftChars="-27" w:left="-65" w:rightChars="-15" w:right="-36"/>
              <w:jc w:val="center"/>
              <w:rPr>
                <w:rFonts w:ascii="標楷體" w:eastAsia="標楷體" w:hAnsi="標楷體"/>
                <w:sz w:val="20"/>
                <w:szCs w:val="20"/>
              </w:rPr>
            </w:pPr>
            <w:r w:rsidRPr="005719FF">
              <w:rPr>
                <w:rFonts w:ascii="標楷體" w:eastAsia="標楷體" w:hAnsi="標楷體"/>
                <w:sz w:val="20"/>
                <w:szCs w:val="20"/>
              </w:rPr>
              <w:t>5.車站</w:t>
            </w:r>
          </w:p>
        </w:tc>
        <w:tc>
          <w:tcPr>
            <w:tcW w:w="625" w:type="pct"/>
          </w:tcPr>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閩南語</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2-2-2能運用閩南語與師長、同學及社區人士進行對話。</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2-2-4能運用閩南語簡單描述生活周遭的人、事、時、地、物。</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2-2-8能養成主動用閩南語與人溝通的態度與習慣。</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國語文</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3-2-1-2在看圖或觀察事物後，能以完整語句簡要說明其內容。</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p>
        </w:tc>
        <w:tc>
          <w:tcPr>
            <w:tcW w:w="346" w:type="pct"/>
          </w:tcPr>
          <w:p w:rsidR="007B790C" w:rsidRPr="005719FF" w:rsidDel="00870F0F" w:rsidRDefault="007B790C" w:rsidP="007B790C">
            <w:pPr>
              <w:autoSpaceDE w:val="0"/>
              <w:autoSpaceDN w:val="0"/>
              <w:adjustRightInd w:val="0"/>
              <w:spacing w:line="0" w:lineRule="atLeast"/>
              <w:ind w:leftChars="-33" w:left="-79" w:rightChars="-27" w:right="-65"/>
              <w:jc w:val="center"/>
              <w:rPr>
                <w:rFonts w:ascii="標楷體" w:eastAsia="標楷體" w:hAnsi="標楷體"/>
                <w:sz w:val="20"/>
                <w:szCs w:val="20"/>
              </w:rPr>
            </w:pPr>
            <w:r w:rsidRPr="005719FF">
              <w:rPr>
                <w:rFonts w:ascii="標楷體" w:eastAsia="標楷體" w:hAnsi="標楷體" w:hint="eastAsia"/>
                <w:sz w:val="20"/>
                <w:szCs w:val="20"/>
              </w:rPr>
              <w:t>複習第三單元課程。</w:t>
            </w:r>
          </w:p>
        </w:tc>
        <w:tc>
          <w:tcPr>
            <w:tcW w:w="2639" w:type="pct"/>
          </w:tcPr>
          <w:p w:rsidR="007B790C" w:rsidRPr="005719FF" w:rsidRDefault="007B790C" w:rsidP="007B790C">
            <w:pPr>
              <w:autoSpaceDE w:val="0"/>
              <w:autoSpaceDN w:val="0"/>
              <w:adjustRightInd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1.教師先帶領學生複習第四～五課所學語詞，再搭配電子書的「單元遊戲」，讓學生藉由遊戲享受學習的樂趣。</w:t>
            </w:r>
          </w:p>
          <w:p w:rsidR="007B790C" w:rsidRPr="005719FF" w:rsidRDefault="007B790C" w:rsidP="007B790C">
            <w:pPr>
              <w:autoSpaceDE w:val="0"/>
              <w:autoSpaceDN w:val="0"/>
              <w:adjustRightInd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2.教師播放CD2或電子書，請學生聆聽「閩南語遊樂園」內容後作答。</w:t>
            </w:r>
          </w:p>
          <w:p w:rsidR="007B790C" w:rsidRPr="005719FF" w:rsidRDefault="007B790C" w:rsidP="007B790C">
            <w:pPr>
              <w:autoSpaceDE w:val="0"/>
              <w:autoSpaceDN w:val="0"/>
              <w:adjustRightInd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3.教師公布正確答案，並和學生進行討論。</w:t>
            </w:r>
          </w:p>
          <w:p w:rsidR="007B790C" w:rsidRPr="005719FF" w:rsidRDefault="007B790C" w:rsidP="007B790C">
            <w:pPr>
              <w:autoSpaceDE w:val="0"/>
              <w:autoSpaceDN w:val="0"/>
              <w:adjustRightInd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4.教師播放CD2或電子書，請學生聆聽「複習3」後作答。</w:t>
            </w:r>
          </w:p>
          <w:p w:rsidR="007B790C" w:rsidRPr="005719FF" w:rsidRDefault="007B790C" w:rsidP="007B790C">
            <w:pPr>
              <w:autoSpaceDE w:val="0"/>
              <w:autoSpaceDN w:val="0"/>
              <w:adjustRightInd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5.教師公布正確答案，並進行講解，然後再請學生用閩南語說出答案。</w:t>
            </w:r>
          </w:p>
          <w:p w:rsidR="007B790C" w:rsidRPr="005719FF" w:rsidRDefault="007B790C" w:rsidP="007B790C">
            <w:pPr>
              <w:autoSpaceDE w:val="0"/>
              <w:autoSpaceDN w:val="0"/>
              <w:adjustRightInd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6.活動～趣味造句:教師將學生分成四組，發給每人數張紙條。接著指定第一組填上人名，第二組填「做什麼事情」，第三組填地點（交通站名稱），第四組填時間，然後每人將紙條分別投入四個塑膠袋中，每組再派代表從塑膠袋中抽出紙條念誦：「○○○（人名）佇□□□（時間）去△△△（地點）……（做什麼事情）。」</w:t>
            </w:r>
          </w:p>
          <w:p w:rsidR="007B790C" w:rsidRPr="005719FF" w:rsidRDefault="007B790C" w:rsidP="007B790C">
            <w:pPr>
              <w:autoSpaceDE w:val="0"/>
              <w:autoSpaceDN w:val="0"/>
              <w:adjustRightInd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7.教師播放CD2或電子書，請學生聆聽「看圖聽故事」。</w:t>
            </w:r>
          </w:p>
          <w:p w:rsidR="007B790C" w:rsidRPr="005719FF" w:rsidRDefault="007B790C" w:rsidP="007B790C">
            <w:pPr>
              <w:autoSpaceDE w:val="0"/>
              <w:autoSpaceDN w:val="0"/>
              <w:adjustRightInd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8.教師先講解看圖聽故事內容，然後問學生是否了解故事大意，並就故事內容提問，請學生依據圖片舉手回答問題。</w:t>
            </w:r>
          </w:p>
          <w:p w:rsidR="007B790C" w:rsidRPr="005719FF" w:rsidRDefault="007B790C" w:rsidP="007B790C">
            <w:pPr>
              <w:autoSpaceDE w:val="0"/>
              <w:autoSpaceDN w:val="0"/>
              <w:adjustRightInd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9.配合教學電子書，播放看圖聽故事的動畫讓學生欣賞，加深學生印象。</w:t>
            </w:r>
          </w:p>
          <w:p w:rsidR="007B790C" w:rsidRPr="005719FF" w:rsidRDefault="007B790C" w:rsidP="007B790C">
            <w:pPr>
              <w:autoSpaceDE w:val="0"/>
              <w:autoSpaceDN w:val="0"/>
              <w:adjustRightInd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10.搭配教學電子書，複習本單元所學。</w:t>
            </w:r>
          </w:p>
          <w:p w:rsidR="007B790C" w:rsidRPr="005719FF" w:rsidRDefault="007B790C" w:rsidP="007B790C">
            <w:pPr>
              <w:autoSpaceDE w:val="0"/>
              <w:autoSpaceDN w:val="0"/>
              <w:adjustRightInd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11.搭配教學電子書，播放「影音動畫」讓學生欣賞。</w:t>
            </w:r>
          </w:p>
        </w:tc>
        <w:tc>
          <w:tcPr>
            <w:tcW w:w="147" w:type="pct"/>
          </w:tcPr>
          <w:p w:rsidR="007B790C" w:rsidRPr="005719FF" w:rsidRDefault="007B790C" w:rsidP="007B790C">
            <w:pPr>
              <w:autoSpaceDE w:val="0"/>
              <w:autoSpaceDN w:val="0"/>
              <w:adjustRightInd w:val="0"/>
              <w:spacing w:line="0" w:lineRule="atLeast"/>
              <w:jc w:val="center"/>
              <w:rPr>
                <w:rFonts w:ascii="標楷體" w:eastAsia="標楷體" w:hAnsi="標楷體"/>
                <w:sz w:val="20"/>
                <w:szCs w:val="20"/>
              </w:rPr>
            </w:pPr>
            <w:r w:rsidRPr="005719FF">
              <w:rPr>
                <w:rFonts w:ascii="標楷體" w:eastAsia="標楷體" w:hAnsi="標楷體"/>
                <w:sz w:val="20"/>
                <w:szCs w:val="20"/>
              </w:rPr>
              <w:t>1</w:t>
            </w:r>
          </w:p>
        </w:tc>
        <w:tc>
          <w:tcPr>
            <w:tcW w:w="550" w:type="pct"/>
          </w:tcPr>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1.教用CD</w:t>
            </w:r>
            <w:r w:rsidRPr="000945C2">
              <w:rPr>
                <w:rFonts w:ascii="標楷體" w:eastAsia="標楷體" w:hAnsi="標楷體" w:cs="新細明體" w:hint="eastAsia"/>
                <w:sz w:val="20"/>
                <w:szCs w:val="20"/>
              </w:rPr>
              <w:t>2</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2.便條紙若干</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3.四個塑膠袋</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4.教學電子書</w:t>
            </w:r>
          </w:p>
        </w:tc>
        <w:tc>
          <w:tcPr>
            <w:tcW w:w="222" w:type="pct"/>
          </w:tcPr>
          <w:p w:rsidR="007B790C" w:rsidRPr="005719FF" w:rsidRDefault="007B790C" w:rsidP="007B790C">
            <w:pPr>
              <w:autoSpaceDE w:val="0"/>
              <w:autoSpaceDN w:val="0"/>
              <w:adjustRightInd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口語評量</w:t>
            </w:r>
          </w:p>
          <w:p w:rsidR="007B790C" w:rsidRPr="005719FF" w:rsidRDefault="007B790C" w:rsidP="007B790C">
            <w:pPr>
              <w:autoSpaceDE w:val="0"/>
              <w:autoSpaceDN w:val="0"/>
              <w:adjustRightInd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朗誦評量</w:t>
            </w:r>
          </w:p>
          <w:p w:rsidR="007B790C" w:rsidRPr="005719FF" w:rsidRDefault="007B790C" w:rsidP="007B790C">
            <w:pPr>
              <w:autoSpaceDE w:val="0"/>
              <w:autoSpaceDN w:val="0"/>
              <w:adjustRightInd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聽力測驗</w:t>
            </w:r>
          </w:p>
          <w:p w:rsidR="007B790C" w:rsidRPr="005719FF" w:rsidRDefault="007B790C" w:rsidP="007B790C">
            <w:pPr>
              <w:autoSpaceDE w:val="0"/>
              <w:autoSpaceDN w:val="0"/>
              <w:adjustRightInd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團體</w:t>
            </w:r>
            <w:r w:rsidRPr="005719FF">
              <w:rPr>
                <w:rFonts w:ascii="標楷體" w:eastAsia="標楷體" w:hAnsi="標楷體" w:hint="eastAsia"/>
                <w:sz w:val="20"/>
                <w:szCs w:val="20"/>
              </w:rPr>
              <w:t>遊戲</w:t>
            </w:r>
          </w:p>
          <w:p w:rsidR="007B790C" w:rsidRPr="005719FF" w:rsidRDefault="007B790C" w:rsidP="007B790C">
            <w:pPr>
              <w:autoSpaceDE w:val="0"/>
              <w:autoSpaceDN w:val="0"/>
              <w:adjustRightInd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影片欣賞</w:t>
            </w:r>
          </w:p>
          <w:p w:rsidR="007B790C" w:rsidRPr="005719FF" w:rsidRDefault="007B790C" w:rsidP="007B790C">
            <w:pPr>
              <w:autoSpaceDE w:val="0"/>
              <w:autoSpaceDN w:val="0"/>
              <w:adjustRightInd w:val="0"/>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紙筆測驗</w:t>
            </w:r>
          </w:p>
        </w:tc>
      </w:tr>
      <w:tr w:rsidR="007B790C" w:rsidRPr="005719FF" w:rsidTr="000945C2">
        <w:trPr>
          <w:trHeight w:val="3408"/>
          <w:jc w:val="center"/>
        </w:trPr>
        <w:tc>
          <w:tcPr>
            <w:tcW w:w="160" w:type="pct"/>
            <w:vAlign w:val="center"/>
          </w:tcPr>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t>第19週</w:t>
            </w:r>
          </w:p>
        </w:tc>
        <w:tc>
          <w:tcPr>
            <w:tcW w:w="163" w:type="pct"/>
          </w:tcPr>
          <w:p w:rsidR="007B790C" w:rsidRPr="005719FF" w:rsidRDefault="007B790C" w:rsidP="007B790C">
            <w:pPr>
              <w:spacing w:line="0" w:lineRule="atLeast"/>
              <w:ind w:leftChars="-15" w:left="-36" w:rightChars="-33" w:right="-79"/>
              <w:jc w:val="center"/>
              <w:rPr>
                <w:rFonts w:ascii="標楷體" w:eastAsia="標楷體" w:hAnsi="標楷體"/>
                <w:sz w:val="20"/>
                <w:szCs w:val="20"/>
              </w:rPr>
            </w:pPr>
            <w:r w:rsidRPr="005719FF">
              <w:rPr>
                <w:rFonts w:ascii="標楷體" w:eastAsia="標楷體" w:hAnsi="標楷體" w:hint="eastAsia"/>
                <w:sz w:val="20"/>
                <w:szCs w:val="20"/>
              </w:rPr>
              <w:t>傳統念謠</w:t>
            </w:r>
          </w:p>
        </w:tc>
        <w:tc>
          <w:tcPr>
            <w:tcW w:w="148" w:type="pct"/>
          </w:tcPr>
          <w:p w:rsidR="007B790C" w:rsidRPr="005719FF" w:rsidRDefault="007B790C" w:rsidP="007B790C">
            <w:pPr>
              <w:spacing w:line="0" w:lineRule="atLeast"/>
              <w:ind w:leftChars="-27" w:left="-65" w:rightChars="-15" w:right="-36"/>
              <w:jc w:val="center"/>
              <w:rPr>
                <w:rFonts w:ascii="標楷體" w:eastAsia="標楷體" w:hAnsi="標楷體"/>
                <w:sz w:val="20"/>
                <w:szCs w:val="20"/>
              </w:rPr>
            </w:pPr>
            <w:r w:rsidRPr="005719FF">
              <w:rPr>
                <w:rFonts w:ascii="標楷體" w:eastAsia="標楷體" w:hAnsi="標楷體" w:hint="eastAsia"/>
                <w:sz w:val="20"/>
                <w:szCs w:val="20"/>
              </w:rPr>
              <w:t>烏面祖師公</w:t>
            </w:r>
          </w:p>
        </w:tc>
        <w:tc>
          <w:tcPr>
            <w:tcW w:w="625" w:type="pct"/>
          </w:tcPr>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閩南語</w:t>
            </w:r>
          </w:p>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1-2-6能初步運用科技與資訊媒材提升聆聽能力。</w:t>
            </w:r>
          </w:p>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2-2-5能運用閩南語表達感受、情緒與需求。</w:t>
            </w:r>
          </w:p>
          <w:p w:rsidR="007B790C" w:rsidRPr="005719FF" w:rsidRDefault="007B790C" w:rsidP="007B790C">
            <w:pPr>
              <w:spacing w:line="0" w:lineRule="atLeast"/>
              <w:ind w:leftChars="-21" w:left="-50" w:rightChars="-33" w:right="-79"/>
              <w:rPr>
                <w:rFonts w:ascii="標楷體" w:eastAsia="標楷體" w:hAnsi="標楷體"/>
                <w:sz w:val="20"/>
                <w:szCs w:val="20"/>
              </w:rPr>
            </w:pPr>
            <w:r w:rsidRPr="005719FF">
              <w:rPr>
                <w:rFonts w:ascii="標楷體" w:eastAsia="標楷體" w:hAnsi="標楷體" w:hint="eastAsia"/>
                <w:sz w:val="20"/>
                <w:szCs w:val="20"/>
              </w:rPr>
              <w:t>4-2-1能認讀閩南語語詞和語句，並瞭解其語意。</w:t>
            </w:r>
          </w:p>
          <w:p w:rsidR="007B790C" w:rsidRPr="005719FF" w:rsidRDefault="007B790C" w:rsidP="007B790C">
            <w:pPr>
              <w:spacing w:line="0" w:lineRule="atLeast"/>
              <w:ind w:leftChars="-21" w:left="-50" w:rightChars="-33" w:right="-79"/>
              <w:rPr>
                <w:rFonts w:ascii="標楷體" w:eastAsia="標楷體" w:hAnsi="標楷體"/>
                <w:sz w:val="20"/>
                <w:szCs w:val="20"/>
              </w:rPr>
            </w:pPr>
          </w:p>
        </w:tc>
        <w:tc>
          <w:tcPr>
            <w:tcW w:w="346" w:type="pct"/>
          </w:tcPr>
          <w:p w:rsidR="007B790C" w:rsidRPr="005719FF" w:rsidDel="00870F0F" w:rsidRDefault="007B790C" w:rsidP="007B790C">
            <w:pPr>
              <w:spacing w:line="0" w:lineRule="atLeast"/>
              <w:ind w:leftChars="-33" w:left="-79" w:rightChars="-27" w:right="-65"/>
              <w:jc w:val="center"/>
              <w:rPr>
                <w:rFonts w:ascii="標楷體" w:eastAsia="標楷體" w:hAnsi="標楷體"/>
                <w:sz w:val="20"/>
                <w:szCs w:val="20"/>
              </w:rPr>
            </w:pPr>
            <w:r w:rsidRPr="005719FF">
              <w:rPr>
                <w:rFonts w:ascii="標楷體" w:eastAsia="標楷體" w:hAnsi="標楷體" w:hint="eastAsia"/>
                <w:sz w:val="20"/>
                <w:szCs w:val="20"/>
              </w:rPr>
              <w:t>學會吟唱傳統念謠「烏面祖師公」。</w:t>
            </w:r>
          </w:p>
        </w:tc>
        <w:tc>
          <w:tcPr>
            <w:tcW w:w="2639" w:type="pct"/>
          </w:tcPr>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1.教師問學生：「受氣的表情是啥款？」（生氣的表情是什麼樣子？）「歡喜的表情是啥款？」（高興的表情是什麼樣子？）請學生做出表情，由此帶入本課教學內容。</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2.播放教學電子書之課文情境圖，讓學生觀察圖中的景象後，描述圖中的情境。</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3.播放CD2或電子書 ，指導學生聆聽、念誦課文。</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4.教師講解課文內容、語詞，並帶領學生念誦課文數次。</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5.播放CD2或電子書 ，指導學生學唱本課歌曲。</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6.活動～歡樂動一動:教師播放課程教學律動DVD，教導學生課文律動動作，請學生隨著歌曲一起做律動；教師也可請學生開口唱，藉此熟悉本課課文。</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7.活動～語詞翻譯:選一個語詞，讓學生舉手翻譯，如「笑咍咍」，學生會回答：「哈哈笑」，並要求學生用閩南語讀出「笑咍咍」，讀正確者，教師可口頭給予鼓勵，或者給一張獎勵卡，集滿三張獎勵卡，榮譽卡可蓋一格，以激起學生的學習興趣。</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8.參考「教學補給站」，播放CD2或電子書，補充介紹和本課有關的俗語。</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9.搭配教學電子書，複習本堂課所學。</w:t>
            </w:r>
          </w:p>
        </w:tc>
        <w:tc>
          <w:tcPr>
            <w:tcW w:w="147" w:type="pct"/>
          </w:tcPr>
          <w:p w:rsidR="007B790C" w:rsidRPr="005719FF" w:rsidRDefault="007B790C" w:rsidP="007B790C">
            <w:pPr>
              <w:spacing w:line="0" w:lineRule="atLeast"/>
              <w:jc w:val="center"/>
              <w:rPr>
                <w:rFonts w:ascii="標楷體" w:eastAsia="標楷體" w:hAnsi="標楷體"/>
                <w:sz w:val="20"/>
                <w:szCs w:val="20"/>
              </w:rPr>
            </w:pPr>
            <w:r w:rsidRPr="005719FF">
              <w:rPr>
                <w:rFonts w:ascii="標楷體" w:eastAsia="標楷體" w:hAnsi="標楷體"/>
                <w:sz w:val="20"/>
                <w:szCs w:val="20"/>
              </w:rPr>
              <w:t>1</w:t>
            </w:r>
          </w:p>
        </w:tc>
        <w:tc>
          <w:tcPr>
            <w:tcW w:w="550" w:type="pct"/>
          </w:tcPr>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1.教用CD2</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2.課程教學律動DVD</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3.教學電子書</w:t>
            </w:r>
          </w:p>
        </w:tc>
        <w:tc>
          <w:tcPr>
            <w:tcW w:w="222" w:type="pct"/>
          </w:tcPr>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口語評量</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朗誦評量</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歌曲演唱</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sz w:val="20"/>
                <w:szCs w:val="20"/>
              </w:rPr>
              <w:t>團體</w:t>
            </w:r>
            <w:r w:rsidRPr="005719FF">
              <w:rPr>
                <w:rFonts w:ascii="標楷體" w:eastAsia="標楷體" w:hAnsi="標楷體" w:hint="eastAsia"/>
                <w:sz w:val="20"/>
                <w:szCs w:val="20"/>
              </w:rPr>
              <w:t>遊戲</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律動表演</w:t>
            </w:r>
          </w:p>
        </w:tc>
      </w:tr>
      <w:tr w:rsidR="007B790C" w:rsidRPr="005719FF" w:rsidTr="000945C2">
        <w:trPr>
          <w:trHeight w:val="3975"/>
          <w:jc w:val="center"/>
        </w:trPr>
        <w:tc>
          <w:tcPr>
            <w:tcW w:w="160" w:type="pct"/>
            <w:vAlign w:val="center"/>
          </w:tcPr>
          <w:p w:rsidR="007B790C" w:rsidRPr="005719FF" w:rsidRDefault="007B790C" w:rsidP="007B790C">
            <w:pPr>
              <w:jc w:val="center"/>
              <w:rPr>
                <w:rFonts w:ascii="標楷體" w:eastAsia="標楷體" w:hAnsi="標楷體"/>
                <w:sz w:val="20"/>
                <w:szCs w:val="20"/>
              </w:rPr>
            </w:pPr>
            <w:r w:rsidRPr="005719FF">
              <w:rPr>
                <w:rFonts w:ascii="標楷體" w:eastAsia="標楷體" w:hAnsi="標楷體" w:hint="eastAsia"/>
                <w:sz w:val="20"/>
                <w:szCs w:val="20"/>
              </w:rPr>
              <w:lastRenderedPageBreak/>
              <w:t>第20週</w:t>
            </w:r>
          </w:p>
        </w:tc>
        <w:tc>
          <w:tcPr>
            <w:tcW w:w="163" w:type="pct"/>
          </w:tcPr>
          <w:p w:rsidR="007B790C" w:rsidRPr="005719FF" w:rsidRDefault="007B790C" w:rsidP="007B790C">
            <w:pPr>
              <w:spacing w:line="0" w:lineRule="atLeast"/>
              <w:ind w:leftChars="-15" w:left="-36" w:rightChars="-33" w:right="-79"/>
              <w:jc w:val="center"/>
              <w:rPr>
                <w:rFonts w:ascii="標楷體" w:eastAsia="標楷體" w:hAnsi="標楷體"/>
                <w:sz w:val="20"/>
                <w:szCs w:val="20"/>
              </w:rPr>
            </w:pPr>
            <w:r w:rsidRPr="005719FF">
              <w:rPr>
                <w:rFonts w:ascii="標楷體" w:eastAsia="標楷體" w:hAnsi="標楷體" w:hint="eastAsia"/>
                <w:sz w:val="20"/>
                <w:szCs w:val="20"/>
              </w:rPr>
              <w:t>歡喜來過節、古詩吟唱</w:t>
            </w:r>
          </w:p>
        </w:tc>
        <w:tc>
          <w:tcPr>
            <w:tcW w:w="148" w:type="pct"/>
          </w:tcPr>
          <w:p w:rsidR="007B790C" w:rsidRPr="005719FF" w:rsidRDefault="007B790C" w:rsidP="007B790C">
            <w:pPr>
              <w:spacing w:line="0" w:lineRule="atLeast"/>
              <w:ind w:leftChars="-27" w:left="-65" w:rightChars="-15" w:right="-36"/>
              <w:jc w:val="center"/>
              <w:rPr>
                <w:rFonts w:ascii="標楷體" w:eastAsia="標楷體" w:hAnsi="標楷體"/>
                <w:sz w:val="20"/>
                <w:szCs w:val="20"/>
              </w:rPr>
            </w:pPr>
            <w:r w:rsidRPr="005719FF">
              <w:rPr>
                <w:rFonts w:ascii="標楷體" w:eastAsia="標楷體" w:hAnsi="標楷體" w:hint="eastAsia"/>
                <w:sz w:val="20"/>
                <w:szCs w:val="20"/>
              </w:rPr>
              <w:t>媽媽的面、回鄉偶書</w:t>
            </w:r>
          </w:p>
        </w:tc>
        <w:tc>
          <w:tcPr>
            <w:tcW w:w="625" w:type="pct"/>
          </w:tcPr>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閩南語</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1-2-2能聽辨教師教學語言及教學內容。</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1-2-5能初步聽辨閩南語的一字多音。</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1-2-6能初步運用科技與資訊媒材提升聆聽能力。</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2-2-3能唸唱歌謠及說出簡易故事。</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2-2-6能運用閩南語表達對他人的尊重與關懷。</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r w:rsidRPr="005719FF">
              <w:rPr>
                <w:rFonts w:ascii="標楷體" w:eastAsia="標楷體" w:hAnsi="標楷體" w:hint="eastAsia"/>
                <w:sz w:val="20"/>
                <w:szCs w:val="20"/>
              </w:rPr>
              <w:t>4-2-1能認讀閩南語語詞和語句，並瞭解其語意。</w:t>
            </w:r>
          </w:p>
          <w:p w:rsidR="007B790C" w:rsidRPr="005719FF" w:rsidRDefault="007B790C" w:rsidP="007B790C">
            <w:pPr>
              <w:autoSpaceDE w:val="0"/>
              <w:autoSpaceDN w:val="0"/>
              <w:spacing w:line="0" w:lineRule="atLeast"/>
              <w:ind w:leftChars="-21" w:left="-50" w:rightChars="-33" w:right="-79"/>
              <w:jc w:val="both"/>
              <w:rPr>
                <w:rFonts w:ascii="標楷體" w:eastAsia="標楷體" w:hAnsi="標楷體"/>
                <w:sz w:val="20"/>
                <w:szCs w:val="20"/>
              </w:rPr>
            </w:pPr>
          </w:p>
        </w:tc>
        <w:tc>
          <w:tcPr>
            <w:tcW w:w="346" w:type="pct"/>
          </w:tcPr>
          <w:p w:rsidR="007B790C" w:rsidRPr="005719FF" w:rsidRDefault="007B790C" w:rsidP="007B790C">
            <w:pPr>
              <w:spacing w:line="0" w:lineRule="atLeast"/>
              <w:ind w:leftChars="-33" w:left="-79" w:rightChars="-27" w:right="-65"/>
              <w:jc w:val="center"/>
              <w:rPr>
                <w:rFonts w:ascii="標楷體" w:eastAsia="標楷體" w:hAnsi="標楷體"/>
                <w:sz w:val="20"/>
                <w:szCs w:val="20"/>
              </w:rPr>
            </w:pPr>
            <w:r w:rsidRPr="005719FF">
              <w:rPr>
                <w:rFonts w:ascii="標楷體" w:eastAsia="標楷體" w:hAnsi="標楷體" w:hint="eastAsia"/>
                <w:sz w:val="20"/>
                <w:szCs w:val="20"/>
              </w:rPr>
              <w:t>學會吟唱並欣賞「媽媽的面」和「回鄉偶書」。</w:t>
            </w:r>
          </w:p>
        </w:tc>
        <w:tc>
          <w:tcPr>
            <w:tcW w:w="2639" w:type="pct"/>
          </w:tcPr>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1.教師問學生：「厝裡的代誌攏是啥人咧做？恁敢會鬥相共？恁會鬥做啥物代誌？」（家裡的事情都是誰在做？你們會幫忙嗎？你們會幫忙做什麼事情？）由此帶入本課主題。</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2.教師播CD2或電子書，讓學生聆聽、念誦〈媽媽的面〉，並解析課文。</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3.教師播放CD2或電子書，指導學生學唱節日童謠〈媽媽的面〉。</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4.參考「教學補給站」，播放CD2或電子書，介紹其他的歌謠和俗語。</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5.活動～歡樂動一動:教師播放課程教學律動DVD，教導學生課文律動動作，請學生隨著歌曲一起做律動；教師也可請學生開口唱，藉此熟悉本課課文。</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6.教師播放CD2或電子書，讓學生聆聽〈回鄉偶書〉。</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7.教師帶領學生念誦古詩〈回鄉偶書〉，並解析課文內容。</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8.教師播放CD2或電子書，指導學生學唱古詩〈回鄉偶書〉。</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9.參考「教學補給站」，播放CD2或電子書，介紹其他和本課相關的語詞和俗語。</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10.活動～古詩大對抗:將全班分為兩組，每組輪流派一人猜拳，猜贏先朗誦課文，若念錯則換另一組，最後看哪一組先輪完。</w:t>
            </w:r>
          </w:p>
          <w:p w:rsidR="007B790C" w:rsidRPr="005719FF" w:rsidRDefault="007B790C" w:rsidP="007B790C">
            <w:pPr>
              <w:autoSpaceDE w:val="0"/>
              <w:autoSpaceDN w:val="0"/>
              <w:spacing w:line="0" w:lineRule="atLeast"/>
              <w:ind w:leftChars="-27" w:left="-65" w:rightChars="-21" w:right="-50"/>
              <w:jc w:val="both"/>
              <w:rPr>
                <w:rFonts w:ascii="標楷體" w:eastAsia="標楷體" w:hAnsi="標楷體"/>
                <w:sz w:val="20"/>
                <w:szCs w:val="20"/>
              </w:rPr>
            </w:pPr>
            <w:r w:rsidRPr="005719FF">
              <w:rPr>
                <w:rFonts w:ascii="標楷體" w:eastAsia="標楷體" w:hAnsi="標楷體" w:hint="eastAsia"/>
                <w:sz w:val="20"/>
                <w:szCs w:val="20"/>
              </w:rPr>
              <w:t>11.搭配教學電子書，複習本堂課所學。</w:t>
            </w:r>
          </w:p>
        </w:tc>
        <w:tc>
          <w:tcPr>
            <w:tcW w:w="147" w:type="pct"/>
          </w:tcPr>
          <w:p w:rsidR="007B790C" w:rsidRPr="005719FF" w:rsidRDefault="007B790C" w:rsidP="007B790C">
            <w:pPr>
              <w:spacing w:line="0" w:lineRule="atLeast"/>
              <w:jc w:val="center"/>
              <w:rPr>
                <w:rFonts w:ascii="標楷體" w:eastAsia="標楷體" w:hAnsi="標楷體"/>
                <w:sz w:val="20"/>
                <w:szCs w:val="20"/>
              </w:rPr>
            </w:pPr>
            <w:r w:rsidRPr="005719FF">
              <w:rPr>
                <w:rFonts w:ascii="標楷體" w:eastAsia="標楷體" w:hAnsi="標楷體" w:hint="eastAsia"/>
                <w:sz w:val="20"/>
                <w:szCs w:val="20"/>
              </w:rPr>
              <w:t>1</w:t>
            </w:r>
          </w:p>
        </w:tc>
        <w:tc>
          <w:tcPr>
            <w:tcW w:w="550" w:type="pct"/>
          </w:tcPr>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1.教用CD2</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2.課程教學律動DVD</w:t>
            </w:r>
          </w:p>
          <w:p w:rsidR="007B790C" w:rsidRPr="000945C2" w:rsidRDefault="007B790C" w:rsidP="000945C2">
            <w:pPr>
              <w:rPr>
                <w:rFonts w:ascii="標楷體" w:eastAsia="標楷體" w:hAnsi="標楷體"/>
                <w:sz w:val="20"/>
                <w:szCs w:val="20"/>
              </w:rPr>
            </w:pPr>
            <w:r w:rsidRPr="000945C2">
              <w:rPr>
                <w:rFonts w:ascii="標楷體" w:eastAsia="標楷體" w:hAnsi="標楷體" w:hint="eastAsia"/>
                <w:sz w:val="20"/>
                <w:szCs w:val="20"/>
              </w:rPr>
              <w:t>3.教學電子書</w:t>
            </w:r>
          </w:p>
        </w:tc>
        <w:tc>
          <w:tcPr>
            <w:tcW w:w="222" w:type="pct"/>
          </w:tcPr>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口語評量</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朗誦評量</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歌曲演唱</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律動表演</w:t>
            </w:r>
          </w:p>
          <w:p w:rsidR="007B790C" w:rsidRPr="005719FF" w:rsidRDefault="007B790C" w:rsidP="007B790C">
            <w:pPr>
              <w:spacing w:line="0" w:lineRule="atLeast"/>
              <w:ind w:leftChars="-27" w:left="-65" w:rightChars="-21" w:right="-50"/>
              <w:jc w:val="center"/>
              <w:rPr>
                <w:rFonts w:ascii="標楷體" w:eastAsia="標楷體" w:hAnsi="標楷體"/>
                <w:sz w:val="20"/>
                <w:szCs w:val="20"/>
              </w:rPr>
            </w:pPr>
            <w:r w:rsidRPr="005719FF">
              <w:rPr>
                <w:rFonts w:ascii="標楷體" w:eastAsia="標楷體" w:hAnsi="標楷體" w:hint="eastAsia"/>
                <w:sz w:val="20"/>
                <w:szCs w:val="20"/>
              </w:rPr>
              <w:t>團體遊戲</w:t>
            </w:r>
          </w:p>
        </w:tc>
      </w:tr>
    </w:tbl>
    <w:p w:rsidR="007B790C" w:rsidRPr="003A69DE" w:rsidRDefault="007B790C" w:rsidP="007B790C"/>
    <w:p w:rsidR="004D2DB5" w:rsidRDefault="004D2DB5" w:rsidP="004D2DB5">
      <w:pPr>
        <w:rPr>
          <w:rFonts w:ascii="標楷體" w:eastAsia="標楷體" w:hAnsi="標楷體"/>
        </w:rPr>
      </w:pPr>
    </w:p>
    <w:p w:rsidR="00AD5947" w:rsidRDefault="00AD5947" w:rsidP="004D2DB5">
      <w:pPr>
        <w:rPr>
          <w:rFonts w:ascii="標楷體" w:eastAsia="標楷體" w:hAnsi="標楷體"/>
        </w:rPr>
      </w:pPr>
    </w:p>
    <w:p w:rsidR="00AD5947" w:rsidRDefault="00AD5947" w:rsidP="004D2DB5">
      <w:pPr>
        <w:rPr>
          <w:rFonts w:ascii="標楷體" w:eastAsia="標楷體" w:hAnsi="標楷體"/>
        </w:rPr>
      </w:pPr>
    </w:p>
    <w:p w:rsidR="00AD5947" w:rsidRDefault="00AD5947" w:rsidP="004D2DB5">
      <w:pPr>
        <w:rPr>
          <w:rFonts w:ascii="標楷體" w:eastAsia="標楷體" w:hAnsi="標楷體"/>
        </w:rPr>
      </w:pPr>
    </w:p>
    <w:p w:rsidR="00AD5947" w:rsidRDefault="00AD5947" w:rsidP="004D2DB5">
      <w:pPr>
        <w:rPr>
          <w:rFonts w:ascii="標楷體" w:eastAsia="標楷體" w:hAnsi="標楷體"/>
        </w:rPr>
      </w:pPr>
    </w:p>
    <w:p w:rsidR="00AD5947" w:rsidRDefault="00AD5947" w:rsidP="004D2DB5">
      <w:pPr>
        <w:rPr>
          <w:rFonts w:ascii="標楷體" w:eastAsia="標楷體" w:hAnsi="標楷體"/>
        </w:rPr>
      </w:pPr>
    </w:p>
    <w:p w:rsidR="00AD5947" w:rsidRDefault="00AD5947" w:rsidP="004D2DB5">
      <w:pPr>
        <w:rPr>
          <w:rFonts w:ascii="標楷體" w:eastAsia="標楷體" w:hAnsi="標楷體"/>
        </w:rPr>
      </w:pPr>
    </w:p>
    <w:p w:rsidR="00AD5947" w:rsidRPr="003C5D98" w:rsidRDefault="00AD5947" w:rsidP="004D2DB5">
      <w:pPr>
        <w:rPr>
          <w:rFonts w:ascii="標楷體" w:eastAsia="標楷體" w:hAnsi="標楷體"/>
        </w:rPr>
      </w:pPr>
    </w:p>
    <w:p w:rsidR="00AD5947" w:rsidRPr="00FB23DD" w:rsidRDefault="00AD5947" w:rsidP="00AD5947">
      <w:pPr>
        <w:spacing w:line="500" w:lineRule="exact"/>
        <w:ind w:leftChars="-75" w:left="90" w:hangingChars="75" w:hanging="270"/>
        <w:jc w:val="center"/>
        <w:rPr>
          <w:rFonts w:ascii="標楷體" w:eastAsia="標楷體" w:hAnsi="標楷體"/>
          <w:b/>
          <w:color w:val="000000"/>
          <w:sz w:val="36"/>
          <w:szCs w:val="36"/>
        </w:rPr>
      </w:pPr>
      <w:r w:rsidRPr="00FB23DD">
        <w:rPr>
          <w:rFonts w:ascii="標楷體" w:eastAsia="標楷體" w:hAnsi="標楷體" w:hint="eastAsia"/>
          <w:b/>
          <w:color w:val="000000"/>
          <w:sz w:val="36"/>
          <w:szCs w:val="36"/>
          <w:u w:val="single"/>
        </w:rPr>
        <w:lastRenderedPageBreak/>
        <w:t>10</w:t>
      </w:r>
      <w:r>
        <w:rPr>
          <w:rFonts w:ascii="標楷體" w:eastAsia="標楷體" w:hAnsi="標楷體" w:hint="eastAsia"/>
          <w:b/>
          <w:color w:val="000000"/>
          <w:sz w:val="36"/>
          <w:szCs w:val="36"/>
          <w:u w:val="single"/>
        </w:rPr>
        <w:t>5</w:t>
      </w:r>
      <w:r w:rsidRPr="00FB23DD">
        <w:rPr>
          <w:rFonts w:ascii="標楷體" w:eastAsia="標楷體" w:hAnsi="標楷體"/>
          <w:b/>
          <w:color w:val="000000"/>
          <w:sz w:val="36"/>
          <w:szCs w:val="36"/>
        </w:rPr>
        <w:t>學年度第</w:t>
      </w:r>
      <w:r>
        <w:rPr>
          <w:rFonts w:ascii="標楷體" w:eastAsia="標楷體" w:hAnsi="標楷體" w:hint="eastAsia"/>
          <w:b/>
          <w:color w:val="000000"/>
          <w:sz w:val="36"/>
          <w:szCs w:val="36"/>
          <w:u w:val="single"/>
        </w:rPr>
        <w:t xml:space="preserve">  2</w:t>
      </w:r>
      <w:r w:rsidRPr="00FB23DD">
        <w:rPr>
          <w:rFonts w:ascii="標楷體" w:eastAsia="標楷體" w:hAnsi="標楷體"/>
          <w:b/>
          <w:color w:val="000000"/>
          <w:sz w:val="36"/>
          <w:szCs w:val="36"/>
          <w:u w:val="single"/>
        </w:rPr>
        <w:t xml:space="preserve">　</w:t>
      </w:r>
      <w:r w:rsidRPr="00FB23DD">
        <w:rPr>
          <w:rFonts w:ascii="標楷體" w:eastAsia="標楷體" w:hAnsi="標楷體"/>
          <w:b/>
          <w:color w:val="000000"/>
          <w:sz w:val="36"/>
          <w:szCs w:val="36"/>
        </w:rPr>
        <w:t>學期</w:t>
      </w:r>
      <w:r w:rsidRPr="00FB23DD">
        <w:rPr>
          <w:rFonts w:ascii="標楷體" w:eastAsia="標楷體" w:hAnsi="標楷體"/>
          <w:b/>
          <w:color w:val="000000"/>
          <w:sz w:val="36"/>
          <w:szCs w:val="36"/>
          <w:u w:val="single"/>
        </w:rPr>
        <w:t xml:space="preserve">　</w:t>
      </w:r>
      <w:r>
        <w:rPr>
          <w:rFonts w:ascii="標楷體" w:eastAsia="標楷體" w:hAnsi="標楷體" w:hint="eastAsia"/>
          <w:b/>
          <w:color w:val="000000"/>
          <w:sz w:val="36"/>
          <w:szCs w:val="36"/>
          <w:u w:val="single"/>
        </w:rPr>
        <w:t>五</w:t>
      </w:r>
      <w:r w:rsidRPr="00FB23DD">
        <w:rPr>
          <w:rFonts w:ascii="標楷體" w:eastAsia="標楷體" w:hAnsi="標楷體" w:hint="eastAsia"/>
          <w:b/>
          <w:color w:val="000000"/>
          <w:sz w:val="36"/>
          <w:szCs w:val="36"/>
          <w:u w:val="single"/>
        </w:rPr>
        <w:t xml:space="preserve"> </w:t>
      </w:r>
      <w:r w:rsidRPr="00FB23DD">
        <w:rPr>
          <w:rFonts w:ascii="標楷體" w:eastAsia="標楷體" w:hAnsi="標楷體"/>
          <w:b/>
          <w:color w:val="000000"/>
          <w:sz w:val="36"/>
          <w:szCs w:val="36"/>
        </w:rPr>
        <w:t>年級</w:t>
      </w:r>
      <w:r w:rsidRPr="00FB23DD">
        <w:rPr>
          <w:rFonts w:ascii="標楷體" w:eastAsia="標楷體" w:hAnsi="標楷體" w:hint="eastAsia"/>
          <w:b/>
          <w:color w:val="000000"/>
          <w:sz w:val="36"/>
          <w:szCs w:val="36"/>
        </w:rPr>
        <w:t xml:space="preserve"> </w:t>
      </w:r>
      <w:r w:rsidRPr="00FB23DD">
        <w:rPr>
          <w:rFonts w:ascii="標楷體" w:eastAsia="標楷體" w:hAnsi="標楷體"/>
          <w:b/>
          <w:color w:val="000000"/>
          <w:sz w:val="36"/>
          <w:szCs w:val="36"/>
        </w:rPr>
        <w:t>彈性學習節數課程計畫</w:t>
      </w:r>
    </w:p>
    <w:p w:rsidR="00AD5947" w:rsidRPr="00FB23DD" w:rsidRDefault="00AD5947" w:rsidP="00AD5947">
      <w:pPr>
        <w:numPr>
          <w:ilvl w:val="0"/>
          <w:numId w:val="3"/>
        </w:numPr>
        <w:snapToGrid w:val="0"/>
        <w:spacing w:line="520" w:lineRule="atLeast"/>
        <w:ind w:left="735"/>
        <w:rPr>
          <w:rFonts w:ascii="標楷體" w:eastAsia="標楷體" w:hAnsi="標楷體"/>
          <w:color w:val="000000"/>
          <w:u w:val="single"/>
        </w:rPr>
      </w:pPr>
      <w:r w:rsidRPr="00FB23DD">
        <w:rPr>
          <w:rFonts w:ascii="標楷體" w:eastAsia="標楷體" w:hAnsi="標楷體"/>
          <w:color w:val="000000"/>
        </w:rPr>
        <w:t>本領域每週學習節數（</w:t>
      </w:r>
      <w:r w:rsidRPr="00FB23DD">
        <w:rPr>
          <w:rFonts w:ascii="標楷體" w:eastAsia="標楷體" w:hAnsi="標楷體" w:hint="eastAsia"/>
          <w:color w:val="000000"/>
        </w:rPr>
        <w:t>5</w:t>
      </w:r>
      <w:r w:rsidRPr="00FB23DD">
        <w:rPr>
          <w:rFonts w:ascii="標楷體" w:eastAsia="標楷體" w:hAnsi="標楷體"/>
          <w:color w:val="000000"/>
        </w:rPr>
        <w:t>）節，本學期</w:t>
      </w:r>
      <w:r w:rsidRPr="00FB23DD">
        <w:rPr>
          <w:rFonts w:ascii="標楷體" w:eastAsia="標楷體" w:hAnsi="標楷體" w:hint="eastAsia"/>
          <w:color w:val="000000"/>
        </w:rPr>
        <w:t>2</w:t>
      </w:r>
      <w:r>
        <w:rPr>
          <w:rFonts w:ascii="標楷體" w:eastAsia="標楷體" w:hAnsi="標楷體" w:hint="eastAsia"/>
          <w:color w:val="000000"/>
        </w:rPr>
        <w:t>0</w:t>
      </w:r>
      <w:r w:rsidRPr="00FB23DD">
        <w:rPr>
          <w:rFonts w:ascii="標楷體" w:eastAsia="標楷體" w:hAnsi="標楷體" w:hint="eastAsia"/>
          <w:color w:val="000000"/>
        </w:rPr>
        <w:t>週，</w:t>
      </w:r>
      <w:r w:rsidRPr="00FB23DD">
        <w:rPr>
          <w:rFonts w:ascii="標楷體" w:eastAsia="標楷體" w:hAnsi="標楷體"/>
          <w:color w:val="000000"/>
        </w:rPr>
        <w:t>共（</w:t>
      </w:r>
      <w:r w:rsidRPr="00FB23DD">
        <w:rPr>
          <w:rFonts w:ascii="標楷體" w:eastAsia="標楷體" w:hAnsi="標楷體" w:hint="eastAsia"/>
          <w:color w:val="000000"/>
        </w:rPr>
        <w:t>10</w:t>
      </w:r>
      <w:r>
        <w:rPr>
          <w:rFonts w:ascii="標楷體" w:eastAsia="標楷體" w:hAnsi="標楷體" w:hint="eastAsia"/>
          <w:color w:val="000000"/>
        </w:rPr>
        <w:t>0</w:t>
      </w:r>
      <w:r w:rsidRPr="00FB23DD">
        <w:rPr>
          <w:rFonts w:ascii="標楷體" w:eastAsia="標楷體" w:hAnsi="標楷體"/>
          <w:color w:val="000000"/>
        </w:rPr>
        <w:t>）節。</w:t>
      </w:r>
    </w:p>
    <w:p w:rsidR="00AD5947" w:rsidRPr="00BF10C3" w:rsidRDefault="00AD5947" w:rsidP="00AD5947">
      <w:pPr>
        <w:numPr>
          <w:ilvl w:val="0"/>
          <w:numId w:val="3"/>
        </w:numPr>
        <w:snapToGrid w:val="0"/>
        <w:spacing w:line="520" w:lineRule="atLeast"/>
        <w:ind w:left="735"/>
        <w:rPr>
          <w:rFonts w:ascii="標楷體" w:eastAsia="標楷體" w:hAnsi="標楷體"/>
          <w:color w:val="000000"/>
          <w:u w:val="single"/>
        </w:rPr>
      </w:pPr>
      <w:r w:rsidRPr="00BF10C3">
        <w:rPr>
          <w:rFonts w:ascii="標楷體" w:eastAsia="標楷體" w:hAnsi="標楷體"/>
          <w:color w:val="000000"/>
        </w:rPr>
        <w:t>本學期學習目標：（以條列式文字敘述）</w:t>
      </w:r>
    </w:p>
    <w:p w:rsidR="00AD5947" w:rsidRPr="00BF10C3" w:rsidRDefault="00AD5947" w:rsidP="00AD5947">
      <w:pPr>
        <w:snapToGrid w:val="0"/>
        <w:spacing w:line="520" w:lineRule="atLeast"/>
        <w:ind w:firstLineChars="225" w:firstLine="541"/>
        <w:jc w:val="both"/>
        <w:rPr>
          <w:rFonts w:ascii="標楷體" w:eastAsia="標楷體" w:hAnsi="標楷體"/>
          <w:b/>
          <w:bdr w:val="single" w:sz="4" w:space="0" w:color="auto"/>
          <w:shd w:val="pct15" w:color="auto" w:fill="FFFFFF"/>
        </w:rPr>
      </w:pPr>
      <w:r w:rsidRPr="00BF10C3">
        <w:rPr>
          <w:rFonts w:ascii="標楷體" w:eastAsia="標楷體" w:hAnsi="標楷體" w:hint="eastAsia"/>
          <w:b/>
          <w:bdr w:val="single" w:sz="4" w:space="0" w:color="auto"/>
          <w:shd w:val="pct15" w:color="auto" w:fill="FFFFFF"/>
        </w:rPr>
        <w:t xml:space="preserve">全校性活動 </w:t>
      </w:r>
    </w:p>
    <w:p w:rsidR="00AD5947" w:rsidRPr="002263CE" w:rsidRDefault="00AD5947" w:rsidP="00AD5947">
      <w:pPr>
        <w:rPr>
          <w:rFonts w:ascii="標楷體" w:eastAsia="標楷體" w:hAnsi="標楷體"/>
        </w:rPr>
      </w:pPr>
      <w:r>
        <w:rPr>
          <w:rFonts w:hint="eastAsia"/>
        </w:rPr>
        <w:t xml:space="preserve">   </w:t>
      </w:r>
      <w:r w:rsidRPr="002263CE">
        <w:rPr>
          <w:rFonts w:ascii="標楷體" w:eastAsia="標楷體" w:hAnsi="標楷體" w:hint="eastAsia"/>
        </w:rPr>
        <w:t xml:space="preserve"> 【環境教育宣導】：藉由環境教育的宣導，建立學生環保的概念，達到珍惜資源、愛護環境的目標。</w:t>
      </w:r>
    </w:p>
    <w:p w:rsidR="00AD5947" w:rsidRPr="002263CE" w:rsidRDefault="00AD5947" w:rsidP="00AD5947">
      <w:pPr>
        <w:rPr>
          <w:rFonts w:ascii="標楷體" w:eastAsia="標楷體" w:hAnsi="標楷體"/>
        </w:rPr>
      </w:pPr>
      <w:r>
        <w:rPr>
          <w:rFonts w:ascii="標楷體" w:eastAsia="標楷體" w:hAnsi="標楷體" w:hint="eastAsia"/>
        </w:rPr>
        <w:t xml:space="preserve">    </w:t>
      </w:r>
      <w:r w:rsidRPr="002263CE">
        <w:rPr>
          <w:rFonts w:ascii="標楷體" w:eastAsia="標楷體" w:hAnsi="標楷體" w:hint="eastAsia"/>
        </w:rPr>
        <w:t>【班級體育競賽】：藉由體育競賽，訓練學生強健的體魄，促進向心力與榮譽感。</w:t>
      </w:r>
    </w:p>
    <w:p w:rsidR="00AD5947" w:rsidRPr="002263CE" w:rsidRDefault="00AD5947" w:rsidP="00AD5947">
      <w:pPr>
        <w:rPr>
          <w:rFonts w:ascii="標楷體" w:eastAsia="標楷體" w:hAnsi="標楷體"/>
        </w:rPr>
      </w:pPr>
      <w:r>
        <w:rPr>
          <w:rFonts w:ascii="標楷體" w:eastAsia="標楷體" w:hAnsi="標楷體" w:hint="eastAsia"/>
        </w:rPr>
        <w:t xml:space="preserve">    </w:t>
      </w:r>
      <w:r w:rsidRPr="002263CE">
        <w:rPr>
          <w:rFonts w:ascii="標楷體" w:eastAsia="標楷體" w:hAnsi="標楷體" w:hint="eastAsia"/>
        </w:rPr>
        <w:t xml:space="preserve">【母親節感恩活動】：藉由母親節活動，感謝母親平日的辛勞，並培養學生感恩的心。 </w:t>
      </w:r>
    </w:p>
    <w:p w:rsidR="00AD5947" w:rsidRPr="002263CE" w:rsidRDefault="00AD5947" w:rsidP="00AD5947">
      <w:pPr>
        <w:rPr>
          <w:rFonts w:ascii="標楷體" w:eastAsia="標楷體" w:hAnsi="標楷體"/>
        </w:rPr>
      </w:pPr>
      <w:r>
        <w:rPr>
          <w:rFonts w:ascii="標楷體" w:eastAsia="標楷體" w:hAnsi="標楷體" w:hint="eastAsia"/>
        </w:rPr>
        <w:t xml:space="preserve">    </w:t>
      </w:r>
      <w:r w:rsidRPr="002263CE">
        <w:rPr>
          <w:rFonts w:ascii="標楷體" w:eastAsia="標楷體" w:hAnsi="標楷體" w:hint="eastAsia"/>
        </w:rPr>
        <w:t>【金融知識宣導】：讓學生建立正確消費金融觀念，了解適當的理財理債方式，提升金融知識水準，創造幸福的生活。</w:t>
      </w:r>
    </w:p>
    <w:p w:rsidR="00AD5947" w:rsidRPr="002263CE" w:rsidRDefault="00AD5947" w:rsidP="00AD5947">
      <w:pPr>
        <w:rPr>
          <w:rFonts w:ascii="標楷體" w:eastAsia="標楷體" w:hAnsi="標楷體"/>
        </w:rPr>
      </w:pPr>
      <w:r>
        <w:rPr>
          <w:rFonts w:ascii="標楷體" w:eastAsia="標楷體" w:hAnsi="標楷體" w:hint="eastAsia"/>
        </w:rPr>
        <w:t xml:space="preserve">    </w:t>
      </w:r>
      <w:r w:rsidRPr="002263CE">
        <w:rPr>
          <w:rFonts w:ascii="標楷體" w:eastAsia="標楷體" w:hAnsi="標楷體" w:hint="eastAsia"/>
        </w:rPr>
        <w:t>【品德教育競標活動】：透過品德教育競標活動，增進學生的榮譽心，督促並獎勵學生優良的品德表現。</w:t>
      </w:r>
    </w:p>
    <w:p w:rsidR="00AD5947" w:rsidRPr="00BF10C3" w:rsidRDefault="00AD5947" w:rsidP="00AD5947">
      <w:pPr>
        <w:rPr>
          <w:rFonts w:ascii="標楷體" w:eastAsia="標楷體" w:hAnsi="標楷體"/>
          <w:u w:val="single"/>
        </w:rPr>
      </w:pPr>
      <w:r>
        <w:rPr>
          <w:rFonts w:ascii="標楷體" w:eastAsia="標楷體" w:hAnsi="標楷體" w:hint="eastAsia"/>
          <w:b/>
        </w:rPr>
        <w:t xml:space="preserve">     </w:t>
      </w:r>
      <w:r w:rsidRPr="00BF10C3">
        <w:rPr>
          <w:rFonts w:ascii="標楷體" w:eastAsia="標楷體" w:hAnsi="標楷體" w:hint="eastAsia"/>
          <w:b/>
          <w:bdr w:val="single" w:sz="4" w:space="0" w:color="auto"/>
          <w:shd w:val="pct15" w:color="auto" w:fill="FFFFFF"/>
        </w:rPr>
        <w:t>法定課程:</w:t>
      </w:r>
      <w:r w:rsidRPr="00BF10C3">
        <w:rPr>
          <w:rFonts w:ascii="標楷體" w:eastAsia="標楷體" w:hAnsi="標楷體" w:hint="eastAsia"/>
        </w:rPr>
        <w:t>學生能掌握法定課程之內涵，並應用實踐於日常生活。</w:t>
      </w:r>
    </w:p>
    <w:p w:rsidR="00AD5947" w:rsidRPr="00BF10C3" w:rsidRDefault="00AD5947" w:rsidP="00AD5947">
      <w:pPr>
        <w:snapToGrid w:val="0"/>
        <w:spacing w:line="520" w:lineRule="atLeast"/>
        <w:ind w:leftChars="-1" w:left="-2" w:firstLineChars="250" w:firstLine="601"/>
        <w:jc w:val="both"/>
        <w:rPr>
          <w:rFonts w:ascii="標楷體" w:eastAsia="標楷體" w:hAnsi="標楷體"/>
        </w:rPr>
      </w:pPr>
      <w:r w:rsidRPr="00BF10C3">
        <w:rPr>
          <w:rFonts w:ascii="標楷體" w:eastAsia="標楷體" w:hAnsi="標楷體" w:hint="eastAsia"/>
          <w:b/>
          <w:bdr w:val="single" w:sz="4" w:space="0" w:color="auto"/>
          <w:shd w:val="pct15" w:color="auto" w:fill="FFFFFF"/>
        </w:rPr>
        <w:t>閱讀課程:</w:t>
      </w:r>
      <w:r w:rsidRPr="00BF10C3">
        <w:rPr>
          <w:rFonts w:ascii="標楷體" w:eastAsia="標楷體" w:hAnsi="標楷體" w:hint="eastAsia"/>
        </w:rPr>
        <w:t>實施繪本閱讀教育，提高學生閱讀興趣與欣賞文章的能力，增進想像創造力</w:t>
      </w:r>
      <w:r>
        <w:rPr>
          <w:rFonts w:ascii="標楷體" w:eastAsia="標楷體" w:hAnsi="標楷體" w:hint="eastAsia"/>
        </w:rPr>
        <w:t>。</w:t>
      </w:r>
    </w:p>
    <w:p w:rsidR="00AD5947" w:rsidRPr="00BF10C3" w:rsidRDefault="00AD5947" w:rsidP="00AD5947">
      <w:pPr>
        <w:snapToGrid w:val="0"/>
        <w:spacing w:line="520" w:lineRule="atLeast"/>
        <w:ind w:leftChars="-1" w:left="-2" w:firstLineChars="250" w:firstLine="601"/>
        <w:jc w:val="both"/>
        <w:rPr>
          <w:rFonts w:ascii="標楷體" w:eastAsia="標楷體" w:hAnsi="標楷體"/>
        </w:rPr>
      </w:pPr>
      <w:r w:rsidRPr="00BF10C3">
        <w:rPr>
          <w:rFonts w:ascii="標楷體" w:eastAsia="標楷體" w:hAnsi="標楷體" w:hint="eastAsia"/>
          <w:b/>
          <w:bdr w:val="single" w:sz="4" w:space="0" w:color="auto"/>
          <w:shd w:val="pct15" w:color="auto" w:fill="FFFFFF"/>
        </w:rPr>
        <w:t>補救教學課程:</w:t>
      </w:r>
      <w:r w:rsidRPr="00BF10C3">
        <w:rPr>
          <w:rFonts w:ascii="標楷體" w:eastAsia="標楷體" w:hAnsi="標楷體" w:hint="eastAsia"/>
        </w:rPr>
        <w:t>透過補救教學，加強數學能力的理解與運用</w:t>
      </w:r>
      <w:r>
        <w:rPr>
          <w:rFonts w:ascii="標楷體" w:eastAsia="標楷體" w:hAnsi="標楷體" w:hint="eastAsia"/>
        </w:rPr>
        <w:t>。</w:t>
      </w:r>
    </w:p>
    <w:p w:rsidR="00AD5947" w:rsidRDefault="00AD5947" w:rsidP="00AD5947">
      <w:pPr>
        <w:snapToGrid w:val="0"/>
        <w:spacing w:line="520" w:lineRule="atLeast"/>
        <w:ind w:leftChars="-1" w:left="-2" w:firstLineChars="250" w:firstLine="601"/>
        <w:jc w:val="both"/>
        <w:rPr>
          <w:rFonts w:ascii="標楷體" w:eastAsia="標楷體" w:hAnsi="標楷體"/>
          <w:b/>
          <w:bdr w:val="single" w:sz="4" w:space="0" w:color="auto"/>
          <w:shd w:val="pct15" w:color="auto" w:fill="FFFFFF"/>
        </w:rPr>
      </w:pPr>
      <w:r>
        <w:rPr>
          <w:rFonts w:ascii="標楷體" w:eastAsia="標楷體" w:hAnsi="標楷體" w:hint="eastAsia"/>
          <w:b/>
          <w:bdr w:val="single" w:sz="4" w:space="0" w:color="auto"/>
          <w:shd w:val="pct15" w:color="auto" w:fill="FFFFFF"/>
        </w:rPr>
        <w:t>全年級</w:t>
      </w:r>
      <w:r w:rsidRPr="00FB23DD">
        <w:rPr>
          <w:rFonts w:ascii="標楷體" w:eastAsia="標楷體" w:hAnsi="標楷體" w:hint="eastAsia"/>
          <w:b/>
          <w:bdr w:val="single" w:sz="4" w:space="0" w:color="auto"/>
          <w:shd w:val="pct15" w:color="auto" w:fill="FFFFFF"/>
        </w:rPr>
        <w:t>課程</w:t>
      </w:r>
    </w:p>
    <w:p w:rsidR="00AD5947" w:rsidRPr="009E4B83" w:rsidRDefault="00AD5947" w:rsidP="00AD5947">
      <w:pPr>
        <w:rPr>
          <w:rFonts w:ascii="標楷體" w:eastAsia="標楷體" w:hAnsi="標楷體"/>
        </w:rPr>
      </w:pPr>
      <w:r>
        <w:rPr>
          <w:rFonts w:hint="eastAsia"/>
        </w:rPr>
        <w:t xml:space="preserve">    </w:t>
      </w:r>
      <w:r w:rsidRPr="009E4B83">
        <w:rPr>
          <w:rFonts w:ascii="標楷體" w:eastAsia="標楷體" w:hAnsi="標楷體" w:hint="eastAsia"/>
        </w:rPr>
        <w:t>【資訊課程】：透過老師指導與實作練習，使學生熟悉視窗介面各項功能，並能完成簡單的文書處理。</w:t>
      </w:r>
    </w:p>
    <w:p w:rsidR="00AD5947" w:rsidRPr="009E4B83" w:rsidRDefault="00AD5947" w:rsidP="00AD5947">
      <w:pPr>
        <w:rPr>
          <w:rFonts w:ascii="標楷體" w:eastAsia="標楷體" w:hAnsi="標楷體"/>
        </w:rPr>
      </w:pPr>
      <w:r>
        <w:rPr>
          <w:rFonts w:ascii="標楷體" w:eastAsia="標楷體" w:hAnsi="標楷體" w:hint="eastAsia"/>
        </w:rPr>
        <w:t xml:space="preserve">    </w:t>
      </w:r>
      <w:r w:rsidRPr="009E4B83">
        <w:rPr>
          <w:rFonts w:ascii="標楷體" w:eastAsia="標楷體" w:hAnsi="標楷體" w:hint="eastAsia"/>
        </w:rPr>
        <w:t>【戶外教育】：藉由戶外教育課程安排，帶領學生親近自然與人文，增廣見聞，豐富學生的學習生活。</w:t>
      </w:r>
    </w:p>
    <w:p w:rsidR="00AD5947" w:rsidRPr="009E4B83" w:rsidRDefault="00AD5947" w:rsidP="00AD5947">
      <w:pPr>
        <w:rPr>
          <w:rFonts w:ascii="標楷體" w:eastAsia="標楷體" w:hAnsi="標楷體"/>
        </w:rPr>
      </w:pPr>
      <w:r>
        <w:rPr>
          <w:rFonts w:ascii="標楷體" w:eastAsia="標楷體" w:hAnsi="標楷體" w:hint="eastAsia"/>
        </w:rPr>
        <w:t xml:space="preserve">    </w:t>
      </w:r>
      <w:r w:rsidRPr="009E4B83">
        <w:rPr>
          <w:rFonts w:ascii="標楷體" w:eastAsia="標楷體" w:hAnsi="標楷體" w:hint="eastAsia"/>
        </w:rPr>
        <w:t>【畢業典禮】：</w:t>
      </w:r>
      <w:r w:rsidRPr="009E4B83">
        <w:rPr>
          <w:rFonts w:ascii="標楷體" w:eastAsia="標楷體" w:hAnsi="標楷體"/>
        </w:rPr>
        <w:t>落實畢業典禮之教育儀式，增進學習的價值內涵。</w:t>
      </w:r>
    </w:p>
    <w:p w:rsidR="00AD5947" w:rsidRPr="00AD5947" w:rsidRDefault="00AD5947" w:rsidP="00AD5947">
      <w:pPr>
        <w:numPr>
          <w:ilvl w:val="0"/>
          <w:numId w:val="3"/>
        </w:numPr>
        <w:snapToGrid w:val="0"/>
        <w:spacing w:line="520" w:lineRule="atLeast"/>
        <w:ind w:left="735"/>
        <w:rPr>
          <w:rFonts w:ascii="標楷體" w:eastAsia="標楷體" w:hAnsi="標楷體"/>
          <w:color w:val="000000"/>
          <w:sz w:val="20"/>
          <w:szCs w:val="20"/>
          <w:u w:val="single"/>
        </w:rPr>
      </w:pPr>
      <w:r w:rsidRPr="009E4B83">
        <w:rPr>
          <w:rFonts w:ascii="標楷體" w:eastAsia="標楷體" w:hAnsi="標楷體"/>
          <w:color w:val="000000"/>
          <w:sz w:val="28"/>
          <w:szCs w:val="28"/>
        </w:rPr>
        <w:t>本學期課程架構：</w:t>
      </w:r>
    </w:p>
    <w:tbl>
      <w:tblPr>
        <w:tblW w:w="13808" w:type="dxa"/>
        <w:jc w:val="center"/>
        <w:tblInd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3308"/>
        <w:gridCol w:w="2880"/>
        <w:gridCol w:w="1980"/>
        <w:gridCol w:w="2356"/>
        <w:gridCol w:w="1964"/>
      </w:tblGrid>
      <w:tr w:rsidR="00AD5947" w:rsidRPr="00AD5947" w:rsidTr="00AD5947">
        <w:trPr>
          <w:trHeight w:val="265"/>
          <w:jc w:val="center"/>
        </w:trPr>
        <w:tc>
          <w:tcPr>
            <w:tcW w:w="1320" w:type="dxa"/>
            <w:vAlign w:val="center"/>
          </w:tcPr>
          <w:p w:rsidR="00AD5947" w:rsidRPr="00AD5947" w:rsidRDefault="00AD5947" w:rsidP="00AD5947">
            <w:pPr>
              <w:jc w:val="center"/>
              <w:rPr>
                <w:rFonts w:ascii="標楷體" w:eastAsia="標楷體" w:hAnsi="標楷體"/>
                <w:sz w:val="20"/>
                <w:szCs w:val="20"/>
              </w:rPr>
            </w:pPr>
            <w:r w:rsidRPr="00AD5947">
              <w:rPr>
                <w:rFonts w:ascii="標楷體" w:eastAsia="標楷體" w:hAnsi="標楷體"/>
                <w:sz w:val="20"/>
                <w:szCs w:val="20"/>
              </w:rPr>
              <w:t>項目</w:t>
            </w:r>
          </w:p>
        </w:tc>
        <w:tc>
          <w:tcPr>
            <w:tcW w:w="3308" w:type="dxa"/>
            <w:vAlign w:val="center"/>
          </w:tcPr>
          <w:p w:rsidR="00AD5947" w:rsidRPr="00AD5947" w:rsidRDefault="00AD5947" w:rsidP="00AD5947">
            <w:pPr>
              <w:jc w:val="center"/>
              <w:rPr>
                <w:rFonts w:ascii="標楷體" w:eastAsia="標楷體" w:hAnsi="標楷體"/>
                <w:sz w:val="20"/>
                <w:szCs w:val="20"/>
              </w:rPr>
            </w:pPr>
            <w:r w:rsidRPr="00AD5947">
              <w:rPr>
                <w:rFonts w:ascii="標楷體" w:eastAsia="標楷體" w:hAnsi="標楷體"/>
                <w:sz w:val="20"/>
                <w:szCs w:val="20"/>
              </w:rPr>
              <w:t>全校性活動</w:t>
            </w:r>
          </w:p>
        </w:tc>
        <w:tc>
          <w:tcPr>
            <w:tcW w:w="2880" w:type="dxa"/>
            <w:vAlign w:val="center"/>
          </w:tcPr>
          <w:p w:rsidR="00AD5947" w:rsidRPr="00AD5947" w:rsidRDefault="00AD5947" w:rsidP="00AD5947">
            <w:pPr>
              <w:jc w:val="center"/>
              <w:rPr>
                <w:rFonts w:ascii="標楷體" w:eastAsia="標楷體" w:hAnsi="標楷體"/>
                <w:sz w:val="20"/>
                <w:szCs w:val="20"/>
              </w:rPr>
            </w:pPr>
            <w:r w:rsidRPr="00AD5947">
              <w:rPr>
                <w:rFonts w:ascii="標楷體" w:eastAsia="標楷體" w:hAnsi="標楷體" w:hint="eastAsia"/>
                <w:sz w:val="20"/>
                <w:szCs w:val="20"/>
              </w:rPr>
              <w:t>法定課程</w:t>
            </w:r>
          </w:p>
        </w:tc>
        <w:tc>
          <w:tcPr>
            <w:tcW w:w="1980" w:type="dxa"/>
            <w:vAlign w:val="center"/>
          </w:tcPr>
          <w:p w:rsidR="00AD5947" w:rsidRPr="00AD5947" w:rsidRDefault="00AD5947" w:rsidP="00AD5947">
            <w:pPr>
              <w:jc w:val="center"/>
              <w:rPr>
                <w:rFonts w:ascii="標楷體" w:eastAsia="標楷體" w:hAnsi="標楷體"/>
                <w:sz w:val="20"/>
                <w:szCs w:val="20"/>
              </w:rPr>
            </w:pPr>
            <w:r w:rsidRPr="00AD5947">
              <w:rPr>
                <w:rFonts w:ascii="標楷體" w:eastAsia="標楷體" w:hAnsi="標楷體" w:hint="eastAsia"/>
                <w:sz w:val="20"/>
                <w:szCs w:val="20"/>
              </w:rPr>
              <w:t>本位</w:t>
            </w:r>
            <w:r w:rsidRPr="00AD5947">
              <w:rPr>
                <w:rFonts w:ascii="標楷體" w:eastAsia="標楷體" w:hAnsi="標楷體"/>
                <w:sz w:val="20"/>
                <w:szCs w:val="20"/>
              </w:rPr>
              <w:t>課程</w:t>
            </w:r>
          </w:p>
        </w:tc>
        <w:tc>
          <w:tcPr>
            <w:tcW w:w="2356" w:type="dxa"/>
            <w:vAlign w:val="center"/>
          </w:tcPr>
          <w:p w:rsidR="00AD5947" w:rsidRPr="00AD5947" w:rsidRDefault="00AD5947" w:rsidP="00AD5947">
            <w:pPr>
              <w:jc w:val="center"/>
              <w:rPr>
                <w:rFonts w:ascii="標楷體" w:eastAsia="標楷體" w:hAnsi="標楷體"/>
                <w:sz w:val="20"/>
                <w:szCs w:val="20"/>
              </w:rPr>
            </w:pPr>
            <w:r w:rsidRPr="00AD5947">
              <w:rPr>
                <w:rFonts w:ascii="標楷體" w:eastAsia="標楷體" w:hAnsi="標楷體"/>
                <w:sz w:val="20"/>
                <w:szCs w:val="20"/>
              </w:rPr>
              <w:t>補救教學</w:t>
            </w:r>
          </w:p>
        </w:tc>
        <w:tc>
          <w:tcPr>
            <w:tcW w:w="1964" w:type="dxa"/>
            <w:vAlign w:val="center"/>
          </w:tcPr>
          <w:p w:rsidR="00AD5947" w:rsidRPr="00AD5947" w:rsidRDefault="00AD5947" w:rsidP="00AD5947">
            <w:pPr>
              <w:jc w:val="center"/>
              <w:rPr>
                <w:rFonts w:ascii="標楷體" w:eastAsia="標楷體" w:hAnsi="標楷體"/>
                <w:sz w:val="20"/>
                <w:szCs w:val="20"/>
              </w:rPr>
            </w:pPr>
            <w:r w:rsidRPr="00AD5947">
              <w:rPr>
                <w:rFonts w:ascii="標楷體" w:eastAsia="標楷體" w:hAnsi="標楷體" w:hint="eastAsia"/>
                <w:sz w:val="20"/>
                <w:szCs w:val="20"/>
              </w:rPr>
              <w:t>全年級課程</w:t>
            </w:r>
          </w:p>
        </w:tc>
      </w:tr>
      <w:tr w:rsidR="00AD5947" w:rsidRPr="00636FFC" w:rsidTr="00B0630A">
        <w:trPr>
          <w:jc w:val="center"/>
        </w:trPr>
        <w:tc>
          <w:tcPr>
            <w:tcW w:w="1320" w:type="dxa"/>
            <w:vAlign w:val="center"/>
          </w:tcPr>
          <w:p w:rsidR="00AD5947" w:rsidRPr="00636FFC" w:rsidRDefault="00AD5947" w:rsidP="00B0630A">
            <w:pPr>
              <w:snapToGrid w:val="0"/>
              <w:spacing w:line="520" w:lineRule="atLeast"/>
              <w:jc w:val="center"/>
              <w:rPr>
                <w:rFonts w:ascii="標楷體" w:eastAsia="標楷體" w:hAnsi="標楷體"/>
                <w:color w:val="000000"/>
              </w:rPr>
            </w:pPr>
            <w:r w:rsidRPr="00636FFC">
              <w:rPr>
                <w:rFonts w:ascii="標楷體" w:eastAsia="標楷體" w:hAnsi="標楷體"/>
                <w:color w:val="000000"/>
              </w:rPr>
              <w:t>內容</w:t>
            </w:r>
          </w:p>
        </w:tc>
        <w:tc>
          <w:tcPr>
            <w:tcW w:w="3308" w:type="dxa"/>
            <w:vAlign w:val="center"/>
          </w:tcPr>
          <w:p w:rsidR="00AD5947" w:rsidRPr="002263CE" w:rsidRDefault="00AD5947" w:rsidP="00B0630A">
            <w:pPr>
              <w:snapToGrid w:val="0"/>
              <w:jc w:val="center"/>
              <w:rPr>
                <w:rFonts w:ascii="標楷體" w:eastAsia="標楷體" w:hAnsi="標楷體"/>
                <w:sz w:val="20"/>
                <w:szCs w:val="20"/>
              </w:rPr>
            </w:pPr>
            <w:r w:rsidRPr="002263CE">
              <w:rPr>
                <w:rFonts w:ascii="標楷體" w:eastAsia="標楷體" w:hAnsi="標楷體" w:hint="eastAsia"/>
                <w:sz w:val="20"/>
                <w:szCs w:val="20"/>
              </w:rPr>
              <w:t>環境教育宣導(2)</w:t>
            </w:r>
          </w:p>
          <w:p w:rsidR="00AD5947" w:rsidRPr="002263CE" w:rsidRDefault="00AD5947" w:rsidP="00B0630A">
            <w:pPr>
              <w:snapToGrid w:val="0"/>
              <w:jc w:val="center"/>
              <w:rPr>
                <w:rFonts w:ascii="標楷體" w:eastAsia="標楷體" w:hAnsi="標楷體"/>
                <w:sz w:val="20"/>
                <w:szCs w:val="20"/>
              </w:rPr>
            </w:pPr>
            <w:r w:rsidRPr="002263CE">
              <w:rPr>
                <w:rFonts w:ascii="標楷體" w:eastAsia="標楷體" w:hAnsi="標楷體" w:hint="eastAsia"/>
                <w:sz w:val="20"/>
                <w:szCs w:val="20"/>
              </w:rPr>
              <w:t>班級體育競賽(2)</w:t>
            </w:r>
          </w:p>
          <w:p w:rsidR="00AD5947" w:rsidRPr="002263CE" w:rsidRDefault="00AD5947" w:rsidP="00B0630A">
            <w:pPr>
              <w:snapToGrid w:val="0"/>
              <w:jc w:val="center"/>
              <w:rPr>
                <w:rFonts w:ascii="標楷體" w:eastAsia="標楷體" w:hAnsi="標楷體"/>
                <w:sz w:val="20"/>
                <w:szCs w:val="20"/>
              </w:rPr>
            </w:pPr>
            <w:r w:rsidRPr="002263CE">
              <w:rPr>
                <w:rFonts w:ascii="標楷體" w:eastAsia="標楷體" w:hAnsi="標楷體" w:hint="eastAsia"/>
                <w:sz w:val="20"/>
                <w:szCs w:val="20"/>
              </w:rPr>
              <w:t>母親節感恩活動(4）</w:t>
            </w:r>
          </w:p>
          <w:p w:rsidR="00AD5947" w:rsidRPr="002263CE" w:rsidRDefault="00AD5947" w:rsidP="00B0630A">
            <w:pPr>
              <w:snapToGrid w:val="0"/>
              <w:jc w:val="center"/>
              <w:rPr>
                <w:rFonts w:ascii="標楷體" w:eastAsia="標楷體" w:hAnsi="標楷體"/>
                <w:sz w:val="20"/>
                <w:szCs w:val="20"/>
              </w:rPr>
            </w:pPr>
            <w:r w:rsidRPr="002263CE">
              <w:rPr>
                <w:rFonts w:ascii="標楷體" w:eastAsia="標楷體" w:hAnsi="標楷體" w:hint="eastAsia"/>
                <w:sz w:val="20"/>
                <w:szCs w:val="20"/>
              </w:rPr>
              <w:t>金融知識宣導(2)</w:t>
            </w:r>
          </w:p>
          <w:p w:rsidR="00AD5947" w:rsidRPr="009E4B83" w:rsidRDefault="00AD5947" w:rsidP="00B0630A">
            <w:pPr>
              <w:snapToGrid w:val="0"/>
              <w:jc w:val="center"/>
              <w:rPr>
                <w:rFonts w:ascii="標楷體" w:eastAsia="標楷體" w:hAnsi="標楷體"/>
                <w:sz w:val="20"/>
                <w:szCs w:val="20"/>
              </w:rPr>
            </w:pPr>
            <w:r w:rsidRPr="002263CE">
              <w:rPr>
                <w:rFonts w:ascii="標楷體" w:eastAsia="標楷體" w:hAnsi="標楷體" w:hint="eastAsia"/>
                <w:sz w:val="20"/>
                <w:szCs w:val="20"/>
              </w:rPr>
              <w:t>品德教育競標活動(2)</w:t>
            </w:r>
          </w:p>
        </w:tc>
        <w:tc>
          <w:tcPr>
            <w:tcW w:w="2880" w:type="dxa"/>
            <w:vAlign w:val="center"/>
          </w:tcPr>
          <w:p w:rsidR="00AD5947" w:rsidRPr="009E4B83" w:rsidRDefault="00AD5947" w:rsidP="00B0630A">
            <w:pPr>
              <w:snapToGrid w:val="0"/>
              <w:jc w:val="center"/>
              <w:rPr>
                <w:rFonts w:ascii="標楷體" w:eastAsia="標楷體" w:hAnsi="標楷體"/>
                <w:sz w:val="20"/>
                <w:szCs w:val="20"/>
              </w:rPr>
            </w:pPr>
            <w:r w:rsidRPr="009E4B83">
              <w:rPr>
                <w:rFonts w:ascii="標楷體" w:eastAsia="標楷體" w:hAnsi="標楷體" w:hint="eastAsia"/>
                <w:sz w:val="20"/>
                <w:szCs w:val="20"/>
              </w:rPr>
              <w:t>性別平等和性侵害(6)</w:t>
            </w:r>
          </w:p>
          <w:p w:rsidR="00AD5947" w:rsidRPr="009E4B83" w:rsidRDefault="00AD5947" w:rsidP="00B0630A">
            <w:pPr>
              <w:snapToGrid w:val="0"/>
              <w:jc w:val="center"/>
              <w:rPr>
                <w:rFonts w:ascii="標楷體" w:eastAsia="標楷體" w:hAnsi="標楷體"/>
                <w:sz w:val="20"/>
                <w:szCs w:val="20"/>
              </w:rPr>
            </w:pPr>
            <w:r w:rsidRPr="009E4B83">
              <w:rPr>
                <w:rFonts w:ascii="標楷體" w:eastAsia="標楷體" w:hAnsi="標楷體" w:hint="eastAsia"/>
                <w:sz w:val="20"/>
                <w:szCs w:val="20"/>
              </w:rPr>
              <w:t>家暴防治和家庭教育(3)</w:t>
            </w:r>
          </w:p>
        </w:tc>
        <w:tc>
          <w:tcPr>
            <w:tcW w:w="1980" w:type="dxa"/>
            <w:vAlign w:val="center"/>
          </w:tcPr>
          <w:p w:rsidR="00AD5947" w:rsidRPr="009E4B83" w:rsidRDefault="00AD5947" w:rsidP="00B0630A">
            <w:pPr>
              <w:snapToGrid w:val="0"/>
              <w:jc w:val="center"/>
              <w:rPr>
                <w:rFonts w:ascii="標楷體" w:eastAsia="標楷體" w:hAnsi="標楷體"/>
                <w:sz w:val="20"/>
                <w:szCs w:val="20"/>
              </w:rPr>
            </w:pPr>
            <w:r w:rsidRPr="009E4B83">
              <w:rPr>
                <w:rFonts w:ascii="標楷體" w:eastAsia="標楷體" w:hAnsi="標楷體" w:hint="eastAsia"/>
                <w:sz w:val="20"/>
                <w:szCs w:val="20"/>
              </w:rPr>
              <w:t>閱讀教學(20)</w:t>
            </w:r>
          </w:p>
        </w:tc>
        <w:tc>
          <w:tcPr>
            <w:tcW w:w="2356" w:type="dxa"/>
            <w:vAlign w:val="center"/>
          </w:tcPr>
          <w:p w:rsidR="00AD5947" w:rsidRDefault="00AD5947" w:rsidP="00B0630A">
            <w:pPr>
              <w:snapToGrid w:val="0"/>
              <w:jc w:val="center"/>
              <w:rPr>
                <w:rFonts w:ascii="標楷體" w:eastAsia="標楷體" w:hAnsi="標楷體"/>
                <w:color w:val="000000"/>
                <w:sz w:val="20"/>
                <w:szCs w:val="20"/>
              </w:rPr>
            </w:pPr>
            <w:r w:rsidRPr="009E4B83">
              <w:rPr>
                <w:rFonts w:ascii="標楷體" w:eastAsia="標楷體" w:hAnsi="標楷體" w:hint="eastAsia"/>
                <w:color w:val="000000"/>
                <w:sz w:val="20"/>
                <w:szCs w:val="20"/>
              </w:rPr>
              <w:t>國語補救教學(</w:t>
            </w:r>
            <w:r>
              <w:rPr>
                <w:rFonts w:ascii="標楷體" w:eastAsia="標楷體" w:hAnsi="標楷體" w:hint="eastAsia"/>
                <w:color w:val="000000"/>
                <w:sz w:val="20"/>
                <w:szCs w:val="20"/>
              </w:rPr>
              <w:t>11</w:t>
            </w:r>
            <w:r w:rsidRPr="009E4B83">
              <w:rPr>
                <w:rFonts w:ascii="標楷體" w:eastAsia="標楷體" w:hAnsi="標楷體" w:hint="eastAsia"/>
                <w:color w:val="000000"/>
                <w:sz w:val="20"/>
                <w:szCs w:val="20"/>
              </w:rPr>
              <w:t>)</w:t>
            </w:r>
          </w:p>
          <w:p w:rsidR="00AD5947" w:rsidRPr="009E4B83" w:rsidRDefault="00AD5947" w:rsidP="00720E33">
            <w:pPr>
              <w:snapToGrid w:val="0"/>
              <w:jc w:val="center"/>
              <w:rPr>
                <w:rFonts w:ascii="標楷體" w:eastAsia="標楷體" w:hAnsi="標楷體"/>
                <w:color w:val="000000"/>
                <w:sz w:val="20"/>
                <w:szCs w:val="20"/>
              </w:rPr>
            </w:pPr>
            <w:r w:rsidRPr="009E4B83">
              <w:rPr>
                <w:rFonts w:ascii="標楷體" w:eastAsia="標楷體" w:hAnsi="標楷體" w:hint="eastAsia"/>
                <w:color w:val="000000"/>
                <w:sz w:val="20"/>
                <w:szCs w:val="20"/>
              </w:rPr>
              <w:t>數學補救教學</w:t>
            </w:r>
            <w:r>
              <w:rPr>
                <w:rFonts w:ascii="標楷體" w:eastAsia="標楷體" w:hAnsi="標楷體" w:hint="eastAsia"/>
                <w:color w:val="000000"/>
                <w:sz w:val="20"/>
                <w:szCs w:val="20"/>
              </w:rPr>
              <w:t>(10</w:t>
            </w:r>
            <w:r w:rsidRPr="009E4B83">
              <w:rPr>
                <w:rFonts w:ascii="標楷體" w:eastAsia="標楷體" w:hAnsi="標楷體" w:hint="eastAsia"/>
                <w:color w:val="000000"/>
                <w:sz w:val="20"/>
                <w:szCs w:val="20"/>
              </w:rPr>
              <w:t>)</w:t>
            </w:r>
          </w:p>
        </w:tc>
        <w:tc>
          <w:tcPr>
            <w:tcW w:w="1964" w:type="dxa"/>
            <w:vAlign w:val="center"/>
          </w:tcPr>
          <w:p w:rsidR="00AD5947" w:rsidRPr="009E4B83" w:rsidRDefault="00AD5947" w:rsidP="00B0630A">
            <w:pPr>
              <w:snapToGrid w:val="0"/>
              <w:jc w:val="center"/>
              <w:rPr>
                <w:rFonts w:ascii="標楷體" w:eastAsia="標楷體" w:hAnsi="標楷體"/>
                <w:sz w:val="20"/>
                <w:szCs w:val="20"/>
              </w:rPr>
            </w:pPr>
            <w:r w:rsidRPr="009E4B83">
              <w:rPr>
                <w:rFonts w:ascii="標楷體" w:eastAsia="標楷體" w:hAnsi="標楷體" w:hint="eastAsia"/>
                <w:sz w:val="20"/>
                <w:szCs w:val="20"/>
              </w:rPr>
              <w:t>資訊課程(20)</w:t>
            </w:r>
          </w:p>
          <w:p w:rsidR="00AD5947" w:rsidRPr="009E4B83" w:rsidRDefault="00AD5947" w:rsidP="00B0630A">
            <w:pPr>
              <w:snapToGrid w:val="0"/>
              <w:jc w:val="center"/>
              <w:rPr>
                <w:rFonts w:ascii="標楷體" w:eastAsia="標楷體" w:hAnsi="標楷體"/>
                <w:sz w:val="20"/>
                <w:szCs w:val="20"/>
              </w:rPr>
            </w:pPr>
            <w:r w:rsidRPr="009E4B83">
              <w:rPr>
                <w:rFonts w:ascii="標楷體" w:eastAsia="標楷體" w:hAnsi="標楷體" w:hint="eastAsia"/>
                <w:sz w:val="20"/>
                <w:szCs w:val="20"/>
              </w:rPr>
              <w:t>戶外教育(14)</w:t>
            </w:r>
          </w:p>
          <w:p w:rsidR="00AD5947" w:rsidRPr="009E4B83" w:rsidRDefault="00AD5947" w:rsidP="00B0630A">
            <w:pPr>
              <w:snapToGrid w:val="0"/>
              <w:jc w:val="center"/>
              <w:rPr>
                <w:rFonts w:ascii="標楷體" w:eastAsia="標楷體" w:hAnsi="標楷體"/>
                <w:color w:val="000000"/>
                <w:sz w:val="20"/>
                <w:szCs w:val="20"/>
              </w:rPr>
            </w:pPr>
            <w:r w:rsidRPr="009E4B83">
              <w:rPr>
                <w:rFonts w:ascii="標楷體" w:eastAsia="標楷體" w:hAnsi="標楷體" w:hint="eastAsia"/>
                <w:sz w:val="20"/>
                <w:szCs w:val="20"/>
              </w:rPr>
              <w:t>畢業典禮(4)</w:t>
            </w:r>
          </w:p>
        </w:tc>
      </w:tr>
      <w:tr w:rsidR="00AD5947" w:rsidRPr="00636FFC" w:rsidTr="00B0630A">
        <w:trPr>
          <w:trHeight w:val="272"/>
          <w:jc w:val="center"/>
        </w:trPr>
        <w:tc>
          <w:tcPr>
            <w:tcW w:w="1320" w:type="dxa"/>
            <w:vAlign w:val="center"/>
          </w:tcPr>
          <w:p w:rsidR="00AD5947" w:rsidRPr="00747FD2" w:rsidRDefault="00AD5947" w:rsidP="00B0630A">
            <w:pPr>
              <w:jc w:val="center"/>
              <w:rPr>
                <w:rFonts w:ascii="標楷體" w:eastAsia="標楷體" w:hAnsi="標楷體"/>
              </w:rPr>
            </w:pPr>
            <w:r w:rsidRPr="00747FD2">
              <w:rPr>
                <w:rFonts w:ascii="標楷體" w:eastAsia="標楷體" w:hAnsi="標楷體"/>
              </w:rPr>
              <w:t>節數</w:t>
            </w:r>
          </w:p>
        </w:tc>
        <w:tc>
          <w:tcPr>
            <w:tcW w:w="3308" w:type="dxa"/>
            <w:vAlign w:val="center"/>
          </w:tcPr>
          <w:p w:rsidR="00AD5947" w:rsidRPr="00747FD2" w:rsidRDefault="00AD5947" w:rsidP="00B0630A">
            <w:pPr>
              <w:jc w:val="center"/>
              <w:rPr>
                <w:rFonts w:ascii="標楷體" w:eastAsia="標楷體" w:hAnsi="標楷體"/>
              </w:rPr>
            </w:pPr>
            <w:r w:rsidRPr="00747FD2">
              <w:rPr>
                <w:rFonts w:ascii="標楷體" w:eastAsia="標楷體" w:hAnsi="標楷體" w:hint="eastAsia"/>
              </w:rPr>
              <w:t>12</w:t>
            </w:r>
          </w:p>
        </w:tc>
        <w:tc>
          <w:tcPr>
            <w:tcW w:w="2880" w:type="dxa"/>
            <w:vAlign w:val="center"/>
          </w:tcPr>
          <w:p w:rsidR="00AD5947" w:rsidRPr="00747FD2" w:rsidRDefault="00AD5947" w:rsidP="00B0630A">
            <w:pPr>
              <w:jc w:val="center"/>
              <w:rPr>
                <w:rFonts w:ascii="標楷體" w:eastAsia="標楷體" w:hAnsi="標楷體"/>
              </w:rPr>
            </w:pPr>
            <w:r w:rsidRPr="00747FD2">
              <w:rPr>
                <w:rFonts w:ascii="標楷體" w:eastAsia="標楷體" w:hAnsi="標楷體" w:hint="eastAsia"/>
              </w:rPr>
              <w:t>9</w:t>
            </w:r>
          </w:p>
        </w:tc>
        <w:tc>
          <w:tcPr>
            <w:tcW w:w="1980" w:type="dxa"/>
            <w:vAlign w:val="center"/>
          </w:tcPr>
          <w:p w:rsidR="00AD5947" w:rsidRPr="00747FD2" w:rsidRDefault="00AD5947" w:rsidP="00B0630A">
            <w:pPr>
              <w:jc w:val="center"/>
              <w:rPr>
                <w:rFonts w:ascii="標楷體" w:eastAsia="標楷體" w:hAnsi="標楷體"/>
              </w:rPr>
            </w:pPr>
            <w:r w:rsidRPr="00747FD2">
              <w:rPr>
                <w:rFonts w:ascii="標楷體" w:eastAsia="標楷體" w:hAnsi="標楷體" w:hint="eastAsia"/>
              </w:rPr>
              <w:t>20</w:t>
            </w:r>
          </w:p>
        </w:tc>
        <w:tc>
          <w:tcPr>
            <w:tcW w:w="2356" w:type="dxa"/>
            <w:vAlign w:val="center"/>
          </w:tcPr>
          <w:p w:rsidR="00AD5947" w:rsidRPr="00747FD2" w:rsidRDefault="00AD5947" w:rsidP="00B0630A">
            <w:pPr>
              <w:jc w:val="center"/>
              <w:rPr>
                <w:rFonts w:ascii="標楷體" w:eastAsia="標楷體" w:hAnsi="標楷體"/>
              </w:rPr>
            </w:pPr>
            <w:r>
              <w:rPr>
                <w:rFonts w:ascii="標楷體" w:eastAsia="標楷體" w:hAnsi="標楷體" w:hint="eastAsia"/>
              </w:rPr>
              <w:t>21</w:t>
            </w:r>
          </w:p>
        </w:tc>
        <w:tc>
          <w:tcPr>
            <w:tcW w:w="1964" w:type="dxa"/>
            <w:vAlign w:val="center"/>
          </w:tcPr>
          <w:p w:rsidR="00AD5947" w:rsidRPr="00636FFC" w:rsidRDefault="00AD5947" w:rsidP="00B0630A">
            <w:pPr>
              <w:jc w:val="center"/>
              <w:rPr>
                <w:color w:val="000000"/>
              </w:rPr>
            </w:pPr>
            <w:r>
              <w:rPr>
                <w:rFonts w:hint="eastAsia"/>
              </w:rPr>
              <w:t>38</w:t>
            </w:r>
          </w:p>
        </w:tc>
      </w:tr>
    </w:tbl>
    <w:p w:rsidR="00AD5947" w:rsidRPr="00FB23DD" w:rsidRDefault="00AD5947" w:rsidP="00AD5947">
      <w:pPr>
        <w:snapToGrid w:val="0"/>
        <w:spacing w:line="520" w:lineRule="atLeast"/>
        <w:rPr>
          <w:rFonts w:ascii="標楷體" w:eastAsia="標楷體" w:hAnsi="標楷體"/>
          <w:b/>
          <w:color w:val="000000"/>
          <w:sz w:val="28"/>
          <w:szCs w:val="28"/>
        </w:rPr>
      </w:pPr>
      <w:r w:rsidRPr="00FB23DD">
        <w:rPr>
          <w:rFonts w:ascii="標楷體" w:eastAsia="標楷體" w:hAnsi="標楷體"/>
          <w:b/>
          <w:color w:val="000000"/>
          <w:sz w:val="28"/>
          <w:szCs w:val="28"/>
        </w:rPr>
        <w:br w:type="page"/>
      </w:r>
      <w:r w:rsidRPr="00FB23DD">
        <w:rPr>
          <w:rFonts w:ascii="標楷體" w:eastAsia="標楷體" w:hAnsi="標楷體"/>
          <w:b/>
          <w:color w:val="000000"/>
          <w:sz w:val="28"/>
          <w:szCs w:val="28"/>
        </w:rPr>
        <w:lastRenderedPageBreak/>
        <w:t>本學期課程內涵：</w:t>
      </w:r>
    </w:p>
    <w:p w:rsidR="00AD5947" w:rsidRDefault="00AD5947" w:rsidP="00AD5947">
      <w:pPr>
        <w:snapToGrid w:val="0"/>
        <w:spacing w:line="520" w:lineRule="atLeast"/>
        <w:ind w:left="278"/>
      </w:pPr>
      <w:r w:rsidRPr="00FB23DD">
        <w:rPr>
          <w:rFonts w:ascii="標楷體" w:eastAsia="標楷體" w:hAnsi="標楷體" w:hint="eastAsia"/>
          <w:b/>
          <w:color w:val="000000"/>
          <w:sz w:val="28"/>
          <w:szCs w:val="28"/>
        </w:rPr>
        <w:t>(一)全校性活動</w:t>
      </w:r>
      <w:r>
        <w:rPr>
          <w:rFonts w:ascii="標楷體" w:eastAsia="標楷體" w:hAnsi="標楷體" w:hint="eastAsia"/>
          <w:b/>
          <w:color w:val="000000"/>
          <w:sz w:val="28"/>
          <w:szCs w:val="28"/>
        </w:rPr>
        <w:t>-如全校性活動課程計畫表</w:t>
      </w:r>
    </w:p>
    <w:p w:rsidR="00AD5947" w:rsidRPr="00E3073D" w:rsidRDefault="00AD5947" w:rsidP="00AD5947">
      <w:pPr>
        <w:snapToGrid w:val="0"/>
        <w:spacing w:line="520" w:lineRule="atLeast"/>
        <w:ind w:left="278"/>
        <w:rPr>
          <w:rFonts w:ascii="標楷體" w:eastAsia="標楷體" w:hAnsi="標楷體"/>
          <w:b/>
          <w:color w:val="000000"/>
          <w:sz w:val="28"/>
          <w:szCs w:val="28"/>
        </w:rPr>
      </w:pPr>
      <w:r w:rsidRPr="00E3073D">
        <w:rPr>
          <w:rFonts w:ascii="標楷體" w:eastAsia="標楷體" w:hAnsi="標楷體" w:hint="eastAsia"/>
          <w:b/>
          <w:color w:val="000000"/>
          <w:sz w:val="28"/>
          <w:szCs w:val="28"/>
        </w:rPr>
        <w:t>(二)法定課程-性別平等和性侵害(6)</w:t>
      </w:r>
    </w:p>
    <w:tbl>
      <w:tblPr>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66"/>
        <w:gridCol w:w="2679"/>
        <w:gridCol w:w="6556"/>
        <w:gridCol w:w="714"/>
        <w:gridCol w:w="1321"/>
        <w:gridCol w:w="1597"/>
      </w:tblGrid>
      <w:tr w:rsidR="00AD5947" w:rsidRPr="00184BD4" w:rsidTr="00B0630A">
        <w:trPr>
          <w:cantSplit/>
          <w:trHeight w:val="608"/>
        </w:trPr>
        <w:tc>
          <w:tcPr>
            <w:tcW w:w="480"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snapToGrid w:val="0"/>
              <w:rPr>
                <w:rFonts w:ascii="標楷體" w:eastAsia="標楷體" w:hAnsi="標楷體"/>
                <w:color w:val="000000"/>
                <w:sz w:val="20"/>
                <w:szCs w:val="20"/>
              </w:rPr>
            </w:pPr>
            <w:r w:rsidRPr="00184BD4">
              <w:rPr>
                <w:rFonts w:ascii="標楷體" w:eastAsia="標楷體" w:hAnsi="標楷體"/>
                <w:color w:val="000000"/>
                <w:sz w:val="20"/>
                <w:szCs w:val="20"/>
              </w:rPr>
              <w:t>期程</w:t>
            </w:r>
          </w:p>
        </w:tc>
        <w:tc>
          <w:tcPr>
            <w:tcW w:w="941"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spacing w:line="240" w:lineRule="exact"/>
              <w:jc w:val="both"/>
              <w:rPr>
                <w:rFonts w:ascii="標楷體" w:eastAsia="標楷體" w:hAnsi="標楷體"/>
                <w:color w:val="000000"/>
                <w:sz w:val="20"/>
                <w:szCs w:val="20"/>
              </w:rPr>
            </w:pPr>
            <w:r w:rsidRPr="00184BD4">
              <w:rPr>
                <w:rFonts w:ascii="標楷體" w:eastAsia="標楷體" w:hAnsi="標楷體"/>
                <w:color w:val="000000"/>
                <w:sz w:val="20"/>
                <w:szCs w:val="20"/>
              </w:rPr>
              <w:t>領域及議題能力指標</w:t>
            </w:r>
          </w:p>
        </w:tc>
        <w:tc>
          <w:tcPr>
            <w:tcW w:w="2303"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rPr>
                <w:rFonts w:ascii="標楷體" w:eastAsia="標楷體" w:hAnsi="標楷體" w:cs="新細明體"/>
                <w:color w:val="000000"/>
                <w:kern w:val="0"/>
                <w:sz w:val="20"/>
                <w:szCs w:val="20"/>
              </w:rPr>
            </w:pPr>
            <w:r w:rsidRPr="00184BD4">
              <w:rPr>
                <w:rFonts w:ascii="標楷體" w:eastAsia="標楷體" w:hAnsi="標楷體" w:cs="新細明體"/>
                <w:color w:val="000000"/>
                <w:kern w:val="0"/>
                <w:sz w:val="20"/>
                <w:szCs w:val="20"/>
              </w:rPr>
              <w:t>主題或單元活動內容</w:t>
            </w:r>
          </w:p>
        </w:tc>
        <w:tc>
          <w:tcPr>
            <w:tcW w:w="251"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color w:val="000000"/>
                <w:sz w:val="20"/>
                <w:szCs w:val="20"/>
              </w:rPr>
              <w:t>節數</w:t>
            </w:r>
          </w:p>
        </w:tc>
        <w:tc>
          <w:tcPr>
            <w:tcW w:w="464"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教學資源</w:t>
            </w:r>
          </w:p>
        </w:tc>
        <w:tc>
          <w:tcPr>
            <w:tcW w:w="561"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rPr>
                <w:rFonts w:ascii="標楷體" w:eastAsia="標楷體" w:hAnsi="標楷體"/>
                <w:color w:val="000000"/>
                <w:sz w:val="20"/>
                <w:szCs w:val="20"/>
              </w:rPr>
            </w:pPr>
            <w:r w:rsidRPr="00184BD4">
              <w:rPr>
                <w:rFonts w:ascii="標楷體" w:eastAsia="標楷體" w:hAnsi="標楷體"/>
                <w:color w:val="000000"/>
                <w:sz w:val="20"/>
                <w:szCs w:val="20"/>
              </w:rPr>
              <w:t>評量方式</w:t>
            </w:r>
          </w:p>
        </w:tc>
      </w:tr>
      <w:tr w:rsidR="00AD5947" w:rsidRPr="00184BD4" w:rsidTr="00B0630A">
        <w:trPr>
          <w:cantSplit/>
          <w:trHeight w:val="2129"/>
        </w:trPr>
        <w:tc>
          <w:tcPr>
            <w:tcW w:w="480"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snapToGrid w:val="0"/>
              <w:rPr>
                <w:rFonts w:ascii="標楷體" w:eastAsia="標楷體" w:hAnsi="標楷體"/>
                <w:color w:val="000000"/>
                <w:sz w:val="20"/>
                <w:szCs w:val="20"/>
              </w:rPr>
            </w:pPr>
            <w:r w:rsidRPr="00184BD4">
              <w:rPr>
                <w:rFonts w:ascii="標楷體" w:eastAsia="標楷體" w:hAnsi="標楷體" w:hint="eastAsia"/>
                <w:color w:val="000000"/>
                <w:sz w:val="20"/>
                <w:szCs w:val="20"/>
              </w:rPr>
              <w:t>第2週</w:t>
            </w:r>
          </w:p>
          <w:p w:rsidR="00AD5947" w:rsidRPr="00184BD4" w:rsidRDefault="00AD5947" w:rsidP="00B0630A">
            <w:pPr>
              <w:snapToGrid w:val="0"/>
              <w:rPr>
                <w:rFonts w:ascii="標楷體" w:eastAsia="標楷體" w:hAnsi="標楷體"/>
                <w:color w:val="000000"/>
                <w:sz w:val="20"/>
                <w:szCs w:val="20"/>
              </w:rPr>
            </w:pPr>
            <w:r w:rsidRPr="00184BD4">
              <w:rPr>
                <w:rFonts w:ascii="標楷體" w:eastAsia="標楷體" w:hAnsi="標楷體" w:hint="eastAsia"/>
                <w:color w:val="000000"/>
                <w:sz w:val="20"/>
                <w:szCs w:val="20"/>
              </w:rPr>
              <w:t>性別平等和性侵害</w:t>
            </w:r>
          </w:p>
        </w:tc>
        <w:tc>
          <w:tcPr>
            <w:tcW w:w="941"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spacing w:line="240" w:lineRule="exact"/>
              <w:rPr>
                <w:rFonts w:ascii="標楷體" w:eastAsia="標楷體" w:hAnsi="標楷體"/>
                <w:color w:val="000000"/>
                <w:sz w:val="20"/>
                <w:szCs w:val="20"/>
              </w:rPr>
            </w:pPr>
            <w:smartTag w:uri="urn:schemas-microsoft-com:office:smarttags" w:element="chsdate">
              <w:smartTagPr>
                <w:attr w:name="Year" w:val="2003"/>
                <w:attr w:name="Month" w:val="3"/>
                <w:attr w:name="Day" w:val="1"/>
                <w:attr w:name="IsLunarDate" w:val="False"/>
                <w:attr w:name="IsROCDate" w:val="False"/>
              </w:smartTagPr>
              <w:r w:rsidRPr="00184BD4">
                <w:rPr>
                  <w:rFonts w:ascii="標楷體" w:eastAsia="標楷體" w:hAnsi="標楷體" w:hint="eastAsia"/>
                  <w:color w:val="000000"/>
                  <w:sz w:val="20"/>
                  <w:szCs w:val="20"/>
                </w:rPr>
                <w:t>3-3-1</w:t>
              </w:r>
            </w:smartTag>
            <w:r w:rsidRPr="00184BD4">
              <w:rPr>
                <w:rFonts w:ascii="標楷體" w:eastAsia="標楷體" w:hAnsi="標楷體" w:hint="eastAsia"/>
                <w:color w:val="000000"/>
                <w:sz w:val="20"/>
                <w:szCs w:val="20"/>
              </w:rPr>
              <w:t>學習分享性別的成長經驗</w:t>
            </w:r>
          </w:p>
          <w:p w:rsidR="00AD5947" w:rsidRPr="00184BD4" w:rsidRDefault="00AD5947" w:rsidP="00B0630A">
            <w:pPr>
              <w:rPr>
                <w:rFonts w:ascii="標楷體" w:eastAsia="標楷體" w:hAnsi="標楷體"/>
                <w:color w:val="000000"/>
                <w:sz w:val="20"/>
                <w:szCs w:val="20"/>
              </w:rPr>
            </w:pPr>
            <w:smartTag w:uri="urn:schemas-microsoft-com:office:smarttags" w:element="chsdate">
              <w:smartTagPr>
                <w:attr w:name="Year" w:val="2003"/>
                <w:attr w:name="Month" w:val="3"/>
                <w:attr w:name="Day" w:val="4"/>
                <w:attr w:name="IsLunarDate" w:val="False"/>
                <w:attr w:name="IsROCDate" w:val="False"/>
              </w:smartTagPr>
              <w:r w:rsidRPr="00184BD4">
                <w:rPr>
                  <w:rFonts w:ascii="標楷體" w:eastAsia="標楷體" w:hAnsi="標楷體" w:hint="eastAsia"/>
                  <w:color w:val="000000"/>
                  <w:sz w:val="20"/>
                  <w:szCs w:val="20"/>
                </w:rPr>
                <w:t>3-3-4</w:t>
              </w:r>
            </w:smartTag>
            <w:r w:rsidRPr="00184BD4">
              <w:rPr>
                <w:rFonts w:ascii="標楷體" w:eastAsia="標楷體" w:hAnsi="標楷體" w:hint="eastAsia"/>
                <w:color w:val="000000"/>
                <w:sz w:val="20"/>
                <w:szCs w:val="20"/>
              </w:rPr>
              <w:t>辨識社會文化中性別、階級與權力關係</w:t>
            </w:r>
          </w:p>
          <w:p w:rsidR="00AD5947" w:rsidRPr="00184BD4" w:rsidRDefault="00AD5947" w:rsidP="00B0630A">
            <w:pPr>
              <w:spacing w:line="240" w:lineRule="exact"/>
              <w:rPr>
                <w:rFonts w:ascii="標楷體" w:eastAsia="標楷體" w:hAnsi="標楷體"/>
                <w:color w:val="000000"/>
                <w:sz w:val="20"/>
                <w:szCs w:val="20"/>
              </w:rPr>
            </w:pPr>
            <w:smartTag w:uri="urn:schemas-microsoft-com:office:smarttags" w:element="chsdate">
              <w:smartTagPr>
                <w:attr w:name="Year" w:val="2001"/>
                <w:attr w:name="Month" w:val="3"/>
                <w:attr w:name="Day" w:val="1"/>
                <w:attr w:name="IsLunarDate" w:val="False"/>
                <w:attr w:name="IsROCDate" w:val="False"/>
              </w:smartTagPr>
              <w:r w:rsidRPr="00184BD4">
                <w:rPr>
                  <w:rFonts w:ascii="標楷體" w:eastAsia="標楷體" w:hAnsi="標楷體" w:hint="eastAsia"/>
                  <w:color w:val="000000"/>
                  <w:sz w:val="20"/>
                  <w:szCs w:val="20"/>
                </w:rPr>
                <w:t>1-3-1</w:t>
              </w:r>
            </w:smartTag>
            <w:r w:rsidRPr="00184BD4">
              <w:rPr>
                <w:rFonts w:ascii="標楷體" w:eastAsia="標楷體" w:hAnsi="標楷體" w:hint="eastAsia"/>
                <w:color w:val="000000"/>
                <w:sz w:val="20"/>
                <w:szCs w:val="20"/>
              </w:rPr>
              <w:t>表達個人的基本權利，並了解人權與社會責任的關係</w:t>
            </w:r>
          </w:p>
          <w:p w:rsidR="00AD5947" w:rsidRPr="00184BD4" w:rsidRDefault="00AD5947" w:rsidP="00B0630A">
            <w:pPr>
              <w:jc w:val="both"/>
              <w:rPr>
                <w:rFonts w:ascii="標楷體" w:eastAsia="標楷體" w:hAnsi="標楷體"/>
                <w:color w:val="000000"/>
                <w:sz w:val="20"/>
                <w:szCs w:val="20"/>
              </w:rPr>
            </w:pPr>
            <w:smartTag w:uri="urn:schemas-microsoft-com:office:smarttags" w:element="chsdate">
              <w:smartTagPr>
                <w:attr w:name="Year" w:val="2001"/>
                <w:attr w:name="Month" w:val="3"/>
                <w:attr w:name="Day" w:val="3"/>
                <w:attr w:name="IsLunarDate" w:val="False"/>
                <w:attr w:name="IsROCDate" w:val="False"/>
              </w:smartTagPr>
              <w:r w:rsidRPr="00184BD4">
                <w:rPr>
                  <w:rFonts w:ascii="標楷體" w:eastAsia="標楷體" w:hAnsi="標楷體" w:hint="eastAsia"/>
                  <w:color w:val="000000"/>
                  <w:sz w:val="20"/>
                  <w:szCs w:val="20"/>
                </w:rPr>
                <w:t>1-3-3</w:t>
              </w:r>
            </w:smartTag>
            <w:r w:rsidRPr="00184BD4">
              <w:rPr>
                <w:rFonts w:ascii="標楷體" w:eastAsia="標楷體" w:hAnsi="標楷體" w:hint="eastAsia"/>
                <w:color w:val="000000"/>
                <w:sz w:val="20"/>
                <w:szCs w:val="20"/>
              </w:rPr>
              <w:t xml:space="preserve"> 瞭解平等、正義的原則，並能在生活中實踐</w:t>
            </w:r>
          </w:p>
        </w:tc>
        <w:tc>
          <w:tcPr>
            <w:tcW w:w="2303"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【性侵害防制】</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一、尊重他人</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1.使學生了解的他人與自己關係。</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2.培養學生欣賞她人的能力。</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3.使學生了解性別的功用。</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二、尊重他人的重要性</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1.瞭解人權存在的事實</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2.發展自己對人權的價值信念</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3.培養尊重人權的行為</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三、熟練預防性侵的方法</w:t>
            </w:r>
          </w:p>
          <w:p w:rsidR="00AD5947" w:rsidRPr="00184BD4" w:rsidRDefault="00AD5947" w:rsidP="00B0630A">
            <w:pPr>
              <w:spacing w:line="340" w:lineRule="exact"/>
              <w:jc w:val="both"/>
              <w:rPr>
                <w:rFonts w:ascii="標楷體" w:eastAsia="標楷體" w:hAnsi="標楷體"/>
                <w:color w:val="000000"/>
                <w:sz w:val="20"/>
                <w:szCs w:val="20"/>
              </w:rPr>
            </w:pPr>
            <w:r w:rsidRPr="00184BD4">
              <w:rPr>
                <w:rFonts w:ascii="標楷體" w:eastAsia="標楷體" w:hAnsi="標楷體" w:hint="eastAsia"/>
                <w:color w:val="000000"/>
                <w:sz w:val="20"/>
                <w:szCs w:val="20"/>
              </w:rPr>
              <w:t>運用熟練預防性侵的方法並，從事實際創作活動</w:t>
            </w:r>
          </w:p>
        </w:tc>
        <w:tc>
          <w:tcPr>
            <w:tcW w:w="251"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tabs>
                <w:tab w:val="left" w:pos="6090"/>
              </w:tabs>
              <w:spacing w:line="340" w:lineRule="exact"/>
              <w:jc w:val="both"/>
              <w:rPr>
                <w:rFonts w:ascii="標楷體" w:eastAsia="標楷體" w:hAnsi="標楷體"/>
                <w:color w:val="000000"/>
                <w:sz w:val="20"/>
                <w:szCs w:val="20"/>
              </w:rPr>
            </w:pPr>
            <w:r w:rsidRPr="00184BD4">
              <w:rPr>
                <w:rFonts w:ascii="標楷體" w:eastAsia="標楷體" w:hAnsi="標楷體" w:hint="eastAsia"/>
                <w:color w:val="000000"/>
                <w:sz w:val="20"/>
                <w:szCs w:val="20"/>
              </w:rPr>
              <w:t>1</w:t>
            </w:r>
          </w:p>
          <w:p w:rsidR="00AD5947" w:rsidRPr="00184BD4" w:rsidRDefault="00AD5947" w:rsidP="00B0630A">
            <w:pPr>
              <w:tabs>
                <w:tab w:val="left" w:pos="6090"/>
              </w:tabs>
              <w:spacing w:line="340" w:lineRule="exact"/>
              <w:jc w:val="both"/>
              <w:rPr>
                <w:rFonts w:ascii="標楷體" w:eastAsia="標楷體" w:hAnsi="標楷體"/>
                <w:color w:val="000000"/>
                <w:sz w:val="20"/>
                <w:szCs w:val="20"/>
              </w:rPr>
            </w:pPr>
          </w:p>
          <w:p w:rsidR="00AD5947" w:rsidRPr="00184BD4" w:rsidRDefault="00AD5947" w:rsidP="00B0630A">
            <w:pPr>
              <w:tabs>
                <w:tab w:val="left" w:pos="6090"/>
              </w:tabs>
              <w:spacing w:line="340" w:lineRule="exact"/>
              <w:jc w:val="both"/>
              <w:rPr>
                <w:rFonts w:ascii="標楷體" w:eastAsia="標楷體" w:hAnsi="標楷體"/>
                <w:color w:val="000000"/>
                <w:sz w:val="20"/>
                <w:szCs w:val="20"/>
              </w:rPr>
            </w:pPr>
          </w:p>
          <w:p w:rsidR="00AD5947" w:rsidRPr="00184BD4" w:rsidRDefault="00AD5947" w:rsidP="00B0630A">
            <w:pPr>
              <w:tabs>
                <w:tab w:val="left" w:pos="6090"/>
              </w:tabs>
              <w:spacing w:line="340" w:lineRule="exact"/>
              <w:jc w:val="both"/>
              <w:rPr>
                <w:rFonts w:ascii="標楷體" w:eastAsia="標楷體" w:hAnsi="標楷體"/>
                <w:color w:val="000000"/>
                <w:sz w:val="20"/>
                <w:szCs w:val="20"/>
              </w:rPr>
            </w:pPr>
          </w:p>
          <w:p w:rsidR="00AD5947" w:rsidRPr="00184BD4" w:rsidRDefault="00AD5947" w:rsidP="00B0630A">
            <w:pPr>
              <w:tabs>
                <w:tab w:val="left" w:pos="6090"/>
              </w:tabs>
              <w:spacing w:line="340" w:lineRule="exact"/>
              <w:jc w:val="both"/>
              <w:rPr>
                <w:rFonts w:ascii="標楷體" w:eastAsia="標楷體" w:hAnsi="標楷體"/>
                <w:color w:val="000000"/>
                <w:sz w:val="20"/>
                <w:szCs w:val="20"/>
              </w:rPr>
            </w:pPr>
          </w:p>
          <w:p w:rsidR="00AD5947" w:rsidRPr="00184BD4" w:rsidRDefault="00AD5947" w:rsidP="00B0630A">
            <w:pPr>
              <w:tabs>
                <w:tab w:val="left" w:pos="6090"/>
              </w:tabs>
              <w:spacing w:line="340" w:lineRule="exact"/>
              <w:jc w:val="both"/>
              <w:rPr>
                <w:rFonts w:ascii="標楷體" w:eastAsia="標楷體" w:hAnsi="標楷體"/>
                <w:color w:val="000000"/>
                <w:sz w:val="20"/>
                <w:szCs w:val="20"/>
              </w:rPr>
            </w:pPr>
          </w:p>
          <w:p w:rsidR="00AD5947" w:rsidRPr="00184BD4" w:rsidRDefault="00AD5947" w:rsidP="00B0630A">
            <w:pPr>
              <w:tabs>
                <w:tab w:val="left" w:pos="6090"/>
              </w:tabs>
              <w:spacing w:line="340" w:lineRule="exact"/>
              <w:jc w:val="both"/>
              <w:rPr>
                <w:rFonts w:ascii="標楷體" w:eastAsia="標楷體" w:hAnsi="標楷體"/>
                <w:color w:val="000000"/>
                <w:sz w:val="20"/>
                <w:szCs w:val="20"/>
              </w:rPr>
            </w:pPr>
          </w:p>
          <w:p w:rsidR="00AD5947" w:rsidRPr="00184BD4" w:rsidRDefault="00AD5947" w:rsidP="00B0630A">
            <w:pPr>
              <w:tabs>
                <w:tab w:val="left" w:pos="6090"/>
              </w:tabs>
              <w:spacing w:line="340" w:lineRule="exact"/>
              <w:jc w:val="both"/>
              <w:rPr>
                <w:rFonts w:ascii="標楷體" w:eastAsia="標楷體" w:hAnsi="標楷體"/>
                <w:color w:val="000000"/>
                <w:sz w:val="20"/>
                <w:szCs w:val="20"/>
              </w:rPr>
            </w:pPr>
          </w:p>
        </w:tc>
        <w:tc>
          <w:tcPr>
            <w:tcW w:w="464"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圖片</w:t>
            </w:r>
          </w:p>
          <w:p w:rsidR="00AD5947" w:rsidRPr="00184BD4" w:rsidRDefault="00AD5947" w:rsidP="00B0630A">
            <w:pPr>
              <w:jc w:val="both"/>
              <w:rPr>
                <w:rFonts w:ascii="標楷體" w:eastAsia="標楷體" w:hAnsi="標楷體"/>
                <w:color w:val="000000"/>
                <w:sz w:val="20"/>
                <w:szCs w:val="20"/>
              </w:rPr>
            </w:pPr>
          </w:p>
          <w:p w:rsidR="00AD5947" w:rsidRPr="00184BD4" w:rsidRDefault="00AD5947" w:rsidP="00B0630A">
            <w:pPr>
              <w:jc w:val="both"/>
              <w:rPr>
                <w:rFonts w:ascii="標楷體" w:eastAsia="標楷體" w:hAnsi="標楷體"/>
                <w:color w:val="000000"/>
                <w:sz w:val="20"/>
                <w:szCs w:val="20"/>
              </w:rPr>
            </w:pP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文章</w:t>
            </w:r>
          </w:p>
          <w:p w:rsidR="00AD5947" w:rsidRPr="00184BD4" w:rsidRDefault="00AD5947" w:rsidP="00B0630A">
            <w:pPr>
              <w:jc w:val="both"/>
              <w:rPr>
                <w:rFonts w:ascii="標楷體" w:eastAsia="標楷體" w:hAnsi="標楷體"/>
                <w:color w:val="000000"/>
                <w:sz w:val="20"/>
                <w:szCs w:val="20"/>
              </w:rPr>
            </w:pPr>
          </w:p>
          <w:p w:rsidR="00AD5947" w:rsidRPr="00184BD4" w:rsidRDefault="00AD5947" w:rsidP="00B0630A">
            <w:pPr>
              <w:jc w:val="both"/>
              <w:rPr>
                <w:rFonts w:ascii="標楷體" w:eastAsia="標楷體" w:hAnsi="標楷體"/>
                <w:color w:val="000000"/>
                <w:sz w:val="20"/>
                <w:szCs w:val="20"/>
              </w:rPr>
            </w:pPr>
          </w:p>
          <w:p w:rsidR="00AD5947" w:rsidRPr="00184BD4" w:rsidRDefault="00AD5947" w:rsidP="00B0630A">
            <w:pPr>
              <w:tabs>
                <w:tab w:val="left" w:pos="6090"/>
              </w:tabs>
              <w:spacing w:line="340" w:lineRule="exact"/>
              <w:jc w:val="both"/>
              <w:rPr>
                <w:rFonts w:ascii="標楷體" w:eastAsia="標楷體" w:hAnsi="標楷體"/>
                <w:color w:val="000000"/>
                <w:sz w:val="20"/>
                <w:szCs w:val="20"/>
              </w:rPr>
            </w:pPr>
            <w:r w:rsidRPr="00184BD4">
              <w:rPr>
                <w:rFonts w:ascii="標楷體" w:eastAsia="標楷體" w:hAnsi="標楷體" w:hint="eastAsia"/>
                <w:color w:val="000000"/>
                <w:sz w:val="20"/>
                <w:szCs w:val="20"/>
              </w:rPr>
              <w:t>心得單</w:t>
            </w:r>
          </w:p>
        </w:tc>
        <w:tc>
          <w:tcPr>
            <w:tcW w:w="561"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課堂觀察</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口語評量</w:t>
            </w:r>
          </w:p>
          <w:p w:rsidR="00AD5947" w:rsidRPr="00184BD4" w:rsidRDefault="00AD5947" w:rsidP="00B0630A">
            <w:pPr>
              <w:jc w:val="both"/>
              <w:rPr>
                <w:rFonts w:ascii="標楷體" w:eastAsia="標楷體" w:hAnsi="標楷體"/>
                <w:color w:val="000000"/>
                <w:sz w:val="20"/>
                <w:szCs w:val="20"/>
              </w:rPr>
            </w:pP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活動式評量</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課堂觀察</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口語評量</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作業評量</w:t>
            </w:r>
          </w:p>
          <w:p w:rsidR="00AD5947" w:rsidRPr="00184BD4" w:rsidRDefault="00AD5947" w:rsidP="00B0630A">
            <w:pPr>
              <w:jc w:val="both"/>
              <w:rPr>
                <w:rFonts w:ascii="標楷體" w:eastAsia="標楷體" w:hAnsi="標楷體"/>
                <w:color w:val="000000"/>
                <w:sz w:val="20"/>
                <w:szCs w:val="20"/>
              </w:rPr>
            </w:pPr>
          </w:p>
          <w:p w:rsidR="00AD5947" w:rsidRPr="00184BD4" w:rsidRDefault="00AD5947" w:rsidP="00B0630A">
            <w:pPr>
              <w:jc w:val="both"/>
              <w:rPr>
                <w:rFonts w:ascii="標楷體" w:eastAsia="標楷體" w:hAnsi="標楷體"/>
                <w:color w:val="000000"/>
                <w:sz w:val="20"/>
                <w:szCs w:val="20"/>
              </w:rPr>
            </w:pP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課堂觀察</w:t>
            </w:r>
          </w:p>
          <w:p w:rsidR="00AD5947" w:rsidRPr="00184BD4" w:rsidRDefault="00AD5947" w:rsidP="00B0630A">
            <w:pPr>
              <w:tabs>
                <w:tab w:val="left" w:pos="6090"/>
              </w:tabs>
              <w:spacing w:line="340" w:lineRule="exact"/>
              <w:jc w:val="both"/>
              <w:rPr>
                <w:rFonts w:ascii="標楷體" w:eastAsia="標楷體" w:hAnsi="標楷體"/>
                <w:color w:val="000000"/>
                <w:sz w:val="20"/>
                <w:szCs w:val="20"/>
              </w:rPr>
            </w:pPr>
            <w:r w:rsidRPr="00184BD4">
              <w:rPr>
                <w:rFonts w:ascii="標楷體" w:eastAsia="標楷體" w:hAnsi="標楷體" w:hint="eastAsia"/>
                <w:color w:val="000000"/>
                <w:sz w:val="20"/>
                <w:szCs w:val="20"/>
              </w:rPr>
              <w:t>作業評量</w:t>
            </w:r>
          </w:p>
        </w:tc>
      </w:tr>
      <w:tr w:rsidR="00AD5947" w:rsidRPr="00184BD4" w:rsidTr="00B0630A">
        <w:trPr>
          <w:cantSplit/>
          <w:trHeight w:val="2129"/>
        </w:trPr>
        <w:tc>
          <w:tcPr>
            <w:tcW w:w="480"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snapToGrid w:val="0"/>
              <w:rPr>
                <w:rFonts w:ascii="標楷體" w:eastAsia="標楷體" w:hAnsi="標楷體"/>
                <w:color w:val="000000"/>
                <w:sz w:val="20"/>
                <w:szCs w:val="20"/>
              </w:rPr>
            </w:pPr>
            <w:r w:rsidRPr="00184BD4">
              <w:rPr>
                <w:rFonts w:ascii="標楷體" w:eastAsia="標楷體" w:hAnsi="標楷體" w:hint="eastAsia"/>
                <w:color w:val="000000"/>
                <w:sz w:val="20"/>
                <w:szCs w:val="20"/>
              </w:rPr>
              <w:lastRenderedPageBreak/>
              <w:t>第2週</w:t>
            </w:r>
          </w:p>
          <w:p w:rsidR="00AD5947" w:rsidRPr="00184BD4" w:rsidRDefault="00AD5947" w:rsidP="00B0630A">
            <w:pPr>
              <w:snapToGrid w:val="0"/>
              <w:rPr>
                <w:rFonts w:ascii="標楷體" w:eastAsia="標楷體" w:hAnsi="標楷體"/>
                <w:color w:val="000000"/>
                <w:sz w:val="20"/>
                <w:szCs w:val="20"/>
              </w:rPr>
            </w:pPr>
            <w:r w:rsidRPr="00184BD4">
              <w:rPr>
                <w:rFonts w:ascii="標楷體" w:eastAsia="標楷體" w:hAnsi="標楷體" w:hint="eastAsia"/>
                <w:color w:val="000000"/>
                <w:sz w:val="20"/>
                <w:szCs w:val="20"/>
              </w:rPr>
              <w:t>性別平等和性侵害</w:t>
            </w:r>
          </w:p>
        </w:tc>
        <w:tc>
          <w:tcPr>
            <w:tcW w:w="941"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snapToGrid w:val="0"/>
              <w:jc w:val="both"/>
              <w:rPr>
                <w:rFonts w:ascii="標楷體" w:eastAsia="標楷體" w:hAnsi="標楷體"/>
                <w:color w:val="000000"/>
                <w:sz w:val="20"/>
                <w:szCs w:val="20"/>
              </w:rPr>
            </w:pPr>
            <w:smartTag w:uri="urn:schemas-microsoft-com:office:smarttags" w:element="chsdate">
              <w:smartTagPr>
                <w:attr w:name="Year" w:val="2003"/>
                <w:attr w:name="Month" w:val="3"/>
                <w:attr w:name="Day" w:val="6"/>
                <w:attr w:name="IsLunarDate" w:val="False"/>
                <w:attr w:name="IsROCDate" w:val="False"/>
              </w:smartTagPr>
              <w:r w:rsidRPr="00184BD4">
                <w:rPr>
                  <w:rFonts w:ascii="標楷體" w:eastAsia="標楷體" w:hAnsi="標楷體" w:hint="eastAsia"/>
                  <w:color w:val="000000"/>
                  <w:sz w:val="20"/>
                  <w:szCs w:val="20"/>
                </w:rPr>
                <w:t>3-3-6</w:t>
              </w:r>
            </w:smartTag>
            <w:r w:rsidRPr="00184BD4">
              <w:rPr>
                <w:rFonts w:ascii="標楷體" w:eastAsia="標楷體" w:hAnsi="標楷體" w:hint="eastAsia"/>
                <w:color w:val="000000"/>
                <w:sz w:val="20"/>
                <w:szCs w:val="20"/>
              </w:rPr>
              <w:t>主動探索青少年文化和身體意象</w:t>
            </w:r>
          </w:p>
          <w:p w:rsidR="00AD5947" w:rsidRPr="00184BD4" w:rsidRDefault="00AD5947" w:rsidP="00B0630A">
            <w:pPr>
              <w:snapToGrid w:val="0"/>
              <w:jc w:val="both"/>
              <w:rPr>
                <w:rFonts w:ascii="標楷體" w:eastAsia="標楷體" w:hAnsi="標楷體"/>
                <w:color w:val="000000"/>
                <w:sz w:val="20"/>
                <w:szCs w:val="20"/>
              </w:rPr>
            </w:pPr>
            <w:smartTag w:uri="urn:schemas-microsoft-com:office:smarttags" w:element="chsdate">
              <w:smartTagPr>
                <w:attr w:name="Year" w:val="2003"/>
                <w:attr w:name="Month" w:val="3"/>
                <w:attr w:name="Day" w:val="4"/>
                <w:attr w:name="IsLunarDate" w:val="False"/>
                <w:attr w:name="IsROCDate" w:val="False"/>
              </w:smartTagPr>
              <w:r w:rsidRPr="00184BD4">
                <w:rPr>
                  <w:rFonts w:ascii="標楷體" w:eastAsia="標楷體" w:hAnsi="標楷體" w:hint="eastAsia"/>
                  <w:color w:val="000000"/>
                  <w:sz w:val="20"/>
                  <w:szCs w:val="20"/>
                </w:rPr>
                <w:t>3-3-4</w:t>
              </w:r>
            </w:smartTag>
            <w:r w:rsidRPr="00184BD4">
              <w:rPr>
                <w:rFonts w:ascii="標楷體" w:eastAsia="標楷體" w:hAnsi="標楷體" w:hint="eastAsia"/>
                <w:color w:val="000000"/>
                <w:sz w:val="20"/>
                <w:szCs w:val="20"/>
              </w:rPr>
              <w:t>辨識社會文化中性別、階級與權力關係。</w:t>
            </w:r>
          </w:p>
          <w:p w:rsidR="00AD5947" w:rsidRPr="00184BD4" w:rsidRDefault="00AD5947" w:rsidP="00B0630A">
            <w:pPr>
              <w:jc w:val="both"/>
              <w:rPr>
                <w:rFonts w:ascii="標楷體" w:eastAsia="標楷體" w:hAnsi="標楷體"/>
                <w:color w:val="000000"/>
                <w:sz w:val="20"/>
                <w:szCs w:val="20"/>
              </w:rPr>
            </w:pPr>
            <w:smartTag w:uri="urn:schemas-microsoft-com:office:smarttags" w:element="chsdate">
              <w:smartTagPr>
                <w:attr w:name="Year" w:val="2001"/>
                <w:attr w:name="Month" w:val="3"/>
                <w:attr w:name="Day" w:val="2"/>
                <w:attr w:name="IsLunarDate" w:val="False"/>
                <w:attr w:name="IsROCDate" w:val="False"/>
              </w:smartTagPr>
              <w:r w:rsidRPr="00184BD4">
                <w:rPr>
                  <w:rFonts w:ascii="標楷體" w:eastAsia="標楷體" w:hAnsi="標楷體" w:hint="eastAsia"/>
                  <w:color w:val="000000"/>
                  <w:sz w:val="20"/>
                  <w:szCs w:val="20"/>
                </w:rPr>
                <w:t>1-3-2</w:t>
              </w:r>
            </w:smartTag>
            <w:r w:rsidRPr="00184BD4">
              <w:rPr>
                <w:rFonts w:ascii="標楷體" w:eastAsia="標楷體" w:hAnsi="標楷體" w:hint="eastAsia"/>
                <w:color w:val="000000"/>
                <w:sz w:val="20"/>
                <w:szCs w:val="20"/>
              </w:rPr>
              <w:t>瞭解性別生涯發展歷程的異同</w:t>
            </w:r>
          </w:p>
          <w:p w:rsidR="00AD5947" w:rsidRPr="00184BD4" w:rsidRDefault="00AD5947" w:rsidP="00B0630A">
            <w:pPr>
              <w:jc w:val="both"/>
              <w:rPr>
                <w:rFonts w:ascii="標楷體" w:eastAsia="標楷體" w:hAnsi="標楷體"/>
                <w:color w:val="000000"/>
                <w:sz w:val="20"/>
                <w:szCs w:val="20"/>
              </w:rPr>
            </w:pPr>
            <w:smartTag w:uri="urn:schemas-microsoft-com:office:smarttags" w:element="chsdate">
              <w:smartTagPr>
                <w:attr w:name="Year" w:val="2001"/>
                <w:attr w:name="Month" w:val="3"/>
                <w:attr w:name="Day" w:val="3"/>
                <w:attr w:name="IsLunarDate" w:val="False"/>
                <w:attr w:name="IsROCDate" w:val="False"/>
              </w:smartTagPr>
              <w:r w:rsidRPr="00184BD4">
                <w:rPr>
                  <w:rFonts w:ascii="標楷體" w:eastAsia="標楷體" w:hAnsi="標楷體" w:hint="eastAsia"/>
                  <w:color w:val="000000"/>
                  <w:sz w:val="20"/>
                  <w:szCs w:val="20"/>
                </w:rPr>
                <w:t>1-3-3</w:t>
              </w:r>
            </w:smartTag>
            <w:r w:rsidRPr="00184BD4">
              <w:rPr>
                <w:rFonts w:ascii="標楷體" w:eastAsia="標楷體" w:hAnsi="標楷體" w:hint="eastAsia"/>
                <w:color w:val="000000"/>
                <w:sz w:val="20"/>
                <w:szCs w:val="20"/>
              </w:rPr>
              <w:t>運用各種媒介表達兩性平等的概念</w:t>
            </w:r>
          </w:p>
          <w:p w:rsidR="00AD5947" w:rsidRPr="00184BD4" w:rsidRDefault="00AD5947" w:rsidP="00B0630A">
            <w:pPr>
              <w:jc w:val="both"/>
              <w:rPr>
                <w:rFonts w:ascii="標楷體" w:eastAsia="標楷體" w:hAnsi="標楷體"/>
                <w:color w:val="000000"/>
                <w:sz w:val="20"/>
                <w:szCs w:val="20"/>
              </w:rPr>
            </w:pPr>
          </w:p>
        </w:tc>
        <w:tc>
          <w:tcPr>
            <w:tcW w:w="2303"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snapToGrid w:val="0"/>
              <w:jc w:val="both"/>
              <w:rPr>
                <w:rFonts w:ascii="標楷體" w:eastAsia="標楷體" w:hAnsi="標楷體"/>
                <w:b/>
                <w:bCs/>
                <w:color w:val="000000"/>
                <w:sz w:val="20"/>
                <w:szCs w:val="20"/>
              </w:rPr>
            </w:pPr>
            <w:r w:rsidRPr="00184BD4">
              <w:rPr>
                <w:rFonts w:ascii="標楷體" w:eastAsia="標楷體" w:hAnsi="標楷體" w:hint="eastAsia"/>
                <w:b/>
                <w:bCs/>
                <w:color w:val="000000"/>
                <w:sz w:val="20"/>
                <w:szCs w:val="20"/>
              </w:rPr>
              <w:t>活動一：探索青春期</w:t>
            </w:r>
          </w:p>
          <w:p w:rsidR="00AD5947" w:rsidRPr="00184BD4" w:rsidRDefault="00AD5947" w:rsidP="00B0630A">
            <w:pPr>
              <w:snapToGrid w:val="0"/>
              <w:jc w:val="both"/>
              <w:rPr>
                <w:rFonts w:ascii="標楷體" w:eastAsia="標楷體" w:hAnsi="標楷體"/>
                <w:bCs/>
                <w:color w:val="000000"/>
                <w:sz w:val="20"/>
                <w:szCs w:val="20"/>
              </w:rPr>
            </w:pPr>
            <w:r w:rsidRPr="00184BD4">
              <w:rPr>
                <w:rFonts w:ascii="標楷體" w:eastAsia="標楷體" w:hAnsi="標楷體" w:hint="eastAsia"/>
                <w:bCs/>
                <w:color w:val="000000"/>
                <w:sz w:val="20"/>
                <w:szCs w:val="20"/>
              </w:rPr>
              <w:t>一、引起動機</w:t>
            </w:r>
          </w:p>
          <w:p w:rsidR="00AD5947" w:rsidRPr="00184BD4" w:rsidRDefault="00AD5947" w:rsidP="00B0630A">
            <w:pPr>
              <w:snapToGrid w:val="0"/>
              <w:ind w:left="480"/>
              <w:jc w:val="both"/>
              <w:rPr>
                <w:rFonts w:ascii="標楷體" w:eastAsia="標楷體" w:hAnsi="標楷體"/>
                <w:color w:val="000000"/>
                <w:sz w:val="20"/>
                <w:szCs w:val="20"/>
              </w:rPr>
            </w:pPr>
            <w:r w:rsidRPr="00184BD4">
              <w:rPr>
                <w:rFonts w:ascii="標楷體" w:eastAsia="標楷體" w:hAnsi="標楷體" w:hint="eastAsia"/>
                <w:color w:val="000000"/>
                <w:sz w:val="20"/>
                <w:szCs w:val="20"/>
              </w:rPr>
              <w:t>教師準備兩組的圖片兒童期和青春期，讓兒童發表有何不同呢？</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二、男女身體大不同</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【男女身體大不同】學習單，教師提問，並請兒童自由發表：</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 xml:space="preserve">男女生的青春期有何不同呢？ </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男女生的第二性徵有何不同呢？</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教師歸納兒童意見，並補充說明青春期的知識。例如：</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1.小學五、六年級男、女生將由兒童邁入成人的必須階段－青春期。</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2.青春期女生心理、身體的變化：</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 xml:space="preserve">  </w:t>
            </w:r>
            <w:r w:rsidRPr="00184BD4">
              <w:rPr>
                <w:rFonts w:ascii="標楷體" w:eastAsia="標楷體" w:hAnsi="標楷體"/>
                <w:color w:val="000000"/>
                <w:sz w:val="20"/>
                <w:szCs w:val="20"/>
              </w:rPr>
              <w:t>女孩乳房部位先是有點硬，然後開始變大、變圓，乳房較豐滿的就得開始穿戴胸罩。 皮下脂肪開始增厚，形成細腰豐腎的女性身材。皮膚變細，腋下和陰部長毛，大約一年到兩年後，開始有月經。</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3. 青春期男生心理身體的變化：</w:t>
            </w:r>
            <w:r w:rsidRPr="00184BD4">
              <w:rPr>
                <w:rFonts w:ascii="標楷體" w:eastAsia="標楷體" w:hAnsi="標楷體"/>
                <w:color w:val="000000"/>
                <w:sz w:val="20"/>
                <w:szCs w:val="20"/>
              </w:rPr>
              <w:t>最明顯的是聲音變沙啞，長喉結。雖皮下脂肪也增厚，但比女孩少，所以腰圍比女孩粗，臀部較窄而且扁平，胸</w:t>
            </w:r>
            <w:r w:rsidRPr="00184BD4">
              <w:rPr>
                <w:rFonts w:ascii="標楷體" w:eastAsia="標楷體" w:hAnsi="標楷體" w:hint="eastAsia"/>
                <w:color w:val="000000"/>
                <w:sz w:val="20"/>
                <w:szCs w:val="20"/>
              </w:rPr>
              <w:t>部</w:t>
            </w:r>
            <w:r w:rsidRPr="00184BD4">
              <w:rPr>
                <w:rFonts w:ascii="標楷體" w:eastAsia="標楷體" w:hAnsi="標楷體"/>
                <w:color w:val="000000"/>
                <w:sz w:val="20"/>
                <w:szCs w:val="20"/>
              </w:rPr>
              <w:t>變寬，腋下和陰部長毛，有些人會長胸毛、腿毛，外生殖器官變大。</w:t>
            </w:r>
          </w:p>
        </w:tc>
        <w:tc>
          <w:tcPr>
            <w:tcW w:w="251"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snapToGrid w:val="0"/>
              <w:jc w:val="both"/>
              <w:rPr>
                <w:rFonts w:ascii="標楷體" w:eastAsia="標楷體" w:hAnsi="標楷體"/>
                <w:color w:val="000000"/>
                <w:sz w:val="20"/>
                <w:szCs w:val="20"/>
              </w:rPr>
            </w:pPr>
          </w:p>
          <w:p w:rsidR="00AD5947" w:rsidRPr="00184BD4" w:rsidRDefault="00AD5947" w:rsidP="00B0630A">
            <w:pPr>
              <w:snapToGrid w:val="0"/>
              <w:ind w:firstLineChars="50" w:firstLine="100"/>
              <w:jc w:val="both"/>
              <w:rPr>
                <w:rFonts w:ascii="標楷體" w:eastAsia="標楷體" w:hAnsi="標楷體"/>
                <w:color w:val="000000"/>
                <w:sz w:val="20"/>
                <w:szCs w:val="20"/>
              </w:rPr>
            </w:pPr>
          </w:p>
          <w:p w:rsidR="00AD5947" w:rsidRPr="00184BD4" w:rsidRDefault="00AD5947" w:rsidP="00B0630A">
            <w:pPr>
              <w:snapToGrid w:val="0"/>
              <w:ind w:firstLineChars="50" w:firstLine="100"/>
              <w:jc w:val="both"/>
              <w:rPr>
                <w:rFonts w:ascii="標楷體" w:eastAsia="標楷體" w:hAnsi="標楷體"/>
                <w:color w:val="000000"/>
                <w:sz w:val="20"/>
                <w:szCs w:val="20"/>
              </w:rPr>
            </w:pPr>
          </w:p>
          <w:p w:rsidR="00AD5947" w:rsidRPr="00184BD4" w:rsidRDefault="00AD5947" w:rsidP="00B0630A">
            <w:pPr>
              <w:snapToGrid w:val="0"/>
              <w:ind w:firstLineChars="50" w:firstLine="100"/>
              <w:jc w:val="both"/>
              <w:rPr>
                <w:rFonts w:ascii="標楷體" w:eastAsia="標楷體" w:hAnsi="標楷體"/>
                <w:color w:val="000000"/>
                <w:sz w:val="20"/>
                <w:szCs w:val="20"/>
              </w:rPr>
            </w:pPr>
          </w:p>
          <w:p w:rsidR="00AD5947" w:rsidRPr="00184BD4" w:rsidRDefault="00AD5947" w:rsidP="00B0630A">
            <w:pPr>
              <w:snapToGrid w:val="0"/>
              <w:ind w:firstLineChars="50" w:firstLine="100"/>
              <w:jc w:val="both"/>
              <w:rPr>
                <w:rFonts w:ascii="標楷體" w:eastAsia="標楷體" w:hAnsi="標楷體"/>
                <w:color w:val="000000"/>
                <w:sz w:val="20"/>
                <w:szCs w:val="20"/>
              </w:rPr>
            </w:pPr>
          </w:p>
          <w:p w:rsidR="00AD5947" w:rsidRPr="00184BD4" w:rsidRDefault="00AD5947" w:rsidP="00B0630A">
            <w:pPr>
              <w:snapToGrid w:val="0"/>
              <w:ind w:firstLineChars="50" w:firstLine="100"/>
              <w:jc w:val="both"/>
              <w:rPr>
                <w:rFonts w:ascii="標楷體" w:eastAsia="標楷體" w:hAnsi="標楷體"/>
                <w:color w:val="000000"/>
                <w:sz w:val="20"/>
                <w:szCs w:val="20"/>
              </w:rPr>
            </w:pPr>
          </w:p>
          <w:p w:rsidR="00AD5947" w:rsidRPr="00184BD4" w:rsidRDefault="00AD5947" w:rsidP="00B0630A">
            <w:pPr>
              <w:snapToGrid w:val="0"/>
              <w:jc w:val="both"/>
              <w:rPr>
                <w:rFonts w:ascii="標楷體" w:eastAsia="標楷體" w:hAnsi="標楷體"/>
                <w:color w:val="000000"/>
                <w:sz w:val="20"/>
                <w:szCs w:val="20"/>
              </w:rPr>
            </w:pPr>
            <w:r w:rsidRPr="00184BD4">
              <w:rPr>
                <w:rFonts w:ascii="標楷體" w:eastAsia="標楷體" w:hAnsi="標楷體" w:hint="eastAsia"/>
                <w:color w:val="000000"/>
                <w:sz w:val="20"/>
                <w:szCs w:val="20"/>
              </w:rPr>
              <w:t>1</w:t>
            </w:r>
          </w:p>
        </w:tc>
        <w:tc>
          <w:tcPr>
            <w:tcW w:w="464" w:type="pct"/>
            <w:tcBorders>
              <w:top w:val="single" w:sz="4" w:space="0" w:color="auto"/>
              <w:left w:val="single" w:sz="4" w:space="0" w:color="auto"/>
              <w:bottom w:val="single" w:sz="4" w:space="0" w:color="auto"/>
              <w:right w:val="single" w:sz="4" w:space="0" w:color="auto"/>
            </w:tcBorders>
            <w:vAlign w:val="center"/>
          </w:tcPr>
          <w:p w:rsidR="00AD5947" w:rsidRPr="00184BD4" w:rsidRDefault="00AD5947" w:rsidP="00B0630A">
            <w:pPr>
              <w:snapToGrid w:val="0"/>
              <w:jc w:val="both"/>
              <w:rPr>
                <w:rFonts w:ascii="標楷體" w:eastAsia="標楷體" w:hAnsi="標楷體"/>
                <w:color w:val="000000"/>
                <w:sz w:val="20"/>
                <w:szCs w:val="20"/>
              </w:rPr>
            </w:pPr>
            <w:r w:rsidRPr="00184BD4">
              <w:rPr>
                <w:rFonts w:ascii="標楷體" w:eastAsia="標楷體" w:hAnsi="標楷體" w:hint="eastAsia"/>
                <w:color w:val="000000"/>
                <w:sz w:val="20"/>
                <w:szCs w:val="20"/>
              </w:rPr>
              <w:t>學習單</w:t>
            </w:r>
          </w:p>
        </w:tc>
        <w:tc>
          <w:tcPr>
            <w:tcW w:w="561"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snapToGrid w:val="0"/>
              <w:rPr>
                <w:rFonts w:ascii="標楷體" w:eastAsia="標楷體" w:hAnsi="標楷體"/>
                <w:color w:val="000000"/>
                <w:sz w:val="20"/>
                <w:szCs w:val="20"/>
              </w:rPr>
            </w:pPr>
            <w:r w:rsidRPr="00184BD4">
              <w:rPr>
                <w:rFonts w:ascii="標楷體" w:eastAsia="標楷體" w:hAnsi="標楷體" w:hint="eastAsia"/>
                <w:color w:val="000000"/>
                <w:sz w:val="20"/>
                <w:szCs w:val="20"/>
              </w:rPr>
              <w:t>課堂觀察</w:t>
            </w:r>
          </w:p>
          <w:p w:rsidR="00AD5947" w:rsidRPr="00184BD4" w:rsidRDefault="00AD5947" w:rsidP="00B0630A">
            <w:pPr>
              <w:snapToGrid w:val="0"/>
              <w:ind w:left="720"/>
              <w:jc w:val="both"/>
              <w:rPr>
                <w:rFonts w:ascii="標楷體" w:eastAsia="標楷體" w:hAnsi="標楷體"/>
                <w:color w:val="000000"/>
                <w:sz w:val="20"/>
                <w:szCs w:val="20"/>
              </w:rPr>
            </w:pPr>
          </w:p>
          <w:p w:rsidR="00AD5947" w:rsidRPr="00184BD4" w:rsidRDefault="00AD5947" w:rsidP="00B0630A">
            <w:pPr>
              <w:snapToGrid w:val="0"/>
              <w:jc w:val="both"/>
              <w:rPr>
                <w:rFonts w:ascii="標楷體" w:eastAsia="標楷體" w:hAnsi="標楷體"/>
                <w:color w:val="000000"/>
                <w:sz w:val="20"/>
                <w:szCs w:val="20"/>
              </w:rPr>
            </w:pPr>
            <w:r w:rsidRPr="00184BD4">
              <w:rPr>
                <w:rFonts w:ascii="標楷體" w:eastAsia="標楷體" w:hAnsi="標楷體" w:hint="eastAsia"/>
                <w:color w:val="000000"/>
                <w:sz w:val="20"/>
                <w:szCs w:val="20"/>
              </w:rPr>
              <w:t>口語評量</w:t>
            </w:r>
          </w:p>
          <w:p w:rsidR="00AD5947" w:rsidRPr="00184BD4" w:rsidRDefault="00AD5947" w:rsidP="00B0630A">
            <w:pPr>
              <w:jc w:val="both"/>
              <w:rPr>
                <w:rFonts w:ascii="標楷體" w:eastAsia="標楷體" w:hAnsi="標楷體"/>
                <w:color w:val="000000"/>
                <w:sz w:val="20"/>
                <w:szCs w:val="20"/>
              </w:rPr>
            </w:pPr>
          </w:p>
          <w:p w:rsidR="00AD5947" w:rsidRPr="00184BD4" w:rsidRDefault="00AD5947" w:rsidP="00B0630A">
            <w:pPr>
              <w:jc w:val="both"/>
              <w:rPr>
                <w:rFonts w:ascii="標楷體" w:eastAsia="標楷體" w:hAnsi="標楷體"/>
                <w:color w:val="000000"/>
                <w:sz w:val="20"/>
                <w:szCs w:val="20"/>
              </w:rPr>
            </w:pP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活動式評量</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課堂觀察</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口語評量</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作業評量</w:t>
            </w:r>
          </w:p>
          <w:p w:rsidR="00AD5947" w:rsidRPr="00184BD4" w:rsidRDefault="00AD5947" w:rsidP="00B0630A">
            <w:pPr>
              <w:jc w:val="both"/>
              <w:rPr>
                <w:rFonts w:ascii="標楷體" w:eastAsia="標楷體" w:hAnsi="標楷體"/>
                <w:color w:val="000000"/>
                <w:sz w:val="20"/>
                <w:szCs w:val="20"/>
              </w:rPr>
            </w:pPr>
          </w:p>
          <w:p w:rsidR="00AD5947" w:rsidRPr="00184BD4" w:rsidRDefault="00AD5947" w:rsidP="00B0630A">
            <w:pPr>
              <w:jc w:val="both"/>
              <w:rPr>
                <w:rFonts w:ascii="標楷體" w:eastAsia="標楷體" w:hAnsi="標楷體"/>
                <w:color w:val="000000"/>
                <w:sz w:val="20"/>
                <w:szCs w:val="20"/>
              </w:rPr>
            </w:pP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課堂觀察</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作業評量</w:t>
            </w:r>
          </w:p>
        </w:tc>
      </w:tr>
      <w:tr w:rsidR="00AD5947" w:rsidRPr="00184BD4" w:rsidTr="00B0630A">
        <w:trPr>
          <w:cantSplit/>
          <w:trHeight w:val="2129"/>
        </w:trPr>
        <w:tc>
          <w:tcPr>
            <w:tcW w:w="480"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snapToGrid w:val="0"/>
              <w:rPr>
                <w:rFonts w:ascii="標楷體" w:eastAsia="標楷體" w:hAnsi="標楷體"/>
                <w:color w:val="000000"/>
                <w:sz w:val="20"/>
                <w:szCs w:val="20"/>
              </w:rPr>
            </w:pPr>
            <w:r w:rsidRPr="00184BD4">
              <w:rPr>
                <w:rFonts w:ascii="標楷體" w:eastAsia="標楷體" w:hAnsi="標楷體" w:hint="eastAsia"/>
                <w:color w:val="000000"/>
                <w:sz w:val="20"/>
                <w:szCs w:val="20"/>
              </w:rPr>
              <w:t>第2週</w:t>
            </w:r>
          </w:p>
          <w:p w:rsidR="00AD5947" w:rsidRPr="00184BD4" w:rsidRDefault="00AD5947" w:rsidP="00B0630A">
            <w:pPr>
              <w:snapToGrid w:val="0"/>
              <w:jc w:val="both"/>
              <w:rPr>
                <w:rFonts w:ascii="標楷體" w:eastAsia="標楷體" w:hAnsi="標楷體"/>
                <w:color w:val="000000"/>
                <w:sz w:val="20"/>
                <w:szCs w:val="20"/>
              </w:rPr>
            </w:pPr>
            <w:r w:rsidRPr="00184BD4">
              <w:rPr>
                <w:rFonts w:ascii="標楷體" w:eastAsia="標楷體" w:hAnsi="標楷體" w:hint="eastAsia"/>
                <w:color w:val="000000"/>
                <w:sz w:val="20"/>
                <w:szCs w:val="20"/>
              </w:rPr>
              <w:t>性別平等和性侵害</w:t>
            </w:r>
          </w:p>
        </w:tc>
        <w:tc>
          <w:tcPr>
            <w:tcW w:w="941"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jc w:val="both"/>
              <w:rPr>
                <w:rFonts w:ascii="標楷體" w:eastAsia="標楷體" w:hAnsi="標楷體"/>
                <w:color w:val="000000"/>
                <w:sz w:val="20"/>
                <w:szCs w:val="20"/>
              </w:rPr>
            </w:pPr>
            <w:smartTag w:uri="urn:schemas-microsoft-com:office:smarttags" w:element="chsdate">
              <w:smartTagPr>
                <w:attr w:name="Year" w:val="2002"/>
                <w:attr w:name="Month" w:val="3"/>
                <w:attr w:name="Day" w:val="8"/>
                <w:attr w:name="IsLunarDate" w:val="False"/>
                <w:attr w:name="IsROCDate" w:val="False"/>
              </w:smartTagPr>
              <w:r w:rsidRPr="00184BD4">
                <w:rPr>
                  <w:rFonts w:ascii="標楷體" w:eastAsia="標楷體" w:hAnsi="標楷體" w:hint="eastAsia"/>
                  <w:color w:val="000000"/>
                  <w:sz w:val="20"/>
                  <w:szCs w:val="20"/>
                </w:rPr>
                <w:t>2-3-8</w:t>
              </w:r>
            </w:smartTag>
            <w:r w:rsidRPr="00184BD4">
              <w:rPr>
                <w:rFonts w:ascii="標楷體" w:eastAsia="標楷體" w:hAnsi="標楷體" w:hint="eastAsia"/>
                <w:color w:val="000000"/>
                <w:sz w:val="20"/>
                <w:szCs w:val="20"/>
              </w:rPr>
              <w:t>使用適當的視覺、聽覺、動覺藝術用語，說明自己和他人作品的特徵和價值。</w:t>
            </w:r>
          </w:p>
          <w:p w:rsidR="00AD5947" w:rsidRPr="00184BD4" w:rsidRDefault="00AD5947" w:rsidP="00B0630A">
            <w:pPr>
              <w:jc w:val="both"/>
              <w:rPr>
                <w:rFonts w:ascii="標楷體" w:eastAsia="標楷體" w:hAnsi="標楷體"/>
                <w:color w:val="000000"/>
                <w:sz w:val="20"/>
                <w:szCs w:val="20"/>
              </w:rPr>
            </w:pPr>
            <w:smartTag w:uri="urn:schemas-microsoft-com:office:smarttags" w:element="chsdate">
              <w:smartTagPr>
                <w:attr w:name="Year" w:val="2002"/>
                <w:attr w:name="Month" w:val="3"/>
                <w:attr w:name="Day" w:val="9"/>
                <w:attr w:name="IsLunarDate" w:val="False"/>
                <w:attr w:name="IsROCDate" w:val="False"/>
              </w:smartTagPr>
              <w:r w:rsidRPr="00184BD4">
                <w:rPr>
                  <w:rFonts w:ascii="標楷體" w:eastAsia="標楷體" w:hAnsi="標楷體" w:hint="eastAsia"/>
                  <w:color w:val="000000"/>
                  <w:sz w:val="20"/>
                  <w:szCs w:val="20"/>
                </w:rPr>
                <w:t>2-3-9</w:t>
              </w:r>
            </w:smartTag>
            <w:r w:rsidRPr="00184BD4">
              <w:rPr>
                <w:rFonts w:ascii="標楷體" w:eastAsia="標楷體" w:hAnsi="標楷體" w:hint="eastAsia"/>
                <w:color w:val="000000"/>
                <w:sz w:val="20"/>
                <w:szCs w:val="20"/>
              </w:rPr>
              <w:t>透過討論、分析、判斷等方式，表達自己對藝術創作的審美經驗與見解。</w:t>
            </w:r>
          </w:p>
        </w:tc>
        <w:tc>
          <w:tcPr>
            <w:tcW w:w="2303"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jc w:val="both"/>
              <w:rPr>
                <w:rFonts w:ascii="標楷體" w:eastAsia="標楷體" w:hAnsi="標楷體"/>
                <w:b/>
                <w:color w:val="000000"/>
                <w:sz w:val="20"/>
                <w:szCs w:val="20"/>
              </w:rPr>
            </w:pPr>
            <w:r w:rsidRPr="00184BD4">
              <w:rPr>
                <w:rFonts w:ascii="標楷體" w:eastAsia="標楷體" w:hAnsi="標楷體" w:hint="eastAsia"/>
                <w:b/>
                <w:color w:val="000000"/>
                <w:sz w:val="20"/>
                <w:szCs w:val="20"/>
              </w:rPr>
              <w:t>活動二、顛覆刻板印象</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一、引起動機</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請兒童說說最喜歡的童話故事？為什麼？</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二、傳統對男女生的刻板印象</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（一）教師簡述「紙袋公主」故事，是描述公主解救王子的故事，</w:t>
            </w:r>
            <w:r w:rsidRPr="00184BD4">
              <w:rPr>
                <w:rFonts w:ascii="標楷體" w:eastAsia="標楷體" w:hAnsi="標楷體"/>
                <w:color w:val="000000"/>
                <w:sz w:val="20"/>
                <w:szCs w:val="20"/>
              </w:rPr>
              <w:t>顛</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color w:val="000000"/>
                <w:sz w:val="20"/>
                <w:szCs w:val="20"/>
              </w:rPr>
              <w:t>覆傳統童話，顛覆兩性關係中的刻板印象。</w:t>
            </w:r>
          </w:p>
          <w:p w:rsidR="00AD5947" w:rsidRPr="00184BD4" w:rsidRDefault="00AD5947" w:rsidP="00B0630A">
            <w:pPr>
              <w:snapToGrid w:val="0"/>
              <w:ind w:left="480"/>
              <w:jc w:val="both"/>
              <w:rPr>
                <w:rFonts w:ascii="標楷體" w:eastAsia="標楷體" w:hAnsi="標楷體"/>
                <w:color w:val="000000"/>
                <w:sz w:val="20"/>
                <w:szCs w:val="20"/>
              </w:rPr>
            </w:pPr>
            <w:r w:rsidRPr="00184BD4">
              <w:rPr>
                <w:rFonts w:ascii="標楷體" w:eastAsia="標楷體" w:hAnsi="標楷體" w:hint="eastAsia"/>
                <w:color w:val="000000"/>
                <w:sz w:val="20"/>
                <w:szCs w:val="20"/>
              </w:rPr>
              <w:t>（二）教師說明不一樣的童話改編方式：</w:t>
            </w:r>
          </w:p>
          <w:p w:rsidR="00AD5947" w:rsidRPr="00184BD4" w:rsidRDefault="00AD5947" w:rsidP="00B0630A">
            <w:pPr>
              <w:snapToGrid w:val="0"/>
              <w:ind w:leftChars="459" w:left="1102"/>
              <w:jc w:val="both"/>
              <w:rPr>
                <w:rFonts w:ascii="標楷體" w:eastAsia="標楷體" w:hAnsi="標楷體"/>
                <w:color w:val="000000"/>
                <w:sz w:val="20"/>
                <w:szCs w:val="20"/>
              </w:rPr>
            </w:pPr>
            <w:r w:rsidRPr="00184BD4">
              <w:rPr>
                <w:rFonts w:ascii="標楷體" w:eastAsia="標楷體" w:hAnsi="標楷體" w:hint="eastAsia"/>
                <w:color w:val="000000"/>
                <w:sz w:val="20"/>
                <w:szCs w:val="20"/>
              </w:rPr>
              <w:t>每組訂不同的童話故事將主角由女生換成男生例如睡美人換成睡王子，發揮想像力重編故事。</w:t>
            </w:r>
          </w:p>
          <w:p w:rsidR="00AD5947" w:rsidRPr="00184BD4" w:rsidRDefault="00AD5947" w:rsidP="00B0630A">
            <w:pPr>
              <w:snapToGrid w:val="0"/>
              <w:jc w:val="both"/>
              <w:rPr>
                <w:rFonts w:ascii="標楷體" w:eastAsia="標楷體" w:hAnsi="標楷體"/>
                <w:color w:val="000000"/>
                <w:sz w:val="20"/>
                <w:szCs w:val="20"/>
              </w:rPr>
            </w:pPr>
            <w:r w:rsidRPr="00184BD4">
              <w:rPr>
                <w:rFonts w:ascii="標楷體" w:eastAsia="標楷體" w:hAnsi="標楷體" w:hint="eastAsia"/>
                <w:color w:val="000000"/>
                <w:sz w:val="20"/>
                <w:szCs w:val="20"/>
              </w:rPr>
              <w:t>三、小組故事發表</w:t>
            </w:r>
          </w:p>
          <w:p w:rsidR="00AD5947" w:rsidRPr="00184BD4" w:rsidRDefault="00AD5947" w:rsidP="00B0630A">
            <w:pPr>
              <w:rPr>
                <w:rFonts w:ascii="標楷體" w:eastAsia="標楷體" w:hAnsi="標楷體" w:cs="新細明體"/>
                <w:color w:val="000000"/>
                <w:kern w:val="0"/>
                <w:sz w:val="20"/>
                <w:szCs w:val="20"/>
              </w:rPr>
            </w:pPr>
            <w:r w:rsidRPr="00184BD4">
              <w:rPr>
                <w:rFonts w:ascii="標楷體" w:eastAsia="標楷體" w:hAnsi="標楷體" w:hint="eastAsia"/>
                <w:color w:val="000000"/>
                <w:sz w:val="20"/>
                <w:szCs w:val="20"/>
              </w:rPr>
              <w:t>四、活動心得分享</w:t>
            </w:r>
          </w:p>
        </w:tc>
        <w:tc>
          <w:tcPr>
            <w:tcW w:w="251"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1</w:t>
            </w:r>
          </w:p>
        </w:tc>
        <w:tc>
          <w:tcPr>
            <w:tcW w:w="464"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學習單</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、影片、圖片</w:t>
            </w:r>
          </w:p>
        </w:tc>
        <w:tc>
          <w:tcPr>
            <w:tcW w:w="561"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課堂觀察</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口語評量</w:t>
            </w:r>
          </w:p>
          <w:p w:rsidR="00AD5947" w:rsidRPr="00184BD4" w:rsidRDefault="00AD5947" w:rsidP="00B0630A">
            <w:pPr>
              <w:jc w:val="both"/>
              <w:rPr>
                <w:rFonts w:ascii="標楷體" w:eastAsia="標楷體" w:hAnsi="標楷體"/>
                <w:color w:val="000000"/>
                <w:sz w:val="20"/>
                <w:szCs w:val="20"/>
              </w:rPr>
            </w:pPr>
          </w:p>
        </w:tc>
      </w:tr>
      <w:tr w:rsidR="00AD5947" w:rsidRPr="00184BD4" w:rsidTr="00B0630A">
        <w:trPr>
          <w:cantSplit/>
          <w:trHeight w:val="2129"/>
        </w:trPr>
        <w:tc>
          <w:tcPr>
            <w:tcW w:w="480"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snapToGrid w:val="0"/>
              <w:rPr>
                <w:rFonts w:ascii="標楷體" w:eastAsia="標楷體" w:hAnsi="標楷體"/>
                <w:color w:val="000000"/>
                <w:sz w:val="20"/>
                <w:szCs w:val="20"/>
              </w:rPr>
            </w:pPr>
            <w:r w:rsidRPr="00184BD4">
              <w:rPr>
                <w:rFonts w:ascii="標楷體" w:eastAsia="標楷體" w:hAnsi="標楷體" w:hint="eastAsia"/>
                <w:color w:val="000000"/>
                <w:sz w:val="20"/>
                <w:szCs w:val="20"/>
              </w:rPr>
              <w:lastRenderedPageBreak/>
              <w:t>第4週</w:t>
            </w:r>
          </w:p>
          <w:p w:rsidR="00AD5947" w:rsidRPr="00184BD4" w:rsidRDefault="00AD5947" w:rsidP="00B0630A">
            <w:pPr>
              <w:snapToGrid w:val="0"/>
              <w:rPr>
                <w:rFonts w:ascii="標楷體" w:eastAsia="標楷體" w:hAnsi="標楷體"/>
                <w:color w:val="000000"/>
                <w:sz w:val="20"/>
                <w:szCs w:val="20"/>
              </w:rPr>
            </w:pPr>
            <w:r w:rsidRPr="00184BD4">
              <w:rPr>
                <w:rFonts w:ascii="標楷體" w:eastAsia="標楷體" w:hAnsi="標楷體" w:hint="eastAsia"/>
                <w:color w:val="000000"/>
                <w:sz w:val="20"/>
                <w:szCs w:val="20"/>
              </w:rPr>
              <w:t>性別平等和性侵害</w:t>
            </w:r>
          </w:p>
        </w:tc>
        <w:tc>
          <w:tcPr>
            <w:tcW w:w="941"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spacing w:line="240" w:lineRule="exact"/>
              <w:jc w:val="both"/>
              <w:rPr>
                <w:rFonts w:ascii="標楷體" w:eastAsia="標楷體" w:hAnsi="標楷體"/>
                <w:color w:val="000000"/>
                <w:sz w:val="20"/>
                <w:szCs w:val="20"/>
              </w:rPr>
            </w:pPr>
            <w:smartTag w:uri="urn:schemas-microsoft-com:office:smarttags" w:element="chsdate">
              <w:smartTagPr>
                <w:attr w:name="Year" w:val="2003"/>
                <w:attr w:name="Month" w:val="3"/>
                <w:attr w:name="Day" w:val="6"/>
                <w:attr w:name="IsLunarDate" w:val="False"/>
                <w:attr w:name="IsROCDate" w:val="False"/>
              </w:smartTagPr>
              <w:r w:rsidRPr="00184BD4">
                <w:rPr>
                  <w:rFonts w:ascii="標楷體" w:eastAsia="標楷體" w:hAnsi="標楷體" w:hint="eastAsia"/>
                  <w:color w:val="000000"/>
                  <w:sz w:val="20"/>
                  <w:szCs w:val="20"/>
                </w:rPr>
                <w:t>3-3-6</w:t>
              </w:r>
            </w:smartTag>
            <w:r w:rsidRPr="00184BD4">
              <w:rPr>
                <w:rFonts w:ascii="標楷體" w:eastAsia="標楷體" w:hAnsi="標楷體" w:hint="eastAsia"/>
                <w:color w:val="000000"/>
                <w:sz w:val="20"/>
                <w:szCs w:val="20"/>
              </w:rPr>
              <w:t>主動探索青少年文化和身體意象</w:t>
            </w:r>
          </w:p>
          <w:p w:rsidR="00AD5947" w:rsidRPr="00184BD4" w:rsidRDefault="00AD5947" w:rsidP="00B0630A">
            <w:pPr>
              <w:jc w:val="both"/>
              <w:rPr>
                <w:rFonts w:ascii="標楷體" w:eastAsia="標楷體" w:hAnsi="標楷體"/>
                <w:color w:val="000000"/>
                <w:sz w:val="20"/>
                <w:szCs w:val="20"/>
              </w:rPr>
            </w:pPr>
            <w:smartTag w:uri="urn:schemas-microsoft-com:office:smarttags" w:element="chsdate">
              <w:smartTagPr>
                <w:attr w:name="Year" w:val="2003"/>
                <w:attr w:name="Month" w:val="3"/>
                <w:attr w:name="Day" w:val="4"/>
                <w:attr w:name="IsLunarDate" w:val="False"/>
                <w:attr w:name="IsROCDate" w:val="False"/>
              </w:smartTagPr>
              <w:r w:rsidRPr="00184BD4">
                <w:rPr>
                  <w:rFonts w:ascii="標楷體" w:eastAsia="標楷體" w:hAnsi="標楷體" w:hint="eastAsia"/>
                  <w:color w:val="000000"/>
                  <w:sz w:val="20"/>
                  <w:szCs w:val="20"/>
                </w:rPr>
                <w:t>3-3-4</w:t>
              </w:r>
            </w:smartTag>
            <w:r w:rsidRPr="00184BD4">
              <w:rPr>
                <w:rFonts w:ascii="標楷體" w:eastAsia="標楷體" w:hAnsi="標楷體" w:hint="eastAsia"/>
                <w:color w:val="000000"/>
                <w:sz w:val="20"/>
                <w:szCs w:val="20"/>
              </w:rPr>
              <w:t>辨識社會文化中性別、階級與權力關係。</w:t>
            </w:r>
          </w:p>
          <w:p w:rsidR="00AD5947" w:rsidRPr="00184BD4" w:rsidRDefault="00AD5947" w:rsidP="00B0630A">
            <w:pPr>
              <w:spacing w:line="240" w:lineRule="exact"/>
              <w:jc w:val="both"/>
              <w:rPr>
                <w:rFonts w:ascii="標楷體" w:eastAsia="標楷體" w:hAnsi="標楷體"/>
                <w:color w:val="000000"/>
                <w:sz w:val="20"/>
                <w:szCs w:val="20"/>
              </w:rPr>
            </w:pPr>
            <w:smartTag w:uri="urn:schemas-microsoft-com:office:smarttags" w:element="chsdate">
              <w:smartTagPr>
                <w:attr w:name="Year" w:val="2001"/>
                <w:attr w:name="Month" w:val="3"/>
                <w:attr w:name="Day" w:val="2"/>
                <w:attr w:name="IsLunarDate" w:val="False"/>
                <w:attr w:name="IsROCDate" w:val="False"/>
              </w:smartTagPr>
              <w:r w:rsidRPr="00184BD4">
                <w:rPr>
                  <w:rFonts w:ascii="標楷體" w:eastAsia="標楷體" w:hAnsi="標楷體" w:hint="eastAsia"/>
                  <w:color w:val="000000"/>
                  <w:sz w:val="20"/>
                  <w:szCs w:val="20"/>
                </w:rPr>
                <w:t>1-3-2</w:t>
              </w:r>
            </w:smartTag>
            <w:r w:rsidRPr="00184BD4">
              <w:rPr>
                <w:rFonts w:ascii="標楷體" w:eastAsia="標楷體" w:hAnsi="標楷體" w:hint="eastAsia"/>
                <w:color w:val="000000"/>
                <w:sz w:val="20"/>
                <w:szCs w:val="20"/>
              </w:rPr>
              <w:t>瞭解性別生涯發展歷程的異同</w:t>
            </w:r>
          </w:p>
          <w:p w:rsidR="00AD5947" w:rsidRPr="00184BD4" w:rsidRDefault="00AD5947" w:rsidP="00B0630A">
            <w:pPr>
              <w:jc w:val="both"/>
              <w:rPr>
                <w:rFonts w:ascii="標楷體" w:eastAsia="標楷體" w:hAnsi="標楷體"/>
                <w:color w:val="000000"/>
                <w:sz w:val="20"/>
                <w:szCs w:val="20"/>
              </w:rPr>
            </w:pPr>
            <w:smartTag w:uri="urn:schemas-microsoft-com:office:smarttags" w:element="chsdate">
              <w:smartTagPr>
                <w:attr w:name="Year" w:val="2001"/>
                <w:attr w:name="Month" w:val="3"/>
                <w:attr w:name="Day" w:val="3"/>
                <w:attr w:name="IsLunarDate" w:val="False"/>
                <w:attr w:name="IsROCDate" w:val="False"/>
              </w:smartTagPr>
              <w:r w:rsidRPr="00184BD4">
                <w:rPr>
                  <w:rFonts w:ascii="標楷體" w:eastAsia="標楷體" w:hAnsi="標楷體" w:hint="eastAsia"/>
                  <w:color w:val="000000"/>
                  <w:sz w:val="20"/>
                  <w:szCs w:val="20"/>
                </w:rPr>
                <w:t>1-3-3</w:t>
              </w:r>
            </w:smartTag>
            <w:r w:rsidRPr="00184BD4">
              <w:rPr>
                <w:rFonts w:ascii="標楷體" w:eastAsia="標楷體" w:hAnsi="標楷體" w:hint="eastAsia"/>
                <w:color w:val="000000"/>
                <w:sz w:val="20"/>
                <w:szCs w:val="20"/>
              </w:rPr>
              <w:t>運用各種媒介表達兩性平等的概念</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w:t>
            </w:r>
          </w:p>
        </w:tc>
        <w:tc>
          <w:tcPr>
            <w:tcW w:w="2303"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rPr>
                <w:rFonts w:ascii="標楷體" w:eastAsia="標楷體" w:hAnsi="標楷體" w:cs="新細明體"/>
                <w:color w:val="000000"/>
                <w:kern w:val="0"/>
                <w:sz w:val="20"/>
                <w:szCs w:val="20"/>
              </w:rPr>
            </w:pPr>
            <w:r w:rsidRPr="00184BD4">
              <w:rPr>
                <w:rFonts w:ascii="標楷體" w:eastAsia="標楷體" w:hAnsi="標楷體" w:cs="新細明體" w:hint="eastAsia"/>
                <w:color w:val="000000"/>
                <w:kern w:val="0"/>
                <w:sz w:val="20"/>
                <w:szCs w:val="20"/>
              </w:rPr>
              <w:t> 【探索自己】</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一、尊重他人</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1. 培養學生尊重他人的能力。</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2. 使學生了解尊重他人的功用</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rPr>
              <w:t xml:space="preserve"> </w:t>
            </w:r>
            <w:r w:rsidRPr="00184BD4">
              <w:rPr>
                <w:rFonts w:ascii="標楷體" w:eastAsia="標楷體" w:hAnsi="標楷體" w:hint="eastAsia"/>
                <w:color w:val="000000"/>
                <w:sz w:val="20"/>
                <w:szCs w:val="20"/>
              </w:rPr>
              <w:t xml:space="preserve"> (1)教師闡述今天的課程大綱</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 xml:space="preserve">  (2)教師將學生發言大綱記錄在黑板上，並請學生分組根據黑板上的發言大綱討論以下</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 xml:space="preserve">   問題:     a.如何尊重他人？</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 xml:space="preserve">     b.你希望別人怎麼對待你?</w:t>
            </w:r>
          </w:p>
        </w:tc>
        <w:tc>
          <w:tcPr>
            <w:tcW w:w="251"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jc w:val="both"/>
              <w:rPr>
                <w:rFonts w:ascii="標楷體" w:eastAsia="標楷體" w:hAnsi="標楷體"/>
                <w:color w:val="000000"/>
                <w:sz w:val="20"/>
                <w:szCs w:val="20"/>
              </w:rPr>
            </w:pP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1</w:t>
            </w:r>
          </w:p>
        </w:tc>
        <w:tc>
          <w:tcPr>
            <w:tcW w:w="464"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學習單</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、影片、圖片</w:t>
            </w:r>
          </w:p>
        </w:tc>
        <w:tc>
          <w:tcPr>
            <w:tcW w:w="561"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活動式評量</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課堂觀察</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口語評量</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作業評量</w:t>
            </w:r>
          </w:p>
          <w:p w:rsidR="00AD5947" w:rsidRPr="00184BD4" w:rsidRDefault="00AD5947" w:rsidP="00B0630A">
            <w:pPr>
              <w:jc w:val="both"/>
              <w:rPr>
                <w:rFonts w:ascii="標楷體" w:eastAsia="標楷體" w:hAnsi="標楷體"/>
                <w:color w:val="000000"/>
                <w:sz w:val="20"/>
                <w:szCs w:val="20"/>
              </w:rPr>
            </w:pP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課堂觀察</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作業評量</w:t>
            </w:r>
          </w:p>
        </w:tc>
      </w:tr>
      <w:tr w:rsidR="00AD5947" w:rsidRPr="00184BD4" w:rsidTr="00B0630A">
        <w:trPr>
          <w:cantSplit/>
          <w:trHeight w:val="2129"/>
        </w:trPr>
        <w:tc>
          <w:tcPr>
            <w:tcW w:w="480"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snapToGrid w:val="0"/>
              <w:rPr>
                <w:rFonts w:ascii="標楷體" w:eastAsia="標楷體" w:hAnsi="標楷體"/>
                <w:color w:val="000000"/>
                <w:sz w:val="20"/>
                <w:szCs w:val="20"/>
              </w:rPr>
            </w:pPr>
            <w:r w:rsidRPr="00184BD4">
              <w:rPr>
                <w:rFonts w:ascii="標楷體" w:eastAsia="標楷體" w:hAnsi="標楷體" w:hint="eastAsia"/>
                <w:color w:val="000000"/>
                <w:sz w:val="20"/>
                <w:szCs w:val="20"/>
              </w:rPr>
              <w:t>第4週</w:t>
            </w:r>
          </w:p>
          <w:p w:rsidR="00AD5947" w:rsidRPr="00184BD4" w:rsidRDefault="00AD5947" w:rsidP="00B0630A">
            <w:pPr>
              <w:snapToGrid w:val="0"/>
              <w:rPr>
                <w:rFonts w:ascii="標楷體" w:eastAsia="標楷體" w:hAnsi="標楷體"/>
                <w:color w:val="000000"/>
                <w:sz w:val="20"/>
                <w:szCs w:val="20"/>
              </w:rPr>
            </w:pPr>
            <w:r w:rsidRPr="00184BD4">
              <w:rPr>
                <w:rFonts w:ascii="標楷體" w:eastAsia="標楷體" w:hAnsi="標楷體" w:hint="eastAsia"/>
                <w:color w:val="000000"/>
                <w:sz w:val="20"/>
                <w:szCs w:val="20"/>
              </w:rPr>
              <w:t>性別平等和性侵害</w:t>
            </w:r>
          </w:p>
        </w:tc>
        <w:tc>
          <w:tcPr>
            <w:tcW w:w="941"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spacing w:line="240" w:lineRule="exact"/>
              <w:jc w:val="both"/>
              <w:rPr>
                <w:rFonts w:ascii="標楷體" w:eastAsia="標楷體" w:hAnsi="標楷體"/>
                <w:color w:val="000000"/>
                <w:sz w:val="20"/>
                <w:szCs w:val="20"/>
              </w:rPr>
            </w:pPr>
            <w:smartTag w:uri="urn:schemas-microsoft-com:office:smarttags" w:element="chsdate">
              <w:smartTagPr>
                <w:attr w:name="Year" w:val="2003"/>
                <w:attr w:name="Month" w:val="3"/>
                <w:attr w:name="Day" w:val="6"/>
                <w:attr w:name="IsLunarDate" w:val="False"/>
                <w:attr w:name="IsROCDate" w:val="False"/>
              </w:smartTagPr>
              <w:r w:rsidRPr="00184BD4">
                <w:rPr>
                  <w:rFonts w:ascii="標楷體" w:eastAsia="標楷體" w:hAnsi="標楷體" w:hint="eastAsia"/>
                  <w:color w:val="000000"/>
                  <w:sz w:val="20"/>
                  <w:szCs w:val="20"/>
                </w:rPr>
                <w:t>3-3-6</w:t>
              </w:r>
            </w:smartTag>
            <w:r w:rsidRPr="00184BD4">
              <w:rPr>
                <w:rFonts w:ascii="標楷體" w:eastAsia="標楷體" w:hAnsi="標楷體" w:hint="eastAsia"/>
                <w:color w:val="000000"/>
                <w:sz w:val="20"/>
                <w:szCs w:val="20"/>
              </w:rPr>
              <w:t>主動探索青少年文化和身體意象</w:t>
            </w:r>
          </w:p>
          <w:p w:rsidR="00AD5947" w:rsidRPr="00184BD4" w:rsidRDefault="00AD5947" w:rsidP="00B0630A">
            <w:pPr>
              <w:jc w:val="both"/>
              <w:rPr>
                <w:rFonts w:ascii="標楷體" w:eastAsia="標楷體" w:hAnsi="標楷體"/>
                <w:color w:val="000000"/>
                <w:sz w:val="20"/>
                <w:szCs w:val="20"/>
              </w:rPr>
            </w:pPr>
            <w:smartTag w:uri="urn:schemas-microsoft-com:office:smarttags" w:element="chsdate">
              <w:smartTagPr>
                <w:attr w:name="Year" w:val="2003"/>
                <w:attr w:name="Month" w:val="3"/>
                <w:attr w:name="Day" w:val="4"/>
                <w:attr w:name="IsLunarDate" w:val="False"/>
                <w:attr w:name="IsROCDate" w:val="False"/>
              </w:smartTagPr>
              <w:r w:rsidRPr="00184BD4">
                <w:rPr>
                  <w:rFonts w:ascii="標楷體" w:eastAsia="標楷體" w:hAnsi="標楷體" w:hint="eastAsia"/>
                  <w:color w:val="000000"/>
                  <w:sz w:val="20"/>
                  <w:szCs w:val="20"/>
                </w:rPr>
                <w:t>3-3-4</w:t>
              </w:r>
            </w:smartTag>
            <w:r w:rsidRPr="00184BD4">
              <w:rPr>
                <w:rFonts w:ascii="標楷體" w:eastAsia="標楷體" w:hAnsi="標楷體" w:hint="eastAsia"/>
                <w:color w:val="000000"/>
                <w:sz w:val="20"/>
                <w:szCs w:val="20"/>
              </w:rPr>
              <w:t>辨識社會文化中性別、階級與權力關係。</w:t>
            </w:r>
          </w:p>
          <w:p w:rsidR="00AD5947" w:rsidRPr="00184BD4" w:rsidRDefault="00AD5947" w:rsidP="00B0630A">
            <w:pPr>
              <w:spacing w:line="240" w:lineRule="exact"/>
              <w:jc w:val="both"/>
              <w:rPr>
                <w:rFonts w:ascii="標楷體" w:eastAsia="標楷體" w:hAnsi="標楷體"/>
                <w:color w:val="000000"/>
                <w:sz w:val="20"/>
                <w:szCs w:val="20"/>
              </w:rPr>
            </w:pPr>
            <w:smartTag w:uri="urn:schemas-microsoft-com:office:smarttags" w:element="chsdate">
              <w:smartTagPr>
                <w:attr w:name="Year" w:val="2001"/>
                <w:attr w:name="Month" w:val="3"/>
                <w:attr w:name="Day" w:val="2"/>
                <w:attr w:name="IsLunarDate" w:val="False"/>
                <w:attr w:name="IsROCDate" w:val="False"/>
              </w:smartTagPr>
              <w:r w:rsidRPr="00184BD4">
                <w:rPr>
                  <w:rFonts w:ascii="標楷體" w:eastAsia="標楷體" w:hAnsi="標楷體" w:hint="eastAsia"/>
                  <w:color w:val="000000"/>
                  <w:sz w:val="20"/>
                  <w:szCs w:val="20"/>
                </w:rPr>
                <w:t>1-3-2</w:t>
              </w:r>
            </w:smartTag>
            <w:r w:rsidRPr="00184BD4">
              <w:rPr>
                <w:rFonts w:ascii="標楷體" w:eastAsia="標楷體" w:hAnsi="標楷體" w:hint="eastAsia"/>
                <w:color w:val="000000"/>
                <w:sz w:val="20"/>
                <w:szCs w:val="20"/>
              </w:rPr>
              <w:t>瞭解性別生涯發展歷程的異同</w:t>
            </w:r>
          </w:p>
          <w:p w:rsidR="00AD5947" w:rsidRPr="00184BD4" w:rsidRDefault="00AD5947" w:rsidP="00B0630A">
            <w:pPr>
              <w:jc w:val="both"/>
              <w:rPr>
                <w:rFonts w:ascii="標楷體" w:eastAsia="標楷體" w:hAnsi="標楷體"/>
                <w:color w:val="000000"/>
                <w:sz w:val="20"/>
                <w:szCs w:val="20"/>
              </w:rPr>
            </w:pPr>
            <w:smartTag w:uri="urn:schemas-microsoft-com:office:smarttags" w:element="chsdate">
              <w:smartTagPr>
                <w:attr w:name="Year" w:val="2001"/>
                <w:attr w:name="Month" w:val="3"/>
                <w:attr w:name="Day" w:val="3"/>
                <w:attr w:name="IsLunarDate" w:val="False"/>
                <w:attr w:name="IsROCDate" w:val="False"/>
              </w:smartTagPr>
              <w:r w:rsidRPr="00184BD4">
                <w:rPr>
                  <w:rFonts w:ascii="標楷體" w:eastAsia="標楷體" w:hAnsi="標楷體" w:hint="eastAsia"/>
                  <w:color w:val="000000"/>
                  <w:sz w:val="20"/>
                  <w:szCs w:val="20"/>
                </w:rPr>
                <w:t>1-3-3</w:t>
              </w:r>
            </w:smartTag>
            <w:r w:rsidRPr="00184BD4">
              <w:rPr>
                <w:rFonts w:ascii="標楷體" w:eastAsia="標楷體" w:hAnsi="標楷體" w:hint="eastAsia"/>
                <w:color w:val="000000"/>
                <w:sz w:val="20"/>
                <w:szCs w:val="20"/>
              </w:rPr>
              <w:t>運用各種媒介表達兩性平等的概念</w:t>
            </w:r>
          </w:p>
          <w:p w:rsidR="00AD5947" w:rsidRPr="00184BD4" w:rsidRDefault="00AD5947" w:rsidP="00B0630A">
            <w:pPr>
              <w:spacing w:line="240" w:lineRule="exact"/>
              <w:jc w:val="both"/>
              <w:rPr>
                <w:rFonts w:ascii="標楷體" w:eastAsia="標楷體" w:hAnsi="標楷體"/>
                <w:color w:val="000000"/>
                <w:sz w:val="20"/>
                <w:szCs w:val="20"/>
              </w:rPr>
            </w:pPr>
          </w:p>
        </w:tc>
        <w:tc>
          <w:tcPr>
            <w:tcW w:w="2303"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二、了解性別的重要</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1.瞭解性別角色發展</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2.了解自己的成長與生涯規畫</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3.表現積極的自我觀念</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4.教師總結兩性成長經驗的不同，造成不同的文化，而兩性相處的重點在於尊重。</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 xml:space="preserve">  a.社會上對待兩性存在著兩種的不同方式，進而產生不相同的次文化。</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 xml:space="preserve">  b.若要消匿這種次文化，首先要淡去性別意識。</w:t>
            </w:r>
          </w:p>
          <w:p w:rsidR="00AD5947" w:rsidRPr="00184BD4" w:rsidRDefault="00AD5947" w:rsidP="00B0630A">
            <w:pPr>
              <w:rPr>
                <w:rFonts w:ascii="標楷體" w:eastAsia="標楷體" w:hAnsi="標楷體" w:cs="新細明體"/>
                <w:color w:val="000000"/>
                <w:kern w:val="0"/>
                <w:sz w:val="20"/>
                <w:szCs w:val="20"/>
              </w:rPr>
            </w:pPr>
            <w:r w:rsidRPr="00184BD4">
              <w:rPr>
                <w:rFonts w:ascii="標楷體" w:eastAsia="標楷體" w:hAnsi="標楷體" w:hint="eastAsia"/>
                <w:color w:val="000000"/>
                <w:sz w:val="20"/>
                <w:szCs w:val="20"/>
              </w:rPr>
              <w:t xml:space="preserve">  c.消匿性別意識後我們要以更寬容的心尊重異性，並學著欣賞不同的地方。</w:t>
            </w:r>
          </w:p>
        </w:tc>
        <w:tc>
          <w:tcPr>
            <w:tcW w:w="251"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1</w:t>
            </w:r>
          </w:p>
        </w:tc>
        <w:tc>
          <w:tcPr>
            <w:tcW w:w="464"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學習單</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、影片、圖片</w:t>
            </w:r>
          </w:p>
        </w:tc>
        <w:tc>
          <w:tcPr>
            <w:tcW w:w="561"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活動式評量</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課堂觀察</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口語評量</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作業評量</w:t>
            </w:r>
          </w:p>
          <w:p w:rsidR="00AD5947" w:rsidRPr="00184BD4" w:rsidRDefault="00AD5947" w:rsidP="00B0630A">
            <w:pPr>
              <w:jc w:val="both"/>
              <w:rPr>
                <w:rFonts w:ascii="標楷體" w:eastAsia="標楷體" w:hAnsi="標楷體"/>
                <w:color w:val="000000"/>
                <w:sz w:val="20"/>
                <w:szCs w:val="20"/>
              </w:rPr>
            </w:pP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課堂觀察</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作業評量</w:t>
            </w:r>
          </w:p>
        </w:tc>
      </w:tr>
      <w:tr w:rsidR="00AD5947" w:rsidRPr="00184BD4" w:rsidTr="00B0630A">
        <w:trPr>
          <w:cantSplit/>
          <w:trHeight w:val="2129"/>
        </w:trPr>
        <w:tc>
          <w:tcPr>
            <w:tcW w:w="480"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snapToGrid w:val="0"/>
              <w:rPr>
                <w:rFonts w:ascii="標楷體" w:eastAsia="標楷體" w:hAnsi="標楷體"/>
                <w:color w:val="000000"/>
                <w:sz w:val="20"/>
                <w:szCs w:val="20"/>
              </w:rPr>
            </w:pPr>
            <w:r w:rsidRPr="00184BD4">
              <w:rPr>
                <w:rFonts w:ascii="標楷體" w:eastAsia="標楷體" w:hAnsi="標楷體" w:hint="eastAsia"/>
                <w:color w:val="000000"/>
                <w:sz w:val="20"/>
                <w:szCs w:val="20"/>
              </w:rPr>
              <w:lastRenderedPageBreak/>
              <w:t>第4週</w:t>
            </w:r>
          </w:p>
          <w:p w:rsidR="00AD5947" w:rsidRPr="00184BD4" w:rsidRDefault="00AD5947" w:rsidP="00B0630A">
            <w:pPr>
              <w:snapToGrid w:val="0"/>
              <w:rPr>
                <w:rFonts w:ascii="標楷體" w:eastAsia="標楷體" w:hAnsi="標楷體"/>
                <w:color w:val="000000"/>
                <w:sz w:val="20"/>
                <w:szCs w:val="20"/>
              </w:rPr>
            </w:pPr>
            <w:r w:rsidRPr="00184BD4">
              <w:rPr>
                <w:rFonts w:ascii="標楷體" w:eastAsia="標楷體" w:hAnsi="標楷體" w:hint="eastAsia"/>
                <w:color w:val="000000"/>
                <w:sz w:val="20"/>
                <w:szCs w:val="20"/>
              </w:rPr>
              <w:t>性別平等和性侵害</w:t>
            </w:r>
          </w:p>
        </w:tc>
        <w:tc>
          <w:tcPr>
            <w:tcW w:w="941"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spacing w:line="240" w:lineRule="exact"/>
              <w:jc w:val="both"/>
              <w:rPr>
                <w:rFonts w:ascii="標楷體" w:eastAsia="標楷體" w:hAnsi="標楷體"/>
                <w:color w:val="000000"/>
                <w:sz w:val="20"/>
                <w:szCs w:val="20"/>
              </w:rPr>
            </w:pPr>
            <w:smartTag w:uri="urn:schemas-microsoft-com:office:smarttags" w:element="chsdate">
              <w:smartTagPr>
                <w:attr w:name="Year" w:val="2002"/>
                <w:attr w:name="Month" w:val="3"/>
                <w:attr w:name="Day" w:val="8"/>
                <w:attr w:name="IsLunarDate" w:val="False"/>
                <w:attr w:name="IsROCDate" w:val="False"/>
              </w:smartTagPr>
              <w:r w:rsidRPr="00184BD4">
                <w:rPr>
                  <w:rFonts w:ascii="標楷體" w:eastAsia="標楷體" w:hAnsi="標楷體" w:hint="eastAsia"/>
                  <w:color w:val="000000"/>
                  <w:sz w:val="20"/>
                  <w:szCs w:val="20"/>
                </w:rPr>
                <w:t>2-3-8</w:t>
              </w:r>
            </w:smartTag>
            <w:r w:rsidRPr="00184BD4">
              <w:rPr>
                <w:rFonts w:ascii="標楷體" w:eastAsia="標楷體" w:hAnsi="標楷體" w:hint="eastAsia"/>
                <w:color w:val="000000"/>
                <w:sz w:val="20"/>
                <w:szCs w:val="20"/>
              </w:rPr>
              <w:t>使用適當的視覺、聽覺、動覺藝術用語，說明自己和他人作品的特徵和價值。</w:t>
            </w:r>
          </w:p>
          <w:p w:rsidR="00AD5947" w:rsidRPr="00184BD4" w:rsidRDefault="00AD5947" w:rsidP="00B0630A">
            <w:pPr>
              <w:spacing w:line="240" w:lineRule="exact"/>
              <w:jc w:val="both"/>
              <w:rPr>
                <w:rFonts w:ascii="標楷體" w:eastAsia="標楷體" w:hAnsi="標楷體"/>
                <w:color w:val="000000"/>
                <w:sz w:val="20"/>
                <w:szCs w:val="20"/>
              </w:rPr>
            </w:pPr>
            <w:smartTag w:uri="urn:schemas-microsoft-com:office:smarttags" w:element="chsdate">
              <w:smartTagPr>
                <w:attr w:name="Year" w:val="2002"/>
                <w:attr w:name="Month" w:val="3"/>
                <w:attr w:name="Day" w:val="9"/>
                <w:attr w:name="IsLunarDate" w:val="False"/>
                <w:attr w:name="IsROCDate" w:val="False"/>
              </w:smartTagPr>
              <w:r w:rsidRPr="00184BD4">
                <w:rPr>
                  <w:rFonts w:ascii="標楷體" w:eastAsia="標楷體" w:hAnsi="標楷體" w:hint="eastAsia"/>
                  <w:color w:val="000000"/>
                  <w:sz w:val="20"/>
                  <w:szCs w:val="20"/>
                </w:rPr>
                <w:t>2-3-9</w:t>
              </w:r>
            </w:smartTag>
            <w:r w:rsidRPr="00184BD4">
              <w:rPr>
                <w:rFonts w:ascii="標楷體" w:eastAsia="標楷體" w:hAnsi="標楷體" w:hint="eastAsia"/>
                <w:color w:val="000000"/>
                <w:sz w:val="20"/>
                <w:szCs w:val="20"/>
              </w:rPr>
              <w:t>透過討論、分析、判斷等方式，表達自己對藝術創作的審美經驗與見解</w:t>
            </w:r>
          </w:p>
        </w:tc>
        <w:tc>
          <w:tcPr>
            <w:tcW w:w="2303"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三、角色扮演或作品發表</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 xml:space="preserve">  建構性別和諧、尊重與平等互動模式</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1.教師抽籤決定表演順序。</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2.各組表演活動開始進行。</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 xml:space="preserve">  分享心得。問題引導如下：</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 xml:space="preserve">  a.穿戴你平時不會穿戴的衣服或帽子有甚麼 </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 xml:space="preserve">    樣的感覺？</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 xml:space="preserve">  b.平常誰都這麼穿？看他穿在同學的身上會</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 xml:space="preserve">    不會特別奇怪？哪裡奇怪？</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3.教師總結。</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 xml:space="preserve">  a.讓學生體驗異性服裝的不同文化。</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 xml:space="preserve">  b.在這個遊戲中，體會到同一個職業可以由</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 xml:space="preserve">    不同性別來擔崗。</w:t>
            </w:r>
          </w:p>
        </w:tc>
        <w:tc>
          <w:tcPr>
            <w:tcW w:w="251"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1</w:t>
            </w:r>
          </w:p>
        </w:tc>
        <w:tc>
          <w:tcPr>
            <w:tcW w:w="464"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學習單</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、影片、圖片</w:t>
            </w:r>
          </w:p>
        </w:tc>
        <w:tc>
          <w:tcPr>
            <w:tcW w:w="561"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課堂觀察</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口語評量</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活動式評量</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課堂觀察</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口語評量</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作業評量</w:t>
            </w:r>
          </w:p>
          <w:p w:rsidR="00AD5947" w:rsidRPr="00184BD4" w:rsidRDefault="00AD5947" w:rsidP="00B0630A">
            <w:pPr>
              <w:jc w:val="both"/>
              <w:rPr>
                <w:rFonts w:ascii="標楷體" w:eastAsia="標楷體" w:hAnsi="標楷體"/>
                <w:color w:val="000000"/>
                <w:sz w:val="20"/>
                <w:szCs w:val="20"/>
              </w:rPr>
            </w:pP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課堂觀察</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作業評量</w:t>
            </w:r>
          </w:p>
        </w:tc>
      </w:tr>
    </w:tbl>
    <w:p w:rsidR="00AD5947" w:rsidRPr="00137869" w:rsidRDefault="00AD5947" w:rsidP="00AD5947">
      <w:pPr>
        <w:pageBreakBefore/>
        <w:snapToGrid w:val="0"/>
        <w:spacing w:line="520" w:lineRule="atLeast"/>
        <w:ind w:left="278"/>
        <w:rPr>
          <w:rFonts w:ascii="標楷體" w:eastAsia="標楷體" w:hAnsi="標楷體"/>
          <w:b/>
          <w:color w:val="000000"/>
          <w:sz w:val="28"/>
          <w:szCs w:val="28"/>
        </w:rPr>
      </w:pPr>
      <w:r w:rsidRPr="00FB23DD">
        <w:rPr>
          <w:rFonts w:ascii="標楷體" w:eastAsia="標楷體" w:hAnsi="標楷體" w:hint="eastAsia"/>
          <w:b/>
          <w:color w:val="000000"/>
          <w:sz w:val="28"/>
          <w:szCs w:val="28"/>
        </w:rPr>
        <w:lastRenderedPageBreak/>
        <w:t>(二)</w:t>
      </w:r>
      <w:r w:rsidRPr="00FB23DD">
        <w:rPr>
          <w:rFonts w:ascii="標楷體" w:eastAsia="標楷體" w:hAnsi="標楷體" w:hint="eastAsia"/>
          <w:color w:val="FF0000"/>
          <w:sz w:val="28"/>
          <w:szCs w:val="28"/>
        </w:rPr>
        <w:t xml:space="preserve"> </w:t>
      </w:r>
      <w:r w:rsidRPr="00137869">
        <w:rPr>
          <w:rFonts w:ascii="標楷體" w:eastAsia="標楷體" w:hAnsi="標楷體" w:hint="eastAsia"/>
          <w:b/>
          <w:color w:val="000000"/>
          <w:sz w:val="28"/>
          <w:szCs w:val="28"/>
        </w:rPr>
        <w:t>法定課程-家庭教育和家庭暴力(3)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59"/>
        <w:gridCol w:w="5186"/>
        <w:gridCol w:w="4313"/>
        <w:gridCol w:w="566"/>
        <w:gridCol w:w="1804"/>
        <w:gridCol w:w="1312"/>
      </w:tblGrid>
      <w:tr w:rsidR="00AD5947" w:rsidRPr="00184BD4" w:rsidTr="00B0630A">
        <w:trPr>
          <w:cantSplit/>
          <w:trHeight w:val="456"/>
        </w:trPr>
        <w:tc>
          <w:tcPr>
            <w:tcW w:w="529" w:type="pct"/>
            <w:tcBorders>
              <w:top w:val="single" w:sz="4" w:space="0" w:color="auto"/>
              <w:left w:val="single" w:sz="4" w:space="0" w:color="auto"/>
              <w:bottom w:val="single" w:sz="4" w:space="0" w:color="auto"/>
              <w:right w:val="single" w:sz="4" w:space="0" w:color="auto"/>
            </w:tcBorders>
            <w:vAlign w:val="center"/>
          </w:tcPr>
          <w:p w:rsidR="00AD5947" w:rsidRPr="00184BD4" w:rsidRDefault="00AD5947" w:rsidP="00B0630A">
            <w:pPr>
              <w:snapToGrid w:val="0"/>
              <w:spacing w:line="520" w:lineRule="atLeast"/>
              <w:ind w:left="278"/>
              <w:rPr>
                <w:rFonts w:ascii="標楷體" w:eastAsia="標楷體" w:hAnsi="標楷體"/>
                <w:color w:val="000000"/>
                <w:sz w:val="20"/>
                <w:szCs w:val="20"/>
              </w:rPr>
            </w:pPr>
            <w:r w:rsidRPr="00184BD4">
              <w:rPr>
                <w:rFonts w:ascii="標楷體" w:eastAsia="標楷體" w:hAnsi="標楷體"/>
                <w:color w:val="000000"/>
                <w:sz w:val="20"/>
                <w:szCs w:val="20"/>
              </w:rPr>
              <w:t>期程</w:t>
            </w:r>
          </w:p>
        </w:tc>
        <w:tc>
          <w:tcPr>
            <w:tcW w:w="1759" w:type="pct"/>
            <w:tcBorders>
              <w:top w:val="single" w:sz="4" w:space="0" w:color="auto"/>
              <w:left w:val="single" w:sz="4" w:space="0" w:color="auto"/>
              <w:bottom w:val="single" w:sz="4" w:space="0" w:color="auto"/>
              <w:right w:val="single" w:sz="4" w:space="0" w:color="auto"/>
            </w:tcBorders>
            <w:vAlign w:val="center"/>
          </w:tcPr>
          <w:p w:rsidR="00AD5947" w:rsidRPr="00184BD4" w:rsidRDefault="00AD5947" w:rsidP="00B0630A">
            <w:pPr>
              <w:snapToGrid w:val="0"/>
              <w:spacing w:line="520" w:lineRule="atLeast"/>
              <w:ind w:left="278"/>
              <w:rPr>
                <w:rFonts w:ascii="標楷體" w:eastAsia="標楷體" w:hAnsi="標楷體"/>
                <w:color w:val="000000"/>
                <w:sz w:val="20"/>
                <w:szCs w:val="20"/>
              </w:rPr>
            </w:pPr>
            <w:r w:rsidRPr="00184BD4">
              <w:rPr>
                <w:rFonts w:ascii="標楷體" w:eastAsia="標楷體" w:hAnsi="標楷體"/>
                <w:color w:val="000000"/>
                <w:sz w:val="20"/>
                <w:szCs w:val="20"/>
              </w:rPr>
              <w:t>領域及議題能力指標</w:t>
            </w:r>
          </w:p>
        </w:tc>
        <w:tc>
          <w:tcPr>
            <w:tcW w:w="1463" w:type="pct"/>
            <w:tcBorders>
              <w:top w:val="single" w:sz="4" w:space="0" w:color="auto"/>
              <w:left w:val="single" w:sz="4" w:space="0" w:color="auto"/>
              <w:bottom w:val="single" w:sz="4" w:space="0" w:color="auto"/>
              <w:right w:val="single" w:sz="4" w:space="0" w:color="auto"/>
            </w:tcBorders>
            <w:vAlign w:val="center"/>
          </w:tcPr>
          <w:p w:rsidR="00AD5947" w:rsidRPr="00184BD4" w:rsidRDefault="00AD5947" w:rsidP="00B0630A">
            <w:pPr>
              <w:snapToGrid w:val="0"/>
              <w:spacing w:line="520" w:lineRule="atLeast"/>
              <w:ind w:left="278"/>
              <w:rPr>
                <w:rFonts w:ascii="標楷體" w:eastAsia="標楷體" w:hAnsi="標楷體"/>
                <w:color w:val="000000"/>
                <w:sz w:val="20"/>
                <w:szCs w:val="20"/>
              </w:rPr>
            </w:pPr>
            <w:r w:rsidRPr="00184BD4">
              <w:rPr>
                <w:rFonts w:ascii="標楷體" w:eastAsia="標楷體" w:hAnsi="標楷體"/>
                <w:color w:val="000000"/>
                <w:sz w:val="20"/>
                <w:szCs w:val="20"/>
              </w:rPr>
              <w:t>主題或單元活動內容</w:t>
            </w:r>
          </w:p>
        </w:tc>
        <w:tc>
          <w:tcPr>
            <w:tcW w:w="192" w:type="pct"/>
            <w:tcBorders>
              <w:top w:val="single" w:sz="4" w:space="0" w:color="auto"/>
              <w:left w:val="single" w:sz="4" w:space="0" w:color="auto"/>
              <w:bottom w:val="single" w:sz="4" w:space="0" w:color="auto"/>
              <w:right w:val="single" w:sz="4" w:space="0" w:color="auto"/>
            </w:tcBorders>
            <w:vAlign w:val="center"/>
          </w:tcPr>
          <w:p w:rsidR="00AD5947" w:rsidRPr="00184BD4" w:rsidRDefault="00AD5947" w:rsidP="00B0630A">
            <w:pPr>
              <w:snapToGrid w:val="0"/>
              <w:spacing w:line="520" w:lineRule="atLeast"/>
              <w:rPr>
                <w:rFonts w:ascii="標楷體" w:eastAsia="標楷體" w:hAnsi="標楷體"/>
                <w:color w:val="000000"/>
                <w:sz w:val="20"/>
                <w:szCs w:val="20"/>
              </w:rPr>
            </w:pPr>
            <w:r w:rsidRPr="00184BD4">
              <w:rPr>
                <w:rFonts w:ascii="標楷體" w:eastAsia="標楷體" w:hAnsi="標楷體"/>
                <w:color w:val="000000"/>
                <w:sz w:val="20"/>
                <w:szCs w:val="20"/>
              </w:rPr>
              <w:t>節數</w:t>
            </w:r>
          </w:p>
        </w:tc>
        <w:tc>
          <w:tcPr>
            <w:tcW w:w="612" w:type="pct"/>
            <w:tcBorders>
              <w:top w:val="single" w:sz="4" w:space="0" w:color="auto"/>
              <w:left w:val="single" w:sz="4" w:space="0" w:color="auto"/>
              <w:bottom w:val="single" w:sz="4" w:space="0" w:color="auto"/>
              <w:right w:val="single" w:sz="4" w:space="0" w:color="auto"/>
            </w:tcBorders>
            <w:vAlign w:val="center"/>
          </w:tcPr>
          <w:p w:rsidR="00AD5947" w:rsidRPr="00184BD4" w:rsidRDefault="00AD5947" w:rsidP="00B0630A">
            <w:pPr>
              <w:snapToGrid w:val="0"/>
              <w:spacing w:line="520" w:lineRule="atLeast"/>
              <w:ind w:left="278"/>
              <w:rPr>
                <w:rFonts w:ascii="標楷體" w:eastAsia="標楷體" w:hAnsi="標楷體"/>
                <w:color w:val="000000"/>
                <w:sz w:val="20"/>
                <w:szCs w:val="20"/>
              </w:rPr>
            </w:pPr>
            <w:r w:rsidRPr="00184BD4">
              <w:rPr>
                <w:rFonts w:ascii="標楷體" w:eastAsia="標楷體" w:hAnsi="標楷體" w:hint="eastAsia"/>
                <w:color w:val="000000"/>
                <w:sz w:val="20"/>
                <w:szCs w:val="20"/>
              </w:rPr>
              <w:t>教學資源</w:t>
            </w:r>
          </w:p>
        </w:tc>
        <w:tc>
          <w:tcPr>
            <w:tcW w:w="445" w:type="pct"/>
            <w:tcBorders>
              <w:top w:val="single" w:sz="4" w:space="0" w:color="auto"/>
              <w:left w:val="single" w:sz="4" w:space="0" w:color="auto"/>
              <w:bottom w:val="single" w:sz="4" w:space="0" w:color="auto"/>
              <w:right w:val="single" w:sz="4" w:space="0" w:color="auto"/>
            </w:tcBorders>
            <w:vAlign w:val="center"/>
          </w:tcPr>
          <w:p w:rsidR="00AD5947" w:rsidRPr="00184BD4" w:rsidRDefault="00AD5947" w:rsidP="00B0630A">
            <w:pPr>
              <w:snapToGrid w:val="0"/>
              <w:spacing w:line="520" w:lineRule="atLeast"/>
              <w:ind w:left="278"/>
              <w:rPr>
                <w:rFonts w:ascii="標楷體" w:eastAsia="標楷體" w:hAnsi="標楷體"/>
                <w:color w:val="000000"/>
                <w:sz w:val="20"/>
                <w:szCs w:val="20"/>
              </w:rPr>
            </w:pPr>
            <w:r w:rsidRPr="00184BD4">
              <w:rPr>
                <w:rFonts w:ascii="標楷體" w:eastAsia="標楷體" w:hAnsi="標楷體"/>
                <w:color w:val="000000"/>
                <w:sz w:val="20"/>
                <w:szCs w:val="20"/>
              </w:rPr>
              <w:t>評量方式</w:t>
            </w:r>
          </w:p>
        </w:tc>
      </w:tr>
      <w:tr w:rsidR="00AD5947" w:rsidRPr="00184BD4" w:rsidTr="00B0630A">
        <w:trPr>
          <w:cantSplit/>
          <w:trHeight w:val="2129"/>
        </w:trPr>
        <w:tc>
          <w:tcPr>
            <w:tcW w:w="529"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第</w:t>
            </w:r>
            <w:r>
              <w:rPr>
                <w:rFonts w:ascii="標楷體" w:eastAsia="標楷體" w:hAnsi="標楷體" w:hint="eastAsia"/>
                <w:color w:val="000000"/>
                <w:sz w:val="20"/>
                <w:szCs w:val="20"/>
              </w:rPr>
              <w:t>8</w:t>
            </w:r>
            <w:r w:rsidRPr="00184BD4">
              <w:rPr>
                <w:rFonts w:ascii="標楷體" w:eastAsia="標楷體" w:hAnsi="標楷體" w:hint="eastAsia"/>
                <w:color w:val="000000"/>
                <w:sz w:val="20"/>
                <w:szCs w:val="20"/>
              </w:rPr>
              <w:t>週</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家庭暴力預防</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家庭教育</w:t>
            </w:r>
          </w:p>
        </w:tc>
        <w:tc>
          <w:tcPr>
            <w:tcW w:w="1759"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spacing w:line="240" w:lineRule="exact"/>
              <w:rPr>
                <w:rFonts w:ascii="標楷體" w:eastAsia="標楷體" w:hAnsi="標楷體"/>
                <w:color w:val="000000"/>
                <w:sz w:val="20"/>
                <w:szCs w:val="20"/>
              </w:rPr>
            </w:pPr>
            <w:smartTag w:uri="urn:schemas-microsoft-com:office:smarttags" w:element="chsdate">
              <w:smartTagPr>
                <w:attr w:name="Year" w:val="2001"/>
                <w:attr w:name="Month" w:val="3"/>
                <w:attr w:name="Day" w:val="15"/>
                <w:attr w:name="IsLunarDate" w:val="False"/>
                <w:attr w:name="IsROCDate" w:val="False"/>
              </w:smartTagPr>
              <w:r w:rsidRPr="00184BD4">
                <w:rPr>
                  <w:rFonts w:ascii="標楷體" w:eastAsia="標楷體" w:hAnsi="標楷體" w:hint="eastAsia"/>
                  <w:color w:val="000000"/>
                  <w:sz w:val="20"/>
                  <w:szCs w:val="20"/>
                </w:rPr>
                <w:t>1-3-15</w:t>
              </w:r>
            </w:smartTag>
            <w:r w:rsidRPr="00184BD4">
              <w:rPr>
                <w:rFonts w:ascii="標楷體" w:eastAsia="標楷體" w:hAnsi="標楷體" w:hint="eastAsia"/>
                <w:color w:val="000000"/>
                <w:sz w:val="20"/>
                <w:szCs w:val="20"/>
              </w:rPr>
              <w:t xml:space="preserve"> 知悉自己的生涯發展可以突破性別的限制。</w:t>
            </w:r>
          </w:p>
          <w:p w:rsidR="00AD5947" w:rsidRPr="00184BD4" w:rsidRDefault="00AD5947" w:rsidP="00B0630A">
            <w:pPr>
              <w:rPr>
                <w:rFonts w:ascii="標楷體" w:eastAsia="標楷體" w:hAnsi="標楷體"/>
                <w:color w:val="000000"/>
                <w:sz w:val="20"/>
                <w:szCs w:val="20"/>
              </w:rPr>
            </w:pPr>
            <w:smartTag w:uri="urn:schemas-microsoft-com:office:smarttags" w:element="chsdate">
              <w:smartTagPr>
                <w:attr w:name="Year" w:val="2002"/>
                <w:attr w:name="Month" w:val="3"/>
                <w:attr w:name="Day" w:val="2"/>
                <w:attr w:name="IsLunarDate" w:val="False"/>
                <w:attr w:name="IsROCDate" w:val="False"/>
              </w:smartTagPr>
              <w:r w:rsidRPr="00184BD4">
                <w:rPr>
                  <w:rFonts w:ascii="標楷體" w:eastAsia="標楷體" w:hAnsi="標楷體" w:hint="eastAsia"/>
                  <w:color w:val="000000"/>
                  <w:sz w:val="20"/>
                  <w:szCs w:val="20"/>
                </w:rPr>
                <w:t>2-3-2</w:t>
              </w:r>
            </w:smartTag>
            <w:r w:rsidRPr="00184BD4">
              <w:rPr>
                <w:rFonts w:ascii="標楷體" w:eastAsia="標楷體" w:hAnsi="標楷體" w:hint="eastAsia"/>
                <w:color w:val="000000"/>
                <w:sz w:val="20"/>
                <w:szCs w:val="20"/>
              </w:rPr>
              <w:t>學習兩性間的互動與合作</w:t>
            </w:r>
          </w:p>
          <w:p w:rsidR="00AD5947" w:rsidRPr="00184BD4" w:rsidRDefault="00AD5947" w:rsidP="00B0630A">
            <w:pPr>
              <w:spacing w:line="240" w:lineRule="exact"/>
              <w:rPr>
                <w:rFonts w:ascii="標楷體" w:eastAsia="標楷體" w:hAnsi="標楷體"/>
                <w:color w:val="000000"/>
                <w:sz w:val="20"/>
                <w:szCs w:val="20"/>
              </w:rPr>
            </w:pPr>
            <w:smartTag w:uri="urn:schemas-microsoft-com:office:smarttags" w:element="chsdate">
              <w:smartTagPr>
                <w:attr w:name="Year" w:val="2002"/>
                <w:attr w:name="Month" w:val="3"/>
                <w:attr w:name="Day" w:val="1"/>
                <w:attr w:name="IsLunarDate" w:val="False"/>
                <w:attr w:name="IsROCDate" w:val="False"/>
              </w:smartTagPr>
              <w:r w:rsidRPr="00184BD4">
                <w:rPr>
                  <w:rFonts w:ascii="標楷體" w:eastAsia="標楷體" w:hAnsi="標楷體" w:hint="eastAsia"/>
                  <w:color w:val="000000"/>
                  <w:sz w:val="20"/>
                  <w:szCs w:val="20"/>
                </w:rPr>
                <w:t>2-3-1</w:t>
              </w:r>
            </w:smartTag>
            <w:r w:rsidRPr="00184BD4">
              <w:rPr>
                <w:rFonts w:ascii="標楷體" w:eastAsia="標楷體" w:hAnsi="標楷體" w:hint="eastAsia"/>
                <w:color w:val="000000"/>
                <w:sz w:val="20"/>
                <w:szCs w:val="20"/>
              </w:rPr>
              <w:t>認知青春期性別的發展與保健</w:t>
            </w:r>
          </w:p>
          <w:p w:rsidR="00AD5947" w:rsidRPr="00184BD4" w:rsidRDefault="00AD5947" w:rsidP="00B0630A">
            <w:pPr>
              <w:rPr>
                <w:rFonts w:ascii="標楷體" w:eastAsia="標楷體" w:hAnsi="標楷體"/>
                <w:color w:val="000000"/>
                <w:sz w:val="20"/>
                <w:szCs w:val="20"/>
              </w:rPr>
            </w:pPr>
            <w:smartTag w:uri="urn:schemas-microsoft-com:office:smarttags" w:element="chsdate">
              <w:smartTagPr>
                <w:attr w:name="Year" w:val="2002"/>
                <w:attr w:name="Month" w:val="3"/>
                <w:attr w:name="Day" w:val="3"/>
                <w:attr w:name="IsLunarDate" w:val="False"/>
                <w:attr w:name="IsROCDate" w:val="False"/>
              </w:smartTagPr>
              <w:r w:rsidRPr="00184BD4">
                <w:rPr>
                  <w:rFonts w:ascii="標楷體" w:eastAsia="標楷體" w:hAnsi="標楷體" w:hint="eastAsia"/>
                  <w:color w:val="000000"/>
                  <w:sz w:val="20"/>
                  <w:szCs w:val="20"/>
                </w:rPr>
                <w:t>2-3-3</w:t>
              </w:r>
            </w:smartTag>
            <w:r w:rsidRPr="00184BD4">
              <w:rPr>
                <w:rFonts w:ascii="標楷體" w:eastAsia="標楷體" w:hAnsi="標楷體" w:hint="eastAsia"/>
                <w:color w:val="000000"/>
                <w:sz w:val="20"/>
                <w:szCs w:val="20"/>
              </w:rPr>
              <w:t>瞭解性別刻板化性印像對性別生涯規畫的影響</w:t>
            </w:r>
          </w:p>
          <w:p w:rsidR="00AD5947" w:rsidRPr="00184BD4" w:rsidRDefault="00AD5947" w:rsidP="00B0630A">
            <w:pPr>
              <w:spacing w:line="240" w:lineRule="exact"/>
              <w:rPr>
                <w:rFonts w:ascii="標楷體" w:eastAsia="標楷體" w:hAnsi="標楷體"/>
                <w:color w:val="000000"/>
                <w:sz w:val="20"/>
                <w:szCs w:val="20"/>
              </w:rPr>
            </w:pPr>
            <w:smartTag w:uri="urn:schemas-microsoft-com:office:smarttags" w:element="chsdate">
              <w:smartTagPr>
                <w:attr w:name="Year" w:val="2002"/>
                <w:attr w:name="Month" w:val="3"/>
                <w:attr w:name="Day" w:val="8"/>
                <w:attr w:name="IsLunarDate" w:val="False"/>
                <w:attr w:name="IsROCDate" w:val="False"/>
              </w:smartTagPr>
              <w:r w:rsidRPr="00184BD4">
                <w:rPr>
                  <w:rFonts w:ascii="標楷體" w:eastAsia="標楷體" w:hAnsi="標楷體" w:hint="eastAsia"/>
                  <w:color w:val="000000"/>
                  <w:sz w:val="20"/>
                  <w:szCs w:val="20"/>
                </w:rPr>
                <w:t>2-3-8</w:t>
              </w:r>
            </w:smartTag>
            <w:r w:rsidRPr="00184BD4">
              <w:rPr>
                <w:rFonts w:ascii="標楷體" w:eastAsia="標楷體" w:hAnsi="標楷體" w:hint="eastAsia"/>
                <w:color w:val="000000"/>
                <w:sz w:val="20"/>
                <w:szCs w:val="20"/>
              </w:rPr>
              <w:t>規劃家庭與學校中性別均等的分工方式</w:t>
            </w:r>
          </w:p>
          <w:p w:rsidR="00AD5947" w:rsidRPr="00184BD4" w:rsidRDefault="00AD5947" w:rsidP="00B0630A">
            <w:pPr>
              <w:jc w:val="both"/>
              <w:rPr>
                <w:rFonts w:ascii="標楷體" w:eastAsia="標楷體" w:hAnsi="標楷體"/>
                <w:color w:val="000000"/>
                <w:sz w:val="20"/>
                <w:szCs w:val="20"/>
              </w:rPr>
            </w:pPr>
            <w:smartTag w:uri="urn:schemas-microsoft-com:office:smarttags" w:element="chsdate">
              <w:smartTagPr>
                <w:attr w:name="Year" w:val="2002"/>
                <w:attr w:name="Month" w:val="3"/>
                <w:attr w:name="Day" w:val="9"/>
                <w:attr w:name="IsLunarDate" w:val="False"/>
                <w:attr w:name="IsROCDate" w:val="False"/>
              </w:smartTagPr>
              <w:r w:rsidRPr="00184BD4">
                <w:rPr>
                  <w:rFonts w:ascii="標楷體" w:eastAsia="標楷體" w:hAnsi="標楷體" w:hint="eastAsia"/>
                  <w:color w:val="000000"/>
                  <w:sz w:val="20"/>
                  <w:szCs w:val="20"/>
                </w:rPr>
                <w:t>2-3-9</w:t>
              </w:r>
            </w:smartTag>
            <w:r w:rsidRPr="00184BD4">
              <w:rPr>
                <w:rFonts w:ascii="標楷體" w:eastAsia="標楷體" w:hAnsi="標楷體" w:hint="eastAsia"/>
                <w:color w:val="000000"/>
                <w:sz w:val="20"/>
                <w:szCs w:val="20"/>
              </w:rPr>
              <w:t xml:space="preserve"> 運用資訊釐清性別刻版畫印象的影響  </w:t>
            </w:r>
          </w:p>
          <w:p w:rsidR="00AD5947" w:rsidRPr="00184BD4" w:rsidRDefault="00AD5947" w:rsidP="00B0630A">
            <w:pPr>
              <w:jc w:val="both"/>
              <w:rPr>
                <w:rFonts w:ascii="標楷體" w:eastAsia="標楷體" w:hAnsi="標楷體"/>
                <w:color w:val="000000"/>
                <w:sz w:val="20"/>
                <w:szCs w:val="20"/>
              </w:rPr>
            </w:pPr>
          </w:p>
        </w:tc>
        <w:tc>
          <w:tcPr>
            <w:tcW w:w="1463"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【家庭暴力預防】</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一、家暴的起因</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1.使學生了解家暴的起因。</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2.培養學生應變能力。</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3.使學生了解家庭的功用。</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二、家暴的種類介紹</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1.認知家暴的種類</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2.介紹家暴的預防方法</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3. 思考與人相處的方法</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三、家暴的預防方法</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遇到問題時會思考解決的方法</w:t>
            </w:r>
          </w:p>
        </w:tc>
        <w:tc>
          <w:tcPr>
            <w:tcW w:w="192"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1</w:t>
            </w:r>
          </w:p>
          <w:p w:rsidR="00AD5947" w:rsidRPr="00184BD4" w:rsidRDefault="00AD5947" w:rsidP="00B0630A">
            <w:pPr>
              <w:jc w:val="both"/>
              <w:rPr>
                <w:rFonts w:ascii="標楷體" w:eastAsia="標楷體" w:hAnsi="標楷體"/>
                <w:color w:val="000000"/>
                <w:sz w:val="20"/>
                <w:szCs w:val="20"/>
              </w:rPr>
            </w:pPr>
          </w:p>
          <w:p w:rsidR="00AD5947" w:rsidRPr="00184BD4" w:rsidRDefault="00AD5947" w:rsidP="00B0630A">
            <w:pPr>
              <w:jc w:val="both"/>
              <w:rPr>
                <w:rFonts w:ascii="標楷體" w:eastAsia="標楷體" w:hAnsi="標楷體"/>
                <w:color w:val="000000"/>
                <w:sz w:val="20"/>
                <w:szCs w:val="20"/>
              </w:rPr>
            </w:pPr>
          </w:p>
          <w:p w:rsidR="00AD5947" w:rsidRPr="00184BD4" w:rsidRDefault="00AD5947" w:rsidP="00B0630A">
            <w:pPr>
              <w:jc w:val="both"/>
              <w:rPr>
                <w:rFonts w:ascii="標楷體" w:eastAsia="標楷體" w:hAnsi="標楷體"/>
                <w:color w:val="000000"/>
                <w:sz w:val="20"/>
                <w:szCs w:val="20"/>
              </w:rPr>
            </w:pPr>
          </w:p>
          <w:p w:rsidR="00AD5947" w:rsidRPr="00184BD4" w:rsidRDefault="00AD5947" w:rsidP="00B0630A">
            <w:pPr>
              <w:jc w:val="both"/>
              <w:rPr>
                <w:rFonts w:ascii="標楷體" w:eastAsia="標楷體" w:hAnsi="標楷體"/>
                <w:color w:val="000000"/>
                <w:sz w:val="20"/>
                <w:szCs w:val="20"/>
              </w:rPr>
            </w:pPr>
          </w:p>
          <w:p w:rsidR="00AD5947" w:rsidRPr="00184BD4" w:rsidRDefault="00AD5947" w:rsidP="00B0630A">
            <w:pPr>
              <w:jc w:val="both"/>
              <w:rPr>
                <w:rFonts w:ascii="標楷體" w:eastAsia="標楷體" w:hAnsi="標楷體"/>
                <w:color w:val="000000"/>
                <w:sz w:val="20"/>
                <w:szCs w:val="20"/>
              </w:rPr>
            </w:pPr>
          </w:p>
          <w:p w:rsidR="00AD5947" w:rsidRPr="00184BD4" w:rsidRDefault="00AD5947" w:rsidP="00B0630A">
            <w:pPr>
              <w:jc w:val="both"/>
              <w:rPr>
                <w:rFonts w:ascii="標楷體" w:eastAsia="標楷體" w:hAnsi="標楷體"/>
                <w:color w:val="000000"/>
                <w:sz w:val="20"/>
                <w:szCs w:val="20"/>
              </w:rPr>
            </w:pPr>
          </w:p>
          <w:p w:rsidR="00AD5947" w:rsidRPr="00184BD4" w:rsidRDefault="00AD5947" w:rsidP="00B0630A">
            <w:pPr>
              <w:jc w:val="both"/>
              <w:rPr>
                <w:rFonts w:ascii="標楷體" w:eastAsia="標楷體" w:hAnsi="標楷體"/>
                <w:color w:val="000000"/>
                <w:sz w:val="20"/>
                <w:szCs w:val="20"/>
              </w:rPr>
            </w:pPr>
          </w:p>
          <w:p w:rsidR="00AD5947" w:rsidRPr="00184BD4" w:rsidRDefault="00AD5947" w:rsidP="00B0630A">
            <w:pPr>
              <w:jc w:val="both"/>
              <w:rPr>
                <w:rFonts w:ascii="標楷體" w:eastAsia="標楷體" w:hAnsi="標楷體"/>
                <w:color w:val="000000"/>
                <w:sz w:val="20"/>
                <w:szCs w:val="20"/>
              </w:rPr>
            </w:pPr>
          </w:p>
          <w:p w:rsidR="00AD5947" w:rsidRPr="00184BD4" w:rsidRDefault="00AD5947" w:rsidP="00B0630A">
            <w:pPr>
              <w:jc w:val="both"/>
              <w:rPr>
                <w:rFonts w:ascii="標楷體" w:eastAsia="標楷體" w:hAnsi="標楷體"/>
                <w:color w:val="000000"/>
                <w:sz w:val="20"/>
                <w:szCs w:val="20"/>
              </w:rPr>
            </w:pPr>
          </w:p>
          <w:p w:rsidR="00AD5947" w:rsidRPr="00184BD4" w:rsidRDefault="00AD5947" w:rsidP="00B0630A">
            <w:pPr>
              <w:jc w:val="both"/>
              <w:rPr>
                <w:rFonts w:ascii="標楷體" w:eastAsia="標楷體" w:hAnsi="標楷體"/>
                <w:color w:val="000000"/>
                <w:sz w:val="20"/>
                <w:szCs w:val="20"/>
              </w:rPr>
            </w:pPr>
          </w:p>
        </w:tc>
        <w:tc>
          <w:tcPr>
            <w:tcW w:w="612"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學習單、影片、</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圖片</w:t>
            </w:r>
          </w:p>
        </w:tc>
        <w:tc>
          <w:tcPr>
            <w:tcW w:w="445"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課堂觀察</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口語評量</w:t>
            </w:r>
          </w:p>
          <w:p w:rsidR="00AD5947" w:rsidRPr="00184BD4" w:rsidRDefault="00AD5947" w:rsidP="00B0630A">
            <w:pPr>
              <w:jc w:val="both"/>
              <w:rPr>
                <w:rFonts w:ascii="標楷體" w:eastAsia="標楷體" w:hAnsi="標楷體"/>
                <w:color w:val="000000"/>
                <w:sz w:val="20"/>
                <w:szCs w:val="20"/>
              </w:rPr>
            </w:pPr>
          </w:p>
          <w:p w:rsidR="00AD5947" w:rsidRPr="00184BD4" w:rsidRDefault="00AD5947" w:rsidP="00B0630A">
            <w:pPr>
              <w:jc w:val="both"/>
              <w:rPr>
                <w:rFonts w:ascii="標楷體" w:eastAsia="標楷體" w:hAnsi="標楷體"/>
                <w:color w:val="000000"/>
                <w:sz w:val="20"/>
                <w:szCs w:val="20"/>
              </w:rPr>
            </w:pP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活動式評量</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課堂觀察</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口語評量</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作業評量</w:t>
            </w:r>
          </w:p>
          <w:p w:rsidR="00AD5947" w:rsidRPr="00184BD4" w:rsidRDefault="00AD5947" w:rsidP="00B0630A">
            <w:pPr>
              <w:jc w:val="both"/>
              <w:rPr>
                <w:rFonts w:ascii="標楷體" w:eastAsia="標楷體" w:hAnsi="標楷體"/>
                <w:color w:val="000000"/>
                <w:sz w:val="20"/>
                <w:szCs w:val="20"/>
              </w:rPr>
            </w:pP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課堂觀察</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作業評量</w:t>
            </w:r>
          </w:p>
        </w:tc>
      </w:tr>
      <w:tr w:rsidR="00AD5947" w:rsidRPr="00184BD4" w:rsidTr="00B0630A">
        <w:trPr>
          <w:cantSplit/>
          <w:trHeight w:val="1319"/>
        </w:trPr>
        <w:tc>
          <w:tcPr>
            <w:tcW w:w="529"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第</w:t>
            </w:r>
            <w:r>
              <w:rPr>
                <w:rFonts w:ascii="標楷體" w:eastAsia="標楷體" w:hAnsi="標楷體" w:hint="eastAsia"/>
                <w:color w:val="000000"/>
                <w:sz w:val="20"/>
                <w:szCs w:val="20"/>
              </w:rPr>
              <w:t>8</w:t>
            </w:r>
            <w:r w:rsidRPr="00184BD4">
              <w:rPr>
                <w:rFonts w:ascii="標楷體" w:eastAsia="標楷體" w:hAnsi="標楷體" w:hint="eastAsia"/>
                <w:color w:val="000000"/>
                <w:sz w:val="20"/>
                <w:szCs w:val="20"/>
              </w:rPr>
              <w:t>週</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家庭暴力預防</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家庭教育</w:t>
            </w:r>
          </w:p>
        </w:tc>
        <w:tc>
          <w:tcPr>
            <w:tcW w:w="1759"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rPr>
                <w:rFonts w:ascii="標楷體" w:eastAsia="標楷體" w:hAnsi="標楷體"/>
                <w:color w:val="000000"/>
                <w:sz w:val="20"/>
                <w:szCs w:val="20"/>
              </w:rPr>
            </w:pPr>
            <w:smartTag w:uri="urn:schemas-microsoft-com:office:smarttags" w:element="chsdate">
              <w:smartTagPr>
                <w:attr w:name="Year" w:val="2004"/>
                <w:attr w:name="Month" w:val="3"/>
                <w:attr w:name="Day" w:val="1"/>
                <w:attr w:name="IsLunarDate" w:val="False"/>
                <w:attr w:name="IsROCDate" w:val="False"/>
              </w:smartTagPr>
              <w:r w:rsidRPr="00184BD4">
                <w:rPr>
                  <w:rFonts w:ascii="標楷體" w:eastAsia="標楷體" w:hAnsi="標楷體" w:hint="eastAsia"/>
                  <w:color w:val="000000"/>
                  <w:sz w:val="20"/>
                  <w:szCs w:val="20"/>
                </w:rPr>
                <w:t>4-3-1</w:t>
              </w:r>
            </w:smartTag>
            <w:r w:rsidRPr="00184BD4">
              <w:rPr>
                <w:rFonts w:ascii="標楷體" w:eastAsia="標楷體" w:hAnsi="標楷體" w:hint="eastAsia"/>
                <w:color w:val="000000"/>
                <w:sz w:val="20"/>
                <w:szCs w:val="20"/>
              </w:rPr>
              <w:t>接納自己</w:t>
            </w:r>
          </w:p>
          <w:p w:rsidR="00AD5947" w:rsidRPr="00184BD4" w:rsidRDefault="00AD5947" w:rsidP="00B0630A">
            <w:pPr>
              <w:spacing w:line="240" w:lineRule="exact"/>
              <w:rPr>
                <w:rFonts w:ascii="標楷體" w:eastAsia="標楷體" w:hAnsi="標楷體"/>
                <w:color w:val="000000"/>
                <w:sz w:val="20"/>
                <w:szCs w:val="20"/>
              </w:rPr>
            </w:pPr>
            <w:smartTag w:uri="urn:schemas-microsoft-com:office:smarttags" w:element="chsdate">
              <w:smartTagPr>
                <w:attr w:name="Year" w:val="2004"/>
                <w:attr w:name="Month" w:val="3"/>
                <w:attr w:name="Day" w:val="2"/>
                <w:attr w:name="IsLunarDate" w:val="False"/>
                <w:attr w:name="IsROCDate" w:val="False"/>
              </w:smartTagPr>
              <w:r w:rsidRPr="00184BD4">
                <w:rPr>
                  <w:rFonts w:ascii="標楷體" w:eastAsia="標楷體" w:hAnsi="標楷體" w:hint="eastAsia"/>
                  <w:color w:val="000000"/>
                  <w:sz w:val="20"/>
                  <w:szCs w:val="20"/>
                </w:rPr>
                <w:t>4-3-2</w:t>
              </w:r>
            </w:smartTag>
            <w:r w:rsidRPr="00184BD4">
              <w:rPr>
                <w:rFonts w:ascii="標楷體" w:eastAsia="標楷體" w:hAnsi="標楷體" w:hint="eastAsia"/>
                <w:color w:val="000000"/>
                <w:sz w:val="20"/>
                <w:szCs w:val="20"/>
              </w:rPr>
              <w:t>瞭解家人角色意義及其責任</w:t>
            </w:r>
          </w:p>
          <w:p w:rsidR="00AD5947" w:rsidRPr="00184BD4" w:rsidRDefault="00AD5947" w:rsidP="00B0630A">
            <w:pPr>
              <w:rPr>
                <w:rFonts w:ascii="標楷體" w:eastAsia="標楷體" w:hAnsi="標楷體"/>
                <w:color w:val="000000"/>
                <w:sz w:val="20"/>
                <w:szCs w:val="20"/>
              </w:rPr>
            </w:pPr>
            <w:smartTag w:uri="urn:schemas-microsoft-com:office:smarttags" w:element="chsdate">
              <w:smartTagPr>
                <w:attr w:name="Year" w:val="2004"/>
                <w:attr w:name="Month" w:val="3"/>
                <w:attr w:name="Day" w:val="3"/>
                <w:attr w:name="IsLunarDate" w:val="False"/>
                <w:attr w:name="IsROCDate" w:val="False"/>
              </w:smartTagPr>
              <w:r w:rsidRPr="00184BD4">
                <w:rPr>
                  <w:rFonts w:ascii="標楷體" w:eastAsia="標楷體" w:hAnsi="標楷體" w:hint="eastAsia"/>
                  <w:color w:val="000000"/>
                  <w:sz w:val="20"/>
                  <w:szCs w:val="20"/>
                </w:rPr>
                <w:t>4-3-3</w:t>
              </w:r>
            </w:smartTag>
            <w:r w:rsidRPr="00184BD4">
              <w:rPr>
                <w:rFonts w:ascii="標楷體" w:eastAsia="標楷體" w:hAnsi="標楷體" w:hint="eastAsia"/>
                <w:color w:val="000000"/>
                <w:sz w:val="20"/>
                <w:szCs w:val="20"/>
              </w:rPr>
              <w:t xml:space="preserve"> 運用溝通技巧與家人分享彼此的想法與感受</w:t>
            </w:r>
          </w:p>
          <w:p w:rsidR="00AD5947" w:rsidRPr="00184BD4" w:rsidRDefault="00AD5947" w:rsidP="00B0630A">
            <w:pPr>
              <w:jc w:val="both"/>
              <w:rPr>
                <w:rFonts w:ascii="標楷體" w:eastAsia="標楷體" w:hAnsi="標楷體"/>
                <w:color w:val="000000"/>
                <w:sz w:val="20"/>
                <w:szCs w:val="20"/>
              </w:rPr>
            </w:pPr>
          </w:p>
        </w:tc>
        <w:tc>
          <w:tcPr>
            <w:tcW w:w="1463"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【家庭教育】</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一、接納與認識家人</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1.使學生了解家庭的歷史。</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2.培養學生欣賞家庭成員能力。</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3.使學生了解家庭的功用。</w:t>
            </w:r>
          </w:p>
          <w:p w:rsidR="00AD5947" w:rsidRPr="00184BD4" w:rsidRDefault="00AD5947" w:rsidP="00B0630A">
            <w:pPr>
              <w:jc w:val="both"/>
              <w:rPr>
                <w:rFonts w:ascii="標楷體" w:eastAsia="標楷體" w:hAnsi="標楷體"/>
                <w:color w:val="000000"/>
                <w:sz w:val="20"/>
                <w:szCs w:val="20"/>
              </w:rPr>
            </w:pPr>
          </w:p>
        </w:tc>
        <w:tc>
          <w:tcPr>
            <w:tcW w:w="192"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1</w:t>
            </w:r>
          </w:p>
        </w:tc>
        <w:tc>
          <w:tcPr>
            <w:tcW w:w="612"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學習單</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、影片、圖片</w:t>
            </w:r>
          </w:p>
        </w:tc>
        <w:tc>
          <w:tcPr>
            <w:tcW w:w="445"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課堂觀察</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口語評量</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活動式評量</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課堂觀察</w:t>
            </w:r>
          </w:p>
          <w:p w:rsidR="00AD5947" w:rsidRPr="00184BD4" w:rsidRDefault="00AD5947" w:rsidP="00B0630A">
            <w:pPr>
              <w:rPr>
                <w:rFonts w:ascii="標楷體" w:eastAsia="標楷體" w:hAnsi="標楷體"/>
                <w:color w:val="000000"/>
                <w:sz w:val="20"/>
                <w:szCs w:val="20"/>
              </w:rPr>
            </w:pPr>
          </w:p>
        </w:tc>
      </w:tr>
      <w:tr w:rsidR="00AD5947" w:rsidRPr="00184BD4" w:rsidTr="00B0630A">
        <w:trPr>
          <w:cantSplit/>
          <w:trHeight w:val="2129"/>
        </w:trPr>
        <w:tc>
          <w:tcPr>
            <w:tcW w:w="529"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lastRenderedPageBreak/>
              <w:t>第</w:t>
            </w:r>
            <w:r>
              <w:rPr>
                <w:rFonts w:ascii="標楷體" w:eastAsia="標楷體" w:hAnsi="標楷體" w:hint="eastAsia"/>
                <w:color w:val="000000"/>
                <w:sz w:val="20"/>
                <w:szCs w:val="20"/>
              </w:rPr>
              <w:t>8</w:t>
            </w:r>
            <w:r w:rsidRPr="00184BD4">
              <w:rPr>
                <w:rFonts w:ascii="標楷體" w:eastAsia="標楷體" w:hAnsi="標楷體" w:hint="eastAsia"/>
                <w:color w:val="000000"/>
                <w:sz w:val="20"/>
                <w:szCs w:val="20"/>
              </w:rPr>
              <w:t>週</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家庭暴力預防</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家庭教育</w:t>
            </w:r>
          </w:p>
        </w:tc>
        <w:tc>
          <w:tcPr>
            <w:tcW w:w="1759"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rPr>
                <w:rFonts w:ascii="標楷體" w:eastAsia="標楷體" w:hAnsi="標楷體"/>
                <w:color w:val="000000"/>
                <w:sz w:val="20"/>
                <w:szCs w:val="20"/>
              </w:rPr>
            </w:pPr>
            <w:smartTag w:uri="urn:schemas-microsoft-com:office:smarttags" w:element="chsdate">
              <w:smartTagPr>
                <w:attr w:name="Year" w:val="2004"/>
                <w:attr w:name="Month" w:val="3"/>
                <w:attr w:name="Day" w:val="1"/>
                <w:attr w:name="IsLunarDate" w:val="False"/>
                <w:attr w:name="IsROCDate" w:val="False"/>
              </w:smartTagPr>
              <w:r w:rsidRPr="00184BD4">
                <w:rPr>
                  <w:rFonts w:ascii="標楷體" w:eastAsia="標楷體" w:hAnsi="標楷體" w:hint="eastAsia"/>
                  <w:color w:val="000000"/>
                  <w:sz w:val="20"/>
                  <w:szCs w:val="20"/>
                </w:rPr>
                <w:t>4-3-1</w:t>
              </w:r>
            </w:smartTag>
            <w:r w:rsidRPr="00184BD4">
              <w:rPr>
                <w:rFonts w:ascii="標楷體" w:eastAsia="標楷體" w:hAnsi="標楷體" w:hint="eastAsia"/>
                <w:color w:val="000000"/>
                <w:sz w:val="20"/>
                <w:szCs w:val="20"/>
              </w:rPr>
              <w:t>接納自己</w:t>
            </w:r>
          </w:p>
          <w:p w:rsidR="00AD5947" w:rsidRPr="00184BD4" w:rsidRDefault="00AD5947" w:rsidP="00B0630A">
            <w:pPr>
              <w:spacing w:line="240" w:lineRule="exact"/>
              <w:rPr>
                <w:rFonts w:ascii="標楷體" w:eastAsia="標楷體" w:hAnsi="標楷體"/>
                <w:color w:val="000000"/>
                <w:sz w:val="20"/>
                <w:szCs w:val="20"/>
              </w:rPr>
            </w:pPr>
            <w:smartTag w:uri="urn:schemas-microsoft-com:office:smarttags" w:element="chsdate">
              <w:smartTagPr>
                <w:attr w:name="Year" w:val="2004"/>
                <w:attr w:name="Month" w:val="3"/>
                <w:attr w:name="Day" w:val="2"/>
                <w:attr w:name="IsLunarDate" w:val="False"/>
                <w:attr w:name="IsROCDate" w:val="False"/>
              </w:smartTagPr>
              <w:r w:rsidRPr="00184BD4">
                <w:rPr>
                  <w:rFonts w:ascii="標楷體" w:eastAsia="標楷體" w:hAnsi="標楷體" w:hint="eastAsia"/>
                  <w:color w:val="000000"/>
                  <w:sz w:val="20"/>
                  <w:szCs w:val="20"/>
                </w:rPr>
                <w:t>4-3-2</w:t>
              </w:r>
            </w:smartTag>
            <w:r w:rsidRPr="00184BD4">
              <w:rPr>
                <w:rFonts w:ascii="標楷體" w:eastAsia="標楷體" w:hAnsi="標楷體" w:hint="eastAsia"/>
                <w:color w:val="000000"/>
                <w:sz w:val="20"/>
                <w:szCs w:val="20"/>
              </w:rPr>
              <w:t>瞭解家人角色意義及其責任</w:t>
            </w:r>
          </w:p>
          <w:p w:rsidR="00AD5947" w:rsidRPr="00184BD4" w:rsidRDefault="00AD5947" w:rsidP="00B0630A">
            <w:pPr>
              <w:rPr>
                <w:rFonts w:ascii="標楷體" w:eastAsia="標楷體" w:hAnsi="標楷體"/>
                <w:color w:val="000000"/>
                <w:sz w:val="20"/>
                <w:szCs w:val="20"/>
              </w:rPr>
            </w:pPr>
            <w:smartTag w:uri="urn:schemas-microsoft-com:office:smarttags" w:element="chsdate">
              <w:smartTagPr>
                <w:attr w:name="Year" w:val="2004"/>
                <w:attr w:name="Month" w:val="3"/>
                <w:attr w:name="Day" w:val="3"/>
                <w:attr w:name="IsLunarDate" w:val="False"/>
                <w:attr w:name="IsROCDate" w:val="False"/>
              </w:smartTagPr>
              <w:r w:rsidRPr="00184BD4">
                <w:rPr>
                  <w:rFonts w:ascii="標楷體" w:eastAsia="標楷體" w:hAnsi="標楷體" w:hint="eastAsia"/>
                  <w:color w:val="000000"/>
                  <w:sz w:val="20"/>
                  <w:szCs w:val="20"/>
                </w:rPr>
                <w:t>4-3-3</w:t>
              </w:r>
            </w:smartTag>
            <w:r w:rsidRPr="00184BD4">
              <w:rPr>
                <w:rFonts w:ascii="標楷體" w:eastAsia="標楷體" w:hAnsi="標楷體" w:hint="eastAsia"/>
                <w:color w:val="000000"/>
                <w:sz w:val="20"/>
                <w:szCs w:val="20"/>
              </w:rPr>
              <w:t xml:space="preserve"> 運用溝通技巧與家人分享彼此的想法與感受</w:t>
            </w:r>
          </w:p>
          <w:p w:rsidR="00AD5947" w:rsidRPr="00184BD4" w:rsidRDefault="00AD5947" w:rsidP="00B0630A">
            <w:pPr>
              <w:jc w:val="both"/>
              <w:rPr>
                <w:rFonts w:ascii="標楷體" w:eastAsia="標楷體" w:hAnsi="標楷體"/>
                <w:color w:val="000000"/>
                <w:sz w:val="20"/>
                <w:szCs w:val="20"/>
              </w:rPr>
            </w:pPr>
          </w:p>
        </w:tc>
        <w:tc>
          <w:tcPr>
            <w:tcW w:w="1463"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【家庭教育】</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二、培養健康的個人與健康的家庭</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1.合理利用資源</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2. 保護個人生活環境</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3. 維持家庭成員的和諧相處</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三、關心日常生活問題解決</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運用從事實際創作活動</w:t>
            </w:r>
          </w:p>
        </w:tc>
        <w:tc>
          <w:tcPr>
            <w:tcW w:w="192"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1</w:t>
            </w:r>
          </w:p>
        </w:tc>
        <w:tc>
          <w:tcPr>
            <w:tcW w:w="612"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學習單</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、影片、圖片</w:t>
            </w:r>
          </w:p>
        </w:tc>
        <w:tc>
          <w:tcPr>
            <w:tcW w:w="445" w:type="pct"/>
            <w:tcBorders>
              <w:top w:val="single" w:sz="4" w:space="0" w:color="auto"/>
              <w:left w:val="single" w:sz="4" w:space="0" w:color="auto"/>
              <w:bottom w:val="single" w:sz="4" w:space="0" w:color="auto"/>
              <w:right w:val="single" w:sz="4" w:space="0" w:color="auto"/>
            </w:tcBorders>
          </w:tcPr>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課堂觀察</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口語評量</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活動式評量</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課堂觀察</w:t>
            </w:r>
          </w:p>
          <w:p w:rsidR="00AD5947" w:rsidRPr="00184BD4" w:rsidRDefault="00AD5947" w:rsidP="00B0630A">
            <w:pPr>
              <w:rPr>
                <w:rFonts w:ascii="標楷體" w:eastAsia="標楷體" w:hAnsi="標楷體"/>
                <w:color w:val="000000"/>
                <w:sz w:val="20"/>
                <w:szCs w:val="20"/>
              </w:rPr>
            </w:pPr>
            <w:r w:rsidRPr="00184BD4">
              <w:rPr>
                <w:rFonts w:ascii="標楷體" w:eastAsia="標楷體" w:hAnsi="標楷體" w:hint="eastAsia"/>
                <w:color w:val="000000"/>
                <w:sz w:val="20"/>
                <w:szCs w:val="20"/>
              </w:rPr>
              <w:t>口語評量</w:t>
            </w:r>
          </w:p>
          <w:p w:rsidR="00AD5947" w:rsidRPr="00184BD4" w:rsidRDefault="00AD5947" w:rsidP="00B0630A">
            <w:pPr>
              <w:jc w:val="both"/>
              <w:rPr>
                <w:rFonts w:ascii="標楷體" w:eastAsia="標楷體" w:hAnsi="標楷體"/>
                <w:color w:val="000000"/>
                <w:sz w:val="20"/>
                <w:szCs w:val="20"/>
              </w:rPr>
            </w:pPr>
            <w:r w:rsidRPr="00184BD4">
              <w:rPr>
                <w:rFonts w:ascii="標楷體" w:eastAsia="標楷體" w:hAnsi="標楷體" w:hint="eastAsia"/>
                <w:color w:val="000000"/>
                <w:sz w:val="20"/>
                <w:szCs w:val="20"/>
              </w:rPr>
              <w:t>作業評量</w:t>
            </w:r>
          </w:p>
          <w:p w:rsidR="00AD5947" w:rsidRPr="00184BD4" w:rsidRDefault="00AD5947" w:rsidP="00B0630A">
            <w:pPr>
              <w:jc w:val="both"/>
              <w:rPr>
                <w:rFonts w:ascii="標楷體" w:eastAsia="標楷體" w:hAnsi="標楷體"/>
                <w:color w:val="000000"/>
                <w:sz w:val="20"/>
                <w:szCs w:val="20"/>
              </w:rPr>
            </w:pPr>
          </w:p>
        </w:tc>
      </w:tr>
    </w:tbl>
    <w:p w:rsidR="00AD5947" w:rsidRPr="00FB23DD" w:rsidRDefault="00AD5947" w:rsidP="00AD5947">
      <w:pPr>
        <w:pageBreakBefore/>
        <w:snapToGrid w:val="0"/>
        <w:spacing w:line="520" w:lineRule="atLeast"/>
        <w:rPr>
          <w:rFonts w:ascii="標楷體" w:eastAsia="標楷體" w:hAnsi="標楷體"/>
          <w:b/>
          <w:color w:val="000000"/>
          <w:sz w:val="28"/>
          <w:szCs w:val="28"/>
        </w:rPr>
      </w:pPr>
      <w:r w:rsidRPr="00FB23DD">
        <w:rPr>
          <w:rFonts w:ascii="標楷體" w:eastAsia="標楷體" w:hAnsi="標楷體" w:hint="eastAsia"/>
          <w:b/>
          <w:color w:val="000000"/>
          <w:sz w:val="28"/>
          <w:szCs w:val="28"/>
        </w:rPr>
        <w:lastRenderedPageBreak/>
        <w:t>（三）本位課程-閱讀課程(2</w:t>
      </w:r>
      <w:r>
        <w:rPr>
          <w:rFonts w:ascii="標楷體" w:eastAsia="標楷體" w:hAnsi="標楷體" w:hint="eastAsia"/>
          <w:b/>
          <w:color w:val="000000"/>
          <w:sz w:val="28"/>
          <w:szCs w:val="28"/>
        </w:rPr>
        <w:t>0</w:t>
      </w:r>
      <w:r w:rsidRPr="00FB23DD">
        <w:rPr>
          <w:rFonts w:ascii="標楷體" w:eastAsia="標楷體" w:hAnsi="標楷體" w:hint="eastAsia"/>
          <w:b/>
          <w:color w:val="000000"/>
          <w:sz w:val="28"/>
          <w:szCs w:val="28"/>
        </w:rPr>
        <w:t>)</w:t>
      </w:r>
    </w:p>
    <w:p w:rsidR="00AD5947" w:rsidRPr="00720E33" w:rsidRDefault="00720E33" w:rsidP="00AD5947">
      <w:pPr>
        <w:spacing w:line="400" w:lineRule="exact"/>
        <w:jc w:val="both"/>
        <w:rPr>
          <w:rFonts w:ascii="標楷體" w:eastAsia="標楷體" w:hAnsi="標楷體"/>
          <w:color w:val="000000"/>
          <w:sz w:val="28"/>
          <w:szCs w:val="28"/>
        </w:rPr>
      </w:pPr>
      <w:r w:rsidRPr="00720E33">
        <w:rPr>
          <w:rFonts w:ascii="標楷體" w:eastAsia="標楷體" w:hAnsi="標楷體" w:hint="eastAsia"/>
          <w:color w:val="000000"/>
          <w:sz w:val="28"/>
          <w:szCs w:val="28"/>
        </w:rPr>
        <w:t>一</w:t>
      </w:r>
      <w:r w:rsidR="00AD5947" w:rsidRPr="00720E33">
        <w:rPr>
          <w:rFonts w:ascii="標楷體" w:eastAsia="標楷體" w:hAnsi="標楷體" w:hint="eastAsia"/>
          <w:color w:val="000000"/>
          <w:sz w:val="28"/>
          <w:szCs w:val="28"/>
        </w:rPr>
        <w:t>、</w:t>
      </w:r>
      <w:r w:rsidR="00AD5947" w:rsidRPr="00720E33">
        <w:rPr>
          <w:rFonts w:ascii="標楷體" w:eastAsia="標楷體" w:hAnsi="標楷體"/>
          <w:color w:val="000000"/>
          <w:sz w:val="28"/>
          <w:szCs w:val="28"/>
        </w:rPr>
        <w:t>本學期學習目標：</w:t>
      </w:r>
    </w:p>
    <w:p w:rsidR="00AD5947" w:rsidRPr="0076171E" w:rsidRDefault="00AD5947" w:rsidP="00AD5947">
      <w:pPr>
        <w:pStyle w:val="24"/>
        <w:numPr>
          <w:ilvl w:val="1"/>
          <w:numId w:val="2"/>
        </w:numPr>
        <w:spacing w:after="0" w:line="240" w:lineRule="auto"/>
        <w:ind w:leftChars="0"/>
        <w:rPr>
          <w:rFonts w:ascii="標楷體" w:eastAsia="標楷體" w:hAnsi="標楷體"/>
        </w:rPr>
      </w:pPr>
      <w:r w:rsidRPr="0076171E">
        <w:rPr>
          <w:rFonts w:ascii="標楷體" w:eastAsia="標楷體" w:hAnsi="標楷體" w:hint="eastAsia"/>
        </w:rPr>
        <w:t>能對海洋產生的興趣。</w:t>
      </w:r>
    </w:p>
    <w:p w:rsidR="00AD5947" w:rsidRPr="0076171E" w:rsidRDefault="00AD5947" w:rsidP="00AD5947">
      <w:pPr>
        <w:pStyle w:val="24"/>
        <w:numPr>
          <w:ilvl w:val="1"/>
          <w:numId w:val="2"/>
        </w:numPr>
        <w:spacing w:after="0" w:line="240" w:lineRule="auto"/>
        <w:ind w:leftChars="0"/>
        <w:rPr>
          <w:rFonts w:ascii="標楷體" w:eastAsia="標楷體" w:hAnsi="標楷體"/>
        </w:rPr>
      </w:pPr>
      <w:r w:rsidRPr="0076171E">
        <w:rPr>
          <w:rFonts w:ascii="標楷體" w:eastAsia="標楷體" w:hAnsi="標楷體" w:hint="eastAsia"/>
        </w:rPr>
        <w:t>培養學生體會大自然帶給人們的生活情趣。</w:t>
      </w:r>
    </w:p>
    <w:p w:rsidR="00AD5947" w:rsidRPr="0076171E" w:rsidRDefault="00AD5947" w:rsidP="00AD5947">
      <w:pPr>
        <w:pStyle w:val="24"/>
        <w:numPr>
          <w:ilvl w:val="1"/>
          <w:numId w:val="2"/>
        </w:numPr>
        <w:spacing w:after="0" w:line="240" w:lineRule="auto"/>
        <w:ind w:leftChars="0"/>
        <w:rPr>
          <w:rFonts w:ascii="標楷體" w:eastAsia="標楷體" w:hAnsi="標楷體"/>
        </w:rPr>
      </w:pPr>
      <w:r w:rsidRPr="0076171E">
        <w:rPr>
          <w:rFonts w:ascii="標楷體" w:eastAsia="標楷體" w:hAnsi="標楷體" w:hint="eastAsia"/>
        </w:rPr>
        <w:t>培養學生享受大自然帶給人們的生活情趣。</w:t>
      </w:r>
    </w:p>
    <w:p w:rsidR="00AD5947" w:rsidRPr="0076171E" w:rsidRDefault="00AD5947" w:rsidP="00AD5947">
      <w:pPr>
        <w:numPr>
          <w:ilvl w:val="1"/>
          <w:numId w:val="2"/>
        </w:numPr>
        <w:rPr>
          <w:rFonts w:ascii="標楷體" w:eastAsia="標楷體" w:hAnsi="標楷體"/>
        </w:rPr>
      </w:pPr>
      <w:r w:rsidRPr="0076171E">
        <w:rPr>
          <w:rFonts w:ascii="標楷體" w:eastAsia="標楷體" w:hAnsi="標楷體" w:hint="eastAsia"/>
        </w:rPr>
        <w:t>能享受寫作的樂趣。</w:t>
      </w:r>
    </w:p>
    <w:p w:rsidR="00AD5947" w:rsidRPr="0076171E" w:rsidRDefault="00AD5947" w:rsidP="00AD5947">
      <w:pPr>
        <w:numPr>
          <w:ilvl w:val="1"/>
          <w:numId w:val="2"/>
        </w:numPr>
        <w:rPr>
          <w:rFonts w:ascii="標楷體" w:eastAsia="標楷體" w:hAnsi="標楷體"/>
        </w:rPr>
      </w:pPr>
      <w:r w:rsidRPr="0076171E">
        <w:rPr>
          <w:rFonts w:ascii="標楷體" w:eastAsia="標楷體" w:hAnsi="標楷體" w:hint="eastAsia"/>
        </w:rPr>
        <w:t>懂得運用溝通或討論方式以增進班級和諧氣氛。</w:t>
      </w:r>
    </w:p>
    <w:p w:rsidR="00AD5947" w:rsidRPr="0076171E" w:rsidRDefault="00AD5947" w:rsidP="00AD5947">
      <w:pPr>
        <w:numPr>
          <w:ilvl w:val="1"/>
          <w:numId w:val="2"/>
        </w:numPr>
        <w:rPr>
          <w:rFonts w:ascii="標楷體" w:eastAsia="標楷體" w:hAnsi="標楷體"/>
        </w:rPr>
      </w:pPr>
      <w:r w:rsidRPr="0076171E">
        <w:rPr>
          <w:rFonts w:ascii="標楷體" w:eastAsia="標楷體" w:hAnsi="標楷體" w:hint="eastAsia"/>
        </w:rPr>
        <w:t>透過認識自己進而努力自我實現的胸懷。</w:t>
      </w:r>
    </w:p>
    <w:p w:rsidR="00AD5947" w:rsidRPr="0076171E" w:rsidRDefault="00AD5947" w:rsidP="00AD5947">
      <w:pPr>
        <w:numPr>
          <w:ilvl w:val="1"/>
          <w:numId w:val="2"/>
        </w:numPr>
        <w:rPr>
          <w:rFonts w:ascii="標楷體" w:eastAsia="標楷體" w:hAnsi="標楷體"/>
        </w:rPr>
      </w:pPr>
      <w:r w:rsidRPr="0076171E">
        <w:rPr>
          <w:rFonts w:ascii="標楷體" w:eastAsia="標楷體" w:hAnsi="標楷體" w:hint="eastAsia"/>
        </w:rPr>
        <w:t>知道人類對自然的破壞，並培養環境保育的觀念。</w:t>
      </w:r>
    </w:p>
    <w:p w:rsidR="00AD5947" w:rsidRPr="0076171E" w:rsidRDefault="00AD5947" w:rsidP="00AD5947">
      <w:pPr>
        <w:numPr>
          <w:ilvl w:val="1"/>
          <w:numId w:val="2"/>
        </w:numPr>
        <w:rPr>
          <w:rFonts w:ascii="標楷體" w:eastAsia="標楷體" w:hAnsi="標楷體"/>
        </w:rPr>
      </w:pPr>
      <w:r w:rsidRPr="0076171E">
        <w:rPr>
          <w:rFonts w:ascii="標楷體" w:eastAsia="標楷體" w:hAnsi="標楷體" w:hint="eastAsia"/>
        </w:rPr>
        <w:t>認識唐詩中的故事，對唐詩有更深的認識。</w:t>
      </w:r>
    </w:p>
    <w:p w:rsidR="00AD5947" w:rsidRPr="0076171E" w:rsidRDefault="00AD5947" w:rsidP="00AD5947">
      <w:pPr>
        <w:numPr>
          <w:ilvl w:val="1"/>
          <w:numId w:val="2"/>
        </w:numPr>
        <w:rPr>
          <w:rFonts w:ascii="標楷體" w:eastAsia="標楷體" w:hAnsi="標楷體"/>
        </w:rPr>
      </w:pPr>
      <w:r w:rsidRPr="0076171E">
        <w:rPr>
          <w:rFonts w:ascii="標楷體" w:eastAsia="標楷體" w:hAnsi="標楷體" w:hint="eastAsia"/>
        </w:rPr>
        <w:t>能從文章描述中，體會愛是不分國界的。</w:t>
      </w:r>
    </w:p>
    <w:p w:rsidR="00AD5947" w:rsidRPr="0076171E" w:rsidRDefault="00AD5947" w:rsidP="00AD5947">
      <w:pPr>
        <w:numPr>
          <w:ilvl w:val="1"/>
          <w:numId w:val="2"/>
        </w:numPr>
        <w:rPr>
          <w:rFonts w:ascii="標楷體" w:eastAsia="標楷體" w:hAnsi="標楷體"/>
        </w:rPr>
      </w:pPr>
      <w:r w:rsidRPr="0076171E">
        <w:rPr>
          <w:rFonts w:ascii="標楷體" w:eastAsia="標楷體" w:hAnsi="標楷體" w:hint="eastAsia"/>
        </w:rPr>
        <w:t>了解並欣賞原住民的文化。</w:t>
      </w:r>
    </w:p>
    <w:p w:rsidR="00AD5947" w:rsidRPr="00720E33" w:rsidRDefault="00720E33" w:rsidP="00AD5947">
      <w:pPr>
        <w:spacing w:line="400" w:lineRule="exact"/>
        <w:jc w:val="both"/>
        <w:rPr>
          <w:rFonts w:ascii="標楷體" w:eastAsia="標楷體" w:hAnsi="標楷體"/>
          <w:color w:val="000000"/>
          <w:sz w:val="28"/>
          <w:szCs w:val="28"/>
        </w:rPr>
      </w:pPr>
      <w:r w:rsidRPr="00720E33">
        <w:rPr>
          <w:rFonts w:ascii="標楷體" w:eastAsia="標楷體" w:hAnsi="標楷體" w:hint="eastAsia"/>
          <w:color w:val="000000"/>
          <w:sz w:val="28"/>
          <w:szCs w:val="28"/>
        </w:rPr>
        <w:t>二</w:t>
      </w:r>
      <w:r w:rsidR="00AD5947" w:rsidRPr="00720E33">
        <w:rPr>
          <w:rFonts w:ascii="標楷體" w:eastAsia="標楷體" w:hAnsi="標楷體" w:hint="eastAsia"/>
          <w:color w:val="000000"/>
          <w:sz w:val="28"/>
          <w:szCs w:val="28"/>
        </w:rPr>
        <w:t>、</w:t>
      </w:r>
      <w:r w:rsidR="00AD5947" w:rsidRPr="00720E33">
        <w:rPr>
          <w:rFonts w:ascii="標楷體" w:eastAsia="標楷體" w:hAnsi="標楷體"/>
          <w:color w:val="000000"/>
          <w:sz w:val="28"/>
          <w:szCs w:val="28"/>
        </w:rPr>
        <w:t>本學期課程內涵：</w:t>
      </w:r>
    </w:p>
    <w:tbl>
      <w:tblPr>
        <w:tblW w:w="14665" w:type="dxa"/>
        <w:jc w:val="center"/>
        <w:tblInd w:w="-1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02"/>
        <w:gridCol w:w="2799"/>
        <w:gridCol w:w="3146"/>
        <w:gridCol w:w="3233"/>
        <w:gridCol w:w="567"/>
        <w:gridCol w:w="1701"/>
        <w:gridCol w:w="1134"/>
        <w:gridCol w:w="583"/>
      </w:tblGrid>
      <w:tr w:rsidR="00AD5947" w:rsidRPr="00E3073D" w:rsidTr="00B0630A">
        <w:trPr>
          <w:cantSplit/>
          <w:tblHeader/>
          <w:jc w:val="center"/>
        </w:trPr>
        <w:tc>
          <w:tcPr>
            <w:tcW w:w="1502" w:type="dxa"/>
            <w:vAlign w:val="center"/>
          </w:tcPr>
          <w:p w:rsidR="00AD5947" w:rsidRPr="00E3073D" w:rsidRDefault="00AD5947" w:rsidP="00B0630A">
            <w:pPr>
              <w:pStyle w:val="4123"/>
              <w:snapToGrid w:val="0"/>
              <w:spacing w:line="0" w:lineRule="atLeast"/>
              <w:ind w:left="-14" w:right="0" w:firstLine="0"/>
              <w:jc w:val="center"/>
              <w:rPr>
                <w:rFonts w:ascii="標楷體" w:eastAsia="標楷體" w:hAnsi="標楷體"/>
                <w:sz w:val="20"/>
              </w:rPr>
            </w:pPr>
            <w:r w:rsidRPr="00E3073D">
              <w:rPr>
                <w:rFonts w:ascii="標楷體" w:eastAsia="標楷體" w:hAnsi="標楷體"/>
                <w:sz w:val="20"/>
              </w:rPr>
              <w:t>教學期程</w:t>
            </w:r>
          </w:p>
        </w:tc>
        <w:tc>
          <w:tcPr>
            <w:tcW w:w="2799" w:type="dxa"/>
            <w:vAlign w:val="center"/>
          </w:tcPr>
          <w:p w:rsidR="00AD5947" w:rsidRPr="00E3073D" w:rsidRDefault="00AD5947" w:rsidP="00B0630A">
            <w:pPr>
              <w:pStyle w:val="afff8"/>
              <w:spacing w:before="72"/>
              <w:ind w:left="500" w:hangingChars="250" w:hanging="500"/>
              <w:jc w:val="center"/>
              <w:rPr>
                <w:rFonts w:ascii="標楷體" w:eastAsia="標楷體" w:hAnsi="標楷體"/>
                <w:sz w:val="20"/>
                <w:szCs w:val="20"/>
              </w:rPr>
            </w:pPr>
            <w:r w:rsidRPr="00E3073D">
              <w:rPr>
                <w:rFonts w:ascii="標楷體" w:eastAsia="標楷體" w:hAnsi="標楷體"/>
                <w:sz w:val="20"/>
                <w:szCs w:val="20"/>
              </w:rPr>
              <w:t>領域及議題能力指標</w:t>
            </w:r>
          </w:p>
        </w:tc>
        <w:tc>
          <w:tcPr>
            <w:tcW w:w="3146" w:type="dxa"/>
            <w:vAlign w:val="center"/>
          </w:tcPr>
          <w:p w:rsidR="00AD5947" w:rsidRPr="00E3073D" w:rsidRDefault="00AD5947" w:rsidP="00B0630A">
            <w:pPr>
              <w:snapToGrid w:val="0"/>
              <w:spacing w:line="240" w:lineRule="exact"/>
              <w:jc w:val="center"/>
              <w:rPr>
                <w:rFonts w:ascii="標楷體" w:eastAsia="標楷體" w:hAnsi="標楷體"/>
                <w:color w:val="000000"/>
                <w:sz w:val="20"/>
                <w:szCs w:val="20"/>
              </w:rPr>
            </w:pPr>
            <w:r w:rsidRPr="00E3073D">
              <w:rPr>
                <w:rFonts w:ascii="標楷體" w:eastAsia="標楷體" w:hAnsi="標楷體" w:hint="eastAsia"/>
                <w:color w:val="000000"/>
                <w:sz w:val="20"/>
                <w:szCs w:val="20"/>
              </w:rPr>
              <w:t>學習目標</w:t>
            </w:r>
          </w:p>
        </w:tc>
        <w:tc>
          <w:tcPr>
            <w:tcW w:w="3233" w:type="dxa"/>
            <w:vAlign w:val="center"/>
          </w:tcPr>
          <w:p w:rsidR="00AD5947" w:rsidRPr="00E3073D" w:rsidRDefault="00AD5947" w:rsidP="00B0630A">
            <w:pPr>
              <w:snapToGrid w:val="0"/>
              <w:spacing w:line="0" w:lineRule="atLeast"/>
              <w:jc w:val="center"/>
              <w:rPr>
                <w:rFonts w:ascii="標楷體" w:eastAsia="標楷體" w:hAnsi="標楷體"/>
                <w:sz w:val="20"/>
                <w:szCs w:val="20"/>
              </w:rPr>
            </w:pPr>
            <w:r w:rsidRPr="00E3073D">
              <w:rPr>
                <w:rFonts w:ascii="標楷體" w:eastAsia="標楷體" w:hAnsi="標楷體" w:hint="eastAsia"/>
                <w:sz w:val="20"/>
                <w:szCs w:val="20"/>
              </w:rPr>
              <w:t>主題或單元活動內容</w:t>
            </w:r>
          </w:p>
        </w:tc>
        <w:tc>
          <w:tcPr>
            <w:tcW w:w="567" w:type="dxa"/>
            <w:vAlign w:val="center"/>
          </w:tcPr>
          <w:p w:rsidR="00AD5947" w:rsidRPr="00E3073D" w:rsidRDefault="00AD5947" w:rsidP="00B0630A">
            <w:pPr>
              <w:spacing w:line="0" w:lineRule="atLeast"/>
              <w:jc w:val="center"/>
              <w:rPr>
                <w:color w:val="000000"/>
                <w:sz w:val="20"/>
                <w:szCs w:val="20"/>
              </w:rPr>
            </w:pPr>
            <w:r w:rsidRPr="00E3073D">
              <w:rPr>
                <w:rFonts w:ascii="標楷體" w:eastAsia="標楷體" w:hAnsi="標楷體"/>
                <w:color w:val="000000"/>
                <w:sz w:val="20"/>
                <w:szCs w:val="20"/>
              </w:rPr>
              <w:t>節數</w:t>
            </w:r>
          </w:p>
        </w:tc>
        <w:tc>
          <w:tcPr>
            <w:tcW w:w="1701" w:type="dxa"/>
            <w:vAlign w:val="center"/>
          </w:tcPr>
          <w:p w:rsidR="00AD5947" w:rsidRPr="00E3073D" w:rsidRDefault="00AD5947" w:rsidP="00B0630A">
            <w:pPr>
              <w:snapToGrid w:val="0"/>
              <w:jc w:val="center"/>
              <w:rPr>
                <w:rFonts w:ascii="標楷體" w:eastAsia="標楷體" w:hAnsi="標楷體"/>
                <w:sz w:val="20"/>
                <w:szCs w:val="20"/>
              </w:rPr>
            </w:pPr>
            <w:r w:rsidRPr="00E3073D">
              <w:rPr>
                <w:rFonts w:ascii="標楷體" w:eastAsia="標楷體" w:hAnsi="標楷體" w:hint="eastAsia"/>
                <w:sz w:val="20"/>
                <w:szCs w:val="20"/>
              </w:rPr>
              <w:t>使用教材</w:t>
            </w:r>
          </w:p>
        </w:tc>
        <w:tc>
          <w:tcPr>
            <w:tcW w:w="1134" w:type="dxa"/>
            <w:vAlign w:val="center"/>
          </w:tcPr>
          <w:p w:rsidR="00AD5947" w:rsidRPr="00E3073D" w:rsidRDefault="00AD5947" w:rsidP="00B0630A">
            <w:pPr>
              <w:snapToGrid w:val="0"/>
              <w:jc w:val="center"/>
              <w:rPr>
                <w:rFonts w:ascii="標楷體" w:eastAsia="標楷體" w:hAnsi="標楷體"/>
                <w:color w:val="000000"/>
                <w:sz w:val="20"/>
                <w:szCs w:val="20"/>
              </w:rPr>
            </w:pPr>
            <w:r w:rsidRPr="00E3073D">
              <w:rPr>
                <w:rFonts w:ascii="標楷體" w:eastAsia="標楷體" w:hAnsi="標楷體"/>
                <w:color w:val="000000"/>
                <w:sz w:val="20"/>
                <w:szCs w:val="20"/>
              </w:rPr>
              <w:t>評量方式</w:t>
            </w:r>
          </w:p>
        </w:tc>
        <w:tc>
          <w:tcPr>
            <w:tcW w:w="583" w:type="dxa"/>
            <w:vAlign w:val="center"/>
          </w:tcPr>
          <w:p w:rsidR="00AD5947" w:rsidRPr="00E3073D" w:rsidRDefault="00AD5947" w:rsidP="00B0630A">
            <w:pPr>
              <w:snapToGrid w:val="0"/>
              <w:spacing w:line="0" w:lineRule="atLeast"/>
              <w:jc w:val="center"/>
              <w:rPr>
                <w:rFonts w:ascii="標楷體" w:eastAsia="標楷體" w:hAnsi="標楷體"/>
                <w:color w:val="000000"/>
                <w:sz w:val="20"/>
                <w:szCs w:val="20"/>
              </w:rPr>
            </w:pPr>
            <w:r w:rsidRPr="00E3073D">
              <w:rPr>
                <w:rFonts w:ascii="標楷體" w:eastAsia="標楷體" w:hAnsi="標楷體"/>
                <w:color w:val="000000"/>
                <w:sz w:val="20"/>
                <w:szCs w:val="20"/>
              </w:rPr>
              <w:t>備註</w:t>
            </w:r>
          </w:p>
        </w:tc>
      </w:tr>
      <w:tr w:rsidR="00AD5947" w:rsidRPr="00E3073D" w:rsidTr="00B0630A">
        <w:trPr>
          <w:cantSplit/>
          <w:trHeight w:val="2264"/>
          <w:jc w:val="center"/>
        </w:trPr>
        <w:tc>
          <w:tcPr>
            <w:tcW w:w="1502" w:type="dxa"/>
            <w:tcBorders>
              <w:bottom w:val="single" w:sz="4" w:space="0" w:color="auto"/>
            </w:tcBorders>
            <w:vAlign w:val="center"/>
          </w:tcPr>
          <w:p w:rsidR="00AD5947" w:rsidRPr="0088767A" w:rsidRDefault="00AD5947" w:rsidP="00B0630A">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t>第1週</w:t>
            </w:r>
          </w:p>
        </w:tc>
        <w:tc>
          <w:tcPr>
            <w:tcW w:w="2799" w:type="dxa"/>
            <w:tcBorders>
              <w:bottom w:val="single" w:sz="4" w:space="0" w:color="auto"/>
            </w:tcBorders>
          </w:tcPr>
          <w:p w:rsidR="00AD5947" w:rsidRPr="00E3073D" w:rsidRDefault="00AD5947" w:rsidP="00B0630A">
            <w:pPr>
              <w:autoSpaceDE w:val="0"/>
              <w:autoSpaceDN w:val="0"/>
              <w:adjustRightInd w:val="0"/>
              <w:spacing w:line="227" w:lineRule="atLeast"/>
              <w:rPr>
                <w:rFonts w:ascii="標楷體" w:eastAsia="標楷體"/>
                <w:sz w:val="20"/>
                <w:szCs w:val="20"/>
              </w:rPr>
            </w:pPr>
            <w:smartTag w:uri="urn:schemas-microsoft-com:office:smarttags" w:element="chsdate">
              <w:smartTagPr>
                <w:attr w:name="Year" w:val="2005"/>
                <w:attr w:name="Month" w:val="3"/>
                <w:attr w:name="Day" w:val="2"/>
                <w:attr w:name="IsLunarDate" w:val="False"/>
                <w:attr w:name="IsROCDate" w:val="False"/>
              </w:smartTagPr>
              <w:r w:rsidRPr="00E3073D">
                <w:rPr>
                  <w:rFonts w:ascii="標楷體" w:eastAsia="標楷體" w:hint="eastAsia"/>
                  <w:sz w:val="20"/>
                  <w:szCs w:val="20"/>
                </w:rPr>
                <w:t>5-3-2</w:t>
              </w:r>
            </w:smartTag>
            <w:r w:rsidRPr="00E3073D">
              <w:rPr>
                <w:rFonts w:ascii="標楷體" w:eastAsia="標楷體" w:hint="eastAsia"/>
                <w:sz w:val="20"/>
                <w:szCs w:val="20"/>
              </w:rPr>
              <w:t>-1能養成主動閱讀課外讀物的習慣。</w:t>
            </w:r>
          </w:p>
          <w:p w:rsidR="00AD5947" w:rsidRPr="00E3073D" w:rsidRDefault="00AD5947" w:rsidP="00B0630A">
            <w:pPr>
              <w:autoSpaceDE w:val="0"/>
              <w:autoSpaceDN w:val="0"/>
              <w:adjustRightInd w:val="0"/>
              <w:spacing w:line="227" w:lineRule="atLeast"/>
              <w:rPr>
                <w:rFonts w:ascii="標楷體" w:eastAsia="標楷體"/>
                <w:sz w:val="20"/>
                <w:szCs w:val="20"/>
              </w:rPr>
            </w:pPr>
            <w:smartTag w:uri="urn:schemas-microsoft-com:office:smarttags" w:element="chsdate">
              <w:smartTagPr>
                <w:attr w:name="Year" w:val="2005"/>
                <w:attr w:name="Month" w:val="3"/>
                <w:attr w:name="Day" w:val="4"/>
                <w:attr w:name="IsLunarDate" w:val="False"/>
                <w:attr w:name="IsROCDate" w:val="False"/>
              </w:smartTagPr>
              <w:r w:rsidRPr="00E3073D">
                <w:rPr>
                  <w:rFonts w:ascii="標楷體" w:eastAsia="標楷體" w:hint="eastAsia"/>
                  <w:sz w:val="20"/>
                  <w:szCs w:val="20"/>
                </w:rPr>
                <w:t>5-3-4</w:t>
              </w:r>
            </w:smartTag>
            <w:r w:rsidRPr="00E3073D">
              <w:rPr>
                <w:rFonts w:ascii="標楷體" w:eastAsia="標楷體" w:hint="eastAsia"/>
                <w:sz w:val="20"/>
                <w:szCs w:val="20"/>
              </w:rPr>
              <w:t>-4能將閱讀材料與實際生活經驗相結合。</w:t>
            </w:r>
          </w:p>
          <w:p w:rsidR="00AD5947" w:rsidRPr="00E3073D" w:rsidRDefault="00AD5947" w:rsidP="00B0630A">
            <w:pPr>
              <w:autoSpaceDE w:val="0"/>
              <w:autoSpaceDN w:val="0"/>
              <w:adjustRightInd w:val="0"/>
              <w:spacing w:line="227" w:lineRule="atLeast"/>
              <w:rPr>
                <w:rFonts w:ascii="標楷體" w:eastAsia="標楷體" w:hAnsi="標楷體" w:cs="DFBiaoHei-B5"/>
                <w:color w:val="000000"/>
                <w:kern w:val="0"/>
                <w:sz w:val="20"/>
                <w:szCs w:val="20"/>
              </w:rPr>
            </w:pPr>
            <w:smartTag w:uri="urn:schemas-microsoft-com:office:smarttags" w:element="chsdate">
              <w:smartTagPr>
                <w:attr w:name="Year" w:val="2005"/>
                <w:attr w:name="Month" w:val="3"/>
                <w:attr w:name="Day" w:val="10"/>
                <w:attr w:name="IsLunarDate" w:val="False"/>
                <w:attr w:name="IsROCDate" w:val="False"/>
              </w:smartTagPr>
              <w:r w:rsidRPr="00E3073D">
                <w:rPr>
                  <w:rFonts w:ascii="標楷體" w:eastAsia="標楷體" w:hint="eastAsia"/>
                  <w:sz w:val="20"/>
                  <w:szCs w:val="20"/>
                </w:rPr>
                <w:t>5-3-10</w:t>
              </w:r>
            </w:smartTag>
            <w:r w:rsidRPr="00E3073D">
              <w:rPr>
                <w:rFonts w:ascii="標楷體" w:eastAsia="標楷體" w:hint="eastAsia"/>
                <w:sz w:val="20"/>
                <w:szCs w:val="20"/>
              </w:rPr>
              <w:t>能思考並體會文章中解決問題的過程。</w:t>
            </w:r>
          </w:p>
        </w:tc>
        <w:tc>
          <w:tcPr>
            <w:tcW w:w="3146" w:type="dxa"/>
            <w:tcBorders>
              <w:bottom w:val="single" w:sz="4" w:space="0" w:color="auto"/>
            </w:tcBorders>
          </w:tcPr>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1.能輕鬆自然的表達自己的意思與人應對，並用標準國語說簡單的故事。</w:t>
            </w:r>
          </w:p>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2.會主動閱讀適合自己程度的故事書，並理解故事意涵，領會故事所要表達的豐富想像力。</w:t>
            </w:r>
          </w:p>
          <w:p w:rsidR="00AD5947" w:rsidRPr="00E3073D" w:rsidRDefault="00AD5947" w:rsidP="00B0630A">
            <w:pPr>
              <w:pStyle w:val="Pa1"/>
              <w:ind w:left="200" w:hangingChars="100" w:hanging="200"/>
              <w:rPr>
                <w:rFonts w:ascii="標楷體" w:eastAsia="標楷體" w:hAnsi="標楷體" w:cs="南一脅..槨.."/>
                <w:sz w:val="20"/>
                <w:szCs w:val="20"/>
              </w:rPr>
            </w:pPr>
            <w:r w:rsidRPr="00E3073D">
              <w:rPr>
                <w:rFonts w:ascii="標楷體" w:eastAsia="標楷體" w:hAnsi="標楷體" w:hint="eastAsia"/>
                <w:sz w:val="20"/>
                <w:szCs w:val="20"/>
              </w:rPr>
              <w:t>3.學習敘述性的描寫技巧，培養語文表現能力。</w:t>
            </w:r>
          </w:p>
        </w:tc>
        <w:tc>
          <w:tcPr>
            <w:tcW w:w="3233" w:type="dxa"/>
            <w:tcBorders>
              <w:bottom w:val="single" w:sz="4" w:space="0" w:color="auto"/>
            </w:tcBorders>
          </w:tcPr>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1.分組進行閱讀。</w:t>
            </w:r>
          </w:p>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2.提問： 大量閱讀的好處是什麼？</w:t>
            </w:r>
          </w:p>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3.提問：看過的書當中，你最喜歡哪一本？</w:t>
            </w:r>
          </w:p>
          <w:p w:rsidR="00AD5947" w:rsidRPr="00E3073D" w:rsidRDefault="00AD5947" w:rsidP="00B0630A">
            <w:pPr>
              <w:autoSpaceDE w:val="0"/>
              <w:autoSpaceDN w:val="0"/>
              <w:adjustRightInd w:val="0"/>
              <w:ind w:left="200" w:hangingChars="100" w:hanging="200"/>
              <w:rPr>
                <w:rFonts w:ascii="標楷體" w:eastAsia="標楷體" w:hAnsi="標楷體"/>
                <w:sz w:val="20"/>
                <w:szCs w:val="20"/>
              </w:rPr>
            </w:pPr>
            <w:r w:rsidRPr="00E3073D">
              <w:rPr>
                <w:rFonts w:ascii="標楷體" w:eastAsia="標楷體" w:hAnsi="新細明體" w:cs="Arial Unicode MS" w:hint="eastAsia"/>
                <w:sz w:val="20"/>
                <w:szCs w:val="20"/>
              </w:rPr>
              <w:t>4.教師總結故事大意，並讓同學發表不同意見。</w:t>
            </w:r>
          </w:p>
        </w:tc>
        <w:tc>
          <w:tcPr>
            <w:tcW w:w="567" w:type="dxa"/>
            <w:tcBorders>
              <w:bottom w:val="single" w:sz="4" w:space="0" w:color="auto"/>
            </w:tcBorders>
            <w:vAlign w:val="center"/>
          </w:tcPr>
          <w:p w:rsidR="00AD5947" w:rsidRPr="00E3073D" w:rsidRDefault="00AD5947" w:rsidP="00B0630A">
            <w:pPr>
              <w:spacing w:line="0" w:lineRule="atLeast"/>
              <w:jc w:val="center"/>
              <w:rPr>
                <w:rFonts w:ascii="標楷體" w:eastAsia="標楷體" w:hAnsi="標楷體"/>
                <w:color w:val="000000"/>
                <w:sz w:val="20"/>
                <w:szCs w:val="20"/>
              </w:rPr>
            </w:pPr>
            <w:r w:rsidRPr="00E3073D">
              <w:rPr>
                <w:rFonts w:ascii="標楷體" w:eastAsia="標楷體" w:hAnsi="標楷體" w:hint="eastAsia"/>
                <w:color w:val="000000"/>
                <w:sz w:val="20"/>
                <w:szCs w:val="20"/>
              </w:rPr>
              <w:t>1</w:t>
            </w:r>
          </w:p>
        </w:tc>
        <w:tc>
          <w:tcPr>
            <w:tcW w:w="1701" w:type="dxa"/>
            <w:tcBorders>
              <w:bottom w:val="single" w:sz="4" w:space="0" w:color="auto"/>
            </w:tcBorders>
          </w:tcPr>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大量閱讀的重要性</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著：李家同</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博雅書屋出版</w:t>
            </w:r>
          </w:p>
        </w:tc>
        <w:tc>
          <w:tcPr>
            <w:tcW w:w="1134" w:type="dxa"/>
            <w:tcBorders>
              <w:bottom w:val="single" w:sz="4" w:space="0" w:color="auto"/>
            </w:tcBorders>
          </w:tcPr>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觀察評量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操作評量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實作評量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口頭評量</w:t>
            </w:r>
          </w:p>
          <w:p w:rsidR="00AD5947" w:rsidRPr="00E3073D" w:rsidRDefault="00AD5947" w:rsidP="00B0630A">
            <w:pPr>
              <w:spacing w:line="240" w:lineRule="exact"/>
              <w:rPr>
                <w:rFonts w:ascii="標楷體" w:eastAsia="標楷體" w:hAnsi="標楷體" w:cs="Arial Unicode MS"/>
                <w:sz w:val="20"/>
                <w:szCs w:val="20"/>
              </w:rPr>
            </w:pPr>
            <w:r w:rsidRPr="00E3073D">
              <w:rPr>
                <w:rFonts w:ascii="標楷體" w:eastAsia="標楷體" w:hAnsi="標楷體" w:hint="eastAsia"/>
                <w:sz w:val="20"/>
                <w:szCs w:val="20"/>
              </w:rPr>
              <w:t>發表評量</w:t>
            </w:r>
          </w:p>
        </w:tc>
        <w:tc>
          <w:tcPr>
            <w:tcW w:w="583" w:type="dxa"/>
            <w:tcBorders>
              <w:bottom w:val="single" w:sz="4" w:space="0" w:color="auto"/>
            </w:tcBorders>
          </w:tcPr>
          <w:p w:rsidR="00AD5947" w:rsidRPr="00E3073D" w:rsidRDefault="00AD5947" w:rsidP="00B0630A">
            <w:pPr>
              <w:spacing w:line="0" w:lineRule="atLeast"/>
              <w:ind w:left="6" w:hangingChars="3" w:hanging="6"/>
              <w:rPr>
                <w:rFonts w:ascii="標楷體" w:eastAsia="標楷體" w:hAnsi="標楷體"/>
                <w:color w:val="000000"/>
                <w:sz w:val="20"/>
                <w:szCs w:val="20"/>
              </w:rPr>
            </w:pPr>
          </w:p>
        </w:tc>
      </w:tr>
      <w:tr w:rsidR="00AD5947" w:rsidRPr="00E3073D" w:rsidTr="00B0630A">
        <w:trPr>
          <w:cantSplit/>
          <w:trHeight w:val="645"/>
          <w:jc w:val="center"/>
        </w:trPr>
        <w:tc>
          <w:tcPr>
            <w:tcW w:w="1502" w:type="dxa"/>
            <w:vAlign w:val="center"/>
          </w:tcPr>
          <w:p w:rsidR="00AD5947" w:rsidRPr="0088767A" w:rsidRDefault="00AD5947" w:rsidP="00B0630A">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lastRenderedPageBreak/>
              <w:t>第2週</w:t>
            </w:r>
          </w:p>
        </w:tc>
        <w:tc>
          <w:tcPr>
            <w:tcW w:w="2799" w:type="dxa"/>
          </w:tcPr>
          <w:p w:rsidR="00AD5947" w:rsidRPr="00E3073D" w:rsidRDefault="00AD5947" w:rsidP="00B0630A">
            <w:pPr>
              <w:rPr>
                <w:rFonts w:ascii="標楷體" w:eastAsia="標楷體"/>
                <w:sz w:val="20"/>
                <w:szCs w:val="20"/>
              </w:rPr>
            </w:pPr>
            <w:smartTag w:uri="urn:schemas-microsoft-com:office:smarttags" w:element="chsdate">
              <w:smartTagPr>
                <w:attr w:name="Year" w:val="2005"/>
                <w:attr w:name="Month" w:val="3"/>
                <w:attr w:name="Day" w:val="2"/>
                <w:attr w:name="IsLunarDate" w:val="False"/>
                <w:attr w:name="IsROCDate" w:val="False"/>
              </w:smartTagPr>
              <w:r w:rsidRPr="00E3073D">
                <w:rPr>
                  <w:rFonts w:ascii="標楷體" w:eastAsia="標楷體" w:hint="eastAsia"/>
                  <w:sz w:val="20"/>
                  <w:szCs w:val="20"/>
                </w:rPr>
                <w:t>5-3-2</w:t>
              </w:r>
            </w:smartTag>
            <w:r w:rsidRPr="00E3073D">
              <w:rPr>
                <w:rFonts w:ascii="標楷體" w:eastAsia="標楷體" w:hint="eastAsia"/>
                <w:sz w:val="20"/>
                <w:szCs w:val="20"/>
              </w:rPr>
              <w:t>-1能養成主動閱讀課外讀物的習慣。</w:t>
            </w:r>
          </w:p>
          <w:p w:rsidR="00AD5947" w:rsidRPr="00E3073D" w:rsidRDefault="00AD5947" w:rsidP="00B0630A">
            <w:pPr>
              <w:rPr>
                <w:rFonts w:ascii="標楷體" w:eastAsia="標楷體" w:hAnsi="標楷體" w:cs="Arial Unicode MS"/>
                <w:sz w:val="20"/>
                <w:szCs w:val="20"/>
              </w:rPr>
            </w:pPr>
            <w:smartTag w:uri="urn:schemas-microsoft-com:office:smarttags" w:element="chsdate">
              <w:smartTagPr>
                <w:attr w:name="Year" w:val="2005"/>
                <w:attr w:name="Month" w:val="3"/>
                <w:attr w:name="Day" w:val="5"/>
                <w:attr w:name="IsLunarDate" w:val="False"/>
                <w:attr w:name="IsROCDate" w:val="False"/>
              </w:smartTagPr>
              <w:r w:rsidRPr="00E3073D">
                <w:rPr>
                  <w:rFonts w:ascii="標楷體" w:eastAsia="標楷體" w:hint="eastAsia"/>
                  <w:sz w:val="20"/>
                  <w:szCs w:val="20"/>
                </w:rPr>
                <w:t>5-3-5</w:t>
              </w:r>
            </w:smartTag>
            <w:r w:rsidRPr="00E3073D">
              <w:rPr>
                <w:rFonts w:ascii="標楷體" w:eastAsia="標楷體" w:hint="eastAsia"/>
                <w:sz w:val="20"/>
                <w:szCs w:val="20"/>
              </w:rPr>
              <w:t>-2能用心精讀，記取細節，深究內容，開展思路。</w:t>
            </w:r>
          </w:p>
        </w:tc>
        <w:tc>
          <w:tcPr>
            <w:tcW w:w="3146" w:type="dxa"/>
          </w:tcPr>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1.能培養良好的聆聽態度，並學會使用禮貌語言</w:t>
            </w:r>
            <w:r w:rsidRPr="00E3073D">
              <w:rPr>
                <w:rFonts w:ascii="標楷體" w:eastAsia="標楷體" w:hAnsi="標楷體"/>
                <w:sz w:val="20"/>
              </w:rPr>
              <w:t>，</w:t>
            </w:r>
            <w:r w:rsidRPr="00E3073D">
              <w:rPr>
                <w:rFonts w:ascii="標楷體" w:eastAsia="標楷體" w:hAnsi="標楷體" w:hint="eastAsia"/>
                <w:sz w:val="20"/>
              </w:rPr>
              <w:t>適當應對。</w:t>
            </w:r>
          </w:p>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2.能認識常用中國文字</w:t>
            </w:r>
            <w:r w:rsidRPr="00E3073D">
              <w:rPr>
                <w:rFonts w:ascii="標楷體" w:eastAsia="標楷體" w:hAnsi="標楷體"/>
                <w:sz w:val="20"/>
              </w:rPr>
              <w:t>，</w:t>
            </w:r>
            <w:r w:rsidRPr="00E3073D">
              <w:rPr>
                <w:rFonts w:ascii="標楷體" w:eastAsia="標楷體" w:hAnsi="標楷體" w:hint="eastAsia"/>
                <w:sz w:val="20"/>
              </w:rPr>
              <w:t>並學會使用字（詞）典，有效蒐集各種資料，解決問題。</w:t>
            </w:r>
          </w:p>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3.能培養閱讀的興趣、態度和習慣，並流暢朗讀文章表達的情感。</w:t>
            </w:r>
          </w:p>
        </w:tc>
        <w:tc>
          <w:tcPr>
            <w:tcW w:w="3233" w:type="dxa"/>
          </w:tcPr>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1.分組進行閱讀。</w:t>
            </w:r>
          </w:p>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2.提問：在你遇到哪些事情的時候，你會覺得「這樣也不賴」？</w:t>
            </w:r>
          </w:p>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3.提問：看完書後，你還會覺得幸福離你很遙遠嗎？</w:t>
            </w:r>
          </w:p>
          <w:p w:rsidR="00AD5947" w:rsidRPr="00E3073D" w:rsidRDefault="00AD5947" w:rsidP="00B0630A">
            <w:pPr>
              <w:pStyle w:val="Pa1"/>
              <w:spacing w:line="240" w:lineRule="auto"/>
              <w:ind w:left="200" w:hangingChars="100" w:hanging="200"/>
              <w:rPr>
                <w:rFonts w:ascii="標楷體" w:eastAsia="標楷體" w:hAnsi="標楷體" w:cs="南一"/>
                <w:sz w:val="20"/>
                <w:szCs w:val="20"/>
              </w:rPr>
            </w:pPr>
            <w:r w:rsidRPr="00E3073D">
              <w:rPr>
                <w:rFonts w:ascii="標楷體" w:eastAsia="標楷體" w:hAnsi="新細明體" w:cs="Arial Unicode MS" w:hint="eastAsia"/>
                <w:sz w:val="20"/>
                <w:szCs w:val="20"/>
              </w:rPr>
              <w:t>4.教師總結故事大意，並讓同學發表不同意見。</w:t>
            </w:r>
          </w:p>
        </w:tc>
        <w:tc>
          <w:tcPr>
            <w:tcW w:w="567" w:type="dxa"/>
            <w:vAlign w:val="center"/>
          </w:tcPr>
          <w:p w:rsidR="00AD5947" w:rsidRPr="00E3073D" w:rsidRDefault="00AD5947" w:rsidP="00B0630A">
            <w:pPr>
              <w:spacing w:line="0" w:lineRule="atLeast"/>
              <w:jc w:val="center"/>
              <w:rPr>
                <w:rFonts w:ascii="標楷體" w:eastAsia="標楷體" w:hAnsi="標楷體"/>
                <w:color w:val="000000"/>
                <w:sz w:val="20"/>
                <w:szCs w:val="20"/>
              </w:rPr>
            </w:pPr>
            <w:r w:rsidRPr="00E3073D">
              <w:rPr>
                <w:rFonts w:ascii="標楷體" w:eastAsia="標楷體" w:hAnsi="標楷體" w:hint="eastAsia"/>
                <w:color w:val="000000"/>
                <w:sz w:val="20"/>
                <w:szCs w:val="20"/>
              </w:rPr>
              <w:t>1</w:t>
            </w:r>
          </w:p>
        </w:tc>
        <w:tc>
          <w:tcPr>
            <w:tcW w:w="1701" w:type="dxa"/>
          </w:tcPr>
          <w:p w:rsidR="00AD5947" w:rsidRPr="00E3073D" w:rsidRDefault="00AD5947" w:rsidP="00B0630A">
            <w:pPr>
              <w:rPr>
                <w:rFonts w:ascii="標楷體" w:eastAsia="標楷體" w:hAnsi="標楷體"/>
                <w:sz w:val="20"/>
                <w:szCs w:val="20"/>
              </w:rPr>
            </w:pPr>
            <w:r w:rsidRPr="00E3073D">
              <w:rPr>
                <w:rFonts w:ascii="標楷體" w:eastAsia="標楷體" w:hAnsi="標楷體" w:hint="eastAsia"/>
                <w:sz w:val="20"/>
                <w:szCs w:val="20"/>
              </w:rPr>
              <w:t>這樣也不賴</w:t>
            </w:r>
          </w:p>
          <w:p w:rsidR="00AD5947" w:rsidRPr="00E3073D" w:rsidRDefault="00AD5947" w:rsidP="00B0630A">
            <w:pPr>
              <w:rPr>
                <w:rFonts w:ascii="標楷體" w:eastAsia="標楷體" w:hAnsi="標楷體"/>
                <w:sz w:val="20"/>
                <w:szCs w:val="20"/>
              </w:rPr>
            </w:pPr>
            <w:r w:rsidRPr="00E3073D">
              <w:rPr>
                <w:rFonts w:ascii="標楷體" w:eastAsia="標楷體" w:hAnsi="標楷體" w:hint="eastAsia"/>
                <w:sz w:val="20"/>
                <w:szCs w:val="20"/>
              </w:rPr>
              <w:t>著：李鼎</w:t>
            </w:r>
          </w:p>
          <w:p w:rsidR="00AD5947" w:rsidRPr="00E3073D" w:rsidRDefault="00AD5947" w:rsidP="00B0630A">
            <w:pPr>
              <w:rPr>
                <w:rFonts w:ascii="標楷體" w:eastAsia="標楷體" w:hAnsi="標楷體"/>
                <w:sz w:val="20"/>
                <w:szCs w:val="20"/>
              </w:rPr>
            </w:pPr>
            <w:r w:rsidRPr="00E3073D">
              <w:rPr>
                <w:rFonts w:ascii="標楷體" w:eastAsia="標楷體" w:hAnsi="標楷體" w:hint="eastAsia"/>
                <w:sz w:val="20"/>
                <w:szCs w:val="20"/>
              </w:rPr>
              <w:t>天下文化</w:t>
            </w:r>
          </w:p>
        </w:tc>
        <w:tc>
          <w:tcPr>
            <w:tcW w:w="1134" w:type="dxa"/>
          </w:tcPr>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觀察評量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操作評量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實作評量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口頭評量</w:t>
            </w:r>
          </w:p>
          <w:p w:rsidR="00AD5947" w:rsidRPr="00E3073D" w:rsidRDefault="00AD5947" w:rsidP="00B0630A">
            <w:pPr>
              <w:spacing w:line="240" w:lineRule="exact"/>
              <w:rPr>
                <w:rFonts w:ascii="標楷體" w:eastAsia="標楷體" w:hAnsi="標楷體" w:cs="Arial Unicode MS"/>
                <w:sz w:val="20"/>
                <w:szCs w:val="20"/>
              </w:rPr>
            </w:pPr>
            <w:r w:rsidRPr="00E3073D">
              <w:rPr>
                <w:rFonts w:ascii="標楷體" w:eastAsia="標楷體" w:hAnsi="標楷體" w:hint="eastAsia"/>
                <w:sz w:val="20"/>
                <w:szCs w:val="20"/>
              </w:rPr>
              <w:t>發表評量</w:t>
            </w:r>
          </w:p>
        </w:tc>
        <w:tc>
          <w:tcPr>
            <w:tcW w:w="583" w:type="dxa"/>
          </w:tcPr>
          <w:p w:rsidR="00AD5947" w:rsidRPr="00E3073D" w:rsidRDefault="00AD5947" w:rsidP="00B0630A">
            <w:pPr>
              <w:spacing w:line="0" w:lineRule="atLeast"/>
              <w:rPr>
                <w:rFonts w:ascii="標楷體" w:eastAsia="標楷體" w:hAnsi="標楷體"/>
                <w:color w:val="000000"/>
                <w:sz w:val="20"/>
                <w:szCs w:val="20"/>
              </w:rPr>
            </w:pPr>
          </w:p>
        </w:tc>
      </w:tr>
      <w:tr w:rsidR="00AD5947" w:rsidRPr="00E3073D" w:rsidTr="00B0630A">
        <w:trPr>
          <w:cantSplit/>
          <w:trHeight w:val="2290"/>
          <w:jc w:val="center"/>
        </w:trPr>
        <w:tc>
          <w:tcPr>
            <w:tcW w:w="1502" w:type="dxa"/>
            <w:vAlign w:val="center"/>
          </w:tcPr>
          <w:p w:rsidR="00AD5947" w:rsidRPr="0088767A" w:rsidRDefault="00AD5947" w:rsidP="00B0630A">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t>第3週</w:t>
            </w:r>
          </w:p>
        </w:tc>
        <w:tc>
          <w:tcPr>
            <w:tcW w:w="2799" w:type="dxa"/>
          </w:tcPr>
          <w:p w:rsidR="00AD5947" w:rsidRPr="00E3073D" w:rsidRDefault="00AD5947" w:rsidP="00B0630A">
            <w:pPr>
              <w:rPr>
                <w:rFonts w:ascii="標楷體" w:eastAsia="標楷體"/>
                <w:sz w:val="20"/>
                <w:szCs w:val="20"/>
              </w:rPr>
            </w:pPr>
            <w:smartTag w:uri="urn:schemas-microsoft-com:office:smarttags" w:element="chsdate">
              <w:smartTagPr>
                <w:attr w:name="Year" w:val="2005"/>
                <w:attr w:name="Month" w:val="3"/>
                <w:attr w:name="Day" w:val="2"/>
                <w:attr w:name="IsLunarDate" w:val="False"/>
                <w:attr w:name="IsROCDate" w:val="False"/>
              </w:smartTagPr>
              <w:r w:rsidRPr="00E3073D">
                <w:rPr>
                  <w:rFonts w:ascii="標楷體" w:eastAsia="標楷體" w:hint="eastAsia"/>
                  <w:sz w:val="20"/>
                  <w:szCs w:val="20"/>
                </w:rPr>
                <w:t>5-3-2</w:t>
              </w:r>
            </w:smartTag>
            <w:r w:rsidRPr="00E3073D">
              <w:rPr>
                <w:rFonts w:ascii="標楷體" w:eastAsia="標楷體" w:hint="eastAsia"/>
                <w:sz w:val="20"/>
                <w:szCs w:val="20"/>
              </w:rPr>
              <w:t>-1能養成主動閱讀課外讀物的習慣。</w:t>
            </w:r>
          </w:p>
          <w:p w:rsidR="00AD5947" w:rsidRPr="00E3073D" w:rsidRDefault="00AD5947" w:rsidP="00B0630A">
            <w:pPr>
              <w:rPr>
                <w:rFonts w:ascii="標楷體" w:eastAsia="標楷體" w:hAnsi="標楷體" w:cs="Arial Unicode MS"/>
                <w:sz w:val="20"/>
                <w:szCs w:val="20"/>
              </w:rPr>
            </w:pPr>
            <w:smartTag w:uri="urn:schemas-microsoft-com:office:smarttags" w:element="chsdate">
              <w:smartTagPr>
                <w:attr w:name="Year" w:val="2005"/>
                <w:attr w:name="Month" w:val="3"/>
                <w:attr w:name="Day" w:val="5"/>
                <w:attr w:name="IsLunarDate" w:val="False"/>
                <w:attr w:name="IsROCDate" w:val="False"/>
              </w:smartTagPr>
              <w:r w:rsidRPr="00E3073D">
                <w:rPr>
                  <w:rFonts w:ascii="標楷體" w:eastAsia="標楷體" w:hint="eastAsia"/>
                  <w:sz w:val="20"/>
                  <w:szCs w:val="20"/>
                </w:rPr>
                <w:t>5-3-5</w:t>
              </w:r>
            </w:smartTag>
            <w:r w:rsidRPr="00E3073D">
              <w:rPr>
                <w:rFonts w:ascii="標楷體" w:eastAsia="標楷體" w:hint="eastAsia"/>
                <w:sz w:val="20"/>
                <w:szCs w:val="20"/>
              </w:rPr>
              <w:t>-2能用心精讀，記取細節，深究內容，開展思路。</w:t>
            </w:r>
          </w:p>
        </w:tc>
        <w:tc>
          <w:tcPr>
            <w:tcW w:w="3146" w:type="dxa"/>
          </w:tcPr>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1.能輕鬆自然的表達自己的意思與人應對，並用標準國語說簡單的故事。</w:t>
            </w:r>
          </w:p>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2.會主動閱讀適合自己程度的故事書，並理解故事意涵，領會故事所要表達的豐富想像力。</w:t>
            </w:r>
          </w:p>
          <w:p w:rsidR="00AD5947" w:rsidRPr="00E3073D" w:rsidRDefault="00AD5947" w:rsidP="00B0630A">
            <w:pPr>
              <w:pStyle w:val="Pa1"/>
              <w:ind w:left="200" w:hangingChars="100" w:hanging="200"/>
              <w:rPr>
                <w:rFonts w:ascii="標楷體" w:eastAsia="標楷體" w:hAnsi="標楷體" w:cs="南一"/>
                <w:sz w:val="20"/>
                <w:szCs w:val="20"/>
              </w:rPr>
            </w:pPr>
            <w:r w:rsidRPr="00E3073D">
              <w:rPr>
                <w:rFonts w:ascii="標楷體" w:eastAsia="標楷體" w:hAnsi="標楷體" w:hint="eastAsia"/>
                <w:sz w:val="20"/>
                <w:szCs w:val="20"/>
              </w:rPr>
              <w:t>3.學習敘述性的描寫技巧，培養語文表現能力。</w:t>
            </w:r>
          </w:p>
        </w:tc>
        <w:tc>
          <w:tcPr>
            <w:tcW w:w="3233" w:type="dxa"/>
          </w:tcPr>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1.分組進行閱讀。</w:t>
            </w:r>
          </w:p>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2.提問：你曾經去過哪些地方呢？有什麼感受？</w:t>
            </w:r>
          </w:p>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3.提問：你是否能夠感受到那些身體有先天殘疾的人，是必須經歷多少努力才能完成夢想？</w:t>
            </w:r>
          </w:p>
          <w:p w:rsidR="00AD5947" w:rsidRPr="00E3073D" w:rsidRDefault="00AD5947" w:rsidP="00B0630A">
            <w:pPr>
              <w:pStyle w:val="Default"/>
              <w:ind w:left="200" w:hangingChars="100" w:hanging="200"/>
              <w:rPr>
                <w:rFonts w:ascii="標楷體" w:eastAsia="標楷體" w:hAnsi="標楷體"/>
                <w:color w:val="auto"/>
                <w:sz w:val="20"/>
                <w:szCs w:val="20"/>
              </w:rPr>
            </w:pPr>
            <w:r w:rsidRPr="00E3073D">
              <w:rPr>
                <w:rFonts w:ascii="標楷體" w:eastAsia="標楷體" w:hAnsi="新細明體" w:cs="Arial Unicode MS" w:hint="eastAsia"/>
                <w:color w:val="auto"/>
                <w:sz w:val="20"/>
                <w:szCs w:val="20"/>
              </w:rPr>
              <w:t>4.教師總結故事大意，並讓同學發表不同意見。</w:t>
            </w:r>
          </w:p>
        </w:tc>
        <w:tc>
          <w:tcPr>
            <w:tcW w:w="567" w:type="dxa"/>
            <w:vAlign w:val="center"/>
          </w:tcPr>
          <w:p w:rsidR="00AD5947" w:rsidRPr="00E3073D" w:rsidRDefault="00AD5947" w:rsidP="00B0630A">
            <w:pPr>
              <w:spacing w:line="0" w:lineRule="atLeast"/>
              <w:jc w:val="center"/>
              <w:rPr>
                <w:rFonts w:ascii="標楷體" w:eastAsia="標楷體" w:hAnsi="標楷體"/>
                <w:color w:val="000000"/>
                <w:sz w:val="20"/>
                <w:szCs w:val="20"/>
              </w:rPr>
            </w:pPr>
            <w:r>
              <w:rPr>
                <w:rFonts w:ascii="標楷體" w:eastAsia="標楷體" w:hAnsi="標楷體" w:hint="eastAsia"/>
                <w:color w:val="000000"/>
                <w:sz w:val="20"/>
                <w:szCs w:val="20"/>
              </w:rPr>
              <w:t>2</w:t>
            </w:r>
          </w:p>
        </w:tc>
        <w:tc>
          <w:tcPr>
            <w:tcW w:w="1701" w:type="dxa"/>
          </w:tcPr>
          <w:p w:rsidR="00AD5947" w:rsidRPr="00E3073D" w:rsidRDefault="00AD5947" w:rsidP="00B0630A">
            <w:pPr>
              <w:rPr>
                <w:rFonts w:ascii="標楷體" w:eastAsia="標楷體" w:hAnsi="標楷體"/>
                <w:sz w:val="20"/>
                <w:szCs w:val="20"/>
              </w:rPr>
            </w:pPr>
            <w:r w:rsidRPr="00E3073D">
              <w:rPr>
                <w:rFonts w:ascii="標楷體" w:eastAsia="標楷體" w:hAnsi="標楷體" w:hint="eastAsia"/>
                <w:sz w:val="20"/>
                <w:szCs w:val="20"/>
              </w:rPr>
              <w:t>臺灣念真情</w:t>
            </w:r>
          </w:p>
          <w:p w:rsidR="00AD5947" w:rsidRPr="00E3073D" w:rsidRDefault="00AD5947" w:rsidP="00B0630A">
            <w:pPr>
              <w:rPr>
                <w:rFonts w:ascii="標楷體" w:eastAsia="標楷體" w:hAnsi="標楷體"/>
                <w:sz w:val="20"/>
                <w:szCs w:val="20"/>
              </w:rPr>
            </w:pPr>
            <w:r w:rsidRPr="00E3073D">
              <w:rPr>
                <w:rFonts w:ascii="標楷體" w:eastAsia="標楷體" w:hAnsi="標楷體" w:hint="eastAsia"/>
                <w:sz w:val="20"/>
                <w:szCs w:val="20"/>
              </w:rPr>
              <w:t>著：吳念真</w:t>
            </w:r>
          </w:p>
          <w:p w:rsidR="00AD5947" w:rsidRPr="00E3073D" w:rsidRDefault="00AD5947" w:rsidP="00B0630A">
            <w:pPr>
              <w:rPr>
                <w:rFonts w:ascii="標楷體" w:eastAsia="標楷體" w:hAnsi="標楷體"/>
                <w:sz w:val="20"/>
                <w:szCs w:val="20"/>
              </w:rPr>
            </w:pPr>
            <w:r w:rsidRPr="00E3073D">
              <w:rPr>
                <w:rFonts w:ascii="標楷體" w:eastAsia="標楷體" w:hAnsi="標楷體" w:hint="eastAsia"/>
                <w:sz w:val="20"/>
                <w:szCs w:val="20"/>
              </w:rPr>
              <w:t>麥田</w:t>
            </w:r>
          </w:p>
        </w:tc>
        <w:tc>
          <w:tcPr>
            <w:tcW w:w="1134" w:type="dxa"/>
          </w:tcPr>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觀察評量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操作評量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實作評量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口頭評量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發表評量</w:t>
            </w:r>
          </w:p>
        </w:tc>
        <w:tc>
          <w:tcPr>
            <w:tcW w:w="583" w:type="dxa"/>
          </w:tcPr>
          <w:p w:rsidR="00AD5947" w:rsidRPr="00E3073D" w:rsidRDefault="00AD5947" w:rsidP="00B0630A">
            <w:pPr>
              <w:spacing w:line="0" w:lineRule="atLeast"/>
              <w:rPr>
                <w:rFonts w:ascii="標楷體" w:eastAsia="標楷體" w:hAnsi="標楷體"/>
                <w:color w:val="000000"/>
                <w:sz w:val="20"/>
                <w:szCs w:val="20"/>
              </w:rPr>
            </w:pPr>
          </w:p>
        </w:tc>
      </w:tr>
      <w:tr w:rsidR="00AD5947" w:rsidRPr="00E3073D" w:rsidTr="00B0630A">
        <w:trPr>
          <w:cantSplit/>
          <w:trHeight w:val="707"/>
          <w:jc w:val="center"/>
        </w:trPr>
        <w:tc>
          <w:tcPr>
            <w:tcW w:w="1502" w:type="dxa"/>
            <w:vAlign w:val="center"/>
          </w:tcPr>
          <w:p w:rsidR="00AD5947" w:rsidRPr="0088767A" w:rsidRDefault="00AD5947" w:rsidP="00B0630A">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t>第4週</w:t>
            </w:r>
          </w:p>
        </w:tc>
        <w:tc>
          <w:tcPr>
            <w:tcW w:w="2799" w:type="dxa"/>
          </w:tcPr>
          <w:p w:rsidR="00AD5947" w:rsidRPr="00E3073D" w:rsidRDefault="00AD5947" w:rsidP="00B0630A">
            <w:pPr>
              <w:rPr>
                <w:rFonts w:ascii="標楷體" w:eastAsia="標楷體"/>
                <w:sz w:val="20"/>
                <w:szCs w:val="20"/>
              </w:rPr>
            </w:pPr>
            <w:smartTag w:uri="urn:schemas-microsoft-com:office:smarttags" w:element="chsdate">
              <w:smartTagPr>
                <w:attr w:name="Year" w:val="2005"/>
                <w:attr w:name="Month" w:val="3"/>
                <w:attr w:name="Day" w:val="5"/>
                <w:attr w:name="IsLunarDate" w:val="False"/>
                <w:attr w:name="IsROCDate" w:val="False"/>
              </w:smartTagPr>
              <w:r w:rsidRPr="00E3073D">
                <w:rPr>
                  <w:rFonts w:ascii="標楷體" w:eastAsia="標楷體" w:hint="eastAsia"/>
                  <w:sz w:val="20"/>
                  <w:szCs w:val="20"/>
                </w:rPr>
                <w:t>5-3-5</w:t>
              </w:r>
            </w:smartTag>
            <w:r w:rsidRPr="00E3073D">
              <w:rPr>
                <w:rFonts w:ascii="標楷體" w:eastAsia="標楷體" w:hint="eastAsia"/>
                <w:sz w:val="20"/>
                <w:szCs w:val="20"/>
              </w:rPr>
              <w:t>-2能用心精讀，記取細節，深究內容，開展思路。</w:t>
            </w:r>
          </w:p>
          <w:p w:rsidR="00AD5947" w:rsidRPr="00E3073D" w:rsidRDefault="00AD5947" w:rsidP="00B0630A">
            <w:pPr>
              <w:rPr>
                <w:rFonts w:ascii="標楷體" w:eastAsia="標楷體" w:hAnsi="標楷體" w:cs="Arial Unicode MS"/>
                <w:sz w:val="20"/>
                <w:szCs w:val="20"/>
              </w:rPr>
            </w:pPr>
            <w:smartTag w:uri="urn:schemas-microsoft-com:office:smarttags" w:element="chsdate">
              <w:smartTagPr>
                <w:attr w:name="Year" w:val="2005"/>
                <w:attr w:name="Month" w:val="3"/>
                <w:attr w:name="Day" w:val="10"/>
                <w:attr w:name="IsLunarDate" w:val="False"/>
                <w:attr w:name="IsROCDate" w:val="False"/>
              </w:smartTagPr>
              <w:r w:rsidRPr="00E3073D">
                <w:rPr>
                  <w:rFonts w:ascii="標楷體" w:eastAsia="標楷體" w:hint="eastAsia"/>
                  <w:sz w:val="20"/>
                  <w:szCs w:val="20"/>
                </w:rPr>
                <w:t>5-3-10</w:t>
              </w:r>
            </w:smartTag>
            <w:r w:rsidRPr="00E3073D">
              <w:rPr>
                <w:rFonts w:ascii="標楷體" w:eastAsia="標楷體" w:hint="eastAsia"/>
                <w:sz w:val="20"/>
                <w:szCs w:val="20"/>
              </w:rPr>
              <w:t>能思考並體會文章中解決問題的過程。</w:t>
            </w:r>
          </w:p>
        </w:tc>
        <w:tc>
          <w:tcPr>
            <w:tcW w:w="3146" w:type="dxa"/>
          </w:tcPr>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1.能培養良好的聆聽態度，並學會使用禮貌語言</w:t>
            </w:r>
            <w:r w:rsidRPr="00E3073D">
              <w:rPr>
                <w:rFonts w:ascii="標楷體" w:eastAsia="標楷體" w:hAnsi="標楷體"/>
                <w:sz w:val="20"/>
              </w:rPr>
              <w:t>，</w:t>
            </w:r>
            <w:r w:rsidRPr="00E3073D">
              <w:rPr>
                <w:rFonts w:ascii="標楷體" w:eastAsia="標楷體" w:hAnsi="標楷體" w:hint="eastAsia"/>
                <w:sz w:val="20"/>
              </w:rPr>
              <w:t>適當應對。</w:t>
            </w:r>
          </w:p>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2.能認識常用中國文字</w:t>
            </w:r>
            <w:r w:rsidRPr="00E3073D">
              <w:rPr>
                <w:rFonts w:ascii="標楷體" w:eastAsia="標楷體" w:hAnsi="標楷體"/>
                <w:sz w:val="20"/>
              </w:rPr>
              <w:t>，</w:t>
            </w:r>
            <w:r w:rsidRPr="00E3073D">
              <w:rPr>
                <w:rFonts w:ascii="標楷體" w:eastAsia="標楷體" w:hAnsi="標楷體" w:hint="eastAsia"/>
                <w:sz w:val="20"/>
              </w:rPr>
              <w:t>並學會使用字（詞）典，有效蒐集各種資料，解決問題。</w:t>
            </w:r>
          </w:p>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3.能培養閱讀的興趣、態度和習慣，並流暢朗讀文章表達的情感。</w:t>
            </w:r>
          </w:p>
        </w:tc>
        <w:tc>
          <w:tcPr>
            <w:tcW w:w="3233" w:type="dxa"/>
          </w:tcPr>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1.分組進行閱讀。</w:t>
            </w:r>
          </w:p>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2.提問：你跟阿嬤的感情如何呢？</w:t>
            </w:r>
          </w:p>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3.提問：跟阿嬤的相處中讓你印象最深的是什麼？</w:t>
            </w:r>
          </w:p>
          <w:p w:rsidR="00AD5947" w:rsidRPr="00E3073D" w:rsidRDefault="00AD5947" w:rsidP="00B0630A">
            <w:pPr>
              <w:pStyle w:val="Default"/>
              <w:ind w:left="200" w:hangingChars="100" w:hanging="200"/>
              <w:rPr>
                <w:rFonts w:ascii="標楷體" w:eastAsia="標楷體" w:hAnsi="標楷體"/>
                <w:color w:val="auto"/>
                <w:sz w:val="20"/>
                <w:szCs w:val="20"/>
              </w:rPr>
            </w:pPr>
            <w:r w:rsidRPr="00E3073D">
              <w:rPr>
                <w:rFonts w:ascii="標楷體" w:eastAsia="標楷體" w:hAnsi="新細明體" w:cs="Arial Unicode MS" w:hint="eastAsia"/>
                <w:color w:val="auto"/>
                <w:sz w:val="20"/>
                <w:szCs w:val="20"/>
              </w:rPr>
              <w:t>4.教師總結故事大意，並讓同學發表不同意見。</w:t>
            </w:r>
          </w:p>
        </w:tc>
        <w:tc>
          <w:tcPr>
            <w:tcW w:w="567" w:type="dxa"/>
            <w:vAlign w:val="center"/>
          </w:tcPr>
          <w:p w:rsidR="00AD5947" w:rsidRPr="00E3073D" w:rsidRDefault="00AD5947" w:rsidP="00B0630A">
            <w:pPr>
              <w:spacing w:line="0" w:lineRule="atLeast"/>
              <w:jc w:val="center"/>
              <w:rPr>
                <w:rFonts w:ascii="標楷體" w:eastAsia="標楷體" w:hAnsi="標楷體"/>
                <w:color w:val="000000"/>
                <w:sz w:val="20"/>
                <w:szCs w:val="20"/>
              </w:rPr>
            </w:pPr>
            <w:r w:rsidRPr="00E3073D">
              <w:rPr>
                <w:rFonts w:ascii="標楷體" w:eastAsia="標楷體" w:hAnsi="標楷體" w:hint="eastAsia"/>
                <w:color w:val="000000"/>
                <w:sz w:val="20"/>
                <w:szCs w:val="20"/>
              </w:rPr>
              <w:t>1</w:t>
            </w:r>
          </w:p>
        </w:tc>
        <w:tc>
          <w:tcPr>
            <w:tcW w:w="1701" w:type="dxa"/>
          </w:tcPr>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阿嬤，我回來了</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著：陳昇</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圓神出版社</w:t>
            </w:r>
          </w:p>
        </w:tc>
        <w:tc>
          <w:tcPr>
            <w:tcW w:w="1134" w:type="dxa"/>
          </w:tcPr>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觀察評量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操作評量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實作評量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口頭評量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發表評量</w:t>
            </w:r>
          </w:p>
        </w:tc>
        <w:tc>
          <w:tcPr>
            <w:tcW w:w="583" w:type="dxa"/>
          </w:tcPr>
          <w:p w:rsidR="00AD5947" w:rsidRPr="00E3073D" w:rsidRDefault="00AD5947" w:rsidP="00B0630A">
            <w:pPr>
              <w:rPr>
                <w:rFonts w:eastAsia="標楷體"/>
                <w:color w:val="000000"/>
                <w:sz w:val="20"/>
                <w:szCs w:val="20"/>
              </w:rPr>
            </w:pPr>
          </w:p>
        </w:tc>
      </w:tr>
      <w:tr w:rsidR="00AD5947" w:rsidRPr="00E3073D" w:rsidTr="00B0630A">
        <w:trPr>
          <w:cantSplit/>
          <w:trHeight w:val="707"/>
          <w:jc w:val="center"/>
        </w:trPr>
        <w:tc>
          <w:tcPr>
            <w:tcW w:w="1502" w:type="dxa"/>
            <w:vAlign w:val="center"/>
          </w:tcPr>
          <w:p w:rsidR="00AD5947" w:rsidRPr="0088767A" w:rsidRDefault="00AD5947" w:rsidP="00B0630A">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lastRenderedPageBreak/>
              <w:t>第</w:t>
            </w:r>
            <w:r>
              <w:rPr>
                <w:rFonts w:ascii="標楷體" w:eastAsia="標楷體" w:hAnsi="標楷體" w:cs="新細明體" w:hint="eastAsia"/>
                <w:kern w:val="0"/>
                <w:sz w:val="20"/>
                <w:szCs w:val="20"/>
              </w:rPr>
              <w:t>5</w:t>
            </w:r>
            <w:r w:rsidRPr="0088767A">
              <w:rPr>
                <w:rFonts w:ascii="標楷體" w:eastAsia="標楷體" w:hAnsi="標楷體" w:cs="新細明體" w:hint="eastAsia"/>
                <w:kern w:val="0"/>
                <w:sz w:val="20"/>
                <w:szCs w:val="20"/>
              </w:rPr>
              <w:t>週</w:t>
            </w:r>
          </w:p>
        </w:tc>
        <w:tc>
          <w:tcPr>
            <w:tcW w:w="2799" w:type="dxa"/>
          </w:tcPr>
          <w:p w:rsidR="00AD5947" w:rsidRPr="00E3073D" w:rsidRDefault="00AD5947" w:rsidP="00B0630A">
            <w:pPr>
              <w:rPr>
                <w:rFonts w:ascii="標楷體" w:eastAsia="標楷體"/>
                <w:sz w:val="20"/>
                <w:szCs w:val="20"/>
              </w:rPr>
            </w:pPr>
            <w:smartTag w:uri="urn:schemas-microsoft-com:office:smarttags" w:element="chsdate">
              <w:smartTagPr>
                <w:attr w:name="Year" w:val="2005"/>
                <w:attr w:name="Month" w:val="3"/>
                <w:attr w:name="Day" w:val="4"/>
                <w:attr w:name="IsLunarDate" w:val="False"/>
                <w:attr w:name="IsROCDate" w:val="False"/>
              </w:smartTagPr>
              <w:r w:rsidRPr="00E3073D">
                <w:rPr>
                  <w:rFonts w:ascii="標楷體" w:eastAsia="標楷體" w:hint="eastAsia"/>
                  <w:sz w:val="20"/>
                  <w:szCs w:val="20"/>
                </w:rPr>
                <w:t>5-3-4</w:t>
              </w:r>
            </w:smartTag>
            <w:r w:rsidRPr="00E3073D">
              <w:rPr>
                <w:rFonts w:ascii="標楷體" w:eastAsia="標楷體" w:hint="eastAsia"/>
                <w:sz w:val="20"/>
                <w:szCs w:val="20"/>
              </w:rPr>
              <w:t>-4能將閱讀材料與實際生活經驗相結合。</w:t>
            </w:r>
          </w:p>
          <w:p w:rsidR="00AD5947" w:rsidRPr="00E3073D" w:rsidRDefault="00AD5947" w:rsidP="00B0630A">
            <w:pPr>
              <w:rPr>
                <w:rFonts w:ascii="標楷體" w:eastAsia="標楷體" w:hAnsi="標楷體" w:cs="Arial Unicode MS"/>
                <w:sz w:val="20"/>
                <w:szCs w:val="20"/>
              </w:rPr>
            </w:pPr>
            <w:smartTag w:uri="urn:schemas-microsoft-com:office:smarttags" w:element="chsdate">
              <w:smartTagPr>
                <w:attr w:name="Year" w:val="2005"/>
                <w:attr w:name="Month" w:val="3"/>
                <w:attr w:name="Day" w:val="10"/>
                <w:attr w:name="IsLunarDate" w:val="False"/>
                <w:attr w:name="IsROCDate" w:val="False"/>
              </w:smartTagPr>
              <w:r w:rsidRPr="00E3073D">
                <w:rPr>
                  <w:rFonts w:ascii="標楷體" w:eastAsia="標楷體" w:hint="eastAsia"/>
                  <w:sz w:val="20"/>
                  <w:szCs w:val="20"/>
                </w:rPr>
                <w:t>5-3-10</w:t>
              </w:r>
            </w:smartTag>
            <w:r w:rsidRPr="00E3073D">
              <w:rPr>
                <w:rFonts w:ascii="標楷體" w:eastAsia="標楷體" w:hint="eastAsia"/>
                <w:sz w:val="20"/>
                <w:szCs w:val="20"/>
              </w:rPr>
              <w:t>能思考並體會文章中解決問題的過程。</w:t>
            </w:r>
          </w:p>
        </w:tc>
        <w:tc>
          <w:tcPr>
            <w:tcW w:w="3146" w:type="dxa"/>
          </w:tcPr>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1.能輕鬆自然的表達自己的意思與人應對，並用標準國語說簡單的故事。</w:t>
            </w:r>
          </w:p>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2.會主動閱讀適合自己程度的故事書，並理解故事意涵，領會故事所要表達的豐富想像力。</w:t>
            </w:r>
          </w:p>
          <w:p w:rsidR="00AD5947" w:rsidRPr="00E3073D" w:rsidRDefault="00AD5947" w:rsidP="00B0630A">
            <w:pPr>
              <w:pStyle w:val="Pa1"/>
              <w:ind w:left="200" w:hangingChars="100" w:hanging="200"/>
              <w:rPr>
                <w:rFonts w:ascii="標楷體" w:eastAsia="標楷體" w:hAnsi="標楷體" w:cs="南一"/>
                <w:sz w:val="20"/>
                <w:szCs w:val="20"/>
              </w:rPr>
            </w:pPr>
          </w:p>
        </w:tc>
        <w:tc>
          <w:tcPr>
            <w:tcW w:w="3233" w:type="dxa"/>
          </w:tcPr>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1.分組進行閱讀。</w:t>
            </w:r>
          </w:p>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2.提問：你喜歡看電視還是看書呢？為什麼？</w:t>
            </w:r>
          </w:p>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3.提問：讀書是為了考試還是充實自己呢？</w:t>
            </w:r>
          </w:p>
          <w:p w:rsidR="00AD5947" w:rsidRPr="00E3073D" w:rsidRDefault="00AD5947" w:rsidP="00B0630A">
            <w:pPr>
              <w:pStyle w:val="Pa1"/>
              <w:spacing w:line="240" w:lineRule="auto"/>
              <w:ind w:left="200" w:hangingChars="100" w:hanging="200"/>
              <w:rPr>
                <w:rFonts w:ascii="標楷體" w:eastAsia="標楷體" w:hAnsi="標楷體" w:cs="南一"/>
                <w:sz w:val="20"/>
                <w:szCs w:val="20"/>
              </w:rPr>
            </w:pPr>
            <w:r w:rsidRPr="00E3073D">
              <w:rPr>
                <w:rFonts w:ascii="標楷體" w:eastAsia="標楷體" w:hAnsi="新細明體" w:cs="Arial Unicode MS" w:hint="eastAsia"/>
                <w:sz w:val="20"/>
                <w:szCs w:val="20"/>
              </w:rPr>
              <w:t>4.教師總結大綱，並讓同學發表不同意見。</w:t>
            </w:r>
          </w:p>
        </w:tc>
        <w:tc>
          <w:tcPr>
            <w:tcW w:w="567" w:type="dxa"/>
            <w:vAlign w:val="center"/>
          </w:tcPr>
          <w:p w:rsidR="00AD5947" w:rsidRPr="00E3073D" w:rsidRDefault="00AD5947" w:rsidP="00B0630A">
            <w:pPr>
              <w:snapToGrid w:val="0"/>
              <w:spacing w:line="0" w:lineRule="atLeast"/>
              <w:jc w:val="center"/>
              <w:rPr>
                <w:rFonts w:ascii="標楷體" w:eastAsia="標楷體" w:hAnsi="標楷體"/>
                <w:color w:val="000000"/>
                <w:sz w:val="20"/>
                <w:szCs w:val="20"/>
              </w:rPr>
            </w:pPr>
            <w:r>
              <w:rPr>
                <w:rFonts w:ascii="標楷體" w:eastAsia="標楷體" w:hAnsi="標楷體" w:hint="eastAsia"/>
                <w:color w:val="000000"/>
                <w:sz w:val="20"/>
                <w:szCs w:val="20"/>
              </w:rPr>
              <w:t>2</w:t>
            </w:r>
          </w:p>
        </w:tc>
        <w:tc>
          <w:tcPr>
            <w:tcW w:w="1701" w:type="dxa"/>
          </w:tcPr>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閱讀的十個幸福</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著：丹尼爾‧貝納</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高寶出版</w:t>
            </w:r>
          </w:p>
        </w:tc>
        <w:tc>
          <w:tcPr>
            <w:tcW w:w="1134" w:type="dxa"/>
          </w:tcPr>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觀察評量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操作評量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實作評量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口頭評量</w:t>
            </w:r>
          </w:p>
          <w:p w:rsidR="00AD5947" w:rsidRPr="00E3073D" w:rsidRDefault="00AD5947" w:rsidP="00B0630A">
            <w:pPr>
              <w:spacing w:line="240" w:lineRule="exact"/>
              <w:rPr>
                <w:rFonts w:ascii="標楷體" w:eastAsia="標楷體" w:hAnsi="標楷體" w:cs="Arial Unicode MS"/>
                <w:sz w:val="20"/>
                <w:szCs w:val="20"/>
              </w:rPr>
            </w:pPr>
            <w:r w:rsidRPr="00E3073D">
              <w:rPr>
                <w:rFonts w:ascii="標楷體" w:eastAsia="標楷體" w:hAnsi="標楷體" w:hint="eastAsia"/>
                <w:sz w:val="20"/>
                <w:szCs w:val="20"/>
              </w:rPr>
              <w:t>發表評量</w:t>
            </w:r>
          </w:p>
        </w:tc>
        <w:tc>
          <w:tcPr>
            <w:tcW w:w="583" w:type="dxa"/>
          </w:tcPr>
          <w:p w:rsidR="00AD5947" w:rsidRPr="00E3073D" w:rsidRDefault="00AD5947" w:rsidP="00B0630A">
            <w:pPr>
              <w:rPr>
                <w:rFonts w:eastAsia="標楷體"/>
                <w:color w:val="000000"/>
                <w:sz w:val="20"/>
                <w:szCs w:val="20"/>
              </w:rPr>
            </w:pPr>
          </w:p>
        </w:tc>
      </w:tr>
      <w:tr w:rsidR="00AD5947" w:rsidRPr="00E3073D" w:rsidTr="00B0630A">
        <w:trPr>
          <w:cantSplit/>
          <w:trHeight w:val="707"/>
          <w:jc w:val="center"/>
        </w:trPr>
        <w:tc>
          <w:tcPr>
            <w:tcW w:w="1502" w:type="dxa"/>
            <w:vAlign w:val="center"/>
          </w:tcPr>
          <w:p w:rsidR="00AD5947" w:rsidRPr="0088767A" w:rsidRDefault="00AD5947" w:rsidP="00B0630A">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t>第6週</w:t>
            </w:r>
          </w:p>
        </w:tc>
        <w:tc>
          <w:tcPr>
            <w:tcW w:w="2799" w:type="dxa"/>
          </w:tcPr>
          <w:p w:rsidR="00AD5947" w:rsidRPr="00E3073D" w:rsidRDefault="00AD5947" w:rsidP="00B0630A">
            <w:pPr>
              <w:rPr>
                <w:rFonts w:ascii="標楷體" w:eastAsia="標楷體"/>
                <w:sz w:val="20"/>
                <w:szCs w:val="20"/>
              </w:rPr>
            </w:pPr>
            <w:smartTag w:uri="urn:schemas-microsoft-com:office:smarttags" w:element="chsdate">
              <w:smartTagPr>
                <w:attr w:name="Year" w:val="2005"/>
                <w:attr w:name="Month" w:val="3"/>
                <w:attr w:name="Day" w:val="2"/>
                <w:attr w:name="IsLunarDate" w:val="False"/>
                <w:attr w:name="IsROCDate" w:val="False"/>
              </w:smartTagPr>
              <w:r w:rsidRPr="00E3073D">
                <w:rPr>
                  <w:rFonts w:ascii="標楷體" w:eastAsia="標楷體" w:hint="eastAsia"/>
                  <w:sz w:val="20"/>
                  <w:szCs w:val="20"/>
                </w:rPr>
                <w:t>5-3-2</w:t>
              </w:r>
            </w:smartTag>
            <w:r w:rsidRPr="00E3073D">
              <w:rPr>
                <w:rFonts w:ascii="標楷體" w:eastAsia="標楷體" w:hint="eastAsia"/>
                <w:sz w:val="20"/>
                <w:szCs w:val="20"/>
              </w:rPr>
              <w:t>-1能養成主動閱讀課外讀物的習慣。</w:t>
            </w:r>
          </w:p>
          <w:p w:rsidR="00AD5947" w:rsidRPr="00E3073D" w:rsidRDefault="00AD5947" w:rsidP="00B0630A">
            <w:pPr>
              <w:rPr>
                <w:rFonts w:ascii="標楷體" w:eastAsia="標楷體" w:hAnsi="標楷體" w:cs="Arial Unicode MS"/>
                <w:sz w:val="20"/>
                <w:szCs w:val="20"/>
              </w:rPr>
            </w:pPr>
            <w:smartTag w:uri="urn:schemas-microsoft-com:office:smarttags" w:element="chsdate">
              <w:smartTagPr>
                <w:attr w:name="Year" w:val="2005"/>
                <w:attr w:name="Month" w:val="3"/>
                <w:attr w:name="Day" w:val="10"/>
                <w:attr w:name="IsLunarDate" w:val="False"/>
                <w:attr w:name="IsROCDate" w:val="False"/>
              </w:smartTagPr>
              <w:r w:rsidRPr="00E3073D">
                <w:rPr>
                  <w:rFonts w:ascii="標楷體" w:eastAsia="標楷體" w:hint="eastAsia"/>
                  <w:sz w:val="20"/>
                  <w:szCs w:val="20"/>
                </w:rPr>
                <w:t>5-3-10</w:t>
              </w:r>
            </w:smartTag>
            <w:r w:rsidRPr="00E3073D">
              <w:rPr>
                <w:rFonts w:ascii="標楷體" w:eastAsia="標楷體" w:hint="eastAsia"/>
                <w:sz w:val="20"/>
                <w:szCs w:val="20"/>
              </w:rPr>
              <w:t>能思考並體會文章中解決問題的過程。</w:t>
            </w:r>
          </w:p>
        </w:tc>
        <w:tc>
          <w:tcPr>
            <w:tcW w:w="3146" w:type="dxa"/>
          </w:tcPr>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1.能輕鬆自然的表達自己的意思與人應對，並用標準國語說簡單的故事。</w:t>
            </w:r>
          </w:p>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2.會主動閱讀適合自己程度的故事書，並理解故事意涵，領會故事所要表達的豐富想像力。</w:t>
            </w:r>
          </w:p>
        </w:tc>
        <w:tc>
          <w:tcPr>
            <w:tcW w:w="3233" w:type="dxa"/>
          </w:tcPr>
          <w:p w:rsidR="00AD5947" w:rsidRPr="00E3073D" w:rsidRDefault="00AD5947" w:rsidP="00B0630A">
            <w:pPr>
              <w:pStyle w:val="Pa1"/>
              <w:spacing w:line="240" w:lineRule="auto"/>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1.分組進行閱讀。</w:t>
            </w:r>
          </w:p>
          <w:p w:rsidR="00AD5947" w:rsidRPr="00E3073D" w:rsidRDefault="00AD5947" w:rsidP="00B0630A">
            <w:pPr>
              <w:pStyle w:val="Pa1"/>
              <w:spacing w:line="240" w:lineRule="auto"/>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2.各組分享最喜愛的段落。</w:t>
            </w:r>
          </w:p>
          <w:p w:rsidR="00AD5947" w:rsidRPr="00E3073D" w:rsidRDefault="00AD5947" w:rsidP="00B0630A">
            <w:pPr>
              <w:pStyle w:val="Pa1"/>
              <w:spacing w:line="240" w:lineRule="auto"/>
              <w:ind w:left="200" w:hangingChars="100" w:hanging="200"/>
              <w:rPr>
                <w:rFonts w:ascii="標楷體" w:eastAsia="標楷體" w:hAnsi="標楷體"/>
                <w:sz w:val="20"/>
                <w:szCs w:val="20"/>
              </w:rPr>
            </w:pPr>
            <w:r w:rsidRPr="00E3073D">
              <w:rPr>
                <w:rFonts w:ascii="標楷體" w:eastAsia="標楷體" w:hAnsi="新細明體" w:cs="Arial Unicode MS" w:hint="eastAsia"/>
                <w:sz w:val="20"/>
                <w:szCs w:val="20"/>
              </w:rPr>
              <w:t>3.</w:t>
            </w:r>
            <w:r w:rsidRPr="00E3073D">
              <w:rPr>
                <w:rFonts w:ascii="標楷體" w:eastAsia="標楷體" w:hAnsi="標楷體" w:hint="eastAsia"/>
                <w:sz w:val="20"/>
                <w:szCs w:val="20"/>
              </w:rPr>
              <w:t xml:space="preserve"> 指導學生讀出書中的優美辭句。</w:t>
            </w:r>
          </w:p>
          <w:p w:rsidR="00AD5947" w:rsidRPr="00E3073D" w:rsidRDefault="00AD5947" w:rsidP="00B0630A">
            <w:pPr>
              <w:pStyle w:val="Pa1"/>
              <w:spacing w:line="240" w:lineRule="auto"/>
              <w:ind w:left="200" w:hangingChars="100" w:hanging="200"/>
              <w:rPr>
                <w:rFonts w:ascii="標楷體" w:eastAsia="標楷體" w:hAnsi="標楷體" w:cs="南一"/>
                <w:color w:val="C00000"/>
                <w:sz w:val="20"/>
                <w:szCs w:val="20"/>
              </w:rPr>
            </w:pPr>
            <w:r w:rsidRPr="00E3073D">
              <w:rPr>
                <w:rFonts w:ascii="標楷體" w:eastAsia="標楷體" w:hAnsi="新細明體" w:cs="Arial Unicode MS" w:hint="eastAsia"/>
                <w:sz w:val="20"/>
                <w:szCs w:val="20"/>
              </w:rPr>
              <w:t>4.教師總結故事大意，並讓同學發表不同意見。</w:t>
            </w:r>
          </w:p>
        </w:tc>
        <w:tc>
          <w:tcPr>
            <w:tcW w:w="567" w:type="dxa"/>
            <w:vAlign w:val="center"/>
          </w:tcPr>
          <w:p w:rsidR="00AD5947" w:rsidRPr="00E3073D" w:rsidRDefault="00AD5947" w:rsidP="00B0630A">
            <w:pPr>
              <w:spacing w:line="0" w:lineRule="atLeast"/>
              <w:jc w:val="center"/>
              <w:rPr>
                <w:rFonts w:ascii="標楷體" w:eastAsia="標楷體" w:hAnsi="標楷體"/>
                <w:color w:val="000000"/>
                <w:sz w:val="20"/>
                <w:szCs w:val="20"/>
              </w:rPr>
            </w:pPr>
            <w:r w:rsidRPr="00E3073D">
              <w:rPr>
                <w:rFonts w:ascii="標楷體" w:eastAsia="標楷體" w:hAnsi="標楷體" w:hint="eastAsia"/>
                <w:color w:val="000000"/>
                <w:sz w:val="20"/>
                <w:szCs w:val="20"/>
              </w:rPr>
              <w:t>1</w:t>
            </w:r>
          </w:p>
        </w:tc>
        <w:tc>
          <w:tcPr>
            <w:tcW w:w="1701" w:type="dxa"/>
          </w:tcPr>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這些人，那些事</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著：吳念真</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圓神出版社</w:t>
            </w:r>
          </w:p>
        </w:tc>
        <w:tc>
          <w:tcPr>
            <w:tcW w:w="1134" w:type="dxa"/>
          </w:tcPr>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觀察評量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操作評量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實作評量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口頭評量</w:t>
            </w:r>
          </w:p>
          <w:p w:rsidR="00AD5947" w:rsidRPr="00E3073D" w:rsidRDefault="00AD5947" w:rsidP="00B0630A">
            <w:pPr>
              <w:spacing w:line="240" w:lineRule="exact"/>
              <w:rPr>
                <w:rFonts w:ascii="標楷體" w:eastAsia="標楷體" w:hAnsi="標楷體" w:cs="Arial Unicode MS"/>
                <w:sz w:val="20"/>
                <w:szCs w:val="20"/>
              </w:rPr>
            </w:pPr>
            <w:r w:rsidRPr="00E3073D">
              <w:rPr>
                <w:rFonts w:ascii="標楷體" w:eastAsia="標楷體" w:hAnsi="標楷體" w:hint="eastAsia"/>
                <w:sz w:val="20"/>
                <w:szCs w:val="20"/>
              </w:rPr>
              <w:t>發表評量</w:t>
            </w:r>
          </w:p>
        </w:tc>
        <w:tc>
          <w:tcPr>
            <w:tcW w:w="583" w:type="dxa"/>
          </w:tcPr>
          <w:p w:rsidR="00AD5947" w:rsidRPr="00E3073D" w:rsidRDefault="00AD5947" w:rsidP="00B0630A">
            <w:pPr>
              <w:rPr>
                <w:rFonts w:eastAsia="標楷體"/>
                <w:color w:val="000000"/>
                <w:sz w:val="20"/>
                <w:szCs w:val="20"/>
              </w:rPr>
            </w:pPr>
          </w:p>
        </w:tc>
      </w:tr>
      <w:tr w:rsidR="00AD5947" w:rsidRPr="00E3073D" w:rsidTr="00B0630A">
        <w:trPr>
          <w:cantSplit/>
          <w:trHeight w:val="707"/>
          <w:jc w:val="center"/>
        </w:trPr>
        <w:tc>
          <w:tcPr>
            <w:tcW w:w="1502" w:type="dxa"/>
            <w:vAlign w:val="center"/>
          </w:tcPr>
          <w:p w:rsidR="00AD5947" w:rsidRPr="0088767A" w:rsidRDefault="00AD5947" w:rsidP="00B0630A">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t>第7週</w:t>
            </w:r>
          </w:p>
        </w:tc>
        <w:tc>
          <w:tcPr>
            <w:tcW w:w="2799" w:type="dxa"/>
          </w:tcPr>
          <w:p w:rsidR="00AD5947" w:rsidRPr="00E3073D" w:rsidRDefault="00AD5947" w:rsidP="00B0630A">
            <w:pPr>
              <w:autoSpaceDE w:val="0"/>
              <w:autoSpaceDN w:val="0"/>
              <w:adjustRightInd w:val="0"/>
              <w:spacing w:line="227" w:lineRule="atLeast"/>
              <w:rPr>
                <w:rFonts w:ascii="標楷體" w:eastAsia="標楷體" w:hAnsi="標楷體" w:cs="DFBiaoHei-B5"/>
                <w:color w:val="000000"/>
                <w:kern w:val="0"/>
                <w:sz w:val="20"/>
                <w:szCs w:val="20"/>
              </w:rPr>
            </w:pPr>
            <w:smartTag w:uri="urn:schemas-microsoft-com:office:smarttags" w:element="chsdate">
              <w:smartTagPr>
                <w:attr w:name="Year" w:val="2005"/>
                <w:attr w:name="Month" w:val="3"/>
                <w:attr w:name="Day" w:val="8"/>
                <w:attr w:name="IsLunarDate" w:val="False"/>
                <w:attr w:name="IsROCDate" w:val="False"/>
              </w:smartTagPr>
              <w:r w:rsidRPr="00E3073D">
                <w:rPr>
                  <w:rFonts w:ascii="標楷體" w:eastAsia="標楷體" w:hint="eastAsia"/>
                  <w:sz w:val="20"/>
                  <w:szCs w:val="20"/>
                </w:rPr>
                <w:t>5-3-8</w:t>
              </w:r>
            </w:smartTag>
            <w:r w:rsidRPr="00E3073D">
              <w:rPr>
                <w:rFonts w:ascii="標楷體" w:eastAsia="標楷體" w:hint="eastAsia"/>
                <w:sz w:val="20"/>
                <w:szCs w:val="20"/>
              </w:rPr>
              <w:t>-2能在閱讀過程中，培養參與團體的精神，增進人際互動。</w:t>
            </w:r>
          </w:p>
        </w:tc>
        <w:tc>
          <w:tcPr>
            <w:tcW w:w="3146" w:type="dxa"/>
          </w:tcPr>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1.能培養良好的聆聽態度，並學會使用禮貌語言</w:t>
            </w:r>
            <w:r w:rsidRPr="00E3073D">
              <w:rPr>
                <w:rFonts w:ascii="標楷體" w:eastAsia="標楷體" w:hAnsi="標楷體"/>
                <w:sz w:val="20"/>
              </w:rPr>
              <w:t>，</w:t>
            </w:r>
            <w:r w:rsidRPr="00E3073D">
              <w:rPr>
                <w:rFonts w:ascii="標楷體" w:eastAsia="標楷體" w:hAnsi="標楷體" w:hint="eastAsia"/>
                <w:sz w:val="20"/>
              </w:rPr>
              <w:t>適當應對。</w:t>
            </w:r>
          </w:p>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2.能認識常用中國文字</w:t>
            </w:r>
            <w:r w:rsidRPr="00E3073D">
              <w:rPr>
                <w:rFonts w:ascii="標楷體" w:eastAsia="標楷體" w:hAnsi="標楷體"/>
                <w:sz w:val="20"/>
              </w:rPr>
              <w:t>，</w:t>
            </w:r>
            <w:r w:rsidRPr="00E3073D">
              <w:rPr>
                <w:rFonts w:ascii="標楷體" w:eastAsia="標楷體" w:hAnsi="標楷體" w:hint="eastAsia"/>
                <w:sz w:val="20"/>
              </w:rPr>
              <w:t>並學會使用字（詞）典，有效蒐集各種資料，解決問題。</w:t>
            </w:r>
          </w:p>
          <w:p w:rsidR="00AD5947" w:rsidRPr="00E3073D" w:rsidRDefault="00AD5947" w:rsidP="00B0630A">
            <w:pPr>
              <w:pStyle w:val="12"/>
              <w:spacing w:line="0" w:lineRule="atLeast"/>
              <w:ind w:left="200" w:hangingChars="100" w:hanging="200"/>
              <w:jc w:val="left"/>
              <w:rPr>
                <w:rFonts w:ascii="標楷體" w:eastAsia="標楷體" w:hAnsi="標楷體"/>
                <w:sz w:val="20"/>
              </w:rPr>
            </w:pPr>
          </w:p>
        </w:tc>
        <w:tc>
          <w:tcPr>
            <w:tcW w:w="3233" w:type="dxa"/>
          </w:tcPr>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1.分組進行閱讀。</w:t>
            </w:r>
          </w:p>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2.</w:t>
            </w:r>
            <w:r w:rsidRPr="00E3073D">
              <w:rPr>
                <w:rFonts w:ascii="標楷體" w:eastAsia="標楷體" w:hAnsi="標楷體" w:hint="eastAsia"/>
                <w:sz w:val="20"/>
                <w:szCs w:val="20"/>
              </w:rPr>
              <w:t xml:space="preserve"> 教師簡介本書作者、書中內容要點。</w:t>
            </w:r>
            <w:r w:rsidRPr="00E3073D">
              <w:rPr>
                <w:rFonts w:ascii="標楷體" w:eastAsia="標楷體" w:hAnsi="新細明體" w:cs="Arial Unicode MS" w:hint="eastAsia"/>
                <w:sz w:val="20"/>
                <w:szCs w:val="20"/>
              </w:rPr>
              <w:t xml:space="preserve"> </w:t>
            </w:r>
          </w:p>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3.</w:t>
            </w:r>
            <w:r w:rsidRPr="00E3073D">
              <w:rPr>
                <w:rFonts w:ascii="標楷體" w:eastAsia="標楷體" w:hAnsi="標楷體" w:hint="eastAsia"/>
                <w:sz w:val="20"/>
                <w:szCs w:val="20"/>
              </w:rPr>
              <w:t xml:space="preserve"> 勵學生發表自己感受深刻的詞句</w:t>
            </w:r>
            <w:r w:rsidRPr="00E3073D">
              <w:rPr>
                <w:rFonts w:ascii="標楷體" w:eastAsia="標楷體" w:hAnsi="新細明體" w:cs="Arial Unicode MS" w:hint="eastAsia"/>
                <w:sz w:val="20"/>
                <w:szCs w:val="20"/>
              </w:rPr>
              <w:t>。</w:t>
            </w:r>
          </w:p>
          <w:p w:rsidR="00AD5947" w:rsidRPr="00E3073D" w:rsidRDefault="00AD5947" w:rsidP="00B0630A">
            <w:pPr>
              <w:pStyle w:val="Pa1"/>
              <w:spacing w:line="240" w:lineRule="auto"/>
              <w:ind w:left="200" w:hangingChars="100" w:hanging="200"/>
              <w:rPr>
                <w:rFonts w:ascii="標楷體" w:eastAsia="標楷體" w:hAnsi="標楷體" w:cs="南一"/>
                <w:sz w:val="20"/>
                <w:szCs w:val="20"/>
              </w:rPr>
            </w:pPr>
            <w:r w:rsidRPr="00E3073D">
              <w:rPr>
                <w:rFonts w:ascii="標楷體" w:eastAsia="標楷體" w:hAnsi="新細明體" w:cs="Arial Unicode MS" w:hint="eastAsia"/>
                <w:sz w:val="20"/>
                <w:szCs w:val="20"/>
              </w:rPr>
              <w:t>4.教師總結，並讓同學發表不同意見。</w:t>
            </w:r>
          </w:p>
        </w:tc>
        <w:tc>
          <w:tcPr>
            <w:tcW w:w="567" w:type="dxa"/>
            <w:vAlign w:val="center"/>
          </w:tcPr>
          <w:p w:rsidR="00AD5947" w:rsidRPr="00E3073D" w:rsidRDefault="00AD5947" w:rsidP="00B0630A">
            <w:pPr>
              <w:spacing w:line="0" w:lineRule="atLeast"/>
              <w:jc w:val="center"/>
              <w:rPr>
                <w:rFonts w:ascii="標楷體" w:eastAsia="標楷體" w:hAnsi="標楷體"/>
                <w:color w:val="000000"/>
                <w:sz w:val="20"/>
                <w:szCs w:val="20"/>
              </w:rPr>
            </w:pPr>
            <w:r w:rsidRPr="00E3073D">
              <w:rPr>
                <w:rFonts w:ascii="標楷體" w:eastAsia="標楷體" w:hAnsi="標楷體" w:hint="eastAsia"/>
                <w:color w:val="000000"/>
                <w:sz w:val="20"/>
                <w:szCs w:val="20"/>
              </w:rPr>
              <w:t>1</w:t>
            </w:r>
          </w:p>
        </w:tc>
        <w:tc>
          <w:tcPr>
            <w:tcW w:w="1701" w:type="dxa"/>
          </w:tcPr>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你的生命，是一份美麗的禮物</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著：連加恩</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格子外面</w:t>
            </w:r>
          </w:p>
        </w:tc>
        <w:tc>
          <w:tcPr>
            <w:tcW w:w="1134" w:type="dxa"/>
          </w:tcPr>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觀察評量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操作評量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實作評量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口頭評量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發表評量</w:t>
            </w:r>
          </w:p>
        </w:tc>
        <w:tc>
          <w:tcPr>
            <w:tcW w:w="583" w:type="dxa"/>
          </w:tcPr>
          <w:p w:rsidR="00AD5947" w:rsidRPr="00E3073D" w:rsidRDefault="00AD5947" w:rsidP="00B0630A">
            <w:pPr>
              <w:rPr>
                <w:rFonts w:eastAsia="標楷體"/>
                <w:color w:val="000000"/>
                <w:sz w:val="20"/>
                <w:szCs w:val="20"/>
              </w:rPr>
            </w:pPr>
          </w:p>
        </w:tc>
      </w:tr>
      <w:tr w:rsidR="00AD5947" w:rsidRPr="00E3073D" w:rsidTr="00B0630A">
        <w:trPr>
          <w:cantSplit/>
          <w:trHeight w:val="707"/>
          <w:jc w:val="center"/>
        </w:trPr>
        <w:tc>
          <w:tcPr>
            <w:tcW w:w="1502" w:type="dxa"/>
            <w:vAlign w:val="center"/>
          </w:tcPr>
          <w:p w:rsidR="00AD5947" w:rsidRPr="0088767A" w:rsidRDefault="00AD5947" w:rsidP="00B0630A">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t>第</w:t>
            </w:r>
            <w:r>
              <w:rPr>
                <w:rFonts w:ascii="標楷體" w:eastAsia="標楷體" w:hAnsi="標楷體" w:cs="新細明體" w:hint="eastAsia"/>
                <w:kern w:val="0"/>
                <w:sz w:val="20"/>
                <w:szCs w:val="20"/>
              </w:rPr>
              <w:t>8</w:t>
            </w:r>
            <w:r w:rsidRPr="0088767A">
              <w:rPr>
                <w:rFonts w:ascii="標楷體" w:eastAsia="標楷體" w:hAnsi="標楷體" w:cs="新細明體" w:hint="eastAsia"/>
                <w:kern w:val="0"/>
                <w:sz w:val="20"/>
                <w:szCs w:val="20"/>
              </w:rPr>
              <w:t>週</w:t>
            </w:r>
          </w:p>
        </w:tc>
        <w:tc>
          <w:tcPr>
            <w:tcW w:w="2799" w:type="dxa"/>
          </w:tcPr>
          <w:p w:rsidR="00AD5947" w:rsidRPr="00E3073D" w:rsidRDefault="00AD5947" w:rsidP="00B0630A">
            <w:pPr>
              <w:rPr>
                <w:rFonts w:ascii="標楷體" w:eastAsia="標楷體"/>
                <w:sz w:val="20"/>
                <w:szCs w:val="20"/>
              </w:rPr>
            </w:pPr>
            <w:smartTag w:uri="urn:schemas-microsoft-com:office:smarttags" w:element="chsdate">
              <w:smartTagPr>
                <w:attr w:name="Year" w:val="2005"/>
                <w:attr w:name="Month" w:val="3"/>
                <w:attr w:name="Day" w:val="5"/>
                <w:attr w:name="IsLunarDate" w:val="False"/>
                <w:attr w:name="IsROCDate" w:val="False"/>
              </w:smartTagPr>
              <w:r w:rsidRPr="00E3073D">
                <w:rPr>
                  <w:rFonts w:ascii="標楷體" w:eastAsia="標楷體" w:hint="eastAsia"/>
                  <w:sz w:val="20"/>
                  <w:szCs w:val="20"/>
                </w:rPr>
                <w:t>5-3-5</w:t>
              </w:r>
            </w:smartTag>
            <w:r w:rsidRPr="00E3073D">
              <w:rPr>
                <w:rFonts w:ascii="標楷體" w:eastAsia="標楷體" w:hint="eastAsia"/>
                <w:sz w:val="20"/>
                <w:szCs w:val="20"/>
              </w:rPr>
              <w:t>-2能用心精讀，記取細節，深究內容，開展思路。</w:t>
            </w:r>
          </w:p>
          <w:p w:rsidR="00AD5947" w:rsidRPr="00E3073D" w:rsidRDefault="00AD5947" w:rsidP="00B0630A">
            <w:pPr>
              <w:rPr>
                <w:rFonts w:ascii="標楷體" w:eastAsia="標楷體" w:hAnsi="標楷體" w:cs="Arial Unicode MS"/>
                <w:sz w:val="20"/>
                <w:szCs w:val="20"/>
              </w:rPr>
            </w:pPr>
            <w:smartTag w:uri="urn:schemas-microsoft-com:office:smarttags" w:element="chsdate">
              <w:smartTagPr>
                <w:attr w:name="Year" w:val="2005"/>
                <w:attr w:name="Month" w:val="3"/>
                <w:attr w:name="Day" w:val="8"/>
                <w:attr w:name="IsLunarDate" w:val="False"/>
                <w:attr w:name="IsROCDate" w:val="False"/>
              </w:smartTagPr>
              <w:r w:rsidRPr="00E3073D">
                <w:rPr>
                  <w:rFonts w:ascii="標楷體" w:eastAsia="標楷體" w:hint="eastAsia"/>
                  <w:sz w:val="20"/>
                  <w:szCs w:val="20"/>
                </w:rPr>
                <w:t>5-3-8</w:t>
              </w:r>
            </w:smartTag>
            <w:r w:rsidRPr="00E3073D">
              <w:rPr>
                <w:rFonts w:ascii="標楷體" w:eastAsia="標楷體" w:hint="eastAsia"/>
                <w:sz w:val="20"/>
                <w:szCs w:val="20"/>
              </w:rPr>
              <w:t>-2能在閱讀過程中，培養參與團體的精神，增進人際互動。</w:t>
            </w:r>
          </w:p>
        </w:tc>
        <w:tc>
          <w:tcPr>
            <w:tcW w:w="3146" w:type="dxa"/>
          </w:tcPr>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1.能輕鬆自然的表達自己的意思與人應對，並用標準國語說簡單的故事。</w:t>
            </w:r>
          </w:p>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2.會主動閱讀適合自己程度的故事書，並理解故事意涵，領會故事所要表達的豐富想像力。</w:t>
            </w:r>
          </w:p>
          <w:p w:rsidR="00AD5947" w:rsidRPr="00E3073D" w:rsidRDefault="00AD5947" w:rsidP="00B0630A">
            <w:pPr>
              <w:pStyle w:val="Default"/>
              <w:ind w:left="200" w:hangingChars="100" w:hanging="200"/>
              <w:rPr>
                <w:rFonts w:ascii="標楷體" w:eastAsia="標楷體" w:hAnsi="標楷體" w:cs="南一"/>
                <w:sz w:val="20"/>
                <w:szCs w:val="20"/>
              </w:rPr>
            </w:pPr>
          </w:p>
        </w:tc>
        <w:tc>
          <w:tcPr>
            <w:tcW w:w="3233" w:type="dxa"/>
          </w:tcPr>
          <w:p w:rsidR="00AD5947" w:rsidRPr="00E3073D" w:rsidRDefault="00AD5947" w:rsidP="00B0630A">
            <w:pPr>
              <w:pStyle w:val="Default"/>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1.分組進行閱讀。</w:t>
            </w:r>
          </w:p>
          <w:p w:rsidR="00AD5947" w:rsidRPr="00E3073D" w:rsidRDefault="00AD5947" w:rsidP="00B0630A">
            <w:pPr>
              <w:pStyle w:val="Default"/>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2.各組分享最喜愛的段落</w:t>
            </w:r>
            <w:r w:rsidRPr="00E3073D">
              <w:rPr>
                <w:rFonts w:ascii="標楷體" w:eastAsia="標楷體" w:hAnsi="新細明體" w:cs="Arial Unicode MS" w:hint="eastAsia"/>
                <w:color w:val="auto"/>
                <w:sz w:val="20"/>
                <w:szCs w:val="20"/>
              </w:rPr>
              <w:t>。</w:t>
            </w:r>
          </w:p>
          <w:p w:rsidR="00AD5947" w:rsidRPr="00E3073D" w:rsidRDefault="00AD5947" w:rsidP="00B0630A">
            <w:pPr>
              <w:pStyle w:val="Default"/>
              <w:ind w:left="200" w:hangingChars="100" w:hanging="200"/>
              <w:rPr>
                <w:rFonts w:ascii="標楷體" w:eastAsia="標楷體" w:hAnsi="標楷體"/>
                <w:sz w:val="20"/>
                <w:szCs w:val="20"/>
              </w:rPr>
            </w:pPr>
            <w:r w:rsidRPr="00E3073D">
              <w:rPr>
                <w:rFonts w:ascii="標楷體" w:eastAsia="標楷體" w:hAnsi="新細明體" w:cs="Arial Unicode MS" w:hint="eastAsia"/>
                <w:sz w:val="20"/>
                <w:szCs w:val="20"/>
              </w:rPr>
              <w:t>3.</w:t>
            </w:r>
            <w:r w:rsidRPr="00E3073D">
              <w:rPr>
                <w:rFonts w:ascii="標楷體" w:eastAsia="標楷體" w:hAnsi="標楷體" w:hint="eastAsia"/>
                <w:sz w:val="20"/>
                <w:szCs w:val="20"/>
              </w:rPr>
              <w:t xml:space="preserve"> 指導學生讀出書中的優美辭句。</w:t>
            </w:r>
          </w:p>
          <w:p w:rsidR="00AD5947" w:rsidRPr="00E3073D" w:rsidRDefault="00AD5947" w:rsidP="00B0630A">
            <w:pPr>
              <w:pStyle w:val="Default"/>
              <w:ind w:left="200" w:hangingChars="100" w:hanging="200"/>
              <w:rPr>
                <w:rFonts w:ascii="標楷體" w:eastAsia="標楷體" w:hAnsi="標楷體"/>
                <w:color w:val="C00000"/>
                <w:sz w:val="20"/>
                <w:szCs w:val="20"/>
              </w:rPr>
            </w:pPr>
            <w:r w:rsidRPr="00E3073D">
              <w:rPr>
                <w:rFonts w:ascii="標楷體" w:eastAsia="標楷體" w:hAnsi="新細明體" w:cs="Arial Unicode MS" w:hint="eastAsia"/>
                <w:sz w:val="20"/>
                <w:szCs w:val="20"/>
              </w:rPr>
              <w:t>4.教師總結故事大意，並讓同學發表不同意見</w:t>
            </w:r>
            <w:r w:rsidRPr="00E3073D">
              <w:rPr>
                <w:rFonts w:ascii="標楷體" w:eastAsia="標楷體" w:hAnsi="新細明體" w:cs="Arial Unicode MS" w:hint="eastAsia"/>
                <w:color w:val="auto"/>
                <w:sz w:val="20"/>
                <w:szCs w:val="20"/>
              </w:rPr>
              <w:t>。</w:t>
            </w:r>
          </w:p>
        </w:tc>
        <w:tc>
          <w:tcPr>
            <w:tcW w:w="567" w:type="dxa"/>
            <w:vAlign w:val="center"/>
          </w:tcPr>
          <w:p w:rsidR="00AD5947" w:rsidRPr="00E3073D" w:rsidRDefault="00AD5947" w:rsidP="00B0630A">
            <w:pPr>
              <w:spacing w:line="0" w:lineRule="atLeast"/>
              <w:jc w:val="center"/>
              <w:rPr>
                <w:rFonts w:ascii="標楷體" w:eastAsia="標楷體" w:hAnsi="標楷體"/>
                <w:color w:val="000000"/>
                <w:sz w:val="20"/>
                <w:szCs w:val="20"/>
              </w:rPr>
            </w:pPr>
            <w:r w:rsidRPr="00E3073D">
              <w:rPr>
                <w:rFonts w:ascii="標楷體" w:eastAsia="標楷體" w:hAnsi="標楷體" w:hint="eastAsia"/>
                <w:color w:val="000000"/>
                <w:sz w:val="20"/>
                <w:szCs w:val="20"/>
              </w:rPr>
              <w:t>1</w:t>
            </w:r>
          </w:p>
        </w:tc>
        <w:tc>
          <w:tcPr>
            <w:tcW w:w="1701" w:type="dxa"/>
          </w:tcPr>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天空下的笑顏</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著：紙風車文教基金會</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紙風車文教基金會出版</w:t>
            </w:r>
          </w:p>
        </w:tc>
        <w:tc>
          <w:tcPr>
            <w:tcW w:w="1134" w:type="dxa"/>
          </w:tcPr>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觀察評量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操作評量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實作評量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口頭評量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發表評量</w:t>
            </w:r>
          </w:p>
        </w:tc>
        <w:tc>
          <w:tcPr>
            <w:tcW w:w="583" w:type="dxa"/>
          </w:tcPr>
          <w:p w:rsidR="00AD5947" w:rsidRPr="00E3073D" w:rsidRDefault="00AD5947" w:rsidP="00B0630A">
            <w:pPr>
              <w:rPr>
                <w:rFonts w:eastAsia="標楷體"/>
                <w:color w:val="000000"/>
                <w:sz w:val="20"/>
                <w:szCs w:val="20"/>
              </w:rPr>
            </w:pPr>
          </w:p>
        </w:tc>
      </w:tr>
      <w:tr w:rsidR="00AD5947" w:rsidRPr="00E3073D" w:rsidTr="00B0630A">
        <w:trPr>
          <w:cantSplit/>
          <w:trHeight w:val="707"/>
          <w:jc w:val="center"/>
        </w:trPr>
        <w:tc>
          <w:tcPr>
            <w:tcW w:w="1502" w:type="dxa"/>
            <w:vAlign w:val="center"/>
          </w:tcPr>
          <w:p w:rsidR="00AD5947" w:rsidRPr="0088767A" w:rsidRDefault="00AD5947" w:rsidP="00B0630A">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lastRenderedPageBreak/>
              <w:t>第9週</w:t>
            </w:r>
          </w:p>
        </w:tc>
        <w:tc>
          <w:tcPr>
            <w:tcW w:w="2799" w:type="dxa"/>
          </w:tcPr>
          <w:p w:rsidR="00AD5947" w:rsidRPr="00E3073D" w:rsidRDefault="00AD5947" w:rsidP="00B0630A">
            <w:pPr>
              <w:rPr>
                <w:rFonts w:ascii="標楷體" w:eastAsia="標楷體"/>
                <w:sz w:val="20"/>
                <w:szCs w:val="20"/>
              </w:rPr>
            </w:pPr>
            <w:smartTag w:uri="urn:schemas-microsoft-com:office:smarttags" w:element="chsdate">
              <w:smartTagPr>
                <w:attr w:name="Year" w:val="2005"/>
                <w:attr w:name="Month" w:val="3"/>
                <w:attr w:name="Day" w:val="2"/>
                <w:attr w:name="IsLunarDate" w:val="False"/>
                <w:attr w:name="IsROCDate" w:val="False"/>
              </w:smartTagPr>
              <w:r w:rsidRPr="00E3073D">
                <w:rPr>
                  <w:rFonts w:ascii="標楷體" w:eastAsia="標楷體" w:hint="eastAsia"/>
                  <w:sz w:val="20"/>
                  <w:szCs w:val="20"/>
                </w:rPr>
                <w:t>5-3-2</w:t>
              </w:r>
            </w:smartTag>
            <w:r w:rsidRPr="00E3073D">
              <w:rPr>
                <w:rFonts w:ascii="標楷體" w:eastAsia="標楷體" w:hint="eastAsia"/>
                <w:sz w:val="20"/>
                <w:szCs w:val="20"/>
              </w:rPr>
              <w:t>-1能養成主動閱讀課外讀物的習慣。</w:t>
            </w:r>
          </w:p>
          <w:p w:rsidR="00AD5947" w:rsidRPr="00E3073D" w:rsidRDefault="00AD5947" w:rsidP="00B0630A">
            <w:pPr>
              <w:rPr>
                <w:rFonts w:ascii="標楷體" w:eastAsia="標楷體" w:hAnsi="標楷體" w:cs="南一"/>
                <w:color w:val="000000"/>
                <w:kern w:val="0"/>
                <w:sz w:val="20"/>
                <w:szCs w:val="20"/>
              </w:rPr>
            </w:pPr>
            <w:smartTag w:uri="urn:schemas-microsoft-com:office:smarttags" w:element="chsdate">
              <w:smartTagPr>
                <w:attr w:name="Year" w:val="2005"/>
                <w:attr w:name="Month" w:val="3"/>
                <w:attr w:name="Day" w:val="4"/>
                <w:attr w:name="IsLunarDate" w:val="False"/>
                <w:attr w:name="IsROCDate" w:val="False"/>
              </w:smartTagPr>
              <w:r w:rsidRPr="00E3073D">
                <w:rPr>
                  <w:rFonts w:ascii="標楷體" w:eastAsia="標楷體" w:hint="eastAsia"/>
                  <w:sz w:val="20"/>
                  <w:szCs w:val="20"/>
                </w:rPr>
                <w:t>5-3-4</w:t>
              </w:r>
            </w:smartTag>
            <w:r w:rsidRPr="00E3073D">
              <w:rPr>
                <w:rFonts w:ascii="標楷體" w:eastAsia="標楷體" w:hint="eastAsia"/>
                <w:sz w:val="20"/>
                <w:szCs w:val="20"/>
              </w:rPr>
              <w:t>-4能將閱讀材料與實際生活經驗相結合。</w:t>
            </w:r>
          </w:p>
        </w:tc>
        <w:tc>
          <w:tcPr>
            <w:tcW w:w="3146" w:type="dxa"/>
          </w:tcPr>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1.能輕鬆自然的表達自己的意思與人應對，並用標準國語說簡單的故事。</w:t>
            </w:r>
          </w:p>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2.會主動閱讀適合自己程度的故事書，並理解故事意涵，領會故事所要表達的豐富想像力。</w:t>
            </w:r>
          </w:p>
        </w:tc>
        <w:tc>
          <w:tcPr>
            <w:tcW w:w="3233" w:type="dxa"/>
          </w:tcPr>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1.分組進行閱讀。</w:t>
            </w:r>
          </w:p>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2.</w:t>
            </w:r>
            <w:r w:rsidRPr="00E3073D">
              <w:rPr>
                <w:rFonts w:ascii="標楷體" w:eastAsia="標楷體" w:hAnsi="標楷體" w:hint="eastAsia"/>
                <w:sz w:val="20"/>
                <w:szCs w:val="20"/>
              </w:rPr>
              <w:t>教師簡介兩位詩人、詩詞風格。</w:t>
            </w:r>
            <w:r w:rsidRPr="00E3073D">
              <w:rPr>
                <w:rFonts w:ascii="標楷體" w:eastAsia="標楷體" w:hAnsi="新細明體" w:cs="Arial Unicode MS" w:hint="eastAsia"/>
                <w:sz w:val="20"/>
                <w:szCs w:val="20"/>
              </w:rPr>
              <w:t xml:space="preserve"> </w:t>
            </w:r>
          </w:p>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3.鼓</w:t>
            </w:r>
            <w:r w:rsidRPr="00E3073D">
              <w:rPr>
                <w:rFonts w:ascii="標楷體" w:eastAsia="標楷體" w:hAnsi="標楷體" w:hint="eastAsia"/>
                <w:sz w:val="20"/>
                <w:szCs w:val="20"/>
              </w:rPr>
              <w:t>勵學生發表自己感受深刻的詞句</w:t>
            </w:r>
            <w:r w:rsidRPr="00E3073D">
              <w:rPr>
                <w:rFonts w:ascii="標楷體" w:eastAsia="標楷體" w:hAnsi="新細明體" w:cs="Arial Unicode MS" w:hint="eastAsia"/>
                <w:sz w:val="20"/>
                <w:szCs w:val="20"/>
              </w:rPr>
              <w:t>。</w:t>
            </w:r>
          </w:p>
          <w:p w:rsidR="00AD5947" w:rsidRPr="00E3073D" w:rsidRDefault="00AD5947" w:rsidP="00B0630A">
            <w:pPr>
              <w:pStyle w:val="Default"/>
              <w:ind w:left="200" w:hangingChars="100" w:hanging="200"/>
              <w:rPr>
                <w:rFonts w:ascii="標楷體" w:eastAsia="標楷體" w:hAnsi="標楷體"/>
                <w:color w:val="auto"/>
                <w:sz w:val="20"/>
                <w:szCs w:val="20"/>
              </w:rPr>
            </w:pPr>
            <w:r w:rsidRPr="00E3073D">
              <w:rPr>
                <w:rFonts w:ascii="標楷體" w:eastAsia="標楷體" w:hAnsi="新細明體" w:cs="Arial Unicode MS" w:hint="eastAsia"/>
                <w:color w:val="auto"/>
                <w:sz w:val="20"/>
                <w:szCs w:val="20"/>
              </w:rPr>
              <w:t>4.教師總結，並讓同學發表不同意見。</w:t>
            </w:r>
          </w:p>
        </w:tc>
        <w:tc>
          <w:tcPr>
            <w:tcW w:w="567" w:type="dxa"/>
            <w:vAlign w:val="center"/>
          </w:tcPr>
          <w:p w:rsidR="00AD5947" w:rsidRPr="00E3073D" w:rsidRDefault="00AD5947" w:rsidP="00B0630A">
            <w:pPr>
              <w:spacing w:line="0" w:lineRule="atLeast"/>
              <w:jc w:val="center"/>
              <w:rPr>
                <w:rFonts w:ascii="標楷體" w:eastAsia="標楷體" w:hAnsi="標楷體"/>
                <w:color w:val="000000"/>
                <w:sz w:val="20"/>
                <w:szCs w:val="20"/>
              </w:rPr>
            </w:pPr>
            <w:r w:rsidRPr="00E3073D">
              <w:rPr>
                <w:rFonts w:ascii="標楷體" w:eastAsia="標楷體" w:hAnsi="標楷體" w:hint="eastAsia"/>
                <w:color w:val="000000"/>
                <w:sz w:val="20"/>
                <w:szCs w:val="20"/>
              </w:rPr>
              <w:t>1</w:t>
            </w:r>
          </w:p>
        </w:tc>
        <w:tc>
          <w:tcPr>
            <w:tcW w:w="1701" w:type="dxa"/>
          </w:tcPr>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孟郊！賈島詩選</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著：張劉思翰</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遠流出版</w:t>
            </w:r>
          </w:p>
        </w:tc>
        <w:tc>
          <w:tcPr>
            <w:tcW w:w="1134" w:type="dxa"/>
          </w:tcPr>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觀察評量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操作評量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實作評量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口頭評量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發表評量</w:t>
            </w:r>
          </w:p>
        </w:tc>
        <w:tc>
          <w:tcPr>
            <w:tcW w:w="583" w:type="dxa"/>
          </w:tcPr>
          <w:p w:rsidR="00AD5947" w:rsidRPr="00E3073D" w:rsidRDefault="00AD5947" w:rsidP="00B0630A">
            <w:pPr>
              <w:rPr>
                <w:rFonts w:eastAsia="標楷體"/>
                <w:color w:val="000000"/>
                <w:sz w:val="20"/>
                <w:szCs w:val="20"/>
              </w:rPr>
            </w:pPr>
          </w:p>
        </w:tc>
      </w:tr>
      <w:tr w:rsidR="00AD5947" w:rsidRPr="00E3073D" w:rsidTr="00B0630A">
        <w:trPr>
          <w:cantSplit/>
          <w:trHeight w:val="707"/>
          <w:jc w:val="center"/>
        </w:trPr>
        <w:tc>
          <w:tcPr>
            <w:tcW w:w="1502" w:type="dxa"/>
            <w:vAlign w:val="center"/>
          </w:tcPr>
          <w:p w:rsidR="00AD5947" w:rsidRPr="0088767A" w:rsidRDefault="00AD5947" w:rsidP="00B0630A">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t>第10週</w:t>
            </w:r>
          </w:p>
        </w:tc>
        <w:tc>
          <w:tcPr>
            <w:tcW w:w="2799" w:type="dxa"/>
          </w:tcPr>
          <w:p w:rsidR="00AD5947" w:rsidRPr="00E3073D" w:rsidRDefault="00AD5947" w:rsidP="00B0630A">
            <w:pPr>
              <w:rPr>
                <w:rFonts w:ascii="標楷體" w:eastAsia="標楷體"/>
                <w:sz w:val="20"/>
                <w:szCs w:val="20"/>
              </w:rPr>
            </w:pPr>
            <w:smartTag w:uri="urn:schemas-microsoft-com:office:smarttags" w:element="chsdate">
              <w:smartTagPr>
                <w:attr w:name="Year" w:val="2005"/>
                <w:attr w:name="Month" w:val="3"/>
                <w:attr w:name="Day" w:val="8"/>
                <w:attr w:name="IsLunarDate" w:val="False"/>
                <w:attr w:name="IsROCDate" w:val="False"/>
              </w:smartTagPr>
              <w:r w:rsidRPr="00E3073D">
                <w:rPr>
                  <w:rFonts w:ascii="標楷體" w:eastAsia="標楷體" w:hint="eastAsia"/>
                  <w:sz w:val="20"/>
                  <w:szCs w:val="20"/>
                </w:rPr>
                <w:t>5-3-8</w:t>
              </w:r>
            </w:smartTag>
            <w:r w:rsidRPr="00E3073D">
              <w:rPr>
                <w:rFonts w:ascii="標楷體" w:eastAsia="標楷體" w:hint="eastAsia"/>
                <w:sz w:val="20"/>
                <w:szCs w:val="20"/>
              </w:rPr>
              <w:t>-2能在閱讀過程中，培養參與團體的精神，增進人際互動。</w:t>
            </w:r>
          </w:p>
          <w:p w:rsidR="00AD5947" w:rsidRPr="00E3073D" w:rsidRDefault="00AD5947" w:rsidP="00B0630A">
            <w:pPr>
              <w:rPr>
                <w:rFonts w:ascii="標楷體" w:eastAsia="標楷體" w:hAnsi="標楷體" w:cs="南一"/>
                <w:color w:val="000000"/>
                <w:kern w:val="0"/>
                <w:sz w:val="20"/>
                <w:szCs w:val="20"/>
              </w:rPr>
            </w:pPr>
            <w:smartTag w:uri="urn:schemas-microsoft-com:office:smarttags" w:element="chsdate">
              <w:smartTagPr>
                <w:attr w:name="Year" w:val="2005"/>
                <w:attr w:name="Month" w:val="3"/>
                <w:attr w:name="Day" w:val="10"/>
                <w:attr w:name="IsLunarDate" w:val="False"/>
                <w:attr w:name="IsROCDate" w:val="False"/>
              </w:smartTagPr>
              <w:r w:rsidRPr="00E3073D">
                <w:rPr>
                  <w:rFonts w:ascii="標楷體" w:eastAsia="標楷體" w:hint="eastAsia"/>
                  <w:sz w:val="20"/>
                  <w:szCs w:val="20"/>
                </w:rPr>
                <w:t>5-3-10</w:t>
              </w:r>
            </w:smartTag>
            <w:r w:rsidRPr="00E3073D">
              <w:rPr>
                <w:rFonts w:ascii="標楷體" w:eastAsia="標楷體" w:hint="eastAsia"/>
                <w:sz w:val="20"/>
                <w:szCs w:val="20"/>
              </w:rPr>
              <w:t>能思考並體會文章中解決問題的過程。</w:t>
            </w:r>
          </w:p>
        </w:tc>
        <w:tc>
          <w:tcPr>
            <w:tcW w:w="3146" w:type="dxa"/>
          </w:tcPr>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1.能培養良好的聆聽態度，並學會使用禮貌語言</w:t>
            </w:r>
            <w:r w:rsidRPr="00E3073D">
              <w:rPr>
                <w:rFonts w:ascii="標楷體" w:eastAsia="標楷體" w:hAnsi="標楷體"/>
                <w:sz w:val="20"/>
              </w:rPr>
              <w:t>，</w:t>
            </w:r>
            <w:r w:rsidRPr="00E3073D">
              <w:rPr>
                <w:rFonts w:ascii="標楷體" w:eastAsia="標楷體" w:hAnsi="標楷體" w:hint="eastAsia"/>
                <w:sz w:val="20"/>
              </w:rPr>
              <w:t>適當應對。</w:t>
            </w:r>
          </w:p>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2.能培養閱讀的興趣、態度和習慣，並流暢朗讀文章表達的情感。</w:t>
            </w:r>
          </w:p>
        </w:tc>
        <w:tc>
          <w:tcPr>
            <w:tcW w:w="3233" w:type="dxa"/>
          </w:tcPr>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1.分組進行閱讀。</w:t>
            </w:r>
          </w:p>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2.提問： 你最感興趣的是哪個古文明？</w:t>
            </w:r>
          </w:p>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3.提問：你曾去博物館看過古文明特展嗎？現場看的感覺是什麼？</w:t>
            </w:r>
          </w:p>
          <w:p w:rsidR="00AD5947" w:rsidRPr="00E3073D" w:rsidRDefault="00AD5947" w:rsidP="00B0630A">
            <w:pPr>
              <w:pStyle w:val="Default"/>
              <w:ind w:left="200" w:hangingChars="100" w:hanging="200"/>
              <w:rPr>
                <w:rFonts w:ascii="標楷體" w:eastAsia="標楷體" w:hAnsi="標楷體"/>
                <w:color w:val="auto"/>
                <w:sz w:val="20"/>
                <w:szCs w:val="20"/>
              </w:rPr>
            </w:pPr>
            <w:r w:rsidRPr="00E3073D">
              <w:rPr>
                <w:rFonts w:ascii="標楷體" w:eastAsia="標楷體" w:hAnsi="新細明體" w:cs="Arial Unicode MS" w:hint="eastAsia"/>
                <w:color w:val="auto"/>
                <w:sz w:val="20"/>
                <w:szCs w:val="20"/>
              </w:rPr>
              <w:t>4.教師總結故事大意，並讓同學發表不同意見。</w:t>
            </w:r>
          </w:p>
        </w:tc>
        <w:tc>
          <w:tcPr>
            <w:tcW w:w="567" w:type="dxa"/>
            <w:vAlign w:val="center"/>
          </w:tcPr>
          <w:p w:rsidR="00AD5947" w:rsidRPr="00E3073D" w:rsidRDefault="00AD5947" w:rsidP="00B0630A">
            <w:pPr>
              <w:spacing w:line="0" w:lineRule="atLeast"/>
              <w:jc w:val="center"/>
              <w:rPr>
                <w:rFonts w:ascii="標楷體" w:eastAsia="標楷體" w:hAnsi="標楷體"/>
                <w:color w:val="000000"/>
                <w:sz w:val="20"/>
                <w:szCs w:val="20"/>
              </w:rPr>
            </w:pPr>
            <w:r w:rsidRPr="00E3073D">
              <w:rPr>
                <w:rFonts w:ascii="標楷體" w:eastAsia="標楷體" w:hAnsi="標楷體" w:hint="eastAsia"/>
                <w:color w:val="000000"/>
                <w:sz w:val="20"/>
                <w:szCs w:val="20"/>
              </w:rPr>
              <w:t>1</w:t>
            </w:r>
          </w:p>
        </w:tc>
        <w:tc>
          <w:tcPr>
            <w:tcW w:w="1701" w:type="dxa"/>
          </w:tcPr>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探索古文明未解之謎</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著：劉艷霞</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黃山國際</w:t>
            </w:r>
          </w:p>
        </w:tc>
        <w:tc>
          <w:tcPr>
            <w:tcW w:w="1134" w:type="dxa"/>
          </w:tcPr>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觀察評量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操作評量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實作評量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口頭評量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發表評量</w:t>
            </w:r>
          </w:p>
        </w:tc>
        <w:tc>
          <w:tcPr>
            <w:tcW w:w="583" w:type="dxa"/>
          </w:tcPr>
          <w:p w:rsidR="00AD5947" w:rsidRPr="00E3073D" w:rsidRDefault="00AD5947" w:rsidP="00B0630A">
            <w:pPr>
              <w:rPr>
                <w:rFonts w:eastAsia="標楷體"/>
                <w:color w:val="000000"/>
                <w:sz w:val="20"/>
                <w:szCs w:val="20"/>
              </w:rPr>
            </w:pPr>
          </w:p>
        </w:tc>
      </w:tr>
      <w:tr w:rsidR="00AD5947" w:rsidRPr="00E3073D" w:rsidTr="00B0630A">
        <w:trPr>
          <w:cantSplit/>
          <w:trHeight w:val="707"/>
          <w:jc w:val="center"/>
        </w:trPr>
        <w:tc>
          <w:tcPr>
            <w:tcW w:w="1502" w:type="dxa"/>
            <w:vAlign w:val="center"/>
          </w:tcPr>
          <w:p w:rsidR="00AD5947" w:rsidRPr="0088767A" w:rsidRDefault="00AD5947" w:rsidP="00B0630A">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t>第11週</w:t>
            </w:r>
          </w:p>
        </w:tc>
        <w:tc>
          <w:tcPr>
            <w:tcW w:w="2799" w:type="dxa"/>
          </w:tcPr>
          <w:p w:rsidR="00AD5947" w:rsidRPr="00E3073D" w:rsidRDefault="00AD5947" w:rsidP="00B0630A">
            <w:pPr>
              <w:rPr>
                <w:rFonts w:ascii="標楷體" w:eastAsia="標楷體"/>
                <w:sz w:val="20"/>
                <w:szCs w:val="20"/>
              </w:rPr>
            </w:pPr>
            <w:smartTag w:uri="urn:schemas-microsoft-com:office:smarttags" w:element="chsdate">
              <w:smartTagPr>
                <w:attr w:name="Year" w:val="2005"/>
                <w:attr w:name="Month" w:val="3"/>
                <w:attr w:name="Day" w:val="2"/>
                <w:attr w:name="IsLunarDate" w:val="False"/>
                <w:attr w:name="IsROCDate" w:val="False"/>
              </w:smartTagPr>
              <w:r w:rsidRPr="00E3073D">
                <w:rPr>
                  <w:rFonts w:ascii="標楷體" w:eastAsia="標楷體" w:hint="eastAsia"/>
                  <w:sz w:val="20"/>
                  <w:szCs w:val="20"/>
                </w:rPr>
                <w:t>5-3-2</w:t>
              </w:r>
            </w:smartTag>
            <w:r w:rsidRPr="00E3073D">
              <w:rPr>
                <w:rFonts w:ascii="標楷體" w:eastAsia="標楷體" w:hint="eastAsia"/>
                <w:sz w:val="20"/>
                <w:szCs w:val="20"/>
              </w:rPr>
              <w:t>-1能養成主動閱讀課外讀物的習慣。</w:t>
            </w:r>
          </w:p>
          <w:p w:rsidR="00AD5947" w:rsidRPr="00E3073D" w:rsidRDefault="00AD5947" w:rsidP="00B0630A">
            <w:pPr>
              <w:rPr>
                <w:rFonts w:ascii="標楷體" w:eastAsia="標楷體" w:hAnsi="標楷體" w:cs="南一"/>
                <w:color w:val="000000"/>
                <w:kern w:val="0"/>
                <w:sz w:val="20"/>
                <w:szCs w:val="20"/>
              </w:rPr>
            </w:pPr>
            <w:smartTag w:uri="urn:schemas-microsoft-com:office:smarttags" w:element="chsdate">
              <w:smartTagPr>
                <w:attr w:name="Year" w:val="2005"/>
                <w:attr w:name="Month" w:val="3"/>
                <w:attr w:name="Day" w:val="8"/>
                <w:attr w:name="IsLunarDate" w:val="False"/>
                <w:attr w:name="IsROCDate" w:val="False"/>
              </w:smartTagPr>
              <w:r w:rsidRPr="00E3073D">
                <w:rPr>
                  <w:rFonts w:ascii="標楷體" w:eastAsia="標楷體" w:hint="eastAsia"/>
                  <w:sz w:val="20"/>
                  <w:szCs w:val="20"/>
                </w:rPr>
                <w:t>5-3-8</w:t>
              </w:r>
            </w:smartTag>
            <w:r w:rsidRPr="00E3073D">
              <w:rPr>
                <w:rFonts w:ascii="標楷體" w:eastAsia="標楷體" w:hint="eastAsia"/>
                <w:sz w:val="20"/>
                <w:szCs w:val="20"/>
              </w:rPr>
              <w:t>-2能在閱讀過程中，培養參與團體的精神，增進人際互動。</w:t>
            </w:r>
          </w:p>
        </w:tc>
        <w:tc>
          <w:tcPr>
            <w:tcW w:w="3146" w:type="dxa"/>
          </w:tcPr>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1.能輕鬆自然的表達自己的意思與人應對，並用標準國語說簡單的故事。</w:t>
            </w:r>
          </w:p>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2.會主動閱讀適合自己程度的故事書，並理解故事意涵，領會故事所要表達的豐富想像力。</w:t>
            </w:r>
          </w:p>
        </w:tc>
        <w:tc>
          <w:tcPr>
            <w:tcW w:w="3233" w:type="dxa"/>
          </w:tcPr>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1.分組進行閱讀。</w:t>
            </w:r>
          </w:p>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2.提問： 你對哪一個古文明最有興趣呢？</w:t>
            </w:r>
          </w:p>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3.分組討論發表。</w:t>
            </w:r>
          </w:p>
          <w:p w:rsidR="00AD5947" w:rsidRPr="00E3073D" w:rsidRDefault="00AD5947" w:rsidP="00B0630A">
            <w:pPr>
              <w:pStyle w:val="Default"/>
              <w:ind w:left="200" w:hangingChars="100" w:hanging="200"/>
              <w:rPr>
                <w:rFonts w:ascii="標楷體" w:eastAsia="標楷體" w:hAnsi="標楷體"/>
                <w:color w:val="auto"/>
                <w:sz w:val="20"/>
                <w:szCs w:val="20"/>
              </w:rPr>
            </w:pPr>
            <w:r w:rsidRPr="00E3073D">
              <w:rPr>
                <w:rFonts w:ascii="標楷體" w:eastAsia="標楷體" w:hAnsi="新細明體" w:cs="Arial Unicode MS" w:hint="eastAsia"/>
                <w:color w:val="auto"/>
                <w:sz w:val="20"/>
                <w:szCs w:val="20"/>
              </w:rPr>
              <w:t>4.教師總結，並讓同學發表不同意見。</w:t>
            </w:r>
          </w:p>
        </w:tc>
        <w:tc>
          <w:tcPr>
            <w:tcW w:w="567" w:type="dxa"/>
            <w:vAlign w:val="center"/>
          </w:tcPr>
          <w:p w:rsidR="00AD5947" w:rsidRPr="00E3073D" w:rsidRDefault="00AD5947" w:rsidP="00B0630A">
            <w:pPr>
              <w:spacing w:line="0" w:lineRule="atLeast"/>
              <w:jc w:val="center"/>
              <w:rPr>
                <w:rFonts w:ascii="標楷體" w:eastAsia="標楷體" w:hAnsi="標楷體"/>
                <w:color w:val="000000"/>
                <w:sz w:val="20"/>
                <w:szCs w:val="20"/>
              </w:rPr>
            </w:pPr>
            <w:r w:rsidRPr="00E3073D">
              <w:rPr>
                <w:rFonts w:ascii="標楷體" w:eastAsia="標楷體" w:hAnsi="標楷體" w:hint="eastAsia"/>
                <w:color w:val="000000"/>
                <w:sz w:val="20"/>
                <w:szCs w:val="20"/>
              </w:rPr>
              <w:t>1</w:t>
            </w:r>
          </w:p>
        </w:tc>
        <w:tc>
          <w:tcPr>
            <w:tcW w:w="1701" w:type="dxa"/>
          </w:tcPr>
          <w:p w:rsidR="00AD5947" w:rsidRPr="00E3073D" w:rsidRDefault="00AD5947" w:rsidP="00B0630A">
            <w:pPr>
              <w:rPr>
                <w:rFonts w:ascii="標楷體" w:eastAsia="標楷體" w:hAnsi="標楷體"/>
                <w:sz w:val="20"/>
                <w:szCs w:val="20"/>
              </w:rPr>
            </w:pPr>
            <w:r w:rsidRPr="00E3073D">
              <w:rPr>
                <w:rFonts w:ascii="標楷體" w:eastAsia="標楷體" w:hAnsi="標楷體" w:hint="eastAsia"/>
                <w:sz w:val="20"/>
                <w:szCs w:val="20"/>
              </w:rPr>
              <w:t>古文明探險記</w:t>
            </w:r>
          </w:p>
          <w:p w:rsidR="00AD5947" w:rsidRPr="00E3073D" w:rsidRDefault="00AD5947" w:rsidP="00B0630A">
            <w:pPr>
              <w:rPr>
                <w:rFonts w:ascii="標楷體" w:eastAsia="標楷體" w:hAnsi="標楷體"/>
                <w:sz w:val="20"/>
                <w:szCs w:val="20"/>
              </w:rPr>
            </w:pPr>
            <w:r w:rsidRPr="00E3073D">
              <w:rPr>
                <w:rFonts w:ascii="標楷體" w:eastAsia="標楷體" w:hAnsi="標楷體" w:hint="eastAsia"/>
                <w:sz w:val="20"/>
                <w:szCs w:val="20"/>
              </w:rPr>
              <w:t>著：眭浩平</w:t>
            </w:r>
          </w:p>
          <w:p w:rsidR="00AD5947" w:rsidRPr="00E3073D" w:rsidRDefault="00AD5947" w:rsidP="00B0630A">
            <w:pPr>
              <w:rPr>
                <w:rFonts w:ascii="標楷體" w:eastAsia="標楷體" w:hAnsi="標楷體"/>
                <w:sz w:val="20"/>
                <w:szCs w:val="20"/>
              </w:rPr>
            </w:pPr>
            <w:r w:rsidRPr="00E3073D">
              <w:rPr>
                <w:rFonts w:ascii="標楷體" w:eastAsia="標楷體" w:hAnsi="標楷體" w:hint="eastAsia"/>
                <w:sz w:val="20"/>
                <w:szCs w:val="20"/>
              </w:rPr>
              <w:t>人類智庫</w:t>
            </w:r>
          </w:p>
        </w:tc>
        <w:tc>
          <w:tcPr>
            <w:tcW w:w="1134" w:type="dxa"/>
          </w:tcPr>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觀察評量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操作評量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實作評量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口頭評量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發表評量</w:t>
            </w:r>
          </w:p>
        </w:tc>
        <w:tc>
          <w:tcPr>
            <w:tcW w:w="583" w:type="dxa"/>
          </w:tcPr>
          <w:p w:rsidR="00AD5947" w:rsidRPr="00E3073D" w:rsidRDefault="00AD5947" w:rsidP="00B0630A">
            <w:pPr>
              <w:rPr>
                <w:rFonts w:eastAsia="標楷體"/>
                <w:color w:val="000000"/>
                <w:sz w:val="20"/>
                <w:szCs w:val="20"/>
              </w:rPr>
            </w:pPr>
          </w:p>
        </w:tc>
      </w:tr>
      <w:tr w:rsidR="00AD5947" w:rsidRPr="00E3073D" w:rsidTr="00B0630A">
        <w:trPr>
          <w:cantSplit/>
          <w:trHeight w:val="707"/>
          <w:jc w:val="center"/>
        </w:trPr>
        <w:tc>
          <w:tcPr>
            <w:tcW w:w="1502" w:type="dxa"/>
            <w:vAlign w:val="center"/>
          </w:tcPr>
          <w:p w:rsidR="00AD5947" w:rsidRPr="0088767A" w:rsidRDefault="00AD5947" w:rsidP="00B0630A">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t>第</w:t>
            </w:r>
            <w:r>
              <w:rPr>
                <w:rFonts w:ascii="標楷體" w:eastAsia="標楷體" w:hAnsi="標楷體" w:cs="新細明體" w:hint="eastAsia"/>
                <w:kern w:val="0"/>
                <w:sz w:val="20"/>
                <w:szCs w:val="20"/>
              </w:rPr>
              <w:t>12</w:t>
            </w:r>
            <w:r w:rsidRPr="0088767A">
              <w:rPr>
                <w:rFonts w:ascii="標楷體" w:eastAsia="標楷體" w:hAnsi="標楷體" w:cs="新細明體" w:hint="eastAsia"/>
                <w:kern w:val="0"/>
                <w:sz w:val="20"/>
                <w:szCs w:val="20"/>
              </w:rPr>
              <w:t>週</w:t>
            </w:r>
          </w:p>
        </w:tc>
        <w:tc>
          <w:tcPr>
            <w:tcW w:w="2799" w:type="dxa"/>
          </w:tcPr>
          <w:p w:rsidR="00AD5947" w:rsidRPr="00E3073D" w:rsidRDefault="00AD5947" w:rsidP="00B0630A">
            <w:pPr>
              <w:rPr>
                <w:rFonts w:ascii="標楷體" w:eastAsia="標楷體"/>
                <w:sz w:val="20"/>
                <w:szCs w:val="20"/>
              </w:rPr>
            </w:pPr>
            <w:smartTag w:uri="urn:schemas-microsoft-com:office:smarttags" w:element="chsdate">
              <w:smartTagPr>
                <w:attr w:name="Year" w:val="2005"/>
                <w:attr w:name="Month" w:val="3"/>
                <w:attr w:name="Day" w:val="4"/>
                <w:attr w:name="IsLunarDate" w:val="False"/>
                <w:attr w:name="IsROCDate" w:val="False"/>
              </w:smartTagPr>
              <w:r w:rsidRPr="00E3073D">
                <w:rPr>
                  <w:rFonts w:ascii="標楷體" w:eastAsia="標楷體" w:hint="eastAsia"/>
                  <w:sz w:val="20"/>
                  <w:szCs w:val="20"/>
                </w:rPr>
                <w:t>5-3-4</w:t>
              </w:r>
            </w:smartTag>
            <w:r w:rsidRPr="00E3073D">
              <w:rPr>
                <w:rFonts w:ascii="標楷體" w:eastAsia="標楷體" w:hint="eastAsia"/>
                <w:sz w:val="20"/>
                <w:szCs w:val="20"/>
              </w:rPr>
              <w:t>-4能將閱讀材料與實際生活經驗相結合。</w:t>
            </w:r>
          </w:p>
          <w:p w:rsidR="00AD5947" w:rsidRPr="00E3073D" w:rsidRDefault="00AD5947" w:rsidP="00B0630A">
            <w:pPr>
              <w:rPr>
                <w:rFonts w:ascii="標楷體" w:eastAsia="標楷體" w:hAnsi="標楷體" w:cs="南一"/>
                <w:color w:val="000000"/>
                <w:kern w:val="0"/>
                <w:sz w:val="20"/>
                <w:szCs w:val="20"/>
              </w:rPr>
            </w:pPr>
            <w:smartTag w:uri="urn:schemas-microsoft-com:office:smarttags" w:element="chsdate">
              <w:smartTagPr>
                <w:attr w:name="Year" w:val="2005"/>
                <w:attr w:name="Month" w:val="3"/>
                <w:attr w:name="Day" w:val="8"/>
                <w:attr w:name="IsLunarDate" w:val="False"/>
                <w:attr w:name="IsROCDate" w:val="False"/>
              </w:smartTagPr>
              <w:r w:rsidRPr="00E3073D">
                <w:rPr>
                  <w:rFonts w:ascii="標楷體" w:eastAsia="標楷體" w:hint="eastAsia"/>
                  <w:sz w:val="20"/>
                  <w:szCs w:val="20"/>
                </w:rPr>
                <w:t>5-3-8</w:t>
              </w:r>
            </w:smartTag>
            <w:r w:rsidRPr="00E3073D">
              <w:rPr>
                <w:rFonts w:ascii="標楷體" w:eastAsia="標楷體" w:hint="eastAsia"/>
                <w:sz w:val="20"/>
                <w:szCs w:val="20"/>
              </w:rPr>
              <w:t>-2能在閱讀過程中，培養參與團體的精神，增進人際互動。</w:t>
            </w:r>
          </w:p>
        </w:tc>
        <w:tc>
          <w:tcPr>
            <w:tcW w:w="3146" w:type="dxa"/>
          </w:tcPr>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1.能輕鬆自然的表達自己的意思與人應對，並用標準國語說簡單的故事。</w:t>
            </w:r>
          </w:p>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2.會主動閱讀適合自己程度的故事書，並理解故事意涵，領會故事所要表達的豐富想像力。</w:t>
            </w:r>
          </w:p>
          <w:p w:rsidR="00AD5947" w:rsidRPr="00E3073D" w:rsidRDefault="00AD5947" w:rsidP="00B0630A">
            <w:pPr>
              <w:pStyle w:val="Default"/>
              <w:ind w:left="200" w:hangingChars="100" w:hanging="200"/>
              <w:rPr>
                <w:rFonts w:ascii="標楷體" w:eastAsia="標楷體" w:hAnsi="標楷體" w:cs="南一"/>
                <w:sz w:val="20"/>
                <w:szCs w:val="20"/>
              </w:rPr>
            </w:pPr>
          </w:p>
        </w:tc>
        <w:tc>
          <w:tcPr>
            <w:tcW w:w="3233" w:type="dxa"/>
          </w:tcPr>
          <w:p w:rsidR="00AD5947" w:rsidRPr="00E3073D" w:rsidRDefault="00AD5947" w:rsidP="00B0630A">
            <w:pPr>
              <w:pStyle w:val="Pa1"/>
              <w:spacing w:line="240" w:lineRule="auto"/>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1.分組進行閱讀。</w:t>
            </w:r>
          </w:p>
          <w:p w:rsidR="00AD5947" w:rsidRPr="00E3073D" w:rsidRDefault="00AD5947" w:rsidP="00B0630A">
            <w:pPr>
              <w:pStyle w:val="Pa1"/>
              <w:spacing w:line="240" w:lineRule="auto"/>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2.各組分享最喜愛的段落</w:t>
            </w:r>
          </w:p>
          <w:p w:rsidR="00AD5947" w:rsidRPr="00E3073D" w:rsidRDefault="00AD5947" w:rsidP="00B0630A">
            <w:pPr>
              <w:pStyle w:val="Pa1"/>
              <w:spacing w:line="240" w:lineRule="auto"/>
              <w:ind w:left="200" w:hangingChars="100" w:hanging="200"/>
              <w:rPr>
                <w:rFonts w:ascii="標楷體" w:eastAsia="標楷體" w:hAnsi="標楷體"/>
                <w:sz w:val="20"/>
                <w:szCs w:val="20"/>
              </w:rPr>
            </w:pPr>
            <w:r w:rsidRPr="00E3073D">
              <w:rPr>
                <w:rFonts w:ascii="標楷體" w:eastAsia="標楷體" w:hAnsi="新細明體" w:cs="Arial Unicode MS" w:hint="eastAsia"/>
                <w:sz w:val="20"/>
                <w:szCs w:val="20"/>
              </w:rPr>
              <w:t>3.</w:t>
            </w:r>
            <w:r w:rsidRPr="00E3073D">
              <w:rPr>
                <w:rFonts w:ascii="標楷體" w:eastAsia="標楷體" w:hAnsi="標楷體" w:hint="eastAsia"/>
                <w:sz w:val="20"/>
                <w:szCs w:val="20"/>
              </w:rPr>
              <w:t>指導學生讀出書中的優美辭句。</w:t>
            </w:r>
          </w:p>
          <w:p w:rsidR="00AD5947" w:rsidRPr="00E3073D" w:rsidRDefault="00AD5947" w:rsidP="00B0630A">
            <w:pPr>
              <w:pStyle w:val="Pa1"/>
              <w:spacing w:line="240" w:lineRule="auto"/>
              <w:ind w:left="200" w:hangingChars="100" w:hanging="200"/>
              <w:rPr>
                <w:rFonts w:ascii="標楷體" w:eastAsia="標楷體" w:hAnsi="標楷體" w:cs="南一...嗨.."/>
                <w:color w:val="C00000"/>
                <w:sz w:val="20"/>
                <w:szCs w:val="20"/>
              </w:rPr>
            </w:pPr>
            <w:r w:rsidRPr="00E3073D">
              <w:rPr>
                <w:rFonts w:ascii="標楷體" w:eastAsia="標楷體" w:hAnsi="新細明體" w:cs="Arial Unicode MS" w:hint="eastAsia"/>
                <w:sz w:val="20"/>
                <w:szCs w:val="20"/>
              </w:rPr>
              <w:t>4.教師總結故事大意，並讓同學發表不同意見</w:t>
            </w:r>
          </w:p>
        </w:tc>
        <w:tc>
          <w:tcPr>
            <w:tcW w:w="567" w:type="dxa"/>
            <w:vAlign w:val="center"/>
          </w:tcPr>
          <w:p w:rsidR="00AD5947" w:rsidRPr="00E3073D" w:rsidRDefault="00AD5947" w:rsidP="00B0630A">
            <w:pPr>
              <w:spacing w:line="0" w:lineRule="atLeast"/>
              <w:jc w:val="center"/>
              <w:rPr>
                <w:rFonts w:ascii="標楷體" w:eastAsia="標楷體" w:hAnsi="標楷體"/>
                <w:color w:val="000000"/>
                <w:sz w:val="20"/>
                <w:szCs w:val="20"/>
              </w:rPr>
            </w:pPr>
            <w:r w:rsidRPr="00E3073D">
              <w:rPr>
                <w:rFonts w:ascii="標楷體" w:eastAsia="標楷體" w:hAnsi="標楷體" w:hint="eastAsia"/>
                <w:color w:val="000000"/>
                <w:sz w:val="20"/>
                <w:szCs w:val="20"/>
              </w:rPr>
              <w:t>1</w:t>
            </w:r>
          </w:p>
        </w:tc>
        <w:tc>
          <w:tcPr>
            <w:tcW w:w="1701" w:type="dxa"/>
          </w:tcPr>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龐貝的末日</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著：保羅‧威金森</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譯：王瑋</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波希米亞文化出版有限公司</w:t>
            </w:r>
          </w:p>
        </w:tc>
        <w:tc>
          <w:tcPr>
            <w:tcW w:w="1134" w:type="dxa"/>
          </w:tcPr>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觀察評量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操作評量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實作評量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口頭評量</w:t>
            </w:r>
          </w:p>
          <w:p w:rsidR="00AD5947" w:rsidRPr="00E3073D" w:rsidRDefault="00AD5947" w:rsidP="00B0630A">
            <w:pPr>
              <w:spacing w:line="240" w:lineRule="exact"/>
              <w:rPr>
                <w:rFonts w:ascii="標楷體" w:eastAsia="標楷體" w:hAnsi="標楷體" w:cs="Arial Unicode MS"/>
                <w:sz w:val="20"/>
                <w:szCs w:val="20"/>
              </w:rPr>
            </w:pPr>
            <w:r w:rsidRPr="00E3073D">
              <w:rPr>
                <w:rFonts w:ascii="標楷體" w:eastAsia="標楷體" w:hAnsi="標楷體" w:hint="eastAsia"/>
                <w:sz w:val="20"/>
                <w:szCs w:val="20"/>
              </w:rPr>
              <w:t>發表評量</w:t>
            </w:r>
          </w:p>
        </w:tc>
        <w:tc>
          <w:tcPr>
            <w:tcW w:w="583" w:type="dxa"/>
          </w:tcPr>
          <w:p w:rsidR="00AD5947" w:rsidRPr="00E3073D" w:rsidRDefault="00AD5947" w:rsidP="00B0630A">
            <w:pPr>
              <w:rPr>
                <w:rFonts w:eastAsia="標楷體"/>
                <w:color w:val="000000"/>
                <w:sz w:val="20"/>
                <w:szCs w:val="20"/>
              </w:rPr>
            </w:pPr>
          </w:p>
        </w:tc>
      </w:tr>
      <w:tr w:rsidR="00AD5947" w:rsidRPr="00E3073D" w:rsidTr="00B0630A">
        <w:trPr>
          <w:cantSplit/>
          <w:trHeight w:val="707"/>
          <w:jc w:val="center"/>
        </w:trPr>
        <w:tc>
          <w:tcPr>
            <w:tcW w:w="1502" w:type="dxa"/>
            <w:vAlign w:val="center"/>
          </w:tcPr>
          <w:p w:rsidR="00AD5947" w:rsidRPr="0088767A" w:rsidRDefault="00AD5947" w:rsidP="00B0630A">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lastRenderedPageBreak/>
              <w:t>第</w:t>
            </w:r>
            <w:r>
              <w:rPr>
                <w:rFonts w:ascii="標楷體" w:eastAsia="標楷體" w:hAnsi="標楷體" w:cs="新細明體" w:hint="eastAsia"/>
                <w:kern w:val="0"/>
                <w:sz w:val="20"/>
                <w:szCs w:val="20"/>
              </w:rPr>
              <w:t>15</w:t>
            </w:r>
            <w:r w:rsidRPr="0088767A">
              <w:rPr>
                <w:rFonts w:ascii="標楷體" w:eastAsia="標楷體" w:hAnsi="標楷體" w:cs="新細明體" w:hint="eastAsia"/>
                <w:kern w:val="0"/>
                <w:sz w:val="20"/>
                <w:szCs w:val="20"/>
              </w:rPr>
              <w:t>週</w:t>
            </w:r>
          </w:p>
        </w:tc>
        <w:tc>
          <w:tcPr>
            <w:tcW w:w="2799" w:type="dxa"/>
          </w:tcPr>
          <w:p w:rsidR="00AD5947" w:rsidRPr="00E3073D" w:rsidRDefault="00AD5947" w:rsidP="00B0630A">
            <w:pPr>
              <w:rPr>
                <w:rFonts w:ascii="標楷體" w:eastAsia="標楷體"/>
                <w:sz w:val="20"/>
                <w:szCs w:val="20"/>
              </w:rPr>
            </w:pPr>
            <w:smartTag w:uri="urn:schemas-microsoft-com:office:smarttags" w:element="chsdate">
              <w:smartTagPr>
                <w:attr w:name="Year" w:val="2005"/>
                <w:attr w:name="Month" w:val="3"/>
                <w:attr w:name="Day" w:val="5"/>
                <w:attr w:name="IsLunarDate" w:val="False"/>
                <w:attr w:name="IsROCDate" w:val="False"/>
              </w:smartTagPr>
              <w:r w:rsidRPr="00E3073D">
                <w:rPr>
                  <w:rFonts w:ascii="標楷體" w:eastAsia="標楷體" w:hint="eastAsia"/>
                  <w:sz w:val="20"/>
                  <w:szCs w:val="20"/>
                </w:rPr>
                <w:t>5-3-5</w:t>
              </w:r>
            </w:smartTag>
            <w:r w:rsidRPr="00E3073D">
              <w:rPr>
                <w:rFonts w:ascii="標楷體" w:eastAsia="標楷體" w:hint="eastAsia"/>
                <w:sz w:val="20"/>
                <w:szCs w:val="20"/>
              </w:rPr>
              <w:t>-2能用心精讀，記取細節，深究內容，開展思路。</w:t>
            </w:r>
          </w:p>
          <w:p w:rsidR="00AD5947" w:rsidRPr="00E3073D" w:rsidRDefault="00AD5947" w:rsidP="00B0630A">
            <w:pPr>
              <w:rPr>
                <w:rFonts w:ascii="標楷體" w:eastAsia="標楷體" w:hAnsi="標楷體"/>
                <w:sz w:val="20"/>
                <w:szCs w:val="20"/>
              </w:rPr>
            </w:pPr>
            <w:smartTag w:uri="urn:schemas-microsoft-com:office:smarttags" w:element="chsdate">
              <w:smartTagPr>
                <w:attr w:name="Year" w:val="2005"/>
                <w:attr w:name="Month" w:val="3"/>
                <w:attr w:name="Day" w:val="10"/>
                <w:attr w:name="IsLunarDate" w:val="False"/>
                <w:attr w:name="IsROCDate" w:val="False"/>
              </w:smartTagPr>
              <w:r w:rsidRPr="00E3073D">
                <w:rPr>
                  <w:rFonts w:ascii="標楷體" w:eastAsia="標楷體" w:hint="eastAsia"/>
                  <w:sz w:val="20"/>
                  <w:szCs w:val="20"/>
                </w:rPr>
                <w:t>5-3-10</w:t>
              </w:r>
            </w:smartTag>
            <w:r w:rsidRPr="00E3073D">
              <w:rPr>
                <w:rFonts w:ascii="標楷體" w:eastAsia="標楷體" w:hint="eastAsia"/>
                <w:sz w:val="20"/>
                <w:szCs w:val="20"/>
              </w:rPr>
              <w:t>能思考並體會文章中解決問題的過程。</w:t>
            </w:r>
          </w:p>
        </w:tc>
        <w:tc>
          <w:tcPr>
            <w:tcW w:w="3146" w:type="dxa"/>
          </w:tcPr>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1.能培養良好的聆聽態度，並學會使用禮貌語言</w:t>
            </w:r>
            <w:r w:rsidRPr="00E3073D">
              <w:rPr>
                <w:rFonts w:ascii="標楷體" w:eastAsia="標楷體" w:hAnsi="標楷體"/>
                <w:sz w:val="20"/>
              </w:rPr>
              <w:t>，</w:t>
            </w:r>
            <w:r w:rsidRPr="00E3073D">
              <w:rPr>
                <w:rFonts w:ascii="標楷體" w:eastAsia="標楷體" w:hAnsi="標楷體" w:hint="eastAsia"/>
                <w:sz w:val="20"/>
              </w:rPr>
              <w:t>適當應對。</w:t>
            </w:r>
          </w:p>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2.能認識常用中國文字</w:t>
            </w:r>
            <w:r w:rsidRPr="00E3073D">
              <w:rPr>
                <w:rFonts w:ascii="標楷體" w:eastAsia="標楷體" w:hAnsi="標楷體"/>
                <w:sz w:val="20"/>
              </w:rPr>
              <w:t>，</w:t>
            </w:r>
            <w:r w:rsidRPr="00E3073D">
              <w:rPr>
                <w:rFonts w:ascii="標楷體" w:eastAsia="標楷體" w:hAnsi="標楷體" w:hint="eastAsia"/>
                <w:sz w:val="20"/>
              </w:rPr>
              <w:t>並學會使用字（詞）典，有效蒐集各種資料，解決問題。</w:t>
            </w:r>
          </w:p>
          <w:p w:rsidR="00AD5947" w:rsidRPr="00E3073D" w:rsidRDefault="00AD5947" w:rsidP="00B0630A">
            <w:pPr>
              <w:pStyle w:val="12"/>
              <w:spacing w:line="0" w:lineRule="atLeast"/>
              <w:ind w:left="200" w:hangingChars="100" w:hanging="200"/>
              <w:jc w:val="left"/>
              <w:rPr>
                <w:rFonts w:ascii="標楷體" w:eastAsia="標楷體" w:hAnsi="標楷體"/>
                <w:sz w:val="20"/>
              </w:rPr>
            </w:pPr>
          </w:p>
        </w:tc>
        <w:tc>
          <w:tcPr>
            <w:tcW w:w="3233" w:type="dxa"/>
          </w:tcPr>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1.分組進行閱讀。</w:t>
            </w:r>
          </w:p>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2.</w:t>
            </w:r>
            <w:r w:rsidRPr="00E3073D">
              <w:rPr>
                <w:rFonts w:ascii="標楷體" w:eastAsia="標楷體" w:hAnsi="標楷體" w:hint="eastAsia"/>
                <w:sz w:val="20"/>
                <w:szCs w:val="20"/>
              </w:rPr>
              <w:t>教師簡介本書作者、書中內容要點。</w:t>
            </w:r>
            <w:r w:rsidRPr="00E3073D">
              <w:rPr>
                <w:rFonts w:ascii="標楷體" w:eastAsia="標楷體" w:hAnsi="新細明體" w:cs="Arial Unicode MS" w:hint="eastAsia"/>
                <w:sz w:val="20"/>
                <w:szCs w:val="20"/>
              </w:rPr>
              <w:t xml:space="preserve"> </w:t>
            </w:r>
          </w:p>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3.</w:t>
            </w:r>
            <w:r w:rsidRPr="00E3073D">
              <w:rPr>
                <w:rFonts w:ascii="標楷體" w:eastAsia="標楷體" w:hAnsi="標楷體" w:hint="eastAsia"/>
                <w:sz w:val="20"/>
                <w:szCs w:val="20"/>
              </w:rPr>
              <w:t>鼓勵學生發表自己感受深刻的詞句</w:t>
            </w:r>
            <w:r w:rsidRPr="00E3073D">
              <w:rPr>
                <w:rFonts w:ascii="標楷體" w:eastAsia="標楷體" w:hAnsi="新細明體" w:cs="Arial Unicode MS" w:hint="eastAsia"/>
                <w:sz w:val="20"/>
                <w:szCs w:val="20"/>
              </w:rPr>
              <w:t>。</w:t>
            </w:r>
          </w:p>
          <w:p w:rsidR="00AD5947" w:rsidRPr="00E3073D" w:rsidRDefault="00AD5947" w:rsidP="00B0630A">
            <w:pPr>
              <w:pStyle w:val="Pa1"/>
              <w:spacing w:line="240" w:lineRule="auto"/>
              <w:ind w:left="200" w:hangingChars="100" w:hanging="200"/>
              <w:rPr>
                <w:rFonts w:ascii="標楷體" w:eastAsia="標楷體" w:hAnsi="標楷體"/>
                <w:sz w:val="20"/>
                <w:szCs w:val="20"/>
              </w:rPr>
            </w:pPr>
            <w:r w:rsidRPr="00E3073D">
              <w:rPr>
                <w:rFonts w:ascii="標楷體" w:eastAsia="標楷體" w:hAnsi="新細明體" w:cs="Arial Unicode MS" w:hint="eastAsia"/>
                <w:sz w:val="20"/>
                <w:szCs w:val="20"/>
              </w:rPr>
              <w:t>4.教師總結，並讓同學發表不同意見。</w:t>
            </w:r>
          </w:p>
        </w:tc>
        <w:tc>
          <w:tcPr>
            <w:tcW w:w="567" w:type="dxa"/>
            <w:vAlign w:val="center"/>
          </w:tcPr>
          <w:p w:rsidR="00AD5947" w:rsidRPr="00E3073D" w:rsidRDefault="00AD5947" w:rsidP="00B0630A">
            <w:pPr>
              <w:spacing w:line="0" w:lineRule="atLeast"/>
              <w:jc w:val="center"/>
              <w:rPr>
                <w:rFonts w:ascii="標楷體" w:eastAsia="標楷體" w:hAnsi="標楷體"/>
                <w:color w:val="000000"/>
                <w:sz w:val="20"/>
                <w:szCs w:val="20"/>
              </w:rPr>
            </w:pPr>
            <w:r w:rsidRPr="00E3073D">
              <w:rPr>
                <w:rFonts w:ascii="標楷體" w:eastAsia="標楷體" w:hAnsi="標楷體" w:hint="eastAsia"/>
                <w:color w:val="000000"/>
                <w:sz w:val="20"/>
                <w:szCs w:val="20"/>
              </w:rPr>
              <w:t>1</w:t>
            </w:r>
          </w:p>
        </w:tc>
        <w:tc>
          <w:tcPr>
            <w:tcW w:w="1701" w:type="dxa"/>
          </w:tcPr>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秦朝有個歪鼻子將軍</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文：王文華</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圖：蘇子文</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天下雜誌</w:t>
            </w:r>
          </w:p>
        </w:tc>
        <w:tc>
          <w:tcPr>
            <w:tcW w:w="1134" w:type="dxa"/>
          </w:tcPr>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觀察評量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操作評量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實作評量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口頭評量</w:t>
            </w:r>
          </w:p>
          <w:p w:rsidR="00AD5947" w:rsidRPr="00E3073D" w:rsidRDefault="00AD5947" w:rsidP="00B0630A">
            <w:pPr>
              <w:spacing w:line="240" w:lineRule="exact"/>
              <w:rPr>
                <w:rFonts w:ascii="標楷體" w:eastAsia="標楷體" w:hAnsi="標楷體" w:cs="Arial Unicode MS"/>
                <w:sz w:val="20"/>
                <w:szCs w:val="20"/>
              </w:rPr>
            </w:pPr>
            <w:r w:rsidRPr="00E3073D">
              <w:rPr>
                <w:rFonts w:ascii="標楷體" w:eastAsia="標楷體" w:hAnsi="標楷體" w:hint="eastAsia"/>
                <w:sz w:val="20"/>
                <w:szCs w:val="20"/>
              </w:rPr>
              <w:t>發表評量</w:t>
            </w:r>
          </w:p>
        </w:tc>
        <w:tc>
          <w:tcPr>
            <w:tcW w:w="583" w:type="dxa"/>
          </w:tcPr>
          <w:p w:rsidR="00AD5947" w:rsidRPr="00E3073D" w:rsidRDefault="00AD5947" w:rsidP="00B0630A">
            <w:pPr>
              <w:rPr>
                <w:rFonts w:eastAsia="標楷體"/>
                <w:color w:val="000000"/>
                <w:sz w:val="20"/>
                <w:szCs w:val="20"/>
              </w:rPr>
            </w:pPr>
          </w:p>
        </w:tc>
      </w:tr>
      <w:tr w:rsidR="00AD5947" w:rsidRPr="00E3073D" w:rsidTr="00B0630A">
        <w:trPr>
          <w:cantSplit/>
          <w:trHeight w:val="707"/>
          <w:jc w:val="center"/>
        </w:trPr>
        <w:tc>
          <w:tcPr>
            <w:tcW w:w="1502" w:type="dxa"/>
            <w:vAlign w:val="center"/>
          </w:tcPr>
          <w:p w:rsidR="00AD5947" w:rsidRPr="0088767A" w:rsidRDefault="00AD5947" w:rsidP="00B0630A">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t>第</w:t>
            </w:r>
            <w:r>
              <w:rPr>
                <w:rFonts w:ascii="標楷體" w:eastAsia="標楷體" w:hAnsi="標楷體" w:cs="新細明體" w:hint="eastAsia"/>
                <w:kern w:val="0"/>
                <w:sz w:val="20"/>
                <w:szCs w:val="20"/>
              </w:rPr>
              <w:t>16</w:t>
            </w:r>
            <w:r w:rsidRPr="0088767A">
              <w:rPr>
                <w:rFonts w:ascii="標楷體" w:eastAsia="標楷體" w:hAnsi="標楷體" w:cs="新細明體" w:hint="eastAsia"/>
                <w:kern w:val="0"/>
                <w:sz w:val="20"/>
                <w:szCs w:val="20"/>
              </w:rPr>
              <w:t>週</w:t>
            </w:r>
          </w:p>
        </w:tc>
        <w:tc>
          <w:tcPr>
            <w:tcW w:w="2799" w:type="dxa"/>
          </w:tcPr>
          <w:p w:rsidR="00AD5947" w:rsidRPr="00E3073D" w:rsidRDefault="00AD5947" w:rsidP="00B0630A">
            <w:pPr>
              <w:rPr>
                <w:rFonts w:ascii="標楷體" w:eastAsia="標楷體"/>
                <w:sz w:val="20"/>
                <w:szCs w:val="20"/>
              </w:rPr>
            </w:pPr>
            <w:smartTag w:uri="urn:schemas-microsoft-com:office:smarttags" w:element="chsdate">
              <w:smartTagPr>
                <w:attr w:name="Year" w:val="2005"/>
                <w:attr w:name="Month" w:val="3"/>
                <w:attr w:name="Day" w:val="2"/>
                <w:attr w:name="IsLunarDate" w:val="False"/>
                <w:attr w:name="IsROCDate" w:val="False"/>
              </w:smartTagPr>
              <w:r w:rsidRPr="00E3073D">
                <w:rPr>
                  <w:rFonts w:ascii="標楷體" w:eastAsia="標楷體" w:hint="eastAsia"/>
                  <w:sz w:val="20"/>
                  <w:szCs w:val="20"/>
                </w:rPr>
                <w:t>5-3-2</w:t>
              </w:r>
            </w:smartTag>
            <w:r w:rsidRPr="00E3073D">
              <w:rPr>
                <w:rFonts w:ascii="標楷體" w:eastAsia="標楷體" w:hint="eastAsia"/>
                <w:sz w:val="20"/>
                <w:szCs w:val="20"/>
              </w:rPr>
              <w:t>-1能養成主動閱讀課外讀物的習慣。</w:t>
            </w:r>
          </w:p>
          <w:p w:rsidR="00AD5947" w:rsidRPr="00E3073D" w:rsidRDefault="00AD5947" w:rsidP="00B0630A">
            <w:pPr>
              <w:rPr>
                <w:rFonts w:ascii="標楷體" w:eastAsia="標楷體" w:hAnsi="標楷體" w:cs="Arial Unicode MS"/>
                <w:sz w:val="20"/>
                <w:szCs w:val="20"/>
              </w:rPr>
            </w:pPr>
            <w:smartTag w:uri="urn:schemas-microsoft-com:office:smarttags" w:element="chsdate">
              <w:smartTagPr>
                <w:attr w:name="Year" w:val="2005"/>
                <w:attr w:name="Month" w:val="3"/>
                <w:attr w:name="Day" w:val="5"/>
                <w:attr w:name="IsLunarDate" w:val="False"/>
                <w:attr w:name="IsROCDate" w:val="False"/>
              </w:smartTagPr>
              <w:r w:rsidRPr="00E3073D">
                <w:rPr>
                  <w:rFonts w:ascii="標楷體" w:eastAsia="標楷體" w:hint="eastAsia"/>
                  <w:sz w:val="20"/>
                  <w:szCs w:val="20"/>
                </w:rPr>
                <w:t>5-3-5</w:t>
              </w:r>
            </w:smartTag>
            <w:r w:rsidRPr="00E3073D">
              <w:rPr>
                <w:rFonts w:ascii="標楷體" w:eastAsia="標楷體" w:hint="eastAsia"/>
                <w:sz w:val="20"/>
                <w:szCs w:val="20"/>
              </w:rPr>
              <w:t>-2能用心精讀，記取細節，深究內容，開展思路。</w:t>
            </w:r>
          </w:p>
        </w:tc>
        <w:tc>
          <w:tcPr>
            <w:tcW w:w="3146" w:type="dxa"/>
          </w:tcPr>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1.能培養良好的聆聽態度，並學會使用禮貌語言</w:t>
            </w:r>
            <w:r w:rsidRPr="00E3073D">
              <w:rPr>
                <w:rFonts w:ascii="標楷體" w:eastAsia="標楷體" w:hAnsi="標楷體"/>
                <w:sz w:val="20"/>
              </w:rPr>
              <w:t>，</w:t>
            </w:r>
            <w:r w:rsidRPr="00E3073D">
              <w:rPr>
                <w:rFonts w:ascii="標楷體" w:eastAsia="標楷體" w:hAnsi="標楷體" w:hint="eastAsia"/>
                <w:sz w:val="20"/>
              </w:rPr>
              <w:t>適當應對。</w:t>
            </w:r>
          </w:p>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2.能認識常用中國文字</w:t>
            </w:r>
            <w:r w:rsidRPr="00E3073D">
              <w:rPr>
                <w:rFonts w:ascii="標楷體" w:eastAsia="標楷體" w:hAnsi="標楷體"/>
                <w:sz w:val="20"/>
              </w:rPr>
              <w:t>，</w:t>
            </w:r>
            <w:r w:rsidRPr="00E3073D">
              <w:rPr>
                <w:rFonts w:ascii="標楷體" w:eastAsia="標楷體" w:hAnsi="標楷體" w:hint="eastAsia"/>
                <w:sz w:val="20"/>
              </w:rPr>
              <w:t>並學會使用字（詞）典，有效蒐集各種資料，解決問題。</w:t>
            </w:r>
          </w:p>
          <w:p w:rsidR="00AD5947" w:rsidRPr="00E3073D" w:rsidRDefault="00AD5947" w:rsidP="00B0630A">
            <w:pPr>
              <w:pStyle w:val="Default"/>
              <w:ind w:left="200" w:hangingChars="100" w:hanging="200"/>
              <w:rPr>
                <w:rFonts w:ascii="標楷體" w:eastAsia="標楷體" w:hAnsi="標楷體" w:cs="南一"/>
                <w:color w:val="auto"/>
                <w:sz w:val="20"/>
                <w:szCs w:val="20"/>
              </w:rPr>
            </w:pPr>
          </w:p>
        </w:tc>
        <w:tc>
          <w:tcPr>
            <w:tcW w:w="3233" w:type="dxa"/>
          </w:tcPr>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1.分組進行閱讀。</w:t>
            </w:r>
          </w:p>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2.</w:t>
            </w:r>
            <w:r w:rsidRPr="00E3073D">
              <w:rPr>
                <w:rFonts w:ascii="標楷體" w:eastAsia="標楷體" w:hAnsi="標楷體" w:hint="eastAsia"/>
                <w:sz w:val="20"/>
                <w:szCs w:val="20"/>
              </w:rPr>
              <w:t>教師簡介本書作者、書中內容要點。</w:t>
            </w:r>
            <w:r w:rsidRPr="00E3073D">
              <w:rPr>
                <w:rFonts w:ascii="標楷體" w:eastAsia="標楷體" w:hAnsi="新細明體" w:cs="Arial Unicode MS" w:hint="eastAsia"/>
                <w:sz w:val="20"/>
                <w:szCs w:val="20"/>
              </w:rPr>
              <w:t xml:space="preserve"> </w:t>
            </w:r>
          </w:p>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3.鼓</w:t>
            </w:r>
            <w:r w:rsidRPr="00E3073D">
              <w:rPr>
                <w:rFonts w:ascii="標楷體" w:eastAsia="標楷體" w:hAnsi="標楷體" w:hint="eastAsia"/>
                <w:sz w:val="20"/>
                <w:szCs w:val="20"/>
              </w:rPr>
              <w:t>勵學生發表自己感受深刻的詞句</w:t>
            </w:r>
            <w:r w:rsidRPr="00E3073D">
              <w:rPr>
                <w:rFonts w:ascii="標楷體" w:eastAsia="標楷體" w:hAnsi="新細明體" w:cs="Arial Unicode MS" w:hint="eastAsia"/>
                <w:sz w:val="20"/>
                <w:szCs w:val="20"/>
              </w:rPr>
              <w:t>。</w:t>
            </w:r>
          </w:p>
          <w:p w:rsidR="00AD5947" w:rsidRPr="00E3073D" w:rsidRDefault="00AD5947" w:rsidP="00B0630A">
            <w:pPr>
              <w:pStyle w:val="Default"/>
              <w:ind w:left="200" w:hangingChars="100" w:hanging="200"/>
              <w:rPr>
                <w:rFonts w:ascii="標楷體" w:eastAsia="標楷體" w:hAnsi="標楷體"/>
                <w:color w:val="auto"/>
                <w:sz w:val="20"/>
                <w:szCs w:val="20"/>
              </w:rPr>
            </w:pPr>
            <w:r w:rsidRPr="00E3073D">
              <w:rPr>
                <w:rFonts w:ascii="標楷體" w:eastAsia="標楷體" w:hAnsi="新細明體" w:cs="Arial Unicode MS" w:hint="eastAsia"/>
                <w:color w:val="auto"/>
                <w:sz w:val="20"/>
                <w:szCs w:val="20"/>
              </w:rPr>
              <w:t>4.教師總結，並讓同學發表不同意見。</w:t>
            </w:r>
          </w:p>
        </w:tc>
        <w:tc>
          <w:tcPr>
            <w:tcW w:w="567" w:type="dxa"/>
            <w:vAlign w:val="center"/>
          </w:tcPr>
          <w:p w:rsidR="00AD5947" w:rsidRPr="00E3073D" w:rsidRDefault="00AD5947" w:rsidP="00B0630A">
            <w:pPr>
              <w:spacing w:line="0" w:lineRule="atLeast"/>
              <w:jc w:val="center"/>
              <w:rPr>
                <w:rFonts w:ascii="標楷體" w:eastAsia="標楷體" w:hAnsi="標楷體"/>
                <w:color w:val="000000"/>
                <w:sz w:val="20"/>
                <w:szCs w:val="20"/>
              </w:rPr>
            </w:pPr>
            <w:r w:rsidRPr="00E3073D">
              <w:rPr>
                <w:rFonts w:ascii="標楷體" w:eastAsia="標楷體" w:hAnsi="標楷體" w:hint="eastAsia"/>
                <w:color w:val="000000"/>
                <w:sz w:val="20"/>
                <w:szCs w:val="20"/>
              </w:rPr>
              <w:t>1</w:t>
            </w:r>
          </w:p>
        </w:tc>
        <w:tc>
          <w:tcPr>
            <w:tcW w:w="1701" w:type="dxa"/>
          </w:tcPr>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酸橘子</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著：琹涵</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文經社</w:t>
            </w:r>
          </w:p>
        </w:tc>
        <w:tc>
          <w:tcPr>
            <w:tcW w:w="1134" w:type="dxa"/>
          </w:tcPr>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觀察評量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操作評量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實作評量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口頭評量</w:t>
            </w:r>
          </w:p>
          <w:p w:rsidR="00AD5947" w:rsidRPr="00E3073D" w:rsidRDefault="00AD5947" w:rsidP="00B0630A">
            <w:pPr>
              <w:spacing w:line="240" w:lineRule="exact"/>
              <w:rPr>
                <w:rFonts w:ascii="標楷體" w:eastAsia="標楷體" w:hAnsi="標楷體" w:cs="Arial Unicode MS"/>
                <w:sz w:val="20"/>
                <w:szCs w:val="20"/>
              </w:rPr>
            </w:pPr>
            <w:r w:rsidRPr="00E3073D">
              <w:rPr>
                <w:rFonts w:ascii="標楷體" w:eastAsia="標楷體" w:hAnsi="標楷體" w:hint="eastAsia"/>
                <w:sz w:val="20"/>
                <w:szCs w:val="20"/>
              </w:rPr>
              <w:t>發表評量</w:t>
            </w:r>
          </w:p>
        </w:tc>
        <w:tc>
          <w:tcPr>
            <w:tcW w:w="583" w:type="dxa"/>
          </w:tcPr>
          <w:p w:rsidR="00AD5947" w:rsidRPr="00E3073D" w:rsidRDefault="00AD5947" w:rsidP="00B0630A">
            <w:pPr>
              <w:rPr>
                <w:rFonts w:eastAsia="標楷體"/>
                <w:color w:val="000000"/>
                <w:sz w:val="20"/>
                <w:szCs w:val="20"/>
              </w:rPr>
            </w:pPr>
          </w:p>
        </w:tc>
      </w:tr>
      <w:tr w:rsidR="00AD5947" w:rsidRPr="00E3073D" w:rsidTr="00B0630A">
        <w:trPr>
          <w:cantSplit/>
          <w:trHeight w:val="707"/>
          <w:jc w:val="center"/>
        </w:trPr>
        <w:tc>
          <w:tcPr>
            <w:tcW w:w="1502" w:type="dxa"/>
            <w:vAlign w:val="center"/>
          </w:tcPr>
          <w:p w:rsidR="00AD5947" w:rsidRPr="0088767A" w:rsidRDefault="00AD5947" w:rsidP="00B0630A">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t>第</w:t>
            </w:r>
            <w:r>
              <w:rPr>
                <w:rFonts w:ascii="標楷體" w:eastAsia="標楷體" w:hAnsi="標楷體" w:cs="新細明體" w:hint="eastAsia"/>
                <w:kern w:val="0"/>
                <w:sz w:val="20"/>
                <w:szCs w:val="20"/>
              </w:rPr>
              <w:t>17</w:t>
            </w:r>
            <w:r w:rsidRPr="0088767A">
              <w:rPr>
                <w:rFonts w:ascii="標楷體" w:eastAsia="標楷體" w:hAnsi="標楷體" w:cs="新細明體" w:hint="eastAsia"/>
                <w:kern w:val="0"/>
                <w:sz w:val="20"/>
                <w:szCs w:val="20"/>
              </w:rPr>
              <w:t>週</w:t>
            </w:r>
          </w:p>
        </w:tc>
        <w:tc>
          <w:tcPr>
            <w:tcW w:w="2799" w:type="dxa"/>
          </w:tcPr>
          <w:p w:rsidR="00AD5947" w:rsidRPr="00E3073D" w:rsidRDefault="00AD5947" w:rsidP="00B0630A">
            <w:pPr>
              <w:rPr>
                <w:rFonts w:ascii="標楷體" w:eastAsia="標楷體" w:hAnsi="標楷體" w:cs="Arial Unicode MS"/>
                <w:sz w:val="20"/>
                <w:szCs w:val="20"/>
              </w:rPr>
            </w:pPr>
            <w:smartTag w:uri="urn:schemas-microsoft-com:office:smarttags" w:element="chsdate">
              <w:smartTagPr>
                <w:attr w:name="Year" w:val="2005"/>
                <w:attr w:name="Month" w:val="3"/>
                <w:attr w:name="Day" w:val="10"/>
                <w:attr w:name="IsLunarDate" w:val="False"/>
                <w:attr w:name="IsROCDate" w:val="False"/>
              </w:smartTagPr>
              <w:r w:rsidRPr="00E3073D">
                <w:rPr>
                  <w:rFonts w:ascii="標楷體" w:eastAsia="標楷體" w:hint="eastAsia"/>
                  <w:sz w:val="20"/>
                  <w:szCs w:val="20"/>
                </w:rPr>
                <w:t>5-3-10</w:t>
              </w:r>
            </w:smartTag>
            <w:r w:rsidRPr="00E3073D">
              <w:rPr>
                <w:rFonts w:ascii="標楷體" w:eastAsia="標楷體" w:hint="eastAsia"/>
                <w:sz w:val="20"/>
                <w:szCs w:val="20"/>
              </w:rPr>
              <w:t>能思考並體會文章中解決問題的過程。</w:t>
            </w:r>
          </w:p>
        </w:tc>
        <w:tc>
          <w:tcPr>
            <w:tcW w:w="3146" w:type="dxa"/>
          </w:tcPr>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1.能輕鬆自然的表達自己的意思與人應對，並用標準國語說簡單的故事。</w:t>
            </w:r>
          </w:p>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2.會主動閱讀適合自己程度的故事書，並理解故事意涵，領會故事所要表達的豐富想像力。</w:t>
            </w:r>
          </w:p>
        </w:tc>
        <w:tc>
          <w:tcPr>
            <w:tcW w:w="3233" w:type="dxa"/>
          </w:tcPr>
          <w:p w:rsidR="00AD5947" w:rsidRPr="00E3073D" w:rsidRDefault="00AD5947" w:rsidP="00B0630A">
            <w:pPr>
              <w:pStyle w:val="Pa8"/>
              <w:spacing w:line="240" w:lineRule="auto"/>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1.分組進行閱讀。</w:t>
            </w:r>
          </w:p>
          <w:p w:rsidR="00AD5947" w:rsidRPr="00E3073D" w:rsidRDefault="00AD5947" w:rsidP="00B0630A">
            <w:pPr>
              <w:pStyle w:val="Pa8"/>
              <w:spacing w:line="240" w:lineRule="auto"/>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2.各組分享最喜愛的段落。</w:t>
            </w:r>
          </w:p>
          <w:p w:rsidR="00AD5947" w:rsidRPr="00E3073D" w:rsidRDefault="00AD5947" w:rsidP="00B0630A">
            <w:pPr>
              <w:pStyle w:val="Pa8"/>
              <w:spacing w:line="240" w:lineRule="auto"/>
              <w:ind w:left="200" w:hangingChars="100" w:hanging="200"/>
              <w:rPr>
                <w:rFonts w:ascii="標楷體" w:eastAsia="標楷體" w:hAnsi="標楷體"/>
                <w:sz w:val="20"/>
                <w:szCs w:val="20"/>
              </w:rPr>
            </w:pPr>
            <w:r w:rsidRPr="00E3073D">
              <w:rPr>
                <w:rFonts w:ascii="標楷體" w:eastAsia="標楷體" w:hAnsi="新細明體" w:cs="Arial Unicode MS" w:hint="eastAsia"/>
                <w:sz w:val="20"/>
                <w:szCs w:val="20"/>
              </w:rPr>
              <w:t>3.</w:t>
            </w:r>
            <w:r w:rsidRPr="00E3073D">
              <w:rPr>
                <w:rFonts w:ascii="標楷體" w:eastAsia="標楷體" w:hAnsi="標楷體" w:hint="eastAsia"/>
                <w:sz w:val="20"/>
                <w:szCs w:val="20"/>
              </w:rPr>
              <w:t>對書中所描寫的貧窮，你有什麼感受？</w:t>
            </w:r>
          </w:p>
          <w:p w:rsidR="00AD5947" w:rsidRPr="00E3073D" w:rsidRDefault="00AD5947" w:rsidP="00B0630A">
            <w:pPr>
              <w:pStyle w:val="Pa8"/>
              <w:spacing w:line="240" w:lineRule="auto"/>
              <w:ind w:left="200" w:hangingChars="100" w:hanging="200"/>
              <w:rPr>
                <w:rFonts w:ascii="標楷體" w:eastAsia="標楷體" w:hAnsi="標楷體" w:cs="南一"/>
                <w:color w:val="C00000"/>
                <w:sz w:val="20"/>
                <w:szCs w:val="20"/>
              </w:rPr>
            </w:pPr>
            <w:r w:rsidRPr="00E3073D">
              <w:rPr>
                <w:rFonts w:ascii="標楷體" w:eastAsia="標楷體" w:hAnsi="新細明體" w:cs="Arial Unicode MS" w:hint="eastAsia"/>
                <w:sz w:val="20"/>
                <w:szCs w:val="20"/>
              </w:rPr>
              <w:t>4.教師總結故事大意，並讓同學發表不同意見。</w:t>
            </w:r>
          </w:p>
        </w:tc>
        <w:tc>
          <w:tcPr>
            <w:tcW w:w="567" w:type="dxa"/>
            <w:vAlign w:val="center"/>
          </w:tcPr>
          <w:p w:rsidR="00AD5947" w:rsidRPr="00E3073D" w:rsidRDefault="00AD5947" w:rsidP="00B0630A">
            <w:pPr>
              <w:snapToGrid w:val="0"/>
              <w:spacing w:line="0" w:lineRule="atLeast"/>
              <w:jc w:val="center"/>
              <w:rPr>
                <w:rFonts w:ascii="標楷體" w:eastAsia="標楷體" w:hAnsi="標楷體"/>
                <w:color w:val="000000"/>
                <w:sz w:val="20"/>
                <w:szCs w:val="20"/>
              </w:rPr>
            </w:pPr>
            <w:r w:rsidRPr="00E3073D">
              <w:rPr>
                <w:rFonts w:ascii="標楷體" w:eastAsia="標楷體" w:hAnsi="標楷體" w:hint="eastAsia"/>
                <w:color w:val="000000"/>
                <w:sz w:val="20"/>
                <w:szCs w:val="20"/>
              </w:rPr>
              <w:t>1</w:t>
            </w:r>
          </w:p>
        </w:tc>
        <w:tc>
          <w:tcPr>
            <w:tcW w:w="1701" w:type="dxa"/>
          </w:tcPr>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體認貧窮</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著：區紀復、黃秀娟</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晨星</w:t>
            </w:r>
          </w:p>
        </w:tc>
        <w:tc>
          <w:tcPr>
            <w:tcW w:w="1134" w:type="dxa"/>
          </w:tcPr>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觀察評量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操作評量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實作評量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口頭評量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發表評量</w:t>
            </w:r>
          </w:p>
        </w:tc>
        <w:tc>
          <w:tcPr>
            <w:tcW w:w="583" w:type="dxa"/>
          </w:tcPr>
          <w:p w:rsidR="00AD5947" w:rsidRPr="00E3073D" w:rsidRDefault="00AD5947" w:rsidP="00B0630A">
            <w:pPr>
              <w:rPr>
                <w:rFonts w:eastAsia="標楷體"/>
                <w:color w:val="000000"/>
                <w:sz w:val="20"/>
                <w:szCs w:val="20"/>
              </w:rPr>
            </w:pPr>
          </w:p>
        </w:tc>
      </w:tr>
      <w:tr w:rsidR="00AD5947" w:rsidRPr="00E3073D" w:rsidTr="00B0630A">
        <w:trPr>
          <w:cantSplit/>
          <w:trHeight w:val="707"/>
          <w:jc w:val="center"/>
        </w:trPr>
        <w:tc>
          <w:tcPr>
            <w:tcW w:w="1502" w:type="dxa"/>
            <w:vAlign w:val="center"/>
          </w:tcPr>
          <w:p w:rsidR="00AD5947" w:rsidRPr="0088767A" w:rsidRDefault="00AD5947" w:rsidP="00B0630A">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lastRenderedPageBreak/>
              <w:t>第17週</w:t>
            </w:r>
          </w:p>
        </w:tc>
        <w:tc>
          <w:tcPr>
            <w:tcW w:w="2799" w:type="dxa"/>
          </w:tcPr>
          <w:p w:rsidR="00AD5947" w:rsidRPr="00E3073D" w:rsidRDefault="00AD5947" w:rsidP="00B0630A">
            <w:pPr>
              <w:autoSpaceDE w:val="0"/>
              <w:autoSpaceDN w:val="0"/>
              <w:adjustRightInd w:val="0"/>
              <w:spacing w:line="227" w:lineRule="atLeast"/>
              <w:rPr>
                <w:rFonts w:ascii="標楷體" w:eastAsia="標楷體"/>
                <w:sz w:val="20"/>
                <w:szCs w:val="20"/>
              </w:rPr>
            </w:pPr>
            <w:smartTag w:uri="urn:schemas-microsoft-com:office:smarttags" w:element="chsdate">
              <w:smartTagPr>
                <w:attr w:name="Year" w:val="2005"/>
                <w:attr w:name="Month" w:val="3"/>
                <w:attr w:name="Day" w:val="5"/>
                <w:attr w:name="IsLunarDate" w:val="False"/>
                <w:attr w:name="IsROCDate" w:val="False"/>
              </w:smartTagPr>
              <w:r w:rsidRPr="00E3073D">
                <w:rPr>
                  <w:rFonts w:ascii="標楷體" w:eastAsia="標楷體" w:hint="eastAsia"/>
                  <w:sz w:val="20"/>
                  <w:szCs w:val="20"/>
                </w:rPr>
                <w:t>5-3-5</w:t>
              </w:r>
            </w:smartTag>
            <w:r w:rsidRPr="00E3073D">
              <w:rPr>
                <w:rFonts w:ascii="標楷體" w:eastAsia="標楷體" w:hint="eastAsia"/>
                <w:sz w:val="20"/>
                <w:szCs w:val="20"/>
              </w:rPr>
              <w:t>-2能用心精讀，記取細節，深究內容，開展思路。</w:t>
            </w:r>
          </w:p>
          <w:p w:rsidR="00AD5947" w:rsidRPr="00E3073D" w:rsidRDefault="00AD5947" w:rsidP="00B0630A">
            <w:pPr>
              <w:autoSpaceDE w:val="0"/>
              <w:autoSpaceDN w:val="0"/>
              <w:adjustRightInd w:val="0"/>
              <w:spacing w:line="227" w:lineRule="atLeast"/>
              <w:rPr>
                <w:rFonts w:ascii="標楷體" w:eastAsia="標楷體" w:hAnsi="標楷體"/>
                <w:sz w:val="20"/>
                <w:szCs w:val="20"/>
              </w:rPr>
            </w:pPr>
            <w:smartTag w:uri="urn:schemas-microsoft-com:office:smarttags" w:element="chsdate">
              <w:smartTagPr>
                <w:attr w:name="Year" w:val="2005"/>
                <w:attr w:name="Month" w:val="3"/>
                <w:attr w:name="Day" w:val="10"/>
                <w:attr w:name="IsLunarDate" w:val="False"/>
                <w:attr w:name="IsROCDate" w:val="False"/>
              </w:smartTagPr>
              <w:r w:rsidRPr="00E3073D">
                <w:rPr>
                  <w:rFonts w:ascii="標楷體" w:eastAsia="標楷體" w:hint="eastAsia"/>
                  <w:sz w:val="20"/>
                  <w:szCs w:val="20"/>
                </w:rPr>
                <w:t>5-3-10</w:t>
              </w:r>
            </w:smartTag>
            <w:r w:rsidRPr="00E3073D">
              <w:rPr>
                <w:rFonts w:ascii="標楷體" w:eastAsia="標楷體" w:hint="eastAsia"/>
                <w:sz w:val="20"/>
                <w:szCs w:val="20"/>
              </w:rPr>
              <w:t>能思考並體會文章中解決問題的過程。</w:t>
            </w:r>
          </w:p>
        </w:tc>
        <w:tc>
          <w:tcPr>
            <w:tcW w:w="3146" w:type="dxa"/>
          </w:tcPr>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1.能培養良好的聆聽態度，並學會使用禮貌語言</w:t>
            </w:r>
            <w:r w:rsidRPr="00E3073D">
              <w:rPr>
                <w:rFonts w:ascii="標楷體" w:eastAsia="標楷體" w:hAnsi="標楷體"/>
                <w:sz w:val="20"/>
              </w:rPr>
              <w:t>，</w:t>
            </w:r>
            <w:r w:rsidRPr="00E3073D">
              <w:rPr>
                <w:rFonts w:ascii="標楷體" w:eastAsia="標楷體" w:hAnsi="標楷體" w:hint="eastAsia"/>
                <w:sz w:val="20"/>
              </w:rPr>
              <w:t>適當應對。</w:t>
            </w:r>
          </w:p>
          <w:p w:rsidR="00AD5947" w:rsidRPr="00E3073D" w:rsidRDefault="00AD5947" w:rsidP="00B0630A">
            <w:pPr>
              <w:pStyle w:val="12"/>
              <w:spacing w:line="0" w:lineRule="atLeast"/>
              <w:ind w:left="200" w:hangingChars="100" w:hanging="200"/>
              <w:jc w:val="left"/>
              <w:rPr>
                <w:rFonts w:ascii="標楷體" w:eastAsia="標楷體" w:hAnsi="標楷體" w:cs="南一"/>
                <w:sz w:val="20"/>
              </w:rPr>
            </w:pPr>
            <w:r w:rsidRPr="00E3073D">
              <w:rPr>
                <w:rFonts w:ascii="標楷體" w:eastAsia="標楷體" w:hAnsi="標楷體" w:hint="eastAsia"/>
                <w:sz w:val="20"/>
              </w:rPr>
              <w:t>2.能認識常用中國文字</w:t>
            </w:r>
            <w:r w:rsidRPr="00E3073D">
              <w:rPr>
                <w:rFonts w:ascii="標楷體" w:eastAsia="標楷體" w:hAnsi="標楷體"/>
                <w:sz w:val="20"/>
              </w:rPr>
              <w:t>，</w:t>
            </w:r>
            <w:r w:rsidRPr="00E3073D">
              <w:rPr>
                <w:rFonts w:ascii="標楷體" w:eastAsia="標楷體" w:hAnsi="標楷體" w:hint="eastAsia"/>
                <w:sz w:val="20"/>
              </w:rPr>
              <w:t>並學會使用字（詞）典，有效蒐集各種資料，解決問題。</w:t>
            </w:r>
          </w:p>
        </w:tc>
        <w:tc>
          <w:tcPr>
            <w:tcW w:w="3233" w:type="dxa"/>
          </w:tcPr>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1.分組進行閱讀。</w:t>
            </w:r>
          </w:p>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2.</w:t>
            </w:r>
            <w:r w:rsidRPr="00E3073D">
              <w:rPr>
                <w:rFonts w:ascii="標楷體" w:eastAsia="標楷體" w:hAnsi="標楷體" w:hint="eastAsia"/>
                <w:sz w:val="20"/>
                <w:szCs w:val="20"/>
              </w:rPr>
              <w:t xml:space="preserve"> 教師簡介本書作者、書中內容要點。</w:t>
            </w:r>
            <w:r w:rsidRPr="00E3073D">
              <w:rPr>
                <w:rFonts w:ascii="標楷體" w:eastAsia="標楷體" w:hAnsi="新細明體" w:cs="Arial Unicode MS" w:hint="eastAsia"/>
                <w:sz w:val="20"/>
                <w:szCs w:val="20"/>
              </w:rPr>
              <w:t xml:space="preserve"> </w:t>
            </w:r>
          </w:p>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3.</w:t>
            </w:r>
            <w:r w:rsidRPr="00E3073D">
              <w:rPr>
                <w:rFonts w:ascii="標楷體" w:eastAsia="標楷體" w:hAnsi="標楷體" w:hint="eastAsia"/>
                <w:sz w:val="20"/>
                <w:szCs w:val="20"/>
              </w:rPr>
              <w:t>鼓勵學生發表自己感受深刻的詞句</w:t>
            </w:r>
            <w:r w:rsidRPr="00E3073D">
              <w:rPr>
                <w:rFonts w:ascii="標楷體" w:eastAsia="標楷體" w:hAnsi="新細明體" w:cs="Arial Unicode MS" w:hint="eastAsia"/>
                <w:sz w:val="20"/>
                <w:szCs w:val="20"/>
              </w:rPr>
              <w:t>。</w:t>
            </w:r>
          </w:p>
          <w:p w:rsidR="00AD5947" w:rsidRPr="00E3073D" w:rsidRDefault="00AD5947" w:rsidP="00B0630A">
            <w:pPr>
              <w:pStyle w:val="Default"/>
              <w:ind w:left="200" w:hangingChars="100" w:hanging="200"/>
              <w:rPr>
                <w:rFonts w:ascii="標楷體" w:eastAsia="標楷體" w:hAnsi="標楷體"/>
                <w:color w:val="auto"/>
                <w:sz w:val="20"/>
                <w:szCs w:val="20"/>
              </w:rPr>
            </w:pPr>
            <w:r w:rsidRPr="00E3073D">
              <w:rPr>
                <w:rFonts w:ascii="標楷體" w:eastAsia="標楷體" w:hAnsi="新細明體" w:cs="Arial Unicode MS" w:hint="eastAsia"/>
                <w:color w:val="auto"/>
                <w:sz w:val="20"/>
                <w:szCs w:val="20"/>
              </w:rPr>
              <w:t>4.教師總結，並讓同學發表不同意見。</w:t>
            </w:r>
          </w:p>
        </w:tc>
        <w:tc>
          <w:tcPr>
            <w:tcW w:w="567" w:type="dxa"/>
            <w:vAlign w:val="center"/>
          </w:tcPr>
          <w:p w:rsidR="00AD5947" w:rsidRPr="00E3073D" w:rsidRDefault="00AD5947" w:rsidP="00B0630A">
            <w:pPr>
              <w:snapToGrid w:val="0"/>
              <w:spacing w:line="0" w:lineRule="atLeast"/>
              <w:jc w:val="center"/>
              <w:rPr>
                <w:rFonts w:ascii="標楷體" w:eastAsia="標楷體" w:hAnsi="標楷體"/>
                <w:color w:val="000000"/>
                <w:sz w:val="20"/>
                <w:szCs w:val="20"/>
              </w:rPr>
            </w:pPr>
            <w:r w:rsidRPr="00E3073D">
              <w:rPr>
                <w:rFonts w:ascii="標楷體" w:eastAsia="標楷體" w:hAnsi="標楷體" w:hint="eastAsia"/>
                <w:color w:val="000000"/>
                <w:sz w:val="20"/>
                <w:szCs w:val="20"/>
              </w:rPr>
              <w:t>1</w:t>
            </w:r>
          </w:p>
        </w:tc>
        <w:tc>
          <w:tcPr>
            <w:tcW w:w="1701" w:type="dxa"/>
          </w:tcPr>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單車好城市</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文：林胤宏</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貓頭鷹出版社</w:t>
            </w:r>
          </w:p>
        </w:tc>
        <w:tc>
          <w:tcPr>
            <w:tcW w:w="1134" w:type="dxa"/>
          </w:tcPr>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觀察評量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操作評量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實作評量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口頭評量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發表評量</w:t>
            </w:r>
          </w:p>
        </w:tc>
        <w:tc>
          <w:tcPr>
            <w:tcW w:w="583" w:type="dxa"/>
          </w:tcPr>
          <w:p w:rsidR="00AD5947" w:rsidRPr="00E3073D" w:rsidRDefault="00AD5947" w:rsidP="00B0630A">
            <w:pPr>
              <w:rPr>
                <w:rFonts w:eastAsia="標楷體"/>
                <w:color w:val="000000"/>
                <w:sz w:val="20"/>
                <w:szCs w:val="20"/>
              </w:rPr>
            </w:pPr>
          </w:p>
        </w:tc>
      </w:tr>
      <w:tr w:rsidR="00AD5947" w:rsidRPr="00E3073D" w:rsidTr="00B0630A">
        <w:trPr>
          <w:cantSplit/>
          <w:trHeight w:val="1822"/>
          <w:jc w:val="center"/>
        </w:trPr>
        <w:tc>
          <w:tcPr>
            <w:tcW w:w="1502" w:type="dxa"/>
            <w:vAlign w:val="center"/>
          </w:tcPr>
          <w:p w:rsidR="00AD5947" w:rsidRPr="0088767A" w:rsidRDefault="00AD5947" w:rsidP="00B0630A">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t>第18週</w:t>
            </w:r>
          </w:p>
        </w:tc>
        <w:tc>
          <w:tcPr>
            <w:tcW w:w="2799" w:type="dxa"/>
          </w:tcPr>
          <w:p w:rsidR="00AD5947" w:rsidRPr="00E3073D" w:rsidRDefault="00AD5947" w:rsidP="00B0630A">
            <w:pPr>
              <w:autoSpaceDE w:val="0"/>
              <w:autoSpaceDN w:val="0"/>
              <w:adjustRightInd w:val="0"/>
              <w:spacing w:line="227" w:lineRule="atLeast"/>
              <w:rPr>
                <w:rFonts w:ascii="標楷體" w:eastAsia="標楷體"/>
                <w:sz w:val="20"/>
                <w:szCs w:val="20"/>
              </w:rPr>
            </w:pPr>
            <w:smartTag w:uri="urn:schemas-microsoft-com:office:smarttags" w:element="chsdate">
              <w:smartTagPr>
                <w:attr w:name="Year" w:val="2005"/>
                <w:attr w:name="Month" w:val="3"/>
                <w:attr w:name="Day" w:val="4"/>
                <w:attr w:name="IsLunarDate" w:val="False"/>
                <w:attr w:name="IsROCDate" w:val="False"/>
              </w:smartTagPr>
              <w:r w:rsidRPr="00E3073D">
                <w:rPr>
                  <w:rFonts w:ascii="標楷體" w:eastAsia="標楷體" w:hint="eastAsia"/>
                  <w:sz w:val="20"/>
                  <w:szCs w:val="20"/>
                </w:rPr>
                <w:t>5-3-4</w:t>
              </w:r>
            </w:smartTag>
            <w:r w:rsidRPr="00E3073D">
              <w:rPr>
                <w:rFonts w:ascii="標楷體" w:eastAsia="標楷體" w:hint="eastAsia"/>
                <w:sz w:val="20"/>
                <w:szCs w:val="20"/>
              </w:rPr>
              <w:t>-4能將閱讀材料與實際生活經驗相結合。</w:t>
            </w:r>
          </w:p>
          <w:p w:rsidR="00AD5947" w:rsidRPr="00E3073D" w:rsidRDefault="00AD5947" w:rsidP="00B0630A">
            <w:pPr>
              <w:autoSpaceDE w:val="0"/>
              <w:autoSpaceDN w:val="0"/>
              <w:adjustRightInd w:val="0"/>
              <w:spacing w:line="227" w:lineRule="atLeast"/>
              <w:rPr>
                <w:rFonts w:ascii="標楷體" w:eastAsia="標楷體"/>
                <w:sz w:val="20"/>
                <w:szCs w:val="20"/>
              </w:rPr>
            </w:pPr>
            <w:smartTag w:uri="urn:schemas-microsoft-com:office:smarttags" w:element="chsdate">
              <w:smartTagPr>
                <w:attr w:name="Year" w:val="2005"/>
                <w:attr w:name="Month" w:val="3"/>
                <w:attr w:name="Day" w:val="8"/>
                <w:attr w:name="IsLunarDate" w:val="False"/>
                <w:attr w:name="IsROCDate" w:val="False"/>
              </w:smartTagPr>
              <w:r w:rsidRPr="00E3073D">
                <w:rPr>
                  <w:rFonts w:ascii="標楷體" w:eastAsia="標楷體" w:hint="eastAsia"/>
                  <w:sz w:val="20"/>
                  <w:szCs w:val="20"/>
                </w:rPr>
                <w:t>5-3-8</w:t>
              </w:r>
            </w:smartTag>
            <w:r w:rsidRPr="00E3073D">
              <w:rPr>
                <w:rFonts w:ascii="標楷體" w:eastAsia="標楷體" w:hint="eastAsia"/>
                <w:sz w:val="20"/>
                <w:szCs w:val="20"/>
              </w:rPr>
              <w:t>-2能在閱讀過程中，培養參與團體的精神，增進人際互動。</w:t>
            </w:r>
          </w:p>
          <w:p w:rsidR="00AD5947" w:rsidRPr="00E3073D" w:rsidRDefault="00AD5947" w:rsidP="00B0630A">
            <w:pPr>
              <w:autoSpaceDE w:val="0"/>
              <w:autoSpaceDN w:val="0"/>
              <w:adjustRightInd w:val="0"/>
              <w:spacing w:line="227" w:lineRule="atLeast"/>
              <w:rPr>
                <w:rFonts w:ascii="標楷體" w:eastAsia="標楷體" w:hAnsi="標楷體"/>
                <w:sz w:val="20"/>
                <w:szCs w:val="20"/>
              </w:rPr>
            </w:pPr>
            <w:smartTag w:uri="urn:schemas-microsoft-com:office:smarttags" w:element="chsdate">
              <w:smartTagPr>
                <w:attr w:name="Year" w:val="2005"/>
                <w:attr w:name="Month" w:val="3"/>
                <w:attr w:name="Day" w:val="10"/>
                <w:attr w:name="IsLunarDate" w:val="False"/>
                <w:attr w:name="IsROCDate" w:val="False"/>
              </w:smartTagPr>
              <w:r w:rsidRPr="00E3073D">
                <w:rPr>
                  <w:rFonts w:ascii="標楷體" w:eastAsia="標楷體" w:hint="eastAsia"/>
                  <w:sz w:val="20"/>
                  <w:szCs w:val="20"/>
                </w:rPr>
                <w:t>5-3-10</w:t>
              </w:r>
            </w:smartTag>
            <w:r w:rsidRPr="00E3073D">
              <w:rPr>
                <w:rFonts w:ascii="標楷體" w:eastAsia="標楷體" w:hint="eastAsia"/>
                <w:sz w:val="20"/>
                <w:szCs w:val="20"/>
              </w:rPr>
              <w:t>能思考並體會文章中解決問題的過程。</w:t>
            </w:r>
          </w:p>
        </w:tc>
        <w:tc>
          <w:tcPr>
            <w:tcW w:w="3146" w:type="dxa"/>
          </w:tcPr>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1.能培養良好的聆聽態度，並學會使用禮貌語言</w:t>
            </w:r>
            <w:r w:rsidRPr="00E3073D">
              <w:rPr>
                <w:rFonts w:ascii="標楷體" w:eastAsia="標楷體" w:hAnsi="標楷體"/>
                <w:sz w:val="20"/>
              </w:rPr>
              <w:t>，</w:t>
            </w:r>
            <w:r w:rsidRPr="00E3073D">
              <w:rPr>
                <w:rFonts w:ascii="標楷體" w:eastAsia="標楷體" w:hAnsi="標楷體" w:hint="eastAsia"/>
                <w:sz w:val="20"/>
              </w:rPr>
              <w:t>適當應對。</w:t>
            </w:r>
          </w:p>
          <w:p w:rsidR="00AD5947" w:rsidRPr="00E3073D" w:rsidRDefault="00AD5947" w:rsidP="00B0630A">
            <w:pPr>
              <w:pStyle w:val="12"/>
              <w:spacing w:line="0" w:lineRule="atLeast"/>
              <w:ind w:left="200" w:hangingChars="100" w:hanging="200"/>
              <w:jc w:val="left"/>
              <w:rPr>
                <w:rFonts w:ascii="標楷體" w:eastAsia="標楷體" w:hAnsi="標楷體" w:cs="南一"/>
                <w:sz w:val="20"/>
              </w:rPr>
            </w:pPr>
            <w:r w:rsidRPr="00E3073D">
              <w:rPr>
                <w:rFonts w:ascii="標楷體" w:eastAsia="標楷體" w:hAnsi="標楷體" w:hint="eastAsia"/>
                <w:sz w:val="20"/>
              </w:rPr>
              <w:t>2.閱讀的興趣、態度和習慣，並流暢朗讀文章表達的情感。</w:t>
            </w:r>
          </w:p>
        </w:tc>
        <w:tc>
          <w:tcPr>
            <w:tcW w:w="3233" w:type="dxa"/>
          </w:tcPr>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1.分組進行閱讀。</w:t>
            </w:r>
          </w:p>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2.</w:t>
            </w:r>
            <w:r w:rsidRPr="00E3073D">
              <w:rPr>
                <w:rFonts w:ascii="標楷體" w:eastAsia="標楷體" w:hAnsi="標楷體" w:hint="eastAsia"/>
                <w:sz w:val="20"/>
                <w:szCs w:val="20"/>
              </w:rPr>
              <w:t>教師簡介本書作者、書中內容要點。</w:t>
            </w:r>
            <w:r w:rsidRPr="00E3073D">
              <w:rPr>
                <w:rFonts w:ascii="標楷體" w:eastAsia="標楷體" w:hAnsi="新細明體" w:cs="Arial Unicode MS" w:hint="eastAsia"/>
                <w:sz w:val="20"/>
                <w:szCs w:val="20"/>
              </w:rPr>
              <w:t xml:space="preserve"> </w:t>
            </w:r>
          </w:p>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3.</w:t>
            </w:r>
            <w:r w:rsidRPr="00E3073D">
              <w:rPr>
                <w:rFonts w:ascii="標楷體" w:eastAsia="標楷體" w:hAnsi="標楷體" w:hint="eastAsia"/>
                <w:sz w:val="20"/>
                <w:szCs w:val="20"/>
              </w:rPr>
              <w:t>鼓勵學生發表自己感受深刻的詞句</w:t>
            </w:r>
            <w:r w:rsidRPr="00E3073D">
              <w:rPr>
                <w:rFonts w:ascii="標楷體" w:eastAsia="標楷體" w:hAnsi="新細明體" w:cs="Arial Unicode MS" w:hint="eastAsia"/>
                <w:sz w:val="20"/>
                <w:szCs w:val="20"/>
              </w:rPr>
              <w:t>。</w:t>
            </w:r>
          </w:p>
          <w:p w:rsidR="00AD5947" w:rsidRPr="00E3073D" w:rsidRDefault="00AD5947" w:rsidP="00B0630A">
            <w:pPr>
              <w:pStyle w:val="Default"/>
              <w:ind w:left="200" w:hangingChars="100" w:hanging="200"/>
              <w:rPr>
                <w:rFonts w:ascii="標楷體" w:eastAsia="標楷體" w:hAnsi="標楷體"/>
                <w:color w:val="auto"/>
                <w:sz w:val="20"/>
                <w:szCs w:val="20"/>
              </w:rPr>
            </w:pPr>
            <w:r w:rsidRPr="00E3073D">
              <w:rPr>
                <w:rFonts w:ascii="標楷體" w:eastAsia="標楷體" w:hAnsi="新細明體" w:cs="Arial Unicode MS" w:hint="eastAsia"/>
                <w:color w:val="auto"/>
                <w:sz w:val="20"/>
                <w:szCs w:val="20"/>
              </w:rPr>
              <w:t>4.教師總結，並讓同學發表不同意見。</w:t>
            </w:r>
          </w:p>
        </w:tc>
        <w:tc>
          <w:tcPr>
            <w:tcW w:w="567" w:type="dxa"/>
            <w:vAlign w:val="center"/>
          </w:tcPr>
          <w:p w:rsidR="00AD5947" w:rsidRPr="00E3073D" w:rsidRDefault="00AD5947" w:rsidP="00B0630A">
            <w:pPr>
              <w:snapToGrid w:val="0"/>
              <w:spacing w:line="0" w:lineRule="atLeast"/>
              <w:jc w:val="center"/>
              <w:rPr>
                <w:rFonts w:ascii="標楷體" w:eastAsia="標楷體" w:hAnsi="標楷體"/>
                <w:color w:val="000000"/>
                <w:sz w:val="20"/>
                <w:szCs w:val="20"/>
              </w:rPr>
            </w:pPr>
            <w:r w:rsidRPr="00E3073D">
              <w:rPr>
                <w:rFonts w:ascii="標楷體" w:eastAsia="標楷體" w:hAnsi="標楷體" w:hint="eastAsia"/>
                <w:color w:val="000000"/>
                <w:sz w:val="20"/>
                <w:szCs w:val="20"/>
              </w:rPr>
              <w:t>1</w:t>
            </w:r>
          </w:p>
        </w:tc>
        <w:tc>
          <w:tcPr>
            <w:tcW w:w="1701" w:type="dxa"/>
          </w:tcPr>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貪睡的穿山甲：犁頭店的故事</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文：莊世瑩</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圖：林妙燕</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青林出版社</w:t>
            </w:r>
          </w:p>
        </w:tc>
        <w:tc>
          <w:tcPr>
            <w:tcW w:w="1134" w:type="dxa"/>
          </w:tcPr>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觀察評量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操作評量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實作評量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口頭評量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發表評量</w:t>
            </w:r>
          </w:p>
        </w:tc>
        <w:tc>
          <w:tcPr>
            <w:tcW w:w="583" w:type="dxa"/>
          </w:tcPr>
          <w:p w:rsidR="00AD5947" w:rsidRPr="00E3073D" w:rsidRDefault="00AD5947" w:rsidP="00B0630A">
            <w:pPr>
              <w:rPr>
                <w:rFonts w:eastAsia="標楷體"/>
                <w:color w:val="000000"/>
                <w:sz w:val="20"/>
                <w:szCs w:val="20"/>
              </w:rPr>
            </w:pPr>
          </w:p>
        </w:tc>
      </w:tr>
      <w:tr w:rsidR="00AD5947" w:rsidRPr="00E3073D" w:rsidTr="00B0630A">
        <w:trPr>
          <w:cantSplit/>
          <w:trHeight w:val="1957"/>
          <w:jc w:val="center"/>
        </w:trPr>
        <w:tc>
          <w:tcPr>
            <w:tcW w:w="1502" w:type="dxa"/>
            <w:vAlign w:val="center"/>
          </w:tcPr>
          <w:p w:rsidR="00AD5947" w:rsidRPr="0088767A" w:rsidRDefault="00AD5947" w:rsidP="00B0630A">
            <w:pPr>
              <w:widowControl/>
              <w:jc w:val="center"/>
              <w:rPr>
                <w:rFonts w:ascii="標楷體" w:eastAsia="標楷體" w:hAnsi="標楷體" w:cs="新細明體"/>
                <w:kern w:val="0"/>
                <w:sz w:val="20"/>
                <w:szCs w:val="20"/>
              </w:rPr>
            </w:pPr>
            <w:r w:rsidRPr="0088767A">
              <w:rPr>
                <w:rFonts w:ascii="標楷體" w:eastAsia="標楷體" w:hAnsi="標楷體" w:cs="新細明體" w:hint="eastAsia"/>
                <w:kern w:val="0"/>
                <w:sz w:val="20"/>
                <w:szCs w:val="20"/>
              </w:rPr>
              <w:t>第20週</w:t>
            </w:r>
          </w:p>
        </w:tc>
        <w:tc>
          <w:tcPr>
            <w:tcW w:w="2799" w:type="dxa"/>
          </w:tcPr>
          <w:p w:rsidR="00AD5947" w:rsidRPr="00E3073D" w:rsidRDefault="00AD5947" w:rsidP="00B0630A">
            <w:pPr>
              <w:rPr>
                <w:rFonts w:ascii="標楷體" w:eastAsia="標楷體"/>
                <w:sz w:val="20"/>
                <w:szCs w:val="20"/>
              </w:rPr>
            </w:pPr>
            <w:smartTag w:uri="urn:schemas-microsoft-com:office:smarttags" w:element="chsdate">
              <w:smartTagPr>
                <w:attr w:name="Year" w:val="2005"/>
                <w:attr w:name="Month" w:val="3"/>
                <w:attr w:name="Day" w:val="4"/>
                <w:attr w:name="IsLunarDate" w:val="False"/>
                <w:attr w:name="IsROCDate" w:val="False"/>
              </w:smartTagPr>
              <w:r w:rsidRPr="00E3073D">
                <w:rPr>
                  <w:rFonts w:ascii="標楷體" w:eastAsia="標楷體" w:hint="eastAsia"/>
                  <w:sz w:val="20"/>
                  <w:szCs w:val="20"/>
                </w:rPr>
                <w:t>5-3-4</w:t>
              </w:r>
            </w:smartTag>
            <w:r w:rsidRPr="00E3073D">
              <w:rPr>
                <w:rFonts w:ascii="標楷體" w:eastAsia="標楷體" w:hint="eastAsia"/>
                <w:sz w:val="20"/>
                <w:szCs w:val="20"/>
              </w:rPr>
              <w:t>-4能將閱讀材料與實際生活經驗相結合。</w:t>
            </w:r>
          </w:p>
          <w:p w:rsidR="00AD5947" w:rsidRPr="00E3073D" w:rsidRDefault="00AD5947" w:rsidP="00B0630A">
            <w:pPr>
              <w:rPr>
                <w:rFonts w:ascii="標楷體" w:eastAsia="標楷體" w:hAnsi="標楷體" w:cs="Arial Unicode MS"/>
                <w:sz w:val="20"/>
                <w:szCs w:val="20"/>
              </w:rPr>
            </w:pPr>
            <w:smartTag w:uri="urn:schemas-microsoft-com:office:smarttags" w:element="chsdate">
              <w:smartTagPr>
                <w:attr w:name="Year" w:val="2005"/>
                <w:attr w:name="Month" w:val="3"/>
                <w:attr w:name="Day" w:val="8"/>
                <w:attr w:name="IsLunarDate" w:val="False"/>
                <w:attr w:name="IsROCDate" w:val="False"/>
              </w:smartTagPr>
              <w:r w:rsidRPr="00E3073D">
                <w:rPr>
                  <w:rFonts w:ascii="標楷體" w:eastAsia="標楷體" w:hint="eastAsia"/>
                  <w:sz w:val="20"/>
                  <w:szCs w:val="20"/>
                </w:rPr>
                <w:t>5-3-8</w:t>
              </w:r>
            </w:smartTag>
            <w:r w:rsidRPr="00E3073D">
              <w:rPr>
                <w:rFonts w:ascii="標楷體" w:eastAsia="標楷體" w:hint="eastAsia"/>
                <w:sz w:val="20"/>
                <w:szCs w:val="20"/>
              </w:rPr>
              <w:t>-2能在閱讀過程中，培養參與團體的精神，增進人際互動。</w:t>
            </w:r>
          </w:p>
        </w:tc>
        <w:tc>
          <w:tcPr>
            <w:tcW w:w="3146" w:type="dxa"/>
          </w:tcPr>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1.能培養良好的聆聽態度，並學會使用禮貌語言</w:t>
            </w:r>
            <w:r w:rsidRPr="00E3073D">
              <w:rPr>
                <w:rFonts w:ascii="標楷體" w:eastAsia="標楷體" w:hAnsi="標楷體"/>
                <w:sz w:val="20"/>
              </w:rPr>
              <w:t>，</w:t>
            </w:r>
            <w:r w:rsidRPr="00E3073D">
              <w:rPr>
                <w:rFonts w:ascii="標楷體" w:eastAsia="標楷體" w:hAnsi="標楷體" w:hint="eastAsia"/>
                <w:sz w:val="20"/>
              </w:rPr>
              <w:t>適當應對。</w:t>
            </w:r>
          </w:p>
          <w:p w:rsidR="00AD5947" w:rsidRPr="00E3073D" w:rsidRDefault="00AD5947" w:rsidP="00B0630A">
            <w:pPr>
              <w:pStyle w:val="12"/>
              <w:spacing w:line="0" w:lineRule="atLeast"/>
              <w:ind w:left="200" w:hangingChars="100" w:hanging="200"/>
              <w:jc w:val="left"/>
              <w:rPr>
                <w:rFonts w:ascii="標楷體" w:eastAsia="標楷體" w:hAnsi="標楷體"/>
                <w:sz w:val="20"/>
              </w:rPr>
            </w:pPr>
            <w:r w:rsidRPr="00E3073D">
              <w:rPr>
                <w:rFonts w:ascii="標楷體" w:eastAsia="標楷體" w:hAnsi="標楷體" w:hint="eastAsia"/>
                <w:sz w:val="20"/>
              </w:rPr>
              <w:t>2.能認識常用中國文字</w:t>
            </w:r>
            <w:r w:rsidRPr="00E3073D">
              <w:rPr>
                <w:rFonts w:ascii="標楷體" w:eastAsia="標楷體" w:hAnsi="標楷體"/>
                <w:sz w:val="20"/>
              </w:rPr>
              <w:t>，</w:t>
            </w:r>
            <w:r w:rsidRPr="00E3073D">
              <w:rPr>
                <w:rFonts w:ascii="標楷體" w:eastAsia="標楷體" w:hAnsi="標楷體" w:hint="eastAsia"/>
                <w:sz w:val="20"/>
              </w:rPr>
              <w:t>並學會使用字（詞）典，有效蒐集各種資料，解決問題。</w:t>
            </w:r>
          </w:p>
          <w:p w:rsidR="00AD5947" w:rsidRPr="00E3073D" w:rsidRDefault="00AD5947" w:rsidP="00B0630A">
            <w:pPr>
              <w:pStyle w:val="Default"/>
              <w:ind w:left="200" w:hangingChars="100" w:hanging="200"/>
              <w:rPr>
                <w:rFonts w:ascii="標楷體" w:eastAsia="標楷體" w:hAnsi="標楷體" w:cs="南一"/>
                <w:sz w:val="20"/>
                <w:szCs w:val="20"/>
              </w:rPr>
            </w:pPr>
          </w:p>
        </w:tc>
        <w:tc>
          <w:tcPr>
            <w:tcW w:w="3233" w:type="dxa"/>
          </w:tcPr>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1.分組進行閱讀。</w:t>
            </w:r>
          </w:p>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2.</w:t>
            </w:r>
            <w:r w:rsidRPr="00E3073D">
              <w:rPr>
                <w:rFonts w:ascii="標楷體" w:eastAsia="標楷體" w:hAnsi="標楷體" w:hint="eastAsia"/>
                <w:sz w:val="20"/>
                <w:szCs w:val="20"/>
              </w:rPr>
              <w:t>教師簡介本書作者、書中內容要點。</w:t>
            </w:r>
          </w:p>
          <w:p w:rsidR="00AD5947" w:rsidRPr="00E3073D" w:rsidRDefault="00AD5947" w:rsidP="00B0630A">
            <w:pPr>
              <w:ind w:left="200" w:hangingChars="100" w:hanging="200"/>
              <w:rPr>
                <w:rFonts w:ascii="標楷體" w:eastAsia="標楷體" w:hAnsi="新細明體" w:cs="Arial Unicode MS"/>
                <w:sz w:val="20"/>
                <w:szCs w:val="20"/>
              </w:rPr>
            </w:pPr>
            <w:r w:rsidRPr="00E3073D">
              <w:rPr>
                <w:rFonts w:ascii="標楷體" w:eastAsia="標楷體" w:hAnsi="新細明體" w:cs="Arial Unicode MS" w:hint="eastAsia"/>
                <w:sz w:val="20"/>
                <w:szCs w:val="20"/>
              </w:rPr>
              <w:t>3.</w:t>
            </w:r>
            <w:r w:rsidRPr="00E3073D">
              <w:rPr>
                <w:rFonts w:ascii="標楷體" w:eastAsia="標楷體" w:hAnsi="標楷體" w:hint="eastAsia"/>
                <w:sz w:val="20"/>
                <w:szCs w:val="20"/>
              </w:rPr>
              <w:t>鼓勵學生發表自己感受深刻的詞句</w:t>
            </w:r>
            <w:r w:rsidRPr="00E3073D">
              <w:rPr>
                <w:rFonts w:ascii="標楷體" w:eastAsia="標楷體" w:hAnsi="新細明體" w:cs="Arial Unicode MS" w:hint="eastAsia"/>
                <w:sz w:val="20"/>
                <w:szCs w:val="20"/>
              </w:rPr>
              <w:t>。</w:t>
            </w:r>
          </w:p>
          <w:p w:rsidR="00AD5947" w:rsidRPr="00E3073D" w:rsidRDefault="00AD5947" w:rsidP="00B0630A">
            <w:pPr>
              <w:pStyle w:val="Pa1"/>
              <w:spacing w:line="240" w:lineRule="auto"/>
              <w:ind w:left="200" w:hangingChars="100" w:hanging="200"/>
              <w:rPr>
                <w:rFonts w:ascii="標楷體" w:eastAsia="標楷體" w:hAnsi="標楷體" w:cs="南一"/>
                <w:color w:val="C00000"/>
                <w:sz w:val="20"/>
                <w:szCs w:val="20"/>
              </w:rPr>
            </w:pPr>
            <w:r w:rsidRPr="00E3073D">
              <w:rPr>
                <w:rFonts w:ascii="標楷體" w:eastAsia="標楷體" w:hAnsi="新細明體" w:cs="Arial Unicode MS" w:hint="eastAsia"/>
                <w:sz w:val="20"/>
                <w:szCs w:val="20"/>
              </w:rPr>
              <w:t>4.教師總結，並讓同學發表不同意見。</w:t>
            </w:r>
          </w:p>
        </w:tc>
        <w:tc>
          <w:tcPr>
            <w:tcW w:w="567" w:type="dxa"/>
            <w:vAlign w:val="center"/>
          </w:tcPr>
          <w:p w:rsidR="00AD5947" w:rsidRPr="00E3073D" w:rsidRDefault="00AD5947" w:rsidP="00B0630A">
            <w:pPr>
              <w:snapToGrid w:val="0"/>
              <w:spacing w:line="0" w:lineRule="atLeast"/>
              <w:jc w:val="center"/>
              <w:rPr>
                <w:rFonts w:ascii="標楷體" w:eastAsia="標楷體" w:hAnsi="標楷體"/>
                <w:color w:val="000000"/>
                <w:sz w:val="20"/>
                <w:szCs w:val="20"/>
              </w:rPr>
            </w:pPr>
            <w:r w:rsidRPr="00E3073D">
              <w:rPr>
                <w:rFonts w:ascii="標楷體" w:eastAsia="標楷體" w:hAnsi="標楷體" w:hint="eastAsia"/>
                <w:color w:val="000000"/>
                <w:sz w:val="20"/>
                <w:szCs w:val="20"/>
              </w:rPr>
              <w:t>1</w:t>
            </w:r>
            <w:bookmarkStart w:id="9" w:name="_GoBack"/>
            <w:bookmarkEnd w:id="9"/>
          </w:p>
        </w:tc>
        <w:tc>
          <w:tcPr>
            <w:tcW w:w="1701" w:type="dxa"/>
          </w:tcPr>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燈塔‧男孩‧瓶中信</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 xml:space="preserve">著：Janna Carioli </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繪：Marina Marcolin</w:t>
            </w:r>
          </w:p>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hint="eastAsia"/>
                <w:sz w:val="20"/>
                <w:szCs w:val="20"/>
              </w:rPr>
              <w:t>格林文化出版</w:t>
            </w:r>
          </w:p>
        </w:tc>
        <w:tc>
          <w:tcPr>
            <w:tcW w:w="1134" w:type="dxa"/>
          </w:tcPr>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觀察評量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操作評量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實作評量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口頭評量</w:t>
            </w:r>
          </w:p>
          <w:p w:rsidR="00AD5947" w:rsidRPr="00E3073D" w:rsidRDefault="00AD5947" w:rsidP="00B0630A">
            <w:pPr>
              <w:spacing w:line="240" w:lineRule="exact"/>
              <w:rPr>
                <w:rFonts w:ascii="標楷體" w:eastAsia="標楷體" w:hAnsi="標楷體"/>
                <w:sz w:val="20"/>
                <w:szCs w:val="20"/>
              </w:rPr>
            </w:pPr>
            <w:r w:rsidRPr="00E3073D">
              <w:rPr>
                <w:rFonts w:ascii="標楷體" w:eastAsia="標楷體" w:hAnsi="標楷體" w:hint="eastAsia"/>
                <w:sz w:val="20"/>
                <w:szCs w:val="20"/>
              </w:rPr>
              <w:t>發表評量</w:t>
            </w:r>
          </w:p>
        </w:tc>
        <w:tc>
          <w:tcPr>
            <w:tcW w:w="583" w:type="dxa"/>
          </w:tcPr>
          <w:p w:rsidR="00AD5947" w:rsidRPr="00E3073D" w:rsidRDefault="00AD5947" w:rsidP="00B0630A">
            <w:pPr>
              <w:rPr>
                <w:rFonts w:eastAsia="標楷體"/>
                <w:color w:val="000000"/>
                <w:sz w:val="20"/>
                <w:szCs w:val="20"/>
              </w:rPr>
            </w:pPr>
          </w:p>
        </w:tc>
      </w:tr>
    </w:tbl>
    <w:p w:rsidR="00AD5947" w:rsidRDefault="00AD5947" w:rsidP="00AD5947"/>
    <w:p w:rsidR="00AD5947" w:rsidRPr="00FB23DD" w:rsidRDefault="00AD5947" w:rsidP="00AD5947">
      <w:pPr>
        <w:snapToGrid w:val="0"/>
        <w:spacing w:afterLines="50" w:after="180" w:line="480" w:lineRule="atLeast"/>
        <w:jc w:val="both"/>
        <w:rPr>
          <w:rFonts w:ascii="標楷體" w:eastAsia="標楷體" w:hAnsi="標楷體"/>
          <w:b/>
          <w:color w:val="000000"/>
          <w:sz w:val="28"/>
          <w:szCs w:val="28"/>
        </w:rPr>
      </w:pPr>
    </w:p>
    <w:p w:rsidR="00AD5947" w:rsidRPr="00D47F5C" w:rsidRDefault="00AD5947" w:rsidP="00B0630A">
      <w:pPr>
        <w:pageBreakBefore/>
        <w:rPr>
          <w:rFonts w:ascii="標楷體" w:eastAsia="標楷體" w:hAnsi="標楷體"/>
          <w:b/>
          <w:sz w:val="28"/>
          <w:szCs w:val="28"/>
        </w:rPr>
      </w:pPr>
      <w:r w:rsidRPr="00D47F5C">
        <w:rPr>
          <w:rFonts w:ascii="標楷體" w:eastAsia="標楷體" w:hAnsi="標楷體" w:hint="eastAsia"/>
          <w:b/>
          <w:sz w:val="28"/>
          <w:szCs w:val="28"/>
        </w:rPr>
        <w:lastRenderedPageBreak/>
        <w:t>(四)、補救教學計畫</w:t>
      </w:r>
    </w:p>
    <w:p w:rsidR="00AD5947" w:rsidRDefault="00AD5947" w:rsidP="00B0630A">
      <w:pPr>
        <w:spacing w:line="0" w:lineRule="atLeast"/>
        <w:ind w:left="140"/>
        <w:jc w:val="center"/>
        <w:rPr>
          <w:rFonts w:eastAsia="標楷體"/>
          <w:sz w:val="28"/>
        </w:rPr>
      </w:pPr>
      <w:r>
        <w:rPr>
          <w:rFonts w:eastAsia="標楷體" w:hint="eastAsia"/>
          <w:sz w:val="28"/>
        </w:rPr>
        <w:t>屏東縣</w:t>
      </w:r>
      <w:r>
        <w:rPr>
          <w:rFonts w:eastAsia="標楷體" w:hint="eastAsia"/>
          <w:sz w:val="28"/>
          <w:u w:val="single"/>
        </w:rPr>
        <w:t xml:space="preserve">　泰山　</w:t>
      </w:r>
      <w:r>
        <w:rPr>
          <w:rFonts w:eastAsia="標楷體" w:hint="eastAsia"/>
          <w:sz w:val="28"/>
        </w:rPr>
        <w:t>國小</w:t>
      </w:r>
      <w:r>
        <w:rPr>
          <w:rFonts w:eastAsia="標楷體"/>
          <w:sz w:val="28"/>
          <w:u w:val="single"/>
        </w:rPr>
        <w:t>105</w:t>
      </w:r>
      <w:r>
        <w:rPr>
          <w:rFonts w:eastAsia="標楷體" w:hint="eastAsia"/>
          <w:sz w:val="28"/>
        </w:rPr>
        <w:t>學年度第</w:t>
      </w:r>
      <w:r>
        <w:rPr>
          <w:rFonts w:eastAsia="標楷體" w:hint="eastAsia"/>
          <w:sz w:val="28"/>
          <w:u w:val="single"/>
        </w:rPr>
        <w:t>2</w:t>
      </w:r>
      <w:r>
        <w:rPr>
          <w:rFonts w:eastAsia="標楷體" w:hint="eastAsia"/>
          <w:sz w:val="28"/>
        </w:rPr>
        <w:t>學期五年級國語補救教學課程計畫</w:t>
      </w:r>
    </w:p>
    <w:p w:rsidR="00AD5947" w:rsidRPr="007B790C" w:rsidRDefault="00AD5947" w:rsidP="00B0630A">
      <w:pPr>
        <w:spacing w:line="0" w:lineRule="atLeast"/>
        <w:jc w:val="both"/>
        <w:rPr>
          <w:rFonts w:ascii="標楷體" w:eastAsia="標楷體" w:hAnsi="標楷體"/>
          <w:sz w:val="28"/>
          <w:szCs w:val="28"/>
        </w:rPr>
      </w:pPr>
      <w:r>
        <w:rPr>
          <w:rFonts w:ascii="標楷體" w:eastAsia="標楷體" w:hAnsi="標楷體" w:hint="eastAsia"/>
          <w:sz w:val="28"/>
          <w:szCs w:val="28"/>
        </w:rPr>
        <w:t>一、</w:t>
      </w:r>
      <w:r w:rsidRPr="007B790C">
        <w:rPr>
          <w:rFonts w:ascii="標楷體" w:eastAsia="標楷體" w:hAnsi="標楷體" w:hint="eastAsia"/>
          <w:sz w:val="28"/>
          <w:szCs w:val="28"/>
        </w:rPr>
        <w:t>國語補救教學(</w:t>
      </w:r>
      <w:r w:rsidRPr="007B790C">
        <w:rPr>
          <w:rFonts w:ascii="標楷體" w:eastAsia="標楷體" w:hAnsi="標楷體"/>
          <w:sz w:val="28"/>
          <w:szCs w:val="28"/>
        </w:rPr>
        <w:t>1</w:t>
      </w:r>
      <w:r>
        <w:rPr>
          <w:rFonts w:ascii="標楷體" w:eastAsia="標楷體" w:hAnsi="標楷體" w:hint="eastAsia"/>
          <w:sz w:val="28"/>
          <w:szCs w:val="28"/>
        </w:rPr>
        <w:t>1</w:t>
      </w:r>
      <w:r w:rsidRPr="007B790C">
        <w:rPr>
          <w:rFonts w:ascii="標楷體" w:eastAsia="標楷體" w:hAnsi="標楷體" w:hint="eastAsia"/>
          <w:sz w:val="28"/>
          <w:szCs w:val="28"/>
        </w:rPr>
        <w:t>)</w:t>
      </w:r>
    </w:p>
    <w:p w:rsidR="00AD5947" w:rsidRPr="007B790C" w:rsidRDefault="00AD5947" w:rsidP="00AD5947">
      <w:pPr>
        <w:spacing w:line="0" w:lineRule="atLeast"/>
        <w:rPr>
          <w:rFonts w:ascii="標楷體" w:eastAsia="標楷體" w:hAnsi="標楷體"/>
          <w:sz w:val="28"/>
          <w:szCs w:val="28"/>
        </w:rPr>
      </w:pPr>
      <w:r>
        <w:rPr>
          <w:rFonts w:ascii="標楷體" w:eastAsia="標楷體" w:hAnsi="標楷體" w:hint="eastAsia"/>
          <w:color w:val="000000"/>
          <w:sz w:val="28"/>
        </w:rPr>
        <w:t>二、</w:t>
      </w:r>
      <w:r w:rsidRPr="00B77996">
        <w:rPr>
          <w:rFonts w:ascii="標楷體" w:eastAsia="標楷體" w:hAnsi="標楷體" w:hint="eastAsia"/>
          <w:color w:val="000000"/>
          <w:sz w:val="28"/>
        </w:rPr>
        <w:t>本學期課程內涵：</w:t>
      </w: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97"/>
        <w:gridCol w:w="4917"/>
        <w:gridCol w:w="3874"/>
        <w:gridCol w:w="362"/>
        <w:gridCol w:w="1833"/>
        <w:gridCol w:w="574"/>
        <w:gridCol w:w="2075"/>
      </w:tblGrid>
      <w:tr w:rsidR="00AD5947" w:rsidRPr="00FB23DD" w:rsidTr="00B0630A">
        <w:tc>
          <w:tcPr>
            <w:tcW w:w="898" w:type="dxa"/>
            <w:vAlign w:val="center"/>
          </w:tcPr>
          <w:p w:rsidR="00AD5947" w:rsidRPr="001349B1" w:rsidRDefault="00AD5947" w:rsidP="00B0630A">
            <w:pPr>
              <w:jc w:val="center"/>
              <w:rPr>
                <w:rFonts w:ascii="標楷體" w:eastAsia="標楷體" w:hAnsi="標楷體"/>
                <w:color w:val="000000"/>
                <w:sz w:val="20"/>
                <w:szCs w:val="20"/>
              </w:rPr>
            </w:pPr>
            <w:r w:rsidRPr="001349B1">
              <w:rPr>
                <w:rFonts w:ascii="標楷體" w:eastAsia="標楷體" w:hAnsi="標楷體"/>
                <w:color w:val="000000"/>
                <w:sz w:val="20"/>
                <w:szCs w:val="20"/>
              </w:rPr>
              <w:t>教學期程</w:t>
            </w:r>
          </w:p>
        </w:tc>
        <w:tc>
          <w:tcPr>
            <w:tcW w:w="4917" w:type="dxa"/>
            <w:vAlign w:val="center"/>
          </w:tcPr>
          <w:p w:rsidR="00AD5947" w:rsidRPr="001349B1" w:rsidRDefault="00AD5947" w:rsidP="00B0630A">
            <w:pPr>
              <w:jc w:val="center"/>
              <w:rPr>
                <w:rFonts w:ascii="標楷體" w:eastAsia="標楷體" w:hAnsi="標楷體"/>
                <w:color w:val="000000"/>
                <w:sz w:val="20"/>
                <w:szCs w:val="20"/>
              </w:rPr>
            </w:pPr>
            <w:r w:rsidRPr="001349B1">
              <w:rPr>
                <w:rFonts w:ascii="標楷體" w:eastAsia="標楷體" w:hAnsi="標楷體"/>
                <w:color w:val="000000"/>
                <w:sz w:val="20"/>
                <w:szCs w:val="20"/>
              </w:rPr>
              <w:t>能力指標</w:t>
            </w:r>
          </w:p>
        </w:tc>
        <w:tc>
          <w:tcPr>
            <w:tcW w:w="0" w:type="auto"/>
            <w:vAlign w:val="center"/>
          </w:tcPr>
          <w:p w:rsidR="00AD5947" w:rsidRPr="001349B1" w:rsidRDefault="00AD5947" w:rsidP="00B0630A">
            <w:pPr>
              <w:jc w:val="center"/>
              <w:rPr>
                <w:rFonts w:ascii="標楷體" w:eastAsia="標楷體" w:hAnsi="標楷體"/>
                <w:color w:val="000000"/>
                <w:sz w:val="20"/>
                <w:szCs w:val="20"/>
              </w:rPr>
            </w:pPr>
            <w:r w:rsidRPr="001349B1">
              <w:rPr>
                <w:rFonts w:ascii="標楷體" w:eastAsia="標楷體" w:hAnsi="標楷體" w:hint="eastAsia"/>
                <w:color w:val="000000"/>
                <w:sz w:val="20"/>
                <w:szCs w:val="20"/>
              </w:rPr>
              <w:t>主題或</w:t>
            </w:r>
            <w:r w:rsidRPr="001349B1">
              <w:rPr>
                <w:rFonts w:ascii="標楷體" w:eastAsia="標楷體" w:hAnsi="標楷體"/>
                <w:color w:val="000000"/>
                <w:sz w:val="20"/>
                <w:szCs w:val="20"/>
              </w:rPr>
              <w:t>單元</w:t>
            </w:r>
            <w:r w:rsidRPr="001349B1">
              <w:rPr>
                <w:rFonts w:ascii="標楷體" w:eastAsia="標楷體" w:hAnsi="標楷體" w:hint="eastAsia"/>
                <w:color w:val="000000"/>
                <w:sz w:val="20"/>
                <w:szCs w:val="20"/>
              </w:rPr>
              <w:t>活動內容</w:t>
            </w:r>
          </w:p>
        </w:tc>
        <w:tc>
          <w:tcPr>
            <w:tcW w:w="0" w:type="auto"/>
            <w:vAlign w:val="center"/>
          </w:tcPr>
          <w:p w:rsidR="00AD5947" w:rsidRPr="001349B1" w:rsidRDefault="00AD5947" w:rsidP="00B0630A">
            <w:pPr>
              <w:jc w:val="center"/>
              <w:rPr>
                <w:rFonts w:ascii="標楷體" w:eastAsia="標楷體" w:hAnsi="標楷體"/>
                <w:color w:val="000000"/>
                <w:sz w:val="20"/>
                <w:szCs w:val="20"/>
              </w:rPr>
            </w:pPr>
            <w:r w:rsidRPr="001349B1">
              <w:rPr>
                <w:rFonts w:ascii="標楷體" w:eastAsia="標楷體" w:hAnsi="標楷體"/>
                <w:color w:val="000000"/>
                <w:sz w:val="20"/>
                <w:szCs w:val="20"/>
              </w:rPr>
              <w:t>節數</w:t>
            </w:r>
          </w:p>
        </w:tc>
        <w:tc>
          <w:tcPr>
            <w:tcW w:w="0" w:type="auto"/>
            <w:vAlign w:val="center"/>
          </w:tcPr>
          <w:p w:rsidR="00AD5947" w:rsidRPr="001349B1" w:rsidRDefault="00AD5947" w:rsidP="00B0630A">
            <w:pPr>
              <w:jc w:val="center"/>
              <w:rPr>
                <w:rFonts w:ascii="標楷體" w:eastAsia="標楷體" w:hAnsi="標楷體"/>
                <w:color w:val="000000"/>
                <w:sz w:val="20"/>
                <w:szCs w:val="20"/>
              </w:rPr>
            </w:pPr>
            <w:r w:rsidRPr="001349B1">
              <w:rPr>
                <w:rFonts w:ascii="標楷體" w:eastAsia="標楷體" w:hAnsi="標楷體"/>
                <w:color w:val="000000"/>
                <w:sz w:val="20"/>
                <w:szCs w:val="20"/>
              </w:rPr>
              <w:t>使用教材</w:t>
            </w:r>
          </w:p>
        </w:tc>
        <w:tc>
          <w:tcPr>
            <w:tcW w:w="0" w:type="auto"/>
            <w:vAlign w:val="center"/>
          </w:tcPr>
          <w:p w:rsidR="00AD5947" w:rsidRPr="001349B1" w:rsidRDefault="00AD5947" w:rsidP="00B0630A">
            <w:pPr>
              <w:jc w:val="center"/>
              <w:rPr>
                <w:rFonts w:ascii="標楷體" w:eastAsia="標楷體" w:hAnsi="標楷體"/>
                <w:color w:val="000000"/>
                <w:sz w:val="20"/>
                <w:szCs w:val="20"/>
              </w:rPr>
            </w:pPr>
            <w:r w:rsidRPr="001349B1">
              <w:rPr>
                <w:rFonts w:ascii="標楷體" w:eastAsia="標楷體" w:hAnsi="標楷體"/>
                <w:color w:val="000000"/>
                <w:sz w:val="20"/>
                <w:szCs w:val="20"/>
              </w:rPr>
              <w:t>評量方式</w:t>
            </w:r>
          </w:p>
        </w:tc>
        <w:tc>
          <w:tcPr>
            <w:tcW w:w="0" w:type="auto"/>
            <w:vAlign w:val="center"/>
          </w:tcPr>
          <w:p w:rsidR="00AD5947" w:rsidRPr="001349B1" w:rsidRDefault="00AD5947" w:rsidP="00B0630A">
            <w:pPr>
              <w:jc w:val="center"/>
              <w:rPr>
                <w:rFonts w:ascii="標楷體" w:eastAsia="標楷體" w:hAnsi="標楷體"/>
                <w:color w:val="000000"/>
                <w:sz w:val="20"/>
                <w:szCs w:val="20"/>
              </w:rPr>
            </w:pPr>
            <w:r w:rsidRPr="001349B1">
              <w:rPr>
                <w:rFonts w:ascii="標楷體" w:eastAsia="標楷體" w:hAnsi="標楷體"/>
                <w:color w:val="000000"/>
                <w:sz w:val="20"/>
                <w:szCs w:val="20"/>
              </w:rPr>
              <w:t>備註</w:t>
            </w:r>
          </w:p>
        </w:tc>
      </w:tr>
      <w:tr w:rsidR="00AD5947" w:rsidRPr="00FB23DD" w:rsidTr="00B0630A">
        <w:tc>
          <w:tcPr>
            <w:tcW w:w="898" w:type="dxa"/>
          </w:tcPr>
          <w:p w:rsidR="00AD5947" w:rsidRPr="001349B1" w:rsidRDefault="00AD5947" w:rsidP="00B0630A">
            <w:pPr>
              <w:jc w:val="both"/>
              <w:rPr>
                <w:rFonts w:ascii="標楷體" w:eastAsia="標楷體" w:hAnsi="標楷體"/>
                <w:color w:val="000000"/>
                <w:sz w:val="20"/>
                <w:szCs w:val="20"/>
              </w:rPr>
            </w:pPr>
            <w:r w:rsidRPr="001349B1">
              <w:rPr>
                <w:rFonts w:ascii="標楷體" w:eastAsia="標楷體" w:hAnsi="標楷體" w:hint="eastAsia"/>
                <w:color w:val="000000"/>
                <w:sz w:val="20"/>
                <w:szCs w:val="20"/>
              </w:rPr>
              <w:t>第1週實施完成</w:t>
            </w:r>
          </w:p>
        </w:tc>
        <w:tc>
          <w:tcPr>
            <w:tcW w:w="4917" w:type="dxa"/>
          </w:tcPr>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1"/>
                <w:attr w:name="Month" w:val="3"/>
                <w:attr w:name="Year" w:val="2001"/>
              </w:smartTagPr>
              <w:r w:rsidRPr="001349B1">
                <w:rPr>
                  <w:rFonts w:ascii="標楷體" w:eastAsia="標楷體" w:hAnsi="標楷體" w:cs="華康標楷體o.."/>
                  <w:color w:val="211D1E"/>
                  <w:sz w:val="20"/>
                  <w:szCs w:val="20"/>
                </w:rPr>
                <w:t>1-3-1</w:t>
              </w:r>
            </w:smartTag>
            <w:r w:rsidRPr="001349B1">
              <w:rPr>
                <w:rFonts w:ascii="標楷體" w:eastAsia="標楷體" w:hAnsi="標楷體" w:cs="華康標楷體o.." w:hint="eastAsia"/>
                <w:color w:val="211D1E"/>
                <w:sz w:val="20"/>
                <w:szCs w:val="20"/>
              </w:rPr>
              <w:t>能運用注音符號，理解字詞音義，提升閱讀效能。</w:t>
            </w:r>
          </w:p>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1"/>
                <w:attr w:name="Month" w:val="3"/>
                <w:attr w:name="Year" w:val="2004"/>
              </w:smartTagPr>
              <w:r w:rsidRPr="001349B1">
                <w:rPr>
                  <w:rFonts w:ascii="標楷體" w:eastAsia="標楷體" w:hAnsi="標楷體" w:cs="華康標楷體o.."/>
                  <w:color w:val="211D1E"/>
                  <w:sz w:val="20"/>
                  <w:szCs w:val="20"/>
                </w:rPr>
                <w:t>4-3-1</w:t>
              </w:r>
            </w:smartTag>
            <w:r w:rsidRPr="001349B1">
              <w:rPr>
                <w:rFonts w:ascii="標楷體" w:eastAsia="標楷體" w:hAnsi="標楷體" w:cs="華康標楷體o.." w:hint="eastAsia"/>
                <w:color w:val="211D1E"/>
                <w:sz w:val="20"/>
                <w:szCs w:val="20"/>
              </w:rPr>
              <w:t>能認識常用國字</w:t>
            </w:r>
            <w:r w:rsidRPr="001349B1">
              <w:rPr>
                <w:rFonts w:ascii="標楷體" w:eastAsia="標楷體" w:hAnsi="標楷體" w:cs="華康標楷體o.."/>
                <w:color w:val="211D1E"/>
                <w:sz w:val="20"/>
                <w:szCs w:val="20"/>
              </w:rPr>
              <w:t>2,200-2,700</w:t>
            </w:r>
            <w:r w:rsidRPr="001349B1">
              <w:rPr>
                <w:rFonts w:ascii="標楷體" w:eastAsia="標楷體" w:hAnsi="標楷體" w:cs="華康標楷體o.." w:hint="eastAsia"/>
                <w:color w:val="211D1E"/>
                <w:sz w:val="20"/>
                <w:szCs w:val="20"/>
              </w:rPr>
              <w:t>字。</w:t>
            </w:r>
          </w:p>
          <w:p w:rsidR="00AD5947" w:rsidRPr="001349B1" w:rsidRDefault="00AD5947" w:rsidP="00B0630A">
            <w:pPr>
              <w:pStyle w:val="Default"/>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1"/>
                <w:attr w:name="Month" w:val="3"/>
                <w:attr w:name="Year" w:val="2005"/>
              </w:smartTagPr>
              <w:r w:rsidRPr="001349B1">
                <w:rPr>
                  <w:rFonts w:ascii="標楷體" w:eastAsia="標楷體" w:hAnsi="標楷體" w:cs="華康標楷體o.."/>
                  <w:color w:val="211D1E"/>
                  <w:sz w:val="20"/>
                  <w:szCs w:val="20"/>
                </w:rPr>
                <w:t>5-3-1</w:t>
              </w:r>
            </w:smartTag>
            <w:r w:rsidRPr="001349B1">
              <w:rPr>
                <w:rFonts w:ascii="標楷體" w:eastAsia="標楷體" w:hAnsi="標楷體" w:cs="華康標楷體o.." w:hint="eastAsia"/>
                <w:color w:val="211D1E"/>
                <w:sz w:val="20"/>
                <w:szCs w:val="20"/>
              </w:rPr>
              <w:t>能掌握文章要點，並熟習字詞句型。</w:t>
            </w:r>
          </w:p>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1"/>
                <w:attr w:name="Month" w:val="2"/>
                <w:attr w:name="Year" w:val="2005"/>
              </w:smartTagPr>
              <w:r w:rsidRPr="001349B1">
                <w:rPr>
                  <w:rFonts w:ascii="標楷體" w:eastAsia="標楷體" w:hAnsi="標楷體" w:cs="華康標楷體o.."/>
                  <w:color w:val="211D1E"/>
                  <w:sz w:val="20"/>
                  <w:szCs w:val="20"/>
                </w:rPr>
                <w:t>5-2-1</w:t>
              </w:r>
            </w:smartTag>
            <w:r w:rsidRPr="001349B1">
              <w:rPr>
                <w:rFonts w:ascii="標楷體" w:eastAsia="標楷體" w:hAnsi="標楷體" w:cs="華康標楷體o.." w:hint="eastAsia"/>
                <w:color w:val="211D1E"/>
                <w:sz w:val="20"/>
                <w:szCs w:val="20"/>
              </w:rPr>
              <w:t>能掌握文章要點，並熟習字詞句型。</w:t>
            </w:r>
          </w:p>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Year" w:val="2005"/>
                <w:attr w:name="Month" w:val="3"/>
                <w:attr w:name="Day" w:val="3"/>
                <w:attr w:name="IsLunarDate" w:val="False"/>
                <w:attr w:name="IsROCDate" w:val="False"/>
              </w:smartTagPr>
              <w:r w:rsidRPr="001349B1">
                <w:rPr>
                  <w:rFonts w:ascii="標楷體" w:eastAsia="標楷體" w:hAnsi="標楷體"/>
                </w:rPr>
                <w:t>5-3-3</w:t>
              </w:r>
            </w:smartTag>
            <w:r w:rsidRPr="001349B1">
              <w:rPr>
                <w:rFonts w:ascii="標楷體" w:eastAsia="標楷體" w:hAnsi="標楷體"/>
              </w:rPr>
              <w:t>-1</w:t>
            </w:r>
            <w:r w:rsidRPr="001349B1">
              <w:rPr>
                <w:rFonts w:ascii="標楷體" w:eastAsia="標楷體" w:hAnsi="標楷體" w:hint="eastAsia"/>
              </w:rPr>
              <w:t>能了解文章的主旨、取材及結構。</w:t>
            </w:r>
          </w:p>
        </w:tc>
        <w:tc>
          <w:tcPr>
            <w:tcW w:w="0" w:type="auto"/>
          </w:tcPr>
          <w:p w:rsidR="00AD5947" w:rsidRPr="001349B1" w:rsidRDefault="00AD5947" w:rsidP="00B0630A">
            <w:pPr>
              <w:ind w:left="200" w:hangingChars="100" w:hanging="200"/>
              <w:rPr>
                <w:rFonts w:ascii="標楷體" w:eastAsia="標楷體" w:hAnsi="標楷體" w:cs="華康標楷體o.."/>
                <w:color w:val="211D1E"/>
                <w:kern w:val="0"/>
                <w:sz w:val="20"/>
                <w:szCs w:val="20"/>
              </w:rPr>
            </w:pPr>
            <w:r w:rsidRPr="001349B1">
              <w:rPr>
                <w:rFonts w:ascii="標楷體" w:eastAsia="標楷體" w:hAnsi="標楷體" w:cs="華康標楷體o.." w:hint="eastAsia"/>
                <w:color w:val="211D1E"/>
                <w:kern w:val="0"/>
                <w:sz w:val="20"/>
                <w:szCs w:val="20"/>
              </w:rPr>
              <w:t>1.認識並了解書籤的功用。</w:t>
            </w:r>
          </w:p>
          <w:p w:rsidR="00AD5947" w:rsidRPr="001349B1" w:rsidRDefault="00AD5947" w:rsidP="00B0630A">
            <w:pPr>
              <w:ind w:left="200" w:hangingChars="100" w:hanging="200"/>
              <w:rPr>
                <w:rFonts w:ascii="標楷體" w:eastAsia="標楷體" w:hAnsi="標楷體" w:cs="華康標楷體o.."/>
                <w:color w:val="211D1E"/>
                <w:kern w:val="0"/>
                <w:sz w:val="20"/>
                <w:szCs w:val="20"/>
              </w:rPr>
            </w:pPr>
            <w:r w:rsidRPr="001349B1">
              <w:rPr>
                <w:rFonts w:ascii="標楷體" w:eastAsia="標楷體" w:hAnsi="標楷體" w:cs="華康標楷體o.."/>
                <w:color w:val="211D1E"/>
                <w:kern w:val="0"/>
                <w:sz w:val="20"/>
                <w:szCs w:val="20"/>
              </w:rPr>
              <w:t>2.</w:t>
            </w:r>
            <w:r w:rsidRPr="001349B1">
              <w:rPr>
                <w:rFonts w:ascii="標楷體" w:eastAsia="標楷體" w:hAnsi="標楷體" w:cs="華康標楷體o.." w:hint="eastAsia"/>
                <w:color w:val="211D1E"/>
                <w:kern w:val="0"/>
                <w:sz w:val="20"/>
                <w:szCs w:val="20"/>
              </w:rPr>
              <w:t>了解以具體事物描寫抽象感受的寫作方式。</w:t>
            </w:r>
          </w:p>
          <w:p w:rsidR="00AD5947" w:rsidRPr="001349B1" w:rsidRDefault="00AD5947" w:rsidP="00B0630A">
            <w:pPr>
              <w:ind w:left="200" w:hangingChars="100" w:hanging="200"/>
              <w:rPr>
                <w:rFonts w:ascii="標楷體" w:eastAsia="標楷體" w:hAnsi="標楷體" w:cs="華康標楷體o.."/>
                <w:color w:val="211D1E"/>
                <w:sz w:val="20"/>
                <w:szCs w:val="20"/>
              </w:rPr>
            </w:pPr>
            <w:r w:rsidRPr="001349B1">
              <w:rPr>
                <w:rFonts w:ascii="標楷體" w:eastAsia="標楷體" w:hAnsi="標楷體" w:cs="華康標楷體o.." w:hint="eastAsia"/>
                <w:color w:val="211D1E"/>
                <w:kern w:val="0"/>
                <w:sz w:val="20"/>
                <w:szCs w:val="20"/>
              </w:rPr>
              <w:t>3.</w:t>
            </w:r>
            <w:r w:rsidRPr="001349B1">
              <w:rPr>
                <w:rFonts w:ascii="標楷體" w:eastAsia="標楷體" w:hAnsi="標楷體" w:cs="華康標楷體o.." w:hint="eastAsia"/>
                <w:color w:val="211D1E"/>
                <w:sz w:val="20"/>
                <w:szCs w:val="20"/>
              </w:rPr>
              <w:t>能運用適切的情境造句。</w:t>
            </w:r>
          </w:p>
          <w:p w:rsidR="00AD5947" w:rsidRPr="001349B1" w:rsidRDefault="00AD5947" w:rsidP="00B0630A">
            <w:pPr>
              <w:ind w:left="200" w:hangingChars="100" w:hanging="200"/>
              <w:rPr>
                <w:rFonts w:ascii="標楷體" w:eastAsia="標楷體" w:hAnsi="標楷體" w:cs="華康標楷體o.."/>
                <w:color w:val="211D1E"/>
                <w:kern w:val="0"/>
                <w:sz w:val="20"/>
                <w:szCs w:val="20"/>
              </w:rPr>
            </w:pPr>
            <w:r w:rsidRPr="001349B1">
              <w:rPr>
                <w:rFonts w:ascii="標楷體" w:eastAsia="標楷體" w:hAnsi="標楷體" w:cs="華康標楷體o.." w:hint="eastAsia"/>
                <w:color w:val="211D1E"/>
                <w:kern w:val="0"/>
                <w:sz w:val="20"/>
                <w:szCs w:val="20"/>
              </w:rPr>
              <w:t>4.能用具體的事物描寫抽象的感受。</w:t>
            </w:r>
          </w:p>
          <w:p w:rsidR="00AD5947" w:rsidRPr="001349B1" w:rsidRDefault="00AD5947" w:rsidP="00B0630A">
            <w:pPr>
              <w:ind w:left="200" w:hangingChars="100" w:hanging="200"/>
              <w:rPr>
                <w:rFonts w:ascii="標楷體" w:eastAsia="標楷體" w:hAnsi="標楷體" w:cs="華康標楷體o.."/>
                <w:color w:val="211D1E"/>
                <w:kern w:val="0"/>
                <w:sz w:val="20"/>
                <w:szCs w:val="20"/>
              </w:rPr>
            </w:pPr>
            <w:r w:rsidRPr="001349B1">
              <w:rPr>
                <w:rFonts w:ascii="標楷體" w:eastAsia="標楷體" w:hAnsi="標楷體" w:cs="華康標楷體o.." w:hint="eastAsia"/>
                <w:color w:val="211D1E"/>
                <w:kern w:val="0"/>
                <w:sz w:val="20"/>
                <w:szCs w:val="20"/>
              </w:rPr>
              <w:t>5.理解作者喜歡閱讀的心情，進而享受閱讀的樂趣。</w:t>
            </w:r>
          </w:p>
        </w:tc>
        <w:tc>
          <w:tcPr>
            <w:tcW w:w="0" w:type="auto"/>
            <w:vAlign w:val="center"/>
          </w:tcPr>
          <w:p w:rsidR="00AD5947" w:rsidRPr="001349B1" w:rsidRDefault="00AD5947" w:rsidP="00B0630A">
            <w:pPr>
              <w:jc w:val="center"/>
              <w:rPr>
                <w:rFonts w:ascii="標楷體" w:eastAsia="標楷體" w:hAnsi="標楷體"/>
                <w:color w:val="000000"/>
                <w:sz w:val="20"/>
                <w:szCs w:val="20"/>
              </w:rPr>
            </w:pPr>
            <w:r w:rsidRPr="001349B1">
              <w:rPr>
                <w:rFonts w:ascii="標楷體" w:eastAsia="標楷體" w:hAnsi="標楷體" w:hint="eastAsia"/>
                <w:color w:val="000000"/>
                <w:sz w:val="20"/>
                <w:szCs w:val="20"/>
              </w:rPr>
              <w:t>1</w:t>
            </w:r>
          </w:p>
        </w:tc>
        <w:tc>
          <w:tcPr>
            <w:tcW w:w="0" w:type="auto"/>
          </w:tcPr>
          <w:p w:rsidR="00AD5947" w:rsidRPr="001349B1" w:rsidRDefault="00AD5947" w:rsidP="00B0630A">
            <w:pPr>
              <w:pStyle w:val="a4"/>
              <w:widowControl/>
              <w:rPr>
                <w:rFonts w:ascii="標楷體" w:eastAsia="標楷體" w:hAnsi="標楷體"/>
              </w:rPr>
            </w:pPr>
            <w:r w:rsidRPr="001349B1">
              <w:rPr>
                <w:rFonts w:ascii="標楷體" w:eastAsia="標楷體" w:hAnsi="標楷體" w:hint="eastAsia"/>
              </w:rPr>
              <w:t>泰山國小自編教材：</w:t>
            </w:r>
          </w:p>
          <w:p w:rsidR="00AD5947" w:rsidRPr="001349B1" w:rsidRDefault="00AD5947" w:rsidP="00B0630A">
            <w:pPr>
              <w:pStyle w:val="a4"/>
              <w:widowControl/>
              <w:tabs>
                <w:tab w:val="clear" w:pos="4153"/>
                <w:tab w:val="clear" w:pos="8306"/>
              </w:tabs>
              <w:snapToGrid/>
              <w:rPr>
                <w:rFonts w:ascii="標楷體" w:eastAsia="標楷體" w:hAnsi="標楷體"/>
              </w:rPr>
            </w:pPr>
            <w:r w:rsidRPr="001349B1">
              <w:rPr>
                <w:rFonts w:ascii="標楷體" w:eastAsia="標楷體" w:hAnsi="標楷體" w:hint="eastAsia"/>
              </w:rPr>
              <w:t>一、為一本書留一種味道</w:t>
            </w:r>
          </w:p>
        </w:tc>
        <w:tc>
          <w:tcPr>
            <w:tcW w:w="0" w:type="auto"/>
          </w:tcPr>
          <w:p w:rsidR="00AD5947" w:rsidRPr="001349B1" w:rsidRDefault="00AD5947" w:rsidP="00B0630A">
            <w:pPr>
              <w:rPr>
                <w:rFonts w:ascii="標楷體" w:eastAsia="標楷體" w:hAnsi="標楷體"/>
                <w:sz w:val="20"/>
                <w:szCs w:val="20"/>
              </w:rPr>
            </w:pPr>
            <w:r w:rsidRPr="001349B1">
              <w:rPr>
                <w:rFonts w:ascii="標楷體" w:eastAsia="標楷體" w:hAnsi="標楷體" w:hint="eastAsia"/>
                <w:sz w:val="20"/>
                <w:szCs w:val="20"/>
              </w:rPr>
              <w:t>口語評量</w:t>
            </w:r>
          </w:p>
          <w:p w:rsidR="00AD5947" w:rsidRPr="001349B1" w:rsidRDefault="00AD5947" w:rsidP="00B0630A">
            <w:pPr>
              <w:rPr>
                <w:rFonts w:ascii="標楷體" w:eastAsia="標楷體" w:hAnsi="標楷體"/>
                <w:sz w:val="20"/>
                <w:szCs w:val="20"/>
              </w:rPr>
            </w:pPr>
            <w:r w:rsidRPr="001349B1">
              <w:rPr>
                <w:rFonts w:ascii="標楷體" w:eastAsia="標楷體" w:hAnsi="標楷體" w:hint="eastAsia"/>
                <w:sz w:val="20"/>
                <w:szCs w:val="20"/>
              </w:rPr>
              <w:t>仿作評量</w:t>
            </w:r>
          </w:p>
          <w:p w:rsidR="00AD5947" w:rsidRPr="001349B1" w:rsidRDefault="00AD5947" w:rsidP="00B0630A">
            <w:pPr>
              <w:rPr>
                <w:rFonts w:ascii="標楷體" w:eastAsia="標楷體" w:hAnsi="標楷體"/>
                <w:sz w:val="20"/>
                <w:szCs w:val="20"/>
              </w:rPr>
            </w:pPr>
            <w:r w:rsidRPr="001349B1">
              <w:rPr>
                <w:rFonts w:ascii="標楷體" w:eastAsia="標楷體" w:hAnsi="標楷體" w:hint="eastAsia"/>
                <w:sz w:val="20"/>
                <w:szCs w:val="20"/>
              </w:rPr>
              <w:t>觀察評量</w:t>
            </w:r>
          </w:p>
        </w:tc>
        <w:tc>
          <w:tcPr>
            <w:tcW w:w="0" w:type="auto"/>
          </w:tcPr>
          <w:p w:rsidR="00AD5947" w:rsidRPr="001349B1" w:rsidRDefault="00AD5947" w:rsidP="00B0630A">
            <w:pPr>
              <w:pStyle w:val="af0"/>
              <w:rPr>
                <w:rFonts w:ascii="標楷體" w:eastAsia="標楷體" w:hAnsi="標楷體"/>
                <w:szCs w:val="20"/>
              </w:rPr>
            </w:pPr>
            <w:r w:rsidRPr="001349B1">
              <w:rPr>
                <w:rFonts w:ascii="標楷體" w:eastAsia="標楷體" w:hAnsi="標楷體" w:hint="eastAsia"/>
                <w:szCs w:val="20"/>
              </w:rPr>
              <w:t>配合南一版國語文隨堂演練第1課</w:t>
            </w:r>
          </w:p>
        </w:tc>
      </w:tr>
      <w:tr w:rsidR="00AD5947" w:rsidRPr="00FB23DD" w:rsidTr="00B0630A">
        <w:tc>
          <w:tcPr>
            <w:tcW w:w="898" w:type="dxa"/>
          </w:tcPr>
          <w:p w:rsidR="00AD5947" w:rsidRPr="001349B1" w:rsidRDefault="00AD5947" w:rsidP="00B0630A">
            <w:pPr>
              <w:rPr>
                <w:rFonts w:ascii="標楷體" w:eastAsia="標楷體" w:hAnsi="標楷體"/>
                <w:sz w:val="20"/>
                <w:szCs w:val="20"/>
              </w:rPr>
            </w:pPr>
            <w:r w:rsidRPr="001349B1">
              <w:rPr>
                <w:rFonts w:ascii="標楷體" w:eastAsia="標楷體" w:hAnsi="標楷體" w:hint="eastAsia"/>
                <w:color w:val="000000"/>
                <w:sz w:val="20"/>
                <w:szCs w:val="20"/>
              </w:rPr>
              <w:t>第3週實施完成</w:t>
            </w:r>
          </w:p>
        </w:tc>
        <w:tc>
          <w:tcPr>
            <w:tcW w:w="4917" w:type="dxa"/>
          </w:tcPr>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1"/>
                <w:attr w:name="Month" w:val="3"/>
                <w:attr w:name="Year" w:val="2004"/>
              </w:smartTagPr>
              <w:r w:rsidRPr="001349B1">
                <w:rPr>
                  <w:rFonts w:ascii="標楷體" w:eastAsia="標楷體" w:hAnsi="標楷體" w:cs="華康標楷體o.."/>
                  <w:color w:val="211D1E"/>
                  <w:sz w:val="20"/>
                  <w:szCs w:val="20"/>
                </w:rPr>
                <w:t>4-3-1</w:t>
              </w:r>
            </w:smartTag>
            <w:r w:rsidRPr="001349B1">
              <w:rPr>
                <w:rFonts w:ascii="標楷體" w:eastAsia="標楷體" w:hAnsi="標楷體" w:cs="華康標楷體o.." w:hint="eastAsia"/>
                <w:color w:val="211D1E"/>
                <w:sz w:val="20"/>
                <w:szCs w:val="20"/>
              </w:rPr>
              <w:t>能認識常用國字</w:t>
            </w:r>
            <w:r w:rsidRPr="001349B1">
              <w:rPr>
                <w:rFonts w:ascii="標楷體" w:eastAsia="標楷體" w:hAnsi="標楷體" w:cs="華康標楷體o.."/>
                <w:color w:val="211D1E"/>
                <w:sz w:val="20"/>
                <w:szCs w:val="20"/>
              </w:rPr>
              <w:t>2,200-2,700</w:t>
            </w:r>
            <w:r w:rsidRPr="001349B1">
              <w:rPr>
                <w:rFonts w:ascii="標楷體" w:eastAsia="標楷體" w:hAnsi="標楷體" w:cs="華康標楷體o.." w:hint="eastAsia"/>
                <w:color w:val="211D1E"/>
                <w:sz w:val="20"/>
                <w:szCs w:val="20"/>
              </w:rPr>
              <w:t>字。</w:t>
            </w:r>
          </w:p>
          <w:p w:rsidR="00AD5947" w:rsidRPr="001349B1" w:rsidRDefault="00AD5947" w:rsidP="00B0630A">
            <w:pPr>
              <w:pStyle w:val="Default"/>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1"/>
                <w:attr w:name="Month" w:val="3"/>
                <w:attr w:name="Year" w:val="2005"/>
              </w:smartTagPr>
              <w:r w:rsidRPr="001349B1">
                <w:rPr>
                  <w:rFonts w:ascii="標楷體" w:eastAsia="標楷體" w:hAnsi="標楷體" w:cs="華康標楷體o.."/>
                  <w:color w:val="211D1E"/>
                  <w:sz w:val="20"/>
                  <w:szCs w:val="20"/>
                </w:rPr>
                <w:t>5-3-1</w:t>
              </w:r>
            </w:smartTag>
            <w:r w:rsidRPr="001349B1">
              <w:rPr>
                <w:rFonts w:ascii="標楷體" w:eastAsia="標楷體" w:hAnsi="標楷體" w:cs="華康標楷體o.." w:hint="eastAsia"/>
                <w:color w:val="211D1E"/>
                <w:sz w:val="20"/>
                <w:szCs w:val="20"/>
              </w:rPr>
              <w:t>能掌握文章要點，並熟習字詞句型。</w:t>
            </w:r>
          </w:p>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1"/>
                <w:attr w:name="Month" w:val="2"/>
                <w:attr w:name="Year" w:val="2005"/>
              </w:smartTagPr>
              <w:r w:rsidRPr="001349B1">
                <w:rPr>
                  <w:rFonts w:ascii="標楷體" w:eastAsia="標楷體" w:hAnsi="標楷體" w:cs="華康標楷體o.."/>
                  <w:color w:val="211D1E"/>
                  <w:sz w:val="20"/>
                  <w:szCs w:val="20"/>
                </w:rPr>
                <w:t>5-2-1</w:t>
              </w:r>
            </w:smartTag>
            <w:r w:rsidRPr="001349B1">
              <w:rPr>
                <w:rFonts w:ascii="標楷體" w:eastAsia="標楷體" w:hAnsi="標楷體" w:cs="華康標楷體o.." w:hint="eastAsia"/>
                <w:color w:val="211D1E"/>
                <w:sz w:val="20"/>
                <w:szCs w:val="20"/>
              </w:rPr>
              <w:t>能掌握文章要點，並熟習字詞句型。</w:t>
            </w:r>
          </w:p>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3"/>
                <w:attr w:name="Month" w:val="3"/>
                <w:attr w:name="Year" w:val="2005"/>
              </w:smartTagPr>
              <w:r w:rsidRPr="001349B1">
                <w:rPr>
                  <w:rFonts w:ascii="標楷體" w:eastAsia="標楷體" w:hAnsi="標楷體" w:cs="華康標楷體o.."/>
                  <w:color w:val="211D1E"/>
                  <w:sz w:val="20"/>
                  <w:szCs w:val="20"/>
                </w:rPr>
                <w:t>5-3-3</w:t>
              </w:r>
            </w:smartTag>
            <w:r w:rsidRPr="001349B1">
              <w:rPr>
                <w:rFonts w:ascii="標楷體" w:eastAsia="標楷體" w:hAnsi="標楷體" w:cs="華康標楷體o.."/>
                <w:color w:val="211D1E"/>
                <w:sz w:val="20"/>
                <w:szCs w:val="20"/>
              </w:rPr>
              <w:t>-1</w:t>
            </w:r>
            <w:r w:rsidRPr="001349B1">
              <w:rPr>
                <w:rFonts w:ascii="標楷體" w:eastAsia="標楷體" w:hAnsi="標楷體" w:cs="華康標楷體o.." w:hint="eastAsia"/>
                <w:color w:val="211D1E"/>
                <w:sz w:val="20"/>
                <w:szCs w:val="20"/>
              </w:rPr>
              <w:t>能了解文章的主旨、取材及結構。</w:t>
            </w:r>
          </w:p>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4"/>
                <w:attr w:name="Month" w:val="3"/>
                <w:attr w:name="Year" w:val="2005"/>
              </w:smartTagPr>
              <w:r w:rsidRPr="001349B1">
                <w:rPr>
                  <w:rFonts w:ascii="標楷體" w:eastAsia="標楷體" w:hAnsi="標楷體"/>
                  <w:sz w:val="20"/>
                  <w:szCs w:val="20"/>
                </w:rPr>
                <w:t>5-3-4</w:t>
              </w:r>
            </w:smartTag>
            <w:r w:rsidRPr="001349B1">
              <w:rPr>
                <w:rFonts w:ascii="標楷體" w:eastAsia="標楷體" w:hAnsi="標楷體"/>
                <w:sz w:val="20"/>
                <w:szCs w:val="20"/>
              </w:rPr>
              <w:t>-4</w:t>
            </w:r>
            <w:r w:rsidRPr="001349B1">
              <w:rPr>
                <w:rFonts w:ascii="標楷體" w:eastAsia="標楷體" w:hAnsi="標楷體" w:hint="eastAsia"/>
                <w:sz w:val="20"/>
                <w:szCs w:val="20"/>
              </w:rPr>
              <w:t>能將閱讀材料與實際生活經驗相結合。</w:t>
            </w:r>
          </w:p>
        </w:tc>
        <w:tc>
          <w:tcPr>
            <w:tcW w:w="0" w:type="auto"/>
          </w:tcPr>
          <w:p w:rsidR="00AD5947" w:rsidRPr="001349B1" w:rsidRDefault="00AD5947" w:rsidP="00B0630A">
            <w:pPr>
              <w:ind w:left="200" w:hangingChars="100" w:hanging="200"/>
              <w:rPr>
                <w:rFonts w:ascii="標楷體" w:eastAsia="標楷體" w:hAnsi="標楷體" w:cs="華康標楷體o.."/>
                <w:color w:val="211D1E"/>
                <w:kern w:val="0"/>
                <w:sz w:val="20"/>
                <w:szCs w:val="20"/>
              </w:rPr>
            </w:pPr>
            <w:r w:rsidRPr="001349B1">
              <w:rPr>
                <w:rFonts w:ascii="標楷體" w:eastAsia="標楷體" w:hAnsi="標楷體" w:cs="華康標楷體o.." w:hint="eastAsia"/>
                <w:color w:val="211D1E"/>
                <w:sz w:val="20"/>
                <w:szCs w:val="20"/>
              </w:rPr>
              <w:t>1.</w:t>
            </w:r>
            <w:r w:rsidRPr="001349B1">
              <w:rPr>
                <w:rFonts w:ascii="標楷體" w:eastAsia="標楷體" w:hAnsi="標楷體" w:cs="華康標楷體o.." w:hint="eastAsia"/>
                <w:color w:val="211D1E"/>
                <w:kern w:val="0"/>
                <w:sz w:val="20"/>
                <w:szCs w:val="20"/>
              </w:rPr>
              <w:t>了解讀書報告之寫作格式。</w:t>
            </w:r>
          </w:p>
          <w:p w:rsidR="00AD5947" w:rsidRPr="001349B1" w:rsidRDefault="00AD5947" w:rsidP="00B0630A">
            <w:pPr>
              <w:ind w:left="200" w:hangingChars="100" w:hanging="200"/>
              <w:rPr>
                <w:rFonts w:ascii="標楷體" w:eastAsia="標楷體" w:hAnsi="標楷體" w:cs="華康標楷體o.."/>
                <w:color w:val="211D1E"/>
                <w:kern w:val="0"/>
                <w:sz w:val="20"/>
                <w:szCs w:val="20"/>
              </w:rPr>
            </w:pPr>
            <w:r w:rsidRPr="001349B1">
              <w:rPr>
                <w:rFonts w:ascii="標楷體" w:eastAsia="標楷體" w:hAnsi="標楷體" w:cs="華康標楷體o.."/>
                <w:color w:val="211D1E"/>
                <w:kern w:val="0"/>
                <w:sz w:val="20"/>
                <w:szCs w:val="20"/>
              </w:rPr>
              <w:t>2.</w:t>
            </w:r>
            <w:r w:rsidRPr="001349B1">
              <w:rPr>
                <w:rFonts w:ascii="標楷體" w:eastAsia="標楷體" w:hAnsi="標楷體" w:cs="華康標楷體o.." w:hint="eastAsia"/>
                <w:color w:val="211D1E"/>
                <w:kern w:val="0"/>
                <w:sz w:val="20"/>
                <w:szCs w:val="20"/>
              </w:rPr>
              <w:t>認識日本作家島田洋七及其作品。</w:t>
            </w:r>
          </w:p>
          <w:p w:rsidR="00AD5947" w:rsidRPr="001349B1" w:rsidRDefault="00AD5947" w:rsidP="00B0630A">
            <w:pPr>
              <w:ind w:left="200" w:hangingChars="100" w:hanging="200"/>
              <w:rPr>
                <w:rFonts w:ascii="標楷體" w:eastAsia="標楷體" w:hAnsi="標楷體" w:cs="華康標楷體o.."/>
                <w:color w:val="211D1E"/>
                <w:kern w:val="0"/>
                <w:sz w:val="20"/>
                <w:szCs w:val="20"/>
              </w:rPr>
            </w:pPr>
            <w:r w:rsidRPr="001349B1">
              <w:rPr>
                <w:rFonts w:ascii="標楷體" w:eastAsia="標楷體" w:hAnsi="標楷體" w:cs="華康標楷體o.." w:hint="eastAsia"/>
                <w:color w:val="211D1E"/>
                <w:kern w:val="0"/>
                <w:sz w:val="20"/>
                <w:szCs w:val="20"/>
              </w:rPr>
              <w:t>3.能正確流暢的使用四字語詞造句。</w:t>
            </w:r>
          </w:p>
          <w:p w:rsidR="00AD5947" w:rsidRPr="001349B1" w:rsidRDefault="00AD5947" w:rsidP="00B0630A">
            <w:pPr>
              <w:ind w:left="200" w:hangingChars="100" w:hanging="200"/>
              <w:rPr>
                <w:rFonts w:ascii="標楷體" w:eastAsia="標楷體" w:hAnsi="標楷體" w:cs="華康標楷體o.."/>
                <w:color w:val="211D1E"/>
                <w:kern w:val="0"/>
                <w:sz w:val="20"/>
                <w:szCs w:val="20"/>
              </w:rPr>
            </w:pPr>
            <w:r w:rsidRPr="001349B1">
              <w:rPr>
                <w:rFonts w:ascii="標楷體" w:eastAsia="標楷體" w:hAnsi="標楷體" w:cs="華康標楷體o.." w:hint="eastAsia"/>
                <w:color w:val="211D1E"/>
                <w:kern w:val="0"/>
                <w:sz w:val="20"/>
                <w:szCs w:val="20"/>
              </w:rPr>
              <w:t>4,知道讀書報告的寫作方式。</w:t>
            </w:r>
          </w:p>
          <w:p w:rsidR="00AD5947" w:rsidRPr="001349B1" w:rsidRDefault="00AD5947" w:rsidP="00B0630A">
            <w:pPr>
              <w:ind w:left="200" w:hangingChars="100" w:hanging="200"/>
              <w:rPr>
                <w:rFonts w:ascii="標楷體" w:eastAsia="標楷體" w:hAnsi="標楷體" w:cs="華康標楷體o.."/>
                <w:color w:val="211D1E"/>
                <w:kern w:val="0"/>
                <w:sz w:val="20"/>
                <w:szCs w:val="20"/>
              </w:rPr>
            </w:pPr>
            <w:r w:rsidRPr="001349B1">
              <w:rPr>
                <w:rFonts w:ascii="標楷體" w:eastAsia="標楷體" w:hAnsi="標楷體" w:cs="華康標楷體o.." w:hint="eastAsia"/>
                <w:color w:val="211D1E"/>
                <w:kern w:val="0"/>
                <w:sz w:val="20"/>
                <w:szCs w:val="20"/>
              </w:rPr>
              <w:t>5.能從閱讀中獲得感想與啟示。</w:t>
            </w:r>
          </w:p>
        </w:tc>
        <w:tc>
          <w:tcPr>
            <w:tcW w:w="0" w:type="auto"/>
            <w:vAlign w:val="center"/>
          </w:tcPr>
          <w:p w:rsidR="00AD5947" w:rsidRPr="001349B1" w:rsidRDefault="00AD5947" w:rsidP="00B0630A">
            <w:pPr>
              <w:jc w:val="center"/>
              <w:rPr>
                <w:rFonts w:ascii="標楷體" w:eastAsia="標楷體" w:hAnsi="標楷體"/>
                <w:sz w:val="20"/>
                <w:szCs w:val="20"/>
              </w:rPr>
            </w:pPr>
            <w:r>
              <w:rPr>
                <w:rFonts w:ascii="標楷體" w:eastAsia="標楷體" w:hAnsi="標楷體" w:hint="eastAsia"/>
                <w:color w:val="000000"/>
                <w:sz w:val="20"/>
                <w:szCs w:val="20"/>
              </w:rPr>
              <w:t>1</w:t>
            </w:r>
          </w:p>
        </w:tc>
        <w:tc>
          <w:tcPr>
            <w:tcW w:w="0" w:type="auto"/>
          </w:tcPr>
          <w:p w:rsidR="00AD5947" w:rsidRPr="001349B1" w:rsidRDefault="00AD5947" w:rsidP="00B0630A">
            <w:pPr>
              <w:pStyle w:val="a4"/>
              <w:widowControl/>
              <w:rPr>
                <w:rFonts w:ascii="標楷體" w:eastAsia="標楷體" w:hAnsi="標楷體"/>
              </w:rPr>
            </w:pPr>
            <w:r w:rsidRPr="001349B1">
              <w:rPr>
                <w:rFonts w:ascii="標楷體" w:eastAsia="標楷體" w:hAnsi="標楷體" w:hint="eastAsia"/>
              </w:rPr>
              <w:t>泰山國小自編教材：</w:t>
            </w:r>
          </w:p>
          <w:p w:rsidR="00AD5947" w:rsidRPr="001349B1" w:rsidRDefault="00AD5947" w:rsidP="00B0630A">
            <w:pPr>
              <w:pStyle w:val="a4"/>
              <w:widowControl/>
              <w:rPr>
                <w:rFonts w:ascii="標楷體" w:eastAsia="標楷體" w:hAnsi="標楷體"/>
              </w:rPr>
            </w:pPr>
            <w:r w:rsidRPr="001349B1">
              <w:rPr>
                <w:rFonts w:ascii="標楷體" w:eastAsia="標楷體" w:hAnsi="標楷體" w:hint="eastAsia"/>
              </w:rPr>
              <w:t>二、讀書報告－－佐賀的超級阿嬤</w:t>
            </w:r>
          </w:p>
          <w:p w:rsidR="00AD5947" w:rsidRPr="001349B1" w:rsidRDefault="00AD5947" w:rsidP="00B0630A">
            <w:pPr>
              <w:pStyle w:val="a4"/>
              <w:widowControl/>
              <w:tabs>
                <w:tab w:val="clear" w:pos="4153"/>
                <w:tab w:val="clear" w:pos="8306"/>
              </w:tabs>
              <w:snapToGrid/>
              <w:rPr>
                <w:rFonts w:ascii="標楷體" w:eastAsia="標楷體" w:hAnsi="標楷體"/>
              </w:rPr>
            </w:pPr>
          </w:p>
        </w:tc>
        <w:tc>
          <w:tcPr>
            <w:tcW w:w="0" w:type="auto"/>
          </w:tcPr>
          <w:p w:rsidR="00AD5947" w:rsidRPr="001349B1" w:rsidRDefault="00AD5947" w:rsidP="00B0630A">
            <w:pPr>
              <w:rPr>
                <w:rFonts w:ascii="標楷體" w:eastAsia="標楷體" w:hAnsi="標楷體"/>
                <w:sz w:val="20"/>
                <w:szCs w:val="20"/>
              </w:rPr>
            </w:pPr>
            <w:r w:rsidRPr="001349B1">
              <w:rPr>
                <w:rFonts w:ascii="標楷體" w:eastAsia="標楷體" w:hAnsi="標楷體" w:hint="eastAsia"/>
                <w:sz w:val="20"/>
                <w:szCs w:val="20"/>
              </w:rPr>
              <w:t>仿作評量</w:t>
            </w:r>
          </w:p>
          <w:p w:rsidR="00AD5947" w:rsidRPr="001349B1" w:rsidRDefault="00AD5947" w:rsidP="00B0630A">
            <w:pPr>
              <w:rPr>
                <w:rFonts w:ascii="標楷體" w:eastAsia="標楷體" w:hAnsi="標楷體"/>
                <w:sz w:val="20"/>
                <w:szCs w:val="20"/>
              </w:rPr>
            </w:pPr>
            <w:r w:rsidRPr="001349B1">
              <w:rPr>
                <w:rFonts w:ascii="標楷體" w:eastAsia="標楷體" w:hAnsi="標楷體" w:hint="eastAsia"/>
                <w:sz w:val="20"/>
                <w:szCs w:val="20"/>
              </w:rPr>
              <w:t>觀察評量</w:t>
            </w:r>
          </w:p>
          <w:p w:rsidR="00AD5947" w:rsidRPr="001349B1" w:rsidRDefault="00AD5947" w:rsidP="00B0630A">
            <w:pPr>
              <w:rPr>
                <w:rFonts w:ascii="標楷體" w:eastAsia="標楷體" w:hAnsi="標楷體"/>
                <w:sz w:val="20"/>
                <w:szCs w:val="20"/>
              </w:rPr>
            </w:pPr>
            <w:r w:rsidRPr="001349B1">
              <w:rPr>
                <w:rFonts w:ascii="標楷體" w:eastAsia="標楷體" w:hAnsi="標楷體" w:hint="eastAsia"/>
                <w:sz w:val="20"/>
                <w:szCs w:val="20"/>
              </w:rPr>
              <w:t>態度評量</w:t>
            </w:r>
          </w:p>
        </w:tc>
        <w:tc>
          <w:tcPr>
            <w:tcW w:w="0" w:type="auto"/>
          </w:tcPr>
          <w:p w:rsidR="00AD5947" w:rsidRPr="001349B1" w:rsidRDefault="00AD5947" w:rsidP="00B0630A">
            <w:pPr>
              <w:pStyle w:val="af0"/>
              <w:rPr>
                <w:rFonts w:ascii="標楷體" w:eastAsia="標楷體" w:hAnsi="標楷體"/>
                <w:szCs w:val="20"/>
              </w:rPr>
            </w:pPr>
            <w:r w:rsidRPr="001349B1">
              <w:rPr>
                <w:rFonts w:ascii="標楷體" w:eastAsia="標楷體" w:hAnsi="標楷體" w:hint="eastAsia"/>
                <w:szCs w:val="20"/>
              </w:rPr>
              <w:t>配合南一版國語文隨堂演練第2課</w:t>
            </w:r>
          </w:p>
          <w:p w:rsidR="00AD5947" w:rsidRPr="001349B1" w:rsidRDefault="00AD5947" w:rsidP="00B0630A">
            <w:pPr>
              <w:pStyle w:val="af0"/>
              <w:rPr>
                <w:rFonts w:ascii="標楷體" w:eastAsia="標楷體" w:hAnsi="標楷體"/>
                <w:szCs w:val="20"/>
              </w:rPr>
            </w:pPr>
          </w:p>
        </w:tc>
      </w:tr>
      <w:tr w:rsidR="00AD5947" w:rsidRPr="00FB23DD" w:rsidTr="00B0630A">
        <w:tc>
          <w:tcPr>
            <w:tcW w:w="898" w:type="dxa"/>
          </w:tcPr>
          <w:p w:rsidR="00AD5947" w:rsidRPr="001349B1" w:rsidRDefault="00AD5947" w:rsidP="00B0630A">
            <w:pPr>
              <w:rPr>
                <w:rFonts w:ascii="標楷體" w:eastAsia="標楷體" w:hAnsi="標楷體"/>
                <w:sz w:val="20"/>
                <w:szCs w:val="20"/>
              </w:rPr>
            </w:pPr>
            <w:r w:rsidRPr="001349B1">
              <w:rPr>
                <w:rFonts w:ascii="標楷體" w:eastAsia="標楷體" w:hAnsi="標楷體" w:hint="eastAsia"/>
                <w:color w:val="000000"/>
                <w:sz w:val="20"/>
                <w:szCs w:val="20"/>
              </w:rPr>
              <w:t>第3週實施完成</w:t>
            </w:r>
          </w:p>
        </w:tc>
        <w:tc>
          <w:tcPr>
            <w:tcW w:w="4917" w:type="dxa"/>
          </w:tcPr>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1"/>
                <w:attr w:name="Month" w:val="3"/>
                <w:attr w:name="Year" w:val="2001"/>
              </w:smartTagPr>
              <w:r w:rsidRPr="001349B1">
                <w:rPr>
                  <w:rFonts w:ascii="標楷體" w:eastAsia="標楷體" w:hAnsi="標楷體" w:cs="華康標楷體o.."/>
                  <w:color w:val="211D1E"/>
                  <w:sz w:val="20"/>
                  <w:szCs w:val="20"/>
                </w:rPr>
                <w:t>1-3-1</w:t>
              </w:r>
            </w:smartTag>
            <w:r w:rsidRPr="001349B1">
              <w:rPr>
                <w:rFonts w:ascii="標楷體" w:eastAsia="標楷體" w:hAnsi="標楷體" w:cs="華康標楷體o.." w:hint="eastAsia"/>
                <w:color w:val="211D1E"/>
                <w:sz w:val="20"/>
                <w:szCs w:val="20"/>
              </w:rPr>
              <w:t>能運用注音符號，理解字詞音義，提升閱讀效能。</w:t>
            </w:r>
          </w:p>
          <w:p w:rsidR="00AD5947" w:rsidRPr="001349B1" w:rsidRDefault="00AD5947" w:rsidP="00B0630A">
            <w:pPr>
              <w:pStyle w:val="Default"/>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3"/>
                <w:attr w:name="Month" w:val="3"/>
                <w:attr w:name="Year" w:val="2006"/>
              </w:smartTagPr>
              <w:r w:rsidRPr="001349B1">
                <w:rPr>
                  <w:rFonts w:ascii="標楷體" w:eastAsia="標楷體" w:hAnsi="標楷體" w:cs="華康標楷體o.."/>
                  <w:color w:val="211D1E"/>
                  <w:sz w:val="20"/>
                  <w:szCs w:val="20"/>
                </w:rPr>
                <w:t>6-3-3</w:t>
              </w:r>
            </w:smartTag>
            <w:r w:rsidRPr="001349B1">
              <w:rPr>
                <w:rFonts w:ascii="標楷體" w:eastAsia="標楷體" w:hAnsi="標楷體" w:cs="華康標楷體o.."/>
                <w:color w:val="211D1E"/>
                <w:sz w:val="20"/>
                <w:szCs w:val="20"/>
              </w:rPr>
              <w:t>-1</w:t>
            </w:r>
            <w:r w:rsidRPr="001349B1">
              <w:rPr>
                <w:rFonts w:ascii="標楷體" w:eastAsia="標楷體" w:hAnsi="標楷體" w:cs="華康標楷體o.." w:hint="eastAsia"/>
                <w:color w:val="211D1E"/>
                <w:sz w:val="20"/>
                <w:szCs w:val="20"/>
              </w:rPr>
              <w:t>能養成觀察周圍事物，並寫下重點的習慣。</w:t>
            </w:r>
          </w:p>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1"/>
                <w:attr w:name="Month" w:val="3"/>
                <w:attr w:name="Year" w:val="2006"/>
              </w:smartTagPr>
              <w:r w:rsidRPr="001349B1">
                <w:rPr>
                  <w:rFonts w:ascii="標楷體" w:eastAsia="標楷體" w:hAnsi="標楷體" w:cs="華康標楷體o.."/>
                  <w:color w:val="211D1E"/>
                  <w:sz w:val="20"/>
                  <w:szCs w:val="20"/>
                </w:rPr>
                <w:t>6-3-1</w:t>
              </w:r>
            </w:smartTag>
            <w:r w:rsidRPr="001349B1">
              <w:rPr>
                <w:rFonts w:ascii="標楷體" w:eastAsia="標楷體" w:hAnsi="標楷體" w:cs="華康標楷體o.." w:hint="eastAsia"/>
                <w:color w:val="211D1E"/>
                <w:sz w:val="20"/>
                <w:szCs w:val="20"/>
              </w:rPr>
              <w:t>能正確流暢的遣詞造句、安排段落、組織成篇。</w:t>
            </w:r>
          </w:p>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2"/>
                <w:attr w:name="Month" w:val="3"/>
                <w:attr w:name="Year" w:val="2006"/>
              </w:smartTagPr>
              <w:r w:rsidRPr="001349B1">
                <w:rPr>
                  <w:rFonts w:ascii="標楷體" w:eastAsia="標楷體" w:hAnsi="標楷體" w:cs="華康標楷體o.."/>
                  <w:color w:val="211D1E"/>
                  <w:sz w:val="20"/>
                  <w:szCs w:val="20"/>
                </w:rPr>
                <w:t>6-3-2</w:t>
              </w:r>
            </w:smartTag>
            <w:r w:rsidRPr="001349B1">
              <w:rPr>
                <w:rFonts w:ascii="標楷體" w:eastAsia="標楷體" w:hAnsi="標楷體" w:cs="華康標楷體o.."/>
                <w:color w:val="211D1E"/>
                <w:sz w:val="20"/>
                <w:szCs w:val="20"/>
              </w:rPr>
              <w:t>-3</w:t>
            </w:r>
            <w:r w:rsidRPr="001349B1">
              <w:rPr>
                <w:rFonts w:ascii="標楷體" w:eastAsia="標楷體" w:hAnsi="標楷體" w:cs="華康標楷體o.." w:hint="eastAsia"/>
                <w:color w:val="211D1E"/>
                <w:sz w:val="20"/>
                <w:szCs w:val="20"/>
              </w:rPr>
              <w:t>能練習從審題、立意、選材、安排段落及組織等步驟，習寫作文。</w:t>
            </w:r>
          </w:p>
          <w:p w:rsidR="00AD5947" w:rsidRPr="001349B1" w:rsidRDefault="00AD5947" w:rsidP="00B0630A">
            <w:pPr>
              <w:rPr>
                <w:rFonts w:ascii="標楷體" w:eastAsia="標楷體" w:hAnsi="標楷體"/>
                <w:sz w:val="20"/>
                <w:szCs w:val="20"/>
              </w:rPr>
            </w:pPr>
            <w:smartTag w:uri="urn:schemas-microsoft-com:office:smarttags" w:element="chsdate">
              <w:smartTagPr>
                <w:attr w:name="IsROCDate" w:val="False"/>
                <w:attr w:name="IsLunarDate" w:val="False"/>
                <w:attr w:name="Day" w:val="4"/>
                <w:attr w:name="Month" w:val="3"/>
                <w:attr w:name="Year" w:val="2006"/>
              </w:smartTagPr>
              <w:r w:rsidRPr="001349B1">
                <w:rPr>
                  <w:rFonts w:ascii="標楷體" w:eastAsia="標楷體" w:hAnsi="標楷體" w:cs="華康標楷體o.."/>
                  <w:color w:val="211D1E"/>
                  <w:sz w:val="20"/>
                  <w:szCs w:val="20"/>
                </w:rPr>
                <w:t>6-3-4</w:t>
              </w:r>
            </w:smartTag>
            <w:r w:rsidRPr="001349B1">
              <w:rPr>
                <w:rFonts w:ascii="標楷體" w:eastAsia="標楷體" w:hAnsi="標楷體" w:cs="華康標楷體o.."/>
                <w:color w:val="211D1E"/>
                <w:sz w:val="20"/>
                <w:szCs w:val="20"/>
              </w:rPr>
              <w:t>-1</w:t>
            </w:r>
            <w:r w:rsidRPr="001349B1">
              <w:rPr>
                <w:rFonts w:ascii="標楷體" w:eastAsia="標楷體" w:hAnsi="標楷體" w:cs="華康標楷體o.." w:hint="eastAsia"/>
                <w:color w:val="211D1E"/>
                <w:sz w:val="20"/>
                <w:szCs w:val="20"/>
              </w:rPr>
              <w:t>能學習敘述、描寫、說明、議論、抒情等表述方</w:t>
            </w:r>
            <w:r w:rsidRPr="001349B1">
              <w:rPr>
                <w:rFonts w:ascii="標楷體" w:eastAsia="標楷體" w:hAnsi="標楷體" w:cs="華康標楷體o.." w:hint="eastAsia"/>
                <w:color w:val="211D1E"/>
                <w:sz w:val="20"/>
                <w:szCs w:val="20"/>
              </w:rPr>
              <w:lastRenderedPageBreak/>
              <w:t>式，練習寫作。</w:t>
            </w:r>
          </w:p>
        </w:tc>
        <w:tc>
          <w:tcPr>
            <w:tcW w:w="0" w:type="auto"/>
          </w:tcPr>
          <w:p w:rsidR="00AD5947" w:rsidRPr="001349B1" w:rsidRDefault="00AD5947" w:rsidP="00B0630A">
            <w:pPr>
              <w:ind w:left="200" w:hangingChars="100" w:hanging="200"/>
              <w:rPr>
                <w:rFonts w:ascii="標楷體" w:eastAsia="標楷體" w:hAnsi="標楷體" w:cs="華康標楷體o.."/>
                <w:color w:val="211D1E"/>
                <w:kern w:val="0"/>
                <w:sz w:val="20"/>
                <w:szCs w:val="20"/>
              </w:rPr>
            </w:pPr>
            <w:r w:rsidRPr="001349B1">
              <w:rPr>
                <w:rFonts w:ascii="標楷體" w:eastAsia="標楷體" w:hAnsi="標楷體" w:cs="華康標楷體o.." w:hint="eastAsia"/>
                <w:color w:val="211D1E"/>
                <w:kern w:val="0"/>
                <w:sz w:val="20"/>
                <w:szCs w:val="20"/>
              </w:rPr>
              <w:lastRenderedPageBreak/>
              <w:t>1.1.明白製作小書的具體過程。</w:t>
            </w:r>
          </w:p>
          <w:p w:rsidR="00AD5947" w:rsidRPr="001349B1" w:rsidRDefault="00AD5947" w:rsidP="00B0630A">
            <w:pPr>
              <w:ind w:left="200" w:hangingChars="100" w:hanging="200"/>
              <w:rPr>
                <w:rFonts w:ascii="標楷體" w:eastAsia="標楷體" w:hAnsi="標楷體" w:cs="華康標楷體o.."/>
                <w:color w:val="211D1E"/>
                <w:kern w:val="0"/>
                <w:sz w:val="20"/>
                <w:szCs w:val="20"/>
              </w:rPr>
            </w:pPr>
            <w:r w:rsidRPr="001349B1">
              <w:rPr>
                <w:rFonts w:ascii="標楷體" w:eastAsia="標楷體" w:hAnsi="標楷體" w:cs="華康標楷體o.." w:hint="eastAsia"/>
                <w:color w:val="211D1E"/>
                <w:kern w:val="0"/>
                <w:sz w:val="20"/>
                <w:szCs w:val="20"/>
              </w:rPr>
              <w:t>2.知道故事內容是書籍編排及插圖的核心。</w:t>
            </w:r>
          </w:p>
          <w:p w:rsidR="00AD5947" w:rsidRPr="001349B1" w:rsidRDefault="00AD5947" w:rsidP="00B0630A">
            <w:pPr>
              <w:ind w:left="200" w:hangingChars="100" w:hanging="200"/>
              <w:rPr>
                <w:rFonts w:ascii="標楷體" w:eastAsia="標楷體" w:hAnsi="標楷體" w:cs="華康標楷體o.."/>
                <w:color w:val="211D1E"/>
                <w:kern w:val="0"/>
                <w:sz w:val="20"/>
                <w:szCs w:val="20"/>
              </w:rPr>
            </w:pPr>
            <w:r w:rsidRPr="001349B1">
              <w:rPr>
                <w:rFonts w:ascii="標楷體" w:eastAsia="標楷體" w:hAnsi="標楷體" w:cs="華康標楷體o.." w:hint="eastAsia"/>
                <w:color w:val="211D1E"/>
                <w:kern w:val="0"/>
                <w:sz w:val="20"/>
                <w:szCs w:val="20"/>
              </w:rPr>
              <w:t>3.能構思完整的故事，並以正確的文句創作。</w:t>
            </w:r>
          </w:p>
          <w:p w:rsidR="00AD5947" w:rsidRPr="001349B1" w:rsidRDefault="00AD5947" w:rsidP="00B0630A">
            <w:pPr>
              <w:ind w:left="200" w:hangingChars="100" w:hanging="200"/>
              <w:rPr>
                <w:rFonts w:ascii="標楷體" w:eastAsia="標楷體" w:hAnsi="標楷體" w:cs="華康標楷體o.."/>
                <w:color w:val="211D1E"/>
                <w:kern w:val="0"/>
                <w:sz w:val="20"/>
                <w:szCs w:val="20"/>
              </w:rPr>
            </w:pPr>
            <w:r w:rsidRPr="001349B1">
              <w:rPr>
                <w:rFonts w:ascii="標楷體" w:eastAsia="標楷體" w:hAnsi="標楷體" w:cs="華康標楷體o.." w:hint="eastAsia"/>
                <w:color w:val="211D1E"/>
                <w:kern w:val="0"/>
                <w:sz w:val="20"/>
                <w:szCs w:val="20"/>
              </w:rPr>
              <w:t>4,能安排文字與插圖的適當版面。</w:t>
            </w:r>
          </w:p>
          <w:p w:rsidR="00AD5947" w:rsidRPr="001349B1" w:rsidRDefault="00AD5947" w:rsidP="00B0630A">
            <w:pPr>
              <w:ind w:left="200" w:hangingChars="100" w:hanging="200"/>
              <w:rPr>
                <w:rFonts w:ascii="標楷體" w:eastAsia="標楷體" w:hAnsi="標楷體" w:cs="華康標楷體o.."/>
                <w:color w:val="211D1E"/>
                <w:kern w:val="0"/>
                <w:sz w:val="20"/>
                <w:szCs w:val="20"/>
              </w:rPr>
            </w:pPr>
            <w:r w:rsidRPr="001349B1">
              <w:rPr>
                <w:rFonts w:ascii="標楷體" w:eastAsia="標楷體" w:hAnsi="標楷體" w:cs="華康標楷體o.." w:hint="eastAsia"/>
                <w:color w:val="211D1E"/>
                <w:kern w:val="0"/>
                <w:sz w:val="20"/>
                <w:szCs w:val="20"/>
              </w:rPr>
              <w:t>5.能欣賞不同書籍的故事情節及編排特色。</w:t>
            </w:r>
          </w:p>
        </w:tc>
        <w:tc>
          <w:tcPr>
            <w:tcW w:w="0" w:type="auto"/>
            <w:vAlign w:val="center"/>
          </w:tcPr>
          <w:p w:rsidR="00AD5947" w:rsidRPr="001349B1" w:rsidRDefault="00AD5947" w:rsidP="00B0630A">
            <w:pPr>
              <w:jc w:val="center"/>
              <w:rPr>
                <w:rFonts w:ascii="標楷體" w:eastAsia="標楷體" w:hAnsi="標楷體"/>
                <w:sz w:val="20"/>
                <w:szCs w:val="20"/>
              </w:rPr>
            </w:pPr>
            <w:r w:rsidRPr="001349B1">
              <w:rPr>
                <w:rFonts w:ascii="標楷體" w:eastAsia="標楷體" w:hAnsi="標楷體"/>
                <w:color w:val="000000"/>
                <w:sz w:val="20"/>
                <w:szCs w:val="20"/>
              </w:rPr>
              <w:t>1</w:t>
            </w:r>
          </w:p>
        </w:tc>
        <w:tc>
          <w:tcPr>
            <w:tcW w:w="0" w:type="auto"/>
          </w:tcPr>
          <w:p w:rsidR="00AD5947" w:rsidRPr="001349B1" w:rsidRDefault="00AD5947" w:rsidP="00B0630A">
            <w:pPr>
              <w:pStyle w:val="a4"/>
              <w:widowControl/>
              <w:rPr>
                <w:rFonts w:ascii="標楷體" w:eastAsia="標楷體" w:hAnsi="標楷體"/>
              </w:rPr>
            </w:pPr>
            <w:r w:rsidRPr="001349B1">
              <w:rPr>
                <w:rFonts w:ascii="標楷體" w:eastAsia="標楷體" w:hAnsi="標楷體" w:hint="eastAsia"/>
              </w:rPr>
              <w:t>泰山國小自編教材：</w:t>
            </w:r>
          </w:p>
          <w:p w:rsidR="00AD5947" w:rsidRPr="001349B1" w:rsidRDefault="00AD5947" w:rsidP="00B0630A">
            <w:pPr>
              <w:pStyle w:val="a4"/>
              <w:widowControl/>
              <w:rPr>
                <w:rFonts w:ascii="標楷體" w:eastAsia="標楷體" w:hAnsi="標楷體"/>
              </w:rPr>
            </w:pPr>
            <w:r w:rsidRPr="001349B1">
              <w:rPr>
                <w:rFonts w:ascii="標楷體" w:eastAsia="標楷體" w:hAnsi="標楷體" w:hint="eastAsia"/>
              </w:rPr>
              <w:t>三、怎樣成為小作家</w:t>
            </w:r>
          </w:p>
          <w:p w:rsidR="00AD5947" w:rsidRPr="001349B1" w:rsidRDefault="00AD5947" w:rsidP="00B0630A">
            <w:pPr>
              <w:pStyle w:val="a4"/>
              <w:widowControl/>
              <w:tabs>
                <w:tab w:val="clear" w:pos="4153"/>
                <w:tab w:val="clear" w:pos="8306"/>
              </w:tabs>
              <w:snapToGrid/>
              <w:rPr>
                <w:rFonts w:ascii="標楷體" w:eastAsia="標楷體" w:hAnsi="標楷體"/>
              </w:rPr>
            </w:pPr>
          </w:p>
        </w:tc>
        <w:tc>
          <w:tcPr>
            <w:tcW w:w="0" w:type="auto"/>
          </w:tcPr>
          <w:p w:rsidR="00AD5947" w:rsidRPr="001349B1" w:rsidRDefault="00AD5947" w:rsidP="00B0630A">
            <w:pPr>
              <w:rPr>
                <w:rFonts w:ascii="標楷體" w:eastAsia="標楷體" w:hAnsi="標楷體"/>
                <w:sz w:val="20"/>
                <w:szCs w:val="20"/>
              </w:rPr>
            </w:pPr>
            <w:r w:rsidRPr="001349B1">
              <w:rPr>
                <w:rFonts w:ascii="標楷體" w:eastAsia="標楷體" w:hAnsi="標楷體" w:hint="eastAsia"/>
                <w:sz w:val="20"/>
                <w:szCs w:val="20"/>
              </w:rPr>
              <w:t>仿作評量</w:t>
            </w:r>
          </w:p>
          <w:p w:rsidR="00AD5947" w:rsidRPr="001349B1" w:rsidRDefault="00AD5947" w:rsidP="00B0630A">
            <w:pPr>
              <w:pStyle w:val="a4"/>
              <w:tabs>
                <w:tab w:val="clear" w:pos="4153"/>
                <w:tab w:val="clear" w:pos="8306"/>
              </w:tabs>
              <w:snapToGrid/>
              <w:rPr>
                <w:rFonts w:ascii="標楷體" w:eastAsia="標楷體" w:hAnsi="標楷體"/>
              </w:rPr>
            </w:pPr>
            <w:r w:rsidRPr="001349B1">
              <w:rPr>
                <w:rFonts w:ascii="標楷體" w:eastAsia="標楷體" w:hAnsi="標楷體" w:hint="eastAsia"/>
              </w:rPr>
              <w:t>觀察評量</w:t>
            </w:r>
          </w:p>
        </w:tc>
        <w:tc>
          <w:tcPr>
            <w:tcW w:w="0" w:type="auto"/>
          </w:tcPr>
          <w:p w:rsidR="00AD5947" w:rsidRPr="001349B1" w:rsidRDefault="00AD5947" w:rsidP="00B0630A">
            <w:pPr>
              <w:pStyle w:val="af0"/>
              <w:rPr>
                <w:rFonts w:ascii="標楷體" w:eastAsia="標楷體" w:hAnsi="標楷體"/>
                <w:szCs w:val="20"/>
              </w:rPr>
            </w:pPr>
            <w:r w:rsidRPr="001349B1">
              <w:rPr>
                <w:rFonts w:ascii="標楷體" w:eastAsia="標楷體" w:hAnsi="標楷體" w:hint="eastAsia"/>
                <w:szCs w:val="20"/>
              </w:rPr>
              <w:t>配合南一版國語文隨堂演練第3課</w:t>
            </w:r>
          </w:p>
        </w:tc>
      </w:tr>
      <w:tr w:rsidR="00AD5947" w:rsidRPr="00FB23DD" w:rsidTr="00B0630A">
        <w:tc>
          <w:tcPr>
            <w:tcW w:w="898" w:type="dxa"/>
          </w:tcPr>
          <w:p w:rsidR="00AD5947" w:rsidRPr="001349B1" w:rsidRDefault="00AD5947" w:rsidP="00B0630A">
            <w:pPr>
              <w:rPr>
                <w:rFonts w:ascii="標楷體" w:eastAsia="標楷體" w:hAnsi="標楷體"/>
                <w:sz w:val="20"/>
                <w:szCs w:val="20"/>
              </w:rPr>
            </w:pPr>
            <w:r w:rsidRPr="001349B1">
              <w:rPr>
                <w:rFonts w:ascii="標楷體" w:eastAsia="標楷體" w:hAnsi="標楷體" w:hint="eastAsia"/>
                <w:color w:val="000000"/>
                <w:sz w:val="20"/>
                <w:szCs w:val="20"/>
              </w:rPr>
              <w:lastRenderedPageBreak/>
              <w:t>第6週實施完成</w:t>
            </w:r>
          </w:p>
        </w:tc>
        <w:tc>
          <w:tcPr>
            <w:tcW w:w="4917" w:type="dxa"/>
          </w:tcPr>
          <w:p w:rsidR="00AD5947" w:rsidRPr="001349B1" w:rsidRDefault="00AD5947" w:rsidP="00AD5947">
            <w:pPr>
              <w:pStyle w:val="Pa0"/>
              <w:spacing w:after="92"/>
              <w:ind w:left="500" w:hanging="500"/>
              <w:rPr>
                <w:rFonts w:ascii="標楷體" w:eastAsia="標楷體" w:hAnsi="標楷體" w:cs="文鼎標楷注音方框"/>
                <w:color w:val="211D1E"/>
                <w:sz w:val="20"/>
                <w:szCs w:val="20"/>
              </w:rPr>
            </w:pPr>
            <w:smartTag w:uri="urn:schemas-microsoft-com:office:smarttags" w:element="chsdate">
              <w:smartTagPr>
                <w:attr w:name="IsROCDate" w:val="False"/>
                <w:attr w:name="IsLunarDate" w:val="False"/>
                <w:attr w:name="Day" w:val="1"/>
                <w:attr w:name="Month" w:val="3"/>
                <w:attr w:name="Year" w:val="2002"/>
              </w:smartTagPr>
              <w:r w:rsidRPr="001349B1">
                <w:rPr>
                  <w:rFonts w:ascii="標楷體" w:eastAsia="標楷體" w:hAnsi="標楷體" w:cs="華康中圓體2.." w:hint="eastAsia"/>
                  <w:color w:val="211D1E"/>
                  <w:sz w:val="20"/>
                  <w:szCs w:val="20"/>
                </w:rPr>
                <w:t>２-３-１</w:t>
              </w:r>
            </w:smartTag>
            <w:r w:rsidRPr="001349B1">
              <w:rPr>
                <w:rFonts w:ascii="標楷體" w:eastAsia="標楷體" w:hAnsi="標楷體" w:cs="華康中圓體2.." w:hint="eastAsia"/>
                <w:color w:val="211D1E"/>
                <w:sz w:val="20"/>
                <w:szCs w:val="20"/>
              </w:rPr>
              <w:t>-１</w:t>
            </w:r>
            <w:r w:rsidRPr="001349B1">
              <w:rPr>
                <w:rFonts w:ascii="標楷體" w:eastAsia="標楷體" w:hAnsi="標楷體" w:cs="華康標宋體2.." w:hint="eastAsia"/>
                <w:color w:val="211D1E"/>
                <w:sz w:val="20"/>
                <w:szCs w:val="20"/>
              </w:rPr>
              <w:t>能養成耐心</w:t>
            </w:r>
            <w:r w:rsidRPr="001349B1">
              <w:rPr>
                <w:rFonts w:ascii="標楷體" w:eastAsia="標楷體" w:hAnsi="標楷體" w:cs="新細明體" w:hint="eastAsia"/>
                <w:color w:val="211D1E"/>
                <w:sz w:val="20"/>
                <w:szCs w:val="20"/>
              </w:rPr>
              <w:t>聆</w:t>
            </w:r>
            <w:r w:rsidRPr="001349B1">
              <w:rPr>
                <w:rFonts w:ascii="標楷體" w:eastAsia="標楷體" w:hAnsi="標楷體" w:cs="文鼎標楷注音方框" w:hint="eastAsia"/>
                <w:color w:val="211D1E"/>
                <w:sz w:val="20"/>
                <w:szCs w:val="20"/>
              </w:rPr>
              <w:t>聽的態度。</w:t>
            </w:r>
          </w:p>
          <w:p w:rsidR="00AD5947" w:rsidRPr="001349B1" w:rsidRDefault="00AD5947" w:rsidP="00AD5947">
            <w:pPr>
              <w:pStyle w:val="Pa0"/>
              <w:spacing w:after="92"/>
              <w:ind w:left="500" w:hanging="500"/>
              <w:rPr>
                <w:rFonts w:ascii="標楷體" w:eastAsia="標楷體" w:hAnsi="標楷體" w:cs="華康標宋體i.."/>
                <w:color w:val="211D1E"/>
                <w:sz w:val="20"/>
                <w:szCs w:val="20"/>
              </w:rPr>
            </w:pPr>
            <w:smartTag w:uri="urn:schemas-microsoft-com:office:smarttags" w:element="chsdate">
              <w:smartTagPr>
                <w:attr w:name="IsROCDate" w:val="False"/>
                <w:attr w:name="IsLunarDate" w:val="False"/>
                <w:attr w:name="Day" w:val="2"/>
                <w:attr w:name="Month" w:val="3"/>
                <w:attr w:name="Year" w:val="2003"/>
              </w:smartTagPr>
              <w:r w:rsidRPr="001349B1">
                <w:rPr>
                  <w:rFonts w:ascii="標楷體" w:eastAsia="標楷體" w:hAnsi="標楷體" w:cs="華康標宋體2.." w:hint="eastAsia"/>
                  <w:color w:val="211D1E"/>
                  <w:sz w:val="20"/>
                  <w:szCs w:val="20"/>
                </w:rPr>
                <w:t>３-３-２</w:t>
              </w:r>
            </w:smartTag>
            <w:r w:rsidRPr="001349B1">
              <w:rPr>
                <w:rFonts w:ascii="標楷體" w:eastAsia="標楷體" w:hAnsi="標楷體" w:cs="華康標宋體2.." w:hint="eastAsia"/>
                <w:color w:val="211D1E"/>
                <w:sz w:val="20"/>
                <w:szCs w:val="20"/>
              </w:rPr>
              <w:t>-２能簡要作讀書報告</w:t>
            </w:r>
            <w:r w:rsidRPr="001349B1">
              <w:rPr>
                <w:rFonts w:ascii="標楷體" w:eastAsia="標楷體" w:hAnsi="標楷體" w:cs="華康標宋體i.." w:hint="eastAsia"/>
                <w:color w:val="211D1E"/>
                <w:sz w:val="20"/>
                <w:szCs w:val="20"/>
              </w:rPr>
              <w:t>。</w:t>
            </w:r>
          </w:p>
          <w:p w:rsidR="00AD5947" w:rsidRPr="001349B1" w:rsidRDefault="00AD5947" w:rsidP="00B0630A">
            <w:pPr>
              <w:autoSpaceDE w:val="0"/>
              <w:autoSpaceDN w:val="0"/>
              <w:adjustRightInd w:val="0"/>
              <w:spacing w:line="256" w:lineRule="atLeast"/>
              <w:rPr>
                <w:rFonts w:ascii="標楷體" w:eastAsia="標楷體" w:hAnsi="標楷體" w:cs="華康標宋體i.."/>
                <w:color w:val="211D1E"/>
                <w:kern w:val="0"/>
                <w:sz w:val="20"/>
                <w:szCs w:val="20"/>
              </w:rPr>
            </w:pPr>
            <w:smartTag w:uri="urn:schemas-microsoft-com:office:smarttags" w:element="chsdate">
              <w:smartTagPr>
                <w:attr w:name="IsROCDate" w:val="False"/>
                <w:attr w:name="IsLunarDate" w:val="False"/>
                <w:attr w:name="Day" w:val="3"/>
                <w:attr w:name="Month" w:val="3"/>
                <w:attr w:name="Year" w:val="2005"/>
              </w:smartTagPr>
              <w:r w:rsidRPr="001349B1">
                <w:rPr>
                  <w:rFonts w:ascii="標楷體" w:eastAsia="標楷體" w:hAnsi="標楷體" w:cs="華康標宋體2.." w:hint="eastAsia"/>
                  <w:color w:val="211D1E"/>
                  <w:kern w:val="0"/>
                  <w:sz w:val="20"/>
                  <w:szCs w:val="20"/>
                </w:rPr>
                <w:t>５-３-３</w:t>
              </w:r>
            </w:smartTag>
            <w:r w:rsidRPr="001349B1">
              <w:rPr>
                <w:rFonts w:ascii="標楷體" w:eastAsia="標楷體" w:hAnsi="標楷體" w:cs="華康標宋體2.." w:hint="eastAsia"/>
                <w:color w:val="211D1E"/>
                <w:kern w:val="0"/>
                <w:sz w:val="20"/>
                <w:szCs w:val="20"/>
              </w:rPr>
              <w:t>-１能瞭解文章的主旨、取材及結構。</w:t>
            </w:r>
          </w:p>
          <w:p w:rsidR="00AD5947" w:rsidRPr="001349B1" w:rsidRDefault="00AD5947" w:rsidP="00B0630A">
            <w:pPr>
              <w:autoSpaceDE w:val="0"/>
              <w:autoSpaceDN w:val="0"/>
              <w:adjustRightInd w:val="0"/>
              <w:spacing w:line="256" w:lineRule="atLeast"/>
              <w:rPr>
                <w:rFonts w:ascii="標楷體" w:eastAsia="標楷體" w:hAnsi="標楷體" w:cs="華康標宋體2.."/>
                <w:color w:val="211D1E"/>
                <w:kern w:val="0"/>
                <w:sz w:val="20"/>
                <w:szCs w:val="20"/>
              </w:rPr>
            </w:pPr>
            <w:smartTag w:uri="urn:schemas-microsoft-com:office:smarttags" w:element="chsdate">
              <w:smartTagPr>
                <w:attr w:name="IsROCDate" w:val="False"/>
                <w:attr w:name="IsLunarDate" w:val="False"/>
                <w:attr w:name="Day" w:val="4"/>
                <w:attr w:name="Month" w:val="3"/>
                <w:attr w:name="Year" w:val="2005"/>
              </w:smartTagPr>
              <w:r w:rsidRPr="001349B1">
                <w:rPr>
                  <w:rFonts w:ascii="標楷體" w:eastAsia="標楷體" w:hAnsi="標楷體" w:cs="華康標宋體2.." w:hint="eastAsia"/>
                  <w:color w:val="211D1E"/>
                  <w:kern w:val="0"/>
                  <w:sz w:val="20"/>
                  <w:szCs w:val="20"/>
                </w:rPr>
                <w:t>５-３-４</w:t>
              </w:r>
            </w:smartTag>
            <w:r w:rsidRPr="001349B1">
              <w:rPr>
                <w:rFonts w:ascii="標楷體" w:eastAsia="標楷體" w:hAnsi="標楷體" w:cs="華康標宋體2.." w:hint="eastAsia"/>
                <w:color w:val="211D1E"/>
                <w:kern w:val="0"/>
                <w:sz w:val="20"/>
                <w:szCs w:val="20"/>
              </w:rPr>
              <w:t>-２</w:t>
            </w:r>
            <w:r w:rsidRPr="001349B1">
              <w:rPr>
                <w:rFonts w:ascii="標楷體" w:eastAsia="標楷體" w:hAnsi="標楷體" w:cs="華康標宋體2.."/>
                <w:color w:val="211D1E"/>
                <w:kern w:val="0"/>
                <w:sz w:val="20"/>
                <w:szCs w:val="20"/>
              </w:rPr>
              <w:t xml:space="preserve"> </w:t>
            </w:r>
            <w:r w:rsidRPr="001349B1">
              <w:rPr>
                <w:rFonts w:ascii="標楷體" w:eastAsia="標楷體" w:hAnsi="標楷體" w:cs="華康標宋體2.." w:hint="eastAsia"/>
                <w:color w:val="211D1E"/>
                <w:kern w:val="0"/>
                <w:sz w:val="20"/>
                <w:szCs w:val="20"/>
              </w:rPr>
              <w:t>能主動閱讀不同文類的文學作品。</w:t>
            </w:r>
            <w:r w:rsidRPr="001349B1">
              <w:rPr>
                <w:rFonts w:ascii="標楷體" w:eastAsia="標楷體" w:hAnsi="標楷體" w:cs="華康標宋體2.."/>
                <w:color w:val="211D1E"/>
                <w:kern w:val="0"/>
                <w:sz w:val="20"/>
                <w:szCs w:val="20"/>
              </w:rPr>
              <w:t xml:space="preserve"> </w:t>
            </w:r>
          </w:p>
          <w:p w:rsidR="00AD5947" w:rsidRPr="001349B1" w:rsidRDefault="00AD5947" w:rsidP="00B0630A">
            <w:pPr>
              <w:autoSpaceDE w:val="0"/>
              <w:autoSpaceDN w:val="0"/>
              <w:adjustRightInd w:val="0"/>
              <w:spacing w:line="256" w:lineRule="atLeast"/>
              <w:rPr>
                <w:rFonts w:ascii="標楷體" w:eastAsia="標楷體" w:hAnsi="標楷體" w:cs="華康標宋體2.."/>
                <w:color w:val="211D1E"/>
                <w:kern w:val="0"/>
                <w:sz w:val="20"/>
                <w:szCs w:val="20"/>
              </w:rPr>
            </w:pPr>
            <w:smartTag w:uri="urn:schemas-microsoft-com:office:smarttags" w:element="chsdate">
              <w:smartTagPr>
                <w:attr w:name="IsROCDate" w:val="False"/>
                <w:attr w:name="IsLunarDate" w:val="False"/>
                <w:attr w:name="Day" w:val="4"/>
                <w:attr w:name="Month" w:val="3"/>
                <w:attr w:name="Year" w:val="2005"/>
              </w:smartTagPr>
              <w:r w:rsidRPr="001349B1">
                <w:rPr>
                  <w:rFonts w:ascii="標楷體" w:eastAsia="標楷體" w:hAnsi="標楷體" w:cs="華康標宋體2.." w:hint="eastAsia"/>
                  <w:color w:val="211D1E"/>
                  <w:kern w:val="0"/>
                  <w:sz w:val="20"/>
                  <w:szCs w:val="20"/>
                </w:rPr>
                <w:t>５-３-４</w:t>
              </w:r>
            </w:smartTag>
            <w:r w:rsidRPr="001349B1">
              <w:rPr>
                <w:rFonts w:ascii="標楷體" w:eastAsia="標楷體" w:hAnsi="標楷體" w:cs="華康標宋體2.." w:hint="eastAsia"/>
                <w:color w:val="211D1E"/>
                <w:kern w:val="0"/>
                <w:sz w:val="20"/>
                <w:szCs w:val="20"/>
              </w:rPr>
              <w:t>-３能主動閱讀不同題材的文學作品。</w:t>
            </w:r>
          </w:p>
        </w:tc>
        <w:tc>
          <w:tcPr>
            <w:tcW w:w="0" w:type="auto"/>
          </w:tcPr>
          <w:p w:rsidR="00AD5947" w:rsidRPr="001349B1" w:rsidRDefault="00AD5947" w:rsidP="00B0630A">
            <w:pPr>
              <w:ind w:left="200" w:hangingChars="100" w:hanging="200"/>
              <w:rPr>
                <w:rFonts w:ascii="標楷體" w:eastAsia="標楷體" w:hAnsi="標楷體" w:cs="Arial Unicode MS"/>
                <w:sz w:val="20"/>
                <w:szCs w:val="20"/>
              </w:rPr>
            </w:pPr>
            <w:r w:rsidRPr="001349B1">
              <w:rPr>
                <w:rFonts w:ascii="標楷體" w:eastAsia="標楷體" w:hAnsi="標楷體" w:cs="Arial Unicode MS" w:hint="eastAsia"/>
                <w:sz w:val="20"/>
                <w:szCs w:val="20"/>
              </w:rPr>
              <w:t>１能學會使用摹寫修辭寫作。</w:t>
            </w:r>
          </w:p>
          <w:p w:rsidR="00AD5947" w:rsidRPr="001349B1" w:rsidRDefault="00AD5947" w:rsidP="00B0630A">
            <w:pPr>
              <w:ind w:left="200" w:hangingChars="100" w:hanging="200"/>
              <w:rPr>
                <w:rFonts w:ascii="標楷體" w:eastAsia="標楷體" w:hAnsi="標楷體" w:cs="Arial Unicode MS"/>
                <w:sz w:val="20"/>
                <w:szCs w:val="20"/>
              </w:rPr>
            </w:pPr>
            <w:r w:rsidRPr="001349B1">
              <w:rPr>
                <w:rFonts w:ascii="標楷體" w:eastAsia="標楷體" w:hAnsi="標楷體" w:cs="Arial Unicode MS" w:hint="eastAsia"/>
                <w:sz w:val="20"/>
                <w:szCs w:val="20"/>
              </w:rPr>
              <w:t>2.能養成良好的閱讀習慣。</w:t>
            </w:r>
          </w:p>
          <w:p w:rsidR="00AD5947" w:rsidRPr="001349B1" w:rsidRDefault="00AD5947" w:rsidP="00B0630A">
            <w:pPr>
              <w:ind w:left="200" w:hangingChars="100" w:hanging="200"/>
              <w:rPr>
                <w:rFonts w:ascii="標楷體" w:eastAsia="標楷體" w:hAnsi="標楷體" w:cs="華康標宋體k.."/>
                <w:color w:val="211D1E"/>
                <w:sz w:val="20"/>
                <w:szCs w:val="20"/>
              </w:rPr>
            </w:pPr>
            <w:r w:rsidRPr="001349B1">
              <w:rPr>
                <w:rFonts w:ascii="標楷體" w:eastAsia="標楷體" w:hAnsi="標楷體" w:cs="Arial Unicode MS" w:hint="eastAsia"/>
                <w:sz w:val="20"/>
                <w:szCs w:val="20"/>
              </w:rPr>
              <w:t>3.</w:t>
            </w:r>
            <w:r w:rsidRPr="001349B1">
              <w:rPr>
                <w:rFonts w:ascii="標楷體" w:eastAsia="標楷體" w:hAnsi="標楷體" w:cs="華康標宋體k.." w:hint="eastAsia"/>
                <w:color w:val="211D1E"/>
                <w:sz w:val="20"/>
                <w:szCs w:val="20"/>
              </w:rPr>
              <w:t xml:space="preserve"> 能養成善用工具書及電腦網路資源的習慣。</w:t>
            </w:r>
          </w:p>
          <w:p w:rsidR="00AD5947" w:rsidRPr="001349B1" w:rsidRDefault="00AD5947" w:rsidP="00B0630A">
            <w:pPr>
              <w:ind w:left="200" w:hangingChars="100" w:hanging="200"/>
              <w:rPr>
                <w:rFonts w:ascii="標楷體" w:eastAsia="標楷體" w:hAnsi="標楷體" w:cs="華康標宋體i.."/>
                <w:color w:val="211D1E"/>
                <w:sz w:val="20"/>
                <w:szCs w:val="20"/>
              </w:rPr>
            </w:pPr>
            <w:r w:rsidRPr="001349B1">
              <w:rPr>
                <w:rFonts w:ascii="標楷體" w:eastAsia="標楷體" w:hAnsi="標楷體" w:cs="華康標宋體k.." w:hint="eastAsia"/>
                <w:color w:val="211D1E"/>
                <w:sz w:val="20"/>
                <w:szCs w:val="20"/>
              </w:rPr>
              <w:t>4.能</w:t>
            </w:r>
            <w:r w:rsidRPr="001349B1">
              <w:rPr>
                <w:rFonts w:ascii="標楷體" w:eastAsia="標楷體" w:hAnsi="標楷體" w:cs="華康標宋體i.." w:hint="eastAsia"/>
                <w:color w:val="211D1E"/>
                <w:sz w:val="20"/>
                <w:szCs w:val="20"/>
              </w:rPr>
              <w:t>養成隨時筆記的習慣。</w:t>
            </w:r>
          </w:p>
          <w:p w:rsidR="00AD5947" w:rsidRPr="001349B1" w:rsidRDefault="00AD5947" w:rsidP="00B0630A">
            <w:pPr>
              <w:ind w:left="200" w:hangingChars="100" w:hanging="200"/>
              <w:rPr>
                <w:rFonts w:ascii="標楷體" w:eastAsia="標楷體" w:hAnsi="標楷體" w:cs="華康標宋體i.."/>
                <w:color w:val="211D1E"/>
                <w:sz w:val="20"/>
                <w:szCs w:val="20"/>
              </w:rPr>
            </w:pPr>
            <w:r w:rsidRPr="001349B1">
              <w:rPr>
                <w:rFonts w:ascii="標楷體" w:eastAsia="標楷體" w:hAnsi="標楷體" w:cs="華康標宋體i.." w:hint="eastAsia"/>
                <w:color w:val="211D1E"/>
                <w:sz w:val="20"/>
                <w:szCs w:val="20"/>
              </w:rPr>
              <w:t>5.能多讀文學名著。</w:t>
            </w:r>
          </w:p>
          <w:p w:rsidR="00AD5947" w:rsidRPr="001349B1" w:rsidRDefault="00AD5947" w:rsidP="00B0630A">
            <w:pPr>
              <w:ind w:left="200" w:hangingChars="100" w:hanging="200"/>
              <w:rPr>
                <w:rFonts w:ascii="標楷體" w:eastAsia="標楷體" w:hAnsi="標楷體"/>
                <w:sz w:val="20"/>
                <w:szCs w:val="20"/>
              </w:rPr>
            </w:pPr>
          </w:p>
        </w:tc>
        <w:tc>
          <w:tcPr>
            <w:tcW w:w="0" w:type="auto"/>
            <w:vAlign w:val="center"/>
          </w:tcPr>
          <w:p w:rsidR="00AD5947" w:rsidRPr="001349B1" w:rsidRDefault="00AD5947" w:rsidP="00B0630A">
            <w:pPr>
              <w:jc w:val="center"/>
              <w:rPr>
                <w:rFonts w:ascii="標楷體" w:eastAsia="標楷體" w:hAnsi="標楷體"/>
                <w:sz w:val="20"/>
                <w:szCs w:val="20"/>
              </w:rPr>
            </w:pPr>
            <w:r w:rsidRPr="001349B1">
              <w:rPr>
                <w:rFonts w:ascii="標楷體" w:eastAsia="標楷體" w:hAnsi="標楷體"/>
                <w:color w:val="000000"/>
                <w:sz w:val="20"/>
                <w:szCs w:val="20"/>
              </w:rPr>
              <w:t>1</w:t>
            </w:r>
          </w:p>
        </w:tc>
        <w:tc>
          <w:tcPr>
            <w:tcW w:w="0" w:type="auto"/>
          </w:tcPr>
          <w:p w:rsidR="00AD5947" w:rsidRPr="001349B1" w:rsidRDefault="00AD5947" w:rsidP="00B0630A">
            <w:pPr>
              <w:pStyle w:val="a4"/>
              <w:widowControl/>
              <w:rPr>
                <w:rFonts w:ascii="標楷體" w:eastAsia="標楷體" w:hAnsi="標楷體"/>
              </w:rPr>
            </w:pPr>
            <w:r w:rsidRPr="001349B1">
              <w:rPr>
                <w:rFonts w:ascii="標楷體" w:eastAsia="標楷體" w:hAnsi="標楷體" w:hint="eastAsia"/>
              </w:rPr>
              <w:t>泰山國小自編教材：</w:t>
            </w:r>
          </w:p>
          <w:p w:rsidR="00AD5947" w:rsidRPr="001349B1" w:rsidRDefault="00AD5947" w:rsidP="00B0630A">
            <w:pPr>
              <w:pStyle w:val="a4"/>
              <w:widowControl/>
              <w:tabs>
                <w:tab w:val="clear" w:pos="4153"/>
                <w:tab w:val="clear" w:pos="8306"/>
              </w:tabs>
              <w:snapToGrid/>
              <w:rPr>
                <w:rFonts w:ascii="標楷體" w:eastAsia="標楷體" w:hAnsi="標楷體"/>
              </w:rPr>
            </w:pPr>
            <w:r w:rsidRPr="001349B1">
              <w:rPr>
                <w:rFonts w:ascii="標楷體" w:eastAsia="標楷體" w:hAnsi="標楷體" w:hint="eastAsia"/>
              </w:rPr>
              <w:t>語文天地一</w:t>
            </w:r>
          </w:p>
        </w:tc>
        <w:tc>
          <w:tcPr>
            <w:tcW w:w="0" w:type="auto"/>
          </w:tcPr>
          <w:p w:rsidR="00AD5947" w:rsidRPr="001349B1" w:rsidRDefault="00AD5947" w:rsidP="00B0630A">
            <w:pPr>
              <w:rPr>
                <w:rFonts w:ascii="標楷體" w:eastAsia="標楷體" w:hAnsi="標楷體"/>
                <w:sz w:val="20"/>
                <w:szCs w:val="20"/>
              </w:rPr>
            </w:pPr>
            <w:r w:rsidRPr="001349B1">
              <w:rPr>
                <w:rFonts w:ascii="標楷體" w:eastAsia="標楷體" w:hAnsi="標楷體" w:hint="eastAsia"/>
                <w:sz w:val="20"/>
                <w:szCs w:val="20"/>
              </w:rPr>
              <w:t>仿作評量</w:t>
            </w:r>
          </w:p>
          <w:p w:rsidR="00AD5947" w:rsidRPr="001349B1" w:rsidRDefault="00AD5947" w:rsidP="00B0630A">
            <w:pPr>
              <w:pStyle w:val="a4"/>
              <w:tabs>
                <w:tab w:val="clear" w:pos="4153"/>
                <w:tab w:val="clear" w:pos="8306"/>
              </w:tabs>
              <w:snapToGrid/>
              <w:rPr>
                <w:rFonts w:ascii="標楷體" w:eastAsia="標楷體" w:hAnsi="標楷體"/>
              </w:rPr>
            </w:pPr>
            <w:r w:rsidRPr="001349B1">
              <w:rPr>
                <w:rFonts w:ascii="標楷體" w:eastAsia="標楷體" w:hAnsi="標楷體" w:hint="eastAsia"/>
              </w:rPr>
              <w:t>觀察評量</w:t>
            </w:r>
          </w:p>
        </w:tc>
        <w:tc>
          <w:tcPr>
            <w:tcW w:w="0" w:type="auto"/>
          </w:tcPr>
          <w:p w:rsidR="00AD5947" w:rsidRPr="001349B1" w:rsidRDefault="00AD5947" w:rsidP="00B0630A">
            <w:pPr>
              <w:pStyle w:val="af0"/>
              <w:rPr>
                <w:rFonts w:ascii="標楷體" w:eastAsia="標楷體" w:hAnsi="標楷體"/>
                <w:szCs w:val="20"/>
              </w:rPr>
            </w:pPr>
          </w:p>
        </w:tc>
      </w:tr>
      <w:tr w:rsidR="00AD5947" w:rsidRPr="00FB23DD" w:rsidTr="00B0630A">
        <w:tc>
          <w:tcPr>
            <w:tcW w:w="898" w:type="dxa"/>
          </w:tcPr>
          <w:p w:rsidR="00AD5947" w:rsidRPr="001349B1" w:rsidRDefault="00AD5947" w:rsidP="00B0630A">
            <w:pPr>
              <w:rPr>
                <w:rFonts w:ascii="標楷體" w:eastAsia="標楷體" w:hAnsi="標楷體"/>
                <w:sz w:val="20"/>
                <w:szCs w:val="20"/>
              </w:rPr>
            </w:pPr>
            <w:r w:rsidRPr="001349B1">
              <w:rPr>
                <w:rFonts w:ascii="標楷體" w:eastAsia="標楷體" w:hAnsi="標楷體" w:hint="eastAsia"/>
                <w:color w:val="000000"/>
                <w:sz w:val="20"/>
                <w:szCs w:val="20"/>
              </w:rPr>
              <w:t>第</w:t>
            </w:r>
            <w:r>
              <w:rPr>
                <w:rFonts w:ascii="標楷體" w:eastAsia="標楷體" w:hAnsi="標楷體" w:hint="eastAsia"/>
                <w:color w:val="000000"/>
                <w:sz w:val="20"/>
                <w:szCs w:val="20"/>
              </w:rPr>
              <w:t>9</w:t>
            </w:r>
            <w:r w:rsidRPr="001349B1">
              <w:rPr>
                <w:rFonts w:ascii="標楷體" w:eastAsia="標楷體" w:hAnsi="標楷體" w:hint="eastAsia"/>
                <w:color w:val="000000"/>
                <w:sz w:val="20"/>
                <w:szCs w:val="20"/>
              </w:rPr>
              <w:t>週實施完成</w:t>
            </w:r>
          </w:p>
        </w:tc>
        <w:tc>
          <w:tcPr>
            <w:tcW w:w="4917" w:type="dxa"/>
          </w:tcPr>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1"/>
                <w:attr w:name="Month" w:val="3"/>
                <w:attr w:name="Year" w:val="2001"/>
              </w:smartTagPr>
              <w:r w:rsidRPr="001349B1">
                <w:rPr>
                  <w:rFonts w:ascii="標楷體" w:eastAsia="標楷體" w:hAnsi="標楷體" w:cs="華康標楷體o.."/>
                  <w:color w:val="211D1E"/>
                  <w:sz w:val="20"/>
                  <w:szCs w:val="20"/>
                </w:rPr>
                <w:t>1-3-1</w:t>
              </w:r>
            </w:smartTag>
            <w:r w:rsidRPr="001349B1">
              <w:rPr>
                <w:rFonts w:ascii="標楷體" w:eastAsia="標楷體" w:hAnsi="標楷體" w:cs="華康標楷體o.." w:hint="eastAsia"/>
                <w:color w:val="211D1E"/>
                <w:sz w:val="20"/>
                <w:szCs w:val="20"/>
              </w:rPr>
              <w:t>能運用注音符號，理解字詞音義，提升閱讀效能。</w:t>
            </w:r>
          </w:p>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1"/>
                <w:attr w:name="Month" w:val="3"/>
                <w:attr w:name="Year" w:val="2004"/>
              </w:smartTagPr>
              <w:r w:rsidRPr="001349B1">
                <w:rPr>
                  <w:rFonts w:ascii="標楷體" w:eastAsia="標楷體" w:hAnsi="標楷體" w:cs="華康標楷體o.."/>
                  <w:color w:val="211D1E"/>
                  <w:sz w:val="20"/>
                  <w:szCs w:val="20"/>
                </w:rPr>
                <w:t>4-3-1</w:t>
              </w:r>
            </w:smartTag>
            <w:r w:rsidRPr="001349B1">
              <w:rPr>
                <w:rFonts w:ascii="標楷體" w:eastAsia="標楷體" w:hAnsi="標楷體" w:cs="華康標楷體o.." w:hint="eastAsia"/>
                <w:color w:val="211D1E"/>
                <w:sz w:val="20"/>
                <w:szCs w:val="20"/>
              </w:rPr>
              <w:t>能認識常用國字</w:t>
            </w:r>
            <w:r w:rsidRPr="001349B1">
              <w:rPr>
                <w:rFonts w:ascii="標楷體" w:eastAsia="標楷體" w:hAnsi="標楷體" w:cs="華康標楷體o.."/>
                <w:color w:val="211D1E"/>
                <w:sz w:val="20"/>
                <w:szCs w:val="20"/>
              </w:rPr>
              <w:t>2,200-2,700</w:t>
            </w:r>
            <w:r w:rsidRPr="001349B1">
              <w:rPr>
                <w:rFonts w:ascii="標楷體" w:eastAsia="標楷體" w:hAnsi="標楷體" w:cs="華康標楷體o.." w:hint="eastAsia"/>
                <w:color w:val="211D1E"/>
                <w:sz w:val="20"/>
                <w:szCs w:val="20"/>
              </w:rPr>
              <w:t>字。</w:t>
            </w:r>
          </w:p>
          <w:p w:rsidR="00AD5947" w:rsidRPr="001349B1" w:rsidRDefault="00AD5947" w:rsidP="00B0630A">
            <w:pPr>
              <w:pStyle w:val="Default"/>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1"/>
                <w:attr w:name="Month" w:val="3"/>
                <w:attr w:name="Year" w:val="2005"/>
              </w:smartTagPr>
              <w:r w:rsidRPr="001349B1">
                <w:rPr>
                  <w:rFonts w:ascii="標楷體" w:eastAsia="標楷體" w:hAnsi="標楷體" w:cs="華康標楷體o.."/>
                  <w:color w:val="211D1E"/>
                  <w:sz w:val="20"/>
                  <w:szCs w:val="20"/>
                </w:rPr>
                <w:t>5-3-1</w:t>
              </w:r>
            </w:smartTag>
            <w:r w:rsidRPr="001349B1">
              <w:rPr>
                <w:rFonts w:ascii="標楷體" w:eastAsia="標楷體" w:hAnsi="標楷體" w:cs="華康標楷體o.." w:hint="eastAsia"/>
                <w:color w:val="211D1E"/>
                <w:sz w:val="20"/>
                <w:szCs w:val="20"/>
              </w:rPr>
              <w:t>能掌握文章要點，並熟習字詞句型。</w:t>
            </w:r>
          </w:p>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1"/>
                <w:attr w:name="Month" w:val="2"/>
                <w:attr w:name="Year" w:val="2005"/>
              </w:smartTagPr>
              <w:r w:rsidRPr="001349B1">
                <w:rPr>
                  <w:rFonts w:ascii="標楷體" w:eastAsia="標楷體" w:hAnsi="標楷體" w:cs="華康標楷體o.."/>
                  <w:color w:val="211D1E"/>
                  <w:sz w:val="20"/>
                  <w:szCs w:val="20"/>
                </w:rPr>
                <w:t>5-2-1</w:t>
              </w:r>
            </w:smartTag>
            <w:r w:rsidRPr="001349B1">
              <w:rPr>
                <w:rFonts w:ascii="標楷體" w:eastAsia="標楷體" w:hAnsi="標楷體" w:cs="華康標楷體o.." w:hint="eastAsia"/>
                <w:color w:val="211D1E"/>
                <w:sz w:val="20"/>
                <w:szCs w:val="20"/>
              </w:rPr>
              <w:t>能掌握文章要點，並熟習字詞句型。</w:t>
            </w:r>
          </w:p>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3"/>
                <w:attr w:name="Month" w:val="3"/>
                <w:attr w:name="Year" w:val="2005"/>
              </w:smartTagPr>
              <w:r w:rsidRPr="001349B1">
                <w:rPr>
                  <w:rFonts w:ascii="標楷體" w:eastAsia="標楷體" w:hAnsi="標楷體" w:cs="華康標楷體o.."/>
                  <w:color w:val="211D1E"/>
                  <w:sz w:val="20"/>
                  <w:szCs w:val="20"/>
                </w:rPr>
                <w:t>5-3-3</w:t>
              </w:r>
            </w:smartTag>
            <w:r w:rsidRPr="001349B1">
              <w:rPr>
                <w:rFonts w:ascii="標楷體" w:eastAsia="標楷體" w:hAnsi="標楷體" w:cs="華康標楷體o.."/>
                <w:color w:val="211D1E"/>
                <w:sz w:val="20"/>
                <w:szCs w:val="20"/>
              </w:rPr>
              <w:t>-1</w:t>
            </w:r>
            <w:r w:rsidRPr="001349B1">
              <w:rPr>
                <w:rFonts w:ascii="標楷體" w:eastAsia="標楷體" w:hAnsi="標楷體" w:cs="華康標楷體o.." w:hint="eastAsia"/>
                <w:color w:val="211D1E"/>
                <w:sz w:val="20"/>
                <w:szCs w:val="20"/>
              </w:rPr>
              <w:t>能了解文章的主旨、取材及結構。</w:t>
            </w:r>
          </w:p>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4"/>
                <w:attr w:name="Month" w:val="3"/>
                <w:attr w:name="Year" w:val="2005"/>
              </w:smartTagPr>
              <w:r w:rsidRPr="001349B1">
                <w:rPr>
                  <w:rFonts w:ascii="標楷體" w:eastAsia="標楷體" w:hAnsi="標楷體"/>
                  <w:sz w:val="20"/>
                  <w:szCs w:val="20"/>
                </w:rPr>
                <w:t>5-3-4</w:t>
              </w:r>
            </w:smartTag>
            <w:r w:rsidRPr="001349B1">
              <w:rPr>
                <w:rFonts w:ascii="標楷體" w:eastAsia="標楷體" w:hAnsi="標楷體"/>
                <w:sz w:val="20"/>
                <w:szCs w:val="20"/>
              </w:rPr>
              <w:t>-4</w:t>
            </w:r>
            <w:r w:rsidRPr="001349B1">
              <w:rPr>
                <w:rFonts w:ascii="標楷體" w:eastAsia="標楷體" w:hAnsi="標楷體" w:hint="eastAsia"/>
                <w:sz w:val="20"/>
                <w:szCs w:val="20"/>
              </w:rPr>
              <w:t>能將閱讀材料與實際生活經驗相結合。</w:t>
            </w:r>
          </w:p>
        </w:tc>
        <w:tc>
          <w:tcPr>
            <w:tcW w:w="0" w:type="auto"/>
          </w:tcPr>
          <w:p w:rsidR="00AD5947" w:rsidRPr="001349B1" w:rsidRDefault="00AD5947" w:rsidP="00B0630A">
            <w:pPr>
              <w:ind w:left="200" w:hangingChars="100" w:hanging="200"/>
              <w:rPr>
                <w:rFonts w:ascii="標楷體" w:eastAsia="標楷體" w:hAnsi="標楷體" w:cs="Arial Unicode MS"/>
                <w:sz w:val="20"/>
                <w:szCs w:val="20"/>
              </w:rPr>
            </w:pPr>
            <w:r w:rsidRPr="001349B1">
              <w:rPr>
                <w:rFonts w:ascii="標楷體" w:eastAsia="標楷體" w:hAnsi="標楷體" w:cs="Arial Unicode MS" w:hint="eastAsia"/>
                <w:sz w:val="20"/>
                <w:szCs w:val="20"/>
              </w:rPr>
              <w:t>1.認識採訪稿之寫作要點及內容範例。</w:t>
            </w:r>
          </w:p>
          <w:p w:rsidR="00AD5947" w:rsidRPr="001349B1" w:rsidRDefault="00AD5947" w:rsidP="00B0630A">
            <w:pPr>
              <w:ind w:left="200" w:hangingChars="100" w:hanging="200"/>
              <w:rPr>
                <w:rFonts w:ascii="標楷體" w:eastAsia="標楷體" w:hAnsi="標楷體" w:cs="Arial Unicode MS"/>
                <w:sz w:val="20"/>
                <w:szCs w:val="20"/>
              </w:rPr>
            </w:pPr>
            <w:r w:rsidRPr="001349B1">
              <w:rPr>
                <w:rFonts w:ascii="標楷體" w:eastAsia="標楷體" w:hAnsi="標楷體" w:cs="Arial Unicode MS" w:hint="eastAsia"/>
                <w:sz w:val="20"/>
                <w:szCs w:val="20"/>
              </w:rPr>
              <w:t>2. 了解訪問的注意事項。</w:t>
            </w:r>
          </w:p>
          <w:p w:rsidR="00AD5947" w:rsidRPr="001349B1" w:rsidRDefault="00AD5947" w:rsidP="00B0630A">
            <w:pPr>
              <w:ind w:left="200" w:hangingChars="100" w:hanging="200"/>
              <w:rPr>
                <w:rFonts w:ascii="標楷體" w:eastAsia="標楷體" w:hAnsi="標楷體" w:cs="Arial Unicode MS"/>
                <w:sz w:val="20"/>
                <w:szCs w:val="20"/>
              </w:rPr>
            </w:pPr>
            <w:r w:rsidRPr="001349B1">
              <w:rPr>
                <w:rFonts w:ascii="標楷體" w:eastAsia="標楷體" w:hAnsi="標楷體" w:cs="Arial Unicode MS" w:hint="eastAsia"/>
                <w:sz w:val="20"/>
                <w:szCs w:val="20"/>
              </w:rPr>
              <w:t>3. 能依據訪問的注意事項進行人或團體之採訪。</w:t>
            </w:r>
          </w:p>
          <w:p w:rsidR="00AD5947" w:rsidRPr="001349B1" w:rsidRDefault="00AD5947" w:rsidP="00B0630A">
            <w:pPr>
              <w:ind w:left="200" w:hangingChars="100" w:hanging="200"/>
              <w:rPr>
                <w:rFonts w:ascii="標楷體" w:eastAsia="標楷體" w:hAnsi="標楷體" w:cs="Arial Unicode MS"/>
                <w:sz w:val="20"/>
                <w:szCs w:val="20"/>
              </w:rPr>
            </w:pPr>
            <w:r w:rsidRPr="001349B1">
              <w:rPr>
                <w:rFonts w:ascii="標楷體" w:eastAsia="標楷體" w:hAnsi="標楷體" w:cs="Arial Unicode MS" w:hint="eastAsia"/>
                <w:sz w:val="20"/>
                <w:szCs w:val="20"/>
              </w:rPr>
              <w:t>4. 能依格式進行採訪稿的寫作。</w:t>
            </w:r>
          </w:p>
          <w:p w:rsidR="00AD5947" w:rsidRPr="001349B1" w:rsidRDefault="00AD5947" w:rsidP="00B0630A">
            <w:pPr>
              <w:ind w:left="200" w:hangingChars="100" w:hanging="200"/>
              <w:rPr>
                <w:rFonts w:ascii="標楷體" w:eastAsia="標楷體" w:hAnsi="標楷體" w:cs="Arial Unicode MS"/>
                <w:sz w:val="20"/>
                <w:szCs w:val="20"/>
              </w:rPr>
            </w:pPr>
            <w:r w:rsidRPr="001349B1">
              <w:rPr>
                <w:rFonts w:ascii="標楷體" w:eastAsia="標楷體" w:hAnsi="標楷體" w:cs="Arial Unicode MS" w:hint="eastAsia"/>
                <w:sz w:val="20"/>
                <w:szCs w:val="20"/>
              </w:rPr>
              <w:t>5. 能了解紙風車兒童藝術工程之活動精神與理念。</w:t>
            </w:r>
          </w:p>
        </w:tc>
        <w:tc>
          <w:tcPr>
            <w:tcW w:w="0" w:type="auto"/>
            <w:vAlign w:val="center"/>
          </w:tcPr>
          <w:p w:rsidR="00AD5947" w:rsidRPr="001349B1" w:rsidRDefault="00AD5947" w:rsidP="00B0630A">
            <w:pPr>
              <w:jc w:val="center"/>
              <w:rPr>
                <w:rFonts w:ascii="標楷體" w:eastAsia="標楷體" w:hAnsi="標楷體"/>
                <w:sz w:val="20"/>
                <w:szCs w:val="20"/>
              </w:rPr>
            </w:pPr>
            <w:r>
              <w:rPr>
                <w:rFonts w:ascii="標楷體" w:eastAsia="標楷體" w:hAnsi="標楷體" w:hint="eastAsia"/>
                <w:color w:val="000000"/>
                <w:sz w:val="20"/>
                <w:szCs w:val="20"/>
              </w:rPr>
              <w:t>2</w:t>
            </w:r>
          </w:p>
        </w:tc>
        <w:tc>
          <w:tcPr>
            <w:tcW w:w="0" w:type="auto"/>
          </w:tcPr>
          <w:p w:rsidR="00AD5947" w:rsidRPr="001349B1" w:rsidRDefault="00AD5947" w:rsidP="00B0630A">
            <w:pPr>
              <w:pStyle w:val="a4"/>
              <w:widowControl/>
              <w:rPr>
                <w:rFonts w:ascii="標楷體" w:eastAsia="標楷體" w:hAnsi="標楷體"/>
              </w:rPr>
            </w:pPr>
            <w:r w:rsidRPr="001349B1">
              <w:rPr>
                <w:rFonts w:ascii="標楷體" w:eastAsia="標楷體" w:hAnsi="標楷體" w:hint="eastAsia"/>
              </w:rPr>
              <w:t>泰山國小自編教材：</w:t>
            </w:r>
          </w:p>
          <w:p w:rsidR="00AD5947" w:rsidRPr="001349B1" w:rsidRDefault="00AD5947" w:rsidP="00B0630A">
            <w:pPr>
              <w:pStyle w:val="a4"/>
              <w:widowControl/>
              <w:tabs>
                <w:tab w:val="clear" w:pos="4153"/>
                <w:tab w:val="clear" w:pos="8306"/>
              </w:tabs>
              <w:snapToGrid/>
              <w:rPr>
                <w:rFonts w:ascii="標楷體" w:eastAsia="標楷體" w:hAnsi="標楷體"/>
              </w:rPr>
            </w:pPr>
            <w:r w:rsidRPr="001349B1">
              <w:rPr>
                <w:rFonts w:ascii="標楷體" w:eastAsia="標楷體" w:hAnsi="標楷體" w:hint="eastAsia"/>
              </w:rPr>
              <w:t>六、凝聚愛的每一哩路</w:t>
            </w:r>
          </w:p>
        </w:tc>
        <w:tc>
          <w:tcPr>
            <w:tcW w:w="0" w:type="auto"/>
          </w:tcPr>
          <w:p w:rsidR="00AD5947" w:rsidRPr="001349B1" w:rsidRDefault="00AD5947" w:rsidP="00B0630A">
            <w:pPr>
              <w:rPr>
                <w:rFonts w:ascii="標楷體" w:eastAsia="標楷體" w:hAnsi="標楷體"/>
                <w:sz w:val="20"/>
                <w:szCs w:val="20"/>
              </w:rPr>
            </w:pPr>
            <w:r w:rsidRPr="001349B1">
              <w:rPr>
                <w:rFonts w:ascii="標楷體" w:eastAsia="標楷體" w:hAnsi="標楷體" w:hint="eastAsia"/>
                <w:sz w:val="20"/>
                <w:szCs w:val="20"/>
              </w:rPr>
              <w:t>口語評量</w:t>
            </w:r>
          </w:p>
          <w:p w:rsidR="00AD5947" w:rsidRPr="001349B1" w:rsidRDefault="00AD5947" w:rsidP="00B0630A">
            <w:pPr>
              <w:rPr>
                <w:rFonts w:ascii="標楷體" w:eastAsia="標楷體" w:hAnsi="標楷體"/>
                <w:sz w:val="20"/>
                <w:szCs w:val="20"/>
              </w:rPr>
            </w:pPr>
            <w:r w:rsidRPr="001349B1">
              <w:rPr>
                <w:rFonts w:ascii="標楷體" w:eastAsia="標楷體" w:hAnsi="標楷體" w:hint="eastAsia"/>
                <w:sz w:val="20"/>
                <w:szCs w:val="20"/>
              </w:rPr>
              <w:t>態度評量</w:t>
            </w:r>
            <w:r w:rsidRPr="001349B1">
              <w:rPr>
                <w:rFonts w:ascii="標楷體" w:eastAsia="標楷體" w:hAnsi="標楷體"/>
                <w:sz w:val="20"/>
                <w:szCs w:val="20"/>
              </w:rPr>
              <w:br/>
            </w:r>
            <w:r w:rsidRPr="001349B1">
              <w:rPr>
                <w:rFonts w:ascii="標楷體" w:eastAsia="標楷體" w:hAnsi="標楷體" w:hint="eastAsia"/>
                <w:sz w:val="20"/>
                <w:szCs w:val="20"/>
              </w:rPr>
              <w:t>觀察評量</w:t>
            </w:r>
          </w:p>
        </w:tc>
        <w:tc>
          <w:tcPr>
            <w:tcW w:w="0" w:type="auto"/>
          </w:tcPr>
          <w:p w:rsidR="00AD5947" w:rsidRPr="001349B1" w:rsidRDefault="00AD5947" w:rsidP="00B0630A">
            <w:pPr>
              <w:pStyle w:val="af0"/>
              <w:rPr>
                <w:rFonts w:ascii="標楷體" w:eastAsia="標楷體" w:hAnsi="標楷體"/>
                <w:szCs w:val="20"/>
              </w:rPr>
            </w:pPr>
            <w:r w:rsidRPr="001349B1">
              <w:rPr>
                <w:rFonts w:ascii="標楷體" w:eastAsia="標楷體" w:hAnsi="標楷體" w:hint="eastAsia"/>
                <w:szCs w:val="20"/>
              </w:rPr>
              <w:t>配合南一版國語文隨堂演練第6課</w:t>
            </w:r>
          </w:p>
        </w:tc>
      </w:tr>
      <w:tr w:rsidR="00AD5947" w:rsidRPr="00FB23DD" w:rsidTr="00B0630A">
        <w:tc>
          <w:tcPr>
            <w:tcW w:w="898" w:type="dxa"/>
          </w:tcPr>
          <w:p w:rsidR="00AD5947" w:rsidRPr="001349B1" w:rsidRDefault="00AD5947" w:rsidP="00B0630A">
            <w:pPr>
              <w:rPr>
                <w:rFonts w:ascii="標楷體" w:eastAsia="標楷體" w:hAnsi="標楷體"/>
                <w:sz w:val="20"/>
                <w:szCs w:val="20"/>
              </w:rPr>
            </w:pPr>
            <w:r w:rsidRPr="001349B1">
              <w:rPr>
                <w:rFonts w:ascii="標楷體" w:eastAsia="標楷體" w:hAnsi="標楷體" w:hint="eastAsia"/>
                <w:color w:val="000000"/>
                <w:sz w:val="20"/>
                <w:szCs w:val="20"/>
              </w:rPr>
              <w:t>第10週實施完成</w:t>
            </w:r>
          </w:p>
        </w:tc>
        <w:tc>
          <w:tcPr>
            <w:tcW w:w="4917" w:type="dxa"/>
          </w:tcPr>
          <w:p w:rsidR="00AD5947" w:rsidRPr="001349B1" w:rsidRDefault="00AD5947" w:rsidP="00B0630A">
            <w:pPr>
              <w:pStyle w:val="Default"/>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3"/>
                <w:attr w:name="Month" w:val="3"/>
                <w:attr w:name="Year" w:val="2006"/>
              </w:smartTagPr>
              <w:r w:rsidRPr="001349B1">
                <w:rPr>
                  <w:rFonts w:ascii="標楷體" w:eastAsia="標楷體" w:hAnsi="標楷體" w:cs="華康標楷體o.."/>
                  <w:color w:val="211D1E"/>
                  <w:sz w:val="20"/>
                  <w:szCs w:val="20"/>
                </w:rPr>
                <w:t>6-3-3</w:t>
              </w:r>
            </w:smartTag>
            <w:r w:rsidRPr="001349B1">
              <w:rPr>
                <w:rFonts w:ascii="標楷體" w:eastAsia="標楷體" w:hAnsi="標楷體" w:cs="華康標楷體o.."/>
                <w:color w:val="211D1E"/>
                <w:sz w:val="20"/>
                <w:szCs w:val="20"/>
              </w:rPr>
              <w:t>-1</w:t>
            </w:r>
            <w:r w:rsidRPr="001349B1">
              <w:rPr>
                <w:rFonts w:ascii="標楷體" w:eastAsia="標楷體" w:hAnsi="標楷體" w:cs="華康標楷體o.." w:hint="eastAsia"/>
                <w:color w:val="211D1E"/>
                <w:sz w:val="20"/>
                <w:szCs w:val="20"/>
              </w:rPr>
              <w:t>能養成觀察周圍事物，並寫下重點的習慣。</w:t>
            </w:r>
          </w:p>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1"/>
                <w:attr w:name="Month" w:val="3"/>
                <w:attr w:name="Year" w:val="2006"/>
              </w:smartTagPr>
              <w:r w:rsidRPr="001349B1">
                <w:rPr>
                  <w:rFonts w:ascii="標楷體" w:eastAsia="標楷體" w:hAnsi="標楷體" w:cs="華康標楷體o.."/>
                  <w:color w:val="211D1E"/>
                  <w:sz w:val="20"/>
                  <w:szCs w:val="20"/>
                </w:rPr>
                <w:t>6-3-1</w:t>
              </w:r>
            </w:smartTag>
            <w:r w:rsidRPr="001349B1">
              <w:rPr>
                <w:rFonts w:ascii="標楷體" w:eastAsia="標楷體" w:hAnsi="標楷體" w:cs="華康標楷體o.." w:hint="eastAsia"/>
                <w:color w:val="211D1E"/>
                <w:sz w:val="20"/>
                <w:szCs w:val="20"/>
              </w:rPr>
              <w:t>能正確流暢的遣詞造句、安排段落、組織成篇。</w:t>
            </w:r>
          </w:p>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2"/>
                <w:attr w:name="Month" w:val="3"/>
                <w:attr w:name="Year" w:val="2006"/>
              </w:smartTagPr>
              <w:r w:rsidRPr="001349B1">
                <w:rPr>
                  <w:rFonts w:ascii="標楷體" w:eastAsia="標楷體" w:hAnsi="標楷體" w:cs="華康標楷體o.."/>
                  <w:color w:val="211D1E"/>
                  <w:sz w:val="20"/>
                  <w:szCs w:val="20"/>
                </w:rPr>
                <w:t>6-3-2</w:t>
              </w:r>
            </w:smartTag>
            <w:r w:rsidRPr="001349B1">
              <w:rPr>
                <w:rFonts w:ascii="標楷體" w:eastAsia="標楷體" w:hAnsi="標楷體" w:cs="華康標楷體o.."/>
                <w:color w:val="211D1E"/>
                <w:sz w:val="20"/>
                <w:szCs w:val="20"/>
              </w:rPr>
              <w:t>-3</w:t>
            </w:r>
            <w:r w:rsidRPr="001349B1">
              <w:rPr>
                <w:rFonts w:ascii="標楷體" w:eastAsia="標楷體" w:hAnsi="標楷體" w:cs="華康標楷體o.." w:hint="eastAsia"/>
                <w:color w:val="211D1E"/>
                <w:sz w:val="20"/>
                <w:szCs w:val="20"/>
              </w:rPr>
              <w:t>能練習從審題、立意、選材、安排段落及組織等步驟，習寫作文。</w:t>
            </w:r>
          </w:p>
          <w:p w:rsidR="00AD5947" w:rsidRPr="001349B1" w:rsidRDefault="00AD5947" w:rsidP="00B0630A">
            <w:pPr>
              <w:tabs>
                <w:tab w:val="left" w:pos="4812"/>
              </w:tabs>
              <w:rPr>
                <w:rFonts w:ascii="標楷體" w:eastAsia="標楷體" w:hAnsi="標楷體"/>
                <w:sz w:val="20"/>
                <w:szCs w:val="20"/>
              </w:rPr>
            </w:pPr>
            <w:smartTag w:uri="urn:schemas-microsoft-com:office:smarttags" w:element="chsdate">
              <w:smartTagPr>
                <w:attr w:name="IsROCDate" w:val="False"/>
                <w:attr w:name="IsLunarDate" w:val="False"/>
                <w:attr w:name="Day" w:val="4"/>
                <w:attr w:name="Month" w:val="3"/>
                <w:attr w:name="Year" w:val="2006"/>
              </w:smartTagPr>
              <w:r w:rsidRPr="001349B1">
                <w:rPr>
                  <w:rFonts w:ascii="標楷體" w:eastAsia="標楷體" w:hAnsi="標楷體" w:cs="華康標楷體o.."/>
                  <w:color w:val="211D1E"/>
                  <w:sz w:val="20"/>
                  <w:szCs w:val="20"/>
                </w:rPr>
                <w:t>6-3-4</w:t>
              </w:r>
            </w:smartTag>
            <w:r w:rsidRPr="001349B1">
              <w:rPr>
                <w:rFonts w:ascii="標楷體" w:eastAsia="標楷體" w:hAnsi="標楷體" w:cs="華康標楷體o.."/>
                <w:color w:val="211D1E"/>
                <w:sz w:val="20"/>
                <w:szCs w:val="20"/>
              </w:rPr>
              <w:t>-1</w:t>
            </w:r>
            <w:r w:rsidRPr="001349B1">
              <w:rPr>
                <w:rFonts w:ascii="標楷體" w:eastAsia="標楷體" w:hAnsi="標楷體" w:cs="華康標楷體o.." w:hint="eastAsia"/>
                <w:color w:val="211D1E"/>
                <w:sz w:val="20"/>
                <w:szCs w:val="20"/>
              </w:rPr>
              <w:t>能學習敘述、描寫、說明、議論、抒情等表述方式，練習寫作。</w:t>
            </w:r>
          </w:p>
        </w:tc>
        <w:tc>
          <w:tcPr>
            <w:tcW w:w="0" w:type="auto"/>
          </w:tcPr>
          <w:p w:rsidR="00AD5947" w:rsidRPr="001349B1" w:rsidRDefault="00AD5947" w:rsidP="00B0630A">
            <w:pPr>
              <w:ind w:left="200" w:hangingChars="100" w:hanging="200"/>
              <w:rPr>
                <w:rFonts w:ascii="標楷體" w:eastAsia="標楷體" w:hAnsi="標楷體" w:cs="Arial Unicode MS"/>
                <w:sz w:val="20"/>
                <w:szCs w:val="20"/>
              </w:rPr>
            </w:pPr>
            <w:r w:rsidRPr="001349B1">
              <w:rPr>
                <w:rFonts w:ascii="標楷體" w:eastAsia="標楷體" w:hAnsi="標楷體" w:cs="Arial Unicode MS" w:hint="eastAsia"/>
                <w:sz w:val="20"/>
                <w:szCs w:val="20"/>
              </w:rPr>
              <w:t>1.</w:t>
            </w:r>
            <w:r w:rsidRPr="001349B1">
              <w:rPr>
                <w:rFonts w:ascii="標楷體" w:eastAsia="標楷體" w:hAnsi="標楷體" w:cs="華康標宋體,." w:hint="eastAsia"/>
                <w:color w:val="211D1E"/>
                <w:kern w:val="0"/>
                <w:sz w:val="20"/>
                <w:szCs w:val="20"/>
              </w:rPr>
              <w:t xml:space="preserve"> 了解</w:t>
            </w:r>
            <w:r w:rsidRPr="001349B1">
              <w:rPr>
                <w:rFonts w:ascii="標楷體" w:eastAsia="標楷體" w:hAnsi="標楷體" w:cs="華康標宋體,." w:hint="eastAsia"/>
                <w:color w:val="211D1E"/>
                <w:kern w:val="0"/>
                <w:sz w:val="20"/>
                <w:szCs w:val="20"/>
                <w:u w:val="single"/>
              </w:rPr>
              <w:t>遊子吟</w:t>
            </w:r>
            <w:r w:rsidRPr="001349B1">
              <w:rPr>
                <w:rFonts w:ascii="標楷體" w:eastAsia="標楷體" w:hAnsi="標楷體" w:cs="華康標宋體,." w:hint="eastAsia"/>
                <w:color w:val="211D1E"/>
                <w:kern w:val="0"/>
                <w:sz w:val="20"/>
                <w:szCs w:val="20"/>
              </w:rPr>
              <w:t>的寫作背景。</w:t>
            </w:r>
          </w:p>
          <w:p w:rsidR="00AD5947" w:rsidRPr="001349B1" w:rsidRDefault="00AD5947" w:rsidP="00B0630A">
            <w:pPr>
              <w:ind w:left="200" w:hangingChars="100" w:hanging="200"/>
              <w:rPr>
                <w:rFonts w:ascii="標楷體" w:eastAsia="標楷體" w:hAnsi="標楷體" w:cs="Arial Unicode MS"/>
                <w:sz w:val="20"/>
                <w:szCs w:val="20"/>
              </w:rPr>
            </w:pPr>
            <w:r w:rsidRPr="001349B1">
              <w:rPr>
                <w:rFonts w:ascii="標楷體" w:eastAsia="標楷體" w:hAnsi="標楷體" w:cs="Arial Unicode MS" w:hint="eastAsia"/>
                <w:sz w:val="20"/>
                <w:szCs w:val="20"/>
              </w:rPr>
              <w:t>2.</w:t>
            </w:r>
            <w:r w:rsidRPr="001349B1">
              <w:rPr>
                <w:rFonts w:ascii="標楷體" w:eastAsia="標楷體" w:hAnsi="標楷體" w:cs="華康標宋體,." w:hint="eastAsia"/>
                <w:color w:val="211D1E"/>
                <w:kern w:val="0"/>
                <w:sz w:val="20"/>
                <w:szCs w:val="20"/>
              </w:rPr>
              <w:t xml:space="preserve"> 明白</w:t>
            </w:r>
            <w:r w:rsidRPr="001349B1">
              <w:rPr>
                <w:rFonts w:ascii="標楷體" w:eastAsia="標楷體" w:hAnsi="標楷體" w:cs="華康標宋體,." w:hint="eastAsia"/>
                <w:color w:val="211D1E"/>
                <w:kern w:val="0"/>
                <w:sz w:val="20"/>
                <w:szCs w:val="20"/>
                <w:u w:val="single"/>
              </w:rPr>
              <w:t>遊子吟</w:t>
            </w:r>
            <w:r w:rsidRPr="001349B1">
              <w:rPr>
                <w:rFonts w:ascii="標楷體" w:eastAsia="標楷體" w:hAnsi="標楷體" w:cs="華康標宋體,." w:hint="eastAsia"/>
                <w:color w:val="211D1E"/>
                <w:kern w:val="0"/>
                <w:sz w:val="20"/>
                <w:szCs w:val="20"/>
              </w:rPr>
              <w:t>是描述母親無怨無悔的付出，詩人藉此詩表達母親的偉大。</w:t>
            </w:r>
          </w:p>
          <w:p w:rsidR="00AD5947" w:rsidRPr="001349B1" w:rsidRDefault="00AD5947" w:rsidP="00B0630A">
            <w:pPr>
              <w:ind w:left="200" w:hangingChars="100" w:hanging="200"/>
              <w:rPr>
                <w:rFonts w:ascii="標楷體" w:eastAsia="標楷體" w:hAnsi="標楷體" w:cs="Arial Unicode MS"/>
                <w:sz w:val="20"/>
                <w:szCs w:val="20"/>
              </w:rPr>
            </w:pPr>
            <w:r w:rsidRPr="001349B1">
              <w:rPr>
                <w:rFonts w:ascii="標楷體" w:eastAsia="標楷體" w:hAnsi="標楷體" w:cs="Arial Unicode MS" w:hint="eastAsia"/>
                <w:sz w:val="20"/>
                <w:szCs w:val="20"/>
              </w:rPr>
              <w:t>3.</w:t>
            </w:r>
            <w:r w:rsidRPr="001349B1">
              <w:rPr>
                <w:rFonts w:ascii="標楷體" w:eastAsia="標楷體" w:hAnsi="標楷體" w:cs="華康標宋體i.." w:hint="eastAsia"/>
                <w:color w:val="211D1E"/>
                <w:kern w:val="0"/>
                <w:sz w:val="20"/>
                <w:szCs w:val="20"/>
              </w:rPr>
              <w:t xml:space="preserve"> 學習樂府詩的形式。</w:t>
            </w:r>
          </w:p>
          <w:p w:rsidR="00AD5947" w:rsidRPr="001349B1" w:rsidRDefault="00AD5947" w:rsidP="00B0630A">
            <w:pPr>
              <w:ind w:left="200" w:hangingChars="100" w:hanging="200"/>
              <w:rPr>
                <w:rFonts w:ascii="標楷體" w:eastAsia="標楷體" w:hAnsi="標楷體" w:cs="Arial Unicode MS"/>
                <w:sz w:val="20"/>
                <w:szCs w:val="20"/>
              </w:rPr>
            </w:pPr>
            <w:r w:rsidRPr="001349B1">
              <w:rPr>
                <w:rFonts w:ascii="標楷體" w:eastAsia="標楷體" w:hAnsi="標楷體" w:cs="Arial Unicode MS" w:hint="eastAsia"/>
                <w:sz w:val="20"/>
                <w:szCs w:val="20"/>
              </w:rPr>
              <w:t>4.</w:t>
            </w:r>
            <w:r w:rsidRPr="001349B1">
              <w:rPr>
                <w:rFonts w:ascii="標楷體" w:eastAsia="標楷體" w:hAnsi="標楷體" w:cs="華康標宋體i.." w:hint="eastAsia"/>
                <w:color w:val="211D1E"/>
                <w:kern w:val="0"/>
                <w:sz w:val="20"/>
                <w:szCs w:val="20"/>
              </w:rPr>
              <w:t xml:space="preserve"> 學習使用本課的四字語詞及句型寫出完整的句子。</w:t>
            </w:r>
          </w:p>
          <w:p w:rsidR="00AD5947" w:rsidRPr="001349B1" w:rsidRDefault="00AD5947" w:rsidP="00B0630A">
            <w:pPr>
              <w:ind w:left="200" w:hangingChars="100" w:hanging="200"/>
              <w:rPr>
                <w:rFonts w:ascii="標楷體" w:eastAsia="標楷體" w:hAnsi="標楷體" w:cs="Arial Unicode MS"/>
                <w:sz w:val="20"/>
                <w:szCs w:val="20"/>
              </w:rPr>
            </w:pPr>
            <w:r w:rsidRPr="001349B1">
              <w:rPr>
                <w:rFonts w:ascii="標楷體" w:eastAsia="標楷體" w:hAnsi="標楷體" w:cs="Arial Unicode MS" w:hint="eastAsia"/>
                <w:sz w:val="20"/>
                <w:szCs w:val="20"/>
              </w:rPr>
              <w:t>5.</w:t>
            </w:r>
            <w:r w:rsidRPr="001349B1">
              <w:rPr>
                <w:rFonts w:ascii="標楷體" w:eastAsia="標楷體" w:hAnsi="標楷體" w:cs="華康標宋體i.." w:hint="eastAsia"/>
                <w:color w:val="211D1E"/>
                <w:kern w:val="0"/>
                <w:sz w:val="20"/>
                <w:szCs w:val="20"/>
              </w:rPr>
              <w:t xml:space="preserve"> 了解</w:t>
            </w:r>
            <w:r w:rsidRPr="001349B1">
              <w:rPr>
                <w:rFonts w:ascii="標楷體" w:eastAsia="標楷體" w:hAnsi="標楷體" w:cs="華康標宋體i.." w:hint="eastAsia"/>
                <w:color w:val="211D1E"/>
                <w:kern w:val="0"/>
                <w:sz w:val="20"/>
                <w:szCs w:val="20"/>
                <w:u w:val="single"/>
              </w:rPr>
              <w:t>唐朝</w:t>
            </w:r>
            <w:r w:rsidRPr="001349B1">
              <w:rPr>
                <w:rFonts w:ascii="標楷體" w:eastAsia="標楷體" w:hAnsi="標楷體" w:cs="華康標宋體i.." w:hint="eastAsia"/>
                <w:color w:val="211D1E"/>
                <w:kern w:val="0"/>
                <w:sz w:val="20"/>
                <w:szCs w:val="20"/>
              </w:rPr>
              <w:t>詩人</w:t>
            </w:r>
            <w:r w:rsidRPr="001349B1">
              <w:rPr>
                <w:rFonts w:ascii="標楷體" w:eastAsia="標楷體" w:hAnsi="標楷體" w:cs="華康標宋體i.." w:hint="eastAsia"/>
                <w:color w:val="211D1E"/>
                <w:kern w:val="0"/>
                <w:sz w:val="20"/>
                <w:szCs w:val="20"/>
                <w:u w:val="single"/>
              </w:rPr>
              <w:t>孟郊</w:t>
            </w:r>
            <w:r w:rsidRPr="001349B1">
              <w:rPr>
                <w:rFonts w:ascii="標楷體" w:eastAsia="標楷體" w:hAnsi="標楷體" w:cs="華康標宋體i.." w:hint="eastAsia"/>
                <w:color w:val="211D1E"/>
                <w:kern w:val="0"/>
                <w:sz w:val="20"/>
                <w:szCs w:val="20"/>
              </w:rPr>
              <w:t>參加科舉考試金榜題名前的艱辛歷程。</w:t>
            </w:r>
          </w:p>
        </w:tc>
        <w:tc>
          <w:tcPr>
            <w:tcW w:w="0" w:type="auto"/>
            <w:vAlign w:val="center"/>
          </w:tcPr>
          <w:p w:rsidR="00AD5947" w:rsidRPr="001349B1" w:rsidRDefault="00AD5947" w:rsidP="00B0630A">
            <w:pPr>
              <w:jc w:val="center"/>
              <w:rPr>
                <w:rFonts w:ascii="標楷體" w:eastAsia="標楷體" w:hAnsi="標楷體"/>
                <w:sz w:val="20"/>
                <w:szCs w:val="20"/>
              </w:rPr>
            </w:pPr>
            <w:r>
              <w:rPr>
                <w:rFonts w:ascii="標楷體" w:eastAsia="標楷體" w:hAnsi="標楷體" w:hint="eastAsia"/>
                <w:color w:val="000000"/>
                <w:sz w:val="20"/>
                <w:szCs w:val="20"/>
              </w:rPr>
              <w:t>2</w:t>
            </w:r>
          </w:p>
        </w:tc>
        <w:tc>
          <w:tcPr>
            <w:tcW w:w="0" w:type="auto"/>
          </w:tcPr>
          <w:p w:rsidR="00AD5947" w:rsidRPr="001349B1" w:rsidRDefault="00AD5947" w:rsidP="00B0630A">
            <w:pPr>
              <w:pStyle w:val="a4"/>
              <w:widowControl/>
              <w:rPr>
                <w:rFonts w:ascii="標楷體" w:eastAsia="標楷體" w:hAnsi="標楷體"/>
              </w:rPr>
            </w:pPr>
            <w:r w:rsidRPr="001349B1">
              <w:rPr>
                <w:rFonts w:ascii="標楷體" w:eastAsia="標楷體" w:hAnsi="標楷體" w:hint="eastAsia"/>
              </w:rPr>
              <w:t>泰山國小自編教材：</w:t>
            </w:r>
          </w:p>
          <w:p w:rsidR="00AD5947" w:rsidRPr="001349B1" w:rsidRDefault="00AD5947" w:rsidP="00B0630A">
            <w:pPr>
              <w:pStyle w:val="a4"/>
              <w:widowControl/>
              <w:tabs>
                <w:tab w:val="clear" w:pos="4153"/>
                <w:tab w:val="clear" w:pos="8306"/>
              </w:tabs>
              <w:snapToGrid/>
              <w:rPr>
                <w:rFonts w:ascii="標楷體" w:eastAsia="標楷體" w:hAnsi="標楷體"/>
              </w:rPr>
            </w:pPr>
            <w:r w:rsidRPr="001349B1">
              <w:rPr>
                <w:rFonts w:ascii="標楷體" w:eastAsia="標楷體" w:hAnsi="標楷體" w:hint="eastAsia"/>
              </w:rPr>
              <w:t>七、一針一線縫進母愛</w:t>
            </w:r>
          </w:p>
        </w:tc>
        <w:tc>
          <w:tcPr>
            <w:tcW w:w="0" w:type="auto"/>
          </w:tcPr>
          <w:p w:rsidR="00AD5947" w:rsidRPr="001349B1" w:rsidRDefault="00AD5947" w:rsidP="00B0630A">
            <w:pPr>
              <w:rPr>
                <w:rFonts w:ascii="標楷體" w:eastAsia="標楷體" w:hAnsi="標楷體"/>
                <w:sz w:val="20"/>
                <w:szCs w:val="20"/>
              </w:rPr>
            </w:pPr>
            <w:r w:rsidRPr="001349B1">
              <w:rPr>
                <w:rFonts w:ascii="標楷體" w:eastAsia="標楷體" w:hAnsi="標楷體" w:hint="eastAsia"/>
                <w:sz w:val="20"/>
                <w:szCs w:val="20"/>
              </w:rPr>
              <w:t>口語評量</w:t>
            </w:r>
          </w:p>
          <w:p w:rsidR="00AD5947" w:rsidRPr="001349B1" w:rsidRDefault="00AD5947" w:rsidP="00B0630A">
            <w:pPr>
              <w:pStyle w:val="a4"/>
              <w:tabs>
                <w:tab w:val="clear" w:pos="4153"/>
                <w:tab w:val="clear" w:pos="8306"/>
              </w:tabs>
              <w:snapToGrid/>
              <w:rPr>
                <w:rFonts w:ascii="標楷體" w:eastAsia="標楷體" w:hAnsi="標楷體"/>
              </w:rPr>
            </w:pPr>
            <w:r w:rsidRPr="001349B1">
              <w:rPr>
                <w:rFonts w:ascii="標楷體" w:eastAsia="標楷體" w:hAnsi="標楷體" w:hint="eastAsia"/>
              </w:rPr>
              <w:t>仿作評量</w:t>
            </w:r>
          </w:p>
          <w:p w:rsidR="00AD5947" w:rsidRPr="001349B1" w:rsidRDefault="00AD5947" w:rsidP="00B0630A">
            <w:pPr>
              <w:rPr>
                <w:rFonts w:ascii="標楷體" w:eastAsia="標楷體" w:hAnsi="標楷體"/>
                <w:sz w:val="20"/>
                <w:szCs w:val="20"/>
              </w:rPr>
            </w:pPr>
            <w:r w:rsidRPr="001349B1">
              <w:rPr>
                <w:rFonts w:ascii="標楷體" w:eastAsia="標楷體" w:hAnsi="標楷體" w:hint="eastAsia"/>
                <w:sz w:val="20"/>
                <w:szCs w:val="20"/>
              </w:rPr>
              <w:t>觀察評量</w:t>
            </w:r>
          </w:p>
          <w:p w:rsidR="00AD5947" w:rsidRPr="001349B1" w:rsidRDefault="00AD5947" w:rsidP="00B0630A">
            <w:pPr>
              <w:rPr>
                <w:rFonts w:ascii="標楷體" w:eastAsia="標楷體" w:hAnsi="標楷體"/>
                <w:sz w:val="20"/>
                <w:szCs w:val="20"/>
              </w:rPr>
            </w:pPr>
            <w:r w:rsidRPr="001349B1">
              <w:rPr>
                <w:rFonts w:ascii="標楷體" w:eastAsia="標楷體" w:hAnsi="標楷體" w:hint="eastAsia"/>
                <w:sz w:val="20"/>
                <w:szCs w:val="20"/>
              </w:rPr>
              <w:t>態度評量</w:t>
            </w:r>
          </w:p>
        </w:tc>
        <w:tc>
          <w:tcPr>
            <w:tcW w:w="0" w:type="auto"/>
          </w:tcPr>
          <w:p w:rsidR="00AD5947" w:rsidRPr="001349B1" w:rsidRDefault="00AD5947" w:rsidP="00B0630A">
            <w:pPr>
              <w:pStyle w:val="af0"/>
              <w:rPr>
                <w:rFonts w:ascii="標楷體" w:eastAsia="標楷體" w:hAnsi="標楷體"/>
                <w:szCs w:val="20"/>
              </w:rPr>
            </w:pPr>
            <w:r w:rsidRPr="001349B1">
              <w:rPr>
                <w:rFonts w:ascii="標楷體" w:eastAsia="標楷體" w:hAnsi="標楷體" w:hint="eastAsia"/>
                <w:szCs w:val="20"/>
              </w:rPr>
              <w:t>配合南一版國語文隨堂演練第7課</w:t>
            </w:r>
          </w:p>
        </w:tc>
      </w:tr>
      <w:tr w:rsidR="00AD5947" w:rsidRPr="00FB23DD" w:rsidTr="00B0630A">
        <w:trPr>
          <w:trHeight w:val="350"/>
        </w:trPr>
        <w:tc>
          <w:tcPr>
            <w:tcW w:w="898" w:type="dxa"/>
            <w:tcBorders>
              <w:bottom w:val="single" w:sz="4" w:space="0" w:color="auto"/>
            </w:tcBorders>
          </w:tcPr>
          <w:p w:rsidR="00AD5947" w:rsidRPr="001349B1" w:rsidRDefault="00AD5947" w:rsidP="00B0630A">
            <w:pPr>
              <w:rPr>
                <w:rFonts w:ascii="標楷體" w:eastAsia="標楷體" w:hAnsi="標楷體"/>
                <w:sz w:val="20"/>
                <w:szCs w:val="20"/>
              </w:rPr>
            </w:pPr>
            <w:r w:rsidRPr="001349B1">
              <w:rPr>
                <w:rFonts w:ascii="標楷體" w:eastAsia="標楷體" w:hAnsi="標楷體" w:hint="eastAsia"/>
                <w:color w:val="000000"/>
                <w:sz w:val="20"/>
                <w:szCs w:val="20"/>
              </w:rPr>
              <w:t>第15週實施完成</w:t>
            </w:r>
          </w:p>
        </w:tc>
        <w:tc>
          <w:tcPr>
            <w:tcW w:w="4917" w:type="dxa"/>
            <w:tcBorders>
              <w:bottom w:val="single" w:sz="4" w:space="0" w:color="auto"/>
            </w:tcBorders>
          </w:tcPr>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1"/>
                <w:attr w:name="Month" w:val="3"/>
                <w:attr w:name="Year" w:val="2001"/>
              </w:smartTagPr>
              <w:r w:rsidRPr="001349B1">
                <w:rPr>
                  <w:rFonts w:ascii="標楷體" w:eastAsia="標楷體" w:hAnsi="標楷體" w:cs="華康標楷體o.."/>
                  <w:color w:val="211D1E"/>
                  <w:sz w:val="20"/>
                  <w:szCs w:val="20"/>
                </w:rPr>
                <w:t>1-3-1</w:t>
              </w:r>
            </w:smartTag>
            <w:r w:rsidRPr="001349B1">
              <w:rPr>
                <w:rFonts w:ascii="標楷體" w:eastAsia="標楷體" w:hAnsi="標楷體" w:cs="華康標楷體o.." w:hint="eastAsia"/>
                <w:color w:val="211D1E"/>
                <w:sz w:val="20"/>
                <w:szCs w:val="20"/>
              </w:rPr>
              <w:t>能運用注音符號，理解字詞音義，提升閱讀效能。</w:t>
            </w:r>
          </w:p>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1"/>
                <w:attr w:name="Month" w:val="3"/>
                <w:attr w:name="Year" w:val="2004"/>
              </w:smartTagPr>
              <w:r w:rsidRPr="001349B1">
                <w:rPr>
                  <w:rFonts w:ascii="標楷體" w:eastAsia="標楷體" w:hAnsi="標楷體" w:cs="華康標楷體o.."/>
                  <w:color w:val="211D1E"/>
                  <w:sz w:val="20"/>
                  <w:szCs w:val="20"/>
                </w:rPr>
                <w:t>4-3-1</w:t>
              </w:r>
            </w:smartTag>
            <w:r w:rsidRPr="001349B1">
              <w:rPr>
                <w:rFonts w:ascii="標楷體" w:eastAsia="標楷體" w:hAnsi="標楷體" w:cs="華康標楷體o.." w:hint="eastAsia"/>
                <w:color w:val="211D1E"/>
                <w:sz w:val="20"/>
                <w:szCs w:val="20"/>
              </w:rPr>
              <w:t>能認識常用國字</w:t>
            </w:r>
            <w:r w:rsidRPr="001349B1">
              <w:rPr>
                <w:rFonts w:ascii="標楷體" w:eastAsia="標楷體" w:hAnsi="標楷體" w:cs="華康標楷體o.."/>
                <w:color w:val="211D1E"/>
                <w:sz w:val="20"/>
                <w:szCs w:val="20"/>
              </w:rPr>
              <w:t>2,200-2,700</w:t>
            </w:r>
            <w:r w:rsidRPr="001349B1">
              <w:rPr>
                <w:rFonts w:ascii="標楷體" w:eastAsia="標楷體" w:hAnsi="標楷體" w:cs="華康標楷體o.." w:hint="eastAsia"/>
                <w:color w:val="211D1E"/>
                <w:sz w:val="20"/>
                <w:szCs w:val="20"/>
              </w:rPr>
              <w:t>字。</w:t>
            </w:r>
          </w:p>
          <w:p w:rsidR="00AD5947" w:rsidRPr="001349B1" w:rsidRDefault="00AD5947" w:rsidP="00B0630A">
            <w:pPr>
              <w:pStyle w:val="Default"/>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1"/>
                <w:attr w:name="Month" w:val="3"/>
                <w:attr w:name="Year" w:val="2005"/>
              </w:smartTagPr>
              <w:r w:rsidRPr="001349B1">
                <w:rPr>
                  <w:rFonts w:ascii="標楷體" w:eastAsia="標楷體" w:hAnsi="標楷體" w:cs="華康標楷體o.."/>
                  <w:color w:val="211D1E"/>
                  <w:sz w:val="20"/>
                  <w:szCs w:val="20"/>
                </w:rPr>
                <w:t>5-3-1</w:t>
              </w:r>
            </w:smartTag>
            <w:r w:rsidRPr="001349B1">
              <w:rPr>
                <w:rFonts w:ascii="標楷體" w:eastAsia="標楷體" w:hAnsi="標楷體" w:cs="華康標楷體o.." w:hint="eastAsia"/>
                <w:color w:val="211D1E"/>
                <w:sz w:val="20"/>
                <w:szCs w:val="20"/>
              </w:rPr>
              <w:t>能掌握文章要點，並熟習字詞句型。</w:t>
            </w:r>
          </w:p>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1"/>
                <w:attr w:name="Month" w:val="2"/>
                <w:attr w:name="Year" w:val="2005"/>
              </w:smartTagPr>
              <w:r w:rsidRPr="001349B1">
                <w:rPr>
                  <w:rFonts w:ascii="標楷體" w:eastAsia="標楷體" w:hAnsi="標楷體" w:cs="華康標楷體o.."/>
                  <w:color w:val="211D1E"/>
                  <w:sz w:val="20"/>
                  <w:szCs w:val="20"/>
                </w:rPr>
                <w:lastRenderedPageBreak/>
                <w:t>5-2-1</w:t>
              </w:r>
            </w:smartTag>
            <w:r w:rsidRPr="001349B1">
              <w:rPr>
                <w:rFonts w:ascii="標楷體" w:eastAsia="標楷體" w:hAnsi="標楷體" w:cs="華康標楷體o.." w:hint="eastAsia"/>
                <w:color w:val="211D1E"/>
                <w:sz w:val="20"/>
                <w:szCs w:val="20"/>
              </w:rPr>
              <w:t>能掌握文章要點，並熟習字詞句型。</w:t>
            </w:r>
          </w:p>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3"/>
                <w:attr w:name="Month" w:val="3"/>
                <w:attr w:name="Year" w:val="2005"/>
              </w:smartTagPr>
              <w:r w:rsidRPr="001349B1">
                <w:rPr>
                  <w:rFonts w:ascii="標楷體" w:eastAsia="標楷體" w:hAnsi="標楷體" w:cs="華康標楷體o.."/>
                  <w:color w:val="211D1E"/>
                  <w:sz w:val="20"/>
                  <w:szCs w:val="20"/>
                </w:rPr>
                <w:t>5-3-3</w:t>
              </w:r>
            </w:smartTag>
            <w:r w:rsidRPr="001349B1">
              <w:rPr>
                <w:rFonts w:ascii="標楷體" w:eastAsia="標楷體" w:hAnsi="標楷體" w:cs="華康標楷體o.."/>
                <w:color w:val="211D1E"/>
                <w:sz w:val="20"/>
                <w:szCs w:val="20"/>
              </w:rPr>
              <w:t>-1</w:t>
            </w:r>
            <w:r w:rsidRPr="001349B1">
              <w:rPr>
                <w:rFonts w:ascii="標楷體" w:eastAsia="標楷體" w:hAnsi="標楷體" w:cs="華康標楷體o.." w:hint="eastAsia"/>
                <w:color w:val="211D1E"/>
                <w:sz w:val="20"/>
                <w:szCs w:val="20"/>
              </w:rPr>
              <w:t>能了解文章的主旨、取材及結構。</w:t>
            </w:r>
          </w:p>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4"/>
                <w:attr w:name="Month" w:val="3"/>
                <w:attr w:name="Year" w:val="2005"/>
              </w:smartTagPr>
              <w:r w:rsidRPr="001349B1">
                <w:rPr>
                  <w:rFonts w:ascii="標楷體" w:eastAsia="標楷體" w:hAnsi="標楷體" w:cs="華康標楷體o.."/>
                  <w:color w:val="211D1E"/>
                  <w:sz w:val="20"/>
                  <w:szCs w:val="20"/>
                </w:rPr>
                <w:t>5-3-4</w:t>
              </w:r>
            </w:smartTag>
            <w:r w:rsidRPr="001349B1">
              <w:rPr>
                <w:rFonts w:ascii="標楷體" w:eastAsia="標楷體" w:hAnsi="標楷體" w:cs="華康標楷體o.."/>
                <w:color w:val="211D1E"/>
                <w:sz w:val="20"/>
                <w:szCs w:val="20"/>
              </w:rPr>
              <w:t>-4</w:t>
            </w:r>
            <w:r w:rsidRPr="001349B1">
              <w:rPr>
                <w:rFonts w:ascii="標楷體" w:eastAsia="標楷體" w:hAnsi="標楷體" w:cs="華康標楷體o.." w:hint="eastAsia"/>
                <w:color w:val="211D1E"/>
                <w:sz w:val="20"/>
                <w:szCs w:val="20"/>
              </w:rPr>
              <w:t>能將閱讀材料與實際生活經驗相結合。</w:t>
            </w:r>
          </w:p>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5"/>
                <w:attr w:name="Month" w:val="3"/>
                <w:attr w:name="Year" w:val="2005"/>
              </w:smartTagPr>
              <w:r w:rsidRPr="001349B1">
                <w:rPr>
                  <w:rFonts w:ascii="標楷體" w:eastAsia="標楷體" w:hAnsi="標楷體"/>
                  <w:sz w:val="20"/>
                  <w:szCs w:val="20"/>
                </w:rPr>
                <w:t>5-3-5</w:t>
              </w:r>
            </w:smartTag>
            <w:r w:rsidRPr="001349B1">
              <w:rPr>
                <w:rFonts w:ascii="標楷體" w:eastAsia="標楷體" w:hAnsi="標楷體" w:hint="eastAsia"/>
                <w:sz w:val="20"/>
                <w:szCs w:val="20"/>
              </w:rPr>
              <w:t>能運用不同的閱讀策略，增進閱讀的能力。</w:t>
            </w:r>
          </w:p>
        </w:tc>
        <w:tc>
          <w:tcPr>
            <w:tcW w:w="0" w:type="auto"/>
            <w:tcBorders>
              <w:bottom w:val="single" w:sz="4" w:space="0" w:color="auto"/>
            </w:tcBorders>
          </w:tcPr>
          <w:p w:rsidR="00AD5947" w:rsidRPr="001349B1" w:rsidRDefault="00AD5947" w:rsidP="00B0630A">
            <w:pPr>
              <w:ind w:left="200" w:hangingChars="100" w:hanging="200"/>
              <w:rPr>
                <w:rFonts w:ascii="標楷體" w:eastAsia="標楷體" w:hAnsi="標楷體" w:cs="Arial Unicode MS"/>
                <w:sz w:val="20"/>
                <w:szCs w:val="20"/>
              </w:rPr>
            </w:pPr>
            <w:r w:rsidRPr="001349B1">
              <w:rPr>
                <w:rFonts w:ascii="標楷體" w:eastAsia="標楷體" w:hAnsi="標楷體" w:cs="Arial Unicode MS" w:hint="eastAsia"/>
                <w:sz w:val="20"/>
                <w:szCs w:val="20"/>
              </w:rPr>
              <w:lastRenderedPageBreak/>
              <w:t>1.能知道納斯卡神祕地上畫的地點和內容。</w:t>
            </w:r>
          </w:p>
          <w:p w:rsidR="00AD5947" w:rsidRPr="001349B1" w:rsidRDefault="00AD5947" w:rsidP="00B0630A">
            <w:pPr>
              <w:ind w:left="200" w:hangingChars="100" w:hanging="200"/>
              <w:rPr>
                <w:rFonts w:ascii="標楷體" w:eastAsia="標楷體" w:hAnsi="標楷體" w:cs="Arial Unicode MS"/>
                <w:sz w:val="20"/>
                <w:szCs w:val="20"/>
              </w:rPr>
            </w:pPr>
            <w:r w:rsidRPr="001349B1">
              <w:rPr>
                <w:rFonts w:ascii="標楷體" w:eastAsia="標楷體" w:hAnsi="標楷體" w:cs="Arial Unicode MS" w:hint="eastAsia"/>
                <w:sz w:val="20"/>
                <w:szCs w:val="20"/>
              </w:rPr>
              <w:t>2.能了解文化遺址納斯卡神祕地上畫的歷史和背景。</w:t>
            </w:r>
          </w:p>
          <w:p w:rsidR="00AD5947" w:rsidRPr="001349B1" w:rsidRDefault="00AD5947" w:rsidP="00B0630A">
            <w:pPr>
              <w:ind w:left="200" w:hangingChars="100" w:hanging="200"/>
              <w:rPr>
                <w:rFonts w:ascii="標楷體" w:eastAsia="標楷體" w:hAnsi="標楷體" w:cs="Arial Unicode MS"/>
                <w:sz w:val="20"/>
                <w:szCs w:val="20"/>
              </w:rPr>
            </w:pPr>
            <w:r w:rsidRPr="001349B1">
              <w:rPr>
                <w:rFonts w:ascii="標楷體" w:eastAsia="標楷體" w:hAnsi="標楷體" w:cs="Arial Unicode MS" w:hint="eastAsia"/>
                <w:sz w:val="20"/>
                <w:szCs w:val="20"/>
              </w:rPr>
              <w:lastRenderedPageBreak/>
              <w:t>3.能用本課四字語詞造句。</w:t>
            </w:r>
          </w:p>
          <w:p w:rsidR="00AD5947" w:rsidRPr="001349B1" w:rsidRDefault="00AD5947" w:rsidP="00B0630A">
            <w:pPr>
              <w:ind w:left="200" w:hangingChars="100" w:hanging="200"/>
              <w:rPr>
                <w:rFonts w:ascii="標楷體" w:eastAsia="標楷體" w:hAnsi="標楷體" w:cs="Arial Unicode MS"/>
                <w:sz w:val="20"/>
                <w:szCs w:val="20"/>
              </w:rPr>
            </w:pPr>
            <w:r w:rsidRPr="001349B1">
              <w:rPr>
                <w:rFonts w:ascii="標楷體" w:eastAsia="標楷體" w:hAnsi="標楷體" w:cs="Arial Unicode MS" w:hint="eastAsia"/>
                <w:sz w:val="20"/>
                <w:szCs w:val="20"/>
              </w:rPr>
              <w:t>4.學習記敘事件的寫作技巧。</w:t>
            </w:r>
          </w:p>
          <w:p w:rsidR="00AD5947" w:rsidRPr="001349B1" w:rsidRDefault="00AD5947" w:rsidP="00B0630A">
            <w:pPr>
              <w:ind w:left="200" w:hangingChars="100" w:hanging="200"/>
              <w:rPr>
                <w:rFonts w:ascii="標楷體" w:eastAsia="標楷體" w:hAnsi="標楷體" w:cs="Arial Unicode MS"/>
                <w:sz w:val="20"/>
                <w:szCs w:val="20"/>
              </w:rPr>
            </w:pPr>
            <w:r w:rsidRPr="001349B1">
              <w:rPr>
                <w:rFonts w:ascii="標楷體" w:eastAsia="標楷體" w:hAnsi="標楷體" w:cs="Arial Unicode MS" w:hint="eastAsia"/>
                <w:sz w:val="20"/>
                <w:szCs w:val="20"/>
              </w:rPr>
              <w:t>5.能欣賞古文明之美。</w:t>
            </w:r>
          </w:p>
          <w:p w:rsidR="00AD5947" w:rsidRPr="001349B1" w:rsidRDefault="00AD5947" w:rsidP="00B0630A">
            <w:pPr>
              <w:ind w:left="200" w:hangingChars="100" w:hanging="200"/>
              <w:rPr>
                <w:rFonts w:ascii="標楷體" w:eastAsia="標楷體" w:hAnsi="標楷體"/>
                <w:sz w:val="20"/>
                <w:szCs w:val="20"/>
              </w:rPr>
            </w:pPr>
          </w:p>
        </w:tc>
        <w:tc>
          <w:tcPr>
            <w:tcW w:w="0" w:type="auto"/>
            <w:tcBorders>
              <w:bottom w:val="single" w:sz="4" w:space="0" w:color="auto"/>
            </w:tcBorders>
            <w:vAlign w:val="center"/>
          </w:tcPr>
          <w:p w:rsidR="00AD5947" w:rsidRPr="001349B1" w:rsidRDefault="00AD5947" w:rsidP="00B0630A">
            <w:pPr>
              <w:jc w:val="center"/>
              <w:rPr>
                <w:rFonts w:ascii="標楷體" w:eastAsia="標楷體" w:hAnsi="標楷體"/>
                <w:sz w:val="20"/>
                <w:szCs w:val="20"/>
              </w:rPr>
            </w:pPr>
            <w:r w:rsidRPr="001349B1">
              <w:rPr>
                <w:rFonts w:ascii="標楷體" w:eastAsia="標楷體" w:hAnsi="標楷體"/>
                <w:color w:val="000000"/>
                <w:sz w:val="20"/>
                <w:szCs w:val="20"/>
              </w:rPr>
              <w:lastRenderedPageBreak/>
              <w:t>1</w:t>
            </w:r>
          </w:p>
        </w:tc>
        <w:tc>
          <w:tcPr>
            <w:tcW w:w="0" w:type="auto"/>
            <w:tcBorders>
              <w:bottom w:val="single" w:sz="4" w:space="0" w:color="auto"/>
            </w:tcBorders>
          </w:tcPr>
          <w:p w:rsidR="00AD5947" w:rsidRPr="001349B1" w:rsidRDefault="00AD5947" w:rsidP="00B0630A">
            <w:pPr>
              <w:pStyle w:val="a4"/>
              <w:widowControl/>
              <w:rPr>
                <w:rFonts w:ascii="標楷體" w:eastAsia="標楷體" w:hAnsi="標楷體"/>
              </w:rPr>
            </w:pPr>
            <w:r w:rsidRPr="001349B1">
              <w:rPr>
                <w:rFonts w:ascii="標楷體" w:eastAsia="標楷體" w:hAnsi="標楷體" w:hint="eastAsia"/>
              </w:rPr>
              <w:t>泰山國小自編教材：</w:t>
            </w:r>
          </w:p>
          <w:p w:rsidR="00AD5947" w:rsidRPr="001349B1" w:rsidRDefault="00AD5947" w:rsidP="00B0630A">
            <w:pPr>
              <w:pStyle w:val="a4"/>
              <w:widowControl/>
              <w:tabs>
                <w:tab w:val="clear" w:pos="4153"/>
                <w:tab w:val="clear" w:pos="8306"/>
              </w:tabs>
              <w:snapToGrid/>
              <w:rPr>
                <w:rFonts w:ascii="標楷體" w:eastAsia="標楷體" w:hAnsi="標楷體"/>
              </w:rPr>
            </w:pPr>
            <w:r w:rsidRPr="001349B1">
              <w:rPr>
                <w:rFonts w:ascii="標楷體" w:eastAsia="標楷體" w:hAnsi="標楷體" w:hint="eastAsia"/>
              </w:rPr>
              <w:t>八、沉默的動物園</w:t>
            </w:r>
          </w:p>
        </w:tc>
        <w:tc>
          <w:tcPr>
            <w:tcW w:w="0" w:type="auto"/>
            <w:tcBorders>
              <w:bottom w:val="single" w:sz="4" w:space="0" w:color="auto"/>
            </w:tcBorders>
          </w:tcPr>
          <w:p w:rsidR="00AD5947" w:rsidRPr="001349B1" w:rsidRDefault="00AD5947" w:rsidP="00B0630A">
            <w:pPr>
              <w:rPr>
                <w:rFonts w:ascii="標楷體" w:eastAsia="標楷體" w:hAnsi="標楷體"/>
                <w:sz w:val="20"/>
                <w:szCs w:val="20"/>
              </w:rPr>
            </w:pPr>
            <w:r w:rsidRPr="001349B1">
              <w:rPr>
                <w:rFonts w:ascii="標楷體" w:eastAsia="標楷體" w:hAnsi="標楷體" w:hint="eastAsia"/>
                <w:sz w:val="20"/>
                <w:szCs w:val="20"/>
              </w:rPr>
              <w:t>仿作評量</w:t>
            </w:r>
          </w:p>
          <w:p w:rsidR="00AD5947" w:rsidRPr="001349B1" w:rsidRDefault="00AD5947" w:rsidP="00B0630A">
            <w:pPr>
              <w:ind w:leftChars="-12" w:left="-23" w:hangingChars="3" w:hanging="6"/>
              <w:rPr>
                <w:rFonts w:ascii="標楷體" w:eastAsia="標楷體" w:hAnsi="標楷體"/>
                <w:sz w:val="20"/>
                <w:szCs w:val="20"/>
              </w:rPr>
            </w:pPr>
            <w:r w:rsidRPr="001349B1">
              <w:rPr>
                <w:rFonts w:ascii="標楷體" w:eastAsia="標楷體" w:hAnsi="標楷體" w:hint="eastAsia"/>
                <w:sz w:val="20"/>
                <w:szCs w:val="20"/>
              </w:rPr>
              <w:t>觀察</w:t>
            </w:r>
            <w:r w:rsidRPr="001349B1">
              <w:rPr>
                <w:rFonts w:ascii="標楷體" w:eastAsia="標楷體" w:hAnsi="標楷體" w:hint="eastAsia"/>
                <w:sz w:val="20"/>
                <w:szCs w:val="20"/>
              </w:rPr>
              <w:lastRenderedPageBreak/>
              <w:t>評量</w:t>
            </w:r>
          </w:p>
          <w:p w:rsidR="00AD5947" w:rsidRPr="001349B1" w:rsidRDefault="00AD5947" w:rsidP="00B0630A">
            <w:pPr>
              <w:ind w:leftChars="-12" w:left="-23" w:hangingChars="3" w:hanging="6"/>
              <w:rPr>
                <w:rFonts w:ascii="標楷體" w:eastAsia="標楷體" w:hAnsi="標楷體"/>
                <w:sz w:val="20"/>
                <w:szCs w:val="20"/>
              </w:rPr>
            </w:pPr>
            <w:r w:rsidRPr="001349B1">
              <w:rPr>
                <w:rFonts w:ascii="標楷體" w:eastAsia="標楷體" w:hAnsi="標楷體" w:hint="eastAsia"/>
                <w:sz w:val="20"/>
                <w:szCs w:val="20"/>
              </w:rPr>
              <w:t>態度評量</w:t>
            </w:r>
          </w:p>
        </w:tc>
        <w:tc>
          <w:tcPr>
            <w:tcW w:w="0" w:type="auto"/>
            <w:tcBorders>
              <w:bottom w:val="single" w:sz="4" w:space="0" w:color="auto"/>
            </w:tcBorders>
          </w:tcPr>
          <w:p w:rsidR="00AD5947" w:rsidRPr="001349B1" w:rsidRDefault="00AD5947" w:rsidP="00B0630A">
            <w:pPr>
              <w:pStyle w:val="af0"/>
              <w:rPr>
                <w:rFonts w:ascii="標楷體" w:eastAsia="標楷體" w:hAnsi="標楷體"/>
                <w:szCs w:val="20"/>
              </w:rPr>
            </w:pPr>
            <w:r w:rsidRPr="001349B1">
              <w:rPr>
                <w:rFonts w:ascii="標楷體" w:eastAsia="標楷體" w:hAnsi="標楷體" w:hint="eastAsia"/>
                <w:szCs w:val="20"/>
              </w:rPr>
              <w:lastRenderedPageBreak/>
              <w:t>配合南一版國語文隨堂演練第8課</w:t>
            </w:r>
          </w:p>
        </w:tc>
      </w:tr>
      <w:tr w:rsidR="00AD5947" w:rsidRPr="00FB23DD" w:rsidTr="00B0630A">
        <w:trPr>
          <w:trHeight w:val="1010"/>
        </w:trPr>
        <w:tc>
          <w:tcPr>
            <w:tcW w:w="898" w:type="dxa"/>
          </w:tcPr>
          <w:p w:rsidR="00AD5947" w:rsidRPr="001349B1" w:rsidRDefault="00AD5947" w:rsidP="00B0630A">
            <w:pPr>
              <w:rPr>
                <w:rFonts w:ascii="標楷體" w:eastAsia="標楷體" w:hAnsi="標楷體"/>
                <w:sz w:val="20"/>
                <w:szCs w:val="20"/>
              </w:rPr>
            </w:pPr>
            <w:r w:rsidRPr="001349B1">
              <w:rPr>
                <w:rFonts w:ascii="標楷體" w:eastAsia="標楷體" w:hAnsi="標楷體" w:hint="eastAsia"/>
                <w:color w:val="000000"/>
                <w:sz w:val="20"/>
                <w:szCs w:val="20"/>
              </w:rPr>
              <w:lastRenderedPageBreak/>
              <w:t>第17週實施完成</w:t>
            </w:r>
          </w:p>
        </w:tc>
        <w:tc>
          <w:tcPr>
            <w:tcW w:w="4917" w:type="dxa"/>
          </w:tcPr>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1"/>
                <w:attr w:name="Month" w:val="3"/>
                <w:attr w:name="Year" w:val="2001"/>
              </w:smartTagPr>
              <w:r w:rsidRPr="001349B1">
                <w:rPr>
                  <w:rFonts w:ascii="標楷體" w:eastAsia="標楷體" w:hAnsi="標楷體" w:cs="華康標楷體o.."/>
                  <w:color w:val="211D1E"/>
                  <w:sz w:val="20"/>
                  <w:szCs w:val="20"/>
                </w:rPr>
                <w:t>1-3-1</w:t>
              </w:r>
            </w:smartTag>
            <w:r w:rsidRPr="001349B1">
              <w:rPr>
                <w:rFonts w:ascii="標楷體" w:eastAsia="標楷體" w:hAnsi="標楷體" w:cs="華康標楷體o.." w:hint="eastAsia"/>
                <w:color w:val="211D1E"/>
                <w:sz w:val="20"/>
                <w:szCs w:val="20"/>
              </w:rPr>
              <w:t>能運用注音符號，理解字詞音義，提升閱讀效能。</w:t>
            </w:r>
          </w:p>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1"/>
                <w:attr w:name="Month" w:val="3"/>
                <w:attr w:name="Year" w:val="2004"/>
              </w:smartTagPr>
              <w:r w:rsidRPr="001349B1">
                <w:rPr>
                  <w:rFonts w:ascii="標楷體" w:eastAsia="標楷體" w:hAnsi="標楷體" w:cs="華康標楷體o.."/>
                  <w:color w:val="211D1E"/>
                  <w:sz w:val="20"/>
                  <w:szCs w:val="20"/>
                </w:rPr>
                <w:t>4-3-1</w:t>
              </w:r>
            </w:smartTag>
            <w:r w:rsidRPr="001349B1">
              <w:rPr>
                <w:rFonts w:ascii="標楷體" w:eastAsia="標楷體" w:hAnsi="標楷體" w:cs="華康標楷體o.." w:hint="eastAsia"/>
                <w:color w:val="211D1E"/>
                <w:sz w:val="20"/>
                <w:szCs w:val="20"/>
              </w:rPr>
              <w:t>能認識常用國字</w:t>
            </w:r>
            <w:r w:rsidRPr="001349B1">
              <w:rPr>
                <w:rFonts w:ascii="標楷體" w:eastAsia="標楷體" w:hAnsi="標楷體" w:cs="華康標楷體o.."/>
                <w:color w:val="211D1E"/>
                <w:sz w:val="20"/>
                <w:szCs w:val="20"/>
              </w:rPr>
              <w:t>2,200-2,700</w:t>
            </w:r>
            <w:r w:rsidRPr="001349B1">
              <w:rPr>
                <w:rFonts w:ascii="標楷體" w:eastAsia="標楷體" w:hAnsi="標楷體" w:cs="華康標楷體o.." w:hint="eastAsia"/>
                <w:color w:val="211D1E"/>
                <w:sz w:val="20"/>
                <w:szCs w:val="20"/>
              </w:rPr>
              <w:t>字。</w:t>
            </w:r>
          </w:p>
          <w:p w:rsidR="00AD5947" w:rsidRPr="001349B1" w:rsidRDefault="00AD5947" w:rsidP="00B0630A">
            <w:pPr>
              <w:pStyle w:val="Default"/>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1"/>
                <w:attr w:name="Month" w:val="3"/>
                <w:attr w:name="Year" w:val="2005"/>
              </w:smartTagPr>
              <w:r w:rsidRPr="001349B1">
                <w:rPr>
                  <w:rFonts w:ascii="標楷體" w:eastAsia="標楷體" w:hAnsi="標楷體" w:cs="華康標楷體o.."/>
                  <w:color w:val="211D1E"/>
                  <w:sz w:val="20"/>
                  <w:szCs w:val="20"/>
                </w:rPr>
                <w:t>5-3-1</w:t>
              </w:r>
            </w:smartTag>
            <w:r w:rsidRPr="001349B1">
              <w:rPr>
                <w:rFonts w:ascii="標楷體" w:eastAsia="標楷體" w:hAnsi="標楷體" w:cs="華康標楷體o.." w:hint="eastAsia"/>
                <w:color w:val="211D1E"/>
                <w:sz w:val="20"/>
                <w:szCs w:val="20"/>
              </w:rPr>
              <w:t>能掌握文章要點，並熟習字詞句型。</w:t>
            </w:r>
          </w:p>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1"/>
                <w:attr w:name="Month" w:val="2"/>
                <w:attr w:name="Year" w:val="2005"/>
              </w:smartTagPr>
              <w:r w:rsidRPr="001349B1">
                <w:rPr>
                  <w:rFonts w:ascii="標楷體" w:eastAsia="標楷體" w:hAnsi="標楷體" w:cs="華康標楷體o.."/>
                  <w:color w:val="211D1E"/>
                  <w:sz w:val="20"/>
                  <w:szCs w:val="20"/>
                </w:rPr>
                <w:t>5-2-1</w:t>
              </w:r>
            </w:smartTag>
            <w:r w:rsidRPr="001349B1">
              <w:rPr>
                <w:rFonts w:ascii="標楷體" w:eastAsia="標楷體" w:hAnsi="標楷體" w:cs="華康標楷體o.." w:hint="eastAsia"/>
                <w:color w:val="211D1E"/>
                <w:sz w:val="20"/>
                <w:szCs w:val="20"/>
              </w:rPr>
              <w:t>能掌握文章要點，並熟習字詞句型。</w:t>
            </w:r>
          </w:p>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3"/>
                <w:attr w:name="Month" w:val="3"/>
                <w:attr w:name="Year" w:val="2005"/>
              </w:smartTagPr>
              <w:r w:rsidRPr="001349B1">
                <w:rPr>
                  <w:rFonts w:ascii="標楷體" w:eastAsia="標楷體" w:hAnsi="標楷體" w:cs="華康標楷體o.."/>
                  <w:color w:val="211D1E"/>
                  <w:sz w:val="20"/>
                  <w:szCs w:val="20"/>
                </w:rPr>
                <w:t>5-3-3</w:t>
              </w:r>
            </w:smartTag>
            <w:r w:rsidRPr="001349B1">
              <w:rPr>
                <w:rFonts w:ascii="標楷體" w:eastAsia="標楷體" w:hAnsi="標楷體" w:cs="華康標楷體o.."/>
                <w:color w:val="211D1E"/>
                <w:sz w:val="20"/>
                <w:szCs w:val="20"/>
              </w:rPr>
              <w:t>-1</w:t>
            </w:r>
            <w:r w:rsidRPr="001349B1">
              <w:rPr>
                <w:rFonts w:ascii="標楷體" w:eastAsia="標楷體" w:hAnsi="標楷體" w:cs="華康標楷體o.." w:hint="eastAsia"/>
                <w:color w:val="211D1E"/>
                <w:sz w:val="20"/>
                <w:szCs w:val="20"/>
              </w:rPr>
              <w:t>能了解文章的主旨、取材及結構。</w:t>
            </w:r>
          </w:p>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4"/>
                <w:attr w:name="Month" w:val="3"/>
                <w:attr w:name="Year" w:val="2005"/>
              </w:smartTagPr>
              <w:r w:rsidRPr="001349B1">
                <w:rPr>
                  <w:rFonts w:ascii="標楷體" w:eastAsia="標楷體" w:hAnsi="標楷體"/>
                  <w:sz w:val="20"/>
                  <w:szCs w:val="20"/>
                </w:rPr>
                <w:t>5-3-4</w:t>
              </w:r>
            </w:smartTag>
            <w:r w:rsidRPr="001349B1">
              <w:rPr>
                <w:rFonts w:ascii="標楷體" w:eastAsia="標楷體" w:hAnsi="標楷體"/>
                <w:sz w:val="20"/>
                <w:szCs w:val="20"/>
              </w:rPr>
              <w:t>-4</w:t>
            </w:r>
            <w:r w:rsidRPr="001349B1">
              <w:rPr>
                <w:rFonts w:ascii="標楷體" w:eastAsia="標楷體" w:hAnsi="標楷體" w:hint="eastAsia"/>
                <w:sz w:val="20"/>
                <w:szCs w:val="20"/>
              </w:rPr>
              <w:t>能將閱讀材料與實際生活經驗相結合。</w:t>
            </w:r>
          </w:p>
        </w:tc>
        <w:tc>
          <w:tcPr>
            <w:tcW w:w="0" w:type="auto"/>
          </w:tcPr>
          <w:p w:rsidR="00AD5947" w:rsidRPr="001349B1" w:rsidRDefault="00AD5947" w:rsidP="00B0630A">
            <w:pPr>
              <w:ind w:left="200" w:hangingChars="100" w:hanging="200"/>
              <w:rPr>
                <w:rFonts w:ascii="標楷體" w:eastAsia="標楷體" w:hAnsi="標楷體" w:cs="Arial Unicode MS"/>
                <w:sz w:val="20"/>
                <w:szCs w:val="20"/>
              </w:rPr>
            </w:pPr>
            <w:r w:rsidRPr="001349B1">
              <w:rPr>
                <w:rFonts w:ascii="標楷體" w:eastAsia="標楷體" w:hAnsi="標楷體" w:cs="Arial Unicode MS" w:hint="eastAsia"/>
                <w:sz w:val="20"/>
                <w:szCs w:val="20"/>
              </w:rPr>
              <w:t>1.能知道納斯卡神祕地上畫的地點和內容。</w:t>
            </w:r>
          </w:p>
          <w:p w:rsidR="00AD5947" w:rsidRPr="001349B1" w:rsidRDefault="00AD5947" w:rsidP="00B0630A">
            <w:pPr>
              <w:ind w:left="200" w:hangingChars="100" w:hanging="200"/>
              <w:rPr>
                <w:rFonts w:ascii="標楷體" w:eastAsia="標楷體" w:hAnsi="標楷體" w:cs="Arial Unicode MS"/>
                <w:sz w:val="20"/>
                <w:szCs w:val="20"/>
              </w:rPr>
            </w:pPr>
            <w:r w:rsidRPr="001349B1">
              <w:rPr>
                <w:rFonts w:ascii="標楷體" w:eastAsia="標楷體" w:hAnsi="標楷體" w:cs="Arial Unicode MS" w:hint="eastAsia"/>
                <w:sz w:val="20"/>
                <w:szCs w:val="20"/>
              </w:rPr>
              <w:t>2.能了解文化遺址納斯卡神祕地上畫的歷史和背景。</w:t>
            </w:r>
          </w:p>
          <w:p w:rsidR="00AD5947" w:rsidRPr="001349B1" w:rsidRDefault="00AD5947" w:rsidP="00B0630A">
            <w:pPr>
              <w:ind w:left="200" w:hangingChars="100" w:hanging="200"/>
              <w:rPr>
                <w:rFonts w:ascii="標楷體" w:eastAsia="標楷體" w:hAnsi="標楷體" w:cs="Arial Unicode MS"/>
                <w:sz w:val="20"/>
                <w:szCs w:val="20"/>
              </w:rPr>
            </w:pPr>
            <w:r w:rsidRPr="001349B1">
              <w:rPr>
                <w:rFonts w:ascii="標楷體" w:eastAsia="標楷體" w:hAnsi="標楷體" w:cs="Arial Unicode MS" w:hint="eastAsia"/>
                <w:sz w:val="20"/>
                <w:szCs w:val="20"/>
              </w:rPr>
              <w:t>3.能用本課四字語詞造句。</w:t>
            </w:r>
          </w:p>
          <w:p w:rsidR="00AD5947" w:rsidRPr="001349B1" w:rsidRDefault="00AD5947" w:rsidP="00B0630A">
            <w:pPr>
              <w:ind w:left="200" w:hangingChars="100" w:hanging="200"/>
              <w:rPr>
                <w:rFonts w:ascii="標楷體" w:eastAsia="標楷體" w:hAnsi="標楷體" w:cs="Arial Unicode MS"/>
                <w:sz w:val="20"/>
                <w:szCs w:val="20"/>
              </w:rPr>
            </w:pPr>
            <w:r w:rsidRPr="001349B1">
              <w:rPr>
                <w:rFonts w:ascii="標楷體" w:eastAsia="標楷體" w:hAnsi="標楷體" w:cs="Arial Unicode MS" w:hint="eastAsia"/>
                <w:sz w:val="20"/>
                <w:szCs w:val="20"/>
              </w:rPr>
              <w:t>4.學習記敘事件的寫作技巧。</w:t>
            </w:r>
          </w:p>
          <w:p w:rsidR="00AD5947" w:rsidRPr="001349B1" w:rsidRDefault="00AD5947" w:rsidP="00B0630A">
            <w:pPr>
              <w:ind w:left="200" w:hangingChars="100" w:hanging="200"/>
              <w:rPr>
                <w:rFonts w:ascii="標楷體" w:eastAsia="標楷體" w:hAnsi="標楷體" w:cs="Arial Unicode MS"/>
                <w:sz w:val="20"/>
                <w:szCs w:val="20"/>
              </w:rPr>
            </w:pPr>
            <w:r w:rsidRPr="001349B1">
              <w:rPr>
                <w:rFonts w:ascii="標楷體" w:eastAsia="標楷體" w:hAnsi="標楷體" w:cs="Arial Unicode MS" w:hint="eastAsia"/>
                <w:sz w:val="20"/>
                <w:szCs w:val="20"/>
              </w:rPr>
              <w:t>5.能欣賞古文明之美。</w:t>
            </w:r>
          </w:p>
          <w:p w:rsidR="00AD5947" w:rsidRPr="001349B1" w:rsidRDefault="00AD5947" w:rsidP="00B0630A">
            <w:pPr>
              <w:ind w:left="200" w:hangingChars="100" w:hanging="200"/>
              <w:rPr>
                <w:rFonts w:ascii="標楷體" w:eastAsia="標楷體" w:hAnsi="標楷體"/>
                <w:sz w:val="20"/>
                <w:szCs w:val="20"/>
              </w:rPr>
            </w:pPr>
          </w:p>
        </w:tc>
        <w:tc>
          <w:tcPr>
            <w:tcW w:w="0" w:type="auto"/>
            <w:vAlign w:val="center"/>
          </w:tcPr>
          <w:p w:rsidR="00AD5947" w:rsidRPr="001349B1" w:rsidRDefault="00AD5947" w:rsidP="00B0630A">
            <w:pPr>
              <w:jc w:val="center"/>
              <w:rPr>
                <w:rFonts w:ascii="標楷體" w:eastAsia="標楷體" w:hAnsi="標楷體"/>
                <w:sz w:val="20"/>
                <w:szCs w:val="20"/>
              </w:rPr>
            </w:pPr>
            <w:r w:rsidRPr="001349B1">
              <w:rPr>
                <w:rFonts w:ascii="標楷體" w:eastAsia="標楷體" w:hAnsi="標楷體"/>
                <w:color w:val="000000"/>
                <w:sz w:val="20"/>
                <w:szCs w:val="20"/>
              </w:rPr>
              <w:t>1</w:t>
            </w:r>
          </w:p>
        </w:tc>
        <w:tc>
          <w:tcPr>
            <w:tcW w:w="0" w:type="auto"/>
          </w:tcPr>
          <w:p w:rsidR="00AD5947" w:rsidRPr="001349B1" w:rsidRDefault="00AD5947" w:rsidP="00B0630A">
            <w:pPr>
              <w:pStyle w:val="a4"/>
              <w:widowControl/>
              <w:rPr>
                <w:rFonts w:ascii="標楷體" w:eastAsia="標楷體" w:hAnsi="標楷體"/>
              </w:rPr>
            </w:pPr>
            <w:r w:rsidRPr="001349B1">
              <w:rPr>
                <w:rFonts w:ascii="標楷體" w:eastAsia="標楷體" w:hAnsi="標楷體" w:hint="eastAsia"/>
              </w:rPr>
              <w:t>泰山國小自編教材：</w:t>
            </w:r>
          </w:p>
          <w:p w:rsidR="00AD5947" w:rsidRPr="001349B1" w:rsidRDefault="00AD5947" w:rsidP="00B0630A">
            <w:pPr>
              <w:pStyle w:val="a4"/>
              <w:widowControl/>
              <w:tabs>
                <w:tab w:val="clear" w:pos="4153"/>
                <w:tab w:val="clear" w:pos="8306"/>
              </w:tabs>
              <w:snapToGrid/>
              <w:rPr>
                <w:rFonts w:ascii="標楷體" w:eastAsia="標楷體" w:hAnsi="標楷體"/>
              </w:rPr>
            </w:pPr>
            <w:r w:rsidRPr="001349B1">
              <w:rPr>
                <w:rFonts w:ascii="標楷體" w:eastAsia="標楷體" w:hAnsi="標楷體" w:hint="eastAsia"/>
              </w:rPr>
              <w:t>八、沉默的動物園</w:t>
            </w:r>
          </w:p>
        </w:tc>
        <w:tc>
          <w:tcPr>
            <w:tcW w:w="0" w:type="auto"/>
          </w:tcPr>
          <w:p w:rsidR="00AD5947" w:rsidRPr="001349B1" w:rsidRDefault="00AD5947" w:rsidP="00B0630A">
            <w:pPr>
              <w:rPr>
                <w:rFonts w:ascii="標楷體" w:eastAsia="標楷體" w:hAnsi="標楷體"/>
                <w:sz w:val="20"/>
                <w:szCs w:val="20"/>
              </w:rPr>
            </w:pPr>
            <w:r w:rsidRPr="001349B1">
              <w:rPr>
                <w:rFonts w:ascii="標楷體" w:eastAsia="標楷體" w:hAnsi="標楷體" w:hint="eastAsia"/>
                <w:sz w:val="20"/>
                <w:szCs w:val="20"/>
              </w:rPr>
              <w:t>仿作評量</w:t>
            </w:r>
          </w:p>
          <w:p w:rsidR="00AD5947" w:rsidRPr="001349B1" w:rsidRDefault="00AD5947" w:rsidP="00B0630A">
            <w:pPr>
              <w:ind w:leftChars="-12" w:left="-23" w:hangingChars="3" w:hanging="6"/>
              <w:rPr>
                <w:rFonts w:ascii="標楷體" w:eastAsia="標楷體" w:hAnsi="標楷體"/>
                <w:sz w:val="20"/>
                <w:szCs w:val="20"/>
              </w:rPr>
            </w:pPr>
            <w:r w:rsidRPr="001349B1">
              <w:rPr>
                <w:rFonts w:ascii="標楷體" w:eastAsia="標楷體" w:hAnsi="標楷體" w:hint="eastAsia"/>
                <w:sz w:val="20"/>
                <w:szCs w:val="20"/>
              </w:rPr>
              <w:t>觀察評量</w:t>
            </w:r>
          </w:p>
          <w:p w:rsidR="00AD5947" w:rsidRPr="001349B1" w:rsidRDefault="00AD5947" w:rsidP="00B0630A">
            <w:pPr>
              <w:ind w:leftChars="-12" w:left="-23" w:hangingChars="3" w:hanging="6"/>
              <w:rPr>
                <w:rFonts w:ascii="標楷體" w:eastAsia="標楷體" w:hAnsi="標楷體"/>
                <w:sz w:val="20"/>
                <w:szCs w:val="20"/>
              </w:rPr>
            </w:pPr>
            <w:r w:rsidRPr="001349B1">
              <w:rPr>
                <w:rFonts w:ascii="標楷體" w:eastAsia="標楷體" w:hAnsi="標楷體" w:hint="eastAsia"/>
                <w:sz w:val="20"/>
                <w:szCs w:val="20"/>
              </w:rPr>
              <w:t>態度評量</w:t>
            </w:r>
          </w:p>
        </w:tc>
        <w:tc>
          <w:tcPr>
            <w:tcW w:w="0" w:type="auto"/>
          </w:tcPr>
          <w:p w:rsidR="00AD5947" w:rsidRPr="001349B1" w:rsidRDefault="00AD5947" w:rsidP="00B0630A">
            <w:pPr>
              <w:pStyle w:val="af0"/>
              <w:rPr>
                <w:rFonts w:ascii="標楷體" w:eastAsia="標楷體" w:hAnsi="標楷體"/>
                <w:szCs w:val="20"/>
              </w:rPr>
            </w:pPr>
            <w:r w:rsidRPr="001349B1">
              <w:rPr>
                <w:rFonts w:ascii="標楷體" w:eastAsia="標楷體" w:hAnsi="標楷體" w:hint="eastAsia"/>
                <w:szCs w:val="20"/>
              </w:rPr>
              <w:t>配合南一版國語文隨堂演練第8課</w:t>
            </w:r>
          </w:p>
        </w:tc>
      </w:tr>
      <w:tr w:rsidR="00AD5947" w:rsidRPr="00FB23DD" w:rsidTr="00B0630A">
        <w:trPr>
          <w:trHeight w:val="350"/>
        </w:trPr>
        <w:tc>
          <w:tcPr>
            <w:tcW w:w="898" w:type="dxa"/>
            <w:tcBorders>
              <w:bottom w:val="single" w:sz="4" w:space="0" w:color="auto"/>
            </w:tcBorders>
          </w:tcPr>
          <w:p w:rsidR="00AD5947" w:rsidRPr="001349B1" w:rsidRDefault="00AD5947" w:rsidP="00B0630A">
            <w:pPr>
              <w:rPr>
                <w:rFonts w:ascii="標楷體" w:eastAsia="標楷體" w:hAnsi="標楷體"/>
                <w:sz w:val="20"/>
                <w:szCs w:val="20"/>
              </w:rPr>
            </w:pPr>
            <w:r w:rsidRPr="001349B1">
              <w:rPr>
                <w:rFonts w:ascii="標楷體" w:eastAsia="標楷體" w:hAnsi="標楷體" w:hint="eastAsia"/>
                <w:color w:val="000000"/>
                <w:sz w:val="20"/>
                <w:szCs w:val="20"/>
              </w:rPr>
              <w:t>第18週實施完成</w:t>
            </w:r>
          </w:p>
        </w:tc>
        <w:tc>
          <w:tcPr>
            <w:tcW w:w="4917" w:type="dxa"/>
            <w:tcBorders>
              <w:bottom w:val="single" w:sz="4" w:space="0" w:color="auto"/>
            </w:tcBorders>
          </w:tcPr>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1"/>
                <w:attr w:name="Month" w:val="3"/>
                <w:attr w:name="Year" w:val="2001"/>
              </w:smartTagPr>
              <w:r w:rsidRPr="001349B1">
                <w:rPr>
                  <w:rFonts w:ascii="標楷體" w:eastAsia="標楷體" w:hAnsi="標楷體" w:cs="華康標楷體o.."/>
                  <w:color w:val="211D1E"/>
                  <w:sz w:val="20"/>
                  <w:szCs w:val="20"/>
                </w:rPr>
                <w:t>1-3-1</w:t>
              </w:r>
            </w:smartTag>
            <w:r w:rsidRPr="001349B1">
              <w:rPr>
                <w:rFonts w:ascii="標楷體" w:eastAsia="標楷體" w:hAnsi="標楷體" w:cs="華康標楷體o.." w:hint="eastAsia"/>
                <w:color w:val="211D1E"/>
                <w:sz w:val="20"/>
                <w:szCs w:val="20"/>
              </w:rPr>
              <w:t>能運用注音符號，理解字詞音義，提升閱讀效能。</w:t>
            </w:r>
          </w:p>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1"/>
                <w:attr w:name="Month" w:val="3"/>
                <w:attr w:name="Year" w:val="2004"/>
              </w:smartTagPr>
              <w:r w:rsidRPr="001349B1">
                <w:rPr>
                  <w:rFonts w:ascii="標楷體" w:eastAsia="標楷體" w:hAnsi="標楷體" w:cs="華康標楷體o.."/>
                  <w:color w:val="211D1E"/>
                  <w:sz w:val="20"/>
                  <w:szCs w:val="20"/>
                </w:rPr>
                <w:t>4-3-1</w:t>
              </w:r>
            </w:smartTag>
            <w:r w:rsidRPr="001349B1">
              <w:rPr>
                <w:rFonts w:ascii="標楷體" w:eastAsia="標楷體" w:hAnsi="標楷體" w:cs="華康標楷體o.." w:hint="eastAsia"/>
                <w:color w:val="211D1E"/>
                <w:sz w:val="20"/>
                <w:szCs w:val="20"/>
              </w:rPr>
              <w:t>能認識常用國字</w:t>
            </w:r>
            <w:r w:rsidRPr="001349B1">
              <w:rPr>
                <w:rFonts w:ascii="標楷體" w:eastAsia="標楷體" w:hAnsi="標楷體" w:cs="華康標楷體o.."/>
                <w:color w:val="211D1E"/>
                <w:sz w:val="20"/>
                <w:szCs w:val="20"/>
              </w:rPr>
              <w:t>2,200-2,700</w:t>
            </w:r>
            <w:r w:rsidRPr="001349B1">
              <w:rPr>
                <w:rFonts w:ascii="標楷體" w:eastAsia="標楷體" w:hAnsi="標楷體" w:cs="華康標楷體o.." w:hint="eastAsia"/>
                <w:color w:val="211D1E"/>
                <w:sz w:val="20"/>
                <w:szCs w:val="20"/>
              </w:rPr>
              <w:t>字。</w:t>
            </w:r>
          </w:p>
          <w:p w:rsidR="00AD5947" w:rsidRPr="001349B1" w:rsidRDefault="00AD5947" w:rsidP="00B0630A">
            <w:pPr>
              <w:pStyle w:val="Default"/>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1"/>
                <w:attr w:name="Month" w:val="3"/>
                <w:attr w:name="Year" w:val="2005"/>
              </w:smartTagPr>
              <w:r w:rsidRPr="001349B1">
                <w:rPr>
                  <w:rFonts w:ascii="標楷體" w:eastAsia="標楷體" w:hAnsi="標楷體" w:cs="華康標楷體o.."/>
                  <w:color w:val="211D1E"/>
                  <w:sz w:val="20"/>
                  <w:szCs w:val="20"/>
                </w:rPr>
                <w:t>5-3-1</w:t>
              </w:r>
            </w:smartTag>
            <w:r w:rsidRPr="001349B1">
              <w:rPr>
                <w:rFonts w:ascii="標楷體" w:eastAsia="標楷體" w:hAnsi="標楷體" w:cs="華康標楷體o.." w:hint="eastAsia"/>
                <w:color w:val="211D1E"/>
                <w:sz w:val="20"/>
                <w:szCs w:val="20"/>
              </w:rPr>
              <w:t>能掌握文章要點，並熟習字詞句型。</w:t>
            </w:r>
          </w:p>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1"/>
                <w:attr w:name="Month" w:val="2"/>
                <w:attr w:name="Year" w:val="2005"/>
              </w:smartTagPr>
              <w:r w:rsidRPr="001349B1">
                <w:rPr>
                  <w:rFonts w:ascii="標楷體" w:eastAsia="標楷體" w:hAnsi="標楷體" w:cs="華康標楷體o.."/>
                  <w:color w:val="211D1E"/>
                  <w:sz w:val="20"/>
                  <w:szCs w:val="20"/>
                </w:rPr>
                <w:t>5-2-1</w:t>
              </w:r>
            </w:smartTag>
            <w:r w:rsidRPr="001349B1">
              <w:rPr>
                <w:rFonts w:ascii="標楷體" w:eastAsia="標楷體" w:hAnsi="標楷體" w:cs="華康標楷體o.." w:hint="eastAsia"/>
                <w:color w:val="211D1E"/>
                <w:sz w:val="20"/>
                <w:szCs w:val="20"/>
              </w:rPr>
              <w:t>能掌握文章要點，並熟習字詞句型。</w:t>
            </w:r>
          </w:p>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3"/>
                <w:attr w:name="Month" w:val="3"/>
                <w:attr w:name="Year" w:val="2005"/>
              </w:smartTagPr>
              <w:r w:rsidRPr="001349B1">
                <w:rPr>
                  <w:rFonts w:ascii="標楷體" w:eastAsia="標楷體" w:hAnsi="標楷體" w:cs="華康標楷體o.."/>
                  <w:color w:val="211D1E"/>
                  <w:sz w:val="20"/>
                  <w:szCs w:val="20"/>
                </w:rPr>
                <w:t>5-3-3</w:t>
              </w:r>
            </w:smartTag>
            <w:r w:rsidRPr="001349B1">
              <w:rPr>
                <w:rFonts w:ascii="標楷體" w:eastAsia="標楷體" w:hAnsi="標楷體" w:cs="華康標楷體o.."/>
                <w:color w:val="211D1E"/>
                <w:sz w:val="20"/>
                <w:szCs w:val="20"/>
              </w:rPr>
              <w:t>-1</w:t>
            </w:r>
            <w:r w:rsidRPr="001349B1">
              <w:rPr>
                <w:rFonts w:ascii="標楷體" w:eastAsia="標楷體" w:hAnsi="標楷體" w:cs="華康標楷體o.." w:hint="eastAsia"/>
                <w:color w:val="211D1E"/>
                <w:sz w:val="20"/>
                <w:szCs w:val="20"/>
              </w:rPr>
              <w:t>能了解文章的主旨、取材及結構。</w:t>
            </w:r>
          </w:p>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4"/>
                <w:attr w:name="Month" w:val="3"/>
                <w:attr w:name="Year" w:val="2005"/>
              </w:smartTagPr>
              <w:r w:rsidRPr="001349B1">
                <w:rPr>
                  <w:rFonts w:ascii="標楷體" w:eastAsia="標楷體" w:hAnsi="標楷體" w:cs="華康標楷體o.."/>
                  <w:color w:val="211D1E"/>
                  <w:sz w:val="20"/>
                  <w:szCs w:val="20"/>
                </w:rPr>
                <w:t>5-3-4</w:t>
              </w:r>
            </w:smartTag>
            <w:r w:rsidRPr="001349B1">
              <w:rPr>
                <w:rFonts w:ascii="標楷體" w:eastAsia="標楷體" w:hAnsi="標楷體" w:cs="華康標楷體o.."/>
                <w:color w:val="211D1E"/>
                <w:sz w:val="20"/>
                <w:szCs w:val="20"/>
              </w:rPr>
              <w:t>-4</w:t>
            </w:r>
            <w:r w:rsidRPr="001349B1">
              <w:rPr>
                <w:rFonts w:ascii="標楷體" w:eastAsia="標楷體" w:hAnsi="標楷體" w:cs="華康標楷體o.." w:hint="eastAsia"/>
                <w:color w:val="211D1E"/>
                <w:sz w:val="20"/>
                <w:szCs w:val="20"/>
              </w:rPr>
              <w:t>能將閱讀材料與實際生活經驗相結合。</w:t>
            </w:r>
          </w:p>
          <w:p w:rsidR="00AD5947" w:rsidRPr="001349B1" w:rsidRDefault="00AD5947" w:rsidP="00B0630A">
            <w:pPr>
              <w:pStyle w:val="Pa15"/>
              <w:rPr>
                <w:rFonts w:ascii="標楷體" w:eastAsia="標楷體" w:hAnsi="標楷體" w:cs="華康標楷體o.."/>
                <w:color w:val="211D1E"/>
                <w:sz w:val="20"/>
                <w:szCs w:val="20"/>
              </w:rPr>
            </w:pPr>
            <w:smartTag w:uri="urn:schemas-microsoft-com:office:smarttags" w:element="chsdate">
              <w:smartTagPr>
                <w:attr w:name="IsROCDate" w:val="False"/>
                <w:attr w:name="IsLunarDate" w:val="False"/>
                <w:attr w:name="Day" w:val="5"/>
                <w:attr w:name="Month" w:val="3"/>
                <w:attr w:name="Year" w:val="2005"/>
              </w:smartTagPr>
              <w:r w:rsidRPr="001349B1">
                <w:rPr>
                  <w:rFonts w:ascii="標楷體" w:eastAsia="標楷體" w:hAnsi="標楷體"/>
                  <w:sz w:val="20"/>
                  <w:szCs w:val="20"/>
                </w:rPr>
                <w:t>5-3-5</w:t>
              </w:r>
            </w:smartTag>
            <w:r w:rsidRPr="001349B1">
              <w:rPr>
                <w:rFonts w:ascii="標楷體" w:eastAsia="標楷體" w:hAnsi="標楷體" w:hint="eastAsia"/>
                <w:sz w:val="20"/>
                <w:szCs w:val="20"/>
              </w:rPr>
              <w:t>能運用不同的閱讀策略，增進閱讀的能力。</w:t>
            </w:r>
          </w:p>
        </w:tc>
        <w:tc>
          <w:tcPr>
            <w:tcW w:w="0" w:type="auto"/>
            <w:tcBorders>
              <w:bottom w:val="single" w:sz="4" w:space="0" w:color="auto"/>
            </w:tcBorders>
          </w:tcPr>
          <w:p w:rsidR="00AD5947" w:rsidRPr="001349B1" w:rsidRDefault="00AD5947" w:rsidP="00B0630A">
            <w:pPr>
              <w:ind w:left="200" w:hangingChars="100" w:hanging="200"/>
              <w:rPr>
                <w:rFonts w:ascii="標楷體" w:eastAsia="標楷體" w:hAnsi="標楷體" w:cs="Arial Unicode MS"/>
                <w:sz w:val="20"/>
                <w:szCs w:val="20"/>
              </w:rPr>
            </w:pPr>
            <w:r w:rsidRPr="001349B1">
              <w:rPr>
                <w:rFonts w:ascii="標楷體" w:eastAsia="標楷體" w:hAnsi="標楷體" w:cs="Arial Unicode MS" w:hint="eastAsia"/>
                <w:sz w:val="20"/>
                <w:szCs w:val="20"/>
              </w:rPr>
              <w:t>1.1.認識古城於天災後瞬間消失及考古挖掘的情形。</w:t>
            </w:r>
          </w:p>
          <w:p w:rsidR="00AD5947" w:rsidRPr="001349B1" w:rsidRDefault="00AD5947" w:rsidP="00B0630A">
            <w:pPr>
              <w:ind w:left="200" w:hangingChars="100" w:hanging="200"/>
              <w:rPr>
                <w:rFonts w:ascii="標楷體" w:eastAsia="標楷體" w:hAnsi="標楷體" w:cs="Arial Unicode MS"/>
                <w:sz w:val="20"/>
                <w:szCs w:val="20"/>
              </w:rPr>
            </w:pPr>
            <w:r w:rsidRPr="001349B1">
              <w:rPr>
                <w:rFonts w:ascii="標楷體" w:eastAsia="標楷體" w:hAnsi="標楷體" w:cs="Arial Unicode MS"/>
                <w:sz w:val="20"/>
                <w:szCs w:val="20"/>
              </w:rPr>
              <w:t>2.</w:t>
            </w:r>
            <w:r w:rsidRPr="001349B1">
              <w:rPr>
                <w:rFonts w:ascii="標楷體" w:eastAsia="標楷體" w:hAnsi="標楷體" w:cs="Arial Unicode MS" w:hint="eastAsia"/>
                <w:sz w:val="20"/>
                <w:szCs w:val="20"/>
              </w:rPr>
              <w:t>認識南歐義</w:t>
            </w:r>
            <w:r w:rsidRPr="001349B1">
              <w:rPr>
                <w:rFonts w:ascii="標楷體" w:eastAsia="標楷體" w:hAnsi="標楷體" w:cs="Arial Unicode MS"/>
                <w:sz w:val="20"/>
                <w:szCs w:val="20"/>
              </w:rPr>
              <w:t xml:space="preserve"> </w:t>
            </w:r>
            <w:r w:rsidRPr="001349B1">
              <w:rPr>
                <w:rFonts w:ascii="標楷體" w:eastAsia="標楷體" w:hAnsi="標楷體" w:cs="Arial Unicode MS" w:hint="eastAsia"/>
                <w:sz w:val="20"/>
                <w:szCs w:val="20"/>
              </w:rPr>
              <w:t>大利特殊地景，及無法預測的火山爆發帶來的慘狀。</w:t>
            </w:r>
          </w:p>
          <w:p w:rsidR="00AD5947" w:rsidRPr="001349B1" w:rsidRDefault="00AD5947" w:rsidP="00B0630A">
            <w:pPr>
              <w:ind w:left="200" w:hangingChars="100" w:hanging="200"/>
              <w:rPr>
                <w:rFonts w:ascii="標楷體" w:eastAsia="標楷體" w:hAnsi="標楷體" w:cs="Arial Unicode MS"/>
                <w:sz w:val="20"/>
                <w:szCs w:val="20"/>
              </w:rPr>
            </w:pPr>
            <w:r w:rsidRPr="001349B1">
              <w:rPr>
                <w:rFonts w:ascii="標楷體" w:eastAsia="標楷體" w:hAnsi="標楷體" w:cs="Arial Unicode MS" w:hint="eastAsia"/>
                <w:sz w:val="20"/>
                <w:szCs w:val="20"/>
              </w:rPr>
              <w:t>3.</w:t>
            </w:r>
            <w:r>
              <w:rPr>
                <w:rFonts w:ascii="標楷體" w:eastAsia="標楷體" w:hAnsi="標楷體" w:cs="Arial Unicode MS" w:hint="eastAsia"/>
                <w:sz w:val="20"/>
                <w:szCs w:val="20"/>
              </w:rPr>
              <w:t>能用遞進句「有……有……還有…</w:t>
            </w:r>
            <w:r w:rsidRPr="001349B1">
              <w:rPr>
                <w:rFonts w:ascii="標楷體" w:eastAsia="標楷體" w:hAnsi="標楷體" w:cs="Arial Unicode MS" w:hint="eastAsia"/>
                <w:sz w:val="20"/>
                <w:szCs w:val="20"/>
              </w:rPr>
              <w:t>」造句。</w:t>
            </w:r>
          </w:p>
          <w:p w:rsidR="00AD5947" w:rsidRPr="001349B1" w:rsidRDefault="00AD5947" w:rsidP="00B0630A">
            <w:pPr>
              <w:ind w:left="200" w:hangingChars="100" w:hanging="200"/>
              <w:rPr>
                <w:rFonts w:ascii="標楷體" w:eastAsia="標楷體" w:hAnsi="標楷體" w:cs="Arial Unicode MS"/>
                <w:sz w:val="20"/>
                <w:szCs w:val="20"/>
              </w:rPr>
            </w:pPr>
            <w:r w:rsidRPr="001349B1">
              <w:rPr>
                <w:rFonts w:ascii="標楷體" w:eastAsia="標楷體" w:hAnsi="標楷體" w:cs="Arial Unicode MS" w:hint="eastAsia"/>
                <w:sz w:val="20"/>
                <w:szCs w:val="20"/>
              </w:rPr>
              <w:t>4,認識記敘文中敘事類的寫作方式。</w:t>
            </w:r>
          </w:p>
          <w:p w:rsidR="00AD5947" w:rsidRPr="001349B1" w:rsidRDefault="00AD5947" w:rsidP="00B0630A">
            <w:pPr>
              <w:ind w:left="200" w:hangingChars="100" w:hanging="200"/>
              <w:rPr>
                <w:rFonts w:ascii="標楷體" w:eastAsia="標楷體" w:hAnsi="標楷體" w:cs="Arial Unicode MS"/>
                <w:sz w:val="20"/>
                <w:szCs w:val="20"/>
              </w:rPr>
            </w:pPr>
            <w:r w:rsidRPr="001349B1">
              <w:rPr>
                <w:rFonts w:ascii="標楷體" w:eastAsia="標楷體" w:hAnsi="標楷體" w:cs="Arial Unicode MS" w:hint="eastAsia"/>
                <w:sz w:val="20"/>
                <w:szCs w:val="20"/>
              </w:rPr>
              <w:t>5.能經由事件描述，了解大自然毀滅性的力量，學習珍惜自然。</w:t>
            </w:r>
          </w:p>
        </w:tc>
        <w:tc>
          <w:tcPr>
            <w:tcW w:w="0" w:type="auto"/>
            <w:tcBorders>
              <w:bottom w:val="single" w:sz="4" w:space="0" w:color="auto"/>
            </w:tcBorders>
            <w:vAlign w:val="center"/>
          </w:tcPr>
          <w:p w:rsidR="00AD5947" w:rsidRPr="001349B1" w:rsidRDefault="00AD5947" w:rsidP="00B0630A">
            <w:pPr>
              <w:jc w:val="center"/>
              <w:rPr>
                <w:rFonts w:ascii="標楷體" w:eastAsia="標楷體" w:hAnsi="標楷體"/>
                <w:sz w:val="20"/>
                <w:szCs w:val="20"/>
              </w:rPr>
            </w:pPr>
            <w:r w:rsidRPr="001349B1">
              <w:rPr>
                <w:rFonts w:ascii="標楷體" w:eastAsia="標楷體" w:hAnsi="標楷體"/>
                <w:color w:val="000000"/>
                <w:sz w:val="20"/>
                <w:szCs w:val="20"/>
              </w:rPr>
              <w:t>1</w:t>
            </w:r>
          </w:p>
        </w:tc>
        <w:tc>
          <w:tcPr>
            <w:tcW w:w="0" w:type="auto"/>
            <w:tcBorders>
              <w:bottom w:val="single" w:sz="4" w:space="0" w:color="auto"/>
            </w:tcBorders>
          </w:tcPr>
          <w:p w:rsidR="00AD5947" w:rsidRPr="001349B1" w:rsidRDefault="00AD5947" w:rsidP="00B0630A">
            <w:pPr>
              <w:pStyle w:val="a4"/>
              <w:widowControl/>
              <w:rPr>
                <w:rFonts w:ascii="標楷體" w:eastAsia="標楷體" w:hAnsi="標楷體"/>
              </w:rPr>
            </w:pPr>
            <w:r w:rsidRPr="001349B1">
              <w:rPr>
                <w:rFonts w:ascii="標楷體" w:eastAsia="標楷體" w:hAnsi="標楷體" w:hint="eastAsia"/>
              </w:rPr>
              <w:t>泰山國小自編教材：</w:t>
            </w:r>
          </w:p>
          <w:p w:rsidR="00AD5947" w:rsidRPr="001349B1" w:rsidRDefault="00AD5947" w:rsidP="00B0630A">
            <w:pPr>
              <w:pStyle w:val="a4"/>
              <w:widowControl/>
              <w:tabs>
                <w:tab w:val="clear" w:pos="4153"/>
                <w:tab w:val="clear" w:pos="8306"/>
              </w:tabs>
              <w:snapToGrid/>
              <w:rPr>
                <w:rFonts w:ascii="標楷體" w:eastAsia="標楷體" w:hAnsi="標楷體"/>
              </w:rPr>
            </w:pPr>
            <w:r w:rsidRPr="001349B1">
              <w:rPr>
                <w:rFonts w:ascii="標楷體" w:eastAsia="標楷體" w:hAnsi="標楷體" w:hint="eastAsia"/>
              </w:rPr>
              <w:t>九、被埋葬了的城市</w:t>
            </w:r>
          </w:p>
        </w:tc>
        <w:tc>
          <w:tcPr>
            <w:tcW w:w="0" w:type="auto"/>
            <w:tcBorders>
              <w:bottom w:val="single" w:sz="4" w:space="0" w:color="auto"/>
            </w:tcBorders>
          </w:tcPr>
          <w:p w:rsidR="00AD5947" w:rsidRPr="001349B1" w:rsidRDefault="00AD5947" w:rsidP="00B0630A">
            <w:pPr>
              <w:ind w:leftChars="-12" w:left="-23" w:hangingChars="3" w:hanging="6"/>
              <w:rPr>
                <w:rFonts w:ascii="標楷體" w:eastAsia="標楷體" w:hAnsi="標楷體"/>
                <w:sz w:val="20"/>
                <w:szCs w:val="20"/>
              </w:rPr>
            </w:pPr>
            <w:r w:rsidRPr="001349B1">
              <w:rPr>
                <w:rFonts w:ascii="標楷體" w:eastAsia="標楷體" w:hAnsi="標楷體" w:hint="eastAsia"/>
                <w:sz w:val="20"/>
                <w:szCs w:val="20"/>
              </w:rPr>
              <w:t>口語評量</w:t>
            </w:r>
          </w:p>
          <w:p w:rsidR="00AD5947" w:rsidRPr="001349B1" w:rsidRDefault="00AD5947" w:rsidP="00B0630A">
            <w:pPr>
              <w:ind w:leftChars="-12" w:left="-23" w:hangingChars="3" w:hanging="6"/>
              <w:rPr>
                <w:rFonts w:ascii="標楷體" w:eastAsia="標楷體" w:hAnsi="標楷體"/>
                <w:sz w:val="20"/>
                <w:szCs w:val="20"/>
              </w:rPr>
            </w:pPr>
            <w:r w:rsidRPr="001349B1">
              <w:rPr>
                <w:rFonts w:ascii="標楷體" w:eastAsia="標楷體" w:hAnsi="標楷體" w:hint="eastAsia"/>
                <w:sz w:val="20"/>
                <w:szCs w:val="20"/>
              </w:rPr>
              <w:t>仿作評量</w:t>
            </w:r>
            <w:r w:rsidRPr="001349B1">
              <w:rPr>
                <w:rFonts w:ascii="標楷體" w:eastAsia="標楷體" w:hAnsi="標楷體"/>
                <w:sz w:val="20"/>
                <w:szCs w:val="20"/>
              </w:rPr>
              <w:br/>
            </w:r>
            <w:r w:rsidRPr="001349B1">
              <w:rPr>
                <w:rFonts w:ascii="標楷體" w:eastAsia="標楷體" w:hAnsi="標楷體" w:hint="eastAsia"/>
                <w:sz w:val="20"/>
                <w:szCs w:val="20"/>
              </w:rPr>
              <w:t>觀察評量</w:t>
            </w:r>
            <w:r w:rsidRPr="001349B1">
              <w:rPr>
                <w:rFonts w:ascii="標楷體" w:eastAsia="標楷體" w:hAnsi="標楷體"/>
                <w:sz w:val="20"/>
                <w:szCs w:val="20"/>
              </w:rPr>
              <w:br/>
            </w:r>
            <w:r w:rsidRPr="001349B1">
              <w:rPr>
                <w:rFonts w:ascii="標楷體" w:eastAsia="標楷體" w:hAnsi="標楷體" w:hint="eastAsia"/>
                <w:sz w:val="20"/>
                <w:szCs w:val="20"/>
              </w:rPr>
              <w:t>態度評量</w:t>
            </w:r>
          </w:p>
        </w:tc>
        <w:tc>
          <w:tcPr>
            <w:tcW w:w="0" w:type="auto"/>
            <w:tcBorders>
              <w:bottom w:val="single" w:sz="4" w:space="0" w:color="auto"/>
            </w:tcBorders>
          </w:tcPr>
          <w:p w:rsidR="00AD5947" w:rsidRPr="001349B1" w:rsidRDefault="00AD5947" w:rsidP="00B0630A">
            <w:pPr>
              <w:pStyle w:val="af0"/>
              <w:rPr>
                <w:rFonts w:ascii="標楷體" w:eastAsia="標楷體" w:hAnsi="標楷體"/>
                <w:szCs w:val="20"/>
              </w:rPr>
            </w:pPr>
            <w:r w:rsidRPr="001349B1">
              <w:rPr>
                <w:rFonts w:ascii="標楷體" w:eastAsia="標楷體" w:hAnsi="標楷體" w:hint="eastAsia"/>
                <w:szCs w:val="20"/>
              </w:rPr>
              <w:t>配合南一版國語文隨堂演練第9課</w:t>
            </w:r>
          </w:p>
        </w:tc>
      </w:tr>
    </w:tbl>
    <w:p w:rsidR="00AD5947" w:rsidRPr="00D47F5C" w:rsidRDefault="00AD5947" w:rsidP="00B0630A">
      <w:pPr>
        <w:pageBreakBefore/>
        <w:rPr>
          <w:rFonts w:ascii="標楷體" w:eastAsia="標楷體" w:hAnsi="標楷體"/>
          <w:b/>
          <w:sz w:val="28"/>
          <w:szCs w:val="28"/>
        </w:rPr>
      </w:pPr>
      <w:r w:rsidRPr="00D47F5C">
        <w:rPr>
          <w:rFonts w:ascii="標楷體" w:eastAsia="標楷體" w:hAnsi="標楷體"/>
          <w:b/>
          <w:sz w:val="28"/>
          <w:szCs w:val="28"/>
        </w:rPr>
        <w:lastRenderedPageBreak/>
        <w:t xml:space="preserve"> </w:t>
      </w:r>
    </w:p>
    <w:p w:rsidR="00AD5947" w:rsidRDefault="00AD5947" w:rsidP="00B0630A">
      <w:pPr>
        <w:spacing w:line="0" w:lineRule="atLeast"/>
        <w:ind w:left="140"/>
        <w:jc w:val="center"/>
        <w:rPr>
          <w:rFonts w:eastAsia="標楷體"/>
          <w:sz w:val="28"/>
        </w:rPr>
      </w:pPr>
      <w:r>
        <w:rPr>
          <w:rFonts w:eastAsia="標楷體" w:hint="eastAsia"/>
          <w:sz w:val="28"/>
        </w:rPr>
        <w:t>屏東縣</w:t>
      </w:r>
      <w:r>
        <w:rPr>
          <w:rFonts w:eastAsia="標楷體" w:hint="eastAsia"/>
          <w:sz w:val="28"/>
          <w:u w:val="single"/>
        </w:rPr>
        <w:t xml:space="preserve">　泰山　</w:t>
      </w:r>
      <w:r>
        <w:rPr>
          <w:rFonts w:eastAsia="標楷體" w:hint="eastAsia"/>
          <w:sz w:val="28"/>
        </w:rPr>
        <w:t>國小</w:t>
      </w:r>
      <w:r>
        <w:rPr>
          <w:rFonts w:eastAsia="標楷體"/>
          <w:sz w:val="28"/>
          <w:u w:val="single"/>
        </w:rPr>
        <w:t>105</w:t>
      </w:r>
      <w:r>
        <w:rPr>
          <w:rFonts w:eastAsia="標楷體" w:hint="eastAsia"/>
          <w:sz w:val="28"/>
        </w:rPr>
        <w:t>學年度第</w:t>
      </w:r>
      <w:r>
        <w:rPr>
          <w:rFonts w:eastAsia="標楷體" w:hint="eastAsia"/>
          <w:sz w:val="28"/>
          <w:u w:val="single"/>
        </w:rPr>
        <w:t>2</w:t>
      </w:r>
      <w:r>
        <w:rPr>
          <w:rFonts w:eastAsia="標楷體" w:hint="eastAsia"/>
          <w:sz w:val="28"/>
        </w:rPr>
        <w:t>學期五年級數學補救教學課程計畫</w:t>
      </w:r>
    </w:p>
    <w:p w:rsidR="00AD5947" w:rsidRPr="007B790C" w:rsidRDefault="00AD5947" w:rsidP="00B0630A">
      <w:pPr>
        <w:spacing w:line="0" w:lineRule="atLeast"/>
        <w:jc w:val="both"/>
        <w:rPr>
          <w:rFonts w:ascii="標楷體" w:eastAsia="標楷體" w:hAnsi="標楷體"/>
          <w:sz w:val="28"/>
          <w:szCs w:val="28"/>
        </w:rPr>
      </w:pPr>
      <w:r>
        <w:rPr>
          <w:rFonts w:ascii="標楷體" w:eastAsia="標楷體" w:hAnsi="標楷體" w:hint="eastAsia"/>
          <w:sz w:val="28"/>
          <w:szCs w:val="28"/>
        </w:rPr>
        <w:t>一、</w:t>
      </w:r>
      <w:r>
        <w:rPr>
          <w:rFonts w:eastAsia="標楷體" w:hint="eastAsia"/>
          <w:sz w:val="28"/>
        </w:rPr>
        <w:t>數學</w:t>
      </w:r>
      <w:r w:rsidRPr="007B790C">
        <w:rPr>
          <w:rFonts w:ascii="標楷體" w:eastAsia="標楷體" w:hAnsi="標楷體" w:hint="eastAsia"/>
          <w:sz w:val="28"/>
          <w:szCs w:val="28"/>
        </w:rPr>
        <w:t>補救教學(</w:t>
      </w:r>
      <w:r>
        <w:rPr>
          <w:rFonts w:ascii="標楷體" w:eastAsia="標楷體" w:hAnsi="標楷體" w:hint="eastAsia"/>
          <w:sz w:val="28"/>
          <w:szCs w:val="28"/>
        </w:rPr>
        <w:t>10</w:t>
      </w:r>
      <w:r w:rsidRPr="007B790C">
        <w:rPr>
          <w:rFonts w:ascii="標楷體" w:eastAsia="標楷體" w:hAnsi="標楷體" w:hint="eastAsia"/>
          <w:sz w:val="28"/>
          <w:szCs w:val="28"/>
        </w:rPr>
        <w:t>)</w:t>
      </w:r>
    </w:p>
    <w:p w:rsidR="00AD5947" w:rsidRPr="007B790C" w:rsidRDefault="00AD5947" w:rsidP="00AD5947">
      <w:pPr>
        <w:spacing w:line="0" w:lineRule="atLeast"/>
        <w:rPr>
          <w:rFonts w:ascii="標楷體" w:eastAsia="標楷體" w:hAnsi="標楷體"/>
          <w:sz w:val="28"/>
          <w:szCs w:val="28"/>
        </w:rPr>
      </w:pPr>
      <w:r>
        <w:rPr>
          <w:rFonts w:ascii="標楷體" w:eastAsia="標楷體" w:hAnsi="標楷體" w:hint="eastAsia"/>
          <w:color w:val="000000"/>
          <w:sz w:val="28"/>
        </w:rPr>
        <w:t>二、</w:t>
      </w:r>
      <w:r w:rsidRPr="00B77996">
        <w:rPr>
          <w:rFonts w:ascii="標楷體" w:eastAsia="標楷體" w:hAnsi="標楷體" w:hint="eastAsia"/>
          <w:color w:val="000000"/>
          <w:sz w:val="28"/>
        </w:rPr>
        <w:t>本學期課程內涵：</w:t>
      </w:r>
    </w:p>
    <w:tbl>
      <w:tblPr>
        <w:tblW w:w="14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70"/>
        <w:gridCol w:w="3969"/>
        <w:gridCol w:w="2835"/>
        <w:gridCol w:w="3685"/>
        <w:gridCol w:w="567"/>
        <w:gridCol w:w="992"/>
        <w:gridCol w:w="993"/>
        <w:gridCol w:w="512"/>
      </w:tblGrid>
      <w:tr w:rsidR="00AD5947" w:rsidRPr="00E3073D" w:rsidTr="00B0630A">
        <w:trPr>
          <w:jc w:val="center"/>
        </w:trPr>
        <w:tc>
          <w:tcPr>
            <w:tcW w:w="970" w:type="dxa"/>
            <w:vAlign w:val="center"/>
          </w:tcPr>
          <w:p w:rsidR="00AD5947" w:rsidRPr="00E3073D" w:rsidRDefault="00AD5947" w:rsidP="00B0630A">
            <w:pPr>
              <w:pStyle w:val="4123"/>
              <w:snapToGrid w:val="0"/>
              <w:spacing w:line="240" w:lineRule="auto"/>
              <w:ind w:left="-14" w:right="0" w:firstLine="0"/>
              <w:jc w:val="center"/>
              <w:rPr>
                <w:rFonts w:ascii="標楷體" w:eastAsia="標楷體" w:hAnsi="標楷體"/>
                <w:sz w:val="20"/>
              </w:rPr>
            </w:pPr>
            <w:r w:rsidRPr="00E3073D">
              <w:rPr>
                <w:rFonts w:ascii="標楷體" w:eastAsia="標楷體" w:hAnsi="標楷體"/>
                <w:sz w:val="20"/>
              </w:rPr>
              <w:t>教學期程</w:t>
            </w:r>
          </w:p>
        </w:tc>
        <w:tc>
          <w:tcPr>
            <w:tcW w:w="3969" w:type="dxa"/>
            <w:vAlign w:val="center"/>
          </w:tcPr>
          <w:p w:rsidR="00AD5947" w:rsidRPr="00E3073D" w:rsidRDefault="00AD5947" w:rsidP="00B0630A">
            <w:pPr>
              <w:snapToGrid w:val="0"/>
              <w:rPr>
                <w:rFonts w:ascii="標楷體" w:eastAsia="標楷體" w:hAnsi="標楷體"/>
                <w:color w:val="000000"/>
                <w:sz w:val="20"/>
                <w:szCs w:val="20"/>
              </w:rPr>
            </w:pPr>
            <w:r w:rsidRPr="00E3073D">
              <w:rPr>
                <w:rFonts w:ascii="標楷體" w:eastAsia="標楷體" w:hAnsi="標楷體"/>
                <w:sz w:val="20"/>
                <w:szCs w:val="20"/>
              </w:rPr>
              <w:t>領域及議題能力指標</w:t>
            </w:r>
          </w:p>
        </w:tc>
        <w:tc>
          <w:tcPr>
            <w:tcW w:w="2835" w:type="dxa"/>
            <w:vAlign w:val="center"/>
          </w:tcPr>
          <w:p w:rsidR="00AD5947" w:rsidRPr="00E3073D" w:rsidRDefault="00AD5947" w:rsidP="00B0630A">
            <w:pPr>
              <w:snapToGrid w:val="0"/>
              <w:ind w:left="200" w:hangingChars="100" w:hanging="200"/>
              <w:rPr>
                <w:rFonts w:ascii="標楷體" w:eastAsia="標楷體" w:hAnsi="標楷體"/>
                <w:color w:val="000000"/>
                <w:sz w:val="20"/>
                <w:szCs w:val="20"/>
              </w:rPr>
            </w:pPr>
            <w:r w:rsidRPr="00E3073D">
              <w:rPr>
                <w:rFonts w:ascii="標楷體" w:eastAsia="標楷體" w:hAnsi="標楷體" w:hint="eastAsia"/>
                <w:color w:val="000000"/>
                <w:sz w:val="20"/>
                <w:szCs w:val="20"/>
              </w:rPr>
              <w:t>學習目標</w:t>
            </w:r>
          </w:p>
        </w:tc>
        <w:tc>
          <w:tcPr>
            <w:tcW w:w="3685" w:type="dxa"/>
            <w:vAlign w:val="center"/>
          </w:tcPr>
          <w:p w:rsidR="00AD5947" w:rsidRPr="00E3073D" w:rsidRDefault="00AD5947" w:rsidP="00B0630A">
            <w:pPr>
              <w:snapToGrid w:val="0"/>
              <w:rPr>
                <w:rFonts w:ascii="標楷體" w:eastAsia="標楷體" w:hAnsi="標楷體"/>
                <w:color w:val="000000"/>
                <w:sz w:val="20"/>
                <w:szCs w:val="20"/>
              </w:rPr>
            </w:pPr>
            <w:r w:rsidRPr="00E3073D">
              <w:rPr>
                <w:rFonts w:ascii="標楷體" w:eastAsia="標楷體" w:hAnsi="標楷體" w:hint="eastAsia"/>
                <w:color w:val="000000"/>
                <w:sz w:val="20"/>
                <w:szCs w:val="20"/>
              </w:rPr>
              <w:t>主題或單元活動內容</w:t>
            </w:r>
          </w:p>
        </w:tc>
        <w:tc>
          <w:tcPr>
            <w:tcW w:w="567" w:type="dxa"/>
            <w:vAlign w:val="center"/>
          </w:tcPr>
          <w:p w:rsidR="00AD5947" w:rsidRPr="00E3073D" w:rsidRDefault="00AD5947" w:rsidP="00B0630A">
            <w:pPr>
              <w:jc w:val="center"/>
              <w:rPr>
                <w:rFonts w:ascii="標楷體" w:eastAsia="標楷體" w:hAnsi="標楷體"/>
                <w:color w:val="000000"/>
                <w:sz w:val="20"/>
                <w:szCs w:val="20"/>
              </w:rPr>
            </w:pPr>
            <w:r w:rsidRPr="00E3073D">
              <w:rPr>
                <w:rFonts w:ascii="標楷體" w:eastAsia="標楷體" w:hAnsi="標楷體"/>
                <w:color w:val="000000"/>
                <w:sz w:val="20"/>
                <w:szCs w:val="20"/>
              </w:rPr>
              <w:t>節數</w:t>
            </w:r>
          </w:p>
        </w:tc>
        <w:tc>
          <w:tcPr>
            <w:tcW w:w="992" w:type="dxa"/>
            <w:vAlign w:val="center"/>
          </w:tcPr>
          <w:p w:rsidR="00AD5947" w:rsidRPr="00E3073D" w:rsidRDefault="00AD5947" w:rsidP="00B0630A">
            <w:pPr>
              <w:snapToGrid w:val="0"/>
              <w:jc w:val="center"/>
              <w:rPr>
                <w:rFonts w:ascii="標楷體" w:eastAsia="標楷體" w:hAnsi="標楷體"/>
                <w:sz w:val="20"/>
                <w:szCs w:val="20"/>
              </w:rPr>
            </w:pPr>
            <w:r w:rsidRPr="00E3073D">
              <w:rPr>
                <w:rFonts w:ascii="標楷體" w:eastAsia="標楷體" w:hAnsi="標楷體"/>
                <w:sz w:val="20"/>
                <w:szCs w:val="20"/>
              </w:rPr>
              <w:t>使用教材</w:t>
            </w:r>
          </w:p>
        </w:tc>
        <w:tc>
          <w:tcPr>
            <w:tcW w:w="993" w:type="dxa"/>
            <w:vAlign w:val="center"/>
          </w:tcPr>
          <w:p w:rsidR="00AD5947" w:rsidRPr="00E3073D" w:rsidRDefault="00AD5947" w:rsidP="00B0630A">
            <w:pPr>
              <w:snapToGrid w:val="0"/>
              <w:jc w:val="center"/>
              <w:rPr>
                <w:rFonts w:ascii="標楷體" w:eastAsia="標楷體" w:hAnsi="標楷體"/>
                <w:color w:val="000000"/>
                <w:sz w:val="20"/>
                <w:szCs w:val="20"/>
              </w:rPr>
            </w:pPr>
            <w:r w:rsidRPr="00E3073D">
              <w:rPr>
                <w:rFonts w:ascii="標楷體" w:eastAsia="標楷體" w:hAnsi="標楷體"/>
                <w:color w:val="000000"/>
                <w:sz w:val="20"/>
                <w:szCs w:val="20"/>
              </w:rPr>
              <w:t>評量方式</w:t>
            </w:r>
          </w:p>
        </w:tc>
        <w:tc>
          <w:tcPr>
            <w:tcW w:w="512" w:type="dxa"/>
            <w:vAlign w:val="center"/>
          </w:tcPr>
          <w:p w:rsidR="00AD5947" w:rsidRPr="00E3073D" w:rsidRDefault="00AD5947" w:rsidP="00B0630A">
            <w:pPr>
              <w:snapToGrid w:val="0"/>
              <w:jc w:val="center"/>
              <w:rPr>
                <w:rFonts w:ascii="標楷體" w:eastAsia="標楷體" w:hAnsi="標楷體"/>
                <w:color w:val="000000"/>
                <w:sz w:val="20"/>
                <w:szCs w:val="20"/>
              </w:rPr>
            </w:pPr>
            <w:r w:rsidRPr="00E3073D">
              <w:rPr>
                <w:rFonts w:ascii="標楷體" w:eastAsia="標楷體" w:hAnsi="標楷體"/>
                <w:color w:val="000000"/>
                <w:sz w:val="20"/>
                <w:szCs w:val="20"/>
              </w:rPr>
              <w:t>備註</w:t>
            </w:r>
          </w:p>
        </w:tc>
      </w:tr>
      <w:tr w:rsidR="00AD5947" w:rsidRPr="00E3073D" w:rsidTr="00B0630A">
        <w:trPr>
          <w:trHeight w:val="1527"/>
          <w:jc w:val="center"/>
        </w:trPr>
        <w:tc>
          <w:tcPr>
            <w:tcW w:w="970" w:type="dxa"/>
            <w:tcBorders>
              <w:bottom w:val="single" w:sz="4" w:space="0" w:color="auto"/>
            </w:tcBorders>
            <w:vAlign w:val="center"/>
          </w:tcPr>
          <w:p w:rsidR="00AD5947" w:rsidRPr="00E3073D" w:rsidRDefault="00AD5947" w:rsidP="00B0630A">
            <w:pPr>
              <w:pStyle w:val="4123"/>
              <w:snapToGrid w:val="0"/>
              <w:spacing w:line="240" w:lineRule="auto"/>
              <w:ind w:left="0" w:right="0" w:firstLine="0"/>
              <w:jc w:val="center"/>
              <w:rPr>
                <w:rFonts w:ascii="標楷體" w:eastAsia="標楷體" w:hAnsi="標楷體"/>
                <w:sz w:val="20"/>
              </w:rPr>
            </w:pPr>
            <w:r w:rsidRPr="00E3073D">
              <w:rPr>
                <w:rFonts w:ascii="標楷體" w:eastAsia="標楷體" w:hAnsi="標楷體" w:hint="eastAsia"/>
                <w:sz w:val="20"/>
              </w:rPr>
              <w:t>第</w:t>
            </w:r>
            <w:r>
              <w:rPr>
                <w:rFonts w:ascii="標楷體" w:eastAsia="標楷體" w:hAnsi="標楷體" w:hint="eastAsia"/>
                <w:sz w:val="20"/>
              </w:rPr>
              <w:t>5</w:t>
            </w:r>
            <w:r w:rsidRPr="00E3073D">
              <w:rPr>
                <w:rFonts w:ascii="標楷體" w:eastAsia="標楷體" w:hAnsi="標楷體" w:hint="eastAsia"/>
                <w:sz w:val="20"/>
              </w:rPr>
              <w:t>週</w:t>
            </w:r>
          </w:p>
        </w:tc>
        <w:tc>
          <w:tcPr>
            <w:tcW w:w="3969" w:type="dxa"/>
            <w:tcBorders>
              <w:bottom w:val="single" w:sz="4" w:space="0" w:color="auto"/>
            </w:tcBorders>
          </w:tcPr>
          <w:p w:rsidR="00AD5947" w:rsidRPr="00E3073D" w:rsidRDefault="00AD5947" w:rsidP="00B0630A">
            <w:pPr>
              <w:pStyle w:val="af4"/>
              <w:rPr>
                <w:rFonts w:ascii="標楷體" w:eastAsia="標楷體" w:hAnsi="標楷體" w:cs="南一....."/>
                <w:color w:val="000000"/>
                <w:sz w:val="20"/>
                <w:szCs w:val="20"/>
              </w:rPr>
            </w:pPr>
            <w:r w:rsidRPr="00E3073D">
              <w:rPr>
                <w:rFonts w:ascii="標楷體" w:eastAsia="標楷體" w:hAnsi="標楷體" w:cs="南一....."/>
                <w:color w:val="000000"/>
                <w:sz w:val="20"/>
                <w:szCs w:val="20"/>
              </w:rPr>
              <w:t>N-3-09</w:t>
            </w:r>
            <w:r w:rsidRPr="00E3073D">
              <w:rPr>
                <w:rFonts w:ascii="標楷體" w:eastAsia="標楷體" w:hAnsi="標楷體" w:cs="南一....." w:hint="eastAsia"/>
                <w:color w:val="000000"/>
                <w:sz w:val="20"/>
                <w:szCs w:val="20"/>
              </w:rPr>
              <w:t>能理解分數（含小數）乘法的意義及計算方法，並解決生活中的問題。</w:t>
            </w:r>
          </w:p>
          <w:p w:rsidR="00AD5947" w:rsidRPr="00E3073D" w:rsidRDefault="00AD5947" w:rsidP="00B0630A">
            <w:pPr>
              <w:pStyle w:val="af9"/>
              <w:rPr>
                <w:rFonts w:ascii="標楷體" w:eastAsia="標楷體" w:hAnsi="標楷體" w:cs="南一"/>
                <w:color w:val="000000"/>
                <w:kern w:val="0"/>
                <w:sz w:val="20"/>
                <w:szCs w:val="20"/>
              </w:rPr>
            </w:pPr>
            <w:r w:rsidRPr="00E3073D">
              <w:rPr>
                <w:rFonts w:ascii="標楷體" w:eastAsia="標楷體" w:hAnsi="標楷體"/>
                <w:sz w:val="20"/>
                <w:szCs w:val="20"/>
              </w:rPr>
              <w:t>N-3-10</w:t>
            </w:r>
            <w:r w:rsidRPr="00E3073D">
              <w:rPr>
                <w:rFonts w:ascii="標楷體" w:eastAsia="標楷體" w:hAnsi="標楷體" w:hint="eastAsia"/>
                <w:sz w:val="20"/>
                <w:szCs w:val="20"/>
              </w:rPr>
              <w:t>能理解分數（含小數）除法的意義及計算方法，並解決生活中的問題。</w:t>
            </w:r>
          </w:p>
        </w:tc>
        <w:tc>
          <w:tcPr>
            <w:tcW w:w="2835" w:type="dxa"/>
            <w:tcBorders>
              <w:bottom w:val="single" w:sz="4" w:space="0" w:color="auto"/>
            </w:tcBorders>
          </w:tcPr>
          <w:p w:rsidR="00AD5947" w:rsidRPr="00E3073D" w:rsidRDefault="00AD5947" w:rsidP="00B0630A">
            <w:pPr>
              <w:autoSpaceDE w:val="0"/>
              <w:autoSpaceDN w:val="0"/>
              <w:adjustRightInd w:val="0"/>
              <w:ind w:left="200" w:hangingChars="100" w:hanging="200"/>
              <w:rPr>
                <w:rFonts w:ascii="標楷體" w:eastAsia="標楷體" w:hAnsi="標楷體" w:cs="南一....."/>
                <w:color w:val="000000"/>
                <w:kern w:val="0"/>
                <w:sz w:val="20"/>
                <w:szCs w:val="20"/>
              </w:rPr>
            </w:pPr>
            <w:r w:rsidRPr="00E3073D">
              <w:rPr>
                <w:rFonts w:ascii="標楷體" w:eastAsia="標楷體" w:hAnsi="標楷體" w:cs="FU-BZ"/>
                <w:color w:val="000000"/>
                <w:kern w:val="0"/>
                <w:sz w:val="20"/>
                <w:szCs w:val="20"/>
              </w:rPr>
              <w:t>1.</w:t>
            </w:r>
            <w:r w:rsidRPr="00E3073D">
              <w:rPr>
                <w:rFonts w:ascii="標楷體" w:eastAsia="標楷體" w:hAnsi="標楷體" w:cs="南一....." w:hint="eastAsia"/>
                <w:color w:val="000000"/>
                <w:kern w:val="0"/>
                <w:sz w:val="20"/>
                <w:szCs w:val="20"/>
              </w:rPr>
              <w:t>能在具體情境中，解決帶分數乘以整數的問題。</w:t>
            </w:r>
          </w:p>
          <w:p w:rsidR="00AD5947" w:rsidRPr="00E3073D" w:rsidRDefault="00AD5947" w:rsidP="00B0630A">
            <w:pPr>
              <w:autoSpaceDE w:val="0"/>
              <w:autoSpaceDN w:val="0"/>
              <w:adjustRightInd w:val="0"/>
              <w:ind w:left="200" w:hangingChars="100" w:hanging="200"/>
              <w:rPr>
                <w:rFonts w:ascii="標楷體" w:eastAsia="標楷體" w:hAnsi="標楷體" w:cs="Arial Unicode MS"/>
                <w:sz w:val="20"/>
                <w:szCs w:val="20"/>
              </w:rPr>
            </w:pPr>
            <w:r w:rsidRPr="00E3073D">
              <w:rPr>
                <w:rFonts w:ascii="標楷體" w:eastAsia="標楷體" w:hAnsi="標楷體" w:cs="FU-BZ"/>
                <w:color w:val="000000"/>
                <w:kern w:val="0"/>
                <w:sz w:val="20"/>
                <w:szCs w:val="20"/>
              </w:rPr>
              <w:t>2.</w:t>
            </w:r>
            <w:r w:rsidRPr="00E3073D">
              <w:rPr>
                <w:rFonts w:ascii="標楷體" w:eastAsia="標楷體" w:hAnsi="標楷體" w:cs="南一....." w:hint="eastAsia"/>
                <w:color w:val="000000"/>
                <w:kern w:val="0"/>
                <w:sz w:val="20"/>
                <w:szCs w:val="20"/>
              </w:rPr>
              <w:t>能在具體情境中，解決整數乘以分數的問題。</w:t>
            </w:r>
          </w:p>
        </w:tc>
        <w:tc>
          <w:tcPr>
            <w:tcW w:w="3685" w:type="dxa"/>
            <w:tcBorders>
              <w:bottom w:val="single" w:sz="4" w:space="0" w:color="auto"/>
            </w:tcBorders>
          </w:tcPr>
          <w:p w:rsidR="00AD5947" w:rsidRPr="00E3073D" w:rsidRDefault="00AD5947" w:rsidP="00B0630A">
            <w:pPr>
              <w:autoSpaceDE w:val="0"/>
              <w:autoSpaceDN w:val="0"/>
              <w:adjustRightInd w:val="0"/>
              <w:rPr>
                <w:rFonts w:ascii="標楷體" w:eastAsia="標楷體" w:hAnsi="標楷體" w:cs="南一....."/>
                <w:color w:val="000000"/>
                <w:kern w:val="0"/>
                <w:sz w:val="20"/>
                <w:szCs w:val="20"/>
              </w:rPr>
            </w:pPr>
            <w:r w:rsidRPr="00E3073D">
              <w:rPr>
                <w:rFonts w:ascii="標楷體" w:eastAsia="標楷體" w:hAnsi="標楷體" w:cs="南一....." w:hint="eastAsia"/>
                <w:color w:val="000000"/>
                <w:kern w:val="0"/>
                <w:sz w:val="20"/>
                <w:szCs w:val="20"/>
              </w:rPr>
              <w:t>單元1</w:t>
            </w:r>
            <w:r w:rsidRPr="00E3073D">
              <w:rPr>
                <w:rFonts w:ascii="標楷體" w:eastAsia="標楷體" w:hAnsi="標楷體" w:cs="南一" w:hint="eastAsia"/>
                <w:color w:val="000000"/>
                <w:kern w:val="0"/>
                <w:sz w:val="20"/>
                <w:szCs w:val="20"/>
              </w:rPr>
              <w:t xml:space="preserve">　</w:t>
            </w:r>
            <w:r w:rsidRPr="00E3073D">
              <w:rPr>
                <w:rFonts w:ascii="標楷體" w:eastAsia="標楷體" w:hAnsi="標楷體" w:cs="南一....." w:hint="eastAsia"/>
                <w:color w:val="000000"/>
                <w:kern w:val="0"/>
                <w:sz w:val="20"/>
                <w:szCs w:val="20"/>
              </w:rPr>
              <w:t>分數的乘法</w:t>
            </w:r>
          </w:p>
          <w:p w:rsidR="00AD5947" w:rsidRPr="00E3073D" w:rsidRDefault="00AD5947" w:rsidP="00B0630A">
            <w:pPr>
              <w:autoSpaceDE w:val="0"/>
              <w:autoSpaceDN w:val="0"/>
              <w:adjustRightInd w:val="0"/>
              <w:ind w:left="200" w:hangingChars="100" w:hanging="200"/>
              <w:rPr>
                <w:rFonts w:ascii="標楷體" w:eastAsia="標楷體" w:hAnsi="標楷體" w:cs="南一....."/>
                <w:color w:val="000000"/>
                <w:kern w:val="0"/>
                <w:sz w:val="20"/>
                <w:szCs w:val="20"/>
              </w:rPr>
            </w:pPr>
            <w:r w:rsidRPr="00E3073D">
              <w:rPr>
                <w:rFonts w:ascii="標楷體" w:eastAsia="標楷體" w:hAnsi="標楷體" w:cs="南一....." w:hint="eastAsia"/>
                <w:color w:val="000000"/>
                <w:kern w:val="0"/>
                <w:sz w:val="20"/>
                <w:szCs w:val="20"/>
              </w:rPr>
              <w:t>1.餿水油風暴後，楊婆婆開始自製豬油，</w:t>
            </w:r>
            <w:r w:rsidRPr="00E3073D">
              <w:rPr>
                <w:rFonts w:ascii="標楷體" w:eastAsia="標楷體" w:hAnsi="標楷體" w:cs="南一....."/>
                <w:color w:val="000000"/>
                <w:kern w:val="0"/>
                <w:sz w:val="20"/>
                <w:szCs w:val="20"/>
              </w:rPr>
              <w:t>1</w:t>
            </w:r>
            <w:r w:rsidRPr="00E3073D">
              <w:rPr>
                <w:rFonts w:ascii="標楷體" w:eastAsia="標楷體" w:hAnsi="標楷體" w:cs="南一....." w:hint="eastAsia"/>
                <w:color w:val="000000"/>
                <w:kern w:val="0"/>
                <w:sz w:val="20"/>
                <w:szCs w:val="20"/>
              </w:rPr>
              <w:t>瓶豬油有</w:t>
            </w:r>
            <w:r w:rsidRPr="00E3073D">
              <w:rPr>
                <w:rFonts w:ascii="標楷體" w:eastAsia="標楷體" w:hAnsi="標楷體" w:cs="南一....."/>
                <w:color w:val="000000"/>
                <w:kern w:val="0"/>
                <w:sz w:val="20"/>
                <w:szCs w:val="20"/>
              </w:rPr>
              <w:t>1</w:t>
            </w:r>
            <w:r w:rsidRPr="00E3073D">
              <w:rPr>
                <w:rFonts w:ascii="標楷體" w:eastAsia="標楷體" w:hAnsi="標楷體" w:cs="南一....." w:hint="eastAsia"/>
                <w:color w:val="000000"/>
                <w:kern w:val="0"/>
                <w:sz w:val="20"/>
                <w:szCs w:val="20"/>
              </w:rPr>
              <w:t>又</w:t>
            </w:r>
            <w:r w:rsidRPr="00E3073D">
              <w:rPr>
                <w:rFonts w:ascii="標楷體" w:eastAsia="標楷體" w:hAnsi="標楷體" w:cs="南一....."/>
                <w:color w:val="000000"/>
                <w:kern w:val="0"/>
                <w:sz w:val="20"/>
                <w:szCs w:val="20"/>
              </w:rPr>
              <w:t>1</w:t>
            </w:r>
            <w:r w:rsidRPr="00E3073D">
              <w:rPr>
                <w:rFonts w:ascii="標楷體" w:eastAsia="標楷體" w:hAnsi="標楷體" w:cs="南一....." w:hint="eastAsia"/>
                <w:color w:val="000000"/>
                <w:kern w:val="0"/>
                <w:sz w:val="20"/>
                <w:szCs w:val="20"/>
              </w:rPr>
              <w:t>/</w:t>
            </w:r>
            <w:r w:rsidRPr="00E3073D">
              <w:rPr>
                <w:rFonts w:ascii="標楷體" w:eastAsia="標楷體" w:hAnsi="標楷體" w:cs="南一....."/>
                <w:color w:val="000000"/>
                <w:kern w:val="0"/>
                <w:sz w:val="20"/>
                <w:szCs w:val="20"/>
              </w:rPr>
              <w:t>4</w:t>
            </w:r>
            <w:r w:rsidRPr="00E3073D">
              <w:rPr>
                <w:rFonts w:ascii="標楷體" w:eastAsia="標楷體" w:hAnsi="標楷體" w:cs="南一....." w:hint="eastAsia"/>
                <w:color w:val="000000"/>
                <w:kern w:val="0"/>
                <w:sz w:val="20"/>
                <w:szCs w:val="20"/>
              </w:rPr>
              <w:t>公升，</w:t>
            </w:r>
            <w:r w:rsidRPr="00E3073D">
              <w:rPr>
                <w:rFonts w:ascii="標楷體" w:eastAsia="標楷體" w:hAnsi="標楷體" w:cs="南一....."/>
                <w:color w:val="000000"/>
                <w:kern w:val="0"/>
                <w:sz w:val="20"/>
                <w:szCs w:val="20"/>
              </w:rPr>
              <w:t>3</w:t>
            </w:r>
            <w:r w:rsidRPr="00E3073D">
              <w:rPr>
                <w:rFonts w:ascii="標楷體" w:eastAsia="標楷體" w:hAnsi="標楷體" w:cs="南一....." w:hint="eastAsia"/>
                <w:color w:val="000000"/>
                <w:kern w:val="0"/>
                <w:sz w:val="20"/>
                <w:szCs w:val="20"/>
              </w:rPr>
              <w:t>瓶豬油有幾公升？</w:t>
            </w:r>
          </w:p>
          <w:p w:rsidR="00AD5947" w:rsidRPr="00E3073D" w:rsidRDefault="00AD5947" w:rsidP="00B0630A">
            <w:pPr>
              <w:autoSpaceDE w:val="0"/>
              <w:autoSpaceDN w:val="0"/>
              <w:adjustRightInd w:val="0"/>
              <w:ind w:left="200" w:hangingChars="100" w:hanging="200"/>
              <w:rPr>
                <w:rFonts w:ascii="標楷體" w:eastAsia="標楷體" w:hAnsi="標楷體"/>
                <w:color w:val="000000"/>
                <w:sz w:val="20"/>
                <w:szCs w:val="20"/>
              </w:rPr>
            </w:pPr>
            <w:r w:rsidRPr="00E3073D">
              <w:rPr>
                <w:rFonts w:ascii="標楷體" w:eastAsia="標楷體" w:hAnsi="標楷體" w:cs="南一....." w:hint="eastAsia"/>
                <w:color w:val="000000"/>
                <w:kern w:val="0"/>
                <w:sz w:val="20"/>
                <w:szCs w:val="20"/>
              </w:rPr>
              <w:t>2.教師指引：先把帶分數分成整數和分數，再計算。</w:t>
            </w:r>
          </w:p>
        </w:tc>
        <w:tc>
          <w:tcPr>
            <w:tcW w:w="567" w:type="dxa"/>
            <w:tcBorders>
              <w:bottom w:val="single" w:sz="4" w:space="0" w:color="auto"/>
            </w:tcBorders>
            <w:vAlign w:val="center"/>
          </w:tcPr>
          <w:p w:rsidR="00AD5947" w:rsidRPr="00E3073D" w:rsidRDefault="00AD5947" w:rsidP="00B0630A">
            <w:pPr>
              <w:jc w:val="center"/>
              <w:rPr>
                <w:rFonts w:ascii="標楷體" w:eastAsia="標楷體" w:hAnsi="標楷體"/>
                <w:color w:val="000000"/>
                <w:sz w:val="20"/>
                <w:szCs w:val="20"/>
              </w:rPr>
            </w:pPr>
            <w:r w:rsidRPr="00E3073D">
              <w:rPr>
                <w:rFonts w:ascii="標楷體" w:eastAsia="標楷體" w:hAnsi="標楷體" w:hint="eastAsia"/>
                <w:color w:val="000000"/>
                <w:sz w:val="20"/>
                <w:szCs w:val="20"/>
              </w:rPr>
              <w:t>1</w:t>
            </w:r>
          </w:p>
        </w:tc>
        <w:tc>
          <w:tcPr>
            <w:tcW w:w="992" w:type="dxa"/>
            <w:tcBorders>
              <w:bottom w:val="single" w:sz="4" w:space="0" w:color="auto"/>
            </w:tcBorders>
          </w:tcPr>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sz w:val="20"/>
                <w:szCs w:val="20"/>
              </w:rPr>
              <w:t>南一數位教學館</w:t>
            </w:r>
          </w:p>
        </w:tc>
        <w:tc>
          <w:tcPr>
            <w:tcW w:w="993" w:type="dxa"/>
            <w:tcBorders>
              <w:bottom w:val="single" w:sz="4" w:space="0" w:color="auto"/>
            </w:tcBorders>
          </w:tcPr>
          <w:p w:rsidR="00AD5947" w:rsidRPr="00E3073D" w:rsidRDefault="00AD5947" w:rsidP="00B0630A">
            <w:pPr>
              <w:rPr>
                <w:rFonts w:ascii="標楷體" w:eastAsia="標楷體" w:hAnsi="標楷體" w:cs="Arial Unicode MS"/>
                <w:sz w:val="20"/>
                <w:szCs w:val="20"/>
              </w:rPr>
            </w:pPr>
            <w:r w:rsidRPr="00E3073D">
              <w:rPr>
                <w:rFonts w:ascii="標楷體" w:eastAsia="標楷體" w:hAnsi="標楷體" w:hint="eastAsia"/>
                <w:sz w:val="20"/>
                <w:szCs w:val="20"/>
              </w:rPr>
              <w:t>觀察評量</w:t>
            </w:r>
            <w:r w:rsidRPr="00E3073D">
              <w:rPr>
                <w:rFonts w:ascii="標楷體" w:eastAsia="標楷體" w:hAnsi="標楷體"/>
                <w:sz w:val="20"/>
                <w:szCs w:val="20"/>
              </w:rPr>
              <w:br/>
            </w:r>
            <w:r w:rsidRPr="00E3073D">
              <w:rPr>
                <w:rFonts w:ascii="標楷體" w:eastAsia="標楷體" w:hAnsi="標楷體" w:hint="eastAsia"/>
                <w:sz w:val="20"/>
                <w:szCs w:val="20"/>
              </w:rPr>
              <w:t>操作評量</w:t>
            </w:r>
            <w:r w:rsidRPr="00E3073D">
              <w:rPr>
                <w:rFonts w:ascii="標楷體" w:eastAsia="標楷體" w:hAnsi="標楷體"/>
                <w:sz w:val="20"/>
                <w:szCs w:val="20"/>
              </w:rPr>
              <w:br/>
            </w:r>
            <w:r w:rsidRPr="00E3073D">
              <w:rPr>
                <w:rFonts w:ascii="標楷體" w:eastAsia="標楷體" w:hAnsi="標楷體" w:hint="eastAsia"/>
                <w:sz w:val="20"/>
                <w:szCs w:val="20"/>
              </w:rPr>
              <w:t>實作評量</w:t>
            </w:r>
            <w:r w:rsidRPr="00E3073D">
              <w:rPr>
                <w:rFonts w:ascii="標楷體" w:eastAsia="標楷體" w:hAnsi="標楷體"/>
                <w:sz w:val="20"/>
                <w:szCs w:val="20"/>
              </w:rPr>
              <w:br/>
            </w:r>
            <w:r w:rsidRPr="00E3073D">
              <w:rPr>
                <w:rFonts w:ascii="標楷體" w:eastAsia="標楷體" w:hAnsi="標楷體" w:hint="eastAsia"/>
                <w:sz w:val="20"/>
                <w:szCs w:val="20"/>
              </w:rPr>
              <w:t>口頭評量</w:t>
            </w:r>
            <w:r w:rsidRPr="00E3073D">
              <w:rPr>
                <w:rFonts w:ascii="標楷體" w:eastAsia="標楷體" w:hAnsi="標楷體"/>
                <w:sz w:val="20"/>
                <w:szCs w:val="20"/>
              </w:rPr>
              <w:br/>
            </w:r>
            <w:r w:rsidRPr="00E3073D">
              <w:rPr>
                <w:rFonts w:ascii="標楷體" w:eastAsia="標楷體" w:hAnsi="標楷體" w:hint="eastAsia"/>
                <w:sz w:val="20"/>
                <w:szCs w:val="20"/>
              </w:rPr>
              <w:t>發表評量</w:t>
            </w:r>
          </w:p>
        </w:tc>
        <w:tc>
          <w:tcPr>
            <w:tcW w:w="512" w:type="dxa"/>
            <w:tcBorders>
              <w:bottom w:val="single" w:sz="4" w:space="0" w:color="auto"/>
            </w:tcBorders>
          </w:tcPr>
          <w:p w:rsidR="00AD5947" w:rsidRPr="00E3073D" w:rsidRDefault="00AD5947" w:rsidP="00B0630A">
            <w:pPr>
              <w:ind w:left="6" w:hangingChars="3" w:hanging="6"/>
              <w:rPr>
                <w:rFonts w:ascii="標楷體" w:eastAsia="標楷體" w:hAnsi="標楷體"/>
                <w:color w:val="000000"/>
                <w:sz w:val="20"/>
                <w:szCs w:val="20"/>
              </w:rPr>
            </w:pPr>
          </w:p>
        </w:tc>
      </w:tr>
      <w:tr w:rsidR="00AD5947" w:rsidRPr="00E3073D" w:rsidTr="00B0630A">
        <w:trPr>
          <w:trHeight w:val="645"/>
          <w:jc w:val="center"/>
        </w:trPr>
        <w:tc>
          <w:tcPr>
            <w:tcW w:w="970" w:type="dxa"/>
          </w:tcPr>
          <w:p w:rsidR="00AD5947" w:rsidRPr="00E3073D" w:rsidRDefault="00AD5947" w:rsidP="00B0630A">
            <w:pPr>
              <w:jc w:val="center"/>
              <w:rPr>
                <w:rFonts w:ascii="標楷體" w:eastAsia="標楷體" w:hAnsi="標楷體"/>
              </w:rPr>
            </w:pPr>
            <w:r w:rsidRPr="00E3073D">
              <w:rPr>
                <w:rFonts w:ascii="標楷體" w:eastAsia="標楷體" w:hAnsi="標楷體" w:hint="eastAsia"/>
                <w:sz w:val="20"/>
              </w:rPr>
              <w:t>第</w:t>
            </w:r>
            <w:r>
              <w:rPr>
                <w:rFonts w:ascii="標楷體" w:eastAsia="標楷體" w:hAnsi="標楷體" w:hint="eastAsia"/>
                <w:sz w:val="20"/>
                <w:szCs w:val="20"/>
              </w:rPr>
              <w:t>5</w:t>
            </w:r>
            <w:r w:rsidRPr="00E3073D">
              <w:rPr>
                <w:rFonts w:ascii="標楷體" w:eastAsia="標楷體" w:hAnsi="標楷體" w:hint="eastAsia"/>
                <w:sz w:val="20"/>
              </w:rPr>
              <w:t>週</w:t>
            </w:r>
          </w:p>
        </w:tc>
        <w:tc>
          <w:tcPr>
            <w:tcW w:w="3969" w:type="dxa"/>
          </w:tcPr>
          <w:p w:rsidR="00AD5947" w:rsidRPr="00E3073D" w:rsidRDefault="00AD5947" w:rsidP="00B0630A">
            <w:pPr>
              <w:pStyle w:val="af4"/>
              <w:rPr>
                <w:rFonts w:ascii="標楷體" w:eastAsia="標楷體" w:hAnsi="標楷體" w:cs="南一....."/>
                <w:color w:val="000000"/>
                <w:sz w:val="20"/>
                <w:szCs w:val="20"/>
              </w:rPr>
            </w:pPr>
            <w:r w:rsidRPr="00E3073D">
              <w:rPr>
                <w:rFonts w:ascii="標楷體" w:eastAsia="標楷體" w:hAnsi="標楷體" w:cs="南一....."/>
                <w:color w:val="000000"/>
                <w:sz w:val="20"/>
                <w:szCs w:val="20"/>
              </w:rPr>
              <w:t>N-3-09</w:t>
            </w:r>
            <w:r w:rsidRPr="00E3073D">
              <w:rPr>
                <w:rFonts w:ascii="標楷體" w:eastAsia="標楷體" w:hAnsi="標楷體" w:cs="南一....." w:hint="eastAsia"/>
                <w:color w:val="000000"/>
                <w:sz w:val="20"/>
                <w:szCs w:val="20"/>
              </w:rPr>
              <w:t>能理解分數（含小數）乘法的意義及計算方法，並解決生活中的問題。</w:t>
            </w:r>
          </w:p>
          <w:p w:rsidR="00AD5947" w:rsidRPr="00E3073D" w:rsidRDefault="00AD5947" w:rsidP="00B0630A">
            <w:pPr>
              <w:pStyle w:val="af9"/>
              <w:rPr>
                <w:rFonts w:ascii="標楷體" w:eastAsia="標楷體" w:hAnsi="標楷體"/>
                <w:sz w:val="20"/>
                <w:szCs w:val="20"/>
              </w:rPr>
            </w:pPr>
            <w:r w:rsidRPr="00E3073D">
              <w:rPr>
                <w:rFonts w:ascii="標楷體" w:eastAsia="標楷體" w:hAnsi="標楷體"/>
                <w:sz w:val="20"/>
                <w:szCs w:val="20"/>
              </w:rPr>
              <w:t>N-3-10</w:t>
            </w:r>
            <w:r w:rsidRPr="00E3073D">
              <w:rPr>
                <w:rFonts w:ascii="標楷體" w:eastAsia="標楷體" w:hAnsi="標楷體" w:hint="eastAsia"/>
                <w:sz w:val="20"/>
                <w:szCs w:val="20"/>
              </w:rPr>
              <w:t>能理解分數（含小數）除法的意義及計算方法，並解決生活中的問題。</w:t>
            </w:r>
          </w:p>
          <w:p w:rsidR="00AD5947" w:rsidRPr="00E3073D" w:rsidRDefault="00AD5947" w:rsidP="00B0630A">
            <w:pPr>
              <w:pStyle w:val="af9"/>
              <w:rPr>
                <w:rFonts w:ascii="標楷體" w:eastAsia="標楷體" w:hAnsi="標楷體" w:cs="南一"/>
                <w:color w:val="000000"/>
                <w:kern w:val="0"/>
                <w:sz w:val="20"/>
                <w:szCs w:val="20"/>
              </w:rPr>
            </w:pPr>
            <w:r w:rsidRPr="00E3073D">
              <w:rPr>
                <w:rFonts w:ascii="標楷體" w:eastAsia="標楷體" w:hAnsi="標楷體"/>
                <w:kern w:val="0"/>
              </w:rPr>
              <w:t>5-n-08</w:t>
            </w:r>
            <w:r w:rsidRPr="00E3073D">
              <w:rPr>
                <w:rFonts w:ascii="標楷體" w:eastAsia="標楷體" w:hAnsi="標楷體" w:hint="eastAsia"/>
                <w:kern w:val="0"/>
              </w:rPr>
              <w:t>能理解分數乘法的意義，並熟練其計算，解決生活中的問題。</w:t>
            </w:r>
          </w:p>
        </w:tc>
        <w:tc>
          <w:tcPr>
            <w:tcW w:w="2835" w:type="dxa"/>
          </w:tcPr>
          <w:p w:rsidR="00AD5947" w:rsidRPr="00E3073D" w:rsidRDefault="00AD5947" w:rsidP="00B0630A">
            <w:pPr>
              <w:autoSpaceDE w:val="0"/>
              <w:autoSpaceDN w:val="0"/>
              <w:adjustRightInd w:val="0"/>
              <w:ind w:left="200" w:hangingChars="100" w:hanging="200"/>
              <w:rPr>
                <w:rFonts w:ascii="標楷體" w:eastAsia="標楷體" w:hAnsi="標楷體" w:cs="南一....."/>
                <w:color w:val="000000"/>
                <w:kern w:val="0"/>
                <w:sz w:val="20"/>
                <w:szCs w:val="20"/>
              </w:rPr>
            </w:pPr>
            <w:r w:rsidRPr="00E3073D">
              <w:rPr>
                <w:rFonts w:ascii="標楷體" w:eastAsia="標楷體" w:hAnsi="標楷體" w:cs="FU-BZ"/>
                <w:color w:val="000000"/>
                <w:kern w:val="0"/>
                <w:sz w:val="20"/>
                <w:szCs w:val="20"/>
              </w:rPr>
              <w:t>1.</w:t>
            </w:r>
            <w:r w:rsidRPr="00E3073D">
              <w:rPr>
                <w:rFonts w:ascii="標楷體" w:eastAsia="標楷體" w:hAnsi="標楷體" w:cs="南一....." w:hint="eastAsia"/>
                <w:color w:val="000000"/>
                <w:kern w:val="0"/>
                <w:sz w:val="20"/>
                <w:szCs w:val="20"/>
              </w:rPr>
              <w:t>能在分數的乘法中，察覺被乘數、乘數和積的關係。</w:t>
            </w:r>
          </w:p>
          <w:p w:rsidR="00AD5947" w:rsidRPr="00E3073D" w:rsidRDefault="00AD5947" w:rsidP="00B0630A">
            <w:pPr>
              <w:autoSpaceDE w:val="0"/>
              <w:autoSpaceDN w:val="0"/>
              <w:adjustRightInd w:val="0"/>
              <w:ind w:left="200" w:hangingChars="100" w:hanging="200"/>
              <w:rPr>
                <w:rFonts w:ascii="標楷體" w:eastAsia="標楷體" w:hAnsi="標楷體" w:cs="Arial Unicode MS"/>
                <w:sz w:val="20"/>
                <w:szCs w:val="20"/>
              </w:rPr>
            </w:pPr>
            <w:r w:rsidRPr="00E3073D">
              <w:rPr>
                <w:rFonts w:ascii="標楷體" w:eastAsia="標楷體" w:hAnsi="標楷體" w:cs="FU-BZ" w:hint="eastAsia"/>
                <w:color w:val="000000"/>
                <w:kern w:val="0"/>
                <w:sz w:val="20"/>
                <w:szCs w:val="20"/>
              </w:rPr>
              <w:t>2</w:t>
            </w:r>
            <w:r w:rsidRPr="00E3073D">
              <w:rPr>
                <w:rFonts w:ascii="標楷體" w:eastAsia="標楷體" w:hAnsi="標楷體" w:cs="FU-BZ"/>
                <w:color w:val="000000"/>
                <w:kern w:val="0"/>
                <w:sz w:val="20"/>
                <w:szCs w:val="20"/>
              </w:rPr>
              <w:t>.</w:t>
            </w:r>
            <w:r w:rsidRPr="00E3073D">
              <w:rPr>
                <w:rFonts w:ascii="標楷體" w:eastAsia="標楷體" w:hAnsi="標楷體" w:cs="南一....." w:hint="eastAsia"/>
                <w:color w:val="000000"/>
                <w:kern w:val="0"/>
                <w:sz w:val="20"/>
                <w:szCs w:val="20"/>
              </w:rPr>
              <w:t>能在具體情境中，解決分數除以整數的問題。</w:t>
            </w:r>
          </w:p>
        </w:tc>
        <w:tc>
          <w:tcPr>
            <w:tcW w:w="3685" w:type="dxa"/>
          </w:tcPr>
          <w:p w:rsidR="00AD5947" w:rsidRPr="00E3073D" w:rsidRDefault="00AD5947" w:rsidP="00B0630A">
            <w:pPr>
              <w:autoSpaceDE w:val="0"/>
              <w:autoSpaceDN w:val="0"/>
              <w:adjustRightInd w:val="0"/>
              <w:rPr>
                <w:rFonts w:ascii="標楷體" w:eastAsia="標楷體" w:hAnsi="標楷體" w:cs="南一....."/>
                <w:color w:val="000000"/>
                <w:kern w:val="0"/>
                <w:sz w:val="20"/>
                <w:szCs w:val="20"/>
              </w:rPr>
            </w:pPr>
            <w:r w:rsidRPr="00E3073D">
              <w:rPr>
                <w:rFonts w:ascii="標楷體" w:eastAsia="標楷體" w:hAnsi="標楷體" w:cs="南一....." w:hint="eastAsia"/>
                <w:color w:val="000000"/>
                <w:kern w:val="0"/>
                <w:sz w:val="20"/>
                <w:szCs w:val="20"/>
              </w:rPr>
              <w:t>單元1</w:t>
            </w:r>
            <w:r w:rsidRPr="00E3073D">
              <w:rPr>
                <w:rFonts w:ascii="標楷體" w:eastAsia="標楷體" w:hAnsi="標楷體" w:cs="南一" w:hint="eastAsia"/>
                <w:color w:val="000000"/>
                <w:kern w:val="0"/>
                <w:sz w:val="20"/>
                <w:szCs w:val="20"/>
              </w:rPr>
              <w:t xml:space="preserve">　</w:t>
            </w:r>
            <w:r w:rsidRPr="00E3073D">
              <w:rPr>
                <w:rFonts w:ascii="標楷體" w:eastAsia="標楷體" w:hAnsi="標楷體" w:cs="南一....." w:hint="eastAsia"/>
                <w:color w:val="000000"/>
                <w:kern w:val="0"/>
                <w:sz w:val="20"/>
                <w:szCs w:val="20"/>
              </w:rPr>
              <w:t>分數的乘法</w:t>
            </w:r>
          </w:p>
          <w:p w:rsidR="00AD5947" w:rsidRPr="00E3073D" w:rsidRDefault="00AD5947" w:rsidP="00B0630A">
            <w:pPr>
              <w:autoSpaceDE w:val="0"/>
              <w:autoSpaceDN w:val="0"/>
              <w:adjustRightInd w:val="0"/>
              <w:ind w:firstLineChars="200" w:firstLine="400"/>
              <w:rPr>
                <w:rFonts w:ascii="標楷體" w:eastAsia="標楷體" w:hAnsi="標楷體" w:cs="南一"/>
                <w:color w:val="000000"/>
                <w:sz w:val="20"/>
                <w:szCs w:val="20"/>
              </w:rPr>
            </w:pPr>
            <w:r w:rsidRPr="00E3073D">
              <w:rPr>
                <w:rFonts w:ascii="標楷體" w:eastAsia="標楷體" w:hAnsi="標楷體" w:cs="南一....." w:hint="eastAsia"/>
                <w:color w:val="000000"/>
                <w:kern w:val="0"/>
                <w:sz w:val="20"/>
                <w:szCs w:val="20"/>
              </w:rPr>
              <w:t>教師說明：在分數乘法中，乘數小於</w:t>
            </w:r>
            <w:r w:rsidRPr="00E3073D">
              <w:rPr>
                <w:rFonts w:ascii="標楷體" w:eastAsia="標楷體" w:hAnsi="標楷體" w:cs="南一....."/>
                <w:color w:val="000000"/>
                <w:kern w:val="0"/>
                <w:sz w:val="20"/>
                <w:szCs w:val="20"/>
              </w:rPr>
              <w:t>1</w:t>
            </w:r>
            <w:r w:rsidRPr="00E3073D">
              <w:rPr>
                <w:rFonts w:ascii="標楷體" w:eastAsia="標楷體" w:hAnsi="標楷體" w:cs="南一....." w:hint="eastAsia"/>
                <w:color w:val="000000"/>
                <w:kern w:val="0"/>
                <w:sz w:val="20"/>
                <w:szCs w:val="20"/>
              </w:rPr>
              <w:t>，積小於被乘數；乘數等於</w:t>
            </w:r>
            <w:r w:rsidRPr="00E3073D">
              <w:rPr>
                <w:rFonts w:ascii="標楷體" w:eastAsia="標楷體" w:hAnsi="標楷體" w:cs="南一....."/>
                <w:color w:val="000000"/>
                <w:kern w:val="0"/>
                <w:sz w:val="20"/>
                <w:szCs w:val="20"/>
              </w:rPr>
              <w:t>1</w:t>
            </w:r>
            <w:r w:rsidRPr="00E3073D">
              <w:rPr>
                <w:rFonts w:ascii="標楷體" w:eastAsia="標楷體" w:hAnsi="標楷體" w:cs="南一....." w:hint="eastAsia"/>
                <w:color w:val="000000"/>
                <w:kern w:val="0"/>
                <w:sz w:val="20"/>
                <w:szCs w:val="20"/>
              </w:rPr>
              <w:t>，積等於被乘數；乘數大於</w:t>
            </w:r>
            <w:r w:rsidRPr="00E3073D">
              <w:rPr>
                <w:rFonts w:ascii="標楷體" w:eastAsia="標楷體" w:hAnsi="標楷體" w:cs="南一....."/>
                <w:color w:val="000000"/>
                <w:kern w:val="0"/>
                <w:sz w:val="20"/>
                <w:szCs w:val="20"/>
              </w:rPr>
              <w:t>1</w:t>
            </w:r>
            <w:r w:rsidRPr="00E3073D">
              <w:rPr>
                <w:rFonts w:ascii="標楷體" w:eastAsia="標楷體" w:hAnsi="標楷體" w:cs="南一....." w:hint="eastAsia"/>
                <w:color w:val="000000"/>
                <w:kern w:val="0"/>
                <w:sz w:val="20"/>
                <w:szCs w:val="20"/>
              </w:rPr>
              <w:t>，積大於被乘數。</w:t>
            </w:r>
          </w:p>
        </w:tc>
        <w:tc>
          <w:tcPr>
            <w:tcW w:w="567" w:type="dxa"/>
            <w:vAlign w:val="center"/>
          </w:tcPr>
          <w:p w:rsidR="00AD5947" w:rsidRPr="00E3073D" w:rsidRDefault="00AD5947" w:rsidP="00B0630A">
            <w:pPr>
              <w:jc w:val="center"/>
              <w:rPr>
                <w:rFonts w:ascii="標楷體" w:eastAsia="標楷體" w:hAnsi="標楷體"/>
                <w:color w:val="000000"/>
                <w:sz w:val="20"/>
                <w:szCs w:val="20"/>
              </w:rPr>
            </w:pPr>
            <w:r w:rsidRPr="00E3073D">
              <w:rPr>
                <w:rFonts w:ascii="標楷體" w:eastAsia="標楷體" w:hAnsi="標楷體" w:hint="eastAsia"/>
                <w:color w:val="000000"/>
                <w:sz w:val="20"/>
                <w:szCs w:val="20"/>
              </w:rPr>
              <w:t>1</w:t>
            </w:r>
          </w:p>
        </w:tc>
        <w:tc>
          <w:tcPr>
            <w:tcW w:w="992" w:type="dxa"/>
          </w:tcPr>
          <w:p w:rsidR="00AD5947" w:rsidRPr="00E3073D" w:rsidRDefault="00AD5947" w:rsidP="00B0630A">
            <w:pPr>
              <w:rPr>
                <w:rFonts w:ascii="標楷體" w:eastAsia="標楷體" w:hAnsi="標楷體"/>
                <w:sz w:val="20"/>
                <w:szCs w:val="20"/>
              </w:rPr>
            </w:pPr>
            <w:r w:rsidRPr="00E3073D">
              <w:rPr>
                <w:rFonts w:ascii="標楷體" w:eastAsia="標楷體" w:hAnsi="標楷體" w:cs="Arial Unicode MS"/>
                <w:sz w:val="20"/>
                <w:szCs w:val="20"/>
              </w:rPr>
              <w:t>南一數位教學館</w:t>
            </w:r>
          </w:p>
        </w:tc>
        <w:tc>
          <w:tcPr>
            <w:tcW w:w="993" w:type="dxa"/>
          </w:tcPr>
          <w:p w:rsidR="00AD5947" w:rsidRPr="00E3073D" w:rsidRDefault="00AD5947" w:rsidP="00B0630A">
            <w:pPr>
              <w:rPr>
                <w:rFonts w:ascii="標楷體" w:eastAsia="標楷體" w:hAnsi="標楷體" w:cs="Arial Unicode MS"/>
                <w:sz w:val="20"/>
                <w:szCs w:val="20"/>
              </w:rPr>
            </w:pPr>
            <w:r w:rsidRPr="00E3073D">
              <w:rPr>
                <w:rFonts w:ascii="標楷體" w:eastAsia="標楷體" w:hAnsi="標楷體" w:hint="eastAsia"/>
                <w:sz w:val="20"/>
                <w:szCs w:val="20"/>
              </w:rPr>
              <w:t>觀察評量</w:t>
            </w:r>
            <w:r w:rsidRPr="00E3073D">
              <w:rPr>
                <w:rFonts w:ascii="標楷體" w:eastAsia="標楷體" w:hAnsi="標楷體"/>
                <w:sz w:val="20"/>
                <w:szCs w:val="20"/>
              </w:rPr>
              <w:br/>
            </w:r>
            <w:r w:rsidRPr="00E3073D">
              <w:rPr>
                <w:rFonts w:ascii="標楷體" w:eastAsia="標楷體" w:hAnsi="標楷體" w:hint="eastAsia"/>
                <w:sz w:val="20"/>
                <w:szCs w:val="20"/>
              </w:rPr>
              <w:t>操作評量</w:t>
            </w:r>
            <w:r w:rsidRPr="00E3073D">
              <w:rPr>
                <w:rFonts w:ascii="標楷體" w:eastAsia="標楷體" w:hAnsi="標楷體"/>
                <w:sz w:val="20"/>
                <w:szCs w:val="20"/>
              </w:rPr>
              <w:br/>
            </w:r>
            <w:r w:rsidRPr="00E3073D">
              <w:rPr>
                <w:rFonts w:ascii="標楷體" w:eastAsia="標楷體" w:hAnsi="標楷體" w:hint="eastAsia"/>
                <w:sz w:val="20"/>
                <w:szCs w:val="20"/>
              </w:rPr>
              <w:t>實作評量</w:t>
            </w:r>
            <w:r w:rsidRPr="00E3073D">
              <w:rPr>
                <w:rFonts w:ascii="標楷體" w:eastAsia="標楷體" w:hAnsi="標楷體"/>
                <w:sz w:val="20"/>
                <w:szCs w:val="20"/>
              </w:rPr>
              <w:br/>
            </w:r>
            <w:r w:rsidRPr="00E3073D">
              <w:rPr>
                <w:rFonts w:ascii="標楷體" w:eastAsia="標楷體" w:hAnsi="標楷體" w:hint="eastAsia"/>
                <w:sz w:val="20"/>
                <w:szCs w:val="20"/>
              </w:rPr>
              <w:t>口頭評量</w:t>
            </w:r>
            <w:r w:rsidRPr="00E3073D">
              <w:rPr>
                <w:rFonts w:ascii="標楷體" w:eastAsia="標楷體" w:hAnsi="標楷體"/>
                <w:sz w:val="20"/>
                <w:szCs w:val="20"/>
              </w:rPr>
              <w:br/>
            </w:r>
            <w:r w:rsidRPr="00E3073D">
              <w:rPr>
                <w:rFonts w:ascii="標楷體" w:eastAsia="標楷體" w:hAnsi="標楷體" w:hint="eastAsia"/>
                <w:sz w:val="20"/>
                <w:szCs w:val="20"/>
              </w:rPr>
              <w:t>發表評量</w:t>
            </w:r>
          </w:p>
        </w:tc>
        <w:tc>
          <w:tcPr>
            <w:tcW w:w="512" w:type="dxa"/>
          </w:tcPr>
          <w:p w:rsidR="00AD5947" w:rsidRPr="00E3073D" w:rsidRDefault="00AD5947" w:rsidP="00B0630A">
            <w:pPr>
              <w:rPr>
                <w:rFonts w:ascii="標楷體" w:eastAsia="標楷體" w:hAnsi="標楷體"/>
                <w:color w:val="000000"/>
                <w:sz w:val="20"/>
                <w:szCs w:val="20"/>
              </w:rPr>
            </w:pPr>
          </w:p>
        </w:tc>
      </w:tr>
      <w:tr w:rsidR="00AD5947" w:rsidRPr="00E3073D" w:rsidTr="00B0630A">
        <w:trPr>
          <w:trHeight w:val="1415"/>
          <w:jc w:val="center"/>
        </w:trPr>
        <w:tc>
          <w:tcPr>
            <w:tcW w:w="970" w:type="dxa"/>
          </w:tcPr>
          <w:p w:rsidR="00AD5947" w:rsidRPr="00E3073D" w:rsidRDefault="00AD5947" w:rsidP="00B0630A">
            <w:pPr>
              <w:jc w:val="center"/>
              <w:rPr>
                <w:rFonts w:ascii="標楷體" w:eastAsia="標楷體" w:hAnsi="標楷體"/>
              </w:rPr>
            </w:pPr>
            <w:r w:rsidRPr="00E3073D">
              <w:rPr>
                <w:rFonts w:ascii="標楷體" w:eastAsia="標楷體" w:hAnsi="標楷體" w:hint="eastAsia"/>
                <w:sz w:val="20"/>
              </w:rPr>
              <w:t>第</w:t>
            </w:r>
            <w:r>
              <w:rPr>
                <w:rFonts w:ascii="標楷體" w:eastAsia="標楷體" w:hAnsi="標楷體" w:hint="eastAsia"/>
                <w:sz w:val="20"/>
                <w:szCs w:val="20"/>
              </w:rPr>
              <w:t>6</w:t>
            </w:r>
            <w:r w:rsidRPr="00E3073D">
              <w:rPr>
                <w:rFonts w:ascii="標楷體" w:eastAsia="標楷體" w:hAnsi="標楷體" w:hint="eastAsia"/>
                <w:sz w:val="20"/>
              </w:rPr>
              <w:t>週</w:t>
            </w:r>
          </w:p>
        </w:tc>
        <w:tc>
          <w:tcPr>
            <w:tcW w:w="3969" w:type="dxa"/>
          </w:tcPr>
          <w:p w:rsidR="00AD5947" w:rsidRPr="00E3073D" w:rsidRDefault="00AD5947" w:rsidP="00B0630A">
            <w:pPr>
              <w:autoSpaceDE w:val="0"/>
              <w:autoSpaceDN w:val="0"/>
              <w:adjustRightInd w:val="0"/>
              <w:rPr>
                <w:rFonts w:ascii="標楷體" w:eastAsia="標楷體" w:hAnsi="標楷體" w:cs="南一"/>
                <w:color w:val="000000"/>
                <w:kern w:val="0"/>
                <w:sz w:val="20"/>
                <w:szCs w:val="20"/>
              </w:rPr>
            </w:pPr>
            <w:r w:rsidRPr="00E3073D">
              <w:rPr>
                <w:rFonts w:ascii="標楷體" w:eastAsia="標楷體" w:hAnsi="標楷體" w:cs="南一"/>
                <w:color w:val="000000"/>
                <w:kern w:val="0"/>
                <w:sz w:val="20"/>
                <w:szCs w:val="20"/>
              </w:rPr>
              <w:t>N-3-08</w:t>
            </w:r>
            <w:r w:rsidRPr="00E3073D">
              <w:rPr>
                <w:rFonts w:ascii="標楷體" w:eastAsia="標楷體" w:hAnsi="標楷體" w:cs="南一" w:hint="eastAsia"/>
                <w:color w:val="000000"/>
                <w:kern w:val="0"/>
                <w:sz w:val="20"/>
                <w:szCs w:val="20"/>
              </w:rPr>
              <w:t>能認識多位小數，並做比較、直式加減及整數倍的計算。</w:t>
            </w:r>
          </w:p>
          <w:p w:rsidR="00AD5947" w:rsidRPr="00E3073D" w:rsidRDefault="00AD5947" w:rsidP="00B0630A">
            <w:pPr>
              <w:autoSpaceDE w:val="0"/>
              <w:autoSpaceDN w:val="0"/>
              <w:adjustRightInd w:val="0"/>
              <w:rPr>
                <w:rFonts w:ascii="標楷體" w:eastAsia="標楷體" w:hAnsi="標楷體" w:cs="南一"/>
                <w:color w:val="000000"/>
                <w:kern w:val="0"/>
                <w:sz w:val="20"/>
                <w:szCs w:val="20"/>
              </w:rPr>
            </w:pPr>
            <w:r w:rsidRPr="00E3073D">
              <w:rPr>
                <w:rFonts w:ascii="標楷體" w:eastAsia="標楷體" w:hAnsi="標楷體" w:cs="南一"/>
                <w:color w:val="000000"/>
                <w:kern w:val="0"/>
                <w:sz w:val="20"/>
                <w:szCs w:val="20"/>
              </w:rPr>
              <w:t>N-3-09</w:t>
            </w:r>
            <w:r w:rsidRPr="00E3073D">
              <w:rPr>
                <w:rFonts w:ascii="標楷體" w:eastAsia="標楷體" w:hAnsi="標楷體" w:cs="南一" w:hint="eastAsia"/>
                <w:color w:val="000000"/>
                <w:kern w:val="0"/>
                <w:sz w:val="20"/>
                <w:szCs w:val="20"/>
              </w:rPr>
              <w:t>能理解分數（含小數）乘法的意義及計算方式，並解決生活中的問題。</w:t>
            </w:r>
          </w:p>
          <w:p w:rsidR="00AD5947" w:rsidRPr="00E3073D" w:rsidRDefault="00AD5947" w:rsidP="00B0630A">
            <w:pPr>
              <w:pStyle w:val="af9"/>
              <w:rPr>
                <w:rFonts w:ascii="標楷體" w:eastAsia="標楷體" w:hAnsi="標楷體" w:cs="南一"/>
                <w:color w:val="000000"/>
                <w:kern w:val="0"/>
                <w:sz w:val="20"/>
                <w:szCs w:val="20"/>
              </w:rPr>
            </w:pPr>
            <w:r w:rsidRPr="00E3073D">
              <w:rPr>
                <w:rFonts w:ascii="標楷體" w:eastAsia="標楷體" w:hAnsi="標楷體" w:cs="南一"/>
                <w:sz w:val="20"/>
                <w:szCs w:val="20"/>
              </w:rPr>
              <w:t>N-3-11</w:t>
            </w:r>
            <w:r w:rsidRPr="00E3073D">
              <w:rPr>
                <w:rFonts w:ascii="標楷體" w:eastAsia="標楷體" w:hAnsi="標楷體" w:cs="南一" w:hint="eastAsia"/>
                <w:sz w:val="20"/>
                <w:szCs w:val="20"/>
              </w:rPr>
              <w:t>能用直式處理小數的乘除計算（不含循環小數）。</w:t>
            </w:r>
          </w:p>
        </w:tc>
        <w:tc>
          <w:tcPr>
            <w:tcW w:w="2835" w:type="dxa"/>
          </w:tcPr>
          <w:p w:rsidR="00AD5947" w:rsidRPr="00E3073D" w:rsidRDefault="00AD5947" w:rsidP="00B0630A">
            <w:pPr>
              <w:autoSpaceDE w:val="0"/>
              <w:autoSpaceDN w:val="0"/>
              <w:adjustRightInd w:val="0"/>
              <w:ind w:left="200" w:hangingChars="100" w:hanging="200"/>
              <w:rPr>
                <w:rFonts w:ascii="標楷體" w:eastAsia="標楷體" w:hAnsi="標楷體" w:cs="南一....."/>
                <w:color w:val="000000"/>
                <w:kern w:val="0"/>
                <w:sz w:val="20"/>
                <w:szCs w:val="20"/>
              </w:rPr>
            </w:pPr>
            <w:r w:rsidRPr="00E3073D">
              <w:rPr>
                <w:rFonts w:ascii="標楷體" w:eastAsia="標楷體" w:hAnsi="標楷體" w:cs="FU-BZ"/>
                <w:color w:val="000000"/>
                <w:kern w:val="0"/>
                <w:sz w:val="20"/>
                <w:szCs w:val="20"/>
              </w:rPr>
              <w:t>1.</w:t>
            </w:r>
            <w:r w:rsidRPr="00E3073D">
              <w:rPr>
                <w:rFonts w:ascii="標楷體" w:eastAsia="標楷體" w:hAnsi="標楷體" w:cs="南一....." w:hint="eastAsia"/>
                <w:color w:val="000000"/>
                <w:kern w:val="0"/>
                <w:sz w:val="20"/>
                <w:szCs w:val="20"/>
              </w:rPr>
              <w:t>能理解多位小數的整數倍的計算，並解決生活中的計算問題。</w:t>
            </w:r>
          </w:p>
          <w:p w:rsidR="00AD5947" w:rsidRPr="00E3073D" w:rsidRDefault="00AD5947" w:rsidP="00B0630A">
            <w:pPr>
              <w:autoSpaceDE w:val="0"/>
              <w:autoSpaceDN w:val="0"/>
              <w:adjustRightInd w:val="0"/>
              <w:ind w:left="200" w:hangingChars="100" w:hanging="200"/>
              <w:rPr>
                <w:rFonts w:ascii="標楷體" w:eastAsia="標楷體" w:hAnsi="標楷體"/>
                <w:sz w:val="20"/>
                <w:szCs w:val="20"/>
              </w:rPr>
            </w:pPr>
            <w:r w:rsidRPr="00E3073D">
              <w:rPr>
                <w:rFonts w:ascii="標楷體" w:eastAsia="標楷體" w:hAnsi="標楷體" w:cs="FU-BZ"/>
                <w:color w:val="000000"/>
                <w:kern w:val="0"/>
                <w:sz w:val="20"/>
                <w:szCs w:val="20"/>
              </w:rPr>
              <w:t>2.</w:t>
            </w:r>
            <w:r w:rsidRPr="00E3073D">
              <w:rPr>
                <w:rFonts w:ascii="標楷體" w:eastAsia="標楷體" w:hAnsi="標楷體" w:cs="南一....." w:hint="eastAsia"/>
                <w:color w:val="000000"/>
                <w:kern w:val="0"/>
                <w:sz w:val="20"/>
                <w:szCs w:val="20"/>
              </w:rPr>
              <w:t>能解決生活中整數乘以小數的直式乘法問題。</w:t>
            </w:r>
          </w:p>
        </w:tc>
        <w:tc>
          <w:tcPr>
            <w:tcW w:w="3685" w:type="dxa"/>
          </w:tcPr>
          <w:p w:rsidR="00AD5947" w:rsidRPr="00E3073D" w:rsidRDefault="00AD5947" w:rsidP="00B0630A">
            <w:pPr>
              <w:rPr>
                <w:rFonts w:ascii="標楷體" w:eastAsia="標楷體" w:hAnsi="標楷體" w:cs="南一....."/>
                <w:color w:val="000000"/>
                <w:kern w:val="0"/>
                <w:sz w:val="20"/>
                <w:szCs w:val="20"/>
              </w:rPr>
            </w:pPr>
            <w:r w:rsidRPr="00E3073D">
              <w:rPr>
                <w:rFonts w:ascii="標楷體" w:eastAsia="標楷體" w:hAnsi="標楷體" w:cs="南一....." w:hint="eastAsia"/>
                <w:color w:val="000000"/>
                <w:kern w:val="0"/>
                <w:sz w:val="20"/>
                <w:szCs w:val="20"/>
              </w:rPr>
              <w:t>單元</w:t>
            </w:r>
            <w:r w:rsidRPr="00E3073D">
              <w:rPr>
                <w:rFonts w:ascii="標楷體" w:eastAsia="標楷體" w:hAnsi="標楷體" w:cs="南一....."/>
                <w:color w:val="000000"/>
                <w:kern w:val="0"/>
                <w:sz w:val="20"/>
                <w:szCs w:val="20"/>
              </w:rPr>
              <w:t>2</w:t>
            </w:r>
            <w:r w:rsidRPr="00E3073D">
              <w:rPr>
                <w:rFonts w:ascii="標楷體" w:eastAsia="標楷體" w:hAnsi="標楷體" w:cs="南一" w:hint="eastAsia"/>
                <w:color w:val="000000"/>
                <w:kern w:val="0"/>
                <w:sz w:val="20"/>
                <w:szCs w:val="20"/>
              </w:rPr>
              <w:t xml:space="preserve">　</w:t>
            </w:r>
            <w:r w:rsidRPr="00E3073D">
              <w:rPr>
                <w:rFonts w:ascii="標楷體" w:eastAsia="標楷體" w:hAnsi="標楷體" w:cs="南一....." w:hint="eastAsia"/>
                <w:color w:val="000000"/>
                <w:kern w:val="0"/>
                <w:sz w:val="20"/>
                <w:szCs w:val="20"/>
              </w:rPr>
              <w:t>小數的乘法</w:t>
            </w:r>
          </w:p>
          <w:p w:rsidR="00AD5947" w:rsidRPr="00E3073D" w:rsidRDefault="00AD5947" w:rsidP="00B0630A">
            <w:pPr>
              <w:ind w:left="200" w:hangingChars="100" w:hanging="200"/>
              <w:rPr>
                <w:rFonts w:ascii="標楷體" w:eastAsia="標楷體" w:hAnsi="標楷體" w:cs="南一....."/>
                <w:color w:val="000000"/>
                <w:kern w:val="0"/>
                <w:sz w:val="20"/>
                <w:szCs w:val="20"/>
              </w:rPr>
            </w:pPr>
            <w:r w:rsidRPr="00E3073D">
              <w:rPr>
                <w:rFonts w:ascii="標楷體" w:eastAsia="標楷體" w:hAnsi="標楷體" w:cs="南一....." w:hint="eastAsia"/>
                <w:color w:val="000000"/>
                <w:kern w:val="0"/>
                <w:sz w:val="20"/>
                <w:szCs w:val="20"/>
              </w:rPr>
              <w:t>1.索妮公司新產品發表會，新款單眼相機</w:t>
            </w:r>
            <w:r w:rsidRPr="00E3073D">
              <w:rPr>
                <w:rFonts w:ascii="標楷體" w:eastAsia="標楷體" w:hAnsi="標楷體" w:cs="南一....."/>
                <w:color w:val="000000"/>
                <w:kern w:val="0"/>
                <w:sz w:val="20"/>
                <w:szCs w:val="20"/>
              </w:rPr>
              <w:t>1</w:t>
            </w:r>
            <w:r w:rsidRPr="00E3073D">
              <w:rPr>
                <w:rFonts w:ascii="標楷體" w:eastAsia="標楷體" w:hAnsi="標楷體" w:cs="南一....." w:hint="eastAsia"/>
                <w:color w:val="000000"/>
                <w:kern w:val="0"/>
                <w:sz w:val="20"/>
                <w:szCs w:val="20"/>
              </w:rPr>
              <w:t>臺重</w:t>
            </w:r>
            <w:r w:rsidRPr="00E3073D">
              <w:rPr>
                <w:rFonts w:ascii="標楷體" w:eastAsia="標楷體" w:hAnsi="標楷體" w:cs="南一....."/>
                <w:color w:val="000000"/>
                <w:kern w:val="0"/>
                <w:sz w:val="20"/>
                <w:szCs w:val="20"/>
              </w:rPr>
              <w:t>1.415</w:t>
            </w:r>
            <w:r w:rsidRPr="00E3073D">
              <w:rPr>
                <w:rFonts w:ascii="標楷體" w:eastAsia="標楷體" w:hAnsi="標楷體" w:cs="南一....." w:hint="eastAsia"/>
                <w:color w:val="000000"/>
                <w:kern w:val="0"/>
                <w:sz w:val="20"/>
                <w:szCs w:val="20"/>
              </w:rPr>
              <w:t>公斤，</w:t>
            </w:r>
            <w:r w:rsidRPr="00E3073D">
              <w:rPr>
                <w:rFonts w:ascii="標楷體" w:eastAsia="標楷體" w:hAnsi="標楷體" w:cs="南一....."/>
                <w:color w:val="000000"/>
                <w:kern w:val="0"/>
                <w:sz w:val="20"/>
                <w:szCs w:val="20"/>
              </w:rPr>
              <w:t>7</w:t>
            </w:r>
            <w:r w:rsidRPr="00E3073D">
              <w:rPr>
                <w:rFonts w:ascii="標楷體" w:eastAsia="標楷體" w:hAnsi="標楷體" w:cs="南一....." w:hint="eastAsia"/>
                <w:color w:val="000000"/>
                <w:kern w:val="0"/>
                <w:sz w:val="20"/>
                <w:szCs w:val="20"/>
              </w:rPr>
              <w:t>臺共重幾公斤？</w:t>
            </w:r>
          </w:p>
          <w:p w:rsidR="00AD5947" w:rsidRPr="00E3073D" w:rsidRDefault="00AD5947" w:rsidP="00B0630A">
            <w:pPr>
              <w:ind w:left="200" w:hangingChars="100" w:hanging="200"/>
              <w:rPr>
                <w:rFonts w:ascii="標楷體" w:eastAsia="標楷體" w:hAnsi="標楷體"/>
                <w:sz w:val="20"/>
                <w:szCs w:val="20"/>
              </w:rPr>
            </w:pPr>
            <w:r w:rsidRPr="00E3073D">
              <w:rPr>
                <w:rFonts w:ascii="標楷體" w:eastAsia="標楷體" w:hAnsi="標楷體" w:cs="南一....." w:hint="eastAsia"/>
                <w:color w:val="000000"/>
                <w:kern w:val="0"/>
                <w:sz w:val="20"/>
                <w:szCs w:val="20"/>
              </w:rPr>
              <w:t>2.</w:t>
            </w:r>
            <w:r w:rsidRPr="00E3073D">
              <w:rPr>
                <w:rFonts w:ascii="標楷體" w:eastAsia="標楷體" w:hAnsi="標楷體" w:cs="南一....."/>
                <w:color w:val="000000"/>
                <w:kern w:val="0"/>
                <w:sz w:val="20"/>
                <w:szCs w:val="20"/>
              </w:rPr>
              <w:t>1.415</w:t>
            </w:r>
            <w:r w:rsidRPr="00E3073D">
              <w:rPr>
                <w:rFonts w:ascii="標楷體" w:eastAsia="標楷體" w:hAnsi="標楷體" w:cs="南一....." w:hint="eastAsia"/>
                <w:color w:val="000000"/>
                <w:kern w:val="0"/>
                <w:sz w:val="20"/>
                <w:szCs w:val="20"/>
              </w:rPr>
              <w:t>×</w:t>
            </w:r>
            <w:r w:rsidRPr="00E3073D">
              <w:rPr>
                <w:rFonts w:ascii="標楷體" w:eastAsia="標楷體" w:hAnsi="標楷體" w:cs="南一....."/>
                <w:color w:val="000000"/>
                <w:kern w:val="0"/>
                <w:sz w:val="20"/>
                <w:szCs w:val="20"/>
              </w:rPr>
              <w:t>7</w:t>
            </w:r>
            <w:r w:rsidRPr="00E3073D">
              <w:rPr>
                <w:rFonts w:ascii="標楷體" w:eastAsia="標楷體" w:hAnsi="標楷體" w:cs="南一....." w:hint="eastAsia"/>
                <w:color w:val="000000"/>
                <w:kern w:val="0"/>
                <w:sz w:val="20"/>
                <w:szCs w:val="20"/>
              </w:rPr>
              <w:t>＝</w:t>
            </w:r>
            <w:r w:rsidRPr="00E3073D">
              <w:rPr>
                <w:rFonts w:ascii="標楷體" w:eastAsia="標楷體" w:hAnsi="標楷體" w:cs="南一....."/>
                <w:color w:val="000000"/>
                <w:kern w:val="0"/>
                <w:sz w:val="20"/>
                <w:szCs w:val="20"/>
              </w:rPr>
              <w:t>9.905</w:t>
            </w:r>
          </w:p>
        </w:tc>
        <w:tc>
          <w:tcPr>
            <w:tcW w:w="567" w:type="dxa"/>
            <w:vAlign w:val="center"/>
          </w:tcPr>
          <w:p w:rsidR="00AD5947" w:rsidRPr="00E3073D" w:rsidRDefault="00AD5947" w:rsidP="00B0630A">
            <w:pPr>
              <w:jc w:val="center"/>
              <w:rPr>
                <w:rFonts w:ascii="標楷體" w:eastAsia="標楷體" w:hAnsi="標楷體"/>
                <w:color w:val="000000"/>
                <w:sz w:val="20"/>
                <w:szCs w:val="20"/>
              </w:rPr>
            </w:pPr>
            <w:r w:rsidRPr="00E3073D">
              <w:rPr>
                <w:rFonts w:ascii="標楷體" w:eastAsia="標楷體" w:hAnsi="標楷體" w:hint="eastAsia"/>
                <w:color w:val="000000"/>
                <w:sz w:val="20"/>
                <w:szCs w:val="20"/>
              </w:rPr>
              <w:t>1</w:t>
            </w:r>
          </w:p>
        </w:tc>
        <w:tc>
          <w:tcPr>
            <w:tcW w:w="992" w:type="dxa"/>
          </w:tcPr>
          <w:p w:rsidR="00AD5947" w:rsidRPr="00E3073D" w:rsidRDefault="00AD5947" w:rsidP="00B0630A">
            <w:pPr>
              <w:rPr>
                <w:rFonts w:ascii="標楷體" w:eastAsia="標楷體" w:hAnsi="標楷體"/>
                <w:sz w:val="20"/>
                <w:szCs w:val="20"/>
              </w:rPr>
            </w:pPr>
            <w:r w:rsidRPr="00E3073D">
              <w:rPr>
                <w:rFonts w:ascii="標楷體" w:eastAsia="標楷體" w:hAnsi="標楷體" w:cs="Arial Unicode MS"/>
                <w:sz w:val="20"/>
                <w:szCs w:val="20"/>
              </w:rPr>
              <w:t>南一數位教學館</w:t>
            </w:r>
          </w:p>
        </w:tc>
        <w:tc>
          <w:tcPr>
            <w:tcW w:w="993" w:type="dxa"/>
          </w:tcPr>
          <w:p w:rsidR="00AD5947" w:rsidRPr="00E3073D" w:rsidRDefault="00AD5947" w:rsidP="00B0630A">
            <w:pPr>
              <w:rPr>
                <w:rFonts w:ascii="標楷體" w:eastAsia="標楷體" w:hAnsi="標楷體"/>
                <w:sz w:val="20"/>
                <w:szCs w:val="20"/>
              </w:rPr>
            </w:pPr>
            <w:r w:rsidRPr="00E3073D">
              <w:rPr>
                <w:rFonts w:ascii="標楷體" w:eastAsia="標楷體" w:hAnsi="標楷體" w:hint="eastAsia"/>
                <w:sz w:val="20"/>
                <w:szCs w:val="20"/>
              </w:rPr>
              <w:t>觀察評量</w:t>
            </w:r>
            <w:r w:rsidRPr="00E3073D">
              <w:rPr>
                <w:rFonts w:ascii="標楷體" w:eastAsia="標楷體" w:hAnsi="標楷體"/>
                <w:sz w:val="20"/>
                <w:szCs w:val="20"/>
              </w:rPr>
              <w:br/>
            </w:r>
            <w:r w:rsidRPr="00E3073D">
              <w:rPr>
                <w:rFonts w:ascii="標楷體" w:eastAsia="標楷體" w:hAnsi="標楷體" w:hint="eastAsia"/>
                <w:sz w:val="20"/>
                <w:szCs w:val="20"/>
              </w:rPr>
              <w:t>操作評量</w:t>
            </w:r>
            <w:r w:rsidRPr="00E3073D">
              <w:rPr>
                <w:rFonts w:ascii="標楷體" w:eastAsia="標楷體" w:hAnsi="標楷體"/>
                <w:sz w:val="20"/>
                <w:szCs w:val="20"/>
              </w:rPr>
              <w:br/>
            </w:r>
            <w:r w:rsidRPr="00E3073D">
              <w:rPr>
                <w:rFonts w:ascii="標楷體" w:eastAsia="標楷體" w:hAnsi="標楷體" w:hint="eastAsia"/>
                <w:sz w:val="20"/>
                <w:szCs w:val="20"/>
              </w:rPr>
              <w:t>實作評量</w:t>
            </w:r>
            <w:r w:rsidRPr="00E3073D">
              <w:rPr>
                <w:rFonts w:ascii="標楷體" w:eastAsia="標楷體" w:hAnsi="標楷體"/>
                <w:sz w:val="20"/>
                <w:szCs w:val="20"/>
              </w:rPr>
              <w:br/>
            </w:r>
            <w:r w:rsidRPr="00E3073D">
              <w:rPr>
                <w:rFonts w:ascii="標楷體" w:eastAsia="標楷體" w:hAnsi="標楷體" w:hint="eastAsia"/>
                <w:sz w:val="20"/>
                <w:szCs w:val="20"/>
              </w:rPr>
              <w:t>口頭評量</w:t>
            </w:r>
            <w:r w:rsidRPr="00E3073D">
              <w:rPr>
                <w:rFonts w:ascii="標楷體" w:eastAsia="標楷體" w:hAnsi="標楷體"/>
                <w:sz w:val="20"/>
                <w:szCs w:val="20"/>
              </w:rPr>
              <w:br/>
            </w:r>
            <w:r w:rsidRPr="00E3073D">
              <w:rPr>
                <w:rFonts w:ascii="標楷體" w:eastAsia="標楷體" w:hAnsi="標楷體" w:hint="eastAsia"/>
                <w:sz w:val="20"/>
                <w:szCs w:val="20"/>
              </w:rPr>
              <w:t>發表評量</w:t>
            </w:r>
          </w:p>
        </w:tc>
        <w:tc>
          <w:tcPr>
            <w:tcW w:w="512" w:type="dxa"/>
          </w:tcPr>
          <w:p w:rsidR="00AD5947" w:rsidRPr="00E3073D" w:rsidRDefault="00AD5947" w:rsidP="00B0630A">
            <w:pPr>
              <w:rPr>
                <w:rFonts w:ascii="標楷體" w:eastAsia="標楷體" w:hAnsi="標楷體"/>
                <w:color w:val="000000"/>
                <w:sz w:val="20"/>
                <w:szCs w:val="20"/>
              </w:rPr>
            </w:pPr>
          </w:p>
        </w:tc>
      </w:tr>
      <w:tr w:rsidR="00AD5947" w:rsidRPr="00E3073D" w:rsidTr="00B0630A">
        <w:trPr>
          <w:trHeight w:val="707"/>
          <w:jc w:val="center"/>
        </w:trPr>
        <w:tc>
          <w:tcPr>
            <w:tcW w:w="970" w:type="dxa"/>
          </w:tcPr>
          <w:p w:rsidR="00AD5947" w:rsidRPr="00E3073D" w:rsidRDefault="00AD5947" w:rsidP="00B0630A">
            <w:pPr>
              <w:jc w:val="center"/>
              <w:rPr>
                <w:rFonts w:ascii="標楷體" w:eastAsia="標楷體" w:hAnsi="標楷體"/>
              </w:rPr>
            </w:pPr>
            <w:r w:rsidRPr="00E3073D">
              <w:rPr>
                <w:rFonts w:ascii="標楷體" w:eastAsia="標楷體" w:hAnsi="標楷體" w:hint="eastAsia"/>
                <w:sz w:val="20"/>
              </w:rPr>
              <w:t>第</w:t>
            </w:r>
            <w:r w:rsidRPr="00E3073D">
              <w:rPr>
                <w:rFonts w:ascii="標楷體" w:eastAsia="標楷體" w:hAnsi="標楷體" w:hint="eastAsia"/>
                <w:sz w:val="20"/>
                <w:szCs w:val="20"/>
              </w:rPr>
              <w:t>6</w:t>
            </w:r>
            <w:r w:rsidRPr="00E3073D">
              <w:rPr>
                <w:rFonts w:ascii="標楷體" w:eastAsia="標楷體" w:hAnsi="標楷體" w:hint="eastAsia"/>
                <w:sz w:val="20"/>
              </w:rPr>
              <w:t>週</w:t>
            </w:r>
          </w:p>
        </w:tc>
        <w:tc>
          <w:tcPr>
            <w:tcW w:w="3969" w:type="dxa"/>
          </w:tcPr>
          <w:p w:rsidR="00AD5947" w:rsidRPr="00E3073D" w:rsidRDefault="00AD5947" w:rsidP="00B0630A">
            <w:pPr>
              <w:autoSpaceDE w:val="0"/>
              <w:autoSpaceDN w:val="0"/>
              <w:adjustRightInd w:val="0"/>
              <w:rPr>
                <w:rFonts w:ascii="標楷體" w:eastAsia="標楷體" w:hAnsi="標楷體" w:cs="南一"/>
                <w:color w:val="000000"/>
                <w:kern w:val="0"/>
                <w:sz w:val="20"/>
                <w:szCs w:val="20"/>
              </w:rPr>
            </w:pPr>
            <w:r w:rsidRPr="00E3073D">
              <w:rPr>
                <w:rFonts w:ascii="標楷體" w:eastAsia="標楷體" w:hAnsi="標楷體" w:cs="南一"/>
                <w:color w:val="000000"/>
                <w:kern w:val="0"/>
                <w:sz w:val="20"/>
                <w:szCs w:val="20"/>
              </w:rPr>
              <w:t>N-3-08</w:t>
            </w:r>
            <w:r w:rsidRPr="00E3073D">
              <w:rPr>
                <w:rFonts w:ascii="標楷體" w:eastAsia="標楷體" w:hAnsi="標楷體" w:cs="南一" w:hint="eastAsia"/>
                <w:color w:val="000000"/>
                <w:kern w:val="0"/>
                <w:sz w:val="20"/>
                <w:szCs w:val="20"/>
              </w:rPr>
              <w:t>能認識多位小數，並做比較、直式加減及整數倍的計算。</w:t>
            </w:r>
          </w:p>
          <w:p w:rsidR="00AD5947" w:rsidRPr="00E3073D" w:rsidRDefault="00AD5947" w:rsidP="00B0630A">
            <w:pPr>
              <w:autoSpaceDE w:val="0"/>
              <w:autoSpaceDN w:val="0"/>
              <w:adjustRightInd w:val="0"/>
              <w:rPr>
                <w:rFonts w:ascii="標楷體" w:eastAsia="標楷體" w:hAnsi="標楷體" w:cs="南一"/>
                <w:color w:val="000000"/>
                <w:kern w:val="0"/>
                <w:sz w:val="20"/>
                <w:szCs w:val="20"/>
              </w:rPr>
            </w:pPr>
            <w:r w:rsidRPr="00E3073D">
              <w:rPr>
                <w:rFonts w:ascii="標楷體" w:eastAsia="標楷體" w:hAnsi="標楷體" w:cs="南一"/>
                <w:color w:val="000000"/>
                <w:kern w:val="0"/>
                <w:sz w:val="20"/>
                <w:szCs w:val="20"/>
              </w:rPr>
              <w:lastRenderedPageBreak/>
              <w:t>N-3-09</w:t>
            </w:r>
            <w:r w:rsidRPr="00E3073D">
              <w:rPr>
                <w:rFonts w:ascii="標楷體" w:eastAsia="標楷體" w:hAnsi="標楷體" w:cs="南一" w:hint="eastAsia"/>
                <w:color w:val="000000"/>
                <w:kern w:val="0"/>
                <w:sz w:val="20"/>
                <w:szCs w:val="20"/>
              </w:rPr>
              <w:t>能理解分數（含小數）乘法的意義及計算方式，並解決生活中的問題。</w:t>
            </w:r>
          </w:p>
          <w:p w:rsidR="00AD5947" w:rsidRPr="00E3073D" w:rsidRDefault="00AD5947" w:rsidP="00B0630A">
            <w:pPr>
              <w:pStyle w:val="af9"/>
              <w:rPr>
                <w:rFonts w:ascii="標楷體" w:eastAsia="標楷體" w:hAnsi="標楷體" w:cs="南一"/>
                <w:sz w:val="20"/>
                <w:szCs w:val="20"/>
              </w:rPr>
            </w:pPr>
            <w:r w:rsidRPr="00E3073D">
              <w:rPr>
                <w:rFonts w:ascii="標楷體" w:eastAsia="標楷體" w:hAnsi="標楷體" w:cs="南一"/>
                <w:sz w:val="20"/>
                <w:szCs w:val="20"/>
              </w:rPr>
              <w:t>N-3-11</w:t>
            </w:r>
            <w:r w:rsidRPr="00E3073D">
              <w:rPr>
                <w:rFonts w:ascii="標楷體" w:eastAsia="標楷體" w:hAnsi="標楷體" w:cs="南一" w:hint="eastAsia"/>
                <w:sz w:val="20"/>
                <w:szCs w:val="20"/>
              </w:rPr>
              <w:t>能用直式處理小數的乘除計算（不含循環小數）。</w:t>
            </w:r>
          </w:p>
          <w:p w:rsidR="00AD5947" w:rsidRPr="00E3073D" w:rsidRDefault="00AD5947" w:rsidP="00B0630A">
            <w:pPr>
              <w:autoSpaceDE w:val="0"/>
              <w:autoSpaceDN w:val="0"/>
              <w:adjustRightInd w:val="0"/>
              <w:rPr>
                <w:rFonts w:ascii="標楷體" w:eastAsia="標楷體" w:hAnsi="標楷體" w:cs="南一"/>
                <w:color w:val="000000"/>
                <w:kern w:val="0"/>
                <w:sz w:val="20"/>
                <w:szCs w:val="20"/>
              </w:rPr>
            </w:pPr>
            <w:r w:rsidRPr="00E3073D">
              <w:rPr>
                <w:rFonts w:ascii="標楷體" w:eastAsia="標楷體" w:hAnsi="標楷體" w:cs="南一"/>
                <w:color w:val="000000"/>
                <w:kern w:val="0"/>
                <w:sz w:val="20"/>
                <w:szCs w:val="20"/>
              </w:rPr>
              <w:t>5-n-10</w:t>
            </w:r>
            <w:r w:rsidRPr="00E3073D">
              <w:rPr>
                <w:rFonts w:ascii="標楷體" w:eastAsia="標楷體" w:hAnsi="標楷體" w:cs="南一" w:hint="eastAsia"/>
                <w:color w:val="000000"/>
                <w:kern w:val="0"/>
                <w:sz w:val="20"/>
                <w:szCs w:val="20"/>
              </w:rPr>
              <w:t>能認識多位小數，並做比較與加、減與整數倍的計算，以及解決生活中的問題。</w:t>
            </w:r>
          </w:p>
        </w:tc>
        <w:tc>
          <w:tcPr>
            <w:tcW w:w="2835" w:type="dxa"/>
          </w:tcPr>
          <w:p w:rsidR="00AD5947" w:rsidRPr="00E3073D" w:rsidRDefault="00AD5947" w:rsidP="00B0630A">
            <w:pPr>
              <w:autoSpaceDE w:val="0"/>
              <w:autoSpaceDN w:val="0"/>
              <w:adjustRightInd w:val="0"/>
              <w:ind w:left="200" w:hangingChars="100" w:hanging="200"/>
              <w:rPr>
                <w:rFonts w:ascii="標楷體" w:eastAsia="標楷體" w:hAnsi="標楷體" w:cs="南一....."/>
                <w:color w:val="000000"/>
                <w:kern w:val="0"/>
                <w:sz w:val="20"/>
                <w:szCs w:val="20"/>
              </w:rPr>
            </w:pPr>
            <w:r w:rsidRPr="00E3073D">
              <w:rPr>
                <w:rFonts w:ascii="標楷體" w:eastAsia="標楷體" w:hAnsi="標楷體" w:cs="FU-BZ"/>
                <w:color w:val="000000"/>
                <w:kern w:val="0"/>
                <w:sz w:val="20"/>
                <w:szCs w:val="20"/>
              </w:rPr>
              <w:lastRenderedPageBreak/>
              <w:t>1.</w:t>
            </w:r>
            <w:r w:rsidRPr="00E3073D">
              <w:rPr>
                <w:rFonts w:ascii="標楷體" w:eastAsia="標楷體" w:hAnsi="標楷體" w:cs="南一....." w:hint="eastAsia"/>
                <w:color w:val="000000"/>
                <w:kern w:val="0"/>
                <w:sz w:val="20"/>
                <w:szCs w:val="20"/>
              </w:rPr>
              <w:t>能解決生活中小數乘以小數的直式乘法問題。</w:t>
            </w:r>
          </w:p>
          <w:p w:rsidR="00AD5947" w:rsidRPr="00E3073D" w:rsidRDefault="00AD5947" w:rsidP="00B0630A">
            <w:pPr>
              <w:autoSpaceDE w:val="0"/>
              <w:autoSpaceDN w:val="0"/>
              <w:adjustRightInd w:val="0"/>
              <w:ind w:left="200" w:hangingChars="100" w:hanging="200"/>
              <w:rPr>
                <w:rFonts w:ascii="標楷體" w:eastAsia="標楷體" w:hAnsi="標楷體"/>
                <w:sz w:val="20"/>
                <w:szCs w:val="20"/>
              </w:rPr>
            </w:pPr>
            <w:r w:rsidRPr="00E3073D">
              <w:rPr>
                <w:rFonts w:ascii="標楷體" w:eastAsia="標楷體" w:hAnsi="標楷體" w:cs="FU-BZ" w:hint="eastAsia"/>
                <w:color w:val="000000"/>
                <w:kern w:val="0"/>
                <w:sz w:val="20"/>
                <w:szCs w:val="20"/>
              </w:rPr>
              <w:lastRenderedPageBreak/>
              <w:t>2</w:t>
            </w:r>
            <w:r w:rsidRPr="00E3073D">
              <w:rPr>
                <w:rFonts w:ascii="標楷體" w:eastAsia="標楷體" w:hAnsi="標楷體" w:cs="FU-BZ"/>
                <w:color w:val="000000"/>
                <w:kern w:val="0"/>
                <w:sz w:val="20"/>
                <w:szCs w:val="20"/>
              </w:rPr>
              <w:t>.</w:t>
            </w:r>
            <w:r w:rsidRPr="00E3073D">
              <w:rPr>
                <w:rFonts w:ascii="標楷體" w:eastAsia="標楷體" w:hAnsi="標楷體" w:cs="南一....." w:hint="eastAsia"/>
                <w:color w:val="000000"/>
                <w:kern w:val="0"/>
                <w:sz w:val="20"/>
                <w:szCs w:val="20"/>
              </w:rPr>
              <w:t>能理解小數乘法中，被乘數、乘數和積的關係。</w:t>
            </w:r>
          </w:p>
        </w:tc>
        <w:tc>
          <w:tcPr>
            <w:tcW w:w="3685" w:type="dxa"/>
          </w:tcPr>
          <w:p w:rsidR="00AD5947" w:rsidRPr="00E3073D" w:rsidRDefault="00AD5947" w:rsidP="00B0630A">
            <w:pPr>
              <w:pStyle w:val="Default"/>
              <w:rPr>
                <w:rFonts w:ascii="標楷體" w:eastAsia="標楷體" w:hAnsi="標楷體" w:cs="南一....."/>
                <w:sz w:val="20"/>
                <w:szCs w:val="20"/>
              </w:rPr>
            </w:pPr>
            <w:r w:rsidRPr="00E3073D">
              <w:rPr>
                <w:rFonts w:ascii="標楷體" w:eastAsia="標楷體" w:hAnsi="標楷體" w:cs="南一....." w:hint="eastAsia"/>
                <w:sz w:val="20"/>
                <w:szCs w:val="20"/>
              </w:rPr>
              <w:lastRenderedPageBreak/>
              <w:t>單元</w:t>
            </w:r>
            <w:r w:rsidRPr="00E3073D">
              <w:rPr>
                <w:rFonts w:ascii="標楷體" w:eastAsia="標楷體" w:hAnsi="標楷體" w:cs="南一....."/>
                <w:sz w:val="20"/>
                <w:szCs w:val="20"/>
              </w:rPr>
              <w:t>2</w:t>
            </w:r>
            <w:r w:rsidRPr="00E3073D">
              <w:rPr>
                <w:rFonts w:ascii="標楷體" w:eastAsia="標楷體" w:hAnsi="標楷體" w:cs="南一" w:hint="eastAsia"/>
                <w:sz w:val="20"/>
                <w:szCs w:val="20"/>
              </w:rPr>
              <w:t xml:space="preserve">　</w:t>
            </w:r>
            <w:r w:rsidRPr="00E3073D">
              <w:rPr>
                <w:rFonts w:ascii="標楷體" w:eastAsia="標楷體" w:hAnsi="標楷體" w:cs="南一....." w:hint="eastAsia"/>
                <w:sz w:val="20"/>
                <w:szCs w:val="20"/>
              </w:rPr>
              <w:t>小數的乘法</w:t>
            </w:r>
          </w:p>
          <w:p w:rsidR="00AD5947" w:rsidRPr="00E3073D" w:rsidRDefault="00AD5947" w:rsidP="00AD5947">
            <w:pPr>
              <w:pStyle w:val="Pa19"/>
              <w:spacing w:line="240" w:lineRule="auto"/>
              <w:ind w:left="200" w:hangingChars="100" w:hanging="200"/>
              <w:rPr>
                <w:rFonts w:ascii="標楷體" w:eastAsia="標楷體" w:hAnsi="標楷體" w:cs="南一....."/>
                <w:color w:val="000000"/>
                <w:sz w:val="20"/>
                <w:szCs w:val="20"/>
              </w:rPr>
            </w:pPr>
            <w:r w:rsidRPr="00E3073D">
              <w:rPr>
                <w:rFonts w:ascii="標楷體" w:eastAsia="標楷體" w:hAnsi="標楷體" w:cs="南一....." w:hint="eastAsia"/>
                <w:color w:val="000000"/>
                <w:sz w:val="20"/>
                <w:szCs w:val="20"/>
              </w:rPr>
              <w:t>1.被乘數相同時，乘數小於</w:t>
            </w:r>
            <w:r w:rsidRPr="00E3073D">
              <w:rPr>
                <w:rFonts w:ascii="標楷體" w:eastAsia="標楷體" w:hAnsi="標楷體" w:cs="南一....."/>
                <w:color w:val="000000"/>
                <w:sz w:val="20"/>
                <w:szCs w:val="20"/>
              </w:rPr>
              <w:t>1</w:t>
            </w:r>
            <w:r w:rsidRPr="00E3073D">
              <w:rPr>
                <w:rFonts w:ascii="標楷體" w:eastAsia="標楷體" w:hAnsi="標楷體" w:cs="南一....." w:hint="eastAsia"/>
                <w:color w:val="000000"/>
                <w:sz w:val="20"/>
                <w:szCs w:val="20"/>
              </w:rPr>
              <w:t>，積小於被乘</w:t>
            </w:r>
            <w:r w:rsidRPr="00E3073D">
              <w:rPr>
                <w:rFonts w:ascii="標楷體" w:eastAsia="標楷體" w:hAnsi="標楷體" w:cs="南一....." w:hint="eastAsia"/>
                <w:color w:val="000000"/>
                <w:sz w:val="20"/>
                <w:szCs w:val="20"/>
              </w:rPr>
              <w:lastRenderedPageBreak/>
              <w:t>數。</w:t>
            </w:r>
          </w:p>
          <w:p w:rsidR="00AD5947" w:rsidRPr="00E3073D" w:rsidRDefault="00AD5947" w:rsidP="00AD5947">
            <w:pPr>
              <w:pStyle w:val="Pa19"/>
              <w:spacing w:line="240" w:lineRule="auto"/>
              <w:ind w:left="200" w:hangingChars="100" w:hanging="200"/>
              <w:rPr>
                <w:rFonts w:ascii="標楷體" w:eastAsia="標楷體" w:hAnsi="標楷體" w:cs="南一....."/>
                <w:color w:val="000000"/>
                <w:sz w:val="20"/>
                <w:szCs w:val="20"/>
              </w:rPr>
            </w:pPr>
            <w:r w:rsidRPr="00E3073D">
              <w:rPr>
                <w:rFonts w:ascii="標楷體" w:eastAsia="標楷體" w:hAnsi="標楷體" w:cs="南一....." w:hint="eastAsia"/>
                <w:color w:val="000000"/>
                <w:sz w:val="20"/>
                <w:szCs w:val="20"/>
              </w:rPr>
              <w:t>2.被乘數相同時，乘數等於</w:t>
            </w:r>
            <w:r w:rsidRPr="00E3073D">
              <w:rPr>
                <w:rFonts w:ascii="標楷體" w:eastAsia="標楷體" w:hAnsi="標楷體" w:cs="南一....."/>
                <w:color w:val="000000"/>
                <w:sz w:val="20"/>
                <w:szCs w:val="20"/>
              </w:rPr>
              <w:t>1</w:t>
            </w:r>
            <w:r w:rsidRPr="00E3073D">
              <w:rPr>
                <w:rFonts w:ascii="標楷體" w:eastAsia="標楷體" w:hAnsi="標楷體" w:cs="南一....." w:hint="eastAsia"/>
                <w:color w:val="000000"/>
                <w:sz w:val="20"/>
                <w:szCs w:val="20"/>
              </w:rPr>
              <w:t>，積等於被乘數。</w:t>
            </w:r>
          </w:p>
          <w:p w:rsidR="00AD5947" w:rsidRPr="00E3073D" w:rsidRDefault="00AD5947" w:rsidP="00AD5947">
            <w:pPr>
              <w:pStyle w:val="Pa19"/>
              <w:spacing w:line="240" w:lineRule="auto"/>
              <w:ind w:left="200" w:hangingChars="100" w:hanging="200"/>
              <w:rPr>
                <w:rFonts w:ascii="標楷體" w:eastAsia="標楷體" w:hAnsi="標楷體" w:cs="南一....."/>
                <w:color w:val="000000"/>
                <w:sz w:val="20"/>
                <w:szCs w:val="20"/>
              </w:rPr>
            </w:pPr>
            <w:r w:rsidRPr="00E3073D">
              <w:rPr>
                <w:rFonts w:ascii="標楷體" w:eastAsia="標楷體" w:hAnsi="標楷體" w:cs="南一....." w:hint="eastAsia"/>
                <w:color w:val="000000"/>
                <w:sz w:val="20"/>
                <w:szCs w:val="20"/>
              </w:rPr>
              <w:t>3.被乘數相同時，乘數大於</w:t>
            </w:r>
            <w:r w:rsidRPr="00E3073D">
              <w:rPr>
                <w:rFonts w:ascii="標楷體" w:eastAsia="標楷體" w:hAnsi="標楷體" w:cs="南一....."/>
                <w:color w:val="000000"/>
                <w:sz w:val="20"/>
                <w:szCs w:val="20"/>
              </w:rPr>
              <w:t>1</w:t>
            </w:r>
            <w:r w:rsidRPr="00E3073D">
              <w:rPr>
                <w:rFonts w:ascii="標楷體" w:eastAsia="標楷體" w:hAnsi="標楷體" w:cs="南一....." w:hint="eastAsia"/>
                <w:color w:val="000000"/>
                <w:sz w:val="20"/>
                <w:szCs w:val="20"/>
              </w:rPr>
              <w:t>，積大於被乘數。</w:t>
            </w:r>
          </w:p>
        </w:tc>
        <w:tc>
          <w:tcPr>
            <w:tcW w:w="567" w:type="dxa"/>
            <w:vAlign w:val="center"/>
          </w:tcPr>
          <w:p w:rsidR="00AD5947" w:rsidRPr="00E3073D" w:rsidRDefault="00AD5947" w:rsidP="00B0630A">
            <w:pPr>
              <w:jc w:val="center"/>
              <w:rPr>
                <w:rFonts w:ascii="標楷體" w:eastAsia="標楷體" w:hAnsi="標楷體"/>
                <w:color w:val="000000"/>
                <w:sz w:val="20"/>
                <w:szCs w:val="20"/>
              </w:rPr>
            </w:pPr>
            <w:r w:rsidRPr="00E3073D">
              <w:rPr>
                <w:rFonts w:ascii="標楷體" w:eastAsia="標楷體" w:hAnsi="標楷體" w:hint="eastAsia"/>
                <w:color w:val="000000"/>
                <w:sz w:val="20"/>
                <w:szCs w:val="20"/>
              </w:rPr>
              <w:lastRenderedPageBreak/>
              <w:t>1</w:t>
            </w:r>
          </w:p>
        </w:tc>
        <w:tc>
          <w:tcPr>
            <w:tcW w:w="992" w:type="dxa"/>
          </w:tcPr>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sz w:val="20"/>
                <w:szCs w:val="20"/>
              </w:rPr>
              <w:t>南一數位教學館</w:t>
            </w:r>
          </w:p>
        </w:tc>
        <w:tc>
          <w:tcPr>
            <w:tcW w:w="993" w:type="dxa"/>
          </w:tcPr>
          <w:p w:rsidR="00AD5947" w:rsidRPr="00E3073D" w:rsidRDefault="00AD5947" w:rsidP="00B0630A">
            <w:pPr>
              <w:rPr>
                <w:rFonts w:ascii="標楷體" w:eastAsia="標楷體" w:hAnsi="標楷體"/>
                <w:sz w:val="20"/>
                <w:szCs w:val="20"/>
              </w:rPr>
            </w:pPr>
            <w:r w:rsidRPr="00E3073D">
              <w:rPr>
                <w:rFonts w:ascii="標楷體" w:eastAsia="標楷體" w:hAnsi="標楷體" w:hint="eastAsia"/>
                <w:sz w:val="20"/>
                <w:szCs w:val="20"/>
              </w:rPr>
              <w:t>觀察評量</w:t>
            </w:r>
            <w:r w:rsidRPr="00E3073D">
              <w:rPr>
                <w:rFonts w:ascii="標楷體" w:eastAsia="標楷體" w:hAnsi="標楷體"/>
                <w:sz w:val="20"/>
                <w:szCs w:val="20"/>
              </w:rPr>
              <w:br/>
            </w:r>
            <w:r w:rsidRPr="00E3073D">
              <w:rPr>
                <w:rFonts w:ascii="標楷體" w:eastAsia="標楷體" w:hAnsi="標楷體" w:hint="eastAsia"/>
                <w:sz w:val="20"/>
                <w:szCs w:val="20"/>
              </w:rPr>
              <w:t>操作評量</w:t>
            </w:r>
            <w:r w:rsidRPr="00E3073D">
              <w:rPr>
                <w:rFonts w:ascii="標楷體" w:eastAsia="標楷體" w:hAnsi="標楷體"/>
                <w:sz w:val="20"/>
                <w:szCs w:val="20"/>
              </w:rPr>
              <w:br/>
            </w:r>
            <w:r w:rsidRPr="00E3073D">
              <w:rPr>
                <w:rFonts w:ascii="標楷體" w:eastAsia="標楷體" w:hAnsi="標楷體" w:hint="eastAsia"/>
                <w:sz w:val="20"/>
                <w:szCs w:val="20"/>
              </w:rPr>
              <w:lastRenderedPageBreak/>
              <w:t>實作評量</w:t>
            </w:r>
            <w:r w:rsidRPr="00E3073D">
              <w:rPr>
                <w:rFonts w:ascii="標楷體" w:eastAsia="標楷體" w:hAnsi="標楷體"/>
                <w:sz w:val="20"/>
                <w:szCs w:val="20"/>
              </w:rPr>
              <w:br/>
            </w:r>
            <w:r w:rsidRPr="00E3073D">
              <w:rPr>
                <w:rFonts w:ascii="標楷體" w:eastAsia="標楷體" w:hAnsi="標楷體" w:hint="eastAsia"/>
                <w:sz w:val="20"/>
                <w:szCs w:val="20"/>
              </w:rPr>
              <w:t>口頭評量</w:t>
            </w:r>
            <w:r w:rsidRPr="00E3073D">
              <w:rPr>
                <w:rFonts w:ascii="標楷體" w:eastAsia="標楷體" w:hAnsi="標楷體"/>
                <w:sz w:val="20"/>
                <w:szCs w:val="20"/>
              </w:rPr>
              <w:br/>
            </w:r>
            <w:r w:rsidRPr="00E3073D">
              <w:rPr>
                <w:rFonts w:ascii="標楷體" w:eastAsia="標楷體" w:hAnsi="標楷體" w:hint="eastAsia"/>
                <w:sz w:val="20"/>
                <w:szCs w:val="20"/>
              </w:rPr>
              <w:t>發表評量</w:t>
            </w:r>
          </w:p>
        </w:tc>
        <w:tc>
          <w:tcPr>
            <w:tcW w:w="512" w:type="dxa"/>
          </w:tcPr>
          <w:p w:rsidR="00AD5947" w:rsidRPr="00E3073D" w:rsidRDefault="00AD5947" w:rsidP="00B0630A">
            <w:pPr>
              <w:rPr>
                <w:rFonts w:ascii="標楷體" w:eastAsia="標楷體" w:hAnsi="標楷體"/>
                <w:color w:val="000000"/>
                <w:sz w:val="20"/>
                <w:szCs w:val="20"/>
              </w:rPr>
            </w:pPr>
          </w:p>
        </w:tc>
      </w:tr>
      <w:tr w:rsidR="00AD5947" w:rsidRPr="00E3073D" w:rsidTr="00B0630A">
        <w:trPr>
          <w:trHeight w:val="707"/>
          <w:jc w:val="center"/>
        </w:trPr>
        <w:tc>
          <w:tcPr>
            <w:tcW w:w="970" w:type="dxa"/>
          </w:tcPr>
          <w:p w:rsidR="00AD5947" w:rsidRPr="00E3073D" w:rsidRDefault="00AD5947" w:rsidP="00B0630A">
            <w:pPr>
              <w:jc w:val="center"/>
              <w:rPr>
                <w:rFonts w:ascii="標楷體" w:eastAsia="標楷體" w:hAnsi="標楷體"/>
              </w:rPr>
            </w:pPr>
            <w:r w:rsidRPr="00E3073D">
              <w:rPr>
                <w:rFonts w:ascii="標楷體" w:eastAsia="標楷體" w:hAnsi="標楷體" w:hint="eastAsia"/>
                <w:sz w:val="20"/>
              </w:rPr>
              <w:lastRenderedPageBreak/>
              <w:t>第</w:t>
            </w:r>
            <w:r w:rsidRPr="00E3073D">
              <w:rPr>
                <w:rFonts w:ascii="標楷體" w:eastAsia="標楷體" w:hAnsi="標楷體" w:hint="eastAsia"/>
                <w:sz w:val="20"/>
                <w:szCs w:val="20"/>
              </w:rPr>
              <w:t>7</w:t>
            </w:r>
            <w:r w:rsidRPr="00E3073D">
              <w:rPr>
                <w:rFonts w:ascii="標楷體" w:eastAsia="標楷體" w:hAnsi="標楷體" w:hint="eastAsia"/>
                <w:sz w:val="20"/>
              </w:rPr>
              <w:t>週</w:t>
            </w:r>
          </w:p>
        </w:tc>
        <w:tc>
          <w:tcPr>
            <w:tcW w:w="3969" w:type="dxa"/>
          </w:tcPr>
          <w:p w:rsidR="00AD5947" w:rsidRPr="007E6C85" w:rsidRDefault="00AD5947" w:rsidP="00B0630A">
            <w:pPr>
              <w:autoSpaceDE w:val="0"/>
              <w:autoSpaceDN w:val="0"/>
              <w:adjustRightInd w:val="0"/>
              <w:rPr>
                <w:rFonts w:ascii="標楷體" w:eastAsia="標楷體" w:hAnsi="標楷體" w:cs="南一鄅...."/>
                <w:color w:val="000000"/>
                <w:kern w:val="0"/>
                <w:sz w:val="20"/>
                <w:szCs w:val="20"/>
              </w:rPr>
            </w:pPr>
            <w:r w:rsidRPr="007E6C85">
              <w:rPr>
                <w:rFonts w:ascii="標楷體" w:eastAsia="標楷體" w:hAnsi="標楷體" w:cs="南一鄅...."/>
                <w:color w:val="000000"/>
                <w:kern w:val="0"/>
                <w:sz w:val="20"/>
                <w:szCs w:val="20"/>
              </w:rPr>
              <w:t>s-3-01</w:t>
            </w:r>
            <w:r w:rsidRPr="007E6C85">
              <w:rPr>
                <w:rFonts w:ascii="標楷體" w:eastAsia="標楷體" w:hAnsi="標楷體" w:cs="南一鄅...." w:hint="eastAsia"/>
                <w:color w:val="000000"/>
                <w:kern w:val="0"/>
                <w:sz w:val="20"/>
                <w:szCs w:val="20"/>
              </w:rPr>
              <w:t>能利用幾何形體的性質解決簡單的幾何問題。</w:t>
            </w:r>
          </w:p>
          <w:p w:rsidR="00AD5947" w:rsidRPr="007E6C85" w:rsidRDefault="00AD5947" w:rsidP="00B0630A">
            <w:pPr>
              <w:pStyle w:val="af9"/>
              <w:rPr>
                <w:rFonts w:ascii="標楷體" w:eastAsia="標楷體" w:hAnsi="標楷體" w:cs="南一鄅...."/>
                <w:sz w:val="20"/>
                <w:szCs w:val="20"/>
              </w:rPr>
            </w:pPr>
            <w:r w:rsidRPr="007E6C85">
              <w:rPr>
                <w:rFonts w:ascii="標楷體" w:eastAsia="標楷體" w:hAnsi="標楷體" w:cs="南一鄅...."/>
                <w:sz w:val="20"/>
                <w:szCs w:val="20"/>
              </w:rPr>
              <w:t>s-3-09</w:t>
            </w:r>
            <w:r w:rsidRPr="007E6C85">
              <w:rPr>
                <w:rFonts w:ascii="標楷體" w:eastAsia="標楷體" w:hAnsi="標楷體" w:cs="南一鄅...." w:hint="eastAsia"/>
                <w:sz w:val="20"/>
                <w:szCs w:val="20"/>
              </w:rPr>
              <w:t>能認識球、直圓柱、直圓錐、直角柱與正角錐。</w:t>
            </w:r>
          </w:p>
          <w:p w:rsidR="00AD5947" w:rsidRPr="007E6C85" w:rsidRDefault="00AD5947" w:rsidP="00B0630A">
            <w:pPr>
              <w:autoSpaceDE w:val="0"/>
              <w:autoSpaceDN w:val="0"/>
              <w:adjustRightInd w:val="0"/>
              <w:rPr>
                <w:rFonts w:ascii="標楷體" w:eastAsia="標楷體" w:hAnsi="標楷體" w:cs="南一鄅...."/>
                <w:color w:val="000000"/>
                <w:kern w:val="0"/>
                <w:sz w:val="20"/>
                <w:szCs w:val="20"/>
              </w:rPr>
            </w:pPr>
            <w:r w:rsidRPr="007E6C85">
              <w:rPr>
                <w:rFonts w:ascii="標楷體" w:eastAsia="標楷體" w:hAnsi="標楷體" w:cs="南一鄅...."/>
                <w:color w:val="000000"/>
                <w:kern w:val="0"/>
                <w:sz w:val="20"/>
                <w:szCs w:val="20"/>
              </w:rPr>
              <w:t>5-s-03</w:t>
            </w:r>
            <w:r w:rsidRPr="007E6C85">
              <w:rPr>
                <w:rFonts w:ascii="標楷體" w:eastAsia="標楷體" w:hAnsi="標楷體" w:cs="南一鄅...." w:hint="eastAsia"/>
                <w:color w:val="000000"/>
                <w:kern w:val="0"/>
                <w:sz w:val="20"/>
                <w:szCs w:val="20"/>
              </w:rPr>
              <w:t>能認識圓心角，並認識扇形。</w:t>
            </w:r>
          </w:p>
          <w:p w:rsidR="00AD5947" w:rsidRPr="007E6C85" w:rsidRDefault="00AD5947" w:rsidP="00B0630A">
            <w:pPr>
              <w:pStyle w:val="22"/>
              <w:rPr>
                <w:rFonts w:cs="南一鄅...."/>
                <w:color w:val="000000"/>
                <w:kern w:val="0"/>
                <w:sz w:val="20"/>
              </w:rPr>
            </w:pPr>
            <w:r w:rsidRPr="007E6C85">
              <w:rPr>
                <w:rFonts w:cs="南一鄅...."/>
                <w:color w:val="000000"/>
                <w:kern w:val="0"/>
                <w:sz w:val="20"/>
              </w:rPr>
              <w:t>5-s-06</w:t>
            </w:r>
            <w:r w:rsidRPr="007E6C85">
              <w:rPr>
                <w:rFonts w:cs="南一鄅...." w:hint="eastAsia"/>
                <w:color w:val="000000"/>
                <w:kern w:val="0"/>
                <w:sz w:val="20"/>
              </w:rPr>
              <w:t>能認識球、直圓柱、直圓錐、直角柱與正角錐。</w:t>
            </w:r>
          </w:p>
        </w:tc>
        <w:tc>
          <w:tcPr>
            <w:tcW w:w="2835" w:type="dxa"/>
          </w:tcPr>
          <w:p w:rsidR="00AD5947" w:rsidRPr="00E3073D" w:rsidRDefault="00AD5947" w:rsidP="00B0630A">
            <w:pPr>
              <w:autoSpaceDE w:val="0"/>
              <w:autoSpaceDN w:val="0"/>
              <w:adjustRightInd w:val="0"/>
              <w:ind w:left="200" w:hangingChars="100" w:hanging="200"/>
              <w:rPr>
                <w:rFonts w:ascii="標楷體" w:eastAsia="標楷體" w:hAnsi="標楷體" w:cs="南一"/>
                <w:color w:val="000000"/>
                <w:kern w:val="0"/>
                <w:sz w:val="20"/>
                <w:szCs w:val="20"/>
              </w:rPr>
            </w:pPr>
            <w:r w:rsidRPr="00E3073D">
              <w:rPr>
                <w:rFonts w:ascii="標楷體" w:eastAsia="標楷體" w:hAnsi="標楷體" w:cs="FU-BZ" w:hint="eastAsia"/>
                <w:color w:val="000000"/>
                <w:kern w:val="0"/>
                <w:sz w:val="20"/>
                <w:szCs w:val="20"/>
              </w:rPr>
              <w:t>1</w:t>
            </w:r>
            <w:r w:rsidRPr="00E3073D">
              <w:rPr>
                <w:rFonts w:ascii="標楷體" w:eastAsia="標楷體" w:hAnsi="標楷體" w:cs="FU-BZ"/>
                <w:color w:val="000000"/>
                <w:kern w:val="0"/>
                <w:sz w:val="20"/>
                <w:szCs w:val="20"/>
              </w:rPr>
              <w:t>.</w:t>
            </w:r>
            <w:r w:rsidRPr="00E3073D">
              <w:rPr>
                <w:rFonts w:ascii="標楷體" w:eastAsia="標楷體" w:hAnsi="標楷體" w:cs="南一" w:hint="eastAsia"/>
                <w:color w:val="000000"/>
                <w:kern w:val="0"/>
                <w:sz w:val="20"/>
                <w:szCs w:val="20"/>
              </w:rPr>
              <w:t>認識扇形。</w:t>
            </w:r>
          </w:p>
          <w:p w:rsidR="00AD5947" w:rsidRPr="00E3073D" w:rsidRDefault="00AD5947" w:rsidP="00B0630A">
            <w:pPr>
              <w:autoSpaceDE w:val="0"/>
              <w:autoSpaceDN w:val="0"/>
              <w:adjustRightInd w:val="0"/>
              <w:ind w:left="200" w:hangingChars="100" w:hanging="200"/>
              <w:rPr>
                <w:rFonts w:ascii="標楷體" w:eastAsia="標楷體" w:hAnsi="標楷體"/>
                <w:sz w:val="20"/>
                <w:szCs w:val="20"/>
              </w:rPr>
            </w:pPr>
            <w:r w:rsidRPr="00E3073D">
              <w:rPr>
                <w:rFonts w:ascii="標楷體" w:eastAsia="標楷體" w:hAnsi="標楷體" w:cs="FU-BZ" w:hint="eastAsia"/>
                <w:color w:val="000000"/>
                <w:kern w:val="0"/>
                <w:sz w:val="20"/>
                <w:szCs w:val="20"/>
              </w:rPr>
              <w:t>2.</w:t>
            </w:r>
            <w:r w:rsidRPr="00E3073D">
              <w:rPr>
                <w:rFonts w:ascii="標楷體" w:eastAsia="標楷體" w:hAnsi="標楷體" w:cs="南一" w:hint="eastAsia"/>
                <w:color w:val="000000"/>
                <w:kern w:val="0"/>
                <w:sz w:val="20"/>
                <w:szCs w:val="20"/>
              </w:rPr>
              <w:t>認識圓心角。</w:t>
            </w:r>
          </w:p>
        </w:tc>
        <w:tc>
          <w:tcPr>
            <w:tcW w:w="3685" w:type="dxa"/>
          </w:tcPr>
          <w:p w:rsidR="00AD5947" w:rsidRPr="00E3073D" w:rsidRDefault="00AD5947" w:rsidP="00B0630A">
            <w:pPr>
              <w:autoSpaceDE w:val="0"/>
              <w:autoSpaceDN w:val="0"/>
              <w:adjustRightInd w:val="0"/>
              <w:rPr>
                <w:rFonts w:ascii="標楷體" w:eastAsia="標楷體" w:hAnsi="標楷體" w:cs="南一"/>
                <w:color w:val="000000"/>
                <w:kern w:val="0"/>
                <w:sz w:val="20"/>
                <w:szCs w:val="20"/>
              </w:rPr>
            </w:pPr>
            <w:r w:rsidRPr="00E3073D">
              <w:rPr>
                <w:rFonts w:ascii="標楷體" w:eastAsia="標楷體" w:hAnsi="標楷體" w:cs="南一" w:hint="eastAsia"/>
                <w:color w:val="000000"/>
                <w:kern w:val="0"/>
                <w:sz w:val="20"/>
                <w:szCs w:val="20"/>
              </w:rPr>
              <w:t>單元3　扇形</w:t>
            </w:r>
          </w:p>
          <w:p w:rsidR="00AD5947" w:rsidRPr="00E3073D" w:rsidRDefault="00AD5947" w:rsidP="00B0630A">
            <w:pPr>
              <w:autoSpaceDE w:val="0"/>
              <w:autoSpaceDN w:val="0"/>
              <w:adjustRightInd w:val="0"/>
              <w:ind w:left="200" w:hangingChars="100" w:hanging="200"/>
              <w:rPr>
                <w:rFonts w:ascii="標楷體" w:eastAsia="標楷體" w:hAnsi="標楷體" w:cs="南一"/>
                <w:color w:val="000000"/>
                <w:kern w:val="0"/>
                <w:sz w:val="20"/>
                <w:szCs w:val="20"/>
              </w:rPr>
            </w:pPr>
            <w:r w:rsidRPr="00E3073D">
              <w:rPr>
                <w:rFonts w:ascii="標楷體" w:eastAsia="標楷體" w:hAnsi="標楷體" w:cs="南一" w:hint="eastAsia"/>
                <w:color w:val="000000"/>
                <w:kern w:val="0"/>
                <w:sz w:val="20"/>
                <w:szCs w:val="20"/>
              </w:rPr>
              <w:t>1.由圓的兩條半徑和弧所圍成的圖形，稱為扇形。</w:t>
            </w:r>
          </w:p>
          <w:p w:rsidR="00AD5947" w:rsidRPr="00E3073D" w:rsidRDefault="00AD5947" w:rsidP="00B0630A">
            <w:pPr>
              <w:autoSpaceDE w:val="0"/>
              <w:autoSpaceDN w:val="0"/>
              <w:adjustRightInd w:val="0"/>
              <w:ind w:left="200" w:hangingChars="100" w:hanging="200"/>
              <w:rPr>
                <w:rFonts w:ascii="標楷體" w:eastAsia="標楷體" w:hAnsi="標楷體"/>
                <w:sz w:val="20"/>
                <w:szCs w:val="20"/>
              </w:rPr>
            </w:pPr>
            <w:r w:rsidRPr="00E3073D">
              <w:rPr>
                <w:rFonts w:ascii="標楷體" w:eastAsia="標楷體" w:hAnsi="標楷體" w:cs="南一" w:hint="eastAsia"/>
                <w:color w:val="000000"/>
                <w:kern w:val="0"/>
                <w:sz w:val="20"/>
                <w:szCs w:val="20"/>
              </w:rPr>
              <w:t>2.以圓心為頂點，兩條半徑為兩邊所形成的角，叫作圓心角。</w:t>
            </w:r>
          </w:p>
        </w:tc>
        <w:tc>
          <w:tcPr>
            <w:tcW w:w="567" w:type="dxa"/>
            <w:vAlign w:val="center"/>
          </w:tcPr>
          <w:p w:rsidR="00AD5947" w:rsidRPr="00E3073D" w:rsidRDefault="00AD5947" w:rsidP="00B0630A">
            <w:pPr>
              <w:snapToGrid w:val="0"/>
              <w:jc w:val="center"/>
              <w:rPr>
                <w:rFonts w:ascii="標楷體" w:eastAsia="標楷體" w:hAnsi="標楷體"/>
                <w:color w:val="000000"/>
                <w:sz w:val="20"/>
                <w:szCs w:val="20"/>
              </w:rPr>
            </w:pPr>
            <w:r w:rsidRPr="00E3073D">
              <w:rPr>
                <w:rFonts w:ascii="標楷體" w:eastAsia="標楷體" w:hAnsi="標楷體" w:hint="eastAsia"/>
                <w:color w:val="000000"/>
                <w:sz w:val="20"/>
                <w:szCs w:val="20"/>
              </w:rPr>
              <w:t>1</w:t>
            </w:r>
          </w:p>
        </w:tc>
        <w:tc>
          <w:tcPr>
            <w:tcW w:w="992" w:type="dxa"/>
          </w:tcPr>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sz w:val="20"/>
                <w:szCs w:val="20"/>
              </w:rPr>
              <w:t>南一數位教學館</w:t>
            </w:r>
          </w:p>
        </w:tc>
        <w:tc>
          <w:tcPr>
            <w:tcW w:w="993" w:type="dxa"/>
          </w:tcPr>
          <w:p w:rsidR="00AD5947" w:rsidRPr="00E3073D" w:rsidRDefault="00AD5947" w:rsidP="00B0630A">
            <w:pPr>
              <w:rPr>
                <w:rFonts w:ascii="標楷體" w:eastAsia="標楷體" w:hAnsi="標楷體" w:cs="Arial Unicode MS"/>
                <w:sz w:val="20"/>
                <w:szCs w:val="20"/>
              </w:rPr>
            </w:pPr>
            <w:r w:rsidRPr="00E3073D">
              <w:rPr>
                <w:rFonts w:ascii="標楷體" w:eastAsia="標楷體" w:hAnsi="標楷體" w:hint="eastAsia"/>
                <w:sz w:val="20"/>
                <w:szCs w:val="20"/>
              </w:rPr>
              <w:t>觀察評量</w:t>
            </w:r>
            <w:r w:rsidRPr="00E3073D">
              <w:rPr>
                <w:rFonts w:ascii="標楷體" w:eastAsia="標楷體" w:hAnsi="標楷體"/>
                <w:sz w:val="20"/>
                <w:szCs w:val="20"/>
              </w:rPr>
              <w:br/>
            </w:r>
            <w:r w:rsidRPr="00E3073D">
              <w:rPr>
                <w:rFonts w:ascii="標楷體" w:eastAsia="標楷體" w:hAnsi="標楷體" w:hint="eastAsia"/>
                <w:sz w:val="20"/>
                <w:szCs w:val="20"/>
              </w:rPr>
              <w:t>操作評量</w:t>
            </w:r>
            <w:r w:rsidRPr="00E3073D">
              <w:rPr>
                <w:rFonts w:ascii="標楷體" w:eastAsia="標楷體" w:hAnsi="標楷體"/>
                <w:sz w:val="20"/>
                <w:szCs w:val="20"/>
              </w:rPr>
              <w:br/>
            </w:r>
            <w:r w:rsidRPr="00E3073D">
              <w:rPr>
                <w:rFonts w:ascii="標楷體" w:eastAsia="標楷體" w:hAnsi="標楷體" w:hint="eastAsia"/>
                <w:sz w:val="20"/>
                <w:szCs w:val="20"/>
              </w:rPr>
              <w:t>實作評量</w:t>
            </w:r>
            <w:r w:rsidRPr="00E3073D">
              <w:rPr>
                <w:rFonts w:ascii="標楷體" w:eastAsia="標楷體" w:hAnsi="標楷體"/>
                <w:sz w:val="20"/>
                <w:szCs w:val="20"/>
              </w:rPr>
              <w:br/>
            </w:r>
            <w:r w:rsidRPr="00E3073D">
              <w:rPr>
                <w:rFonts w:ascii="標楷體" w:eastAsia="標楷體" w:hAnsi="標楷體" w:hint="eastAsia"/>
                <w:sz w:val="20"/>
                <w:szCs w:val="20"/>
              </w:rPr>
              <w:t>口頭評量</w:t>
            </w:r>
            <w:r w:rsidRPr="00E3073D">
              <w:rPr>
                <w:rFonts w:ascii="標楷體" w:eastAsia="標楷體" w:hAnsi="標楷體"/>
                <w:sz w:val="20"/>
                <w:szCs w:val="20"/>
              </w:rPr>
              <w:br/>
            </w:r>
            <w:r w:rsidRPr="00E3073D">
              <w:rPr>
                <w:rFonts w:ascii="標楷體" w:eastAsia="標楷體" w:hAnsi="標楷體" w:hint="eastAsia"/>
                <w:sz w:val="20"/>
                <w:szCs w:val="20"/>
              </w:rPr>
              <w:t>發表評量</w:t>
            </w:r>
          </w:p>
        </w:tc>
        <w:tc>
          <w:tcPr>
            <w:tcW w:w="512" w:type="dxa"/>
          </w:tcPr>
          <w:p w:rsidR="00AD5947" w:rsidRPr="00E3073D" w:rsidRDefault="00AD5947" w:rsidP="00B0630A">
            <w:pPr>
              <w:rPr>
                <w:rFonts w:ascii="標楷體" w:eastAsia="標楷體" w:hAnsi="標楷體"/>
                <w:color w:val="000000"/>
                <w:sz w:val="20"/>
                <w:szCs w:val="20"/>
              </w:rPr>
            </w:pPr>
          </w:p>
        </w:tc>
      </w:tr>
      <w:tr w:rsidR="00AD5947" w:rsidRPr="00E3073D" w:rsidTr="00B0630A">
        <w:trPr>
          <w:trHeight w:val="707"/>
          <w:jc w:val="center"/>
        </w:trPr>
        <w:tc>
          <w:tcPr>
            <w:tcW w:w="970" w:type="dxa"/>
          </w:tcPr>
          <w:p w:rsidR="00AD5947" w:rsidRPr="00E3073D" w:rsidRDefault="00AD5947" w:rsidP="00B0630A">
            <w:pPr>
              <w:jc w:val="center"/>
              <w:rPr>
                <w:rFonts w:ascii="標楷體" w:eastAsia="標楷體" w:hAnsi="標楷體"/>
              </w:rPr>
            </w:pPr>
            <w:r w:rsidRPr="00E3073D">
              <w:rPr>
                <w:rFonts w:ascii="標楷體" w:eastAsia="標楷體" w:hAnsi="標楷體" w:hint="eastAsia"/>
                <w:sz w:val="20"/>
              </w:rPr>
              <w:t>第</w:t>
            </w:r>
            <w:r w:rsidRPr="00E3073D">
              <w:rPr>
                <w:rFonts w:ascii="標楷體" w:eastAsia="標楷體" w:hAnsi="標楷體" w:hint="eastAsia"/>
                <w:sz w:val="20"/>
                <w:szCs w:val="20"/>
              </w:rPr>
              <w:t>9</w:t>
            </w:r>
            <w:r w:rsidRPr="00E3073D">
              <w:rPr>
                <w:rFonts w:ascii="標楷體" w:eastAsia="標楷體" w:hAnsi="標楷體" w:hint="eastAsia"/>
                <w:sz w:val="20"/>
              </w:rPr>
              <w:t>週</w:t>
            </w:r>
          </w:p>
        </w:tc>
        <w:tc>
          <w:tcPr>
            <w:tcW w:w="3969" w:type="dxa"/>
          </w:tcPr>
          <w:p w:rsidR="00AD5947" w:rsidRPr="007E6C85" w:rsidRDefault="00AD5947" w:rsidP="00B0630A">
            <w:pPr>
              <w:autoSpaceDE w:val="0"/>
              <w:autoSpaceDN w:val="0"/>
              <w:adjustRightInd w:val="0"/>
              <w:rPr>
                <w:rFonts w:ascii="標楷體" w:eastAsia="標楷體" w:hAnsi="標楷體" w:cs="南一鄅...."/>
                <w:color w:val="000000"/>
                <w:kern w:val="0"/>
                <w:sz w:val="20"/>
                <w:szCs w:val="20"/>
              </w:rPr>
            </w:pPr>
            <w:r w:rsidRPr="007E6C85">
              <w:rPr>
                <w:rFonts w:ascii="標楷體" w:eastAsia="標楷體" w:hAnsi="標楷體" w:cs="南一鄅...."/>
                <w:color w:val="000000"/>
                <w:kern w:val="0"/>
                <w:sz w:val="20"/>
                <w:szCs w:val="20"/>
              </w:rPr>
              <w:t>s-3-01</w:t>
            </w:r>
            <w:r w:rsidRPr="007E6C85">
              <w:rPr>
                <w:rFonts w:ascii="標楷體" w:eastAsia="標楷體" w:hAnsi="標楷體" w:cs="南一鄅...." w:hint="eastAsia"/>
                <w:color w:val="000000"/>
                <w:kern w:val="0"/>
                <w:sz w:val="20"/>
                <w:szCs w:val="20"/>
              </w:rPr>
              <w:t>能利用幾何形體的性質解決簡單的幾何問題。</w:t>
            </w:r>
          </w:p>
          <w:p w:rsidR="00AD5947" w:rsidRPr="007E6C85" w:rsidRDefault="00AD5947" w:rsidP="00B0630A">
            <w:pPr>
              <w:pStyle w:val="af9"/>
              <w:rPr>
                <w:rFonts w:ascii="標楷體" w:eastAsia="標楷體" w:hAnsi="標楷體" w:cs="南一鄅...."/>
                <w:sz w:val="20"/>
                <w:szCs w:val="20"/>
              </w:rPr>
            </w:pPr>
            <w:r w:rsidRPr="007E6C85">
              <w:rPr>
                <w:rFonts w:ascii="標楷體" w:eastAsia="標楷體" w:hAnsi="標楷體" w:cs="南一鄅...."/>
                <w:sz w:val="20"/>
                <w:szCs w:val="20"/>
              </w:rPr>
              <w:t>s-3-09</w:t>
            </w:r>
            <w:r w:rsidRPr="007E6C85">
              <w:rPr>
                <w:rFonts w:ascii="標楷體" w:eastAsia="標楷體" w:hAnsi="標楷體" w:cs="南一鄅...." w:hint="eastAsia"/>
                <w:sz w:val="20"/>
                <w:szCs w:val="20"/>
              </w:rPr>
              <w:t>能認識球、直圓柱、直圓錐、直角柱與正角錐。</w:t>
            </w:r>
          </w:p>
          <w:p w:rsidR="00AD5947" w:rsidRPr="007E6C85" w:rsidRDefault="00AD5947" w:rsidP="00B0630A">
            <w:pPr>
              <w:autoSpaceDE w:val="0"/>
              <w:autoSpaceDN w:val="0"/>
              <w:adjustRightInd w:val="0"/>
              <w:rPr>
                <w:rFonts w:ascii="標楷體" w:eastAsia="標楷體" w:hAnsi="標楷體" w:cs="南一鄅...."/>
                <w:color w:val="000000"/>
                <w:kern w:val="0"/>
                <w:sz w:val="20"/>
                <w:szCs w:val="20"/>
              </w:rPr>
            </w:pPr>
            <w:r w:rsidRPr="007E6C85">
              <w:rPr>
                <w:rFonts w:ascii="標楷體" w:eastAsia="標楷體" w:hAnsi="標楷體" w:cs="南一鄅...."/>
                <w:color w:val="000000"/>
                <w:kern w:val="0"/>
                <w:sz w:val="20"/>
                <w:szCs w:val="20"/>
              </w:rPr>
              <w:t>5-s-03</w:t>
            </w:r>
            <w:r w:rsidRPr="007E6C85">
              <w:rPr>
                <w:rFonts w:ascii="標楷體" w:eastAsia="標楷體" w:hAnsi="標楷體" w:cs="南一鄅...." w:hint="eastAsia"/>
                <w:color w:val="000000"/>
                <w:kern w:val="0"/>
                <w:sz w:val="20"/>
                <w:szCs w:val="20"/>
              </w:rPr>
              <w:t>能認識圓心角，並認識扇形。</w:t>
            </w:r>
          </w:p>
          <w:p w:rsidR="00AD5947" w:rsidRPr="007E6C85" w:rsidRDefault="00AD5947" w:rsidP="00B0630A">
            <w:pPr>
              <w:pStyle w:val="22"/>
              <w:rPr>
                <w:rFonts w:cs="南一鄅...."/>
                <w:color w:val="000000"/>
                <w:kern w:val="0"/>
                <w:sz w:val="20"/>
              </w:rPr>
            </w:pPr>
            <w:r w:rsidRPr="007E6C85">
              <w:rPr>
                <w:color w:val="000000"/>
                <w:kern w:val="0"/>
                <w:sz w:val="20"/>
              </w:rPr>
              <w:t>5-s-06</w:t>
            </w:r>
            <w:r w:rsidRPr="007E6C85">
              <w:rPr>
                <w:rFonts w:hint="eastAsia"/>
                <w:color w:val="000000"/>
                <w:kern w:val="0"/>
                <w:sz w:val="20"/>
              </w:rPr>
              <w:t>能認識球、直圓柱、直圓錐、直角柱與正角錐。</w:t>
            </w:r>
          </w:p>
        </w:tc>
        <w:tc>
          <w:tcPr>
            <w:tcW w:w="2835" w:type="dxa"/>
          </w:tcPr>
          <w:p w:rsidR="00AD5947" w:rsidRPr="00E3073D" w:rsidRDefault="00AD5947" w:rsidP="00B0630A">
            <w:pPr>
              <w:autoSpaceDE w:val="0"/>
              <w:autoSpaceDN w:val="0"/>
              <w:adjustRightInd w:val="0"/>
              <w:ind w:left="200" w:hangingChars="100" w:hanging="200"/>
              <w:rPr>
                <w:rFonts w:ascii="標楷體" w:eastAsia="標楷體" w:hAnsi="標楷體" w:cs="南一"/>
                <w:color w:val="000000"/>
                <w:kern w:val="0"/>
                <w:sz w:val="20"/>
                <w:szCs w:val="20"/>
              </w:rPr>
            </w:pPr>
            <w:r w:rsidRPr="00E3073D">
              <w:rPr>
                <w:rFonts w:ascii="標楷體" w:eastAsia="標楷體" w:hAnsi="標楷體" w:cs="南一" w:hint="eastAsia"/>
                <w:color w:val="000000"/>
                <w:kern w:val="0"/>
                <w:sz w:val="20"/>
                <w:szCs w:val="20"/>
              </w:rPr>
              <w:t>1.繪製扇形。</w:t>
            </w:r>
          </w:p>
          <w:p w:rsidR="00AD5947" w:rsidRPr="00E3073D" w:rsidRDefault="00AD5947" w:rsidP="00B0630A">
            <w:pPr>
              <w:autoSpaceDE w:val="0"/>
              <w:autoSpaceDN w:val="0"/>
              <w:adjustRightInd w:val="0"/>
              <w:ind w:left="200" w:hangingChars="100" w:hanging="200"/>
              <w:rPr>
                <w:rFonts w:ascii="標楷體" w:eastAsia="標楷體" w:hAnsi="標楷體" w:cs="南一"/>
                <w:color w:val="000000"/>
                <w:kern w:val="0"/>
                <w:sz w:val="20"/>
                <w:szCs w:val="20"/>
              </w:rPr>
            </w:pPr>
            <w:r w:rsidRPr="00E3073D">
              <w:rPr>
                <w:rFonts w:ascii="標楷體" w:eastAsia="標楷體" w:hAnsi="標楷體" w:cs="FU-BZ" w:hint="eastAsia"/>
                <w:color w:val="000000"/>
                <w:kern w:val="0"/>
                <w:sz w:val="20"/>
                <w:szCs w:val="20"/>
              </w:rPr>
              <w:t>2.</w:t>
            </w:r>
            <w:r w:rsidRPr="00E3073D">
              <w:rPr>
                <w:rFonts w:ascii="標楷體" w:eastAsia="標楷體" w:hAnsi="標楷體" w:cs="南一" w:hint="eastAsia"/>
                <w:color w:val="000000"/>
                <w:kern w:val="0"/>
                <w:sz w:val="20"/>
                <w:szCs w:val="20"/>
              </w:rPr>
              <w:t>扇形的應用。</w:t>
            </w:r>
          </w:p>
          <w:p w:rsidR="00AD5947" w:rsidRPr="00E3073D" w:rsidRDefault="00AD5947" w:rsidP="00B0630A">
            <w:pPr>
              <w:autoSpaceDE w:val="0"/>
              <w:autoSpaceDN w:val="0"/>
              <w:adjustRightInd w:val="0"/>
              <w:ind w:left="200" w:hangingChars="100" w:hanging="200"/>
              <w:rPr>
                <w:rFonts w:ascii="標楷體" w:eastAsia="標楷體" w:hAnsi="標楷體"/>
                <w:sz w:val="20"/>
                <w:szCs w:val="20"/>
              </w:rPr>
            </w:pPr>
            <w:r w:rsidRPr="00E3073D">
              <w:rPr>
                <w:rFonts w:ascii="標楷體" w:eastAsia="標楷體" w:hAnsi="標楷體" w:cs="FU-BZ" w:hint="eastAsia"/>
                <w:color w:val="000000"/>
                <w:kern w:val="0"/>
                <w:sz w:val="20"/>
                <w:szCs w:val="20"/>
              </w:rPr>
              <w:t>3.</w:t>
            </w:r>
            <w:r w:rsidRPr="00E3073D">
              <w:rPr>
                <w:rFonts w:ascii="標楷體" w:eastAsia="標楷體" w:hAnsi="標楷體" w:cs="南一" w:hint="eastAsia"/>
                <w:color w:val="000000"/>
                <w:kern w:val="0"/>
                <w:sz w:val="20"/>
                <w:szCs w:val="20"/>
              </w:rPr>
              <w:t>認識球體。</w:t>
            </w:r>
          </w:p>
        </w:tc>
        <w:tc>
          <w:tcPr>
            <w:tcW w:w="3685" w:type="dxa"/>
          </w:tcPr>
          <w:p w:rsidR="00AD5947" w:rsidRPr="00E3073D" w:rsidRDefault="00AD5947" w:rsidP="00B0630A">
            <w:pPr>
              <w:autoSpaceDE w:val="0"/>
              <w:autoSpaceDN w:val="0"/>
              <w:adjustRightInd w:val="0"/>
              <w:rPr>
                <w:rFonts w:ascii="標楷體" w:eastAsia="標楷體" w:hAnsi="標楷體" w:cs="南一"/>
                <w:color w:val="000000"/>
                <w:kern w:val="0"/>
                <w:sz w:val="20"/>
                <w:szCs w:val="20"/>
              </w:rPr>
            </w:pPr>
            <w:r w:rsidRPr="00E3073D">
              <w:rPr>
                <w:rFonts w:ascii="標楷體" w:eastAsia="標楷體" w:hAnsi="標楷體" w:hint="eastAsia"/>
                <w:sz w:val="20"/>
                <w:szCs w:val="20"/>
              </w:rPr>
              <w:t>單</w:t>
            </w:r>
            <w:r w:rsidRPr="00E3073D">
              <w:rPr>
                <w:rFonts w:ascii="標楷體" w:eastAsia="標楷體" w:hAnsi="標楷體" w:cs="南一" w:hint="eastAsia"/>
                <w:color w:val="000000"/>
                <w:kern w:val="0"/>
                <w:sz w:val="20"/>
                <w:szCs w:val="20"/>
              </w:rPr>
              <w:t>元3</w:t>
            </w:r>
            <w:r w:rsidRPr="00E3073D">
              <w:rPr>
                <w:rFonts w:ascii="標楷體" w:eastAsia="標楷體" w:hAnsi="標楷體" w:cs="南一鈅鸃..." w:hint="eastAsia"/>
                <w:color w:val="000000"/>
                <w:kern w:val="0"/>
                <w:sz w:val="20"/>
                <w:szCs w:val="20"/>
              </w:rPr>
              <w:t xml:space="preserve">　</w:t>
            </w:r>
            <w:r w:rsidRPr="00E3073D">
              <w:rPr>
                <w:rFonts w:ascii="標楷體" w:eastAsia="標楷體" w:hAnsi="標楷體" w:cs="南一" w:hint="eastAsia"/>
                <w:color w:val="000000"/>
                <w:kern w:val="0"/>
                <w:sz w:val="20"/>
                <w:szCs w:val="20"/>
              </w:rPr>
              <w:t>扇形</w:t>
            </w:r>
          </w:p>
          <w:p w:rsidR="00AD5947" w:rsidRPr="00E3073D" w:rsidRDefault="00AD5947" w:rsidP="00B0630A">
            <w:pPr>
              <w:autoSpaceDE w:val="0"/>
              <w:autoSpaceDN w:val="0"/>
              <w:adjustRightInd w:val="0"/>
              <w:ind w:left="200" w:hangingChars="100" w:hanging="200"/>
              <w:rPr>
                <w:rFonts w:ascii="標楷體" w:eastAsia="標楷體" w:hAnsi="標楷體" w:cs="南一"/>
                <w:color w:val="000000"/>
                <w:kern w:val="0"/>
                <w:sz w:val="20"/>
                <w:szCs w:val="20"/>
              </w:rPr>
            </w:pPr>
            <w:r w:rsidRPr="00E3073D">
              <w:rPr>
                <w:rFonts w:ascii="標楷體" w:eastAsia="標楷體" w:hAnsi="標楷體" w:cs="南一" w:hint="eastAsia"/>
                <w:color w:val="000000"/>
                <w:kern w:val="0"/>
                <w:sz w:val="20"/>
                <w:szCs w:val="20"/>
              </w:rPr>
              <w:t>1.不論從哪個角度看起來都是圓形的形體，就叫作「球體」。如：網球、足球……</w:t>
            </w:r>
          </w:p>
          <w:p w:rsidR="00AD5947" w:rsidRPr="00E3073D" w:rsidRDefault="00AD5947" w:rsidP="00B0630A">
            <w:pPr>
              <w:autoSpaceDE w:val="0"/>
              <w:autoSpaceDN w:val="0"/>
              <w:adjustRightInd w:val="0"/>
              <w:ind w:left="200" w:hangingChars="100" w:hanging="200"/>
              <w:rPr>
                <w:rFonts w:ascii="標楷體" w:eastAsia="標楷體" w:hAnsi="標楷體"/>
                <w:sz w:val="20"/>
                <w:szCs w:val="20"/>
              </w:rPr>
            </w:pPr>
            <w:r w:rsidRPr="00E3073D">
              <w:rPr>
                <w:rFonts w:ascii="標楷體" w:eastAsia="標楷體" w:hAnsi="標楷體" w:cs="南一" w:hint="eastAsia"/>
                <w:color w:val="000000"/>
                <w:kern w:val="0"/>
                <w:sz w:val="20"/>
                <w:szCs w:val="20"/>
              </w:rPr>
              <w:t>2.從不同的角度看橄欖球，有些是圓的，有些不是，所以橄欖球不是球體。</w:t>
            </w:r>
          </w:p>
        </w:tc>
        <w:tc>
          <w:tcPr>
            <w:tcW w:w="567" w:type="dxa"/>
            <w:vAlign w:val="center"/>
          </w:tcPr>
          <w:p w:rsidR="00AD5947" w:rsidRPr="00E3073D" w:rsidRDefault="00AD5947" w:rsidP="00B0630A">
            <w:pPr>
              <w:jc w:val="center"/>
              <w:rPr>
                <w:rFonts w:ascii="標楷體" w:eastAsia="標楷體" w:hAnsi="標楷體"/>
                <w:color w:val="000000"/>
                <w:sz w:val="20"/>
                <w:szCs w:val="20"/>
              </w:rPr>
            </w:pPr>
            <w:r w:rsidRPr="00E3073D">
              <w:rPr>
                <w:rFonts w:ascii="標楷體" w:eastAsia="標楷體" w:hAnsi="標楷體" w:hint="eastAsia"/>
                <w:color w:val="000000"/>
                <w:sz w:val="20"/>
                <w:szCs w:val="20"/>
              </w:rPr>
              <w:t>1</w:t>
            </w:r>
          </w:p>
        </w:tc>
        <w:tc>
          <w:tcPr>
            <w:tcW w:w="992" w:type="dxa"/>
          </w:tcPr>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sz w:val="20"/>
                <w:szCs w:val="20"/>
              </w:rPr>
              <w:t>南一數位教學館</w:t>
            </w:r>
          </w:p>
        </w:tc>
        <w:tc>
          <w:tcPr>
            <w:tcW w:w="993" w:type="dxa"/>
          </w:tcPr>
          <w:p w:rsidR="00AD5947" w:rsidRPr="00E3073D" w:rsidRDefault="00AD5947" w:rsidP="00B0630A">
            <w:pPr>
              <w:rPr>
                <w:rFonts w:ascii="標楷體" w:eastAsia="標楷體" w:hAnsi="標楷體" w:cs="Arial Unicode MS"/>
                <w:sz w:val="20"/>
                <w:szCs w:val="20"/>
              </w:rPr>
            </w:pPr>
            <w:r w:rsidRPr="00E3073D">
              <w:rPr>
                <w:rFonts w:ascii="標楷體" w:eastAsia="標楷體" w:hAnsi="標楷體" w:hint="eastAsia"/>
                <w:sz w:val="20"/>
                <w:szCs w:val="20"/>
              </w:rPr>
              <w:t>觀察評量</w:t>
            </w:r>
            <w:r w:rsidRPr="00E3073D">
              <w:rPr>
                <w:rFonts w:ascii="標楷體" w:eastAsia="標楷體" w:hAnsi="標楷體"/>
                <w:sz w:val="20"/>
                <w:szCs w:val="20"/>
              </w:rPr>
              <w:br/>
            </w:r>
            <w:r w:rsidRPr="00E3073D">
              <w:rPr>
                <w:rFonts w:ascii="標楷體" w:eastAsia="標楷體" w:hAnsi="標楷體" w:hint="eastAsia"/>
                <w:sz w:val="20"/>
                <w:szCs w:val="20"/>
              </w:rPr>
              <w:t>操作評量</w:t>
            </w:r>
            <w:r w:rsidRPr="00E3073D">
              <w:rPr>
                <w:rFonts w:ascii="標楷體" w:eastAsia="標楷體" w:hAnsi="標楷體"/>
                <w:sz w:val="20"/>
                <w:szCs w:val="20"/>
              </w:rPr>
              <w:br/>
            </w:r>
            <w:r w:rsidRPr="00E3073D">
              <w:rPr>
                <w:rFonts w:ascii="標楷體" w:eastAsia="標楷體" w:hAnsi="標楷體" w:hint="eastAsia"/>
                <w:sz w:val="20"/>
                <w:szCs w:val="20"/>
              </w:rPr>
              <w:t>實作評量</w:t>
            </w:r>
            <w:r w:rsidRPr="00E3073D">
              <w:rPr>
                <w:rFonts w:ascii="標楷體" w:eastAsia="標楷體" w:hAnsi="標楷體"/>
                <w:sz w:val="20"/>
                <w:szCs w:val="20"/>
              </w:rPr>
              <w:br/>
            </w:r>
            <w:r w:rsidRPr="00E3073D">
              <w:rPr>
                <w:rFonts w:ascii="標楷體" w:eastAsia="標楷體" w:hAnsi="標楷體" w:hint="eastAsia"/>
                <w:sz w:val="20"/>
                <w:szCs w:val="20"/>
              </w:rPr>
              <w:t>口頭評量</w:t>
            </w:r>
            <w:r w:rsidRPr="00E3073D">
              <w:rPr>
                <w:rFonts w:ascii="標楷體" w:eastAsia="標楷體" w:hAnsi="標楷體"/>
                <w:sz w:val="20"/>
                <w:szCs w:val="20"/>
              </w:rPr>
              <w:br/>
            </w:r>
            <w:r w:rsidRPr="00E3073D">
              <w:rPr>
                <w:rFonts w:ascii="標楷體" w:eastAsia="標楷體" w:hAnsi="標楷體" w:hint="eastAsia"/>
                <w:sz w:val="20"/>
                <w:szCs w:val="20"/>
              </w:rPr>
              <w:t>發表評量</w:t>
            </w:r>
          </w:p>
        </w:tc>
        <w:tc>
          <w:tcPr>
            <w:tcW w:w="512" w:type="dxa"/>
          </w:tcPr>
          <w:p w:rsidR="00AD5947" w:rsidRPr="00E3073D" w:rsidRDefault="00AD5947" w:rsidP="00B0630A">
            <w:pPr>
              <w:rPr>
                <w:rFonts w:ascii="標楷體" w:eastAsia="標楷體" w:hAnsi="標楷體"/>
                <w:color w:val="000000"/>
                <w:sz w:val="20"/>
                <w:szCs w:val="20"/>
              </w:rPr>
            </w:pPr>
          </w:p>
        </w:tc>
      </w:tr>
      <w:tr w:rsidR="00AD5947" w:rsidRPr="00E3073D" w:rsidTr="00B0630A">
        <w:trPr>
          <w:trHeight w:val="707"/>
          <w:jc w:val="center"/>
        </w:trPr>
        <w:tc>
          <w:tcPr>
            <w:tcW w:w="970" w:type="dxa"/>
          </w:tcPr>
          <w:p w:rsidR="00AD5947" w:rsidRPr="00E3073D" w:rsidRDefault="00AD5947" w:rsidP="00B0630A">
            <w:pPr>
              <w:jc w:val="center"/>
              <w:rPr>
                <w:rFonts w:ascii="標楷體" w:eastAsia="標楷體" w:hAnsi="標楷體"/>
              </w:rPr>
            </w:pPr>
            <w:r w:rsidRPr="00E3073D">
              <w:rPr>
                <w:rFonts w:ascii="標楷體" w:eastAsia="標楷體" w:hAnsi="標楷體" w:hint="eastAsia"/>
                <w:sz w:val="20"/>
              </w:rPr>
              <w:t>第</w:t>
            </w:r>
            <w:r>
              <w:rPr>
                <w:rFonts w:ascii="標楷體" w:eastAsia="標楷體" w:hAnsi="標楷體" w:hint="eastAsia"/>
                <w:sz w:val="20"/>
                <w:szCs w:val="20"/>
              </w:rPr>
              <w:t>10</w:t>
            </w:r>
            <w:r w:rsidRPr="00E3073D">
              <w:rPr>
                <w:rFonts w:ascii="標楷體" w:eastAsia="標楷體" w:hAnsi="標楷體" w:hint="eastAsia"/>
                <w:sz w:val="20"/>
              </w:rPr>
              <w:t>週</w:t>
            </w:r>
          </w:p>
        </w:tc>
        <w:tc>
          <w:tcPr>
            <w:tcW w:w="3969" w:type="dxa"/>
          </w:tcPr>
          <w:p w:rsidR="00AD5947" w:rsidRPr="00E3073D" w:rsidRDefault="00AD5947" w:rsidP="00B0630A">
            <w:pPr>
              <w:autoSpaceDE w:val="0"/>
              <w:autoSpaceDN w:val="0"/>
              <w:adjustRightInd w:val="0"/>
              <w:rPr>
                <w:rFonts w:ascii="標楷體" w:eastAsia="標楷體" w:hAnsi="標楷體" w:cs="南一....."/>
                <w:color w:val="000000"/>
                <w:kern w:val="0"/>
                <w:sz w:val="20"/>
                <w:szCs w:val="20"/>
              </w:rPr>
            </w:pPr>
            <w:r w:rsidRPr="00E3073D">
              <w:rPr>
                <w:rFonts w:ascii="標楷體" w:eastAsia="標楷體" w:hAnsi="標楷體" w:cs="南一....."/>
                <w:color w:val="000000"/>
                <w:kern w:val="0"/>
                <w:sz w:val="20"/>
                <w:szCs w:val="20"/>
              </w:rPr>
              <w:t>N-3-20</w:t>
            </w:r>
            <w:r w:rsidRPr="00E3073D">
              <w:rPr>
                <w:rFonts w:ascii="標楷體" w:eastAsia="標楷體" w:hAnsi="標楷體" w:cs="南一....." w:hint="eastAsia"/>
                <w:color w:val="000000"/>
                <w:kern w:val="0"/>
                <w:sz w:val="20"/>
                <w:szCs w:val="20"/>
              </w:rPr>
              <w:t>能理解正方體和長方體的體積公式。</w:t>
            </w:r>
          </w:p>
          <w:p w:rsidR="00AD5947" w:rsidRPr="00E3073D" w:rsidRDefault="00AD5947" w:rsidP="00B0630A">
            <w:pPr>
              <w:autoSpaceDE w:val="0"/>
              <w:autoSpaceDN w:val="0"/>
              <w:adjustRightInd w:val="0"/>
              <w:rPr>
                <w:rFonts w:ascii="標楷體" w:eastAsia="標楷體" w:hAnsi="標楷體" w:cs="南一....."/>
                <w:color w:val="000000"/>
                <w:kern w:val="0"/>
                <w:sz w:val="20"/>
                <w:szCs w:val="20"/>
              </w:rPr>
            </w:pPr>
            <w:r w:rsidRPr="00E3073D">
              <w:rPr>
                <w:rFonts w:ascii="標楷體" w:eastAsia="標楷體" w:hAnsi="標楷體" w:cs="南一....."/>
                <w:color w:val="000000"/>
                <w:kern w:val="0"/>
                <w:sz w:val="20"/>
                <w:szCs w:val="20"/>
              </w:rPr>
              <w:t>N-3-25</w:t>
            </w:r>
            <w:r w:rsidRPr="00E3073D">
              <w:rPr>
                <w:rFonts w:ascii="標楷體" w:eastAsia="標楷體" w:hAnsi="標楷體" w:cs="南一....." w:hint="eastAsia"/>
                <w:color w:val="000000"/>
                <w:kern w:val="0"/>
                <w:sz w:val="20"/>
                <w:szCs w:val="20"/>
              </w:rPr>
              <w:t>能計算正方體或長方體的表面積。</w:t>
            </w:r>
          </w:p>
          <w:p w:rsidR="00AD5947" w:rsidRPr="00E3073D" w:rsidRDefault="00AD5947" w:rsidP="00B0630A">
            <w:pPr>
              <w:autoSpaceDE w:val="0"/>
              <w:autoSpaceDN w:val="0"/>
              <w:adjustRightInd w:val="0"/>
              <w:rPr>
                <w:rFonts w:ascii="標楷體" w:eastAsia="標楷體" w:hAnsi="標楷體" w:cs="南一....."/>
                <w:color w:val="000000"/>
                <w:kern w:val="0"/>
                <w:sz w:val="20"/>
                <w:szCs w:val="20"/>
              </w:rPr>
            </w:pPr>
            <w:r w:rsidRPr="00E3073D">
              <w:rPr>
                <w:rFonts w:ascii="標楷體" w:eastAsia="標楷體" w:hAnsi="標楷體" w:cs="南一....."/>
                <w:color w:val="000000"/>
                <w:kern w:val="0"/>
                <w:sz w:val="20"/>
                <w:szCs w:val="20"/>
              </w:rPr>
              <w:t>N-3-19</w:t>
            </w:r>
            <w:r w:rsidRPr="00E3073D">
              <w:rPr>
                <w:rFonts w:ascii="標楷體" w:eastAsia="標楷體" w:hAnsi="標楷體" w:cs="南一....." w:hint="eastAsia"/>
                <w:color w:val="000000"/>
                <w:kern w:val="0"/>
                <w:sz w:val="20"/>
                <w:szCs w:val="20"/>
              </w:rPr>
              <w:t>能認識量的常用單位及其換算，並用複名數處理相關的計算問題。</w:t>
            </w:r>
          </w:p>
          <w:p w:rsidR="00AD5947" w:rsidRPr="001349B1" w:rsidRDefault="00AD5947" w:rsidP="00B0630A">
            <w:pPr>
              <w:pStyle w:val="af9"/>
              <w:rPr>
                <w:rFonts w:ascii="標楷體" w:eastAsia="標楷體" w:hAnsi="標楷體"/>
                <w:sz w:val="20"/>
                <w:szCs w:val="20"/>
              </w:rPr>
            </w:pPr>
            <w:r w:rsidRPr="00E3073D">
              <w:rPr>
                <w:rFonts w:ascii="標楷體" w:eastAsia="標楷體" w:hAnsi="標楷體"/>
                <w:sz w:val="20"/>
                <w:szCs w:val="20"/>
              </w:rPr>
              <w:t>A-3-06</w:t>
            </w:r>
            <w:r w:rsidRPr="00E3073D">
              <w:rPr>
                <w:rFonts w:ascii="標楷體" w:eastAsia="標楷體" w:hAnsi="標楷體" w:hint="eastAsia"/>
                <w:sz w:val="20"/>
                <w:szCs w:val="20"/>
              </w:rPr>
              <w:t>能用符號表示簡單的常用公式。</w:t>
            </w:r>
          </w:p>
        </w:tc>
        <w:tc>
          <w:tcPr>
            <w:tcW w:w="2835" w:type="dxa"/>
          </w:tcPr>
          <w:p w:rsidR="00AD5947" w:rsidRPr="00E3073D" w:rsidRDefault="00AD5947" w:rsidP="00B0630A">
            <w:pPr>
              <w:autoSpaceDE w:val="0"/>
              <w:autoSpaceDN w:val="0"/>
              <w:adjustRightInd w:val="0"/>
              <w:ind w:left="200" w:hangingChars="100" w:hanging="200"/>
              <w:rPr>
                <w:rFonts w:ascii="標楷體" w:eastAsia="標楷體" w:hAnsi="標楷體" w:cs="南一....."/>
                <w:color w:val="000000"/>
                <w:kern w:val="0"/>
                <w:sz w:val="20"/>
                <w:szCs w:val="20"/>
              </w:rPr>
            </w:pPr>
            <w:r w:rsidRPr="00E3073D">
              <w:rPr>
                <w:rFonts w:ascii="標楷體" w:eastAsia="標楷體" w:hAnsi="標楷體" w:cs="FU-BZ"/>
                <w:color w:val="000000"/>
                <w:kern w:val="0"/>
                <w:sz w:val="20"/>
                <w:szCs w:val="20"/>
              </w:rPr>
              <w:t>1.</w:t>
            </w:r>
            <w:r w:rsidRPr="00E3073D">
              <w:rPr>
                <w:rFonts w:ascii="標楷體" w:eastAsia="標楷體" w:hAnsi="標楷體" w:cs="南一....." w:hint="eastAsia"/>
                <w:color w:val="000000"/>
                <w:kern w:val="0"/>
                <w:sz w:val="20"/>
                <w:szCs w:val="20"/>
              </w:rPr>
              <w:t>了解正方體和長方體中構成要素的異同。</w:t>
            </w:r>
          </w:p>
          <w:p w:rsidR="00AD5947" w:rsidRPr="00E3073D" w:rsidRDefault="00AD5947" w:rsidP="00B0630A">
            <w:pPr>
              <w:autoSpaceDE w:val="0"/>
              <w:autoSpaceDN w:val="0"/>
              <w:adjustRightInd w:val="0"/>
              <w:ind w:left="200" w:hangingChars="100" w:hanging="200"/>
              <w:rPr>
                <w:rFonts w:ascii="標楷體" w:eastAsia="標楷體" w:hAnsi="標楷體"/>
                <w:sz w:val="20"/>
                <w:szCs w:val="20"/>
              </w:rPr>
            </w:pPr>
            <w:r w:rsidRPr="00E3073D">
              <w:rPr>
                <w:rFonts w:ascii="標楷體" w:eastAsia="標楷體" w:hAnsi="標楷體" w:cs="FU-BZ" w:hint="eastAsia"/>
                <w:color w:val="000000"/>
                <w:kern w:val="0"/>
                <w:sz w:val="20"/>
                <w:szCs w:val="20"/>
              </w:rPr>
              <w:t>2.</w:t>
            </w:r>
            <w:r w:rsidRPr="00E3073D">
              <w:rPr>
                <w:rFonts w:ascii="標楷體" w:eastAsia="標楷體" w:hAnsi="標楷體" w:cs="南一....." w:hint="eastAsia"/>
                <w:color w:val="000000"/>
                <w:kern w:val="0"/>
                <w:sz w:val="20"/>
                <w:szCs w:val="20"/>
              </w:rPr>
              <w:t>能計算正方體和長方體的表面積。</w:t>
            </w:r>
          </w:p>
        </w:tc>
        <w:tc>
          <w:tcPr>
            <w:tcW w:w="3685" w:type="dxa"/>
          </w:tcPr>
          <w:p w:rsidR="00AD5947" w:rsidRPr="00E3073D" w:rsidRDefault="00AD5947" w:rsidP="00B0630A">
            <w:pPr>
              <w:pStyle w:val="Default"/>
              <w:ind w:left="200" w:hangingChars="100" w:hanging="200"/>
              <w:rPr>
                <w:rFonts w:ascii="標楷體" w:eastAsia="標楷體" w:hAnsi="標楷體" w:cs="南一....."/>
                <w:sz w:val="20"/>
                <w:szCs w:val="20"/>
              </w:rPr>
            </w:pPr>
            <w:r w:rsidRPr="00E3073D">
              <w:rPr>
                <w:rFonts w:ascii="標楷體" w:eastAsia="標楷體" w:hAnsi="標楷體" w:cs="南一....." w:hint="eastAsia"/>
                <w:sz w:val="20"/>
                <w:szCs w:val="20"/>
              </w:rPr>
              <w:t>單元</w:t>
            </w:r>
            <w:r w:rsidRPr="00E3073D">
              <w:rPr>
                <w:rFonts w:ascii="標楷體" w:eastAsia="標楷體" w:hAnsi="標楷體" w:cs="南一....."/>
                <w:sz w:val="20"/>
                <w:szCs w:val="20"/>
              </w:rPr>
              <w:t>4</w:t>
            </w:r>
            <w:r w:rsidRPr="00E3073D">
              <w:rPr>
                <w:rFonts w:ascii="標楷體" w:eastAsia="標楷體" w:hAnsi="標楷體" w:cs="南一鈅鸃..." w:hint="eastAsia"/>
                <w:sz w:val="20"/>
                <w:szCs w:val="20"/>
              </w:rPr>
              <w:t xml:space="preserve">　</w:t>
            </w:r>
            <w:r w:rsidRPr="00E3073D">
              <w:rPr>
                <w:rFonts w:ascii="標楷體" w:eastAsia="標楷體" w:hAnsi="標楷體" w:cs="南一....." w:hint="eastAsia"/>
                <w:sz w:val="20"/>
                <w:szCs w:val="20"/>
              </w:rPr>
              <w:t>正方體和長方體</w:t>
            </w:r>
          </w:p>
          <w:p w:rsidR="00AD5947" w:rsidRPr="00E3073D" w:rsidRDefault="00AD5947" w:rsidP="00B0630A">
            <w:pPr>
              <w:pStyle w:val="Default"/>
              <w:ind w:left="200" w:hangingChars="100" w:hanging="200"/>
              <w:rPr>
                <w:rFonts w:ascii="標楷體" w:eastAsia="標楷體" w:hAnsi="標楷體" w:cs="南一....."/>
                <w:sz w:val="20"/>
                <w:szCs w:val="20"/>
              </w:rPr>
            </w:pPr>
            <w:r w:rsidRPr="00E3073D">
              <w:rPr>
                <w:rFonts w:ascii="標楷體" w:eastAsia="標楷體" w:hAnsi="標楷體" w:cs="南一....." w:hint="eastAsia"/>
                <w:color w:val="auto"/>
                <w:kern w:val="2"/>
                <w:sz w:val="20"/>
                <w:szCs w:val="20"/>
              </w:rPr>
              <w:t>1.教師利用附件表格，引導學生進行比較。</w:t>
            </w:r>
          </w:p>
          <w:p w:rsidR="00AD5947" w:rsidRPr="00E3073D" w:rsidRDefault="00AD5947" w:rsidP="00B0630A">
            <w:pPr>
              <w:autoSpaceDE w:val="0"/>
              <w:autoSpaceDN w:val="0"/>
              <w:adjustRightInd w:val="0"/>
              <w:ind w:left="200" w:hangingChars="100" w:hanging="200"/>
              <w:rPr>
                <w:rFonts w:ascii="標楷體" w:eastAsia="標楷體" w:hAnsi="標楷體" w:cs="南一....."/>
                <w:color w:val="000000"/>
                <w:kern w:val="0"/>
                <w:sz w:val="20"/>
                <w:szCs w:val="20"/>
              </w:rPr>
            </w:pPr>
            <w:r w:rsidRPr="00E3073D">
              <w:rPr>
                <w:rFonts w:ascii="標楷體" w:eastAsia="標楷體" w:hAnsi="標楷體" w:cs="南一....." w:hint="eastAsia"/>
                <w:sz w:val="20"/>
                <w:szCs w:val="20"/>
              </w:rPr>
              <w:t>2.正方體的表面積為邊長×邊</w:t>
            </w:r>
            <w:r w:rsidRPr="00E3073D">
              <w:rPr>
                <w:rFonts w:ascii="標楷體" w:eastAsia="標楷體" w:hAnsi="標楷體" w:cs="南一....." w:hint="eastAsia"/>
                <w:color w:val="000000"/>
                <w:kern w:val="0"/>
                <w:sz w:val="20"/>
                <w:szCs w:val="20"/>
              </w:rPr>
              <w:t>長</w:t>
            </w:r>
            <w:r w:rsidRPr="00E3073D">
              <w:rPr>
                <w:rFonts w:ascii="標楷體" w:eastAsia="標楷體" w:hAnsi="標楷體" w:cs="南一....." w:hint="eastAsia"/>
                <w:sz w:val="20"/>
                <w:szCs w:val="20"/>
              </w:rPr>
              <w:t>×</w:t>
            </w:r>
            <w:r w:rsidRPr="00E3073D">
              <w:rPr>
                <w:rFonts w:ascii="標楷體" w:eastAsia="標楷體" w:hAnsi="標楷體" w:cs="南一....." w:hint="eastAsia"/>
                <w:color w:val="000000"/>
                <w:kern w:val="0"/>
                <w:sz w:val="20"/>
                <w:szCs w:val="20"/>
              </w:rPr>
              <w:t>6</w:t>
            </w:r>
          </w:p>
          <w:p w:rsidR="00AD5947" w:rsidRPr="00E3073D" w:rsidRDefault="00AD5947" w:rsidP="00B0630A">
            <w:pPr>
              <w:autoSpaceDE w:val="0"/>
              <w:autoSpaceDN w:val="0"/>
              <w:adjustRightInd w:val="0"/>
              <w:ind w:left="200" w:hangingChars="100" w:hanging="200"/>
              <w:rPr>
                <w:rFonts w:ascii="標楷體" w:eastAsia="標楷體" w:hAnsi="標楷體"/>
                <w:sz w:val="20"/>
                <w:szCs w:val="20"/>
              </w:rPr>
            </w:pPr>
            <w:r w:rsidRPr="00E3073D">
              <w:rPr>
                <w:rFonts w:ascii="標楷體" w:eastAsia="標楷體" w:hAnsi="標楷體" w:cs="南一....." w:hint="eastAsia"/>
                <w:color w:val="000000"/>
                <w:kern w:val="0"/>
                <w:sz w:val="20"/>
                <w:szCs w:val="20"/>
              </w:rPr>
              <w:t>3.長方體的表面積為(長</w:t>
            </w:r>
            <w:r w:rsidRPr="00E3073D">
              <w:rPr>
                <w:rFonts w:ascii="標楷體" w:eastAsia="標楷體" w:hAnsi="標楷體" w:cs="南一....." w:hint="eastAsia"/>
                <w:sz w:val="20"/>
                <w:szCs w:val="20"/>
              </w:rPr>
              <w:t>×</w:t>
            </w:r>
            <w:r w:rsidRPr="00E3073D">
              <w:rPr>
                <w:rFonts w:ascii="標楷體" w:eastAsia="標楷體" w:hAnsi="標楷體" w:cs="南一....." w:hint="eastAsia"/>
                <w:color w:val="000000"/>
                <w:kern w:val="0"/>
                <w:sz w:val="20"/>
                <w:szCs w:val="20"/>
              </w:rPr>
              <w:t>寬+寬</w:t>
            </w:r>
            <w:r w:rsidRPr="00E3073D">
              <w:rPr>
                <w:rFonts w:ascii="標楷體" w:eastAsia="標楷體" w:hAnsi="標楷體" w:cs="南一....." w:hint="eastAsia"/>
                <w:sz w:val="20"/>
                <w:szCs w:val="20"/>
              </w:rPr>
              <w:t>×</w:t>
            </w:r>
            <w:r w:rsidRPr="00E3073D">
              <w:rPr>
                <w:rFonts w:ascii="標楷體" w:eastAsia="標楷體" w:hAnsi="標楷體" w:cs="南一....." w:hint="eastAsia"/>
                <w:color w:val="000000"/>
                <w:kern w:val="0"/>
                <w:sz w:val="20"/>
                <w:szCs w:val="20"/>
              </w:rPr>
              <w:t>高+長</w:t>
            </w:r>
            <w:r w:rsidRPr="00E3073D">
              <w:rPr>
                <w:rFonts w:ascii="標楷體" w:eastAsia="標楷體" w:hAnsi="標楷體" w:cs="南一....." w:hint="eastAsia"/>
                <w:sz w:val="20"/>
                <w:szCs w:val="20"/>
              </w:rPr>
              <w:t>×</w:t>
            </w:r>
            <w:r w:rsidRPr="00E3073D">
              <w:rPr>
                <w:rFonts w:ascii="標楷體" w:eastAsia="標楷體" w:hAnsi="標楷體" w:cs="南一....." w:hint="eastAsia"/>
                <w:color w:val="000000"/>
                <w:kern w:val="0"/>
                <w:sz w:val="20"/>
                <w:szCs w:val="20"/>
              </w:rPr>
              <w:t>高)</w:t>
            </w:r>
            <w:r w:rsidRPr="00E3073D">
              <w:rPr>
                <w:rFonts w:ascii="標楷體" w:eastAsia="標楷體" w:hAnsi="標楷體" w:cs="南一....." w:hint="eastAsia"/>
                <w:sz w:val="20"/>
                <w:szCs w:val="20"/>
              </w:rPr>
              <w:t>×</w:t>
            </w:r>
            <w:r w:rsidRPr="00E3073D">
              <w:rPr>
                <w:rFonts w:ascii="標楷體" w:eastAsia="標楷體" w:hAnsi="標楷體" w:cs="南一....." w:hint="eastAsia"/>
                <w:color w:val="000000"/>
                <w:kern w:val="0"/>
                <w:sz w:val="20"/>
                <w:szCs w:val="20"/>
              </w:rPr>
              <w:t>2</w:t>
            </w:r>
          </w:p>
        </w:tc>
        <w:tc>
          <w:tcPr>
            <w:tcW w:w="567" w:type="dxa"/>
            <w:vAlign w:val="center"/>
          </w:tcPr>
          <w:p w:rsidR="00AD5947" w:rsidRPr="00E3073D" w:rsidRDefault="00AD5947" w:rsidP="00B0630A">
            <w:pPr>
              <w:jc w:val="center"/>
              <w:rPr>
                <w:rFonts w:ascii="標楷體" w:eastAsia="標楷體" w:hAnsi="標楷體"/>
                <w:color w:val="000000"/>
                <w:sz w:val="20"/>
                <w:szCs w:val="20"/>
              </w:rPr>
            </w:pPr>
            <w:r w:rsidRPr="00E3073D">
              <w:rPr>
                <w:rFonts w:ascii="標楷體" w:eastAsia="標楷體" w:hAnsi="標楷體" w:hint="eastAsia"/>
                <w:color w:val="000000"/>
                <w:sz w:val="20"/>
                <w:szCs w:val="20"/>
              </w:rPr>
              <w:t>1</w:t>
            </w:r>
          </w:p>
        </w:tc>
        <w:tc>
          <w:tcPr>
            <w:tcW w:w="992" w:type="dxa"/>
          </w:tcPr>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sz w:val="20"/>
                <w:szCs w:val="20"/>
              </w:rPr>
              <w:t>南一數位教學館</w:t>
            </w:r>
          </w:p>
        </w:tc>
        <w:tc>
          <w:tcPr>
            <w:tcW w:w="993" w:type="dxa"/>
          </w:tcPr>
          <w:p w:rsidR="00AD5947" w:rsidRPr="00E3073D" w:rsidRDefault="00AD5947" w:rsidP="00B0630A">
            <w:pPr>
              <w:rPr>
                <w:rFonts w:ascii="標楷體" w:eastAsia="標楷體" w:hAnsi="標楷體"/>
                <w:sz w:val="20"/>
                <w:szCs w:val="20"/>
              </w:rPr>
            </w:pPr>
            <w:r w:rsidRPr="00E3073D">
              <w:rPr>
                <w:rFonts w:ascii="標楷體" w:eastAsia="標楷體" w:hAnsi="標楷體" w:hint="eastAsia"/>
                <w:sz w:val="20"/>
                <w:szCs w:val="20"/>
              </w:rPr>
              <w:t>觀察評量</w:t>
            </w:r>
            <w:r w:rsidRPr="00E3073D">
              <w:rPr>
                <w:rFonts w:ascii="標楷體" w:eastAsia="標楷體" w:hAnsi="標楷體"/>
                <w:sz w:val="20"/>
                <w:szCs w:val="20"/>
              </w:rPr>
              <w:br/>
            </w:r>
            <w:r w:rsidRPr="00E3073D">
              <w:rPr>
                <w:rFonts w:ascii="標楷體" w:eastAsia="標楷體" w:hAnsi="標楷體" w:hint="eastAsia"/>
                <w:sz w:val="20"/>
                <w:szCs w:val="20"/>
              </w:rPr>
              <w:t>操作評量</w:t>
            </w:r>
            <w:r w:rsidRPr="00E3073D">
              <w:rPr>
                <w:rFonts w:ascii="標楷體" w:eastAsia="標楷體" w:hAnsi="標楷體"/>
                <w:sz w:val="20"/>
                <w:szCs w:val="20"/>
              </w:rPr>
              <w:br/>
            </w:r>
            <w:r w:rsidRPr="00E3073D">
              <w:rPr>
                <w:rFonts w:ascii="標楷體" w:eastAsia="標楷體" w:hAnsi="標楷體" w:hint="eastAsia"/>
                <w:sz w:val="20"/>
                <w:szCs w:val="20"/>
              </w:rPr>
              <w:t>實作評量</w:t>
            </w:r>
            <w:r w:rsidRPr="00E3073D">
              <w:rPr>
                <w:rFonts w:ascii="標楷體" w:eastAsia="標楷體" w:hAnsi="標楷體"/>
                <w:sz w:val="20"/>
                <w:szCs w:val="20"/>
              </w:rPr>
              <w:br/>
            </w:r>
            <w:r w:rsidRPr="00E3073D">
              <w:rPr>
                <w:rFonts w:ascii="標楷體" w:eastAsia="標楷體" w:hAnsi="標楷體" w:hint="eastAsia"/>
                <w:sz w:val="20"/>
                <w:szCs w:val="20"/>
              </w:rPr>
              <w:t>口頭評量</w:t>
            </w:r>
            <w:r w:rsidRPr="00E3073D">
              <w:rPr>
                <w:rFonts w:ascii="標楷體" w:eastAsia="標楷體" w:hAnsi="標楷體"/>
                <w:sz w:val="20"/>
                <w:szCs w:val="20"/>
              </w:rPr>
              <w:br/>
            </w:r>
            <w:r w:rsidRPr="00E3073D">
              <w:rPr>
                <w:rFonts w:ascii="標楷體" w:eastAsia="標楷體" w:hAnsi="標楷體" w:hint="eastAsia"/>
                <w:sz w:val="20"/>
                <w:szCs w:val="20"/>
              </w:rPr>
              <w:t>發表評量</w:t>
            </w:r>
          </w:p>
        </w:tc>
        <w:tc>
          <w:tcPr>
            <w:tcW w:w="512" w:type="dxa"/>
          </w:tcPr>
          <w:p w:rsidR="00AD5947" w:rsidRPr="00E3073D" w:rsidRDefault="00AD5947" w:rsidP="00B0630A">
            <w:pPr>
              <w:rPr>
                <w:rFonts w:ascii="標楷體" w:eastAsia="標楷體" w:hAnsi="標楷體"/>
                <w:color w:val="000000"/>
                <w:sz w:val="20"/>
                <w:szCs w:val="20"/>
              </w:rPr>
            </w:pPr>
          </w:p>
        </w:tc>
      </w:tr>
      <w:tr w:rsidR="00AD5947" w:rsidRPr="00E3073D" w:rsidTr="00B0630A">
        <w:trPr>
          <w:trHeight w:val="707"/>
          <w:jc w:val="center"/>
        </w:trPr>
        <w:tc>
          <w:tcPr>
            <w:tcW w:w="970" w:type="dxa"/>
          </w:tcPr>
          <w:p w:rsidR="00AD5947" w:rsidRPr="00E3073D" w:rsidRDefault="00AD5947" w:rsidP="00B0630A">
            <w:pPr>
              <w:jc w:val="center"/>
              <w:rPr>
                <w:rFonts w:ascii="標楷體" w:eastAsia="標楷體" w:hAnsi="標楷體"/>
              </w:rPr>
            </w:pPr>
            <w:r w:rsidRPr="00E3073D">
              <w:rPr>
                <w:rFonts w:ascii="標楷體" w:eastAsia="標楷體" w:hAnsi="標楷體" w:hint="eastAsia"/>
                <w:sz w:val="20"/>
              </w:rPr>
              <w:lastRenderedPageBreak/>
              <w:t>第</w:t>
            </w:r>
            <w:r>
              <w:rPr>
                <w:rFonts w:ascii="標楷體" w:eastAsia="標楷體" w:hAnsi="標楷體" w:hint="eastAsia"/>
                <w:sz w:val="20"/>
                <w:szCs w:val="20"/>
              </w:rPr>
              <w:t>11</w:t>
            </w:r>
            <w:r w:rsidRPr="00E3073D">
              <w:rPr>
                <w:rFonts w:ascii="標楷體" w:eastAsia="標楷體" w:hAnsi="標楷體" w:hint="eastAsia"/>
                <w:sz w:val="20"/>
              </w:rPr>
              <w:t>週</w:t>
            </w:r>
          </w:p>
        </w:tc>
        <w:tc>
          <w:tcPr>
            <w:tcW w:w="3969" w:type="dxa"/>
          </w:tcPr>
          <w:p w:rsidR="00AD5947" w:rsidRPr="00E3073D" w:rsidRDefault="00AD5947" w:rsidP="00B0630A">
            <w:pPr>
              <w:autoSpaceDE w:val="0"/>
              <w:autoSpaceDN w:val="0"/>
              <w:adjustRightInd w:val="0"/>
              <w:rPr>
                <w:rFonts w:ascii="標楷體" w:eastAsia="標楷體" w:hAnsi="標楷體" w:cs="南一....."/>
                <w:color w:val="000000"/>
                <w:kern w:val="0"/>
                <w:sz w:val="20"/>
                <w:szCs w:val="20"/>
              </w:rPr>
            </w:pPr>
            <w:r w:rsidRPr="00E3073D">
              <w:rPr>
                <w:rFonts w:ascii="標楷體" w:eastAsia="標楷體" w:hAnsi="標楷體" w:cs="南一....."/>
                <w:color w:val="000000"/>
                <w:kern w:val="0"/>
                <w:sz w:val="20"/>
                <w:szCs w:val="20"/>
              </w:rPr>
              <w:t>N-3-20</w:t>
            </w:r>
            <w:r w:rsidRPr="00E3073D">
              <w:rPr>
                <w:rFonts w:ascii="標楷體" w:eastAsia="標楷體" w:hAnsi="標楷體" w:cs="南一....." w:hint="eastAsia"/>
                <w:color w:val="000000"/>
                <w:kern w:val="0"/>
                <w:sz w:val="20"/>
                <w:szCs w:val="20"/>
              </w:rPr>
              <w:t>能理解正方體和長方體的體積公式。</w:t>
            </w:r>
          </w:p>
          <w:p w:rsidR="00AD5947" w:rsidRPr="00E3073D" w:rsidRDefault="00AD5947" w:rsidP="00B0630A">
            <w:pPr>
              <w:autoSpaceDE w:val="0"/>
              <w:autoSpaceDN w:val="0"/>
              <w:adjustRightInd w:val="0"/>
              <w:rPr>
                <w:rFonts w:ascii="標楷體" w:eastAsia="標楷體" w:hAnsi="標楷體" w:cs="南一....."/>
                <w:color w:val="000000"/>
                <w:kern w:val="0"/>
                <w:sz w:val="20"/>
                <w:szCs w:val="20"/>
              </w:rPr>
            </w:pPr>
            <w:r w:rsidRPr="00E3073D">
              <w:rPr>
                <w:rFonts w:ascii="標楷體" w:eastAsia="標楷體" w:hAnsi="標楷體" w:cs="南一....."/>
                <w:color w:val="000000"/>
                <w:kern w:val="0"/>
                <w:sz w:val="20"/>
                <w:szCs w:val="20"/>
              </w:rPr>
              <w:t>N-3-25</w:t>
            </w:r>
            <w:r w:rsidRPr="00E3073D">
              <w:rPr>
                <w:rFonts w:ascii="標楷體" w:eastAsia="標楷體" w:hAnsi="標楷體" w:cs="南一....." w:hint="eastAsia"/>
                <w:color w:val="000000"/>
                <w:kern w:val="0"/>
                <w:sz w:val="20"/>
                <w:szCs w:val="20"/>
              </w:rPr>
              <w:t>能計算正方體或長方體的表面積。</w:t>
            </w:r>
          </w:p>
          <w:p w:rsidR="00AD5947" w:rsidRPr="00E3073D" w:rsidRDefault="00AD5947" w:rsidP="00B0630A">
            <w:pPr>
              <w:autoSpaceDE w:val="0"/>
              <w:autoSpaceDN w:val="0"/>
              <w:adjustRightInd w:val="0"/>
              <w:rPr>
                <w:rFonts w:ascii="標楷體" w:eastAsia="標楷體" w:hAnsi="標楷體" w:cs="南一....."/>
                <w:color w:val="000000"/>
                <w:kern w:val="0"/>
                <w:sz w:val="20"/>
                <w:szCs w:val="20"/>
              </w:rPr>
            </w:pPr>
            <w:r w:rsidRPr="00E3073D">
              <w:rPr>
                <w:rFonts w:ascii="標楷體" w:eastAsia="標楷體" w:hAnsi="標楷體" w:cs="南一....."/>
                <w:color w:val="000000"/>
                <w:kern w:val="0"/>
                <w:sz w:val="20"/>
                <w:szCs w:val="20"/>
              </w:rPr>
              <w:t>N-3-19</w:t>
            </w:r>
            <w:r w:rsidRPr="00E3073D">
              <w:rPr>
                <w:rFonts w:ascii="標楷體" w:eastAsia="標楷體" w:hAnsi="標楷體" w:cs="南一....." w:hint="eastAsia"/>
                <w:color w:val="000000"/>
                <w:kern w:val="0"/>
                <w:sz w:val="20"/>
                <w:szCs w:val="20"/>
              </w:rPr>
              <w:t>能認識量的常用單位及其換算，並用複名數處理相關的計算問題。</w:t>
            </w:r>
          </w:p>
          <w:p w:rsidR="00AD5947" w:rsidRPr="001349B1" w:rsidRDefault="00AD5947" w:rsidP="00B0630A">
            <w:pPr>
              <w:pStyle w:val="af9"/>
              <w:rPr>
                <w:rFonts w:ascii="標楷體" w:eastAsia="標楷體" w:hAnsi="標楷體"/>
                <w:sz w:val="20"/>
                <w:szCs w:val="20"/>
              </w:rPr>
            </w:pPr>
            <w:r w:rsidRPr="00E3073D">
              <w:rPr>
                <w:rFonts w:ascii="標楷體" w:eastAsia="標楷體" w:hAnsi="標楷體"/>
                <w:sz w:val="20"/>
                <w:szCs w:val="20"/>
              </w:rPr>
              <w:t>A-3-06</w:t>
            </w:r>
            <w:r w:rsidRPr="00E3073D">
              <w:rPr>
                <w:rFonts w:ascii="標楷體" w:eastAsia="標楷體" w:hAnsi="標楷體" w:hint="eastAsia"/>
                <w:sz w:val="20"/>
                <w:szCs w:val="20"/>
              </w:rPr>
              <w:t>能用符號表示簡單的常用公式。</w:t>
            </w:r>
          </w:p>
        </w:tc>
        <w:tc>
          <w:tcPr>
            <w:tcW w:w="2835" w:type="dxa"/>
          </w:tcPr>
          <w:p w:rsidR="00AD5947" w:rsidRPr="00E3073D" w:rsidRDefault="00AD5947" w:rsidP="00B0630A">
            <w:pPr>
              <w:autoSpaceDE w:val="0"/>
              <w:autoSpaceDN w:val="0"/>
              <w:adjustRightInd w:val="0"/>
              <w:ind w:left="200" w:hangingChars="100" w:hanging="200"/>
              <w:rPr>
                <w:rFonts w:ascii="標楷體" w:eastAsia="標楷體" w:hAnsi="標楷體" w:cs="南一....."/>
                <w:color w:val="000000"/>
                <w:kern w:val="0"/>
                <w:sz w:val="20"/>
                <w:szCs w:val="20"/>
              </w:rPr>
            </w:pPr>
            <w:r w:rsidRPr="00E3073D">
              <w:rPr>
                <w:rFonts w:ascii="標楷體" w:eastAsia="標楷體" w:hAnsi="標楷體" w:cs="FU-BZ"/>
                <w:color w:val="000000"/>
                <w:kern w:val="0"/>
                <w:sz w:val="20"/>
                <w:szCs w:val="20"/>
              </w:rPr>
              <w:t>1.</w:t>
            </w:r>
            <w:r w:rsidRPr="00E3073D">
              <w:rPr>
                <w:rFonts w:ascii="標楷體" w:eastAsia="標楷體" w:hAnsi="標楷體" w:cs="南一....." w:hint="eastAsia"/>
                <w:color w:val="000000"/>
                <w:kern w:val="0"/>
                <w:sz w:val="20"/>
                <w:szCs w:val="20"/>
              </w:rPr>
              <w:t>了解正方體和長方體的體積公式與應用。</w:t>
            </w:r>
          </w:p>
          <w:p w:rsidR="00AD5947" w:rsidRPr="00E3073D" w:rsidRDefault="00AD5947" w:rsidP="00B0630A">
            <w:pPr>
              <w:autoSpaceDE w:val="0"/>
              <w:autoSpaceDN w:val="0"/>
              <w:adjustRightInd w:val="0"/>
              <w:ind w:left="200" w:hangingChars="100" w:hanging="200"/>
              <w:rPr>
                <w:rFonts w:ascii="標楷體" w:eastAsia="標楷體" w:hAnsi="標楷體"/>
                <w:sz w:val="20"/>
                <w:szCs w:val="20"/>
              </w:rPr>
            </w:pPr>
            <w:r w:rsidRPr="00E3073D">
              <w:rPr>
                <w:rFonts w:ascii="標楷體" w:eastAsia="標楷體" w:hAnsi="標楷體" w:cs="FU-BZ" w:hint="eastAsia"/>
                <w:color w:val="000000"/>
                <w:kern w:val="0"/>
                <w:sz w:val="20"/>
                <w:szCs w:val="20"/>
              </w:rPr>
              <w:t>2.</w:t>
            </w:r>
            <w:r w:rsidRPr="00E3073D">
              <w:rPr>
                <w:rFonts w:ascii="標楷體" w:eastAsia="標楷體" w:hAnsi="標楷體" w:cs="南一....." w:hint="eastAsia"/>
                <w:color w:val="000000"/>
                <w:kern w:val="0"/>
                <w:sz w:val="20"/>
                <w:szCs w:val="20"/>
              </w:rPr>
              <w:t>認識立方公尺的意義，並了解立方公分與立方公尺間的關係及換算。</w:t>
            </w:r>
          </w:p>
        </w:tc>
        <w:tc>
          <w:tcPr>
            <w:tcW w:w="3685" w:type="dxa"/>
          </w:tcPr>
          <w:p w:rsidR="00AD5947" w:rsidRPr="00E3073D" w:rsidRDefault="00AD5947" w:rsidP="00B0630A">
            <w:pPr>
              <w:pStyle w:val="Default"/>
              <w:rPr>
                <w:rFonts w:ascii="標楷體" w:eastAsia="標楷體" w:hAnsi="標楷體" w:cs="南一....."/>
                <w:sz w:val="20"/>
                <w:szCs w:val="20"/>
              </w:rPr>
            </w:pPr>
            <w:r w:rsidRPr="00E3073D">
              <w:rPr>
                <w:rFonts w:ascii="標楷體" w:eastAsia="標楷體" w:hAnsi="標楷體" w:cs="南一....." w:hint="eastAsia"/>
                <w:sz w:val="20"/>
                <w:szCs w:val="20"/>
              </w:rPr>
              <w:t>單元</w:t>
            </w:r>
            <w:r w:rsidRPr="00E3073D">
              <w:rPr>
                <w:rFonts w:ascii="標楷體" w:eastAsia="標楷體" w:hAnsi="標楷體" w:cs="南一....."/>
                <w:sz w:val="20"/>
                <w:szCs w:val="20"/>
              </w:rPr>
              <w:t>4</w:t>
            </w:r>
            <w:r w:rsidRPr="00E3073D">
              <w:rPr>
                <w:rFonts w:ascii="標楷體" w:eastAsia="標楷體" w:hAnsi="標楷體" w:cs="南一鈅鸃..." w:hint="eastAsia"/>
                <w:sz w:val="20"/>
                <w:szCs w:val="20"/>
              </w:rPr>
              <w:t xml:space="preserve">　</w:t>
            </w:r>
            <w:r w:rsidRPr="00E3073D">
              <w:rPr>
                <w:rFonts w:ascii="標楷體" w:eastAsia="標楷體" w:hAnsi="標楷體" w:cs="南一....." w:hint="eastAsia"/>
                <w:sz w:val="20"/>
                <w:szCs w:val="20"/>
              </w:rPr>
              <w:t>正方體和長方體</w:t>
            </w:r>
          </w:p>
          <w:p w:rsidR="00AD5947" w:rsidRPr="00E3073D" w:rsidRDefault="00AD5947" w:rsidP="00B0630A">
            <w:pPr>
              <w:pStyle w:val="Default"/>
              <w:ind w:left="200" w:hangingChars="100" w:hanging="200"/>
              <w:rPr>
                <w:rFonts w:ascii="標楷體" w:eastAsia="標楷體" w:hAnsi="標楷體" w:cs="南一....."/>
                <w:sz w:val="20"/>
                <w:szCs w:val="20"/>
              </w:rPr>
            </w:pPr>
            <w:r w:rsidRPr="00E3073D">
              <w:rPr>
                <w:rFonts w:ascii="標楷體" w:eastAsia="標楷體" w:hAnsi="標楷體" w:cs="南一....." w:hint="eastAsia"/>
                <w:sz w:val="20"/>
                <w:szCs w:val="20"/>
              </w:rPr>
              <w:t>1.正方體的體積公式為邊長×邊長×邊長</w:t>
            </w:r>
          </w:p>
          <w:p w:rsidR="00AD5947" w:rsidRPr="00E3073D" w:rsidRDefault="00AD5947" w:rsidP="00B0630A">
            <w:pPr>
              <w:pStyle w:val="Default"/>
              <w:ind w:left="200" w:hangingChars="100" w:hanging="200"/>
              <w:rPr>
                <w:rFonts w:ascii="標楷體" w:eastAsia="標楷體" w:hAnsi="標楷體"/>
                <w:sz w:val="20"/>
                <w:szCs w:val="20"/>
              </w:rPr>
            </w:pPr>
            <w:r w:rsidRPr="00E3073D">
              <w:rPr>
                <w:rFonts w:ascii="標楷體" w:eastAsia="標楷體" w:hAnsi="標楷體" w:cs="南一....." w:hint="eastAsia"/>
                <w:sz w:val="20"/>
                <w:szCs w:val="20"/>
              </w:rPr>
              <w:t>2.長方體的體積公式為長×寬×高</w:t>
            </w:r>
          </w:p>
        </w:tc>
        <w:tc>
          <w:tcPr>
            <w:tcW w:w="567" w:type="dxa"/>
            <w:vAlign w:val="center"/>
          </w:tcPr>
          <w:p w:rsidR="00AD5947" w:rsidRPr="00E3073D" w:rsidRDefault="00AD5947" w:rsidP="00B0630A">
            <w:pPr>
              <w:jc w:val="center"/>
              <w:rPr>
                <w:rFonts w:ascii="標楷體" w:eastAsia="標楷體" w:hAnsi="標楷體"/>
                <w:color w:val="000000"/>
                <w:sz w:val="20"/>
                <w:szCs w:val="20"/>
              </w:rPr>
            </w:pPr>
            <w:r w:rsidRPr="00E3073D">
              <w:rPr>
                <w:rFonts w:ascii="標楷體" w:eastAsia="標楷體" w:hAnsi="標楷體" w:hint="eastAsia"/>
                <w:color w:val="000000"/>
                <w:sz w:val="20"/>
                <w:szCs w:val="20"/>
              </w:rPr>
              <w:t>1</w:t>
            </w:r>
          </w:p>
        </w:tc>
        <w:tc>
          <w:tcPr>
            <w:tcW w:w="992" w:type="dxa"/>
          </w:tcPr>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sz w:val="20"/>
                <w:szCs w:val="20"/>
              </w:rPr>
              <w:t>南一數位教學館</w:t>
            </w:r>
          </w:p>
        </w:tc>
        <w:tc>
          <w:tcPr>
            <w:tcW w:w="993" w:type="dxa"/>
          </w:tcPr>
          <w:p w:rsidR="00AD5947" w:rsidRPr="00E3073D" w:rsidRDefault="00AD5947" w:rsidP="00B0630A">
            <w:pPr>
              <w:rPr>
                <w:rFonts w:ascii="標楷體" w:eastAsia="標楷體" w:hAnsi="標楷體"/>
                <w:sz w:val="20"/>
                <w:szCs w:val="20"/>
              </w:rPr>
            </w:pPr>
            <w:r w:rsidRPr="00E3073D">
              <w:rPr>
                <w:rFonts w:ascii="標楷體" w:eastAsia="標楷體" w:hAnsi="標楷體" w:hint="eastAsia"/>
                <w:sz w:val="20"/>
                <w:szCs w:val="20"/>
              </w:rPr>
              <w:t>觀察評量</w:t>
            </w:r>
            <w:r w:rsidRPr="00E3073D">
              <w:rPr>
                <w:rFonts w:ascii="標楷體" w:eastAsia="標楷體" w:hAnsi="標楷體"/>
                <w:sz w:val="20"/>
                <w:szCs w:val="20"/>
              </w:rPr>
              <w:br/>
            </w:r>
            <w:r w:rsidRPr="00E3073D">
              <w:rPr>
                <w:rFonts w:ascii="標楷體" w:eastAsia="標楷體" w:hAnsi="標楷體" w:hint="eastAsia"/>
                <w:sz w:val="20"/>
                <w:szCs w:val="20"/>
              </w:rPr>
              <w:t>操作評量</w:t>
            </w:r>
            <w:r w:rsidRPr="00E3073D">
              <w:rPr>
                <w:rFonts w:ascii="標楷體" w:eastAsia="標楷體" w:hAnsi="標楷體"/>
                <w:sz w:val="20"/>
                <w:szCs w:val="20"/>
              </w:rPr>
              <w:br/>
            </w:r>
            <w:r w:rsidRPr="00E3073D">
              <w:rPr>
                <w:rFonts w:ascii="標楷體" w:eastAsia="標楷體" w:hAnsi="標楷體" w:hint="eastAsia"/>
                <w:sz w:val="20"/>
                <w:szCs w:val="20"/>
              </w:rPr>
              <w:t>實作評量</w:t>
            </w:r>
            <w:r w:rsidRPr="00E3073D">
              <w:rPr>
                <w:rFonts w:ascii="標楷體" w:eastAsia="標楷體" w:hAnsi="標楷體"/>
                <w:sz w:val="20"/>
                <w:szCs w:val="20"/>
              </w:rPr>
              <w:br/>
            </w:r>
            <w:r w:rsidRPr="00E3073D">
              <w:rPr>
                <w:rFonts w:ascii="標楷體" w:eastAsia="標楷體" w:hAnsi="標楷體" w:hint="eastAsia"/>
                <w:sz w:val="20"/>
                <w:szCs w:val="20"/>
              </w:rPr>
              <w:t>口頭評量</w:t>
            </w:r>
            <w:r w:rsidRPr="00E3073D">
              <w:rPr>
                <w:rFonts w:ascii="標楷體" w:eastAsia="標楷體" w:hAnsi="標楷體"/>
                <w:sz w:val="20"/>
                <w:szCs w:val="20"/>
              </w:rPr>
              <w:br/>
            </w:r>
            <w:r w:rsidRPr="00E3073D">
              <w:rPr>
                <w:rFonts w:ascii="標楷體" w:eastAsia="標楷體" w:hAnsi="標楷體" w:hint="eastAsia"/>
                <w:sz w:val="20"/>
                <w:szCs w:val="20"/>
              </w:rPr>
              <w:t>發表評量</w:t>
            </w:r>
          </w:p>
        </w:tc>
        <w:tc>
          <w:tcPr>
            <w:tcW w:w="512" w:type="dxa"/>
          </w:tcPr>
          <w:p w:rsidR="00AD5947" w:rsidRPr="00E3073D" w:rsidRDefault="00AD5947" w:rsidP="00B0630A">
            <w:pPr>
              <w:rPr>
                <w:rFonts w:ascii="標楷體" w:eastAsia="標楷體" w:hAnsi="標楷體"/>
                <w:color w:val="000000"/>
                <w:sz w:val="20"/>
                <w:szCs w:val="20"/>
              </w:rPr>
            </w:pPr>
          </w:p>
        </w:tc>
      </w:tr>
      <w:tr w:rsidR="00AD5947" w:rsidRPr="00E3073D" w:rsidTr="00B0630A">
        <w:trPr>
          <w:trHeight w:val="707"/>
          <w:jc w:val="center"/>
        </w:trPr>
        <w:tc>
          <w:tcPr>
            <w:tcW w:w="970" w:type="dxa"/>
          </w:tcPr>
          <w:p w:rsidR="00AD5947" w:rsidRPr="00E3073D" w:rsidRDefault="00AD5947" w:rsidP="00B0630A">
            <w:pPr>
              <w:jc w:val="center"/>
              <w:rPr>
                <w:rFonts w:ascii="標楷體" w:eastAsia="標楷體" w:hAnsi="標楷體"/>
              </w:rPr>
            </w:pPr>
            <w:r w:rsidRPr="00E3073D">
              <w:rPr>
                <w:rFonts w:ascii="標楷體" w:eastAsia="標楷體" w:hAnsi="標楷體" w:hint="eastAsia"/>
                <w:sz w:val="20"/>
              </w:rPr>
              <w:t>第</w:t>
            </w:r>
            <w:r w:rsidRPr="00E3073D">
              <w:rPr>
                <w:rFonts w:ascii="標楷體" w:eastAsia="標楷體" w:hAnsi="標楷體" w:hint="eastAsia"/>
                <w:sz w:val="20"/>
                <w:szCs w:val="20"/>
              </w:rPr>
              <w:t>15</w:t>
            </w:r>
            <w:r w:rsidRPr="00E3073D">
              <w:rPr>
                <w:rFonts w:ascii="標楷體" w:eastAsia="標楷體" w:hAnsi="標楷體" w:hint="eastAsia"/>
                <w:sz w:val="20"/>
              </w:rPr>
              <w:t>週</w:t>
            </w:r>
          </w:p>
        </w:tc>
        <w:tc>
          <w:tcPr>
            <w:tcW w:w="3969" w:type="dxa"/>
          </w:tcPr>
          <w:p w:rsidR="00AD5947" w:rsidRPr="00E3073D" w:rsidRDefault="00AD5947" w:rsidP="00B0630A">
            <w:pPr>
              <w:pStyle w:val="af9"/>
              <w:rPr>
                <w:rFonts w:ascii="標楷體" w:eastAsia="標楷體" w:hAnsi="標楷體"/>
                <w:sz w:val="20"/>
                <w:szCs w:val="20"/>
              </w:rPr>
            </w:pPr>
            <w:r w:rsidRPr="00E3073D">
              <w:rPr>
                <w:rFonts w:ascii="標楷體" w:eastAsia="標楷體" w:hAnsi="標楷體" w:cs="南一..駣.."/>
                <w:sz w:val="20"/>
                <w:szCs w:val="20"/>
              </w:rPr>
              <w:t>N-3-19</w:t>
            </w:r>
            <w:r w:rsidRPr="00E3073D">
              <w:rPr>
                <w:rFonts w:ascii="標楷體" w:eastAsia="標楷體" w:hAnsi="標楷體" w:cs="南一..駣.." w:hint="eastAsia"/>
                <w:sz w:val="20"/>
                <w:szCs w:val="20"/>
              </w:rPr>
              <w:t>能認識量的常用單位及其換算，並用複名數處理相關的計算問題。</w:t>
            </w:r>
          </w:p>
          <w:p w:rsidR="00AD5947" w:rsidRPr="00E3073D" w:rsidRDefault="00AD5947" w:rsidP="00B0630A">
            <w:pPr>
              <w:autoSpaceDE w:val="0"/>
              <w:autoSpaceDN w:val="0"/>
              <w:adjustRightInd w:val="0"/>
              <w:rPr>
                <w:rFonts w:ascii="標楷體" w:eastAsia="標楷體" w:hAnsi="標楷體" w:cs="南一....."/>
                <w:color w:val="000000"/>
                <w:kern w:val="0"/>
                <w:sz w:val="20"/>
                <w:szCs w:val="20"/>
              </w:rPr>
            </w:pPr>
            <w:r w:rsidRPr="00E3073D">
              <w:rPr>
                <w:rFonts w:ascii="標楷體" w:eastAsia="標楷體" w:hAnsi="標楷體" w:cs="南一....."/>
                <w:color w:val="000000"/>
                <w:kern w:val="0"/>
                <w:sz w:val="20"/>
                <w:szCs w:val="20"/>
              </w:rPr>
              <w:t>5-n-16</w:t>
            </w:r>
            <w:r w:rsidRPr="00E3073D">
              <w:rPr>
                <w:rFonts w:ascii="標楷體" w:eastAsia="標楷體" w:hAnsi="標楷體" w:cs="南一....." w:hint="eastAsia"/>
                <w:color w:val="000000"/>
                <w:kern w:val="0"/>
                <w:sz w:val="20"/>
                <w:szCs w:val="20"/>
              </w:rPr>
              <w:t>能認識重量單位「公噸」、「公噸」及「公斤」間的關係，並做相關計算。</w:t>
            </w:r>
          </w:p>
          <w:p w:rsidR="00AD5947" w:rsidRPr="001349B1" w:rsidRDefault="00AD5947" w:rsidP="00B0630A">
            <w:pPr>
              <w:rPr>
                <w:rFonts w:ascii="標楷體" w:eastAsia="標楷體" w:hAnsi="標楷體" w:cs="南一....."/>
                <w:color w:val="000000"/>
                <w:kern w:val="0"/>
                <w:sz w:val="20"/>
                <w:szCs w:val="20"/>
              </w:rPr>
            </w:pPr>
            <w:r w:rsidRPr="00E3073D">
              <w:rPr>
                <w:rFonts w:ascii="標楷體" w:eastAsia="標楷體" w:hAnsi="標楷體" w:cs="南一....."/>
                <w:color w:val="000000"/>
                <w:kern w:val="0"/>
                <w:sz w:val="20"/>
                <w:szCs w:val="20"/>
              </w:rPr>
              <w:t>5-n-17</w:t>
            </w:r>
            <w:r w:rsidRPr="00E3073D">
              <w:rPr>
                <w:rFonts w:ascii="標楷體" w:eastAsia="標楷體" w:hAnsi="標楷體" w:cs="南一....." w:hint="eastAsia"/>
                <w:color w:val="000000"/>
                <w:kern w:val="0"/>
                <w:sz w:val="20"/>
                <w:szCs w:val="20"/>
              </w:rPr>
              <w:t>能認識面積單位「公畝」、「公頃」、「平方公里」及其關係，並做相關計算。</w:t>
            </w:r>
          </w:p>
        </w:tc>
        <w:tc>
          <w:tcPr>
            <w:tcW w:w="2835" w:type="dxa"/>
          </w:tcPr>
          <w:p w:rsidR="00AD5947" w:rsidRPr="00E3073D" w:rsidRDefault="00AD5947" w:rsidP="00B0630A">
            <w:pPr>
              <w:autoSpaceDE w:val="0"/>
              <w:autoSpaceDN w:val="0"/>
              <w:adjustRightInd w:val="0"/>
              <w:ind w:left="200" w:hangingChars="100" w:hanging="200"/>
              <w:rPr>
                <w:rFonts w:ascii="標楷體" w:eastAsia="標楷體" w:hAnsi="標楷體" w:cs="南一....."/>
                <w:color w:val="000000"/>
                <w:kern w:val="0"/>
                <w:sz w:val="20"/>
                <w:szCs w:val="20"/>
              </w:rPr>
            </w:pPr>
            <w:r w:rsidRPr="00E3073D">
              <w:rPr>
                <w:rFonts w:ascii="標楷體" w:eastAsia="標楷體" w:hAnsi="標楷體" w:cs="FU-BZ"/>
                <w:color w:val="000000"/>
                <w:kern w:val="0"/>
                <w:sz w:val="20"/>
                <w:szCs w:val="20"/>
              </w:rPr>
              <w:t>1.</w:t>
            </w:r>
            <w:r w:rsidRPr="00E3073D">
              <w:rPr>
                <w:rFonts w:ascii="標楷體" w:eastAsia="標楷體" w:hAnsi="標楷體" w:cs="南一....." w:hint="eastAsia"/>
                <w:color w:val="000000"/>
                <w:kern w:val="0"/>
                <w:sz w:val="20"/>
                <w:szCs w:val="20"/>
              </w:rPr>
              <w:t>能認識公噸。</w:t>
            </w:r>
          </w:p>
          <w:p w:rsidR="00AD5947" w:rsidRPr="00E3073D" w:rsidRDefault="00AD5947" w:rsidP="00B0630A">
            <w:pPr>
              <w:autoSpaceDE w:val="0"/>
              <w:autoSpaceDN w:val="0"/>
              <w:adjustRightInd w:val="0"/>
              <w:ind w:left="200" w:hangingChars="100" w:hanging="200"/>
              <w:rPr>
                <w:rFonts w:ascii="標楷體" w:eastAsia="標楷體" w:hAnsi="標楷體"/>
                <w:sz w:val="20"/>
                <w:szCs w:val="20"/>
              </w:rPr>
            </w:pPr>
            <w:r w:rsidRPr="00E3073D">
              <w:rPr>
                <w:rFonts w:ascii="標楷體" w:eastAsia="標楷體" w:hAnsi="標楷體" w:cs="FU-BZ"/>
                <w:color w:val="000000"/>
                <w:kern w:val="0"/>
                <w:sz w:val="20"/>
                <w:szCs w:val="20"/>
              </w:rPr>
              <w:t>2.</w:t>
            </w:r>
            <w:r w:rsidRPr="00E3073D">
              <w:rPr>
                <w:rFonts w:ascii="標楷體" w:eastAsia="標楷體" w:hAnsi="標楷體" w:cs="南一....." w:hint="eastAsia"/>
                <w:color w:val="000000"/>
                <w:kern w:val="0"/>
                <w:sz w:val="20"/>
                <w:szCs w:val="20"/>
              </w:rPr>
              <w:t>能認識公噸和公斤的關係，並利用此關係進行整數和小數的換算與計算問題。</w:t>
            </w:r>
          </w:p>
        </w:tc>
        <w:tc>
          <w:tcPr>
            <w:tcW w:w="3685" w:type="dxa"/>
          </w:tcPr>
          <w:p w:rsidR="00AD5947" w:rsidRPr="00E3073D" w:rsidRDefault="00AD5947" w:rsidP="00B0630A">
            <w:pPr>
              <w:rPr>
                <w:rFonts w:ascii="標楷體" w:eastAsia="標楷體" w:hAnsi="標楷體"/>
                <w:sz w:val="20"/>
                <w:szCs w:val="20"/>
              </w:rPr>
            </w:pPr>
            <w:r w:rsidRPr="00E3073D">
              <w:rPr>
                <w:rFonts w:ascii="標楷體" w:eastAsia="標楷體" w:hAnsi="標楷體" w:hint="eastAsia"/>
                <w:sz w:val="20"/>
                <w:szCs w:val="20"/>
              </w:rPr>
              <w:t>單元6</w:t>
            </w:r>
            <w:r w:rsidRPr="00E3073D">
              <w:rPr>
                <w:rFonts w:ascii="標楷體" w:eastAsia="標楷體" w:hAnsi="標楷體" w:cs="南一鈅鸃..." w:hint="eastAsia"/>
                <w:color w:val="000000"/>
                <w:kern w:val="0"/>
                <w:sz w:val="20"/>
                <w:szCs w:val="20"/>
              </w:rPr>
              <w:t xml:space="preserve">　</w:t>
            </w:r>
            <w:r w:rsidRPr="00E3073D">
              <w:rPr>
                <w:rFonts w:ascii="標楷體" w:eastAsia="標楷體" w:hAnsi="標楷體"/>
                <w:sz w:val="20"/>
                <w:szCs w:val="20"/>
              </w:rPr>
              <w:t>生活中的大單位</w:t>
            </w:r>
          </w:p>
          <w:p w:rsidR="00AD5947" w:rsidRPr="00E3073D" w:rsidRDefault="00AD5947" w:rsidP="00B0630A">
            <w:pPr>
              <w:pStyle w:val="Default"/>
              <w:ind w:firstLineChars="200" w:firstLine="400"/>
              <w:rPr>
                <w:rFonts w:ascii="標楷體" w:eastAsia="標楷體" w:hAnsi="標楷體"/>
                <w:color w:val="auto"/>
                <w:kern w:val="2"/>
                <w:sz w:val="20"/>
                <w:szCs w:val="20"/>
              </w:rPr>
            </w:pPr>
            <w:r w:rsidRPr="00E3073D">
              <w:rPr>
                <w:rFonts w:ascii="標楷體" w:eastAsia="標楷體" w:hAnsi="標楷體"/>
                <w:sz w:val="20"/>
                <w:szCs w:val="20"/>
              </w:rPr>
              <w:t>1</w:t>
            </w:r>
            <w:r w:rsidRPr="00E3073D">
              <w:rPr>
                <w:rFonts w:ascii="標楷體" w:eastAsia="標楷體" w:hAnsi="標楷體" w:cs="南一....." w:hint="eastAsia"/>
                <w:sz w:val="20"/>
                <w:szCs w:val="20"/>
              </w:rPr>
              <w:t>公噸是</w:t>
            </w:r>
            <w:r w:rsidRPr="00E3073D">
              <w:rPr>
                <w:rFonts w:ascii="標楷體" w:eastAsia="標楷體" w:hAnsi="標楷體"/>
                <w:sz w:val="20"/>
                <w:szCs w:val="20"/>
              </w:rPr>
              <w:t>1000</w:t>
            </w:r>
            <w:r w:rsidRPr="00E3073D">
              <w:rPr>
                <w:rFonts w:ascii="標楷體" w:eastAsia="標楷體" w:hAnsi="標楷體" w:cs="南一....." w:hint="eastAsia"/>
                <w:sz w:val="20"/>
                <w:szCs w:val="20"/>
              </w:rPr>
              <w:t>公斤。</w:t>
            </w:r>
          </w:p>
        </w:tc>
        <w:tc>
          <w:tcPr>
            <w:tcW w:w="567" w:type="dxa"/>
            <w:vAlign w:val="center"/>
          </w:tcPr>
          <w:p w:rsidR="00AD5947" w:rsidRPr="00E3073D" w:rsidRDefault="00AD5947" w:rsidP="00B0630A">
            <w:pPr>
              <w:jc w:val="center"/>
              <w:rPr>
                <w:rFonts w:ascii="標楷體" w:eastAsia="標楷體" w:hAnsi="標楷體"/>
                <w:color w:val="000000"/>
                <w:sz w:val="20"/>
                <w:szCs w:val="20"/>
              </w:rPr>
            </w:pPr>
            <w:r w:rsidRPr="00E3073D">
              <w:rPr>
                <w:rFonts w:ascii="標楷體" w:eastAsia="標楷體" w:hAnsi="標楷體" w:hint="eastAsia"/>
                <w:color w:val="000000"/>
                <w:sz w:val="20"/>
                <w:szCs w:val="20"/>
              </w:rPr>
              <w:t>1</w:t>
            </w:r>
          </w:p>
        </w:tc>
        <w:tc>
          <w:tcPr>
            <w:tcW w:w="992" w:type="dxa"/>
          </w:tcPr>
          <w:p w:rsidR="00AD5947" w:rsidRPr="00E3073D" w:rsidRDefault="00AD5947" w:rsidP="00B0630A">
            <w:pPr>
              <w:rPr>
                <w:rFonts w:ascii="標楷體" w:eastAsia="標楷體" w:hAnsi="標楷體"/>
                <w:sz w:val="20"/>
                <w:szCs w:val="20"/>
              </w:rPr>
            </w:pPr>
            <w:r w:rsidRPr="00E3073D">
              <w:rPr>
                <w:rFonts w:ascii="標楷體" w:eastAsia="標楷體" w:hAnsi="標楷體" w:cs="Arial Unicode MS"/>
                <w:sz w:val="20"/>
                <w:szCs w:val="20"/>
              </w:rPr>
              <w:t>南一數位教學館</w:t>
            </w:r>
          </w:p>
        </w:tc>
        <w:tc>
          <w:tcPr>
            <w:tcW w:w="993" w:type="dxa"/>
          </w:tcPr>
          <w:p w:rsidR="00AD5947" w:rsidRPr="00E3073D" w:rsidRDefault="00AD5947" w:rsidP="00B0630A">
            <w:pPr>
              <w:rPr>
                <w:rFonts w:ascii="標楷體" w:eastAsia="標楷體" w:hAnsi="標楷體"/>
                <w:sz w:val="20"/>
                <w:szCs w:val="20"/>
              </w:rPr>
            </w:pPr>
            <w:r w:rsidRPr="00E3073D">
              <w:rPr>
                <w:rFonts w:ascii="標楷體" w:eastAsia="標楷體" w:hAnsi="標楷體" w:hint="eastAsia"/>
                <w:sz w:val="20"/>
                <w:szCs w:val="20"/>
              </w:rPr>
              <w:t>觀察評量</w:t>
            </w:r>
            <w:r w:rsidRPr="00E3073D">
              <w:rPr>
                <w:rFonts w:ascii="標楷體" w:eastAsia="標楷體" w:hAnsi="標楷體"/>
                <w:sz w:val="20"/>
                <w:szCs w:val="20"/>
              </w:rPr>
              <w:br/>
            </w:r>
            <w:r w:rsidRPr="00E3073D">
              <w:rPr>
                <w:rFonts w:ascii="標楷體" w:eastAsia="標楷體" w:hAnsi="標楷體" w:hint="eastAsia"/>
                <w:sz w:val="20"/>
                <w:szCs w:val="20"/>
              </w:rPr>
              <w:t>操作評量</w:t>
            </w:r>
            <w:r w:rsidRPr="00E3073D">
              <w:rPr>
                <w:rFonts w:ascii="標楷體" w:eastAsia="標楷體" w:hAnsi="標楷體"/>
                <w:sz w:val="20"/>
                <w:szCs w:val="20"/>
              </w:rPr>
              <w:br/>
            </w:r>
            <w:r w:rsidRPr="00E3073D">
              <w:rPr>
                <w:rFonts w:ascii="標楷體" w:eastAsia="標楷體" w:hAnsi="標楷體" w:hint="eastAsia"/>
                <w:sz w:val="20"/>
                <w:szCs w:val="20"/>
              </w:rPr>
              <w:t>實作評量</w:t>
            </w:r>
            <w:r w:rsidRPr="00E3073D">
              <w:rPr>
                <w:rFonts w:ascii="標楷體" w:eastAsia="標楷體" w:hAnsi="標楷體"/>
                <w:sz w:val="20"/>
                <w:szCs w:val="20"/>
              </w:rPr>
              <w:br/>
            </w:r>
            <w:r w:rsidRPr="00E3073D">
              <w:rPr>
                <w:rFonts w:ascii="標楷體" w:eastAsia="標楷體" w:hAnsi="標楷體" w:hint="eastAsia"/>
                <w:sz w:val="20"/>
                <w:szCs w:val="20"/>
              </w:rPr>
              <w:t>口頭評量</w:t>
            </w:r>
            <w:r w:rsidRPr="00E3073D">
              <w:rPr>
                <w:rFonts w:ascii="標楷體" w:eastAsia="標楷體" w:hAnsi="標楷體"/>
                <w:sz w:val="20"/>
                <w:szCs w:val="20"/>
              </w:rPr>
              <w:br/>
            </w:r>
            <w:r w:rsidRPr="00E3073D">
              <w:rPr>
                <w:rFonts w:ascii="標楷體" w:eastAsia="標楷體" w:hAnsi="標楷體" w:hint="eastAsia"/>
                <w:sz w:val="20"/>
                <w:szCs w:val="20"/>
              </w:rPr>
              <w:t>發表評量</w:t>
            </w:r>
          </w:p>
        </w:tc>
        <w:tc>
          <w:tcPr>
            <w:tcW w:w="512" w:type="dxa"/>
          </w:tcPr>
          <w:p w:rsidR="00AD5947" w:rsidRPr="00E3073D" w:rsidRDefault="00AD5947" w:rsidP="00B0630A">
            <w:pPr>
              <w:rPr>
                <w:rFonts w:ascii="標楷體" w:eastAsia="標楷體" w:hAnsi="標楷體"/>
                <w:color w:val="000000"/>
                <w:sz w:val="20"/>
                <w:szCs w:val="20"/>
              </w:rPr>
            </w:pPr>
          </w:p>
        </w:tc>
      </w:tr>
      <w:tr w:rsidR="00AD5947" w:rsidRPr="00E3073D" w:rsidTr="00B0630A">
        <w:trPr>
          <w:trHeight w:val="707"/>
          <w:jc w:val="center"/>
        </w:trPr>
        <w:tc>
          <w:tcPr>
            <w:tcW w:w="970" w:type="dxa"/>
          </w:tcPr>
          <w:p w:rsidR="00AD5947" w:rsidRPr="00E3073D" w:rsidRDefault="00AD5947" w:rsidP="00B0630A">
            <w:pPr>
              <w:jc w:val="center"/>
              <w:rPr>
                <w:rFonts w:ascii="標楷體" w:eastAsia="標楷體" w:hAnsi="標楷體"/>
              </w:rPr>
            </w:pPr>
            <w:r w:rsidRPr="00E3073D">
              <w:rPr>
                <w:rFonts w:ascii="標楷體" w:eastAsia="標楷體" w:hAnsi="標楷體" w:hint="eastAsia"/>
                <w:sz w:val="20"/>
              </w:rPr>
              <w:t>第</w:t>
            </w:r>
            <w:r>
              <w:rPr>
                <w:rFonts w:ascii="標楷體" w:eastAsia="標楷體" w:hAnsi="標楷體" w:hint="eastAsia"/>
                <w:sz w:val="20"/>
                <w:szCs w:val="20"/>
              </w:rPr>
              <w:t>16</w:t>
            </w:r>
            <w:r w:rsidRPr="00E3073D">
              <w:rPr>
                <w:rFonts w:ascii="標楷體" w:eastAsia="標楷體" w:hAnsi="標楷體" w:hint="eastAsia"/>
                <w:sz w:val="20"/>
              </w:rPr>
              <w:t>週</w:t>
            </w:r>
          </w:p>
        </w:tc>
        <w:tc>
          <w:tcPr>
            <w:tcW w:w="3969" w:type="dxa"/>
          </w:tcPr>
          <w:p w:rsidR="00AD5947" w:rsidRPr="00E3073D" w:rsidRDefault="00AD5947" w:rsidP="00B0630A">
            <w:pPr>
              <w:pStyle w:val="af9"/>
              <w:rPr>
                <w:rFonts w:ascii="標楷體" w:eastAsia="標楷體" w:hAnsi="標楷體"/>
                <w:sz w:val="20"/>
                <w:szCs w:val="20"/>
              </w:rPr>
            </w:pPr>
            <w:r w:rsidRPr="00E3073D">
              <w:rPr>
                <w:rFonts w:ascii="標楷體" w:eastAsia="標楷體" w:hAnsi="標楷體" w:cs="南一..駣.."/>
                <w:sz w:val="20"/>
                <w:szCs w:val="20"/>
              </w:rPr>
              <w:t>N-3-19</w:t>
            </w:r>
            <w:r w:rsidRPr="00E3073D">
              <w:rPr>
                <w:rFonts w:ascii="標楷體" w:eastAsia="標楷體" w:hAnsi="標楷體" w:cs="南一..駣.." w:hint="eastAsia"/>
                <w:sz w:val="20"/>
                <w:szCs w:val="20"/>
              </w:rPr>
              <w:t>能認識量的常用單位及其換算，並用複名數處理相關的計算問題。</w:t>
            </w:r>
          </w:p>
          <w:p w:rsidR="00AD5947" w:rsidRPr="00E3073D" w:rsidRDefault="00AD5947" w:rsidP="00B0630A">
            <w:pPr>
              <w:autoSpaceDE w:val="0"/>
              <w:autoSpaceDN w:val="0"/>
              <w:adjustRightInd w:val="0"/>
              <w:rPr>
                <w:rFonts w:ascii="標楷體" w:eastAsia="標楷體" w:hAnsi="標楷體" w:cs="南一....."/>
                <w:color w:val="000000"/>
                <w:kern w:val="0"/>
                <w:sz w:val="20"/>
                <w:szCs w:val="20"/>
              </w:rPr>
            </w:pPr>
            <w:r w:rsidRPr="00E3073D">
              <w:rPr>
                <w:rFonts w:ascii="標楷體" w:eastAsia="標楷體" w:hAnsi="標楷體" w:cs="南一....."/>
                <w:color w:val="000000"/>
                <w:kern w:val="0"/>
                <w:sz w:val="20"/>
                <w:szCs w:val="20"/>
              </w:rPr>
              <w:t>5-n-16</w:t>
            </w:r>
            <w:r w:rsidRPr="00E3073D">
              <w:rPr>
                <w:rFonts w:ascii="標楷體" w:eastAsia="標楷體" w:hAnsi="標楷體" w:cs="南一....." w:hint="eastAsia"/>
                <w:color w:val="000000"/>
                <w:kern w:val="0"/>
                <w:sz w:val="20"/>
                <w:szCs w:val="20"/>
              </w:rPr>
              <w:t>能認識重量單位「公噸」、「公噸」及「公斤」間的關係，並做相關計算。</w:t>
            </w:r>
          </w:p>
          <w:p w:rsidR="00AD5947" w:rsidRPr="001349B1" w:rsidRDefault="00AD5947" w:rsidP="00B0630A">
            <w:pPr>
              <w:rPr>
                <w:rFonts w:ascii="標楷體" w:eastAsia="標楷體" w:hAnsi="標楷體" w:cs="南一....."/>
                <w:color w:val="000000"/>
                <w:kern w:val="0"/>
                <w:sz w:val="20"/>
                <w:szCs w:val="20"/>
              </w:rPr>
            </w:pPr>
            <w:r w:rsidRPr="00E3073D">
              <w:rPr>
                <w:rFonts w:ascii="標楷體" w:eastAsia="標楷體" w:hAnsi="標楷體" w:cs="南一....."/>
                <w:color w:val="000000"/>
                <w:kern w:val="0"/>
                <w:sz w:val="20"/>
                <w:szCs w:val="20"/>
              </w:rPr>
              <w:t>5-n-17</w:t>
            </w:r>
            <w:r w:rsidRPr="00E3073D">
              <w:rPr>
                <w:rFonts w:ascii="標楷體" w:eastAsia="標楷體" w:hAnsi="標楷體" w:cs="南一....." w:hint="eastAsia"/>
                <w:color w:val="000000"/>
                <w:kern w:val="0"/>
                <w:sz w:val="20"/>
                <w:szCs w:val="20"/>
              </w:rPr>
              <w:t>能認識面積單位「公畝」、「公頃」、「平方公里」及其關係，並做相關計算。</w:t>
            </w:r>
          </w:p>
        </w:tc>
        <w:tc>
          <w:tcPr>
            <w:tcW w:w="2835" w:type="dxa"/>
          </w:tcPr>
          <w:p w:rsidR="00AD5947" w:rsidRPr="00E3073D" w:rsidRDefault="00AD5947" w:rsidP="00B0630A">
            <w:pPr>
              <w:autoSpaceDE w:val="0"/>
              <w:autoSpaceDN w:val="0"/>
              <w:adjustRightInd w:val="0"/>
              <w:ind w:left="200" w:hangingChars="100" w:hanging="200"/>
              <w:rPr>
                <w:rFonts w:ascii="標楷體" w:eastAsia="標楷體" w:hAnsi="標楷體" w:cs="南一....."/>
                <w:color w:val="000000"/>
                <w:kern w:val="0"/>
                <w:sz w:val="20"/>
                <w:szCs w:val="20"/>
              </w:rPr>
            </w:pPr>
            <w:r w:rsidRPr="00E3073D">
              <w:rPr>
                <w:rFonts w:ascii="標楷體" w:eastAsia="標楷體" w:hAnsi="標楷體" w:cs="FU-BZ"/>
                <w:color w:val="000000"/>
                <w:kern w:val="0"/>
                <w:sz w:val="20"/>
                <w:szCs w:val="20"/>
              </w:rPr>
              <w:t>1.</w:t>
            </w:r>
            <w:r w:rsidRPr="00E3073D">
              <w:rPr>
                <w:rFonts w:ascii="標楷體" w:eastAsia="標楷體" w:hAnsi="標楷體" w:cs="南一....." w:hint="eastAsia"/>
                <w:color w:val="000000"/>
                <w:kern w:val="0"/>
                <w:sz w:val="20"/>
                <w:szCs w:val="20"/>
              </w:rPr>
              <w:t>能認識公畝、公頃和平方公里。</w:t>
            </w:r>
          </w:p>
          <w:p w:rsidR="00AD5947" w:rsidRPr="00E3073D" w:rsidRDefault="00AD5947" w:rsidP="00B0630A">
            <w:pPr>
              <w:autoSpaceDE w:val="0"/>
              <w:autoSpaceDN w:val="0"/>
              <w:adjustRightInd w:val="0"/>
              <w:ind w:left="200" w:hangingChars="100" w:hanging="200"/>
              <w:rPr>
                <w:rFonts w:ascii="標楷體" w:eastAsia="標楷體" w:hAnsi="標楷體"/>
                <w:sz w:val="20"/>
                <w:szCs w:val="20"/>
              </w:rPr>
            </w:pPr>
            <w:r w:rsidRPr="00E3073D">
              <w:rPr>
                <w:rFonts w:ascii="標楷體" w:eastAsia="標楷體" w:hAnsi="標楷體" w:cs="FU-BZ" w:hint="eastAsia"/>
                <w:color w:val="000000"/>
                <w:kern w:val="0"/>
                <w:sz w:val="20"/>
                <w:szCs w:val="20"/>
              </w:rPr>
              <w:t>2</w:t>
            </w:r>
            <w:r w:rsidRPr="00E3073D">
              <w:rPr>
                <w:rFonts w:ascii="標楷體" w:eastAsia="標楷體" w:hAnsi="標楷體" w:cs="FU-BZ"/>
                <w:color w:val="000000"/>
                <w:kern w:val="0"/>
                <w:sz w:val="20"/>
                <w:szCs w:val="20"/>
              </w:rPr>
              <w:t>.</w:t>
            </w:r>
            <w:r w:rsidRPr="00E3073D">
              <w:rPr>
                <w:rFonts w:ascii="標楷體" w:eastAsia="標楷體" w:hAnsi="標楷體" w:cs="南一....." w:hint="eastAsia"/>
                <w:color w:val="000000"/>
                <w:kern w:val="0"/>
                <w:sz w:val="20"/>
                <w:szCs w:val="20"/>
              </w:rPr>
              <w:t>能認識平方公尺、公畝、公頃和平方公里相互間的關係，並利用此關係進行整數和小數的換算與計算問題。</w:t>
            </w:r>
          </w:p>
        </w:tc>
        <w:tc>
          <w:tcPr>
            <w:tcW w:w="3685" w:type="dxa"/>
          </w:tcPr>
          <w:p w:rsidR="00AD5947" w:rsidRPr="00E3073D" w:rsidRDefault="00AD5947" w:rsidP="00B0630A">
            <w:pPr>
              <w:rPr>
                <w:rFonts w:ascii="標楷體" w:eastAsia="標楷體" w:hAnsi="標楷體" w:cs="南一....."/>
                <w:color w:val="000000"/>
                <w:kern w:val="0"/>
                <w:sz w:val="20"/>
                <w:szCs w:val="20"/>
              </w:rPr>
            </w:pPr>
            <w:r w:rsidRPr="00E3073D">
              <w:rPr>
                <w:rFonts w:ascii="標楷體" w:eastAsia="標楷體" w:hAnsi="標楷體" w:cs="南一....." w:hint="eastAsia"/>
                <w:color w:val="000000"/>
                <w:kern w:val="0"/>
                <w:sz w:val="20"/>
                <w:szCs w:val="20"/>
              </w:rPr>
              <w:t>單元6</w:t>
            </w:r>
            <w:r w:rsidRPr="00E3073D">
              <w:rPr>
                <w:rFonts w:ascii="標楷體" w:eastAsia="標楷體" w:hAnsi="標楷體" w:cs="南一鈅鸃..." w:hint="eastAsia"/>
                <w:color w:val="000000"/>
                <w:kern w:val="0"/>
                <w:sz w:val="20"/>
                <w:szCs w:val="20"/>
              </w:rPr>
              <w:t xml:space="preserve">　</w:t>
            </w:r>
            <w:r w:rsidRPr="00E3073D">
              <w:rPr>
                <w:rFonts w:ascii="標楷體" w:eastAsia="標楷體" w:hAnsi="標楷體" w:cs="南一....."/>
                <w:color w:val="000000"/>
                <w:kern w:val="0"/>
                <w:sz w:val="20"/>
                <w:szCs w:val="20"/>
              </w:rPr>
              <w:t>生活中的大單位</w:t>
            </w:r>
          </w:p>
          <w:p w:rsidR="00AD5947" w:rsidRPr="00E3073D" w:rsidRDefault="00AD5947" w:rsidP="00B0630A">
            <w:pPr>
              <w:pStyle w:val="Default"/>
              <w:rPr>
                <w:rFonts w:ascii="標楷體" w:eastAsia="標楷體" w:hAnsi="標楷體" w:cs="南一....."/>
                <w:sz w:val="20"/>
                <w:szCs w:val="20"/>
              </w:rPr>
            </w:pPr>
            <w:r w:rsidRPr="00E3073D">
              <w:rPr>
                <w:rFonts w:ascii="標楷體" w:eastAsia="標楷體" w:hAnsi="標楷體" w:cs="南一....." w:hint="eastAsia"/>
                <w:sz w:val="20"/>
                <w:szCs w:val="20"/>
              </w:rPr>
              <w:t>1.</w:t>
            </w:r>
            <w:r w:rsidRPr="00E3073D">
              <w:rPr>
                <w:rFonts w:ascii="標楷體" w:eastAsia="標楷體" w:hAnsi="標楷體" w:cs="南一....."/>
                <w:sz w:val="20"/>
                <w:szCs w:val="20"/>
              </w:rPr>
              <w:t>1</w:t>
            </w:r>
            <w:r w:rsidRPr="00E3073D">
              <w:rPr>
                <w:rFonts w:ascii="標楷體" w:eastAsia="標楷體" w:hAnsi="標楷體" w:cs="南一....." w:hint="eastAsia"/>
                <w:sz w:val="20"/>
                <w:szCs w:val="20"/>
              </w:rPr>
              <w:t>公畝是</w:t>
            </w:r>
            <w:r w:rsidRPr="00E3073D">
              <w:rPr>
                <w:rFonts w:ascii="標楷體" w:eastAsia="標楷體" w:hAnsi="標楷體" w:cs="南一....."/>
                <w:sz w:val="20"/>
                <w:szCs w:val="20"/>
              </w:rPr>
              <w:t>100</w:t>
            </w:r>
            <w:r w:rsidRPr="00E3073D">
              <w:rPr>
                <w:rFonts w:ascii="標楷體" w:eastAsia="標楷體" w:hAnsi="標楷體" w:cs="南一....." w:hint="eastAsia"/>
                <w:sz w:val="20"/>
                <w:szCs w:val="20"/>
              </w:rPr>
              <w:t>平方公尺。</w:t>
            </w:r>
          </w:p>
          <w:p w:rsidR="00AD5947" w:rsidRPr="00E3073D" w:rsidRDefault="00AD5947" w:rsidP="00B0630A">
            <w:pPr>
              <w:pStyle w:val="Default"/>
              <w:rPr>
                <w:rFonts w:ascii="標楷體" w:eastAsia="標楷體" w:hAnsi="標楷體" w:cs="南一....."/>
                <w:sz w:val="20"/>
                <w:szCs w:val="20"/>
              </w:rPr>
            </w:pPr>
            <w:r w:rsidRPr="00E3073D">
              <w:rPr>
                <w:rFonts w:ascii="標楷體" w:eastAsia="標楷體" w:hAnsi="標楷體" w:cs="南一....." w:hint="eastAsia"/>
                <w:sz w:val="20"/>
                <w:szCs w:val="20"/>
              </w:rPr>
              <w:t>2.</w:t>
            </w:r>
            <w:r w:rsidRPr="00E3073D">
              <w:rPr>
                <w:rFonts w:ascii="標楷體" w:eastAsia="標楷體" w:hAnsi="標楷體" w:cs="南一....."/>
                <w:sz w:val="20"/>
                <w:szCs w:val="20"/>
              </w:rPr>
              <w:t>1</w:t>
            </w:r>
            <w:r w:rsidRPr="00E3073D">
              <w:rPr>
                <w:rFonts w:ascii="標楷體" w:eastAsia="標楷體" w:hAnsi="標楷體" w:cs="南一....." w:hint="eastAsia"/>
                <w:sz w:val="20"/>
                <w:szCs w:val="20"/>
              </w:rPr>
              <w:t>公頃是</w:t>
            </w:r>
            <w:r w:rsidRPr="00E3073D">
              <w:rPr>
                <w:rFonts w:ascii="標楷體" w:eastAsia="標楷體" w:hAnsi="標楷體" w:cs="南一....."/>
                <w:sz w:val="20"/>
                <w:szCs w:val="20"/>
              </w:rPr>
              <w:t>10000</w:t>
            </w:r>
            <w:r w:rsidRPr="00E3073D">
              <w:rPr>
                <w:rFonts w:ascii="標楷體" w:eastAsia="標楷體" w:hAnsi="標楷體" w:cs="南一....." w:hint="eastAsia"/>
                <w:sz w:val="20"/>
                <w:szCs w:val="20"/>
              </w:rPr>
              <w:t>平方公尺。</w:t>
            </w:r>
          </w:p>
          <w:p w:rsidR="00AD5947" w:rsidRPr="00E3073D" w:rsidRDefault="00AD5947" w:rsidP="00B0630A">
            <w:pPr>
              <w:pStyle w:val="Default"/>
              <w:rPr>
                <w:rFonts w:ascii="標楷體" w:eastAsia="標楷體" w:hAnsi="標楷體"/>
                <w:sz w:val="20"/>
                <w:szCs w:val="20"/>
              </w:rPr>
            </w:pPr>
            <w:r w:rsidRPr="00E3073D">
              <w:rPr>
                <w:rFonts w:ascii="標楷體" w:eastAsia="標楷體" w:hAnsi="標楷體" w:cs="南一....." w:hint="eastAsia"/>
                <w:sz w:val="20"/>
                <w:szCs w:val="20"/>
              </w:rPr>
              <w:t>3.</w:t>
            </w:r>
            <w:r w:rsidRPr="00E3073D">
              <w:rPr>
                <w:rFonts w:ascii="標楷體" w:eastAsia="標楷體" w:hAnsi="標楷體" w:cs="南一....."/>
                <w:sz w:val="20"/>
                <w:szCs w:val="20"/>
              </w:rPr>
              <w:t>1</w:t>
            </w:r>
            <w:r w:rsidRPr="00E3073D">
              <w:rPr>
                <w:rFonts w:ascii="標楷體" w:eastAsia="標楷體" w:hAnsi="標楷體" w:cs="南一....." w:hint="eastAsia"/>
                <w:sz w:val="20"/>
                <w:szCs w:val="20"/>
              </w:rPr>
              <w:t>公頃＝</w:t>
            </w:r>
            <w:r w:rsidRPr="00E3073D">
              <w:rPr>
                <w:rFonts w:ascii="標楷體" w:eastAsia="標楷體" w:hAnsi="標楷體" w:cs="南一....."/>
                <w:sz w:val="20"/>
                <w:szCs w:val="20"/>
              </w:rPr>
              <w:t>100</w:t>
            </w:r>
            <w:r w:rsidRPr="00E3073D">
              <w:rPr>
                <w:rFonts w:ascii="標楷體" w:eastAsia="標楷體" w:hAnsi="標楷體" w:cs="南一....." w:hint="eastAsia"/>
                <w:sz w:val="20"/>
                <w:szCs w:val="20"/>
              </w:rPr>
              <w:t>公畝</w:t>
            </w:r>
          </w:p>
        </w:tc>
        <w:tc>
          <w:tcPr>
            <w:tcW w:w="567" w:type="dxa"/>
            <w:vAlign w:val="center"/>
          </w:tcPr>
          <w:p w:rsidR="00AD5947" w:rsidRPr="00E3073D" w:rsidRDefault="00AD5947" w:rsidP="00B0630A">
            <w:pPr>
              <w:jc w:val="center"/>
              <w:rPr>
                <w:rFonts w:ascii="標楷體" w:eastAsia="標楷體" w:hAnsi="標楷體"/>
                <w:color w:val="000000"/>
                <w:sz w:val="20"/>
                <w:szCs w:val="20"/>
              </w:rPr>
            </w:pPr>
            <w:r w:rsidRPr="00E3073D">
              <w:rPr>
                <w:rFonts w:ascii="標楷體" w:eastAsia="標楷體" w:hAnsi="標楷體" w:hint="eastAsia"/>
                <w:color w:val="000000"/>
                <w:sz w:val="20"/>
                <w:szCs w:val="20"/>
              </w:rPr>
              <w:t>1</w:t>
            </w:r>
          </w:p>
        </w:tc>
        <w:tc>
          <w:tcPr>
            <w:tcW w:w="992" w:type="dxa"/>
          </w:tcPr>
          <w:p w:rsidR="00AD5947" w:rsidRPr="00E3073D" w:rsidRDefault="00AD5947" w:rsidP="00B0630A">
            <w:pPr>
              <w:snapToGrid w:val="0"/>
              <w:rPr>
                <w:rFonts w:ascii="標楷體" w:eastAsia="標楷體" w:hAnsi="標楷體" w:cs="Arial Unicode MS"/>
                <w:sz w:val="20"/>
                <w:szCs w:val="20"/>
              </w:rPr>
            </w:pPr>
            <w:r w:rsidRPr="00E3073D">
              <w:rPr>
                <w:rFonts w:ascii="標楷體" w:eastAsia="標楷體" w:hAnsi="標楷體" w:cs="Arial Unicode MS"/>
                <w:sz w:val="20"/>
                <w:szCs w:val="20"/>
              </w:rPr>
              <w:t>南一數位教學館</w:t>
            </w:r>
          </w:p>
        </w:tc>
        <w:tc>
          <w:tcPr>
            <w:tcW w:w="993" w:type="dxa"/>
          </w:tcPr>
          <w:p w:rsidR="00AD5947" w:rsidRPr="00E3073D" w:rsidRDefault="00AD5947" w:rsidP="00B0630A">
            <w:pPr>
              <w:rPr>
                <w:rFonts w:ascii="標楷體" w:eastAsia="標楷體" w:hAnsi="標楷體" w:cs="Arial Unicode MS"/>
                <w:sz w:val="20"/>
                <w:szCs w:val="20"/>
              </w:rPr>
            </w:pPr>
            <w:r w:rsidRPr="00E3073D">
              <w:rPr>
                <w:rFonts w:ascii="標楷體" w:eastAsia="標楷體" w:hAnsi="標楷體" w:hint="eastAsia"/>
                <w:sz w:val="20"/>
                <w:szCs w:val="20"/>
              </w:rPr>
              <w:t>觀察評量</w:t>
            </w:r>
            <w:r w:rsidRPr="00E3073D">
              <w:rPr>
                <w:rFonts w:ascii="標楷體" w:eastAsia="標楷體" w:hAnsi="標楷體"/>
                <w:sz w:val="20"/>
                <w:szCs w:val="20"/>
              </w:rPr>
              <w:br/>
            </w:r>
            <w:r w:rsidRPr="00E3073D">
              <w:rPr>
                <w:rFonts w:ascii="標楷體" w:eastAsia="標楷體" w:hAnsi="標楷體" w:hint="eastAsia"/>
                <w:sz w:val="20"/>
                <w:szCs w:val="20"/>
              </w:rPr>
              <w:t>操作評量</w:t>
            </w:r>
            <w:r w:rsidRPr="00E3073D">
              <w:rPr>
                <w:rFonts w:ascii="標楷體" w:eastAsia="標楷體" w:hAnsi="標楷體"/>
                <w:sz w:val="20"/>
                <w:szCs w:val="20"/>
              </w:rPr>
              <w:br/>
            </w:r>
            <w:r w:rsidRPr="00E3073D">
              <w:rPr>
                <w:rFonts w:ascii="標楷體" w:eastAsia="標楷體" w:hAnsi="標楷體" w:hint="eastAsia"/>
                <w:sz w:val="20"/>
                <w:szCs w:val="20"/>
              </w:rPr>
              <w:t>實作評量</w:t>
            </w:r>
            <w:r w:rsidRPr="00E3073D">
              <w:rPr>
                <w:rFonts w:ascii="標楷體" w:eastAsia="標楷體" w:hAnsi="標楷體"/>
                <w:sz w:val="20"/>
                <w:szCs w:val="20"/>
              </w:rPr>
              <w:br/>
            </w:r>
            <w:r w:rsidRPr="00E3073D">
              <w:rPr>
                <w:rFonts w:ascii="標楷體" w:eastAsia="標楷體" w:hAnsi="標楷體" w:hint="eastAsia"/>
                <w:sz w:val="20"/>
                <w:szCs w:val="20"/>
              </w:rPr>
              <w:t>口頭評量</w:t>
            </w:r>
            <w:r w:rsidRPr="00E3073D">
              <w:rPr>
                <w:rFonts w:ascii="標楷體" w:eastAsia="標楷體" w:hAnsi="標楷體"/>
                <w:sz w:val="20"/>
                <w:szCs w:val="20"/>
              </w:rPr>
              <w:br/>
            </w:r>
            <w:r w:rsidRPr="00E3073D">
              <w:rPr>
                <w:rFonts w:ascii="標楷體" w:eastAsia="標楷體" w:hAnsi="標楷體" w:hint="eastAsia"/>
                <w:sz w:val="20"/>
                <w:szCs w:val="20"/>
              </w:rPr>
              <w:t>發表評量</w:t>
            </w:r>
          </w:p>
        </w:tc>
        <w:tc>
          <w:tcPr>
            <w:tcW w:w="512" w:type="dxa"/>
          </w:tcPr>
          <w:p w:rsidR="00AD5947" w:rsidRPr="00E3073D" w:rsidRDefault="00AD5947" w:rsidP="00B0630A">
            <w:pPr>
              <w:rPr>
                <w:rFonts w:ascii="標楷體" w:eastAsia="標楷體" w:hAnsi="標楷體"/>
                <w:color w:val="000000"/>
                <w:sz w:val="20"/>
                <w:szCs w:val="20"/>
              </w:rPr>
            </w:pPr>
          </w:p>
        </w:tc>
      </w:tr>
    </w:tbl>
    <w:p w:rsidR="00AD5947" w:rsidRDefault="00AD5947" w:rsidP="00AD5947">
      <w:pPr>
        <w:snapToGrid w:val="0"/>
        <w:spacing w:afterLines="50" w:after="180" w:line="480" w:lineRule="atLeast"/>
        <w:jc w:val="both"/>
        <w:rPr>
          <w:rFonts w:ascii="標楷體" w:eastAsia="標楷體" w:hAnsi="標楷體"/>
          <w:b/>
          <w:color w:val="000000"/>
          <w:sz w:val="28"/>
          <w:szCs w:val="28"/>
        </w:rPr>
      </w:pPr>
    </w:p>
    <w:p w:rsidR="00AD5947" w:rsidRDefault="00AD5947" w:rsidP="00AD5947">
      <w:pPr>
        <w:snapToGrid w:val="0"/>
        <w:spacing w:afterLines="50" w:after="180" w:line="480" w:lineRule="atLeast"/>
        <w:jc w:val="both"/>
        <w:rPr>
          <w:rFonts w:ascii="標楷體" w:eastAsia="標楷體" w:hAnsi="標楷體"/>
          <w:b/>
          <w:color w:val="000000"/>
          <w:sz w:val="28"/>
          <w:szCs w:val="28"/>
        </w:rPr>
      </w:pPr>
    </w:p>
    <w:p w:rsidR="00AD5947" w:rsidRDefault="00AD5947" w:rsidP="00AD5947">
      <w:pPr>
        <w:snapToGrid w:val="0"/>
        <w:spacing w:afterLines="50" w:after="180" w:line="480" w:lineRule="atLeast"/>
        <w:jc w:val="both"/>
        <w:rPr>
          <w:rFonts w:ascii="標楷體" w:eastAsia="標楷體" w:hAnsi="標楷體"/>
          <w:b/>
          <w:color w:val="000000"/>
          <w:sz w:val="28"/>
          <w:szCs w:val="28"/>
        </w:rPr>
      </w:pPr>
    </w:p>
    <w:p w:rsidR="00AD5947" w:rsidRDefault="00AD5947" w:rsidP="00AD5947">
      <w:pPr>
        <w:snapToGrid w:val="0"/>
        <w:spacing w:afterLines="50" w:after="180" w:line="480" w:lineRule="atLeast"/>
        <w:jc w:val="both"/>
        <w:rPr>
          <w:rFonts w:ascii="標楷體" w:eastAsia="標楷體" w:hAnsi="標楷體"/>
          <w:b/>
          <w:color w:val="000000"/>
          <w:sz w:val="28"/>
          <w:szCs w:val="28"/>
        </w:rPr>
      </w:pPr>
    </w:p>
    <w:p w:rsidR="00AD5947" w:rsidRPr="003E2EEF" w:rsidRDefault="00AD5947" w:rsidP="00AD5947">
      <w:pPr>
        <w:snapToGrid w:val="0"/>
        <w:spacing w:afterLines="50" w:after="180" w:line="480" w:lineRule="atLeast"/>
        <w:jc w:val="both"/>
        <w:rPr>
          <w:rFonts w:ascii="標楷體" w:eastAsia="標楷體" w:hAnsi="標楷體"/>
          <w:b/>
          <w:color w:val="000000"/>
          <w:sz w:val="28"/>
          <w:szCs w:val="28"/>
        </w:rPr>
      </w:pPr>
    </w:p>
    <w:p w:rsidR="00AD5947" w:rsidRDefault="00AD5947" w:rsidP="00AD5947">
      <w:pPr>
        <w:snapToGrid w:val="0"/>
        <w:spacing w:afterLines="50" w:after="180" w:line="480" w:lineRule="atLeast"/>
        <w:ind w:leftChars="-1" w:left="-2"/>
        <w:jc w:val="both"/>
        <w:rPr>
          <w:rFonts w:ascii="標楷體" w:eastAsia="標楷體" w:hAnsi="標楷體"/>
          <w:b/>
          <w:color w:val="000000"/>
          <w:sz w:val="28"/>
          <w:szCs w:val="28"/>
        </w:rPr>
      </w:pPr>
      <w:r w:rsidRPr="00D91BD9">
        <w:rPr>
          <w:rFonts w:ascii="標楷體" w:eastAsia="標楷體" w:hAnsi="標楷體" w:hint="eastAsia"/>
          <w:b/>
          <w:sz w:val="28"/>
          <w:szCs w:val="28"/>
        </w:rPr>
        <w:lastRenderedPageBreak/>
        <w:t>（五）</w:t>
      </w:r>
      <w:r w:rsidR="00720E33">
        <w:rPr>
          <w:rFonts w:ascii="標楷體" w:eastAsia="標楷體" w:hAnsi="標楷體" w:hint="eastAsia"/>
          <w:b/>
          <w:color w:val="000000"/>
          <w:sz w:val="28"/>
          <w:szCs w:val="28"/>
        </w:rPr>
        <w:t>全年級教學</w:t>
      </w:r>
      <w:r w:rsidR="00713E95">
        <w:rPr>
          <w:rFonts w:ascii="標楷體" w:eastAsia="標楷體" w:hAnsi="標楷體" w:hint="eastAsia"/>
          <w:b/>
          <w:color w:val="000000"/>
          <w:sz w:val="28"/>
          <w:szCs w:val="28"/>
        </w:rPr>
        <w:t>課程</w:t>
      </w:r>
      <w:r w:rsidRPr="00D91BD9">
        <w:rPr>
          <w:rFonts w:ascii="標楷體" w:eastAsia="標楷體" w:hAnsi="標楷體" w:hint="eastAsia"/>
          <w:b/>
          <w:strike/>
          <w:color w:val="000000"/>
          <w:sz w:val="28"/>
          <w:szCs w:val="28"/>
        </w:rPr>
        <w:t xml:space="preserve">  </w:t>
      </w:r>
      <w:r w:rsidRPr="00D91BD9">
        <w:rPr>
          <w:rFonts w:ascii="標楷體" w:eastAsia="標楷體" w:hAnsi="標楷體" w:hint="eastAsia"/>
          <w:b/>
          <w:color w:val="000000"/>
          <w:sz w:val="28"/>
          <w:szCs w:val="28"/>
        </w:rPr>
        <w:t>資訊課程(2</w:t>
      </w:r>
      <w:r>
        <w:rPr>
          <w:rFonts w:ascii="標楷體" w:eastAsia="標楷體" w:hAnsi="標楷體" w:hint="eastAsia"/>
          <w:b/>
          <w:color w:val="000000"/>
          <w:sz w:val="28"/>
          <w:szCs w:val="28"/>
        </w:rPr>
        <w:t>0</w:t>
      </w:r>
      <w:r w:rsidRPr="00D91BD9">
        <w:rPr>
          <w:rFonts w:ascii="標楷體" w:eastAsia="標楷體" w:hAnsi="標楷體" w:hint="eastAsia"/>
          <w:b/>
          <w:color w:val="000000"/>
          <w:sz w:val="28"/>
          <w:szCs w:val="28"/>
        </w:rPr>
        <w:t>)</w:t>
      </w:r>
    </w:p>
    <w:p w:rsidR="00AD5947" w:rsidRPr="00927FCD" w:rsidRDefault="00AD5947" w:rsidP="00AD5947">
      <w:pPr>
        <w:snapToGrid w:val="0"/>
        <w:spacing w:afterLines="50" w:after="180" w:line="480" w:lineRule="atLeast"/>
        <w:jc w:val="center"/>
        <w:rPr>
          <w:rFonts w:ascii="標楷體" w:eastAsia="標楷體" w:hAnsi="標楷體"/>
          <w:b/>
          <w:color w:val="000000"/>
          <w:sz w:val="28"/>
          <w:szCs w:val="28"/>
        </w:rPr>
      </w:pPr>
      <w:r>
        <w:rPr>
          <w:rFonts w:eastAsia="標楷體" w:hint="eastAsia"/>
          <w:sz w:val="28"/>
        </w:rPr>
        <w:t>屏東縣</w:t>
      </w:r>
      <w:r>
        <w:rPr>
          <w:rFonts w:eastAsia="標楷體" w:hint="eastAsia"/>
          <w:sz w:val="28"/>
          <w:u w:val="single"/>
        </w:rPr>
        <w:t xml:space="preserve">　泰山　</w:t>
      </w:r>
      <w:r>
        <w:rPr>
          <w:rFonts w:eastAsia="標楷體" w:hint="eastAsia"/>
          <w:sz w:val="28"/>
        </w:rPr>
        <w:t>國小</w:t>
      </w:r>
      <w:r>
        <w:rPr>
          <w:rFonts w:eastAsia="標楷體"/>
          <w:sz w:val="28"/>
          <w:u w:val="single"/>
        </w:rPr>
        <w:t>105</w:t>
      </w:r>
      <w:r>
        <w:rPr>
          <w:rFonts w:eastAsia="標楷體" w:hint="eastAsia"/>
          <w:sz w:val="28"/>
        </w:rPr>
        <w:t>學年度第</w:t>
      </w:r>
      <w:r>
        <w:rPr>
          <w:rFonts w:eastAsia="標楷體" w:hint="eastAsia"/>
          <w:sz w:val="28"/>
          <w:u w:val="single"/>
        </w:rPr>
        <w:t>2</w:t>
      </w:r>
      <w:r>
        <w:rPr>
          <w:rFonts w:eastAsia="標楷體" w:hint="eastAsia"/>
          <w:sz w:val="28"/>
        </w:rPr>
        <w:t>學期五年級資訊教學課程計畫</w:t>
      </w:r>
    </w:p>
    <w:p w:rsidR="00AD5947" w:rsidRPr="00720E33" w:rsidRDefault="00AD5947" w:rsidP="00720E33">
      <w:pPr>
        <w:tabs>
          <w:tab w:val="left" w:pos="1080"/>
          <w:tab w:val="center" w:pos="7289"/>
        </w:tabs>
        <w:snapToGrid w:val="0"/>
        <w:spacing w:line="320" w:lineRule="exact"/>
        <w:ind w:firstLineChars="2" w:firstLine="6"/>
        <w:jc w:val="both"/>
        <w:rPr>
          <w:rFonts w:ascii="標楷體" w:eastAsia="標楷體" w:hAnsi="標楷體"/>
          <w:sz w:val="28"/>
          <w:szCs w:val="28"/>
        </w:rPr>
      </w:pPr>
      <w:r w:rsidRPr="00720E33">
        <w:rPr>
          <w:rFonts w:ascii="標楷體" w:eastAsia="標楷體" w:hAnsi="標楷體" w:hint="eastAsia"/>
          <w:sz w:val="28"/>
          <w:szCs w:val="28"/>
        </w:rPr>
        <w:t>一、本學期學習目標：</w:t>
      </w:r>
    </w:p>
    <w:p w:rsidR="00AD5947" w:rsidRPr="00447049" w:rsidRDefault="00AD5947" w:rsidP="00AD5947">
      <w:pPr>
        <w:rPr>
          <w:rFonts w:ascii="標楷體" w:eastAsia="標楷體" w:hAnsi="標楷體"/>
        </w:rPr>
      </w:pPr>
      <w:r w:rsidRPr="00447049">
        <w:rPr>
          <w:rFonts w:ascii="標楷體" w:eastAsia="標楷體" w:hAnsi="標楷體" w:hint="eastAsia"/>
        </w:rPr>
        <w:t>1.學會文書處理軟Word201</w:t>
      </w:r>
      <w:r w:rsidR="00713E95">
        <w:rPr>
          <w:rFonts w:ascii="標楷體" w:eastAsia="標楷體" w:hAnsi="標楷體" w:hint="eastAsia"/>
        </w:rPr>
        <w:t>3</w:t>
      </w:r>
      <w:r w:rsidRPr="00447049">
        <w:rPr>
          <w:rFonts w:ascii="標楷體" w:eastAsia="標楷體" w:hAnsi="標楷體" w:hint="eastAsia"/>
        </w:rPr>
        <w:t>的操作方式。</w:t>
      </w:r>
    </w:p>
    <w:p w:rsidR="00AD5947" w:rsidRPr="00447049" w:rsidRDefault="00AD5947" w:rsidP="00AD5947">
      <w:pPr>
        <w:rPr>
          <w:rFonts w:ascii="標楷體" w:eastAsia="標楷體" w:hAnsi="標楷體"/>
        </w:rPr>
      </w:pPr>
      <w:r w:rsidRPr="00447049">
        <w:rPr>
          <w:rFonts w:ascii="標楷體" w:eastAsia="標楷體" w:hAnsi="標楷體" w:hint="eastAsia"/>
        </w:rPr>
        <w:t>2.能利用文書處理軟Word201</w:t>
      </w:r>
      <w:r w:rsidR="00713E95">
        <w:rPr>
          <w:rFonts w:ascii="標楷體" w:eastAsia="標楷體" w:hAnsi="標楷體" w:hint="eastAsia"/>
        </w:rPr>
        <w:t>3</w:t>
      </w:r>
      <w:r w:rsidRPr="00447049">
        <w:rPr>
          <w:rFonts w:ascii="標楷體" w:eastAsia="標楷體" w:hAnsi="標楷體" w:hint="eastAsia"/>
        </w:rPr>
        <w:t>做文件編輯與文件報告製作。</w:t>
      </w:r>
    </w:p>
    <w:p w:rsidR="00AD5947" w:rsidRPr="00447049" w:rsidRDefault="00AD5947" w:rsidP="00AD5947">
      <w:pPr>
        <w:snapToGrid w:val="0"/>
        <w:spacing w:line="320" w:lineRule="exact"/>
        <w:jc w:val="both"/>
        <w:rPr>
          <w:rFonts w:ascii="標楷體" w:eastAsia="標楷體" w:hAnsi="標楷體"/>
          <w:color w:val="000000"/>
        </w:rPr>
      </w:pPr>
      <w:r w:rsidRPr="00447049">
        <w:rPr>
          <w:rFonts w:ascii="標楷體" w:eastAsia="標楷體" w:hAnsi="標楷體" w:hint="eastAsia"/>
        </w:rPr>
        <w:t>3.能利用文書處理軟Word201</w:t>
      </w:r>
      <w:r w:rsidR="00713E95">
        <w:rPr>
          <w:rFonts w:ascii="標楷體" w:eastAsia="標楷體" w:hAnsi="標楷體" w:hint="eastAsia"/>
        </w:rPr>
        <w:t>3</w:t>
      </w:r>
      <w:r w:rsidRPr="00447049">
        <w:rPr>
          <w:rFonts w:ascii="標楷體" w:eastAsia="標楷體" w:hAnsi="標楷體" w:hint="eastAsia"/>
        </w:rPr>
        <w:t>製作表格與美工圖案的編修。</w:t>
      </w:r>
    </w:p>
    <w:p w:rsidR="00AD5947" w:rsidRPr="00447049" w:rsidRDefault="00AD5947" w:rsidP="00AD5947">
      <w:pPr>
        <w:jc w:val="both"/>
        <w:rPr>
          <w:rFonts w:ascii="標楷體" w:eastAsia="標楷體" w:hAnsi="標楷體"/>
        </w:rPr>
      </w:pPr>
      <w:r w:rsidRPr="00447049">
        <w:rPr>
          <w:rFonts w:ascii="標楷體" w:eastAsia="標楷體" w:hAnsi="標楷體" w:hint="eastAsia"/>
        </w:rPr>
        <w:t>4..能利用網路資源與文書處理軟Word201</w:t>
      </w:r>
      <w:r w:rsidR="00713E95">
        <w:rPr>
          <w:rFonts w:ascii="標楷體" w:eastAsia="標楷體" w:hAnsi="標楷體" w:hint="eastAsia"/>
        </w:rPr>
        <w:t>3</w:t>
      </w:r>
      <w:r w:rsidRPr="00447049">
        <w:rPr>
          <w:rFonts w:ascii="標楷體" w:eastAsia="標楷體" w:hAnsi="標楷體" w:hint="eastAsia"/>
        </w:rPr>
        <w:t>做專題報告。</w:t>
      </w:r>
    </w:p>
    <w:p w:rsidR="00AD5947" w:rsidRPr="00720E33" w:rsidRDefault="00AD5947" w:rsidP="00AD5947">
      <w:pPr>
        <w:jc w:val="both"/>
        <w:rPr>
          <w:rFonts w:eastAsia="標楷體"/>
          <w:sz w:val="28"/>
          <w:szCs w:val="28"/>
        </w:rPr>
      </w:pPr>
      <w:r w:rsidRPr="00720E33">
        <w:rPr>
          <w:rFonts w:ascii="標楷體" w:eastAsia="標楷體" w:hAnsi="標楷體"/>
          <w:sz w:val="28"/>
          <w:szCs w:val="28"/>
        </w:rPr>
        <w:t>二</w:t>
      </w:r>
      <w:r w:rsidRPr="00720E33">
        <w:rPr>
          <w:rFonts w:ascii="標楷體" w:eastAsia="標楷體" w:hAnsi="標楷體" w:hint="eastAsia"/>
          <w:sz w:val="28"/>
          <w:szCs w:val="28"/>
        </w:rPr>
        <w:t>、本學期課程內涵：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98"/>
        <w:gridCol w:w="3630"/>
        <w:gridCol w:w="5557"/>
        <w:gridCol w:w="1032"/>
        <w:gridCol w:w="1501"/>
        <w:gridCol w:w="1722"/>
      </w:tblGrid>
      <w:tr w:rsidR="00AD5947" w:rsidRPr="00D02409" w:rsidTr="00B0630A">
        <w:trPr>
          <w:cantSplit/>
          <w:trHeight w:val="456"/>
        </w:trPr>
        <w:tc>
          <w:tcPr>
            <w:tcW w:w="44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center"/>
              <w:rPr>
                <w:rFonts w:ascii="標楷體" w:eastAsia="標楷體" w:hAnsi="標楷體"/>
                <w:sz w:val="20"/>
                <w:szCs w:val="20"/>
              </w:rPr>
            </w:pPr>
            <w:r w:rsidRPr="00D02409">
              <w:rPr>
                <w:rFonts w:ascii="標楷體" w:eastAsia="標楷體" w:hAnsi="標楷體"/>
                <w:sz w:val="20"/>
                <w:szCs w:val="20"/>
              </w:rPr>
              <w:t>期程</w:t>
            </w:r>
          </w:p>
        </w:tc>
        <w:tc>
          <w:tcPr>
            <w:tcW w:w="1231"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center"/>
              <w:rPr>
                <w:rFonts w:ascii="標楷體" w:eastAsia="標楷體" w:hAnsi="標楷體"/>
                <w:sz w:val="20"/>
                <w:szCs w:val="20"/>
              </w:rPr>
            </w:pPr>
            <w:r w:rsidRPr="00D02409">
              <w:rPr>
                <w:rFonts w:ascii="標楷體" w:eastAsia="標楷體" w:hAnsi="標楷體"/>
                <w:sz w:val="20"/>
                <w:szCs w:val="20"/>
              </w:rPr>
              <w:t>領域及議題能力指標</w:t>
            </w:r>
          </w:p>
        </w:tc>
        <w:tc>
          <w:tcPr>
            <w:tcW w:w="1885"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center"/>
              <w:rPr>
                <w:rFonts w:ascii="標楷體" w:eastAsia="標楷體" w:hAnsi="標楷體"/>
                <w:color w:val="000000"/>
                <w:sz w:val="20"/>
                <w:szCs w:val="20"/>
              </w:rPr>
            </w:pPr>
            <w:r w:rsidRPr="00D02409">
              <w:rPr>
                <w:rFonts w:ascii="標楷體" w:eastAsia="標楷體" w:hAnsi="標楷體"/>
                <w:color w:val="000000"/>
                <w:sz w:val="20"/>
                <w:szCs w:val="20"/>
              </w:rPr>
              <w:t>主題或單元活動內容</w:t>
            </w:r>
          </w:p>
        </w:tc>
        <w:tc>
          <w:tcPr>
            <w:tcW w:w="35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center"/>
              <w:rPr>
                <w:rFonts w:ascii="標楷體" w:eastAsia="標楷體" w:hAnsi="標楷體"/>
                <w:sz w:val="20"/>
                <w:szCs w:val="20"/>
              </w:rPr>
            </w:pPr>
            <w:r w:rsidRPr="00D02409">
              <w:rPr>
                <w:rFonts w:ascii="標楷體" w:eastAsia="標楷體" w:hAnsi="標楷體"/>
                <w:sz w:val="20"/>
                <w:szCs w:val="20"/>
              </w:rPr>
              <w:t>節數</w:t>
            </w:r>
          </w:p>
        </w:tc>
        <w:tc>
          <w:tcPr>
            <w:tcW w:w="509"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center"/>
              <w:rPr>
                <w:rFonts w:ascii="標楷體" w:eastAsia="標楷體" w:hAnsi="標楷體"/>
                <w:sz w:val="20"/>
                <w:szCs w:val="20"/>
              </w:rPr>
            </w:pPr>
            <w:r w:rsidRPr="00D02409">
              <w:rPr>
                <w:rFonts w:ascii="標楷體" w:eastAsia="標楷體" w:hAnsi="標楷體" w:hint="eastAsia"/>
                <w:sz w:val="20"/>
                <w:szCs w:val="20"/>
              </w:rPr>
              <w:t>教學資源</w:t>
            </w:r>
          </w:p>
        </w:tc>
        <w:tc>
          <w:tcPr>
            <w:tcW w:w="584"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center"/>
              <w:rPr>
                <w:rFonts w:ascii="標楷體" w:eastAsia="標楷體" w:hAnsi="標楷體"/>
                <w:sz w:val="20"/>
                <w:szCs w:val="20"/>
              </w:rPr>
            </w:pPr>
            <w:r w:rsidRPr="00D02409">
              <w:rPr>
                <w:rFonts w:ascii="標楷體" w:eastAsia="標楷體" w:hAnsi="標楷體"/>
                <w:sz w:val="20"/>
                <w:szCs w:val="20"/>
              </w:rPr>
              <w:t>評量方式</w:t>
            </w:r>
          </w:p>
        </w:tc>
      </w:tr>
      <w:tr w:rsidR="00AD5947" w:rsidRPr="00D02409" w:rsidTr="00B0630A">
        <w:trPr>
          <w:cantSplit/>
          <w:trHeight w:val="456"/>
        </w:trPr>
        <w:tc>
          <w:tcPr>
            <w:tcW w:w="44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第1週</w:t>
            </w:r>
          </w:p>
        </w:tc>
        <w:tc>
          <w:tcPr>
            <w:tcW w:w="1231" w:type="pct"/>
            <w:tcBorders>
              <w:top w:val="single" w:sz="4" w:space="0" w:color="auto"/>
              <w:left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1-2-1  能瞭解資訊科技在日常生活之應用。</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2-2-1  能遵守電腦教室(或公用電腦)的使用規範。</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2-2-2  能操作視窗環境的軟體。</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2-2-3  能正確使用儲存設備。</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2-2-4  能有系統的管理電腦檔案。</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 xml:space="preserve"> </w:t>
            </w:r>
          </w:p>
        </w:tc>
        <w:tc>
          <w:tcPr>
            <w:tcW w:w="1885"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cs="Arial"/>
                <w:sz w:val="20"/>
                <w:szCs w:val="20"/>
              </w:rPr>
            </w:pPr>
            <w:r w:rsidRPr="00D02409">
              <w:rPr>
                <w:rFonts w:ascii="標楷體" w:eastAsia="標楷體" w:hAnsi="標楷體" w:hint="eastAsia"/>
                <w:b/>
                <w:color w:val="000000"/>
                <w:sz w:val="20"/>
                <w:szCs w:val="20"/>
              </w:rPr>
              <w:t>【</w:t>
            </w:r>
            <w:r w:rsidRPr="00D02409">
              <w:rPr>
                <w:rFonts w:ascii="標楷體" w:eastAsia="標楷體" w:hAnsi="標楷體" w:hint="eastAsia"/>
                <w:b/>
                <w:sz w:val="20"/>
                <w:szCs w:val="20"/>
              </w:rPr>
              <w:t>文書處理與Word</w:t>
            </w:r>
            <w:r w:rsidRPr="00D02409">
              <w:rPr>
                <w:rFonts w:ascii="標楷體" w:eastAsia="標楷體" w:hAnsi="標楷體" w:hint="eastAsia"/>
                <w:b/>
                <w:color w:val="000000"/>
                <w:sz w:val="20"/>
                <w:szCs w:val="20"/>
              </w:rPr>
              <w:t>】</w:t>
            </w:r>
          </w:p>
          <w:p w:rsidR="00AD5947" w:rsidRPr="00D02409" w:rsidRDefault="00AD5947" w:rsidP="00B0630A">
            <w:pPr>
              <w:rPr>
                <w:rFonts w:ascii="標楷體" w:eastAsia="標楷體" w:hAnsi="標楷體" w:cs="Arial"/>
                <w:sz w:val="20"/>
                <w:szCs w:val="20"/>
              </w:rPr>
            </w:pPr>
            <w:r w:rsidRPr="00D02409">
              <w:rPr>
                <w:rFonts w:ascii="標楷體" w:eastAsia="標楷體" w:hAnsi="標楷體" w:cs="Arial" w:hint="eastAsia"/>
                <w:sz w:val="20"/>
                <w:szCs w:val="20"/>
              </w:rPr>
              <w:t>1.介紹Word2010的介面、工具列、尺規、插入點、工具列。</w:t>
            </w:r>
          </w:p>
          <w:p w:rsidR="00AD5947" w:rsidRPr="00D02409" w:rsidRDefault="00AD5947" w:rsidP="00B0630A">
            <w:pPr>
              <w:rPr>
                <w:rFonts w:ascii="標楷體" w:eastAsia="標楷體" w:hAnsi="標楷體" w:cs="Arial"/>
                <w:sz w:val="20"/>
                <w:szCs w:val="20"/>
              </w:rPr>
            </w:pPr>
            <w:r w:rsidRPr="00D02409">
              <w:rPr>
                <w:rFonts w:ascii="標楷體" w:eastAsia="標楷體" w:hAnsi="標楷體" w:cs="Arial" w:hint="eastAsia"/>
                <w:sz w:val="20"/>
                <w:szCs w:val="20"/>
              </w:rPr>
              <w:t>2.讓學生認識文件的檢視模式與顯示比例。</w:t>
            </w:r>
          </w:p>
          <w:p w:rsidR="00AD5947" w:rsidRPr="00D02409" w:rsidRDefault="00AD5947" w:rsidP="00B0630A">
            <w:pPr>
              <w:rPr>
                <w:rFonts w:ascii="標楷體" w:eastAsia="標楷體" w:hAnsi="標楷體" w:cs="Arial"/>
                <w:sz w:val="20"/>
                <w:szCs w:val="20"/>
              </w:rPr>
            </w:pPr>
            <w:r w:rsidRPr="00D02409">
              <w:rPr>
                <w:rFonts w:ascii="標楷體" w:eastAsia="標楷體" w:hAnsi="標楷體" w:cs="Arial" w:hint="eastAsia"/>
                <w:sz w:val="20"/>
                <w:szCs w:val="20"/>
              </w:rPr>
              <w:t>3.讓學生複習到如何切換輸入法、開啟螢幕小鍵盤、存檔及開啟舊檔的操作。</w:t>
            </w:r>
          </w:p>
          <w:p w:rsidR="00AD5947" w:rsidRPr="00D02409" w:rsidRDefault="00AD5947" w:rsidP="00B0630A">
            <w:pPr>
              <w:rPr>
                <w:rFonts w:ascii="標楷體" w:eastAsia="標楷體" w:hAnsi="標楷體" w:cs="Arial"/>
                <w:sz w:val="20"/>
                <w:szCs w:val="20"/>
              </w:rPr>
            </w:pPr>
            <w:r w:rsidRPr="00D02409">
              <w:rPr>
                <w:rFonts w:ascii="標楷體" w:eastAsia="標楷體" w:hAnsi="標楷體" w:cs="Arial" w:hint="eastAsia"/>
                <w:sz w:val="20"/>
                <w:szCs w:val="20"/>
              </w:rPr>
              <w:t>4.讓學生藉由一篇短文做輸入練習編排。</w:t>
            </w:r>
          </w:p>
          <w:p w:rsidR="00AD5947" w:rsidRPr="00D02409" w:rsidRDefault="00AD5947" w:rsidP="00B0630A">
            <w:pPr>
              <w:rPr>
                <w:rFonts w:ascii="標楷體" w:eastAsia="標楷體" w:hAnsi="標楷體" w:cs="Arial"/>
                <w:sz w:val="20"/>
                <w:szCs w:val="20"/>
              </w:rPr>
            </w:pPr>
            <w:r w:rsidRPr="00D02409">
              <w:rPr>
                <w:rFonts w:ascii="標楷體" w:eastAsia="標楷體" w:hAnsi="標楷體" w:cs="Arial" w:hint="eastAsia"/>
                <w:sz w:val="20"/>
                <w:szCs w:val="20"/>
              </w:rPr>
              <w:t>5.學會插入圖片並調整大小。</w:t>
            </w:r>
          </w:p>
          <w:p w:rsidR="00AD5947" w:rsidRPr="00D02409" w:rsidRDefault="00AD5947" w:rsidP="00B0630A">
            <w:pPr>
              <w:rPr>
                <w:rFonts w:ascii="標楷體" w:eastAsia="標楷體" w:hAnsi="標楷體" w:cs="Arial"/>
                <w:sz w:val="20"/>
                <w:szCs w:val="20"/>
              </w:rPr>
            </w:pPr>
            <w:r w:rsidRPr="00D02409">
              <w:rPr>
                <w:rFonts w:ascii="標楷體" w:eastAsia="標楷體" w:hAnsi="標楷體" w:cs="Arial" w:hint="eastAsia"/>
                <w:sz w:val="20"/>
                <w:szCs w:val="20"/>
              </w:rPr>
              <w:t>6.敎導學生儲存的重要。</w:t>
            </w:r>
          </w:p>
          <w:p w:rsidR="00AD5947" w:rsidRPr="00D02409" w:rsidRDefault="00AD5947" w:rsidP="00B0630A">
            <w:pPr>
              <w:rPr>
                <w:rFonts w:ascii="標楷體" w:eastAsia="標楷體" w:hAnsi="標楷體" w:cs="Arial"/>
                <w:sz w:val="20"/>
                <w:szCs w:val="20"/>
              </w:rPr>
            </w:pPr>
            <w:r w:rsidRPr="00D02409">
              <w:rPr>
                <w:rFonts w:ascii="標楷體" w:eastAsia="標楷體" w:hAnsi="標楷體" w:cs="Arial" w:hint="eastAsia"/>
                <w:sz w:val="20"/>
                <w:szCs w:val="20"/>
              </w:rPr>
              <w:t>7.讓學生進入「各種中文打字練習遊戲」做打字練習。</w:t>
            </w:r>
          </w:p>
        </w:tc>
        <w:tc>
          <w:tcPr>
            <w:tcW w:w="35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center"/>
              <w:rPr>
                <w:rFonts w:ascii="標楷體" w:eastAsia="標楷體" w:hAnsi="標楷體"/>
                <w:sz w:val="20"/>
                <w:szCs w:val="20"/>
              </w:rPr>
            </w:pPr>
            <w:r w:rsidRPr="00D0240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口頭問答</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操作評量</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學習評量</w:t>
            </w:r>
          </w:p>
        </w:tc>
      </w:tr>
      <w:tr w:rsidR="00AD5947" w:rsidRPr="00D02409" w:rsidTr="00B0630A">
        <w:trPr>
          <w:cantSplit/>
          <w:trHeight w:val="456"/>
        </w:trPr>
        <w:tc>
          <w:tcPr>
            <w:tcW w:w="44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第2週</w:t>
            </w:r>
          </w:p>
        </w:tc>
        <w:tc>
          <w:tcPr>
            <w:tcW w:w="1231" w:type="pct"/>
            <w:tcBorders>
              <w:left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2-2-5  能正確操作鍵盤。</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2-2-6  能熟練中英文輸入。</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3-2-1  能使用編輯器進行文稿之編修。</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 xml:space="preserve"> </w:t>
            </w:r>
          </w:p>
        </w:tc>
        <w:tc>
          <w:tcPr>
            <w:tcW w:w="1885"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cs="Arial"/>
                <w:sz w:val="20"/>
                <w:szCs w:val="20"/>
              </w:rPr>
            </w:pPr>
            <w:r w:rsidRPr="00D02409">
              <w:rPr>
                <w:rFonts w:ascii="標楷體" w:eastAsia="標楷體" w:hAnsi="標楷體" w:hint="eastAsia"/>
                <w:b/>
                <w:color w:val="000000"/>
                <w:sz w:val="20"/>
                <w:szCs w:val="20"/>
              </w:rPr>
              <w:t>【</w:t>
            </w:r>
            <w:r w:rsidRPr="00D02409">
              <w:rPr>
                <w:rFonts w:ascii="標楷體" w:eastAsia="標楷體" w:hAnsi="標楷體" w:hint="eastAsia"/>
                <w:b/>
                <w:sz w:val="20"/>
                <w:szCs w:val="20"/>
              </w:rPr>
              <w:t>網路安全要注意 宣傳單製作（一）</w:t>
            </w:r>
            <w:r w:rsidRPr="00D02409">
              <w:rPr>
                <w:rFonts w:ascii="標楷體" w:eastAsia="標楷體" w:hAnsi="標楷體" w:hint="eastAsia"/>
                <w:b/>
                <w:color w:val="000000"/>
                <w:sz w:val="20"/>
                <w:szCs w:val="20"/>
              </w:rPr>
              <w:t>】</w:t>
            </w:r>
          </w:p>
          <w:p w:rsidR="00AD5947" w:rsidRPr="00D02409" w:rsidRDefault="00AD5947" w:rsidP="00B0630A">
            <w:pPr>
              <w:rPr>
                <w:rFonts w:ascii="標楷體" w:eastAsia="標楷體" w:hAnsi="標楷體" w:cs="Arial"/>
                <w:sz w:val="20"/>
                <w:szCs w:val="20"/>
              </w:rPr>
            </w:pPr>
            <w:r w:rsidRPr="00D02409">
              <w:rPr>
                <w:rFonts w:ascii="標楷體" w:eastAsia="標楷體" w:hAnsi="標楷體" w:cs="Arial" w:hint="eastAsia"/>
                <w:sz w:val="20"/>
                <w:szCs w:val="20"/>
              </w:rPr>
              <w:t>1.讓學生認識文件中的圖片應用。</w:t>
            </w:r>
          </w:p>
          <w:p w:rsidR="00AD5947" w:rsidRPr="00D02409" w:rsidRDefault="00AD5947" w:rsidP="00B0630A">
            <w:pPr>
              <w:rPr>
                <w:rFonts w:ascii="標楷體" w:eastAsia="標楷體" w:hAnsi="標楷體" w:cs="Arial"/>
                <w:sz w:val="20"/>
                <w:szCs w:val="20"/>
              </w:rPr>
            </w:pPr>
            <w:r w:rsidRPr="00D02409">
              <w:rPr>
                <w:rFonts w:ascii="標楷體" w:eastAsia="標楷體" w:hAnsi="標楷體" w:cs="Arial" w:hint="eastAsia"/>
                <w:sz w:val="20"/>
                <w:szCs w:val="20"/>
              </w:rPr>
              <w:t>2.學會用工具按鈕複製文字。</w:t>
            </w:r>
          </w:p>
          <w:p w:rsidR="00AD5947" w:rsidRPr="00D02409" w:rsidRDefault="00AD5947" w:rsidP="00B0630A">
            <w:pPr>
              <w:rPr>
                <w:rFonts w:ascii="標楷體" w:eastAsia="標楷體" w:hAnsi="標楷體" w:cs="Arial"/>
                <w:sz w:val="20"/>
                <w:szCs w:val="20"/>
              </w:rPr>
            </w:pPr>
            <w:r w:rsidRPr="00D02409">
              <w:rPr>
                <w:rFonts w:ascii="標楷體" w:eastAsia="標楷體" w:hAnsi="標楷體" w:cs="Arial" w:hint="eastAsia"/>
                <w:sz w:val="20"/>
                <w:szCs w:val="20"/>
              </w:rPr>
              <w:t>3.學會判斷插入點位置並貼上文字。</w:t>
            </w:r>
          </w:p>
          <w:p w:rsidR="00AD5947" w:rsidRPr="00D02409" w:rsidRDefault="00AD5947" w:rsidP="00B0630A">
            <w:pPr>
              <w:rPr>
                <w:rFonts w:ascii="標楷體" w:eastAsia="標楷體" w:hAnsi="標楷體" w:cs="Arial"/>
                <w:sz w:val="20"/>
                <w:szCs w:val="20"/>
              </w:rPr>
            </w:pPr>
            <w:r w:rsidRPr="00D02409">
              <w:rPr>
                <w:rFonts w:ascii="標楷體" w:eastAsia="標楷體" w:hAnsi="標楷體" w:cs="Arial" w:hint="eastAsia"/>
                <w:sz w:val="20"/>
                <w:szCs w:val="20"/>
              </w:rPr>
              <w:t>4.學會剪下文字。</w:t>
            </w:r>
          </w:p>
        </w:tc>
        <w:tc>
          <w:tcPr>
            <w:tcW w:w="35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center"/>
              <w:rPr>
                <w:rFonts w:ascii="標楷體" w:eastAsia="標楷體" w:hAnsi="標楷體"/>
                <w:sz w:val="20"/>
                <w:szCs w:val="20"/>
              </w:rPr>
            </w:pPr>
            <w:r w:rsidRPr="00D0240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口頭問答</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操作評量</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學習評量</w:t>
            </w:r>
          </w:p>
        </w:tc>
      </w:tr>
      <w:tr w:rsidR="00AD5947" w:rsidRPr="00D02409" w:rsidTr="00B0630A">
        <w:trPr>
          <w:cantSplit/>
          <w:trHeight w:val="456"/>
        </w:trPr>
        <w:tc>
          <w:tcPr>
            <w:tcW w:w="44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lastRenderedPageBreak/>
              <w:t>第3週</w:t>
            </w:r>
          </w:p>
        </w:tc>
        <w:tc>
          <w:tcPr>
            <w:tcW w:w="1231" w:type="pct"/>
            <w:tcBorders>
              <w:left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2-2-5  能正確操作鍵盤。</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2-2-6  能熟練中英文輸入。</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3-2-1  能使用編輯器進行文稿之編修。</w:t>
            </w:r>
          </w:p>
        </w:tc>
        <w:tc>
          <w:tcPr>
            <w:tcW w:w="1885"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cs="Arial"/>
                <w:sz w:val="20"/>
                <w:szCs w:val="20"/>
              </w:rPr>
            </w:pPr>
            <w:r w:rsidRPr="00D02409">
              <w:rPr>
                <w:rFonts w:ascii="標楷體" w:eastAsia="標楷體" w:hAnsi="標楷體" w:hint="eastAsia"/>
                <w:b/>
                <w:color w:val="000000"/>
                <w:sz w:val="20"/>
                <w:szCs w:val="20"/>
              </w:rPr>
              <w:t>【</w:t>
            </w:r>
            <w:r w:rsidRPr="00D02409">
              <w:rPr>
                <w:rFonts w:ascii="標楷體" w:eastAsia="標楷體" w:hAnsi="標楷體" w:hint="eastAsia"/>
                <w:b/>
                <w:sz w:val="20"/>
                <w:szCs w:val="20"/>
              </w:rPr>
              <w:t>網路安全要注意宣 傳單製作（二）</w:t>
            </w:r>
            <w:r w:rsidRPr="00D02409">
              <w:rPr>
                <w:rFonts w:ascii="標楷體" w:eastAsia="標楷體" w:hAnsi="標楷體" w:hint="eastAsia"/>
                <w:b/>
                <w:color w:val="000000"/>
                <w:sz w:val="20"/>
                <w:szCs w:val="20"/>
              </w:rPr>
              <w:t>】</w:t>
            </w:r>
          </w:p>
          <w:p w:rsidR="00AD5947" w:rsidRPr="00D02409" w:rsidRDefault="00AD5947" w:rsidP="00B0630A">
            <w:pPr>
              <w:rPr>
                <w:rFonts w:ascii="標楷體" w:eastAsia="標楷體" w:hAnsi="標楷體" w:cs="Arial"/>
                <w:sz w:val="20"/>
                <w:szCs w:val="20"/>
              </w:rPr>
            </w:pPr>
            <w:r w:rsidRPr="00D02409">
              <w:rPr>
                <w:rFonts w:ascii="標楷體" w:eastAsia="標楷體" w:hAnsi="標楷體" w:cs="Arial" w:hint="eastAsia"/>
                <w:sz w:val="20"/>
                <w:szCs w:val="20"/>
              </w:rPr>
              <w:t>1.學會複製文字格式。</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2.學會文插圖與去除圖片背景。</w:t>
            </w:r>
          </w:p>
          <w:p w:rsidR="00AD5947" w:rsidRPr="00D02409" w:rsidRDefault="00AD5947" w:rsidP="00B0630A">
            <w:pPr>
              <w:rPr>
                <w:rFonts w:ascii="標楷體" w:eastAsia="標楷體" w:hAnsi="標楷體" w:cs="Arial"/>
                <w:sz w:val="20"/>
                <w:szCs w:val="20"/>
              </w:rPr>
            </w:pPr>
            <w:r w:rsidRPr="00D02409">
              <w:rPr>
                <w:rFonts w:ascii="標楷體" w:eastAsia="標楷體" w:hAnsi="標楷體" w:cs="Arial" w:hint="eastAsia"/>
                <w:sz w:val="20"/>
                <w:szCs w:val="20"/>
              </w:rPr>
              <w:t>3.讓學生如何設定文繞圖。</w:t>
            </w:r>
          </w:p>
          <w:p w:rsidR="00AD5947" w:rsidRPr="00D02409" w:rsidRDefault="00AD5947" w:rsidP="00B0630A">
            <w:pPr>
              <w:rPr>
                <w:rFonts w:ascii="標楷體" w:eastAsia="標楷體" w:hAnsi="標楷體" w:cs="Arial"/>
                <w:sz w:val="20"/>
                <w:szCs w:val="20"/>
              </w:rPr>
            </w:pPr>
            <w:r w:rsidRPr="00D02409">
              <w:rPr>
                <w:rFonts w:ascii="標楷體" w:eastAsia="標楷體" w:hAnsi="標楷體" w:hint="eastAsia"/>
                <w:sz w:val="20"/>
                <w:szCs w:val="20"/>
              </w:rPr>
              <w:t>4.學習自訂版面與邊界、加入頁面邊框。</w:t>
            </w:r>
          </w:p>
        </w:tc>
        <w:tc>
          <w:tcPr>
            <w:tcW w:w="35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center"/>
              <w:rPr>
                <w:rFonts w:ascii="標楷體" w:eastAsia="標楷體" w:hAnsi="標楷體"/>
                <w:sz w:val="20"/>
                <w:szCs w:val="20"/>
              </w:rPr>
            </w:pPr>
            <w:r w:rsidRPr="00D0240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口頭問答</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操作評量</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學習評量</w:t>
            </w:r>
          </w:p>
        </w:tc>
      </w:tr>
      <w:tr w:rsidR="00AD5947" w:rsidRPr="00D02409" w:rsidTr="00B0630A">
        <w:trPr>
          <w:cantSplit/>
          <w:trHeight w:val="1833"/>
        </w:trPr>
        <w:tc>
          <w:tcPr>
            <w:tcW w:w="44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第4週</w:t>
            </w:r>
          </w:p>
        </w:tc>
        <w:tc>
          <w:tcPr>
            <w:tcW w:w="1231" w:type="pct"/>
            <w:tcBorders>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2-2-5  能正確操作鍵盤。</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2-2-6  能熟練中英文輸入。</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3-2-1  能使用編輯器進行文稿之編修。</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3-2-3  能操作常用之繪圖軟體。</w:t>
            </w:r>
          </w:p>
        </w:tc>
        <w:tc>
          <w:tcPr>
            <w:tcW w:w="1885" w:type="pct"/>
            <w:tcBorders>
              <w:top w:val="single" w:sz="4" w:space="0" w:color="auto"/>
              <w:left w:val="single" w:sz="4" w:space="0" w:color="auto"/>
              <w:bottom w:val="single" w:sz="4" w:space="0" w:color="auto"/>
              <w:right w:val="single" w:sz="4" w:space="0" w:color="auto"/>
            </w:tcBorders>
          </w:tcPr>
          <w:p w:rsidR="00AD5947" w:rsidRPr="00D02409" w:rsidRDefault="00AD5947" w:rsidP="00B0630A">
            <w:pPr>
              <w:jc w:val="both"/>
              <w:rPr>
                <w:rFonts w:ascii="標楷體" w:eastAsia="標楷體" w:hAnsi="標楷體" w:cs="Arial"/>
                <w:sz w:val="20"/>
                <w:szCs w:val="20"/>
              </w:rPr>
            </w:pPr>
            <w:r w:rsidRPr="00D02409">
              <w:rPr>
                <w:rFonts w:ascii="標楷體" w:eastAsia="標楷體" w:hAnsi="標楷體" w:hint="eastAsia"/>
                <w:b/>
                <w:color w:val="000000"/>
                <w:sz w:val="20"/>
                <w:szCs w:val="20"/>
              </w:rPr>
              <w:t>【</w:t>
            </w:r>
            <w:r w:rsidRPr="00D02409">
              <w:rPr>
                <w:rFonts w:ascii="標楷體" w:eastAsia="標楷體" w:hAnsi="標楷體" w:hint="eastAsia"/>
                <w:b/>
                <w:sz w:val="20"/>
                <w:szCs w:val="20"/>
              </w:rPr>
              <w:t>網路安全要注意宣 傳單製作（三）</w:t>
            </w:r>
            <w:r w:rsidRPr="00D02409">
              <w:rPr>
                <w:rFonts w:ascii="標楷體" w:eastAsia="標楷體" w:hAnsi="標楷體" w:hint="eastAsia"/>
                <w:b/>
                <w:color w:val="000000"/>
                <w:sz w:val="20"/>
                <w:szCs w:val="20"/>
              </w:rPr>
              <w:t>】</w:t>
            </w:r>
          </w:p>
          <w:p w:rsidR="00AD5947" w:rsidRPr="00D02409" w:rsidRDefault="00AD5947" w:rsidP="00B0630A">
            <w:pPr>
              <w:jc w:val="both"/>
              <w:rPr>
                <w:rFonts w:ascii="標楷體" w:eastAsia="標楷體" w:hAnsi="標楷體" w:cs="Arial"/>
                <w:sz w:val="20"/>
                <w:szCs w:val="20"/>
              </w:rPr>
            </w:pPr>
            <w:r w:rsidRPr="00D02409">
              <w:rPr>
                <w:rFonts w:ascii="標楷體" w:eastAsia="標楷體" w:hAnsi="標楷體" w:cs="Arial" w:hint="eastAsia"/>
                <w:sz w:val="20"/>
                <w:szCs w:val="20"/>
              </w:rPr>
              <w:t>1.學會利用頁面框線美化版面。</w:t>
            </w:r>
          </w:p>
          <w:p w:rsidR="00AD5947" w:rsidRPr="00D02409" w:rsidRDefault="00AD5947" w:rsidP="00B0630A">
            <w:pPr>
              <w:jc w:val="both"/>
              <w:rPr>
                <w:rFonts w:ascii="標楷體" w:eastAsia="標楷體" w:hAnsi="標楷體" w:cs="Arial"/>
                <w:sz w:val="20"/>
                <w:szCs w:val="20"/>
              </w:rPr>
            </w:pPr>
            <w:r w:rsidRPr="00D02409">
              <w:rPr>
                <w:rFonts w:ascii="標楷體" w:eastAsia="標楷體" w:hAnsi="標楷體" w:cs="Arial" w:hint="eastAsia"/>
                <w:sz w:val="20"/>
                <w:szCs w:val="20"/>
              </w:rPr>
              <w:t>2.利用學會了更厲害中學習編排「童詩短文」，練習段落3.縮排功能。</w:t>
            </w:r>
          </w:p>
          <w:p w:rsidR="00AD5947" w:rsidRPr="00D02409" w:rsidRDefault="00AD5947" w:rsidP="00B0630A">
            <w:pPr>
              <w:jc w:val="both"/>
              <w:rPr>
                <w:rFonts w:ascii="標楷體" w:eastAsia="標楷體" w:hAnsi="標楷體" w:cs="Arial"/>
                <w:sz w:val="20"/>
                <w:szCs w:val="20"/>
              </w:rPr>
            </w:pPr>
            <w:r w:rsidRPr="00D02409">
              <w:rPr>
                <w:rFonts w:ascii="標楷體" w:eastAsia="標楷體" w:hAnsi="標楷體" w:cs="Arial" w:hint="eastAsia"/>
                <w:sz w:val="20"/>
                <w:szCs w:val="20"/>
              </w:rPr>
              <w:t>4.教學生運用微軟新注音輸入法的前導字元鍵功能，快5.速輸入標點符號。</w:t>
            </w:r>
          </w:p>
          <w:p w:rsidR="00AD5947" w:rsidRPr="00D02409" w:rsidRDefault="00AD5947" w:rsidP="00B0630A">
            <w:pPr>
              <w:jc w:val="both"/>
              <w:rPr>
                <w:rFonts w:ascii="標楷體" w:eastAsia="標楷體" w:hAnsi="標楷體" w:cs="Arial"/>
                <w:sz w:val="20"/>
                <w:szCs w:val="20"/>
              </w:rPr>
            </w:pPr>
            <w:r w:rsidRPr="00D02409">
              <w:rPr>
                <w:rFonts w:ascii="標楷體" w:eastAsia="標楷體" w:hAnsi="標楷體" w:cs="Arial" w:hint="eastAsia"/>
                <w:sz w:val="20"/>
                <w:szCs w:val="20"/>
              </w:rPr>
              <w:t>6.複習word常用的快速鍵，例如全選、複製、復原、貼上等。</w:t>
            </w:r>
          </w:p>
        </w:tc>
        <w:tc>
          <w:tcPr>
            <w:tcW w:w="35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center"/>
              <w:rPr>
                <w:rFonts w:ascii="標楷體" w:eastAsia="標楷體" w:hAnsi="標楷體"/>
                <w:sz w:val="20"/>
                <w:szCs w:val="20"/>
              </w:rPr>
            </w:pPr>
            <w:r w:rsidRPr="00D0240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口頭問答</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操作評量</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學習評量</w:t>
            </w:r>
          </w:p>
        </w:tc>
      </w:tr>
      <w:tr w:rsidR="00AD5947" w:rsidRPr="00D02409" w:rsidTr="00B0630A">
        <w:trPr>
          <w:cantSplit/>
          <w:trHeight w:val="448"/>
        </w:trPr>
        <w:tc>
          <w:tcPr>
            <w:tcW w:w="440" w:type="pct"/>
            <w:tcBorders>
              <w:top w:val="single" w:sz="4" w:space="0" w:color="auto"/>
              <w:left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第5週</w:t>
            </w:r>
          </w:p>
        </w:tc>
        <w:tc>
          <w:tcPr>
            <w:tcW w:w="1231" w:type="pct"/>
            <w:tcBorders>
              <w:top w:val="single" w:sz="4" w:space="0" w:color="auto"/>
              <w:left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2-2-5  能正確操作鍵盤。</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2-2-6  能熟練中英文輸入。</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3-2-1  能使用編輯器進行文稿之編修。</w:t>
            </w:r>
          </w:p>
        </w:tc>
        <w:tc>
          <w:tcPr>
            <w:tcW w:w="1885"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cs="Arial"/>
                <w:sz w:val="20"/>
                <w:szCs w:val="20"/>
              </w:rPr>
            </w:pPr>
            <w:r w:rsidRPr="00D02409">
              <w:rPr>
                <w:rFonts w:ascii="標楷體" w:eastAsia="標楷體" w:hAnsi="標楷體" w:hint="eastAsia"/>
                <w:b/>
                <w:color w:val="000000"/>
                <w:sz w:val="20"/>
                <w:szCs w:val="20"/>
              </w:rPr>
              <w:t>【</w:t>
            </w:r>
            <w:r w:rsidRPr="00D02409">
              <w:rPr>
                <w:rFonts w:ascii="標楷體" w:eastAsia="標楷體" w:hAnsi="標楷體" w:hint="eastAsia"/>
                <w:b/>
                <w:sz w:val="20"/>
                <w:szCs w:val="20"/>
              </w:rPr>
              <w:t>成語填字遊戲 表格製作（一）</w:t>
            </w:r>
            <w:r w:rsidRPr="00D02409">
              <w:rPr>
                <w:rFonts w:ascii="標楷體" w:eastAsia="標楷體" w:hAnsi="標楷體" w:hint="eastAsia"/>
                <w:b/>
                <w:color w:val="000000"/>
                <w:sz w:val="20"/>
                <w:szCs w:val="20"/>
              </w:rPr>
              <w:t>】</w:t>
            </w:r>
          </w:p>
          <w:p w:rsidR="00AD5947" w:rsidRPr="00D02409" w:rsidRDefault="00AD5947" w:rsidP="00B0630A">
            <w:pPr>
              <w:rPr>
                <w:rFonts w:ascii="標楷體" w:eastAsia="標楷體" w:hAnsi="標楷體" w:cs="Arial"/>
                <w:sz w:val="20"/>
                <w:szCs w:val="20"/>
              </w:rPr>
            </w:pPr>
            <w:r w:rsidRPr="00D02409">
              <w:rPr>
                <w:rFonts w:ascii="標楷體" w:eastAsia="標楷體" w:hAnsi="標楷體" w:cs="Arial" w:hint="eastAsia"/>
                <w:sz w:val="20"/>
                <w:szCs w:val="20"/>
              </w:rPr>
              <w:t>1.認識表格及了解表格的應用。</w:t>
            </w:r>
          </w:p>
          <w:p w:rsidR="00AD5947" w:rsidRPr="00D02409" w:rsidRDefault="00AD5947" w:rsidP="00B0630A">
            <w:pPr>
              <w:rPr>
                <w:rFonts w:ascii="標楷體" w:eastAsia="標楷體" w:hAnsi="標楷體" w:cs="Arial"/>
                <w:sz w:val="20"/>
                <w:szCs w:val="20"/>
              </w:rPr>
            </w:pPr>
            <w:r w:rsidRPr="00D02409">
              <w:rPr>
                <w:rFonts w:ascii="標楷體" w:eastAsia="標楷體" w:hAnsi="標楷體" w:cs="Arial" w:hint="eastAsia"/>
                <w:sz w:val="20"/>
                <w:szCs w:val="20"/>
              </w:rPr>
              <w:t>2.學習如何設定橫向的紙張編輯方式。</w:t>
            </w:r>
          </w:p>
          <w:p w:rsidR="00AD5947" w:rsidRPr="00D02409" w:rsidRDefault="00AD5947" w:rsidP="00B0630A">
            <w:pPr>
              <w:rPr>
                <w:rFonts w:ascii="標楷體" w:eastAsia="標楷體" w:hAnsi="標楷體" w:cs="Arial"/>
                <w:sz w:val="20"/>
                <w:szCs w:val="20"/>
              </w:rPr>
            </w:pPr>
            <w:r w:rsidRPr="00D02409">
              <w:rPr>
                <w:rFonts w:ascii="標楷體" w:eastAsia="標楷體" w:hAnsi="標楷體" w:cs="Arial" w:hint="eastAsia"/>
                <w:sz w:val="20"/>
                <w:szCs w:val="20"/>
              </w:rPr>
              <w:t>3.學會插入表格及調整表格大小。</w:t>
            </w:r>
          </w:p>
          <w:p w:rsidR="00AD5947" w:rsidRPr="00D02409" w:rsidRDefault="00AD5947" w:rsidP="00B0630A">
            <w:pPr>
              <w:rPr>
                <w:rFonts w:ascii="標楷體" w:eastAsia="標楷體" w:hAnsi="標楷體" w:cs="Arial"/>
                <w:sz w:val="20"/>
                <w:szCs w:val="20"/>
              </w:rPr>
            </w:pPr>
            <w:r w:rsidRPr="00D02409">
              <w:rPr>
                <w:rFonts w:ascii="標楷體" w:eastAsia="標楷體" w:hAnsi="標楷體" w:cs="Arial" w:hint="eastAsia"/>
                <w:sz w:val="20"/>
                <w:szCs w:val="20"/>
              </w:rPr>
              <w:t>4.學會使用平均分配列高與欄寬來調整表格。</w:t>
            </w:r>
          </w:p>
        </w:tc>
        <w:tc>
          <w:tcPr>
            <w:tcW w:w="35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center"/>
              <w:rPr>
                <w:rFonts w:ascii="標楷體" w:eastAsia="標楷體" w:hAnsi="標楷體"/>
                <w:sz w:val="20"/>
                <w:szCs w:val="20"/>
              </w:rPr>
            </w:pPr>
            <w:r w:rsidRPr="00D0240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口頭問答</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操作評量</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學習評量</w:t>
            </w:r>
          </w:p>
        </w:tc>
      </w:tr>
      <w:tr w:rsidR="00AD5947" w:rsidRPr="00D02409" w:rsidTr="00B0630A">
        <w:trPr>
          <w:cantSplit/>
          <w:trHeight w:val="481"/>
        </w:trPr>
        <w:tc>
          <w:tcPr>
            <w:tcW w:w="44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第6週</w:t>
            </w:r>
          </w:p>
        </w:tc>
        <w:tc>
          <w:tcPr>
            <w:tcW w:w="1231" w:type="pct"/>
            <w:tcBorders>
              <w:left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2-2-5  能正確操作鍵盤。</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2-2-6  能熟練中英文輸入。</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3-2-1  能使用編輯器進行文稿之編修。</w:t>
            </w:r>
          </w:p>
        </w:tc>
        <w:tc>
          <w:tcPr>
            <w:tcW w:w="1885"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cs="Arial"/>
                <w:sz w:val="20"/>
                <w:szCs w:val="20"/>
              </w:rPr>
            </w:pPr>
            <w:r w:rsidRPr="00D02409">
              <w:rPr>
                <w:rFonts w:ascii="標楷體" w:eastAsia="標楷體" w:hAnsi="標楷體" w:hint="eastAsia"/>
                <w:b/>
                <w:color w:val="000000"/>
                <w:sz w:val="20"/>
                <w:szCs w:val="20"/>
              </w:rPr>
              <w:t>【</w:t>
            </w:r>
            <w:r w:rsidRPr="00D02409">
              <w:rPr>
                <w:rFonts w:ascii="標楷體" w:eastAsia="標楷體" w:hAnsi="標楷體" w:hint="eastAsia"/>
                <w:b/>
                <w:sz w:val="20"/>
                <w:szCs w:val="20"/>
              </w:rPr>
              <w:t>成語填字遊戲 表格製作（二）</w:t>
            </w:r>
            <w:r w:rsidRPr="00D02409">
              <w:rPr>
                <w:rFonts w:ascii="標楷體" w:eastAsia="標楷體" w:hAnsi="標楷體" w:hint="eastAsia"/>
                <w:b/>
                <w:color w:val="000000"/>
                <w:sz w:val="20"/>
                <w:szCs w:val="20"/>
              </w:rPr>
              <w:t>】</w:t>
            </w:r>
          </w:p>
          <w:p w:rsidR="00AD5947" w:rsidRPr="00D02409" w:rsidRDefault="00AD5947" w:rsidP="00B0630A">
            <w:pPr>
              <w:rPr>
                <w:rFonts w:ascii="標楷體" w:eastAsia="標楷體" w:hAnsi="標楷體" w:cs="Arial"/>
                <w:sz w:val="20"/>
                <w:szCs w:val="20"/>
              </w:rPr>
            </w:pPr>
            <w:r w:rsidRPr="00D02409">
              <w:rPr>
                <w:rFonts w:ascii="標楷體" w:eastAsia="標楷體" w:hAnsi="標楷體" w:cs="Arial" w:hint="eastAsia"/>
                <w:sz w:val="20"/>
                <w:szCs w:val="20"/>
              </w:rPr>
              <w:t>1.合併儲存格的操作與資料填入。</w:t>
            </w:r>
          </w:p>
          <w:p w:rsidR="00AD5947" w:rsidRPr="00D02409" w:rsidRDefault="00AD5947" w:rsidP="00B0630A">
            <w:pPr>
              <w:rPr>
                <w:rFonts w:ascii="標楷體" w:eastAsia="標楷體" w:hAnsi="標楷體" w:cs="Arial"/>
                <w:sz w:val="20"/>
                <w:szCs w:val="20"/>
              </w:rPr>
            </w:pPr>
            <w:r w:rsidRPr="00D02409">
              <w:rPr>
                <w:rFonts w:ascii="標楷體" w:eastAsia="標楷體" w:hAnsi="標楷體" w:cs="Arial" w:hint="eastAsia"/>
                <w:sz w:val="20"/>
                <w:szCs w:val="20"/>
              </w:rPr>
              <w:t>2.學會設定儲存格網底顏色。</w:t>
            </w:r>
          </w:p>
          <w:p w:rsidR="00AD5947" w:rsidRPr="00D02409" w:rsidRDefault="00AD5947" w:rsidP="00B0630A">
            <w:pPr>
              <w:rPr>
                <w:rFonts w:ascii="標楷體" w:eastAsia="標楷體" w:hAnsi="標楷體" w:cs="Arial"/>
                <w:sz w:val="20"/>
                <w:szCs w:val="20"/>
              </w:rPr>
            </w:pPr>
            <w:r w:rsidRPr="00D02409">
              <w:rPr>
                <w:rFonts w:ascii="標楷體" w:eastAsia="標楷體" w:hAnsi="標楷體" w:cs="Arial" w:hint="eastAsia"/>
                <w:sz w:val="20"/>
                <w:szCs w:val="20"/>
              </w:rPr>
              <w:t>3.敎導學生如何設定表格的框線。</w:t>
            </w:r>
          </w:p>
        </w:tc>
        <w:tc>
          <w:tcPr>
            <w:tcW w:w="35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center"/>
              <w:rPr>
                <w:rFonts w:ascii="標楷體" w:eastAsia="標楷體" w:hAnsi="標楷體"/>
                <w:sz w:val="20"/>
                <w:szCs w:val="20"/>
              </w:rPr>
            </w:pPr>
            <w:r w:rsidRPr="00D0240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口頭問答</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操作評量</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學習評量</w:t>
            </w:r>
          </w:p>
        </w:tc>
      </w:tr>
      <w:tr w:rsidR="00AD5947" w:rsidRPr="00D02409" w:rsidTr="00B0630A">
        <w:trPr>
          <w:cantSplit/>
          <w:trHeight w:val="481"/>
        </w:trPr>
        <w:tc>
          <w:tcPr>
            <w:tcW w:w="44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第7週</w:t>
            </w:r>
          </w:p>
        </w:tc>
        <w:tc>
          <w:tcPr>
            <w:tcW w:w="1231" w:type="pct"/>
            <w:tcBorders>
              <w:left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2-2-5  能正確操作鍵盤。</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2-2-6  能熟練中英文輸入。</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3-2-1  能使用編輯器進行文稿之編修。</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3-2-3  能操作常用之繪圖軟體。</w:t>
            </w:r>
          </w:p>
        </w:tc>
        <w:tc>
          <w:tcPr>
            <w:tcW w:w="1885"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cs="Arial"/>
                <w:sz w:val="20"/>
                <w:szCs w:val="20"/>
              </w:rPr>
            </w:pPr>
            <w:r w:rsidRPr="00D02409">
              <w:rPr>
                <w:rFonts w:ascii="標楷體" w:eastAsia="標楷體" w:hAnsi="標楷體" w:hint="eastAsia"/>
                <w:b/>
                <w:color w:val="000000"/>
                <w:sz w:val="20"/>
                <w:szCs w:val="20"/>
              </w:rPr>
              <w:t>【</w:t>
            </w:r>
            <w:r w:rsidRPr="00D02409">
              <w:rPr>
                <w:rFonts w:ascii="標楷體" w:eastAsia="標楷體" w:hAnsi="標楷體" w:hint="eastAsia"/>
                <w:b/>
                <w:sz w:val="20"/>
                <w:szCs w:val="20"/>
              </w:rPr>
              <w:t>成語填字遊戲 表格製作（三）</w:t>
            </w:r>
            <w:r w:rsidRPr="00D02409">
              <w:rPr>
                <w:rFonts w:ascii="標楷體" w:eastAsia="標楷體" w:hAnsi="標楷體" w:hint="eastAsia"/>
                <w:b/>
                <w:color w:val="000000"/>
                <w:sz w:val="20"/>
                <w:szCs w:val="20"/>
              </w:rPr>
              <w:t>】</w:t>
            </w:r>
          </w:p>
          <w:p w:rsidR="00AD5947" w:rsidRPr="00D02409" w:rsidRDefault="00AD5947" w:rsidP="00B0630A">
            <w:pPr>
              <w:rPr>
                <w:rFonts w:ascii="標楷體" w:eastAsia="標楷體" w:hAnsi="標楷體" w:cs="Arial"/>
                <w:sz w:val="20"/>
                <w:szCs w:val="20"/>
              </w:rPr>
            </w:pPr>
            <w:r w:rsidRPr="00D02409">
              <w:rPr>
                <w:rFonts w:ascii="標楷體" w:eastAsia="標楷體" w:hAnsi="標楷體" w:cs="Arial" w:hint="eastAsia"/>
                <w:sz w:val="20"/>
                <w:szCs w:val="20"/>
              </w:rPr>
              <w:t>1.複習插入圖片，利用文繞圖方式設為背景圖。</w:t>
            </w:r>
          </w:p>
          <w:p w:rsidR="00AD5947" w:rsidRPr="00D02409" w:rsidRDefault="00AD5947" w:rsidP="00B0630A">
            <w:pPr>
              <w:rPr>
                <w:rFonts w:ascii="標楷體" w:eastAsia="標楷體" w:hAnsi="標楷體" w:cs="Arial"/>
                <w:sz w:val="20"/>
                <w:szCs w:val="20"/>
              </w:rPr>
            </w:pPr>
            <w:r w:rsidRPr="00D02409">
              <w:rPr>
                <w:rFonts w:ascii="標楷體" w:eastAsia="標楷體" w:hAnsi="標楷體" w:cs="Arial" w:hint="eastAsia"/>
                <w:sz w:val="20"/>
                <w:szCs w:val="20"/>
              </w:rPr>
              <w:t>2.學會使用插入文字藝術師為標題。</w:t>
            </w:r>
          </w:p>
          <w:p w:rsidR="00AD5947" w:rsidRPr="00D02409" w:rsidRDefault="00AD5947" w:rsidP="00B0630A">
            <w:pPr>
              <w:rPr>
                <w:rFonts w:ascii="標楷體" w:eastAsia="標楷體" w:hAnsi="標楷體" w:cs="Arial"/>
                <w:sz w:val="20"/>
                <w:szCs w:val="20"/>
              </w:rPr>
            </w:pPr>
            <w:r w:rsidRPr="00D02409">
              <w:rPr>
                <w:rFonts w:ascii="標楷體" w:eastAsia="標楷體" w:hAnsi="標楷體" w:cs="Arial" w:hint="eastAsia"/>
                <w:sz w:val="20"/>
                <w:szCs w:val="20"/>
              </w:rPr>
              <w:t>3.練習運用表格製作技巧做我的功課表。</w:t>
            </w:r>
          </w:p>
          <w:p w:rsidR="00AD5947" w:rsidRPr="00D02409" w:rsidRDefault="00AD5947" w:rsidP="00B0630A">
            <w:pPr>
              <w:rPr>
                <w:rFonts w:ascii="標楷體" w:eastAsia="標楷體" w:hAnsi="標楷體" w:cs="Arial"/>
                <w:sz w:val="20"/>
                <w:szCs w:val="20"/>
              </w:rPr>
            </w:pPr>
            <w:r w:rsidRPr="00D02409">
              <w:rPr>
                <w:rFonts w:ascii="標楷體" w:eastAsia="標楷體" w:hAnsi="標楷體" w:cs="Arial" w:hint="eastAsia"/>
                <w:sz w:val="20"/>
                <w:szCs w:val="20"/>
              </w:rPr>
              <w:t>4.還有20套功課表模組可以使用喔。</w:t>
            </w:r>
          </w:p>
        </w:tc>
        <w:tc>
          <w:tcPr>
            <w:tcW w:w="35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center"/>
              <w:rPr>
                <w:rFonts w:ascii="標楷體" w:eastAsia="標楷體" w:hAnsi="標楷體"/>
                <w:sz w:val="20"/>
                <w:szCs w:val="20"/>
              </w:rPr>
            </w:pPr>
            <w:r w:rsidRPr="00D0240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口頭問答</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操作評量</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學習評量</w:t>
            </w:r>
          </w:p>
        </w:tc>
      </w:tr>
      <w:tr w:rsidR="00AD5947" w:rsidRPr="00D02409" w:rsidTr="00B0630A">
        <w:trPr>
          <w:cantSplit/>
          <w:trHeight w:val="481"/>
        </w:trPr>
        <w:tc>
          <w:tcPr>
            <w:tcW w:w="44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lastRenderedPageBreak/>
              <w:t>第8週</w:t>
            </w:r>
          </w:p>
        </w:tc>
        <w:tc>
          <w:tcPr>
            <w:tcW w:w="1231" w:type="pct"/>
            <w:tcBorders>
              <w:left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2-2-5  能正確操作鍵盤。</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2-2-6  能熟練中英文輸入。</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3-2-1  能使用編輯器進行文稿之編修。</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3-2-3  能操作常用之繪圖軟體。</w:t>
            </w:r>
          </w:p>
        </w:tc>
        <w:tc>
          <w:tcPr>
            <w:tcW w:w="1885"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cs="Arial"/>
                <w:sz w:val="20"/>
                <w:szCs w:val="20"/>
              </w:rPr>
            </w:pPr>
            <w:r w:rsidRPr="00D02409">
              <w:rPr>
                <w:rFonts w:ascii="標楷體" w:eastAsia="標楷體" w:hAnsi="標楷體" w:hint="eastAsia"/>
                <w:b/>
                <w:color w:val="000000"/>
                <w:sz w:val="20"/>
                <w:szCs w:val="20"/>
              </w:rPr>
              <w:t>【</w:t>
            </w:r>
            <w:r w:rsidRPr="00D02409">
              <w:rPr>
                <w:rFonts w:ascii="標楷體" w:eastAsia="標楷體" w:hAnsi="標楷體" w:hint="eastAsia"/>
                <w:b/>
                <w:sz w:val="20"/>
                <w:szCs w:val="20"/>
              </w:rPr>
              <w:t>洗手五步驟 宣導單製作（一）</w:t>
            </w:r>
            <w:r w:rsidRPr="00D02409">
              <w:rPr>
                <w:rFonts w:ascii="標楷體" w:eastAsia="標楷體" w:hAnsi="標楷體" w:hint="eastAsia"/>
                <w:b/>
                <w:color w:val="000000"/>
                <w:sz w:val="20"/>
                <w:szCs w:val="20"/>
              </w:rPr>
              <w:t>】</w:t>
            </w:r>
          </w:p>
          <w:p w:rsidR="00AD5947" w:rsidRPr="00D02409" w:rsidRDefault="00AD5947" w:rsidP="00B0630A">
            <w:pPr>
              <w:rPr>
                <w:rFonts w:ascii="標楷體" w:eastAsia="標楷體" w:hAnsi="標楷體"/>
                <w:bCs/>
                <w:sz w:val="20"/>
                <w:szCs w:val="20"/>
              </w:rPr>
            </w:pPr>
            <w:r w:rsidRPr="00D02409">
              <w:rPr>
                <w:rFonts w:ascii="標楷體" w:eastAsia="標楷體" w:hAnsi="標楷體" w:hint="eastAsia"/>
                <w:bCs/>
                <w:sz w:val="20"/>
                <w:szCs w:val="20"/>
              </w:rPr>
              <w:t>1.讓學生認識好用又漂亮的SmartArt，了解SmartArt可以做什麼。</w:t>
            </w:r>
          </w:p>
          <w:p w:rsidR="00AD5947" w:rsidRPr="00D02409" w:rsidRDefault="00AD5947" w:rsidP="00B0630A">
            <w:pPr>
              <w:rPr>
                <w:rFonts w:ascii="標楷體" w:eastAsia="標楷體" w:hAnsi="標楷體"/>
                <w:bCs/>
                <w:sz w:val="20"/>
                <w:szCs w:val="20"/>
              </w:rPr>
            </w:pPr>
            <w:r w:rsidRPr="00D02409">
              <w:rPr>
                <w:rFonts w:ascii="標楷體" w:eastAsia="標楷體" w:hAnsi="標楷體" w:hint="eastAsia"/>
                <w:bCs/>
                <w:sz w:val="20"/>
                <w:szCs w:val="20"/>
              </w:rPr>
              <w:t>2.學生學會如何插入背景圖。</w:t>
            </w:r>
          </w:p>
          <w:p w:rsidR="00AD5947" w:rsidRPr="00D02409" w:rsidRDefault="00AD5947" w:rsidP="00B0630A">
            <w:pPr>
              <w:rPr>
                <w:rFonts w:ascii="標楷體" w:eastAsia="標楷體" w:hAnsi="標楷體"/>
                <w:bCs/>
                <w:sz w:val="20"/>
                <w:szCs w:val="20"/>
              </w:rPr>
            </w:pPr>
            <w:r w:rsidRPr="00D02409">
              <w:rPr>
                <w:rFonts w:ascii="標楷體" w:eastAsia="標楷體" w:hAnsi="標楷體" w:hint="eastAsia"/>
                <w:bCs/>
                <w:sz w:val="20"/>
                <w:szCs w:val="20"/>
              </w:rPr>
              <w:t>3.教學生如何自訂文字藝術師漸層色彩。</w:t>
            </w:r>
          </w:p>
          <w:p w:rsidR="00AD5947" w:rsidRPr="00D02409" w:rsidRDefault="00AD5947" w:rsidP="00B0630A">
            <w:pPr>
              <w:rPr>
                <w:rFonts w:ascii="標楷體" w:eastAsia="標楷體" w:hAnsi="標楷體" w:cs="Arial"/>
                <w:sz w:val="20"/>
                <w:szCs w:val="20"/>
              </w:rPr>
            </w:pPr>
            <w:r w:rsidRPr="00D02409">
              <w:rPr>
                <w:rFonts w:ascii="標楷體" w:eastAsia="標楷體" w:hAnsi="標楷體" w:hint="eastAsia"/>
                <w:bCs/>
                <w:sz w:val="20"/>
                <w:szCs w:val="20"/>
              </w:rPr>
              <w:t>4.學習如何插入SmartArt。</w:t>
            </w:r>
          </w:p>
        </w:tc>
        <w:tc>
          <w:tcPr>
            <w:tcW w:w="35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center"/>
              <w:rPr>
                <w:rFonts w:ascii="標楷體" w:eastAsia="標楷體" w:hAnsi="標楷體"/>
                <w:sz w:val="20"/>
                <w:szCs w:val="20"/>
              </w:rPr>
            </w:pPr>
            <w:r w:rsidRPr="00D0240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口頭問答</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操作評量</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學習評量</w:t>
            </w:r>
          </w:p>
        </w:tc>
      </w:tr>
      <w:tr w:rsidR="00AD5947" w:rsidRPr="00D02409" w:rsidTr="00B0630A">
        <w:trPr>
          <w:cantSplit/>
          <w:trHeight w:val="481"/>
        </w:trPr>
        <w:tc>
          <w:tcPr>
            <w:tcW w:w="44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第9週</w:t>
            </w:r>
          </w:p>
        </w:tc>
        <w:tc>
          <w:tcPr>
            <w:tcW w:w="1231" w:type="pct"/>
            <w:tcBorders>
              <w:left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2-2-5  能正確操作鍵盤。</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2-2-6  能熟練中英文輸入。</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3-2-1  能使用編輯器進行文稿之編修。</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3-2-3  能操作常用之繪圖軟體。</w:t>
            </w:r>
          </w:p>
        </w:tc>
        <w:tc>
          <w:tcPr>
            <w:tcW w:w="1885"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cs="Arial"/>
                <w:sz w:val="20"/>
                <w:szCs w:val="20"/>
              </w:rPr>
            </w:pPr>
            <w:r w:rsidRPr="00D02409">
              <w:rPr>
                <w:rFonts w:ascii="標楷體" w:eastAsia="標楷體" w:hAnsi="標楷體" w:hint="eastAsia"/>
                <w:b/>
                <w:color w:val="000000"/>
                <w:sz w:val="20"/>
                <w:szCs w:val="20"/>
              </w:rPr>
              <w:t>【</w:t>
            </w:r>
            <w:r w:rsidRPr="00D02409">
              <w:rPr>
                <w:rFonts w:ascii="標楷體" w:eastAsia="標楷體" w:hAnsi="標楷體" w:hint="eastAsia"/>
                <w:b/>
                <w:sz w:val="20"/>
                <w:szCs w:val="20"/>
              </w:rPr>
              <w:t>洗手五步驟 宣導單製作（二）</w:t>
            </w:r>
            <w:r w:rsidRPr="00D02409">
              <w:rPr>
                <w:rFonts w:ascii="標楷體" w:eastAsia="標楷體" w:hAnsi="標楷體" w:hint="eastAsia"/>
                <w:b/>
                <w:color w:val="000000"/>
                <w:sz w:val="20"/>
                <w:szCs w:val="20"/>
              </w:rPr>
              <w:t>】</w:t>
            </w:r>
          </w:p>
          <w:p w:rsidR="00AD5947" w:rsidRPr="00D02409" w:rsidRDefault="00AD5947" w:rsidP="00B0630A">
            <w:pPr>
              <w:rPr>
                <w:rFonts w:ascii="標楷體" w:eastAsia="標楷體" w:hAnsi="標楷體"/>
                <w:bCs/>
                <w:sz w:val="20"/>
                <w:szCs w:val="20"/>
              </w:rPr>
            </w:pPr>
            <w:r w:rsidRPr="00D02409">
              <w:rPr>
                <w:rFonts w:ascii="標楷體" w:eastAsia="標楷體" w:hAnsi="標楷體" w:hint="eastAsia"/>
                <w:bCs/>
                <w:sz w:val="20"/>
                <w:szCs w:val="20"/>
              </w:rPr>
              <w:t>1.學習如何插入SmartArt。</w:t>
            </w:r>
          </w:p>
          <w:p w:rsidR="00AD5947" w:rsidRPr="00D02409" w:rsidRDefault="00AD5947" w:rsidP="00B0630A">
            <w:pPr>
              <w:rPr>
                <w:rFonts w:ascii="標楷體" w:eastAsia="標楷體" w:hAnsi="標楷體"/>
                <w:bCs/>
                <w:sz w:val="20"/>
                <w:szCs w:val="20"/>
              </w:rPr>
            </w:pPr>
            <w:r w:rsidRPr="00D02409">
              <w:rPr>
                <w:rFonts w:ascii="標楷體" w:eastAsia="標楷體" w:hAnsi="標楷體" w:hint="eastAsia"/>
                <w:bCs/>
                <w:sz w:val="20"/>
                <w:szCs w:val="20"/>
              </w:rPr>
              <w:t>2.教學生如何在SmartArt中輸入文字與設定。</w:t>
            </w:r>
          </w:p>
          <w:p w:rsidR="00AD5947" w:rsidRPr="00D02409" w:rsidRDefault="00AD5947" w:rsidP="00B0630A">
            <w:pPr>
              <w:rPr>
                <w:rFonts w:ascii="標楷體" w:eastAsia="標楷體" w:hAnsi="標楷體" w:cs="Arial"/>
                <w:sz w:val="20"/>
                <w:szCs w:val="20"/>
              </w:rPr>
            </w:pPr>
            <w:r w:rsidRPr="00D02409">
              <w:rPr>
                <w:rFonts w:ascii="標楷體" w:eastAsia="標楷體" w:hAnsi="標楷體" w:hint="eastAsia"/>
                <w:bCs/>
                <w:sz w:val="20"/>
                <w:szCs w:val="20"/>
              </w:rPr>
              <w:t>3.敎導學生學會改變SmartArt中圖案的顏色與框線樣式。</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bCs/>
                <w:sz w:val="20"/>
                <w:szCs w:val="20"/>
              </w:rPr>
              <w:t>4.學生學會運用圖案效果，修改SmartArt的圖案格式。</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bCs/>
                <w:sz w:val="20"/>
                <w:szCs w:val="20"/>
              </w:rPr>
              <w:t>5.教學生插入美工圖案。</w:t>
            </w:r>
          </w:p>
          <w:p w:rsidR="00AD5947" w:rsidRPr="00D02409" w:rsidRDefault="00AD5947" w:rsidP="00B0630A">
            <w:pPr>
              <w:rPr>
                <w:rFonts w:ascii="標楷體" w:eastAsia="標楷體" w:hAnsi="標楷體" w:cs="Arial"/>
                <w:sz w:val="20"/>
                <w:szCs w:val="20"/>
              </w:rPr>
            </w:pPr>
            <w:r w:rsidRPr="00D02409">
              <w:rPr>
                <w:rFonts w:ascii="標楷體" w:eastAsia="標楷體" w:hAnsi="標楷體" w:hint="eastAsia"/>
                <w:bCs/>
                <w:sz w:val="20"/>
                <w:szCs w:val="20"/>
              </w:rPr>
              <w:t>6.敎導學生加入圖說文字的運用。教導學生如何下載與7.運用Office.com卡片的範本，練習運用所學，製作生日卡卡吧。</w:t>
            </w:r>
          </w:p>
        </w:tc>
        <w:tc>
          <w:tcPr>
            <w:tcW w:w="35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center"/>
              <w:rPr>
                <w:rFonts w:ascii="標楷體" w:eastAsia="標楷體" w:hAnsi="標楷體"/>
                <w:sz w:val="20"/>
                <w:szCs w:val="20"/>
              </w:rPr>
            </w:pPr>
            <w:r w:rsidRPr="00D0240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口頭問答</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操作評量</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學習評量</w:t>
            </w:r>
          </w:p>
        </w:tc>
      </w:tr>
      <w:tr w:rsidR="00AD5947" w:rsidRPr="00D02409" w:rsidTr="00B0630A">
        <w:trPr>
          <w:cantSplit/>
          <w:trHeight w:val="481"/>
        </w:trPr>
        <w:tc>
          <w:tcPr>
            <w:tcW w:w="44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第10週</w:t>
            </w:r>
          </w:p>
        </w:tc>
        <w:tc>
          <w:tcPr>
            <w:tcW w:w="1231" w:type="pct"/>
            <w:tcBorders>
              <w:left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2-2-5  能正確操作鍵盤。</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2-2-6  能熟練中英文輸入。</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3-2-1  能使用編輯器進行文稿之編修。</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3-2-3  能操作常用之繪圖軟體。</w:t>
            </w:r>
          </w:p>
        </w:tc>
        <w:tc>
          <w:tcPr>
            <w:tcW w:w="1885"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cs="Arial"/>
                <w:sz w:val="20"/>
                <w:szCs w:val="20"/>
              </w:rPr>
            </w:pPr>
            <w:r w:rsidRPr="00D02409">
              <w:rPr>
                <w:rFonts w:ascii="標楷體" w:eastAsia="標楷體" w:hAnsi="標楷體" w:cs="Arial" w:hint="eastAsia"/>
                <w:sz w:val="20"/>
                <w:szCs w:val="20"/>
              </w:rPr>
              <w:t>1.作品繳交</w:t>
            </w:r>
          </w:p>
          <w:p w:rsidR="00AD5947" w:rsidRPr="00D02409" w:rsidRDefault="00AD5947" w:rsidP="00B0630A">
            <w:pPr>
              <w:rPr>
                <w:rFonts w:ascii="標楷體" w:eastAsia="標楷體" w:hAnsi="標楷體" w:cs="Arial"/>
                <w:sz w:val="20"/>
                <w:szCs w:val="20"/>
              </w:rPr>
            </w:pPr>
            <w:r w:rsidRPr="00D02409">
              <w:rPr>
                <w:rFonts w:ascii="標楷體" w:eastAsia="標楷體" w:hAnsi="標楷體" w:cs="Arial" w:hint="eastAsia"/>
                <w:sz w:val="20"/>
                <w:szCs w:val="20"/>
              </w:rPr>
              <w:t>2.作品欣賞</w:t>
            </w:r>
          </w:p>
          <w:p w:rsidR="00AD5947" w:rsidRPr="00D02409" w:rsidRDefault="00AD5947" w:rsidP="00B0630A">
            <w:pPr>
              <w:rPr>
                <w:rFonts w:ascii="標楷體" w:eastAsia="標楷體" w:hAnsi="標楷體" w:cs="Arial"/>
                <w:sz w:val="20"/>
                <w:szCs w:val="20"/>
              </w:rPr>
            </w:pPr>
            <w:r w:rsidRPr="00D02409">
              <w:rPr>
                <w:rFonts w:ascii="標楷體" w:eastAsia="標楷體" w:hAnsi="標楷體" w:cs="Arial" w:hint="eastAsia"/>
                <w:sz w:val="20"/>
                <w:szCs w:val="20"/>
              </w:rPr>
              <w:t>3.心得分享</w:t>
            </w:r>
          </w:p>
        </w:tc>
        <w:tc>
          <w:tcPr>
            <w:tcW w:w="35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center"/>
              <w:rPr>
                <w:rFonts w:ascii="標楷體" w:eastAsia="標楷體" w:hAnsi="標楷體"/>
                <w:sz w:val="20"/>
                <w:szCs w:val="20"/>
              </w:rPr>
            </w:pPr>
            <w:r w:rsidRPr="00D0240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口頭問答</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操作評量</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學習評量</w:t>
            </w:r>
          </w:p>
        </w:tc>
      </w:tr>
      <w:tr w:rsidR="00AD5947" w:rsidRPr="00D02409" w:rsidTr="00B0630A">
        <w:trPr>
          <w:cantSplit/>
          <w:trHeight w:val="481"/>
        </w:trPr>
        <w:tc>
          <w:tcPr>
            <w:tcW w:w="44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第11週</w:t>
            </w:r>
          </w:p>
        </w:tc>
        <w:tc>
          <w:tcPr>
            <w:tcW w:w="1231" w:type="pct"/>
            <w:tcBorders>
              <w:left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2-2-5  能正確操作鍵盤。</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2-2-6  能熟練中英文輸入。</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3-2-1  能使用編輯器進行文稿之編修。</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3-2-3  能操作常用之繪圖軟體。</w:t>
            </w:r>
          </w:p>
        </w:tc>
        <w:tc>
          <w:tcPr>
            <w:tcW w:w="1885"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cs="Arial"/>
                <w:sz w:val="20"/>
                <w:szCs w:val="20"/>
              </w:rPr>
            </w:pPr>
            <w:r w:rsidRPr="00D02409">
              <w:rPr>
                <w:rFonts w:ascii="標楷體" w:eastAsia="標楷體" w:hAnsi="標楷體" w:hint="eastAsia"/>
                <w:b/>
                <w:color w:val="000000"/>
                <w:sz w:val="20"/>
                <w:szCs w:val="20"/>
              </w:rPr>
              <w:t>【</w:t>
            </w:r>
            <w:r w:rsidRPr="00D02409">
              <w:rPr>
                <w:rFonts w:ascii="標楷體" w:eastAsia="標楷體" w:hAnsi="標楷體" w:hint="eastAsia"/>
                <w:b/>
                <w:sz w:val="20"/>
                <w:szCs w:val="20"/>
              </w:rPr>
              <w:t>臺灣旅遊走透透 專題報告製作（一）</w:t>
            </w:r>
            <w:r w:rsidRPr="00D02409">
              <w:rPr>
                <w:rFonts w:ascii="標楷體" w:eastAsia="標楷體" w:hAnsi="標楷體" w:hint="eastAsia"/>
                <w:b/>
                <w:color w:val="000000"/>
                <w:sz w:val="20"/>
                <w:szCs w:val="20"/>
              </w:rPr>
              <w:t>】</w:t>
            </w:r>
          </w:p>
          <w:p w:rsidR="00AD5947" w:rsidRPr="00D02409" w:rsidRDefault="00AD5947" w:rsidP="00B0630A">
            <w:pPr>
              <w:rPr>
                <w:rFonts w:ascii="標楷體" w:eastAsia="標楷體" w:hAnsi="標楷體"/>
                <w:bCs/>
                <w:sz w:val="20"/>
                <w:szCs w:val="20"/>
              </w:rPr>
            </w:pPr>
            <w:r w:rsidRPr="00D02409">
              <w:rPr>
                <w:rFonts w:ascii="標楷體" w:eastAsia="標楷體" w:hAnsi="標楷體" w:hint="eastAsia"/>
                <w:bCs/>
                <w:sz w:val="20"/>
                <w:szCs w:val="20"/>
              </w:rPr>
              <w:t>1.讓學生認識圖片、圖案與美工圖案的不同。</w:t>
            </w:r>
          </w:p>
          <w:p w:rsidR="00AD5947" w:rsidRPr="00D02409" w:rsidRDefault="00AD5947" w:rsidP="00B0630A">
            <w:pPr>
              <w:rPr>
                <w:rFonts w:ascii="標楷體" w:eastAsia="標楷體" w:hAnsi="標楷體"/>
                <w:bCs/>
                <w:sz w:val="20"/>
                <w:szCs w:val="20"/>
              </w:rPr>
            </w:pPr>
            <w:r w:rsidRPr="00D02409">
              <w:rPr>
                <w:rFonts w:ascii="標楷體" w:eastAsia="標楷體" w:hAnsi="標楷體" w:hint="eastAsia"/>
                <w:bCs/>
                <w:sz w:val="20"/>
                <w:szCs w:val="20"/>
              </w:rPr>
              <w:t>2.以繪製正圓形為例，教學生如何插入圖案與套用圖案樣式。</w:t>
            </w:r>
          </w:p>
          <w:p w:rsidR="00AD5947" w:rsidRPr="00D02409" w:rsidRDefault="00AD5947" w:rsidP="00B0630A">
            <w:pPr>
              <w:rPr>
                <w:rFonts w:ascii="標楷體" w:eastAsia="標楷體" w:hAnsi="標楷體" w:cs="Arial"/>
                <w:sz w:val="20"/>
                <w:szCs w:val="20"/>
              </w:rPr>
            </w:pPr>
            <w:r w:rsidRPr="00D02409">
              <w:rPr>
                <w:rFonts w:ascii="標楷體" w:eastAsia="標楷體" w:hAnsi="標楷體" w:hint="eastAsia"/>
                <w:bCs/>
                <w:sz w:val="20"/>
                <w:szCs w:val="20"/>
              </w:rPr>
              <w:t>3.教學生在圖案上新增文字與調整文字位置做出變化。</w:t>
            </w:r>
          </w:p>
        </w:tc>
        <w:tc>
          <w:tcPr>
            <w:tcW w:w="35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center"/>
              <w:rPr>
                <w:rFonts w:ascii="標楷體" w:eastAsia="標楷體" w:hAnsi="標楷體"/>
                <w:sz w:val="20"/>
                <w:szCs w:val="20"/>
              </w:rPr>
            </w:pPr>
            <w:r w:rsidRPr="00D0240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口頭問答</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操作評量</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學習評量</w:t>
            </w:r>
          </w:p>
        </w:tc>
      </w:tr>
      <w:tr w:rsidR="00AD5947" w:rsidRPr="00D02409" w:rsidTr="00B0630A">
        <w:trPr>
          <w:cantSplit/>
          <w:trHeight w:val="481"/>
        </w:trPr>
        <w:tc>
          <w:tcPr>
            <w:tcW w:w="44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lastRenderedPageBreak/>
              <w:t>第12週</w:t>
            </w:r>
          </w:p>
        </w:tc>
        <w:tc>
          <w:tcPr>
            <w:tcW w:w="1231" w:type="pct"/>
            <w:tcBorders>
              <w:left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2-2-5  能正確操作鍵盤。</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2-2-6  能熟練中英文輸入。</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3-2-1  能使用編輯器進行文稿之編修。</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3-2-3  能操作常用之繪圖軟體。</w:t>
            </w:r>
          </w:p>
        </w:tc>
        <w:tc>
          <w:tcPr>
            <w:tcW w:w="1885"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cs="Arial"/>
                <w:sz w:val="20"/>
                <w:szCs w:val="20"/>
              </w:rPr>
            </w:pPr>
            <w:r w:rsidRPr="00D02409">
              <w:rPr>
                <w:rFonts w:ascii="標楷體" w:eastAsia="標楷體" w:hAnsi="標楷體" w:hint="eastAsia"/>
                <w:b/>
                <w:color w:val="000000"/>
                <w:sz w:val="20"/>
                <w:szCs w:val="20"/>
              </w:rPr>
              <w:t>【</w:t>
            </w:r>
            <w:r w:rsidRPr="00D02409">
              <w:rPr>
                <w:rFonts w:ascii="標楷體" w:eastAsia="標楷體" w:hAnsi="標楷體" w:hint="eastAsia"/>
                <w:b/>
                <w:sz w:val="20"/>
                <w:szCs w:val="20"/>
              </w:rPr>
              <w:t>臺灣旅遊走透透 專題報告製作（二）</w:t>
            </w:r>
            <w:r w:rsidRPr="00D02409">
              <w:rPr>
                <w:rFonts w:ascii="標楷體" w:eastAsia="標楷體" w:hAnsi="標楷體" w:hint="eastAsia"/>
                <w:b/>
                <w:color w:val="000000"/>
                <w:sz w:val="20"/>
                <w:szCs w:val="20"/>
              </w:rPr>
              <w:t>】</w:t>
            </w:r>
          </w:p>
          <w:p w:rsidR="00AD5947" w:rsidRPr="00D02409" w:rsidRDefault="00AD5947" w:rsidP="00B0630A">
            <w:pPr>
              <w:rPr>
                <w:rFonts w:ascii="標楷體" w:eastAsia="標楷體" w:hAnsi="標楷體"/>
                <w:bCs/>
                <w:sz w:val="20"/>
                <w:szCs w:val="20"/>
              </w:rPr>
            </w:pPr>
            <w:r w:rsidRPr="00D02409">
              <w:rPr>
                <w:rFonts w:ascii="標楷體" w:eastAsia="標楷體" w:hAnsi="標楷體" w:hint="eastAsia"/>
                <w:bCs/>
                <w:sz w:val="20"/>
                <w:szCs w:val="20"/>
              </w:rPr>
              <w:t>1.學會快速複製圖案。</w:t>
            </w:r>
          </w:p>
          <w:p w:rsidR="00AD5947" w:rsidRPr="00D02409" w:rsidRDefault="00AD5947" w:rsidP="00B0630A">
            <w:pPr>
              <w:rPr>
                <w:rFonts w:ascii="標楷體" w:eastAsia="標楷體" w:hAnsi="標楷體"/>
                <w:bCs/>
                <w:sz w:val="20"/>
                <w:szCs w:val="20"/>
              </w:rPr>
            </w:pPr>
            <w:r w:rsidRPr="00D02409">
              <w:rPr>
                <w:rFonts w:ascii="標楷體" w:eastAsia="標楷體" w:hAnsi="標楷體" w:hint="eastAsia"/>
                <w:bCs/>
                <w:sz w:val="20"/>
                <w:szCs w:val="20"/>
              </w:rPr>
              <w:t>2.敎導學生如何使物件對齊與均分。</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3.讓學生學會群組物件。</w:t>
            </w:r>
          </w:p>
          <w:p w:rsidR="00AD5947" w:rsidRPr="00D02409" w:rsidRDefault="00AD5947" w:rsidP="00B0630A">
            <w:pPr>
              <w:rPr>
                <w:rFonts w:ascii="標楷體" w:eastAsia="標楷體" w:hAnsi="標楷體" w:cs="Arial"/>
                <w:sz w:val="20"/>
                <w:szCs w:val="20"/>
              </w:rPr>
            </w:pPr>
            <w:r w:rsidRPr="00D02409">
              <w:rPr>
                <w:rFonts w:ascii="標楷體" w:eastAsia="標楷體" w:hAnsi="標楷體" w:hint="eastAsia"/>
                <w:bCs/>
                <w:sz w:val="20"/>
                <w:szCs w:val="20"/>
              </w:rPr>
              <w:t>4.讓學生學習在圖案內嵌圖片。</w:t>
            </w:r>
          </w:p>
        </w:tc>
        <w:tc>
          <w:tcPr>
            <w:tcW w:w="35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center"/>
              <w:rPr>
                <w:rFonts w:ascii="標楷體" w:eastAsia="標楷體" w:hAnsi="標楷體"/>
                <w:sz w:val="20"/>
                <w:szCs w:val="20"/>
              </w:rPr>
            </w:pPr>
            <w:r w:rsidRPr="00D0240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口頭問答</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操作評量</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學習評量</w:t>
            </w:r>
          </w:p>
        </w:tc>
      </w:tr>
      <w:tr w:rsidR="00AD5947" w:rsidRPr="00D02409" w:rsidTr="00B0630A">
        <w:trPr>
          <w:cantSplit/>
          <w:trHeight w:val="481"/>
        </w:trPr>
        <w:tc>
          <w:tcPr>
            <w:tcW w:w="44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第13週</w:t>
            </w:r>
          </w:p>
        </w:tc>
        <w:tc>
          <w:tcPr>
            <w:tcW w:w="1231" w:type="pct"/>
            <w:tcBorders>
              <w:left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2-2-5  能正確操作鍵盤。</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2-2-6  能熟練中英文輸入。</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3-2-1  能使用編輯器進行文稿之編修。</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3-2-3  能操作常用之繪圖軟體。</w:t>
            </w:r>
          </w:p>
        </w:tc>
        <w:tc>
          <w:tcPr>
            <w:tcW w:w="1885"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cs="Arial"/>
                <w:sz w:val="20"/>
                <w:szCs w:val="20"/>
              </w:rPr>
            </w:pPr>
            <w:r w:rsidRPr="00D02409">
              <w:rPr>
                <w:rFonts w:ascii="標楷體" w:eastAsia="標楷體" w:hAnsi="標楷體" w:hint="eastAsia"/>
                <w:b/>
                <w:color w:val="000000"/>
                <w:sz w:val="20"/>
                <w:szCs w:val="20"/>
              </w:rPr>
              <w:t>【</w:t>
            </w:r>
            <w:r w:rsidRPr="00D02409">
              <w:rPr>
                <w:rFonts w:ascii="標楷體" w:eastAsia="標楷體" w:hAnsi="標楷體" w:hint="eastAsia"/>
                <w:b/>
                <w:sz w:val="20"/>
                <w:szCs w:val="20"/>
              </w:rPr>
              <w:t>臺灣旅遊走透透 專題報告製作（三）</w:t>
            </w:r>
            <w:r w:rsidRPr="00D02409">
              <w:rPr>
                <w:rFonts w:ascii="標楷體" w:eastAsia="標楷體" w:hAnsi="標楷體" w:hint="eastAsia"/>
                <w:b/>
                <w:color w:val="000000"/>
                <w:sz w:val="20"/>
                <w:szCs w:val="20"/>
              </w:rPr>
              <w:t>】</w:t>
            </w:r>
          </w:p>
          <w:p w:rsidR="00AD5947" w:rsidRPr="00D02409" w:rsidRDefault="00AD5947" w:rsidP="00B0630A">
            <w:pPr>
              <w:rPr>
                <w:rFonts w:ascii="標楷體" w:eastAsia="標楷體" w:hAnsi="標楷體"/>
                <w:bCs/>
                <w:sz w:val="20"/>
                <w:szCs w:val="20"/>
              </w:rPr>
            </w:pPr>
            <w:r w:rsidRPr="00D02409">
              <w:rPr>
                <w:rFonts w:ascii="標楷體" w:eastAsia="標楷體" w:hAnsi="標楷體" w:hint="eastAsia"/>
                <w:bCs/>
                <w:sz w:val="20"/>
                <w:szCs w:val="20"/>
              </w:rPr>
              <w:t>1.教學生學會繪製文字方塊，並設為透明背景。</w:t>
            </w:r>
          </w:p>
          <w:p w:rsidR="00AD5947" w:rsidRPr="00D02409" w:rsidRDefault="00AD5947" w:rsidP="00B0630A">
            <w:pPr>
              <w:rPr>
                <w:rFonts w:ascii="標楷體" w:eastAsia="標楷體" w:hAnsi="標楷體"/>
                <w:bCs/>
                <w:sz w:val="20"/>
                <w:szCs w:val="20"/>
              </w:rPr>
            </w:pPr>
            <w:r w:rsidRPr="00D02409">
              <w:rPr>
                <w:rFonts w:ascii="標楷體" w:eastAsia="標楷體" w:hAnsi="標楷體" w:hint="eastAsia"/>
                <w:bCs/>
                <w:sz w:val="20"/>
                <w:szCs w:val="20"/>
              </w:rPr>
              <w:t>2.學習如何插入導引線與加入美工圖案。</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bCs/>
                <w:sz w:val="20"/>
                <w:szCs w:val="20"/>
              </w:rPr>
              <w:t>3.運用範例素材，完成「台灣走透透」的景點介紹。</w:t>
            </w:r>
          </w:p>
          <w:p w:rsidR="00AD5947" w:rsidRPr="00D02409" w:rsidRDefault="00AD5947" w:rsidP="00B0630A">
            <w:pPr>
              <w:rPr>
                <w:rFonts w:ascii="標楷體" w:eastAsia="標楷體" w:hAnsi="標楷體" w:cs="Arial"/>
                <w:sz w:val="20"/>
                <w:szCs w:val="20"/>
              </w:rPr>
            </w:pPr>
            <w:r w:rsidRPr="00D02409">
              <w:rPr>
                <w:rFonts w:ascii="標楷體" w:eastAsia="標楷體" w:hAnsi="標楷體" w:hint="eastAsia"/>
                <w:bCs/>
                <w:sz w:val="20"/>
                <w:szCs w:val="20"/>
              </w:rPr>
              <w:t>4.在動動腦中複習所學，製作出自己的「台灣走透透」。</w:t>
            </w:r>
          </w:p>
        </w:tc>
        <w:tc>
          <w:tcPr>
            <w:tcW w:w="35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center"/>
              <w:rPr>
                <w:rFonts w:ascii="標楷體" w:eastAsia="標楷體" w:hAnsi="標楷體"/>
                <w:sz w:val="20"/>
                <w:szCs w:val="20"/>
              </w:rPr>
            </w:pPr>
            <w:r w:rsidRPr="00D0240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口頭問答</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操作評量</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學習評量</w:t>
            </w:r>
          </w:p>
        </w:tc>
      </w:tr>
      <w:tr w:rsidR="00AD5947" w:rsidRPr="00D02409" w:rsidTr="00B0630A">
        <w:trPr>
          <w:cantSplit/>
          <w:trHeight w:val="481"/>
        </w:trPr>
        <w:tc>
          <w:tcPr>
            <w:tcW w:w="44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第14週</w:t>
            </w:r>
          </w:p>
        </w:tc>
        <w:tc>
          <w:tcPr>
            <w:tcW w:w="1231" w:type="pct"/>
            <w:tcBorders>
              <w:left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2-2-5  能正確操作鍵盤。</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2-2-6  能熟練中英文輸入。</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3-2-1  能使用編輯器進行文稿之編修。</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3-2-3  能操作常用之繪圖軟體。</w:t>
            </w:r>
          </w:p>
        </w:tc>
        <w:tc>
          <w:tcPr>
            <w:tcW w:w="1885"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cs="Arial"/>
                <w:sz w:val="20"/>
                <w:szCs w:val="20"/>
              </w:rPr>
            </w:pPr>
            <w:r w:rsidRPr="00D02409">
              <w:rPr>
                <w:rFonts w:ascii="標楷體" w:eastAsia="標楷體" w:hAnsi="標楷體" w:hint="eastAsia"/>
                <w:b/>
                <w:color w:val="000000"/>
                <w:sz w:val="20"/>
                <w:szCs w:val="20"/>
              </w:rPr>
              <w:t>【</w:t>
            </w:r>
            <w:r w:rsidRPr="00D02409">
              <w:rPr>
                <w:rFonts w:ascii="標楷體" w:eastAsia="標楷體" w:hAnsi="標楷體" w:hint="eastAsia"/>
                <w:b/>
                <w:sz w:val="20"/>
                <w:szCs w:val="20"/>
              </w:rPr>
              <w:t>衛生安全防護海報（一）</w:t>
            </w:r>
            <w:r w:rsidRPr="00D02409">
              <w:rPr>
                <w:rFonts w:ascii="標楷體" w:eastAsia="標楷體" w:hAnsi="標楷體" w:hint="eastAsia"/>
                <w:b/>
                <w:color w:val="000000"/>
                <w:sz w:val="20"/>
                <w:szCs w:val="20"/>
              </w:rPr>
              <w:t>】</w:t>
            </w:r>
          </w:p>
          <w:p w:rsidR="00AD5947" w:rsidRPr="00D02409" w:rsidRDefault="00AD5947" w:rsidP="00B0630A">
            <w:pPr>
              <w:rPr>
                <w:rFonts w:ascii="標楷體" w:eastAsia="標楷體" w:hAnsi="標楷體"/>
                <w:bCs/>
                <w:sz w:val="20"/>
                <w:szCs w:val="20"/>
              </w:rPr>
            </w:pPr>
            <w:r w:rsidRPr="00D02409">
              <w:rPr>
                <w:rFonts w:ascii="標楷體" w:eastAsia="標楷體" w:hAnsi="標楷體" w:hint="eastAsia"/>
                <w:bCs/>
                <w:sz w:val="20"/>
                <w:szCs w:val="20"/>
              </w:rPr>
              <w:t>1.讓學生認識封面設計的基本原則，以及要注意些什麼。</w:t>
            </w:r>
          </w:p>
          <w:p w:rsidR="00AD5947" w:rsidRPr="00D02409" w:rsidRDefault="00AD5947" w:rsidP="00B0630A">
            <w:pPr>
              <w:rPr>
                <w:rFonts w:ascii="標楷體" w:eastAsia="標楷體" w:hAnsi="標楷體"/>
                <w:bCs/>
                <w:sz w:val="20"/>
                <w:szCs w:val="20"/>
              </w:rPr>
            </w:pPr>
            <w:r w:rsidRPr="00D02409">
              <w:rPr>
                <w:rFonts w:ascii="標楷體" w:eastAsia="標楷體" w:hAnsi="標楷體" w:hint="eastAsia"/>
                <w:bCs/>
                <w:sz w:val="20"/>
                <w:szCs w:val="20"/>
              </w:rPr>
              <w:t>2.敎導學生設計自己的版面，運用背景底圖、文字藝術師、圖說文字等素材。</w:t>
            </w:r>
          </w:p>
          <w:p w:rsidR="00AD5947" w:rsidRPr="00D02409" w:rsidRDefault="00AD5947" w:rsidP="00B0630A">
            <w:pPr>
              <w:rPr>
                <w:rFonts w:ascii="標楷體" w:eastAsia="標楷體" w:hAnsi="標楷體"/>
                <w:bCs/>
                <w:sz w:val="20"/>
                <w:szCs w:val="20"/>
              </w:rPr>
            </w:pPr>
            <w:r w:rsidRPr="00D02409">
              <w:rPr>
                <w:rFonts w:ascii="標楷體" w:eastAsia="標楷體" w:hAnsi="標楷體" w:hint="eastAsia"/>
                <w:bCs/>
                <w:sz w:val="20"/>
                <w:szCs w:val="20"/>
              </w:rPr>
              <w:t>3.讓學生複習使用文字藝術師與快取圖案製作形狀變化。</w:t>
            </w:r>
          </w:p>
          <w:p w:rsidR="00AD5947" w:rsidRPr="00D02409" w:rsidRDefault="00AD5947" w:rsidP="00B0630A">
            <w:pPr>
              <w:rPr>
                <w:rFonts w:ascii="標楷體" w:eastAsia="標楷體" w:hAnsi="標楷體" w:cs="Arial"/>
                <w:sz w:val="20"/>
                <w:szCs w:val="20"/>
              </w:rPr>
            </w:pPr>
            <w:r w:rsidRPr="00D02409">
              <w:rPr>
                <w:rFonts w:ascii="標楷體" w:eastAsia="標楷體" w:hAnsi="標楷體" w:hint="eastAsia"/>
                <w:bCs/>
                <w:sz w:val="20"/>
                <w:szCs w:val="20"/>
              </w:rPr>
              <w:t>4.讓學生運用圖案做副標題與設定出光暈效果。</w:t>
            </w:r>
          </w:p>
        </w:tc>
        <w:tc>
          <w:tcPr>
            <w:tcW w:w="35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center"/>
              <w:rPr>
                <w:rFonts w:ascii="標楷體" w:eastAsia="標楷體" w:hAnsi="標楷體"/>
                <w:sz w:val="20"/>
                <w:szCs w:val="20"/>
              </w:rPr>
            </w:pPr>
            <w:r w:rsidRPr="00D0240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口頭問答</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操作評量</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學習評量</w:t>
            </w:r>
          </w:p>
        </w:tc>
      </w:tr>
      <w:tr w:rsidR="00AD5947" w:rsidRPr="00D02409" w:rsidTr="00B0630A">
        <w:trPr>
          <w:cantSplit/>
          <w:trHeight w:val="481"/>
        </w:trPr>
        <w:tc>
          <w:tcPr>
            <w:tcW w:w="44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第15週</w:t>
            </w:r>
          </w:p>
        </w:tc>
        <w:tc>
          <w:tcPr>
            <w:tcW w:w="1231" w:type="pct"/>
            <w:tcBorders>
              <w:left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2-2-5  能正確操作鍵盤。</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2-2-6  能熟練中英文輸入。</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3-2-1  能使用編輯器進行文稿之編修。</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3-2-3  能操作常用之繪圖軟體。</w:t>
            </w:r>
          </w:p>
        </w:tc>
        <w:tc>
          <w:tcPr>
            <w:tcW w:w="1885"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cs="Arial"/>
                <w:sz w:val="20"/>
                <w:szCs w:val="20"/>
              </w:rPr>
            </w:pPr>
            <w:r w:rsidRPr="00D02409">
              <w:rPr>
                <w:rFonts w:ascii="標楷體" w:eastAsia="標楷體" w:hAnsi="標楷體" w:hint="eastAsia"/>
                <w:b/>
                <w:color w:val="000000"/>
                <w:sz w:val="20"/>
                <w:szCs w:val="20"/>
              </w:rPr>
              <w:t>【</w:t>
            </w:r>
            <w:r w:rsidRPr="00D02409">
              <w:rPr>
                <w:rFonts w:ascii="標楷體" w:eastAsia="標楷體" w:hAnsi="標楷體" w:hint="eastAsia"/>
                <w:b/>
                <w:sz w:val="20"/>
                <w:szCs w:val="20"/>
              </w:rPr>
              <w:t>衛生安全防護海報（二）</w:t>
            </w:r>
            <w:r w:rsidRPr="00D02409">
              <w:rPr>
                <w:rFonts w:ascii="標楷體" w:eastAsia="標楷體" w:hAnsi="標楷體" w:hint="eastAsia"/>
                <w:b/>
                <w:color w:val="000000"/>
                <w:sz w:val="20"/>
                <w:szCs w:val="20"/>
              </w:rPr>
              <w:t>】</w:t>
            </w:r>
          </w:p>
          <w:p w:rsidR="00AD5947" w:rsidRPr="00D02409" w:rsidRDefault="00AD5947" w:rsidP="00B0630A">
            <w:pPr>
              <w:rPr>
                <w:rFonts w:ascii="標楷體" w:eastAsia="標楷體" w:hAnsi="標楷體"/>
                <w:bCs/>
                <w:sz w:val="20"/>
                <w:szCs w:val="20"/>
              </w:rPr>
            </w:pPr>
            <w:r w:rsidRPr="00D02409">
              <w:rPr>
                <w:rFonts w:ascii="標楷體" w:eastAsia="標楷體" w:hAnsi="標楷體" w:hint="eastAsia"/>
                <w:bCs/>
                <w:sz w:val="20"/>
                <w:szCs w:val="20"/>
              </w:rPr>
              <w:t>1.教學生如何使用文字方塊製作宣導文案內容。</w:t>
            </w:r>
          </w:p>
          <w:p w:rsidR="00AD5947" w:rsidRPr="00D02409" w:rsidRDefault="00AD5947" w:rsidP="00B0630A">
            <w:pPr>
              <w:rPr>
                <w:rFonts w:ascii="標楷體" w:eastAsia="標楷體" w:hAnsi="標楷體"/>
                <w:bCs/>
                <w:sz w:val="20"/>
                <w:szCs w:val="20"/>
              </w:rPr>
            </w:pPr>
            <w:r w:rsidRPr="00D02409">
              <w:rPr>
                <w:rFonts w:ascii="標楷體" w:eastAsia="標楷體" w:hAnsi="標楷體" w:hint="eastAsia"/>
                <w:bCs/>
                <w:sz w:val="20"/>
                <w:szCs w:val="20"/>
              </w:rPr>
              <w:t>2.學會使用插入項目符號及編號編排文字。</w:t>
            </w:r>
          </w:p>
          <w:p w:rsidR="00AD5947" w:rsidRPr="00D02409" w:rsidRDefault="00AD5947" w:rsidP="00B0630A">
            <w:pPr>
              <w:rPr>
                <w:rFonts w:ascii="標楷體" w:eastAsia="標楷體" w:hAnsi="標楷體"/>
                <w:bCs/>
                <w:sz w:val="20"/>
                <w:szCs w:val="20"/>
              </w:rPr>
            </w:pPr>
            <w:r w:rsidRPr="00D02409">
              <w:rPr>
                <w:rFonts w:ascii="標楷體" w:eastAsia="標楷體" w:hAnsi="標楷體" w:hint="eastAsia"/>
                <w:bCs/>
                <w:sz w:val="20"/>
                <w:szCs w:val="20"/>
              </w:rPr>
              <w:t>3.學習發揮創意利用圖案來畫圖。</w:t>
            </w:r>
          </w:p>
          <w:p w:rsidR="00AD5947" w:rsidRPr="00D02409" w:rsidRDefault="00AD5947" w:rsidP="00B0630A">
            <w:pPr>
              <w:rPr>
                <w:rFonts w:ascii="標楷體" w:eastAsia="標楷體" w:hAnsi="標楷體"/>
                <w:bCs/>
                <w:sz w:val="20"/>
                <w:szCs w:val="20"/>
              </w:rPr>
            </w:pPr>
            <w:r w:rsidRPr="00D02409">
              <w:rPr>
                <w:rFonts w:ascii="標楷體" w:eastAsia="標楷體" w:hAnsi="標楷體" w:hint="eastAsia"/>
                <w:bCs/>
                <w:sz w:val="20"/>
                <w:szCs w:val="20"/>
              </w:rPr>
              <w:t>4.運用卡通公仔大放送的圖片，製作更多創意封面。</w:t>
            </w:r>
          </w:p>
          <w:p w:rsidR="00AD5947" w:rsidRPr="00D02409" w:rsidRDefault="00AD5947" w:rsidP="00B0630A">
            <w:pPr>
              <w:rPr>
                <w:rFonts w:ascii="標楷體" w:eastAsia="標楷體" w:hAnsi="標楷體"/>
                <w:bCs/>
                <w:sz w:val="20"/>
                <w:szCs w:val="20"/>
              </w:rPr>
            </w:pPr>
            <w:r w:rsidRPr="00D02409">
              <w:rPr>
                <w:rFonts w:ascii="標楷體" w:eastAsia="標楷體" w:hAnsi="標楷體" w:hint="eastAsia"/>
                <w:bCs/>
                <w:sz w:val="20"/>
                <w:szCs w:val="20"/>
              </w:rPr>
              <w:t>5.在動動腦中複習所學，設計出「我的學習檔案」的封面。</w:t>
            </w:r>
          </w:p>
        </w:tc>
        <w:tc>
          <w:tcPr>
            <w:tcW w:w="35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center"/>
              <w:rPr>
                <w:rFonts w:ascii="標楷體" w:eastAsia="標楷體" w:hAnsi="標楷體"/>
                <w:sz w:val="20"/>
                <w:szCs w:val="20"/>
              </w:rPr>
            </w:pPr>
            <w:r w:rsidRPr="00D0240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口頭問答</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操作評量</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學習評量</w:t>
            </w:r>
          </w:p>
        </w:tc>
      </w:tr>
      <w:tr w:rsidR="00AD5947" w:rsidRPr="00D02409" w:rsidTr="00B0630A">
        <w:trPr>
          <w:cantSplit/>
          <w:trHeight w:val="481"/>
        </w:trPr>
        <w:tc>
          <w:tcPr>
            <w:tcW w:w="44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lastRenderedPageBreak/>
              <w:t>第16週</w:t>
            </w:r>
          </w:p>
        </w:tc>
        <w:tc>
          <w:tcPr>
            <w:tcW w:w="1231" w:type="pct"/>
            <w:tcBorders>
              <w:left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2-2-6  能熟練中英文輸入。</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3-2-1  能使用編輯器進行文稿之編修。</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4-2-1  能操作常用瀏覽器的基本功能。</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【環境教育】</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4-2-1能操作基本科學技能與運用網路資訊蒐集環境資料。</w:t>
            </w:r>
          </w:p>
        </w:tc>
        <w:tc>
          <w:tcPr>
            <w:tcW w:w="1885"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cs="Arial"/>
                <w:sz w:val="20"/>
                <w:szCs w:val="20"/>
              </w:rPr>
            </w:pPr>
            <w:r w:rsidRPr="00D02409">
              <w:rPr>
                <w:rFonts w:ascii="標楷體" w:eastAsia="標楷體" w:hAnsi="標楷體" w:hint="eastAsia"/>
                <w:b/>
                <w:color w:val="000000"/>
                <w:sz w:val="20"/>
                <w:szCs w:val="20"/>
              </w:rPr>
              <w:t>【</w:t>
            </w:r>
            <w:r w:rsidRPr="00D02409">
              <w:rPr>
                <w:rFonts w:ascii="標楷體" w:eastAsia="標楷體" w:hAnsi="標楷體" w:hint="eastAsia"/>
                <w:b/>
                <w:sz w:val="20"/>
                <w:szCs w:val="20"/>
              </w:rPr>
              <w:t>臺灣生態專題報告- 櫻花鉤吻鮭（一）</w:t>
            </w:r>
            <w:r w:rsidRPr="00D02409">
              <w:rPr>
                <w:rFonts w:ascii="標楷體" w:eastAsia="標楷體" w:hAnsi="標楷體" w:hint="eastAsia"/>
                <w:b/>
                <w:color w:val="000000"/>
                <w:sz w:val="20"/>
                <w:szCs w:val="20"/>
              </w:rPr>
              <w:t>】</w:t>
            </w:r>
          </w:p>
          <w:p w:rsidR="00AD5947" w:rsidRPr="00D02409" w:rsidRDefault="00AD5947" w:rsidP="00B0630A">
            <w:pPr>
              <w:rPr>
                <w:rFonts w:ascii="標楷體" w:eastAsia="標楷體" w:hAnsi="標楷體"/>
                <w:bCs/>
                <w:sz w:val="20"/>
                <w:szCs w:val="20"/>
              </w:rPr>
            </w:pPr>
            <w:r w:rsidRPr="00D02409">
              <w:rPr>
                <w:rFonts w:ascii="標楷體" w:eastAsia="標楷體" w:hAnsi="標楷體" w:hint="eastAsia"/>
                <w:bCs/>
                <w:sz w:val="20"/>
                <w:szCs w:val="20"/>
              </w:rPr>
              <w:t>1.敎導學生如何運用網路來製作好的報告。</w:t>
            </w:r>
          </w:p>
          <w:p w:rsidR="00AD5947" w:rsidRPr="00D02409" w:rsidRDefault="00AD5947" w:rsidP="00B0630A">
            <w:pPr>
              <w:rPr>
                <w:rFonts w:ascii="標楷體" w:eastAsia="標楷體" w:hAnsi="標楷體"/>
                <w:bCs/>
                <w:sz w:val="20"/>
                <w:szCs w:val="20"/>
              </w:rPr>
            </w:pPr>
            <w:r w:rsidRPr="00D02409">
              <w:rPr>
                <w:rFonts w:ascii="標楷體" w:eastAsia="標楷體" w:hAnsi="標楷體" w:hint="eastAsia"/>
                <w:bCs/>
                <w:sz w:val="20"/>
                <w:szCs w:val="20"/>
              </w:rPr>
              <w:t>2.教學生開啟【Google圖片搜尋】網站，搜尋圖片。</w:t>
            </w:r>
          </w:p>
          <w:p w:rsidR="00AD5947" w:rsidRPr="00D02409" w:rsidRDefault="00AD5947" w:rsidP="00B0630A">
            <w:pPr>
              <w:rPr>
                <w:rFonts w:ascii="標楷體" w:eastAsia="標楷體" w:hAnsi="標楷體"/>
                <w:bCs/>
                <w:sz w:val="20"/>
                <w:szCs w:val="20"/>
              </w:rPr>
            </w:pPr>
            <w:r w:rsidRPr="00D02409">
              <w:rPr>
                <w:rFonts w:ascii="標楷體" w:eastAsia="標楷體" w:hAnsi="標楷體" w:hint="eastAsia"/>
                <w:bCs/>
                <w:sz w:val="20"/>
                <w:szCs w:val="20"/>
              </w:rPr>
              <w:t>3.學會如何插入封面頁範本與做修改。</w:t>
            </w:r>
          </w:p>
          <w:p w:rsidR="00AD5947" w:rsidRPr="00D02409" w:rsidRDefault="00AD5947" w:rsidP="00B0630A">
            <w:pPr>
              <w:rPr>
                <w:rFonts w:ascii="標楷體" w:eastAsia="標楷體" w:hAnsi="標楷體" w:cs="Arial"/>
                <w:sz w:val="20"/>
                <w:szCs w:val="20"/>
              </w:rPr>
            </w:pPr>
            <w:r w:rsidRPr="00D02409">
              <w:rPr>
                <w:rFonts w:ascii="標楷體" w:eastAsia="標楷體" w:hAnsi="標楷體" w:hint="eastAsia"/>
                <w:bCs/>
                <w:sz w:val="20"/>
                <w:szCs w:val="20"/>
              </w:rPr>
              <w:t>4.教學生如何在螢幕上擷取畫面與套用在樣式上。</w:t>
            </w:r>
          </w:p>
        </w:tc>
        <w:tc>
          <w:tcPr>
            <w:tcW w:w="35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center"/>
              <w:rPr>
                <w:rFonts w:ascii="標楷體" w:eastAsia="標楷體" w:hAnsi="標楷體"/>
                <w:sz w:val="20"/>
                <w:szCs w:val="20"/>
              </w:rPr>
            </w:pPr>
            <w:r w:rsidRPr="00D0240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口頭問答</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操作評量</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學習評量</w:t>
            </w:r>
          </w:p>
        </w:tc>
      </w:tr>
      <w:tr w:rsidR="00AD5947" w:rsidRPr="00D02409" w:rsidTr="00B0630A">
        <w:trPr>
          <w:cantSplit/>
          <w:trHeight w:val="481"/>
        </w:trPr>
        <w:tc>
          <w:tcPr>
            <w:tcW w:w="44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第17週</w:t>
            </w:r>
          </w:p>
        </w:tc>
        <w:tc>
          <w:tcPr>
            <w:tcW w:w="1231" w:type="pct"/>
            <w:tcBorders>
              <w:left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2-2-6  能熟練中英文輸入。</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3-2-1  能使用編輯器進行文稿之編修。</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4-2-1  能操作常用瀏覽器的基本功能。</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【環境教育】</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4-2-1能操作基本科學技能與運用網路資訊蒐集環境資料。</w:t>
            </w:r>
          </w:p>
        </w:tc>
        <w:tc>
          <w:tcPr>
            <w:tcW w:w="1885"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cs="Arial"/>
                <w:sz w:val="20"/>
                <w:szCs w:val="20"/>
              </w:rPr>
            </w:pPr>
            <w:r w:rsidRPr="00D02409">
              <w:rPr>
                <w:rFonts w:ascii="標楷體" w:eastAsia="標楷體" w:hAnsi="標楷體" w:hint="eastAsia"/>
                <w:b/>
                <w:color w:val="000000"/>
                <w:sz w:val="20"/>
                <w:szCs w:val="20"/>
              </w:rPr>
              <w:t>【</w:t>
            </w:r>
            <w:r w:rsidRPr="00D02409">
              <w:rPr>
                <w:rFonts w:ascii="標楷體" w:eastAsia="標楷體" w:hAnsi="標楷體" w:hint="eastAsia"/>
                <w:b/>
                <w:sz w:val="20"/>
                <w:szCs w:val="20"/>
              </w:rPr>
              <w:t>臺灣生態專題報告- 櫻花鉤吻鮭（二）</w:t>
            </w:r>
            <w:r w:rsidRPr="00D02409">
              <w:rPr>
                <w:rFonts w:ascii="標楷體" w:eastAsia="標楷體" w:hAnsi="標楷體" w:hint="eastAsia"/>
                <w:b/>
                <w:color w:val="000000"/>
                <w:sz w:val="20"/>
                <w:szCs w:val="20"/>
              </w:rPr>
              <w:t>】</w:t>
            </w:r>
          </w:p>
          <w:p w:rsidR="00AD5947" w:rsidRPr="00D02409" w:rsidRDefault="00AD5947" w:rsidP="00B0630A">
            <w:pPr>
              <w:rPr>
                <w:rFonts w:ascii="標楷體" w:eastAsia="標楷體" w:hAnsi="標楷體"/>
                <w:bCs/>
                <w:sz w:val="20"/>
                <w:szCs w:val="20"/>
              </w:rPr>
            </w:pPr>
            <w:r w:rsidRPr="00D02409">
              <w:rPr>
                <w:rFonts w:ascii="標楷體" w:eastAsia="標楷體" w:hAnsi="標楷體" w:hint="eastAsia"/>
                <w:bCs/>
                <w:sz w:val="20"/>
                <w:szCs w:val="20"/>
              </w:rPr>
              <w:t>1.教導學生旋轉圖片。</w:t>
            </w:r>
          </w:p>
          <w:p w:rsidR="00AD5947" w:rsidRPr="00D02409" w:rsidRDefault="00AD5947" w:rsidP="00B0630A">
            <w:pPr>
              <w:rPr>
                <w:rFonts w:ascii="標楷體" w:eastAsia="標楷體" w:hAnsi="標楷體"/>
                <w:bCs/>
                <w:sz w:val="20"/>
                <w:szCs w:val="20"/>
              </w:rPr>
            </w:pPr>
            <w:r w:rsidRPr="00D02409">
              <w:rPr>
                <w:rFonts w:ascii="標楷體" w:eastAsia="標楷體" w:hAnsi="標楷體" w:hint="eastAsia"/>
                <w:bCs/>
                <w:sz w:val="20"/>
                <w:szCs w:val="20"/>
              </w:rPr>
              <w:t>2.運用文字藝術師與美工圖案編輯封面。</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3.教學生開啟【保育教育館】網站，找到櫻花鉤吻鮭資料。</w:t>
            </w:r>
          </w:p>
          <w:p w:rsidR="00AD5947" w:rsidRPr="00D02409" w:rsidRDefault="00AD5947" w:rsidP="00B0630A">
            <w:pPr>
              <w:rPr>
                <w:rFonts w:ascii="標楷體" w:eastAsia="標楷體" w:hAnsi="標楷體" w:cs="Arial"/>
                <w:sz w:val="20"/>
                <w:szCs w:val="20"/>
              </w:rPr>
            </w:pPr>
            <w:r w:rsidRPr="00D02409">
              <w:rPr>
                <w:rFonts w:ascii="標楷體" w:eastAsia="標楷體" w:hAnsi="標楷體" w:hint="eastAsia"/>
                <w:bCs/>
                <w:sz w:val="20"/>
                <w:szCs w:val="20"/>
              </w:rPr>
              <w:t>4.運用網頁擷取文字與圖片做編輯。</w:t>
            </w:r>
          </w:p>
          <w:p w:rsidR="00AD5947" w:rsidRPr="00D02409" w:rsidRDefault="00AD5947" w:rsidP="00B0630A">
            <w:pPr>
              <w:rPr>
                <w:rFonts w:ascii="標楷體" w:eastAsia="標楷體" w:hAnsi="標楷體"/>
                <w:bCs/>
                <w:sz w:val="20"/>
                <w:szCs w:val="20"/>
              </w:rPr>
            </w:pPr>
            <w:r w:rsidRPr="00D02409">
              <w:rPr>
                <w:rFonts w:ascii="標楷體" w:eastAsia="標楷體" w:hAnsi="標楷體" w:hint="eastAsia"/>
                <w:bCs/>
                <w:sz w:val="20"/>
                <w:szCs w:val="20"/>
              </w:rPr>
              <w:t>5.學習如何更改內文行距。</w:t>
            </w:r>
          </w:p>
          <w:p w:rsidR="00AD5947" w:rsidRPr="00D02409" w:rsidRDefault="00AD5947" w:rsidP="00B0630A">
            <w:pPr>
              <w:rPr>
                <w:rFonts w:ascii="標楷體" w:eastAsia="標楷體" w:hAnsi="標楷體"/>
                <w:bCs/>
                <w:sz w:val="20"/>
                <w:szCs w:val="20"/>
              </w:rPr>
            </w:pPr>
            <w:r w:rsidRPr="00D02409">
              <w:rPr>
                <w:rFonts w:ascii="標楷體" w:eastAsia="標楷體" w:hAnsi="標楷體" w:hint="eastAsia"/>
                <w:bCs/>
                <w:sz w:val="20"/>
                <w:szCs w:val="20"/>
              </w:rPr>
              <w:t>6.教學生設定網頁的超連結。</w:t>
            </w:r>
          </w:p>
          <w:p w:rsidR="00AD5947" w:rsidRPr="00D02409" w:rsidRDefault="00AD5947" w:rsidP="00B0630A">
            <w:pPr>
              <w:rPr>
                <w:rFonts w:ascii="標楷體" w:eastAsia="標楷體" w:hAnsi="標楷體" w:cs="Arial"/>
                <w:sz w:val="20"/>
                <w:szCs w:val="20"/>
              </w:rPr>
            </w:pPr>
            <w:r w:rsidRPr="00D02409">
              <w:rPr>
                <w:rFonts w:ascii="標楷體" w:eastAsia="標楷體" w:hAnsi="標楷體" w:hint="eastAsia"/>
                <w:bCs/>
                <w:sz w:val="20"/>
                <w:szCs w:val="20"/>
              </w:rPr>
              <w:t>7.認識【Microsoft OneDrive】免費網路硬碟與雲端服務，學會如何利用共同編輯功能完成共同作業。</w:t>
            </w:r>
          </w:p>
        </w:tc>
        <w:tc>
          <w:tcPr>
            <w:tcW w:w="35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center"/>
              <w:rPr>
                <w:rFonts w:ascii="標楷體" w:eastAsia="標楷體" w:hAnsi="標楷體"/>
                <w:sz w:val="20"/>
                <w:szCs w:val="20"/>
              </w:rPr>
            </w:pPr>
            <w:r w:rsidRPr="00D0240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口頭問答</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操作評量</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學習評量</w:t>
            </w:r>
          </w:p>
        </w:tc>
      </w:tr>
      <w:tr w:rsidR="00AD5947" w:rsidRPr="00D02409" w:rsidTr="00B0630A">
        <w:trPr>
          <w:cantSplit/>
          <w:trHeight w:val="481"/>
        </w:trPr>
        <w:tc>
          <w:tcPr>
            <w:tcW w:w="44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第18週</w:t>
            </w:r>
          </w:p>
        </w:tc>
        <w:tc>
          <w:tcPr>
            <w:tcW w:w="1231" w:type="pct"/>
            <w:tcBorders>
              <w:left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2-2-5  能正確操作鍵盤。</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2-2-6  能熟練中英文輸入。</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3-2-1  能使用編輯器進行文稿之編修。</w:t>
            </w:r>
          </w:p>
        </w:tc>
        <w:tc>
          <w:tcPr>
            <w:tcW w:w="1885"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cs="Arial"/>
                <w:sz w:val="20"/>
                <w:szCs w:val="20"/>
              </w:rPr>
            </w:pPr>
            <w:r w:rsidRPr="00D02409">
              <w:rPr>
                <w:rFonts w:ascii="標楷體" w:eastAsia="標楷體" w:hAnsi="標楷體" w:hint="eastAsia"/>
                <w:b/>
                <w:color w:val="000000"/>
                <w:sz w:val="20"/>
                <w:szCs w:val="20"/>
              </w:rPr>
              <w:t>【</w:t>
            </w:r>
            <w:r w:rsidRPr="00D02409">
              <w:rPr>
                <w:rFonts w:ascii="標楷體" w:eastAsia="標楷體" w:hAnsi="標楷體" w:hint="eastAsia"/>
                <w:b/>
                <w:sz w:val="20"/>
                <w:szCs w:val="20"/>
              </w:rPr>
              <w:t>地震與防災專題報告製作（一）</w:t>
            </w:r>
            <w:r w:rsidRPr="00D02409">
              <w:rPr>
                <w:rFonts w:ascii="標楷體" w:eastAsia="標楷體" w:hAnsi="標楷體" w:hint="eastAsia"/>
                <w:b/>
                <w:color w:val="000000"/>
                <w:sz w:val="20"/>
                <w:szCs w:val="20"/>
              </w:rPr>
              <w:t>】</w:t>
            </w:r>
          </w:p>
          <w:p w:rsidR="00AD5947" w:rsidRPr="00D02409" w:rsidRDefault="00AD5947" w:rsidP="00B0630A">
            <w:pPr>
              <w:rPr>
                <w:rFonts w:ascii="標楷體" w:eastAsia="標楷體" w:hAnsi="標楷體"/>
                <w:bCs/>
                <w:sz w:val="20"/>
                <w:szCs w:val="20"/>
              </w:rPr>
            </w:pPr>
            <w:r w:rsidRPr="00D02409">
              <w:rPr>
                <w:rFonts w:ascii="標楷體" w:eastAsia="標楷體" w:hAnsi="標楷體" w:hint="eastAsia"/>
                <w:bCs/>
                <w:sz w:val="20"/>
                <w:szCs w:val="20"/>
              </w:rPr>
              <w:t>1.學會運用文字尋找與取代功能。</w:t>
            </w:r>
          </w:p>
          <w:p w:rsidR="00AD5947" w:rsidRPr="00D02409" w:rsidRDefault="00AD5947" w:rsidP="00B0630A">
            <w:pPr>
              <w:rPr>
                <w:rFonts w:ascii="標楷體" w:eastAsia="標楷體" w:hAnsi="標楷體"/>
                <w:bCs/>
                <w:sz w:val="20"/>
                <w:szCs w:val="20"/>
              </w:rPr>
            </w:pPr>
            <w:r w:rsidRPr="00D02409">
              <w:rPr>
                <w:rFonts w:ascii="標楷體" w:eastAsia="標楷體" w:hAnsi="標楷體" w:hint="eastAsia"/>
                <w:bCs/>
                <w:sz w:val="20"/>
                <w:szCs w:val="20"/>
              </w:rPr>
              <w:t>2.讓學生學習如何插入刊頭圖與製作標題。</w:t>
            </w:r>
          </w:p>
          <w:p w:rsidR="00AD5947" w:rsidRPr="00D02409" w:rsidRDefault="00AD5947" w:rsidP="00B0630A">
            <w:pPr>
              <w:rPr>
                <w:rFonts w:ascii="標楷體" w:eastAsia="標楷體" w:hAnsi="標楷體"/>
                <w:bCs/>
                <w:sz w:val="20"/>
                <w:szCs w:val="20"/>
              </w:rPr>
            </w:pPr>
            <w:r w:rsidRPr="00D02409">
              <w:rPr>
                <w:rFonts w:ascii="標楷體" w:eastAsia="標楷體" w:hAnsi="標楷體" w:hint="eastAsia"/>
                <w:bCs/>
                <w:sz w:val="20"/>
                <w:szCs w:val="20"/>
              </w:rPr>
              <w:t>3.學會設定強調的文字。</w:t>
            </w:r>
          </w:p>
          <w:p w:rsidR="00AD5947" w:rsidRPr="00D02409" w:rsidRDefault="00AD5947" w:rsidP="00B0630A">
            <w:pPr>
              <w:rPr>
                <w:rFonts w:ascii="標楷體" w:eastAsia="標楷體" w:hAnsi="標楷體"/>
                <w:bCs/>
                <w:sz w:val="20"/>
                <w:szCs w:val="20"/>
              </w:rPr>
            </w:pPr>
            <w:r w:rsidRPr="00D02409">
              <w:rPr>
                <w:rFonts w:ascii="標楷體" w:eastAsia="標楷體" w:hAnsi="標楷體" w:hint="eastAsia"/>
                <w:bCs/>
                <w:sz w:val="20"/>
                <w:szCs w:val="20"/>
              </w:rPr>
              <w:t>4.敎導學生學會運用分欄的功能。</w:t>
            </w:r>
          </w:p>
          <w:p w:rsidR="00AD5947" w:rsidRPr="00D02409" w:rsidRDefault="00AD5947" w:rsidP="00B0630A">
            <w:pPr>
              <w:rPr>
                <w:rFonts w:ascii="標楷體" w:eastAsia="標楷體" w:hAnsi="標楷體" w:cs="Arial"/>
                <w:sz w:val="20"/>
                <w:szCs w:val="20"/>
              </w:rPr>
            </w:pPr>
            <w:r w:rsidRPr="00D02409">
              <w:rPr>
                <w:rFonts w:ascii="標楷體" w:eastAsia="標楷體" w:hAnsi="標楷體" w:hint="eastAsia"/>
                <w:bCs/>
                <w:sz w:val="20"/>
                <w:szCs w:val="20"/>
              </w:rPr>
              <w:t>5.教學生如何將字首放大。</w:t>
            </w:r>
          </w:p>
        </w:tc>
        <w:tc>
          <w:tcPr>
            <w:tcW w:w="35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center"/>
              <w:rPr>
                <w:rFonts w:ascii="標楷體" w:eastAsia="標楷體" w:hAnsi="標楷體"/>
                <w:sz w:val="20"/>
                <w:szCs w:val="20"/>
              </w:rPr>
            </w:pPr>
            <w:r w:rsidRPr="00D0240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口頭問答</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操作評量</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學習評量</w:t>
            </w:r>
          </w:p>
        </w:tc>
      </w:tr>
      <w:tr w:rsidR="00AD5947" w:rsidRPr="00D02409" w:rsidTr="00B0630A">
        <w:trPr>
          <w:cantSplit/>
          <w:trHeight w:val="481"/>
        </w:trPr>
        <w:tc>
          <w:tcPr>
            <w:tcW w:w="44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lastRenderedPageBreak/>
              <w:t>第19週</w:t>
            </w:r>
          </w:p>
        </w:tc>
        <w:tc>
          <w:tcPr>
            <w:tcW w:w="1231" w:type="pct"/>
            <w:tcBorders>
              <w:left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2-2-5  能正確操作鍵盤。</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2-2-6  能熟練中英文輸入。</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3-2-1  能使用編輯器進行文稿之編修。</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3-2-3  能操作常用之繪圖軟體。</w:t>
            </w:r>
          </w:p>
        </w:tc>
        <w:tc>
          <w:tcPr>
            <w:tcW w:w="1885"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cs="Arial"/>
                <w:sz w:val="20"/>
                <w:szCs w:val="20"/>
              </w:rPr>
            </w:pPr>
            <w:r w:rsidRPr="00D02409">
              <w:rPr>
                <w:rFonts w:ascii="標楷體" w:eastAsia="標楷體" w:hAnsi="標楷體" w:hint="eastAsia"/>
                <w:b/>
                <w:color w:val="000000"/>
                <w:sz w:val="20"/>
                <w:szCs w:val="20"/>
              </w:rPr>
              <w:t>【</w:t>
            </w:r>
            <w:r w:rsidRPr="00D02409">
              <w:rPr>
                <w:rFonts w:ascii="標楷體" w:eastAsia="標楷體" w:hAnsi="標楷體" w:hint="eastAsia"/>
                <w:b/>
                <w:sz w:val="20"/>
                <w:szCs w:val="20"/>
              </w:rPr>
              <w:t>地震與防災專題報告製作（二）</w:t>
            </w:r>
            <w:r w:rsidRPr="00D02409">
              <w:rPr>
                <w:rFonts w:ascii="標楷體" w:eastAsia="標楷體" w:hAnsi="標楷體" w:hint="eastAsia"/>
                <w:b/>
                <w:color w:val="000000"/>
                <w:sz w:val="20"/>
                <w:szCs w:val="20"/>
              </w:rPr>
              <w:t>】</w:t>
            </w:r>
          </w:p>
          <w:p w:rsidR="00AD5947" w:rsidRPr="00D02409" w:rsidRDefault="00AD5947" w:rsidP="00B0630A">
            <w:pPr>
              <w:rPr>
                <w:rFonts w:ascii="標楷體" w:eastAsia="標楷體" w:hAnsi="標楷體"/>
                <w:bCs/>
                <w:sz w:val="20"/>
                <w:szCs w:val="20"/>
              </w:rPr>
            </w:pPr>
            <w:r w:rsidRPr="00D02409">
              <w:rPr>
                <w:rFonts w:ascii="標楷體" w:eastAsia="標楷體" w:hAnsi="標楷體" w:hint="eastAsia"/>
                <w:bCs/>
                <w:sz w:val="20"/>
                <w:szCs w:val="20"/>
              </w:rPr>
              <w:t>1.學習將圖片插入與位置的安排。</w:t>
            </w:r>
          </w:p>
          <w:p w:rsidR="00AD5947" w:rsidRPr="00D02409" w:rsidRDefault="00AD5947" w:rsidP="00B0630A">
            <w:pPr>
              <w:rPr>
                <w:rFonts w:ascii="標楷體" w:eastAsia="標楷體" w:hAnsi="標楷體"/>
                <w:bCs/>
                <w:sz w:val="20"/>
                <w:szCs w:val="20"/>
              </w:rPr>
            </w:pPr>
            <w:r w:rsidRPr="00D02409">
              <w:rPr>
                <w:rFonts w:ascii="標楷體" w:eastAsia="標楷體" w:hAnsi="標楷體" w:hint="eastAsia"/>
                <w:bCs/>
                <w:sz w:val="20"/>
                <w:szCs w:val="20"/>
              </w:rPr>
              <w:t>2.學會插入頁首頁尾與頁碼的設定與共用背景圖。</w:t>
            </w:r>
          </w:p>
          <w:p w:rsidR="00AD5947" w:rsidRPr="00D02409" w:rsidRDefault="00AD5947" w:rsidP="00B0630A">
            <w:pPr>
              <w:rPr>
                <w:rFonts w:ascii="標楷體" w:eastAsia="標楷體" w:hAnsi="標楷體"/>
                <w:bCs/>
                <w:sz w:val="20"/>
                <w:szCs w:val="20"/>
              </w:rPr>
            </w:pPr>
            <w:r w:rsidRPr="00D02409">
              <w:rPr>
                <w:rFonts w:ascii="標楷體" w:eastAsia="標楷體" w:hAnsi="標楷體" w:hint="eastAsia"/>
                <w:bCs/>
                <w:sz w:val="20"/>
                <w:szCs w:val="20"/>
              </w:rPr>
              <w:t>3.教學生將Word文件輸出成PDF檔。</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bCs/>
                <w:sz w:val="20"/>
                <w:szCs w:val="20"/>
              </w:rPr>
              <w:t>4.讓學生瞭解PDF的運用。</w:t>
            </w:r>
          </w:p>
          <w:p w:rsidR="00AD5947" w:rsidRPr="00D02409" w:rsidRDefault="00AD5947" w:rsidP="00B0630A">
            <w:pPr>
              <w:rPr>
                <w:rFonts w:ascii="標楷體" w:eastAsia="標楷體" w:hAnsi="標楷體"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center"/>
              <w:rPr>
                <w:rFonts w:ascii="標楷體" w:eastAsia="標楷體" w:hAnsi="標楷體"/>
                <w:sz w:val="20"/>
                <w:szCs w:val="20"/>
              </w:rPr>
            </w:pPr>
            <w:r w:rsidRPr="00D0240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口頭問答</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操作評量</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學習評量</w:t>
            </w:r>
          </w:p>
        </w:tc>
      </w:tr>
      <w:tr w:rsidR="00AD5947" w:rsidRPr="00D02409" w:rsidTr="00B0630A">
        <w:trPr>
          <w:cantSplit/>
          <w:trHeight w:val="481"/>
        </w:trPr>
        <w:tc>
          <w:tcPr>
            <w:tcW w:w="440" w:type="pct"/>
            <w:tcBorders>
              <w:top w:val="single" w:sz="4" w:space="0" w:color="auto"/>
              <w:left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第20週</w:t>
            </w:r>
          </w:p>
        </w:tc>
        <w:tc>
          <w:tcPr>
            <w:tcW w:w="1231" w:type="pct"/>
            <w:tcBorders>
              <w:left w:val="single" w:sz="4" w:space="0" w:color="auto"/>
              <w:right w:val="single" w:sz="4" w:space="0" w:color="auto"/>
            </w:tcBorders>
            <w:vAlign w:val="center"/>
          </w:tcPr>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2-2-5  能正確操作鍵盤。</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2-2-6  能熟練中英文輸入。</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3-2-1  能使用編輯器進行文稿之編修。</w:t>
            </w:r>
          </w:p>
          <w:p w:rsidR="00AD5947" w:rsidRPr="00D02409" w:rsidRDefault="00AD5947" w:rsidP="00B0630A">
            <w:pPr>
              <w:rPr>
                <w:rFonts w:ascii="標楷體" w:eastAsia="標楷體" w:hAnsi="標楷體"/>
                <w:sz w:val="20"/>
                <w:szCs w:val="20"/>
              </w:rPr>
            </w:pPr>
            <w:r w:rsidRPr="00D02409">
              <w:rPr>
                <w:rFonts w:ascii="標楷體" w:eastAsia="標楷體" w:hAnsi="標楷體" w:hint="eastAsia"/>
                <w:sz w:val="20"/>
                <w:szCs w:val="20"/>
              </w:rPr>
              <w:t>3-2-3  能操作常用之繪圖軟體。</w:t>
            </w:r>
          </w:p>
        </w:tc>
        <w:tc>
          <w:tcPr>
            <w:tcW w:w="1885"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rPr>
                <w:rFonts w:ascii="標楷體" w:eastAsia="標楷體" w:hAnsi="標楷體" w:cs="Arial"/>
                <w:sz w:val="20"/>
                <w:szCs w:val="20"/>
              </w:rPr>
            </w:pPr>
            <w:r w:rsidRPr="00D02409">
              <w:rPr>
                <w:rFonts w:ascii="標楷體" w:eastAsia="標楷體" w:hAnsi="標楷體" w:cs="Arial" w:hint="eastAsia"/>
                <w:sz w:val="20"/>
                <w:szCs w:val="20"/>
              </w:rPr>
              <w:t>1.作品繳交</w:t>
            </w:r>
          </w:p>
          <w:p w:rsidR="00AD5947" w:rsidRPr="00D02409" w:rsidRDefault="00AD5947" w:rsidP="00B0630A">
            <w:pPr>
              <w:rPr>
                <w:rFonts w:ascii="標楷體" w:eastAsia="標楷體" w:hAnsi="標楷體" w:cs="Arial"/>
                <w:sz w:val="20"/>
                <w:szCs w:val="20"/>
              </w:rPr>
            </w:pPr>
            <w:r w:rsidRPr="00D02409">
              <w:rPr>
                <w:rFonts w:ascii="標楷體" w:eastAsia="標楷體" w:hAnsi="標楷體" w:cs="Arial" w:hint="eastAsia"/>
                <w:sz w:val="20"/>
                <w:szCs w:val="20"/>
              </w:rPr>
              <w:t>2.作品欣賞</w:t>
            </w:r>
          </w:p>
          <w:p w:rsidR="00AD5947" w:rsidRPr="00D02409" w:rsidRDefault="00AD5947" w:rsidP="00B0630A">
            <w:pPr>
              <w:rPr>
                <w:rFonts w:ascii="標楷體" w:eastAsia="標楷體" w:hAnsi="標楷體"/>
                <w:b/>
                <w:color w:val="000000"/>
                <w:sz w:val="20"/>
                <w:szCs w:val="20"/>
              </w:rPr>
            </w:pPr>
            <w:r w:rsidRPr="00D02409">
              <w:rPr>
                <w:rFonts w:ascii="標楷體" w:eastAsia="標楷體" w:hAnsi="標楷體" w:cs="Arial" w:hint="eastAsia"/>
                <w:sz w:val="20"/>
                <w:szCs w:val="20"/>
              </w:rPr>
              <w:t>3.心得分享</w:t>
            </w:r>
          </w:p>
        </w:tc>
        <w:tc>
          <w:tcPr>
            <w:tcW w:w="350"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center"/>
              <w:rPr>
                <w:rFonts w:ascii="標楷體" w:eastAsia="標楷體" w:hAnsi="標楷體"/>
                <w:sz w:val="20"/>
                <w:szCs w:val="20"/>
              </w:rPr>
            </w:pPr>
            <w:r w:rsidRPr="00D02409">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口頭問答</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操作評量</w:t>
            </w:r>
          </w:p>
          <w:p w:rsidR="00AD5947" w:rsidRPr="00D02409" w:rsidRDefault="00AD5947" w:rsidP="00B0630A">
            <w:pPr>
              <w:jc w:val="both"/>
              <w:rPr>
                <w:rFonts w:ascii="標楷體" w:eastAsia="標楷體" w:hAnsi="標楷體"/>
                <w:sz w:val="20"/>
                <w:szCs w:val="20"/>
              </w:rPr>
            </w:pPr>
            <w:r w:rsidRPr="00D02409">
              <w:rPr>
                <w:rFonts w:ascii="標楷體" w:eastAsia="標楷體" w:hAnsi="標楷體" w:hint="eastAsia"/>
                <w:sz w:val="20"/>
                <w:szCs w:val="20"/>
              </w:rPr>
              <w:t>學習評量</w:t>
            </w:r>
          </w:p>
        </w:tc>
      </w:tr>
    </w:tbl>
    <w:p w:rsidR="00AD5947" w:rsidRDefault="00AD5947" w:rsidP="00AD5947">
      <w:pPr>
        <w:rPr>
          <w:rFonts w:ascii="標楷體" w:eastAsia="標楷體" w:hAnsi="標楷體"/>
          <w:b/>
          <w:color w:val="000000"/>
          <w:sz w:val="28"/>
          <w:szCs w:val="28"/>
        </w:rPr>
      </w:pPr>
    </w:p>
    <w:p w:rsidR="00AD5947" w:rsidRDefault="00AD5947" w:rsidP="00AD5947">
      <w:pPr>
        <w:rPr>
          <w:rFonts w:ascii="標楷體" w:eastAsia="標楷體" w:hAnsi="標楷體"/>
          <w:b/>
          <w:color w:val="000000"/>
          <w:sz w:val="28"/>
          <w:szCs w:val="28"/>
        </w:rPr>
      </w:pPr>
    </w:p>
    <w:p w:rsidR="00AD5947" w:rsidRDefault="00AD5947" w:rsidP="00AD5947">
      <w:pPr>
        <w:rPr>
          <w:rFonts w:ascii="標楷體" w:eastAsia="標楷體" w:hAnsi="標楷體"/>
          <w:b/>
          <w:color w:val="000000"/>
          <w:sz w:val="28"/>
          <w:szCs w:val="28"/>
        </w:rPr>
      </w:pPr>
    </w:p>
    <w:p w:rsidR="00AD5947" w:rsidRDefault="00AD5947" w:rsidP="00AD5947">
      <w:pPr>
        <w:rPr>
          <w:rFonts w:ascii="標楷體" w:eastAsia="標楷體" w:hAnsi="標楷體"/>
          <w:b/>
          <w:color w:val="000000"/>
          <w:sz w:val="28"/>
          <w:szCs w:val="28"/>
        </w:rPr>
      </w:pPr>
    </w:p>
    <w:p w:rsidR="00AD5947" w:rsidRDefault="00AD5947" w:rsidP="00AD5947">
      <w:pPr>
        <w:rPr>
          <w:rFonts w:ascii="標楷體" w:eastAsia="標楷體" w:hAnsi="標楷體"/>
          <w:b/>
          <w:color w:val="000000"/>
          <w:sz w:val="28"/>
          <w:szCs w:val="28"/>
        </w:rPr>
      </w:pPr>
    </w:p>
    <w:p w:rsidR="00AD5947" w:rsidRDefault="00AD5947" w:rsidP="00AD5947">
      <w:pPr>
        <w:rPr>
          <w:rFonts w:ascii="標楷體" w:eastAsia="標楷體" w:hAnsi="標楷體"/>
          <w:b/>
          <w:color w:val="000000"/>
          <w:sz w:val="28"/>
          <w:szCs w:val="28"/>
        </w:rPr>
      </w:pPr>
    </w:p>
    <w:p w:rsidR="00AD5947" w:rsidRDefault="00AD5947" w:rsidP="00AD5947">
      <w:pPr>
        <w:rPr>
          <w:rFonts w:ascii="標楷體" w:eastAsia="標楷體" w:hAnsi="標楷體"/>
          <w:b/>
          <w:color w:val="000000"/>
          <w:sz w:val="28"/>
          <w:szCs w:val="28"/>
        </w:rPr>
      </w:pPr>
    </w:p>
    <w:p w:rsidR="00AD5947" w:rsidRDefault="00AD5947" w:rsidP="00AD5947">
      <w:pPr>
        <w:rPr>
          <w:rFonts w:ascii="標楷體" w:eastAsia="標楷體" w:hAnsi="標楷體"/>
          <w:b/>
          <w:color w:val="000000"/>
          <w:sz w:val="28"/>
          <w:szCs w:val="28"/>
        </w:rPr>
      </w:pPr>
    </w:p>
    <w:p w:rsidR="00AD5947" w:rsidRDefault="00AD5947" w:rsidP="00AD5947">
      <w:pPr>
        <w:rPr>
          <w:rFonts w:ascii="標楷體" w:eastAsia="標楷體" w:hAnsi="標楷體"/>
          <w:b/>
          <w:color w:val="000000"/>
          <w:sz w:val="28"/>
          <w:szCs w:val="28"/>
        </w:rPr>
      </w:pPr>
      <w:r>
        <w:rPr>
          <w:rFonts w:ascii="標楷體" w:eastAsia="標楷體" w:hAnsi="標楷體" w:hint="eastAsia"/>
          <w:b/>
          <w:color w:val="000000"/>
          <w:sz w:val="28"/>
          <w:szCs w:val="28"/>
        </w:rPr>
        <w:lastRenderedPageBreak/>
        <w:t>(五)全年級</w:t>
      </w:r>
      <w:r w:rsidRPr="00FB23DD">
        <w:rPr>
          <w:rFonts w:ascii="標楷體" w:eastAsia="標楷體" w:hAnsi="標楷體" w:hint="eastAsia"/>
          <w:b/>
          <w:color w:val="000000"/>
          <w:sz w:val="28"/>
          <w:szCs w:val="28"/>
        </w:rPr>
        <w:t>課程</w:t>
      </w:r>
      <w:r w:rsidRPr="00FB23DD">
        <w:rPr>
          <w:rFonts w:ascii="標楷體" w:eastAsia="標楷體" w:hAnsi="標楷體" w:hint="eastAsia"/>
          <w:b/>
          <w:strike/>
          <w:color w:val="000000"/>
          <w:sz w:val="28"/>
          <w:szCs w:val="28"/>
        </w:rPr>
        <w:t xml:space="preserve">  </w:t>
      </w:r>
      <w:r>
        <w:rPr>
          <w:rFonts w:ascii="標楷體" w:eastAsia="標楷體" w:hAnsi="標楷體" w:hint="eastAsia"/>
          <w:b/>
          <w:color w:val="000000"/>
          <w:sz w:val="28"/>
          <w:szCs w:val="28"/>
        </w:rPr>
        <w:t>戶外教育</w:t>
      </w:r>
      <w:r w:rsidRPr="00FB23DD">
        <w:rPr>
          <w:rFonts w:ascii="標楷體" w:eastAsia="標楷體" w:hAnsi="標楷體" w:hint="eastAsia"/>
          <w:b/>
          <w:color w:val="000000"/>
          <w:sz w:val="28"/>
          <w:szCs w:val="28"/>
        </w:rPr>
        <w:t>(</w:t>
      </w:r>
      <w:r>
        <w:rPr>
          <w:rFonts w:ascii="標楷體" w:eastAsia="標楷體" w:hAnsi="標楷體" w:hint="eastAsia"/>
          <w:b/>
          <w:color w:val="000000"/>
          <w:sz w:val="28"/>
          <w:szCs w:val="28"/>
        </w:rPr>
        <w:t>14</w:t>
      </w:r>
      <w:r w:rsidRPr="00FB23DD">
        <w:rPr>
          <w:rFonts w:ascii="標楷體" w:eastAsia="標楷體" w:hAnsi="標楷體" w:hint="eastAsia"/>
          <w:b/>
          <w:color w:val="000000"/>
          <w:sz w:val="28"/>
          <w:szCs w:val="28"/>
        </w:rPr>
        <w:t>)</w:t>
      </w:r>
    </w:p>
    <w:p w:rsidR="00713E95" w:rsidRPr="00713E95" w:rsidRDefault="00713E95" w:rsidP="00AD5947">
      <w:pPr>
        <w:rPr>
          <w:rFonts w:ascii="標楷體" w:eastAsia="標楷體" w:hAnsi="標楷體"/>
          <w:b/>
          <w:color w:val="000000"/>
          <w:sz w:val="28"/>
          <w:szCs w:val="28"/>
        </w:rPr>
      </w:pPr>
    </w:p>
    <w:p w:rsidR="00AD5947" w:rsidRDefault="00AD5947" w:rsidP="00AD5947">
      <w:pPr>
        <w:spacing w:afterLines="50" w:after="180"/>
        <w:ind w:firstLine="23"/>
        <w:jc w:val="center"/>
        <w:rPr>
          <w:rFonts w:eastAsia="標楷體"/>
          <w:sz w:val="28"/>
        </w:rPr>
      </w:pPr>
      <w:r>
        <w:rPr>
          <w:rFonts w:eastAsia="標楷體" w:hint="eastAsia"/>
          <w:sz w:val="28"/>
        </w:rPr>
        <w:t>屏東縣</w:t>
      </w:r>
      <w:r>
        <w:rPr>
          <w:rFonts w:eastAsia="標楷體" w:hint="eastAsia"/>
          <w:sz w:val="28"/>
          <w:u w:val="single"/>
        </w:rPr>
        <w:t xml:space="preserve">　泰山　</w:t>
      </w:r>
      <w:r>
        <w:rPr>
          <w:rFonts w:eastAsia="標楷體" w:hint="eastAsia"/>
          <w:sz w:val="28"/>
        </w:rPr>
        <w:t>國小</w:t>
      </w:r>
      <w:r>
        <w:rPr>
          <w:rFonts w:eastAsia="標楷體"/>
          <w:sz w:val="28"/>
          <w:u w:val="single"/>
        </w:rPr>
        <w:t>105</w:t>
      </w:r>
      <w:r>
        <w:rPr>
          <w:rFonts w:eastAsia="標楷體" w:hint="eastAsia"/>
          <w:sz w:val="28"/>
        </w:rPr>
        <w:t>學年度第</w:t>
      </w:r>
      <w:r>
        <w:rPr>
          <w:rFonts w:eastAsia="標楷體" w:hint="eastAsia"/>
          <w:sz w:val="28"/>
          <w:u w:val="single"/>
        </w:rPr>
        <w:t>2</w:t>
      </w:r>
      <w:r>
        <w:rPr>
          <w:rFonts w:eastAsia="標楷體" w:hint="eastAsia"/>
          <w:sz w:val="28"/>
        </w:rPr>
        <w:t>學期五年級戶外教育活動課程計畫</w:t>
      </w:r>
    </w:p>
    <w:p w:rsidR="00AD5947" w:rsidRDefault="00AD5947" w:rsidP="00AD5947">
      <w:pPr>
        <w:spacing w:afterLines="50" w:after="180"/>
        <w:ind w:left="278"/>
        <w:rPr>
          <w:rFonts w:eastAsia="標楷體"/>
          <w:sz w:val="28"/>
          <w:u w:val="single"/>
        </w:rPr>
      </w:pPr>
      <w:r>
        <w:rPr>
          <w:rFonts w:eastAsia="標楷體" w:hint="eastAsia"/>
          <w:sz w:val="28"/>
        </w:rPr>
        <w:t>一、活動配合課程範疇：</w:t>
      </w:r>
      <w:r>
        <w:rPr>
          <w:rFonts w:eastAsia="標楷體" w:hint="eastAsia"/>
        </w:rPr>
        <w:t>戶外教育</w:t>
      </w:r>
    </w:p>
    <w:p w:rsidR="00AD5947" w:rsidRDefault="00AD5947" w:rsidP="00AD5947">
      <w:pPr>
        <w:spacing w:beforeLines="50" w:before="180" w:afterLines="50" w:after="180"/>
        <w:ind w:left="278"/>
        <w:rPr>
          <w:rFonts w:eastAsia="標楷體"/>
          <w:sz w:val="28"/>
          <w:u w:val="single"/>
        </w:rPr>
      </w:pPr>
      <w:r>
        <w:rPr>
          <w:rFonts w:eastAsia="標楷體" w:hint="eastAsia"/>
          <w:sz w:val="28"/>
        </w:rPr>
        <w:t>二、活動課程計畫內涵：</w:t>
      </w:r>
    </w:p>
    <w:tbl>
      <w:tblPr>
        <w:tblW w:w="13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08"/>
        <w:gridCol w:w="1755"/>
        <w:gridCol w:w="3119"/>
        <w:gridCol w:w="3119"/>
        <w:gridCol w:w="1417"/>
        <w:gridCol w:w="1440"/>
        <w:gridCol w:w="1980"/>
      </w:tblGrid>
      <w:tr w:rsidR="00AD5947" w:rsidTr="00B0630A">
        <w:trPr>
          <w:trHeight w:val="354"/>
          <w:jc w:val="center"/>
        </w:trPr>
        <w:tc>
          <w:tcPr>
            <w:tcW w:w="1108" w:type="dxa"/>
            <w:tcBorders>
              <w:top w:val="single" w:sz="4" w:space="0" w:color="auto"/>
              <w:left w:val="single" w:sz="4" w:space="0" w:color="auto"/>
              <w:bottom w:val="single" w:sz="4" w:space="0" w:color="auto"/>
              <w:right w:val="single" w:sz="4" w:space="0" w:color="auto"/>
            </w:tcBorders>
            <w:vAlign w:val="center"/>
          </w:tcPr>
          <w:p w:rsidR="00AD5947" w:rsidRDefault="00AD5947" w:rsidP="00B0630A">
            <w:pPr>
              <w:spacing w:line="240" w:lineRule="exact"/>
              <w:jc w:val="center"/>
              <w:rPr>
                <w:rFonts w:eastAsia="標楷體"/>
              </w:rPr>
            </w:pPr>
            <w:r>
              <w:rPr>
                <w:rFonts w:eastAsia="標楷體" w:hint="eastAsia"/>
              </w:rPr>
              <w:t>活動期程</w:t>
            </w:r>
          </w:p>
        </w:tc>
        <w:tc>
          <w:tcPr>
            <w:tcW w:w="1755" w:type="dxa"/>
            <w:tcBorders>
              <w:top w:val="single" w:sz="4" w:space="0" w:color="auto"/>
              <w:left w:val="single" w:sz="4" w:space="0" w:color="auto"/>
              <w:bottom w:val="single" w:sz="4" w:space="0" w:color="auto"/>
              <w:right w:val="single" w:sz="4" w:space="0" w:color="auto"/>
            </w:tcBorders>
            <w:vAlign w:val="center"/>
          </w:tcPr>
          <w:p w:rsidR="00AD5947" w:rsidRDefault="00AD5947" w:rsidP="00B0630A">
            <w:pPr>
              <w:jc w:val="center"/>
              <w:rPr>
                <w:rFonts w:eastAsia="標楷體"/>
              </w:rPr>
            </w:pPr>
            <w:r>
              <w:rPr>
                <w:rFonts w:eastAsia="標楷體" w:hint="eastAsia"/>
              </w:rPr>
              <w:t>活動名稱</w:t>
            </w:r>
          </w:p>
        </w:tc>
        <w:tc>
          <w:tcPr>
            <w:tcW w:w="3119" w:type="dxa"/>
            <w:tcBorders>
              <w:top w:val="single" w:sz="4" w:space="0" w:color="auto"/>
              <w:left w:val="single" w:sz="4" w:space="0" w:color="auto"/>
              <w:bottom w:val="single" w:sz="4" w:space="0" w:color="auto"/>
              <w:right w:val="single" w:sz="4" w:space="0" w:color="auto"/>
            </w:tcBorders>
            <w:vAlign w:val="center"/>
          </w:tcPr>
          <w:p w:rsidR="00AD5947" w:rsidRDefault="00AD5947" w:rsidP="00B0630A">
            <w:pPr>
              <w:jc w:val="center"/>
              <w:rPr>
                <w:rFonts w:eastAsia="標楷體"/>
              </w:rPr>
            </w:pPr>
            <w:r>
              <w:rPr>
                <w:rFonts w:eastAsia="標楷體" w:hint="eastAsia"/>
              </w:rPr>
              <w:t>活動目標</w:t>
            </w:r>
          </w:p>
        </w:tc>
        <w:tc>
          <w:tcPr>
            <w:tcW w:w="3119" w:type="dxa"/>
            <w:tcBorders>
              <w:top w:val="single" w:sz="4" w:space="0" w:color="auto"/>
              <w:left w:val="single" w:sz="4" w:space="0" w:color="auto"/>
              <w:bottom w:val="single" w:sz="4" w:space="0" w:color="auto"/>
              <w:right w:val="single" w:sz="4" w:space="0" w:color="auto"/>
            </w:tcBorders>
            <w:vAlign w:val="center"/>
          </w:tcPr>
          <w:p w:rsidR="00AD5947" w:rsidRDefault="00AD5947" w:rsidP="00B0630A">
            <w:pPr>
              <w:spacing w:line="240" w:lineRule="exact"/>
              <w:jc w:val="center"/>
              <w:rPr>
                <w:rFonts w:eastAsia="標楷體"/>
              </w:rPr>
            </w:pPr>
            <w:r>
              <w:rPr>
                <w:rFonts w:eastAsia="標楷體" w:hint="eastAsia"/>
                <w:spacing w:val="-10"/>
              </w:rPr>
              <w:t>活動內容</w:t>
            </w:r>
          </w:p>
        </w:tc>
        <w:tc>
          <w:tcPr>
            <w:tcW w:w="1417" w:type="dxa"/>
            <w:tcBorders>
              <w:top w:val="single" w:sz="4" w:space="0" w:color="auto"/>
              <w:left w:val="single" w:sz="4" w:space="0" w:color="auto"/>
              <w:bottom w:val="single" w:sz="4" w:space="0" w:color="auto"/>
              <w:right w:val="single" w:sz="4" w:space="0" w:color="auto"/>
            </w:tcBorders>
            <w:vAlign w:val="center"/>
          </w:tcPr>
          <w:p w:rsidR="00AD5947" w:rsidRDefault="00AD5947" w:rsidP="00B0630A">
            <w:pPr>
              <w:spacing w:line="240" w:lineRule="exact"/>
              <w:jc w:val="center"/>
              <w:rPr>
                <w:rFonts w:eastAsia="標楷體"/>
              </w:rPr>
            </w:pPr>
            <w:r>
              <w:rPr>
                <w:rFonts w:eastAsia="標楷體" w:hint="eastAsia"/>
              </w:rPr>
              <w:t>參加對象</w:t>
            </w:r>
          </w:p>
        </w:tc>
        <w:tc>
          <w:tcPr>
            <w:tcW w:w="1440" w:type="dxa"/>
            <w:tcBorders>
              <w:top w:val="single" w:sz="4" w:space="0" w:color="auto"/>
              <w:left w:val="single" w:sz="4" w:space="0" w:color="auto"/>
              <w:bottom w:val="single" w:sz="4" w:space="0" w:color="auto"/>
              <w:right w:val="single" w:sz="4" w:space="0" w:color="auto"/>
            </w:tcBorders>
            <w:vAlign w:val="center"/>
          </w:tcPr>
          <w:p w:rsidR="00AD5947" w:rsidRDefault="00AD5947" w:rsidP="00B0630A">
            <w:pPr>
              <w:spacing w:line="240" w:lineRule="exact"/>
              <w:jc w:val="center"/>
              <w:rPr>
                <w:rFonts w:eastAsia="標楷體"/>
              </w:rPr>
            </w:pPr>
            <w:r>
              <w:rPr>
                <w:rFonts w:eastAsia="標楷體" w:hint="eastAsia"/>
              </w:rPr>
              <w:t>節數</w:t>
            </w:r>
          </w:p>
        </w:tc>
        <w:tc>
          <w:tcPr>
            <w:tcW w:w="1980" w:type="dxa"/>
            <w:tcBorders>
              <w:top w:val="single" w:sz="4" w:space="0" w:color="auto"/>
              <w:left w:val="single" w:sz="4" w:space="0" w:color="auto"/>
              <w:bottom w:val="single" w:sz="4" w:space="0" w:color="auto"/>
              <w:right w:val="single" w:sz="4" w:space="0" w:color="auto"/>
            </w:tcBorders>
            <w:vAlign w:val="center"/>
          </w:tcPr>
          <w:p w:rsidR="00AD5947" w:rsidRDefault="00AD5947" w:rsidP="00B0630A">
            <w:pPr>
              <w:spacing w:line="240" w:lineRule="exact"/>
              <w:jc w:val="center"/>
              <w:rPr>
                <w:rFonts w:eastAsia="標楷體"/>
              </w:rPr>
            </w:pPr>
            <w:r>
              <w:rPr>
                <w:rFonts w:eastAsia="標楷體" w:hint="eastAsia"/>
              </w:rPr>
              <w:t>備註</w:t>
            </w:r>
          </w:p>
        </w:tc>
      </w:tr>
      <w:tr w:rsidR="00AD5947" w:rsidTr="00B0630A">
        <w:trPr>
          <w:trHeight w:val="1591"/>
          <w:jc w:val="center"/>
        </w:trPr>
        <w:tc>
          <w:tcPr>
            <w:tcW w:w="1108" w:type="dxa"/>
            <w:tcBorders>
              <w:top w:val="single" w:sz="4" w:space="0" w:color="auto"/>
              <w:left w:val="single" w:sz="4" w:space="0" w:color="auto"/>
              <w:bottom w:val="single" w:sz="4" w:space="0" w:color="auto"/>
              <w:right w:val="single" w:sz="4" w:space="0" w:color="auto"/>
            </w:tcBorders>
            <w:vAlign w:val="center"/>
          </w:tcPr>
          <w:p w:rsidR="00AD5947" w:rsidRDefault="00AD5947" w:rsidP="00B0630A">
            <w:pPr>
              <w:jc w:val="center"/>
              <w:rPr>
                <w:rFonts w:eastAsia="標楷體"/>
              </w:rPr>
            </w:pPr>
            <w:r>
              <w:rPr>
                <w:rFonts w:eastAsia="標楷體" w:hint="eastAsia"/>
              </w:rPr>
              <w:t>第</w:t>
            </w:r>
            <w:r>
              <w:rPr>
                <w:rFonts w:eastAsia="標楷體" w:hint="eastAsia"/>
              </w:rPr>
              <w:t>14</w:t>
            </w:r>
            <w:r>
              <w:rPr>
                <w:rFonts w:eastAsia="標楷體" w:hint="eastAsia"/>
              </w:rPr>
              <w:t>週</w:t>
            </w:r>
          </w:p>
          <w:p w:rsidR="00AD5947" w:rsidRDefault="00AD5947" w:rsidP="00B0630A">
            <w:pPr>
              <w:jc w:val="center"/>
              <w:rPr>
                <w:rFonts w:eastAsia="標楷體"/>
              </w:rPr>
            </w:pPr>
          </w:p>
          <w:p w:rsidR="00AD5947" w:rsidRDefault="00AD5947" w:rsidP="00B0630A">
            <w:pPr>
              <w:jc w:val="center"/>
              <w:rPr>
                <w:rFonts w:eastAsia="標楷體"/>
              </w:rPr>
            </w:pPr>
            <w:r>
              <w:rPr>
                <w:rFonts w:eastAsia="標楷體" w:hint="eastAsia"/>
              </w:rPr>
              <w:t>5</w:t>
            </w:r>
            <w:r>
              <w:rPr>
                <w:rFonts w:eastAsia="標楷體" w:hint="eastAsia"/>
              </w:rPr>
              <w:t>月</w:t>
            </w:r>
            <w:r>
              <w:rPr>
                <w:rFonts w:eastAsia="標楷體" w:hint="eastAsia"/>
              </w:rPr>
              <w:t>18</w:t>
            </w:r>
            <w:r>
              <w:rPr>
                <w:rFonts w:eastAsia="標楷體" w:hint="eastAsia"/>
              </w:rPr>
              <w:t>日</w:t>
            </w:r>
          </w:p>
          <w:p w:rsidR="00AD5947" w:rsidRDefault="00AD5947" w:rsidP="00B0630A">
            <w:pPr>
              <w:jc w:val="center"/>
              <w:rPr>
                <w:rFonts w:eastAsia="標楷體"/>
              </w:rPr>
            </w:pPr>
            <w:r>
              <w:rPr>
                <w:rFonts w:eastAsia="標楷體" w:hint="eastAsia"/>
              </w:rPr>
              <w:t>5</w:t>
            </w:r>
            <w:r>
              <w:rPr>
                <w:rFonts w:eastAsia="標楷體" w:hint="eastAsia"/>
              </w:rPr>
              <w:t>月</w:t>
            </w:r>
            <w:r>
              <w:rPr>
                <w:rFonts w:eastAsia="標楷體" w:hint="eastAsia"/>
              </w:rPr>
              <w:t>19</w:t>
            </w:r>
            <w:r>
              <w:rPr>
                <w:rFonts w:eastAsia="標楷體" w:hint="eastAsia"/>
              </w:rPr>
              <w:t>日</w:t>
            </w:r>
          </w:p>
        </w:tc>
        <w:tc>
          <w:tcPr>
            <w:tcW w:w="1755" w:type="dxa"/>
            <w:tcBorders>
              <w:top w:val="single" w:sz="4" w:space="0" w:color="auto"/>
              <w:left w:val="single" w:sz="4" w:space="0" w:color="auto"/>
              <w:bottom w:val="single" w:sz="4" w:space="0" w:color="auto"/>
              <w:right w:val="single" w:sz="4" w:space="0" w:color="auto"/>
            </w:tcBorders>
            <w:vAlign w:val="center"/>
          </w:tcPr>
          <w:p w:rsidR="00AD5947" w:rsidRDefault="00AD5947" w:rsidP="00B0630A">
            <w:pPr>
              <w:jc w:val="center"/>
              <w:rPr>
                <w:rFonts w:eastAsia="標楷體"/>
              </w:rPr>
            </w:pPr>
            <w:r>
              <w:rPr>
                <w:rFonts w:eastAsia="標楷體" w:hint="eastAsia"/>
              </w:rPr>
              <w:t>戶外教育</w:t>
            </w:r>
          </w:p>
        </w:tc>
        <w:tc>
          <w:tcPr>
            <w:tcW w:w="3119" w:type="dxa"/>
            <w:tcBorders>
              <w:top w:val="single" w:sz="4" w:space="0" w:color="auto"/>
              <w:left w:val="single" w:sz="4" w:space="0" w:color="auto"/>
              <w:bottom w:val="single" w:sz="4" w:space="0" w:color="auto"/>
              <w:right w:val="single" w:sz="4" w:space="0" w:color="auto"/>
            </w:tcBorders>
          </w:tcPr>
          <w:p w:rsidR="00AD5947" w:rsidRDefault="00AD5947" w:rsidP="00B0630A">
            <w:pPr>
              <w:rPr>
                <w:rFonts w:eastAsia="標楷體"/>
              </w:rPr>
            </w:pPr>
            <w:r>
              <w:rPr>
                <w:rFonts w:eastAsia="標楷體" w:hint="eastAsia"/>
              </w:rPr>
              <w:t>1.</w:t>
            </w:r>
            <w:r>
              <w:rPr>
                <w:rFonts w:eastAsia="標楷體" w:hint="eastAsia"/>
              </w:rPr>
              <w:t>透過校外的課程來提昇學習</w:t>
            </w:r>
            <w:r>
              <w:rPr>
                <w:rFonts w:eastAsia="標楷體" w:hint="eastAsia"/>
              </w:rPr>
              <w:t xml:space="preserve">  </w:t>
            </w:r>
            <w:r>
              <w:rPr>
                <w:rFonts w:eastAsia="標楷體" w:hint="eastAsia"/>
              </w:rPr>
              <w:t>動機</w:t>
            </w:r>
          </w:p>
          <w:p w:rsidR="00AD5947" w:rsidRDefault="00AD5947" w:rsidP="00B0630A">
            <w:pPr>
              <w:rPr>
                <w:rFonts w:ascii="標楷體" w:eastAsia="標楷體" w:hAnsi="標楷體"/>
              </w:rPr>
            </w:pPr>
            <w:r>
              <w:rPr>
                <w:rFonts w:eastAsia="標楷體" w:hint="eastAsia"/>
              </w:rPr>
              <w:t>2.</w:t>
            </w:r>
            <w:r>
              <w:rPr>
                <w:rFonts w:ascii="標楷體" w:eastAsia="標楷體" w:hAnsi="標楷體" w:hint="eastAsia"/>
                <w:sz w:val="30"/>
                <w:szCs w:val="30"/>
              </w:rPr>
              <w:t xml:space="preserve"> </w:t>
            </w:r>
            <w:r w:rsidRPr="003B1E65">
              <w:rPr>
                <w:rFonts w:ascii="標楷體" w:eastAsia="標楷體" w:hAnsi="標楷體" w:hint="eastAsia"/>
              </w:rPr>
              <w:t>配合各科教學，開闊學生視野、增廣見聞，以達活潑教學。</w:t>
            </w:r>
          </w:p>
          <w:p w:rsidR="00AD5947" w:rsidRPr="003B1E65" w:rsidRDefault="00AD5947" w:rsidP="00B0630A">
            <w:pPr>
              <w:rPr>
                <w:rFonts w:eastAsia="標楷體"/>
              </w:rPr>
            </w:pPr>
            <w:r>
              <w:rPr>
                <w:rFonts w:ascii="標楷體" w:eastAsia="標楷體" w:hAnsi="標楷體" w:hint="eastAsia"/>
              </w:rPr>
              <w:t>3.配合時令教學</w:t>
            </w:r>
            <w:r w:rsidRPr="003B1E65">
              <w:rPr>
                <w:rFonts w:ascii="標楷體" w:eastAsia="標楷體" w:hAnsi="標楷體" w:hint="eastAsia"/>
              </w:rPr>
              <w:t>，並增進親師</w:t>
            </w:r>
            <w:r>
              <w:rPr>
                <w:rFonts w:ascii="標楷體" w:eastAsia="標楷體" w:hAnsi="標楷體" w:hint="eastAsia"/>
              </w:rPr>
              <w:t>之間</w:t>
            </w:r>
            <w:r w:rsidRPr="003B1E65">
              <w:rPr>
                <w:rFonts w:ascii="標楷體" w:eastAsia="標楷體" w:hAnsi="標楷體" w:hint="eastAsia"/>
              </w:rPr>
              <w:t>的良好互動。</w:t>
            </w:r>
          </w:p>
        </w:tc>
        <w:tc>
          <w:tcPr>
            <w:tcW w:w="3119" w:type="dxa"/>
            <w:tcBorders>
              <w:top w:val="single" w:sz="4" w:space="0" w:color="auto"/>
              <w:left w:val="single" w:sz="4" w:space="0" w:color="auto"/>
              <w:bottom w:val="single" w:sz="4" w:space="0" w:color="auto"/>
              <w:right w:val="single" w:sz="4" w:space="0" w:color="auto"/>
            </w:tcBorders>
          </w:tcPr>
          <w:p w:rsidR="00AD5947" w:rsidRDefault="00AD5947" w:rsidP="00B0630A">
            <w:pPr>
              <w:widowControl/>
              <w:ind w:left="317" w:hangingChars="132" w:hanging="317"/>
              <w:rPr>
                <w:rFonts w:eastAsia="標楷體"/>
              </w:rPr>
            </w:pPr>
            <w:r>
              <w:rPr>
                <w:rFonts w:eastAsia="標楷體" w:hint="eastAsia"/>
              </w:rPr>
              <w:t>1.</w:t>
            </w:r>
            <w:r>
              <w:rPr>
                <w:rFonts w:eastAsia="標楷體" w:hint="eastAsia"/>
              </w:rPr>
              <w:t>活動時間：民國</w:t>
            </w:r>
            <w:r>
              <w:rPr>
                <w:rFonts w:eastAsia="標楷體" w:hint="eastAsia"/>
              </w:rPr>
              <w:t>106</w:t>
            </w:r>
            <w:r>
              <w:rPr>
                <w:rFonts w:eastAsia="標楷體" w:hint="eastAsia"/>
              </w:rPr>
              <w:t>年</w:t>
            </w:r>
            <w:r>
              <w:rPr>
                <w:rFonts w:eastAsia="標楷體" w:hint="eastAsia"/>
              </w:rPr>
              <w:t>5</w:t>
            </w:r>
            <w:r>
              <w:rPr>
                <w:rFonts w:eastAsia="標楷體" w:hint="eastAsia"/>
              </w:rPr>
              <w:t>月</w:t>
            </w:r>
            <w:r>
              <w:rPr>
                <w:rFonts w:eastAsia="標楷體" w:hint="eastAsia"/>
              </w:rPr>
              <w:t>18</w:t>
            </w:r>
            <w:r>
              <w:rPr>
                <w:rFonts w:eastAsia="標楷體" w:hint="eastAsia"/>
              </w:rPr>
              <w:t>日星期四至</w:t>
            </w:r>
            <w:r>
              <w:rPr>
                <w:rFonts w:eastAsia="標楷體" w:hint="eastAsia"/>
              </w:rPr>
              <w:t>106</w:t>
            </w:r>
            <w:r>
              <w:rPr>
                <w:rFonts w:eastAsia="標楷體" w:hint="eastAsia"/>
              </w:rPr>
              <w:t>年</w:t>
            </w:r>
            <w:r>
              <w:rPr>
                <w:rFonts w:eastAsia="標楷體" w:hint="eastAsia"/>
              </w:rPr>
              <w:t>5</w:t>
            </w:r>
            <w:r>
              <w:rPr>
                <w:rFonts w:eastAsia="標楷體" w:hint="eastAsia"/>
              </w:rPr>
              <w:t>月</w:t>
            </w:r>
            <w:r>
              <w:rPr>
                <w:rFonts w:eastAsia="標楷體" w:hint="eastAsia"/>
              </w:rPr>
              <w:t>19</w:t>
            </w:r>
            <w:r>
              <w:rPr>
                <w:rFonts w:eastAsia="標楷體" w:hint="eastAsia"/>
              </w:rPr>
              <w:t>日星期五</w:t>
            </w:r>
          </w:p>
          <w:p w:rsidR="00AD5947" w:rsidRDefault="00AD5947" w:rsidP="00B0630A">
            <w:pPr>
              <w:widowControl/>
              <w:ind w:left="317" w:hangingChars="132" w:hanging="317"/>
              <w:rPr>
                <w:rFonts w:eastAsia="標楷體"/>
              </w:rPr>
            </w:pPr>
            <w:r>
              <w:rPr>
                <w:rFonts w:eastAsia="標楷體" w:hint="eastAsia"/>
              </w:rPr>
              <w:t>2.</w:t>
            </w:r>
            <w:r>
              <w:rPr>
                <w:rFonts w:eastAsia="標楷體" w:hint="eastAsia"/>
              </w:rPr>
              <w:t>活動地點：國立台中科學博物館</w:t>
            </w:r>
          </w:p>
          <w:p w:rsidR="00AD5947" w:rsidRDefault="00AD5947" w:rsidP="00B0630A">
            <w:pPr>
              <w:widowControl/>
              <w:ind w:left="317" w:hangingChars="132" w:hanging="317"/>
              <w:rPr>
                <w:rFonts w:eastAsia="標楷體"/>
              </w:rPr>
            </w:pPr>
            <w:r>
              <w:rPr>
                <w:rFonts w:eastAsia="標楷體" w:hint="eastAsia"/>
              </w:rPr>
              <w:t>3.</w:t>
            </w:r>
            <w:r>
              <w:rPr>
                <w:rFonts w:eastAsia="標楷體" w:hint="eastAsia"/>
              </w:rPr>
              <w:t>活動內容：參觀科博館中的常設展、參與科教課程、參觀植物園、欣賞</w:t>
            </w:r>
            <w:r>
              <w:rPr>
                <w:rFonts w:eastAsia="標楷體" w:hint="eastAsia"/>
              </w:rPr>
              <w:t>3D</w:t>
            </w:r>
            <w:r>
              <w:rPr>
                <w:rFonts w:eastAsia="標楷體" w:hint="eastAsia"/>
              </w:rPr>
              <w:t>科教電影</w:t>
            </w:r>
          </w:p>
        </w:tc>
        <w:tc>
          <w:tcPr>
            <w:tcW w:w="1417" w:type="dxa"/>
            <w:tcBorders>
              <w:top w:val="single" w:sz="4" w:space="0" w:color="auto"/>
              <w:left w:val="single" w:sz="4" w:space="0" w:color="auto"/>
              <w:bottom w:val="single" w:sz="4" w:space="0" w:color="auto"/>
              <w:right w:val="single" w:sz="4" w:space="0" w:color="auto"/>
            </w:tcBorders>
            <w:vAlign w:val="center"/>
          </w:tcPr>
          <w:p w:rsidR="00AD5947" w:rsidRDefault="00AD5947" w:rsidP="00B0630A">
            <w:pPr>
              <w:jc w:val="center"/>
              <w:rPr>
                <w:rFonts w:eastAsia="標楷體"/>
              </w:rPr>
            </w:pPr>
            <w:r>
              <w:rPr>
                <w:rFonts w:eastAsia="標楷體" w:hint="eastAsia"/>
              </w:rPr>
              <w:t>五、六年級</w:t>
            </w:r>
          </w:p>
        </w:tc>
        <w:tc>
          <w:tcPr>
            <w:tcW w:w="1440" w:type="dxa"/>
            <w:tcBorders>
              <w:top w:val="single" w:sz="4" w:space="0" w:color="auto"/>
              <w:left w:val="single" w:sz="4" w:space="0" w:color="auto"/>
              <w:bottom w:val="single" w:sz="4" w:space="0" w:color="auto"/>
              <w:right w:val="single" w:sz="4" w:space="0" w:color="auto"/>
            </w:tcBorders>
            <w:vAlign w:val="center"/>
          </w:tcPr>
          <w:p w:rsidR="00AD5947" w:rsidRDefault="00AD5947" w:rsidP="00B0630A">
            <w:pPr>
              <w:ind w:leftChars="-12" w:left="-22" w:hangingChars="3" w:hanging="7"/>
              <w:jc w:val="center"/>
              <w:rPr>
                <w:rFonts w:eastAsia="標楷體"/>
              </w:rPr>
            </w:pPr>
            <w:r>
              <w:rPr>
                <w:rFonts w:eastAsia="標楷體" w:hint="eastAsia"/>
              </w:rPr>
              <w:t>14</w:t>
            </w:r>
          </w:p>
        </w:tc>
        <w:tc>
          <w:tcPr>
            <w:tcW w:w="1980" w:type="dxa"/>
            <w:tcBorders>
              <w:top w:val="single" w:sz="4" w:space="0" w:color="auto"/>
              <w:left w:val="single" w:sz="4" w:space="0" w:color="auto"/>
              <w:bottom w:val="single" w:sz="4" w:space="0" w:color="auto"/>
              <w:right w:val="single" w:sz="4" w:space="0" w:color="auto"/>
            </w:tcBorders>
            <w:vAlign w:val="center"/>
          </w:tcPr>
          <w:p w:rsidR="00AD5947" w:rsidRDefault="00AD5947" w:rsidP="00B0630A">
            <w:pPr>
              <w:ind w:leftChars="-12" w:left="-22" w:hangingChars="3" w:hanging="7"/>
              <w:jc w:val="center"/>
              <w:rPr>
                <w:rFonts w:eastAsia="標楷體"/>
              </w:rPr>
            </w:pPr>
          </w:p>
        </w:tc>
      </w:tr>
    </w:tbl>
    <w:p w:rsidR="00AD5947" w:rsidRDefault="00AD5947" w:rsidP="00AD5947">
      <w:pPr>
        <w:rPr>
          <w:rFonts w:ascii="標楷體" w:eastAsia="標楷體" w:hAnsi="標楷體"/>
          <w:b/>
          <w:color w:val="000000"/>
          <w:sz w:val="28"/>
          <w:szCs w:val="28"/>
        </w:rPr>
      </w:pPr>
    </w:p>
    <w:p w:rsidR="00AD5947" w:rsidRDefault="00AD5947" w:rsidP="00AD5947">
      <w:pPr>
        <w:rPr>
          <w:rFonts w:ascii="標楷體" w:eastAsia="標楷體" w:hAnsi="標楷體"/>
          <w:b/>
          <w:color w:val="000000"/>
          <w:sz w:val="28"/>
          <w:szCs w:val="28"/>
        </w:rPr>
      </w:pPr>
    </w:p>
    <w:p w:rsidR="00AD5947" w:rsidRDefault="00AD5947" w:rsidP="00AD5947">
      <w:pPr>
        <w:rPr>
          <w:rFonts w:ascii="標楷體" w:eastAsia="標楷體" w:hAnsi="標楷體"/>
          <w:b/>
          <w:color w:val="000000"/>
          <w:sz w:val="28"/>
          <w:szCs w:val="28"/>
        </w:rPr>
      </w:pPr>
      <w:r>
        <w:rPr>
          <w:rFonts w:ascii="標楷體" w:eastAsia="標楷體" w:hAnsi="標楷體" w:hint="eastAsia"/>
          <w:b/>
          <w:color w:val="000000"/>
          <w:sz w:val="28"/>
          <w:szCs w:val="28"/>
        </w:rPr>
        <w:lastRenderedPageBreak/>
        <w:t>(五)全年級</w:t>
      </w:r>
      <w:r w:rsidRPr="00FB23DD">
        <w:rPr>
          <w:rFonts w:ascii="標楷體" w:eastAsia="標楷體" w:hAnsi="標楷體" w:hint="eastAsia"/>
          <w:b/>
          <w:color w:val="000000"/>
          <w:sz w:val="28"/>
          <w:szCs w:val="28"/>
        </w:rPr>
        <w:t>課程</w:t>
      </w:r>
      <w:r w:rsidRPr="00FB23DD">
        <w:rPr>
          <w:rFonts w:ascii="標楷體" w:eastAsia="標楷體" w:hAnsi="標楷體" w:hint="eastAsia"/>
          <w:b/>
          <w:strike/>
          <w:color w:val="000000"/>
          <w:sz w:val="28"/>
          <w:szCs w:val="28"/>
        </w:rPr>
        <w:t xml:space="preserve">  </w:t>
      </w:r>
      <w:r>
        <w:rPr>
          <w:rFonts w:ascii="標楷體" w:eastAsia="標楷體" w:hAnsi="標楷體" w:hint="eastAsia"/>
          <w:b/>
          <w:color w:val="000000"/>
          <w:sz w:val="28"/>
          <w:szCs w:val="28"/>
        </w:rPr>
        <w:t>畢業典禮</w:t>
      </w:r>
      <w:r w:rsidRPr="00FB23DD">
        <w:rPr>
          <w:rFonts w:ascii="標楷體" w:eastAsia="標楷體" w:hAnsi="標楷體" w:hint="eastAsia"/>
          <w:b/>
          <w:color w:val="000000"/>
          <w:sz w:val="28"/>
          <w:szCs w:val="28"/>
        </w:rPr>
        <w:t>(</w:t>
      </w:r>
      <w:r>
        <w:rPr>
          <w:rFonts w:ascii="標楷體" w:eastAsia="標楷體" w:hAnsi="標楷體" w:hint="eastAsia"/>
          <w:b/>
          <w:color w:val="000000"/>
          <w:sz w:val="28"/>
          <w:szCs w:val="28"/>
        </w:rPr>
        <w:t>4</w:t>
      </w:r>
      <w:r w:rsidRPr="00FB23DD">
        <w:rPr>
          <w:rFonts w:ascii="標楷體" w:eastAsia="標楷體" w:hAnsi="標楷體" w:hint="eastAsia"/>
          <w:b/>
          <w:color w:val="000000"/>
          <w:sz w:val="28"/>
          <w:szCs w:val="28"/>
        </w:rPr>
        <w:t>)</w:t>
      </w:r>
    </w:p>
    <w:p w:rsidR="00AD5947" w:rsidRDefault="00AD5947" w:rsidP="00AD5947">
      <w:pPr>
        <w:spacing w:afterLines="50" w:after="180"/>
        <w:ind w:firstLine="23"/>
        <w:jc w:val="center"/>
        <w:rPr>
          <w:rFonts w:eastAsia="標楷體"/>
          <w:sz w:val="28"/>
        </w:rPr>
      </w:pPr>
    </w:p>
    <w:p w:rsidR="00AD5947" w:rsidRDefault="00AD5947" w:rsidP="00AD5947">
      <w:pPr>
        <w:spacing w:afterLines="50" w:after="180"/>
        <w:ind w:firstLine="23"/>
        <w:jc w:val="center"/>
        <w:rPr>
          <w:rFonts w:eastAsia="標楷體"/>
          <w:sz w:val="28"/>
        </w:rPr>
      </w:pPr>
      <w:r>
        <w:rPr>
          <w:rFonts w:eastAsia="標楷體" w:hint="eastAsia"/>
          <w:sz w:val="28"/>
        </w:rPr>
        <w:t>屏東縣</w:t>
      </w:r>
      <w:r>
        <w:rPr>
          <w:rFonts w:eastAsia="標楷體" w:hint="eastAsia"/>
          <w:sz w:val="28"/>
          <w:u w:val="single"/>
        </w:rPr>
        <w:t xml:space="preserve">　泰山　</w:t>
      </w:r>
      <w:r>
        <w:rPr>
          <w:rFonts w:eastAsia="標楷體" w:hint="eastAsia"/>
          <w:sz w:val="28"/>
        </w:rPr>
        <w:t>國小</w:t>
      </w:r>
      <w:r>
        <w:rPr>
          <w:rFonts w:eastAsia="標楷體"/>
          <w:sz w:val="28"/>
          <w:u w:val="single"/>
        </w:rPr>
        <w:t>105</w:t>
      </w:r>
      <w:r>
        <w:rPr>
          <w:rFonts w:eastAsia="標楷體" w:hint="eastAsia"/>
          <w:sz w:val="28"/>
        </w:rPr>
        <w:t>學年度第</w:t>
      </w:r>
      <w:r>
        <w:rPr>
          <w:rFonts w:eastAsia="標楷體" w:hint="eastAsia"/>
          <w:sz w:val="28"/>
          <w:u w:val="single"/>
        </w:rPr>
        <w:t>2</w:t>
      </w:r>
      <w:r>
        <w:rPr>
          <w:rFonts w:eastAsia="標楷體" w:hint="eastAsia"/>
          <w:sz w:val="28"/>
        </w:rPr>
        <w:t>學期五年級畢業典禮活動課程計畫</w:t>
      </w:r>
    </w:p>
    <w:p w:rsidR="00AD5947" w:rsidRDefault="00AD5947" w:rsidP="00AD5947">
      <w:pPr>
        <w:spacing w:afterLines="50" w:after="180"/>
        <w:ind w:left="278"/>
        <w:rPr>
          <w:rFonts w:eastAsia="標楷體"/>
          <w:sz w:val="28"/>
          <w:u w:val="single"/>
        </w:rPr>
      </w:pPr>
      <w:r>
        <w:rPr>
          <w:rFonts w:eastAsia="標楷體" w:hint="eastAsia"/>
          <w:sz w:val="28"/>
        </w:rPr>
        <w:t>一、活動配合課程範疇：畢業典禮</w:t>
      </w:r>
    </w:p>
    <w:p w:rsidR="00AD5947" w:rsidRDefault="00AD5947" w:rsidP="00AD5947">
      <w:pPr>
        <w:spacing w:beforeLines="50" w:before="180" w:afterLines="50" w:after="180"/>
        <w:ind w:left="278"/>
        <w:rPr>
          <w:rFonts w:eastAsia="標楷體"/>
          <w:sz w:val="28"/>
          <w:u w:val="single"/>
        </w:rPr>
      </w:pPr>
      <w:r>
        <w:rPr>
          <w:rFonts w:eastAsia="標楷體" w:hint="eastAsia"/>
          <w:sz w:val="28"/>
        </w:rPr>
        <w:t>二、活動課程計畫內涵：</w:t>
      </w:r>
    </w:p>
    <w:tbl>
      <w:tblPr>
        <w:tblW w:w="13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08"/>
        <w:gridCol w:w="1755"/>
        <w:gridCol w:w="3119"/>
        <w:gridCol w:w="3119"/>
        <w:gridCol w:w="1417"/>
        <w:gridCol w:w="1440"/>
        <w:gridCol w:w="1980"/>
      </w:tblGrid>
      <w:tr w:rsidR="00AD5947" w:rsidTr="00B0630A">
        <w:trPr>
          <w:trHeight w:val="354"/>
          <w:jc w:val="center"/>
        </w:trPr>
        <w:tc>
          <w:tcPr>
            <w:tcW w:w="1108" w:type="dxa"/>
            <w:tcBorders>
              <w:top w:val="single" w:sz="4" w:space="0" w:color="auto"/>
              <w:left w:val="single" w:sz="4" w:space="0" w:color="auto"/>
              <w:bottom w:val="single" w:sz="4" w:space="0" w:color="auto"/>
              <w:right w:val="single" w:sz="4" w:space="0" w:color="auto"/>
            </w:tcBorders>
            <w:vAlign w:val="center"/>
          </w:tcPr>
          <w:p w:rsidR="00AD5947" w:rsidRDefault="00AD5947" w:rsidP="00B0630A">
            <w:pPr>
              <w:spacing w:line="240" w:lineRule="exact"/>
              <w:jc w:val="center"/>
              <w:rPr>
                <w:rFonts w:eastAsia="標楷體"/>
              </w:rPr>
            </w:pPr>
            <w:r>
              <w:rPr>
                <w:rFonts w:eastAsia="標楷體" w:hint="eastAsia"/>
              </w:rPr>
              <w:t>活動期程</w:t>
            </w:r>
          </w:p>
        </w:tc>
        <w:tc>
          <w:tcPr>
            <w:tcW w:w="1755" w:type="dxa"/>
            <w:tcBorders>
              <w:top w:val="single" w:sz="4" w:space="0" w:color="auto"/>
              <w:left w:val="single" w:sz="4" w:space="0" w:color="auto"/>
              <w:bottom w:val="single" w:sz="4" w:space="0" w:color="auto"/>
              <w:right w:val="single" w:sz="4" w:space="0" w:color="auto"/>
            </w:tcBorders>
            <w:vAlign w:val="center"/>
          </w:tcPr>
          <w:p w:rsidR="00AD5947" w:rsidRDefault="00AD5947" w:rsidP="00B0630A">
            <w:pPr>
              <w:jc w:val="center"/>
              <w:rPr>
                <w:rFonts w:eastAsia="標楷體"/>
              </w:rPr>
            </w:pPr>
            <w:r>
              <w:rPr>
                <w:rFonts w:eastAsia="標楷體" w:hint="eastAsia"/>
              </w:rPr>
              <w:t>活動名稱</w:t>
            </w:r>
          </w:p>
        </w:tc>
        <w:tc>
          <w:tcPr>
            <w:tcW w:w="3119" w:type="dxa"/>
            <w:tcBorders>
              <w:top w:val="single" w:sz="4" w:space="0" w:color="auto"/>
              <w:left w:val="single" w:sz="4" w:space="0" w:color="auto"/>
              <w:bottom w:val="single" w:sz="4" w:space="0" w:color="auto"/>
              <w:right w:val="single" w:sz="4" w:space="0" w:color="auto"/>
            </w:tcBorders>
            <w:vAlign w:val="center"/>
          </w:tcPr>
          <w:p w:rsidR="00AD5947" w:rsidRDefault="00AD5947" w:rsidP="00B0630A">
            <w:pPr>
              <w:jc w:val="center"/>
              <w:rPr>
                <w:rFonts w:eastAsia="標楷體"/>
              </w:rPr>
            </w:pPr>
            <w:r>
              <w:rPr>
                <w:rFonts w:eastAsia="標楷體" w:hint="eastAsia"/>
              </w:rPr>
              <w:t>活動目標</w:t>
            </w:r>
          </w:p>
        </w:tc>
        <w:tc>
          <w:tcPr>
            <w:tcW w:w="3119" w:type="dxa"/>
            <w:tcBorders>
              <w:top w:val="single" w:sz="4" w:space="0" w:color="auto"/>
              <w:left w:val="single" w:sz="4" w:space="0" w:color="auto"/>
              <w:bottom w:val="single" w:sz="4" w:space="0" w:color="auto"/>
              <w:right w:val="single" w:sz="4" w:space="0" w:color="auto"/>
            </w:tcBorders>
            <w:vAlign w:val="center"/>
          </w:tcPr>
          <w:p w:rsidR="00AD5947" w:rsidRDefault="00AD5947" w:rsidP="00B0630A">
            <w:pPr>
              <w:spacing w:line="240" w:lineRule="exact"/>
              <w:jc w:val="center"/>
              <w:rPr>
                <w:rFonts w:eastAsia="標楷體"/>
              </w:rPr>
            </w:pPr>
            <w:r>
              <w:rPr>
                <w:rFonts w:eastAsia="標楷體" w:hint="eastAsia"/>
                <w:spacing w:val="-10"/>
              </w:rPr>
              <w:t>活動內容</w:t>
            </w:r>
          </w:p>
        </w:tc>
        <w:tc>
          <w:tcPr>
            <w:tcW w:w="1417" w:type="dxa"/>
            <w:tcBorders>
              <w:top w:val="single" w:sz="4" w:space="0" w:color="auto"/>
              <w:left w:val="single" w:sz="4" w:space="0" w:color="auto"/>
              <w:bottom w:val="single" w:sz="4" w:space="0" w:color="auto"/>
              <w:right w:val="single" w:sz="4" w:space="0" w:color="auto"/>
            </w:tcBorders>
            <w:vAlign w:val="center"/>
          </w:tcPr>
          <w:p w:rsidR="00AD5947" w:rsidRDefault="00AD5947" w:rsidP="00B0630A">
            <w:pPr>
              <w:spacing w:line="240" w:lineRule="exact"/>
              <w:jc w:val="center"/>
              <w:rPr>
                <w:rFonts w:eastAsia="標楷體"/>
              </w:rPr>
            </w:pPr>
            <w:r>
              <w:rPr>
                <w:rFonts w:eastAsia="標楷體" w:hint="eastAsia"/>
              </w:rPr>
              <w:t>參加對象</w:t>
            </w:r>
          </w:p>
        </w:tc>
        <w:tc>
          <w:tcPr>
            <w:tcW w:w="1440" w:type="dxa"/>
            <w:tcBorders>
              <w:top w:val="single" w:sz="4" w:space="0" w:color="auto"/>
              <w:left w:val="single" w:sz="4" w:space="0" w:color="auto"/>
              <w:bottom w:val="single" w:sz="4" w:space="0" w:color="auto"/>
              <w:right w:val="single" w:sz="4" w:space="0" w:color="auto"/>
            </w:tcBorders>
            <w:vAlign w:val="center"/>
          </w:tcPr>
          <w:p w:rsidR="00AD5947" w:rsidRDefault="00AD5947" w:rsidP="00B0630A">
            <w:pPr>
              <w:spacing w:line="240" w:lineRule="exact"/>
              <w:jc w:val="center"/>
              <w:rPr>
                <w:rFonts w:eastAsia="標楷體"/>
              </w:rPr>
            </w:pPr>
            <w:r>
              <w:rPr>
                <w:rFonts w:eastAsia="標楷體" w:hint="eastAsia"/>
              </w:rPr>
              <w:t>節數</w:t>
            </w:r>
          </w:p>
        </w:tc>
        <w:tc>
          <w:tcPr>
            <w:tcW w:w="1980" w:type="dxa"/>
            <w:tcBorders>
              <w:top w:val="single" w:sz="4" w:space="0" w:color="auto"/>
              <w:left w:val="single" w:sz="4" w:space="0" w:color="auto"/>
              <w:bottom w:val="single" w:sz="4" w:space="0" w:color="auto"/>
              <w:right w:val="single" w:sz="4" w:space="0" w:color="auto"/>
            </w:tcBorders>
            <w:vAlign w:val="center"/>
          </w:tcPr>
          <w:p w:rsidR="00AD5947" w:rsidRDefault="00AD5947" w:rsidP="00B0630A">
            <w:pPr>
              <w:spacing w:line="240" w:lineRule="exact"/>
              <w:jc w:val="center"/>
              <w:rPr>
                <w:rFonts w:eastAsia="標楷體"/>
              </w:rPr>
            </w:pPr>
            <w:r>
              <w:rPr>
                <w:rFonts w:eastAsia="標楷體" w:hint="eastAsia"/>
              </w:rPr>
              <w:t>備註</w:t>
            </w:r>
          </w:p>
        </w:tc>
      </w:tr>
      <w:tr w:rsidR="00AD5947" w:rsidTr="00B0630A">
        <w:trPr>
          <w:trHeight w:val="1591"/>
          <w:jc w:val="center"/>
        </w:trPr>
        <w:tc>
          <w:tcPr>
            <w:tcW w:w="1108" w:type="dxa"/>
            <w:tcBorders>
              <w:top w:val="single" w:sz="4" w:space="0" w:color="auto"/>
              <w:left w:val="single" w:sz="4" w:space="0" w:color="auto"/>
              <w:bottom w:val="single" w:sz="4" w:space="0" w:color="auto"/>
              <w:right w:val="single" w:sz="4" w:space="0" w:color="auto"/>
            </w:tcBorders>
            <w:vAlign w:val="center"/>
          </w:tcPr>
          <w:p w:rsidR="00AD5947" w:rsidRDefault="00AD5947" w:rsidP="00B0630A">
            <w:pPr>
              <w:jc w:val="center"/>
              <w:rPr>
                <w:rFonts w:eastAsia="標楷體"/>
              </w:rPr>
            </w:pPr>
            <w:r>
              <w:rPr>
                <w:rFonts w:eastAsia="標楷體" w:hint="eastAsia"/>
              </w:rPr>
              <w:t>第</w:t>
            </w:r>
            <w:r>
              <w:rPr>
                <w:rFonts w:eastAsia="標楷體" w:hint="eastAsia"/>
              </w:rPr>
              <w:t>19</w:t>
            </w:r>
            <w:r>
              <w:rPr>
                <w:rFonts w:eastAsia="標楷體" w:hint="eastAsia"/>
              </w:rPr>
              <w:t>週</w:t>
            </w:r>
          </w:p>
          <w:p w:rsidR="00AD5947" w:rsidRDefault="00AD5947" w:rsidP="00B0630A">
            <w:pPr>
              <w:jc w:val="center"/>
              <w:rPr>
                <w:rFonts w:eastAsia="標楷體"/>
              </w:rPr>
            </w:pPr>
          </w:p>
          <w:p w:rsidR="00AD5947" w:rsidRDefault="00AD5947" w:rsidP="00B0630A">
            <w:pPr>
              <w:jc w:val="center"/>
              <w:rPr>
                <w:rFonts w:eastAsia="標楷體"/>
              </w:rPr>
            </w:pPr>
            <w:smartTag w:uri="urn:schemas-microsoft-com:office:smarttags" w:element="chsdate">
              <w:smartTagPr>
                <w:attr w:name="Year" w:val="2016"/>
                <w:attr w:name="Month" w:val="6"/>
                <w:attr w:name="Day" w:val="20"/>
                <w:attr w:name="IsLunarDate" w:val="False"/>
                <w:attr w:name="IsROCDate" w:val="False"/>
              </w:smartTagPr>
              <w:r>
                <w:rPr>
                  <w:rFonts w:eastAsia="標楷體" w:hint="eastAsia"/>
                </w:rPr>
                <w:t>6</w:t>
              </w:r>
              <w:r>
                <w:rPr>
                  <w:rFonts w:eastAsia="標楷體" w:hint="eastAsia"/>
                </w:rPr>
                <w:t>月</w:t>
              </w:r>
              <w:r>
                <w:rPr>
                  <w:rFonts w:eastAsia="標楷體" w:hint="eastAsia"/>
                </w:rPr>
                <w:t>20</w:t>
              </w:r>
              <w:r>
                <w:rPr>
                  <w:rFonts w:eastAsia="標楷體" w:hint="eastAsia"/>
                </w:rPr>
                <w:t>日</w:t>
              </w:r>
            </w:smartTag>
          </w:p>
        </w:tc>
        <w:tc>
          <w:tcPr>
            <w:tcW w:w="1755" w:type="dxa"/>
            <w:tcBorders>
              <w:top w:val="single" w:sz="4" w:space="0" w:color="auto"/>
              <w:left w:val="single" w:sz="4" w:space="0" w:color="auto"/>
              <w:bottom w:val="single" w:sz="4" w:space="0" w:color="auto"/>
              <w:right w:val="single" w:sz="4" w:space="0" w:color="auto"/>
            </w:tcBorders>
            <w:vAlign w:val="center"/>
          </w:tcPr>
          <w:p w:rsidR="00AD5947" w:rsidRDefault="00AD5947" w:rsidP="00B0630A">
            <w:pPr>
              <w:jc w:val="center"/>
              <w:rPr>
                <w:rFonts w:eastAsia="標楷體"/>
              </w:rPr>
            </w:pPr>
            <w:r>
              <w:rPr>
                <w:rFonts w:eastAsia="標楷體" w:hint="eastAsia"/>
              </w:rPr>
              <w:t>畢業典禮</w:t>
            </w:r>
          </w:p>
        </w:tc>
        <w:tc>
          <w:tcPr>
            <w:tcW w:w="3119" w:type="dxa"/>
            <w:tcBorders>
              <w:top w:val="single" w:sz="4" w:space="0" w:color="auto"/>
              <w:left w:val="single" w:sz="4" w:space="0" w:color="auto"/>
              <w:bottom w:val="single" w:sz="4" w:space="0" w:color="auto"/>
              <w:right w:val="single" w:sz="4" w:space="0" w:color="auto"/>
            </w:tcBorders>
          </w:tcPr>
          <w:p w:rsidR="00AD5947" w:rsidRPr="00107F9C" w:rsidRDefault="00AD5947" w:rsidP="00B0630A">
            <w:pPr>
              <w:rPr>
                <w:rFonts w:ascii="標楷體" w:eastAsia="標楷體" w:hAnsi="標楷體"/>
              </w:rPr>
            </w:pPr>
            <w:r w:rsidRPr="00107F9C">
              <w:rPr>
                <w:rFonts w:ascii="標楷體" w:eastAsia="標楷體" w:hAnsi="標楷體" w:hint="eastAsia"/>
              </w:rPr>
              <w:t>1.</w:t>
            </w:r>
            <w:r w:rsidRPr="00107F9C">
              <w:rPr>
                <w:rFonts w:ascii="標楷體" w:eastAsia="標楷體" w:hAnsi="標楷體"/>
              </w:rPr>
              <w:t xml:space="preserve"> 落實畢業典禮之教育儀式，增進學習的價值內涵。</w:t>
            </w:r>
          </w:p>
          <w:p w:rsidR="00AD5947" w:rsidRDefault="00AD5947" w:rsidP="00B0630A">
            <w:pPr>
              <w:rPr>
                <w:rFonts w:eastAsia="標楷體"/>
              </w:rPr>
            </w:pPr>
            <w:r w:rsidRPr="00107F9C">
              <w:rPr>
                <w:rFonts w:ascii="標楷體" w:eastAsia="標楷體" w:hAnsi="標楷體" w:hint="eastAsia"/>
              </w:rPr>
              <w:t>2.</w:t>
            </w:r>
            <w:r w:rsidRPr="001349B1">
              <w:rPr>
                <w:rFonts w:ascii="標楷體" w:eastAsia="標楷體" w:hAnsi="標楷體"/>
              </w:rPr>
              <w:t xml:space="preserve"> 營造溫馨、活力情境，展現學習歷程，型塑學生感恩情懷。</w:t>
            </w:r>
          </w:p>
        </w:tc>
        <w:tc>
          <w:tcPr>
            <w:tcW w:w="3119" w:type="dxa"/>
            <w:tcBorders>
              <w:top w:val="single" w:sz="4" w:space="0" w:color="auto"/>
              <w:left w:val="single" w:sz="4" w:space="0" w:color="auto"/>
              <w:bottom w:val="single" w:sz="4" w:space="0" w:color="auto"/>
              <w:right w:val="single" w:sz="4" w:space="0" w:color="auto"/>
            </w:tcBorders>
          </w:tcPr>
          <w:p w:rsidR="00AD5947" w:rsidRDefault="00AD5947" w:rsidP="00B0630A">
            <w:pPr>
              <w:widowControl/>
              <w:ind w:left="317" w:hangingChars="132" w:hanging="317"/>
              <w:rPr>
                <w:rFonts w:eastAsia="標楷體"/>
              </w:rPr>
            </w:pPr>
            <w:r>
              <w:rPr>
                <w:rFonts w:eastAsia="標楷體" w:hint="eastAsia"/>
              </w:rPr>
              <w:t>1.</w:t>
            </w:r>
            <w:r>
              <w:rPr>
                <w:rFonts w:eastAsia="標楷體" w:hint="eastAsia"/>
              </w:rPr>
              <w:t>活動時間</w:t>
            </w:r>
            <w:r>
              <w:rPr>
                <w:rFonts w:eastAsia="標楷體" w:hint="eastAsia"/>
              </w:rPr>
              <w:t>:</w:t>
            </w:r>
            <w:r>
              <w:rPr>
                <w:rFonts w:eastAsia="標楷體" w:hint="eastAsia"/>
              </w:rPr>
              <w:t>民國</w:t>
            </w:r>
            <w:r>
              <w:rPr>
                <w:rFonts w:eastAsia="標楷體" w:hint="eastAsia"/>
              </w:rPr>
              <w:t>105</w:t>
            </w:r>
            <w:r>
              <w:rPr>
                <w:rFonts w:eastAsia="標楷體" w:hint="eastAsia"/>
              </w:rPr>
              <w:t>年</w:t>
            </w:r>
            <w:r>
              <w:rPr>
                <w:rFonts w:eastAsia="標楷體" w:hint="eastAsia"/>
              </w:rPr>
              <w:t>6</w:t>
            </w:r>
            <w:r>
              <w:rPr>
                <w:rFonts w:eastAsia="標楷體" w:hint="eastAsia"/>
              </w:rPr>
              <w:t>月</w:t>
            </w:r>
            <w:r>
              <w:rPr>
                <w:rFonts w:eastAsia="標楷體" w:hint="eastAsia"/>
              </w:rPr>
              <w:t>20</w:t>
            </w:r>
            <w:r>
              <w:rPr>
                <w:rFonts w:eastAsia="標楷體" w:hint="eastAsia"/>
              </w:rPr>
              <w:t>日星期二早上</w:t>
            </w:r>
            <w:r>
              <w:rPr>
                <w:rFonts w:eastAsia="標楷體" w:hint="eastAsia"/>
              </w:rPr>
              <w:t>8:30</w:t>
            </w:r>
          </w:p>
          <w:p w:rsidR="00AD5947" w:rsidRDefault="00AD5947" w:rsidP="00B0630A">
            <w:pPr>
              <w:widowControl/>
              <w:ind w:left="317" w:hangingChars="132" w:hanging="317"/>
              <w:rPr>
                <w:rFonts w:eastAsia="標楷體"/>
              </w:rPr>
            </w:pPr>
            <w:r>
              <w:rPr>
                <w:rFonts w:eastAsia="標楷體" w:hint="eastAsia"/>
              </w:rPr>
              <w:t>2.</w:t>
            </w:r>
            <w:r>
              <w:rPr>
                <w:rFonts w:eastAsia="標楷體" w:hint="eastAsia"/>
              </w:rPr>
              <w:t>活動地點</w:t>
            </w:r>
            <w:r>
              <w:rPr>
                <w:rFonts w:eastAsia="標楷體" w:hint="eastAsia"/>
              </w:rPr>
              <w:t>:</w:t>
            </w:r>
            <w:r>
              <w:rPr>
                <w:rFonts w:eastAsia="標楷體" w:hint="eastAsia"/>
              </w:rPr>
              <w:t>視廳教室</w:t>
            </w:r>
          </w:p>
          <w:p w:rsidR="00AD5947" w:rsidRDefault="00AD5947" w:rsidP="00B0630A">
            <w:pPr>
              <w:widowControl/>
              <w:ind w:left="317" w:hangingChars="132" w:hanging="317"/>
              <w:rPr>
                <w:rFonts w:eastAsia="標楷體"/>
              </w:rPr>
            </w:pPr>
            <w:r>
              <w:rPr>
                <w:rFonts w:eastAsia="標楷體" w:hint="eastAsia"/>
              </w:rPr>
              <w:t>3.</w:t>
            </w:r>
            <w:r>
              <w:rPr>
                <w:rFonts w:eastAsia="標楷體" w:hint="eastAsia"/>
              </w:rPr>
              <w:t>頒發畢業證書</w:t>
            </w:r>
            <w:r>
              <w:rPr>
                <w:rFonts w:eastAsia="標楷體" w:hint="eastAsia"/>
              </w:rPr>
              <w:t>.</w:t>
            </w:r>
            <w:r>
              <w:rPr>
                <w:rFonts w:eastAsia="標楷體" w:hint="eastAsia"/>
              </w:rPr>
              <w:t>頒獎</w:t>
            </w:r>
            <w:r>
              <w:rPr>
                <w:rFonts w:eastAsia="標楷體" w:hint="eastAsia"/>
              </w:rPr>
              <w:t>.</w:t>
            </w:r>
            <w:r>
              <w:rPr>
                <w:rFonts w:eastAsia="標楷體" w:hint="eastAsia"/>
              </w:rPr>
              <w:t>播放在校點滴</w:t>
            </w:r>
            <w:r>
              <w:rPr>
                <w:rFonts w:eastAsia="標楷體" w:hint="eastAsia"/>
              </w:rPr>
              <w:t>.</w:t>
            </w:r>
            <w:r>
              <w:rPr>
                <w:rFonts w:eastAsia="標楷體" w:hint="eastAsia"/>
              </w:rPr>
              <w:t>致詞及感謝師恩</w:t>
            </w:r>
            <w:r>
              <w:rPr>
                <w:rFonts w:eastAsia="標楷體" w:hint="eastAsia"/>
              </w:rPr>
              <w:t>.</w:t>
            </w:r>
            <w:r>
              <w:rPr>
                <w:rFonts w:eastAsia="標楷體" w:hint="eastAsia"/>
              </w:rPr>
              <w:t>與在校生珍重道別</w:t>
            </w:r>
            <w:r>
              <w:rPr>
                <w:rFonts w:eastAsia="標楷體" w:hint="eastAsia"/>
              </w:rPr>
              <w:t>.</w:t>
            </w:r>
            <w:r>
              <w:rPr>
                <w:rFonts w:eastAsia="標楷體" w:hint="eastAsia"/>
              </w:rPr>
              <w:t>歡送畢業生。</w:t>
            </w:r>
          </w:p>
        </w:tc>
        <w:tc>
          <w:tcPr>
            <w:tcW w:w="1417" w:type="dxa"/>
            <w:tcBorders>
              <w:top w:val="single" w:sz="4" w:space="0" w:color="auto"/>
              <w:left w:val="single" w:sz="4" w:space="0" w:color="auto"/>
              <w:bottom w:val="single" w:sz="4" w:space="0" w:color="auto"/>
              <w:right w:val="single" w:sz="4" w:space="0" w:color="auto"/>
            </w:tcBorders>
            <w:vAlign w:val="center"/>
          </w:tcPr>
          <w:p w:rsidR="00AD5947" w:rsidRDefault="00AD5947" w:rsidP="00B0630A">
            <w:pPr>
              <w:jc w:val="center"/>
              <w:rPr>
                <w:rFonts w:eastAsia="標楷體"/>
              </w:rPr>
            </w:pPr>
            <w:r>
              <w:rPr>
                <w:rFonts w:eastAsia="標楷體" w:hint="eastAsia"/>
              </w:rPr>
              <w:t>五、六年級</w:t>
            </w:r>
          </w:p>
        </w:tc>
        <w:tc>
          <w:tcPr>
            <w:tcW w:w="1440" w:type="dxa"/>
            <w:tcBorders>
              <w:top w:val="single" w:sz="4" w:space="0" w:color="auto"/>
              <w:left w:val="single" w:sz="4" w:space="0" w:color="auto"/>
              <w:bottom w:val="single" w:sz="4" w:space="0" w:color="auto"/>
              <w:right w:val="single" w:sz="4" w:space="0" w:color="auto"/>
            </w:tcBorders>
            <w:vAlign w:val="center"/>
          </w:tcPr>
          <w:p w:rsidR="00AD5947" w:rsidRDefault="00AD5947" w:rsidP="00B0630A">
            <w:pPr>
              <w:ind w:leftChars="-12" w:left="-22" w:hangingChars="3" w:hanging="7"/>
              <w:jc w:val="center"/>
              <w:rPr>
                <w:rFonts w:eastAsia="標楷體"/>
              </w:rPr>
            </w:pPr>
            <w:r>
              <w:rPr>
                <w:rFonts w:eastAsia="標楷體" w:hint="eastAsia"/>
              </w:rPr>
              <w:t>4</w:t>
            </w:r>
          </w:p>
        </w:tc>
        <w:tc>
          <w:tcPr>
            <w:tcW w:w="1980" w:type="dxa"/>
            <w:tcBorders>
              <w:top w:val="single" w:sz="4" w:space="0" w:color="auto"/>
              <w:left w:val="single" w:sz="4" w:space="0" w:color="auto"/>
              <w:bottom w:val="single" w:sz="4" w:space="0" w:color="auto"/>
              <w:right w:val="single" w:sz="4" w:space="0" w:color="auto"/>
            </w:tcBorders>
            <w:vAlign w:val="center"/>
          </w:tcPr>
          <w:p w:rsidR="00AD5947" w:rsidRDefault="00AD5947" w:rsidP="00B0630A">
            <w:pPr>
              <w:ind w:leftChars="-12" w:left="-22" w:hangingChars="3" w:hanging="7"/>
              <w:jc w:val="center"/>
              <w:rPr>
                <w:rFonts w:eastAsia="標楷體"/>
              </w:rPr>
            </w:pPr>
          </w:p>
        </w:tc>
      </w:tr>
    </w:tbl>
    <w:p w:rsidR="00AD5947" w:rsidRPr="001349B1" w:rsidRDefault="00AD5947" w:rsidP="00AD5947">
      <w:pPr>
        <w:rPr>
          <w:rFonts w:ascii="標楷體" w:eastAsia="標楷體" w:hAnsi="標楷體"/>
          <w:b/>
          <w:color w:val="000000"/>
          <w:sz w:val="28"/>
          <w:szCs w:val="28"/>
        </w:rPr>
      </w:pPr>
    </w:p>
    <w:p w:rsidR="00AD5947" w:rsidRDefault="00AD5947" w:rsidP="00AD5947">
      <w:pPr>
        <w:rPr>
          <w:rFonts w:ascii="標楷體" w:eastAsia="標楷體" w:hAnsi="標楷體"/>
          <w:b/>
          <w:color w:val="000000"/>
          <w:sz w:val="28"/>
          <w:szCs w:val="28"/>
        </w:rPr>
      </w:pPr>
    </w:p>
    <w:p w:rsidR="00AD5947" w:rsidRDefault="00AD5947" w:rsidP="00AD5947">
      <w:pPr>
        <w:rPr>
          <w:rFonts w:ascii="標楷體" w:eastAsia="標楷體" w:hAnsi="標楷體"/>
          <w:b/>
          <w:color w:val="000000"/>
          <w:sz w:val="28"/>
          <w:szCs w:val="28"/>
        </w:rPr>
      </w:pPr>
    </w:p>
    <w:p w:rsidR="00AD5947" w:rsidRDefault="00AD5947" w:rsidP="00AD5947">
      <w:pPr>
        <w:pStyle w:val="12"/>
        <w:jc w:val="left"/>
        <w:rPr>
          <w:rFonts w:eastAsia="標楷體"/>
        </w:rPr>
      </w:pPr>
    </w:p>
    <w:p w:rsidR="00713E95" w:rsidRPr="00720E33" w:rsidRDefault="00713E95" w:rsidP="00713E95">
      <w:pPr>
        <w:pageBreakBefore/>
        <w:rPr>
          <w:rFonts w:ascii="標楷體" w:eastAsia="標楷體" w:hAnsi="標楷體"/>
          <w:b/>
          <w:color w:val="000000"/>
          <w:sz w:val="28"/>
          <w:szCs w:val="28"/>
        </w:rPr>
      </w:pPr>
      <w:r w:rsidRPr="00720E33">
        <w:rPr>
          <w:rFonts w:ascii="標楷體" w:eastAsia="標楷體" w:hAnsi="標楷體" w:hint="eastAsia"/>
          <w:b/>
          <w:color w:val="000000"/>
          <w:sz w:val="28"/>
          <w:szCs w:val="28"/>
        </w:rPr>
        <w:lastRenderedPageBreak/>
        <w:t>(六)閔南語教學計畫</w:t>
      </w:r>
    </w:p>
    <w:p w:rsidR="00713E95" w:rsidRPr="00F604DB" w:rsidRDefault="00713E95" w:rsidP="00713E95">
      <w:pPr>
        <w:pStyle w:val="12"/>
        <w:rPr>
          <w:rFonts w:ascii="標楷體" w:eastAsia="標楷體" w:hAnsi="標楷體"/>
        </w:rPr>
      </w:pPr>
      <w:r>
        <w:rPr>
          <w:rFonts w:eastAsia="標楷體" w:hint="eastAsia"/>
        </w:rPr>
        <w:t>屏東縣</w:t>
      </w:r>
      <w:r>
        <w:rPr>
          <w:rFonts w:eastAsia="標楷體" w:hint="eastAsia"/>
          <w:u w:val="single"/>
        </w:rPr>
        <w:t xml:space="preserve">　泰山　</w:t>
      </w:r>
      <w:r>
        <w:rPr>
          <w:rFonts w:eastAsia="標楷體" w:hint="eastAsia"/>
        </w:rPr>
        <w:t>國小</w:t>
      </w:r>
      <w:r>
        <w:rPr>
          <w:rFonts w:eastAsia="標楷體"/>
          <w:u w:val="single"/>
        </w:rPr>
        <w:t>105</w:t>
      </w:r>
      <w:r>
        <w:rPr>
          <w:rFonts w:eastAsia="標楷體" w:hint="eastAsia"/>
        </w:rPr>
        <w:t>學年度第</w:t>
      </w:r>
      <w:r>
        <w:rPr>
          <w:rFonts w:eastAsia="標楷體" w:hint="eastAsia"/>
          <w:u w:val="single"/>
        </w:rPr>
        <w:t>2</w:t>
      </w:r>
      <w:r>
        <w:rPr>
          <w:rFonts w:eastAsia="標楷體" w:hint="eastAsia"/>
        </w:rPr>
        <w:t>學期</w:t>
      </w:r>
      <w:r>
        <w:rPr>
          <w:rFonts w:ascii="標楷體" w:eastAsia="標楷體" w:hAnsi="標楷體" w:hint="eastAsia"/>
        </w:rPr>
        <w:t>五</w:t>
      </w:r>
      <w:r w:rsidRPr="00F604DB">
        <w:rPr>
          <w:rFonts w:ascii="標楷體" w:eastAsia="標楷體" w:hAnsi="標楷體" w:hint="eastAsia"/>
        </w:rPr>
        <w:t>年級</w:t>
      </w:r>
      <w:r w:rsidRPr="00B04B49">
        <w:rPr>
          <w:rFonts w:ascii="標楷體" w:eastAsia="標楷體" w:hAnsi="標楷體" w:hint="eastAsia"/>
        </w:rPr>
        <w:t>閩南語</w:t>
      </w:r>
      <w:r w:rsidRPr="00F604DB">
        <w:rPr>
          <w:rFonts w:ascii="標楷體" w:eastAsia="標楷體" w:hAnsi="標楷體" w:hint="eastAsia"/>
        </w:rPr>
        <w:t>領域教學計畫表</w:t>
      </w:r>
    </w:p>
    <w:p w:rsidR="00713E95" w:rsidRPr="007B790C" w:rsidRDefault="00713E95" w:rsidP="00713E95">
      <w:pPr>
        <w:jc w:val="center"/>
        <w:rPr>
          <w:rFonts w:ascii="標楷體" w:eastAsia="標楷體" w:hAnsi="標楷體"/>
          <w:color w:val="FF0000"/>
          <w:u w:val="single"/>
        </w:rPr>
      </w:pPr>
    </w:p>
    <w:p w:rsidR="00AD5947" w:rsidRPr="00713E95" w:rsidRDefault="00AD5947" w:rsidP="00AD5947">
      <w:pPr>
        <w:jc w:val="center"/>
        <w:rPr>
          <w:rFonts w:ascii="標楷體" w:eastAsia="標楷體" w:hAnsi="標楷體"/>
          <w:color w:val="FF0000"/>
          <w:u w:val="single"/>
        </w:rPr>
      </w:pPr>
    </w:p>
    <w:p w:rsidR="00AD5947" w:rsidRPr="00021D6D" w:rsidRDefault="00AD5947" w:rsidP="00AD5947">
      <w:pPr>
        <w:snapToGrid w:val="0"/>
        <w:spacing w:line="340" w:lineRule="exact"/>
        <w:rPr>
          <w:rFonts w:ascii="標楷體" w:eastAsia="標楷體" w:hAnsi="標楷體"/>
          <w:b/>
          <w:bCs/>
        </w:rPr>
      </w:pPr>
      <w:r w:rsidRPr="00F16A26">
        <w:rPr>
          <w:rFonts w:ascii="標楷體" w:eastAsia="標楷體" w:hAnsi="標楷體" w:hint="eastAsia"/>
          <w:b/>
          <w:bCs/>
        </w:rPr>
        <w:t>一、本領域每週學習節數（1）節</w:t>
      </w:r>
    </w:p>
    <w:p w:rsidR="00AD5947" w:rsidRDefault="00AD5947" w:rsidP="00AD5947">
      <w:pPr>
        <w:spacing w:line="340" w:lineRule="exact"/>
        <w:rPr>
          <w:rFonts w:ascii="標楷體" w:eastAsia="標楷體" w:hAnsi="標楷體"/>
          <w:b/>
          <w:bCs/>
        </w:rPr>
      </w:pPr>
      <w:r w:rsidRPr="00F16A26">
        <w:rPr>
          <w:rFonts w:ascii="標楷體" w:eastAsia="標楷體" w:hAnsi="標楷體" w:hint="eastAsia"/>
          <w:b/>
          <w:bCs/>
        </w:rPr>
        <w:t>二、</w:t>
      </w:r>
      <w:r w:rsidRPr="00F16A26">
        <w:rPr>
          <w:rFonts w:ascii="標楷體" w:eastAsia="標楷體" w:hAnsi="標楷體"/>
          <w:b/>
          <w:bCs/>
        </w:rPr>
        <w:t>本學期學習目標：</w:t>
      </w:r>
    </w:p>
    <w:p w:rsidR="00AD5947" w:rsidRPr="00790876" w:rsidRDefault="00AD5947" w:rsidP="00AD5947">
      <w:pPr>
        <w:spacing w:line="340" w:lineRule="exact"/>
        <w:rPr>
          <w:rFonts w:ascii="標楷體" w:eastAsia="標楷體" w:hAnsi="標楷體"/>
        </w:rPr>
      </w:pPr>
      <w:r w:rsidRPr="00790876">
        <w:rPr>
          <w:rFonts w:ascii="標楷體" w:eastAsia="標楷體" w:hAnsi="標楷體" w:hint="eastAsia"/>
          <w:snapToGrid w:val="0"/>
          <w:kern w:val="0"/>
        </w:rPr>
        <w:t>（一）能運用閩南語以生活語言與家人、朋友交談溝通。</w:t>
      </w:r>
      <w:r w:rsidRPr="00790876">
        <w:rPr>
          <w:rFonts w:ascii="標楷體" w:eastAsia="標楷體" w:hAnsi="標楷體" w:hint="eastAsia"/>
          <w:snapToGrid w:val="0"/>
          <w:kern w:val="0"/>
        </w:rPr>
        <w:br/>
        <w:t>（二）能培養學生樂於與同學朋友互相鼓勵的情操。</w:t>
      </w:r>
      <w:r w:rsidRPr="00790876">
        <w:rPr>
          <w:rFonts w:ascii="標楷體" w:eastAsia="標楷體" w:hAnsi="標楷體" w:hint="eastAsia"/>
          <w:snapToGrid w:val="0"/>
          <w:kern w:val="0"/>
        </w:rPr>
        <w:br/>
        <w:t>（三）能省思自己學習進步的情形。</w:t>
      </w:r>
      <w:r w:rsidRPr="00790876">
        <w:rPr>
          <w:rFonts w:ascii="標楷體" w:eastAsia="標楷體" w:hAnsi="標楷體" w:hint="eastAsia"/>
          <w:snapToGrid w:val="0"/>
          <w:kern w:val="0"/>
        </w:rPr>
        <w:br/>
        <w:t>（四）熟習閩南語之音標、能正確讀出語詞及句子。</w:t>
      </w:r>
      <w:r w:rsidRPr="00790876">
        <w:rPr>
          <w:rFonts w:ascii="標楷體" w:eastAsia="標楷體" w:hAnsi="標楷體" w:hint="eastAsia"/>
          <w:snapToGrid w:val="0"/>
          <w:kern w:val="0"/>
        </w:rPr>
        <w:br/>
        <w:t>（五）能運用閩南語說出職業名稱，並知道其意義。</w:t>
      </w:r>
      <w:r w:rsidRPr="00790876">
        <w:rPr>
          <w:rFonts w:ascii="標楷體" w:eastAsia="標楷體" w:hAnsi="標楷體" w:hint="eastAsia"/>
          <w:snapToGrid w:val="0"/>
          <w:kern w:val="0"/>
        </w:rPr>
        <w:br/>
        <w:t>（六）能運用閩南語說出各國節慶名稱。</w:t>
      </w:r>
    </w:p>
    <w:p w:rsidR="00AD5947" w:rsidRPr="00021D6D" w:rsidRDefault="00AD5947" w:rsidP="00AD5947">
      <w:pPr>
        <w:snapToGrid w:val="0"/>
        <w:spacing w:afterLines="50" w:after="180" w:line="480" w:lineRule="atLeast"/>
        <w:jc w:val="both"/>
        <w:rPr>
          <w:rFonts w:ascii="標楷體" w:eastAsia="標楷體" w:hAnsi="標楷體"/>
          <w:b/>
          <w:sz w:val="40"/>
          <w:szCs w:val="40"/>
        </w:rPr>
      </w:pPr>
      <w:r>
        <w:rPr>
          <w:rFonts w:eastAsia="標楷體" w:hAnsi="標楷體" w:hint="eastAsia"/>
          <w:color w:val="000000"/>
        </w:rPr>
        <w:t>三、</w:t>
      </w:r>
      <w:r w:rsidRPr="000B2DB1">
        <w:rPr>
          <w:rFonts w:eastAsia="標楷體" w:hAnsi="標楷體"/>
          <w:color w:val="000000"/>
        </w:rPr>
        <w:t>本學期課程內涵：</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3032"/>
        <w:gridCol w:w="1934"/>
        <w:gridCol w:w="3702"/>
        <w:gridCol w:w="720"/>
        <w:gridCol w:w="1608"/>
        <w:gridCol w:w="1361"/>
        <w:gridCol w:w="1044"/>
      </w:tblGrid>
      <w:tr w:rsidR="00AD5947" w:rsidRPr="00720E33" w:rsidTr="00B0630A">
        <w:trPr>
          <w:tblHeader/>
        </w:trPr>
        <w:tc>
          <w:tcPr>
            <w:tcW w:w="1385" w:type="dxa"/>
            <w:shd w:val="clear" w:color="auto" w:fill="FFFFFF"/>
            <w:vAlign w:val="center"/>
          </w:tcPr>
          <w:p w:rsidR="00AD5947" w:rsidRPr="00720E33" w:rsidRDefault="00AD5947" w:rsidP="00B0630A">
            <w:pPr>
              <w:rPr>
                <w:rFonts w:ascii="標楷體" w:eastAsia="標楷體" w:hAnsi="標楷體"/>
                <w:sz w:val="20"/>
                <w:szCs w:val="20"/>
              </w:rPr>
            </w:pPr>
            <w:r w:rsidRPr="00720E33">
              <w:rPr>
                <w:rFonts w:ascii="標楷體" w:eastAsia="標楷體" w:hAnsi="標楷體"/>
                <w:sz w:val="20"/>
                <w:szCs w:val="20"/>
              </w:rPr>
              <w:t>教學期程</w:t>
            </w:r>
          </w:p>
        </w:tc>
        <w:tc>
          <w:tcPr>
            <w:tcW w:w="3032" w:type="dxa"/>
            <w:shd w:val="clear" w:color="auto" w:fill="FFFFFF"/>
            <w:vAlign w:val="center"/>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sz w:val="20"/>
                <w:szCs w:val="20"/>
              </w:rPr>
              <w:t>領域及議題能力指標</w:t>
            </w:r>
          </w:p>
        </w:tc>
        <w:tc>
          <w:tcPr>
            <w:tcW w:w="1934" w:type="dxa"/>
            <w:shd w:val="clear" w:color="auto" w:fill="FFFFFF"/>
            <w:vAlign w:val="center"/>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sz w:val="20"/>
                <w:szCs w:val="20"/>
              </w:rPr>
              <w:t>教學目標</w:t>
            </w:r>
          </w:p>
        </w:tc>
        <w:tc>
          <w:tcPr>
            <w:tcW w:w="3702" w:type="dxa"/>
            <w:shd w:val="clear" w:color="auto" w:fill="FFFFFF"/>
            <w:vAlign w:val="center"/>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sz w:val="20"/>
                <w:szCs w:val="20"/>
              </w:rPr>
              <w:t>主題或單元活動內容</w:t>
            </w:r>
          </w:p>
        </w:tc>
        <w:tc>
          <w:tcPr>
            <w:tcW w:w="720" w:type="dxa"/>
            <w:shd w:val="clear" w:color="auto" w:fill="FFFFFF"/>
            <w:vAlign w:val="center"/>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sz w:val="20"/>
                <w:szCs w:val="20"/>
              </w:rPr>
              <w:t>節數</w:t>
            </w:r>
          </w:p>
        </w:tc>
        <w:tc>
          <w:tcPr>
            <w:tcW w:w="1608" w:type="dxa"/>
            <w:shd w:val="clear" w:color="auto" w:fill="FFFFFF"/>
            <w:vAlign w:val="center"/>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sz w:val="20"/>
                <w:szCs w:val="20"/>
              </w:rPr>
              <w:t>教學資源</w:t>
            </w:r>
          </w:p>
        </w:tc>
        <w:tc>
          <w:tcPr>
            <w:tcW w:w="1361" w:type="dxa"/>
            <w:shd w:val="clear" w:color="auto" w:fill="FFFFFF"/>
            <w:vAlign w:val="center"/>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sz w:val="20"/>
                <w:szCs w:val="20"/>
              </w:rPr>
              <w:t>評量方式</w:t>
            </w:r>
          </w:p>
        </w:tc>
        <w:tc>
          <w:tcPr>
            <w:tcW w:w="1044" w:type="dxa"/>
            <w:shd w:val="clear" w:color="auto" w:fill="FFFFFF"/>
            <w:vAlign w:val="center"/>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sz w:val="20"/>
                <w:szCs w:val="20"/>
              </w:rPr>
              <w:t>備註</w:t>
            </w:r>
          </w:p>
        </w:tc>
      </w:tr>
      <w:tr w:rsidR="00AD5947" w:rsidRPr="00720E33" w:rsidTr="00B0630A">
        <w:trPr>
          <w:trHeight w:val="2763"/>
        </w:trPr>
        <w:tc>
          <w:tcPr>
            <w:tcW w:w="1385" w:type="dxa"/>
            <w:shd w:val="clear" w:color="auto" w:fill="auto"/>
            <w:vAlign w:val="center"/>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sz w:val="20"/>
                <w:szCs w:val="20"/>
              </w:rPr>
              <w:t>第一週</w:t>
            </w:r>
          </w:p>
        </w:tc>
        <w:tc>
          <w:tcPr>
            <w:tcW w:w="3032" w:type="dxa"/>
            <w:shd w:val="clear" w:color="auto" w:fill="auto"/>
            <w:vAlign w:val="center"/>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2-3-5能將閩南語書面詞彙與用語，運用於口語表達。</w:t>
            </w:r>
            <w:r w:rsidRPr="00720E33">
              <w:rPr>
                <w:rFonts w:ascii="標楷體" w:eastAsia="標楷體" w:hAnsi="標楷體" w:hint="eastAsia"/>
                <w:bCs/>
                <w:sz w:val="20"/>
                <w:szCs w:val="20"/>
              </w:rPr>
              <w:br/>
              <w:t>3-3-1能運用標音符號拼讀日常生活中常用的語詞及短句。</w:t>
            </w:r>
          </w:p>
        </w:tc>
        <w:tc>
          <w:tcPr>
            <w:tcW w:w="1934" w:type="dxa"/>
            <w:shd w:val="clear" w:color="auto" w:fill="auto"/>
            <w:vAlign w:val="center"/>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能運用本課的語詞於日常生活中。</w:t>
            </w:r>
          </w:p>
        </w:tc>
        <w:tc>
          <w:tcPr>
            <w:tcW w:w="3702" w:type="dxa"/>
            <w:shd w:val="clear" w:color="auto" w:fill="auto"/>
            <w:vAlign w:val="center"/>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語詞的錢筒仔（二）</w:t>
            </w:r>
            <w:r w:rsidRPr="00720E33">
              <w:rPr>
                <w:rFonts w:ascii="標楷體" w:eastAsia="標楷體" w:hAnsi="標楷體" w:hint="eastAsia"/>
                <w:bCs/>
                <w:sz w:val="20"/>
                <w:szCs w:val="20"/>
              </w:rPr>
              <w:br/>
              <w:t>1.教師將語詞書寫在黑板上，請全班學生練習。</w:t>
            </w:r>
            <w:r w:rsidRPr="00720E33">
              <w:rPr>
                <w:rFonts w:ascii="標楷體" w:eastAsia="標楷體" w:hAnsi="標楷體" w:hint="eastAsia"/>
                <w:bCs/>
                <w:sz w:val="20"/>
                <w:szCs w:val="20"/>
              </w:rPr>
              <w:br/>
              <w:t>2.教師解釋語詞，並讓學生練習這些語詞及動作的搭配。</w:t>
            </w:r>
            <w:r w:rsidRPr="00720E33">
              <w:rPr>
                <w:rFonts w:ascii="標楷體" w:eastAsia="標楷體" w:hAnsi="標楷體" w:hint="eastAsia"/>
                <w:bCs/>
                <w:sz w:val="20"/>
                <w:szCs w:val="20"/>
              </w:rPr>
              <w:br/>
              <w:t>3.透過語詞運用到句子中，讓學生熟練這些語詞用法。</w:t>
            </w:r>
          </w:p>
        </w:tc>
        <w:tc>
          <w:tcPr>
            <w:tcW w:w="720" w:type="dxa"/>
            <w:shd w:val="clear" w:color="auto" w:fill="auto"/>
            <w:vAlign w:val="center"/>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sz w:val="20"/>
                <w:szCs w:val="20"/>
              </w:rPr>
              <w:t>1</w:t>
            </w:r>
          </w:p>
        </w:tc>
        <w:tc>
          <w:tcPr>
            <w:tcW w:w="1608"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1.教用版電子教科書</w:t>
            </w:r>
            <w:r w:rsidRPr="00720E33">
              <w:rPr>
                <w:rFonts w:ascii="標楷體" w:eastAsia="標楷體" w:hAnsi="標楷體" w:hint="eastAsia"/>
                <w:bCs/>
                <w:sz w:val="20"/>
                <w:szCs w:val="20"/>
              </w:rPr>
              <w:br/>
              <w:t>2.教學CD</w:t>
            </w:r>
          </w:p>
        </w:tc>
        <w:tc>
          <w:tcPr>
            <w:tcW w:w="1361"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口頭討論</w:t>
            </w:r>
            <w:r w:rsidRPr="00720E33">
              <w:rPr>
                <w:rFonts w:ascii="標楷體" w:eastAsia="標楷體" w:hAnsi="標楷體" w:hint="eastAsia"/>
                <w:bCs/>
                <w:sz w:val="20"/>
                <w:szCs w:val="20"/>
              </w:rPr>
              <w:br/>
              <w:t>口頭評量</w:t>
            </w:r>
            <w:r w:rsidRPr="00720E33">
              <w:rPr>
                <w:rFonts w:ascii="標楷體" w:eastAsia="標楷體" w:hAnsi="標楷體" w:hint="eastAsia"/>
                <w:bCs/>
                <w:sz w:val="20"/>
                <w:szCs w:val="20"/>
              </w:rPr>
              <w:br/>
              <w:t>念唱練習</w:t>
            </w:r>
          </w:p>
        </w:tc>
        <w:tc>
          <w:tcPr>
            <w:tcW w:w="1044" w:type="dxa"/>
            <w:shd w:val="clear" w:color="auto" w:fill="auto"/>
          </w:tcPr>
          <w:p w:rsidR="00AD5947" w:rsidRPr="00720E33" w:rsidRDefault="00AD5947" w:rsidP="00B0630A">
            <w:pPr>
              <w:rPr>
                <w:rFonts w:ascii="標楷體" w:eastAsia="標楷體" w:hAnsi="標楷體"/>
                <w:sz w:val="20"/>
                <w:szCs w:val="20"/>
              </w:rPr>
            </w:pPr>
          </w:p>
        </w:tc>
      </w:tr>
      <w:tr w:rsidR="00AD5947" w:rsidRPr="00720E33" w:rsidTr="00B0630A">
        <w:trPr>
          <w:trHeight w:val="4493"/>
        </w:trPr>
        <w:tc>
          <w:tcPr>
            <w:tcW w:w="1385" w:type="dxa"/>
            <w:shd w:val="clear" w:color="auto" w:fill="auto"/>
            <w:vAlign w:val="center"/>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sz w:val="20"/>
                <w:szCs w:val="20"/>
              </w:rPr>
              <w:lastRenderedPageBreak/>
              <w:t>第二週</w:t>
            </w:r>
            <w:r w:rsidRPr="00720E33">
              <w:rPr>
                <w:rFonts w:ascii="標楷體" w:eastAsia="標楷體" w:hAnsi="標楷體"/>
                <w:sz w:val="20"/>
                <w:szCs w:val="20"/>
              </w:rPr>
              <w:br/>
            </w:r>
          </w:p>
        </w:tc>
        <w:tc>
          <w:tcPr>
            <w:tcW w:w="3032" w:type="dxa"/>
            <w:shd w:val="clear" w:color="auto" w:fill="auto"/>
          </w:tcPr>
          <w:p w:rsidR="00AD5947" w:rsidRPr="00720E33" w:rsidRDefault="00AD5947" w:rsidP="00B0630A">
            <w:pPr>
              <w:rPr>
                <w:rFonts w:ascii="標楷體" w:eastAsia="標楷體" w:hAnsi="標楷體"/>
                <w:bCs/>
                <w:sz w:val="20"/>
                <w:szCs w:val="20"/>
              </w:rPr>
            </w:pPr>
            <w:smartTag w:uri="urn:schemas-microsoft-com:office:smarttags" w:element="chsdate">
              <w:smartTagPr>
                <w:attr w:name="Year" w:val="2002"/>
                <w:attr w:name="Month" w:val="3"/>
                <w:attr w:name="Day" w:val="2"/>
                <w:attr w:name="IsLunarDate" w:val="False"/>
                <w:attr w:name="IsROCDate" w:val="False"/>
              </w:smartTagPr>
              <w:r w:rsidRPr="00720E33">
                <w:rPr>
                  <w:rFonts w:ascii="標楷體" w:eastAsia="標楷體" w:hAnsi="標楷體" w:hint="eastAsia"/>
                  <w:bCs/>
                  <w:sz w:val="20"/>
                  <w:szCs w:val="20"/>
                </w:rPr>
                <w:t>2-3-2</w:t>
              </w:r>
            </w:smartTag>
            <w:r w:rsidRPr="00720E33">
              <w:rPr>
                <w:rFonts w:ascii="標楷體" w:eastAsia="標楷體" w:hAnsi="標楷體" w:hint="eastAsia"/>
                <w:bCs/>
                <w:sz w:val="20"/>
                <w:szCs w:val="20"/>
              </w:rPr>
              <w:t>能順暢的運用閩南語與別人談論生活經驗。</w:t>
            </w:r>
            <w:r w:rsidRPr="00720E33">
              <w:rPr>
                <w:rFonts w:ascii="標楷體" w:eastAsia="標楷體" w:hAnsi="標楷體" w:hint="eastAsia"/>
                <w:bCs/>
                <w:sz w:val="20"/>
                <w:szCs w:val="20"/>
              </w:rPr>
              <w:br/>
              <w:t>2-3-5能將閩南語書面詞彙與用語，運用於口語表達。</w:t>
            </w:r>
            <w:r w:rsidRPr="00720E33">
              <w:rPr>
                <w:rFonts w:ascii="標楷體" w:eastAsia="標楷體" w:hAnsi="標楷體" w:hint="eastAsia"/>
                <w:bCs/>
                <w:sz w:val="20"/>
                <w:szCs w:val="20"/>
              </w:rPr>
              <w:br/>
              <w:t>3-3-1能運用標音符號拼讀日常生活中常用的語詞及短句。</w:t>
            </w:r>
          </w:p>
          <w:p w:rsidR="00AD5947" w:rsidRPr="00720E33" w:rsidRDefault="00AD5947" w:rsidP="00B0630A">
            <w:pPr>
              <w:rPr>
                <w:rFonts w:ascii="標楷體" w:eastAsia="標楷體" w:hAnsi="標楷體"/>
                <w:sz w:val="20"/>
                <w:szCs w:val="20"/>
              </w:rPr>
            </w:pPr>
            <w:smartTag w:uri="urn:schemas-microsoft-com:office:smarttags" w:element="chsdate">
              <w:smartTagPr>
                <w:attr w:name="Year" w:val="2004"/>
                <w:attr w:name="Month" w:val="3"/>
                <w:attr w:name="Day" w:val="1"/>
                <w:attr w:name="IsLunarDate" w:val="False"/>
                <w:attr w:name="IsROCDate" w:val="False"/>
              </w:smartTagPr>
              <w:r w:rsidRPr="00720E33">
                <w:rPr>
                  <w:rFonts w:ascii="標楷體" w:eastAsia="標楷體" w:hAnsi="標楷體" w:hint="eastAsia"/>
                  <w:bCs/>
                  <w:sz w:val="20"/>
                  <w:szCs w:val="20"/>
                </w:rPr>
                <w:t>4-3-1</w:t>
              </w:r>
            </w:smartTag>
            <w:r w:rsidRPr="00720E33">
              <w:rPr>
                <w:rFonts w:ascii="標楷體" w:eastAsia="標楷體" w:hAnsi="標楷體" w:hint="eastAsia"/>
                <w:bCs/>
                <w:sz w:val="20"/>
                <w:szCs w:val="20"/>
              </w:rPr>
              <w:t>能運用標音符號與漢字，閱讀閩南語文章，並理解其文意。</w:t>
            </w:r>
          </w:p>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【人權教育】</w:t>
            </w:r>
            <w:smartTag w:uri="urn:schemas-microsoft-com:office:smarttags" w:element="chsdate">
              <w:smartTagPr>
                <w:attr w:name="Year" w:val="2001"/>
                <w:attr w:name="Month" w:val="3"/>
                <w:attr w:name="Day" w:val="1"/>
                <w:attr w:name="IsLunarDate" w:val="False"/>
                <w:attr w:name="IsROCDate" w:val="False"/>
              </w:smartTagPr>
              <w:r w:rsidRPr="00720E33">
                <w:rPr>
                  <w:rFonts w:ascii="標楷體" w:eastAsia="標楷體" w:hAnsi="標楷體" w:hint="eastAsia"/>
                  <w:bCs/>
                  <w:sz w:val="20"/>
                  <w:szCs w:val="20"/>
                </w:rPr>
                <w:t>1-3-1</w:t>
              </w:r>
            </w:smartTag>
            <w:r w:rsidRPr="00720E33">
              <w:rPr>
                <w:rFonts w:ascii="標楷體" w:eastAsia="標楷體" w:hAnsi="標楷體" w:hint="eastAsia"/>
                <w:bCs/>
                <w:sz w:val="20"/>
                <w:szCs w:val="20"/>
              </w:rPr>
              <w:t>表達個人的基本權利，並了解人權與社會責任的關係。</w:t>
            </w:r>
          </w:p>
        </w:tc>
        <w:tc>
          <w:tcPr>
            <w:tcW w:w="1934" w:type="dxa"/>
            <w:shd w:val="clear" w:color="auto" w:fill="auto"/>
          </w:tcPr>
          <w:p w:rsidR="00AD5947" w:rsidRPr="00720E33" w:rsidRDefault="00AD5947" w:rsidP="00B0630A">
            <w:pPr>
              <w:rPr>
                <w:rFonts w:ascii="標楷體" w:eastAsia="標楷體" w:hAnsi="標楷體"/>
                <w:bCs/>
                <w:sz w:val="20"/>
                <w:szCs w:val="20"/>
              </w:rPr>
            </w:pPr>
            <w:r w:rsidRPr="00720E33">
              <w:rPr>
                <w:rFonts w:ascii="標楷體" w:eastAsia="標楷體" w:hAnsi="標楷體" w:hint="eastAsia"/>
                <w:bCs/>
                <w:sz w:val="20"/>
                <w:szCs w:val="20"/>
              </w:rPr>
              <w:t>1.能運用本課的語詞於日常生活中。</w:t>
            </w:r>
            <w:r w:rsidRPr="00720E33">
              <w:rPr>
                <w:rFonts w:ascii="標楷體" w:eastAsia="標楷體" w:hAnsi="標楷體" w:hint="eastAsia"/>
                <w:bCs/>
                <w:sz w:val="20"/>
                <w:szCs w:val="20"/>
              </w:rPr>
              <w:br/>
              <w:t>2.能學習頭部動作的說法。</w:t>
            </w:r>
          </w:p>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3.能熟悉本課「若……就……」、「……嘛毋願……」的句型。</w:t>
            </w:r>
            <w:r w:rsidRPr="00720E33">
              <w:rPr>
                <w:rFonts w:ascii="標楷體" w:eastAsia="標楷體" w:hAnsi="標楷體" w:hint="eastAsia"/>
                <w:bCs/>
                <w:sz w:val="20"/>
                <w:szCs w:val="20"/>
              </w:rPr>
              <w:br/>
            </w:r>
          </w:p>
        </w:tc>
        <w:tc>
          <w:tcPr>
            <w:tcW w:w="3702"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第一單元歡喜過日子</w:t>
            </w:r>
            <w:r w:rsidRPr="00720E33">
              <w:rPr>
                <w:rFonts w:ascii="標楷體" w:eastAsia="標楷體" w:hAnsi="標楷體"/>
                <w:sz w:val="20"/>
                <w:szCs w:val="20"/>
              </w:rPr>
              <w:br/>
            </w:r>
            <w:r w:rsidRPr="00720E33">
              <w:rPr>
                <w:rFonts w:ascii="標楷體" w:eastAsia="標楷體" w:hAnsi="標楷體" w:hint="eastAsia"/>
                <w:bCs/>
                <w:sz w:val="20"/>
                <w:szCs w:val="20"/>
              </w:rPr>
              <w:t>第一課草仔</w:t>
            </w:r>
            <w:r w:rsidRPr="00720E33">
              <w:rPr>
                <w:rFonts w:ascii="標楷體" w:eastAsia="標楷體" w:hAnsi="標楷體"/>
                <w:sz w:val="20"/>
                <w:szCs w:val="20"/>
              </w:rPr>
              <w:br/>
            </w:r>
            <w:r w:rsidRPr="00720E33">
              <w:rPr>
                <w:rFonts w:ascii="標楷體" w:eastAsia="標楷體" w:hAnsi="標楷體" w:hint="eastAsia"/>
                <w:bCs/>
                <w:sz w:val="20"/>
                <w:szCs w:val="20"/>
              </w:rPr>
              <w:t>活動一：溫故知新</w:t>
            </w:r>
            <w:r w:rsidRPr="00720E33">
              <w:rPr>
                <w:rFonts w:ascii="標楷體" w:eastAsia="標楷體" w:hAnsi="標楷體" w:hint="eastAsia"/>
                <w:bCs/>
                <w:sz w:val="20"/>
                <w:szCs w:val="20"/>
              </w:rPr>
              <w:br/>
              <w:t>1.教師或指定學生領念課文，學生跟著複述，或由學生一起念。</w:t>
            </w:r>
            <w:r w:rsidRPr="00720E33">
              <w:rPr>
                <w:rFonts w:ascii="標楷體" w:eastAsia="標楷體" w:hAnsi="標楷體" w:hint="eastAsia"/>
                <w:bCs/>
                <w:sz w:val="20"/>
                <w:szCs w:val="20"/>
              </w:rPr>
              <w:br/>
              <w:t>活動二：語詞的錢筒仔（二）</w:t>
            </w:r>
            <w:r w:rsidRPr="00720E33">
              <w:rPr>
                <w:rFonts w:ascii="標楷體" w:eastAsia="標楷體" w:hAnsi="標楷體" w:hint="eastAsia"/>
                <w:bCs/>
                <w:sz w:val="20"/>
                <w:szCs w:val="20"/>
              </w:rPr>
              <w:br/>
              <w:t>1.教師將語詞書寫在黑板上，請全班學生練習。</w:t>
            </w:r>
            <w:r w:rsidRPr="00720E33">
              <w:rPr>
                <w:rFonts w:ascii="標楷體" w:eastAsia="標楷體" w:hAnsi="標楷體" w:hint="eastAsia"/>
                <w:bCs/>
                <w:sz w:val="20"/>
                <w:szCs w:val="20"/>
              </w:rPr>
              <w:br/>
              <w:t>2.教師解釋語詞，並讓學生練習這些語詞及動作的搭配。</w:t>
            </w:r>
            <w:r w:rsidRPr="00720E33">
              <w:rPr>
                <w:rFonts w:ascii="標楷體" w:eastAsia="標楷體" w:hAnsi="標楷體" w:hint="eastAsia"/>
                <w:bCs/>
                <w:sz w:val="20"/>
                <w:szCs w:val="20"/>
              </w:rPr>
              <w:br/>
              <w:t>3.透過語詞運用到句子中，讓學生熟練這些語詞用法。</w:t>
            </w:r>
            <w:r w:rsidRPr="00720E33">
              <w:rPr>
                <w:rFonts w:ascii="標楷體" w:eastAsia="標楷體" w:hAnsi="標楷體" w:hint="eastAsia"/>
                <w:bCs/>
                <w:sz w:val="20"/>
                <w:szCs w:val="20"/>
              </w:rPr>
              <w:br/>
              <w:t>活動三：語詞的列車（一）</w:t>
            </w:r>
            <w:r w:rsidRPr="00720E33">
              <w:rPr>
                <w:rFonts w:ascii="標楷體" w:eastAsia="標楷體" w:hAnsi="標楷體" w:hint="eastAsia"/>
                <w:bCs/>
                <w:sz w:val="20"/>
                <w:szCs w:val="20"/>
              </w:rPr>
              <w:br/>
              <w:t>1.教師示範「……若……就……」句型與解說，並請學生做句型練習。</w:t>
            </w:r>
            <w:r w:rsidRPr="00720E33">
              <w:rPr>
                <w:rFonts w:ascii="標楷體" w:eastAsia="標楷體" w:hAnsi="標楷體" w:hint="eastAsia"/>
                <w:bCs/>
                <w:sz w:val="20"/>
                <w:szCs w:val="20"/>
              </w:rPr>
              <w:br/>
              <w:t>2.練習時要提醒學生前後詞組搭配要合理化、合乎語法，也要合乎邏輯。</w:t>
            </w:r>
          </w:p>
        </w:tc>
        <w:tc>
          <w:tcPr>
            <w:tcW w:w="720"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bCs/>
                <w:sz w:val="20"/>
                <w:szCs w:val="20"/>
              </w:rPr>
              <w:t>1</w:t>
            </w:r>
          </w:p>
        </w:tc>
        <w:tc>
          <w:tcPr>
            <w:tcW w:w="1608"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1.教用版電子教科書</w:t>
            </w:r>
            <w:r w:rsidRPr="00720E33">
              <w:rPr>
                <w:rFonts w:ascii="標楷體" w:eastAsia="標楷體" w:hAnsi="標楷體" w:hint="eastAsia"/>
                <w:bCs/>
                <w:sz w:val="20"/>
                <w:szCs w:val="20"/>
              </w:rPr>
              <w:br/>
              <w:t>2.教學CD</w:t>
            </w:r>
          </w:p>
        </w:tc>
        <w:tc>
          <w:tcPr>
            <w:tcW w:w="1361"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口頭討論</w:t>
            </w:r>
            <w:r w:rsidRPr="00720E33">
              <w:rPr>
                <w:rFonts w:ascii="標楷體" w:eastAsia="標楷體" w:hAnsi="標楷體" w:hint="eastAsia"/>
                <w:bCs/>
                <w:sz w:val="20"/>
                <w:szCs w:val="20"/>
              </w:rPr>
              <w:br/>
              <w:t>口頭評量</w:t>
            </w:r>
            <w:r w:rsidRPr="00720E33">
              <w:rPr>
                <w:rFonts w:ascii="標楷體" w:eastAsia="標楷體" w:hAnsi="標楷體" w:hint="eastAsia"/>
                <w:bCs/>
                <w:sz w:val="20"/>
                <w:szCs w:val="20"/>
              </w:rPr>
              <w:br/>
              <w:t>念唱練習</w:t>
            </w:r>
          </w:p>
        </w:tc>
        <w:tc>
          <w:tcPr>
            <w:tcW w:w="1044" w:type="dxa"/>
            <w:shd w:val="clear" w:color="auto" w:fill="auto"/>
          </w:tcPr>
          <w:p w:rsidR="00AD5947" w:rsidRPr="00720E33" w:rsidRDefault="00AD5947" w:rsidP="00B0630A">
            <w:pPr>
              <w:rPr>
                <w:rFonts w:ascii="標楷體" w:eastAsia="標楷體" w:hAnsi="標楷體"/>
                <w:sz w:val="20"/>
                <w:szCs w:val="20"/>
              </w:rPr>
            </w:pPr>
          </w:p>
        </w:tc>
      </w:tr>
      <w:tr w:rsidR="00AD5947" w:rsidRPr="00720E33" w:rsidTr="00B0630A">
        <w:trPr>
          <w:trHeight w:val="3359"/>
        </w:trPr>
        <w:tc>
          <w:tcPr>
            <w:tcW w:w="1385" w:type="dxa"/>
            <w:shd w:val="clear" w:color="auto" w:fill="auto"/>
            <w:vAlign w:val="center"/>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sz w:val="20"/>
                <w:szCs w:val="20"/>
              </w:rPr>
              <w:lastRenderedPageBreak/>
              <w:t>第三週</w:t>
            </w:r>
            <w:r w:rsidRPr="00720E33">
              <w:rPr>
                <w:rFonts w:ascii="標楷體" w:eastAsia="標楷體" w:hAnsi="標楷體"/>
                <w:sz w:val="20"/>
                <w:szCs w:val="20"/>
              </w:rPr>
              <w:br/>
            </w:r>
          </w:p>
        </w:tc>
        <w:tc>
          <w:tcPr>
            <w:tcW w:w="3032" w:type="dxa"/>
            <w:shd w:val="clear" w:color="auto" w:fill="auto"/>
          </w:tcPr>
          <w:p w:rsidR="00AD5947" w:rsidRPr="00720E33" w:rsidRDefault="00AD5947" w:rsidP="00B0630A">
            <w:pPr>
              <w:rPr>
                <w:rFonts w:ascii="標楷體" w:eastAsia="標楷體" w:hAnsi="標楷體"/>
                <w:sz w:val="20"/>
                <w:szCs w:val="20"/>
              </w:rPr>
            </w:pPr>
            <w:smartTag w:uri="urn:schemas-microsoft-com:office:smarttags" w:element="chsdate">
              <w:smartTagPr>
                <w:attr w:name="IsROCDate" w:val="False"/>
                <w:attr w:name="IsLunarDate" w:val="False"/>
                <w:attr w:name="Day" w:val="4"/>
                <w:attr w:name="Month" w:val="3"/>
                <w:attr w:name="Year" w:val="2001"/>
              </w:smartTagPr>
              <w:r w:rsidRPr="00720E33">
                <w:rPr>
                  <w:rFonts w:ascii="標楷體" w:eastAsia="標楷體" w:hAnsi="標楷體" w:hint="eastAsia"/>
                  <w:bCs/>
                  <w:sz w:val="20"/>
                  <w:szCs w:val="20"/>
                </w:rPr>
                <w:t>1-3-4</w:t>
              </w:r>
            </w:smartTag>
            <w:r w:rsidRPr="00720E33">
              <w:rPr>
                <w:rFonts w:ascii="標楷體" w:eastAsia="標楷體" w:hAnsi="標楷體" w:hint="eastAsia"/>
                <w:bCs/>
                <w:sz w:val="20"/>
                <w:szCs w:val="20"/>
              </w:rPr>
              <w:t>能聽辨閩南語聲調變化、語音訛讀和特殊音變。</w:t>
            </w:r>
            <w:r w:rsidRPr="00720E33">
              <w:rPr>
                <w:rFonts w:ascii="標楷體" w:eastAsia="標楷體" w:hAnsi="標楷體" w:hint="eastAsia"/>
                <w:bCs/>
                <w:sz w:val="20"/>
                <w:szCs w:val="20"/>
              </w:rPr>
              <w:br/>
              <w:t>1-3-8能從聆聽中培養主動學習閩南語的興趣與習慣。</w:t>
            </w:r>
            <w:r w:rsidRPr="00720E33">
              <w:rPr>
                <w:rFonts w:ascii="標楷體" w:eastAsia="標楷體" w:hAnsi="標楷體" w:hint="eastAsia"/>
                <w:bCs/>
                <w:sz w:val="20"/>
                <w:szCs w:val="20"/>
              </w:rPr>
              <w:br/>
              <w:t>2-3-2能順暢的運用閩南語與別人談論生活經驗。</w:t>
            </w:r>
            <w:r w:rsidRPr="00720E33">
              <w:rPr>
                <w:rFonts w:ascii="標楷體" w:eastAsia="標楷體" w:hAnsi="標楷體" w:hint="eastAsia"/>
                <w:bCs/>
                <w:sz w:val="20"/>
                <w:szCs w:val="20"/>
              </w:rPr>
              <w:br/>
              <w:t>2-3-5能將閩南語書面詞彙與用語，運用於口語表達。</w:t>
            </w:r>
            <w:r w:rsidRPr="00720E33">
              <w:rPr>
                <w:rFonts w:ascii="標楷體" w:eastAsia="標楷體" w:hAnsi="標楷體" w:hint="eastAsia"/>
                <w:bCs/>
                <w:sz w:val="20"/>
                <w:szCs w:val="20"/>
              </w:rPr>
              <w:br/>
              <w:t>3-3-1能運用標音符號拼讀日常生活中常用的語詞及短句。</w:t>
            </w:r>
            <w:r w:rsidRPr="00720E33">
              <w:rPr>
                <w:rFonts w:ascii="標楷體" w:eastAsia="標楷體" w:hAnsi="標楷體" w:hint="eastAsia"/>
                <w:bCs/>
                <w:sz w:val="20"/>
                <w:szCs w:val="20"/>
              </w:rPr>
              <w:br/>
            </w:r>
          </w:p>
          <w:p w:rsidR="00AD5947" w:rsidRPr="00720E33" w:rsidRDefault="00AD5947" w:rsidP="00B0630A">
            <w:pPr>
              <w:rPr>
                <w:rFonts w:ascii="標楷體" w:eastAsia="標楷體" w:hAnsi="標楷體"/>
                <w:sz w:val="20"/>
                <w:szCs w:val="20"/>
              </w:rPr>
            </w:pPr>
          </w:p>
        </w:tc>
        <w:tc>
          <w:tcPr>
            <w:tcW w:w="1934"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1.認識並學習閩南語聲調的本調和變調。</w:t>
            </w:r>
            <w:r w:rsidRPr="00720E33">
              <w:rPr>
                <w:rFonts w:ascii="標楷體" w:eastAsia="標楷體" w:hAnsi="標楷體" w:hint="eastAsia"/>
                <w:bCs/>
                <w:sz w:val="20"/>
                <w:szCs w:val="20"/>
              </w:rPr>
              <w:br/>
              <w:t>2.能運用本課的語詞於日常生活中。</w:t>
            </w:r>
            <w:r w:rsidRPr="00720E33">
              <w:rPr>
                <w:rFonts w:ascii="標楷體" w:eastAsia="標楷體" w:hAnsi="標楷體" w:hint="eastAsia"/>
                <w:bCs/>
                <w:sz w:val="20"/>
                <w:szCs w:val="20"/>
              </w:rPr>
              <w:br/>
              <w:t>3.能學習頭部動作的說法。</w:t>
            </w:r>
            <w:r w:rsidRPr="00720E33">
              <w:rPr>
                <w:rFonts w:ascii="標楷體" w:eastAsia="標楷體" w:hAnsi="標楷體" w:hint="eastAsia"/>
                <w:bCs/>
                <w:sz w:val="20"/>
                <w:szCs w:val="20"/>
              </w:rPr>
              <w:br/>
              <w:t>4.能學會用積極樂觀的態度，面對自己的人生。</w:t>
            </w:r>
          </w:p>
        </w:tc>
        <w:tc>
          <w:tcPr>
            <w:tcW w:w="3702"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第一單元 歡喜過日子</w:t>
            </w:r>
            <w:r w:rsidRPr="00720E33">
              <w:rPr>
                <w:rFonts w:ascii="標楷體" w:eastAsia="標楷體" w:hAnsi="標楷體"/>
                <w:sz w:val="20"/>
                <w:szCs w:val="20"/>
              </w:rPr>
              <w:br/>
            </w:r>
            <w:r w:rsidRPr="00720E33">
              <w:rPr>
                <w:rFonts w:ascii="標楷體" w:eastAsia="標楷體" w:hAnsi="標楷體" w:hint="eastAsia"/>
                <w:bCs/>
                <w:sz w:val="20"/>
                <w:szCs w:val="20"/>
              </w:rPr>
              <w:t>第一課 草仔</w:t>
            </w:r>
            <w:r w:rsidRPr="00720E33">
              <w:rPr>
                <w:rFonts w:ascii="標楷體" w:eastAsia="標楷體" w:hAnsi="標楷體"/>
                <w:sz w:val="20"/>
                <w:szCs w:val="20"/>
              </w:rPr>
              <w:br/>
            </w:r>
            <w:r w:rsidRPr="00720E33">
              <w:rPr>
                <w:rFonts w:ascii="標楷體" w:eastAsia="標楷體" w:hAnsi="標楷體" w:hint="eastAsia"/>
                <w:bCs/>
                <w:sz w:val="20"/>
                <w:szCs w:val="20"/>
              </w:rPr>
              <w:t>活動一：溫故知新</w:t>
            </w:r>
            <w:r w:rsidRPr="00720E33">
              <w:rPr>
                <w:rFonts w:ascii="標楷體" w:eastAsia="標楷體" w:hAnsi="標楷體" w:hint="eastAsia"/>
                <w:bCs/>
                <w:sz w:val="20"/>
                <w:szCs w:val="20"/>
              </w:rPr>
              <w:br/>
              <w:t>1.教師或指定學生領念課文、語詞、句型教學的內容，學生跟著複述，或由學生一起念。</w:t>
            </w:r>
            <w:r w:rsidRPr="00720E33">
              <w:rPr>
                <w:rFonts w:ascii="標楷體" w:eastAsia="標楷體" w:hAnsi="標楷體" w:hint="eastAsia"/>
                <w:bCs/>
                <w:sz w:val="20"/>
                <w:szCs w:val="20"/>
              </w:rPr>
              <w:br/>
              <w:t>活動二：練喙舌</w:t>
            </w:r>
            <w:r w:rsidRPr="00720E33">
              <w:rPr>
                <w:rFonts w:ascii="標楷體" w:eastAsia="標楷體" w:hAnsi="標楷體" w:hint="eastAsia"/>
                <w:bCs/>
                <w:sz w:val="20"/>
                <w:szCs w:val="20"/>
              </w:rPr>
              <w:br/>
              <w:t>1.說明本調、變調，以及變調原則。</w:t>
            </w:r>
            <w:r w:rsidRPr="00720E33">
              <w:rPr>
                <w:rFonts w:ascii="標楷體" w:eastAsia="標楷體" w:hAnsi="標楷體" w:hint="eastAsia"/>
                <w:bCs/>
                <w:sz w:val="20"/>
                <w:szCs w:val="20"/>
              </w:rPr>
              <w:br/>
              <w:t>2.逐一範念內容，並依次進行教學。</w:t>
            </w:r>
            <w:r w:rsidRPr="00720E33">
              <w:rPr>
                <w:rFonts w:ascii="標楷體" w:eastAsia="標楷體" w:hAnsi="標楷體" w:hint="eastAsia"/>
                <w:bCs/>
                <w:sz w:val="20"/>
                <w:szCs w:val="20"/>
              </w:rPr>
              <w:br/>
              <w:t>3.領念教學內容，速度宜慢且口齒清晰。</w:t>
            </w:r>
            <w:r w:rsidRPr="00720E33">
              <w:rPr>
                <w:rFonts w:ascii="標楷體" w:eastAsia="標楷體" w:hAnsi="標楷體" w:hint="eastAsia"/>
                <w:bCs/>
                <w:sz w:val="20"/>
                <w:szCs w:val="20"/>
              </w:rPr>
              <w:br/>
              <w:t>4.指導學生從多次念讀中熟悉聲音的連結，而領會閩南語的變調原則，並做練習。</w:t>
            </w:r>
          </w:p>
        </w:tc>
        <w:tc>
          <w:tcPr>
            <w:tcW w:w="720"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bCs/>
                <w:sz w:val="20"/>
                <w:szCs w:val="20"/>
              </w:rPr>
              <w:t>1</w:t>
            </w:r>
          </w:p>
        </w:tc>
        <w:tc>
          <w:tcPr>
            <w:tcW w:w="1608"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1.教學CD</w:t>
            </w:r>
            <w:r w:rsidRPr="00720E33">
              <w:rPr>
                <w:rFonts w:ascii="標楷體" w:eastAsia="標楷體" w:hAnsi="標楷體" w:hint="eastAsia"/>
                <w:bCs/>
                <w:sz w:val="20"/>
                <w:szCs w:val="20"/>
              </w:rPr>
              <w:br/>
              <w:t>2.教用版電子教科書</w:t>
            </w:r>
            <w:r w:rsidRPr="00720E33">
              <w:rPr>
                <w:rFonts w:ascii="標楷體" w:eastAsia="標楷體" w:hAnsi="標楷體" w:hint="eastAsia"/>
                <w:bCs/>
                <w:sz w:val="20"/>
                <w:szCs w:val="20"/>
              </w:rPr>
              <w:br/>
              <w:t>3.課本附件二貼紙</w:t>
            </w:r>
          </w:p>
        </w:tc>
        <w:tc>
          <w:tcPr>
            <w:tcW w:w="1361"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口頭討論</w:t>
            </w:r>
            <w:r w:rsidRPr="00720E33">
              <w:rPr>
                <w:rFonts w:ascii="標楷體" w:eastAsia="標楷體" w:hAnsi="標楷體" w:hint="eastAsia"/>
                <w:bCs/>
                <w:sz w:val="20"/>
                <w:szCs w:val="20"/>
              </w:rPr>
              <w:br/>
              <w:t>口頭評量</w:t>
            </w:r>
            <w:r w:rsidRPr="00720E33">
              <w:rPr>
                <w:rFonts w:ascii="標楷體" w:eastAsia="標楷體" w:hAnsi="標楷體" w:hint="eastAsia"/>
                <w:bCs/>
                <w:sz w:val="20"/>
                <w:szCs w:val="20"/>
              </w:rPr>
              <w:br/>
              <w:t>念唱練習</w:t>
            </w:r>
            <w:r w:rsidRPr="00720E33">
              <w:rPr>
                <w:rFonts w:ascii="標楷體" w:eastAsia="標楷體" w:hAnsi="標楷體" w:hint="eastAsia"/>
                <w:bCs/>
                <w:sz w:val="20"/>
                <w:szCs w:val="20"/>
              </w:rPr>
              <w:br/>
              <w:t>拼音練習</w:t>
            </w:r>
            <w:r w:rsidRPr="00720E33">
              <w:rPr>
                <w:rFonts w:ascii="標楷體" w:eastAsia="標楷體" w:hAnsi="標楷體" w:hint="eastAsia"/>
                <w:bCs/>
                <w:sz w:val="20"/>
                <w:szCs w:val="20"/>
              </w:rPr>
              <w:br/>
              <w:t>學習單</w:t>
            </w:r>
          </w:p>
        </w:tc>
        <w:tc>
          <w:tcPr>
            <w:tcW w:w="1044" w:type="dxa"/>
            <w:shd w:val="clear" w:color="auto" w:fill="auto"/>
          </w:tcPr>
          <w:p w:rsidR="00AD5947" w:rsidRPr="00720E33" w:rsidRDefault="00AD5947" w:rsidP="00B0630A">
            <w:pPr>
              <w:rPr>
                <w:rFonts w:ascii="標楷體" w:eastAsia="標楷體" w:hAnsi="標楷體"/>
                <w:sz w:val="20"/>
                <w:szCs w:val="20"/>
              </w:rPr>
            </w:pPr>
          </w:p>
        </w:tc>
      </w:tr>
      <w:tr w:rsidR="00AD5947" w:rsidRPr="00720E33" w:rsidTr="00A92B7E">
        <w:trPr>
          <w:trHeight w:val="888"/>
        </w:trPr>
        <w:tc>
          <w:tcPr>
            <w:tcW w:w="1385" w:type="dxa"/>
            <w:shd w:val="clear" w:color="auto" w:fill="auto"/>
            <w:vAlign w:val="center"/>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sz w:val="20"/>
                <w:szCs w:val="20"/>
              </w:rPr>
              <w:t>第四週</w:t>
            </w:r>
            <w:r w:rsidRPr="00720E33">
              <w:rPr>
                <w:rFonts w:ascii="標楷體" w:eastAsia="標楷體" w:hAnsi="標楷體"/>
                <w:sz w:val="20"/>
                <w:szCs w:val="20"/>
              </w:rPr>
              <w:br/>
            </w:r>
          </w:p>
        </w:tc>
        <w:tc>
          <w:tcPr>
            <w:tcW w:w="3032" w:type="dxa"/>
            <w:shd w:val="clear" w:color="auto" w:fill="auto"/>
          </w:tcPr>
          <w:p w:rsidR="00AD5947" w:rsidRPr="00720E33" w:rsidRDefault="00AD5947" w:rsidP="00B0630A">
            <w:pPr>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3"/>
                <w:attr w:name="Year" w:val="2001"/>
              </w:smartTagPr>
              <w:r w:rsidRPr="00720E33">
                <w:rPr>
                  <w:rFonts w:ascii="標楷體" w:eastAsia="標楷體" w:hAnsi="標楷體" w:hint="eastAsia"/>
                  <w:bCs/>
                  <w:sz w:val="20"/>
                  <w:szCs w:val="20"/>
                </w:rPr>
                <w:t>1-3-1</w:t>
              </w:r>
            </w:smartTag>
            <w:r w:rsidRPr="00720E33">
              <w:rPr>
                <w:rFonts w:ascii="標楷體" w:eastAsia="標楷體" w:hAnsi="標楷體" w:hint="eastAsia"/>
                <w:bCs/>
                <w:sz w:val="20"/>
                <w:szCs w:val="20"/>
              </w:rPr>
              <w:t>能聽辨閩南語語句的知識內涵與內在情感。</w:t>
            </w:r>
            <w:r w:rsidRPr="00720E33">
              <w:rPr>
                <w:rFonts w:ascii="標楷體" w:eastAsia="標楷體" w:hAnsi="標楷體" w:hint="eastAsia"/>
                <w:bCs/>
                <w:sz w:val="20"/>
                <w:szCs w:val="20"/>
              </w:rPr>
              <w:br/>
              <w:t>1-3-2能聽辨並思考閩南語語句的內涵。</w:t>
            </w:r>
            <w:r w:rsidRPr="00720E33">
              <w:rPr>
                <w:rFonts w:ascii="標楷體" w:eastAsia="標楷體" w:hAnsi="標楷體" w:hint="eastAsia"/>
                <w:bCs/>
                <w:sz w:val="20"/>
                <w:szCs w:val="20"/>
              </w:rPr>
              <w:br/>
              <w:t>1-3-3能聽辨他人意見的重點、異同及言外之意。</w:t>
            </w:r>
            <w:r w:rsidRPr="00720E33">
              <w:rPr>
                <w:rFonts w:ascii="標楷體" w:eastAsia="標楷體" w:hAnsi="標楷體" w:hint="eastAsia"/>
                <w:bCs/>
                <w:sz w:val="20"/>
                <w:szCs w:val="20"/>
              </w:rPr>
              <w:br/>
              <w:t>2-3-2能順暢的運用閩南語與別人談論生活經驗。</w:t>
            </w:r>
            <w:r w:rsidRPr="00720E33">
              <w:rPr>
                <w:rFonts w:ascii="標楷體" w:eastAsia="標楷體" w:hAnsi="標楷體" w:hint="eastAsia"/>
                <w:bCs/>
                <w:sz w:val="20"/>
                <w:szCs w:val="20"/>
              </w:rPr>
              <w:br/>
              <w:t>2-3-4能運用閩南語進行事物的描述、分析和解說。</w:t>
            </w:r>
            <w:r w:rsidRPr="00720E33">
              <w:rPr>
                <w:rFonts w:ascii="標楷體" w:eastAsia="標楷體" w:hAnsi="標楷體" w:hint="eastAsia"/>
                <w:bCs/>
                <w:sz w:val="20"/>
                <w:szCs w:val="20"/>
              </w:rPr>
              <w:br/>
              <w:t>4-3-5能透過閩南語閱讀以了解本土及多元文化。</w:t>
            </w:r>
          </w:p>
          <w:p w:rsidR="00AD5947" w:rsidRPr="00720E33" w:rsidRDefault="00AD5947" w:rsidP="00B0630A">
            <w:pPr>
              <w:rPr>
                <w:rFonts w:ascii="標楷體" w:eastAsia="標楷體" w:hAnsi="標楷體"/>
                <w:sz w:val="20"/>
                <w:szCs w:val="20"/>
              </w:rPr>
            </w:pPr>
          </w:p>
        </w:tc>
        <w:tc>
          <w:tcPr>
            <w:tcW w:w="1934"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lastRenderedPageBreak/>
              <w:t>1.能正確讀出課文的語音，並能朗讀、美讀，了解文意。</w:t>
            </w:r>
            <w:r w:rsidRPr="00720E33">
              <w:rPr>
                <w:rFonts w:ascii="標楷體" w:eastAsia="標楷體" w:hAnsi="標楷體" w:hint="eastAsia"/>
                <w:bCs/>
                <w:sz w:val="20"/>
                <w:szCs w:val="20"/>
              </w:rPr>
              <w:br/>
              <w:t xml:space="preserve">2.能學習基本生命禮俗的說法。 </w:t>
            </w:r>
            <w:r w:rsidRPr="00720E33">
              <w:rPr>
                <w:rFonts w:ascii="標楷體" w:eastAsia="標楷體" w:hAnsi="標楷體" w:hint="eastAsia"/>
                <w:bCs/>
                <w:sz w:val="20"/>
                <w:szCs w:val="20"/>
              </w:rPr>
              <w:br/>
              <w:t>3.能了解境由心生，與其被動的等待吉日不如主動創造吉日。</w:t>
            </w:r>
          </w:p>
        </w:tc>
        <w:tc>
          <w:tcPr>
            <w:tcW w:w="3702"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第一單元歡喜過日子</w:t>
            </w:r>
            <w:r w:rsidRPr="00720E33">
              <w:rPr>
                <w:rFonts w:ascii="標楷體" w:eastAsia="標楷體" w:hAnsi="標楷體"/>
                <w:sz w:val="20"/>
                <w:szCs w:val="20"/>
              </w:rPr>
              <w:br/>
            </w:r>
            <w:r w:rsidRPr="00720E33">
              <w:rPr>
                <w:rFonts w:ascii="標楷體" w:eastAsia="標楷體" w:hAnsi="標楷體" w:hint="eastAsia"/>
                <w:bCs/>
                <w:sz w:val="20"/>
                <w:szCs w:val="20"/>
              </w:rPr>
              <w:t>第二課好日</w:t>
            </w:r>
            <w:r w:rsidRPr="00720E33">
              <w:rPr>
                <w:rFonts w:ascii="標楷體" w:eastAsia="標楷體" w:hAnsi="標楷體"/>
                <w:sz w:val="20"/>
                <w:szCs w:val="20"/>
              </w:rPr>
              <w:br/>
            </w:r>
            <w:r w:rsidRPr="00720E33">
              <w:rPr>
                <w:rFonts w:ascii="標楷體" w:eastAsia="標楷體" w:hAnsi="標楷體" w:hint="eastAsia"/>
                <w:bCs/>
                <w:sz w:val="20"/>
                <w:szCs w:val="20"/>
              </w:rPr>
              <w:t xml:space="preserve">活動一：啥物是好日？ </w:t>
            </w:r>
            <w:r w:rsidRPr="00720E33">
              <w:rPr>
                <w:rFonts w:ascii="標楷體" w:eastAsia="標楷體" w:hAnsi="標楷體" w:hint="eastAsia"/>
                <w:bCs/>
                <w:sz w:val="20"/>
                <w:szCs w:val="20"/>
              </w:rPr>
              <w:br/>
              <w:t>1.展示農民曆、日曆或線上農民曆，並簡單說明其內容，以及日常生活中有哪些時候，人們會參考農民曆所提供的訊息。</w:t>
            </w:r>
            <w:r w:rsidRPr="00720E33">
              <w:rPr>
                <w:rFonts w:ascii="標楷體" w:eastAsia="標楷體" w:hAnsi="標楷體" w:hint="eastAsia"/>
                <w:bCs/>
                <w:sz w:val="20"/>
                <w:szCs w:val="20"/>
              </w:rPr>
              <w:br/>
              <w:t>2.師生共同討論，引導學生進入課文情境，並領讀課文、解釋大意及語意。</w:t>
            </w:r>
            <w:r w:rsidRPr="00720E33">
              <w:rPr>
                <w:rFonts w:ascii="標楷體" w:eastAsia="標楷體" w:hAnsi="標楷體" w:hint="eastAsia"/>
                <w:bCs/>
                <w:sz w:val="20"/>
                <w:szCs w:val="20"/>
              </w:rPr>
              <w:br/>
              <w:t>3.領讀語詞並解釋說明。</w:t>
            </w:r>
            <w:r w:rsidRPr="00720E33">
              <w:rPr>
                <w:rFonts w:ascii="標楷體" w:eastAsia="標楷體" w:hAnsi="標楷體" w:hint="eastAsia"/>
                <w:bCs/>
                <w:sz w:val="20"/>
                <w:szCs w:val="20"/>
              </w:rPr>
              <w:br/>
              <w:t>活動二：朗讀課文</w:t>
            </w:r>
            <w:r w:rsidRPr="00720E33">
              <w:rPr>
                <w:rFonts w:ascii="標楷體" w:eastAsia="標楷體" w:hAnsi="標楷體" w:hint="eastAsia"/>
                <w:bCs/>
                <w:sz w:val="20"/>
                <w:szCs w:val="20"/>
              </w:rPr>
              <w:br/>
              <w:t>1.範讀、領讀（要注意節奏的控制）。</w:t>
            </w:r>
            <w:r w:rsidRPr="00720E33">
              <w:rPr>
                <w:rFonts w:ascii="標楷體" w:eastAsia="標楷體" w:hAnsi="標楷體" w:hint="eastAsia"/>
                <w:bCs/>
                <w:sz w:val="20"/>
                <w:szCs w:val="20"/>
              </w:rPr>
              <w:br/>
            </w:r>
            <w:r w:rsidRPr="00720E33">
              <w:rPr>
                <w:rFonts w:ascii="標楷體" w:eastAsia="標楷體" w:hAnsi="標楷體" w:hint="eastAsia"/>
                <w:bCs/>
                <w:sz w:val="20"/>
                <w:szCs w:val="20"/>
              </w:rPr>
              <w:lastRenderedPageBreak/>
              <w:t>2.美讀及朗讀，本文可採用分組輪讀的方式，並配合部分個人讀誦方式進行。</w:t>
            </w:r>
          </w:p>
        </w:tc>
        <w:tc>
          <w:tcPr>
            <w:tcW w:w="720"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bCs/>
                <w:sz w:val="20"/>
                <w:szCs w:val="20"/>
              </w:rPr>
              <w:lastRenderedPageBreak/>
              <w:t>1</w:t>
            </w:r>
          </w:p>
        </w:tc>
        <w:tc>
          <w:tcPr>
            <w:tcW w:w="1608"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1.教用版電子教科書</w:t>
            </w:r>
            <w:r w:rsidRPr="00720E33">
              <w:rPr>
                <w:rFonts w:ascii="標楷體" w:eastAsia="標楷體" w:hAnsi="標楷體" w:hint="eastAsia"/>
                <w:bCs/>
                <w:sz w:val="20"/>
                <w:szCs w:val="20"/>
              </w:rPr>
              <w:br/>
              <w:t>2.教學CD</w:t>
            </w:r>
            <w:r w:rsidRPr="00720E33">
              <w:rPr>
                <w:rFonts w:ascii="標楷體" w:eastAsia="標楷體" w:hAnsi="標楷體" w:hint="eastAsia"/>
                <w:bCs/>
                <w:sz w:val="20"/>
                <w:szCs w:val="20"/>
              </w:rPr>
              <w:br/>
              <w:t>3.農民曆或日曆</w:t>
            </w:r>
          </w:p>
        </w:tc>
        <w:tc>
          <w:tcPr>
            <w:tcW w:w="1361"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口頭討論</w:t>
            </w:r>
            <w:r w:rsidRPr="00720E33">
              <w:rPr>
                <w:rFonts w:ascii="標楷體" w:eastAsia="標楷體" w:hAnsi="標楷體" w:hint="eastAsia"/>
                <w:bCs/>
                <w:sz w:val="20"/>
                <w:szCs w:val="20"/>
              </w:rPr>
              <w:br/>
              <w:t>口頭評量</w:t>
            </w:r>
            <w:r w:rsidRPr="00720E33">
              <w:rPr>
                <w:rFonts w:ascii="標楷體" w:eastAsia="標楷體" w:hAnsi="標楷體" w:hint="eastAsia"/>
                <w:bCs/>
                <w:sz w:val="20"/>
                <w:szCs w:val="20"/>
              </w:rPr>
              <w:br/>
              <w:t>念唱練習</w:t>
            </w:r>
            <w:r w:rsidRPr="00720E33">
              <w:rPr>
                <w:rFonts w:ascii="標楷體" w:eastAsia="標楷體" w:hAnsi="標楷體" w:hint="eastAsia"/>
                <w:bCs/>
                <w:sz w:val="20"/>
                <w:szCs w:val="20"/>
              </w:rPr>
              <w:br/>
              <w:t>發表</w:t>
            </w:r>
          </w:p>
        </w:tc>
        <w:tc>
          <w:tcPr>
            <w:tcW w:w="1044" w:type="dxa"/>
            <w:shd w:val="clear" w:color="auto" w:fill="auto"/>
          </w:tcPr>
          <w:p w:rsidR="00AD5947" w:rsidRPr="00720E33" w:rsidRDefault="00AD5947" w:rsidP="00B0630A">
            <w:pPr>
              <w:rPr>
                <w:rFonts w:ascii="標楷體" w:eastAsia="標楷體" w:hAnsi="標楷體"/>
                <w:sz w:val="20"/>
                <w:szCs w:val="20"/>
              </w:rPr>
            </w:pPr>
          </w:p>
        </w:tc>
      </w:tr>
      <w:tr w:rsidR="00AD5947" w:rsidRPr="00720E33" w:rsidTr="00713E95">
        <w:trPr>
          <w:trHeight w:val="888"/>
        </w:trPr>
        <w:tc>
          <w:tcPr>
            <w:tcW w:w="1385" w:type="dxa"/>
            <w:shd w:val="clear" w:color="auto" w:fill="auto"/>
            <w:vAlign w:val="center"/>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sz w:val="20"/>
                <w:szCs w:val="20"/>
              </w:rPr>
              <w:lastRenderedPageBreak/>
              <w:t>第五週</w:t>
            </w:r>
            <w:r w:rsidRPr="00720E33">
              <w:rPr>
                <w:rFonts w:ascii="標楷體" w:eastAsia="標楷體" w:hAnsi="標楷體"/>
                <w:sz w:val="20"/>
                <w:szCs w:val="20"/>
              </w:rPr>
              <w:br/>
            </w:r>
          </w:p>
        </w:tc>
        <w:tc>
          <w:tcPr>
            <w:tcW w:w="3032" w:type="dxa"/>
            <w:shd w:val="clear" w:color="auto" w:fill="auto"/>
          </w:tcPr>
          <w:p w:rsidR="00AD5947" w:rsidRPr="00720E33" w:rsidRDefault="00AD5947" w:rsidP="00B0630A">
            <w:pPr>
              <w:rPr>
                <w:rFonts w:ascii="標楷體" w:eastAsia="標楷體" w:hAnsi="標楷體"/>
                <w:sz w:val="20"/>
                <w:szCs w:val="20"/>
              </w:rPr>
            </w:pPr>
            <w:smartTag w:uri="urn:schemas-microsoft-com:office:smarttags" w:element="chsdate">
              <w:smartTagPr>
                <w:attr w:name="IsROCDate" w:val="False"/>
                <w:attr w:name="IsLunarDate" w:val="False"/>
                <w:attr w:name="Day" w:val="7"/>
                <w:attr w:name="Month" w:val="3"/>
                <w:attr w:name="Year" w:val="2001"/>
              </w:smartTagPr>
              <w:r w:rsidRPr="00720E33">
                <w:rPr>
                  <w:rFonts w:ascii="標楷體" w:eastAsia="標楷體" w:hAnsi="標楷體" w:hint="eastAsia"/>
                  <w:bCs/>
                  <w:sz w:val="20"/>
                  <w:szCs w:val="20"/>
                </w:rPr>
                <w:t>1-3-7</w:t>
              </w:r>
            </w:smartTag>
            <w:r w:rsidRPr="00720E33">
              <w:rPr>
                <w:rFonts w:ascii="標楷體" w:eastAsia="標楷體" w:hAnsi="標楷體" w:hint="eastAsia"/>
                <w:bCs/>
                <w:sz w:val="20"/>
                <w:szCs w:val="20"/>
              </w:rPr>
              <w:t>能運用科技與資訊媒材增進聽辨能力。</w:t>
            </w:r>
            <w:r w:rsidRPr="00720E33">
              <w:rPr>
                <w:rFonts w:ascii="標楷體" w:eastAsia="標楷體" w:hAnsi="標楷體" w:hint="eastAsia"/>
                <w:bCs/>
                <w:sz w:val="20"/>
                <w:szCs w:val="20"/>
              </w:rPr>
              <w:br/>
              <w:t>2-3-2能順暢的運用閩南語與別人談論生活經驗。</w:t>
            </w:r>
            <w:r w:rsidRPr="00720E33">
              <w:rPr>
                <w:rFonts w:ascii="標楷體" w:eastAsia="標楷體" w:hAnsi="標楷體" w:hint="eastAsia"/>
                <w:bCs/>
                <w:sz w:val="20"/>
                <w:szCs w:val="20"/>
              </w:rPr>
              <w:br/>
              <w:t>2-3-4能運用閩南語進行事物的描述、分析和解說。</w:t>
            </w:r>
            <w:r w:rsidRPr="00720E33">
              <w:rPr>
                <w:rFonts w:ascii="標楷體" w:eastAsia="標楷體" w:hAnsi="標楷體" w:hint="eastAsia"/>
                <w:bCs/>
                <w:sz w:val="20"/>
                <w:szCs w:val="20"/>
              </w:rPr>
              <w:br/>
              <w:t>4-3-5能透過閩南語閱讀以了解本土及多元文化。</w:t>
            </w:r>
          </w:p>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【家政教育】</w:t>
            </w:r>
            <w:smartTag w:uri="urn:schemas-microsoft-com:office:smarttags" w:element="chsdate">
              <w:smartTagPr>
                <w:attr w:name="IsROCDate" w:val="False"/>
                <w:attr w:name="IsLunarDate" w:val="False"/>
                <w:attr w:name="Day" w:val="4"/>
                <w:attr w:name="Month" w:val="1"/>
                <w:attr w:name="Year" w:val="2001"/>
              </w:smartTagPr>
              <w:r w:rsidRPr="00720E33">
                <w:rPr>
                  <w:rFonts w:ascii="標楷體" w:eastAsia="標楷體" w:hAnsi="標楷體" w:hint="eastAsia"/>
                  <w:bCs/>
                  <w:sz w:val="20"/>
                  <w:szCs w:val="20"/>
                </w:rPr>
                <w:t>1-1-4</w:t>
              </w:r>
            </w:smartTag>
            <w:r w:rsidRPr="00720E33">
              <w:rPr>
                <w:rFonts w:ascii="標楷體" w:eastAsia="標楷體" w:hAnsi="標楷體" w:hint="eastAsia"/>
                <w:bCs/>
                <w:sz w:val="20"/>
                <w:szCs w:val="20"/>
              </w:rPr>
              <w:t>願意與他人分享自己所喜歡的食物。</w:t>
            </w:r>
            <w:r w:rsidRPr="00720E33">
              <w:rPr>
                <w:rFonts w:ascii="標楷體" w:eastAsia="標楷體" w:hAnsi="標楷體" w:hint="eastAsia"/>
                <w:bCs/>
                <w:sz w:val="20"/>
                <w:szCs w:val="20"/>
              </w:rPr>
              <w:br/>
              <w:t>【家政教育】4-3-2了解家人角色意義及其責任。</w:t>
            </w:r>
            <w:r w:rsidRPr="00720E33">
              <w:rPr>
                <w:rFonts w:ascii="標楷體" w:eastAsia="標楷體" w:hAnsi="標楷體" w:hint="eastAsia"/>
                <w:bCs/>
                <w:sz w:val="20"/>
                <w:szCs w:val="20"/>
              </w:rPr>
              <w:br/>
            </w:r>
          </w:p>
        </w:tc>
        <w:tc>
          <w:tcPr>
            <w:tcW w:w="1934"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1.能運用本課的語詞於日常生活中。</w:t>
            </w:r>
            <w:r w:rsidRPr="00720E33">
              <w:rPr>
                <w:rFonts w:ascii="標楷體" w:eastAsia="標楷體" w:hAnsi="標楷體" w:hint="eastAsia"/>
                <w:bCs/>
                <w:sz w:val="20"/>
                <w:szCs w:val="20"/>
              </w:rPr>
              <w:br/>
              <w:t xml:space="preserve">2.能學習基本生命禮俗的說法。 </w:t>
            </w:r>
            <w:r w:rsidRPr="00720E33">
              <w:rPr>
                <w:rFonts w:ascii="標楷體" w:eastAsia="標楷體" w:hAnsi="標楷體" w:hint="eastAsia"/>
                <w:bCs/>
                <w:sz w:val="20"/>
                <w:szCs w:val="20"/>
              </w:rPr>
              <w:br/>
              <w:t>3.能學習重疊語詞AABB型式的疊字詞。</w:t>
            </w:r>
            <w:r w:rsidRPr="00720E33">
              <w:rPr>
                <w:rFonts w:ascii="標楷體" w:eastAsia="標楷體" w:hAnsi="標楷體" w:hint="eastAsia"/>
                <w:bCs/>
                <w:sz w:val="20"/>
                <w:szCs w:val="20"/>
              </w:rPr>
              <w:br/>
              <w:t>4.能運用學習過的語詞做口語練習。</w:t>
            </w:r>
          </w:p>
        </w:tc>
        <w:tc>
          <w:tcPr>
            <w:tcW w:w="3702"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第一單元歡喜過日子</w:t>
            </w:r>
            <w:r w:rsidRPr="00720E33">
              <w:rPr>
                <w:rFonts w:ascii="標楷體" w:eastAsia="標楷體" w:hAnsi="標楷體"/>
                <w:sz w:val="20"/>
                <w:szCs w:val="20"/>
              </w:rPr>
              <w:br/>
            </w:r>
            <w:r w:rsidRPr="00720E33">
              <w:rPr>
                <w:rFonts w:ascii="標楷體" w:eastAsia="標楷體" w:hAnsi="標楷體" w:hint="eastAsia"/>
                <w:bCs/>
                <w:sz w:val="20"/>
                <w:szCs w:val="20"/>
              </w:rPr>
              <w:t>第二課好日</w:t>
            </w:r>
            <w:r w:rsidRPr="00720E33">
              <w:rPr>
                <w:rFonts w:ascii="標楷體" w:eastAsia="標楷體" w:hAnsi="標楷體"/>
                <w:sz w:val="20"/>
                <w:szCs w:val="20"/>
              </w:rPr>
              <w:br/>
            </w:r>
            <w:r w:rsidRPr="00720E33">
              <w:rPr>
                <w:rFonts w:ascii="標楷體" w:eastAsia="標楷體" w:hAnsi="標楷體" w:hint="eastAsia"/>
                <w:bCs/>
                <w:sz w:val="20"/>
                <w:szCs w:val="20"/>
              </w:rPr>
              <w:t>活動一：溫故知新</w:t>
            </w:r>
            <w:r w:rsidRPr="00720E33">
              <w:rPr>
                <w:rFonts w:ascii="標楷體" w:eastAsia="標楷體" w:hAnsi="標楷體" w:hint="eastAsia"/>
                <w:bCs/>
                <w:sz w:val="20"/>
                <w:szCs w:val="20"/>
              </w:rPr>
              <w:br/>
              <w:t>1.教師或指定學生領念課文，學生跟著複述，或由學生一起念。</w:t>
            </w:r>
            <w:r w:rsidRPr="00720E33">
              <w:rPr>
                <w:rFonts w:ascii="標楷體" w:eastAsia="標楷體" w:hAnsi="標楷體" w:hint="eastAsia"/>
                <w:bCs/>
                <w:sz w:val="20"/>
                <w:szCs w:val="20"/>
              </w:rPr>
              <w:br/>
              <w:t>活動二：語詞的錢筒仔（一）</w:t>
            </w:r>
            <w:r w:rsidRPr="00720E33">
              <w:rPr>
                <w:rFonts w:ascii="標楷體" w:eastAsia="標楷體" w:hAnsi="標楷體" w:hint="eastAsia"/>
                <w:bCs/>
                <w:sz w:val="20"/>
                <w:szCs w:val="20"/>
              </w:rPr>
              <w:br/>
              <w:t>1.說明語詞並指導認讀。</w:t>
            </w:r>
            <w:r w:rsidRPr="00720E33">
              <w:rPr>
                <w:rFonts w:ascii="標楷體" w:eastAsia="標楷體" w:hAnsi="標楷體" w:hint="eastAsia"/>
                <w:bCs/>
                <w:sz w:val="20"/>
                <w:szCs w:val="20"/>
              </w:rPr>
              <w:br/>
              <w:t>2.教師解釋語詞，並引導學生試著說出參加過哪些重要活動的相關儀式，教師再從旁補充。</w:t>
            </w:r>
            <w:r w:rsidRPr="00720E33">
              <w:rPr>
                <w:rFonts w:ascii="標楷體" w:eastAsia="標楷體" w:hAnsi="標楷體" w:hint="eastAsia"/>
                <w:bCs/>
                <w:sz w:val="20"/>
                <w:szCs w:val="20"/>
              </w:rPr>
              <w:br/>
              <w:t>活動三：語詞的錢筒仔（二）</w:t>
            </w:r>
            <w:r w:rsidRPr="00720E33">
              <w:rPr>
                <w:rFonts w:ascii="標楷體" w:eastAsia="標楷體" w:hAnsi="標楷體" w:hint="eastAsia"/>
                <w:bCs/>
                <w:sz w:val="20"/>
                <w:szCs w:val="20"/>
              </w:rPr>
              <w:br/>
              <w:t>1.說明「AABB」型語詞，請全班學生練習並解釋語詞。</w:t>
            </w:r>
            <w:r w:rsidRPr="00720E33">
              <w:rPr>
                <w:rFonts w:ascii="標楷體" w:eastAsia="標楷體" w:hAnsi="標楷體" w:hint="eastAsia"/>
                <w:bCs/>
                <w:sz w:val="20"/>
                <w:szCs w:val="20"/>
              </w:rPr>
              <w:br/>
              <w:t>2.說明語詞可分為「反意並列複合詞」及「同意並列複合詞」，並解釋「AABB」基本構詞法。</w:t>
            </w:r>
          </w:p>
        </w:tc>
        <w:tc>
          <w:tcPr>
            <w:tcW w:w="720"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bCs/>
                <w:sz w:val="20"/>
                <w:szCs w:val="20"/>
              </w:rPr>
              <w:t>1</w:t>
            </w:r>
          </w:p>
        </w:tc>
        <w:tc>
          <w:tcPr>
            <w:tcW w:w="1608"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1.教用版電子教科書</w:t>
            </w:r>
            <w:r w:rsidRPr="00720E33">
              <w:rPr>
                <w:rFonts w:ascii="標楷體" w:eastAsia="標楷體" w:hAnsi="標楷體" w:hint="eastAsia"/>
                <w:bCs/>
                <w:sz w:val="20"/>
                <w:szCs w:val="20"/>
              </w:rPr>
              <w:br/>
              <w:t>2.教學CD</w:t>
            </w:r>
            <w:r w:rsidRPr="00720E33">
              <w:rPr>
                <w:rFonts w:ascii="標楷體" w:eastAsia="標楷體" w:hAnsi="標楷體" w:hint="eastAsia"/>
                <w:bCs/>
                <w:sz w:val="20"/>
                <w:szCs w:val="20"/>
              </w:rPr>
              <w:br/>
              <w:t>3.相關圖片</w:t>
            </w:r>
          </w:p>
        </w:tc>
        <w:tc>
          <w:tcPr>
            <w:tcW w:w="1361"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口頭討論</w:t>
            </w:r>
            <w:r w:rsidRPr="00720E33">
              <w:rPr>
                <w:rFonts w:ascii="標楷體" w:eastAsia="標楷體" w:hAnsi="標楷體" w:hint="eastAsia"/>
                <w:bCs/>
                <w:sz w:val="20"/>
                <w:szCs w:val="20"/>
              </w:rPr>
              <w:br/>
              <w:t>口頭評量</w:t>
            </w:r>
            <w:r w:rsidRPr="00720E33">
              <w:rPr>
                <w:rFonts w:ascii="標楷體" w:eastAsia="標楷體" w:hAnsi="標楷體" w:hint="eastAsia"/>
                <w:bCs/>
                <w:sz w:val="20"/>
                <w:szCs w:val="20"/>
              </w:rPr>
              <w:br/>
              <w:t>念唱練習</w:t>
            </w:r>
            <w:r w:rsidRPr="00720E33">
              <w:rPr>
                <w:rFonts w:ascii="標楷體" w:eastAsia="標楷體" w:hAnsi="標楷體" w:hint="eastAsia"/>
                <w:bCs/>
                <w:sz w:val="20"/>
                <w:szCs w:val="20"/>
              </w:rPr>
              <w:br/>
              <w:t>發表</w:t>
            </w:r>
          </w:p>
        </w:tc>
        <w:tc>
          <w:tcPr>
            <w:tcW w:w="1044" w:type="dxa"/>
            <w:shd w:val="clear" w:color="auto" w:fill="auto"/>
          </w:tcPr>
          <w:p w:rsidR="00AD5947" w:rsidRPr="00720E33" w:rsidRDefault="00AD5947" w:rsidP="00B0630A">
            <w:pPr>
              <w:rPr>
                <w:rFonts w:ascii="標楷體" w:eastAsia="標楷體" w:hAnsi="標楷體"/>
                <w:sz w:val="20"/>
                <w:szCs w:val="20"/>
              </w:rPr>
            </w:pPr>
          </w:p>
        </w:tc>
      </w:tr>
      <w:tr w:rsidR="00AD5947" w:rsidRPr="00720E33" w:rsidTr="00B0630A">
        <w:trPr>
          <w:trHeight w:val="4068"/>
        </w:trPr>
        <w:tc>
          <w:tcPr>
            <w:tcW w:w="1385" w:type="dxa"/>
            <w:shd w:val="clear" w:color="auto" w:fill="auto"/>
            <w:vAlign w:val="center"/>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sz w:val="20"/>
                <w:szCs w:val="20"/>
              </w:rPr>
              <w:lastRenderedPageBreak/>
              <w:t>第六週</w:t>
            </w:r>
            <w:r w:rsidRPr="00720E33">
              <w:rPr>
                <w:rFonts w:ascii="標楷體" w:eastAsia="標楷體" w:hAnsi="標楷體"/>
                <w:sz w:val="20"/>
                <w:szCs w:val="20"/>
              </w:rPr>
              <w:br/>
            </w:r>
          </w:p>
        </w:tc>
        <w:tc>
          <w:tcPr>
            <w:tcW w:w="3032" w:type="dxa"/>
            <w:shd w:val="clear" w:color="auto" w:fill="auto"/>
          </w:tcPr>
          <w:p w:rsidR="00AD5947" w:rsidRPr="00720E33" w:rsidRDefault="00AD5947" w:rsidP="00B0630A">
            <w:pPr>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3"/>
                <w:attr w:name="Year" w:val="2001"/>
              </w:smartTagPr>
              <w:r w:rsidRPr="00720E33">
                <w:rPr>
                  <w:rFonts w:ascii="標楷體" w:eastAsia="標楷體" w:hAnsi="標楷體" w:hint="eastAsia"/>
                  <w:bCs/>
                  <w:sz w:val="20"/>
                  <w:szCs w:val="20"/>
                </w:rPr>
                <w:t>1-3-1</w:t>
              </w:r>
            </w:smartTag>
            <w:r w:rsidRPr="00720E33">
              <w:rPr>
                <w:rFonts w:ascii="標楷體" w:eastAsia="標楷體" w:hAnsi="標楷體" w:hint="eastAsia"/>
                <w:bCs/>
                <w:sz w:val="20"/>
                <w:szCs w:val="20"/>
              </w:rPr>
              <w:t>能聽辨閩南語語句的知識內涵與內在情感。</w:t>
            </w:r>
            <w:r w:rsidRPr="00720E33">
              <w:rPr>
                <w:rFonts w:ascii="標楷體" w:eastAsia="標楷體" w:hAnsi="標楷體" w:hint="eastAsia"/>
                <w:bCs/>
                <w:sz w:val="20"/>
                <w:szCs w:val="20"/>
              </w:rPr>
              <w:br/>
              <w:t>1-3-2能聽辨並思考閩南語語句的內涵。</w:t>
            </w:r>
            <w:r w:rsidRPr="00720E33">
              <w:rPr>
                <w:rFonts w:ascii="標楷體" w:eastAsia="標楷體" w:hAnsi="標楷體" w:hint="eastAsia"/>
                <w:bCs/>
                <w:sz w:val="20"/>
                <w:szCs w:val="20"/>
              </w:rPr>
              <w:br/>
              <w:t>2-3-4能運用閩南語進行事物的描述、分析和解說。</w:t>
            </w:r>
          </w:p>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【家政教育】</w:t>
            </w:r>
            <w:smartTag w:uri="urn:schemas-microsoft-com:office:smarttags" w:element="chsdate">
              <w:smartTagPr>
                <w:attr w:name="IsROCDate" w:val="False"/>
                <w:attr w:name="IsLunarDate" w:val="False"/>
                <w:attr w:name="Day" w:val="3"/>
                <w:attr w:name="Month" w:val="2"/>
                <w:attr w:name="Year" w:val="2004"/>
              </w:smartTagPr>
              <w:r w:rsidRPr="00720E33">
                <w:rPr>
                  <w:rFonts w:ascii="標楷體" w:eastAsia="標楷體" w:hAnsi="標楷體" w:hint="eastAsia"/>
                  <w:bCs/>
                  <w:sz w:val="20"/>
                  <w:szCs w:val="20"/>
                </w:rPr>
                <w:t>4-2-3</w:t>
              </w:r>
            </w:smartTag>
            <w:r w:rsidRPr="00720E33">
              <w:rPr>
                <w:rFonts w:ascii="標楷體" w:eastAsia="標楷體" w:hAnsi="標楷體" w:hint="eastAsia"/>
                <w:bCs/>
                <w:sz w:val="20"/>
                <w:szCs w:val="20"/>
              </w:rPr>
              <w:t>用適當的語詞向家人表達自己的需求與情感。</w:t>
            </w:r>
            <w:r w:rsidRPr="00720E33">
              <w:rPr>
                <w:rFonts w:ascii="標楷體" w:eastAsia="標楷體" w:hAnsi="標楷體" w:hint="eastAsia"/>
                <w:bCs/>
                <w:sz w:val="20"/>
                <w:szCs w:val="20"/>
              </w:rPr>
              <w:br/>
              <w:t>【家政教育】4-3-2了解家人角色意義及其責任。</w:t>
            </w:r>
            <w:r w:rsidRPr="00720E33">
              <w:rPr>
                <w:rFonts w:ascii="標楷體" w:eastAsia="標楷體" w:hAnsi="標楷體" w:hint="eastAsia"/>
                <w:bCs/>
                <w:sz w:val="20"/>
                <w:szCs w:val="20"/>
              </w:rPr>
              <w:br/>
            </w:r>
          </w:p>
        </w:tc>
        <w:tc>
          <w:tcPr>
            <w:tcW w:w="1934"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1.能熟悉本課「（啥物人）欲（按怎）通（按怎）」及 「（啥物人）毋知影（啥物）是（啥物）」的句型。</w:t>
            </w:r>
            <w:r w:rsidRPr="00720E33">
              <w:rPr>
                <w:rFonts w:ascii="標楷體" w:eastAsia="標楷體" w:hAnsi="標楷體" w:hint="eastAsia"/>
                <w:bCs/>
                <w:sz w:val="20"/>
                <w:szCs w:val="20"/>
              </w:rPr>
              <w:br/>
              <w:t>2.能運用學習過的語詞做口語練習。</w:t>
            </w:r>
          </w:p>
        </w:tc>
        <w:tc>
          <w:tcPr>
            <w:tcW w:w="3702"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第一單元歡喜過日子</w:t>
            </w:r>
            <w:r w:rsidRPr="00720E33">
              <w:rPr>
                <w:rFonts w:ascii="標楷體" w:eastAsia="標楷體" w:hAnsi="標楷體"/>
                <w:sz w:val="20"/>
                <w:szCs w:val="20"/>
              </w:rPr>
              <w:br/>
            </w:r>
            <w:r w:rsidRPr="00720E33">
              <w:rPr>
                <w:rFonts w:ascii="標楷體" w:eastAsia="標楷體" w:hAnsi="標楷體" w:hint="eastAsia"/>
                <w:bCs/>
                <w:sz w:val="20"/>
                <w:szCs w:val="20"/>
              </w:rPr>
              <w:t>第二課好日</w:t>
            </w:r>
            <w:r w:rsidRPr="00720E33">
              <w:rPr>
                <w:rFonts w:ascii="標楷體" w:eastAsia="標楷體" w:hAnsi="標楷體"/>
                <w:sz w:val="20"/>
                <w:szCs w:val="20"/>
              </w:rPr>
              <w:br/>
            </w:r>
            <w:r w:rsidRPr="00720E33">
              <w:rPr>
                <w:rFonts w:ascii="標楷體" w:eastAsia="標楷體" w:hAnsi="標楷體" w:hint="eastAsia"/>
                <w:bCs/>
                <w:sz w:val="20"/>
                <w:szCs w:val="20"/>
              </w:rPr>
              <w:t>活動一：溫故知新</w:t>
            </w:r>
            <w:r w:rsidRPr="00720E33">
              <w:rPr>
                <w:rFonts w:ascii="標楷體" w:eastAsia="標楷體" w:hAnsi="標楷體" w:hint="eastAsia"/>
                <w:bCs/>
                <w:sz w:val="20"/>
                <w:szCs w:val="20"/>
              </w:rPr>
              <w:br/>
              <w:t>1.教師或指定學生領念課文、語詞，學生跟著複述，或由學生一起念。</w:t>
            </w:r>
            <w:r w:rsidRPr="00720E33">
              <w:rPr>
                <w:rFonts w:ascii="標楷體" w:eastAsia="標楷體" w:hAnsi="標楷體" w:hint="eastAsia"/>
                <w:bCs/>
                <w:sz w:val="20"/>
                <w:szCs w:val="20"/>
              </w:rPr>
              <w:br/>
              <w:t>活動二：語詞的列車（一）</w:t>
            </w:r>
            <w:r w:rsidRPr="00720E33">
              <w:rPr>
                <w:rFonts w:ascii="標楷體" w:eastAsia="標楷體" w:hAnsi="標楷體" w:hint="eastAsia"/>
                <w:bCs/>
                <w:sz w:val="20"/>
                <w:szCs w:val="20"/>
              </w:rPr>
              <w:br/>
              <w:t>1.教師示範例句，並分析句型的型態。</w:t>
            </w:r>
            <w:r w:rsidRPr="00720E33">
              <w:rPr>
                <w:rFonts w:ascii="標楷體" w:eastAsia="標楷體" w:hAnsi="標楷體" w:hint="eastAsia"/>
                <w:bCs/>
                <w:sz w:val="20"/>
                <w:szCs w:val="20"/>
              </w:rPr>
              <w:br/>
              <w:t>2.請學生另造詞組，並進行討論。</w:t>
            </w:r>
            <w:r w:rsidRPr="00720E33">
              <w:rPr>
                <w:rFonts w:ascii="標楷體" w:eastAsia="標楷體" w:hAnsi="標楷體" w:hint="eastAsia"/>
                <w:bCs/>
                <w:sz w:val="20"/>
                <w:szCs w:val="20"/>
              </w:rPr>
              <w:br/>
              <w:t>3.請學生做句型練習，並引導學生學習因果句，提醒學生練習句型時，前後的詞組要合理合乎邏輯。</w:t>
            </w:r>
            <w:r w:rsidRPr="00720E33">
              <w:rPr>
                <w:rFonts w:ascii="標楷體" w:eastAsia="標楷體" w:hAnsi="標楷體" w:hint="eastAsia"/>
                <w:bCs/>
                <w:sz w:val="20"/>
                <w:szCs w:val="20"/>
              </w:rPr>
              <w:br/>
              <w:t>活動三：語詞的列車（二）</w:t>
            </w:r>
            <w:r w:rsidRPr="00720E33">
              <w:rPr>
                <w:rFonts w:ascii="標楷體" w:eastAsia="標楷體" w:hAnsi="標楷體" w:hint="eastAsia"/>
                <w:bCs/>
                <w:sz w:val="20"/>
                <w:szCs w:val="20"/>
              </w:rPr>
              <w:br/>
              <w:t>1.教師領讀例句，練習句型。</w:t>
            </w:r>
            <w:r w:rsidRPr="00720E33">
              <w:rPr>
                <w:rFonts w:ascii="標楷體" w:eastAsia="標楷體" w:hAnsi="標楷體" w:hint="eastAsia"/>
                <w:bCs/>
                <w:sz w:val="20"/>
                <w:szCs w:val="20"/>
              </w:rPr>
              <w:br/>
              <w:t>2.鼓勵學生利用學過的語詞練習本句型。</w:t>
            </w:r>
          </w:p>
        </w:tc>
        <w:tc>
          <w:tcPr>
            <w:tcW w:w="720"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bCs/>
                <w:sz w:val="20"/>
                <w:szCs w:val="20"/>
              </w:rPr>
              <w:t>1</w:t>
            </w:r>
          </w:p>
        </w:tc>
        <w:tc>
          <w:tcPr>
            <w:tcW w:w="1608"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1.教用版電子教科書</w:t>
            </w:r>
            <w:r w:rsidRPr="00720E33">
              <w:rPr>
                <w:rFonts w:ascii="標楷體" w:eastAsia="標楷體" w:hAnsi="標楷體" w:hint="eastAsia"/>
                <w:bCs/>
                <w:sz w:val="20"/>
                <w:szCs w:val="20"/>
              </w:rPr>
              <w:br/>
              <w:t>2.教學CD</w:t>
            </w:r>
          </w:p>
        </w:tc>
        <w:tc>
          <w:tcPr>
            <w:tcW w:w="1361"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口頭討論</w:t>
            </w:r>
            <w:r w:rsidRPr="00720E33">
              <w:rPr>
                <w:rFonts w:ascii="標楷體" w:eastAsia="標楷體" w:hAnsi="標楷體" w:hint="eastAsia"/>
                <w:bCs/>
                <w:sz w:val="20"/>
                <w:szCs w:val="20"/>
              </w:rPr>
              <w:br/>
              <w:t>口頭評量</w:t>
            </w:r>
            <w:r w:rsidRPr="00720E33">
              <w:rPr>
                <w:rFonts w:ascii="標楷體" w:eastAsia="標楷體" w:hAnsi="標楷體" w:hint="eastAsia"/>
                <w:bCs/>
                <w:sz w:val="20"/>
                <w:szCs w:val="20"/>
              </w:rPr>
              <w:br/>
              <w:t>念唱練習</w:t>
            </w:r>
            <w:r w:rsidRPr="00720E33">
              <w:rPr>
                <w:rFonts w:ascii="標楷體" w:eastAsia="標楷體" w:hAnsi="標楷體" w:hint="eastAsia"/>
                <w:bCs/>
                <w:sz w:val="20"/>
                <w:szCs w:val="20"/>
              </w:rPr>
              <w:br/>
              <w:t>發表</w:t>
            </w:r>
          </w:p>
        </w:tc>
        <w:tc>
          <w:tcPr>
            <w:tcW w:w="1044" w:type="dxa"/>
            <w:shd w:val="clear" w:color="auto" w:fill="auto"/>
          </w:tcPr>
          <w:p w:rsidR="00AD5947" w:rsidRPr="00720E33" w:rsidRDefault="00AD5947" w:rsidP="00B0630A">
            <w:pPr>
              <w:rPr>
                <w:rFonts w:ascii="標楷體" w:eastAsia="標楷體" w:hAnsi="標楷體"/>
                <w:sz w:val="20"/>
                <w:szCs w:val="20"/>
              </w:rPr>
            </w:pPr>
          </w:p>
        </w:tc>
      </w:tr>
      <w:tr w:rsidR="00AD5947" w:rsidRPr="00720E33" w:rsidTr="00B0630A">
        <w:trPr>
          <w:trHeight w:val="4210"/>
        </w:trPr>
        <w:tc>
          <w:tcPr>
            <w:tcW w:w="1385" w:type="dxa"/>
            <w:shd w:val="clear" w:color="auto" w:fill="auto"/>
            <w:vAlign w:val="center"/>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sz w:val="20"/>
                <w:szCs w:val="20"/>
              </w:rPr>
              <w:lastRenderedPageBreak/>
              <w:t>第七週</w:t>
            </w:r>
            <w:r w:rsidRPr="00720E33">
              <w:rPr>
                <w:rFonts w:ascii="標楷體" w:eastAsia="標楷體" w:hAnsi="標楷體"/>
                <w:sz w:val="20"/>
                <w:szCs w:val="20"/>
              </w:rPr>
              <w:br/>
            </w:r>
          </w:p>
        </w:tc>
        <w:tc>
          <w:tcPr>
            <w:tcW w:w="3032" w:type="dxa"/>
            <w:shd w:val="clear" w:color="auto" w:fill="auto"/>
          </w:tcPr>
          <w:p w:rsidR="00AD5947" w:rsidRPr="00720E33" w:rsidRDefault="00AD5947" w:rsidP="00B0630A">
            <w:pPr>
              <w:rPr>
                <w:rFonts w:ascii="標楷體" w:eastAsia="標楷體" w:hAnsi="標楷體"/>
                <w:sz w:val="20"/>
                <w:szCs w:val="20"/>
              </w:rPr>
            </w:pPr>
            <w:smartTag w:uri="urn:schemas-microsoft-com:office:smarttags" w:element="chsdate">
              <w:smartTagPr>
                <w:attr w:name="Year" w:val="2001"/>
                <w:attr w:name="Month" w:val="3"/>
                <w:attr w:name="Day" w:val="1"/>
                <w:attr w:name="IsLunarDate" w:val="False"/>
                <w:attr w:name="IsROCDate" w:val="False"/>
              </w:smartTagPr>
              <w:r w:rsidRPr="00720E33">
                <w:rPr>
                  <w:rFonts w:ascii="標楷體" w:eastAsia="標楷體" w:hAnsi="標楷體" w:hint="eastAsia"/>
                  <w:bCs/>
                  <w:sz w:val="20"/>
                  <w:szCs w:val="20"/>
                </w:rPr>
                <w:t>1-3-1</w:t>
              </w:r>
            </w:smartTag>
            <w:r w:rsidRPr="00720E33">
              <w:rPr>
                <w:rFonts w:ascii="標楷體" w:eastAsia="標楷體" w:hAnsi="標楷體" w:hint="eastAsia"/>
                <w:bCs/>
                <w:sz w:val="20"/>
                <w:szCs w:val="20"/>
              </w:rPr>
              <w:t>能聽辨閩南語語句的知識內涵與內在情感。</w:t>
            </w:r>
            <w:r w:rsidRPr="00720E33">
              <w:rPr>
                <w:rFonts w:ascii="標楷體" w:eastAsia="標楷體" w:hAnsi="標楷體" w:hint="eastAsia"/>
                <w:bCs/>
                <w:sz w:val="20"/>
                <w:szCs w:val="20"/>
              </w:rPr>
              <w:br/>
              <w:t>1-3-2能聽辨並思考閩南語語句的內涵。</w:t>
            </w:r>
            <w:r w:rsidRPr="00720E33">
              <w:rPr>
                <w:rFonts w:ascii="標楷體" w:eastAsia="標楷體" w:hAnsi="標楷體" w:hint="eastAsia"/>
                <w:bCs/>
                <w:sz w:val="20"/>
                <w:szCs w:val="20"/>
              </w:rPr>
              <w:br/>
              <w:t>1-3-3能聽辨他人意見的重點、異同及言外之意。</w:t>
            </w:r>
            <w:r w:rsidRPr="00720E33">
              <w:rPr>
                <w:rFonts w:ascii="標楷體" w:eastAsia="標楷體" w:hAnsi="標楷體" w:hint="eastAsia"/>
                <w:bCs/>
                <w:sz w:val="20"/>
                <w:szCs w:val="20"/>
              </w:rPr>
              <w:br/>
              <w:t>1-3-7能運用科技與資訊媒材增進聽辨能力。</w:t>
            </w:r>
            <w:r w:rsidRPr="00720E33">
              <w:rPr>
                <w:rFonts w:ascii="標楷體" w:eastAsia="標楷體" w:hAnsi="標楷體" w:hint="eastAsia"/>
                <w:bCs/>
                <w:sz w:val="20"/>
                <w:szCs w:val="20"/>
              </w:rPr>
              <w:br/>
              <w:t>2-3-2能順暢的運用閩南語與別人談論生活經驗。</w:t>
            </w:r>
            <w:r w:rsidRPr="00720E33">
              <w:rPr>
                <w:rFonts w:ascii="標楷體" w:eastAsia="標楷體" w:hAnsi="標楷體" w:hint="eastAsia"/>
                <w:bCs/>
                <w:sz w:val="20"/>
                <w:szCs w:val="20"/>
              </w:rPr>
              <w:br/>
              <w:t>2-3-4能運用閩南語進行事物的描述、分析和解說。</w:t>
            </w:r>
            <w:r w:rsidRPr="00720E33">
              <w:rPr>
                <w:rFonts w:ascii="標楷體" w:eastAsia="標楷體" w:hAnsi="標楷體" w:hint="eastAsia"/>
                <w:bCs/>
                <w:sz w:val="20"/>
                <w:szCs w:val="20"/>
              </w:rPr>
              <w:br/>
              <w:t>4-3-5能透過閩南語閱讀以了解本土及多元文化。</w:t>
            </w:r>
          </w:p>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【家政教育】</w:t>
            </w:r>
            <w:smartTag w:uri="urn:schemas-microsoft-com:office:smarttags" w:element="chsdate">
              <w:smartTagPr>
                <w:attr w:name="Year" w:val="2004"/>
                <w:attr w:name="Month" w:val="3"/>
                <w:attr w:name="Day" w:val="2"/>
                <w:attr w:name="IsLunarDate" w:val="False"/>
                <w:attr w:name="IsROCDate" w:val="False"/>
              </w:smartTagPr>
              <w:r w:rsidRPr="00720E33">
                <w:rPr>
                  <w:rFonts w:ascii="標楷體" w:eastAsia="標楷體" w:hAnsi="標楷體" w:hint="eastAsia"/>
                  <w:bCs/>
                  <w:sz w:val="20"/>
                  <w:szCs w:val="20"/>
                </w:rPr>
                <w:t>4-3-2</w:t>
              </w:r>
            </w:smartTag>
            <w:r w:rsidRPr="00720E33">
              <w:rPr>
                <w:rFonts w:ascii="標楷體" w:eastAsia="標楷體" w:hAnsi="標楷體" w:hint="eastAsia"/>
                <w:bCs/>
                <w:sz w:val="20"/>
                <w:szCs w:val="20"/>
              </w:rPr>
              <w:t>了解家人角色意義及其責任。</w:t>
            </w:r>
            <w:r w:rsidRPr="00720E33">
              <w:rPr>
                <w:rFonts w:ascii="標楷體" w:eastAsia="標楷體" w:hAnsi="標楷體" w:hint="eastAsia"/>
                <w:bCs/>
                <w:sz w:val="20"/>
                <w:szCs w:val="20"/>
              </w:rPr>
              <w:br/>
            </w:r>
          </w:p>
        </w:tc>
        <w:tc>
          <w:tcPr>
            <w:tcW w:w="1934"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1.能認識並熟悉閩南語第二調及第五調的本調和變調，學習其變調的規律。</w:t>
            </w:r>
            <w:r w:rsidRPr="00720E33">
              <w:rPr>
                <w:rFonts w:ascii="標楷體" w:eastAsia="標楷體" w:hAnsi="標楷體" w:hint="eastAsia"/>
                <w:bCs/>
                <w:sz w:val="20"/>
                <w:szCs w:val="20"/>
              </w:rPr>
              <w:br/>
              <w:t>2.能運用學習過的語詞做口語練習。</w:t>
            </w:r>
          </w:p>
        </w:tc>
        <w:tc>
          <w:tcPr>
            <w:tcW w:w="3702"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第一單元歡喜過日子</w:t>
            </w:r>
            <w:r w:rsidRPr="00720E33">
              <w:rPr>
                <w:rFonts w:ascii="標楷體" w:eastAsia="標楷體" w:hAnsi="標楷體"/>
                <w:sz w:val="20"/>
                <w:szCs w:val="20"/>
              </w:rPr>
              <w:br/>
            </w:r>
            <w:r w:rsidRPr="00720E33">
              <w:rPr>
                <w:rFonts w:ascii="標楷體" w:eastAsia="標楷體" w:hAnsi="標楷體" w:hint="eastAsia"/>
                <w:bCs/>
                <w:sz w:val="20"/>
                <w:szCs w:val="20"/>
              </w:rPr>
              <w:t>第二課好日</w:t>
            </w:r>
            <w:r w:rsidRPr="00720E33">
              <w:rPr>
                <w:rFonts w:ascii="標楷體" w:eastAsia="標楷體" w:hAnsi="標楷體"/>
                <w:sz w:val="20"/>
                <w:szCs w:val="20"/>
              </w:rPr>
              <w:br/>
            </w:r>
            <w:r w:rsidRPr="00720E33">
              <w:rPr>
                <w:rFonts w:ascii="標楷體" w:eastAsia="標楷體" w:hAnsi="標楷體" w:hint="eastAsia"/>
                <w:bCs/>
                <w:sz w:val="20"/>
                <w:szCs w:val="20"/>
              </w:rPr>
              <w:t>活動一：複習聲調</w:t>
            </w:r>
            <w:r w:rsidRPr="00720E33">
              <w:rPr>
                <w:rFonts w:ascii="標楷體" w:eastAsia="標楷體" w:hAnsi="標楷體" w:hint="eastAsia"/>
                <w:bCs/>
                <w:sz w:val="20"/>
                <w:szCs w:val="20"/>
              </w:rPr>
              <w:br/>
              <w:t>1.複習第二、第五調聲調。</w:t>
            </w:r>
            <w:r w:rsidRPr="00720E33">
              <w:rPr>
                <w:rFonts w:ascii="標楷體" w:eastAsia="標楷體" w:hAnsi="標楷體" w:hint="eastAsia"/>
                <w:bCs/>
                <w:sz w:val="20"/>
                <w:szCs w:val="20"/>
              </w:rPr>
              <w:br/>
              <w:t>活動二：變調練習</w:t>
            </w:r>
            <w:r w:rsidRPr="00720E33">
              <w:rPr>
                <w:rFonts w:ascii="標楷體" w:eastAsia="標楷體" w:hAnsi="標楷體" w:hint="eastAsia"/>
                <w:bCs/>
                <w:sz w:val="20"/>
                <w:szCs w:val="20"/>
              </w:rPr>
              <w:br/>
              <w:t>1.逐一範念內容，並依次進行教學。</w:t>
            </w:r>
            <w:r w:rsidRPr="00720E33">
              <w:rPr>
                <w:rFonts w:ascii="標楷體" w:eastAsia="標楷體" w:hAnsi="標楷體" w:hint="eastAsia"/>
                <w:bCs/>
                <w:sz w:val="20"/>
                <w:szCs w:val="20"/>
              </w:rPr>
              <w:br/>
              <w:t>2.說明變調原則及領念教學內容（速度宜慢且口齒清晰）。</w:t>
            </w:r>
            <w:r w:rsidRPr="00720E33">
              <w:rPr>
                <w:rFonts w:ascii="標楷體" w:eastAsia="標楷體" w:hAnsi="標楷體" w:hint="eastAsia"/>
                <w:bCs/>
                <w:sz w:val="20"/>
                <w:szCs w:val="20"/>
              </w:rPr>
              <w:br/>
              <w:t>3.指導學生從多次念讀中熟悉聲音的連結，而領會閩南語的變調原則，並做練習以熟悉變調。</w:t>
            </w:r>
            <w:r w:rsidRPr="00720E33">
              <w:rPr>
                <w:rFonts w:ascii="標楷體" w:eastAsia="標楷體" w:hAnsi="標楷體" w:hint="eastAsia"/>
                <w:bCs/>
                <w:sz w:val="20"/>
                <w:szCs w:val="20"/>
              </w:rPr>
              <w:br/>
              <w:t>活動三：學習單</w:t>
            </w:r>
            <w:r w:rsidRPr="00720E33">
              <w:rPr>
                <w:rFonts w:ascii="標楷體" w:eastAsia="標楷體" w:hAnsi="標楷體" w:hint="eastAsia"/>
                <w:bCs/>
                <w:sz w:val="20"/>
                <w:szCs w:val="20"/>
              </w:rPr>
              <w:br/>
              <w:t>1.教師領念本課語詞，並指導學生聆聽教學CD，參考課本圖意，寫出正確意思。</w:t>
            </w:r>
            <w:r w:rsidRPr="00720E33">
              <w:rPr>
                <w:rFonts w:ascii="標楷體" w:eastAsia="標楷體" w:hAnsi="標楷體" w:hint="eastAsia"/>
                <w:bCs/>
                <w:sz w:val="20"/>
                <w:szCs w:val="20"/>
              </w:rPr>
              <w:br/>
              <w:t>2.公布答案，請學生自行對照，並解釋說明。</w:t>
            </w:r>
            <w:r w:rsidRPr="00720E33">
              <w:rPr>
                <w:rFonts w:ascii="標楷體" w:eastAsia="標楷體" w:hAnsi="標楷體" w:hint="eastAsia"/>
                <w:bCs/>
                <w:sz w:val="20"/>
                <w:szCs w:val="20"/>
              </w:rPr>
              <w:br/>
            </w:r>
          </w:p>
        </w:tc>
        <w:tc>
          <w:tcPr>
            <w:tcW w:w="720"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bCs/>
                <w:sz w:val="20"/>
                <w:szCs w:val="20"/>
              </w:rPr>
              <w:t>1</w:t>
            </w:r>
          </w:p>
        </w:tc>
        <w:tc>
          <w:tcPr>
            <w:tcW w:w="1608"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1.教學CD</w:t>
            </w:r>
            <w:r w:rsidRPr="00720E33">
              <w:rPr>
                <w:rFonts w:ascii="標楷體" w:eastAsia="標楷體" w:hAnsi="標楷體" w:hint="eastAsia"/>
                <w:bCs/>
                <w:sz w:val="20"/>
                <w:szCs w:val="20"/>
              </w:rPr>
              <w:br/>
              <w:t>2.教用版電子教科書</w:t>
            </w:r>
          </w:p>
        </w:tc>
        <w:tc>
          <w:tcPr>
            <w:tcW w:w="1361"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口頭討論</w:t>
            </w:r>
            <w:r w:rsidRPr="00720E33">
              <w:rPr>
                <w:rFonts w:ascii="標楷體" w:eastAsia="標楷體" w:hAnsi="標楷體" w:hint="eastAsia"/>
                <w:bCs/>
                <w:sz w:val="20"/>
                <w:szCs w:val="20"/>
              </w:rPr>
              <w:br/>
              <w:t>口頭評量</w:t>
            </w:r>
            <w:r w:rsidRPr="00720E33">
              <w:rPr>
                <w:rFonts w:ascii="標楷體" w:eastAsia="標楷體" w:hAnsi="標楷體" w:hint="eastAsia"/>
                <w:bCs/>
                <w:sz w:val="20"/>
                <w:szCs w:val="20"/>
              </w:rPr>
              <w:br/>
              <w:t>念唱練習</w:t>
            </w:r>
            <w:r w:rsidRPr="00720E33">
              <w:rPr>
                <w:rFonts w:ascii="標楷體" w:eastAsia="標楷體" w:hAnsi="標楷體" w:hint="eastAsia"/>
                <w:bCs/>
                <w:sz w:val="20"/>
                <w:szCs w:val="20"/>
              </w:rPr>
              <w:br/>
              <w:t>拼音練習</w:t>
            </w:r>
            <w:r w:rsidRPr="00720E33">
              <w:rPr>
                <w:rFonts w:ascii="標楷體" w:eastAsia="標楷體" w:hAnsi="標楷體" w:hint="eastAsia"/>
                <w:bCs/>
                <w:sz w:val="20"/>
                <w:szCs w:val="20"/>
              </w:rPr>
              <w:br/>
              <w:t>發表</w:t>
            </w:r>
            <w:r w:rsidRPr="00720E33">
              <w:rPr>
                <w:rFonts w:ascii="標楷體" w:eastAsia="標楷體" w:hAnsi="標楷體" w:hint="eastAsia"/>
                <w:bCs/>
                <w:sz w:val="20"/>
                <w:szCs w:val="20"/>
              </w:rPr>
              <w:br/>
              <w:t>學習單</w:t>
            </w:r>
          </w:p>
        </w:tc>
        <w:tc>
          <w:tcPr>
            <w:tcW w:w="1044" w:type="dxa"/>
            <w:shd w:val="clear" w:color="auto" w:fill="auto"/>
          </w:tcPr>
          <w:p w:rsidR="00AD5947" w:rsidRPr="00720E33" w:rsidRDefault="00AD5947" w:rsidP="00B0630A">
            <w:pPr>
              <w:rPr>
                <w:rFonts w:ascii="標楷體" w:eastAsia="標楷體" w:hAnsi="標楷體"/>
                <w:sz w:val="20"/>
                <w:szCs w:val="20"/>
              </w:rPr>
            </w:pPr>
          </w:p>
        </w:tc>
      </w:tr>
      <w:tr w:rsidR="00AD5947" w:rsidRPr="00720E33" w:rsidTr="00B0630A">
        <w:trPr>
          <w:trHeight w:val="4777"/>
        </w:trPr>
        <w:tc>
          <w:tcPr>
            <w:tcW w:w="1385" w:type="dxa"/>
            <w:shd w:val="clear" w:color="auto" w:fill="auto"/>
            <w:vAlign w:val="center"/>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sz w:val="20"/>
                <w:szCs w:val="20"/>
              </w:rPr>
              <w:lastRenderedPageBreak/>
              <w:t>第八週</w:t>
            </w:r>
            <w:r w:rsidRPr="00720E33">
              <w:rPr>
                <w:rFonts w:ascii="標楷體" w:eastAsia="標楷體" w:hAnsi="標楷體"/>
                <w:sz w:val="20"/>
                <w:szCs w:val="20"/>
              </w:rPr>
              <w:br/>
            </w:r>
          </w:p>
        </w:tc>
        <w:tc>
          <w:tcPr>
            <w:tcW w:w="3032" w:type="dxa"/>
            <w:shd w:val="clear" w:color="auto" w:fill="auto"/>
          </w:tcPr>
          <w:p w:rsidR="00AD5947" w:rsidRPr="00720E33" w:rsidRDefault="00AD5947" w:rsidP="00B0630A">
            <w:pPr>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3"/>
                <w:attr w:name="Year" w:val="2001"/>
              </w:smartTagPr>
              <w:r w:rsidRPr="00720E33">
                <w:rPr>
                  <w:rFonts w:ascii="標楷體" w:eastAsia="標楷體" w:hAnsi="標楷體" w:hint="eastAsia"/>
                  <w:bCs/>
                  <w:sz w:val="20"/>
                  <w:szCs w:val="20"/>
                </w:rPr>
                <w:t>1-3-1</w:t>
              </w:r>
            </w:smartTag>
            <w:r w:rsidRPr="00720E33">
              <w:rPr>
                <w:rFonts w:ascii="標楷體" w:eastAsia="標楷體" w:hAnsi="標楷體" w:hint="eastAsia"/>
                <w:bCs/>
                <w:sz w:val="20"/>
                <w:szCs w:val="20"/>
              </w:rPr>
              <w:t>能聽辨閩南語語句的知識內涵與內在情感。</w:t>
            </w:r>
            <w:r w:rsidRPr="00720E33">
              <w:rPr>
                <w:rFonts w:ascii="標楷體" w:eastAsia="標楷體" w:hAnsi="標楷體" w:hint="eastAsia"/>
                <w:bCs/>
                <w:sz w:val="20"/>
                <w:szCs w:val="20"/>
              </w:rPr>
              <w:br/>
              <w:t>1-3-8能從聆聽中培養主動學習閩南語的興趣與習慣。</w:t>
            </w:r>
            <w:r w:rsidRPr="00720E33">
              <w:rPr>
                <w:rFonts w:ascii="標楷體" w:eastAsia="標楷體" w:hAnsi="標楷體" w:hint="eastAsia"/>
                <w:bCs/>
                <w:sz w:val="20"/>
                <w:szCs w:val="20"/>
              </w:rPr>
              <w:br/>
              <w:t>2-3-5能將閩南語書面詞彙與用語，運用於口語表達。</w:t>
            </w:r>
            <w:r w:rsidRPr="00720E33">
              <w:rPr>
                <w:rFonts w:ascii="標楷體" w:eastAsia="標楷體" w:hAnsi="標楷體" w:hint="eastAsia"/>
                <w:bCs/>
                <w:sz w:val="20"/>
                <w:szCs w:val="20"/>
              </w:rPr>
              <w:br/>
              <w:t>2-3-9能養成在團體中運用閩南語談論的習慣。</w:t>
            </w:r>
            <w:r w:rsidRPr="00720E33">
              <w:rPr>
                <w:rFonts w:ascii="標楷體" w:eastAsia="標楷體" w:hAnsi="標楷體" w:hint="eastAsia"/>
                <w:bCs/>
                <w:sz w:val="20"/>
                <w:szCs w:val="20"/>
              </w:rPr>
              <w:br/>
              <w:t>4-3-1能運用標音符號與漢字，閱讀閩南語文章，並理解其文意。</w:t>
            </w:r>
            <w:r w:rsidRPr="00720E33">
              <w:rPr>
                <w:rFonts w:ascii="標楷體" w:eastAsia="標楷體" w:hAnsi="標楷體" w:hint="eastAsia"/>
                <w:bCs/>
                <w:sz w:val="20"/>
                <w:szCs w:val="20"/>
              </w:rPr>
              <w:br/>
              <w:t>5-3-2能運用閩南語寫出自己的感受與需求，並表達對他人的關懷。</w:t>
            </w:r>
            <w:r w:rsidRPr="00720E33">
              <w:rPr>
                <w:rFonts w:ascii="標楷體" w:eastAsia="標楷體" w:hAnsi="標楷體" w:hint="eastAsia"/>
                <w:bCs/>
                <w:sz w:val="20"/>
                <w:szCs w:val="20"/>
              </w:rPr>
              <w:br/>
            </w:r>
          </w:p>
          <w:p w:rsidR="00AD5947" w:rsidRPr="00720E33" w:rsidRDefault="00AD5947" w:rsidP="00B0630A">
            <w:pPr>
              <w:rPr>
                <w:rFonts w:ascii="標楷體" w:eastAsia="標楷體" w:hAnsi="標楷體"/>
                <w:sz w:val="20"/>
                <w:szCs w:val="20"/>
              </w:rPr>
            </w:pPr>
          </w:p>
        </w:tc>
        <w:tc>
          <w:tcPr>
            <w:tcW w:w="1934"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1.能正確讀出本課課文的語音，並能朗讀、美讀，且能了解文意。</w:t>
            </w:r>
            <w:r w:rsidRPr="00720E33">
              <w:rPr>
                <w:rFonts w:ascii="標楷體" w:eastAsia="標楷體" w:hAnsi="標楷體" w:hint="eastAsia"/>
                <w:bCs/>
                <w:sz w:val="20"/>
                <w:szCs w:val="20"/>
              </w:rPr>
              <w:br/>
              <w:t>2.能體會分享的樂趣，且樂於分享。</w:t>
            </w:r>
          </w:p>
        </w:tc>
        <w:tc>
          <w:tcPr>
            <w:tcW w:w="3702"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第二單元分享</w:t>
            </w:r>
            <w:r w:rsidRPr="00720E33">
              <w:rPr>
                <w:rFonts w:ascii="標楷體" w:eastAsia="標楷體" w:hAnsi="標楷體"/>
                <w:sz w:val="20"/>
                <w:szCs w:val="20"/>
              </w:rPr>
              <w:br/>
            </w:r>
            <w:r w:rsidRPr="00720E33">
              <w:rPr>
                <w:rFonts w:ascii="標楷體" w:eastAsia="標楷體" w:hAnsi="標楷體" w:hint="eastAsia"/>
                <w:bCs/>
                <w:sz w:val="20"/>
                <w:szCs w:val="20"/>
              </w:rPr>
              <w:t>第三課玉蘭花</w:t>
            </w:r>
            <w:r w:rsidRPr="00720E33">
              <w:rPr>
                <w:rFonts w:ascii="標楷體" w:eastAsia="標楷體" w:hAnsi="標楷體"/>
                <w:sz w:val="20"/>
                <w:szCs w:val="20"/>
              </w:rPr>
              <w:br/>
            </w:r>
            <w:r w:rsidRPr="00720E33">
              <w:rPr>
                <w:rFonts w:ascii="標楷體" w:eastAsia="標楷體" w:hAnsi="標楷體" w:hint="eastAsia"/>
                <w:bCs/>
                <w:sz w:val="20"/>
                <w:szCs w:val="20"/>
              </w:rPr>
              <w:t>活動一：我喜歡發表</w:t>
            </w:r>
            <w:r w:rsidRPr="00720E33">
              <w:rPr>
                <w:rFonts w:ascii="標楷體" w:eastAsia="標楷體" w:hAnsi="標楷體" w:hint="eastAsia"/>
                <w:bCs/>
                <w:sz w:val="20"/>
                <w:szCs w:val="20"/>
              </w:rPr>
              <w:br/>
              <w:t>1.教師拿出玉蘭花，引導學生發表。</w:t>
            </w:r>
            <w:r w:rsidRPr="00720E33">
              <w:rPr>
                <w:rFonts w:ascii="標楷體" w:eastAsia="標楷體" w:hAnsi="標楷體" w:hint="eastAsia"/>
                <w:bCs/>
                <w:sz w:val="20"/>
                <w:szCs w:val="20"/>
              </w:rPr>
              <w:br/>
              <w:t>活動二：朗讀課文</w:t>
            </w:r>
            <w:r w:rsidRPr="00720E33">
              <w:rPr>
                <w:rFonts w:ascii="標楷體" w:eastAsia="標楷體" w:hAnsi="標楷體" w:hint="eastAsia"/>
                <w:bCs/>
                <w:sz w:val="20"/>
                <w:szCs w:val="20"/>
              </w:rPr>
              <w:br/>
              <w:t>1.教師範讀、領讀（注意節奏的控制）。</w:t>
            </w:r>
            <w:r w:rsidRPr="00720E33">
              <w:rPr>
                <w:rFonts w:ascii="標楷體" w:eastAsia="標楷體" w:hAnsi="標楷體" w:hint="eastAsia"/>
                <w:bCs/>
                <w:sz w:val="20"/>
                <w:szCs w:val="20"/>
              </w:rPr>
              <w:br/>
              <w:t>2.美讀及朗讀，指導學生控制語氣，念讀時要配合語意。</w:t>
            </w:r>
            <w:r w:rsidRPr="00720E33">
              <w:rPr>
                <w:rFonts w:ascii="標楷體" w:eastAsia="標楷體" w:hAnsi="標楷體" w:hint="eastAsia"/>
                <w:bCs/>
                <w:sz w:val="20"/>
                <w:szCs w:val="20"/>
              </w:rPr>
              <w:br/>
              <w:t>3.教師適時指導學生的發音。</w:t>
            </w:r>
            <w:r w:rsidRPr="00720E33">
              <w:rPr>
                <w:rFonts w:ascii="標楷體" w:eastAsia="標楷體" w:hAnsi="標楷體" w:hint="eastAsia"/>
                <w:bCs/>
                <w:sz w:val="20"/>
                <w:szCs w:val="20"/>
              </w:rPr>
              <w:br/>
              <w:t>活動三：課文新詞練習</w:t>
            </w:r>
            <w:r w:rsidRPr="00720E33">
              <w:rPr>
                <w:rFonts w:ascii="標楷體" w:eastAsia="標楷體" w:hAnsi="標楷體" w:hint="eastAsia"/>
                <w:bCs/>
                <w:sz w:val="20"/>
                <w:szCs w:val="20"/>
              </w:rPr>
              <w:br/>
              <w:t>1.教師解釋課文新詞，並引導學生試著解釋，再從旁補充或修正，亦可藉圖片、實物、實際操作或造句等方式增進學生對語詞的了解。</w:t>
            </w:r>
            <w:r w:rsidRPr="00720E33">
              <w:rPr>
                <w:rFonts w:ascii="標楷體" w:eastAsia="標楷體" w:hAnsi="標楷體" w:hint="eastAsia"/>
                <w:bCs/>
                <w:sz w:val="20"/>
                <w:szCs w:val="20"/>
              </w:rPr>
              <w:br/>
              <w:t>2.鼓勵學生分享自己學會的相關閩南語詞彙。</w:t>
            </w:r>
            <w:r w:rsidRPr="00720E33">
              <w:rPr>
                <w:rFonts w:ascii="標楷體" w:eastAsia="標楷體" w:hAnsi="標楷體" w:hint="eastAsia"/>
                <w:bCs/>
                <w:sz w:val="20"/>
                <w:szCs w:val="20"/>
              </w:rPr>
              <w:br/>
            </w:r>
          </w:p>
        </w:tc>
        <w:tc>
          <w:tcPr>
            <w:tcW w:w="720"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bCs/>
                <w:sz w:val="20"/>
                <w:szCs w:val="20"/>
              </w:rPr>
              <w:t>1</w:t>
            </w:r>
          </w:p>
        </w:tc>
        <w:tc>
          <w:tcPr>
            <w:tcW w:w="1608"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1.教用版電子教科書</w:t>
            </w:r>
            <w:r w:rsidRPr="00720E33">
              <w:rPr>
                <w:rFonts w:ascii="標楷體" w:eastAsia="標楷體" w:hAnsi="標楷體" w:hint="eastAsia"/>
                <w:bCs/>
                <w:sz w:val="20"/>
                <w:szCs w:val="20"/>
              </w:rPr>
              <w:br/>
              <w:t>2.教學CD</w:t>
            </w:r>
          </w:p>
        </w:tc>
        <w:tc>
          <w:tcPr>
            <w:tcW w:w="1361"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口頭討論</w:t>
            </w:r>
            <w:r w:rsidRPr="00720E33">
              <w:rPr>
                <w:rFonts w:ascii="標楷體" w:eastAsia="標楷體" w:hAnsi="標楷體" w:hint="eastAsia"/>
                <w:bCs/>
                <w:sz w:val="20"/>
                <w:szCs w:val="20"/>
              </w:rPr>
              <w:br/>
              <w:t>口頭評量</w:t>
            </w:r>
            <w:r w:rsidRPr="00720E33">
              <w:rPr>
                <w:rFonts w:ascii="標楷體" w:eastAsia="標楷體" w:hAnsi="標楷體" w:hint="eastAsia"/>
                <w:bCs/>
                <w:sz w:val="20"/>
                <w:szCs w:val="20"/>
              </w:rPr>
              <w:br/>
              <w:t>念唱練習</w:t>
            </w:r>
            <w:r w:rsidRPr="00720E33">
              <w:rPr>
                <w:rFonts w:ascii="標楷體" w:eastAsia="標楷體" w:hAnsi="標楷體" w:hint="eastAsia"/>
                <w:bCs/>
                <w:sz w:val="20"/>
                <w:szCs w:val="20"/>
              </w:rPr>
              <w:br/>
              <w:t>肢體律動</w:t>
            </w:r>
          </w:p>
        </w:tc>
        <w:tc>
          <w:tcPr>
            <w:tcW w:w="1044" w:type="dxa"/>
            <w:shd w:val="clear" w:color="auto" w:fill="auto"/>
          </w:tcPr>
          <w:p w:rsidR="00AD5947" w:rsidRPr="00720E33" w:rsidRDefault="00AD5947" w:rsidP="00B0630A">
            <w:pPr>
              <w:rPr>
                <w:rFonts w:ascii="標楷體" w:eastAsia="標楷體" w:hAnsi="標楷體"/>
                <w:sz w:val="20"/>
                <w:szCs w:val="20"/>
              </w:rPr>
            </w:pPr>
          </w:p>
        </w:tc>
      </w:tr>
      <w:tr w:rsidR="00AD5947" w:rsidRPr="00720E33" w:rsidTr="00B0630A">
        <w:trPr>
          <w:trHeight w:val="3643"/>
        </w:trPr>
        <w:tc>
          <w:tcPr>
            <w:tcW w:w="1385" w:type="dxa"/>
            <w:shd w:val="clear" w:color="auto" w:fill="auto"/>
            <w:vAlign w:val="center"/>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sz w:val="20"/>
                <w:szCs w:val="20"/>
              </w:rPr>
              <w:lastRenderedPageBreak/>
              <w:t>第九週</w:t>
            </w:r>
            <w:r w:rsidRPr="00720E33">
              <w:rPr>
                <w:rFonts w:ascii="標楷體" w:eastAsia="標楷體" w:hAnsi="標楷體"/>
                <w:sz w:val="20"/>
                <w:szCs w:val="20"/>
              </w:rPr>
              <w:br/>
            </w:r>
          </w:p>
        </w:tc>
        <w:tc>
          <w:tcPr>
            <w:tcW w:w="3032" w:type="dxa"/>
            <w:shd w:val="clear" w:color="auto" w:fill="auto"/>
          </w:tcPr>
          <w:p w:rsidR="00AD5947" w:rsidRPr="00720E33" w:rsidRDefault="00AD5947" w:rsidP="00B0630A">
            <w:pPr>
              <w:rPr>
                <w:rFonts w:ascii="標楷體" w:eastAsia="標楷體" w:hAnsi="標楷體"/>
                <w:sz w:val="20"/>
                <w:szCs w:val="20"/>
              </w:rPr>
            </w:pPr>
            <w:smartTag w:uri="urn:schemas-microsoft-com:office:smarttags" w:element="chsdate">
              <w:smartTagPr>
                <w:attr w:name="IsROCDate" w:val="False"/>
                <w:attr w:name="IsLunarDate" w:val="False"/>
                <w:attr w:name="Day" w:val="5"/>
                <w:attr w:name="Month" w:val="3"/>
                <w:attr w:name="Year" w:val="2002"/>
              </w:smartTagPr>
              <w:r w:rsidRPr="00720E33">
                <w:rPr>
                  <w:rFonts w:ascii="標楷體" w:eastAsia="標楷體" w:hAnsi="標楷體" w:hint="eastAsia"/>
                  <w:bCs/>
                  <w:sz w:val="20"/>
                  <w:szCs w:val="20"/>
                </w:rPr>
                <w:t>2-3-5</w:t>
              </w:r>
            </w:smartTag>
            <w:r w:rsidRPr="00720E33">
              <w:rPr>
                <w:rFonts w:ascii="標楷體" w:eastAsia="標楷體" w:hAnsi="標楷體" w:hint="eastAsia"/>
                <w:bCs/>
                <w:sz w:val="20"/>
                <w:szCs w:val="20"/>
              </w:rPr>
              <w:t>能將閩南語書面詞彙與用語，運用於口語表達。</w:t>
            </w:r>
            <w:r w:rsidRPr="00720E33">
              <w:rPr>
                <w:rFonts w:ascii="標楷體" w:eastAsia="標楷體" w:hAnsi="標楷體" w:hint="eastAsia"/>
                <w:bCs/>
                <w:sz w:val="20"/>
                <w:szCs w:val="20"/>
              </w:rPr>
              <w:br/>
              <w:t>2-3-9能養成在團體中運用閩南語談論的習慣。</w:t>
            </w:r>
          </w:p>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【家政教育】</w:t>
            </w:r>
            <w:smartTag w:uri="urn:schemas-microsoft-com:office:smarttags" w:element="chsdate">
              <w:smartTagPr>
                <w:attr w:name="IsROCDate" w:val="False"/>
                <w:attr w:name="IsLunarDate" w:val="False"/>
                <w:attr w:name="Day" w:val="3"/>
                <w:attr w:name="Month" w:val="3"/>
                <w:attr w:name="Year" w:val="2003"/>
              </w:smartTagPr>
              <w:r w:rsidRPr="00720E33">
                <w:rPr>
                  <w:rFonts w:ascii="標楷體" w:eastAsia="標楷體" w:hAnsi="標楷體" w:hint="eastAsia"/>
                  <w:bCs/>
                  <w:sz w:val="20"/>
                  <w:szCs w:val="20"/>
                </w:rPr>
                <w:t>3-3-3</w:t>
              </w:r>
            </w:smartTag>
            <w:r w:rsidRPr="00720E33">
              <w:rPr>
                <w:rFonts w:ascii="標楷體" w:eastAsia="標楷體" w:hAnsi="標楷體" w:hint="eastAsia"/>
                <w:bCs/>
                <w:sz w:val="20"/>
                <w:szCs w:val="20"/>
              </w:rPr>
              <w:t>從事與欣賞美化生活的藝術造型活動。</w:t>
            </w:r>
            <w:r w:rsidRPr="00720E33">
              <w:rPr>
                <w:rFonts w:ascii="標楷體" w:eastAsia="標楷體" w:hAnsi="標楷體" w:hint="eastAsia"/>
                <w:bCs/>
                <w:sz w:val="20"/>
                <w:szCs w:val="20"/>
              </w:rPr>
              <w:br/>
              <w:t>【家政教育】4-3-2了解家人角色意義及其責任。</w:t>
            </w:r>
          </w:p>
        </w:tc>
        <w:tc>
          <w:tcPr>
            <w:tcW w:w="1934"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1.能運用本課的語詞於日常生活中。</w:t>
            </w:r>
            <w:r w:rsidRPr="00720E33">
              <w:rPr>
                <w:rFonts w:ascii="標楷體" w:eastAsia="標楷體" w:hAnsi="標楷體" w:hint="eastAsia"/>
                <w:bCs/>
                <w:sz w:val="20"/>
                <w:szCs w:val="20"/>
              </w:rPr>
              <w:br/>
              <w:t>2.能運用閩南語說出花的名稱，並會正確使用。</w:t>
            </w:r>
          </w:p>
        </w:tc>
        <w:tc>
          <w:tcPr>
            <w:tcW w:w="3702"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第二單元分享</w:t>
            </w:r>
            <w:r w:rsidRPr="00720E33">
              <w:rPr>
                <w:rFonts w:ascii="標楷體" w:eastAsia="標楷體" w:hAnsi="標楷體"/>
                <w:sz w:val="20"/>
                <w:szCs w:val="20"/>
              </w:rPr>
              <w:br/>
            </w:r>
            <w:r w:rsidRPr="00720E33">
              <w:rPr>
                <w:rFonts w:ascii="標楷體" w:eastAsia="標楷體" w:hAnsi="標楷體" w:hint="eastAsia"/>
                <w:bCs/>
                <w:sz w:val="20"/>
                <w:szCs w:val="20"/>
              </w:rPr>
              <w:t>第三課玉蘭花</w:t>
            </w:r>
            <w:r w:rsidRPr="00720E33">
              <w:rPr>
                <w:rFonts w:ascii="標楷體" w:eastAsia="標楷體" w:hAnsi="標楷體"/>
                <w:sz w:val="20"/>
                <w:szCs w:val="20"/>
              </w:rPr>
              <w:br/>
            </w:r>
            <w:r w:rsidRPr="00720E33">
              <w:rPr>
                <w:rFonts w:ascii="標楷體" w:eastAsia="標楷體" w:hAnsi="標楷體" w:hint="eastAsia"/>
                <w:bCs/>
                <w:sz w:val="20"/>
                <w:szCs w:val="20"/>
              </w:rPr>
              <w:t>活動一：溫故知新</w:t>
            </w:r>
            <w:r w:rsidRPr="00720E33">
              <w:rPr>
                <w:rFonts w:ascii="標楷體" w:eastAsia="標楷體" w:hAnsi="標楷體" w:hint="eastAsia"/>
                <w:bCs/>
                <w:sz w:val="20"/>
                <w:szCs w:val="20"/>
              </w:rPr>
              <w:br/>
              <w:t>1.教師或指定學生領念課文，學生跟著複述，或由學生一起念。</w:t>
            </w:r>
            <w:r w:rsidRPr="00720E33">
              <w:rPr>
                <w:rFonts w:ascii="標楷體" w:eastAsia="標楷體" w:hAnsi="標楷體" w:hint="eastAsia"/>
                <w:bCs/>
                <w:sz w:val="20"/>
                <w:szCs w:val="20"/>
              </w:rPr>
              <w:br/>
              <w:t>活動二：語詞的錢筒仔（一）</w:t>
            </w:r>
            <w:r w:rsidRPr="00720E33">
              <w:rPr>
                <w:rFonts w:ascii="標楷體" w:eastAsia="標楷體" w:hAnsi="標楷體" w:hint="eastAsia"/>
                <w:bCs/>
                <w:sz w:val="20"/>
                <w:szCs w:val="20"/>
              </w:rPr>
              <w:br/>
              <w:t>1.教師領讀語詞，並將花的名稱和國語做對照，藉由圖片、照片或影片，指導學生學習。</w:t>
            </w:r>
            <w:r w:rsidRPr="00720E33">
              <w:rPr>
                <w:rFonts w:ascii="標楷體" w:eastAsia="標楷體" w:hAnsi="標楷體" w:hint="eastAsia"/>
                <w:bCs/>
                <w:sz w:val="20"/>
                <w:szCs w:val="20"/>
              </w:rPr>
              <w:br/>
              <w:t>2.教師可參考本課教學補充資料，用閩南語介紹其他花的名稱。</w:t>
            </w:r>
            <w:r w:rsidRPr="00720E33">
              <w:rPr>
                <w:rFonts w:ascii="標楷體" w:eastAsia="標楷體" w:hAnsi="標楷體" w:hint="eastAsia"/>
                <w:bCs/>
                <w:sz w:val="20"/>
                <w:szCs w:val="20"/>
              </w:rPr>
              <w:br/>
              <w:t>3.鼓勵學生分享自己學會的相關閩南語詞彙。</w:t>
            </w:r>
          </w:p>
        </w:tc>
        <w:tc>
          <w:tcPr>
            <w:tcW w:w="720"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bCs/>
                <w:sz w:val="20"/>
                <w:szCs w:val="20"/>
              </w:rPr>
              <w:t>1</w:t>
            </w:r>
          </w:p>
        </w:tc>
        <w:tc>
          <w:tcPr>
            <w:tcW w:w="1608"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1.教用版電子教科書</w:t>
            </w:r>
            <w:r w:rsidRPr="00720E33">
              <w:rPr>
                <w:rFonts w:ascii="標楷體" w:eastAsia="標楷體" w:hAnsi="標楷體" w:hint="eastAsia"/>
                <w:bCs/>
                <w:sz w:val="20"/>
                <w:szCs w:val="20"/>
              </w:rPr>
              <w:br/>
              <w:t>2.教學CD</w:t>
            </w:r>
          </w:p>
        </w:tc>
        <w:tc>
          <w:tcPr>
            <w:tcW w:w="1361"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口頭討論</w:t>
            </w:r>
            <w:r w:rsidRPr="00720E33">
              <w:rPr>
                <w:rFonts w:ascii="標楷體" w:eastAsia="標楷體" w:hAnsi="標楷體" w:hint="eastAsia"/>
                <w:bCs/>
                <w:sz w:val="20"/>
                <w:szCs w:val="20"/>
              </w:rPr>
              <w:br/>
              <w:t>口頭評量</w:t>
            </w:r>
            <w:r w:rsidRPr="00720E33">
              <w:rPr>
                <w:rFonts w:ascii="標楷體" w:eastAsia="標楷體" w:hAnsi="標楷體" w:hint="eastAsia"/>
                <w:bCs/>
                <w:sz w:val="20"/>
                <w:szCs w:val="20"/>
              </w:rPr>
              <w:br/>
              <w:t>念唱練習</w:t>
            </w:r>
          </w:p>
        </w:tc>
        <w:tc>
          <w:tcPr>
            <w:tcW w:w="1044" w:type="dxa"/>
            <w:shd w:val="clear" w:color="auto" w:fill="auto"/>
          </w:tcPr>
          <w:p w:rsidR="00AD5947" w:rsidRPr="00720E33" w:rsidRDefault="00AD5947" w:rsidP="00B0630A">
            <w:pPr>
              <w:rPr>
                <w:rFonts w:ascii="標楷體" w:eastAsia="標楷體" w:hAnsi="標楷體"/>
                <w:sz w:val="20"/>
                <w:szCs w:val="20"/>
              </w:rPr>
            </w:pPr>
          </w:p>
        </w:tc>
      </w:tr>
      <w:tr w:rsidR="00AD5947" w:rsidRPr="00720E33" w:rsidTr="00713E95">
        <w:trPr>
          <w:trHeight w:val="1030"/>
        </w:trPr>
        <w:tc>
          <w:tcPr>
            <w:tcW w:w="1385" w:type="dxa"/>
            <w:shd w:val="clear" w:color="auto" w:fill="auto"/>
            <w:vAlign w:val="center"/>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sz w:val="20"/>
                <w:szCs w:val="20"/>
              </w:rPr>
              <w:t>第十週</w:t>
            </w:r>
            <w:r w:rsidRPr="00720E33">
              <w:rPr>
                <w:rFonts w:ascii="標楷體" w:eastAsia="標楷體" w:hAnsi="標楷體"/>
                <w:sz w:val="20"/>
                <w:szCs w:val="20"/>
              </w:rPr>
              <w:br/>
            </w:r>
          </w:p>
        </w:tc>
        <w:tc>
          <w:tcPr>
            <w:tcW w:w="3032" w:type="dxa"/>
            <w:shd w:val="clear" w:color="auto" w:fill="auto"/>
          </w:tcPr>
          <w:p w:rsidR="00AD5947" w:rsidRPr="00720E33" w:rsidRDefault="00AD5947" w:rsidP="00B0630A">
            <w:pPr>
              <w:rPr>
                <w:rFonts w:ascii="標楷體" w:eastAsia="標楷體" w:hAnsi="標楷體"/>
                <w:sz w:val="20"/>
                <w:szCs w:val="20"/>
              </w:rPr>
            </w:pPr>
            <w:smartTag w:uri="urn:schemas-microsoft-com:office:smarttags" w:element="chsdate">
              <w:smartTagPr>
                <w:attr w:name="IsROCDate" w:val="False"/>
                <w:attr w:name="IsLunarDate" w:val="False"/>
                <w:attr w:name="Day" w:val="6"/>
                <w:attr w:name="Month" w:val="3"/>
                <w:attr w:name="Year" w:val="2002"/>
              </w:smartTagPr>
              <w:r w:rsidRPr="00720E33">
                <w:rPr>
                  <w:rFonts w:ascii="標楷體" w:eastAsia="標楷體" w:hAnsi="標楷體" w:hint="eastAsia"/>
                  <w:bCs/>
                  <w:sz w:val="20"/>
                  <w:szCs w:val="20"/>
                </w:rPr>
                <w:t>2-3-6</w:t>
              </w:r>
            </w:smartTag>
            <w:r w:rsidRPr="00720E33">
              <w:rPr>
                <w:rFonts w:ascii="標楷體" w:eastAsia="標楷體" w:hAnsi="標楷體" w:hint="eastAsia"/>
                <w:bCs/>
                <w:sz w:val="20"/>
                <w:szCs w:val="20"/>
              </w:rPr>
              <w:t>能運用閩南語與師長、同學進行問答及討論。</w:t>
            </w:r>
            <w:r w:rsidRPr="00720E33">
              <w:rPr>
                <w:rFonts w:ascii="標楷體" w:eastAsia="標楷體" w:hAnsi="標楷體" w:hint="eastAsia"/>
                <w:bCs/>
                <w:sz w:val="20"/>
                <w:szCs w:val="20"/>
              </w:rPr>
              <w:br/>
              <w:t>2-3-9能養成在團體中運用閩南語談論的習慣。</w:t>
            </w:r>
            <w:r w:rsidRPr="00720E33">
              <w:rPr>
                <w:rFonts w:ascii="標楷體" w:eastAsia="標楷體" w:hAnsi="標楷體" w:hint="eastAsia"/>
                <w:bCs/>
                <w:sz w:val="20"/>
                <w:szCs w:val="20"/>
              </w:rPr>
              <w:br/>
              <w:t>5-3-2</w:t>
            </w:r>
            <w:r w:rsidR="00A92B7E">
              <w:rPr>
                <w:rFonts w:ascii="標楷體" w:eastAsia="標楷體" w:hAnsi="標楷體" w:hint="eastAsia"/>
                <w:bCs/>
                <w:sz w:val="20"/>
                <w:szCs w:val="20"/>
              </w:rPr>
              <w:t>能運用閩南語寫出自己的感受與需求，並表達對他人關懷</w:t>
            </w:r>
            <w:r w:rsidRPr="00720E33">
              <w:rPr>
                <w:rFonts w:ascii="標楷體" w:eastAsia="標楷體" w:hAnsi="標楷體" w:hint="eastAsia"/>
                <w:bCs/>
                <w:sz w:val="20"/>
                <w:szCs w:val="20"/>
              </w:rPr>
              <w:br/>
              <w:t>5-3-3能運用標音符號提升閩南語寫作能力。</w:t>
            </w:r>
          </w:p>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【家政教育】</w:t>
            </w:r>
            <w:smartTag w:uri="urn:schemas-microsoft-com:office:smarttags" w:element="chsdate">
              <w:smartTagPr>
                <w:attr w:name="IsROCDate" w:val="False"/>
                <w:attr w:name="IsLunarDate" w:val="False"/>
                <w:attr w:name="Day" w:val="3"/>
                <w:attr w:name="Month" w:val="3"/>
                <w:attr w:name="Year" w:val="2003"/>
              </w:smartTagPr>
              <w:r w:rsidRPr="00720E33">
                <w:rPr>
                  <w:rFonts w:ascii="標楷體" w:eastAsia="標楷體" w:hAnsi="標楷體" w:hint="eastAsia"/>
                  <w:bCs/>
                  <w:sz w:val="20"/>
                  <w:szCs w:val="20"/>
                </w:rPr>
                <w:t>3-3-3</w:t>
              </w:r>
            </w:smartTag>
            <w:r w:rsidRPr="00720E33">
              <w:rPr>
                <w:rFonts w:ascii="標楷體" w:eastAsia="標楷體" w:hAnsi="標楷體" w:hint="eastAsia"/>
                <w:bCs/>
                <w:sz w:val="20"/>
                <w:szCs w:val="20"/>
              </w:rPr>
              <w:t>從事與欣賞美化生活的藝術造型活動。</w:t>
            </w:r>
            <w:r w:rsidRPr="00720E33">
              <w:rPr>
                <w:rFonts w:ascii="標楷體" w:eastAsia="標楷體" w:hAnsi="標楷體" w:hint="eastAsia"/>
                <w:bCs/>
                <w:sz w:val="20"/>
                <w:szCs w:val="20"/>
              </w:rPr>
              <w:br/>
              <w:t>【家政教育】4-3-2了解家人角色意義及其責任。</w:t>
            </w:r>
          </w:p>
        </w:tc>
        <w:tc>
          <w:tcPr>
            <w:tcW w:w="1934"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1.能運用閩南語說出花的名稱，並會正確使用。</w:t>
            </w:r>
            <w:r w:rsidRPr="00720E33">
              <w:rPr>
                <w:rFonts w:ascii="標楷體" w:eastAsia="標楷體" w:hAnsi="標楷體" w:hint="eastAsia"/>
                <w:bCs/>
                <w:sz w:val="20"/>
                <w:szCs w:val="20"/>
              </w:rPr>
              <w:br/>
              <w:t>2.能正確使用「半+動詞+半+動詞」構詞形式的語詞。</w:t>
            </w:r>
            <w:r w:rsidRPr="00720E33">
              <w:rPr>
                <w:rFonts w:ascii="標楷體" w:eastAsia="標楷體" w:hAnsi="標楷體" w:hint="eastAsia"/>
                <w:bCs/>
                <w:sz w:val="20"/>
                <w:szCs w:val="20"/>
              </w:rPr>
              <w:br/>
              <w:t>3.能正確分辨「花」的語意。</w:t>
            </w:r>
            <w:r w:rsidRPr="00720E33">
              <w:rPr>
                <w:rFonts w:ascii="標楷體" w:eastAsia="標楷體" w:hAnsi="標楷體" w:hint="eastAsia"/>
                <w:bCs/>
                <w:sz w:val="20"/>
                <w:szCs w:val="20"/>
              </w:rPr>
              <w:br/>
              <w:t>4.能熟悉本課長句縮短的句型。</w:t>
            </w:r>
          </w:p>
        </w:tc>
        <w:tc>
          <w:tcPr>
            <w:tcW w:w="3702"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第二單元分享</w:t>
            </w:r>
            <w:r w:rsidRPr="00720E33">
              <w:rPr>
                <w:rFonts w:ascii="標楷體" w:eastAsia="標楷體" w:hAnsi="標楷體"/>
                <w:sz w:val="20"/>
                <w:szCs w:val="20"/>
              </w:rPr>
              <w:br/>
            </w:r>
            <w:r w:rsidRPr="00720E33">
              <w:rPr>
                <w:rFonts w:ascii="標楷體" w:eastAsia="標楷體" w:hAnsi="標楷體" w:hint="eastAsia"/>
                <w:bCs/>
                <w:sz w:val="20"/>
                <w:szCs w:val="20"/>
              </w:rPr>
              <w:t>第三課玉蘭花</w:t>
            </w:r>
            <w:r w:rsidRPr="00720E33">
              <w:rPr>
                <w:rFonts w:ascii="標楷體" w:eastAsia="標楷體" w:hAnsi="標楷體"/>
                <w:sz w:val="20"/>
                <w:szCs w:val="20"/>
              </w:rPr>
              <w:br/>
            </w:r>
            <w:r w:rsidRPr="00720E33">
              <w:rPr>
                <w:rFonts w:ascii="標楷體" w:eastAsia="標楷體" w:hAnsi="標楷體" w:hint="eastAsia"/>
                <w:bCs/>
                <w:sz w:val="20"/>
                <w:szCs w:val="20"/>
              </w:rPr>
              <w:t>活動一：溫故知新</w:t>
            </w:r>
            <w:r w:rsidRPr="00720E33">
              <w:rPr>
                <w:rFonts w:ascii="標楷體" w:eastAsia="標楷體" w:hAnsi="標楷體" w:hint="eastAsia"/>
                <w:bCs/>
                <w:sz w:val="20"/>
                <w:szCs w:val="20"/>
              </w:rPr>
              <w:br/>
              <w:t>1.教師或指定學生領念課文、語詞，學生跟著複述，或由學生一起念。</w:t>
            </w:r>
            <w:r w:rsidRPr="00720E33">
              <w:rPr>
                <w:rFonts w:ascii="標楷體" w:eastAsia="標楷體" w:hAnsi="標楷體" w:hint="eastAsia"/>
                <w:bCs/>
                <w:sz w:val="20"/>
                <w:szCs w:val="20"/>
              </w:rPr>
              <w:br/>
              <w:t>活動二：語詞的列車</w:t>
            </w:r>
            <w:r w:rsidRPr="00720E33">
              <w:rPr>
                <w:rFonts w:ascii="標楷體" w:eastAsia="標楷體" w:hAnsi="標楷體" w:hint="eastAsia"/>
                <w:bCs/>
                <w:sz w:val="20"/>
                <w:szCs w:val="20"/>
              </w:rPr>
              <w:br/>
              <w:t>1.教師揭示句型條並領念。</w:t>
            </w:r>
            <w:r w:rsidRPr="00720E33">
              <w:rPr>
                <w:rFonts w:ascii="標楷體" w:eastAsia="標楷體" w:hAnsi="標楷體" w:hint="eastAsia"/>
                <w:bCs/>
                <w:sz w:val="20"/>
                <w:szCs w:val="20"/>
              </w:rPr>
              <w:br/>
              <w:t>2.說明句型，並舉一些例句讓學生了解。</w:t>
            </w:r>
            <w:r w:rsidRPr="00720E33">
              <w:rPr>
                <w:rFonts w:ascii="標楷體" w:eastAsia="標楷體" w:hAnsi="標楷體" w:hint="eastAsia"/>
                <w:bCs/>
                <w:sz w:val="20"/>
                <w:szCs w:val="20"/>
              </w:rPr>
              <w:br/>
              <w:t>3.指導學生做長句縮短的練習，再請學生用已學過的語詞，或就生活經驗仿照本句型練習造句。</w:t>
            </w:r>
            <w:r w:rsidRPr="00720E33">
              <w:rPr>
                <w:rFonts w:ascii="標楷體" w:eastAsia="標楷體" w:hAnsi="標楷體" w:hint="eastAsia"/>
                <w:bCs/>
                <w:sz w:val="20"/>
                <w:szCs w:val="20"/>
              </w:rPr>
              <w:br/>
              <w:t>4.</w:t>
            </w:r>
            <w:r w:rsidR="00A92B7E">
              <w:rPr>
                <w:rFonts w:ascii="標楷體" w:eastAsia="標楷體" w:hAnsi="標楷體" w:hint="eastAsia"/>
                <w:bCs/>
                <w:sz w:val="20"/>
                <w:szCs w:val="20"/>
              </w:rPr>
              <w:t>鼓勵學生將學得句子應用</w:t>
            </w:r>
            <w:r w:rsidRPr="00720E33">
              <w:rPr>
                <w:rFonts w:ascii="標楷體" w:eastAsia="標楷體" w:hAnsi="標楷體" w:hint="eastAsia"/>
                <w:bCs/>
                <w:sz w:val="20"/>
                <w:szCs w:val="20"/>
              </w:rPr>
              <w:t>日常生活。</w:t>
            </w:r>
          </w:p>
        </w:tc>
        <w:tc>
          <w:tcPr>
            <w:tcW w:w="720"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bCs/>
                <w:sz w:val="20"/>
                <w:szCs w:val="20"/>
              </w:rPr>
              <w:t>1</w:t>
            </w:r>
          </w:p>
        </w:tc>
        <w:tc>
          <w:tcPr>
            <w:tcW w:w="1608"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1.教用版電子教科書</w:t>
            </w:r>
            <w:r w:rsidRPr="00720E33">
              <w:rPr>
                <w:rFonts w:ascii="標楷體" w:eastAsia="標楷體" w:hAnsi="標楷體" w:hint="eastAsia"/>
                <w:bCs/>
                <w:sz w:val="20"/>
                <w:szCs w:val="20"/>
              </w:rPr>
              <w:br/>
              <w:t>2.教學CD</w:t>
            </w:r>
          </w:p>
        </w:tc>
        <w:tc>
          <w:tcPr>
            <w:tcW w:w="1361"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口頭討論</w:t>
            </w:r>
            <w:r w:rsidRPr="00720E33">
              <w:rPr>
                <w:rFonts w:ascii="標楷體" w:eastAsia="標楷體" w:hAnsi="標楷體" w:hint="eastAsia"/>
                <w:bCs/>
                <w:sz w:val="20"/>
                <w:szCs w:val="20"/>
              </w:rPr>
              <w:br/>
              <w:t>口頭評量</w:t>
            </w:r>
            <w:r w:rsidRPr="00720E33">
              <w:rPr>
                <w:rFonts w:ascii="標楷體" w:eastAsia="標楷體" w:hAnsi="標楷體" w:hint="eastAsia"/>
                <w:bCs/>
                <w:sz w:val="20"/>
                <w:szCs w:val="20"/>
              </w:rPr>
              <w:br/>
              <w:t>念唱練習</w:t>
            </w:r>
          </w:p>
        </w:tc>
        <w:tc>
          <w:tcPr>
            <w:tcW w:w="1044" w:type="dxa"/>
            <w:shd w:val="clear" w:color="auto" w:fill="auto"/>
          </w:tcPr>
          <w:p w:rsidR="00AD5947" w:rsidRPr="00720E33" w:rsidRDefault="00AD5947" w:rsidP="00B0630A">
            <w:pPr>
              <w:rPr>
                <w:rFonts w:ascii="標楷體" w:eastAsia="標楷體" w:hAnsi="標楷體"/>
                <w:sz w:val="20"/>
                <w:szCs w:val="20"/>
              </w:rPr>
            </w:pPr>
          </w:p>
        </w:tc>
      </w:tr>
      <w:tr w:rsidR="00AD5947" w:rsidRPr="00720E33" w:rsidTr="00B0630A">
        <w:trPr>
          <w:trHeight w:val="4777"/>
        </w:trPr>
        <w:tc>
          <w:tcPr>
            <w:tcW w:w="1385" w:type="dxa"/>
            <w:shd w:val="clear" w:color="auto" w:fill="auto"/>
            <w:vAlign w:val="center"/>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sz w:val="20"/>
                <w:szCs w:val="20"/>
              </w:rPr>
              <w:lastRenderedPageBreak/>
              <w:t>第十一週</w:t>
            </w:r>
            <w:r w:rsidRPr="00720E33">
              <w:rPr>
                <w:rFonts w:ascii="標楷體" w:eastAsia="標楷體" w:hAnsi="標楷體"/>
                <w:sz w:val="20"/>
                <w:szCs w:val="20"/>
              </w:rPr>
              <w:br/>
            </w:r>
          </w:p>
        </w:tc>
        <w:tc>
          <w:tcPr>
            <w:tcW w:w="3032" w:type="dxa"/>
            <w:shd w:val="clear" w:color="auto" w:fill="auto"/>
          </w:tcPr>
          <w:p w:rsidR="00AD5947" w:rsidRPr="00720E33" w:rsidRDefault="00AD5947" w:rsidP="00B0630A">
            <w:pPr>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3"/>
                <w:attr w:name="Year" w:val="2001"/>
              </w:smartTagPr>
              <w:r w:rsidRPr="00720E33">
                <w:rPr>
                  <w:rFonts w:ascii="標楷體" w:eastAsia="標楷體" w:hAnsi="標楷體" w:hint="eastAsia"/>
                  <w:bCs/>
                  <w:sz w:val="20"/>
                  <w:szCs w:val="20"/>
                </w:rPr>
                <w:t>1-3-1</w:t>
              </w:r>
            </w:smartTag>
            <w:r w:rsidRPr="00720E33">
              <w:rPr>
                <w:rFonts w:ascii="標楷體" w:eastAsia="標楷體" w:hAnsi="標楷體" w:hint="eastAsia"/>
                <w:bCs/>
                <w:sz w:val="20"/>
                <w:szCs w:val="20"/>
              </w:rPr>
              <w:t>能聽辨閩南語語句的知識內涵與內在情感。</w:t>
            </w:r>
            <w:r w:rsidRPr="00720E33">
              <w:rPr>
                <w:rFonts w:ascii="標楷體" w:eastAsia="標楷體" w:hAnsi="標楷體" w:hint="eastAsia"/>
                <w:bCs/>
                <w:sz w:val="20"/>
                <w:szCs w:val="20"/>
              </w:rPr>
              <w:br/>
              <w:t>1-3-8能從聆聽中培養主動學習閩南語的興趣與習慣。</w:t>
            </w:r>
            <w:r w:rsidRPr="00720E33">
              <w:rPr>
                <w:rFonts w:ascii="標楷體" w:eastAsia="標楷體" w:hAnsi="標楷體" w:hint="eastAsia"/>
                <w:bCs/>
                <w:sz w:val="20"/>
                <w:szCs w:val="20"/>
              </w:rPr>
              <w:br/>
              <w:t>2-3-1能熟練運用閩南語各種句型從事口語表達。</w:t>
            </w:r>
            <w:r w:rsidRPr="00720E33">
              <w:rPr>
                <w:rFonts w:ascii="標楷體" w:eastAsia="標楷體" w:hAnsi="標楷體" w:hint="eastAsia"/>
                <w:bCs/>
                <w:sz w:val="20"/>
                <w:szCs w:val="20"/>
              </w:rPr>
              <w:br/>
              <w:t>2-3-5能將閩南語書面詞彙與用語，運用於口語表達。</w:t>
            </w:r>
            <w:r w:rsidRPr="00720E33">
              <w:rPr>
                <w:rFonts w:ascii="標楷體" w:eastAsia="標楷體" w:hAnsi="標楷體" w:hint="eastAsia"/>
                <w:bCs/>
                <w:sz w:val="20"/>
                <w:szCs w:val="20"/>
              </w:rPr>
              <w:br/>
              <w:t>2-3-9能養成在團體中運用閩南語談論的習慣。</w:t>
            </w:r>
            <w:r w:rsidRPr="00720E33">
              <w:rPr>
                <w:rFonts w:ascii="標楷體" w:eastAsia="標楷體" w:hAnsi="標楷體" w:hint="eastAsia"/>
                <w:bCs/>
                <w:sz w:val="20"/>
                <w:szCs w:val="20"/>
              </w:rPr>
              <w:br/>
              <w:t>3-3-1能運用標音符號拼讀日常生活中常用的語詞及短句。</w:t>
            </w:r>
            <w:r w:rsidRPr="00720E33">
              <w:rPr>
                <w:rFonts w:ascii="標楷體" w:eastAsia="標楷體" w:hAnsi="標楷體" w:hint="eastAsia"/>
                <w:bCs/>
                <w:sz w:val="20"/>
                <w:szCs w:val="20"/>
              </w:rPr>
              <w:br/>
              <w:t>3-3-2能運用標音符號拼寫日常生活中常用的語詞及短句。</w:t>
            </w:r>
            <w:r w:rsidRPr="00720E33">
              <w:rPr>
                <w:rFonts w:ascii="標楷體" w:eastAsia="標楷體" w:hAnsi="標楷體" w:hint="eastAsia"/>
                <w:bCs/>
                <w:sz w:val="20"/>
                <w:szCs w:val="20"/>
              </w:rPr>
              <w:br/>
              <w:t>4-3-1能運用標音符號與漢字，閱讀閩南語文章，並理解其文意。</w:t>
            </w:r>
            <w:r w:rsidRPr="00720E33">
              <w:rPr>
                <w:rFonts w:ascii="標楷體" w:eastAsia="標楷體" w:hAnsi="標楷體" w:hint="eastAsia"/>
                <w:bCs/>
                <w:sz w:val="20"/>
                <w:szCs w:val="20"/>
              </w:rPr>
              <w:br/>
            </w:r>
          </w:p>
        </w:tc>
        <w:tc>
          <w:tcPr>
            <w:tcW w:w="1934"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1.認識閩南語聲調第一、第七和第三調的本調和變調，學習其變調的規律。</w:t>
            </w:r>
            <w:r w:rsidRPr="00720E33">
              <w:rPr>
                <w:rFonts w:ascii="標楷體" w:eastAsia="標楷體" w:hAnsi="標楷體" w:hint="eastAsia"/>
                <w:bCs/>
                <w:sz w:val="20"/>
                <w:szCs w:val="20"/>
              </w:rPr>
              <w:br/>
              <w:t>2.能理解、應用本課的俗諺。</w:t>
            </w:r>
            <w:r w:rsidRPr="00720E33">
              <w:rPr>
                <w:rFonts w:ascii="標楷體" w:eastAsia="標楷體" w:hAnsi="標楷體" w:hint="eastAsia"/>
                <w:bCs/>
                <w:sz w:val="20"/>
                <w:szCs w:val="20"/>
              </w:rPr>
              <w:br/>
              <w:t>3.能體會分享的樂趣，且樂於分享。</w:t>
            </w:r>
          </w:p>
        </w:tc>
        <w:tc>
          <w:tcPr>
            <w:tcW w:w="3702"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第二單元分享</w:t>
            </w:r>
            <w:r w:rsidRPr="00720E33">
              <w:rPr>
                <w:rFonts w:ascii="標楷體" w:eastAsia="標楷體" w:hAnsi="標楷體"/>
                <w:sz w:val="20"/>
                <w:szCs w:val="20"/>
              </w:rPr>
              <w:br/>
            </w:r>
            <w:r w:rsidRPr="00720E33">
              <w:rPr>
                <w:rFonts w:ascii="標楷體" w:eastAsia="標楷體" w:hAnsi="標楷體" w:hint="eastAsia"/>
                <w:bCs/>
                <w:sz w:val="20"/>
                <w:szCs w:val="20"/>
              </w:rPr>
              <w:t>第三課玉蘭花</w:t>
            </w:r>
            <w:r w:rsidRPr="00720E33">
              <w:rPr>
                <w:rFonts w:ascii="標楷體" w:eastAsia="標楷體" w:hAnsi="標楷體"/>
                <w:sz w:val="20"/>
                <w:szCs w:val="20"/>
              </w:rPr>
              <w:br/>
            </w:r>
            <w:r w:rsidRPr="00720E33">
              <w:rPr>
                <w:rFonts w:ascii="標楷體" w:eastAsia="標楷體" w:hAnsi="標楷體" w:hint="eastAsia"/>
                <w:bCs/>
                <w:sz w:val="20"/>
                <w:szCs w:val="20"/>
              </w:rPr>
              <w:t>活動一：複習聲調</w:t>
            </w:r>
            <w:r w:rsidRPr="00720E33">
              <w:rPr>
                <w:rFonts w:ascii="標楷體" w:eastAsia="標楷體" w:hAnsi="標楷體" w:hint="eastAsia"/>
                <w:bCs/>
                <w:sz w:val="20"/>
                <w:szCs w:val="20"/>
              </w:rPr>
              <w:br/>
              <w:t xml:space="preserve">1.複習第一、七、三調這三個平聲調及聲調標寫方式。 </w:t>
            </w:r>
            <w:r w:rsidRPr="00720E33">
              <w:rPr>
                <w:rFonts w:ascii="標楷體" w:eastAsia="標楷體" w:hAnsi="標楷體" w:hint="eastAsia"/>
                <w:bCs/>
                <w:sz w:val="20"/>
                <w:szCs w:val="20"/>
              </w:rPr>
              <w:br/>
              <w:t>活動二：變調練習</w:t>
            </w:r>
            <w:r w:rsidRPr="00720E33">
              <w:rPr>
                <w:rFonts w:ascii="標楷體" w:eastAsia="標楷體" w:hAnsi="標楷體" w:hint="eastAsia"/>
                <w:bCs/>
                <w:sz w:val="20"/>
                <w:szCs w:val="20"/>
              </w:rPr>
              <w:br/>
              <w:t>1.教師逐一範念內容，並依次進行教學。</w:t>
            </w:r>
            <w:r w:rsidRPr="00720E33">
              <w:rPr>
                <w:rFonts w:ascii="標楷體" w:eastAsia="標楷體" w:hAnsi="標楷體" w:hint="eastAsia"/>
                <w:bCs/>
                <w:sz w:val="20"/>
                <w:szCs w:val="20"/>
              </w:rPr>
              <w:br/>
              <w:t>2.說明變調原則及領念教學內容（速度宜慢且口齒清晰）。</w:t>
            </w:r>
            <w:r w:rsidRPr="00720E33">
              <w:rPr>
                <w:rFonts w:ascii="標楷體" w:eastAsia="標楷體" w:hAnsi="標楷體" w:hint="eastAsia"/>
                <w:bCs/>
                <w:sz w:val="20"/>
                <w:szCs w:val="20"/>
              </w:rPr>
              <w:br/>
              <w:t>3.指導學生從多次念讀中熟悉聲音的連結，而領會閩南語的變調原則，並做練習以熟悉變調。</w:t>
            </w:r>
            <w:r w:rsidRPr="00720E33">
              <w:rPr>
                <w:rFonts w:ascii="標楷體" w:eastAsia="標楷體" w:hAnsi="標楷體" w:hint="eastAsia"/>
                <w:bCs/>
                <w:sz w:val="20"/>
                <w:szCs w:val="20"/>
              </w:rPr>
              <w:br/>
              <w:t>活動三：學習單</w:t>
            </w:r>
            <w:r w:rsidRPr="00720E33">
              <w:rPr>
                <w:rFonts w:ascii="標楷體" w:eastAsia="標楷體" w:hAnsi="標楷體" w:hint="eastAsia"/>
                <w:bCs/>
                <w:sz w:val="20"/>
                <w:szCs w:val="20"/>
              </w:rPr>
              <w:br/>
              <w:t>1.教師帶領學生念讀學習單的語詞。</w:t>
            </w:r>
            <w:r w:rsidRPr="00720E33">
              <w:rPr>
                <w:rFonts w:ascii="標楷體" w:eastAsia="標楷體" w:hAnsi="標楷體" w:hint="eastAsia"/>
                <w:bCs/>
                <w:sz w:val="20"/>
                <w:szCs w:val="20"/>
              </w:rPr>
              <w:br/>
              <w:t>2.鼓勵學生進行學習單的作答，叮嚀學生要看清楚題目，仔細辨識是聲母、韻母、韻尾還是聲調的差別。</w:t>
            </w:r>
            <w:r w:rsidRPr="00720E33">
              <w:rPr>
                <w:rFonts w:ascii="標楷體" w:eastAsia="標楷體" w:hAnsi="標楷體" w:hint="eastAsia"/>
                <w:bCs/>
                <w:sz w:val="20"/>
                <w:szCs w:val="20"/>
              </w:rPr>
              <w:br/>
            </w:r>
          </w:p>
        </w:tc>
        <w:tc>
          <w:tcPr>
            <w:tcW w:w="720"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bCs/>
                <w:sz w:val="20"/>
                <w:szCs w:val="20"/>
              </w:rPr>
              <w:t>1</w:t>
            </w:r>
          </w:p>
        </w:tc>
        <w:tc>
          <w:tcPr>
            <w:tcW w:w="1608"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1.教用版電子教科書</w:t>
            </w:r>
            <w:r w:rsidRPr="00720E33">
              <w:rPr>
                <w:rFonts w:ascii="標楷體" w:eastAsia="標楷體" w:hAnsi="標楷體" w:hint="eastAsia"/>
                <w:bCs/>
                <w:sz w:val="20"/>
                <w:szCs w:val="20"/>
              </w:rPr>
              <w:br/>
              <w:t>2.教學CD</w:t>
            </w:r>
          </w:p>
        </w:tc>
        <w:tc>
          <w:tcPr>
            <w:tcW w:w="1361"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口頭討論</w:t>
            </w:r>
            <w:r w:rsidRPr="00720E33">
              <w:rPr>
                <w:rFonts w:ascii="標楷體" w:eastAsia="標楷體" w:hAnsi="標楷體" w:hint="eastAsia"/>
                <w:bCs/>
                <w:sz w:val="20"/>
                <w:szCs w:val="20"/>
              </w:rPr>
              <w:br/>
              <w:t>口頭評量</w:t>
            </w:r>
            <w:r w:rsidRPr="00720E33">
              <w:rPr>
                <w:rFonts w:ascii="標楷體" w:eastAsia="標楷體" w:hAnsi="標楷體" w:hint="eastAsia"/>
                <w:bCs/>
                <w:sz w:val="20"/>
                <w:szCs w:val="20"/>
              </w:rPr>
              <w:br/>
              <w:t>拼音練習</w:t>
            </w:r>
            <w:r w:rsidRPr="00720E33">
              <w:rPr>
                <w:rFonts w:ascii="標楷體" w:eastAsia="標楷體" w:hAnsi="標楷體" w:hint="eastAsia"/>
                <w:bCs/>
                <w:sz w:val="20"/>
                <w:szCs w:val="20"/>
              </w:rPr>
              <w:br/>
              <w:t>學習單</w:t>
            </w:r>
          </w:p>
        </w:tc>
        <w:tc>
          <w:tcPr>
            <w:tcW w:w="1044" w:type="dxa"/>
            <w:shd w:val="clear" w:color="auto" w:fill="auto"/>
          </w:tcPr>
          <w:p w:rsidR="00AD5947" w:rsidRPr="00720E33" w:rsidRDefault="00AD5947" w:rsidP="00B0630A">
            <w:pPr>
              <w:rPr>
                <w:rFonts w:ascii="標楷體" w:eastAsia="標楷體" w:hAnsi="標楷體"/>
                <w:sz w:val="20"/>
                <w:szCs w:val="20"/>
              </w:rPr>
            </w:pPr>
          </w:p>
        </w:tc>
      </w:tr>
      <w:tr w:rsidR="00AD5947" w:rsidRPr="00720E33" w:rsidTr="00B0630A">
        <w:trPr>
          <w:trHeight w:val="4493"/>
        </w:trPr>
        <w:tc>
          <w:tcPr>
            <w:tcW w:w="1385" w:type="dxa"/>
            <w:shd w:val="clear" w:color="auto" w:fill="auto"/>
            <w:vAlign w:val="center"/>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sz w:val="20"/>
                <w:szCs w:val="20"/>
              </w:rPr>
              <w:lastRenderedPageBreak/>
              <w:t>第十二週</w:t>
            </w:r>
            <w:r w:rsidRPr="00720E33">
              <w:rPr>
                <w:rFonts w:ascii="標楷體" w:eastAsia="標楷體" w:hAnsi="標楷體"/>
                <w:sz w:val="20"/>
                <w:szCs w:val="20"/>
              </w:rPr>
              <w:br/>
            </w:r>
          </w:p>
        </w:tc>
        <w:tc>
          <w:tcPr>
            <w:tcW w:w="3032" w:type="dxa"/>
            <w:shd w:val="clear" w:color="auto" w:fill="auto"/>
          </w:tcPr>
          <w:p w:rsidR="00AD5947" w:rsidRPr="00720E33" w:rsidRDefault="00AD5947" w:rsidP="00B0630A">
            <w:pPr>
              <w:rPr>
                <w:rFonts w:ascii="標楷體" w:eastAsia="標楷體" w:hAnsi="標楷體"/>
                <w:sz w:val="20"/>
                <w:szCs w:val="20"/>
              </w:rPr>
            </w:pPr>
            <w:smartTag w:uri="urn:schemas-microsoft-com:office:smarttags" w:element="chsdate">
              <w:smartTagPr>
                <w:attr w:name="IsROCDate" w:val="False"/>
                <w:attr w:name="IsLunarDate" w:val="False"/>
                <w:attr w:name="Day" w:val="3"/>
                <w:attr w:name="Month" w:val="3"/>
                <w:attr w:name="Year" w:val="2001"/>
              </w:smartTagPr>
              <w:r w:rsidRPr="00720E33">
                <w:rPr>
                  <w:rFonts w:ascii="標楷體" w:eastAsia="標楷體" w:hAnsi="標楷體" w:hint="eastAsia"/>
                  <w:bCs/>
                  <w:sz w:val="20"/>
                  <w:szCs w:val="20"/>
                </w:rPr>
                <w:t>1-3-3</w:t>
              </w:r>
            </w:smartTag>
            <w:r w:rsidRPr="00720E33">
              <w:rPr>
                <w:rFonts w:ascii="標楷體" w:eastAsia="標楷體" w:hAnsi="標楷體" w:hint="eastAsia"/>
                <w:bCs/>
                <w:sz w:val="20"/>
                <w:szCs w:val="20"/>
              </w:rPr>
              <w:t>能聽辨他人意見的重點、異同及言外之意。</w:t>
            </w:r>
            <w:r w:rsidRPr="00720E33">
              <w:rPr>
                <w:rFonts w:ascii="標楷體" w:eastAsia="標楷體" w:hAnsi="標楷體" w:hint="eastAsia"/>
                <w:bCs/>
                <w:sz w:val="20"/>
                <w:szCs w:val="20"/>
              </w:rPr>
              <w:br/>
              <w:t>1-3-5能初步聽辨閩南語語音和讀音的不同。</w:t>
            </w:r>
            <w:r w:rsidRPr="00720E33">
              <w:rPr>
                <w:rFonts w:ascii="標楷體" w:eastAsia="標楷體" w:hAnsi="標楷體" w:hint="eastAsia"/>
                <w:bCs/>
                <w:sz w:val="20"/>
                <w:szCs w:val="20"/>
              </w:rPr>
              <w:br/>
              <w:t>2-3-1能熟練運用閩南語各種句型從事口語表達。</w:t>
            </w:r>
            <w:r w:rsidRPr="00720E33">
              <w:rPr>
                <w:rFonts w:ascii="標楷體" w:eastAsia="標楷體" w:hAnsi="標楷體" w:hint="eastAsia"/>
                <w:bCs/>
                <w:sz w:val="20"/>
                <w:szCs w:val="20"/>
              </w:rPr>
              <w:br/>
              <w:t>2-3-2能順暢的運用閩南語與別人談論生活經驗。</w:t>
            </w:r>
            <w:r w:rsidRPr="00720E33">
              <w:rPr>
                <w:rFonts w:ascii="標楷體" w:eastAsia="標楷體" w:hAnsi="標楷體" w:hint="eastAsia"/>
                <w:bCs/>
                <w:sz w:val="20"/>
                <w:szCs w:val="20"/>
              </w:rPr>
              <w:br/>
              <w:t>2-3-6能運用閩南語與師長、同學進行問答及討論。</w:t>
            </w:r>
            <w:r w:rsidRPr="00720E33">
              <w:rPr>
                <w:rFonts w:ascii="標楷體" w:eastAsia="標楷體" w:hAnsi="標楷體" w:hint="eastAsia"/>
                <w:bCs/>
                <w:sz w:val="20"/>
                <w:szCs w:val="20"/>
              </w:rPr>
              <w:br/>
            </w:r>
          </w:p>
          <w:p w:rsidR="00AD5947" w:rsidRPr="00720E33" w:rsidRDefault="00AD5947" w:rsidP="00B0630A">
            <w:pPr>
              <w:rPr>
                <w:rFonts w:ascii="標楷體" w:eastAsia="標楷體" w:hAnsi="標楷體"/>
                <w:sz w:val="20"/>
                <w:szCs w:val="20"/>
              </w:rPr>
            </w:pPr>
          </w:p>
        </w:tc>
        <w:tc>
          <w:tcPr>
            <w:tcW w:w="1934"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能正確讀出本課課文的語音，並能朗讀、美讀，且能了解文意。</w:t>
            </w:r>
          </w:p>
        </w:tc>
        <w:tc>
          <w:tcPr>
            <w:tcW w:w="3702"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第二單元分享</w:t>
            </w:r>
            <w:r w:rsidRPr="00720E33">
              <w:rPr>
                <w:rFonts w:ascii="標楷體" w:eastAsia="標楷體" w:hAnsi="標楷體"/>
                <w:sz w:val="20"/>
                <w:szCs w:val="20"/>
              </w:rPr>
              <w:br/>
            </w:r>
            <w:r w:rsidRPr="00720E33">
              <w:rPr>
                <w:rFonts w:ascii="標楷體" w:eastAsia="標楷體" w:hAnsi="標楷體" w:hint="eastAsia"/>
                <w:bCs/>
                <w:sz w:val="20"/>
                <w:szCs w:val="20"/>
              </w:rPr>
              <w:t>第四課竭仔哥和梅仔姊</w:t>
            </w:r>
            <w:r w:rsidRPr="00720E33">
              <w:rPr>
                <w:rFonts w:ascii="標楷體" w:eastAsia="標楷體" w:hAnsi="標楷體"/>
                <w:sz w:val="20"/>
                <w:szCs w:val="20"/>
              </w:rPr>
              <w:br/>
            </w:r>
            <w:r w:rsidRPr="00720E33">
              <w:rPr>
                <w:rFonts w:ascii="標楷體" w:eastAsia="標楷體" w:hAnsi="標楷體" w:hint="eastAsia"/>
                <w:bCs/>
                <w:sz w:val="20"/>
                <w:szCs w:val="20"/>
              </w:rPr>
              <w:t>活動一：我喜歡發表</w:t>
            </w:r>
            <w:r w:rsidRPr="00720E33">
              <w:rPr>
                <w:rFonts w:ascii="標楷體" w:eastAsia="標楷體" w:hAnsi="標楷體" w:hint="eastAsia"/>
                <w:bCs/>
                <w:sz w:val="20"/>
                <w:szCs w:val="20"/>
              </w:rPr>
              <w:br/>
              <w:t>1.教師引導學生發表曾做過哪些與他人分享的事，進而導入本課主題。</w:t>
            </w:r>
            <w:r w:rsidRPr="00720E33">
              <w:rPr>
                <w:rFonts w:ascii="標楷體" w:eastAsia="標楷體" w:hAnsi="標楷體" w:hint="eastAsia"/>
                <w:bCs/>
                <w:sz w:val="20"/>
                <w:szCs w:val="20"/>
              </w:rPr>
              <w:br/>
              <w:t>活動二：朗讀課文</w:t>
            </w:r>
            <w:r w:rsidRPr="00720E33">
              <w:rPr>
                <w:rFonts w:ascii="標楷體" w:eastAsia="標楷體" w:hAnsi="標楷體" w:hint="eastAsia"/>
                <w:bCs/>
                <w:sz w:val="20"/>
                <w:szCs w:val="20"/>
              </w:rPr>
              <w:br/>
              <w:t>1.教師範讀、領讀，口述課文內容，讓學生了解課文大意。</w:t>
            </w:r>
            <w:r w:rsidRPr="00720E33">
              <w:rPr>
                <w:rFonts w:ascii="標楷體" w:eastAsia="標楷體" w:hAnsi="標楷體" w:hint="eastAsia"/>
                <w:bCs/>
                <w:sz w:val="20"/>
                <w:szCs w:val="20"/>
              </w:rPr>
              <w:br/>
              <w:t>2.朗讀：將全班分成兩組，以對話的方式朗讀課文，並指導學生依照語意控制語氣。</w:t>
            </w:r>
            <w:r w:rsidRPr="00720E33">
              <w:rPr>
                <w:rFonts w:ascii="標楷體" w:eastAsia="標楷體" w:hAnsi="標楷體" w:hint="eastAsia"/>
                <w:bCs/>
                <w:sz w:val="20"/>
                <w:szCs w:val="20"/>
              </w:rPr>
              <w:br/>
              <w:t>活動三：課文新詞練習</w:t>
            </w:r>
            <w:r w:rsidRPr="00720E33">
              <w:rPr>
                <w:rFonts w:ascii="標楷體" w:eastAsia="標楷體" w:hAnsi="標楷體" w:hint="eastAsia"/>
                <w:bCs/>
                <w:sz w:val="20"/>
                <w:szCs w:val="20"/>
              </w:rPr>
              <w:br/>
              <w:t>1.教師解釋課文新詞，引導學生試著解釋，再從旁補充或做修正。</w:t>
            </w:r>
            <w:r w:rsidRPr="00720E33">
              <w:rPr>
                <w:rFonts w:ascii="標楷體" w:eastAsia="標楷體" w:hAnsi="標楷體" w:hint="eastAsia"/>
                <w:bCs/>
                <w:sz w:val="20"/>
                <w:szCs w:val="20"/>
              </w:rPr>
              <w:br/>
              <w:t>2.鼓勵學生分享自己於日常生活中，學會的相關閩南語詞彙。</w:t>
            </w:r>
            <w:r w:rsidRPr="00720E33">
              <w:rPr>
                <w:rFonts w:ascii="標楷體" w:eastAsia="標楷體" w:hAnsi="標楷體" w:hint="eastAsia"/>
                <w:bCs/>
                <w:sz w:val="20"/>
                <w:szCs w:val="20"/>
              </w:rPr>
              <w:br/>
            </w:r>
          </w:p>
        </w:tc>
        <w:tc>
          <w:tcPr>
            <w:tcW w:w="720"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bCs/>
                <w:sz w:val="20"/>
                <w:szCs w:val="20"/>
              </w:rPr>
              <w:t>1</w:t>
            </w:r>
          </w:p>
        </w:tc>
        <w:tc>
          <w:tcPr>
            <w:tcW w:w="1608"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1.教用版電子教科書</w:t>
            </w:r>
            <w:r w:rsidRPr="00720E33">
              <w:rPr>
                <w:rFonts w:ascii="標楷體" w:eastAsia="標楷體" w:hAnsi="標楷體" w:hint="eastAsia"/>
                <w:bCs/>
                <w:sz w:val="20"/>
                <w:szCs w:val="20"/>
              </w:rPr>
              <w:br/>
              <w:t>2.教學CD</w:t>
            </w:r>
          </w:p>
        </w:tc>
        <w:tc>
          <w:tcPr>
            <w:tcW w:w="1361"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表演評量</w:t>
            </w:r>
            <w:r w:rsidRPr="00720E33">
              <w:rPr>
                <w:rFonts w:ascii="標楷體" w:eastAsia="標楷體" w:hAnsi="標楷體" w:hint="eastAsia"/>
                <w:bCs/>
                <w:sz w:val="20"/>
                <w:szCs w:val="20"/>
              </w:rPr>
              <w:br/>
              <w:t>口頭討論</w:t>
            </w:r>
            <w:r w:rsidRPr="00720E33">
              <w:rPr>
                <w:rFonts w:ascii="標楷體" w:eastAsia="標楷體" w:hAnsi="標楷體" w:hint="eastAsia"/>
                <w:bCs/>
                <w:sz w:val="20"/>
                <w:szCs w:val="20"/>
              </w:rPr>
              <w:br/>
              <w:t>口頭評量</w:t>
            </w:r>
            <w:r w:rsidRPr="00720E33">
              <w:rPr>
                <w:rFonts w:ascii="標楷體" w:eastAsia="標楷體" w:hAnsi="標楷體" w:hint="eastAsia"/>
                <w:bCs/>
                <w:sz w:val="20"/>
                <w:szCs w:val="20"/>
              </w:rPr>
              <w:br/>
              <w:t>念唱練習</w:t>
            </w:r>
            <w:r w:rsidRPr="00720E33">
              <w:rPr>
                <w:rFonts w:ascii="標楷體" w:eastAsia="標楷體" w:hAnsi="標楷體" w:hint="eastAsia"/>
                <w:bCs/>
                <w:sz w:val="20"/>
                <w:szCs w:val="20"/>
              </w:rPr>
              <w:br/>
              <w:t>發表</w:t>
            </w:r>
          </w:p>
        </w:tc>
        <w:tc>
          <w:tcPr>
            <w:tcW w:w="1044" w:type="dxa"/>
            <w:shd w:val="clear" w:color="auto" w:fill="auto"/>
          </w:tcPr>
          <w:p w:rsidR="00AD5947" w:rsidRPr="00720E33" w:rsidRDefault="00AD5947" w:rsidP="00B0630A">
            <w:pPr>
              <w:rPr>
                <w:rFonts w:ascii="標楷體" w:eastAsia="標楷體" w:hAnsi="標楷體"/>
                <w:sz w:val="20"/>
                <w:szCs w:val="20"/>
              </w:rPr>
            </w:pPr>
          </w:p>
        </w:tc>
      </w:tr>
      <w:tr w:rsidR="00AD5947" w:rsidRPr="00720E33" w:rsidTr="00B0630A">
        <w:trPr>
          <w:trHeight w:val="4068"/>
        </w:trPr>
        <w:tc>
          <w:tcPr>
            <w:tcW w:w="1385" w:type="dxa"/>
            <w:shd w:val="clear" w:color="auto" w:fill="auto"/>
            <w:vAlign w:val="center"/>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sz w:val="20"/>
                <w:szCs w:val="20"/>
              </w:rPr>
              <w:lastRenderedPageBreak/>
              <w:t>第十三週</w:t>
            </w:r>
            <w:r w:rsidRPr="00720E33">
              <w:rPr>
                <w:rFonts w:ascii="標楷體" w:eastAsia="標楷體" w:hAnsi="標楷體"/>
                <w:sz w:val="20"/>
                <w:szCs w:val="20"/>
              </w:rPr>
              <w:br/>
            </w:r>
          </w:p>
        </w:tc>
        <w:tc>
          <w:tcPr>
            <w:tcW w:w="3032" w:type="dxa"/>
            <w:shd w:val="clear" w:color="auto" w:fill="auto"/>
          </w:tcPr>
          <w:p w:rsidR="00AD5947" w:rsidRPr="00720E33" w:rsidRDefault="00AD5947" w:rsidP="00B0630A">
            <w:pPr>
              <w:rPr>
                <w:rFonts w:ascii="標楷體" w:eastAsia="標楷體" w:hAnsi="標楷體"/>
                <w:sz w:val="20"/>
                <w:szCs w:val="20"/>
              </w:rPr>
            </w:pPr>
            <w:smartTag w:uri="urn:schemas-microsoft-com:office:smarttags" w:element="chsdate">
              <w:smartTagPr>
                <w:attr w:name="IsROCDate" w:val="False"/>
                <w:attr w:name="IsLunarDate" w:val="False"/>
                <w:attr w:name="Day" w:val="5"/>
                <w:attr w:name="Month" w:val="3"/>
                <w:attr w:name="Year" w:val="2001"/>
              </w:smartTagPr>
              <w:r w:rsidRPr="00720E33">
                <w:rPr>
                  <w:rFonts w:ascii="標楷體" w:eastAsia="標楷體" w:hAnsi="標楷體" w:hint="eastAsia"/>
                  <w:bCs/>
                  <w:sz w:val="20"/>
                  <w:szCs w:val="20"/>
                </w:rPr>
                <w:t>1-3-5</w:t>
              </w:r>
            </w:smartTag>
            <w:r w:rsidRPr="00720E33">
              <w:rPr>
                <w:rFonts w:ascii="標楷體" w:eastAsia="標楷體" w:hAnsi="標楷體" w:hint="eastAsia"/>
                <w:bCs/>
                <w:sz w:val="20"/>
                <w:szCs w:val="20"/>
              </w:rPr>
              <w:t>能初步聽辨閩南語語音和讀音的不同。</w:t>
            </w:r>
            <w:r w:rsidRPr="00720E33">
              <w:rPr>
                <w:rFonts w:ascii="標楷體" w:eastAsia="標楷體" w:hAnsi="標楷體" w:hint="eastAsia"/>
                <w:bCs/>
                <w:sz w:val="20"/>
                <w:szCs w:val="20"/>
              </w:rPr>
              <w:br/>
              <w:t>2-3-2能順暢的運用閩南語與別人談論生活經驗。</w:t>
            </w:r>
            <w:r w:rsidRPr="00720E33">
              <w:rPr>
                <w:rFonts w:ascii="標楷體" w:eastAsia="標楷體" w:hAnsi="標楷體" w:hint="eastAsia"/>
                <w:bCs/>
                <w:sz w:val="20"/>
                <w:szCs w:val="20"/>
              </w:rPr>
              <w:br/>
              <w:t>2-3-6能運用閩南語與師長、同學進行問答及討論。</w:t>
            </w:r>
          </w:p>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【生涯發展教育】</w:t>
            </w:r>
            <w:smartTag w:uri="urn:schemas-microsoft-com:office:smarttags" w:element="chsdate">
              <w:smartTagPr>
                <w:attr w:name="IsROCDate" w:val="False"/>
                <w:attr w:name="IsLunarDate" w:val="False"/>
                <w:attr w:name="Day" w:val="1"/>
                <w:attr w:name="Month" w:val="3"/>
                <w:attr w:name="Year" w:val="2001"/>
              </w:smartTagPr>
              <w:r w:rsidRPr="00720E33">
                <w:rPr>
                  <w:rFonts w:ascii="標楷體" w:eastAsia="標楷體" w:hAnsi="標楷體" w:hint="eastAsia"/>
                  <w:bCs/>
                  <w:sz w:val="20"/>
                  <w:szCs w:val="20"/>
                </w:rPr>
                <w:t>1-3-1</w:t>
              </w:r>
            </w:smartTag>
            <w:r w:rsidRPr="00720E33">
              <w:rPr>
                <w:rFonts w:ascii="標楷體" w:eastAsia="標楷體" w:hAnsi="標楷體" w:hint="eastAsia"/>
                <w:bCs/>
                <w:sz w:val="20"/>
                <w:szCs w:val="20"/>
              </w:rPr>
              <w:t>探索自我的興趣、性向、價值觀及人格特質。</w:t>
            </w:r>
            <w:r w:rsidRPr="00720E33">
              <w:rPr>
                <w:rFonts w:ascii="標楷體" w:eastAsia="標楷體" w:hAnsi="標楷體" w:hint="eastAsia"/>
                <w:bCs/>
                <w:sz w:val="20"/>
                <w:szCs w:val="20"/>
              </w:rPr>
              <w:br/>
            </w:r>
          </w:p>
        </w:tc>
        <w:tc>
          <w:tcPr>
            <w:tcW w:w="1934"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1.能運用本課的語詞於日常生活中。</w:t>
            </w:r>
            <w:r w:rsidRPr="00720E33">
              <w:rPr>
                <w:rFonts w:ascii="標楷體" w:eastAsia="標楷體" w:hAnsi="標楷體" w:hint="eastAsia"/>
                <w:bCs/>
                <w:sz w:val="20"/>
                <w:szCs w:val="20"/>
              </w:rPr>
              <w:br/>
              <w:t>2.能運用本課學習的語詞及句型，透過生活對話的練習實際活用。</w:t>
            </w:r>
          </w:p>
        </w:tc>
        <w:tc>
          <w:tcPr>
            <w:tcW w:w="3702"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第二單元分享</w:t>
            </w:r>
            <w:r w:rsidRPr="00720E33">
              <w:rPr>
                <w:rFonts w:ascii="標楷體" w:eastAsia="標楷體" w:hAnsi="標楷體"/>
                <w:sz w:val="20"/>
                <w:szCs w:val="20"/>
              </w:rPr>
              <w:br/>
            </w:r>
            <w:r w:rsidRPr="00720E33">
              <w:rPr>
                <w:rFonts w:ascii="標楷體" w:eastAsia="標楷體" w:hAnsi="標楷體" w:hint="eastAsia"/>
                <w:bCs/>
                <w:sz w:val="20"/>
                <w:szCs w:val="20"/>
              </w:rPr>
              <w:t>第四課竭仔哥和梅仔姊</w:t>
            </w:r>
            <w:r w:rsidRPr="00720E33">
              <w:rPr>
                <w:rFonts w:ascii="標楷體" w:eastAsia="標楷體" w:hAnsi="標楷體"/>
                <w:sz w:val="20"/>
                <w:szCs w:val="20"/>
              </w:rPr>
              <w:br/>
            </w:r>
            <w:r w:rsidRPr="00720E33">
              <w:rPr>
                <w:rFonts w:ascii="標楷體" w:eastAsia="標楷體" w:hAnsi="標楷體" w:hint="eastAsia"/>
                <w:bCs/>
                <w:sz w:val="20"/>
                <w:szCs w:val="20"/>
              </w:rPr>
              <w:t>活動一：溫故知新</w:t>
            </w:r>
            <w:r w:rsidRPr="00720E33">
              <w:rPr>
                <w:rFonts w:ascii="標楷體" w:eastAsia="標楷體" w:hAnsi="標楷體" w:hint="eastAsia"/>
                <w:bCs/>
                <w:sz w:val="20"/>
                <w:szCs w:val="20"/>
              </w:rPr>
              <w:br/>
              <w:t>1.教師或指定學生領念課文，學生跟著複述，或由學生一起念。</w:t>
            </w:r>
            <w:r w:rsidRPr="00720E33">
              <w:rPr>
                <w:rFonts w:ascii="標楷體" w:eastAsia="標楷體" w:hAnsi="標楷體" w:hint="eastAsia"/>
                <w:bCs/>
                <w:sz w:val="20"/>
                <w:szCs w:val="20"/>
              </w:rPr>
              <w:br/>
              <w:t>活動二：語詞的錢筒仔</w:t>
            </w:r>
            <w:r w:rsidRPr="00720E33">
              <w:rPr>
                <w:rFonts w:ascii="標楷體" w:eastAsia="標楷體" w:hAnsi="標楷體" w:hint="eastAsia"/>
                <w:bCs/>
                <w:sz w:val="20"/>
                <w:szCs w:val="20"/>
              </w:rPr>
              <w:br/>
              <w:t>1.教師領念語詞，指導學生觀察並試著解釋詞義，再從旁補充或修正，最後認讀語詞。</w:t>
            </w:r>
            <w:r w:rsidRPr="00720E33">
              <w:rPr>
                <w:rFonts w:ascii="標楷體" w:eastAsia="標楷體" w:hAnsi="標楷體" w:hint="eastAsia"/>
                <w:bCs/>
                <w:sz w:val="20"/>
                <w:szCs w:val="20"/>
              </w:rPr>
              <w:br/>
              <w:t>活動三：語詞對對碰</w:t>
            </w:r>
            <w:r w:rsidRPr="00720E33">
              <w:rPr>
                <w:rFonts w:ascii="標楷體" w:eastAsia="標楷體" w:hAnsi="標楷體" w:hint="eastAsia"/>
                <w:bCs/>
                <w:sz w:val="20"/>
                <w:szCs w:val="20"/>
              </w:rPr>
              <w:br/>
              <w:t>1.將全班學生分兩組，每一組派一位學生上臺。</w:t>
            </w:r>
            <w:r w:rsidRPr="00720E33">
              <w:rPr>
                <w:rFonts w:ascii="標楷體" w:eastAsia="標楷體" w:hAnsi="標楷體" w:hint="eastAsia"/>
                <w:bCs/>
                <w:sz w:val="20"/>
                <w:szCs w:val="20"/>
              </w:rPr>
              <w:br/>
              <w:t>2.教師隨機抽一張語詞字條，並依字條內容，對照臺上兩位學生的身材，比較誰符合字條上的意思，符合者勝出。</w:t>
            </w:r>
            <w:r w:rsidRPr="00720E33">
              <w:rPr>
                <w:rFonts w:ascii="標楷體" w:eastAsia="標楷體" w:hAnsi="標楷體" w:hint="eastAsia"/>
                <w:bCs/>
                <w:sz w:val="20"/>
                <w:szCs w:val="20"/>
              </w:rPr>
              <w:br/>
            </w:r>
          </w:p>
        </w:tc>
        <w:tc>
          <w:tcPr>
            <w:tcW w:w="720"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bCs/>
                <w:sz w:val="20"/>
                <w:szCs w:val="20"/>
              </w:rPr>
              <w:t>1</w:t>
            </w:r>
          </w:p>
        </w:tc>
        <w:tc>
          <w:tcPr>
            <w:tcW w:w="1608"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1.教用版電子教科書</w:t>
            </w:r>
            <w:r w:rsidRPr="00720E33">
              <w:rPr>
                <w:rFonts w:ascii="標楷體" w:eastAsia="標楷體" w:hAnsi="標楷體" w:hint="eastAsia"/>
                <w:bCs/>
                <w:sz w:val="20"/>
                <w:szCs w:val="20"/>
              </w:rPr>
              <w:br/>
              <w:t>2.教學CD</w:t>
            </w:r>
          </w:p>
        </w:tc>
        <w:tc>
          <w:tcPr>
            <w:tcW w:w="1361"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口頭討論</w:t>
            </w:r>
            <w:r w:rsidRPr="00720E33">
              <w:rPr>
                <w:rFonts w:ascii="標楷體" w:eastAsia="標楷體" w:hAnsi="標楷體" w:hint="eastAsia"/>
                <w:bCs/>
                <w:sz w:val="20"/>
                <w:szCs w:val="20"/>
              </w:rPr>
              <w:br/>
              <w:t>口頭評量</w:t>
            </w:r>
            <w:r w:rsidRPr="00720E33">
              <w:rPr>
                <w:rFonts w:ascii="標楷體" w:eastAsia="標楷體" w:hAnsi="標楷體" w:hint="eastAsia"/>
                <w:bCs/>
                <w:sz w:val="20"/>
                <w:szCs w:val="20"/>
              </w:rPr>
              <w:br/>
              <w:t>念唱練習</w:t>
            </w:r>
            <w:r w:rsidRPr="00720E33">
              <w:rPr>
                <w:rFonts w:ascii="標楷體" w:eastAsia="標楷體" w:hAnsi="標楷體" w:hint="eastAsia"/>
                <w:bCs/>
                <w:sz w:val="20"/>
                <w:szCs w:val="20"/>
              </w:rPr>
              <w:br/>
              <w:t>發表</w:t>
            </w:r>
          </w:p>
        </w:tc>
        <w:tc>
          <w:tcPr>
            <w:tcW w:w="1044" w:type="dxa"/>
            <w:shd w:val="clear" w:color="auto" w:fill="auto"/>
          </w:tcPr>
          <w:p w:rsidR="00AD5947" w:rsidRPr="00720E33" w:rsidRDefault="00AD5947" w:rsidP="00B0630A">
            <w:pPr>
              <w:rPr>
                <w:rFonts w:ascii="標楷體" w:eastAsia="標楷體" w:hAnsi="標楷體"/>
                <w:sz w:val="20"/>
                <w:szCs w:val="20"/>
              </w:rPr>
            </w:pPr>
          </w:p>
        </w:tc>
      </w:tr>
      <w:tr w:rsidR="00AD5947" w:rsidRPr="00720E33" w:rsidTr="00B0630A">
        <w:trPr>
          <w:trHeight w:val="4635"/>
        </w:trPr>
        <w:tc>
          <w:tcPr>
            <w:tcW w:w="1385" w:type="dxa"/>
            <w:shd w:val="clear" w:color="auto" w:fill="auto"/>
            <w:vAlign w:val="center"/>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sz w:val="20"/>
                <w:szCs w:val="20"/>
              </w:rPr>
              <w:lastRenderedPageBreak/>
              <w:t>第十四週</w:t>
            </w:r>
            <w:r w:rsidRPr="00720E33">
              <w:rPr>
                <w:rFonts w:ascii="標楷體" w:eastAsia="標楷體" w:hAnsi="標楷體"/>
                <w:sz w:val="20"/>
                <w:szCs w:val="20"/>
              </w:rPr>
              <w:br/>
            </w:r>
          </w:p>
        </w:tc>
        <w:tc>
          <w:tcPr>
            <w:tcW w:w="3032" w:type="dxa"/>
            <w:shd w:val="clear" w:color="auto" w:fill="auto"/>
          </w:tcPr>
          <w:p w:rsidR="00AD5947" w:rsidRPr="00720E33" w:rsidRDefault="00AD5947" w:rsidP="00B0630A">
            <w:pPr>
              <w:rPr>
                <w:rFonts w:ascii="標楷體" w:eastAsia="標楷體" w:hAnsi="標楷體"/>
                <w:sz w:val="20"/>
                <w:szCs w:val="20"/>
              </w:rPr>
            </w:pPr>
            <w:smartTag w:uri="urn:schemas-microsoft-com:office:smarttags" w:element="chsdate">
              <w:smartTagPr>
                <w:attr w:name="IsROCDate" w:val="False"/>
                <w:attr w:name="IsLunarDate" w:val="False"/>
                <w:attr w:name="Day" w:val="3"/>
                <w:attr w:name="Month" w:val="3"/>
                <w:attr w:name="Year" w:val="2001"/>
              </w:smartTagPr>
              <w:r w:rsidRPr="00720E33">
                <w:rPr>
                  <w:rFonts w:ascii="標楷體" w:eastAsia="標楷體" w:hAnsi="標楷體" w:hint="eastAsia"/>
                  <w:bCs/>
                  <w:sz w:val="20"/>
                  <w:szCs w:val="20"/>
                </w:rPr>
                <w:t>1-3-3</w:t>
              </w:r>
            </w:smartTag>
            <w:r w:rsidRPr="00720E33">
              <w:rPr>
                <w:rFonts w:ascii="標楷體" w:eastAsia="標楷體" w:hAnsi="標楷體" w:hint="eastAsia"/>
                <w:bCs/>
                <w:sz w:val="20"/>
                <w:szCs w:val="20"/>
              </w:rPr>
              <w:t>能聽辨他人意見的重點、異同及言外之意。</w:t>
            </w:r>
            <w:r w:rsidRPr="00720E33">
              <w:rPr>
                <w:rFonts w:ascii="標楷體" w:eastAsia="標楷體" w:hAnsi="標楷體" w:hint="eastAsia"/>
                <w:bCs/>
                <w:sz w:val="20"/>
                <w:szCs w:val="20"/>
              </w:rPr>
              <w:br/>
              <w:t>2-3-1能熟練運用閩南語各種句型從事口語表達。</w:t>
            </w:r>
            <w:r w:rsidRPr="00720E33">
              <w:rPr>
                <w:rFonts w:ascii="標楷體" w:eastAsia="標楷體" w:hAnsi="標楷體" w:hint="eastAsia"/>
                <w:bCs/>
                <w:sz w:val="20"/>
                <w:szCs w:val="20"/>
              </w:rPr>
              <w:br/>
              <w:t>2-3-2能順暢的運用閩南語與別人談論生活經驗。</w:t>
            </w:r>
            <w:r w:rsidRPr="00720E33">
              <w:rPr>
                <w:rFonts w:ascii="標楷體" w:eastAsia="標楷體" w:hAnsi="標楷體" w:hint="eastAsia"/>
                <w:bCs/>
                <w:sz w:val="20"/>
                <w:szCs w:val="20"/>
              </w:rPr>
              <w:br/>
              <w:t>2-3-6能運用閩南語與師長、同學進行問答及討論。</w:t>
            </w:r>
            <w:r w:rsidRPr="00720E33">
              <w:rPr>
                <w:rFonts w:ascii="標楷體" w:eastAsia="標楷體" w:hAnsi="標楷體" w:hint="eastAsia"/>
                <w:bCs/>
                <w:sz w:val="20"/>
                <w:szCs w:val="20"/>
              </w:rPr>
              <w:br/>
              <w:t>4-3-4能養成以閩南語閱讀並與人分享、討論的習慣。</w:t>
            </w:r>
          </w:p>
          <w:p w:rsidR="00AD5947" w:rsidRPr="00720E33" w:rsidRDefault="00AD5947" w:rsidP="00B0630A">
            <w:pPr>
              <w:rPr>
                <w:rFonts w:ascii="標楷體" w:eastAsia="標楷體" w:hAnsi="標楷體"/>
                <w:sz w:val="20"/>
                <w:szCs w:val="20"/>
              </w:rPr>
            </w:pPr>
          </w:p>
        </w:tc>
        <w:tc>
          <w:tcPr>
            <w:tcW w:w="1934"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1.能熟悉本課「你嘛……一下！」及「……啦！」的句型，並將兩個句型組合在一起。</w:t>
            </w:r>
            <w:r w:rsidRPr="00720E33">
              <w:rPr>
                <w:rFonts w:ascii="標楷體" w:eastAsia="標楷體" w:hAnsi="標楷體" w:hint="eastAsia"/>
                <w:bCs/>
                <w:sz w:val="20"/>
                <w:szCs w:val="20"/>
              </w:rPr>
              <w:br/>
              <w:t>2.能運用本課學習的語詞及句型，透過生活對話的練習實際活用。</w:t>
            </w:r>
          </w:p>
        </w:tc>
        <w:tc>
          <w:tcPr>
            <w:tcW w:w="3702"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第二單元分享</w:t>
            </w:r>
            <w:r w:rsidRPr="00720E33">
              <w:rPr>
                <w:rFonts w:ascii="標楷體" w:eastAsia="標楷體" w:hAnsi="標楷體"/>
                <w:sz w:val="20"/>
                <w:szCs w:val="20"/>
              </w:rPr>
              <w:br/>
            </w:r>
            <w:r w:rsidRPr="00720E33">
              <w:rPr>
                <w:rFonts w:ascii="標楷體" w:eastAsia="標楷體" w:hAnsi="標楷體" w:hint="eastAsia"/>
                <w:bCs/>
                <w:sz w:val="20"/>
                <w:szCs w:val="20"/>
              </w:rPr>
              <w:t>第四課竭仔哥和梅仔姊</w:t>
            </w:r>
            <w:r w:rsidRPr="00720E33">
              <w:rPr>
                <w:rFonts w:ascii="標楷體" w:eastAsia="標楷體" w:hAnsi="標楷體"/>
                <w:sz w:val="20"/>
                <w:szCs w:val="20"/>
              </w:rPr>
              <w:br/>
            </w:r>
            <w:r w:rsidRPr="00720E33">
              <w:rPr>
                <w:rFonts w:ascii="標楷體" w:eastAsia="標楷體" w:hAnsi="標楷體" w:hint="eastAsia"/>
                <w:bCs/>
                <w:sz w:val="20"/>
                <w:szCs w:val="20"/>
              </w:rPr>
              <w:t>活動一：溫故知新</w:t>
            </w:r>
            <w:r w:rsidRPr="00720E33">
              <w:rPr>
                <w:rFonts w:ascii="標楷體" w:eastAsia="標楷體" w:hAnsi="標楷體" w:hint="eastAsia"/>
                <w:bCs/>
                <w:sz w:val="20"/>
                <w:szCs w:val="20"/>
              </w:rPr>
              <w:br/>
              <w:t>1.教師複習「語詞的列車（一）」學過的句型，學生跟著複述。</w:t>
            </w:r>
            <w:r w:rsidRPr="00720E33">
              <w:rPr>
                <w:rFonts w:ascii="標楷體" w:eastAsia="標楷體" w:hAnsi="標楷體" w:hint="eastAsia"/>
                <w:bCs/>
                <w:sz w:val="20"/>
                <w:szCs w:val="20"/>
              </w:rPr>
              <w:br/>
              <w:t>活動二：語詞的列車（二）</w:t>
            </w:r>
            <w:r w:rsidRPr="00720E33">
              <w:rPr>
                <w:rFonts w:ascii="標楷體" w:eastAsia="標楷體" w:hAnsi="標楷體" w:hint="eastAsia"/>
                <w:bCs/>
                <w:sz w:val="20"/>
                <w:szCs w:val="20"/>
              </w:rPr>
              <w:br/>
              <w:t>1.句型三是以建構式的方式，將句型一及句型二組合成一段具有因果關係的句子。</w:t>
            </w:r>
            <w:r w:rsidRPr="00720E33">
              <w:rPr>
                <w:rFonts w:ascii="標楷體" w:eastAsia="標楷體" w:hAnsi="標楷體" w:hint="eastAsia"/>
                <w:bCs/>
                <w:sz w:val="20"/>
                <w:szCs w:val="20"/>
              </w:rPr>
              <w:br/>
              <w:t>2.引導學生運用舊經驗，用建構式的方式造樣造句。</w:t>
            </w:r>
            <w:r w:rsidRPr="00720E33">
              <w:rPr>
                <w:rFonts w:ascii="標楷體" w:eastAsia="標楷體" w:hAnsi="標楷體" w:hint="eastAsia"/>
                <w:bCs/>
                <w:sz w:val="20"/>
                <w:szCs w:val="20"/>
              </w:rPr>
              <w:br/>
              <w:t>3.教師可將學生分組，讓小組討論出一個答案，再請各組派一位代表上臺發表。</w:t>
            </w:r>
            <w:r w:rsidRPr="00720E33">
              <w:rPr>
                <w:rFonts w:ascii="標楷體" w:eastAsia="標楷體" w:hAnsi="標楷體" w:hint="eastAsia"/>
                <w:bCs/>
                <w:sz w:val="20"/>
                <w:szCs w:val="20"/>
              </w:rPr>
              <w:br/>
              <w:t>活動三：複習</w:t>
            </w:r>
            <w:r w:rsidRPr="00720E33">
              <w:rPr>
                <w:rFonts w:ascii="標楷體" w:eastAsia="標楷體" w:hAnsi="標楷體" w:hint="eastAsia"/>
                <w:bCs/>
                <w:sz w:val="20"/>
                <w:szCs w:val="20"/>
              </w:rPr>
              <w:br/>
              <w:t>1.教師或指定學生領念語詞與句型教學的內容，學生跟著複述。</w:t>
            </w:r>
            <w:r w:rsidRPr="00720E33">
              <w:rPr>
                <w:rFonts w:ascii="標楷體" w:eastAsia="標楷體" w:hAnsi="標楷體" w:hint="eastAsia"/>
                <w:bCs/>
                <w:sz w:val="20"/>
                <w:szCs w:val="20"/>
              </w:rPr>
              <w:br/>
              <w:t>2.鼓勵學生提問，並視狀況進行補救教學。</w:t>
            </w:r>
          </w:p>
        </w:tc>
        <w:tc>
          <w:tcPr>
            <w:tcW w:w="720"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bCs/>
                <w:sz w:val="20"/>
                <w:szCs w:val="20"/>
              </w:rPr>
              <w:t>1</w:t>
            </w:r>
          </w:p>
        </w:tc>
        <w:tc>
          <w:tcPr>
            <w:tcW w:w="1608"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1.教用版電子教科書</w:t>
            </w:r>
            <w:r w:rsidRPr="00720E33">
              <w:rPr>
                <w:rFonts w:ascii="標楷體" w:eastAsia="標楷體" w:hAnsi="標楷體" w:hint="eastAsia"/>
                <w:bCs/>
                <w:sz w:val="20"/>
                <w:szCs w:val="20"/>
              </w:rPr>
              <w:br/>
              <w:t>2.教學CD</w:t>
            </w:r>
          </w:p>
        </w:tc>
        <w:tc>
          <w:tcPr>
            <w:tcW w:w="1361"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表演評量</w:t>
            </w:r>
            <w:r w:rsidRPr="00720E33">
              <w:rPr>
                <w:rFonts w:ascii="標楷體" w:eastAsia="標楷體" w:hAnsi="標楷體" w:hint="eastAsia"/>
                <w:bCs/>
                <w:sz w:val="20"/>
                <w:szCs w:val="20"/>
              </w:rPr>
              <w:br/>
              <w:t>口頭討論</w:t>
            </w:r>
            <w:r w:rsidRPr="00720E33">
              <w:rPr>
                <w:rFonts w:ascii="標楷體" w:eastAsia="標楷體" w:hAnsi="標楷體" w:hint="eastAsia"/>
                <w:bCs/>
                <w:sz w:val="20"/>
                <w:szCs w:val="20"/>
              </w:rPr>
              <w:br/>
              <w:t>口頭評量</w:t>
            </w:r>
            <w:r w:rsidRPr="00720E33">
              <w:rPr>
                <w:rFonts w:ascii="標楷體" w:eastAsia="標楷體" w:hAnsi="標楷體" w:hint="eastAsia"/>
                <w:bCs/>
                <w:sz w:val="20"/>
                <w:szCs w:val="20"/>
              </w:rPr>
              <w:br/>
              <w:t>念唱練習</w:t>
            </w:r>
            <w:r w:rsidRPr="00720E33">
              <w:rPr>
                <w:rFonts w:ascii="標楷體" w:eastAsia="標楷體" w:hAnsi="標楷體" w:hint="eastAsia"/>
                <w:bCs/>
                <w:sz w:val="20"/>
                <w:szCs w:val="20"/>
              </w:rPr>
              <w:br/>
              <w:t>拼音練習</w:t>
            </w:r>
            <w:r w:rsidRPr="00720E33">
              <w:rPr>
                <w:rFonts w:ascii="標楷體" w:eastAsia="標楷體" w:hAnsi="標楷體" w:hint="eastAsia"/>
                <w:bCs/>
                <w:sz w:val="20"/>
                <w:szCs w:val="20"/>
              </w:rPr>
              <w:br/>
              <w:t>發表</w:t>
            </w:r>
            <w:r w:rsidRPr="00720E33">
              <w:rPr>
                <w:rFonts w:ascii="標楷體" w:eastAsia="標楷體" w:hAnsi="標楷體" w:hint="eastAsia"/>
                <w:bCs/>
                <w:sz w:val="20"/>
                <w:szCs w:val="20"/>
              </w:rPr>
              <w:br/>
              <w:t>學習單</w:t>
            </w:r>
          </w:p>
        </w:tc>
        <w:tc>
          <w:tcPr>
            <w:tcW w:w="1044" w:type="dxa"/>
            <w:shd w:val="clear" w:color="auto" w:fill="auto"/>
          </w:tcPr>
          <w:p w:rsidR="00AD5947" w:rsidRPr="00720E33" w:rsidRDefault="00AD5947" w:rsidP="00B0630A">
            <w:pPr>
              <w:rPr>
                <w:rFonts w:ascii="標楷體" w:eastAsia="標楷體" w:hAnsi="標楷體"/>
                <w:sz w:val="20"/>
                <w:szCs w:val="20"/>
              </w:rPr>
            </w:pPr>
          </w:p>
        </w:tc>
      </w:tr>
      <w:tr w:rsidR="00AD5947" w:rsidRPr="00720E33" w:rsidTr="00B0630A">
        <w:trPr>
          <w:trHeight w:val="99"/>
        </w:trPr>
        <w:tc>
          <w:tcPr>
            <w:tcW w:w="1385" w:type="dxa"/>
            <w:shd w:val="clear" w:color="auto" w:fill="auto"/>
            <w:vAlign w:val="center"/>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sz w:val="20"/>
                <w:szCs w:val="20"/>
              </w:rPr>
              <w:t>第十五週</w:t>
            </w:r>
            <w:r w:rsidRPr="00720E33">
              <w:rPr>
                <w:rFonts w:ascii="標楷體" w:eastAsia="標楷體" w:hAnsi="標楷體"/>
                <w:sz w:val="20"/>
                <w:szCs w:val="20"/>
              </w:rPr>
              <w:br/>
            </w:r>
          </w:p>
        </w:tc>
        <w:tc>
          <w:tcPr>
            <w:tcW w:w="3032" w:type="dxa"/>
            <w:shd w:val="clear" w:color="auto" w:fill="auto"/>
          </w:tcPr>
          <w:p w:rsidR="00AD5947" w:rsidRPr="00720E33" w:rsidRDefault="00AD5947" w:rsidP="00B0630A">
            <w:pPr>
              <w:rPr>
                <w:rFonts w:ascii="標楷體" w:eastAsia="標楷體" w:hAnsi="標楷體"/>
                <w:sz w:val="20"/>
                <w:szCs w:val="20"/>
              </w:rPr>
            </w:pPr>
            <w:smartTag w:uri="urn:schemas-microsoft-com:office:smarttags" w:element="chsdate">
              <w:smartTagPr>
                <w:attr w:name="IsROCDate" w:val="False"/>
                <w:attr w:name="IsLunarDate" w:val="False"/>
                <w:attr w:name="Day" w:val="3"/>
                <w:attr w:name="Month" w:val="3"/>
                <w:attr w:name="Year" w:val="2001"/>
              </w:smartTagPr>
              <w:r w:rsidRPr="00720E33">
                <w:rPr>
                  <w:rFonts w:ascii="標楷體" w:eastAsia="標楷體" w:hAnsi="標楷體" w:hint="eastAsia"/>
                  <w:bCs/>
                  <w:sz w:val="20"/>
                  <w:szCs w:val="20"/>
                </w:rPr>
                <w:t>1-3-3</w:t>
              </w:r>
            </w:smartTag>
            <w:r w:rsidRPr="00720E33">
              <w:rPr>
                <w:rFonts w:ascii="標楷體" w:eastAsia="標楷體" w:hAnsi="標楷體" w:hint="eastAsia"/>
                <w:bCs/>
                <w:sz w:val="20"/>
                <w:szCs w:val="20"/>
              </w:rPr>
              <w:t>能聽辨他人意見的重點、異同及言外之意。</w:t>
            </w:r>
            <w:r w:rsidRPr="00720E33">
              <w:rPr>
                <w:rFonts w:ascii="標楷體" w:eastAsia="標楷體" w:hAnsi="標楷體" w:hint="eastAsia"/>
                <w:bCs/>
                <w:sz w:val="20"/>
                <w:szCs w:val="20"/>
              </w:rPr>
              <w:br/>
              <w:t>1-3-5能初步聽辨閩南語語音和讀音的不同。</w:t>
            </w:r>
            <w:r w:rsidRPr="00720E33">
              <w:rPr>
                <w:rFonts w:ascii="標楷體" w:eastAsia="標楷體" w:hAnsi="標楷體" w:hint="eastAsia"/>
                <w:bCs/>
                <w:sz w:val="20"/>
                <w:szCs w:val="20"/>
              </w:rPr>
              <w:br/>
              <w:t>2-3-1能熟練運用閩南語各種句型從事口語表達。</w:t>
            </w:r>
            <w:r w:rsidRPr="00720E33">
              <w:rPr>
                <w:rFonts w:ascii="標楷體" w:eastAsia="標楷體" w:hAnsi="標楷體" w:hint="eastAsia"/>
                <w:bCs/>
                <w:sz w:val="20"/>
                <w:szCs w:val="20"/>
              </w:rPr>
              <w:br/>
              <w:t>2-3-2能順暢的運用閩南語與別</w:t>
            </w:r>
            <w:r w:rsidRPr="00720E33">
              <w:rPr>
                <w:rFonts w:ascii="標楷體" w:eastAsia="標楷體" w:hAnsi="標楷體" w:hint="eastAsia"/>
                <w:bCs/>
                <w:sz w:val="20"/>
                <w:szCs w:val="20"/>
              </w:rPr>
              <w:lastRenderedPageBreak/>
              <w:t>人談論生活經驗。</w:t>
            </w:r>
            <w:r w:rsidRPr="00720E33">
              <w:rPr>
                <w:rFonts w:ascii="標楷體" w:eastAsia="標楷體" w:hAnsi="標楷體" w:hint="eastAsia"/>
                <w:bCs/>
                <w:sz w:val="20"/>
                <w:szCs w:val="20"/>
              </w:rPr>
              <w:br/>
              <w:t>2-3-6能運用閩南語與師長、同學進行問答及討論。</w:t>
            </w:r>
            <w:r w:rsidRPr="00720E33">
              <w:rPr>
                <w:rFonts w:ascii="標楷體" w:eastAsia="標楷體" w:hAnsi="標楷體" w:hint="eastAsia"/>
                <w:bCs/>
                <w:sz w:val="20"/>
                <w:szCs w:val="20"/>
              </w:rPr>
              <w:br/>
              <w:t>3-3-1能運用標音符號拼讀日常生活中常用的語詞及短句。</w:t>
            </w:r>
            <w:r w:rsidRPr="00720E33">
              <w:rPr>
                <w:rFonts w:ascii="標楷體" w:eastAsia="標楷體" w:hAnsi="標楷體" w:hint="eastAsia"/>
                <w:bCs/>
                <w:sz w:val="20"/>
                <w:szCs w:val="20"/>
              </w:rPr>
              <w:br/>
            </w:r>
          </w:p>
        </w:tc>
        <w:tc>
          <w:tcPr>
            <w:tcW w:w="1934"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lastRenderedPageBreak/>
              <w:t>1.能運用本課學習的語詞及句型，透過生活對話的練習實際活用。</w:t>
            </w:r>
            <w:r w:rsidRPr="00720E33">
              <w:rPr>
                <w:rFonts w:ascii="標楷體" w:eastAsia="標楷體" w:hAnsi="標楷體" w:hint="eastAsia"/>
                <w:bCs/>
                <w:sz w:val="20"/>
                <w:szCs w:val="20"/>
              </w:rPr>
              <w:br/>
              <w:t>2.認識並熟悉閩南語入聲調第四和第八調的本調和變</w:t>
            </w:r>
            <w:r w:rsidRPr="00720E33">
              <w:rPr>
                <w:rFonts w:ascii="標楷體" w:eastAsia="標楷體" w:hAnsi="標楷體" w:hint="eastAsia"/>
                <w:bCs/>
                <w:sz w:val="20"/>
                <w:szCs w:val="20"/>
              </w:rPr>
              <w:lastRenderedPageBreak/>
              <w:t>調，學習其變調的規律。</w:t>
            </w:r>
            <w:r w:rsidRPr="00720E33">
              <w:rPr>
                <w:rFonts w:ascii="標楷體" w:eastAsia="標楷體" w:hAnsi="標楷體" w:hint="eastAsia"/>
                <w:bCs/>
                <w:sz w:val="20"/>
                <w:szCs w:val="20"/>
              </w:rPr>
              <w:br/>
              <w:t>3.能運用「點心擔」中的歇後語，進而體會閩南語的語言藝術。</w:t>
            </w:r>
          </w:p>
        </w:tc>
        <w:tc>
          <w:tcPr>
            <w:tcW w:w="3702"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lastRenderedPageBreak/>
              <w:t>第二單元分享</w:t>
            </w:r>
            <w:r w:rsidRPr="00720E33">
              <w:rPr>
                <w:rFonts w:ascii="標楷體" w:eastAsia="標楷體" w:hAnsi="標楷體"/>
                <w:sz w:val="20"/>
                <w:szCs w:val="20"/>
              </w:rPr>
              <w:br/>
            </w:r>
            <w:r w:rsidRPr="00720E33">
              <w:rPr>
                <w:rFonts w:ascii="標楷體" w:eastAsia="標楷體" w:hAnsi="標楷體" w:hint="eastAsia"/>
                <w:bCs/>
                <w:sz w:val="20"/>
                <w:szCs w:val="20"/>
              </w:rPr>
              <w:t>第四課竭仔哥和梅仔姊</w:t>
            </w:r>
            <w:r w:rsidRPr="00720E33">
              <w:rPr>
                <w:rFonts w:ascii="標楷體" w:eastAsia="標楷體" w:hAnsi="標楷體"/>
                <w:sz w:val="20"/>
                <w:szCs w:val="20"/>
              </w:rPr>
              <w:br/>
            </w:r>
            <w:r w:rsidRPr="00720E33">
              <w:rPr>
                <w:rFonts w:ascii="標楷體" w:eastAsia="標楷體" w:hAnsi="標楷體" w:hint="eastAsia"/>
                <w:bCs/>
                <w:sz w:val="20"/>
                <w:szCs w:val="20"/>
              </w:rPr>
              <w:t>活動一：複習聲調</w:t>
            </w:r>
            <w:r w:rsidRPr="00720E33">
              <w:rPr>
                <w:rFonts w:ascii="標楷體" w:eastAsia="標楷體" w:hAnsi="標楷體" w:hint="eastAsia"/>
                <w:bCs/>
                <w:sz w:val="20"/>
                <w:szCs w:val="20"/>
              </w:rPr>
              <w:br/>
              <w:t>1.複習第四、八調，及聲調標寫方式，並請特別說明入聲調。</w:t>
            </w:r>
            <w:r w:rsidRPr="00720E33">
              <w:rPr>
                <w:rFonts w:ascii="標楷體" w:eastAsia="標楷體" w:hAnsi="標楷體" w:hint="eastAsia"/>
                <w:bCs/>
                <w:sz w:val="20"/>
                <w:szCs w:val="20"/>
              </w:rPr>
              <w:br/>
              <w:t>活動二：練習變調</w:t>
            </w:r>
            <w:r w:rsidRPr="00720E33">
              <w:rPr>
                <w:rFonts w:ascii="標楷體" w:eastAsia="標楷體" w:hAnsi="標楷體" w:hint="eastAsia"/>
                <w:bCs/>
                <w:sz w:val="20"/>
                <w:szCs w:val="20"/>
              </w:rPr>
              <w:br/>
              <w:t>1.逐一範念內容，並依次進行教學。</w:t>
            </w:r>
            <w:r w:rsidRPr="00720E33">
              <w:rPr>
                <w:rFonts w:ascii="標楷體" w:eastAsia="標楷體" w:hAnsi="標楷體" w:hint="eastAsia"/>
                <w:bCs/>
                <w:sz w:val="20"/>
                <w:szCs w:val="20"/>
              </w:rPr>
              <w:br/>
            </w:r>
            <w:r w:rsidRPr="00720E33">
              <w:rPr>
                <w:rFonts w:ascii="標楷體" w:eastAsia="標楷體" w:hAnsi="標楷體" w:hint="eastAsia"/>
                <w:bCs/>
                <w:sz w:val="20"/>
                <w:szCs w:val="20"/>
              </w:rPr>
              <w:lastRenderedPageBreak/>
              <w:t>2.說明變調原則及領念教學內容（速度宜慢且口齒清晰）。</w:t>
            </w:r>
            <w:r w:rsidRPr="00720E33">
              <w:rPr>
                <w:rFonts w:ascii="標楷體" w:eastAsia="標楷體" w:hAnsi="標楷體" w:hint="eastAsia"/>
                <w:bCs/>
                <w:sz w:val="20"/>
                <w:szCs w:val="20"/>
              </w:rPr>
              <w:br/>
              <w:t>3.指導學生從多次念讀中熟悉聲音的連結，而領會閩南語的變調原則，並做練習以熟悉變調。</w:t>
            </w:r>
            <w:r w:rsidRPr="00720E33">
              <w:rPr>
                <w:rFonts w:ascii="標楷體" w:eastAsia="標楷體" w:hAnsi="標楷體" w:hint="eastAsia"/>
                <w:bCs/>
                <w:sz w:val="20"/>
                <w:szCs w:val="20"/>
              </w:rPr>
              <w:br/>
            </w:r>
          </w:p>
        </w:tc>
        <w:tc>
          <w:tcPr>
            <w:tcW w:w="720"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bCs/>
                <w:sz w:val="20"/>
                <w:szCs w:val="20"/>
              </w:rPr>
              <w:lastRenderedPageBreak/>
              <w:t>1</w:t>
            </w:r>
          </w:p>
        </w:tc>
        <w:tc>
          <w:tcPr>
            <w:tcW w:w="1608"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1.教學CD</w:t>
            </w:r>
            <w:r w:rsidRPr="00720E33">
              <w:rPr>
                <w:rFonts w:ascii="標楷體" w:eastAsia="標楷體" w:hAnsi="標楷體" w:hint="eastAsia"/>
                <w:bCs/>
                <w:sz w:val="20"/>
                <w:szCs w:val="20"/>
              </w:rPr>
              <w:br/>
              <w:t>2.教用版電子教科書</w:t>
            </w:r>
          </w:p>
        </w:tc>
        <w:tc>
          <w:tcPr>
            <w:tcW w:w="1361"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表演評量</w:t>
            </w:r>
            <w:r w:rsidRPr="00720E33">
              <w:rPr>
                <w:rFonts w:ascii="標楷體" w:eastAsia="標楷體" w:hAnsi="標楷體" w:hint="eastAsia"/>
                <w:bCs/>
                <w:sz w:val="20"/>
                <w:szCs w:val="20"/>
              </w:rPr>
              <w:br/>
              <w:t>口頭討論</w:t>
            </w:r>
            <w:r w:rsidRPr="00720E33">
              <w:rPr>
                <w:rFonts w:ascii="標楷體" w:eastAsia="標楷體" w:hAnsi="標楷體" w:hint="eastAsia"/>
                <w:bCs/>
                <w:sz w:val="20"/>
                <w:szCs w:val="20"/>
              </w:rPr>
              <w:br/>
              <w:t>口頭評量</w:t>
            </w:r>
            <w:r w:rsidRPr="00720E33">
              <w:rPr>
                <w:rFonts w:ascii="標楷體" w:eastAsia="標楷體" w:hAnsi="標楷體" w:hint="eastAsia"/>
                <w:bCs/>
                <w:sz w:val="20"/>
                <w:szCs w:val="20"/>
              </w:rPr>
              <w:br/>
              <w:t>念唱練習</w:t>
            </w:r>
            <w:r w:rsidRPr="00720E33">
              <w:rPr>
                <w:rFonts w:ascii="標楷體" w:eastAsia="標楷體" w:hAnsi="標楷體" w:hint="eastAsia"/>
                <w:bCs/>
                <w:sz w:val="20"/>
                <w:szCs w:val="20"/>
              </w:rPr>
              <w:br/>
              <w:t>發表</w:t>
            </w:r>
            <w:r w:rsidRPr="00720E33">
              <w:rPr>
                <w:rFonts w:ascii="標楷體" w:eastAsia="標楷體" w:hAnsi="標楷體" w:hint="eastAsia"/>
                <w:bCs/>
                <w:sz w:val="20"/>
                <w:szCs w:val="20"/>
              </w:rPr>
              <w:br/>
              <w:t>學習單</w:t>
            </w:r>
          </w:p>
        </w:tc>
        <w:tc>
          <w:tcPr>
            <w:tcW w:w="1044" w:type="dxa"/>
            <w:shd w:val="clear" w:color="auto" w:fill="auto"/>
          </w:tcPr>
          <w:p w:rsidR="00AD5947" w:rsidRPr="00720E33" w:rsidRDefault="00AD5947" w:rsidP="00B0630A">
            <w:pPr>
              <w:rPr>
                <w:rFonts w:ascii="標楷體" w:eastAsia="標楷體" w:hAnsi="標楷體"/>
                <w:sz w:val="20"/>
                <w:szCs w:val="20"/>
              </w:rPr>
            </w:pPr>
          </w:p>
        </w:tc>
      </w:tr>
      <w:tr w:rsidR="00AD5947" w:rsidRPr="00720E33" w:rsidTr="00B0630A">
        <w:trPr>
          <w:trHeight w:val="5060"/>
        </w:trPr>
        <w:tc>
          <w:tcPr>
            <w:tcW w:w="1385" w:type="dxa"/>
            <w:shd w:val="clear" w:color="auto" w:fill="auto"/>
            <w:vAlign w:val="center"/>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sz w:val="20"/>
                <w:szCs w:val="20"/>
              </w:rPr>
              <w:lastRenderedPageBreak/>
              <w:t>第十六週</w:t>
            </w:r>
            <w:r w:rsidRPr="00720E33">
              <w:rPr>
                <w:rFonts w:ascii="標楷體" w:eastAsia="標楷體" w:hAnsi="標楷體"/>
                <w:sz w:val="20"/>
                <w:szCs w:val="20"/>
              </w:rPr>
              <w:br/>
            </w:r>
          </w:p>
        </w:tc>
        <w:tc>
          <w:tcPr>
            <w:tcW w:w="3032" w:type="dxa"/>
            <w:shd w:val="clear" w:color="auto" w:fill="auto"/>
          </w:tcPr>
          <w:p w:rsidR="00AD5947" w:rsidRPr="00720E33" w:rsidRDefault="00AD5947" w:rsidP="00B0630A">
            <w:pPr>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3"/>
                <w:attr w:name="Year" w:val="2001"/>
              </w:smartTagPr>
              <w:r w:rsidRPr="00720E33">
                <w:rPr>
                  <w:rFonts w:ascii="標楷體" w:eastAsia="標楷體" w:hAnsi="標楷體" w:hint="eastAsia"/>
                  <w:bCs/>
                  <w:sz w:val="20"/>
                  <w:szCs w:val="20"/>
                </w:rPr>
                <w:t>1-3-2</w:t>
              </w:r>
            </w:smartTag>
            <w:r w:rsidRPr="00720E33">
              <w:rPr>
                <w:rFonts w:ascii="標楷體" w:eastAsia="標楷體" w:hAnsi="標楷體" w:hint="eastAsia"/>
                <w:bCs/>
                <w:sz w:val="20"/>
                <w:szCs w:val="20"/>
              </w:rPr>
              <w:t>能聽辨並思考閩南語語句的內涵。</w:t>
            </w:r>
            <w:r w:rsidRPr="00720E33">
              <w:rPr>
                <w:rFonts w:ascii="標楷體" w:eastAsia="標楷體" w:hAnsi="標楷體" w:hint="eastAsia"/>
                <w:bCs/>
                <w:sz w:val="20"/>
                <w:szCs w:val="20"/>
              </w:rPr>
              <w:br/>
              <w:t>1-3-4能聽辨閩南語聲調變化、語音訛讀和特殊音變。</w:t>
            </w:r>
            <w:r w:rsidRPr="00720E33">
              <w:rPr>
                <w:rFonts w:ascii="標楷體" w:eastAsia="標楷體" w:hAnsi="標楷體" w:hint="eastAsia"/>
                <w:bCs/>
                <w:sz w:val="20"/>
                <w:szCs w:val="20"/>
              </w:rPr>
              <w:br/>
              <w:t>1-3-6能從閩南語聽辨中關心生活中的重要議題。</w:t>
            </w:r>
            <w:r w:rsidRPr="00720E33">
              <w:rPr>
                <w:rFonts w:ascii="標楷體" w:eastAsia="標楷體" w:hAnsi="標楷體" w:hint="eastAsia"/>
                <w:bCs/>
                <w:sz w:val="20"/>
                <w:szCs w:val="20"/>
              </w:rPr>
              <w:br/>
              <w:t>2-3-7能在口語表達中適當使用閩南語的語音和讀音。</w:t>
            </w:r>
            <w:r w:rsidRPr="00720E33">
              <w:rPr>
                <w:rFonts w:ascii="標楷體" w:eastAsia="標楷體" w:hAnsi="標楷體" w:hint="eastAsia"/>
                <w:bCs/>
                <w:sz w:val="20"/>
                <w:szCs w:val="20"/>
              </w:rPr>
              <w:br/>
              <w:t>2-3-8能用口頭方式進行閩南語和國語之間的翻譯。</w:t>
            </w:r>
            <w:r w:rsidRPr="00720E33">
              <w:rPr>
                <w:rFonts w:ascii="標楷體" w:eastAsia="標楷體" w:hAnsi="標楷體" w:hint="eastAsia"/>
                <w:bCs/>
                <w:sz w:val="20"/>
                <w:szCs w:val="20"/>
              </w:rPr>
              <w:br/>
              <w:t>4-3-5能透過閩南語閱讀以了解本土及多元文化。</w:t>
            </w:r>
            <w:r w:rsidRPr="00720E33">
              <w:rPr>
                <w:rFonts w:ascii="標楷體" w:eastAsia="標楷體" w:hAnsi="標楷體" w:hint="eastAsia"/>
                <w:bCs/>
                <w:sz w:val="20"/>
                <w:szCs w:val="20"/>
              </w:rPr>
              <w:br/>
              <w:t>5-3-2能運用閩南語寫出自己的感受與需求，並表達對他人的關懷。</w:t>
            </w:r>
          </w:p>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【生涯發展教育】</w:t>
            </w:r>
            <w:smartTag w:uri="urn:schemas-microsoft-com:office:smarttags" w:element="chsdate">
              <w:smartTagPr>
                <w:attr w:name="IsROCDate" w:val="False"/>
                <w:attr w:name="IsLunarDate" w:val="False"/>
                <w:attr w:name="Day" w:val="1"/>
                <w:attr w:name="Month" w:val="2"/>
                <w:attr w:name="Year" w:val="2002"/>
              </w:smartTagPr>
              <w:r w:rsidRPr="00720E33">
                <w:rPr>
                  <w:rFonts w:ascii="標楷體" w:eastAsia="標楷體" w:hAnsi="標楷體" w:hint="eastAsia"/>
                  <w:bCs/>
                  <w:sz w:val="20"/>
                  <w:szCs w:val="20"/>
                </w:rPr>
                <w:t>2-2-1</w:t>
              </w:r>
            </w:smartTag>
            <w:r w:rsidRPr="00720E33">
              <w:rPr>
                <w:rFonts w:ascii="標楷體" w:eastAsia="標楷體" w:hAnsi="標楷體" w:hint="eastAsia"/>
                <w:bCs/>
                <w:sz w:val="20"/>
                <w:szCs w:val="20"/>
              </w:rPr>
              <w:t>認識不同類型的工作角色。</w:t>
            </w:r>
          </w:p>
        </w:tc>
        <w:tc>
          <w:tcPr>
            <w:tcW w:w="1934"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1.能正確讀出本課課文的語音，並能朗讀、美讀，且能了解文意。</w:t>
            </w:r>
            <w:r w:rsidRPr="00720E33">
              <w:rPr>
                <w:rFonts w:ascii="標楷體" w:eastAsia="標楷體" w:hAnsi="標楷體" w:hint="eastAsia"/>
                <w:bCs/>
                <w:sz w:val="20"/>
                <w:szCs w:val="20"/>
              </w:rPr>
              <w:br/>
              <w:t>2.能運用母語和大家打招呼、寒暄。</w:t>
            </w:r>
            <w:r w:rsidRPr="00720E33">
              <w:rPr>
                <w:rFonts w:ascii="標楷體" w:eastAsia="標楷體" w:hAnsi="標楷體" w:hint="eastAsia"/>
                <w:bCs/>
                <w:sz w:val="20"/>
                <w:szCs w:val="20"/>
              </w:rPr>
              <w:br/>
              <w:t>3.能了解、欣賞多元文化，且學習相互尊重。</w:t>
            </w:r>
          </w:p>
        </w:tc>
        <w:tc>
          <w:tcPr>
            <w:tcW w:w="3702"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第三單元多元文化</w:t>
            </w:r>
            <w:r w:rsidRPr="00720E33">
              <w:rPr>
                <w:rFonts w:ascii="標楷體" w:eastAsia="標楷體" w:hAnsi="標楷體"/>
                <w:sz w:val="20"/>
                <w:szCs w:val="20"/>
              </w:rPr>
              <w:br/>
            </w:r>
            <w:r w:rsidRPr="00720E33">
              <w:rPr>
                <w:rFonts w:ascii="標楷體" w:eastAsia="標楷體" w:hAnsi="標楷體" w:hint="eastAsia"/>
                <w:bCs/>
                <w:sz w:val="20"/>
                <w:szCs w:val="20"/>
              </w:rPr>
              <w:t>第五課三碗豬跤</w:t>
            </w:r>
            <w:r w:rsidRPr="00720E33">
              <w:rPr>
                <w:rFonts w:ascii="標楷體" w:eastAsia="標楷體" w:hAnsi="標楷體"/>
                <w:sz w:val="20"/>
                <w:szCs w:val="20"/>
              </w:rPr>
              <w:br/>
            </w:r>
            <w:r w:rsidRPr="00720E33">
              <w:rPr>
                <w:rFonts w:ascii="標楷體" w:eastAsia="標楷體" w:hAnsi="標楷體" w:hint="eastAsia"/>
                <w:bCs/>
                <w:sz w:val="20"/>
                <w:szCs w:val="20"/>
              </w:rPr>
              <w:t xml:space="preserve">活動一：我喜歡發表 </w:t>
            </w:r>
            <w:r w:rsidRPr="00720E33">
              <w:rPr>
                <w:rFonts w:ascii="標楷體" w:eastAsia="標楷體" w:hAnsi="標楷體" w:hint="eastAsia"/>
                <w:bCs/>
                <w:sz w:val="20"/>
                <w:szCs w:val="20"/>
              </w:rPr>
              <w:br/>
              <w:t>1.教師逐一引導學生發表。</w:t>
            </w:r>
            <w:r w:rsidRPr="00720E33">
              <w:rPr>
                <w:rFonts w:ascii="標楷體" w:eastAsia="標楷體" w:hAnsi="標楷體" w:hint="eastAsia"/>
                <w:bCs/>
                <w:sz w:val="20"/>
                <w:szCs w:val="20"/>
              </w:rPr>
              <w:br/>
              <w:t>2.師生共同討論內容，引導學生進入課文情境。</w:t>
            </w:r>
            <w:r w:rsidRPr="00720E33">
              <w:rPr>
                <w:rFonts w:ascii="標楷體" w:eastAsia="標楷體" w:hAnsi="標楷體" w:hint="eastAsia"/>
                <w:bCs/>
                <w:sz w:val="20"/>
                <w:szCs w:val="20"/>
              </w:rPr>
              <w:br/>
              <w:t>活動二：朗讀課文</w:t>
            </w:r>
            <w:r w:rsidRPr="00720E33">
              <w:rPr>
                <w:rFonts w:ascii="標楷體" w:eastAsia="標楷體" w:hAnsi="標楷體" w:hint="eastAsia"/>
                <w:bCs/>
                <w:sz w:val="20"/>
                <w:szCs w:val="20"/>
              </w:rPr>
              <w:br/>
              <w:t>1.教師範讀、領讀（要注意節奏的控制），口述課文內容，讓學生了解課文大意。</w:t>
            </w:r>
            <w:r w:rsidRPr="00720E33">
              <w:rPr>
                <w:rFonts w:ascii="標楷體" w:eastAsia="標楷體" w:hAnsi="標楷體" w:hint="eastAsia"/>
                <w:bCs/>
                <w:sz w:val="20"/>
                <w:szCs w:val="20"/>
              </w:rPr>
              <w:br/>
              <w:t>2.美讀及朗讀，並指導學生控制語氣及配合語意。</w:t>
            </w:r>
            <w:r w:rsidRPr="00720E33">
              <w:rPr>
                <w:rFonts w:ascii="標楷體" w:eastAsia="標楷體" w:hAnsi="標楷體" w:hint="eastAsia"/>
                <w:bCs/>
                <w:sz w:val="20"/>
                <w:szCs w:val="20"/>
              </w:rPr>
              <w:br/>
              <w:t>活動三：角色扮演</w:t>
            </w:r>
            <w:r w:rsidRPr="00720E33">
              <w:rPr>
                <w:rFonts w:ascii="標楷體" w:eastAsia="標楷體" w:hAnsi="標楷體" w:hint="eastAsia"/>
                <w:bCs/>
                <w:sz w:val="20"/>
                <w:szCs w:val="20"/>
              </w:rPr>
              <w:br/>
              <w:t>1.角色分派後，用角色扮演方式進行朗讀，並可加上動作，以增進對課文的理解或加深印象。</w:t>
            </w:r>
            <w:r w:rsidRPr="00720E33">
              <w:rPr>
                <w:rFonts w:ascii="標楷體" w:eastAsia="標楷體" w:hAnsi="標楷體" w:hint="eastAsia"/>
                <w:bCs/>
                <w:sz w:val="20"/>
                <w:szCs w:val="20"/>
              </w:rPr>
              <w:br/>
              <w:t>2.教師適時指導學生能正確的讀出課文，並藉由本活動讓學生能更理解文意。</w:t>
            </w:r>
            <w:r w:rsidRPr="00720E33">
              <w:rPr>
                <w:rFonts w:ascii="標楷體" w:eastAsia="標楷體" w:hAnsi="標楷體" w:hint="eastAsia"/>
                <w:bCs/>
                <w:sz w:val="20"/>
                <w:szCs w:val="20"/>
              </w:rPr>
              <w:br/>
              <w:t>2.教師鼓勵學生提問並進行補救教學。</w:t>
            </w:r>
          </w:p>
        </w:tc>
        <w:tc>
          <w:tcPr>
            <w:tcW w:w="720"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bCs/>
                <w:sz w:val="20"/>
                <w:szCs w:val="20"/>
              </w:rPr>
              <w:t>1</w:t>
            </w:r>
          </w:p>
        </w:tc>
        <w:tc>
          <w:tcPr>
            <w:tcW w:w="1608"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1.教用版電子教科書</w:t>
            </w:r>
            <w:r w:rsidRPr="00720E33">
              <w:rPr>
                <w:rFonts w:ascii="標楷體" w:eastAsia="標楷體" w:hAnsi="標楷體" w:hint="eastAsia"/>
                <w:bCs/>
                <w:sz w:val="20"/>
                <w:szCs w:val="20"/>
              </w:rPr>
              <w:br/>
              <w:t>2.教學CD</w:t>
            </w:r>
          </w:p>
        </w:tc>
        <w:tc>
          <w:tcPr>
            <w:tcW w:w="1361"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口頭討論</w:t>
            </w:r>
            <w:r w:rsidRPr="00720E33">
              <w:rPr>
                <w:rFonts w:ascii="標楷體" w:eastAsia="標楷體" w:hAnsi="標楷體" w:hint="eastAsia"/>
                <w:bCs/>
                <w:sz w:val="20"/>
                <w:szCs w:val="20"/>
              </w:rPr>
              <w:br/>
              <w:t>口頭評量</w:t>
            </w:r>
            <w:r w:rsidRPr="00720E33">
              <w:rPr>
                <w:rFonts w:ascii="標楷體" w:eastAsia="標楷體" w:hAnsi="標楷體" w:hint="eastAsia"/>
                <w:bCs/>
                <w:sz w:val="20"/>
                <w:szCs w:val="20"/>
              </w:rPr>
              <w:br/>
              <w:t>角色扮演</w:t>
            </w:r>
            <w:r w:rsidRPr="00720E33">
              <w:rPr>
                <w:rFonts w:ascii="標楷體" w:eastAsia="標楷體" w:hAnsi="標楷體" w:hint="eastAsia"/>
                <w:bCs/>
                <w:sz w:val="20"/>
                <w:szCs w:val="20"/>
              </w:rPr>
              <w:br/>
              <w:t>念唱練習</w:t>
            </w:r>
            <w:r w:rsidRPr="00720E33">
              <w:rPr>
                <w:rFonts w:ascii="標楷體" w:eastAsia="標楷體" w:hAnsi="標楷體" w:hint="eastAsia"/>
                <w:bCs/>
                <w:sz w:val="20"/>
                <w:szCs w:val="20"/>
              </w:rPr>
              <w:br/>
              <w:t>發表</w:t>
            </w:r>
          </w:p>
        </w:tc>
        <w:tc>
          <w:tcPr>
            <w:tcW w:w="1044" w:type="dxa"/>
            <w:shd w:val="clear" w:color="auto" w:fill="auto"/>
          </w:tcPr>
          <w:p w:rsidR="00AD5947" w:rsidRPr="00720E33" w:rsidRDefault="00AD5947" w:rsidP="00B0630A">
            <w:pPr>
              <w:rPr>
                <w:rFonts w:ascii="標楷體" w:eastAsia="標楷體" w:hAnsi="標楷體"/>
                <w:sz w:val="20"/>
                <w:szCs w:val="20"/>
              </w:rPr>
            </w:pPr>
          </w:p>
        </w:tc>
      </w:tr>
      <w:tr w:rsidR="00AD5947" w:rsidRPr="00720E33" w:rsidTr="00B0630A">
        <w:trPr>
          <w:trHeight w:val="3217"/>
        </w:trPr>
        <w:tc>
          <w:tcPr>
            <w:tcW w:w="1385" w:type="dxa"/>
            <w:shd w:val="clear" w:color="auto" w:fill="auto"/>
            <w:vAlign w:val="center"/>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sz w:val="20"/>
                <w:szCs w:val="20"/>
              </w:rPr>
              <w:lastRenderedPageBreak/>
              <w:t>第十七週</w:t>
            </w:r>
            <w:r w:rsidRPr="00720E33">
              <w:rPr>
                <w:rFonts w:ascii="標楷體" w:eastAsia="標楷體" w:hAnsi="標楷體"/>
                <w:sz w:val="20"/>
                <w:szCs w:val="20"/>
              </w:rPr>
              <w:br/>
            </w:r>
          </w:p>
        </w:tc>
        <w:tc>
          <w:tcPr>
            <w:tcW w:w="3032" w:type="dxa"/>
            <w:shd w:val="clear" w:color="auto" w:fill="auto"/>
          </w:tcPr>
          <w:p w:rsidR="00AD5947" w:rsidRPr="00720E33" w:rsidRDefault="00AD5947" w:rsidP="00B0630A">
            <w:pPr>
              <w:rPr>
                <w:rFonts w:ascii="標楷體" w:eastAsia="標楷體" w:hAnsi="標楷體"/>
                <w:sz w:val="20"/>
                <w:szCs w:val="20"/>
              </w:rPr>
            </w:pPr>
            <w:smartTag w:uri="urn:schemas-microsoft-com:office:smarttags" w:element="chsdate">
              <w:smartTagPr>
                <w:attr w:name="IsROCDate" w:val="False"/>
                <w:attr w:name="IsLunarDate" w:val="False"/>
                <w:attr w:name="Day" w:val="7"/>
                <w:attr w:name="Month" w:val="3"/>
                <w:attr w:name="Year" w:val="2002"/>
              </w:smartTagPr>
              <w:r w:rsidRPr="00720E33">
                <w:rPr>
                  <w:rFonts w:ascii="標楷體" w:eastAsia="標楷體" w:hAnsi="標楷體" w:hint="eastAsia"/>
                  <w:bCs/>
                  <w:sz w:val="20"/>
                  <w:szCs w:val="20"/>
                </w:rPr>
                <w:t>2-3-7</w:t>
              </w:r>
            </w:smartTag>
            <w:r w:rsidRPr="00720E33">
              <w:rPr>
                <w:rFonts w:ascii="標楷體" w:eastAsia="標楷體" w:hAnsi="標楷體" w:hint="eastAsia"/>
                <w:bCs/>
                <w:sz w:val="20"/>
                <w:szCs w:val="20"/>
              </w:rPr>
              <w:t>能在口語表達中適當使用閩南語的語音和讀音。</w:t>
            </w:r>
            <w:r w:rsidRPr="00720E33">
              <w:rPr>
                <w:rFonts w:ascii="標楷體" w:eastAsia="標楷體" w:hAnsi="標楷體" w:hint="eastAsia"/>
                <w:bCs/>
                <w:sz w:val="20"/>
                <w:szCs w:val="20"/>
              </w:rPr>
              <w:br/>
              <w:t>2-3-8能用口頭方式進行閩南語和國語之間的翻譯。</w:t>
            </w:r>
            <w:r w:rsidRPr="00720E33">
              <w:rPr>
                <w:rFonts w:ascii="標楷體" w:eastAsia="標楷體" w:hAnsi="標楷體" w:hint="eastAsia"/>
                <w:bCs/>
                <w:sz w:val="20"/>
                <w:szCs w:val="20"/>
              </w:rPr>
              <w:br/>
              <w:t>4-3-5能透過閩南語閱讀以了解本土及多元文化。</w:t>
            </w:r>
          </w:p>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【生涯發展教育】</w:t>
            </w:r>
            <w:smartTag w:uri="urn:schemas-microsoft-com:office:smarttags" w:element="chsdate">
              <w:smartTagPr>
                <w:attr w:name="IsROCDate" w:val="False"/>
                <w:attr w:name="IsLunarDate" w:val="False"/>
                <w:attr w:name="Day" w:val="1"/>
                <w:attr w:name="Month" w:val="2"/>
                <w:attr w:name="Year" w:val="2002"/>
              </w:smartTagPr>
              <w:r w:rsidRPr="00720E33">
                <w:rPr>
                  <w:rFonts w:ascii="標楷體" w:eastAsia="標楷體" w:hAnsi="標楷體" w:hint="eastAsia"/>
                  <w:bCs/>
                  <w:sz w:val="20"/>
                  <w:szCs w:val="20"/>
                </w:rPr>
                <w:t>2-2-1</w:t>
              </w:r>
            </w:smartTag>
            <w:r w:rsidRPr="00720E33">
              <w:rPr>
                <w:rFonts w:ascii="標楷體" w:eastAsia="標楷體" w:hAnsi="標楷體" w:hint="eastAsia"/>
                <w:bCs/>
                <w:sz w:val="20"/>
                <w:szCs w:val="20"/>
              </w:rPr>
              <w:t>認識不同類型的工作角色。</w:t>
            </w:r>
          </w:p>
        </w:tc>
        <w:tc>
          <w:tcPr>
            <w:tcW w:w="1934"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1.能運用本課的語詞於日常生活中。</w:t>
            </w:r>
            <w:r w:rsidRPr="00720E33">
              <w:rPr>
                <w:rFonts w:ascii="標楷體" w:eastAsia="標楷體" w:hAnsi="標楷體" w:hint="eastAsia"/>
                <w:bCs/>
                <w:sz w:val="20"/>
                <w:szCs w:val="20"/>
              </w:rPr>
              <w:br/>
              <w:t>2.能運用閩南語說出其他國家的國名與其特色食物。</w:t>
            </w:r>
            <w:r w:rsidRPr="00720E33">
              <w:rPr>
                <w:rFonts w:ascii="標楷體" w:eastAsia="標楷體" w:hAnsi="標楷體" w:hint="eastAsia"/>
                <w:bCs/>
                <w:sz w:val="20"/>
                <w:szCs w:val="20"/>
              </w:rPr>
              <w:br/>
              <w:t>3.能了解、欣賞多元文化，且學習相互尊重。</w:t>
            </w:r>
          </w:p>
        </w:tc>
        <w:tc>
          <w:tcPr>
            <w:tcW w:w="3702"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第三單元多元文化</w:t>
            </w:r>
            <w:r w:rsidRPr="00720E33">
              <w:rPr>
                <w:rFonts w:ascii="標楷體" w:eastAsia="標楷體" w:hAnsi="標楷體"/>
                <w:sz w:val="20"/>
                <w:szCs w:val="20"/>
              </w:rPr>
              <w:br/>
            </w:r>
            <w:r w:rsidRPr="00720E33">
              <w:rPr>
                <w:rFonts w:ascii="標楷體" w:eastAsia="標楷體" w:hAnsi="標楷體" w:hint="eastAsia"/>
                <w:bCs/>
                <w:sz w:val="20"/>
                <w:szCs w:val="20"/>
              </w:rPr>
              <w:t>第五課三碗豬跤</w:t>
            </w:r>
            <w:r w:rsidRPr="00720E33">
              <w:rPr>
                <w:rFonts w:ascii="標楷體" w:eastAsia="標楷體" w:hAnsi="標楷體"/>
                <w:sz w:val="20"/>
                <w:szCs w:val="20"/>
              </w:rPr>
              <w:br/>
            </w:r>
            <w:r w:rsidRPr="00720E33">
              <w:rPr>
                <w:rFonts w:ascii="標楷體" w:eastAsia="標楷體" w:hAnsi="標楷體" w:hint="eastAsia"/>
                <w:bCs/>
                <w:sz w:val="20"/>
                <w:szCs w:val="20"/>
              </w:rPr>
              <w:t>活動一：溫故知新</w:t>
            </w:r>
            <w:r w:rsidRPr="00720E33">
              <w:rPr>
                <w:rFonts w:ascii="標楷體" w:eastAsia="標楷體" w:hAnsi="標楷體" w:hint="eastAsia"/>
                <w:bCs/>
                <w:sz w:val="20"/>
                <w:szCs w:val="20"/>
              </w:rPr>
              <w:br/>
              <w:t>1.教師或指定學生領念課文，學生跟著複述，或由學生一起念。</w:t>
            </w:r>
            <w:r w:rsidRPr="00720E33">
              <w:rPr>
                <w:rFonts w:ascii="標楷體" w:eastAsia="標楷體" w:hAnsi="標楷體" w:hint="eastAsia"/>
                <w:bCs/>
                <w:sz w:val="20"/>
                <w:szCs w:val="20"/>
              </w:rPr>
              <w:br/>
              <w:t>活動二：語詞的錢筒仔（一）</w:t>
            </w:r>
            <w:r w:rsidRPr="00720E33">
              <w:rPr>
                <w:rFonts w:ascii="標楷體" w:eastAsia="標楷體" w:hAnsi="標楷體" w:hint="eastAsia"/>
                <w:bCs/>
                <w:sz w:val="20"/>
                <w:szCs w:val="20"/>
              </w:rPr>
              <w:br/>
              <w:t>1.教師領讀語詞。</w:t>
            </w:r>
            <w:r w:rsidRPr="00720E33">
              <w:rPr>
                <w:rFonts w:ascii="標楷體" w:eastAsia="標楷體" w:hAnsi="標楷體" w:hint="eastAsia"/>
                <w:bCs/>
                <w:sz w:val="20"/>
                <w:szCs w:val="20"/>
              </w:rPr>
              <w:br/>
              <w:t>2.講解國家名稱是閩南語和國語同字</w:t>
            </w:r>
            <w:r w:rsidRPr="00720E33">
              <w:rPr>
                <w:rFonts w:ascii="標楷體" w:eastAsia="標楷體" w:hAnsi="標楷體" w:hint="eastAsia"/>
                <w:bCs/>
                <w:sz w:val="20"/>
                <w:szCs w:val="20"/>
              </w:rPr>
              <w:br/>
              <w:t>3.可利用國旗、著名景點、傳統服裝、特殊風俗民情、飲食特色等，指導學生學習其他國家名稱的說法。</w:t>
            </w:r>
            <w:r w:rsidRPr="00720E33">
              <w:rPr>
                <w:rFonts w:ascii="標楷體" w:eastAsia="標楷體" w:hAnsi="標楷體" w:hint="eastAsia"/>
                <w:bCs/>
                <w:sz w:val="20"/>
                <w:szCs w:val="20"/>
              </w:rPr>
              <w:br/>
            </w:r>
          </w:p>
        </w:tc>
        <w:tc>
          <w:tcPr>
            <w:tcW w:w="720"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bCs/>
                <w:sz w:val="20"/>
                <w:szCs w:val="20"/>
              </w:rPr>
              <w:t>1</w:t>
            </w:r>
          </w:p>
        </w:tc>
        <w:tc>
          <w:tcPr>
            <w:tcW w:w="1608"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1.教用版電子教科書</w:t>
            </w:r>
            <w:r w:rsidRPr="00720E33">
              <w:rPr>
                <w:rFonts w:ascii="標楷體" w:eastAsia="標楷體" w:hAnsi="標楷體" w:hint="eastAsia"/>
                <w:bCs/>
                <w:sz w:val="20"/>
                <w:szCs w:val="20"/>
              </w:rPr>
              <w:br/>
              <w:t>2.教學CD</w:t>
            </w:r>
          </w:p>
        </w:tc>
        <w:tc>
          <w:tcPr>
            <w:tcW w:w="1361"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口頭討論</w:t>
            </w:r>
            <w:r w:rsidRPr="00720E33">
              <w:rPr>
                <w:rFonts w:ascii="標楷體" w:eastAsia="標楷體" w:hAnsi="標楷體" w:hint="eastAsia"/>
                <w:bCs/>
                <w:sz w:val="20"/>
                <w:szCs w:val="20"/>
              </w:rPr>
              <w:br/>
              <w:t>口頭評量</w:t>
            </w:r>
            <w:r w:rsidRPr="00720E33">
              <w:rPr>
                <w:rFonts w:ascii="標楷體" w:eastAsia="標楷體" w:hAnsi="標楷體" w:hint="eastAsia"/>
                <w:bCs/>
                <w:sz w:val="20"/>
                <w:szCs w:val="20"/>
              </w:rPr>
              <w:br/>
              <w:t>念唱練習</w:t>
            </w:r>
            <w:r w:rsidRPr="00720E33">
              <w:rPr>
                <w:rFonts w:ascii="標楷體" w:eastAsia="標楷體" w:hAnsi="標楷體" w:hint="eastAsia"/>
                <w:bCs/>
                <w:sz w:val="20"/>
                <w:szCs w:val="20"/>
              </w:rPr>
              <w:br/>
              <w:t>發表</w:t>
            </w:r>
          </w:p>
        </w:tc>
        <w:tc>
          <w:tcPr>
            <w:tcW w:w="1044" w:type="dxa"/>
            <w:shd w:val="clear" w:color="auto" w:fill="auto"/>
          </w:tcPr>
          <w:p w:rsidR="00AD5947" w:rsidRPr="00720E33" w:rsidRDefault="00AD5947" w:rsidP="00B0630A">
            <w:pPr>
              <w:rPr>
                <w:rFonts w:ascii="標楷體" w:eastAsia="標楷體" w:hAnsi="標楷體"/>
                <w:sz w:val="20"/>
                <w:szCs w:val="20"/>
              </w:rPr>
            </w:pPr>
          </w:p>
        </w:tc>
      </w:tr>
      <w:tr w:rsidR="00AD5947" w:rsidRPr="00720E33" w:rsidTr="00713E95">
        <w:trPr>
          <w:trHeight w:val="1881"/>
        </w:trPr>
        <w:tc>
          <w:tcPr>
            <w:tcW w:w="1385" w:type="dxa"/>
            <w:shd w:val="clear" w:color="auto" w:fill="auto"/>
            <w:vAlign w:val="center"/>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sz w:val="20"/>
                <w:szCs w:val="20"/>
              </w:rPr>
              <w:t>第十八週</w:t>
            </w:r>
            <w:r w:rsidRPr="00720E33">
              <w:rPr>
                <w:rFonts w:ascii="標楷體" w:eastAsia="標楷體" w:hAnsi="標楷體"/>
                <w:sz w:val="20"/>
                <w:szCs w:val="20"/>
              </w:rPr>
              <w:br/>
            </w:r>
          </w:p>
        </w:tc>
        <w:tc>
          <w:tcPr>
            <w:tcW w:w="3032" w:type="dxa"/>
            <w:shd w:val="clear" w:color="auto" w:fill="auto"/>
          </w:tcPr>
          <w:p w:rsidR="00AD5947" w:rsidRPr="00720E33" w:rsidRDefault="00AD5947" w:rsidP="00B0630A">
            <w:pPr>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3"/>
                <w:attr w:name="Year" w:val="2001"/>
              </w:smartTagPr>
              <w:r w:rsidRPr="00720E33">
                <w:rPr>
                  <w:rFonts w:ascii="標楷體" w:eastAsia="標楷體" w:hAnsi="標楷體" w:hint="eastAsia"/>
                  <w:bCs/>
                  <w:sz w:val="20"/>
                  <w:szCs w:val="20"/>
                </w:rPr>
                <w:t>1-3-2</w:t>
              </w:r>
            </w:smartTag>
            <w:r w:rsidRPr="00720E33">
              <w:rPr>
                <w:rFonts w:ascii="標楷體" w:eastAsia="標楷體" w:hAnsi="標楷體" w:hint="eastAsia"/>
                <w:bCs/>
                <w:sz w:val="20"/>
                <w:szCs w:val="20"/>
              </w:rPr>
              <w:t>能聽辨並思考閩南語語句的內涵。</w:t>
            </w:r>
            <w:r w:rsidRPr="00720E33">
              <w:rPr>
                <w:rFonts w:ascii="標楷體" w:eastAsia="標楷體" w:hAnsi="標楷體" w:hint="eastAsia"/>
                <w:bCs/>
                <w:sz w:val="20"/>
                <w:szCs w:val="20"/>
              </w:rPr>
              <w:br/>
              <w:t>1-3-6能從閩南語聽辨中關心生活中的重要議題。</w:t>
            </w:r>
            <w:r w:rsidRPr="00720E33">
              <w:rPr>
                <w:rFonts w:ascii="標楷體" w:eastAsia="標楷體" w:hAnsi="標楷體" w:hint="eastAsia"/>
                <w:bCs/>
                <w:sz w:val="20"/>
                <w:szCs w:val="20"/>
              </w:rPr>
              <w:br/>
              <w:t>2-3-1能熟練運用閩南語各種句型從事口語表達。</w:t>
            </w:r>
            <w:r w:rsidRPr="00720E33">
              <w:rPr>
                <w:rFonts w:ascii="標楷體" w:eastAsia="標楷體" w:hAnsi="標楷體" w:hint="eastAsia"/>
                <w:bCs/>
                <w:sz w:val="20"/>
                <w:szCs w:val="20"/>
              </w:rPr>
              <w:br/>
              <w:t>2-3-7能在口語表達中適當使用閩南語的語音和讀音。</w:t>
            </w:r>
            <w:r w:rsidRPr="00720E33">
              <w:rPr>
                <w:rFonts w:ascii="標楷體" w:eastAsia="標楷體" w:hAnsi="標楷體" w:hint="eastAsia"/>
                <w:bCs/>
                <w:sz w:val="20"/>
                <w:szCs w:val="20"/>
              </w:rPr>
              <w:br/>
              <w:t>2-3-8能用口頭方式進行閩南語和國語之間的翻譯。</w:t>
            </w:r>
            <w:r w:rsidRPr="00720E33">
              <w:rPr>
                <w:rFonts w:ascii="標楷體" w:eastAsia="標楷體" w:hAnsi="標楷體" w:hint="eastAsia"/>
                <w:bCs/>
                <w:sz w:val="20"/>
                <w:szCs w:val="20"/>
              </w:rPr>
              <w:br/>
              <w:t>4-3-5能透過閩南語閱讀以了解本土及多元文化。</w:t>
            </w:r>
            <w:r w:rsidRPr="00720E33">
              <w:rPr>
                <w:rFonts w:ascii="標楷體" w:eastAsia="標楷體" w:hAnsi="標楷體" w:hint="eastAsia"/>
                <w:bCs/>
                <w:sz w:val="20"/>
                <w:szCs w:val="20"/>
              </w:rPr>
              <w:br/>
            </w:r>
          </w:p>
          <w:p w:rsidR="00AD5947" w:rsidRPr="00720E33" w:rsidRDefault="00AD5947" w:rsidP="00B0630A">
            <w:pPr>
              <w:rPr>
                <w:rFonts w:ascii="標楷體" w:eastAsia="標楷體" w:hAnsi="標楷體"/>
                <w:sz w:val="20"/>
                <w:szCs w:val="20"/>
              </w:rPr>
            </w:pPr>
          </w:p>
        </w:tc>
        <w:tc>
          <w:tcPr>
            <w:tcW w:w="1934"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lastRenderedPageBreak/>
              <w:t>1.能熟悉本課「拄……就……」、「……欲去共愛……閣毋驚……的……講」的句型。</w:t>
            </w:r>
            <w:r w:rsidRPr="00720E33">
              <w:rPr>
                <w:rFonts w:ascii="標楷體" w:eastAsia="標楷體" w:hAnsi="標楷體" w:hint="eastAsia"/>
                <w:bCs/>
                <w:sz w:val="20"/>
                <w:szCs w:val="20"/>
              </w:rPr>
              <w:br/>
              <w:t>2.能運用母語和大家打招呼、寒喧。</w:t>
            </w:r>
            <w:r w:rsidRPr="00720E33">
              <w:rPr>
                <w:rFonts w:ascii="標楷體" w:eastAsia="標楷體" w:hAnsi="標楷體" w:hint="eastAsia"/>
                <w:bCs/>
                <w:sz w:val="20"/>
                <w:szCs w:val="20"/>
              </w:rPr>
              <w:br/>
              <w:t>3.能了解、欣賞多元文化，且學習相互尊重。</w:t>
            </w:r>
          </w:p>
        </w:tc>
        <w:tc>
          <w:tcPr>
            <w:tcW w:w="3702"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第三單元多元文化</w:t>
            </w:r>
            <w:r w:rsidRPr="00720E33">
              <w:rPr>
                <w:rFonts w:ascii="標楷體" w:eastAsia="標楷體" w:hAnsi="標楷體"/>
                <w:sz w:val="20"/>
                <w:szCs w:val="20"/>
              </w:rPr>
              <w:br/>
            </w:r>
            <w:r w:rsidRPr="00720E33">
              <w:rPr>
                <w:rFonts w:ascii="標楷體" w:eastAsia="標楷體" w:hAnsi="標楷體" w:hint="eastAsia"/>
                <w:bCs/>
                <w:sz w:val="20"/>
                <w:szCs w:val="20"/>
              </w:rPr>
              <w:t>第五課三碗豬跤</w:t>
            </w:r>
            <w:r w:rsidRPr="00720E33">
              <w:rPr>
                <w:rFonts w:ascii="標楷體" w:eastAsia="標楷體" w:hAnsi="標楷體"/>
                <w:sz w:val="20"/>
                <w:szCs w:val="20"/>
              </w:rPr>
              <w:br/>
            </w:r>
            <w:r w:rsidRPr="00720E33">
              <w:rPr>
                <w:rFonts w:ascii="標楷體" w:eastAsia="標楷體" w:hAnsi="標楷體" w:hint="eastAsia"/>
                <w:bCs/>
                <w:sz w:val="20"/>
                <w:szCs w:val="20"/>
              </w:rPr>
              <w:t>活動一：溫故知新</w:t>
            </w:r>
            <w:r w:rsidRPr="00720E33">
              <w:rPr>
                <w:rFonts w:ascii="標楷體" w:eastAsia="標楷體" w:hAnsi="標楷體" w:hint="eastAsia"/>
                <w:bCs/>
                <w:sz w:val="20"/>
                <w:szCs w:val="20"/>
              </w:rPr>
              <w:br/>
              <w:t>1.教師或指定學生領念課文、語詞，學生跟著複述，或由學生一起念。</w:t>
            </w:r>
            <w:r w:rsidRPr="00720E33">
              <w:rPr>
                <w:rFonts w:ascii="標楷體" w:eastAsia="標楷體" w:hAnsi="標楷體" w:hint="eastAsia"/>
                <w:bCs/>
                <w:sz w:val="20"/>
                <w:szCs w:val="20"/>
              </w:rPr>
              <w:br/>
              <w:t>活動二：語詞的列車</w:t>
            </w:r>
            <w:r w:rsidRPr="00720E33">
              <w:rPr>
                <w:rFonts w:ascii="標楷體" w:eastAsia="標楷體" w:hAnsi="標楷體" w:hint="eastAsia"/>
                <w:bCs/>
                <w:sz w:val="20"/>
                <w:szCs w:val="20"/>
              </w:rPr>
              <w:br/>
              <w:t>1.教師揭示句型條領念，並配合教學CD，指導學生做聽、說練習。</w:t>
            </w:r>
            <w:r w:rsidRPr="00720E33">
              <w:rPr>
                <w:rFonts w:ascii="標楷體" w:eastAsia="標楷體" w:hAnsi="標楷體" w:hint="eastAsia"/>
                <w:bCs/>
                <w:sz w:val="20"/>
                <w:szCs w:val="20"/>
              </w:rPr>
              <w:br/>
              <w:t>2.教師說明句子的語意與句型，並舉一些例句讓學生能了解，再請學生用已學過的語詞，或就生活經驗仿照本句型練習造句。</w:t>
            </w:r>
            <w:r w:rsidRPr="00720E33">
              <w:rPr>
                <w:rFonts w:ascii="標楷體" w:eastAsia="標楷體" w:hAnsi="標楷體" w:hint="eastAsia"/>
                <w:bCs/>
                <w:sz w:val="20"/>
                <w:szCs w:val="20"/>
              </w:rPr>
              <w:br/>
              <w:t>3.鼓勵學生將學得的句子應用於日常生</w:t>
            </w:r>
            <w:r w:rsidRPr="00720E33">
              <w:rPr>
                <w:rFonts w:ascii="標楷體" w:eastAsia="標楷體" w:hAnsi="標楷體" w:hint="eastAsia"/>
                <w:bCs/>
                <w:sz w:val="20"/>
                <w:szCs w:val="20"/>
              </w:rPr>
              <w:lastRenderedPageBreak/>
              <w:t>活。</w:t>
            </w:r>
            <w:r w:rsidRPr="00720E33">
              <w:rPr>
                <w:rFonts w:ascii="標楷體" w:eastAsia="標楷體" w:hAnsi="標楷體" w:hint="eastAsia"/>
                <w:bCs/>
                <w:sz w:val="20"/>
                <w:szCs w:val="20"/>
              </w:rPr>
              <w:br/>
              <w:t>活動三：語文天地</w:t>
            </w:r>
            <w:r w:rsidRPr="00720E33">
              <w:rPr>
                <w:rFonts w:ascii="標楷體" w:eastAsia="標楷體" w:hAnsi="標楷體" w:hint="eastAsia"/>
                <w:bCs/>
                <w:sz w:val="20"/>
                <w:szCs w:val="20"/>
              </w:rPr>
              <w:br/>
              <w:t>1.教師可藉由生活實例或對話來引導學生進行「語文天地」，再指導學生相互學習。</w:t>
            </w:r>
          </w:p>
        </w:tc>
        <w:tc>
          <w:tcPr>
            <w:tcW w:w="720"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bCs/>
                <w:sz w:val="20"/>
                <w:szCs w:val="20"/>
              </w:rPr>
              <w:lastRenderedPageBreak/>
              <w:t>1</w:t>
            </w:r>
          </w:p>
        </w:tc>
        <w:tc>
          <w:tcPr>
            <w:tcW w:w="1608"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1.教用版電子教科書</w:t>
            </w:r>
            <w:r w:rsidRPr="00720E33">
              <w:rPr>
                <w:rFonts w:ascii="標楷體" w:eastAsia="標楷體" w:hAnsi="標楷體" w:hint="eastAsia"/>
                <w:bCs/>
                <w:sz w:val="20"/>
                <w:szCs w:val="20"/>
              </w:rPr>
              <w:br/>
              <w:t>2.教學CD</w:t>
            </w:r>
          </w:p>
        </w:tc>
        <w:tc>
          <w:tcPr>
            <w:tcW w:w="1361"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口頭討論</w:t>
            </w:r>
            <w:r w:rsidRPr="00720E33">
              <w:rPr>
                <w:rFonts w:ascii="標楷體" w:eastAsia="標楷體" w:hAnsi="標楷體" w:hint="eastAsia"/>
                <w:bCs/>
                <w:sz w:val="20"/>
                <w:szCs w:val="20"/>
              </w:rPr>
              <w:br/>
              <w:t>口頭評量</w:t>
            </w:r>
            <w:r w:rsidRPr="00720E33">
              <w:rPr>
                <w:rFonts w:ascii="標楷體" w:eastAsia="標楷體" w:hAnsi="標楷體" w:hint="eastAsia"/>
                <w:bCs/>
                <w:sz w:val="20"/>
                <w:szCs w:val="20"/>
              </w:rPr>
              <w:br/>
              <w:t>念唱練習</w:t>
            </w:r>
            <w:r w:rsidRPr="00720E33">
              <w:rPr>
                <w:rFonts w:ascii="標楷體" w:eastAsia="標楷體" w:hAnsi="標楷體" w:hint="eastAsia"/>
                <w:bCs/>
                <w:sz w:val="20"/>
                <w:szCs w:val="20"/>
              </w:rPr>
              <w:br/>
              <w:t>發表</w:t>
            </w:r>
          </w:p>
        </w:tc>
        <w:tc>
          <w:tcPr>
            <w:tcW w:w="1044" w:type="dxa"/>
            <w:shd w:val="clear" w:color="auto" w:fill="auto"/>
          </w:tcPr>
          <w:p w:rsidR="00AD5947" w:rsidRPr="00720E33" w:rsidRDefault="00AD5947" w:rsidP="00B0630A">
            <w:pPr>
              <w:rPr>
                <w:rFonts w:ascii="標楷體" w:eastAsia="標楷體" w:hAnsi="標楷體"/>
                <w:sz w:val="20"/>
                <w:szCs w:val="20"/>
              </w:rPr>
            </w:pPr>
          </w:p>
        </w:tc>
      </w:tr>
      <w:tr w:rsidR="00AD5947" w:rsidRPr="00720E33" w:rsidTr="00B0630A">
        <w:trPr>
          <w:trHeight w:val="3359"/>
        </w:trPr>
        <w:tc>
          <w:tcPr>
            <w:tcW w:w="1385" w:type="dxa"/>
            <w:shd w:val="clear" w:color="auto" w:fill="auto"/>
            <w:vAlign w:val="center"/>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sz w:val="20"/>
                <w:szCs w:val="20"/>
              </w:rPr>
              <w:lastRenderedPageBreak/>
              <w:t>第十九週</w:t>
            </w:r>
            <w:r w:rsidRPr="00720E33">
              <w:rPr>
                <w:rFonts w:ascii="標楷體" w:eastAsia="標楷體" w:hAnsi="標楷體"/>
                <w:sz w:val="20"/>
                <w:szCs w:val="20"/>
              </w:rPr>
              <w:br/>
            </w:r>
          </w:p>
        </w:tc>
        <w:tc>
          <w:tcPr>
            <w:tcW w:w="3032" w:type="dxa"/>
            <w:shd w:val="clear" w:color="auto" w:fill="auto"/>
          </w:tcPr>
          <w:p w:rsidR="00AD5947" w:rsidRPr="00720E33" w:rsidRDefault="00AD5947" w:rsidP="00B0630A">
            <w:pPr>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3"/>
                <w:attr w:name="Year" w:val="2001"/>
              </w:smartTagPr>
              <w:r w:rsidRPr="00720E33">
                <w:rPr>
                  <w:rFonts w:ascii="標楷體" w:eastAsia="標楷體" w:hAnsi="標楷體" w:hint="eastAsia"/>
                  <w:bCs/>
                  <w:sz w:val="20"/>
                  <w:szCs w:val="20"/>
                </w:rPr>
                <w:t>1-3-2</w:t>
              </w:r>
            </w:smartTag>
            <w:r w:rsidRPr="00720E33">
              <w:rPr>
                <w:rFonts w:ascii="標楷體" w:eastAsia="標楷體" w:hAnsi="標楷體" w:hint="eastAsia"/>
                <w:bCs/>
                <w:sz w:val="20"/>
                <w:szCs w:val="20"/>
              </w:rPr>
              <w:t>能聽辨並思考閩南語語句的內涵。</w:t>
            </w:r>
            <w:r w:rsidRPr="00720E33">
              <w:rPr>
                <w:rFonts w:ascii="標楷體" w:eastAsia="標楷體" w:hAnsi="標楷體" w:hint="eastAsia"/>
                <w:bCs/>
                <w:sz w:val="20"/>
                <w:szCs w:val="20"/>
              </w:rPr>
              <w:br/>
              <w:t>1-3-6能從閩南語聽辨中關心生活中的重要議題。</w:t>
            </w:r>
            <w:r w:rsidRPr="00720E33">
              <w:rPr>
                <w:rFonts w:ascii="標楷體" w:eastAsia="標楷體" w:hAnsi="標楷體" w:hint="eastAsia"/>
                <w:bCs/>
                <w:sz w:val="20"/>
                <w:szCs w:val="20"/>
              </w:rPr>
              <w:br/>
              <w:t>2-3-1能熟練運用閩南語各種句型從事口語表達。</w:t>
            </w:r>
            <w:r w:rsidRPr="00720E33">
              <w:rPr>
                <w:rFonts w:ascii="標楷體" w:eastAsia="標楷體" w:hAnsi="標楷體" w:hint="eastAsia"/>
                <w:bCs/>
                <w:sz w:val="20"/>
                <w:szCs w:val="20"/>
              </w:rPr>
              <w:br/>
              <w:t>2-3-7能在口語表達中適當使用閩南語的語音和讀音。</w:t>
            </w:r>
            <w:r w:rsidRPr="00720E33">
              <w:rPr>
                <w:rFonts w:ascii="標楷體" w:eastAsia="標楷體" w:hAnsi="標楷體" w:hint="eastAsia"/>
                <w:bCs/>
                <w:sz w:val="20"/>
                <w:szCs w:val="20"/>
              </w:rPr>
              <w:br/>
              <w:t>2-3-8能用口頭方式進行閩南語和國語之間的翻譯。</w:t>
            </w:r>
            <w:r w:rsidRPr="00720E33">
              <w:rPr>
                <w:rFonts w:ascii="標楷體" w:eastAsia="標楷體" w:hAnsi="標楷體" w:hint="eastAsia"/>
                <w:bCs/>
                <w:sz w:val="20"/>
                <w:szCs w:val="20"/>
              </w:rPr>
              <w:br/>
              <w:t>3-3-1能運用標音符號拼讀日常生活中常用的語詞及短句。</w:t>
            </w:r>
            <w:r w:rsidRPr="00720E33">
              <w:rPr>
                <w:rFonts w:ascii="標楷體" w:eastAsia="標楷體" w:hAnsi="標楷體" w:hint="eastAsia"/>
                <w:bCs/>
                <w:sz w:val="20"/>
                <w:szCs w:val="20"/>
              </w:rPr>
              <w:br/>
            </w:r>
          </w:p>
          <w:p w:rsidR="00AD5947" w:rsidRPr="00720E33" w:rsidRDefault="00AD5947" w:rsidP="00B0630A">
            <w:pPr>
              <w:rPr>
                <w:rFonts w:ascii="標楷體" w:eastAsia="標楷體" w:hAnsi="標楷體"/>
                <w:sz w:val="20"/>
                <w:szCs w:val="20"/>
              </w:rPr>
            </w:pPr>
          </w:p>
        </w:tc>
        <w:tc>
          <w:tcPr>
            <w:tcW w:w="1934"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1.能運用本課學習的語詞及句型，透過生活對話的練習實際活用。</w:t>
            </w:r>
            <w:r w:rsidRPr="00720E33">
              <w:rPr>
                <w:rFonts w:ascii="標楷體" w:eastAsia="標楷體" w:hAnsi="標楷體" w:hint="eastAsia"/>
                <w:bCs/>
                <w:sz w:val="20"/>
                <w:szCs w:val="20"/>
              </w:rPr>
              <w:br/>
              <w:t>2.認識並熟悉閩南語變調和不變調的基本原則，藉以增進與分辨閩南語音讀變調的能力。</w:t>
            </w:r>
            <w:r w:rsidRPr="00720E33">
              <w:rPr>
                <w:rFonts w:ascii="標楷體" w:eastAsia="標楷體" w:hAnsi="標楷體" w:hint="eastAsia"/>
                <w:bCs/>
                <w:sz w:val="20"/>
                <w:szCs w:val="20"/>
              </w:rPr>
              <w:br/>
              <w:t>3.能理解、運用「點心擔」中的俗諺，進而體會閩南語的語言藝術。</w:t>
            </w:r>
          </w:p>
        </w:tc>
        <w:tc>
          <w:tcPr>
            <w:tcW w:w="3702"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第三單元多元文化</w:t>
            </w:r>
            <w:r w:rsidRPr="00720E33">
              <w:rPr>
                <w:rFonts w:ascii="標楷體" w:eastAsia="標楷體" w:hAnsi="標楷體"/>
                <w:sz w:val="20"/>
                <w:szCs w:val="20"/>
              </w:rPr>
              <w:br/>
            </w:r>
            <w:r w:rsidRPr="00720E33">
              <w:rPr>
                <w:rFonts w:ascii="標楷體" w:eastAsia="標楷體" w:hAnsi="標楷體" w:hint="eastAsia"/>
                <w:bCs/>
                <w:sz w:val="20"/>
                <w:szCs w:val="20"/>
              </w:rPr>
              <w:t>第五課三碗豬跤</w:t>
            </w:r>
            <w:r w:rsidRPr="00720E33">
              <w:rPr>
                <w:rFonts w:ascii="標楷體" w:eastAsia="標楷體" w:hAnsi="標楷體"/>
                <w:sz w:val="20"/>
                <w:szCs w:val="20"/>
              </w:rPr>
              <w:br/>
            </w:r>
            <w:r w:rsidRPr="00720E33">
              <w:rPr>
                <w:rFonts w:ascii="標楷體" w:eastAsia="標楷體" w:hAnsi="標楷體" w:hint="eastAsia"/>
                <w:bCs/>
                <w:sz w:val="20"/>
                <w:szCs w:val="20"/>
              </w:rPr>
              <w:t>活動一：複習聲調</w:t>
            </w:r>
            <w:r w:rsidRPr="00720E33">
              <w:rPr>
                <w:rFonts w:ascii="標楷體" w:eastAsia="標楷體" w:hAnsi="標楷體" w:hint="eastAsia"/>
                <w:bCs/>
                <w:sz w:val="20"/>
                <w:szCs w:val="20"/>
              </w:rPr>
              <w:br/>
              <w:t>1.複習各聲調標寫方式。</w:t>
            </w:r>
            <w:r w:rsidRPr="00720E33">
              <w:rPr>
                <w:rFonts w:ascii="標楷體" w:eastAsia="標楷體" w:hAnsi="標楷體" w:hint="eastAsia"/>
                <w:bCs/>
                <w:sz w:val="20"/>
                <w:szCs w:val="20"/>
              </w:rPr>
              <w:br/>
              <w:t>活動二：練習變調</w:t>
            </w:r>
            <w:r w:rsidRPr="00720E33">
              <w:rPr>
                <w:rFonts w:ascii="標楷體" w:eastAsia="標楷體" w:hAnsi="標楷體" w:hint="eastAsia"/>
                <w:bCs/>
                <w:sz w:val="20"/>
                <w:szCs w:val="20"/>
              </w:rPr>
              <w:br/>
              <w:t>1.逐一範念內容，並依次進行教學。</w:t>
            </w:r>
            <w:r w:rsidRPr="00720E33">
              <w:rPr>
                <w:rFonts w:ascii="標楷體" w:eastAsia="標楷體" w:hAnsi="標楷體" w:hint="eastAsia"/>
                <w:bCs/>
                <w:sz w:val="20"/>
                <w:szCs w:val="20"/>
              </w:rPr>
              <w:br/>
              <w:t>2.說明變調原則及領念教學內容（速度宜慢且口齒清晰）。</w:t>
            </w:r>
            <w:r w:rsidRPr="00720E33">
              <w:rPr>
                <w:rFonts w:ascii="標楷體" w:eastAsia="標楷體" w:hAnsi="標楷體" w:hint="eastAsia"/>
                <w:bCs/>
                <w:sz w:val="20"/>
                <w:szCs w:val="20"/>
              </w:rPr>
              <w:br/>
              <w:t>3.指導學生從多次念讀中熟悉聲音的連結，而領會閩南語的變調原則，並做練習以熟悉變調。</w:t>
            </w:r>
            <w:r w:rsidRPr="00720E33">
              <w:rPr>
                <w:rFonts w:ascii="標楷體" w:eastAsia="標楷體" w:hAnsi="標楷體" w:hint="eastAsia"/>
                <w:bCs/>
                <w:sz w:val="20"/>
                <w:szCs w:val="20"/>
              </w:rPr>
              <w:br/>
            </w:r>
          </w:p>
        </w:tc>
        <w:tc>
          <w:tcPr>
            <w:tcW w:w="720"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bCs/>
                <w:sz w:val="20"/>
                <w:szCs w:val="20"/>
              </w:rPr>
              <w:t>1</w:t>
            </w:r>
          </w:p>
        </w:tc>
        <w:tc>
          <w:tcPr>
            <w:tcW w:w="1608"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1.教用版電子教科書</w:t>
            </w:r>
            <w:r w:rsidRPr="00720E33">
              <w:rPr>
                <w:rFonts w:ascii="標楷體" w:eastAsia="標楷體" w:hAnsi="標楷體" w:hint="eastAsia"/>
                <w:bCs/>
                <w:sz w:val="20"/>
                <w:szCs w:val="20"/>
              </w:rPr>
              <w:br/>
              <w:t>2.教學CD</w:t>
            </w:r>
          </w:p>
        </w:tc>
        <w:tc>
          <w:tcPr>
            <w:tcW w:w="1361"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口頭討論</w:t>
            </w:r>
            <w:r w:rsidRPr="00720E33">
              <w:rPr>
                <w:rFonts w:ascii="標楷體" w:eastAsia="標楷體" w:hAnsi="標楷體" w:hint="eastAsia"/>
                <w:bCs/>
                <w:sz w:val="20"/>
                <w:szCs w:val="20"/>
              </w:rPr>
              <w:br/>
              <w:t>口頭評量</w:t>
            </w:r>
            <w:r w:rsidRPr="00720E33">
              <w:rPr>
                <w:rFonts w:ascii="標楷體" w:eastAsia="標楷體" w:hAnsi="標楷體" w:hint="eastAsia"/>
                <w:bCs/>
                <w:sz w:val="20"/>
                <w:szCs w:val="20"/>
              </w:rPr>
              <w:br/>
              <w:t>念唱練習</w:t>
            </w:r>
            <w:r w:rsidRPr="00720E33">
              <w:rPr>
                <w:rFonts w:ascii="標楷體" w:eastAsia="標楷體" w:hAnsi="標楷體" w:hint="eastAsia"/>
                <w:bCs/>
                <w:sz w:val="20"/>
                <w:szCs w:val="20"/>
              </w:rPr>
              <w:br/>
              <w:t>發表</w:t>
            </w:r>
          </w:p>
        </w:tc>
        <w:tc>
          <w:tcPr>
            <w:tcW w:w="1044" w:type="dxa"/>
            <w:shd w:val="clear" w:color="auto" w:fill="auto"/>
          </w:tcPr>
          <w:p w:rsidR="00AD5947" w:rsidRPr="00720E33" w:rsidRDefault="00AD5947" w:rsidP="00B0630A">
            <w:pPr>
              <w:rPr>
                <w:rFonts w:ascii="標楷體" w:eastAsia="標楷體" w:hAnsi="標楷體"/>
                <w:sz w:val="20"/>
                <w:szCs w:val="20"/>
              </w:rPr>
            </w:pPr>
          </w:p>
        </w:tc>
      </w:tr>
      <w:tr w:rsidR="00AD5947" w:rsidRPr="00720E33" w:rsidTr="00B0630A">
        <w:trPr>
          <w:trHeight w:val="4493"/>
        </w:trPr>
        <w:tc>
          <w:tcPr>
            <w:tcW w:w="1385" w:type="dxa"/>
            <w:shd w:val="clear" w:color="auto" w:fill="auto"/>
            <w:vAlign w:val="center"/>
          </w:tcPr>
          <w:p w:rsidR="00AD5947" w:rsidRPr="00720E33" w:rsidRDefault="00AD5947" w:rsidP="00B0630A">
            <w:pPr>
              <w:rPr>
                <w:rFonts w:ascii="標楷體" w:eastAsia="標楷體" w:hAnsi="標楷體"/>
                <w:sz w:val="20"/>
                <w:szCs w:val="20"/>
              </w:rPr>
            </w:pPr>
            <w:bookmarkStart w:id="10" w:name="週次表"/>
            <w:r w:rsidRPr="00720E33">
              <w:rPr>
                <w:rFonts w:ascii="標楷體" w:eastAsia="標楷體" w:hAnsi="標楷體" w:hint="eastAsia"/>
                <w:sz w:val="20"/>
                <w:szCs w:val="20"/>
              </w:rPr>
              <w:lastRenderedPageBreak/>
              <w:t>第二十週</w:t>
            </w:r>
            <w:r w:rsidRPr="00720E33">
              <w:rPr>
                <w:rFonts w:ascii="標楷體" w:eastAsia="標楷體" w:hAnsi="標楷體"/>
                <w:sz w:val="20"/>
                <w:szCs w:val="20"/>
              </w:rPr>
              <w:br/>
            </w:r>
          </w:p>
        </w:tc>
        <w:tc>
          <w:tcPr>
            <w:tcW w:w="3032" w:type="dxa"/>
            <w:shd w:val="clear" w:color="auto" w:fill="auto"/>
          </w:tcPr>
          <w:p w:rsidR="00AD5947" w:rsidRPr="00720E33" w:rsidRDefault="00AD5947" w:rsidP="00B0630A">
            <w:pPr>
              <w:rPr>
                <w:rFonts w:ascii="標楷體" w:eastAsia="標楷體" w:hAnsi="標楷體"/>
                <w:bCs/>
                <w:sz w:val="20"/>
                <w:szCs w:val="20"/>
              </w:rPr>
            </w:pPr>
            <w:smartTag w:uri="urn:schemas-microsoft-com:office:smarttags" w:element="chsdate">
              <w:smartTagPr>
                <w:attr w:name="IsROCDate" w:val="False"/>
                <w:attr w:name="IsLunarDate" w:val="False"/>
                <w:attr w:name="Day" w:val="3"/>
                <w:attr w:name="Month" w:val="3"/>
                <w:attr w:name="Year" w:val="2001"/>
              </w:smartTagPr>
              <w:r w:rsidRPr="00720E33">
                <w:rPr>
                  <w:rFonts w:ascii="標楷體" w:eastAsia="標楷體" w:hAnsi="標楷體"/>
                  <w:bCs/>
                  <w:sz w:val="20"/>
                  <w:szCs w:val="20"/>
                </w:rPr>
                <w:t>1-3-3</w:t>
              </w:r>
            </w:smartTag>
            <w:r w:rsidRPr="00720E33">
              <w:rPr>
                <w:rFonts w:ascii="標楷體" w:eastAsia="標楷體" w:hAnsi="標楷體" w:hint="eastAsia"/>
                <w:bCs/>
                <w:sz w:val="20"/>
                <w:szCs w:val="20"/>
              </w:rPr>
              <w:t>能聽辨他人意見的重點、異同及言外之意。</w:t>
            </w:r>
          </w:p>
          <w:p w:rsidR="00AD5947" w:rsidRPr="00720E33" w:rsidRDefault="00AD5947" w:rsidP="00B0630A">
            <w:pPr>
              <w:rPr>
                <w:rFonts w:ascii="標楷體" w:eastAsia="標楷體" w:hAnsi="標楷體"/>
                <w:bCs/>
                <w:sz w:val="20"/>
                <w:szCs w:val="20"/>
              </w:rPr>
            </w:pPr>
            <w:smartTag w:uri="urn:schemas-microsoft-com:office:smarttags" w:element="chsdate">
              <w:smartTagPr>
                <w:attr w:name="IsROCDate" w:val="False"/>
                <w:attr w:name="IsLunarDate" w:val="False"/>
                <w:attr w:name="Day" w:val="6"/>
                <w:attr w:name="Month" w:val="3"/>
                <w:attr w:name="Year" w:val="2001"/>
              </w:smartTagPr>
              <w:r w:rsidRPr="00720E33">
                <w:rPr>
                  <w:rFonts w:ascii="標楷體" w:eastAsia="標楷體" w:hAnsi="標楷體"/>
                  <w:bCs/>
                  <w:sz w:val="20"/>
                  <w:szCs w:val="20"/>
                </w:rPr>
                <w:t>1-3-6</w:t>
              </w:r>
            </w:smartTag>
            <w:r w:rsidRPr="00720E33">
              <w:rPr>
                <w:rFonts w:ascii="標楷體" w:eastAsia="標楷體" w:hAnsi="標楷體" w:hint="eastAsia"/>
                <w:bCs/>
                <w:sz w:val="20"/>
                <w:szCs w:val="20"/>
              </w:rPr>
              <w:t>能從閩南語聽辨中關心生活中的重要議題。</w:t>
            </w:r>
          </w:p>
          <w:p w:rsidR="00AD5947" w:rsidRPr="00720E33" w:rsidRDefault="00AD5947" w:rsidP="00B0630A">
            <w:pPr>
              <w:rPr>
                <w:rFonts w:ascii="標楷體" w:eastAsia="標楷體" w:hAnsi="標楷體"/>
                <w:bCs/>
                <w:sz w:val="20"/>
                <w:szCs w:val="20"/>
              </w:rPr>
            </w:pPr>
            <w:smartTag w:uri="urn:schemas-microsoft-com:office:smarttags" w:element="chsdate">
              <w:smartTagPr>
                <w:attr w:name="IsROCDate" w:val="False"/>
                <w:attr w:name="IsLunarDate" w:val="False"/>
                <w:attr w:name="Day" w:val="8"/>
                <w:attr w:name="Month" w:val="3"/>
                <w:attr w:name="Year" w:val="2001"/>
              </w:smartTagPr>
              <w:r w:rsidRPr="00720E33">
                <w:rPr>
                  <w:rFonts w:ascii="標楷體" w:eastAsia="標楷體" w:hAnsi="標楷體"/>
                  <w:bCs/>
                  <w:sz w:val="20"/>
                  <w:szCs w:val="20"/>
                </w:rPr>
                <w:t>1</w:t>
              </w:r>
              <w:r w:rsidRPr="00720E33">
                <w:rPr>
                  <w:rFonts w:ascii="標楷體" w:eastAsia="標楷體" w:hAnsi="標楷體" w:hint="eastAsia"/>
                  <w:bCs/>
                  <w:sz w:val="20"/>
                  <w:szCs w:val="20"/>
                </w:rPr>
                <w:t>-3-</w:t>
              </w:r>
              <w:r w:rsidRPr="00720E33">
                <w:rPr>
                  <w:rFonts w:ascii="標楷體" w:eastAsia="標楷體" w:hAnsi="標楷體"/>
                  <w:bCs/>
                  <w:sz w:val="20"/>
                  <w:szCs w:val="20"/>
                </w:rPr>
                <w:t>8</w:t>
              </w:r>
            </w:smartTag>
            <w:r w:rsidRPr="00720E33">
              <w:rPr>
                <w:rFonts w:ascii="標楷體" w:eastAsia="標楷體" w:hAnsi="標楷體" w:hint="eastAsia"/>
                <w:bCs/>
                <w:sz w:val="20"/>
                <w:szCs w:val="20"/>
              </w:rPr>
              <w:t>能從</w:t>
            </w:r>
            <w:r w:rsidRPr="00720E33">
              <w:rPr>
                <w:rFonts w:ascii="標楷體" w:eastAsia="標楷體" w:hAnsi="標楷體"/>
                <w:bCs/>
                <w:sz w:val="20"/>
                <w:szCs w:val="20"/>
              </w:rPr>
              <w:t>聆聽</w:t>
            </w:r>
            <w:r w:rsidRPr="00720E33">
              <w:rPr>
                <w:rFonts w:ascii="標楷體" w:eastAsia="標楷體" w:hAnsi="標楷體" w:hint="eastAsia"/>
                <w:bCs/>
                <w:sz w:val="20"/>
                <w:szCs w:val="20"/>
              </w:rPr>
              <w:t>中培養主動學習閩南語的興趣與習慣。</w:t>
            </w:r>
          </w:p>
          <w:p w:rsidR="00AD5947" w:rsidRPr="00720E33" w:rsidRDefault="00AD5947" w:rsidP="00B0630A">
            <w:pPr>
              <w:rPr>
                <w:rFonts w:ascii="標楷體" w:eastAsia="標楷體" w:hAnsi="標楷體"/>
                <w:bCs/>
                <w:sz w:val="20"/>
                <w:szCs w:val="20"/>
              </w:rPr>
            </w:pPr>
            <w:smartTag w:uri="urn:schemas-microsoft-com:office:smarttags" w:element="chsdate">
              <w:smartTagPr>
                <w:attr w:name="IsROCDate" w:val="False"/>
                <w:attr w:name="IsLunarDate" w:val="False"/>
                <w:attr w:name="Day" w:val="2"/>
                <w:attr w:name="Month" w:val="3"/>
                <w:attr w:name="Year" w:val="2002"/>
              </w:smartTagPr>
              <w:r w:rsidRPr="00720E33">
                <w:rPr>
                  <w:rFonts w:ascii="標楷體" w:eastAsia="標楷體" w:hAnsi="標楷體" w:hint="eastAsia"/>
                  <w:bCs/>
                  <w:sz w:val="20"/>
                  <w:szCs w:val="20"/>
                </w:rPr>
                <w:t>2</w:t>
              </w:r>
              <w:r w:rsidRPr="00720E33">
                <w:rPr>
                  <w:rFonts w:ascii="標楷體" w:eastAsia="標楷體" w:hAnsi="標楷體"/>
                  <w:bCs/>
                  <w:sz w:val="20"/>
                  <w:szCs w:val="20"/>
                </w:rPr>
                <w:t>-3-</w:t>
              </w:r>
              <w:r w:rsidRPr="00720E33">
                <w:rPr>
                  <w:rFonts w:ascii="標楷體" w:eastAsia="標楷體" w:hAnsi="標楷體" w:hint="eastAsia"/>
                  <w:bCs/>
                  <w:sz w:val="20"/>
                  <w:szCs w:val="20"/>
                </w:rPr>
                <w:t>2</w:t>
              </w:r>
            </w:smartTag>
            <w:r w:rsidRPr="00720E33">
              <w:rPr>
                <w:rFonts w:ascii="標楷體" w:eastAsia="標楷體" w:hAnsi="標楷體" w:hint="eastAsia"/>
                <w:bCs/>
                <w:sz w:val="20"/>
                <w:szCs w:val="20"/>
              </w:rPr>
              <w:t>能順暢的運用閩南語與別人談論生活經驗</w:t>
            </w:r>
            <w:r w:rsidRPr="00720E33">
              <w:rPr>
                <w:rFonts w:ascii="標楷體" w:eastAsia="標楷體" w:hAnsi="標楷體"/>
                <w:bCs/>
                <w:sz w:val="20"/>
                <w:szCs w:val="20"/>
              </w:rPr>
              <w:t>。</w:t>
            </w:r>
          </w:p>
          <w:p w:rsidR="00AD5947" w:rsidRPr="00720E33" w:rsidRDefault="00AD5947" w:rsidP="00B0630A">
            <w:pPr>
              <w:rPr>
                <w:rFonts w:ascii="標楷體" w:eastAsia="標楷體" w:hAnsi="標楷體"/>
                <w:bCs/>
                <w:sz w:val="20"/>
                <w:szCs w:val="20"/>
              </w:rPr>
            </w:pPr>
            <w:smartTag w:uri="urn:schemas-microsoft-com:office:smarttags" w:element="chsdate">
              <w:smartTagPr>
                <w:attr w:name="IsROCDate" w:val="False"/>
                <w:attr w:name="IsLunarDate" w:val="False"/>
                <w:attr w:name="Day" w:val="3"/>
                <w:attr w:name="Month" w:val="3"/>
                <w:attr w:name="Year" w:val="2002"/>
              </w:smartTagPr>
              <w:r w:rsidRPr="00720E33">
                <w:rPr>
                  <w:rFonts w:ascii="標楷體" w:eastAsia="標楷體" w:hAnsi="標楷體" w:hint="eastAsia"/>
                  <w:bCs/>
                  <w:sz w:val="20"/>
                  <w:szCs w:val="20"/>
                </w:rPr>
                <w:t>2</w:t>
              </w:r>
              <w:r w:rsidRPr="00720E33">
                <w:rPr>
                  <w:rFonts w:ascii="標楷體" w:eastAsia="標楷體" w:hAnsi="標楷體"/>
                  <w:bCs/>
                  <w:sz w:val="20"/>
                  <w:szCs w:val="20"/>
                </w:rPr>
                <w:t>-3-</w:t>
              </w:r>
              <w:r w:rsidRPr="00720E33">
                <w:rPr>
                  <w:rFonts w:ascii="標楷體" w:eastAsia="標楷體" w:hAnsi="標楷體" w:hint="eastAsia"/>
                  <w:bCs/>
                  <w:sz w:val="20"/>
                  <w:szCs w:val="20"/>
                </w:rPr>
                <w:t>3</w:t>
              </w:r>
            </w:smartTag>
            <w:r w:rsidRPr="00720E33">
              <w:rPr>
                <w:rFonts w:ascii="標楷體" w:eastAsia="標楷體" w:hAnsi="標楷體" w:hint="eastAsia"/>
                <w:bCs/>
                <w:sz w:val="20"/>
                <w:szCs w:val="20"/>
              </w:rPr>
              <w:t>能以閩南語從事簡易的口頭報告。</w:t>
            </w:r>
          </w:p>
          <w:p w:rsidR="00AD5947" w:rsidRPr="00720E33" w:rsidRDefault="00AD5947" w:rsidP="00B0630A">
            <w:pPr>
              <w:rPr>
                <w:rFonts w:ascii="標楷體" w:eastAsia="標楷體" w:hAnsi="標楷體"/>
                <w:bCs/>
                <w:sz w:val="20"/>
                <w:szCs w:val="20"/>
              </w:rPr>
            </w:pPr>
            <w:smartTag w:uri="urn:schemas-microsoft-com:office:smarttags" w:element="chsdate">
              <w:smartTagPr>
                <w:attr w:name="IsROCDate" w:val="False"/>
                <w:attr w:name="IsLunarDate" w:val="False"/>
                <w:attr w:name="Day" w:val="10"/>
                <w:attr w:name="Month" w:val="3"/>
                <w:attr w:name="Year" w:val="2002"/>
              </w:smartTagPr>
              <w:r w:rsidRPr="00720E33">
                <w:rPr>
                  <w:rFonts w:ascii="標楷體" w:eastAsia="標楷體" w:hAnsi="標楷體" w:hint="eastAsia"/>
                  <w:bCs/>
                  <w:sz w:val="20"/>
                  <w:szCs w:val="20"/>
                </w:rPr>
                <w:t>2-3-10</w:t>
              </w:r>
            </w:smartTag>
            <w:r w:rsidRPr="00720E33">
              <w:rPr>
                <w:rFonts w:ascii="標楷體" w:eastAsia="標楷體" w:hAnsi="標楷體" w:hint="eastAsia"/>
                <w:bCs/>
                <w:sz w:val="20"/>
                <w:szCs w:val="20"/>
              </w:rPr>
              <w:t>能養成吟、</w:t>
            </w:r>
            <w:r w:rsidRPr="00720E33">
              <w:rPr>
                <w:rFonts w:ascii="標楷體" w:eastAsia="標楷體" w:hAnsi="標楷體"/>
                <w:bCs/>
                <w:sz w:val="20"/>
                <w:szCs w:val="20"/>
              </w:rPr>
              <w:t>誦</w:t>
            </w:r>
            <w:r w:rsidRPr="00720E33">
              <w:rPr>
                <w:rFonts w:ascii="標楷體" w:eastAsia="標楷體" w:hAnsi="標楷體" w:hint="eastAsia"/>
                <w:bCs/>
                <w:sz w:val="20"/>
                <w:szCs w:val="20"/>
              </w:rPr>
              <w:t>古今詩詞文章的興趣與能力</w:t>
            </w:r>
            <w:r w:rsidRPr="00720E33">
              <w:rPr>
                <w:rFonts w:ascii="標楷體" w:eastAsia="標楷體" w:hAnsi="標楷體"/>
                <w:bCs/>
                <w:sz w:val="20"/>
                <w:szCs w:val="20"/>
              </w:rPr>
              <w:t>。</w:t>
            </w:r>
          </w:p>
          <w:p w:rsidR="00AD5947" w:rsidRPr="00720E33" w:rsidRDefault="00AD5947" w:rsidP="00B0630A">
            <w:pPr>
              <w:rPr>
                <w:rFonts w:ascii="標楷體" w:eastAsia="標楷體" w:hAnsi="標楷體"/>
                <w:bCs/>
                <w:sz w:val="20"/>
                <w:szCs w:val="20"/>
              </w:rPr>
            </w:pPr>
            <w:smartTag w:uri="urn:schemas-microsoft-com:office:smarttags" w:element="chsdate">
              <w:smartTagPr>
                <w:attr w:name="IsROCDate" w:val="False"/>
                <w:attr w:name="IsLunarDate" w:val="False"/>
                <w:attr w:name="Day" w:val="1"/>
                <w:attr w:name="Month" w:val="2"/>
                <w:attr w:name="Year" w:val="2003"/>
              </w:smartTagPr>
              <w:r w:rsidRPr="00720E33">
                <w:rPr>
                  <w:rFonts w:ascii="標楷體" w:eastAsia="標楷體" w:hAnsi="標楷體" w:hint="eastAsia"/>
                  <w:bCs/>
                  <w:sz w:val="20"/>
                  <w:szCs w:val="20"/>
                </w:rPr>
                <w:t>3-2-1</w:t>
              </w:r>
            </w:smartTag>
            <w:r w:rsidRPr="00720E33">
              <w:rPr>
                <w:rFonts w:ascii="標楷體" w:eastAsia="標楷體" w:hAnsi="標楷體"/>
                <w:bCs/>
                <w:sz w:val="20"/>
                <w:szCs w:val="20"/>
              </w:rPr>
              <w:t>能認</w:t>
            </w:r>
            <w:r w:rsidRPr="00720E33">
              <w:rPr>
                <w:rFonts w:ascii="標楷體" w:eastAsia="標楷體" w:hAnsi="標楷體" w:hint="eastAsia"/>
                <w:bCs/>
                <w:sz w:val="20"/>
                <w:szCs w:val="20"/>
              </w:rPr>
              <w:t>唸</w:t>
            </w:r>
            <w:r w:rsidRPr="00720E33">
              <w:rPr>
                <w:rFonts w:ascii="標楷體" w:eastAsia="標楷體" w:hAnsi="標楷體"/>
                <w:bCs/>
                <w:sz w:val="20"/>
                <w:szCs w:val="20"/>
              </w:rPr>
              <w:t>標音符號</w:t>
            </w:r>
            <w:r w:rsidRPr="00720E33">
              <w:rPr>
                <w:rFonts w:ascii="標楷體" w:eastAsia="標楷體" w:hAnsi="標楷體" w:hint="eastAsia"/>
                <w:bCs/>
                <w:sz w:val="20"/>
                <w:szCs w:val="20"/>
              </w:rPr>
              <w:t>的聲母、韻母、聲調。</w:t>
            </w:r>
          </w:p>
          <w:p w:rsidR="00AD5947" w:rsidRPr="00720E33" w:rsidRDefault="00AD5947" w:rsidP="00B0630A">
            <w:pPr>
              <w:rPr>
                <w:rFonts w:ascii="標楷體" w:eastAsia="標楷體" w:hAnsi="標楷體"/>
                <w:sz w:val="20"/>
                <w:szCs w:val="20"/>
              </w:rPr>
            </w:pPr>
          </w:p>
        </w:tc>
        <w:tc>
          <w:tcPr>
            <w:tcW w:w="1934"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1.能藉由教唱，理解各式親屬稱謂以及植物名稱。</w:t>
            </w:r>
            <w:r w:rsidRPr="00720E33">
              <w:rPr>
                <w:rFonts w:ascii="標楷體" w:eastAsia="標楷體" w:hAnsi="標楷體" w:hint="eastAsia"/>
                <w:bCs/>
                <w:sz w:val="20"/>
                <w:szCs w:val="20"/>
              </w:rPr>
              <w:br/>
              <w:t>2.能遵守學習活動的規則，並以閩南語積極發表。</w:t>
            </w:r>
          </w:p>
        </w:tc>
        <w:tc>
          <w:tcPr>
            <w:tcW w:w="3702"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總複習</w:t>
            </w:r>
            <w:r w:rsidRPr="00720E33">
              <w:rPr>
                <w:rFonts w:ascii="標楷體" w:eastAsia="標楷體" w:hAnsi="標楷體"/>
                <w:sz w:val="20"/>
                <w:szCs w:val="20"/>
              </w:rPr>
              <w:br/>
            </w:r>
            <w:r w:rsidRPr="00720E33">
              <w:rPr>
                <w:rFonts w:ascii="標楷體" w:eastAsia="標楷體" w:hAnsi="標楷體" w:hint="eastAsia"/>
                <w:bCs/>
                <w:sz w:val="20"/>
                <w:szCs w:val="20"/>
              </w:rPr>
              <w:t>詩文百貨公司</w:t>
            </w:r>
            <w:r w:rsidRPr="00720E33">
              <w:rPr>
                <w:rFonts w:ascii="標楷體" w:eastAsia="標楷體" w:hAnsi="標楷體"/>
                <w:sz w:val="20"/>
                <w:szCs w:val="20"/>
              </w:rPr>
              <w:br/>
            </w:r>
            <w:r w:rsidRPr="00720E33">
              <w:rPr>
                <w:rFonts w:ascii="標楷體" w:eastAsia="標楷體" w:hAnsi="標楷體" w:hint="eastAsia"/>
                <w:bCs/>
                <w:sz w:val="20"/>
                <w:szCs w:val="20"/>
              </w:rPr>
              <w:t>活動一：朗讀詩歌</w:t>
            </w:r>
            <w:r w:rsidRPr="00720E33">
              <w:rPr>
                <w:rFonts w:ascii="標楷體" w:eastAsia="標楷體" w:hAnsi="標楷體" w:hint="eastAsia"/>
                <w:bCs/>
                <w:sz w:val="20"/>
                <w:szCs w:val="20"/>
              </w:rPr>
              <w:br/>
              <w:t>1.教師讓學生發表，再說明內容並解釋新詞。</w:t>
            </w:r>
            <w:r w:rsidRPr="00720E33">
              <w:rPr>
                <w:rFonts w:ascii="標楷體" w:eastAsia="標楷體" w:hAnsi="標楷體" w:hint="eastAsia"/>
                <w:bCs/>
                <w:sz w:val="20"/>
                <w:szCs w:val="20"/>
              </w:rPr>
              <w:br/>
              <w:t>2.教師領念課文，學生跟念，朗讀時亦可設計相關動作，以增加學習趣味。</w:t>
            </w:r>
            <w:r w:rsidRPr="00720E33">
              <w:rPr>
                <w:rFonts w:ascii="標楷體" w:eastAsia="標楷體" w:hAnsi="標楷體" w:hint="eastAsia"/>
                <w:bCs/>
                <w:sz w:val="20"/>
                <w:szCs w:val="20"/>
              </w:rPr>
              <w:br/>
              <w:t>活動二：咱做伙來唱歌</w:t>
            </w:r>
            <w:r w:rsidRPr="00720E33">
              <w:rPr>
                <w:rFonts w:ascii="標楷體" w:eastAsia="標楷體" w:hAnsi="標楷體" w:hint="eastAsia"/>
                <w:bCs/>
                <w:sz w:val="20"/>
                <w:szCs w:val="20"/>
              </w:rPr>
              <w:br/>
              <w:t>1.播放教學CD練習演唱，並可設計律動。</w:t>
            </w:r>
            <w:r w:rsidRPr="00720E33">
              <w:rPr>
                <w:rFonts w:ascii="標楷體" w:eastAsia="標楷體" w:hAnsi="標楷體" w:hint="eastAsia"/>
                <w:bCs/>
                <w:sz w:val="20"/>
                <w:szCs w:val="20"/>
              </w:rPr>
              <w:br/>
              <w:t>2.教師可採全班一起演唱律動，也可分組表演。</w:t>
            </w:r>
          </w:p>
        </w:tc>
        <w:tc>
          <w:tcPr>
            <w:tcW w:w="720"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bCs/>
                <w:sz w:val="20"/>
                <w:szCs w:val="20"/>
              </w:rPr>
              <w:t>1</w:t>
            </w:r>
          </w:p>
        </w:tc>
        <w:tc>
          <w:tcPr>
            <w:tcW w:w="1608"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1.教學CD</w:t>
            </w:r>
            <w:r w:rsidRPr="00720E33">
              <w:rPr>
                <w:rFonts w:ascii="標楷體" w:eastAsia="標楷體" w:hAnsi="標楷體" w:hint="eastAsia"/>
                <w:bCs/>
                <w:sz w:val="20"/>
                <w:szCs w:val="20"/>
              </w:rPr>
              <w:br/>
              <w:t>2.教用版電子教科書</w:t>
            </w:r>
          </w:p>
        </w:tc>
        <w:tc>
          <w:tcPr>
            <w:tcW w:w="1361" w:type="dxa"/>
            <w:shd w:val="clear" w:color="auto" w:fill="auto"/>
          </w:tcPr>
          <w:p w:rsidR="00AD5947" w:rsidRPr="00720E33" w:rsidRDefault="00AD5947" w:rsidP="00B0630A">
            <w:pPr>
              <w:rPr>
                <w:rFonts w:ascii="標楷體" w:eastAsia="標楷體" w:hAnsi="標楷體"/>
                <w:sz w:val="20"/>
                <w:szCs w:val="20"/>
              </w:rPr>
            </w:pPr>
            <w:r w:rsidRPr="00720E33">
              <w:rPr>
                <w:rFonts w:ascii="標楷體" w:eastAsia="標楷體" w:hAnsi="標楷體" w:hint="eastAsia"/>
                <w:bCs/>
                <w:sz w:val="20"/>
                <w:szCs w:val="20"/>
              </w:rPr>
              <w:t>口頭討論</w:t>
            </w:r>
            <w:r w:rsidRPr="00720E33">
              <w:rPr>
                <w:rFonts w:ascii="標楷體" w:eastAsia="標楷體" w:hAnsi="標楷體" w:hint="eastAsia"/>
                <w:bCs/>
                <w:sz w:val="20"/>
                <w:szCs w:val="20"/>
              </w:rPr>
              <w:br/>
              <w:t>口頭評量</w:t>
            </w:r>
            <w:r w:rsidRPr="00720E33">
              <w:rPr>
                <w:rFonts w:ascii="標楷體" w:eastAsia="標楷體" w:hAnsi="標楷體" w:hint="eastAsia"/>
                <w:bCs/>
                <w:sz w:val="20"/>
                <w:szCs w:val="20"/>
              </w:rPr>
              <w:br/>
              <w:t>念唱練習</w:t>
            </w:r>
            <w:r w:rsidRPr="00720E33">
              <w:rPr>
                <w:rFonts w:ascii="標楷體" w:eastAsia="標楷體" w:hAnsi="標楷體" w:hint="eastAsia"/>
                <w:bCs/>
                <w:sz w:val="20"/>
                <w:szCs w:val="20"/>
              </w:rPr>
              <w:br/>
              <w:t>參與度評量</w:t>
            </w:r>
            <w:r w:rsidRPr="00720E33">
              <w:rPr>
                <w:rFonts w:ascii="標楷體" w:eastAsia="標楷體" w:hAnsi="標楷體" w:hint="eastAsia"/>
                <w:bCs/>
                <w:sz w:val="20"/>
                <w:szCs w:val="20"/>
              </w:rPr>
              <w:br/>
              <w:t>發表</w:t>
            </w:r>
          </w:p>
        </w:tc>
        <w:tc>
          <w:tcPr>
            <w:tcW w:w="1044" w:type="dxa"/>
            <w:shd w:val="clear" w:color="auto" w:fill="auto"/>
          </w:tcPr>
          <w:p w:rsidR="00AD5947" w:rsidRPr="00720E33" w:rsidRDefault="00AD5947" w:rsidP="00B0630A">
            <w:pPr>
              <w:rPr>
                <w:rFonts w:ascii="標楷體" w:eastAsia="標楷體" w:hAnsi="標楷體"/>
                <w:sz w:val="20"/>
                <w:szCs w:val="20"/>
              </w:rPr>
            </w:pPr>
          </w:p>
        </w:tc>
      </w:tr>
      <w:bookmarkEnd w:id="10"/>
    </w:tbl>
    <w:p w:rsidR="00AD5947" w:rsidRDefault="00AD5947" w:rsidP="00AD5947">
      <w:pPr>
        <w:rPr>
          <w:rFonts w:ascii="標楷體" w:eastAsia="標楷體" w:hAnsi="標楷體"/>
          <w:b/>
          <w:color w:val="000000"/>
          <w:sz w:val="28"/>
          <w:szCs w:val="28"/>
        </w:rPr>
      </w:pPr>
    </w:p>
    <w:p w:rsidR="005C1622" w:rsidRDefault="005C1622" w:rsidP="00AD5947">
      <w:pPr>
        <w:rPr>
          <w:rFonts w:ascii="標楷體" w:eastAsia="標楷體" w:hAnsi="標楷體"/>
          <w:b/>
          <w:color w:val="000000"/>
          <w:sz w:val="28"/>
          <w:szCs w:val="28"/>
        </w:rPr>
      </w:pPr>
    </w:p>
    <w:p w:rsidR="005C1622" w:rsidRDefault="005C1622" w:rsidP="00AD5947">
      <w:pPr>
        <w:rPr>
          <w:rFonts w:ascii="標楷體" w:eastAsia="標楷體" w:hAnsi="標楷體"/>
          <w:b/>
          <w:color w:val="000000"/>
          <w:sz w:val="28"/>
          <w:szCs w:val="28"/>
        </w:rPr>
      </w:pPr>
    </w:p>
    <w:p w:rsidR="005C1622" w:rsidRDefault="005C1622" w:rsidP="00AD5947">
      <w:pPr>
        <w:rPr>
          <w:rFonts w:ascii="標楷體" w:eastAsia="標楷體" w:hAnsi="標楷體"/>
          <w:b/>
          <w:color w:val="000000"/>
          <w:sz w:val="28"/>
          <w:szCs w:val="28"/>
        </w:rPr>
      </w:pPr>
    </w:p>
    <w:p w:rsidR="005C1622" w:rsidRPr="00B26103" w:rsidRDefault="005C1622" w:rsidP="00AD5947">
      <w:pPr>
        <w:rPr>
          <w:rFonts w:ascii="標楷體" w:eastAsia="標楷體" w:hAnsi="標楷體"/>
          <w:b/>
          <w:color w:val="000000"/>
          <w:sz w:val="28"/>
          <w:szCs w:val="28"/>
        </w:rPr>
      </w:pPr>
    </w:p>
    <w:p w:rsidR="005C1622" w:rsidRPr="00FD4B22" w:rsidRDefault="005C1622" w:rsidP="005C1622">
      <w:pPr>
        <w:spacing w:line="500" w:lineRule="exact"/>
        <w:ind w:leftChars="-75" w:left="90" w:hangingChars="75" w:hanging="270"/>
        <w:jc w:val="center"/>
        <w:rPr>
          <w:rFonts w:ascii="標楷體" w:eastAsia="標楷體" w:hAnsi="標楷體"/>
          <w:b/>
          <w:color w:val="000000"/>
          <w:sz w:val="36"/>
          <w:szCs w:val="36"/>
        </w:rPr>
      </w:pPr>
      <w:r w:rsidRPr="00FD4B22">
        <w:rPr>
          <w:rFonts w:ascii="標楷體" w:eastAsia="標楷體" w:hAnsi="標楷體" w:hint="eastAsia"/>
          <w:b/>
          <w:color w:val="000000"/>
          <w:sz w:val="36"/>
          <w:szCs w:val="36"/>
          <w:u w:val="single"/>
        </w:rPr>
        <w:lastRenderedPageBreak/>
        <w:t>10</w:t>
      </w:r>
      <w:r>
        <w:rPr>
          <w:rFonts w:ascii="標楷體" w:eastAsia="標楷體" w:hAnsi="標楷體" w:hint="eastAsia"/>
          <w:b/>
          <w:color w:val="000000"/>
          <w:sz w:val="36"/>
          <w:szCs w:val="36"/>
          <w:u w:val="single"/>
        </w:rPr>
        <w:t>5</w:t>
      </w:r>
      <w:r w:rsidRPr="00FD4B22">
        <w:rPr>
          <w:rFonts w:ascii="標楷體" w:eastAsia="標楷體" w:hAnsi="標楷體"/>
          <w:b/>
          <w:color w:val="000000"/>
          <w:sz w:val="36"/>
          <w:szCs w:val="36"/>
        </w:rPr>
        <w:t>學年度第</w:t>
      </w:r>
      <w:r w:rsidRPr="00FD4B22">
        <w:rPr>
          <w:rFonts w:ascii="標楷體" w:eastAsia="標楷體" w:hAnsi="標楷體" w:hint="eastAsia"/>
          <w:b/>
          <w:color w:val="000000"/>
          <w:sz w:val="36"/>
          <w:szCs w:val="36"/>
          <w:u w:val="single"/>
        </w:rPr>
        <w:t xml:space="preserve"> </w:t>
      </w:r>
      <w:r>
        <w:rPr>
          <w:rFonts w:ascii="標楷體" w:eastAsia="標楷體" w:hAnsi="標楷體" w:hint="eastAsia"/>
          <w:b/>
          <w:color w:val="000000"/>
          <w:sz w:val="36"/>
          <w:szCs w:val="36"/>
          <w:u w:val="single"/>
        </w:rPr>
        <w:t xml:space="preserve"> 2</w:t>
      </w:r>
      <w:r w:rsidRPr="00FD4B22">
        <w:rPr>
          <w:rFonts w:ascii="標楷體" w:eastAsia="標楷體" w:hAnsi="標楷體"/>
          <w:b/>
          <w:color w:val="000000"/>
          <w:sz w:val="36"/>
          <w:szCs w:val="36"/>
          <w:u w:val="single"/>
        </w:rPr>
        <w:t xml:space="preserve">　</w:t>
      </w:r>
      <w:r w:rsidRPr="00FD4B22">
        <w:rPr>
          <w:rFonts w:ascii="標楷體" w:eastAsia="標楷體" w:hAnsi="標楷體"/>
          <w:b/>
          <w:color w:val="000000"/>
          <w:sz w:val="36"/>
          <w:szCs w:val="36"/>
        </w:rPr>
        <w:t>學期</w:t>
      </w:r>
      <w:r w:rsidRPr="00FD4B22">
        <w:rPr>
          <w:rFonts w:ascii="標楷體" w:eastAsia="標楷體" w:hAnsi="標楷體"/>
          <w:b/>
          <w:color w:val="000000"/>
          <w:sz w:val="36"/>
          <w:szCs w:val="36"/>
          <w:u w:val="single"/>
        </w:rPr>
        <w:t xml:space="preserve">　</w:t>
      </w:r>
      <w:r>
        <w:rPr>
          <w:rFonts w:ascii="標楷體" w:eastAsia="標楷體" w:hAnsi="標楷體" w:hint="eastAsia"/>
          <w:b/>
          <w:color w:val="000000"/>
          <w:sz w:val="36"/>
          <w:szCs w:val="36"/>
          <w:u w:val="single"/>
        </w:rPr>
        <w:t>六</w:t>
      </w:r>
      <w:r w:rsidRPr="00FD4B22">
        <w:rPr>
          <w:rFonts w:ascii="標楷體" w:eastAsia="標楷體" w:hAnsi="標楷體" w:hint="eastAsia"/>
          <w:b/>
          <w:color w:val="000000"/>
          <w:sz w:val="36"/>
          <w:szCs w:val="36"/>
          <w:u w:val="single"/>
        </w:rPr>
        <w:t xml:space="preserve"> </w:t>
      </w:r>
      <w:r w:rsidRPr="00FD4B22">
        <w:rPr>
          <w:rFonts w:ascii="標楷體" w:eastAsia="標楷體" w:hAnsi="標楷體"/>
          <w:b/>
          <w:color w:val="000000"/>
          <w:sz w:val="36"/>
          <w:szCs w:val="36"/>
        </w:rPr>
        <w:t>年級</w:t>
      </w:r>
      <w:r w:rsidRPr="00FD4B22">
        <w:rPr>
          <w:rFonts w:ascii="標楷體" w:eastAsia="標楷體" w:hAnsi="標楷體" w:hint="eastAsia"/>
          <w:b/>
          <w:color w:val="000000"/>
          <w:sz w:val="36"/>
          <w:szCs w:val="36"/>
        </w:rPr>
        <w:t xml:space="preserve"> </w:t>
      </w:r>
      <w:r w:rsidRPr="00FD4B22">
        <w:rPr>
          <w:rFonts w:ascii="標楷體" w:eastAsia="標楷體" w:hAnsi="標楷體"/>
          <w:b/>
          <w:color w:val="000000"/>
          <w:sz w:val="36"/>
          <w:szCs w:val="36"/>
        </w:rPr>
        <w:t>彈性學習節數課程計畫</w:t>
      </w:r>
    </w:p>
    <w:p w:rsidR="005C1622" w:rsidRPr="00FD4B22" w:rsidRDefault="005C1622" w:rsidP="005C1622">
      <w:pPr>
        <w:numPr>
          <w:ilvl w:val="0"/>
          <w:numId w:val="3"/>
        </w:numPr>
        <w:snapToGrid w:val="0"/>
        <w:spacing w:line="520" w:lineRule="atLeast"/>
        <w:ind w:left="735"/>
        <w:rPr>
          <w:rFonts w:ascii="標楷體" w:eastAsia="標楷體" w:hAnsi="標楷體"/>
          <w:color w:val="000000"/>
          <w:u w:val="single"/>
        </w:rPr>
      </w:pPr>
      <w:r w:rsidRPr="00FD4B22">
        <w:rPr>
          <w:rFonts w:ascii="標楷體" w:eastAsia="標楷體" w:hAnsi="標楷體"/>
          <w:color w:val="000000"/>
        </w:rPr>
        <w:t>本領域每週學習節數（</w:t>
      </w:r>
      <w:r w:rsidRPr="00FD4B22">
        <w:rPr>
          <w:rFonts w:ascii="標楷體" w:eastAsia="標楷體" w:hAnsi="標楷體" w:hint="eastAsia"/>
          <w:color w:val="000000"/>
        </w:rPr>
        <w:t>5</w:t>
      </w:r>
      <w:r w:rsidRPr="00FD4B22">
        <w:rPr>
          <w:rFonts w:ascii="標楷體" w:eastAsia="標楷體" w:hAnsi="標楷體"/>
          <w:color w:val="000000"/>
        </w:rPr>
        <w:t>）節，本學期</w:t>
      </w:r>
      <w:r>
        <w:rPr>
          <w:rFonts w:ascii="標楷體" w:eastAsia="標楷體" w:hAnsi="標楷體" w:hint="eastAsia"/>
          <w:color w:val="000000"/>
        </w:rPr>
        <w:t>19</w:t>
      </w:r>
      <w:r w:rsidRPr="00FD4B22">
        <w:rPr>
          <w:rFonts w:ascii="標楷體" w:eastAsia="標楷體" w:hAnsi="標楷體" w:hint="eastAsia"/>
          <w:color w:val="000000"/>
        </w:rPr>
        <w:t>週，</w:t>
      </w:r>
      <w:r w:rsidRPr="00FD4B22">
        <w:rPr>
          <w:rFonts w:ascii="標楷體" w:eastAsia="標楷體" w:hAnsi="標楷體"/>
          <w:color w:val="000000"/>
        </w:rPr>
        <w:t>共（</w:t>
      </w:r>
      <w:r>
        <w:rPr>
          <w:rFonts w:ascii="標楷體" w:eastAsia="標楷體" w:hAnsi="標楷體" w:hint="eastAsia"/>
          <w:color w:val="000000"/>
        </w:rPr>
        <w:t>95</w:t>
      </w:r>
      <w:r w:rsidRPr="00FD4B22">
        <w:rPr>
          <w:rFonts w:ascii="標楷體" w:eastAsia="標楷體" w:hAnsi="標楷體"/>
          <w:color w:val="000000"/>
        </w:rPr>
        <w:t>）節。</w:t>
      </w:r>
    </w:p>
    <w:p w:rsidR="005C1622" w:rsidRPr="00BF10C3" w:rsidRDefault="005C1622" w:rsidP="005C1622">
      <w:pPr>
        <w:numPr>
          <w:ilvl w:val="0"/>
          <w:numId w:val="3"/>
        </w:numPr>
        <w:snapToGrid w:val="0"/>
        <w:spacing w:line="520" w:lineRule="atLeast"/>
        <w:ind w:left="735"/>
        <w:rPr>
          <w:rFonts w:ascii="標楷體" w:eastAsia="標楷體" w:hAnsi="標楷體"/>
          <w:color w:val="000000"/>
          <w:u w:val="single"/>
        </w:rPr>
      </w:pPr>
      <w:r w:rsidRPr="00BF10C3">
        <w:rPr>
          <w:rFonts w:ascii="標楷體" w:eastAsia="標楷體" w:hAnsi="標楷體"/>
          <w:color w:val="000000"/>
        </w:rPr>
        <w:t>本學期學習目標：（以條列式文字敘述）</w:t>
      </w:r>
    </w:p>
    <w:p w:rsidR="005C1622" w:rsidRPr="00BF10C3" w:rsidRDefault="005C1622" w:rsidP="005C1622">
      <w:pPr>
        <w:snapToGrid w:val="0"/>
        <w:spacing w:line="520" w:lineRule="atLeast"/>
        <w:ind w:firstLineChars="225" w:firstLine="541"/>
        <w:jc w:val="both"/>
        <w:rPr>
          <w:rFonts w:ascii="標楷體" w:eastAsia="標楷體" w:hAnsi="標楷體"/>
          <w:b/>
          <w:bdr w:val="single" w:sz="4" w:space="0" w:color="auto"/>
          <w:shd w:val="pct15" w:color="auto" w:fill="FFFFFF"/>
        </w:rPr>
      </w:pPr>
      <w:r w:rsidRPr="00BF10C3">
        <w:rPr>
          <w:rFonts w:ascii="標楷體" w:eastAsia="標楷體" w:hAnsi="標楷體" w:hint="eastAsia"/>
          <w:b/>
          <w:bdr w:val="single" w:sz="4" w:space="0" w:color="auto"/>
          <w:shd w:val="pct15" w:color="auto" w:fill="FFFFFF"/>
        </w:rPr>
        <w:t xml:space="preserve">全校性活動 </w:t>
      </w:r>
    </w:p>
    <w:p w:rsidR="005C1622" w:rsidRPr="000779F1" w:rsidRDefault="005C1622" w:rsidP="005C1622">
      <w:pPr>
        <w:rPr>
          <w:rFonts w:ascii="標楷體" w:eastAsia="標楷體" w:hAnsi="標楷體"/>
        </w:rPr>
      </w:pPr>
      <w:r>
        <w:rPr>
          <w:rFonts w:hint="eastAsia"/>
        </w:rPr>
        <w:t xml:space="preserve">    </w:t>
      </w:r>
      <w:r w:rsidRPr="000779F1">
        <w:rPr>
          <w:rFonts w:ascii="標楷體" w:eastAsia="標楷體" w:hAnsi="標楷體" w:hint="eastAsia"/>
        </w:rPr>
        <w:t>【環境教育宣導】：藉由環境教育的宣導，建立學生環保的概念，達到珍惜資源、愛護環境的目標。</w:t>
      </w:r>
    </w:p>
    <w:p w:rsidR="005C1622" w:rsidRPr="000779F1" w:rsidRDefault="005C1622" w:rsidP="005C1622">
      <w:pPr>
        <w:rPr>
          <w:rFonts w:ascii="標楷體" w:eastAsia="標楷體" w:hAnsi="標楷體"/>
        </w:rPr>
      </w:pPr>
      <w:r>
        <w:rPr>
          <w:rFonts w:ascii="標楷體" w:eastAsia="標楷體" w:hAnsi="標楷體" w:hint="eastAsia"/>
        </w:rPr>
        <w:t xml:space="preserve">    </w:t>
      </w:r>
      <w:r w:rsidRPr="000779F1">
        <w:rPr>
          <w:rFonts w:ascii="標楷體" w:eastAsia="標楷體" w:hAnsi="標楷體" w:hint="eastAsia"/>
        </w:rPr>
        <w:t>【班級體育競賽】：藉由體育競賽，訓練學生強健的體魄，促進向心力與榮譽感。</w:t>
      </w:r>
    </w:p>
    <w:p w:rsidR="005C1622" w:rsidRPr="000779F1" w:rsidRDefault="005C1622" w:rsidP="005C1622">
      <w:pPr>
        <w:rPr>
          <w:rFonts w:ascii="標楷體" w:eastAsia="標楷體" w:hAnsi="標楷體"/>
        </w:rPr>
      </w:pPr>
      <w:r>
        <w:rPr>
          <w:rFonts w:ascii="標楷體" w:eastAsia="標楷體" w:hAnsi="標楷體" w:hint="eastAsia"/>
        </w:rPr>
        <w:t xml:space="preserve">    </w:t>
      </w:r>
      <w:r w:rsidRPr="000779F1">
        <w:rPr>
          <w:rFonts w:ascii="標楷體" w:eastAsia="標楷體" w:hAnsi="標楷體" w:hint="eastAsia"/>
        </w:rPr>
        <w:t xml:space="preserve">【母親節感恩活動】：藉由母親節活動，感謝母親平日的辛勞，並培養學生感恩的心。 </w:t>
      </w:r>
    </w:p>
    <w:p w:rsidR="005C1622" w:rsidRPr="000779F1" w:rsidRDefault="005C1622" w:rsidP="005C1622">
      <w:pPr>
        <w:rPr>
          <w:rFonts w:ascii="標楷體" w:eastAsia="標楷體" w:hAnsi="標楷體"/>
        </w:rPr>
      </w:pPr>
      <w:r>
        <w:rPr>
          <w:rFonts w:ascii="標楷體" w:eastAsia="標楷體" w:hAnsi="標楷體" w:hint="eastAsia"/>
        </w:rPr>
        <w:t xml:space="preserve">    </w:t>
      </w:r>
      <w:r w:rsidRPr="000779F1">
        <w:rPr>
          <w:rFonts w:ascii="標楷體" w:eastAsia="標楷體" w:hAnsi="標楷體" w:hint="eastAsia"/>
        </w:rPr>
        <w:t>【金融知識宣導】：讓學生建立正確消費金融觀念，了解適當的理財理債方式，提升金融知識水準，創造幸福的生活。</w:t>
      </w:r>
    </w:p>
    <w:p w:rsidR="005C1622" w:rsidRPr="000779F1" w:rsidRDefault="005C1622" w:rsidP="005C1622">
      <w:pPr>
        <w:rPr>
          <w:rFonts w:ascii="標楷體" w:eastAsia="標楷體" w:hAnsi="標楷體"/>
        </w:rPr>
      </w:pPr>
      <w:r>
        <w:rPr>
          <w:rFonts w:ascii="標楷體" w:eastAsia="標楷體" w:hAnsi="標楷體" w:hint="eastAsia"/>
        </w:rPr>
        <w:t xml:space="preserve">    </w:t>
      </w:r>
      <w:r w:rsidRPr="000779F1">
        <w:rPr>
          <w:rFonts w:ascii="標楷體" w:eastAsia="標楷體" w:hAnsi="標楷體" w:hint="eastAsia"/>
        </w:rPr>
        <w:t>【品德教育競標活動】：透過品德教育競標活動，增進學生的榮譽心，督促並獎勵學生優良的品德表現。</w:t>
      </w:r>
    </w:p>
    <w:p w:rsidR="005C1622" w:rsidRPr="00BF10C3" w:rsidRDefault="005C1622" w:rsidP="005C1622">
      <w:pPr>
        <w:rPr>
          <w:rFonts w:ascii="標楷體" w:eastAsia="標楷體" w:hAnsi="標楷體"/>
          <w:u w:val="single"/>
        </w:rPr>
      </w:pPr>
      <w:r>
        <w:rPr>
          <w:rFonts w:ascii="標楷體" w:eastAsia="標楷體" w:hAnsi="標楷體" w:hint="eastAsia"/>
          <w:b/>
        </w:rPr>
        <w:t xml:space="preserve">     </w:t>
      </w:r>
      <w:r w:rsidRPr="00BF10C3">
        <w:rPr>
          <w:rFonts w:ascii="標楷體" w:eastAsia="標楷體" w:hAnsi="標楷體" w:hint="eastAsia"/>
          <w:b/>
          <w:bdr w:val="single" w:sz="4" w:space="0" w:color="auto"/>
          <w:shd w:val="pct15" w:color="auto" w:fill="FFFFFF"/>
        </w:rPr>
        <w:t>法定課程:</w:t>
      </w:r>
      <w:r w:rsidRPr="00BF10C3">
        <w:rPr>
          <w:rFonts w:ascii="標楷體" w:eastAsia="標楷體" w:hAnsi="標楷體" w:hint="eastAsia"/>
        </w:rPr>
        <w:t>學生能掌握法定課程之內涵，並應用實踐於日常生活。</w:t>
      </w:r>
    </w:p>
    <w:p w:rsidR="005C1622" w:rsidRPr="00BF10C3" w:rsidRDefault="005C1622" w:rsidP="005C1622">
      <w:pPr>
        <w:snapToGrid w:val="0"/>
        <w:spacing w:line="520" w:lineRule="atLeast"/>
        <w:ind w:leftChars="-1" w:left="-2" w:firstLineChars="250" w:firstLine="601"/>
        <w:jc w:val="both"/>
        <w:rPr>
          <w:rFonts w:ascii="標楷體" w:eastAsia="標楷體" w:hAnsi="標楷體"/>
        </w:rPr>
      </w:pPr>
      <w:r w:rsidRPr="00BF10C3">
        <w:rPr>
          <w:rFonts w:ascii="標楷體" w:eastAsia="標楷體" w:hAnsi="標楷體" w:hint="eastAsia"/>
          <w:b/>
          <w:bdr w:val="single" w:sz="4" w:space="0" w:color="auto"/>
          <w:shd w:val="pct15" w:color="auto" w:fill="FFFFFF"/>
        </w:rPr>
        <w:t>閱讀課程:</w:t>
      </w:r>
      <w:r w:rsidRPr="00BF10C3">
        <w:rPr>
          <w:rFonts w:ascii="標楷體" w:eastAsia="標楷體" w:hAnsi="標楷體" w:hint="eastAsia"/>
        </w:rPr>
        <w:t>實施繪本閱讀教育，提高學生閱讀興趣與欣賞文章的能力，增進想像創造力</w:t>
      </w:r>
      <w:r>
        <w:rPr>
          <w:rFonts w:ascii="標楷體" w:eastAsia="標楷體" w:hAnsi="標楷體" w:hint="eastAsia"/>
        </w:rPr>
        <w:t>。</w:t>
      </w:r>
    </w:p>
    <w:p w:rsidR="005C1622" w:rsidRPr="00BF10C3" w:rsidRDefault="005C1622" w:rsidP="005C1622">
      <w:pPr>
        <w:snapToGrid w:val="0"/>
        <w:spacing w:line="520" w:lineRule="atLeast"/>
        <w:ind w:leftChars="-1" w:left="-2" w:firstLineChars="250" w:firstLine="601"/>
        <w:jc w:val="both"/>
        <w:rPr>
          <w:rFonts w:ascii="標楷體" w:eastAsia="標楷體" w:hAnsi="標楷體"/>
        </w:rPr>
      </w:pPr>
      <w:r w:rsidRPr="00BF10C3">
        <w:rPr>
          <w:rFonts w:ascii="標楷體" w:eastAsia="標楷體" w:hAnsi="標楷體" w:hint="eastAsia"/>
          <w:b/>
          <w:bdr w:val="single" w:sz="4" w:space="0" w:color="auto"/>
          <w:shd w:val="pct15" w:color="auto" w:fill="FFFFFF"/>
        </w:rPr>
        <w:t>補救教學課程:</w:t>
      </w:r>
      <w:r w:rsidRPr="00BF10C3">
        <w:rPr>
          <w:rFonts w:ascii="標楷體" w:eastAsia="標楷體" w:hAnsi="標楷體" w:hint="eastAsia"/>
        </w:rPr>
        <w:t>透過補救教學，加強數學能力的理解與運用</w:t>
      </w:r>
      <w:r>
        <w:rPr>
          <w:rFonts w:ascii="標楷體" w:eastAsia="標楷體" w:hAnsi="標楷體" w:hint="eastAsia"/>
        </w:rPr>
        <w:t>。</w:t>
      </w:r>
    </w:p>
    <w:p w:rsidR="005C1622" w:rsidRDefault="005C1622" w:rsidP="005C1622">
      <w:pPr>
        <w:snapToGrid w:val="0"/>
        <w:spacing w:line="520" w:lineRule="atLeast"/>
        <w:ind w:leftChars="-1" w:left="-2" w:firstLineChars="250" w:firstLine="601"/>
        <w:jc w:val="both"/>
        <w:rPr>
          <w:rFonts w:ascii="標楷體" w:eastAsia="標楷體" w:hAnsi="標楷體"/>
          <w:b/>
          <w:bdr w:val="single" w:sz="4" w:space="0" w:color="auto"/>
          <w:shd w:val="pct15" w:color="auto" w:fill="FFFFFF"/>
        </w:rPr>
      </w:pPr>
      <w:r>
        <w:rPr>
          <w:rFonts w:ascii="標楷體" w:eastAsia="標楷體" w:hAnsi="標楷體" w:hint="eastAsia"/>
          <w:b/>
          <w:bdr w:val="single" w:sz="4" w:space="0" w:color="auto"/>
          <w:shd w:val="pct15" w:color="auto" w:fill="FFFFFF"/>
        </w:rPr>
        <w:t>全年級</w:t>
      </w:r>
      <w:r w:rsidRPr="00FB23DD">
        <w:rPr>
          <w:rFonts w:ascii="標楷體" w:eastAsia="標楷體" w:hAnsi="標楷體" w:hint="eastAsia"/>
          <w:b/>
          <w:bdr w:val="single" w:sz="4" w:space="0" w:color="auto"/>
          <w:shd w:val="pct15" w:color="auto" w:fill="FFFFFF"/>
        </w:rPr>
        <w:t>課程</w:t>
      </w:r>
    </w:p>
    <w:p w:rsidR="005C1622" w:rsidRPr="009E4B83" w:rsidRDefault="005C1622" w:rsidP="005C1622">
      <w:pPr>
        <w:rPr>
          <w:rFonts w:ascii="標楷體" w:eastAsia="標楷體" w:hAnsi="標楷體"/>
        </w:rPr>
      </w:pPr>
      <w:r>
        <w:rPr>
          <w:rFonts w:hint="eastAsia"/>
        </w:rPr>
        <w:t xml:space="preserve">    </w:t>
      </w:r>
      <w:r w:rsidRPr="009E4B83">
        <w:rPr>
          <w:rFonts w:ascii="標楷體" w:eastAsia="標楷體" w:hAnsi="標楷體" w:hint="eastAsia"/>
        </w:rPr>
        <w:t>【資訊課程】：透過老師指導與實作練習，使學生熟悉視窗介面各項功能，並能完成簡單的文書處理。</w:t>
      </w:r>
    </w:p>
    <w:p w:rsidR="005C1622" w:rsidRPr="009E4B83" w:rsidRDefault="005C1622" w:rsidP="005C1622">
      <w:pPr>
        <w:rPr>
          <w:rFonts w:ascii="標楷體" w:eastAsia="標楷體" w:hAnsi="標楷體"/>
        </w:rPr>
      </w:pPr>
      <w:r>
        <w:rPr>
          <w:rFonts w:ascii="標楷體" w:eastAsia="標楷體" w:hAnsi="標楷體" w:hint="eastAsia"/>
        </w:rPr>
        <w:t xml:space="preserve">    </w:t>
      </w:r>
      <w:r w:rsidRPr="009E4B83">
        <w:rPr>
          <w:rFonts w:ascii="標楷體" w:eastAsia="標楷體" w:hAnsi="標楷體" w:hint="eastAsia"/>
        </w:rPr>
        <w:t>【戶外教育】：藉由戶外教育課程安排，帶領學生親近自然與人文，增廣見聞，豐富學生的學習生活。</w:t>
      </w:r>
    </w:p>
    <w:p w:rsidR="005C1622" w:rsidRPr="009E4B83" w:rsidRDefault="005C1622" w:rsidP="005C1622">
      <w:pPr>
        <w:rPr>
          <w:rFonts w:ascii="標楷體" w:eastAsia="標楷體" w:hAnsi="標楷體"/>
        </w:rPr>
      </w:pPr>
      <w:r>
        <w:rPr>
          <w:rFonts w:ascii="標楷體" w:eastAsia="標楷體" w:hAnsi="標楷體" w:hint="eastAsia"/>
        </w:rPr>
        <w:t xml:space="preserve">    </w:t>
      </w:r>
      <w:r w:rsidRPr="009E4B83">
        <w:rPr>
          <w:rFonts w:ascii="標楷體" w:eastAsia="標楷體" w:hAnsi="標楷體" w:hint="eastAsia"/>
        </w:rPr>
        <w:t>【畢業典禮】：</w:t>
      </w:r>
      <w:r w:rsidRPr="009E4B83">
        <w:rPr>
          <w:rFonts w:ascii="標楷體" w:eastAsia="標楷體" w:hAnsi="標楷體"/>
        </w:rPr>
        <w:t>落實畢業典禮之教育儀式，增進學習的價值內涵。</w:t>
      </w:r>
    </w:p>
    <w:p w:rsidR="005C1622" w:rsidRPr="009E4B83" w:rsidRDefault="005C1622" w:rsidP="005C1622">
      <w:pPr>
        <w:numPr>
          <w:ilvl w:val="0"/>
          <w:numId w:val="3"/>
        </w:numPr>
        <w:snapToGrid w:val="0"/>
        <w:spacing w:line="520" w:lineRule="atLeast"/>
        <w:ind w:left="735"/>
        <w:rPr>
          <w:rFonts w:ascii="標楷體" w:eastAsia="標楷體" w:hAnsi="標楷體"/>
          <w:color w:val="000000"/>
          <w:sz w:val="28"/>
          <w:szCs w:val="28"/>
          <w:u w:val="single"/>
        </w:rPr>
      </w:pPr>
      <w:r w:rsidRPr="009E4B83">
        <w:rPr>
          <w:rFonts w:ascii="標楷體" w:eastAsia="標楷體" w:hAnsi="標楷體"/>
          <w:color w:val="000000"/>
          <w:sz w:val="28"/>
          <w:szCs w:val="28"/>
        </w:rPr>
        <w:t>本學期課程架構：</w:t>
      </w:r>
    </w:p>
    <w:tbl>
      <w:tblPr>
        <w:tblW w:w="13808" w:type="dxa"/>
        <w:jc w:val="center"/>
        <w:tblInd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3308"/>
        <w:gridCol w:w="2880"/>
        <w:gridCol w:w="1980"/>
        <w:gridCol w:w="2356"/>
        <w:gridCol w:w="1964"/>
      </w:tblGrid>
      <w:tr w:rsidR="005C1622" w:rsidRPr="00636FFC" w:rsidTr="00B0630A">
        <w:trPr>
          <w:jc w:val="center"/>
        </w:trPr>
        <w:tc>
          <w:tcPr>
            <w:tcW w:w="1320" w:type="dxa"/>
            <w:vAlign w:val="center"/>
          </w:tcPr>
          <w:p w:rsidR="005C1622" w:rsidRPr="005C1622" w:rsidRDefault="005C1622" w:rsidP="005C1622">
            <w:pPr>
              <w:jc w:val="center"/>
              <w:rPr>
                <w:rFonts w:ascii="標楷體" w:eastAsia="標楷體" w:hAnsi="標楷體"/>
                <w:sz w:val="20"/>
                <w:szCs w:val="20"/>
              </w:rPr>
            </w:pPr>
            <w:r w:rsidRPr="005C1622">
              <w:rPr>
                <w:rFonts w:ascii="標楷體" w:eastAsia="標楷體" w:hAnsi="標楷體"/>
                <w:sz w:val="20"/>
                <w:szCs w:val="20"/>
              </w:rPr>
              <w:t>項目</w:t>
            </w:r>
          </w:p>
        </w:tc>
        <w:tc>
          <w:tcPr>
            <w:tcW w:w="3308" w:type="dxa"/>
            <w:vAlign w:val="center"/>
          </w:tcPr>
          <w:p w:rsidR="005C1622" w:rsidRPr="005C1622" w:rsidRDefault="005C1622" w:rsidP="005C1622">
            <w:pPr>
              <w:jc w:val="center"/>
              <w:rPr>
                <w:rFonts w:ascii="標楷體" w:eastAsia="標楷體" w:hAnsi="標楷體"/>
                <w:sz w:val="20"/>
                <w:szCs w:val="20"/>
              </w:rPr>
            </w:pPr>
            <w:r w:rsidRPr="005C1622">
              <w:rPr>
                <w:rFonts w:ascii="標楷體" w:eastAsia="標楷體" w:hAnsi="標楷體"/>
                <w:sz w:val="20"/>
                <w:szCs w:val="20"/>
              </w:rPr>
              <w:t>全校性活動</w:t>
            </w:r>
          </w:p>
        </w:tc>
        <w:tc>
          <w:tcPr>
            <w:tcW w:w="2880" w:type="dxa"/>
            <w:vAlign w:val="center"/>
          </w:tcPr>
          <w:p w:rsidR="005C1622" w:rsidRPr="005C1622" w:rsidRDefault="005C1622" w:rsidP="005C1622">
            <w:pPr>
              <w:jc w:val="center"/>
              <w:rPr>
                <w:rFonts w:ascii="標楷體" w:eastAsia="標楷體" w:hAnsi="標楷體"/>
                <w:sz w:val="20"/>
                <w:szCs w:val="20"/>
              </w:rPr>
            </w:pPr>
            <w:r w:rsidRPr="005C1622">
              <w:rPr>
                <w:rFonts w:ascii="標楷體" w:eastAsia="標楷體" w:hAnsi="標楷體" w:hint="eastAsia"/>
                <w:sz w:val="20"/>
                <w:szCs w:val="20"/>
              </w:rPr>
              <w:t>法定課程</w:t>
            </w:r>
          </w:p>
        </w:tc>
        <w:tc>
          <w:tcPr>
            <w:tcW w:w="1980" w:type="dxa"/>
            <w:vAlign w:val="center"/>
          </w:tcPr>
          <w:p w:rsidR="005C1622" w:rsidRPr="005C1622" w:rsidRDefault="005C1622" w:rsidP="005C1622">
            <w:pPr>
              <w:jc w:val="center"/>
              <w:rPr>
                <w:rFonts w:ascii="標楷體" w:eastAsia="標楷體" w:hAnsi="標楷體"/>
                <w:sz w:val="20"/>
                <w:szCs w:val="20"/>
              </w:rPr>
            </w:pPr>
            <w:r w:rsidRPr="005C1622">
              <w:rPr>
                <w:rFonts w:ascii="標楷體" w:eastAsia="標楷體" w:hAnsi="標楷體" w:hint="eastAsia"/>
                <w:sz w:val="20"/>
                <w:szCs w:val="20"/>
              </w:rPr>
              <w:t>本位</w:t>
            </w:r>
            <w:r w:rsidRPr="005C1622">
              <w:rPr>
                <w:rFonts w:ascii="標楷體" w:eastAsia="標楷體" w:hAnsi="標楷體"/>
                <w:sz w:val="20"/>
                <w:szCs w:val="20"/>
              </w:rPr>
              <w:t>課程</w:t>
            </w:r>
          </w:p>
        </w:tc>
        <w:tc>
          <w:tcPr>
            <w:tcW w:w="2356" w:type="dxa"/>
            <w:vAlign w:val="center"/>
          </w:tcPr>
          <w:p w:rsidR="005C1622" w:rsidRPr="005C1622" w:rsidRDefault="005C1622" w:rsidP="005C1622">
            <w:pPr>
              <w:jc w:val="center"/>
              <w:rPr>
                <w:rFonts w:ascii="標楷體" w:eastAsia="標楷體" w:hAnsi="標楷體"/>
                <w:sz w:val="20"/>
                <w:szCs w:val="20"/>
              </w:rPr>
            </w:pPr>
            <w:r w:rsidRPr="005C1622">
              <w:rPr>
                <w:rFonts w:ascii="標楷體" w:eastAsia="標楷體" w:hAnsi="標楷體"/>
                <w:sz w:val="20"/>
                <w:szCs w:val="20"/>
              </w:rPr>
              <w:t>補救教學</w:t>
            </w:r>
          </w:p>
        </w:tc>
        <w:tc>
          <w:tcPr>
            <w:tcW w:w="1964" w:type="dxa"/>
          </w:tcPr>
          <w:p w:rsidR="005C1622" w:rsidRPr="005C1622" w:rsidRDefault="005C1622" w:rsidP="005C1622">
            <w:pPr>
              <w:jc w:val="center"/>
              <w:rPr>
                <w:rFonts w:ascii="標楷體" w:eastAsia="標楷體" w:hAnsi="標楷體"/>
                <w:sz w:val="20"/>
                <w:szCs w:val="20"/>
              </w:rPr>
            </w:pPr>
            <w:r w:rsidRPr="005C1622">
              <w:rPr>
                <w:rFonts w:ascii="標楷體" w:eastAsia="標楷體" w:hAnsi="標楷體" w:hint="eastAsia"/>
                <w:sz w:val="20"/>
                <w:szCs w:val="20"/>
              </w:rPr>
              <w:t>全年級課程</w:t>
            </w:r>
          </w:p>
        </w:tc>
      </w:tr>
      <w:tr w:rsidR="005C1622" w:rsidRPr="00636FFC" w:rsidTr="00B0630A">
        <w:trPr>
          <w:jc w:val="center"/>
        </w:trPr>
        <w:tc>
          <w:tcPr>
            <w:tcW w:w="1320" w:type="dxa"/>
            <w:vAlign w:val="center"/>
          </w:tcPr>
          <w:p w:rsidR="005C1622" w:rsidRPr="005C1622" w:rsidRDefault="005C1622" w:rsidP="00B0630A">
            <w:pPr>
              <w:snapToGrid w:val="0"/>
              <w:spacing w:line="520" w:lineRule="atLeast"/>
              <w:jc w:val="center"/>
              <w:rPr>
                <w:rFonts w:ascii="標楷體" w:eastAsia="標楷體" w:hAnsi="標楷體"/>
                <w:color w:val="000000"/>
                <w:sz w:val="20"/>
                <w:szCs w:val="20"/>
              </w:rPr>
            </w:pPr>
            <w:r w:rsidRPr="005C1622">
              <w:rPr>
                <w:rFonts w:ascii="標楷體" w:eastAsia="標楷體" w:hAnsi="標楷體"/>
                <w:color w:val="000000"/>
                <w:sz w:val="20"/>
                <w:szCs w:val="20"/>
              </w:rPr>
              <w:t>內容</w:t>
            </w:r>
          </w:p>
        </w:tc>
        <w:tc>
          <w:tcPr>
            <w:tcW w:w="3308" w:type="dxa"/>
            <w:vAlign w:val="center"/>
          </w:tcPr>
          <w:p w:rsidR="005C1622" w:rsidRPr="005C1622" w:rsidRDefault="005C1622" w:rsidP="00B0630A">
            <w:pPr>
              <w:snapToGrid w:val="0"/>
              <w:jc w:val="center"/>
              <w:rPr>
                <w:rFonts w:ascii="標楷體" w:eastAsia="標楷體" w:hAnsi="標楷體"/>
                <w:sz w:val="20"/>
                <w:szCs w:val="20"/>
              </w:rPr>
            </w:pPr>
            <w:r w:rsidRPr="005C1622">
              <w:rPr>
                <w:rFonts w:ascii="標楷體" w:eastAsia="標楷體" w:hAnsi="標楷體" w:hint="eastAsia"/>
                <w:sz w:val="20"/>
                <w:szCs w:val="20"/>
              </w:rPr>
              <w:t>環境教育宣導(2)</w:t>
            </w:r>
          </w:p>
          <w:p w:rsidR="005C1622" w:rsidRPr="005C1622" w:rsidRDefault="005C1622" w:rsidP="00B0630A">
            <w:pPr>
              <w:snapToGrid w:val="0"/>
              <w:jc w:val="center"/>
              <w:rPr>
                <w:rFonts w:ascii="標楷體" w:eastAsia="標楷體" w:hAnsi="標楷體"/>
                <w:sz w:val="20"/>
                <w:szCs w:val="20"/>
              </w:rPr>
            </w:pPr>
            <w:r w:rsidRPr="005C1622">
              <w:rPr>
                <w:rFonts w:ascii="標楷體" w:eastAsia="標楷體" w:hAnsi="標楷體" w:hint="eastAsia"/>
                <w:sz w:val="20"/>
                <w:szCs w:val="20"/>
              </w:rPr>
              <w:t>班級體育競賽(2)</w:t>
            </w:r>
          </w:p>
          <w:p w:rsidR="005C1622" w:rsidRPr="005C1622" w:rsidRDefault="005C1622" w:rsidP="00B0630A">
            <w:pPr>
              <w:snapToGrid w:val="0"/>
              <w:jc w:val="center"/>
              <w:rPr>
                <w:rFonts w:ascii="標楷體" w:eastAsia="標楷體" w:hAnsi="標楷體"/>
                <w:sz w:val="20"/>
                <w:szCs w:val="20"/>
              </w:rPr>
            </w:pPr>
            <w:r w:rsidRPr="005C1622">
              <w:rPr>
                <w:rFonts w:ascii="標楷體" w:eastAsia="標楷體" w:hAnsi="標楷體" w:hint="eastAsia"/>
                <w:sz w:val="20"/>
                <w:szCs w:val="20"/>
              </w:rPr>
              <w:t>母親節感恩活動(4）</w:t>
            </w:r>
          </w:p>
          <w:p w:rsidR="005C1622" w:rsidRPr="005C1622" w:rsidRDefault="005C1622" w:rsidP="00B0630A">
            <w:pPr>
              <w:snapToGrid w:val="0"/>
              <w:jc w:val="center"/>
              <w:rPr>
                <w:rFonts w:ascii="標楷體" w:eastAsia="標楷體" w:hAnsi="標楷體"/>
                <w:sz w:val="20"/>
                <w:szCs w:val="20"/>
              </w:rPr>
            </w:pPr>
            <w:r w:rsidRPr="005C1622">
              <w:rPr>
                <w:rFonts w:ascii="標楷體" w:eastAsia="標楷體" w:hAnsi="標楷體" w:hint="eastAsia"/>
                <w:sz w:val="20"/>
                <w:szCs w:val="20"/>
              </w:rPr>
              <w:t>金融知識宣導(2)</w:t>
            </w:r>
          </w:p>
          <w:p w:rsidR="005C1622" w:rsidRPr="005C1622" w:rsidRDefault="005C1622" w:rsidP="00B0630A">
            <w:pPr>
              <w:snapToGrid w:val="0"/>
              <w:jc w:val="center"/>
              <w:rPr>
                <w:rFonts w:ascii="標楷體" w:eastAsia="標楷體" w:hAnsi="標楷體"/>
                <w:sz w:val="20"/>
                <w:szCs w:val="20"/>
              </w:rPr>
            </w:pPr>
            <w:r w:rsidRPr="005C1622">
              <w:rPr>
                <w:rFonts w:ascii="標楷體" w:eastAsia="標楷體" w:hAnsi="標楷體" w:hint="eastAsia"/>
                <w:sz w:val="20"/>
                <w:szCs w:val="20"/>
              </w:rPr>
              <w:t>品德教育競標活動(2)</w:t>
            </w:r>
          </w:p>
        </w:tc>
        <w:tc>
          <w:tcPr>
            <w:tcW w:w="2880" w:type="dxa"/>
            <w:vAlign w:val="center"/>
          </w:tcPr>
          <w:p w:rsidR="005C1622" w:rsidRPr="005C1622" w:rsidRDefault="005C1622" w:rsidP="00B0630A">
            <w:pPr>
              <w:snapToGrid w:val="0"/>
              <w:jc w:val="center"/>
              <w:rPr>
                <w:rFonts w:ascii="標楷體" w:eastAsia="標楷體" w:hAnsi="標楷體"/>
                <w:sz w:val="20"/>
                <w:szCs w:val="20"/>
              </w:rPr>
            </w:pPr>
            <w:r w:rsidRPr="005C1622">
              <w:rPr>
                <w:rFonts w:ascii="標楷體" w:eastAsia="標楷體" w:hAnsi="標楷體" w:hint="eastAsia"/>
                <w:sz w:val="20"/>
                <w:szCs w:val="20"/>
              </w:rPr>
              <w:t>性別平等和性侵害(6)</w:t>
            </w:r>
          </w:p>
          <w:p w:rsidR="005C1622" w:rsidRPr="005C1622" w:rsidRDefault="005C1622" w:rsidP="00B0630A">
            <w:pPr>
              <w:snapToGrid w:val="0"/>
              <w:jc w:val="center"/>
              <w:rPr>
                <w:rFonts w:ascii="標楷體" w:eastAsia="標楷體" w:hAnsi="標楷體"/>
                <w:sz w:val="20"/>
                <w:szCs w:val="20"/>
              </w:rPr>
            </w:pPr>
            <w:r w:rsidRPr="005C1622">
              <w:rPr>
                <w:rFonts w:ascii="標楷體" w:eastAsia="標楷體" w:hAnsi="標楷體" w:hint="eastAsia"/>
                <w:sz w:val="20"/>
                <w:szCs w:val="20"/>
              </w:rPr>
              <w:t>家暴防治和家庭教育(3)</w:t>
            </w:r>
          </w:p>
        </w:tc>
        <w:tc>
          <w:tcPr>
            <w:tcW w:w="1980" w:type="dxa"/>
            <w:vAlign w:val="center"/>
          </w:tcPr>
          <w:p w:rsidR="005C1622" w:rsidRPr="005C1622" w:rsidRDefault="005C1622" w:rsidP="00B0630A">
            <w:pPr>
              <w:snapToGrid w:val="0"/>
              <w:jc w:val="center"/>
              <w:rPr>
                <w:rFonts w:ascii="標楷體" w:eastAsia="標楷體" w:hAnsi="標楷體"/>
                <w:sz w:val="20"/>
                <w:szCs w:val="20"/>
              </w:rPr>
            </w:pPr>
            <w:r w:rsidRPr="005C1622">
              <w:rPr>
                <w:rFonts w:ascii="標楷體" w:eastAsia="標楷體" w:hAnsi="標楷體" w:hint="eastAsia"/>
                <w:sz w:val="20"/>
                <w:szCs w:val="20"/>
              </w:rPr>
              <w:t>閱讀教學(19)</w:t>
            </w:r>
          </w:p>
        </w:tc>
        <w:tc>
          <w:tcPr>
            <w:tcW w:w="2356" w:type="dxa"/>
            <w:vAlign w:val="center"/>
          </w:tcPr>
          <w:p w:rsidR="005C1622" w:rsidRPr="005C1622" w:rsidRDefault="005C1622" w:rsidP="00B0630A">
            <w:pPr>
              <w:snapToGrid w:val="0"/>
              <w:jc w:val="center"/>
              <w:rPr>
                <w:rFonts w:ascii="標楷體" w:eastAsia="標楷體" w:hAnsi="標楷體"/>
                <w:color w:val="000000"/>
                <w:sz w:val="20"/>
                <w:szCs w:val="20"/>
              </w:rPr>
            </w:pPr>
            <w:r w:rsidRPr="005C1622">
              <w:rPr>
                <w:rFonts w:ascii="標楷體" w:eastAsia="標楷體" w:hAnsi="標楷體" w:hint="eastAsia"/>
                <w:color w:val="000000"/>
                <w:sz w:val="20"/>
                <w:szCs w:val="20"/>
              </w:rPr>
              <w:t>數學補救教學(18)</w:t>
            </w:r>
          </w:p>
        </w:tc>
        <w:tc>
          <w:tcPr>
            <w:tcW w:w="1964" w:type="dxa"/>
            <w:vAlign w:val="center"/>
          </w:tcPr>
          <w:p w:rsidR="005C1622" w:rsidRPr="005C1622" w:rsidRDefault="005C1622" w:rsidP="00B0630A">
            <w:pPr>
              <w:snapToGrid w:val="0"/>
              <w:jc w:val="center"/>
              <w:rPr>
                <w:rFonts w:ascii="標楷體" w:eastAsia="標楷體" w:hAnsi="標楷體"/>
                <w:sz w:val="20"/>
                <w:szCs w:val="20"/>
              </w:rPr>
            </w:pPr>
            <w:r w:rsidRPr="005C1622">
              <w:rPr>
                <w:rFonts w:ascii="標楷體" w:eastAsia="標楷體" w:hAnsi="標楷體" w:hint="eastAsia"/>
                <w:sz w:val="20"/>
                <w:szCs w:val="20"/>
              </w:rPr>
              <w:t>資訊課程(19)</w:t>
            </w:r>
          </w:p>
          <w:p w:rsidR="005C1622" w:rsidRPr="005C1622" w:rsidRDefault="005C1622" w:rsidP="00B0630A">
            <w:pPr>
              <w:snapToGrid w:val="0"/>
              <w:jc w:val="center"/>
              <w:rPr>
                <w:rFonts w:ascii="標楷體" w:eastAsia="標楷體" w:hAnsi="標楷體"/>
                <w:sz w:val="20"/>
                <w:szCs w:val="20"/>
              </w:rPr>
            </w:pPr>
            <w:r w:rsidRPr="005C1622">
              <w:rPr>
                <w:rFonts w:ascii="標楷體" w:eastAsia="標楷體" w:hAnsi="標楷體" w:hint="eastAsia"/>
                <w:sz w:val="20"/>
                <w:szCs w:val="20"/>
              </w:rPr>
              <w:t>戶外教育(14)</w:t>
            </w:r>
          </w:p>
          <w:p w:rsidR="005C1622" w:rsidRPr="005C1622" w:rsidRDefault="005C1622" w:rsidP="00B0630A">
            <w:pPr>
              <w:snapToGrid w:val="0"/>
              <w:jc w:val="center"/>
              <w:rPr>
                <w:rFonts w:ascii="標楷體" w:eastAsia="標楷體" w:hAnsi="標楷體"/>
                <w:color w:val="000000"/>
                <w:sz w:val="20"/>
                <w:szCs w:val="20"/>
              </w:rPr>
            </w:pPr>
            <w:r w:rsidRPr="005C1622">
              <w:rPr>
                <w:rFonts w:ascii="標楷體" w:eastAsia="標楷體" w:hAnsi="標楷體" w:hint="eastAsia"/>
                <w:sz w:val="20"/>
                <w:szCs w:val="20"/>
              </w:rPr>
              <w:t>畢業典禮(4)</w:t>
            </w:r>
          </w:p>
        </w:tc>
      </w:tr>
      <w:tr w:rsidR="005C1622" w:rsidRPr="00636FFC" w:rsidTr="00B0630A">
        <w:trPr>
          <w:trHeight w:val="272"/>
          <w:jc w:val="center"/>
        </w:trPr>
        <w:tc>
          <w:tcPr>
            <w:tcW w:w="1320" w:type="dxa"/>
            <w:vAlign w:val="center"/>
          </w:tcPr>
          <w:p w:rsidR="005C1622" w:rsidRPr="005C1622" w:rsidRDefault="005C1622" w:rsidP="00B0630A">
            <w:pPr>
              <w:jc w:val="center"/>
              <w:rPr>
                <w:rFonts w:ascii="標楷體" w:eastAsia="標楷體" w:hAnsi="標楷體"/>
                <w:sz w:val="20"/>
                <w:szCs w:val="20"/>
              </w:rPr>
            </w:pPr>
            <w:r w:rsidRPr="005C1622">
              <w:rPr>
                <w:rFonts w:ascii="標楷體" w:eastAsia="標楷體" w:hAnsi="標楷體"/>
                <w:sz w:val="20"/>
                <w:szCs w:val="20"/>
              </w:rPr>
              <w:t>節數</w:t>
            </w:r>
          </w:p>
        </w:tc>
        <w:tc>
          <w:tcPr>
            <w:tcW w:w="3308" w:type="dxa"/>
            <w:vAlign w:val="center"/>
          </w:tcPr>
          <w:p w:rsidR="005C1622" w:rsidRPr="005C1622" w:rsidRDefault="005C1622" w:rsidP="00B0630A">
            <w:pPr>
              <w:jc w:val="center"/>
              <w:rPr>
                <w:rFonts w:ascii="標楷體" w:eastAsia="標楷體" w:hAnsi="標楷體"/>
                <w:sz w:val="20"/>
                <w:szCs w:val="20"/>
              </w:rPr>
            </w:pPr>
            <w:r w:rsidRPr="005C1622">
              <w:rPr>
                <w:rFonts w:ascii="標楷體" w:eastAsia="標楷體" w:hAnsi="標楷體" w:hint="eastAsia"/>
                <w:sz w:val="20"/>
                <w:szCs w:val="20"/>
              </w:rPr>
              <w:t>12</w:t>
            </w:r>
          </w:p>
        </w:tc>
        <w:tc>
          <w:tcPr>
            <w:tcW w:w="2880" w:type="dxa"/>
            <w:vAlign w:val="center"/>
          </w:tcPr>
          <w:p w:rsidR="005C1622" w:rsidRPr="005C1622" w:rsidRDefault="005C1622" w:rsidP="00B0630A">
            <w:pPr>
              <w:jc w:val="center"/>
              <w:rPr>
                <w:rFonts w:ascii="標楷體" w:eastAsia="標楷體" w:hAnsi="標楷體"/>
                <w:sz w:val="20"/>
                <w:szCs w:val="20"/>
              </w:rPr>
            </w:pPr>
            <w:r w:rsidRPr="005C1622">
              <w:rPr>
                <w:rFonts w:ascii="標楷體" w:eastAsia="標楷體" w:hAnsi="標楷體" w:hint="eastAsia"/>
                <w:sz w:val="20"/>
                <w:szCs w:val="20"/>
              </w:rPr>
              <w:t>9</w:t>
            </w:r>
          </w:p>
        </w:tc>
        <w:tc>
          <w:tcPr>
            <w:tcW w:w="1980" w:type="dxa"/>
            <w:vAlign w:val="center"/>
          </w:tcPr>
          <w:p w:rsidR="005C1622" w:rsidRPr="005C1622" w:rsidRDefault="005C1622" w:rsidP="00B0630A">
            <w:pPr>
              <w:jc w:val="center"/>
              <w:rPr>
                <w:rFonts w:ascii="標楷體" w:eastAsia="標楷體" w:hAnsi="標楷體"/>
                <w:sz w:val="20"/>
                <w:szCs w:val="20"/>
              </w:rPr>
            </w:pPr>
            <w:r w:rsidRPr="005C1622">
              <w:rPr>
                <w:rFonts w:ascii="標楷體" w:eastAsia="標楷體" w:hAnsi="標楷體" w:hint="eastAsia"/>
                <w:sz w:val="20"/>
                <w:szCs w:val="20"/>
              </w:rPr>
              <w:t>19</w:t>
            </w:r>
          </w:p>
        </w:tc>
        <w:tc>
          <w:tcPr>
            <w:tcW w:w="2356" w:type="dxa"/>
            <w:vAlign w:val="center"/>
          </w:tcPr>
          <w:p w:rsidR="005C1622" w:rsidRPr="005C1622" w:rsidRDefault="005C1622" w:rsidP="00B0630A">
            <w:pPr>
              <w:jc w:val="center"/>
              <w:rPr>
                <w:rFonts w:ascii="標楷體" w:eastAsia="標楷體" w:hAnsi="標楷體"/>
                <w:sz w:val="20"/>
                <w:szCs w:val="20"/>
              </w:rPr>
            </w:pPr>
            <w:r w:rsidRPr="005C1622">
              <w:rPr>
                <w:rFonts w:ascii="標楷體" w:eastAsia="標楷體" w:hAnsi="標楷體" w:hint="eastAsia"/>
                <w:sz w:val="20"/>
                <w:szCs w:val="20"/>
              </w:rPr>
              <w:t>18</w:t>
            </w:r>
          </w:p>
        </w:tc>
        <w:tc>
          <w:tcPr>
            <w:tcW w:w="1964" w:type="dxa"/>
            <w:vAlign w:val="center"/>
          </w:tcPr>
          <w:p w:rsidR="005C1622" w:rsidRPr="005C1622" w:rsidRDefault="005C1622" w:rsidP="00B0630A">
            <w:pPr>
              <w:jc w:val="center"/>
              <w:rPr>
                <w:color w:val="000000"/>
                <w:sz w:val="20"/>
                <w:szCs w:val="20"/>
              </w:rPr>
            </w:pPr>
            <w:r w:rsidRPr="005C1622">
              <w:rPr>
                <w:rFonts w:hint="eastAsia"/>
                <w:sz w:val="20"/>
                <w:szCs w:val="20"/>
              </w:rPr>
              <w:t>37</w:t>
            </w:r>
          </w:p>
        </w:tc>
      </w:tr>
    </w:tbl>
    <w:p w:rsidR="005C1622" w:rsidRPr="00FD4B22" w:rsidRDefault="005C1622" w:rsidP="005C1622">
      <w:pPr>
        <w:snapToGrid w:val="0"/>
        <w:spacing w:line="520" w:lineRule="atLeast"/>
        <w:rPr>
          <w:rFonts w:ascii="標楷體" w:eastAsia="標楷體" w:hAnsi="標楷體"/>
          <w:b/>
          <w:color w:val="000000"/>
          <w:sz w:val="28"/>
          <w:szCs w:val="28"/>
        </w:rPr>
      </w:pPr>
      <w:r w:rsidRPr="00FD4B22">
        <w:rPr>
          <w:rFonts w:ascii="標楷體" w:eastAsia="標楷體" w:hAnsi="標楷體"/>
          <w:b/>
          <w:color w:val="000000"/>
          <w:sz w:val="28"/>
          <w:szCs w:val="28"/>
        </w:rPr>
        <w:lastRenderedPageBreak/>
        <w:t>本學期課程內涵：</w:t>
      </w:r>
    </w:p>
    <w:p w:rsidR="005C1622" w:rsidRPr="00A43BC1" w:rsidRDefault="005C1622" w:rsidP="005C1622">
      <w:pPr>
        <w:snapToGrid w:val="0"/>
        <w:spacing w:line="520" w:lineRule="atLeast"/>
        <w:rPr>
          <w:rFonts w:ascii="標楷體" w:eastAsia="標楷體" w:hAnsi="標楷體"/>
          <w:color w:val="000000"/>
          <w:sz w:val="28"/>
          <w:szCs w:val="28"/>
        </w:rPr>
      </w:pPr>
      <w:r>
        <w:rPr>
          <w:rFonts w:ascii="標楷體" w:eastAsia="標楷體" w:hAnsi="標楷體" w:hint="eastAsia"/>
          <w:b/>
          <w:color w:val="000000"/>
          <w:sz w:val="28"/>
          <w:szCs w:val="28"/>
        </w:rPr>
        <w:t xml:space="preserve"> </w:t>
      </w:r>
      <w:r w:rsidRPr="00A43BC1">
        <w:rPr>
          <w:rFonts w:ascii="標楷體" w:eastAsia="標楷體" w:hAnsi="標楷體" w:hint="eastAsia"/>
          <w:b/>
          <w:color w:val="000000"/>
          <w:sz w:val="28"/>
          <w:szCs w:val="28"/>
        </w:rPr>
        <w:t xml:space="preserve"> (一)全校性活動-如</w:t>
      </w:r>
      <w:r>
        <w:rPr>
          <w:rFonts w:ascii="標楷體" w:eastAsia="標楷體" w:hAnsi="標楷體" w:hint="eastAsia"/>
          <w:b/>
          <w:color w:val="000000"/>
          <w:sz w:val="28"/>
          <w:szCs w:val="28"/>
        </w:rPr>
        <w:t>全校性活動課程計畫表</w:t>
      </w:r>
    </w:p>
    <w:p w:rsidR="005C1622" w:rsidRPr="000933DC" w:rsidRDefault="005C1622" w:rsidP="005C1622">
      <w:pPr>
        <w:rPr>
          <w:rFonts w:ascii="標楷體" w:eastAsia="標楷體" w:hAnsi="標楷體"/>
          <w:b/>
          <w:sz w:val="28"/>
          <w:szCs w:val="28"/>
        </w:rPr>
      </w:pPr>
      <w:r w:rsidRPr="000933DC">
        <w:rPr>
          <w:rFonts w:ascii="標楷體" w:eastAsia="標楷體" w:hAnsi="標楷體" w:hint="eastAsia"/>
          <w:b/>
          <w:sz w:val="28"/>
          <w:szCs w:val="28"/>
        </w:rPr>
        <w:t xml:space="preserve"> </w:t>
      </w:r>
      <w:r>
        <w:rPr>
          <w:rFonts w:ascii="標楷體" w:eastAsia="標楷體" w:hAnsi="標楷體" w:hint="eastAsia"/>
          <w:b/>
          <w:sz w:val="28"/>
          <w:szCs w:val="28"/>
        </w:rPr>
        <w:t xml:space="preserve"> </w:t>
      </w:r>
      <w:r w:rsidRPr="000933DC">
        <w:rPr>
          <w:rFonts w:ascii="標楷體" w:eastAsia="標楷體" w:hAnsi="標楷體" w:hint="eastAsia"/>
          <w:b/>
          <w:sz w:val="28"/>
          <w:szCs w:val="28"/>
        </w:rPr>
        <w:t>(二) 法定課程--性別平等和性侵害(6)</w:t>
      </w:r>
    </w:p>
    <w:tbl>
      <w:tblPr>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67"/>
        <w:gridCol w:w="2679"/>
        <w:gridCol w:w="6268"/>
        <w:gridCol w:w="623"/>
        <w:gridCol w:w="1699"/>
        <w:gridCol w:w="1597"/>
      </w:tblGrid>
      <w:tr w:rsidR="005C1622" w:rsidRPr="00963426" w:rsidTr="00B0630A">
        <w:trPr>
          <w:cantSplit/>
          <w:trHeight w:val="608"/>
        </w:trPr>
        <w:tc>
          <w:tcPr>
            <w:tcW w:w="480" w:type="pct"/>
            <w:tcBorders>
              <w:top w:val="single" w:sz="4" w:space="0" w:color="auto"/>
              <w:left w:val="single" w:sz="4" w:space="0" w:color="auto"/>
              <w:bottom w:val="single" w:sz="4" w:space="0" w:color="auto"/>
              <w:right w:val="single" w:sz="4" w:space="0" w:color="auto"/>
            </w:tcBorders>
            <w:vAlign w:val="center"/>
          </w:tcPr>
          <w:p w:rsidR="005C1622" w:rsidRPr="00963426" w:rsidRDefault="005C1622" w:rsidP="00B0630A">
            <w:pPr>
              <w:snapToGrid w:val="0"/>
              <w:jc w:val="center"/>
              <w:rPr>
                <w:rFonts w:ascii="標楷體" w:eastAsia="標楷體" w:hAnsi="標楷體"/>
                <w:color w:val="000000"/>
                <w:sz w:val="20"/>
                <w:szCs w:val="20"/>
              </w:rPr>
            </w:pPr>
            <w:r w:rsidRPr="00963426">
              <w:rPr>
                <w:rFonts w:ascii="標楷體" w:eastAsia="標楷體" w:hAnsi="標楷體"/>
                <w:color w:val="000000"/>
                <w:sz w:val="20"/>
                <w:szCs w:val="20"/>
              </w:rPr>
              <w:t>期程</w:t>
            </w:r>
          </w:p>
        </w:tc>
        <w:tc>
          <w:tcPr>
            <w:tcW w:w="941" w:type="pct"/>
            <w:tcBorders>
              <w:top w:val="single" w:sz="4" w:space="0" w:color="auto"/>
              <w:left w:val="single" w:sz="4" w:space="0" w:color="auto"/>
              <w:bottom w:val="single" w:sz="4" w:space="0" w:color="auto"/>
              <w:right w:val="single" w:sz="4" w:space="0" w:color="auto"/>
            </w:tcBorders>
            <w:vAlign w:val="center"/>
          </w:tcPr>
          <w:p w:rsidR="005C1622" w:rsidRPr="00963426" w:rsidRDefault="005C1622" w:rsidP="00B0630A">
            <w:pPr>
              <w:spacing w:line="240" w:lineRule="exact"/>
              <w:jc w:val="center"/>
              <w:rPr>
                <w:rFonts w:ascii="標楷體" w:eastAsia="標楷體" w:hAnsi="標楷體"/>
                <w:color w:val="000000"/>
                <w:sz w:val="20"/>
                <w:szCs w:val="20"/>
              </w:rPr>
            </w:pPr>
            <w:r w:rsidRPr="00963426">
              <w:rPr>
                <w:rFonts w:ascii="標楷體" w:eastAsia="標楷體" w:hAnsi="標楷體"/>
                <w:color w:val="000000"/>
                <w:sz w:val="20"/>
                <w:szCs w:val="20"/>
              </w:rPr>
              <w:t>領域及議題能力指標</w:t>
            </w:r>
          </w:p>
        </w:tc>
        <w:tc>
          <w:tcPr>
            <w:tcW w:w="2202" w:type="pct"/>
            <w:tcBorders>
              <w:top w:val="single" w:sz="4" w:space="0" w:color="auto"/>
              <w:left w:val="single" w:sz="4" w:space="0" w:color="auto"/>
              <w:bottom w:val="single" w:sz="4" w:space="0" w:color="auto"/>
              <w:right w:val="single" w:sz="4" w:space="0" w:color="auto"/>
            </w:tcBorders>
            <w:vAlign w:val="center"/>
          </w:tcPr>
          <w:p w:rsidR="005C1622" w:rsidRPr="00963426" w:rsidRDefault="005C1622" w:rsidP="00B0630A">
            <w:pPr>
              <w:jc w:val="center"/>
              <w:rPr>
                <w:rFonts w:ascii="標楷體" w:eastAsia="標楷體" w:hAnsi="標楷體" w:cs="新細明體"/>
                <w:color w:val="000000"/>
                <w:kern w:val="0"/>
                <w:sz w:val="20"/>
                <w:szCs w:val="20"/>
              </w:rPr>
            </w:pPr>
            <w:r w:rsidRPr="00963426">
              <w:rPr>
                <w:rFonts w:ascii="標楷體" w:eastAsia="標楷體" w:hAnsi="標楷體" w:cs="新細明體"/>
                <w:color w:val="000000"/>
                <w:kern w:val="0"/>
                <w:sz w:val="20"/>
                <w:szCs w:val="20"/>
              </w:rPr>
              <w:t>主題或單元活動內容</w:t>
            </w:r>
          </w:p>
        </w:tc>
        <w:tc>
          <w:tcPr>
            <w:tcW w:w="219" w:type="pct"/>
            <w:tcBorders>
              <w:top w:val="single" w:sz="4" w:space="0" w:color="auto"/>
              <w:left w:val="single" w:sz="4" w:space="0" w:color="auto"/>
              <w:bottom w:val="single" w:sz="4" w:space="0" w:color="auto"/>
              <w:right w:val="single" w:sz="4" w:space="0" w:color="auto"/>
            </w:tcBorders>
            <w:vAlign w:val="center"/>
          </w:tcPr>
          <w:p w:rsidR="005C1622" w:rsidRPr="00963426" w:rsidRDefault="005C1622" w:rsidP="00B0630A">
            <w:pPr>
              <w:jc w:val="center"/>
              <w:rPr>
                <w:rFonts w:ascii="標楷體" w:eastAsia="標楷體" w:hAnsi="標楷體"/>
                <w:color w:val="000000"/>
                <w:sz w:val="20"/>
                <w:szCs w:val="20"/>
              </w:rPr>
            </w:pPr>
            <w:r w:rsidRPr="00963426">
              <w:rPr>
                <w:rFonts w:ascii="標楷體" w:eastAsia="標楷體" w:hAnsi="標楷體"/>
                <w:color w:val="000000"/>
                <w:sz w:val="20"/>
                <w:szCs w:val="20"/>
              </w:rPr>
              <w:t>節數</w:t>
            </w:r>
          </w:p>
        </w:tc>
        <w:tc>
          <w:tcPr>
            <w:tcW w:w="597" w:type="pct"/>
            <w:tcBorders>
              <w:top w:val="single" w:sz="4" w:space="0" w:color="auto"/>
              <w:left w:val="single" w:sz="4" w:space="0" w:color="auto"/>
              <w:bottom w:val="single" w:sz="4" w:space="0" w:color="auto"/>
              <w:right w:val="single" w:sz="4" w:space="0" w:color="auto"/>
            </w:tcBorders>
            <w:vAlign w:val="center"/>
          </w:tcPr>
          <w:p w:rsidR="005C1622" w:rsidRPr="00963426" w:rsidRDefault="005C1622" w:rsidP="00B0630A">
            <w:pPr>
              <w:jc w:val="center"/>
              <w:rPr>
                <w:rFonts w:ascii="標楷體" w:eastAsia="標楷體" w:hAnsi="標楷體"/>
                <w:color w:val="000000"/>
                <w:sz w:val="20"/>
                <w:szCs w:val="20"/>
              </w:rPr>
            </w:pPr>
            <w:r w:rsidRPr="00963426">
              <w:rPr>
                <w:rFonts w:ascii="標楷體" w:eastAsia="標楷體" w:hAnsi="標楷體" w:hint="eastAsia"/>
                <w:color w:val="000000"/>
                <w:sz w:val="20"/>
                <w:szCs w:val="20"/>
              </w:rPr>
              <w:t>教學資源</w:t>
            </w:r>
          </w:p>
        </w:tc>
        <w:tc>
          <w:tcPr>
            <w:tcW w:w="561" w:type="pct"/>
            <w:tcBorders>
              <w:top w:val="single" w:sz="4" w:space="0" w:color="auto"/>
              <w:left w:val="single" w:sz="4" w:space="0" w:color="auto"/>
              <w:bottom w:val="single" w:sz="4" w:space="0" w:color="auto"/>
              <w:right w:val="single" w:sz="4" w:space="0" w:color="auto"/>
            </w:tcBorders>
            <w:vAlign w:val="center"/>
          </w:tcPr>
          <w:p w:rsidR="005C1622" w:rsidRPr="00963426" w:rsidRDefault="005C1622" w:rsidP="00B0630A">
            <w:pPr>
              <w:jc w:val="center"/>
              <w:rPr>
                <w:rFonts w:ascii="標楷體" w:eastAsia="標楷體" w:hAnsi="標楷體"/>
                <w:color w:val="000000"/>
                <w:sz w:val="20"/>
                <w:szCs w:val="20"/>
              </w:rPr>
            </w:pPr>
            <w:r w:rsidRPr="00963426">
              <w:rPr>
                <w:rFonts w:ascii="標楷體" w:eastAsia="標楷體" w:hAnsi="標楷體"/>
                <w:color w:val="000000"/>
                <w:sz w:val="20"/>
                <w:szCs w:val="20"/>
              </w:rPr>
              <w:t>評量方式</w:t>
            </w:r>
          </w:p>
        </w:tc>
      </w:tr>
      <w:tr w:rsidR="005C1622" w:rsidRPr="00963426" w:rsidTr="00B0630A">
        <w:trPr>
          <w:cantSplit/>
          <w:trHeight w:val="2129"/>
        </w:trPr>
        <w:tc>
          <w:tcPr>
            <w:tcW w:w="480"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snapToGrid w:val="0"/>
              <w:rPr>
                <w:rFonts w:ascii="標楷體" w:eastAsia="標楷體" w:hAnsi="標楷體"/>
                <w:color w:val="000000"/>
                <w:sz w:val="20"/>
                <w:szCs w:val="20"/>
              </w:rPr>
            </w:pPr>
            <w:r w:rsidRPr="00963426">
              <w:rPr>
                <w:rFonts w:ascii="標楷體" w:eastAsia="標楷體" w:hAnsi="標楷體" w:hint="eastAsia"/>
                <w:color w:val="000000"/>
                <w:sz w:val="20"/>
                <w:szCs w:val="20"/>
              </w:rPr>
              <w:t>第</w:t>
            </w:r>
            <w:r>
              <w:rPr>
                <w:rFonts w:ascii="標楷體" w:eastAsia="標楷體" w:hAnsi="標楷體" w:hint="eastAsia"/>
                <w:color w:val="000000"/>
                <w:sz w:val="20"/>
                <w:szCs w:val="20"/>
              </w:rPr>
              <w:t>6</w:t>
            </w:r>
            <w:r w:rsidRPr="00963426">
              <w:rPr>
                <w:rFonts w:ascii="標楷體" w:eastAsia="標楷體" w:hAnsi="標楷體" w:hint="eastAsia"/>
                <w:color w:val="000000"/>
                <w:sz w:val="20"/>
                <w:szCs w:val="20"/>
              </w:rPr>
              <w:t>週</w:t>
            </w:r>
          </w:p>
          <w:p w:rsidR="005C1622" w:rsidRPr="00963426" w:rsidRDefault="005C1622" w:rsidP="00B0630A">
            <w:pPr>
              <w:snapToGrid w:val="0"/>
              <w:rPr>
                <w:rFonts w:ascii="標楷體" w:eastAsia="標楷體" w:hAnsi="標楷體"/>
                <w:color w:val="000000"/>
                <w:sz w:val="20"/>
                <w:szCs w:val="20"/>
              </w:rPr>
            </w:pPr>
            <w:r w:rsidRPr="00963426">
              <w:rPr>
                <w:rFonts w:ascii="標楷體" w:eastAsia="標楷體" w:hAnsi="標楷體" w:hint="eastAsia"/>
                <w:color w:val="000000"/>
                <w:sz w:val="20"/>
                <w:szCs w:val="20"/>
              </w:rPr>
              <w:t>性別平等和性侵害</w:t>
            </w:r>
          </w:p>
        </w:tc>
        <w:tc>
          <w:tcPr>
            <w:tcW w:w="941"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spacing w:line="240" w:lineRule="exact"/>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1"/>
                <w:attr w:name="Month" w:val="3"/>
                <w:attr w:name="Year" w:val="2003"/>
              </w:smartTagPr>
              <w:r w:rsidRPr="00963426">
                <w:rPr>
                  <w:rFonts w:ascii="標楷體" w:eastAsia="標楷體" w:hAnsi="標楷體" w:hint="eastAsia"/>
                  <w:color w:val="000000"/>
                  <w:sz w:val="20"/>
                  <w:szCs w:val="20"/>
                </w:rPr>
                <w:t>3-3-1</w:t>
              </w:r>
            </w:smartTag>
            <w:r w:rsidRPr="00963426">
              <w:rPr>
                <w:rFonts w:ascii="標楷體" w:eastAsia="標楷體" w:hAnsi="標楷體" w:hint="eastAsia"/>
                <w:color w:val="000000"/>
                <w:sz w:val="20"/>
                <w:szCs w:val="20"/>
              </w:rPr>
              <w:t>學習分享性別的成長經驗</w:t>
            </w:r>
          </w:p>
          <w:p w:rsidR="005C1622" w:rsidRPr="00963426" w:rsidRDefault="005C1622" w:rsidP="00B0630A">
            <w:pPr>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4"/>
                <w:attr w:name="Month" w:val="3"/>
                <w:attr w:name="Year" w:val="2003"/>
              </w:smartTagPr>
              <w:r w:rsidRPr="00963426">
                <w:rPr>
                  <w:rFonts w:ascii="標楷體" w:eastAsia="標楷體" w:hAnsi="標楷體" w:hint="eastAsia"/>
                  <w:color w:val="000000"/>
                  <w:sz w:val="20"/>
                  <w:szCs w:val="20"/>
                </w:rPr>
                <w:t>3-3-4</w:t>
              </w:r>
            </w:smartTag>
            <w:r w:rsidRPr="00963426">
              <w:rPr>
                <w:rFonts w:ascii="標楷體" w:eastAsia="標楷體" w:hAnsi="標楷體" w:hint="eastAsia"/>
                <w:color w:val="000000"/>
                <w:sz w:val="20"/>
                <w:szCs w:val="20"/>
              </w:rPr>
              <w:t>辨識社會文化中性別、階級與權力關係</w:t>
            </w:r>
          </w:p>
          <w:p w:rsidR="005C1622" w:rsidRPr="00963426" w:rsidRDefault="005C1622" w:rsidP="00B0630A">
            <w:pPr>
              <w:spacing w:line="240" w:lineRule="exact"/>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1"/>
                <w:attr w:name="Month" w:val="3"/>
                <w:attr w:name="Year" w:val="2001"/>
              </w:smartTagPr>
              <w:r w:rsidRPr="00963426">
                <w:rPr>
                  <w:rFonts w:ascii="標楷體" w:eastAsia="標楷體" w:hAnsi="標楷體" w:hint="eastAsia"/>
                  <w:color w:val="000000"/>
                  <w:sz w:val="20"/>
                  <w:szCs w:val="20"/>
                </w:rPr>
                <w:t>1-3-1</w:t>
              </w:r>
            </w:smartTag>
            <w:r w:rsidRPr="00963426">
              <w:rPr>
                <w:rFonts w:ascii="標楷體" w:eastAsia="標楷體" w:hAnsi="標楷體" w:hint="eastAsia"/>
                <w:color w:val="000000"/>
                <w:sz w:val="20"/>
                <w:szCs w:val="20"/>
              </w:rPr>
              <w:t>表達個人的基本權利，並了解人權與社會責任的關係</w:t>
            </w:r>
          </w:p>
          <w:p w:rsidR="005C1622" w:rsidRPr="00963426" w:rsidRDefault="005C1622" w:rsidP="00B0630A">
            <w:pPr>
              <w:jc w:val="both"/>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3"/>
                <w:attr w:name="Month" w:val="3"/>
                <w:attr w:name="Year" w:val="2001"/>
              </w:smartTagPr>
              <w:r w:rsidRPr="00963426">
                <w:rPr>
                  <w:rFonts w:ascii="標楷體" w:eastAsia="標楷體" w:hAnsi="標楷體" w:hint="eastAsia"/>
                  <w:color w:val="000000"/>
                  <w:sz w:val="20"/>
                  <w:szCs w:val="20"/>
                </w:rPr>
                <w:t>1-3-3</w:t>
              </w:r>
            </w:smartTag>
            <w:r w:rsidRPr="00963426">
              <w:rPr>
                <w:rFonts w:ascii="標楷體" w:eastAsia="標楷體" w:hAnsi="標楷體" w:hint="eastAsia"/>
                <w:color w:val="000000"/>
                <w:sz w:val="20"/>
                <w:szCs w:val="20"/>
              </w:rPr>
              <w:t xml:space="preserve"> 瞭解平等、正義的原則，並能在生活中實踐</w:t>
            </w:r>
          </w:p>
        </w:tc>
        <w:tc>
          <w:tcPr>
            <w:tcW w:w="2202"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rPr>
                <w:rFonts w:ascii="標楷體" w:eastAsia="標楷體" w:hAnsi="標楷體"/>
                <w:color w:val="000000"/>
                <w:sz w:val="20"/>
                <w:szCs w:val="20"/>
              </w:rPr>
            </w:pPr>
            <w:r w:rsidRPr="00963426">
              <w:rPr>
                <w:rFonts w:ascii="標楷體" w:eastAsia="標楷體" w:hAnsi="標楷體" w:hint="eastAsia"/>
                <w:color w:val="000000"/>
                <w:sz w:val="20"/>
                <w:szCs w:val="20"/>
              </w:rPr>
              <w:t>【性侵害防制】</w:t>
            </w:r>
          </w:p>
          <w:p w:rsidR="005C1622" w:rsidRPr="00963426" w:rsidRDefault="005C1622" w:rsidP="00B0630A">
            <w:pPr>
              <w:pStyle w:val="ae"/>
              <w:spacing w:line="0" w:lineRule="atLeast"/>
              <w:jc w:val="both"/>
              <w:rPr>
                <w:rFonts w:ascii="標楷體" w:eastAsia="標楷體" w:hAnsi="標楷體"/>
                <w:b/>
                <w:color w:val="000000"/>
                <w:sz w:val="20"/>
                <w:szCs w:val="20"/>
              </w:rPr>
            </w:pPr>
            <w:r w:rsidRPr="00963426">
              <w:rPr>
                <w:rFonts w:ascii="標楷體" w:eastAsia="標楷體" w:hAnsi="標楷體" w:hint="eastAsia"/>
                <w:b/>
                <w:color w:val="000000"/>
                <w:sz w:val="20"/>
                <w:szCs w:val="20"/>
              </w:rPr>
              <w:t>活動一：拒絕性騷擾   勇敢說不</w:t>
            </w:r>
          </w:p>
          <w:p w:rsidR="005C1622" w:rsidRPr="00963426" w:rsidRDefault="005C1622" w:rsidP="00B0630A">
            <w:pPr>
              <w:pStyle w:val="ae"/>
              <w:spacing w:line="0" w:lineRule="atLeast"/>
              <w:ind w:leftChars="0" w:left="0"/>
              <w:jc w:val="both"/>
              <w:rPr>
                <w:rFonts w:ascii="標楷體" w:eastAsia="標楷體" w:hAnsi="標楷體"/>
                <w:color w:val="000000"/>
                <w:sz w:val="20"/>
                <w:szCs w:val="20"/>
              </w:rPr>
            </w:pPr>
            <w:r w:rsidRPr="00963426">
              <w:rPr>
                <w:rFonts w:ascii="標楷體" w:eastAsia="標楷體" w:hAnsi="標楷體" w:hint="eastAsia"/>
                <w:color w:val="000000"/>
                <w:sz w:val="20"/>
                <w:szCs w:val="20"/>
              </w:rPr>
              <w:t>引起動機:問題與討論：當別人碰觸你的身體，讓你感到不舒服時，你會怎麼辦？」</w:t>
            </w:r>
          </w:p>
          <w:p w:rsidR="005C1622" w:rsidRPr="00963426" w:rsidRDefault="005C1622" w:rsidP="00B0630A">
            <w:pPr>
              <w:pStyle w:val="ae"/>
              <w:spacing w:line="0" w:lineRule="atLeast"/>
              <w:ind w:leftChars="0" w:left="0"/>
              <w:jc w:val="both"/>
              <w:rPr>
                <w:rFonts w:ascii="標楷體" w:eastAsia="標楷體" w:hAnsi="標楷體"/>
                <w:color w:val="000000"/>
                <w:sz w:val="20"/>
                <w:szCs w:val="20"/>
              </w:rPr>
            </w:pPr>
            <w:r w:rsidRPr="00963426">
              <w:rPr>
                <w:rFonts w:ascii="標楷體" w:eastAsia="標楷體" w:hAnsi="標楷體" w:hint="eastAsia"/>
                <w:color w:val="000000"/>
                <w:sz w:val="20"/>
                <w:szCs w:val="20"/>
              </w:rPr>
              <w:t>討論：1.說明一般人認定的隱私處。</w:t>
            </w:r>
          </w:p>
          <w:p w:rsidR="005C1622" w:rsidRPr="00963426" w:rsidRDefault="005C1622" w:rsidP="00B0630A">
            <w:pPr>
              <w:pStyle w:val="ae"/>
              <w:spacing w:line="0" w:lineRule="atLeast"/>
              <w:ind w:leftChars="0" w:left="0" w:firstLineChars="250" w:firstLine="500"/>
              <w:jc w:val="both"/>
              <w:rPr>
                <w:rFonts w:ascii="標楷體" w:eastAsia="標楷體" w:hAnsi="標楷體"/>
                <w:color w:val="000000"/>
                <w:sz w:val="20"/>
                <w:szCs w:val="20"/>
              </w:rPr>
            </w:pPr>
            <w:r w:rsidRPr="00963426">
              <w:rPr>
                <w:rFonts w:ascii="標楷體" w:eastAsia="標楷體" w:hAnsi="標楷體" w:hint="eastAsia"/>
                <w:color w:val="000000"/>
                <w:sz w:val="20"/>
                <w:szCs w:val="20"/>
              </w:rPr>
              <w:t>2.請舉例說明與異性相處什怎麼做就是尊重彼此？</w:t>
            </w:r>
          </w:p>
          <w:p w:rsidR="005C1622" w:rsidRPr="00963426" w:rsidRDefault="005C1622" w:rsidP="00B0630A">
            <w:pPr>
              <w:pStyle w:val="ae"/>
              <w:spacing w:after="0" w:line="0" w:lineRule="atLeast"/>
              <w:ind w:leftChars="209" w:left="702" w:hangingChars="100" w:hanging="200"/>
              <w:jc w:val="both"/>
              <w:rPr>
                <w:rFonts w:ascii="標楷體" w:eastAsia="標楷體" w:hAnsi="標楷體"/>
                <w:color w:val="000000"/>
                <w:sz w:val="20"/>
                <w:szCs w:val="20"/>
              </w:rPr>
            </w:pPr>
            <w:r w:rsidRPr="00963426">
              <w:rPr>
                <w:rFonts w:ascii="標楷體" w:eastAsia="標楷體" w:hAnsi="標楷體" w:hint="eastAsia"/>
                <w:color w:val="000000"/>
                <w:sz w:val="20"/>
                <w:szCs w:val="20"/>
              </w:rPr>
              <w:t>3.除了隱私處之外，還有哪些身體的部位是你不喜歡他人碰觸的？</w:t>
            </w:r>
          </w:p>
          <w:p w:rsidR="005C1622" w:rsidRPr="00963426" w:rsidRDefault="005C1622" w:rsidP="00B0630A">
            <w:pPr>
              <w:pStyle w:val="ae"/>
              <w:spacing w:after="0" w:line="0" w:lineRule="atLeast"/>
              <w:ind w:leftChars="209" w:left="702" w:hangingChars="100" w:hanging="200"/>
              <w:jc w:val="both"/>
              <w:rPr>
                <w:rFonts w:ascii="標楷體" w:eastAsia="標楷體" w:hAnsi="標楷體"/>
                <w:color w:val="000000"/>
                <w:sz w:val="20"/>
                <w:szCs w:val="20"/>
              </w:rPr>
            </w:pPr>
            <w:r w:rsidRPr="00963426">
              <w:rPr>
                <w:rFonts w:ascii="標楷體" w:eastAsia="標楷體" w:hAnsi="標楷體" w:hint="eastAsia"/>
                <w:color w:val="000000"/>
                <w:sz w:val="20"/>
                <w:szCs w:val="20"/>
              </w:rPr>
              <w:t>4.如果他人碰觸了你不喜歡被碰觸的身體部位，你會怎麼拒絕或反應？</w:t>
            </w:r>
          </w:p>
          <w:p w:rsidR="005C1622" w:rsidRPr="00963426" w:rsidRDefault="005C1622" w:rsidP="00B0630A">
            <w:pPr>
              <w:pStyle w:val="ae"/>
              <w:spacing w:line="0" w:lineRule="atLeast"/>
              <w:ind w:leftChars="0" w:left="0"/>
              <w:jc w:val="both"/>
              <w:rPr>
                <w:rFonts w:ascii="標楷體" w:eastAsia="標楷體" w:hAnsi="標楷體"/>
                <w:color w:val="000000"/>
                <w:sz w:val="20"/>
                <w:szCs w:val="20"/>
              </w:rPr>
            </w:pPr>
            <w:r w:rsidRPr="00963426">
              <w:rPr>
                <w:rFonts w:ascii="標楷體" w:eastAsia="標楷體" w:hAnsi="標楷體" w:hint="eastAsia"/>
                <w:color w:val="000000"/>
                <w:sz w:val="20"/>
                <w:szCs w:val="20"/>
              </w:rPr>
              <w:t>教師歸納：隨意碰觸別人身體是很不禮貌的行為。與人相處必先自我尊重才能得到他人的尊重。如果遇到令人感到不舒服的肢體碰觸時，也要勇敢拒絕。</w:t>
            </w:r>
          </w:p>
        </w:tc>
        <w:tc>
          <w:tcPr>
            <w:tcW w:w="219"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tabs>
                <w:tab w:val="left" w:pos="6090"/>
              </w:tabs>
              <w:spacing w:line="340" w:lineRule="exact"/>
              <w:jc w:val="center"/>
              <w:rPr>
                <w:rFonts w:ascii="標楷體" w:eastAsia="標楷體" w:hAnsi="標楷體"/>
                <w:color w:val="000000"/>
                <w:sz w:val="20"/>
                <w:szCs w:val="20"/>
              </w:rPr>
            </w:pPr>
            <w:r w:rsidRPr="00963426">
              <w:rPr>
                <w:rFonts w:ascii="標楷體" w:eastAsia="標楷體" w:hAnsi="標楷體" w:hint="eastAsia"/>
                <w:color w:val="000000"/>
                <w:sz w:val="20"/>
                <w:szCs w:val="20"/>
              </w:rPr>
              <w:t>1</w:t>
            </w:r>
          </w:p>
          <w:p w:rsidR="005C1622" w:rsidRPr="00963426" w:rsidRDefault="005C1622" w:rsidP="00B0630A">
            <w:pPr>
              <w:tabs>
                <w:tab w:val="left" w:pos="6090"/>
              </w:tabs>
              <w:spacing w:line="340" w:lineRule="exact"/>
              <w:jc w:val="center"/>
              <w:rPr>
                <w:rFonts w:ascii="標楷體" w:eastAsia="標楷體" w:hAnsi="標楷體"/>
                <w:color w:val="000000"/>
                <w:sz w:val="20"/>
                <w:szCs w:val="20"/>
              </w:rPr>
            </w:pPr>
          </w:p>
          <w:p w:rsidR="005C1622" w:rsidRPr="00963426" w:rsidRDefault="005C1622" w:rsidP="00B0630A">
            <w:pPr>
              <w:tabs>
                <w:tab w:val="left" w:pos="6090"/>
              </w:tabs>
              <w:spacing w:line="340" w:lineRule="exact"/>
              <w:jc w:val="center"/>
              <w:rPr>
                <w:rFonts w:ascii="標楷體" w:eastAsia="標楷體" w:hAnsi="標楷體"/>
                <w:color w:val="000000"/>
                <w:sz w:val="20"/>
                <w:szCs w:val="20"/>
              </w:rPr>
            </w:pPr>
          </w:p>
          <w:p w:rsidR="005C1622" w:rsidRPr="00963426" w:rsidRDefault="005C1622" w:rsidP="00B0630A">
            <w:pPr>
              <w:tabs>
                <w:tab w:val="left" w:pos="6090"/>
              </w:tabs>
              <w:spacing w:line="340" w:lineRule="exact"/>
              <w:jc w:val="center"/>
              <w:rPr>
                <w:rFonts w:ascii="標楷體" w:eastAsia="標楷體" w:hAnsi="標楷體"/>
                <w:color w:val="000000"/>
                <w:sz w:val="20"/>
                <w:szCs w:val="20"/>
              </w:rPr>
            </w:pPr>
          </w:p>
          <w:p w:rsidR="005C1622" w:rsidRPr="00963426" w:rsidRDefault="005C1622" w:rsidP="00B0630A">
            <w:pPr>
              <w:tabs>
                <w:tab w:val="left" w:pos="6090"/>
              </w:tabs>
              <w:spacing w:line="340" w:lineRule="exact"/>
              <w:jc w:val="center"/>
              <w:rPr>
                <w:rFonts w:ascii="標楷體" w:eastAsia="標楷體" w:hAnsi="標楷體"/>
                <w:color w:val="000000"/>
                <w:sz w:val="20"/>
                <w:szCs w:val="20"/>
              </w:rPr>
            </w:pPr>
          </w:p>
          <w:p w:rsidR="005C1622" w:rsidRPr="00963426" w:rsidRDefault="005C1622" w:rsidP="00B0630A">
            <w:pPr>
              <w:tabs>
                <w:tab w:val="left" w:pos="6090"/>
              </w:tabs>
              <w:spacing w:line="340" w:lineRule="exact"/>
              <w:jc w:val="center"/>
              <w:rPr>
                <w:rFonts w:ascii="標楷體" w:eastAsia="標楷體" w:hAnsi="標楷體"/>
                <w:color w:val="000000"/>
                <w:sz w:val="20"/>
                <w:szCs w:val="20"/>
              </w:rPr>
            </w:pPr>
          </w:p>
          <w:p w:rsidR="005C1622" w:rsidRPr="00963426" w:rsidRDefault="005C1622" w:rsidP="00B0630A">
            <w:pPr>
              <w:tabs>
                <w:tab w:val="left" w:pos="6090"/>
              </w:tabs>
              <w:spacing w:line="340" w:lineRule="exact"/>
              <w:jc w:val="center"/>
              <w:rPr>
                <w:rFonts w:ascii="標楷體" w:eastAsia="標楷體" w:hAnsi="標楷體"/>
                <w:color w:val="000000"/>
                <w:sz w:val="20"/>
                <w:szCs w:val="20"/>
              </w:rPr>
            </w:pPr>
          </w:p>
          <w:p w:rsidR="005C1622" w:rsidRPr="00963426" w:rsidRDefault="005C1622" w:rsidP="00B0630A">
            <w:pPr>
              <w:tabs>
                <w:tab w:val="left" w:pos="6090"/>
              </w:tabs>
              <w:spacing w:line="340" w:lineRule="exact"/>
              <w:jc w:val="center"/>
              <w:rPr>
                <w:rFonts w:ascii="標楷體" w:eastAsia="標楷體" w:hAnsi="標楷體"/>
                <w:color w:val="000000"/>
                <w:sz w:val="20"/>
                <w:szCs w:val="20"/>
              </w:rPr>
            </w:pPr>
          </w:p>
        </w:tc>
        <w:tc>
          <w:tcPr>
            <w:tcW w:w="597"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圖片</w:t>
            </w:r>
          </w:p>
          <w:p w:rsidR="005C1622" w:rsidRPr="00963426" w:rsidRDefault="005C1622" w:rsidP="00B0630A">
            <w:pPr>
              <w:jc w:val="both"/>
              <w:rPr>
                <w:rFonts w:ascii="標楷體" w:eastAsia="標楷體" w:hAnsi="標楷體"/>
                <w:color w:val="000000"/>
                <w:sz w:val="20"/>
                <w:szCs w:val="20"/>
              </w:rPr>
            </w:pPr>
          </w:p>
          <w:p w:rsidR="005C1622" w:rsidRPr="00963426" w:rsidRDefault="005C1622" w:rsidP="00B0630A">
            <w:pPr>
              <w:jc w:val="both"/>
              <w:rPr>
                <w:rFonts w:ascii="標楷體" w:eastAsia="標楷體" w:hAnsi="標楷體"/>
                <w:color w:val="000000"/>
                <w:sz w:val="20"/>
                <w:szCs w:val="20"/>
              </w:rPr>
            </w:pP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文章</w:t>
            </w:r>
          </w:p>
          <w:p w:rsidR="005C1622" w:rsidRPr="00963426" w:rsidRDefault="005C1622" w:rsidP="00B0630A">
            <w:pPr>
              <w:jc w:val="both"/>
              <w:rPr>
                <w:rFonts w:ascii="標楷體" w:eastAsia="標楷體" w:hAnsi="標楷體"/>
                <w:color w:val="000000"/>
                <w:sz w:val="20"/>
                <w:szCs w:val="20"/>
              </w:rPr>
            </w:pPr>
          </w:p>
          <w:p w:rsidR="005C1622" w:rsidRPr="00963426" w:rsidRDefault="005C1622" w:rsidP="00B0630A">
            <w:pPr>
              <w:jc w:val="both"/>
              <w:rPr>
                <w:rFonts w:ascii="標楷體" w:eastAsia="標楷體" w:hAnsi="標楷體"/>
                <w:color w:val="000000"/>
                <w:sz w:val="20"/>
                <w:szCs w:val="20"/>
              </w:rPr>
            </w:pPr>
          </w:p>
          <w:p w:rsidR="005C1622" w:rsidRPr="00963426" w:rsidRDefault="005C1622" w:rsidP="00B0630A">
            <w:pPr>
              <w:tabs>
                <w:tab w:val="left" w:pos="6090"/>
              </w:tabs>
              <w:spacing w:line="340" w:lineRule="exact"/>
              <w:jc w:val="both"/>
              <w:rPr>
                <w:rFonts w:ascii="標楷體" w:eastAsia="標楷體" w:hAnsi="標楷體"/>
                <w:color w:val="000000"/>
                <w:sz w:val="20"/>
                <w:szCs w:val="20"/>
              </w:rPr>
            </w:pPr>
            <w:r w:rsidRPr="00963426">
              <w:rPr>
                <w:rFonts w:ascii="標楷體" w:eastAsia="標楷體" w:hAnsi="標楷體" w:hint="eastAsia"/>
                <w:color w:val="000000"/>
                <w:sz w:val="20"/>
                <w:szCs w:val="20"/>
              </w:rPr>
              <w:t>心得單</w:t>
            </w:r>
          </w:p>
        </w:tc>
        <w:tc>
          <w:tcPr>
            <w:tcW w:w="561"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rPr>
                <w:rFonts w:ascii="標楷體" w:eastAsia="標楷體" w:hAnsi="標楷體"/>
                <w:color w:val="000000"/>
                <w:sz w:val="20"/>
                <w:szCs w:val="20"/>
              </w:rPr>
            </w:pPr>
            <w:r w:rsidRPr="00963426">
              <w:rPr>
                <w:rFonts w:ascii="標楷體" w:eastAsia="標楷體" w:hAnsi="標楷體" w:hint="eastAsia"/>
                <w:color w:val="000000"/>
                <w:sz w:val="20"/>
                <w:szCs w:val="20"/>
              </w:rPr>
              <w:t>課堂觀察</w:t>
            </w:r>
          </w:p>
          <w:p w:rsidR="005C1622" w:rsidRPr="00963426" w:rsidRDefault="005C1622" w:rsidP="00B0630A">
            <w:pPr>
              <w:rPr>
                <w:rFonts w:ascii="標楷體" w:eastAsia="標楷體" w:hAnsi="標楷體"/>
                <w:color w:val="000000"/>
                <w:sz w:val="20"/>
                <w:szCs w:val="20"/>
              </w:rPr>
            </w:pPr>
            <w:r w:rsidRPr="00963426">
              <w:rPr>
                <w:rFonts w:ascii="標楷體" w:eastAsia="標楷體" w:hAnsi="標楷體" w:hint="eastAsia"/>
                <w:color w:val="000000"/>
                <w:sz w:val="20"/>
                <w:szCs w:val="20"/>
              </w:rPr>
              <w:t>口語評量</w:t>
            </w:r>
          </w:p>
          <w:p w:rsidR="005C1622" w:rsidRPr="00963426" w:rsidRDefault="005C1622" w:rsidP="00B0630A">
            <w:pPr>
              <w:jc w:val="both"/>
              <w:rPr>
                <w:rFonts w:ascii="標楷體" w:eastAsia="標楷體" w:hAnsi="標楷體"/>
                <w:color w:val="000000"/>
                <w:sz w:val="20"/>
                <w:szCs w:val="20"/>
              </w:rPr>
            </w:pPr>
          </w:p>
          <w:p w:rsidR="005C1622" w:rsidRPr="00963426" w:rsidRDefault="005C1622" w:rsidP="00B0630A">
            <w:pPr>
              <w:jc w:val="both"/>
              <w:rPr>
                <w:rFonts w:ascii="標楷體" w:eastAsia="標楷體" w:hAnsi="標楷體"/>
                <w:color w:val="000000"/>
                <w:sz w:val="20"/>
                <w:szCs w:val="20"/>
              </w:rPr>
            </w:pPr>
          </w:p>
          <w:p w:rsidR="005C1622" w:rsidRPr="00963426" w:rsidRDefault="005C1622" w:rsidP="00B0630A">
            <w:pPr>
              <w:rPr>
                <w:rFonts w:ascii="標楷體" w:eastAsia="標楷體" w:hAnsi="標楷體"/>
                <w:color w:val="000000"/>
                <w:sz w:val="20"/>
                <w:szCs w:val="20"/>
              </w:rPr>
            </w:pPr>
            <w:r w:rsidRPr="00963426">
              <w:rPr>
                <w:rFonts w:ascii="標楷體" w:eastAsia="標楷體" w:hAnsi="標楷體" w:hint="eastAsia"/>
                <w:color w:val="000000"/>
                <w:sz w:val="20"/>
                <w:szCs w:val="20"/>
              </w:rPr>
              <w:t>活動式評量</w:t>
            </w:r>
          </w:p>
          <w:p w:rsidR="005C1622" w:rsidRPr="00963426" w:rsidRDefault="005C1622" w:rsidP="00B0630A">
            <w:pPr>
              <w:rPr>
                <w:rFonts w:ascii="標楷體" w:eastAsia="標楷體" w:hAnsi="標楷體"/>
                <w:color w:val="000000"/>
                <w:sz w:val="20"/>
                <w:szCs w:val="20"/>
              </w:rPr>
            </w:pPr>
            <w:r w:rsidRPr="00963426">
              <w:rPr>
                <w:rFonts w:ascii="標楷體" w:eastAsia="標楷體" w:hAnsi="標楷體" w:hint="eastAsia"/>
                <w:color w:val="000000"/>
                <w:sz w:val="20"/>
                <w:szCs w:val="20"/>
              </w:rPr>
              <w:t>課堂觀察</w:t>
            </w:r>
          </w:p>
          <w:p w:rsidR="005C1622" w:rsidRPr="00963426" w:rsidRDefault="005C1622" w:rsidP="00B0630A">
            <w:pPr>
              <w:rPr>
                <w:rFonts w:ascii="標楷體" w:eastAsia="標楷體" w:hAnsi="標楷體"/>
                <w:color w:val="000000"/>
                <w:sz w:val="20"/>
                <w:szCs w:val="20"/>
              </w:rPr>
            </w:pPr>
            <w:r w:rsidRPr="00963426">
              <w:rPr>
                <w:rFonts w:ascii="標楷體" w:eastAsia="標楷體" w:hAnsi="標楷體" w:hint="eastAsia"/>
                <w:color w:val="000000"/>
                <w:sz w:val="20"/>
                <w:szCs w:val="20"/>
              </w:rPr>
              <w:t>口語評量</w:t>
            </w: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作業評量</w:t>
            </w:r>
          </w:p>
          <w:p w:rsidR="005C1622" w:rsidRPr="00963426" w:rsidRDefault="005C1622" w:rsidP="00B0630A">
            <w:pPr>
              <w:jc w:val="both"/>
              <w:rPr>
                <w:rFonts w:ascii="標楷體" w:eastAsia="標楷體" w:hAnsi="標楷體"/>
                <w:color w:val="000000"/>
                <w:sz w:val="20"/>
                <w:szCs w:val="20"/>
              </w:rPr>
            </w:pPr>
          </w:p>
          <w:p w:rsidR="005C1622" w:rsidRPr="00963426" w:rsidRDefault="005C1622" w:rsidP="00B0630A">
            <w:pPr>
              <w:jc w:val="both"/>
              <w:rPr>
                <w:rFonts w:ascii="標楷體" w:eastAsia="標楷體" w:hAnsi="標楷體"/>
                <w:color w:val="000000"/>
                <w:sz w:val="20"/>
                <w:szCs w:val="20"/>
              </w:rPr>
            </w:pPr>
          </w:p>
          <w:p w:rsidR="005C1622" w:rsidRPr="00963426" w:rsidRDefault="005C1622" w:rsidP="00B0630A">
            <w:pPr>
              <w:rPr>
                <w:rFonts w:ascii="標楷體" w:eastAsia="標楷體" w:hAnsi="標楷體"/>
                <w:color w:val="000000"/>
                <w:sz w:val="20"/>
                <w:szCs w:val="20"/>
              </w:rPr>
            </w:pPr>
            <w:r w:rsidRPr="00963426">
              <w:rPr>
                <w:rFonts w:ascii="標楷體" w:eastAsia="標楷體" w:hAnsi="標楷體" w:hint="eastAsia"/>
                <w:color w:val="000000"/>
                <w:sz w:val="20"/>
                <w:szCs w:val="20"/>
              </w:rPr>
              <w:t>課堂觀察</w:t>
            </w:r>
          </w:p>
          <w:p w:rsidR="005C1622" w:rsidRPr="00963426" w:rsidRDefault="005C1622" w:rsidP="00B0630A">
            <w:pPr>
              <w:tabs>
                <w:tab w:val="left" w:pos="6090"/>
              </w:tabs>
              <w:spacing w:line="340" w:lineRule="exact"/>
              <w:jc w:val="both"/>
              <w:rPr>
                <w:rFonts w:ascii="標楷體" w:eastAsia="標楷體" w:hAnsi="標楷體"/>
                <w:color w:val="000000"/>
                <w:sz w:val="20"/>
                <w:szCs w:val="20"/>
              </w:rPr>
            </w:pPr>
            <w:r w:rsidRPr="00963426">
              <w:rPr>
                <w:rFonts w:ascii="標楷體" w:eastAsia="標楷體" w:hAnsi="標楷體" w:hint="eastAsia"/>
                <w:color w:val="000000"/>
                <w:sz w:val="20"/>
                <w:szCs w:val="20"/>
              </w:rPr>
              <w:t>作業評量</w:t>
            </w:r>
          </w:p>
        </w:tc>
      </w:tr>
      <w:tr w:rsidR="005C1622" w:rsidRPr="00963426" w:rsidTr="00B0630A">
        <w:trPr>
          <w:cantSplit/>
          <w:trHeight w:val="2901"/>
        </w:trPr>
        <w:tc>
          <w:tcPr>
            <w:tcW w:w="480"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snapToGrid w:val="0"/>
              <w:rPr>
                <w:rFonts w:ascii="標楷體" w:eastAsia="標楷體" w:hAnsi="標楷體"/>
                <w:color w:val="000000"/>
                <w:sz w:val="20"/>
                <w:szCs w:val="20"/>
              </w:rPr>
            </w:pPr>
            <w:r w:rsidRPr="00963426">
              <w:rPr>
                <w:rFonts w:ascii="標楷體" w:eastAsia="標楷體" w:hAnsi="標楷體" w:hint="eastAsia"/>
                <w:color w:val="000000"/>
                <w:sz w:val="20"/>
                <w:szCs w:val="20"/>
              </w:rPr>
              <w:lastRenderedPageBreak/>
              <w:t>第</w:t>
            </w:r>
            <w:r>
              <w:rPr>
                <w:rFonts w:ascii="標楷體" w:eastAsia="標楷體" w:hAnsi="標楷體" w:hint="eastAsia"/>
                <w:color w:val="000000"/>
                <w:sz w:val="20"/>
                <w:szCs w:val="20"/>
              </w:rPr>
              <w:t>6</w:t>
            </w:r>
            <w:r w:rsidRPr="00963426">
              <w:rPr>
                <w:rFonts w:ascii="標楷體" w:eastAsia="標楷體" w:hAnsi="標楷體" w:hint="eastAsia"/>
                <w:color w:val="000000"/>
                <w:sz w:val="20"/>
                <w:szCs w:val="20"/>
              </w:rPr>
              <w:t>週</w:t>
            </w:r>
          </w:p>
          <w:p w:rsidR="005C1622" w:rsidRPr="00963426" w:rsidRDefault="005C1622" w:rsidP="00B0630A">
            <w:pPr>
              <w:snapToGrid w:val="0"/>
              <w:rPr>
                <w:rFonts w:ascii="標楷體" w:eastAsia="標楷體" w:hAnsi="標楷體"/>
                <w:color w:val="000000"/>
                <w:sz w:val="20"/>
                <w:szCs w:val="20"/>
              </w:rPr>
            </w:pPr>
            <w:r w:rsidRPr="00963426">
              <w:rPr>
                <w:rFonts w:ascii="標楷體" w:eastAsia="標楷體" w:hAnsi="標楷體" w:hint="eastAsia"/>
                <w:color w:val="000000"/>
                <w:sz w:val="20"/>
                <w:szCs w:val="20"/>
              </w:rPr>
              <w:t>性別平等和性侵害</w:t>
            </w:r>
          </w:p>
        </w:tc>
        <w:tc>
          <w:tcPr>
            <w:tcW w:w="941"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snapToGrid w:val="0"/>
              <w:jc w:val="both"/>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6"/>
                <w:attr w:name="Month" w:val="3"/>
                <w:attr w:name="Year" w:val="2003"/>
              </w:smartTagPr>
              <w:r w:rsidRPr="00963426">
                <w:rPr>
                  <w:rFonts w:ascii="標楷體" w:eastAsia="標楷體" w:hAnsi="標楷體" w:hint="eastAsia"/>
                  <w:color w:val="000000"/>
                  <w:sz w:val="20"/>
                  <w:szCs w:val="20"/>
                </w:rPr>
                <w:t>3-3-6</w:t>
              </w:r>
            </w:smartTag>
            <w:r w:rsidRPr="00963426">
              <w:rPr>
                <w:rFonts w:ascii="標楷體" w:eastAsia="標楷體" w:hAnsi="標楷體" w:hint="eastAsia"/>
                <w:color w:val="000000"/>
                <w:sz w:val="20"/>
                <w:szCs w:val="20"/>
              </w:rPr>
              <w:t>主動探索青少年文化和身體意象</w:t>
            </w:r>
          </w:p>
          <w:p w:rsidR="005C1622" w:rsidRPr="00963426" w:rsidRDefault="005C1622" w:rsidP="00B0630A">
            <w:pPr>
              <w:snapToGrid w:val="0"/>
              <w:jc w:val="both"/>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4"/>
                <w:attr w:name="Month" w:val="3"/>
                <w:attr w:name="Year" w:val="2003"/>
              </w:smartTagPr>
              <w:r w:rsidRPr="00963426">
                <w:rPr>
                  <w:rFonts w:ascii="標楷體" w:eastAsia="標楷體" w:hAnsi="標楷體" w:hint="eastAsia"/>
                  <w:color w:val="000000"/>
                  <w:sz w:val="20"/>
                  <w:szCs w:val="20"/>
                </w:rPr>
                <w:t>3-3-4</w:t>
              </w:r>
            </w:smartTag>
            <w:r w:rsidRPr="00963426">
              <w:rPr>
                <w:rFonts w:ascii="標楷體" w:eastAsia="標楷體" w:hAnsi="標楷體" w:hint="eastAsia"/>
                <w:color w:val="000000"/>
                <w:sz w:val="20"/>
                <w:szCs w:val="20"/>
              </w:rPr>
              <w:t>辨識社會文化中性別、階級與權力關係。</w:t>
            </w:r>
          </w:p>
          <w:p w:rsidR="005C1622" w:rsidRPr="00963426" w:rsidRDefault="005C1622" w:rsidP="00B0630A">
            <w:pPr>
              <w:jc w:val="both"/>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2"/>
                <w:attr w:name="Month" w:val="3"/>
                <w:attr w:name="Year" w:val="2001"/>
              </w:smartTagPr>
              <w:r w:rsidRPr="00963426">
                <w:rPr>
                  <w:rFonts w:ascii="標楷體" w:eastAsia="標楷體" w:hAnsi="標楷體" w:hint="eastAsia"/>
                  <w:color w:val="000000"/>
                  <w:sz w:val="20"/>
                  <w:szCs w:val="20"/>
                </w:rPr>
                <w:t>1-3-2</w:t>
              </w:r>
            </w:smartTag>
            <w:r w:rsidRPr="00963426">
              <w:rPr>
                <w:rFonts w:ascii="標楷體" w:eastAsia="標楷體" w:hAnsi="標楷體" w:hint="eastAsia"/>
                <w:color w:val="000000"/>
                <w:sz w:val="20"/>
                <w:szCs w:val="20"/>
              </w:rPr>
              <w:t>瞭解性別生涯發展歷程的異同</w:t>
            </w:r>
          </w:p>
          <w:p w:rsidR="005C1622" w:rsidRPr="00963426" w:rsidRDefault="005C1622" w:rsidP="00B0630A">
            <w:pPr>
              <w:jc w:val="both"/>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3"/>
                <w:attr w:name="Month" w:val="3"/>
                <w:attr w:name="Year" w:val="2001"/>
              </w:smartTagPr>
              <w:r w:rsidRPr="00963426">
                <w:rPr>
                  <w:rFonts w:ascii="標楷體" w:eastAsia="標楷體" w:hAnsi="標楷體" w:hint="eastAsia"/>
                  <w:color w:val="000000"/>
                  <w:sz w:val="20"/>
                  <w:szCs w:val="20"/>
                </w:rPr>
                <w:t>1-3-3</w:t>
              </w:r>
            </w:smartTag>
            <w:r w:rsidRPr="00963426">
              <w:rPr>
                <w:rFonts w:ascii="標楷體" w:eastAsia="標楷體" w:hAnsi="標楷體" w:hint="eastAsia"/>
                <w:color w:val="000000"/>
                <w:sz w:val="20"/>
                <w:szCs w:val="20"/>
              </w:rPr>
              <w:t>運用各種媒介表達兩性平等的概念</w:t>
            </w:r>
          </w:p>
          <w:p w:rsidR="005C1622" w:rsidRPr="00963426" w:rsidRDefault="005C1622" w:rsidP="00B0630A">
            <w:pPr>
              <w:jc w:val="both"/>
              <w:rPr>
                <w:rFonts w:ascii="標楷體" w:eastAsia="標楷體" w:hAnsi="標楷體"/>
                <w:color w:val="000000"/>
                <w:sz w:val="20"/>
                <w:szCs w:val="20"/>
              </w:rPr>
            </w:pPr>
          </w:p>
        </w:tc>
        <w:tc>
          <w:tcPr>
            <w:tcW w:w="2202"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pStyle w:val="ae"/>
              <w:spacing w:line="0" w:lineRule="atLeast"/>
              <w:jc w:val="both"/>
              <w:rPr>
                <w:rFonts w:ascii="標楷體" w:eastAsia="標楷體" w:hAnsi="標楷體"/>
                <w:b/>
                <w:color w:val="000000"/>
                <w:sz w:val="20"/>
                <w:szCs w:val="20"/>
              </w:rPr>
            </w:pPr>
            <w:r w:rsidRPr="00963426">
              <w:rPr>
                <w:rFonts w:ascii="標楷體" w:eastAsia="標楷體" w:hAnsi="標楷體" w:hint="eastAsia"/>
                <w:b/>
                <w:color w:val="000000"/>
                <w:sz w:val="20"/>
                <w:szCs w:val="20"/>
              </w:rPr>
              <w:t>活動二：情境探討</w:t>
            </w: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在公車上或其他場合，有人伸出鹹豬手時，怎麼辦？</w:t>
            </w: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有人喜歡講黃色笑話當成幽默的表現，怎麼辦？</w:t>
            </w: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問題探討：以上都算性騷擾嗎？男生也遇到性騷擾嗎？</w:t>
            </w:r>
          </w:p>
          <w:p w:rsidR="005C1622" w:rsidRPr="00963426" w:rsidRDefault="005C1622" w:rsidP="005C1622">
            <w:pPr>
              <w:pStyle w:val="ae"/>
              <w:spacing w:line="0" w:lineRule="atLeast"/>
              <w:ind w:left="680" w:hangingChars="100" w:hanging="200"/>
              <w:jc w:val="both"/>
              <w:rPr>
                <w:rFonts w:ascii="標楷體" w:eastAsia="標楷體" w:hAnsi="標楷體"/>
                <w:color w:val="000000"/>
                <w:sz w:val="20"/>
                <w:szCs w:val="20"/>
              </w:rPr>
            </w:pPr>
            <w:r w:rsidRPr="00963426">
              <w:rPr>
                <w:rFonts w:ascii="標楷體" w:eastAsia="標楷體" w:hAnsi="標楷體" w:hint="eastAsia"/>
                <w:color w:val="000000"/>
                <w:sz w:val="20"/>
                <w:szCs w:val="20"/>
              </w:rPr>
              <w:t>【性騷擾防治法中規定，以維護每個人的身體自主權，和人相處只要有令你感到不舒服，甚至噁心</w:t>
            </w:r>
            <w:r w:rsidRPr="00963426">
              <w:rPr>
                <w:rFonts w:ascii="標楷體" w:eastAsia="標楷體" w:hAnsi="標楷體"/>
                <w:color w:val="000000"/>
                <w:sz w:val="20"/>
                <w:szCs w:val="20"/>
              </w:rPr>
              <w:t>】</w:t>
            </w:r>
          </w:p>
          <w:p w:rsidR="005C1622" w:rsidRPr="00963426" w:rsidRDefault="005C1622" w:rsidP="00E931C3">
            <w:pPr>
              <w:numPr>
                <w:ilvl w:val="0"/>
                <w:numId w:val="29"/>
              </w:numPr>
              <w:jc w:val="both"/>
              <w:rPr>
                <w:rFonts w:ascii="標楷體" w:eastAsia="標楷體" w:hAnsi="標楷體"/>
                <w:color w:val="000000"/>
                <w:sz w:val="20"/>
                <w:szCs w:val="20"/>
              </w:rPr>
            </w:pPr>
            <w:r w:rsidRPr="00963426">
              <w:rPr>
                <w:rFonts w:ascii="標楷體" w:eastAsia="標楷體" w:hAnsi="標楷體" w:hint="eastAsia"/>
                <w:color w:val="000000"/>
                <w:sz w:val="20"/>
                <w:szCs w:val="20"/>
              </w:rPr>
              <w:t>認識性侵  避免受害</w:t>
            </w:r>
          </w:p>
          <w:p w:rsidR="005C1622" w:rsidRPr="00963426" w:rsidRDefault="005C1622" w:rsidP="00E931C3">
            <w:pPr>
              <w:numPr>
                <w:ilvl w:val="0"/>
                <w:numId w:val="29"/>
              </w:numPr>
              <w:jc w:val="both"/>
              <w:rPr>
                <w:rFonts w:ascii="標楷體" w:eastAsia="標楷體" w:hAnsi="標楷體"/>
                <w:color w:val="000000"/>
                <w:sz w:val="20"/>
                <w:szCs w:val="20"/>
              </w:rPr>
            </w:pPr>
            <w:r w:rsidRPr="00963426">
              <w:rPr>
                <w:rFonts w:ascii="標楷體" w:eastAsia="標楷體" w:hAnsi="標楷體" w:hint="eastAsia"/>
                <w:color w:val="000000"/>
                <w:sz w:val="20"/>
                <w:szCs w:val="20"/>
              </w:rPr>
              <w:t>透過討論提高警覺,預先防範</w:t>
            </w:r>
          </w:p>
          <w:p w:rsidR="005C1622" w:rsidRPr="00963426" w:rsidRDefault="005C1622" w:rsidP="005C1622">
            <w:pPr>
              <w:pStyle w:val="ae"/>
              <w:spacing w:line="0" w:lineRule="atLeast"/>
              <w:ind w:left="680" w:hangingChars="100" w:hanging="200"/>
              <w:jc w:val="both"/>
              <w:rPr>
                <w:rFonts w:ascii="標楷體" w:eastAsia="標楷體" w:hAnsi="標楷體"/>
                <w:color w:val="000000"/>
                <w:sz w:val="20"/>
                <w:szCs w:val="20"/>
              </w:rPr>
            </w:pPr>
          </w:p>
        </w:tc>
        <w:tc>
          <w:tcPr>
            <w:tcW w:w="219"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snapToGrid w:val="0"/>
              <w:jc w:val="center"/>
              <w:rPr>
                <w:rFonts w:ascii="標楷體" w:eastAsia="標楷體" w:hAnsi="標楷體"/>
                <w:color w:val="000000"/>
                <w:sz w:val="20"/>
                <w:szCs w:val="20"/>
              </w:rPr>
            </w:pPr>
            <w:r w:rsidRPr="00963426">
              <w:rPr>
                <w:rFonts w:ascii="標楷體" w:eastAsia="標楷體" w:hAnsi="標楷體" w:hint="eastAsia"/>
                <w:color w:val="000000"/>
                <w:sz w:val="20"/>
                <w:szCs w:val="20"/>
              </w:rPr>
              <w:t>1</w:t>
            </w:r>
          </w:p>
        </w:tc>
        <w:tc>
          <w:tcPr>
            <w:tcW w:w="597" w:type="pct"/>
            <w:tcBorders>
              <w:top w:val="single" w:sz="4" w:space="0" w:color="auto"/>
              <w:left w:val="single" w:sz="4" w:space="0" w:color="auto"/>
              <w:bottom w:val="single" w:sz="4" w:space="0" w:color="auto"/>
              <w:right w:val="single" w:sz="4" w:space="0" w:color="auto"/>
            </w:tcBorders>
            <w:vAlign w:val="center"/>
          </w:tcPr>
          <w:p w:rsidR="005C1622" w:rsidRPr="00963426" w:rsidRDefault="005C1622" w:rsidP="00B0630A">
            <w:pPr>
              <w:snapToGrid w:val="0"/>
              <w:jc w:val="both"/>
              <w:rPr>
                <w:rFonts w:ascii="標楷體" w:eastAsia="標楷體" w:hAnsi="標楷體"/>
                <w:color w:val="000000"/>
                <w:sz w:val="20"/>
                <w:szCs w:val="20"/>
              </w:rPr>
            </w:pPr>
            <w:r w:rsidRPr="00963426">
              <w:rPr>
                <w:rFonts w:ascii="標楷體" w:eastAsia="標楷體" w:hAnsi="標楷體" w:hint="eastAsia"/>
                <w:color w:val="000000"/>
                <w:sz w:val="20"/>
                <w:szCs w:val="20"/>
              </w:rPr>
              <w:t>學習單</w:t>
            </w:r>
          </w:p>
        </w:tc>
        <w:tc>
          <w:tcPr>
            <w:tcW w:w="561"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snapToGrid w:val="0"/>
              <w:rPr>
                <w:rFonts w:ascii="標楷體" w:eastAsia="標楷體" w:hAnsi="標楷體"/>
                <w:color w:val="000000"/>
                <w:sz w:val="20"/>
                <w:szCs w:val="20"/>
              </w:rPr>
            </w:pPr>
            <w:r w:rsidRPr="00963426">
              <w:rPr>
                <w:rFonts w:ascii="標楷體" w:eastAsia="標楷體" w:hAnsi="標楷體" w:hint="eastAsia"/>
                <w:color w:val="000000"/>
                <w:sz w:val="20"/>
                <w:szCs w:val="20"/>
              </w:rPr>
              <w:t>課堂觀察</w:t>
            </w:r>
          </w:p>
          <w:p w:rsidR="005C1622" w:rsidRPr="00963426" w:rsidRDefault="005C1622" w:rsidP="00B0630A">
            <w:pPr>
              <w:snapToGrid w:val="0"/>
              <w:ind w:left="720"/>
              <w:jc w:val="both"/>
              <w:rPr>
                <w:rFonts w:ascii="標楷體" w:eastAsia="標楷體" w:hAnsi="標楷體"/>
                <w:color w:val="000000"/>
                <w:sz w:val="20"/>
                <w:szCs w:val="20"/>
              </w:rPr>
            </w:pPr>
          </w:p>
          <w:p w:rsidR="005C1622" w:rsidRPr="00963426" w:rsidRDefault="005C1622" w:rsidP="00B0630A">
            <w:pPr>
              <w:snapToGrid w:val="0"/>
              <w:jc w:val="both"/>
              <w:rPr>
                <w:rFonts w:ascii="標楷體" w:eastAsia="標楷體" w:hAnsi="標楷體"/>
                <w:color w:val="000000"/>
                <w:sz w:val="20"/>
                <w:szCs w:val="20"/>
              </w:rPr>
            </w:pPr>
            <w:r w:rsidRPr="00963426">
              <w:rPr>
                <w:rFonts w:ascii="標楷體" w:eastAsia="標楷體" w:hAnsi="標楷體" w:hint="eastAsia"/>
                <w:color w:val="000000"/>
                <w:sz w:val="20"/>
                <w:szCs w:val="20"/>
              </w:rPr>
              <w:t>口語評量</w:t>
            </w:r>
          </w:p>
          <w:p w:rsidR="005C1622" w:rsidRPr="00963426" w:rsidRDefault="005C1622" w:rsidP="00B0630A">
            <w:pPr>
              <w:jc w:val="both"/>
              <w:rPr>
                <w:rFonts w:ascii="標楷體" w:eastAsia="標楷體" w:hAnsi="標楷體"/>
                <w:color w:val="000000"/>
                <w:sz w:val="20"/>
                <w:szCs w:val="20"/>
              </w:rPr>
            </w:pP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活動式評量</w:t>
            </w: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課堂觀察</w:t>
            </w: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口語評量</w:t>
            </w: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作業評量</w:t>
            </w:r>
          </w:p>
          <w:p w:rsidR="005C1622" w:rsidRPr="00963426" w:rsidRDefault="005C1622" w:rsidP="00B0630A">
            <w:pPr>
              <w:jc w:val="both"/>
              <w:rPr>
                <w:rFonts w:ascii="標楷體" w:eastAsia="標楷體" w:hAnsi="標楷體"/>
                <w:color w:val="000000"/>
                <w:sz w:val="20"/>
                <w:szCs w:val="20"/>
              </w:rPr>
            </w:pP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課堂觀察</w:t>
            </w: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作業評量</w:t>
            </w:r>
          </w:p>
        </w:tc>
      </w:tr>
      <w:tr w:rsidR="005C1622" w:rsidRPr="00963426" w:rsidTr="00B0630A">
        <w:trPr>
          <w:cantSplit/>
          <w:trHeight w:val="2129"/>
        </w:trPr>
        <w:tc>
          <w:tcPr>
            <w:tcW w:w="480"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snapToGrid w:val="0"/>
              <w:rPr>
                <w:rFonts w:ascii="標楷體" w:eastAsia="標楷體" w:hAnsi="標楷體"/>
                <w:color w:val="000000"/>
                <w:sz w:val="20"/>
                <w:szCs w:val="20"/>
              </w:rPr>
            </w:pPr>
            <w:r w:rsidRPr="00963426">
              <w:rPr>
                <w:rFonts w:ascii="標楷體" w:eastAsia="標楷體" w:hAnsi="標楷體" w:hint="eastAsia"/>
                <w:color w:val="000000"/>
                <w:sz w:val="20"/>
                <w:szCs w:val="20"/>
              </w:rPr>
              <w:t>第</w:t>
            </w:r>
            <w:r>
              <w:rPr>
                <w:rFonts w:ascii="標楷體" w:eastAsia="標楷體" w:hAnsi="標楷體" w:hint="eastAsia"/>
                <w:color w:val="000000"/>
                <w:sz w:val="20"/>
                <w:szCs w:val="20"/>
              </w:rPr>
              <w:t>7</w:t>
            </w:r>
            <w:r w:rsidRPr="00963426">
              <w:rPr>
                <w:rFonts w:ascii="標楷體" w:eastAsia="標楷體" w:hAnsi="標楷體" w:hint="eastAsia"/>
                <w:color w:val="000000"/>
                <w:sz w:val="20"/>
                <w:szCs w:val="20"/>
              </w:rPr>
              <w:t>週</w:t>
            </w:r>
          </w:p>
          <w:p w:rsidR="005C1622" w:rsidRPr="00963426" w:rsidRDefault="005C1622" w:rsidP="00B0630A">
            <w:pPr>
              <w:snapToGrid w:val="0"/>
              <w:jc w:val="both"/>
              <w:rPr>
                <w:rFonts w:ascii="標楷體" w:eastAsia="標楷體" w:hAnsi="標楷體"/>
                <w:color w:val="000000"/>
                <w:sz w:val="20"/>
                <w:szCs w:val="20"/>
              </w:rPr>
            </w:pPr>
            <w:r w:rsidRPr="00963426">
              <w:rPr>
                <w:rFonts w:ascii="標楷體" w:eastAsia="標楷體" w:hAnsi="標楷體" w:hint="eastAsia"/>
                <w:color w:val="000000"/>
                <w:sz w:val="20"/>
                <w:szCs w:val="20"/>
              </w:rPr>
              <w:t>性別平等和性侵害</w:t>
            </w:r>
          </w:p>
        </w:tc>
        <w:tc>
          <w:tcPr>
            <w:tcW w:w="941"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jc w:val="both"/>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8"/>
                <w:attr w:name="Month" w:val="3"/>
                <w:attr w:name="Year" w:val="2002"/>
              </w:smartTagPr>
              <w:r w:rsidRPr="00963426">
                <w:rPr>
                  <w:rFonts w:ascii="標楷體" w:eastAsia="標楷體" w:hAnsi="標楷體" w:hint="eastAsia"/>
                  <w:color w:val="000000"/>
                  <w:sz w:val="20"/>
                  <w:szCs w:val="20"/>
                </w:rPr>
                <w:t>2-3-8</w:t>
              </w:r>
            </w:smartTag>
            <w:r w:rsidRPr="00963426">
              <w:rPr>
                <w:rFonts w:ascii="標楷體" w:eastAsia="標楷體" w:hAnsi="標楷體" w:hint="eastAsia"/>
                <w:color w:val="000000"/>
                <w:sz w:val="20"/>
                <w:szCs w:val="20"/>
              </w:rPr>
              <w:t>使用適當的視覺、聽覺、動覺藝術用語，說明自己和他人作品的特徵和價值。</w:t>
            </w:r>
          </w:p>
          <w:p w:rsidR="005C1622" w:rsidRPr="00963426" w:rsidRDefault="005C1622" w:rsidP="00B0630A">
            <w:pPr>
              <w:jc w:val="both"/>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9"/>
                <w:attr w:name="Month" w:val="3"/>
                <w:attr w:name="Year" w:val="2002"/>
              </w:smartTagPr>
              <w:r w:rsidRPr="00963426">
                <w:rPr>
                  <w:rFonts w:ascii="標楷體" w:eastAsia="標楷體" w:hAnsi="標楷體" w:hint="eastAsia"/>
                  <w:color w:val="000000"/>
                  <w:sz w:val="20"/>
                  <w:szCs w:val="20"/>
                </w:rPr>
                <w:t>2-3-9</w:t>
              </w:r>
            </w:smartTag>
            <w:r w:rsidRPr="00963426">
              <w:rPr>
                <w:rFonts w:ascii="標楷體" w:eastAsia="標楷體" w:hAnsi="標楷體" w:hint="eastAsia"/>
                <w:color w:val="000000"/>
                <w:sz w:val="20"/>
                <w:szCs w:val="20"/>
              </w:rPr>
              <w:t>透過討論、分析、判斷等方式，表達自己對藝術創作的審美經驗與見解。</w:t>
            </w:r>
          </w:p>
        </w:tc>
        <w:tc>
          <w:tcPr>
            <w:tcW w:w="2202"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jc w:val="both"/>
              <w:rPr>
                <w:rFonts w:ascii="標楷體" w:eastAsia="標楷體" w:hAnsi="標楷體"/>
                <w:b/>
                <w:color w:val="000000"/>
                <w:sz w:val="20"/>
                <w:szCs w:val="20"/>
              </w:rPr>
            </w:pPr>
            <w:r w:rsidRPr="00963426">
              <w:rPr>
                <w:rFonts w:ascii="標楷體" w:eastAsia="標楷體" w:hAnsi="標楷體" w:hint="eastAsia"/>
                <w:b/>
                <w:color w:val="000000"/>
                <w:sz w:val="20"/>
                <w:szCs w:val="20"/>
              </w:rPr>
              <w:t>活動三、角色扮演</w:t>
            </w: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以小組方式表演以下情境：</w:t>
            </w: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1.以金錢及物質秀惑。2.以需要幫忙或帶路為藉口。</w:t>
            </w: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3.假扮權威人士以暴力威脅。4.謊稱爸媽臨時有事，這是熟式的加害者常用方法。</w:t>
            </w: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教師歸納：遇到金錢或物質誘惑，要嚴明拒絕，慌稱幫忙或待露火以脅迫方式時，要拒絕並立即求援，並告知父母。</w:t>
            </w: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總歸納</w:t>
            </w: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對於不當或不舒服的身體接觸，要勇敢說不。</w:t>
            </w:r>
          </w:p>
          <w:p w:rsidR="005C1622" w:rsidRPr="00963426" w:rsidRDefault="005C1622" w:rsidP="00B0630A">
            <w:pPr>
              <w:rPr>
                <w:rFonts w:ascii="標楷體" w:eastAsia="標楷體" w:hAnsi="標楷體" w:cs="新細明體"/>
                <w:color w:val="000000"/>
                <w:kern w:val="0"/>
                <w:sz w:val="20"/>
                <w:szCs w:val="20"/>
              </w:rPr>
            </w:pPr>
            <w:r w:rsidRPr="00963426">
              <w:rPr>
                <w:rFonts w:ascii="標楷體" w:eastAsia="標楷體" w:hAnsi="標楷體" w:hint="eastAsia"/>
                <w:color w:val="000000"/>
                <w:sz w:val="20"/>
                <w:szCs w:val="20"/>
              </w:rPr>
              <w:t>性騷擾可能來自陌生人或熟人，可能是男性，也可能是女性，應該提高警覺，避免獨自在無人的場所逗留。</w:t>
            </w:r>
          </w:p>
        </w:tc>
        <w:tc>
          <w:tcPr>
            <w:tcW w:w="219"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jc w:val="center"/>
              <w:rPr>
                <w:rFonts w:ascii="標楷體" w:eastAsia="標楷體" w:hAnsi="標楷體"/>
                <w:color w:val="000000"/>
                <w:sz w:val="20"/>
                <w:szCs w:val="20"/>
              </w:rPr>
            </w:pPr>
            <w:r w:rsidRPr="00963426">
              <w:rPr>
                <w:rFonts w:ascii="標楷體" w:eastAsia="標楷體" w:hAnsi="標楷體" w:hint="eastAsia"/>
                <w:color w:val="000000"/>
                <w:sz w:val="20"/>
                <w:szCs w:val="20"/>
              </w:rPr>
              <w:t>1</w:t>
            </w:r>
          </w:p>
        </w:tc>
        <w:tc>
          <w:tcPr>
            <w:tcW w:w="597"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學習單</w:t>
            </w: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、影片、圖片</w:t>
            </w:r>
          </w:p>
        </w:tc>
        <w:tc>
          <w:tcPr>
            <w:tcW w:w="561"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rPr>
                <w:rFonts w:ascii="標楷體" w:eastAsia="標楷體" w:hAnsi="標楷體"/>
                <w:color w:val="000000"/>
                <w:sz w:val="20"/>
                <w:szCs w:val="20"/>
              </w:rPr>
            </w:pPr>
            <w:r w:rsidRPr="00963426">
              <w:rPr>
                <w:rFonts w:ascii="標楷體" w:eastAsia="標楷體" w:hAnsi="標楷體" w:hint="eastAsia"/>
                <w:color w:val="000000"/>
                <w:sz w:val="20"/>
                <w:szCs w:val="20"/>
              </w:rPr>
              <w:t>課堂觀察</w:t>
            </w:r>
          </w:p>
          <w:p w:rsidR="005C1622" w:rsidRPr="00963426" w:rsidRDefault="005C1622" w:rsidP="00B0630A">
            <w:pPr>
              <w:rPr>
                <w:rFonts w:ascii="標楷體" w:eastAsia="標楷體" w:hAnsi="標楷體"/>
                <w:color w:val="000000"/>
                <w:sz w:val="20"/>
                <w:szCs w:val="20"/>
              </w:rPr>
            </w:pPr>
            <w:r w:rsidRPr="00963426">
              <w:rPr>
                <w:rFonts w:ascii="標楷體" w:eastAsia="標楷體" w:hAnsi="標楷體" w:hint="eastAsia"/>
                <w:color w:val="000000"/>
                <w:sz w:val="20"/>
                <w:szCs w:val="20"/>
              </w:rPr>
              <w:t>口語評量</w:t>
            </w:r>
          </w:p>
          <w:p w:rsidR="005C1622" w:rsidRPr="00963426" w:rsidRDefault="005C1622" w:rsidP="00B0630A">
            <w:pPr>
              <w:jc w:val="both"/>
              <w:rPr>
                <w:rFonts w:ascii="標楷體" w:eastAsia="標楷體" w:hAnsi="標楷體"/>
                <w:color w:val="000000"/>
                <w:sz w:val="20"/>
                <w:szCs w:val="20"/>
              </w:rPr>
            </w:pPr>
          </w:p>
        </w:tc>
      </w:tr>
      <w:tr w:rsidR="005C1622" w:rsidRPr="00963426" w:rsidTr="00B0630A">
        <w:trPr>
          <w:cantSplit/>
          <w:trHeight w:val="2129"/>
        </w:trPr>
        <w:tc>
          <w:tcPr>
            <w:tcW w:w="480"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snapToGrid w:val="0"/>
              <w:rPr>
                <w:rFonts w:ascii="標楷體" w:eastAsia="標楷體" w:hAnsi="標楷體"/>
                <w:color w:val="000000"/>
                <w:sz w:val="20"/>
                <w:szCs w:val="20"/>
              </w:rPr>
            </w:pPr>
            <w:r w:rsidRPr="00963426">
              <w:rPr>
                <w:rFonts w:ascii="標楷體" w:eastAsia="標楷體" w:hAnsi="標楷體" w:hint="eastAsia"/>
                <w:color w:val="000000"/>
                <w:sz w:val="20"/>
                <w:szCs w:val="20"/>
              </w:rPr>
              <w:lastRenderedPageBreak/>
              <w:t>第</w:t>
            </w:r>
            <w:r>
              <w:rPr>
                <w:rFonts w:ascii="標楷體" w:eastAsia="標楷體" w:hAnsi="標楷體" w:hint="eastAsia"/>
                <w:color w:val="000000"/>
                <w:sz w:val="20"/>
                <w:szCs w:val="20"/>
              </w:rPr>
              <w:t>7</w:t>
            </w:r>
            <w:r w:rsidRPr="00963426">
              <w:rPr>
                <w:rFonts w:ascii="標楷體" w:eastAsia="標楷體" w:hAnsi="標楷體" w:hint="eastAsia"/>
                <w:color w:val="000000"/>
                <w:sz w:val="20"/>
                <w:szCs w:val="20"/>
              </w:rPr>
              <w:t>週</w:t>
            </w:r>
          </w:p>
          <w:p w:rsidR="005C1622" w:rsidRPr="00963426" w:rsidRDefault="005C1622" w:rsidP="00B0630A">
            <w:pPr>
              <w:snapToGrid w:val="0"/>
              <w:rPr>
                <w:rFonts w:ascii="標楷體" w:eastAsia="標楷體" w:hAnsi="標楷體"/>
                <w:color w:val="000000"/>
                <w:sz w:val="20"/>
                <w:szCs w:val="20"/>
              </w:rPr>
            </w:pPr>
            <w:r w:rsidRPr="00963426">
              <w:rPr>
                <w:rFonts w:ascii="標楷體" w:eastAsia="標楷體" w:hAnsi="標楷體" w:hint="eastAsia"/>
                <w:color w:val="000000"/>
                <w:sz w:val="20"/>
                <w:szCs w:val="20"/>
              </w:rPr>
              <w:t>性別平等和性侵害</w:t>
            </w:r>
          </w:p>
        </w:tc>
        <w:tc>
          <w:tcPr>
            <w:tcW w:w="941"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spacing w:line="240" w:lineRule="exact"/>
              <w:jc w:val="both"/>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6"/>
                <w:attr w:name="Month" w:val="3"/>
                <w:attr w:name="Year" w:val="2003"/>
              </w:smartTagPr>
              <w:r w:rsidRPr="00963426">
                <w:rPr>
                  <w:rFonts w:ascii="標楷體" w:eastAsia="標楷體" w:hAnsi="標楷體" w:hint="eastAsia"/>
                  <w:color w:val="000000"/>
                  <w:sz w:val="20"/>
                  <w:szCs w:val="20"/>
                </w:rPr>
                <w:t>3-3-6</w:t>
              </w:r>
            </w:smartTag>
            <w:r w:rsidRPr="00963426">
              <w:rPr>
                <w:rFonts w:ascii="標楷體" w:eastAsia="標楷體" w:hAnsi="標楷體" w:hint="eastAsia"/>
                <w:color w:val="000000"/>
                <w:sz w:val="20"/>
                <w:szCs w:val="20"/>
              </w:rPr>
              <w:t>主動探索青少年文化和身體意象</w:t>
            </w:r>
          </w:p>
          <w:p w:rsidR="005C1622" w:rsidRPr="00963426" w:rsidRDefault="005C1622" w:rsidP="00B0630A">
            <w:pPr>
              <w:jc w:val="both"/>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4"/>
                <w:attr w:name="Month" w:val="3"/>
                <w:attr w:name="Year" w:val="2003"/>
              </w:smartTagPr>
              <w:r w:rsidRPr="00963426">
                <w:rPr>
                  <w:rFonts w:ascii="標楷體" w:eastAsia="標楷體" w:hAnsi="標楷體" w:hint="eastAsia"/>
                  <w:color w:val="000000"/>
                  <w:sz w:val="20"/>
                  <w:szCs w:val="20"/>
                </w:rPr>
                <w:t>3-3-4</w:t>
              </w:r>
            </w:smartTag>
            <w:r w:rsidRPr="00963426">
              <w:rPr>
                <w:rFonts w:ascii="標楷體" w:eastAsia="標楷體" w:hAnsi="標楷體" w:hint="eastAsia"/>
                <w:color w:val="000000"/>
                <w:sz w:val="20"/>
                <w:szCs w:val="20"/>
              </w:rPr>
              <w:t>辨識社會文化中性別、階級與權力關係。</w:t>
            </w:r>
          </w:p>
          <w:p w:rsidR="005C1622" w:rsidRPr="00963426" w:rsidRDefault="005C1622" w:rsidP="00B0630A">
            <w:pPr>
              <w:spacing w:line="240" w:lineRule="exact"/>
              <w:jc w:val="both"/>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2"/>
                <w:attr w:name="Month" w:val="3"/>
                <w:attr w:name="Year" w:val="2001"/>
              </w:smartTagPr>
              <w:r w:rsidRPr="00963426">
                <w:rPr>
                  <w:rFonts w:ascii="標楷體" w:eastAsia="標楷體" w:hAnsi="標楷體" w:hint="eastAsia"/>
                  <w:color w:val="000000"/>
                  <w:sz w:val="20"/>
                  <w:szCs w:val="20"/>
                </w:rPr>
                <w:t>1-3-2</w:t>
              </w:r>
            </w:smartTag>
            <w:r w:rsidRPr="00963426">
              <w:rPr>
                <w:rFonts w:ascii="標楷體" w:eastAsia="標楷體" w:hAnsi="標楷體" w:hint="eastAsia"/>
                <w:color w:val="000000"/>
                <w:sz w:val="20"/>
                <w:szCs w:val="20"/>
              </w:rPr>
              <w:t>瞭解性別生涯發展歷程的異同</w:t>
            </w:r>
          </w:p>
          <w:p w:rsidR="005C1622" w:rsidRPr="00963426" w:rsidRDefault="005C1622" w:rsidP="00B0630A">
            <w:pPr>
              <w:jc w:val="both"/>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3"/>
                <w:attr w:name="Month" w:val="3"/>
                <w:attr w:name="Year" w:val="2001"/>
              </w:smartTagPr>
              <w:r w:rsidRPr="00963426">
                <w:rPr>
                  <w:rFonts w:ascii="標楷體" w:eastAsia="標楷體" w:hAnsi="標楷體" w:hint="eastAsia"/>
                  <w:color w:val="000000"/>
                  <w:sz w:val="20"/>
                  <w:szCs w:val="20"/>
                </w:rPr>
                <w:t>1-3-3</w:t>
              </w:r>
            </w:smartTag>
            <w:r w:rsidRPr="00963426">
              <w:rPr>
                <w:rFonts w:ascii="標楷體" w:eastAsia="標楷體" w:hAnsi="標楷體" w:hint="eastAsia"/>
                <w:color w:val="000000"/>
                <w:sz w:val="20"/>
                <w:szCs w:val="20"/>
              </w:rPr>
              <w:t>運用各種媒介表達兩性平等的概念</w:t>
            </w: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w:t>
            </w:r>
          </w:p>
        </w:tc>
        <w:tc>
          <w:tcPr>
            <w:tcW w:w="2202"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rPr>
                <w:rFonts w:ascii="標楷體" w:eastAsia="標楷體" w:hAnsi="標楷體" w:cs="新細明體"/>
                <w:color w:val="000000"/>
                <w:kern w:val="0"/>
                <w:sz w:val="20"/>
                <w:szCs w:val="20"/>
              </w:rPr>
            </w:pPr>
            <w:r w:rsidRPr="00963426">
              <w:rPr>
                <w:rFonts w:ascii="標楷體" w:eastAsia="標楷體" w:hAnsi="標楷體" w:cs="新細明體" w:hint="eastAsia"/>
                <w:color w:val="000000"/>
                <w:kern w:val="0"/>
                <w:sz w:val="20"/>
                <w:szCs w:val="20"/>
              </w:rPr>
              <w:t> 【探索自己】</w:t>
            </w:r>
          </w:p>
          <w:p w:rsidR="005C1622" w:rsidRPr="00963426" w:rsidRDefault="005C1622" w:rsidP="00B0630A">
            <w:pPr>
              <w:tabs>
                <w:tab w:val="left" w:pos="6090"/>
              </w:tabs>
              <w:spacing w:line="0" w:lineRule="atLeast"/>
              <w:jc w:val="both"/>
              <w:rPr>
                <w:rFonts w:ascii="標楷體" w:eastAsia="標楷體" w:hAnsi="標楷體"/>
                <w:b/>
                <w:bCs/>
                <w:color w:val="000000"/>
                <w:sz w:val="20"/>
                <w:szCs w:val="20"/>
              </w:rPr>
            </w:pPr>
            <w:r w:rsidRPr="00963426">
              <w:rPr>
                <w:rFonts w:ascii="標楷體" w:eastAsia="標楷體" w:hAnsi="標楷體" w:hint="eastAsia"/>
                <w:b/>
                <w:color w:val="000000"/>
                <w:sz w:val="20"/>
                <w:szCs w:val="20"/>
              </w:rPr>
              <w:t>活動一：男生女生變</w:t>
            </w:r>
          </w:p>
          <w:p w:rsidR="005C1622" w:rsidRPr="00963426" w:rsidRDefault="005C1622" w:rsidP="00B0630A">
            <w:pPr>
              <w:tabs>
                <w:tab w:val="left" w:pos="6090"/>
              </w:tabs>
              <w:spacing w:line="0" w:lineRule="atLeast"/>
              <w:jc w:val="both"/>
              <w:rPr>
                <w:rFonts w:ascii="標楷體" w:eastAsia="標楷體" w:hAnsi="標楷體"/>
                <w:b/>
                <w:bCs/>
                <w:color w:val="000000"/>
                <w:sz w:val="20"/>
                <w:szCs w:val="20"/>
              </w:rPr>
            </w:pPr>
            <w:r w:rsidRPr="00963426">
              <w:rPr>
                <w:rFonts w:ascii="標楷體" w:eastAsia="標楷體" w:hAnsi="標楷體" w:hint="eastAsia"/>
                <w:b/>
                <w:bCs/>
                <w:color w:val="000000"/>
                <w:sz w:val="20"/>
                <w:szCs w:val="20"/>
              </w:rPr>
              <w:t xml:space="preserve">一、引起動機 </w:t>
            </w:r>
          </w:p>
          <w:p w:rsidR="005C1622" w:rsidRPr="00963426" w:rsidRDefault="005C1622" w:rsidP="00B0630A">
            <w:pPr>
              <w:tabs>
                <w:tab w:val="left" w:pos="6090"/>
              </w:tabs>
              <w:spacing w:line="0" w:lineRule="atLeast"/>
              <w:jc w:val="both"/>
              <w:rPr>
                <w:rFonts w:ascii="標楷體" w:eastAsia="標楷體" w:hAnsi="標楷體"/>
                <w:b/>
                <w:bCs/>
                <w:color w:val="000000"/>
                <w:sz w:val="20"/>
                <w:szCs w:val="20"/>
              </w:rPr>
            </w:pPr>
            <w:r w:rsidRPr="00963426">
              <w:rPr>
                <w:rFonts w:ascii="標楷體" w:eastAsia="標楷體" w:hAnsi="標楷體" w:hint="eastAsia"/>
                <w:color w:val="000000"/>
                <w:sz w:val="20"/>
                <w:szCs w:val="20"/>
              </w:rPr>
              <w:t>【角色扮演】</w:t>
            </w:r>
          </w:p>
          <w:p w:rsidR="005C1622" w:rsidRPr="00963426" w:rsidRDefault="005C1622" w:rsidP="00B0630A">
            <w:pPr>
              <w:tabs>
                <w:tab w:val="left" w:pos="6090"/>
              </w:tabs>
              <w:spacing w:line="0" w:lineRule="atLeast"/>
              <w:ind w:leftChars="76" w:left="182"/>
              <w:jc w:val="both"/>
              <w:rPr>
                <w:rFonts w:ascii="標楷體" w:eastAsia="標楷體" w:hAnsi="標楷體"/>
                <w:color w:val="000000"/>
                <w:sz w:val="20"/>
                <w:szCs w:val="20"/>
              </w:rPr>
            </w:pPr>
            <w:r w:rsidRPr="00963426">
              <w:rPr>
                <w:rFonts w:ascii="標楷體" w:eastAsia="標楷體" w:hAnsi="標楷體" w:hint="eastAsia"/>
                <w:color w:val="000000"/>
                <w:sz w:val="20"/>
                <w:szCs w:val="20"/>
              </w:rPr>
              <w:t>請男生女生分別表演「跌倒而使膝蓋受傷流血時，週遭人們的反應」。</w:t>
            </w:r>
          </w:p>
          <w:p w:rsidR="005C1622" w:rsidRPr="00963426" w:rsidRDefault="005C1622" w:rsidP="00B0630A">
            <w:pPr>
              <w:tabs>
                <w:tab w:val="left" w:pos="6090"/>
              </w:tabs>
              <w:spacing w:line="0" w:lineRule="atLeast"/>
              <w:jc w:val="both"/>
              <w:rPr>
                <w:rFonts w:ascii="標楷體" w:eastAsia="標楷體" w:hAnsi="標楷體"/>
                <w:color w:val="000000"/>
                <w:sz w:val="20"/>
                <w:szCs w:val="20"/>
              </w:rPr>
            </w:pPr>
            <w:r w:rsidRPr="00963426">
              <w:rPr>
                <w:rFonts w:ascii="標楷體" w:eastAsia="標楷體" w:hAnsi="標楷體" w:hint="eastAsia"/>
                <w:b/>
                <w:bCs/>
                <w:color w:val="000000"/>
                <w:sz w:val="20"/>
                <w:szCs w:val="20"/>
              </w:rPr>
              <w:t>二、主要活動</w:t>
            </w:r>
            <w:r w:rsidRPr="00963426">
              <w:rPr>
                <w:rFonts w:ascii="標楷體" w:eastAsia="標楷體" w:hAnsi="標楷體" w:hint="eastAsia"/>
                <w:color w:val="000000"/>
                <w:sz w:val="20"/>
                <w:szCs w:val="20"/>
              </w:rPr>
              <w:t xml:space="preserve"> </w:t>
            </w:r>
          </w:p>
          <w:p w:rsidR="005C1622" w:rsidRPr="00963426" w:rsidRDefault="005C1622" w:rsidP="00B0630A">
            <w:pPr>
              <w:tabs>
                <w:tab w:val="left" w:pos="6090"/>
              </w:tabs>
              <w:spacing w:line="0" w:lineRule="atLeast"/>
              <w:jc w:val="both"/>
              <w:rPr>
                <w:rFonts w:ascii="標楷體" w:eastAsia="標楷體" w:hAnsi="標楷體"/>
                <w:color w:val="000000"/>
                <w:sz w:val="20"/>
                <w:szCs w:val="20"/>
              </w:rPr>
            </w:pPr>
            <w:r w:rsidRPr="00963426">
              <w:rPr>
                <w:rFonts w:ascii="標楷體" w:eastAsia="標楷體" w:hAnsi="標楷體" w:hint="eastAsia"/>
                <w:color w:val="000000"/>
                <w:sz w:val="20"/>
                <w:szCs w:val="20"/>
              </w:rPr>
              <w:t>【共同討論】</w:t>
            </w:r>
          </w:p>
          <w:p w:rsidR="005C1622" w:rsidRPr="00963426" w:rsidRDefault="005C1622" w:rsidP="00B0630A">
            <w:pPr>
              <w:tabs>
                <w:tab w:val="left" w:pos="6090"/>
              </w:tabs>
              <w:spacing w:line="0" w:lineRule="atLeast"/>
              <w:ind w:left="280"/>
              <w:jc w:val="both"/>
              <w:rPr>
                <w:rFonts w:ascii="標楷體" w:eastAsia="標楷體" w:hAnsi="標楷體"/>
                <w:color w:val="000000"/>
                <w:sz w:val="20"/>
                <w:szCs w:val="20"/>
              </w:rPr>
            </w:pPr>
            <w:r w:rsidRPr="00963426">
              <w:rPr>
                <w:rFonts w:ascii="標楷體" w:eastAsia="標楷體" w:hAnsi="標楷體" w:hint="eastAsia"/>
                <w:color w:val="000000"/>
                <w:sz w:val="20"/>
                <w:szCs w:val="20"/>
              </w:rPr>
              <w:t>1.家中的垃圾通常是誰倒的？</w:t>
            </w:r>
          </w:p>
          <w:p w:rsidR="005C1622" w:rsidRPr="00963426" w:rsidRDefault="005C1622" w:rsidP="00B0630A">
            <w:pPr>
              <w:tabs>
                <w:tab w:val="left" w:pos="6090"/>
              </w:tabs>
              <w:spacing w:line="0" w:lineRule="atLeast"/>
              <w:jc w:val="both"/>
              <w:rPr>
                <w:rFonts w:ascii="標楷體" w:eastAsia="標楷體" w:hAnsi="標楷體"/>
                <w:b/>
                <w:color w:val="000000"/>
                <w:sz w:val="20"/>
                <w:szCs w:val="20"/>
              </w:rPr>
            </w:pPr>
            <w:r w:rsidRPr="00963426">
              <w:rPr>
                <w:rFonts w:ascii="標楷體" w:eastAsia="標楷體" w:hAnsi="標楷體" w:hint="eastAsia"/>
                <w:color w:val="000000"/>
                <w:sz w:val="20"/>
                <w:szCs w:val="20"/>
              </w:rPr>
              <w:t>2.老師要請同學搬重物，像：桌子、櫃子時，應該是</w:t>
            </w:r>
          </w:p>
          <w:p w:rsidR="005C1622" w:rsidRPr="00963426" w:rsidRDefault="005C1622" w:rsidP="00B0630A">
            <w:pPr>
              <w:tabs>
                <w:tab w:val="left" w:pos="6090"/>
              </w:tabs>
              <w:spacing w:line="0" w:lineRule="atLeast"/>
              <w:ind w:leftChars="117" w:left="441" w:hangingChars="80" w:hanging="160"/>
              <w:jc w:val="both"/>
              <w:rPr>
                <w:rFonts w:ascii="標楷體" w:eastAsia="標楷體" w:hAnsi="標楷體"/>
                <w:color w:val="000000"/>
                <w:sz w:val="20"/>
                <w:szCs w:val="20"/>
              </w:rPr>
            </w:pPr>
            <w:r w:rsidRPr="00963426">
              <w:rPr>
                <w:rFonts w:ascii="標楷體" w:eastAsia="標楷體" w:hAnsi="標楷體" w:hint="eastAsia"/>
                <w:color w:val="000000"/>
                <w:sz w:val="20"/>
                <w:szCs w:val="20"/>
              </w:rPr>
              <w:t>男生去還是女生去？為什麼</w:t>
            </w:r>
          </w:p>
          <w:p w:rsidR="005C1622" w:rsidRPr="00963426" w:rsidRDefault="005C1622" w:rsidP="00B0630A">
            <w:pPr>
              <w:tabs>
                <w:tab w:val="left" w:pos="6090"/>
              </w:tabs>
              <w:spacing w:line="0" w:lineRule="atLeast"/>
              <w:ind w:firstLine="280"/>
              <w:jc w:val="both"/>
              <w:rPr>
                <w:rFonts w:ascii="標楷體" w:eastAsia="標楷體" w:hAnsi="標楷體"/>
                <w:color w:val="000000"/>
                <w:sz w:val="20"/>
                <w:szCs w:val="20"/>
              </w:rPr>
            </w:pPr>
            <w:r w:rsidRPr="00963426">
              <w:rPr>
                <w:rFonts w:ascii="標楷體" w:eastAsia="標楷體" w:hAnsi="標楷體" w:hint="eastAsia"/>
                <w:color w:val="000000"/>
                <w:sz w:val="20"/>
                <w:szCs w:val="20"/>
              </w:rPr>
              <w:t>3.「女士優先」合理嗎？</w:t>
            </w:r>
          </w:p>
          <w:p w:rsidR="005C1622" w:rsidRPr="00963426" w:rsidRDefault="005C1622" w:rsidP="00B0630A">
            <w:pPr>
              <w:tabs>
                <w:tab w:val="left" w:pos="6090"/>
              </w:tabs>
              <w:spacing w:line="0" w:lineRule="atLeast"/>
              <w:ind w:firstLine="280"/>
              <w:jc w:val="both"/>
              <w:rPr>
                <w:rFonts w:ascii="標楷體" w:eastAsia="標楷體" w:hAnsi="標楷體"/>
                <w:color w:val="000000"/>
                <w:sz w:val="20"/>
                <w:szCs w:val="20"/>
              </w:rPr>
            </w:pPr>
            <w:r w:rsidRPr="00963426">
              <w:rPr>
                <w:rFonts w:ascii="標楷體" w:eastAsia="標楷體" w:hAnsi="標楷體" w:hint="eastAsia"/>
                <w:color w:val="000000"/>
                <w:sz w:val="20"/>
                <w:szCs w:val="20"/>
              </w:rPr>
              <w:t>4.男生不能哭嗎？</w:t>
            </w:r>
          </w:p>
          <w:p w:rsidR="005C1622" w:rsidRPr="00963426" w:rsidRDefault="005C1622" w:rsidP="00B0630A">
            <w:pPr>
              <w:tabs>
                <w:tab w:val="left" w:pos="6090"/>
              </w:tabs>
              <w:spacing w:line="0" w:lineRule="atLeast"/>
              <w:ind w:leftChars="117" w:left="451" w:hanging="170"/>
              <w:jc w:val="both"/>
              <w:rPr>
                <w:rFonts w:ascii="標楷體" w:eastAsia="標楷體" w:hAnsi="標楷體"/>
                <w:color w:val="000000"/>
                <w:sz w:val="20"/>
                <w:szCs w:val="20"/>
              </w:rPr>
            </w:pPr>
            <w:r w:rsidRPr="00963426">
              <w:rPr>
                <w:rFonts w:ascii="標楷體" w:eastAsia="標楷體" w:hAnsi="標楷體" w:hint="eastAsia"/>
                <w:color w:val="000000"/>
                <w:sz w:val="20"/>
                <w:szCs w:val="20"/>
              </w:rPr>
              <w:t>5.社會上對男生的要求有哪些？社會上對女生的要求有哪些？你認為合理嗎？</w:t>
            </w:r>
          </w:p>
          <w:p w:rsidR="005C1622" w:rsidRPr="00963426" w:rsidRDefault="005C1622" w:rsidP="00B0630A">
            <w:pPr>
              <w:tabs>
                <w:tab w:val="left" w:pos="6090"/>
              </w:tabs>
              <w:spacing w:line="0" w:lineRule="atLeast"/>
              <w:ind w:firstLine="280"/>
              <w:jc w:val="both"/>
              <w:rPr>
                <w:rFonts w:ascii="標楷體" w:eastAsia="標楷體" w:hAnsi="標楷體"/>
                <w:color w:val="000000"/>
                <w:sz w:val="20"/>
                <w:szCs w:val="20"/>
              </w:rPr>
            </w:pPr>
            <w:r w:rsidRPr="00963426">
              <w:rPr>
                <w:rFonts w:ascii="標楷體" w:eastAsia="標楷體" w:hAnsi="標楷體" w:hint="eastAsia"/>
                <w:color w:val="000000"/>
                <w:sz w:val="20"/>
                <w:szCs w:val="20"/>
              </w:rPr>
              <w:t>6.完成學習單。</w:t>
            </w:r>
          </w:p>
          <w:p w:rsidR="005C1622" w:rsidRPr="00963426" w:rsidRDefault="005C1622" w:rsidP="00B0630A">
            <w:pPr>
              <w:tabs>
                <w:tab w:val="left" w:pos="6090"/>
              </w:tabs>
              <w:spacing w:line="0" w:lineRule="atLeast"/>
              <w:jc w:val="both"/>
              <w:rPr>
                <w:rFonts w:ascii="標楷體" w:eastAsia="標楷體" w:hAnsi="標楷體"/>
                <w:color w:val="000000"/>
                <w:sz w:val="20"/>
                <w:szCs w:val="20"/>
              </w:rPr>
            </w:pPr>
            <w:r w:rsidRPr="00963426">
              <w:rPr>
                <w:rFonts w:ascii="標楷體" w:eastAsia="標楷體" w:hAnsi="標楷體" w:hint="eastAsia"/>
                <w:b/>
                <w:bCs/>
                <w:color w:val="000000"/>
                <w:sz w:val="20"/>
                <w:szCs w:val="20"/>
              </w:rPr>
              <w:t>三、歸納統整</w:t>
            </w:r>
          </w:p>
          <w:p w:rsidR="005C1622" w:rsidRPr="000933DC" w:rsidRDefault="005C1622" w:rsidP="00B0630A">
            <w:pPr>
              <w:tabs>
                <w:tab w:val="left" w:pos="6090"/>
              </w:tabs>
              <w:spacing w:line="0" w:lineRule="atLeast"/>
              <w:ind w:firstLineChars="200" w:firstLine="400"/>
              <w:jc w:val="both"/>
              <w:rPr>
                <w:rFonts w:ascii="標楷體" w:eastAsia="標楷體" w:hAnsi="標楷體"/>
                <w:color w:val="000000"/>
                <w:sz w:val="20"/>
                <w:szCs w:val="20"/>
              </w:rPr>
            </w:pPr>
            <w:r w:rsidRPr="00963426">
              <w:rPr>
                <w:rFonts w:ascii="標楷體" w:eastAsia="標楷體" w:hAnsi="標楷體" w:hint="eastAsia"/>
                <w:color w:val="000000"/>
                <w:sz w:val="20"/>
                <w:szCs w:val="20"/>
              </w:rPr>
              <w:t>性別差異確實存在，像男生力氣大，女生較細心；但社會傳統對於性別刻板的印象卻是不合理的，如男生就該堅強勇敢，女生就必須溫柔順從，應該要努力改變這樣的觀念。</w:t>
            </w:r>
          </w:p>
        </w:tc>
        <w:tc>
          <w:tcPr>
            <w:tcW w:w="219"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jc w:val="center"/>
              <w:rPr>
                <w:rFonts w:ascii="標楷體" w:eastAsia="標楷體" w:hAnsi="標楷體"/>
                <w:color w:val="000000"/>
                <w:sz w:val="20"/>
                <w:szCs w:val="20"/>
              </w:rPr>
            </w:pPr>
          </w:p>
          <w:p w:rsidR="005C1622" w:rsidRPr="00963426" w:rsidRDefault="005C1622" w:rsidP="00B0630A">
            <w:pPr>
              <w:jc w:val="center"/>
              <w:rPr>
                <w:rFonts w:ascii="標楷體" w:eastAsia="標楷體" w:hAnsi="標楷體"/>
                <w:color w:val="000000"/>
                <w:sz w:val="20"/>
                <w:szCs w:val="20"/>
              </w:rPr>
            </w:pPr>
            <w:r w:rsidRPr="00963426">
              <w:rPr>
                <w:rFonts w:ascii="標楷體" w:eastAsia="標楷體" w:hAnsi="標楷體" w:hint="eastAsia"/>
                <w:color w:val="000000"/>
                <w:sz w:val="20"/>
                <w:szCs w:val="20"/>
              </w:rPr>
              <w:t>1</w:t>
            </w:r>
          </w:p>
        </w:tc>
        <w:tc>
          <w:tcPr>
            <w:tcW w:w="597"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學習單</w:t>
            </w: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、影片、圖片</w:t>
            </w:r>
          </w:p>
        </w:tc>
        <w:tc>
          <w:tcPr>
            <w:tcW w:w="561"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rPr>
                <w:rFonts w:ascii="標楷體" w:eastAsia="標楷體" w:hAnsi="標楷體"/>
                <w:color w:val="000000"/>
                <w:sz w:val="20"/>
                <w:szCs w:val="20"/>
              </w:rPr>
            </w:pPr>
            <w:r w:rsidRPr="00963426">
              <w:rPr>
                <w:rFonts w:ascii="標楷體" w:eastAsia="標楷體" w:hAnsi="標楷體" w:hint="eastAsia"/>
                <w:color w:val="000000"/>
                <w:sz w:val="20"/>
                <w:szCs w:val="20"/>
              </w:rPr>
              <w:t>活動式評量</w:t>
            </w:r>
          </w:p>
          <w:p w:rsidR="005C1622" w:rsidRPr="00963426" w:rsidRDefault="005C1622" w:rsidP="00B0630A">
            <w:pPr>
              <w:rPr>
                <w:rFonts w:ascii="標楷體" w:eastAsia="標楷體" w:hAnsi="標楷體"/>
                <w:color w:val="000000"/>
                <w:sz w:val="20"/>
                <w:szCs w:val="20"/>
              </w:rPr>
            </w:pPr>
            <w:r w:rsidRPr="00963426">
              <w:rPr>
                <w:rFonts w:ascii="標楷體" w:eastAsia="標楷體" w:hAnsi="標楷體" w:hint="eastAsia"/>
                <w:color w:val="000000"/>
                <w:sz w:val="20"/>
                <w:szCs w:val="20"/>
              </w:rPr>
              <w:t>課堂觀察</w:t>
            </w:r>
          </w:p>
          <w:p w:rsidR="005C1622" w:rsidRPr="00963426" w:rsidRDefault="005C1622" w:rsidP="00B0630A">
            <w:pPr>
              <w:rPr>
                <w:rFonts w:ascii="標楷體" w:eastAsia="標楷體" w:hAnsi="標楷體"/>
                <w:color w:val="000000"/>
                <w:sz w:val="20"/>
                <w:szCs w:val="20"/>
              </w:rPr>
            </w:pPr>
            <w:r w:rsidRPr="00963426">
              <w:rPr>
                <w:rFonts w:ascii="標楷體" w:eastAsia="標楷體" w:hAnsi="標楷體" w:hint="eastAsia"/>
                <w:color w:val="000000"/>
                <w:sz w:val="20"/>
                <w:szCs w:val="20"/>
              </w:rPr>
              <w:t>口語評量</w:t>
            </w: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作業評量</w:t>
            </w:r>
          </w:p>
          <w:p w:rsidR="005C1622" w:rsidRPr="00963426" w:rsidRDefault="005C1622" w:rsidP="00B0630A">
            <w:pPr>
              <w:jc w:val="both"/>
              <w:rPr>
                <w:rFonts w:ascii="標楷體" w:eastAsia="標楷體" w:hAnsi="標楷體"/>
                <w:color w:val="000000"/>
                <w:sz w:val="20"/>
                <w:szCs w:val="20"/>
              </w:rPr>
            </w:pPr>
          </w:p>
          <w:p w:rsidR="005C1622" w:rsidRPr="00963426" w:rsidRDefault="005C1622" w:rsidP="00B0630A">
            <w:pPr>
              <w:rPr>
                <w:rFonts w:ascii="標楷體" w:eastAsia="標楷體" w:hAnsi="標楷體"/>
                <w:color w:val="000000"/>
                <w:sz w:val="20"/>
                <w:szCs w:val="20"/>
              </w:rPr>
            </w:pPr>
            <w:r w:rsidRPr="00963426">
              <w:rPr>
                <w:rFonts w:ascii="標楷體" w:eastAsia="標楷體" w:hAnsi="標楷體" w:hint="eastAsia"/>
                <w:color w:val="000000"/>
                <w:sz w:val="20"/>
                <w:szCs w:val="20"/>
              </w:rPr>
              <w:t>課堂觀察</w:t>
            </w: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作業評量</w:t>
            </w:r>
          </w:p>
        </w:tc>
      </w:tr>
      <w:tr w:rsidR="005C1622" w:rsidRPr="00963426" w:rsidTr="00B0630A">
        <w:trPr>
          <w:cantSplit/>
          <w:trHeight w:val="2129"/>
        </w:trPr>
        <w:tc>
          <w:tcPr>
            <w:tcW w:w="480"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snapToGrid w:val="0"/>
              <w:rPr>
                <w:rFonts w:ascii="標楷體" w:eastAsia="標楷體" w:hAnsi="標楷體"/>
                <w:color w:val="000000"/>
                <w:sz w:val="20"/>
                <w:szCs w:val="20"/>
              </w:rPr>
            </w:pPr>
            <w:r w:rsidRPr="00963426">
              <w:rPr>
                <w:rFonts w:ascii="標楷體" w:eastAsia="標楷體" w:hAnsi="標楷體" w:hint="eastAsia"/>
                <w:color w:val="000000"/>
                <w:sz w:val="20"/>
                <w:szCs w:val="20"/>
              </w:rPr>
              <w:t>第</w:t>
            </w:r>
            <w:r>
              <w:rPr>
                <w:rFonts w:ascii="標楷體" w:eastAsia="標楷體" w:hAnsi="標楷體" w:hint="eastAsia"/>
                <w:color w:val="000000"/>
                <w:sz w:val="20"/>
                <w:szCs w:val="20"/>
              </w:rPr>
              <w:t>8</w:t>
            </w:r>
            <w:r w:rsidRPr="00963426">
              <w:rPr>
                <w:rFonts w:ascii="標楷體" w:eastAsia="標楷體" w:hAnsi="標楷體" w:hint="eastAsia"/>
                <w:color w:val="000000"/>
                <w:sz w:val="20"/>
                <w:szCs w:val="20"/>
              </w:rPr>
              <w:t>週</w:t>
            </w:r>
          </w:p>
          <w:p w:rsidR="005C1622" w:rsidRPr="00963426" w:rsidRDefault="005C1622" w:rsidP="00B0630A">
            <w:pPr>
              <w:snapToGrid w:val="0"/>
              <w:rPr>
                <w:rFonts w:ascii="標楷體" w:eastAsia="標楷體" w:hAnsi="標楷體"/>
                <w:color w:val="000000"/>
                <w:sz w:val="20"/>
                <w:szCs w:val="20"/>
              </w:rPr>
            </w:pPr>
            <w:r w:rsidRPr="00963426">
              <w:rPr>
                <w:rFonts w:ascii="標楷體" w:eastAsia="標楷體" w:hAnsi="標楷體" w:hint="eastAsia"/>
                <w:color w:val="000000"/>
                <w:sz w:val="20"/>
                <w:szCs w:val="20"/>
              </w:rPr>
              <w:t>性別平等和性侵害</w:t>
            </w:r>
          </w:p>
        </w:tc>
        <w:tc>
          <w:tcPr>
            <w:tcW w:w="941"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spacing w:line="240" w:lineRule="exact"/>
              <w:jc w:val="both"/>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6"/>
                <w:attr w:name="Month" w:val="3"/>
                <w:attr w:name="Year" w:val="2003"/>
              </w:smartTagPr>
              <w:r w:rsidRPr="00963426">
                <w:rPr>
                  <w:rFonts w:ascii="標楷體" w:eastAsia="標楷體" w:hAnsi="標楷體" w:hint="eastAsia"/>
                  <w:color w:val="000000"/>
                  <w:sz w:val="20"/>
                  <w:szCs w:val="20"/>
                </w:rPr>
                <w:t>3-3-6</w:t>
              </w:r>
            </w:smartTag>
            <w:r w:rsidRPr="00963426">
              <w:rPr>
                <w:rFonts w:ascii="標楷體" w:eastAsia="標楷體" w:hAnsi="標楷體" w:hint="eastAsia"/>
                <w:color w:val="000000"/>
                <w:sz w:val="20"/>
                <w:szCs w:val="20"/>
              </w:rPr>
              <w:t>主動探索青少年文化和身體意象</w:t>
            </w:r>
          </w:p>
          <w:p w:rsidR="005C1622" w:rsidRPr="00963426" w:rsidRDefault="005C1622" w:rsidP="00B0630A">
            <w:pPr>
              <w:jc w:val="both"/>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4"/>
                <w:attr w:name="Month" w:val="3"/>
                <w:attr w:name="Year" w:val="2003"/>
              </w:smartTagPr>
              <w:r w:rsidRPr="00963426">
                <w:rPr>
                  <w:rFonts w:ascii="標楷體" w:eastAsia="標楷體" w:hAnsi="標楷體" w:hint="eastAsia"/>
                  <w:color w:val="000000"/>
                  <w:sz w:val="20"/>
                  <w:szCs w:val="20"/>
                </w:rPr>
                <w:t>3-3-4</w:t>
              </w:r>
            </w:smartTag>
            <w:r w:rsidRPr="00963426">
              <w:rPr>
                <w:rFonts w:ascii="標楷體" w:eastAsia="標楷體" w:hAnsi="標楷體" w:hint="eastAsia"/>
                <w:color w:val="000000"/>
                <w:sz w:val="20"/>
                <w:szCs w:val="20"/>
              </w:rPr>
              <w:t>辨識社會文化中性別、階級與權力關係。</w:t>
            </w:r>
          </w:p>
          <w:p w:rsidR="005C1622" w:rsidRPr="00963426" w:rsidRDefault="005C1622" w:rsidP="00B0630A">
            <w:pPr>
              <w:spacing w:line="240" w:lineRule="exact"/>
              <w:jc w:val="both"/>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2"/>
                <w:attr w:name="Month" w:val="3"/>
                <w:attr w:name="Year" w:val="2001"/>
              </w:smartTagPr>
              <w:r w:rsidRPr="00963426">
                <w:rPr>
                  <w:rFonts w:ascii="標楷體" w:eastAsia="標楷體" w:hAnsi="標楷體" w:hint="eastAsia"/>
                  <w:color w:val="000000"/>
                  <w:sz w:val="20"/>
                  <w:szCs w:val="20"/>
                </w:rPr>
                <w:t>1-3-2</w:t>
              </w:r>
            </w:smartTag>
            <w:r w:rsidRPr="00963426">
              <w:rPr>
                <w:rFonts w:ascii="標楷體" w:eastAsia="標楷體" w:hAnsi="標楷體" w:hint="eastAsia"/>
                <w:color w:val="000000"/>
                <w:sz w:val="20"/>
                <w:szCs w:val="20"/>
              </w:rPr>
              <w:t>瞭解性別生涯發展歷程的異同</w:t>
            </w:r>
          </w:p>
          <w:p w:rsidR="005C1622" w:rsidRPr="00963426" w:rsidRDefault="005C1622" w:rsidP="00B0630A">
            <w:pPr>
              <w:jc w:val="both"/>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3"/>
                <w:attr w:name="Month" w:val="3"/>
                <w:attr w:name="Year" w:val="2001"/>
              </w:smartTagPr>
              <w:r w:rsidRPr="00963426">
                <w:rPr>
                  <w:rFonts w:ascii="標楷體" w:eastAsia="標楷體" w:hAnsi="標楷體" w:hint="eastAsia"/>
                  <w:color w:val="000000"/>
                  <w:sz w:val="20"/>
                  <w:szCs w:val="20"/>
                </w:rPr>
                <w:t>1-3-3</w:t>
              </w:r>
            </w:smartTag>
            <w:r w:rsidRPr="00963426">
              <w:rPr>
                <w:rFonts w:ascii="標楷體" w:eastAsia="標楷體" w:hAnsi="標楷體" w:hint="eastAsia"/>
                <w:color w:val="000000"/>
                <w:sz w:val="20"/>
                <w:szCs w:val="20"/>
              </w:rPr>
              <w:t>運用各種媒介表達兩性平等的概念</w:t>
            </w:r>
          </w:p>
          <w:p w:rsidR="005C1622" w:rsidRPr="00963426" w:rsidRDefault="005C1622" w:rsidP="00B0630A">
            <w:pPr>
              <w:spacing w:line="240" w:lineRule="exact"/>
              <w:jc w:val="both"/>
              <w:rPr>
                <w:rFonts w:ascii="標楷體" w:eastAsia="標楷體" w:hAnsi="標楷體"/>
                <w:color w:val="000000"/>
                <w:sz w:val="20"/>
                <w:szCs w:val="20"/>
              </w:rPr>
            </w:pPr>
          </w:p>
        </w:tc>
        <w:tc>
          <w:tcPr>
            <w:tcW w:w="2202"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autoSpaceDE w:val="0"/>
              <w:autoSpaceDN w:val="0"/>
              <w:adjustRightInd w:val="0"/>
              <w:rPr>
                <w:rFonts w:ascii="標楷體" w:eastAsia="標楷體" w:hAnsi="標楷體" w:cs="新細明體"/>
                <w:b/>
                <w:color w:val="000000"/>
                <w:sz w:val="20"/>
                <w:szCs w:val="20"/>
              </w:rPr>
            </w:pPr>
            <w:r w:rsidRPr="00963426">
              <w:rPr>
                <w:rFonts w:ascii="標楷體" w:eastAsia="標楷體" w:hAnsi="標楷體" w:hint="eastAsia"/>
                <w:b/>
                <w:color w:val="000000"/>
                <w:sz w:val="20"/>
                <w:szCs w:val="20"/>
              </w:rPr>
              <w:t>活動三：男生女生齊步走</w:t>
            </w:r>
          </w:p>
          <w:p w:rsidR="005C1622" w:rsidRPr="00963426" w:rsidRDefault="005C1622" w:rsidP="00B0630A">
            <w:pPr>
              <w:autoSpaceDE w:val="0"/>
              <w:autoSpaceDN w:val="0"/>
              <w:adjustRightInd w:val="0"/>
              <w:rPr>
                <w:rFonts w:ascii="標楷體" w:eastAsia="標楷體" w:hAnsi="標楷體" w:cs="新細明體"/>
                <w:color w:val="000000"/>
                <w:sz w:val="20"/>
                <w:szCs w:val="20"/>
              </w:rPr>
            </w:pPr>
            <w:r w:rsidRPr="00963426">
              <w:rPr>
                <w:rFonts w:ascii="標楷體" w:eastAsia="標楷體" w:hAnsi="標楷體" w:cs="新細明體" w:hint="eastAsia"/>
                <w:color w:val="000000"/>
                <w:sz w:val="20"/>
                <w:szCs w:val="20"/>
              </w:rPr>
              <w:t>《灰王子》</w:t>
            </w:r>
          </w:p>
          <w:p w:rsidR="005C1622" w:rsidRPr="00963426" w:rsidRDefault="005C1622" w:rsidP="00B0630A">
            <w:pPr>
              <w:autoSpaceDE w:val="0"/>
              <w:autoSpaceDN w:val="0"/>
              <w:adjustRightInd w:val="0"/>
              <w:rPr>
                <w:rFonts w:ascii="標楷體" w:eastAsia="標楷體" w:hAnsi="標楷體" w:cs="新細明體"/>
                <w:color w:val="000000"/>
                <w:sz w:val="20"/>
                <w:szCs w:val="20"/>
              </w:rPr>
            </w:pPr>
            <w:r w:rsidRPr="00963426">
              <w:rPr>
                <w:rFonts w:ascii="標楷體" w:eastAsia="標楷體" w:hAnsi="標楷體" w:cs="新細明體" w:hint="eastAsia"/>
                <w:color w:val="000000"/>
                <w:sz w:val="20"/>
                <w:szCs w:val="20"/>
              </w:rPr>
              <w:t>導讀〝灰王子〞繪本一書。</w:t>
            </w:r>
          </w:p>
          <w:p w:rsidR="005C1622" w:rsidRPr="00963426" w:rsidRDefault="005C1622" w:rsidP="00B0630A">
            <w:pPr>
              <w:autoSpaceDE w:val="0"/>
              <w:autoSpaceDN w:val="0"/>
              <w:adjustRightInd w:val="0"/>
              <w:rPr>
                <w:rFonts w:ascii="標楷體" w:eastAsia="標楷體" w:hAnsi="標楷體" w:cs="新細明體"/>
                <w:color w:val="000000"/>
                <w:sz w:val="20"/>
                <w:szCs w:val="20"/>
              </w:rPr>
            </w:pPr>
            <w:r w:rsidRPr="00963426">
              <w:rPr>
                <w:rFonts w:ascii="標楷體" w:eastAsia="標楷體" w:hAnsi="標楷體" w:cs="新細明體" w:hint="eastAsia"/>
                <w:color w:val="000000"/>
                <w:sz w:val="20"/>
                <w:szCs w:val="20"/>
              </w:rPr>
              <w:t>討論書中男生和女生表達感情的主導權…</w:t>
            </w:r>
          </w:p>
          <w:p w:rsidR="005C1622" w:rsidRPr="00963426" w:rsidRDefault="005C1622" w:rsidP="00B0630A">
            <w:pPr>
              <w:autoSpaceDE w:val="0"/>
              <w:autoSpaceDN w:val="0"/>
              <w:adjustRightInd w:val="0"/>
              <w:rPr>
                <w:rFonts w:ascii="標楷體" w:eastAsia="標楷體" w:hAnsi="標楷體" w:cs="新細明體"/>
                <w:color w:val="000000"/>
                <w:sz w:val="20"/>
                <w:szCs w:val="20"/>
              </w:rPr>
            </w:pPr>
            <w:r w:rsidRPr="00963426">
              <w:rPr>
                <w:rFonts w:ascii="標楷體" w:eastAsia="標楷體" w:hAnsi="標楷體" w:cs="新細明體" w:hint="eastAsia"/>
                <w:color w:val="000000"/>
                <w:sz w:val="20"/>
                <w:szCs w:val="20"/>
              </w:rPr>
              <w:t>兩性平等討論(廣告：海尼根尖叫廣告)</w:t>
            </w:r>
          </w:p>
          <w:p w:rsidR="005C1622" w:rsidRPr="00963426" w:rsidRDefault="005C1622" w:rsidP="00B0630A">
            <w:pPr>
              <w:autoSpaceDE w:val="0"/>
              <w:autoSpaceDN w:val="0"/>
              <w:adjustRightInd w:val="0"/>
              <w:rPr>
                <w:rFonts w:ascii="標楷體" w:eastAsia="標楷體" w:hAnsi="標楷體" w:cs="新細明體"/>
                <w:color w:val="000000"/>
                <w:sz w:val="20"/>
                <w:szCs w:val="20"/>
              </w:rPr>
            </w:pPr>
            <w:r w:rsidRPr="00963426">
              <w:rPr>
                <w:rFonts w:ascii="標楷體" w:eastAsia="標楷體" w:hAnsi="標楷體" w:cs="新細明體" w:hint="eastAsia"/>
                <w:color w:val="000000"/>
                <w:sz w:val="20"/>
                <w:szCs w:val="20"/>
              </w:rPr>
              <w:t>女生主動表達對異性的喜愛不該再大驚小怪 青春期的孩子對異性的探索應該更大方,比起偷偷摸摸,不如好好討論並建立正確的觀念。</w:t>
            </w:r>
          </w:p>
          <w:p w:rsidR="005C1622" w:rsidRPr="000933DC" w:rsidRDefault="005C1622" w:rsidP="00B0630A">
            <w:pPr>
              <w:spacing w:line="320" w:lineRule="exact"/>
              <w:rPr>
                <w:rFonts w:ascii="標楷體" w:eastAsia="標楷體" w:hAnsi="標楷體"/>
                <w:b/>
                <w:bCs/>
                <w:color w:val="000000"/>
                <w:sz w:val="20"/>
                <w:szCs w:val="20"/>
              </w:rPr>
            </w:pPr>
            <w:r w:rsidRPr="00963426">
              <w:rPr>
                <w:rFonts w:ascii="標楷體" w:eastAsia="標楷體" w:hAnsi="標楷體" w:cs="新細明體" w:hint="eastAsia"/>
                <w:color w:val="000000"/>
                <w:sz w:val="20"/>
                <w:szCs w:val="20"/>
              </w:rPr>
              <w:t>◎</w:t>
            </w:r>
            <w:r w:rsidRPr="00963426">
              <w:rPr>
                <w:rFonts w:ascii="標楷體" w:eastAsia="標楷體" w:hAnsi="標楷體" w:hint="eastAsia"/>
                <w:b/>
                <w:bCs/>
                <w:color w:val="000000"/>
                <w:sz w:val="20"/>
                <w:szCs w:val="20"/>
              </w:rPr>
              <w:t>帶回學習單填寫</w:t>
            </w:r>
          </w:p>
        </w:tc>
        <w:tc>
          <w:tcPr>
            <w:tcW w:w="219"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jc w:val="center"/>
              <w:rPr>
                <w:rFonts w:ascii="標楷體" w:eastAsia="標楷體" w:hAnsi="標楷體"/>
                <w:color w:val="000000"/>
                <w:sz w:val="20"/>
                <w:szCs w:val="20"/>
              </w:rPr>
            </w:pPr>
            <w:r>
              <w:rPr>
                <w:rFonts w:ascii="標楷體" w:eastAsia="標楷體" w:hAnsi="標楷體" w:hint="eastAsia"/>
                <w:color w:val="000000"/>
                <w:sz w:val="20"/>
                <w:szCs w:val="20"/>
              </w:rPr>
              <w:t>2</w:t>
            </w:r>
          </w:p>
        </w:tc>
        <w:tc>
          <w:tcPr>
            <w:tcW w:w="597"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學習單</w:t>
            </w: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、影片、圖片</w:t>
            </w:r>
          </w:p>
        </w:tc>
        <w:tc>
          <w:tcPr>
            <w:tcW w:w="561"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rPr>
                <w:rFonts w:ascii="標楷體" w:eastAsia="標楷體" w:hAnsi="標楷體"/>
                <w:color w:val="000000"/>
                <w:sz w:val="20"/>
                <w:szCs w:val="20"/>
              </w:rPr>
            </w:pPr>
            <w:r w:rsidRPr="00963426">
              <w:rPr>
                <w:rFonts w:ascii="標楷體" w:eastAsia="標楷體" w:hAnsi="標楷體" w:hint="eastAsia"/>
                <w:color w:val="000000"/>
                <w:sz w:val="20"/>
                <w:szCs w:val="20"/>
              </w:rPr>
              <w:t>活動式評量</w:t>
            </w:r>
          </w:p>
          <w:p w:rsidR="005C1622" w:rsidRPr="00963426" w:rsidRDefault="005C1622" w:rsidP="00B0630A">
            <w:pPr>
              <w:rPr>
                <w:rFonts w:ascii="標楷體" w:eastAsia="標楷體" w:hAnsi="標楷體"/>
                <w:color w:val="000000"/>
                <w:sz w:val="20"/>
                <w:szCs w:val="20"/>
              </w:rPr>
            </w:pPr>
            <w:r w:rsidRPr="00963426">
              <w:rPr>
                <w:rFonts w:ascii="標楷體" w:eastAsia="標楷體" w:hAnsi="標楷體" w:hint="eastAsia"/>
                <w:color w:val="000000"/>
                <w:sz w:val="20"/>
                <w:szCs w:val="20"/>
              </w:rPr>
              <w:t>課堂觀察</w:t>
            </w:r>
          </w:p>
          <w:p w:rsidR="005C1622" w:rsidRPr="00963426" w:rsidRDefault="005C1622" w:rsidP="00B0630A">
            <w:pPr>
              <w:rPr>
                <w:rFonts w:ascii="標楷體" w:eastAsia="標楷體" w:hAnsi="標楷體"/>
                <w:color w:val="000000"/>
                <w:sz w:val="20"/>
                <w:szCs w:val="20"/>
              </w:rPr>
            </w:pPr>
            <w:r w:rsidRPr="00963426">
              <w:rPr>
                <w:rFonts w:ascii="標楷體" w:eastAsia="標楷體" w:hAnsi="標楷體" w:hint="eastAsia"/>
                <w:color w:val="000000"/>
                <w:sz w:val="20"/>
                <w:szCs w:val="20"/>
              </w:rPr>
              <w:t>口語評量</w:t>
            </w: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作業評量</w:t>
            </w:r>
          </w:p>
          <w:p w:rsidR="005C1622" w:rsidRPr="00963426" w:rsidRDefault="005C1622" w:rsidP="00B0630A">
            <w:pPr>
              <w:jc w:val="both"/>
              <w:rPr>
                <w:rFonts w:ascii="標楷體" w:eastAsia="標楷體" w:hAnsi="標楷體"/>
                <w:color w:val="000000"/>
                <w:sz w:val="20"/>
                <w:szCs w:val="20"/>
              </w:rPr>
            </w:pPr>
          </w:p>
          <w:p w:rsidR="005C1622" w:rsidRPr="00963426" w:rsidRDefault="005C1622" w:rsidP="00B0630A">
            <w:pPr>
              <w:rPr>
                <w:rFonts w:ascii="標楷體" w:eastAsia="標楷體" w:hAnsi="標楷體"/>
                <w:color w:val="000000"/>
                <w:sz w:val="20"/>
                <w:szCs w:val="20"/>
              </w:rPr>
            </w:pPr>
            <w:r w:rsidRPr="00963426">
              <w:rPr>
                <w:rFonts w:ascii="標楷體" w:eastAsia="標楷體" w:hAnsi="標楷體" w:hint="eastAsia"/>
                <w:color w:val="000000"/>
                <w:sz w:val="20"/>
                <w:szCs w:val="20"/>
              </w:rPr>
              <w:t>課堂觀察</w:t>
            </w: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作業評量</w:t>
            </w:r>
          </w:p>
        </w:tc>
      </w:tr>
    </w:tbl>
    <w:p w:rsidR="005C1622" w:rsidRPr="00963426" w:rsidRDefault="005C1622" w:rsidP="005C1622">
      <w:pPr>
        <w:snapToGrid w:val="0"/>
        <w:spacing w:line="520" w:lineRule="atLeast"/>
        <w:rPr>
          <w:rFonts w:ascii="標楷體" w:eastAsia="標楷體" w:hAnsi="標楷體"/>
          <w:color w:val="FF0000"/>
          <w:sz w:val="28"/>
          <w:szCs w:val="28"/>
        </w:rPr>
      </w:pPr>
    </w:p>
    <w:p w:rsidR="005C1622" w:rsidRPr="00137869" w:rsidRDefault="005C1622" w:rsidP="005C1622">
      <w:pPr>
        <w:pageBreakBefore/>
        <w:snapToGrid w:val="0"/>
        <w:spacing w:line="520" w:lineRule="atLeast"/>
        <w:ind w:left="278"/>
        <w:rPr>
          <w:rFonts w:ascii="標楷體" w:eastAsia="標楷體" w:hAnsi="標楷體"/>
          <w:b/>
          <w:color w:val="000000"/>
          <w:sz w:val="28"/>
          <w:szCs w:val="28"/>
        </w:rPr>
      </w:pPr>
      <w:r w:rsidRPr="00FB23DD">
        <w:rPr>
          <w:rFonts w:ascii="標楷體" w:eastAsia="標楷體" w:hAnsi="標楷體" w:hint="eastAsia"/>
          <w:b/>
          <w:color w:val="000000"/>
          <w:sz w:val="28"/>
          <w:szCs w:val="28"/>
        </w:rPr>
        <w:lastRenderedPageBreak/>
        <w:t>(二)</w:t>
      </w:r>
      <w:r w:rsidRPr="00FB23DD">
        <w:rPr>
          <w:rFonts w:ascii="標楷體" w:eastAsia="標楷體" w:hAnsi="標楷體" w:hint="eastAsia"/>
          <w:color w:val="FF0000"/>
          <w:sz w:val="28"/>
          <w:szCs w:val="28"/>
        </w:rPr>
        <w:t xml:space="preserve"> </w:t>
      </w:r>
      <w:r w:rsidRPr="00137869">
        <w:rPr>
          <w:rFonts w:ascii="標楷體" w:eastAsia="標楷體" w:hAnsi="標楷體" w:hint="eastAsia"/>
          <w:b/>
          <w:color w:val="000000"/>
          <w:sz w:val="28"/>
          <w:szCs w:val="28"/>
        </w:rPr>
        <w:t>法定課程-家庭教育和家庭暴力(3)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60"/>
        <w:gridCol w:w="4755"/>
        <w:gridCol w:w="4743"/>
        <w:gridCol w:w="566"/>
        <w:gridCol w:w="1804"/>
        <w:gridCol w:w="1312"/>
      </w:tblGrid>
      <w:tr w:rsidR="005C1622" w:rsidRPr="00963426" w:rsidTr="00B0630A">
        <w:trPr>
          <w:cantSplit/>
          <w:trHeight w:val="456"/>
        </w:trPr>
        <w:tc>
          <w:tcPr>
            <w:tcW w:w="529" w:type="pct"/>
            <w:tcBorders>
              <w:top w:val="single" w:sz="4" w:space="0" w:color="auto"/>
              <w:left w:val="single" w:sz="4" w:space="0" w:color="auto"/>
              <w:bottom w:val="single" w:sz="4" w:space="0" w:color="auto"/>
              <w:right w:val="single" w:sz="4" w:space="0" w:color="auto"/>
            </w:tcBorders>
            <w:vAlign w:val="center"/>
          </w:tcPr>
          <w:p w:rsidR="005C1622" w:rsidRPr="00963426" w:rsidRDefault="005C1622" w:rsidP="00B0630A">
            <w:pPr>
              <w:snapToGrid w:val="0"/>
              <w:spacing w:line="520" w:lineRule="atLeast"/>
              <w:ind w:left="278"/>
              <w:rPr>
                <w:rFonts w:ascii="標楷體" w:eastAsia="標楷體" w:hAnsi="標楷體"/>
                <w:color w:val="000000"/>
                <w:sz w:val="20"/>
                <w:szCs w:val="20"/>
              </w:rPr>
            </w:pPr>
            <w:r w:rsidRPr="00963426">
              <w:rPr>
                <w:rFonts w:ascii="標楷體" w:eastAsia="標楷體" w:hAnsi="標楷體"/>
                <w:color w:val="000000"/>
                <w:sz w:val="20"/>
                <w:szCs w:val="20"/>
              </w:rPr>
              <w:t>期程</w:t>
            </w:r>
          </w:p>
        </w:tc>
        <w:tc>
          <w:tcPr>
            <w:tcW w:w="1613" w:type="pct"/>
            <w:tcBorders>
              <w:top w:val="single" w:sz="4" w:space="0" w:color="auto"/>
              <w:left w:val="single" w:sz="4" w:space="0" w:color="auto"/>
              <w:bottom w:val="single" w:sz="4" w:space="0" w:color="auto"/>
              <w:right w:val="single" w:sz="4" w:space="0" w:color="auto"/>
            </w:tcBorders>
            <w:vAlign w:val="center"/>
          </w:tcPr>
          <w:p w:rsidR="005C1622" w:rsidRPr="00963426" w:rsidRDefault="005C1622" w:rsidP="00B0630A">
            <w:pPr>
              <w:snapToGrid w:val="0"/>
              <w:spacing w:line="520" w:lineRule="atLeast"/>
              <w:ind w:left="278"/>
              <w:rPr>
                <w:rFonts w:ascii="標楷體" w:eastAsia="標楷體" w:hAnsi="標楷體"/>
                <w:color w:val="000000"/>
                <w:sz w:val="20"/>
                <w:szCs w:val="20"/>
              </w:rPr>
            </w:pPr>
            <w:r w:rsidRPr="00963426">
              <w:rPr>
                <w:rFonts w:ascii="標楷體" w:eastAsia="標楷體" w:hAnsi="標楷體"/>
                <w:color w:val="000000"/>
                <w:sz w:val="20"/>
                <w:szCs w:val="20"/>
              </w:rPr>
              <w:t>領域及議題能力指標</w:t>
            </w:r>
          </w:p>
        </w:tc>
        <w:tc>
          <w:tcPr>
            <w:tcW w:w="1609" w:type="pct"/>
            <w:tcBorders>
              <w:top w:val="single" w:sz="4" w:space="0" w:color="auto"/>
              <w:left w:val="single" w:sz="4" w:space="0" w:color="auto"/>
              <w:bottom w:val="single" w:sz="4" w:space="0" w:color="auto"/>
              <w:right w:val="single" w:sz="4" w:space="0" w:color="auto"/>
            </w:tcBorders>
            <w:vAlign w:val="center"/>
          </w:tcPr>
          <w:p w:rsidR="005C1622" w:rsidRPr="00963426" w:rsidRDefault="005C1622" w:rsidP="00B0630A">
            <w:pPr>
              <w:snapToGrid w:val="0"/>
              <w:spacing w:line="520" w:lineRule="atLeast"/>
              <w:ind w:left="278"/>
              <w:rPr>
                <w:rFonts w:ascii="標楷體" w:eastAsia="標楷體" w:hAnsi="標楷體"/>
                <w:color w:val="000000"/>
                <w:sz w:val="20"/>
                <w:szCs w:val="20"/>
              </w:rPr>
            </w:pPr>
            <w:r w:rsidRPr="00963426">
              <w:rPr>
                <w:rFonts w:ascii="標楷體" w:eastAsia="標楷體" w:hAnsi="標楷體"/>
                <w:color w:val="000000"/>
                <w:sz w:val="20"/>
                <w:szCs w:val="20"/>
              </w:rPr>
              <w:t>主題或單元活動內容</w:t>
            </w:r>
          </w:p>
        </w:tc>
        <w:tc>
          <w:tcPr>
            <w:tcW w:w="192" w:type="pct"/>
            <w:tcBorders>
              <w:top w:val="single" w:sz="4" w:space="0" w:color="auto"/>
              <w:left w:val="single" w:sz="4" w:space="0" w:color="auto"/>
              <w:bottom w:val="single" w:sz="4" w:space="0" w:color="auto"/>
              <w:right w:val="single" w:sz="4" w:space="0" w:color="auto"/>
            </w:tcBorders>
            <w:vAlign w:val="center"/>
          </w:tcPr>
          <w:p w:rsidR="005C1622" w:rsidRPr="00963426" w:rsidRDefault="005C1622" w:rsidP="00B0630A">
            <w:pPr>
              <w:snapToGrid w:val="0"/>
              <w:spacing w:line="520" w:lineRule="atLeast"/>
              <w:rPr>
                <w:rFonts w:ascii="標楷體" w:eastAsia="標楷體" w:hAnsi="標楷體"/>
                <w:color w:val="000000"/>
                <w:sz w:val="20"/>
                <w:szCs w:val="20"/>
              </w:rPr>
            </w:pPr>
            <w:r w:rsidRPr="00963426">
              <w:rPr>
                <w:rFonts w:ascii="標楷體" w:eastAsia="標楷體" w:hAnsi="標楷體"/>
                <w:color w:val="000000"/>
                <w:sz w:val="20"/>
                <w:szCs w:val="20"/>
              </w:rPr>
              <w:t>節數</w:t>
            </w:r>
          </w:p>
        </w:tc>
        <w:tc>
          <w:tcPr>
            <w:tcW w:w="612" w:type="pct"/>
            <w:tcBorders>
              <w:top w:val="single" w:sz="4" w:space="0" w:color="auto"/>
              <w:left w:val="single" w:sz="4" w:space="0" w:color="auto"/>
              <w:bottom w:val="single" w:sz="4" w:space="0" w:color="auto"/>
              <w:right w:val="single" w:sz="4" w:space="0" w:color="auto"/>
            </w:tcBorders>
            <w:vAlign w:val="center"/>
          </w:tcPr>
          <w:p w:rsidR="005C1622" w:rsidRPr="00963426" w:rsidRDefault="005C1622" w:rsidP="00B0630A">
            <w:pPr>
              <w:snapToGrid w:val="0"/>
              <w:spacing w:line="520" w:lineRule="atLeast"/>
              <w:ind w:left="278"/>
              <w:rPr>
                <w:rFonts w:ascii="標楷體" w:eastAsia="標楷體" w:hAnsi="標楷體"/>
                <w:color w:val="000000"/>
                <w:sz w:val="20"/>
                <w:szCs w:val="20"/>
              </w:rPr>
            </w:pPr>
            <w:r w:rsidRPr="00963426">
              <w:rPr>
                <w:rFonts w:ascii="標楷體" w:eastAsia="標楷體" w:hAnsi="標楷體" w:hint="eastAsia"/>
                <w:color w:val="000000"/>
                <w:sz w:val="20"/>
                <w:szCs w:val="20"/>
              </w:rPr>
              <w:t>教學資源</w:t>
            </w:r>
          </w:p>
        </w:tc>
        <w:tc>
          <w:tcPr>
            <w:tcW w:w="445" w:type="pct"/>
            <w:tcBorders>
              <w:top w:val="single" w:sz="4" w:space="0" w:color="auto"/>
              <w:left w:val="single" w:sz="4" w:space="0" w:color="auto"/>
              <w:bottom w:val="single" w:sz="4" w:space="0" w:color="auto"/>
              <w:right w:val="single" w:sz="4" w:space="0" w:color="auto"/>
            </w:tcBorders>
            <w:vAlign w:val="center"/>
          </w:tcPr>
          <w:p w:rsidR="005C1622" w:rsidRPr="00963426" w:rsidRDefault="005C1622" w:rsidP="00B0630A">
            <w:pPr>
              <w:snapToGrid w:val="0"/>
              <w:spacing w:line="520" w:lineRule="atLeast"/>
              <w:ind w:left="278"/>
              <w:rPr>
                <w:rFonts w:ascii="標楷體" w:eastAsia="標楷體" w:hAnsi="標楷體"/>
                <w:color w:val="000000"/>
                <w:sz w:val="20"/>
                <w:szCs w:val="20"/>
              </w:rPr>
            </w:pPr>
            <w:r w:rsidRPr="00963426">
              <w:rPr>
                <w:rFonts w:ascii="標楷體" w:eastAsia="標楷體" w:hAnsi="標楷體"/>
                <w:color w:val="000000"/>
                <w:sz w:val="20"/>
                <w:szCs w:val="20"/>
              </w:rPr>
              <w:t>評量方式</w:t>
            </w:r>
          </w:p>
        </w:tc>
      </w:tr>
      <w:tr w:rsidR="005C1622" w:rsidRPr="00963426" w:rsidTr="00B0630A">
        <w:trPr>
          <w:cantSplit/>
          <w:trHeight w:val="2129"/>
        </w:trPr>
        <w:tc>
          <w:tcPr>
            <w:tcW w:w="529"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第</w:t>
            </w:r>
            <w:r>
              <w:rPr>
                <w:rFonts w:ascii="標楷體" w:eastAsia="標楷體" w:hAnsi="標楷體" w:hint="eastAsia"/>
                <w:color w:val="000000"/>
                <w:sz w:val="20"/>
                <w:szCs w:val="20"/>
              </w:rPr>
              <w:t>1</w:t>
            </w:r>
            <w:r w:rsidRPr="00963426">
              <w:rPr>
                <w:rFonts w:ascii="標楷體" w:eastAsia="標楷體" w:hAnsi="標楷體" w:hint="eastAsia"/>
                <w:color w:val="000000"/>
                <w:sz w:val="20"/>
                <w:szCs w:val="20"/>
              </w:rPr>
              <w:t>週</w:t>
            </w: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家庭暴力預防</w:t>
            </w: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家庭教育</w:t>
            </w:r>
          </w:p>
        </w:tc>
        <w:tc>
          <w:tcPr>
            <w:tcW w:w="1613"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spacing w:line="240" w:lineRule="exact"/>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15"/>
                <w:attr w:name="Month" w:val="3"/>
                <w:attr w:name="Year" w:val="2001"/>
              </w:smartTagPr>
              <w:r w:rsidRPr="00963426">
                <w:rPr>
                  <w:rFonts w:ascii="標楷體" w:eastAsia="標楷體" w:hAnsi="標楷體" w:hint="eastAsia"/>
                  <w:color w:val="000000"/>
                  <w:sz w:val="20"/>
                  <w:szCs w:val="20"/>
                </w:rPr>
                <w:t>1-3-15</w:t>
              </w:r>
            </w:smartTag>
            <w:r w:rsidRPr="00963426">
              <w:rPr>
                <w:rFonts w:ascii="標楷體" w:eastAsia="標楷體" w:hAnsi="標楷體" w:hint="eastAsia"/>
                <w:color w:val="000000"/>
                <w:sz w:val="20"/>
                <w:szCs w:val="20"/>
              </w:rPr>
              <w:t xml:space="preserve"> 知悉自己的生涯發展可以突破性別的限制。</w:t>
            </w:r>
          </w:p>
          <w:p w:rsidR="005C1622" w:rsidRPr="00963426" w:rsidRDefault="005C1622" w:rsidP="00B0630A">
            <w:pPr>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2"/>
                <w:attr w:name="Month" w:val="3"/>
                <w:attr w:name="Year" w:val="2002"/>
              </w:smartTagPr>
              <w:r w:rsidRPr="00963426">
                <w:rPr>
                  <w:rFonts w:ascii="標楷體" w:eastAsia="標楷體" w:hAnsi="標楷體" w:hint="eastAsia"/>
                  <w:color w:val="000000"/>
                  <w:sz w:val="20"/>
                  <w:szCs w:val="20"/>
                </w:rPr>
                <w:t>2-3-2</w:t>
              </w:r>
            </w:smartTag>
            <w:r w:rsidRPr="00963426">
              <w:rPr>
                <w:rFonts w:ascii="標楷體" w:eastAsia="標楷體" w:hAnsi="標楷體" w:hint="eastAsia"/>
                <w:color w:val="000000"/>
                <w:sz w:val="20"/>
                <w:szCs w:val="20"/>
              </w:rPr>
              <w:t>學習兩性間的互動與合作</w:t>
            </w:r>
          </w:p>
          <w:p w:rsidR="005C1622" w:rsidRPr="00963426" w:rsidRDefault="005C1622" w:rsidP="00B0630A">
            <w:pPr>
              <w:spacing w:line="240" w:lineRule="exact"/>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1"/>
                <w:attr w:name="Month" w:val="3"/>
                <w:attr w:name="Year" w:val="2002"/>
              </w:smartTagPr>
              <w:r w:rsidRPr="00963426">
                <w:rPr>
                  <w:rFonts w:ascii="標楷體" w:eastAsia="標楷體" w:hAnsi="標楷體" w:hint="eastAsia"/>
                  <w:color w:val="000000"/>
                  <w:sz w:val="20"/>
                  <w:szCs w:val="20"/>
                </w:rPr>
                <w:t>2-3-1</w:t>
              </w:r>
            </w:smartTag>
            <w:r w:rsidRPr="00963426">
              <w:rPr>
                <w:rFonts w:ascii="標楷體" w:eastAsia="標楷體" w:hAnsi="標楷體" w:hint="eastAsia"/>
                <w:color w:val="000000"/>
                <w:sz w:val="20"/>
                <w:szCs w:val="20"/>
              </w:rPr>
              <w:t>認知青春期性別的發展與保健</w:t>
            </w:r>
          </w:p>
          <w:p w:rsidR="005C1622" w:rsidRPr="00963426" w:rsidRDefault="005C1622" w:rsidP="00B0630A">
            <w:pPr>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3"/>
                <w:attr w:name="Month" w:val="3"/>
                <w:attr w:name="Year" w:val="2002"/>
              </w:smartTagPr>
              <w:r w:rsidRPr="00963426">
                <w:rPr>
                  <w:rFonts w:ascii="標楷體" w:eastAsia="標楷體" w:hAnsi="標楷體" w:hint="eastAsia"/>
                  <w:color w:val="000000"/>
                  <w:sz w:val="20"/>
                  <w:szCs w:val="20"/>
                </w:rPr>
                <w:t>2-3-3</w:t>
              </w:r>
            </w:smartTag>
            <w:r w:rsidRPr="00963426">
              <w:rPr>
                <w:rFonts w:ascii="標楷體" w:eastAsia="標楷體" w:hAnsi="標楷體" w:hint="eastAsia"/>
                <w:color w:val="000000"/>
                <w:sz w:val="20"/>
                <w:szCs w:val="20"/>
              </w:rPr>
              <w:t>瞭解性別刻板化性印像對性別生涯規畫的影響</w:t>
            </w:r>
          </w:p>
          <w:p w:rsidR="005C1622" w:rsidRPr="00963426" w:rsidRDefault="005C1622" w:rsidP="00B0630A">
            <w:pPr>
              <w:spacing w:line="240" w:lineRule="exact"/>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8"/>
                <w:attr w:name="Month" w:val="3"/>
                <w:attr w:name="Year" w:val="2002"/>
              </w:smartTagPr>
              <w:r w:rsidRPr="00963426">
                <w:rPr>
                  <w:rFonts w:ascii="標楷體" w:eastAsia="標楷體" w:hAnsi="標楷體" w:hint="eastAsia"/>
                  <w:color w:val="000000"/>
                  <w:sz w:val="20"/>
                  <w:szCs w:val="20"/>
                </w:rPr>
                <w:t>2-3-8</w:t>
              </w:r>
            </w:smartTag>
            <w:r w:rsidRPr="00963426">
              <w:rPr>
                <w:rFonts w:ascii="標楷體" w:eastAsia="標楷體" w:hAnsi="標楷體" w:hint="eastAsia"/>
                <w:color w:val="000000"/>
                <w:sz w:val="20"/>
                <w:szCs w:val="20"/>
              </w:rPr>
              <w:t>規劃家庭與學校中性別均等的分工方式</w:t>
            </w:r>
          </w:p>
          <w:p w:rsidR="005C1622" w:rsidRPr="00963426" w:rsidRDefault="005C1622" w:rsidP="00B0630A">
            <w:pPr>
              <w:jc w:val="both"/>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9"/>
                <w:attr w:name="Month" w:val="3"/>
                <w:attr w:name="Year" w:val="2002"/>
              </w:smartTagPr>
              <w:r w:rsidRPr="00963426">
                <w:rPr>
                  <w:rFonts w:ascii="標楷體" w:eastAsia="標楷體" w:hAnsi="標楷體" w:hint="eastAsia"/>
                  <w:color w:val="000000"/>
                  <w:sz w:val="20"/>
                  <w:szCs w:val="20"/>
                </w:rPr>
                <w:t>2-3-9</w:t>
              </w:r>
            </w:smartTag>
            <w:r w:rsidRPr="00963426">
              <w:rPr>
                <w:rFonts w:ascii="標楷體" w:eastAsia="標楷體" w:hAnsi="標楷體" w:hint="eastAsia"/>
                <w:color w:val="000000"/>
                <w:sz w:val="20"/>
                <w:szCs w:val="20"/>
              </w:rPr>
              <w:t xml:space="preserve"> 運用資訊釐清性別刻版畫印象的影響  </w:t>
            </w:r>
          </w:p>
          <w:p w:rsidR="005C1622" w:rsidRPr="00963426" w:rsidRDefault="005C1622" w:rsidP="00B0630A">
            <w:pPr>
              <w:jc w:val="both"/>
              <w:rPr>
                <w:rFonts w:ascii="標楷體" w:eastAsia="標楷體" w:hAnsi="標楷體"/>
                <w:color w:val="000000"/>
                <w:sz w:val="20"/>
                <w:szCs w:val="20"/>
              </w:rPr>
            </w:pPr>
          </w:p>
        </w:tc>
        <w:tc>
          <w:tcPr>
            <w:tcW w:w="1609"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pStyle w:val="af4"/>
              <w:spacing w:line="240" w:lineRule="atLeast"/>
              <w:rPr>
                <w:rFonts w:ascii="標楷體" w:eastAsia="標楷體" w:hAnsi="標楷體"/>
                <w:color w:val="000000"/>
                <w:sz w:val="20"/>
                <w:szCs w:val="20"/>
              </w:rPr>
            </w:pPr>
            <w:r w:rsidRPr="00963426">
              <w:rPr>
                <w:rFonts w:ascii="標楷體" w:eastAsia="標楷體" w:hAnsi="標楷體" w:hint="eastAsia"/>
                <w:color w:val="000000"/>
                <w:sz w:val="20"/>
                <w:szCs w:val="20"/>
              </w:rPr>
              <w:t>【活動一】家庭暴力陰影</w:t>
            </w:r>
          </w:p>
          <w:p w:rsidR="005C1622" w:rsidRPr="00963426" w:rsidRDefault="005C1622" w:rsidP="005C1622">
            <w:pPr>
              <w:pStyle w:val="af4"/>
              <w:spacing w:line="240" w:lineRule="atLeast"/>
              <w:ind w:left="400" w:hangingChars="200" w:hanging="400"/>
              <w:rPr>
                <w:rFonts w:ascii="標楷體" w:eastAsia="標楷體" w:hAnsi="標楷體"/>
                <w:color w:val="000000"/>
                <w:sz w:val="20"/>
                <w:szCs w:val="20"/>
              </w:rPr>
            </w:pPr>
            <w:r w:rsidRPr="00963426">
              <w:rPr>
                <w:rFonts w:ascii="標楷體" w:eastAsia="標楷體" w:hAnsi="標楷體" w:hint="eastAsia"/>
                <w:color w:val="000000"/>
                <w:sz w:val="20"/>
                <w:szCs w:val="20"/>
              </w:rPr>
              <w:t>(一)教師引導學生閱讀家庭暴力的剪報案例，讓學生體驗面對家庭暴力時的心情感受。</w:t>
            </w:r>
          </w:p>
          <w:p w:rsidR="005C1622" w:rsidRPr="00963426" w:rsidRDefault="005C1622" w:rsidP="00B0630A">
            <w:pPr>
              <w:pStyle w:val="af4"/>
              <w:spacing w:line="240" w:lineRule="atLeast"/>
              <w:rPr>
                <w:rFonts w:ascii="標楷體" w:eastAsia="標楷體" w:hAnsi="標楷體"/>
                <w:color w:val="000000"/>
                <w:sz w:val="20"/>
                <w:szCs w:val="20"/>
              </w:rPr>
            </w:pPr>
            <w:r w:rsidRPr="00963426">
              <w:rPr>
                <w:rFonts w:ascii="標楷體" w:eastAsia="標楷體" w:hAnsi="標楷體" w:hint="eastAsia"/>
                <w:color w:val="000000"/>
                <w:sz w:val="20"/>
                <w:szCs w:val="20"/>
              </w:rPr>
              <w:t>(二)教師利用剪報與學生一起討論下列的問題：</w:t>
            </w:r>
          </w:p>
          <w:p w:rsidR="005C1622" w:rsidRPr="00963426" w:rsidRDefault="005C1622" w:rsidP="00B0630A">
            <w:pPr>
              <w:pStyle w:val="af4"/>
              <w:spacing w:line="240" w:lineRule="atLeast"/>
              <w:ind w:firstLineChars="200" w:firstLine="400"/>
              <w:rPr>
                <w:rFonts w:ascii="標楷體" w:eastAsia="標楷體" w:hAnsi="標楷體"/>
                <w:color w:val="000000"/>
                <w:sz w:val="20"/>
                <w:szCs w:val="20"/>
              </w:rPr>
            </w:pPr>
            <w:r w:rsidRPr="00963426">
              <w:rPr>
                <w:rFonts w:ascii="標楷體" w:eastAsia="標楷體" w:hAnsi="標楷體" w:hint="eastAsia"/>
                <w:color w:val="000000"/>
                <w:sz w:val="20"/>
                <w:szCs w:val="20"/>
              </w:rPr>
              <w:t>1.什麼是暴力？</w:t>
            </w:r>
          </w:p>
          <w:p w:rsidR="005C1622" w:rsidRPr="00963426" w:rsidRDefault="005C1622" w:rsidP="00B0630A">
            <w:pPr>
              <w:pStyle w:val="af4"/>
              <w:spacing w:line="240" w:lineRule="atLeast"/>
              <w:ind w:firstLineChars="200" w:firstLine="400"/>
              <w:rPr>
                <w:rFonts w:ascii="標楷體" w:eastAsia="標楷體" w:hAnsi="標楷體"/>
                <w:color w:val="000000"/>
                <w:sz w:val="20"/>
                <w:szCs w:val="20"/>
              </w:rPr>
            </w:pPr>
            <w:r w:rsidRPr="00963426">
              <w:rPr>
                <w:rFonts w:ascii="標楷體" w:eastAsia="標楷體" w:hAnsi="標楷體" w:hint="eastAsia"/>
                <w:color w:val="000000"/>
                <w:sz w:val="20"/>
                <w:szCs w:val="20"/>
              </w:rPr>
              <w:t>2.暴力對人有什麼樣的傷害？</w:t>
            </w:r>
          </w:p>
          <w:p w:rsidR="005C1622" w:rsidRPr="00963426" w:rsidRDefault="005C1622" w:rsidP="00B0630A">
            <w:pPr>
              <w:pStyle w:val="af4"/>
              <w:spacing w:line="240" w:lineRule="atLeast"/>
              <w:ind w:firstLineChars="200" w:firstLine="400"/>
              <w:rPr>
                <w:rFonts w:ascii="標楷體" w:eastAsia="標楷體" w:hAnsi="標楷體"/>
                <w:color w:val="000000"/>
                <w:sz w:val="20"/>
                <w:szCs w:val="20"/>
              </w:rPr>
            </w:pPr>
            <w:r w:rsidRPr="00963426">
              <w:rPr>
                <w:rFonts w:ascii="標楷體" w:eastAsia="標楷體" w:hAnsi="標楷體" w:hint="eastAsia"/>
                <w:color w:val="000000"/>
                <w:sz w:val="20"/>
                <w:szCs w:val="20"/>
              </w:rPr>
              <w:t>3.暴力可以解決問題嗎？</w:t>
            </w:r>
          </w:p>
          <w:p w:rsidR="005C1622" w:rsidRPr="00963426" w:rsidRDefault="005C1622" w:rsidP="005C1622">
            <w:pPr>
              <w:pStyle w:val="af4"/>
              <w:spacing w:line="240" w:lineRule="atLeast"/>
              <w:ind w:left="400" w:hangingChars="200" w:hanging="400"/>
              <w:rPr>
                <w:rFonts w:ascii="標楷體" w:eastAsia="標楷體" w:hAnsi="標楷體"/>
                <w:color w:val="000000"/>
                <w:sz w:val="20"/>
                <w:szCs w:val="20"/>
              </w:rPr>
            </w:pPr>
            <w:r w:rsidRPr="00963426">
              <w:rPr>
                <w:rFonts w:ascii="標楷體" w:eastAsia="標楷體" w:hAnsi="標楷體" w:hint="eastAsia"/>
                <w:color w:val="000000"/>
                <w:sz w:val="20"/>
                <w:szCs w:val="20"/>
              </w:rPr>
              <w:t>(三)教師歸納說明：暴力不只是肢體上的衝突，也包含精神上的傷害，而且暴力並不能真正的解決問題，甚至會使問題變得更複雜。</w:t>
            </w:r>
          </w:p>
          <w:p w:rsidR="005C1622" w:rsidRPr="00963426" w:rsidRDefault="005C1622" w:rsidP="00B0630A">
            <w:pPr>
              <w:jc w:val="both"/>
              <w:rPr>
                <w:rFonts w:ascii="標楷體" w:eastAsia="標楷體" w:hAnsi="標楷體"/>
                <w:color w:val="000000"/>
                <w:sz w:val="20"/>
                <w:szCs w:val="20"/>
              </w:rPr>
            </w:pPr>
          </w:p>
        </w:tc>
        <w:tc>
          <w:tcPr>
            <w:tcW w:w="192"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jc w:val="center"/>
              <w:rPr>
                <w:rFonts w:ascii="標楷體" w:eastAsia="標楷體" w:hAnsi="標楷體"/>
                <w:color w:val="000000"/>
                <w:sz w:val="20"/>
                <w:szCs w:val="20"/>
              </w:rPr>
            </w:pPr>
            <w:r w:rsidRPr="00963426">
              <w:rPr>
                <w:rFonts w:ascii="標楷體" w:eastAsia="標楷體" w:hAnsi="標楷體" w:hint="eastAsia"/>
                <w:color w:val="000000"/>
                <w:sz w:val="20"/>
                <w:szCs w:val="20"/>
              </w:rPr>
              <w:t>1</w:t>
            </w:r>
          </w:p>
          <w:p w:rsidR="005C1622" w:rsidRPr="00963426" w:rsidRDefault="005C1622" w:rsidP="00B0630A">
            <w:pPr>
              <w:jc w:val="center"/>
              <w:rPr>
                <w:rFonts w:ascii="標楷體" w:eastAsia="標楷體" w:hAnsi="標楷體"/>
                <w:color w:val="000000"/>
                <w:sz w:val="20"/>
                <w:szCs w:val="20"/>
              </w:rPr>
            </w:pPr>
          </w:p>
          <w:p w:rsidR="005C1622" w:rsidRPr="00963426" w:rsidRDefault="005C1622" w:rsidP="00B0630A">
            <w:pPr>
              <w:jc w:val="center"/>
              <w:rPr>
                <w:rFonts w:ascii="標楷體" w:eastAsia="標楷體" w:hAnsi="標楷體"/>
                <w:color w:val="000000"/>
                <w:sz w:val="20"/>
                <w:szCs w:val="20"/>
              </w:rPr>
            </w:pPr>
          </w:p>
          <w:p w:rsidR="005C1622" w:rsidRPr="00963426" w:rsidRDefault="005C1622" w:rsidP="00B0630A">
            <w:pPr>
              <w:jc w:val="center"/>
              <w:rPr>
                <w:rFonts w:ascii="標楷體" w:eastAsia="標楷體" w:hAnsi="標楷體"/>
                <w:color w:val="000000"/>
                <w:sz w:val="20"/>
                <w:szCs w:val="20"/>
              </w:rPr>
            </w:pPr>
          </w:p>
          <w:p w:rsidR="005C1622" w:rsidRPr="00963426" w:rsidRDefault="005C1622" w:rsidP="00B0630A">
            <w:pPr>
              <w:jc w:val="center"/>
              <w:rPr>
                <w:rFonts w:ascii="標楷體" w:eastAsia="標楷體" w:hAnsi="標楷體"/>
                <w:color w:val="000000"/>
                <w:sz w:val="20"/>
                <w:szCs w:val="20"/>
              </w:rPr>
            </w:pPr>
          </w:p>
          <w:p w:rsidR="005C1622" w:rsidRPr="00963426" w:rsidRDefault="005C1622" w:rsidP="00B0630A">
            <w:pPr>
              <w:jc w:val="center"/>
              <w:rPr>
                <w:rFonts w:ascii="標楷體" w:eastAsia="標楷體" w:hAnsi="標楷體"/>
                <w:color w:val="000000"/>
                <w:sz w:val="20"/>
                <w:szCs w:val="20"/>
              </w:rPr>
            </w:pPr>
          </w:p>
          <w:p w:rsidR="005C1622" w:rsidRPr="00963426" w:rsidRDefault="005C1622" w:rsidP="00B0630A">
            <w:pPr>
              <w:jc w:val="center"/>
              <w:rPr>
                <w:rFonts w:ascii="標楷體" w:eastAsia="標楷體" w:hAnsi="標楷體"/>
                <w:color w:val="000000"/>
                <w:sz w:val="20"/>
                <w:szCs w:val="20"/>
              </w:rPr>
            </w:pPr>
          </w:p>
        </w:tc>
        <w:tc>
          <w:tcPr>
            <w:tcW w:w="612"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學習單、影片、</w:t>
            </w: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圖片</w:t>
            </w:r>
          </w:p>
        </w:tc>
        <w:tc>
          <w:tcPr>
            <w:tcW w:w="445"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rPr>
                <w:rFonts w:ascii="標楷體" w:eastAsia="標楷體" w:hAnsi="標楷體"/>
                <w:color w:val="000000"/>
                <w:sz w:val="20"/>
                <w:szCs w:val="20"/>
              </w:rPr>
            </w:pPr>
            <w:r w:rsidRPr="00963426">
              <w:rPr>
                <w:rFonts w:ascii="標楷體" w:eastAsia="標楷體" w:hAnsi="標楷體" w:hint="eastAsia"/>
                <w:color w:val="000000"/>
                <w:sz w:val="20"/>
                <w:szCs w:val="20"/>
              </w:rPr>
              <w:t>課堂觀察</w:t>
            </w:r>
          </w:p>
          <w:p w:rsidR="005C1622" w:rsidRPr="00963426" w:rsidRDefault="005C1622" w:rsidP="00B0630A">
            <w:pPr>
              <w:rPr>
                <w:rFonts w:ascii="標楷體" w:eastAsia="標楷體" w:hAnsi="標楷體"/>
                <w:color w:val="000000"/>
                <w:sz w:val="20"/>
                <w:szCs w:val="20"/>
              </w:rPr>
            </w:pPr>
            <w:r w:rsidRPr="00963426">
              <w:rPr>
                <w:rFonts w:ascii="標楷體" w:eastAsia="標楷體" w:hAnsi="標楷體" w:hint="eastAsia"/>
                <w:color w:val="000000"/>
                <w:sz w:val="20"/>
                <w:szCs w:val="20"/>
              </w:rPr>
              <w:t>口語評量</w:t>
            </w:r>
          </w:p>
          <w:p w:rsidR="005C1622" w:rsidRPr="00963426" w:rsidRDefault="005C1622" w:rsidP="00B0630A">
            <w:pPr>
              <w:jc w:val="both"/>
              <w:rPr>
                <w:rFonts w:ascii="標楷體" w:eastAsia="標楷體" w:hAnsi="標楷體"/>
                <w:color w:val="000000"/>
                <w:sz w:val="20"/>
                <w:szCs w:val="20"/>
              </w:rPr>
            </w:pPr>
          </w:p>
          <w:p w:rsidR="005C1622" w:rsidRPr="00963426" w:rsidRDefault="005C1622" w:rsidP="00B0630A">
            <w:pPr>
              <w:jc w:val="both"/>
              <w:rPr>
                <w:rFonts w:ascii="標楷體" w:eastAsia="標楷體" w:hAnsi="標楷體"/>
                <w:color w:val="000000"/>
                <w:sz w:val="20"/>
                <w:szCs w:val="20"/>
              </w:rPr>
            </w:pPr>
          </w:p>
          <w:p w:rsidR="005C1622" w:rsidRPr="00963426" w:rsidRDefault="005C1622" w:rsidP="00B0630A">
            <w:pPr>
              <w:rPr>
                <w:rFonts w:ascii="標楷體" w:eastAsia="標楷體" w:hAnsi="標楷體"/>
                <w:color w:val="000000"/>
                <w:sz w:val="20"/>
                <w:szCs w:val="20"/>
              </w:rPr>
            </w:pPr>
            <w:r w:rsidRPr="00963426">
              <w:rPr>
                <w:rFonts w:ascii="標楷體" w:eastAsia="標楷體" w:hAnsi="標楷體" w:hint="eastAsia"/>
                <w:color w:val="000000"/>
                <w:sz w:val="20"/>
                <w:szCs w:val="20"/>
              </w:rPr>
              <w:t>活動式評量</w:t>
            </w:r>
          </w:p>
          <w:p w:rsidR="005C1622" w:rsidRPr="00963426" w:rsidRDefault="005C1622" w:rsidP="00B0630A">
            <w:pPr>
              <w:rPr>
                <w:rFonts w:ascii="標楷體" w:eastAsia="標楷體" w:hAnsi="標楷體"/>
                <w:color w:val="000000"/>
                <w:sz w:val="20"/>
                <w:szCs w:val="20"/>
              </w:rPr>
            </w:pPr>
            <w:r w:rsidRPr="00963426">
              <w:rPr>
                <w:rFonts w:ascii="標楷體" w:eastAsia="標楷體" w:hAnsi="標楷體" w:hint="eastAsia"/>
                <w:color w:val="000000"/>
                <w:sz w:val="20"/>
                <w:szCs w:val="20"/>
              </w:rPr>
              <w:t>課堂觀察</w:t>
            </w:r>
          </w:p>
          <w:p w:rsidR="005C1622" w:rsidRPr="00963426" w:rsidRDefault="005C1622" w:rsidP="00B0630A">
            <w:pPr>
              <w:rPr>
                <w:rFonts w:ascii="標楷體" w:eastAsia="標楷體" w:hAnsi="標楷體"/>
                <w:color w:val="000000"/>
                <w:sz w:val="20"/>
                <w:szCs w:val="20"/>
              </w:rPr>
            </w:pPr>
            <w:r w:rsidRPr="00963426">
              <w:rPr>
                <w:rFonts w:ascii="標楷體" w:eastAsia="標楷體" w:hAnsi="標楷體" w:hint="eastAsia"/>
                <w:color w:val="000000"/>
                <w:sz w:val="20"/>
                <w:szCs w:val="20"/>
              </w:rPr>
              <w:t>口語評量</w:t>
            </w: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作業評量</w:t>
            </w:r>
          </w:p>
          <w:p w:rsidR="005C1622" w:rsidRPr="00963426" w:rsidRDefault="005C1622" w:rsidP="00B0630A">
            <w:pPr>
              <w:jc w:val="both"/>
              <w:rPr>
                <w:rFonts w:ascii="標楷體" w:eastAsia="標楷體" w:hAnsi="標楷體"/>
                <w:color w:val="000000"/>
                <w:sz w:val="20"/>
                <w:szCs w:val="20"/>
              </w:rPr>
            </w:pPr>
          </w:p>
        </w:tc>
      </w:tr>
      <w:tr w:rsidR="005C1622" w:rsidRPr="00963426" w:rsidTr="00B0630A">
        <w:trPr>
          <w:cantSplit/>
          <w:trHeight w:val="2129"/>
        </w:trPr>
        <w:tc>
          <w:tcPr>
            <w:tcW w:w="529"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第</w:t>
            </w:r>
            <w:r>
              <w:rPr>
                <w:rFonts w:ascii="標楷體" w:eastAsia="標楷體" w:hAnsi="標楷體" w:hint="eastAsia"/>
                <w:color w:val="000000"/>
                <w:sz w:val="20"/>
                <w:szCs w:val="20"/>
              </w:rPr>
              <w:t>1</w:t>
            </w:r>
            <w:r w:rsidRPr="00963426">
              <w:rPr>
                <w:rFonts w:ascii="標楷體" w:eastAsia="標楷體" w:hAnsi="標楷體" w:hint="eastAsia"/>
                <w:color w:val="000000"/>
                <w:sz w:val="20"/>
                <w:szCs w:val="20"/>
              </w:rPr>
              <w:t>週</w:t>
            </w: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家庭暴力預防</w:t>
            </w:r>
          </w:p>
          <w:p w:rsidR="005C1622" w:rsidRPr="00963426" w:rsidRDefault="005C1622" w:rsidP="00B0630A">
            <w:pPr>
              <w:rPr>
                <w:rFonts w:ascii="標楷體" w:eastAsia="標楷體" w:hAnsi="標楷體"/>
                <w:color w:val="000000"/>
                <w:sz w:val="20"/>
                <w:szCs w:val="20"/>
              </w:rPr>
            </w:pPr>
            <w:r w:rsidRPr="00963426">
              <w:rPr>
                <w:rFonts w:ascii="標楷體" w:eastAsia="標楷體" w:hAnsi="標楷體" w:hint="eastAsia"/>
                <w:color w:val="000000"/>
                <w:sz w:val="20"/>
                <w:szCs w:val="20"/>
              </w:rPr>
              <w:t>家庭教育</w:t>
            </w:r>
          </w:p>
        </w:tc>
        <w:tc>
          <w:tcPr>
            <w:tcW w:w="1613"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1"/>
                <w:attr w:name="Month" w:val="3"/>
                <w:attr w:name="Year" w:val="2004"/>
              </w:smartTagPr>
              <w:r w:rsidRPr="00963426">
                <w:rPr>
                  <w:rFonts w:ascii="標楷體" w:eastAsia="標楷體" w:hAnsi="標楷體" w:hint="eastAsia"/>
                  <w:color w:val="000000"/>
                  <w:sz w:val="20"/>
                  <w:szCs w:val="20"/>
                </w:rPr>
                <w:t>4-3-1</w:t>
              </w:r>
            </w:smartTag>
            <w:r w:rsidRPr="00963426">
              <w:rPr>
                <w:rFonts w:ascii="標楷體" w:eastAsia="標楷體" w:hAnsi="標楷體" w:hint="eastAsia"/>
                <w:color w:val="000000"/>
                <w:sz w:val="20"/>
                <w:szCs w:val="20"/>
              </w:rPr>
              <w:t>接納自己</w:t>
            </w:r>
          </w:p>
          <w:p w:rsidR="005C1622" w:rsidRPr="00963426" w:rsidRDefault="005C1622" w:rsidP="00B0630A">
            <w:pPr>
              <w:spacing w:line="240" w:lineRule="exact"/>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2"/>
                <w:attr w:name="Month" w:val="3"/>
                <w:attr w:name="Year" w:val="2004"/>
              </w:smartTagPr>
              <w:r w:rsidRPr="00963426">
                <w:rPr>
                  <w:rFonts w:ascii="標楷體" w:eastAsia="標楷體" w:hAnsi="標楷體" w:hint="eastAsia"/>
                  <w:color w:val="000000"/>
                  <w:sz w:val="20"/>
                  <w:szCs w:val="20"/>
                </w:rPr>
                <w:t>4-3-2</w:t>
              </w:r>
            </w:smartTag>
            <w:r w:rsidRPr="00963426">
              <w:rPr>
                <w:rFonts w:ascii="標楷體" w:eastAsia="標楷體" w:hAnsi="標楷體" w:hint="eastAsia"/>
                <w:color w:val="000000"/>
                <w:sz w:val="20"/>
                <w:szCs w:val="20"/>
              </w:rPr>
              <w:t>瞭解家人角色意義及其責任</w:t>
            </w:r>
          </w:p>
          <w:p w:rsidR="005C1622" w:rsidRPr="00963426" w:rsidRDefault="005C1622" w:rsidP="00B0630A">
            <w:pPr>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3"/>
                <w:attr w:name="Month" w:val="3"/>
                <w:attr w:name="Year" w:val="2004"/>
              </w:smartTagPr>
              <w:r w:rsidRPr="00963426">
                <w:rPr>
                  <w:rFonts w:ascii="標楷體" w:eastAsia="標楷體" w:hAnsi="標楷體" w:hint="eastAsia"/>
                  <w:color w:val="000000"/>
                  <w:sz w:val="20"/>
                  <w:szCs w:val="20"/>
                </w:rPr>
                <w:t>4-3-3</w:t>
              </w:r>
            </w:smartTag>
            <w:r w:rsidRPr="00963426">
              <w:rPr>
                <w:rFonts w:ascii="標楷體" w:eastAsia="標楷體" w:hAnsi="標楷體" w:hint="eastAsia"/>
                <w:color w:val="000000"/>
                <w:sz w:val="20"/>
                <w:szCs w:val="20"/>
              </w:rPr>
              <w:t xml:space="preserve"> 運用溝通技巧與家人分享彼此的想法與感受</w:t>
            </w:r>
          </w:p>
          <w:p w:rsidR="005C1622" w:rsidRPr="00963426" w:rsidRDefault="005C1622" w:rsidP="00B0630A">
            <w:pPr>
              <w:jc w:val="both"/>
              <w:rPr>
                <w:rFonts w:ascii="標楷體" w:eastAsia="標楷體" w:hAnsi="標楷體"/>
                <w:color w:val="000000"/>
                <w:sz w:val="20"/>
                <w:szCs w:val="20"/>
              </w:rPr>
            </w:pPr>
          </w:p>
        </w:tc>
        <w:tc>
          <w:tcPr>
            <w:tcW w:w="1609"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pStyle w:val="af4"/>
              <w:spacing w:line="240" w:lineRule="atLeast"/>
              <w:rPr>
                <w:rFonts w:ascii="標楷體" w:eastAsia="標楷體" w:hAnsi="標楷體"/>
                <w:color w:val="000000"/>
                <w:sz w:val="20"/>
                <w:szCs w:val="20"/>
              </w:rPr>
            </w:pPr>
            <w:r w:rsidRPr="00963426">
              <w:rPr>
                <w:rFonts w:ascii="標楷體" w:eastAsia="標楷體" w:hAnsi="標楷體" w:hint="eastAsia"/>
                <w:color w:val="000000"/>
                <w:sz w:val="20"/>
                <w:szCs w:val="20"/>
              </w:rPr>
              <w:t>【活動二】家庭教育:我有話要說</w:t>
            </w:r>
          </w:p>
          <w:p w:rsidR="005C1622" w:rsidRPr="00963426" w:rsidRDefault="005C1622" w:rsidP="005C1622">
            <w:pPr>
              <w:pStyle w:val="af4"/>
              <w:spacing w:line="240" w:lineRule="atLeast"/>
              <w:ind w:left="400" w:hangingChars="200" w:hanging="400"/>
              <w:rPr>
                <w:rFonts w:ascii="標楷體" w:eastAsia="標楷體" w:hAnsi="標楷體"/>
                <w:color w:val="000000"/>
                <w:sz w:val="20"/>
                <w:szCs w:val="20"/>
              </w:rPr>
            </w:pPr>
            <w:r w:rsidRPr="00963426">
              <w:rPr>
                <w:rFonts w:ascii="標楷體" w:eastAsia="標楷體" w:hAnsi="標楷體" w:hint="eastAsia"/>
                <w:color w:val="000000"/>
                <w:sz w:val="20"/>
                <w:szCs w:val="20"/>
              </w:rPr>
              <w:t>(一)教師播放老實樹我有話要說，讓全班一同觀看。</w:t>
            </w:r>
          </w:p>
          <w:p w:rsidR="005C1622" w:rsidRPr="00963426" w:rsidRDefault="005C1622" w:rsidP="00B0630A">
            <w:pPr>
              <w:pStyle w:val="af4"/>
              <w:spacing w:line="240" w:lineRule="atLeast"/>
              <w:rPr>
                <w:rFonts w:ascii="標楷體" w:eastAsia="標楷體" w:hAnsi="標楷體"/>
                <w:color w:val="000000"/>
                <w:sz w:val="20"/>
                <w:szCs w:val="20"/>
              </w:rPr>
            </w:pPr>
            <w:r w:rsidRPr="00963426">
              <w:rPr>
                <w:rFonts w:ascii="標楷體" w:eastAsia="標楷體" w:hAnsi="標楷體" w:hint="eastAsia"/>
                <w:color w:val="000000"/>
                <w:sz w:val="20"/>
                <w:szCs w:val="20"/>
              </w:rPr>
              <w:t>(二)教師帶領全班共同討論劇情，並提問</w:t>
            </w:r>
          </w:p>
          <w:p w:rsidR="005C1622" w:rsidRPr="00963426" w:rsidRDefault="005C1622" w:rsidP="005C1622">
            <w:pPr>
              <w:pStyle w:val="af4"/>
              <w:spacing w:line="240" w:lineRule="atLeast"/>
              <w:ind w:left="400" w:hangingChars="200" w:hanging="400"/>
              <w:jc w:val="both"/>
              <w:rPr>
                <w:rFonts w:ascii="標楷體" w:eastAsia="標楷體" w:hAnsi="標楷體"/>
                <w:color w:val="000000"/>
                <w:sz w:val="20"/>
                <w:szCs w:val="20"/>
              </w:rPr>
            </w:pPr>
            <w:r w:rsidRPr="00963426">
              <w:rPr>
                <w:rFonts w:ascii="標楷體" w:eastAsia="標楷體" w:hAnsi="標楷體" w:hint="eastAsia"/>
                <w:color w:val="000000"/>
                <w:sz w:val="20"/>
                <w:szCs w:val="20"/>
              </w:rPr>
              <w:t xml:space="preserve"> (三)教師針對學生的回答，說明家庭成員溝通的重要性</w:t>
            </w:r>
          </w:p>
          <w:p w:rsidR="005C1622" w:rsidRPr="00963426" w:rsidRDefault="005C1622" w:rsidP="005C1622">
            <w:pPr>
              <w:pStyle w:val="af4"/>
              <w:spacing w:line="240" w:lineRule="atLeast"/>
              <w:ind w:left="400" w:hangingChars="200" w:hanging="400"/>
              <w:rPr>
                <w:rFonts w:ascii="標楷體" w:eastAsia="標楷體" w:hAnsi="標楷體"/>
                <w:color w:val="000000"/>
                <w:sz w:val="20"/>
                <w:szCs w:val="20"/>
              </w:rPr>
            </w:pPr>
            <w:r w:rsidRPr="00963426">
              <w:rPr>
                <w:rFonts w:ascii="標楷體" w:eastAsia="標楷體" w:hAnsi="標楷體" w:hint="eastAsia"/>
                <w:color w:val="000000"/>
                <w:sz w:val="20"/>
                <w:szCs w:val="20"/>
              </w:rPr>
              <w:t>(四)教師針對學生的回答，予以澄清與補充。</w:t>
            </w:r>
          </w:p>
          <w:p w:rsidR="005C1622" w:rsidRPr="00963426" w:rsidRDefault="005C1622" w:rsidP="005C1622">
            <w:pPr>
              <w:pStyle w:val="af4"/>
              <w:spacing w:line="240" w:lineRule="atLeast"/>
              <w:ind w:left="400" w:hangingChars="200" w:hanging="400"/>
              <w:rPr>
                <w:rFonts w:ascii="標楷體" w:eastAsia="標楷體" w:hAnsi="標楷體"/>
                <w:color w:val="000000"/>
                <w:sz w:val="20"/>
                <w:szCs w:val="20"/>
              </w:rPr>
            </w:pPr>
            <w:r w:rsidRPr="00963426">
              <w:rPr>
                <w:rFonts w:ascii="標楷體" w:eastAsia="標楷體" w:hAnsi="標楷體" w:hint="eastAsia"/>
                <w:color w:val="000000"/>
                <w:sz w:val="20"/>
                <w:szCs w:val="20"/>
              </w:rPr>
              <w:t>(五)重點歸納：如何與家人做有效的溝通</w:t>
            </w:r>
          </w:p>
          <w:p w:rsidR="005C1622" w:rsidRPr="00963426" w:rsidRDefault="005C1622" w:rsidP="00B0630A">
            <w:pPr>
              <w:jc w:val="both"/>
              <w:rPr>
                <w:rFonts w:ascii="標楷體" w:eastAsia="標楷體" w:hAnsi="標楷體"/>
                <w:color w:val="000000"/>
                <w:sz w:val="20"/>
                <w:szCs w:val="20"/>
              </w:rPr>
            </w:pPr>
          </w:p>
        </w:tc>
        <w:tc>
          <w:tcPr>
            <w:tcW w:w="192"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jc w:val="center"/>
              <w:rPr>
                <w:rFonts w:ascii="標楷體" w:eastAsia="標楷體" w:hAnsi="標楷體"/>
                <w:color w:val="000000"/>
                <w:sz w:val="20"/>
                <w:szCs w:val="20"/>
              </w:rPr>
            </w:pPr>
            <w:r w:rsidRPr="00963426">
              <w:rPr>
                <w:rFonts w:ascii="標楷體" w:eastAsia="標楷體" w:hAnsi="標楷體" w:hint="eastAsia"/>
                <w:color w:val="000000"/>
                <w:sz w:val="20"/>
                <w:szCs w:val="20"/>
              </w:rPr>
              <w:t>1</w:t>
            </w:r>
          </w:p>
        </w:tc>
        <w:tc>
          <w:tcPr>
            <w:tcW w:w="612"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學習單</w:t>
            </w: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、影片、圖片</w:t>
            </w:r>
          </w:p>
        </w:tc>
        <w:tc>
          <w:tcPr>
            <w:tcW w:w="445"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rPr>
                <w:rFonts w:ascii="標楷體" w:eastAsia="標楷體" w:hAnsi="標楷體"/>
                <w:color w:val="000000"/>
                <w:sz w:val="20"/>
                <w:szCs w:val="20"/>
              </w:rPr>
            </w:pPr>
            <w:r w:rsidRPr="00963426">
              <w:rPr>
                <w:rFonts w:ascii="標楷體" w:eastAsia="標楷體" w:hAnsi="標楷體" w:hint="eastAsia"/>
                <w:color w:val="000000"/>
                <w:sz w:val="20"/>
                <w:szCs w:val="20"/>
              </w:rPr>
              <w:t>課堂觀察</w:t>
            </w:r>
          </w:p>
          <w:p w:rsidR="005C1622" w:rsidRPr="00963426" w:rsidRDefault="005C1622" w:rsidP="00B0630A">
            <w:pPr>
              <w:rPr>
                <w:rFonts w:ascii="標楷體" w:eastAsia="標楷體" w:hAnsi="標楷體"/>
                <w:color w:val="000000"/>
                <w:sz w:val="20"/>
                <w:szCs w:val="20"/>
              </w:rPr>
            </w:pPr>
            <w:r w:rsidRPr="00963426">
              <w:rPr>
                <w:rFonts w:ascii="標楷體" w:eastAsia="標楷體" w:hAnsi="標楷體" w:hint="eastAsia"/>
                <w:color w:val="000000"/>
                <w:sz w:val="20"/>
                <w:szCs w:val="20"/>
              </w:rPr>
              <w:t>口語評量</w:t>
            </w:r>
          </w:p>
          <w:p w:rsidR="005C1622" w:rsidRPr="00963426" w:rsidRDefault="005C1622" w:rsidP="00B0630A">
            <w:pPr>
              <w:rPr>
                <w:rFonts w:ascii="標楷體" w:eastAsia="標楷體" w:hAnsi="標楷體"/>
                <w:color w:val="000000"/>
                <w:sz w:val="20"/>
                <w:szCs w:val="20"/>
              </w:rPr>
            </w:pPr>
            <w:r w:rsidRPr="00963426">
              <w:rPr>
                <w:rFonts w:ascii="標楷體" w:eastAsia="標楷體" w:hAnsi="標楷體" w:hint="eastAsia"/>
                <w:color w:val="000000"/>
                <w:sz w:val="20"/>
                <w:szCs w:val="20"/>
              </w:rPr>
              <w:t>活動式評量</w:t>
            </w:r>
          </w:p>
          <w:p w:rsidR="005C1622" w:rsidRPr="00963426" w:rsidRDefault="005C1622" w:rsidP="00B0630A">
            <w:pPr>
              <w:rPr>
                <w:rFonts w:ascii="標楷體" w:eastAsia="標楷體" w:hAnsi="標楷體"/>
                <w:color w:val="000000"/>
                <w:sz w:val="20"/>
                <w:szCs w:val="20"/>
              </w:rPr>
            </w:pPr>
            <w:r w:rsidRPr="00963426">
              <w:rPr>
                <w:rFonts w:ascii="標楷體" w:eastAsia="標楷體" w:hAnsi="標楷體" w:hint="eastAsia"/>
                <w:color w:val="000000"/>
                <w:sz w:val="20"/>
                <w:szCs w:val="20"/>
              </w:rPr>
              <w:t>課堂觀察</w:t>
            </w:r>
          </w:p>
          <w:p w:rsidR="005C1622" w:rsidRPr="00963426" w:rsidRDefault="005C1622" w:rsidP="00B0630A">
            <w:pPr>
              <w:rPr>
                <w:rFonts w:ascii="標楷體" w:eastAsia="標楷體" w:hAnsi="標楷體"/>
                <w:color w:val="000000"/>
                <w:sz w:val="20"/>
                <w:szCs w:val="20"/>
              </w:rPr>
            </w:pPr>
          </w:p>
        </w:tc>
      </w:tr>
      <w:tr w:rsidR="005C1622" w:rsidRPr="00963426" w:rsidTr="00B0630A">
        <w:trPr>
          <w:cantSplit/>
          <w:trHeight w:val="2129"/>
        </w:trPr>
        <w:tc>
          <w:tcPr>
            <w:tcW w:w="529"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lastRenderedPageBreak/>
              <w:t>第</w:t>
            </w:r>
            <w:r>
              <w:rPr>
                <w:rFonts w:ascii="標楷體" w:eastAsia="標楷體" w:hAnsi="標楷體" w:hint="eastAsia"/>
                <w:color w:val="000000"/>
                <w:sz w:val="20"/>
                <w:szCs w:val="20"/>
              </w:rPr>
              <w:t>1</w:t>
            </w:r>
            <w:r w:rsidRPr="00963426">
              <w:rPr>
                <w:rFonts w:ascii="標楷體" w:eastAsia="標楷體" w:hAnsi="標楷體" w:hint="eastAsia"/>
                <w:color w:val="000000"/>
                <w:sz w:val="20"/>
                <w:szCs w:val="20"/>
              </w:rPr>
              <w:t>週</w:t>
            </w: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家庭暴力預防</w:t>
            </w:r>
          </w:p>
          <w:p w:rsidR="005C1622" w:rsidRPr="00963426" w:rsidRDefault="005C1622" w:rsidP="00B0630A">
            <w:pPr>
              <w:rPr>
                <w:rFonts w:ascii="標楷體" w:eastAsia="標楷體" w:hAnsi="標楷體"/>
                <w:color w:val="000000"/>
                <w:sz w:val="20"/>
                <w:szCs w:val="20"/>
              </w:rPr>
            </w:pPr>
            <w:r w:rsidRPr="00963426">
              <w:rPr>
                <w:rFonts w:ascii="標楷體" w:eastAsia="標楷體" w:hAnsi="標楷體" w:hint="eastAsia"/>
                <w:color w:val="000000"/>
                <w:sz w:val="20"/>
                <w:szCs w:val="20"/>
              </w:rPr>
              <w:t>家庭教育</w:t>
            </w:r>
          </w:p>
        </w:tc>
        <w:tc>
          <w:tcPr>
            <w:tcW w:w="1613"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1"/>
                <w:attr w:name="Month" w:val="3"/>
                <w:attr w:name="Year" w:val="2004"/>
              </w:smartTagPr>
              <w:r w:rsidRPr="00963426">
                <w:rPr>
                  <w:rFonts w:ascii="標楷體" w:eastAsia="標楷體" w:hAnsi="標楷體" w:hint="eastAsia"/>
                  <w:color w:val="000000"/>
                  <w:sz w:val="20"/>
                  <w:szCs w:val="20"/>
                </w:rPr>
                <w:t>4-3-1</w:t>
              </w:r>
            </w:smartTag>
            <w:r w:rsidRPr="00963426">
              <w:rPr>
                <w:rFonts w:ascii="標楷體" w:eastAsia="標楷體" w:hAnsi="標楷體" w:hint="eastAsia"/>
                <w:color w:val="000000"/>
                <w:sz w:val="20"/>
                <w:szCs w:val="20"/>
              </w:rPr>
              <w:t>接納自己</w:t>
            </w:r>
          </w:p>
          <w:p w:rsidR="005C1622" w:rsidRPr="00963426" w:rsidRDefault="005C1622" w:rsidP="00B0630A">
            <w:pPr>
              <w:spacing w:line="240" w:lineRule="exact"/>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2"/>
                <w:attr w:name="Month" w:val="3"/>
                <w:attr w:name="Year" w:val="2004"/>
              </w:smartTagPr>
              <w:r w:rsidRPr="00963426">
                <w:rPr>
                  <w:rFonts w:ascii="標楷體" w:eastAsia="標楷體" w:hAnsi="標楷體" w:hint="eastAsia"/>
                  <w:color w:val="000000"/>
                  <w:sz w:val="20"/>
                  <w:szCs w:val="20"/>
                </w:rPr>
                <w:t>4-3-2</w:t>
              </w:r>
            </w:smartTag>
            <w:r w:rsidRPr="00963426">
              <w:rPr>
                <w:rFonts w:ascii="標楷體" w:eastAsia="標楷體" w:hAnsi="標楷體" w:hint="eastAsia"/>
                <w:color w:val="000000"/>
                <w:sz w:val="20"/>
                <w:szCs w:val="20"/>
              </w:rPr>
              <w:t>瞭解家人角色意義及其責任</w:t>
            </w:r>
          </w:p>
          <w:p w:rsidR="005C1622" w:rsidRPr="00963426" w:rsidRDefault="005C1622" w:rsidP="00B0630A">
            <w:pPr>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3"/>
                <w:attr w:name="Month" w:val="3"/>
                <w:attr w:name="Year" w:val="2004"/>
              </w:smartTagPr>
              <w:r w:rsidRPr="00963426">
                <w:rPr>
                  <w:rFonts w:ascii="標楷體" w:eastAsia="標楷體" w:hAnsi="標楷體" w:hint="eastAsia"/>
                  <w:color w:val="000000"/>
                  <w:sz w:val="20"/>
                  <w:szCs w:val="20"/>
                </w:rPr>
                <w:t>4-3-3</w:t>
              </w:r>
            </w:smartTag>
            <w:r w:rsidRPr="00963426">
              <w:rPr>
                <w:rFonts w:ascii="標楷體" w:eastAsia="標楷體" w:hAnsi="標楷體" w:hint="eastAsia"/>
                <w:color w:val="000000"/>
                <w:sz w:val="20"/>
                <w:szCs w:val="20"/>
              </w:rPr>
              <w:t xml:space="preserve"> 運用溝通技巧與家人分享彼此的想法與感受</w:t>
            </w:r>
          </w:p>
          <w:p w:rsidR="005C1622" w:rsidRPr="00963426" w:rsidRDefault="005C1622" w:rsidP="00B0630A">
            <w:pPr>
              <w:jc w:val="both"/>
              <w:rPr>
                <w:rFonts w:ascii="標楷體" w:eastAsia="標楷體" w:hAnsi="標楷體"/>
                <w:color w:val="000000"/>
                <w:sz w:val="20"/>
                <w:szCs w:val="20"/>
              </w:rPr>
            </w:pPr>
          </w:p>
        </w:tc>
        <w:tc>
          <w:tcPr>
            <w:tcW w:w="1609"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pStyle w:val="af4"/>
              <w:spacing w:line="240" w:lineRule="atLeast"/>
              <w:rPr>
                <w:rFonts w:ascii="標楷體" w:eastAsia="標楷體" w:hAnsi="標楷體"/>
                <w:color w:val="000000"/>
                <w:sz w:val="20"/>
                <w:szCs w:val="20"/>
              </w:rPr>
            </w:pPr>
            <w:r w:rsidRPr="00963426">
              <w:rPr>
                <w:rFonts w:ascii="標楷體" w:eastAsia="標楷體" w:hAnsi="標楷體" w:hint="eastAsia"/>
                <w:color w:val="000000"/>
                <w:sz w:val="20"/>
                <w:szCs w:val="20"/>
              </w:rPr>
              <w:t>【活動三】家庭教育:親子做料理</w:t>
            </w:r>
          </w:p>
          <w:p w:rsidR="005C1622" w:rsidRPr="00963426" w:rsidRDefault="005C1622" w:rsidP="00B0630A">
            <w:pPr>
              <w:pStyle w:val="af4"/>
              <w:spacing w:line="240" w:lineRule="atLeast"/>
              <w:rPr>
                <w:rFonts w:ascii="標楷體" w:eastAsia="標楷體" w:hAnsi="標楷體"/>
                <w:color w:val="000000"/>
                <w:sz w:val="20"/>
                <w:szCs w:val="20"/>
              </w:rPr>
            </w:pPr>
            <w:r w:rsidRPr="00963426">
              <w:rPr>
                <w:rFonts w:ascii="標楷體" w:eastAsia="標楷體" w:hAnsi="標楷體" w:hint="eastAsia"/>
                <w:color w:val="000000"/>
                <w:sz w:val="20"/>
                <w:szCs w:val="20"/>
              </w:rPr>
              <w:t>(一)列出想和家人可以共同完成的一道菜</w:t>
            </w:r>
          </w:p>
          <w:p w:rsidR="005C1622" w:rsidRPr="00963426" w:rsidRDefault="005C1622" w:rsidP="005C1622">
            <w:pPr>
              <w:pStyle w:val="af4"/>
              <w:spacing w:line="240" w:lineRule="atLeast"/>
              <w:ind w:left="400" w:hangingChars="200" w:hanging="400"/>
              <w:rPr>
                <w:rFonts w:ascii="標楷體" w:eastAsia="標楷體" w:hAnsi="標楷體"/>
                <w:color w:val="000000"/>
                <w:sz w:val="20"/>
                <w:szCs w:val="20"/>
              </w:rPr>
            </w:pPr>
            <w:r w:rsidRPr="00963426">
              <w:rPr>
                <w:rFonts w:ascii="標楷體" w:eastAsia="標楷體" w:hAnsi="標楷體" w:hint="eastAsia"/>
                <w:color w:val="000000"/>
                <w:sz w:val="20"/>
                <w:szCs w:val="20"/>
              </w:rPr>
              <w:t>(二)記錄其過程,並每人出一道菜到校與同學分享</w:t>
            </w:r>
          </w:p>
          <w:p w:rsidR="005C1622" w:rsidRPr="00963426" w:rsidRDefault="005C1622" w:rsidP="005C1622">
            <w:pPr>
              <w:pStyle w:val="af4"/>
              <w:spacing w:line="240" w:lineRule="atLeast"/>
              <w:ind w:left="400" w:hangingChars="200" w:hanging="400"/>
              <w:rPr>
                <w:rFonts w:ascii="標楷體" w:eastAsia="標楷體" w:hAnsi="標楷體"/>
                <w:color w:val="000000"/>
                <w:sz w:val="20"/>
                <w:szCs w:val="20"/>
              </w:rPr>
            </w:pPr>
            <w:r w:rsidRPr="00963426">
              <w:rPr>
                <w:rFonts w:ascii="標楷體" w:eastAsia="標楷體" w:hAnsi="標楷體" w:hint="eastAsia"/>
                <w:color w:val="000000"/>
                <w:sz w:val="20"/>
                <w:szCs w:val="20"/>
              </w:rPr>
              <w:t xml:space="preserve"> (三)教師請學生上台分享心得及困難樂趣。</w:t>
            </w:r>
          </w:p>
          <w:p w:rsidR="005C1622" w:rsidRPr="00963426" w:rsidRDefault="005C1622" w:rsidP="005C1622">
            <w:pPr>
              <w:pStyle w:val="af4"/>
              <w:spacing w:line="240" w:lineRule="atLeast"/>
              <w:ind w:left="400" w:hangingChars="200" w:hanging="400"/>
              <w:rPr>
                <w:rFonts w:ascii="標楷體" w:eastAsia="標楷體" w:hAnsi="標楷體"/>
                <w:color w:val="000000"/>
                <w:sz w:val="20"/>
                <w:szCs w:val="20"/>
              </w:rPr>
            </w:pPr>
            <w:r w:rsidRPr="00963426">
              <w:rPr>
                <w:rFonts w:ascii="標楷體" w:eastAsia="標楷體" w:hAnsi="標楷體" w:hint="eastAsia"/>
                <w:color w:val="000000"/>
                <w:sz w:val="20"/>
                <w:szCs w:val="20"/>
              </w:rPr>
              <w:t xml:space="preserve"> (四)重點歸納：下廚並非只是媽媽的事,學童可學著幫忙有益於親子互動。</w:t>
            </w:r>
          </w:p>
          <w:p w:rsidR="005C1622" w:rsidRPr="00963426" w:rsidRDefault="005C1622" w:rsidP="00B0630A">
            <w:pPr>
              <w:jc w:val="both"/>
              <w:rPr>
                <w:rFonts w:ascii="標楷體" w:eastAsia="標楷體" w:hAnsi="標楷體"/>
                <w:color w:val="000000"/>
                <w:sz w:val="20"/>
                <w:szCs w:val="20"/>
              </w:rPr>
            </w:pPr>
          </w:p>
        </w:tc>
        <w:tc>
          <w:tcPr>
            <w:tcW w:w="192"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jc w:val="center"/>
              <w:rPr>
                <w:rFonts w:ascii="標楷體" w:eastAsia="標楷體" w:hAnsi="標楷體"/>
                <w:color w:val="000000"/>
                <w:sz w:val="20"/>
                <w:szCs w:val="20"/>
              </w:rPr>
            </w:pPr>
            <w:r w:rsidRPr="00963426">
              <w:rPr>
                <w:rFonts w:ascii="標楷體" w:eastAsia="標楷體" w:hAnsi="標楷體" w:hint="eastAsia"/>
                <w:color w:val="000000"/>
                <w:sz w:val="20"/>
                <w:szCs w:val="20"/>
              </w:rPr>
              <w:t>1</w:t>
            </w:r>
          </w:p>
        </w:tc>
        <w:tc>
          <w:tcPr>
            <w:tcW w:w="612"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一道菜</w:t>
            </w: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學習單</w:t>
            </w:r>
          </w:p>
        </w:tc>
        <w:tc>
          <w:tcPr>
            <w:tcW w:w="445" w:type="pct"/>
            <w:tcBorders>
              <w:top w:val="single" w:sz="4" w:space="0" w:color="auto"/>
              <w:left w:val="single" w:sz="4" w:space="0" w:color="auto"/>
              <w:bottom w:val="single" w:sz="4" w:space="0" w:color="auto"/>
              <w:right w:val="single" w:sz="4" w:space="0" w:color="auto"/>
            </w:tcBorders>
          </w:tcPr>
          <w:p w:rsidR="005C1622" w:rsidRPr="00963426" w:rsidRDefault="005C1622" w:rsidP="00B0630A">
            <w:pPr>
              <w:rPr>
                <w:rFonts w:ascii="標楷體" w:eastAsia="標楷體" w:hAnsi="標楷體"/>
                <w:color w:val="000000"/>
                <w:sz w:val="20"/>
                <w:szCs w:val="20"/>
              </w:rPr>
            </w:pPr>
            <w:r w:rsidRPr="00963426">
              <w:rPr>
                <w:rFonts w:ascii="標楷體" w:eastAsia="標楷體" w:hAnsi="標楷體" w:hint="eastAsia"/>
                <w:color w:val="000000"/>
                <w:sz w:val="20"/>
                <w:szCs w:val="20"/>
              </w:rPr>
              <w:t>課堂觀察</w:t>
            </w:r>
          </w:p>
          <w:p w:rsidR="005C1622" w:rsidRPr="00963426" w:rsidRDefault="005C1622" w:rsidP="00B0630A">
            <w:pPr>
              <w:rPr>
                <w:rFonts w:ascii="標楷體" w:eastAsia="標楷體" w:hAnsi="標楷體"/>
                <w:color w:val="000000"/>
                <w:sz w:val="20"/>
                <w:szCs w:val="20"/>
              </w:rPr>
            </w:pPr>
            <w:r w:rsidRPr="00963426">
              <w:rPr>
                <w:rFonts w:ascii="標楷體" w:eastAsia="標楷體" w:hAnsi="標楷體" w:hint="eastAsia"/>
                <w:color w:val="000000"/>
                <w:sz w:val="20"/>
                <w:szCs w:val="20"/>
              </w:rPr>
              <w:t>口語評量</w:t>
            </w:r>
          </w:p>
          <w:p w:rsidR="005C1622" w:rsidRPr="00963426" w:rsidRDefault="005C1622" w:rsidP="00B0630A">
            <w:pPr>
              <w:rPr>
                <w:rFonts w:ascii="標楷體" w:eastAsia="標楷體" w:hAnsi="標楷體"/>
                <w:color w:val="000000"/>
                <w:sz w:val="20"/>
                <w:szCs w:val="20"/>
              </w:rPr>
            </w:pPr>
            <w:r w:rsidRPr="00963426">
              <w:rPr>
                <w:rFonts w:ascii="標楷體" w:eastAsia="標楷體" w:hAnsi="標楷體" w:hint="eastAsia"/>
                <w:color w:val="000000"/>
                <w:sz w:val="20"/>
                <w:szCs w:val="20"/>
              </w:rPr>
              <w:t>活動式評量</w:t>
            </w:r>
          </w:p>
          <w:p w:rsidR="005C1622" w:rsidRPr="00963426" w:rsidRDefault="005C1622" w:rsidP="00B0630A">
            <w:pPr>
              <w:rPr>
                <w:rFonts w:ascii="標楷體" w:eastAsia="標楷體" w:hAnsi="標楷體"/>
                <w:color w:val="000000"/>
                <w:sz w:val="20"/>
                <w:szCs w:val="20"/>
              </w:rPr>
            </w:pPr>
            <w:r w:rsidRPr="00963426">
              <w:rPr>
                <w:rFonts w:ascii="標楷體" w:eastAsia="標楷體" w:hAnsi="標楷體" w:hint="eastAsia"/>
                <w:color w:val="000000"/>
                <w:sz w:val="20"/>
                <w:szCs w:val="20"/>
              </w:rPr>
              <w:t>課堂觀察</w:t>
            </w:r>
          </w:p>
          <w:p w:rsidR="005C1622" w:rsidRPr="00963426" w:rsidRDefault="005C1622" w:rsidP="00B0630A">
            <w:pPr>
              <w:rPr>
                <w:rFonts w:ascii="標楷體" w:eastAsia="標楷體" w:hAnsi="標楷體"/>
                <w:color w:val="000000"/>
                <w:sz w:val="20"/>
                <w:szCs w:val="20"/>
              </w:rPr>
            </w:pPr>
            <w:r w:rsidRPr="00963426">
              <w:rPr>
                <w:rFonts w:ascii="標楷體" w:eastAsia="標楷體" w:hAnsi="標楷體" w:hint="eastAsia"/>
                <w:color w:val="000000"/>
                <w:sz w:val="20"/>
                <w:szCs w:val="20"/>
              </w:rPr>
              <w:t>口語評量</w:t>
            </w:r>
          </w:p>
          <w:p w:rsidR="005C1622" w:rsidRPr="00963426" w:rsidRDefault="005C1622" w:rsidP="00B0630A">
            <w:pPr>
              <w:jc w:val="both"/>
              <w:rPr>
                <w:rFonts w:ascii="標楷體" w:eastAsia="標楷體" w:hAnsi="標楷體"/>
                <w:color w:val="000000"/>
                <w:sz w:val="20"/>
                <w:szCs w:val="20"/>
              </w:rPr>
            </w:pPr>
            <w:r w:rsidRPr="00963426">
              <w:rPr>
                <w:rFonts w:ascii="標楷體" w:eastAsia="標楷體" w:hAnsi="標楷體" w:hint="eastAsia"/>
                <w:color w:val="000000"/>
                <w:sz w:val="20"/>
                <w:szCs w:val="20"/>
              </w:rPr>
              <w:t>作業評量</w:t>
            </w:r>
          </w:p>
          <w:p w:rsidR="005C1622" w:rsidRPr="00963426" w:rsidRDefault="005C1622" w:rsidP="00B0630A">
            <w:pPr>
              <w:jc w:val="both"/>
              <w:rPr>
                <w:rFonts w:ascii="標楷體" w:eastAsia="標楷體" w:hAnsi="標楷體"/>
                <w:color w:val="000000"/>
                <w:sz w:val="20"/>
                <w:szCs w:val="20"/>
              </w:rPr>
            </w:pPr>
          </w:p>
        </w:tc>
      </w:tr>
    </w:tbl>
    <w:p w:rsidR="00B0630A" w:rsidRDefault="005C1622" w:rsidP="00E931C3">
      <w:pPr>
        <w:pStyle w:val="afff2"/>
        <w:numPr>
          <w:ilvl w:val="0"/>
          <w:numId w:val="33"/>
        </w:numPr>
        <w:snapToGrid w:val="0"/>
        <w:spacing w:line="520" w:lineRule="atLeast"/>
        <w:ind w:leftChars="0"/>
        <w:rPr>
          <w:rFonts w:ascii="標楷體" w:eastAsia="標楷體" w:hAnsi="標楷體"/>
          <w:b/>
          <w:color w:val="000000"/>
          <w:sz w:val="28"/>
          <w:szCs w:val="28"/>
        </w:rPr>
      </w:pPr>
      <w:r w:rsidRPr="00B0630A">
        <w:rPr>
          <w:rFonts w:ascii="標楷體" w:eastAsia="標楷體" w:hAnsi="標楷體"/>
        </w:rPr>
        <w:br w:type="page"/>
      </w:r>
      <w:r w:rsidRPr="00B0630A">
        <w:rPr>
          <w:rFonts w:ascii="標楷體" w:eastAsia="標楷體" w:hAnsi="標楷體" w:hint="eastAsia"/>
          <w:b/>
          <w:color w:val="000000"/>
          <w:sz w:val="28"/>
          <w:szCs w:val="28"/>
        </w:rPr>
        <w:lastRenderedPageBreak/>
        <w:t>本位課程-閱讀課程(19)</w:t>
      </w:r>
    </w:p>
    <w:p w:rsidR="005C1622" w:rsidRPr="00720E33" w:rsidRDefault="00720E33" w:rsidP="00B0630A">
      <w:pPr>
        <w:rPr>
          <w:rFonts w:ascii="標楷體" w:eastAsia="標楷體" w:hAnsi="標楷體"/>
          <w:color w:val="000000"/>
          <w:sz w:val="28"/>
          <w:szCs w:val="28"/>
        </w:rPr>
      </w:pPr>
      <w:r w:rsidRPr="00720E33">
        <w:rPr>
          <w:rFonts w:ascii="標楷體" w:eastAsia="標楷體" w:hAnsi="標楷體" w:hint="eastAsia"/>
          <w:color w:val="000000"/>
          <w:sz w:val="28"/>
          <w:szCs w:val="28"/>
        </w:rPr>
        <w:t>一</w:t>
      </w:r>
      <w:r w:rsidR="00B0630A" w:rsidRPr="00720E33">
        <w:rPr>
          <w:rFonts w:ascii="標楷體" w:eastAsia="標楷體" w:hAnsi="標楷體" w:hint="eastAsia"/>
          <w:color w:val="000000"/>
          <w:sz w:val="28"/>
          <w:szCs w:val="28"/>
        </w:rPr>
        <w:t>、</w:t>
      </w:r>
      <w:r w:rsidR="005C1622" w:rsidRPr="00720E33">
        <w:rPr>
          <w:rFonts w:ascii="標楷體" w:eastAsia="標楷體" w:hAnsi="標楷體"/>
          <w:color w:val="000000"/>
          <w:sz w:val="28"/>
          <w:szCs w:val="28"/>
        </w:rPr>
        <w:t>本學期學習目標：</w:t>
      </w:r>
    </w:p>
    <w:p w:rsidR="005C1622" w:rsidRPr="00B0630A" w:rsidRDefault="00B0630A" w:rsidP="00B0630A">
      <w:pPr>
        <w:rPr>
          <w:rFonts w:ascii="標楷體" w:eastAsia="標楷體" w:hAnsi="標楷體"/>
        </w:rPr>
      </w:pPr>
      <w:r w:rsidRPr="00B0630A">
        <w:rPr>
          <w:rFonts w:ascii="標楷體" w:eastAsia="標楷體" w:hAnsi="標楷體" w:hint="eastAsia"/>
        </w:rPr>
        <w:t>1.</w:t>
      </w:r>
      <w:r w:rsidR="005C1622" w:rsidRPr="00B0630A">
        <w:rPr>
          <w:rFonts w:ascii="標楷體" w:eastAsia="標楷體" w:hAnsi="標楷體" w:hint="eastAsia"/>
        </w:rPr>
        <w:t>能對海洋產生的興趣。</w:t>
      </w:r>
    </w:p>
    <w:p w:rsidR="005C1622" w:rsidRPr="00B0630A" w:rsidRDefault="00B0630A" w:rsidP="00B0630A">
      <w:pPr>
        <w:rPr>
          <w:rFonts w:ascii="標楷體" w:eastAsia="標楷體" w:hAnsi="標楷體"/>
        </w:rPr>
      </w:pPr>
      <w:r w:rsidRPr="00B0630A">
        <w:rPr>
          <w:rFonts w:ascii="標楷體" w:eastAsia="標楷體" w:hAnsi="標楷體" w:hint="eastAsia"/>
        </w:rPr>
        <w:t>2.</w:t>
      </w:r>
      <w:r w:rsidR="005C1622" w:rsidRPr="00B0630A">
        <w:rPr>
          <w:rFonts w:ascii="標楷體" w:eastAsia="標楷體" w:hAnsi="標楷體" w:hint="eastAsia"/>
        </w:rPr>
        <w:t>培養學生體會大自然帶給人們的生活情趣。</w:t>
      </w:r>
    </w:p>
    <w:p w:rsidR="005C1622" w:rsidRPr="00B0630A" w:rsidRDefault="00B0630A" w:rsidP="00B0630A">
      <w:pPr>
        <w:rPr>
          <w:rFonts w:ascii="標楷體" w:eastAsia="標楷體" w:hAnsi="標楷體"/>
        </w:rPr>
      </w:pPr>
      <w:r w:rsidRPr="00B0630A">
        <w:rPr>
          <w:rFonts w:ascii="標楷體" w:eastAsia="標楷體" w:hAnsi="標楷體" w:hint="eastAsia"/>
        </w:rPr>
        <w:t>3.</w:t>
      </w:r>
      <w:r w:rsidR="005C1622" w:rsidRPr="00B0630A">
        <w:rPr>
          <w:rFonts w:ascii="標楷體" w:eastAsia="標楷體" w:hAnsi="標楷體" w:hint="eastAsia"/>
        </w:rPr>
        <w:t>培養學生享受大自然帶給人們的生活情趣。</w:t>
      </w:r>
    </w:p>
    <w:p w:rsidR="005C1622" w:rsidRPr="00B0630A" w:rsidRDefault="00B0630A" w:rsidP="00B0630A">
      <w:pPr>
        <w:rPr>
          <w:rFonts w:ascii="標楷體" w:eastAsia="標楷體" w:hAnsi="標楷體"/>
        </w:rPr>
      </w:pPr>
      <w:r w:rsidRPr="00B0630A">
        <w:rPr>
          <w:rFonts w:ascii="標楷體" w:eastAsia="標楷體" w:hAnsi="標楷體" w:hint="eastAsia"/>
        </w:rPr>
        <w:t>4.</w:t>
      </w:r>
      <w:r w:rsidR="005C1622" w:rsidRPr="00B0630A">
        <w:rPr>
          <w:rFonts w:ascii="標楷體" w:eastAsia="標楷體" w:hAnsi="標楷體" w:hint="eastAsia"/>
        </w:rPr>
        <w:t>能享受寫作的樂趣。</w:t>
      </w:r>
    </w:p>
    <w:p w:rsidR="005C1622" w:rsidRPr="00B0630A" w:rsidRDefault="00B0630A" w:rsidP="00B0630A">
      <w:pPr>
        <w:rPr>
          <w:rFonts w:ascii="標楷體" w:eastAsia="標楷體" w:hAnsi="標楷體"/>
        </w:rPr>
      </w:pPr>
      <w:r>
        <w:rPr>
          <w:rFonts w:ascii="標楷體" w:eastAsia="標楷體" w:hAnsi="標楷體" w:hint="eastAsia"/>
        </w:rPr>
        <w:t>5.</w:t>
      </w:r>
      <w:r w:rsidR="005C1622" w:rsidRPr="00B0630A">
        <w:rPr>
          <w:rFonts w:ascii="標楷體" w:eastAsia="標楷體" w:hAnsi="標楷體" w:hint="eastAsia"/>
        </w:rPr>
        <w:t>懂得運用溝通或討論方式以增進班級和諧氣氛。</w:t>
      </w:r>
    </w:p>
    <w:p w:rsidR="005C1622" w:rsidRPr="00B0630A" w:rsidRDefault="00B0630A" w:rsidP="00B0630A">
      <w:pPr>
        <w:rPr>
          <w:rFonts w:ascii="標楷體" w:eastAsia="標楷體" w:hAnsi="標楷體"/>
        </w:rPr>
      </w:pPr>
      <w:r>
        <w:rPr>
          <w:rFonts w:ascii="標楷體" w:eastAsia="標楷體" w:hAnsi="標楷體" w:hint="eastAsia"/>
        </w:rPr>
        <w:t>6.</w:t>
      </w:r>
      <w:r w:rsidR="005C1622" w:rsidRPr="00B0630A">
        <w:rPr>
          <w:rFonts w:ascii="標楷體" w:eastAsia="標楷體" w:hAnsi="標楷體" w:hint="eastAsia"/>
        </w:rPr>
        <w:t>透過認識自己進而努力自我實現的胸懷。</w:t>
      </w:r>
    </w:p>
    <w:p w:rsidR="005C1622" w:rsidRPr="00B0630A" w:rsidRDefault="00B0630A" w:rsidP="00B0630A">
      <w:pPr>
        <w:rPr>
          <w:rFonts w:ascii="標楷體" w:eastAsia="標楷體" w:hAnsi="標楷體"/>
        </w:rPr>
      </w:pPr>
      <w:r>
        <w:rPr>
          <w:rFonts w:ascii="標楷體" w:eastAsia="標楷體" w:hAnsi="標楷體" w:hint="eastAsia"/>
        </w:rPr>
        <w:t>7.</w:t>
      </w:r>
      <w:r w:rsidR="005C1622" w:rsidRPr="00B0630A">
        <w:rPr>
          <w:rFonts w:ascii="標楷體" w:eastAsia="標楷體" w:hAnsi="標楷體" w:hint="eastAsia"/>
        </w:rPr>
        <w:t>知道人類對自然的破壞，並培養環境保育的觀念。</w:t>
      </w:r>
    </w:p>
    <w:p w:rsidR="005C1622" w:rsidRPr="00B0630A" w:rsidRDefault="00B0630A" w:rsidP="00B0630A">
      <w:pPr>
        <w:rPr>
          <w:rFonts w:ascii="標楷體" w:eastAsia="標楷體" w:hAnsi="標楷體"/>
        </w:rPr>
      </w:pPr>
      <w:r>
        <w:rPr>
          <w:rFonts w:ascii="標楷體" w:eastAsia="標楷體" w:hAnsi="標楷體" w:hint="eastAsia"/>
        </w:rPr>
        <w:t>8.</w:t>
      </w:r>
      <w:r w:rsidR="005C1622" w:rsidRPr="00B0630A">
        <w:rPr>
          <w:rFonts w:ascii="標楷體" w:eastAsia="標楷體" w:hAnsi="標楷體" w:hint="eastAsia"/>
        </w:rPr>
        <w:t>認識唐詩中的故事，對唐詩有更深的認識。</w:t>
      </w:r>
    </w:p>
    <w:p w:rsidR="005C1622" w:rsidRPr="00B0630A" w:rsidRDefault="00B0630A" w:rsidP="00B0630A">
      <w:pPr>
        <w:rPr>
          <w:rFonts w:ascii="標楷體" w:eastAsia="標楷體" w:hAnsi="標楷體"/>
        </w:rPr>
      </w:pPr>
      <w:r>
        <w:rPr>
          <w:rFonts w:ascii="標楷體" w:eastAsia="標楷體" w:hAnsi="標楷體" w:hint="eastAsia"/>
        </w:rPr>
        <w:t>9.</w:t>
      </w:r>
      <w:r w:rsidR="005C1622" w:rsidRPr="00B0630A">
        <w:rPr>
          <w:rFonts w:ascii="標楷體" w:eastAsia="標楷體" w:hAnsi="標楷體" w:hint="eastAsia"/>
        </w:rPr>
        <w:t>能從文章描述中，體會愛是不分國界的。</w:t>
      </w:r>
    </w:p>
    <w:p w:rsidR="005C1622" w:rsidRPr="00B0630A" w:rsidRDefault="00B0630A" w:rsidP="00B0630A">
      <w:pPr>
        <w:rPr>
          <w:rFonts w:ascii="標楷體" w:eastAsia="標楷體" w:hAnsi="標楷體"/>
        </w:rPr>
      </w:pPr>
      <w:r>
        <w:rPr>
          <w:rFonts w:ascii="標楷體" w:eastAsia="標楷體" w:hAnsi="標楷體" w:hint="eastAsia"/>
        </w:rPr>
        <w:t>10.</w:t>
      </w:r>
      <w:r w:rsidR="005C1622" w:rsidRPr="00B0630A">
        <w:rPr>
          <w:rFonts w:ascii="標楷體" w:eastAsia="標楷體" w:hAnsi="標楷體" w:hint="eastAsia"/>
        </w:rPr>
        <w:t>了解並欣賞原住民的文化。</w:t>
      </w:r>
    </w:p>
    <w:p w:rsidR="005C1622" w:rsidRPr="00720E33" w:rsidRDefault="00720E33" w:rsidP="00B0630A">
      <w:pPr>
        <w:rPr>
          <w:rFonts w:ascii="標楷體" w:eastAsia="標楷體" w:hAnsi="標楷體"/>
          <w:color w:val="000000"/>
          <w:sz w:val="28"/>
          <w:szCs w:val="28"/>
        </w:rPr>
      </w:pPr>
      <w:r w:rsidRPr="00720E33">
        <w:rPr>
          <w:rFonts w:ascii="標楷體" w:eastAsia="標楷體" w:hAnsi="標楷體" w:hint="eastAsia"/>
          <w:color w:val="000000"/>
          <w:sz w:val="28"/>
          <w:szCs w:val="28"/>
        </w:rPr>
        <w:t>二</w:t>
      </w:r>
      <w:r w:rsidR="00B0630A" w:rsidRPr="00720E33">
        <w:rPr>
          <w:rFonts w:ascii="標楷體" w:eastAsia="標楷體" w:hAnsi="標楷體" w:hint="eastAsia"/>
          <w:color w:val="000000"/>
          <w:sz w:val="28"/>
          <w:szCs w:val="28"/>
        </w:rPr>
        <w:t>、</w:t>
      </w:r>
      <w:r w:rsidR="005C1622" w:rsidRPr="00720E33">
        <w:rPr>
          <w:rFonts w:ascii="標楷體" w:eastAsia="標楷體" w:hAnsi="標楷體"/>
          <w:color w:val="000000"/>
          <w:sz w:val="28"/>
          <w:szCs w:val="28"/>
        </w:rPr>
        <w:t>本學期課程內涵：</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93"/>
        <w:gridCol w:w="4849"/>
        <w:gridCol w:w="3539"/>
        <w:gridCol w:w="542"/>
        <w:gridCol w:w="3342"/>
        <w:gridCol w:w="1165"/>
        <w:gridCol w:w="563"/>
      </w:tblGrid>
      <w:tr w:rsidR="005C1622" w:rsidRPr="00815209" w:rsidTr="00B0630A">
        <w:trPr>
          <w:tblHeader/>
        </w:trPr>
        <w:tc>
          <w:tcPr>
            <w:tcW w:w="300" w:type="pct"/>
            <w:vAlign w:val="center"/>
          </w:tcPr>
          <w:p w:rsidR="005C1622" w:rsidRPr="00815209" w:rsidRDefault="005C1622" w:rsidP="00B0630A">
            <w:pPr>
              <w:jc w:val="center"/>
              <w:rPr>
                <w:rFonts w:ascii="標楷體" w:eastAsia="標楷體" w:hAnsi="標楷體"/>
                <w:sz w:val="20"/>
                <w:szCs w:val="20"/>
              </w:rPr>
            </w:pPr>
            <w:r w:rsidRPr="00815209">
              <w:rPr>
                <w:rFonts w:ascii="標楷體" w:eastAsia="標楷體" w:hAnsi="標楷體"/>
                <w:sz w:val="20"/>
                <w:szCs w:val="20"/>
              </w:rPr>
              <w:t>教學</w:t>
            </w:r>
          </w:p>
          <w:p w:rsidR="005C1622" w:rsidRPr="00815209" w:rsidRDefault="005C1622" w:rsidP="00B0630A">
            <w:pPr>
              <w:jc w:val="center"/>
              <w:rPr>
                <w:rFonts w:ascii="標楷體" w:eastAsia="標楷體" w:hAnsi="標楷體"/>
                <w:sz w:val="20"/>
                <w:szCs w:val="20"/>
              </w:rPr>
            </w:pPr>
            <w:r w:rsidRPr="00815209">
              <w:rPr>
                <w:rFonts w:ascii="標楷體" w:eastAsia="標楷體" w:hAnsi="標楷體"/>
                <w:sz w:val="20"/>
                <w:szCs w:val="20"/>
              </w:rPr>
              <w:t>期程</w:t>
            </w:r>
          </w:p>
        </w:tc>
        <w:tc>
          <w:tcPr>
            <w:tcW w:w="1628" w:type="pct"/>
            <w:vAlign w:val="center"/>
          </w:tcPr>
          <w:p w:rsidR="005C1622" w:rsidRPr="00815209" w:rsidRDefault="005C1622" w:rsidP="00B0630A">
            <w:pPr>
              <w:jc w:val="center"/>
              <w:rPr>
                <w:rFonts w:ascii="標楷體" w:eastAsia="標楷體" w:hAnsi="標楷體"/>
                <w:sz w:val="20"/>
                <w:szCs w:val="20"/>
              </w:rPr>
            </w:pPr>
            <w:r w:rsidRPr="00815209">
              <w:rPr>
                <w:rFonts w:ascii="標楷體" w:eastAsia="標楷體" w:hAnsi="標楷體"/>
                <w:sz w:val="20"/>
                <w:szCs w:val="20"/>
              </w:rPr>
              <w:t>能力指標</w:t>
            </w:r>
          </w:p>
        </w:tc>
        <w:tc>
          <w:tcPr>
            <w:tcW w:w="1188" w:type="pct"/>
            <w:vAlign w:val="center"/>
          </w:tcPr>
          <w:p w:rsidR="005C1622" w:rsidRPr="00815209" w:rsidRDefault="005C1622" w:rsidP="00B0630A">
            <w:pPr>
              <w:jc w:val="center"/>
              <w:rPr>
                <w:rFonts w:ascii="標楷體" w:eastAsia="標楷體" w:hAnsi="標楷體"/>
                <w:sz w:val="20"/>
                <w:szCs w:val="20"/>
              </w:rPr>
            </w:pPr>
            <w:r w:rsidRPr="00815209">
              <w:rPr>
                <w:rFonts w:ascii="標楷體" w:eastAsia="標楷體" w:hAnsi="標楷體" w:hint="eastAsia"/>
                <w:sz w:val="20"/>
                <w:szCs w:val="20"/>
              </w:rPr>
              <w:t>主題或</w:t>
            </w:r>
            <w:r w:rsidRPr="00815209">
              <w:rPr>
                <w:rFonts w:ascii="標楷體" w:eastAsia="標楷體" w:hAnsi="標楷體"/>
                <w:sz w:val="20"/>
                <w:szCs w:val="20"/>
              </w:rPr>
              <w:t>單元</w:t>
            </w:r>
            <w:r w:rsidRPr="00815209">
              <w:rPr>
                <w:rFonts w:ascii="標楷體" w:eastAsia="標楷體" w:hAnsi="標楷體" w:hint="eastAsia"/>
                <w:sz w:val="20"/>
                <w:szCs w:val="20"/>
              </w:rPr>
              <w:t>活動內容</w:t>
            </w:r>
          </w:p>
        </w:tc>
        <w:tc>
          <w:tcPr>
            <w:tcW w:w="182" w:type="pct"/>
            <w:vAlign w:val="center"/>
          </w:tcPr>
          <w:p w:rsidR="005C1622" w:rsidRPr="00815209" w:rsidRDefault="005C1622" w:rsidP="00B0630A">
            <w:pPr>
              <w:jc w:val="center"/>
              <w:rPr>
                <w:rFonts w:ascii="標楷體" w:eastAsia="標楷體" w:hAnsi="標楷體"/>
                <w:sz w:val="20"/>
                <w:szCs w:val="20"/>
              </w:rPr>
            </w:pPr>
            <w:r w:rsidRPr="00815209">
              <w:rPr>
                <w:rFonts w:ascii="標楷體" w:eastAsia="標楷體" w:hAnsi="標楷體"/>
                <w:sz w:val="20"/>
                <w:szCs w:val="20"/>
              </w:rPr>
              <w:t>節數</w:t>
            </w:r>
          </w:p>
        </w:tc>
        <w:tc>
          <w:tcPr>
            <w:tcW w:w="1122" w:type="pct"/>
            <w:vAlign w:val="center"/>
          </w:tcPr>
          <w:p w:rsidR="005C1622" w:rsidRPr="00815209" w:rsidRDefault="005C1622" w:rsidP="00B0630A">
            <w:pPr>
              <w:jc w:val="center"/>
              <w:rPr>
                <w:rFonts w:ascii="標楷體" w:eastAsia="標楷體" w:hAnsi="標楷體"/>
                <w:sz w:val="20"/>
                <w:szCs w:val="20"/>
              </w:rPr>
            </w:pPr>
            <w:r w:rsidRPr="00815209">
              <w:rPr>
                <w:rFonts w:ascii="標楷體" w:eastAsia="標楷體" w:hAnsi="標楷體"/>
                <w:sz w:val="20"/>
                <w:szCs w:val="20"/>
              </w:rPr>
              <w:t>使用教材</w:t>
            </w:r>
          </w:p>
        </w:tc>
        <w:tc>
          <w:tcPr>
            <w:tcW w:w="391" w:type="pct"/>
            <w:vAlign w:val="center"/>
          </w:tcPr>
          <w:p w:rsidR="005C1622" w:rsidRPr="00815209" w:rsidRDefault="005C1622" w:rsidP="00B0630A">
            <w:pPr>
              <w:jc w:val="center"/>
              <w:rPr>
                <w:rFonts w:ascii="標楷體" w:eastAsia="標楷體" w:hAnsi="標楷體"/>
                <w:sz w:val="20"/>
                <w:szCs w:val="20"/>
              </w:rPr>
            </w:pPr>
            <w:r w:rsidRPr="00815209">
              <w:rPr>
                <w:rFonts w:ascii="標楷體" w:eastAsia="標楷體" w:hAnsi="標楷體"/>
                <w:sz w:val="20"/>
                <w:szCs w:val="20"/>
              </w:rPr>
              <w:t>評量方式</w:t>
            </w:r>
          </w:p>
        </w:tc>
        <w:tc>
          <w:tcPr>
            <w:tcW w:w="189" w:type="pct"/>
            <w:vAlign w:val="center"/>
          </w:tcPr>
          <w:p w:rsidR="005C1622" w:rsidRPr="00815209" w:rsidRDefault="005C1622" w:rsidP="00B0630A">
            <w:pPr>
              <w:jc w:val="center"/>
              <w:rPr>
                <w:rFonts w:ascii="標楷體" w:eastAsia="標楷體" w:hAnsi="標楷體"/>
                <w:sz w:val="20"/>
                <w:szCs w:val="20"/>
              </w:rPr>
            </w:pPr>
            <w:r w:rsidRPr="00815209">
              <w:rPr>
                <w:rFonts w:ascii="標楷體" w:eastAsia="標楷體" w:hAnsi="標楷體"/>
                <w:sz w:val="20"/>
                <w:szCs w:val="20"/>
              </w:rPr>
              <w:t>備註</w:t>
            </w:r>
          </w:p>
        </w:tc>
      </w:tr>
      <w:tr w:rsidR="005C1622" w:rsidRPr="00815209" w:rsidTr="00B0630A">
        <w:tc>
          <w:tcPr>
            <w:tcW w:w="300" w:type="pct"/>
          </w:tcPr>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第一週</w:t>
            </w:r>
          </w:p>
        </w:tc>
        <w:tc>
          <w:tcPr>
            <w:tcW w:w="1628" w:type="pct"/>
          </w:tcPr>
          <w:p w:rsidR="005C1622" w:rsidRPr="00815209" w:rsidRDefault="005C1622" w:rsidP="00B0630A">
            <w:pPr>
              <w:rPr>
                <w:rFonts w:ascii="標楷體" w:eastAsia="標楷體" w:hAnsi="標楷體" w:cs="Arial Unicode MS"/>
                <w:sz w:val="20"/>
                <w:szCs w:val="20"/>
              </w:rPr>
            </w:pPr>
            <w:smartTag w:uri="urn:schemas-microsoft-com:office:smarttags" w:element="chsdate">
              <w:smartTagPr>
                <w:attr w:name="Year" w:val="2005"/>
                <w:attr w:name="Month" w:val="3"/>
                <w:attr w:name="Day" w:val="4"/>
                <w:attr w:name="IsLunarDate" w:val="False"/>
                <w:attr w:name="IsROCDate" w:val="False"/>
              </w:smartTagPr>
              <w:r w:rsidRPr="00815209">
                <w:rPr>
                  <w:rFonts w:ascii="標楷體" w:eastAsia="標楷體" w:hAnsi="標楷體" w:cs="Arial Unicode MS" w:hint="eastAsia"/>
                  <w:sz w:val="20"/>
                  <w:szCs w:val="20"/>
                </w:rPr>
                <w:t>5-3-4</w:t>
              </w:r>
            </w:smartTag>
            <w:r w:rsidRPr="00815209">
              <w:rPr>
                <w:rFonts w:ascii="標楷體" w:eastAsia="標楷體" w:hAnsi="標楷體" w:cs="Arial Unicode MS" w:hint="eastAsia"/>
                <w:sz w:val="20"/>
                <w:szCs w:val="20"/>
              </w:rPr>
              <w:t>-4能將閱讀材料與實際生活經驗相結合。</w:t>
            </w:r>
          </w:p>
          <w:p w:rsidR="005C1622" w:rsidRPr="00815209" w:rsidRDefault="005C1622" w:rsidP="00B0630A">
            <w:pPr>
              <w:rPr>
                <w:rFonts w:ascii="標楷體" w:eastAsia="標楷體" w:hAnsi="標楷體" w:cs="Arial Unicode MS"/>
                <w:sz w:val="20"/>
                <w:szCs w:val="20"/>
              </w:rPr>
            </w:pPr>
            <w:smartTag w:uri="urn:schemas-microsoft-com:office:smarttags" w:element="chsdate">
              <w:smartTagPr>
                <w:attr w:name="Year" w:val="2005"/>
                <w:attr w:name="Month" w:val="3"/>
                <w:attr w:name="Day" w:val="5"/>
                <w:attr w:name="IsLunarDate" w:val="False"/>
                <w:attr w:name="IsROCDate" w:val="False"/>
              </w:smartTagPr>
              <w:r w:rsidRPr="00815209">
                <w:rPr>
                  <w:rFonts w:ascii="標楷體" w:eastAsia="標楷體" w:hAnsi="標楷體" w:cs="Arial Unicode MS" w:hint="eastAsia"/>
                  <w:sz w:val="20"/>
                  <w:szCs w:val="20"/>
                </w:rPr>
                <w:t>5-3-5</w:t>
              </w:r>
            </w:smartTag>
            <w:r w:rsidRPr="00815209">
              <w:rPr>
                <w:rFonts w:ascii="標楷體" w:eastAsia="標楷體" w:hAnsi="標楷體" w:cs="Arial Unicode MS" w:hint="eastAsia"/>
                <w:sz w:val="20"/>
                <w:szCs w:val="20"/>
              </w:rPr>
              <w:t>能運用不同的閱讀策略，增進閱讀的能力。</w:t>
            </w:r>
          </w:p>
        </w:tc>
        <w:tc>
          <w:tcPr>
            <w:tcW w:w="1188" w:type="pct"/>
          </w:tcPr>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1.分組進行閱讀。</w:t>
            </w:r>
          </w:p>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2.詩的寫法有哪些?</w:t>
            </w:r>
          </w:p>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3.要如何讀詩呢?</w:t>
            </w:r>
          </w:p>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4.心得分想。</w:t>
            </w:r>
          </w:p>
        </w:tc>
        <w:tc>
          <w:tcPr>
            <w:tcW w:w="182" w:type="pct"/>
            <w:vAlign w:val="center"/>
          </w:tcPr>
          <w:p w:rsidR="005C1622" w:rsidRPr="00815209" w:rsidRDefault="005C1622" w:rsidP="00B0630A">
            <w:pPr>
              <w:jc w:val="center"/>
              <w:rPr>
                <w:rFonts w:ascii="標楷體" w:eastAsia="標楷體" w:hAnsi="標楷體"/>
                <w:sz w:val="20"/>
                <w:szCs w:val="20"/>
              </w:rPr>
            </w:pPr>
            <w:r w:rsidRPr="00815209">
              <w:rPr>
                <w:rFonts w:ascii="標楷體" w:eastAsia="標楷體" w:hAnsi="標楷體" w:hint="eastAsia"/>
                <w:sz w:val="20"/>
                <w:szCs w:val="20"/>
              </w:rPr>
              <w:t>1</w:t>
            </w:r>
          </w:p>
        </w:tc>
        <w:tc>
          <w:tcPr>
            <w:tcW w:w="1122" w:type="pct"/>
          </w:tcPr>
          <w:p w:rsidR="005C1622" w:rsidRPr="00815209" w:rsidRDefault="005C1622" w:rsidP="00B0630A">
            <w:pPr>
              <w:widowControl/>
              <w:spacing w:after="96" w:line="312" w:lineRule="atLeast"/>
              <w:rPr>
                <w:rFonts w:ascii="標楷體" w:eastAsia="標楷體" w:hAnsi="標楷體"/>
                <w:sz w:val="20"/>
                <w:szCs w:val="20"/>
              </w:rPr>
            </w:pPr>
            <w:r w:rsidRPr="00815209">
              <w:rPr>
                <w:rFonts w:ascii="標楷體" w:eastAsia="標楷體" w:hAnsi="標楷體" w:hint="eastAsia"/>
                <w:sz w:val="20"/>
                <w:szCs w:val="20"/>
              </w:rPr>
              <w:t>剪報閱讀(抒情文)</w:t>
            </w:r>
          </w:p>
          <w:p w:rsidR="005C1622" w:rsidRPr="00815209" w:rsidRDefault="005C1622" w:rsidP="00B0630A">
            <w:pPr>
              <w:widowControl/>
              <w:spacing w:after="96" w:line="312" w:lineRule="atLeast"/>
              <w:rPr>
                <w:rFonts w:ascii="標楷體" w:eastAsia="標楷體" w:hAnsi="標楷體"/>
                <w:sz w:val="20"/>
                <w:szCs w:val="20"/>
              </w:rPr>
            </w:pPr>
            <w:r w:rsidRPr="00815209">
              <w:rPr>
                <w:rFonts w:ascii="標楷體" w:eastAsia="標楷體" w:hAnsi="標楷體" w:hint="eastAsia"/>
                <w:sz w:val="20"/>
                <w:szCs w:val="20"/>
              </w:rPr>
              <w:t>國語日報</w:t>
            </w:r>
          </w:p>
          <w:p w:rsidR="005C1622" w:rsidRPr="00815209" w:rsidRDefault="005C1622" w:rsidP="00B0630A">
            <w:pPr>
              <w:pStyle w:val="a4"/>
              <w:widowControl/>
              <w:tabs>
                <w:tab w:val="clear" w:pos="4153"/>
                <w:tab w:val="clear" w:pos="8306"/>
              </w:tabs>
              <w:snapToGrid/>
              <w:rPr>
                <w:rFonts w:ascii="標楷體" w:eastAsia="標楷體" w:hAnsi="標楷體"/>
              </w:rPr>
            </w:pPr>
          </w:p>
        </w:tc>
        <w:tc>
          <w:tcPr>
            <w:tcW w:w="391" w:type="pct"/>
          </w:tcPr>
          <w:p w:rsidR="005C1622" w:rsidRPr="00815209" w:rsidRDefault="005C1622" w:rsidP="00B0630A">
            <w:pPr>
              <w:ind w:leftChars="-12" w:left="-23" w:hangingChars="3" w:hanging="6"/>
              <w:rPr>
                <w:rFonts w:ascii="標楷體" w:eastAsia="標楷體" w:hAnsi="標楷體"/>
                <w:sz w:val="20"/>
                <w:szCs w:val="20"/>
              </w:rPr>
            </w:pPr>
            <w:r w:rsidRPr="00815209">
              <w:rPr>
                <w:rFonts w:ascii="標楷體" w:eastAsia="標楷體" w:hAnsi="標楷體" w:hint="eastAsia"/>
                <w:sz w:val="20"/>
                <w:szCs w:val="20"/>
              </w:rPr>
              <w:t>剪報製作</w:t>
            </w:r>
          </w:p>
        </w:tc>
        <w:tc>
          <w:tcPr>
            <w:tcW w:w="189" w:type="pct"/>
            <w:vAlign w:val="center"/>
          </w:tcPr>
          <w:p w:rsidR="005C1622" w:rsidRPr="00815209" w:rsidRDefault="005C1622" w:rsidP="00B0630A">
            <w:pPr>
              <w:jc w:val="center"/>
              <w:rPr>
                <w:rFonts w:ascii="標楷體" w:eastAsia="標楷體" w:hAnsi="標楷體"/>
                <w:sz w:val="20"/>
                <w:szCs w:val="20"/>
              </w:rPr>
            </w:pPr>
          </w:p>
        </w:tc>
      </w:tr>
      <w:tr w:rsidR="005C1622" w:rsidRPr="00815209" w:rsidTr="00B0630A">
        <w:trPr>
          <w:trHeight w:val="1320"/>
        </w:trPr>
        <w:tc>
          <w:tcPr>
            <w:tcW w:w="300" w:type="pct"/>
          </w:tcPr>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第二週</w:t>
            </w:r>
          </w:p>
        </w:tc>
        <w:tc>
          <w:tcPr>
            <w:tcW w:w="1628" w:type="pct"/>
          </w:tcPr>
          <w:p w:rsidR="005C1622" w:rsidRPr="00815209" w:rsidRDefault="005C1622" w:rsidP="00B0630A">
            <w:pPr>
              <w:rPr>
                <w:rFonts w:ascii="標楷體" w:eastAsia="標楷體" w:hAnsi="標楷體" w:cs="Arial Unicode MS"/>
                <w:sz w:val="20"/>
                <w:szCs w:val="20"/>
              </w:rPr>
            </w:pPr>
            <w:smartTag w:uri="urn:schemas-microsoft-com:office:smarttags" w:element="chsdate">
              <w:smartTagPr>
                <w:attr w:name="IsROCDate" w:val="False"/>
                <w:attr w:name="IsLunarDate" w:val="False"/>
                <w:attr w:name="Day" w:val="4"/>
                <w:attr w:name="Month" w:val="3"/>
                <w:attr w:name="Year" w:val="2005"/>
              </w:smartTagPr>
              <w:r w:rsidRPr="00815209">
                <w:rPr>
                  <w:rFonts w:ascii="標楷體" w:eastAsia="標楷體" w:hAnsi="標楷體" w:cs="Arial Unicode MS" w:hint="eastAsia"/>
                  <w:sz w:val="20"/>
                  <w:szCs w:val="20"/>
                </w:rPr>
                <w:t>5-3-4</w:t>
              </w:r>
            </w:smartTag>
            <w:r w:rsidRPr="00815209">
              <w:rPr>
                <w:rFonts w:ascii="標楷體" w:eastAsia="標楷體" w:hAnsi="標楷體" w:cs="Arial Unicode MS" w:hint="eastAsia"/>
                <w:sz w:val="20"/>
                <w:szCs w:val="20"/>
              </w:rPr>
              <w:t>-4能將閱讀材料與實際生活經驗相結合。</w:t>
            </w:r>
          </w:p>
          <w:p w:rsidR="005C1622" w:rsidRPr="00815209" w:rsidRDefault="005C1622" w:rsidP="00B0630A">
            <w:pPr>
              <w:rPr>
                <w:rFonts w:ascii="標楷體" w:eastAsia="標楷體" w:hAnsi="標楷體"/>
                <w:sz w:val="20"/>
                <w:szCs w:val="20"/>
              </w:rPr>
            </w:pPr>
            <w:smartTag w:uri="urn:schemas-microsoft-com:office:smarttags" w:element="chsdate">
              <w:smartTagPr>
                <w:attr w:name="IsROCDate" w:val="False"/>
                <w:attr w:name="IsLunarDate" w:val="False"/>
                <w:attr w:name="Day" w:val="5"/>
                <w:attr w:name="Month" w:val="3"/>
                <w:attr w:name="Year" w:val="2005"/>
              </w:smartTagPr>
              <w:r w:rsidRPr="00815209">
                <w:rPr>
                  <w:rFonts w:ascii="標楷體" w:eastAsia="標楷體" w:hAnsi="標楷體" w:cs="Arial Unicode MS" w:hint="eastAsia"/>
                  <w:sz w:val="20"/>
                  <w:szCs w:val="20"/>
                </w:rPr>
                <w:t>5-3-5</w:t>
              </w:r>
            </w:smartTag>
            <w:r w:rsidRPr="00815209">
              <w:rPr>
                <w:rFonts w:ascii="標楷體" w:eastAsia="標楷體" w:hAnsi="標楷體" w:cs="Arial Unicode MS" w:hint="eastAsia"/>
                <w:sz w:val="20"/>
                <w:szCs w:val="20"/>
              </w:rPr>
              <w:t>能運用不同的閱讀策略，增進閱讀的能力。</w:t>
            </w:r>
          </w:p>
        </w:tc>
        <w:tc>
          <w:tcPr>
            <w:tcW w:w="1188" w:type="pct"/>
          </w:tcPr>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1.分組進行閱讀。</w:t>
            </w:r>
          </w:p>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2.詩的寫法有哪些?</w:t>
            </w:r>
          </w:p>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3.要如何讀詩呢?</w:t>
            </w:r>
          </w:p>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4.心得分想。</w:t>
            </w:r>
          </w:p>
        </w:tc>
        <w:tc>
          <w:tcPr>
            <w:tcW w:w="182" w:type="pct"/>
            <w:vAlign w:val="center"/>
          </w:tcPr>
          <w:p w:rsidR="005C1622" w:rsidRPr="00815209" w:rsidRDefault="005C1622" w:rsidP="00B0630A">
            <w:pPr>
              <w:jc w:val="center"/>
              <w:rPr>
                <w:rFonts w:ascii="標楷體" w:eastAsia="標楷體" w:hAnsi="標楷體"/>
                <w:sz w:val="20"/>
                <w:szCs w:val="20"/>
              </w:rPr>
            </w:pPr>
            <w:r w:rsidRPr="00815209">
              <w:rPr>
                <w:rFonts w:ascii="標楷體" w:eastAsia="標楷體" w:hAnsi="標楷體"/>
                <w:sz w:val="20"/>
                <w:szCs w:val="20"/>
              </w:rPr>
              <w:t>1</w:t>
            </w:r>
          </w:p>
        </w:tc>
        <w:tc>
          <w:tcPr>
            <w:tcW w:w="1122" w:type="pct"/>
          </w:tcPr>
          <w:p w:rsidR="005C1622" w:rsidRPr="00815209" w:rsidRDefault="005C1622" w:rsidP="00B0630A">
            <w:pPr>
              <w:widowControl/>
              <w:spacing w:after="96" w:line="312" w:lineRule="atLeast"/>
              <w:rPr>
                <w:rFonts w:ascii="標楷體" w:eastAsia="標楷體" w:hAnsi="標楷體"/>
                <w:sz w:val="20"/>
                <w:szCs w:val="20"/>
              </w:rPr>
            </w:pPr>
            <w:r w:rsidRPr="00815209">
              <w:rPr>
                <w:rFonts w:ascii="標楷體" w:eastAsia="標楷體" w:hAnsi="標楷體" w:hint="eastAsia"/>
                <w:sz w:val="20"/>
                <w:szCs w:val="20"/>
              </w:rPr>
              <w:t>剪報閱讀(抒情文)</w:t>
            </w:r>
          </w:p>
          <w:p w:rsidR="005C1622" w:rsidRPr="00815209" w:rsidRDefault="005C1622" w:rsidP="00B0630A">
            <w:pPr>
              <w:widowControl/>
              <w:spacing w:after="96" w:line="312" w:lineRule="atLeast"/>
              <w:rPr>
                <w:rFonts w:ascii="標楷體" w:eastAsia="標楷體" w:hAnsi="標楷體"/>
                <w:sz w:val="20"/>
                <w:szCs w:val="20"/>
              </w:rPr>
            </w:pPr>
            <w:r w:rsidRPr="00815209">
              <w:rPr>
                <w:rFonts w:ascii="標楷體" w:eastAsia="標楷體" w:hAnsi="標楷體" w:hint="eastAsia"/>
                <w:sz w:val="20"/>
                <w:szCs w:val="20"/>
              </w:rPr>
              <w:t>國語日報</w:t>
            </w:r>
          </w:p>
          <w:p w:rsidR="005C1622" w:rsidRPr="00815209" w:rsidRDefault="005C1622" w:rsidP="00B0630A">
            <w:pPr>
              <w:pStyle w:val="a4"/>
              <w:widowControl/>
              <w:tabs>
                <w:tab w:val="clear" w:pos="4153"/>
                <w:tab w:val="clear" w:pos="8306"/>
              </w:tabs>
              <w:snapToGrid/>
              <w:rPr>
                <w:rFonts w:ascii="標楷體" w:eastAsia="標楷體" w:hAnsi="標楷體"/>
              </w:rPr>
            </w:pPr>
          </w:p>
        </w:tc>
        <w:tc>
          <w:tcPr>
            <w:tcW w:w="391" w:type="pct"/>
          </w:tcPr>
          <w:p w:rsidR="005C1622" w:rsidRPr="00815209" w:rsidRDefault="005C1622" w:rsidP="00B0630A">
            <w:pPr>
              <w:ind w:leftChars="-12" w:left="-23" w:hangingChars="3" w:hanging="6"/>
              <w:rPr>
                <w:rFonts w:ascii="標楷體" w:eastAsia="標楷體" w:hAnsi="標楷體"/>
                <w:sz w:val="20"/>
                <w:szCs w:val="20"/>
              </w:rPr>
            </w:pPr>
            <w:r w:rsidRPr="00815209">
              <w:rPr>
                <w:rFonts w:ascii="標楷體" w:eastAsia="標楷體" w:hAnsi="標楷體" w:hint="eastAsia"/>
                <w:sz w:val="20"/>
                <w:szCs w:val="20"/>
              </w:rPr>
              <w:t>剪報製作</w:t>
            </w:r>
          </w:p>
        </w:tc>
        <w:tc>
          <w:tcPr>
            <w:tcW w:w="189" w:type="pct"/>
            <w:vAlign w:val="center"/>
          </w:tcPr>
          <w:p w:rsidR="005C1622" w:rsidRPr="00815209" w:rsidRDefault="005C1622" w:rsidP="00B0630A">
            <w:pPr>
              <w:jc w:val="center"/>
              <w:rPr>
                <w:rFonts w:ascii="標楷體" w:eastAsia="標楷體" w:hAnsi="標楷體"/>
                <w:sz w:val="20"/>
                <w:szCs w:val="20"/>
              </w:rPr>
            </w:pPr>
          </w:p>
        </w:tc>
      </w:tr>
      <w:tr w:rsidR="005C1622" w:rsidRPr="00815209" w:rsidTr="00B0630A">
        <w:tc>
          <w:tcPr>
            <w:tcW w:w="300" w:type="pct"/>
          </w:tcPr>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第三週</w:t>
            </w:r>
          </w:p>
        </w:tc>
        <w:tc>
          <w:tcPr>
            <w:tcW w:w="1628" w:type="pct"/>
          </w:tcPr>
          <w:p w:rsidR="005C1622" w:rsidRPr="00815209" w:rsidRDefault="005C1622" w:rsidP="00B0630A">
            <w:pPr>
              <w:rPr>
                <w:rFonts w:ascii="標楷體" w:eastAsia="標楷體" w:hAnsi="標楷體" w:cs="Arial Unicode MS"/>
                <w:sz w:val="20"/>
                <w:szCs w:val="20"/>
              </w:rPr>
            </w:pPr>
            <w:smartTag w:uri="urn:schemas-microsoft-com:office:smarttags" w:element="chsdate">
              <w:smartTagPr>
                <w:attr w:name="IsROCDate" w:val="False"/>
                <w:attr w:name="IsLunarDate" w:val="False"/>
                <w:attr w:name="Day" w:val="4"/>
                <w:attr w:name="Month" w:val="3"/>
                <w:attr w:name="Year" w:val="2005"/>
              </w:smartTagPr>
              <w:r w:rsidRPr="00815209">
                <w:rPr>
                  <w:rFonts w:ascii="標楷體" w:eastAsia="標楷體" w:hAnsi="標楷體" w:cs="Arial Unicode MS" w:hint="eastAsia"/>
                  <w:sz w:val="20"/>
                  <w:szCs w:val="20"/>
                </w:rPr>
                <w:t>5-3-4</w:t>
              </w:r>
            </w:smartTag>
            <w:r w:rsidRPr="00815209">
              <w:rPr>
                <w:rFonts w:ascii="標楷體" w:eastAsia="標楷體" w:hAnsi="標楷體" w:cs="Arial Unicode MS" w:hint="eastAsia"/>
                <w:sz w:val="20"/>
                <w:szCs w:val="20"/>
              </w:rPr>
              <w:t>-4能將閱讀材料與實際生活經驗相結合。</w:t>
            </w:r>
          </w:p>
          <w:p w:rsidR="005C1622" w:rsidRPr="00815209" w:rsidRDefault="005C1622" w:rsidP="00B0630A">
            <w:pPr>
              <w:rPr>
                <w:rFonts w:ascii="標楷體" w:eastAsia="標楷體" w:hAnsi="標楷體" w:cs="Arial Unicode MS"/>
                <w:sz w:val="20"/>
                <w:szCs w:val="20"/>
              </w:rPr>
            </w:pPr>
            <w:r w:rsidRPr="00815209">
              <w:rPr>
                <w:rFonts w:ascii="標楷體" w:eastAsia="標楷體" w:hAnsi="標楷體" w:cs="Arial Unicode MS" w:hint="eastAsia"/>
                <w:sz w:val="20"/>
                <w:szCs w:val="20"/>
              </w:rPr>
              <w:lastRenderedPageBreak/>
              <w:t>5-3-5能運用不同的閱讀策略，增進閱讀的能力。</w:t>
            </w:r>
          </w:p>
        </w:tc>
        <w:tc>
          <w:tcPr>
            <w:tcW w:w="1188" w:type="pct"/>
          </w:tcPr>
          <w:p w:rsidR="005C1622" w:rsidRPr="00815209" w:rsidRDefault="005C1622" w:rsidP="00B0630A">
            <w:pPr>
              <w:rPr>
                <w:rFonts w:ascii="標楷體" w:eastAsia="標楷體" w:hAnsi="標楷體"/>
                <w:sz w:val="20"/>
                <w:szCs w:val="20"/>
              </w:rPr>
            </w:pPr>
            <w:r w:rsidRPr="00815209">
              <w:rPr>
                <w:rFonts w:ascii="標楷體" w:eastAsia="標楷體" w:hAnsi="標楷體" w:cs="Arial Unicode MS" w:hint="eastAsia"/>
                <w:sz w:val="20"/>
                <w:szCs w:val="20"/>
              </w:rPr>
              <w:lastRenderedPageBreak/>
              <w:t>1.分組進行。</w:t>
            </w:r>
          </w:p>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lastRenderedPageBreak/>
              <w:t>2.找出老師要求的修辭法共同討論</w:t>
            </w:r>
          </w:p>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3練習應用</w:t>
            </w:r>
          </w:p>
        </w:tc>
        <w:tc>
          <w:tcPr>
            <w:tcW w:w="182" w:type="pct"/>
            <w:vAlign w:val="center"/>
          </w:tcPr>
          <w:p w:rsidR="005C1622" w:rsidRPr="00815209" w:rsidRDefault="005C1622" w:rsidP="00B0630A">
            <w:pPr>
              <w:jc w:val="center"/>
              <w:rPr>
                <w:rFonts w:ascii="標楷體" w:eastAsia="標楷體" w:hAnsi="標楷體"/>
                <w:sz w:val="20"/>
                <w:szCs w:val="20"/>
              </w:rPr>
            </w:pPr>
            <w:r w:rsidRPr="00815209">
              <w:rPr>
                <w:rFonts w:ascii="標楷體" w:eastAsia="標楷體" w:hAnsi="標楷體"/>
                <w:sz w:val="20"/>
                <w:szCs w:val="20"/>
              </w:rPr>
              <w:lastRenderedPageBreak/>
              <w:t>1</w:t>
            </w:r>
          </w:p>
        </w:tc>
        <w:tc>
          <w:tcPr>
            <w:tcW w:w="1122" w:type="pct"/>
          </w:tcPr>
          <w:p w:rsidR="005C1622" w:rsidRPr="00815209" w:rsidRDefault="005C1622" w:rsidP="00B0630A">
            <w:pPr>
              <w:pStyle w:val="a4"/>
              <w:widowControl/>
              <w:tabs>
                <w:tab w:val="clear" w:pos="4153"/>
                <w:tab w:val="clear" w:pos="8306"/>
              </w:tabs>
              <w:snapToGrid/>
              <w:rPr>
                <w:rFonts w:ascii="標楷體" w:eastAsia="標楷體" w:hAnsi="標楷體"/>
              </w:rPr>
            </w:pPr>
            <w:r w:rsidRPr="00815209">
              <w:rPr>
                <w:rFonts w:ascii="標楷體" w:eastAsia="標楷體" w:hAnsi="標楷體" w:hint="eastAsia"/>
              </w:rPr>
              <w:t>來玩修辭的遊戲(一)</w:t>
            </w:r>
          </w:p>
          <w:p w:rsidR="005C1622" w:rsidRPr="00815209" w:rsidRDefault="005C1622" w:rsidP="00B0630A">
            <w:pPr>
              <w:pStyle w:val="a4"/>
              <w:widowControl/>
              <w:tabs>
                <w:tab w:val="clear" w:pos="4153"/>
                <w:tab w:val="clear" w:pos="8306"/>
              </w:tabs>
              <w:snapToGrid/>
              <w:rPr>
                <w:rFonts w:ascii="標楷體" w:eastAsia="標楷體" w:hAnsi="標楷體"/>
              </w:rPr>
            </w:pPr>
            <w:r w:rsidRPr="00815209">
              <w:rPr>
                <w:rFonts w:ascii="標楷體" w:eastAsia="標楷體" w:hAnsi="標楷體" w:hint="eastAsia"/>
              </w:rPr>
              <w:lastRenderedPageBreak/>
              <w:t>資料：國語日報</w:t>
            </w:r>
          </w:p>
          <w:p w:rsidR="005C1622" w:rsidRPr="00815209" w:rsidRDefault="005C1622" w:rsidP="00B0630A">
            <w:pPr>
              <w:pStyle w:val="a4"/>
              <w:widowControl/>
              <w:tabs>
                <w:tab w:val="clear" w:pos="4153"/>
                <w:tab w:val="clear" w:pos="8306"/>
              </w:tabs>
              <w:snapToGrid/>
              <w:rPr>
                <w:rFonts w:ascii="標楷體" w:eastAsia="標楷體" w:hAnsi="標楷體"/>
              </w:rPr>
            </w:pPr>
          </w:p>
        </w:tc>
        <w:tc>
          <w:tcPr>
            <w:tcW w:w="391" w:type="pct"/>
          </w:tcPr>
          <w:p w:rsidR="005C1622" w:rsidRPr="00815209" w:rsidRDefault="005C1622" w:rsidP="00B0630A">
            <w:pPr>
              <w:ind w:leftChars="-12" w:left="-23" w:hangingChars="3" w:hanging="6"/>
              <w:rPr>
                <w:rFonts w:ascii="標楷體" w:eastAsia="標楷體" w:hAnsi="標楷體"/>
                <w:sz w:val="20"/>
                <w:szCs w:val="20"/>
              </w:rPr>
            </w:pPr>
            <w:r w:rsidRPr="00815209">
              <w:rPr>
                <w:rFonts w:ascii="標楷體" w:eastAsia="標楷體" w:hAnsi="標楷體" w:hint="eastAsia"/>
                <w:sz w:val="20"/>
                <w:szCs w:val="20"/>
              </w:rPr>
              <w:lastRenderedPageBreak/>
              <w:t>學習單</w:t>
            </w:r>
          </w:p>
        </w:tc>
        <w:tc>
          <w:tcPr>
            <w:tcW w:w="189" w:type="pct"/>
            <w:vAlign w:val="center"/>
          </w:tcPr>
          <w:p w:rsidR="005C1622" w:rsidRPr="00815209" w:rsidRDefault="005C1622" w:rsidP="00B0630A">
            <w:pPr>
              <w:jc w:val="center"/>
              <w:rPr>
                <w:rFonts w:ascii="標楷體" w:eastAsia="標楷體" w:hAnsi="標楷體"/>
                <w:sz w:val="20"/>
                <w:szCs w:val="20"/>
              </w:rPr>
            </w:pPr>
          </w:p>
        </w:tc>
      </w:tr>
      <w:tr w:rsidR="005C1622" w:rsidRPr="00815209" w:rsidTr="00B0630A">
        <w:tc>
          <w:tcPr>
            <w:tcW w:w="300" w:type="pct"/>
          </w:tcPr>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lastRenderedPageBreak/>
              <w:t>第四週</w:t>
            </w:r>
          </w:p>
        </w:tc>
        <w:tc>
          <w:tcPr>
            <w:tcW w:w="1628" w:type="pct"/>
          </w:tcPr>
          <w:p w:rsidR="005C1622" w:rsidRPr="00815209" w:rsidRDefault="005C1622" w:rsidP="00B0630A">
            <w:pPr>
              <w:rPr>
                <w:rFonts w:ascii="標楷體" w:eastAsia="標楷體" w:hAnsi="標楷體" w:cs="Arial Unicode MS"/>
                <w:sz w:val="20"/>
                <w:szCs w:val="20"/>
              </w:rPr>
            </w:pPr>
            <w:smartTag w:uri="urn:schemas-microsoft-com:office:smarttags" w:element="chsdate">
              <w:smartTagPr>
                <w:attr w:name="IsROCDate" w:val="False"/>
                <w:attr w:name="IsLunarDate" w:val="False"/>
                <w:attr w:name="Day" w:val="4"/>
                <w:attr w:name="Month" w:val="3"/>
                <w:attr w:name="Year" w:val="2005"/>
              </w:smartTagPr>
              <w:r w:rsidRPr="00815209">
                <w:rPr>
                  <w:rFonts w:ascii="標楷體" w:eastAsia="標楷體" w:hAnsi="標楷體" w:cs="Arial Unicode MS" w:hint="eastAsia"/>
                  <w:sz w:val="20"/>
                  <w:szCs w:val="20"/>
                </w:rPr>
                <w:t>5-3-4</w:t>
              </w:r>
            </w:smartTag>
            <w:r w:rsidRPr="00815209">
              <w:rPr>
                <w:rFonts w:ascii="標楷體" w:eastAsia="標楷體" w:hAnsi="標楷體" w:cs="Arial Unicode MS" w:hint="eastAsia"/>
                <w:sz w:val="20"/>
                <w:szCs w:val="20"/>
              </w:rPr>
              <w:t>-4能將閱讀材料與實際生活經驗相結合。</w:t>
            </w:r>
          </w:p>
          <w:p w:rsidR="005C1622" w:rsidRPr="00815209" w:rsidRDefault="005C1622" w:rsidP="00B0630A">
            <w:pPr>
              <w:rPr>
                <w:rFonts w:ascii="標楷體" w:eastAsia="標楷體" w:hAnsi="標楷體" w:cs="Arial Unicode MS"/>
                <w:sz w:val="20"/>
                <w:szCs w:val="20"/>
              </w:rPr>
            </w:pPr>
            <w:smartTag w:uri="urn:schemas-microsoft-com:office:smarttags" w:element="chsdate">
              <w:smartTagPr>
                <w:attr w:name="IsROCDate" w:val="False"/>
                <w:attr w:name="IsLunarDate" w:val="False"/>
                <w:attr w:name="Day" w:val="5"/>
                <w:attr w:name="Month" w:val="3"/>
                <w:attr w:name="Year" w:val="2005"/>
              </w:smartTagPr>
              <w:r w:rsidRPr="00815209">
                <w:rPr>
                  <w:rFonts w:ascii="標楷體" w:eastAsia="標楷體" w:hAnsi="標楷體" w:cs="Arial Unicode MS" w:hint="eastAsia"/>
                  <w:sz w:val="20"/>
                  <w:szCs w:val="20"/>
                </w:rPr>
                <w:t>5-3-5</w:t>
              </w:r>
            </w:smartTag>
            <w:r w:rsidRPr="00815209">
              <w:rPr>
                <w:rFonts w:ascii="標楷體" w:eastAsia="標楷體" w:hAnsi="標楷體" w:cs="Arial Unicode MS" w:hint="eastAsia"/>
                <w:sz w:val="20"/>
                <w:szCs w:val="20"/>
              </w:rPr>
              <w:t>能運用不同的閱讀策略，增進閱讀的能力。</w:t>
            </w:r>
          </w:p>
        </w:tc>
        <w:tc>
          <w:tcPr>
            <w:tcW w:w="1188" w:type="pct"/>
          </w:tcPr>
          <w:p w:rsidR="005C1622" w:rsidRPr="00815209" w:rsidRDefault="005C1622" w:rsidP="00B0630A">
            <w:pPr>
              <w:rPr>
                <w:rFonts w:ascii="標楷體" w:eastAsia="標楷體" w:hAnsi="標楷體"/>
                <w:sz w:val="20"/>
                <w:szCs w:val="20"/>
              </w:rPr>
            </w:pPr>
            <w:r w:rsidRPr="00815209">
              <w:rPr>
                <w:rFonts w:ascii="標楷體" w:eastAsia="標楷體" w:hAnsi="標楷體" w:cs="Arial Unicode MS" w:hint="eastAsia"/>
                <w:sz w:val="20"/>
                <w:szCs w:val="20"/>
              </w:rPr>
              <w:t>1.分組進行。</w:t>
            </w:r>
          </w:p>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2.找出老師要求的修辭法共同討論</w:t>
            </w:r>
          </w:p>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3練習應用</w:t>
            </w:r>
          </w:p>
        </w:tc>
        <w:tc>
          <w:tcPr>
            <w:tcW w:w="182" w:type="pct"/>
            <w:vAlign w:val="center"/>
          </w:tcPr>
          <w:p w:rsidR="005C1622" w:rsidRPr="00815209" w:rsidRDefault="005C1622" w:rsidP="00B0630A">
            <w:pPr>
              <w:jc w:val="center"/>
              <w:rPr>
                <w:rFonts w:ascii="標楷體" w:eastAsia="標楷體" w:hAnsi="標楷體"/>
                <w:sz w:val="20"/>
                <w:szCs w:val="20"/>
              </w:rPr>
            </w:pPr>
            <w:r w:rsidRPr="00815209">
              <w:rPr>
                <w:rFonts w:ascii="標楷體" w:eastAsia="標楷體" w:hAnsi="標楷體"/>
                <w:sz w:val="20"/>
                <w:szCs w:val="20"/>
              </w:rPr>
              <w:t>1</w:t>
            </w:r>
          </w:p>
        </w:tc>
        <w:tc>
          <w:tcPr>
            <w:tcW w:w="1122" w:type="pct"/>
          </w:tcPr>
          <w:p w:rsidR="005C1622" w:rsidRPr="00815209" w:rsidRDefault="005C1622" w:rsidP="00B0630A">
            <w:pPr>
              <w:pStyle w:val="a4"/>
              <w:widowControl/>
              <w:tabs>
                <w:tab w:val="clear" w:pos="4153"/>
                <w:tab w:val="clear" w:pos="8306"/>
              </w:tabs>
              <w:snapToGrid/>
              <w:rPr>
                <w:rFonts w:ascii="標楷體" w:eastAsia="標楷體" w:hAnsi="標楷體"/>
              </w:rPr>
            </w:pPr>
            <w:r w:rsidRPr="00815209">
              <w:rPr>
                <w:rFonts w:ascii="標楷體" w:eastAsia="標楷體" w:hAnsi="標楷體" w:hint="eastAsia"/>
              </w:rPr>
              <w:t>來玩修辭的遊戲(二)</w:t>
            </w:r>
          </w:p>
          <w:p w:rsidR="005C1622" w:rsidRPr="00815209" w:rsidRDefault="005C1622" w:rsidP="00B0630A">
            <w:pPr>
              <w:pStyle w:val="a4"/>
              <w:widowControl/>
              <w:tabs>
                <w:tab w:val="clear" w:pos="4153"/>
                <w:tab w:val="clear" w:pos="8306"/>
              </w:tabs>
              <w:snapToGrid/>
              <w:rPr>
                <w:rFonts w:ascii="標楷體" w:eastAsia="標楷體" w:hAnsi="標楷體"/>
              </w:rPr>
            </w:pPr>
            <w:r w:rsidRPr="00815209">
              <w:rPr>
                <w:rFonts w:ascii="標楷體" w:eastAsia="標楷體" w:hAnsi="標楷體" w:hint="eastAsia"/>
              </w:rPr>
              <w:t>資料：國語日報</w:t>
            </w:r>
          </w:p>
          <w:p w:rsidR="005C1622" w:rsidRPr="00815209" w:rsidRDefault="005C1622" w:rsidP="00B0630A">
            <w:pPr>
              <w:pStyle w:val="a4"/>
              <w:widowControl/>
              <w:tabs>
                <w:tab w:val="clear" w:pos="4153"/>
                <w:tab w:val="clear" w:pos="8306"/>
              </w:tabs>
              <w:snapToGrid/>
              <w:rPr>
                <w:rFonts w:ascii="標楷體" w:eastAsia="標楷體" w:hAnsi="標楷體"/>
              </w:rPr>
            </w:pPr>
          </w:p>
        </w:tc>
        <w:tc>
          <w:tcPr>
            <w:tcW w:w="391" w:type="pct"/>
          </w:tcPr>
          <w:p w:rsidR="005C1622" w:rsidRPr="00815209" w:rsidRDefault="005C1622" w:rsidP="00B0630A">
            <w:pPr>
              <w:ind w:leftChars="-12" w:left="-23" w:hangingChars="3" w:hanging="6"/>
              <w:rPr>
                <w:rFonts w:ascii="標楷體" w:eastAsia="標楷體" w:hAnsi="標楷體"/>
                <w:sz w:val="20"/>
                <w:szCs w:val="20"/>
              </w:rPr>
            </w:pPr>
            <w:r w:rsidRPr="00815209">
              <w:rPr>
                <w:rFonts w:ascii="標楷體" w:eastAsia="標楷體" w:hAnsi="標楷體" w:hint="eastAsia"/>
                <w:sz w:val="20"/>
                <w:szCs w:val="20"/>
              </w:rPr>
              <w:t>學習單</w:t>
            </w:r>
          </w:p>
        </w:tc>
        <w:tc>
          <w:tcPr>
            <w:tcW w:w="189" w:type="pct"/>
            <w:vAlign w:val="center"/>
          </w:tcPr>
          <w:p w:rsidR="005C1622" w:rsidRPr="00815209" w:rsidRDefault="005C1622" w:rsidP="00B0630A">
            <w:pPr>
              <w:jc w:val="center"/>
              <w:rPr>
                <w:rFonts w:ascii="標楷體" w:eastAsia="標楷體" w:hAnsi="標楷體"/>
                <w:sz w:val="20"/>
                <w:szCs w:val="20"/>
              </w:rPr>
            </w:pPr>
          </w:p>
        </w:tc>
      </w:tr>
      <w:tr w:rsidR="005C1622" w:rsidRPr="00815209" w:rsidTr="00B0630A">
        <w:tc>
          <w:tcPr>
            <w:tcW w:w="300" w:type="pct"/>
          </w:tcPr>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第五週</w:t>
            </w:r>
          </w:p>
        </w:tc>
        <w:tc>
          <w:tcPr>
            <w:tcW w:w="1628" w:type="pct"/>
          </w:tcPr>
          <w:p w:rsidR="005C1622" w:rsidRPr="00815209" w:rsidRDefault="005C1622" w:rsidP="00B0630A">
            <w:pPr>
              <w:rPr>
                <w:rFonts w:ascii="標楷體" w:eastAsia="標楷體" w:hAnsi="標楷體" w:cs="Arial Unicode MS"/>
                <w:sz w:val="20"/>
                <w:szCs w:val="20"/>
              </w:rPr>
            </w:pPr>
            <w:smartTag w:uri="urn:schemas-microsoft-com:office:smarttags" w:element="chsdate">
              <w:smartTagPr>
                <w:attr w:name="IsROCDate" w:val="False"/>
                <w:attr w:name="IsLunarDate" w:val="False"/>
                <w:attr w:name="Day" w:val="4"/>
                <w:attr w:name="Month" w:val="3"/>
                <w:attr w:name="Year" w:val="2005"/>
              </w:smartTagPr>
              <w:r w:rsidRPr="00815209">
                <w:rPr>
                  <w:rFonts w:ascii="標楷體" w:eastAsia="標楷體" w:hAnsi="標楷體" w:cs="Arial Unicode MS" w:hint="eastAsia"/>
                  <w:sz w:val="20"/>
                  <w:szCs w:val="20"/>
                </w:rPr>
                <w:t>5-3-4</w:t>
              </w:r>
            </w:smartTag>
            <w:r w:rsidRPr="00815209">
              <w:rPr>
                <w:rFonts w:ascii="標楷體" w:eastAsia="標楷體" w:hAnsi="標楷體" w:cs="Arial Unicode MS" w:hint="eastAsia"/>
                <w:sz w:val="20"/>
                <w:szCs w:val="20"/>
              </w:rPr>
              <w:t>-4能將閱讀材料與實際生活經驗相結合。</w:t>
            </w:r>
          </w:p>
          <w:p w:rsidR="005C1622" w:rsidRPr="00815209" w:rsidRDefault="005C1622" w:rsidP="00B0630A">
            <w:pPr>
              <w:rPr>
                <w:rFonts w:ascii="標楷體" w:eastAsia="標楷體" w:hAnsi="標楷體" w:cs="Arial Unicode MS"/>
                <w:sz w:val="20"/>
                <w:szCs w:val="20"/>
              </w:rPr>
            </w:pPr>
            <w:smartTag w:uri="urn:schemas-microsoft-com:office:smarttags" w:element="chsdate">
              <w:smartTagPr>
                <w:attr w:name="IsROCDate" w:val="False"/>
                <w:attr w:name="IsLunarDate" w:val="False"/>
                <w:attr w:name="Day" w:val="5"/>
                <w:attr w:name="Month" w:val="3"/>
                <w:attr w:name="Year" w:val="2005"/>
              </w:smartTagPr>
              <w:r w:rsidRPr="00815209">
                <w:rPr>
                  <w:rFonts w:ascii="標楷體" w:eastAsia="標楷體" w:hAnsi="標楷體" w:cs="Arial Unicode MS" w:hint="eastAsia"/>
                  <w:sz w:val="20"/>
                  <w:szCs w:val="20"/>
                </w:rPr>
                <w:t>5-3-5</w:t>
              </w:r>
            </w:smartTag>
            <w:r w:rsidRPr="00815209">
              <w:rPr>
                <w:rFonts w:ascii="標楷體" w:eastAsia="標楷體" w:hAnsi="標楷體" w:cs="Arial Unicode MS" w:hint="eastAsia"/>
                <w:sz w:val="20"/>
                <w:szCs w:val="20"/>
              </w:rPr>
              <w:t>能運用不同的閱讀策略，增進閱讀的能力。</w:t>
            </w:r>
          </w:p>
          <w:p w:rsidR="005C1622" w:rsidRPr="00815209" w:rsidRDefault="005C1622" w:rsidP="00B0630A">
            <w:pPr>
              <w:rPr>
                <w:rFonts w:ascii="標楷體" w:eastAsia="標楷體" w:hAnsi="標楷體"/>
                <w:sz w:val="20"/>
                <w:szCs w:val="20"/>
              </w:rPr>
            </w:pPr>
            <w:smartTag w:uri="urn:schemas-microsoft-com:office:smarttags" w:element="chsdate">
              <w:smartTagPr>
                <w:attr w:name="IsROCDate" w:val="False"/>
                <w:attr w:name="IsLunarDate" w:val="False"/>
                <w:attr w:name="Day" w:val="5"/>
                <w:attr w:name="Month" w:val="3"/>
                <w:attr w:name="Year" w:val="2005"/>
              </w:smartTagPr>
              <w:r w:rsidRPr="00815209">
                <w:rPr>
                  <w:rFonts w:ascii="標楷體" w:eastAsia="標楷體" w:hAnsi="標楷體" w:cs="Arial Unicode MS" w:hint="eastAsia"/>
                  <w:sz w:val="20"/>
                  <w:szCs w:val="20"/>
                </w:rPr>
                <w:t>5-3-5</w:t>
              </w:r>
            </w:smartTag>
            <w:r w:rsidRPr="00815209">
              <w:rPr>
                <w:rFonts w:ascii="標楷體" w:eastAsia="標楷體" w:hAnsi="標楷體" w:cs="Arial Unicode MS" w:hint="eastAsia"/>
                <w:sz w:val="20"/>
                <w:szCs w:val="20"/>
              </w:rPr>
              <w:t>-2能用心精讀，記取細節，深究內容，開展思路。</w:t>
            </w:r>
          </w:p>
        </w:tc>
        <w:tc>
          <w:tcPr>
            <w:tcW w:w="1188" w:type="pct"/>
          </w:tcPr>
          <w:p w:rsidR="005C1622" w:rsidRPr="00A92B7E" w:rsidRDefault="00A92B7E" w:rsidP="00A92B7E">
            <w:pPr>
              <w:rPr>
                <w:rFonts w:ascii="標楷體" w:eastAsia="標楷體" w:hAnsi="標楷體"/>
                <w:sz w:val="20"/>
                <w:szCs w:val="20"/>
              </w:rPr>
            </w:pPr>
            <w:r>
              <w:rPr>
                <w:rFonts w:ascii="標楷體" w:eastAsia="標楷體" w:hAnsi="標楷體" w:hint="eastAsia"/>
                <w:sz w:val="20"/>
                <w:szCs w:val="20"/>
              </w:rPr>
              <w:t>1.</w:t>
            </w:r>
            <w:r w:rsidR="005C1622" w:rsidRPr="00A92B7E">
              <w:rPr>
                <w:rFonts w:ascii="標楷體" w:eastAsia="標楷體" w:hAnsi="標楷體" w:hint="eastAsia"/>
                <w:sz w:val="20"/>
                <w:szCs w:val="20"/>
              </w:rPr>
              <w:t>分組進行比手畫腳遊戲。</w:t>
            </w:r>
          </w:p>
          <w:p w:rsidR="005C1622" w:rsidRPr="00815209" w:rsidRDefault="005C1622" w:rsidP="00B0630A">
            <w:pPr>
              <w:jc w:val="both"/>
              <w:rPr>
                <w:rFonts w:ascii="標楷體" w:eastAsia="標楷體" w:hAnsi="標楷體"/>
                <w:sz w:val="20"/>
                <w:szCs w:val="20"/>
              </w:rPr>
            </w:pPr>
          </w:p>
          <w:p w:rsidR="005C1622" w:rsidRPr="00815209" w:rsidRDefault="005C1622" w:rsidP="00B0630A">
            <w:pPr>
              <w:rPr>
                <w:rFonts w:ascii="標楷體" w:eastAsia="標楷體" w:hAnsi="標楷體"/>
                <w:sz w:val="20"/>
                <w:szCs w:val="20"/>
              </w:rPr>
            </w:pPr>
          </w:p>
        </w:tc>
        <w:tc>
          <w:tcPr>
            <w:tcW w:w="182" w:type="pct"/>
            <w:vAlign w:val="center"/>
          </w:tcPr>
          <w:p w:rsidR="005C1622" w:rsidRPr="00815209" w:rsidRDefault="005C1622" w:rsidP="00B0630A">
            <w:pPr>
              <w:jc w:val="center"/>
              <w:rPr>
                <w:rFonts w:ascii="標楷體" w:eastAsia="標楷體" w:hAnsi="標楷體"/>
                <w:sz w:val="20"/>
                <w:szCs w:val="20"/>
              </w:rPr>
            </w:pPr>
            <w:r w:rsidRPr="00815209">
              <w:rPr>
                <w:rFonts w:ascii="標楷體" w:eastAsia="標楷體" w:hAnsi="標楷體"/>
                <w:sz w:val="20"/>
                <w:szCs w:val="20"/>
              </w:rPr>
              <w:t>1</w:t>
            </w:r>
          </w:p>
        </w:tc>
        <w:tc>
          <w:tcPr>
            <w:tcW w:w="1122" w:type="pct"/>
          </w:tcPr>
          <w:p w:rsidR="005C1622" w:rsidRPr="00815209" w:rsidRDefault="005C1622" w:rsidP="00B0630A">
            <w:pPr>
              <w:pStyle w:val="ae"/>
              <w:widowControl/>
              <w:ind w:leftChars="0" w:left="0"/>
              <w:rPr>
                <w:rFonts w:ascii="標楷體" w:eastAsia="標楷體" w:hAnsi="標楷體"/>
                <w:sz w:val="20"/>
                <w:szCs w:val="20"/>
              </w:rPr>
            </w:pPr>
            <w:r w:rsidRPr="00815209">
              <w:rPr>
                <w:rFonts w:ascii="標楷體" w:eastAsia="標楷體" w:hAnsi="標楷體" w:hint="eastAsia"/>
                <w:sz w:val="20"/>
                <w:szCs w:val="20"/>
              </w:rPr>
              <w:t>認識成語:成語遊戲</w:t>
            </w:r>
          </w:p>
          <w:p w:rsidR="005C1622" w:rsidRPr="00815209" w:rsidRDefault="005C1622" w:rsidP="00B0630A">
            <w:pPr>
              <w:pStyle w:val="a4"/>
              <w:widowControl/>
              <w:tabs>
                <w:tab w:val="clear" w:pos="4153"/>
                <w:tab w:val="clear" w:pos="8306"/>
              </w:tabs>
              <w:snapToGrid/>
              <w:rPr>
                <w:rFonts w:ascii="標楷體" w:eastAsia="標楷體" w:hAnsi="標楷體"/>
              </w:rPr>
            </w:pPr>
          </w:p>
        </w:tc>
        <w:tc>
          <w:tcPr>
            <w:tcW w:w="391" w:type="pct"/>
          </w:tcPr>
          <w:p w:rsidR="005C1622" w:rsidRPr="00815209" w:rsidRDefault="005C1622" w:rsidP="00B0630A">
            <w:pPr>
              <w:ind w:leftChars="-12" w:left="-23" w:hangingChars="3" w:hanging="6"/>
              <w:rPr>
                <w:rFonts w:ascii="標楷體" w:eastAsia="標楷體" w:hAnsi="標楷體"/>
                <w:sz w:val="20"/>
                <w:szCs w:val="20"/>
              </w:rPr>
            </w:pPr>
            <w:r w:rsidRPr="00815209">
              <w:rPr>
                <w:rFonts w:ascii="標楷體" w:eastAsia="標楷體" w:hAnsi="標楷體" w:hint="eastAsia"/>
                <w:sz w:val="20"/>
                <w:szCs w:val="20"/>
              </w:rPr>
              <w:t>四頁書</w:t>
            </w:r>
          </w:p>
        </w:tc>
        <w:tc>
          <w:tcPr>
            <w:tcW w:w="189" w:type="pct"/>
            <w:vAlign w:val="center"/>
          </w:tcPr>
          <w:p w:rsidR="005C1622" w:rsidRPr="00815209" w:rsidRDefault="005C1622" w:rsidP="00B0630A">
            <w:pPr>
              <w:jc w:val="center"/>
              <w:rPr>
                <w:rFonts w:ascii="標楷體" w:eastAsia="標楷體" w:hAnsi="標楷體"/>
                <w:sz w:val="20"/>
                <w:szCs w:val="20"/>
              </w:rPr>
            </w:pPr>
          </w:p>
        </w:tc>
      </w:tr>
      <w:tr w:rsidR="005C1622" w:rsidRPr="00815209" w:rsidTr="00B0630A">
        <w:tc>
          <w:tcPr>
            <w:tcW w:w="300" w:type="pct"/>
          </w:tcPr>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第六週</w:t>
            </w:r>
          </w:p>
        </w:tc>
        <w:tc>
          <w:tcPr>
            <w:tcW w:w="1628" w:type="pct"/>
          </w:tcPr>
          <w:p w:rsidR="005C1622" w:rsidRPr="00815209" w:rsidRDefault="005C1622" w:rsidP="00B0630A">
            <w:pPr>
              <w:rPr>
                <w:rFonts w:ascii="標楷體" w:eastAsia="標楷體" w:hAnsi="標楷體" w:cs="Arial Unicode MS"/>
                <w:sz w:val="20"/>
                <w:szCs w:val="20"/>
              </w:rPr>
            </w:pPr>
            <w:smartTag w:uri="urn:schemas-microsoft-com:office:smarttags" w:element="chsdate">
              <w:smartTagPr>
                <w:attr w:name="IsROCDate" w:val="False"/>
                <w:attr w:name="IsLunarDate" w:val="False"/>
                <w:attr w:name="Day" w:val="4"/>
                <w:attr w:name="Month" w:val="3"/>
                <w:attr w:name="Year" w:val="2005"/>
              </w:smartTagPr>
              <w:r w:rsidRPr="00815209">
                <w:rPr>
                  <w:rFonts w:ascii="標楷體" w:eastAsia="標楷體" w:hAnsi="標楷體" w:cs="Arial Unicode MS" w:hint="eastAsia"/>
                  <w:sz w:val="20"/>
                  <w:szCs w:val="20"/>
                </w:rPr>
                <w:t>5-3-4</w:t>
              </w:r>
            </w:smartTag>
            <w:r w:rsidRPr="00815209">
              <w:rPr>
                <w:rFonts w:ascii="標楷體" w:eastAsia="標楷體" w:hAnsi="標楷體" w:cs="Arial Unicode MS" w:hint="eastAsia"/>
                <w:sz w:val="20"/>
                <w:szCs w:val="20"/>
              </w:rPr>
              <w:t>-4能將閱讀材料與實際生活經驗相結合。</w:t>
            </w:r>
          </w:p>
          <w:p w:rsidR="005C1622" w:rsidRPr="00815209" w:rsidRDefault="005C1622" w:rsidP="00B0630A">
            <w:pPr>
              <w:rPr>
                <w:rFonts w:ascii="標楷體" w:eastAsia="標楷體" w:hAnsi="標楷體" w:cs="Arial Unicode MS"/>
                <w:sz w:val="20"/>
                <w:szCs w:val="20"/>
              </w:rPr>
            </w:pPr>
            <w:smartTag w:uri="urn:schemas-microsoft-com:office:smarttags" w:element="chsdate">
              <w:smartTagPr>
                <w:attr w:name="IsROCDate" w:val="False"/>
                <w:attr w:name="IsLunarDate" w:val="False"/>
                <w:attr w:name="Day" w:val="5"/>
                <w:attr w:name="Month" w:val="3"/>
                <w:attr w:name="Year" w:val="2005"/>
              </w:smartTagPr>
              <w:r w:rsidRPr="00815209">
                <w:rPr>
                  <w:rFonts w:ascii="標楷體" w:eastAsia="標楷體" w:hAnsi="標楷體" w:cs="Arial Unicode MS" w:hint="eastAsia"/>
                  <w:sz w:val="20"/>
                  <w:szCs w:val="20"/>
                </w:rPr>
                <w:t>5-3-5</w:t>
              </w:r>
            </w:smartTag>
            <w:r w:rsidRPr="00815209">
              <w:rPr>
                <w:rFonts w:ascii="標楷體" w:eastAsia="標楷體" w:hAnsi="標楷體" w:cs="Arial Unicode MS" w:hint="eastAsia"/>
                <w:sz w:val="20"/>
                <w:szCs w:val="20"/>
              </w:rPr>
              <w:t>能運用不同的閱讀策略，增進閱讀的能力。</w:t>
            </w:r>
          </w:p>
          <w:p w:rsidR="005C1622" w:rsidRPr="00815209" w:rsidRDefault="005C1622" w:rsidP="00B0630A">
            <w:pPr>
              <w:rPr>
                <w:rFonts w:ascii="標楷體" w:eastAsia="標楷體" w:hAnsi="標楷體"/>
                <w:sz w:val="20"/>
                <w:szCs w:val="20"/>
              </w:rPr>
            </w:pPr>
          </w:p>
        </w:tc>
        <w:tc>
          <w:tcPr>
            <w:tcW w:w="1188" w:type="pct"/>
          </w:tcPr>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1.分組進行閱讀。</w:t>
            </w:r>
          </w:p>
          <w:p w:rsidR="005C1622" w:rsidRPr="00815209" w:rsidRDefault="005C1622" w:rsidP="00B0630A">
            <w:pPr>
              <w:jc w:val="both"/>
              <w:rPr>
                <w:rFonts w:ascii="標楷體" w:eastAsia="標楷體" w:hAnsi="標楷體"/>
                <w:sz w:val="20"/>
                <w:szCs w:val="20"/>
              </w:rPr>
            </w:pPr>
            <w:r w:rsidRPr="00815209">
              <w:rPr>
                <w:rFonts w:ascii="標楷體" w:eastAsia="標楷體" w:hAnsi="標楷體" w:hint="eastAsia"/>
                <w:sz w:val="20"/>
                <w:szCs w:val="20"/>
              </w:rPr>
              <w:t>2.是什麼原因讓自己想要得到第一名？</w:t>
            </w:r>
          </w:p>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3.看完本書，我得到了什麼啟示？</w:t>
            </w:r>
          </w:p>
        </w:tc>
        <w:tc>
          <w:tcPr>
            <w:tcW w:w="182" w:type="pct"/>
            <w:vAlign w:val="center"/>
          </w:tcPr>
          <w:p w:rsidR="005C1622" w:rsidRPr="00815209" w:rsidRDefault="005C1622" w:rsidP="00B0630A">
            <w:pPr>
              <w:jc w:val="center"/>
              <w:rPr>
                <w:rFonts w:ascii="標楷體" w:eastAsia="標楷體" w:hAnsi="標楷體"/>
                <w:sz w:val="20"/>
                <w:szCs w:val="20"/>
              </w:rPr>
            </w:pPr>
            <w:r w:rsidRPr="00815209">
              <w:rPr>
                <w:rFonts w:ascii="標楷體" w:eastAsia="標楷體" w:hAnsi="標楷體"/>
                <w:sz w:val="20"/>
                <w:szCs w:val="20"/>
              </w:rPr>
              <w:t>1</w:t>
            </w:r>
          </w:p>
        </w:tc>
        <w:tc>
          <w:tcPr>
            <w:tcW w:w="1122" w:type="pct"/>
          </w:tcPr>
          <w:p w:rsidR="005C1622" w:rsidRPr="00815209" w:rsidRDefault="005C1622" w:rsidP="00B0630A">
            <w:pPr>
              <w:pStyle w:val="a4"/>
              <w:widowControl/>
              <w:tabs>
                <w:tab w:val="clear" w:pos="4153"/>
                <w:tab w:val="clear" w:pos="8306"/>
              </w:tabs>
              <w:snapToGrid/>
              <w:rPr>
                <w:rFonts w:ascii="標楷體" w:eastAsia="標楷體" w:hAnsi="標楷體"/>
              </w:rPr>
            </w:pPr>
            <w:r w:rsidRPr="00815209">
              <w:rPr>
                <w:rFonts w:ascii="標楷體" w:eastAsia="標楷體" w:hAnsi="標楷體" w:hint="eastAsia"/>
                <w:u w:val="wave"/>
              </w:rPr>
              <w:t>成語應用:造句 短文</w:t>
            </w:r>
          </w:p>
        </w:tc>
        <w:tc>
          <w:tcPr>
            <w:tcW w:w="391" w:type="pct"/>
          </w:tcPr>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造句</w:t>
            </w:r>
          </w:p>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短文</w:t>
            </w:r>
          </w:p>
        </w:tc>
        <w:tc>
          <w:tcPr>
            <w:tcW w:w="189" w:type="pct"/>
            <w:vAlign w:val="center"/>
          </w:tcPr>
          <w:p w:rsidR="005C1622" w:rsidRPr="00815209" w:rsidRDefault="005C1622" w:rsidP="00B0630A">
            <w:pPr>
              <w:jc w:val="center"/>
              <w:rPr>
                <w:rFonts w:ascii="標楷體" w:eastAsia="標楷體" w:hAnsi="標楷體"/>
                <w:sz w:val="20"/>
                <w:szCs w:val="20"/>
              </w:rPr>
            </w:pPr>
          </w:p>
        </w:tc>
      </w:tr>
      <w:tr w:rsidR="005C1622" w:rsidRPr="00815209" w:rsidTr="00B0630A">
        <w:trPr>
          <w:trHeight w:val="904"/>
        </w:trPr>
        <w:tc>
          <w:tcPr>
            <w:tcW w:w="300" w:type="pct"/>
          </w:tcPr>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第七週</w:t>
            </w:r>
          </w:p>
        </w:tc>
        <w:tc>
          <w:tcPr>
            <w:tcW w:w="1628" w:type="pct"/>
          </w:tcPr>
          <w:p w:rsidR="005C1622" w:rsidRPr="00815209" w:rsidRDefault="005C1622" w:rsidP="00B0630A">
            <w:pPr>
              <w:rPr>
                <w:rFonts w:ascii="標楷體" w:eastAsia="標楷體" w:hAnsi="標楷體" w:cs="Arial Unicode MS"/>
                <w:sz w:val="20"/>
                <w:szCs w:val="20"/>
              </w:rPr>
            </w:pPr>
            <w:smartTag w:uri="urn:schemas-microsoft-com:office:smarttags" w:element="chsdate">
              <w:smartTagPr>
                <w:attr w:name="IsROCDate" w:val="False"/>
                <w:attr w:name="IsLunarDate" w:val="False"/>
                <w:attr w:name="Day" w:val="4"/>
                <w:attr w:name="Month" w:val="3"/>
                <w:attr w:name="Year" w:val="2005"/>
              </w:smartTagPr>
              <w:r w:rsidRPr="00815209">
                <w:rPr>
                  <w:rFonts w:ascii="標楷體" w:eastAsia="標楷體" w:hAnsi="標楷體" w:cs="Arial Unicode MS" w:hint="eastAsia"/>
                  <w:sz w:val="20"/>
                  <w:szCs w:val="20"/>
                </w:rPr>
                <w:t>5-3-4</w:t>
              </w:r>
            </w:smartTag>
            <w:r w:rsidRPr="00815209">
              <w:rPr>
                <w:rFonts w:ascii="標楷體" w:eastAsia="標楷體" w:hAnsi="標楷體" w:cs="Arial Unicode MS" w:hint="eastAsia"/>
                <w:sz w:val="20"/>
                <w:szCs w:val="20"/>
              </w:rPr>
              <w:t>-4能將閱讀材料與實際生活經驗相結合。</w:t>
            </w:r>
          </w:p>
          <w:p w:rsidR="005C1622" w:rsidRPr="00815209" w:rsidRDefault="005C1622" w:rsidP="00B0630A">
            <w:pPr>
              <w:rPr>
                <w:rFonts w:ascii="標楷體" w:eastAsia="標楷體" w:hAnsi="標楷體" w:cs="Arial Unicode MS"/>
                <w:sz w:val="20"/>
                <w:szCs w:val="20"/>
              </w:rPr>
            </w:pPr>
            <w:smartTag w:uri="urn:schemas-microsoft-com:office:smarttags" w:element="chsdate">
              <w:smartTagPr>
                <w:attr w:name="IsROCDate" w:val="False"/>
                <w:attr w:name="IsLunarDate" w:val="False"/>
                <w:attr w:name="Day" w:val="5"/>
                <w:attr w:name="Month" w:val="3"/>
                <w:attr w:name="Year" w:val="2005"/>
              </w:smartTagPr>
              <w:r w:rsidRPr="00815209">
                <w:rPr>
                  <w:rFonts w:ascii="標楷體" w:eastAsia="標楷體" w:hAnsi="標楷體" w:cs="Arial Unicode MS" w:hint="eastAsia"/>
                  <w:sz w:val="20"/>
                  <w:szCs w:val="20"/>
                </w:rPr>
                <w:t>5-3-5</w:t>
              </w:r>
            </w:smartTag>
            <w:r w:rsidRPr="00815209">
              <w:rPr>
                <w:rFonts w:ascii="標楷體" w:eastAsia="標楷體" w:hAnsi="標楷體" w:cs="Arial Unicode MS" w:hint="eastAsia"/>
                <w:sz w:val="20"/>
                <w:szCs w:val="20"/>
              </w:rPr>
              <w:t>能運用不同的閱讀策略，增進閱讀的能力。</w:t>
            </w:r>
          </w:p>
          <w:p w:rsidR="005C1622" w:rsidRPr="00815209" w:rsidRDefault="005C1622" w:rsidP="00B0630A">
            <w:pPr>
              <w:rPr>
                <w:rFonts w:ascii="標楷體" w:eastAsia="標楷體" w:hAnsi="標楷體"/>
                <w:sz w:val="20"/>
                <w:szCs w:val="20"/>
              </w:rPr>
            </w:pPr>
            <w:smartTag w:uri="urn:schemas-microsoft-com:office:smarttags" w:element="chsdate">
              <w:smartTagPr>
                <w:attr w:name="IsROCDate" w:val="False"/>
                <w:attr w:name="IsLunarDate" w:val="False"/>
                <w:attr w:name="Day" w:val="5"/>
                <w:attr w:name="Month" w:val="3"/>
                <w:attr w:name="Year" w:val="2005"/>
              </w:smartTagPr>
              <w:r w:rsidRPr="00815209">
                <w:rPr>
                  <w:rFonts w:ascii="標楷體" w:eastAsia="標楷體" w:hAnsi="標楷體" w:cs="Arial Unicode MS" w:hint="eastAsia"/>
                  <w:sz w:val="20"/>
                  <w:szCs w:val="20"/>
                </w:rPr>
                <w:t>5-3-5</w:t>
              </w:r>
            </w:smartTag>
            <w:r w:rsidRPr="00815209">
              <w:rPr>
                <w:rFonts w:ascii="標楷體" w:eastAsia="標楷體" w:hAnsi="標楷體" w:cs="Arial Unicode MS" w:hint="eastAsia"/>
                <w:sz w:val="20"/>
                <w:szCs w:val="20"/>
              </w:rPr>
              <w:t>-2能用心精讀，記取細節，深究內容，開展思路。</w:t>
            </w:r>
          </w:p>
        </w:tc>
        <w:tc>
          <w:tcPr>
            <w:tcW w:w="1188" w:type="pct"/>
          </w:tcPr>
          <w:p w:rsidR="005C1622" w:rsidRPr="00815209" w:rsidRDefault="005C1622" w:rsidP="00B0630A">
            <w:pPr>
              <w:rPr>
                <w:rFonts w:ascii="標楷體" w:eastAsia="標楷體" w:hAnsi="標楷體" w:cs="Arial Unicode MS"/>
                <w:sz w:val="20"/>
                <w:szCs w:val="20"/>
              </w:rPr>
            </w:pPr>
            <w:r w:rsidRPr="00815209">
              <w:rPr>
                <w:rFonts w:ascii="標楷體" w:eastAsia="標楷體" w:hAnsi="標楷體" w:cs="Arial Unicode MS"/>
                <w:sz w:val="20"/>
                <w:szCs w:val="20"/>
              </w:rPr>
              <w:t>1.</w:t>
            </w:r>
            <w:r w:rsidRPr="00815209">
              <w:rPr>
                <w:rFonts w:ascii="標楷體" w:eastAsia="標楷體" w:hAnsi="標楷體" w:cs="Arial Unicode MS" w:hint="eastAsia"/>
                <w:sz w:val="20"/>
                <w:szCs w:val="20"/>
              </w:rPr>
              <w:t>讓學生自行掌握重點</w:t>
            </w:r>
          </w:p>
          <w:p w:rsidR="005C1622" w:rsidRPr="00815209" w:rsidRDefault="005C1622" w:rsidP="00B0630A">
            <w:pPr>
              <w:rPr>
                <w:rFonts w:ascii="標楷體" w:eastAsia="標楷體" w:hAnsi="標楷體" w:cs="Arial Unicode MS"/>
                <w:sz w:val="20"/>
                <w:szCs w:val="20"/>
              </w:rPr>
            </w:pPr>
            <w:r w:rsidRPr="00815209">
              <w:rPr>
                <w:rFonts w:ascii="標楷體" w:eastAsia="標楷體" w:hAnsi="標楷體" w:cs="Arial Unicode MS"/>
                <w:sz w:val="20"/>
                <w:szCs w:val="20"/>
              </w:rPr>
              <w:t>2.</w:t>
            </w:r>
            <w:r w:rsidRPr="00815209">
              <w:rPr>
                <w:rFonts w:ascii="標楷體" w:eastAsia="標楷體" w:hAnsi="標楷體" w:cs="Arial Unicode MS" w:hint="eastAsia"/>
                <w:sz w:val="20"/>
                <w:szCs w:val="20"/>
              </w:rPr>
              <w:t>了解文中予以的環保啟式。</w:t>
            </w:r>
          </w:p>
          <w:p w:rsidR="005C1622" w:rsidRPr="00815209" w:rsidRDefault="005C1622" w:rsidP="00B0630A">
            <w:pPr>
              <w:rPr>
                <w:rFonts w:ascii="標楷體" w:eastAsia="標楷體" w:hAnsi="標楷體" w:cs="Arial Unicode MS"/>
                <w:sz w:val="20"/>
                <w:szCs w:val="20"/>
              </w:rPr>
            </w:pPr>
            <w:r w:rsidRPr="00815209">
              <w:rPr>
                <w:rFonts w:ascii="標楷體" w:eastAsia="標楷體" w:hAnsi="標楷體" w:cs="Arial Unicode MS" w:hint="eastAsia"/>
                <w:sz w:val="20"/>
                <w:szCs w:val="20"/>
              </w:rPr>
              <w:t>3.學會上台報告分享</w:t>
            </w:r>
          </w:p>
          <w:p w:rsidR="005C1622" w:rsidRPr="00815209" w:rsidRDefault="005C1622" w:rsidP="00B0630A">
            <w:pPr>
              <w:rPr>
                <w:rFonts w:ascii="標楷體" w:eastAsia="標楷體" w:hAnsi="標楷體" w:cs="Arial Unicode MS"/>
                <w:sz w:val="20"/>
                <w:szCs w:val="20"/>
              </w:rPr>
            </w:pPr>
          </w:p>
        </w:tc>
        <w:tc>
          <w:tcPr>
            <w:tcW w:w="182" w:type="pct"/>
            <w:vAlign w:val="center"/>
          </w:tcPr>
          <w:p w:rsidR="005C1622" w:rsidRPr="00815209" w:rsidRDefault="005C1622" w:rsidP="00B0630A">
            <w:pPr>
              <w:jc w:val="center"/>
              <w:rPr>
                <w:rFonts w:ascii="標楷體" w:eastAsia="標楷體" w:hAnsi="標楷體"/>
                <w:sz w:val="20"/>
                <w:szCs w:val="20"/>
              </w:rPr>
            </w:pPr>
            <w:r w:rsidRPr="00815209">
              <w:rPr>
                <w:rFonts w:ascii="標楷體" w:eastAsia="標楷體" w:hAnsi="標楷體"/>
                <w:sz w:val="20"/>
                <w:szCs w:val="20"/>
              </w:rPr>
              <w:t>1</w:t>
            </w:r>
          </w:p>
        </w:tc>
        <w:tc>
          <w:tcPr>
            <w:tcW w:w="1122" w:type="pct"/>
          </w:tcPr>
          <w:p w:rsidR="005C1622" w:rsidRPr="00815209" w:rsidRDefault="005C1622" w:rsidP="00B0630A">
            <w:pPr>
              <w:pStyle w:val="a4"/>
              <w:widowControl/>
              <w:tabs>
                <w:tab w:val="clear" w:pos="4153"/>
                <w:tab w:val="clear" w:pos="8306"/>
              </w:tabs>
              <w:snapToGrid/>
              <w:rPr>
                <w:rFonts w:ascii="標楷體" w:eastAsia="標楷體" w:hAnsi="標楷體"/>
              </w:rPr>
            </w:pPr>
            <w:r w:rsidRPr="00815209">
              <w:rPr>
                <w:rFonts w:ascii="標楷體" w:eastAsia="標楷體" w:hAnsi="標楷體" w:hint="eastAsia"/>
              </w:rPr>
              <w:t>好書介紹(分組活動)</w:t>
            </w:r>
          </w:p>
          <w:p w:rsidR="005C1622" w:rsidRPr="00815209" w:rsidRDefault="005C1622" w:rsidP="00B0630A">
            <w:pPr>
              <w:pStyle w:val="a4"/>
              <w:widowControl/>
              <w:tabs>
                <w:tab w:val="clear" w:pos="4153"/>
                <w:tab w:val="clear" w:pos="8306"/>
              </w:tabs>
              <w:snapToGrid/>
              <w:rPr>
                <w:rFonts w:ascii="標楷體" w:eastAsia="標楷體" w:hAnsi="標楷體"/>
              </w:rPr>
            </w:pPr>
            <w:r w:rsidRPr="00815209">
              <w:rPr>
                <w:rFonts w:ascii="標楷體" w:eastAsia="標楷體" w:hAnsi="標楷體" w:hint="eastAsia"/>
              </w:rPr>
              <w:t>環保議題</w:t>
            </w:r>
          </w:p>
          <w:p w:rsidR="005C1622" w:rsidRPr="00815209" w:rsidRDefault="005C1622" w:rsidP="00B0630A">
            <w:pPr>
              <w:pStyle w:val="a4"/>
              <w:widowControl/>
              <w:tabs>
                <w:tab w:val="clear" w:pos="4153"/>
                <w:tab w:val="clear" w:pos="8306"/>
              </w:tabs>
              <w:snapToGrid/>
              <w:rPr>
                <w:rFonts w:ascii="標楷體" w:eastAsia="標楷體" w:hAnsi="標楷體"/>
              </w:rPr>
            </w:pPr>
          </w:p>
          <w:p w:rsidR="005C1622" w:rsidRPr="00815209" w:rsidRDefault="005C1622" w:rsidP="00B0630A">
            <w:pPr>
              <w:pStyle w:val="a4"/>
              <w:widowControl/>
              <w:tabs>
                <w:tab w:val="clear" w:pos="4153"/>
                <w:tab w:val="clear" w:pos="8306"/>
              </w:tabs>
              <w:snapToGrid/>
              <w:rPr>
                <w:rFonts w:ascii="標楷體" w:eastAsia="標楷體" w:hAnsi="標楷體" w:cs="Arial Unicode MS"/>
              </w:rPr>
            </w:pPr>
          </w:p>
        </w:tc>
        <w:tc>
          <w:tcPr>
            <w:tcW w:w="391" w:type="pct"/>
          </w:tcPr>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海報</w:t>
            </w:r>
          </w:p>
        </w:tc>
        <w:tc>
          <w:tcPr>
            <w:tcW w:w="189" w:type="pct"/>
            <w:vAlign w:val="center"/>
          </w:tcPr>
          <w:p w:rsidR="005C1622" w:rsidRPr="00815209" w:rsidRDefault="005C1622" w:rsidP="00B0630A">
            <w:pPr>
              <w:jc w:val="center"/>
              <w:rPr>
                <w:rFonts w:ascii="標楷體" w:eastAsia="標楷體" w:hAnsi="標楷體"/>
                <w:sz w:val="20"/>
                <w:szCs w:val="20"/>
              </w:rPr>
            </w:pPr>
          </w:p>
        </w:tc>
      </w:tr>
      <w:tr w:rsidR="005C1622" w:rsidRPr="00815209" w:rsidTr="00B0630A">
        <w:trPr>
          <w:trHeight w:val="724"/>
        </w:trPr>
        <w:tc>
          <w:tcPr>
            <w:tcW w:w="300" w:type="pct"/>
          </w:tcPr>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第八週</w:t>
            </w:r>
          </w:p>
        </w:tc>
        <w:tc>
          <w:tcPr>
            <w:tcW w:w="1628" w:type="pct"/>
          </w:tcPr>
          <w:p w:rsidR="005C1622" w:rsidRPr="00815209" w:rsidRDefault="005C1622" w:rsidP="00B0630A">
            <w:pPr>
              <w:rPr>
                <w:rFonts w:ascii="標楷體" w:eastAsia="標楷體" w:hAnsi="標楷體" w:cs="Arial Unicode MS"/>
                <w:sz w:val="20"/>
                <w:szCs w:val="20"/>
              </w:rPr>
            </w:pPr>
            <w:smartTag w:uri="urn:schemas-microsoft-com:office:smarttags" w:element="chsdate">
              <w:smartTagPr>
                <w:attr w:name="IsROCDate" w:val="False"/>
                <w:attr w:name="IsLunarDate" w:val="False"/>
                <w:attr w:name="Day" w:val="4"/>
                <w:attr w:name="Month" w:val="3"/>
                <w:attr w:name="Year" w:val="2005"/>
              </w:smartTagPr>
              <w:r w:rsidRPr="00815209">
                <w:rPr>
                  <w:rFonts w:ascii="標楷體" w:eastAsia="標楷體" w:hAnsi="標楷體" w:cs="Arial Unicode MS" w:hint="eastAsia"/>
                  <w:sz w:val="20"/>
                  <w:szCs w:val="20"/>
                </w:rPr>
                <w:t>5-3-4</w:t>
              </w:r>
            </w:smartTag>
            <w:r w:rsidRPr="00815209">
              <w:rPr>
                <w:rFonts w:ascii="標楷體" w:eastAsia="標楷體" w:hAnsi="標楷體" w:cs="Arial Unicode MS" w:hint="eastAsia"/>
                <w:sz w:val="20"/>
                <w:szCs w:val="20"/>
              </w:rPr>
              <w:t>-4能將閱讀材料與實際生活經驗相結合。</w:t>
            </w:r>
          </w:p>
          <w:p w:rsidR="005C1622" w:rsidRPr="00815209" w:rsidRDefault="005C1622" w:rsidP="00B0630A">
            <w:pPr>
              <w:rPr>
                <w:rFonts w:ascii="標楷體" w:eastAsia="標楷體" w:hAnsi="標楷體"/>
                <w:sz w:val="20"/>
                <w:szCs w:val="20"/>
              </w:rPr>
            </w:pPr>
          </w:p>
        </w:tc>
        <w:tc>
          <w:tcPr>
            <w:tcW w:w="1188" w:type="pct"/>
          </w:tcPr>
          <w:p w:rsidR="005C1622" w:rsidRPr="00815209" w:rsidRDefault="005C1622" w:rsidP="00B0630A">
            <w:pPr>
              <w:rPr>
                <w:rFonts w:ascii="標楷體" w:eastAsia="標楷體" w:hAnsi="標楷體" w:cs="Arial Unicode MS"/>
                <w:sz w:val="20"/>
                <w:szCs w:val="20"/>
              </w:rPr>
            </w:pPr>
            <w:r w:rsidRPr="00815209">
              <w:rPr>
                <w:rFonts w:ascii="標楷體" w:eastAsia="標楷體" w:hAnsi="標楷體" w:cs="Arial Unicode MS"/>
                <w:sz w:val="20"/>
                <w:szCs w:val="20"/>
              </w:rPr>
              <w:t>1.</w:t>
            </w:r>
            <w:r w:rsidRPr="00815209">
              <w:rPr>
                <w:rFonts w:ascii="標楷體" w:eastAsia="標楷體" w:hAnsi="標楷體" w:cs="Arial Unicode MS" w:hint="eastAsia"/>
                <w:sz w:val="20"/>
                <w:szCs w:val="20"/>
              </w:rPr>
              <w:t>讓學生自行掌握重點</w:t>
            </w:r>
          </w:p>
          <w:p w:rsidR="005C1622" w:rsidRPr="00815209" w:rsidRDefault="005C1622" w:rsidP="00B0630A">
            <w:pPr>
              <w:rPr>
                <w:rFonts w:ascii="標楷體" w:eastAsia="標楷體" w:hAnsi="標楷體" w:cs="Arial Unicode MS"/>
                <w:sz w:val="20"/>
                <w:szCs w:val="20"/>
              </w:rPr>
            </w:pPr>
            <w:r w:rsidRPr="00815209">
              <w:rPr>
                <w:rFonts w:ascii="標楷體" w:eastAsia="標楷體" w:hAnsi="標楷體" w:cs="Arial Unicode MS"/>
                <w:sz w:val="20"/>
                <w:szCs w:val="20"/>
              </w:rPr>
              <w:t>2.</w:t>
            </w:r>
            <w:r w:rsidRPr="00815209">
              <w:rPr>
                <w:rFonts w:ascii="標楷體" w:eastAsia="標楷體" w:hAnsi="標楷體" w:cs="Arial Unicode MS" w:hint="eastAsia"/>
                <w:sz w:val="20"/>
                <w:szCs w:val="20"/>
              </w:rPr>
              <w:t>了解文中予以的環保啟式。</w:t>
            </w:r>
          </w:p>
          <w:p w:rsidR="005C1622" w:rsidRPr="00BD6C88" w:rsidRDefault="005C1622" w:rsidP="00B0630A">
            <w:pPr>
              <w:rPr>
                <w:rFonts w:ascii="標楷體" w:eastAsia="標楷體" w:hAnsi="標楷體" w:cs="Arial Unicode MS"/>
                <w:sz w:val="20"/>
                <w:szCs w:val="20"/>
              </w:rPr>
            </w:pPr>
            <w:r w:rsidRPr="00815209">
              <w:rPr>
                <w:rFonts w:ascii="標楷體" w:eastAsia="標楷體" w:hAnsi="標楷體" w:cs="Arial Unicode MS" w:hint="eastAsia"/>
                <w:sz w:val="20"/>
                <w:szCs w:val="20"/>
              </w:rPr>
              <w:t>3.學會上台報告分享</w:t>
            </w:r>
          </w:p>
        </w:tc>
        <w:tc>
          <w:tcPr>
            <w:tcW w:w="182" w:type="pct"/>
            <w:vAlign w:val="center"/>
          </w:tcPr>
          <w:p w:rsidR="005C1622" w:rsidRPr="00815209" w:rsidRDefault="005C1622" w:rsidP="00B0630A">
            <w:pPr>
              <w:jc w:val="center"/>
              <w:rPr>
                <w:rFonts w:ascii="標楷體" w:eastAsia="標楷體" w:hAnsi="標楷體"/>
                <w:sz w:val="20"/>
                <w:szCs w:val="20"/>
              </w:rPr>
            </w:pPr>
            <w:r w:rsidRPr="00815209">
              <w:rPr>
                <w:rFonts w:ascii="標楷體" w:eastAsia="標楷體" w:hAnsi="標楷體"/>
                <w:sz w:val="20"/>
                <w:szCs w:val="20"/>
              </w:rPr>
              <w:t>1</w:t>
            </w:r>
          </w:p>
        </w:tc>
        <w:tc>
          <w:tcPr>
            <w:tcW w:w="1122" w:type="pct"/>
          </w:tcPr>
          <w:p w:rsidR="005C1622" w:rsidRPr="00815209" w:rsidRDefault="005C1622" w:rsidP="00B0630A">
            <w:pPr>
              <w:pStyle w:val="a4"/>
              <w:widowControl/>
              <w:tabs>
                <w:tab w:val="clear" w:pos="4153"/>
                <w:tab w:val="clear" w:pos="8306"/>
              </w:tabs>
              <w:snapToGrid/>
              <w:rPr>
                <w:rFonts w:ascii="標楷體" w:eastAsia="標楷體" w:hAnsi="標楷體"/>
              </w:rPr>
            </w:pPr>
            <w:r w:rsidRPr="00815209">
              <w:rPr>
                <w:rFonts w:ascii="標楷體" w:eastAsia="標楷體" w:hAnsi="標楷體" w:hint="eastAsia"/>
              </w:rPr>
              <w:t>好書介紹(分組活動)</w:t>
            </w:r>
          </w:p>
          <w:p w:rsidR="005C1622" w:rsidRPr="00815209" w:rsidRDefault="005C1622" w:rsidP="00B0630A">
            <w:pPr>
              <w:pStyle w:val="a4"/>
              <w:widowControl/>
              <w:tabs>
                <w:tab w:val="clear" w:pos="4153"/>
                <w:tab w:val="clear" w:pos="8306"/>
              </w:tabs>
              <w:snapToGrid/>
              <w:rPr>
                <w:rFonts w:ascii="標楷體" w:eastAsia="標楷體" w:hAnsi="標楷體" w:cs="Arial Unicode MS"/>
              </w:rPr>
            </w:pPr>
            <w:r w:rsidRPr="00815209">
              <w:rPr>
                <w:rFonts w:ascii="標楷體" w:eastAsia="標楷體" w:hAnsi="標楷體" w:hint="eastAsia"/>
              </w:rPr>
              <w:t>環境教育</w:t>
            </w:r>
          </w:p>
        </w:tc>
        <w:tc>
          <w:tcPr>
            <w:tcW w:w="391" w:type="pct"/>
          </w:tcPr>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海報</w:t>
            </w:r>
          </w:p>
        </w:tc>
        <w:tc>
          <w:tcPr>
            <w:tcW w:w="189" w:type="pct"/>
            <w:vAlign w:val="center"/>
          </w:tcPr>
          <w:p w:rsidR="005C1622" w:rsidRPr="00815209" w:rsidRDefault="005C1622" w:rsidP="00B0630A">
            <w:pPr>
              <w:jc w:val="center"/>
              <w:rPr>
                <w:rFonts w:ascii="標楷體" w:eastAsia="標楷體" w:hAnsi="標楷體"/>
                <w:sz w:val="20"/>
                <w:szCs w:val="20"/>
              </w:rPr>
            </w:pPr>
          </w:p>
        </w:tc>
      </w:tr>
      <w:tr w:rsidR="005C1622" w:rsidRPr="00815209" w:rsidTr="00B0630A">
        <w:tc>
          <w:tcPr>
            <w:tcW w:w="300" w:type="pct"/>
          </w:tcPr>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第九週</w:t>
            </w:r>
          </w:p>
        </w:tc>
        <w:tc>
          <w:tcPr>
            <w:tcW w:w="1628" w:type="pct"/>
          </w:tcPr>
          <w:p w:rsidR="005C1622" w:rsidRPr="00815209" w:rsidRDefault="005C1622" w:rsidP="00B0630A">
            <w:pPr>
              <w:rPr>
                <w:rFonts w:ascii="標楷體" w:eastAsia="標楷體" w:hAnsi="標楷體" w:cs="Arial Unicode MS"/>
                <w:sz w:val="20"/>
                <w:szCs w:val="20"/>
              </w:rPr>
            </w:pPr>
            <w:smartTag w:uri="urn:schemas-microsoft-com:office:smarttags" w:element="chsdate">
              <w:smartTagPr>
                <w:attr w:name="IsROCDate" w:val="False"/>
                <w:attr w:name="IsLunarDate" w:val="False"/>
                <w:attr w:name="Day" w:val="4"/>
                <w:attr w:name="Month" w:val="3"/>
                <w:attr w:name="Year" w:val="2005"/>
              </w:smartTagPr>
              <w:r w:rsidRPr="00815209">
                <w:rPr>
                  <w:rFonts w:ascii="標楷體" w:eastAsia="標楷體" w:hAnsi="標楷體" w:cs="Arial Unicode MS" w:hint="eastAsia"/>
                  <w:sz w:val="20"/>
                  <w:szCs w:val="20"/>
                </w:rPr>
                <w:t>5-3-4</w:t>
              </w:r>
            </w:smartTag>
            <w:r w:rsidRPr="00815209">
              <w:rPr>
                <w:rFonts w:ascii="標楷體" w:eastAsia="標楷體" w:hAnsi="標楷體" w:cs="Arial Unicode MS" w:hint="eastAsia"/>
                <w:sz w:val="20"/>
                <w:szCs w:val="20"/>
              </w:rPr>
              <w:t>-4能將閱讀材料與實際生活經驗相結合。</w:t>
            </w:r>
          </w:p>
          <w:p w:rsidR="005C1622" w:rsidRPr="00815209" w:rsidRDefault="005C1622" w:rsidP="00B0630A">
            <w:pPr>
              <w:rPr>
                <w:rFonts w:ascii="標楷體" w:eastAsia="標楷體" w:hAnsi="標楷體" w:cs="Arial Unicode MS"/>
                <w:sz w:val="20"/>
                <w:szCs w:val="20"/>
              </w:rPr>
            </w:pPr>
            <w:smartTag w:uri="urn:schemas-microsoft-com:office:smarttags" w:element="chsdate">
              <w:smartTagPr>
                <w:attr w:name="IsROCDate" w:val="False"/>
                <w:attr w:name="IsLunarDate" w:val="False"/>
                <w:attr w:name="Day" w:val="5"/>
                <w:attr w:name="Month" w:val="3"/>
                <w:attr w:name="Year" w:val="2005"/>
              </w:smartTagPr>
              <w:r w:rsidRPr="00815209">
                <w:rPr>
                  <w:rFonts w:ascii="標楷體" w:eastAsia="標楷體" w:hAnsi="標楷體" w:cs="Arial Unicode MS" w:hint="eastAsia"/>
                  <w:sz w:val="20"/>
                  <w:szCs w:val="20"/>
                </w:rPr>
                <w:t>5-3-5</w:t>
              </w:r>
            </w:smartTag>
            <w:r w:rsidRPr="00815209">
              <w:rPr>
                <w:rFonts w:ascii="標楷體" w:eastAsia="標楷體" w:hAnsi="標楷體" w:cs="Arial Unicode MS" w:hint="eastAsia"/>
                <w:sz w:val="20"/>
                <w:szCs w:val="20"/>
              </w:rPr>
              <w:t>能運用不同的閱讀策略，增進閱讀的能力。</w:t>
            </w:r>
          </w:p>
          <w:p w:rsidR="005C1622" w:rsidRPr="00815209" w:rsidRDefault="005C1622" w:rsidP="00B0630A">
            <w:pPr>
              <w:rPr>
                <w:rFonts w:ascii="標楷體" w:eastAsia="標楷體" w:hAnsi="標楷體"/>
                <w:sz w:val="20"/>
                <w:szCs w:val="20"/>
              </w:rPr>
            </w:pPr>
          </w:p>
        </w:tc>
        <w:tc>
          <w:tcPr>
            <w:tcW w:w="1188" w:type="pct"/>
          </w:tcPr>
          <w:p w:rsidR="005C1622" w:rsidRPr="00815209" w:rsidRDefault="005C1622" w:rsidP="00B0630A">
            <w:pPr>
              <w:rPr>
                <w:rFonts w:ascii="標楷體" w:eastAsia="標楷體" w:hAnsi="標楷體" w:cs="Arial Unicode MS"/>
                <w:sz w:val="20"/>
                <w:szCs w:val="20"/>
              </w:rPr>
            </w:pPr>
            <w:r w:rsidRPr="00815209">
              <w:rPr>
                <w:rFonts w:ascii="標楷體" w:eastAsia="標楷體" w:hAnsi="標楷體" w:cs="Arial Unicode MS"/>
                <w:sz w:val="20"/>
                <w:szCs w:val="20"/>
              </w:rPr>
              <w:t>1.</w:t>
            </w:r>
            <w:r w:rsidRPr="00815209">
              <w:rPr>
                <w:rFonts w:ascii="標楷體" w:eastAsia="標楷體" w:hAnsi="標楷體" w:cs="Arial Unicode MS" w:hint="eastAsia"/>
                <w:sz w:val="20"/>
                <w:szCs w:val="20"/>
              </w:rPr>
              <w:t>讓學生自行掌握重點</w:t>
            </w:r>
          </w:p>
          <w:p w:rsidR="005C1622" w:rsidRPr="00815209" w:rsidRDefault="005C1622" w:rsidP="00B0630A">
            <w:pPr>
              <w:rPr>
                <w:rFonts w:ascii="標楷體" w:eastAsia="標楷體" w:hAnsi="標楷體" w:cs="Arial Unicode MS"/>
                <w:sz w:val="20"/>
                <w:szCs w:val="20"/>
              </w:rPr>
            </w:pPr>
            <w:r w:rsidRPr="00815209">
              <w:rPr>
                <w:rFonts w:ascii="標楷體" w:eastAsia="標楷體" w:hAnsi="標楷體" w:cs="Arial Unicode MS"/>
                <w:sz w:val="20"/>
                <w:szCs w:val="20"/>
              </w:rPr>
              <w:t>2.</w:t>
            </w:r>
            <w:r w:rsidRPr="00815209">
              <w:rPr>
                <w:rFonts w:ascii="標楷體" w:eastAsia="標楷體" w:hAnsi="標楷體" w:cs="Arial Unicode MS" w:hint="eastAsia"/>
                <w:sz w:val="20"/>
                <w:szCs w:val="20"/>
              </w:rPr>
              <w:t>了解文中予以的環保啟式。</w:t>
            </w:r>
          </w:p>
          <w:p w:rsidR="005C1622" w:rsidRPr="00A92B7E" w:rsidRDefault="005C1622" w:rsidP="00B0630A">
            <w:pPr>
              <w:rPr>
                <w:rFonts w:ascii="標楷體" w:eastAsia="標楷體" w:hAnsi="標楷體" w:cs="Arial Unicode MS"/>
                <w:sz w:val="20"/>
                <w:szCs w:val="20"/>
              </w:rPr>
            </w:pPr>
            <w:r w:rsidRPr="00815209">
              <w:rPr>
                <w:rFonts w:ascii="標楷體" w:eastAsia="標楷體" w:hAnsi="標楷體" w:cs="Arial Unicode MS" w:hint="eastAsia"/>
                <w:sz w:val="20"/>
                <w:szCs w:val="20"/>
              </w:rPr>
              <w:t>3.學會上台報告分享</w:t>
            </w:r>
          </w:p>
        </w:tc>
        <w:tc>
          <w:tcPr>
            <w:tcW w:w="182" w:type="pct"/>
            <w:vAlign w:val="center"/>
          </w:tcPr>
          <w:p w:rsidR="005C1622" w:rsidRPr="00815209" w:rsidRDefault="005C1622" w:rsidP="00B0630A">
            <w:pPr>
              <w:jc w:val="center"/>
              <w:rPr>
                <w:rFonts w:ascii="標楷體" w:eastAsia="標楷體" w:hAnsi="標楷體"/>
                <w:sz w:val="20"/>
                <w:szCs w:val="20"/>
              </w:rPr>
            </w:pPr>
            <w:r w:rsidRPr="00815209">
              <w:rPr>
                <w:rFonts w:ascii="標楷體" w:eastAsia="標楷體" w:hAnsi="標楷體"/>
                <w:sz w:val="20"/>
                <w:szCs w:val="20"/>
              </w:rPr>
              <w:t>1</w:t>
            </w:r>
          </w:p>
        </w:tc>
        <w:tc>
          <w:tcPr>
            <w:tcW w:w="1122" w:type="pct"/>
          </w:tcPr>
          <w:p w:rsidR="005C1622" w:rsidRPr="00815209" w:rsidRDefault="005C1622" w:rsidP="00B0630A">
            <w:pPr>
              <w:pStyle w:val="a4"/>
              <w:widowControl/>
              <w:tabs>
                <w:tab w:val="clear" w:pos="4153"/>
                <w:tab w:val="clear" w:pos="8306"/>
              </w:tabs>
              <w:snapToGrid/>
              <w:rPr>
                <w:rFonts w:ascii="標楷體" w:eastAsia="標楷體" w:hAnsi="標楷體"/>
              </w:rPr>
            </w:pPr>
            <w:r w:rsidRPr="00815209">
              <w:rPr>
                <w:rFonts w:ascii="標楷體" w:eastAsia="標楷體" w:hAnsi="標楷體" w:hint="eastAsia"/>
              </w:rPr>
              <w:t>好書介紹(分組活動)</w:t>
            </w:r>
          </w:p>
          <w:p w:rsidR="005C1622" w:rsidRPr="00815209" w:rsidRDefault="005C1622" w:rsidP="00B0630A">
            <w:pPr>
              <w:pStyle w:val="a4"/>
              <w:widowControl/>
              <w:tabs>
                <w:tab w:val="clear" w:pos="4153"/>
                <w:tab w:val="clear" w:pos="8306"/>
              </w:tabs>
              <w:snapToGrid/>
              <w:rPr>
                <w:rFonts w:ascii="標楷體" w:eastAsia="標楷體" w:hAnsi="標楷體" w:cs="Arial Unicode MS"/>
              </w:rPr>
            </w:pPr>
            <w:r w:rsidRPr="00815209">
              <w:rPr>
                <w:rFonts w:ascii="標楷體" w:eastAsia="標楷體" w:hAnsi="標楷體" w:hint="eastAsia"/>
              </w:rPr>
              <w:t>環境教育</w:t>
            </w:r>
          </w:p>
        </w:tc>
        <w:tc>
          <w:tcPr>
            <w:tcW w:w="391" w:type="pct"/>
          </w:tcPr>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海報</w:t>
            </w:r>
          </w:p>
        </w:tc>
        <w:tc>
          <w:tcPr>
            <w:tcW w:w="189" w:type="pct"/>
            <w:vAlign w:val="center"/>
          </w:tcPr>
          <w:p w:rsidR="005C1622" w:rsidRPr="00815209" w:rsidRDefault="005C1622" w:rsidP="00B0630A">
            <w:pPr>
              <w:jc w:val="center"/>
              <w:rPr>
                <w:rFonts w:ascii="標楷體" w:eastAsia="標楷體" w:hAnsi="標楷體"/>
                <w:sz w:val="20"/>
                <w:szCs w:val="20"/>
              </w:rPr>
            </w:pPr>
          </w:p>
        </w:tc>
      </w:tr>
      <w:tr w:rsidR="005C1622" w:rsidRPr="00815209" w:rsidTr="00B0630A">
        <w:tc>
          <w:tcPr>
            <w:tcW w:w="300" w:type="pct"/>
          </w:tcPr>
          <w:p w:rsidR="005C1622" w:rsidRPr="00815209" w:rsidRDefault="005C1622" w:rsidP="00B0630A">
            <w:pPr>
              <w:rPr>
                <w:rFonts w:ascii="標楷體" w:eastAsia="標楷體" w:hAnsi="標楷體"/>
                <w:sz w:val="20"/>
                <w:szCs w:val="20"/>
                <w:highlight w:val="green"/>
              </w:rPr>
            </w:pPr>
            <w:r w:rsidRPr="00815209">
              <w:rPr>
                <w:rFonts w:ascii="標楷體" w:eastAsia="標楷體" w:hAnsi="標楷體" w:hint="eastAsia"/>
                <w:sz w:val="20"/>
                <w:szCs w:val="20"/>
              </w:rPr>
              <w:t>第十週</w:t>
            </w:r>
          </w:p>
        </w:tc>
        <w:tc>
          <w:tcPr>
            <w:tcW w:w="1628" w:type="pct"/>
          </w:tcPr>
          <w:p w:rsidR="005C1622" w:rsidRPr="00815209" w:rsidRDefault="005C1622" w:rsidP="00B0630A">
            <w:pPr>
              <w:rPr>
                <w:rFonts w:ascii="標楷體" w:eastAsia="標楷體" w:hAnsi="標楷體" w:cs="Arial Unicode MS"/>
                <w:sz w:val="20"/>
                <w:szCs w:val="20"/>
              </w:rPr>
            </w:pPr>
            <w:smartTag w:uri="urn:schemas-microsoft-com:office:smarttags" w:element="chsdate">
              <w:smartTagPr>
                <w:attr w:name="IsROCDate" w:val="False"/>
                <w:attr w:name="IsLunarDate" w:val="False"/>
                <w:attr w:name="Day" w:val="4"/>
                <w:attr w:name="Month" w:val="3"/>
                <w:attr w:name="Year" w:val="2005"/>
              </w:smartTagPr>
              <w:r w:rsidRPr="00815209">
                <w:rPr>
                  <w:rFonts w:ascii="標楷體" w:eastAsia="標楷體" w:hAnsi="標楷體" w:cs="Arial Unicode MS" w:hint="eastAsia"/>
                  <w:sz w:val="20"/>
                  <w:szCs w:val="20"/>
                </w:rPr>
                <w:t>5-3-4</w:t>
              </w:r>
            </w:smartTag>
            <w:r w:rsidRPr="00815209">
              <w:rPr>
                <w:rFonts w:ascii="標楷體" w:eastAsia="標楷體" w:hAnsi="標楷體" w:cs="Arial Unicode MS" w:hint="eastAsia"/>
                <w:sz w:val="20"/>
                <w:szCs w:val="20"/>
              </w:rPr>
              <w:t>-4能將閱讀材料與實際生活經驗相結合。</w:t>
            </w:r>
          </w:p>
          <w:p w:rsidR="005C1622" w:rsidRPr="00B0630A" w:rsidRDefault="005C1622" w:rsidP="00B0630A">
            <w:pPr>
              <w:rPr>
                <w:rFonts w:ascii="標楷體" w:eastAsia="標楷體" w:hAnsi="標楷體" w:cs="Arial Unicode MS"/>
                <w:sz w:val="20"/>
                <w:szCs w:val="20"/>
              </w:rPr>
            </w:pPr>
            <w:smartTag w:uri="urn:schemas-microsoft-com:office:smarttags" w:element="chsdate">
              <w:smartTagPr>
                <w:attr w:name="IsROCDate" w:val="False"/>
                <w:attr w:name="IsLunarDate" w:val="False"/>
                <w:attr w:name="Day" w:val="5"/>
                <w:attr w:name="Month" w:val="3"/>
                <w:attr w:name="Year" w:val="2005"/>
              </w:smartTagPr>
              <w:r w:rsidRPr="00815209">
                <w:rPr>
                  <w:rFonts w:ascii="標楷體" w:eastAsia="標楷體" w:hAnsi="標楷體" w:cs="Arial Unicode MS" w:hint="eastAsia"/>
                  <w:sz w:val="20"/>
                  <w:szCs w:val="20"/>
                </w:rPr>
                <w:t>5-3-5</w:t>
              </w:r>
            </w:smartTag>
            <w:r w:rsidRPr="00815209">
              <w:rPr>
                <w:rFonts w:ascii="標楷體" w:eastAsia="標楷體" w:hAnsi="標楷體" w:cs="Arial Unicode MS" w:hint="eastAsia"/>
                <w:sz w:val="20"/>
                <w:szCs w:val="20"/>
              </w:rPr>
              <w:t>能運用不同的閱讀策略，增進閱讀的能力。</w:t>
            </w:r>
          </w:p>
        </w:tc>
        <w:tc>
          <w:tcPr>
            <w:tcW w:w="1188" w:type="pct"/>
          </w:tcPr>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1.分組進行閱讀。</w:t>
            </w:r>
          </w:p>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2.分組討論最喜歡故事中的哪個部分？</w:t>
            </w:r>
          </w:p>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3.分組說出故事大意。</w:t>
            </w:r>
          </w:p>
        </w:tc>
        <w:tc>
          <w:tcPr>
            <w:tcW w:w="182" w:type="pct"/>
            <w:vAlign w:val="center"/>
          </w:tcPr>
          <w:p w:rsidR="005C1622" w:rsidRPr="00815209" w:rsidRDefault="005C1622" w:rsidP="00B0630A">
            <w:pPr>
              <w:jc w:val="center"/>
              <w:rPr>
                <w:rFonts w:ascii="標楷體" w:eastAsia="標楷體" w:hAnsi="標楷體"/>
                <w:sz w:val="20"/>
                <w:szCs w:val="20"/>
              </w:rPr>
            </w:pPr>
            <w:r w:rsidRPr="00815209">
              <w:rPr>
                <w:rFonts w:ascii="標楷體" w:eastAsia="標楷體" w:hAnsi="標楷體"/>
                <w:sz w:val="20"/>
                <w:szCs w:val="20"/>
              </w:rPr>
              <w:t>1</w:t>
            </w:r>
          </w:p>
        </w:tc>
        <w:tc>
          <w:tcPr>
            <w:tcW w:w="1122" w:type="pct"/>
          </w:tcPr>
          <w:p w:rsidR="005C1622" w:rsidRPr="00815209" w:rsidRDefault="005C1622" w:rsidP="00B0630A">
            <w:pPr>
              <w:pStyle w:val="a4"/>
              <w:widowControl/>
              <w:tabs>
                <w:tab w:val="clear" w:pos="4153"/>
                <w:tab w:val="clear" w:pos="8306"/>
              </w:tabs>
              <w:snapToGrid/>
              <w:rPr>
                <w:rFonts w:ascii="標楷體" w:eastAsia="標楷體" w:hAnsi="標楷體"/>
              </w:rPr>
            </w:pPr>
            <w:r w:rsidRPr="00815209">
              <w:rPr>
                <w:rFonts w:ascii="標楷體" w:eastAsia="標楷體" w:hAnsi="標楷體" w:hint="eastAsia"/>
                <w:u w:val="wave"/>
              </w:rPr>
              <w:t>小小讀書會(一)</w:t>
            </w:r>
          </w:p>
        </w:tc>
        <w:tc>
          <w:tcPr>
            <w:tcW w:w="391" w:type="pct"/>
          </w:tcPr>
          <w:p w:rsidR="005C1622" w:rsidRPr="00815209" w:rsidRDefault="005C1622" w:rsidP="00B0630A">
            <w:pPr>
              <w:ind w:leftChars="-12" w:left="-23" w:hangingChars="3" w:hanging="6"/>
              <w:rPr>
                <w:rFonts w:ascii="標楷體" w:eastAsia="標楷體" w:hAnsi="標楷體"/>
                <w:sz w:val="20"/>
                <w:szCs w:val="20"/>
              </w:rPr>
            </w:pPr>
            <w:r w:rsidRPr="00815209">
              <w:rPr>
                <w:rFonts w:ascii="標楷體" w:eastAsia="標楷體" w:hAnsi="標楷體" w:hint="eastAsia"/>
                <w:sz w:val="20"/>
                <w:szCs w:val="20"/>
              </w:rPr>
              <w:t>學習單</w:t>
            </w:r>
          </w:p>
        </w:tc>
        <w:tc>
          <w:tcPr>
            <w:tcW w:w="189" w:type="pct"/>
            <w:vAlign w:val="center"/>
          </w:tcPr>
          <w:p w:rsidR="005C1622" w:rsidRPr="00815209" w:rsidRDefault="005C1622" w:rsidP="00B0630A">
            <w:pPr>
              <w:jc w:val="center"/>
              <w:rPr>
                <w:rFonts w:ascii="標楷體" w:eastAsia="標楷體" w:hAnsi="標楷體"/>
                <w:sz w:val="20"/>
                <w:szCs w:val="20"/>
              </w:rPr>
            </w:pPr>
          </w:p>
        </w:tc>
      </w:tr>
      <w:tr w:rsidR="005C1622" w:rsidRPr="00815209" w:rsidTr="00B0630A">
        <w:tc>
          <w:tcPr>
            <w:tcW w:w="300" w:type="pct"/>
          </w:tcPr>
          <w:p w:rsidR="005C1622" w:rsidRPr="00815209" w:rsidRDefault="005C1622" w:rsidP="00B0630A">
            <w:pPr>
              <w:pStyle w:val="a4"/>
              <w:widowControl/>
              <w:tabs>
                <w:tab w:val="clear" w:pos="4153"/>
                <w:tab w:val="clear" w:pos="8306"/>
              </w:tabs>
              <w:snapToGrid/>
              <w:rPr>
                <w:rFonts w:ascii="標楷體" w:eastAsia="標楷體" w:hAnsi="標楷體"/>
              </w:rPr>
            </w:pPr>
            <w:r w:rsidRPr="00815209">
              <w:rPr>
                <w:rFonts w:ascii="標楷體" w:eastAsia="標楷體" w:hAnsi="標楷體" w:hint="eastAsia"/>
              </w:rPr>
              <w:lastRenderedPageBreak/>
              <w:t>第十一週</w:t>
            </w:r>
          </w:p>
        </w:tc>
        <w:tc>
          <w:tcPr>
            <w:tcW w:w="1628" w:type="pct"/>
          </w:tcPr>
          <w:p w:rsidR="005C1622" w:rsidRPr="00815209" w:rsidRDefault="005C1622" w:rsidP="00B0630A">
            <w:pPr>
              <w:rPr>
                <w:rFonts w:ascii="標楷體" w:eastAsia="標楷體" w:hAnsi="標楷體"/>
                <w:sz w:val="20"/>
                <w:szCs w:val="20"/>
              </w:rPr>
            </w:pPr>
            <w:smartTag w:uri="urn:schemas-microsoft-com:office:smarttags" w:element="chsdate">
              <w:smartTagPr>
                <w:attr w:name="IsROCDate" w:val="False"/>
                <w:attr w:name="IsLunarDate" w:val="False"/>
                <w:attr w:name="Day" w:val="5"/>
                <w:attr w:name="Month" w:val="3"/>
                <w:attr w:name="Year" w:val="2005"/>
              </w:smartTagPr>
              <w:r w:rsidRPr="00815209">
                <w:rPr>
                  <w:rFonts w:ascii="標楷體" w:eastAsia="標楷體" w:hAnsi="標楷體" w:cs="Arial Unicode MS" w:hint="eastAsia"/>
                  <w:sz w:val="20"/>
                  <w:szCs w:val="20"/>
                </w:rPr>
                <w:t>5-3-5</w:t>
              </w:r>
            </w:smartTag>
            <w:r w:rsidRPr="00815209">
              <w:rPr>
                <w:rFonts w:ascii="標楷體" w:eastAsia="標楷體" w:hAnsi="標楷體" w:cs="Arial Unicode MS" w:hint="eastAsia"/>
                <w:sz w:val="20"/>
                <w:szCs w:val="20"/>
              </w:rPr>
              <w:t>-2能用心精讀，記取細節，深究內容，開展思路。</w:t>
            </w:r>
          </w:p>
        </w:tc>
        <w:tc>
          <w:tcPr>
            <w:tcW w:w="1188" w:type="pct"/>
          </w:tcPr>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1.分組進行閱讀。</w:t>
            </w:r>
          </w:p>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2.分組討論最喜歡故事中的哪個部分？</w:t>
            </w:r>
          </w:p>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3.分組說出故事大意。</w:t>
            </w:r>
          </w:p>
        </w:tc>
        <w:tc>
          <w:tcPr>
            <w:tcW w:w="182" w:type="pct"/>
            <w:vAlign w:val="center"/>
          </w:tcPr>
          <w:p w:rsidR="005C1622" w:rsidRPr="00815209" w:rsidRDefault="005C1622" w:rsidP="00B0630A">
            <w:pPr>
              <w:jc w:val="center"/>
              <w:rPr>
                <w:rFonts w:ascii="標楷體" w:eastAsia="標楷體" w:hAnsi="標楷體"/>
                <w:sz w:val="20"/>
                <w:szCs w:val="20"/>
              </w:rPr>
            </w:pPr>
            <w:r w:rsidRPr="00815209">
              <w:rPr>
                <w:rFonts w:ascii="標楷體" w:eastAsia="標楷體" w:hAnsi="標楷體"/>
                <w:sz w:val="20"/>
                <w:szCs w:val="20"/>
              </w:rPr>
              <w:t>1</w:t>
            </w:r>
          </w:p>
        </w:tc>
        <w:tc>
          <w:tcPr>
            <w:tcW w:w="1122" w:type="pct"/>
          </w:tcPr>
          <w:p w:rsidR="005C1622" w:rsidRPr="00815209" w:rsidRDefault="005C1622" w:rsidP="00B0630A">
            <w:pPr>
              <w:pStyle w:val="a4"/>
              <w:widowControl/>
              <w:tabs>
                <w:tab w:val="clear" w:pos="4153"/>
                <w:tab w:val="clear" w:pos="8306"/>
              </w:tabs>
              <w:snapToGrid/>
              <w:rPr>
                <w:rFonts w:ascii="標楷體" w:eastAsia="標楷體" w:hAnsi="標楷體"/>
              </w:rPr>
            </w:pPr>
            <w:r w:rsidRPr="00815209">
              <w:rPr>
                <w:rFonts w:ascii="標楷體" w:eastAsia="標楷體" w:hAnsi="標楷體" w:hint="eastAsia"/>
                <w:u w:val="wave"/>
              </w:rPr>
              <w:t>小小讀書會(二)</w:t>
            </w:r>
          </w:p>
        </w:tc>
        <w:tc>
          <w:tcPr>
            <w:tcW w:w="391" w:type="pct"/>
          </w:tcPr>
          <w:p w:rsidR="005C1622" w:rsidRPr="00815209" w:rsidRDefault="005C1622" w:rsidP="00B0630A">
            <w:pPr>
              <w:ind w:leftChars="-12" w:left="-23" w:hangingChars="3" w:hanging="6"/>
              <w:rPr>
                <w:rFonts w:ascii="標楷體" w:eastAsia="標楷體" w:hAnsi="標楷體"/>
                <w:sz w:val="20"/>
                <w:szCs w:val="20"/>
              </w:rPr>
            </w:pPr>
            <w:r w:rsidRPr="00815209">
              <w:rPr>
                <w:rFonts w:ascii="標楷體" w:eastAsia="標楷體" w:hAnsi="標楷體" w:hint="eastAsia"/>
                <w:sz w:val="20"/>
                <w:szCs w:val="20"/>
              </w:rPr>
              <w:t>學習單</w:t>
            </w:r>
          </w:p>
        </w:tc>
        <w:tc>
          <w:tcPr>
            <w:tcW w:w="189" w:type="pct"/>
            <w:vAlign w:val="center"/>
          </w:tcPr>
          <w:p w:rsidR="005C1622" w:rsidRPr="00815209" w:rsidRDefault="005C1622" w:rsidP="00B0630A">
            <w:pPr>
              <w:jc w:val="center"/>
              <w:rPr>
                <w:rFonts w:ascii="標楷體" w:eastAsia="標楷體" w:hAnsi="標楷體"/>
                <w:sz w:val="20"/>
                <w:szCs w:val="20"/>
              </w:rPr>
            </w:pPr>
          </w:p>
        </w:tc>
      </w:tr>
      <w:tr w:rsidR="005C1622" w:rsidRPr="00815209" w:rsidTr="00B0630A">
        <w:tc>
          <w:tcPr>
            <w:tcW w:w="300" w:type="pct"/>
          </w:tcPr>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第十二週</w:t>
            </w:r>
          </w:p>
        </w:tc>
        <w:tc>
          <w:tcPr>
            <w:tcW w:w="1628" w:type="pct"/>
          </w:tcPr>
          <w:p w:rsidR="005C1622" w:rsidRPr="00815209" w:rsidRDefault="005C1622" w:rsidP="00B0630A">
            <w:pPr>
              <w:rPr>
                <w:rFonts w:ascii="標楷體" w:eastAsia="標楷體" w:hAnsi="標楷體" w:cs="Arial Unicode MS"/>
                <w:sz w:val="20"/>
                <w:szCs w:val="20"/>
              </w:rPr>
            </w:pPr>
            <w:smartTag w:uri="urn:schemas-microsoft-com:office:smarttags" w:element="chsdate">
              <w:smartTagPr>
                <w:attr w:name="IsROCDate" w:val="False"/>
                <w:attr w:name="IsLunarDate" w:val="False"/>
                <w:attr w:name="Day" w:val="4"/>
                <w:attr w:name="Month" w:val="3"/>
                <w:attr w:name="Year" w:val="2005"/>
              </w:smartTagPr>
              <w:r w:rsidRPr="00815209">
                <w:rPr>
                  <w:rFonts w:ascii="標楷體" w:eastAsia="標楷體" w:hAnsi="標楷體" w:cs="Arial Unicode MS" w:hint="eastAsia"/>
                  <w:sz w:val="20"/>
                  <w:szCs w:val="20"/>
                </w:rPr>
                <w:t>5-3-4</w:t>
              </w:r>
            </w:smartTag>
            <w:r w:rsidRPr="00815209">
              <w:rPr>
                <w:rFonts w:ascii="標楷體" w:eastAsia="標楷體" w:hAnsi="標楷體" w:cs="Arial Unicode MS" w:hint="eastAsia"/>
                <w:sz w:val="20"/>
                <w:szCs w:val="20"/>
              </w:rPr>
              <w:t>-4能將閱讀材料與實際生活經驗相結合。</w:t>
            </w:r>
          </w:p>
          <w:p w:rsidR="005C1622" w:rsidRPr="00815209" w:rsidRDefault="005C1622" w:rsidP="00B0630A">
            <w:pPr>
              <w:rPr>
                <w:rFonts w:ascii="標楷體" w:eastAsia="標楷體" w:hAnsi="標楷體" w:cs="Arial Unicode MS"/>
                <w:sz w:val="20"/>
                <w:szCs w:val="20"/>
              </w:rPr>
            </w:pPr>
            <w:smartTag w:uri="urn:schemas-microsoft-com:office:smarttags" w:element="chsdate">
              <w:smartTagPr>
                <w:attr w:name="IsROCDate" w:val="False"/>
                <w:attr w:name="IsLunarDate" w:val="False"/>
                <w:attr w:name="Day" w:val="5"/>
                <w:attr w:name="Month" w:val="3"/>
                <w:attr w:name="Year" w:val="2005"/>
              </w:smartTagPr>
              <w:r w:rsidRPr="00815209">
                <w:rPr>
                  <w:rFonts w:ascii="標楷體" w:eastAsia="標楷體" w:hAnsi="標楷體" w:cs="Arial Unicode MS" w:hint="eastAsia"/>
                  <w:sz w:val="20"/>
                  <w:szCs w:val="20"/>
                </w:rPr>
                <w:t>5-3-5</w:t>
              </w:r>
            </w:smartTag>
            <w:r w:rsidRPr="00815209">
              <w:rPr>
                <w:rFonts w:ascii="標楷體" w:eastAsia="標楷體" w:hAnsi="標楷體" w:cs="Arial Unicode MS" w:hint="eastAsia"/>
                <w:sz w:val="20"/>
                <w:szCs w:val="20"/>
              </w:rPr>
              <w:t>能運用不同的閱讀策略，增進閱讀的能力。</w:t>
            </w:r>
          </w:p>
          <w:p w:rsidR="005C1622" w:rsidRPr="00815209" w:rsidRDefault="005C1622" w:rsidP="00B0630A">
            <w:pPr>
              <w:rPr>
                <w:rFonts w:ascii="標楷體" w:eastAsia="標楷體" w:hAnsi="標楷體"/>
                <w:sz w:val="20"/>
                <w:szCs w:val="20"/>
              </w:rPr>
            </w:pPr>
            <w:smartTag w:uri="urn:schemas-microsoft-com:office:smarttags" w:element="chsdate">
              <w:smartTagPr>
                <w:attr w:name="IsROCDate" w:val="False"/>
                <w:attr w:name="IsLunarDate" w:val="False"/>
                <w:attr w:name="Day" w:val="5"/>
                <w:attr w:name="Month" w:val="3"/>
                <w:attr w:name="Year" w:val="2005"/>
              </w:smartTagPr>
              <w:r w:rsidRPr="00815209">
                <w:rPr>
                  <w:rFonts w:ascii="標楷體" w:eastAsia="標楷體" w:hAnsi="標楷體" w:cs="Arial Unicode MS" w:hint="eastAsia"/>
                  <w:sz w:val="20"/>
                  <w:szCs w:val="20"/>
                </w:rPr>
                <w:t>5-3-5</w:t>
              </w:r>
            </w:smartTag>
            <w:r w:rsidRPr="00815209">
              <w:rPr>
                <w:rFonts w:ascii="標楷體" w:eastAsia="標楷體" w:hAnsi="標楷體" w:cs="Arial Unicode MS" w:hint="eastAsia"/>
                <w:sz w:val="20"/>
                <w:szCs w:val="20"/>
              </w:rPr>
              <w:t>-2能用心精讀，記取細節，深究內容，開展思路。</w:t>
            </w:r>
          </w:p>
        </w:tc>
        <w:tc>
          <w:tcPr>
            <w:tcW w:w="1188" w:type="pct"/>
          </w:tcPr>
          <w:p w:rsidR="005C1622" w:rsidRPr="008D3D4B" w:rsidRDefault="005C1622" w:rsidP="00E931C3">
            <w:pPr>
              <w:pStyle w:val="afff2"/>
              <w:numPr>
                <w:ilvl w:val="0"/>
                <w:numId w:val="31"/>
              </w:numPr>
              <w:ind w:leftChars="0"/>
              <w:rPr>
                <w:rFonts w:ascii="標楷體" w:eastAsia="標楷體" w:hAnsi="標楷體" w:cs="Arial Unicode MS"/>
                <w:sz w:val="20"/>
                <w:szCs w:val="20"/>
              </w:rPr>
            </w:pPr>
            <w:r w:rsidRPr="008D3D4B">
              <w:rPr>
                <w:rFonts w:ascii="標楷體" w:eastAsia="標楷體" w:hAnsi="標楷體" w:cs="Arial Unicode MS" w:hint="eastAsia"/>
                <w:sz w:val="20"/>
                <w:szCs w:val="20"/>
              </w:rPr>
              <w:t>分組進行閱讀。</w:t>
            </w:r>
          </w:p>
          <w:p w:rsidR="005C1622" w:rsidRPr="00815209" w:rsidRDefault="005C1622" w:rsidP="00B0630A">
            <w:pPr>
              <w:rPr>
                <w:rFonts w:ascii="標楷體" w:eastAsia="標楷體" w:hAnsi="標楷體" w:cs="Arial Unicode MS"/>
                <w:sz w:val="20"/>
                <w:szCs w:val="20"/>
              </w:rPr>
            </w:pPr>
            <w:r w:rsidRPr="00815209">
              <w:rPr>
                <w:rFonts w:ascii="標楷體" w:eastAsia="標楷體" w:hAnsi="標楷體" w:cs="Arial Unicode MS" w:hint="eastAsia"/>
                <w:sz w:val="20"/>
                <w:szCs w:val="20"/>
              </w:rPr>
              <w:t>2,引導學生如何搜尋人物資料。</w:t>
            </w:r>
          </w:p>
          <w:p w:rsidR="005C1622" w:rsidRPr="00815209" w:rsidRDefault="005C1622" w:rsidP="00B0630A">
            <w:pPr>
              <w:rPr>
                <w:rFonts w:ascii="標楷體" w:eastAsia="標楷體" w:hAnsi="標楷體" w:cs="Arial Unicode MS"/>
                <w:sz w:val="20"/>
                <w:szCs w:val="20"/>
              </w:rPr>
            </w:pPr>
            <w:r w:rsidRPr="00815209">
              <w:rPr>
                <w:rFonts w:ascii="標楷體" w:eastAsia="標楷體" w:hAnsi="標楷體" w:cs="Arial Unicode MS" w:hint="eastAsia"/>
                <w:sz w:val="20"/>
                <w:szCs w:val="20"/>
              </w:rPr>
              <w:t>3.引導學生描述所選的人物有什麼特別之處。</w:t>
            </w:r>
          </w:p>
        </w:tc>
        <w:tc>
          <w:tcPr>
            <w:tcW w:w="182" w:type="pct"/>
            <w:vAlign w:val="center"/>
          </w:tcPr>
          <w:p w:rsidR="005C1622" w:rsidRPr="00815209" w:rsidRDefault="005C1622" w:rsidP="00B0630A">
            <w:pPr>
              <w:jc w:val="center"/>
              <w:rPr>
                <w:rFonts w:ascii="標楷體" w:eastAsia="標楷體" w:hAnsi="標楷體"/>
                <w:sz w:val="20"/>
                <w:szCs w:val="20"/>
              </w:rPr>
            </w:pPr>
            <w:r w:rsidRPr="00815209">
              <w:rPr>
                <w:rFonts w:ascii="標楷體" w:eastAsia="標楷體" w:hAnsi="標楷體"/>
                <w:sz w:val="20"/>
                <w:szCs w:val="20"/>
              </w:rPr>
              <w:t>1</w:t>
            </w:r>
          </w:p>
        </w:tc>
        <w:tc>
          <w:tcPr>
            <w:tcW w:w="1122" w:type="pct"/>
          </w:tcPr>
          <w:p w:rsidR="005C1622" w:rsidRPr="00815209" w:rsidRDefault="005C1622" w:rsidP="00B0630A">
            <w:pPr>
              <w:pStyle w:val="a4"/>
              <w:widowControl/>
              <w:tabs>
                <w:tab w:val="clear" w:pos="4153"/>
                <w:tab w:val="clear" w:pos="8306"/>
              </w:tabs>
              <w:snapToGrid/>
              <w:rPr>
                <w:rFonts w:ascii="標楷體" w:eastAsia="標楷體" w:hAnsi="標楷體"/>
              </w:rPr>
            </w:pPr>
            <w:r w:rsidRPr="00815209">
              <w:rPr>
                <w:rFonts w:ascii="標楷體" w:eastAsia="標楷體" w:hAnsi="標楷體" w:hint="eastAsia"/>
              </w:rPr>
              <w:t>愛的書庫</w:t>
            </w:r>
          </w:p>
          <w:p w:rsidR="005C1622" w:rsidRPr="00815209" w:rsidRDefault="005C1622" w:rsidP="00B0630A">
            <w:pPr>
              <w:pStyle w:val="a4"/>
              <w:widowControl/>
              <w:tabs>
                <w:tab w:val="clear" w:pos="4153"/>
                <w:tab w:val="clear" w:pos="8306"/>
              </w:tabs>
              <w:snapToGrid/>
              <w:rPr>
                <w:rFonts w:ascii="標楷體" w:eastAsia="標楷體" w:hAnsi="標楷體"/>
              </w:rPr>
            </w:pPr>
            <w:r w:rsidRPr="00815209">
              <w:rPr>
                <w:rFonts w:ascii="標楷體" w:eastAsia="標楷體" w:hAnsi="標楷體" w:hint="eastAsia"/>
              </w:rPr>
              <w:t>魯賓遜漂流記(暫定)</w:t>
            </w:r>
          </w:p>
        </w:tc>
        <w:tc>
          <w:tcPr>
            <w:tcW w:w="391" w:type="pct"/>
          </w:tcPr>
          <w:p w:rsidR="005C1622" w:rsidRPr="00815209" w:rsidRDefault="005C1622" w:rsidP="00B0630A">
            <w:pPr>
              <w:ind w:leftChars="-12" w:left="-23" w:hangingChars="3" w:hanging="6"/>
              <w:rPr>
                <w:rFonts w:ascii="標楷體" w:eastAsia="標楷體" w:hAnsi="標楷體"/>
                <w:sz w:val="20"/>
                <w:szCs w:val="20"/>
              </w:rPr>
            </w:pPr>
            <w:r w:rsidRPr="00815209">
              <w:rPr>
                <w:rFonts w:ascii="標楷體" w:eastAsia="標楷體" w:hAnsi="標楷體"/>
                <w:sz w:val="20"/>
                <w:szCs w:val="20"/>
              </w:rPr>
              <w:t>觀察評量</w:t>
            </w:r>
          </w:p>
          <w:p w:rsidR="005C1622" w:rsidRPr="00815209" w:rsidRDefault="005C1622" w:rsidP="00B0630A">
            <w:pPr>
              <w:ind w:leftChars="-12" w:left="-23" w:hangingChars="3" w:hanging="6"/>
              <w:rPr>
                <w:rFonts w:ascii="標楷體" w:eastAsia="標楷體" w:hAnsi="標楷體"/>
                <w:sz w:val="20"/>
                <w:szCs w:val="20"/>
              </w:rPr>
            </w:pPr>
            <w:r w:rsidRPr="00815209">
              <w:rPr>
                <w:rFonts w:ascii="標楷體" w:eastAsia="標楷體" w:hAnsi="標楷體"/>
                <w:sz w:val="20"/>
                <w:szCs w:val="20"/>
              </w:rPr>
              <w:t>寫字檢核</w:t>
            </w:r>
          </w:p>
        </w:tc>
        <w:tc>
          <w:tcPr>
            <w:tcW w:w="189" w:type="pct"/>
            <w:vAlign w:val="center"/>
          </w:tcPr>
          <w:p w:rsidR="005C1622" w:rsidRPr="00815209" w:rsidRDefault="005C1622" w:rsidP="00B0630A">
            <w:pPr>
              <w:jc w:val="center"/>
              <w:rPr>
                <w:rFonts w:ascii="標楷體" w:eastAsia="標楷體" w:hAnsi="標楷體"/>
                <w:sz w:val="20"/>
                <w:szCs w:val="20"/>
              </w:rPr>
            </w:pPr>
          </w:p>
        </w:tc>
      </w:tr>
      <w:tr w:rsidR="005C1622" w:rsidRPr="00815209" w:rsidTr="00B0630A">
        <w:tc>
          <w:tcPr>
            <w:tcW w:w="300" w:type="pct"/>
          </w:tcPr>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第十三週</w:t>
            </w:r>
          </w:p>
        </w:tc>
        <w:tc>
          <w:tcPr>
            <w:tcW w:w="1628" w:type="pct"/>
          </w:tcPr>
          <w:p w:rsidR="005C1622" w:rsidRPr="00815209" w:rsidRDefault="005C1622" w:rsidP="00B0630A">
            <w:pPr>
              <w:rPr>
                <w:rFonts w:ascii="標楷體" w:eastAsia="標楷體" w:hAnsi="標楷體" w:cs="Arial Unicode MS"/>
                <w:sz w:val="20"/>
                <w:szCs w:val="20"/>
              </w:rPr>
            </w:pPr>
            <w:smartTag w:uri="urn:schemas-microsoft-com:office:smarttags" w:element="chsdate">
              <w:smartTagPr>
                <w:attr w:name="IsROCDate" w:val="False"/>
                <w:attr w:name="IsLunarDate" w:val="False"/>
                <w:attr w:name="Day" w:val="5"/>
                <w:attr w:name="Month" w:val="3"/>
                <w:attr w:name="Year" w:val="2005"/>
              </w:smartTagPr>
              <w:r w:rsidRPr="00815209">
                <w:rPr>
                  <w:rFonts w:ascii="標楷體" w:eastAsia="標楷體" w:hAnsi="標楷體" w:cs="Arial Unicode MS" w:hint="eastAsia"/>
                  <w:sz w:val="20"/>
                  <w:szCs w:val="20"/>
                </w:rPr>
                <w:t>5-3-5</w:t>
              </w:r>
            </w:smartTag>
            <w:r w:rsidRPr="00815209">
              <w:rPr>
                <w:rFonts w:ascii="標楷體" w:eastAsia="標楷體" w:hAnsi="標楷體" w:cs="Arial Unicode MS" w:hint="eastAsia"/>
                <w:sz w:val="20"/>
                <w:szCs w:val="20"/>
              </w:rPr>
              <w:t>能運用不同的閱讀策略，增進閱讀的能力。</w:t>
            </w:r>
          </w:p>
          <w:p w:rsidR="005C1622" w:rsidRPr="00815209" w:rsidRDefault="005C1622" w:rsidP="00B0630A">
            <w:pPr>
              <w:rPr>
                <w:rFonts w:ascii="標楷體" w:eastAsia="標楷體" w:hAnsi="標楷體"/>
                <w:sz w:val="20"/>
                <w:szCs w:val="20"/>
              </w:rPr>
            </w:pPr>
            <w:smartTag w:uri="urn:schemas-microsoft-com:office:smarttags" w:element="chsdate">
              <w:smartTagPr>
                <w:attr w:name="IsROCDate" w:val="False"/>
                <w:attr w:name="IsLunarDate" w:val="False"/>
                <w:attr w:name="Day" w:val="5"/>
                <w:attr w:name="Month" w:val="3"/>
                <w:attr w:name="Year" w:val="2005"/>
              </w:smartTagPr>
              <w:r w:rsidRPr="00815209">
                <w:rPr>
                  <w:rFonts w:ascii="標楷體" w:eastAsia="標楷體" w:hAnsi="標楷體" w:cs="Arial Unicode MS" w:hint="eastAsia"/>
                  <w:sz w:val="20"/>
                  <w:szCs w:val="20"/>
                </w:rPr>
                <w:t>5-3-5</w:t>
              </w:r>
            </w:smartTag>
            <w:r w:rsidRPr="00815209">
              <w:rPr>
                <w:rFonts w:ascii="標楷體" w:eastAsia="標楷體" w:hAnsi="標楷體" w:cs="Arial Unicode MS" w:hint="eastAsia"/>
                <w:sz w:val="20"/>
                <w:szCs w:val="20"/>
              </w:rPr>
              <w:t>-2能用心精讀，記取細節，深究內容，開展思路。</w:t>
            </w:r>
          </w:p>
        </w:tc>
        <w:tc>
          <w:tcPr>
            <w:tcW w:w="1188" w:type="pct"/>
          </w:tcPr>
          <w:p w:rsidR="005C1622" w:rsidRPr="008D3D4B" w:rsidRDefault="005C1622" w:rsidP="00E931C3">
            <w:pPr>
              <w:pStyle w:val="afff2"/>
              <w:numPr>
                <w:ilvl w:val="0"/>
                <w:numId w:val="32"/>
              </w:numPr>
              <w:ind w:leftChars="0"/>
              <w:rPr>
                <w:rFonts w:ascii="標楷體" w:eastAsia="標楷體" w:hAnsi="標楷體" w:cs="Arial Unicode MS"/>
                <w:sz w:val="20"/>
                <w:szCs w:val="20"/>
              </w:rPr>
            </w:pPr>
            <w:r w:rsidRPr="008D3D4B">
              <w:rPr>
                <w:rFonts w:ascii="標楷體" w:eastAsia="標楷體" w:hAnsi="標楷體" w:cs="Arial Unicode MS" w:hint="eastAsia"/>
                <w:sz w:val="20"/>
                <w:szCs w:val="20"/>
              </w:rPr>
              <w:t>分組進行閱讀。</w:t>
            </w:r>
          </w:p>
          <w:p w:rsidR="005C1622" w:rsidRPr="00815209" w:rsidRDefault="005C1622" w:rsidP="00B0630A">
            <w:pPr>
              <w:rPr>
                <w:rFonts w:ascii="標楷體" w:eastAsia="標楷體" w:hAnsi="標楷體" w:cs="Arial Unicode MS"/>
                <w:sz w:val="20"/>
                <w:szCs w:val="20"/>
              </w:rPr>
            </w:pPr>
            <w:r w:rsidRPr="00815209">
              <w:rPr>
                <w:rFonts w:ascii="標楷體" w:eastAsia="標楷體" w:hAnsi="標楷體" w:cs="Arial Unicode MS" w:hint="eastAsia"/>
                <w:sz w:val="20"/>
                <w:szCs w:val="20"/>
              </w:rPr>
              <w:t>2,引導學生如何搜尋人物資料。</w:t>
            </w:r>
          </w:p>
          <w:p w:rsidR="005C1622" w:rsidRPr="00815209" w:rsidRDefault="005C1622" w:rsidP="00B0630A">
            <w:pPr>
              <w:rPr>
                <w:rFonts w:ascii="標楷體" w:eastAsia="標楷體" w:hAnsi="標楷體" w:cs="Arial Unicode MS"/>
                <w:sz w:val="20"/>
                <w:szCs w:val="20"/>
              </w:rPr>
            </w:pPr>
            <w:r w:rsidRPr="00815209">
              <w:rPr>
                <w:rFonts w:ascii="標楷體" w:eastAsia="標楷體" w:hAnsi="標楷體" w:cs="Arial Unicode MS" w:hint="eastAsia"/>
                <w:sz w:val="20"/>
                <w:szCs w:val="20"/>
              </w:rPr>
              <w:t>3.引導學生描述人物有什麼特別之處。</w:t>
            </w:r>
          </w:p>
        </w:tc>
        <w:tc>
          <w:tcPr>
            <w:tcW w:w="182" w:type="pct"/>
            <w:vAlign w:val="center"/>
          </w:tcPr>
          <w:p w:rsidR="005C1622" w:rsidRPr="00815209" w:rsidRDefault="005C1622" w:rsidP="00B0630A">
            <w:pPr>
              <w:jc w:val="center"/>
              <w:rPr>
                <w:rFonts w:ascii="標楷體" w:eastAsia="標楷體" w:hAnsi="標楷體"/>
                <w:sz w:val="20"/>
                <w:szCs w:val="20"/>
              </w:rPr>
            </w:pPr>
            <w:r w:rsidRPr="00815209">
              <w:rPr>
                <w:rFonts w:ascii="標楷體" w:eastAsia="標楷體" w:hAnsi="標楷體"/>
                <w:sz w:val="20"/>
                <w:szCs w:val="20"/>
              </w:rPr>
              <w:t>1</w:t>
            </w:r>
          </w:p>
        </w:tc>
        <w:tc>
          <w:tcPr>
            <w:tcW w:w="1122" w:type="pct"/>
          </w:tcPr>
          <w:p w:rsidR="005C1622" w:rsidRPr="00815209" w:rsidRDefault="005C1622" w:rsidP="00B0630A">
            <w:pPr>
              <w:pStyle w:val="a4"/>
              <w:widowControl/>
              <w:tabs>
                <w:tab w:val="clear" w:pos="4153"/>
                <w:tab w:val="clear" w:pos="8306"/>
              </w:tabs>
              <w:snapToGrid/>
              <w:rPr>
                <w:rFonts w:ascii="標楷體" w:eastAsia="標楷體" w:hAnsi="標楷體"/>
              </w:rPr>
            </w:pPr>
            <w:r w:rsidRPr="00815209">
              <w:rPr>
                <w:rFonts w:ascii="標楷體" w:eastAsia="標楷體" w:hAnsi="標楷體" w:hint="eastAsia"/>
              </w:rPr>
              <w:t>愛的書庫</w:t>
            </w:r>
          </w:p>
          <w:p w:rsidR="005C1622" w:rsidRPr="00815209" w:rsidRDefault="005C1622" w:rsidP="00B0630A">
            <w:pPr>
              <w:pStyle w:val="a4"/>
              <w:widowControl/>
              <w:tabs>
                <w:tab w:val="clear" w:pos="4153"/>
                <w:tab w:val="clear" w:pos="8306"/>
              </w:tabs>
              <w:snapToGrid/>
              <w:rPr>
                <w:rFonts w:ascii="標楷體" w:eastAsia="標楷體" w:hAnsi="標楷體"/>
              </w:rPr>
            </w:pPr>
            <w:r w:rsidRPr="00815209">
              <w:rPr>
                <w:rFonts w:ascii="標楷體" w:eastAsia="標楷體" w:hAnsi="標楷體" w:hint="eastAsia"/>
              </w:rPr>
              <w:t>魯賓遜漂流記(暫定)</w:t>
            </w:r>
          </w:p>
        </w:tc>
        <w:tc>
          <w:tcPr>
            <w:tcW w:w="391" w:type="pct"/>
          </w:tcPr>
          <w:p w:rsidR="005C1622" w:rsidRPr="00815209" w:rsidRDefault="005C1622" w:rsidP="00B0630A">
            <w:pPr>
              <w:ind w:leftChars="-12" w:left="-23" w:hangingChars="3" w:hanging="6"/>
              <w:rPr>
                <w:rFonts w:ascii="標楷體" w:eastAsia="標楷體" w:hAnsi="標楷體"/>
                <w:sz w:val="20"/>
                <w:szCs w:val="20"/>
              </w:rPr>
            </w:pPr>
            <w:r w:rsidRPr="00815209">
              <w:rPr>
                <w:rFonts w:ascii="標楷體" w:eastAsia="標楷體" w:hAnsi="標楷體"/>
                <w:sz w:val="20"/>
                <w:szCs w:val="20"/>
              </w:rPr>
              <w:t>觀察評量</w:t>
            </w:r>
          </w:p>
          <w:p w:rsidR="005C1622" w:rsidRPr="00815209" w:rsidRDefault="005C1622" w:rsidP="00B0630A">
            <w:pPr>
              <w:ind w:leftChars="-12" w:left="-23" w:hangingChars="3" w:hanging="6"/>
              <w:rPr>
                <w:rFonts w:ascii="標楷體" w:eastAsia="標楷體" w:hAnsi="標楷體"/>
                <w:sz w:val="20"/>
                <w:szCs w:val="20"/>
              </w:rPr>
            </w:pPr>
            <w:r w:rsidRPr="00815209">
              <w:rPr>
                <w:rFonts w:ascii="標楷體" w:eastAsia="標楷體" w:hAnsi="標楷體"/>
                <w:sz w:val="20"/>
                <w:szCs w:val="20"/>
              </w:rPr>
              <w:t>寫字檢核</w:t>
            </w:r>
          </w:p>
        </w:tc>
        <w:tc>
          <w:tcPr>
            <w:tcW w:w="189" w:type="pct"/>
            <w:vAlign w:val="center"/>
          </w:tcPr>
          <w:p w:rsidR="005C1622" w:rsidRPr="00815209" w:rsidRDefault="005C1622" w:rsidP="00B0630A">
            <w:pPr>
              <w:jc w:val="center"/>
              <w:rPr>
                <w:rFonts w:ascii="標楷體" w:eastAsia="標楷體" w:hAnsi="標楷體"/>
                <w:sz w:val="20"/>
                <w:szCs w:val="20"/>
              </w:rPr>
            </w:pPr>
          </w:p>
        </w:tc>
      </w:tr>
      <w:tr w:rsidR="005C1622" w:rsidRPr="00815209" w:rsidTr="00B0630A">
        <w:tc>
          <w:tcPr>
            <w:tcW w:w="300" w:type="pct"/>
          </w:tcPr>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第十四週</w:t>
            </w:r>
          </w:p>
        </w:tc>
        <w:tc>
          <w:tcPr>
            <w:tcW w:w="1628" w:type="pct"/>
          </w:tcPr>
          <w:p w:rsidR="005C1622" w:rsidRPr="00815209" w:rsidRDefault="005C1622" w:rsidP="00B0630A">
            <w:pPr>
              <w:rPr>
                <w:rFonts w:ascii="標楷體" w:eastAsia="標楷體" w:hAnsi="標楷體" w:cs="Arial Unicode MS"/>
                <w:sz w:val="20"/>
                <w:szCs w:val="20"/>
              </w:rPr>
            </w:pPr>
            <w:smartTag w:uri="urn:schemas-microsoft-com:office:smarttags" w:element="chsdate">
              <w:smartTagPr>
                <w:attr w:name="IsROCDate" w:val="False"/>
                <w:attr w:name="IsLunarDate" w:val="False"/>
                <w:attr w:name="Day" w:val="4"/>
                <w:attr w:name="Month" w:val="3"/>
                <w:attr w:name="Year" w:val="2005"/>
              </w:smartTagPr>
              <w:r w:rsidRPr="00815209">
                <w:rPr>
                  <w:rFonts w:ascii="標楷體" w:eastAsia="標楷體" w:hAnsi="標楷體" w:cs="Arial Unicode MS" w:hint="eastAsia"/>
                  <w:sz w:val="20"/>
                  <w:szCs w:val="20"/>
                </w:rPr>
                <w:t>5-3-4</w:t>
              </w:r>
            </w:smartTag>
            <w:r w:rsidRPr="00815209">
              <w:rPr>
                <w:rFonts w:ascii="標楷體" w:eastAsia="標楷體" w:hAnsi="標楷體" w:cs="Arial Unicode MS" w:hint="eastAsia"/>
                <w:sz w:val="20"/>
                <w:szCs w:val="20"/>
              </w:rPr>
              <w:t>-4能將閱讀材料與實際生活經驗相結合。</w:t>
            </w:r>
          </w:p>
          <w:p w:rsidR="005C1622" w:rsidRPr="00815209" w:rsidRDefault="005C1622" w:rsidP="00B0630A">
            <w:pPr>
              <w:rPr>
                <w:rFonts w:ascii="標楷體" w:eastAsia="標楷體" w:hAnsi="標楷體" w:cs="Arial Unicode MS"/>
                <w:sz w:val="20"/>
                <w:szCs w:val="20"/>
              </w:rPr>
            </w:pPr>
            <w:smartTag w:uri="urn:schemas-microsoft-com:office:smarttags" w:element="chsdate">
              <w:smartTagPr>
                <w:attr w:name="IsROCDate" w:val="False"/>
                <w:attr w:name="IsLunarDate" w:val="False"/>
                <w:attr w:name="Day" w:val="5"/>
                <w:attr w:name="Month" w:val="3"/>
                <w:attr w:name="Year" w:val="2005"/>
              </w:smartTagPr>
              <w:r w:rsidRPr="00815209">
                <w:rPr>
                  <w:rFonts w:ascii="標楷體" w:eastAsia="標楷體" w:hAnsi="標楷體" w:cs="Arial Unicode MS" w:hint="eastAsia"/>
                  <w:sz w:val="20"/>
                  <w:szCs w:val="20"/>
                </w:rPr>
                <w:t>5-3-5</w:t>
              </w:r>
            </w:smartTag>
            <w:r w:rsidRPr="00815209">
              <w:rPr>
                <w:rFonts w:ascii="標楷體" w:eastAsia="標楷體" w:hAnsi="標楷體" w:cs="Arial Unicode MS" w:hint="eastAsia"/>
                <w:sz w:val="20"/>
                <w:szCs w:val="20"/>
              </w:rPr>
              <w:t>能運用不同的閱讀策略，增進閱讀的能力。</w:t>
            </w:r>
          </w:p>
          <w:p w:rsidR="005C1622" w:rsidRPr="00815209" w:rsidRDefault="005C1622" w:rsidP="00B0630A">
            <w:pPr>
              <w:rPr>
                <w:rFonts w:ascii="標楷體" w:eastAsia="標楷體" w:hAnsi="標楷體"/>
                <w:sz w:val="20"/>
                <w:szCs w:val="20"/>
              </w:rPr>
            </w:pPr>
            <w:smartTag w:uri="urn:schemas-microsoft-com:office:smarttags" w:element="chsdate">
              <w:smartTagPr>
                <w:attr w:name="IsROCDate" w:val="False"/>
                <w:attr w:name="IsLunarDate" w:val="False"/>
                <w:attr w:name="Day" w:val="5"/>
                <w:attr w:name="Month" w:val="3"/>
                <w:attr w:name="Year" w:val="2005"/>
              </w:smartTagPr>
              <w:r w:rsidRPr="00815209">
                <w:rPr>
                  <w:rFonts w:ascii="標楷體" w:eastAsia="標楷體" w:hAnsi="標楷體" w:cs="Arial Unicode MS" w:hint="eastAsia"/>
                  <w:sz w:val="20"/>
                  <w:szCs w:val="20"/>
                </w:rPr>
                <w:t>5-3-5</w:t>
              </w:r>
            </w:smartTag>
            <w:r w:rsidRPr="00815209">
              <w:rPr>
                <w:rFonts w:ascii="標楷體" w:eastAsia="標楷體" w:hAnsi="標楷體" w:cs="Arial Unicode MS" w:hint="eastAsia"/>
                <w:sz w:val="20"/>
                <w:szCs w:val="20"/>
              </w:rPr>
              <w:t>-2能用心精讀，記取細節，深究內容，開展思路。</w:t>
            </w:r>
          </w:p>
        </w:tc>
        <w:tc>
          <w:tcPr>
            <w:tcW w:w="1188" w:type="pct"/>
          </w:tcPr>
          <w:p w:rsidR="005C1622" w:rsidRPr="00815209" w:rsidRDefault="005C1622" w:rsidP="00B0630A">
            <w:pPr>
              <w:rPr>
                <w:rFonts w:ascii="標楷體" w:eastAsia="標楷體" w:hAnsi="標楷體"/>
                <w:sz w:val="20"/>
                <w:szCs w:val="20"/>
              </w:rPr>
            </w:pPr>
            <w:r w:rsidRPr="00815209">
              <w:rPr>
                <w:rFonts w:ascii="標楷體" w:eastAsia="標楷體" w:hAnsi="標楷體" w:cs="Arial Unicode MS" w:hint="eastAsia"/>
                <w:sz w:val="20"/>
                <w:szCs w:val="20"/>
              </w:rPr>
              <w:t>1.個人進行閱讀。</w:t>
            </w:r>
          </w:p>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2.藉由分享告訴大家，你喜歡這本書的原因？</w:t>
            </w:r>
          </w:p>
          <w:p w:rsidR="005C1622" w:rsidRPr="00815209" w:rsidRDefault="005C1622" w:rsidP="00B0630A">
            <w:pPr>
              <w:rPr>
                <w:rFonts w:ascii="標楷體" w:eastAsia="標楷體" w:hAnsi="標楷體" w:cs="Arial Unicode MS"/>
                <w:sz w:val="20"/>
                <w:szCs w:val="20"/>
              </w:rPr>
            </w:pPr>
          </w:p>
        </w:tc>
        <w:tc>
          <w:tcPr>
            <w:tcW w:w="182" w:type="pct"/>
            <w:vAlign w:val="center"/>
          </w:tcPr>
          <w:p w:rsidR="005C1622" w:rsidRPr="00815209" w:rsidRDefault="005C1622" w:rsidP="00B0630A">
            <w:pPr>
              <w:jc w:val="center"/>
              <w:rPr>
                <w:rFonts w:ascii="標楷體" w:eastAsia="標楷體" w:hAnsi="標楷體"/>
                <w:sz w:val="20"/>
                <w:szCs w:val="20"/>
              </w:rPr>
            </w:pPr>
            <w:r w:rsidRPr="00815209">
              <w:rPr>
                <w:rFonts w:ascii="標楷體" w:eastAsia="標楷體" w:hAnsi="標楷體"/>
                <w:sz w:val="20"/>
                <w:szCs w:val="20"/>
              </w:rPr>
              <w:t>1</w:t>
            </w:r>
          </w:p>
        </w:tc>
        <w:tc>
          <w:tcPr>
            <w:tcW w:w="1122" w:type="pct"/>
          </w:tcPr>
          <w:p w:rsidR="005C1622" w:rsidRPr="00815209" w:rsidRDefault="005C1622" w:rsidP="00B0630A">
            <w:pPr>
              <w:pStyle w:val="a4"/>
              <w:widowControl/>
              <w:rPr>
                <w:rFonts w:ascii="標楷體" w:eastAsia="標楷體" w:hAnsi="標楷體"/>
              </w:rPr>
            </w:pPr>
            <w:r w:rsidRPr="00815209">
              <w:rPr>
                <w:rFonts w:ascii="標楷體" w:eastAsia="標楷體" w:hAnsi="標楷體" w:hint="eastAsia"/>
              </w:rPr>
              <w:t>個人選讀(一)</w:t>
            </w:r>
          </w:p>
          <w:p w:rsidR="005C1622" w:rsidRPr="00815209" w:rsidRDefault="005C1622" w:rsidP="00B0630A">
            <w:pPr>
              <w:pStyle w:val="a4"/>
              <w:widowControl/>
              <w:rPr>
                <w:rFonts w:ascii="標楷體" w:eastAsia="標楷體" w:hAnsi="標楷體"/>
              </w:rPr>
            </w:pPr>
          </w:p>
        </w:tc>
        <w:tc>
          <w:tcPr>
            <w:tcW w:w="391" w:type="pct"/>
          </w:tcPr>
          <w:p w:rsidR="005C1622" w:rsidRPr="00815209" w:rsidRDefault="005C1622" w:rsidP="00B0630A">
            <w:pPr>
              <w:ind w:leftChars="-12" w:left="-23" w:hangingChars="3" w:hanging="6"/>
              <w:rPr>
                <w:rFonts w:ascii="標楷體" w:eastAsia="標楷體" w:hAnsi="標楷體"/>
                <w:sz w:val="20"/>
                <w:szCs w:val="20"/>
              </w:rPr>
            </w:pPr>
            <w:r w:rsidRPr="00815209">
              <w:rPr>
                <w:rFonts w:ascii="標楷體" w:eastAsia="標楷體" w:hAnsi="標楷體"/>
                <w:sz w:val="20"/>
                <w:szCs w:val="20"/>
              </w:rPr>
              <w:t>寫字檢核</w:t>
            </w:r>
          </w:p>
          <w:p w:rsidR="005C1622" w:rsidRPr="00815209" w:rsidRDefault="005C1622" w:rsidP="00B0630A">
            <w:pPr>
              <w:ind w:leftChars="-12" w:left="-23" w:hangingChars="3" w:hanging="6"/>
              <w:rPr>
                <w:rFonts w:ascii="標楷體" w:eastAsia="標楷體" w:hAnsi="標楷體"/>
                <w:sz w:val="20"/>
                <w:szCs w:val="20"/>
              </w:rPr>
            </w:pPr>
            <w:r w:rsidRPr="00815209">
              <w:rPr>
                <w:rFonts w:ascii="標楷體" w:eastAsia="標楷體" w:hAnsi="標楷體" w:hint="eastAsia"/>
                <w:sz w:val="20"/>
                <w:szCs w:val="20"/>
              </w:rPr>
              <w:t>口語評量</w:t>
            </w:r>
          </w:p>
        </w:tc>
        <w:tc>
          <w:tcPr>
            <w:tcW w:w="189" w:type="pct"/>
            <w:vAlign w:val="center"/>
          </w:tcPr>
          <w:p w:rsidR="005C1622" w:rsidRPr="00815209" w:rsidRDefault="005C1622" w:rsidP="00B0630A">
            <w:pPr>
              <w:jc w:val="center"/>
              <w:rPr>
                <w:rFonts w:ascii="標楷體" w:eastAsia="標楷體" w:hAnsi="標楷體"/>
                <w:sz w:val="20"/>
                <w:szCs w:val="20"/>
              </w:rPr>
            </w:pPr>
          </w:p>
        </w:tc>
      </w:tr>
      <w:tr w:rsidR="005C1622" w:rsidRPr="00815209" w:rsidTr="00B0630A">
        <w:tc>
          <w:tcPr>
            <w:tcW w:w="300" w:type="pct"/>
          </w:tcPr>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第十五週</w:t>
            </w:r>
          </w:p>
        </w:tc>
        <w:tc>
          <w:tcPr>
            <w:tcW w:w="1628" w:type="pct"/>
          </w:tcPr>
          <w:p w:rsidR="005C1622" w:rsidRPr="00815209" w:rsidRDefault="005C1622" w:rsidP="00B0630A">
            <w:pPr>
              <w:rPr>
                <w:rFonts w:ascii="標楷體" w:eastAsia="標楷體" w:hAnsi="標楷體" w:cs="Arial Unicode MS"/>
                <w:sz w:val="20"/>
                <w:szCs w:val="20"/>
              </w:rPr>
            </w:pPr>
            <w:smartTag w:uri="urn:schemas-microsoft-com:office:smarttags" w:element="chsdate">
              <w:smartTagPr>
                <w:attr w:name="IsROCDate" w:val="False"/>
                <w:attr w:name="IsLunarDate" w:val="False"/>
                <w:attr w:name="Day" w:val="5"/>
                <w:attr w:name="Month" w:val="3"/>
                <w:attr w:name="Year" w:val="2005"/>
              </w:smartTagPr>
              <w:r w:rsidRPr="00815209">
                <w:rPr>
                  <w:rFonts w:ascii="標楷體" w:eastAsia="標楷體" w:hAnsi="標楷體" w:cs="Arial Unicode MS" w:hint="eastAsia"/>
                  <w:sz w:val="20"/>
                  <w:szCs w:val="20"/>
                </w:rPr>
                <w:t>5-3-5</w:t>
              </w:r>
            </w:smartTag>
            <w:r w:rsidRPr="00815209">
              <w:rPr>
                <w:rFonts w:ascii="標楷體" w:eastAsia="標楷體" w:hAnsi="標楷體" w:cs="Arial Unicode MS" w:hint="eastAsia"/>
                <w:sz w:val="20"/>
                <w:szCs w:val="20"/>
              </w:rPr>
              <w:t>能運用不同的閱讀策略，增進閱讀的能力。</w:t>
            </w:r>
          </w:p>
          <w:p w:rsidR="005C1622" w:rsidRPr="00815209" w:rsidRDefault="005C1622" w:rsidP="00B0630A">
            <w:pPr>
              <w:rPr>
                <w:rFonts w:ascii="標楷體" w:eastAsia="標楷體" w:hAnsi="標楷體"/>
                <w:sz w:val="20"/>
                <w:szCs w:val="20"/>
              </w:rPr>
            </w:pPr>
            <w:smartTag w:uri="urn:schemas-microsoft-com:office:smarttags" w:element="chsdate">
              <w:smartTagPr>
                <w:attr w:name="IsROCDate" w:val="False"/>
                <w:attr w:name="IsLunarDate" w:val="False"/>
                <w:attr w:name="Day" w:val="5"/>
                <w:attr w:name="Month" w:val="3"/>
                <w:attr w:name="Year" w:val="2005"/>
              </w:smartTagPr>
              <w:r w:rsidRPr="00815209">
                <w:rPr>
                  <w:rFonts w:ascii="標楷體" w:eastAsia="標楷體" w:hAnsi="標楷體" w:cs="Arial Unicode MS" w:hint="eastAsia"/>
                  <w:sz w:val="20"/>
                  <w:szCs w:val="20"/>
                </w:rPr>
                <w:t>5-3-5</w:t>
              </w:r>
            </w:smartTag>
            <w:r w:rsidRPr="00815209">
              <w:rPr>
                <w:rFonts w:ascii="標楷體" w:eastAsia="標楷體" w:hAnsi="標楷體" w:cs="Arial Unicode MS" w:hint="eastAsia"/>
                <w:sz w:val="20"/>
                <w:szCs w:val="20"/>
              </w:rPr>
              <w:t>-2能用心精讀，記取細節，深究內容，開展思路。</w:t>
            </w:r>
          </w:p>
        </w:tc>
        <w:tc>
          <w:tcPr>
            <w:tcW w:w="1188" w:type="pct"/>
          </w:tcPr>
          <w:p w:rsidR="005C1622" w:rsidRPr="00815209" w:rsidRDefault="005C1622" w:rsidP="00B0630A">
            <w:pPr>
              <w:rPr>
                <w:rFonts w:ascii="標楷體" w:eastAsia="標楷體" w:hAnsi="標楷體"/>
                <w:sz w:val="20"/>
                <w:szCs w:val="20"/>
              </w:rPr>
            </w:pPr>
            <w:r w:rsidRPr="00815209">
              <w:rPr>
                <w:rFonts w:ascii="標楷體" w:eastAsia="標楷體" w:hAnsi="標楷體" w:cs="Arial Unicode MS" w:hint="eastAsia"/>
                <w:sz w:val="20"/>
                <w:szCs w:val="20"/>
              </w:rPr>
              <w:t>1.個人進行閱讀。</w:t>
            </w:r>
          </w:p>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2.藉由分享告訴大家，你喜歡這本書的原因？</w:t>
            </w:r>
          </w:p>
          <w:p w:rsidR="005C1622" w:rsidRPr="00815209" w:rsidRDefault="005C1622" w:rsidP="00B0630A">
            <w:pPr>
              <w:rPr>
                <w:rFonts w:ascii="標楷體" w:eastAsia="標楷體" w:hAnsi="標楷體" w:cs="Arial Unicode MS"/>
                <w:sz w:val="20"/>
                <w:szCs w:val="20"/>
              </w:rPr>
            </w:pPr>
          </w:p>
        </w:tc>
        <w:tc>
          <w:tcPr>
            <w:tcW w:w="182" w:type="pct"/>
            <w:vAlign w:val="center"/>
          </w:tcPr>
          <w:p w:rsidR="005C1622" w:rsidRPr="00815209" w:rsidRDefault="005C1622" w:rsidP="00B0630A">
            <w:pPr>
              <w:jc w:val="center"/>
              <w:rPr>
                <w:rFonts w:ascii="標楷體" w:eastAsia="標楷體" w:hAnsi="標楷體"/>
                <w:sz w:val="20"/>
                <w:szCs w:val="20"/>
              </w:rPr>
            </w:pPr>
            <w:r w:rsidRPr="00815209">
              <w:rPr>
                <w:rFonts w:ascii="標楷體" w:eastAsia="標楷體" w:hAnsi="標楷體"/>
                <w:sz w:val="20"/>
                <w:szCs w:val="20"/>
              </w:rPr>
              <w:t>1</w:t>
            </w:r>
          </w:p>
        </w:tc>
        <w:tc>
          <w:tcPr>
            <w:tcW w:w="1122" w:type="pct"/>
          </w:tcPr>
          <w:p w:rsidR="005C1622" w:rsidRPr="00815209" w:rsidRDefault="005C1622" w:rsidP="00B0630A">
            <w:pPr>
              <w:pStyle w:val="a4"/>
              <w:widowControl/>
              <w:rPr>
                <w:rFonts w:ascii="標楷體" w:eastAsia="標楷體" w:hAnsi="標楷體"/>
              </w:rPr>
            </w:pPr>
            <w:r w:rsidRPr="00815209">
              <w:rPr>
                <w:rFonts w:ascii="標楷體" w:eastAsia="標楷體" w:hAnsi="標楷體" w:hint="eastAsia"/>
              </w:rPr>
              <w:t>個人選讀(二)</w:t>
            </w:r>
          </w:p>
          <w:p w:rsidR="005C1622" w:rsidRPr="00815209" w:rsidRDefault="005C1622" w:rsidP="00B0630A">
            <w:pPr>
              <w:pStyle w:val="a4"/>
              <w:widowControl/>
              <w:rPr>
                <w:rFonts w:ascii="標楷體" w:eastAsia="標楷體" w:hAnsi="標楷體"/>
              </w:rPr>
            </w:pPr>
          </w:p>
        </w:tc>
        <w:tc>
          <w:tcPr>
            <w:tcW w:w="391" w:type="pct"/>
          </w:tcPr>
          <w:p w:rsidR="005C1622" w:rsidRPr="00815209" w:rsidRDefault="005C1622" w:rsidP="00B0630A">
            <w:pPr>
              <w:ind w:leftChars="-12" w:left="-23" w:hangingChars="3" w:hanging="6"/>
              <w:rPr>
                <w:rFonts w:ascii="標楷體" w:eastAsia="標楷體" w:hAnsi="標楷體"/>
                <w:sz w:val="20"/>
                <w:szCs w:val="20"/>
              </w:rPr>
            </w:pPr>
            <w:r w:rsidRPr="00815209">
              <w:rPr>
                <w:rFonts w:ascii="標楷體" w:eastAsia="標楷體" w:hAnsi="標楷體"/>
                <w:sz w:val="20"/>
                <w:szCs w:val="20"/>
              </w:rPr>
              <w:t>寫字檢核</w:t>
            </w:r>
          </w:p>
          <w:p w:rsidR="005C1622" w:rsidRPr="00815209" w:rsidRDefault="005C1622" w:rsidP="00B0630A">
            <w:pPr>
              <w:ind w:leftChars="-12" w:left="-23" w:hangingChars="3" w:hanging="6"/>
              <w:rPr>
                <w:rFonts w:ascii="標楷體" w:eastAsia="標楷體" w:hAnsi="標楷體"/>
                <w:sz w:val="20"/>
                <w:szCs w:val="20"/>
              </w:rPr>
            </w:pPr>
            <w:r w:rsidRPr="00815209">
              <w:rPr>
                <w:rFonts w:ascii="標楷體" w:eastAsia="標楷體" w:hAnsi="標楷體" w:hint="eastAsia"/>
                <w:sz w:val="20"/>
                <w:szCs w:val="20"/>
              </w:rPr>
              <w:t>口語評量</w:t>
            </w:r>
          </w:p>
        </w:tc>
        <w:tc>
          <w:tcPr>
            <w:tcW w:w="189" w:type="pct"/>
            <w:vAlign w:val="center"/>
          </w:tcPr>
          <w:p w:rsidR="005C1622" w:rsidRPr="00815209" w:rsidRDefault="005C1622" w:rsidP="00B0630A">
            <w:pPr>
              <w:jc w:val="center"/>
              <w:rPr>
                <w:rFonts w:ascii="標楷體" w:eastAsia="標楷體" w:hAnsi="標楷體"/>
                <w:sz w:val="20"/>
                <w:szCs w:val="20"/>
              </w:rPr>
            </w:pPr>
          </w:p>
        </w:tc>
      </w:tr>
      <w:tr w:rsidR="005C1622" w:rsidRPr="00815209" w:rsidTr="00B0630A">
        <w:tc>
          <w:tcPr>
            <w:tcW w:w="300" w:type="pct"/>
          </w:tcPr>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第十六週</w:t>
            </w:r>
          </w:p>
        </w:tc>
        <w:tc>
          <w:tcPr>
            <w:tcW w:w="1628" w:type="pct"/>
          </w:tcPr>
          <w:p w:rsidR="005C1622" w:rsidRPr="00815209" w:rsidRDefault="005C1622" w:rsidP="00B0630A">
            <w:pPr>
              <w:rPr>
                <w:rFonts w:ascii="標楷體" w:eastAsia="標楷體" w:hAnsi="標楷體" w:cs="Arial Unicode MS"/>
                <w:sz w:val="20"/>
                <w:szCs w:val="20"/>
              </w:rPr>
            </w:pPr>
            <w:smartTag w:uri="urn:schemas-microsoft-com:office:smarttags" w:element="chsdate">
              <w:smartTagPr>
                <w:attr w:name="Year" w:val="2005"/>
                <w:attr w:name="Month" w:val="3"/>
                <w:attr w:name="Day" w:val="5"/>
                <w:attr w:name="IsLunarDate" w:val="False"/>
                <w:attr w:name="IsROCDate" w:val="False"/>
              </w:smartTagPr>
              <w:r w:rsidRPr="00815209">
                <w:rPr>
                  <w:rFonts w:ascii="標楷體" w:eastAsia="標楷體" w:hAnsi="標楷體" w:cs="Arial Unicode MS" w:hint="eastAsia"/>
                  <w:sz w:val="20"/>
                  <w:szCs w:val="20"/>
                </w:rPr>
                <w:t>5-3-5</w:t>
              </w:r>
            </w:smartTag>
            <w:r w:rsidRPr="00815209">
              <w:rPr>
                <w:rFonts w:ascii="標楷體" w:eastAsia="標楷體" w:hAnsi="標楷體" w:cs="Arial Unicode MS" w:hint="eastAsia"/>
                <w:sz w:val="20"/>
                <w:szCs w:val="20"/>
              </w:rPr>
              <w:t>能運用不同的閱讀策略，增進閱讀的能力。</w:t>
            </w:r>
          </w:p>
          <w:p w:rsidR="005C1622" w:rsidRPr="00815209" w:rsidRDefault="005C1622" w:rsidP="00B0630A">
            <w:pPr>
              <w:rPr>
                <w:rFonts w:ascii="標楷體" w:eastAsia="標楷體" w:hAnsi="標楷體"/>
                <w:sz w:val="20"/>
                <w:szCs w:val="20"/>
              </w:rPr>
            </w:pPr>
            <w:smartTag w:uri="urn:schemas-microsoft-com:office:smarttags" w:element="chsdate">
              <w:smartTagPr>
                <w:attr w:name="Year" w:val="2005"/>
                <w:attr w:name="Month" w:val="3"/>
                <w:attr w:name="Day" w:val="5"/>
                <w:attr w:name="IsLunarDate" w:val="False"/>
                <w:attr w:name="IsROCDate" w:val="False"/>
              </w:smartTagPr>
              <w:r w:rsidRPr="00815209">
                <w:rPr>
                  <w:rFonts w:ascii="標楷體" w:eastAsia="標楷體" w:hAnsi="標楷體" w:cs="Arial Unicode MS" w:hint="eastAsia"/>
                  <w:sz w:val="20"/>
                  <w:szCs w:val="20"/>
                </w:rPr>
                <w:t>5-3-5</w:t>
              </w:r>
            </w:smartTag>
            <w:r w:rsidRPr="00815209">
              <w:rPr>
                <w:rFonts w:ascii="標楷體" w:eastAsia="標楷體" w:hAnsi="標楷體" w:cs="Arial Unicode MS" w:hint="eastAsia"/>
                <w:sz w:val="20"/>
                <w:szCs w:val="20"/>
              </w:rPr>
              <w:t>-2能用心精讀，記取細節，深究內容，開展思路。</w:t>
            </w:r>
          </w:p>
        </w:tc>
        <w:tc>
          <w:tcPr>
            <w:tcW w:w="1188" w:type="pct"/>
          </w:tcPr>
          <w:p w:rsidR="005C1622" w:rsidRPr="00815209" w:rsidRDefault="005C1622" w:rsidP="00B0630A">
            <w:pPr>
              <w:rPr>
                <w:rFonts w:ascii="標楷體" w:eastAsia="標楷體" w:hAnsi="標楷體"/>
                <w:sz w:val="20"/>
                <w:szCs w:val="20"/>
              </w:rPr>
            </w:pPr>
            <w:r w:rsidRPr="00815209">
              <w:rPr>
                <w:rFonts w:ascii="標楷體" w:eastAsia="標楷體" w:hAnsi="標楷體" w:cs="Arial Unicode MS" w:hint="eastAsia"/>
                <w:sz w:val="20"/>
                <w:szCs w:val="20"/>
              </w:rPr>
              <w:t>1.個人進行閱讀。</w:t>
            </w:r>
          </w:p>
          <w:p w:rsidR="005C1622" w:rsidRDefault="005C1622" w:rsidP="00B0630A">
            <w:pPr>
              <w:rPr>
                <w:rFonts w:ascii="標楷體" w:eastAsia="標楷體" w:hAnsi="標楷體"/>
                <w:sz w:val="20"/>
                <w:szCs w:val="20"/>
              </w:rPr>
            </w:pPr>
            <w:r w:rsidRPr="00815209">
              <w:rPr>
                <w:rFonts w:ascii="標楷體" w:eastAsia="標楷體" w:hAnsi="標楷體" w:hint="eastAsia"/>
                <w:sz w:val="20"/>
                <w:szCs w:val="20"/>
              </w:rPr>
              <w:t>2.藉由分享告訴大家，你喜歡這本書的原因？</w:t>
            </w:r>
          </w:p>
          <w:p w:rsidR="00B0630A" w:rsidRPr="00B0630A" w:rsidRDefault="00B0630A" w:rsidP="00B0630A">
            <w:pPr>
              <w:rPr>
                <w:rFonts w:ascii="標楷體" w:eastAsia="標楷體" w:hAnsi="標楷體"/>
                <w:sz w:val="20"/>
                <w:szCs w:val="20"/>
              </w:rPr>
            </w:pPr>
          </w:p>
        </w:tc>
        <w:tc>
          <w:tcPr>
            <w:tcW w:w="182" w:type="pct"/>
            <w:vAlign w:val="center"/>
          </w:tcPr>
          <w:p w:rsidR="005C1622" w:rsidRPr="00815209" w:rsidRDefault="005C1622" w:rsidP="00B0630A">
            <w:pPr>
              <w:jc w:val="center"/>
              <w:rPr>
                <w:rFonts w:ascii="標楷體" w:eastAsia="標楷體" w:hAnsi="標楷體"/>
                <w:sz w:val="20"/>
                <w:szCs w:val="20"/>
              </w:rPr>
            </w:pPr>
            <w:r w:rsidRPr="00815209">
              <w:rPr>
                <w:rFonts w:ascii="標楷體" w:eastAsia="標楷體" w:hAnsi="標楷體"/>
                <w:sz w:val="20"/>
                <w:szCs w:val="20"/>
              </w:rPr>
              <w:t>1</w:t>
            </w:r>
          </w:p>
        </w:tc>
        <w:tc>
          <w:tcPr>
            <w:tcW w:w="1122" w:type="pct"/>
          </w:tcPr>
          <w:p w:rsidR="005C1622" w:rsidRPr="00815209" w:rsidRDefault="005C1622" w:rsidP="00B0630A">
            <w:pPr>
              <w:pStyle w:val="a4"/>
              <w:widowControl/>
              <w:rPr>
                <w:rFonts w:ascii="標楷體" w:eastAsia="標楷體" w:hAnsi="標楷體"/>
              </w:rPr>
            </w:pPr>
            <w:r w:rsidRPr="00815209">
              <w:rPr>
                <w:rFonts w:ascii="標楷體" w:eastAsia="標楷體" w:hAnsi="標楷體" w:hint="eastAsia"/>
              </w:rPr>
              <w:t>個人選讀(</w:t>
            </w:r>
            <w:r>
              <w:rPr>
                <w:rFonts w:ascii="標楷體" w:eastAsia="標楷體" w:hAnsi="標楷體" w:hint="eastAsia"/>
              </w:rPr>
              <w:t>三</w:t>
            </w:r>
            <w:r w:rsidRPr="00815209">
              <w:rPr>
                <w:rFonts w:ascii="標楷體" w:eastAsia="標楷體" w:hAnsi="標楷體" w:hint="eastAsia"/>
              </w:rPr>
              <w:t>)</w:t>
            </w:r>
          </w:p>
          <w:p w:rsidR="005C1622" w:rsidRPr="00815209" w:rsidRDefault="005C1622" w:rsidP="00B0630A">
            <w:pPr>
              <w:pStyle w:val="a4"/>
              <w:widowControl/>
              <w:rPr>
                <w:rFonts w:ascii="標楷體" w:eastAsia="標楷體" w:hAnsi="標楷體"/>
              </w:rPr>
            </w:pPr>
          </w:p>
        </w:tc>
        <w:tc>
          <w:tcPr>
            <w:tcW w:w="391" w:type="pct"/>
          </w:tcPr>
          <w:p w:rsidR="005C1622" w:rsidRPr="00815209" w:rsidRDefault="005C1622" w:rsidP="00B0630A">
            <w:pPr>
              <w:ind w:leftChars="-12" w:left="-23" w:hangingChars="3" w:hanging="6"/>
              <w:rPr>
                <w:rFonts w:ascii="標楷體" w:eastAsia="標楷體" w:hAnsi="標楷體"/>
                <w:sz w:val="20"/>
                <w:szCs w:val="20"/>
              </w:rPr>
            </w:pPr>
            <w:r w:rsidRPr="00815209">
              <w:rPr>
                <w:rFonts w:ascii="標楷體" w:eastAsia="標楷體" w:hAnsi="標楷體"/>
                <w:sz w:val="20"/>
                <w:szCs w:val="20"/>
              </w:rPr>
              <w:t>寫字檢核</w:t>
            </w:r>
          </w:p>
          <w:p w:rsidR="005C1622" w:rsidRPr="00815209" w:rsidRDefault="005C1622" w:rsidP="00B0630A">
            <w:pPr>
              <w:ind w:leftChars="-12" w:left="-23" w:hangingChars="3" w:hanging="6"/>
              <w:rPr>
                <w:rFonts w:ascii="標楷體" w:eastAsia="標楷體" w:hAnsi="標楷體"/>
                <w:sz w:val="20"/>
                <w:szCs w:val="20"/>
              </w:rPr>
            </w:pPr>
            <w:r w:rsidRPr="00815209">
              <w:rPr>
                <w:rFonts w:ascii="標楷體" w:eastAsia="標楷體" w:hAnsi="標楷體" w:hint="eastAsia"/>
                <w:sz w:val="20"/>
                <w:szCs w:val="20"/>
              </w:rPr>
              <w:t>口語評量</w:t>
            </w:r>
          </w:p>
        </w:tc>
        <w:tc>
          <w:tcPr>
            <w:tcW w:w="189" w:type="pct"/>
            <w:vAlign w:val="center"/>
          </w:tcPr>
          <w:p w:rsidR="005C1622" w:rsidRPr="00815209" w:rsidRDefault="005C1622" w:rsidP="00B0630A">
            <w:pPr>
              <w:jc w:val="center"/>
              <w:rPr>
                <w:rFonts w:ascii="標楷體" w:eastAsia="標楷體" w:hAnsi="標楷體"/>
                <w:sz w:val="20"/>
                <w:szCs w:val="20"/>
              </w:rPr>
            </w:pPr>
          </w:p>
        </w:tc>
      </w:tr>
      <w:tr w:rsidR="005C1622" w:rsidRPr="00815209" w:rsidTr="00B0630A">
        <w:tc>
          <w:tcPr>
            <w:tcW w:w="300" w:type="pct"/>
          </w:tcPr>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t>第十七週</w:t>
            </w:r>
          </w:p>
        </w:tc>
        <w:tc>
          <w:tcPr>
            <w:tcW w:w="1628" w:type="pct"/>
          </w:tcPr>
          <w:p w:rsidR="005C1622" w:rsidRPr="00815209" w:rsidRDefault="005C1622" w:rsidP="00B0630A">
            <w:pPr>
              <w:rPr>
                <w:rFonts w:ascii="標楷體" w:eastAsia="標楷體" w:hAnsi="標楷體" w:cs="Arial Unicode MS"/>
                <w:sz w:val="20"/>
                <w:szCs w:val="20"/>
              </w:rPr>
            </w:pPr>
            <w:smartTag w:uri="urn:schemas-microsoft-com:office:smarttags" w:element="chsdate">
              <w:smartTagPr>
                <w:attr w:name="Year" w:val="2005"/>
                <w:attr w:name="Month" w:val="3"/>
                <w:attr w:name="Day" w:val="4"/>
                <w:attr w:name="IsLunarDate" w:val="False"/>
                <w:attr w:name="IsROCDate" w:val="False"/>
              </w:smartTagPr>
              <w:r w:rsidRPr="00815209">
                <w:rPr>
                  <w:rFonts w:ascii="標楷體" w:eastAsia="標楷體" w:hAnsi="標楷體" w:cs="Arial Unicode MS" w:hint="eastAsia"/>
                  <w:sz w:val="20"/>
                  <w:szCs w:val="20"/>
                </w:rPr>
                <w:t>5-3-4</w:t>
              </w:r>
            </w:smartTag>
            <w:r w:rsidRPr="00815209">
              <w:rPr>
                <w:rFonts w:ascii="標楷體" w:eastAsia="標楷體" w:hAnsi="標楷體" w:cs="Arial Unicode MS" w:hint="eastAsia"/>
                <w:sz w:val="20"/>
                <w:szCs w:val="20"/>
              </w:rPr>
              <w:t>-4能將閱讀材料與實際生活經驗相結合。</w:t>
            </w:r>
          </w:p>
          <w:p w:rsidR="005C1622" w:rsidRPr="00815209" w:rsidRDefault="005C1622" w:rsidP="00B0630A">
            <w:pPr>
              <w:rPr>
                <w:rFonts w:ascii="標楷體" w:eastAsia="標楷體" w:hAnsi="標楷體" w:cs="Arial Unicode MS"/>
                <w:sz w:val="20"/>
                <w:szCs w:val="20"/>
              </w:rPr>
            </w:pPr>
            <w:smartTag w:uri="urn:schemas-microsoft-com:office:smarttags" w:element="chsdate">
              <w:smartTagPr>
                <w:attr w:name="Year" w:val="2005"/>
                <w:attr w:name="Month" w:val="3"/>
                <w:attr w:name="Day" w:val="5"/>
                <w:attr w:name="IsLunarDate" w:val="False"/>
                <w:attr w:name="IsROCDate" w:val="False"/>
              </w:smartTagPr>
              <w:r w:rsidRPr="00815209">
                <w:rPr>
                  <w:rFonts w:ascii="標楷體" w:eastAsia="標楷體" w:hAnsi="標楷體" w:cs="Arial Unicode MS" w:hint="eastAsia"/>
                  <w:sz w:val="20"/>
                  <w:szCs w:val="20"/>
                </w:rPr>
                <w:t>5-3-5</w:t>
              </w:r>
            </w:smartTag>
            <w:r w:rsidRPr="00815209">
              <w:rPr>
                <w:rFonts w:ascii="標楷體" w:eastAsia="標楷體" w:hAnsi="標楷體" w:cs="Arial Unicode MS" w:hint="eastAsia"/>
                <w:sz w:val="20"/>
                <w:szCs w:val="20"/>
              </w:rPr>
              <w:t>能運用不同的閱讀策略，增進閱讀的能力。</w:t>
            </w:r>
          </w:p>
          <w:p w:rsidR="005C1622" w:rsidRPr="00815209" w:rsidRDefault="005C1622" w:rsidP="00B0630A">
            <w:pPr>
              <w:rPr>
                <w:rFonts w:ascii="標楷體" w:eastAsia="標楷體" w:hAnsi="標楷體"/>
                <w:sz w:val="20"/>
                <w:szCs w:val="20"/>
              </w:rPr>
            </w:pPr>
            <w:smartTag w:uri="urn:schemas-microsoft-com:office:smarttags" w:element="chsdate">
              <w:smartTagPr>
                <w:attr w:name="Year" w:val="2005"/>
                <w:attr w:name="Month" w:val="3"/>
                <w:attr w:name="Day" w:val="5"/>
                <w:attr w:name="IsLunarDate" w:val="False"/>
                <w:attr w:name="IsROCDate" w:val="False"/>
              </w:smartTagPr>
              <w:r w:rsidRPr="00815209">
                <w:rPr>
                  <w:rFonts w:ascii="標楷體" w:eastAsia="標楷體" w:hAnsi="標楷體" w:cs="Arial Unicode MS" w:hint="eastAsia"/>
                  <w:sz w:val="20"/>
                  <w:szCs w:val="20"/>
                </w:rPr>
                <w:lastRenderedPageBreak/>
                <w:t>5-3-5</w:t>
              </w:r>
            </w:smartTag>
            <w:r w:rsidRPr="00815209">
              <w:rPr>
                <w:rFonts w:ascii="標楷體" w:eastAsia="標楷體" w:hAnsi="標楷體" w:cs="Arial Unicode MS" w:hint="eastAsia"/>
                <w:sz w:val="20"/>
                <w:szCs w:val="20"/>
              </w:rPr>
              <w:t>-2能用心精讀，記取細節，深究內容，開展思路。</w:t>
            </w:r>
          </w:p>
        </w:tc>
        <w:tc>
          <w:tcPr>
            <w:tcW w:w="1188" w:type="pct"/>
          </w:tcPr>
          <w:p w:rsidR="005C1622" w:rsidRPr="00815209" w:rsidRDefault="005C1622" w:rsidP="00B0630A">
            <w:pPr>
              <w:rPr>
                <w:rFonts w:ascii="標楷體" w:eastAsia="標楷體" w:hAnsi="標楷體" w:cs="Arial Unicode MS"/>
                <w:sz w:val="20"/>
                <w:szCs w:val="20"/>
              </w:rPr>
            </w:pPr>
            <w:r w:rsidRPr="00815209">
              <w:rPr>
                <w:rFonts w:ascii="標楷體" w:eastAsia="標楷體" w:hAnsi="標楷體" w:cs="Arial Unicode MS" w:hint="eastAsia"/>
                <w:sz w:val="20"/>
                <w:szCs w:val="20"/>
              </w:rPr>
              <w:lastRenderedPageBreak/>
              <w:t>１.分組進行閱讀。</w:t>
            </w:r>
          </w:p>
          <w:p w:rsidR="005C1622" w:rsidRPr="00815209" w:rsidRDefault="005C1622" w:rsidP="00B0630A">
            <w:pPr>
              <w:rPr>
                <w:rFonts w:ascii="標楷體" w:eastAsia="標楷體" w:hAnsi="標楷體" w:cs="Arial Unicode MS"/>
                <w:sz w:val="20"/>
                <w:szCs w:val="20"/>
              </w:rPr>
            </w:pPr>
            <w:r w:rsidRPr="00815209">
              <w:rPr>
                <w:rFonts w:ascii="標楷體" w:eastAsia="標楷體" w:hAnsi="標楷體" w:cs="Arial Unicode MS" w:hint="eastAsia"/>
                <w:sz w:val="20"/>
                <w:szCs w:val="20"/>
              </w:rPr>
              <w:t>2.了解要描述或報導某一件人事物的時</w:t>
            </w:r>
            <w:r w:rsidRPr="00815209">
              <w:rPr>
                <w:rFonts w:ascii="標楷體" w:eastAsia="標楷體" w:hAnsi="標楷體" w:cs="Arial Unicode MS" w:hint="eastAsia"/>
                <w:sz w:val="20"/>
                <w:szCs w:val="20"/>
              </w:rPr>
              <w:lastRenderedPageBreak/>
              <w:t>候，需要做哪些準備。</w:t>
            </w:r>
          </w:p>
          <w:p w:rsidR="005C1622" w:rsidRPr="00815209" w:rsidRDefault="005C1622" w:rsidP="00B0630A">
            <w:pPr>
              <w:rPr>
                <w:rFonts w:ascii="標楷體" w:eastAsia="標楷體" w:hAnsi="標楷體"/>
                <w:sz w:val="20"/>
                <w:szCs w:val="20"/>
              </w:rPr>
            </w:pPr>
            <w:r w:rsidRPr="00815209">
              <w:rPr>
                <w:rFonts w:ascii="標楷體" w:eastAsia="標楷體" w:hAnsi="標楷體" w:cs="Arial Unicode MS" w:hint="eastAsia"/>
                <w:sz w:val="20"/>
                <w:szCs w:val="20"/>
              </w:rPr>
              <w:t>3.引導學生懂得觀察、分享周遭的景物，將所看所想的心得紀錄下來。</w:t>
            </w:r>
          </w:p>
        </w:tc>
        <w:tc>
          <w:tcPr>
            <w:tcW w:w="182" w:type="pct"/>
            <w:vAlign w:val="center"/>
          </w:tcPr>
          <w:p w:rsidR="005C1622" w:rsidRPr="00815209" w:rsidRDefault="005C1622" w:rsidP="00B0630A">
            <w:pPr>
              <w:jc w:val="center"/>
              <w:rPr>
                <w:rFonts w:ascii="標楷體" w:eastAsia="標楷體" w:hAnsi="標楷體"/>
                <w:sz w:val="20"/>
                <w:szCs w:val="20"/>
              </w:rPr>
            </w:pPr>
            <w:r w:rsidRPr="00815209">
              <w:rPr>
                <w:rFonts w:ascii="標楷體" w:eastAsia="標楷體" w:hAnsi="標楷體"/>
                <w:sz w:val="20"/>
                <w:szCs w:val="20"/>
              </w:rPr>
              <w:lastRenderedPageBreak/>
              <w:t>1</w:t>
            </w:r>
          </w:p>
        </w:tc>
        <w:tc>
          <w:tcPr>
            <w:tcW w:w="1122" w:type="pct"/>
          </w:tcPr>
          <w:p w:rsidR="005C1622" w:rsidRPr="00815209" w:rsidRDefault="005C1622" w:rsidP="00B0630A">
            <w:pPr>
              <w:pStyle w:val="a4"/>
              <w:widowControl/>
              <w:tabs>
                <w:tab w:val="clear" w:pos="4153"/>
                <w:tab w:val="clear" w:pos="8306"/>
              </w:tabs>
              <w:snapToGrid/>
              <w:rPr>
                <w:rFonts w:ascii="標楷體" w:eastAsia="標楷體" w:hAnsi="標楷體"/>
              </w:rPr>
            </w:pPr>
            <w:r w:rsidRPr="00815209">
              <w:rPr>
                <w:rFonts w:ascii="標楷體" w:eastAsia="標楷體" w:hAnsi="標楷體" w:hint="eastAsia"/>
              </w:rPr>
              <w:t>生命教育的故事1</w:t>
            </w:r>
          </w:p>
          <w:p w:rsidR="005C1622" w:rsidRPr="00815209" w:rsidRDefault="005C1622" w:rsidP="00B0630A">
            <w:pPr>
              <w:pStyle w:val="a4"/>
              <w:widowControl/>
              <w:tabs>
                <w:tab w:val="clear" w:pos="4153"/>
                <w:tab w:val="clear" w:pos="8306"/>
              </w:tabs>
              <w:snapToGrid/>
              <w:rPr>
                <w:rFonts w:ascii="標楷體" w:eastAsia="標楷體" w:hAnsi="標楷體"/>
              </w:rPr>
            </w:pPr>
          </w:p>
        </w:tc>
        <w:tc>
          <w:tcPr>
            <w:tcW w:w="391" w:type="pct"/>
          </w:tcPr>
          <w:p w:rsidR="005C1622" w:rsidRPr="00815209" w:rsidRDefault="005C1622" w:rsidP="00B0630A">
            <w:pPr>
              <w:ind w:leftChars="-12" w:left="-23" w:hangingChars="3" w:hanging="6"/>
              <w:rPr>
                <w:rFonts w:ascii="標楷體" w:eastAsia="標楷體" w:hAnsi="標楷體"/>
                <w:sz w:val="20"/>
                <w:szCs w:val="20"/>
              </w:rPr>
            </w:pPr>
            <w:r w:rsidRPr="00815209">
              <w:rPr>
                <w:rFonts w:ascii="標楷體" w:eastAsia="標楷體" w:hAnsi="標楷體"/>
                <w:sz w:val="20"/>
                <w:szCs w:val="20"/>
              </w:rPr>
              <w:t>觀察評量</w:t>
            </w:r>
          </w:p>
          <w:p w:rsidR="005C1622" w:rsidRPr="00815209" w:rsidRDefault="005C1622" w:rsidP="00B0630A">
            <w:pPr>
              <w:ind w:leftChars="-12" w:left="-23" w:hangingChars="3" w:hanging="6"/>
              <w:rPr>
                <w:rFonts w:ascii="標楷體" w:eastAsia="標楷體" w:hAnsi="標楷體"/>
                <w:sz w:val="20"/>
                <w:szCs w:val="20"/>
              </w:rPr>
            </w:pPr>
            <w:r w:rsidRPr="00815209">
              <w:rPr>
                <w:rFonts w:ascii="標楷體" w:eastAsia="標楷體" w:hAnsi="標楷體"/>
                <w:sz w:val="20"/>
                <w:szCs w:val="20"/>
              </w:rPr>
              <w:t>寫字檢核</w:t>
            </w:r>
          </w:p>
        </w:tc>
        <w:tc>
          <w:tcPr>
            <w:tcW w:w="189" w:type="pct"/>
            <w:vAlign w:val="center"/>
          </w:tcPr>
          <w:p w:rsidR="005C1622" w:rsidRPr="00815209" w:rsidRDefault="005C1622" w:rsidP="00B0630A">
            <w:pPr>
              <w:jc w:val="center"/>
              <w:rPr>
                <w:rFonts w:ascii="標楷體" w:eastAsia="標楷體" w:hAnsi="標楷體"/>
                <w:sz w:val="20"/>
                <w:szCs w:val="20"/>
              </w:rPr>
            </w:pPr>
          </w:p>
        </w:tc>
      </w:tr>
      <w:tr w:rsidR="005C1622" w:rsidRPr="00815209" w:rsidTr="00B0630A">
        <w:tc>
          <w:tcPr>
            <w:tcW w:w="300" w:type="pct"/>
          </w:tcPr>
          <w:p w:rsidR="005C1622" w:rsidRPr="00815209" w:rsidRDefault="005C1622" w:rsidP="00B0630A">
            <w:pPr>
              <w:rPr>
                <w:rFonts w:ascii="標楷體" w:eastAsia="標楷體" w:hAnsi="標楷體"/>
                <w:sz w:val="20"/>
                <w:szCs w:val="20"/>
              </w:rPr>
            </w:pPr>
            <w:r w:rsidRPr="00815209">
              <w:rPr>
                <w:rFonts w:ascii="標楷體" w:eastAsia="標楷體" w:hAnsi="標楷體" w:hint="eastAsia"/>
                <w:sz w:val="20"/>
                <w:szCs w:val="20"/>
              </w:rPr>
              <w:lastRenderedPageBreak/>
              <w:t>第十八週</w:t>
            </w:r>
          </w:p>
        </w:tc>
        <w:tc>
          <w:tcPr>
            <w:tcW w:w="1628" w:type="pct"/>
          </w:tcPr>
          <w:p w:rsidR="005C1622" w:rsidRPr="00815209" w:rsidRDefault="005C1622" w:rsidP="00B0630A">
            <w:pPr>
              <w:rPr>
                <w:rFonts w:ascii="標楷體" w:eastAsia="標楷體" w:hAnsi="標楷體" w:cs="Arial Unicode MS"/>
                <w:sz w:val="20"/>
                <w:szCs w:val="20"/>
              </w:rPr>
            </w:pPr>
            <w:smartTag w:uri="urn:schemas-microsoft-com:office:smarttags" w:element="chsdate">
              <w:smartTagPr>
                <w:attr w:name="Year" w:val="2005"/>
                <w:attr w:name="Month" w:val="3"/>
                <w:attr w:name="Day" w:val="4"/>
                <w:attr w:name="IsLunarDate" w:val="False"/>
                <w:attr w:name="IsROCDate" w:val="False"/>
              </w:smartTagPr>
              <w:r w:rsidRPr="00815209">
                <w:rPr>
                  <w:rFonts w:ascii="標楷體" w:eastAsia="標楷體" w:hAnsi="標楷體" w:cs="Arial Unicode MS" w:hint="eastAsia"/>
                  <w:sz w:val="20"/>
                  <w:szCs w:val="20"/>
                </w:rPr>
                <w:t>5-3-4</w:t>
              </w:r>
            </w:smartTag>
            <w:r w:rsidRPr="00815209">
              <w:rPr>
                <w:rFonts w:ascii="標楷體" w:eastAsia="標楷體" w:hAnsi="標楷體" w:cs="Arial Unicode MS" w:hint="eastAsia"/>
                <w:sz w:val="20"/>
                <w:szCs w:val="20"/>
              </w:rPr>
              <w:t>-4能將閱讀材料與實際生活經驗相結合。</w:t>
            </w:r>
          </w:p>
          <w:p w:rsidR="005C1622" w:rsidRPr="00815209" w:rsidRDefault="005C1622" w:rsidP="00B0630A">
            <w:pPr>
              <w:rPr>
                <w:rFonts w:ascii="標楷體" w:eastAsia="標楷體" w:hAnsi="標楷體"/>
                <w:sz w:val="20"/>
                <w:szCs w:val="20"/>
              </w:rPr>
            </w:pPr>
            <w:smartTag w:uri="urn:schemas-microsoft-com:office:smarttags" w:element="chsdate">
              <w:smartTagPr>
                <w:attr w:name="Year" w:val="2005"/>
                <w:attr w:name="Month" w:val="3"/>
                <w:attr w:name="Day" w:val="5"/>
                <w:attr w:name="IsLunarDate" w:val="False"/>
                <w:attr w:name="IsROCDate" w:val="False"/>
              </w:smartTagPr>
              <w:r w:rsidRPr="00815209">
                <w:rPr>
                  <w:rFonts w:ascii="標楷體" w:eastAsia="標楷體" w:hAnsi="標楷體" w:cs="Arial Unicode MS" w:hint="eastAsia"/>
                  <w:sz w:val="20"/>
                  <w:szCs w:val="20"/>
                </w:rPr>
                <w:t>5-3-5</w:t>
              </w:r>
            </w:smartTag>
            <w:r w:rsidRPr="00815209">
              <w:rPr>
                <w:rFonts w:ascii="標楷體" w:eastAsia="標楷體" w:hAnsi="標楷體" w:cs="Arial Unicode MS" w:hint="eastAsia"/>
                <w:sz w:val="20"/>
                <w:szCs w:val="20"/>
              </w:rPr>
              <w:t>能運用不同的閱讀策略，增進閱讀的能力。</w:t>
            </w:r>
          </w:p>
        </w:tc>
        <w:tc>
          <w:tcPr>
            <w:tcW w:w="1188" w:type="pct"/>
          </w:tcPr>
          <w:p w:rsidR="005C1622" w:rsidRPr="00815209" w:rsidRDefault="005C1622" w:rsidP="00B0630A">
            <w:pPr>
              <w:rPr>
                <w:rFonts w:ascii="標楷體" w:eastAsia="標楷體" w:hAnsi="標楷體" w:cs="Arial Unicode MS"/>
                <w:sz w:val="20"/>
                <w:szCs w:val="20"/>
              </w:rPr>
            </w:pPr>
            <w:r w:rsidRPr="00815209">
              <w:rPr>
                <w:rFonts w:ascii="標楷體" w:eastAsia="標楷體" w:hAnsi="標楷體" w:cs="Arial Unicode MS" w:hint="eastAsia"/>
                <w:sz w:val="20"/>
                <w:szCs w:val="20"/>
              </w:rPr>
              <w:t>１.分組進行閱讀。</w:t>
            </w:r>
          </w:p>
          <w:p w:rsidR="005C1622" w:rsidRPr="00815209" w:rsidRDefault="005C1622" w:rsidP="00B0630A">
            <w:pPr>
              <w:rPr>
                <w:rFonts w:ascii="標楷體" w:eastAsia="標楷體" w:hAnsi="標楷體" w:cs="Arial Unicode MS"/>
                <w:sz w:val="20"/>
                <w:szCs w:val="20"/>
              </w:rPr>
            </w:pPr>
            <w:r w:rsidRPr="00815209">
              <w:rPr>
                <w:rFonts w:ascii="標楷體" w:eastAsia="標楷體" w:hAnsi="標楷體" w:cs="Arial Unicode MS" w:hint="eastAsia"/>
                <w:sz w:val="20"/>
                <w:szCs w:val="20"/>
              </w:rPr>
              <w:t>2.了解要描述或報導某一件人事物的時候，需要做哪些準備。</w:t>
            </w:r>
          </w:p>
          <w:p w:rsidR="005C1622" w:rsidRPr="00815209" w:rsidRDefault="005C1622" w:rsidP="00B0630A">
            <w:pPr>
              <w:rPr>
                <w:rFonts w:ascii="標楷體" w:eastAsia="標楷體" w:hAnsi="標楷體"/>
                <w:sz w:val="20"/>
                <w:szCs w:val="20"/>
              </w:rPr>
            </w:pPr>
            <w:r w:rsidRPr="00815209">
              <w:rPr>
                <w:rFonts w:ascii="標楷體" w:eastAsia="標楷體" w:hAnsi="標楷體" w:cs="Arial Unicode MS" w:hint="eastAsia"/>
                <w:sz w:val="20"/>
                <w:szCs w:val="20"/>
              </w:rPr>
              <w:t>3.引導學生懂得觀察、分享周遭的景物，將所看所想的心得紀錄下來。</w:t>
            </w:r>
          </w:p>
        </w:tc>
        <w:tc>
          <w:tcPr>
            <w:tcW w:w="182" w:type="pct"/>
            <w:vAlign w:val="center"/>
          </w:tcPr>
          <w:p w:rsidR="005C1622" w:rsidRPr="00815209" w:rsidRDefault="005C1622" w:rsidP="00B0630A">
            <w:pPr>
              <w:jc w:val="center"/>
              <w:rPr>
                <w:rFonts w:ascii="標楷體" w:eastAsia="標楷體" w:hAnsi="標楷體"/>
                <w:sz w:val="20"/>
                <w:szCs w:val="20"/>
              </w:rPr>
            </w:pPr>
            <w:r w:rsidRPr="00815209">
              <w:rPr>
                <w:rFonts w:ascii="標楷體" w:eastAsia="標楷體" w:hAnsi="標楷體"/>
                <w:sz w:val="20"/>
                <w:szCs w:val="20"/>
              </w:rPr>
              <w:t>1</w:t>
            </w:r>
          </w:p>
        </w:tc>
        <w:tc>
          <w:tcPr>
            <w:tcW w:w="1122" w:type="pct"/>
          </w:tcPr>
          <w:p w:rsidR="005C1622" w:rsidRPr="00815209" w:rsidRDefault="005C1622" w:rsidP="00B0630A">
            <w:pPr>
              <w:pStyle w:val="a4"/>
              <w:widowControl/>
              <w:tabs>
                <w:tab w:val="clear" w:pos="4153"/>
                <w:tab w:val="clear" w:pos="8306"/>
              </w:tabs>
              <w:snapToGrid/>
              <w:rPr>
                <w:rFonts w:ascii="標楷體" w:eastAsia="標楷體" w:hAnsi="標楷體"/>
              </w:rPr>
            </w:pPr>
            <w:r w:rsidRPr="00815209">
              <w:rPr>
                <w:rFonts w:ascii="標楷體" w:eastAsia="標楷體" w:hAnsi="標楷體" w:hint="eastAsia"/>
              </w:rPr>
              <w:t>生命教育的故事2</w:t>
            </w:r>
          </w:p>
          <w:p w:rsidR="005C1622" w:rsidRPr="00815209" w:rsidRDefault="005C1622" w:rsidP="00B0630A">
            <w:pPr>
              <w:pStyle w:val="a4"/>
              <w:widowControl/>
              <w:tabs>
                <w:tab w:val="clear" w:pos="4153"/>
                <w:tab w:val="clear" w:pos="8306"/>
              </w:tabs>
              <w:snapToGrid/>
              <w:rPr>
                <w:rFonts w:ascii="標楷體" w:eastAsia="標楷體" w:hAnsi="標楷體"/>
              </w:rPr>
            </w:pPr>
          </w:p>
          <w:p w:rsidR="005C1622" w:rsidRPr="00815209" w:rsidRDefault="005C1622" w:rsidP="00B0630A">
            <w:pPr>
              <w:pStyle w:val="a4"/>
              <w:widowControl/>
              <w:tabs>
                <w:tab w:val="clear" w:pos="4153"/>
                <w:tab w:val="clear" w:pos="8306"/>
              </w:tabs>
              <w:snapToGrid/>
              <w:rPr>
                <w:rFonts w:ascii="標楷體" w:eastAsia="標楷體" w:hAnsi="標楷體"/>
              </w:rPr>
            </w:pPr>
          </w:p>
        </w:tc>
        <w:tc>
          <w:tcPr>
            <w:tcW w:w="391" w:type="pct"/>
          </w:tcPr>
          <w:p w:rsidR="005C1622" w:rsidRPr="00815209" w:rsidRDefault="005C1622" w:rsidP="00B0630A">
            <w:pPr>
              <w:ind w:leftChars="-12" w:left="-23" w:hangingChars="3" w:hanging="6"/>
              <w:rPr>
                <w:rFonts w:ascii="標楷體" w:eastAsia="標楷體" w:hAnsi="標楷體"/>
                <w:sz w:val="20"/>
                <w:szCs w:val="20"/>
              </w:rPr>
            </w:pPr>
            <w:r w:rsidRPr="00815209">
              <w:rPr>
                <w:rFonts w:ascii="標楷體" w:eastAsia="標楷體" w:hAnsi="標楷體"/>
                <w:sz w:val="20"/>
                <w:szCs w:val="20"/>
              </w:rPr>
              <w:t>觀察評量</w:t>
            </w:r>
          </w:p>
          <w:p w:rsidR="005C1622" w:rsidRPr="00815209" w:rsidRDefault="005C1622" w:rsidP="00B0630A">
            <w:pPr>
              <w:ind w:leftChars="-12" w:left="-23" w:hangingChars="3" w:hanging="6"/>
              <w:rPr>
                <w:rFonts w:ascii="標楷體" w:eastAsia="標楷體" w:hAnsi="標楷體"/>
                <w:sz w:val="20"/>
                <w:szCs w:val="20"/>
              </w:rPr>
            </w:pPr>
            <w:r w:rsidRPr="00815209">
              <w:rPr>
                <w:rFonts w:ascii="標楷體" w:eastAsia="標楷體" w:hAnsi="標楷體"/>
                <w:sz w:val="20"/>
                <w:szCs w:val="20"/>
              </w:rPr>
              <w:t>寫字檢核</w:t>
            </w:r>
          </w:p>
        </w:tc>
        <w:tc>
          <w:tcPr>
            <w:tcW w:w="189" w:type="pct"/>
            <w:vAlign w:val="center"/>
          </w:tcPr>
          <w:p w:rsidR="005C1622" w:rsidRPr="00815209" w:rsidRDefault="005C1622" w:rsidP="00B0630A">
            <w:pPr>
              <w:jc w:val="center"/>
              <w:rPr>
                <w:rFonts w:ascii="標楷體" w:eastAsia="標楷體" w:hAnsi="標楷體"/>
                <w:sz w:val="20"/>
                <w:szCs w:val="20"/>
              </w:rPr>
            </w:pPr>
          </w:p>
        </w:tc>
      </w:tr>
      <w:tr w:rsidR="005C1622" w:rsidRPr="00815209" w:rsidTr="00B0630A">
        <w:tc>
          <w:tcPr>
            <w:tcW w:w="300" w:type="pct"/>
          </w:tcPr>
          <w:p w:rsidR="005C1622" w:rsidRPr="00815209" w:rsidRDefault="005C1622" w:rsidP="00B0630A">
            <w:pPr>
              <w:rPr>
                <w:rFonts w:ascii="標楷體" w:eastAsia="標楷體" w:hAnsi="標楷體"/>
                <w:sz w:val="20"/>
                <w:szCs w:val="20"/>
              </w:rPr>
            </w:pPr>
            <w:r>
              <w:rPr>
                <w:rFonts w:ascii="標楷體" w:eastAsia="標楷體" w:hAnsi="標楷體" w:hint="eastAsia"/>
                <w:sz w:val="20"/>
                <w:szCs w:val="20"/>
              </w:rPr>
              <w:t>第十九週</w:t>
            </w:r>
          </w:p>
        </w:tc>
        <w:tc>
          <w:tcPr>
            <w:tcW w:w="1628" w:type="pct"/>
          </w:tcPr>
          <w:p w:rsidR="005C1622" w:rsidRPr="00815209" w:rsidRDefault="005C1622" w:rsidP="00B0630A">
            <w:pPr>
              <w:rPr>
                <w:rFonts w:ascii="標楷體" w:eastAsia="標楷體" w:hAnsi="標楷體" w:cs="Arial Unicode MS"/>
                <w:sz w:val="20"/>
                <w:szCs w:val="20"/>
              </w:rPr>
            </w:pPr>
            <w:smartTag w:uri="urn:schemas-microsoft-com:office:smarttags" w:element="chsdate">
              <w:smartTagPr>
                <w:attr w:name="Year" w:val="2005"/>
                <w:attr w:name="Month" w:val="3"/>
                <w:attr w:name="Day" w:val="4"/>
                <w:attr w:name="IsLunarDate" w:val="False"/>
                <w:attr w:name="IsROCDate" w:val="False"/>
              </w:smartTagPr>
              <w:r w:rsidRPr="00815209">
                <w:rPr>
                  <w:rFonts w:ascii="標楷體" w:eastAsia="標楷體" w:hAnsi="標楷體" w:cs="Arial Unicode MS" w:hint="eastAsia"/>
                  <w:sz w:val="20"/>
                  <w:szCs w:val="20"/>
                </w:rPr>
                <w:t>5-3-4</w:t>
              </w:r>
            </w:smartTag>
            <w:r w:rsidRPr="00815209">
              <w:rPr>
                <w:rFonts w:ascii="標楷體" w:eastAsia="標楷體" w:hAnsi="標楷體" w:cs="Arial Unicode MS" w:hint="eastAsia"/>
                <w:sz w:val="20"/>
                <w:szCs w:val="20"/>
              </w:rPr>
              <w:t>-4能將閱讀材料與實際生活經驗相結合。</w:t>
            </w:r>
          </w:p>
          <w:p w:rsidR="005C1622" w:rsidRPr="00815209" w:rsidRDefault="005C1622" w:rsidP="00B0630A">
            <w:pPr>
              <w:rPr>
                <w:rFonts w:ascii="標楷體" w:eastAsia="標楷體" w:hAnsi="標楷體"/>
                <w:sz w:val="20"/>
                <w:szCs w:val="20"/>
              </w:rPr>
            </w:pPr>
            <w:smartTag w:uri="urn:schemas-microsoft-com:office:smarttags" w:element="chsdate">
              <w:smartTagPr>
                <w:attr w:name="Year" w:val="2005"/>
                <w:attr w:name="Month" w:val="3"/>
                <w:attr w:name="Day" w:val="5"/>
                <w:attr w:name="IsLunarDate" w:val="False"/>
                <w:attr w:name="IsROCDate" w:val="False"/>
              </w:smartTagPr>
              <w:r w:rsidRPr="00815209">
                <w:rPr>
                  <w:rFonts w:ascii="標楷體" w:eastAsia="標楷體" w:hAnsi="標楷體" w:cs="Arial Unicode MS" w:hint="eastAsia"/>
                  <w:sz w:val="20"/>
                  <w:szCs w:val="20"/>
                </w:rPr>
                <w:t>5-3-5</w:t>
              </w:r>
            </w:smartTag>
            <w:r w:rsidRPr="00815209">
              <w:rPr>
                <w:rFonts w:ascii="標楷體" w:eastAsia="標楷體" w:hAnsi="標楷體" w:cs="Arial Unicode MS" w:hint="eastAsia"/>
                <w:sz w:val="20"/>
                <w:szCs w:val="20"/>
              </w:rPr>
              <w:t>能運用不同的閱讀策略，增進閱讀的能力。</w:t>
            </w:r>
          </w:p>
        </w:tc>
        <w:tc>
          <w:tcPr>
            <w:tcW w:w="1188" w:type="pct"/>
          </w:tcPr>
          <w:p w:rsidR="005C1622" w:rsidRPr="00815209" w:rsidRDefault="005C1622" w:rsidP="00B0630A">
            <w:pPr>
              <w:rPr>
                <w:rFonts w:ascii="標楷體" w:eastAsia="標楷體" w:hAnsi="標楷體" w:cs="Arial Unicode MS"/>
                <w:sz w:val="20"/>
                <w:szCs w:val="20"/>
              </w:rPr>
            </w:pPr>
            <w:r w:rsidRPr="00815209">
              <w:rPr>
                <w:rFonts w:ascii="標楷體" w:eastAsia="標楷體" w:hAnsi="標楷體" w:cs="Arial Unicode MS" w:hint="eastAsia"/>
                <w:sz w:val="20"/>
                <w:szCs w:val="20"/>
              </w:rPr>
              <w:t>１.分組進行閱讀。</w:t>
            </w:r>
          </w:p>
          <w:p w:rsidR="005C1622" w:rsidRPr="00815209" w:rsidRDefault="005C1622" w:rsidP="00B0630A">
            <w:pPr>
              <w:rPr>
                <w:rFonts w:ascii="標楷體" w:eastAsia="標楷體" w:hAnsi="標楷體" w:cs="Arial Unicode MS"/>
                <w:sz w:val="20"/>
                <w:szCs w:val="20"/>
              </w:rPr>
            </w:pPr>
            <w:r w:rsidRPr="00815209">
              <w:rPr>
                <w:rFonts w:ascii="標楷體" w:eastAsia="標楷體" w:hAnsi="標楷體" w:cs="Arial Unicode MS" w:hint="eastAsia"/>
                <w:sz w:val="20"/>
                <w:szCs w:val="20"/>
              </w:rPr>
              <w:t>2.了解要描述或報導某一件人事物的時候，需要做哪些準備。</w:t>
            </w:r>
          </w:p>
          <w:p w:rsidR="005C1622" w:rsidRPr="00815209" w:rsidRDefault="005C1622" w:rsidP="00B0630A">
            <w:pPr>
              <w:rPr>
                <w:rFonts w:ascii="標楷體" w:eastAsia="標楷體" w:hAnsi="標楷體"/>
                <w:sz w:val="20"/>
                <w:szCs w:val="20"/>
              </w:rPr>
            </w:pPr>
            <w:r w:rsidRPr="00815209">
              <w:rPr>
                <w:rFonts w:ascii="標楷體" w:eastAsia="標楷體" w:hAnsi="標楷體" w:cs="Arial Unicode MS" w:hint="eastAsia"/>
                <w:sz w:val="20"/>
                <w:szCs w:val="20"/>
              </w:rPr>
              <w:t>3.引導學生懂得觀察、分享周遭的景物，將所看所想的心得紀錄下來。</w:t>
            </w:r>
          </w:p>
        </w:tc>
        <w:tc>
          <w:tcPr>
            <w:tcW w:w="182" w:type="pct"/>
            <w:vAlign w:val="center"/>
          </w:tcPr>
          <w:p w:rsidR="005C1622" w:rsidRPr="00815209" w:rsidRDefault="005C1622" w:rsidP="00B0630A">
            <w:pPr>
              <w:jc w:val="center"/>
              <w:rPr>
                <w:rFonts w:ascii="標楷體" w:eastAsia="標楷體" w:hAnsi="標楷體"/>
                <w:sz w:val="20"/>
                <w:szCs w:val="20"/>
              </w:rPr>
            </w:pPr>
            <w:r w:rsidRPr="00815209">
              <w:rPr>
                <w:rFonts w:ascii="標楷體" w:eastAsia="標楷體" w:hAnsi="標楷體"/>
                <w:sz w:val="20"/>
                <w:szCs w:val="20"/>
              </w:rPr>
              <w:t>1</w:t>
            </w:r>
          </w:p>
        </w:tc>
        <w:tc>
          <w:tcPr>
            <w:tcW w:w="1122" w:type="pct"/>
          </w:tcPr>
          <w:p w:rsidR="005C1622" w:rsidRPr="00815209" w:rsidRDefault="005C1622" w:rsidP="00B0630A">
            <w:pPr>
              <w:pStyle w:val="a4"/>
              <w:widowControl/>
              <w:tabs>
                <w:tab w:val="clear" w:pos="4153"/>
                <w:tab w:val="clear" w:pos="8306"/>
              </w:tabs>
              <w:snapToGrid/>
              <w:rPr>
                <w:rFonts w:ascii="標楷體" w:eastAsia="標楷體" w:hAnsi="標楷體"/>
              </w:rPr>
            </w:pPr>
            <w:r w:rsidRPr="00815209">
              <w:rPr>
                <w:rFonts w:ascii="標楷體" w:eastAsia="標楷體" w:hAnsi="標楷體" w:hint="eastAsia"/>
              </w:rPr>
              <w:t>生命教育的故事3</w:t>
            </w:r>
          </w:p>
          <w:p w:rsidR="005C1622" w:rsidRPr="00815209" w:rsidRDefault="005C1622" w:rsidP="00B0630A">
            <w:pPr>
              <w:pStyle w:val="a4"/>
              <w:widowControl/>
              <w:tabs>
                <w:tab w:val="clear" w:pos="4153"/>
                <w:tab w:val="clear" w:pos="8306"/>
              </w:tabs>
              <w:snapToGrid/>
              <w:rPr>
                <w:rFonts w:ascii="標楷體" w:eastAsia="標楷體" w:hAnsi="標楷體"/>
              </w:rPr>
            </w:pPr>
          </w:p>
          <w:p w:rsidR="005C1622" w:rsidRPr="00815209" w:rsidRDefault="005C1622" w:rsidP="00B0630A">
            <w:pPr>
              <w:pStyle w:val="a4"/>
              <w:widowControl/>
              <w:tabs>
                <w:tab w:val="clear" w:pos="4153"/>
                <w:tab w:val="clear" w:pos="8306"/>
              </w:tabs>
              <w:snapToGrid/>
              <w:rPr>
                <w:rFonts w:ascii="標楷體" w:eastAsia="標楷體" w:hAnsi="標楷體"/>
              </w:rPr>
            </w:pPr>
          </w:p>
        </w:tc>
        <w:tc>
          <w:tcPr>
            <w:tcW w:w="391" w:type="pct"/>
          </w:tcPr>
          <w:p w:rsidR="005C1622" w:rsidRPr="00815209" w:rsidRDefault="005C1622" w:rsidP="00B0630A">
            <w:pPr>
              <w:ind w:leftChars="-12" w:left="-23" w:hangingChars="3" w:hanging="6"/>
              <w:rPr>
                <w:rFonts w:ascii="標楷體" w:eastAsia="標楷體" w:hAnsi="標楷體"/>
                <w:sz w:val="20"/>
                <w:szCs w:val="20"/>
              </w:rPr>
            </w:pPr>
            <w:r w:rsidRPr="00815209">
              <w:rPr>
                <w:rFonts w:ascii="標楷體" w:eastAsia="標楷體" w:hAnsi="標楷體"/>
                <w:sz w:val="20"/>
                <w:szCs w:val="20"/>
              </w:rPr>
              <w:t>觀察評量</w:t>
            </w:r>
          </w:p>
          <w:p w:rsidR="005C1622" w:rsidRPr="00815209" w:rsidRDefault="005C1622" w:rsidP="00B0630A">
            <w:pPr>
              <w:ind w:leftChars="-12" w:left="-23" w:hangingChars="3" w:hanging="6"/>
              <w:rPr>
                <w:rFonts w:ascii="標楷體" w:eastAsia="標楷體" w:hAnsi="標楷體"/>
                <w:sz w:val="20"/>
                <w:szCs w:val="20"/>
              </w:rPr>
            </w:pPr>
            <w:r w:rsidRPr="00815209">
              <w:rPr>
                <w:rFonts w:ascii="標楷體" w:eastAsia="標楷體" w:hAnsi="標楷體"/>
                <w:sz w:val="20"/>
                <w:szCs w:val="20"/>
              </w:rPr>
              <w:t>寫字檢核</w:t>
            </w:r>
          </w:p>
        </w:tc>
        <w:tc>
          <w:tcPr>
            <w:tcW w:w="189" w:type="pct"/>
            <w:vAlign w:val="center"/>
          </w:tcPr>
          <w:p w:rsidR="005C1622" w:rsidRPr="00815209" w:rsidRDefault="005C1622" w:rsidP="00B0630A">
            <w:pPr>
              <w:jc w:val="center"/>
              <w:rPr>
                <w:rFonts w:ascii="標楷體" w:eastAsia="標楷體" w:hAnsi="標楷體"/>
                <w:sz w:val="20"/>
                <w:szCs w:val="20"/>
              </w:rPr>
            </w:pPr>
          </w:p>
        </w:tc>
      </w:tr>
    </w:tbl>
    <w:p w:rsidR="005C1622" w:rsidRDefault="005C1622" w:rsidP="005C1622">
      <w:pPr>
        <w:rPr>
          <w:rFonts w:ascii="標楷體" w:eastAsia="標楷體" w:hAnsi="標楷體"/>
          <w:b/>
          <w:color w:val="000000"/>
          <w:sz w:val="28"/>
          <w:szCs w:val="28"/>
        </w:rPr>
      </w:pPr>
    </w:p>
    <w:p w:rsidR="005C1622" w:rsidRPr="00D06884" w:rsidRDefault="005C1622" w:rsidP="005C1622">
      <w:pPr>
        <w:pageBreakBefore/>
        <w:rPr>
          <w:rFonts w:ascii="標楷體" w:eastAsia="標楷體" w:hAnsi="標楷體"/>
          <w:b/>
          <w:color w:val="000000"/>
          <w:sz w:val="28"/>
          <w:szCs w:val="28"/>
        </w:rPr>
      </w:pPr>
      <w:r w:rsidRPr="00FD4B22">
        <w:rPr>
          <w:rFonts w:ascii="標楷體" w:eastAsia="標楷體" w:hAnsi="標楷體" w:hint="eastAsia"/>
          <w:b/>
          <w:color w:val="000000"/>
          <w:sz w:val="28"/>
          <w:szCs w:val="28"/>
        </w:rPr>
        <w:lastRenderedPageBreak/>
        <w:t>（四）</w:t>
      </w:r>
      <w:r w:rsidRPr="00137869">
        <w:rPr>
          <w:rFonts w:ascii="標楷體" w:eastAsia="標楷體" w:hAnsi="標楷體" w:hint="eastAsia"/>
          <w:b/>
          <w:color w:val="000000"/>
          <w:sz w:val="28"/>
          <w:szCs w:val="28"/>
        </w:rPr>
        <w:t>補救教學計畫</w:t>
      </w:r>
    </w:p>
    <w:p w:rsidR="001F1E28" w:rsidRDefault="001F1E28" w:rsidP="001F1E28">
      <w:pPr>
        <w:spacing w:line="0" w:lineRule="atLeast"/>
        <w:ind w:left="140"/>
        <w:jc w:val="center"/>
        <w:rPr>
          <w:rFonts w:eastAsia="標楷體"/>
          <w:sz w:val="28"/>
        </w:rPr>
      </w:pPr>
      <w:r>
        <w:rPr>
          <w:rFonts w:eastAsia="標楷體" w:hint="eastAsia"/>
          <w:sz w:val="28"/>
        </w:rPr>
        <w:t>屏東縣</w:t>
      </w:r>
      <w:r>
        <w:rPr>
          <w:rFonts w:eastAsia="標楷體" w:hint="eastAsia"/>
          <w:sz w:val="28"/>
          <w:u w:val="single"/>
        </w:rPr>
        <w:t xml:space="preserve">　泰山　</w:t>
      </w:r>
      <w:r>
        <w:rPr>
          <w:rFonts w:eastAsia="標楷體" w:hint="eastAsia"/>
          <w:sz w:val="28"/>
        </w:rPr>
        <w:t>國小</w:t>
      </w:r>
      <w:r>
        <w:rPr>
          <w:rFonts w:eastAsia="標楷體"/>
          <w:sz w:val="28"/>
          <w:u w:val="single"/>
        </w:rPr>
        <w:t>105</w:t>
      </w:r>
      <w:r>
        <w:rPr>
          <w:rFonts w:eastAsia="標楷體" w:hint="eastAsia"/>
          <w:sz w:val="28"/>
        </w:rPr>
        <w:t>學年度第</w:t>
      </w:r>
      <w:r>
        <w:rPr>
          <w:rFonts w:eastAsia="標楷體" w:hint="eastAsia"/>
          <w:sz w:val="28"/>
          <w:u w:val="single"/>
        </w:rPr>
        <w:t>2</w:t>
      </w:r>
      <w:r>
        <w:rPr>
          <w:rFonts w:eastAsia="標楷體" w:hint="eastAsia"/>
          <w:sz w:val="28"/>
        </w:rPr>
        <w:t>學期六年級數學補救教學課程計畫</w:t>
      </w:r>
    </w:p>
    <w:p w:rsidR="001F1E28" w:rsidRPr="007B790C" w:rsidRDefault="001F1E28" w:rsidP="001F1E28">
      <w:pPr>
        <w:spacing w:line="0" w:lineRule="atLeast"/>
        <w:jc w:val="both"/>
        <w:rPr>
          <w:rFonts w:ascii="標楷體" w:eastAsia="標楷體" w:hAnsi="標楷體"/>
          <w:sz w:val="28"/>
          <w:szCs w:val="28"/>
        </w:rPr>
      </w:pPr>
      <w:r>
        <w:rPr>
          <w:rFonts w:ascii="標楷體" w:eastAsia="標楷體" w:hAnsi="標楷體" w:hint="eastAsia"/>
          <w:sz w:val="28"/>
          <w:szCs w:val="28"/>
        </w:rPr>
        <w:t>一、數學</w:t>
      </w:r>
      <w:r w:rsidRPr="007B790C">
        <w:rPr>
          <w:rFonts w:ascii="標楷體" w:eastAsia="標楷體" w:hAnsi="標楷體" w:hint="eastAsia"/>
          <w:sz w:val="28"/>
          <w:szCs w:val="28"/>
        </w:rPr>
        <w:t>補救教學(</w:t>
      </w:r>
      <w:r w:rsidRPr="007B790C">
        <w:rPr>
          <w:rFonts w:ascii="標楷體" w:eastAsia="標楷體" w:hAnsi="標楷體"/>
          <w:sz w:val="28"/>
          <w:szCs w:val="28"/>
        </w:rPr>
        <w:t>1</w:t>
      </w:r>
      <w:r>
        <w:rPr>
          <w:rFonts w:ascii="標楷體" w:eastAsia="標楷體" w:hAnsi="標楷體" w:hint="eastAsia"/>
          <w:sz w:val="28"/>
          <w:szCs w:val="28"/>
        </w:rPr>
        <w:t>8</w:t>
      </w:r>
      <w:r w:rsidRPr="007B790C">
        <w:rPr>
          <w:rFonts w:ascii="標楷體" w:eastAsia="標楷體" w:hAnsi="標楷體" w:hint="eastAsia"/>
          <w:sz w:val="28"/>
          <w:szCs w:val="28"/>
        </w:rPr>
        <w:t>)</w:t>
      </w:r>
    </w:p>
    <w:p w:rsidR="005C1622" w:rsidRPr="001F1E28" w:rsidRDefault="001F1E28" w:rsidP="001F1E28">
      <w:pPr>
        <w:spacing w:line="0" w:lineRule="atLeast"/>
        <w:rPr>
          <w:rFonts w:ascii="標楷體" w:eastAsia="標楷體" w:hAnsi="標楷體"/>
          <w:sz w:val="28"/>
          <w:szCs w:val="28"/>
        </w:rPr>
      </w:pPr>
      <w:r>
        <w:rPr>
          <w:rFonts w:ascii="標楷體" w:eastAsia="標楷體" w:hAnsi="標楷體" w:hint="eastAsia"/>
          <w:color w:val="000000"/>
          <w:sz w:val="28"/>
        </w:rPr>
        <w:t>二、</w:t>
      </w:r>
      <w:r w:rsidRPr="00B77996">
        <w:rPr>
          <w:rFonts w:ascii="標楷體" w:eastAsia="標楷體" w:hAnsi="標楷體" w:hint="eastAsia"/>
          <w:color w:val="000000"/>
          <w:sz w:val="28"/>
        </w:rPr>
        <w:t>本學期課程內涵：</w:t>
      </w:r>
    </w:p>
    <w:tbl>
      <w:tblPr>
        <w:tblW w:w="14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18"/>
        <w:gridCol w:w="2353"/>
        <w:gridCol w:w="2818"/>
        <w:gridCol w:w="535"/>
        <w:gridCol w:w="2293"/>
        <w:gridCol w:w="2303"/>
        <w:gridCol w:w="2474"/>
      </w:tblGrid>
      <w:tr w:rsidR="005C1622" w:rsidRPr="00062411" w:rsidTr="00B0630A">
        <w:tc>
          <w:tcPr>
            <w:tcW w:w="1418" w:type="dxa"/>
            <w:shd w:val="clear" w:color="auto" w:fill="auto"/>
            <w:vAlign w:val="center"/>
          </w:tcPr>
          <w:p w:rsidR="005C1622" w:rsidRPr="00062411" w:rsidRDefault="005C1622" w:rsidP="00B0630A">
            <w:pPr>
              <w:jc w:val="center"/>
              <w:rPr>
                <w:rFonts w:ascii="標楷體" w:eastAsia="標楷體" w:hAnsi="標楷體"/>
                <w:color w:val="000000"/>
                <w:sz w:val="20"/>
                <w:szCs w:val="20"/>
              </w:rPr>
            </w:pPr>
            <w:r w:rsidRPr="00062411">
              <w:rPr>
                <w:rFonts w:ascii="標楷體" w:eastAsia="標楷體" w:hAnsi="標楷體"/>
                <w:color w:val="000000"/>
                <w:sz w:val="20"/>
                <w:szCs w:val="20"/>
              </w:rPr>
              <w:t>教學期程</w:t>
            </w:r>
          </w:p>
        </w:tc>
        <w:tc>
          <w:tcPr>
            <w:tcW w:w="2353" w:type="dxa"/>
            <w:vAlign w:val="center"/>
          </w:tcPr>
          <w:p w:rsidR="005C1622" w:rsidRPr="00062411" w:rsidRDefault="005C1622" w:rsidP="00B0630A">
            <w:pPr>
              <w:jc w:val="center"/>
              <w:rPr>
                <w:rFonts w:ascii="標楷體" w:eastAsia="標楷體" w:hAnsi="標楷體"/>
                <w:color w:val="000000"/>
                <w:sz w:val="20"/>
                <w:szCs w:val="20"/>
              </w:rPr>
            </w:pPr>
            <w:r w:rsidRPr="00062411">
              <w:rPr>
                <w:rFonts w:ascii="標楷體" w:eastAsia="標楷體" w:hAnsi="標楷體"/>
                <w:color w:val="000000"/>
                <w:sz w:val="20"/>
                <w:szCs w:val="20"/>
              </w:rPr>
              <w:t>能力指標</w:t>
            </w:r>
          </w:p>
        </w:tc>
        <w:tc>
          <w:tcPr>
            <w:tcW w:w="2818" w:type="dxa"/>
            <w:vAlign w:val="center"/>
          </w:tcPr>
          <w:p w:rsidR="005C1622" w:rsidRPr="00062411" w:rsidRDefault="005C1622" w:rsidP="00B0630A">
            <w:pPr>
              <w:jc w:val="center"/>
              <w:rPr>
                <w:rFonts w:ascii="標楷體" w:eastAsia="標楷體" w:hAnsi="標楷體"/>
                <w:color w:val="000000"/>
                <w:sz w:val="20"/>
                <w:szCs w:val="20"/>
              </w:rPr>
            </w:pPr>
            <w:r w:rsidRPr="00062411">
              <w:rPr>
                <w:rFonts w:ascii="標楷體" w:eastAsia="標楷體" w:hAnsi="標楷體" w:hint="eastAsia"/>
                <w:color w:val="000000"/>
                <w:spacing w:val="-10"/>
                <w:sz w:val="20"/>
                <w:szCs w:val="20"/>
              </w:rPr>
              <w:t>主題或</w:t>
            </w:r>
            <w:r w:rsidRPr="00062411">
              <w:rPr>
                <w:rFonts w:ascii="標楷體" w:eastAsia="標楷體" w:hAnsi="標楷體"/>
                <w:color w:val="000000"/>
                <w:spacing w:val="-10"/>
                <w:sz w:val="20"/>
                <w:szCs w:val="20"/>
              </w:rPr>
              <w:t>單元</w:t>
            </w:r>
            <w:r w:rsidRPr="00062411">
              <w:rPr>
                <w:rFonts w:ascii="標楷體" w:eastAsia="標楷體" w:hAnsi="標楷體" w:hint="eastAsia"/>
                <w:color w:val="000000"/>
                <w:spacing w:val="-10"/>
                <w:sz w:val="20"/>
                <w:szCs w:val="20"/>
              </w:rPr>
              <w:t>活動內容</w:t>
            </w:r>
          </w:p>
        </w:tc>
        <w:tc>
          <w:tcPr>
            <w:tcW w:w="535" w:type="dxa"/>
            <w:vAlign w:val="center"/>
          </w:tcPr>
          <w:p w:rsidR="005C1622" w:rsidRPr="00062411" w:rsidRDefault="005C1622" w:rsidP="00B0630A">
            <w:pPr>
              <w:jc w:val="center"/>
              <w:rPr>
                <w:rFonts w:ascii="標楷體" w:eastAsia="標楷體" w:hAnsi="標楷體"/>
                <w:color w:val="000000"/>
                <w:sz w:val="20"/>
                <w:szCs w:val="20"/>
              </w:rPr>
            </w:pPr>
            <w:r w:rsidRPr="00062411">
              <w:rPr>
                <w:rFonts w:ascii="標楷體" w:eastAsia="標楷體" w:hAnsi="標楷體"/>
                <w:color w:val="000000"/>
                <w:sz w:val="20"/>
                <w:szCs w:val="20"/>
              </w:rPr>
              <w:t>節數</w:t>
            </w:r>
          </w:p>
        </w:tc>
        <w:tc>
          <w:tcPr>
            <w:tcW w:w="2293" w:type="dxa"/>
          </w:tcPr>
          <w:p w:rsidR="005C1622" w:rsidRPr="00062411" w:rsidRDefault="005C1622" w:rsidP="005C1622">
            <w:pPr>
              <w:spacing w:beforeLines="50" w:before="180"/>
              <w:jc w:val="center"/>
              <w:rPr>
                <w:rFonts w:ascii="標楷體" w:eastAsia="標楷體" w:hAnsi="標楷體"/>
                <w:color w:val="000000"/>
                <w:sz w:val="20"/>
                <w:szCs w:val="20"/>
              </w:rPr>
            </w:pPr>
            <w:r w:rsidRPr="00062411">
              <w:rPr>
                <w:rFonts w:ascii="標楷體" w:eastAsia="標楷體" w:hAnsi="標楷體"/>
                <w:color w:val="000000"/>
                <w:sz w:val="20"/>
                <w:szCs w:val="20"/>
              </w:rPr>
              <w:t>使用教材</w:t>
            </w:r>
          </w:p>
        </w:tc>
        <w:tc>
          <w:tcPr>
            <w:tcW w:w="2303" w:type="dxa"/>
            <w:vAlign w:val="center"/>
          </w:tcPr>
          <w:p w:rsidR="005C1622" w:rsidRPr="00062411" w:rsidRDefault="005C1622" w:rsidP="00B0630A">
            <w:pPr>
              <w:jc w:val="center"/>
              <w:rPr>
                <w:rFonts w:ascii="標楷體" w:eastAsia="標楷體" w:hAnsi="標楷體"/>
                <w:color w:val="000000"/>
                <w:sz w:val="20"/>
                <w:szCs w:val="20"/>
              </w:rPr>
            </w:pPr>
            <w:r w:rsidRPr="00062411">
              <w:rPr>
                <w:rFonts w:ascii="標楷體" w:eastAsia="標楷體" w:hAnsi="標楷體"/>
                <w:color w:val="000000"/>
                <w:sz w:val="20"/>
                <w:szCs w:val="20"/>
              </w:rPr>
              <w:t>評量方式</w:t>
            </w:r>
          </w:p>
        </w:tc>
        <w:tc>
          <w:tcPr>
            <w:tcW w:w="2474" w:type="dxa"/>
            <w:vAlign w:val="center"/>
          </w:tcPr>
          <w:p w:rsidR="005C1622" w:rsidRPr="00062411" w:rsidRDefault="005C1622" w:rsidP="00B0630A">
            <w:pPr>
              <w:jc w:val="center"/>
              <w:rPr>
                <w:rFonts w:ascii="標楷體" w:eastAsia="標楷體" w:hAnsi="標楷體"/>
                <w:color w:val="000000"/>
                <w:sz w:val="20"/>
                <w:szCs w:val="20"/>
              </w:rPr>
            </w:pPr>
            <w:r w:rsidRPr="00062411">
              <w:rPr>
                <w:rFonts w:ascii="標楷體" w:eastAsia="標楷體" w:hAnsi="標楷體"/>
                <w:color w:val="000000"/>
                <w:sz w:val="20"/>
                <w:szCs w:val="20"/>
              </w:rPr>
              <w:t>備註</w:t>
            </w:r>
          </w:p>
        </w:tc>
      </w:tr>
      <w:tr w:rsidR="005C1622" w:rsidRPr="00062411" w:rsidTr="00B0630A">
        <w:trPr>
          <w:trHeight w:val="527"/>
        </w:trPr>
        <w:tc>
          <w:tcPr>
            <w:tcW w:w="1418" w:type="dxa"/>
            <w:shd w:val="clear" w:color="auto" w:fill="auto"/>
          </w:tcPr>
          <w:p w:rsidR="005C1622" w:rsidRPr="00062411" w:rsidRDefault="005C1622" w:rsidP="00B0630A">
            <w:pPr>
              <w:jc w:val="both"/>
              <w:rPr>
                <w:rFonts w:ascii="標楷體" w:eastAsia="標楷體" w:hAnsi="標楷體"/>
                <w:color w:val="000000"/>
                <w:sz w:val="20"/>
                <w:szCs w:val="20"/>
              </w:rPr>
            </w:pPr>
            <w:r w:rsidRPr="00062411">
              <w:rPr>
                <w:rFonts w:ascii="標楷體" w:eastAsia="標楷體" w:hAnsi="標楷體" w:hint="eastAsia"/>
                <w:color w:val="000000"/>
                <w:sz w:val="20"/>
                <w:szCs w:val="20"/>
              </w:rPr>
              <w:t>第</w:t>
            </w:r>
            <w:r>
              <w:rPr>
                <w:rFonts w:ascii="標楷體" w:eastAsia="標楷體" w:hAnsi="標楷體" w:hint="eastAsia"/>
                <w:color w:val="000000"/>
                <w:sz w:val="20"/>
                <w:szCs w:val="20"/>
              </w:rPr>
              <w:t>一</w:t>
            </w:r>
            <w:r w:rsidRPr="00062411">
              <w:rPr>
                <w:rFonts w:ascii="標楷體" w:eastAsia="標楷體" w:hAnsi="標楷體" w:hint="eastAsia"/>
                <w:color w:val="000000"/>
                <w:sz w:val="20"/>
                <w:szCs w:val="20"/>
              </w:rPr>
              <w:t>～</w:t>
            </w:r>
            <w:r>
              <w:rPr>
                <w:rFonts w:ascii="標楷體" w:eastAsia="標楷體" w:hAnsi="標楷體" w:hint="eastAsia"/>
                <w:color w:val="000000"/>
                <w:sz w:val="20"/>
                <w:szCs w:val="20"/>
              </w:rPr>
              <w:t>三</w:t>
            </w:r>
            <w:r w:rsidRPr="00062411">
              <w:rPr>
                <w:rFonts w:ascii="標楷體" w:eastAsia="標楷體" w:hAnsi="標楷體" w:hint="eastAsia"/>
                <w:color w:val="000000"/>
                <w:sz w:val="20"/>
                <w:szCs w:val="20"/>
              </w:rPr>
              <w:t>週</w:t>
            </w:r>
          </w:p>
        </w:tc>
        <w:tc>
          <w:tcPr>
            <w:tcW w:w="2353" w:type="dxa"/>
          </w:tcPr>
          <w:p w:rsidR="005C1622" w:rsidRPr="00062411" w:rsidRDefault="005C1622" w:rsidP="00B0630A">
            <w:pPr>
              <w:rPr>
                <w:rFonts w:ascii="標楷體" w:eastAsia="標楷體" w:hAnsi="標楷體"/>
                <w:snapToGrid w:val="0"/>
                <w:color w:val="000000"/>
                <w:kern w:val="0"/>
                <w:sz w:val="20"/>
                <w:szCs w:val="20"/>
              </w:rPr>
            </w:pPr>
            <w:r w:rsidRPr="00062411">
              <w:rPr>
                <w:rFonts w:ascii="標楷體" w:eastAsia="標楷體" w:hAnsi="標楷體"/>
                <w:snapToGrid w:val="0"/>
                <w:color w:val="000000"/>
                <w:kern w:val="0"/>
                <w:sz w:val="20"/>
                <w:szCs w:val="20"/>
              </w:rPr>
              <w:t>▲</w:t>
            </w:r>
            <w:r w:rsidRPr="00062411">
              <w:rPr>
                <w:rFonts w:ascii="標楷體" w:eastAsia="標楷體" w:hAnsi="標楷體" w:hint="eastAsia"/>
                <w:color w:val="000000"/>
                <w:sz w:val="20"/>
                <w:szCs w:val="20"/>
              </w:rPr>
              <w:t>6-n-13 能利用常用的數量關係，列出恰當的算式，進行解題，並檢驗解的合理性。</w:t>
            </w:r>
          </w:p>
        </w:tc>
        <w:tc>
          <w:tcPr>
            <w:tcW w:w="2818" w:type="dxa"/>
          </w:tcPr>
          <w:p w:rsidR="005C1622" w:rsidRPr="00062411" w:rsidRDefault="005C1622" w:rsidP="00B0630A">
            <w:pPr>
              <w:ind w:left="800" w:hangingChars="400" w:hanging="800"/>
              <w:rPr>
                <w:rFonts w:ascii="標楷體" w:eastAsia="標楷體" w:hAnsi="標楷體"/>
                <w:color w:val="000000"/>
                <w:sz w:val="20"/>
                <w:szCs w:val="20"/>
              </w:rPr>
            </w:pPr>
            <w:r w:rsidRPr="00062411">
              <w:rPr>
                <w:rFonts w:ascii="標楷體" w:eastAsia="標楷體" w:hAnsi="標楷體" w:hint="eastAsia"/>
                <w:color w:val="000000"/>
                <w:sz w:val="20"/>
                <w:szCs w:val="20"/>
              </w:rPr>
              <w:t>重點一：</w:t>
            </w:r>
          </w:p>
          <w:p w:rsidR="005C1622" w:rsidRPr="00062411" w:rsidRDefault="005C1622" w:rsidP="00B0630A">
            <w:pPr>
              <w:ind w:left="800" w:hangingChars="400" w:hanging="800"/>
              <w:rPr>
                <w:rFonts w:ascii="標楷體" w:eastAsia="標楷體" w:hAnsi="標楷體"/>
                <w:color w:val="000000"/>
                <w:sz w:val="20"/>
                <w:szCs w:val="20"/>
              </w:rPr>
            </w:pPr>
            <w:r w:rsidRPr="00062411">
              <w:rPr>
                <w:rFonts w:ascii="標楷體" w:eastAsia="標楷體" w:hAnsi="標楷體" w:hint="eastAsia"/>
                <w:color w:val="000000"/>
                <w:sz w:val="20"/>
                <w:szCs w:val="20"/>
              </w:rPr>
              <w:t>怎樣解題(一)</w:t>
            </w:r>
          </w:p>
          <w:p w:rsidR="005C1622" w:rsidRPr="00062411" w:rsidRDefault="005C1622" w:rsidP="00B0630A">
            <w:pPr>
              <w:ind w:left="800" w:hangingChars="400" w:hanging="800"/>
              <w:rPr>
                <w:rFonts w:ascii="標楷體" w:eastAsia="標楷體" w:hAnsi="標楷體"/>
                <w:color w:val="000000"/>
                <w:sz w:val="20"/>
                <w:szCs w:val="20"/>
              </w:rPr>
            </w:pPr>
            <w:r w:rsidRPr="00062411">
              <w:rPr>
                <w:rFonts w:ascii="標楷體" w:eastAsia="標楷體" w:hAnsi="標楷體" w:hint="eastAsia"/>
                <w:color w:val="000000"/>
                <w:sz w:val="20"/>
                <w:szCs w:val="20"/>
              </w:rPr>
              <w:t>【活動一】</w:t>
            </w:r>
          </w:p>
          <w:p w:rsidR="005C1622" w:rsidRPr="00062411" w:rsidRDefault="005C1622" w:rsidP="00B0630A">
            <w:pPr>
              <w:ind w:left="800" w:hangingChars="400" w:hanging="800"/>
              <w:rPr>
                <w:rFonts w:ascii="標楷體" w:eastAsia="標楷體" w:hAnsi="標楷體"/>
                <w:color w:val="000000"/>
                <w:sz w:val="20"/>
                <w:szCs w:val="20"/>
              </w:rPr>
            </w:pPr>
            <w:r w:rsidRPr="00062411">
              <w:rPr>
                <w:rFonts w:ascii="標楷體" w:eastAsia="標楷體" w:hAnsi="標楷體" w:cs="Arial" w:hint="eastAsia"/>
                <w:color w:val="000000"/>
                <w:sz w:val="20"/>
                <w:szCs w:val="20"/>
              </w:rPr>
              <w:t>簡化問題並解題</w:t>
            </w:r>
          </w:p>
          <w:p w:rsidR="005C1622" w:rsidRPr="00062411" w:rsidRDefault="005C1622" w:rsidP="00B0630A">
            <w:pPr>
              <w:ind w:left="800" w:hangingChars="400" w:hanging="800"/>
              <w:rPr>
                <w:rFonts w:ascii="標楷體" w:eastAsia="標楷體" w:hAnsi="標楷體"/>
                <w:color w:val="000000"/>
                <w:sz w:val="20"/>
                <w:szCs w:val="20"/>
              </w:rPr>
            </w:pPr>
            <w:r w:rsidRPr="00062411">
              <w:rPr>
                <w:rFonts w:ascii="標楷體" w:eastAsia="標楷體" w:hAnsi="標楷體" w:hint="eastAsia"/>
                <w:color w:val="000000"/>
                <w:sz w:val="20"/>
                <w:szCs w:val="20"/>
              </w:rPr>
              <w:t>【活動二】</w:t>
            </w:r>
          </w:p>
          <w:p w:rsidR="005C1622" w:rsidRPr="00062411" w:rsidRDefault="005C1622" w:rsidP="00B0630A">
            <w:pPr>
              <w:rPr>
                <w:rFonts w:ascii="標楷體" w:eastAsia="標楷體" w:hAnsi="標楷體"/>
                <w:color w:val="000000"/>
                <w:sz w:val="20"/>
                <w:szCs w:val="20"/>
              </w:rPr>
            </w:pPr>
            <w:r w:rsidRPr="00062411">
              <w:rPr>
                <w:rFonts w:ascii="標楷體" w:eastAsia="標楷體" w:hAnsi="標楷體" w:cs="Arial" w:hint="eastAsia"/>
                <w:color w:val="000000"/>
                <w:sz w:val="20"/>
                <w:szCs w:val="20"/>
              </w:rPr>
              <w:t>列表找規律並解題</w:t>
            </w:r>
          </w:p>
        </w:tc>
        <w:tc>
          <w:tcPr>
            <w:tcW w:w="535" w:type="dxa"/>
          </w:tcPr>
          <w:p w:rsidR="005C1622" w:rsidRPr="00062411" w:rsidRDefault="005C1622" w:rsidP="00B0630A">
            <w:pPr>
              <w:jc w:val="center"/>
              <w:rPr>
                <w:rFonts w:ascii="標楷體" w:eastAsia="標楷體" w:hAnsi="標楷體"/>
                <w:color w:val="000000"/>
                <w:sz w:val="20"/>
                <w:szCs w:val="20"/>
              </w:rPr>
            </w:pPr>
            <w:r w:rsidRPr="00062411">
              <w:rPr>
                <w:rFonts w:ascii="標楷體" w:eastAsia="標楷體" w:hAnsi="標楷體" w:hint="eastAsia"/>
                <w:color w:val="000000"/>
                <w:sz w:val="20"/>
                <w:szCs w:val="20"/>
              </w:rPr>
              <w:t>3</w:t>
            </w:r>
          </w:p>
        </w:tc>
        <w:tc>
          <w:tcPr>
            <w:tcW w:w="2293" w:type="dxa"/>
          </w:tcPr>
          <w:p w:rsidR="005C1622" w:rsidRPr="00062411" w:rsidRDefault="005C1622" w:rsidP="00B0630A">
            <w:pPr>
              <w:widowControl/>
              <w:ind w:left="264" w:hangingChars="132" w:hanging="264"/>
              <w:rPr>
                <w:rFonts w:ascii="標楷體" w:eastAsia="標楷體" w:hAnsi="標楷體"/>
                <w:color w:val="000000"/>
                <w:sz w:val="20"/>
                <w:szCs w:val="20"/>
              </w:rPr>
            </w:pPr>
            <w:r>
              <w:rPr>
                <w:rFonts w:ascii="標楷體" w:eastAsia="標楷體" w:hAnsi="標楷體" w:hint="eastAsia"/>
                <w:color w:val="000000"/>
                <w:sz w:val="20"/>
                <w:szCs w:val="20"/>
              </w:rPr>
              <w:t>泰山</w:t>
            </w:r>
            <w:r w:rsidRPr="00062411">
              <w:rPr>
                <w:rFonts w:ascii="標楷體" w:eastAsia="標楷體" w:hAnsi="標楷體" w:hint="eastAsia"/>
                <w:color w:val="000000"/>
                <w:sz w:val="20"/>
                <w:szCs w:val="20"/>
              </w:rPr>
              <w:t>國小</w:t>
            </w:r>
            <w:r w:rsidRPr="00062411">
              <w:rPr>
                <w:rFonts w:ascii="標楷體" w:eastAsia="標楷體" w:hAnsi="標楷體"/>
                <w:color w:val="000000"/>
                <w:sz w:val="20"/>
                <w:szCs w:val="20"/>
              </w:rPr>
              <w:t>自編教材</w:t>
            </w:r>
            <w:r w:rsidRPr="00062411">
              <w:rPr>
                <w:rFonts w:ascii="標楷體" w:eastAsia="標楷體" w:hAnsi="標楷體" w:hint="eastAsia"/>
                <w:color w:val="000000"/>
                <w:sz w:val="20"/>
                <w:szCs w:val="20"/>
              </w:rPr>
              <w:t>：</w:t>
            </w:r>
          </w:p>
          <w:p w:rsidR="005C1622" w:rsidRPr="00062411" w:rsidRDefault="005C1622" w:rsidP="00B0630A">
            <w:pPr>
              <w:widowControl/>
              <w:ind w:left="264" w:hangingChars="132" w:hanging="264"/>
              <w:rPr>
                <w:rFonts w:ascii="標楷體" w:eastAsia="標楷體" w:hAnsi="標楷體"/>
                <w:color w:val="000000"/>
                <w:sz w:val="20"/>
                <w:szCs w:val="20"/>
              </w:rPr>
            </w:pPr>
            <w:r w:rsidRPr="00062411">
              <w:rPr>
                <w:rFonts w:ascii="標楷體" w:eastAsia="標楷體" w:hAnsi="標楷體" w:hint="eastAsia"/>
                <w:color w:val="000000"/>
                <w:sz w:val="20"/>
                <w:szCs w:val="20"/>
              </w:rPr>
              <w:t>一、怎樣解題(一)</w:t>
            </w:r>
          </w:p>
        </w:tc>
        <w:tc>
          <w:tcPr>
            <w:tcW w:w="2303" w:type="dxa"/>
          </w:tcPr>
          <w:p w:rsidR="005C1622" w:rsidRPr="00062411" w:rsidRDefault="005C1622" w:rsidP="00B0630A">
            <w:pPr>
              <w:ind w:leftChars="-12" w:left="-23" w:hangingChars="3" w:hanging="6"/>
              <w:rPr>
                <w:rFonts w:ascii="標楷體" w:eastAsia="標楷體" w:hAnsi="標楷體"/>
                <w:color w:val="000000"/>
                <w:sz w:val="20"/>
                <w:szCs w:val="20"/>
              </w:rPr>
            </w:pPr>
            <w:r w:rsidRPr="00062411">
              <w:rPr>
                <w:rFonts w:ascii="標楷體" w:eastAsia="標楷體" w:hAnsi="標楷體"/>
                <w:color w:val="000000"/>
                <w:sz w:val="20"/>
                <w:szCs w:val="20"/>
              </w:rPr>
              <w:t>紙筆測驗、</w:t>
            </w:r>
          </w:p>
          <w:p w:rsidR="005C1622" w:rsidRPr="00062411" w:rsidRDefault="005C1622" w:rsidP="00B0630A">
            <w:pPr>
              <w:ind w:leftChars="-12" w:left="-23" w:hangingChars="3" w:hanging="6"/>
              <w:rPr>
                <w:rFonts w:ascii="標楷體" w:eastAsia="標楷體" w:hAnsi="標楷體"/>
                <w:color w:val="000000"/>
                <w:sz w:val="20"/>
                <w:szCs w:val="20"/>
              </w:rPr>
            </w:pPr>
            <w:r w:rsidRPr="00062411">
              <w:rPr>
                <w:rFonts w:ascii="標楷體" w:eastAsia="標楷體" w:hAnsi="標楷體"/>
                <w:color w:val="000000"/>
                <w:sz w:val="20"/>
                <w:szCs w:val="20"/>
              </w:rPr>
              <w:t>課堂問答、</w:t>
            </w:r>
          </w:p>
          <w:p w:rsidR="005C1622" w:rsidRPr="00062411" w:rsidRDefault="005C1622" w:rsidP="00B0630A">
            <w:pPr>
              <w:ind w:leftChars="-12" w:left="-23" w:hangingChars="3" w:hanging="6"/>
              <w:rPr>
                <w:rFonts w:ascii="標楷體" w:eastAsia="標楷體" w:hAnsi="標楷體"/>
                <w:color w:val="000000"/>
                <w:sz w:val="20"/>
                <w:szCs w:val="20"/>
              </w:rPr>
            </w:pPr>
            <w:r w:rsidRPr="00062411">
              <w:rPr>
                <w:rFonts w:ascii="標楷體" w:eastAsia="標楷體" w:hAnsi="標楷體"/>
                <w:color w:val="000000"/>
                <w:sz w:val="20"/>
                <w:szCs w:val="20"/>
              </w:rPr>
              <w:t>作業</w:t>
            </w:r>
          </w:p>
        </w:tc>
        <w:tc>
          <w:tcPr>
            <w:tcW w:w="2474" w:type="dxa"/>
          </w:tcPr>
          <w:p w:rsidR="005C1622" w:rsidRPr="00062411" w:rsidRDefault="005C1622" w:rsidP="00B0630A">
            <w:pPr>
              <w:pStyle w:val="af0"/>
              <w:rPr>
                <w:rFonts w:ascii="標楷體" w:eastAsia="標楷體" w:hAnsi="標楷體"/>
                <w:szCs w:val="20"/>
              </w:rPr>
            </w:pPr>
            <w:r w:rsidRPr="00062411">
              <w:rPr>
                <w:rFonts w:ascii="標楷體" w:eastAsia="標楷體" w:hAnsi="標楷體" w:hint="eastAsia"/>
                <w:szCs w:val="20"/>
              </w:rPr>
              <w:t>已將課程融入南一版第十二冊單元二「怎樣解題(一)」實施完成。</w:t>
            </w:r>
          </w:p>
        </w:tc>
      </w:tr>
      <w:tr w:rsidR="005C1622" w:rsidRPr="00062411" w:rsidTr="00B0630A">
        <w:trPr>
          <w:trHeight w:val="527"/>
        </w:trPr>
        <w:tc>
          <w:tcPr>
            <w:tcW w:w="1418" w:type="dxa"/>
            <w:shd w:val="clear" w:color="auto" w:fill="auto"/>
          </w:tcPr>
          <w:p w:rsidR="005C1622" w:rsidRPr="00062411" w:rsidRDefault="005C1622" w:rsidP="00B0630A">
            <w:pPr>
              <w:jc w:val="both"/>
              <w:rPr>
                <w:rFonts w:ascii="標楷體" w:eastAsia="標楷體" w:hAnsi="標楷體"/>
                <w:color w:val="000000"/>
                <w:sz w:val="20"/>
                <w:szCs w:val="20"/>
              </w:rPr>
            </w:pPr>
            <w:r w:rsidRPr="00062411">
              <w:rPr>
                <w:rFonts w:ascii="標楷體" w:eastAsia="標楷體" w:hAnsi="標楷體" w:hint="eastAsia"/>
                <w:color w:val="000000"/>
                <w:sz w:val="20"/>
                <w:szCs w:val="20"/>
              </w:rPr>
              <w:t>第四、五週</w:t>
            </w:r>
          </w:p>
        </w:tc>
        <w:tc>
          <w:tcPr>
            <w:tcW w:w="2353" w:type="dxa"/>
          </w:tcPr>
          <w:p w:rsidR="005C1622" w:rsidRPr="00062411" w:rsidRDefault="005C1622" w:rsidP="00B0630A">
            <w:pPr>
              <w:rPr>
                <w:rFonts w:ascii="標楷體" w:eastAsia="標楷體" w:hAnsi="標楷體"/>
                <w:snapToGrid w:val="0"/>
                <w:color w:val="000000"/>
                <w:kern w:val="0"/>
                <w:sz w:val="20"/>
                <w:szCs w:val="20"/>
              </w:rPr>
            </w:pPr>
            <w:r w:rsidRPr="00062411">
              <w:rPr>
                <w:rFonts w:ascii="標楷體" w:eastAsia="標楷體" w:hAnsi="標楷體"/>
                <w:snapToGrid w:val="0"/>
                <w:color w:val="000000"/>
                <w:kern w:val="0"/>
                <w:sz w:val="20"/>
                <w:szCs w:val="20"/>
              </w:rPr>
              <w:t>▲</w:t>
            </w:r>
            <w:r w:rsidRPr="00062411">
              <w:rPr>
                <w:rFonts w:ascii="標楷體" w:eastAsia="標楷體" w:hAnsi="標楷體" w:hint="eastAsia"/>
                <w:color w:val="000000"/>
                <w:sz w:val="20"/>
                <w:szCs w:val="20"/>
              </w:rPr>
              <w:t>6-n-13 能利用常用的數量關係，列出恰當的算式，進行解題，並檢驗解的合理性。</w:t>
            </w:r>
          </w:p>
        </w:tc>
        <w:tc>
          <w:tcPr>
            <w:tcW w:w="2818" w:type="dxa"/>
          </w:tcPr>
          <w:p w:rsidR="005C1622" w:rsidRPr="00062411" w:rsidRDefault="005C1622" w:rsidP="00B0630A">
            <w:pPr>
              <w:ind w:left="800" w:hangingChars="400" w:hanging="800"/>
              <w:rPr>
                <w:rFonts w:ascii="標楷體" w:eastAsia="標楷體" w:hAnsi="標楷體"/>
                <w:color w:val="000000"/>
                <w:sz w:val="20"/>
                <w:szCs w:val="20"/>
              </w:rPr>
            </w:pPr>
            <w:r w:rsidRPr="00062411">
              <w:rPr>
                <w:rFonts w:ascii="標楷體" w:eastAsia="標楷體" w:hAnsi="標楷體" w:hint="eastAsia"/>
                <w:color w:val="000000"/>
                <w:sz w:val="20"/>
                <w:szCs w:val="20"/>
              </w:rPr>
              <w:t>重點一：</w:t>
            </w:r>
          </w:p>
          <w:p w:rsidR="005C1622" w:rsidRPr="00062411" w:rsidRDefault="005C1622" w:rsidP="00B0630A">
            <w:pPr>
              <w:ind w:left="800" w:hangingChars="400" w:hanging="800"/>
              <w:rPr>
                <w:rFonts w:ascii="標楷體" w:eastAsia="標楷體" w:hAnsi="標楷體"/>
                <w:color w:val="000000"/>
                <w:sz w:val="20"/>
                <w:szCs w:val="20"/>
              </w:rPr>
            </w:pPr>
            <w:r w:rsidRPr="00062411">
              <w:rPr>
                <w:rFonts w:ascii="標楷體" w:eastAsia="標楷體" w:hAnsi="標楷體" w:hint="eastAsia"/>
                <w:color w:val="000000"/>
                <w:sz w:val="20"/>
                <w:szCs w:val="20"/>
              </w:rPr>
              <w:t>怎樣解題(一)</w:t>
            </w:r>
          </w:p>
          <w:p w:rsidR="005C1622" w:rsidRPr="00062411" w:rsidRDefault="005C1622" w:rsidP="00B0630A">
            <w:pPr>
              <w:ind w:left="800" w:hangingChars="400" w:hanging="800"/>
              <w:rPr>
                <w:rFonts w:ascii="標楷體" w:eastAsia="標楷體" w:hAnsi="標楷體"/>
                <w:color w:val="000000"/>
                <w:sz w:val="20"/>
                <w:szCs w:val="20"/>
              </w:rPr>
            </w:pPr>
            <w:r w:rsidRPr="00062411">
              <w:rPr>
                <w:rFonts w:ascii="標楷體" w:eastAsia="標楷體" w:hAnsi="標楷體" w:hint="eastAsia"/>
                <w:color w:val="000000"/>
                <w:sz w:val="20"/>
                <w:szCs w:val="20"/>
              </w:rPr>
              <w:t>【活動一】</w:t>
            </w:r>
          </w:p>
          <w:p w:rsidR="005C1622" w:rsidRPr="00062411" w:rsidRDefault="005C1622" w:rsidP="00B0630A">
            <w:pPr>
              <w:ind w:left="800" w:hangingChars="400" w:hanging="800"/>
              <w:rPr>
                <w:rFonts w:ascii="標楷體" w:eastAsia="標楷體" w:hAnsi="標楷體"/>
                <w:color w:val="000000"/>
                <w:sz w:val="20"/>
                <w:szCs w:val="20"/>
              </w:rPr>
            </w:pPr>
            <w:r w:rsidRPr="00062411">
              <w:rPr>
                <w:rFonts w:ascii="標楷體" w:eastAsia="標楷體" w:hAnsi="標楷體" w:cs="Arial" w:hint="eastAsia"/>
                <w:color w:val="000000"/>
                <w:sz w:val="20"/>
                <w:szCs w:val="20"/>
              </w:rPr>
              <w:t>簡化問題並解題</w:t>
            </w:r>
          </w:p>
          <w:p w:rsidR="005C1622" w:rsidRPr="00062411" w:rsidRDefault="005C1622" w:rsidP="00B0630A">
            <w:pPr>
              <w:ind w:left="800" w:hangingChars="400" w:hanging="800"/>
              <w:rPr>
                <w:rFonts w:ascii="標楷體" w:eastAsia="標楷體" w:hAnsi="標楷體"/>
                <w:color w:val="000000"/>
                <w:sz w:val="20"/>
                <w:szCs w:val="20"/>
              </w:rPr>
            </w:pPr>
            <w:r w:rsidRPr="00062411">
              <w:rPr>
                <w:rFonts w:ascii="標楷體" w:eastAsia="標楷體" w:hAnsi="標楷體" w:hint="eastAsia"/>
                <w:color w:val="000000"/>
                <w:sz w:val="20"/>
                <w:szCs w:val="20"/>
              </w:rPr>
              <w:t>【活動二】</w:t>
            </w:r>
          </w:p>
          <w:p w:rsidR="005C1622" w:rsidRPr="00062411" w:rsidRDefault="005C1622" w:rsidP="00B0630A">
            <w:pPr>
              <w:rPr>
                <w:rFonts w:ascii="標楷體" w:eastAsia="標楷體" w:hAnsi="標楷體"/>
                <w:color w:val="000000"/>
                <w:sz w:val="20"/>
                <w:szCs w:val="20"/>
              </w:rPr>
            </w:pPr>
            <w:r w:rsidRPr="00062411">
              <w:rPr>
                <w:rFonts w:ascii="標楷體" w:eastAsia="標楷體" w:hAnsi="標楷體" w:cs="Arial" w:hint="eastAsia"/>
                <w:color w:val="000000"/>
                <w:sz w:val="20"/>
                <w:szCs w:val="20"/>
              </w:rPr>
              <w:t>列表找規律並解題</w:t>
            </w:r>
          </w:p>
        </w:tc>
        <w:tc>
          <w:tcPr>
            <w:tcW w:w="535" w:type="dxa"/>
          </w:tcPr>
          <w:p w:rsidR="005C1622" w:rsidRPr="00062411" w:rsidRDefault="005C1622" w:rsidP="00B0630A">
            <w:pPr>
              <w:jc w:val="center"/>
              <w:rPr>
                <w:rFonts w:ascii="標楷體" w:eastAsia="標楷體" w:hAnsi="標楷體"/>
                <w:color w:val="000000"/>
                <w:sz w:val="20"/>
                <w:szCs w:val="20"/>
              </w:rPr>
            </w:pPr>
            <w:r w:rsidRPr="00062411">
              <w:rPr>
                <w:rFonts w:ascii="標楷體" w:eastAsia="標楷體" w:hAnsi="標楷體" w:hint="eastAsia"/>
                <w:color w:val="000000"/>
                <w:sz w:val="20"/>
                <w:szCs w:val="20"/>
              </w:rPr>
              <w:t>3</w:t>
            </w:r>
          </w:p>
        </w:tc>
        <w:tc>
          <w:tcPr>
            <w:tcW w:w="2293" w:type="dxa"/>
          </w:tcPr>
          <w:p w:rsidR="005C1622" w:rsidRPr="00062411" w:rsidRDefault="005C1622" w:rsidP="00B0630A">
            <w:pPr>
              <w:widowControl/>
              <w:ind w:left="264" w:hangingChars="132" w:hanging="264"/>
              <w:rPr>
                <w:rFonts w:ascii="標楷體" w:eastAsia="標楷體" w:hAnsi="標楷體"/>
                <w:color w:val="000000"/>
                <w:sz w:val="20"/>
                <w:szCs w:val="20"/>
              </w:rPr>
            </w:pPr>
            <w:r>
              <w:rPr>
                <w:rFonts w:ascii="標楷體" w:eastAsia="標楷體" w:hAnsi="標楷體" w:hint="eastAsia"/>
                <w:color w:val="000000"/>
                <w:sz w:val="20"/>
                <w:szCs w:val="20"/>
              </w:rPr>
              <w:t>泰山</w:t>
            </w:r>
            <w:r w:rsidRPr="00062411">
              <w:rPr>
                <w:rFonts w:ascii="標楷體" w:eastAsia="標楷體" w:hAnsi="標楷體" w:hint="eastAsia"/>
                <w:color w:val="000000"/>
                <w:sz w:val="20"/>
                <w:szCs w:val="20"/>
              </w:rPr>
              <w:t>國小</w:t>
            </w:r>
            <w:r w:rsidRPr="00062411">
              <w:rPr>
                <w:rFonts w:ascii="標楷體" w:eastAsia="標楷體" w:hAnsi="標楷體"/>
                <w:color w:val="000000"/>
                <w:sz w:val="20"/>
                <w:szCs w:val="20"/>
              </w:rPr>
              <w:t>自編教材</w:t>
            </w:r>
            <w:r w:rsidRPr="00062411">
              <w:rPr>
                <w:rFonts w:ascii="標楷體" w:eastAsia="標楷體" w:hAnsi="標楷體" w:hint="eastAsia"/>
                <w:color w:val="000000"/>
                <w:sz w:val="20"/>
                <w:szCs w:val="20"/>
              </w:rPr>
              <w:t>：</w:t>
            </w:r>
          </w:p>
          <w:p w:rsidR="005C1622" w:rsidRPr="00062411" w:rsidRDefault="005C1622" w:rsidP="00B0630A">
            <w:pPr>
              <w:widowControl/>
              <w:ind w:left="264" w:hangingChars="132" w:hanging="264"/>
              <w:rPr>
                <w:rFonts w:ascii="標楷體" w:eastAsia="標楷體" w:hAnsi="標楷體"/>
                <w:color w:val="000000"/>
                <w:sz w:val="20"/>
                <w:szCs w:val="20"/>
              </w:rPr>
            </w:pPr>
            <w:r w:rsidRPr="00062411">
              <w:rPr>
                <w:rFonts w:ascii="標楷體" w:eastAsia="標楷體" w:hAnsi="標楷體" w:hint="eastAsia"/>
                <w:color w:val="000000"/>
                <w:sz w:val="20"/>
                <w:szCs w:val="20"/>
              </w:rPr>
              <w:t>一、怎樣解題(一)</w:t>
            </w:r>
          </w:p>
        </w:tc>
        <w:tc>
          <w:tcPr>
            <w:tcW w:w="2303" w:type="dxa"/>
          </w:tcPr>
          <w:p w:rsidR="005C1622" w:rsidRPr="00062411" w:rsidRDefault="005C1622" w:rsidP="00B0630A">
            <w:pPr>
              <w:ind w:leftChars="-12" w:left="-23" w:hangingChars="3" w:hanging="6"/>
              <w:rPr>
                <w:rFonts w:ascii="標楷體" w:eastAsia="標楷體" w:hAnsi="標楷體"/>
                <w:color w:val="000000"/>
                <w:sz w:val="20"/>
                <w:szCs w:val="20"/>
              </w:rPr>
            </w:pPr>
            <w:r w:rsidRPr="00062411">
              <w:rPr>
                <w:rFonts w:ascii="標楷體" w:eastAsia="標楷體" w:hAnsi="標楷體"/>
                <w:color w:val="000000"/>
                <w:sz w:val="20"/>
                <w:szCs w:val="20"/>
              </w:rPr>
              <w:t>紙筆測驗、</w:t>
            </w:r>
          </w:p>
          <w:p w:rsidR="005C1622" w:rsidRPr="00062411" w:rsidRDefault="005C1622" w:rsidP="00B0630A">
            <w:pPr>
              <w:ind w:leftChars="-12" w:left="-23" w:hangingChars="3" w:hanging="6"/>
              <w:rPr>
                <w:rFonts w:ascii="標楷體" w:eastAsia="標楷體" w:hAnsi="標楷體"/>
                <w:color w:val="000000"/>
                <w:sz w:val="20"/>
                <w:szCs w:val="20"/>
              </w:rPr>
            </w:pPr>
            <w:r w:rsidRPr="00062411">
              <w:rPr>
                <w:rFonts w:ascii="標楷體" w:eastAsia="標楷體" w:hAnsi="標楷體"/>
                <w:color w:val="000000"/>
                <w:sz w:val="20"/>
                <w:szCs w:val="20"/>
              </w:rPr>
              <w:t>課堂問答、</w:t>
            </w:r>
          </w:p>
          <w:p w:rsidR="005C1622" w:rsidRPr="00062411" w:rsidRDefault="005C1622" w:rsidP="00B0630A">
            <w:pPr>
              <w:ind w:leftChars="-12" w:left="-23" w:hangingChars="3" w:hanging="6"/>
              <w:rPr>
                <w:rFonts w:ascii="標楷體" w:eastAsia="標楷體" w:hAnsi="標楷體"/>
                <w:color w:val="000000"/>
                <w:sz w:val="20"/>
                <w:szCs w:val="20"/>
              </w:rPr>
            </w:pPr>
            <w:r w:rsidRPr="00062411">
              <w:rPr>
                <w:rFonts w:ascii="標楷體" w:eastAsia="標楷體" w:hAnsi="標楷體"/>
                <w:color w:val="000000"/>
                <w:sz w:val="20"/>
                <w:szCs w:val="20"/>
              </w:rPr>
              <w:t>作業</w:t>
            </w:r>
          </w:p>
        </w:tc>
        <w:tc>
          <w:tcPr>
            <w:tcW w:w="2474" w:type="dxa"/>
          </w:tcPr>
          <w:p w:rsidR="005C1622" w:rsidRPr="00062411" w:rsidRDefault="005C1622" w:rsidP="00B0630A">
            <w:pPr>
              <w:pStyle w:val="af0"/>
              <w:rPr>
                <w:rFonts w:ascii="標楷體" w:eastAsia="標楷體" w:hAnsi="標楷體"/>
                <w:szCs w:val="20"/>
              </w:rPr>
            </w:pPr>
            <w:r w:rsidRPr="00062411">
              <w:rPr>
                <w:rFonts w:ascii="標楷體" w:eastAsia="標楷體" w:hAnsi="標楷體" w:hint="eastAsia"/>
                <w:szCs w:val="20"/>
              </w:rPr>
              <w:t>已將課程融入南一版第十二冊單元二「怎樣解題(一)」實施完成。</w:t>
            </w:r>
          </w:p>
        </w:tc>
      </w:tr>
      <w:tr w:rsidR="005C1622" w:rsidRPr="00062411" w:rsidTr="00B0630A">
        <w:trPr>
          <w:trHeight w:val="527"/>
        </w:trPr>
        <w:tc>
          <w:tcPr>
            <w:tcW w:w="1418" w:type="dxa"/>
            <w:shd w:val="clear" w:color="auto" w:fill="auto"/>
          </w:tcPr>
          <w:p w:rsidR="005C1622" w:rsidRPr="00062411" w:rsidRDefault="005C1622" w:rsidP="00B0630A">
            <w:pPr>
              <w:jc w:val="both"/>
              <w:rPr>
                <w:rFonts w:ascii="標楷體" w:eastAsia="標楷體" w:hAnsi="標楷體"/>
                <w:color w:val="000000"/>
                <w:sz w:val="20"/>
                <w:szCs w:val="20"/>
              </w:rPr>
            </w:pPr>
            <w:r w:rsidRPr="00062411">
              <w:rPr>
                <w:rFonts w:ascii="標楷體" w:eastAsia="標楷體" w:hAnsi="標楷體" w:hint="eastAsia"/>
                <w:color w:val="000000"/>
                <w:sz w:val="20"/>
                <w:szCs w:val="20"/>
              </w:rPr>
              <w:t>第六～九週</w:t>
            </w:r>
          </w:p>
        </w:tc>
        <w:tc>
          <w:tcPr>
            <w:tcW w:w="2353" w:type="dxa"/>
          </w:tcPr>
          <w:p w:rsidR="005C1622" w:rsidRPr="00062411" w:rsidRDefault="005C1622" w:rsidP="00B0630A">
            <w:pPr>
              <w:rPr>
                <w:rFonts w:ascii="標楷體" w:eastAsia="標楷體" w:hAnsi="標楷體"/>
                <w:color w:val="000000"/>
                <w:sz w:val="20"/>
                <w:szCs w:val="20"/>
              </w:rPr>
            </w:pPr>
            <w:r w:rsidRPr="00062411">
              <w:rPr>
                <w:rFonts w:ascii="標楷體" w:eastAsia="標楷體" w:hAnsi="標楷體"/>
                <w:snapToGrid w:val="0"/>
                <w:color w:val="000000"/>
                <w:kern w:val="0"/>
                <w:sz w:val="20"/>
                <w:szCs w:val="20"/>
              </w:rPr>
              <w:t>▲</w:t>
            </w:r>
            <w:r w:rsidRPr="00062411">
              <w:rPr>
                <w:rFonts w:ascii="標楷體" w:eastAsia="標楷體" w:hAnsi="標楷體" w:hint="eastAsia"/>
                <w:color w:val="000000"/>
                <w:sz w:val="20"/>
                <w:szCs w:val="20"/>
              </w:rPr>
              <w:t xml:space="preserve">6-n-13 </w:t>
            </w:r>
            <w:r w:rsidRPr="00062411">
              <w:rPr>
                <w:rFonts w:ascii="標楷體" w:eastAsia="標楷體" w:hAnsi="標楷體"/>
                <w:color w:val="000000"/>
                <w:sz w:val="20"/>
                <w:szCs w:val="20"/>
              </w:rPr>
              <w:t>能</w:t>
            </w:r>
            <w:r w:rsidRPr="00062411">
              <w:rPr>
                <w:rFonts w:ascii="標楷體" w:eastAsia="標楷體" w:hAnsi="標楷體" w:hint="eastAsia"/>
                <w:color w:val="000000"/>
                <w:sz w:val="20"/>
                <w:szCs w:val="20"/>
              </w:rPr>
              <w:t>利用常用的數量關係，列出恰當的算式，進行解題，並檢驗解的合理性</w:t>
            </w:r>
            <w:r w:rsidRPr="00062411">
              <w:rPr>
                <w:rFonts w:ascii="標楷體" w:eastAsia="標楷體" w:hAnsi="標楷體"/>
                <w:color w:val="000000"/>
                <w:sz w:val="20"/>
                <w:szCs w:val="20"/>
              </w:rPr>
              <w:t>。</w:t>
            </w:r>
          </w:p>
        </w:tc>
        <w:tc>
          <w:tcPr>
            <w:tcW w:w="2818" w:type="dxa"/>
          </w:tcPr>
          <w:p w:rsidR="005C1622" w:rsidRPr="00062411" w:rsidRDefault="005C1622" w:rsidP="00B0630A">
            <w:pPr>
              <w:rPr>
                <w:rFonts w:ascii="標楷體" w:eastAsia="標楷體" w:hAnsi="標楷體"/>
                <w:color w:val="000000"/>
                <w:sz w:val="20"/>
                <w:szCs w:val="20"/>
              </w:rPr>
            </w:pPr>
            <w:r w:rsidRPr="00062411">
              <w:rPr>
                <w:rFonts w:ascii="標楷體" w:eastAsia="標楷體" w:hAnsi="標楷體" w:hint="eastAsia"/>
                <w:color w:val="000000"/>
                <w:sz w:val="20"/>
                <w:szCs w:val="20"/>
              </w:rPr>
              <w:t>重點二：</w:t>
            </w:r>
          </w:p>
          <w:p w:rsidR="005C1622" w:rsidRPr="00062411" w:rsidRDefault="005C1622" w:rsidP="00B0630A">
            <w:pPr>
              <w:rPr>
                <w:rFonts w:ascii="標楷體" w:eastAsia="標楷體" w:hAnsi="標楷體"/>
                <w:color w:val="000000"/>
                <w:sz w:val="20"/>
                <w:szCs w:val="20"/>
              </w:rPr>
            </w:pPr>
            <w:r w:rsidRPr="00062411">
              <w:rPr>
                <w:rFonts w:ascii="標楷體" w:eastAsia="標楷體" w:hAnsi="標楷體" w:hint="eastAsia"/>
                <w:color w:val="000000"/>
                <w:sz w:val="20"/>
                <w:szCs w:val="20"/>
              </w:rPr>
              <w:t>基準量和比較量</w:t>
            </w:r>
          </w:p>
          <w:p w:rsidR="005C1622" w:rsidRPr="00062411" w:rsidRDefault="005C1622" w:rsidP="00B0630A">
            <w:pPr>
              <w:rPr>
                <w:rFonts w:ascii="標楷體" w:eastAsia="標楷體" w:hAnsi="標楷體"/>
                <w:color w:val="000000"/>
                <w:sz w:val="20"/>
                <w:szCs w:val="20"/>
              </w:rPr>
            </w:pPr>
            <w:r w:rsidRPr="00062411">
              <w:rPr>
                <w:rFonts w:ascii="標楷體" w:eastAsia="標楷體" w:hAnsi="標楷體" w:hint="eastAsia"/>
                <w:color w:val="000000"/>
                <w:sz w:val="20"/>
                <w:szCs w:val="20"/>
              </w:rPr>
              <w:t>【活動一】</w:t>
            </w:r>
          </w:p>
          <w:p w:rsidR="005C1622" w:rsidRPr="00062411" w:rsidRDefault="005C1622" w:rsidP="00B0630A">
            <w:pPr>
              <w:rPr>
                <w:rFonts w:ascii="標楷體" w:eastAsia="標楷體" w:hAnsi="標楷體"/>
                <w:color w:val="000000"/>
                <w:sz w:val="20"/>
                <w:szCs w:val="20"/>
              </w:rPr>
            </w:pPr>
            <w:r w:rsidRPr="00062411">
              <w:rPr>
                <w:rFonts w:ascii="標楷體" w:eastAsia="標楷體" w:hAnsi="標楷體" w:cs="Arial" w:hint="eastAsia"/>
                <w:color w:val="000000"/>
                <w:sz w:val="20"/>
                <w:szCs w:val="20"/>
              </w:rPr>
              <w:t>在具體情境中理解基準量、比較量和比值，並運用畫線段圖的方法解題</w:t>
            </w:r>
          </w:p>
          <w:p w:rsidR="005C1622" w:rsidRPr="00062411" w:rsidRDefault="005C1622" w:rsidP="00B0630A">
            <w:pPr>
              <w:rPr>
                <w:rFonts w:ascii="標楷體" w:eastAsia="標楷體" w:hAnsi="標楷體"/>
                <w:color w:val="000000"/>
                <w:sz w:val="20"/>
                <w:szCs w:val="20"/>
              </w:rPr>
            </w:pPr>
            <w:r w:rsidRPr="00062411">
              <w:rPr>
                <w:rFonts w:ascii="標楷體" w:eastAsia="標楷體" w:hAnsi="標楷體" w:hint="eastAsia"/>
                <w:color w:val="000000"/>
                <w:sz w:val="20"/>
                <w:szCs w:val="20"/>
              </w:rPr>
              <w:t>【活動二】</w:t>
            </w:r>
          </w:p>
          <w:p w:rsidR="005C1622" w:rsidRPr="00062411" w:rsidRDefault="005C1622" w:rsidP="00B0630A">
            <w:pPr>
              <w:rPr>
                <w:rFonts w:ascii="標楷體" w:eastAsia="標楷體" w:hAnsi="標楷體"/>
                <w:color w:val="000000"/>
                <w:sz w:val="20"/>
                <w:szCs w:val="20"/>
              </w:rPr>
            </w:pPr>
            <w:r w:rsidRPr="00062411">
              <w:rPr>
                <w:rFonts w:ascii="標楷體" w:eastAsia="標楷體" w:hAnsi="標楷體" w:cs="Arial" w:hint="eastAsia"/>
                <w:color w:val="000000"/>
                <w:sz w:val="20"/>
                <w:szCs w:val="20"/>
              </w:rPr>
              <w:lastRenderedPageBreak/>
              <w:t>找出基準量和比較量之和或差進行算式解題</w:t>
            </w:r>
          </w:p>
        </w:tc>
        <w:tc>
          <w:tcPr>
            <w:tcW w:w="535" w:type="dxa"/>
          </w:tcPr>
          <w:p w:rsidR="005C1622" w:rsidRPr="00062411" w:rsidRDefault="005C1622" w:rsidP="00B0630A">
            <w:pPr>
              <w:jc w:val="center"/>
              <w:rPr>
                <w:rFonts w:ascii="標楷體" w:eastAsia="標楷體" w:hAnsi="標楷體"/>
                <w:color w:val="000000"/>
                <w:sz w:val="20"/>
                <w:szCs w:val="20"/>
              </w:rPr>
            </w:pPr>
            <w:r w:rsidRPr="00062411">
              <w:rPr>
                <w:rFonts w:ascii="標楷體" w:eastAsia="標楷體" w:hAnsi="標楷體" w:hint="eastAsia"/>
                <w:color w:val="000000"/>
                <w:sz w:val="20"/>
                <w:szCs w:val="20"/>
              </w:rPr>
              <w:lastRenderedPageBreak/>
              <w:t>3</w:t>
            </w:r>
          </w:p>
        </w:tc>
        <w:tc>
          <w:tcPr>
            <w:tcW w:w="2293" w:type="dxa"/>
          </w:tcPr>
          <w:p w:rsidR="005C1622" w:rsidRPr="00062411" w:rsidRDefault="005C1622" w:rsidP="00B0630A">
            <w:pPr>
              <w:widowControl/>
              <w:ind w:left="264" w:hangingChars="132" w:hanging="264"/>
              <w:rPr>
                <w:rFonts w:ascii="標楷體" w:eastAsia="標楷體" w:hAnsi="標楷體"/>
                <w:color w:val="000000"/>
                <w:sz w:val="20"/>
                <w:szCs w:val="20"/>
              </w:rPr>
            </w:pPr>
            <w:r>
              <w:rPr>
                <w:rFonts w:ascii="標楷體" w:eastAsia="標楷體" w:hAnsi="標楷體" w:hint="eastAsia"/>
                <w:color w:val="000000"/>
                <w:sz w:val="20"/>
                <w:szCs w:val="20"/>
              </w:rPr>
              <w:t>泰山</w:t>
            </w:r>
            <w:r w:rsidRPr="00062411">
              <w:rPr>
                <w:rFonts w:ascii="標楷體" w:eastAsia="標楷體" w:hAnsi="標楷體" w:hint="eastAsia"/>
                <w:color w:val="000000"/>
                <w:sz w:val="20"/>
                <w:szCs w:val="20"/>
              </w:rPr>
              <w:t>國小</w:t>
            </w:r>
            <w:r w:rsidRPr="00062411">
              <w:rPr>
                <w:rFonts w:ascii="標楷體" w:eastAsia="標楷體" w:hAnsi="標楷體"/>
                <w:color w:val="000000"/>
                <w:sz w:val="20"/>
                <w:szCs w:val="20"/>
              </w:rPr>
              <w:t>自編教材</w:t>
            </w:r>
            <w:r w:rsidRPr="00062411">
              <w:rPr>
                <w:rFonts w:ascii="標楷體" w:eastAsia="標楷體" w:hAnsi="標楷體" w:hint="eastAsia"/>
                <w:color w:val="000000"/>
                <w:sz w:val="20"/>
                <w:szCs w:val="20"/>
              </w:rPr>
              <w:t>：</w:t>
            </w:r>
          </w:p>
          <w:p w:rsidR="005C1622" w:rsidRPr="00062411" w:rsidRDefault="005C1622" w:rsidP="00B0630A">
            <w:pPr>
              <w:ind w:leftChars="-12" w:left="-23" w:hangingChars="3" w:hanging="6"/>
              <w:rPr>
                <w:rFonts w:ascii="標楷體" w:eastAsia="標楷體" w:hAnsi="標楷體"/>
                <w:color w:val="000000"/>
                <w:sz w:val="20"/>
                <w:szCs w:val="20"/>
              </w:rPr>
            </w:pPr>
            <w:r w:rsidRPr="00062411">
              <w:rPr>
                <w:rFonts w:ascii="標楷體" w:eastAsia="標楷體" w:hAnsi="標楷體" w:hint="eastAsia"/>
                <w:color w:val="000000"/>
                <w:sz w:val="20"/>
                <w:szCs w:val="20"/>
              </w:rPr>
              <w:t>二、基準量和比較量</w:t>
            </w:r>
          </w:p>
        </w:tc>
        <w:tc>
          <w:tcPr>
            <w:tcW w:w="2303" w:type="dxa"/>
          </w:tcPr>
          <w:p w:rsidR="005C1622" w:rsidRPr="00062411" w:rsidRDefault="005C1622" w:rsidP="00B0630A">
            <w:pPr>
              <w:ind w:leftChars="-12" w:left="-23" w:hangingChars="3" w:hanging="6"/>
              <w:rPr>
                <w:rFonts w:ascii="標楷體" w:eastAsia="標楷體" w:hAnsi="標楷體"/>
                <w:color w:val="000000"/>
                <w:sz w:val="20"/>
                <w:szCs w:val="20"/>
              </w:rPr>
            </w:pPr>
            <w:r w:rsidRPr="00062411">
              <w:rPr>
                <w:rFonts w:ascii="標楷體" w:eastAsia="標楷體" w:hAnsi="標楷體"/>
                <w:color w:val="000000"/>
                <w:sz w:val="20"/>
                <w:szCs w:val="20"/>
              </w:rPr>
              <w:t>紙筆測驗、</w:t>
            </w:r>
          </w:p>
          <w:p w:rsidR="005C1622" w:rsidRPr="00062411" w:rsidRDefault="005C1622" w:rsidP="00B0630A">
            <w:pPr>
              <w:ind w:leftChars="-12" w:left="-23" w:hangingChars="3" w:hanging="6"/>
              <w:rPr>
                <w:rFonts w:ascii="標楷體" w:eastAsia="標楷體" w:hAnsi="標楷體"/>
                <w:color w:val="000000"/>
                <w:sz w:val="20"/>
                <w:szCs w:val="20"/>
              </w:rPr>
            </w:pPr>
            <w:r w:rsidRPr="00062411">
              <w:rPr>
                <w:rFonts w:ascii="標楷體" w:eastAsia="標楷體" w:hAnsi="標楷體"/>
                <w:color w:val="000000"/>
                <w:sz w:val="20"/>
                <w:szCs w:val="20"/>
              </w:rPr>
              <w:t>課堂問答、</w:t>
            </w:r>
          </w:p>
          <w:p w:rsidR="005C1622" w:rsidRPr="00062411" w:rsidRDefault="005C1622" w:rsidP="00B0630A">
            <w:pPr>
              <w:ind w:leftChars="-12" w:left="-23" w:hangingChars="3" w:hanging="6"/>
              <w:rPr>
                <w:rFonts w:ascii="標楷體" w:eastAsia="標楷體" w:hAnsi="標楷體"/>
                <w:color w:val="000000"/>
                <w:sz w:val="20"/>
                <w:szCs w:val="20"/>
              </w:rPr>
            </w:pPr>
            <w:r w:rsidRPr="00062411">
              <w:rPr>
                <w:rFonts w:ascii="標楷體" w:eastAsia="標楷體" w:hAnsi="標楷體"/>
                <w:color w:val="000000"/>
                <w:sz w:val="20"/>
                <w:szCs w:val="20"/>
              </w:rPr>
              <w:t>作業</w:t>
            </w:r>
          </w:p>
        </w:tc>
        <w:tc>
          <w:tcPr>
            <w:tcW w:w="2474" w:type="dxa"/>
          </w:tcPr>
          <w:p w:rsidR="005C1622" w:rsidRPr="00062411" w:rsidRDefault="005C1622" w:rsidP="00B0630A">
            <w:pPr>
              <w:pStyle w:val="af0"/>
              <w:rPr>
                <w:rFonts w:ascii="標楷體" w:eastAsia="標楷體" w:hAnsi="標楷體"/>
                <w:szCs w:val="20"/>
              </w:rPr>
            </w:pPr>
            <w:r w:rsidRPr="00062411">
              <w:rPr>
                <w:rFonts w:ascii="標楷體" w:eastAsia="標楷體" w:hAnsi="標楷體" w:hint="eastAsia"/>
                <w:szCs w:val="20"/>
              </w:rPr>
              <w:t>已將課程融入南一版第十二冊單元三「基準量和比較量」實施完成。</w:t>
            </w:r>
          </w:p>
        </w:tc>
      </w:tr>
      <w:tr w:rsidR="005C1622" w:rsidRPr="00062411" w:rsidTr="00B0630A">
        <w:trPr>
          <w:trHeight w:val="527"/>
        </w:trPr>
        <w:tc>
          <w:tcPr>
            <w:tcW w:w="1418" w:type="dxa"/>
            <w:shd w:val="clear" w:color="auto" w:fill="auto"/>
          </w:tcPr>
          <w:p w:rsidR="005C1622" w:rsidRPr="00062411" w:rsidRDefault="005C1622" w:rsidP="00B0630A">
            <w:pPr>
              <w:jc w:val="both"/>
              <w:rPr>
                <w:rFonts w:ascii="標楷體" w:eastAsia="標楷體" w:hAnsi="標楷體"/>
                <w:color w:val="000000"/>
                <w:sz w:val="20"/>
                <w:szCs w:val="20"/>
              </w:rPr>
            </w:pPr>
            <w:r w:rsidRPr="00062411">
              <w:rPr>
                <w:rFonts w:ascii="標楷體" w:eastAsia="標楷體" w:hAnsi="標楷體" w:hint="eastAsia"/>
                <w:color w:val="000000"/>
                <w:sz w:val="20"/>
                <w:szCs w:val="20"/>
              </w:rPr>
              <w:lastRenderedPageBreak/>
              <w:t>第</w:t>
            </w:r>
            <w:r>
              <w:rPr>
                <w:rFonts w:ascii="標楷體" w:eastAsia="標楷體" w:hAnsi="標楷體" w:hint="eastAsia"/>
                <w:color w:val="000000"/>
                <w:sz w:val="20"/>
                <w:szCs w:val="20"/>
              </w:rPr>
              <w:t>十</w:t>
            </w:r>
            <w:r w:rsidRPr="00062411">
              <w:rPr>
                <w:rFonts w:ascii="標楷體" w:eastAsia="標楷體" w:hAnsi="標楷體" w:hint="eastAsia"/>
                <w:color w:val="000000"/>
                <w:sz w:val="20"/>
                <w:szCs w:val="20"/>
              </w:rPr>
              <w:t>～</w:t>
            </w:r>
            <w:r>
              <w:rPr>
                <w:rFonts w:ascii="標楷體" w:eastAsia="標楷體" w:hAnsi="標楷體" w:hint="eastAsia"/>
                <w:color w:val="000000"/>
                <w:sz w:val="20"/>
                <w:szCs w:val="20"/>
              </w:rPr>
              <w:t>十二</w:t>
            </w:r>
            <w:r w:rsidRPr="00062411">
              <w:rPr>
                <w:rFonts w:ascii="標楷體" w:eastAsia="標楷體" w:hAnsi="標楷體" w:hint="eastAsia"/>
                <w:color w:val="000000"/>
                <w:sz w:val="20"/>
                <w:szCs w:val="20"/>
              </w:rPr>
              <w:t>週</w:t>
            </w:r>
          </w:p>
        </w:tc>
        <w:tc>
          <w:tcPr>
            <w:tcW w:w="2353" w:type="dxa"/>
          </w:tcPr>
          <w:p w:rsidR="005C1622" w:rsidRPr="00062411" w:rsidRDefault="005C1622" w:rsidP="00B0630A">
            <w:pPr>
              <w:rPr>
                <w:rFonts w:ascii="標楷體" w:eastAsia="標楷體" w:hAnsi="標楷體"/>
                <w:color w:val="000000"/>
                <w:sz w:val="20"/>
                <w:szCs w:val="20"/>
              </w:rPr>
            </w:pPr>
            <w:r w:rsidRPr="00062411">
              <w:rPr>
                <w:rFonts w:ascii="標楷體" w:eastAsia="標楷體" w:hAnsi="標楷體"/>
                <w:snapToGrid w:val="0"/>
                <w:color w:val="000000"/>
                <w:kern w:val="0"/>
                <w:sz w:val="20"/>
                <w:szCs w:val="20"/>
              </w:rPr>
              <w:t>▲</w:t>
            </w:r>
            <w:r w:rsidRPr="00062411">
              <w:rPr>
                <w:rFonts w:ascii="標楷體" w:eastAsia="標楷體" w:hAnsi="標楷體" w:cs="Arial Unicode MS" w:hint="eastAsia"/>
                <w:color w:val="000000"/>
                <w:sz w:val="20"/>
                <w:szCs w:val="20"/>
              </w:rPr>
              <w:t>6-s-02能認識平面圖形放大、縮小對長度、角度與面積的影響，並認識比例尺。</w:t>
            </w:r>
          </w:p>
        </w:tc>
        <w:tc>
          <w:tcPr>
            <w:tcW w:w="2818" w:type="dxa"/>
          </w:tcPr>
          <w:p w:rsidR="005C1622" w:rsidRPr="00062411" w:rsidRDefault="005C1622" w:rsidP="00B0630A">
            <w:pPr>
              <w:ind w:left="800" w:hangingChars="400" w:hanging="800"/>
              <w:rPr>
                <w:rFonts w:ascii="標楷體" w:eastAsia="標楷體" w:hAnsi="標楷體"/>
                <w:color w:val="000000"/>
                <w:sz w:val="20"/>
                <w:szCs w:val="20"/>
              </w:rPr>
            </w:pPr>
            <w:r w:rsidRPr="00062411">
              <w:rPr>
                <w:rFonts w:ascii="標楷體" w:eastAsia="標楷體" w:hAnsi="標楷體" w:hint="eastAsia"/>
                <w:color w:val="000000"/>
                <w:sz w:val="20"/>
                <w:szCs w:val="20"/>
              </w:rPr>
              <w:t>重點三：</w:t>
            </w:r>
          </w:p>
          <w:p w:rsidR="005C1622" w:rsidRPr="00062411" w:rsidRDefault="005C1622" w:rsidP="00B0630A">
            <w:pPr>
              <w:ind w:left="800" w:hangingChars="400" w:hanging="800"/>
              <w:rPr>
                <w:rFonts w:ascii="標楷體" w:eastAsia="標楷體" w:hAnsi="標楷體" w:cs="Arial"/>
                <w:color w:val="000000"/>
                <w:sz w:val="20"/>
                <w:szCs w:val="20"/>
              </w:rPr>
            </w:pPr>
            <w:r w:rsidRPr="00062411">
              <w:rPr>
                <w:rFonts w:ascii="標楷體" w:eastAsia="標楷體" w:hAnsi="標楷體" w:hint="eastAsia"/>
                <w:color w:val="000000"/>
                <w:sz w:val="20"/>
                <w:szCs w:val="20"/>
              </w:rPr>
              <w:t>縮圖和比例尺</w:t>
            </w:r>
          </w:p>
          <w:p w:rsidR="005C1622" w:rsidRPr="00720E33" w:rsidRDefault="005C1622" w:rsidP="00720E33">
            <w:pPr>
              <w:ind w:left="6" w:hangingChars="3" w:hanging="6"/>
              <w:rPr>
                <w:rFonts w:ascii="標楷體" w:eastAsia="標楷體" w:hAnsi="標楷體" w:cs="Arial"/>
                <w:color w:val="000000"/>
                <w:sz w:val="20"/>
                <w:szCs w:val="20"/>
              </w:rPr>
            </w:pPr>
            <w:r w:rsidRPr="00062411">
              <w:rPr>
                <w:rFonts w:ascii="標楷體" w:eastAsia="標楷體" w:hAnsi="標楷體" w:cs="Arial" w:hint="eastAsia"/>
                <w:color w:val="000000"/>
                <w:sz w:val="20"/>
                <w:szCs w:val="20"/>
              </w:rPr>
              <w:t>【活動一】</w:t>
            </w:r>
            <w:r w:rsidRPr="00062411">
              <w:rPr>
                <w:rFonts w:ascii="標楷體" w:eastAsia="標楷體" w:hAnsi="標楷體" w:cs="南一." w:hint="eastAsia"/>
                <w:color w:val="000000"/>
                <w:sz w:val="20"/>
                <w:szCs w:val="20"/>
              </w:rPr>
              <w:t>了解平面圖形放大、縮小對長度、角度和面積的影響</w:t>
            </w:r>
          </w:p>
          <w:p w:rsidR="005C1622" w:rsidRPr="00062411" w:rsidRDefault="005C1622" w:rsidP="00B0630A">
            <w:pPr>
              <w:rPr>
                <w:rFonts w:ascii="標楷體" w:eastAsia="標楷體" w:hAnsi="標楷體" w:cs="Arial"/>
                <w:color w:val="000000"/>
                <w:sz w:val="20"/>
                <w:szCs w:val="20"/>
              </w:rPr>
            </w:pPr>
            <w:r w:rsidRPr="00062411">
              <w:rPr>
                <w:rFonts w:ascii="標楷體" w:eastAsia="標楷體" w:hAnsi="標楷體" w:cs="Arial" w:hint="eastAsia"/>
                <w:color w:val="000000"/>
                <w:sz w:val="20"/>
                <w:szCs w:val="20"/>
              </w:rPr>
              <w:t>【活動二】繪製縮圖和放大圖</w:t>
            </w:r>
          </w:p>
          <w:p w:rsidR="005C1622" w:rsidRPr="00720E33" w:rsidRDefault="005C1622" w:rsidP="00B0630A">
            <w:pPr>
              <w:rPr>
                <w:rFonts w:ascii="標楷體" w:eastAsia="標楷體" w:hAnsi="標楷體" w:cs="Arial"/>
                <w:color w:val="000000"/>
                <w:sz w:val="20"/>
                <w:szCs w:val="20"/>
              </w:rPr>
            </w:pPr>
            <w:r w:rsidRPr="00062411">
              <w:rPr>
                <w:rFonts w:ascii="標楷體" w:eastAsia="標楷體" w:hAnsi="標楷體" w:cs="Arial" w:hint="eastAsia"/>
                <w:color w:val="000000"/>
                <w:sz w:val="20"/>
                <w:szCs w:val="20"/>
              </w:rPr>
              <w:t>【活動三】</w:t>
            </w:r>
            <w:r w:rsidRPr="00062411">
              <w:rPr>
                <w:rFonts w:ascii="標楷體" w:eastAsia="標楷體" w:hAnsi="標楷體" w:cs="Arial Unicode MS" w:hint="eastAsia"/>
                <w:color w:val="000000"/>
                <w:sz w:val="20"/>
                <w:szCs w:val="20"/>
              </w:rPr>
              <w:t>比例尺</w:t>
            </w:r>
          </w:p>
        </w:tc>
        <w:tc>
          <w:tcPr>
            <w:tcW w:w="535" w:type="dxa"/>
          </w:tcPr>
          <w:p w:rsidR="005C1622" w:rsidRPr="00062411" w:rsidRDefault="005C1622" w:rsidP="00B0630A">
            <w:pPr>
              <w:jc w:val="center"/>
              <w:rPr>
                <w:rFonts w:ascii="標楷體" w:eastAsia="標楷體" w:hAnsi="標楷體"/>
                <w:color w:val="000000"/>
                <w:sz w:val="20"/>
                <w:szCs w:val="20"/>
              </w:rPr>
            </w:pPr>
            <w:r w:rsidRPr="00062411">
              <w:rPr>
                <w:rFonts w:ascii="標楷體" w:eastAsia="標楷體" w:hAnsi="標楷體" w:hint="eastAsia"/>
                <w:color w:val="000000"/>
                <w:sz w:val="20"/>
                <w:szCs w:val="20"/>
              </w:rPr>
              <w:t>3</w:t>
            </w:r>
          </w:p>
        </w:tc>
        <w:tc>
          <w:tcPr>
            <w:tcW w:w="2293" w:type="dxa"/>
          </w:tcPr>
          <w:p w:rsidR="005C1622" w:rsidRPr="00062411" w:rsidRDefault="005C1622" w:rsidP="00B0630A">
            <w:pPr>
              <w:widowControl/>
              <w:ind w:left="264" w:hangingChars="132" w:hanging="264"/>
              <w:rPr>
                <w:rFonts w:ascii="標楷體" w:eastAsia="標楷體" w:hAnsi="標楷體"/>
                <w:color w:val="000000"/>
                <w:sz w:val="20"/>
                <w:szCs w:val="20"/>
              </w:rPr>
            </w:pPr>
            <w:r>
              <w:rPr>
                <w:rFonts w:ascii="標楷體" w:eastAsia="標楷體" w:hAnsi="標楷體" w:hint="eastAsia"/>
                <w:color w:val="000000"/>
                <w:sz w:val="20"/>
                <w:szCs w:val="20"/>
              </w:rPr>
              <w:t>泰山</w:t>
            </w:r>
            <w:r w:rsidRPr="00062411">
              <w:rPr>
                <w:rFonts w:ascii="標楷體" w:eastAsia="標楷體" w:hAnsi="標楷體" w:hint="eastAsia"/>
                <w:color w:val="000000"/>
                <w:sz w:val="20"/>
                <w:szCs w:val="20"/>
              </w:rPr>
              <w:t>國小</w:t>
            </w:r>
            <w:r w:rsidRPr="00062411">
              <w:rPr>
                <w:rFonts w:ascii="標楷體" w:eastAsia="標楷體" w:hAnsi="標楷體"/>
                <w:color w:val="000000"/>
                <w:sz w:val="20"/>
                <w:szCs w:val="20"/>
              </w:rPr>
              <w:t>自編教材</w:t>
            </w:r>
            <w:r w:rsidRPr="00062411">
              <w:rPr>
                <w:rFonts w:ascii="標楷體" w:eastAsia="標楷體" w:hAnsi="標楷體" w:hint="eastAsia"/>
                <w:color w:val="000000"/>
                <w:sz w:val="20"/>
                <w:szCs w:val="20"/>
              </w:rPr>
              <w:t>：</w:t>
            </w:r>
          </w:p>
          <w:p w:rsidR="005C1622" w:rsidRPr="00062411" w:rsidRDefault="005C1622" w:rsidP="00B0630A">
            <w:pPr>
              <w:widowControl/>
              <w:ind w:left="264" w:hangingChars="132" w:hanging="264"/>
              <w:rPr>
                <w:rFonts w:ascii="標楷體" w:eastAsia="標楷體" w:hAnsi="標楷體"/>
                <w:color w:val="000000"/>
                <w:sz w:val="20"/>
                <w:szCs w:val="20"/>
              </w:rPr>
            </w:pPr>
            <w:r w:rsidRPr="00062411">
              <w:rPr>
                <w:rFonts w:ascii="標楷體" w:eastAsia="標楷體" w:hAnsi="標楷體" w:hint="eastAsia"/>
                <w:color w:val="000000"/>
                <w:sz w:val="20"/>
                <w:szCs w:val="20"/>
              </w:rPr>
              <w:t>三、縮圖和比例尺</w:t>
            </w:r>
          </w:p>
          <w:p w:rsidR="005C1622" w:rsidRPr="00062411" w:rsidRDefault="005C1622" w:rsidP="00B0630A">
            <w:pPr>
              <w:ind w:leftChars="-12" w:left="-23" w:hangingChars="3" w:hanging="6"/>
              <w:rPr>
                <w:rFonts w:ascii="標楷體" w:eastAsia="標楷體" w:hAnsi="標楷體"/>
                <w:color w:val="000000"/>
                <w:sz w:val="20"/>
                <w:szCs w:val="20"/>
              </w:rPr>
            </w:pPr>
          </w:p>
        </w:tc>
        <w:tc>
          <w:tcPr>
            <w:tcW w:w="2303" w:type="dxa"/>
          </w:tcPr>
          <w:p w:rsidR="005C1622" w:rsidRPr="00062411" w:rsidRDefault="005C1622" w:rsidP="00B0630A">
            <w:pPr>
              <w:ind w:leftChars="-12" w:left="-23" w:hangingChars="3" w:hanging="6"/>
              <w:rPr>
                <w:rFonts w:ascii="標楷體" w:eastAsia="標楷體" w:hAnsi="標楷體"/>
                <w:color w:val="000000"/>
                <w:sz w:val="20"/>
                <w:szCs w:val="20"/>
              </w:rPr>
            </w:pPr>
            <w:r w:rsidRPr="00062411">
              <w:rPr>
                <w:rFonts w:ascii="標楷體" w:eastAsia="標楷體" w:hAnsi="標楷體"/>
                <w:color w:val="000000"/>
                <w:sz w:val="20"/>
                <w:szCs w:val="20"/>
              </w:rPr>
              <w:t>紙筆測驗、</w:t>
            </w:r>
          </w:p>
          <w:p w:rsidR="005C1622" w:rsidRPr="00062411" w:rsidRDefault="005C1622" w:rsidP="00B0630A">
            <w:pPr>
              <w:ind w:leftChars="-12" w:left="-23" w:hangingChars="3" w:hanging="6"/>
              <w:rPr>
                <w:rFonts w:ascii="標楷體" w:eastAsia="標楷體" w:hAnsi="標楷體"/>
                <w:color w:val="000000"/>
                <w:sz w:val="20"/>
                <w:szCs w:val="20"/>
              </w:rPr>
            </w:pPr>
            <w:r w:rsidRPr="00062411">
              <w:rPr>
                <w:rFonts w:ascii="標楷體" w:eastAsia="標楷體" w:hAnsi="標楷體"/>
                <w:color w:val="000000"/>
                <w:sz w:val="20"/>
                <w:szCs w:val="20"/>
              </w:rPr>
              <w:t>課堂問答、</w:t>
            </w:r>
          </w:p>
          <w:p w:rsidR="005C1622" w:rsidRPr="00062411" w:rsidRDefault="005C1622" w:rsidP="00B0630A">
            <w:pPr>
              <w:ind w:leftChars="-12" w:left="-23" w:hangingChars="3" w:hanging="6"/>
              <w:rPr>
                <w:rFonts w:ascii="標楷體" w:eastAsia="標楷體" w:hAnsi="標楷體"/>
                <w:color w:val="000000"/>
                <w:sz w:val="20"/>
                <w:szCs w:val="20"/>
              </w:rPr>
            </w:pPr>
            <w:r w:rsidRPr="00062411">
              <w:rPr>
                <w:rFonts w:ascii="標楷體" w:eastAsia="標楷體" w:hAnsi="標楷體"/>
                <w:color w:val="000000"/>
                <w:sz w:val="20"/>
                <w:szCs w:val="20"/>
              </w:rPr>
              <w:t>作業</w:t>
            </w:r>
          </w:p>
        </w:tc>
        <w:tc>
          <w:tcPr>
            <w:tcW w:w="2474" w:type="dxa"/>
          </w:tcPr>
          <w:p w:rsidR="005C1622" w:rsidRPr="00062411" w:rsidRDefault="005C1622" w:rsidP="00B0630A">
            <w:pPr>
              <w:pStyle w:val="af0"/>
              <w:rPr>
                <w:rFonts w:ascii="標楷體" w:eastAsia="標楷體" w:hAnsi="標楷體"/>
                <w:szCs w:val="20"/>
              </w:rPr>
            </w:pPr>
            <w:r w:rsidRPr="00062411">
              <w:rPr>
                <w:rFonts w:ascii="標楷體" w:eastAsia="標楷體" w:hAnsi="標楷體" w:hint="eastAsia"/>
                <w:szCs w:val="20"/>
              </w:rPr>
              <w:t>已將課程融入南一版第十二冊單元四「縮圖和比例尺」實施完成。</w:t>
            </w:r>
          </w:p>
        </w:tc>
      </w:tr>
      <w:tr w:rsidR="005C1622" w:rsidRPr="00062411" w:rsidTr="00B0630A">
        <w:trPr>
          <w:trHeight w:val="527"/>
        </w:trPr>
        <w:tc>
          <w:tcPr>
            <w:tcW w:w="1418" w:type="dxa"/>
            <w:shd w:val="clear" w:color="auto" w:fill="auto"/>
          </w:tcPr>
          <w:p w:rsidR="005C1622" w:rsidRPr="00062411" w:rsidRDefault="005C1622" w:rsidP="00B0630A">
            <w:pPr>
              <w:rPr>
                <w:rFonts w:ascii="標楷體" w:eastAsia="標楷體" w:hAnsi="標楷體"/>
                <w:color w:val="000000"/>
                <w:sz w:val="20"/>
                <w:szCs w:val="20"/>
              </w:rPr>
            </w:pPr>
            <w:r w:rsidRPr="00062411">
              <w:rPr>
                <w:rFonts w:ascii="標楷體" w:eastAsia="標楷體" w:hAnsi="標楷體" w:hint="eastAsia"/>
                <w:color w:val="000000"/>
                <w:sz w:val="20"/>
                <w:szCs w:val="20"/>
              </w:rPr>
              <w:t>第十</w:t>
            </w:r>
            <w:r>
              <w:rPr>
                <w:rFonts w:ascii="標楷體" w:eastAsia="標楷體" w:hAnsi="標楷體" w:hint="eastAsia"/>
                <w:color w:val="000000"/>
                <w:sz w:val="20"/>
                <w:szCs w:val="20"/>
              </w:rPr>
              <w:t>五</w:t>
            </w:r>
            <w:r w:rsidRPr="00062411">
              <w:rPr>
                <w:rFonts w:ascii="標楷體" w:eastAsia="標楷體" w:hAnsi="標楷體" w:hint="eastAsia"/>
                <w:color w:val="000000"/>
                <w:sz w:val="20"/>
                <w:szCs w:val="20"/>
              </w:rPr>
              <w:t>週</w:t>
            </w:r>
          </w:p>
        </w:tc>
        <w:tc>
          <w:tcPr>
            <w:tcW w:w="2353" w:type="dxa"/>
          </w:tcPr>
          <w:p w:rsidR="005C1622" w:rsidRPr="00062411" w:rsidRDefault="005C1622" w:rsidP="00B0630A">
            <w:pPr>
              <w:rPr>
                <w:rFonts w:ascii="標楷體" w:eastAsia="標楷體" w:hAnsi="標楷體"/>
                <w:snapToGrid w:val="0"/>
                <w:color w:val="000000"/>
                <w:kern w:val="0"/>
                <w:sz w:val="20"/>
                <w:szCs w:val="20"/>
              </w:rPr>
            </w:pPr>
            <w:r w:rsidRPr="00062411">
              <w:rPr>
                <w:rFonts w:ascii="標楷體" w:eastAsia="標楷體" w:hAnsi="標楷體"/>
                <w:snapToGrid w:val="0"/>
                <w:color w:val="000000"/>
                <w:kern w:val="0"/>
                <w:sz w:val="20"/>
                <w:szCs w:val="20"/>
              </w:rPr>
              <w:t>▲</w:t>
            </w:r>
            <w:r w:rsidRPr="00062411">
              <w:rPr>
                <w:rFonts w:ascii="標楷體" w:eastAsia="標楷體" w:hAnsi="標楷體" w:hint="eastAsia"/>
                <w:color w:val="000000"/>
                <w:sz w:val="20"/>
                <w:szCs w:val="20"/>
              </w:rPr>
              <w:t xml:space="preserve">6-n-13 </w:t>
            </w:r>
            <w:r w:rsidRPr="00062411">
              <w:rPr>
                <w:rFonts w:ascii="標楷體" w:eastAsia="標楷體" w:hAnsi="標楷體"/>
                <w:color w:val="000000"/>
                <w:sz w:val="20"/>
                <w:szCs w:val="20"/>
              </w:rPr>
              <w:t>能</w:t>
            </w:r>
            <w:r w:rsidRPr="00062411">
              <w:rPr>
                <w:rFonts w:ascii="標楷體" w:eastAsia="標楷體" w:hAnsi="標楷體" w:hint="eastAsia"/>
                <w:color w:val="000000"/>
                <w:sz w:val="20"/>
                <w:szCs w:val="20"/>
              </w:rPr>
              <w:t>利用常用的數量關係，列出恰當的算式，進行解題，並檢驗解的合理性</w:t>
            </w:r>
            <w:r w:rsidRPr="00062411">
              <w:rPr>
                <w:rFonts w:ascii="標楷體" w:eastAsia="標楷體" w:hAnsi="標楷體"/>
                <w:color w:val="000000"/>
                <w:sz w:val="20"/>
                <w:szCs w:val="20"/>
              </w:rPr>
              <w:t>。</w:t>
            </w:r>
          </w:p>
        </w:tc>
        <w:tc>
          <w:tcPr>
            <w:tcW w:w="2818" w:type="dxa"/>
          </w:tcPr>
          <w:p w:rsidR="005C1622" w:rsidRPr="00720E33" w:rsidRDefault="005C1622" w:rsidP="00720E33">
            <w:pPr>
              <w:rPr>
                <w:rFonts w:ascii="標楷體" w:eastAsia="標楷體" w:hAnsi="標楷體"/>
                <w:sz w:val="20"/>
                <w:szCs w:val="20"/>
              </w:rPr>
            </w:pPr>
            <w:r w:rsidRPr="00720E33">
              <w:rPr>
                <w:rFonts w:ascii="標楷體" w:eastAsia="標楷體" w:hAnsi="標楷體" w:hint="eastAsia"/>
                <w:sz w:val="20"/>
                <w:szCs w:val="20"/>
              </w:rPr>
              <w:t>重點四：</w:t>
            </w:r>
          </w:p>
          <w:p w:rsidR="005C1622" w:rsidRPr="00720E33" w:rsidRDefault="005C1622" w:rsidP="00720E33">
            <w:pPr>
              <w:rPr>
                <w:rFonts w:ascii="標楷體" w:eastAsia="標楷體" w:hAnsi="標楷體" w:cs="Arial"/>
                <w:sz w:val="20"/>
                <w:szCs w:val="20"/>
              </w:rPr>
            </w:pPr>
            <w:r w:rsidRPr="00720E33">
              <w:rPr>
                <w:rFonts w:ascii="標楷體" w:eastAsia="標楷體" w:hAnsi="標楷體" w:cs="Arial" w:hint="eastAsia"/>
                <w:sz w:val="20"/>
                <w:szCs w:val="20"/>
              </w:rPr>
              <w:t>怎樣解題(二)</w:t>
            </w:r>
          </w:p>
          <w:p w:rsidR="005C1622" w:rsidRPr="00720E33" w:rsidRDefault="005C1622" w:rsidP="00720E33">
            <w:pPr>
              <w:rPr>
                <w:rFonts w:ascii="標楷體" w:eastAsia="標楷體" w:hAnsi="標楷體" w:cs="Arial"/>
                <w:sz w:val="20"/>
                <w:szCs w:val="20"/>
              </w:rPr>
            </w:pPr>
            <w:r w:rsidRPr="00720E33">
              <w:rPr>
                <w:rFonts w:ascii="標楷體" w:eastAsia="標楷體" w:hAnsi="標楷體" w:cs="Arial" w:hint="eastAsia"/>
                <w:sz w:val="20"/>
                <w:szCs w:val="20"/>
              </w:rPr>
              <w:t>【活動一】數量關係問題</w:t>
            </w:r>
          </w:p>
          <w:p w:rsidR="005C1622" w:rsidRPr="00720E33" w:rsidRDefault="005C1622" w:rsidP="00720E33">
            <w:pPr>
              <w:rPr>
                <w:rFonts w:ascii="標楷體" w:eastAsia="標楷體" w:hAnsi="標楷體" w:cs="Arial"/>
                <w:sz w:val="20"/>
                <w:szCs w:val="20"/>
              </w:rPr>
            </w:pPr>
            <w:r w:rsidRPr="00720E33">
              <w:rPr>
                <w:rFonts w:ascii="標楷體" w:eastAsia="標楷體" w:hAnsi="標楷體" w:cs="Arial" w:hint="eastAsia"/>
                <w:sz w:val="20"/>
                <w:szCs w:val="20"/>
              </w:rPr>
              <w:t>【活動二】列表找規律問題</w:t>
            </w:r>
          </w:p>
        </w:tc>
        <w:tc>
          <w:tcPr>
            <w:tcW w:w="535" w:type="dxa"/>
          </w:tcPr>
          <w:p w:rsidR="005C1622" w:rsidRPr="00062411" w:rsidRDefault="005C1622" w:rsidP="00B0630A">
            <w:pPr>
              <w:jc w:val="center"/>
              <w:rPr>
                <w:rFonts w:ascii="標楷體" w:eastAsia="標楷體" w:hAnsi="標楷體"/>
                <w:color w:val="000000"/>
                <w:sz w:val="20"/>
                <w:szCs w:val="20"/>
              </w:rPr>
            </w:pPr>
            <w:r w:rsidRPr="00062411">
              <w:rPr>
                <w:rFonts w:ascii="標楷體" w:eastAsia="標楷體" w:hAnsi="標楷體" w:hint="eastAsia"/>
                <w:color w:val="000000"/>
                <w:sz w:val="20"/>
                <w:szCs w:val="20"/>
              </w:rPr>
              <w:t>3</w:t>
            </w:r>
          </w:p>
        </w:tc>
        <w:tc>
          <w:tcPr>
            <w:tcW w:w="2293" w:type="dxa"/>
          </w:tcPr>
          <w:p w:rsidR="005C1622" w:rsidRPr="00062411" w:rsidRDefault="005C1622" w:rsidP="00B0630A">
            <w:pPr>
              <w:widowControl/>
              <w:ind w:left="264" w:hangingChars="132" w:hanging="264"/>
              <w:rPr>
                <w:rFonts w:ascii="標楷體" w:eastAsia="標楷體" w:hAnsi="標楷體"/>
                <w:color w:val="000000"/>
                <w:sz w:val="20"/>
                <w:szCs w:val="20"/>
              </w:rPr>
            </w:pPr>
            <w:r>
              <w:rPr>
                <w:rFonts w:ascii="標楷體" w:eastAsia="標楷體" w:hAnsi="標楷體" w:hint="eastAsia"/>
                <w:color w:val="000000"/>
                <w:sz w:val="20"/>
                <w:szCs w:val="20"/>
              </w:rPr>
              <w:t>泰山</w:t>
            </w:r>
            <w:r w:rsidRPr="00062411">
              <w:rPr>
                <w:rFonts w:ascii="標楷體" w:eastAsia="標楷體" w:hAnsi="標楷體" w:hint="eastAsia"/>
                <w:color w:val="000000"/>
                <w:sz w:val="20"/>
                <w:szCs w:val="20"/>
              </w:rPr>
              <w:t>國小</w:t>
            </w:r>
            <w:r w:rsidRPr="00062411">
              <w:rPr>
                <w:rFonts w:ascii="標楷體" w:eastAsia="標楷體" w:hAnsi="標楷體"/>
                <w:color w:val="000000"/>
                <w:sz w:val="20"/>
                <w:szCs w:val="20"/>
              </w:rPr>
              <w:t>自編教材</w:t>
            </w:r>
            <w:r w:rsidRPr="00062411">
              <w:rPr>
                <w:rFonts w:ascii="標楷體" w:eastAsia="標楷體" w:hAnsi="標楷體" w:hint="eastAsia"/>
                <w:color w:val="000000"/>
                <w:sz w:val="20"/>
                <w:szCs w:val="20"/>
              </w:rPr>
              <w:t>：</w:t>
            </w:r>
          </w:p>
          <w:p w:rsidR="005C1622" w:rsidRPr="00062411" w:rsidRDefault="005C1622" w:rsidP="00B0630A">
            <w:pPr>
              <w:pStyle w:val="a4"/>
              <w:tabs>
                <w:tab w:val="clear" w:pos="4153"/>
                <w:tab w:val="clear" w:pos="8306"/>
              </w:tabs>
              <w:snapToGrid/>
              <w:rPr>
                <w:rFonts w:ascii="標楷體" w:eastAsia="標楷體" w:hAnsi="標楷體" w:cs="Arial"/>
                <w:color w:val="000000"/>
              </w:rPr>
            </w:pPr>
            <w:r w:rsidRPr="00062411">
              <w:rPr>
                <w:rFonts w:ascii="標楷體" w:eastAsia="標楷體" w:hAnsi="標楷體" w:cs="Arial" w:hint="eastAsia"/>
                <w:color w:val="000000"/>
              </w:rPr>
              <w:t>五、怎樣解題(二)</w:t>
            </w:r>
          </w:p>
        </w:tc>
        <w:tc>
          <w:tcPr>
            <w:tcW w:w="2303" w:type="dxa"/>
          </w:tcPr>
          <w:p w:rsidR="005C1622" w:rsidRPr="00062411" w:rsidRDefault="005C1622" w:rsidP="00B0630A">
            <w:pPr>
              <w:ind w:leftChars="-12" w:left="-23" w:hangingChars="3" w:hanging="6"/>
              <w:rPr>
                <w:rFonts w:ascii="標楷體" w:eastAsia="標楷體" w:hAnsi="標楷體"/>
                <w:color w:val="000000"/>
                <w:sz w:val="20"/>
                <w:szCs w:val="20"/>
              </w:rPr>
            </w:pPr>
            <w:r w:rsidRPr="00062411">
              <w:rPr>
                <w:rFonts w:ascii="標楷體" w:eastAsia="標楷體" w:hAnsi="標楷體"/>
                <w:color w:val="000000"/>
                <w:sz w:val="20"/>
                <w:szCs w:val="20"/>
              </w:rPr>
              <w:t>紙筆測驗、</w:t>
            </w:r>
          </w:p>
          <w:p w:rsidR="005C1622" w:rsidRPr="00062411" w:rsidRDefault="005C1622" w:rsidP="00B0630A">
            <w:pPr>
              <w:ind w:leftChars="-12" w:left="-23" w:hangingChars="3" w:hanging="6"/>
              <w:rPr>
                <w:rFonts w:ascii="標楷體" w:eastAsia="標楷體" w:hAnsi="標楷體"/>
                <w:color w:val="000000"/>
                <w:sz w:val="20"/>
                <w:szCs w:val="20"/>
              </w:rPr>
            </w:pPr>
            <w:r w:rsidRPr="00062411">
              <w:rPr>
                <w:rFonts w:ascii="標楷體" w:eastAsia="標楷體" w:hAnsi="標楷體"/>
                <w:color w:val="000000"/>
                <w:sz w:val="20"/>
                <w:szCs w:val="20"/>
              </w:rPr>
              <w:t>課堂問答、</w:t>
            </w:r>
          </w:p>
          <w:p w:rsidR="005C1622" w:rsidRPr="00062411" w:rsidRDefault="005C1622" w:rsidP="00B0630A">
            <w:pPr>
              <w:rPr>
                <w:rFonts w:ascii="標楷體" w:eastAsia="標楷體" w:hAnsi="標楷體"/>
                <w:color w:val="000000"/>
                <w:sz w:val="20"/>
                <w:szCs w:val="20"/>
              </w:rPr>
            </w:pPr>
            <w:r w:rsidRPr="00062411">
              <w:rPr>
                <w:rFonts w:ascii="標楷體" w:eastAsia="標楷體" w:hAnsi="標楷體"/>
                <w:color w:val="000000"/>
                <w:sz w:val="20"/>
                <w:szCs w:val="20"/>
              </w:rPr>
              <w:t>作業</w:t>
            </w:r>
          </w:p>
        </w:tc>
        <w:tc>
          <w:tcPr>
            <w:tcW w:w="2474" w:type="dxa"/>
          </w:tcPr>
          <w:p w:rsidR="005C1622" w:rsidRPr="00062411" w:rsidRDefault="005C1622" w:rsidP="00B0630A">
            <w:pPr>
              <w:pStyle w:val="a4"/>
              <w:tabs>
                <w:tab w:val="clear" w:pos="4153"/>
                <w:tab w:val="clear" w:pos="8306"/>
              </w:tabs>
              <w:snapToGrid/>
              <w:rPr>
                <w:rFonts w:ascii="標楷體" w:eastAsia="標楷體" w:hAnsi="標楷體"/>
                <w:color w:val="000000"/>
              </w:rPr>
            </w:pPr>
            <w:r w:rsidRPr="00062411">
              <w:rPr>
                <w:rFonts w:ascii="標楷體" w:eastAsia="標楷體" w:hAnsi="標楷體" w:hint="eastAsia"/>
                <w:color w:val="000000"/>
              </w:rPr>
              <w:t>已將課程融入南一版第十二冊單元六「</w:t>
            </w:r>
            <w:r w:rsidRPr="00062411">
              <w:rPr>
                <w:rFonts w:ascii="標楷體" w:eastAsia="標楷體" w:hAnsi="標楷體" w:cs="Arial" w:hint="eastAsia"/>
                <w:color w:val="000000"/>
              </w:rPr>
              <w:t>怎樣解題(二)</w:t>
            </w:r>
            <w:r w:rsidRPr="00062411">
              <w:rPr>
                <w:rFonts w:ascii="標楷體" w:eastAsia="標楷體" w:hAnsi="標楷體" w:hint="eastAsia"/>
                <w:color w:val="000000"/>
              </w:rPr>
              <w:t>」實施完成。</w:t>
            </w:r>
          </w:p>
        </w:tc>
      </w:tr>
      <w:tr w:rsidR="005C1622" w:rsidRPr="00062411" w:rsidTr="00B0630A">
        <w:trPr>
          <w:cantSplit/>
          <w:trHeight w:val="575"/>
        </w:trPr>
        <w:tc>
          <w:tcPr>
            <w:tcW w:w="1418" w:type="dxa"/>
            <w:shd w:val="clear" w:color="auto" w:fill="auto"/>
          </w:tcPr>
          <w:p w:rsidR="005C1622" w:rsidRPr="00062411" w:rsidRDefault="005C1622" w:rsidP="00B0630A">
            <w:pPr>
              <w:rPr>
                <w:rFonts w:ascii="標楷體" w:eastAsia="標楷體" w:hAnsi="標楷體"/>
                <w:color w:val="000000"/>
                <w:sz w:val="20"/>
                <w:szCs w:val="20"/>
              </w:rPr>
            </w:pPr>
            <w:r w:rsidRPr="00062411">
              <w:rPr>
                <w:rFonts w:ascii="標楷體" w:eastAsia="標楷體" w:hAnsi="標楷體" w:hint="eastAsia"/>
                <w:color w:val="000000"/>
                <w:sz w:val="20"/>
                <w:szCs w:val="20"/>
              </w:rPr>
              <w:t>第</w:t>
            </w:r>
            <w:r>
              <w:rPr>
                <w:rFonts w:ascii="標楷體" w:eastAsia="標楷體" w:hAnsi="標楷體" w:hint="eastAsia"/>
                <w:color w:val="000000"/>
                <w:sz w:val="20"/>
                <w:szCs w:val="20"/>
              </w:rPr>
              <w:t>十六、</w:t>
            </w:r>
            <w:r w:rsidRPr="00062411">
              <w:rPr>
                <w:rFonts w:ascii="標楷體" w:eastAsia="標楷體" w:hAnsi="標楷體" w:hint="eastAsia"/>
                <w:color w:val="000000"/>
                <w:sz w:val="20"/>
                <w:szCs w:val="20"/>
              </w:rPr>
              <w:t>十七週</w:t>
            </w:r>
          </w:p>
        </w:tc>
        <w:tc>
          <w:tcPr>
            <w:tcW w:w="2353" w:type="dxa"/>
          </w:tcPr>
          <w:p w:rsidR="005C1622" w:rsidRPr="00062411" w:rsidRDefault="005C1622" w:rsidP="00B0630A">
            <w:pPr>
              <w:rPr>
                <w:rFonts w:ascii="標楷體" w:eastAsia="標楷體" w:hAnsi="標楷體" w:cs="Arial Unicode MS"/>
                <w:color w:val="000000"/>
                <w:sz w:val="20"/>
                <w:szCs w:val="20"/>
              </w:rPr>
            </w:pPr>
            <w:r w:rsidRPr="00062411">
              <w:rPr>
                <w:rFonts w:ascii="標楷體" w:eastAsia="標楷體" w:hAnsi="標楷體"/>
                <w:snapToGrid w:val="0"/>
                <w:color w:val="000000"/>
                <w:kern w:val="0"/>
                <w:sz w:val="20"/>
                <w:szCs w:val="20"/>
              </w:rPr>
              <w:t>▲</w:t>
            </w:r>
            <w:r w:rsidRPr="00062411">
              <w:rPr>
                <w:rFonts w:ascii="標楷體" w:eastAsia="標楷體" w:hAnsi="標楷體" w:cs="Arial Unicode MS" w:hint="eastAsia"/>
                <w:color w:val="000000"/>
                <w:sz w:val="20"/>
                <w:szCs w:val="20"/>
              </w:rPr>
              <w:t>6-d-01 能整理生活中的資料，並製成長條圖。</w:t>
            </w:r>
          </w:p>
          <w:p w:rsidR="005C1622" w:rsidRPr="00062411" w:rsidRDefault="005C1622" w:rsidP="00B0630A">
            <w:pPr>
              <w:rPr>
                <w:rFonts w:ascii="標楷體" w:eastAsia="標楷體" w:hAnsi="標楷體" w:cs="Arial Unicode MS"/>
                <w:color w:val="000000"/>
                <w:sz w:val="20"/>
                <w:szCs w:val="20"/>
              </w:rPr>
            </w:pPr>
            <w:r w:rsidRPr="00062411">
              <w:rPr>
                <w:rFonts w:ascii="標楷體" w:eastAsia="標楷體" w:hAnsi="標楷體"/>
                <w:snapToGrid w:val="0"/>
                <w:color w:val="000000"/>
                <w:kern w:val="0"/>
                <w:sz w:val="20"/>
                <w:szCs w:val="20"/>
              </w:rPr>
              <w:t>▲</w:t>
            </w:r>
            <w:r w:rsidRPr="00062411">
              <w:rPr>
                <w:rFonts w:ascii="標楷體" w:eastAsia="標楷體" w:hAnsi="標楷體" w:cs="Arial Unicode MS" w:hint="eastAsia"/>
                <w:color w:val="000000"/>
                <w:sz w:val="20"/>
                <w:szCs w:val="20"/>
              </w:rPr>
              <w:t>6-d-02 能整理生活中的有序資料，並繪製成折線圖。</w:t>
            </w:r>
          </w:p>
          <w:p w:rsidR="005C1622" w:rsidRPr="00062411" w:rsidRDefault="005C1622" w:rsidP="00B0630A">
            <w:pPr>
              <w:rPr>
                <w:rFonts w:ascii="標楷體" w:eastAsia="標楷體" w:hAnsi="標楷體"/>
                <w:color w:val="000000"/>
                <w:sz w:val="20"/>
                <w:szCs w:val="20"/>
              </w:rPr>
            </w:pPr>
            <w:r w:rsidRPr="00062411">
              <w:rPr>
                <w:rFonts w:ascii="標楷體" w:eastAsia="標楷體" w:hAnsi="標楷體"/>
                <w:snapToGrid w:val="0"/>
                <w:color w:val="000000"/>
                <w:kern w:val="0"/>
                <w:sz w:val="20"/>
                <w:szCs w:val="20"/>
              </w:rPr>
              <w:t>▲</w:t>
            </w:r>
            <w:r w:rsidRPr="00062411">
              <w:rPr>
                <w:rFonts w:ascii="標楷體" w:eastAsia="標楷體" w:hAnsi="標楷體" w:cs="Arial Unicode MS" w:hint="eastAsia"/>
                <w:color w:val="000000"/>
                <w:sz w:val="20"/>
                <w:szCs w:val="20"/>
              </w:rPr>
              <w:t>6-d-03 能報讀生活中常用的圓形圖，並能整理生活中的資料，製成圓形</w:t>
            </w:r>
          </w:p>
        </w:tc>
        <w:tc>
          <w:tcPr>
            <w:tcW w:w="2818" w:type="dxa"/>
          </w:tcPr>
          <w:p w:rsidR="005C1622" w:rsidRPr="00062411" w:rsidRDefault="005C1622" w:rsidP="00B0630A">
            <w:pPr>
              <w:rPr>
                <w:rFonts w:ascii="標楷體" w:eastAsia="標楷體" w:hAnsi="標楷體"/>
                <w:color w:val="000000"/>
                <w:sz w:val="20"/>
                <w:szCs w:val="20"/>
              </w:rPr>
            </w:pPr>
            <w:r w:rsidRPr="00062411">
              <w:rPr>
                <w:rFonts w:ascii="標楷體" w:eastAsia="標楷體" w:hAnsi="標楷體" w:hint="eastAsia"/>
                <w:color w:val="000000"/>
                <w:sz w:val="20"/>
                <w:szCs w:val="20"/>
              </w:rPr>
              <w:t>重點五：</w:t>
            </w:r>
          </w:p>
          <w:p w:rsidR="005C1622" w:rsidRPr="00062411" w:rsidRDefault="005C1622" w:rsidP="00B0630A">
            <w:pPr>
              <w:rPr>
                <w:rFonts w:ascii="標楷體" w:eastAsia="標楷體" w:hAnsi="標楷體" w:cs="Arial"/>
                <w:color w:val="000000"/>
                <w:sz w:val="20"/>
                <w:szCs w:val="20"/>
              </w:rPr>
            </w:pPr>
            <w:r w:rsidRPr="00062411">
              <w:rPr>
                <w:rFonts w:ascii="標楷體" w:eastAsia="標楷體" w:hAnsi="標楷體" w:hint="eastAsia"/>
                <w:color w:val="000000"/>
                <w:sz w:val="20"/>
                <w:szCs w:val="20"/>
              </w:rPr>
              <w:t>統計圖表</w:t>
            </w:r>
          </w:p>
          <w:p w:rsidR="005C1622" w:rsidRPr="00720E33" w:rsidRDefault="005C1622" w:rsidP="00B0630A">
            <w:pPr>
              <w:rPr>
                <w:rFonts w:ascii="標楷體" w:eastAsia="標楷體" w:hAnsi="標楷體" w:cs="Arial"/>
                <w:color w:val="000000"/>
                <w:sz w:val="20"/>
                <w:szCs w:val="20"/>
              </w:rPr>
            </w:pPr>
            <w:r w:rsidRPr="00062411">
              <w:rPr>
                <w:rFonts w:ascii="標楷體" w:eastAsia="標楷體" w:hAnsi="標楷體" w:cs="Arial" w:hint="eastAsia"/>
                <w:color w:val="000000"/>
                <w:sz w:val="20"/>
                <w:szCs w:val="20"/>
              </w:rPr>
              <w:t>【活動一】</w:t>
            </w:r>
            <w:r w:rsidRPr="00062411">
              <w:rPr>
                <w:rFonts w:ascii="標楷體" w:eastAsia="標楷體" w:hAnsi="標楷體" w:hint="eastAsia"/>
                <w:color w:val="000000"/>
                <w:sz w:val="20"/>
                <w:szCs w:val="20"/>
              </w:rPr>
              <w:t>繪製長條圖和折線圖</w:t>
            </w:r>
          </w:p>
          <w:p w:rsidR="005C1622" w:rsidRPr="00062411" w:rsidRDefault="005C1622" w:rsidP="00720E33">
            <w:pPr>
              <w:ind w:left="1000" w:hangingChars="500" w:hanging="1000"/>
              <w:rPr>
                <w:rFonts w:ascii="標楷體" w:eastAsia="標楷體" w:hAnsi="標楷體" w:cs="Arial"/>
                <w:color w:val="000000"/>
                <w:sz w:val="20"/>
                <w:szCs w:val="20"/>
              </w:rPr>
            </w:pPr>
            <w:r w:rsidRPr="00062411">
              <w:rPr>
                <w:rFonts w:ascii="標楷體" w:eastAsia="標楷體" w:hAnsi="標楷體" w:cs="Arial" w:hint="eastAsia"/>
                <w:color w:val="000000"/>
                <w:sz w:val="20"/>
                <w:szCs w:val="20"/>
              </w:rPr>
              <w:t>【活動二】繪製圓形圖</w:t>
            </w:r>
          </w:p>
          <w:p w:rsidR="00720E33" w:rsidRDefault="005C1622" w:rsidP="00720E33">
            <w:pPr>
              <w:ind w:left="1000" w:hangingChars="500" w:hanging="1000"/>
              <w:rPr>
                <w:rFonts w:ascii="標楷體" w:eastAsia="標楷體" w:hAnsi="標楷體"/>
                <w:color w:val="000000"/>
                <w:sz w:val="20"/>
                <w:szCs w:val="20"/>
              </w:rPr>
            </w:pPr>
            <w:r w:rsidRPr="00062411">
              <w:rPr>
                <w:rFonts w:ascii="標楷體" w:eastAsia="標楷體" w:hAnsi="標楷體" w:cs="Arial" w:hint="eastAsia"/>
                <w:color w:val="000000"/>
                <w:sz w:val="20"/>
                <w:szCs w:val="20"/>
              </w:rPr>
              <w:t>【活動三】</w:t>
            </w:r>
            <w:r w:rsidRPr="00062411">
              <w:rPr>
                <w:rFonts w:ascii="標楷體" w:eastAsia="標楷體" w:hAnsi="標楷體" w:hint="eastAsia"/>
                <w:color w:val="000000"/>
                <w:sz w:val="20"/>
                <w:szCs w:val="20"/>
              </w:rPr>
              <w:t>解決圓形圖相關的問</w:t>
            </w:r>
          </w:p>
          <w:p w:rsidR="005C1622" w:rsidRPr="00720E33" w:rsidRDefault="005C1622" w:rsidP="00720E33">
            <w:pPr>
              <w:ind w:left="1000" w:hangingChars="500" w:hanging="1000"/>
              <w:rPr>
                <w:rFonts w:ascii="標楷體" w:eastAsia="標楷體" w:hAnsi="標楷體" w:cs="Arial"/>
                <w:color w:val="000000"/>
                <w:sz w:val="20"/>
                <w:szCs w:val="20"/>
              </w:rPr>
            </w:pPr>
            <w:r w:rsidRPr="00062411">
              <w:rPr>
                <w:rFonts w:ascii="標楷體" w:eastAsia="標楷體" w:hAnsi="標楷體" w:hint="eastAsia"/>
                <w:color w:val="000000"/>
                <w:sz w:val="20"/>
                <w:szCs w:val="20"/>
              </w:rPr>
              <w:t>題</w:t>
            </w:r>
          </w:p>
        </w:tc>
        <w:tc>
          <w:tcPr>
            <w:tcW w:w="535" w:type="dxa"/>
          </w:tcPr>
          <w:p w:rsidR="005C1622" w:rsidRPr="00062411" w:rsidRDefault="005C1622" w:rsidP="00B0630A">
            <w:pPr>
              <w:jc w:val="center"/>
              <w:rPr>
                <w:rFonts w:ascii="標楷體" w:eastAsia="標楷體" w:hAnsi="標楷體"/>
                <w:color w:val="000000"/>
                <w:sz w:val="20"/>
                <w:szCs w:val="20"/>
              </w:rPr>
            </w:pPr>
            <w:r w:rsidRPr="00062411">
              <w:rPr>
                <w:rFonts w:ascii="標楷體" w:eastAsia="標楷體" w:hAnsi="標楷體" w:hint="eastAsia"/>
                <w:color w:val="000000"/>
                <w:sz w:val="20"/>
                <w:szCs w:val="20"/>
              </w:rPr>
              <w:t>3</w:t>
            </w:r>
          </w:p>
        </w:tc>
        <w:tc>
          <w:tcPr>
            <w:tcW w:w="2293" w:type="dxa"/>
          </w:tcPr>
          <w:p w:rsidR="005C1622" w:rsidRPr="00062411" w:rsidRDefault="005C1622" w:rsidP="00B0630A">
            <w:pPr>
              <w:widowControl/>
              <w:ind w:left="264" w:hangingChars="132" w:hanging="264"/>
              <w:rPr>
                <w:rFonts w:ascii="標楷體" w:eastAsia="標楷體" w:hAnsi="標楷體"/>
                <w:color w:val="000000"/>
                <w:sz w:val="20"/>
                <w:szCs w:val="20"/>
              </w:rPr>
            </w:pPr>
            <w:r>
              <w:rPr>
                <w:rFonts w:ascii="標楷體" w:eastAsia="標楷體" w:hAnsi="標楷體" w:hint="eastAsia"/>
                <w:color w:val="000000"/>
                <w:sz w:val="20"/>
                <w:szCs w:val="20"/>
              </w:rPr>
              <w:t>泰山</w:t>
            </w:r>
            <w:r w:rsidRPr="00062411">
              <w:rPr>
                <w:rFonts w:ascii="標楷體" w:eastAsia="標楷體" w:hAnsi="標楷體" w:hint="eastAsia"/>
                <w:color w:val="000000"/>
                <w:sz w:val="20"/>
                <w:szCs w:val="20"/>
              </w:rPr>
              <w:t>國小</w:t>
            </w:r>
            <w:r w:rsidRPr="00062411">
              <w:rPr>
                <w:rFonts w:ascii="標楷體" w:eastAsia="標楷體" w:hAnsi="標楷體"/>
                <w:color w:val="000000"/>
                <w:sz w:val="20"/>
                <w:szCs w:val="20"/>
              </w:rPr>
              <w:t>自編教材</w:t>
            </w:r>
            <w:r w:rsidRPr="00062411">
              <w:rPr>
                <w:rFonts w:ascii="標楷體" w:eastAsia="標楷體" w:hAnsi="標楷體" w:hint="eastAsia"/>
                <w:color w:val="000000"/>
                <w:sz w:val="20"/>
                <w:szCs w:val="20"/>
              </w:rPr>
              <w:t>：</w:t>
            </w:r>
          </w:p>
          <w:p w:rsidR="005C1622" w:rsidRPr="00062411" w:rsidRDefault="005C1622" w:rsidP="00B0630A">
            <w:pPr>
              <w:jc w:val="both"/>
              <w:rPr>
                <w:rFonts w:ascii="標楷體" w:eastAsia="標楷體" w:hAnsi="標楷體"/>
                <w:color w:val="000000"/>
                <w:sz w:val="20"/>
                <w:szCs w:val="20"/>
              </w:rPr>
            </w:pPr>
            <w:r w:rsidRPr="00062411">
              <w:rPr>
                <w:rFonts w:ascii="標楷體" w:eastAsia="標楷體" w:hAnsi="標楷體" w:hint="eastAsia"/>
                <w:color w:val="000000"/>
                <w:sz w:val="20"/>
                <w:szCs w:val="20"/>
              </w:rPr>
              <w:t>四、圓形圖</w:t>
            </w:r>
          </w:p>
        </w:tc>
        <w:tc>
          <w:tcPr>
            <w:tcW w:w="2303" w:type="dxa"/>
          </w:tcPr>
          <w:p w:rsidR="005C1622" w:rsidRPr="00062411" w:rsidRDefault="005C1622" w:rsidP="00B0630A">
            <w:pPr>
              <w:ind w:leftChars="-12" w:left="-23" w:hangingChars="3" w:hanging="6"/>
              <w:rPr>
                <w:rFonts w:ascii="標楷體" w:eastAsia="標楷體" w:hAnsi="標楷體"/>
                <w:color w:val="000000"/>
                <w:sz w:val="20"/>
                <w:szCs w:val="20"/>
              </w:rPr>
            </w:pPr>
            <w:r w:rsidRPr="00062411">
              <w:rPr>
                <w:rFonts w:ascii="標楷體" w:eastAsia="標楷體" w:hAnsi="標楷體"/>
                <w:color w:val="000000"/>
                <w:sz w:val="20"/>
                <w:szCs w:val="20"/>
              </w:rPr>
              <w:t>紙筆測驗、</w:t>
            </w:r>
          </w:p>
          <w:p w:rsidR="005C1622" w:rsidRPr="00062411" w:rsidRDefault="005C1622" w:rsidP="00B0630A">
            <w:pPr>
              <w:ind w:leftChars="-12" w:left="-23" w:hangingChars="3" w:hanging="6"/>
              <w:rPr>
                <w:rFonts w:ascii="標楷體" w:eastAsia="標楷體" w:hAnsi="標楷體"/>
                <w:color w:val="000000"/>
                <w:sz w:val="20"/>
                <w:szCs w:val="20"/>
              </w:rPr>
            </w:pPr>
            <w:r w:rsidRPr="00062411">
              <w:rPr>
                <w:rFonts w:ascii="標楷體" w:eastAsia="標楷體" w:hAnsi="標楷體"/>
                <w:color w:val="000000"/>
                <w:sz w:val="20"/>
                <w:szCs w:val="20"/>
              </w:rPr>
              <w:t>課堂問答、</w:t>
            </w:r>
          </w:p>
          <w:p w:rsidR="005C1622" w:rsidRPr="00062411" w:rsidRDefault="005C1622" w:rsidP="00B0630A">
            <w:pPr>
              <w:rPr>
                <w:rFonts w:ascii="標楷體" w:eastAsia="標楷體" w:hAnsi="標楷體"/>
                <w:color w:val="000000"/>
                <w:sz w:val="20"/>
                <w:szCs w:val="20"/>
              </w:rPr>
            </w:pPr>
            <w:r w:rsidRPr="00062411">
              <w:rPr>
                <w:rFonts w:ascii="標楷體" w:eastAsia="標楷體" w:hAnsi="標楷體"/>
                <w:color w:val="000000"/>
                <w:sz w:val="20"/>
                <w:szCs w:val="20"/>
              </w:rPr>
              <w:t>作業</w:t>
            </w:r>
          </w:p>
        </w:tc>
        <w:tc>
          <w:tcPr>
            <w:tcW w:w="2474" w:type="dxa"/>
          </w:tcPr>
          <w:p w:rsidR="005C1622" w:rsidRPr="00062411" w:rsidRDefault="005C1622" w:rsidP="00B0630A">
            <w:pPr>
              <w:pStyle w:val="a4"/>
              <w:tabs>
                <w:tab w:val="clear" w:pos="4153"/>
                <w:tab w:val="clear" w:pos="8306"/>
              </w:tabs>
              <w:snapToGrid/>
              <w:rPr>
                <w:rFonts w:ascii="標楷體" w:eastAsia="標楷體" w:hAnsi="標楷體"/>
                <w:color w:val="000000"/>
              </w:rPr>
            </w:pPr>
            <w:r w:rsidRPr="00062411">
              <w:rPr>
                <w:rFonts w:ascii="標楷體" w:eastAsia="標楷體" w:hAnsi="標楷體" w:hint="eastAsia"/>
                <w:color w:val="000000"/>
              </w:rPr>
              <w:t>已將課程融入南一版第十二冊單元七「統計圖表」實施完成。</w:t>
            </w:r>
          </w:p>
        </w:tc>
      </w:tr>
    </w:tbl>
    <w:p w:rsidR="005C1622" w:rsidRPr="00027A57" w:rsidRDefault="005C1622" w:rsidP="005C1622">
      <w:pPr>
        <w:rPr>
          <w:rFonts w:ascii="標楷體" w:eastAsia="標楷體" w:hAnsi="標楷體"/>
          <w:b/>
          <w:color w:val="000000"/>
          <w:sz w:val="28"/>
          <w:szCs w:val="28"/>
        </w:rPr>
      </w:pPr>
    </w:p>
    <w:p w:rsidR="005C1622" w:rsidRDefault="005C1622" w:rsidP="005C1622">
      <w:pPr>
        <w:pageBreakBefore/>
        <w:snapToGrid w:val="0"/>
        <w:spacing w:afterLines="50" w:after="180" w:line="480" w:lineRule="atLeast"/>
        <w:jc w:val="both"/>
        <w:rPr>
          <w:rFonts w:ascii="標楷體" w:eastAsia="標楷體" w:hAnsi="標楷體"/>
          <w:b/>
          <w:color w:val="000000"/>
          <w:sz w:val="28"/>
          <w:szCs w:val="28"/>
        </w:rPr>
      </w:pPr>
      <w:r w:rsidRPr="00FD4B22">
        <w:rPr>
          <w:rFonts w:ascii="標楷體" w:eastAsia="標楷體" w:hAnsi="標楷體" w:hint="eastAsia"/>
          <w:b/>
          <w:color w:val="000000"/>
          <w:sz w:val="28"/>
          <w:szCs w:val="28"/>
        </w:rPr>
        <w:lastRenderedPageBreak/>
        <w:t>（</w:t>
      </w:r>
      <w:r>
        <w:rPr>
          <w:rFonts w:ascii="標楷體" w:eastAsia="標楷體" w:hAnsi="標楷體" w:hint="eastAsia"/>
          <w:b/>
          <w:color w:val="000000"/>
          <w:sz w:val="28"/>
          <w:szCs w:val="28"/>
        </w:rPr>
        <w:t>五</w:t>
      </w:r>
      <w:r w:rsidRPr="00FD4B22">
        <w:rPr>
          <w:rFonts w:ascii="標楷體" w:eastAsia="標楷體" w:hAnsi="標楷體" w:hint="eastAsia"/>
          <w:b/>
          <w:color w:val="000000"/>
          <w:sz w:val="28"/>
          <w:szCs w:val="28"/>
        </w:rPr>
        <w:t>）</w:t>
      </w:r>
      <w:r>
        <w:rPr>
          <w:rFonts w:ascii="標楷體" w:eastAsia="標楷體" w:hAnsi="標楷體" w:hint="eastAsia"/>
          <w:b/>
          <w:color w:val="000000"/>
          <w:sz w:val="28"/>
          <w:szCs w:val="28"/>
        </w:rPr>
        <w:t>全年級</w:t>
      </w:r>
      <w:r w:rsidR="001F1E28">
        <w:rPr>
          <w:rFonts w:ascii="標楷體" w:eastAsia="標楷體" w:hAnsi="標楷體" w:hint="eastAsia"/>
          <w:b/>
          <w:color w:val="000000"/>
          <w:sz w:val="28"/>
          <w:szCs w:val="28"/>
        </w:rPr>
        <w:t>教學</w:t>
      </w:r>
      <w:r w:rsidRPr="00FD4B22">
        <w:rPr>
          <w:rFonts w:ascii="標楷體" w:eastAsia="標楷體" w:hAnsi="標楷體" w:hint="eastAsia"/>
          <w:b/>
          <w:color w:val="000000"/>
          <w:sz w:val="28"/>
          <w:szCs w:val="28"/>
        </w:rPr>
        <w:t>課程-</w:t>
      </w:r>
      <w:r>
        <w:rPr>
          <w:rFonts w:ascii="標楷體" w:eastAsia="標楷體" w:hAnsi="標楷體" w:hint="eastAsia"/>
          <w:b/>
          <w:color w:val="000000"/>
          <w:sz w:val="28"/>
          <w:szCs w:val="28"/>
        </w:rPr>
        <w:t>資訊</w:t>
      </w:r>
      <w:r w:rsidRPr="00FD4B22">
        <w:rPr>
          <w:rFonts w:ascii="標楷體" w:eastAsia="標楷體" w:hAnsi="標楷體" w:hint="eastAsia"/>
          <w:b/>
          <w:color w:val="000000"/>
          <w:sz w:val="28"/>
          <w:szCs w:val="28"/>
        </w:rPr>
        <w:t>課程</w:t>
      </w:r>
      <w:r>
        <w:rPr>
          <w:rFonts w:ascii="標楷體" w:eastAsia="標楷體" w:hAnsi="標楷體" w:hint="eastAsia"/>
          <w:b/>
          <w:color w:val="000000"/>
          <w:sz w:val="28"/>
          <w:szCs w:val="28"/>
        </w:rPr>
        <w:t>(19</w:t>
      </w:r>
      <w:r w:rsidRPr="00FD4B22">
        <w:rPr>
          <w:rFonts w:ascii="標楷體" w:eastAsia="標楷體" w:hAnsi="標楷體" w:hint="eastAsia"/>
          <w:b/>
          <w:color w:val="000000"/>
          <w:sz w:val="28"/>
          <w:szCs w:val="28"/>
        </w:rPr>
        <w:t>)</w:t>
      </w:r>
    </w:p>
    <w:p w:rsidR="005C1622" w:rsidRPr="008B3EBB" w:rsidRDefault="005C1622" w:rsidP="005C1622">
      <w:pPr>
        <w:snapToGrid w:val="0"/>
        <w:spacing w:afterLines="50" w:after="180" w:line="480" w:lineRule="atLeast"/>
        <w:jc w:val="center"/>
        <w:rPr>
          <w:rFonts w:ascii="標楷體" w:eastAsia="標楷體" w:hAnsi="標楷體"/>
          <w:b/>
          <w:color w:val="000000"/>
          <w:sz w:val="28"/>
          <w:szCs w:val="28"/>
        </w:rPr>
      </w:pPr>
      <w:r>
        <w:rPr>
          <w:rFonts w:eastAsia="標楷體" w:hint="eastAsia"/>
          <w:sz w:val="28"/>
        </w:rPr>
        <w:t>屏東縣</w:t>
      </w:r>
      <w:r>
        <w:rPr>
          <w:rFonts w:eastAsia="標楷體" w:hint="eastAsia"/>
          <w:sz w:val="28"/>
          <w:u w:val="single"/>
        </w:rPr>
        <w:t xml:space="preserve">　泰山　</w:t>
      </w:r>
      <w:r>
        <w:rPr>
          <w:rFonts w:eastAsia="標楷體" w:hint="eastAsia"/>
          <w:sz w:val="28"/>
        </w:rPr>
        <w:t>國小</w:t>
      </w:r>
      <w:r>
        <w:rPr>
          <w:rFonts w:eastAsia="標楷體"/>
          <w:sz w:val="28"/>
          <w:u w:val="single"/>
        </w:rPr>
        <w:t>105</w:t>
      </w:r>
      <w:r>
        <w:rPr>
          <w:rFonts w:eastAsia="標楷體" w:hint="eastAsia"/>
          <w:sz w:val="28"/>
        </w:rPr>
        <w:t>學年度第</w:t>
      </w:r>
      <w:r>
        <w:rPr>
          <w:rFonts w:eastAsia="標楷體" w:hint="eastAsia"/>
          <w:sz w:val="28"/>
          <w:u w:val="single"/>
        </w:rPr>
        <w:t>2</w:t>
      </w:r>
      <w:r>
        <w:rPr>
          <w:rFonts w:eastAsia="標楷體" w:hint="eastAsia"/>
          <w:sz w:val="28"/>
        </w:rPr>
        <w:t>學期六年級資訊教學課程計畫</w:t>
      </w:r>
    </w:p>
    <w:p w:rsidR="005C1622" w:rsidRPr="00720E33" w:rsidRDefault="005C1622" w:rsidP="005C1622">
      <w:pPr>
        <w:rPr>
          <w:rFonts w:ascii="標楷體" w:eastAsia="標楷體" w:hAnsi="標楷體"/>
          <w:sz w:val="28"/>
          <w:szCs w:val="28"/>
        </w:rPr>
      </w:pPr>
      <w:r w:rsidRPr="00720E33">
        <w:rPr>
          <w:rFonts w:ascii="標楷體" w:eastAsia="標楷體" w:hAnsi="標楷體" w:hint="eastAsia"/>
          <w:sz w:val="28"/>
          <w:szCs w:val="28"/>
        </w:rPr>
        <w:t>一、本學期學習目標</w:t>
      </w:r>
    </w:p>
    <w:p w:rsidR="005C1622" w:rsidRPr="00E9236D" w:rsidRDefault="005C1622" w:rsidP="005C1622">
      <w:pPr>
        <w:rPr>
          <w:rFonts w:ascii="標楷體" w:eastAsia="標楷體" w:hAnsi="標楷體"/>
        </w:rPr>
      </w:pPr>
      <w:r w:rsidRPr="00E9236D">
        <w:rPr>
          <w:rFonts w:ascii="標楷體" w:eastAsia="標楷體" w:hAnsi="標楷體" w:hint="eastAsia"/>
        </w:rPr>
        <w:t>1.運用</w:t>
      </w:r>
      <w:r w:rsidRPr="00E9236D">
        <w:rPr>
          <w:rFonts w:ascii="標楷體" w:eastAsia="標楷體" w:hAnsi="標楷體"/>
          <w:color w:val="333333"/>
        </w:rPr>
        <w:t xml:space="preserve"> </w:t>
      </w:r>
      <w:r w:rsidRPr="00407446">
        <w:rPr>
          <w:rFonts w:ascii="標楷體" w:eastAsia="標楷體" w:hAnsi="標楷體"/>
        </w:rPr>
        <w:t>GIMP影像處理軟體</w:t>
      </w:r>
      <w:r w:rsidRPr="00407446">
        <w:rPr>
          <w:rFonts w:ascii="標楷體" w:eastAsia="標楷體" w:hAnsi="標楷體" w:hint="eastAsia"/>
        </w:rPr>
        <w:t>編修照片。</w:t>
      </w:r>
    </w:p>
    <w:p w:rsidR="005C1622" w:rsidRPr="00407446" w:rsidRDefault="005C1622" w:rsidP="005C1622">
      <w:pPr>
        <w:rPr>
          <w:rFonts w:ascii="標楷體" w:eastAsia="標楷體" w:hAnsi="標楷體"/>
          <w:color w:val="000000" w:themeColor="text1"/>
        </w:rPr>
      </w:pPr>
      <w:r w:rsidRPr="00E9236D">
        <w:rPr>
          <w:rFonts w:ascii="標楷體" w:eastAsia="標楷體" w:hAnsi="標楷體" w:hint="eastAsia"/>
        </w:rPr>
        <w:t>2.運用</w:t>
      </w:r>
      <w:r w:rsidRPr="00407446">
        <w:rPr>
          <w:rFonts w:ascii="標楷體" w:eastAsia="標楷體" w:hAnsi="標楷體"/>
          <w:color w:val="000000" w:themeColor="text1"/>
        </w:rPr>
        <w:t>Kdenlive影片編輯軟體</w:t>
      </w:r>
      <w:r w:rsidRPr="00407446">
        <w:rPr>
          <w:rFonts w:ascii="標楷體" w:eastAsia="標楷體" w:hAnsi="標楷體" w:hint="eastAsia"/>
          <w:color w:val="000000" w:themeColor="text1"/>
        </w:rPr>
        <w:t>將照片、文字、聲音整合並能播放。</w:t>
      </w:r>
      <w:r w:rsidRPr="00407446">
        <w:rPr>
          <w:rFonts w:ascii="標楷體" w:eastAsia="標楷體" w:hAnsi="標楷體"/>
          <w:color w:val="000000" w:themeColor="text1"/>
        </w:rPr>
        <w:br/>
      </w:r>
      <w:r w:rsidRPr="00407446">
        <w:rPr>
          <w:rFonts w:ascii="標楷體" w:eastAsia="標楷體" w:hAnsi="標楷體" w:hint="eastAsia"/>
          <w:color w:val="000000" w:themeColor="text1"/>
        </w:rPr>
        <w:t>3.運用</w:t>
      </w:r>
      <w:r w:rsidRPr="00407446">
        <w:rPr>
          <w:rFonts w:ascii="標楷體" w:eastAsia="標楷體" w:hAnsi="標楷體"/>
          <w:color w:val="000000" w:themeColor="text1"/>
        </w:rPr>
        <w:t>Audacity聲音編輯軟體</w:t>
      </w:r>
      <w:r w:rsidRPr="00407446">
        <w:rPr>
          <w:rFonts w:ascii="標楷體" w:eastAsia="標楷體" w:hAnsi="標楷體" w:hint="eastAsia"/>
          <w:color w:val="000000" w:themeColor="text1"/>
        </w:rPr>
        <w:t>，製作影片所需音樂。</w:t>
      </w:r>
    </w:p>
    <w:p w:rsidR="005C1622" w:rsidRPr="00407446" w:rsidRDefault="005C1622" w:rsidP="005C1622">
      <w:pPr>
        <w:rPr>
          <w:rFonts w:ascii="標楷體" w:eastAsia="標楷體" w:hAnsi="標楷體"/>
          <w:color w:val="000000" w:themeColor="text1"/>
        </w:rPr>
      </w:pPr>
      <w:r w:rsidRPr="00407446">
        <w:rPr>
          <w:rFonts w:ascii="標楷體" w:eastAsia="標楷體" w:hAnsi="標楷體" w:hint="eastAsia"/>
          <w:color w:val="000000" w:themeColor="text1"/>
        </w:rPr>
        <w:t>4.運用</w:t>
      </w:r>
      <w:r w:rsidRPr="00407446">
        <w:rPr>
          <w:rFonts w:ascii="標楷體" w:eastAsia="標楷體" w:hAnsi="標楷體"/>
          <w:color w:val="000000" w:themeColor="text1"/>
        </w:rPr>
        <w:t>Win_FF 影音轉檔軟體</w:t>
      </w:r>
      <w:r w:rsidRPr="00407446">
        <w:rPr>
          <w:rFonts w:ascii="標楷體" w:eastAsia="標楷體" w:hAnsi="標楷體" w:hint="eastAsia"/>
          <w:color w:val="000000" w:themeColor="text1"/>
        </w:rPr>
        <w:t>，把製作好的專題經轉檔後能在電腦或DVD播放機播放。</w:t>
      </w:r>
    </w:p>
    <w:p w:rsidR="005C1622" w:rsidRPr="00720E33" w:rsidRDefault="005C1622" w:rsidP="005C1622">
      <w:pPr>
        <w:rPr>
          <w:rFonts w:ascii="標楷體" w:eastAsia="標楷體" w:hAnsi="標楷體"/>
          <w:sz w:val="28"/>
          <w:szCs w:val="28"/>
        </w:rPr>
      </w:pPr>
      <w:r w:rsidRPr="00720E33">
        <w:rPr>
          <w:rFonts w:ascii="標楷體" w:eastAsia="標楷體" w:hAnsi="標楷體"/>
          <w:sz w:val="28"/>
          <w:szCs w:val="28"/>
        </w:rPr>
        <w:t>二</w:t>
      </w:r>
      <w:r w:rsidRPr="00720E33">
        <w:rPr>
          <w:rFonts w:ascii="標楷體" w:eastAsia="標楷體" w:hAnsi="標楷體" w:hint="eastAsia"/>
          <w:sz w:val="28"/>
          <w:szCs w:val="28"/>
        </w:rPr>
        <w:t>、本學期課程內涵：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28"/>
        <w:gridCol w:w="3900"/>
        <w:gridCol w:w="5557"/>
        <w:gridCol w:w="1032"/>
        <w:gridCol w:w="1501"/>
        <w:gridCol w:w="1722"/>
      </w:tblGrid>
      <w:tr w:rsidR="005C1622" w:rsidRPr="00BD6C88" w:rsidTr="00B0630A">
        <w:trPr>
          <w:cantSplit/>
          <w:trHeight w:val="456"/>
        </w:trPr>
        <w:tc>
          <w:tcPr>
            <w:tcW w:w="34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center"/>
              <w:rPr>
                <w:rFonts w:ascii="標楷體" w:eastAsia="標楷體" w:hAnsi="標楷體"/>
                <w:sz w:val="20"/>
                <w:szCs w:val="20"/>
              </w:rPr>
            </w:pPr>
            <w:r w:rsidRPr="00BD6C88">
              <w:rPr>
                <w:rFonts w:ascii="標楷體" w:eastAsia="標楷體" w:hAnsi="標楷體"/>
                <w:sz w:val="20"/>
                <w:szCs w:val="20"/>
              </w:rPr>
              <w:t>期程</w:t>
            </w:r>
          </w:p>
        </w:tc>
        <w:tc>
          <w:tcPr>
            <w:tcW w:w="1323"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center"/>
              <w:rPr>
                <w:rFonts w:ascii="標楷體" w:eastAsia="標楷體" w:hAnsi="標楷體"/>
                <w:sz w:val="20"/>
                <w:szCs w:val="20"/>
              </w:rPr>
            </w:pPr>
            <w:r w:rsidRPr="00BD6C88">
              <w:rPr>
                <w:rFonts w:ascii="標楷體" w:eastAsia="標楷體" w:hAnsi="標楷體"/>
                <w:sz w:val="20"/>
                <w:szCs w:val="20"/>
              </w:rPr>
              <w:t>領域及議題能力指標</w:t>
            </w:r>
          </w:p>
        </w:tc>
        <w:tc>
          <w:tcPr>
            <w:tcW w:w="1885"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center"/>
              <w:rPr>
                <w:rFonts w:ascii="標楷體" w:eastAsia="標楷體" w:hAnsi="標楷體"/>
                <w:color w:val="000000"/>
                <w:sz w:val="20"/>
                <w:szCs w:val="20"/>
              </w:rPr>
            </w:pPr>
            <w:r w:rsidRPr="00BD6C88">
              <w:rPr>
                <w:rFonts w:ascii="標楷體" w:eastAsia="標楷體" w:hAnsi="標楷體"/>
                <w:color w:val="000000"/>
                <w:sz w:val="20"/>
                <w:szCs w:val="20"/>
              </w:rPr>
              <w:t>主題或單元活動內容</w:t>
            </w:r>
          </w:p>
        </w:tc>
        <w:tc>
          <w:tcPr>
            <w:tcW w:w="350"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center"/>
              <w:rPr>
                <w:rFonts w:ascii="標楷體" w:eastAsia="標楷體" w:hAnsi="標楷體"/>
                <w:sz w:val="20"/>
                <w:szCs w:val="20"/>
              </w:rPr>
            </w:pPr>
            <w:r w:rsidRPr="00BD6C88">
              <w:rPr>
                <w:rFonts w:ascii="標楷體" w:eastAsia="標楷體" w:hAnsi="標楷體"/>
                <w:sz w:val="20"/>
                <w:szCs w:val="20"/>
              </w:rPr>
              <w:t>節數</w:t>
            </w:r>
          </w:p>
        </w:tc>
        <w:tc>
          <w:tcPr>
            <w:tcW w:w="50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center"/>
              <w:rPr>
                <w:rFonts w:ascii="標楷體" w:eastAsia="標楷體" w:hAnsi="標楷體"/>
                <w:sz w:val="20"/>
                <w:szCs w:val="20"/>
              </w:rPr>
            </w:pPr>
            <w:r w:rsidRPr="00BD6C88">
              <w:rPr>
                <w:rFonts w:ascii="標楷體" w:eastAsia="標楷體" w:hAnsi="標楷體" w:hint="eastAsia"/>
                <w:sz w:val="20"/>
                <w:szCs w:val="20"/>
              </w:rPr>
              <w:t>教學資源</w:t>
            </w:r>
          </w:p>
        </w:tc>
        <w:tc>
          <w:tcPr>
            <w:tcW w:w="584"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center"/>
              <w:rPr>
                <w:rFonts w:ascii="標楷體" w:eastAsia="標楷體" w:hAnsi="標楷體"/>
                <w:sz w:val="20"/>
                <w:szCs w:val="20"/>
              </w:rPr>
            </w:pPr>
            <w:r w:rsidRPr="00BD6C88">
              <w:rPr>
                <w:rFonts w:ascii="標楷體" w:eastAsia="標楷體" w:hAnsi="標楷體"/>
                <w:sz w:val="20"/>
                <w:szCs w:val="20"/>
              </w:rPr>
              <w:t>評量方式</w:t>
            </w:r>
          </w:p>
        </w:tc>
      </w:tr>
      <w:tr w:rsidR="005C1622" w:rsidRPr="00BD6C88" w:rsidTr="00B0630A">
        <w:trPr>
          <w:cantSplit/>
          <w:trHeight w:val="456"/>
        </w:trPr>
        <w:tc>
          <w:tcPr>
            <w:tcW w:w="34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第1週</w:t>
            </w:r>
          </w:p>
        </w:tc>
        <w:tc>
          <w:tcPr>
            <w:tcW w:w="1323" w:type="pct"/>
            <w:tcBorders>
              <w:top w:val="single" w:sz="4" w:space="0" w:color="auto"/>
              <w:left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1-2-1能瞭解資訊科技在日常生活之應用。</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2-2-1能遵守電腦教室(或公用電腦)的使用規範。</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2-3-2能操作及應用電腦多媒體設備。</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5-3-3能認識網路智慧財產權相關法律。</w:t>
            </w:r>
          </w:p>
        </w:tc>
        <w:tc>
          <w:tcPr>
            <w:tcW w:w="1885"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cs="Arial"/>
                <w:sz w:val="20"/>
                <w:szCs w:val="20"/>
              </w:rPr>
            </w:pPr>
            <w:r w:rsidRPr="00BD6C88">
              <w:rPr>
                <w:rFonts w:ascii="標楷體" w:eastAsia="標楷體" w:hAnsi="標楷體" w:hint="eastAsia"/>
                <w:b/>
                <w:color w:val="000000"/>
                <w:sz w:val="20"/>
                <w:szCs w:val="20"/>
              </w:rPr>
              <w:t>【</w:t>
            </w:r>
            <w:r w:rsidRPr="00BD6C88">
              <w:rPr>
                <w:rFonts w:ascii="標楷體" w:eastAsia="標楷體" w:hAnsi="標楷體" w:hint="eastAsia"/>
                <w:sz w:val="20"/>
                <w:szCs w:val="20"/>
              </w:rPr>
              <w:t>認識多媒體影片（一）</w:t>
            </w:r>
            <w:r w:rsidRPr="00BD6C88">
              <w:rPr>
                <w:rFonts w:ascii="標楷體" w:eastAsia="標楷體" w:hAnsi="標楷體" w:hint="eastAsia"/>
                <w:b/>
                <w:color w:val="000000"/>
                <w:sz w:val="20"/>
                <w:szCs w:val="20"/>
              </w:rPr>
              <w:t>】</w:t>
            </w:r>
          </w:p>
          <w:p w:rsidR="005C1622" w:rsidRPr="00BD6C88" w:rsidRDefault="005C1622" w:rsidP="00B0630A">
            <w:pPr>
              <w:rPr>
                <w:rFonts w:ascii="標楷體" w:eastAsia="標楷體" w:hAnsi="標楷體" w:cs="Arial"/>
                <w:sz w:val="20"/>
                <w:szCs w:val="20"/>
              </w:rPr>
            </w:pPr>
            <w:r w:rsidRPr="00BD6C88">
              <w:rPr>
                <w:rFonts w:ascii="標楷體" w:eastAsia="標楷體" w:hAnsi="標楷體" w:cs="Arial" w:hint="eastAsia"/>
                <w:sz w:val="20"/>
                <w:szCs w:val="20"/>
              </w:rPr>
              <w:t>1.認識多媒體影片使用到的素材，包含文字、圖片、音樂、動畫等。</w:t>
            </w:r>
          </w:p>
          <w:p w:rsidR="005C1622" w:rsidRPr="00BD6C88" w:rsidRDefault="005C1622" w:rsidP="00B0630A">
            <w:pPr>
              <w:rPr>
                <w:rFonts w:ascii="標楷體" w:eastAsia="標楷體" w:hAnsi="標楷體" w:cs="Arial"/>
                <w:sz w:val="20"/>
                <w:szCs w:val="20"/>
              </w:rPr>
            </w:pPr>
            <w:r w:rsidRPr="00BD6C88">
              <w:rPr>
                <w:rFonts w:ascii="標楷體" w:eastAsia="標楷體" w:hAnsi="標楷體" w:cs="Arial" w:hint="eastAsia"/>
                <w:sz w:val="20"/>
                <w:szCs w:val="20"/>
              </w:rPr>
              <w:t>2.認識編輯多媒體素材的軟體有哪些。</w:t>
            </w:r>
          </w:p>
          <w:p w:rsidR="005C1622" w:rsidRPr="00BD6C88" w:rsidRDefault="005C1622" w:rsidP="00B0630A">
            <w:pPr>
              <w:rPr>
                <w:rFonts w:ascii="標楷體" w:eastAsia="標楷體" w:hAnsi="標楷體" w:cs="Arial"/>
                <w:sz w:val="20"/>
                <w:szCs w:val="20"/>
              </w:rPr>
            </w:pPr>
            <w:r w:rsidRPr="00BD6C88">
              <w:rPr>
                <w:rFonts w:ascii="標楷體" w:eastAsia="標楷體" w:hAnsi="標楷體" w:cs="Arial" w:hint="eastAsia"/>
                <w:sz w:val="20"/>
                <w:szCs w:val="20"/>
              </w:rPr>
              <w:t>3.從網站中認識常見的硬體配備與週邊配備。</w:t>
            </w:r>
          </w:p>
          <w:p w:rsidR="005C1622" w:rsidRPr="00BD6C88" w:rsidRDefault="005C1622" w:rsidP="00B0630A">
            <w:pPr>
              <w:rPr>
                <w:rFonts w:ascii="標楷體" w:eastAsia="標楷體" w:hAnsi="標楷體" w:cs="Arial"/>
                <w:sz w:val="20"/>
                <w:szCs w:val="20"/>
              </w:rPr>
            </w:pPr>
            <w:r w:rsidRPr="00BD6C88">
              <w:rPr>
                <w:rFonts w:ascii="標楷體" w:eastAsia="標楷體" w:hAnsi="標楷體" w:cs="Arial" w:hint="eastAsia"/>
                <w:sz w:val="20"/>
                <w:szCs w:val="20"/>
              </w:rPr>
              <w:t>4.認識常見的多媒體播放設備。</w:t>
            </w:r>
          </w:p>
        </w:tc>
        <w:tc>
          <w:tcPr>
            <w:tcW w:w="350"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center"/>
              <w:rPr>
                <w:rFonts w:ascii="標楷體" w:eastAsia="標楷體" w:hAnsi="標楷體"/>
                <w:sz w:val="20"/>
                <w:szCs w:val="20"/>
              </w:rPr>
            </w:pPr>
            <w:r w:rsidRPr="00BD6C88">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口頭問答</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操作評量</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學習評量</w:t>
            </w:r>
          </w:p>
        </w:tc>
      </w:tr>
      <w:tr w:rsidR="005C1622" w:rsidRPr="00BD6C88" w:rsidTr="00B0630A">
        <w:trPr>
          <w:cantSplit/>
          <w:trHeight w:val="456"/>
        </w:trPr>
        <w:tc>
          <w:tcPr>
            <w:tcW w:w="34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第2週</w:t>
            </w:r>
          </w:p>
        </w:tc>
        <w:tc>
          <w:tcPr>
            <w:tcW w:w="1323" w:type="pct"/>
            <w:tcBorders>
              <w:left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1-2-1能瞭解資訊科技在日常生活之應用。</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2-2-1能遵守電腦教室(或公用電腦)的使用規範。</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2-2-4能有系統的管理電腦檔案。</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2-3-2能操作及應用電腦多媒體設備。</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5-3-3能認識網路智慧財產權相關法律。</w:t>
            </w:r>
          </w:p>
        </w:tc>
        <w:tc>
          <w:tcPr>
            <w:tcW w:w="1885"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cs="Arial"/>
                <w:sz w:val="20"/>
                <w:szCs w:val="20"/>
              </w:rPr>
            </w:pPr>
            <w:r w:rsidRPr="00BD6C88">
              <w:rPr>
                <w:rFonts w:ascii="標楷體" w:eastAsia="標楷體" w:hAnsi="標楷體" w:hint="eastAsia"/>
                <w:b/>
                <w:color w:val="000000"/>
                <w:sz w:val="20"/>
                <w:szCs w:val="20"/>
              </w:rPr>
              <w:t>【</w:t>
            </w:r>
            <w:r w:rsidRPr="00BD6C88">
              <w:rPr>
                <w:rFonts w:ascii="標楷體" w:eastAsia="標楷體" w:hAnsi="標楷體" w:hint="eastAsia"/>
                <w:sz w:val="20"/>
                <w:szCs w:val="20"/>
              </w:rPr>
              <w:t>認識多媒體影片（二）</w:t>
            </w:r>
            <w:r w:rsidRPr="00BD6C88">
              <w:rPr>
                <w:rFonts w:ascii="標楷體" w:eastAsia="標楷體" w:hAnsi="標楷體" w:hint="eastAsia"/>
                <w:b/>
                <w:color w:val="000000"/>
                <w:sz w:val="20"/>
                <w:szCs w:val="20"/>
              </w:rPr>
              <w:t>】</w:t>
            </w:r>
          </w:p>
          <w:p w:rsidR="005C1622" w:rsidRPr="00BD6C88" w:rsidRDefault="005C1622" w:rsidP="00B0630A">
            <w:pPr>
              <w:rPr>
                <w:rFonts w:ascii="標楷體" w:eastAsia="標楷體" w:hAnsi="標楷體" w:cs="Arial"/>
                <w:sz w:val="20"/>
                <w:szCs w:val="20"/>
              </w:rPr>
            </w:pPr>
            <w:r w:rsidRPr="00BD6C88">
              <w:rPr>
                <w:rFonts w:ascii="標楷體" w:eastAsia="標楷體" w:hAnsi="標楷體" w:cs="Arial" w:hint="eastAsia"/>
                <w:sz w:val="20"/>
                <w:szCs w:val="20"/>
              </w:rPr>
              <w:t>1.教師說明選用多媒體素材的注意要點，包含符合主題、尊重智慧財產權、禁止不雅相片、影片所需相片數量、相片的品質等。</w:t>
            </w:r>
          </w:p>
          <w:p w:rsidR="005C1622" w:rsidRPr="00BD6C88" w:rsidRDefault="005C1622" w:rsidP="00B0630A">
            <w:pPr>
              <w:rPr>
                <w:rFonts w:ascii="標楷體" w:eastAsia="標楷體" w:hAnsi="標楷體"/>
                <w:sz w:val="20"/>
                <w:szCs w:val="20"/>
              </w:rPr>
            </w:pPr>
            <w:r w:rsidRPr="00BD6C88">
              <w:rPr>
                <w:rFonts w:ascii="標楷體" w:eastAsia="標楷體" w:hAnsi="標楷體" w:cs="Arial" w:hint="eastAsia"/>
                <w:sz w:val="20"/>
                <w:szCs w:val="20"/>
              </w:rPr>
              <w:t>2.教師讓學生認識檔案管理的觀念，能有效地管理編輯中的素材與原始素材。</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3.教師說明編輯影片的流程。</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4.學生開啟觀摩影片，認識多媒體影片用到的編輯技巧。</w:t>
            </w:r>
          </w:p>
        </w:tc>
        <w:tc>
          <w:tcPr>
            <w:tcW w:w="350"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center"/>
              <w:rPr>
                <w:rFonts w:ascii="標楷體" w:eastAsia="標楷體" w:hAnsi="標楷體"/>
                <w:sz w:val="20"/>
                <w:szCs w:val="20"/>
              </w:rPr>
            </w:pPr>
            <w:r w:rsidRPr="00BD6C88">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口頭問答</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操作評量</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學習評量</w:t>
            </w:r>
          </w:p>
        </w:tc>
      </w:tr>
      <w:tr w:rsidR="005C1622" w:rsidRPr="00BD6C88" w:rsidTr="00B0630A">
        <w:trPr>
          <w:cantSplit/>
          <w:trHeight w:val="456"/>
        </w:trPr>
        <w:tc>
          <w:tcPr>
            <w:tcW w:w="34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lastRenderedPageBreak/>
              <w:t>第3週</w:t>
            </w:r>
          </w:p>
        </w:tc>
        <w:tc>
          <w:tcPr>
            <w:tcW w:w="1323" w:type="pct"/>
            <w:tcBorders>
              <w:left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1-2-4能正確更新與維護常用的軟體。</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2-2-4能有系統的管理電腦檔案。</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3-2-3</w:t>
            </w:r>
            <w:r w:rsidRPr="00BD6C88">
              <w:rPr>
                <w:rFonts w:ascii="標楷體" w:eastAsia="標楷體" w:hAnsi="標楷體" w:hint="eastAsia"/>
                <w:sz w:val="20"/>
                <w:szCs w:val="20"/>
              </w:rPr>
              <w:tab/>
              <w:t>能操作常用之繪圖軟體。</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【數學】</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S-2-02能透過操作，將簡單圖形切割重組成另一已知簡單圖形。</w:t>
            </w:r>
          </w:p>
        </w:tc>
        <w:tc>
          <w:tcPr>
            <w:tcW w:w="1885"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cs="Arial"/>
                <w:sz w:val="20"/>
                <w:szCs w:val="20"/>
              </w:rPr>
            </w:pPr>
            <w:r w:rsidRPr="00BD6C88">
              <w:rPr>
                <w:rFonts w:ascii="標楷體" w:eastAsia="標楷體" w:hAnsi="標楷體" w:hint="eastAsia"/>
                <w:b/>
                <w:color w:val="000000"/>
                <w:sz w:val="20"/>
                <w:szCs w:val="20"/>
              </w:rPr>
              <w:t>【</w:t>
            </w:r>
            <w:r w:rsidRPr="00BD6C88">
              <w:rPr>
                <w:rFonts w:ascii="標楷體" w:eastAsia="標楷體" w:hAnsi="標楷體" w:hint="eastAsia"/>
                <w:sz w:val="20"/>
                <w:szCs w:val="20"/>
              </w:rPr>
              <w:t>相片美化大師（一）</w:t>
            </w:r>
            <w:r w:rsidRPr="00BD6C88">
              <w:rPr>
                <w:rFonts w:ascii="標楷體" w:eastAsia="標楷體" w:hAnsi="標楷體" w:hint="eastAsia"/>
                <w:b/>
                <w:color w:val="000000"/>
                <w:sz w:val="20"/>
                <w:szCs w:val="20"/>
              </w:rPr>
              <w:t>】</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1.認識常見的影像格式。</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2.學會啟動與關閉GIMP。</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3.開啟相片。</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4.旋轉相片與裁切。</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5.學會變更顯示比例，便於編輯影像。</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6.匯出JPEG格式。</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7.學會運用GIMP內建的濾鏡功能，為相片加入特效。</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8.了解選取與反選的基本操作。</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9.羽化選取區域與套用高斯模糊特效。</w:t>
            </w:r>
          </w:p>
        </w:tc>
        <w:tc>
          <w:tcPr>
            <w:tcW w:w="350"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center"/>
              <w:rPr>
                <w:rFonts w:ascii="標楷體" w:eastAsia="標楷體" w:hAnsi="標楷體"/>
                <w:sz w:val="20"/>
                <w:szCs w:val="20"/>
              </w:rPr>
            </w:pPr>
            <w:r w:rsidRPr="00BD6C88">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口頭問答</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操作評量</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學習評量</w:t>
            </w:r>
          </w:p>
        </w:tc>
      </w:tr>
      <w:tr w:rsidR="005C1622" w:rsidRPr="00BD6C88" w:rsidTr="00B0630A">
        <w:trPr>
          <w:cantSplit/>
          <w:trHeight w:val="1833"/>
        </w:trPr>
        <w:tc>
          <w:tcPr>
            <w:tcW w:w="34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第4週</w:t>
            </w:r>
          </w:p>
        </w:tc>
        <w:tc>
          <w:tcPr>
            <w:tcW w:w="1323" w:type="pct"/>
            <w:tcBorders>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1-2-4能正確更新與維護常用的軟體。</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2-2-4能有系統的管理電腦檔案。</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3-2-3</w:t>
            </w:r>
            <w:r w:rsidRPr="00BD6C88">
              <w:rPr>
                <w:rFonts w:ascii="標楷體" w:eastAsia="標楷體" w:hAnsi="標楷體" w:hint="eastAsia"/>
                <w:sz w:val="20"/>
                <w:szCs w:val="20"/>
              </w:rPr>
              <w:tab/>
              <w:t>能操作常用之繪圖軟體。</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【數學】</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S-2-02能透過操作，將簡單圖形切割重組成另一已知簡單圖形。</w:t>
            </w:r>
          </w:p>
        </w:tc>
        <w:tc>
          <w:tcPr>
            <w:tcW w:w="1885"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cs="Arial"/>
                <w:sz w:val="20"/>
                <w:szCs w:val="20"/>
              </w:rPr>
            </w:pPr>
            <w:r w:rsidRPr="00BD6C88">
              <w:rPr>
                <w:rFonts w:ascii="標楷體" w:eastAsia="標楷體" w:hAnsi="標楷體" w:hint="eastAsia"/>
                <w:b/>
                <w:color w:val="000000"/>
                <w:sz w:val="20"/>
                <w:szCs w:val="20"/>
              </w:rPr>
              <w:t>【</w:t>
            </w:r>
            <w:r w:rsidRPr="00BD6C88">
              <w:rPr>
                <w:rFonts w:ascii="標楷體" w:eastAsia="標楷體" w:hAnsi="標楷體" w:hint="eastAsia"/>
                <w:sz w:val="20"/>
                <w:szCs w:val="20"/>
              </w:rPr>
              <w:t>相片美化大師（二）</w:t>
            </w:r>
            <w:r w:rsidRPr="00BD6C88">
              <w:rPr>
                <w:rFonts w:ascii="標楷體" w:eastAsia="標楷體" w:hAnsi="標楷體" w:hint="eastAsia"/>
                <w:b/>
                <w:color w:val="000000"/>
                <w:sz w:val="20"/>
                <w:szCs w:val="20"/>
              </w:rPr>
              <w:t>】</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1.學會插入邊框圖案。</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2.在相片中插入外部圖片。</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3.學會用筆刷繪製圖案。</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4.學會在相片中加入文字，並為文字加上特效。</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5.學會批次命名、調整大小與旋轉。</w:t>
            </w:r>
          </w:p>
        </w:tc>
        <w:tc>
          <w:tcPr>
            <w:tcW w:w="350"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center"/>
              <w:rPr>
                <w:rFonts w:ascii="標楷體" w:eastAsia="標楷體" w:hAnsi="標楷體"/>
                <w:sz w:val="20"/>
                <w:szCs w:val="20"/>
              </w:rPr>
            </w:pPr>
            <w:r w:rsidRPr="00BD6C88">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口頭問答</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操作評量</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學習評量</w:t>
            </w:r>
          </w:p>
        </w:tc>
      </w:tr>
      <w:tr w:rsidR="005C1622" w:rsidRPr="00BD6C88" w:rsidTr="00B0630A">
        <w:trPr>
          <w:cantSplit/>
          <w:trHeight w:val="448"/>
        </w:trPr>
        <w:tc>
          <w:tcPr>
            <w:tcW w:w="349" w:type="pct"/>
            <w:tcBorders>
              <w:top w:val="single" w:sz="4" w:space="0" w:color="auto"/>
              <w:left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第5週</w:t>
            </w:r>
          </w:p>
        </w:tc>
        <w:tc>
          <w:tcPr>
            <w:tcW w:w="1323" w:type="pct"/>
            <w:tcBorders>
              <w:top w:val="single" w:sz="4" w:space="0" w:color="auto"/>
              <w:left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2-2-2能操作視窗環境的軟體。</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3-3-3能使用多媒體編輯軟體進行影音資料的製作。</w:t>
            </w:r>
          </w:p>
        </w:tc>
        <w:tc>
          <w:tcPr>
            <w:tcW w:w="1885"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cs="Arial"/>
                <w:sz w:val="20"/>
                <w:szCs w:val="20"/>
              </w:rPr>
            </w:pPr>
            <w:r w:rsidRPr="00BD6C88">
              <w:rPr>
                <w:rFonts w:ascii="標楷體" w:eastAsia="標楷體" w:hAnsi="標楷體" w:hint="eastAsia"/>
                <w:b/>
                <w:color w:val="000000"/>
                <w:sz w:val="20"/>
                <w:szCs w:val="20"/>
              </w:rPr>
              <w:t>【</w:t>
            </w:r>
            <w:r w:rsidRPr="00BD6C88">
              <w:rPr>
                <w:rFonts w:ascii="標楷體" w:eastAsia="標楷體" w:hAnsi="標楷體" w:hint="eastAsia"/>
                <w:sz w:val="20"/>
                <w:szCs w:val="20"/>
              </w:rPr>
              <w:t>我是Super Model（一）</w:t>
            </w:r>
            <w:r w:rsidRPr="00BD6C88">
              <w:rPr>
                <w:rFonts w:ascii="標楷體" w:eastAsia="標楷體" w:hAnsi="標楷體" w:hint="eastAsia"/>
                <w:b/>
                <w:color w:val="000000"/>
                <w:sz w:val="20"/>
                <w:szCs w:val="20"/>
              </w:rPr>
              <w:t>】</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1.啟動Kdenlive影片編輯軟體，認識介面操作。</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2.匯入相片素材到「專案樹」中。</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3.編排相片順序。</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4.設定持續時間。</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5.學會閱讀時間軸的刻度。</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6.完成前三張相片的編排。</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7.學會將檔案存為專案檔，下次繼續編輯。</w:t>
            </w:r>
          </w:p>
        </w:tc>
        <w:tc>
          <w:tcPr>
            <w:tcW w:w="350"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center"/>
              <w:rPr>
                <w:rFonts w:ascii="標楷體" w:eastAsia="標楷體" w:hAnsi="標楷體"/>
                <w:sz w:val="20"/>
                <w:szCs w:val="20"/>
              </w:rPr>
            </w:pPr>
            <w:r w:rsidRPr="00BD6C88">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口頭問答</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操作評量</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學習評量</w:t>
            </w:r>
          </w:p>
        </w:tc>
      </w:tr>
      <w:tr w:rsidR="005C1622" w:rsidRPr="00BD6C88" w:rsidTr="00B0630A">
        <w:trPr>
          <w:cantSplit/>
          <w:trHeight w:val="481"/>
        </w:trPr>
        <w:tc>
          <w:tcPr>
            <w:tcW w:w="34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lastRenderedPageBreak/>
              <w:t>第6週</w:t>
            </w:r>
          </w:p>
        </w:tc>
        <w:tc>
          <w:tcPr>
            <w:tcW w:w="1323" w:type="pct"/>
            <w:tcBorders>
              <w:left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2-2-2能操作視窗環境的軟體。</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3-3-3能使用多媒體編輯軟體進行影音資料的製作。</w:t>
            </w:r>
          </w:p>
        </w:tc>
        <w:tc>
          <w:tcPr>
            <w:tcW w:w="1885"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cs="Arial"/>
                <w:sz w:val="20"/>
                <w:szCs w:val="20"/>
              </w:rPr>
            </w:pPr>
            <w:r w:rsidRPr="00BD6C88">
              <w:rPr>
                <w:rFonts w:ascii="標楷體" w:eastAsia="標楷體" w:hAnsi="標楷體" w:hint="eastAsia"/>
                <w:b/>
                <w:color w:val="000000"/>
                <w:sz w:val="20"/>
                <w:szCs w:val="20"/>
              </w:rPr>
              <w:t>【</w:t>
            </w:r>
            <w:r w:rsidRPr="00BD6C88">
              <w:rPr>
                <w:rFonts w:ascii="標楷體" w:eastAsia="標楷體" w:hAnsi="標楷體" w:hint="eastAsia"/>
                <w:sz w:val="20"/>
                <w:szCs w:val="20"/>
              </w:rPr>
              <w:t>我是Super Model（二）</w:t>
            </w:r>
            <w:r w:rsidRPr="00BD6C88">
              <w:rPr>
                <w:rFonts w:ascii="標楷體" w:eastAsia="標楷體" w:hAnsi="標楷體" w:hint="eastAsia"/>
                <w:b/>
                <w:color w:val="000000"/>
                <w:sz w:val="20"/>
                <w:szCs w:val="20"/>
              </w:rPr>
              <w:t>】</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1.繼續前一節作業，完成前六張相片的編排。</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2.學會刪除視訊軌上的素材。</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3.學會加入轉場特效。</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4.先加入預設的轉場特效，再對想變更的特效修改。</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5.完成六張相片之間的轉場特效。</w:t>
            </w:r>
          </w:p>
        </w:tc>
        <w:tc>
          <w:tcPr>
            <w:tcW w:w="350"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center"/>
              <w:rPr>
                <w:rFonts w:ascii="標楷體" w:eastAsia="標楷體" w:hAnsi="標楷體"/>
                <w:sz w:val="20"/>
                <w:szCs w:val="20"/>
              </w:rPr>
            </w:pPr>
            <w:r w:rsidRPr="00BD6C88">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口頭問答</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操作評量</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學習評量</w:t>
            </w:r>
          </w:p>
        </w:tc>
      </w:tr>
      <w:tr w:rsidR="005C1622" w:rsidRPr="00BD6C88" w:rsidTr="00B0630A">
        <w:trPr>
          <w:cantSplit/>
          <w:trHeight w:val="481"/>
        </w:trPr>
        <w:tc>
          <w:tcPr>
            <w:tcW w:w="34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第7週</w:t>
            </w:r>
          </w:p>
        </w:tc>
        <w:tc>
          <w:tcPr>
            <w:tcW w:w="1323" w:type="pct"/>
            <w:tcBorders>
              <w:left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2-2-2能操作視窗環境的軟體。</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3-3-3能使用多媒體編輯軟體進行影音資料的製作。</w:t>
            </w:r>
          </w:p>
        </w:tc>
        <w:tc>
          <w:tcPr>
            <w:tcW w:w="1885"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cs="Arial"/>
                <w:sz w:val="20"/>
                <w:szCs w:val="20"/>
              </w:rPr>
            </w:pPr>
            <w:r w:rsidRPr="00BD6C88">
              <w:rPr>
                <w:rFonts w:ascii="標楷體" w:eastAsia="標楷體" w:hAnsi="標楷體" w:hint="eastAsia"/>
                <w:b/>
                <w:color w:val="000000"/>
                <w:sz w:val="20"/>
                <w:szCs w:val="20"/>
              </w:rPr>
              <w:t>【</w:t>
            </w:r>
            <w:r w:rsidRPr="00BD6C88">
              <w:rPr>
                <w:rFonts w:ascii="標楷體" w:eastAsia="標楷體" w:hAnsi="標楷體" w:hint="eastAsia"/>
                <w:sz w:val="20"/>
                <w:szCs w:val="20"/>
              </w:rPr>
              <w:t>我是Super Model（三）</w:t>
            </w:r>
            <w:r w:rsidRPr="00BD6C88">
              <w:rPr>
                <w:rFonts w:ascii="標楷體" w:eastAsia="標楷體" w:hAnsi="標楷體" w:hint="eastAsia"/>
                <w:b/>
                <w:color w:val="000000"/>
                <w:sz w:val="20"/>
                <w:szCs w:val="20"/>
              </w:rPr>
              <w:t>】</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1.學會新增音樂素材，製作背景音樂。</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2.學會設定背景音樂的長度。</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3.學會新增音樂的特效，加上淡入淡出效果。</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4.學會在軟體中預覽影片。</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5.學會輸出MPEG-4格式的影片。</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6.學會開啟影片欣賞。</w:t>
            </w:r>
          </w:p>
        </w:tc>
        <w:tc>
          <w:tcPr>
            <w:tcW w:w="350"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center"/>
              <w:rPr>
                <w:rFonts w:ascii="標楷體" w:eastAsia="標楷體" w:hAnsi="標楷體"/>
                <w:sz w:val="20"/>
                <w:szCs w:val="20"/>
              </w:rPr>
            </w:pPr>
            <w:r w:rsidRPr="00BD6C88">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口頭問答</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操作評量</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學習評量</w:t>
            </w:r>
          </w:p>
        </w:tc>
      </w:tr>
      <w:tr w:rsidR="005C1622" w:rsidRPr="00BD6C88" w:rsidTr="00B0630A">
        <w:trPr>
          <w:cantSplit/>
          <w:trHeight w:val="481"/>
        </w:trPr>
        <w:tc>
          <w:tcPr>
            <w:tcW w:w="34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第8週</w:t>
            </w:r>
          </w:p>
        </w:tc>
        <w:tc>
          <w:tcPr>
            <w:tcW w:w="1323" w:type="pct"/>
            <w:tcBorders>
              <w:left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2-2-2能操作視窗環境的軟體。</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2-2-6能熟練中英文輸入。</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3-3-3能使用多媒體編輯軟體進行影音資料的製作。</w:t>
            </w:r>
          </w:p>
        </w:tc>
        <w:tc>
          <w:tcPr>
            <w:tcW w:w="1885"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cs="Arial"/>
                <w:sz w:val="20"/>
                <w:szCs w:val="20"/>
              </w:rPr>
            </w:pPr>
            <w:r w:rsidRPr="00BD6C88">
              <w:rPr>
                <w:rFonts w:ascii="標楷體" w:eastAsia="標楷體" w:hAnsi="標楷體" w:hint="eastAsia"/>
                <w:b/>
                <w:color w:val="000000"/>
                <w:sz w:val="20"/>
                <w:szCs w:val="20"/>
              </w:rPr>
              <w:t>【</w:t>
            </w:r>
            <w:r w:rsidRPr="00BD6C88">
              <w:rPr>
                <w:rFonts w:ascii="標楷體" w:eastAsia="標楷體" w:hAnsi="標楷體" w:hint="eastAsia"/>
                <w:sz w:val="20"/>
                <w:szCs w:val="20"/>
              </w:rPr>
              <w:t>當我們玩在一起（一）</w:t>
            </w:r>
            <w:r w:rsidRPr="00BD6C88">
              <w:rPr>
                <w:rFonts w:ascii="標楷體" w:eastAsia="標楷體" w:hAnsi="標楷體" w:hint="eastAsia"/>
                <w:b/>
                <w:color w:val="000000"/>
                <w:sz w:val="20"/>
                <w:szCs w:val="20"/>
              </w:rPr>
              <w:t>】</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1.學會製作片頭字幕，並套用動態效果。</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2.學會排列視訊。</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3.學會套用圖說字幕，完成六張圖說字幕。</w:t>
            </w:r>
          </w:p>
        </w:tc>
        <w:tc>
          <w:tcPr>
            <w:tcW w:w="350"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center"/>
              <w:rPr>
                <w:rFonts w:ascii="標楷體" w:eastAsia="標楷體" w:hAnsi="標楷體"/>
                <w:sz w:val="20"/>
                <w:szCs w:val="20"/>
              </w:rPr>
            </w:pPr>
            <w:r w:rsidRPr="00BD6C88">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口頭問答</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操作評量</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學習評量</w:t>
            </w:r>
          </w:p>
        </w:tc>
      </w:tr>
      <w:tr w:rsidR="005C1622" w:rsidRPr="00BD6C88" w:rsidTr="00B0630A">
        <w:trPr>
          <w:cantSplit/>
          <w:trHeight w:val="481"/>
        </w:trPr>
        <w:tc>
          <w:tcPr>
            <w:tcW w:w="34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第9週</w:t>
            </w:r>
          </w:p>
        </w:tc>
        <w:tc>
          <w:tcPr>
            <w:tcW w:w="1323" w:type="pct"/>
            <w:tcBorders>
              <w:left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2-2-2能操作視窗環境的軟體。</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3-3-3能使用多媒體編輯軟體進行影音資料的製作。</w:t>
            </w:r>
          </w:p>
        </w:tc>
        <w:tc>
          <w:tcPr>
            <w:tcW w:w="1885"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cs="Arial"/>
                <w:sz w:val="20"/>
                <w:szCs w:val="20"/>
              </w:rPr>
            </w:pPr>
            <w:r w:rsidRPr="00BD6C88">
              <w:rPr>
                <w:rFonts w:ascii="標楷體" w:eastAsia="標楷體" w:hAnsi="標楷體" w:hint="eastAsia"/>
                <w:b/>
                <w:color w:val="000000"/>
                <w:sz w:val="20"/>
                <w:szCs w:val="20"/>
              </w:rPr>
              <w:t>【</w:t>
            </w:r>
            <w:r w:rsidRPr="00BD6C88">
              <w:rPr>
                <w:rFonts w:ascii="標楷體" w:eastAsia="標楷體" w:hAnsi="標楷體" w:hint="eastAsia"/>
                <w:sz w:val="20"/>
                <w:szCs w:val="20"/>
              </w:rPr>
              <w:t>當我們玩在一起（二）</w:t>
            </w:r>
            <w:r w:rsidRPr="00BD6C88">
              <w:rPr>
                <w:rFonts w:ascii="標楷體" w:eastAsia="標楷體" w:hAnsi="標楷體" w:hint="eastAsia"/>
                <w:b/>
                <w:color w:val="000000"/>
                <w:sz w:val="20"/>
                <w:szCs w:val="20"/>
              </w:rPr>
              <w:t>】</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1.學會使用Kdenlive內建的字幕動畫樣板製作片尾字幕。</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2.學會自訂素材名稱。</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3.學會分離聲訊，並刪除分離出的音訊。</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4.完成「當我們玩在一起」影片。</w:t>
            </w:r>
          </w:p>
        </w:tc>
        <w:tc>
          <w:tcPr>
            <w:tcW w:w="350"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center"/>
              <w:rPr>
                <w:rFonts w:ascii="標楷體" w:eastAsia="標楷體" w:hAnsi="標楷體"/>
                <w:sz w:val="20"/>
                <w:szCs w:val="20"/>
              </w:rPr>
            </w:pPr>
            <w:r w:rsidRPr="00BD6C88">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口頭問答</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操作評量</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學習評量</w:t>
            </w:r>
          </w:p>
        </w:tc>
      </w:tr>
      <w:tr w:rsidR="005C1622" w:rsidRPr="00BD6C88" w:rsidTr="00B0630A">
        <w:trPr>
          <w:cantSplit/>
          <w:trHeight w:val="481"/>
        </w:trPr>
        <w:tc>
          <w:tcPr>
            <w:tcW w:w="34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第10週</w:t>
            </w:r>
          </w:p>
        </w:tc>
        <w:tc>
          <w:tcPr>
            <w:tcW w:w="1323" w:type="pct"/>
            <w:tcBorders>
              <w:left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2-2-2能操作視窗環境的軟體。</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3-3-3能使用多媒體編輯軟體進行影音資料的製作。</w:t>
            </w:r>
          </w:p>
        </w:tc>
        <w:tc>
          <w:tcPr>
            <w:tcW w:w="1885"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cs="Arial"/>
                <w:sz w:val="20"/>
                <w:szCs w:val="20"/>
              </w:rPr>
            </w:pPr>
            <w:r w:rsidRPr="00BD6C88">
              <w:rPr>
                <w:rFonts w:ascii="標楷體" w:eastAsia="標楷體" w:hAnsi="標楷體" w:cs="Arial" w:hint="eastAsia"/>
                <w:sz w:val="20"/>
                <w:szCs w:val="20"/>
              </w:rPr>
              <w:t>1.作品繳交</w:t>
            </w:r>
          </w:p>
          <w:p w:rsidR="005C1622" w:rsidRPr="00BD6C88" w:rsidRDefault="005C1622" w:rsidP="00B0630A">
            <w:pPr>
              <w:rPr>
                <w:rFonts w:ascii="標楷體" w:eastAsia="標楷體" w:hAnsi="標楷體" w:cs="Arial"/>
                <w:sz w:val="20"/>
                <w:szCs w:val="20"/>
              </w:rPr>
            </w:pPr>
            <w:r w:rsidRPr="00BD6C88">
              <w:rPr>
                <w:rFonts w:ascii="標楷體" w:eastAsia="標楷體" w:hAnsi="標楷體" w:cs="Arial" w:hint="eastAsia"/>
                <w:sz w:val="20"/>
                <w:szCs w:val="20"/>
              </w:rPr>
              <w:t>2.作品欣賞</w:t>
            </w:r>
          </w:p>
          <w:p w:rsidR="005C1622" w:rsidRPr="00BD6C88" w:rsidRDefault="005C1622" w:rsidP="00B0630A">
            <w:pPr>
              <w:rPr>
                <w:rFonts w:ascii="標楷體" w:eastAsia="標楷體" w:hAnsi="標楷體" w:cs="Arial"/>
                <w:sz w:val="20"/>
                <w:szCs w:val="20"/>
              </w:rPr>
            </w:pPr>
            <w:r w:rsidRPr="00BD6C88">
              <w:rPr>
                <w:rFonts w:ascii="標楷體" w:eastAsia="標楷體" w:hAnsi="標楷體" w:cs="Arial" w:hint="eastAsia"/>
                <w:sz w:val="20"/>
                <w:szCs w:val="20"/>
              </w:rPr>
              <w:t>3.心得分享</w:t>
            </w:r>
          </w:p>
        </w:tc>
        <w:tc>
          <w:tcPr>
            <w:tcW w:w="350"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center"/>
              <w:rPr>
                <w:rFonts w:ascii="標楷體" w:eastAsia="標楷體" w:hAnsi="標楷體"/>
                <w:sz w:val="20"/>
                <w:szCs w:val="20"/>
              </w:rPr>
            </w:pPr>
            <w:r w:rsidRPr="00BD6C88">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口頭問答</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操作評量</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學習評量</w:t>
            </w:r>
          </w:p>
        </w:tc>
      </w:tr>
      <w:tr w:rsidR="005C1622" w:rsidRPr="00BD6C88" w:rsidTr="00B0630A">
        <w:trPr>
          <w:cantSplit/>
          <w:trHeight w:val="481"/>
        </w:trPr>
        <w:tc>
          <w:tcPr>
            <w:tcW w:w="34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lastRenderedPageBreak/>
              <w:t>第11週</w:t>
            </w:r>
          </w:p>
        </w:tc>
        <w:tc>
          <w:tcPr>
            <w:tcW w:w="1323" w:type="pct"/>
            <w:tcBorders>
              <w:left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3-3-3能使用多媒體編輯軟體進行影音資料的製作。</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4-3-5能利用搜尋引擎及搜尋技巧尋找合適的網路資源。</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5-3-3能認識智慧財產權相關法律。</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5-3-5能認識網路資源的合理使用原則。</w:t>
            </w:r>
          </w:p>
        </w:tc>
        <w:tc>
          <w:tcPr>
            <w:tcW w:w="1885"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cs="Arial"/>
                <w:sz w:val="20"/>
                <w:szCs w:val="20"/>
              </w:rPr>
            </w:pPr>
            <w:r w:rsidRPr="00BD6C88">
              <w:rPr>
                <w:rFonts w:ascii="標楷體" w:eastAsia="標楷體" w:hAnsi="標楷體" w:hint="eastAsia"/>
                <w:b/>
                <w:color w:val="000000"/>
                <w:sz w:val="20"/>
                <w:szCs w:val="20"/>
              </w:rPr>
              <w:t>【</w:t>
            </w:r>
            <w:r w:rsidRPr="00BD6C88">
              <w:rPr>
                <w:rFonts w:ascii="標楷體" w:eastAsia="標楷體" w:hAnsi="標楷體" w:hint="eastAsia"/>
                <w:sz w:val="20"/>
                <w:szCs w:val="20"/>
              </w:rPr>
              <w:t>音樂剪輯大師（一）</w:t>
            </w:r>
            <w:r w:rsidRPr="00BD6C88">
              <w:rPr>
                <w:rFonts w:ascii="標楷體" w:eastAsia="標楷體" w:hAnsi="標楷體" w:hint="eastAsia"/>
                <w:b/>
                <w:color w:val="000000"/>
                <w:sz w:val="20"/>
                <w:szCs w:val="20"/>
              </w:rPr>
              <w:t>】</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1.教師說明什麼時候需要剪輯音樂。</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2.學會下載創用CC免費音樂。</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3.學會使用音訊編輯軟體Audacity。</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4.學會使用Audacity的播放與錄音控制鈕。</w:t>
            </w:r>
          </w:p>
        </w:tc>
        <w:tc>
          <w:tcPr>
            <w:tcW w:w="350"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center"/>
              <w:rPr>
                <w:rFonts w:ascii="標楷體" w:eastAsia="標楷體" w:hAnsi="標楷體"/>
                <w:sz w:val="20"/>
                <w:szCs w:val="20"/>
              </w:rPr>
            </w:pPr>
            <w:r w:rsidRPr="00BD6C88">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口頭問答</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操作評量</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學習評量</w:t>
            </w:r>
          </w:p>
        </w:tc>
      </w:tr>
      <w:tr w:rsidR="005C1622" w:rsidRPr="00BD6C88" w:rsidTr="00B0630A">
        <w:trPr>
          <w:cantSplit/>
          <w:trHeight w:val="481"/>
        </w:trPr>
        <w:tc>
          <w:tcPr>
            <w:tcW w:w="34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第12週</w:t>
            </w:r>
          </w:p>
        </w:tc>
        <w:tc>
          <w:tcPr>
            <w:tcW w:w="1323" w:type="pct"/>
            <w:tcBorders>
              <w:left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2-3-2能操作及應用電腦多媒體設備。</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3-3-3能使用多媒體編輯軟體進行影音資料的製作。</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4-3-5能利用搜尋引擎及搜尋技巧尋找合適的網路資源。</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5-3-3能認識智慧財產權相關法律。</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5-3-5能認識網路資源的合理使用原則。</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【自然與生活科技】</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2-2-6-1認識傳播設備，如錄音、錄影設備</w:t>
            </w:r>
          </w:p>
        </w:tc>
        <w:tc>
          <w:tcPr>
            <w:tcW w:w="1885"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cs="Arial"/>
                <w:sz w:val="20"/>
                <w:szCs w:val="20"/>
              </w:rPr>
            </w:pPr>
            <w:r w:rsidRPr="00BD6C88">
              <w:rPr>
                <w:rFonts w:ascii="標楷體" w:eastAsia="標楷體" w:hAnsi="標楷體" w:hint="eastAsia"/>
                <w:b/>
                <w:color w:val="000000"/>
                <w:sz w:val="20"/>
                <w:szCs w:val="20"/>
              </w:rPr>
              <w:t>【</w:t>
            </w:r>
            <w:r w:rsidRPr="00BD6C88">
              <w:rPr>
                <w:rFonts w:ascii="標楷體" w:eastAsia="標楷體" w:hAnsi="標楷體" w:hint="eastAsia"/>
                <w:sz w:val="20"/>
                <w:szCs w:val="20"/>
              </w:rPr>
              <w:t>音樂剪輯大師（二）</w:t>
            </w:r>
            <w:r w:rsidRPr="00BD6C88">
              <w:rPr>
                <w:rFonts w:ascii="標楷體" w:eastAsia="標楷體" w:hAnsi="標楷體" w:hint="eastAsia"/>
                <w:b/>
                <w:color w:val="000000"/>
                <w:sz w:val="20"/>
                <w:szCs w:val="20"/>
              </w:rPr>
              <w:t>】</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1.學會設定音量標準化。</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2.學會修剪音樂長度。</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3.學會設定淡入淡出。</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4.學會匯出wav格式的音樂檔。</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5.認識Audacity錄音的功能，認識麥克風輸入設備。</w:t>
            </w:r>
          </w:p>
        </w:tc>
        <w:tc>
          <w:tcPr>
            <w:tcW w:w="350"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center"/>
              <w:rPr>
                <w:rFonts w:ascii="標楷體" w:eastAsia="標楷體" w:hAnsi="標楷體"/>
                <w:sz w:val="20"/>
                <w:szCs w:val="20"/>
              </w:rPr>
            </w:pPr>
            <w:r w:rsidRPr="00BD6C88">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口頭問答</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操作評量</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學習評量</w:t>
            </w:r>
          </w:p>
        </w:tc>
      </w:tr>
      <w:tr w:rsidR="005C1622" w:rsidRPr="00BD6C88" w:rsidTr="00B0630A">
        <w:trPr>
          <w:cantSplit/>
          <w:trHeight w:val="481"/>
        </w:trPr>
        <w:tc>
          <w:tcPr>
            <w:tcW w:w="34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第13週</w:t>
            </w:r>
          </w:p>
        </w:tc>
        <w:tc>
          <w:tcPr>
            <w:tcW w:w="1323" w:type="pct"/>
            <w:tcBorders>
              <w:left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2-2-2能操作視窗環境的軟體。</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2-2-4能有系統的管理電腦檔案。</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3-3-3能使用多媒體編輯軟體進行影音資料的製作。</w:t>
            </w:r>
          </w:p>
        </w:tc>
        <w:tc>
          <w:tcPr>
            <w:tcW w:w="1885"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cs="Arial"/>
                <w:sz w:val="20"/>
                <w:szCs w:val="20"/>
              </w:rPr>
            </w:pPr>
            <w:r w:rsidRPr="00BD6C88">
              <w:rPr>
                <w:rFonts w:ascii="標楷體" w:eastAsia="標楷體" w:hAnsi="標楷體" w:hint="eastAsia"/>
                <w:b/>
                <w:color w:val="000000"/>
                <w:sz w:val="20"/>
                <w:szCs w:val="20"/>
              </w:rPr>
              <w:t>【</w:t>
            </w:r>
            <w:r w:rsidRPr="00BD6C88">
              <w:rPr>
                <w:rFonts w:ascii="標楷體" w:eastAsia="標楷體" w:hAnsi="標楷體" w:hint="eastAsia"/>
                <w:sz w:val="20"/>
                <w:szCs w:val="20"/>
              </w:rPr>
              <w:t>校園生活你和我（一）</w:t>
            </w:r>
            <w:r w:rsidRPr="00BD6C88">
              <w:rPr>
                <w:rFonts w:ascii="標楷體" w:eastAsia="標楷體" w:hAnsi="標楷體" w:hint="eastAsia"/>
                <w:b/>
                <w:color w:val="000000"/>
                <w:sz w:val="20"/>
                <w:szCs w:val="20"/>
              </w:rPr>
              <w:t>】</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1.學會使用「新增投影片素材」功能，將相片素材製作為投影片視訊。</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2.加入圖片素材作為片頭與片尾。</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3.加入聲音與視訊素材。</w:t>
            </w:r>
          </w:p>
        </w:tc>
        <w:tc>
          <w:tcPr>
            <w:tcW w:w="350"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center"/>
              <w:rPr>
                <w:rFonts w:ascii="標楷體" w:eastAsia="標楷體" w:hAnsi="標楷體"/>
                <w:sz w:val="20"/>
                <w:szCs w:val="20"/>
              </w:rPr>
            </w:pPr>
            <w:r w:rsidRPr="00BD6C88">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口頭問答</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操作評量</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學習評量</w:t>
            </w:r>
          </w:p>
        </w:tc>
      </w:tr>
      <w:tr w:rsidR="005C1622" w:rsidRPr="00BD6C88" w:rsidTr="00B0630A">
        <w:trPr>
          <w:cantSplit/>
          <w:trHeight w:val="481"/>
        </w:trPr>
        <w:tc>
          <w:tcPr>
            <w:tcW w:w="34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第14週</w:t>
            </w:r>
          </w:p>
        </w:tc>
        <w:tc>
          <w:tcPr>
            <w:tcW w:w="1323" w:type="pct"/>
            <w:tcBorders>
              <w:left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2-2-2能操作視窗環境的軟體。</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2-2-4能有系統的管理電腦檔案。</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3-3-3能使用多媒體編輯軟體進行影音資料的製作。</w:t>
            </w:r>
          </w:p>
        </w:tc>
        <w:tc>
          <w:tcPr>
            <w:tcW w:w="1885"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cs="Arial"/>
                <w:sz w:val="20"/>
                <w:szCs w:val="20"/>
              </w:rPr>
            </w:pPr>
            <w:r w:rsidRPr="00BD6C88">
              <w:rPr>
                <w:rFonts w:ascii="標楷體" w:eastAsia="標楷體" w:hAnsi="標楷體" w:hint="eastAsia"/>
                <w:b/>
                <w:color w:val="000000"/>
                <w:sz w:val="20"/>
                <w:szCs w:val="20"/>
              </w:rPr>
              <w:t>【</w:t>
            </w:r>
            <w:r w:rsidRPr="00BD6C88">
              <w:rPr>
                <w:rFonts w:ascii="標楷體" w:eastAsia="標楷體" w:hAnsi="標楷體" w:hint="eastAsia"/>
                <w:sz w:val="20"/>
                <w:szCs w:val="20"/>
              </w:rPr>
              <w:t>校園生活你和我（二）</w:t>
            </w:r>
            <w:r w:rsidRPr="00BD6C88">
              <w:rPr>
                <w:rFonts w:ascii="標楷體" w:eastAsia="標楷體" w:hAnsi="標楷體" w:hint="eastAsia"/>
                <w:b/>
                <w:color w:val="000000"/>
                <w:sz w:val="20"/>
                <w:szCs w:val="20"/>
              </w:rPr>
              <w:t>】</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1.保留時間軸的第一個視訊軌作為字幕用途，在第二個視訊軌編排完成所有素材。</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2.將視訊去除聲音。</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3.學會用「新增字幕素材」製作字幕，並設定打字機特效。</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4.從教學影片中學習如何增加音量。</w:t>
            </w:r>
          </w:p>
        </w:tc>
        <w:tc>
          <w:tcPr>
            <w:tcW w:w="350"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center"/>
              <w:rPr>
                <w:rFonts w:ascii="標楷體" w:eastAsia="標楷體" w:hAnsi="標楷體"/>
                <w:sz w:val="20"/>
                <w:szCs w:val="20"/>
              </w:rPr>
            </w:pPr>
            <w:r w:rsidRPr="00BD6C88">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口頭問答</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操作評量</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學習評量</w:t>
            </w:r>
          </w:p>
        </w:tc>
      </w:tr>
      <w:tr w:rsidR="005C1622" w:rsidRPr="00BD6C88" w:rsidTr="00B0630A">
        <w:trPr>
          <w:cantSplit/>
          <w:trHeight w:val="481"/>
        </w:trPr>
        <w:tc>
          <w:tcPr>
            <w:tcW w:w="34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lastRenderedPageBreak/>
              <w:t>第15週</w:t>
            </w:r>
          </w:p>
        </w:tc>
        <w:tc>
          <w:tcPr>
            <w:tcW w:w="1323" w:type="pct"/>
            <w:tcBorders>
              <w:left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2-2-2能操作視窗環境的軟體。</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2-2-4能有系統的管理電腦檔案。</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3-3-3能使用多媒體編輯軟體進行影音資料的製作。</w:t>
            </w:r>
          </w:p>
        </w:tc>
        <w:tc>
          <w:tcPr>
            <w:tcW w:w="1885"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cs="Arial"/>
                <w:sz w:val="20"/>
                <w:szCs w:val="20"/>
              </w:rPr>
            </w:pPr>
            <w:r w:rsidRPr="00BD6C88">
              <w:rPr>
                <w:rFonts w:ascii="標楷體" w:eastAsia="標楷體" w:hAnsi="標楷體" w:hint="eastAsia"/>
                <w:b/>
                <w:color w:val="000000"/>
                <w:sz w:val="20"/>
                <w:szCs w:val="20"/>
              </w:rPr>
              <w:t>【</w:t>
            </w:r>
            <w:r w:rsidRPr="00BD6C88">
              <w:rPr>
                <w:rFonts w:ascii="標楷體" w:eastAsia="標楷體" w:hAnsi="標楷體" w:hint="eastAsia"/>
                <w:sz w:val="20"/>
                <w:szCs w:val="20"/>
              </w:rPr>
              <w:t>當我們玩在一起（三）</w:t>
            </w:r>
            <w:r w:rsidRPr="00BD6C88">
              <w:rPr>
                <w:rFonts w:ascii="標楷體" w:eastAsia="標楷體" w:hAnsi="標楷體" w:hint="eastAsia"/>
                <w:b/>
                <w:color w:val="000000"/>
                <w:sz w:val="20"/>
                <w:szCs w:val="20"/>
              </w:rPr>
              <w:t>】</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1.學會分割視訊。</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2.學會套用視訊特效。</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3.學會製作子母畫面，並了解關鍵影格的意義。</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4.為視訊加上淡入淡出為黑色效果。</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5.儲存並輸出影片「校園生活你和我」。</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6.學會讓子母畫面中的子畫面移動與放大。</w:t>
            </w:r>
          </w:p>
        </w:tc>
        <w:tc>
          <w:tcPr>
            <w:tcW w:w="350"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center"/>
              <w:rPr>
                <w:rFonts w:ascii="標楷體" w:eastAsia="標楷體" w:hAnsi="標楷體"/>
                <w:sz w:val="20"/>
                <w:szCs w:val="20"/>
              </w:rPr>
            </w:pPr>
            <w:r w:rsidRPr="00BD6C88">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口頭問答</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操作評量</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學習評量</w:t>
            </w:r>
          </w:p>
        </w:tc>
      </w:tr>
      <w:tr w:rsidR="005C1622" w:rsidRPr="00BD6C88" w:rsidTr="00B0630A">
        <w:trPr>
          <w:cantSplit/>
          <w:trHeight w:val="481"/>
        </w:trPr>
        <w:tc>
          <w:tcPr>
            <w:tcW w:w="34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第16週</w:t>
            </w:r>
          </w:p>
        </w:tc>
        <w:tc>
          <w:tcPr>
            <w:tcW w:w="1323" w:type="pct"/>
            <w:tcBorders>
              <w:left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2-2-2能操作視窗環境的軟體。</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3-2-3能操作常用之繪圖軟體。</w:t>
            </w:r>
          </w:p>
        </w:tc>
        <w:tc>
          <w:tcPr>
            <w:tcW w:w="1885"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cs="Arial"/>
                <w:sz w:val="20"/>
                <w:szCs w:val="20"/>
              </w:rPr>
            </w:pPr>
            <w:r w:rsidRPr="00BD6C88">
              <w:rPr>
                <w:rFonts w:ascii="標楷體" w:eastAsia="標楷體" w:hAnsi="標楷體" w:hint="eastAsia"/>
                <w:b/>
                <w:color w:val="000000"/>
                <w:sz w:val="20"/>
                <w:szCs w:val="20"/>
              </w:rPr>
              <w:t>【</w:t>
            </w:r>
            <w:r w:rsidRPr="00BD6C88">
              <w:rPr>
                <w:rFonts w:ascii="標楷體" w:eastAsia="標楷體" w:hAnsi="標楷體" w:hint="eastAsia"/>
                <w:sz w:val="20"/>
                <w:szCs w:val="20"/>
              </w:rPr>
              <w:t>我的畢業光碟（一）</w:t>
            </w:r>
            <w:r w:rsidRPr="00BD6C88">
              <w:rPr>
                <w:rFonts w:ascii="標楷體" w:eastAsia="標楷體" w:hAnsi="標楷體" w:hint="eastAsia"/>
                <w:b/>
                <w:color w:val="000000"/>
                <w:sz w:val="20"/>
                <w:szCs w:val="20"/>
              </w:rPr>
              <w:t>】</w:t>
            </w:r>
          </w:p>
          <w:p w:rsidR="005C1622" w:rsidRPr="00BD6C88" w:rsidRDefault="005C1622" w:rsidP="00B0630A">
            <w:pPr>
              <w:rPr>
                <w:rFonts w:ascii="標楷體" w:eastAsia="標楷體" w:hAnsi="標楷體" w:cs="Arial"/>
                <w:sz w:val="20"/>
                <w:szCs w:val="20"/>
              </w:rPr>
            </w:pPr>
            <w:r w:rsidRPr="00BD6C88">
              <w:rPr>
                <w:rFonts w:ascii="標楷體" w:eastAsia="標楷體" w:hAnsi="標楷體" w:hint="eastAsia"/>
                <w:sz w:val="20"/>
                <w:szCs w:val="20"/>
              </w:rPr>
              <w:t>1.教師</w:t>
            </w:r>
            <w:r w:rsidRPr="00BD6C88">
              <w:rPr>
                <w:rFonts w:ascii="標楷體" w:eastAsia="標楷體" w:hAnsi="標楷體" w:cs="Arial" w:hint="eastAsia"/>
                <w:sz w:val="20"/>
                <w:szCs w:val="20"/>
              </w:rPr>
              <w:t>講解本學要製作的畢業光碟-之「個人影片」的製作方式。</w:t>
            </w:r>
          </w:p>
          <w:p w:rsidR="005C1622" w:rsidRPr="00BD6C88" w:rsidRDefault="005C1622" w:rsidP="00B0630A">
            <w:pPr>
              <w:rPr>
                <w:rFonts w:ascii="標楷體" w:eastAsia="標楷體" w:hAnsi="標楷體" w:cs="Arial"/>
                <w:sz w:val="20"/>
                <w:szCs w:val="20"/>
              </w:rPr>
            </w:pPr>
            <w:r w:rsidRPr="00BD6C88">
              <w:rPr>
                <w:rFonts w:ascii="標楷體" w:eastAsia="標楷體" w:hAnsi="標楷體" w:hint="eastAsia"/>
                <w:sz w:val="20"/>
                <w:szCs w:val="20"/>
              </w:rPr>
              <w:t>2.教師</w:t>
            </w:r>
            <w:r w:rsidRPr="00BD6C88">
              <w:rPr>
                <w:rFonts w:ascii="標楷體" w:eastAsia="標楷體" w:hAnsi="標楷體" w:cs="Arial" w:hint="eastAsia"/>
                <w:sz w:val="20"/>
                <w:szCs w:val="20"/>
              </w:rPr>
              <w:t>講解「個人影片」的段落規劃。</w:t>
            </w:r>
          </w:p>
          <w:p w:rsidR="005C1622" w:rsidRPr="00BD6C88" w:rsidRDefault="005C1622" w:rsidP="00B0630A">
            <w:pPr>
              <w:rPr>
                <w:rFonts w:ascii="標楷體" w:eastAsia="標楷體" w:hAnsi="標楷體" w:cs="Arial"/>
                <w:sz w:val="20"/>
                <w:szCs w:val="20"/>
              </w:rPr>
            </w:pPr>
            <w:r w:rsidRPr="00BD6C88">
              <w:rPr>
                <w:rFonts w:ascii="標楷體" w:eastAsia="標楷體" w:hAnsi="標楷體" w:hint="eastAsia"/>
                <w:sz w:val="20"/>
                <w:szCs w:val="20"/>
              </w:rPr>
              <w:t>3.教師</w:t>
            </w:r>
            <w:r w:rsidRPr="00BD6C88">
              <w:rPr>
                <w:rFonts w:ascii="標楷體" w:eastAsia="標楷體" w:hAnsi="標楷體" w:cs="Arial" w:hint="eastAsia"/>
                <w:sz w:val="20"/>
                <w:szCs w:val="20"/>
              </w:rPr>
              <w:t>講解如何收集所需相片。</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4.教師</w:t>
            </w:r>
            <w:r w:rsidRPr="00BD6C88">
              <w:rPr>
                <w:rFonts w:ascii="標楷體" w:eastAsia="標楷體" w:hAnsi="標楷體" w:cs="Arial" w:hint="eastAsia"/>
                <w:sz w:val="20"/>
                <w:szCs w:val="20"/>
              </w:rPr>
              <w:t>可用數位相機幫學生照大頭照。</w:t>
            </w:r>
          </w:p>
        </w:tc>
        <w:tc>
          <w:tcPr>
            <w:tcW w:w="350"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center"/>
              <w:rPr>
                <w:rFonts w:ascii="標楷體" w:eastAsia="標楷體" w:hAnsi="標楷體"/>
                <w:sz w:val="20"/>
                <w:szCs w:val="20"/>
              </w:rPr>
            </w:pPr>
            <w:r w:rsidRPr="00BD6C88">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口頭問答</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操作評量</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學習評量</w:t>
            </w:r>
          </w:p>
        </w:tc>
      </w:tr>
      <w:tr w:rsidR="005C1622" w:rsidRPr="00BD6C88" w:rsidTr="00B0630A">
        <w:trPr>
          <w:cantSplit/>
          <w:trHeight w:val="481"/>
        </w:trPr>
        <w:tc>
          <w:tcPr>
            <w:tcW w:w="34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第17週</w:t>
            </w:r>
          </w:p>
        </w:tc>
        <w:tc>
          <w:tcPr>
            <w:tcW w:w="1323" w:type="pct"/>
            <w:tcBorders>
              <w:left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2-2-2能操作視窗環境的軟體。</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2-2-3能正確使用儲存設備。</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2-3-2能操作及應用電腦多媒體設備。</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3-2-3能操作常用之繪圖軟體。</w:t>
            </w:r>
          </w:p>
        </w:tc>
        <w:tc>
          <w:tcPr>
            <w:tcW w:w="1885"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cs="Arial"/>
                <w:sz w:val="20"/>
                <w:szCs w:val="20"/>
              </w:rPr>
            </w:pPr>
            <w:r w:rsidRPr="00BD6C88">
              <w:rPr>
                <w:rFonts w:ascii="標楷體" w:eastAsia="標楷體" w:hAnsi="標楷體" w:hint="eastAsia"/>
                <w:b/>
                <w:color w:val="000000"/>
                <w:sz w:val="20"/>
                <w:szCs w:val="20"/>
              </w:rPr>
              <w:t>【</w:t>
            </w:r>
            <w:r w:rsidRPr="00BD6C88">
              <w:rPr>
                <w:rFonts w:ascii="標楷體" w:eastAsia="標楷體" w:hAnsi="標楷體" w:hint="eastAsia"/>
                <w:sz w:val="20"/>
                <w:szCs w:val="20"/>
              </w:rPr>
              <w:t>我的畢業光碟（二）</w:t>
            </w:r>
            <w:r w:rsidRPr="00BD6C88">
              <w:rPr>
                <w:rFonts w:ascii="標楷體" w:eastAsia="標楷體" w:hAnsi="標楷體" w:hint="eastAsia"/>
                <w:b/>
                <w:color w:val="000000"/>
                <w:sz w:val="20"/>
                <w:szCs w:val="20"/>
              </w:rPr>
              <w:t>】</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1.教師說明製作光碟的流程：匯整影片、轉檔為DVD格式、設計圓標與燒錄光碟。</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2.了解光碟圓標的標準尺寸。</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3.開啟GIMP製作光碟圓標。</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4.製作光碟圓標遮罩(匯出png檔案格式)。</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5.開啟圓標遮罩作為圖層，匯入相片當作圓標底圖。</w:t>
            </w:r>
          </w:p>
        </w:tc>
        <w:tc>
          <w:tcPr>
            <w:tcW w:w="350"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center"/>
              <w:rPr>
                <w:rFonts w:ascii="標楷體" w:eastAsia="標楷體" w:hAnsi="標楷體"/>
                <w:sz w:val="20"/>
                <w:szCs w:val="20"/>
              </w:rPr>
            </w:pPr>
            <w:r w:rsidRPr="00BD6C88">
              <w:rPr>
                <w:rFonts w:ascii="標楷體" w:eastAsia="標楷體" w:hAnsi="標楷體" w:hint="eastAsia"/>
                <w:sz w:val="20"/>
                <w:szCs w:val="20"/>
              </w:rPr>
              <w:t>1</w:t>
            </w:r>
          </w:p>
        </w:tc>
        <w:tc>
          <w:tcPr>
            <w:tcW w:w="50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口頭問答</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操作評量</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學習評量</w:t>
            </w:r>
          </w:p>
        </w:tc>
      </w:tr>
      <w:tr w:rsidR="005C1622" w:rsidRPr="00BD6C88" w:rsidTr="00B0630A">
        <w:trPr>
          <w:cantSplit/>
          <w:trHeight w:val="1232"/>
        </w:trPr>
        <w:tc>
          <w:tcPr>
            <w:tcW w:w="34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第18</w:t>
            </w:r>
            <w:r>
              <w:rPr>
                <w:rFonts w:ascii="標楷體" w:eastAsia="標楷體" w:hAnsi="標楷體" w:hint="eastAsia"/>
                <w:sz w:val="20"/>
                <w:szCs w:val="20"/>
              </w:rPr>
              <w:t>.19</w:t>
            </w:r>
            <w:r w:rsidRPr="00BD6C88">
              <w:rPr>
                <w:rFonts w:ascii="標楷體" w:eastAsia="標楷體" w:hAnsi="標楷體" w:hint="eastAsia"/>
                <w:sz w:val="20"/>
                <w:szCs w:val="20"/>
              </w:rPr>
              <w:t>週</w:t>
            </w:r>
          </w:p>
        </w:tc>
        <w:tc>
          <w:tcPr>
            <w:tcW w:w="1323" w:type="pct"/>
            <w:tcBorders>
              <w:left w:val="single" w:sz="4" w:space="0" w:color="auto"/>
              <w:right w:val="single" w:sz="4" w:space="0" w:color="auto"/>
            </w:tcBorders>
            <w:vAlign w:val="center"/>
          </w:tcPr>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2-2-2能操作視窗環境的軟體。</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2-2-3能正確使用儲存設備。</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2-3-2能操作及應用電腦多媒體設備。</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3-2-3能操作常用之繪圖軟體。</w:t>
            </w:r>
          </w:p>
        </w:tc>
        <w:tc>
          <w:tcPr>
            <w:tcW w:w="1885"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rPr>
                <w:rFonts w:ascii="標楷體" w:eastAsia="標楷體" w:hAnsi="標楷體" w:cs="Arial"/>
                <w:sz w:val="20"/>
                <w:szCs w:val="20"/>
              </w:rPr>
            </w:pPr>
            <w:r w:rsidRPr="00BD6C88">
              <w:rPr>
                <w:rFonts w:ascii="標楷體" w:eastAsia="標楷體" w:hAnsi="標楷體" w:hint="eastAsia"/>
                <w:b/>
                <w:color w:val="000000"/>
                <w:sz w:val="20"/>
                <w:szCs w:val="20"/>
              </w:rPr>
              <w:t>【</w:t>
            </w:r>
            <w:r w:rsidRPr="00BD6C88">
              <w:rPr>
                <w:rFonts w:ascii="標楷體" w:eastAsia="標楷體" w:hAnsi="標楷體" w:hint="eastAsia"/>
                <w:sz w:val="20"/>
                <w:szCs w:val="20"/>
              </w:rPr>
              <w:t>我的畢業光碟（三）</w:t>
            </w:r>
            <w:r w:rsidRPr="00BD6C88">
              <w:rPr>
                <w:rFonts w:ascii="標楷體" w:eastAsia="標楷體" w:hAnsi="標楷體" w:hint="eastAsia"/>
                <w:b/>
                <w:color w:val="000000"/>
                <w:sz w:val="20"/>
                <w:szCs w:val="20"/>
              </w:rPr>
              <w:t>】</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1.繼續編輯光碟圓標，加上紀念光碟文字。</w:t>
            </w:r>
          </w:p>
          <w:p w:rsidR="005C1622" w:rsidRPr="00BD6C88" w:rsidRDefault="005C1622" w:rsidP="00B0630A">
            <w:pPr>
              <w:rPr>
                <w:rFonts w:ascii="標楷體" w:eastAsia="標楷體" w:hAnsi="標楷體"/>
                <w:sz w:val="20"/>
                <w:szCs w:val="20"/>
              </w:rPr>
            </w:pPr>
            <w:r w:rsidRPr="00BD6C88">
              <w:rPr>
                <w:rFonts w:ascii="標楷體" w:eastAsia="標楷體" w:hAnsi="標楷體" w:hint="eastAsia"/>
                <w:sz w:val="20"/>
                <w:szCs w:val="20"/>
              </w:rPr>
              <w:t>2.學會從GIMP列印光碟圓標圖片。</w:t>
            </w:r>
          </w:p>
          <w:p w:rsidR="005C1622" w:rsidRPr="00BD6C88" w:rsidRDefault="005C1622" w:rsidP="00B0630A">
            <w:pPr>
              <w:rPr>
                <w:rFonts w:ascii="標楷體" w:eastAsia="標楷體" w:hAnsi="標楷體" w:cs="Arial"/>
                <w:sz w:val="20"/>
                <w:szCs w:val="20"/>
              </w:rPr>
            </w:pPr>
            <w:r w:rsidRPr="00BD6C88">
              <w:rPr>
                <w:rFonts w:ascii="標楷體" w:eastAsia="標楷體" w:hAnsi="標楷體" w:hint="eastAsia"/>
                <w:sz w:val="20"/>
                <w:szCs w:val="20"/>
              </w:rPr>
              <w:t>3.學會用Win_FF將影片轉檔為DVD格式(.mpg)。</w:t>
            </w:r>
          </w:p>
        </w:tc>
        <w:tc>
          <w:tcPr>
            <w:tcW w:w="350"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center"/>
              <w:rPr>
                <w:rFonts w:ascii="標楷體" w:eastAsia="標楷體" w:hAnsi="標楷體"/>
                <w:sz w:val="20"/>
                <w:szCs w:val="20"/>
              </w:rPr>
            </w:pPr>
            <w:r>
              <w:rPr>
                <w:rFonts w:ascii="標楷體" w:eastAsia="標楷體" w:hAnsi="標楷體" w:hint="eastAsia"/>
                <w:sz w:val="20"/>
                <w:szCs w:val="20"/>
              </w:rPr>
              <w:t>2</w:t>
            </w:r>
          </w:p>
        </w:tc>
        <w:tc>
          <w:tcPr>
            <w:tcW w:w="509"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老師教學網站互動多媒體</w:t>
            </w:r>
          </w:p>
        </w:tc>
        <w:tc>
          <w:tcPr>
            <w:tcW w:w="584" w:type="pct"/>
            <w:tcBorders>
              <w:top w:val="single" w:sz="4" w:space="0" w:color="auto"/>
              <w:left w:val="single" w:sz="4" w:space="0" w:color="auto"/>
              <w:bottom w:val="single" w:sz="4" w:space="0" w:color="auto"/>
              <w:right w:val="single" w:sz="4" w:space="0" w:color="auto"/>
            </w:tcBorders>
            <w:vAlign w:val="center"/>
          </w:tcPr>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口頭問答</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操作評量</w:t>
            </w:r>
          </w:p>
          <w:p w:rsidR="005C1622" w:rsidRPr="00BD6C88" w:rsidRDefault="005C1622" w:rsidP="00B0630A">
            <w:pPr>
              <w:jc w:val="both"/>
              <w:rPr>
                <w:rFonts w:ascii="標楷體" w:eastAsia="標楷體" w:hAnsi="標楷體"/>
                <w:sz w:val="20"/>
                <w:szCs w:val="20"/>
              </w:rPr>
            </w:pPr>
            <w:r w:rsidRPr="00BD6C88">
              <w:rPr>
                <w:rFonts w:ascii="標楷體" w:eastAsia="標楷體" w:hAnsi="標楷體" w:hint="eastAsia"/>
                <w:sz w:val="20"/>
                <w:szCs w:val="20"/>
              </w:rPr>
              <w:t>學習評量</w:t>
            </w:r>
          </w:p>
        </w:tc>
      </w:tr>
    </w:tbl>
    <w:p w:rsidR="001F1E28" w:rsidRDefault="001F1E28" w:rsidP="005C1622">
      <w:pPr>
        <w:rPr>
          <w:rFonts w:ascii="標楷體" w:eastAsia="標楷體" w:hAnsi="標楷體"/>
          <w:b/>
          <w:color w:val="000000"/>
          <w:sz w:val="28"/>
          <w:szCs w:val="28"/>
        </w:rPr>
      </w:pPr>
    </w:p>
    <w:p w:rsidR="005C1622" w:rsidRDefault="005C1622" w:rsidP="005C1622">
      <w:pPr>
        <w:rPr>
          <w:rFonts w:ascii="標楷體" w:eastAsia="標楷體" w:hAnsi="標楷體"/>
          <w:b/>
          <w:color w:val="000000"/>
          <w:sz w:val="28"/>
          <w:szCs w:val="28"/>
        </w:rPr>
      </w:pPr>
      <w:r>
        <w:rPr>
          <w:rFonts w:ascii="標楷體" w:eastAsia="標楷體" w:hAnsi="標楷體" w:hint="eastAsia"/>
          <w:b/>
          <w:color w:val="000000"/>
          <w:sz w:val="28"/>
          <w:szCs w:val="28"/>
        </w:rPr>
        <w:lastRenderedPageBreak/>
        <w:t>(五)全年級</w:t>
      </w:r>
      <w:r w:rsidRPr="00FB23DD">
        <w:rPr>
          <w:rFonts w:ascii="標楷體" w:eastAsia="標楷體" w:hAnsi="標楷體" w:hint="eastAsia"/>
          <w:b/>
          <w:color w:val="000000"/>
          <w:sz w:val="28"/>
          <w:szCs w:val="28"/>
        </w:rPr>
        <w:t>課程</w:t>
      </w:r>
      <w:r w:rsidRPr="00FB23DD">
        <w:rPr>
          <w:rFonts w:ascii="標楷體" w:eastAsia="標楷體" w:hAnsi="標楷體" w:hint="eastAsia"/>
          <w:b/>
          <w:strike/>
          <w:color w:val="000000"/>
          <w:sz w:val="28"/>
          <w:szCs w:val="28"/>
        </w:rPr>
        <w:t xml:space="preserve">  </w:t>
      </w:r>
      <w:r>
        <w:rPr>
          <w:rFonts w:ascii="標楷體" w:eastAsia="標楷體" w:hAnsi="標楷體" w:hint="eastAsia"/>
          <w:b/>
          <w:color w:val="000000"/>
          <w:sz w:val="28"/>
          <w:szCs w:val="28"/>
        </w:rPr>
        <w:t>戶外教育</w:t>
      </w:r>
      <w:r w:rsidRPr="00FB23DD">
        <w:rPr>
          <w:rFonts w:ascii="標楷體" w:eastAsia="標楷體" w:hAnsi="標楷體" w:hint="eastAsia"/>
          <w:b/>
          <w:color w:val="000000"/>
          <w:sz w:val="28"/>
          <w:szCs w:val="28"/>
        </w:rPr>
        <w:t>(</w:t>
      </w:r>
      <w:r>
        <w:rPr>
          <w:rFonts w:ascii="標楷體" w:eastAsia="標楷體" w:hAnsi="標楷體" w:hint="eastAsia"/>
          <w:b/>
          <w:color w:val="000000"/>
          <w:sz w:val="28"/>
          <w:szCs w:val="28"/>
        </w:rPr>
        <w:t>14</w:t>
      </w:r>
      <w:r w:rsidRPr="00FB23DD">
        <w:rPr>
          <w:rFonts w:ascii="標楷體" w:eastAsia="標楷體" w:hAnsi="標楷體" w:hint="eastAsia"/>
          <w:b/>
          <w:color w:val="000000"/>
          <w:sz w:val="28"/>
          <w:szCs w:val="28"/>
        </w:rPr>
        <w:t>)</w:t>
      </w:r>
    </w:p>
    <w:p w:rsidR="005C1622" w:rsidRPr="004E0319" w:rsidRDefault="005C1622" w:rsidP="005C1622">
      <w:pPr>
        <w:rPr>
          <w:rFonts w:ascii="標楷體" w:eastAsia="標楷體" w:hAnsi="標楷體"/>
          <w:b/>
          <w:color w:val="000000"/>
          <w:sz w:val="28"/>
          <w:szCs w:val="28"/>
        </w:rPr>
      </w:pPr>
    </w:p>
    <w:p w:rsidR="005C1622" w:rsidRDefault="005C1622" w:rsidP="005C1622">
      <w:pPr>
        <w:spacing w:afterLines="50" w:after="180"/>
        <w:ind w:firstLine="23"/>
        <w:jc w:val="center"/>
        <w:rPr>
          <w:rFonts w:eastAsia="標楷體"/>
          <w:sz w:val="28"/>
        </w:rPr>
      </w:pPr>
      <w:r>
        <w:rPr>
          <w:rFonts w:eastAsia="標楷體" w:hint="eastAsia"/>
          <w:sz w:val="28"/>
        </w:rPr>
        <w:t>屏東縣</w:t>
      </w:r>
      <w:r>
        <w:rPr>
          <w:rFonts w:eastAsia="標楷體" w:hint="eastAsia"/>
          <w:sz w:val="28"/>
          <w:u w:val="single"/>
        </w:rPr>
        <w:t xml:space="preserve">　泰山　</w:t>
      </w:r>
      <w:r>
        <w:rPr>
          <w:rFonts w:eastAsia="標楷體" w:hint="eastAsia"/>
          <w:sz w:val="28"/>
        </w:rPr>
        <w:t>國小</w:t>
      </w:r>
      <w:r>
        <w:rPr>
          <w:rFonts w:eastAsia="標楷體"/>
          <w:sz w:val="28"/>
          <w:u w:val="single"/>
        </w:rPr>
        <w:t>105</w:t>
      </w:r>
      <w:r>
        <w:rPr>
          <w:rFonts w:eastAsia="標楷體" w:hint="eastAsia"/>
          <w:sz w:val="28"/>
        </w:rPr>
        <w:t>學年度第</w:t>
      </w:r>
      <w:r>
        <w:rPr>
          <w:rFonts w:eastAsia="標楷體" w:hint="eastAsia"/>
          <w:sz w:val="28"/>
          <w:u w:val="single"/>
        </w:rPr>
        <w:t>2</w:t>
      </w:r>
      <w:r>
        <w:rPr>
          <w:rFonts w:eastAsia="標楷體" w:hint="eastAsia"/>
          <w:sz w:val="28"/>
        </w:rPr>
        <w:t>學期六年級戶外教育活動課程計畫</w:t>
      </w:r>
    </w:p>
    <w:p w:rsidR="005C1622" w:rsidRDefault="005C1622" w:rsidP="005C1622">
      <w:pPr>
        <w:spacing w:afterLines="50" w:after="180"/>
        <w:ind w:left="278"/>
        <w:rPr>
          <w:rFonts w:eastAsia="標楷體"/>
          <w:sz w:val="28"/>
          <w:u w:val="single"/>
        </w:rPr>
      </w:pPr>
      <w:r>
        <w:rPr>
          <w:rFonts w:eastAsia="標楷體" w:hint="eastAsia"/>
          <w:sz w:val="28"/>
        </w:rPr>
        <w:t>一、活動配合課程範疇：</w:t>
      </w:r>
      <w:r>
        <w:rPr>
          <w:rFonts w:eastAsia="標楷體" w:hint="eastAsia"/>
        </w:rPr>
        <w:t>戶外教育</w:t>
      </w:r>
    </w:p>
    <w:p w:rsidR="005C1622" w:rsidRDefault="005C1622" w:rsidP="005C1622">
      <w:pPr>
        <w:spacing w:beforeLines="50" w:before="180" w:afterLines="50" w:after="180"/>
        <w:ind w:left="278"/>
        <w:rPr>
          <w:rFonts w:eastAsia="標楷體"/>
          <w:sz w:val="28"/>
          <w:u w:val="single"/>
        </w:rPr>
      </w:pPr>
      <w:r>
        <w:rPr>
          <w:rFonts w:eastAsia="標楷體" w:hint="eastAsia"/>
          <w:sz w:val="28"/>
        </w:rPr>
        <w:t>二、活動課程計畫內涵：</w:t>
      </w:r>
    </w:p>
    <w:tbl>
      <w:tblPr>
        <w:tblW w:w="13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08"/>
        <w:gridCol w:w="1755"/>
        <w:gridCol w:w="3119"/>
        <w:gridCol w:w="3119"/>
        <w:gridCol w:w="1417"/>
        <w:gridCol w:w="1440"/>
        <w:gridCol w:w="1980"/>
      </w:tblGrid>
      <w:tr w:rsidR="005C1622" w:rsidTr="00B0630A">
        <w:trPr>
          <w:trHeight w:val="354"/>
          <w:jc w:val="center"/>
        </w:trPr>
        <w:tc>
          <w:tcPr>
            <w:tcW w:w="1108" w:type="dxa"/>
            <w:tcBorders>
              <w:top w:val="single" w:sz="4" w:space="0" w:color="auto"/>
              <w:left w:val="single" w:sz="4" w:space="0" w:color="auto"/>
              <w:bottom w:val="single" w:sz="4" w:space="0" w:color="auto"/>
              <w:right w:val="single" w:sz="4" w:space="0" w:color="auto"/>
            </w:tcBorders>
            <w:vAlign w:val="center"/>
          </w:tcPr>
          <w:p w:rsidR="005C1622" w:rsidRDefault="005C1622" w:rsidP="00B0630A">
            <w:pPr>
              <w:spacing w:line="240" w:lineRule="exact"/>
              <w:jc w:val="center"/>
              <w:rPr>
                <w:rFonts w:eastAsia="標楷體"/>
              </w:rPr>
            </w:pPr>
            <w:r>
              <w:rPr>
                <w:rFonts w:eastAsia="標楷體" w:hint="eastAsia"/>
              </w:rPr>
              <w:t>活動期程</w:t>
            </w:r>
          </w:p>
        </w:tc>
        <w:tc>
          <w:tcPr>
            <w:tcW w:w="1755" w:type="dxa"/>
            <w:tcBorders>
              <w:top w:val="single" w:sz="4" w:space="0" w:color="auto"/>
              <w:left w:val="single" w:sz="4" w:space="0" w:color="auto"/>
              <w:bottom w:val="single" w:sz="4" w:space="0" w:color="auto"/>
              <w:right w:val="single" w:sz="4" w:space="0" w:color="auto"/>
            </w:tcBorders>
            <w:vAlign w:val="center"/>
          </w:tcPr>
          <w:p w:rsidR="005C1622" w:rsidRDefault="005C1622" w:rsidP="00B0630A">
            <w:pPr>
              <w:jc w:val="center"/>
              <w:rPr>
                <w:rFonts w:eastAsia="標楷體"/>
              </w:rPr>
            </w:pPr>
            <w:r>
              <w:rPr>
                <w:rFonts w:eastAsia="標楷體" w:hint="eastAsia"/>
              </w:rPr>
              <w:t>活動名稱</w:t>
            </w:r>
          </w:p>
        </w:tc>
        <w:tc>
          <w:tcPr>
            <w:tcW w:w="3119" w:type="dxa"/>
            <w:tcBorders>
              <w:top w:val="single" w:sz="4" w:space="0" w:color="auto"/>
              <w:left w:val="single" w:sz="4" w:space="0" w:color="auto"/>
              <w:bottom w:val="single" w:sz="4" w:space="0" w:color="auto"/>
              <w:right w:val="single" w:sz="4" w:space="0" w:color="auto"/>
            </w:tcBorders>
            <w:vAlign w:val="center"/>
          </w:tcPr>
          <w:p w:rsidR="005C1622" w:rsidRDefault="005C1622" w:rsidP="00B0630A">
            <w:pPr>
              <w:jc w:val="center"/>
              <w:rPr>
                <w:rFonts w:eastAsia="標楷體"/>
              </w:rPr>
            </w:pPr>
            <w:r>
              <w:rPr>
                <w:rFonts w:eastAsia="標楷體" w:hint="eastAsia"/>
              </w:rPr>
              <w:t>活動目標</w:t>
            </w:r>
          </w:p>
        </w:tc>
        <w:tc>
          <w:tcPr>
            <w:tcW w:w="3119" w:type="dxa"/>
            <w:tcBorders>
              <w:top w:val="single" w:sz="4" w:space="0" w:color="auto"/>
              <w:left w:val="single" w:sz="4" w:space="0" w:color="auto"/>
              <w:bottom w:val="single" w:sz="4" w:space="0" w:color="auto"/>
              <w:right w:val="single" w:sz="4" w:space="0" w:color="auto"/>
            </w:tcBorders>
            <w:vAlign w:val="center"/>
          </w:tcPr>
          <w:p w:rsidR="005C1622" w:rsidRDefault="005C1622" w:rsidP="00B0630A">
            <w:pPr>
              <w:spacing w:line="240" w:lineRule="exact"/>
              <w:jc w:val="center"/>
              <w:rPr>
                <w:rFonts w:eastAsia="標楷體"/>
              </w:rPr>
            </w:pPr>
            <w:r>
              <w:rPr>
                <w:rFonts w:eastAsia="標楷體" w:hint="eastAsia"/>
                <w:spacing w:val="-10"/>
              </w:rPr>
              <w:t>活動內容</w:t>
            </w:r>
          </w:p>
        </w:tc>
        <w:tc>
          <w:tcPr>
            <w:tcW w:w="1417" w:type="dxa"/>
            <w:tcBorders>
              <w:top w:val="single" w:sz="4" w:space="0" w:color="auto"/>
              <w:left w:val="single" w:sz="4" w:space="0" w:color="auto"/>
              <w:bottom w:val="single" w:sz="4" w:space="0" w:color="auto"/>
              <w:right w:val="single" w:sz="4" w:space="0" w:color="auto"/>
            </w:tcBorders>
            <w:vAlign w:val="center"/>
          </w:tcPr>
          <w:p w:rsidR="005C1622" w:rsidRDefault="005C1622" w:rsidP="00B0630A">
            <w:pPr>
              <w:spacing w:line="240" w:lineRule="exact"/>
              <w:jc w:val="center"/>
              <w:rPr>
                <w:rFonts w:eastAsia="標楷體"/>
              </w:rPr>
            </w:pPr>
            <w:r>
              <w:rPr>
                <w:rFonts w:eastAsia="標楷體" w:hint="eastAsia"/>
              </w:rPr>
              <w:t>參加對象</w:t>
            </w:r>
          </w:p>
        </w:tc>
        <w:tc>
          <w:tcPr>
            <w:tcW w:w="1440" w:type="dxa"/>
            <w:tcBorders>
              <w:top w:val="single" w:sz="4" w:space="0" w:color="auto"/>
              <w:left w:val="single" w:sz="4" w:space="0" w:color="auto"/>
              <w:bottom w:val="single" w:sz="4" w:space="0" w:color="auto"/>
              <w:right w:val="single" w:sz="4" w:space="0" w:color="auto"/>
            </w:tcBorders>
            <w:vAlign w:val="center"/>
          </w:tcPr>
          <w:p w:rsidR="005C1622" w:rsidRDefault="005C1622" w:rsidP="00B0630A">
            <w:pPr>
              <w:spacing w:line="240" w:lineRule="exact"/>
              <w:jc w:val="center"/>
              <w:rPr>
                <w:rFonts w:eastAsia="標楷體"/>
              </w:rPr>
            </w:pPr>
            <w:r>
              <w:rPr>
                <w:rFonts w:eastAsia="標楷體" w:hint="eastAsia"/>
              </w:rPr>
              <w:t>節數</w:t>
            </w:r>
          </w:p>
        </w:tc>
        <w:tc>
          <w:tcPr>
            <w:tcW w:w="1980" w:type="dxa"/>
            <w:tcBorders>
              <w:top w:val="single" w:sz="4" w:space="0" w:color="auto"/>
              <w:left w:val="single" w:sz="4" w:space="0" w:color="auto"/>
              <w:bottom w:val="single" w:sz="4" w:space="0" w:color="auto"/>
              <w:right w:val="single" w:sz="4" w:space="0" w:color="auto"/>
            </w:tcBorders>
            <w:vAlign w:val="center"/>
          </w:tcPr>
          <w:p w:rsidR="005C1622" w:rsidRDefault="005C1622" w:rsidP="00B0630A">
            <w:pPr>
              <w:spacing w:line="240" w:lineRule="exact"/>
              <w:jc w:val="center"/>
              <w:rPr>
                <w:rFonts w:eastAsia="標楷體"/>
              </w:rPr>
            </w:pPr>
            <w:r>
              <w:rPr>
                <w:rFonts w:eastAsia="標楷體" w:hint="eastAsia"/>
              </w:rPr>
              <w:t>備註</w:t>
            </w:r>
          </w:p>
        </w:tc>
      </w:tr>
      <w:tr w:rsidR="005C1622" w:rsidTr="00B0630A">
        <w:trPr>
          <w:trHeight w:val="1591"/>
          <w:jc w:val="center"/>
        </w:trPr>
        <w:tc>
          <w:tcPr>
            <w:tcW w:w="1108" w:type="dxa"/>
            <w:tcBorders>
              <w:top w:val="single" w:sz="4" w:space="0" w:color="auto"/>
              <w:left w:val="single" w:sz="4" w:space="0" w:color="auto"/>
              <w:bottom w:val="single" w:sz="4" w:space="0" w:color="auto"/>
              <w:right w:val="single" w:sz="4" w:space="0" w:color="auto"/>
            </w:tcBorders>
            <w:vAlign w:val="center"/>
          </w:tcPr>
          <w:p w:rsidR="005C1622" w:rsidRDefault="005C1622" w:rsidP="00B0630A">
            <w:pPr>
              <w:jc w:val="center"/>
              <w:rPr>
                <w:rFonts w:eastAsia="標楷體"/>
              </w:rPr>
            </w:pPr>
            <w:r>
              <w:rPr>
                <w:rFonts w:eastAsia="標楷體" w:hint="eastAsia"/>
              </w:rPr>
              <w:t>第</w:t>
            </w:r>
            <w:r>
              <w:rPr>
                <w:rFonts w:eastAsia="標楷體" w:hint="eastAsia"/>
              </w:rPr>
              <w:t>14</w:t>
            </w:r>
            <w:r>
              <w:rPr>
                <w:rFonts w:eastAsia="標楷體" w:hint="eastAsia"/>
              </w:rPr>
              <w:t>週</w:t>
            </w:r>
          </w:p>
          <w:p w:rsidR="005C1622" w:rsidRDefault="005C1622" w:rsidP="00B0630A">
            <w:pPr>
              <w:jc w:val="center"/>
              <w:rPr>
                <w:rFonts w:eastAsia="標楷體"/>
              </w:rPr>
            </w:pPr>
          </w:p>
          <w:p w:rsidR="005C1622" w:rsidRDefault="005C1622" w:rsidP="00B0630A">
            <w:pPr>
              <w:jc w:val="center"/>
              <w:rPr>
                <w:rFonts w:eastAsia="標楷體"/>
              </w:rPr>
            </w:pPr>
            <w:r>
              <w:rPr>
                <w:rFonts w:eastAsia="標楷體" w:hint="eastAsia"/>
              </w:rPr>
              <w:t>5</w:t>
            </w:r>
            <w:r>
              <w:rPr>
                <w:rFonts w:eastAsia="標楷體" w:hint="eastAsia"/>
              </w:rPr>
              <w:t>月</w:t>
            </w:r>
            <w:r>
              <w:rPr>
                <w:rFonts w:eastAsia="標楷體" w:hint="eastAsia"/>
              </w:rPr>
              <w:t>18</w:t>
            </w:r>
            <w:r>
              <w:rPr>
                <w:rFonts w:eastAsia="標楷體" w:hint="eastAsia"/>
              </w:rPr>
              <w:t>日</w:t>
            </w:r>
          </w:p>
          <w:p w:rsidR="005C1622" w:rsidRDefault="005C1622" w:rsidP="00B0630A">
            <w:pPr>
              <w:jc w:val="center"/>
              <w:rPr>
                <w:rFonts w:eastAsia="標楷體"/>
              </w:rPr>
            </w:pPr>
            <w:r>
              <w:rPr>
                <w:rFonts w:eastAsia="標楷體" w:hint="eastAsia"/>
              </w:rPr>
              <w:t>5</w:t>
            </w:r>
            <w:r>
              <w:rPr>
                <w:rFonts w:eastAsia="標楷體" w:hint="eastAsia"/>
              </w:rPr>
              <w:t>月</w:t>
            </w:r>
            <w:r>
              <w:rPr>
                <w:rFonts w:eastAsia="標楷體" w:hint="eastAsia"/>
              </w:rPr>
              <w:t>19</w:t>
            </w:r>
            <w:r>
              <w:rPr>
                <w:rFonts w:eastAsia="標楷體" w:hint="eastAsia"/>
              </w:rPr>
              <w:t>日</w:t>
            </w:r>
          </w:p>
        </w:tc>
        <w:tc>
          <w:tcPr>
            <w:tcW w:w="1755" w:type="dxa"/>
            <w:tcBorders>
              <w:top w:val="single" w:sz="4" w:space="0" w:color="auto"/>
              <w:left w:val="single" w:sz="4" w:space="0" w:color="auto"/>
              <w:bottom w:val="single" w:sz="4" w:space="0" w:color="auto"/>
              <w:right w:val="single" w:sz="4" w:space="0" w:color="auto"/>
            </w:tcBorders>
            <w:vAlign w:val="center"/>
          </w:tcPr>
          <w:p w:rsidR="005C1622" w:rsidRDefault="005C1622" w:rsidP="00B0630A">
            <w:pPr>
              <w:jc w:val="center"/>
              <w:rPr>
                <w:rFonts w:eastAsia="標楷體"/>
              </w:rPr>
            </w:pPr>
            <w:r>
              <w:rPr>
                <w:rFonts w:eastAsia="標楷體" w:hint="eastAsia"/>
              </w:rPr>
              <w:t>戶外教育</w:t>
            </w:r>
          </w:p>
        </w:tc>
        <w:tc>
          <w:tcPr>
            <w:tcW w:w="3119" w:type="dxa"/>
            <w:tcBorders>
              <w:top w:val="single" w:sz="4" w:space="0" w:color="auto"/>
              <w:left w:val="single" w:sz="4" w:space="0" w:color="auto"/>
              <w:bottom w:val="single" w:sz="4" w:space="0" w:color="auto"/>
              <w:right w:val="single" w:sz="4" w:space="0" w:color="auto"/>
            </w:tcBorders>
          </w:tcPr>
          <w:p w:rsidR="005C1622" w:rsidRDefault="005C1622" w:rsidP="00B0630A">
            <w:pPr>
              <w:rPr>
                <w:rFonts w:eastAsia="標楷體"/>
              </w:rPr>
            </w:pPr>
            <w:r>
              <w:rPr>
                <w:rFonts w:eastAsia="標楷體" w:hint="eastAsia"/>
              </w:rPr>
              <w:t>1.</w:t>
            </w:r>
            <w:r>
              <w:rPr>
                <w:rFonts w:eastAsia="標楷體" w:hint="eastAsia"/>
              </w:rPr>
              <w:t>透過校外的課程來提昇學習</w:t>
            </w:r>
            <w:r>
              <w:rPr>
                <w:rFonts w:eastAsia="標楷體" w:hint="eastAsia"/>
              </w:rPr>
              <w:t xml:space="preserve">  </w:t>
            </w:r>
            <w:r>
              <w:rPr>
                <w:rFonts w:eastAsia="標楷體" w:hint="eastAsia"/>
              </w:rPr>
              <w:t>動機</w:t>
            </w:r>
          </w:p>
          <w:p w:rsidR="005C1622" w:rsidRDefault="005C1622" w:rsidP="00B0630A">
            <w:pPr>
              <w:rPr>
                <w:rFonts w:ascii="標楷體" w:eastAsia="標楷體" w:hAnsi="標楷體"/>
              </w:rPr>
            </w:pPr>
            <w:r>
              <w:rPr>
                <w:rFonts w:eastAsia="標楷體" w:hint="eastAsia"/>
              </w:rPr>
              <w:t>2.</w:t>
            </w:r>
            <w:r>
              <w:rPr>
                <w:rFonts w:ascii="標楷體" w:eastAsia="標楷體" w:hAnsi="標楷體" w:hint="eastAsia"/>
                <w:sz w:val="30"/>
                <w:szCs w:val="30"/>
              </w:rPr>
              <w:t xml:space="preserve"> </w:t>
            </w:r>
            <w:r w:rsidRPr="003B1E65">
              <w:rPr>
                <w:rFonts w:ascii="標楷體" w:eastAsia="標楷體" w:hAnsi="標楷體" w:hint="eastAsia"/>
              </w:rPr>
              <w:t>配合各科教學，開闊學生視野、增廣見聞，以達活潑教學。</w:t>
            </w:r>
          </w:p>
          <w:p w:rsidR="005C1622" w:rsidRDefault="005C1622" w:rsidP="00B0630A">
            <w:pPr>
              <w:rPr>
                <w:rFonts w:eastAsia="標楷體"/>
              </w:rPr>
            </w:pPr>
            <w:r>
              <w:rPr>
                <w:rFonts w:ascii="標楷體" w:eastAsia="標楷體" w:hAnsi="標楷體" w:hint="eastAsia"/>
              </w:rPr>
              <w:t>3.配合時令教學</w:t>
            </w:r>
            <w:r w:rsidRPr="003B1E65">
              <w:rPr>
                <w:rFonts w:ascii="標楷體" w:eastAsia="標楷體" w:hAnsi="標楷體" w:hint="eastAsia"/>
              </w:rPr>
              <w:t>，並增進親師</w:t>
            </w:r>
            <w:r>
              <w:rPr>
                <w:rFonts w:ascii="標楷體" w:eastAsia="標楷體" w:hAnsi="標楷體" w:hint="eastAsia"/>
              </w:rPr>
              <w:t>之間</w:t>
            </w:r>
            <w:r w:rsidRPr="003B1E65">
              <w:rPr>
                <w:rFonts w:ascii="標楷體" w:eastAsia="標楷體" w:hAnsi="標楷體" w:hint="eastAsia"/>
              </w:rPr>
              <w:t>的良好互動。</w:t>
            </w:r>
          </w:p>
        </w:tc>
        <w:tc>
          <w:tcPr>
            <w:tcW w:w="3119" w:type="dxa"/>
            <w:tcBorders>
              <w:top w:val="single" w:sz="4" w:space="0" w:color="auto"/>
              <w:left w:val="single" w:sz="4" w:space="0" w:color="auto"/>
              <w:bottom w:val="single" w:sz="4" w:space="0" w:color="auto"/>
              <w:right w:val="single" w:sz="4" w:space="0" w:color="auto"/>
            </w:tcBorders>
          </w:tcPr>
          <w:p w:rsidR="005C1622" w:rsidRDefault="005C1622" w:rsidP="00B0630A">
            <w:pPr>
              <w:widowControl/>
              <w:ind w:left="317" w:hangingChars="132" w:hanging="317"/>
              <w:rPr>
                <w:rFonts w:eastAsia="標楷體"/>
              </w:rPr>
            </w:pPr>
            <w:r>
              <w:rPr>
                <w:rFonts w:eastAsia="標楷體" w:hint="eastAsia"/>
              </w:rPr>
              <w:t>1.</w:t>
            </w:r>
            <w:r>
              <w:rPr>
                <w:rFonts w:eastAsia="標楷體" w:hint="eastAsia"/>
              </w:rPr>
              <w:t>活動時間：民國</w:t>
            </w:r>
            <w:r>
              <w:rPr>
                <w:rFonts w:eastAsia="標楷體" w:hint="eastAsia"/>
              </w:rPr>
              <w:t>106</w:t>
            </w:r>
            <w:r>
              <w:rPr>
                <w:rFonts w:eastAsia="標楷體" w:hint="eastAsia"/>
              </w:rPr>
              <w:t>年</w:t>
            </w:r>
            <w:r>
              <w:rPr>
                <w:rFonts w:eastAsia="標楷體" w:hint="eastAsia"/>
              </w:rPr>
              <w:t>5</w:t>
            </w:r>
            <w:r>
              <w:rPr>
                <w:rFonts w:eastAsia="標楷體" w:hint="eastAsia"/>
              </w:rPr>
              <w:t>月</w:t>
            </w:r>
            <w:r>
              <w:rPr>
                <w:rFonts w:eastAsia="標楷體" w:hint="eastAsia"/>
              </w:rPr>
              <w:t>18</w:t>
            </w:r>
            <w:r>
              <w:rPr>
                <w:rFonts w:eastAsia="標楷體" w:hint="eastAsia"/>
              </w:rPr>
              <w:t>日星期四至</w:t>
            </w:r>
            <w:r>
              <w:rPr>
                <w:rFonts w:eastAsia="標楷體" w:hint="eastAsia"/>
              </w:rPr>
              <w:t>106</w:t>
            </w:r>
            <w:r>
              <w:rPr>
                <w:rFonts w:eastAsia="標楷體" w:hint="eastAsia"/>
              </w:rPr>
              <w:t>年</w:t>
            </w:r>
            <w:r>
              <w:rPr>
                <w:rFonts w:eastAsia="標楷體" w:hint="eastAsia"/>
              </w:rPr>
              <w:t>5</w:t>
            </w:r>
            <w:r>
              <w:rPr>
                <w:rFonts w:eastAsia="標楷體" w:hint="eastAsia"/>
              </w:rPr>
              <w:t>月</w:t>
            </w:r>
            <w:r>
              <w:rPr>
                <w:rFonts w:eastAsia="標楷體" w:hint="eastAsia"/>
              </w:rPr>
              <w:t>19</w:t>
            </w:r>
            <w:r>
              <w:rPr>
                <w:rFonts w:eastAsia="標楷體" w:hint="eastAsia"/>
              </w:rPr>
              <w:t>日星期五</w:t>
            </w:r>
          </w:p>
          <w:p w:rsidR="005C1622" w:rsidRDefault="005C1622" w:rsidP="00B0630A">
            <w:pPr>
              <w:widowControl/>
              <w:ind w:left="317" w:hangingChars="132" w:hanging="317"/>
              <w:rPr>
                <w:rFonts w:eastAsia="標楷體"/>
              </w:rPr>
            </w:pPr>
            <w:r>
              <w:rPr>
                <w:rFonts w:eastAsia="標楷體" w:hint="eastAsia"/>
              </w:rPr>
              <w:t>2.</w:t>
            </w:r>
            <w:r>
              <w:rPr>
                <w:rFonts w:eastAsia="標楷體" w:hint="eastAsia"/>
              </w:rPr>
              <w:t>活動地點：國立台中科學博物館</w:t>
            </w:r>
          </w:p>
          <w:p w:rsidR="005C1622" w:rsidRDefault="005C1622" w:rsidP="00B0630A">
            <w:pPr>
              <w:widowControl/>
              <w:ind w:left="317" w:hangingChars="132" w:hanging="317"/>
              <w:rPr>
                <w:rFonts w:eastAsia="標楷體"/>
              </w:rPr>
            </w:pPr>
            <w:r>
              <w:rPr>
                <w:rFonts w:eastAsia="標楷體" w:hint="eastAsia"/>
              </w:rPr>
              <w:t>3.</w:t>
            </w:r>
            <w:r>
              <w:rPr>
                <w:rFonts w:eastAsia="標楷體" w:hint="eastAsia"/>
              </w:rPr>
              <w:t>活動內容：參觀科博館中的常設展、參與科教課程、參觀植物園、欣賞</w:t>
            </w:r>
            <w:r>
              <w:rPr>
                <w:rFonts w:eastAsia="標楷體" w:hint="eastAsia"/>
              </w:rPr>
              <w:t>3D</w:t>
            </w:r>
            <w:r>
              <w:rPr>
                <w:rFonts w:eastAsia="標楷體" w:hint="eastAsia"/>
              </w:rPr>
              <w:t>科教電影</w:t>
            </w:r>
            <w:r>
              <w:rPr>
                <w:rFonts w:eastAsia="標楷體"/>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rsidR="005C1622" w:rsidRDefault="005C1622" w:rsidP="00B0630A">
            <w:pPr>
              <w:jc w:val="center"/>
              <w:rPr>
                <w:rFonts w:eastAsia="標楷體"/>
              </w:rPr>
            </w:pPr>
            <w:r>
              <w:rPr>
                <w:rFonts w:eastAsia="標楷體" w:hint="eastAsia"/>
              </w:rPr>
              <w:t>五、六年級</w:t>
            </w:r>
          </w:p>
        </w:tc>
        <w:tc>
          <w:tcPr>
            <w:tcW w:w="1440" w:type="dxa"/>
            <w:tcBorders>
              <w:top w:val="single" w:sz="4" w:space="0" w:color="auto"/>
              <w:left w:val="single" w:sz="4" w:space="0" w:color="auto"/>
              <w:bottom w:val="single" w:sz="4" w:space="0" w:color="auto"/>
              <w:right w:val="single" w:sz="4" w:space="0" w:color="auto"/>
            </w:tcBorders>
            <w:vAlign w:val="center"/>
          </w:tcPr>
          <w:p w:rsidR="005C1622" w:rsidRDefault="005C1622" w:rsidP="00B0630A">
            <w:pPr>
              <w:ind w:leftChars="-12" w:left="-22" w:hangingChars="3" w:hanging="7"/>
              <w:jc w:val="center"/>
              <w:rPr>
                <w:rFonts w:eastAsia="標楷體"/>
              </w:rPr>
            </w:pPr>
            <w:r>
              <w:rPr>
                <w:rFonts w:eastAsia="標楷體" w:hint="eastAsia"/>
              </w:rPr>
              <w:t>14</w:t>
            </w:r>
          </w:p>
        </w:tc>
        <w:tc>
          <w:tcPr>
            <w:tcW w:w="1980" w:type="dxa"/>
            <w:tcBorders>
              <w:top w:val="single" w:sz="4" w:space="0" w:color="auto"/>
              <w:left w:val="single" w:sz="4" w:space="0" w:color="auto"/>
              <w:bottom w:val="single" w:sz="4" w:space="0" w:color="auto"/>
              <w:right w:val="single" w:sz="4" w:space="0" w:color="auto"/>
            </w:tcBorders>
            <w:vAlign w:val="center"/>
          </w:tcPr>
          <w:p w:rsidR="005C1622" w:rsidRDefault="005C1622" w:rsidP="00B0630A">
            <w:pPr>
              <w:ind w:leftChars="-12" w:left="-22" w:hangingChars="3" w:hanging="7"/>
              <w:jc w:val="center"/>
              <w:rPr>
                <w:rFonts w:eastAsia="標楷體"/>
              </w:rPr>
            </w:pPr>
          </w:p>
        </w:tc>
      </w:tr>
    </w:tbl>
    <w:p w:rsidR="005C1622" w:rsidRDefault="005C1622" w:rsidP="005C1622">
      <w:pPr>
        <w:rPr>
          <w:rFonts w:ascii="標楷體" w:eastAsia="標楷體" w:hAnsi="標楷體"/>
          <w:b/>
          <w:color w:val="000000"/>
          <w:sz w:val="28"/>
          <w:szCs w:val="28"/>
        </w:rPr>
      </w:pPr>
    </w:p>
    <w:p w:rsidR="005C1622" w:rsidRDefault="005C1622" w:rsidP="005C1622">
      <w:pPr>
        <w:rPr>
          <w:rFonts w:ascii="標楷體" w:eastAsia="標楷體" w:hAnsi="標楷體"/>
          <w:b/>
          <w:color w:val="000000"/>
          <w:sz w:val="28"/>
          <w:szCs w:val="28"/>
        </w:rPr>
      </w:pPr>
    </w:p>
    <w:p w:rsidR="005C1622" w:rsidRDefault="005C1622" w:rsidP="005C1622">
      <w:pPr>
        <w:rPr>
          <w:rFonts w:ascii="標楷體" w:eastAsia="標楷體" w:hAnsi="標楷體"/>
          <w:b/>
          <w:color w:val="000000"/>
          <w:sz w:val="28"/>
          <w:szCs w:val="28"/>
        </w:rPr>
      </w:pPr>
      <w:r>
        <w:rPr>
          <w:rFonts w:ascii="標楷體" w:eastAsia="標楷體" w:hAnsi="標楷體" w:hint="eastAsia"/>
          <w:b/>
          <w:color w:val="000000"/>
          <w:sz w:val="28"/>
          <w:szCs w:val="28"/>
        </w:rPr>
        <w:lastRenderedPageBreak/>
        <w:t>(五)全年級</w:t>
      </w:r>
      <w:r w:rsidRPr="00FB23DD">
        <w:rPr>
          <w:rFonts w:ascii="標楷體" w:eastAsia="標楷體" w:hAnsi="標楷體" w:hint="eastAsia"/>
          <w:b/>
          <w:color w:val="000000"/>
          <w:sz w:val="28"/>
          <w:szCs w:val="28"/>
        </w:rPr>
        <w:t>課程</w:t>
      </w:r>
      <w:r w:rsidRPr="00FB23DD">
        <w:rPr>
          <w:rFonts w:ascii="標楷體" w:eastAsia="標楷體" w:hAnsi="標楷體" w:hint="eastAsia"/>
          <w:b/>
          <w:strike/>
          <w:color w:val="000000"/>
          <w:sz w:val="28"/>
          <w:szCs w:val="28"/>
        </w:rPr>
        <w:t xml:space="preserve">  </w:t>
      </w:r>
      <w:r>
        <w:rPr>
          <w:rFonts w:ascii="標楷體" w:eastAsia="標楷體" w:hAnsi="標楷體" w:hint="eastAsia"/>
          <w:b/>
          <w:color w:val="000000"/>
          <w:sz w:val="28"/>
          <w:szCs w:val="28"/>
        </w:rPr>
        <w:t>畢業典禮</w:t>
      </w:r>
      <w:r w:rsidRPr="00FB23DD">
        <w:rPr>
          <w:rFonts w:ascii="標楷體" w:eastAsia="標楷體" w:hAnsi="標楷體" w:hint="eastAsia"/>
          <w:b/>
          <w:color w:val="000000"/>
          <w:sz w:val="28"/>
          <w:szCs w:val="28"/>
        </w:rPr>
        <w:t>(</w:t>
      </w:r>
      <w:r>
        <w:rPr>
          <w:rFonts w:ascii="標楷體" w:eastAsia="標楷體" w:hAnsi="標楷體" w:hint="eastAsia"/>
          <w:b/>
          <w:color w:val="000000"/>
          <w:sz w:val="28"/>
          <w:szCs w:val="28"/>
        </w:rPr>
        <w:t>4</w:t>
      </w:r>
      <w:r w:rsidRPr="00FB23DD">
        <w:rPr>
          <w:rFonts w:ascii="標楷體" w:eastAsia="標楷體" w:hAnsi="標楷體" w:hint="eastAsia"/>
          <w:b/>
          <w:color w:val="000000"/>
          <w:sz w:val="28"/>
          <w:szCs w:val="28"/>
        </w:rPr>
        <w:t>)</w:t>
      </w:r>
    </w:p>
    <w:p w:rsidR="005C1622" w:rsidRDefault="005C1622" w:rsidP="005C1622">
      <w:pPr>
        <w:spacing w:afterLines="50" w:after="180"/>
        <w:ind w:firstLine="23"/>
        <w:jc w:val="center"/>
        <w:rPr>
          <w:rFonts w:eastAsia="標楷體"/>
          <w:sz w:val="28"/>
        </w:rPr>
      </w:pPr>
    </w:p>
    <w:p w:rsidR="005C1622" w:rsidRDefault="005C1622" w:rsidP="005C1622">
      <w:pPr>
        <w:spacing w:afterLines="50" w:after="180"/>
        <w:ind w:firstLine="23"/>
        <w:jc w:val="center"/>
        <w:rPr>
          <w:rFonts w:eastAsia="標楷體"/>
          <w:sz w:val="28"/>
        </w:rPr>
      </w:pPr>
      <w:r>
        <w:rPr>
          <w:rFonts w:eastAsia="標楷體" w:hint="eastAsia"/>
          <w:sz w:val="28"/>
        </w:rPr>
        <w:t>屏東縣</w:t>
      </w:r>
      <w:r>
        <w:rPr>
          <w:rFonts w:eastAsia="標楷體" w:hint="eastAsia"/>
          <w:sz w:val="28"/>
          <w:u w:val="single"/>
        </w:rPr>
        <w:t xml:space="preserve">　泰山　</w:t>
      </w:r>
      <w:r>
        <w:rPr>
          <w:rFonts w:eastAsia="標楷體" w:hint="eastAsia"/>
          <w:sz w:val="28"/>
        </w:rPr>
        <w:t>國小</w:t>
      </w:r>
      <w:r>
        <w:rPr>
          <w:rFonts w:eastAsia="標楷體"/>
          <w:sz w:val="28"/>
          <w:u w:val="single"/>
        </w:rPr>
        <w:t>105</w:t>
      </w:r>
      <w:r>
        <w:rPr>
          <w:rFonts w:eastAsia="標楷體" w:hint="eastAsia"/>
          <w:sz w:val="28"/>
        </w:rPr>
        <w:t>學年度第</w:t>
      </w:r>
      <w:r>
        <w:rPr>
          <w:rFonts w:eastAsia="標楷體" w:hint="eastAsia"/>
          <w:sz w:val="28"/>
          <w:u w:val="single"/>
        </w:rPr>
        <w:t>2</w:t>
      </w:r>
      <w:r>
        <w:rPr>
          <w:rFonts w:eastAsia="標楷體" w:hint="eastAsia"/>
          <w:sz w:val="28"/>
        </w:rPr>
        <w:t>學期六年級畢業典禮活動課程計畫</w:t>
      </w:r>
    </w:p>
    <w:p w:rsidR="005C1622" w:rsidRDefault="005C1622" w:rsidP="005C1622">
      <w:pPr>
        <w:spacing w:afterLines="50" w:after="180"/>
        <w:ind w:left="278"/>
        <w:rPr>
          <w:rFonts w:eastAsia="標楷體"/>
          <w:sz w:val="28"/>
          <w:u w:val="single"/>
        </w:rPr>
      </w:pPr>
      <w:r>
        <w:rPr>
          <w:rFonts w:eastAsia="標楷體" w:hint="eastAsia"/>
          <w:sz w:val="28"/>
        </w:rPr>
        <w:t>一、活動配合課程範疇：畢業典禮</w:t>
      </w:r>
    </w:p>
    <w:p w:rsidR="005C1622" w:rsidRDefault="005C1622" w:rsidP="005C1622">
      <w:pPr>
        <w:spacing w:beforeLines="50" w:before="180" w:afterLines="50" w:after="180"/>
        <w:ind w:left="278"/>
        <w:rPr>
          <w:rFonts w:eastAsia="標楷體"/>
          <w:sz w:val="28"/>
          <w:u w:val="single"/>
        </w:rPr>
      </w:pPr>
      <w:r>
        <w:rPr>
          <w:rFonts w:eastAsia="標楷體" w:hint="eastAsia"/>
          <w:sz w:val="28"/>
        </w:rPr>
        <w:t>二、活動課程計畫內涵：</w:t>
      </w:r>
    </w:p>
    <w:tbl>
      <w:tblPr>
        <w:tblW w:w="13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08"/>
        <w:gridCol w:w="1755"/>
        <w:gridCol w:w="3119"/>
        <w:gridCol w:w="3119"/>
        <w:gridCol w:w="1417"/>
        <w:gridCol w:w="1440"/>
        <w:gridCol w:w="1980"/>
      </w:tblGrid>
      <w:tr w:rsidR="005C1622" w:rsidTr="00B0630A">
        <w:trPr>
          <w:trHeight w:val="354"/>
          <w:jc w:val="center"/>
        </w:trPr>
        <w:tc>
          <w:tcPr>
            <w:tcW w:w="1108" w:type="dxa"/>
            <w:tcBorders>
              <w:top w:val="single" w:sz="4" w:space="0" w:color="auto"/>
              <w:left w:val="single" w:sz="4" w:space="0" w:color="auto"/>
              <w:bottom w:val="single" w:sz="4" w:space="0" w:color="auto"/>
              <w:right w:val="single" w:sz="4" w:space="0" w:color="auto"/>
            </w:tcBorders>
            <w:vAlign w:val="center"/>
          </w:tcPr>
          <w:p w:rsidR="005C1622" w:rsidRDefault="005C1622" w:rsidP="00B0630A">
            <w:pPr>
              <w:spacing w:line="240" w:lineRule="exact"/>
              <w:jc w:val="center"/>
              <w:rPr>
                <w:rFonts w:eastAsia="標楷體"/>
              </w:rPr>
            </w:pPr>
            <w:r>
              <w:rPr>
                <w:rFonts w:eastAsia="標楷體" w:hint="eastAsia"/>
              </w:rPr>
              <w:t>活動期程</w:t>
            </w:r>
          </w:p>
        </w:tc>
        <w:tc>
          <w:tcPr>
            <w:tcW w:w="1755" w:type="dxa"/>
            <w:tcBorders>
              <w:top w:val="single" w:sz="4" w:space="0" w:color="auto"/>
              <w:left w:val="single" w:sz="4" w:space="0" w:color="auto"/>
              <w:bottom w:val="single" w:sz="4" w:space="0" w:color="auto"/>
              <w:right w:val="single" w:sz="4" w:space="0" w:color="auto"/>
            </w:tcBorders>
            <w:vAlign w:val="center"/>
          </w:tcPr>
          <w:p w:rsidR="005C1622" w:rsidRDefault="005C1622" w:rsidP="00B0630A">
            <w:pPr>
              <w:jc w:val="center"/>
              <w:rPr>
                <w:rFonts w:eastAsia="標楷體"/>
              </w:rPr>
            </w:pPr>
            <w:r>
              <w:rPr>
                <w:rFonts w:eastAsia="標楷體" w:hint="eastAsia"/>
              </w:rPr>
              <w:t>活動名稱</w:t>
            </w:r>
          </w:p>
        </w:tc>
        <w:tc>
          <w:tcPr>
            <w:tcW w:w="3119" w:type="dxa"/>
            <w:tcBorders>
              <w:top w:val="single" w:sz="4" w:space="0" w:color="auto"/>
              <w:left w:val="single" w:sz="4" w:space="0" w:color="auto"/>
              <w:bottom w:val="single" w:sz="4" w:space="0" w:color="auto"/>
              <w:right w:val="single" w:sz="4" w:space="0" w:color="auto"/>
            </w:tcBorders>
            <w:vAlign w:val="center"/>
          </w:tcPr>
          <w:p w:rsidR="005C1622" w:rsidRDefault="005C1622" w:rsidP="00B0630A">
            <w:pPr>
              <w:jc w:val="center"/>
              <w:rPr>
                <w:rFonts w:eastAsia="標楷體"/>
              </w:rPr>
            </w:pPr>
            <w:r>
              <w:rPr>
                <w:rFonts w:eastAsia="標楷體" w:hint="eastAsia"/>
              </w:rPr>
              <w:t>活動目標</w:t>
            </w:r>
          </w:p>
        </w:tc>
        <w:tc>
          <w:tcPr>
            <w:tcW w:w="3119" w:type="dxa"/>
            <w:tcBorders>
              <w:top w:val="single" w:sz="4" w:space="0" w:color="auto"/>
              <w:left w:val="single" w:sz="4" w:space="0" w:color="auto"/>
              <w:bottom w:val="single" w:sz="4" w:space="0" w:color="auto"/>
              <w:right w:val="single" w:sz="4" w:space="0" w:color="auto"/>
            </w:tcBorders>
            <w:vAlign w:val="center"/>
          </w:tcPr>
          <w:p w:rsidR="005C1622" w:rsidRDefault="005C1622" w:rsidP="00B0630A">
            <w:pPr>
              <w:spacing w:line="240" w:lineRule="exact"/>
              <w:jc w:val="center"/>
              <w:rPr>
                <w:rFonts w:eastAsia="標楷體"/>
              </w:rPr>
            </w:pPr>
            <w:r>
              <w:rPr>
                <w:rFonts w:eastAsia="標楷體" w:hint="eastAsia"/>
                <w:spacing w:val="-10"/>
              </w:rPr>
              <w:t>活動內容</w:t>
            </w:r>
          </w:p>
        </w:tc>
        <w:tc>
          <w:tcPr>
            <w:tcW w:w="1417" w:type="dxa"/>
            <w:tcBorders>
              <w:top w:val="single" w:sz="4" w:space="0" w:color="auto"/>
              <w:left w:val="single" w:sz="4" w:space="0" w:color="auto"/>
              <w:bottom w:val="single" w:sz="4" w:space="0" w:color="auto"/>
              <w:right w:val="single" w:sz="4" w:space="0" w:color="auto"/>
            </w:tcBorders>
            <w:vAlign w:val="center"/>
          </w:tcPr>
          <w:p w:rsidR="005C1622" w:rsidRDefault="005C1622" w:rsidP="00B0630A">
            <w:pPr>
              <w:spacing w:line="240" w:lineRule="exact"/>
              <w:jc w:val="center"/>
              <w:rPr>
                <w:rFonts w:eastAsia="標楷體"/>
              </w:rPr>
            </w:pPr>
            <w:r>
              <w:rPr>
                <w:rFonts w:eastAsia="標楷體" w:hint="eastAsia"/>
              </w:rPr>
              <w:t>參加對象</w:t>
            </w:r>
          </w:p>
        </w:tc>
        <w:tc>
          <w:tcPr>
            <w:tcW w:w="1440" w:type="dxa"/>
            <w:tcBorders>
              <w:top w:val="single" w:sz="4" w:space="0" w:color="auto"/>
              <w:left w:val="single" w:sz="4" w:space="0" w:color="auto"/>
              <w:bottom w:val="single" w:sz="4" w:space="0" w:color="auto"/>
              <w:right w:val="single" w:sz="4" w:space="0" w:color="auto"/>
            </w:tcBorders>
            <w:vAlign w:val="center"/>
          </w:tcPr>
          <w:p w:rsidR="005C1622" w:rsidRDefault="005C1622" w:rsidP="00B0630A">
            <w:pPr>
              <w:spacing w:line="240" w:lineRule="exact"/>
              <w:jc w:val="center"/>
              <w:rPr>
                <w:rFonts w:eastAsia="標楷體"/>
              </w:rPr>
            </w:pPr>
            <w:r>
              <w:rPr>
                <w:rFonts w:eastAsia="標楷體" w:hint="eastAsia"/>
              </w:rPr>
              <w:t>節數</w:t>
            </w:r>
          </w:p>
        </w:tc>
        <w:tc>
          <w:tcPr>
            <w:tcW w:w="1980" w:type="dxa"/>
            <w:tcBorders>
              <w:top w:val="single" w:sz="4" w:space="0" w:color="auto"/>
              <w:left w:val="single" w:sz="4" w:space="0" w:color="auto"/>
              <w:bottom w:val="single" w:sz="4" w:space="0" w:color="auto"/>
              <w:right w:val="single" w:sz="4" w:space="0" w:color="auto"/>
            </w:tcBorders>
            <w:vAlign w:val="center"/>
          </w:tcPr>
          <w:p w:rsidR="005C1622" w:rsidRDefault="005C1622" w:rsidP="00B0630A">
            <w:pPr>
              <w:spacing w:line="240" w:lineRule="exact"/>
              <w:jc w:val="center"/>
              <w:rPr>
                <w:rFonts w:eastAsia="標楷體"/>
              </w:rPr>
            </w:pPr>
            <w:r>
              <w:rPr>
                <w:rFonts w:eastAsia="標楷體" w:hint="eastAsia"/>
              </w:rPr>
              <w:t>備註</w:t>
            </w:r>
          </w:p>
        </w:tc>
      </w:tr>
      <w:tr w:rsidR="005C1622" w:rsidTr="00B0630A">
        <w:trPr>
          <w:trHeight w:val="1591"/>
          <w:jc w:val="center"/>
        </w:trPr>
        <w:tc>
          <w:tcPr>
            <w:tcW w:w="1108" w:type="dxa"/>
            <w:tcBorders>
              <w:top w:val="single" w:sz="4" w:space="0" w:color="auto"/>
              <w:left w:val="single" w:sz="4" w:space="0" w:color="auto"/>
              <w:bottom w:val="single" w:sz="4" w:space="0" w:color="auto"/>
              <w:right w:val="single" w:sz="4" w:space="0" w:color="auto"/>
            </w:tcBorders>
            <w:vAlign w:val="center"/>
          </w:tcPr>
          <w:p w:rsidR="005C1622" w:rsidRDefault="005C1622" w:rsidP="00B0630A">
            <w:pPr>
              <w:jc w:val="center"/>
              <w:rPr>
                <w:rFonts w:eastAsia="標楷體"/>
              </w:rPr>
            </w:pPr>
            <w:r>
              <w:rPr>
                <w:rFonts w:eastAsia="標楷體" w:hint="eastAsia"/>
              </w:rPr>
              <w:t>第</w:t>
            </w:r>
            <w:r>
              <w:rPr>
                <w:rFonts w:eastAsia="標楷體" w:hint="eastAsia"/>
              </w:rPr>
              <w:t>19</w:t>
            </w:r>
            <w:r>
              <w:rPr>
                <w:rFonts w:eastAsia="標楷體" w:hint="eastAsia"/>
              </w:rPr>
              <w:t>週</w:t>
            </w:r>
          </w:p>
          <w:p w:rsidR="005C1622" w:rsidRDefault="005C1622" w:rsidP="00B0630A">
            <w:pPr>
              <w:jc w:val="center"/>
              <w:rPr>
                <w:rFonts w:eastAsia="標楷體"/>
              </w:rPr>
            </w:pPr>
          </w:p>
          <w:p w:rsidR="005C1622" w:rsidRDefault="005C1622" w:rsidP="00B0630A">
            <w:pPr>
              <w:jc w:val="center"/>
              <w:rPr>
                <w:rFonts w:eastAsia="標楷體"/>
              </w:rPr>
            </w:pPr>
            <w:smartTag w:uri="urn:schemas-microsoft-com:office:smarttags" w:element="chsdate">
              <w:smartTagPr>
                <w:attr w:name="Year" w:val="2016"/>
                <w:attr w:name="Month" w:val="6"/>
                <w:attr w:name="Day" w:val="20"/>
                <w:attr w:name="IsLunarDate" w:val="False"/>
                <w:attr w:name="IsROCDate" w:val="False"/>
              </w:smartTagPr>
              <w:r>
                <w:rPr>
                  <w:rFonts w:eastAsia="標楷體" w:hint="eastAsia"/>
                </w:rPr>
                <w:t>6</w:t>
              </w:r>
              <w:r>
                <w:rPr>
                  <w:rFonts w:eastAsia="標楷體" w:hint="eastAsia"/>
                </w:rPr>
                <w:t>月</w:t>
              </w:r>
              <w:r>
                <w:rPr>
                  <w:rFonts w:eastAsia="標楷體" w:hint="eastAsia"/>
                </w:rPr>
                <w:t>20</w:t>
              </w:r>
              <w:r>
                <w:rPr>
                  <w:rFonts w:eastAsia="標楷體" w:hint="eastAsia"/>
                </w:rPr>
                <w:t>日</w:t>
              </w:r>
            </w:smartTag>
          </w:p>
        </w:tc>
        <w:tc>
          <w:tcPr>
            <w:tcW w:w="1755" w:type="dxa"/>
            <w:tcBorders>
              <w:top w:val="single" w:sz="4" w:space="0" w:color="auto"/>
              <w:left w:val="single" w:sz="4" w:space="0" w:color="auto"/>
              <w:bottom w:val="single" w:sz="4" w:space="0" w:color="auto"/>
              <w:right w:val="single" w:sz="4" w:space="0" w:color="auto"/>
            </w:tcBorders>
            <w:vAlign w:val="center"/>
          </w:tcPr>
          <w:p w:rsidR="005C1622" w:rsidRDefault="005C1622" w:rsidP="00B0630A">
            <w:pPr>
              <w:jc w:val="center"/>
              <w:rPr>
                <w:rFonts w:eastAsia="標楷體"/>
              </w:rPr>
            </w:pPr>
            <w:r>
              <w:rPr>
                <w:rFonts w:eastAsia="標楷體" w:hint="eastAsia"/>
              </w:rPr>
              <w:t>畢業典禮</w:t>
            </w:r>
          </w:p>
        </w:tc>
        <w:tc>
          <w:tcPr>
            <w:tcW w:w="3119" w:type="dxa"/>
            <w:tcBorders>
              <w:top w:val="single" w:sz="4" w:space="0" w:color="auto"/>
              <w:left w:val="single" w:sz="4" w:space="0" w:color="auto"/>
              <w:bottom w:val="single" w:sz="4" w:space="0" w:color="auto"/>
              <w:right w:val="single" w:sz="4" w:space="0" w:color="auto"/>
            </w:tcBorders>
          </w:tcPr>
          <w:p w:rsidR="005C1622" w:rsidRPr="00107F9C" w:rsidRDefault="005C1622" w:rsidP="00B0630A">
            <w:pPr>
              <w:rPr>
                <w:rFonts w:ascii="標楷體" w:eastAsia="標楷體" w:hAnsi="標楷體"/>
              </w:rPr>
            </w:pPr>
            <w:r w:rsidRPr="00107F9C">
              <w:rPr>
                <w:rFonts w:ascii="標楷體" w:eastAsia="標楷體" w:hAnsi="標楷體" w:hint="eastAsia"/>
              </w:rPr>
              <w:t>1.</w:t>
            </w:r>
            <w:r w:rsidRPr="00107F9C">
              <w:rPr>
                <w:rFonts w:ascii="標楷體" w:eastAsia="標楷體" w:hAnsi="標楷體"/>
              </w:rPr>
              <w:t xml:space="preserve"> 落實畢業典禮之教育儀式，增進學習的價值內涵。</w:t>
            </w:r>
          </w:p>
          <w:p w:rsidR="005C1622" w:rsidRDefault="005C1622" w:rsidP="00B0630A">
            <w:pPr>
              <w:rPr>
                <w:rFonts w:eastAsia="標楷體"/>
              </w:rPr>
            </w:pPr>
            <w:r w:rsidRPr="00107F9C">
              <w:rPr>
                <w:rFonts w:ascii="標楷體" w:eastAsia="標楷體" w:hAnsi="標楷體" w:hint="eastAsia"/>
              </w:rPr>
              <w:t>2.</w:t>
            </w:r>
            <w:r w:rsidRPr="001349B1">
              <w:rPr>
                <w:rFonts w:ascii="標楷體" w:eastAsia="標楷體" w:hAnsi="標楷體"/>
              </w:rPr>
              <w:t xml:space="preserve"> 營造溫馨、活力情境，展現學習歷程，型塑學生感恩情懷。</w:t>
            </w:r>
          </w:p>
        </w:tc>
        <w:tc>
          <w:tcPr>
            <w:tcW w:w="3119" w:type="dxa"/>
            <w:tcBorders>
              <w:top w:val="single" w:sz="4" w:space="0" w:color="auto"/>
              <w:left w:val="single" w:sz="4" w:space="0" w:color="auto"/>
              <w:bottom w:val="single" w:sz="4" w:space="0" w:color="auto"/>
              <w:right w:val="single" w:sz="4" w:space="0" w:color="auto"/>
            </w:tcBorders>
          </w:tcPr>
          <w:p w:rsidR="005C1622" w:rsidRDefault="005C1622" w:rsidP="00B0630A">
            <w:pPr>
              <w:widowControl/>
              <w:ind w:left="317" w:hangingChars="132" w:hanging="317"/>
              <w:rPr>
                <w:rFonts w:eastAsia="標楷體"/>
              </w:rPr>
            </w:pPr>
            <w:r>
              <w:rPr>
                <w:rFonts w:eastAsia="標楷體" w:hint="eastAsia"/>
              </w:rPr>
              <w:t>1.</w:t>
            </w:r>
            <w:r>
              <w:rPr>
                <w:rFonts w:eastAsia="標楷體" w:hint="eastAsia"/>
              </w:rPr>
              <w:t>活動時間</w:t>
            </w:r>
            <w:r>
              <w:rPr>
                <w:rFonts w:eastAsia="標楷體" w:hint="eastAsia"/>
              </w:rPr>
              <w:t>:</w:t>
            </w:r>
            <w:r>
              <w:rPr>
                <w:rFonts w:eastAsia="標楷體" w:hint="eastAsia"/>
              </w:rPr>
              <w:t>民國</w:t>
            </w:r>
            <w:r>
              <w:rPr>
                <w:rFonts w:eastAsia="標楷體" w:hint="eastAsia"/>
              </w:rPr>
              <w:t>105</w:t>
            </w:r>
            <w:r>
              <w:rPr>
                <w:rFonts w:eastAsia="標楷體" w:hint="eastAsia"/>
              </w:rPr>
              <w:t>年</w:t>
            </w:r>
            <w:r>
              <w:rPr>
                <w:rFonts w:eastAsia="標楷體" w:hint="eastAsia"/>
              </w:rPr>
              <w:t>6</w:t>
            </w:r>
            <w:r>
              <w:rPr>
                <w:rFonts w:eastAsia="標楷體" w:hint="eastAsia"/>
              </w:rPr>
              <w:t>月</w:t>
            </w:r>
            <w:r>
              <w:rPr>
                <w:rFonts w:eastAsia="標楷體" w:hint="eastAsia"/>
              </w:rPr>
              <w:t>20</w:t>
            </w:r>
            <w:r>
              <w:rPr>
                <w:rFonts w:eastAsia="標楷體" w:hint="eastAsia"/>
              </w:rPr>
              <w:t>日星期二早上</w:t>
            </w:r>
            <w:r>
              <w:rPr>
                <w:rFonts w:eastAsia="標楷體" w:hint="eastAsia"/>
              </w:rPr>
              <w:t>8:30</w:t>
            </w:r>
          </w:p>
          <w:p w:rsidR="005C1622" w:rsidRDefault="005C1622" w:rsidP="00B0630A">
            <w:pPr>
              <w:widowControl/>
              <w:ind w:left="317" w:hangingChars="132" w:hanging="317"/>
              <w:rPr>
                <w:rFonts w:eastAsia="標楷體"/>
              </w:rPr>
            </w:pPr>
            <w:r>
              <w:rPr>
                <w:rFonts w:eastAsia="標楷體" w:hint="eastAsia"/>
              </w:rPr>
              <w:t>2.</w:t>
            </w:r>
            <w:r>
              <w:rPr>
                <w:rFonts w:eastAsia="標楷體" w:hint="eastAsia"/>
              </w:rPr>
              <w:t>活動地點</w:t>
            </w:r>
            <w:r>
              <w:rPr>
                <w:rFonts w:eastAsia="標楷體" w:hint="eastAsia"/>
              </w:rPr>
              <w:t>:</w:t>
            </w:r>
            <w:r>
              <w:rPr>
                <w:rFonts w:eastAsia="標楷體" w:hint="eastAsia"/>
              </w:rPr>
              <w:t>視廳教室</w:t>
            </w:r>
          </w:p>
          <w:p w:rsidR="005C1622" w:rsidRDefault="005C1622" w:rsidP="00B0630A">
            <w:pPr>
              <w:widowControl/>
              <w:ind w:left="317" w:hangingChars="132" w:hanging="317"/>
              <w:rPr>
                <w:rFonts w:eastAsia="標楷體"/>
              </w:rPr>
            </w:pPr>
            <w:r>
              <w:rPr>
                <w:rFonts w:eastAsia="標楷體" w:hint="eastAsia"/>
              </w:rPr>
              <w:t>3.</w:t>
            </w:r>
            <w:r>
              <w:rPr>
                <w:rFonts w:eastAsia="標楷體" w:hint="eastAsia"/>
              </w:rPr>
              <w:t>頒發畢業證書</w:t>
            </w:r>
            <w:r>
              <w:rPr>
                <w:rFonts w:eastAsia="標楷體" w:hint="eastAsia"/>
              </w:rPr>
              <w:t>.</w:t>
            </w:r>
            <w:r>
              <w:rPr>
                <w:rFonts w:eastAsia="標楷體" w:hint="eastAsia"/>
              </w:rPr>
              <w:t>頒獎</w:t>
            </w:r>
            <w:r>
              <w:rPr>
                <w:rFonts w:eastAsia="標楷體" w:hint="eastAsia"/>
              </w:rPr>
              <w:t>.</w:t>
            </w:r>
            <w:r>
              <w:rPr>
                <w:rFonts w:eastAsia="標楷體" w:hint="eastAsia"/>
              </w:rPr>
              <w:t>播放在校點滴</w:t>
            </w:r>
            <w:r>
              <w:rPr>
                <w:rFonts w:eastAsia="標楷體" w:hint="eastAsia"/>
              </w:rPr>
              <w:t>.</w:t>
            </w:r>
            <w:r>
              <w:rPr>
                <w:rFonts w:eastAsia="標楷體" w:hint="eastAsia"/>
              </w:rPr>
              <w:t>致詞及感謝師恩</w:t>
            </w:r>
            <w:r>
              <w:rPr>
                <w:rFonts w:eastAsia="標楷體" w:hint="eastAsia"/>
              </w:rPr>
              <w:t>.</w:t>
            </w:r>
            <w:r>
              <w:rPr>
                <w:rFonts w:eastAsia="標楷體" w:hint="eastAsia"/>
              </w:rPr>
              <w:t>與在校生珍重道別</w:t>
            </w:r>
            <w:r>
              <w:rPr>
                <w:rFonts w:eastAsia="標楷體" w:hint="eastAsia"/>
              </w:rPr>
              <w:t>.</w:t>
            </w:r>
            <w:r>
              <w:rPr>
                <w:rFonts w:eastAsia="標楷體" w:hint="eastAsia"/>
              </w:rPr>
              <w:t>歡送畢業生。</w:t>
            </w:r>
          </w:p>
        </w:tc>
        <w:tc>
          <w:tcPr>
            <w:tcW w:w="1417" w:type="dxa"/>
            <w:tcBorders>
              <w:top w:val="single" w:sz="4" w:space="0" w:color="auto"/>
              <w:left w:val="single" w:sz="4" w:space="0" w:color="auto"/>
              <w:bottom w:val="single" w:sz="4" w:space="0" w:color="auto"/>
              <w:right w:val="single" w:sz="4" w:space="0" w:color="auto"/>
            </w:tcBorders>
            <w:vAlign w:val="center"/>
          </w:tcPr>
          <w:p w:rsidR="005C1622" w:rsidRDefault="005C1622" w:rsidP="00B0630A">
            <w:pPr>
              <w:jc w:val="center"/>
              <w:rPr>
                <w:rFonts w:eastAsia="標楷體"/>
              </w:rPr>
            </w:pPr>
            <w:r>
              <w:rPr>
                <w:rFonts w:eastAsia="標楷體" w:hint="eastAsia"/>
              </w:rPr>
              <w:t>五、六年級</w:t>
            </w:r>
          </w:p>
        </w:tc>
        <w:tc>
          <w:tcPr>
            <w:tcW w:w="1440" w:type="dxa"/>
            <w:tcBorders>
              <w:top w:val="single" w:sz="4" w:space="0" w:color="auto"/>
              <w:left w:val="single" w:sz="4" w:space="0" w:color="auto"/>
              <w:bottom w:val="single" w:sz="4" w:space="0" w:color="auto"/>
              <w:right w:val="single" w:sz="4" w:space="0" w:color="auto"/>
            </w:tcBorders>
            <w:vAlign w:val="center"/>
          </w:tcPr>
          <w:p w:rsidR="005C1622" w:rsidRDefault="005C1622" w:rsidP="00B0630A">
            <w:pPr>
              <w:ind w:leftChars="-12" w:left="-22" w:hangingChars="3" w:hanging="7"/>
              <w:jc w:val="center"/>
              <w:rPr>
                <w:rFonts w:eastAsia="標楷體"/>
              </w:rPr>
            </w:pPr>
            <w:r>
              <w:rPr>
                <w:rFonts w:eastAsia="標楷體" w:hint="eastAsia"/>
              </w:rPr>
              <w:t>4</w:t>
            </w:r>
          </w:p>
        </w:tc>
        <w:tc>
          <w:tcPr>
            <w:tcW w:w="1980" w:type="dxa"/>
            <w:tcBorders>
              <w:top w:val="single" w:sz="4" w:space="0" w:color="auto"/>
              <w:left w:val="single" w:sz="4" w:space="0" w:color="auto"/>
              <w:bottom w:val="single" w:sz="4" w:space="0" w:color="auto"/>
              <w:right w:val="single" w:sz="4" w:space="0" w:color="auto"/>
            </w:tcBorders>
            <w:vAlign w:val="center"/>
          </w:tcPr>
          <w:p w:rsidR="005C1622" w:rsidRDefault="005C1622" w:rsidP="00B0630A">
            <w:pPr>
              <w:ind w:leftChars="-12" w:left="-22" w:hangingChars="3" w:hanging="7"/>
              <w:jc w:val="center"/>
              <w:rPr>
                <w:rFonts w:eastAsia="標楷體"/>
              </w:rPr>
            </w:pPr>
          </w:p>
        </w:tc>
      </w:tr>
    </w:tbl>
    <w:p w:rsidR="005C1622" w:rsidRDefault="005C1622" w:rsidP="005C1622">
      <w:pPr>
        <w:rPr>
          <w:rFonts w:ascii="標楷體" w:eastAsia="標楷體" w:hAnsi="標楷體"/>
          <w:b/>
          <w:color w:val="000000"/>
          <w:sz w:val="28"/>
          <w:szCs w:val="28"/>
        </w:rPr>
      </w:pPr>
    </w:p>
    <w:p w:rsidR="005C1622" w:rsidRDefault="005C1622" w:rsidP="005C1622">
      <w:pPr>
        <w:pStyle w:val="12"/>
        <w:rPr>
          <w:rFonts w:eastAsia="標楷體"/>
        </w:rPr>
      </w:pPr>
    </w:p>
    <w:p w:rsidR="005C1622" w:rsidRDefault="005C1622" w:rsidP="005C1622">
      <w:pPr>
        <w:pStyle w:val="12"/>
        <w:rPr>
          <w:rFonts w:eastAsia="標楷體"/>
        </w:rPr>
      </w:pPr>
    </w:p>
    <w:p w:rsidR="005C1622" w:rsidRDefault="005C1622" w:rsidP="001F1E28">
      <w:pPr>
        <w:pStyle w:val="12"/>
        <w:jc w:val="left"/>
        <w:rPr>
          <w:rFonts w:eastAsia="標楷體"/>
        </w:rPr>
      </w:pPr>
    </w:p>
    <w:p w:rsidR="001F1E28" w:rsidRPr="00720E33" w:rsidRDefault="001F1E28" w:rsidP="001F1E28">
      <w:pPr>
        <w:pageBreakBefore/>
        <w:rPr>
          <w:rFonts w:ascii="標楷體" w:eastAsia="標楷體" w:hAnsi="標楷體"/>
          <w:b/>
          <w:color w:val="000000"/>
          <w:sz w:val="28"/>
          <w:szCs w:val="28"/>
        </w:rPr>
      </w:pPr>
      <w:r w:rsidRPr="00720E33">
        <w:rPr>
          <w:rFonts w:ascii="標楷體" w:eastAsia="標楷體" w:hAnsi="標楷體" w:hint="eastAsia"/>
          <w:b/>
          <w:color w:val="000000"/>
          <w:sz w:val="28"/>
          <w:szCs w:val="28"/>
        </w:rPr>
        <w:lastRenderedPageBreak/>
        <w:t>(六)閔南語教學計畫</w:t>
      </w:r>
    </w:p>
    <w:p w:rsidR="001F1E28" w:rsidRPr="00F604DB" w:rsidRDefault="001F1E28" w:rsidP="001F1E28">
      <w:pPr>
        <w:pStyle w:val="12"/>
        <w:rPr>
          <w:rFonts w:ascii="標楷體" w:eastAsia="標楷體" w:hAnsi="標楷體"/>
        </w:rPr>
      </w:pPr>
      <w:r>
        <w:rPr>
          <w:rFonts w:eastAsia="標楷體" w:hint="eastAsia"/>
        </w:rPr>
        <w:t>屏東縣</w:t>
      </w:r>
      <w:r>
        <w:rPr>
          <w:rFonts w:eastAsia="標楷體" w:hint="eastAsia"/>
          <w:u w:val="single"/>
        </w:rPr>
        <w:t xml:space="preserve">　泰山　</w:t>
      </w:r>
      <w:r>
        <w:rPr>
          <w:rFonts w:eastAsia="標楷體" w:hint="eastAsia"/>
        </w:rPr>
        <w:t>國小</w:t>
      </w:r>
      <w:r>
        <w:rPr>
          <w:rFonts w:eastAsia="標楷體"/>
          <w:u w:val="single"/>
        </w:rPr>
        <w:t>105</w:t>
      </w:r>
      <w:r>
        <w:rPr>
          <w:rFonts w:eastAsia="標楷體" w:hint="eastAsia"/>
        </w:rPr>
        <w:t>學年度第</w:t>
      </w:r>
      <w:r>
        <w:rPr>
          <w:rFonts w:eastAsia="標楷體" w:hint="eastAsia"/>
          <w:u w:val="single"/>
        </w:rPr>
        <w:t>2</w:t>
      </w:r>
      <w:r>
        <w:rPr>
          <w:rFonts w:eastAsia="標楷體" w:hint="eastAsia"/>
        </w:rPr>
        <w:t>學期</w:t>
      </w:r>
      <w:r>
        <w:rPr>
          <w:rFonts w:ascii="標楷體" w:eastAsia="標楷體" w:hAnsi="標楷體" w:hint="eastAsia"/>
        </w:rPr>
        <w:t>六</w:t>
      </w:r>
      <w:r w:rsidRPr="00F604DB">
        <w:rPr>
          <w:rFonts w:ascii="標楷體" w:eastAsia="標楷體" w:hAnsi="標楷體" w:hint="eastAsia"/>
        </w:rPr>
        <w:t>年級</w:t>
      </w:r>
      <w:r w:rsidRPr="00B04B49">
        <w:rPr>
          <w:rFonts w:ascii="標楷體" w:eastAsia="標楷體" w:hAnsi="標楷體" w:hint="eastAsia"/>
        </w:rPr>
        <w:t>閩南語</w:t>
      </w:r>
      <w:r w:rsidRPr="00F604DB">
        <w:rPr>
          <w:rFonts w:ascii="標楷體" w:eastAsia="標楷體" w:hAnsi="標楷體" w:hint="eastAsia"/>
        </w:rPr>
        <w:t>領域教學計畫表</w:t>
      </w:r>
    </w:p>
    <w:p w:rsidR="005C1622" w:rsidRPr="001F1E28" w:rsidRDefault="005C1622" w:rsidP="005C1622">
      <w:pPr>
        <w:jc w:val="center"/>
        <w:rPr>
          <w:rFonts w:ascii="標楷體" w:eastAsia="標楷體" w:hAnsi="標楷體"/>
          <w:color w:val="FF0000"/>
          <w:u w:val="single"/>
        </w:rPr>
      </w:pPr>
    </w:p>
    <w:p w:rsidR="005C1622" w:rsidRDefault="00720E33" w:rsidP="005C1622">
      <w:pPr>
        <w:spacing w:line="340" w:lineRule="exact"/>
        <w:rPr>
          <w:rFonts w:ascii="標楷體" w:eastAsia="標楷體" w:hAnsi="標楷體"/>
          <w:b/>
          <w:bCs/>
        </w:rPr>
      </w:pPr>
      <w:r>
        <w:rPr>
          <w:rFonts w:ascii="標楷體" w:eastAsia="標楷體" w:hAnsi="標楷體" w:hint="eastAsia"/>
          <w:b/>
          <w:bCs/>
        </w:rPr>
        <w:t>一</w:t>
      </w:r>
      <w:r w:rsidR="005C1622" w:rsidRPr="00F16A26">
        <w:rPr>
          <w:rFonts w:ascii="標楷體" w:eastAsia="標楷體" w:hAnsi="標楷體" w:hint="eastAsia"/>
          <w:b/>
          <w:bCs/>
        </w:rPr>
        <w:t>、</w:t>
      </w:r>
      <w:r w:rsidR="005C1622" w:rsidRPr="00F16A26">
        <w:rPr>
          <w:rFonts w:ascii="標楷體" w:eastAsia="標楷體" w:hAnsi="標楷體"/>
          <w:b/>
          <w:bCs/>
        </w:rPr>
        <w:t>本學期學習目標：</w:t>
      </w:r>
    </w:p>
    <w:p w:rsidR="005C1622" w:rsidRPr="002B2094" w:rsidRDefault="005C1622" w:rsidP="005C1622">
      <w:pPr>
        <w:tabs>
          <w:tab w:val="left" w:pos="180"/>
        </w:tabs>
        <w:rPr>
          <w:rFonts w:ascii="標楷體" w:eastAsia="標楷體" w:hAnsi="標楷體"/>
        </w:rPr>
      </w:pPr>
      <w:r w:rsidRPr="002B2094">
        <w:rPr>
          <w:rFonts w:ascii="標楷體" w:eastAsia="標楷體" w:hAnsi="標楷體" w:hint="eastAsia"/>
        </w:rPr>
        <w:t>(一)認識常見的藝文活動並學會第一課課文。</w:t>
      </w:r>
      <w:r>
        <w:rPr>
          <w:rFonts w:ascii="標楷體" w:eastAsia="標楷體" w:hAnsi="標楷體" w:hint="eastAsia"/>
        </w:rPr>
        <w:t xml:space="preserve">               </w:t>
      </w:r>
      <w:r w:rsidRPr="002B2094">
        <w:rPr>
          <w:rFonts w:ascii="標楷體" w:eastAsia="標楷體" w:hAnsi="標楷體" w:hint="eastAsia"/>
        </w:rPr>
        <w:t>(二)學會常見藝文活動的閩南語說法並發音正確。</w:t>
      </w:r>
    </w:p>
    <w:p w:rsidR="005C1622" w:rsidRPr="002B2094" w:rsidRDefault="005C1622" w:rsidP="005C1622">
      <w:pPr>
        <w:tabs>
          <w:tab w:val="left" w:pos="180"/>
        </w:tabs>
        <w:rPr>
          <w:rFonts w:ascii="標楷體" w:eastAsia="標楷體" w:hAnsi="標楷體"/>
        </w:rPr>
      </w:pPr>
      <w:r w:rsidRPr="002B2094">
        <w:rPr>
          <w:rFonts w:ascii="標楷體" w:eastAsia="標楷體" w:hAnsi="標楷體" w:hint="eastAsia"/>
        </w:rPr>
        <w:t>(三)學會第一課音標課程和複習第一課。</w:t>
      </w:r>
      <w:r>
        <w:rPr>
          <w:rFonts w:ascii="標楷體" w:eastAsia="標楷體" w:hAnsi="標楷體" w:hint="eastAsia"/>
        </w:rPr>
        <w:t xml:space="preserve">                   </w:t>
      </w:r>
      <w:r w:rsidRPr="002B2094">
        <w:rPr>
          <w:rFonts w:ascii="標楷體" w:eastAsia="標楷體" w:hAnsi="標楷體" w:hint="eastAsia"/>
        </w:rPr>
        <w:t>(四)認識常見公益活動並能朗誦第二課課文。</w:t>
      </w:r>
    </w:p>
    <w:p w:rsidR="005C1622" w:rsidRPr="002B2094" w:rsidRDefault="005C1622" w:rsidP="005C1622">
      <w:pPr>
        <w:tabs>
          <w:tab w:val="left" w:pos="180"/>
        </w:tabs>
        <w:rPr>
          <w:rFonts w:ascii="標楷體" w:eastAsia="標楷體" w:hAnsi="標楷體"/>
        </w:rPr>
      </w:pPr>
      <w:r w:rsidRPr="002B2094">
        <w:rPr>
          <w:rFonts w:ascii="標楷體" w:eastAsia="標楷體" w:hAnsi="標楷體" w:hint="eastAsia"/>
        </w:rPr>
        <w:t>(五)學會公益活動的閩南語說法和歇後語。</w:t>
      </w:r>
      <w:r>
        <w:rPr>
          <w:rFonts w:ascii="標楷體" w:eastAsia="標楷體" w:hAnsi="標楷體" w:hint="eastAsia"/>
        </w:rPr>
        <w:t xml:space="preserve">                 </w:t>
      </w:r>
      <w:r w:rsidRPr="002B2094">
        <w:rPr>
          <w:rFonts w:ascii="標楷體" w:eastAsia="標楷體" w:hAnsi="標楷體" w:hint="eastAsia"/>
        </w:rPr>
        <w:t>(六)學會第二課音標課程並複習第二課。</w:t>
      </w:r>
    </w:p>
    <w:p w:rsidR="005C1622" w:rsidRPr="002B2094" w:rsidRDefault="005C1622" w:rsidP="005C1622">
      <w:pPr>
        <w:tabs>
          <w:tab w:val="left" w:pos="180"/>
        </w:tabs>
        <w:rPr>
          <w:rFonts w:ascii="標楷體" w:eastAsia="標楷體" w:hAnsi="標楷體"/>
        </w:rPr>
      </w:pPr>
      <w:r w:rsidRPr="002B2094">
        <w:rPr>
          <w:rFonts w:ascii="標楷體" w:eastAsia="標楷體" w:hAnsi="標楷體" w:hint="eastAsia"/>
        </w:rPr>
        <w:t>(七)複習第一單元課程。</w:t>
      </w:r>
      <w:r>
        <w:rPr>
          <w:rFonts w:ascii="標楷體" w:eastAsia="標楷體" w:hAnsi="標楷體" w:hint="eastAsia"/>
        </w:rPr>
        <w:t xml:space="preserve">                                 </w:t>
      </w:r>
      <w:r w:rsidRPr="002B2094">
        <w:rPr>
          <w:rFonts w:ascii="標楷體" w:eastAsia="標楷體" w:hAnsi="標楷體" w:hint="eastAsia"/>
        </w:rPr>
        <w:t>(八)認識疊詞並吟唱第三課課文。</w:t>
      </w:r>
    </w:p>
    <w:p w:rsidR="005C1622" w:rsidRPr="002B2094" w:rsidRDefault="005C1622" w:rsidP="005C1622">
      <w:pPr>
        <w:tabs>
          <w:tab w:val="left" w:pos="180"/>
        </w:tabs>
        <w:rPr>
          <w:rFonts w:ascii="標楷體" w:eastAsia="標楷體" w:hAnsi="標楷體"/>
        </w:rPr>
      </w:pPr>
      <w:r w:rsidRPr="002B2094">
        <w:rPr>
          <w:rFonts w:ascii="標楷體" w:eastAsia="標楷體" w:hAnsi="標楷體" w:hint="eastAsia"/>
        </w:rPr>
        <w:t>(九)學會第二課相關句型和常見疊詞的閩南語說法。</w:t>
      </w:r>
      <w:r>
        <w:rPr>
          <w:rFonts w:ascii="標楷體" w:eastAsia="標楷體" w:hAnsi="標楷體" w:hint="eastAsia"/>
        </w:rPr>
        <w:t xml:space="preserve">         </w:t>
      </w:r>
      <w:r w:rsidRPr="002B2094">
        <w:rPr>
          <w:rFonts w:ascii="標楷體" w:eastAsia="標楷體" w:hAnsi="標楷體" w:hint="eastAsia"/>
        </w:rPr>
        <w:t>(十)學會第三課音標課程並練習造句。</w:t>
      </w:r>
    </w:p>
    <w:p w:rsidR="005C1622" w:rsidRPr="002B2094" w:rsidRDefault="005C1622" w:rsidP="005C1622">
      <w:pPr>
        <w:tabs>
          <w:tab w:val="left" w:pos="180"/>
        </w:tabs>
        <w:rPr>
          <w:rFonts w:ascii="標楷體" w:eastAsia="標楷體" w:hAnsi="標楷體"/>
        </w:rPr>
      </w:pPr>
      <w:r w:rsidRPr="002B2094">
        <w:rPr>
          <w:rFonts w:ascii="標楷體" w:eastAsia="標楷體" w:hAnsi="標楷體" w:hint="eastAsia"/>
        </w:rPr>
        <w:t>(十一)複習第二單元課程。</w:t>
      </w:r>
      <w:r>
        <w:rPr>
          <w:rFonts w:ascii="標楷體" w:eastAsia="標楷體" w:hAnsi="標楷體" w:hint="eastAsia"/>
        </w:rPr>
        <w:t xml:space="preserve">                               </w:t>
      </w:r>
      <w:r w:rsidRPr="002B2094">
        <w:rPr>
          <w:rFonts w:ascii="標楷體" w:eastAsia="標楷體" w:hAnsi="標楷體" w:hint="eastAsia"/>
        </w:rPr>
        <w:t>(十二)認識不同學習階段並朗誦第四課課文。</w:t>
      </w:r>
    </w:p>
    <w:p w:rsidR="005C1622" w:rsidRPr="002B2094" w:rsidRDefault="005C1622" w:rsidP="005C1622">
      <w:pPr>
        <w:tabs>
          <w:tab w:val="left" w:pos="180"/>
        </w:tabs>
        <w:rPr>
          <w:rFonts w:ascii="標楷體" w:eastAsia="標楷體" w:hAnsi="標楷體"/>
        </w:rPr>
      </w:pPr>
      <w:r w:rsidRPr="002B2094">
        <w:rPr>
          <w:rFonts w:ascii="標楷體" w:eastAsia="標楷體" w:hAnsi="標楷體" w:hint="eastAsia"/>
        </w:rPr>
        <w:t>(十三)學會個學習階段的閩南語說法並練習造句。</w:t>
      </w:r>
      <w:r>
        <w:rPr>
          <w:rFonts w:ascii="標楷體" w:eastAsia="標楷體" w:hAnsi="標楷體" w:hint="eastAsia"/>
        </w:rPr>
        <w:t xml:space="preserve">           </w:t>
      </w:r>
      <w:r w:rsidRPr="002B2094">
        <w:rPr>
          <w:rFonts w:ascii="標楷體" w:eastAsia="標楷體" w:hAnsi="標楷體" w:hint="eastAsia"/>
        </w:rPr>
        <w:t>(十四)學會第四課音標課程並複習第四課所學。</w:t>
      </w:r>
    </w:p>
    <w:p w:rsidR="005C1622" w:rsidRPr="002B2094" w:rsidRDefault="005C1622" w:rsidP="005C1622">
      <w:pPr>
        <w:tabs>
          <w:tab w:val="left" w:pos="180"/>
        </w:tabs>
        <w:rPr>
          <w:rFonts w:ascii="標楷體" w:eastAsia="標楷體" w:hAnsi="標楷體"/>
        </w:rPr>
      </w:pPr>
      <w:r w:rsidRPr="002B2094">
        <w:rPr>
          <w:rFonts w:ascii="標楷體" w:eastAsia="標楷體" w:hAnsi="標楷體" w:hint="eastAsia"/>
        </w:rPr>
        <w:t>(十五)能朗誦第五課課文並欣賞故事。</w:t>
      </w:r>
      <w:r>
        <w:rPr>
          <w:rFonts w:ascii="標楷體" w:eastAsia="標楷體" w:hAnsi="標楷體" w:hint="eastAsia"/>
        </w:rPr>
        <w:t xml:space="preserve">                     </w:t>
      </w:r>
      <w:r w:rsidRPr="002B2094">
        <w:rPr>
          <w:rFonts w:ascii="標楷體" w:eastAsia="標楷體" w:hAnsi="標楷體" w:hint="eastAsia"/>
        </w:rPr>
        <w:t>(十六)能學會第五課音標課程和相關俗語。</w:t>
      </w:r>
    </w:p>
    <w:p w:rsidR="001F1E28" w:rsidRDefault="005C1622" w:rsidP="005C1622">
      <w:pPr>
        <w:tabs>
          <w:tab w:val="left" w:pos="180"/>
        </w:tabs>
        <w:rPr>
          <w:rFonts w:ascii="標楷體" w:eastAsia="標楷體" w:hAnsi="標楷體"/>
        </w:rPr>
      </w:pPr>
      <w:r w:rsidRPr="002B2094">
        <w:rPr>
          <w:rFonts w:ascii="標楷體" w:eastAsia="標楷體" w:hAnsi="標楷體" w:hint="eastAsia"/>
        </w:rPr>
        <w:t>(十七)複習第三單元所學。</w:t>
      </w:r>
      <w:r>
        <w:rPr>
          <w:rFonts w:ascii="標楷體" w:eastAsia="標楷體" w:hAnsi="標楷體" w:hint="eastAsia"/>
        </w:rPr>
        <w:t xml:space="preserve">                               </w:t>
      </w:r>
      <w:r w:rsidRPr="002B2094">
        <w:rPr>
          <w:rFonts w:ascii="標楷體" w:eastAsia="標楷體" w:hAnsi="標楷體" w:hint="eastAsia"/>
        </w:rPr>
        <w:t>(十八)學會俗語並能吟誦古詩和閩南語歌。</w:t>
      </w:r>
    </w:p>
    <w:p w:rsidR="001F1E28" w:rsidRDefault="001F1E28" w:rsidP="005C1622">
      <w:pPr>
        <w:tabs>
          <w:tab w:val="left" w:pos="180"/>
        </w:tabs>
        <w:rPr>
          <w:rFonts w:ascii="標楷體" w:eastAsia="標楷體" w:hAnsi="標楷體"/>
        </w:rPr>
      </w:pPr>
    </w:p>
    <w:p w:rsidR="001F1E28" w:rsidRDefault="001F1E28" w:rsidP="005C1622">
      <w:pPr>
        <w:tabs>
          <w:tab w:val="left" w:pos="180"/>
        </w:tabs>
        <w:rPr>
          <w:rFonts w:ascii="標楷體" w:eastAsia="標楷體" w:hAnsi="標楷體"/>
        </w:rPr>
      </w:pPr>
    </w:p>
    <w:p w:rsidR="001F1E28" w:rsidRDefault="001F1E28" w:rsidP="005C1622">
      <w:pPr>
        <w:tabs>
          <w:tab w:val="left" w:pos="180"/>
        </w:tabs>
        <w:rPr>
          <w:rFonts w:ascii="標楷體" w:eastAsia="標楷體" w:hAnsi="標楷體"/>
        </w:rPr>
      </w:pPr>
    </w:p>
    <w:p w:rsidR="001F1E28" w:rsidRDefault="001F1E28" w:rsidP="005C1622">
      <w:pPr>
        <w:tabs>
          <w:tab w:val="left" w:pos="180"/>
        </w:tabs>
        <w:rPr>
          <w:rFonts w:ascii="標楷體" w:eastAsia="標楷體" w:hAnsi="標楷體"/>
        </w:rPr>
      </w:pPr>
    </w:p>
    <w:p w:rsidR="001F1E28" w:rsidRDefault="001F1E28" w:rsidP="005C1622">
      <w:pPr>
        <w:tabs>
          <w:tab w:val="left" w:pos="180"/>
        </w:tabs>
        <w:rPr>
          <w:rFonts w:ascii="標楷體" w:eastAsia="標楷體" w:hAnsi="標楷體"/>
        </w:rPr>
      </w:pPr>
    </w:p>
    <w:p w:rsidR="001F1E28" w:rsidRDefault="001F1E28" w:rsidP="005C1622">
      <w:pPr>
        <w:tabs>
          <w:tab w:val="left" w:pos="180"/>
        </w:tabs>
        <w:rPr>
          <w:rFonts w:ascii="標楷體" w:eastAsia="標楷體" w:hAnsi="標楷體"/>
        </w:rPr>
      </w:pPr>
    </w:p>
    <w:p w:rsidR="001F1E28" w:rsidRDefault="001F1E28" w:rsidP="005C1622">
      <w:pPr>
        <w:tabs>
          <w:tab w:val="left" w:pos="180"/>
        </w:tabs>
        <w:rPr>
          <w:rFonts w:ascii="標楷體" w:eastAsia="標楷體" w:hAnsi="標楷體"/>
        </w:rPr>
      </w:pPr>
    </w:p>
    <w:p w:rsidR="001F1E28" w:rsidRDefault="001F1E28" w:rsidP="005C1622">
      <w:pPr>
        <w:tabs>
          <w:tab w:val="left" w:pos="180"/>
        </w:tabs>
        <w:rPr>
          <w:rFonts w:ascii="標楷體" w:eastAsia="標楷體" w:hAnsi="標楷體"/>
        </w:rPr>
      </w:pPr>
    </w:p>
    <w:p w:rsidR="001F1E28" w:rsidRDefault="001F1E28" w:rsidP="005C1622">
      <w:pPr>
        <w:tabs>
          <w:tab w:val="left" w:pos="180"/>
        </w:tabs>
        <w:rPr>
          <w:rFonts w:ascii="標楷體" w:eastAsia="標楷體" w:hAnsi="標楷體"/>
        </w:rPr>
      </w:pPr>
    </w:p>
    <w:p w:rsidR="001F1E28" w:rsidRDefault="001F1E28" w:rsidP="005C1622">
      <w:pPr>
        <w:tabs>
          <w:tab w:val="left" w:pos="180"/>
        </w:tabs>
        <w:rPr>
          <w:rFonts w:ascii="標楷體" w:eastAsia="標楷體" w:hAnsi="標楷體"/>
        </w:rPr>
      </w:pPr>
    </w:p>
    <w:p w:rsidR="001F1E28" w:rsidRPr="002B2094" w:rsidRDefault="001F1E28" w:rsidP="005C1622">
      <w:pPr>
        <w:tabs>
          <w:tab w:val="left" w:pos="180"/>
        </w:tabs>
        <w:rPr>
          <w:rFonts w:ascii="標楷體" w:eastAsia="標楷體" w:hAnsi="標楷體"/>
        </w:rPr>
      </w:pPr>
    </w:p>
    <w:p w:rsidR="005C1622" w:rsidRPr="00021D6D" w:rsidRDefault="00720E33" w:rsidP="005C1622">
      <w:pPr>
        <w:snapToGrid w:val="0"/>
        <w:spacing w:afterLines="50" w:after="180" w:line="480" w:lineRule="atLeast"/>
        <w:jc w:val="both"/>
        <w:rPr>
          <w:rFonts w:ascii="標楷體" w:eastAsia="標楷體" w:hAnsi="標楷體"/>
          <w:b/>
          <w:sz w:val="40"/>
          <w:szCs w:val="40"/>
        </w:rPr>
      </w:pPr>
      <w:r>
        <w:rPr>
          <w:rFonts w:eastAsia="標楷體" w:hAnsi="標楷體" w:hint="eastAsia"/>
          <w:color w:val="000000"/>
        </w:rPr>
        <w:lastRenderedPageBreak/>
        <w:t>二</w:t>
      </w:r>
      <w:r w:rsidR="005C1622">
        <w:rPr>
          <w:rFonts w:eastAsia="標楷體" w:hAnsi="標楷體" w:hint="eastAsia"/>
          <w:color w:val="000000"/>
        </w:rPr>
        <w:t>、</w:t>
      </w:r>
      <w:r w:rsidR="005C1622" w:rsidRPr="000B2DB1">
        <w:rPr>
          <w:rFonts w:eastAsia="標楷體" w:hAnsi="標楷體"/>
          <w:color w:val="000000"/>
        </w:rPr>
        <w:t>本學期課程內涵：</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415"/>
        <w:gridCol w:w="596"/>
        <w:gridCol w:w="960"/>
        <w:gridCol w:w="3360"/>
        <w:gridCol w:w="1080"/>
        <w:gridCol w:w="3600"/>
        <w:gridCol w:w="656"/>
        <w:gridCol w:w="1399"/>
        <w:gridCol w:w="1067"/>
        <w:gridCol w:w="1198"/>
      </w:tblGrid>
      <w:tr w:rsidR="005C1622" w:rsidRPr="00730B81" w:rsidTr="00B0630A">
        <w:trPr>
          <w:cantSplit/>
          <w:tblHeader/>
        </w:trPr>
        <w:tc>
          <w:tcPr>
            <w:tcW w:w="357" w:type="dxa"/>
            <w:vAlign w:val="center"/>
          </w:tcPr>
          <w:p w:rsidR="005C1622" w:rsidRPr="00730B81" w:rsidRDefault="005C1622" w:rsidP="00B0630A">
            <w:pPr>
              <w:spacing w:line="0" w:lineRule="atLeast"/>
              <w:jc w:val="center"/>
              <w:rPr>
                <w:rFonts w:ascii="標楷體" w:eastAsia="標楷體" w:hAnsi="標楷體"/>
                <w:sz w:val="20"/>
                <w:szCs w:val="20"/>
              </w:rPr>
            </w:pPr>
            <w:r w:rsidRPr="00730B81">
              <w:rPr>
                <w:rFonts w:ascii="標楷體" w:eastAsia="標楷體" w:hAnsi="標楷體"/>
                <w:sz w:val="20"/>
                <w:szCs w:val="20"/>
              </w:rPr>
              <w:t>週次</w:t>
            </w:r>
          </w:p>
        </w:tc>
        <w:tc>
          <w:tcPr>
            <w:tcW w:w="415" w:type="dxa"/>
            <w:vAlign w:val="center"/>
          </w:tcPr>
          <w:p w:rsidR="005C1622" w:rsidRPr="00DD4A2C" w:rsidRDefault="005C1622" w:rsidP="00B0630A">
            <w:pPr>
              <w:autoSpaceDE w:val="0"/>
              <w:autoSpaceDN w:val="0"/>
              <w:adjustRightInd w:val="0"/>
              <w:spacing w:line="0" w:lineRule="atLeast"/>
              <w:jc w:val="center"/>
              <w:rPr>
                <w:rFonts w:ascii="標楷體" w:eastAsia="標楷體" w:hAnsi="標楷體"/>
                <w:sz w:val="20"/>
                <w:szCs w:val="20"/>
              </w:rPr>
            </w:pPr>
            <w:r w:rsidRPr="00DD4A2C">
              <w:rPr>
                <w:rFonts w:ascii="標楷體" w:eastAsia="標楷體" w:hAnsi="標楷體"/>
                <w:sz w:val="20"/>
                <w:szCs w:val="20"/>
              </w:rPr>
              <w:t>主題</w:t>
            </w:r>
          </w:p>
        </w:tc>
        <w:tc>
          <w:tcPr>
            <w:tcW w:w="596" w:type="dxa"/>
            <w:textDirection w:val="tbRlV"/>
            <w:vAlign w:val="center"/>
          </w:tcPr>
          <w:p w:rsidR="005C1622" w:rsidRPr="00DD4A2C" w:rsidRDefault="005C1622" w:rsidP="00B0630A">
            <w:pPr>
              <w:autoSpaceDE w:val="0"/>
              <w:autoSpaceDN w:val="0"/>
              <w:adjustRightInd w:val="0"/>
              <w:spacing w:line="0" w:lineRule="atLeast"/>
              <w:ind w:left="113" w:right="113"/>
              <w:rPr>
                <w:rFonts w:ascii="標楷體" w:eastAsia="標楷體" w:hAnsi="標楷體"/>
                <w:sz w:val="20"/>
                <w:szCs w:val="20"/>
              </w:rPr>
            </w:pPr>
            <w:r w:rsidRPr="00DD4A2C">
              <w:rPr>
                <w:rFonts w:ascii="標楷體" w:eastAsia="標楷體" w:hAnsi="標楷體" w:hint="eastAsia"/>
                <w:sz w:val="20"/>
                <w:szCs w:val="20"/>
              </w:rPr>
              <w:t>元</w:t>
            </w:r>
          </w:p>
          <w:p w:rsidR="005C1622" w:rsidRPr="00DD4A2C" w:rsidRDefault="005C1622" w:rsidP="00B0630A">
            <w:pPr>
              <w:autoSpaceDE w:val="0"/>
              <w:autoSpaceDN w:val="0"/>
              <w:adjustRightInd w:val="0"/>
              <w:spacing w:line="0" w:lineRule="atLeast"/>
              <w:ind w:left="113" w:right="113"/>
              <w:rPr>
                <w:rFonts w:ascii="標楷體" w:eastAsia="標楷體" w:hAnsi="標楷體"/>
                <w:sz w:val="20"/>
                <w:szCs w:val="20"/>
              </w:rPr>
            </w:pPr>
            <w:r w:rsidRPr="00DD4A2C">
              <w:rPr>
                <w:rFonts w:ascii="標楷體" w:eastAsia="標楷體" w:hAnsi="標楷體" w:hint="eastAsia"/>
                <w:sz w:val="20"/>
                <w:szCs w:val="20"/>
              </w:rPr>
              <w:t>單</w:t>
            </w:r>
          </w:p>
        </w:tc>
        <w:tc>
          <w:tcPr>
            <w:tcW w:w="960" w:type="dxa"/>
            <w:vAlign w:val="center"/>
          </w:tcPr>
          <w:p w:rsidR="005C1622" w:rsidRPr="00DD4A2C" w:rsidRDefault="005C1622" w:rsidP="00B0630A">
            <w:pPr>
              <w:spacing w:line="0" w:lineRule="atLeast"/>
              <w:jc w:val="center"/>
              <w:rPr>
                <w:rFonts w:ascii="標楷體" w:eastAsia="標楷體" w:hAnsi="標楷體"/>
                <w:sz w:val="20"/>
                <w:szCs w:val="20"/>
              </w:rPr>
            </w:pPr>
            <w:r w:rsidRPr="00DD4A2C">
              <w:rPr>
                <w:rFonts w:ascii="標楷體" w:eastAsia="標楷體" w:hAnsi="標楷體"/>
                <w:sz w:val="20"/>
                <w:szCs w:val="20"/>
              </w:rPr>
              <w:t>十大基本能力</w:t>
            </w:r>
          </w:p>
        </w:tc>
        <w:tc>
          <w:tcPr>
            <w:tcW w:w="3360" w:type="dxa"/>
            <w:vAlign w:val="center"/>
          </w:tcPr>
          <w:p w:rsidR="005C1622" w:rsidRPr="00730B81" w:rsidRDefault="005C1622" w:rsidP="00B0630A">
            <w:pPr>
              <w:kinsoku w:val="0"/>
              <w:topLinePunct/>
              <w:autoSpaceDE w:val="0"/>
              <w:autoSpaceDN w:val="0"/>
              <w:jc w:val="center"/>
              <w:rPr>
                <w:rFonts w:ascii="標楷體" w:eastAsia="標楷體" w:hAnsi="標楷體"/>
                <w:sz w:val="20"/>
                <w:szCs w:val="20"/>
              </w:rPr>
            </w:pPr>
            <w:r w:rsidRPr="00730B81">
              <w:rPr>
                <w:rFonts w:ascii="標楷體" w:eastAsia="標楷體" w:hAnsi="標楷體"/>
                <w:sz w:val="20"/>
                <w:szCs w:val="20"/>
              </w:rPr>
              <w:t>分段能力指標</w:t>
            </w:r>
          </w:p>
        </w:tc>
        <w:tc>
          <w:tcPr>
            <w:tcW w:w="1080" w:type="dxa"/>
            <w:textDirection w:val="tbRlV"/>
            <w:vAlign w:val="center"/>
          </w:tcPr>
          <w:p w:rsidR="005C1622" w:rsidRPr="00730B81" w:rsidRDefault="005C1622" w:rsidP="00B0630A">
            <w:pPr>
              <w:spacing w:line="0" w:lineRule="atLeast"/>
              <w:ind w:left="113" w:right="113"/>
              <w:rPr>
                <w:rFonts w:ascii="標楷體" w:eastAsia="標楷體" w:hAnsi="標楷體"/>
                <w:sz w:val="20"/>
                <w:szCs w:val="20"/>
              </w:rPr>
            </w:pPr>
            <w:r w:rsidRPr="00730B81">
              <w:rPr>
                <w:rFonts w:ascii="標楷體" w:eastAsia="標楷體" w:hAnsi="標楷體" w:hint="eastAsia"/>
                <w:sz w:val="20"/>
                <w:szCs w:val="20"/>
              </w:rPr>
              <w:t>標目學教</w:t>
            </w:r>
          </w:p>
        </w:tc>
        <w:tc>
          <w:tcPr>
            <w:tcW w:w="3600" w:type="dxa"/>
            <w:vAlign w:val="center"/>
          </w:tcPr>
          <w:p w:rsidR="005C1622" w:rsidRPr="00730B81" w:rsidRDefault="005C1622" w:rsidP="00B0630A">
            <w:pPr>
              <w:spacing w:line="0" w:lineRule="atLeast"/>
              <w:jc w:val="center"/>
              <w:rPr>
                <w:rFonts w:ascii="標楷體" w:eastAsia="標楷體" w:hAnsi="標楷體"/>
                <w:sz w:val="20"/>
                <w:szCs w:val="20"/>
              </w:rPr>
            </w:pPr>
            <w:r w:rsidRPr="00730B81">
              <w:rPr>
                <w:rFonts w:ascii="標楷體" w:eastAsia="標楷體" w:hAnsi="標楷體"/>
                <w:sz w:val="20"/>
                <w:szCs w:val="20"/>
              </w:rPr>
              <w:t>教學內容</w:t>
            </w:r>
          </w:p>
        </w:tc>
        <w:tc>
          <w:tcPr>
            <w:tcW w:w="656" w:type="dxa"/>
            <w:vAlign w:val="center"/>
          </w:tcPr>
          <w:p w:rsidR="005C1622" w:rsidRPr="00730B81" w:rsidRDefault="005C1622" w:rsidP="00B0630A">
            <w:pPr>
              <w:autoSpaceDE w:val="0"/>
              <w:autoSpaceDN w:val="0"/>
              <w:adjustRightInd w:val="0"/>
              <w:spacing w:line="0" w:lineRule="atLeast"/>
              <w:jc w:val="center"/>
              <w:rPr>
                <w:rFonts w:ascii="標楷體" w:eastAsia="標楷體" w:hAnsi="標楷體"/>
                <w:sz w:val="20"/>
                <w:szCs w:val="20"/>
              </w:rPr>
            </w:pPr>
            <w:r w:rsidRPr="00730B81">
              <w:rPr>
                <w:rFonts w:ascii="標楷體" w:eastAsia="標楷體" w:hAnsi="標楷體"/>
                <w:sz w:val="20"/>
                <w:szCs w:val="20"/>
              </w:rPr>
              <w:t>教學節數</w:t>
            </w:r>
          </w:p>
        </w:tc>
        <w:tc>
          <w:tcPr>
            <w:tcW w:w="1399" w:type="dxa"/>
            <w:vAlign w:val="center"/>
          </w:tcPr>
          <w:p w:rsidR="005C1622" w:rsidRPr="00730B81" w:rsidRDefault="005C1622" w:rsidP="00B0630A">
            <w:pPr>
              <w:spacing w:line="0" w:lineRule="atLeast"/>
              <w:jc w:val="center"/>
              <w:rPr>
                <w:rFonts w:ascii="標楷體" w:eastAsia="標楷體" w:hAnsi="標楷體"/>
                <w:sz w:val="20"/>
                <w:szCs w:val="20"/>
              </w:rPr>
            </w:pPr>
            <w:r w:rsidRPr="00730B81">
              <w:rPr>
                <w:rFonts w:ascii="標楷體" w:eastAsia="標楷體" w:hAnsi="標楷體"/>
                <w:sz w:val="20"/>
                <w:szCs w:val="20"/>
              </w:rPr>
              <w:t>教學資源</w:t>
            </w:r>
          </w:p>
        </w:tc>
        <w:tc>
          <w:tcPr>
            <w:tcW w:w="1067" w:type="dxa"/>
            <w:textDirection w:val="tbRlV"/>
            <w:vAlign w:val="center"/>
          </w:tcPr>
          <w:p w:rsidR="005C1622" w:rsidRPr="00730B81" w:rsidRDefault="005C1622" w:rsidP="00B0630A">
            <w:pPr>
              <w:spacing w:line="0" w:lineRule="atLeast"/>
              <w:ind w:left="113" w:right="113"/>
              <w:jc w:val="center"/>
              <w:rPr>
                <w:rFonts w:ascii="標楷體" w:eastAsia="標楷體" w:hAnsi="標楷體"/>
                <w:sz w:val="20"/>
                <w:szCs w:val="20"/>
              </w:rPr>
            </w:pPr>
            <w:r w:rsidRPr="00730B81">
              <w:rPr>
                <w:rFonts w:ascii="標楷體" w:eastAsia="標楷體" w:hAnsi="標楷體" w:hint="eastAsia"/>
                <w:sz w:val="20"/>
                <w:szCs w:val="20"/>
              </w:rPr>
              <w:t>式方量評</w:t>
            </w:r>
          </w:p>
        </w:tc>
        <w:tc>
          <w:tcPr>
            <w:tcW w:w="1198" w:type="dxa"/>
            <w:vAlign w:val="center"/>
          </w:tcPr>
          <w:p w:rsidR="005C1622" w:rsidRPr="00730B81" w:rsidRDefault="005C1622" w:rsidP="00B0630A">
            <w:pPr>
              <w:spacing w:line="0" w:lineRule="atLeast"/>
              <w:jc w:val="center"/>
              <w:rPr>
                <w:rFonts w:ascii="標楷體" w:eastAsia="標楷體" w:hAnsi="標楷體"/>
                <w:sz w:val="20"/>
                <w:szCs w:val="20"/>
              </w:rPr>
            </w:pPr>
            <w:r w:rsidRPr="00730B81">
              <w:rPr>
                <w:rFonts w:ascii="標楷體" w:eastAsia="標楷體" w:hAnsi="標楷體" w:hint="eastAsia"/>
                <w:sz w:val="20"/>
                <w:szCs w:val="20"/>
              </w:rPr>
              <w:t>重</w:t>
            </w:r>
            <w:r w:rsidRPr="00730B81">
              <w:rPr>
                <w:rFonts w:ascii="標楷體" w:eastAsia="標楷體" w:hAnsi="標楷體"/>
                <w:sz w:val="20"/>
                <w:szCs w:val="20"/>
              </w:rPr>
              <w:t>大議題</w:t>
            </w:r>
          </w:p>
        </w:tc>
      </w:tr>
      <w:tr w:rsidR="005C1622" w:rsidRPr="00730B81" w:rsidTr="00B0630A">
        <w:trPr>
          <w:cantSplit/>
        </w:trPr>
        <w:tc>
          <w:tcPr>
            <w:tcW w:w="357" w:type="dxa"/>
          </w:tcPr>
          <w:p w:rsidR="005C1622" w:rsidRPr="00730B81" w:rsidRDefault="005C1622" w:rsidP="00B0630A">
            <w:pPr>
              <w:spacing w:line="340" w:lineRule="exact"/>
              <w:jc w:val="center"/>
              <w:rPr>
                <w:rFonts w:ascii="標楷體" w:eastAsia="標楷體" w:hAnsi="標楷體"/>
                <w:sz w:val="20"/>
                <w:szCs w:val="20"/>
              </w:rPr>
            </w:pPr>
            <w:r w:rsidRPr="00730B81">
              <w:rPr>
                <w:rFonts w:ascii="標楷體" w:eastAsia="標楷體" w:hAnsi="標楷體"/>
                <w:sz w:val="20"/>
                <w:szCs w:val="20"/>
              </w:rPr>
              <w:t>一</w:t>
            </w:r>
          </w:p>
        </w:tc>
        <w:tc>
          <w:tcPr>
            <w:tcW w:w="415"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sz w:val="20"/>
                <w:szCs w:val="20"/>
              </w:rPr>
              <w:t>一、鬥陣來參與</w:t>
            </w:r>
          </w:p>
          <w:p w:rsidR="005C1622" w:rsidRPr="00DD4A2C" w:rsidRDefault="005C1622" w:rsidP="00B0630A">
            <w:pPr>
              <w:tabs>
                <w:tab w:val="left" w:pos="180"/>
              </w:tabs>
              <w:spacing w:line="0" w:lineRule="atLeast"/>
              <w:jc w:val="center"/>
              <w:rPr>
                <w:rFonts w:ascii="標楷體" w:eastAsia="標楷體" w:hAnsi="標楷體"/>
                <w:sz w:val="20"/>
                <w:szCs w:val="20"/>
              </w:rPr>
            </w:pPr>
          </w:p>
        </w:tc>
        <w:tc>
          <w:tcPr>
            <w:tcW w:w="596"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sz w:val="20"/>
                <w:szCs w:val="20"/>
              </w:rPr>
              <w:t>1.布尪仔戲</w:t>
            </w:r>
          </w:p>
        </w:tc>
        <w:tc>
          <w:tcPr>
            <w:tcW w:w="960" w:type="dxa"/>
          </w:tcPr>
          <w:p w:rsidR="005C1622" w:rsidRPr="00DD4A2C" w:rsidRDefault="005C1622" w:rsidP="00B0630A">
            <w:pPr>
              <w:tabs>
                <w:tab w:val="left" w:pos="180"/>
              </w:tabs>
              <w:autoSpaceDE w:val="0"/>
              <w:autoSpaceDN w:val="0"/>
              <w:spacing w:line="0" w:lineRule="atLeast"/>
              <w:jc w:val="both"/>
              <w:rPr>
                <w:rFonts w:ascii="標楷體" w:eastAsia="標楷體" w:hAnsi="標楷體"/>
                <w:sz w:val="20"/>
                <w:szCs w:val="20"/>
              </w:rPr>
            </w:pPr>
            <w:r w:rsidRPr="00DD4A2C">
              <w:rPr>
                <w:rFonts w:ascii="標楷體" w:eastAsia="標楷體" w:hAnsi="標楷體" w:hint="eastAsia"/>
                <w:sz w:val="20"/>
                <w:szCs w:val="20"/>
              </w:rPr>
              <w:t>一、了解自我與發展潛能</w:t>
            </w:r>
          </w:p>
          <w:p w:rsidR="005C1622" w:rsidRPr="00DD4A2C" w:rsidRDefault="005C1622" w:rsidP="00B0630A">
            <w:pPr>
              <w:tabs>
                <w:tab w:val="left" w:pos="180"/>
              </w:tabs>
              <w:autoSpaceDE w:val="0"/>
              <w:autoSpaceDN w:val="0"/>
              <w:spacing w:line="0" w:lineRule="atLeast"/>
              <w:jc w:val="both"/>
              <w:rPr>
                <w:rFonts w:ascii="標楷體" w:eastAsia="標楷體" w:hAnsi="標楷體"/>
                <w:sz w:val="20"/>
                <w:szCs w:val="20"/>
              </w:rPr>
            </w:pPr>
          </w:p>
        </w:tc>
        <w:tc>
          <w:tcPr>
            <w:tcW w:w="3360" w:type="dxa"/>
          </w:tcPr>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閩南</w:t>
            </w:r>
            <w:r w:rsidRPr="00635F3A">
              <w:rPr>
                <w:rFonts w:ascii="標楷體" w:eastAsia="標楷體" w:hAnsi="標楷體" w:cs="新細明體" w:hint="eastAsia"/>
                <w:sz w:val="20"/>
                <w:szCs w:val="20"/>
              </w:rPr>
              <w:t>語</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1-3-5能初步聽辨閩南語語音和讀音的不同。</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1-3-3能聽辨他人意見的重點、異同及言外之意。</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1-3-2能聽辨並思考閩南語語句的內涵。</w:t>
            </w:r>
          </w:p>
          <w:p w:rsidR="005C1622" w:rsidRPr="00635F3A" w:rsidRDefault="005C1622" w:rsidP="00B0630A">
            <w:pPr>
              <w:spacing w:line="0" w:lineRule="atLeast"/>
              <w:rPr>
                <w:rFonts w:ascii="標楷體" w:eastAsia="標楷體" w:hAnsi="標楷體"/>
                <w:sz w:val="20"/>
                <w:szCs w:val="20"/>
              </w:rPr>
            </w:pPr>
          </w:p>
        </w:tc>
        <w:tc>
          <w:tcPr>
            <w:tcW w:w="1080"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認識常見的藝文活動並學會第一課課文。</w:t>
            </w:r>
          </w:p>
        </w:tc>
        <w:tc>
          <w:tcPr>
            <w:tcW w:w="3600" w:type="dxa"/>
          </w:tcPr>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1.教師問學生：「恁的</w:t>
            </w:r>
            <w:r>
              <w:rPr>
                <w:rFonts w:ascii="標楷體" w:eastAsia="標楷體" w:hAnsi="標楷體"/>
                <w:noProof/>
                <w:sz w:val="20"/>
                <w:szCs w:val="20"/>
              </w:rPr>
              <w:drawing>
                <wp:inline distT="0" distB="0" distL="0" distR="0">
                  <wp:extent cx="146050" cy="146050"/>
                  <wp:effectExtent l="0" t="0" r="6350" b="6350"/>
                  <wp:docPr id="6" name="圖片 6"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635F3A">
              <w:rPr>
                <w:rFonts w:ascii="標楷體" w:eastAsia="標楷體" w:hAnsi="標楷體"/>
                <w:sz w:val="20"/>
                <w:szCs w:val="20"/>
              </w:rPr>
              <w:t>迌物內底，敢有布尪仔？」（你們的玩具裡，有沒有布偶？）「恁會用布尪仔來耍啥物遊戲？」（你們會用布偶來玩什麼遊戲？）請學生舉手回答，引導學生說出「搬戲」（演戲），然後再帶入本課主題。</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2.</w:t>
            </w:r>
            <w:r w:rsidRPr="00635F3A">
              <w:rPr>
                <w:rFonts w:ascii="標楷體" w:eastAsia="標楷體" w:hAnsi="標楷體" w:hint="eastAsia"/>
                <w:sz w:val="20"/>
                <w:szCs w:val="20"/>
              </w:rPr>
              <w:t>利用教學電子書，播放「看卡通學臺語動畫」讓學生欣賞。</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3.教師播放CD1或電子書，讓學生聆聽、念誦本課課文。</w:t>
            </w:r>
          </w:p>
          <w:p w:rsidR="005C1622"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4.教師講解課文內容及解釋語詞，並帶領學生念誦課文。</w:t>
            </w:r>
          </w:p>
          <w:p w:rsidR="005C1622" w:rsidRPr="00635F3A" w:rsidRDefault="005C1622" w:rsidP="00B0630A">
            <w:pPr>
              <w:spacing w:line="0" w:lineRule="atLeast"/>
              <w:rPr>
                <w:rFonts w:ascii="標楷體" w:eastAsia="標楷體" w:hAnsi="標楷體"/>
                <w:sz w:val="20"/>
                <w:szCs w:val="20"/>
              </w:rPr>
            </w:pPr>
            <w:r>
              <w:rPr>
                <w:rFonts w:ascii="標楷體" w:eastAsia="標楷體" w:hAnsi="標楷體" w:hint="eastAsia"/>
                <w:sz w:val="20"/>
                <w:szCs w:val="20"/>
              </w:rPr>
              <w:t>5</w:t>
            </w:r>
            <w:r w:rsidRPr="00635F3A">
              <w:rPr>
                <w:rFonts w:ascii="標楷體" w:eastAsia="標楷體" w:hAnsi="標楷體" w:hint="eastAsia"/>
                <w:sz w:val="20"/>
                <w:szCs w:val="20"/>
              </w:rPr>
              <w:t>.搭配教學電子書，複習本課課文。</w:t>
            </w:r>
          </w:p>
        </w:tc>
        <w:tc>
          <w:tcPr>
            <w:tcW w:w="656"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sz w:val="20"/>
                <w:szCs w:val="20"/>
              </w:rPr>
              <w:t>1</w:t>
            </w:r>
          </w:p>
        </w:tc>
        <w:tc>
          <w:tcPr>
            <w:tcW w:w="1399" w:type="dxa"/>
          </w:tcPr>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1.教用CD1</w:t>
            </w:r>
          </w:p>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2.教學電子書</w:t>
            </w:r>
          </w:p>
          <w:p w:rsidR="005C1622" w:rsidRPr="00635F3A" w:rsidRDefault="005C1622" w:rsidP="00B0630A">
            <w:pPr>
              <w:jc w:val="both"/>
              <w:rPr>
                <w:rFonts w:ascii="標楷體" w:eastAsia="標楷體" w:hAnsi="標楷體"/>
                <w:sz w:val="20"/>
                <w:szCs w:val="20"/>
              </w:rPr>
            </w:pPr>
          </w:p>
        </w:tc>
        <w:tc>
          <w:tcPr>
            <w:tcW w:w="1067"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口語評量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朗誦評量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團體遊戲</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歌曲演唱</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影片欣賞</w:t>
            </w:r>
          </w:p>
          <w:p w:rsidR="005C1622" w:rsidRPr="00635F3A" w:rsidRDefault="005C1622" w:rsidP="00B0630A">
            <w:pPr>
              <w:tabs>
                <w:tab w:val="left" w:pos="180"/>
              </w:tabs>
              <w:jc w:val="center"/>
              <w:rPr>
                <w:rFonts w:ascii="標楷體" w:eastAsia="標楷體" w:hAnsi="標楷體"/>
                <w:sz w:val="20"/>
                <w:szCs w:val="20"/>
              </w:rPr>
            </w:pPr>
          </w:p>
        </w:tc>
        <w:tc>
          <w:tcPr>
            <w:tcW w:w="1198" w:type="dxa"/>
          </w:tcPr>
          <w:p w:rsidR="005C1622" w:rsidRPr="00635F3A" w:rsidRDefault="005C1622" w:rsidP="00B0630A">
            <w:pPr>
              <w:tabs>
                <w:tab w:val="left" w:pos="180"/>
              </w:tabs>
              <w:jc w:val="both"/>
              <w:rPr>
                <w:rFonts w:ascii="標楷體" w:eastAsia="標楷體" w:hAnsi="標楷體"/>
                <w:sz w:val="20"/>
                <w:szCs w:val="20"/>
              </w:rPr>
            </w:pPr>
            <w:r w:rsidRPr="00635F3A">
              <w:rPr>
                <w:rFonts w:ascii="標楷體" w:eastAsia="標楷體" w:hAnsi="標楷體" w:hint="eastAsia"/>
                <w:sz w:val="20"/>
                <w:szCs w:val="20"/>
              </w:rPr>
              <w:t>人權教育</w:t>
            </w:r>
          </w:p>
          <w:p w:rsidR="005C1622" w:rsidRPr="00635F3A" w:rsidRDefault="005C1622" w:rsidP="00B0630A">
            <w:pPr>
              <w:tabs>
                <w:tab w:val="left" w:pos="180"/>
              </w:tabs>
              <w:jc w:val="both"/>
              <w:rPr>
                <w:rFonts w:ascii="標楷體" w:eastAsia="標楷體" w:hAnsi="標楷體"/>
                <w:sz w:val="20"/>
                <w:szCs w:val="20"/>
              </w:rPr>
            </w:pPr>
            <w:r w:rsidRPr="00635F3A">
              <w:rPr>
                <w:rFonts w:ascii="標楷體" w:eastAsia="標楷體" w:hAnsi="標楷體"/>
                <w:sz w:val="20"/>
                <w:szCs w:val="20"/>
              </w:rPr>
              <w:t>1-3-4</w:t>
            </w:r>
            <w:r w:rsidRPr="00635F3A">
              <w:rPr>
                <w:rFonts w:ascii="標楷體" w:eastAsia="標楷體" w:hAnsi="標楷體" w:hint="eastAsia"/>
                <w:sz w:val="20"/>
                <w:szCs w:val="20"/>
              </w:rPr>
              <w:t>了解世界上不同的群體、文化和國家，能尊重欣賞其差異。</w:t>
            </w:r>
          </w:p>
        </w:tc>
      </w:tr>
      <w:tr w:rsidR="005C1622" w:rsidRPr="00730B81" w:rsidTr="00B0630A">
        <w:trPr>
          <w:cantSplit/>
        </w:trPr>
        <w:tc>
          <w:tcPr>
            <w:tcW w:w="357" w:type="dxa"/>
          </w:tcPr>
          <w:p w:rsidR="005C1622" w:rsidRPr="00730B81" w:rsidRDefault="005C1622" w:rsidP="00B0630A">
            <w:pPr>
              <w:spacing w:line="340" w:lineRule="exact"/>
              <w:jc w:val="center"/>
              <w:rPr>
                <w:rFonts w:ascii="標楷體" w:eastAsia="標楷體" w:hAnsi="標楷體"/>
                <w:sz w:val="20"/>
                <w:szCs w:val="20"/>
              </w:rPr>
            </w:pPr>
            <w:r w:rsidRPr="00730B81">
              <w:rPr>
                <w:rFonts w:ascii="標楷體" w:eastAsia="標楷體" w:hAnsi="標楷體"/>
                <w:sz w:val="20"/>
                <w:szCs w:val="20"/>
              </w:rPr>
              <w:t>二</w:t>
            </w:r>
          </w:p>
        </w:tc>
        <w:tc>
          <w:tcPr>
            <w:tcW w:w="415"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sz w:val="20"/>
                <w:szCs w:val="20"/>
              </w:rPr>
              <w:t>一、鬥陣來參與</w:t>
            </w:r>
          </w:p>
          <w:p w:rsidR="005C1622" w:rsidRPr="00DD4A2C" w:rsidRDefault="005C1622" w:rsidP="00B0630A">
            <w:pPr>
              <w:tabs>
                <w:tab w:val="left" w:pos="180"/>
              </w:tabs>
              <w:spacing w:line="0" w:lineRule="atLeast"/>
              <w:jc w:val="center"/>
              <w:rPr>
                <w:rFonts w:ascii="標楷體" w:eastAsia="標楷體" w:hAnsi="標楷體"/>
                <w:sz w:val="20"/>
                <w:szCs w:val="20"/>
              </w:rPr>
            </w:pPr>
          </w:p>
        </w:tc>
        <w:tc>
          <w:tcPr>
            <w:tcW w:w="596"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sz w:val="20"/>
                <w:szCs w:val="20"/>
              </w:rPr>
              <w:t>1.布尪仔戲</w:t>
            </w:r>
          </w:p>
        </w:tc>
        <w:tc>
          <w:tcPr>
            <w:tcW w:w="960" w:type="dxa"/>
          </w:tcPr>
          <w:p w:rsidR="005C1622" w:rsidRPr="00DD4A2C" w:rsidRDefault="005C1622" w:rsidP="00B0630A">
            <w:pPr>
              <w:tabs>
                <w:tab w:val="left" w:pos="180"/>
              </w:tabs>
              <w:autoSpaceDE w:val="0"/>
              <w:autoSpaceDN w:val="0"/>
              <w:spacing w:line="0" w:lineRule="atLeast"/>
              <w:jc w:val="both"/>
              <w:rPr>
                <w:rFonts w:ascii="標楷體" w:eastAsia="標楷體" w:hAnsi="標楷體"/>
                <w:sz w:val="20"/>
                <w:szCs w:val="20"/>
              </w:rPr>
            </w:pPr>
            <w:r w:rsidRPr="00DD4A2C">
              <w:rPr>
                <w:rFonts w:ascii="標楷體" w:eastAsia="標楷體" w:hAnsi="標楷體" w:hint="eastAsia"/>
                <w:sz w:val="20"/>
                <w:szCs w:val="20"/>
              </w:rPr>
              <w:t>二、欣賞、表現與創新</w:t>
            </w:r>
          </w:p>
          <w:p w:rsidR="005C1622" w:rsidRPr="00DD4A2C" w:rsidRDefault="005C1622" w:rsidP="00B0630A">
            <w:pPr>
              <w:tabs>
                <w:tab w:val="left" w:pos="180"/>
              </w:tabs>
              <w:jc w:val="both"/>
              <w:rPr>
                <w:rFonts w:ascii="標楷體" w:eastAsia="標楷體" w:hAnsi="標楷體"/>
                <w:sz w:val="20"/>
                <w:szCs w:val="20"/>
              </w:rPr>
            </w:pPr>
          </w:p>
        </w:tc>
        <w:tc>
          <w:tcPr>
            <w:tcW w:w="3360" w:type="dxa"/>
          </w:tcPr>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閩南語</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1-3-3能聽辨他人意見的重點、異同及言外之意。</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1-3-2能聽辨並思考閩南語語句的內涵。</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2-3-1能熟練運用閩南語各種句型從事口語表達。</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2-3-4能運用閩南語進行事物的描述、分析和解說。</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4-3-4能養成以閩南語閱讀並與人分享、討論的習慣。</w:t>
            </w:r>
          </w:p>
          <w:p w:rsidR="005C1622" w:rsidRPr="00635F3A" w:rsidRDefault="005C1622" w:rsidP="00B0630A">
            <w:pPr>
              <w:spacing w:line="0" w:lineRule="atLeast"/>
              <w:rPr>
                <w:rFonts w:ascii="標楷體" w:eastAsia="標楷體" w:hAnsi="標楷體"/>
                <w:sz w:val="20"/>
                <w:szCs w:val="20"/>
              </w:rPr>
            </w:pP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藝術與人文</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3-3-11以正確的觀念和態度，欣賞各類型的藝術展演活動。</w:t>
            </w:r>
          </w:p>
        </w:tc>
        <w:tc>
          <w:tcPr>
            <w:tcW w:w="1080"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學會常見藝文活動的閩南語說法並發音正確。</w:t>
            </w:r>
          </w:p>
        </w:tc>
        <w:tc>
          <w:tcPr>
            <w:tcW w:w="3600" w:type="dxa"/>
          </w:tcPr>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1.教師問學生：「恁敢捌看過布袋戲？」（你們曾看過布袋戲嗎？）「恁上佮意佗一種藝文活動？」（你們最喜歡哪一種藝文活動？）請學生舉手回答，然後再帶入本課主題。</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2.播放CD1或電子書，請學生聆聽、念誦本課語詞。</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3.教師講解語詞，並指導學生正確發音。</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4.播放CD1或電子書，讓學生聆聽備課用書之語詞造句，並鼓勵學生發表造句。</w:t>
            </w:r>
          </w:p>
          <w:p w:rsidR="005C1622" w:rsidRPr="00635F3A" w:rsidRDefault="005C1622" w:rsidP="00B0630A">
            <w:pPr>
              <w:spacing w:line="0" w:lineRule="atLeast"/>
              <w:rPr>
                <w:rFonts w:ascii="標楷體" w:eastAsia="標楷體" w:hAnsi="標楷體"/>
                <w:sz w:val="20"/>
                <w:szCs w:val="20"/>
              </w:rPr>
            </w:pPr>
            <w:r>
              <w:rPr>
                <w:rFonts w:ascii="標楷體" w:eastAsia="標楷體" w:hAnsi="標楷體" w:hint="eastAsia"/>
                <w:sz w:val="20"/>
                <w:szCs w:val="20"/>
              </w:rPr>
              <w:t>5</w:t>
            </w:r>
            <w:r w:rsidRPr="00635F3A">
              <w:rPr>
                <w:rFonts w:ascii="標楷體" w:eastAsia="標楷體" w:hAnsi="標楷體" w:hint="eastAsia"/>
                <w:sz w:val="20"/>
                <w:szCs w:val="20"/>
              </w:rPr>
              <w:t>.教師和學生進行討論，請學生發表所替換的語詞後，再請學生將替換語詞寫進課本中。</w:t>
            </w:r>
          </w:p>
        </w:tc>
        <w:tc>
          <w:tcPr>
            <w:tcW w:w="656"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sz w:val="20"/>
                <w:szCs w:val="20"/>
              </w:rPr>
              <w:t>1</w:t>
            </w:r>
          </w:p>
        </w:tc>
        <w:tc>
          <w:tcPr>
            <w:tcW w:w="1399" w:type="dxa"/>
          </w:tcPr>
          <w:p w:rsidR="005C1622" w:rsidRPr="00635F3A" w:rsidRDefault="005C1622" w:rsidP="00B0630A">
            <w:pPr>
              <w:tabs>
                <w:tab w:val="left" w:pos="180"/>
              </w:tabs>
              <w:jc w:val="both"/>
              <w:rPr>
                <w:rFonts w:ascii="標楷體" w:eastAsia="標楷體" w:hAnsi="標楷體"/>
                <w:sz w:val="20"/>
                <w:szCs w:val="20"/>
              </w:rPr>
            </w:pPr>
            <w:r w:rsidRPr="00635F3A">
              <w:rPr>
                <w:rFonts w:ascii="標楷體" w:eastAsia="標楷體" w:hAnsi="標楷體" w:hint="eastAsia"/>
                <w:sz w:val="20"/>
                <w:szCs w:val="20"/>
              </w:rPr>
              <w:t>1.教用CD1</w:t>
            </w:r>
          </w:p>
          <w:p w:rsidR="005C1622" w:rsidRPr="00635F3A" w:rsidRDefault="005C1622" w:rsidP="00B0630A">
            <w:pPr>
              <w:tabs>
                <w:tab w:val="left" w:pos="180"/>
              </w:tabs>
              <w:jc w:val="both"/>
              <w:rPr>
                <w:rFonts w:ascii="標楷體" w:eastAsia="標楷體" w:hAnsi="標楷體"/>
                <w:sz w:val="20"/>
                <w:szCs w:val="20"/>
              </w:rPr>
            </w:pPr>
            <w:r w:rsidRPr="00635F3A">
              <w:rPr>
                <w:rFonts w:ascii="標楷體" w:eastAsia="標楷體" w:hAnsi="標楷體" w:hint="eastAsia"/>
                <w:sz w:val="20"/>
                <w:szCs w:val="20"/>
              </w:rPr>
              <w:t>2.教學電子書</w:t>
            </w:r>
          </w:p>
        </w:tc>
        <w:tc>
          <w:tcPr>
            <w:tcW w:w="1067"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口語評量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朗誦評量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聽力測驗</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團體遊戲</w:t>
            </w:r>
          </w:p>
          <w:p w:rsidR="005C1622" w:rsidRPr="00635F3A" w:rsidRDefault="005C1622" w:rsidP="00B0630A">
            <w:pPr>
              <w:tabs>
                <w:tab w:val="left" w:pos="180"/>
              </w:tabs>
              <w:jc w:val="center"/>
              <w:rPr>
                <w:rFonts w:ascii="標楷體" w:eastAsia="標楷體" w:hAnsi="標楷體"/>
                <w:sz w:val="20"/>
                <w:szCs w:val="20"/>
              </w:rPr>
            </w:pPr>
          </w:p>
        </w:tc>
        <w:tc>
          <w:tcPr>
            <w:tcW w:w="1198" w:type="dxa"/>
          </w:tcPr>
          <w:p w:rsidR="005C1622" w:rsidRPr="00635F3A" w:rsidRDefault="005C1622" w:rsidP="00B0630A">
            <w:pPr>
              <w:tabs>
                <w:tab w:val="left" w:pos="180"/>
              </w:tabs>
              <w:jc w:val="both"/>
              <w:rPr>
                <w:rFonts w:ascii="標楷體" w:eastAsia="標楷體" w:hAnsi="標楷體"/>
                <w:sz w:val="20"/>
                <w:szCs w:val="20"/>
              </w:rPr>
            </w:pPr>
            <w:r w:rsidRPr="00635F3A">
              <w:rPr>
                <w:rFonts w:ascii="標楷體" w:eastAsia="標楷體" w:hAnsi="標楷體" w:hint="eastAsia"/>
                <w:sz w:val="20"/>
                <w:szCs w:val="20"/>
              </w:rPr>
              <w:t>人權教育</w:t>
            </w:r>
          </w:p>
          <w:p w:rsidR="005C1622" w:rsidRPr="00635F3A" w:rsidRDefault="005C1622" w:rsidP="00B0630A">
            <w:pPr>
              <w:tabs>
                <w:tab w:val="left" w:pos="180"/>
              </w:tabs>
              <w:autoSpaceDE w:val="0"/>
              <w:autoSpaceDN w:val="0"/>
              <w:jc w:val="both"/>
              <w:rPr>
                <w:rFonts w:ascii="標楷體" w:eastAsia="標楷體" w:hAnsi="標楷體"/>
                <w:sz w:val="20"/>
                <w:szCs w:val="20"/>
              </w:rPr>
            </w:pPr>
            <w:r w:rsidRPr="00635F3A">
              <w:rPr>
                <w:rFonts w:ascii="標楷體" w:eastAsia="標楷體" w:hAnsi="標楷體"/>
                <w:sz w:val="20"/>
                <w:szCs w:val="20"/>
              </w:rPr>
              <w:t>1-3-4</w:t>
            </w:r>
            <w:r w:rsidRPr="00635F3A">
              <w:rPr>
                <w:rFonts w:ascii="標楷體" w:eastAsia="標楷體" w:hAnsi="標楷體" w:hint="eastAsia"/>
                <w:sz w:val="20"/>
                <w:szCs w:val="20"/>
              </w:rPr>
              <w:t>了解世界上不同的群體、文化和國家，能尊重欣賞其差異。</w:t>
            </w:r>
          </w:p>
        </w:tc>
      </w:tr>
      <w:tr w:rsidR="005C1622" w:rsidRPr="00730B81" w:rsidTr="00B0630A">
        <w:trPr>
          <w:cantSplit/>
        </w:trPr>
        <w:tc>
          <w:tcPr>
            <w:tcW w:w="357" w:type="dxa"/>
          </w:tcPr>
          <w:p w:rsidR="005C1622" w:rsidRPr="00730B81" w:rsidRDefault="005C1622" w:rsidP="00B0630A">
            <w:pPr>
              <w:spacing w:line="340" w:lineRule="exact"/>
              <w:jc w:val="center"/>
              <w:rPr>
                <w:rFonts w:ascii="標楷體" w:eastAsia="標楷體" w:hAnsi="標楷體"/>
                <w:sz w:val="20"/>
                <w:szCs w:val="20"/>
              </w:rPr>
            </w:pPr>
            <w:r w:rsidRPr="00730B81">
              <w:rPr>
                <w:rFonts w:ascii="標楷體" w:eastAsia="標楷體" w:hAnsi="標楷體"/>
                <w:sz w:val="20"/>
                <w:szCs w:val="20"/>
              </w:rPr>
              <w:lastRenderedPageBreak/>
              <w:t>三</w:t>
            </w:r>
          </w:p>
        </w:tc>
        <w:tc>
          <w:tcPr>
            <w:tcW w:w="415"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sz w:val="20"/>
                <w:szCs w:val="20"/>
              </w:rPr>
              <w:t>一、鬥陣來參與</w:t>
            </w:r>
          </w:p>
          <w:p w:rsidR="005C1622" w:rsidRPr="00DD4A2C" w:rsidRDefault="005C1622" w:rsidP="00B0630A">
            <w:pPr>
              <w:tabs>
                <w:tab w:val="left" w:pos="180"/>
              </w:tabs>
              <w:spacing w:line="0" w:lineRule="atLeast"/>
              <w:jc w:val="center"/>
              <w:rPr>
                <w:rFonts w:ascii="標楷體" w:eastAsia="標楷體" w:hAnsi="標楷體"/>
                <w:sz w:val="20"/>
                <w:szCs w:val="20"/>
              </w:rPr>
            </w:pPr>
          </w:p>
        </w:tc>
        <w:tc>
          <w:tcPr>
            <w:tcW w:w="596"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sz w:val="20"/>
                <w:szCs w:val="20"/>
              </w:rPr>
              <w:t>1.布尪仔戲</w:t>
            </w:r>
          </w:p>
        </w:tc>
        <w:tc>
          <w:tcPr>
            <w:tcW w:w="960" w:type="dxa"/>
          </w:tcPr>
          <w:p w:rsidR="005C1622" w:rsidRPr="00DD4A2C" w:rsidRDefault="005C1622" w:rsidP="00B0630A">
            <w:pPr>
              <w:tabs>
                <w:tab w:val="left" w:pos="180"/>
              </w:tabs>
              <w:autoSpaceDE w:val="0"/>
              <w:autoSpaceDN w:val="0"/>
              <w:spacing w:line="0" w:lineRule="atLeast"/>
              <w:jc w:val="both"/>
              <w:rPr>
                <w:rFonts w:ascii="標楷體" w:eastAsia="標楷體" w:hAnsi="標楷體"/>
                <w:sz w:val="20"/>
                <w:szCs w:val="20"/>
              </w:rPr>
            </w:pPr>
            <w:r w:rsidRPr="00DD4A2C">
              <w:rPr>
                <w:rFonts w:ascii="標楷體" w:eastAsia="標楷體" w:hAnsi="標楷體" w:hint="eastAsia"/>
                <w:sz w:val="20"/>
                <w:szCs w:val="20"/>
              </w:rPr>
              <w:t>三、生涯規劃與終身學習</w:t>
            </w:r>
          </w:p>
          <w:p w:rsidR="005C1622" w:rsidRPr="00DD4A2C" w:rsidRDefault="005C1622" w:rsidP="00B0630A">
            <w:pPr>
              <w:tabs>
                <w:tab w:val="left" w:pos="180"/>
              </w:tabs>
              <w:jc w:val="both"/>
              <w:rPr>
                <w:rFonts w:ascii="標楷體" w:eastAsia="標楷體" w:hAnsi="標楷體"/>
                <w:sz w:val="20"/>
                <w:szCs w:val="20"/>
              </w:rPr>
            </w:pPr>
          </w:p>
        </w:tc>
        <w:tc>
          <w:tcPr>
            <w:tcW w:w="3360" w:type="dxa"/>
            <w:shd w:val="clear" w:color="auto" w:fill="auto"/>
          </w:tcPr>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閩南語</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1-3-3能聽辨他人意見的重點、異同及言外之意。</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1-3-2能聽辨並思考閩南語語句的內涵。</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1-3-1能聽辨閩南語語句的知識內涵與內在情感。</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2-3-4能運用閩南語進行事物的描述、分析和解說。</w:t>
            </w:r>
          </w:p>
        </w:tc>
        <w:tc>
          <w:tcPr>
            <w:tcW w:w="1080" w:type="dxa"/>
          </w:tcPr>
          <w:p w:rsidR="005C1622" w:rsidRPr="00635F3A" w:rsidRDefault="005C1622" w:rsidP="00B0630A">
            <w:pPr>
              <w:tabs>
                <w:tab w:val="left" w:pos="180"/>
              </w:tabs>
              <w:spacing w:line="300" w:lineRule="exact"/>
              <w:jc w:val="center"/>
              <w:rPr>
                <w:rFonts w:ascii="標楷體" w:eastAsia="標楷體" w:hAnsi="標楷體"/>
                <w:sz w:val="20"/>
                <w:szCs w:val="20"/>
              </w:rPr>
            </w:pPr>
            <w:r w:rsidRPr="00635F3A">
              <w:rPr>
                <w:rFonts w:ascii="標楷體" w:eastAsia="標楷體" w:hAnsi="標楷體" w:hint="eastAsia"/>
                <w:sz w:val="20"/>
                <w:szCs w:val="20"/>
              </w:rPr>
              <w:t>學會第一課音標課程和複習第一課。</w:t>
            </w:r>
          </w:p>
        </w:tc>
        <w:tc>
          <w:tcPr>
            <w:tcW w:w="3600" w:type="dxa"/>
            <w:shd w:val="clear" w:color="auto" w:fill="auto"/>
          </w:tcPr>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1.</w:t>
            </w:r>
            <w:r w:rsidRPr="00635F3A">
              <w:rPr>
                <w:rFonts w:ascii="標楷體" w:eastAsia="標楷體" w:hAnsi="標楷體"/>
                <w:sz w:val="20"/>
                <w:szCs w:val="20"/>
              </w:rPr>
              <w:t>播放CD</w:t>
            </w:r>
            <w:r w:rsidRPr="00635F3A">
              <w:rPr>
                <w:rFonts w:ascii="標楷體" w:eastAsia="標楷體" w:hAnsi="標楷體" w:hint="eastAsia"/>
                <w:sz w:val="20"/>
                <w:szCs w:val="20"/>
              </w:rPr>
              <w:t>1</w:t>
            </w:r>
            <w:r w:rsidRPr="00635F3A">
              <w:rPr>
                <w:rFonts w:ascii="標楷體" w:eastAsia="標楷體" w:hAnsi="標楷體"/>
                <w:sz w:val="20"/>
                <w:szCs w:val="20"/>
              </w:rPr>
              <w:t>或電子書，帶領學生念誦本課課文、語詞等，藉此複習本課所學</w:t>
            </w:r>
            <w:r w:rsidRPr="00635F3A">
              <w:rPr>
                <w:rFonts w:ascii="標楷體" w:eastAsia="標楷體" w:hAnsi="標楷體" w:hint="eastAsia"/>
                <w:sz w:val="20"/>
                <w:szCs w:val="20"/>
              </w:rPr>
              <w:t>。</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2.播放CD1或電子書，帶領學生念誦本課文白音。</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3.教師講解「輕鬆學音標」內容，並參考「教學補給站」，舉例說明其他含有本課文白音的語詞。</w:t>
            </w:r>
          </w:p>
          <w:p w:rsidR="005C1622" w:rsidRPr="00635F3A" w:rsidRDefault="005C1622" w:rsidP="00B0630A">
            <w:pPr>
              <w:spacing w:line="0" w:lineRule="atLeast"/>
              <w:rPr>
                <w:rFonts w:ascii="標楷體" w:eastAsia="標楷體" w:hAnsi="標楷體"/>
                <w:sz w:val="20"/>
                <w:szCs w:val="20"/>
              </w:rPr>
            </w:pPr>
            <w:r>
              <w:rPr>
                <w:rFonts w:ascii="標楷體" w:eastAsia="標楷體" w:hAnsi="標楷體" w:hint="eastAsia"/>
                <w:sz w:val="20"/>
                <w:szCs w:val="20"/>
              </w:rPr>
              <w:t>4</w:t>
            </w:r>
            <w:r w:rsidRPr="00635F3A">
              <w:rPr>
                <w:rFonts w:ascii="標楷體" w:eastAsia="標楷體" w:hAnsi="標楷體" w:hint="eastAsia"/>
                <w:sz w:val="20"/>
                <w:szCs w:val="20"/>
              </w:rPr>
              <w:t>.教師播放CD1或電子書，讓學生聆聽「練習」內容並作答。</w:t>
            </w:r>
          </w:p>
        </w:tc>
        <w:tc>
          <w:tcPr>
            <w:tcW w:w="656" w:type="dxa"/>
            <w:shd w:val="clear" w:color="auto" w:fill="auto"/>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sz w:val="20"/>
                <w:szCs w:val="20"/>
              </w:rPr>
              <w:t>1</w:t>
            </w:r>
          </w:p>
        </w:tc>
        <w:tc>
          <w:tcPr>
            <w:tcW w:w="1399" w:type="dxa"/>
            <w:shd w:val="clear" w:color="auto" w:fill="auto"/>
          </w:tcPr>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1.字條</w:t>
            </w:r>
          </w:p>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2.教用CD1</w:t>
            </w:r>
          </w:p>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3.教學電子書</w:t>
            </w:r>
          </w:p>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4.學習單</w:t>
            </w:r>
          </w:p>
        </w:tc>
        <w:tc>
          <w:tcPr>
            <w:tcW w:w="1067" w:type="dxa"/>
            <w:shd w:val="clear" w:color="auto" w:fill="auto"/>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口語評量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朗誦評量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聽力測驗</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紙筆測驗</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團體遊戲</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影片欣賞</w:t>
            </w:r>
          </w:p>
        </w:tc>
        <w:tc>
          <w:tcPr>
            <w:tcW w:w="1198" w:type="dxa"/>
            <w:shd w:val="clear" w:color="auto" w:fill="auto"/>
          </w:tcPr>
          <w:p w:rsidR="005C1622" w:rsidRPr="00635F3A" w:rsidRDefault="005C1622" w:rsidP="00B0630A">
            <w:pPr>
              <w:tabs>
                <w:tab w:val="left" w:pos="180"/>
              </w:tabs>
              <w:jc w:val="both"/>
              <w:rPr>
                <w:rFonts w:ascii="標楷體" w:eastAsia="標楷體" w:hAnsi="標楷體"/>
                <w:sz w:val="20"/>
                <w:szCs w:val="20"/>
              </w:rPr>
            </w:pPr>
            <w:r w:rsidRPr="00635F3A">
              <w:rPr>
                <w:rFonts w:ascii="標楷體" w:eastAsia="標楷體" w:hAnsi="標楷體" w:hint="eastAsia"/>
                <w:sz w:val="20"/>
                <w:szCs w:val="20"/>
              </w:rPr>
              <w:t>人權教育</w:t>
            </w:r>
          </w:p>
          <w:p w:rsidR="005C1622" w:rsidRPr="00635F3A" w:rsidRDefault="005C1622" w:rsidP="00B0630A">
            <w:pPr>
              <w:tabs>
                <w:tab w:val="left" w:pos="180"/>
              </w:tabs>
              <w:autoSpaceDE w:val="0"/>
              <w:autoSpaceDN w:val="0"/>
              <w:jc w:val="both"/>
              <w:rPr>
                <w:rFonts w:ascii="標楷體" w:eastAsia="標楷體" w:hAnsi="標楷體"/>
                <w:sz w:val="20"/>
                <w:szCs w:val="20"/>
              </w:rPr>
            </w:pPr>
            <w:r w:rsidRPr="00635F3A">
              <w:rPr>
                <w:rFonts w:ascii="標楷體" w:eastAsia="標楷體" w:hAnsi="標楷體"/>
                <w:sz w:val="20"/>
                <w:szCs w:val="20"/>
              </w:rPr>
              <w:t>1-3-4</w:t>
            </w:r>
            <w:r w:rsidRPr="00635F3A">
              <w:rPr>
                <w:rFonts w:ascii="標楷體" w:eastAsia="標楷體" w:hAnsi="標楷體" w:hint="eastAsia"/>
                <w:sz w:val="20"/>
                <w:szCs w:val="20"/>
              </w:rPr>
              <w:t>了解世界上不同的群體、文化和國家，能尊重欣賞其差異。</w:t>
            </w:r>
          </w:p>
        </w:tc>
      </w:tr>
      <w:tr w:rsidR="005C1622" w:rsidRPr="00730B81" w:rsidTr="00B0630A">
        <w:trPr>
          <w:cantSplit/>
        </w:trPr>
        <w:tc>
          <w:tcPr>
            <w:tcW w:w="357" w:type="dxa"/>
          </w:tcPr>
          <w:p w:rsidR="005C1622" w:rsidRPr="00730B81" w:rsidRDefault="005C1622" w:rsidP="00B0630A">
            <w:pPr>
              <w:spacing w:line="340" w:lineRule="exact"/>
              <w:jc w:val="center"/>
              <w:rPr>
                <w:rFonts w:ascii="標楷體" w:eastAsia="標楷體" w:hAnsi="標楷體"/>
                <w:sz w:val="20"/>
                <w:szCs w:val="20"/>
              </w:rPr>
            </w:pPr>
            <w:r w:rsidRPr="00730B81">
              <w:rPr>
                <w:rFonts w:ascii="標楷體" w:eastAsia="標楷體" w:hAnsi="標楷體"/>
                <w:sz w:val="20"/>
                <w:szCs w:val="20"/>
              </w:rPr>
              <w:t>四</w:t>
            </w:r>
          </w:p>
        </w:tc>
        <w:tc>
          <w:tcPr>
            <w:tcW w:w="415"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hint="eastAsia"/>
                <w:sz w:val="20"/>
                <w:szCs w:val="20"/>
              </w:rPr>
              <w:t>一</w:t>
            </w:r>
            <w:r w:rsidRPr="00DD4A2C">
              <w:rPr>
                <w:rFonts w:ascii="標楷體" w:eastAsia="標楷體" w:hAnsi="標楷體"/>
                <w:sz w:val="20"/>
                <w:szCs w:val="20"/>
              </w:rPr>
              <w:t>、</w:t>
            </w:r>
            <w:r w:rsidRPr="00DD4A2C">
              <w:rPr>
                <w:rFonts w:ascii="標楷體" w:eastAsia="標楷體" w:hAnsi="標楷體" w:hint="eastAsia"/>
                <w:sz w:val="20"/>
                <w:szCs w:val="20"/>
              </w:rPr>
              <w:t>鬥陣來參與</w:t>
            </w:r>
          </w:p>
        </w:tc>
        <w:tc>
          <w:tcPr>
            <w:tcW w:w="596"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hint="eastAsia"/>
                <w:sz w:val="20"/>
                <w:szCs w:val="20"/>
              </w:rPr>
              <w:t>2.鬥陣做公益</w:t>
            </w:r>
          </w:p>
        </w:tc>
        <w:tc>
          <w:tcPr>
            <w:tcW w:w="960" w:type="dxa"/>
          </w:tcPr>
          <w:p w:rsidR="005C1622" w:rsidRPr="00DD4A2C" w:rsidRDefault="005C1622" w:rsidP="00B0630A">
            <w:pPr>
              <w:tabs>
                <w:tab w:val="left" w:pos="180"/>
              </w:tabs>
              <w:autoSpaceDE w:val="0"/>
              <w:autoSpaceDN w:val="0"/>
              <w:spacing w:line="0" w:lineRule="atLeast"/>
              <w:jc w:val="both"/>
              <w:rPr>
                <w:rFonts w:ascii="標楷體" w:eastAsia="標楷體" w:hAnsi="標楷體"/>
                <w:sz w:val="20"/>
                <w:szCs w:val="20"/>
              </w:rPr>
            </w:pPr>
            <w:r w:rsidRPr="00DD4A2C">
              <w:rPr>
                <w:rFonts w:ascii="標楷體" w:eastAsia="標楷體" w:hAnsi="標楷體" w:hint="eastAsia"/>
                <w:sz w:val="20"/>
                <w:szCs w:val="20"/>
              </w:rPr>
              <w:t>四、表達、溝通與分享</w:t>
            </w:r>
          </w:p>
          <w:p w:rsidR="005C1622" w:rsidRPr="00DD4A2C" w:rsidRDefault="005C1622" w:rsidP="00B0630A">
            <w:pPr>
              <w:tabs>
                <w:tab w:val="left" w:pos="180"/>
              </w:tabs>
              <w:jc w:val="both"/>
              <w:rPr>
                <w:rFonts w:ascii="標楷體" w:eastAsia="標楷體" w:hAnsi="標楷體"/>
                <w:sz w:val="20"/>
                <w:szCs w:val="20"/>
              </w:rPr>
            </w:pPr>
          </w:p>
        </w:tc>
        <w:tc>
          <w:tcPr>
            <w:tcW w:w="3360" w:type="dxa"/>
          </w:tcPr>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閩南語</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1-3-5能初步聽辨閩南語語音和讀音的不同。</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1-2-6</w:t>
            </w:r>
            <w:r w:rsidRPr="00635F3A">
              <w:rPr>
                <w:rFonts w:ascii="標楷體" w:eastAsia="標楷體" w:hAnsi="標楷體" w:hint="eastAsia"/>
                <w:sz w:val="20"/>
                <w:szCs w:val="20"/>
              </w:rPr>
              <w:t>能聽出閩南語語句中感情、色彩與各種語氣。</w:t>
            </w:r>
          </w:p>
        </w:tc>
        <w:tc>
          <w:tcPr>
            <w:tcW w:w="1080"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認識常見公益活動並能朗誦第二課課文。</w:t>
            </w:r>
          </w:p>
        </w:tc>
        <w:tc>
          <w:tcPr>
            <w:tcW w:w="3600" w:type="dxa"/>
          </w:tcPr>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 xml:space="preserve">1.播放教學電子書，讓學生欣賞本課的「看卡通學臺語」。 </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2.</w:t>
            </w:r>
            <w:r w:rsidRPr="00635F3A">
              <w:rPr>
                <w:rFonts w:ascii="標楷體" w:eastAsia="標楷體" w:hAnsi="標楷體" w:hint="eastAsia"/>
                <w:sz w:val="20"/>
                <w:szCs w:val="20"/>
              </w:rPr>
              <w:t>教師播放CD1或電子書，讓學生聆聽、念誦本課課文。</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3.教師講解課文內容及解釋語詞，並帶領學生念誦課文。</w:t>
            </w:r>
          </w:p>
        </w:tc>
        <w:tc>
          <w:tcPr>
            <w:tcW w:w="656"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1</w:t>
            </w:r>
          </w:p>
        </w:tc>
        <w:tc>
          <w:tcPr>
            <w:tcW w:w="1399" w:type="dxa"/>
          </w:tcPr>
          <w:p w:rsidR="005C1622" w:rsidRPr="00635F3A" w:rsidRDefault="005C1622" w:rsidP="00B0630A">
            <w:pPr>
              <w:tabs>
                <w:tab w:val="left" w:pos="180"/>
              </w:tabs>
              <w:jc w:val="both"/>
              <w:rPr>
                <w:rFonts w:ascii="標楷體" w:eastAsia="標楷體" w:hAnsi="標楷體"/>
                <w:sz w:val="20"/>
                <w:szCs w:val="20"/>
              </w:rPr>
            </w:pPr>
            <w:r w:rsidRPr="00635F3A">
              <w:rPr>
                <w:rFonts w:ascii="標楷體" w:eastAsia="標楷體" w:hAnsi="標楷體" w:hint="eastAsia"/>
                <w:sz w:val="20"/>
                <w:szCs w:val="20"/>
              </w:rPr>
              <w:t>1.教用CD1</w:t>
            </w:r>
          </w:p>
          <w:p w:rsidR="005C1622" w:rsidRPr="00635F3A" w:rsidRDefault="005C1622" w:rsidP="00B0630A">
            <w:pPr>
              <w:tabs>
                <w:tab w:val="left" w:pos="180"/>
              </w:tabs>
              <w:jc w:val="both"/>
              <w:rPr>
                <w:rFonts w:ascii="標楷體" w:eastAsia="標楷體" w:hAnsi="標楷體"/>
                <w:sz w:val="20"/>
                <w:szCs w:val="20"/>
              </w:rPr>
            </w:pPr>
            <w:r w:rsidRPr="00635F3A">
              <w:rPr>
                <w:rFonts w:ascii="標楷體" w:eastAsia="標楷體" w:hAnsi="標楷體" w:hint="eastAsia"/>
                <w:sz w:val="20"/>
                <w:szCs w:val="20"/>
              </w:rPr>
              <w:t>2.教學電子書</w:t>
            </w:r>
          </w:p>
          <w:p w:rsidR="005C1622" w:rsidRPr="00635F3A" w:rsidRDefault="005C1622" w:rsidP="00B0630A">
            <w:pPr>
              <w:tabs>
                <w:tab w:val="left" w:pos="180"/>
              </w:tabs>
              <w:jc w:val="both"/>
              <w:rPr>
                <w:rFonts w:ascii="標楷體" w:eastAsia="標楷體" w:hAnsi="標楷體"/>
                <w:sz w:val="20"/>
                <w:szCs w:val="20"/>
              </w:rPr>
            </w:pPr>
          </w:p>
        </w:tc>
        <w:tc>
          <w:tcPr>
            <w:tcW w:w="1067"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口語評量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朗誦評量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聽力測驗</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團體遊戲</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影片欣賞</w:t>
            </w:r>
          </w:p>
        </w:tc>
        <w:tc>
          <w:tcPr>
            <w:tcW w:w="1198" w:type="dxa"/>
          </w:tcPr>
          <w:p w:rsidR="005C1622" w:rsidRPr="00635F3A" w:rsidRDefault="005C1622" w:rsidP="00B0630A">
            <w:pPr>
              <w:tabs>
                <w:tab w:val="left" w:pos="180"/>
              </w:tabs>
              <w:autoSpaceDE w:val="0"/>
              <w:autoSpaceDN w:val="0"/>
              <w:jc w:val="both"/>
              <w:rPr>
                <w:rFonts w:ascii="標楷體" w:eastAsia="標楷體" w:hAnsi="標楷體"/>
                <w:sz w:val="20"/>
                <w:szCs w:val="20"/>
              </w:rPr>
            </w:pPr>
            <w:r w:rsidRPr="00635F3A">
              <w:rPr>
                <w:rFonts w:ascii="標楷體" w:eastAsia="標楷體" w:hAnsi="標楷體" w:hint="eastAsia"/>
                <w:sz w:val="20"/>
                <w:szCs w:val="20"/>
              </w:rPr>
              <w:t>性別平等教育</w:t>
            </w:r>
          </w:p>
          <w:p w:rsidR="005C1622" w:rsidRPr="00635F3A" w:rsidRDefault="005C1622" w:rsidP="00B0630A">
            <w:pPr>
              <w:tabs>
                <w:tab w:val="left" w:pos="180"/>
              </w:tabs>
              <w:autoSpaceDE w:val="0"/>
              <w:autoSpaceDN w:val="0"/>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3"/>
                <w:attr w:name="Year" w:val="2002"/>
              </w:smartTagPr>
              <w:r w:rsidRPr="00635F3A">
                <w:rPr>
                  <w:rFonts w:ascii="標楷體" w:eastAsia="標楷體" w:hAnsi="標楷體" w:cs="Arial Unicode MS" w:hint="eastAsia"/>
                  <w:snapToGrid w:val="0"/>
                  <w:sz w:val="20"/>
                  <w:szCs w:val="20"/>
                </w:rPr>
                <w:t>2-3-2</w:t>
              </w:r>
            </w:smartTag>
            <w:r w:rsidRPr="00635F3A">
              <w:rPr>
                <w:rFonts w:ascii="標楷體" w:eastAsia="標楷體" w:hAnsi="標楷體" w:cs="Arial Unicode MS" w:hint="eastAsia"/>
                <w:snapToGrid w:val="0"/>
                <w:sz w:val="20"/>
                <w:szCs w:val="20"/>
              </w:rPr>
              <w:t>學習在性別互動中，</w:t>
            </w:r>
            <w:r w:rsidRPr="00635F3A">
              <w:rPr>
                <w:rFonts w:ascii="標楷體" w:eastAsia="標楷體" w:hAnsi="標楷體" w:cs="Arial Unicode MS"/>
                <w:snapToGrid w:val="0"/>
                <w:sz w:val="20"/>
                <w:szCs w:val="20"/>
              </w:rPr>
              <w:t>展現自我</w:t>
            </w:r>
            <w:r w:rsidRPr="00635F3A">
              <w:rPr>
                <w:rFonts w:ascii="標楷體" w:eastAsia="標楷體" w:hAnsi="標楷體" w:cs="Arial Unicode MS" w:hint="eastAsia"/>
                <w:snapToGrid w:val="0"/>
                <w:sz w:val="20"/>
                <w:szCs w:val="20"/>
              </w:rPr>
              <w:t>的特色。</w:t>
            </w:r>
          </w:p>
        </w:tc>
      </w:tr>
      <w:tr w:rsidR="005C1622" w:rsidRPr="00730B81" w:rsidTr="00B0630A">
        <w:trPr>
          <w:cantSplit/>
        </w:trPr>
        <w:tc>
          <w:tcPr>
            <w:tcW w:w="357" w:type="dxa"/>
          </w:tcPr>
          <w:p w:rsidR="005C1622" w:rsidRPr="00730B81" w:rsidRDefault="005C1622" w:rsidP="00B0630A">
            <w:pPr>
              <w:spacing w:line="340" w:lineRule="exact"/>
              <w:jc w:val="center"/>
              <w:rPr>
                <w:rFonts w:ascii="標楷體" w:eastAsia="標楷體" w:hAnsi="標楷體"/>
                <w:sz w:val="20"/>
                <w:szCs w:val="20"/>
              </w:rPr>
            </w:pPr>
            <w:r w:rsidRPr="00730B81">
              <w:rPr>
                <w:rFonts w:ascii="標楷體" w:eastAsia="標楷體" w:hAnsi="標楷體"/>
                <w:sz w:val="20"/>
                <w:szCs w:val="20"/>
              </w:rPr>
              <w:t>五</w:t>
            </w:r>
          </w:p>
        </w:tc>
        <w:tc>
          <w:tcPr>
            <w:tcW w:w="415"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hint="eastAsia"/>
                <w:sz w:val="20"/>
                <w:szCs w:val="20"/>
              </w:rPr>
              <w:t>一</w:t>
            </w:r>
            <w:r w:rsidRPr="00DD4A2C">
              <w:rPr>
                <w:rFonts w:ascii="標楷體" w:eastAsia="標楷體" w:hAnsi="標楷體"/>
                <w:sz w:val="20"/>
                <w:szCs w:val="20"/>
              </w:rPr>
              <w:t>、</w:t>
            </w:r>
            <w:r w:rsidRPr="00DD4A2C">
              <w:rPr>
                <w:rFonts w:ascii="標楷體" w:eastAsia="標楷體" w:hAnsi="標楷體" w:hint="eastAsia"/>
                <w:sz w:val="20"/>
                <w:szCs w:val="20"/>
              </w:rPr>
              <w:t>鬥陣來參與</w:t>
            </w:r>
          </w:p>
        </w:tc>
        <w:tc>
          <w:tcPr>
            <w:tcW w:w="596"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hint="eastAsia"/>
                <w:sz w:val="20"/>
                <w:szCs w:val="20"/>
              </w:rPr>
              <w:t>2.鬥陣做公益</w:t>
            </w:r>
          </w:p>
        </w:tc>
        <w:tc>
          <w:tcPr>
            <w:tcW w:w="960" w:type="dxa"/>
          </w:tcPr>
          <w:p w:rsidR="005C1622" w:rsidRPr="00DD4A2C" w:rsidRDefault="005C1622" w:rsidP="00B0630A">
            <w:pPr>
              <w:tabs>
                <w:tab w:val="left" w:pos="180"/>
              </w:tabs>
              <w:jc w:val="both"/>
              <w:rPr>
                <w:rFonts w:ascii="標楷體" w:eastAsia="標楷體" w:hAnsi="標楷體"/>
                <w:sz w:val="20"/>
                <w:szCs w:val="20"/>
              </w:rPr>
            </w:pPr>
            <w:r w:rsidRPr="00DD4A2C">
              <w:rPr>
                <w:rFonts w:ascii="標楷體" w:eastAsia="標楷體" w:hAnsi="標楷體" w:hint="eastAsia"/>
                <w:sz w:val="20"/>
                <w:szCs w:val="20"/>
              </w:rPr>
              <w:t>八、運用科技與資訊</w:t>
            </w:r>
          </w:p>
          <w:p w:rsidR="005C1622" w:rsidRPr="00DD4A2C" w:rsidRDefault="005C1622" w:rsidP="00B0630A">
            <w:pPr>
              <w:tabs>
                <w:tab w:val="left" w:pos="180"/>
              </w:tabs>
              <w:jc w:val="both"/>
              <w:rPr>
                <w:rFonts w:ascii="標楷體" w:eastAsia="標楷體" w:hAnsi="標楷體"/>
                <w:sz w:val="20"/>
                <w:szCs w:val="20"/>
              </w:rPr>
            </w:pPr>
          </w:p>
        </w:tc>
        <w:tc>
          <w:tcPr>
            <w:tcW w:w="3360" w:type="dxa"/>
          </w:tcPr>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閩南語</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1-3-3能聽辨他人意見的重點、異同及言外之意。</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1-3-2能聽辨並思考閩南語語句的內涵。</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1-3-6能從閩南語聽辨中關心生活中的重要議題。</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1-3-7能運用科技與資訊媒材增進聽辨能力。</w:t>
            </w:r>
          </w:p>
          <w:p w:rsidR="005C1622" w:rsidRPr="00635F3A" w:rsidRDefault="005C1622" w:rsidP="00B0630A">
            <w:pPr>
              <w:spacing w:line="0" w:lineRule="atLeast"/>
              <w:rPr>
                <w:rFonts w:ascii="標楷體" w:eastAsia="標楷體" w:hAnsi="標楷體"/>
                <w:sz w:val="20"/>
                <w:szCs w:val="20"/>
              </w:rPr>
            </w:pPr>
          </w:p>
        </w:tc>
        <w:tc>
          <w:tcPr>
            <w:tcW w:w="1080"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學會公益活動的閩南語說法和歇後語。</w:t>
            </w:r>
          </w:p>
        </w:tc>
        <w:tc>
          <w:tcPr>
            <w:tcW w:w="3600" w:type="dxa"/>
          </w:tcPr>
          <w:p w:rsidR="005C1622" w:rsidRPr="00635F3A" w:rsidRDefault="005C1622" w:rsidP="00B0630A">
            <w:pPr>
              <w:spacing w:line="0" w:lineRule="atLeast"/>
              <w:rPr>
                <w:rFonts w:ascii="標楷體" w:eastAsia="標楷體" w:hAnsi="標楷體"/>
                <w:sz w:val="20"/>
                <w:szCs w:val="20"/>
              </w:rPr>
            </w:pPr>
            <w:r>
              <w:rPr>
                <w:rFonts w:ascii="標楷體" w:eastAsia="標楷體" w:hAnsi="標楷體" w:hint="eastAsia"/>
                <w:sz w:val="20"/>
                <w:szCs w:val="20"/>
              </w:rPr>
              <w:t>1.</w:t>
            </w:r>
            <w:r w:rsidRPr="00635F3A">
              <w:rPr>
                <w:rFonts w:ascii="標楷體" w:eastAsia="標楷體" w:hAnsi="標楷體" w:hint="eastAsia"/>
                <w:sz w:val="20"/>
                <w:szCs w:val="20"/>
              </w:rPr>
              <w:t>播放CD1或電子書，請學生聆聽、念誦本課語詞。</w:t>
            </w:r>
          </w:p>
          <w:p w:rsidR="005C1622" w:rsidRPr="00635F3A" w:rsidRDefault="005C1622" w:rsidP="00B0630A">
            <w:pPr>
              <w:spacing w:line="0" w:lineRule="atLeast"/>
              <w:ind w:left="200" w:hangingChars="100" w:hanging="200"/>
              <w:rPr>
                <w:rFonts w:ascii="標楷體" w:eastAsia="標楷體" w:hAnsi="標楷體"/>
                <w:sz w:val="20"/>
                <w:szCs w:val="20"/>
              </w:rPr>
            </w:pPr>
            <w:r>
              <w:rPr>
                <w:rFonts w:ascii="標楷體" w:eastAsia="標楷體" w:hAnsi="標楷體" w:hint="eastAsia"/>
                <w:sz w:val="20"/>
                <w:szCs w:val="20"/>
              </w:rPr>
              <w:t>2.</w:t>
            </w:r>
            <w:r w:rsidRPr="00635F3A">
              <w:rPr>
                <w:rFonts w:ascii="標楷體" w:eastAsia="標楷體" w:hAnsi="標楷體" w:hint="eastAsia"/>
                <w:sz w:val="20"/>
                <w:szCs w:val="20"/>
              </w:rPr>
              <w:t>教師講解本課語詞，並指導學生正確發音。</w:t>
            </w:r>
          </w:p>
          <w:p w:rsidR="005C1622" w:rsidRPr="00635F3A" w:rsidRDefault="005C1622" w:rsidP="00B0630A">
            <w:pPr>
              <w:spacing w:line="0" w:lineRule="atLeast"/>
              <w:rPr>
                <w:rFonts w:ascii="標楷體" w:eastAsia="標楷體" w:hAnsi="標楷體"/>
                <w:sz w:val="20"/>
                <w:szCs w:val="20"/>
              </w:rPr>
            </w:pPr>
            <w:r>
              <w:rPr>
                <w:rFonts w:ascii="標楷體" w:eastAsia="標楷體" w:hAnsi="標楷體" w:hint="eastAsia"/>
                <w:sz w:val="20"/>
                <w:szCs w:val="20"/>
              </w:rPr>
              <w:t>3.</w:t>
            </w:r>
            <w:r w:rsidRPr="00635F3A">
              <w:rPr>
                <w:rFonts w:ascii="標楷體" w:eastAsia="標楷體" w:hAnsi="標楷體" w:hint="eastAsia"/>
                <w:sz w:val="20"/>
                <w:szCs w:val="20"/>
              </w:rPr>
              <w:t>播放CD1或電子書，讓學生聆聽備課用書之語詞造句，並鼓勵學生發表造句。</w:t>
            </w:r>
          </w:p>
          <w:p w:rsidR="005C1622" w:rsidRPr="00635F3A" w:rsidRDefault="005C1622" w:rsidP="00B0630A">
            <w:pPr>
              <w:spacing w:line="0" w:lineRule="atLeast"/>
              <w:rPr>
                <w:rFonts w:ascii="標楷體" w:eastAsia="標楷體" w:hAnsi="標楷體"/>
                <w:sz w:val="20"/>
                <w:szCs w:val="20"/>
              </w:rPr>
            </w:pPr>
            <w:r>
              <w:rPr>
                <w:rFonts w:ascii="標楷體" w:eastAsia="標楷體" w:hAnsi="標楷體" w:hint="eastAsia"/>
                <w:sz w:val="20"/>
                <w:szCs w:val="20"/>
              </w:rPr>
              <w:t>4.</w:t>
            </w:r>
            <w:r w:rsidRPr="00635F3A">
              <w:rPr>
                <w:rFonts w:ascii="標楷體" w:eastAsia="標楷體" w:hAnsi="標楷體" w:hint="eastAsia"/>
                <w:sz w:val="20"/>
                <w:szCs w:val="20"/>
              </w:rPr>
              <w:t>教師將全班分數組，每組各自討論以本課介紹的兩則歇後語為主題，設計一齣短劇，並上臺表演，和同學分享。</w:t>
            </w:r>
          </w:p>
        </w:tc>
        <w:tc>
          <w:tcPr>
            <w:tcW w:w="656"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1</w:t>
            </w:r>
          </w:p>
        </w:tc>
        <w:tc>
          <w:tcPr>
            <w:tcW w:w="1399" w:type="dxa"/>
          </w:tcPr>
          <w:p w:rsidR="005C1622" w:rsidRPr="00635F3A" w:rsidRDefault="005C1622" w:rsidP="00B0630A">
            <w:pPr>
              <w:tabs>
                <w:tab w:val="left" w:pos="180"/>
              </w:tabs>
              <w:jc w:val="both"/>
              <w:rPr>
                <w:rFonts w:ascii="標楷體" w:eastAsia="標楷體" w:hAnsi="標楷體"/>
                <w:sz w:val="20"/>
                <w:szCs w:val="20"/>
              </w:rPr>
            </w:pPr>
            <w:r w:rsidRPr="00635F3A">
              <w:rPr>
                <w:rFonts w:ascii="標楷體" w:eastAsia="標楷體" w:hAnsi="標楷體" w:hint="eastAsia"/>
                <w:sz w:val="20"/>
                <w:szCs w:val="20"/>
              </w:rPr>
              <w:t>1.教用CD1</w:t>
            </w:r>
          </w:p>
          <w:p w:rsidR="005C1622" w:rsidRPr="00635F3A" w:rsidRDefault="005C1622" w:rsidP="00B0630A">
            <w:pPr>
              <w:tabs>
                <w:tab w:val="left" w:pos="180"/>
              </w:tabs>
              <w:jc w:val="both"/>
              <w:rPr>
                <w:rFonts w:ascii="標楷體" w:eastAsia="標楷體" w:hAnsi="標楷體"/>
                <w:sz w:val="20"/>
                <w:szCs w:val="20"/>
              </w:rPr>
            </w:pPr>
            <w:r w:rsidRPr="00635F3A">
              <w:rPr>
                <w:rFonts w:ascii="標楷體" w:eastAsia="標楷體" w:hAnsi="標楷體" w:hint="eastAsia"/>
                <w:sz w:val="20"/>
                <w:szCs w:val="20"/>
              </w:rPr>
              <w:t>2.教學電子書</w:t>
            </w:r>
          </w:p>
          <w:p w:rsidR="005C1622" w:rsidRPr="00635F3A" w:rsidRDefault="005C1622" w:rsidP="00B0630A">
            <w:pPr>
              <w:tabs>
                <w:tab w:val="left" w:pos="180"/>
              </w:tabs>
              <w:jc w:val="both"/>
              <w:rPr>
                <w:rFonts w:ascii="標楷體" w:eastAsia="標楷體" w:hAnsi="標楷體"/>
                <w:sz w:val="20"/>
                <w:szCs w:val="20"/>
              </w:rPr>
            </w:pPr>
            <w:r w:rsidRPr="00635F3A">
              <w:rPr>
                <w:rFonts w:ascii="標楷體" w:eastAsia="標楷體" w:hAnsi="標楷體" w:hint="eastAsia"/>
                <w:sz w:val="20"/>
                <w:szCs w:val="20"/>
              </w:rPr>
              <w:t>3.學習單</w:t>
            </w:r>
          </w:p>
        </w:tc>
        <w:tc>
          <w:tcPr>
            <w:tcW w:w="1067"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口語評量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朗誦評量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聽力測驗</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團體遊戲</w:t>
            </w:r>
          </w:p>
          <w:p w:rsidR="005C1622" w:rsidRPr="00635F3A" w:rsidRDefault="005C1622" w:rsidP="00B0630A">
            <w:pPr>
              <w:tabs>
                <w:tab w:val="left" w:pos="180"/>
              </w:tabs>
              <w:jc w:val="center"/>
              <w:rPr>
                <w:rFonts w:ascii="標楷體" w:eastAsia="標楷體" w:hAnsi="標楷體"/>
                <w:sz w:val="20"/>
                <w:szCs w:val="20"/>
              </w:rPr>
            </w:pPr>
          </w:p>
        </w:tc>
        <w:tc>
          <w:tcPr>
            <w:tcW w:w="1198" w:type="dxa"/>
          </w:tcPr>
          <w:p w:rsidR="005C1622" w:rsidRPr="00635F3A" w:rsidRDefault="005C1622" w:rsidP="00B0630A">
            <w:pPr>
              <w:tabs>
                <w:tab w:val="left" w:pos="180"/>
              </w:tabs>
              <w:autoSpaceDE w:val="0"/>
              <w:autoSpaceDN w:val="0"/>
              <w:jc w:val="both"/>
              <w:rPr>
                <w:rFonts w:ascii="標楷體" w:eastAsia="標楷體" w:hAnsi="標楷體"/>
                <w:sz w:val="20"/>
                <w:szCs w:val="20"/>
              </w:rPr>
            </w:pPr>
            <w:r w:rsidRPr="00635F3A">
              <w:rPr>
                <w:rFonts w:ascii="標楷體" w:eastAsia="標楷體" w:hAnsi="標楷體" w:hint="eastAsia"/>
                <w:sz w:val="20"/>
                <w:szCs w:val="20"/>
              </w:rPr>
              <w:t>性別平等教育</w:t>
            </w:r>
          </w:p>
          <w:p w:rsidR="005C1622" w:rsidRPr="00635F3A" w:rsidRDefault="005C1622" w:rsidP="00B0630A">
            <w:pPr>
              <w:tabs>
                <w:tab w:val="left" w:pos="180"/>
              </w:tabs>
              <w:autoSpaceDE w:val="0"/>
              <w:autoSpaceDN w:val="0"/>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3"/>
                <w:attr w:name="Year" w:val="2002"/>
              </w:smartTagPr>
              <w:r w:rsidRPr="00635F3A">
                <w:rPr>
                  <w:rFonts w:ascii="標楷體" w:eastAsia="標楷體" w:hAnsi="標楷體" w:cs="Arial Unicode MS" w:hint="eastAsia"/>
                  <w:snapToGrid w:val="0"/>
                  <w:sz w:val="20"/>
                  <w:szCs w:val="20"/>
                </w:rPr>
                <w:t>2-3-2</w:t>
              </w:r>
            </w:smartTag>
            <w:r w:rsidRPr="00635F3A">
              <w:rPr>
                <w:rFonts w:ascii="標楷體" w:eastAsia="標楷體" w:hAnsi="標楷體" w:cs="Arial Unicode MS" w:hint="eastAsia"/>
                <w:snapToGrid w:val="0"/>
                <w:sz w:val="20"/>
                <w:szCs w:val="20"/>
              </w:rPr>
              <w:t>學習在性別互動中，</w:t>
            </w:r>
            <w:r w:rsidRPr="00635F3A">
              <w:rPr>
                <w:rFonts w:ascii="標楷體" w:eastAsia="標楷體" w:hAnsi="標楷體" w:cs="Arial Unicode MS"/>
                <w:snapToGrid w:val="0"/>
                <w:sz w:val="20"/>
                <w:szCs w:val="20"/>
              </w:rPr>
              <w:t>展現自我</w:t>
            </w:r>
            <w:r w:rsidRPr="00635F3A">
              <w:rPr>
                <w:rFonts w:ascii="標楷體" w:eastAsia="標楷體" w:hAnsi="標楷體" w:cs="Arial Unicode MS" w:hint="eastAsia"/>
                <w:snapToGrid w:val="0"/>
                <w:sz w:val="20"/>
                <w:szCs w:val="20"/>
              </w:rPr>
              <w:t>的特色。</w:t>
            </w:r>
          </w:p>
        </w:tc>
      </w:tr>
      <w:tr w:rsidR="005C1622" w:rsidRPr="00730B81" w:rsidTr="00B0630A">
        <w:trPr>
          <w:cantSplit/>
        </w:trPr>
        <w:tc>
          <w:tcPr>
            <w:tcW w:w="357" w:type="dxa"/>
          </w:tcPr>
          <w:p w:rsidR="005C1622" w:rsidRPr="00730B81" w:rsidRDefault="005C1622" w:rsidP="00B0630A">
            <w:pPr>
              <w:spacing w:line="340" w:lineRule="exact"/>
              <w:jc w:val="center"/>
              <w:rPr>
                <w:rFonts w:ascii="標楷體" w:eastAsia="標楷體" w:hAnsi="標楷體"/>
                <w:sz w:val="20"/>
                <w:szCs w:val="20"/>
              </w:rPr>
            </w:pPr>
            <w:r w:rsidRPr="00730B81">
              <w:rPr>
                <w:rFonts w:ascii="標楷體" w:eastAsia="標楷體" w:hAnsi="標楷體"/>
                <w:sz w:val="20"/>
                <w:szCs w:val="20"/>
              </w:rPr>
              <w:lastRenderedPageBreak/>
              <w:t>六</w:t>
            </w:r>
          </w:p>
        </w:tc>
        <w:tc>
          <w:tcPr>
            <w:tcW w:w="415"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hint="eastAsia"/>
                <w:sz w:val="20"/>
                <w:szCs w:val="20"/>
              </w:rPr>
              <w:t>一</w:t>
            </w:r>
            <w:r w:rsidRPr="00DD4A2C">
              <w:rPr>
                <w:rFonts w:ascii="標楷體" w:eastAsia="標楷體" w:hAnsi="標楷體"/>
                <w:sz w:val="20"/>
                <w:szCs w:val="20"/>
              </w:rPr>
              <w:t>、</w:t>
            </w:r>
            <w:r w:rsidRPr="00DD4A2C">
              <w:rPr>
                <w:rFonts w:ascii="標楷體" w:eastAsia="標楷體" w:hAnsi="標楷體" w:hint="eastAsia"/>
                <w:sz w:val="20"/>
                <w:szCs w:val="20"/>
              </w:rPr>
              <w:t>鬥陣來參與</w:t>
            </w:r>
          </w:p>
        </w:tc>
        <w:tc>
          <w:tcPr>
            <w:tcW w:w="596"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hint="eastAsia"/>
                <w:sz w:val="20"/>
                <w:szCs w:val="20"/>
              </w:rPr>
              <w:t>2.鬥陣做公益</w:t>
            </w:r>
          </w:p>
        </w:tc>
        <w:tc>
          <w:tcPr>
            <w:tcW w:w="960" w:type="dxa"/>
          </w:tcPr>
          <w:p w:rsidR="005C1622" w:rsidRPr="00DD4A2C" w:rsidRDefault="005C1622" w:rsidP="00B0630A">
            <w:pPr>
              <w:tabs>
                <w:tab w:val="left" w:pos="180"/>
              </w:tabs>
              <w:jc w:val="both"/>
              <w:rPr>
                <w:rFonts w:ascii="標楷體" w:eastAsia="標楷體" w:hAnsi="標楷體"/>
                <w:sz w:val="20"/>
                <w:szCs w:val="20"/>
              </w:rPr>
            </w:pPr>
            <w:r w:rsidRPr="00DD4A2C">
              <w:rPr>
                <w:rFonts w:ascii="標楷體" w:eastAsia="標楷體" w:hAnsi="標楷體" w:hint="eastAsia"/>
                <w:sz w:val="20"/>
                <w:szCs w:val="20"/>
              </w:rPr>
              <w:t>九、主動探索與研究</w:t>
            </w:r>
          </w:p>
          <w:p w:rsidR="005C1622" w:rsidRPr="00DD4A2C" w:rsidRDefault="005C1622" w:rsidP="00B0630A">
            <w:pPr>
              <w:tabs>
                <w:tab w:val="left" w:pos="180"/>
              </w:tabs>
              <w:jc w:val="both"/>
              <w:rPr>
                <w:rFonts w:ascii="標楷體" w:eastAsia="標楷體" w:hAnsi="標楷體"/>
                <w:sz w:val="20"/>
                <w:szCs w:val="20"/>
              </w:rPr>
            </w:pPr>
          </w:p>
        </w:tc>
        <w:tc>
          <w:tcPr>
            <w:tcW w:w="3360" w:type="dxa"/>
          </w:tcPr>
          <w:p w:rsidR="005C1622" w:rsidRPr="00635F3A" w:rsidRDefault="005C1622" w:rsidP="00B0630A">
            <w:pPr>
              <w:tabs>
                <w:tab w:val="left" w:pos="180"/>
              </w:tabs>
              <w:autoSpaceDE w:val="0"/>
              <w:autoSpaceDN w:val="0"/>
              <w:adjustRightInd w:val="0"/>
              <w:spacing w:line="0" w:lineRule="atLeast"/>
              <w:rPr>
                <w:rFonts w:ascii="標楷體" w:eastAsia="標楷體" w:hAnsi="標楷體"/>
                <w:sz w:val="20"/>
                <w:szCs w:val="20"/>
              </w:rPr>
            </w:pPr>
            <w:r w:rsidRPr="00635F3A">
              <w:rPr>
                <w:rFonts w:ascii="標楷體" w:eastAsia="標楷體" w:hAnsi="標楷體" w:hint="eastAsia"/>
                <w:sz w:val="20"/>
                <w:szCs w:val="20"/>
              </w:rPr>
              <w:t>閩南語</w:t>
            </w:r>
          </w:p>
          <w:p w:rsidR="005C1622" w:rsidRPr="00635F3A" w:rsidRDefault="005C1622" w:rsidP="00B0630A">
            <w:pPr>
              <w:tabs>
                <w:tab w:val="left" w:pos="180"/>
              </w:tabs>
              <w:autoSpaceDE w:val="0"/>
              <w:autoSpaceDN w:val="0"/>
              <w:adjustRightInd w:val="0"/>
              <w:spacing w:line="0" w:lineRule="atLeast"/>
              <w:rPr>
                <w:rFonts w:ascii="標楷體" w:eastAsia="標楷體" w:hAnsi="標楷體"/>
                <w:sz w:val="20"/>
                <w:szCs w:val="20"/>
              </w:rPr>
            </w:pPr>
            <w:r w:rsidRPr="00635F3A">
              <w:rPr>
                <w:rFonts w:ascii="標楷體" w:eastAsia="標楷體" w:hAnsi="標楷體"/>
                <w:sz w:val="20"/>
                <w:szCs w:val="20"/>
              </w:rPr>
              <w:t>1-3-6能從閩南語聽辨中關心生活中的重要議題。</w:t>
            </w:r>
          </w:p>
          <w:p w:rsidR="005C1622" w:rsidRPr="00635F3A" w:rsidRDefault="005C1622" w:rsidP="00B0630A">
            <w:pPr>
              <w:tabs>
                <w:tab w:val="left" w:pos="180"/>
              </w:tabs>
              <w:autoSpaceDE w:val="0"/>
              <w:autoSpaceDN w:val="0"/>
              <w:adjustRightInd w:val="0"/>
              <w:spacing w:line="0" w:lineRule="atLeast"/>
              <w:rPr>
                <w:rFonts w:ascii="標楷體" w:eastAsia="標楷體" w:hAnsi="標楷體"/>
                <w:sz w:val="20"/>
                <w:szCs w:val="20"/>
              </w:rPr>
            </w:pPr>
            <w:r w:rsidRPr="00635F3A">
              <w:rPr>
                <w:rFonts w:ascii="標楷體" w:eastAsia="標楷體" w:hAnsi="標楷體"/>
                <w:sz w:val="20"/>
                <w:szCs w:val="20"/>
              </w:rPr>
              <w:t>1-3-7能運用科技與資訊媒材增進聽辨能力。</w:t>
            </w:r>
          </w:p>
          <w:p w:rsidR="005C1622" w:rsidRPr="00635F3A" w:rsidRDefault="005C1622" w:rsidP="00B0630A">
            <w:pPr>
              <w:tabs>
                <w:tab w:val="left" w:pos="180"/>
              </w:tabs>
              <w:autoSpaceDE w:val="0"/>
              <w:autoSpaceDN w:val="0"/>
              <w:adjustRightInd w:val="0"/>
              <w:spacing w:line="0" w:lineRule="atLeast"/>
              <w:rPr>
                <w:rFonts w:ascii="標楷體" w:eastAsia="標楷體" w:hAnsi="標楷體"/>
                <w:sz w:val="20"/>
                <w:szCs w:val="20"/>
              </w:rPr>
            </w:pPr>
            <w:r w:rsidRPr="00635F3A">
              <w:rPr>
                <w:rFonts w:ascii="標楷體" w:eastAsia="標楷體" w:hAnsi="標楷體"/>
                <w:sz w:val="20"/>
                <w:szCs w:val="20"/>
              </w:rPr>
              <w:t>2-3-4能運用閩南語進行事物的描述、分析和解說。</w:t>
            </w:r>
          </w:p>
          <w:p w:rsidR="005C1622" w:rsidRPr="00635F3A" w:rsidRDefault="005C1622" w:rsidP="00B0630A">
            <w:pPr>
              <w:tabs>
                <w:tab w:val="left" w:pos="180"/>
              </w:tabs>
              <w:autoSpaceDE w:val="0"/>
              <w:autoSpaceDN w:val="0"/>
              <w:adjustRightInd w:val="0"/>
              <w:spacing w:line="0" w:lineRule="atLeast"/>
              <w:rPr>
                <w:rFonts w:ascii="標楷體" w:eastAsia="標楷體" w:hAnsi="標楷體"/>
                <w:sz w:val="20"/>
                <w:szCs w:val="20"/>
              </w:rPr>
            </w:pPr>
            <w:r w:rsidRPr="00635F3A">
              <w:rPr>
                <w:rFonts w:ascii="標楷體" w:eastAsia="標楷體" w:hAnsi="標楷體"/>
                <w:sz w:val="20"/>
                <w:szCs w:val="20"/>
              </w:rPr>
              <w:t>2-3-6能運用閩南語與師長、同學進行問答及討論。</w:t>
            </w:r>
          </w:p>
          <w:p w:rsidR="005C1622" w:rsidRPr="00635F3A" w:rsidRDefault="005C1622" w:rsidP="00B0630A">
            <w:pPr>
              <w:tabs>
                <w:tab w:val="left" w:pos="180"/>
              </w:tabs>
              <w:autoSpaceDE w:val="0"/>
              <w:autoSpaceDN w:val="0"/>
              <w:adjustRightInd w:val="0"/>
              <w:spacing w:line="0" w:lineRule="atLeast"/>
              <w:rPr>
                <w:rFonts w:ascii="標楷體" w:eastAsia="標楷體" w:hAnsi="標楷體"/>
                <w:sz w:val="20"/>
                <w:szCs w:val="20"/>
              </w:rPr>
            </w:pPr>
            <w:r w:rsidRPr="00635F3A">
              <w:rPr>
                <w:rFonts w:ascii="標楷體" w:eastAsia="標楷體" w:hAnsi="標楷體"/>
                <w:sz w:val="20"/>
                <w:szCs w:val="20"/>
              </w:rPr>
              <w:t>3-3-1能運用標音符號拼讀日常生活中常用的語詞及短句。</w:t>
            </w:r>
          </w:p>
          <w:p w:rsidR="005C1622" w:rsidRPr="00635F3A" w:rsidRDefault="005C1622" w:rsidP="00B0630A">
            <w:pPr>
              <w:tabs>
                <w:tab w:val="left" w:pos="180"/>
              </w:tabs>
              <w:autoSpaceDE w:val="0"/>
              <w:autoSpaceDN w:val="0"/>
              <w:adjustRightInd w:val="0"/>
              <w:spacing w:line="0" w:lineRule="atLeast"/>
              <w:rPr>
                <w:rFonts w:ascii="標楷體" w:eastAsia="標楷體" w:hAnsi="標楷體"/>
                <w:sz w:val="20"/>
                <w:szCs w:val="20"/>
              </w:rPr>
            </w:pPr>
          </w:p>
        </w:tc>
        <w:tc>
          <w:tcPr>
            <w:tcW w:w="1080"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學會第二課音標課程並複習第二課。</w:t>
            </w:r>
          </w:p>
        </w:tc>
        <w:tc>
          <w:tcPr>
            <w:tcW w:w="3600" w:type="dxa"/>
          </w:tcPr>
          <w:p w:rsidR="005C1622" w:rsidRPr="00635F3A" w:rsidRDefault="005C1622" w:rsidP="00B0630A">
            <w:pPr>
              <w:adjustRightInd w:val="0"/>
              <w:spacing w:line="0" w:lineRule="atLeast"/>
              <w:rPr>
                <w:rFonts w:ascii="標楷體" w:eastAsia="標楷體" w:hAnsi="標楷體"/>
                <w:sz w:val="20"/>
                <w:szCs w:val="20"/>
              </w:rPr>
            </w:pPr>
            <w:r w:rsidRPr="00635F3A">
              <w:rPr>
                <w:rFonts w:ascii="標楷體" w:eastAsia="標楷體" w:hAnsi="標楷體" w:hint="eastAsia"/>
                <w:sz w:val="20"/>
                <w:szCs w:val="20"/>
              </w:rPr>
              <w:t>1.教師播放CD1或教學電子書，帶領學生複習本課課文和語詞。</w:t>
            </w:r>
          </w:p>
          <w:p w:rsidR="005C1622" w:rsidRPr="00635F3A" w:rsidRDefault="005C1622" w:rsidP="00B0630A">
            <w:pPr>
              <w:adjustRightInd w:val="0"/>
              <w:spacing w:line="0" w:lineRule="atLeast"/>
              <w:rPr>
                <w:rFonts w:ascii="標楷體" w:eastAsia="標楷體" w:hAnsi="標楷體"/>
                <w:sz w:val="20"/>
                <w:szCs w:val="20"/>
              </w:rPr>
            </w:pPr>
            <w:r w:rsidRPr="00635F3A">
              <w:rPr>
                <w:rFonts w:ascii="標楷體" w:eastAsia="標楷體" w:hAnsi="標楷體" w:hint="eastAsia"/>
                <w:sz w:val="20"/>
                <w:szCs w:val="20"/>
              </w:rPr>
              <w:t>2.播放CD1或電子書，讓學生聆聽「輕鬆學音標」內容。</w:t>
            </w:r>
          </w:p>
          <w:p w:rsidR="005C1622" w:rsidRPr="00635F3A" w:rsidRDefault="005C1622" w:rsidP="00B0630A">
            <w:pPr>
              <w:adjustRightInd w:val="0"/>
              <w:spacing w:line="0" w:lineRule="atLeast"/>
              <w:rPr>
                <w:rFonts w:ascii="標楷體" w:eastAsia="標楷體" w:hAnsi="標楷體"/>
                <w:sz w:val="20"/>
                <w:szCs w:val="20"/>
              </w:rPr>
            </w:pPr>
            <w:r w:rsidRPr="00635F3A">
              <w:rPr>
                <w:rFonts w:ascii="標楷體" w:eastAsia="標楷體" w:hAnsi="標楷體" w:hint="eastAsia"/>
                <w:sz w:val="20"/>
                <w:szCs w:val="20"/>
              </w:rPr>
              <w:t>3.教師講解本課文白音，並帶領學生念誦數次。</w:t>
            </w:r>
          </w:p>
          <w:p w:rsidR="005C1622" w:rsidRPr="00635F3A" w:rsidRDefault="005C1622" w:rsidP="00B0630A">
            <w:pPr>
              <w:adjustRightInd w:val="0"/>
              <w:spacing w:line="0" w:lineRule="atLeast"/>
              <w:rPr>
                <w:rFonts w:ascii="標楷體" w:eastAsia="標楷體" w:hAnsi="標楷體"/>
                <w:sz w:val="20"/>
                <w:szCs w:val="20"/>
              </w:rPr>
            </w:pPr>
            <w:r w:rsidRPr="00635F3A">
              <w:rPr>
                <w:rFonts w:ascii="標楷體" w:eastAsia="標楷體" w:hAnsi="標楷體" w:hint="eastAsia"/>
                <w:sz w:val="20"/>
                <w:szCs w:val="20"/>
              </w:rPr>
              <w:t>4.教師參考「教學補給站」，舉例說明其他含有本課文白音的語詞。</w:t>
            </w:r>
          </w:p>
          <w:p w:rsidR="005C1622" w:rsidRPr="00635F3A" w:rsidRDefault="005C1622" w:rsidP="00B0630A">
            <w:pPr>
              <w:adjustRightInd w:val="0"/>
              <w:spacing w:line="0" w:lineRule="atLeast"/>
              <w:rPr>
                <w:rFonts w:ascii="標楷體" w:eastAsia="標楷體" w:hAnsi="標楷體"/>
                <w:sz w:val="20"/>
                <w:szCs w:val="20"/>
              </w:rPr>
            </w:pPr>
            <w:r w:rsidRPr="00635F3A">
              <w:rPr>
                <w:rFonts w:ascii="標楷體" w:eastAsia="標楷體" w:hAnsi="標楷體" w:hint="eastAsia"/>
                <w:sz w:val="20"/>
                <w:szCs w:val="20"/>
              </w:rPr>
              <w:t>5.教師播放CD1或電子書，讓學生聆聽「聽看覓」內容後作答。</w:t>
            </w:r>
          </w:p>
          <w:p w:rsidR="005C1622" w:rsidRPr="00635F3A" w:rsidRDefault="005C1622" w:rsidP="00B0630A">
            <w:pPr>
              <w:adjustRightInd w:val="0"/>
              <w:spacing w:line="0" w:lineRule="atLeast"/>
              <w:rPr>
                <w:rFonts w:ascii="標楷體" w:eastAsia="標楷體" w:hAnsi="標楷體"/>
                <w:sz w:val="20"/>
                <w:szCs w:val="20"/>
              </w:rPr>
            </w:pPr>
            <w:r w:rsidRPr="00635F3A">
              <w:rPr>
                <w:rFonts w:ascii="標楷體" w:eastAsia="標楷體" w:hAnsi="標楷體" w:hint="eastAsia"/>
                <w:sz w:val="20"/>
                <w:szCs w:val="20"/>
              </w:rPr>
              <w:t>6.教師公布正確答案，並和學生進行討論。</w:t>
            </w:r>
          </w:p>
        </w:tc>
        <w:tc>
          <w:tcPr>
            <w:tcW w:w="656"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1</w:t>
            </w:r>
          </w:p>
        </w:tc>
        <w:tc>
          <w:tcPr>
            <w:tcW w:w="1399" w:type="dxa"/>
          </w:tcPr>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1.教用CD1</w:t>
            </w:r>
          </w:p>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2.教學電子書</w:t>
            </w:r>
          </w:p>
        </w:tc>
        <w:tc>
          <w:tcPr>
            <w:tcW w:w="1067" w:type="dxa"/>
          </w:tcPr>
          <w:p w:rsidR="005C1622" w:rsidRPr="00635F3A" w:rsidRDefault="005C1622" w:rsidP="00B0630A">
            <w:pPr>
              <w:tabs>
                <w:tab w:val="left" w:pos="180"/>
              </w:tabs>
              <w:autoSpaceDE w:val="0"/>
              <w:autoSpaceDN w:val="0"/>
              <w:jc w:val="center"/>
              <w:rPr>
                <w:rFonts w:ascii="標楷體" w:eastAsia="標楷體" w:hAnsi="標楷體"/>
                <w:sz w:val="20"/>
                <w:szCs w:val="20"/>
              </w:rPr>
            </w:pPr>
            <w:r w:rsidRPr="00635F3A">
              <w:rPr>
                <w:rFonts w:ascii="標楷體" w:eastAsia="標楷體" w:hAnsi="標楷體" w:hint="eastAsia"/>
                <w:sz w:val="20"/>
                <w:szCs w:val="20"/>
              </w:rPr>
              <w:t>口語評量</w:t>
            </w:r>
          </w:p>
          <w:p w:rsidR="005C1622" w:rsidRPr="00635F3A" w:rsidRDefault="005C1622" w:rsidP="00B0630A">
            <w:pPr>
              <w:tabs>
                <w:tab w:val="left" w:pos="180"/>
              </w:tabs>
              <w:autoSpaceDE w:val="0"/>
              <w:autoSpaceDN w:val="0"/>
              <w:jc w:val="center"/>
              <w:rPr>
                <w:rFonts w:ascii="標楷體" w:eastAsia="標楷體" w:hAnsi="標楷體"/>
                <w:sz w:val="20"/>
                <w:szCs w:val="20"/>
              </w:rPr>
            </w:pPr>
            <w:r w:rsidRPr="00635F3A">
              <w:rPr>
                <w:rFonts w:ascii="標楷體" w:eastAsia="標楷體" w:hAnsi="標楷體" w:hint="eastAsia"/>
                <w:sz w:val="20"/>
                <w:szCs w:val="20"/>
              </w:rPr>
              <w:t>朗誦評量</w:t>
            </w:r>
          </w:p>
          <w:p w:rsidR="005C1622" w:rsidRPr="00635F3A" w:rsidRDefault="005C1622" w:rsidP="00B0630A">
            <w:pPr>
              <w:tabs>
                <w:tab w:val="left" w:pos="180"/>
              </w:tabs>
              <w:autoSpaceDE w:val="0"/>
              <w:autoSpaceDN w:val="0"/>
              <w:jc w:val="center"/>
              <w:rPr>
                <w:rFonts w:ascii="標楷體" w:eastAsia="標楷體" w:hAnsi="標楷體"/>
                <w:sz w:val="20"/>
                <w:szCs w:val="20"/>
              </w:rPr>
            </w:pPr>
            <w:r w:rsidRPr="00635F3A">
              <w:rPr>
                <w:rFonts w:ascii="標楷體" w:eastAsia="標楷體" w:hAnsi="標楷體" w:hint="eastAsia"/>
                <w:sz w:val="20"/>
                <w:szCs w:val="20"/>
              </w:rPr>
              <w:t>聽力測驗</w:t>
            </w:r>
          </w:p>
          <w:p w:rsidR="005C1622" w:rsidRPr="00635F3A" w:rsidRDefault="005C1622" w:rsidP="00B0630A">
            <w:pPr>
              <w:tabs>
                <w:tab w:val="left" w:pos="180"/>
              </w:tabs>
              <w:autoSpaceDE w:val="0"/>
              <w:autoSpaceDN w:val="0"/>
              <w:jc w:val="center"/>
              <w:rPr>
                <w:rFonts w:ascii="標楷體" w:eastAsia="標楷體" w:hAnsi="標楷體"/>
                <w:sz w:val="20"/>
                <w:szCs w:val="20"/>
              </w:rPr>
            </w:pPr>
            <w:r w:rsidRPr="00635F3A">
              <w:rPr>
                <w:rFonts w:ascii="標楷體" w:eastAsia="標楷體" w:hAnsi="標楷體" w:hint="eastAsia"/>
                <w:sz w:val="20"/>
                <w:szCs w:val="20"/>
              </w:rPr>
              <w:t>團體遊戲</w:t>
            </w:r>
          </w:p>
          <w:p w:rsidR="005C1622" w:rsidRPr="00635F3A" w:rsidRDefault="005C1622" w:rsidP="00B0630A">
            <w:pPr>
              <w:tabs>
                <w:tab w:val="left" w:pos="180"/>
              </w:tabs>
              <w:autoSpaceDE w:val="0"/>
              <w:autoSpaceDN w:val="0"/>
              <w:jc w:val="center"/>
              <w:rPr>
                <w:rFonts w:ascii="標楷體" w:eastAsia="標楷體" w:hAnsi="標楷體"/>
                <w:sz w:val="20"/>
                <w:szCs w:val="20"/>
              </w:rPr>
            </w:pPr>
            <w:r w:rsidRPr="00635F3A">
              <w:rPr>
                <w:rFonts w:ascii="標楷體" w:eastAsia="標楷體" w:hAnsi="標楷體" w:hint="eastAsia"/>
                <w:sz w:val="20"/>
                <w:szCs w:val="20"/>
              </w:rPr>
              <w:t>紙筆測驗</w:t>
            </w:r>
          </w:p>
          <w:p w:rsidR="005C1622" w:rsidRPr="00635F3A" w:rsidRDefault="005C1622" w:rsidP="00B0630A">
            <w:pPr>
              <w:tabs>
                <w:tab w:val="left" w:pos="180"/>
              </w:tabs>
              <w:autoSpaceDE w:val="0"/>
              <w:autoSpaceDN w:val="0"/>
              <w:jc w:val="center"/>
              <w:rPr>
                <w:rFonts w:ascii="標楷體" w:eastAsia="標楷體" w:hAnsi="標楷體"/>
                <w:sz w:val="20"/>
                <w:szCs w:val="20"/>
              </w:rPr>
            </w:pPr>
          </w:p>
        </w:tc>
        <w:tc>
          <w:tcPr>
            <w:tcW w:w="1198" w:type="dxa"/>
          </w:tcPr>
          <w:p w:rsidR="005C1622" w:rsidRPr="00635F3A" w:rsidRDefault="005C1622" w:rsidP="00B0630A">
            <w:pPr>
              <w:tabs>
                <w:tab w:val="left" w:pos="180"/>
              </w:tabs>
              <w:autoSpaceDE w:val="0"/>
              <w:autoSpaceDN w:val="0"/>
              <w:jc w:val="both"/>
              <w:rPr>
                <w:rFonts w:ascii="標楷體" w:eastAsia="標楷體" w:hAnsi="標楷體"/>
                <w:sz w:val="20"/>
                <w:szCs w:val="20"/>
              </w:rPr>
            </w:pPr>
            <w:r w:rsidRPr="00635F3A">
              <w:rPr>
                <w:rFonts w:ascii="標楷體" w:eastAsia="標楷體" w:hAnsi="標楷體" w:hint="eastAsia"/>
                <w:sz w:val="20"/>
                <w:szCs w:val="20"/>
              </w:rPr>
              <w:t>性別平等教育</w:t>
            </w:r>
          </w:p>
          <w:p w:rsidR="005C1622" w:rsidRPr="00635F3A" w:rsidRDefault="005C1622" w:rsidP="00B0630A">
            <w:pPr>
              <w:tabs>
                <w:tab w:val="left" w:pos="180"/>
              </w:tabs>
              <w:autoSpaceDE w:val="0"/>
              <w:autoSpaceDN w:val="0"/>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3"/>
                <w:attr w:name="Year" w:val="2002"/>
              </w:smartTagPr>
              <w:r w:rsidRPr="00635F3A">
                <w:rPr>
                  <w:rFonts w:ascii="標楷體" w:eastAsia="標楷體" w:hAnsi="標楷體" w:cs="Arial Unicode MS" w:hint="eastAsia"/>
                  <w:snapToGrid w:val="0"/>
                  <w:sz w:val="20"/>
                  <w:szCs w:val="20"/>
                </w:rPr>
                <w:t>2-3-2</w:t>
              </w:r>
            </w:smartTag>
            <w:r w:rsidRPr="00635F3A">
              <w:rPr>
                <w:rFonts w:ascii="標楷體" w:eastAsia="標楷體" w:hAnsi="標楷體" w:cs="Arial Unicode MS" w:hint="eastAsia"/>
                <w:snapToGrid w:val="0"/>
                <w:sz w:val="20"/>
                <w:szCs w:val="20"/>
              </w:rPr>
              <w:t>學習在性別互動中，</w:t>
            </w:r>
            <w:r w:rsidRPr="00635F3A">
              <w:rPr>
                <w:rFonts w:ascii="標楷體" w:eastAsia="標楷體" w:hAnsi="標楷體" w:cs="Arial Unicode MS"/>
                <w:snapToGrid w:val="0"/>
                <w:sz w:val="20"/>
                <w:szCs w:val="20"/>
              </w:rPr>
              <w:t>展現自我</w:t>
            </w:r>
            <w:r w:rsidRPr="00635F3A">
              <w:rPr>
                <w:rFonts w:ascii="標楷體" w:eastAsia="標楷體" w:hAnsi="標楷體" w:cs="Arial Unicode MS" w:hint="eastAsia"/>
                <w:snapToGrid w:val="0"/>
                <w:sz w:val="20"/>
                <w:szCs w:val="20"/>
              </w:rPr>
              <w:t>的特色。</w:t>
            </w:r>
          </w:p>
          <w:p w:rsidR="005C1622" w:rsidRPr="00635F3A" w:rsidRDefault="005C1622" w:rsidP="00B0630A">
            <w:pPr>
              <w:tabs>
                <w:tab w:val="left" w:pos="180"/>
              </w:tabs>
              <w:autoSpaceDE w:val="0"/>
              <w:autoSpaceDN w:val="0"/>
              <w:jc w:val="both"/>
              <w:rPr>
                <w:rFonts w:ascii="標楷體" w:eastAsia="標楷體" w:hAnsi="標楷體"/>
                <w:sz w:val="20"/>
                <w:szCs w:val="20"/>
              </w:rPr>
            </w:pPr>
          </w:p>
        </w:tc>
      </w:tr>
      <w:tr w:rsidR="005C1622" w:rsidRPr="00730B81" w:rsidTr="00B0630A">
        <w:trPr>
          <w:cantSplit/>
        </w:trPr>
        <w:tc>
          <w:tcPr>
            <w:tcW w:w="357" w:type="dxa"/>
          </w:tcPr>
          <w:p w:rsidR="005C1622" w:rsidRPr="00730B81" w:rsidRDefault="005C1622" w:rsidP="00B0630A">
            <w:pPr>
              <w:spacing w:line="340" w:lineRule="exact"/>
              <w:jc w:val="center"/>
              <w:rPr>
                <w:rFonts w:ascii="標楷體" w:eastAsia="標楷體" w:hAnsi="標楷體"/>
                <w:sz w:val="20"/>
                <w:szCs w:val="20"/>
              </w:rPr>
            </w:pPr>
            <w:r w:rsidRPr="00730B81">
              <w:rPr>
                <w:rFonts w:ascii="標楷體" w:eastAsia="標楷體" w:hAnsi="標楷體"/>
                <w:sz w:val="20"/>
                <w:szCs w:val="20"/>
              </w:rPr>
              <w:t>七</w:t>
            </w:r>
          </w:p>
        </w:tc>
        <w:tc>
          <w:tcPr>
            <w:tcW w:w="415"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hint="eastAsia"/>
                <w:sz w:val="20"/>
                <w:szCs w:val="20"/>
              </w:rPr>
              <w:t>一</w:t>
            </w:r>
            <w:r w:rsidRPr="00DD4A2C">
              <w:rPr>
                <w:rFonts w:ascii="標楷體" w:eastAsia="標楷體" w:hAnsi="標楷體"/>
                <w:sz w:val="20"/>
                <w:szCs w:val="20"/>
              </w:rPr>
              <w:t>、</w:t>
            </w:r>
            <w:r w:rsidRPr="00DD4A2C">
              <w:rPr>
                <w:rFonts w:ascii="標楷體" w:eastAsia="標楷體" w:hAnsi="標楷體" w:hint="eastAsia"/>
                <w:sz w:val="20"/>
                <w:szCs w:val="20"/>
              </w:rPr>
              <w:t>鬥陣來參與</w:t>
            </w:r>
          </w:p>
        </w:tc>
        <w:tc>
          <w:tcPr>
            <w:tcW w:w="596"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hint="eastAsia"/>
                <w:sz w:val="20"/>
                <w:szCs w:val="20"/>
              </w:rPr>
              <w:t>2.鬥陣做公益</w:t>
            </w:r>
          </w:p>
        </w:tc>
        <w:tc>
          <w:tcPr>
            <w:tcW w:w="960" w:type="dxa"/>
          </w:tcPr>
          <w:p w:rsidR="005C1622" w:rsidRPr="00DD4A2C" w:rsidRDefault="005C1622" w:rsidP="00B0630A">
            <w:pPr>
              <w:tabs>
                <w:tab w:val="left" w:pos="180"/>
              </w:tabs>
              <w:jc w:val="both"/>
              <w:rPr>
                <w:rFonts w:ascii="標楷體" w:eastAsia="標楷體" w:hAnsi="標楷體"/>
                <w:sz w:val="20"/>
                <w:szCs w:val="20"/>
              </w:rPr>
            </w:pPr>
            <w:r w:rsidRPr="00DD4A2C">
              <w:rPr>
                <w:rFonts w:ascii="標楷體" w:eastAsia="標楷體" w:hAnsi="標楷體" w:hint="eastAsia"/>
                <w:sz w:val="20"/>
                <w:szCs w:val="20"/>
              </w:rPr>
              <w:t>十、獨立思考與解決問題</w:t>
            </w:r>
          </w:p>
        </w:tc>
        <w:tc>
          <w:tcPr>
            <w:tcW w:w="3360" w:type="dxa"/>
          </w:tcPr>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閩南語</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1-3-3能聽辨他人意見的重點、異同及言外之意。</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1-3-2能聽辨並思考閩南語語句的內涵。</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1-3-7能運用科技與資訊媒材增進聽辨能力。</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2-3-4能運用閩南語進行事物的描述、分析和解說。</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2-3-6能運用閩南語與師長、同學進行問答及討論。</w:t>
            </w:r>
          </w:p>
          <w:p w:rsidR="005C1622" w:rsidRPr="00635F3A" w:rsidRDefault="005C1622" w:rsidP="00B0630A">
            <w:pPr>
              <w:spacing w:line="0" w:lineRule="atLeast"/>
              <w:rPr>
                <w:rFonts w:ascii="標楷體" w:eastAsia="標楷體" w:hAnsi="標楷體"/>
                <w:sz w:val="20"/>
                <w:szCs w:val="20"/>
              </w:rPr>
            </w:pPr>
          </w:p>
        </w:tc>
        <w:tc>
          <w:tcPr>
            <w:tcW w:w="1080"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複習第一單元課程。</w:t>
            </w:r>
          </w:p>
        </w:tc>
        <w:tc>
          <w:tcPr>
            <w:tcW w:w="3600" w:type="dxa"/>
          </w:tcPr>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1.教師請學生先闔上課本，然後問：「恁敢會記得第一課佮第二課教過啥物語詞？」（你們還記得第一課和第二課教過什麼語詞嗎？）請學生用閩南語回答。</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2.搭配電子書的「單元遊戲」，讓學生藉由遊戲享受學習的樂趣。</w:t>
            </w:r>
          </w:p>
          <w:p w:rsidR="005C1622" w:rsidRPr="00635F3A" w:rsidRDefault="005C1622" w:rsidP="00B0630A">
            <w:pPr>
              <w:spacing w:line="0" w:lineRule="atLeast"/>
              <w:rPr>
                <w:rFonts w:ascii="標楷體" w:eastAsia="標楷體" w:hAnsi="標楷體"/>
                <w:sz w:val="20"/>
                <w:szCs w:val="20"/>
              </w:rPr>
            </w:pPr>
            <w:r>
              <w:rPr>
                <w:rFonts w:ascii="標楷體" w:eastAsia="標楷體" w:hAnsi="標楷體" w:hint="eastAsia"/>
                <w:sz w:val="20"/>
                <w:szCs w:val="20"/>
              </w:rPr>
              <w:t>3</w:t>
            </w:r>
            <w:r w:rsidRPr="00635F3A">
              <w:rPr>
                <w:rFonts w:ascii="標楷體" w:eastAsia="標楷體" w:hAnsi="標楷體"/>
                <w:sz w:val="20"/>
                <w:szCs w:val="20"/>
              </w:rPr>
              <w:t>.教師播放CD1或電子書，請學生聆聽「看圖聽故事」。</w:t>
            </w:r>
          </w:p>
          <w:p w:rsidR="005C1622" w:rsidRPr="00635F3A" w:rsidRDefault="005C1622" w:rsidP="00B0630A">
            <w:pPr>
              <w:spacing w:line="0" w:lineRule="atLeast"/>
              <w:rPr>
                <w:rFonts w:ascii="標楷體" w:eastAsia="標楷體" w:hAnsi="標楷體"/>
                <w:sz w:val="20"/>
                <w:szCs w:val="20"/>
              </w:rPr>
            </w:pPr>
            <w:r>
              <w:rPr>
                <w:rFonts w:ascii="標楷體" w:eastAsia="標楷體" w:hAnsi="標楷體" w:hint="eastAsia"/>
                <w:sz w:val="20"/>
                <w:szCs w:val="20"/>
              </w:rPr>
              <w:t>4</w:t>
            </w:r>
            <w:r w:rsidRPr="00635F3A">
              <w:rPr>
                <w:rFonts w:ascii="標楷體" w:eastAsia="標楷體" w:hAnsi="標楷體"/>
                <w:sz w:val="20"/>
                <w:szCs w:val="20"/>
              </w:rPr>
              <w:t>.配合教學電子書，播放「看圖聽故事動畫」讓學生欣賞，加深學習印象。</w:t>
            </w:r>
          </w:p>
          <w:p w:rsidR="005C1622" w:rsidRPr="00635F3A" w:rsidRDefault="005C1622" w:rsidP="00B0630A">
            <w:pPr>
              <w:spacing w:line="0" w:lineRule="atLeast"/>
              <w:rPr>
                <w:rFonts w:ascii="標楷體" w:eastAsia="標楷體" w:hAnsi="標楷體"/>
                <w:sz w:val="20"/>
                <w:szCs w:val="20"/>
              </w:rPr>
            </w:pPr>
            <w:r>
              <w:rPr>
                <w:rFonts w:ascii="標楷體" w:eastAsia="標楷體" w:hAnsi="標楷體" w:hint="eastAsia"/>
                <w:sz w:val="20"/>
                <w:szCs w:val="20"/>
              </w:rPr>
              <w:t>5</w:t>
            </w:r>
            <w:r w:rsidRPr="00635F3A">
              <w:rPr>
                <w:rFonts w:ascii="標楷體" w:eastAsia="標楷體" w:hAnsi="標楷體"/>
                <w:sz w:val="20"/>
                <w:szCs w:val="20"/>
              </w:rPr>
              <w:t>.搭配教學電子書，複習本單元所學。</w:t>
            </w:r>
          </w:p>
        </w:tc>
        <w:tc>
          <w:tcPr>
            <w:tcW w:w="656"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sz w:val="20"/>
                <w:szCs w:val="20"/>
              </w:rPr>
              <w:t>1</w:t>
            </w:r>
          </w:p>
        </w:tc>
        <w:tc>
          <w:tcPr>
            <w:tcW w:w="1399" w:type="dxa"/>
          </w:tcPr>
          <w:p w:rsidR="005C1622" w:rsidRPr="00635F3A" w:rsidRDefault="005C1622" w:rsidP="00B0630A">
            <w:pPr>
              <w:ind w:leftChars="-200" w:left="-480"/>
              <w:jc w:val="both"/>
              <w:rPr>
                <w:rFonts w:ascii="標楷體" w:eastAsia="標楷體" w:hAnsi="標楷體"/>
                <w:sz w:val="20"/>
                <w:szCs w:val="20"/>
              </w:rPr>
            </w:pPr>
            <w:r w:rsidRPr="00635F3A">
              <w:rPr>
                <w:rFonts w:ascii="標楷體" w:eastAsia="標楷體" w:hAnsi="標楷體" w:hint="eastAsia"/>
                <w:sz w:val="20"/>
                <w:szCs w:val="20"/>
              </w:rPr>
              <w:t>1.教用CD1</w:t>
            </w:r>
          </w:p>
          <w:p w:rsidR="005C1622" w:rsidRPr="00635F3A" w:rsidRDefault="005C1622" w:rsidP="00B0630A">
            <w:pPr>
              <w:ind w:leftChars="-200" w:left="-480"/>
              <w:jc w:val="both"/>
              <w:rPr>
                <w:rFonts w:ascii="標楷體" w:eastAsia="標楷體" w:hAnsi="標楷體"/>
                <w:sz w:val="20"/>
                <w:szCs w:val="20"/>
              </w:rPr>
            </w:pPr>
            <w:r w:rsidRPr="00635F3A">
              <w:rPr>
                <w:rFonts w:ascii="標楷體" w:eastAsia="標楷體" w:hAnsi="標楷體" w:hint="eastAsia"/>
                <w:sz w:val="20"/>
                <w:szCs w:val="20"/>
              </w:rPr>
              <w:t>2.教學電子書</w:t>
            </w:r>
          </w:p>
        </w:tc>
        <w:tc>
          <w:tcPr>
            <w:tcW w:w="1067"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口語評量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朗誦評量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團體遊戲</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紙筆測驗</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歌曲演唱</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聽力測驗</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影片欣賞</w:t>
            </w:r>
          </w:p>
        </w:tc>
        <w:tc>
          <w:tcPr>
            <w:tcW w:w="1198" w:type="dxa"/>
          </w:tcPr>
          <w:p w:rsidR="005C1622" w:rsidRPr="00635F3A" w:rsidRDefault="005C1622" w:rsidP="00B0630A">
            <w:pPr>
              <w:tabs>
                <w:tab w:val="left" w:pos="180"/>
              </w:tabs>
              <w:autoSpaceDE w:val="0"/>
              <w:autoSpaceDN w:val="0"/>
              <w:jc w:val="both"/>
              <w:rPr>
                <w:rFonts w:ascii="標楷體" w:eastAsia="標楷體" w:hAnsi="標楷體"/>
                <w:sz w:val="20"/>
                <w:szCs w:val="20"/>
              </w:rPr>
            </w:pPr>
            <w:r w:rsidRPr="00635F3A">
              <w:rPr>
                <w:rFonts w:ascii="標楷體" w:eastAsia="標楷體" w:hAnsi="標楷體" w:hint="eastAsia"/>
                <w:sz w:val="20"/>
                <w:szCs w:val="20"/>
              </w:rPr>
              <w:t>性別平等教育</w:t>
            </w:r>
          </w:p>
          <w:p w:rsidR="005C1622" w:rsidRPr="00635F3A" w:rsidRDefault="005C1622" w:rsidP="00B0630A">
            <w:pPr>
              <w:tabs>
                <w:tab w:val="left" w:pos="180"/>
              </w:tabs>
              <w:autoSpaceDE w:val="0"/>
              <w:autoSpaceDN w:val="0"/>
              <w:jc w:val="both"/>
              <w:rPr>
                <w:rFonts w:ascii="標楷體" w:eastAsia="標楷體" w:hAnsi="標楷體"/>
                <w:sz w:val="20"/>
                <w:szCs w:val="20"/>
              </w:rPr>
            </w:pPr>
            <w:smartTag w:uri="urn:schemas-microsoft-com:office:smarttags" w:element="chsdate">
              <w:smartTagPr>
                <w:attr w:name="Year" w:val="2002"/>
                <w:attr w:name="Month" w:val="3"/>
                <w:attr w:name="Day" w:val="2"/>
                <w:attr w:name="IsLunarDate" w:val="False"/>
                <w:attr w:name="IsROCDate" w:val="False"/>
              </w:smartTagPr>
              <w:r w:rsidRPr="00635F3A">
                <w:rPr>
                  <w:rFonts w:ascii="標楷體" w:eastAsia="標楷體" w:hAnsi="標楷體" w:cs="Arial Unicode MS" w:hint="eastAsia"/>
                  <w:snapToGrid w:val="0"/>
                  <w:sz w:val="20"/>
                  <w:szCs w:val="20"/>
                </w:rPr>
                <w:t>2-3-2</w:t>
              </w:r>
            </w:smartTag>
            <w:r w:rsidRPr="00635F3A">
              <w:rPr>
                <w:rFonts w:ascii="標楷體" w:eastAsia="標楷體" w:hAnsi="標楷體" w:cs="Arial Unicode MS" w:hint="eastAsia"/>
                <w:snapToGrid w:val="0"/>
                <w:sz w:val="20"/>
                <w:szCs w:val="20"/>
              </w:rPr>
              <w:t>學習在性別互動中，</w:t>
            </w:r>
            <w:r w:rsidRPr="00635F3A">
              <w:rPr>
                <w:rFonts w:ascii="標楷體" w:eastAsia="標楷體" w:hAnsi="標楷體" w:cs="Arial Unicode MS"/>
                <w:snapToGrid w:val="0"/>
                <w:sz w:val="20"/>
                <w:szCs w:val="20"/>
              </w:rPr>
              <w:t>展現自我</w:t>
            </w:r>
            <w:r w:rsidRPr="00635F3A">
              <w:rPr>
                <w:rFonts w:ascii="標楷體" w:eastAsia="標楷體" w:hAnsi="標楷體" w:cs="Arial Unicode MS" w:hint="eastAsia"/>
                <w:snapToGrid w:val="0"/>
                <w:sz w:val="20"/>
                <w:szCs w:val="20"/>
              </w:rPr>
              <w:t>的特色。</w:t>
            </w:r>
          </w:p>
          <w:p w:rsidR="005C1622" w:rsidRPr="00635F3A" w:rsidRDefault="005C1622" w:rsidP="00B0630A">
            <w:pPr>
              <w:tabs>
                <w:tab w:val="left" w:pos="180"/>
              </w:tabs>
              <w:autoSpaceDE w:val="0"/>
              <w:autoSpaceDN w:val="0"/>
              <w:jc w:val="both"/>
              <w:rPr>
                <w:rFonts w:ascii="標楷體" w:eastAsia="標楷體" w:hAnsi="標楷體"/>
                <w:sz w:val="20"/>
                <w:szCs w:val="20"/>
              </w:rPr>
            </w:pPr>
          </w:p>
        </w:tc>
      </w:tr>
      <w:tr w:rsidR="005C1622" w:rsidRPr="00730B81" w:rsidTr="00B0630A">
        <w:trPr>
          <w:cantSplit/>
        </w:trPr>
        <w:tc>
          <w:tcPr>
            <w:tcW w:w="357" w:type="dxa"/>
          </w:tcPr>
          <w:p w:rsidR="005C1622" w:rsidRPr="00730B81" w:rsidRDefault="005C1622" w:rsidP="00B0630A">
            <w:pPr>
              <w:spacing w:line="340" w:lineRule="exact"/>
              <w:jc w:val="center"/>
              <w:rPr>
                <w:rFonts w:ascii="標楷體" w:eastAsia="標楷體" w:hAnsi="標楷體"/>
                <w:sz w:val="20"/>
                <w:szCs w:val="20"/>
              </w:rPr>
            </w:pPr>
            <w:r w:rsidRPr="00730B81">
              <w:rPr>
                <w:rFonts w:ascii="標楷體" w:eastAsia="標楷體" w:hAnsi="標楷體"/>
                <w:sz w:val="20"/>
                <w:szCs w:val="20"/>
              </w:rPr>
              <w:t>八</w:t>
            </w:r>
          </w:p>
        </w:tc>
        <w:tc>
          <w:tcPr>
            <w:tcW w:w="415"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sz w:val="20"/>
                <w:szCs w:val="20"/>
              </w:rPr>
              <w:t>二、</w:t>
            </w:r>
            <w:r w:rsidRPr="00DD4A2C">
              <w:rPr>
                <w:rFonts w:ascii="標楷體" w:eastAsia="標楷體" w:hAnsi="標楷體" w:hint="eastAsia"/>
                <w:sz w:val="20"/>
                <w:szCs w:val="20"/>
              </w:rPr>
              <w:t>臺語文真趣味</w:t>
            </w:r>
          </w:p>
        </w:tc>
        <w:tc>
          <w:tcPr>
            <w:tcW w:w="596"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hint="eastAsia"/>
                <w:sz w:val="20"/>
                <w:szCs w:val="20"/>
              </w:rPr>
              <w:t>3.春天的花蕊</w:t>
            </w:r>
          </w:p>
        </w:tc>
        <w:tc>
          <w:tcPr>
            <w:tcW w:w="960" w:type="dxa"/>
          </w:tcPr>
          <w:p w:rsidR="005C1622" w:rsidRPr="00DD4A2C" w:rsidRDefault="005C1622" w:rsidP="00B0630A">
            <w:pPr>
              <w:tabs>
                <w:tab w:val="left" w:pos="180"/>
              </w:tabs>
              <w:autoSpaceDE w:val="0"/>
              <w:autoSpaceDN w:val="0"/>
              <w:spacing w:line="0" w:lineRule="atLeast"/>
              <w:jc w:val="both"/>
              <w:rPr>
                <w:rFonts w:ascii="標楷體" w:eastAsia="標楷體" w:hAnsi="標楷體"/>
                <w:sz w:val="20"/>
                <w:szCs w:val="20"/>
              </w:rPr>
            </w:pPr>
            <w:r w:rsidRPr="00DD4A2C">
              <w:rPr>
                <w:rFonts w:ascii="標楷體" w:eastAsia="標楷體" w:hAnsi="標楷體" w:hint="eastAsia"/>
                <w:sz w:val="20"/>
                <w:szCs w:val="20"/>
              </w:rPr>
              <w:t>四、表達、溝通與分享</w:t>
            </w:r>
          </w:p>
          <w:p w:rsidR="005C1622" w:rsidRPr="00DD4A2C" w:rsidRDefault="005C1622" w:rsidP="00B0630A">
            <w:pPr>
              <w:tabs>
                <w:tab w:val="left" w:pos="180"/>
              </w:tabs>
              <w:jc w:val="both"/>
              <w:rPr>
                <w:rFonts w:ascii="標楷體" w:eastAsia="標楷體" w:hAnsi="標楷體"/>
                <w:sz w:val="20"/>
                <w:szCs w:val="20"/>
              </w:rPr>
            </w:pPr>
          </w:p>
        </w:tc>
        <w:tc>
          <w:tcPr>
            <w:tcW w:w="3360" w:type="dxa"/>
            <w:shd w:val="clear" w:color="auto" w:fill="auto"/>
          </w:tcPr>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閩南語</w:t>
            </w:r>
          </w:p>
          <w:p w:rsidR="005C1622" w:rsidRPr="00635F3A" w:rsidRDefault="005C1622" w:rsidP="00B0630A">
            <w:pPr>
              <w:tabs>
                <w:tab w:val="left" w:pos="180"/>
              </w:tabs>
              <w:autoSpaceDE w:val="0"/>
              <w:autoSpaceDN w:val="0"/>
              <w:spacing w:line="0" w:lineRule="atLeast"/>
              <w:rPr>
                <w:rFonts w:ascii="標楷體" w:eastAsia="標楷體" w:hAnsi="標楷體"/>
                <w:sz w:val="20"/>
                <w:szCs w:val="20"/>
              </w:rPr>
            </w:pPr>
            <w:r w:rsidRPr="00635F3A">
              <w:rPr>
                <w:rFonts w:ascii="標楷體" w:eastAsia="標楷體" w:hAnsi="標楷體"/>
                <w:sz w:val="20"/>
                <w:szCs w:val="20"/>
              </w:rPr>
              <w:t>2-3-6能運用閩南語與師長、同學進行問答及討論。</w:t>
            </w:r>
          </w:p>
          <w:p w:rsidR="005C1622" w:rsidRPr="00635F3A" w:rsidRDefault="005C1622" w:rsidP="00B0630A">
            <w:pPr>
              <w:tabs>
                <w:tab w:val="left" w:pos="180"/>
              </w:tabs>
              <w:autoSpaceDE w:val="0"/>
              <w:autoSpaceDN w:val="0"/>
              <w:spacing w:line="0" w:lineRule="atLeast"/>
              <w:rPr>
                <w:rFonts w:ascii="標楷體" w:eastAsia="標楷體" w:hAnsi="標楷體"/>
                <w:sz w:val="20"/>
                <w:szCs w:val="20"/>
              </w:rPr>
            </w:pPr>
            <w:r w:rsidRPr="00635F3A">
              <w:rPr>
                <w:rFonts w:ascii="標楷體" w:eastAsia="標楷體" w:hAnsi="標楷體"/>
                <w:sz w:val="20"/>
                <w:szCs w:val="20"/>
              </w:rPr>
              <w:t>2-3-8能用口頭方式進行閩南語和國語之間的翻譯。</w:t>
            </w:r>
          </w:p>
          <w:p w:rsidR="005C1622" w:rsidRPr="00635F3A" w:rsidRDefault="005C1622" w:rsidP="00B0630A">
            <w:pPr>
              <w:tabs>
                <w:tab w:val="left" w:pos="180"/>
              </w:tabs>
              <w:autoSpaceDE w:val="0"/>
              <w:autoSpaceDN w:val="0"/>
              <w:spacing w:line="0" w:lineRule="atLeast"/>
              <w:rPr>
                <w:rFonts w:ascii="標楷體" w:eastAsia="標楷體" w:hAnsi="標楷體"/>
                <w:sz w:val="20"/>
                <w:szCs w:val="20"/>
              </w:rPr>
            </w:pPr>
            <w:r w:rsidRPr="00635F3A">
              <w:rPr>
                <w:rFonts w:ascii="標楷體" w:eastAsia="標楷體" w:hAnsi="標楷體"/>
                <w:sz w:val="20"/>
                <w:szCs w:val="20"/>
              </w:rPr>
              <w:t>2-3-4能運用閩南語進行事物的描述、分析和解說。</w:t>
            </w:r>
          </w:p>
        </w:tc>
        <w:tc>
          <w:tcPr>
            <w:tcW w:w="1080"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認識疊詞並吟唱第三課課文。</w:t>
            </w:r>
          </w:p>
        </w:tc>
        <w:tc>
          <w:tcPr>
            <w:tcW w:w="3600" w:type="dxa"/>
            <w:shd w:val="clear" w:color="auto" w:fill="auto"/>
          </w:tcPr>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1.</w:t>
            </w:r>
            <w:r w:rsidRPr="00635F3A">
              <w:rPr>
                <w:rFonts w:ascii="標楷體" w:eastAsia="標楷體" w:hAnsi="標楷體" w:hint="eastAsia"/>
                <w:sz w:val="20"/>
                <w:szCs w:val="20"/>
              </w:rPr>
              <w:t>教師播放</w:t>
            </w:r>
            <w:r w:rsidRPr="00635F3A">
              <w:rPr>
                <w:rFonts w:ascii="標楷體" w:eastAsia="標楷體" w:hAnsi="標楷體"/>
                <w:sz w:val="20"/>
                <w:szCs w:val="20"/>
              </w:rPr>
              <w:t>CD</w:t>
            </w:r>
            <w:r w:rsidRPr="00635F3A">
              <w:rPr>
                <w:rFonts w:ascii="標楷體" w:eastAsia="標楷體" w:hAnsi="標楷體" w:hint="eastAsia"/>
                <w:sz w:val="20"/>
                <w:szCs w:val="20"/>
              </w:rPr>
              <w:t>1或電子書，讓學生聆聽、念誦本課課文。</w:t>
            </w:r>
          </w:p>
          <w:p w:rsidR="005C1622" w:rsidRPr="00635F3A" w:rsidRDefault="005C1622" w:rsidP="00B0630A">
            <w:pPr>
              <w:spacing w:line="0" w:lineRule="atLeast"/>
              <w:rPr>
                <w:rFonts w:ascii="標楷體" w:eastAsia="標楷體" w:hAnsi="標楷體"/>
                <w:sz w:val="20"/>
                <w:szCs w:val="20"/>
              </w:rPr>
            </w:pPr>
            <w:r>
              <w:rPr>
                <w:rFonts w:ascii="標楷體" w:eastAsia="標楷體" w:hAnsi="標楷體" w:hint="eastAsia"/>
                <w:sz w:val="20"/>
                <w:szCs w:val="20"/>
              </w:rPr>
              <w:t>2</w:t>
            </w:r>
            <w:r w:rsidRPr="00635F3A">
              <w:rPr>
                <w:rFonts w:ascii="標楷體" w:eastAsia="標楷體" w:hAnsi="標楷體"/>
                <w:sz w:val="20"/>
                <w:szCs w:val="20"/>
              </w:rPr>
              <w:t>.</w:t>
            </w:r>
            <w:r w:rsidRPr="00635F3A">
              <w:rPr>
                <w:rFonts w:ascii="標楷體" w:eastAsia="標楷體" w:hAnsi="標楷體" w:hint="eastAsia"/>
                <w:sz w:val="20"/>
                <w:szCs w:val="20"/>
              </w:rPr>
              <w:t>教師講解課文內容及解釋語詞，並帶領學生念誦課文。</w:t>
            </w:r>
          </w:p>
          <w:p w:rsidR="005C1622" w:rsidRPr="00635F3A" w:rsidRDefault="005C1622" w:rsidP="00B0630A">
            <w:pPr>
              <w:spacing w:line="0" w:lineRule="atLeast"/>
              <w:rPr>
                <w:rFonts w:ascii="標楷體" w:eastAsia="標楷體" w:hAnsi="標楷體"/>
                <w:sz w:val="20"/>
                <w:szCs w:val="20"/>
              </w:rPr>
            </w:pPr>
            <w:r>
              <w:rPr>
                <w:rFonts w:ascii="標楷體" w:eastAsia="標楷體" w:hAnsi="標楷體" w:hint="eastAsia"/>
                <w:sz w:val="20"/>
                <w:szCs w:val="20"/>
              </w:rPr>
              <w:t>3</w:t>
            </w:r>
            <w:r w:rsidRPr="00635F3A">
              <w:rPr>
                <w:rFonts w:ascii="標楷體" w:eastAsia="標楷體" w:hAnsi="標楷體"/>
                <w:sz w:val="20"/>
                <w:szCs w:val="20"/>
              </w:rPr>
              <w:t>.</w:t>
            </w:r>
            <w:r w:rsidRPr="00635F3A">
              <w:rPr>
                <w:rFonts w:ascii="標楷體" w:eastAsia="標楷體" w:hAnsi="標楷體" w:hint="eastAsia"/>
                <w:sz w:val="20"/>
                <w:szCs w:val="20"/>
              </w:rPr>
              <w:t>搭配教學電子書，複習本課課文。</w:t>
            </w:r>
          </w:p>
        </w:tc>
        <w:tc>
          <w:tcPr>
            <w:tcW w:w="656" w:type="dxa"/>
            <w:shd w:val="clear" w:color="auto" w:fill="auto"/>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sz w:val="20"/>
                <w:szCs w:val="20"/>
              </w:rPr>
              <w:t>1</w:t>
            </w:r>
          </w:p>
        </w:tc>
        <w:tc>
          <w:tcPr>
            <w:tcW w:w="1399" w:type="dxa"/>
            <w:shd w:val="clear" w:color="auto" w:fill="auto"/>
          </w:tcPr>
          <w:p w:rsidR="005C1622" w:rsidRPr="00635F3A" w:rsidRDefault="005C1622" w:rsidP="00B0630A">
            <w:pPr>
              <w:tabs>
                <w:tab w:val="left" w:pos="180"/>
              </w:tabs>
              <w:jc w:val="both"/>
              <w:rPr>
                <w:rFonts w:ascii="標楷體" w:eastAsia="標楷體" w:hAnsi="標楷體"/>
                <w:sz w:val="20"/>
                <w:szCs w:val="20"/>
              </w:rPr>
            </w:pPr>
            <w:r w:rsidRPr="00635F3A">
              <w:rPr>
                <w:rFonts w:ascii="標楷體" w:eastAsia="標楷體" w:hAnsi="標楷體" w:hint="eastAsia"/>
                <w:sz w:val="20"/>
                <w:szCs w:val="20"/>
              </w:rPr>
              <w:t>1.教用CD1</w:t>
            </w:r>
          </w:p>
          <w:p w:rsidR="005C1622" w:rsidRPr="00635F3A" w:rsidRDefault="005C1622" w:rsidP="00B0630A">
            <w:pPr>
              <w:tabs>
                <w:tab w:val="left" w:pos="180"/>
              </w:tabs>
              <w:jc w:val="both"/>
              <w:rPr>
                <w:rFonts w:ascii="標楷體" w:eastAsia="標楷體" w:hAnsi="標楷體"/>
                <w:sz w:val="20"/>
                <w:szCs w:val="20"/>
              </w:rPr>
            </w:pPr>
            <w:r w:rsidRPr="00635F3A">
              <w:rPr>
                <w:rFonts w:ascii="標楷體" w:eastAsia="標楷體" w:hAnsi="標楷體" w:hint="eastAsia"/>
                <w:sz w:val="20"/>
                <w:szCs w:val="20"/>
              </w:rPr>
              <w:t>2.教學電子書</w:t>
            </w:r>
          </w:p>
        </w:tc>
        <w:tc>
          <w:tcPr>
            <w:tcW w:w="1067" w:type="dxa"/>
            <w:shd w:val="clear" w:color="auto" w:fill="auto"/>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口語評量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朗誦評量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聽力測驗</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團體遊戲</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影片欣賞</w:t>
            </w:r>
          </w:p>
        </w:tc>
        <w:tc>
          <w:tcPr>
            <w:tcW w:w="1198" w:type="dxa"/>
            <w:shd w:val="clear" w:color="auto" w:fill="auto"/>
          </w:tcPr>
          <w:p w:rsidR="005C1622" w:rsidRPr="00635F3A" w:rsidRDefault="005C1622" w:rsidP="00B0630A">
            <w:pPr>
              <w:tabs>
                <w:tab w:val="left" w:pos="180"/>
              </w:tabs>
              <w:autoSpaceDE w:val="0"/>
              <w:autoSpaceDN w:val="0"/>
              <w:jc w:val="both"/>
              <w:rPr>
                <w:rFonts w:ascii="標楷體" w:eastAsia="標楷體" w:hAnsi="標楷體"/>
                <w:sz w:val="20"/>
                <w:szCs w:val="20"/>
              </w:rPr>
            </w:pPr>
            <w:r w:rsidRPr="00635F3A">
              <w:rPr>
                <w:rFonts w:ascii="標楷體" w:eastAsia="標楷體" w:hAnsi="標楷體" w:hint="eastAsia"/>
                <w:sz w:val="20"/>
                <w:szCs w:val="20"/>
              </w:rPr>
              <w:t>性別平等教育</w:t>
            </w:r>
          </w:p>
          <w:p w:rsidR="005C1622" w:rsidRPr="00635F3A" w:rsidRDefault="005C1622" w:rsidP="00B0630A">
            <w:pPr>
              <w:tabs>
                <w:tab w:val="left" w:pos="180"/>
              </w:tabs>
              <w:autoSpaceDE w:val="0"/>
              <w:autoSpaceDN w:val="0"/>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3"/>
                <w:attr w:name="Year" w:val="2002"/>
              </w:smartTagPr>
              <w:r w:rsidRPr="00635F3A">
                <w:rPr>
                  <w:rFonts w:ascii="標楷體" w:eastAsia="標楷體" w:hAnsi="標楷體" w:cs="Arial Unicode MS" w:hint="eastAsia"/>
                  <w:snapToGrid w:val="0"/>
                  <w:sz w:val="20"/>
                  <w:szCs w:val="20"/>
                </w:rPr>
                <w:t>2-3-2</w:t>
              </w:r>
            </w:smartTag>
            <w:r w:rsidRPr="00635F3A">
              <w:rPr>
                <w:rFonts w:ascii="標楷體" w:eastAsia="標楷體" w:hAnsi="標楷體" w:cs="Arial Unicode MS" w:hint="eastAsia"/>
                <w:snapToGrid w:val="0"/>
                <w:sz w:val="20"/>
                <w:szCs w:val="20"/>
              </w:rPr>
              <w:t>學習在性別互動中，</w:t>
            </w:r>
            <w:r w:rsidRPr="00635F3A">
              <w:rPr>
                <w:rFonts w:ascii="標楷體" w:eastAsia="標楷體" w:hAnsi="標楷體" w:cs="Arial Unicode MS"/>
                <w:snapToGrid w:val="0"/>
                <w:sz w:val="20"/>
                <w:szCs w:val="20"/>
              </w:rPr>
              <w:t>展現自我</w:t>
            </w:r>
            <w:r w:rsidRPr="00635F3A">
              <w:rPr>
                <w:rFonts w:ascii="標楷體" w:eastAsia="標楷體" w:hAnsi="標楷體" w:cs="Arial Unicode MS" w:hint="eastAsia"/>
                <w:snapToGrid w:val="0"/>
                <w:sz w:val="20"/>
                <w:szCs w:val="20"/>
              </w:rPr>
              <w:t>的特色。</w:t>
            </w:r>
          </w:p>
        </w:tc>
      </w:tr>
      <w:tr w:rsidR="005C1622" w:rsidRPr="00730B81" w:rsidTr="00B0630A">
        <w:trPr>
          <w:cantSplit/>
        </w:trPr>
        <w:tc>
          <w:tcPr>
            <w:tcW w:w="357" w:type="dxa"/>
          </w:tcPr>
          <w:p w:rsidR="005C1622" w:rsidRPr="00730B81" w:rsidRDefault="005C1622" w:rsidP="00B0630A">
            <w:pPr>
              <w:spacing w:line="340" w:lineRule="exact"/>
              <w:jc w:val="center"/>
              <w:rPr>
                <w:rFonts w:ascii="標楷體" w:eastAsia="標楷體" w:hAnsi="標楷體"/>
                <w:sz w:val="20"/>
                <w:szCs w:val="20"/>
              </w:rPr>
            </w:pPr>
            <w:r w:rsidRPr="00730B81">
              <w:rPr>
                <w:rFonts w:ascii="標楷體" w:eastAsia="標楷體" w:hAnsi="標楷體"/>
                <w:sz w:val="20"/>
                <w:szCs w:val="20"/>
              </w:rPr>
              <w:lastRenderedPageBreak/>
              <w:t>九</w:t>
            </w:r>
          </w:p>
        </w:tc>
        <w:tc>
          <w:tcPr>
            <w:tcW w:w="415"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sz w:val="20"/>
                <w:szCs w:val="20"/>
              </w:rPr>
              <w:t>二、</w:t>
            </w:r>
            <w:r w:rsidRPr="00DD4A2C">
              <w:rPr>
                <w:rFonts w:ascii="標楷體" w:eastAsia="標楷體" w:hAnsi="標楷體" w:hint="eastAsia"/>
                <w:sz w:val="20"/>
                <w:szCs w:val="20"/>
              </w:rPr>
              <w:t>臺語文真趣味</w:t>
            </w:r>
          </w:p>
          <w:p w:rsidR="005C1622" w:rsidRPr="00DD4A2C" w:rsidRDefault="005C1622" w:rsidP="00B0630A">
            <w:pPr>
              <w:tabs>
                <w:tab w:val="left" w:pos="180"/>
              </w:tabs>
              <w:spacing w:line="0" w:lineRule="atLeast"/>
              <w:jc w:val="center"/>
              <w:rPr>
                <w:rFonts w:ascii="標楷體" w:eastAsia="標楷體" w:hAnsi="標楷體"/>
                <w:sz w:val="20"/>
                <w:szCs w:val="20"/>
              </w:rPr>
            </w:pPr>
          </w:p>
        </w:tc>
        <w:tc>
          <w:tcPr>
            <w:tcW w:w="596"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hint="eastAsia"/>
                <w:sz w:val="20"/>
                <w:szCs w:val="20"/>
              </w:rPr>
              <w:t>3.春天的花蕊</w:t>
            </w:r>
          </w:p>
        </w:tc>
        <w:tc>
          <w:tcPr>
            <w:tcW w:w="960" w:type="dxa"/>
          </w:tcPr>
          <w:p w:rsidR="005C1622" w:rsidRPr="00DD4A2C" w:rsidRDefault="005C1622" w:rsidP="00B0630A">
            <w:pPr>
              <w:tabs>
                <w:tab w:val="left" w:pos="180"/>
              </w:tabs>
              <w:jc w:val="both"/>
              <w:rPr>
                <w:rFonts w:ascii="標楷體" w:eastAsia="標楷體" w:hAnsi="標楷體"/>
                <w:sz w:val="20"/>
                <w:szCs w:val="20"/>
              </w:rPr>
            </w:pPr>
            <w:r w:rsidRPr="00DD4A2C">
              <w:rPr>
                <w:rFonts w:ascii="標楷體" w:eastAsia="標楷體" w:hAnsi="標楷體" w:hint="eastAsia"/>
                <w:sz w:val="20"/>
                <w:szCs w:val="20"/>
              </w:rPr>
              <w:t>七、規劃、組織與實踐</w:t>
            </w:r>
          </w:p>
          <w:p w:rsidR="005C1622" w:rsidRPr="00DD4A2C" w:rsidRDefault="005C1622" w:rsidP="00B0630A">
            <w:pPr>
              <w:tabs>
                <w:tab w:val="left" w:pos="180"/>
              </w:tabs>
              <w:jc w:val="both"/>
              <w:rPr>
                <w:rFonts w:ascii="標楷體" w:eastAsia="標楷體" w:hAnsi="標楷體"/>
                <w:sz w:val="20"/>
                <w:szCs w:val="20"/>
              </w:rPr>
            </w:pPr>
            <w:r w:rsidRPr="00DD4A2C">
              <w:rPr>
                <w:rFonts w:ascii="標楷體" w:eastAsia="標楷體" w:hAnsi="標楷體" w:hint="eastAsia"/>
                <w:sz w:val="20"/>
                <w:szCs w:val="20"/>
              </w:rPr>
              <w:t>十、獨立思考與解決問題</w:t>
            </w:r>
          </w:p>
        </w:tc>
        <w:tc>
          <w:tcPr>
            <w:tcW w:w="3360" w:type="dxa"/>
          </w:tcPr>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閩南語</w:t>
            </w:r>
          </w:p>
          <w:p w:rsidR="005C1622" w:rsidRPr="00635F3A" w:rsidRDefault="005C1622" w:rsidP="00B0630A">
            <w:pPr>
              <w:autoSpaceDE w:val="0"/>
              <w:autoSpaceDN w:val="0"/>
              <w:spacing w:line="0" w:lineRule="atLeast"/>
              <w:rPr>
                <w:rFonts w:ascii="標楷體" w:eastAsia="標楷體" w:hAnsi="標楷體"/>
                <w:sz w:val="20"/>
                <w:szCs w:val="20"/>
              </w:rPr>
            </w:pPr>
            <w:r w:rsidRPr="00635F3A">
              <w:rPr>
                <w:rFonts w:ascii="標楷體" w:eastAsia="標楷體" w:hAnsi="標楷體"/>
                <w:sz w:val="20"/>
                <w:szCs w:val="20"/>
              </w:rPr>
              <w:t>1-3-3能聽辨他人意見的重點、異同及言外之意。</w:t>
            </w:r>
          </w:p>
          <w:p w:rsidR="005C1622" w:rsidRPr="00635F3A" w:rsidRDefault="005C1622" w:rsidP="00B0630A">
            <w:pPr>
              <w:autoSpaceDE w:val="0"/>
              <w:autoSpaceDN w:val="0"/>
              <w:spacing w:line="0" w:lineRule="atLeast"/>
              <w:rPr>
                <w:rFonts w:ascii="標楷體" w:eastAsia="標楷體" w:hAnsi="標楷體"/>
                <w:sz w:val="20"/>
                <w:szCs w:val="20"/>
              </w:rPr>
            </w:pPr>
            <w:r w:rsidRPr="00635F3A">
              <w:rPr>
                <w:rFonts w:ascii="標楷體" w:eastAsia="標楷體" w:hAnsi="標楷體"/>
                <w:sz w:val="20"/>
                <w:szCs w:val="20"/>
              </w:rPr>
              <w:t>1-3-2能聽辨並思考閩南語語句的內涵。</w:t>
            </w:r>
          </w:p>
          <w:p w:rsidR="005C1622" w:rsidRPr="00635F3A" w:rsidRDefault="005C1622" w:rsidP="00B0630A">
            <w:pPr>
              <w:autoSpaceDE w:val="0"/>
              <w:autoSpaceDN w:val="0"/>
              <w:spacing w:line="0" w:lineRule="atLeast"/>
              <w:rPr>
                <w:rFonts w:ascii="標楷體" w:eastAsia="標楷體" w:hAnsi="標楷體"/>
                <w:sz w:val="20"/>
                <w:szCs w:val="20"/>
              </w:rPr>
            </w:pPr>
            <w:r w:rsidRPr="00635F3A">
              <w:rPr>
                <w:rFonts w:ascii="標楷體" w:eastAsia="標楷體" w:hAnsi="標楷體"/>
                <w:sz w:val="20"/>
                <w:szCs w:val="20"/>
              </w:rPr>
              <w:t>2-3-1能熟練運用閩南語各種句型從事口語表達。</w:t>
            </w:r>
          </w:p>
          <w:p w:rsidR="005C1622" w:rsidRPr="00635F3A" w:rsidRDefault="005C1622" w:rsidP="00B0630A">
            <w:pPr>
              <w:autoSpaceDE w:val="0"/>
              <w:autoSpaceDN w:val="0"/>
              <w:spacing w:line="0" w:lineRule="atLeast"/>
              <w:rPr>
                <w:rFonts w:ascii="標楷體" w:eastAsia="標楷體" w:hAnsi="標楷體"/>
                <w:sz w:val="20"/>
                <w:szCs w:val="20"/>
              </w:rPr>
            </w:pPr>
            <w:r w:rsidRPr="00635F3A">
              <w:rPr>
                <w:rFonts w:ascii="標楷體" w:eastAsia="標楷體" w:hAnsi="標楷體"/>
                <w:sz w:val="20"/>
                <w:szCs w:val="20"/>
              </w:rPr>
              <w:t>2-3-6能運用閩南語與師長、同學進行問答及討論。</w:t>
            </w:r>
          </w:p>
          <w:p w:rsidR="005C1622" w:rsidRPr="00635F3A" w:rsidRDefault="005C1622" w:rsidP="00B0630A">
            <w:pPr>
              <w:autoSpaceDE w:val="0"/>
              <w:autoSpaceDN w:val="0"/>
              <w:spacing w:line="0" w:lineRule="atLeast"/>
              <w:rPr>
                <w:rFonts w:ascii="標楷體" w:eastAsia="標楷體" w:hAnsi="標楷體"/>
                <w:sz w:val="20"/>
                <w:szCs w:val="20"/>
              </w:rPr>
            </w:pPr>
          </w:p>
        </w:tc>
        <w:tc>
          <w:tcPr>
            <w:tcW w:w="1080" w:type="dxa"/>
          </w:tcPr>
          <w:p w:rsidR="005C1622" w:rsidRPr="00635F3A" w:rsidRDefault="005C1622" w:rsidP="00B0630A">
            <w:pPr>
              <w:jc w:val="center"/>
              <w:rPr>
                <w:rFonts w:ascii="標楷體" w:eastAsia="標楷體" w:hAnsi="標楷體"/>
                <w:sz w:val="20"/>
                <w:szCs w:val="20"/>
              </w:rPr>
            </w:pPr>
            <w:r w:rsidRPr="00635F3A">
              <w:rPr>
                <w:rFonts w:ascii="標楷體" w:eastAsia="標楷體" w:hAnsi="標楷體" w:hint="eastAsia"/>
                <w:sz w:val="20"/>
                <w:szCs w:val="20"/>
              </w:rPr>
              <w:t>學會第二課相關句型和常見疊詞的閩南語說法。</w:t>
            </w:r>
          </w:p>
        </w:tc>
        <w:tc>
          <w:tcPr>
            <w:tcW w:w="3600" w:type="dxa"/>
          </w:tcPr>
          <w:p w:rsidR="005C1622" w:rsidRPr="00635F3A" w:rsidRDefault="005C1622" w:rsidP="00B0630A">
            <w:pPr>
              <w:spacing w:line="0" w:lineRule="atLeast"/>
              <w:rPr>
                <w:rFonts w:ascii="標楷體" w:eastAsia="標楷體" w:hAnsi="標楷體"/>
                <w:sz w:val="20"/>
                <w:szCs w:val="20"/>
              </w:rPr>
            </w:pPr>
            <w:r>
              <w:rPr>
                <w:rFonts w:ascii="標楷體" w:eastAsia="標楷體" w:hAnsi="標楷體" w:hint="eastAsia"/>
                <w:sz w:val="20"/>
                <w:szCs w:val="20"/>
              </w:rPr>
              <w:t>1</w:t>
            </w:r>
            <w:r w:rsidRPr="00635F3A">
              <w:rPr>
                <w:rFonts w:ascii="標楷體" w:eastAsia="標楷體" w:hAnsi="標楷體"/>
                <w:sz w:val="20"/>
                <w:szCs w:val="20"/>
              </w:rPr>
              <w:t>.教師播放CD1或電子書，請學生聆聽、念誦本課語詞。</w:t>
            </w:r>
          </w:p>
          <w:p w:rsidR="005C1622" w:rsidRPr="00635F3A" w:rsidRDefault="005C1622" w:rsidP="00B0630A">
            <w:pPr>
              <w:spacing w:line="0" w:lineRule="atLeast"/>
              <w:rPr>
                <w:rFonts w:ascii="標楷體" w:eastAsia="標楷體" w:hAnsi="標楷體"/>
                <w:sz w:val="20"/>
                <w:szCs w:val="20"/>
              </w:rPr>
            </w:pPr>
            <w:r>
              <w:rPr>
                <w:rFonts w:ascii="標楷體" w:eastAsia="標楷體" w:hAnsi="標楷體" w:hint="eastAsia"/>
                <w:sz w:val="20"/>
                <w:szCs w:val="20"/>
              </w:rPr>
              <w:t>2.</w:t>
            </w:r>
            <w:r w:rsidRPr="00635F3A">
              <w:rPr>
                <w:rFonts w:ascii="標楷體" w:eastAsia="標楷體" w:hAnsi="標楷體"/>
                <w:sz w:val="20"/>
                <w:szCs w:val="20"/>
              </w:rPr>
              <w:t>師講解語詞，並指導學生正確發音。</w:t>
            </w:r>
          </w:p>
          <w:p w:rsidR="005C1622" w:rsidRPr="00635F3A" w:rsidRDefault="005C1622" w:rsidP="00B0630A">
            <w:pPr>
              <w:spacing w:line="0" w:lineRule="atLeast"/>
              <w:rPr>
                <w:rFonts w:ascii="標楷體" w:eastAsia="標楷體" w:hAnsi="標楷體"/>
                <w:sz w:val="20"/>
                <w:szCs w:val="20"/>
              </w:rPr>
            </w:pPr>
            <w:r>
              <w:rPr>
                <w:rFonts w:ascii="標楷體" w:eastAsia="標楷體" w:hAnsi="標楷體" w:hint="eastAsia"/>
                <w:sz w:val="20"/>
                <w:szCs w:val="20"/>
              </w:rPr>
              <w:t>3</w:t>
            </w:r>
            <w:r w:rsidRPr="00635F3A">
              <w:rPr>
                <w:rFonts w:ascii="標楷體" w:eastAsia="標楷體" w:hAnsi="標楷體"/>
                <w:sz w:val="20"/>
                <w:szCs w:val="20"/>
              </w:rPr>
              <w:t>.教師播放CD1或電子書，讓學生聆聽、念誦「孽譎仔話」。</w:t>
            </w:r>
          </w:p>
          <w:p w:rsidR="005C1622" w:rsidRPr="00635F3A" w:rsidRDefault="005C1622" w:rsidP="00B0630A">
            <w:pPr>
              <w:spacing w:line="0" w:lineRule="atLeast"/>
              <w:rPr>
                <w:rFonts w:ascii="標楷體" w:eastAsia="標楷體" w:hAnsi="標楷體"/>
                <w:sz w:val="20"/>
                <w:szCs w:val="20"/>
              </w:rPr>
            </w:pPr>
            <w:r>
              <w:rPr>
                <w:rFonts w:ascii="標楷體" w:eastAsia="標楷體" w:hAnsi="標楷體" w:hint="eastAsia"/>
                <w:sz w:val="20"/>
                <w:szCs w:val="20"/>
              </w:rPr>
              <w:t>4</w:t>
            </w:r>
            <w:r w:rsidRPr="00635F3A">
              <w:rPr>
                <w:rFonts w:ascii="標楷體" w:eastAsia="標楷體" w:hAnsi="標楷體"/>
                <w:sz w:val="20"/>
                <w:szCs w:val="20"/>
              </w:rPr>
              <w:t>.和學生討論這兩句歇後語的意思，並帶領學生念誦數次。</w:t>
            </w:r>
          </w:p>
          <w:p w:rsidR="005C1622" w:rsidRPr="00635F3A" w:rsidRDefault="005C1622" w:rsidP="00B0630A">
            <w:pPr>
              <w:spacing w:line="0" w:lineRule="atLeast"/>
              <w:rPr>
                <w:rFonts w:ascii="標楷體" w:eastAsia="標楷體" w:hAnsi="標楷體"/>
                <w:sz w:val="20"/>
                <w:szCs w:val="20"/>
              </w:rPr>
            </w:pPr>
            <w:r>
              <w:rPr>
                <w:rFonts w:ascii="標楷體" w:eastAsia="標楷體" w:hAnsi="標楷體" w:hint="eastAsia"/>
                <w:sz w:val="20"/>
                <w:szCs w:val="20"/>
              </w:rPr>
              <w:t>5.</w:t>
            </w:r>
            <w:r w:rsidRPr="00635F3A">
              <w:rPr>
                <w:rFonts w:ascii="標楷體" w:eastAsia="標楷體" w:hAnsi="標楷體"/>
                <w:sz w:val="20"/>
                <w:szCs w:val="20"/>
              </w:rPr>
              <w:t>和學生討論哪些情境之下可以用這兩句歇後語，帶領學生進行對話練習。</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14.搭配CD1或電子書，複習本堂課所學。</w:t>
            </w:r>
          </w:p>
        </w:tc>
        <w:tc>
          <w:tcPr>
            <w:tcW w:w="656"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sz w:val="20"/>
                <w:szCs w:val="20"/>
              </w:rPr>
              <w:t>1</w:t>
            </w:r>
          </w:p>
        </w:tc>
        <w:tc>
          <w:tcPr>
            <w:tcW w:w="1399" w:type="dxa"/>
          </w:tcPr>
          <w:p w:rsidR="005C1622" w:rsidRPr="00635F3A" w:rsidRDefault="005C1622" w:rsidP="00B0630A">
            <w:pPr>
              <w:tabs>
                <w:tab w:val="left" w:pos="180"/>
              </w:tabs>
              <w:autoSpaceDE w:val="0"/>
              <w:autoSpaceDN w:val="0"/>
              <w:jc w:val="both"/>
              <w:rPr>
                <w:rFonts w:ascii="標楷體" w:eastAsia="標楷體" w:hAnsi="標楷體"/>
                <w:sz w:val="20"/>
                <w:szCs w:val="20"/>
              </w:rPr>
            </w:pPr>
            <w:r w:rsidRPr="00635F3A">
              <w:rPr>
                <w:rFonts w:ascii="標楷體" w:eastAsia="標楷體" w:hAnsi="標楷體" w:hint="eastAsia"/>
                <w:sz w:val="20"/>
                <w:szCs w:val="20"/>
              </w:rPr>
              <w:t>1.白紙</w:t>
            </w:r>
          </w:p>
          <w:p w:rsidR="005C1622" w:rsidRPr="00635F3A" w:rsidRDefault="005C1622" w:rsidP="00B0630A">
            <w:pPr>
              <w:tabs>
                <w:tab w:val="left" w:pos="180"/>
              </w:tabs>
              <w:autoSpaceDE w:val="0"/>
              <w:autoSpaceDN w:val="0"/>
              <w:jc w:val="both"/>
              <w:rPr>
                <w:rFonts w:ascii="標楷體" w:eastAsia="標楷體" w:hAnsi="標楷體"/>
                <w:sz w:val="20"/>
                <w:szCs w:val="20"/>
              </w:rPr>
            </w:pPr>
            <w:r w:rsidRPr="00635F3A">
              <w:rPr>
                <w:rFonts w:ascii="標楷體" w:eastAsia="標楷體" w:hAnsi="標楷體" w:hint="eastAsia"/>
                <w:sz w:val="20"/>
                <w:szCs w:val="20"/>
              </w:rPr>
              <w:t>2.教用CD1</w:t>
            </w:r>
          </w:p>
          <w:p w:rsidR="005C1622" w:rsidRPr="00635F3A" w:rsidRDefault="005C1622" w:rsidP="00B0630A">
            <w:pPr>
              <w:tabs>
                <w:tab w:val="left" w:pos="180"/>
              </w:tabs>
              <w:autoSpaceDE w:val="0"/>
              <w:autoSpaceDN w:val="0"/>
              <w:jc w:val="both"/>
              <w:rPr>
                <w:rFonts w:ascii="標楷體" w:eastAsia="標楷體" w:hAnsi="標楷體"/>
                <w:sz w:val="20"/>
                <w:szCs w:val="20"/>
              </w:rPr>
            </w:pPr>
            <w:r w:rsidRPr="00635F3A">
              <w:rPr>
                <w:rFonts w:ascii="標楷體" w:eastAsia="標楷體" w:hAnsi="標楷體" w:hint="eastAsia"/>
                <w:sz w:val="20"/>
                <w:szCs w:val="20"/>
              </w:rPr>
              <w:t>3.教學電子書</w:t>
            </w:r>
          </w:p>
          <w:p w:rsidR="005C1622" w:rsidRPr="00635F3A" w:rsidRDefault="005C1622" w:rsidP="00B0630A">
            <w:pPr>
              <w:tabs>
                <w:tab w:val="left" w:pos="180"/>
              </w:tabs>
              <w:autoSpaceDE w:val="0"/>
              <w:autoSpaceDN w:val="0"/>
              <w:jc w:val="both"/>
              <w:rPr>
                <w:rFonts w:ascii="標楷體" w:eastAsia="標楷體" w:hAnsi="標楷體"/>
                <w:sz w:val="20"/>
                <w:szCs w:val="20"/>
              </w:rPr>
            </w:pPr>
            <w:r w:rsidRPr="00635F3A">
              <w:rPr>
                <w:rFonts w:ascii="標楷體" w:eastAsia="標楷體" w:hAnsi="標楷體" w:hint="eastAsia"/>
                <w:sz w:val="20"/>
                <w:szCs w:val="20"/>
              </w:rPr>
              <w:t>4.圖卡</w:t>
            </w:r>
          </w:p>
          <w:p w:rsidR="005C1622" w:rsidRPr="00635F3A" w:rsidRDefault="005C1622" w:rsidP="00B0630A">
            <w:pPr>
              <w:tabs>
                <w:tab w:val="left" w:pos="180"/>
              </w:tabs>
              <w:autoSpaceDE w:val="0"/>
              <w:autoSpaceDN w:val="0"/>
              <w:jc w:val="both"/>
              <w:rPr>
                <w:rFonts w:ascii="標楷體" w:eastAsia="標楷體" w:hAnsi="標楷體"/>
                <w:sz w:val="20"/>
                <w:szCs w:val="20"/>
              </w:rPr>
            </w:pPr>
            <w:r w:rsidRPr="00635F3A">
              <w:rPr>
                <w:rFonts w:ascii="標楷體" w:eastAsia="標楷體" w:hAnsi="標楷體" w:hint="eastAsia"/>
                <w:sz w:val="20"/>
                <w:szCs w:val="20"/>
              </w:rPr>
              <w:t>5.學習單</w:t>
            </w:r>
          </w:p>
        </w:tc>
        <w:tc>
          <w:tcPr>
            <w:tcW w:w="1067"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口語評量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朗誦評量</w:t>
            </w:r>
          </w:p>
          <w:p w:rsidR="005C1622" w:rsidRPr="00635F3A" w:rsidRDefault="005C1622" w:rsidP="00B0630A">
            <w:pPr>
              <w:tabs>
                <w:tab w:val="left" w:pos="180"/>
              </w:tabs>
              <w:autoSpaceDE w:val="0"/>
              <w:autoSpaceDN w:val="0"/>
              <w:jc w:val="center"/>
              <w:rPr>
                <w:rFonts w:ascii="標楷體" w:eastAsia="標楷體" w:hAnsi="標楷體"/>
                <w:sz w:val="20"/>
                <w:szCs w:val="20"/>
              </w:rPr>
            </w:pPr>
            <w:r w:rsidRPr="00635F3A">
              <w:rPr>
                <w:rFonts w:ascii="標楷體" w:eastAsia="標楷體" w:hAnsi="標楷體" w:hint="eastAsia"/>
                <w:sz w:val="20"/>
                <w:szCs w:val="20"/>
              </w:rPr>
              <w:t>聽力測驗</w:t>
            </w:r>
          </w:p>
          <w:p w:rsidR="005C1622" w:rsidRPr="00635F3A" w:rsidRDefault="005C1622" w:rsidP="00B0630A">
            <w:pPr>
              <w:tabs>
                <w:tab w:val="left" w:pos="180"/>
              </w:tabs>
              <w:autoSpaceDE w:val="0"/>
              <w:autoSpaceDN w:val="0"/>
              <w:jc w:val="center"/>
              <w:rPr>
                <w:rFonts w:ascii="標楷體" w:eastAsia="標楷體" w:hAnsi="標楷體"/>
                <w:sz w:val="20"/>
                <w:szCs w:val="20"/>
              </w:rPr>
            </w:pPr>
            <w:r w:rsidRPr="00635F3A">
              <w:rPr>
                <w:rFonts w:ascii="標楷體" w:eastAsia="標楷體" w:hAnsi="標楷體" w:hint="eastAsia"/>
                <w:sz w:val="20"/>
                <w:szCs w:val="20"/>
              </w:rPr>
              <w:t>團體遊戲</w:t>
            </w:r>
          </w:p>
          <w:p w:rsidR="005C1622" w:rsidRPr="00635F3A" w:rsidRDefault="005C1622" w:rsidP="00B0630A">
            <w:pPr>
              <w:tabs>
                <w:tab w:val="left" w:pos="180"/>
              </w:tabs>
              <w:autoSpaceDE w:val="0"/>
              <w:autoSpaceDN w:val="0"/>
              <w:jc w:val="center"/>
              <w:rPr>
                <w:rFonts w:ascii="標楷體" w:eastAsia="標楷體" w:hAnsi="標楷體"/>
                <w:sz w:val="20"/>
                <w:szCs w:val="20"/>
              </w:rPr>
            </w:pPr>
            <w:r w:rsidRPr="00635F3A">
              <w:rPr>
                <w:rFonts w:ascii="標楷體" w:eastAsia="標楷體" w:hAnsi="標楷體" w:hint="eastAsia"/>
                <w:sz w:val="20"/>
                <w:szCs w:val="20"/>
              </w:rPr>
              <w:t>紙筆測驗</w:t>
            </w:r>
          </w:p>
          <w:p w:rsidR="005C1622" w:rsidRPr="00635F3A" w:rsidRDefault="005C1622" w:rsidP="00B0630A">
            <w:pPr>
              <w:tabs>
                <w:tab w:val="left" w:pos="180"/>
              </w:tabs>
              <w:autoSpaceDE w:val="0"/>
              <w:autoSpaceDN w:val="0"/>
              <w:jc w:val="center"/>
              <w:rPr>
                <w:rFonts w:ascii="標楷體" w:eastAsia="標楷體" w:hAnsi="標楷體"/>
                <w:sz w:val="20"/>
                <w:szCs w:val="20"/>
              </w:rPr>
            </w:pPr>
            <w:r w:rsidRPr="00635F3A">
              <w:rPr>
                <w:rFonts w:ascii="標楷體" w:eastAsia="標楷體" w:hAnsi="標楷體" w:hint="eastAsia"/>
                <w:sz w:val="20"/>
                <w:szCs w:val="20"/>
              </w:rPr>
              <w:t>影片欣賞</w:t>
            </w:r>
          </w:p>
        </w:tc>
        <w:tc>
          <w:tcPr>
            <w:tcW w:w="1198" w:type="dxa"/>
          </w:tcPr>
          <w:p w:rsidR="005C1622" w:rsidRPr="00635F3A" w:rsidRDefault="005C1622" w:rsidP="00B0630A">
            <w:pPr>
              <w:tabs>
                <w:tab w:val="left" w:pos="180"/>
              </w:tabs>
              <w:autoSpaceDE w:val="0"/>
              <w:autoSpaceDN w:val="0"/>
              <w:jc w:val="both"/>
              <w:rPr>
                <w:rFonts w:ascii="標楷體" w:eastAsia="標楷體" w:hAnsi="標楷體"/>
                <w:sz w:val="20"/>
                <w:szCs w:val="20"/>
              </w:rPr>
            </w:pPr>
            <w:r w:rsidRPr="00635F3A">
              <w:rPr>
                <w:rFonts w:ascii="標楷體" w:eastAsia="標楷體" w:hAnsi="標楷體" w:hint="eastAsia"/>
                <w:sz w:val="20"/>
                <w:szCs w:val="20"/>
              </w:rPr>
              <w:t>性別平等教育</w:t>
            </w:r>
          </w:p>
          <w:p w:rsidR="005C1622" w:rsidRPr="00635F3A" w:rsidRDefault="005C1622" w:rsidP="00B0630A">
            <w:pPr>
              <w:tabs>
                <w:tab w:val="left" w:pos="180"/>
              </w:tabs>
              <w:autoSpaceDE w:val="0"/>
              <w:autoSpaceDN w:val="0"/>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3"/>
                <w:attr w:name="Year" w:val="2002"/>
              </w:smartTagPr>
              <w:r w:rsidRPr="00635F3A">
                <w:rPr>
                  <w:rFonts w:ascii="標楷體" w:eastAsia="標楷體" w:hAnsi="標楷體" w:cs="Arial Unicode MS" w:hint="eastAsia"/>
                  <w:snapToGrid w:val="0"/>
                  <w:sz w:val="20"/>
                  <w:szCs w:val="20"/>
                </w:rPr>
                <w:t>2-3-2</w:t>
              </w:r>
            </w:smartTag>
            <w:r w:rsidRPr="00635F3A">
              <w:rPr>
                <w:rFonts w:ascii="標楷體" w:eastAsia="標楷體" w:hAnsi="標楷體" w:cs="Arial Unicode MS" w:hint="eastAsia"/>
                <w:snapToGrid w:val="0"/>
                <w:sz w:val="20"/>
                <w:szCs w:val="20"/>
              </w:rPr>
              <w:t>學習在性別互動中，</w:t>
            </w:r>
            <w:r w:rsidRPr="00635F3A">
              <w:rPr>
                <w:rFonts w:ascii="標楷體" w:eastAsia="標楷體" w:hAnsi="標楷體" w:cs="Arial Unicode MS"/>
                <w:snapToGrid w:val="0"/>
                <w:sz w:val="20"/>
                <w:szCs w:val="20"/>
              </w:rPr>
              <w:t>展現自我</w:t>
            </w:r>
            <w:r w:rsidRPr="00635F3A">
              <w:rPr>
                <w:rFonts w:ascii="標楷體" w:eastAsia="標楷體" w:hAnsi="標楷體" w:cs="Arial Unicode MS" w:hint="eastAsia"/>
                <w:snapToGrid w:val="0"/>
                <w:sz w:val="20"/>
                <w:szCs w:val="20"/>
              </w:rPr>
              <w:t>的特色。</w:t>
            </w:r>
          </w:p>
        </w:tc>
      </w:tr>
      <w:tr w:rsidR="005C1622" w:rsidRPr="00730B81" w:rsidTr="00B0630A">
        <w:trPr>
          <w:cantSplit/>
        </w:trPr>
        <w:tc>
          <w:tcPr>
            <w:tcW w:w="357" w:type="dxa"/>
          </w:tcPr>
          <w:p w:rsidR="005C1622" w:rsidRPr="00730B81" w:rsidRDefault="005C1622" w:rsidP="00B0630A">
            <w:pPr>
              <w:spacing w:line="340" w:lineRule="exact"/>
              <w:jc w:val="center"/>
              <w:rPr>
                <w:rFonts w:ascii="標楷體" w:eastAsia="標楷體" w:hAnsi="標楷體"/>
                <w:sz w:val="20"/>
                <w:szCs w:val="20"/>
              </w:rPr>
            </w:pPr>
            <w:r w:rsidRPr="00730B81">
              <w:rPr>
                <w:rFonts w:ascii="標楷體" w:eastAsia="標楷體" w:hAnsi="標楷體"/>
                <w:sz w:val="20"/>
                <w:szCs w:val="20"/>
              </w:rPr>
              <w:t>十</w:t>
            </w:r>
          </w:p>
        </w:tc>
        <w:tc>
          <w:tcPr>
            <w:tcW w:w="415"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sz w:val="20"/>
                <w:szCs w:val="20"/>
              </w:rPr>
              <w:t>二、</w:t>
            </w:r>
            <w:r w:rsidRPr="00DD4A2C">
              <w:rPr>
                <w:rFonts w:ascii="標楷體" w:eastAsia="標楷體" w:hAnsi="標楷體" w:hint="eastAsia"/>
                <w:sz w:val="20"/>
                <w:szCs w:val="20"/>
              </w:rPr>
              <w:t>臺語文真趣味</w:t>
            </w:r>
          </w:p>
          <w:p w:rsidR="005C1622" w:rsidRPr="00DD4A2C" w:rsidRDefault="005C1622" w:rsidP="00B0630A">
            <w:pPr>
              <w:tabs>
                <w:tab w:val="left" w:pos="180"/>
              </w:tabs>
              <w:spacing w:line="0" w:lineRule="atLeast"/>
              <w:jc w:val="center"/>
              <w:rPr>
                <w:rFonts w:ascii="標楷體" w:eastAsia="標楷體" w:hAnsi="標楷體"/>
                <w:sz w:val="20"/>
                <w:szCs w:val="20"/>
              </w:rPr>
            </w:pPr>
          </w:p>
        </w:tc>
        <w:tc>
          <w:tcPr>
            <w:tcW w:w="596"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hint="eastAsia"/>
                <w:sz w:val="20"/>
                <w:szCs w:val="20"/>
              </w:rPr>
              <w:t>3.春天的花蕊</w:t>
            </w:r>
          </w:p>
        </w:tc>
        <w:tc>
          <w:tcPr>
            <w:tcW w:w="960" w:type="dxa"/>
          </w:tcPr>
          <w:p w:rsidR="005C1622" w:rsidRPr="00DD4A2C" w:rsidRDefault="005C1622" w:rsidP="00B0630A">
            <w:pPr>
              <w:tabs>
                <w:tab w:val="left" w:pos="180"/>
              </w:tabs>
              <w:jc w:val="both"/>
              <w:rPr>
                <w:rFonts w:ascii="標楷體" w:eastAsia="標楷體" w:hAnsi="標楷體"/>
                <w:sz w:val="20"/>
                <w:szCs w:val="20"/>
              </w:rPr>
            </w:pPr>
            <w:r w:rsidRPr="00DD4A2C">
              <w:rPr>
                <w:rFonts w:ascii="標楷體" w:eastAsia="標楷體" w:hAnsi="標楷體" w:hint="eastAsia"/>
                <w:sz w:val="20"/>
                <w:szCs w:val="20"/>
              </w:rPr>
              <w:t>七、規劃、組織與實踐</w:t>
            </w:r>
          </w:p>
          <w:p w:rsidR="005C1622" w:rsidRPr="00DD4A2C" w:rsidRDefault="005C1622" w:rsidP="00B0630A">
            <w:pPr>
              <w:tabs>
                <w:tab w:val="left" w:pos="180"/>
              </w:tabs>
              <w:jc w:val="both"/>
              <w:rPr>
                <w:rFonts w:ascii="標楷體" w:eastAsia="標楷體" w:hAnsi="標楷體"/>
                <w:sz w:val="20"/>
                <w:szCs w:val="20"/>
              </w:rPr>
            </w:pPr>
            <w:r w:rsidRPr="00DD4A2C">
              <w:rPr>
                <w:rFonts w:ascii="標楷體" w:eastAsia="標楷體" w:hAnsi="標楷體" w:hint="eastAsia"/>
                <w:sz w:val="20"/>
                <w:szCs w:val="20"/>
              </w:rPr>
              <w:t>十、獨立思考與解決問題</w:t>
            </w:r>
          </w:p>
        </w:tc>
        <w:tc>
          <w:tcPr>
            <w:tcW w:w="3360" w:type="dxa"/>
          </w:tcPr>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閩南語</w:t>
            </w:r>
          </w:p>
          <w:p w:rsidR="005C1622" w:rsidRPr="00635F3A" w:rsidRDefault="005C1622" w:rsidP="00B0630A">
            <w:pPr>
              <w:tabs>
                <w:tab w:val="left" w:pos="180"/>
              </w:tabs>
              <w:autoSpaceDE w:val="0"/>
              <w:autoSpaceDN w:val="0"/>
              <w:spacing w:line="0" w:lineRule="atLeast"/>
              <w:rPr>
                <w:rFonts w:ascii="標楷體" w:eastAsia="標楷體" w:hAnsi="標楷體"/>
                <w:sz w:val="20"/>
                <w:szCs w:val="20"/>
              </w:rPr>
            </w:pPr>
            <w:r w:rsidRPr="00635F3A">
              <w:rPr>
                <w:rFonts w:ascii="標楷體" w:eastAsia="標楷體" w:hAnsi="標楷體"/>
                <w:sz w:val="20"/>
                <w:szCs w:val="20"/>
              </w:rPr>
              <w:t>1-3-5能初步聽辨閩南語語音和讀音的不同。</w:t>
            </w:r>
          </w:p>
          <w:p w:rsidR="005C1622" w:rsidRPr="00635F3A" w:rsidRDefault="005C1622" w:rsidP="00B0630A">
            <w:pPr>
              <w:tabs>
                <w:tab w:val="left" w:pos="180"/>
              </w:tabs>
              <w:autoSpaceDE w:val="0"/>
              <w:autoSpaceDN w:val="0"/>
              <w:spacing w:line="0" w:lineRule="atLeast"/>
              <w:rPr>
                <w:rFonts w:ascii="標楷體" w:eastAsia="標楷體" w:hAnsi="標楷體"/>
                <w:sz w:val="20"/>
                <w:szCs w:val="20"/>
              </w:rPr>
            </w:pPr>
            <w:r w:rsidRPr="00635F3A">
              <w:rPr>
                <w:rFonts w:ascii="標楷體" w:eastAsia="標楷體" w:hAnsi="標楷體"/>
                <w:sz w:val="20"/>
                <w:szCs w:val="20"/>
              </w:rPr>
              <w:t>1-3-3能聽辨他人意見的重點、異同及言外之意。</w:t>
            </w:r>
          </w:p>
          <w:p w:rsidR="005C1622" w:rsidRPr="00635F3A" w:rsidRDefault="005C1622" w:rsidP="00B0630A">
            <w:pPr>
              <w:tabs>
                <w:tab w:val="left" w:pos="180"/>
              </w:tabs>
              <w:autoSpaceDE w:val="0"/>
              <w:autoSpaceDN w:val="0"/>
              <w:spacing w:line="0" w:lineRule="atLeast"/>
              <w:rPr>
                <w:rFonts w:ascii="標楷體" w:eastAsia="標楷體" w:hAnsi="標楷體"/>
                <w:sz w:val="20"/>
                <w:szCs w:val="20"/>
              </w:rPr>
            </w:pPr>
            <w:r w:rsidRPr="00635F3A">
              <w:rPr>
                <w:rFonts w:ascii="標楷體" w:eastAsia="標楷體" w:hAnsi="標楷體"/>
                <w:sz w:val="20"/>
                <w:szCs w:val="20"/>
              </w:rPr>
              <w:t>1-3-2能聽辨並思考閩南語語句的內涵。</w:t>
            </w:r>
          </w:p>
          <w:p w:rsidR="005C1622" w:rsidRPr="00635F3A" w:rsidRDefault="005C1622" w:rsidP="00B0630A">
            <w:pPr>
              <w:tabs>
                <w:tab w:val="left" w:pos="180"/>
              </w:tabs>
              <w:autoSpaceDE w:val="0"/>
              <w:autoSpaceDN w:val="0"/>
              <w:spacing w:line="0" w:lineRule="atLeast"/>
              <w:rPr>
                <w:rFonts w:ascii="標楷體" w:eastAsia="標楷體" w:hAnsi="標楷體"/>
                <w:sz w:val="20"/>
                <w:szCs w:val="20"/>
              </w:rPr>
            </w:pPr>
            <w:r w:rsidRPr="00635F3A">
              <w:rPr>
                <w:rFonts w:ascii="標楷體" w:eastAsia="標楷體" w:hAnsi="標楷體"/>
                <w:sz w:val="20"/>
                <w:szCs w:val="20"/>
              </w:rPr>
              <w:t>2-3-6能運用閩南語與師長、同學進行問答及討論。</w:t>
            </w:r>
          </w:p>
        </w:tc>
        <w:tc>
          <w:tcPr>
            <w:tcW w:w="1080"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學會第三課音標課程並練習造句。</w:t>
            </w:r>
          </w:p>
        </w:tc>
        <w:tc>
          <w:tcPr>
            <w:tcW w:w="3600" w:type="dxa"/>
          </w:tcPr>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1.教師播放CD1或電子書，帶領學生複習本課課文。</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2.教師播放CD1或電子書，教導學生學習本課的文白音。</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3.教師讓學生認讀例詞的發音，帶領學生念誦數次。</w:t>
            </w:r>
          </w:p>
          <w:p w:rsidR="005C1622"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4.教師可請學生想一想「天、山」的文白音還有哪些例詞，請自願的學生發表，或者由教師補充說明。</w:t>
            </w:r>
          </w:p>
          <w:p w:rsidR="005C1622" w:rsidRPr="00635F3A" w:rsidRDefault="005C1622" w:rsidP="00B0630A">
            <w:pPr>
              <w:spacing w:line="0" w:lineRule="atLeast"/>
              <w:rPr>
                <w:rFonts w:ascii="標楷體" w:eastAsia="標楷體" w:hAnsi="標楷體"/>
                <w:sz w:val="20"/>
                <w:szCs w:val="20"/>
              </w:rPr>
            </w:pPr>
            <w:r>
              <w:rPr>
                <w:rFonts w:ascii="標楷體" w:eastAsia="標楷體" w:hAnsi="標楷體" w:hint="eastAsia"/>
                <w:sz w:val="20"/>
                <w:szCs w:val="20"/>
              </w:rPr>
              <w:t>5</w:t>
            </w:r>
            <w:r w:rsidRPr="00635F3A">
              <w:rPr>
                <w:rFonts w:ascii="標楷體" w:eastAsia="標楷體" w:hAnsi="標楷體"/>
                <w:sz w:val="20"/>
                <w:szCs w:val="20"/>
              </w:rPr>
              <w:t>.搭配教學電子書，複習本堂課所學。</w:t>
            </w:r>
          </w:p>
        </w:tc>
        <w:tc>
          <w:tcPr>
            <w:tcW w:w="656"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sz w:val="20"/>
                <w:szCs w:val="20"/>
              </w:rPr>
              <w:t>1</w:t>
            </w:r>
          </w:p>
        </w:tc>
        <w:tc>
          <w:tcPr>
            <w:tcW w:w="1399" w:type="dxa"/>
          </w:tcPr>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1.8張小紙片</w:t>
            </w:r>
          </w:p>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2.白紙</w:t>
            </w:r>
          </w:p>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3.教用CD1</w:t>
            </w:r>
          </w:p>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4.教學電子書</w:t>
            </w:r>
          </w:p>
        </w:tc>
        <w:tc>
          <w:tcPr>
            <w:tcW w:w="1067"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口語評量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朗誦評量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歌曲演唱</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團體遊戲</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聽力測驗</w:t>
            </w:r>
          </w:p>
        </w:tc>
        <w:tc>
          <w:tcPr>
            <w:tcW w:w="1198" w:type="dxa"/>
          </w:tcPr>
          <w:p w:rsidR="005C1622" w:rsidRPr="00635F3A" w:rsidRDefault="005C1622" w:rsidP="00B0630A">
            <w:pPr>
              <w:tabs>
                <w:tab w:val="left" w:pos="180"/>
              </w:tabs>
              <w:autoSpaceDE w:val="0"/>
              <w:autoSpaceDN w:val="0"/>
              <w:jc w:val="both"/>
              <w:rPr>
                <w:rFonts w:ascii="標楷體" w:eastAsia="標楷體" w:hAnsi="標楷體"/>
                <w:sz w:val="20"/>
                <w:szCs w:val="20"/>
              </w:rPr>
            </w:pPr>
            <w:r w:rsidRPr="00635F3A">
              <w:rPr>
                <w:rFonts w:ascii="標楷體" w:eastAsia="標楷體" w:hAnsi="標楷體" w:hint="eastAsia"/>
                <w:sz w:val="20"/>
                <w:szCs w:val="20"/>
              </w:rPr>
              <w:t>性別平等教育</w:t>
            </w:r>
          </w:p>
          <w:p w:rsidR="005C1622" w:rsidRPr="00635F3A" w:rsidRDefault="005C1622" w:rsidP="00B0630A">
            <w:pPr>
              <w:tabs>
                <w:tab w:val="left" w:pos="180"/>
              </w:tabs>
              <w:autoSpaceDE w:val="0"/>
              <w:autoSpaceDN w:val="0"/>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3"/>
                <w:attr w:name="Year" w:val="2002"/>
              </w:smartTagPr>
              <w:r w:rsidRPr="00635F3A">
                <w:rPr>
                  <w:rFonts w:ascii="標楷體" w:eastAsia="標楷體" w:hAnsi="標楷體" w:cs="Arial Unicode MS" w:hint="eastAsia"/>
                  <w:snapToGrid w:val="0"/>
                  <w:sz w:val="20"/>
                  <w:szCs w:val="20"/>
                </w:rPr>
                <w:t>2-3-2</w:t>
              </w:r>
            </w:smartTag>
            <w:r w:rsidRPr="00635F3A">
              <w:rPr>
                <w:rFonts w:ascii="標楷體" w:eastAsia="標楷體" w:hAnsi="標楷體" w:cs="Arial Unicode MS" w:hint="eastAsia"/>
                <w:snapToGrid w:val="0"/>
                <w:sz w:val="20"/>
                <w:szCs w:val="20"/>
              </w:rPr>
              <w:t>學習在性別互動中，</w:t>
            </w:r>
            <w:r w:rsidRPr="00635F3A">
              <w:rPr>
                <w:rFonts w:ascii="標楷體" w:eastAsia="標楷體" w:hAnsi="標楷體" w:cs="Arial Unicode MS"/>
                <w:snapToGrid w:val="0"/>
                <w:sz w:val="20"/>
                <w:szCs w:val="20"/>
              </w:rPr>
              <w:t>展現自我</w:t>
            </w:r>
            <w:r w:rsidRPr="00635F3A">
              <w:rPr>
                <w:rFonts w:ascii="標楷體" w:eastAsia="標楷體" w:hAnsi="標楷體" w:cs="Arial Unicode MS" w:hint="eastAsia"/>
                <w:snapToGrid w:val="0"/>
                <w:sz w:val="20"/>
                <w:szCs w:val="20"/>
              </w:rPr>
              <w:t>的特色。</w:t>
            </w:r>
          </w:p>
        </w:tc>
      </w:tr>
      <w:tr w:rsidR="005C1622" w:rsidRPr="00730B81" w:rsidTr="00B0630A">
        <w:trPr>
          <w:cantSplit/>
        </w:trPr>
        <w:tc>
          <w:tcPr>
            <w:tcW w:w="357" w:type="dxa"/>
          </w:tcPr>
          <w:p w:rsidR="005C1622" w:rsidRPr="00730B81" w:rsidRDefault="005C1622" w:rsidP="00B0630A">
            <w:pPr>
              <w:spacing w:line="340" w:lineRule="exact"/>
              <w:jc w:val="center"/>
              <w:rPr>
                <w:rFonts w:ascii="標楷體" w:eastAsia="標楷體" w:hAnsi="標楷體"/>
                <w:sz w:val="20"/>
                <w:szCs w:val="20"/>
              </w:rPr>
            </w:pPr>
            <w:r w:rsidRPr="00730B81">
              <w:rPr>
                <w:rFonts w:ascii="標楷體" w:eastAsia="標楷體" w:hAnsi="標楷體"/>
                <w:sz w:val="20"/>
                <w:szCs w:val="20"/>
              </w:rPr>
              <w:lastRenderedPageBreak/>
              <w:t>十</w:t>
            </w:r>
          </w:p>
          <w:p w:rsidR="005C1622" w:rsidRPr="00730B81" w:rsidRDefault="005C1622" w:rsidP="00B0630A">
            <w:pPr>
              <w:spacing w:line="340" w:lineRule="exact"/>
              <w:jc w:val="center"/>
              <w:rPr>
                <w:rFonts w:ascii="標楷體" w:eastAsia="標楷體" w:hAnsi="標楷體"/>
                <w:sz w:val="20"/>
                <w:szCs w:val="20"/>
              </w:rPr>
            </w:pPr>
            <w:r w:rsidRPr="00730B81">
              <w:rPr>
                <w:rFonts w:ascii="標楷體" w:eastAsia="標楷體" w:hAnsi="標楷體"/>
                <w:sz w:val="20"/>
                <w:szCs w:val="20"/>
              </w:rPr>
              <w:t>一</w:t>
            </w:r>
          </w:p>
        </w:tc>
        <w:tc>
          <w:tcPr>
            <w:tcW w:w="415"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sz w:val="20"/>
                <w:szCs w:val="20"/>
              </w:rPr>
              <w:t>二、</w:t>
            </w:r>
            <w:r w:rsidRPr="00DD4A2C">
              <w:rPr>
                <w:rFonts w:ascii="標楷體" w:eastAsia="標楷體" w:hAnsi="標楷體" w:hint="eastAsia"/>
                <w:sz w:val="20"/>
                <w:szCs w:val="20"/>
              </w:rPr>
              <w:t>臺語文真趣味</w:t>
            </w:r>
          </w:p>
          <w:p w:rsidR="005C1622" w:rsidRPr="00DD4A2C" w:rsidRDefault="005C1622" w:rsidP="00B0630A">
            <w:pPr>
              <w:tabs>
                <w:tab w:val="left" w:pos="180"/>
              </w:tabs>
              <w:spacing w:line="0" w:lineRule="atLeast"/>
              <w:jc w:val="center"/>
              <w:rPr>
                <w:rFonts w:ascii="標楷體" w:eastAsia="標楷體" w:hAnsi="標楷體"/>
                <w:sz w:val="20"/>
                <w:szCs w:val="20"/>
              </w:rPr>
            </w:pPr>
          </w:p>
        </w:tc>
        <w:tc>
          <w:tcPr>
            <w:tcW w:w="596"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hint="eastAsia"/>
                <w:sz w:val="20"/>
                <w:szCs w:val="20"/>
              </w:rPr>
              <w:t>3.春天的花蕊</w:t>
            </w:r>
          </w:p>
        </w:tc>
        <w:tc>
          <w:tcPr>
            <w:tcW w:w="960" w:type="dxa"/>
          </w:tcPr>
          <w:p w:rsidR="005C1622" w:rsidRPr="00DD4A2C" w:rsidRDefault="005C1622" w:rsidP="00B0630A">
            <w:pPr>
              <w:tabs>
                <w:tab w:val="left" w:pos="180"/>
              </w:tabs>
              <w:autoSpaceDE w:val="0"/>
              <w:autoSpaceDN w:val="0"/>
              <w:spacing w:line="0" w:lineRule="atLeast"/>
              <w:jc w:val="both"/>
              <w:rPr>
                <w:rFonts w:ascii="標楷體" w:eastAsia="標楷體" w:hAnsi="標楷體"/>
                <w:sz w:val="20"/>
                <w:szCs w:val="20"/>
              </w:rPr>
            </w:pPr>
            <w:r w:rsidRPr="00DD4A2C">
              <w:rPr>
                <w:rFonts w:ascii="標楷體" w:eastAsia="標楷體" w:hAnsi="標楷體" w:hint="eastAsia"/>
                <w:sz w:val="20"/>
                <w:szCs w:val="20"/>
              </w:rPr>
              <w:t>一、了解自我與發展潛能</w:t>
            </w:r>
          </w:p>
          <w:p w:rsidR="005C1622" w:rsidRPr="00DD4A2C" w:rsidRDefault="005C1622" w:rsidP="00B0630A">
            <w:pPr>
              <w:tabs>
                <w:tab w:val="left" w:pos="180"/>
              </w:tabs>
              <w:autoSpaceDE w:val="0"/>
              <w:autoSpaceDN w:val="0"/>
              <w:spacing w:line="0" w:lineRule="atLeast"/>
              <w:jc w:val="both"/>
              <w:rPr>
                <w:rFonts w:ascii="標楷體" w:eastAsia="標楷體" w:hAnsi="標楷體"/>
                <w:sz w:val="20"/>
                <w:szCs w:val="20"/>
              </w:rPr>
            </w:pPr>
            <w:r w:rsidRPr="00DD4A2C">
              <w:rPr>
                <w:rFonts w:ascii="標楷體" w:eastAsia="標楷體" w:hAnsi="標楷體" w:hint="eastAsia"/>
                <w:sz w:val="20"/>
                <w:szCs w:val="20"/>
              </w:rPr>
              <w:t>二、欣賞、表現與創新</w:t>
            </w:r>
          </w:p>
          <w:p w:rsidR="005C1622" w:rsidRPr="00DD4A2C" w:rsidRDefault="005C1622" w:rsidP="00B0630A">
            <w:pPr>
              <w:tabs>
                <w:tab w:val="left" w:pos="180"/>
              </w:tabs>
              <w:jc w:val="both"/>
              <w:rPr>
                <w:rFonts w:ascii="標楷體" w:eastAsia="標楷體" w:hAnsi="標楷體"/>
                <w:sz w:val="20"/>
                <w:szCs w:val="20"/>
              </w:rPr>
            </w:pPr>
          </w:p>
        </w:tc>
        <w:tc>
          <w:tcPr>
            <w:tcW w:w="3360" w:type="dxa"/>
            <w:shd w:val="clear" w:color="auto" w:fill="FFFFFF"/>
          </w:tcPr>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閩南語</w:t>
            </w:r>
          </w:p>
          <w:p w:rsidR="005C1622" w:rsidRPr="00635F3A" w:rsidRDefault="005C1622" w:rsidP="00B0630A">
            <w:pPr>
              <w:spacing w:line="0" w:lineRule="atLeast"/>
              <w:rPr>
                <w:rFonts w:ascii="標楷體" w:eastAsia="標楷體" w:hAnsi="標楷體"/>
                <w:bCs/>
                <w:sz w:val="20"/>
                <w:szCs w:val="20"/>
              </w:rPr>
            </w:pPr>
            <w:r w:rsidRPr="00635F3A">
              <w:rPr>
                <w:rFonts w:ascii="標楷體" w:eastAsia="標楷體" w:hAnsi="標楷體"/>
                <w:bCs/>
                <w:sz w:val="20"/>
                <w:szCs w:val="20"/>
              </w:rPr>
              <w:t>1-3-3能聽辨他人意見的重點、異同及言外之意。</w:t>
            </w:r>
          </w:p>
          <w:p w:rsidR="005C1622" w:rsidRPr="00635F3A" w:rsidRDefault="005C1622" w:rsidP="00B0630A">
            <w:pPr>
              <w:spacing w:line="0" w:lineRule="atLeast"/>
              <w:rPr>
                <w:rFonts w:ascii="標楷體" w:eastAsia="標楷體" w:hAnsi="標楷體"/>
                <w:bCs/>
                <w:sz w:val="20"/>
                <w:szCs w:val="20"/>
              </w:rPr>
            </w:pPr>
            <w:r w:rsidRPr="00635F3A">
              <w:rPr>
                <w:rFonts w:ascii="標楷體" w:eastAsia="標楷體" w:hAnsi="標楷體"/>
                <w:bCs/>
                <w:sz w:val="20"/>
                <w:szCs w:val="20"/>
              </w:rPr>
              <w:t>1-3-2能聽辨並思考閩南語語句的內涵。</w:t>
            </w:r>
          </w:p>
          <w:p w:rsidR="005C1622" w:rsidRPr="00635F3A" w:rsidRDefault="005C1622" w:rsidP="00B0630A">
            <w:pPr>
              <w:spacing w:line="0" w:lineRule="atLeast"/>
              <w:rPr>
                <w:rFonts w:ascii="標楷體" w:eastAsia="標楷體" w:hAnsi="標楷體"/>
                <w:bCs/>
                <w:sz w:val="20"/>
                <w:szCs w:val="20"/>
              </w:rPr>
            </w:pPr>
            <w:r w:rsidRPr="00635F3A">
              <w:rPr>
                <w:rFonts w:ascii="標楷體" w:eastAsia="標楷體" w:hAnsi="標楷體"/>
                <w:bCs/>
                <w:sz w:val="20"/>
                <w:szCs w:val="20"/>
              </w:rPr>
              <w:t>2-3-1能熟練運用閩南語各種句型從事口語表達。</w:t>
            </w:r>
          </w:p>
          <w:p w:rsidR="005C1622" w:rsidRPr="00635F3A" w:rsidRDefault="005C1622" w:rsidP="00B0630A">
            <w:pPr>
              <w:spacing w:line="0" w:lineRule="atLeast"/>
              <w:rPr>
                <w:rFonts w:ascii="標楷體" w:eastAsia="標楷體" w:hAnsi="標楷體"/>
                <w:bCs/>
                <w:sz w:val="20"/>
                <w:szCs w:val="20"/>
              </w:rPr>
            </w:pPr>
            <w:r w:rsidRPr="00635F3A">
              <w:rPr>
                <w:rFonts w:ascii="標楷體" w:eastAsia="標楷體" w:hAnsi="標楷體"/>
                <w:bCs/>
                <w:sz w:val="20"/>
                <w:szCs w:val="20"/>
              </w:rPr>
              <w:t>2-3-6能運用閩南語與師長、同學進行問答及討論。</w:t>
            </w:r>
          </w:p>
          <w:p w:rsidR="005C1622" w:rsidRPr="00635F3A" w:rsidRDefault="005C1622" w:rsidP="00B0630A">
            <w:pPr>
              <w:spacing w:line="0" w:lineRule="atLeast"/>
              <w:rPr>
                <w:rFonts w:ascii="標楷體" w:eastAsia="標楷體" w:hAnsi="標楷體"/>
                <w:bCs/>
                <w:sz w:val="20"/>
                <w:szCs w:val="20"/>
              </w:rPr>
            </w:pPr>
            <w:r w:rsidRPr="00635F3A">
              <w:rPr>
                <w:rFonts w:ascii="標楷體" w:eastAsia="標楷體" w:hAnsi="標楷體"/>
                <w:bCs/>
                <w:sz w:val="20"/>
                <w:szCs w:val="20"/>
              </w:rPr>
              <w:t>2-3-4能運用閩南語進行事物的描述、分析和解說。</w:t>
            </w:r>
          </w:p>
          <w:p w:rsidR="005C1622" w:rsidRPr="00635F3A" w:rsidRDefault="005C1622" w:rsidP="00B0630A">
            <w:pPr>
              <w:spacing w:line="0" w:lineRule="atLeast"/>
              <w:rPr>
                <w:rFonts w:ascii="標楷體" w:eastAsia="標楷體" w:hAnsi="標楷體"/>
                <w:bCs/>
                <w:sz w:val="20"/>
                <w:szCs w:val="20"/>
              </w:rPr>
            </w:pPr>
          </w:p>
        </w:tc>
        <w:tc>
          <w:tcPr>
            <w:tcW w:w="1080" w:type="dxa"/>
            <w:shd w:val="clear" w:color="auto" w:fill="FFFFFF"/>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複習第二單元課程。</w:t>
            </w:r>
          </w:p>
        </w:tc>
        <w:tc>
          <w:tcPr>
            <w:tcW w:w="3600" w:type="dxa"/>
            <w:shd w:val="clear" w:color="auto" w:fill="FFFFFF"/>
          </w:tcPr>
          <w:p w:rsidR="005C1622" w:rsidRPr="00635F3A" w:rsidRDefault="005C1622" w:rsidP="00B0630A">
            <w:pPr>
              <w:spacing w:line="0" w:lineRule="atLeast"/>
              <w:rPr>
                <w:rFonts w:ascii="標楷體" w:eastAsia="標楷體" w:hAnsi="標楷體"/>
                <w:bCs/>
                <w:sz w:val="20"/>
                <w:szCs w:val="20"/>
              </w:rPr>
            </w:pPr>
            <w:r w:rsidRPr="00635F3A">
              <w:rPr>
                <w:rFonts w:ascii="標楷體" w:eastAsia="標楷體" w:hAnsi="標楷體" w:hint="eastAsia"/>
                <w:bCs/>
                <w:sz w:val="20"/>
                <w:szCs w:val="20"/>
              </w:rPr>
              <w:t>1.教師請學生先闔上課本，然後問：「恁敢會記得第三課教過啥物語詞？」（你們還記得第三課教過什麼語詞嗎？）請學生用閩南語回答。</w:t>
            </w:r>
          </w:p>
          <w:p w:rsidR="005C1622" w:rsidRPr="00635F3A" w:rsidRDefault="005C1622" w:rsidP="00B0630A">
            <w:pPr>
              <w:spacing w:line="0" w:lineRule="atLeast"/>
              <w:rPr>
                <w:rFonts w:ascii="標楷體" w:eastAsia="標楷體" w:hAnsi="標楷體"/>
                <w:bCs/>
                <w:sz w:val="20"/>
                <w:szCs w:val="20"/>
              </w:rPr>
            </w:pPr>
            <w:r w:rsidRPr="00635F3A">
              <w:rPr>
                <w:rFonts w:ascii="標楷體" w:eastAsia="標楷體" w:hAnsi="標楷體" w:hint="eastAsia"/>
                <w:bCs/>
                <w:sz w:val="20"/>
                <w:szCs w:val="20"/>
              </w:rPr>
              <w:t>2.利用電子書的「單元遊戲」，讓學生藉由遊戲享受學習的樂趣，並藉此複習本單元語詞。</w:t>
            </w:r>
          </w:p>
          <w:p w:rsidR="005C1622" w:rsidRPr="00635F3A" w:rsidRDefault="005C1622" w:rsidP="00B0630A">
            <w:pPr>
              <w:spacing w:line="0" w:lineRule="atLeast"/>
              <w:rPr>
                <w:rFonts w:ascii="標楷體" w:eastAsia="標楷體" w:hAnsi="標楷體"/>
                <w:bCs/>
                <w:sz w:val="20"/>
                <w:szCs w:val="20"/>
              </w:rPr>
            </w:pPr>
            <w:r w:rsidRPr="00635F3A">
              <w:rPr>
                <w:rFonts w:ascii="標楷體" w:eastAsia="標楷體" w:hAnsi="標楷體" w:hint="eastAsia"/>
                <w:bCs/>
                <w:sz w:val="20"/>
                <w:szCs w:val="20"/>
              </w:rPr>
              <w:t>3.教師播放CD1或電子書，請學生聆聽「閩南語遊樂園」</w:t>
            </w:r>
            <w:r w:rsidRPr="00635F3A">
              <w:rPr>
                <w:rFonts w:ascii="標楷體" w:eastAsia="標楷體" w:hAnsi="標楷體" w:hint="eastAsia"/>
                <w:sz w:val="20"/>
                <w:szCs w:val="20"/>
              </w:rPr>
              <w:t>內容</w:t>
            </w:r>
            <w:r w:rsidRPr="00635F3A">
              <w:rPr>
                <w:rFonts w:ascii="標楷體" w:eastAsia="標楷體" w:hAnsi="標楷體" w:hint="eastAsia"/>
                <w:bCs/>
                <w:sz w:val="20"/>
                <w:szCs w:val="20"/>
              </w:rPr>
              <w:t>後作答。</w:t>
            </w:r>
          </w:p>
          <w:p w:rsidR="005C1622" w:rsidRPr="00635F3A" w:rsidRDefault="005C1622" w:rsidP="00B0630A">
            <w:pPr>
              <w:spacing w:line="0" w:lineRule="atLeast"/>
              <w:rPr>
                <w:rFonts w:ascii="標楷體" w:eastAsia="標楷體" w:hAnsi="標楷體"/>
                <w:bCs/>
                <w:sz w:val="20"/>
                <w:szCs w:val="20"/>
              </w:rPr>
            </w:pPr>
            <w:r w:rsidRPr="00635F3A">
              <w:rPr>
                <w:rFonts w:ascii="標楷體" w:eastAsia="標楷體" w:hAnsi="標楷體" w:hint="eastAsia"/>
                <w:bCs/>
                <w:sz w:val="20"/>
                <w:szCs w:val="20"/>
              </w:rPr>
              <w:t>4.教師和學生進行討論，並請學生發表造句。</w:t>
            </w:r>
          </w:p>
          <w:p w:rsidR="005C1622" w:rsidRPr="00635F3A" w:rsidRDefault="005C1622" w:rsidP="00B0630A">
            <w:pPr>
              <w:spacing w:line="0" w:lineRule="atLeast"/>
              <w:rPr>
                <w:rFonts w:ascii="標楷體" w:eastAsia="標楷體" w:hAnsi="標楷體"/>
                <w:bCs/>
                <w:sz w:val="20"/>
                <w:szCs w:val="20"/>
              </w:rPr>
            </w:pPr>
            <w:r w:rsidRPr="00635F3A">
              <w:rPr>
                <w:rFonts w:ascii="標楷體" w:eastAsia="標楷體" w:hAnsi="標楷體" w:hint="eastAsia"/>
                <w:bCs/>
                <w:sz w:val="20"/>
                <w:szCs w:val="20"/>
              </w:rPr>
              <w:t>12.配合教學電子書，播放「看圖聽故事動畫」讓學生欣賞，加深學習印象。</w:t>
            </w:r>
          </w:p>
          <w:p w:rsidR="005C1622" w:rsidRPr="00635F3A" w:rsidRDefault="005C1622" w:rsidP="00B0630A">
            <w:pPr>
              <w:spacing w:line="0" w:lineRule="atLeast"/>
              <w:jc w:val="both"/>
              <w:rPr>
                <w:rFonts w:ascii="標楷體" w:eastAsia="標楷體" w:hAnsi="標楷體"/>
                <w:bCs/>
                <w:sz w:val="20"/>
                <w:szCs w:val="20"/>
              </w:rPr>
            </w:pPr>
            <w:r w:rsidRPr="00635F3A">
              <w:rPr>
                <w:rFonts w:ascii="標楷體" w:eastAsia="標楷體" w:hAnsi="標楷體" w:hint="eastAsia"/>
                <w:bCs/>
                <w:sz w:val="20"/>
                <w:szCs w:val="20"/>
              </w:rPr>
              <w:t>13.搭配教學電子書，複習本單元所學。</w:t>
            </w:r>
          </w:p>
        </w:tc>
        <w:tc>
          <w:tcPr>
            <w:tcW w:w="656" w:type="dxa"/>
            <w:shd w:val="clear" w:color="auto" w:fill="FFFFFF"/>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sz w:val="20"/>
                <w:szCs w:val="20"/>
              </w:rPr>
              <w:t>1</w:t>
            </w:r>
          </w:p>
        </w:tc>
        <w:tc>
          <w:tcPr>
            <w:tcW w:w="1399" w:type="dxa"/>
            <w:shd w:val="clear" w:color="auto" w:fill="FFFFFF"/>
          </w:tcPr>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1.教用CD1</w:t>
            </w:r>
          </w:p>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2.教學電子書</w:t>
            </w:r>
          </w:p>
        </w:tc>
        <w:tc>
          <w:tcPr>
            <w:tcW w:w="1067" w:type="dxa"/>
            <w:shd w:val="clear" w:color="auto" w:fill="FFFFFF"/>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口語評量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朗誦評量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團體遊戲</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聽力測驗</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紙筆測驗</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影片欣賞</w:t>
            </w:r>
          </w:p>
        </w:tc>
        <w:tc>
          <w:tcPr>
            <w:tcW w:w="1198" w:type="dxa"/>
            <w:shd w:val="clear" w:color="auto" w:fill="FFFFFF"/>
          </w:tcPr>
          <w:p w:rsidR="005C1622" w:rsidRPr="00635F3A" w:rsidRDefault="005C1622" w:rsidP="00B0630A">
            <w:pPr>
              <w:tabs>
                <w:tab w:val="left" w:pos="180"/>
              </w:tabs>
              <w:autoSpaceDE w:val="0"/>
              <w:autoSpaceDN w:val="0"/>
              <w:jc w:val="both"/>
              <w:rPr>
                <w:rFonts w:ascii="標楷體" w:eastAsia="標楷體" w:hAnsi="標楷體"/>
                <w:sz w:val="20"/>
                <w:szCs w:val="20"/>
              </w:rPr>
            </w:pPr>
            <w:r w:rsidRPr="00635F3A">
              <w:rPr>
                <w:rFonts w:ascii="標楷體" w:eastAsia="標楷體" w:hAnsi="標楷體" w:hint="eastAsia"/>
                <w:sz w:val="20"/>
                <w:szCs w:val="20"/>
              </w:rPr>
              <w:t>性別平等教育</w:t>
            </w:r>
          </w:p>
          <w:p w:rsidR="005C1622" w:rsidRPr="00635F3A" w:rsidRDefault="005C1622" w:rsidP="00B0630A">
            <w:pPr>
              <w:tabs>
                <w:tab w:val="left" w:pos="180"/>
              </w:tabs>
              <w:autoSpaceDE w:val="0"/>
              <w:autoSpaceDN w:val="0"/>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3"/>
                <w:attr w:name="Year" w:val="2002"/>
              </w:smartTagPr>
              <w:r w:rsidRPr="00635F3A">
                <w:rPr>
                  <w:rFonts w:ascii="標楷體" w:eastAsia="標楷體" w:hAnsi="標楷體" w:cs="Arial Unicode MS" w:hint="eastAsia"/>
                  <w:snapToGrid w:val="0"/>
                  <w:sz w:val="20"/>
                  <w:szCs w:val="20"/>
                </w:rPr>
                <w:t>2-3-2</w:t>
              </w:r>
            </w:smartTag>
            <w:r w:rsidRPr="00635F3A">
              <w:rPr>
                <w:rFonts w:ascii="標楷體" w:eastAsia="標楷體" w:hAnsi="標楷體" w:cs="Arial Unicode MS" w:hint="eastAsia"/>
                <w:snapToGrid w:val="0"/>
                <w:sz w:val="20"/>
                <w:szCs w:val="20"/>
              </w:rPr>
              <w:t>學習在性別互動中，</w:t>
            </w:r>
            <w:r w:rsidRPr="00635F3A">
              <w:rPr>
                <w:rFonts w:ascii="標楷體" w:eastAsia="標楷體" w:hAnsi="標楷體" w:cs="Arial Unicode MS"/>
                <w:snapToGrid w:val="0"/>
                <w:sz w:val="20"/>
                <w:szCs w:val="20"/>
              </w:rPr>
              <w:t>展現自我</w:t>
            </w:r>
            <w:r w:rsidRPr="00635F3A">
              <w:rPr>
                <w:rFonts w:ascii="標楷體" w:eastAsia="標楷體" w:hAnsi="標楷體" w:cs="Arial Unicode MS" w:hint="eastAsia"/>
                <w:snapToGrid w:val="0"/>
                <w:sz w:val="20"/>
                <w:szCs w:val="20"/>
              </w:rPr>
              <w:t>的特色。</w:t>
            </w:r>
          </w:p>
        </w:tc>
      </w:tr>
      <w:tr w:rsidR="005C1622" w:rsidRPr="00730B81" w:rsidTr="00B0630A">
        <w:trPr>
          <w:cantSplit/>
        </w:trPr>
        <w:tc>
          <w:tcPr>
            <w:tcW w:w="357" w:type="dxa"/>
          </w:tcPr>
          <w:p w:rsidR="005C1622" w:rsidRPr="00730B81" w:rsidRDefault="005C1622" w:rsidP="00B0630A">
            <w:pPr>
              <w:spacing w:line="340" w:lineRule="exact"/>
              <w:jc w:val="center"/>
              <w:rPr>
                <w:rFonts w:ascii="標楷體" w:eastAsia="標楷體" w:hAnsi="標楷體"/>
                <w:sz w:val="20"/>
                <w:szCs w:val="20"/>
              </w:rPr>
            </w:pPr>
            <w:r w:rsidRPr="00730B81">
              <w:rPr>
                <w:rFonts w:ascii="標楷體" w:eastAsia="標楷體" w:hAnsi="標楷體"/>
                <w:sz w:val="20"/>
                <w:szCs w:val="20"/>
              </w:rPr>
              <w:t>十</w:t>
            </w:r>
          </w:p>
          <w:p w:rsidR="005C1622" w:rsidRPr="00730B81" w:rsidRDefault="005C1622" w:rsidP="00B0630A">
            <w:pPr>
              <w:spacing w:line="340" w:lineRule="exact"/>
              <w:jc w:val="center"/>
              <w:rPr>
                <w:rFonts w:ascii="標楷體" w:eastAsia="標楷體" w:hAnsi="標楷體"/>
                <w:sz w:val="20"/>
                <w:szCs w:val="20"/>
              </w:rPr>
            </w:pPr>
            <w:r w:rsidRPr="00730B81">
              <w:rPr>
                <w:rFonts w:ascii="標楷體" w:eastAsia="標楷體" w:hAnsi="標楷體"/>
                <w:sz w:val="20"/>
                <w:szCs w:val="20"/>
              </w:rPr>
              <w:t>二</w:t>
            </w:r>
          </w:p>
        </w:tc>
        <w:tc>
          <w:tcPr>
            <w:tcW w:w="415"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hint="eastAsia"/>
                <w:sz w:val="20"/>
                <w:szCs w:val="20"/>
              </w:rPr>
              <w:t>三、成長的過程</w:t>
            </w:r>
          </w:p>
        </w:tc>
        <w:tc>
          <w:tcPr>
            <w:tcW w:w="596"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hint="eastAsia"/>
                <w:sz w:val="20"/>
                <w:szCs w:val="20"/>
              </w:rPr>
              <w:t>4</w:t>
            </w:r>
            <w:r w:rsidRPr="00DD4A2C">
              <w:rPr>
                <w:rFonts w:ascii="標楷體" w:eastAsia="標楷體" w:hAnsi="標楷體"/>
                <w:sz w:val="20"/>
                <w:szCs w:val="20"/>
              </w:rPr>
              <w:t>.</w:t>
            </w:r>
            <w:r w:rsidRPr="00DD4A2C">
              <w:rPr>
                <w:rFonts w:ascii="標楷體" w:eastAsia="標楷體" w:hAnsi="標楷體" w:hint="eastAsia"/>
                <w:sz w:val="20"/>
                <w:szCs w:val="20"/>
              </w:rPr>
              <w:t>我已經大漢</w:t>
            </w:r>
          </w:p>
        </w:tc>
        <w:tc>
          <w:tcPr>
            <w:tcW w:w="960" w:type="dxa"/>
          </w:tcPr>
          <w:p w:rsidR="005C1622" w:rsidRPr="00DD4A2C" w:rsidRDefault="005C1622" w:rsidP="00B0630A">
            <w:pPr>
              <w:tabs>
                <w:tab w:val="left" w:pos="180"/>
              </w:tabs>
              <w:autoSpaceDE w:val="0"/>
              <w:autoSpaceDN w:val="0"/>
              <w:spacing w:line="0" w:lineRule="atLeast"/>
              <w:jc w:val="both"/>
              <w:rPr>
                <w:rFonts w:ascii="標楷體" w:eastAsia="標楷體" w:hAnsi="標楷體"/>
                <w:sz w:val="20"/>
                <w:szCs w:val="20"/>
              </w:rPr>
            </w:pPr>
            <w:r w:rsidRPr="00DD4A2C">
              <w:rPr>
                <w:rFonts w:ascii="標楷體" w:eastAsia="標楷體" w:hAnsi="標楷體" w:hint="eastAsia"/>
                <w:sz w:val="20"/>
                <w:szCs w:val="20"/>
              </w:rPr>
              <w:t>一、了解自我與發展潛能</w:t>
            </w:r>
          </w:p>
          <w:p w:rsidR="005C1622" w:rsidRPr="00DD4A2C" w:rsidRDefault="005C1622" w:rsidP="00B0630A">
            <w:pPr>
              <w:tabs>
                <w:tab w:val="left" w:pos="180"/>
              </w:tabs>
              <w:autoSpaceDE w:val="0"/>
              <w:autoSpaceDN w:val="0"/>
              <w:spacing w:line="0" w:lineRule="atLeast"/>
              <w:jc w:val="both"/>
              <w:rPr>
                <w:rFonts w:ascii="標楷體" w:eastAsia="標楷體" w:hAnsi="標楷體"/>
                <w:sz w:val="20"/>
                <w:szCs w:val="20"/>
              </w:rPr>
            </w:pPr>
            <w:r w:rsidRPr="00DD4A2C">
              <w:rPr>
                <w:rFonts w:ascii="標楷體" w:eastAsia="標楷體" w:hAnsi="標楷體" w:hint="eastAsia"/>
                <w:sz w:val="20"/>
                <w:szCs w:val="20"/>
              </w:rPr>
              <w:t>四、表達、溝通與分享</w:t>
            </w:r>
          </w:p>
          <w:p w:rsidR="005C1622" w:rsidRPr="00DD4A2C" w:rsidRDefault="005C1622" w:rsidP="00B0630A">
            <w:pPr>
              <w:tabs>
                <w:tab w:val="left" w:pos="180"/>
              </w:tabs>
              <w:jc w:val="both"/>
              <w:rPr>
                <w:rFonts w:ascii="標楷體" w:eastAsia="標楷體" w:hAnsi="標楷體"/>
                <w:sz w:val="20"/>
                <w:szCs w:val="20"/>
              </w:rPr>
            </w:pPr>
            <w:r w:rsidRPr="00DD4A2C">
              <w:rPr>
                <w:rFonts w:ascii="標楷體" w:eastAsia="標楷體" w:hAnsi="標楷體" w:hint="eastAsia"/>
                <w:sz w:val="20"/>
                <w:szCs w:val="20"/>
              </w:rPr>
              <w:t>八、運用科技與資訊</w:t>
            </w:r>
          </w:p>
        </w:tc>
        <w:tc>
          <w:tcPr>
            <w:tcW w:w="3360" w:type="dxa"/>
            <w:shd w:val="clear" w:color="auto" w:fill="auto"/>
          </w:tcPr>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閩南語</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1-3-5能初步聽辨閩南語語音和讀音的不同。</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1-3-2能聽辨並思考閩南語語句的內涵。</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2-3-4能運用閩南語進行事物的描述、分析和解說。</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2-3-6能運用閩南語與師長、同學進行問答及討論。</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2-3-8能用口頭方式進行閩南語和國語之間的翻譯。</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人。</w:t>
            </w:r>
          </w:p>
        </w:tc>
        <w:tc>
          <w:tcPr>
            <w:tcW w:w="1080"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認識不同學習階段並朗誦第四課課文。</w:t>
            </w:r>
          </w:p>
        </w:tc>
        <w:tc>
          <w:tcPr>
            <w:tcW w:w="3600" w:type="dxa"/>
            <w:shd w:val="clear" w:color="auto" w:fill="auto"/>
          </w:tcPr>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1.教師問學生：「對一年仔到這馬，恁有啥物改變？」（從一年級到現在，你們有什麼改變？）請學生舉手發表。</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2.利用教學電子書，播放「看卡通學臺語動畫」讓學生欣賞。</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3.</w:t>
            </w:r>
            <w:r w:rsidRPr="00635F3A">
              <w:rPr>
                <w:rFonts w:ascii="標楷體" w:eastAsia="標楷體" w:hAnsi="標楷體" w:hint="eastAsia"/>
                <w:sz w:val="20"/>
                <w:szCs w:val="20"/>
              </w:rPr>
              <w:t>教師請學生翻開本課課文頁面，並播放教學電子書的課文情境圖，問學生圖片相關問題，引導學生回答出「鳳凰花」、「同學」、「大漢」等語詞。</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4.教師播放CD2或電子書，讓學生聆聽、念誦本課課文。</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5.教師講解本課課文和課文語詞，並帶領學生念誦數次。</w:t>
            </w:r>
          </w:p>
        </w:tc>
        <w:tc>
          <w:tcPr>
            <w:tcW w:w="656" w:type="dxa"/>
            <w:shd w:val="clear" w:color="auto" w:fill="auto"/>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sz w:val="20"/>
                <w:szCs w:val="20"/>
              </w:rPr>
              <w:t>1</w:t>
            </w:r>
          </w:p>
        </w:tc>
        <w:tc>
          <w:tcPr>
            <w:tcW w:w="1399" w:type="dxa"/>
            <w:shd w:val="clear" w:color="auto" w:fill="auto"/>
          </w:tcPr>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1.教學電子書</w:t>
            </w:r>
          </w:p>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2.教用CD2</w:t>
            </w:r>
          </w:p>
        </w:tc>
        <w:tc>
          <w:tcPr>
            <w:tcW w:w="1067" w:type="dxa"/>
            <w:shd w:val="clear" w:color="auto" w:fill="auto"/>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口語評量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朗誦評量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團體遊戲</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歌曲演唱</w:t>
            </w:r>
          </w:p>
        </w:tc>
        <w:tc>
          <w:tcPr>
            <w:tcW w:w="1198" w:type="dxa"/>
            <w:shd w:val="clear" w:color="auto" w:fill="auto"/>
          </w:tcPr>
          <w:p w:rsidR="005C1622" w:rsidRPr="00635F3A" w:rsidRDefault="005C1622" w:rsidP="00B0630A">
            <w:pPr>
              <w:tabs>
                <w:tab w:val="left" w:pos="180"/>
              </w:tabs>
              <w:autoSpaceDE w:val="0"/>
              <w:autoSpaceDN w:val="0"/>
              <w:jc w:val="both"/>
              <w:rPr>
                <w:rFonts w:ascii="標楷體" w:eastAsia="標楷體" w:hAnsi="標楷體"/>
                <w:sz w:val="20"/>
                <w:szCs w:val="20"/>
              </w:rPr>
            </w:pPr>
            <w:r w:rsidRPr="00635F3A">
              <w:rPr>
                <w:rFonts w:ascii="標楷體" w:eastAsia="標楷體" w:hAnsi="標楷體" w:hint="eastAsia"/>
                <w:sz w:val="20"/>
                <w:szCs w:val="20"/>
              </w:rPr>
              <w:t>性別平等教育</w:t>
            </w:r>
          </w:p>
          <w:p w:rsidR="005C1622" w:rsidRPr="00635F3A" w:rsidRDefault="005C1622" w:rsidP="00B0630A">
            <w:pPr>
              <w:tabs>
                <w:tab w:val="left" w:pos="180"/>
              </w:tabs>
              <w:autoSpaceDE w:val="0"/>
              <w:autoSpaceDN w:val="0"/>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3"/>
                <w:attr w:name="Year" w:val="2003"/>
              </w:smartTagPr>
              <w:r w:rsidRPr="00635F3A">
                <w:rPr>
                  <w:rFonts w:ascii="標楷體" w:eastAsia="標楷體" w:hAnsi="標楷體" w:cs="Arial Unicode MS" w:hint="eastAsia"/>
                  <w:snapToGrid w:val="0"/>
                  <w:sz w:val="20"/>
                  <w:szCs w:val="20"/>
                </w:rPr>
                <w:t>3-3-2</w:t>
              </w:r>
            </w:smartTag>
            <w:r w:rsidRPr="00635F3A">
              <w:rPr>
                <w:rFonts w:ascii="標楷體" w:eastAsia="標楷體" w:hAnsi="標楷體" w:cs="Arial Unicode MS" w:hint="eastAsia"/>
                <w:snapToGrid w:val="0"/>
                <w:sz w:val="20"/>
                <w:szCs w:val="20"/>
              </w:rPr>
              <w:t>參與團體活動與事務，不受性別的限制。</w:t>
            </w:r>
          </w:p>
          <w:p w:rsidR="005C1622" w:rsidRPr="00635F3A" w:rsidRDefault="005C1622" w:rsidP="00B0630A">
            <w:pPr>
              <w:tabs>
                <w:tab w:val="left" w:pos="180"/>
              </w:tabs>
              <w:autoSpaceDE w:val="0"/>
              <w:autoSpaceDN w:val="0"/>
              <w:jc w:val="both"/>
              <w:rPr>
                <w:rFonts w:ascii="標楷體" w:eastAsia="標楷體" w:hAnsi="標楷體"/>
                <w:sz w:val="20"/>
                <w:szCs w:val="20"/>
              </w:rPr>
            </w:pPr>
            <w:r w:rsidRPr="00635F3A">
              <w:rPr>
                <w:rFonts w:ascii="標楷體" w:eastAsia="標楷體" w:hAnsi="標楷體" w:hint="eastAsia"/>
                <w:sz w:val="20"/>
                <w:szCs w:val="20"/>
              </w:rPr>
              <w:t>生涯發展教育</w:t>
            </w:r>
          </w:p>
          <w:p w:rsidR="005C1622" w:rsidRPr="00635F3A" w:rsidRDefault="005C1622" w:rsidP="00B0630A">
            <w:pPr>
              <w:tabs>
                <w:tab w:val="left" w:pos="180"/>
              </w:tabs>
              <w:autoSpaceDE w:val="0"/>
              <w:autoSpaceDN w:val="0"/>
              <w:jc w:val="both"/>
              <w:rPr>
                <w:rFonts w:ascii="標楷體" w:eastAsia="標楷體" w:hAnsi="標楷體"/>
                <w:sz w:val="20"/>
                <w:szCs w:val="20"/>
              </w:rPr>
            </w:pPr>
            <w:smartTag w:uri="urn:schemas-microsoft-com:office:smarttags" w:element="chsdate">
              <w:smartTagPr>
                <w:attr w:name="Year" w:val="2001"/>
                <w:attr w:name="Month" w:val="2"/>
                <w:attr w:name="Day" w:val="1"/>
                <w:attr w:name="IsLunarDate" w:val="False"/>
                <w:attr w:name="IsROCDate" w:val="False"/>
              </w:smartTagPr>
              <w:r w:rsidRPr="00635F3A">
                <w:rPr>
                  <w:rFonts w:ascii="標楷體" w:eastAsia="標楷體" w:hAnsi="標楷體" w:cs="Arial Unicode MS" w:hint="eastAsia"/>
                  <w:snapToGrid w:val="0"/>
                  <w:sz w:val="20"/>
                  <w:szCs w:val="20"/>
                </w:rPr>
                <w:t>1-2-1</w:t>
              </w:r>
            </w:smartTag>
            <w:r w:rsidRPr="00635F3A">
              <w:rPr>
                <w:rFonts w:ascii="標楷體" w:eastAsia="標楷體" w:hAnsi="標楷體" w:cs="Arial Unicode MS" w:hint="eastAsia"/>
                <w:snapToGrid w:val="0"/>
                <w:sz w:val="20"/>
                <w:szCs w:val="20"/>
              </w:rPr>
              <w:t>培養自己的興趣、能力。</w:t>
            </w:r>
          </w:p>
        </w:tc>
      </w:tr>
      <w:tr w:rsidR="005C1622" w:rsidRPr="00730B81" w:rsidTr="00B0630A">
        <w:trPr>
          <w:cantSplit/>
        </w:trPr>
        <w:tc>
          <w:tcPr>
            <w:tcW w:w="357" w:type="dxa"/>
          </w:tcPr>
          <w:p w:rsidR="005C1622" w:rsidRPr="00730B81" w:rsidRDefault="005C1622" w:rsidP="00B0630A">
            <w:pPr>
              <w:spacing w:line="340" w:lineRule="exact"/>
              <w:jc w:val="center"/>
              <w:rPr>
                <w:rFonts w:ascii="標楷體" w:eastAsia="標楷體" w:hAnsi="標楷體"/>
                <w:sz w:val="20"/>
                <w:szCs w:val="20"/>
              </w:rPr>
            </w:pPr>
            <w:r w:rsidRPr="00730B81">
              <w:rPr>
                <w:rFonts w:ascii="標楷體" w:eastAsia="標楷體" w:hAnsi="標楷體"/>
                <w:sz w:val="20"/>
                <w:szCs w:val="20"/>
              </w:rPr>
              <w:lastRenderedPageBreak/>
              <w:t>十</w:t>
            </w:r>
          </w:p>
          <w:p w:rsidR="005C1622" w:rsidRPr="00730B81" w:rsidRDefault="005C1622" w:rsidP="00B0630A">
            <w:pPr>
              <w:spacing w:line="340" w:lineRule="exact"/>
              <w:jc w:val="center"/>
              <w:rPr>
                <w:rFonts w:ascii="標楷體" w:eastAsia="標楷體" w:hAnsi="標楷體"/>
                <w:sz w:val="20"/>
                <w:szCs w:val="20"/>
              </w:rPr>
            </w:pPr>
            <w:r w:rsidRPr="00730B81">
              <w:rPr>
                <w:rFonts w:ascii="標楷體" w:eastAsia="標楷體" w:hAnsi="標楷體"/>
                <w:sz w:val="20"/>
                <w:szCs w:val="20"/>
              </w:rPr>
              <w:t>三</w:t>
            </w:r>
          </w:p>
        </w:tc>
        <w:tc>
          <w:tcPr>
            <w:tcW w:w="415"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hint="eastAsia"/>
                <w:sz w:val="20"/>
                <w:szCs w:val="20"/>
              </w:rPr>
              <w:t>三、成長的過程</w:t>
            </w:r>
          </w:p>
        </w:tc>
        <w:tc>
          <w:tcPr>
            <w:tcW w:w="596"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hint="eastAsia"/>
                <w:sz w:val="20"/>
                <w:szCs w:val="20"/>
              </w:rPr>
              <w:t>4</w:t>
            </w:r>
            <w:r w:rsidRPr="00DD4A2C">
              <w:rPr>
                <w:rFonts w:ascii="標楷體" w:eastAsia="標楷體" w:hAnsi="標楷體"/>
                <w:sz w:val="20"/>
                <w:szCs w:val="20"/>
              </w:rPr>
              <w:t>.</w:t>
            </w:r>
            <w:r w:rsidRPr="00DD4A2C">
              <w:rPr>
                <w:rFonts w:ascii="標楷體" w:eastAsia="標楷體" w:hAnsi="標楷體" w:hint="eastAsia"/>
                <w:sz w:val="20"/>
                <w:szCs w:val="20"/>
              </w:rPr>
              <w:t>我已經大漢</w:t>
            </w:r>
          </w:p>
        </w:tc>
        <w:tc>
          <w:tcPr>
            <w:tcW w:w="960" w:type="dxa"/>
          </w:tcPr>
          <w:p w:rsidR="005C1622" w:rsidRPr="00DD4A2C" w:rsidRDefault="005C1622" w:rsidP="00B0630A">
            <w:pPr>
              <w:tabs>
                <w:tab w:val="left" w:pos="180"/>
              </w:tabs>
              <w:autoSpaceDE w:val="0"/>
              <w:autoSpaceDN w:val="0"/>
              <w:spacing w:line="0" w:lineRule="atLeast"/>
              <w:jc w:val="both"/>
              <w:rPr>
                <w:rFonts w:ascii="標楷體" w:eastAsia="標楷體" w:hAnsi="標楷體"/>
                <w:sz w:val="20"/>
                <w:szCs w:val="20"/>
              </w:rPr>
            </w:pPr>
            <w:r w:rsidRPr="00DD4A2C">
              <w:rPr>
                <w:rFonts w:ascii="標楷體" w:eastAsia="標楷體" w:hAnsi="標楷體" w:hint="eastAsia"/>
                <w:sz w:val="20"/>
                <w:szCs w:val="20"/>
              </w:rPr>
              <w:t>一、了解自我與發展潛能</w:t>
            </w:r>
          </w:p>
          <w:p w:rsidR="005C1622" w:rsidRPr="00DD4A2C" w:rsidRDefault="005C1622" w:rsidP="00B0630A">
            <w:pPr>
              <w:tabs>
                <w:tab w:val="left" w:pos="180"/>
              </w:tabs>
              <w:autoSpaceDE w:val="0"/>
              <w:autoSpaceDN w:val="0"/>
              <w:spacing w:line="0" w:lineRule="atLeast"/>
              <w:jc w:val="both"/>
              <w:rPr>
                <w:rFonts w:ascii="標楷體" w:eastAsia="標楷體" w:hAnsi="標楷體"/>
                <w:sz w:val="20"/>
                <w:szCs w:val="20"/>
              </w:rPr>
            </w:pPr>
            <w:r w:rsidRPr="00DD4A2C">
              <w:rPr>
                <w:rFonts w:ascii="標楷體" w:eastAsia="標楷體" w:hAnsi="標楷體" w:hint="eastAsia"/>
                <w:sz w:val="20"/>
                <w:szCs w:val="20"/>
              </w:rPr>
              <w:t>二、欣賞、表現與創新</w:t>
            </w:r>
          </w:p>
          <w:p w:rsidR="005C1622" w:rsidRPr="00DD4A2C" w:rsidRDefault="005C1622" w:rsidP="00B0630A">
            <w:pPr>
              <w:tabs>
                <w:tab w:val="left" w:pos="180"/>
              </w:tabs>
              <w:jc w:val="both"/>
              <w:rPr>
                <w:rFonts w:ascii="標楷體" w:eastAsia="標楷體" w:hAnsi="標楷體"/>
                <w:sz w:val="20"/>
                <w:szCs w:val="20"/>
              </w:rPr>
            </w:pPr>
          </w:p>
        </w:tc>
        <w:tc>
          <w:tcPr>
            <w:tcW w:w="3360" w:type="dxa"/>
            <w:shd w:val="clear" w:color="auto" w:fill="auto"/>
          </w:tcPr>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閩南語</w:t>
            </w:r>
          </w:p>
          <w:p w:rsidR="005C1622" w:rsidRPr="00635F3A" w:rsidRDefault="005C1622" w:rsidP="00B0630A">
            <w:pPr>
              <w:tabs>
                <w:tab w:val="left" w:pos="180"/>
              </w:tabs>
              <w:autoSpaceDE w:val="0"/>
              <w:autoSpaceDN w:val="0"/>
              <w:spacing w:line="0" w:lineRule="atLeast"/>
              <w:rPr>
                <w:rFonts w:ascii="標楷體" w:eastAsia="標楷體" w:hAnsi="標楷體"/>
                <w:sz w:val="20"/>
                <w:szCs w:val="20"/>
              </w:rPr>
            </w:pPr>
            <w:r w:rsidRPr="00635F3A">
              <w:rPr>
                <w:rFonts w:ascii="標楷體" w:eastAsia="標楷體" w:hAnsi="標楷體"/>
                <w:sz w:val="20"/>
                <w:szCs w:val="20"/>
              </w:rPr>
              <w:t>1-3-5能初步聽辨閩南語語音和讀音的不同。</w:t>
            </w:r>
          </w:p>
          <w:p w:rsidR="005C1622" w:rsidRPr="00635F3A" w:rsidRDefault="005C1622" w:rsidP="00B0630A">
            <w:pPr>
              <w:tabs>
                <w:tab w:val="left" w:pos="180"/>
              </w:tabs>
              <w:autoSpaceDE w:val="0"/>
              <w:autoSpaceDN w:val="0"/>
              <w:spacing w:line="0" w:lineRule="atLeast"/>
              <w:rPr>
                <w:rFonts w:ascii="標楷體" w:eastAsia="標楷體" w:hAnsi="標楷體"/>
                <w:sz w:val="20"/>
                <w:szCs w:val="20"/>
              </w:rPr>
            </w:pPr>
            <w:r w:rsidRPr="00635F3A">
              <w:rPr>
                <w:rFonts w:ascii="標楷體" w:eastAsia="標楷體" w:hAnsi="標楷體"/>
                <w:sz w:val="20"/>
                <w:szCs w:val="20"/>
              </w:rPr>
              <w:t>1-3-4能聽辨閩南語聲調變化、語音訛讀和特殊音變。</w:t>
            </w:r>
          </w:p>
          <w:p w:rsidR="005C1622" w:rsidRPr="00635F3A" w:rsidRDefault="005C1622" w:rsidP="00B0630A">
            <w:pPr>
              <w:tabs>
                <w:tab w:val="left" w:pos="180"/>
              </w:tabs>
              <w:autoSpaceDE w:val="0"/>
              <w:autoSpaceDN w:val="0"/>
              <w:spacing w:line="0" w:lineRule="atLeast"/>
              <w:rPr>
                <w:rFonts w:ascii="標楷體" w:eastAsia="標楷體" w:hAnsi="標楷體"/>
                <w:sz w:val="20"/>
                <w:szCs w:val="20"/>
              </w:rPr>
            </w:pPr>
            <w:r w:rsidRPr="00635F3A">
              <w:rPr>
                <w:rFonts w:ascii="標楷體" w:eastAsia="標楷體" w:hAnsi="標楷體"/>
                <w:sz w:val="20"/>
                <w:szCs w:val="20"/>
              </w:rPr>
              <w:t>1-3-2能聽辨並思考閩南語語句的內涵。</w:t>
            </w:r>
          </w:p>
          <w:p w:rsidR="005C1622" w:rsidRPr="00635F3A" w:rsidRDefault="005C1622" w:rsidP="00B0630A">
            <w:pPr>
              <w:tabs>
                <w:tab w:val="left" w:pos="180"/>
              </w:tabs>
              <w:autoSpaceDE w:val="0"/>
              <w:autoSpaceDN w:val="0"/>
              <w:spacing w:line="0" w:lineRule="atLeast"/>
              <w:rPr>
                <w:rFonts w:ascii="標楷體" w:eastAsia="標楷體" w:hAnsi="標楷體"/>
                <w:sz w:val="20"/>
                <w:szCs w:val="20"/>
              </w:rPr>
            </w:pPr>
          </w:p>
        </w:tc>
        <w:tc>
          <w:tcPr>
            <w:tcW w:w="1080"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學會個學習階段的閩南語說法並練習造句。</w:t>
            </w:r>
          </w:p>
        </w:tc>
        <w:tc>
          <w:tcPr>
            <w:tcW w:w="3600" w:type="dxa"/>
            <w:shd w:val="clear" w:color="auto" w:fill="auto"/>
          </w:tcPr>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1.</w:t>
            </w:r>
            <w:r w:rsidRPr="00635F3A">
              <w:rPr>
                <w:rFonts w:ascii="標楷體" w:eastAsia="標楷體" w:hAnsi="標楷體"/>
                <w:sz w:val="20"/>
                <w:szCs w:val="20"/>
              </w:rPr>
              <w:t>.</w:t>
            </w:r>
            <w:r w:rsidRPr="00635F3A">
              <w:rPr>
                <w:rFonts w:ascii="標楷體" w:eastAsia="標楷體" w:hAnsi="標楷體" w:hint="eastAsia"/>
                <w:sz w:val="20"/>
                <w:szCs w:val="20"/>
              </w:rPr>
              <w:t>教師播放CD2或電子書，帶領學生聆聽「輕鬆學語詞」。</w:t>
            </w:r>
          </w:p>
          <w:p w:rsidR="005C1622" w:rsidRPr="00635F3A" w:rsidRDefault="005C1622" w:rsidP="00B0630A">
            <w:pPr>
              <w:spacing w:line="0" w:lineRule="atLeast"/>
              <w:rPr>
                <w:rFonts w:ascii="標楷體" w:eastAsia="標楷體" w:hAnsi="標楷體"/>
                <w:sz w:val="20"/>
                <w:szCs w:val="20"/>
              </w:rPr>
            </w:pPr>
            <w:r>
              <w:rPr>
                <w:rFonts w:ascii="標楷體" w:eastAsia="標楷體" w:hAnsi="標楷體" w:hint="eastAsia"/>
                <w:sz w:val="20"/>
                <w:szCs w:val="20"/>
              </w:rPr>
              <w:t>2</w:t>
            </w:r>
            <w:r w:rsidRPr="00635F3A">
              <w:rPr>
                <w:rFonts w:ascii="標楷體" w:eastAsia="標楷體" w:hAnsi="標楷體" w:hint="eastAsia"/>
                <w:sz w:val="20"/>
                <w:szCs w:val="20"/>
              </w:rPr>
              <w:t>.教師講解本課語詞，並指導學生正確發音。</w:t>
            </w:r>
          </w:p>
          <w:p w:rsidR="005C1622" w:rsidRPr="00635F3A" w:rsidRDefault="005C1622" w:rsidP="00B0630A">
            <w:pPr>
              <w:spacing w:line="0" w:lineRule="atLeast"/>
              <w:rPr>
                <w:rFonts w:ascii="標楷體" w:eastAsia="標楷體" w:hAnsi="標楷體"/>
                <w:sz w:val="20"/>
                <w:szCs w:val="20"/>
              </w:rPr>
            </w:pPr>
            <w:r>
              <w:rPr>
                <w:rFonts w:ascii="標楷體" w:eastAsia="標楷體" w:hAnsi="標楷體" w:hint="eastAsia"/>
                <w:sz w:val="20"/>
                <w:szCs w:val="20"/>
              </w:rPr>
              <w:t>3</w:t>
            </w:r>
            <w:r w:rsidRPr="00635F3A">
              <w:rPr>
                <w:rFonts w:ascii="標楷體" w:eastAsia="標楷體" w:hAnsi="標楷體" w:hint="eastAsia"/>
                <w:sz w:val="20"/>
                <w:szCs w:val="20"/>
              </w:rPr>
              <w:t>.教師可利用語詞圖卡，讓學生反覆練習本課語詞，以加深學習印象。</w:t>
            </w:r>
          </w:p>
          <w:p w:rsidR="005C1622" w:rsidRPr="00635F3A" w:rsidRDefault="005C1622" w:rsidP="00B0630A">
            <w:pPr>
              <w:spacing w:line="0" w:lineRule="atLeast"/>
              <w:rPr>
                <w:rFonts w:ascii="標楷體" w:eastAsia="標楷體" w:hAnsi="標楷體"/>
                <w:sz w:val="20"/>
                <w:szCs w:val="20"/>
              </w:rPr>
            </w:pPr>
            <w:r>
              <w:rPr>
                <w:rFonts w:ascii="標楷體" w:eastAsia="標楷體" w:hAnsi="標楷體" w:hint="eastAsia"/>
                <w:sz w:val="20"/>
                <w:szCs w:val="20"/>
              </w:rPr>
              <w:t>4</w:t>
            </w:r>
            <w:r w:rsidRPr="00635F3A">
              <w:rPr>
                <w:rFonts w:ascii="標楷體" w:eastAsia="標楷體" w:hAnsi="標楷體" w:hint="eastAsia"/>
                <w:sz w:val="20"/>
                <w:szCs w:val="20"/>
              </w:rPr>
              <w:t>.播放CD2或電子書，讓學生聆聽備課用書的語詞造句，並鼓勵學生發表造句。</w:t>
            </w:r>
          </w:p>
        </w:tc>
        <w:tc>
          <w:tcPr>
            <w:tcW w:w="656" w:type="dxa"/>
            <w:shd w:val="clear" w:color="auto" w:fill="auto"/>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sz w:val="20"/>
                <w:szCs w:val="20"/>
              </w:rPr>
              <w:t>1</w:t>
            </w:r>
          </w:p>
        </w:tc>
        <w:tc>
          <w:tcPr>
            <w:tcW w:w="1399" w:type="dxa"/>
            <w:shd w:val="clear" w:color="auto" w:fill="auto"/>
          </w:tcPr>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1.幼兒園或國小的照片</w:t>
            </w:r>
          </w:p>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2.白紙</w:t>
            </w:r>
          </w:p>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3.字條</w:t>
            </w:r>
          </w:p>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4.剪刀</w:t>
            </w:r>
          </w:p>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5.教用CD2</w:t>
            </w:r>
          </w:p>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6.教學電子書</w:t>
            </w:r>
          </w:p>
        </w:tc>
        <w:tc>
          <w:tcPr>
            <w:tcW w:w="1067" w:type="dxa"/>
            <w:shd w:val="clear" w:color="auto" w:fill="auto"/>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口語評量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朗誦評量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團體遊戲</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紙筆測驗</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報告評量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繪畫評量</w:t>
            </w:r>
          </w:p>
        </w:tc>
        <w:tc>
          <w:tcPr>
            <w:tcW w:w="1198" w:type="dxa"/>
            <w:shd w:val="clear" w:color="auto" w:fill="auto"/>
          </w:tcPr>
          <w:p w:rsidR="005C1622" w:rsidRPr="00635F3A" w:rsidRDefault="005C1622" w:rsidP="00B0630A">
            <w:pPr>
              <w:tabs>
                <w:tab w:val="left" w:pos="180"/>
              </w:tabs>
              <w:autoSpaceDE w:val="0"/>
              <w:autoSpaceDN w:val="0"/>
              <w:jc w:val="both"/>
              <w:rPr>
                <w:rFonts w:ascii="標楷體" w:eastAsia="標楷體" w:hAnsi="標楷體"/>
                <w:sz w:val="20"/>
                <w:szCs w:val="20"/>
              </w:rPr>
            </w:pPr>
            <w:r w:rsidRPr="00635F3A">
              <w:rPr>
                <w:rFonts w:ascii="標楷體" w:eastAsia="標楷體" w:hAnsi="標楷體" w:hint="eastAsia"/>
                <w:sz w:val="20"/>
                <w:szCs w:val="20"/>
              </w:rPr>
              <w:t>性別平等教育</w:t>
            </w:r>
          </w:p>
          <w:p w:rsidR="005C1622" w:rsidRPr="00635F3A" w:rsidRDefault="005C1622" w:rsidP="00B0630A">
            <w:pPr>
              <w:tabs>
                <w:tab w:val="left" w:pos="180"/>
              </w:tabs>
              <w:autoSpaceDE w:val="0"/>
              <w:autoSpaceDN w:val="0"/>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3"/>
                <w:attr w:name="Year" w:val="2003"/>
              </w:smartTagPr>
              <w:r w:rsidRPr="00635F3A">
                <w:rPr>
                  <w:rFonts w:ascii="標楷體" w:eastAsia="標楷體" w:hAnsi="標楷體" w:cs="Arial Unicode MS" w:hint="eastAsia"/>
                  <w:snapToGrid w:val="0"/>
                  <w:sz w:val="20"/>
                  <w:szCs w:val="20"/>
                </w:rPr>
                <w:t>3-3-2</w:t>
              </w:r>
            </w:smartTag>
            <w:r w:rsidRPr="00635F3A">
              <w:rPr>
                <w:rFonts w:ascii="標楷體" w:eastAsia="標楷體" w:hAnsi="標楷體" w:cs="Arial Unicode MS" w:hint="eastAsia"/>
                <w:snapToGrid w:val="0"/>
                <w:sz w:val="20"/>
                <w:szCs w:val="20"/>
              </w:rPr>
              <w:t>參與團體活動與事務，不受性別的限制。</w:t>
            </w:r>
          </w:p>
          <w:p w:rsidR="005C1622" w:rsidRPr="00635F3A" w:rsidRDefault="005C1622" w:rsidP="00B0630A">
            <w:pPr>
              <w:tabs>
                <w:tab w:val="left" w:pos="180"/>
              </w:tabs>
              <w:autoSpaceDE w:val="0"/>
              <w:autoSpaceDN w:val="0"/>
              <w:jc w:val="both"/>
              <w:rPr>
                <w:rFonts w:ascii="標楷體" w:eastAsia="標楷體" w:hAnsi="標楷體"/>
                <w:sz w:val="20"/>
                <w:szCs w:val="20"/>
              </w:rPr>
            </w:pPr>
          </w:p>
        </w:tc>
      </w:tr>
      <w:tr w:rsidR="005C1622" w:rsidRPr="00730B81" w:rsidTr="00B0630A">
        <w:trPr>
          <w:cantSplit/>
        </w:trPr>
        <w:tc>
          <w:tcPr>
            <w:tcW w:w="357" w:type="dxa"/>
          </w:tcPr>
          <w:p w:rsidR="005C1622" w:rsidRPr="00730B81" w:rsidRDefault="005C1622" w:rsidP="00B0630A">
            <w:pPr>
              <w:spacing w:line="340" w:lineRule="exact"/>
              <w:jc w:val="center"/>
              <w:rPr>
                <w:rFonts w:ascii="標楷體" w:eastAsia="標楷體" w:hAnsi="標楷體"/>
                <w:sz w:val="20"/>
                <w:szCs w:val="20"/>
              </w:rPr>
            </w:pPr>
            <w:r w:rsidRPr="00730B81">
              <w:rPr>
                <w:rFonts w:ascii="標楷體" w:eastAsia="標楷體" w:hAnsi="標楷體"/>
                <w:sz w:val="20"/>
                <w:szCs w:val="20"/>
              </w:rPr>
              <w:t>十</w:t>
            </w:r>
          </w:p>
          <w:p w:rsidR="005C1622" w:rsidRPr="00730B81" w:rsidRDefault="005C1622" w:rsidP="00B0630A">
            <w:pPr>
              <w:spacing w:line="340" w:lineRule="exact"/>
              <w:jc w:val="center"/>
              <w:rPr>
                <w:rFonts w:ascii="標楷體" w:eastAsia="標楷體" w:hAnsi="標楷體"/>
                <w:sz w:val="20"/>
                <w:szCs w:val="20"/>
              </w:rPr>
            </w:pPr>
            <w:r w:rsidRPr="00730B81">
              <w:rPr>
                <w:rFonts w:ascii="標楷體" w:eastAsia="標楷體" w:hAnsi="標楷體"/>
                <w:sz w:val="20"/>
                <w:szCs w:val="20"/>
              </w:rPr>
              <w:t>四</w:t>
            </w:r>
          </w:p>
        </w:tc>
        <w:tc>
          <w:tcPr>
            <w:tcW w:w="415"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hint="eastAsia"/>
                <w:sz w:val="20"/>
                <w:szCs w:val="20"/>
              </w:rPr>
              <w:t>三、成長的過程</w:t>
            </w:r>
          </w:p>
        </w:tc>
        <w:tc>
          <w:tcPr>
            <w:tcW w:w="596"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hint="eastAsia"/>
                <w:sz w:val="20"/>
                <w:szCs w:val="20"/>
              </w:rPr>
              <w:t>4</w:t>
            </w:r>
            <w:r w:rsidRPr="00DD4A2C">
              <w:rPr>
                <w:rFonts w:ascii="標楷體" w:eastAsia="標楷體" w:hAnsi="標楷體"/>
                <w:sz w:val="20"/>
                <w:szCs w:val="20"/>
              </w:rPr>
              <w:t>.</w:t>
            </w:r>
            <w:r w:rsidRPr="00DD4A2C">
              <w:rPr>
                <w:rFonts w:ascii="標楷體" w:eastAsia="標楷體" w:hAnsi="標楷體" w:hint="eastAsia"/>
                <w:sz w:val="20"/>
                <w:szCs w:val="20"/>
              </w:rPr>
              <w:t>我已經大漢</w:t>
            </w:r>
          </w:p>
        </w:tc>
        <w:tc>
          <w:tcPr>
            <w:tcW w:w="960" w:type="dxa"/>
          </w:tcPr>
          <w:p w:rsidR="005C1622" w:rsidRPr="00DD4A2C" w:rsidRDefault="005C1622" w:rsidP="00B0630A">
            <w:pPr>
              <w:tabs>
                <w:tab w:val="left" w:pos="180"/>
              </w:tabs>
              <w:autoSpaceDE w:val="0"/>
              <w:autoSpaceDN w:val="0"/>
              <w:spacing w:line="0" w:lineRule="atLeast"/>
              <w:jc w:val="both"/>
              <w:rPr>
                <w:rFonts w:ascii="標楷體" w:eastAsia="標楷體" w:hAnsi="標楷體"/>
                <w:sz w:val="20"/>
                <w:szCs w:val="20"/>
              </w:rPr>
            </w:pPr>
            <w:r w:rsidRPr="00DD4A2C">
              <w:rPr>
                <w:rFonts w:ascii="標楷體" w:eastAsia="標楷體" w:hAnsi="標楷體" w:hint="eastAsia"/>
                <w:sz w:val="20"/>
                <w:szCs w:val="20"/>
              </w:rPr>
              <w:t>四、表達、溝通與分享</w:t>
            </w:r>
          </w:p>
          <w:p w:rsidR="005C1622" w:rsidRPr="00DD4A2C" w:rsidRDefault="005C1622" w:rsidP="00B0630A">
            <w:pPr>
              <w:tabs>
                <w:tab w:val="left" w:pos="180"/>
              </w:tabs>
              <w:jc w:val="both"/>
              <w:rPr>
                <w:rFonts w:ascii="標楷體" w:eastAsia="標楷體" w:hAnsi="標楷體"/>
                <w:sz w:val="20"/>
                <w:szCs w:val="20"/>
              </w:rPr>
            </w:pPr>
            <w:r w:rsidRPr="00DD4A2C">
              <w:rPr>
                <w:rFonts w:ascii="標楷體" w:eastAsia="標楷體" w:hAnsi="標楷體" w:hint="eastAsia"/>
                <w:sz w:val="20"/>
                <w:szCs w:val="20"/>
              </w:rPr>
              <w:t>八、運用科技與資訊</w:t>
            </w:r>
          </w:p>
        </w:tc>
        <w:tc>
          <w:tcPr>
            <w:tcW w:w="3360" w:type="dxa"/>
          </w:tcPr>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閩南語</w:t>
            </w:r>
          </w:p>
          <w:p w:rsidR="005C1622" w:rsidRPr="00635F3A" w:rsidRDefault="005C1622" w:rsidP="00B0630A">
            <w:pPr>
              <w:tabs>
                <w:tab w:val="left" w:pos="180"/>
              </w:tabs>
              <w:autoSpaceDE w:val="0"/>
              <w:autoSpaceDN w:val="0"/>
              <w:spacing w:line="0" w:lineRule="atLeast"/>
              <w:rPr>
                <w:rFonts w:ascii="標楷體" w:eastAsia="標楷體" w:hAnsi="標楷體"/>
                <w:sz w:val="20"/>
                <w:szCs w:val="20"/>
              </w:rPr>
            </w:pPr>
            <w:r w:rsidRPr="00635F3A">
              <w:rPr>
                <w:rFonts w:ascii="標楷體" w:eastAsia="標楷體" w:hAnsi="標楷體"/>
                <w:sz w:val="20"/>
                <w:szCs w:val="20"/>
              </w:rPr>
              <w:t>1-3-5能初步聽辨閩南語語音和讀音的不同。</w:t>
            </w:r>
          </w:p>
          <w:p w:rsidR="005C1622" w:rsidRPr="00635F3A" w:rsidRDefault="005C1622" w:rsidP="00B0630A">
            <w:pPr>
              <w:tabs>
                <w:tab w:val="left" w:pos="180"/>
              </w:tabs>
              <w:autoSpaceDE w:val="0"/>
              <w:autoSpaceDN w:val="0"/>
              <w:spacing w:line="0" w:lineRule="atLeast"/>
              <w:rPr>
                <w:rFonts w:ascii="標楷體" w:eastAsia="標楷體" w:hAnsi="標楷體"/>
                <w:sz w:val="20"/>
                <w:szCs w:val="20"/>
              </w:rPr>
            </w:pPr>
            <w:r w:rsidRPr="00635F3A">
              <w:rPr>
                <w:rFonts w:ascii="標楷體" w:eastAsia="標楷體" w:hAnsi="標楷體"/>
                <w:sz w:val="20"/>
                <w:szCs w:val="20"/>
              </w:rPr>
              <w:t>1-3-2能聽辨並思考閩南語語句的內涵。</w:t>
            </w:r>
          </w:p>
          <w:p w:rsidR="005C1622" w:rsidRPr="00635F3A" w:rsidRDefault="005C1622" w:rsidP="00B0630A">
            <w:pPr>
              <w:tabs>
                <w:tab w:val="left" w:pos="180"/>
              </w:tabs>
              <w:autoSpaceDE w:val="0"/>
              <w:autoSpaceDN w:val="0"/>
              <w:spacing w:line="0" w:lineRule="atLeast"/>
              <w:rPr>
                <w:rFonts w:ascii="標楷體" w:eastAsia="標楷體" w:hAnsi="標楷體"/>
                <w:sz w:val="20"/>
                <w:szCs w:val="20"/>
              </w:rPr>
            </w:pPr>
            <w:r w:rsidRPr="00635F3A">
              <w:rPr>
                <w:rFonts w:ascii="標楷體" w:eastAsia="標楷體" w:hAnsi="標楷體"/>
                <w:sz w:val="20"/>
                <w:szCs w:val="20"/>
              </w:rPr>
              <w:t>1-3-7能運用科技與資訊媒材增進聽辨能力。</w:t>
            </w:r>
          </w:p>
        </w:tc>
        <w:tc>
          <w:tcPr>
            <w:tcW w:w="1080"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學會第四課音標課程並複習第四課所學。</w:t>
            </w:r>
          </w:p>
        </w:tc>
        <w:tc>
          <w:tcPr>
            <w:tcW w:w="3600" w:type="dxa"/>
          </w:tcPr>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1..播放CD2或電子書，讓學生聆聽「輕鬆學音標」內容。</w:t>
            </w:r>
          </w:p>
          <w:p w:rsidR="005C1622" w:rsidRPr="00635F3A" w:rsidRDefault="005C1622" w:rsidP="00B0630A">
            <w:pPr>
              <w:spacing w:line="0" w:lineRule="atLeast"/>
              <w:rPr>
                <w:rFonts w:ascii="標楷體" w:eastAsia="標楷體" w:hAnsi="標楷體"/>
                <w:sz w:val="20"/>
                <w:szCs w:val="20"/>
              </w:rPr>
            </w:pPr>
            <w:r>
              <w:rPr>
                <w:rFonts w:ascii="標楷體" w:eastAsia="標楷體" w:hAnsi="標楷體" w:hint="eastAsia"/>
                <w:sz w:val="20"/>
                <w:szCs w:val="20"/>
              </w:rPr>
              <w:t>2</w:t>
            </w:r>
            <w:r w:rsidRPr="00635F3A">
              <w:rPr>
                <w:rFonts w:ascii="標楷體" w:eastAsia="標楷體" w:hAnsi="標楷體"/>
                <w:sz w:val="20"/>
                <w:szCs w:val="20"/>
              </w:rPr>
              <w:t>.播放CD2或電子書，讓學生聆聽「聽看覓」並作答。11.播放CD2或電子書，帶領學生複習本課所學。</w:t>
            </w:r>
          </w:p>
        </w:tc>
        <w:tc>
          <w:tcPr>
            <w:tcW w:w="656"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sz w:val="20"/>
                <w:szCs w:val="20"/>
              </w:rPr>
              <w:t>1</w:t>
            </w:r>
          </w:p>
        </w:tc>
        <w:tc>
          <w:tcPr>
            <w:tcW w:w="1399" w:type="dxa"/>
          </w:tcPr>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1.剪刀</w:t>
            </w:r>
          </w:p>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2.教用CD2</w:t>
            </w:r>
          </w:p>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3.教學電子書</w:t>
            </w:r>
          </w:p>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4.膠水</w:t>
            </w:r>
          </w:p>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5.學習單</w:t>
            </w:r>
          </w:p>
        </w:tc>
        <w:tc>
          <w:tcPr>
            <w:tcW w:w="1067"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口語評量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朗誦評量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聽力測驗</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報告評量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團體遊戲</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紙筆測驗</w:t>
            </w:r>
          </w:p>
        </w:tc>
        <w:tc>
          <w:tcPr>
            <w:tcW w:w="1198" w:type="dxa"/>
          </w:tcPr>
          <w:p w:rsidR="005C1622" w:rsidRPr="00635F3A" w:rsidRDefault="005C1622" w:rsidP="00B0630A">
            <w:pPr>
              <w:tabs>
                <w:tab w:val="left" w:pos="180"/>
              </w:tabs>
              <w:autoSpaceDE w:val="0"/>
              <w:autoSpaceDN w:val="0"/>
              <w:jc w:val="both"/>
              <w:rPr>
                <w:rFonts w:ascii="標楷體" w:eastAsia="標楷體" w:hAnsi="標楷體"/>
                <w:sz w:val="20"/>
                <w:szCs w:val="20"/>
              </w:rPr>
            </w:pPr>
            <w:r w:rsidRPr="00635F3A">
              <w:rPr>
                <w:rFonts w:ascii="標楷體" w:eastAsia="標楷體" w:hAnsi="標楷體" w:hint="eastAsia"/>
                <w:sz w:val="20"/>
                <w:szCs w:val="20"/>
              </w:rPr>
              <w:t>生涯發展教育</w:t>
            </w:r>
          </w:p>
          <w:p w:rsidR="005C1622" w:rsidRPr="00635F3A" w:rsidRDefault="005C1622" w:rsidP="00B0630A">
            <w:pPr>
              <w:tabs>
                <w:tab w:val="left" w:pos="180"/>
              </w:tabs>
              <w:autoSpaceDE w:val="0"/>
              <w:autoSpaceDN w:val="0"/>
              <w:jc w:val="both"/>
              <w:rPr>
                <w:rFonts w:ascii="標楷體" w:eastAsia="標楷體" w:hAnsi="標楷體"/>
                <w:sz w:val="20"/>
                <w:szCs w:val="20"/>
              </w:rPr>
            </w:pPr>
            <w:smartTag w:uri="urn:schemas-microsoft-com:office:smarttags" w:element="chsdate">
              <w:smartTagPr>
                <w:attr w:name="Year" w:val="2001"/>
                <w:attr w:name="Month" w:val="2"/>
                <w:attr w:name="Day" w:val="1"/>
                <w:attr w:name="IsLunarDate" w:val="False"/>
                <w:attr w:name="IsROCDate" w:val="False"/>
              </w:smartTagPr>
              <w:r w:rsidRPr="00635F3A">
                <w:rPr>
                  <w:rFonts w:ascii="標楷體" w:eastAsia="標楷體" w:hAnsi="標楷體" w:cs="Arial Unicode MS" w:hint="eastAsia"/>
                  <w:snapToGrid w:val="0"/>
                  <w:sz w:val="20"/>
                  <w:szCs w:val="20"/>
                </w:rPr>
                <w:t>1-2-1</w:t>
              </w:r>
            </w:smartTag>
            <w:r w:rsidRPr="00635F3A">
              <w:rPr>
                <w:rFonts w:ascii="標楷體" w:eastAsia="標楷體" w:hAnsi="標楷體" w:cs="Arial Unicode MS" w:hint="eastAsia"/>
                <w:snapToGrid w:val="0"/>
                <w:sz w:val="20"/>
                <w:szCs w:val="20"/>
              </w:rPr>
              <w:t>培養自己的興趣、能力。</w:t>
            </w:r>
          </w:p>
        </w:tc>
      </w:tr>
      <w:tr w:rsidR="005C1622" w:rsidRPr="00730B81" w:rsidTr="00B0630A">
        <w:trPr>
          <w:cantSplit/>
        </w:trPr>
        <w:tc>
          <w:tcPr>
            <w:tcW w:w="357" w:type="dxa"/>
          </w:tcPr>
          <w:p w:rsidR="005C1622" w:rsidRPr="00730B81" w:rsidRDefault="005C1622" w:rsidP="00B0630A">
            <w:pPr>
              <w:spacing w:line="340" w:lineRule="exact"/>
              <w:jc w:val="center"/>
              <w:rPr>
                <w:rFonts w:ascii="標楷體" w:eastAsia="標楷體" w:hAnsi="標楷體"/>
                <w:sz w:val="20"/>
                <w:szCs w:val="20"/>
              </w:rPr>
            </w:pPr>
            <w:r w:rsidRPr="00730B81">
              <w:rPr>
                <w:rFonts w:ascii="標楷體" w:eastAsia="標楷體" w:hAnsi="標楷體"/>
                <w:sz w:val="20"/>
                <w:szCs w:val="20"/>
              </w:rPr>
              <w:t>十</w:t>
            </w:r>
          </w:p>
          <w:p w:rsidR="005C1622" w:rsidRPr="00730B81" w:rsidRDefault="005C1622" w:rsidP="00B0630A">
            <w:pPr>
              <w:spacing w:line="340" w:lineRule="exact"/>
              <w:jc w:val="center"/>
              <w:rPr>
                <w:rFonts w:ascii="標楷體" w:eastAsia="標楷體" w:hAnsi="標楷體"/>
                <w:sz w:val="20"/>
                <w:szCs w:val="20"/>
              </w:rPr>
            </w:pPr>
            <w:r w:rsidRPr="00730B81">
              <w:rPr>
                <w:rFonts w:ascii="標楷體" w:eastAsia="標楷體" w:hAnsi="標楷體"/>
                <w:sz w:val="20"/>
                <w:szCs w:val="20"/>
              </w:rPr>
              <w:t>五</w:t>
            </w:r>
          </w:p>
        </w:tc>
        <w:tc>
          <w:tcPr>
            <w:tcW w:w="415"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hint="eastAsia"/>
                <w:sz w:val="20"/>
                <w:szCs w:val="20"/>
              </w:rPr>
              <w:t>三、成長的過程</w:t>
            </w:r>
          </w:p>
        </w:tc>
        <w:tc>
          <w:tcPr>
            <w:tcW w:w="596"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hint="eastAsia"/>
                <w:sz w:val="20"/>
                <w:szCs w:val="20"/>
              </w:rPr>
              <w:t>5.獅佮鳥鼠</w:t>
            </w:r>
          </w:p>
        </w:tc>
        <w:tc>
          <w:tcPr>
            <w:tcW w:w="960" w:type="dxa"/>
          </w:tcPr>
          <w:p w:rsidR="005C1622" w:rsidRPr="00DD4A2C" w:rsidRDefault="005C1622" w:rsidP="00B0630A">
            <w:pPr>
              <w:tabs>
                <w:tab w:val="left" w:pos="180"/>
              </w:tabs>
              <w:autoSpaceDE w:val="0"/>
              <w:autoSpaceDN w:val="0"/>
              <w:spacing w:line="0" w:lineRule="atLeast"/>
              <w:jc w:val="both"/>
              <w:rPr>
                <w:rFonts w:ascii="標楷體" w:eastAsia="標楷體" w:hAnsi="標楷體"/>
                <w:sz w:val="20"/>
                <w:szCs w:val="20"/>
              </w:rPr>
            </w:pPr>
            <w:r w:rsidRPr="00DD4A2C">
              <w:rPr>
                <w:rFonts w:ascii="標楷體" w:eastAsia="標楷體" w:hAnsi="標楷體" w:hint="eastAsia"/>
                <w:sz w:val="20"/>
                <w:szCs w:val="20"/>
              </w:rPr>
              <w:t>五、尊重、關懷與團隊合作</w:t>
            </w:r>
          </w:p>
          <w:p w:rsidR="005C1622" w:rsidRPr="00DD4A2C" w:rsidRDefault="005C1622" w:rsidP="00B0630A">
            <w:pPr>
              <w:tabs>
                <w:tab w:val="left" w:pos="180"/>
              </w:tabs>
              <w:jc w:val="both"/>
              <w:rPr>
                <w:rFonts w:ascii="標楷體" w:eastAsia="標楷體" w:hAnsi="標楷體"/>
                <w:sz w:val="20"/>
                <w:szCs w:val="20"/>
              </w:rPr>
            </w:pPr>
            <w:r w:rsidRPr="00DD4A2C">
              <w:rPr>
                <w:rFonts w:ascii="標楷體" w:eastAsia="標楷體" w:hAnsi="標楷體" w:hint="eastAsia"/>
                <w:sz w:val="20"/>
                <w:szCs w:val="20"/>
              </w:rPr>
              <w:t>八、運用科技與資訊</w:t>
            </w:r>
          </w:p>
        </w:tc>
        <w:tc>
          <w:tcPr>
            <w:tcW w:w="3360" w:type="dxa"/>
          </w:tcPr>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閩南語</w:t>
            </w:r>
          </w:p>
          <w:p w:rsidR="005C1622" w:rsidRPr="00635F3A" w:rsidRDefault="005C1622" w:rsidP="00B0630A">
            <w:pPr>
              <w:tabs>
                <w:tab w:val="left" w:pos="180"/>
              </w:tabs>
              <w:autoSpaceDE w:val="0"/>
              <w:autoSpaceDN w:val="0"/>
              <w:spacing w:line="0" w:lineRule="atLeast"/>
              <w:rPr>
                <w:rFonts w:ascii="標楷體" w:eastAsia="標楷體" w:hAnsi="標楷體"/>
                <w:sz w:val="20"/>
                <w:szCs w:val="20"/>
              </w:rPr>
            </w:pPr>
            <w:r w:rsidRPr="00635F3A">
              <w:rPr>
                <w:rFonts w:ascii="標楷體" w:eastAsia="標楷體" w:hAnsi="標楷體"/>
                <w:sz w:val="20"/>
                <w:szCs w:val="20"/>
              </w:rPr>
              <w:t>1-3-4能聽辨閩南語聲調變化、語音訛讀和特殊音變。</w:t>
            </w:r>
          </w:p>
          <w:p w:rsidR="005C1622" w:rsidRPr="00635F3A" w:rsidRDefault="005C1622" w:rsidP="00B0630A">
            <w:pPr>
              <w:tabs>
                <w:tab w:val="left" w:pos="180"/>
              </w:tabs>
              <w:autoSpaceDE w:val="0"/>
              <w:autoSpaceDN w:val="0"/>
              <w:spacing w:line="0" w:lineRule="atLeast"/>
              <w:rPr>
                <w:rFonts w:ascii="標楷體" w:eastAsia="標楷體" w:hAnsi="標楷體"/>
                <w:sz w:val="20"/>
                <w:szCs w:val="20"/>
              </w:rPr>
            </w:pPr>
            <w:r w:rsidRPr="00635F3A">
              <w:rPr>
                <w:rFonts w:ascii="標楷體" w:eastAsia="標楷體" w:hAnsi="標楷體"/>
                <w:sz w:val="20"/>
                <w:szCs w:val="20"/>
              </w:rPr>
              <w:t>1-3-3能聽辨他人意見的重點、異同及言外之意。</w:t>
            </w:r>
          </w:p>
          <w:p w:rsidR="005C1622" w:rsidRPr="00635F3A" w:rsidRDefault="005C1622" w:rsidP="00B0630A">
            <w:pPr>
              <w:tabs>
                <w:tab w:val="left" w:pos="180"/>
              </w:tabs>
              <w:autoSpaceDE w:val="0"/>
              <w:autoSpaceDN w:val="0"/>
              <w:spacing w:line="0" w:lineRule="atLeast"/>
              <w:rPr>
                <w:rFonts w:ascii="標楷體" w:eastAsia="標楷體" w:hAnsi="標楷體"/>
                <w:sz w:val="20"/>
                <w:szCs w:val="20"/>
              </w:rPr>
            </w:pPr>
            <w:r w:rsidRPr="00635F3A">
              <w:rPr>
                <w:rFonts w:ascii="標楷體" w:eastAsia="標楷體" w:hAnsi="標楷體"/>
                <w:sz w:val="20"/>
                <w:szCs w:val="20"/>
              </w:rPr>
              <w:t>1-3-2能聽辨並思考閩南語語句的內涵。</w:t>
            </w:r>
          </w:p>
          <w:p w:rsidR="005C1622" w:rsidRPr="00635F3A" w:rsidRDefault="005C1622" w:rsidP="00B0630A">
            <w:pPr>
              <w:tabs>
                <w:tab w:val="left" w:pos="180"/>
              </w:tabs>
              <w:autoSpaceDE w:val="0"/>
              <w:autoSpaceDN w:val="0"/>
              <w:spacing w:line="0" w:lineRule="atLeast"/>
              <w:rPr>
                <w:rFonts w:ascii="標楷體" w:eastAsia="標楷體" w:hAnsi="標楷體"/>
                <w:sz w:val="20"/>
                <w:szCs w:val="20"/>
              </w:rPr>
            </w:pPr>
            <w:r w:rsidRPr="00635F3A">
              <w:rPr>
                <w:rFonts w:ascii="標楷體" w:eastAsia="標楷體" w:hAnsi="標楷體"/>
                <w:sz w:val="20"/>
                <w:szCs w:val="20"/>
              </w:rPr>
              <w:t>1-3-7能運用科技與資訊媒材增進聽辨能力。</w:t>
            </w:r>
          </w:p>
        </w:tc>
        <w:tc>
          <w:tcPr>
            <w:tcW w:w="1080"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能朗誦第五課課文並欣賞故事。</w:t>
            </w:r>
          </w:p>
        </w:tc>
        <w:tc>
          <w:tcPr>
            <w:tcW w:w="3600" w:type="dxa"/>
          </w:tcPr>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1.播放CD2或電子書，讓學生聆聽本課課文。</w:t>
            </w:r>
          </w:p>
          <w:p w:rsidR="005C1622" w:rsidRPr="00635F3A" w:rsidRDefault="005C1622" w:rsidP="00B0630A">
            <w:pPr>
              <w:spacing w:line="0" w:lineRule="atLeast"/>
              <w:rPr>
                <w:rFonts w:ascii="標楷體" w:eastAsia="標楷體" w:hAnsi="標楷體"/>
                <w:sz w:val="20"/>
                <w:szCs w:val="20"/>
              </w:rPr>
            </w:pPr>
            <w:r>
              <w:rPr>
                <w:rFonts w:ascii="標楷體" w:eastAsia="標楷體" w:hAnsi="標楷體" w:hint="eastAsia"/>
                <w:sz w:val="20"/>
                <w:szCs w:val="20"/>
              </w:rPr>
              <w:t>2.</w:t>
            </w:r>
            <w:r w:rsidRPr="00635F3A">
              <w:rPr>
                <w:rFonts w:ascii="標楷體" w:eastAsia="標楷體" w:hAnsi="標楷體"/>
                <w:sz w:val="20"/>
                <w:szCs w:val="20"/>
              </w:rPr>
              <w:t>播放CD2或電子書，讓學生聆聽「講看覓」。</w:t>
            </w:r>
          </w:p>
          <w:p w:rsidR="005C1622" w:rsidRDefault="005C1622" w:rsidP="00B0630A">
            <w:pPr>
              <w:spacing w:line="0" w:lineRule="atLeast"/>
              <w:rPr>
                <w:rFonts w:ascii="標楷體" w:eastAsia="標楷體" w:hAnsi="標楷體"/>
                <w:sz w:val="20"/>
                <w:szCs w:val="20"/>
              </w:rPr>
            </w:pPr>
            <w:r>
              <w:rPr>
                <w:rFonts w:ascii="標楷體" w:eastAsia="標楷體" w:hAnsi="標楷體" w:hint="eastAsia"/>
                <w:sz w:val="20"/>
                <w:szCs w:val="20"/>
              </w:rPr>
              <w:t>3.</w:t>
            </w:r>
            <w:r w:rsidRPr="00635F3A">
              <w:rPr>
                <w:rFonts w:ascii="標楷體" w:eastAsia="標楷體" w:hAnsi="標楷體"/>
                <w:sz w:val="20"/>
                <w:szCs w:val="20"/>
              </w:rPr>
              <w:t>教師帶領學生逐題念誦「講看覓」題目，接著問學生問題的答案，請學生舉手試著以閩南語回答。</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4</w:t>
            </w:r>
            <w:r w:rsidRPr="00635F3A">
              <w:rPr>
                <w:rFonts w:ascii="標楷體" w:eastAsia="標楷體" w:hAnsi="標楷體"/>
                <w:sz w:val="20"/>
                <w:szCs w:val="20"/>
              </w:rPr>
              <w:t>.播放CD2或電子書，帶領學生複習本堂課所學。</w:t>
            </w:r>
          </w:p>
        </w:tc>
        <w:tc>
          <w:tcPr>
            <w:tcW w:w="656"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sz w:val="20"/>
                <w:szCs w:val="20"/>
              </w:rPr>
              <w:t>1</w:t>
            </w:r>
          </w:p>
        </w:tc>
        <w:tc>
          <w:tcPr>
            <w:tcW w:w="1399" w:type="dxa"/>
          </w:tcPr>
          <w:p w:rsidR="005C1622" w:rsidRPr="00635F3A" w:rsidRDefault="005C1622" w:rsidP="00B0630A">
            <w:pPr>
              <w:autoSpaceDE w:val="0"/>
              <w:autoSpaceDN w:val="0"/>
              <w:jc w:val="both"/>
              <w:rPr>
                <w:rFonts w:ascii="標楷體" w:eastAsia="標楷體" w:hAnsi="標楷體"/>
                <w:sz w:val="20"/>
                <w:szCs w:val="20"/>
              </w:rPr>
            </w:pPr>
            <w:r w:rsidRPr="00635F3A">
              <w:rPr>
                <w:rFonts w:ascii="標楷體" w:eastAsia="標楷體" w:hAnsi="標楷體" w:hint="eastAsia"/>
                <w:sz w:val="20"/>
                <w:szCs w:val="20"/>
              </w:rPr>
              <w:t>1.教用CD2</w:t>
            </w:r>
          </w:p>
          <w:p w:rsidR="005C1622" w:rsidRPr="00635F3A" w:rsidRDefault="005C1622" w:rsidP="00B0630A">
            <w:pPr>
              <w:autoSpaceDE w:val="0"/>
              <w:autoSpaceDN w:val="0"/>
              <w:jc w:val="both"/>
              <w:rPr>
                <w:rFonts w:ascii="標楷體" w:eastAsia="標楷體" w:hAnsi="標楷體"/>
                <w:sz w:val="20"/>
                <w:szCs w:val="20"/>
              </w:rPr>
            </w:pPr>
            <w:r w:rsidRPr="00635F3A">
              <w:rPr>
                <w:rFonts w:ascii="標楷體" w:eastAsia="標楷體" w:hAnsi="標楷體" w:hint="eastAsia"/>
                <w:sz w:val="20"/>
                <w:szCs w:val="20"/>
              </w:rPr>
              <w:t>2.教學電子書</w:t>
            </w:r>
          </w:p>
        </w:tc>
        <w:tc>
          <w:tcPr>
            <w:tcW w:w="1067"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口語評量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朗誦評量</w:t>
            </w:r>
          </w:p>
          <w:p w:rsidR="005C1622" w:rsidRPr="00635F3A" w:rsidRDefault="005C1622" w:rsidP="00B0630A">
            <w:pPr>
              <w:tabs>
                <w:tab w:val="left" w:pos="180"/>
              </w:tabs>
              <w:autoSpaceDE w:val="0"/>
              <w:autoSpaceDN w:val="0"/>
              <w:jc w:val="center"/>
              <w:rPr>
                <w:rFonts w:ascii="標楷體" w:eastAsia="標楷體" w:hAnsi="標楷體"/>
                <w:sz w:val="20"/>
                <w:szCs w:val="20"/>
              </w:rPr>
            </w:pPr>
            <w:r w:rsidRPr="00635F3A">
              <w:rPr>
                <w:rFonts w:ascii="標楷體" w:eastAsia="標楷體" w:hAnsi="標楷體" w:hint="eastAsia"/>
                <w:sz w:val="20"/>
                <w:szCs w:val="20"/>
              </w:rPr>
              <w:t>團體遊戲</w:t>
            </w:r>
          </w:p>
          <w:p w:rsidR="005C1622" w:rsidRPr="00635F3A" w:rsidRDefault="005C1622" w:rsidP="00B0630A">
            <w:pPr>
              <w:tabs>
                <w:tab w:val="left" w:pos="180"/>
              </w:tabs>
              <w:autoSpaceDE w:val="0"/>
              <w:autoSpaceDN w:val="0"/>
              <w:jc w:val="center"/>
              <w:rPr>
                <w:rFonts w:ascii="標楷體" w:eastAsia="標楷體" w:hAnsi="標楷體"/>
                <w:sz w:val="20"/>
                <w:szCs w:val="20"/>
              </w:rPr>
            </w:pPr>
            <w:r w:rsidRPr="00635F3A">
              <w:rPr>
                <w:rFonts w:ascii="標楷體" w:eastAsia="標楷體" w:hAnsi="標楷體" w:hint="eastAsia"/>
                <w:sz w:val="20"/>
                <w:szCs w:val="20"/>
              </w:rPr>
              <w:t>影片欣賞</w:t>
            </w:r>
          </w:p>
        </w:tc>
        <w:tc>
          <w:tcPr>
            <w:tcW w:w="1198" w:type="dxa"/>
          </w:tcPr>
          <w:p w:rsidR="005C1622" w:rsidRPr="00635F3A" w:rsidRDefault="005C1622" w:rsidP="00B0630A">
            <w:pPr>
              <w:tabs>
                <w:tab w:val="left" w:pos="180"/>
              </w:tabs>
              <w:autoSpaceDE w:val="0"/>
              <w:autoSpaceDN w:val="0"/>
              <w:jc w:val="both"/>
              <w:rPr>
                <w:rFonts w:ascii="標楷體" w:eastAsia="標楷體" w:hAnsi="標楷體"/>
                <w:sz w:val="20"/>
                <w:szCs w:val="20"/>
              </w:rPr>
            </w:pPr>
            <w:r w:rsidRPr="00635F3A">
              <w:rPr>
                <w:rFonts w:ascii="標楷體" w:eastAsia="標楷體" w:hAnsi="標楷體" w:hint="eastAsia"/>
                <w:sz w:val="20"/>
                <w:szCs w:val="20"/>
              </w:rPr>
              <w:t>生涯發展教育</w:t>
            </w:r>
          </w:p>
          <w:p w:rsidR="005C1622" w:rsidRPr="00635F3A" w:rsidRDefault="005C1622" w:rsidP="00B0630A">
            <w:pPr>
              <w:tabs>
                <w:tab w:val="left" w:pos="180"/>
              </w:tabs>
              <w:autoSpaceDE w:val="0"/>
              <w:autoSpaceDN w:val="0"/>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3"/>
                <w:attr w:name="Year" w:val="2002"/>
              </w:smartTagPr>
              <w:r w:rsidRPr="00635F3A">
                <w:rPr>
                  <w:rFonts w:ascii="標楷體" w:eastAsia="標楷體" w:hAnsi="標楷體" w:cs="Arial Unicode MS" w:hint="eastAsia"/>
                  <w:snapToGrid w:val="0"/>
                  <w:sz w:val="20"/>
                  <w:szCs w:val="20"/>
                </w:rPr>
                <w:t>2-3-2</w:t>
              </w:r>
            </w:smartTag>
            <w:r w:rsidRPr="00635F3A">
              <w:rPr>
                <w:rFonts w:ascii="標楷體" w:eastAsia="標楷體" w:hAnsi="標楷體" w:cs="Arial Unicode MS" w:hint="eastAsia"/>
                <w:snapToGrid w:val="0"/>
                <w:sz w:val="20"/>
                <w:szCs w:val="20"/>
              </w:rPr>
              <w:t>學習在性別互動中，</w:t>
            </w:r>
            <w:r w:rsidRPr="00635F3A">
              <w:rPr>
                <w:rFonts w:ascii="標楷體" w:eastAsia="標楷體" w:hAnsi="標楷體" w:cs="Arial Unicode MS"/>
                <w:snapToGrid w:val="0"/>
                <w:sz w:val="20"/>
                <w:szCs w:val="20"/>
              </w:rPr>
              <w:t>展現自我</w:t>
            </w:r>
            <w:r w:rsidRPr="00635F3A">
              <w:rPr>
                <w:rFonts w:ascii="標楷體" w:eastAsia="標楷體" w:hAnsi="標楷體" w:cs="Arial Unicode MS" w:hint="eastAsia"/>
                <w:snapToGrid w:val="0"/>
                <w:sz w:val="20"/>
                <w:szCs w:val="20"/>
              </w:rPr>
              <w:t>的特色。</w:t>
            </w:r>
          </w:p>
        </w:tc>
      </w:tr>
      <w:tr w:rsidR="005C1622" w:rsidRPr="00730B81" w:rsidTr="00B0630A">
        <w:trPr>
          <w:cantSplit/>
        </w:trPr>
        <w:tc>
          <w:tcPr>
            <w:tcW w:w="357" w:type="dxa"/>
          </w:tcPr>
          <w:p w:rsidR="005C1622" w:rsidRPr="00730B81" w:rsidRDefault="005C1622" w:rsidP="00B0630A">
            <w:pPr>
              <w:spacing w:line="340" w:lineRule="exact"/>
              <w:jc w:val="center"/>
              <w:rPr>
                <w:rFonts w:ascii="標楷體" w:eastAsia="標楷體" w:hAnsi="標楷體"/>
                <w:sz w:val="20"/>
                <w:szCs w:val="20"/>
              </w:rPr>
            </w:pPr>
            <w:r w:rsidRPr="00730B81">
              <w:rPr>
                <w:rFonts w:ascii="標楷體" w:eastAsia="標楷體" w:hAnsi="標楷體"/>
                <w:sz w:val="20"/>
                <w:szCs w:val="20"/>
              </w:rPr>
              <w:lastRenderedPageBreak/>
              <w:t>十</w:t>
            </w:r>
          </w:p>
          <w:p w:rsidR="005C1622" w:rsidRPr="00730B81" w:rsidRDefault="005C1622" w:rsidP="00B0630A">
            <w:pPr>
              <w:spacing w:line="340" w:lineRule="exact"/>
              <w:jc w:val="center"/>
              <w:rPr>
                <w:rFonts w:ascii="標楷體" w:eastAsia="標楷體" w:hAnsi="標楷體"/>
                <w:sz w:val="20"/>
                <w:szCs w:val="20"/>
              </w:rPr>
            </w:pPr>
            <w:r w:rsidRPr="00730B81">
              <w:rPr>
                <w:rFonts w:ascii="標楷體" w:eastAsia="標楷體" w:hAnsi="標楷體"/>
                <w:sz w:val="20"/>
                <w:szCs w:val="20"/>
              </w:rPr>
              <w:t>六</w:t>
            </w:r>
          </w:p>
        </w:tc>
        <w:tc>
          <w:tcPr>
            <w:tcW w:w="415"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hint="eastAsia"/>
                <w:sz w:val="20"/>
                <w:szCs w:val="20"/>
              </w:rPr>
              <w:t>三、成長的過程</w:t>
            </w:r>
          </w:p>
        </w:tc>
        <w:tc>
          <w:tcPr>
            <w:tcW w:w="596"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hint="eastAsia"/>
                <w:sz w:val="20"/>
                <w:szCs w:val="20"/>
              </w:rPr>
              <w:t>5.獅佮鳥鼠</w:t>
            </w:r>
          </w:p>
        </w:tc>
        <w:tc>
          <w:tcPr>
            <w:tcW w:w="960" w:type="dxa"/>
          </w:tcPr>
          <w:p w:rsidR="005C1622" w:rsidRPr="00DD4A2C" w:rsidRDefault="005C1622" w:rsidP="00B0630A">
            <w:pPr>
              <w:tabs>
                <w:tab w:val="left" w:pos="180"/>
              </w:tabs>
              <w:autoSpaceDE w:val="0"/>
              <w:autoSpaceDN w:val="0"/>
              <w:spacing w:line="0" w:lineRule="atLeast"/>
              <w:jc w:val="both"/>
              <w:rPr>
                <w:rFonts w:ascii="標楷體" w:eastAsia="標楷體" w:hAnsi="標楷體"/>
                <w:sz w:val="20"/>
                <w:szCs w:val="20"/>
              </w:rPr>
            </w:pPr>
            <w:r w:rsidRPr="00DD4A2C">
              <w:rPr>
                <w:rFonts w:ascii="標楷體" w:eastAsia="標楷體" w:hAnsi="標楷體" w:hint="eastAsia"/>
                <w:sz w:val="20"/>
                <w:szCs w:val="20"/>
              </w:rPr>
              <w:t>一、了解自我與發展潛能</w:t>
            </w:r>
          </w:p>
        </w:tc>
        <w:tc>
          <w:tcPr>
            <w:tcW w:w="3360" w:type="dxa"/>
          </w:tcPr>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閩南語</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1-3-4能聽辨閩南語聲調變化、語音訛讀和特殊音變。</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1-3-3能聽辨他人意見的重點、異同及言外之意。</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1-3-2能聽辨並思考閩南語語句的內涵。</w:t>
            </w:r>
          </w:p>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sz w:val="20"/>
                <w:szCs w:val="20"/>
              </w:rPr>
              <w:t>2-3-6能運用閩南語與師長、同學進行問答及討論。</w:t>
            </w:r>
          </w:p>
        </w:tc>
        <w:tc>
          <w:tcPr>
            <w:tcW w:w="1080"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能學會第五課音標課程和相關俗語。</w:t>
            </w:r>
          </w:p>
        </w:tc>
        <w:tc>
          <w:tcPr>
            <w:tcW w:w="3600" w:type="dxa"/>
          </w:tcPr>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1..播放CD2或電子書，請學生聆聽「念看覓」後，教師帶領學生複誦數次。</w:t>
            </w:r>
          </w:p>
          <w:p w:rsidR="005C1622" w:rsidRPr="00635F3A" w:rsidRDefault="005C1622" w:rsidP="00B0630A">
            <w:pPr>
              <w:spacing w:line="0" w:lineRule="atLeast"/>
              <w:rPr>
                <w:rFonts w:ascii="標楷體" w:eastAsia="標楷體" w:hAnsi="標楷體"/>
                <w:sz w:val="20"/>
                <w:szCs w:val="20"/>
              </w:rPr>
            </w:pPr>
            <w:r>
              <w:rPr>
                <w:rFonts w:ascii="標楷體" w:eastAsia="標楷體" w:hAnsi="標楷體" w:hint="eastAsia"/>
                <w:sz w:val="20"/>
                <w:szCs w:val="20"/>
              </w:rPr>
              <w:t>2</w:t>
            </w:r>
            <w:r w:rsidRPr="00635F3A">
              <w:rPr>
                <w:rFonts w:ascii="標楷體" w:eastAsia="標楷體" w:hAnsi="標楷體" w:hint="eastAsia"/>
                <w:sz w:val="20"/>
                <w:szCs w:val="20"/>
              </w:rPr>
              <w:t>.教師講解俗語，先舉造句說明，接著再請學生試著以閩南語發表造句。教師可藉此指導學生正確發音和閩南語用法。</w:t>
            </w:r>
          </w:p>
          <w:p w:rsidR="005C1622" w:rsidRPr="00635F3A" w:rsidRDefault="005C1622" w:rsidP="00B0630A">
            <w:pPr>
              <w:spacing w:line="0" w:lineRule="atLeast"/>
              <w:rPr>
                <w:rFonts w:ascii="標楷體" w:eastAsia="標楷體" w:hAnsi="標楷體"/>
                <w:sz w:val="20"/>
                <w:szCs w:val="20"/>
              </w:rPr>
            </w:pPr>
            <w:r>
              <w:rPr>
                <w:rFonts w:ascii="標楷體" w:eastAsia="標楷體" w:hAnsi="標楷體" w:hint="eastAsia"/>
                <w:sz w:val="20"/>
                <w:szCs w:val="20"/>
              </w:rPr>
              <w:t>3</w:t>
            </w:r>
            <w:r w:rsidRPr="00635F3A">
              <w:rPr>
                <w:rFonts w:ascii="標楷體" w:eastAsia="標楷體" w:hAnsi="標楷體" w:hint="eastAsia"/>
                <w:sz w:val="20"/>
                <w:szCs w:val="20"/>
              </w:rPr>
              <w:t>.播放CD2或電子書，帶領學生聆聽本課「輕鬆學音標」。15.搭配教學電子書，複習本堂課所學。</w:t>
            </w:r>
          </w:p>
        </w:tc>
        <w:tc>
          <w:tcPr>
            <w:tcW w:w="656"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sz w:val="20"/>
                <w:szCs w:val="20"/>
              </w:rPr>
              <w:t>1</w:t>
            </w:r>
          </w:p>
        </w:tc>
        <w:tc>
          <w:tcPr>
            <w:tcW w:w="1399" w:type="dxa"/>
          </w:tcPr>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1.五枚印章</w:t>
            </w:r>
          </w:p>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2.五張自製俗語貼條</w:t>
            </w:r>
          </w:p>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3.白紙數張</w:t>
            </w:r>
          </w:p>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4.教用CD2</w:t>
            </w:r>
          </w:p>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5.教學電子書</w:t>
            </w:r>
          </w:p>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6.學習單</w:t>
            </w:r>
          </w:p>
        </w:tc>
        <w:tc>
          <w:tcPr>
            <w:tcW w:w="1067"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sz w:val="20"/>
                <w:szCs w:val="20"/>
              </w:rPr>
              <w:t>口語評量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sz w:val="20"/>
                <w:szCs w:val="20"/>
              </w:rPr>
              <w:t>朗誦評量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sz w:val="20"/>
                <w:szCs w:val="20"/>
              </w:rPr>
              <w:t>團體遊戲</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聽力測驗</w:t>
            </w:r>
          </w:p>
        </w:tc>
        <w:tc>
          <w:tcPr>
            <w:tcW w:w="1198" w:type="dxa"/>
          </w:tcPr>
          <w:p w:rsidR="005C1622" w:rsidRPr="00635F3A" w:rsidRDefault="005C1622" w:rsidP="00B0630A">
            <w:pPr>
              <w:tabs>
                <w:tab w:val="left" w:pos="180"/>
              </w:tabs>
              <w:autoSpaceDE w:val="0"/>
              <w:autoSpaceDN w:val="0"/>
              <w:jc w:val="both"/>
              <w:rPr>
                <w:rFonts w:ascii="標楷體" w:eastAsia="標楷體" w:hAnsi="標楷體"/>
                <w:sz w:val="20"/>
                <w:szCs w:val="20"/>
              </w:rPr>
            </w:pPr>
            <w:r w:rsidRPr="00635F3A">
              <w:rPr>
                <w:rFonts w:ascii="標楷體" w:eastAsia="標楷體" w:hAnsi="標楷體" w:hint="eastAsia"/>
                <w:sz w:val="20"/>
                <w:szCs w:val="20"/>
              </w:rPr>
              <w:t>生涯發展教育</w:t>
            </w:r>
          </w:p>
          <w:p w:rsidR="005C1622" w:rsidRPr="00635F3A" w:rsidRDefault="005C1622" w:rsidP="00B0630A">
            <w:pPr>
              <w:tabs>
                <w:tab w:val="left" w:pos="180"/>
              </w:tabs>
              <w:autoSpaceDE w:val="0"/>
              <w:autoSpaceDN w:val="0"/>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3"/>
                <w:attr w:name="Year" w:val="2002"/>
              </w:smartTagPr>
              <w:r w:rsidRPr="00635F3A">
                <w:rPr>
                  <w:rFonts w:ascii="標楷體" w:eastAsia="標楷體" w:hAnsi="標楷體" w:cs="Arial Unicode MS" w:hint="eastAsia"/>
                  <w:snapToGrid w:val="0"/>
                  <w:sz w:val="20"/>
                  <w:szCs w:val="20"/>
                </w:rPr>
                <w:t>2-3-2</w:t>
              </w:r>
            </w:smartTag>
            <w:r w:rsidRPr="00635F3A">
              <w:rPr>
                <w:rFonts w:ascii="標楷體" w:eastAsia="標楷體" w:hAnsi="標楷體" w:cs="Arial Unicode MS" w:hint="eastAsia"/>
                <w:snapToGrid w:val="0"/>
                <w:sz w:val="20"/>
                <w:szCs w:val="20"/>
              </w:rPr>
              <w:t>學習在性別互動中，</w:t>
            </w:r>
            <w:r w:rsidRPr="00635F3A">
              <w:rPr>
                <w:rFonts w:ascii="標楷體" w:eastAsia="標楷體" w:hAnsi="標楷體" w:cs="Arial Unicode MS"/>
                <w:snapToGrid w:val="0"/>
                <w:sz w:val="20"/>
                <w:szCs w:val="20"/>
              </w:rPr>
              <w:t>展現自我</w:t>
            </w:r>
            <w:r w:rsidRPr="00635F3A">
              <w:rPr>
                <w:rFonts w:ascii="標楷體" w:eastAsia="標楷體" w:hAnsi="標楷體" w:cs="Arial Unicode MS" w:hint="eastAsia"/>
                <w:snapToGrid w:val="0"/>
                <w:sz w:val="20"/>
                <w:szCs w:val="20"/>
              </w:rPr>
              <w:t>的特色。</w:t>
            </w:r>
          </w:p>
        </w:tc>
      </w:tr>
      <w:tr w:rsidR="005C1622" w:rsidRPr="00730B81" w:rsidTr="00B0630A">
        <w:trPr>
          <w:cantSplit/>
        </w:trPr>
        <w:tc>
          <w:tcPr>
            <w:tcW w:w="357" w:type="dxa"/>
          </w:tcPr>
          <w:p w:rsidR="005C1622" w:rsidRPr="00730B81" w:rsidRDefault="005C1622" w:rsidP="00B0630A">
            <w:pPr>
              <w:spacing w:line="340" w:lineRule="exact"/>
              <w:jc w:val="center"/>
              <w:rPr>
                <w:rFonts w:ascii="標楷體" w:eastAsia="標楷體" w:hAnsi="標楷體"/>
                <w:sz w:val="20"/>
                <w:szCs w:val="20"/>
              </w:rPr>
            </w:pPr>
            <w:r w:rsidRPr="00730B81">
              <w:rPr>
                <w:rFonts w:ascii="標楷體" w:eastAsia="標楷體" w:hAnsi="標楷體"/>
                <w:sz w:val="20"/>
                <w:szCs w:val="20"/>
              </w:rPr>
              <w:t>十</w:t>
            </w:r>
          </w:p>
          <w:p w:rsidR="005C1622" w:rsidRPr="00730B81" w:rsidRDefault="005C1622" w:rsidP="00B0630A">
            <w:pPr>
              <w:spacing w:line="340" w:lineRule="exact"/>
              <w:jc w:val="center"/>
              <w:rPr>
                <w:rFonts w:ascii="標楷體" w:eastAsia="標楷體" w:hAnsi="標楷體"/>
                <w:sz w:val="20"/>
                <w:szCs w:val="20"/>
              </w:rPr>
            </w:pPr>
            <w:r w:rsidRPr="00730B81">
              <w:rPr>
                <w:rFonts w:ascii="標楷體" w:eastAsia="標楷體" w:hAnsi="標楷體"/>
                <w:sz w:val="20"/>
                <w:szCs w:val="20"/>
              </w:rPr>
              <w:t>七</w:t>
            </w:r>
          </w:p>
        </w:tc>
        <w:tc>
          <w:tcPr>
            <w:tcW w:w="415"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hint="eastAsia"/>
                <w:sz w:val="20"/>
                <w:szCs w:val="20"/>
              </w:rPr>
              <w:t>三、成長的過程</w:t>
            </w:r>
          </w:p>
        </w:tc>
        <w:tc>
          <w:tcPr>
            <w:tcW w:w="596"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hint="eastAsia"/>
                <w:sz w:val="20"/>
                <w:szCs w:val="20"/>
              </w:rPr>
              <w:t>5.獅佮鳥鼠</w:t>
            </w:r>
          </w:p>
        </w:tc>
        <w:tc>
          <w:tcPr>
            <w:tcW w:w="960" w:type="dxa"/>
          </w:tcPr>
          <w:p w:rsidR="005C1622" w:rsidRPr="00DD4A2C" w:rsidRDefault="005C1622" w:rsidP="00B0630A">
            <w:pPr>
              <w:tabs>
                <w:tab w:val="left" w:pos="180"/>
              </w:tabs>
              <w:jc w:val="both"/>
              <w:rPr>
                <w:rFonts w:ascii="標楷體" w:eastAsia="標楷體" w:hAnsi="標楷體"/>
                <w:sz w:val="20"/>
                <w:szCs w:val="20"/>
              </w:rPr>
            </w:pPr>
            <w:r w:rsidRPr="00DD4A2C">
              <w:rPr>
                <w:rFonts w:ascii="標楷體" w:eastAsia="標楷體" w:hAnsi="標楷體" w:hint="eastAsia"/>
                <w:sz w:val="20"/>
                <w:szCs w:val="20"/>
              </w:rPr>
              <w:t>八、運用科技與資訊</w:t>
            </w:r>
          </w:p>
          <w:p w:rsidR="005C1622" w:rsidRPr="00DD4A2C" w:rsidRDefault="005C1622" w:rsidP="00B0630A">
            <w:pPr>
              <w:tabs>
                <w:tab w:val="left" w:pos="180"/>
              </w:tabs>
              <w:jc w:val="both"/>
              <w:rPr>
                <w:rFonts w:ascii="標楷體" w:eastAsia="標楷體" w:hAnsi="標楷體"/>
                <w:sz w:val="20"/>
                <w:szCs w:val="20"/>
              </w:rPr>
            </w:pPr>
            <w:r w:rsidRPr="00DD4A2C">
              <w:rPr>
                <w:rFonts w:ascii="標楷體" w:eastAsia="標楷體" w:hAnsi="標楷體" w:hint="eastAsia"/>
                <w:sz w:val="20"/>
                <w:szCs w:val="20"/>
              </w:rPr>
              <w:t>十、獨立思考與解決問題</w:t>
            </w:r>
          </w:p>
        </w:tc>
        <w:tc>
          <w:tcPr>
            <w:tcW w:w="3360" w:type="dxa"/>
          </w:tcPr>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閩南語</w:t>
            </w:r>
          </w:p>
          <w:p w:rsidR="005C1622" w:rsidRPr="00635F3A" w:rsidRDefault="005C1622" w:rsidP="00B0630A">
            <w:pPr>
              <w:tabs>
                <w:tab w:val="left" w:pos="180"/>
              </w:tabs>
              <w:autoSpaceDE w:val="0"/>
              <w:autoSpaceDN w:val="0"/>
              <w:spacing w:line="0" w:lineRule="atLeast"/>
              <w:rPr>
                <w:rFonts w:ascii="標楷體" w:eastAsia="標楷體" w:hAnsi="標楷體"/>
                <w:sz w:val="20"/>
                <w:szCs w:val="20"/>
              </w:rPr>
            </w:pPr>
            <w:r w:rsidRPr="00635F3A">
              <w:rPr>
                <w:rFonts w:ascii="標楷體" w:eastAsia="標楷體" w:hAnsi="標楷體"/>
                <w:sz w:val="20"/>
                <w:szCs w:val="20"/>
              </w:rPr>
              <w:t>1-3-3能聽辨他人意見的重點、異同及言外之意。</w:t>
            </w:r>
          </w:p>
          <w:p w:rsidR="005C1622" w:rsidRPr="00635F3A" w:rsidRDefault="005C1622" w:rsidP="00B0630A">
            <w:pPr>
              <w:tabs>
                <w:tab w:val="left" w:pos="180"/>
              </w:tabs>
              <w:autoSpaceDE w:val="0"/>
              <w:autoSpaceDN w:val="0"/>
              <w:spacing w:line="0" w:lineRule="atLeast"/>
              <w:rPr>
                <w:rFonts w:ascii="標楷體" w:eastAsia="標楷體" w:hAnsi="標楷體"/>
                <w:sz w:val="20"/>
                <w:szCs w:val="20"/>
              </w:rPr>
            </w:pPr>
            <w:r w:rsidRPr="00635F3A">
              <w:rPr>
                <w:rFonts w:ascii="標楷體" w:eastAsia="標楷體" w:hAnsi="標楷體"/>
                <w:sz w:val="20"/>
                <w:szCs w:val="20"/>
              </w:rPr>
              <w:t>1-3-2能聽辨並思考閩南語語句的內涵。</w:t>
            </w:r>
          </w:p>
          <w:p w:rsidR="005C1622" w:rsidRPr="00635F3A" w:rsidRDefault="005C1622" w:rsidP="00B0630A">
            <w:pPr>
              <w:tabs>
                <w:tab w:val="left" w:pos="180"/>
              </w:tabs>
              <w:autoSpaceDE w:val="0"/>
              <w:autoSpaceDN w:val="0"/>
              <w:spacing w:line="0" w:lineRule="atLeast"/>
              <w:rPr>
                <w:rFonts w:ascii="標楷體" w:eastAsia="標楷體" w:hAnsi="標楷體"/>
                <w:sz w:val="20"/>
                <w:szCs w:val="20"/>
              </w:rPr>
            </w:pPr>
            <w:r w:rsidRPr="00635F3A">
              <w:rPr>
                <w:rFonts w:ascii="標楷體" w:eastAsia="標楷體" w:hAnsi="標楷體"/>
                <w:sz w:val="20"/>
                <w:szCs w:val="20"/>
              </w:rPr>
              <w:t>1-3-7能運用科技與資訊媒材增進聽辨能力。</w:t>
            </w:r>
          </w:p>
          <w:p w:rsidR="005C1622" w:rsidRPr="00635F3A" w:rsidRDefault="005C1622" w:rsidP="00B0630A">
            <w:pPr>
              <w:tabs>
                <w:tab w:val="left" w:pos="180"/>
              </w:tabs>
              <w:autoSpaceDE w:val="0"/>
              <w:autoSpaceDN w:val="0"/>
              <w:spacing w:line="0" w:lineRule="atLeast"/>
              <w:rPr>
                <w:rFonts w:ascii="標楷體" w:eastAsia="標楷體" w:hAnsi="標楷體"/>
                <w:sz w:val="20"/>
                <w:szCs w:val="20"/>
              </w:rPr>
            </w:pPr>
            <w:r w:rsidRPr="00635F3A">
              <w:rPr>
                <w:rFonts w:ascii="標楷體" w:eastAsia="標楷體" w:hAnsi="標楷體"/>
                <w:sz w:val="20"/>
                <w:szCs w:val="20"/>
              </w:rPr>
              <w:t>2-3-6能運用閩南語與師長、同學進行問答及討論。</w:t>
            </w:r>
          </w:p>
        </w:tc>
        <w:tc>
          <w:tcPr>
            <w:tcW w:w="1080"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複習第三單元所學。</w:t>
            </w:r>
          </w:p>
        </w:tc>
        <w:tc>
          <w:tcPr>
            <w:tcW w:w="3600" w:type="dxa"/>
          </w:tcPr>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1.教師播放CD2或電子書，請學生聆聽「閩南語遊樂園」內容後作答。</w:t>
            </w:r>
          </w:p>
          <w:p w:rsidR="005C1622" w:rsidRPr="00635F3A" w:rsidRDefault="005C1622" w:rsidP="00B0630A">
            <w:pPr>
              <w:spacing w:line="0" w:lineRule="atLeast"/>
              <w:rPr>
                <w:rFonts w:ascii="標楷體" w:eastAsia="標楷體" w:hAnsi="標楷體"/>
                <w:sz w:val="20"/>
                <w:szCs w:val="20"/>
              </w:rPr>
            </w:pPr>
            <w:r>
              <w:rPr>
                <w:rFonts w:ascii="標楷體" w:eastAsia="標楷體" w:hAnsi="標楷體" w:hint="eastAsia"/>
                <w:sz w:val="20"/>
                <w:szCs w:val="20"/>
              </w:rPr>
              <w:t>2</w:t>
            </w:r>
            <w:r w:rsidRPr="00635F3A">
              <w:rPr>
                <w:rFonts w:ascii="標楷體" w:eastAsia="標楷體" w:hAnsi="標楷體" w:hint="eastAsia"/>
                <w:sz w:val="20"/>
                <w:szCs w:val="20"/>
              </w:rPr>
              <w:t>.教師公布答案，並和學生進行討論。</w:t>
            </w:r>
          </w:p>
          <w:p w:rsidR="005C1622" w:rsidRPr="00635F3A" w:rsidRDefault="005C1622" w:rsidP="00B0630A">
            <w:pPr>
              <w:spacing w:line="0" w:lineRule="atLeast"/>
              <w:rPr>
                <w:rFonts w:ascii="標楷體" w:eastAsia="標楷體" w:hAnsi="標楷體"/>
                <w:sz w:val="20"/>
                <w:szCs w:val="20"/>
              </w:rPr>
            </w:pPr>
            <w:r>
              <w:rPr>
                <w:rFonts w:ascii="標楷體" w:eastAsia="標楷體" w:hAnsi="標楷體" w:hint="eastAsia"/>
                <w:sz w:val="20"/>
                <w:szCs w:val="20"/>
              </w:rPr>
              <w:t>3</w:t>
            </w:r>
            <w:r w:rsidRPr="00635F3A">
              <w:rPr>
                <w:rFonts w:ascii="標楷體" w:eastAsia="標楷體" w:hAnsi="標楷體" w:hint="eastAsia"/>
                <w:sz w:val="20"/>
                <w:szCs w:val="20"/>
              </w:rPr>
              <w:t>.教師播放電子書，帶領學生一起跟念完整內容。</w:t>
            </w:r>
          </w:p>
          <w:p w:rsidR="005C1622" w:rsidRPr="00635F3A" w:rsidRDefault="005C1622" w:rsidP="00B0630A">
            <w:pPr>
              <w:spacing w:line="0" w:lineRule="atLeast"/>
              <w:rPr>
                <w:rFonts w:ascii="標楷體" w:eastAsia="標楷體" w:hAnsi="標楷體"/>
                <w:sz w:val="20"/>
                <w:szCs w:val="20"/>
              </w:rPr>
            </w:pPr>
            <w:r>
              <w:rPr>
                <w:rFonts w:ascii="標楷體" w:eastAsia="標楷體" w:hAnsi="標楷體" w:hint="eastAsia"/>
                <w:sz w:val="20"/>
                <w:szCs w:val="20"/>
              </w:rPr>
              <w:t>4.</w:t>
            </w:r>
            <w:r w:rsidRPr="00635F3A">
              <w:rPr>
                <w:rFonts w:ascii="標楷體" w:eastAsia="標楷體" w:hAnsi="標楷體" w:hint="eastAsia"/>
                <w:sz w:val="20"/>
                <w:szCs w:val="20"/>
              </w:rPr>
              <w:t>.教師播放CD2或電子書，請學生聆聽「看圖聽故事」。</w:t>
            </w:r>
          </w:p>
          <w:p w:rsidR="005C1622" w:rsidRPr="00635F3A" w:rsidRDefault="005C1622" w:rsidP="00B0630A">
            <w:pPr>
              <w:spacing w:line="0" w:lineRule="atLeast"/>
              <w:rPr>
                <w:rFonts w:ascii="標楷體" w:eastAsia="標楷體" w:hAnsi="標楷體"/>
                <w:sz w:val="20"/>
                <w:szCs w:val="20"/>
              </w:rPr>
            </w:pPr>
            <w:r>
              <w:rPr>
                <w:rFonts w:ascii="標楷體" w:eastAsia="標楷體" w:hAnsi="標楷體" w:hint="eastAsia"/>
                <w:sz w:val="20"/>
                <w:szCs w:val="20"/>
              </w:rPr>
              <w:t>5</w:t>
            </w:r>
            <w:r w:rsidRPr="00635F3A">
              <w:rPr>
                <w:rFonts w:ascii="標楷體" w:eastAsia="標楷體" w:hAnsi="標楷體" w:hint="eastAsia"/>
                <w:sz w:val="20"/>
                <w:szCs w:val="20"/>
              </w:rPr>
              <w:t>.教師先講解看圖聽故事內容，然後問學生是否了解故事大意，並就故事內容提問，請學生依據圖片舉手回答問題。</w:t>
            </w:r>
          </w:p>
        </w:tc>
        <w:tc>
          <w:tcPr>
            <w:tcW w:w="656"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1</w:t>
            </w:r>
          </w:p>
        </w:tc>
        <w:tc>
          <w:tcPr>
            <w:tcW w:w="1399" w:type="dxa"/>
          </w:tcPr>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1.白紙</w:t>
            </w:r>
          </w:p>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2.教用CD2</w:t>
            </w:r>
          </w:p>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3.教學電子書</w:t>
            </w:r>
          </w:p>
          <w:p w:rsidR="005C1622" w:rsidRPr="00635F3A" w:rsidRDefault="005C1622" w:rsidP="00B0630A">
            <w:pPr>
              <w:jc w:val="both"/>
              <w:rPr>
                <w:rFonts w:ascii="標楷體" w:eastAsia="標楷體" w:hAnsi="標楷體"/>
                <w:sz w:val="20"/>
                <w:szCs w:val="20"/>
              </w:rPr>
            </w:pPr>
            <w:r w:rsidRPr="00635F3A">
              <w:rPr>
                <w:rFonts w:ascii="標楷體" w:eastAsia="標楷體" w:hAnsi="標楷體" w:hint="eastAsia"/>
                <w:sz w:val="20"/>
                <w:szCs w:val="20"/>
              </w:rPr>
              <w:t>4.畫圖用具</w:t>
            </w:r>
          </w:p>
        </w:tc>
        <w:tc>
          <w:tcPr>
            <w:tcW w:w="1067"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sz w:val="20"/>
                <w:szCs w:val="20"/>
              </w:rPr>
              <w:t>口語評量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sz w:val="20"/>
                <w:szCs w:val="20"/>
              </w:rPr>
              <w:t>朗誦評量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sz w:val="20"/>
                <w:szCs w:val="20"/>
              </w:rPr>
              <w:t>團體遊戲</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影片欣賞</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繪畫評量</w:t>
            </w:r>
          </w:p>
        </w:tc>
        <w:tc>
          <w:tcPr>
            <w:tcW w:w="1198" w:type="dxa"/>
          </w:tcPr>
          <w:p w:rsidR="005C1622" w:rsidRPr="00635F3A" w:rsidRDefault="005C1622" w:rsidP="00B0630A">
            <w:pPr>
              <w:tabs>
                <w:tab w:val="left" w:pos="180"/>
              </w:tabs>
              <w:autoSpaceDE w:val="0"/>
              <w:autoSpaceDN w:val="0"/>
              <w:jc w:val="both"/>
              <w:rPr>
                <w:rFonts w:ascii="標楷體" w:eastAsia="標楷體" w:hAnsi="標楷體"/>
                <w:sz w:val="20"/>
                <w:szCs w:val="20"/>
              </w:rPr>
            </w:pPr>
            <w:r w:rsidRPr="00635F3A">
              <w:rPr>
                <w:rFonts w:ascii="標楷體" w:eastAsia="標楷體" w:hAnsi="標楷體" w:hint="eastAsia"/>
                <w:sz w:val="20"/>
                <w:szCs w:val="20"/>
              </w:rPr>
              <w:t>生涯發展教育</w:t>
            </w:r>
          </w:p>
          <w:p w:rsidR="005C1622" w:rsidRPr="00635F3A" w:rsidRDefault="005C1622" w:rsidP="00B0630A">
            <w:pPr>
              <w:tabs>
                <w:tab w:val="left" w:pos="180"/>
              </w:tabs>
              <w:autoSpaceDE w:val="0"/>
              <w:autoSpaceDN w:val="0"/>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3"/>
                <w:attr w:name="Year" w:val="2002"/>
              </w:smartTagPr>
              <w:r w:rsidRPr="00635F3A">
                <w:rPr>
                  <w:rFonts w:ascii="標楷體" w:eastAsia="標楷體" w:hAnsi="標楷體" w:cs="Arial Unicode MS" w:hint="eastAsia"/>
                  <w:snapToGrid w:val="0"/>
                  <w:sz w:val="20"/>
                  <w:szCs w:val="20"/>
                </w:rPr>
                <w:t>2-3-2</w:t>
              </w:r>
            </w:smartTag>
            <w:r w:rsidRPr="00635F3A">
              <w:rPr>
                <w:rFonts w:ascii="標楷體" w:eastAsia="標楷體" w:hAnsi="標楷體" w:cs="Arial Unicode MS" w:hint="eastAsia"/>
                <w:snapToGrid w:val="0"/>
                <w:sz w:val="20"/>
                <w:szCs w:val="20"/>
              </w:rPr>
              <w:t>學習在性別互動中，</w:t>
            </w:r>
            <w:r w:rsidRPr="00635F3A">
              <w:rPr>
                <w:rFonts w:ascii="標楷體" w:eastAsia="標楷體" w:hAnsi="標楷體" w:cs="Arial Unicode MS"/>
                <w:snapToGrid w:val="0"/>
                <w:sz w:val="20"/>
                <w:szCs w:val="20"/>
              </w:rPr>
              <w:t>展現自我</w:t>
            </w:r>
            <w:r w:rsidRPr="00635F3A">
              <w:rPr>
                <w:rFonts w:ascii="標楷體" w:eastAsia="標楷體" w:hAnsi="標楷體" w:cs="Arial Unicode MS" w:hint="eastAsia"/>
                <w:snapToGrid w:val="0"/>
                <w:sz w:val="20"/>
                <w:szCs w:val="20"/>
              </w:rPr>
              <w:t>的特色。</w:t>
            </w:r>
          </w:p>
        </w:tc>
      </w:tr>
      <w:tr w:rsidR="005C1622" w:rsidRPr="00730B81" w:rsidTr="00B0630A">
        <w:trPr>
          <w:cantSplit/>
        </w:trPr>
        <w:tc>
          <w:tcPr>
            <w:tcW w:w="357" w:type="dxa"/>
          </w:tcPr>
          <w:p w:rsidR="005C1622" w:rsidRPr="00730B81" w:rsidRDefault="005C1622" w:rsidP="00B0630A">
            <w:pPr>
              <w:spacing w:line="340" w:lineRule="exact"/>
              <w:jc w:val="center"/>
              <w:rPr>
                <w:rFonts w:ascii="標楷體" w:eastAsia="標楷體" w:hAnsi="標楷體"/>
                <w:sz w:val="20"/>
                <w:szCs w:val="20"/>
              </w:rPr>
            </w:pPr>
            <w:r w:rsidRPr="00730B81">
              <w:rPr>
                <w:rFonts w:ascii="標楷體" w:eastAsia="標楷體" w:hAnsi="標楷體"/>
                <w:sz w:val="20"/>
                <w:szCs w:val="20"/>
              </w:rPr>
              <w:lastRenderedPageBreak/>
              <w:t>十</w:t>
            </w:r>
          </w:p>
          <w:p w:rsidR="005C1622" w:rsidRPr="00730B81" w:rsidRDefault="005C1622" w:rsidP="00B0630A">
            <w:pPr>
              <w:spacing w:line="340" w:lineRule="exact"/>
              <w:jc w:val="center"/>
              <w:rPr>
                <w:rFonts w:ascii="標楷體" w:eastAsia="標楷體" w:hAnsi="標楷體"/>
                <w:sz w:val="20"/>
                <w:szCs w:val="20"/>
              </w:rPr>
            </w:pPr>
            <w:r w:rsidRPr="00730B81">
              <w:rPr>
                <w:rFonts w:ascii="標楷體" w:eastAsia="標楷體" w:hAnsi="標楷體"/>
                <w:sz w:val="20"/>
                <w:szCs w:val="20"/>
              </w:rPr>
              <w:t>八</w:t>
            </w:r>
          </w:p>
          <w:p w:rsidR="005C1622" w:rsidRPr="00730B81" w:rsidRDefault="005C1622" w:rsidP="00B0630A">
            <w:pPr>
              <w:spacing w:line="340" w:lineRule="exact"/>
              <w:jc w:val="center"/>
              <w:rPr>
                <w:rFonts w:ascii="標楷體" w:eastAsia="標楷體" w:hAnsi="標楷體"/>
                <w:sz w:val="20"/>
                <w:szCs w:val="20"/>
              </w:rPr>
            </w:pPr>
            <w:r>
              <w:rPr>
                <w:rFonts w:ascii="標楷體" w:eastAsia="標楷體" w:hAnsi="標楷體" w:hint="eastAsia"/>
                <w:sz w:val="20"/>
                <w:szCs w:val="20"/>
              </w:rPr>
              <w:t>、十九</w:t>
            </w:r>
          </w:p>
        </w:tc>
        <w:tc>
          <w:tcPr>
            <w:tcW w:w="415"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hint="eastAsia"/>
                <w:sz w:val="20"/>
                <w:szCs w:val="20"/>
              </w:rPr>
              <w:t>俗語、古詩吟唱、</w:t>
            </w:r>
            <w:r w:rsidRPr="00DD4A2C">
              <w:rPr>
                <w:rFonts w:ascii="標楷體" w:eastAsia="標楷體" w:hAnsi="標楷體"/>
                <w:sz w:val="20"/>
                <w:szCs w:val="20"/>
              </w:rPr>
              <w:t>閩南語歌欣賞</w:t>
            </w:r>
          </w:p>
        </w:tc>
        <w:tc>
          <w:tcPr>
            <w:tcW w:w="596" w:type="dxa"/>
          </w:tcPr>
          <w:p w:rsidR="005C1622" w:rsidRPr="00DD4A2C" w:rsidRDefault="005C1622" w:rsidP="00B0630A">
            <w:pPr>
              <w:tabs>
                <w:tab w:val="left" w:pos="180"/>
              </w:tabs>
              <w:spacing w:line="0" w:lineRule="atLeast"/>
              <w:jc w:val="center"/>
              <w:rPr>
                <w:rFonts w:ascii="標楷體" w:eastAsia="標楷體" w:hAnsi="標楷體"/>
                <w:sz w:val="20"/>
                <w:szCs w:val="20"/>
              </w:rPr>
            </w:pPr>
            <w:r w:rsidRPr="00DD4A2C">
              <w:rPr>
                <w:rFonts w:ascii="標楷體" w:eastAsia="標楷體" w:hAnsi="標楷體" w:hint="eastAsia"/>
                <w:sz w:val="20"/>
                <w:szCs w:val="20"/>
              </w:rPr>
              <w:t>俗語、黃鶴樓送孟浩然之廣陵、思念有你閣較媠</w:t>
            </w:r>
          </w:p>
        </w:tc>
        <w:tc>
          <w:tcPr>
            <w:tcW w:w="960" w:type="dxa"/>
          </w:tcPr>
          <w:p w:rsidR="005C1622" w:rsidRPr="00DD4A2C" w:rsidRDefault="005C1622" w:rsidP="00B0630A">
            <w:pPr>
              <w:tabs>
                <w:tab w:val="left" w:pos="180"/>
              </w:tabs>
              <w:autoSpaceDE w:val="0"/>
              <w:autoSpaceDN w:val="0"/>
              <w:spacing w:line="0" w:lineRule="atLeast"/>
              <w:jc w:val="both"/>
              <w:rPr>
                <w:rFonts w:ascii="標楷體" w:eastAsia="標楷體" w:hAnsi="標楷體"/>
                <w:sz w:val="20"/>
                <w:szCs w:val="20"/>
              </w:rPr>
            </w:pPr>
            <w:r w:rsidRPr="00DD4A2C">
              <w:rPr>
                <w:rFonts w:ascii="標楷體" w:eastAsia="標楷體" w:hAnsi="標楷體" w:hint="eastAsia"/>
                <w:sz w:val="20"/>
                <w:szCs w:val="20"/>
              </w:rPr>
              <w:t>一、了解自我與發展潛能</w:t>
            </w:r>
          </w:p>
          <w:p w:rsidR="005C1622" w:rsidRPr="00DD4A2C" w:rsidRDefault="005C1622" w:rsidP="00B0630A">
            <w:pPr>
              <w:tabs>
                <w:tab w:val="left" w:pos="180"/>
              </w:tabs>
              <w:autoSpaceDE w:val="0"/>
              <w:autoSpaceDN w:val="0"/>
              <w:spacing w:line="0" w:lineRule="atLeast"/>
              <w:jc w:val="both"/>
              <w:rPr>
                <w:rFonts w:ascii="標楷體" w:eastAsia="標楷體" w:hAnsi="標楷體"/>
                <w:sz w:val="20"/>
                <w:szCs w:val="20"/>
              </w:rPr>
            </w:pPr>
            <w:r w:rsidRPr="00DD4A2C">
              <w:rPr>
                <w:rFonts w:ascii="標楷體" w:eastAsia="標楷體" w:hAnsi="標楷體" w:hint="eastAsia"/>
                <w:sz w:val="20"/>
                <w:szCs w:val="20"/>
              </w:rPr>
              <w:t>二、欣賞、表現與創新</w:t>
            </w:r>
          </w:p>
          <w:p w:rsidR="005C1622" w:rsidRPr="00DD4A2C" w:rsidRDefault="005C1622" w:rsidP="00B0630A">
            <w:pPr>
              <w:tabs>
                <w:tab w:val="left" w:pos="180"/>
              </w:tabs>
              <w:jc w:val="both"/>
              <w:rPr>
                <w:rFonts w:ascii="標楷體" w:eastAsia="標楷體" w:hAnsi="標楷體"/>
                <w:sz w:val="20"/>
                <w:szCs w:val="20"/>
              </w:rPr>
            </w:pPr>
          </w:p>
        </w:tc>
        <w:tc>
          <w:tcPr>
            <w:tcW w:w="3360" w:type="dxa"/>
          </w:tcPr>
          <w:p w:rsidR="005C1622" w:rsidRPr="00635F3A" w:rsidRDefault="005C1622" w:rsidP="00B0630A">
            <w:pPr>
              <w:spacing w:line="0" w:lineRule="atLeast"/>
              <w:rPr>
                <w:rFonts w:ascii="標楷體" w:eastAsia="標楷體" w:hAnsi="標楷體"/>
                <w:sz w:val="20"/>
                <w:szCs w:val="20"/>
              </w:rPr>
            </w:pPr>
            <w:r w:rsidRPr="00635F3A">
              <w:rPr>
                <w:rFonts w:ascii="標楷體" w:eastAsia="標楷體" w:hAnsi="標楷體" w:hint="eastAsia"/>
                <w:sz w:val="20"/>
                <w:szCs w:val="20"/>
              </w:rPr>
              <w:t>閩南語</w:t>
            </w:r>
          </w:p>
          <w:p w:rsidR="005C1622" w:rsidRPr="00635F3A" w:rsidRDefault="005C1622" w:rsidP="00B0630A">
            <w:pPr>
              <w:tabs>
                <w:tab w:val="left" w:pos="180"/>
              </w:tabs>
              <w:autoSpaceDE w:val="0"/>
              <w:autoSpaceDN w:val="0"/>
              <w:adjustRightInd w:val="0"/>
              <w:spacing w:line="0" w:lineRule="atLeast"/>
              <w:rPr>
                <w:rFonts w:ascii="標楷體" w:eastAsia="標楷體" w:hAnsi="標楷體"/>
                <w:sz w:val="20"/>
                <w:szCs w:val="20"/>
              </w:rPr>
            </w:pPr>
            <w:r w:rsidRPr="00635F3A">
              <w:rPr>
                <w:rFonts w:ascii="標楷體" w:eastAsia="標楷體" w:hAnsi="標楷體" w:hint="eastAsia"/>
                <w:sz w:val="20"/>
                <w:szCs w:val="20"/>
              </w:rPr>
              <w:t>1-3-4能聽辨閩南語聲調變化、語音訛讀和特殊音變。</w:t>
            </w:r>
          </w:p>
          <w:p w:rsidR="005C1622" w:rsidRPr="00635F3A" w:rsidRDefault="005C1622" w:rsidP="00B0630A">
            <w:pPr>
              <w:tabs>
                <w:tab w:val="left" w:pos="180"/>
              </w:tabs>
              <w:autoSpaceDE w:val="0"/>
              <w:autoSpaceDN w:val="0"/>
              <w:adjustRightInd w:val="0"/>
              <w:spacing w:line="0" w:lineRule="atLeast"/>
              <w:rPr>
                <w:rFonts w:ascii="標楷體" w:eastAsia="標楷體" w:hAnsi="標楷體"/>
                <w:sz w:val="20"/>
                <w:szCs w:val="20"/>
              </w:rPr>
            </w:pPr>
            <w:smartTag w:uri="urn:schemas-microsoft-com:office:smarttags" w:element="chsdate">
              <w:smartTagPr>
                <w:attr w:name="Year" w:val="2001"/>
                <w:attr w:name="Month" w:val="3"/>
                <w:attr w:name="Day" w:val="1"/>
                <w:attr w:name="IsLunarDate" w:val="False"/>
                <w:attr w:name="IsROCDate" w:val="False"/>
              </w:smartTagPr>
              <w:r w:rsidRPr="00635F3A">
                <w:rPr>
                  <w:rFonts w:ascii="標楷體" w:eastAsia="標楷體" w:hAnsi="標楷體"/>
                  <w:sz w:val="20"/>
                  <w:szCs w:val="20"/>
                </w:rPr>
                <w:t>1-3-1</w:t>
              </w:r>
            </w:smartTag>
            <w:r w:rsidRPr="00635F3A">
              <w:rPr>
                <w:rFonts w:ascii="標楷體" w:eastAsia="標楷體" w:hAnsi="標楷體" w:hint="eastAsia"/>
                <w:sz w:val="20"/>
                <w:szCs w:val="20"/>
              </w:rPr>
              <w:t>能聽辨閩南語語句的知識內涵與內在情感。</w:t>
            </w:r>
          </w:p>
          <w:p w:rsidR="005C1622" w:rsidRPr="00635F3A" w:rsidRDefault="005C1622" w:rsidP="00B0630A">
            <w:pPr>
              <w:tabs>
                <w:tab w:val="left" w:pos="180"/>
              </w:tabs>
              <w:autoSpaceDE w:val="0"/>
              <w:autoSpaceDN w:val="0"/>
              <w:adjustRightInd w:val="0"/>
              <w:spacing w:line="0" w:lineRule="atLeast"/>
              <w:rPr>
                <w:rFonts w:ascii="標楷體" w:eastAsia="標楷體" w:hAnsi="標楷體"/>
                <w:sz w:val="20"/>
                <w:szCs w:val="20"/>
              </w:rPr>
            </w:pPr>
            <w:smartTag w:uri="urn:schemas-microsoft-com:office:smarttags" w:element="chsdate">
              <w:smartTagPr>
                <w:attr w:name="Year" w:val="2002"/>
                <w:attr w:name="Month" w:val="3"/>
                <w:attr w:name="Day" w:val="10"/>
                <w:attr w:name="IsLunarDate" w:val="False"/>
                <w:attr w:name="IsROCDate" w:val="False"/>
              </w:smartTagPr>
              <w:r w:rsidRPr="00635F3A">
                <w:rPr>
                  <w:rFonts w:ascii="標楷體" w:eastAsia="標楷體" w:hAnsi="標楷體" w:hint="eastAsia"/>
                  <w:sz w:val="20"/>
                  <w:szCs w:val="20"/>
                </w:rPr>
                <w:t>2-3-10</w:t>
              </w:r>
            </w:smartTag>
            <w:r w:rsidRPr="00635F3A">
              <w:rPr>
                <w:rFonts w:ascii="標楷體" w:eastAsia="標楷體" w:hAnsi="標楷體" w:hint="eastAsia"/>
                <w:sz w:val="20"/>
                <w:szCs w:val="20"/>
              </w:rPr>
              <w:t>能養成吟、</w:t>
            </w:r>
            <w:r w:rsidRPr="00635F3A">
              <w:rPr>
                <w:rFonts w:ascii="標楷體" w:eastAsia="標楷體" w:hAnsi="標楷體"/>
                <w:sz w:val="20"/>
                <w:szCs w:val="20"/>
              </w:rPr>
              <w:t>誦</w:t>
            </w:r>
            <w:r w:rsidRPr="00635F3A">
              <w:rPr>
                <w:rFonts w:ascii="標楷體" w:eastAsia="標楷體" w:hAnsi="標楷體" w:hint="eastAsia"/>
                <w:sz w:val="20"/>
                <w:szCs w:val="20"/>
              </w:rPr>
              <w:t>古今詩詞文章的興趣與能力</w:t>
            </w:r>
            <w:r w:rsidRPr="00635F3A">
              <w:rPr>
                <w:rFonts w:ascii="標楷體" w:eastAsia="標楷體" w:hAnsi="標楷體"/>
                <w:sz w:val="20"/>
                <w:szCs w:val="20"/>
              </w:rPr>
              <w:t>。</w:t>
            </w:r>
          </w:p>
          <w:p w:rsidR="005C1622" w:rsidRPr="00635F3A" w:rsidRDefault="005C1622" w:rsidP="00B0630A">
            <w:pPr>
              <w:tabs>
                <w:tab w:val="left" w:pos="180"/>
              </w:tabs>
              <w:autoSpaceDE w:val="0"/>
              <w:autoSpaceDN w:val="0"/>
              <w:adjustRightInd w:val="0"/>
              <w:spacing w:line="0" w:lineRule="atLeast"/>
              <w:rPr>
                <w:rFonts w:ascii="標楷體" w:eastAsia="標楷體" w:hAnsi="標楷體"/>
                <w:sz w:val="20"/>
                <w:szCs w:val="20"/>
              </w:rPr>
            </w:pPr>
            <w:smartTag w:uri="urn:schemas-microsoft-com:office:smarttags" w:element="chsdate">
              <w:smartTagPr>
                <w:attr w:name="Year" w:val="2004"/>
                <w:attr w:name="Month" w:val="3"/>
                <w:attr w:name="Day" w:val="2"/>
                <w:attr w:name="IsLunarDate" w:val="False"/>
                <w:attr w:name="IsROCDate" w:val="False"/>
              </w:smartTagPr>
              <w:r w:rsidRPr="00635F3A">
                <w:rPr>
                  <w:rFonts w:ascii="標楷體" w:eastAsia="標楷體" w:hAnsi="標楷體" w:hint="eastAsia"/>
                  <w:sz w:val="20"/>
                  <w:szCs w:val="20"/>
                </w:rPr>
                <w:t>4-3-2</w:t>
              </w:r>
            </w:smartTag>
            <w:r w:rsidRPr="00635F3A">
              <w:rPr>
                <w:rFonts w:ascii="標楷體" w:eastAsia="標楷體" w:hAnsi="標楷體" w:hint="eastAsia"/>
                <w:sz w:val="20"/>
                <w:szCs w:val="20"/>
              </w:rPr>
              <w:t>能養成閱讀閩南語詩文的能力，並領略其意境與美感。</w:t>
            </w:r>
          </w:p>
          <w:p w:rsidR="005C1622" w:rsidRPr="00635F3A" w:rsidRDefault="005C1622" w:rsidP="00B0630A">
            <w:pPr>
              <w:tabs>
                <w:tab w:val="left" w:pos="180"/>
              </w:tabs>
              <w:autoSpaceDE w:val="0"/>
              <w:autoSpaceDN w:val="0"/>
              <w:adjustRightInd w:val="0"/>
              <w:spacing w:line="0" w:lineRule="atLeast"/>
              <w:rPr>
                <w:rFonts w:ascii="標楷體" w:eastAsia="標楷體" w:hAnsi="標楷體"/>
                <w:sz w:val="20"/>
                <w:szCs w:val="20"/>
              </w:rPr>
            </w:pPr>
            <w:smartTag w:uri="urn:schemas-microsoft-com:office:smarttags" w:element="chsdate">
              <w:smartTagPr>
                <w:attr w:name="IsROCDate" w:val="False"/>
                <w:attr w:name="IsLunarDate" w:val="False"/>
                <w:attr w:name="Day" w:val="5"/>
                <w:attr w:name="Month" w:val="3"/>
                <w:attr w:name="Year" w:val="2004"/>
              </w:smartTagPr>
              <w:r w:rsidRPr="00635F3A">
                <w:rPr>
                  <w:rFonts w:ascii="標楷體" w:eastAsia="標楷體" w:hAnsi="標楷體" w:hint="eastAsia"/>
                  <w:sz w:val="20"/>
                  <w:szCs w:val="20"/>
                </w:rPr>
                <w:t>4-3-5</w:t>
              </w:r>
            </w:smartTag>
            <w:r w:rsidRPr="00635F3A">
              <w:rPr>
                <w:rFonts w:ascii="標楷體" w:eastAsia="標楷體" w:hAnsi="標楷體" w:hint="eastAsia"/>
                <w:sz w:val="20"/>
                <w:szCs w:val="20"/>
              </w:rPr>
              <w:t>能透過閩南語閱讀以瞭解本土及多元文化。</w:t>
            </w:r>
          </w:p>
        </w:tc>
        <w:tc>
          <w:tcPr>
            <w:tcW w:w="1080"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學會俗語並能吟誦古詩和閩南語歌。</w:t>
            </w:r>
          </w:p>
        </w:tc>
        <w:tc>
          <w:tcPr>
            <w:tcW w:w="3600" w:type="dxa"/>
          </w:tcPr>
          <w:p w:rsidR="005C1622" w:rsidRPr="00635F3A" w:rsidRDefault="005C1622" w:rsidP="00B0630A">
            <w:pPr>
              <w:autoSpaceDE w:val="0"/>
              <w:autoSpaceDN w:val="0"/>
              <w:adjustRightInd w:val="0"/>
              <w:spacing w:line="0" w:lineRule="atLeast"/>
              <w:rPr>
                <w:rFonts w:ascii="標楷體" w:eastAsia="標楷體" w:hAnsi="標楷體"/>
                <w:sz w:val="20"/>
                <w:szCs w:val="20"/>
              </w:rPr>
            </w:pPr>
            <w:r w:rsidRPr="00635F3A">
              <w:rPr>
                <w:rFonts w:ascii="標楷體" w:eastAsia="標楷體" w:hAnsi="標楷體" w:hint="eastAsia"/>
                <w:sz w:val="20"/>
                <w:szCs w:val="20"/>
              </w:rPr>
              <w:t>1.教師先在黑板上寫下課本的5句俗語，讓學生解讀其意思，以檢測學生對閩南語俗語的認知程度，再進入俗語課程教學。</w:t>
            </w:r>
          </w:p>
          <w:p w:rsidR="005C1622" w:rsidRPr="00635F3A" w:rsidRDefault="005C1622" w:rsidP="00B0630A">
            <w:pPr>
              <w:autoSpaceDE w:val="0"/>
              <w:autoSpaceDN w:val="0"/>
              <w:adjustRightInd w:val="0"/>
              <w:spacing w:line="0" w:lineRule="atLeast"/>
              <w:rPr>
                <w:rFonts w:ascii="標楷體" w:eastAsia="標楷體" w:hAnsi="標楷體"/>
                <w:sz w:val="20"/>
                <w:szCs w:val="20"/>
              </w:rPr>
            </w:pPr>
            <w:r w:rsidRPr="00635F3A">
              <w:rPr>
                <w:rFonts w:ascii="標楷體" w:eastAsia="標楷體" w:hAnsi="標楷體" w:hint="eastAsia"/>
                <w:sz w:val="20"/>
                <w:szCs w:val="20"/>
              </w:rPr>
              <w:t>2</w:t>
            </w:r>
            <w:r w:rsidRPr="00635F3A">
              <w:rPr>
                <w:rFonts w:ascii="標楷體" w:eastAsia="標楷體" w:hAnsi="標楷體"/>
                <w:sz w:val="20"/>
                <w:szCs w:val="20"/>
              </w:rPr>
              <w:t>.教師播放CD2或電子書，讓學生聆聽、念誦本課俗語。</w:t>
            </w:r>
          </w:p>
          <w:p w:rsidR="005C1622" w:rsidRPr="00635F3A" w:rsidRDefault="005C1622" w:rsidP="00B0630A">
            <w:pPr>
              <w:autoSpaceDE w:val="0"/>
              <w:autoSpaceDN w:val="0"/>
              <w:adjustRightInd w:val="0"/>
              <w:spacing w:line="0" w:lineRule="atLeast"/>
              <w:rPr>
                <w:rFonts w:ascii="標楷體" w:eastAsia="標楷體" w:hAnsi="標楷體"/>
                <w:sz w:val="20"/>
                <w:szCs w:val="20"/>
              </w:rPr>
            </w:pPr>
            <w:r>
              <w:rPr>
                <w:rFonts w:ascii="標楷體" w:eastAsia="標楷體" w:hAnsi="標楷體" w:hint="eastAsia"/>
                <w:sz w:val="20"/>
                <w:szCs w:val="20"/>
              </w:rPr>
              <w:t>3</w:t>
            </w:r>
            <w:r w:rsidRPr="00635F3A">
              <w:rPr>
                <w:rFonts w:ascii="標楷體" w:eastAsia="標楷體" w:hAnsi="標楷體"/>
                <w:sz w:val="20"/>
                <w:szCs w:val="20"/>
              </w:rPr>
              <w:t>.教師播放CD2或電子書，讓學生聆聽、念誦本課課文。</w:t>
            </w:r>
          </w:p>
          <w:p w:rsidR="005C1622" w:rsidRPr="00635F3A" w:rsidRDefault="005C1622" w:rsidP="00B0630A">
            <w:pPr>
              <w:autoSpaceDE w:val="0"/>
              <w:autoSpaceDN w:val="0"/>
              <w:adjustRightInd w:val="0"/>
              <w:spacing w:line="0" w:lineRule="atLeast"/>
              <w:rPr>
                <w:rFonts w:ascii="標楷體" w:eastAsia="標楷體" w:hAnsi="標楷體"/>
                <w:sz w:val="20"/>
                <w:szCs w:val="20"/>
              </w:rPr>
            </w:pPr>
            <w:r>
              <w:rPr>
                <w:rFonts w:ascii="標楷體" w:eastAsia="標楷體" w:hAnsi="標楷體" w:hint="eastAsia"/>
                <w:sz w:val="20"/>
                <w:szCs w:val="20"/>
              </w:rPr>
              <w:t>4</w:t>
            </w:r>
            <w:r w:rsidRPr="00635F3A">
              <w:rPr>
                <w:rFonts w:ascii="標楷體" w:eastAsia="標楷體" w:hAnsi="標楷體"/>
                <w:sz w:val="20"/>
                <w:szCs w:val="20"/>
              </w:rPr>
              <w:t>.教師播放CD2或電子書，教導學生學唱本課歌曲。</w:t>
            </w:r>
          </w:p>
          <w:p w:rsidR="005C1622" w:rsidRDefault="005C1622" w:rsidP="00B0630A">
            <w:pPr>
              <w:autoSpaceDE w:val="0"/>
              <w:autoSpaceDN w:val="0"/>
              <w:adjustRightInd w:val="0"/>
              <w:spacing w:line="0" w:lineRule="atLeast"/>
              <w:rPr>
                <w:rFonts w:ascii="標楷體" w:eastAsia="標楷體" w:hAnsi="標楷體"/>
                <w:sz w:val="20"/>
                <w:szCs w:val="20"/>
              </w:rPr>
            </w:pPr>
            <w:r>
              <w:rPr>
                <w:rFonts w:ascii="標楷體" w:eastAsia="標楷體" w:hAnsi="標楷體" w:hint="eastAsia"/>
                <w:sz w:val="20"/>
                <w:szCs w:val="20"/>
              </w:rPr>
              <w:t>5</w:t>
            </w:r>
            <w:r w:rsidRPr="00635F3A">
              <w:rPr>
                <w:rFonts w:ascii="標楷體" w:eastAsia="標楷體" w:hAnsi="標楷體"/>
                <w:sz w:val="20"/>
                <w:szCs w:val="20"/>
              </w:rPr>
              <w:t>.教師參考補充教材，教導學生認識油桐花。</w:t>
            </w:r>
          </w:p>
          <w:p w:rsidR="005C1622" w:rsidRPr="00635F3A" w:rsidRDefault="005C1622" w:rsidP="00B0630A">
            <w:pPr>
              <w:autoSpaceDE w:val="0"/>
              <w:autoSpaceDN w:val="0"/>
              <w:adjustRightInd w:val="0"/>
              <w:spacing w:line="0" w:lineRule="atLeast"/>
              <w:rPr>
                <w:rFonts w:ascii="標楷體" w:eastAsia="標楷體" w:hAnsi="標楷體"/>
                <w:sz w:val="20"/>
                <w:szCs w:val="20"/>
              </w:rPr>
            </w:pPr>
            <w:r>
              <w:rPr>
                <w:rFonts w:ascii="標楷體" w:eastAsia="標楷體" w:hAnsi="標楷體" w:hint="eastAsia"/>
                <w:sz w:val="20"/>
                <w:szCs w:val="20"/>
              </w:rPr>
              <w:t>6</w:t>
            </w:r>
            <w:r w:rsidRPr="00635F3A">
              <w:rPr>
                <w:rFonts w:ascii="標楷體" w:eastAsia="標楷體" w:hAnsi="標楷體"/>
                <w:sz w:val="20"/>
                <w:szCs w:val="20"/>
              </w:rPr>
              <w:t>.教師參考「教學補給站」，播放CD2或電子書，介紹和本課相關的俗語。</w:t>
            </w:r>
          </w:p>
        </w:tc>
        <w:tc>
          <w:tcPr>
            <w:tcW w:w="656" w:type="dxa"/>
          </w:tcPr>
          <w:p w:rsidR="005C1622" w:rsidRPr="00635F3A" w:rsidRDefault="005C1622" w:rsidP="00B0630A">
            <w:pPr>
              <w:tabs>
                <w:tab w:val="left" w:pos="180"/>
              </w:tabs>
              <w:jc w:val="center"/>
              <w:rPr>
                <w:rFonts w:ascii="標楷體" w:eastAsia="標楷體" w:hAnsi="標楷體"/>
                <w:sz w:val="20"/>
                <w:szCs w:val="20"/>
              </w:rPr>
            </w:pPr>
            <w:r>
              <w:rPr>
                <w:rFonts w:ascii="標楷體" w:eastAsia="標楷體" w:hAnsi="標楷體" w:hint="eastAsia"/>
                <w:sz w:val="20"/>
                <w:szCs w:val="20"/>
              </w:rPr>
              <w:t>2</w:t>
            </w:r>
          </w:p>
        </w:tc>
        <w:tc>
          <w:tcPr>
            <w:tcW w:w="1399" w:type="dxa"/>
          </w:tcPr>
          <w:p w:rsidR="005C1622" w:rsidRPr="00635F3A" w:rsidRDefault="005C1622" w:rsidP="00B0630A">
            <w:pPr>
              <w:tabs>
                <w:tab w:val="left" w:pos="180"/>
              </w:tabs>
              <w:jc w:val="both"/>
              <w:rPr>
                <w:rFonts w:ascii="標楷體" w:eastAsia="標楷體" w:hAnsi="標楷體"/>
                <w:sz w:val="20"/>
                <w:szCs w:val="20"/>
              </w:rPr>
            </w:pPr>
            <w:r w:rsidRPr="00635F3A">
              <w:rPr>
                <w:rFonts w:ascii="標楷體" w:eastAsia="標楷體" w:hAnsi="標楷體" w:hint="eastAsia"/>
                <w:sz w:val="20"/>
                <w:szCs w:val="20"/>
              </w:rPr>
              <w:t>1.教用CD2</w:t>
            </w:r>
          </w:p>
          <w:p w:rsidR="005C1622" w:rsidRPr="00635F3A" w:rsidRDefault="005C1622" w:rsidP="00B0630A">
            <w:pPr>
              <w:tabs>
                <w:tab w:val="left" w:pos="180"/>
              </w:tabs>
              <w:jc w:val="both"/>
              <w:rPr>
                <w:rFonts w:ascii="標楷體" w:eastAsia="標楷體" w:hAnsi="標楷體"/>
                <w:sz w:val="20"/>
                <w:szCs w:val="20"/>
              </w:rPr>
            </w:pPr>
            <w:r w:rsidRPr="00635F3A">
              <w:rPr>
                <w:rFonts w:ascii="標楷體" w:eastAsia="標楷體" w:hAnsi="標楷體" w:hint="eastAsia"/>
                <w:sz w:val="20"/>
                <w:szCs w:val="20"/>
              </w:rPr>
              <w:t>2.教學電子書</w:t>
            </w:r>
          </w:p>
          <w:p w:rsidR="005C1622" w:rsidRPr="00635F3A" w:rsidRDefault="005C1622" w:rsidP="00B0630A">
            <w:pPr>
              <w:tabs>
                <w:tab w:val="left" w:pos="180"/>
              </w:tabs>
              <w:jc w:val="both"/>
              <w:rPr>
                <w:rFonts w:ascii="標楷體" w:eastAsia="標楷體" w:hAnsi="標楷體"/>
                <w:sz w:val="20"/>
                <w:szCs w:val="20"/>
              </w:rPr>
            </w:pPr>
            <w:r w:rsidRPr="00635F3A">
              <w:rPr>
                <w:rFonts w:ascii="標楷體" w:eastAsia="標楷體" w:hAnsi="標楷體" w:hint="eastAsia"/>
                <w:sz w:val="20"/>
                <w:szCs w:val="20"/>
              </w:rPr>
              <w:t>3.自製俗語小卡</w:t>
            </w:r>
          </w:p>
        </w:tc>
        <w:tc>
          <w:tcPr>
            <w:tcW w:w="1067" w:type="dxa"/>
          </w:tcPr>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sz w:val="20"/>
                <w:szCs w:val="20"/>
              </w:rPr>
              <w:t>口語評量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sz w:val="20"/>
                <w:szCs w:val="20"/>
              </w:rPr>
              <w:t>朗誦評量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紙筆測驗</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報告評量</w:t>
            </w:r>
          </w:p>
          <w:p w:rsidR="005C1622" w:rsidRPr="00635F3A" w:rsidRDefault="005C1622" w:rsidP="00B0630A">
            <w:pPr>
              <w:tabs>
                <w:tab w:val="left" w:pos="180"/>
              </w:tabs>
              <w:jc w:val="center"/>
              <w:rPr>
                <w:rFonts w:ascii="標楷體" w:eastAsia="標楷體" w:hAnsi="標楷體"/>
                <w:sz w:val="20"/>
                <w:szCs w:val="20"/>
              </w:rPr>
            </w:pPr>
            <w:r w:rsidRPr="00635F3A">
              <w:rPr>
                <w:rFonts w:ascii="標楷體" w:eastAsia="標楷體" w:hAnsi="標楷體" w:hint="eastAsia"/>
                <w:sz w:val="20"/>
                <w:szCs w:val="20"/>
              </w:rPr>
              <w:t>團體遊戲</w:t>
            </w:r>
          </w:p>
          <w:p w:rsidR="005C1622" w:rsidRPr="00635F3A" w:rsidRDefault="005C1622" w:rsidP="00B0630A">
            <w:pPr>
              <w:tabs>
                <w:tab w:val="left" w:pos="180"/>
              </w:tabs>
              <w:jc w:val="center"/>
              <w:rPr>
                <w:rFonts w:ascii="標楷體" w:eastAsia="標楷體" w:hAnsi="標楷體"/>
                <w:sz w:val="20"/>
                <w:szCs w:val="20"/>
              </w:rPr>
            </w:pPr>
          </w:p>
        </w:tc>
        <w:tc>
          <w:tcPr>
            <w:tcW w:w="1198" w:type="dxa"/>
          </w:tcPr>
          <w:p w:rsidR="005C1622" w:rsidRPr="00635F3A" w:rsidRDefault="005C1622" w:rsidP="00B0630A">
            <w:pPr>
              <w:tabs>
                <w:tab w:val="left" w:pos="180"/>
              </w:tabs>
              <w:autoSpaceDE w:val="0"/>
              <w:autoSpaceDN w:val="0"/>
              <w:jc w:val="both"/>
              <w:rPr>
                <w:rFonts w:ascii="標楷體" w:eastAsia="標楷體" w:hAnsi="標楷體"/>
                <w:sz w:val="20"/>
                <w:szCs w:val="20"/>
              </w:rPr>
            </w:pPr>
            <w:r w:rsidRPr="00635F3A">
              <w:rPr>
                <w:rFonts w:ascii="標楷體" w:eastAsia="標楷體" w:hAnsi="標楷體" w:hint="eastAsia"/>
                <w:sz w:val="20"/>
                <w:szCs w:val="20"/>
              </w:rPr>
              <w:t>性別平等教育</w:t>
            </w:r>
          </w:p>
          <w:p w:rsidR="005C1622" w:rsidRPr="00635F3A" w:rsidRDefault="005C1622" w:rsidP="00B0630A">
            <w:pPr>
              <w:tabs>
                <w:tab w:val="left" w:pos="180"/>
              </w:tabs>
              <w:autoSpaceDE w:val="0"/>
              <w:autoSpaceDN w:val="0"/>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3"/>
                <w:attr w:name="Year" w:val="2002"/>
              </w:smartTagPr>
              <w:r w:rsidRPr="00635F3A">
                <w:rPr>
                  <w:rFonts w:ascii="標楷體" w:eastAsia="標楷體" w:hAnsi="標楷體" w:cs="Arial Unicode MS" w:hint="eastAsia"/>
                  <w:snapToGrid w:val="0"/>
                  <w:sz w:val="20"/>
                  <w:szCs w:val="20"/>
                </w:rPr>
                <w:t>2-3-2</w:t>
              </w:r>
            </w:smartTag>
            <w:r w:rsidRPr="00635F3A">
              <w:rPr>
                <w:rFonts w:ascii="標楷體" w:eastAsia="標楷體" w:hAnsi="標楷體" w:cs="Arial Unicode MS" w:hint="eastAsia"/>
                <w:snapToGrid w:val="0"/>
                <w:sz w:val="20"/>
                <w:szCs w:val="20"/>
              </w:rPr>
              <w:t>學習在性別互動中，</w:t>
            </w:r>
            <w:r w:rsidRPr="00635F3A">
              <w:rPr>
                <w:rFonts w:ascii="標楷體" w:eastAsia="標楷體" w:hAnsi="標楷體" w:cs="Arial Unicode MS"/>
                <w:snapToGrid w:val="0"/>
                <w:sz w:val="20"/>
                <w:szCs w:val="20"/>
              </w:rPr>
              <w:t>展現自我</w:t>
            </w:r>
            <w:r w:rsidRPr="00635F3A">
              <w:rPr>
                <w:rFonts w:ascii="標楷體" w:eastAsia="標楷體" w:hAnsi="標楷體" w:cs="Arial Unicode MS" w:hint="eastAsia"/>
                <w:snapToGrid w:val="0"/>
                <w:sz w:val="20"/>
                <w:szCs w:val="20"/>
              </w:rPr>
              <w:t>的特色。</w:t>
            </w:r>
          </w:p>
        </w:tc>
      </w:tr>
    </w:tbl>
    <w:p w:rsidR="005C1622" w:rsidRPr="00FD4B22" w:rsidRDefault="005C1622" w:rsidP="005C1622">
      <w:pPr>
        <w:rPr>
          <w:rFonts w:ascii="標楷體" w:eastAsia="標楷體" w:hAnsi="標楷體"/>
          <w:b/>
        </w:rPr>
      </w:pPr>
    </w:p>
    <w:p w:rsidR="008070BB" w:rsidRPr="005C1622" w:rsidRDefault="008070BB" w:rsidP="008070BB">
      <w:pPr>
        <w:spacing w:line="600" w:lineRule="exact"/>
        <w:jc w:val="center"/>
        <w:rPr>
          <w:sz w:val="28"/>
          <w:szCs w:val="28"/>
        </w:rPr>
      </w:pPr>
    </w:p>
    <w:p w:rsidR="006371B1" w:rsidRDefault="006371B1" w:rsidP="006371B1"/>
    <w:p w:rsidR="006371B1" w:rsidRDefault="006371B1" w:rsidP="006371B1"/>
    <w:p w:rsidR="006371B1" w:rsidRDefault="006371B1" w:rsidP="006371B1"/>
    <w:p w:rsidR="006371B1" w:rsidRDefault="006371B1" w:rsidP="006371B1"/>
    <w:p w:rsidR="006371B1" w:rsidRDefault="006371B1" w:rsidP="006371B1"/>
    <w:p w:rsidR="006371B1" w:rsidRDefault="006371B1" w:rsidP="006371B1"/>
    <w:p w:rsidR="006371B1" w:rsidRDefault="006371B1" w:rsidP="006371B1"/>
    <w:p w:rsidR="006371B1" w:rsidRDefault="006371B1" w:rsidP="006371B1"/>
    <w:p w:rsidR="00763377" w:rsidRPr="00720E33" w:rsidRDefault="00763377" w:rsidP="00763377">
      <w:pPr>
        <w:pageBreakBefore/>
        <w:rPr>
          <w:rFonts w:ascii="標楷體" w:eastAsia="標楷體" w:hAnsi="標楷體"/>
          <w:b/>
          <w:color w:val="000000"/>
          <w:sz w:val="28"/>
          <w:szCs w:val="28"/>
        </w:rPr>
      </w:pPr>
      <w:r w:rsidRPr="00720E33">
        <w:rPr>
          <w:rFonts w:ascii="標楷體" w:eastAsia="標楷體" w:hAnsi="標楷體" w:hint="eastAsia"/>
          <w:b/>
          <w:color w:val="000000"/>
          <w:sz w:val="28"/>
          <w:szCs w:val="28"/>
        </w:rPr>
        <w:lastRenderedPageBreak/>
        <w:t>(七)族語教學計畫</w:t>
      </w:r>
    </w:p>
    <w:p w:rsidR="006371B1" w:rsidRPr="00720E33" w:rsidRDefault="006F504A" w:rsidP="006371B1">
      <w:pPr>
        <w:spacing w:line="500" w:lineRule="exact"/>
        <w:jc w:val="center"/>
        <w:rPr>
          <w:rFonts w:ascii="標楷體" w:eastAsia="標楷體" w:hAnsi="標楷體"/>
          <w:b/>
          <w:bCs/>
          <w:sz w:val="28"/>
          <w:szCs w:val="28"/>
        </w:rPr>
      </w:pPr>
      <w:r w:rsidRPr="00720E33">
        <w:rPr>
          <w:rFonts w:ascii="標楷體" w:eastAsia="標楷體" w:hAnsi="標楷體" w:hint="eastAsia"/>
          <w:b/>
          <w:bCs/>
          <w:sz w:val="28"/>
          <w:szCs w:val="28"/>
        </w:rPr>
        <w:t>屏東縣泰山國小105學年</w:t>
      </w:r>
      <w:r w:rsidR="00720E33">
        <w:rPr>
          <w:rFonts w:ascii="標楷體" w:eastAsia="標楷體" w:hAnsi="標楷體" w:hint="eastAsia"/>
          <w:b/>
          <w:bCs/>
          <w:sz w:val="28"/>
          <w:szCs w:val="28"/>
        </w:rPr>
        <w:t>第2</w:t>
      </w:r>
      <w:r w:rsidRPr="00720E33">
        <w:rPr>
          <w:rFonts w:ascii="標楷體" w:eastAsia="標楷體" w:hAnsi="標楷體" w:hint="eastAsia"/>
          <w:b/>
          <w:bCs/>
          <w:sz w:val="28"/>
          <w:szCs w:val="28"/>
        </w:rPr>
        <w:t>學期排灣族語課程計畫</w:t>
      </w:r>
    </w:p>
    <w:p w:rsidR="006F504A" w:rsidRPr="0050217A" w:rsidRDefault="006F504A" w:rsidP="006371B1">
      <w:pPr>
        <w:spacing w:line="500" w:lineRule="exact"/>
        <w:jc w:val="center"/>
        <w:rPr>
          <w:rFonts w:ascii="標楷體" w:eastAsia="標楷體" w:hAnsi="標楷體"/>
          <w:b/>
          <w:bCs/>
          <w:sz w:val="28"/>
          <w:szCs w:val="28"/>
        </w:rPr>
      </w:pPr>
    </w:p>
    <w:tbl>
      <w:tblPr>
        <w:tblW w:w="13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04"/>
        <w:gridCol w:w="4394"/>
        <w:gridCol w:w="2410"/>
        <w:gridCol w:w="3969"/>
        <w:gridCol w:w="567"/>
        <w:gridCol w:w="1276"/>
      </w:tblGrid>
      <w:tr w:rsidR="006371B1" w:rsidRPr="0050217A" w:rsidTr="00676C56">
        <w:trPr>
          <w:cantSplit/>
          <w:trHeight w:val="801"/>
        </w:trPr>
        <w:tc>
          <w:tcPr>
            <w:tcW w:w="5698" w:type="dxa"/>
            <w:gridSpan w:val="2"/>
            <w:vAlign w:val="center"/>
          </w:tcPr>
          <w:p w:rsidR="006371B1" w:rsidRPr="0050217A" w:rsidRDefault="006371B1" w:rsidP="00676C56">
            <w:pPr>
              <w:jc w:val="center"/>
              <w:rPr>
                <w:rFonts w:ascii="標楷體" w:eastAsia="標楷體" w:hAnsi="標楷體"/>
              </w:rPr>
            </w:pPr>
            <w:r w:rsidRPr="0050217A">
              <w:rPr>
                <w:rFonts w:ascii="標楷體" w:eastAsia="標楷體" w:hAnsi="標楷體" w:hint="eastAsia"/>
              </w:rPr>
              <w:t>教學年級：低年級</w:t>
            </w:r>
          </w:p>
        </w:tc>
        <w:tc>
          <w:tcPr>
            <w:tcW w:w="2410" w:type="dxa"/>
            <w:vAlign w:val="center"/>
          </w:tcPr>
          <w:p w:rsidR="006371B1" w:rsidRPr="0050217A" w:rsidRDefault="006371B1" w:rsidP="00676C56">
            <w:pPr>
              <w:jc w:val="center"/>
              <w:rPr>
                <w:rFonts w:ascii="標楷體" w:eastAsia="標楷體" w:hAnsi="標楷體"/>
              </w:rPr>
            </w:pPr>
            <w:r w:rsidRPr="0050217A">
              <w:rPr>
                <w:rFonts w:ascii="標楷體" w:eastAsia="標楷體" w:hAnsi="標楷體" w:hint="eastAsia"/>
              </w:rPr>
              <w:t>教學者</w:t>
            </w:r>
          </w:p>
        </w:tc>
        <w:tc>
          <w:tcPr>
            <w:tcW w:w="5812" w:type="dxa"/>
            <w:gridSpan w:val="3"/>
            <w:vAlign w:val="center"/>
          </w:tcPr>
          <w:p w:rsidR="006371B1" w:rsidRPr="0050217A" w:rsidRDefault="006371B1" w:rsidP="00676C56">
            <w:pPr>
              <w:jc w:val="center"/>
              <w:rPr>
                <w:rFonts w:ascii="標楷體" w:eastAsia="標楷體" w:hAnsi="標楷體"/>
              </w:rPr>
            </w:pPr>
            <w:smartTag w:uri="urn:schemas-microsoft-com:office:smarttags" w:element="PersonName">
              <w:smartTagPr>
                <w:attr w:name="ProductID" w:val="陳美花"/>
              </w:smartTagPr>
              <w:r w:rsidRPr="0050217A">
                <w:rPr>
                  <w:rFonts w:ascii="標楷體" w:eastAsia="標楷體" w:hAnsi="標楷體" w:hint="eastAsia"/>
                </w:rPr>
                <w:t>陳美花</w:t>
              </w:r>
            </w:smartTag>
            <w:r w:rsidRPr="0050217A">
              <w:rPr>
                <w:rFonts w:ascii="標楷體" w:eastAsia="標楷體" w:hAnsi="標楷體" w:hint="eastAsia"/>
              </w:rPr>
              <w:t>老師</w:t>
            </w:r>
          </w:p>
        </w:tc>
      </w:tr>
      <w:tr w:rsidR="006371B1" w:rsidRPr="0050217A" w:rsidTr="00676C56">
        <w:trPr>
          <w:cantSplit/>
          <w:trHeight w:val="801"/>
        </w:trPr>
        <w:tc>
          <w:tcPr>
            <w:tcW w:w="5698" w:type="dxa"/>
            <w:gridSpan w:val="2"/>
            <w:vAlign w:val="center"/>
          </w:tcPr>
          <w:p w:rsidR="006371B1" w:rsidRPr="0050217A" w:rsidRDefault="006371B1" w:rsidP="00676C56">
            <w:pPr>
              <w:jc w:val="center"/>
              <w:rPr>
                <w:rFonts w:ascii="標楷體" w:eastAsia="標楷體" w:hAnsi="標楷體"/>
              </w:rPr>
            </w:pPr>
            <w:r w:rsidRPr="0050217A">
              <w:rPr>
                <w:rFonts w:ascii="標楷體" w:eastAsia="標楷體" w:hAnsi="標楷體" w:hint="eastAsia"/>
              </w:rPr>
              <w:t>教材來源：</w:t>
            </w:r>
            <w:r w:rsidRPr="0050217A">
              <w:rPr>
                <w:rFonts w:ascii="標楷體" w:eastAsia="標楷體" w:hAnsi="標楷體" w:hint="eastAsia"/>
                <w:kern w:val="0"/>
              </w:rPr>
              <w:t>行政院原住民族委員會編輯中之第一輯</w:t>
            </w:r>
            <w:r w:rsidRPr="0050217A">
              <w:rPr>
                <w:rFonts w:ascii="標楷體" w:eastAsia="標楷體" w:hAnsi="標楷體" w:hint="eastAsia"/>
              </w:rPr>
              <w:t>。</w:t>
            </w:r>
          </w:p>
        </w:tc>
        <w:tc>
          <w:tcPr>
            <w:tcW w:w="2410" w:type="dxa"/>
            <w:vAlign w:val="center"/>
          </w:tcPr>
          <w:p w:rsidR="006371B1" w:rsidRPr="0050217A" w:rsidRDefault="006371B1" w:rsidP="00676C56">
            <w:pPr>
              <w:jc w:val="center"/>
              <w:rPr>
                <w:rFonts w:ascii="標楷體" w:eastAsia="標楷體" w:hAnsi="標楷體"/>
              </w:rPr>
            </w:pPr>
            <w:r w:rsidRPr="0050217A">
              <w:rPr>
                <w:rFonts w:ascii="標楷體" w:eastAsia="標楷體" w:hAnsi="標楷體" w:hint="eastAsia"/>
              </w:rPr>
              <w:t>教學週數：</w:t>
            </w:r>
            <w:r>
              <w:rPr>
                <w:rFonts w:ascii="標楷體" w:eastAsia="標楷體" w:hAnsi="標楷體" w:hint="eastAsia"/>
              </w:rPr>
              <w:t>20</w:t>
            </w:r>
            <w:r w:rsidRPr="0050217A">
              <w:rPr>
                <w:rFonts w:ascii="標楷體" w:eastAsia="標楷體" w:hAnsi="標楷體" w:hint="eastAsia"/>
              </w:rPr>
              <w:t>週</w:t>
            </w:r>
          </w:p>
        </w:tc>
        <w:tc>
          <w:tcPr>
            <w:tcW w:w="5812" w:type="dxa"/>
            <w:gridSpan w:val="3"/>
            <w:vAlign w:val="center"/>
          </w:tcPr>
          <w:p w:rsidR="006371B1" w:rsidRPr="0050217A" w:rsidRDefault="006371B1" w:rsidP="00676C56">
            <w:pPr>
              <w:jc w:val="center"/>
              <w:rPr>
                <w:rFonts w:ascii="標楷體" w:eastAsia="標楷體" w:hAnsi="標楷體"/>
              </w:rPr>
            </w:pPr>
            <w:r w:rsidRPr="0050217A">
              <w:rPr>
                <w:rFonts w:ascii="標楷體" w:eastAsia="標楷體" w:hAnsi="標楷體" w:hint="eastAsia"/>
              </w:rPr>
              <w:t>教學時間：每週1節</w:t>
            </w:r>
          </w:p>
        </w:tc>
      </w:tr>
      <w:tr w:rsidR="006371B1" w:rsidRPr="0050217A" w:rsidTr="00676C56">
        <w:trPr>
          <w:cantSplit/>
          <w:trHeight w:val="1454"/>
        </w:trPr>
        <w:tc>
          <w:tcPr>
            <w:tcW w:w="1304" w:type="dxa"/>
            <w:vAlign w:val="center"/>
          </w:tcPr>
          <w:p w:rsidR="006371B1" w:rsidRPr="0050217A" w:rsidRDefault="006371B1" w:rsidP="00676C56">
            <w:pPr>
              <w:rPr>
                <w:rFonts w:ascii="標楷體" w:eastAsia="標楷體" w:hAnsi="標楷體"/>
              </w:rPr>
            </w:pPr>
            <w:r w:rsidRPr="0050217A">
              <w:rPr>
                <w:rFonts w:ascii="標楷體" w:eastAsia="標楷體" w:hAnsi="標楷體" w:hint="eastAsia"/>
              </w:rPr>
              <w:t>學習目標</w:t>
            </w:r>
          </w:p>
        </w:tc>
        <w:tc>
          <w:tcPr>
            <w:tcW w:w="12616" w:type="dxa"/>
            <w:gridSpan w:val="5"/>
          </w:tcPr>
          <w:p w:rsidR="006371B1" w:rsidRPr="0050217A" w:rsidRDefault="006371B1" w:rsidP="00676C56">
            <w:pPr>
              <w:rPr>
                <w:rFonts w:ascii="標楷體" w:eastAsia="標楷體" w:hAnsi="標楷體"/>
                <w:kern w:val="0"/>
              </w:rPr>
            </w:pPr>
            <w:r w:rsidRPr="0050217A">
              <w:rPr>
                <w:rFonts w:ascii="標楷體" w:eastAsia="標楷體" w:hAnsi="標楷體" w:cs="TimesNewRomanPSMT"/>
                <w:kern w:val="0"/>
              </w:rPr>
              <w:t xml:space="preserve">1 </w:t>
            </w:r>
            <w:r w:rsidRPr="0050217A">
              <w:rPr>
                <w:rFonts w:ascii="標楷體" w:eastAsia="標楷體" w:hAnsi="標楷體" w:hint="eastAsia"/>
                <w:kern w:val="0"/>
              </w:rPr>
              <w:t>學生能正確的用母語唸出數字</w:t>
            </w:r>
          </w:p>
          <w:p w:rsidR="006371B1" w:rsidRPr="0050217A" w:rsidRDefault="006371B1" w:rsidP="00676C56">
            <w:pPr>
              <w:rPr>
                <w:rFonts w:ascii="標楷體" w:eastAsia="標楷體" w:hAnsi="標楷體" w:cs="DFKaiShu-SB-Estd-BF"/>
                <w:kern w:val="0"/>
              </w:rPr>
            </w:pPr>
            <w:r w:rsidRPr="0050217A">
              <w:rPr>
                <w:rFonts w:ascii="標楷體" w:eastAsia="標楷體" w:hAnsi="標楷體" w:hint="eastAsia"/>
                <w:kern w:val="0"/>
              </w:rPr>
              <w:t>2.</w:t>
            </w:r>
            <w:r w:rsidRPr="0050217A">
              <w:rPr>
                <w:rFonts w:ascii="標楷體" w:eastAsia="標楷體" w:hAnsi="標楷體" w:cs="DFKaiShu-SB-Estd-BF" w:hint="eastAsia"/>
                <w:kern w:val="0"/>
              </w:rPr>
              <w:t>能熟練</w:t>
            </w:r>
            <w:r w:rsidRPr="0050217A">
              <w:rPr>
                <w:rFonts w:ascii="標楷體" w:eastAsia="標楷體" w:hAnsi="標楷體" w:cs="TimesNewRomanPSMT"/>
                <w:kern w:val="0"/>
              </w:rPr>
              <w:t xml:space="preserve">1-10 </w:t>
            </w:r>
            <w:r w:rsidRPr="0050217A">
              <w:rPr>
                <w:rFonts w:ascii="標楷體" w:eastAsia="標楷體" w:hAnsi="標楷體" w:cs="DFKaiShu-SB-Estd-BF" w:hint="eastAsia"/>
                <w:kern w:val="0"/>
              </w:rPr>
              <w:t>的母語數數兒</w:t>
            </w:r>
          </w:p>
          <w:p w:rsidR="006371B1" w:rsidRPr="0050217A" w:rsidRDefault="006371B1" w:rsidP="00676C56">
            <w:pPr>
              <w:rPr>
                <w:rFonts w:ascii="標楷體" w:eastAsia="標楷體" w:hAnsi="標楷體" w:cs="DFKaiShu-SB-Estd-BF"/>
                <w:kern w:val="0"/>
              </w:rPr>
            </w:pPr>
            <w:r w:rsidRPr="0050217A">
              <w:rPr>
                <w:rFonts w:ascii="標楷體" w:eastAsia="標楷體" w:hAnsi="標楷體" w:cs="DFKaiShu-SB-Estd-BF" w:hint="eastAsia"/>
                <w:kern w:val="0"/>
              </w:rPr>
              <w:t>3.能用母語說出自己器官</w:t>
            </w:r>
          </w:p>
          <w:p w:rsidR="006371B1" w:rsidRPr="0050217A" w:rsidRDefault="006371B1" w:rsidP="00676C56">
            <w:pPr>
              <w:rPr>
                <w:rFonts w:ascii="標楷體" w:eastAsia="標楷體" w:hAnsi="標楷體"/>
              </w:rPr>
            </w:pPr>
            <w:r w:rsidRPr="0050217A">
              <w:rPr>
                <w:rFonts w:ascii="標楷體" w:eastAsia="標楷體" w:hAnsi="標楷體" w:cs="新細明體" w:hint="eastAsia"/>
                <w:kern w:val="0"/>
              </w:rPr>
              <w:t>4.</w:t>
            </w:r>
            <w:r w:rsidRPr="0050217A">
              <w:rPr>
                <w:rFonts w:ascii="標楷體" w:eastAsia="標楷體" w:hAnsi="標楷體" w:cs="DFKaiShu-SB-Estd-BF" w:hint="eastAsia"/>
                <w:kern w:val="0"/>
              </w:rPr>
              <w:t>能學會一首童謠</w:t>
            </w:r>
          </w:p>
        </w:tc>
      </w:tr>
      <w:tr w:rsidR="006371B1" w:rsidRPr="0050217A" w:rsidTr="00676C56">
        <w:tc>
          <w:tcPr>
            <w:tcW w:w="1304" w:type="dxa"/>
            <w:vAlign w:val="center"/>
          </w:tcPr>
          <w:p w:rsidR="006371B1" w:rsidRPr="0050217A" w:rsidRDefault="006371B1" w:rsidP="00676C56">
            <w:pPr>
              <w:rPr>
                <w:rFonts w:ascii="標楷體" w:eastAsia="標楷體" w:hAnsi="標楷體"/>
              </w:rPr>
            </w:pPr>
            <w:r w:rsidRPr="0050217A">
              <w:rPr>
                <w:rFonts w:ascii="標楷體" w:eastAsia="標楷體" w:hAnsi="標楷體" w:hint="eastAsia"/>
              </w:rPr>
              <w:t>週次</w:t>
            </w:r>
          </w:p>
        </w:tc>
        <w:tc>
          <w:tcPr>
            <w:tcW w:w="4394" w:type="dxa"/>
            <w:vAlign w:val="center"/>
          </w:tcPr>
          <w:p w:rsidR="006371B1" w:rsidRPr="0050217A" w:rsidRDefault="006371B1" w:rsidP="00676C56">
            <w:pPr>
              <w:rPr>
                <w:rFonts w:ascii="標楷體" w:eastAsia="標楷體" w:hAnsi="標楷體"/>
              </w:rPr>
            </w:pPr>
            <w:r w:rsidRPr="0050217A">
              <w:rPr>
                <w:rFonts w:ascii="標楷體" w:eastAsia="標楷體" w:hAnsi="標楷體" w:hint="eastAsia"/>
              </w:rPr>
              <w:t>能力指標</w:t>
            </w:r>
          </w:p>
        </w:tc>
        <w:tc>
          <w:tcPr>
            <w:tcW w:w="2410" w:type="dxa"/>
            <w:vAlign w:val="center"/>
          </w:tcPr>
          <w:p w:rsidR="006371B1" w:rsidRPr="0050217A" w:rsidRDefault="006371B1" w:rsidP="00676C56">
            <w:pPr>
              <w:rPr>
                <w:rFonts w:ascii="標楷體" w:eastAsia="標楷體" w:hAnsi="標楷體"/>
              </w:rPr>
            </w:pPr>
            <w:r w:rsidRPr="0050217A">
              <w:rPr>
                <w:rFonts w:ascii="標楷體" w:eastAsia="標楷體" w:hAnsi="標楷體" w:hint="eastAsia"/>
              </w:rPr>
              <w:t>單元名稱</w:t>
            </w:r>
          </w:p>
        </w:tc>
        <w:tc>
          <w:tcPr>
            <w:tcW w:w="3969" w:type="dxa"/>
            <w:vAlign w:val="center"/>
          </w:tcPr>
          <w:p w:rsidR="006371B1" w:rsidRPr="0050217A" w:rsidRDefault="006371B1" w:rsidP="00676C56">
            <w:pPr>
              <w:rPr>
                <w:rFonts w:ascii="標楷體" w:eastAsia="標楷體" w:hAnsi="標楷體"/>
              </w:rPr>
            </w:pPr>
            <w:r w:rsidRPr="0050217A">
              <w:rPr>
                <w:rFonts w:ascii="標楷體" w:eastAsia="標楷體" w:hAnsi="標楷體" w:hint="eastAsia"/>
              </w:rPr>
              <w:t>教學活動內容</w:t>
            </w:r>
          </w:p>
        </w:tc>
        <w:tc>
          <w:tcPr>
            <w:tcW w:w="567" w:type="dxa"/>
            <w:vAlign w:val="center"/>
          </w:tcPr>
          <w:p w:rsidR="006371B1" w:rsidRPr="0050217A" w:rsidRDefault="006371B1" w:rsidP="00676C56">
            <w:pPr>
              <w:rPr>
                <w:rFonts w:ascii="標楷體" w:eastAsia="標楷體" w:hAnsi="標楷體"/>
              </w:rPr>
            </w:pPr>
            <w:r w:rsidRPr="0050217A">
              <w:rPr>
                <w:rFonts w:ascii="標楷體" w:eastAsia="標楷體" w:hAnsi="標楷體" w:hint="eastAsia"/>
              </w:rPr>
              <w:t>節數</w:t>
            </w:r>
          </w:p>
        </w:tc>
        <w:tc>
          <w:tcPr>
            <w:tcW w:w="1276" w:type="dxa"/>
            <w:vAlign w:val="center"/>
          </w:tcPr>
          <w:p w:rsidR="006371B1" w:rsidRPr="0050217A" w:rsidRDefault="006371B1" w:rsidP="00676C56">
            <w:pPr>
              <w:rPr>
                <w:rFonts w:ascii="標楷體" w:eastAsia="標楷體" w:hAnsi="標楷體"/>
              </w:rPr>
            </w:pPr>
            <w:r w:rsidRPr="0050217A">
              <w:rPr>
                <w:rFonts w:ascii="標楷體" w:eastAsia="標楷體" w:hAnsi="標楷體" w:hint="eastAsia"/>
              </w:rPr>
              <w:t>評量方式</w:t>
            </w:r>
          </w:p>
        </w:tc>
      </w:tr>
      <w:tr w:rsidR="006371B1" w:rsidRPr="0050217A" w:rsidTr="006F504A">
        <w:trPr>
          <w:cantSplit/>
          <w:trHeight w:val="1050"/>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一</w:t>
            </w:r>
          </w:p>
        </w:tc>
        <w:tc>
          <w:tcPr>
            <w:tcW w:w="4394" w:type="dxa"/>
            <w:vAlign w:val="center"/>
          </w:tcPr>
          <w:p w:rsidR="006371B1" w:rsidRPr="0050217A" w:rsidRDefault="006371B1" w:rsidP="00676C56">
            <w:pPr>
              <w:rPr>
                <w:rFonts w:ascii="標楷體" w:eastAsia="標楷體" w:hAnsi="標楷體"/>
              </w:rPr>
            </w:pPr>
            <w:r w:rsidRPr="0050217A">
              <w:rPr>
                <w:rFonts w:ascii="標楷體" w:eastAsia="標楷體" w:hAnsi="標楷體"/>
              </w:rPr>
              <w:t>1-1-5</w:t>
            </w:r>
            <w:r w:rsidRPr="0050217A">
              <w:rPr>
                <w:rFonts w:ascii="標楷體" w:eastAsia="標楷體" w:hAnsi="標楷體" w:hint="eastAsia"/>
              </w:rPr>
              <w:t>能培養良好的聆聽習慣及態度。</w:t>
            </w:r>
          </w:p>
          <w:p w:rsidR="006371B1" w:rsidRPr="0050217A"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1"/>
                <w:attr w:name="Month" w:val="1"/>
                <w:attr w:name="Year" w:val="2002"/>
              </w:smartTagPr>
              <w:r w:rsidRPr="0050217A">
                <w:rPr>
                  <w:rFonts w:ascii="標楷體" w:eastAsia="標楷體" w:hAnsi="標楷體"/>
                </w:rPr>
                <w:t>2-1-1</w:t>
              </w:r>
            </w:smartTag>
            <w:r w:rsidRPr="0050217A">
              <w:rPr>
                <w:rFonts w:ascii="標楷體" w:eastAsia="標楷體" w:hAnsi="標楷體" w:hint="eastAsia"/>
              </w:rPr>
              <w:t>能說簡單生活用語。</w:t>
            </w:r>
          </w:p>
        </w:tc>
        <w:tc>
          <w:tcPr>
            <w:tcW w:w="2410" w:type="dxa"/>
            <w:vAlign w:val="center"/>
          </w:tcPr>
          <w:p w:rsidR="006371B1" w:rsidRPr="0050217A" w:rsidRDefault="006371B1" w:rsidP="001A453F">
            <w:pPr>
              <w:autoSpaceDE w:val="0"/>
              <w:autoSpaceDN w:val="0"/>
              <w:adjustRightInd w:val="0"/>
              <w:rPr>
                <w:rFonts w:ascii="標楷體" w:eastAsia="標楷體" w:hAnsi="標楷體"/>
              </w:rPr>
            </w:pPr>
            <w:r w:rsidRPr="0050217A">
              <w:rPr>
                <w:rFonts w:ascii="標楷體" w:eastAsia="標楷體" w:hAnsi="標楷體" w:cs="TimesNewRomanPSMT"/>
                <w:kern w:val="0"/>
              </w:rPr>
              <w:t>Se Mu Pu</w:t>
            </w:r>
            <w:r w:rsidRPr="0050217A">
              <w:rPr>
                <w:rFonts w:ascii="標楷體" w:eastAsia="標楷體" w:hAnsi="標楷體" w:cs="DFKaiShu-SB-Estd-BF" w:hint="eastAsia"/>
                <w:kern w:val="0"/>
              </w:rPr>
              <w:t>數數兒</w:t>
            </w:r>
          </w:p>
        </w:tc>
        <w:tc>
          <w:tcPr>
            <w:tcW w:w="3969" w:type="dxa"/>
            <w:vAlign w:val="center"/>
          </w:tcPr>
          <w:p w:rsidR="006371B1" w:rsidRPr="0050217A" w:rsidRDefault="006371B1" w:rsidP="00676C56">
            <w:pPr>
              <w:jc w:val="both"/>
              <w:rPr>
                <w:rFonts w:ascii="標楷體" w:eastAsia="標楷體" w:hAnsi="標楷體"/>
              </w:rPr>
            </w:pPr>
            <w:r w:rsidRPr="0050217A">
              <w:rPr>
                <w:rFonts w:ascii="標楷體" w:eastAsia="標楷體" w:hAnsi="標楷體" w:cs="DFKaiShu-SB-Estd-BF" w:hint="eastAsia"/>
                <w:kern w:val="0"/>
              </w:rPr>
              <w:t>數數兒1-10</w:t>
            </w:r>
          </w:p>
        </w:tc>
        <w:tc>
          <w:tcPr>
            <w:tcW w:w="567" w:type="dxa"/>
            <w:vAlign w:val="center"/>
          </w:tcPr>
          <w:p w:rsidR="006371B1" w:rsidRPr="0050217A" w:rsidRDefault="006371B1" w:rsidP="006F504A">
            <w:pPr>
              <w:jc w:val="center"/>
              <w:rPr>
                <w:rFonts w:ascii="標楷體" w:eastAsia="標楷體" w:hAnsi="標楷體"/>
              </w:rPr>
            </w:pPr>
            <w:r w:rsidRPr="0050217A">
              <w:rPr>
                <w:rFonts w:ascii="標楷體" w:eastAsia="標楷體" w:hAnsi="標楷體" w:hint="eastAsia"/>
              </w:rPr>
              <w:t>1</w:t>
            </w:r>
          </w:p>
        </w:tc>
        <w:tc>
          <w:tcPr>
            <w:tcW w:w="1276" w:type="dxa"/>
          </w:tcPr>
          <w:p w:rsidR="006371B1" w:rsidRPr="0050217A" w:rsidRDefault="006371B1" w:rsidP="00676C56">
            <w:pPr>
              <w:rPr>
                <w:rFonts w:ascii="標楷體" w:eastAsia="標楷體" w:hAnsi="標楷體"/>
                <w:kern w:val="0"/>
              </w:rPr>
            </w:pPr>
            <w:r w:rsidRPr="0050217A">
              <w:rPr>
                <w:rFonts w:ascii="標楷體" w:eastAsia="標楷體" w:hAnsi="標楷體"/>
                <w:color w:val="000000"/>
              </w:rPr>
              <w:t>1.</w:t>
            </w:r>
            <w:r w:rsidRPr="0050217A">
              <w:rPr>
                <w:rFonts w:ascii="標楷體" w:eastAsia="標楷體" w:hAnsi="標楷體" w:hint="eastAsia"/>
                <w:kern w:val="0"/>
              </w:rPr>
              <w:t>口頭回答</w:t>
            </w:r>
          </w:p>
          <w:p w:rsidR="006371B1" w:rsidRPr="0050217A" w:rsidRDefault="006371B1" w:rsidP="00676C56">
            <w:pPr>
              <w:rPr>
                <w:rFonts w:ascii="標楷體" w:eastAsia="標楷體" w:hAnsi="標楷體"/>
                <w:kern w:val="0"/>
              </w:rPr>
            </w:pPr>
            <w:r w:rsidRPr="0050217A">
              <w:rPr>
                <w:rFonts w:ascii="標楷體" w:eastAsia="標楷體" w:hAnsi="標楷體" w:hint="eastAsia"/>
                <w:kern w:val="0"/>
              </w:rPr>
              <w:t>2.觀察</w:t>
            </w:r>
          </w:p>
          <w:p w:rsidR="006371B1" w:rsidRPr="0050217A" w:rsidRDefault="006371B1" w:rsidP="00676C56">
            <w:pPr>
              <w:rPr>
                <w:rFonts w:ascii="標楷體" w:eastAsia="標楷體" w:hAnsi="標楷體"/>
              </w:rPr>
            </w:pPr>
            <w:r w:rsidRPr="0050217A">
              <w:rPr>
                <w:rFonts w:ascii="標楷體" w:eastAsia="標楷體" w:hAnsi="標楷體" w:hint="eastAsia"/>
                <w:kern w:val="0"/>
              </w:rPr>
              <w:t>3.表達</w:t>
            </w:r>
          </w:p>
        </w:tc>
      </w:tr>
      <w:tr w:rsidR="006371B1" w:rsidRPr="0050217A" w:rsidTr="006F504A">
        <w:trPr>
          <w:cantSplit/>
          <w:trHeight w:val="113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二</w:t>
            </w:r>
          </w:p>
        </w:tc>
        <w:tc>
          <w:tcPr>
            <w:tcW w:w="4394" w:type="dxa"/>
            <w:vAlign w:val="center"/>
          </w:tcPr>
          <w:p w:rsidR="006371B1" w:rsidRPr="0050217A"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2"/>
                <w:attr w:name="Month" w:val="1"/>
                <w:attr w:name="Year" w:val="2002"/>
              </w:smartTagPr>
              <w:r w:rsidRPr="0050217A">
                <w:rPr>
                  <w:rFonts w:ascii="標楷體" w:eastAsia="標楷體" w:hAnsi="標楷體"/>
                </w:rPr>
                <w:t>2-1-2</w:t>
              </w:r>
            </w:smartTag>
            <w:r w:rsidRPr="0050217A">
              <w:rPr>
                <w:rFonts w:ascii="標楷體" w:eastAsia="標楷體" w:hAnsi="標楷體" w:hint="eastAsia"/>
              </w:rPr>
              <w:t>能以簡單的族語說自己想說的話。</w:t>
            </w:r>
          </w:p>
          <w:p w:rsidR="006371B1" w:rsidRPr="0050217A"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5"/>
                <w:attr w:name="Month" w:val="1"/>
                <w:attr w:name="Year" w:val="2001"/>
              </w:smartTagPr>
              <w:r w:rsidRPr="0050217A">
                <w:rPr>
                  <w:rFonts w:ascii="標楷體" w:eastAsia="標楷體" w:hAnsi="標楷體"/>
                </w:rPr>
                <w:t>1-1-5</w:t>
              </w:r>
            </w:smartTag>
            <w:r w:rsidRPr="0050217A">
              <w:rPr>
                <w:rFonts w:ascii="標楷體" w:eastAsia="標楷體" w:hAnsi="標楷體" w:hint="eastAsia"/>
              </w:rPr>
              <w:t>能培養良好的聆聽習慣及態度。</w:t>
            </w:r>
          </w:p>
        </w:tc>
        <w:tc>
          <w:tcPr>
            <w:tcW w:w="2410" w:type="dxa"/>
            <w:vAlign w:val="center"/>
          </w:tcPr>
          <w:p w:rsidR="006371B1" w:rsidRPr="0050217A" w:rsidRDefault="006371B1" w:rsidP="001A453F">
            <w:pPr>
              <w:autoSpaceDE w:val="0"/>
              <w:autoSpaceDN w:val="0"/>
              <w:adjustRightInd w:val="0"/>
              <w:rPr>
                <w:rFonts w:ascii="標楷體" w:eastAsia="標楷體" w:hAnsi="標楷體"/>
              </w:rPr>
            </w:pPr>
            <w:r w:rsidRPr="0050217A">
              <w:rPr>
                <w:rFonts w:ascii="標楷體" w:eastAsia="標楷體" w:hAnsi="標楷體" w:cs="TimesNewRomanPSMT"/>
                <w:kern w:val="0"/>
              </w:rPr>
              <w:t>Se Mu Pu</w:t>
            </w:r>
            <w:r w:rsidRPr="0050217A">
              <w:rPr>
                <w:rFonts w:ascii="標楷體" w:eastAsia="標楷體" w:hAnsi="標楷體" w:cs="DFKaiShu-SB-Estd-BF" w:hint="eastAsia"/>
                <w:kern w:val="0"/>
              </w:rPr>
              <w:t>數數兒</w:t>
            </w:r>
          </w:p>
        </w:tc>
        <w:tc>
          <w:tcPr>
            <w:tcW w:w="3969" w:type="dxa"/>
            <w:vAlign w:val="center"/>
          </w:tcPr>
          <w:p w:rsidR="006371B1" w:rsidRPr="0050217A" w:rsidRDefault="006371B1" w:rsidP="00676C56">
            <w:pPr>
              <w:ind w:leftChars="-11" w:left="360" w:hangingChars="161" w:hanging="386"/>
              <w:jc w:val="both"/>
              <w:rPr>
                <w:rFonts w:ascii="標楷體" w:eastAsia="標楷體" w:hAnsi="標楷體"/>
              </w:rPr>
            </w:pPr>
            <w:r w:rsidRPr="0050217A">
              <w:rPr>
                <w:rFonts w:ascii="標楷體" w:eastAsia="標楷體" w:hAnsi="標楷體" w:cs="DFKaiShu-SB-Estd-BF" w:hint="eastAsia"/>
                <w:kern w:val="0"/>
              </w:rPr>
              <w:t>數數兒11-20</w:t>
            </w:r>
          </w:p>
        </w:tc>
        <w:tc>
          <w:tcPr>
            <w:tcW w:w="567" w:type="dxa"/>
            <w:vAlign w:val="center"/>
          </w:tcPr>
          <w:p w:rsidR="006371B1" w:rsidRPr="0050217A" w:rsidRDefault="006371B1" w:rsidP="006F504A">
            <w:pPr>
              <w:jc w:val="center"/>
              <w:rPr>
                <w:rFonts w:ascii="標楷體" w:eastAsia="標楷體" w:hAnsi="標楷體"/>
              </w:rPr>
            </w:pPr>
            <w:r w:rsidRPr="0050217A">
              <w:rPr>
                <w:rFonts w:ascii="標楷體" w:eastAsia="標楷體" w:hAnsi="標楷體" w:hint="eastAsia"/>
              </w:rPr>
              <w:t>1</w:t>
            </w:r>
          </w:p>
        </w:tc>
        <w:tc>
          <w:tcPr>
            <w:tcW w:w="1276" w:type="dxa"/>
          </w:tcPr>
          <w:p w:rsidR="006371B1" w:rsidRPr="0050217A" w:rsidRDefault="006371B1" w:rsidP="00676C56">
            <w:pPr>
              <w:rPr>
                <w:rFonts w:ascii="標楷體" w:eastAsia="標楷體" w:hAnsi="標楷體"/>
                <w:kern w:val="0"/>
              </w:rPr>
            </w:pPr>
            <w:r w:rsidRPr="0050217A">
              <w:rPr>
                <w:rFonts w:ascii="標楷體" w:eastAsia="標楷體" w:hAnsi="標楷體"/>
                <w:color w:val="000000"/>
              </w:rPr>
              <w:t>1.</w:t>
            </w:r>
            <w:r w:rsidRPr="0050217A">
              <w:rPr>
                <w:rFonts w:ascii="標楷體" w:eastAsia="標楷體" w:hAnsi="標楷體" w:hint="eastAsia"/>
                <w:kern w:val="0"/>
              </w:rPr>
              <w:t>口頭回答</w:t>
            </w:r>
          </w:p>
          <w:p w:rsidR="006371B1" w:rsidRPr="0050217A" w:rsidRDefault="006371B1" w:rsidP="00676C56">
            <w:pPr>
              <w:rPr>
                <w:rFonts w:ascii="標楷體" w:eastAsia="標楷體" w:hAnsi="標楷體"/>
                <w:kern w:val="0"/>
              </w:rPr>
            </w:pPr>
            <w:r w:rsidRPr="0050217A">
              <w:rPr>
                <w:rFonts w:ascii="標楷體" w:eastAsia="標楷體" w:hAnsi="標楷體" w:hint="eastAsia"/>
                <w:kern w:val="0"/>
              </w:rPr>
              <w:t>2.觀察</w:t>
            </w:r>
          </w:p>
          <w:p w:rsidR="006371B1" w:rsidRPr="0050217A" w:rsidRDefault="006371B1" w:rsidP="00676C56">
            <w:pPr>
              <w:spacing w:line="300" w:lineRule="exact"/>
              <w:ind w:leftChars="-12" w:left="-22" w:hangingChars="3" w:hanging="7"/>
              <w:jc w:val="both"/>
              <w:rPr>
                <w:rFonts w:ascii="標楷體" w:eastAsia="標楷體" w:hAnsi="標楷體"/>
              </w:rPr>
            </w:pPr>
            <w:r w:rsidRPr="0050217A">
              <w:rPr>
                <w:rFonts w:ascii="標楷體" w:eastAsia="標楷體" w:hAnsi="標楷體" w:hint="eastAsia"/>
                <w:kern w:val="0"/>
              </w:rPr>
              <w:t>3.表達</w:t>
            </w:r>
          </w:p>
        </w:tc>
      </w:tr>
      <w:tr w:rsidR="006371B1" w:rsidRPr="0050217A" w:rsidTr="006F504A">
        <w:trPr>
          <w:cantSplit/>
          <w:trHeight w:val="113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三</w:t>
            </w:r>
          </w:p>
        </w:tc>
        <w:tc>
          <w:tcPr>
            <w:tcW w:w="4394" w:type="dxa"/>
            <w:vAlign w:val="center"/>
          </w:tcPr>
          <w:p w:rsidR="006371B1" w:rsidRPr="0050217A" w:rsidRDefault="006371B1" w:rsidP="00676C56">
            <w:pPr>
              <w:rPr>
                <w:rFonts w:ascii="標楷體" w:eastAsia="標楷體" w:hAnsi="標楷體"/>
              </w:rPr>
            </w:pPr>
            <w:smartTag w:uri="urn:schemas-microsoft-com:office:smarttags" w:element="chsdate">
              <w:smartTagPr>
                <w:attr w:name="Year" w:val="2002"/>
                <w:attr w:name="Month" w:val="1"/>
                <w:attr w:name="Day" w:val="2"/>
                <w:attr w:name="IsLunarDate" w:val="False"/>
                <w:attr w:name="IsROCDate" w:val="False"/>
              </w:smartTagPr>
              <w:r w:rsidRPr="0050217A">
                <w:rPr>
                  <w:rFonts w:ascii="標楷體" w:eastAsia="標楷體" w:hAnsi="標楷體"/>
                </w:rPr>
                <w:t>2-1-2</w:t>
              </w:r>
            </w:smartTag>
            <w:r w:rsidRPr="0050217A">
              <w:rPr>
                <w:rFonts w:ascii="標楷體" w:eastAsia="標楷體" w:hAnsi="標楷體" w:hint="eastAsia"/>
              </w:rPr>
              <w:t>能以簡單的族語說自己想說的話。</w:t>
            </w:r>
          </w:p>
          <w:p w:rsidR="006371B1" w:rsidRPr="0050217A" w:rsidRDefault="006371B1" w:rsidP="00676C56">
            <w:pPr>
              <w:rPr>
                <w:rFonts w:ascii="標楷體" w:eastAsia="標楷體" w:hAnsi="標楷體"/>
              </w:rPr>
            </w:pPr>
            <w:smartTag w:uri="urn:schemas-microsoft-com:office:smarttags" w:element="chsdate">
              <w:smartTagPr>
                <w:attr w:name="Year" w:val="2001"/>
                <w:attr w:name="Month" w:val="1"/>
                <w:attr w:name="Day" w:val="5"/>
                <w:attr w:name="IsLunarDate" w:val="False"/>
                <w:attr w:name="IsROCDate" w:val="False"/>
              </w:smartTagPr>
              <w:r w:rsidRPr="0050217A">
                <w:rPr>
                  <w:rFonts w:ascii="標楷體" w:eastAsia="標楷體" w:hAnsi="標楷體"/>
                </w:rPr>
                <w:t>1-1-5</w:t>
              </w:r>
            </w:smartTag>
            <w:r w:rsidRPr="0050217A">
              <w:rPr>
                <w:rFonts w:ascii="標楷體" w:eastAsia="標楷體" w:hAnsi="標楷體" w:hint="eastAsia"/>
              </w:rPr>
              <w:t>能培養良好的聆聽習慣及態度。</w:t>
            </w:r>
          </w:p>
        </w:tc>
        <w:tc>
          <w:tcPr>
            <w:tcW w:w="2410" w:type="dxa"/>
            <w:vAlign w:val="center"/>
          </w:tcPr>
          <w:p w:rsidR="006371B1" w:rsidRPr="0050217A" w:rsidRDefault="006371B1" w:rsidP="00676C56">
            <w:pPr>
              <w:autoSpaceDE w:val="0"/>
              <w:autoSpaceDN w:val="0"/>
              <w:adjustRightInd w:val="0"/>
              <w:rPr>
                <w:rFonts w:ascii="標楷體" w:eastAsia="標楷體" w:hAnsi="標楷體"/>
              </w:rPr>
            </w:pPr>
            <w:r w:rsidRPr="0050217A">
              <w:rPr>
                <w:rFonts w:ascii="標楷體" w:eastAsia="標楷體" w:hAnsi="標楷體" w:cs="DFKaiShu-SB-Estd-BF" w:hint="eastAsia"/>
                <w:kern w:val="0"/>
              </w:rPr>
              <w:t>練習兒歌</w:t>
            </w:r>
            <w:r w:rsidRPr="0050217A">
              <w:rPr>
                <w:rFonts w:ascii="標楷體" w:eastAsia="標楷體" w:hAnsi="標楷體" w:cs="新細明體" w:hint="eastAsia"/>
                <w:kern w:val="0"/>
              </w:rPr>
              <w:t>-</w:t>
            </w:r>
            <w:r w:rsidRPr="0050217A">
              <w:rPr>
                <w:rFonts w:ascii="標楷體" w:eastAsia="標楷體" w:hAnsi="標楷體" w:cs="DFKaiShu-SB-Estd-BF" w:hint="eastAsia"/>
                <w:kern w:val="0"/>
              </w:rPr>
              <w:t>（數星星）</w:t>
            </w:r>
          </w:p>
        </w:tc>
        <w:tc>
          <w:tcPr>
            <w:tcW w:w="3969" w:type="dxa"/>
            <w:vAlign w:val="center"/>
          </w:tcPr>
          <w:p w:rsidR="006371B1" w:rsidRPr="0050217A" w:rsidRDefault="006371B1" w:rsidP="00676C56">
            <w:pPr>
              <w:ind w:left="240" w:hangingChars="100" w:hanging="240"/>
              <w:jc w:val="both"/>
              <w:rPr>
                <w:rFonts w:ascii="標楷體" w:eastAsia="標楷體" w:hAnsi="標楷體"/>
              </w:rPr>
            </w:pPr>
            <w:r w:rsidRPr="0050217A">
              <w:rPr>
                <w:rFonts w:ascii="標楷體" w:eastAsia="標楷體" w:hAnsi="標楷體" w:hint="eastAsia"/>
                <w:kern w:val="0"/>
              </w:rPr>
              <w:t>演唱-將國語小星星童謠唱成母語歌</w:t>
            </w:r>
          </w:p>
        </w:tc>
        <w:tc>
          <w:tcPr>
            <w:tcW w:w="567" w:type="dxa"/>
            <w:vAlign w:val="center"/>
          </w:tcPr>
          <w:p w:rsidR="006371B1" w:rsidRPr="0050217A" w:rsidRDefault="006371B1" w:rsidP="006F504A">
            <w:pPr>
              <w:jc w:val="center"/>
              <w:rPr>
                <w:rFonts w:ascii="標楷體" w:eastAsia="標楷體" w:hAnsi="標楷體"/>
              </w:rPr>
            </w:pPr>
            <w:r w:rsidRPr="0050217A">
              <w:rPr>
                <w:rFonts w:ascii="標楷體" w:eastAsia="標楷體" w:hAnsi="標楷體" w:hint="eastAsia"/>
              </w:rPr>
              <w:t>1</w:t>
            </w:r>
          </w:p>
        </w:tc>
        <w:tc>
          <w:tcPr>
            <w:tcW w:w="1276" w:type="dxa"/>
          </w:tcPr>
          <w:p w:rsidR="006371B1" w:rsidRPr="0050217A" w:rsidRDefault="006371B1" w:rsidP="00676C56">
            <w:pPr>
              <w:rPr>
                <w:rFonts w:ascii="標楷體" w:eastAsia="標楷體" w:hAnsi="標楷體"/>
                <w:kern w:val="0"/>
              </w:rPr>
            </w:pPr>
            <w:r w:rsidRPr="0050217A">
              <w:rPr>
                <w:rFonts w:ascii="標楷體" w:eastAsia="標楷體" w:hAnsi="標楷體"/>
                <w:color w:val="000000"/>
              </w:rPr>
              <w:t>1.</w:t>
            </w:r>
            <w:r w:rsidRPr="0050217A">
              <w:rPr>
                <w:rFonts w:ascii="標楷體" w:eastAsia="標楷體" w:hAnsi="標楷體" w:hint="eastAsia"/>
                <w:kern w:val="0"/>
              </w:rPr>
              <w:t>口頭回答</w:t>
            </w:r>
          </w:p>
          <w:p w:rsidR="006371B1" w:rsidRPr="0050217A" w:rsidRDefault="006371B1" w:rsidP="00676C56">
            <w:pPr>
              <w:rPr>
                <w:rFonts w:ascii="標楷體" w:eastAsia="標楷體" w:hAnsi="標楷體"/>
                <w:kern w:val="0"/>
              </w:rPr>
            </w:pPr>
            <w:r w:rsidRPr="0050217A">
              <w:rPr>
                <w:rFonts w:ascii="標楷體" w:eastAsia="標楷體" w:hAnsi="標楷體" w:hint="eastAsia"/>
                <w:kern w:val="0"/>
              </w:rPr>
              <w:t>2.觀察</w:t>
            </w:r>
          </w:p>
          <w:p w:rsidR="006371B1" w:rsidRPr="0050217A" w:rsidRDefault="006371B1" w:rsidP="00676C56">
            <w:pPr>
              <w:rPr>
                <w:rFonts w:ascii="標楷體" w:eastAsia="標楷體" w:hAnsi="標楷體"/>
              </w:rPr>
            </w:pPr>
            <w:r w:rsidRPr="0050217A">
              <w:rPr>
                <w:rFonts w:ascii="標楷體" w:eastAsia="標楷體" w:hAnsi="標楷體" w:hint="eastAsia"/>
                <w:kern w:val="0"/>
              </w:rPr>
              <w:t>3.表達</w:t>
            </w:r>
          </w:p>
        </w:tc>
      </w:tr>
      <w:tr w:rsidR="006371B1" w:rsidRPr="0050217A" w:rsidTr="006F504A">
        <w:trPr>
          <w:cantSplit/>
          <w:trHeight w:val="113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lastRenderedPageBreak/>
              <w:t>四</w:t>
            </w:r>
          </w:p>
        </w:tc>
        <w:tc>
          <w:tcPr>
            <w:tcW w:w="4394" w:type="dxa"/>
            <w:vAlign w:val="center"/>
          </w:tcPr>
          <w:p w:rsidR="006371B1" w:rsidRPr="0050217A" w:rsidRDefault="006371B1" w:rsidP="00676C56">
            <w:pPr>
              <w:rPr>
                <w:rFonts w:ascii="標楷體" w:eastAsia="標楷體" w:hAnsi="標楷體"/>
              </w:rPr>
            </w:pPr>
            <w:smartTag w:uri="urn:schemas-microsoft-com:office:smarttags" w:element="chsdate">
              <w:smartTagPr>
                <w:attr w:name="Year" w:val="2002"/>
                <w:attr w:name="Month" w:val="1"/>
                <w:attr w:name="Day" w:val="2"/>
                <w:attr w:name="IsLunarDate" w:val="False"/>
                <w:attr w:name="IsROCDate" w:val="False"/>
              </w:smartTagPr>
              <w:r w:rsidRPr="0050217A">
                <w:rPr>
                  <w:rFonts w:ascii="標楷體" w:eastAsia="標楷體" w:hAnsi="標楷體"/>
                </w:rPr>
                <w:t>2-1-2</w:t>
              </w:r>
            </w:smartTag>
            <w:r w:rsidRPr="0050217A">
              <w:rPr>
                <w:rFonts w:ascii="標楷體" w:eastAsia="標楷體" w:hAnsi="標楷體" w:hint="eastAsia"/>
              </w:rPr>
              <w:t>能以簡單的族語說自己想說的話。</w:t>
            </w:r>
          </w:p>
          <w:p w:rsidR="006371B1" w:rsidRPr="0050217A" w:rsidRDefault="006371B1" w:rsidP="00676C56">
            <w:pPr>
              <w:ind w:leftChars="-12" w:left="-29"/>
              <w:rPr>
                <w:rFonts w:ascii="標楷體" w:eastAsia="標楷體" w:hAnsi="標楷體"/>
              </w:rPr>
            </w:pPr>
            <w:smartTag w:uri="urn:schemas-microsoft-com:office:smarttags" w:element="chsdate">
              <w:smartTagPr>
                <w:attr w:name="Year" w:val="2001"/>
                <w:attr w:name="Month" w:val="1"/>
                <w:attr w:name="Day" w:val="5"/>
                <w:attr w:name="IsLunarDate" w:val="False"/>
                <w:attr w:name="IsROCDate" w:val="False"/>
              </w:smartTagPr>
              <w:r w:rsidRPr="0050217A">
                <w:rPr>
                  <w:rFonts w:ascii="標楷體" w:eastAsia="標楷體" w:hAnsi="標楷體"/>
                </w:rPr>
                <w:t>1-1-5</w:t>
              </w:r>
            </w:smartTag>
            <w:r w:rsidRPr="0050217A">
              <w:rPr>
                <w:rFonts w:ascii="標楷體" w:eastAsia="標楷體" w:hAnsi="標楷體" w:hint="eastAsia"/>
              </w:rPr>
              <w:t>能培養良好的聆聽習慣及態度。</w:t>
            </w:r>
          </w:p>
        </w:tc>
        <w:tc>
          <w:tcPr>
            <w:tcW w:w="2410" w:type="dxa"/>
            <w:vAlign w:val="center"/>
          </w:tcPr>
          <w:p w:rsidR="006371B1" w:rsidRPr="0050217A" w:rsidRDefault="006371B1" w:rsidP="00676C56">
            <w:pPr>
              <w:rPr>
                <w:rFonts w:ascii="標楷體" w:eastAsia="標楷體" w:hAnsi="標楷體"/>
              </w:rPr>
            </w:pPr>
            <w:r w:rsidRPr="0050217A">
              <w:rPr>
                <w:rFonts w:ascii="標楷體" w:eastAsia="標楷體" w:hAnsi="標楷體" w:cs="DFKaiShu-SB-Estd-BF" w:hint="eastAsia"/>
                <w:kern w:val="0"/>
              </w:rPr>
              <w:t>練習兒歌</w:t>
            </w:r>
            <w:r w:rsidRPr="0050217A">
              <w:rPr>
                <w:rFonts w:ascii="標楷體" w:eastAsia="標楷體" w:hAnsi="標楷體" w:cs="新細明體" w:hint="eastAsia"/>
                <w:kern w:val="0"/>
              </w:rPr>
              <w:t>-</w:t>
            </w:r>
            <w:r w:rsidRPr="0050217A">
              <w:rPr>
                <w:rFonts w:ascii="標楷體" w:eastAsia="標楷體" w:hAnsi="標楷體" w:cs="DFKaiShu-SB-Estd-BF" w:hint="eastAsia"/>
                <w:kern w:val="0"/>
              </w:rPr>
              <w:t>（數星星）</w:t>
            </w:r>
          </w:p>
        </w:tc>
        <w:tc>
          <w:tcPr>
            <w:tcW w:w="3969" w:type="dxa"/>
          </w:tcPr>
          <w:p w:rsidR="006371B1" w:rsidRPr="0050217A" w:rsidRDefault="006371B1" w:rsidP="00676C56">
            <w:pPr>
              <w:rPr>
                <w:rFonts w:ascii="標楷體" w:eastAsia="標楷體" w:hAnsi="標楷體"/>
              </w:rPr>
            </w:pPr>
            <w:r w:rsidRPr="0050217A">
              <w:rPr>
                <w:rFonts w:ascii="標楷體" w:eastAsia="標楷體" w:hAnsi="標楷體" w:hint="eastAsia"/>
                <w:kern w:val="0"/>
              </w:rPr>
              <w:t>演唱-將國語小星星童謠唱成母語歌</w:t>
            </w:r>
          </w:p>
        </w:tc>
        <w:tc>
          <w:tcPr>
            <w:tcW w:w="567" w:type="dxa"/>
            <w:vAlign w:val="center"/>
          </w:tcPr>
          <w:p w:rsidR="006371B1" w:rsidRPr="0050217A" w:rsidRDefault="006371B1" w:rsidP="006F504A">
            <w:pPr>
              <w:jc w:val="center"/>
              <w:rPr>
                <w:rFonts w:ascii="標楷體" w:eastAsia="標楷體" w:hAnsi="標楷體"/>
              </w:rPr>
            </w:pPr>
            <w:r w:rsidRPr="0050217A">
              <w:rPr>
                <w:rFonts w:ascii="標楷體" w:eastAsia="標楷體" w:hAnsi="標楷體" w:hint="eastAsia"/>
              </w:rPr>
              <w:t>1</w:t>
            </w:r>
          </w:p>
        </w:tc>
        <w:tc>
          <w:tcPr>
            <w:tcW w:w="1276" w:type="dxa"/>
          </w:tcPr>
          <w:p w:rsidR="006371B1" w:rsidRPr="0050217A" w:rsidRDefault="006371B1" w:rsidP="00676C56">
            <w:pPr>
              <w:rPr>
                <w:rFonts w:ascii="標楷體" w:eastAsia="標楷體" w:hAnsi="標楷體"/>
                <w:kern w:val="0"/>
              </w:rPr>
            </w:pPr>
            <w:r w:rsidRPr="0050217A">
              <w:rPr>
                <w:rFonts w:ascii="標楷體" w:eastAsia="標楷體" w:hAnsi="標楷體"/>
                <w:color w:val="000000"/>
              </w:rPr>
              <w:t>1.</w:t>
            </w:r>
            <w:r w:rsidRPr="0050217A">
              <w:rPr>
                <w:rFonts w:ascii="標楷體" w:eastAsia="標楷體" w:hAnsi="標楷體" w:hint="eastAsia"/>
                <w:kern w:val="0"/>
              </w:rPr>
              <w:t>口頭回答</w:t>
            </w:r>
          </w:p>
          <w:p w:rsidR="006371B1" w:rsidRPr="0050217A" w:rsidRDefault="006371B1" w:rsidP="00676C56">
            <w:pPr>
              <w:rPr>
                <w:rFonts w:ascii="標楷體" w:eastAsia="標楷體" w:hAnsi="標楷體"/>
                <w:kern w:val="0"/>
              </w:rPr>
            </w:pPr>
            <w:r w:rsidRPr="0050217A">
              <w:rPr>
                <w:rFonts w:ascii="標楷體" w:eastAsia="標楷體" w:hAnsi="標楷體" w:hint="eastAsia"/>
                <w:kern w:val="0"/>
              </w:rPr>
              <w:t>2.觀察</w:t>
            </w:r>
          </w:p>
          <w:p w:rsidR="006371B1" w:rsidRPr="0050217A" w:rsidRDefault="006371B1" w:rsidP="00676C56">
            <w:pPr>
              <w:spacing w:line="300" w:lineRule="exact"/>
              <w:ind w:leftChars="-12" w:left="-22" w:hangingChars="3" w:hanging="7"/>
              <w:jc w:val="both"/>
              <w:rPr>
                <w:rFonts w:ascii="標楷體" w:eastAsia="標楷體" w:hAnsi="標楷體"/>
              </w:rPr>
            </w:pPr>
            <w:r w:rsidRPr="0050217A">
              <w:rPr>
                <w:rFonts w:ascii="標楷體" w:eastAsia="標楷體" w:hAnsi="標楷體" w:hint="eastAsia"/>
                <w:kern w:val="0"/>
              </w:rPr>
              <w:t>3.表達</w:t>
            </w:r>
          </w:p>
        </w:tc>
      </w:tr>
      <w:tr w:rsidR="006371B1" w:rsidRPr="0050217A" w:rsidTr="006F504A">
        <w:trPr>
          <w:cantSplit/>
          <w:trHeight w:val="113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五</w:t>
            </w:r>
          </w:p>
        </w:tc>
        <w:tc>
          <w:tcPr>
            <w:tcW w:w="4394" w:type="dxa"/>
            <w:vAlign w:val="center"/>
          </w:tcPr>
          <w:p w:rsidR="006371B1" w:rsidRPr="0050217A" w:rsidRDefault="006371B1" w:rsidP="00676C56">
            <w:pPr>
              <w:rPr>
                <w:rFonts w:ascii="標楷體" w:eastAsia="標楷體" w:hAnsi="標楷體"/>
              </w:rPr>
            </w:pPr>
            <w:smartTag w:uri="urn:schemas-microsoft-com:office:smarttags" w:element="chsdate">
              <w:smartTagPr>
                <w:attr w:name="Year" w:val="2002"/>
                <w:attr w:name="Month" w:val="1"/>
                <w:attr w:name="Day" w:val="2"/>
                <w:attr w:name="IsLunarDate" w:val="False"/>
                <w:attr w:name="IsROCDate" w:val="False"/>
              </w:smartTagPr>
              <w:r w:rsidRPr="0050217A">
                <w:rPr>
                  <w:rFonts w:ascii="標楷體" w:eastAsia="標楷體" w:hAnsi="標楷體" w:hint="eastAsia"/>
                </w:rPr>
                <w:t>2</w:t>
              </w:r>
              <w:r w:rsidRPr="0050217A">
                <w:rPr>
                  <w:rFonts w:ascii="標楷體" w:eastAsia="標楷體" w:hAnsi="標楷體"/>
                </w:rPr>
                <w:t>-1-2</w:t>
              </w:r>
            </w:smartTag>
            <w:r w:rsidRPr="0050217A">
              <w:rPr>
                <w:rFonts w:ascii="標楷體" w:eastAsia="標楷體" w:hAnsi="標楷體" w:hint="eastAsia"/>
              </w:rPr>
              <w:t>能以簡單的族語說自己想說的話。</w:t>
            </w:r>
          </w:p>
          <w:p w:rsidR="006371B1" w:rsidRPr="0050217A" w:rsidRDefault="006371B1" w:rsidP="00676C56">
            <w:pPr>
              <w:rPr>
                <w:rFonts w:ascii="標楷體" w:eastAsia="標楷體" w:hAnsi="標楷體"/>
              </w:rPr>
            </w:pPr>
            <w:smartTag w:uri="urn:schemas-microsoft-com:office:smarttags" w:element="chsdate">
              <w:smartTagPr>
                <w:attr w:name="Year" w:val="2001"/>
                <w:attr w:name="Month" w:val="1"/>
                <w:attr w:name="Day" w:val="5"/>
                <w:attr w:name="IsLunarDate" w:val="False"/>
                <w:attr w:name="IsROCDate" w:val="False"/>
              </w:smartTagPr>
              <w:r w:rsidRPr="0050217A">
                <w:rPr>
                  <w:rFonts w:ascii="標楷體" w:eastAsia="標楷體" w:hAnsi="標楷體"/>
                </w:rPr>
                <w:t>1-1-5</w:t>
              </w:r>
            </w:smartTag>
            <w:r w:rsidRPr="0050217A">
              <w:rPr>
                <w:rFonts w:ascii="標楷體" w:eastAsia="標楷體" w:hAnsi="標楷體" w:hint="eastAsia"/>
              </w:rPr>
              <w:t>能培養良好的聆聽習慣及態度。</w:t>
            </w:r>
          </w:p>
          <w:p w:rsidR="006371B1" w:rsidRPr="0050217A" w:rsidRDefault="006371B1" w:rsidP="00676C56">
            <w:pPr>
              <w:rPr>
                <w:rFonts w:ascii="標楷體" w:eastAsia="標楷體" w:hAnsi="標楷體"/>
              </w:rPr>
            </w:pPr>
            <w:smartTag w:uri="urn:schemas-microsoft-com:office:smarttags" w:element="chsdate">
              <w:smartTagPr>
                <w:attr w:name="Year" w:val="2002"/>
                <w:attr w:name="Month" w:val="1"/>
                <w:attr w:name="Day" w:val="1"/>
                <w:attr w:name="IsLunarDate" w:val="False"/>
                <w:attr w:name="IsROCDate" w:val="False"/>
              </w:smartTagPr>
              <w:r w:rsidRPr="0050217A">
                <w:rPr>
                  <w:rFonts w:ascii="標楷體" w:eastAsia="標楷體" w:hAnsi="標楷體"/>
                </w:rPr>
                <w:t>2-1-1</w:t>
              </w:r>
            </w:smartTag>
            <w:r w:rsidRPr="0050217A">
              <w:rPr>
                <w:rFonts w:ascii="標楷體" w:eastAsia="標楷體" w:hAnsi="標楷體" w:hint="eastAsia"/>
              </w:rPr>
              <w:t>能說簡單生活用語。</w:t>
            </w:r>
          </w:p>
        </w:tc>
        <w:tc>
          <w:tcPr>
            <w:tcW w:w="2410" w:type="dxa"/>
            <w:vAlign w:val="center"/>
          </w:tcPr>
          <w:p w:rsidR="006371B1" w:rsidRPr="0050217A" w:rsidRDefault="006371B1" w:rsidP="00676C56">
            <w:pPr>
              <w:rPr>
                <w:rFonts w:ascii="標楷體" w:eastAsia="標楷體" w:hAnsi="標楷體"/>
              </w:rPr>
            </w:pPr>
            <w:r w:rsidRPr="0050217A">
              <w:rPr>
                <w:rFonts w:ascii="標楷體" w:eastAsia="標楷體" w:hAnsi="標楷體" w:hint="eastAsia"/>
              </w:rPr>
              <w:t>複習熟練</w:t>
            </w:r>
          </w:p>
        </w:tc>
        <w:tc>
          <w:tcPr>
            <w:tcW w:w="3969" w:type="dxa"/>
            <w:vAlign w:val="center"/>
          </w:tcPr>
          <w:p w:rsidR="006371B1" w:rsidRPr="0050217A" w:rsidRDefault="006371B1" w:rsidP="00676C56">
            <w:pPr>
              <w:rPr>
                <w:rFonts w:ascii="標楷體" w:eastAsia="標楷體" w:hAnsi="標楷體"/>
                <w:kern w:val="0"/>
              </w:rPr>
            </w:pPr>
            <w:r w:rsidRPr="0050217A">
              <w:rPr>
                <w:rFonts w:ascii="標楷體" w:eastAsia="標楷體" w:hAnsi="標楷體" w:hint="eastAsia"/>
                <w:kern w:val="0"/>
              </w:rPr>
              <w:t>1.國語小星星童謠唱成母</w:t>
            </w:r>
          </w:p>
          <w:p w:rsidR="006371B1" w:rsidRPr="0050217A" w:rsidRDefault="006371B1" w:rsidP="00676C56">
            <w:pPr>
              <w:ind w:left="360"/>
              <w:rPr>
                <w:rFonts w:ascii="標楷體" w:eastAsia="標楷體" w:hAnsi="標楷體"/>
                <w:kern w:val="0"/>
              </w:rPr>
            </w:pPr>
            <w:r w:rsidRPr="0050217A">
              <w:rPr>
                <w:rFonts w:ascii="標楷體" w:eastAsia="標楷體" w:hAnsi="標楷體" w:hint="eastAsia"/>
                <w:kern w:val="0"/>
              </w:rPr>
              <w:t>語歌</w:t>
            </w:r>
          </w:p>
          <w:p w:rsidR="006371B1" w:rsidRPr="0050217A" w:rsidRDefault="006371B1" w:rsidP="00676C56">
            <w:pPr>
              <w:rPr>
                <w:rFonts w:ascii="標楷體" w:eastAsia="標楷體" w:hAnsi="標楷體"/>
              </w:rPr>
            </w:pPr>
            <w:r w:rsidRPr="0050217A">
              <w:rPr>
                <w:rFonts w:ascii="標楷體" w:eastAsia="標楷體" w:hAnsi="標楷體" w:cs="TimesNewRomanPSMT" w:hint="eastAsia"/>
                <w:kern w:val="0"/>
              </w:rPr>
              <w:t>2.</w:t>
            </w:r>
            <w:r w:rsidRPr="0050217A">
              <w:rPr>
                <w:rFonts w:ascii="標楷體" w:eastAsia="標楷體" w:hAnsi="標楷體" w:hint="eastAsia"/>
                <w:kern w:val="0"/>
              </w:rPr>
              <w:t>熟練</w:t>
            </w:r>
            <w:r w:rsidRPr="0050217A">
              <w:rPr>
                <w:rFonts w:ascii="標楷體" w:eastAsia="標楷體" w:hAnsi="標楷體" w:cs="TimesNewRomanPSMT"/>
                <w:kern w:val="0"/>
              </w:rPr>
              <w:t>1-</w:t>
            </w:r>
            <w:r w:rsidRPr="0050217A">
              <w:rPr>
                <w:rFonts w:ascii="標楷體" w:eastAsia="標楷體" w:hAnsi="標楷體" w:cs="TimesNewRomanPSMT" w:hint="eastAsia"/>
                <w:kern w:val="0"/>
              </w:rPr>
              <w:t>20</w:t>
            </w:r>
            <w:r w:rsidRPr="0050217A">
              <w:rPr>
                <w:rFonts w:ascii="標楷體" w:eastAsia="標楷體" w:hAnsi="標楷體" w:hint="eastAsia"/>
                <w:kern w:val="0"/>
              </w:rPr>
              <w:t>的母語數數兒</w:t>
            </w:r>
          </w:p>
        </w:tc>
        <w:tc>
          <w:tcPr>
            <w:tcW w:w="567" w:type="dxa"/>
            <w:vAlign w:val="center"/>
          </w:tcPr>
          <w:p w:rsidR="006371B1" w:rsidRPr="0050217A" w:rsidRDefault="006371B1" w:rsidP="006F504A">
            <w:pPr>
              <w:jc w:val="center"/>
              <w:rPr>
                <w:rFonts w:ascii="標楷體" w:eastAsia="標楷體" w:hAnsi="標楷體"/>
              </w:rPr>
            </w:pPr>
            <w:r w:rsidRPr="0050217A">
              <w:rPr>
                <w:rFonts w:ascii="標楷體" w:eastAsia="標楷體" w:hAnsi="標楷體" w:hint="eastAsia"/>
              </w:rPr>
              <w:t>1</w:t>
            </w:r>
          </w:p>
        </w:tc>
        <w:tc>
          <w:tcPr>
            <w:tcW w:w="1276" w:type="dxa"/>
          </w:tcPr>
          <w:p w:rsidR="006371B1" w:rsidRPr="0050217A" w:rsidRDefault="006371B1" w:rsidP="00676C56">
            <w:pPr>
              <w:rPr>
                <w:rFonts w:ascii="標楷體" w:eastAsia="標楷體" w:hAnsi="標楷體"/>
                <w:kern w:val="0"/>
              </w:rPr>
            </w:pPr>
            <w:r w:rsidRPr="0050217A">
              <w:rPr>
                <w:rFonts w:ascii="標楷體" w:eastAsia="標楷體" w:hAnsi="標楷體"/>
                <w:color w:val="000000"/>
              </w:rPr>
              <w:t>1.</w:t>
            </w:r>
            <w:r w:rsidRPr="0050217A">
              <w:rPr>
                <w:rFonts w:ascii="標楷體" w:eastAsia="標楷體" w:hAnsi="標楷體" w:hint="eastAsia"/>
                <w:kern w:val="0"/>
              </w:rPr>
              <w:t>口頭回答</w:t>
            </w:r>
          </w:p>
          <w:p w:rsidR="006371B1" w:rsidRPr="0050217A" w:rsidRDefault="006371B1" w:rsidP="00676C56">
            <w:pPr>
              <w:rPr>
                <w:rFonts w:ascii="標楷體" w:eastAsia="標楷體" w:hAnsi="標楷體"/>
                <w:kern w:val="0"/>
              </w:rPr>
            </w:pPr>
            <w:r w:rsidRPr="0050217A">
              <w:rPr>
                <w:rFonts w:ascii="標楷體" w:eastAsia="標楷體" w:hAnsi="標楷體" w:hint="eastAsia"/>
                <w:kern w:val="0"/>
              </w:rPr>
              <w:t>2.觀察</w:t>
            </w:r>
          </w:p>
          <w:p w:rsidR="006371B1" w:rsidRPr="0050217A" w:rsidRDefault="006371B1" w:rsidP="00676C56">
            <w:pPr>
              <w:rPr>
                <w:rFonts w:ascii="標楷體" w:eastAsia="標楷體" w:hAnsi="標楷體"/>
              </w:rPr>
            </w:pPr>
            <w:r w:rsidRPr="0050217A">
              <w:rPr>
                <w:rFonts w:ascii="標楷體" w:eastAsia="標楷體" w:hAnsi="標楷體" w:hint="eastAsia"/>
                <w:kern w:val="0"/>
              </w:rPr>
              <w:t>3.表達</w:t>
            </w:r>
          </w:p>
        </w:tc>
      </w:tr>
      <w:tr w:rsidR="006371B1" w:rsidRPr="0050217A" w:rsidTr="006F504A">
        <w:trPr>
          <w:cantSplit/>
          <w:trHeight w:val="113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六</w:t>
            </w:r>
          </w:p>
        </w:tc>
        <w:tc>
          <w:tcPr>
            <w:tcW w:w="4394" w:type="dxa"/>
            <w:vAlign w:val="center"/>
          </w:tcPr>
          <w:p w:rsidR="006371B1" w:rsidRPr="0050217A" w:rsidRDefault="006371B1" w:rsidP="00676C56">
            <w:pPr>
              <w:rPr>
                <w:rFonts w:ascii="標楷體" w:eastAsia="標楷體" w:hAnsi="標楷體"/>
              </w:rPr>
            </w:pPr>
            <w:smartTag w:uri="urn:schemas-microsoft-com:office:smarttags" w:element="chsdate">
              <w:smartTagPr>
                <w:attr w:name="Year" w:val="2002"/>
                <w:attr w:name="Month" w:val="1"/>
                <w:attr w:name="Day" w:val="2"/>
                <w:attr w:name="IsLunarDate" w:val="False"/>
                <w:attr w:name="IsROCDate" w:val="False"/>
              </w:smartTagPr>
              <w:r w:rsidRPr="0050217A">
                <w:rPr>
                  <w:rFonts w:ascii="標楷體" w:eastAsia="標楷體" w:hAnsi="標楷體" w:hint="eastAsia"/>
                </w:rPr>
                <w:t>2</w:t>
              </w:r>
              <w:r w:rsidRPr="0050217A">
                <w:rPr>
                  <w:rFonts w:ascii="標楷體" w:eastAsia="標楷體" w:hAnsi="標楷體"/>
                </w:rPr>
                <w:t>-1-2</w:t>
              </w:r>
            </w:smartTag>
            <w:r w:rsidRPr="0050217A">
              <w:rPr>
                <w:rFonts w:ascii="標楷體" w:eastAsia="標楷體" w:hAnsi="標楷體" w:hint="eastAsia"/>
              </w:rPr>
              <w:t>能以簡單的族語說自己想說的話。</w:t>
            </w:r>
          </w:p>
          <w:p w:rsidR="006371B1" w:rsidRPr="0050217A" w:rsidRDefault="006371B1" w:rsidP="00676C56">
            <w:pPr>
              <w:rPr>
                <w:rFonts w:ascii="標楷體" w:eastAsia="標楷體" w:hAnsi="標楷體"/>
              </w:rPr>
            </w:pPr>
            <w:smartTag w:uri="urn:schemas-microsoft-com:office:smarttags" w:element="chsdate">
              <w:smartTagPr>
                <w:attr w:name="Year" w:val="2001"/>
                <w:attr w:name="Month" w:val="1"/>
                <w:attr w:name="Day" w:val="5"/>
                <w:attr w:name="IsLunarDate" w:val="False"/>
                <w:attr w:name="IsROCDate" w:val="False"/>
              </w:smartTagPr>
              <w:r w:rsidRPr="0050217A">
                <w:rPr>
                  <w:rFonts w:ascii="標楷體" w:eastAsia="標楷體" w:hAnsi="標楷體"/>
                </w:rPr>
                <w:t>1-1-5</w:t>
              </w:r>
            </w:smartTag>
            <w:r w:rsidRPr="0050217A">
              <w:rPr>
                <w:rFonts w:ascii="標楷體" w:eastAsia="標楷體" w:hAnsi="標楷體" w:hint="eastAsia"/>
              </w:rPr>
              <w:t>能培養良好的聆聽習慣及態度。</w:t>
            </w:r>
          </w:p>
          <w:p w:rsidR="006371B1" w:rsidRPr="0050217A" w:rsidRDefault="006371B1" w:rsidP="00676C56">
            <w:pPr>
              <w:rPr>
                <w:rFonts w:ascii="標楷體" w:eastAsia="標楷體" w:hAnsi="標楷體"/>
              </w:rPr>
            </w:pPr>
            <w:smartTag w:uri="urn:schemas-microsoft-com:office:smarttags" w:element="chsdate">
              <w:smartTagPr>
                <w:attr w:name="Year" w:val="2002"/>
                <w:attr w:name="Month" w:val="1"/>
                <w:attr w:name="Day" w:val="1"/>
                <w:attr w:name="IsLunarDate" w:val="False"/>
                <w:attr w:name="IsROCDate" w:val="False"/>
              </w:smartTagPr>
              <w:r w:rsidRPr="0050217A">
                <w:rPr>
                  <w:rFonts w:ascii="標楷體" w:eastAsia="標楷體" w:hAnsi="標楷體"/>
                </w:rPr>
                <w:t>2-1-1</w:t>
              </w:r>
            </w:smartTag>
            <w:r w:rsidRPr="0050217A">
              <w:rPr>
                <w:rFonts w:ascii="標楷體" w:eastAsia="標楷體" w:hAnsi="標楷體" w:hint="eastAsia"/>
              </w:rPr>
              <w:t>能說簡單生活用語。</w:t>
            </w:r>
          </w:p>
        </w:tc>
        <w:tc>
          <w:tcPr>
            <w:tcW w:w="2410" w:type="dxa"/>
            <w:vAlign w:val="center"/>
          </w:tcPr>
          <w:p w:rsidR="006371B1" w:rsidRPr="0050217A" w:rsidRDefault="006371B1" w:rsidP="00676C56">
            <w:pPr>
              <w:rPr>
                <w:rFonts w:ascii="標楷體" w:eastAsia="標楷體" w:hAnsi="標楷體"/>
              </w:rPr>
            </w:pPr>
            <w:r w:rsidRPr="0050217A">
              <w:rPr>
                <w:rFonts w:ascii="標楷體" w:eastAsia="標楷體" w:hAnsi="標楷體" w:hint="eastAsia"/>
              </w:rPr>
              <w:t>評量</w:t>
            </w:r>
          </w:p>
        </w:tc>
        <w:tc>
          <w:tcPr>
            <w:tcW w:w="3969" w:type="dxa"/>
            <w:vAlign w:val="center"/>
          </w:tcPr>
          <w:p w:rsidR="006371B1" w:rsidRPr="0050217A" w:rsidRDefault="006371B1" w:rsidP="00676C56">
            <w:pPr>
              <w:rPr>
                <w:rFonts w:ascii="標楷體" w:eastAsia="標楷體" w:hAnsi="標楷體"/>
                <w:kern w:val="0"/>
              </w:rPr>
            </w:pPr>
            <w:r w:rsidRPr="0050217A">
              <w:rPr>
                <w:rFonts w:ascii="標楷體" w:eastAsia="標楷體" w:hAnsi="標楷體" w:hint="eastAsia"/>
                <w:kern w:val="0"/>
              </w:rPr>
              <w:t>1.國語小星星童謠唱成母</w:t>
            </w:r>
          </w:p>
          <w:p w:rsidR="006371B1" w:rsidRPr="0050217A" w:rsidRDefault="006371B1" w:rsidP="00676C56">
            <w:pPr>
              <w:ind w:left="360"/>
              <w:rPr>
                <w:rFonts w:ascii="標楷體" w:eastAsia="標楷體" w:hAnsi="標楷體"/>
                <w:kern w:val="0"/>
              </w:rPr>
            </w:pPr>
            <w:r w:rsidRPr="0050217A">
              <w:rPr>
                <w:rFonts w:ascii="標楷體" w:eastAsia="標楷體" w:hAnsi="標楷體" w:hint="eastAsia"/>
                <w:kern w:val="0"/>
              </w:rPr>
              <w:t>語歌</w:t>
            </w:r>
          </w:p>
          <w:p w:rsidR="006371B1" w:rsidRPr="0050217A" w:rsidRDefault="006371B1" w:rsidP="00676C56">
            <w:pPr>
              <w:rPr>
                <w:rFonts w:ascii="標楷體" w:eastAsia="標楷體" w:hAnsi="標楷體"/>
              </w:rPr>
            </w:pPr>
            <w:r w:rsidRPr="0050217A">
              <w:rPr>
                <w:rFonts w:ascii="標楷體" w:eastAsia="標楷體" w:hAnsi="標楷體" w:cs="TimesNewRomanPSMT" w:hint="eastAsia"/>
                <w:kern w:val="0"/>
              </w:rPr>
              <w:t>2.</w:t>
            </w:r>
            <w:r w:rsidRPr="0050217A">
              <w:rPr>
                <w:rFonts w:ascii="標楷體" w:eastAsia="標楷體" w:hAnsi="標楷體" w:hint="eastAsia"/>
                <w:kern w:val="0"/>
              </w:rPr>
              <w:t>熟練</w:t>
            </w:r>
            <w:r w:rsidRPr="0050217A">
              <w:rPr>
                <w:rFonts w:ascii="標楷體" w:eastAsia="標楷體" w:hAnsi="標楷體" w:cs="TimesNewRomanPSMT"/>
                <w:kern w:val="0"/>
              </w:rPr>
              <w:t>1-</w:t>
            </w:r>
            <w:r w:rsidRPr="0050217A">
              <w:rPr>
                <w:rFonts w:ascii="標楷體" w:eastAsia="標楷體" w:hAnsi="標楷體" w:cs="TimesNewRomanPSMT" w:hint="eastAsia"/>
                <w:kern w:val="0"/>
              </w:rPr>
              <w:t>20</w:t>
            </w:r>
            <w:r w:rsidRPr="0050217A">
              <w:rPr>
                <w:rFonts w:ascii="標楷體" w:eastAsia="標楷體" w:hAnsi="標楷體" w:hint="eastAsia"/>
                <w:kern w:val="0"/>
              </w:rPr>
              <w:t>的母語數數兒</w:t>
            </w:r>
          </w:p>
        </w:tc>
        <w:tc>
          <w:tcPr>
            <w:tcW w:w="567" w:type="dxa"/>
            <w:vAlign w:val="center"/>
          </w:tcPr>
          <w:p w:rsidR="006371B1" w:rsidRPr="0050217A" w:rsidRDefault="006371B1" w:rsidP="006F504A">
            <w:pPr>
              <w:jc w:val="center"/>
              <w:rPr>
                <w:rFonts w:ascii="標楷體" w:eastAsia="標楷體" w:hAnsi="標楷體"/>
              </w:rPr>
            </w:pPr>
            <w:r w:rsidRPr="0050217A">
              <w:rPr>
                <w:rFonts w:ascii="標楷體" w:eastAsia="標楷體" w:hAnsi="標楷體" w:hint="eastAsia"/>
              </w:rPr>
              <w:t>1</w:t>
            </w:r>
          </w:p>
        </w:tc>
        <w:tc>
          <w:tcPr>
            <w:tcW w:w="1276" w:type="dxa"/>
          </w:tcPr>
          <w:p w:rsidR="006371B1" w:rsidRPr="0050217A" w:rsidRDefault="006371B1" w:rsidP="00676C56">
            <w:pPr>
              <w:rPr>
                <w:rFonts w:ascii="標楷體" w:eastAsia="標楷體" w:hAnsi="標楷體"/>
                <w:kern w:val="0"/>
              </w:rPr>
            </w:pPr>
            <w:r w:rsidRPr="0050217A">
              <w:rPr>
                <w:rFonts w:ascii="標楷體" w:eastAsia="標楷體" w:hAnsi="標楷體"/>
                <w:color w:val="000000"/>
              </w:rPr>
              <w:t>1.</w:t>
            </w:r>
            <w:r w:rsidRPr="0050217A">
              <w:rPr>
                <w:rFonts w:ascii="標楷體" w:eastAsia="標楷體" w:hAnsi="標楷體" w:hint="eastAsia"/>
                <w:kern w:val="0"/>
              </w:rPr>
              <w:t>口頭回答</w:t>
            </w:r>
          </w:p>
          <w:p w:rsidR="006371B1" w:rsidRPr="0050217A" w:rsidRDefault="006371B1" w:rsidP="00676C56">
            <w:pPr>
              <w:rPr>
                <w:rFonts w:ascii="標楷體" w:eastAsia="標楷體" w:hAnsi="標楷體"/>
                <w:kern w:val="0"/>
              </w:rPr>
            </w:pPr>
            <w:r w:rsidRPr="0050217A">
              <w:rPr>
                <w:rFonts w:ascii="標楷體" w:eastAsia="標楷體" w:hAnsi="標楷體" w:hint="eastAsia"/>
                <w:kern w:val="0"/>
              </w:rPr>
              <w:t>2.觀察</w:t>
            </w:r>
          </w:p>
          <w:p w:rsidR="006371B1" w:rsidRPr="0050217A" w:rsidRDefault="006371B1" w:rsidP="00676C56">
            <w:pPr>
              <w:spacing w:line="300" w:lineRule="exact"/>
              <w:ind w:leftChars="-12" w:left="-22" w:hangingChars="3" w:hanging="7"/>
              <w:jc w:val="both"/>
              <w:rPr>
                <w:rFonts w:ascii="標楷體" w:eastAsia="標楷體" w:hAnsi="標楷體"/>
              </w:rPr>
            </w:pPr>
            <w:r w:rsidRPr="0050217A">
              <w:rPr>
                <w:rFonts w:ascii="標楷體" w:eastAsia="標楷體" w:hAnsi="標楷體" w:hint="eastAsia"/>
                <w:kern w:val="0"/>
              </w:rPr>
              <w:t>3.表達</w:t>
            </w:r>
          </w:p>
        </w:tc>
      </w:tr>
      <w:tr w:rsidR="006371B1" w:rsidRPr="0050217A" w:rsidTr="006F504A">
        <w:trPr>
          <w:cantSplit/>
          <w:trHeight w:val="113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七</w:t>
            </w:r>
          </w:p>
        </w:tc>
        <w:tc>
          <w:tcPr>
            <w:tcW w:w="4394" w:type="dxa"/>
            <w:vAlign w:val="center"/>
          </w:tcPr>
          <w:p w:rsidR="006371B1" w:rsidRPr="0050217A" w:rsidRDefault="006371B1" w:rsidP="00676C56">
            <w:pPr>
              <w:autoSpaceDE w:val="0"/>
              <w:autoSpaceDN w:val="0"/>
              <w:adjustRightInd w:val="0"/>
              <w:rPr>
                <w:rFonts w:ascii="標楷體" w:eastAsia="標楷體" w:hAnsi="標楷體" w:cs="DFKaiShu-SB-Estd-BF"/>
                <w:kern w:val="0"/>
              </w:rPr>
            </w:pPr>
            <w:r w:rsidRPr="0050217A">
              <w:rPr>
                <w:rFonts w:ascii="標楷體" w:eastAsia="標楷體" w:hAnsi="標楷體" w:cs="TimesNewRomanPSMT"/>
                <w:kern w:val="0"/>
              </w:rPr>
              <w:t xml:space="preserve">1-1-5 </w:t>
            </w:r>
            <w:r w:rsidRPr="0050217A">
              <w:rPr>
                <w:rFonts w:ascii="標楷體" w:eastAsia="標楷體" w:hAnsi="標楷體" w:cs="DFKaiShu-SB-Estd-BF" w:hint="eastAsia"/>
                <w:kern w:val="0"/>
              </w:rPr>
              <w:t>討論身體的感覺與態度及身體的自主權與隱私權</w:t>
            </w:r>
          </w:p>
          <w:p w:rsidR="006371B1" w:rsidRPr="0050217A" w:rsidRDefault="006371B1" w:rsidP="00676C56">
            <w:pPr>
              <w:autoSpaceDE w:val="0"/>
              <w:autoSpaceDN w:val="0"/>
              <w:adjustRightInd w:val="0"/>
              <w:rPr>
                <w:rFonts w:ascii="標楷體" w:eastAsia="標楷體" w:hAnsi="標楷體" w:cs="新細明體"/>
                <w:kern w:val="0"/>
              </w:rPr>
            </w:pPr>
            <w:r w:rsidRPr="0050217A">
              <w:rPr>
                <w:rFonts w:ascii="標楷體" w:eastAsia="標楷體" w:hAnsi="標楷體" w:cs="TimesNewRomanPSMT"/>
                <w:kern w:val="0"/>
              </w:rPr>
              <w:t xml:space="preserve">4-1-1 </w:t>
            </w:r>
            <w:r w:rsidRPr="0050217A">
              <w:rPr>
                <w:rFonts w:ascii="標楷體" w:eastAsia="標楷體" w:hAnsi="標楷體" w:cs="DFKaiShu-SB-Estd-BF" w:hint="eastAsia"/>
                <w:kern w:val="0"/>
              </w:rPr>
              <w:t>藉語言動作來表達身體活動的態度</w:t>
            </w:r>
          </w:p>
          <w:p w:rsidR="006371B1" w:rsidRPr="0050217A" w:rsidRDefault="006371B1" w:rsidP="00676C56">
            <w:pPr>
              <w:autoSpaceDE w:val="0"/>
              <w:autoSpaceDN w:val="0"/>
              <w:adjustRightInd w:val="0"/>
              <w:rPr>
                <w:rFonts w:ascii="標楷體" w:eastAsia="標楷體" w:hAnsi="標楷體"/>
              </w:rPr>
            </w:pPr>
            <w:r w:rsidRPr="0050217A">
              <w:rPr>
                <w:rFonts w:ascii="標楷體" w:eastAsia="標楷體" w:hAnsi="標楷體" w:cs="TimesNewRomanPSMT"/>
                <w:kern w:val="0"/>
              </w:rPr>
              <w:t xml:space="preserve">4-1-3 </w:t>
            </w:r>
            <w:r w:rsidRPr="0050217A">
              <w:rPr>
                <w:rFonts w:ascii="標楷體" w:eastAsia="標楷體" w:hAnsi="標楷體" w:cs="DFKaiShu-SB-Estd-BF" w:hint="eastAsia"/>
                <w:kern w:val="0"/>
              </w:rPr>
              <w:t>認識並參與各種身體活動</w:t>
            </w:r>
          </w:p>
        </w:tc>
        <w:tc>
          <w:tcPr>
            <w:tcW w:w="2410" w:type="dxa"/>
            <w:vAlign w:val="center"/>
          </w:tcPr>
          <w:p w:rsidR="006371B1" w:rsidRPr="0050217A" w:rsidRDefault="006371B1" w:rsidP="00676C56">
            <w:pPr>
              <w:autoSpaceDE w:val="0"/>
              <w:autoSpaceDN w:val="0"/>
              <w:adjustRightInd w:val="0"/>
              <w:rPr>
                <w:rFonts w:ascii="標楷體" w:eastAsia="標楷體" w:hAnsi="標楷體" w:cs="DFKaiShu-SB-Estd-BF"/>
                <w:kern w:val="0"/>
              </w:rPr>
            </w:pPr>
            <w:r w:rsidRPr="0050217A">
              <w:rPr>
                <w:rFonts w:ascii="標楷體" w:eastAsia="標楷體" w:hAnsi="標楷體" w:cs="DFKaiShu-SB-Estd-BF" w:hint="eastAsia"/>
                <w:kern w:val="0"/>
              </w:rPr>
              <w:t>二、</w:t>
            </w:r>
          </w:p>
          <w:p w:rsidR="006371B1" w:rsidRPr="0050217A" w:rsidRDefault="006371B1" w:rsidP="00676C56">
            <w:pPr>
              <w:autoSpaceDE w:val="0"/>
              <w:autoSpaceDN w:val="0"/>
              <w:adjustRightInd w:val="0"/>
              <w:rPr>
                <w:rFonts w:ascii="標楷體" w:eastAsia="標楷體" w:hAnsi="標楷體" w:cs="DFKaiShu-SB-Estd-BF"/>
                <w:kern w:val="0"/>
              </w:rPr>
            </w:pPr>
            <w:r w:rsidRPr="0050217A">
              <w:rPr>
                <w:rFonts w:ascii="標楷體" w:eastAsia="標楷體" w:hAnsi="標楷體" w:cs="DFKaiShu-SB-Estd-BF" w:hint="eastAsia"/>
                <w:kern w:val="0"/>
              </w:rPr>
              <w:t>認識自己的身體</w:t>
            </w:r>
          </w:p>
          <w:p w:rsidR="006371B1" w:rsidRPr="0050217A" w:rsidRDefault="006371B1" w:rsidP="00676C56">
            <w:pPr>
              <w:autoSpaceDE w:val="0"/>
              <w:autoSpaceDN w:val="0"/>
              <w:adjustRightInd w:val="0"/>
              <w:rPr>
                <w:rFonts w:ascii="標楷體" w:eastAsia="標楷體" w:hAnsi="標楷體"/>
              </w:rPr>
            </w:pPr>
            <w:r w:rsidRPr="0050217A">
              <w:rPr>
                <w:rFonts w:ascii="標楷體" w:eastAsia="標楷體" w:hAnsi="標楷體" w:cs="TimesNewRomanPSMT"/>
                <w:kern w:val="0"/>
              </w:rPr>
              <w:t>U Kinacava</w:t>
            </w:r>
            <w:r w:rsidRPr="0050217A">
              <w:rPr>
                <w:rFonts w:ascii="標楷體" w:eastAsia="標楷體" w:hAnsi="標楷體" w:cs="TimesNewRomanPSMT" w:hint="eastAsia"/>
                <w:kern w:val="0"/>
              </w:rPr>
              <w:t xml:space="preserve"> </w:t>
            </w:r>
            <w:r w:rsidRPr="0050217A">
              <w:rPr>
                <w:rFonts w:ascii="標楷體" w:eastAsia="標楷體" w:hAnsi="標楷體" w:cs="TimesNewRomanPSMT"/>
                <w:kern w:val="0"/>
              </w:rPr>
              <w:t>Cavan</w:t>
            </w:r>
          </w:p>
        </w:tc>
        <w:tc>
          <w:tcPr>
            <w:tcW w:w="3969" w:type="dxa"/>
          </w:tcPr>
          <w:p w:rsidR="006371B1" w:rsidRPr="0050217A" w:rsidRDefault="006371B1" w:rsidP="00676C56">
            <w:pPr>
              <w:rPr>
                <w:rFonts w:ascii="標楷體" w:eastAsia="標楷體" w:hAnsi="標楷體"/>
              </w:rPr>
            </w:pPr>
            <w:r w:rsidRPr="0050217A">
              <w:rPr>
                <w:rFonts w:ascii="標楷體" w:eastAsia="標楷體" w:hAnsi="標楷體" w:cs="新細明體" w:hint="eastAsia"/>
                <w:kern w:val="0"/>
              </w:rPr>
              <w:t>1.</w:t>
            </w:r>
            <w:r w:rsidRPr="0050217A">
              <w:rPr>
                <w:rFonts w:ascii="標楷體" w:eastAsia="標楷體" w:hAnsi="標楷體" w:cs="TimesNewRomanPSMT"/>
                <w:kern w:val="0"/>
              </w:rPr>
              <w:t>.</w:t>
            </w:r>
            <w:r w:rsidRPr="0050217A">
              <w:rPr>
                <w:rFonts w:ascii="標楷體" w:eastAsia="標楷體" w:hAnsi="標楷體" w:cs="DFKaiShu-SB-Estd-BF" w:hint="eastAsia"/>
                <w:kern w:val="0"/>
              </w:rPr>
              <w:t>自繪五官、四肢</w:t>
            </w:r>
          </w:p>
        </w:tc>
        <w:tc>
          <w:tcPr>
            <w:tcW w:w="567" w:type="dxa"/>
            <w:vAlign w:val="center"/>
          </w:tcPr>
          <w:p w:rsidR="006371B1" w:rsidRPr="0050217A" w:rsidRDefault="006371B1" w:rsidP="006F504A">
            <w:pPr>
              <w:jc w:val="center"/>
              <w:rPr>
                <w:rFonts w:ascii="標楷體" w:eastAsia="標楷體" w:hAnsi="標楷體"/>
              </w:rPr>
            </w:pPr>
            <w:r w:rsidRPr="0050217A">
              <w:rPr>
                <w:rFonts w:ascii="標楷體" w:eastAsia="標楷體" w:hAnsi="標楷體" w:hint="eastAsia"/>
              </w:rPr>
              <w:t>1</w:t>
            </w:r>
          </w:p>
        </w:tc>
        <w:tc>
          <w:tcPr>
            <w:tcW w:w="1276" w:type="dxa"/>
          </w:tcPr>
          <w:p w:rsidR="006371B1" w:rsidRPr="0050217A" w:rsidRDefault="006371B1" w:rsidP="00676C56">
            <w:pPr>
              <w:rPr>
                <w:rFonts w:ascii="標楷體" w:eastAsia="標楷體" w:hAnsi="標楷體"/>
                <w:kern w:val="0"/>
              </w:rPr>
            </w:pPr>
            <w:r w:rsidRPr="0050217A">
              <w:rPr>
                <w:rFonts w:ascii="標楷體" w:eastAsia="標楷體" w:hAnsi="標楷體"/>
                <w:color w:val="000000"/>
              </w:rPr>
              <w:t>1.</w:t>
            </w:r>
            <w:r w:rsidRPr="0050217A">
              <w:rPr>
                <w:rFonts w:ascii="標楷體" w:eastAsia="標楷體" w:hAnsi="標楷體" w:hint="eastAsia"/>
                <w:kern w:val="0"/>
              </w:rPr>
              <w:t>口頭回答</w:t>
            </w:r>
          </w:p>
          <w:p w:rsidR="006371B1" w:rsidRPr="0050217A" w:rsidRDefault="006371B1" w:rsidP="00676C56">
            <w:pPr>
              <w:rPr>
                <w:rFonts w:ascii="標楷體" w:eastAsia="標楷體" w:hAnsi="標楷體"/>
                <w:kern w:val="0"/>
              </w:rPr>
            </w:pPr>
            <w:r w:rsidRPr="0050217A">
              <w:rPr>
                <w:rFonts w:ascii="標楷體" w:eastAsia="標楷體" w:hAnsi="標楷體" w:hint="eastAsia"/>
                <w:kern w:val="0"/>
              </w:rPr>
              <w:t>2.觀察</w:t>
            </w:r>
          </w:p>
          <w:p w:rsidR="006371B1" w:rsidRPr="0050217A" w:rsidRDefault="006371B1" w:rsidP="00676C56">
            <w:pPr>
              <w:rPr>
                <w:rFonts w:ascii="標楷體" w:eastAsia="標楷體" w:hAnsi="標楷體"/>
              </w:rPr>
            </w:pPr>
            <w:r w:rsidRPr="0050217A">
              <w:rPr>
                <w:rFonts w:ascii="標楷體" w:eastAsia="標楷體" w:hAnsi="標楷體" w:hint="eastAsia"/>
                <w:kern w:val="0"/>
              </w:rPr>
              <w:t>3.表達</w:t>
            </w:r>
          </w:p>
        </w:tc>
      </w:tr>
      <w:tr w:rsidR="006371B1" w:rsidRPr="0050217A" w:rsidTr="006F504A">
        <w:trPr>
          <w:cantSplit/>
          <w:trHeight w:val="113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八</w:t>
            </w:r>
          </w:p>
        </w:tc>
        <w:tc>
          <w:tcPr>
            <w:tcW w:w="4394" w:type="dxa"/>
            <w:vAlign w:val="center"/>
          </w:tcPr>
          <w:p w:rsidR="006371B1" w:rsidRPr="0050217A" w:rsidRDefault="006371B1" w:rsidP="00676C56">
            <w:pPr>
              <w:autoSpaceDE w:val="0"/>
              <w:autoSpaceDN w:val="0"/>
              <w:adjustRightInd w:val="0"/>
              <w:rPr>
                <w:rFonts w:ascii="標楷體" w:eastAsia="標楷體" w:hAnsi="標楷體" w:cs="DFKaiShu-SB-Estd-BF"/>
                <w:kern w:val="0"/>
              </w:rPr>
            </w:pPr>
            <w:r w:rsidRPr="0050217A">
              <w:rPr>
                <w:rFonts w:ascii="標楷體" w:eastAsia="標楷體" w:hAnsi="標楷體" w:cs="TimesNewRomanPSMT"/>
                <w:kern w:val="0"/>
              </w:rPr>
              <w:t xml:space="preserve">1-1-5 </w:t>
            </w:r>
            <w:r w:rsidRPr="0050217A">
              <w:rPr>
                <w:rFonts w:ascii="標楷體" w:eastAsia="標楷體" w:hAnsi="標楷體" w:cs="DFKaiShu-SB-Estd-BF" w:hint="eastAsia"/>
                <w:kern w:val="0"/>
              </w:rPr>
              <w:t>討論身體的感覺與態度及身體的自主權與隱私權</w:t>
            </w:r>
          </w:p>
          <w:p w:rsidR="006371B1" w:rsidRPr="0050217A" w:rsidRDefault="006371B1" w:rsidP="00676C56">
            <w:pPr>
              <w:autoSpaceDE w:val="0"/>
              <w:autoSpaceDN w:val="0"/>
              <w:adjustRightInd w:val="0"/>
              <w:rPr>
                <w:rFonts w:ascii="標楷體" w:eastAsia="標楷體" w:hAnsi="標楷體" w:cs="新細明體"/>
                <w:kern w:val="0"/>
              </w:rPr>
            </w:pPr>
            <w:r w:rsidRPr="0050217A">
              <w:rPr>
                <w:rFonts w:ascii="標楷體" w:eastAsia="標楷體" w:hAnsi="標楷體" w:cs="TimesNewRomanPSMT"/>
                <w:kern w:val="0"/>
              </w:rPr>
              <w:t xml:space="preserve">4-1-1 </w:t>
            </w:r>
            <w:r w:rsidRPr="0050217A">
              <w:rPr>
                <w:rFonts w:ascii="標楷體" w:eastAsia="標楷體" w:hAnsi="標楷體" w:cs="DFKaiShu-SB-Estd-BF" w:hint="eastAsia"/>
                <w:kern w:val="0"/>
              </w:rPr>
              <w:t>藉語言動作來表達身體活動的態度</w:t>
            </w:r>
          </w:p>
          <w:p w:rsidR="006371B1" w:rsidRPr="0050217A" w:rsidRDefault="006371B1" w:rsidP="00676C56">
            <w:pPr>
              <w:autoSpaceDE w:val="0"/>
              <w:autoSpaceDN w:val="0"/>
              <w:adjustRightInd w:val="0"/>
              <w:rPr>
                <w:rFonts w:ascii="標楷體" w:eastAsia="標楷體" w:hAnsi="標楷體"/>
              </w:rPr>
            </w:pPr>
            <w:r w:rsidRPr="0050217A">
              <w:rPr>
                <w:rFonts w:ascii="標楷體" w:eastAsia="標楷體" w:hAnsi="標楷體" w:cs="TimesNewRomanPSMT"/>
                <w:kern w:val="0"/>
              </w:rPr>
              <w:t xml:space="preserve">4-1-3 </w:t>
            </w:r>
            <w:r w:rsidRPr="0050217A">
              <w:rPr>
                <w:rFonts w:ascii="標楷體" w:eastAsia="標楷體" w:hAnsi="標楷體" w:cs="DFKaiShu-SB-Estd-BF" w:hint="eastAsia"/>
                <w:kern w:val="0"/>
              </w:rPr>
              <w:t>認識並參與各種身體活動</w:t>
            </w:r>
          </w:p>
        </w:tc>
        <w:tc>
          <w:tcPr>
            <w:tcW w:w="2410" w:type="dxa"/>
            <w:vAlign w:val="center"/>
          </w:tcPr>
          <w:p w:rsidR="006371B1" w:rsidRPr="0050217A" w:rsidRDefault="006371B1" w:rsidP="00676C56">
            <w:pPr>
              <w:autoSpaceDE w:val="0"/>
              <w:autoSpaceDN w:val="0"/>
              <w:adjustRightInd w:val="0"/>
              <w:rPr>
                <w:rFonts w:ascii="標楷體" w:eastAsia="標楷體" w:hAnsi="標楷體" w:cs="DFKaiShu-SB-Estd-BF"/>
                <w:kern w:val="0"/>
              </w:rPr>
            </w:pPr>
            <w:r w:rsidRPr="0050217A">
              <w:rPr>
                <w:rFonts w:ascii="標楷體" w:eastAsia="標楷體" w:hAnsi="標楷體" w:cs="DFKaiShu-SB-Estd-BF" w:hint="eastAsia"/>
                <w:kern w:val="0"/>
              </w:rPr>
              <w:t>二、</w:t>
            </w:r>
          </w:p>
          <w:p w:rsidR="006371B1" w:rsidRPr="0050217A" w:rsidRDefault="006371B1" w:rsidP="00676C56">
            <w:pPr>
              <w:autoSpaceDE w:val="0"/>
              <w:autoSpaceDN w:val="0"/>
              <w:adjustRightInd w:val="0"/>
              <w:rPr>
                <w:rFonts w:ascii="標楷體" w:eastAsia="標楷體" w:hAnsi="標楷體" w:cs="DFKaiShu-SB-Estd-BF"/>
                <w:kern w:val="0"/>
              </w:rPr>
            </w:pPr>
            <w:r w:rsidRPr="0050217A">
              <w:rPr>
                <w:rFonts w:ascii="標楷體" w:eastAsia="標楷體" w:hAnsi="標楷體" w:cs="DFKaiShu-SB-Estd-BF" w:hint="eastAsia"/>
                <w:kern w:val="0"/>
              </w:rPr>
              <w:t>認識自己的身體</w:t>
            </w:r>
          </w:p>
          <w:p w:rsidR="006371B1" w:rsidRPr="0050217A" w:rsidRDefault="006371B1" w:rsidP="00676C56">
            <w:pPr>
              <w:autoSpaceDE w:val="0"/>
              <w:autoSpaceDN w:val="0"/>
              <w:adjustRightInd w:val="0"/>
              <w:rPr>
                <w:rFonts w:ascii="標楷體" w:eastAsia="標楷體" w:hAnsi="標楷體"/>
              </w:rPr>
            </w:pPr>
            <w:r w:rsidRPr="0050217A">
              <w:rPr>
                <w:rFonts w:ascii="標楷體" w:eastAsia="標楷體" w:hAnsi="標楷體" w:cs="TimesNewRomanPSMT"/>
                <w:kern w:val="0"/>
              </w:rPr>
              <w:t>U Kinacava</w:t>
            </w:r>
            <w:r w:rsidRPr="0050217A">
              <w:rPr>
                <w:rFonts w:ascii="標楷體" w:eastAsia="標楷體" w:hAnsi="標楷體" w:cs="TimesNewRomanPSMT" w:hint="eastAsia"/>
                <w:kern w:val="0"/>
              </w:rPr>
              <w:t xml:space="preserve"> </w:t>
            </w:r>
            <w:r w:rsidRPr="0050217A">
              <w:rPr>
                <w:rFonts w:ascii="標楷體" w:eastAsia="標楷體" w:hAnsi="標楷體" w:cs="TimesNewRomanPSMT"/>
                <w:kern w:val="0"/>
              </w:rPr>
              <w:t>Cavan</w:t>
            </w:r>
          </w:p>
        </w:tc>
        <w:tc>
          <w:tcPr>
            <w:tcW w:w="3969" w:type="dxa"/>
          </w:tcPr>
          <w:p w:rsidR="006371B1" w:rsidRPr="0050217A" w:rsidRDefault="006371B1" w:rsidP="00676C56">
            <w:pPr>
              <w:autoSpaceDE w:val="0"/>
              <w:autoSpaceDN w:val="0"/>
              <w:adjustRightInd w:val="0"/>
              <w:rPr>
                <w:rFonts w:ascii="標楷體" w:eastAsia="標楷體" w:hAnsi="標楷體"/>
              </w:rPr>
            </w:pPr>
            <w:r w:rsidRPr="0050217A">
              <w:rPr>
                <w:rFonts w:ascii="標楷體" w:eastAsia="標楷體" w:hAnsi="標楷體" w:cs="DFKaiShu-SB-Estd-BF" w:hint="eastAsia"/>
                <w:kern w:val="0"/>
              </w:rPr>
              <w:t>用母語跟著老師說出器官名稱</w:t>
            </w:r>
          </w:p>
        </w:tc>
        <w:tc>
          <w:tcPr>
            <w:tcW w:w="567" w:type="dxa"/>
            <w:vAlign w:val="center"/>
          </w:tcPr>
          <w:p w:rsidR="006371B1" w:rsidRPr="0050217A" w:rsidRDefault="006371B1" w:rsidP="006F504A">
            <w:pPr>
              <w:jc w:val="center"/>
              <w:rPr>
                <w:rFonts w:ascii="標楷體" w:eastAsia="標楷體" w:hAnsi="標楷體"/>
              </w:rPr>
            </w:pPr>
            <w:r w:rsidRPr="0050217A">
              <w:rPr>
                <w:rFonts w:ascii="標楷體" w:eastAsia="標楷體" w:hAnsi="標楷體" w:hint="eastAsia"/>
              </w:rPr>
              <w:t>1</w:t>
            </w:r>
          </w:p>
        </w:tc>
        <w:tc>
          <w:tcPr>
            <w:tcW w:w="1276" w:type="dxa"/>
          </w:tcPr>
          <w:p w:rsidR="006371B1" w:rsidRPr="0050217A" w:rsidRDefault="006371B1" w:rsidP="00676C56">
            <w:pPr>
              <w:rPr>
                <w:rFonts w:ascii="標楷體" w:eastAsia="標楷體" w:hAnsi="標楷體"/>
                <w:kern w:val="0"/>
              </w:rPr>
            </w:pPr>
            <w:r w:rsidRPr="0050217A">
              <w:rPr>
                <w:rFonts w:ascii="標楷體" w:eastAsia="標楷體" w:hAnsi="標楷體"/>
                <w:color w:val="000000"/>
              </w:rPr>
              <w:t>1.</w:t>
            </w:r>
            <w:r w:rsidRPr="0050217A">
              <w:rPr>
                <w:rFonts w:ascii="標楷體" w:eastAsia="標楷體" w:hAnsi="標楷體" w:hint="eastAsia"/>
                <w:kern w:val="0"/>
              </w:rPr>
              <w:t>口頭回答</w:t>
            </w:r>
          </w:p>
          <w:p w:rsidR="006371B1" w:rsidRPr="0050217A" w:rsidRDefault="006371B1" w:rsidP="00676C56">
            <w:pPr>
              <w:rPr>
                <w:rFonts w:ascii="標楷體" w:eastAsia="標楷體" w:hAnsi="標楷體"/>
                <w:kern w:val="0"/>
              </w:rPr>
            </w:pPr>
            <w:r w:rsidRPr="0050217A">
              <w:rPr>
                <w:rFonts w:ascii="標楷體" w:eastAsia="標楷體" w:hAnsi="標楷體" w:hint="eastAsia"/>
                <w:kern w:val="0"/>
              </w:rPr>
              <w:t>2.觀察</w:t>
            </w:r>
          </w:p>
          <w:p w:rsidR="006371B1" w:rsidRPr="0050217A" w:rsidRDefault="006371B1" w:rsidP="00676C56">
            <w:pPr>
              <w:spacing w:line="300" w:lineRule="exact"/>
              <w:ind w:leftChars="-12" w:left="-22" w:hangingChars="3" w:hanging="7"/>
              <w:jc w:val="both"/>
              <w:rPr>
                <w:rFonts w:ascii="標楷體" w:eastAsia="標楷體" w:hAnsi="標楷體"/>
              </w:rPr>
            </w:pPr>
            <w:r w:rsidRPr="0050217A">
              <w:rPr>
                <w:rFonts w:ascii="標楷體" w:eastAsia="標楷體" w:hAnsi="標楷體" w:hint="eastAsia"/>
                <w:kern w:val="0"/>
              </w:rPr>
              <w:t>3.表達</w:t>
            </w:r>
          </w:p>
        </w:tc>
      </w:tr>
      <w:tr w:rsidR="006371B1" w:rsidRPr="0050217A" w:rsidTr="006F504A">
        <w:trPr>
          <w:cantSplit/>
          <w:trHeight w:val="113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九</w:t>
            </w:r>
          </w:p>
        </w:tc>
        <w:tc>
          <w:tcPr>
            <w:tcW w:w="4394" w:type="dxa"/>
            <w:vAlign w:val="center"/>
          </w:tcPr>
          <w:p w:rsidR="006371B1" w:rsidRPr="0050217A" w:rsidRDefault="006371B1" w:rsidP="00676C56">
            <w:pPr>
              <w:autoSpaceDE w:val="0"/>
              <w:autoSpaceDN w:val="0"/>
              <w:adjustRightInd w:val="0"/>
              <w:rPr>
                <w:rFonts w:ascii="標楷體" w:eastAsia="標楷體" w:hAnsi="標楷體" w:cs="DFKaiShu-SB-Estd-BF"/>
                <w:kern w:val="0"/>
              </w:rPr>
            </w:pPr>
            <w:r w:rsidRPr="0050217A">
              <w:rPr>
                <w:rFonts w:ascii="標楷體" w:eastAsia="標楷體" w:hAnsi="標楷體" w:cs="TimesNewRomanPSMT"/>
                <w:kern w:val="0"/>
              </w:rPr>
              <w:t xml:space="preserve">1-1-5 </w:t>
            </w:r>
            <w:r w:rsidRPr="0050217A">
              <w:rPr>
                <w:rFonts w:ascii="標楷體" w:eastAsia="標楷體" w:hAnsi="標楷體" w:cs="DFKaiShu-SB-Estd-BF" w:hint="eastAsia"/>
                <w:kern w:val="0"/>
              </w:rPr>
              <w:t>討論身體的感覺與態度及身體的自主權與隱私權</w:t>
            </w:r>
          </w:p>
          <w:p w:rsidR="006371B1" w:rsidRPr="0050217A" w:rsidRDefault="006371B1" w:rsidP="00676C56">
            <w:pPr>
              <w:autoSpaceDE w:val="0"/>
              <w:autoSpaceDN w:val="0"/>
              <w:adjustRightInd w:val="0"/>
              <w:rPr>
                <w:rFonts w:ascii="標楷體" w:eastAsia="標楷體" w:hAnsi="標楷體" w:cs="新細明體"/>
                <w:kern w:val="0"/>
              </w:rPr>
            </w:pPr>
            <w:r w:rsidRPr="0050217A">
              <w:rPr>
                <w:rFonts w:ascii="標楷體" w:eastAsia="標楷體" w:hAnsi="標楷體" w:cs="TimesNewRomanPSMT"/>
                <w:kern w:val="0"/>
              </w:rPr>
              <w:t xml:space="preserve">4-1-1 </w:t>
            </w:r>
            <w:r w:rsidRPr="0050217A">
              <w:rPr>
                <w:rFonts w:ascii="標楷體" w:eastAsia="標楷體" w:hAnsi="標楷體" w:cs="DFKaiShu-SB-Estd-BF" w:hint="eastAsia"/>
                <w:kern w:val="0"/>
              </w:rPr>
              <w:t>藉語言動作來表達身體活動的態度</w:t>
            </w:r>
          </w:p>
          <w:p w:rsidR="006371B1" w:rsidRPr="0050217A" w:rsidRDefault="006371B1" w:rsidP="00676C56">
            <w:pPr>
              <w:autoSpaceDE w:val="0"/>
              <w:autoSpaceDN w:val="0"/>
              <w:adjustRightInd w:val="0"/>
              <w:rPr>
                <w:rFonts w:ascii="標楷體" w:eastAsia="標楷體" w:hAnsi="標楷體"/>
              </w:rPr>
            </w:pPr>
            <w:r w:rsidRPr="0050217A">
              <w:rPr>
                <w:rFonts w:ascii="標楷體" w:eastAsia="標楷體" w:hAnsi="標楷體" w:cs="TimesNewRomanPSMT"/>
                <w:kern w:val="0"/>
              </w:rPr>
              <w:t xml:space="preserve">4-1-3 </w:t>
            </w:r>
            <w:r w:rsidRPr="0050217A">
              <w:rPr>
                <w:rFonts w:ascii="標楷體" w:eastAsia="標楷體" w:hAnsi="標楷體" w:cs="DFKaiShu-SB-Estd-BF" w:hint="eastAsia"/>
                <w:kern w:val="0"/>
              </w:rPr>
              <w:t>認識並參與各種身體活動</w:t>
            </w:r>
          </w:p>
        </w:tc>
        <w:tc>
          <w:tcPr>
            <w:tcW w:w="2410" w:type="dxa"/>
            <w:vAlign w:val="center"/>
          </w:tcPr>
          <w:p w:rsidR="006371B1" w:rsidRPr="0050217A" w:rsidRDefault="006371B1" w:rsidP="00676C56">
            <w:pPr>
              <w:autoSpaceDE w:val="0"/>
              <w:autoSpaceDN w:val="0"/>
              <w:adjustRightInd w:val="0"/>
              <w:rPr>
                <w:rFonts w:ascii="標楷體" w:eastAsia="標楷體" w:hAnsi="標楷體" w:cs="DFKaiShu-SB-Estd-BF"/>
                <w:kern w:val="0"/>
              </w:rPr>
            </w:pPr>
            <w:r w:rsidRPr="0050217A">
              <w:rPr>
                <w:rFonts w:ascii="標楷體" w:eastAsia="標楷體" w:hAnsi="標楷體" w:cs="DFKaiShu-SB-Estd-BF" w:hint="eastAsia"/>
                <w:kern w:val="0"/>
              </w:rPr>
              <w:t>二、</w:t>
            </w:r>
          </w:p>
          <w:p w:rsidR="006371B1" w:rsidRPr="0050217A" w:rsidRDefault="006371B1" w:rsidP="00676C56">
            <w:pPr>
              <w:autoSpaceDE w:val="0"/>
              <w:autoSpaceDN w:val="0"/>
              <w:adjustRightInd w:val="0"/>
              <w:rPr>
                <w:rFonts w:ascii="標楷體" w:eastAsia="標楷體" w:hAnsi="標楷體" w:cs="DFKaiShu-SB-Estd-BF"/>
                <w:kern w:val="0"/>
              </w:rPr>
            </w:pPr>
            <w:r w:rsidRPr="0050217A">
              <w:rPr>
                <w:rFonts w:ascii="標楷體" w:eastAsia="標楷體" w:hAnsi="標楷體" w:cs="DFKaiShu-SB-Estd-BF" w:hint="eastAsia"/>
                <w:kern w:val="0"/>
              </w:rPr>
              <w:t>認識自己的身體</w:t>
            </w:r>
          </w:p>
          <w:p w:rsidR="006371B1" w:rsidRPr="0050217A" w:rsidRDefault="006371B1" w:rsidP="00676C56">
            <w:pPr>
              <w:autoSpaceDE w:val="0"/>
              <w:autoSpaceDN w:val="0"/>
              <w:adjustRightInd w:val="0"/>
              <w:rPr>
                <w:rFonts w:ascii="標楷體" w:eastAsia="標楷體" w:hAnsi="標楷體"/>
              </w:rPr>
            </w:pPr>
            <w:r w:rsidRPr="0050217A">
              <w:rPr>
                <w:rFonts w:ascii="標楷體" w:eastAsia="標楷體" w:hAnsi="標楷體" w:cs="TimesNewRomanPSMT"/>
                <w:kern w:val="0"/>
              </w:rPr>
              <w:t>U Kinacava</w:t>
            </w:r>
            <w:r w:rsidRPr="0050217A">
              <w:rPr>
                <w:rFonts w:ascii="標楷體" w:eastAsia="標楷體" w:hAnsi="標楷體" w:cs="TimesNewRomanPSMT" w:hint="eastAsia"/>
                <w:kern w:val="0"/>
              </w:rPr>
              <w:t xml:space="preserve"> </w:t>
            </w:r>
            <w:r w:rsidRPr="0050217A">
              <w:rPr>
                <w:rFonts w:ascii="標楷體" w:eastAsia="標楷體" w:hAnsi="標楷體" w:cs="TimesNewRomanPSMT"/>
                <w:kern w:val="0"/>
              </w:rPr>
              <w:t>Cavan</w:t>
            </w:r>
          </w:p>
        </w:tc>
        <w:tc>
          <w:tcPr>
            <w:tcW w:w="3969" w:type="dxa"/>
          </w:tcPr>
          <w:p w:rsidR="006371B1" w:rsidRPr="0050217A" w:rsidRDefault="006371B1" w:rsidP="00676C56">
            <w:pPr>
              <w:autoSpaceDE w:val="0"/>
              <w:autoSpaceDN w:val="0"/>
              <w:adjustRightInd w:val="0"/>
              <w:rPr>
                <w:rFonts w:ascii="標楷體" w:eastAsia="標楷體" w:hAnsi="標楷體" w:cs="DFKaiShu-SB-Estd-BF"/>
                <w:kern w:val="0"/>
              </w:rPr>
            </w:pPr>
            <w:r w:rsidRPr="0050217A">
              <w:rPr>
                <w:rFonts w:ascii="標楷體" w:eastAsia="標楷體" w:hAnsi="標楷體" w:cs="DFKaiShu-SB-Estd-BF" w:hint="eastAsia"/>
                <w:kern w:val="0"/>
              </w:rPr>
              <w:t xml:space="preserve"> 用母語跟著老師說出頭、眼、    </w:t>
            </w:r>
          </w:p>
          <w:p w:rsidR="006371B1" w:rsidRPr="0050217A" w:rsidRDefault="006371B1" w:rsidP="00676C56">
            <w:pPr>
              <w:autoSpaceDE w:val="0"/>
              <w:autoSpaceDN w:val="0"/>
              <w:adjustRightInd w:val="0"/>
              <w:rPr>
                <w:rFonts w:ascii="標楷體" w:eastAsia="標楷體" w:hAnsi="標楷體"/>
              </w:rPr>
            </w:pPr>
            <w:r w:rsidRPr="0050217A">
              <w:rPr>
                <w:rFonts w:ascii="標楷體" w:eastAsia="標楷體" w:hAnsi="標楷體" w:cs="DFKaiShu-SB-Estd-BF" w:hint="eastAsia"/>
                <w:kern w:val="0"/>
              </w:rPr>
              <w:t xml:space="preserve">   頸、肩</w:t>
            </w:r>
          </w:p>
        </w:tc>
        <w:tc>
          <w:tcPr>
            <w:tcW w:w="567" w:type="dxa"/>
            <w:vAlign w:val="center"/>
          </w:tcPr>
          <w:p w:rsidR="006371B1" w:rsidRPr="0050217A" w:rsidRDefault="006371B1" w:rsidP="006F504A">
            <w:pPr>
              <w:jc w:val="center"/>
              <w:rPr>
                <w:rFonts w:ascii="標楷體" w:eastAsia="標楷體" w:hAnsi="標楷體"/>
              </w:rPr>
            </w:pPr>
            <w:r w:rsidRPr="0050217A">
              <w:rPr>
                <w:rFonts w:ascii="標楷體" w:eastAsia="標楷體" w:hAnsi="標楷體" w:hint="eastAsia"/>
              </w:rPr>
              <w:t>1</w:t>
            </w:r>
          </w:p>
        </w:tc>
        <w:tc>
          <w:tcPr>
            <w:tcW w:w="1276" w:type="dxa"/>
          </w:tcPr>
          <w:p w:rsidR="006371B1" w:rsidRPr="0050217A" w:rsidRDefault="006371B1" w:rsidP="00676C56">
            <w:pPr>
              <w:rPr>
                <w:rFonts w:ascii="標楷體" w:eastAsia="標楷體" w:hAnsi="標楷體"/>
                <w:kern w:val="0"/>
              </w:rPr>
            </w:pPr>
            <w:r w:rsidRPr="0050217A">
              <w:rPr>
                <w:rFonts w:ascii="標楷體" w:eastAsia="標楷體" w:hAnsi="標楷體"/>
                <w:color w:val="000000"/>
              </w:rPr>
              <w:t>1.</w:t>
            </w:r>
            <w:r w:rsidRPr="0050217A">
              <w:rPr>
                <w:rFonts w:ascii="標楷體" w:eastAsia="標楷體" w:hAnsi="標楷體" w:hint="eastAsia"/>
                <w:kern w:val="0"/>
              </w:rPr>
              <w:t>口頭回答</w:t>
            </w:r>
          </w:p>
          <w:p w:rsidR="006371B1" w:rsidRPr="0050217A" w:rsidRDefault="006371B1" w:rsidP="00676C56">
            <w:pPr>
              <w:rPr>
                <w:rFonts w:ascii="標楷體" w:eastAsia="標楷體" w:hAnsi="標楷體"/>
                <w:kern w:val="0"/>
              </w:rPr>
            </w:pPr>
            <w:r w:rsidRPr="0050217A">
              <w:rPr>
                <w:rFonts w:ascii="標楷體" w:eastAsia="標楷體" w:hAnsi="標楷體" w:hint="eastAsia"/>
                <w:kern w:val="0"/>
              </w:rPr>
              <w:t>2.觀察</w:t>
            </w:r>
          </w:p>
          <w:p w:rsidR="006371B1" w:rsidRPr="0050217A" w:rsidRDefault="006371B1" w:rsidP="00676C56">
            <w:pPr>
              <w:rPr>
                <w:rFonts w:ascii="標楷體" w:eastAsia="標楷體" w:hAnsi="標楷體"/>
              </w:rPr>
            </w:pPr>
            <w:r w:rsidRPr="0050217A">
              <w:rPr>
                <w:rFonts w:ascii="標楷體" w:eastAsia="標楷體" w:hAnsi="標楷體" w:hint="eastAsia"/>
                <w:kern w:val="0"/>
              </w:rPr>
              <w:t>3.表達</w:t>
            </w:r>
          </w:p>
        </w:tc>
      </w:tr>
      <w:tr w:rsidR="006371B1" w:rsidRPr="0050217A" w:rsidTr="006F504A">
        <w:trPr>
          <w:cantSplit/>
          <w:trHeight w:val="113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十</w:t>
            </w:r>
          </w:p>
        </w:tc>
        <w:tc>
          <w:tcPr>
            <w:tcW w:w="4394" w:type="dxa"/>
            <w:vAlign w:val="center"/>
          </w:tcPr>
          <w:p w:rsidR="006371B1" w:rsidRPr="0050217A" w:rsidRDefault="006371B1" w:rsidP="00676C56">
            <w:pPr>
              <w:autoSpaceDE w:val="0"/>
              <w:autoSpaceDN w:val="0"/>
              <w:adjustRightInd w:val="0"/>
              <w:rPr>
                <w:rFonts w:ascii="標楷體" w:eastAsia="標楷體" w:hAnsi="標楷體" w:cs="DFKaiShu-SB-Estd-BF"/>
                <w:kern w:val="0"/>
              </w:rPr>
            </w:pPr>
            <w:r w:rsidRPr="0050217A">
              <w:rPr>
                <w:rFonts w:ascii="標楷體" w:eastAsia="標楷體" w:hAnsi="標楷體" w:cs="TimesNewRomanPSMT"/>
                <w:kern w:val="0"/>
              </w:rPr>
              <w:t xml:space="preserve">1-1-5 </w:t>
            </w:r>
            <w:r w:rsidRPr="0050217A">
              <w:rPr>
                <w:rFonts w:ascii="標楷體" w:eastAsia="標楷體" w:hAnsi="標楷體" w:cs="DFKaiShu-SB-Estd-BF" w:hint="eastAsia"/>
                <w:kern w:val="0"/>
              </w:rPr>
              <w:t>討論身體的感覺與態度及身體的自主權與隱私權</w:t>
            </w:r>
          </w:p>
          <w:p w:rsidR="006371B1" w:rsidRPr="0050217A" w:rsidRDefault="006371B1" w:rsidP="00676C56">
            <w:pPr>
              <w:autoSpaceDE w:val="0"/>
              <w:autoSpaceDN w:val="0"/>
              <w:adjustRightInd w:val="0"/>
              <w:rPr>
                <w:rFonts w:ascii="標楷體" w:eastAsia="標楷體" w:hAnsi="標楷體" w:cs="新細明體"/>
                <w:kern w:val="0"/>
              </w:rPr>
            </w:pPr>
            <w:r w:rsidRPr="0050217A">
              <w:rPr>
                <w:rFonts w:ascii="標楷體" w:eastAsia="標楷體" w:hAnsi="標楷體" w:cs="TimesNewRomanPSMT"/>
                <w:kern w:val="0"/>
              </w:rPr>
              <w:t xml:space="preserve">4-1-1 </w:t>
            </w:r>
            <w:r w:rsidRPr="0050217A">
              <w:rPr>
                <w:rFonts w:ascii="標楷體" w:eastAsia="標楷體" w:hAnsi="標楷體" w:cs="DFKaiShu-SB-Estd-BF" w:hint="eastAsia"/>
                <w:kern w:val="0"/>
              </w:rPr>
              <w:t>藉語言動作來表達身體活動的態度</w:t>
            </w:r>
          </w:p>
          <w:p w:rsidR="006371B1" w:rsidRPr="0050217A" w:rsidRDefault="006371B1" w:rsidP="00676C56">
            <w:pPr>
              <w:autoSpaceDE w:val="0"/>
              <w:autoSpaceDN w:val="0"/>
              <w:adjustRightInd w:val="0"/>
              <w:rPr>
                <w:rFonts w:ascii="標楷體" w:eastAsia="標楷體" w:hAnsi="標楷體"/>
              </w:rPr>
            </w:pPr>
            <w:r w:rsidRPr="0050217A">
              <w:rPr>
                <w:rFonts w:ascii="標楷體" w:eastAsia="標楷體" w:hAnsi="標楷體" w:cs="TimesNewRomanPSMT"/>
                <w:kern w:val="0"/>
              </w:rPr>
              <w:t xml:space="preserve">4-1-3 </w:t>
            </w:r>
            <w:r w:rsidRPr="0050217A">
              <w:rPr>
                <w:rFonts w:ascii="標楷體" w:eastAsia="標楷體" w:hAnsi="標楷體" w:cs="DFKaiShu-SB-Estd-BF" w:hint="eastAsia"/>
                <w:kern w:val="0"/>
              </w:rPr>
              <w:t>認識並參與各種身體活動</w:t>
            </w:r>
          </w:p>
        </w:tc>
        <w:tc>
          <w:tcPr>
            <w:tcW w:w="2410" w:type="dxa"/>
            <w:vAlign w:val="center"/>
          </w:tcPr>
          <w:p w:rsidR="006371B1" w:rsidRPr="0050217A" w:rsidRDefault="006371B1" w:rsidP="00676C56">
            <w:pPr>
              <w:autoSpaceDE w:val="0"/>
              <w:autoSpaceDN w:val="0"/>
              <w:adjustRightInd w:val="0"/>
              <w:rPr>
                <w:rFonts w:ascii="標楷體" w:eastAsia="標楷體" w:hAnsi="標楷體" w:cs="DFKaiShu-SB-Estd-BF"/>
                <w:kern w:val="0"/>
              </w:rPr>
            </w:pPr>
            <w:r w:rsidRPr="0050217A">
              <w:rPr>
                <w:rFonts w:ascii="標楷體" w:eastAsia="標楷體" w:hAnsi="標楷體" w:cs="DFKaiShu-SB-Estd-BF" w:hint="eastAsia"/>
                <w:kern w:val="0"/>
              </w:rPr>
              <w:t>二、</w:t>
            </w:r>
          </w:p>
          <w:p w:rsidR="006371B1" w:rsidRPr="0050217A" w:rsidRDefault="006371B1" w:rsidP="00676C56">
            <w:pPr>
              <w:autoSpaceDE w:val="0"/>
              <w:autoSpaceDN w:val="0"/>
              <w:adjustRightInd w:val="0"/>
              <w:rPr>
                <w:rFonts w:ascii="標楷體" w:eastAsia="標楷體" w:hAnsi="標楷體" w:cs="DFKaiShu-SB-Estd-BF"/>
                <w:kern w:val="0"/>
              </w:rPr>
            </w:pPr>
            <w:r w:rsidRPr="0050217A">
              <w:rPr>
                <w:rFonts w:ascii="標楷體" w:eastAsia="標楷體" w:hAnsi="標楷體" w:cs="DFKaiShu-SB-Estd-BF" w:hint="eastAsia"/>
                <w:kern w:val="0"/>
              </w:rPr>
              <w:t>認識自己的身體</w:t>
            </w:r>
          </w:p>
          <w:p w:rsidR="006371B1" w:rsidRPr="0050217A" w:rsidRDefault="006371B1" w:rsidP="00676C56">
            <w:pPr>
              <w:autoSpaceDE w:val="0"/>
              <w:autoSpaceDN w:val="0"/>
              <w:adjustRightInd w:val="0"/>
              <w:rPr>
                <w:rFonts w:ascii="標楷體" w:eastAsia="標楷體" w:hAnsi="標楷體"/>
              </w:rPr>
            </w:pPr>
            <w:r w:rsidRPr="0050217A">
              <w:rPr>
                <w:rFonts w:ascii="標楷體" w:eastAsia="標楷體" w:hAnsi="標楷體" w:cs="TimesNewRomanPSMT"/>
                <w:kern w:val="0"/>
              </w:rPr>
              <w:t>U Kinacava</w:t>
            </w:r>
            <w:r w:rsidRPr="0050217A">
              <w:rPr>
                <w:rFonts w:ascii="標楷體" w:eastAsia="標楷體" w:hAnsi="標楷體" w:cs="TimesNewRomanPSMT" w:hint="eastAsia"/>
                <w:kern w:val="0"/>
              </w:rPr>
              <w:t xml:space="preserve"> </w:t>
            </w:r>
            <w:r w:rsidRPr="0050217A">
              <w:rPr>
                <w:rFonts w:ascii="標楷體" w:eastAsia="標楷體" w:hAnsi="標楷體" w:cs="TimesNewRomanPSMT"/>
                <w:kern w:val="0"/>
              </w:rPr>
              <w:t>Cavan</w:t>
            </w:r>
          </w:p>
        </w:tc>
        <w:tc>
          <w:tcPr>
            <w:tcW w:w="3969" w:type="dxa"/>
            <w:vAlign w:val="center"/>
          </w:tcPr>
          <w:p w:rsidR="006371B1" w:rsidRPr="0050217A" w:rsidRDefault="006371B1" w:rsidP="00676C56">
            <w:pPr>
              <w:autoSpaceDE w:val="0"/>
              <w:autoSpaceDN w:val="0"/>
              <w:adjustRightInd w:val="0"/>
              <w:rPr>
                <w:rFonts w:ascii="標楷體" w:eastAsia="標楷體" w:hAnsi="標楷體" w:cs="DFKaiShu-SB-Estd-BF"/>
                <w:kern w:val="0"/>
              </w:rPr>
            </w:pPr>
            <w:r w:rsidRPr="0050217A">
              <w:rPr>
                <w:rFonts w:ascii="標楷體" w:eastAsia="標楷體" w:hAnsi="標楷體" w:cs="DFKaiShu-SB-Estd-BF" w:hint="eastAsia"/>
                <w:kern w:val="0"/>
              </w:rPr>
              <w:t xml:space="preserve">用母語跟著老師說出頭、眼、    </w:t>
            </w:r>
          </w:p>
          <w:p w:rsidR="006371B1" w:rsidRPr="0050217A" w:rsidRDefault="006371B1" w:rsidP="00676C56">
            <w:pPr>
              <w:ind w:left="360"/>
              <w:rPr>
                <w:rFonts w:ascii="標楷體" w:eastAsia="標楷體" w:hAnsi="標楷體"/>
              </w:rPr>
            </w:pPr>
            <w:r w:rsidRPr="0050217A">
              <w:rPr>
                <w:rFonts w:ascii="標楷體" w:eastAsia="標楷體" w:hAnsi="標楷體" w:cs="DFKaiShu-SB-Estd-BF" w:hint="eastAsia"/>
                <w:kern w:val="0"/>
              </w:rPr>
              <w:t>頸、肩、雙手、腰、膝蓋、腳</w:t>
            </w:r>
          </w:p>
        </w:tc>
        <w:tc>
          <w:tcPr>
            <w:tcW w:w="567" w:type="dxa"/>
            <w:vAlign w:val="center"/>
          </w:tcPr>
          <w:p w:rsidR="006371B1" w:rsidRPr="0050217A" w:rsidRDefault="006371B1" w:rsidP="006F504A">
            <w:pPr>
              <w:jc w:val="center"/>
              <w:rPr>
                <w:rFonts w:ascii="標楷體" w:eastAsia="標楷體" w:hAnsi="標楷體"/>
              </w:rPr>
            </w:pPr>
            <w:r w:rsidRPr="0050217A">
              <w:rPr>
                <w:rFonts w:ascii="標楷體" w:eastAsia="標楷體" w:hAnsi="標楷體" w:hint="eastAsia"/>
              </w:rPr>
              <w:t>1</w:t>
            </w:r>
          </w:p>
        </w:tc>
        <w:tc>
          <w:tcPr>
            <w:tcW w:w="1276" w:type="dxa"/>
          </w:tcPr>
          <w:p w:rsidR="006371B1" w:rsidRPr="0050217A" w:rsidRDefault="006371B1" w:rsidP="00676C56">
            <w:pPr>
              <w:rPr>
                <w:rFonts w:ascii="標楷體" w:eastAsia="標楷體" w:hAnsi="標楷體"/>
                <w:kern w:val="0"/>
              </w:rPr>
            </w:pPr>
            <w:r w:rsidRPr="0050217A">
              <w:rPr>
                <w:rFonts w:ascii="標楷體" w:eastAsia="標楷體" w:hAnsi="標楷體"/>
                <w:color w:val="000000"/>
              </w:rPr>
              <w:t>1.</w:t>
            </w:r>
            <w:r w:rsidRPr="0050217A">
              <w:rPr>
                <w:rFonts w:ascii="標楷體" w:eastAsia="標楷體" w:hAnsi="標楷體" w:hint="eastAsia"/>
                <w:kern w:val="0"/>
              </w:rPr>
              <w:t>口頭回答</w:t>
            </w:r>
          </w:p>
          <w:p w:rsidR="006371B1" w:rsidRPr="0050217A" w:rsidRDefault="006371B1" w:rsidP="00676C56">
            <w:pPr>
              <w:rPr>
                <w:rFonts w:ascii="標楷體" w:eastAsia="標楷體" w:hAnsi="標楷體"/>
                <w:kern w:val="0"/>
              </w:rPr>
            </w:pPr>
            <w:r w:rsidRPr="0050217A">
              <w:rPr>
                <w:rFonts w:ascii="標楷體" w:eastAsia="標楷體" w:hAnsi="標楷體" w:hint="eastAsia"/>
                <w:kern w:val="0"/>
              </w:rPr>
              <w:t>2.觀察</w:t>
            </w:r>
          </w:p>
          <w:p w:rsidR="006371B1" w:rsidRPr="0050217A" w:rsidRDefault="006371B1" w:rsidP="00676C56">
            <w:pPr>
              <w:spacing w:line="300" w:lineRule="exact"/>
              <w:ind w:leftChars="-12" w:left="-22" w:hangingChars="3" w:hanging="7"/>
              <w:jc w:val="both"/>
              <w:rPr>
                <w:rFonts w:ascii="標楷體" w:eastAsia="標楷體" w:hAnsi="標楷體"/>
              </w:rPr>
            </w:pPr>
            <w:r w:rsidRPr="0050217A">
              <w:rPr>
                <w:rFonts w:ascii="標楷體" w:eastAsia="標楷體" w:hAnsi="標楷體" w:hint="eastAsia"/>
                <w:kern w:val="0"/>
              </w:rPr>
              <w:t>3.表達</w:t>
            </w:r>
          </w:p>
        </w:tc>
      </w:tr>
      <w:tr w:rsidR="006371B1" w:rsidRPr="0050217A" w:rsidTr="006F504A">
        <w:trPr>
          <w:cantSplit/>
          <w:trHeight w:val="113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lastRenderedPageBreak/>
              <w:t>十一</w:t>
            </w:r>
          </w:p>
        </w:tc>
        <w:tc>
          <w:tcPr>
            <w:tcW w:w="4394" w:type="dxa"/>
            <w:vAlign w:val="center"/>
          </w:tcPr>
          <w:p w:rsidR="006371B1" w:rsidRPr="0050217A" w:rsidRDefault="006371B1" w:rsidP="00676C56">
            <w:pPr>
              <w:autoSpaceDE w:val="0"/>
              <w:autoSpaceDN w:val="0"/>
              <w:adjustRightInd w:val="0"/>
              <w:rPr>
                <w:rFonts w:ascii="標楷體" w:eastAsia="標楷體" w:hAnsi="標楷體" w:cs="DFKaiShu-SB-Estd-BF"/>
                <w:kern w:val="0"/>
              </w:rPr>
            </w:pPr>
            <w:r w:rsidRPr="0050217A">
              <w:rPr>
                <w:rFonts w:ascii="標楷體" w:eastAsia="標楷體" w:hAnsi="標楷體" w:cs="TimesNewRomanPSMT"/>
                <w:kern w:val="0"/>
              </w:rPr>
              <w:t xml:space="preserve">1-1-5 </w:t>
            </w:r>
            <w:r w:rsidRPr="0050217A">
              <w:rPr>
                <w:rFonts w:ascii="標楷體" w:eastAsia="標楷體" w:hAnsi="標楷體" w:cs="DFKaiShu-SB-Estd-BF" w:hint="eastAsia"/>
                <w:kern w:val="0"/>
              </w:rPr>
              <w:t>討論身體的感覺與態度及身體的自主權與隱私權</w:t>
            </w:r>
          </w:p>
          <w:p w:rsidR="006371B1" w:rsidRPr="0050217A" w:rsidRDefault="006371B1" w:rsidP="00676C56">
            <w:pPr>
              <w:autoSpaceDE w:val="0"/>
              <w:autoSpaceDN w:val="0"/>
              <w:adjustRightInd w:val="0"/>
              <w:rPr>
                <w:rFonts w:ascii="標楷體" w:eastAsia="標楷體" w:hAnsi="標楷體" w:cs="新細明體"/>
                <w:kern w:val="0"/>
              </w:rPr>
            </w:pPr>
            <w:r w:rsidRPr="0050217A">
              <w:rPr>
                <w:rFonts w:ascii="標楷體" w:eastAsia="標楷體" w:hAnsi="標楷體" w:cs="TimesNewRomanPSMT"/>
                <w:kern w:val="0"/>
              </w:rPr>
              <w:t xml:space="preserve">4-1-1 </w:t>
            </w:r>
            <w:r w:rsidRPr="0050217A">
              <w:rPr>
                <w:rFonts w:ascii="標楷體" w:eastAsia="標楷體" w:hAnsi="標楷體" w:cs="DFKaiShu-SB-Estd-BF" w:hint="eastAsia"/>
                <w:kern w:val="0"/>
              </w:rPr>
              <w:t>藉語言動作來表達身體活動的態度</w:t>
            </w:r>
          </w:p>
          <w:p w:rsidR="006371B1" w:rsidRPr="0050217A" w:rsidRDefault="006371B1" w:rsidP="00676C56">
            <w:pPr>
              <w:autoSpaceDE w:val="0"/>
              <w:autoSpaceDN w:val="0"/>
              <w:adjustRightInd w:val="0"/>
              <w:rPr>
                <w:rFonts w:ascii="標楷體" w:eastAsia="標楷體" w:hAnsi="標楷體"/>
              </w:rPr>
            </w:pPr>
            <w:r w:rsidRPr="0050217A">
              <w:rPr>
                <w:rFonts w:ascii="標楷體" w:eastAsia="標楷體" w:hAnsi="標楷體" w:cs="TimesNewRomanPSMT"/>
                <w:kern w:val="0"/>
              </w:rPr>
              <w:t xml:space="preserve">4-1-3 </w:t>
            </w:r>
            <w:r w:rsidRPr="0050217A">
              <w:rPr>
                <w:rFonts w:ascii="標楷體" w:eastAsia="標楷體" w:hAnsi="標楷體" w:cs="DFKaiShu-SB-Estd-BF" w:hint="eastAsia"/>
                <w:kern w:val="0"/>
              </w:rPr>
              <w:t>認識並參與各種身體活動</w:t>
            </w:r>
          </w:p>
        </w:tc>
        <w:tc>
          <w:tcPr>
            <w:tcW w:w="2410" w:type="dxa"/>
            <w:vAlign w:val="center"/>
          </w:tcPr>
          <w:p w:rsidR="006371B1" w:rsidRPr="0050217A" w:rsidRDefault="006371B1" w:rsidP="00676C56">
            <w:pPr>
              <w:autoSpaceDE w:val="0"/>
              <w:autoSpaceDN w:val="0"/>
              <w:adjustRightInd w:val="0"/>
              <w:rPr>
                <w:rFonts w:ascii="標楷體" w:eastAsia="標楷體" w:hAnsi="標楷體" w:cs="DFKaiShu-SB-Estd-BF"/>
                <w:kern w:val="0"/>
              </w:rPr>
            </w:pPr>
            <w:r w:rsidRPr="0050217A">
              <w:rPr>
                <w:rFonts w:ascii="標楷體" w:eastAsia="標楷體" w:hAnsi="標楷體" w:cs="DFKaiShu-SB-Estd-BF" w:hint="eastAsia"/>
                <w:kern w:val="0"/>
              </w:rPr>
              <w:t>二、</w:t>
            </w:r>
          </w:p>
          <w:p w:rsidR="006371B1" w:rsidRPr="0050217A" w:rsidRDefault="006371B1" w:rsidP="00676C56">
            <w:pPr>
              <w:autoSpaceDE w:val="0"/>
              <w:autoSpaceDN w:val="0"/>
              <w:adjustRightInd w:val="0"/>
              <w:rPr>
                <w:rFonts w:ascii="標楷體" w:eastAsia="標楷體" w:hAnsi="標楷體" w:cs="DFKaiShu-SB-Estd-BF"/>
                <w:kern w:val="0"/>
              </w:rPr>
            </w:pPr>
            <w:r w:rsidRPr="0050217A">
              <w:rPr>
                <w:rFonts w:ascii="標楷體" w:eastAsia="標楷體" w:hAnsi="標楷體" w:cs="DFKaiShu-SB-Estd-BF" w:hint="eastAsia"/>
                <w:kern w:val="0"/>
              </w:rPr>
              <w:t>認識自己的身體</w:t>
            </w:r>
          </w:p>
          <w:p w:rsidR="006371B1" w:rsidRPr="0050217A" w:rsidRDefault="006371B1" w:rsidP="00676C56">
            <w:pPr>
              <w:autoSpaceDE w:val="0"/>
              <w:autoSpaceDN w:val="0"/>
              <w:adjustRightInd w:val="0"/>
              <w:rPr>
                <w:rFonts w:ascii="標楷體" w:eastAsia="標楷體" w:hAnsi="標楷體"/>
              </w:rPr>
            </w:pPr>
            <w:r w:rsidRPr="0050217A">
              <w:rPr>
                <w:rFonts w:ascii="標楷體" w:eastAsia="標楷體" w:hAnsi="標楷體" w:cs="TimesNewRomanPSMT"/>
                <w:kern w:val="0"/>
              </w:rPr>
              <w:t>U Kinacava</w:t>
            </w:r>
            <w:r w:rsidRPr="0050217A">
              <w:rPr>
                <w:rFonts w:ascii="標楷體" w:eastAsia="標楷體" w:hAnsi="標楷體" w:cs="TimesNewRomanPSMT" w:hint="eastAsia"/>
                <w:kern w:val="0"/>
              </w:rPr>
              <w:t xml:space="preserve"> </w:t>
            </w:r>
            <w:r w:rsidRPr="0050217A">
              <w:rPr>
                <w:rFonts w:ascii="標楷體" w:eastAsia="標楷體" w:hAnsi="標楷體" w:cs="TimesNewRomanPSMT"/>
                <w:kern w:val="0"/>
              </w:rPr>
              <w:t>Cavan</w:t>
            </w:r>
          </w:p>
        </w:tc>
        <w:tc>
          <w:tcPr>
            <w:tcW w:w="3969" w:type="dxa"/>
          </w:tcPr>
          <w:p w:rsidR="006371B1" w:rsidRPr="0050217A" w:rsidRDefault="006371B1" w:rsidP="00676C56">
            <w:pPr>
              <w:autoSpaceDE w:val="0"/>
              <w:autoSpaceDN w:val="0"/>
              <w:adjustRightInd w:val="0"/>
              <w:rPr>
                <w:rFonts w:ascii="標楷體" w:eastAsia="標楷體" w:hAnsi="標楷體" w:cs="DFKaiShu-SB-Estd-BF"/>
                <w:kern w:val="0"/>
              </w:rPr>
            </w:pPr>
            <w:r w:rsidRPr="0050217A">
              <w:rPr>
                <w:rFonts w:ascii="標楷體" w:eastAsia="標楷體" w:hAnsi="標楷體" w:cs="DFKaiShu-SB-Estd-BF" w:hint="eastAsia"/>
                <w:kern w:val="0"/>
              </w:rPr>
              <w:t xml:space="preserve">用母語跟著老師複習說出頭、眼、    </w:t>
            </w:r>
          </w:p>
          <w:p w:rsidR="006371B1" w:rsidRPr="0050217A" w:rsidRDefault="006371B1" w:rsidP="00676C56">
            <w:pPr>
              <w:rPr>
                <w:rFonts w:ascii="標楷體" w:eastAsia="標楷體" w:hAnsi="標楷體"/>
              </w:rPr>
            </w:pPr>
            <w:r w:rsidRPr="0050217A">
              <w:rPr>
                <w:rFonts w:ascii="標楷體" w:eastAsia="標楷體" w:hAnsi="標楷體" w:cs="DFKaiShu-SB-Estd-BF" w:hint="eastAsia"/>
                <w:kern w:val="0"/>
              </w:rPr>
              <w:t>頸、肩、雙手、腰、膝蓋、腳</w:t>
            </w:r>
          </w:p>
        </w:tc>
        <w:tc>
          <w:tcPr>
            <w:tcW w:w="567" w:type="dxa"/>
            <w:vAlign w:val="center"/>
          </w:tcPr>
          <w:p w:rsidR="006371B1" w:rsidRPr="0050217A" w:rsidRDefault="006371B1" w:rsidP="006F504A">
            <w:pPr>
              <w:jc w:val="center"/>
              <w:rPr>
                <w:rFonts w:ascii="標楷體" w:eastAsia="標楷體" w:hAnsi="標楷體"/>
              </w:rPr>
            </w:pPr>
            <w:r w:rsidRPr="0050217A">
              <w:rPr>
                <w:rFonts w:ascii="標楷體" w:eastAsia="標楷體" w:hAnsi="標楷體" w:hint="eastAsia"/>
              </w:rPr>
              <w:t>1</w:t>
            </w:r>
          </w:p>
        </w:tc>
        <w:tc>
          <w:tcPr>
            <w:tcW w:w="1276" w:type="dxa"/>
          </w:tcPr>
          <w:p w:rsidR="006371B1" w:rsidRPr="0050217A" w:rsidRDefault="006371B1" w:rsidP="00676C56">
            <w:pPr>
              <w:rPr>
                <w:rFonts w:ascii="標楷體" w:eastAsia="標楷體" w:hAnsi="標楷體"/>
                <w:kern w:val="0"/>
              </w:rPr>
            </w:pPr>
            <w:r w:rsidRPr="0050217A">
              <w:rPr>
                <w:rFonts w:ascii="標楷體" w:eastAsia="標楷體" w:hAnsi="標楷體"/>
                <w:color w:val="000000"/>
              </w:rPr>
              <w:t>1.</w:t>
            </w:r>
            <w:r w:rsidRPr="0050217A">
              <w:rPr>
                <w:rFonts w:ascii="標楷體" w:eastAsia="標楷體" w:hAnsi="標楷體" w:hint="eastAsia"/>
                <w:kern w:val="0"/>
              </w:rPr>
              <w:t>口頭回答</w:t>
            </w:r>
          </w:p>
          <w:p w:rsidR="006371B1" w:rsidRPr="0050217A" w:rsidRDefault="006371B1" w:rsidP="00676C56">
            <w:pPr>
              <w:rPr>
                <w:rFonts w:ascii="標楷體" w:eastAsia="標楷體" w:hAnsi="標楷體"/>
                <w:kern w:val="0"/>
              </w:rPr>
            </w:pPr>
            <w:r w:rsidRPr="0050217A">
              <w:rPr>
                <w:rFonts w:ascii="標楷體" w:eastAsia="標楷體" w:hAnsi="標楷體" w:hint="eastAsia"/>
                <w:kern w:val="0"/>
              </w:rPr>
              <w:t>2.觀察</w:t>
            </w:r>
          </w:p>
          <w:p w:rsidR="006371B1" w:rsidRPr="0050217A" w:rsidRDefault="006371B1" w:rsidP="00676C56">
            <w:pPr>
              <w:rPr>
                <w:rFonts w:ascii="標楷體" w:eastAsia="標楷體" w:hAnsi="標楷體"/>
              </w:rPr>
            </w:pPr>
            <w:r w:rsidRPr="0050217A">
              <w:rPr>
                <w:rFonts w:ascii="標楷體" w:eastAsia="標楷體" w:hAnsi="標楷體" w:hint="eastAsia"/>
                <w:kern w:val="0"/>
              </w:rPr>
              <w:t>3.表達</w:t>
            </w:r>
          </w:p>
        </w:tc>
      </w:tr>
      <w:tr w:rsidR="006371B1" w:rsidRPr="0050217A" w:rsidTr="006F504A">
        <w:trPr>
          <w:cantSplit/>
          <w:trHeight w:val="68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十二</w:t>
            </w:r>
          </w:p>
        </w:tc>
        <w:tc>
          <w:tcPr>
            <w:tcW w:w="4394" w:type="dxa"/>
            <w:vAlign w:val="center"/>
          </w:tcPr>
          <w:p w:rsidR="006371B1" w:rsidRPr="0050217A" w:rsidRDefault="006371B1" w:rsidP="00676C56">
            <w:pPr>
              <w:autoSpaceDE w:val="0"/>
              <w:autoSpaceDN w:val="0"/>
              <w:adjustRightInd w:val="0"/>
              <w:rPr>
                <w:rFonts w:ascii="標楷體" w:eastAsia="標楷體" w:hAnsi="標楷體" w:cs="DFKaiShu-SB-Estd-BF"/>
                <w:kern w:val="0"/>
              </w:rPr>
            </w:pPr>
            <w:r w:rsidRPr="0050217A">
              <w:rPr>
                <w:rFonts w:ascii="標楷體" w:eastAsia="標楷體" w:hAnsi="標楷體" w:cs="TimesNewRomanPSMT"/>
                <w:kern w:val="0"/>
              </w:rPr>
              <w:t xml:space="preserve">1-1-5 </w:t>
            </w:r>
            <w:r w:rsidRPr="0050217A">
              <w:rPr>
                <w:rFonts w:ascii="標楷體" w:eastAsia="標楷體" w:hAnsi="標楷體" w:cs="DFKaiShu-SB-Estd-BF" w:hint="eastAsia"/>
                <w:kern w:val="0"/>
              </w:rPr>
              <w:t>討論身體的感覺與態度及身體的自主權與隱私權</w:t>
            </w:r>
          </w:p>
          <w:p w:rsidR="006371B1" w:rsidRPr="0050217A" w:rsidRDefault="006371B1" w:rsidP="00676C56">
            <w:pPr>
              <w:autoSpaceDE w:val="0"/>
              <w:autoSpaceDN w:val="0"/>
              <w:adjustRightInd w:val="0"/>
              <w:rPr>
                <w:rFonts w:ascii="標楷體" w:eastAsia="標楷體" w:hAnsi="標楷體" w:cs="新細明體"/>
                <w:kern w:val="0"/>
              </w:rPr>
            </w:pPr>
            <w:r w:rsidRPr="0050217A">
              <w:rPr>
                <w:rFonts w:ascii="標楷體" w:eastAsia="標楷體" w:hAnsi="標楷體" w:cs="TimesNewRomanPSMT"/>
                <w:kern w:val="0"/>
              </w:rPr>
              <w:t xml:space="preserve">4-1-1 </w:t>
            </w:r>
            <w:r w:rsidRPr="0050217A">
              <w:rPr>
                <w:rFonts w:ascii="標楷體" w:eastAsia="標楷體" w:hAnsi="標楷體" w:cs="DFKaiShu-SB-Estd-BF" w:hint="eastAsia"/>
                <w:kern w:val="0"/>
              </w:rPr>
              <w:t>藉語言動作來表達身體活動的態度</w:t>
            </w:r>
          </w:p>
          <w:p w:rsidR="006371B1" w:rsidRPr="0050217A" w:rsidRDefault="006371B1" w:rsidP="00676C56">
            <w:pPr>
              <w:rPr>
                <w:rFonts w:ascii="標楷體" w:eastAsia="標楷體" w:hAnsi="標楷體"/>
              </w:rPr>
            </w:pPr>
            <w:r w:rsidRPr="0050217A">
              <w:rPr>
                <w:rFonts w:ascii="標楷體" w:eastAsia="標楷體" w:hAnsi="標楷體" w:cs="TimesNewRomanPSMT"/>
                <w:kern w:val="0"/>
              </w:rPr>
              <w:t xml:space="preserve">4-1-3 </w:t>
            </w:r>
            <w:r w:rsidRPr="0050217A">
              <w:rPr>
                <w:rFonts w:ascii="標楷體" w:eastAsia="標楷體" w:hAnsi="標楷體" w:cs="DFKaiShu-SB-Estd-BF" w:hint="eastAsia"/>
                <w:kern w:val="0"/>
              </w:rPr>
              <w:t>認識並參與各種身體活動</w:t>
            </w:r>
          </w:p>
        </w:tc>
        <w:tc>
          <w:tcPr>
            <w:tcW w:w="2410" w:type="dxa"/>
            <w:vAlign w:val="center"/>
          </w:tcPr>
          <w:p w:rsidR="006371B1" w:rsidRPr="0050217A" w:rsidRDefault="006371B1" w:rsidP="00676C56">
            <w:pPr>
              <w:rPr>
                <w:rFonts w:ascii="標楷體" w:eastAsia="標楷體" w:hAnsi="標楷體"/>
              </w:rPr>
            </w:pPr>
            <w:r w:rsidRPr="0050217A">
              <w:rPr>
                <w:rFonts w:ascii="標楷體" w:eastAsia="標楷體" w:hAnsi="標楷體" w:hint="eastAsia"/>
              </w:rPr>
              <w:t>評量</w:t>
            </w:r>
          </w:p>
        </w:tc>
        <w:tc>
          <w:tcPr>
            <w:tcW w:w="3969" w:type="dxa"/>
            <w:vAlign w:val="center"/>
          </w:tcPr>
          <w:p w:rsidR="006371B1" w:rsidRPr="0050217A" w:rsidRDefault="006371B1" w:rsidP="00676C56">
            <w:pPr>
              <w:autoSpaceDE w:val="0"/>
              <w:autoSpaceDN w:val="0"/>
              <w:adjustRightInd w:val="0"/>
              <w:rPr>
                <w:rFonts w:ascii="標楷體" w:eastAsia="標楷體" w:hAnsi="標楷體"/>
              </w:rPr>
            </w:pPr>
            <w:r w:rsidRPr="0050217A">
              <w:rPr>
                <w:rFonts w:ascii="標楷體" w:eastAsia="標楷體" w:hAnsi="標楷體" w:cs="DFKaiShu-SB-Estd-BF" w:hint="eastAsia"/>
                <w:kern w:val="0"/>
              </w:rPr>
              <w:t>用母語說出身體器官</w:t>
            </w:r>
          </w:p>
        </w:tc>
        <w:tc>
          <w:tcPr>
            <w:tcW w:w="567" w:type="dxa"/>
            <w:vAlign w:val="center"/>
          </w:tcPr>
          <w:p w:rsidR="006371B1" w:rsidRPr="0050217A" w:rsidRDefault="006371B1" w:rsidP="006F504A">
            <w:pPr>
              <w:jc w:val="center"/>
              <w:rPr>
                <w:rFonts w:ascii="標楷體" w:eastAsia="標楷體" w:hAnsi="標楷體"/>
              </w:rPr>
            </w:pPr>
            <w:r w:rsidRPr="0050217A">
              <w:rPr>
                <w:rFonts w:ascii="標楷體" w:eastAsia="標楷體" w:hAnsi="標楷體" w:hint="eastAsia"/>
              </w:rPr>
              <w:t>1</w:t>
            </w:r>
          </w:p>
        </w:tc>
        <w:tc>
          <w:tcPr>
            <w:tcW w:w="1276" w:type="dxa"/>
          </w:tcPr>
          <w:p w:rsidR="006371B1" w:rsidRPr="0050217A" w:rsidRDefault="006371B1" w:rsidP="00676C56">
            <w:pPr>
              <w:rPr>
                <w:rFonts w:ascii="標楷體" w:eastAsia="標楷體" w:hAnsi="標楷體"/>
                <w:kern w:val="0"/>
              </w:rPr>
            </w:pPr>
            <w:r w:rsidRPr="0050217A">
              <w:rPr>
                <w:rFonts w:ascii="標楷體" w:eastAsia="標楷體" w:hAnsi="標楷體"/>
                <w:color w:val="000000"/>
              </w:rPr>
              <w:t>1.</w:t>
            </w:r>
            <w:r w:rsidRPr="0050217A">
              <w:rPr>
                <w:rFonts w:ascii="標楷體" w:eastAsia="標楷體" w:hAnsi="標楷體" w:hint="eastAsia"/>
                <w:kern w:val="0"/>
              </w:rPr>
              <w:t>口頭回答</w:t>
            </w:r>
          </w:p>
          <w:p w:rsidR="006371B1" w:rsidRPr="0050217A" w:rsidRDefault="006371B1" w:rsidP="00676C56">
            <w:pPr>
              <w:rPr>
                <w:rFonts w:ascii="標楷體" w:eastAsia="標楷體" w:hAnsi="標楷體"/>
                <w:kern w:val="0"/>
              </w:rPr>
            </w:pPr>
            <w:r w:rsidRPr="0050217A">
              <w:rPr>
                <w:rFonts w:ascii="標楷體" w:eastAsia="標楷體" w:hAnsi="標楷體" w:hint="eastAsia"/>
                <w:kern w:val="0"/>
              </w:rPr>
              <w:t>2.觀察</w:t>
            </w:r>
          </w:p>
          <w:p w:rsidR="006371B1" w:rsidRPr="0050217A" w:rsidRDefault="006371B1" w:rsidP="00676C56">
            <w:pPr>
              <w:rPr>
                <w:rFonts w:ascii="標楷體" w:eastAsia="標楷體" w:hAnsi="標楷體"/>
              </w:rPr>
            </w:pPr>
            <w:r w:rsidRPr="0050217A">
              <w:rPr>
                <w:rFonts w:ascii="標楷體" w:eastAsia="標楷體" w:hAnsi="標楷體" w:hint="eastAsia"/>
                <w:kern w:val="0"/>
              </w:rPr>
              <w:t>3.表達</w:t>
            </w:r>
          </w:p>
        </w:tc>
      </w:tr>
      <w:tr w:rsidR="006371B1" w:rsidRPr="0050217A" w:rsidTr="006F504A">
        <w:trPr>
          <w:cantSplit/>
          <w:trHeight w:val="68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十三</w:t>
            </w:r>
          </w:p>
        </w:tc>
        <w:tc>
          <w:tcPr>
            <w:tcW w:w="4394" w:type="dxa"/>
            <w:vAlign w:val="center"/>
          </w:tcPr>
          <w:p w:rsidR="006371B1" w:rsidRPr="0050217A" w:rsidRDefault="006371B1" w:rsidP="00676C56">
            <w:pPr>
              <w:rPr>
                <w:rFonts w:ascii="標楷體" w:eastAsia="標楷體" w:hAnsi="標楷體"/>
              </w:rPr>
            </w:pPr>
            <w:smartTag w:uri="urn:schemas-microsoft-com:office:smarttags" w:element="chsdate">
              <w:smartTagPr>
                <w:attr w:name="Year" w:val="2002"/>
                <w:attr w:name="Month" w:val="1"/>
                <w:attr w:name="Day" w:val="2"/>
                <w:attr w:name="IsLunarDate" w:val="False"/>
                <w:attr w:name="IsROCDate" w:val="False"/>
              </w:smartTagPr>
              <w:r w:rsidRPr="0050217A">
                <w:rPr>
                  <w:rFonts w:ascii="標楷體" w:eastAsia="標楷體" w:hAnsi="標楷體" w:hint="eastAsia"/>
                </w:rPr>
                <w:t>2</w:t>
              </w:r>
              <w:r w:rsidRPr="0050217A">
                <w:rPr>
                  <w:rFonts w:ascii="標楷體" w:eastAsia="標楷體" w:hAnsi="標楷體"/>
                </w:rPr>
                <w:t>-1-2</w:t>
              </w:r>
            </w:smartTag>
            <w:r w:rsidRPr="0050217A">
              <w:rPr>
                <w:rFonts w:ascii="標楷體" w:eastAsia="標楷體" w:hAnsi="標楷體" w:hint="eastAsia"/>
              </w:rPr>
              <w:t>能以簡單的族語說自己想說的話。</w:t>
            </w:r>
          </w:p>
          <w:p w:rsidR="006371B1" w:rsidRPr="0050217A" w:rsidRDefault="006371B1" w:rsidP="00676C56">
            <w:pPr>
              <w:rPr>
                <w:rFonts w:ascii="標楷體" w:eastAsia="標楷體" w:hAnsi="標楷體"/>
              </w:rPr>
            </w:pPr>
            <w:smartTag w:uri="urn:schemas-microsoft-com:office:smarttags" w:element="chsdate">
              <w:smartTagPr>
                <w:attr w:name="Year" w:val="2001"/>
                <w:attr w:name="Month" w:val="1"/>
                <w:attr w:name="Day" w:val="5"/>
                <w:attr w:name="IsLunarDate" w:val="False"/>
                <w:attr w:name="IsROCDate" w:val="False"/>
              </w:smartTagPr>
              <w:r w:rsidRPr="0050217A">
                <w:rPr>
                  <w:rFonts w:ascii="標楷體" w:eastAsia="標楷體" w:hAnsi="標楷體"/>
                </w:rPr>
                <w:t>1-1-5</w:t>
              </w:r>
            </w:smartTag>
            <w:r w:rsidRPr="0050217A">
              <w:rPr>
                <w:rFonts w:ascii="標楷體" w:eastAsia="標楷體" w:hAnsi="標楷體" w:hint="eastAsia"/>
              </w:rPr>
              <w:t>能培養良好的聆聽習慣及態度。</w:t>
            </w:r>
          </w:p>
          <w:p w:rsidR="006371B1" w:rsidRPr="0050217A" w:rsidRDefault="006371B1" w:rsidP="00676C56">
            <w:pPr>
              <w:rPr>
                <w:rFonts w:ascii="標楷體" w:eastAsia="標楷體" w:hAnsi="標楷體"/>
              </w:rPr>
            </w:pPr>
            <w:smartTag w:uri="urn:schemas-microsoft-com:office:smarttags" w:element="chsdate">
              <w:smartTagPr>
                <w:attr w:name="Year" w:val="2002"/>
                <w:attr w:name="Month" w:val="1"/>
                <w:attr w:name="Day" w:val="1"/>
                <w:attr w:name="IsLunarDate" w:val="False"/>
                <w:attr w:name="IsROCDate" w:val="False"/>
              </w:smartTagPr>
              <w:r w:rsidRPr="0050217A">
                <w:rPr>
                  <w:rFonts w:ascii="標楷體" w:eastAsia="標楷體" w:hAnsi="標楷體"/>
                </w:rPr>
                <w:t>2-1-1</w:t>
              </w:r>
            </w:smartTag>
            <w:r w:rsidRPr="0050217A">
              <w:rPr>
                <w:rFonts w:ascii="標楷體" w:eastAsia="標楷體" w:hAnsi="標楷體" w:hint="eastAsia"/>
              </w:rPr>
              <w:t>能說簡單生活用語。</w:t>
            </w:r>
          </w:p>
        </w:tc>
        <w:tc>
          <w:tcPr>
            <w:tcW w:w="2410" w:type="dxa"/>
            <w:vAlign w:val="center"/>
          </w:tcPr>
          <w:p w:rsidR="006371B1" w:rsidRPr="0050217A" w:rsidRDefault="006371B1" w:rsidP="00676C56">
            <w:pPr>
              <w:autoSpaceDE w:val="0"/>
              <w:autoSpaceDN w:val="0"/>
              <w:adjustRightInd w:val="0"/>
              <w:rPr>
                <w:rFonts w:ascii="標楷體" w:eastAsia="標楷體" w:hAnsi="標楷體" w:cs="DFKaiShu-SB-Estd-BF"/>
                <w:kern w:val="0"/>
              </w:rPr>
            </w:pPr>
            <w:r w:rsidRPr="0050217A">
              <w:rPr>
                <w:rFonts w:ascii="標楷體" w:eastAsia="標楷體" w:hAnsi="標楷體" w:cs="DFKaiShu-SB-Estd-BF" w:hint="eastAsia"/>
                <w:kern w:val="0"/>
              </w:rPr>
              <w:t>童謠</w:t>
            </w:r>
            <w:r w:rsidRPr="0050217A">
              <w:rPr>
                <w:rFonts w:ascii="標楷體" w:eastAsia="標楷體" w:hAnsi="標楷體" w:cs="TimesNewRomanPSMT" w:hint="eastAsia"/>
                <w:kern w:val="0"/>
              </w:rPr>
              <w:t>—</w:t>
            </w:r>
            <w:r w:rsidRPr="0050217A">
              <w:rPr>
                <w:rFonts w:ascii="標楷體" w:eastAsia="標楷體" w:hAnsi="標楷體" w:cs="DFKaiShu-SB-Estd-BF" w:hint="eastAsia"/>
                <w:kern w:val="0"/>
              </w:rPr>
              <w:t>天窗</w:t>
            </w:r>
          </w:p>
          <w:p w:rsidR="006371B1" w:rsidRPr="0050217A" w:rsidRDefault="006371B1" w:rsidP="00676C56">
            <w:pPr>
              <w:autoSpaceDE w:val="0"/>
              <w:autoSpaceDN w:val="0"/>
              <w:adjustRightInd w:val="0"/>
              <w:rPr>
                <w:rFonts w:ascii="標楷體" w:eastAsia="標楷體" w:hAnsi="標楷體"/>
              </w:rPr>
            </w:pPr>
            <w:r w:rsidRPr="0050217A">
              <w:rPr>
                <w:rFonts w:ascii="標楷體" w:eastAsia="標楷體" w:hAnsi="標楷體" w:cs="TimesNewRomanPSMT"/>
                <w:kern w:val="0"/>
              </w:rPr>
              <w:t>semenai</w:t>
            </w:r>
            <w:r w:rsidRPr="0050217A">
              <w:rPr>
                <w:rFonts w:ascii="標楷體" w:eastAsia="標楷體" w:hAnsi="標楷體" w:cs="TimesNewRomanPSMT" w:hint="eastAsia"/>
                <w:kern w:val="0"/>
              </w:rPr>
              <w:t>—</w:t>
            </w:r>
            <w:r w:rsidRPr="0050217A">
              <w:rPr>
                <w:rFonts w:ascii="標楷體" w:eastAsia="標楷體" w:hAnsi="標楷體" w:cs="TimesNewRomanPSMT"/>
                <w:kern w:val="0"/>
              </w:rPr>
              <w:t>van</w:t>
            </w:r>
            <w:r w:rsidRPr="0050217A">
              <w:rPr>
                <w:rFonts w:ascii="標楷體" w:eastAsia="標楷體" w:hAnsi="標楷體" w:cs="TimesNewRomanPSMT" w:hint="eastAsia"/>
                <w:kern w:val="0"/>
              </w:rPr>
              <w:t xml:space="preserve"> </w:t>
            </w:r>
            <w:r w:rsidRPr="0050217A">
              <w:rPr>
                <w:rFonts w:ascii="標楷體" w:eastAsia="標楷體" w:hAnsi="標楷體" w:cs="TimesNewRomanPSMT"/>
                <w:kern w:val="0"/>
              </w:rPr>
              <w:t>gau</w:t>
            </w:r>
          </w:p>
        </w:tc>
        <w:tc>
          <w:tcPr>
            <w:tcW w:w="3969" w:type="dxa"/>
            <w:vAlign w:val="center"/>
          </w:tcPr>
          <w:p w:rsidR="006371B1" w:rsidRPr="0050217A" w:rsidRDefault="006371B1" w:rsidP="00676C56">
            <w:pPr>
              <w:rPr>
                <w:rFonts w:ascii="標楷體" w:eastAsia="標楷體" w:hAnsi="標楷體"/>
              </w:rPr>
            </w:pPr>
            <w:r w:rsidRPr="0050217A">
              <w:rPr>
                <w:rFonts w:ascii="標楷體" w:eastAsia="標楷體" w:hAnsi="標楷體" w:hint="eastAsia"/>
                <w:kern w:val="0"/>
              </w:rPr>
              <w:t>介紹歌曲內容說明</w:t>
            </w:r>
          </w:p>
        </w:tc>
        <w:tc>
          <w:tcPr>
            <w:tcW w:w="567" w:type="dxa"/>
            <w:vAlign w:val="center"/>
          </w:tcPr>
          <w:p w:rsidR="006371B1" w:rsidRPr="0050217A" w:rsidRDefault="006371B1" w:rsidP="006F504A">
            <w:pPr>
              <w:jc w:val="center"/>
              <w:rPr>
                <w:rFonts w:ascii="標楷體" w:eastAsia="標楷體" w:hAnsi="標楷體"/>
              </w:rPr>
            </w:pPr>
            <w:r w:rsidRPr="0050217A">
              <w:rPr>
                <w:rFonts w:ascii="標楷體" w:eastAsia="標楷體" w:hAnsi="標楷體" w:hint="eastAsia"/>
              </w:rPr>
              <w:t>1</w:t>
            </w:r>
          </w:p>
        </w:tc>
        <w:tc>
          <w:tcPr>
            <w:tcW w:w="1276" w:type="dxa"/>
          </w:tcPr>
          <w:p w:rsidR="006371B1" w:rsidRPr="0050217A" w:rsidRDefault="006371B1" w:rsidP="00676C56">
            <w:pPr>
              <w:rPr>
                <w:rFonts w:ascii="標楷體" w:eastAsia="標楷體" w:hAnsi="標楷體"/>
                <w:kern w:val="0"/>
              </w:rPr>
            </w:pPr>
            <w:r w:rsidRPr="0050217A">
              <w:rPr>
                <w:rFonts w:ascii="標楷體" w:eastAsia="標楷體" w:hAnsi="標楷體"/>
                <w:color w:val="000000"/>
              </w:rPr>
              <w:t>1.</w:t>
            </w:r>
            <w:r w:rsidRPr="0050217A">
              <w:rPr>
                <w:rFonts w:ascii="標楷體" w:eastAsia="標楷體" w:hAnsi="標楷體" w:hint="eastAsia"/>
                <w:kern w:val="0"/>
              </w:rPr>
              <w:t>口頭回答</w:t>
            </w:r>
          </w:p>
          <w:p w:rsidR="006371B1" w:rsidRPr="0050217A" w:rsidRDefault="006371B1" w:rsidP="00676C56">
            <w:pPr>
              <w:rPr>
                <w:rFonts w:ascii="標楷體" w:eastAsia="標楷體" w:hAnsi="標楷體"/>
                <w:kern w:val="0"/>
              </w:rPr>
            </w:pPr>
            <w:r w:rsidRPr="0050217A">
              <w:rPr>
                <w:rFonts w:ascii="標楷體" w:eastAsia="標楷體" w:hAnsi="標楷體" w:hint="eastAsia"/>
                <w:kern w:val="0"/>
              </w:rPr>
              <w:t>2.觀察</w:t>
            </w:r>
          </w:p>
          <w:p w:rsidR="006371B1" w:rsidRPr="0050217A" w:rsidRDefault="006371B1" w:rsidP="00676C56">
            <w:pPr>
              <w:spacing w:line="300" w:lineRule="exact"/>
              <w:ind w:leftChars="-12" w:left="-22" w:hangingChars="3" w:hanging="7"/>
              <w:jc w:val="both"/>
              <w:rPr>
                <w:rFonts w:ascii="標楷體" w:eastAsia="標楷體" w:hAnsi="標楷體"/>
              </w:rPr>
            </w:pPr>
            <w:r w:rsidRPr="0050217A">
              <w:rPr>
                <w:rFonts w:ascii="標楷體" w:eastAsia="標楷體" w:hAnsi="標楷體" w:hint="eastAsia"/>
                <w:kern w:val="0"/>
              </w:rPr>
              <w:t>3.表達</w:t>
            </w:r>
          </w:p>
        </w:tc>
      </w:tr>
      <w:tr w:rsidR="006371B1" w:rsidRPr="0050217A" w:rsidTr="006F504A">
        <w:trPr>
          <w:cantSplit/>
          <w:trHeight w:val="68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十四</w:t>
            </w:r>
          </w:p>
        </w:tc>
        <w:tc>
          <w:tcPr>
            <w:tcW w:w="4394" w:type="dxa"/>
            <w:vAlign w:val="center"/>
          </w:tcPr>
          <w:p w:rsidR="006371B1" w:rsidRPr="0050217A" w:rsidRDefault="006371B1" w:rsidP="00676C56">
            <w:pPr>
              <w:rPr>
                <w:rFonts w:ascii="標楷體" w:eastAsia="標楷體" w:hAnsi="標楷體"/>
              </w:rPr>
            </w:pPr>
            <w:smartTag w:uri="urn:schemas-microsoft-com:office:smarttags" w:element="chsdate">
              <w:smartTagPr>
                <w:attr w:name="Year" w:val="2002"/>
                <w:attr w:name="Month" w:val="1"/>
                <w:attr w:name="Day" w:val="2"/>
                <w:attr w:name="IsLunarDate" w:val="False"/>
                <w:attr w:name="IsROCDate" w:val="False"/>
              </w:smartTagPr>
              <w:r w:rsidRPr="0050217A">
                <w:rPr>
                  <w:rFonts w:ascii="標楷體" w:eastAsia="標楷體" w:hAnsi="標楷體" w:hint="eastAsia"/>
                </w:rPr>
                <w:t>2</w:t>
              </w:r>
              <w:r w:rsidRPr="0050217A">
                <w:rPr>
                  <w:rFonts w:ascii="標楷體" w:eastAsia="標楷體" w:hAnsi="標楷體"/>
                </w:rPr>
                <w:t>-1-2</w:t>
              </w:r>
            </w:smartTag>
            <w:r w:rsidRPr="0050217A">
              <w:rPr>
                <w:rFonts w:ascii="標楷體" w:eastAsia="標楷體" w:hAnsi="標楷體" w:hint="eastAsia"/>
              </w:rPr>
              <w:t>能以簡單的族語說自己想說的話。</w:t>
            </w:r>
          </w:p>
          <w:p w:rsidR="006371B1" w:rsidRPr="0050217A" w:rsidRDefault="006371B1" w:rsidP="00676C56">
            <w:pPr>
              <w:rPr>
                <w:rFonts w:ascii="標楷體" w:eastAsia="標楷體" w:hAnsi="標楷體"/>
              </w:rPr>
            </w:pPr>
            <w:smartTag w:uri="urn:schemas-microsoft-com:office:smarttags" w:element="chsdate">
              <w:smartTagPr>
                <w:attr w:name="Year" w:val="2001"/>
                <w:attr w:name="Month" w:val="1"/>
                <w:attr w:name="Day" w:val="5"/>
                <w:attr w:name="IsLunarDate" w:val="False"/>
                <w:attr w:name="IsROCDate" w:val="False"/>
              </w:smartTagPr>
              <w:r w:rsidRPr="0050217A">
                <w:rPr>
                  <w:rFonts w:ascii="標楷體" w:eastAsia="標楷體" w:hAnsi="標楷體"/>
                </w:rPr>
                <w:t>1-1-5</w:t>
              </w:r>
            </w:smartTag>
            <w:r w:rsidRPr="0050217A">
              <w:rPr>
                <w:rFonts w:ascii="標楷體" w:eastAsia="標楷體" w:hAnsi="標楷體" w:hint="eastAsia"/>
              </w:rPr>
              <w:t>能培養良好的聆聽習慣及態度。</w:t>
            </w:r>
          </w:p>
          <w:p w:rsidR="006371B1" w:rsidRPr="0050217A" w:rsidRDefault="006371B1" w:rsidP="00676C56">
            <w:pPr>
              <w:rPr>
                <w:rFonts w:ascii="標楷體" w:eastAsia="標楷體" w:hAnsi="標楷體"/>
              </w:rPr>
            </w:pPr>
            <w:smartTag w:uri="urn:schemas-microsoft-com:office:smarttags" w:element="chsdate">
              <w:smartTagPr>
                <w:attr w:name="Year" w:val="2002"/>
                <w:attr w:name="Month" w:val="1"/>
                <w:attr w:name="Day" w:val="1"/>
                <w:attr w:name="IsLunarDate" w:val="False"/>
                <w:attr w:name="IsROCDate" w:val="False"/>
              </w:smartTagPr>
              <w:r w:rsidRPr="0050217A">
                <w:rPr>
                  <w:rFonts w:ascii="標楷體" w:eastAsia="標楷體" w:hAnsi="標楷體"/>
                </w:rPr>
                <w:t>2-1-1</w:t>
              </w:r>
            </w:smartTag>
            <w:r w:rsidRPr="0050217A">
              <w:rPr>
                <w:rFonts w:ascii="標楷體" w:eastAsia="標楷體" w:hAnsi="標楷體" w:hint="eastAsia"/>
              </w:rPr>
              <w:t>能說簡單生活用語。</w:t>
            </w:r>
          </w:p>
        </w:tc>
        <w:tc>
          <w:tcPr>
            <w:tcW w:w="2410" w:type="dxa"/>
            <w:vAlign w:val="center"/>
          </w:tcPr>
          <w:p w:rsidR="006371B1" w:rsidRPr="0050217A" w:rsidRDefault="006371B1" w:rsidP="00676C56">
            <w:pPr>
              <w:autoSpaceDE w:val="0"/>
              <w:autoSpaceDN w:val="0"/>
              <w:adjustRightInd w:val="0"/>
              <w:rPr>
                <w:rFonts w:ascii="標楷體" w:eastAsia="標楷體" w:hAnsi="標楷體" w:cs="DFKaiShu-SB-Estd-BF"/>
                <w:kern w:val="0"/>
              </w:rPr>
            </w:pPr>
            <w:r w:rsidRPr="0050217A">
              <w:rPr>
                <w:rFonts w:ascii="標楷體" w:eastAsia="標楷體" w:hAnsi="標楷體" w:cs="DFKaiShu-SB-Estd-BF" w:hint="eastAsia"/>
                <w:kern w:val="0"/>
              </w:rPr>
              <w:t>童謠</w:t>
            </w:r>
            <w:r w:rsidRPr="0050217A">
              <w:rPr>
                <w:rFonts w:ascii="標楷體" w:eastAsia="標楷體" w:hAnsi="標楷體" w:cs="TimesNewRomanPSMT" w:hint="eastAsia"/>
                <w:kern w:val="0"/>
              </w:rPr>
              <w:t>—</w:t>
            </w:r>
            <w:r w:rsidRPr="0050217A">
              <w:rPr>
                <w:rFonts w:ascii="標楷體" w:eastAsia="標楷體" w:hAnsi="標楷體" w:cs="DFKaiShu-SB-Estd-BF" w:hint="eastAsia"/>
                <w:kern w:val="0"/>
              </w:rPr>
              <w:t>天窗</w:t>
            </w:r>
          </w:p>
          <w:p w:rsidR="006371B1" w:rsidRPr="0050217A" w:rsidRDefault="006371B1" w:rsidP="00676C56">
            <w:pPr>
              <w:autoSpaceDE w:val="0"/>
              <w:autoSpaceDN w:val="0"/>
              <w:adjustRightInd w:val="0"/>
              <w:rPr>
                <w:rFonts w:ascii="標楷體" w:eastAsia="標楷體" w:hAnsi="標楷體"/>
              </w:rPr>
            </w:pPr>
            <w:r w:rsidRPr="0050217A">
              <w:rPr>
                <w:rFonts w:ascii="標楷體" w:eastAsia="標楷體" w:hAnsi="標楷體" w:cs="TimesNewRomanPSMT"/>
                <w:kern w:val="0"/>
              </w:rPr>
              <w:t>semenai</w:t>
            </w:r>
            <w:r w:rsidRPr="0050217A">
              <w:rPr>
                <w:rFonts w:ascii="標楷體" w:eastAsia="標楷體" w:hAnsi="標楷體" w:cs="TimesNewRomanPSMT" w:hint="eastAsia"/>
                <w:kern w:val="0"/>
              </w:rPr>
              <w:t>—</w:t>
            </w:r>
            <w:r w:rsidRPr="0050217A">
              <w:rPr>
                <w:rFonts w:ascii="標楷體" w:eastAsia="標楷體" w:hAnsi="標楷體" w:cs="TimesNewRomanPSMT"/>
                <w:kern w:val="0"/>
              </w:rPr>
              <w:t>van</w:t>
            </w:r>
            <w:r w:rsidRPr="0050217A">
              <w:rPr>
                <w:rFonts w:ascii="標楷體" w:eastAsia="標楷體" w:hAnsi="標楷體" w:cs="TimesNewRomanPSMT" w:hint="eastAsia"/>
                <w:kern w:val="0"/>
              </w:rPr>
              <w:t xml:space="preserve"> </w:t>
            </w:r>
            <w:r w:rsidRPr="0050217A">
              <w:rPr>
                <w:rFonts w:ascii="標楷體" w:eastAsia="標楷體" w:hAnsi="標楷體" w:cs="TimesNewRomanPSMT"/>
                <w:kern w:val="0"/>
              </w:rPr>
              <w:t>gau</w:t>
            </w:r>
          </w:p>
        </w:tc>
        <w:tc>
          <w:tcPr>
            <w:tcW w:w="3969" w:type="dxa"/>
            <w:vAlign w:val="center"/>
          </w:tcPr>
          <w:p w:rsidR="006371B1" w:rsidRPr="0050217A" w:rsidRDefault="006371B1" w:rsidP="00676C56">
            <w:pPr>
              <w:autoSpaceDE w:val="0"/>
              <w:autoSpaceDN w:val="0"/>
              <w:adjustRightInd w:val="0"/>
              <w:rPr>
                <w:rFonts w:ascii="標楷體" w:eastAsia="標楷體" w:hAnsi="標楷體" w:cs="DFKaiShu-SB-Estd-BF"/>
                <w:kern w:val="0"/>
              </w:rPr>
            </w:pPr>
            <w:r w:rsidRPr="0050217A">
              <w:rPr>
                <w:rFonts w:ascii="標楷體" w:eastAsia="標楷體" w:hAnsi="標楷體" w:cs="DFKaiShu-SB-Estd-BF" w:hint="eastAsia"/>
                <w:kern w:val="0"/>
              </w:rPr>
              <w:t>說明節奏-正確的用母語</w:t>
            </w:r>
          </w:p>
          <w:p w:rsidR="006371B1" w:rsidRPr="0050217A" w:rsidRDefault="006371B1" w:rsidP="00676C56">
            <w:pPr>
              <w:autoSpaceDE w:val="0"/>
              <w:autoSpaceDN w:val="0"/>
              <w:adjustRightInd w:val="0"/>
              <w:rPr>
                <w:rFonts w:ascii="標楷體" w:eastAsia="標楷體" w:hAnsi="標楷體"/>
              </w:rPr>
            </w:pPr>
            <w:r w:rsidRPr="0050217A">
              <w:rPr>
                <w:rFonts w:ascii="標楷體" w:eastAsia="標楷體" w:hAnsi="標楷體" w:cs="DFKaiShu-SB-Estd-BF" w:hint="eastAsia"/>
                <w:kern w:val="0"/>
              </w:rPr>
              <w:t>唸出數字卡</w:t>
            </w:r>
            <w:r w:rsidRPr="0050217A">
              <w:rPr>
                <w:rFonts w:ascii="標楷體" w:eastAsia="標楷體" w:hAnsi="標楷體" w:cs="TimesNewRomanPSMT"/>
                <w:kern w:val="0"/>
              </w:rPr>
              <w:t xml:space="preserve"> </w:t>
            </w:r>
          </w:p>
        </w:tc>
        <w:tc>
          <w:tcPr>
            <w:tcW w:w="567" w:type="dxa"/>
            <w:vAlign w:val="center"/>
          </w:tcPr>
          <w:p w:rsidR="006371B1" w:rsidRPr="0050217A" w:rsidRDefault="006371B1" w:rsidP="006F504A">
            <w:pPr>
              <w:jc w:val="center"/>
              <w:rPr>
                <w:rFonts w:ascii="標楷體" w:eastAsia="標楷體" w:hAnsi="標楷體"/>
              </w:rPr>
            </w:pPr>
            <w:r w:rsidRPr="0050217A">
              <w:rPr>
                <w:rFonts w:ascii="標楷體" w:eastAsia="標楷體" w:hAnsi="標楷體" w:hint="eastAsia"/>
              </w:rPr>
              <w:t>1</w:t>
            </w:r>
          </w:p>
        </w:tc>
        <w:tc>
          <w:tcPr>
            <w:tcW w:w="1276" w:type="dxa"/>
          </w:tcPr>
          <w:p w:rsidR="006371B1" w:rsidRPr="0050217A" w:rsidRDefault="006371B1" w:rsidP="00676C56">
            <w:pPr>
              <w:rPr>
                <w:rFonts w:ascii="標楷體" w:eastAsia="標楷體" w:hAnsi="標楷體"/>
                <w:kern w:val="0"/>
              </w:rPr>
            </w:pPr>
            <w:r w:rsidRPr="0050217A">
              <w:rPr>
                <w:rFonts w:ascii="標楷體" w:eastAsia="標楷體" w:hAnsi="標楷體"/>
                <w:color w:val="000000"/>
              </w:rPr>
              <w:t>1.</w:t>
            </w:r>
            <w:r w:rsidRPr="0050217A">
              <w:rPr>
                <w:rFonts w:ascii="標楷體" w:eastAsia="標楷體" w:hAnsi="標楷體" w:hint="eastAsia"/>
                <w:kern w:val="0"/>
              </w:rPr>
              <w:t>口頭回答</w:t>
            </w:r>
          </w:p>
          <w:p w:rsidR="006371B1" w:rsidRPr="0050217A" w:rsidRDefault="006371B1" w:rsidP="00676C56">
            <w:pPr>
              <w:rPr>
                <w:rFonts w:ascii="標楷體" w:eastAsia="標楷體" w:hAnsi="標楷體"/>
                <w:kern w:val="0"/>
              </w:rPr>
            </w:pPr>
            <w:r w:rsidRPr="0050217A">
              <w:rPr>
                <w:rFonts w:ascii="標楷體" w:eastAsia="標楷體" w:hAnsi="標楷體" w:hint="eastAsia"/>
                <w:kern w:val="0"/>
              </w:rPr>
              <w:t>2.觀察</w:t>
            </w:r>
          </w:p>
          <w:p w:rsidR="006371B1" w:rsidRPr="0050217A" w:rsidRDefault="006371B1" w:rsidP="00676C56">
            <w:pPr>
              <w:rPr>
                <w:rFonts w:ascii="標楷體" w:eastAsia="標楷體" w:hAnsi="標楷體"/>
              </w:rPr>
            </w:pPr>
            <w:r w:rsidRPr="0050217A">
              <w:rPr>
                <w:rFonts w:ascii="標楷體" w:eastAsia="標楷體" w:hAnsi="標楷體" w:hint="eastAsia"/>
                <w:kern w:val="0"/>
              </w:rPr>
              <w:t>3.表達</w:t>
            </w:r>
          </w:p>
        </w:tc>
      </w:tr>
      <w:tr w:rsidR="006371B1" w:rsidRPr="0050217A" w:rsidTr="006F504A">
        <w:trPr>
          <w:cantSplit/>
          <w:trHeight w:val="68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十五</w:t>
            </w:r>
          </w:p>
        </w:tc>
        <w:tc>
          <w:tcPr>
            <w:tcW w:w="4394" w:type="dxa"/>
            <w:vAlign w:val="center"/>
          </w:tcPr>
          <w:p w:rsidR="006371B1" w:rsidRPr="0050217A" w:rsidRDefault="006371B1" w:rsidP="00676C56">
            <w:pPr>
              <w:rPr>
                <w:rFonts w:ascii="標楷體" w:eastAsia="標楷體" w:hAnsi="標楷體"/>
              </w:rPr>
            </w:pPr>
            <w:smartTag w:uri="urn:schemas-microsoft-com:office:smarttags" w:element="chsdate">
              <w:smartTagPr>
                <w:attr w:name="Year" w:val="2002"/>
                <w:attr w:name="Month" w:val="1"/>
                <w:attr w:name="Day" w:val="2"/>
                <w:attr w:name="IsLunarDate" w:val="False"/>
                <w:attr w:name="IsROCDate" w:val="False"/>
              </w:smartTagPr>
              <w:r w:rsidRPr="0050217A">
                <w:rPr>
                  <w:rFonts w:ascii="標楷體" w:eastAsia="標楷體" w:hAnsi="標楷體" w:hint="eastAsia"/>
                </w:rPr>
                <w:t>2</w:t>
              </w:r>
              <w:r w:rsidRPr="0050217A">
                <w:rPr>
                  <w:rFonts w:ascii="標楷體" w:eastAsia="標楷體" w:hAnsi="標楷體"/>
                </w:rPr>
                <w:t>-1-2</w:t>
              </w:r>
            </w:smartTag>
            <w:r w:rsidRPr="0050217A">
              <w:rPr>
                <w:rFonts w:ascii="標楷體" w:eastAsia="標楷體" w:hAnsi="標楷體" w:hint="eastAsia"/>
              </w:rPr>
              <w:t>能以簡單的族語說自己想說的話。</w:t>
            </w:r>
          </w:p>
          <w:p w:rsidR="006371B1" w:rsidRPr="0050217A" w:rsidRDefault="006371B1" w:rsidP="00676C56">
            <w:pPr>
              <w:rPr>
                <w:rFonts w:ascii="標楷體" w:eastAsia="標楷體" w:hAnsi="標楷體"/>
              </w:rPr>
            </w:pPr>
            <w:smartTag w:uri="urn:schemas-microsoft-com:office:smarttags" w:element="chsdate">
              <w:smartTagPr>
                <w:attr w:name="Year" w:val="2001"/>
                <w:attr w:name="Month" w:val="1"/>
                <w:attr w:name="Day" w:val="5"/>
                <w:attr w:name="IsLunarDate" w:val="False"/>
                <w:attr w:name="IsROCDate" w:val="False"/>
              </w:smartTagPr>
              <w:r w:rsidRPr="0050217A">
                <w:rPr>
                  <w:rFonts w:ascii="標楷體" w:eastAsia="標楷體" w:hAnsi="標楷體"/>
                </w:rPr>
                <w:t>1-1-5</w:t>
              </w:r>
            </w:smartTag>
            <w:r w:rsidRPr="0050217A">
              <w:rPr>
                <w:rFonts w:ascii="標楷體" w:eastAsia="標楷體" w:hAnsi="標楷體" w:hint="eastAsia"/>
              </w:rPr>
              <w:t>能培養良好的聆聽習慣及態度。</w:t>
            </w:r>
          </w:p>
          <w:p w:rsidR="006371B1" w:rsidRPr="0050217A" w:rsidRDefault="006371B1" w:rsidP="00676C56">
            <w:pPr>
              <w:rPr>
                <w:rFonts w:ascii="標楷體" w:eastAsia="標楷體" w:hAnsi="標楷體"/>
              </w:rPr>
            </w:pPr>
            <w:smartTag w:uri="urn:schemas-microsoft-com:office:smarttags" w:element="chsdate">
              <w:smartTagPr>
                <w:attr w:name="Year" w:val="2002"/>
                <w:attr w:name="Month" w:val="1"/>
                <w:attr w:name="Day" w:val="1"/>
                <w:attr w:name="IsLunarDate" w:val="False"/>
                <w:attr w:name="IsROCDate" w:val="False"/>
              </w:smartTagPr>
              <w:r w:rsidRPr="0050217A">
                <w:rPr>
                  <w:rFonts w:ascii="標楷體" w:eastAsia="標楷體" w:hAnsi="標楷體"/>
                </w:rPr>
                <w:t>2-1-1</w:t>
              </w:r>
            </w:smartTag>
            <w:r w:rsidRPr="0050217A">
              <w:rPr>
                <w:rFonts w:ascii="標楷體" w:eastAsia="標楷體" w:hAnsi="標楷體" w:hint="eastAsia"/>
              </w:rPr>
              <w:t>能說簡單生活用語。</w:t>
            </w:r>
          </w:p>
        </w:tc>
        <w:tc>
          <w:tcPr>
            <w:tcW w:w="2410" w:type="dxa"/>
            <w:vAlign w:val="center"/>
          </w:tcPr>
          <w:p w:rsidR="006371B1" w:rsidRPr="0050217A" w:rsidRDefault="006371B1" w:rsidP="00676C56">
            <w:pPr>
              <w:autoSpaceDE w:val="0"/>
              <w:autoSpaceDN w:val="0"/>
              <w:adjustRightInd w:val="0"/>
              <w:rPr>
                <w:rFonts w:ascii="標楷體" w:eastAsia="標楷體" w:hAnsi="標楷體" w:cs="DFKaiShu-SB-Estd-BF"/>
                <w:kern w:val="0"/>
              </w:rPr>
            </w:pPr>
            <w:r w:rsidRPr="0050217A">
              <w:rPr>
                <w:rFonts w:ascii="標楷體" w:eastAsia="標楷體" w:hAnsi="標楷體" w:cs="DFKaiShu-SB-Estd-BF" w:hint="eastAsia"/>
                <w:kern w:val="0"/>
              </w:rPr>
              <w:t>童謠</w:t>
            </w:r>
            <w:r w:rsidRPr="0050217A">
              <w:rPr>
                <w:rFonts w:ascii="標楷體" w:eastAsia="標楷體" w:hAnsi="標楷體" w:cs="TimesNewRomanPSMT" w:hint="eastAsia"/>
                <w:kern w:val="0"/>
              </w:rPr>
              <w:t>—</w:t>
            </w:r>
            <w:r w:rsidRPr="0050217A">
              <w:rPr>
                <w:rFonts w:ascii="標楷體" w:eastAsia="標楷體" w:hAnsi="標楷體" w:cs="DFKaiShu-SB-Estd-BF" w:hint="eastAsia"/>
                <w:kern w:val="0"/>
              </w:rPr>
              <w:t>天窗</w:t>
            </w:r>
          </w:p>
          <w:p w:rsidR="006371B1" w:rsidRPr="0050217A" w:rsidRDefault="006371B1" w:rsidP="00676C56">
            <w:pPr>
              <w:rPr>
                <w:rFonts w:ascii="標楷體" w:eastAsia="標楷體" w:hAnsi="標楷體"/>
              </w:rPr>
            </w:pPr>
            <w:r w:rsidRPr="0050217A">
              <w:rPr>
                <w:rFonts w:ascii="標楷體" w:eastAsia="標楷體" w:hAnsi="標楷體" w:cs="TimesNewRomanPSMT"/>
                <w:kern w:val="0"/>
              </w:rPr>
              <w:t>semenai</w:t>
            </w:r>
            <w:r w:rsidRPr="0050217A">
              <w:rPr>
                <w:rFonts w:ascii="標楷體" w:eastAsia="標楷體" w:hAnsi="標楷體" w:cs="TimesNewRomanPSMT" w:hint="eastAsia"/>
                <w:kern w:val="0"/>
              </w:rPr>
              <w:t>—</w:t>
            </w:r>
            <w:r w:rsidRPr="0050217A">
              <w:rPr>
                <w:rFonts w:ascii="標楷體" w:eastAsia="標楷體" w:hAnsi="標楷體" w:cs="TimesNewRomanPSMT"/>
                <w:kern w:val="0"/>
              </w:rPr>
              <w:t>van</w:t>
            </w:r>
            <w:r w:rsidRPr="0050217A">
              <w:rPr>
                <w:rFonts w:ascii="標楷體" w:eastAsia="標楷體" w:hAnsi="標楷體" w:cs="TimesNewRomanPSMT" w:hint="eastAsia"/>
                <w:kern w:val="0"/>
              </w:rPr>
              <w:t xml:space="preserve"> </w:t>
            </w:r>
            <w:r w:rsidRPr="0050217A">
              <w:rPr>
                <w:rFonts w:ascii="標楷體" w:eastAsia="標楷體" w:hAnsi="標楷體" w:cs="TimesNewRomanPSMT"/>
                <w:kern w:val="0"/>
              </w:rPr>
              <w:t>gau</w:t>
            </w:r>
          </w:p>
        </w:tc>
        <w:tc>
          <w:tcPr>
            <w:tcW w:w="3969" w:type="dxa"/>
            <w:vAlign w:val="center"/>
          </w:tcPr>
          <w:p w:rsidR="006371B1" w:rsidRPr="0050217A" w:rsidRDefault="006371B1" w:rsidP="00676C56">
            <w:pPr>
              <w:rPr>
                <w:rFonts w:ascii="標楷體" w:eastAsia="標楷體" w:hAnsi="標楷體"/>
              </w:rPr>
            </w:pPr>
            <w:r w:rsidRPr="0050217A">
              <w:rPr>
                <w:rFonts w:ascii="標楷體" w:eastAsia="標楷體" w:hAnsi="標楷體" w:cs="DFKaiShu-SB-Estd-BF" w:hint="eastAsia"/>
                <w:kern w:val="0"/>
              </w:rPr>
              <w:t>老師範唱與自創動作</w:t>
            </w:r>
          </w:p>
        </w:tc>
        <w:tc>
          <w:tcPr>
            <w:tcW w:w="567" w:type="dxa"/>
            <w:vAlign w:val="center"/>
          </w:tcPr>
          <w:p w:rsidR="006371B1" w:rsidRPr="0050217A" w:rsidRDefault="006371B1" w:rsidP="006F504A">
            <w:pPr>
              <w:jc w:val="center"/>
              <w:rPr>
                <w:rFonts w:ascii="標楷體" w:eastAsia="標楷體" w:hAnsi="標楷體"/>
              </w:rPr>
            </w:pPr>
            <w:r w:rsidRPr="0050217A">
              <w:rPr>
                <w:rFonts w:ascii="標楷體" w:eastAsia="標楷體" w:hAnsi="標楷體" w:hint="eastAsia"/>
              </w:rPr>
              <w:t>1</w:t>
            </w:r>
          </w:p>
        </w:tc>
        <w:tc>
          <w:tcPr>
            <w:tcW w:w="1276" w:type="dxa"/>
          </w:tcPr>
          <w:p w:rsidR="006371B1" w:rsidRPr="0050217A" w:rsidRDefault="006371B1" w:rsidP="00676C56">
            <w:pPr>
              <w:rPr>
                <w:rFonts w:ascii="標楷體" w:eastAsia="標楷體" w:hAnsi="標楷體"/>
                <w:kern w:val="0"/>
              </w:rPr>
            </w:pPr>
            <w:r w:rsidRPr="0050217A">
              <w:rPr>
                <w:rFonts w:ascii="標楷體" w:eastAsia="標楷體" w:hAnsi="標楷體"/>
                <w:color w:val="000000"/>
              </w:rPr>
              <w:t>1.</w:t>
            </w:r>
            <w:r w:rsidRPr="0050217A">
              <w:rPr>
                <w:rFonts w:ascii="標楷體" w:eastAsia="標楷體" w:hAnsi="標楷體" w:hint="eastAsia"/>
                <w:kern w:val="0"/>
              </w:rPr>
              <w:t>口頭回答</w:t>
            </w:r>
          </w:p>
          <w:p w:rsidR="006371B1" w:rsidRPr="0050217A" w:rsidRDefault="006371B1" w:rsidP="00676C56">
            <w:pPr>
              <w:rPr>
                <w:rFonts w:ascii="標楷體" w:eastAsia="標楷體" w:hAnsi="標楷體"/>
                <w:kern w:val="0"/>
              </w:rPr>
            </w:pPr>
            <w:r w:rsidRPr="0050217A">
              <w:rPr>
                <w:rFonts w:ascii="標楷體" w:eastAsia="標楷體" w:hAnsi="標楷體" w:hint="eastAsia"/>
                <w:kern w:val="0"/>
              </w:rPr>
              <w:t>2.觀察</w:t>
            </w:r>
          </w:p>
          <w:p w:rsidR="006371B1" w:rsidRPr="0050217A" w:rsidRDefault="006371B1" w:rsidP="00676C56">
            <w:pPr>
              <w:spacing w:line="300" w:lineRule="exact"/>
              <w:ind w:leftChars="-12" w:left="-22" w:hangingChars="3" w:hanging="7"/>
              <w:jc w:val="both"/>
              <w:rPr>
                <w:rFonts w:ascii="標楷體" w:eastAsia="標楷體" w:hAnsi="標楷體"/>
              </w:rPr>
            </w:pPr>
            <w:r w:rsidRPr="0050217A">
              <w:rPr>
                <w:rFonts w:ascii="標楷體" w:eastAsia="標楷體" w:hAnsi="標楷體" w:hint="eastAsia"/>
                <w:kern w:val="0"/>
              </w:rPr>
              <w:t>3.表達</w:t>
            </w:r>
          </w:p>
        </w:tc>
      </w:tr>
      <w:tr w:rsidR="006371B1" w:rsidRPr="0050217A" w:rsidTr="006F504A">
        <w:trPr>
          <w:cantSplit/>
          <w:trHeight w:val="68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十六</w:t>
            </w:r>
          </w:p>
        </w:tc>
        <w:tc>
          <w:tcPr>
            <w:tcW w:w="4394" w:type="dxa"/>
            <w:vAlign w:val="center"/>
          </w:tcPr>
          <w:p w:rsidR="006371B1" w:rsidRPr="0050217A" w:rsidRDefault="006371B1" w:rsidP="00676C56">
            <w:pPr>
              <w:rPr>
                <w:rFonts w:ascii="標楷體" w:eastAsia="標楷體" w:hAnsi="標楷體"/>
              </w:rPr>
            </w:pPr>
            <w:smartTag w:uri="urn:schemas-microsoft-com:office:smarttags" w:element="chsdate">
              <w:smartTagPr>
                <w:attr w:name="Year" w:val="2002"/>
                <w:attr w:name="Month" w:val="1"/>
                <w:attr w:name="Day" w:val="2"/>
                <w:attr w:name="IsLunarDate" w:val="False"/>
                <w:attr w:name="IsROCDate" w:val="False"/>
              </w:smartTagPr>
              <w:r w:rsidRPr="0050217A">
                <w:rPr>
                  <w:rFonts w:ascii="標楷體" w:eastAsia="標楷體" w:hAnsi="標楷體" w:hint="eastAsia"/>
                </w:rPr>
                <w:t>2</w:t>
              </w:r>
              <w:r w:rsidRPr="0050217A">
                <w:rPr>
                  <w:rFonts w:ascii="標楷體" w:eastAsia="標楷體" w:hAnsi="標楷體"/>
                </w:rPr>
                <w:t>-1-2</w:t>
              </w:r>
            </w:smartTag>
            <w:r w:rsidRPr="0050217A">
              <w:rPr>
                <w:rFonts w:ascii="標楷體" w:eastAsia="標楷體" w:hAnsi="標楷體" w:hint="eastAsia"/>
              </w:rPr>
              <w:t>能以簡單的族語說自己想說的話。</w:t>
            </w:r>
          </w:p>
          <w:p w:rsidR="006371B1" w:rsidRPr="0050217A" w:rsidRDefault="006371B1" w:rsidP="00676C56">
            <w:pPr>
              <w:rPr>
                <w:rFonts w:ascii="標楷體" w:eastAsia="標楷體" w:hAnsi="標楷體"/>
              </w:rPr>
            </w:pPr>
            <w:smartTag w:uri="urn:schemas-microsoft-com:office:smarttags" w:element="chsdate">
              <w:smartTagPr>
                <w:attr w:name="Year" w:val="2001"/>
                <w:attr w:name="Month" w:val="1"/>
                <w:attr w:name="Day" w:val="5"/>
                <w:attr w:name="IsLunarDate" w:val="False"/>
                <w:attr w:name="IsROCDate" w:val="False"/>
              </w:smartTagPr>
              <w:r w:rsidRPr="0050217A">
                <w:rPr>
                  <w:rFonts w:ascii="標楷體" w:eastAsia="標楷體" w:hAnsi="標楷體"/>
                </w:rPr>
                <w:t>1-1-5</w:t>
              </w:r>
            </w:smartTag>
            <w:r w:rsidRPr="0050217A">
              <w:rPr>
                <w:rFonts w:ascii="標楷體" w:eastAsia="標楷體" w:hAnsi="標楷體" w:hint="eastAsia"/>
              </w:rPr>
              <w:t>能培養良好的聆聽習慣及態度。</w:t>
            </w:r>
          </w:p>
          <w:p w:rsidR="006371B1" w:rsidRPr="0050217A" w:rsidRDefault="006371B1" w:rsidP="00676C56">
            <w:pPr>
              <w:rPr>
                <w:rFonts w:ascii="標楷體" w:eastAsia="標楷體" w:hAnsi="標楷體"/>
              </w:rPr>
            </w:pPr>
            <w:smartTag w:uri="urn:schemas-microsoft-com:office:smarttags" w:element="chsdate">
              <w:smartTagPr>
                <w:attr w:name="Year" w:val="2002"/>
                <w:attr w:name="Month" w:val="1"/>
                <w:attr w:name="Day" w:val="1"/>
                <w:attr w:name="IsLunarDate" w:val="False"/>
                <w:attr w:name="IsROCDate" w:val="False"/>
              </w:smartTagPr>
              <w:r w:rsidRPr="0050217A">
                <w:rPr>
                  <w:rFonts w:ascii="標楷體" w:eastAsia="標楷體" w:hAnsi="標楷體"/>
                </w:rPr>
                <w:t>2-1-1</w:t>
              </w:r>
            </w:smartTag>
            <w:r w:rsidRPr="0050217A">
              <w:rPr>
                <w:rFonts w:ascii="標楷體" w:eastAsia="標楷體" w:hAnsi="標楷體" w:hint="eastAsia"/>
              </w:rPr>
              <w:t>能說簡單生活用語。</w:t>
            </w:r>
          </w:p>
        </w:tc>
        <w:tc>
          <w:tcPr>
            <w:tcW w:w="2410" w:type="dxa"/>
            <w:vAlign w:val="center"/>
          </w:tcPr>
          <w:p w:rsidR="006371B1" w:rsidRPr="0050217A" w:rsidRDefault="006371B1" w:rsidP="00676C56">
            <w:pPr>
              <w:autoSpaceDE w:val="0"/>
              <w:autoSpaceDN w:val="0"/>
              <w:adjustRightInd w:val="0"/>
              <w:rPr>
                <w:rFonts w:ascii="標楷體" w:eastAsia="標楷體" w:hAnsi="標楷體" w:cs="DFKaiShu-SB-Estd-BF"/>
                <w:kern w:val="0"/>
              </w:rPr>
            </w:pPr>
            <w:r w:rsidRPr="0050217A">
              <w:rPr>
                <w:rFonts w:ascii="標楷體" w:eastAsia="標楷體" w:hAnsi="標楷體" w:cs="DFKaiShu-SB-Estd-BF" w:hint="eastAsia"/>
                <w:kern w:val="0"/>
              </w:rPr>
              <w:t>童謠</w:t>
            </w:r>
            <w:r w:rsidRPr="0050217A">
              <w:rPr>
                <w:rFonts w:ascii="標楷體" w:eastAsia="標楷體" w:hAnsi="標楷體" w:cs="TimesNewRomanPSMT" w:hint="eastAsia"/>
                <w:kern w:val="0"/>
              </w:rPr>
              <w:t>—</w:t>
            </w:r>
            <w:r w:rsidRPr="0050217A">
              <w:rPr>
                <w:rFonts w:ascii="標楷體" w:eastAsia="標楷體" w:hAnsi="標楷體" w:cs="DFKaiShu-SB-Estd-BF" w:hint="eastAsia"/>
                <w:kern w:val="0"/>
              </w:rPr>
              <w:t>天窗</w:t>
            </w:r>
          </w:p>
          <w:p w:rsidR="006371B1" w:rsidRPr="0050217A" w:rsidRDefault="006371B1" w:rsidP="00676C56">
            <w:pPr>
              <w:rPr>
                <w:rFonts w:ascii="標楷體" w:eastAsia="標楷體" w:hAnsi="標楷體"/>
              </w:rPr>
            </w:pPr>
            <w:r w:rsidRPr="0050217A">
              <w:rPr>
                <w:rFonts w:ascii="標楷體" w:eastAsia="標楷體" w:hAnsi="標楷體" w:cs="TimesNewRomanPSMT"/>
                <w:kern w:val="0"/>
              </w:rPr>
              <w:t>semenai</w:t>
            </w:r>
            <w:r w:rsidRPr="0050217A">
              <w:rPr>
                <w:rFonts w:ascii="標楷體" w:eastAsia="標楷體" w:hAnsi="標楷體" w:cs="TimesNewRomanPSMT" w:hint="eastAsia"/>
                <w:kern w:val="0"/>
              </w:rPr>
              <w:t>—</w:t>
            </w:r>
            <w:r w:rsidRPr="0050217A">
              <w:rPr>
                <w:rFonts w:ascii="標楷體" w:eastAsia="標楷體" w:hAnsi="標楷體" w:cs="TimesNewRomanPSMT"/>
                <w:kern w:val="0"/>
              </w:rPr>
              <w:t>van</w:t>
            </w:r>
            <w:r w:rsidRPr="0050217A">
              <w:rPr>
                <w:rFonts w:ascii="標楷體" w:eastAsia="標楷體" w:hAnsi="標楷體" w:cs="TimesNewRomanPSMT" w:hint="eastAsia"/>
                <w:kern w:val="0"/>
              </w:rPr>
              <w:t xml:space="preserve"> </w:t>
            </w:r>
            <w:r w:rsidRPr="0050217A">
              <w:rPr>
                <w:rFonts w:ascii="標楷體" w:eastAsia="標楷體" w:hAnsi="標楷體" w:cs="TimesNewRomanPSMT"/>
                <w:kern w:val="0"/>
              </w:rPr>
              <w:t>gau</w:t>
            </w:r>
          </w:p>
        </w:tc>
        <w:tc>
          <w:tcPr>
            <w:tcW w:w="3969" w:type="dxa"/>
            <w:vAlign w:val="center"/>
          </w:tcPr>
          <w:p w:rsidR="006371B1" w:rsidRPr="0050217A" w:rsidRDefault="006371B1" w:rsidP="00676C56">
            <w:pPr>
              <w:rPr>
                <w:rFonts w:ascii="標楷體" w:eastAsia="標楷體" w:hAnsi="標楷體"/>
              </w:rPr>
            </w:pPr>
            <w:r w:rsidRPr="0050217A">
              <w:rPr>
                <w:rFonts w:ascii="標楷體" w:eastAsia="標楷體" w:hAnsi="標楷體" w:cs="DFKaiShu-SB-Estd-BF" w:hint="eastAsia"/>
                <w:kern w:val="0"/>
              </w:rPr>
              <w:t>分組唱跳</w:t>
            </w:r>
          </w:p>
        </w:tc>
        <w:tc>
          <w:tcPr>
            <w:tcW w:w="567" w:type="dxa"/>
            <w:vAlign w:val="center"/>
          </w:tcPr>
          <w:p w:rsidR="006371B1" w:rsidRPr="0050217A" w:rsidRDefault="006371B1" w:rsidP="006F504A">
            <w:pPr>
              <w:jc w:val="center"/>
              <w:rPr>
                <w:rFonts w:ascii="標楷體" w:eastAsia="標楷體" w:hAnsi="標楷體"/>
              </w:rPr>
            </w:pPr>
            <w:r w:rsidRPr="0050217A">
              <w:rPr>
                <w:rFonts w:ascii="標楷體" w:eastAsia="標楷體" w:hAnsi="標楷體" w:hint="eastAsia"/>
              </w:rPr>
              <w:t>1</w:t>
            </w:r>
          </w:p>
        </w:tc>
        <w:tc>
          <w:tcPr>
            <w:tcW w:w="1276" w:type="dxa"/>
          </w:tcPr>
          <w:p w:rsidR="006371B1" w:rsidRPr="0050217A" w:rsidRDefault="006371B1" w:rsidP="00676C56">
            <w:pPr>
              <w:rPr>
                <w:rFonts w:ascii="標楷體" w:eastAsia="標楷體" w:hAnsi="標楷體"/>
                <w:kern w:val="0"/>
              </w:rPr>
            </w:pPr>
            <w:r w:rsidRPr="0050217A">
              <w:rPr>
                <w:rFonts w:ascii="標楷體" w:eastAsia="標楷體" w:hAnsi="標楷體"/>
                <w:color w:val="000000"/>
              </w:rPr>
              <w:t>1.</w:t>
            </w:r>
            <w:r w:rsidRPr="0050217A">
              <w:rPr>
                <w:rFonts w:ascii="標楷體" w:eastAsia="標楷體" w:hAnsi="標楷體" w:hint="eastAsia"/>
                <w:kern w:val="0"/>
              </w:rPr>
              <w:t>口頭回答</w:t>
            </w:r>
          </w:p>
          <w:p w:rsidR="006371B1" w:rsidRPr="0050217A" w:rsidRDefault="006371B1" w:rsidP="00676C56">
            <w:pPr>
              <w:rPr>
                <w:rFonts w:ascii="標楷體" w:eastAsia="標楷體" w:hAnsi="標楷體"/>
                <w:kern w:val="0"/>
              </w:rPr>
            </w:pPr>
            <w:r w:rsidRPr="0050217A">
              <w:rPr>
                <w:rFonts w:ascii="標楷體" w:eastAsia="標楷體" w:hAnsi="標楷體" w:hint="eastAsia"/>
                <w:kern w:val="0"/>
              </w:rPr>
              <w:t>2.觀察</w:t>
            </w:r>
          </w:p>
          <w:p w:rsidR="006371B1" w:rsidRPr="0050217A" w:rsidRDefault="006371B1" w:rsidP="00676C56">
            <w:pPr>
              <w:rPr>
                <w:rFonts w:ascii="標楷體" w:eastAsia="標楷體" w:hAnsi="標楷體"/>
              </w:rPr>
            </w:pPr>
            <w:r w:rsidRPr="0050217A">
              <w:rPr>
                <w:rFonts w:ascii="標楷體" w:eastAsia="標楷體" w:hAnsi="標楷體" w:hint="eastAsia"/>
                <w:kern w:val="0"/>
              </w:rPr>
              <w:t>3.表達</w:t>
            </w:r>
          </w:p>
        </w:tc>
      </w:tr>
      <w:tr w:rsidR="006371B1" w:rsidRPr="0050217A" w:rsidTr="006F504A">
        <w:trPr>
          <w:cantSplit/>
          <w:trHeight w:val="68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十七</w:t>
            </w:r>
          </w:p>
        </w:tc>
        <w:tc>
          <w:tcPr>
            <w:tcW w:w="4394" w:type="dxa"/>
            <w:vAlign w:val="center"/>
          </w:tcPr>
          <w:p w:rsidR="006371B1" w:rsidRPr="0050217A" w:rsidRDefault="006371B1" w:rsidP="00676C56">
            <w:pPr>
              <w:rPr>
                <w:rFonts w:ascii="標楷體" w:eastAsia="標楷體" w:hAnsi="標楷體"/>
              </w:rPr>
            </w:pPr>
            <w:smartTag w:uri="urn:schemas-microsoft-com:office:smarttags" w:element="chsdate">
              <w:smartTagPr>
                <w:attr w:name="Year" w:val="2002"/>
                <w:attr w:name="Month" w:val="1"/>
                <w:attr w:name="Day" w:val="2"/>
                <w:attr w:name="IsLunarDate" w:val="False"/>
                <w:attr w:name="IsROCDate" w:val="False"/>
              </w:smartTagPr>
              <w:r w:rsidRPr="0050217A">
                <w:rPr>
                  <w:rFonts w:ascii="標楷體" w:eastAsia="標楷體" w:hAnsi="標楷體" w:hint="eastAsia"/>
                </w:rPr>
                <w:t>2</w:t>
              </w:r>
              <w:r w:rsidRPr="0050217A">
                <w:rPr>
                  <w:rFonts w:ascii="標楷體" w:eastAsia="標楷體" w:hAnsi="標楷體"/>
                </w:rPr>
                <w:t>-1-2</w:t>
              </w:r>
            </w:smartTag>
            <w:r w:rsidRPr="0050217A">
              <w:rPr>
                <w:rFonts w:ascii="標楷體" w:eastAsia="標楷體" w:hAnsi="標楷體" w:hint="eastAsia"/>
              </w:rPr>
              <w:t>能以簡單的族語說自己想說的話。</w:t>
            </w:r>
          </w:p>
          <w:p w:rsidR="006371B1" w:rsidRPr="0050217A" w:rsidRDefault="006371B1" w:rsidP="00676C56">
            <w:pPr>
              <w:rPr>
                <w:rFonts w:ascii="標楷體" w:eastAsia="標楷體" w:hAnsi="標楷體"/>
              </w:rPr>
            </w:pPr>
            <w:smartTag w:uri="urn:schemas-microsoft-com:office:smarttags" w:element="chsdate">
              <w:smartTagPr>
                <w:attr w:name="Year" w:val="2001"/>
                <w:attr w:name="Month" w:val="1"/>
                <w:attr w:name="Day" w:val="5"/>
                <w:attr w:name="IsLunarDate" w:val="False"/>
                <w:attr w:name="IsROCDate" w:val="False"/>
              </w:smartTagPr>
              <w:r w:rsidRPr="0050217A">
                <w:rPr>
                  <w:rFonts w:ascii="標楷體" w:eastAsia="標楷體" w:hAnsi="標楷體"/>
                </w:rPr>
                <w:t>1-1-5</w:t>
              </w:r>
            </w:smartTag>
            <w:r w:rsidRPr="0050217A">
              <w:rPr>
                <w:rFonts w:ascii="標楷體" w:eastAsia="標楷體" w:hAnsi="標楷體" w:hint="eastAsia"/>
              </w:rPr>
              <w:t>能培養良好的聆聽習慣及態度。</w:t>
            </w:r>
          </w:p>
          <w:p w:rsidR="006371B1" w:rsidRPr="0050217A" w:rsidRDefault="006371B1" w:rsidP="00676C56">
            <w:pPr>
              <w:rPr>
                <w:rFonts w:ascii="標楷體" w:eastAsia="標楷體" w:hAnsi="標楷體"/>
              </w:rPr>
            </w:pPr>
            <w:smartTag w:uri="urn:schemas-microsoft-com:office:smarttags" w:element="chsdate">
              <w:smartTagPr>
                <w:attr w:name="Year" w:val="2002"/>
                <w:attr w:name="Month" w:val="1"/>
                <w:attr w:name="Day" w:val="1"/>
                <w:attr w:name="IsLunarDate" w:val="False"/>
                <w:attr w:name="IsROCDate" w:val="False"/>
              </w:smartTagPr>
              <w:r w:rsidRPr="0050217A">
                <w:rPr>
                  <w:rFonts w:ascii="標楷體" w:eastAsia="標楷體" w:hAnsi="標楷體"/>
                </w:rPr>
                <w:t>2-1-1</w:t>
              </w:r>
            </w:smartTag>
            <w:r w:rsidRPr="0050217A">
              <w:rPr>
                <w:rFonts w:ascii="標楷體" w:eastAsia="標楷體" w:hAnsi="標楷體" w:hint="eastAsia"/>
              </w:rPr>
              <w:t>能說簡單生活用語。</w:t>
            </w:r>
          </w:p>
        </w:tc>
        <w:tc>
          <w:tcPr>
            <w:tcW w:w="2410" w:type="dxa"/>
            <w:vAlign w:val="center"/>
          </w:tcPr>
          <w:p w:rsidR="006371B1" w:rsidRPr="0050217A" w:rsidRDefault="006371B1" w:rsidP="00676C56">
            <w:pPr>
              <w:autoSpaceDE w:val="0"/>
              <w:autoSpaceDN w:val="0"/>
              <w:adjustRightInd w:val="0"/>
              <w:rPr>
                <w:rFonts w:ascii="標楷體" w:eastAsia="標楷體" w:hAnsi="標楷體" w:cs="DFKaiShu-SB-Estd-BF"/>
                <w:kern w:val="0"/>
              </w:rPr>
            </w:pPr>
            <w:r w:rsidRPr="0050217A">
              <w:rPr>
                <w:rFonts w:ascii="標楷體" w:eastAsia="標楷體" w:hAnsi="標楷體" w:cs="DFKaiShu-SB-Estd-BF" w:hint="eastAsia"/>
                <w:kern w:val="0"/>
              </w:rPr>
              <w:t>童謠</w:t>
            </w:r>
            <w:r w:rsidRPr="0050217A">
              <w:rPr>
                <w:rFonts w:ascii="標楷體" w:eastAsia="標楷體" w:hAnsi="標楷體" w:cs="TimesNewRomanPSMT" w:hint="eastAsia"/>
                <w:kern w:val="0"/>
              </w:rPr>
              <w:t>—</w:t>
            </w:r>
            <w:r w:rsidRPr="0050217A">
              <w:rPr>
                <w:rFonts w:ascii="標楷體" w:eastAsia="標楷體" w:hAnsi="標楷體" w:cs="DFKaiShu-SB-Estd-BF" w:hint="eastAsia"/>
                <w:kern w:val="0"/>
              </w:rPr>
              <w:t>天窗</w:t>
            </w:r>
          </w:p>
          <w:p w:rsidR="006371B1" w:rsidRPr="0050217A" w:rsidRDefault="006371B1" w:rsidP="00676C56">
            <w:pPr>
              <w:rPr>
                <w:rFonts w:ascii="標楷體" w:eastAsia="標楷體" w:hAnsi="標楷體"/>
              </w:rPr>
            </w:pPr>
            <w:r w:rsidRPr="0050217A">
              <w:rPr>
                <w:rFonts w:ascii="標楷體" w:eastAsia="標楷體" w:hAnsi="標楷體" w:cs="TimesNewRomanPSMT"/>
                <w:kern w:val="0"/>
              </w:rPr>
              <w:t>semenai</w:t>
            </w:r>
            <w:r w:rsidRPr="0050217A">
              <w:rPr>
                <w:rFonts w:ascii="標楷體" w:eastAsia="標楷體" w:hAnsi="標楷體" w:cs="TimesNewRomanPSMT" w:hint="eastAsia"/>
                <w:kern w:val="0"/>
              </w:rPr>
              <w:t>—</w:t>
            </w:r>
            <w:r w:rsidRPr="0050217A">
              <w:rPr>
                <w:rFonts w:ascii="標楷體" w:eastAsia="標楷體" w:hAnsi="標楷體" w:cs="TimesNewRomanPSMT"/>
                <w:kern w:val="0"/>
              </w:rPr>
              <w:t>van</w:t>
            </w:r>
            <w:r w:rsidRPr="0050217A">
              <w:rPr>
                <w:rFonts w:ascii="標楷體" w:eastAsia="標楷體" w:hAnsi="標楷體" w:cs="TimesNewRomanPSMT" w:hint="eastAsia"/>
                <w:kern w:val="0"/>
              </w:rPr>
              <w:t xml:space="preserve"> </w:t>
            </w:r>
            <w:r w:rsidRPr="0050217A">
              <w:rPr>
                <w:rFonts w:ascii="標楷體" w:eastAsia="標楷體" w:hAnsi="標楷體" w:cs="TimesNewRomanPSMT"/>
                <w:kern w:val="0"/>
              </w:rPr>
              <w:t>gau</w:t>
            </w:r>
          </w:p>
        </w:tc>
        <w:tc>
          <w:tcPr>
            <w:tcW w:w="3969" w:type="dxa"/>
            <w:vAlign w:val="center"/>
          </w:tcPr>
          <w:p w:rsidR="006371B1" w:rsidRPr="0050217A" w:rsidRDefault="006371B1" w:rsidP="00676C56">
            <w:pPr>
              <w:rPr>
                <w:rFonts w:ascii="標楷體" w:eastAsia="標楷體" w:hAnsi="標楷體"/>
              </w:rPr>
            </w:pPr>
            <w:r w:rsidRPr="0050217A">
              <w:rPr>
                <w:rFonts w:ascii="標楷體" w:eastAsia="標楷體" w:hAnsi="標楷體" w:cs="DFKaiShu-SB-Estd-BF" w:hint="eastAsia"/>
                <w:kern w:val="0"/>
              </w:rPr>
              <w:t>表演欣賞</w:t>
            </w:r>
          </w:p>
        </w:tc>
        <w:tc>
          <w:tcPr>
            <w:tcW w:w="567" w:type="dxa"/>
            <w:vAlign w:val="center"/>
          </w:tcPr>
          <w:p w:rsidR="006371B1" w:rsidRPr="0050217A" w:rsidRDefault="006371B1" w:rsidP="006F504A">
            <w:pPr>
              <w:jc w:val="center"/>
              <w:rPr>
                <w:rFonts w:ascii="標楷體" w:eastAsia="標楷體" w:hAnsi="標楷體"/>
              </w:rPr>
            </w:pPr>
            <w:r w:rsidRPr="0050217A">
              <w:rPr>
                <w:rFonts w:ascii="標楷體" w:eastAsia="標楷體" w:hAnsi="標楷體" w:hint="eastAsia"/>
              </w:rPr>
              <w:t>1</w:t>
            </w:r>
          </w:p>
        </w:tc>
        <w:tc>
          <w:tcPr>
            <w:tcW w:w="1276" w:type="dxa"/>
          </w:tcPr>
          <w:p w:rsidR="006371B1" w:rsidRPr="0050217A" w:rsidRDefault="006371B1" w:rsidP="00676C56">
            <w:pPr>
              <w:rPr>
                <w:rFonts w:ascii="標楷體" w:eastAsia="標楷體" w:hAnsi="標楷體"/>
                <w:kern w:val="0"/>
              </w:rPr>
            </w:pPr>
            <w:r w:rsidRPr="0050217A">
              <w:rPr>
                <w:rFonts w:ascii="標楷體" w:eastAsia="標楷體" w:hAnsi="標楷體"/>
                <w:color w:val="000000"/>
              </w:rPr>
              <w:t>1.</w:t>
            </w:r>
            <w:r w:rsidRPr="0050217A">
              <w:rPr>
                <w:rFonts w:ascii="標楷體" w:eastAsia="標楷體" w:hAnsi="標楷體" w:hint="eastAsia"/>
                <w:kern w:val="0"/>
              </w:rPr>
              <w:t>口頭回答</w:t>
            </w:r>
          </w:p>
          <w:p w:rsidR="006371B1" w:rsidRPr="0050217A" w:rsidRDefault="006371B1" w:rsidP="00676C56">
            <w:pPr>
              <w:rPr>
                <w:rFonts w:ascii="標楷體" w:eastAsia="標楷體" w:hAnsi="標楷體"/>
                <w:kern w:val="0"/>
              </w:rPr>
            </w:pPr>
            <w:r w:rsidRPr="0050217A">
              <w:rPr>
                <w:rFonts w:ascii="標楷體" w:eastAsia="標楷體" w:hAnsi="標楷體" w:hint="eastAsia"/>
                <w:kern w:val="0"/>
              </w:rPr>
              <w:t>2.觀察</w:t>
            </w:r>
          </w:p>
          <w:p w:rsidR="006371B1" w:rsidRPr="0050217A" w:rsidRDefault="006371B1" w:rsidP="00676C56">
            <w:pPr>
              <w:rPr>
                <w:rFonts w:ascii="標楷體" w:eastAsia="標楷體" w:hAnsi="標楷體"/>
              </w:rPr>
            </w:pPr>
            <w:r w:rsidRPr="0050217A">
              <w:rPr>
                <w:rFonts w:ascii="標楷體" w:eastAsia="標楷體" w:hAnsi="標楷體" w:hint="eastAsia"/>
                <w:kern w:val="0"/>
              </w:rPr>
              <w:t>3.表達</w:t>
            </w:r>
          </w:p>
        </w:tc>
      </w:tr>
      <w:tr w:rsidR="006371B1" w:rsidRPr="0050217A" w:rsidTr="006F504A">
        <w:trPr>
          <w:cantSplit/>
          <w:trHeight w:val="68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十八</w:t>
            </w:r>
          </w:p>
        </w:tc>
        <w:tc>
          <w:tcPr>
            <w:tcW w:w="4394" w:type="dxa"/>
            <w:vAlign w:val="center"/>
          </w:tcPr>
          <w:p w:rsidR="006371B1" w:rsidRPr="0050217A" w:rsidRDefault="006371B1" w:rsidP="00676C56">
            <w:pPr>
              <w:rPr>
                <w:rFonts w:ascii="標楷體" w:eastAsia="標楷體" w:hAnsi="標楷體"/>
              </w:rPr>
            </w:pPr>
            <w:smartTag w:uri="urn:schemas-microsoft-com:office:smarttags" w:element="chsdate">
              <w:smartTagPr>
                <w:attr w:name="Year" w:val="2002"/>
                <w:attr w:name="Month" w:val="1"/>
                <w:attr w:name="Day" w:val="2"/>
                <w:attr w:name="IsLunarDate" w:val="False"/>
                <w:attr w:name="IsROCDate" w:val="False"/>
              </w:smartTagPr>
              <w:r w:rsidRPr="0050217A">
                <w:rPr>
                  <w:rFonts w:ascii="標楷體" w:eastAsia="標楷體" w:hAnsi="標楷體" w:hint="eastAsia"/>
                </w:rPr>
                <w:t>2</w:t>
              </w:r>
              <w:r w:rsidRPr="0050217A">
                <w:rPr>
                  <w:rFonts w:ascii="標楷體" w:eastAsia="標楷體" w:hAnsi="標楷體"/>
                </w:rPr>
                <w:t>-1-2</w:t>
              </w:r>
            </w:smartTag>
            <w:r w:rsidRPr="0050217A">
              <w:rPr>
                <w:rFonts w:ascii="標楷體" w:eastAsia="標楷體" w:hAnsi="標楷體" w:hint="eastAsia"/>
              </w:rPr>
              <w:t>能以簡單的族語說自己想說的話。</w:t>
            </w:r>
          </w:p>
          <w:p w:rsidR="006371B1" w:rsidRPr="0050217A" w:rsidRDefault="006371B1" w:rsidP="00676C56">
            <w:pPr>
              <w:rPr>
                <w:rFonts w:ascii="標楷體" w:eastAsia="標楷體" w:hAnsi="標楷體"/>
              </w:rPr>
            </w:pPr>
            <w:smartTag w:uri="urn:schemas-microsoft-com:office:smarttags" w:element="chsdate">
              <w:smartTagPr>
                <w:attr w:name="Year" w:val="2001"/>
                <w:attr w:name="Month" w:val="1"/>
                <w:attr w:name="Day" w:val="5"/>
                <w:attr w:name="IsLunarDate" w:val="False"/>
                <w:attr w:name="IsROCDate" w:val="False"/>
              </w:smartTagPr>
              <w:r w:rsidRPr="0050217A">
                <w:rPr>
                  <w:rFonts w:ascii="標楷體" w:eastAsia="標楷體" w:hAnsi="標楷體"/>
                </w:rPr>
                <w:t>1-1-5</w:t>
              </w:r>
            </w:smartTag>
            <w:r w:rsidRPr="0050217A">
              <w:rPr>
                <w:rFonts w:ascii="標楷體" w:eastAsia="標楷體" w:hAnsi="標楷體" w:hint="eastAsia"/>
              </w:rPr>
              <w:t>能培養良好的聆聽習慣及態度。</w:t>
            </w:r>
          </w:p>
          <w:p w:rsidR="006371B1" w:rsidRPr="0050217A" w:rsidRDefault="006371B1" w:rsidP="00676C56">
            <w:pPr>
              <w:rPr>
                <w:rFonts w:ascii="標楷體" w:eastAsia="標楷體" w:hAnsi="標楷體"/>
              </w:rPr>
            </w:pPr>
            <w:smartTag w:uri="urn:schemas-microsoft-com:office:smarttags" w:element="chsdate">
              <w:smartTagPr>
                <w:attr w:name="Year" w:val="2002"/>
                <w:attr w:name="Month" w:val="1"/>
                <w:attr w:name="Day" w:val="1"/>
                <w:attr w:name="IsLunarDate" w:val="False"/>
                <w:attr w:name="IsROCDate" w:val="False"/>
              </w:smartTagPr>
              <w:r w:rsidRPr="0050217A">
                <w:rPr>
                  <w:rFonts w:ascii="標楷體" w:eastAsia="標楷體" w:hAnsi="標楷體"/>
                </w:rPr>
                <w:t>2-1-1</w:t>
              </w:r>
            </w:smartTag>
            <w:r w:rsidRPr="0050217A">
              <w:rPr>
                <w:rFonts w:ascii="標楷體" w:eastAsia="標楷體" w:hAnsi="標楷體" w:hint="eastAsia"/>
              </w:rPr>
              <w:t>能說簡單生活用語。</w:t>
            </w:r>
          </w:p>
        </w:tc>
        <w:tc>
          <w:tcPr>
            <w:tcW w:w="2410" w:type="dxa"/>
            <w:vAlign w:val="center"/>
          </w:tcPr>
          <w:p w:rsidR="006371B1" w:rsidRPr="0050217A" w:rsidRDefault="006371B1" w:rsidP="00676C56">
            <w:pPr>
              <w:autoSpaceDE w:val="0"/>
              <w:autoSpaceDN w:val="0"/>
              <w:adjustRightInd w:val="0"/>
              <w:rPr>
                <w:rFonts w:ascii="標楷體" w:eastAsia="標楷體" w:hAnsi="標楷體" w:cs="DFKaiShu-SB-Estd-BF"/>
                <w:kern w:val="0"/>
              </w:rPr>
            </w:pPr>
            <w:r w:rsidRPr="0050217A">
              <w:rPr>
                <w:rFonts w:ascii="標楷體" w:eastAsia="標楷體" w:hAnsi="標楷體" w:cs="DFKaiShu-SB-Estd-BF" w:hint="eastAsia"/>
                <w:kern w:val="0"/>
              </w:rPr>
              <w:t>童謠</w:t>
            </w:r>
            <w:r w:rsidRPr="0050217A">
              <w:rPr>
                <w:rFonts w:ascii="標楷體" w:eastAsia="標楷體" w:hAnsi="標楷體" w:cs="TimesNewRomanPSMT" w:hint="eastAsia"/>
                <w:kern w:val="0"/>
              </w:rPr>
              <w:t>—</w:t>
            </w:r>
            <w:r w:rsidRPr="0050217A">
              <w:rPr>
                <w:rFonts w:ascii="標楷體" w:eastAsia="標楷體" w:hAnsi="標楷體" w:cs="DFKaiShu-SB-Estd-BF" w:hint="eastAsia"/>
                <w:kern w:val="0"/>
              </w:rPr>
              <w:t>天窗</w:t>
            </w:r>
          </w:p>
          <w:p w:rsidR="006371B1" w:rsidRPr="0050217A" w:rsidRDefault="006371B1" w:rsidP="00676C56">
            <w:pPr>
              <w:rPr>
                <w:rFonts w:ascii="標楷體" w:eastAsia="標楷體" w:hAnsi="標楷體"/>
              </w:rPr>
            </w:pPr>
            <w:r w:rsidRPr="0050217A">
              <w:rPr>
                <w:rFonts w:ascii="標楷體" w:eastAsia="標楷體" w:hAnsi="標楷體" w:cs="TimesNewRomanPSMT"/>
                <w:kern w:val="0"/>
              </w:rPr>
              <w:t>semenai</w:t>
            </w:r>
            <w:r w:rsidRPr="0050217A">
              <w:rPr>
                <w:rFonts w:ascii="標楷體" w:eastAsia="標楷體" w:hAnsi="標楷體" w:cs="TimesNewRomanPSMT" w:hint="eastAsia"/>
                <w:kern w:val="0"/>
              </w:rPr>
              <w:t>—</w:t>
            </w:r>
            <w:r w:rsidRPr="0050217A">
              <w:rPr>
                <w:rFonts w:ascii="標楷體" w:eastAsia="標楷體" w:hAnsi="標楷體" w:cs="TimesNewRomanPSMT"/>
                <w:kern w:val="0"/>
              </w:rPr>
              <w:t>van</w:t>
            </w:r>
            <w:r w:rsidRPr="0050217A">
              <w:rPr>
                <w:rFonts w:ascii="標楷體" w:eastAsia="標楷體" w:hAnsi="標楷體" w:cs="TimesNewRomanPSMT" w:hint="eastAsia"/>
                <w:kern w:val="0"/>
              </w:rPr>
              <w:t xml:space="preserve"> </w:t>
            </w:r>
            <w:r w:rsidRPr="0050217A">
              <w:rPr>
                <w:rFonts w:ascii="標楷體" w:eastAsia="標楷體" w:hAnsi="標楷體" w:cs="TimesNewRomanPSMT"/>
                <w:kern w:val="0"/>
              </w:rPr>
              <w:t>gau</w:t>
            </w:r>
          </w:p>
        </w:tc>
        <w:tc>
          <w:tcPr>
            <w:tcW w:w="3969" w:type="dxa"/>
            <w:vAlign w:val="center"/>
          </w:tcPr>
          <w:p w:rsidR="006371B1" w:rsidRPr="0050217A" w:rsidRDefault="006371B1" w:rsidP="00676C56">
            <w:pPr>
              <w:rPr>
                <w:rFonts w:ascii="標楷體" w:eastAsia="標楷體" w:hAnsi="標楷體"/>
              </w:rPr>
            </w:pPr>
            <w:r w:rsidRPr="0050217A">
              <w:rPr>
                <w:rFonts w:ascii="標楷體" w:eastAsia="標楷體" w:hAnsi="標楷體" w:cs="DFKaiShu-SB-Estd-BF" w:hint="eastAsia"/>
                <w:kern w:val="0"/>
              </w:rPr>
              <w:t>表演欣賞</w:t>
            </w:r>
          </w:p>
        </w:tc>
        <w:tc>
          <w:tcPr>
            <w:tcW w:w="567" w:type="dxa"/>
            <w:vAlign w:val="center"/>
          </w:tcPr>
          <w:p w:rsidR="006371B1" w:rsidRPr="0050217A" w:rsidRDefault="006371B1" w:rsidP="006F504A">
            <w:pPr>
              <w:jc w:val="center"/>
              <w:rPr>
                <w:rFonts w:ascii="標楷體" w:eastAsia="標楷體" w:hAnsi="標楷體"/>
              </w:rPr>
            </w:pPr>
            <w:r w:rsidRPr="0050217A">
              <w:rPr>
                <w:rFonts w:ascii="標楷體" w:eastAsia="標楷體" w:hAnsi="標楷體" w:hint="eastAsia"/>
              </w:rPr>
              <w:t>1</w:t>
            </w:r>
          </w:p>
        </w:tc>
        <w:tc>
          <w:tcPr>
            <w:tcW w:w="1276" w:type="dxa"/>
          </w:tcPr>
          <w:p w:rsidR="006371B1" w:rsidRPr="0050217A" w:rsidRDefault="006371B1" w:rsidP="00676C56">
            <w:pPr>
              <w:rPr>
                <w:rFonts w:ascii="標楷體" w:eastAsia="標楷體" w:hAnsi="標楷體"/>
                <w:kern w:val="0"/>
              </w:rPr>
            </w:pPr>
            <w:r w:rsidRPr="0050217A">
              <w:rPr>
                <w:rFonts w:ascii="標楷體" w:eastAsia="標楷體" w:hAnsi="標楷體"/>
                <w:color w:val="000000"/>
              </w:rPr>
              <w:t>1.</w:t>
            </w:r>
            <w:r w:rsidRPr="0050217A">
              <w:rPr>
                <w:rFonts w:ascii="標楷體" w:eastAsia="標楷體" w:hAnsi="標楷體" w:hint="eastAsia"/>
                <w:kern w:val="0"/>
              </w:rPr>
              <w:t>口頭回答</w:t>
            </w:r>
          </w:p>
          <w:p w:rsidR="006371B1" w:rsidRPr="0050217A" w:rsidRDefault="006371B1" w:rsidP="00676C56">
            <w:pPr>
              <w:rPr>
                <w:rFonts w:ascii="標楷體" w:eastAsia="標楷體" w:hAnsi="標楷體"/>
                <w:kern w:val="0"/>
              </w:rPr>
            </w:pPr>
            <w:r w:rsidRPr="0050217A">
              <w:rPr>
                <w:rFonts w:ascii="標楷體" w:eastAsia="標楷體" w:hAnsi="標楷體" w:hint="eastAsia"/>
                <w:kern w:val="0"/>
              </w:rPr>
              <w:t>2.觀察</w:t>
            </w:r>
          </w:p>
          <w:p w:rsidR="006371B1" w:rsidRPr="0050217A" w:rsidRDefault="006371B1" w:rsidP="00676C56">
            <w:pPr>
              <w:rPr>
                <w:rFonts w:ascii="標楷體" w:eastAsia="標楷體" w:hAnsi="標楷體"/>
              </w:rPr>
            </w:pPr>
            <w:r w:rsidRPr="0050217A">
              <w:rPr>
                <w:rFonts w:ascii="標楷體" w:eastAsia="標楷體" w:hAnsi="標楷體" w:hint="eastAsia"/>
                <w:kern w:val="0"/>
              </w:rPr>
              <w:t>3.表達</w:t>
            </w:r>
          </w:p>
        </w:tc>
      </w:tr>
      <w:tr w:rsidR="006371B1" w:rsidRPr="0050217A" w:rsidTr="006F504A">
        <w:trPr>
          <w:cantSplit/>
          <w:trHeight w:val="684"/>
        </w:trPr>
        <w:tc>
          <w:tcPr>
            <w:tcW w:w="1304" w:type="dxa"/>
            <w:vAlign w:val="center"/>
          </w:tcPr>
          <w:p w:rsidR="006371B1" w:rsidRDefault="006371B1" w:rsidP="00676C56">
            <w:pPr>
              <w:jc w:val="center"/>
              <w:rPr>
                <w:rFonts w:ascii="標楷體" w:eastAsia="標楷體" w:hAnsi="標楷體"/>
              </w:rPr>
            </w:pPr>
            <w:r>
              <w:rPr>
                <w:rFonts w:ascii="標楷體" w:eastAsia="標楷體" w:hAnsi="標楷體" w:hint="eastAsia"/>
              </w:rPr>
              <w:lastRenderedPageBreak/>
              <w:t>十九</w:t>
            </w:r>
          </w:p>
        </w:tc>
        <w:tc>
          <w:tcPr>
            <w:tcW w:w="4394" w:type="dxa"/>
            <w:vAlign w:val="center"/>
          </w:tcPr>
          <w:p w:rsidR="006371B1" w:rsidRPr="0050217A" w:rsidRDefault="006371B1" w:rsidP="00676C56">
            <w:pPr>
              <w:rPr>
                <w:rFonts w:ascii="標楷體" w:eastAsia="標楷體" w:hAnsi="標楷體"/>
              </w:rPr>
            </w:pPr>
            <w:smartTag w:uri="urn:schemas-microsoft-com:office:smarttags" w:element="chsdate">
              <w:smartTagPr>
                <w:attr w:name="Year" w:val="2002"/>
                <w:attr w:name="Month" w:val="1"/>
                <w:attr w:name="Day" w:val="2"/>
                <w:attr w:name="IsLunarDate" w:val="False"/>
                <w:attr w:name="IsROCDate" w:val="False"/>
              </w:smartTagPr>
              <w:r w:rsidRPr="0050217A">
                <w:rPr>
                  <w:rFonts w:ascii="標楷體" w:eastAsia="標楷體" w:hAnsi="標楷體" w:hint="eastAsia"/>
                </w:rPr>
                <w:t>2</w:t>
              </w:r>
              <w:r w:rsidRPr="0050217A">
                <w:rPr>
                  <w:rFonts w:ascii="標楷體" w:eastAsia="標楷體" w:hAnsi="標楷體"/>
                </w:rPr>
                <w:t>-1-2</w:t>
              </w:r>
            </w:smartTag>
            <w:r w:rsidRPr="0050217A">
              <w:rPr>
                <w:rFonts w:ascii="標楷體" w:eastAsia="標楷體" w:hAnsi="標楷體" w:hint="eastAsia"/>
              </w:rPr>
              <w:t>能以簡單的族語說自己想說的話。</w:t>
            </w:r>
          </w:p>
          <w:p w:rsidR="006371B1" w:rsidRPr="0050217A" w:rsidRDefault="006371B1" w:rsidP="00676C56">
            <w:pPr>
              <w:rPr>
                <w:rFonts w:ascii="標楷體" w:eastAsia="標楷體" w:hAnsi="標楷體"/>
              </w:rPr>
            </w:pPr>
            <w:smartTag w:uri="urn:schemas-microsoft-com:office:smarttags" w:element="chsdate">
              <w:smartTagPr>
                <w:attr w:name="Year" w:val="2001"/>
                <w:attr w:name="Month" w:val="1"/>
                <w:attr w:name="Day" w:val="5"/>
                <w:attr w:name="IsLunarDate" w:val="False"/>
                <w:attr w:name="IsROCDate" w:val="False"/>
              </w:smartTagPr>
              <w:r w:rsidRPr="0050217A">
                <w:rPr>
                  <w:rFonts w:ascii="標楷體" w:eastAsia="標楷體" w:hAnsi="標楷體"/>
                </w:rPr>
                <w:t>1-1-5</w:t>
              </w:r>
            </w:smartTag>
            <w:r w:rsidRPr="0050217A">
              <w:rPr>
                <w:rFonts w:ascii="標楷體" w:eastAsia="標楷體" w:hAnsi="標楷體" w:hint="eastAsia"/>
              </w:rPr>
              <w:t>能培養良好的聆聽習慣及態度。</w:t>
            </w:r>
          </w:p>
          <w:p w:rsidR="006371B1" w:rsidRPr="0050217A" w:rsidRDefault="006371B1" w:rsidP="00676C56">
            <w:pPr>
              <w:rPr>
                <w:rFonts w:ascii="標楷體" w:eastAsia="標楷體" w:hAnsi="標楷體"/>
              </w:rPr>
            </w:pPr>
            <w:smartTag w:uri="urn:schemas-microsoft-com:office:smarttags" w:element="chsdate">
              <w:smartTagPr>
                <w:attr w:name="Year" w:val="2002"/>
                <w:attr w:name="Month" w:val="1"/>
                <w:attr w:name="Day" w:val="1"/>
                <w:attr w:name="IsLunarDate" w:val="False"/>
                <w:attr w:name="IsROCDate" w:val="False"/>
              </w:smartTagPr>
              <w:r w:rsidRPr="0050217A">
                <w:rPr>
                  <w:rFonts w:ascii="標楷體" w:eastAsia="標楷體" w:hAnsi="標楷體"/>
                </w:rPr>
                <w:t>2-1-1</w:t>
              </w:r>
            </w:smartTag>
            <w:r w:rsidRPr="0050217A">
              <w:rPr>
                <w:rFonts w:ascii="標楷體" w:eastAsia="標楷體" w:hAnsi="標楷體" w:hint="eastAsia"/>
              </w:rPr>
              <w:t>能說簡單生活用語。</w:t>
            </w:r>
          </w:p>
        </w:tc>
        <w:tc>
          <w:tcPr>
            <w:tcW w:w="2410" w:type="dxa"/>
            <w:vAlign w:val="center"/>
          </w:tcPr>
          <w:p w:rsidR="006371B1" w:rsidRPr="0050217A" w:rsidRDefault="006371B1" w:rsidP="00676C56">
            <w:pPr>
              <w:autoSpaceDE w:val="0"/>
              <w:autoSpaceDN w:val="0"/>
              <w:adjustRightInd w:val="0"/>
              <w:rPr>
                <w:rFonts w:ascii="標楷體" w:eastAsia="標楷體" w:hAnsi="標楷體" w:cs="DFKaiShu-SB-Estd-BF"/>
                <w:kern w:val="0"/>
              </w:rPr>
            </w:pPr>
            <w:r w:rsidRPr="0050217A">
              <w:rPr>
                <w:rFonts w:ascii="標楷體" w:eastAsia="標楷體" w:hAnsi="標楷體" w:cs="DFKaiShu-SB-Estd-BF" w:hint="eastAsia"/>
                <w:kern w:val="0"/>
              </w:rPr>
              <w:t>童謠</w:t>
            </w:r>
            <w:r w:rsidRPr="0050217A">
              <w:rPr>
                <w:rFonts w:ascii="標楷體" w:eastAsia="標楷體" w:hAnsi="標楷體" w:cs="TimesNewRomanPSMT" w:hint="eastAsia"/>
                <w:kern w:val="0"/>
              </w:rPr>
              <w:t>—</w:t>
            </w:r>
            <w:r w:rsidRPr="0050217A">
              <w:rPr>
                <w:rFonts w:ascii="標楷體" w:eastAsia="標楷體" w:hAnsi="標楷體" w:cs="DFKaiShu-SB-Estd-BF" w:hint="eastAsia"/>
                <w:kern w:val="0"/>
              </w:rPr>
              <w:t>天窗</w:t>
            </w:r>
          </w:p>
          <w:p w:rsidR="006371B1" w:rsidRPr="0050217A" w:rsidRDefault="006371B1" w:rsidP="00676C56">
            <w:pPr>
              <w:rPr>
                <w:rFonts w:ascii="標楷體" w:eastAsia="標楷體" w:hAnsi="標楷體"/>
              </w:rPr>
            </w:pPr>
            <w:r w:rsidRPr="0050217A">
              <w:rPr>
                <w:rFonts w:ascii="標楷體" w:eastAsia="標楷體" w:hAnsi="標楷體" w:cs="TimesNewRomanPSMT"/>
                <w:kern w:val="0"/>
              </w:rPr>
              <w:t>semenai</w:t>
            </w:r>
            <w:r w:rsidRPr="0050217A">
              <w:rPr>
                <w:rFonts w:ascii="標楷體" w:eastAsia="標楷體" w:hAnsi="標楷體" w:cs="TimesNewRomanPSMT" w:hint="eastAsia"/>
                <w:kern w:val="0"/>
              </w:rPr>
              <w:t>—</w:t>
            </w:r>
            <w:r w:rsidRPr="0050217A">
              <w:rPr>
                <w:rFonts w:ascii="標楷體" w:eastAsia="標楷體" w:hAnsi="標楷體" w:cs="TimesNewRomanPSMT"/>
                <w:kern w:val="0"/>
              </w:rPr>
              <w:t>van</w:t>
            </w:r>
            <w:r w:rsidRPr="0050217A">
              <w:rPr>
                <w:rFonts w:ascii="標楷體" w:eastAsia="標楷體" w:hAnsi="標楷體" w:cs="TimesNewRomanPSMT" w:hint="eastAsia"/>
                <w:kern w:val="0"/>
              </w:rPr>
              <w:t xml:space="preserve"> </w:t>
            </w:r>
            <w:r w:rsidRPr="0050217A">
              <w:rPr>
                <w:rFonts w:ascii="標楷體" w:eastAsia="標楷體" w:hAnsi="標楷體" w:cs="TimesNewRomanPSMT"/>
                <w:kern w:val="0"/>
              </w:rPr>
              <w:t>gau</w:t>
            </w:r>
          </w:p>
        </w:tc>
        <w:tc>
          <w:tcPr>
            <w:tcW w:w="3969" w:type="dxa"/>
            <w:vAlign w:val="center"/>
          </w:tcPr>
          <w:p w:rsidR="006371B1" w:rsidRPr="0050217A" w:rsidRDefault="006371B1" w:rsidP="00676C56">
            <w:pPr>
              <w:rPr>
                <w:rFonts w:ascii="標楷體" w:eastAsia="標楷體" w:hAnsi="標楷體"/>
              </w:rPr>
            </w:pPr>
            <w:r w:rsidRPr="0050217A">
              <w:rPr>
                <w:rFonts w:ascii="標楷體" w:eastAsia="標楷體" w:hAnsi="標楷體" w:cs="DFKaiShu-SB-Estd-BF" w:hint="eastAsia"/>
                <w:kern w:val="0"/>
              </w:rPr>
              <w:t>表演欣賞</w:t>
            </w:r>
          </w:p>
        </w:tc>
        <w:tc>
          <w:tcPr>
            <w:tcW w:w="567" w:type="dxa"/>
            <w:vAlign w:val="center"/>
          </w:tcPr>
          <w:p w:rsidR="006371B1" w:rsidRPr="0050217A" w:rsidRDefault="006371B1" w:rsidP="006F504A">
            <w:pPr>
              <w:jc w:val="center"/>
              <w:rPr>
                <w:rFonts w:ascii="標楷體" w:eastAsia="標楷體" w:hAnsi="標楷體"/>
              </w:rPr>
            </w:pPr>
            <w:r w:rsidRPr="0050217A">
              <w:rPr>
                <w:rFonts w:ascii="標楷體" w:eastAsia="標楷體" w:hAnsi="標楷體" w:hint="eastAsia"/>
              </w:rPr>
              <w:t>1</w:t>
            </w:r>
          </w:p>
        </w:tc>
        <w:tc>
          <w:tcPr>
            <w:tcW w:w="1276" w:type="dxa"/>
          </w:tcPr>
          <w:p w:rsidR="006371B1" w:rsidRPr="0050217A" w:rsidRDefault="006371B1" w:rsidP="00676C56">
            <w:pPr>
              <w:rPr>
                <w:rFonts w:ascii="標楷體" w:eastAsia="標楷體" w:hAnsi="標楷體"/>
                <w:kern w:val="0"/>
              </w:rPr>
            </w:pPr>
            <w:r w:rsidRPr="0050217A">
              <w:rPr>
                <w:rFonts w:ascii="標楷體" w:eastAsia="標楷體" w:hAnsi="標楷體"/>
                <w:color w:val="000000"/>
              </w:rPr>
              <w:t>1.</w:t>
            </w:r>
            <w:r w:rsidRPr="0050217A">
              <w:rPr>
                <w:rFonts w:ascii="標楷體" w:eastAsia="標楷體" w:hAnsi="標楷體" w:hint="eastAsia"/>
                <w:kern w:val="0"/>
              </w:rPr>
              <w:t>口頭回答</w:t>
            </w:r>
          </w:p>
          <w:p w:rsidR="006371B1" w:rsidRPr="0050217A" w:rsidRDefault="006371B1" w:rsidP="00676C56">
            <w:pPr>
              <w:rPr>
                <w:rFonts w:ascii="標楷體" w:eastAsia="標楷體" w:hAnsi="標楷體"/>
                <w:kern w:val="0"/>
              </w:rPr>
            </w:pPr>
            <w:r w:rsidRPr="0050217A">
              <w:rPr>
                <w:rFonts w:ascii="標楷體" w:eastAsia="標楷體" w:hAnsi="標楷體" w:hint="eastAsia"/>
                <w:kern w:val="0"/>
              </w:rPr>
              <w:t>2.觀察</w:t>
            </w:r>
          </w:p>
          <w:p w:rsidR="006371B1" w:rsidRPr="0050217A" w:rsidRDefault="006371B1" w:rsidP="00676C56">
            <w:pPr>
              <w:rPr>
                <w:rFonts w:ascii="標楷體" w:eastAsia="標楷體" w:hAnsi="標楷體"/>
              </w:rPr>
            </w:pPr>
            <w:r w:rsidRPr="0050217A">
              <w:rPr>
                <w:rFonts w:ascii="標楷體" w:eastAsia="標楷體" w:hAnsi="標楷體" w:hint="eastAsia"/>
                <w:kern w:val="0"/>
              </w:rPr>
              <w:t>3.表達</w:t>
            </w:r>
          </w:p>
        </w:tc>
      </w:tr>
      <w:tr w:rsidR="006371B1" w:rsidRPr="0050217A" w:rsidTr="006F504A">
        <w:trPr>
          <w:cantSplit/>
          <w:trHeight w:val="684"/>
        </w:trPr>
        <w:tc>
          <w:tcPr>
            <w:tcW w:w="1304" w:type="dxa"/>
            <w:vAlign w:val="center"/>
          </w:tcPr>
          <w:p w:rsidR="006371B1" w:rsidRDefault="006371B1" w:rsidP="00676C56">
            <w:pPr>
              <w:jc w:val="center"/>
              <w:rPr>
                <w:rFonts w:ascii="標楷體" w:eastAsia="標楷體" w:hAnsi="標楷體"/>
              </w:rPr>
            </w:pPr>
            <w:r>
              <w:rPr>
                <w:rFonts w:ascii="標楷體" w:eastAsia="標楷體" w:hAnsi="標楷體" w:hint="eastAsia"/>
              </w:rPr>
              <w:t>二十</w:t>
            </w:r>
          </w:p>
        </w:tc>
        <w:tc>
          <w:tcPr>
            <w:tcW w:w="4394" w:type="dxa"/>
            <w:vAlign w:val="center"/>
          </w:tcPr>
          <w:p w:rsidR="006371B1" w:rsidRPr="0050217A" w:rsidRDefault="006371B1" w:rsidP="00676C56">
            <w:pPr>
              <w:rPr>
                <w:rFonts w:ascii="標楷體" w:eastAsia="標楷體" w:hAnsi="標楷體"/>
              </w:rPr>
            </w:pPr>
            <w:smartTag w:uri="urn:schemas-microsoft-com:office:smarttags" w:element="chsdate">
              <w:smartTagPr>
                <w:attr w:name="Year" w:val="2002"/>
                <w:attr w:name="Month" w:val="1"/>
                <w:attr w:name="Day" w:val="2"/>
                <w:attr w:name="IsLunarDate" w:val="False"/>
                <w:attr w:name="IsROCDate" w:val="False"/>
              </w:smartTagPr>
              <w:r w:rsidRPr="0050217A">
                <w:rPr>
                  <w:rFonts w:ascii="標楷體" w:eastAsia="標楷體" w:hAnsi="標楷體" w:hint="eastAsia"/>
                </w:rPr>
                <w:t>2</w:t>
              </w:r>
              <w:r w:rsidRPr="0050217A">
                <w:rPr>
                  <w:rFonts w:ascii="標楷體" w:eastAsia="標楷體" w:hAnsi="標楷體"/>
                </w:rPr>
                <w:t>-1-2</w:t>
              </w:r>
            </w:smartTag>
            <w:r w:rsidRPr="0050217A">
              <w:rPr>
                <w:rFonts w:ascii="標楷體" w:eastAsia="標楷體" w:hAnsi="標楷體" w:hint="eastAsia"/>
              </w:rPr>
              <w:t>能以簡單的族語說自己想說的話。</w:t>
            </w:r>
          </w:p>
          <w:p w:rsidR="006371B1" w:rsidRPr="0050217A" w:rsidRDefault="006371B1" w:rsidP="00676C56">
            <w:pPr>
              <w:rPr>
                <w:rFonts w:ascii="標楷體" w:eastAsia="標楷體" w:hAnsi="標楷體"/>
              </w:rPr>
            </w:pPr>
            <w:smartTag w:uri="urn:schemas-microsoft-com:office:smarttags" w:element="chsdate">
              <w:smartTagPr>
                <w:attr w:name="Year" w:val="2001"/>
                <w:attr w:name="Month" w:val="1"/>
                <w:attr w:name="Day" w:val="5"/>
                <w:attr w:name="IsLunarDate" w:val="False"/>
                <w:attr w:name="IsROCDate" w:val="False"/>
              </w:smartTagPr>
              <w:r w:rsidRPr="0050217A">
                <w:rPr>
                  <w:rFonts w:ascii="標楷體" w:eastAsia="標楷體" w:hAnsi="標楷體"/>
                </w:rPr>
                <w:t>1-1-5</w:t>
              </w:r>
            </w:smartTag>
            <w:r w:rsidRPr="0050217A">
              <w:rPr>
                <w:rFonts w:ascii="標楷體" w:eastAsia="標楷體" w:hAnsi="標楷體" w:hint="eastAsia"/>
              </w:rPr>
              <w:t>能培養良好的聆聽習慣及態度。</w:t>
            </w:r>
          </w:p>
          <w:p w:rsidR="006371B1" w:rsidRPr="0050217A" w:rsidRDefault="006371B1" w:rsidP="00676C56">
            <w:pPr>
              <w:rPr>
                <w:rFonts w:ascii="標楷體" w:eastAsia="標楷體" w:hAnsi="標楷體"/>
              </w:rPr>
            </w:pPr>
            <w:smartTag w:uri="urn:schemas-microsoft-com:office:smarttags" w:element="chsdate">
              <w:smartTagPr>
                <w:attr w:name="Year" w:val="2002"/>
                <w:attr w:name="Month" w:val="1"/>
                <w:attr w:name="Day" w:val="1"/>
                <w:attr w:name="IsLunarDate" w:val="False"/>
                <w:attr w:name="IsROCDate" w:val="False"/>
              </w:smartTagPr>
              <w:r w:rsidRPr="0050217A">
                <w:rPr>
                  <w:rFonts w:ascii="標楷體" w:eastAsia="標楷體" w:hAnsi="標楷體"/>
                </w:rPr>
                <w:t>2-1-1</w:t>
              </w:r>
            </w:smartTag>
            <w:r w:rsidRPr="0050217A">
              <w:rPr>
                <w:rFonts w:ascii="標楷體" w:eastAsia="標楷體" w:hAnsi="標楷體" w:hint="eastAsia"/>
              </w:rPr>
              <w:t>能說簡單生活用語。</w:t>
            </w:r>
          </w:p>
        </w:tc>
        <w:tc>
          <w:tcPr>
            <w:tcW w:w="2410" w:type="dxa"/>
            <w:vAlign w:val="center"/>
          </w:tcPr>
          <w:p w:rsidR="006371B1" w:rsidRPr="0050217A" w:rsidRDefault="006371B1" w:rsidP="00676C56">
            <w:pPr>
              <w:rPr>
                <w:rFonts w:ascii="標楷體" w:eastAsia="標楷體" w:hAnsi="標楷體"/>
              </w:rPr>
            </w:pPr>
            <w:r w:rsidRPr="0050217A">
              <w:rPr>
                <w:rFonts w:ascii="標楷體" w:eastAsia="標楷體" w:hAnsi="標楷體" w:hint="eastAsia"/>
              </w:rPr>
              <w:t>評量</w:t>
            </w:r>
          </w:p>
        </w:tc>
        <w:tc>
          <w:tcPr>
            <w:tcW w:w="3969" w:type="dxa"/>
            <w:vAlign w:val="center"/>
          </w:tcPr>
          <w:p w:rsidR="006371B1" w:rsidRPr="0050217A" w:rsidRDefault="006371B1" w:rsidP="00676C56">
            <w:pPr>
              <w:autoSpaceDE w:val="0"/>
              <w:autoSpaceDN w:val="0"/>
              <w:adjustRightInd w:val="0"/>
              <w:rPr>
                <w:rFonts w:ascii="標楷體" w:eastAsia="標楷體" w:hAnsi="標楷體"/>
              </w:rPr>
            </w:pPr>
            <w:r w:rsidRPr="0050217A">
              <w:rPr>
                <w:rFonts w:ascii="標楷體" w:eastAsia="標楷體" w:hAnsi="標楷體" w:cs="DFKaiShu-SB-Estd-BF" w:hint="eastAsia"/>
                <w:kern w:val="0"/>
              </w:rPr>
              <w:t>用母語演唱童謠</w:t>
            </w:r>
          </w:p>
        </w:tc>
        <w:tc>
          <w:tcPr>
            <w:tcW w:w="567" w:type="dxa"/>
            <w:vAlign w:val="center"/>
          </w:tcPr>
          <w:p w:rsidR="006371B1" w:rsidRPr="0050217A" w:rsidRDefault="006371B1" w:rsidP="006F504A">
            <w:pPr>
              <w:jc w:val="center"/>
              <w:rPr>
                <w:rFonts w:ascii="標楷體" w:eastAsia="標楷體" w:hAnsi="標楷體"/>
              </w:rPr>
            </w:pPr>
            <w:r w:rsidRPr="0050217A">
              <w:rPr>
                <w:rFonts w:ascii="標楷體" w:eastAsia="標楷體" w:hAnsi="標楷體" w:hint="eastAsia"/>
              </w:rPr>
              <w:t>1</w:t>
            </w:r>
          </w:p>
        </w:tc>
        <w:tc>
          <w:tcPr>
            <w:tcW w:w="1276" w:type="dxa"/>
          </w:tcPr>
          <w:p w:rsidR="006371B1" w:rsidRPr="0050217A" w:rsidRDefault="006371B1" w:rsidP="00676C56">
            <w:pPr>
              <w:rPr>
                <w:rFonts w:ascii="標楷體" w:eastAsia="標楷體" w:hAnsi="標楷體"/>
                <w:kern w:val="0"/>
              </w:rPr>
            </w:pPr>
            <w:r w:rsidRPr="0050217A">
              <w:rPr>
                <w:rFonts w:ascii="標楷體" w:eastAsia="標楷體" w:hAnsi="標楷體"/>
                <w:color w:val="000000"/>
              </w:rPr>
              <w:t>1.</w:t>
            </w:r>
            <w:r w:rsidRPr="0050217A">
              <w:rPr>
                <w:rFonts w:ascii="標楷體" w:eastAsia="標楷體" w:hAnsi="標楷體" w:hint="eastAsia"/>
                <w:kern w:val="0"/>
              </w:rPr>
              <w:t>口頭回答</w:t>
            </w:r>
          </w:p>
          <w:p w:rsidR="006371B1" w:rsidRPr="0050217A" w:rsidRDefault="006371B1" w:rsidP="00676C56">
            <w:pPr>
              <w:rPr>
                <w:rFonts w:ascii="標楷體" w:eastAsia="標楷體" w:hAnsi="標楷體"/>
                <w:kern w:val="0"/>
              </w:rPr>
            </w:pPr>
            <w:r w:rsidRPr="0050217A">
              <w:rPr>
                <w:rFonts w:ascii="標楷體" w:eastAsia="標楷體" w:hAnsi="標楷體" w:hint="eastAsia"/>
                <w:kern w:val="0"/>
              </w:rPr>
              <w:t>2.觀察</w:t>
            </w:r>
          </w:p>
          <w:p w:rsidR="006371B1" w:rsidRPr="0050217A" w:rsidRDefault="006371B1" w:rsidP="00676C56">
            <w:pPr>
              <w:spacing w:line="300" w:lineRule="exact"/>
              <w:ind w:leftChars="-12" w:left="-22" w:hangingChars="3" w:hanging="7"/>
              <w:jc w:val="both"/>
              <w:rPr>
                <w:rFonts w:ascii="標楷體" w:eastAsia="標楷體" w:hAnsi="標楷體"/>
              </w:rPr>
            </w:pPr>
            <w:r w:rsidRPr="0050217A">
              <w:rPr>
                <w:rFonts w:ascii="標楷體" w:eastAsia="標楷體" w:hAnsi="標楷體" w:hint="eastAsia"/>
                <w:kern w:val="0"/>
              </w:rPr>
              <w:t>3.表達</w:t>
            </w:r>
          </w:p>
        </w:tc>
      </w:tr>
    </w:tbl>
    <w:p w:rsidR="006371B1" w:rsidRPr="00BA0DC0" w:rsidRDefault="006371B1" w:rsidP="006371B1">
      <w:pPr>
        <w:ind w:firstLineChars="300" w:firstLine="720"/>
        <w:jc w:val="center"/>
      </w:pPr>
      <w:r>
        <w:br w:type="page"/>
      </w:r>
      <w:r w:rsidR="006F504A" w:rsidRPr="00BA0DC0">
        <w:lastRenderedPageBreak/>
        <w:t xml:space="preserve"> </w:t>
      </w:r>
    </w:p>
    <w:tbl>
      <w:tblPr>
        <w:tblW w:w="13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63"/>
        <w:gridCol w:w="4434"/>
        <w:gridCol w:w="2268"/>
        <w:gridCol w:w="141"/>
        <w:gridCol w:w="4109"/>
        <w:gridCol w:w="425"/>
        <w:gridCol w:w="1280"/>
      </w:tblGrid>
      <w:tr w:rsidR="006371B1" w:rsidRPr="00380CE3" w:rsidTr="00676C56">
        <w:trPr>
          <w:cantSplit/>
          <w:trHeight w:val="801"/>
        </w:trPr>
        <w:tc>
          <w:tcPr>
            <w:tcW w:w="5698" w:type="dxa"/>
            <w:gridSpan w:val="2"/>
            <w:vAlign w:val="center"/>
          </w:tcPr>
          <w:p w:rsidR="006371B1" w:rsidRPr="00380CE3" w:rsidRDefault="006371B1" w:rsidP="00676C56">
            <w:pPr>
              <w:jc w:val="center"/>
              <w:rPr>
                <w:rFonts w:ascii="標楷體" w:eastAsia="標楷體" w:hAnsi="標楷體"/>
              </w:rPr>
            </w:pPr>
            <w:r w:rsidRPr="00380CE3">
              <w:rPr>
                <w:rFonts w:ascii="標楷體" w:eastAsia="標楷體" w:hAnsi="標楷體" w:hint="eastAsia"/>
              </w:rPr>
              <w:t>教學年級：中年級</w:t>
            </w:r>
          </w:p>
        </w:tc>
        <w:tc>
          <w:tcPr>
            <w:tcW w:w="2268" w:type="dxa"/>
            <w:vAlign w:val="center"/>
          </w:tcPr>
          <w:p w:rsidR="006371B1" w:rsidRPr="00380CE3" w:rsidRDefault="006371B1" w:rsidP="00676C56">
            <w:pPr>
              <w:jc w:val="center"/>
              <w:rPr>
                <w:rFonts w:ascii="標楷體" w:eastAsia="標楷體" w:hAnsi="標楷體"/>
              </w:rPr>
            </w:pPr>
            <w:r w:rsidRPr="00380CE3">
              <w:rPr>
                <w:rFonts w:ascii="標楷體" w:eastAsia="標楷體" w:hAnsi="標楷體" w:hint="eastAsia"/>
              </w:rPr>
              <w:t>教學者</w:t>
            </w:r>
          </w:p>
        </w:tc>
        <w:tc>
          <w:tcPr>
            <w:tcW w:w="5954" w:type="dxa"/>
            <w:gridSpan w:val="4"/>
            <w:vAlign w:val="center"/>
          </w:tcPr>
          <w:p w:rsidR="006371B1" w:rsidRPr="00380CE3" w:rsidRDefault="006371B1" w:rsidP="00676C56">
            <w:pPr>
              <w:jc w:val="center"/>
              <w:rPr>
                <w:rFonts w:ascii="標楷體" w:eastAsia="標楷體" w:hAnsi="標楷體"/>
              </w:rPr>
            </w:pPr>
            <w:smartTag w:uri="urn:schemas-microsoft-com:office:smarttags" w:element="PersonName">
              <w:smartTagPr>
                <w:attr w:name="ProductID" w:val="陳美花"/>
              </w:smartTagPr>
              <w:r w:rsidRPr="00380CE3">
                <w:rPr>
                  <w:rFonts w:ascii="標楷體" w:eastAsia="標楷體" w:hAnsi="標楷體" w:hint="eastAsia"/>
                </w:rPr>
                <w:t>陳美花</w:t>
              </w:r>
            </w:smartTag>
            <w:r w:rsidRPr="00380CE3">
              <w:rPr>
                <w:rFonts w:ascii="標楷體" w:eastAsia="標楷體" w:hAnsi="標楷體" w:hint="eastAsia"/>
              </w:rPr>
              <w:t>老師</w:t>
            </w:r>
          </w:p>
        </w:tc>
      </w:tr>
      <w:tr w:rsidR="006371B1" w:rsidRPr="00380CE3" w:rsidTr="00676C56">
        <w:trPr>
          <w:cantSplit/>
          <w:trHeight w:val="801"/>
        </w:trPr>
        <w:tc>
          <w:tcPr>
            <w:tcW w:w="5698" w:type="dxa"/>
            <w:gridSpan w:val="2"/>
            <w:vAlign w:val="center"/>
          </w:tcPr>
          <w:p w:rsidR="006371B1" w:rsidRPr="00380CE3" w:rsidRDefault="006371B1" w:rsidP="00676C56">
            <w:pPr>
              <w:jc w:val="center"/>
              <w:rPr>
                <w:rFonts w:ascii="標楷體" w:eastAsia="標楷體" w:hAnsi="標楷體"/>
              </w:rPr>
            </w:pPr>
            <w:r w:rsidRPr="00380CE3">
              <w:rPr>
                <w:rFonts w:ascii="標楷體" w:eastAsia="標楷體" w:hAnsi="標楷體" w:hint="eastAsia"/>
              </w:rPr>
              <w:t>教材來源：行政院原民會編輯中心第1階學習</w:t>
            </w:r>
          </w:p>
        </w:tc>
        <w:tc>
          <w:tcPr>
            <w:tcW w:w="2268" w:type="dxa"/>
            <w:vAlign w:val="center"/>
          </w:tcPr>
          <w:p w:rsidR="006371B1" w:rsidRPr="00380CE3" w:rsidRDefault="006371B1" w:rsidP="00676C56">
            <w:pPr>
              <w:jc w:val="center"/>
              <w:rPr>
                <w:rFonts w:ascii="標楷體" w:eastAsia="標楷體" w:hAnsi="標楷體"/>
              </w:rPr>
            </w:pPr>
            <w:r w:rsidRPr="00380CE3">
              <w:rPr>
                <w:rFonts w:ascii="標楷體" w:eastAsia="標楷體" w:hAnsi="標楷體" w:hint="eastAsia"/>
              </w:rPr>
              <w:t>教學週數：</w:t>
            </w:r>
            <w:r>
              <w:rPr>
                <w:rFonts w:ascii="標楷體" w:eastAsia="標楷體" w:hAnsi="標楷體" w:hint="eastAsia"/>
              </w:rPr>
              <w:t>20</w:t>
            </w:r>
            <w:r w:rsidRPr="00380CE3">
              <w:rPr>
                <w:rFonts w:ascii="標楷體" w:eastAsia="標楷體" w:hAnsi="標楷體" w:hint="eastAsia"/>
              </w:rPr>
              <w:t>週</w:t>
            </w:r>
          </w:p>
        </w:tc>
        <w:tc>
          <w:tcPr>
            <w:tcW w:w="5954" w:type="dxa"/>
            <w:gridSpan w:val="4"/>
            <w:vAlign w:val="center"/>
          </w:tcPr>
          <w:p w:rsidR="006371B1" w:rsidRPr="00380CE3" w:rsidRDefault="006371B1" w:rsidP="00676C56">
            <w:pPr>
              <w:jc w:val="center"/>
              <w:rPr>
                <w:rFonts w:ascii="標楷體" w:eastAsia="標楷體" w:hAnsi="標楷體"/>
              </w:rPr>
            </w:pPr>
            <w:r w:rsidRPr="00380CE3">
              <w:rPr>
                <w:rFonts w:ascii="標楷體" w:eastAsia="標楷體" w:hAnsi="標楷體" w:hint="eastAsia"/>
              </w:rPr>
              <w:t>教學時間：每週</w:t>
            </w:r>
            <w:r>
              <w:rPr>
                <w:rFonts w:ascii="標楷體" w:eastAsia="標楷體" w:hAnsi="標楷體" w:hint="eastAsia"/>
              </w:rPr>
              <w:t>1</w:t>
            </w:r>
            <w:r w:rsidRPr="00380CE3">
              <w:rPr>
                <w:rFonts w:ascii="標楷體" w:eastAsia="標楷體" w:hAnsi="標楷體" w:hint="eastAsia"/>
              </w:rPr>
              <w:t>節</w:t>
            </w:r>
          </w:p>
        </w:tc>
      </w:tr>
      <w:tr w:rsidR="006371B1" w:rsidRPr="00380CE3" w:rsidTr="00676C56">
        <w:trPr>
          <w:cantSplit/>
          <w:trHeight w:val="1063"/>
        </w:trPr>
        <w:tc>
          <w:tcPr>
            <w:tcW w:w="1263" w:type="dxa"/>
            <w:vAlign w:val="center"/>
          </w:tcPr>
          <w:p w:rsidR="006371B1" w:rsidRPr="00380CE3" w:rsidRDefault="006371B1" w:rsidP="00676C56">
            <w:pPr>
              <w:rPr>
                <w:rFonts w:ascii="標楷體" w:eastAsia="標楷體" w:hAnsi="標楷體"/>
              </w:rPr>
            </w:pPr>
            <w:r w:rsidRPr="00380CE3">
              <w:rPr>
                <w:rFonts w:ascii="標楷體" w:eastAsia="標楷體" w:hAnsi="標楷體" w:hint="eastAsia"/>
              </w:rPr>
              <w:t>學習目標</w:t>
            </w:r>
          </w:p>
        </w:tc>
        <w:tc>
          <w:tcPr>
            <w:tcW w:w="12657" w:type="dxa"/>
            <w:gridSpan w:val="6"/>
          </w:tcPr>
          <w:p w:rsidR="006371B1" w:rsidRPr="00380CE3" w:rsidRDefault="006371B1" w:rsidP="00676C56">
            <w:pPr>
              <w:rPr>
                <w:rFonts w:ascii="標楷體" w:eastAsia="標楷體" w:hAnsi="標楷體"/>
              </w:rPr>
            </w:pPr>
            <w:r w:rsidRPr="00380CE3">
              <w:rPr>
                <w:rFonts w:ascii="標楷體" w:eastAsia="標楷體" w:hAnsi="標楷體" w:cs="標楷體" w:hint="eastAsia"/>
              </w:rPr>
              <w:t>1.能認識家庭最忠心的竉物。</w:t>
            </w:r>
          </w:p>
          <w:p w:rsidR="006371B1" w:rsidRPr="00380CE3" w:rsidRDefault="006371B1" w:rsidP="00676C56">
            <w:pPr>
              <w:rPr>
                <w:rFonts w:ascii="標楷體" w:eastAsia="標楷體" w:hAnsi="標楷體"/>
              </w:rPr>
            </w:pPr>
            <w:r w:rsidRPr="00380CE3">
              <w:rPr>
                <w:rFonts w:ascii="標楷體" w:eastAsia="標楷體" w:hAnsi="標楷體" w:cs="標楷體" w:hint="eastAsia"/>
              </w:rPr>
              <w:t>2.暸</w:t>
            </w:r>
            <w:smartTag w:uri="urn:schemas-microsoft-com:office:smarttags" w:element="PersonName">
              <w:smartTagPr>
                <w:attr w:name="ProductID" w:val="解教室"/>
              </w:smartTagPr>
              <w:r w:rsidRPr="00380CE3">
                <w:rPr>
                  <w:rFonts w:ascii="標楷體" w:eastAsia="標楷體" w:hAnsi="標楷體" w:cs="標楷體" w:hint="eastAsia"/>
                </w:rPr>
                <w:t>解教室</w:t>
              </w:r>
            </w:smartTag>
            <w:r w:rsidRPr="00380CE3">
              <w:rPr>
                <w:rFonts w:ascii="標楷體" w:eastAsia="標楷體" w:hAnsi="標楷體" w:cs="標楷體" w:hint="eastAsia"/>
              </w:rPr>
              <w:t>老師及學生的分際，並能說出教具、文具的名稱。</w:t>
            </w:r>
          </w:p>
          <w:p w:rsidR="006371B1" w:rsidRPr="00380CE3" w:rsidRDefault="006371B1" w:rsidP="00676C56">
            <w:pPr>
              <w:rPr>
                <w:rFonts w:ascii="標楷體" w:eastAsia="標楷體" w:hAnsi="標楷體"/>
              </w:rPr>
            </w:pPr>
            <w:r w:rsidRPr="00380CE3">
              <w:rPr>
                <w:rFonts w:ascii="標楷體" w:eastAsia="標楷體" w:hAnsi="標楷體" w:cs="標楷體" w:hint="eastAsia"/>
              </w:rPr>
              <w:t>3.暸解室內物品的名稱及用途，以及家人的職業。</w:t>
            </w:r>
          </w:p>
        </w:tc>
      </w:tr>
      <w:tr w:rsidR="006371B1" w:rsidRPr="00380CE3" w:rsidTr="00676C56">
        <w:tc>
          <w:tcPr>
            <w:tcW w:w="1263" w:type="dxa"/>
            <w:vAlign w:val="center"/>
          </w:tcPr>
          <w:p w:rsidR="006371B1" w:rsidRPr="00380CE3" w:rsidRDefault="006371B1" w:rsidP="00676C56">
            <w:pPr>
              <w:jc w:val="center"/>
              <w:rPr>
                <w:rFonts w:ascii="標楷體" w:eastAsia="標楷體" w:hAnsi="標楷體"/>
              </w:rPr>
            </w:pPr>
            <w:r w:rsidRPr="00380CE3">
              <w:rPr>
                <w:rFonts w:ascii="標楷體" w:eastAsia="標楷體" w:hAnsi="標楷體" w:hint="eastAsia"/>
              </w:rPr>
              <w:t>週次</w:t>
            </w:r>
          </w:p>
        </w:tc>
        <w:tc>
          <w:tcPr>
            <w:tcW w:w="4433" w:type="dxa"/>
            <w:vAlign w:val="center"/>
          </w:tcPr>
          <w:p w:rsidR="006371B1" w:rsidRPr="00380CE3" w:rsidRDefault="006371B1" w:rsidP="00676C56">
            <w:pPr>
              <w:rPr>
                <w:rFonts w:ascii="標楷體" w:eastAsia="標楷體" w:hAnsi="標楷體"/>
              </w:rPr>
            </w:pPr>
            <w:r w:rsidRPr="00380CE3">
              <w:rPr>
                <w:rFonts w:ascii="標楷體" w:eastAsia="標楷體" w:hAnsi="標楷體" w:hint="eastAsia"/>
              </w:rPr>
              <w:t>能力指標</w:t>
            </w:r>
          </w:p>
        </w:tc>
        <w:tc>
          <w:tcPr>
            <w:tcW w:w="2409" w:type="dxa"/>
            <w:gridSpan w:val="2"/>
            <w:vAlign w:val="center"/>
          </w:tcPr>
          <w:p w:rsidR="006371B1" w:rsidRPr="00380CE3" w:rsidRDefault="006371B1" w:rsidP="00676C56">
            <w:pPr>
              <w:rPr>
                <w:rFonts w:ascii="標楷體" w:eastAsia="標楷體" w:hAnsi="標楷體"/>
              </w:rPr>
            </w:pPr>
            <w:r w:rsidRPr="00380CE3">
              <w:rPr>
                <w:rFonts w:ascii="標楷體" w:eastAsia="標楷體" w:hAnsi="標楷體" w:hint="eastAsia"/>
              </w:rPr>
              <w:t>單元名稱</w:t>
            </w:r>
          </w:p>
        </w:tc>
        <w:tc>
          <w:tcPr>
            <w:tcW w:w="4110" w:type="dxa"/>
            <w:vAlign w:val="center"/>
          </w:tcPr>
          <w:p w:rsidR="006371B1" w:rsidRPr="00380CE3" w:rsidRDefault="006371B1" w:rsidP="00676C56">
            <w:pPr>
              <w:rPr>
                <w:rFonts w:ascii="標楷體" w:eastAsia="標楷體" w:hAnsi="標楷體"/>
              </w:rPr>
            </w:pPr>
            <w:r w:rsidRPr="00380CE3">
              <w:rPr>
                <w:rFonts w:ascii="標楷體" w:eastAsia="標楷體" w:hAnsi="標楷體" w:hint="eastAsia"/>
              </w:rPr>
              <w:t>教學活動內容</w:t>
            </w:r>
          </w:p>
        </w:tc>
        <w:tc>
          <w:tcPr>
            <w:tcW w:w="425" w:type="dxa"/>
            <w:vAlign w:val="center"/>
          </w:tcPr>
          <w:p w:rsidR="006371B1" w:rsidRPr="00380CE3" w:rsidRDefault="006371B1" w:rsidP="00676C56">
            <w:pPr>
              <w:rPr>
                <w:rFonts w:ascii="標楷體" w:eastAsia="標楷體" w:hAnsi="標楷體"/>
              </w:rPr>
            </w:pPr>
            <w:r w:rsidRPr="00380CE3">
              <w:rPr>
                <w:rFonts w:ascii="標楷體" w:eastAsia="標楷體" w:hAnsi="標楷體" w:hint="eastAsia"/>
              </w:rPr>
              <w:t>節數</w:t>
            </w:r>
          </w:p>
        </w:tc>
        <w:tc>
          <w:tcPr>
            <w:tcW w:w="1280" w:type="dxa"/>
            <w:vAlign w:val="center"/>
          </w:tcPr>
          <w:p w:rsidR="006371B1" w:rsidRPr="00380CE3" w:rsidRDefault="006371B1" w:rsidP="00676C56">
            <w:pPr>
              <w:rPr>
                <w:rFonts w:ascii="標楷體" w:eastAsia="標楷體" w:hAnsi="標楷體"/>
              </w:rPr>
            </w:pPr>
            <w:r w:rsidRPr="00380CE3">
              <w:rPr>
                <w:rFonts w:ascii="標楷體" w:eastAsia="標楷體" w:hAnsi="標楷體" w:hint="eastAsia"/>
              </w:rPr>
              <w:t>評量方式</w:t>
            </w:r>
          </w:p>
        </w:tc>
      </w:tr>
      <w:tr w:rsidR="006371B1" w:rsidRPr="00380CE3" w:rsidTr="006F504A">
        <w:trPr>
          <w:cantSplit/>
          <w:trHeight w:val="1134"/>
        </w:trPr>
        <w:tc>
          <w:tcPr>
            <w:tcW w:w="1263"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一</w:t>
            </w:r>
          </w:p>
        </w:tc>
        <w:tc>
          <w:tcPr>
            <w:tcW w:w="4433" w:type="dxa"/>
            <w:vAlign w:val="center"/>
          </w:tcPr>
          <w:p w:rsidR="006371B1" w:rsidRPr="00380CE3" w:rsidRDefault="006371B1" w:rsidP="00676C56">
            <w:pPr>
              <w:rPr>
                <w:rFonts w:ascii="標楷體" w:eastAsia="標楷體" w:hAnsi="標楷體"/>
              </w:rPr>
            </w:pPr>
            <w:r w:rsidRPr="00380CE3">
              <w:rPr>
                <w:rFonts w:ascii="標楷體" w:eastAsia="標楷體" w:hAnsi="標楷體"/>
              </w:rPr>
              <w:t>2-1-2</w:t>
            </w:r>
            <w:r w:rsidRPr="00380CE3">
              <w:rPr>
                <w:rFonts w:ascii="標楷體" w:eastAsia="標楷體" w:hAnsi="標楷體" w:hint="eastAsia"/>
              </w:rPr>
              <w:t>能以簡單的族語說自己想說的話。</w:t>
            </w:r>
          </w:p>
          <w:p w:rsidR="006371B1" w:rsidRPr="00380CE3" w:rsidRDefault="006371B1" w:rsidP="00676C56">
            <w:pPr>
              <w:rPr>
                <w:rFonts w:ascii="標楷體" w:eastAsia="標楷體" w:hAnsi="標楷體"/>
              </w:rPr>
            </w:pPr>
            <w:smartTag w:uri="urn:schemas-microsoft-com:office:smarttags" w:element="chsdate">
              <w:smartTagPr>
                <w:attr w:name="Year" w:val="2001"/>
                <w:attr w:name="Month" w:val="1"/>
                <w:attr w:name="Day" w:val="5"/>
                <w:attr w:name="IsLunarDate" w:val="False"/>
                <w:attr w:name="IsROCDate" w:val="False"/>
              </w:smartTagPr>
              <w:r w:rsidRPr="00380CE3">
                <w:rPr>
                  <w:rFonts w:ascii="標楷體" w:eastAsia="標楷體" w:hAnsi="標楷體"/>
                </w:rPr>
                <w:t>1-1-5</w:t>
              </w:r>
            </w:smartTag>
            <w:r w:rsidRPr="00380CE3">
              <w:rPr>
                <w:rFonts w:ascii="標楷體" w:eastAsia="標楷體" w:hAnsi="標楷體" w:hint="eastAsia"/>
              </w:rPr>
              <w:t>能培養良好的聆聽習慣及態度。</w:t>
            </w:r>
          </w:p>
          <w:p w:rsidR="006371B1" w:rsidRPr="00380CE3" w:rsidRDefault="006371B1" w:rsidP="00676C56">
            <w:pPr>
              <w:rPr>
                <w:rFonts w:ascii="標楷體" w:eastAsia="標楷體" w:hAnsi="標楷體"/>
              </w:rPr>
            </w:pPr>
            <w:smartTag w:uri="urn:schemas-microsoft-com:office:smarttags" w:element="chsdate">
              <w:smartTagPr>
                <w:attr w:name="Year" w:val="2002"/>
                <w:attr w:name="Month" w:val="1"/>
                <w:attr w:name="Day" w:val="1"/>
                <w:attr w:name="IsLunarDate" w:val="False"/>
                <w:attr w:name="IsROCDate" w:val="False"/>
              </w:smartTagPr>
              <w:r w:rsidRPr="00380CE3">
                <w:rPr>
                  <w:rFonts w:ascii="標楷體" w:eastAsia="標楷體" w:hAnsi="標楷體"/>
                </w:rPr>
                <w:t>2-1-1</w:t>
              </w:r>
            </w:smartTag>
            <w:r w:rsidRPr="00380CE3">
              <w:rPr>
                <w:rFonts w:ascii="標楷體" w:eastAsia="標楷體" w:hAnsi="標楷體" w:hint="eastAsia"/>
              </w:rPr>
              <w:t>能說簡單生活用語。</w:t>
            </w:r>
          </w:p>
        </w:tc>
        <w:tc>
          <w:tcPr>
            <w:tcW w:w="2409" w:type="dxa"/>
            <w:gridSpan w:val="2"/>
            <w:vAlign w:val="center"/>
          </w:tcPr>
          <w:p w:rsidR="006371B1" w:rsidRPr="00380CE3" w:rsidRDefault="006371B1" w:rsidP="00676C56">
            <w:pPr>
              <w:rPr>
                <w:rFonts w:ascii="標楷體" w:eastAsia="標楷體" w:hAnsi="標楷體"/>
              </w:rPr>
            </w:pPr>
            <w:r w:rsidRPr="00380CE3">
              <w:rPr>
                <w:rFonts w:ascii="標楷體" w:eastAsia="標楷體" w:hAnsi="標楷體" w:hint="eastAsia"/>
              </w:rPr>
              <w:t>我是學生</w:t>
            </w:r>
          </w:p>
          <w:p w:rsidR="006371B1" w:rsidRPr="00380CE3" w:rsidRDefault="006371B1" w:rsidP="00676C56">
            <w:pPr>
              <w:rPr>
                <w:rFonts w:ascii="標楷體" w:eastAsia="標楷體" w:hAnsi="標楷體"/>
              </w:rPr>
            </w:pPr>
            <w:r w:rsidRPr="00380CE3">
              <w:rPr>
                <w:rFonts w:ascii="標楷體" w:eastAsia="標楷體" w:hAnsi="標楷體" w:hint="eastAsia"/>
              </w:rPr>
              <w:t>vadu aken</w:t>
            </w:r>
          </w:p>
          <w:p w:rsidR="006371B1" w:rsidRPr="00380CE3" w:rsidRDefault="006371B1" w:rsidP="00676C56">
            <w:pPr>
              <w:rPr>
                <w:rFonts w:ascii="標楷體" w:eastAsia="標楷體" w:hAnsi="標楷體"/>
              </w:rPr>
            </w:pPr>
          </w:p>
        </w:tc>
        <w:tc>
          <w:tcPr>
            <w:tcW w:w="4110" w:type="dxa"/>
          </w:tcPr>
          <w:p w:rsidR="006371B1" w:rsidRPr="00380CE3" w:rsidRDefault="006371B1" w:rsidP="00676C56">
            <w:pPr>
              <w:rPr>
                <w:rFonts w:ascii="標楷體" w:eastAsia="標楷體" w:hAnsi="標楷體"/>
              </w:rPr>
            </w:pPr>
            <w:r w:rsidRPr="00380CE3">
              <w:rPr>
                <w:rFonts w:ascii="標楷體" w:eastAsia="標楷體" w:hAnsi="標楷體" w:hint="eastAsia"/>
              </w:rPr>
              <w:t>1.以本課詞彙進行造句練習。</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2.反覆練習課文句型，讓學生熟悉    </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  並應用於生活中。</w:t>
            </w:r>
          </w:p>
          <w:p w:rsidR="006371B1" w:rsidRPr="00380CE3" w:rsidRDefault="006371B1" w:rsidP="00676C56">
            <w:pPr>
              <w:rPr>
                <w:rFonts w:ascii="標楷體" w:eastAsia="標楷體" w:hAnsi="標楷體"/>
              </w:rPr>
            </w:pPr>
            <w:r w:rsidRPr="00380CE3">
              <w:rPr>
                <w:rFonts w:ascii="標楷體" w:eastAsia="標楷體" w:hAnsi="標楷體" w:hint="eastAsia"/>
              </w:rPr>
              <w:t>3.學生依老師提示，以本課句型進行替換語詞練習。</w:t>
            </w:r>
          </w:p>
        </w:tc>
        <w:tc>
          <w:tcPr>
            <w:tcW w:w="425" w:type="dxa"/>
            <w:vAlign w:val="center"/>
          </w:tcPr>
          <w:p w:rsidR="006371B1" w:rsidRPr="00380CE3" w:rsidRDefault="006371B1" w:rsidP="006F504A">
            <w:pPr>
              <w:jc w:val="center"/>
              <w:rPr>
                <w:rFonts w:ascii="標楷體" w:eastAsia="標楷體" w:hAnsi="標楷體"/>
              </w:rPr>
            </w:pPr>
            <w:r w:rsidRPr="00380CE3">
              <w:rPr>
                <w:rFonts w:ascii="標楷體" w:eastAsia="標楷體" w:hAnsi="標楷體" w:hint="eastAsia"/>
              </w:rPr>
              <w:t>1</w:t>
            </w:r>
          </w:p>
        </w:tc>
        <w:tc>
          <w:tcPr>
            <w:tcW w:w="1280"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rPr>
                <w:rFonts w:ascii="標楷體" w:eastAsia="標楷體" w:hAnsi="標楷體"/>
              </w:rPr>
            </w:pPr>
            <w:r w:rsidRPr="00380CE3">
              <w:rPr>
                <w:rFonts w:ascii="標楷體" w:eastAsia="標楷體" w:hAnsi="標楷體" w:hint="eastAsia"/>
                <w:color w:val="000000"/>
              </w:rPr>
              <w:t>4.朗讀課文</w:t>
            </w:r>
          </w:p>
        </w:tc>
      </w:tr>
      <w:tr w:rsidR="006371B1" w:rsidRPr="00380CE3" w:rsidTr="006F504A">
        <w:trPr>
          <w:cantSplit/>
          <w:trHeight w:val="1134"/>
        </w:trPr>
        <w:tc>
          <w:tcPr>
            <w:tcW w:w="1263"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二</w:t>
            </w:r>
          </w:p>
        </w:tc>
        <w:tc>
          <w:tcPr>
            <w:tcW w:w="4433" w:type="dxa"/>
            <w:vAlign w:val="center"/>
          </w:tcPr>
          <w:p w:rsidR="006371B1" w:rsidRPr="00380CE3" w:rsidRDefault="006371B1" w:rsidP="00676C56">
            <w:pPr>
              <w:rPr>
                <w:rFonts w:ascii="標楷體" w:eastAsia="標楷體" w:hAnsi="標楷體"/>
              </w:rPr>
            </w:pPr>
            <w:r w:rsidRPr="00380CE3">
              <w:rPr>
                <w:rFonts w:ascii="標楷體" w:eastAsia="標楷體" w:hAnsi="標楷體"/>
              </w:rPr>
              <w:t>2-1-2</w:t>
            </w:r>
            <w:r w:rsidRPr="00380CE3">
              <w:rPr>
                <w:rFonts w:ascii="標楷體" w:eastAsia="標楷體" w:hAnsi="標楷體" w:hint="eastAsia"/>
              </w:rPr>
              <w:t>能以簡單的族語說自己想說的話。</w:t>
            </w:r>
          </w:p>
          <w:p w:rsidR="006371B1" w:rsidRPr="00380CE3" w:rsidRDefault="006371B1" w:rsidP="00676C56">
            <w:pPr>
              <w:rPr>
                <w:rFonts w:ascii="標楷體" w:eastAsia="標楷體" w:hAnsi="標楷體"/>
              </w:rPr>
            </w:pPr>
            <w:smartTag w:uri="urn:schemas-microsoft-com:office:smarttags" w:element="chsdate">
              <w:smartTagPr>
                <w:attr w:name="Year" w:val="2001"/>
                <w:attr w:name="Month" w:val="1"/>
                <w:attr w:name="Day" w:val="5"/>
                <w:attr w:name="IsLunarDate" w:val="False"/>
                <w:attr w:name="IsROCDate" w:val="False"/>
              </w:smartTagPr>
              <w:r w:rsidRPr="00380CE3">
                <w:rPr>
                  <w:rFonts w:ascii="標楷體" w:eastAsia="標楷體" w:hAnsi="標楷體"/>
                </w:rPr>
                <w:t>1-1-5</w:t>
              </w:r>
            </w:smartTag>
            <w:r w:rsidRPr="00380CE3">
              <w:rPr>
                <w:rFonts w:ascii="標楷體" w:eastAsia="標楷體" w:hAnsi="標楷體" w:hint="eastAsia"/>
              </w:rPr>
              <w:t>能培養良好的聆聽習慣及態度。</w:t>
            </w:r>
          </w:p>
          <w:p w:rsidR="006371B1" w:rsidRPr="00380CE3" w:rsidRDefault="006371B1" w:rsidP="00676C56">
            <w:pPr>
              <w:rPr>
                <w:rFonts w:ascii="標楷體" w:eastAsia="標楷體" w:hAnsi="標楷體"/>
              </w:rPr>
            </w:pPr>
            <w:smartTag w:uri="urn:schemas-microsoft-com:office:smarttags" w:element="chsdate">
              <w:smartTagPr>
                <w:attr w:name="Year" w:val="2002"/>
                <w:attr w:name="Month" w:val="1"/>
                <w:attr w:name="Day" w:val="1"/>
                <w:attr w:name="IsLunarDate" w:val="False"/>
                <w:attr w:name="IsROCDate" w:val="False"/>
              </w:smartTagPr>
              <w:r w:rsidRPr="00380CE3">
                <w:rPr>
                  <w:rFonts w:ascii="標楷體" w:eastAsia="標楷體" w:hAnsi="標楷體"/>
                </w:rPr>
                <w:t>2-1-1</w:t>
              </w:r>
            </w:smartTag>
            <w:r w:rsidRPr="00380CE3">
              <w:rPr>
                <w:rFonts w:ascii="標楷體" w:eastAsia="標楷體" w:hAnsi="標楷體" w:hint="eastAsia"/>
              </w:rPr>
              <w:t>能說簡單生活用語。</w:t>
            </w:r>
          </w:p>
        </w:tc>
        <w:tc>
          <w:tcPr>
            <w:tcW w:w="2409" w:type="dxa"/>
            <w:gridSpan w:val="2"/>
            <w:vAlign w:val="center"/>
          </w:tcPr>
          <w:p w:rsidR="006371B1" w:rsidRPr="00380CE3" w:rsidRDefault="006371B1" w:rsidP="00676C56">
            <w:pPr>
              <w:rPr>
                <w:rFonts w:ascii="標楷體" w:eastAsia="標楷體" w:hAnsi="標楷體"/>
              </w:rPr>
            </w:pPr>
            <w:r w:rsidRPr="00380CE3">
              <w:rPr>
                <w:rFonts w:ascii="標楷體" w:eastAsia="標楷體" w:hAnsi="標楷體" w:hint="eastAsia"/>
              </w:rPr>
              <w:t>我是學生</w:t>
            </w:r>
          </w:p>
          <w:p w:rsidR="006371B1" w:rsidRPr="00380CE3" w:rsidRDefault="006371B1" w:rsidP="00676C56">
            <w:pPr>
              <w:rPr>
                <w:rFonts w:ascii="標楷體" w:eastAsia="標楷體" w:hAnsi="標楷體"/>
              </w:rPr>
            </w:pPr>
            <w:r w:rsidRPr="00380CE3">
              <w:rPr>
                <w:rFonts w:ascii="標楷體" w:eastAsia="標楷體" w:hAnsi="標楷體" w:hint="eastAsia"/>
              </w:rPr>
              <w:t>vadu aken</w:t>
            </w:r>
          </w:p>
        </w:tc>
        <w:tc>
          <w:tcPr>
            <w:tcW w:w="4110" w:type="dxa"/>
          </w:tcPr>
          <w:p w:rsidR="006371B1" w:rsidRPr="00380CE3" w:rsidRDefault="006371B1" w:rsidP="00676C56">
            <w:pPr>
              <w:rPr>
                <w:rFonts w:ascii="標楷體" w:eastAsia="標楷體" w:hAnsi="標楷體"/>
              </w:rPr>
            </w:pPr>
            <w:r w:rsidRPr="00380CE3">
              <w:rPr>
                <w:rFonts w:ascii="標楷體" w:eastAsia="標楷體" w:hAnsi="標楷體" w:hint="eastAsia"/>
              </w:rPr>
              <w:t>1.以本課詞彙進行造句練習。</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2.反覆練習課文句型，讓學生熟悉    </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  並應用於生活中。</w:t>
            </w:r>
          </w:p>
          <w:p w:rsidR="006371B1" w:rsidRPr="00380CE3" w:rsidRDefault="006371B1" w:rsidP="00676C56">
            <w:pPr>
              <w:rPr>
                <w:rFonts w:ascii="標楷體" w:eastAsia="標楷體" w:hAnsi="標楷體"/>
              </w:rPr>
            </w:pPr>
            <w:r w:rsidRPr="00380CE3">
              <w:rPr>
                <w:rFonts w:ascii="標楷體" w:eastAsia="標楷體" w:hAnsi="標楷體" w:hint="eastAsia"/>
              </w:rPr>
              <w:t>3.學生依老師提示，以本課句型進行替換語詞練習。</w:t>
            </w:r>
          </w:p>
        </w:tc>
        <w:tc>
          <w:tcPr>
            <w:tcW w:w="425" w:type="dxa"/>
            <w:vAlign w:val="center"/>
          </w:tcPr>
          <w:p w:rsidR="006371B1" w:rsidRPr="00380CE3" w:rsidRDefault="006371B1" w:rsidP="006F504A">
            <w:pPr>
              <w:jc w:val="center"/>
              <w:rPr>
                <w:rFonts w:ascii="標楷體" w:eastAsia="標楷體" w:hAnsi="標楷體"/>
              </w:rPr>
            </w:pPr>
            <w:r>
              <w:rPr>
                <w:rFonts w:ascii="標楷體" w:eastAsia="標楷體" w:hAnsi="標楷體" w:hint="eastAsia"/>
              </w:rPr>
              <w:t>1</w:t>
            </w:r>
          </w:p>
        </w:tc>
        <w:tc>
          <w:tcPr>
            <w:tcW w:w="1280"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spacing w:line="300" w:lineRule="exact"/>
              <w:ind w:leftChars="-12" w:left="-29"/>
              <w:jc w:val="both"/>
              <w:rPr>
                <w:rFonts w:ascii="標楷體" w:eastAsia="標楷體" w:hAnsi="標楷體"/>
              </w:rPr>
            </w:pPr>
            <w:r w:rsidRPr="00380CE3">
              <w:rPr>
                <w:rFonts w:ascii="標楷體" w:eastAsia="標楷體" w:hAnsi="標楷體" w:hint="eastAsia"/>
                <w:color w:val="000000"/>
              </w:rPr>
              <w:t>4.朗讀課文</w:t>
            </w:r>
          </w:p>
        </w:tc>
      </w:tr>
      <w:tr w:rsidR="006371B1" w:rsidRPr="00380CE3" w:rsidTr="006F504A">
        <w:trPr>
          <w:cantSplit/>
          <w:trHeight w:val="1134"/>
        </w:trPr>
        <w:tc>
          <w:tcPr>
            <w:tcW w:w="1263"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lastRenderedPageBreak/>
              <w:t>三</w:t>
            </w:r>
          </w:p>
        </w:tc>
        <w:tc>
          <w:tcPr>
            <w:tcW w:w="4433" w:type="dxa"/>
            <w:vAlign w:val="center"/>
          </w:tcPr>
          <w:p w:rsidR="006371B1" w:rsidRPr="00380CE3" w:rsidRDefault="006371B1" w:rsidP="00676C56">
            <w:pPr>
              <w:rPr>
                <w:rFonts w:ascii="標楷體" w:eastAsia="標楷體" w:hAnsi="標楷體"/>
              </w:rPr>
            </w:pPr>
            <w:r w:rsidRPr="00380CE3">
              <w:rPr>
                <w:rFonts w:ascii="標楷體" w:eastAsia="標楷體" w:hAnsi="標楷體"/>
              </w:rPr>
              <w:t>2-1-2</w:t>
            </w:r>
            <w:r w:rsidRPr="00380CE3">
              <w:rPr>
                <w:rFonts w:ascii="標楷體" w:eastAsia="標楷體" w:hAnsi="標楷體" w:hint="eastAsia"/>
              </w:rPr>
              <w:t>能以簡單的族語說自己想說的話。</w:t>
            </w:r>
          </w:p>
          <w:p w:rsidR="006371B1" w:rsidRPr="00380CE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5"/>
                <w:attr w:name="Month" w:val="1"/>
                <w:attr w:name="Year" w:val="2001"/>
              </w:smartTagPr>
              <w:r w:rsidRPr="00380CE3">
                <w:rPr>
                  <w:rFonts w:ascii="標楷體" w:eastAsia="標楷體" w:hAnsi="標楷體"/>
                </w:rPr>
                <w:t>1-1-5</w:t>
              </w:r>
            </w:smartTag>
            <w:r w:rsidRPr="00380CE3">
              <w:rPr>
                <w:rFonts w:ascii="標楷體" w:eastAsia="標楷體" w:hAnsi="標楷體" w:hint="eastAsia"/>
              </w:rPr>
              <w:t>能培養良好的聆聽習慣及態度。</w:t>
            </w:r>
          </w:p>
          <w:p w:rsidR="006371B1" w:rsidRPr="00380CE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1"/>
                <w:attr w:name="Month" w:val="1"/>
                <w:attr w:name="Year" w:val="2002"/>
              </w:smartTagPr>
              <w:r w:rsidRPr="00380CE3">
                <w:rPr>
                  <w:rFonts w:ascii="標楷體" w:eastAsia="標楷體" w:hAnsi="標楷體"/>
                </w:rPr>
                <w:t>2-1-1</w:t>
              </w:r>
            </w:smartTag>
            <w:r w:rsidRPr="00380CE3">
              <w:rPr>
                <w:rFonts w:ascii="標楷體" w:eastAsia="標楷體" w:hAnsi="標楷體" w:hint="eastAsia"/>
              </w:rPr>
              <w:t>能說簡單生活用語。</w:t>
            </w:r>
          </w:p>
        </w:tc>
        <w:tc>
          <w:tcPr>
            <w:tcW w:w="2409" w:type="dxa"/>
            <w:gridSpan w:val="2"/>
            <w:vAlign w:val="center"/>
          </w:tcPr>
          <w:p w:rsidR="006371B1" w:rsidRPr="00380CE3" w:rsidRDefault="006371B1" w:rsidP="00676C56">
            <w:pPr>
              <w:rPr>
                <w:rFonts w:ascii="標楷體" w:eastAsia="標楷體" w:hAnsi="標楷體"/>
              </w:rPr>
            </w:pPr>
            <w:r w:rsidRPr="00380CE3">
              <w:rPr>
                <w:rFonts w:ascii="標楷體" w:eastAsia="標楷體" w:hAnsi="標楷體" w:hint="eastAsia"/>
              </w:rPr>
              <w:t>站起來</w:t>
            </w:r>
          </w:p>
          <w:p w:rsidR="006371B1" w:rsidRPr="00380CE3" w:rsidRDefault="006371B1" w:rsidP="00676C56">
            <w:pPr>
              <w:rPr>
                <w:rFonts w:ascii="標楷體" w:eastAsia="標楷體" w:hAnsi="標楷體"/>
              </w:rPr>
            </w:pPr>
            <w:r w:rsidRPr="00380CE3">
              <w:rPr>
                <w:rFonts w:ascii="標楷體" w:eastAsia="標楷體" w:hAnsi="標楷體" w:hint="eastAsia"/>
              </w:rPr>
              <w:t>gacalju</w:t>
            </w:r>
          </w:p>
        </w:tc>
        <w:tc>
          <w:tcPr>
            <w:tcW w:w="4110" w:type="dxa"/>
            <w:vAlign w:val="center"/>
          </w:tcPr>
          <w:p w:rsidR="006371B1" w:rsidRPr="00380CE3" w:rsidRDefault="006371B1" w:rsidP="00E931C3">
            <w:pPr>
              <w:numPr>
                <w:ilvl w:val="0"/>
                <w:numId w:val="9"/>
              </w:numPr>
              <w:rPr>
                <w:rFonts w:ascii="標楷體" w:eastAsia="標楷體" w:hAnsi="標楷體"/>
              </w:rPr>
            </w:pPr>
            <w:r w:rsidRPr="00380CE3">
              <w:rPr>
                <w:rFonts w:ascii="標楷體" w:eastAsia="標楷體" w:hAnsi="標楷體" w:hint="eastAsia"/>
              </w:rPr>
              <w:t xml:space="preserve">進行「老師說」的遊戲，進入課     </w:t>
            </w:r>
          </w:p>
          <w:p w:rsidR="006371B1" w:rsidRPr="00380CE3" w:rsidRDefault="006371B1" w:rsidP="00676C56">
            <w:pPr>
              <w:ind w:left="360"/>
              <w:rPr>
                <w:rFonts w:ascii="標楷體" w:eastAsia="標楷體" w:hAnsi="標楷體"/>
              </w:rPr>
            </w:pPr>
            <w:r w:rsidRPr="00380CE3">
              <w:rPr>
                <w:rFonts w:ascii="標楷體" w:eastAsia="標楷體" w:hAnsi="標楷體" w:hint="eastAsia"/>
              </w:rPr>
              <w:t>程學習。</w:t>
            </w:r>
          </w:p>
          <w:p w:rsidR="006371B1" w:rsidRPr="00380CE3" w:rsidRDefault="006371B1" w:rsidP="00676C56">
            <w:pPr>
              <w:rPr>
                <w:rFonts w:ascii="標楷體" w:eastAsia="標楷體" w:hAnsi="標楷體"/>
              </w:rPr>
            </w:pPr>
            <w:r w:rsidRPr="00380CE3">
              <w:rPr>
                <w:rFonts w:ascii="標楷體" w:eastAsia="標楷體" w:hAnsi="標楷體" w:hint="eastAsia"/>
              </w:rPr>
              <w:t>2.依教師以提示做動作：</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  請起立</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  請坐下</w:t>
            </w:r>
          </w:p>
          <w:p w:rsidR="006371B1" w:rsidRPr="00380CE3" w:rsidRDefault="006371B1" w:rsidP="00676C56">
            <w:pPr>
              <w:rPr>
                <w:rFonts w:ascii="標楷體" w:eastAsia="標楷體" w:hAnsi="標楷體"/>
              </w:rPr>
            </w:pPr>
            <w:r w:rsidRPr="00380CE3">
              <w:rPr>
                <w:rFonts w:ascii="標楷體" w:eastAsia="標楷體" w:hAnsi="標楷體" w:hint="eastAsia"/>
              </w:rPr>
              <w:t>3.綜合應用練習</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  全體聽教師指令做動作，設計對  </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  話讓學生練習。</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4.分組互動練習：指導學生角色扮  </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  演。</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5.教師將課程交互應用使學生熟 </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  練。</w:t>
            </w:r>
          </w:p>
        </w:tc>
        <w:tc>
          <w:tcPr>
            <w:tcW w:w="425" w:type="dxa"/>
            <w:vAlign w:val="center"/>
          </w:tcPr>
          <w:p w:rsidR="006371B1" w:rsidRPr="00380CE3" w:rsidRDefault="006371B1" w:rsidP="006F504A">
            <w:pPr>
              <w:jc w:val="center"/>
              <w:rPr>
                <w:rFonts w:ascii="標楷體" w:eastAsia="標楷體" w:hAnsi="標楷體"/>
              </w:rPr>
            </w:pPr>
            <w:r>
              <w:rPr>
                <w:rFonts w:ascii="標楷體" w:eastAsia="標楷體" w:hAnsi="標楷體" w:hint="eastAsia"/>
              </w:rPr>
              <w:t>1</w:t>
            </w:r>
          </w:p>
        </w:tc>
        <w:tc>
          <w:tcPr>
            <w:tcW w:w="1280"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rPr>
                <w:rFonts w:ascii="標楷體" w:eastAsia="標楷體" w:hAnsi="標楷體"/>
              </w:rPr>
            </w:pPr>
            <w:r w:rsidRPr="00380CE3">
              <w:rPr>
                <w:rFonts w:ascii="標楷體" w:eastAsia="標楷體" w:hAnsi="標楷體" w:hint="eastAsia"/>
                <w:color w:val="000000"/>
              </w:rPr>
              <w:t>4.朗讀課文</w:t>
            </w:r>
          </w:p>
        </w:tc>
      </w:tr>
      <w:tr w:rsidR="006371B1" w:rsidRPr="00380CE3" w:rsidTr="006F504A">
        <w:trPr>
          <w:cantSplit/>
          <w:trHeight w:val="1134"/>
        </w:trPr>
        <w:tc>
          <w:tcPr>
            <w:tcW w:w="1263"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四</w:t>
            </w:r>
          </w:p>
        </w:tc>
        <w:tc>
          <w:tcPr>
            <w:tcW w:w="4433" w:type="dxa"/>
            <w:vAlign w:val="center"/>
          </w:tcPr>
          <w:p w:rsidR="006371B1" w:rsidRPr="00380CE3" w:rsidRDefault="006371B1" w:rsidP="00676C56">
            <w:pPr>
              <w:rPr>
                <w:rFonts w:ascii="標楷體" w:eastAsia="標楷體" w:hAnsi="標楷體"/>
              </w:rPr>
            </w:pPr>
            <w:r w:rsidRPr="00380CE3">
              <w:rPr>
                <w:rFonts w:ascii="標楷體" w:eastAsia="標楷體" w:hAnsi="標楷體"/>
              </w:rPr>
              <w:t>2-1-2</w:t>
            </w:r>
            <w:r w:rsidRPr="00380CE3">
              <w:rPr>
                <w:rFonts w:ascii="標楷體" w:eastAsia="標楷體" w:hAnsi="標楷體" w:hint="eastAsia"/>
              </w:rPr>
              <w:t>能以簡單的族語說自己想說的話。</w:t>
            </w:r>
          </w:p>
          <w:p w:rsidR="006371B1" w:rsidRPr="00380CE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5"/>
                <w:attr w:name="Month" w:val="1"/>
                <w:attr w:name="Year" w:val="2001"/>
              </w:smartTagPr>
              <w:r w:rsidRPr="00380CE3">
                <w:rPr>
                  <w:rFonts w:ascii="標楷體" w:eastAsia="標楷體" w:hAnsi="標楷體"/>
                </w:rPr>
                <w:t>1-1-5</w:t>
              </w:r>
            </w:smartTag>
            <w:r w:rsidRPr="00380CE3">
              <w:rPr>
                <w:rFonts w:ascii="標楷體" w:eastAsia="標楷體" w:hAnsi="標楷體" w:hint="eastAsia"/>
              </w:rPr>
              <w:t>能培養良好的聆聽習慣及態度。</w:t>
            </w:r>
          </w:p>
          <w:p w:rsidR="006371B1" w:rsidRPr="00380CE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1"/>
                <w:attr w:name="Month" w:val="1"/>
                <w:attr w:name="Year" w:val="2002"/>
              </w:smartTagPr>
              <w:r w:rsidRPr="00380CE3">
                <w:rPr>
                  <w:rFonts w:ascii="標楷體" w:eastAsia="標楷體" w:hAnsi="標楷體"/>
                </w:rPr>
                <w:t>2-1-1</w:t>
              </w:r>
            </w:smartTag>
            <w:r w:rsidRPr="00380CE3">
              <w:rPr>
                <w:rFonts w:ascii="標楷體" w:eastAsia="標楷體" w:hAnsi="標楷體" w:hint="eastAsia"/>
              </w:rPr>
              <w:t>能說簡單生活用語。</w:t>
            </w:r>
          </w:p>
        </w:tc>
        <w:tc>
          <w:tcPr>
            <w:tcW w:w="2409" w:type="dxa"/>
            <w:gridSpan w:val="2"/>
            <w:vAlign w:val="center"/>
          </w:tcPr>
          <w:p w:rsidR="006371B1" w:rsidRPr="00380CE3" w:rsidRDefault="006371B1" w:rsidP="00676C56">
            <w:pPr>
              <w:rPr>
                <w:rFonts w:ascii="標楷體" w:eastAsia="標楷體" w:hAnsi="標楷體"/>
              </w:rPr>
            </w:pPr>
            <w:r w:rsidRPr="00380CE3">
              <w:rPr>
                <w:rFonts w:ascii="標楷體" w:eastAsia="標楷體" w:hAnsi="標楷體" w:hint="eastAsia"/>
              </w:rPr>
              <w:t>站起來</w:t>
            </w:r>
          </w:p>
          <w:p w:rsidR="006371B1" w:rsidRPr="00380CE3" w:rsidRDefault="006371B1" w:rsidP="00676C56">
            <w:pPr>
              <w:rPr>
                <w:rFonts w:ascii="標楷體" w:eastAsia="標楷體" w:hAnsi="標楷體"/>
              </w:rPr>
            </w:pPr>
            <w:r w:rsidRPr="00380CE3">
              <w:rPr>
                <w:rFonts w:ascii="標楷體" w:eastAsia="標楷體" w:hAnsi="標楷體" w:hint="eastAsia"/>
              </w:rPr>
              <w:t>gacalju</w:t>
            </w:r>
          </w:p>
        </w:tc>
        <w:tc>
          <w:tcPr>
            <w:tcW w:w="4110" w:type="dxa"/>
            <w:vAlign w:val="center"/>
          </w:tcPr>
          <w:p w:rsidR="006371B1" w:rsidRPr="00380CE3" w:rsidRDefault="006371B1" w:rsidP="00676C56">
            <w:pPr>
              <w:rPr>
                <w:rFonts w:ascii="標楷體" w:eastAsia="標楷體" w:hAnsi="標楷體"/>
              </w:rPr>
            </w:pPr>
            <w:r w:rsidRPr="00380CE3">
              <w:rPr>
                <w:rFonts w:ascii="標楷體" w:eastAsia="標楷體" w:hAnsi="標楷體" w:hint="eastAsia"/>
              </w:rPr>
              <w:t>1.依教師以提示做動作：</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  請起立</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  請坐下</w:t>
            </w:r>
          </w:p>
          <w:p w:rsidR="006371B1" w:rsidRPr="00380CE3" w:rsidRDefault="006371B1" w:rsidP="00676C56">
            <w:pPr>
              <w:rPr>
                <w:rFonts w:ascii="標楷體" w:eastAsia="標楷體" w:hAnsi="標楷體"/>
              </w:rPr>
            </w:pPr>
            <w:r w:rsidRPr="00380CE3">
              <w:rPr>
                <w:rFonts w:ascii="標楷體" w:eastAsia="標楷體" w:hAnsi="標楷體" w:hint="eastAsia"/>
              </w:rPr>
              <w:t>2.綜合應用練習</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3.全體聽教師指令做動作，設計對  </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  話讓學生練習。</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4.分組互動練習：指導學生角色扮 </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  演。</w:t>
            </w:r>
          </w:p>
          <w:p w:rsidR="006371B1" w:rsidRPr="00380CE3" w:rsidRDefault="006371B1" w:rsidP="00676C56">
            <w:pPr>
              <w:rPr>
                <w:rFonts w:ascii="標楷體" w:eastAsia="標楷體" w:hAnsi="標楷體"/>
              </w:rPr>
            </w:pPr>
            <w:r w:rsidRPr="00380CE3">
              <w:rPr>
                <w:rFonts w:ascii="標楷體" w:eastAsia="標楷體" w:hAnsi="標楷體" w:hint="eastAsia"/>
              </w:rPr>
              <w:t>5.教師將課程交互應用使學生熟練。</w:t>
            </w:r>
          </w:p>
        </w:tc>
        <w:tc>
          <w:tcPr>
            <w:tcW w:w="425" w:type="dxa"/>
            <w:vAlign w:val="center"/>
          </w:tcPr>
          <w:p w:rsidR="006371B1" w:rsidRPr="00380CE3" w:rsidRDefault="006371B1" w:rsidP="006F504A">
            <w:pPr>
              <w:jc w:val="center"/>
              <w:rPr>
                <w:rFonts w:ascii="標楷體" w:eastAsia="標楷體" w:hAnsi="標楷體"/>
              </w:rPr>
            </w:pPr>
            <w:r>
              <w:rPr>
                <w:rFonts w:ascii="標楷體" w:eastAsia="標楷體" w:hAnsi="標楷體" w:hint="eastAsia"/>
              </w:rPr>
              <w:t>1</w:t>
            </w:r>
          </w:p>
        </w:tc>
        <w:tc>
          <w:tcPr>
            <w:tcW w:w="1280"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spacing w:line="300" w:lineRule="exact"/>
              <w:ind w:leftChars="-12" w:left="-29"/>
              <w:jc w:val="both"/>
              <w:rPr>
                <w:rFonts w:ascii="標楷體" w:eastAsia="標楷體" w:hAnsi="標楷體"/>
              </w:rPr>
            </w:pPr>
            <w:r w:rsidRPr="00380CE3">
              <w:rPr>
                <w:rFonts w:ascii="標楷體" w:eastAsia="標楷體" w:hAnsi="標楷體" w:hint="eastAsia"/>
                <w:color w:val="000000"/>
              </w:rPr>
              <w:t>4.朗讀課文</w:t>
            </w:r>
          </w:p>
        </w:tc>
      </w:tr>
      <w:tr w:rsidR="006371B1" w:rsidRPr="00380CE3" w:rsidTr="006F504A">
        <w:trPr>
          <w:cantSplit/>
          <w:trHeight w:val="1134"/>
        </w:trPr>
        <w:tc>
          <w:tcPr>
            <w:tcW w:w="1263"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lastRenderedPageBreak/>
              <w:t>五</w:t>
            </w:r>
          </w:p>
        </w:tc>
        <w:tc>
          <w:tcPr>
            <w:tcW w:w="4433" w:type="dxa"/>
            <w:vAlign w:val="center"/>
          </w:tcPr>
          <w:p w:rsidR="006371B1" w:rsidRPr="00380CE3" w:rsidRDefault="006371B1" w:rsidP="00676C56">
            <w:pPr>
              <w:rPr>
                <w:rFonts w:ascii="標楷體" w:eastAsia="標楷體" w:hAnsi="標楷體"/>
              </w:rPr>
            </w:pPr>
            <w:r w:rsidRPr="00380CE3">
              <w:rPr>
                <w:rFonts w:ascii="標楷體" w:eastAsia="標楷體" w:hAnsi="標楷體"/>
              </w:rPr>
              <w:t>2-1-2</w:t>
            </w:r>
            <w:r w:rsidRPr="00380CE3">
              <w:rPr>
                <w:rFonts w:ascii="標楷體" w:eastAsia="標楷體" w:hAnsi="標楷體" w:hint="eastAsia"/>
              </w:rPr>
              <w:t>能以簡單的族語說自己想說的話。</w:t>
            </w:r>
          </w:p>
          <w:p w:rsidR="006371B1" w:rsidRPr="00380CE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5"/>
                <w:attr w:name="Month" w:val="1"/>
                <w:attr w:name="Year" w:val="2001"/>
              </w:smartTagPr>
              <w:r w:rsidRPr="00380CE3">
                <w:rPr>
                  <w:rFonts w:ascii="標楷體" w:eastAsia="標楷體" w:hAnsi="標楷體"/>
                </w:rPr>
                <w:t>1-1-5</w:t>
              </w:r>
            </w:smartTag>
            <w:r w:rsidRPr="00380CE3">
              <w:rPr>
                <w:rFonts w:ascii="標楷體" w:eastAsia="標楷體" w:hAnsi="標楷體" w:hint="eastAsia"/>
              </w:rPr>
              <w:t>能培養良好的聆聽習慣及態度。</w:t>
            </w:r>
          </w:p>
          <w:p w:rsidR="006371B1" w:rsidRPr="00380CE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1"/>
                <w:attr w:name="Month" w:val="1"/>
                <w:attr w:name="Year" w:val="2002"/>
              </w:smartTagPr>
              <w:r w:rsidRPr="00380CE3">
                <w:rPr>
                  <w:rFonts w:ascii="標楷體" w:eastAsia="標楷體" w:hAnsi="標楷體"/>
                </w:rPr>
                <w:t>2-1-1</w:t>
              </w:r>
            </w:smartTag>
            <w:r w:rsidRPr="00380CE3">
              <w:rPr>
                <w:rFonts w:ascii="標楷體" w:eastAsia="標楷體" w:hAnsi="標楷體" w:hint="eastAsia"/>
              </w:rPr>
              <w:t>能說簡單生活用語。</w:t>
            </w:r>
          </w:p>
        </w:tc>
        <w:tc>
          <w:tcPr>
            <w:tcW w:w="2409" w:type="dxa"/>
            <w:gridSpan w:val="2"/>
            <w:vAlign w:val="center"/>
          </w:tcPr>
          <w:p w:rsidR="006371B1" w:rsidRPr="00380CE3" w:rsidRDefault="006371B1" w:rsidP="00676C56">
            <w:pPr>
              <w:rPr>
                <w:rFonts w:ascii="標楷體" w:eastAsia="標楷體" w:hAnsi="標楷體"/>
              </w:rPr>
            </w:pPr>
            <w:r w:rsidRPr="00380CE3">
              <w:rPr>
                <w:rFonts w:ascii="標楷體" w:eastAsia="標楷體" w:hAnsi="標楷體" w:hint="eastAsia"/>
              </w:rPr>
              <w:t>站起來</w:t>
            </w:r>
          </w:p>
          <w:p w:rsidR="006371B1" w:rsidRPr="00380CE3" w:rsidRDefault="006371B1" w:rsidP="00676C56">
            <w:pPr>
              <w:rPr>
                <w:rFonts w:ascii="標楷體" w:eastAsia="標楷體" w:hAnsi="標楷體"/>
              </w:rPr>
            </w:pPr>
            <w:r w:rsidRPr="00380CE3">
              <w:rPr>
                <w:rFonts w:ascii="標楷體" w:eastAsia="標楷體" w:hAnsi="標楷體" w:hint="eastAsia"/>
              </w:rPr>
              <w:t>gacalju</w:t>
            </w:r>
          </w:p>
        </w:tc>
        <w:tc>
          <w:tcPr>
            <w:tcW w:w="4110" w:type="dxa"/>
            <w:vAlign w:val="center"/>
          </w:tcPr>
          <w:p w:rsidR="006371B1" w:rsidRPr="00380CE3" w:rsidRDefault="006371B1" w:rsidP="00676C56">
            <w:pPr>
              <w:rPr>
                <w:rFonts w:ascii="標楷體" w:eastAsia="標楷體" w:hAnsi="標楷體"/>
              </w:rPr>
            </w:pPr>
            <w:r w:rsidRPr="00380CE3">
              <w:rPr>
                <w:rFonts w:ascii="標楷體" w:eastAsia="標楷體" w:hAnsi="標楷體" w:hint="eastAsia"/>
              </w:rPr>
              <w:t>1.依教師以提示做動作：</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  請起立</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  請坐下</w:t>
            </w:r>
          </w:p>
          <w:p w:rsidR="006371B1" w:rsidRPr="00380CE3" w:rsidRDefault="006371B1" w:rsidP="00676C56">
            <w:pPr>
              <w:rPr>
                <w:rFonts w:ascii="標楷體" w:eastAsia="標楷體" w:hAnsi="標楷體"/>
              </w:rPr>
            </w:pPr>
            <w:r w:rsidRPr="00380CE3">
              <w:rPr>
                <w:rFonts w:ascii="標楷體" w:eastAsia="標楷體" w:hAnsi="標楷體" w:hint="eastAsia"/>
              </w:rPr>
              <w:t>2.綜合應用練習</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3.全體聽教師指令做動作，設計對  </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  話讓學生練習。</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4.分組互動練習：指導學生角色扮 </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  演。</w:t>
            </w:r>
          </w:p>
          <w:p w:rsidR="006371B1" w:rsidRPr="00380CE3" w:rsidRDefault="006371B1" w:rsidP="00676C56">
            <w:pPr>
              <w:spacing w:line="300" w:lineRule="exact"/>
              <w:rPr>
                <w:rFonts w:ascii="標楷體" w:eastAsia="標楷體" w:hAnsi="標楷體"/>
              </w:rPr>
            </w:pPr>
            <w:r w:rsidRPr="00380CE3">
              <w:rPr>
                <w:rFonts w:ascii="標楷體" w:eastAsia="標楷體" w:hAnsi="標楷體" w:hint="eastAsia"/>
              </w:rPr>
              <w:t>5.教師將課程交互應用使學生熟練。</w:t>
            </w:r>
          </w:p>
        </w:tc>
        <w:tc>
          <w:tcPr>
            <w:tcW w:w="425" w:type="dxa"/>
            <w:vAlign w:val="center"/>
          </w:tcPr>
          <w:p w:rsidR="006371B1" w:rsidRPr="00380CE3" w:rsidRDefault="006371B1" w:rsidP="006F504A">
            <w:pPr>
              <w:jc w:val="center"/>
              <w:rPr>
                <w:rFonts w:ascii="標楷體" w:eastAsia="標楷體" w:hAnsi="標楷體"/>
              </w:rPr>
            </w:pPr>
            <w:r>
              <w:rPr>
                <w:rFonts w:ascii="標楷體" w:eastAsia="標楷體" w:hAnsi="標楷體" w:hint="eastAsia"/>
              </w:rPr>
              <w:t>1</w:t>
            </w:r>
          </w:p>
        </w:tc>
        <w:tc>
          <w:tcPr>
            <w:tcW w:w="1280"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rPr>
                <w:rFonts w:ascii="標楷體" w:eastAsia="標楷體" w:hAnsi="標楷體"/>
              </w:rPr>
            </w:pPr>
            <w:r w:rsidRPr="00380CE3">
              <w:rPr>
                <w:rFonts w:ascii="標楷體" w:eastAsia="標楷體" w:hAnsi="標楷體" w:hint="eastAsia"/>
                <w:color w:val="000000"/>
              </w:rPr>
              <w:t>4.朗讀課文</w:t>
            </w:r>
          </w:p>
        </w:tc>
      </w:tr>
      <w:tr w:rsidR="006371B1" w:rsidRPr="00380CE3" w:rsidTr="006F504A">
        <w:trPr>
          <w:cantSplit/>
          <w:trHeight w:val="1134"/>
        </w:trPr>
        <w:tc>
          <w:tcPr>
            <w:tcW w:w="1263"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六</w:t>
            </w:r>
          </w:p>
        </w:tc>
        <w:tc>
          <w:tcPr>
            <w:tcW w:w="4433" w:type="dxa"/>
            <w:vAlign w:val="center"/>
          </w:tcPr>
          <w:p w:rsidR="006371B1" w:rsidRPr="00380CE3" w:rsidRDefault="006371B1" w:rsidP="00676C56">
            <w:pPr>
              <w:rPr>
                <w:rFonts w:ascii="標楷體" w:eastAsia="標楷體" w:hAnsi="標楷體"/>
              </w:rPr>
            </w:pPr>
            <w:r w:rsidRPr="00380CE3">
              <w:rPr>
                <w:rFonts w:ascii="標楷體" w:eastAsia="標楷體" w:hAnsi="標楷體"/>
              </w:rPr>
              <w:t>2-1-2</w:t>
            </w:r>
            <w:r w:rsidRPr="00380CE3">
              <w:rPr>
                <w:rFonts w:ascii="標楷體" w:eastAsia="標楷體" w:hAnsi="標楷體" w:hint="eastAsia"/>
              </w:rPr>
              <w:t>能以簡單的族語說自己想說的話。</w:t>
            </w:r>
          </w:p>
          <w:p w:rsidR="006371B1" w:rsidRPr="00380CE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5"/>
                <w:attr w:name="Month" w:val="1"/>
                <w:attr w:name="Year" w:val="2001"/>
              </w:smartTagPr>
              <w:r w:rsidRPr="00380CE3">
                <w:rPr>
                  <w:rFonts w:ascii="標楷體" w:eastAsia="標楷體" w:hAnsi="標楷體"/>
                </w:rPr>
                <w:t>1-1-5</w:t>
              </w:r>
            </w:smartTag>
            <w:r w:rsidRPr="00380CE3">
              <w:rPr>
                <w:rFonts w:ascii="標楷體" w:eastAsia="標楷體" w:hAnsi="標楷體" w:hint="eastAsia"/>
              </w:rPr>
              <w:t>能培養良好的聆聽習慣及態度。</w:t>
            </w:r>
          </w:p>
          <w:p w:rsidR="006371B1" w:rsidRPr="00380CE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1"/>
                <w:attr w:name="Month" w:val="1"/>
                <w:attr w:name="Year" w:val="2002"/>
              </w:smartTagPr>
              <w:r w:rsidRPr="00380CE3">
                <w:rPr>
                  <w:rFonts w:ascii="標楷體" w:eastAsia="標楷體" w:hAnsi="標楷體"/>
                </w:rPr>
                <w:t>2-1-1</w:t>
              </w:r>
            </w:smartTag>
            <w:r w:rsidRPr="00380CE3">
              <w:rPr>
                <w:rFonts w:ascii="標楷體" w:eastAsia="標楷體" w:hAnsi="標楷體" w:hint="eastAsia"/>
              </w:rPr>
              <w:t>能說簡單生活用語。</w:t>
            </w:r>
          </w:p>
        </w:tc>
        <w:tc>
          <w:tcPr>
            <w:tcW w:w="2409" w:type="dxa"/>
            <w:gridSpan w:val="2"/>
            <w:vAlign w:val="center"/>
          </w:tcPr>
          <w:p w:rsidR="006371B1" w:rsidRPr="00380CE3" w:rsidRDefault="006371B1" w:rsidP="00676C56">
            <w:pPr>
              <w:rPr>
                <w:rFonts w:ascii="標楷體" w:eastAsia="標楷體" w:hAnsi="標楷體"/>
              </w:rPr>
            </w:pPr>
            <w:r w:rsidRPr="00380CE3">
              <w:rPr>
                <w:rFonts w:ascii="標楷體" w:eastAsia="標楷體" w:hAnsi="標楷體" w:hint="eastAsia"/>
              </w:rPr>
              <w:t>評量</w:t>
            </w:r>
          </w:p>
        </w:tc>
        <w:tc>
          <w:tcPr>
            <w:tcW w:w="4110" w:type="dxa"/>
            <w:vAlign w:val="center"/>
          </w:tcPr>
          <w:p w:rsidR="006371B1" w:rsidRPr="00380CE3" w:rsidRDefault="006371B1" w:rsidP="00676C56">
            <w:pPr>
              <w:rPr>
                <w:rFonts w:ascii="標楷體" w:eastAsia="標楷體" w:hAnsi="標楷體"/>
              </w:rPr>
            </w:pPr>
            <w:r w:rsidRPr="00380CE3">
              <w:rPr>
                <w:rFonts w:ascii="標楷體" w:eastAsia="標楷體" w:hAnsi="標楷體" w:hint="eastAsia"/>
              </w:rPr>
              <w:t>會依教師以提示做動作：</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  請起立</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  請坐下</w:t>
            </w:r>
          </w:p>
        </w:tc>
        <w:tc>
          <w:tcPr>
            <w:tcW w:w="425" w:type="dxa"/>
            <w:vAlign w:val="center"/>
          </w:tcPr>
          <w:p w:rsidR="006371B1" w:rsidRPr="00380CE3" w:rsidRDefault="006371B1" w:rsidP="006F504A">
            <w:pPr>
              <w:jc w:val="center"/>
              <w:rPr>
                <w:rFonts w:ascii="標楷體" w:eastAsia="標楷體" w:hAnsi="標楷體"/>
              </w:rPr>
            </w:pPr>
            <w:r w:rsidRPr="00380CE3">
              <w:rPr>
                <w:rFonts w:ascii="標楷體" w:eastAsia="標楷體" w:hAnsi="標楷體" w:hint="eastAsia"/>
              </w:rPr>
              <w:t>1</w:t>
            </w:r>
          </w:p>
        </w:tc>
        <w:tc>
          <w:tcPr>
            <w:tcW w:w="1280"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rPr>
                <w:rFonts w:ascii="標楷體" w:eastAsia="標楷體" w:hAnsi="標楷體"/>
              </w:rPr>
            </w:pPr>
            <w:r w:rsidRPr="00380CE3">
              <w:rPr>
                <w:rFonts w:ascii="標楷體" w:eastAsia="標楷體" w:hAnsi="標楷體" w:hint="eastAsia"/>
                <w:color w:val="000000"/>
              </w:rPr>
              <w:t>4.朗讀課文</w:t>
            </w:r>
          </w:p>
        </w:tc>
      </w:tr>
      <w:tr w:rsidR="006371B1" w:rsidRPr="00380CE3" w:rsidTr="006F504A">
        <w:trPr>
          <w:cantSplit/>
          <w:trHeight w:val="1134"/>
        </w:trPr>
        <w:tc>
          <w:tcPr>
            <w:tcW w:w="1263"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七</w:t>
            </w:r>
          </w:p>
        </w:tc>
        <w:tc>
          <w:tcPr>
            <w:tcW w:w="4433" w:type="dxa"/>
            <w:vAlign w:val="center"/>
          </w:tcPr>
          <w:p w:rsidR="006371B1" w:rsidRPr="00380CE3" w:rsidRDefault="006371B1" w:rsidP="00676C56">
            <w:pPr>
              <w:rPr>
                <w:rFonts w:ascii="標楷體" w:eastAsia="標楷體" w:hAnsi="標楷體"/>
              </w:rPr>
            </w:pPr>
            <w:r w:rsidRPr="00380CE3">
              <w:rPr>
                <w:rFonts w:ascii="標楷體" w:eastAsia="標楷體" w:hAnsi="標楷體"/>
              </w:rPr>
              <w:t>2-1-2</w:t>
            </w:r>
            <w:r w:rsidRPr="00380CE3">
              <w:rPr>
                <w:rFonts w:ascii="標楷體" w:eastAsia="標楷體" w:hAnsi="標楷體" w:hint="eastAsia"/>
              </w:rPr>
              <w:t>能以簡單的族語說自己想說的話。</w:t>
            </w:r>
          </w:p>
          <w:p w:rsidR="006371B1" w:rsidRPr="00380CE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5"/>
                <w:attr w:name="Month" w:val="1"/>
                <w:attr w:name="Year" w:val="2001"/>
              </w:smartTagPr>
              <w:r w:rsidRPr="00380CE3">
                <w:rPr>
                  <w:rFonts w:ascii="標楷體" w:eastAsia="標楷體" w:hAnsi="標楷體"/>
                </w:rPr>
                <w:t>1-1-5</w:t>
              </w:r>
            </w:smartTag>
            <w:r w:rsidRPr="00380CE3">
              <w:rPr>
                <w:rFonts w:ascii="標楷體" w:eastAsia="標楷體" w:hAnsi="標楷體" w:hint="eastAsia"/>
              </w:rPr>
              <w:t>能培養良好的聆聽習慣及態度。</w:t>
            </w:r>
          </w:p>
          <w:p w:rsidR="006371B1" w:rsidRPr="00380CE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1"/>
                <w:attr w:name="Month" w:val="1"/>
                <w:attr w:name="Year" w:val="2002"/>
              </w:smartTagPr>
              <w:r w:rsidRPr="00380CE3">
                <w:rPr>
                  <w:rFonts w:ascii="標楷體" w:eastAsia="標楷體" w:hAnsi="標楷體"/>
                </w:rPr>
                <w:t>2-1-1</w:t>
              </w:r>
            </w:smartTag>
            <w:r w:rsidRPr="00380CE3">
              <w:rPr>
                <w:rFonts w:ascii="標楷體" w:eastAsia="標楷體" w:hAnsi="標楷體" w:hint="eastAsia"/>
              </w:rPr>
              <w:t>能說簡單生活用語。</w:t>
            </w:r>
          </w:p>
        </w:tc>
        <w:tc>
          <w:tcPr>
            <w:tcW w:w="2409" w:type="dxa"/>
            <w:gridSpan w:val="2"/>
            <w:vAlign w:val="center"/>
          </w:tcPr>
          <w:p w:rsidR="006371B1" w:rsidRPr="00380CE3" w:rsidRDefault="006371B1" w:rsidP="00676C56">
            <w:pPr>
              <w:spacing w:line="300" w:lineRule="exact"/>
              <w:ind w:left="-37" w:firstLine="37"/>
              <w:rPr>
                <w:rFonts w:ascii="標楷體" w:eastAsia="標楷體" w:hAnsi="標楷體"/>
              </w:rPr>
            </w:pPr>
            <w:r w:rsidRPr="00380CE3">
              <w:rPr>
                <w:rFonts w:ascii="標楷體" w:eastAsia="標楷體" w:hAnsi="標楷體" w:hint="eastAsia"/>
              </w:rPr>
              <w:t>我們是女生</w:t>
            </w:r>
          </w:p>
          <w:p w:rsidR="006371B1" w:rsidRPr="00380CE3" w:rsidRDefault="006371B1" w:rsidP="00676C56">
            <w:pPr>
              <w:spacing w:line="300" w:lineRule="exact"/>
              <w:ind w:left="-37" w:firstLine="37"/>
              <w:rPr>
                <w:rFonts w:ascii="標楷體" w:eastAsia="標楷體" w:hAnsi="標楷體"/>
              </w:rPr>
            </w:pPr>
            <w:r w:rsidRPr="00380CE3">
              <w:rPr>
                <w:rFonts w:ascii="標楷體" w:eastAsia="標楷體" w:hAnsi="標楷體" w:hint="eastAsia"/>
              </w:rPr>
              <w:t>avayavayan amen</w:t>
            </w:r>
          </w:p>
        </w:tc>
        <w:tc>
          <w:tcPr>
            <w:tcW w:w="4110" w:type="dxa"/>
            <w:vAlign w:val="center"/>
          </w:tcPr>
          <w:p w:rsidR="006371B1" w:rsidRPr="00380CE3" w:rsidRDefault="006371B1" w:rsidP="00676C56">
            <w:pPr>
              <w:rPr>
                <w:rFonts w:ascii="標楷體" w:eastAsia="標楷體" w:hAnsi="標楷體"/>
              </w:rPr>
            </w:pPr>
            <w:r w:rsidRPr="00380CE3">
              <w:rPr>
                <w:rFonts w:ascii="標楷體" w:eastAsia="標楷體" w:hAnsi="標楷體" w:hint="eastAsia"/>
              </w:rPr>
              <w:t>1.以本課詞彙進行造句練習。</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2.反覆練習課文句型，讓學生熟悉    </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  並應用於生活中。</w:t>
            </w:r>
          </w:p>
          <w:p w:rsidR="006371B1" w:rsidRPr="00380CE3" w:rsidRDefault="006371B1" w:rsidP="00676C56">
            <w:pPr>
              <w:rPr>
                <w:rFonts w:ascii="標楷體" w:eastAsia="標楷體" w:hAnsi="標楷體"/>
              </w:rPr>
            </w:pPr>
            <w:r w:rsidRPr="00380CE3">
              <w:rPr>
                <w:rFonts w:ascii="標楷體" w:eastAsia="標楷體" w:hAnsi="標楷體" w:hint="eastAsia"/>
              </w:rPr>
              <w:t>3.學生依老師提示，以本課句型進行替換語詞練習。</w:t>
            </w:r>
          </w:p>
        </w:tc>
        <w:tc>
          <w:tcPr>
            <w:tcW w:w="425" w:type="dxa"/>
            <w:vAlign w:val="center"/>
          </w:tcPr>
          <w:p w:rsidR="006371B1" w:rsidRPr="00380CE3" w:rsidRDefault="006371B1" w:rsidP="006F504A">
            <w:pPr>
              <w:jc w:val="center"/>
              <w:rPr>
                <w:rFonts w:ascii="標楷體" w:eastAsia="標楷體" w:hAnsi="標楷體"/>
              </w:rPr>
            </w:pPr>
            <w:r>
              <w:rPr>
                <w:rFonts w:ascii="標楷體" w:eastAsia="標楷體" w:hAnsi="標楷體" w:hint="eastAsia"/>
              </w:rPr>
              <w:t>1</w:t>
            </w:r>
          </w:p>
        </w:tc>
        <w:tc>
          <w:tcPr>
            <w:tcW w:w="1280"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rPr>
                <w:rFonts w:ascii="標楷體" w:eastAsia="標楷體" w:hAnsi="標楷體"/>
              </w:rPr>
            </w:pPr>
            <w:r w:rsidRPr="00380CE3">
              <w:rPr>
                <w:rFonts w:ascii="標楷體" w:eastAsia="標楷體" w:hAnsi="標楷體" w:hint="eastAsia"/>
                <w:color w:val="000000"/>
              </w:rPr>
              <w:t>4.朗讀課文</w:t>
            </w:r>
          </w:p>
        </w:tc>
      </w:tr>
      <w:tr w:rsidR="006371B1" w:rsidRPr="00380CE3" w:rsidTr="006F504A">
        <w:trPr>
          <w:cantSplit/>
          <w:trHeight w:val="1134"/>
        </w:trPr>
        <w:tc>
          <w:tcPr>
            <w:tcW w:w="1263"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八</w:t>
            </w:r>
          </w:p>
        </w:tc>
        <w:tc>
          <w:tcPr>
            <w:tcW w:w="4433" w:type="dxa"/>
            <w:vAlign w:val="center"/>
          </w:tcPr>
          <w:p w:rsidR="006371B1" w:rsidRPr="00380CE3" w:rsidRDefault="006371B1" w:rsidP="00676C56">
            <w:pPr>
              <w:rPr>
                <w:rFonts w:ascii="標楷體" w:eastAsia="標楷體" w:hAnsi="標楷體"/>
              </w:rPr>
            </w:pPr>
            <w:r w:rsidRPr="00380CE3">
              <w:rPr>
                <w:rFonts w:ascii="標楷體" w:eastAsia="標楷體" w:hAnsi="標楷體"/>
              </w:rPr>
              <w:t>2-1-2</w:t>
            </w:r>
            <w:r w:rsidRPr="00380CE3">
              <w:rPr>
                <w:rFonts w:ascii="標楷體" w:eastAsia="標楷體" w:hAnsi="標楷體" w:hint="eastAsia"/>
              </w:rPr>
              <w:t>能以簡單的族語說自己想說的話。</w:t>
            </w:r>
          </w:p>
          <w:p w:rsidR="006371B1" w:rsidRPr="00380CE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5"/>
                <w:attr w:name="Month" w:val="1"/>
                <w:attr w:name="Year" w:val="2001"/>
              </w:smartTagPr>
              <w:r w:rsidRPr="00380CE3">
                <w:rPr>
                  <w:rFonts w:ascii="標楷體" w:eastAsia="標楷體" w:hAnsi="標楷體"/>
                </w:rPr>
                <w:t>1-1-5</w:t>
              </w:r>
            </w:smartTag>
            <w:r w:rsidRPr="00380CE3">
              <w:rPr>
                <w:rFonts w:ascii="標楷體" w:eastAsia="標楷體" w:hAnsi="標楷體" w:hint="eastAsia"/>
              </w:rPr>
              <w:t>能培養良好的聆聽習慣及態度。</w:t>
            </w:r>
          </w:p>
          <w:p w:rsidR="006371B1" w:rsidRPr="00380CE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1"/>
                <w:attr w:name="Month" w:val="1"/>
                <w:attr w:name="Year" w:val="2002"/>
              </w:smartTagPr>
              <w:r w:rsidRPr="00380CE3">
                <w:rPr>
                  <w:rFonts w:ascii="標楷體" w:eastAsia="標楷體" w:hAnsi="標楷體"/>
                </w:rPr>
                <w:t>2-1-1</w:t>
              </w:r>
            </w:smartTag>
            <w:r w:rsidRPr="00380CE3">
              <w:rPr>
                <w:rFonts w:ascii="標楷體" w:eastAsia="標楷體" w:hAnsi="標楷體" w:hint="eastAsia"/>
              </w:rPr>
              <w:t>能說簡單生活用語。</w:t>
            </w:r>
          </w:p>
        </w:tc>
        <w:tc>
          <w:tcPr>
            <w:tcW w:w="2409" w:type="dxa"/>
            <w:gridSpan w:val="2"/>
            <w:vAlign w:val="center"/>
          </w:tcPr>
          <w:p w:rsidR="006371B1" w:rsidRPr="00380CE3" w:rsidRDefault="006371B1" w:rsidP="00676C56">
            <w:pPr>
              <w:spacing w:line="300" w:lineRule="exact"/>
              <w:ind w:left="-37" w:firstLine="37"/>
              <w:rPr>
                <w:rFonts w:ascii="標楷體" w:eastAsia="標楷體" w:hAnsi="標楷體"/>
              </w:rPr>
            </w:pPr>
            <w:r w:rsidRPr="00380CE3">
              <w:rPr>
                <w:rFonts w:ascii="標楷體" w:eastAsia="標楷體" w:hAnsi="標楷體" w:hint="eastAsia"/>
              </w:rPr>
              <w:t>我們是女生</w:t>
            </w:r>
          </w:p>
          <w:p w:rsidR="006371B1" w:rsidRPr="00380CE3" w:rsidRDefault="006371B1" w:rsidP="00676C56">
            <w:pPr>
              <w:spacing w:line="300" w:lineRule="exact"/>
              <w:ind w:left="-37" w:firstLine="37"/>
              <w:rPr>
                <w:rFonts w:ascii="標楷體" w:eastAsia="標楷體" w:hAnsi="標楷體"/>
              </w:rPr>
            </w:pPr>
            <w:r w:rsidRPr="00380CE3">
              <w:rPr>
                <w:rFonts w:ascii="標楷體" w:eastAsia="標楷體" w:hAnsi="標楷體" w:hint="eastAsia"/>
              </w:rPr>
              <w:t>avayavayan amen</w:t>
            </w:r>
          </w:p>
          <w:p w:rsidR="006371B1" w:rsidRPr="00380CE3" w:rsidRDefault="006371B1" w:rsidP="00676C56">
            <w:pPr>
              <w:rPr>
                <w:rFonts w:ascii="標楷體" w:eastAsia="標楷體" w:hAnsi="標楷體"/>
              </w:rPr>
            </w:pPr>
          </w:p>
        </w:tc>
        <w:tc>
          <w:tcPr>
            <w:tcW w:w="4110" w:type="dxa"/>
            <w:vAlign w:val="center"/>
          </w:tcPr>
          <w:p w:rsidR="006371B1" w:rsidRPr="00380CE3" w:rsidRDefault="006371B1" w:rsidP="00676C56">
            <w:pPr>
              <w:rPr>
                <w:rFonts w:ascii="標楷體" w:eastAsia="標楷體" w:hAnsi="標楷體"/>
              </w:rPr>
            </w:pPr>
            <w:r w:rsidRPr="00380CE3">
              <w:rPr>
                <w:rFonts w:ascii="標楷體" w:eastAsia="標楷體" w:hAnsi="標楷體" w:hint="eastAsia"/>
              </w:rPr>
              <w:t>1.以本課詞彙進行造句練習。</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2.反覆練習課文句型，讓學生熟悉    </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  並應用於生活中。</w:t>
            </w:r>
          </w:p>
          <w:p w:rsidR="006371B1" w:rsidRPr="00380CE3" w:rsidRDefault="006371B1" w:rsidP="00676C56">
            <w:pPr>
              <w:rPr>
                <w:rFonts w:ascii="標楷體" w:eastAsia="標楷體" w:hAnsi="標楷體"/>
              </w:rPr>
            </w:pPr>
            <w:r w:rsidRPr="00380CE3">
              <w:rPr>
                <w:rFonts w:ascii="標楷體" w:eastAsia="標楷體" w:hAnsi="標楷體" w:hint="eastAsia"/>
              </w:rPr>
              <w:t>3.學生依老師提示，以本課句型進行替換語詞練習。</w:t>
            </w:r>
          </w:p>
        </w:tc>
        <w:tc>
          <w:tcPr>
            <w:tcW w:w="425" w:type="dxa"/>
            <w:vAlign w:val="center"/>
          </w:tcPr>
          <w:p w:rsidR="006371B1" w:rsidRPr="00380CE3" w:rsidRDefault="006371B1" w:rsidP="006F504A">
            <w:pPr>
              <w:jc w:val="center"/>
              <w:rPr>
                <w:rFonts w:ascii="標楷體" w:eastAsia="標楷體" w:hAnsi="標楷體"/>
              </w:rPr>
            </w:pPr>
            <w:r>
              <w:rPr>
                <w:rFonts w:ascii="標楷體" w:eastAsia="標楷體" w:hAnsi="標楷體" w:hint="eastAsia"/>
              </w:rPr>
              <w:t>1</w:t>
            </w:r>
          </w:p>
        </w:tc>
        <w:tc>
          <w:tcPr>
            <w:tcW w:w="1280"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rPr>
                <w:rFonts w:ascii="標楷體" w:eastAsia="標楷體" w:hAnsi="標楷體"/>
              </w:rPr>
            </w:pPr>
            <w:r w:rsidRPr="00380CE3">
              <w:rPr>
                <w:rFonts w:ascii="標楷體" w:eastAsia="標楷體" w:hAnsi="標楷體" w:hint="eastAsia"/>
                <w:color w:val="000000"/>
              </w:rPr>
              <w:t>4.朗讀課文</w:t>
            </w:r>
          </w:p>
        </w:tc>
      </w:tr>
      <w:tr w:rsidR="006371B1" w:rsidRPr="00380CE3" w:rsidTr="006F504A">
        <w:trPr>
          <w:cantSplit/>
          <w:trHeight w:val="1134"/>
        </w:trPr>
        <w:tc>
          <w:tcPr>
            <w:tcW w:w="1263"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lastRenderedPageBreak/>
              <w:t>九</w:t>
            </w:r>
          </w:p>
        </w:tc>
        <w:tc>
          <w:tcPr>
            <w:tcW w:w="4433" w:type="dxa"/>
            <w:vAlign w:val="center"/>
          </w:tcPr>
          <w:p w:rsidR="006371B1" w:rsidRPr="00380CE3" w:rsidRDefault="006371B1" w:rsidP="00676C56">
            <w:pPr>
              <w:rPr>
                <w:rFonts w:ascii="標楷體" w:eastAsia="標楷體" w:hAnsi="標楷體"/>
              </w:rPr>
            </w:pPr>
            <w:r w:rsidRPr="00380CE3">
              <w:rPr>
                <w:rFonts w:ascii="標楷體" w:eastAsia="標楷體" w:hAnsi="標楷體"/>
              </w:rPr>
              <w:t>2-1-2</w:t>
            </w:r>
            <w:r w:rsidRPr="00380CE3">
              <w:rPr>
                <w:rFonts w:ascii="標楷體" w:eastAsia="標楷體" w:hAnsi="標楷體" w:hint="eastAsia"/>
              </w:rPr>
              <w:t>能以簡單的族語說自己想說的話。</w:t>
            </w:r>
          </w:p>
          <w:p w:rsidR="006371B1" w:rsidRPr="00380CE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5"/>
                <w:attr w:name="Month" w:val="1"/>
                <w:attr w:name="Year" w:val="2001"/>
              </w:smartTagPr>
              <w:r w:rsidRPr="00380CE3">
                <w:rPr>
                  <w:rFonts w:ascii="標楷體" w:eastAsia="標楷體" w:hAnsi="標楷體"/>
                </w:rPr>
                <w:t>1-1-5</w:t>
              </w:r>
            </w:smartTag>
            <w:r w:rsidRPr="00380CE3">
              <w:rPr>
                <w:rFonts w:ascii="標楷體" w:eastAsia="標楷體" w:hAnsi="標楷體" w:hint="eastAsia"/>
              </w:rPr>
              <w:t>能培養良好的聆聽習慣及態度。</w:t>
            </w:r>
          </w:p>
          <w:p w:rsidR="006371B1" w:rsidRPr="00380CE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1"/>
                <w:attr w:name="Month" w:val="1"/>
                <w:attr w:name="Year" w:val="2002"/>
              </w:smartTagPr>
              <w:r w:rsidRPr="00380CE3">
                <w:rPr>
                  <w:rFonts w:ascii="標楷體" w:eastAsia="標楷體" w:hAnsi="標楷體"/>
                </w:rPr>
                <w:t>2-1-1</w:t>
              </w:r>
            </w:smartTag>
            <w:r w:rsidRPr="00380CE3">
              <w:rPr>
                <w:rFonts w:ascii="標楷體" w:eastAsia="標楷體" w:hAnsi="標楷體" w:hint="eastAsia"/>
              </w:rPr>
              <w:t>能說簡單生活用語。</w:t>
            </w:r>
          </w:p>
        </w:tc>
        <w:tc>
          <w:tcPr>
            <w:tcW w:w="2409" w:type="dxa"/>
            <w:gridSpan w:val="2"/>
            <w:vAlign w:val="center"/>
          </w:tcPr>
          <w:p w:rsidR="006371B1" w:rsidRPr="00380CE3" w:rsidRDefault="006371B1" w:rsidP="00676C56">
            <w:pPr>
              <w:spacing w:line="300" w:lineRule="exact"/>
              <w:ind w:left="-37" w:firstLine="37"/>
              <w:rPr>
                <w:rFonts w:ascii="標楷體" w:eastAsia="標楷體" w:hAnsi="標楷體"/>
              </w:rPr>
            </w:pPr>
            <w:r w:rsidRPr="00380CE3">
              <w:rPr>
                <w:rFonts w:ascii="標楷體" w:eastAsia="標楷體" w:hAnsi="標楷體" w:hint="eastAsia"/>
              </w:rPr>
              <w:t>我們是女生</w:t>
            </w:r>
          </w:p>
          <w:p w:rsidR="006371B1" w:rsidRPr="00380CE3" w:rsidRDefault="006371B1" w:rsidP="00676C56">
            <w:pPr>
              <w:spacing w:line="300" w:lineRule="exact"/>
              <w:ind w:left="-37" w:firstLine="37"/>
              <w:rPr>
                <w:rFonts w:ascii="標楷體" w:eastAsia="標楷體" w:hAnsi="標楷體"/>
              </w:rPr>
            </w:pPr>
            <w:r w:rsidRPr="00380CE3">
              <w:rPr>
                <w:rFonts w:ascii="標楷體" w:eastAsia="標楷體" w:hAnsi="標楷體" w:hint="eastAsia"/>
              </w:rPr>
              <w:t>avayavayan amen</w:t>
            </w:r>
          </w:p>
          <w:p w:rsidR="006371B1" w:rsidRPr="00380CE3" w:rsidRDefault="006371B1" w:rsidP="00676C56">
            <w:pPr>
              <w:rPr>
                <w:rFonts w:ascii="標楷體" w:eastAsia="標楷體" w:hAnsi="標楷體"/>
              </w:rPr>
            </w:pPr>
          </w:p>
        </w:tc>
        <w:tc>
          <w:tcPr>
            <w:tcW w:w="4110" w:type="dxa"/>
            <w:vAlign w:val="center"/>
          </w:tcPr>
          <w:p w:rsidR="006371B1" w:rsidRPr="00380CE3" w:rsidRDefault="006371B1" w:rsidP="00676C56">
            <w:pPr>
              <w:rPr>
                <w:rFonts w:ascii="標楷體" w:eastAsia="標楷體" w:hAnsi="標楷體"/>
              </w:rPr>
            </w:pPr>
            <w:r w:rsidRPr="00380CE3">
              <w:rPr>
                <w:rFonts w:ascii="標楷體" w:eastAsia="標楷體" w:hAnsi="標楷體" w:hint="eastAsia"/>
              </w:rPr>
              <w:t>1.以本課詞彙進行造句練習。</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2.反覆練習課文句型，讓學生熟悉    </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  並應用於生活中。</w:t>
            </w:r>
          </w:p>
          <w:p w:rsidR="006371B1" w:rsidRPr="00380CE3" w:rsidRDefault="006371B1" w:rsidP="00676C56">
            <w:pPr>
              <w:rPr>
                <w:rFonts w:ascii="標楷體" w:eastAsia="標楷體" w:hAnsi="標楷體"/>
              </w:rPr>
            </w:pPr>
            <w:r w:rsidRPr="00380CE3">
              <w:rPr>
                <w:rFonts w:ascii="標楷體" w:eastAsia="標楷體" w:hAnsi="標楷體" w:hint="eastAsia"/>
              </w:rPr>
              <w:t>3.學生依老師提示，以本課句型進行替換語詞練習。</w:t>
            </w:r>
          </w:p>
        </w:tc>
        <w:tc>
          <w:tcPr>
            <w:tcW w:w="425" w:type="dxa"/>
            <w:vAlign w:val="center"/>
          </w:tcPr>
          <w:p w:rsidR="006371B1" w:rsidRPr="00380CE3" w:rsidRDefault="006371B1" w:rsidP="006F504A">
            <w:pPr>
              <w:jc w:val="center"/>
              <w:rPr>
                <w:rFonts w:ascii="標楷體" w:eastAsia="標楷體" w:hAnsi="標楷體"/>
              </w:rPr>
            </w:pPr>
            <w:r>
              <w:rPr>
                <w:rFonts w:ascii="標楷體" w:eastAsia="標楷體" w:hAnsi="標楷體" w:hint="eastAsia"/>
              </w:rPr>
              <w:t>1</w:t>
            </w:r>
          </w:p>
        </w:tc>
        <w:tc>
          <w:tcPr>
            <w:tcW w:w="1280"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rPr>
                <w:rFonts w:ascii="標楷體" w:eastAsia="標楷體" w:hAnsi="標楷體"/>
              </w:rPr>
            </w:pPr>
            <w:r w:rsidRPr="00380CE3">
              <w:rPr>
                <w:rFonts w:ascii="標楷體" w:eastAsia="標楷體" w:hAnsi="標楷體" w:hint="eastAsia"/>
                <w:color w:val="000000"/>
              </w:rPr>
              <w:t>4.朗讀課文</w:t>
            </w:r>
          </w:p>
        </w:tc>
      </w:tr>
      <w:tr w:rsidR="006371B1" w:rsidRPr="00380CE3" w:rsidTr="006F504A">
        <w:trPr>
          <w:cantSplit/>
          <w:trHeight w:val="1134"/>
        </w:trPr>
        <w:tc>
          <w:tcPr>
            <w:tcW w:w="1263"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十</w:t>
            </w:r>
          </w:p>
        </w:tc>
        <w:tc>
          <w:tcPr>
            <w:tcW w:w="4433" w:type="dxa"/>
            <w:vAlign w:val="center"/>
          </w:tcPr>
          <w:p w:rsidR="006371B1" w:rsidRPr="00380CE3" w:rsidRDefault="006371B1" w:rsidP="00676C56">
            <w:pPr>
              <w:rPr>
                <w:rFonts w:ascii="標楷體" w:eastAsia="標楷體" w:hAnsi="標楷體"/>
              </w:rPr>
            </w:pPr>
            <w:r w:rsidRPr="00380CE3">
              <w:rPr>
                <w:rFonts w:ascii="標楷體" w:eastAsia="標楷體" w:hAnsi="標楷體"/>
              </w:rPr>
              <w:t>2-1-2</w:t>
            </w:r>
            <w:r w:rsidRPr="00380CE3">
              <w:rPr>
                <w:rFonts w:ascii="標楷體" w:eastAsia="標楷體" w:hAnsi="標楷體" w:hint="eastAsia"/>
              </w:rPr>
              <w:t>能以簡單的族語說自己想說的話。</w:t>
            </w:r>
          </w:p>
          <w:p w:rsidR="006371B1" w:rsidRPr="00380CE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5"/>
                <w:attr w:name="Month" w:val="1"/>
                <w:attr w:name="Year" w:val="2001"/>
              </w:smartTagPr>
              <w:r w:rsidRPr="00380CE3">
                <w:rPr>
                  <w:rFonts w:ascii="標楷體" w:eastAsia="標楷體" w:hAnsi="標楷體"/>
                </w:rPr>
                <w:t>1-1-5</w:t>
              </w:r>
            </w:smartTag>
            <w:r w:rsidRPr="00380CE3">
              <w:rPr>
                <w:rFonts w:ascii="標楷體" w:eastAsia="標楷體" w:hAnsi="標楷體" w:hint="eastAsia"/>
              </w:rPr>
              <w:t>能培養良好的聆聽習慣及態度。</w:t>
            </w:r>
          </w:p>
          <w:p w:rsidR="006371B1" w:rsidRPr="00380CE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1"/>
                <w:attr w:name="Month" w:val="1"/>
                <w:attr w:name="Year" w:val="2002"/>
              </w:smartTagPr>
              <w:r w:rsidRPr="00380CE3">
                <w:rPr>
                  <w:rFonts w:ascii="標楷體" w:eastAsia="標楷體" w:hAnsi="標楷體"/>
                </w:rPr>
                <w:t>2-1-1</w:t>
              </w:r>
            </w:smartTag>
            <w:r w:rsidRPr="00380CE3">
              <w:rPr>
                <w:rFonts w:ascii="標楷體" w:eastAsia="標楷體" w:hAnsi="標楷體" w:hint="eastAsia"/>
              </w:rPr>
              <w:t>能說簡單生活用語。</w:t>
            </w:r>
          </w:p>
        </w:tc>
        <w:tc>
          <w:tcPr>
            <w:tcW w:w="2409" w:type="dxa"/>
            <w:gridSpan w:val="2"/>
            <w:vAlign w:val="center"/>
          </w:tcPr>
          <w:p w:rsidR="006371B1" w:rsidRPr="00380CE3" w:rsidRDefault="006371B1" w:rsidP="00676C56">
            <w:pPr>
              <w:rPr>
                <w:rFonts w:ascii="標楷體" w:eastAsia="標楷體" w:hAnsi="標楷體"/>
              </w:rPr>
            </w:pPr>
            <w:r w:rsidRPr="00380CE3">
              <w:rPr>
                <w:rFonts w:ascii="標楷體" w:eastAsia="標楷體" w:hAnsi="標楷體" w:hint="eastAsia"/>
              </w:rPr>
              <w:t>我</w:t>
            </w:r>
            <w:r>
              <w:rPr>
                <w:rFonts w:ascii="標楷體" w:eastAsia="標楷體" w:hAnsi="標楷體" w:hint="eastAsia"/>
              </w:rPr>
              <w:t>家</w:t>
            </w:r>
            <w:r w:rsidRPr="00380CE3">
              <w:rPr>
                <w:rFonts w:ascii="標楷體" w:eastAsia="標楷體" w:hAnsi="標楷體" w:hint="eastAsia"/>
              </w:rPr>
              <w:t>的</w:t>
            </w:r>
            <w:r>
              <w:rPr>
                <w:rFonts w:ascii="標楷體" w:eastAsia="標楷體" w:hAnsi="標楷體" w:hint="eastAsia"/>
              </w:rPr>
              <w:t>小</w:t>
            </w:r>
            <w:r w:rsidRPr="00380CE3">
              <w:rPr>
                <w:rFonts w:ascii="標楷體" w:eastAsia="標楷體" w:hAnsi="標楷體" w:hint="eastAsia"/>
              </w:rPr>
              <w:t>狗</w:t>
            </w:r>
          </w:p>
          <w:p w:rsidR="006371B1" w:rsidRPr="00380CE3" w:rsidRDefault="006371B1" w:rsidP="00676C56">
            <w:pPr>
              <w:rPr>
                <w:rFonts w:ascii="標楷體" w:eastAsia="標楷體" w:hAnsi="標楷體"/>
              </w:rPr>
            </w:pPr>
            <w:r w:rsidRPr="00380CE3">
              <w:rPr>
                <w:rFonts w:ascii="標楷體" w:eastAsia="標楷體" w:hAnsi="標楷體" w:hint="eastAsia"/>
              </w:rPr>
              <w:t>nia vatu</w:t>
            </w:r>
          </w:p>
        </w:tc>
        <w:tc>
          <w:tcPr>
            <w:tcW w:w="4110" w:type="dxa"/>
            <w:vAlign w:val="center"/>
          </w:tcPr>
          <w:p w:rsidR="006371B1" w:rsidRPr="00380CE3" w:rsidRDefault="006371B1" w:rsidP="00676C56">
            <w:pPr>
              <w:rPr>
                <w:rFonts w:ascii="標楷體" w:eastAsia="標楷體" w:hAnsi="標楷體"/>
              </w:rPr>
            </w:pPr>
            <w:r w:rsidRPr="00380CE3">
              <w:rPr>
                <w:rFonts w:ascii="標楷體" w:eastAsia="標楷體" w:hAnsi="標楷體" w:hint="eastAsia"/>
              </w:rPr>
              <w:t>1.以本課詞彙進行造句練習。</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2.反覆練習課文句型，讓學生熟悉    </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  並應用於生活中。</w:t>
            </w:r>
          </w:p>
          <w:p w:rsidR="006371B1" w:rsidRPr="00380CE3" w:rsidRDefault="006371B1" w:rsidP="00676C56">
            <w:pPr>
              <w:rPr>
                <w:rFonts w:ascii="標楷體" w:eastAsia="標楷體" w:hAnsi="標楷體"/>
              </w:rPr>
            </w:pPr>
            <w:r w:rsidRPr="00380CE3">
              <w:rPr>
                <w:rFonts w:ascii="標楷體" w:eastAsia="標楷體" w:hAnsi="標楷體" w:hint="eastAsia"/>
              </w:rPr>
              <w:t>3.學生依老師提示，以本課句型進行替換語詞練習。</w:t>
            </w:r>
          </w:p>
        </w:tc>
        <w:tc>
          <w:tcPr>
            <w:tcW w:w="425" w:type="dxa"/>
            <w:vAlign w:val="center"/>
          </w:tcPr>
          <w:p w:rsidR="006371B1" w:rsidRPr="00380CE3" w:rsidRDefault="006371B1" w:rsidP="006F504A">
            <w:pPr>
              <w:jc w:val="center"/>
              <w:rPr>
                <w:rFonts w:ascii="標楷體" w:eastAsia="標楷體" w:hAnsi="標楷體"/>
              </w:rPr>
            </w:pPr>
            <w:r w:rsidRPr="00380CE3">
              <w:rPr>
                <w:rFonts w:ascii="標楷體" w:eastAsia="標楷體" w:hAnsi="標楷體" w:hint="eastAsia"/>
              </w:rPr>
              <w:t>1</w:t>
            </w:r>
          </w:p>
        </w:tc>
        <w:tc>
          <w:tcPr>
            <w:tcW w:w="1280"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rPr>
                <w:rFonts w:ascii="標楷體" w:eastAsia="標楷體" w:hAnsi="標楷體"/>
              </w:rPr>
            </w:pPr>
            <w:r w:rsidRPr="00380CE3">
              <w:rPr>
                <w:rFonts w:ascii="標楷體" w:eastAsia="標楷體" w:hAnsi="標楷體" w:hint="eastAsia"/>
                <w:color w:val="000000"/>
              </w:rPr>
              <w:t>4.朗讀課文</w:t>
            </w:r>
          </w:p>
        </w:tc>
      </w:tr>
      <w:tr w:rsidR="006371B1" w:rsidRPr="00380CE3" w:rsidTr="006F504A">
        <w:trPr>
          <w:cantSplit/>
          <w:trHeight w:val="1134"/>
        </w:trPr>
        <w:tc>
          <w:tcPr>
            <w:tcW w:w="1263"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十一</w:t>
            </w:r>
          </w:p>
        </w:tc>
        <w:tc>
          <w:tcPr>
            <w:tcW w:w="4433" w:type="dxa"/>
            <w:vAlign w:val="center"/>
          </w:tcPr>
          <w:p w:rsidR="006371B1" w:rsidRPr="00380CE3" w:rsidRDefault="006371B1" w:rsidP="00676C56">
            <w:pPr>
              <w:rPr>
                <w:rFonts w:ascii="標楷體" w:eastAsia="標楷體" w:hAnsi="標楷體"/>
              </w:rPr>
            </w:pPr>
            <w:r w:rsidRPr="00380CE3">
              <w:rPr>
                <w:rFonts w:ascii="標楷體" w:eastAsia="標楷體" w:hAnsi="標楷體"/>
              </w:rPr>
              <w:t>2-1-2</w:t>
            </w:r>
            <w:r w:rsidRPr="00380CE3">
              <w:rPr>
                <w:rFonts w:ascii="標楷體" w:eastAsia="標楷體" w:hAnsi="標楷體" w:hint="eastAsia"/>
              </w:rPr>
              <w:t>能以簡單的族語說自己想說的話。</w:t>
            </w:r>
          </w:p>
          <w:p w:rsidR="006371B1" w:rsidRPr="00380CE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5"/>
                <w:attr w:name="Month" w:val="1"/>
                <w:attr w:name="Year" w:val="2001"/>
              </w:smartTagPr>
              <w:r w:rsidRPr="00380CE3">
                <w:rPr>
                  <w:rFonts w:ascii="標楷體" w:eastAsia="標楷體" w:hAnsi="標楷體"/>
                </w:rPr>
                <w:t>1-1-5</w:t>
              </w:r>
            </w:smartTag>
            <w:r w:rsidRPr="00380CE3">
              <w:rPr>
                <w:rFonts w:ascii="標楷體" w:eastAsia="標楷體" w:hAnsi="標楷體" w:hint="eastAsia"/>
              </w:rPr>
              <w:t>能培養良好的聆聽習慣及態度。</w:t>
            </w:r>
          </w:p>
          <w:p w:rsidR="006371B1" w:rsidRPr="00380CE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1"/>
                <w:attr w:name="Month" w:val="1"/>
                <w:attr w:name="Year" w:val="2002"/>
              </w:smartTagPr>
              <w:r w:rsidRPr="00380CE3">
                <w:rPr>
                  <w:rFonts w:ascii="標楷體" w:eastAsia="標楷體" w:hAnsi="標楷體"/>
                </w:rPr>
                <w:t>2-1-1</w:t>
              </w:r>
            </w:smartTag>
            <w:r w:rsidRPr="00380CE3">
              <w:rPr>
                <w:rFonts w:ascii="標楷體" w:eastAsia="標楷體" w:hAnsi="標楷體" w:hint="eastAsia"/>
              </w:rPr>
              <w:t>能說簡單生活用語。</w:t>
            </w:r>
          </w:p>
        </w:tc>
        <w:tc>
          <w:tcPr>
            <w:tcW w:w="2409" w:type="dxa"/>
            <w:gridSpan w:val="2"/>
            <w:vAlign w:val="center"/>
          </w:tcPr>
          <w:p w:rsidR="006371B1" w:rsidRPr="00380CE3" w:rsidRDefault="006371B1" w:rsidP="00676C56">
            <w:pPr>
              <w:rPr>
                <w:rFonts w:ascii="標楷體" w:eastAsia="標楷體" w:hAnsi="標楷體"/>
              </w:rPr>
            </w:pPr>
            <w:r w:rsidRPr="00380CE3">
              <w:rPr>
                <w:rFonts w:ascii="標楷體" w:eastAsia="標楷體" w:hAnsi="標楷體" w:hint="eastAsia"/>
              </w:rPr>
              <w:t>我</w:t>
            </w:r>
            <w:r>
              <w:rPr>
                <w:rFonts w:ascii="標楷體" w:eastAsia="標楷體" w:hAnsi="標楷體" w:hint="eastAsia"/>
              </w:rPr>
              <w:t>家</w:t>
            </w:r>
            <w:r w:rsidRPr="00380CE3">
              <w:rPr>
                <w:rFonts w:ascii="標楷體" w:eastAsia="標楷體" w:hAnsi="標楷體" w:hint="eastAsia"/>
              </w:rPr>
              <w:t>的</w:t>
            </w:r>
            <w:r>
              <w:rPr>
                <w:rFonts w:ascii="標楷體" w:eastAsia="標楷體" w:hAnsi="標楷體" w:hint="eastAsia"/>
              </w:rPr>
              <w:t>小</w:t>
            </w:r>
            <w:r w:rsidRPr="00380CE3">
              <w:rPr>
                <w:rFonts w:ascii="標楷體" w:eastAsia="標楷體" w:hAnsi="標楷體" w:hint="eastAsia"/>
              </w:rPr>
              <w:t>狗</w:t>
            </w:r>
          </w:p>
          <w:p w:rsidR="006371B1" w:rsidRPr="00380CE3" w:rsidRDefault="006371B1" w:rsidP="00676C56">
            <w:pPr>
              <w:rPr>
                <w:rFonts w:ascii="標楷體" w:eastAsia="標楷體" w:hAnsi="標楷體"/>
              </w:rPr>
            </w:pPr>
            <w:r w:rsidRPr="00380CE3">
              <w:rPr>
                <w:rFonts w:ascii="標楷體" w:eastAsia="標楷體" w:hAnsi="標楷體" w:hint="eastAsia"/>
              </w:rPr>
              <w:t>nia vatu</w:t>
            </w:r>
          </w:p>
        </w:tc>
        <w:tc>
          <w:tcPr>
            <w:tcW w:w="4110" w:type="dxa"/>
            <w:vAlign w:val="center"/>
          </w:tcPr>
          <w:p w:rsidR="006371B1" w:rsidRPr="00380CE3" w:rsidRDefault="006371B1" w:rsidP="00676C56">
            <w:pPr>
              <w:rPr>
                <w:rFonts w:ascii="標楷體" w:eastAsia="標楷體" w:hAnsi="標楷體"/>
              </w:rPr>
            </w:pPr>
            <w:r w:rsidRPr="00380CE3">
              <w:rPr>
                <w:rFonts w:ascii="標楷體" w:eastAsia="標楷體" w:hAnsi="標楷體" w:hint="eastAsia"/>
              </w:rPr>
              <w:t>1.以本課詞彙進行造句練習。</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2.反覆練習課文句型，讓學生熟悉    </w:t>
            </w:r>
          </w:p>
          <w:p w:rsidR="006371B1" w:rsidRPr="00380CE3" w:rsidRDefault="006371B1" w:rsidP="00676C56">
            <w:pPr>
              <w:rPr>
                <w:rFonts w:ascii="標楷體" w:eastAsia="標楷體" w:hAnsi="標楷體"/>
              </w:rPr>
            </w:pPr>
            <w:r w:rsidRPr="00380CE3">
              <w:rPr>
                <w:rFonts w:ascii="標楷體" w:eastAsia="標楷體" w:hAnsi="標楷體" w:hint="eastAsia"/>
              </w:rPr>
              <w:t xml:space="preserve">  並應用於生活中。</w:t>
            </w:r>
          </w:p>
          <w:p w:rsidR="006371B1" w:rsidRPr="00380CE3" w:rsidRDefault="006371B1" w:rsidP="00676C56">
            <w:pPr>
              <w:rPr>
                <w:rFonts w:ascii="標楷體" w:eastAsia="標楷體" w:hAnsi="標楷體"/>
              </w:rPr>
            </w:pPr>
            <w:r w:rsidRPr="00380CE3">
              <w:rPr>
                <w:rFonts w:ascii="標楷體" w:eastAsia="標楷體" w:hAnsi="標楷體" w:hint="eastAsia"/>
              </w:rPr>
              <w:t>3.學生依老師提示，以本課句型進行替換語詞練習。</w:t>
            </w:r>
          </w:p>
        </w:tc>
        <w:tc>
          <w:tcPr>
            <w:tcW w:w="425" w:type="dxa"/>
            <w:vAlign w:val="center"/>
          </w:tcPr>
          <w:p w:rsidR="006371B1" w:rsidRPr="00380CE3" w:rsidRDefault="006371B1" w:rsidP="006F504A">
            <w:pPr>
              <w:jc w:val="center"/>
              <w:rPr>
                <w:rFonts w:ascii="標楷體" w:eastAsia="標楷體" w:hAnsi="標楷體"/>
              </w:rPr>
            </w:pPr>
            <w:r w:rsidRPr="00380CE3">
              <w:rPr>
                <w:rFonts w:ascii="標楷體" w:eastAsia="標楷體" w:hAnsi="標楷體" w:hint="eastAsia"/>
              </w:rPr>
              <w:t>1</w:t>
            </w:r>
          </w:p>
        </w:tc>
        <w:tc>
          <w:tcPr>
            <w:tcW w:w="1280"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rPr>
                <w:rFonts w:ascii="標楷體" w:eastAsia="標楷體" w:hAnsi="標楷體"/>
              </w:rPr>
            </w:pPr>
            <w:r w:rsidRPr="00380CE3">
              <w:rPr>
                <w:rFonts w:ascii="標楷體" w:eastAsia="標楷體" w:hAnsi="標楷體" w:hint="eastAsia"/>
                <w:color w:val="000000"/>
              </w:rPr>
              <w:t>4.朗讀課文</w:t>
            </w:r>
          </w:p>
        </w:tc>
      </w:tr>
      <w:tr w:rsidR="006371B1" w:rsidRPr="00380CE3" w:rsidTr="006F504A">
        <w:trPr>
          <w:cantSplit/>
          <w:trHeight w:val="1134"/>
        </w:trPr>
        <w:tc>
          <w:tcPr>
            <w:tcW w:w="1263"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十二</w:t>
            </w:r>
          </w:p>
        </w:tc>
        <w:tc>
          <w:tcPr>
            <w:tcW w:w="4433" w:type="dxa"/>
            <w:vAlign w:val="center"/>
          </w:tcPr>
          <w:p w:rsidR="006371B1" w:rsidRPr="00380CE3" w:rsidRDefault="006371B1" w:rsidP="00676C56">
            <w:pPr>
              <w:rPr>
                <w:rFonts w:ascii="標楷體" w:eastAsia="標楷體" w:hAnsi="標楷體"/>
              </w:rPr>
            </w:pPr>
            <w:r w:rsidRPr="00380CE3">
              <w:rPr>
                <w:rFonts w:ascii="標楷體" w:eastAsia="標楷體" w:hAnsi="標楷體"/>
              </w:rPr>
              <w:t>2-1-2</w:t>
            </w:r>
            <w:r w:rsidRPr="00380CE3">
              <w:rPr>
                <w:rFonts w:ascii="標楷體" w:eastAsia="標楷體" w:hAnsi="標楷體" w:hint="eastAsia"/>
              </w:rPr>
              <w:t>能以簡單的族語說自己想說的話。</w:t>
            </w:r>
          </w:p>
          <w:p w:rsidR="006371B1" w:rsidRPr="00380CE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5"/>
                <w:attr w:name="Month" w:val="1"/>
                <w:attr w:name="Year" w:val="2001"/>
              </w:smartTagPr>
              <w:r w:rsidRPr="00380CE3">
                <w:rPr>
                  <w:rFonts w:ascii="標楷體" w:eastAsia="標楷體" w:hAnsi="標楷體"/>
                </w:rPr>
                <w:t>1-1-5</w:t>
              </w:r>
            </w:smartTag>
            <w:r w:rsidRPr="00380CE3">
              <w:rPr>
                <w:rFonts w:ascii="標楷體" w:eastAsia="標楷體" w:hAnsi="標楷體" w:hint="eastAsia"/>
              </w:rPr>
              <w:t>能培養良好的聆聽習慣及態度。</w:t>
            </w:r>
          </w:p>
          <w:p w:rsidR="006371B1" w:rsidRPr="00380CE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1"/>
                <w:attr w:name="Month" w:val="1"/>
                <w:attr w:name="Year" w:val="2002"/>
              </w:smartTagPr>
              <w:r w:rsidRPr="00380CE3">
                <w:rPr>
                  <w:rFonts w:ascii="標楷體" w:eastAsia="標楷體" w:hAnsi="標楷體"/>
                </w:rPr>
                <w:t>2-1-1</w:t>
              </w:r>
            </w:smartTag>
            <w:r w:rsidRPr="00380CE3">
              <w:rPr>
                <w:rFonts w:ascii="標楷體" w:eastAsia="標楷體" w:hAnsi="標楷體" w:hint="eastAsia"/>
              </w:rPr>
              <w:t>能說簡單生活用語。</w:t>
            </w:r>
          </w:p>
        </w:tc>
        <w:tc>
          <w:tcPr>
            <w:tcW w:w="2409" w:type="dxa"/>
            <w:gridSpan w:val="2"/>
            <w:vAlign w:val="center"/>
          </w:tcPr>
          <w:p w:rsidR="006371B1" w:rsidRPr="00380CE3" w:rsidRDefault="006371B1" w:rsidP="00676C56">
            <w:pPr>
              <w:rPr>
                <w:rFonts w:ascii="標楷體" w:eastAsia="標楷體" w:hAnsi="標楷體"/>
              </w:rPr>
            </w:pPr>
            <w:r w:rsidRPr="00380CE3">
              <w:rPr>
                <w:rFonts w:ascii="標楷體" w:eastAsia="標楷體" w:hAnsi="標楷體" w:hint="eastAsia"/>
              </w:rPr>
              <w:t>評量</w:t>
            </w:r>
          </w:p>
        </w:tc>
        <w:tc>
          <w:tcPr>
            <w:tcW w:w="4110" w:type="dxa"/>
            <w:vAlign w:val="center"/>
          </w:tcPr>
          <w:p w:rsidR="006371B1" w:rsidRPr="00380CE3" w:rsidRDefault="006371B1" w:rsidP="00676C56">
            <w:pPr>
              <w:autoSpaceDE w:val="0"/>
              <w:autoSpaceDN w:val="0"/>
              <w:adjustRightInd w:val="0"/>
              <w:rPr>
                <w:rFonts w:ascii="標楷體" w:eastAsia="標楷體" w:hAnsi="標楷體"/>
              </w:rPr>
            </w:pPr>
            <w:r w:rsidRPr="00380CE3">
              <w:rPr>
                <w:rFonts w:ascii="標楷體" w:eastAsia="標楷體" w:hAnsi="標楷體" w:cs="DFKaiShu-SB-Estd-BF" w:hint="eastAsia"/>
                <w:kern w:val="0"/>
              </w:rPr>
              <w:t>會用母語講出簡單的句子、單字</w:t>
            </w:r>
          </w:p>
        </w:tc>
        <w:tc>
          <w:tcPr>
            <w:tcW w:w="425" w:type="dxa"/>
            <w:vAlign w:val="center"/>
          </w:tcPr>
          <w:p w:rsidR="006371B1" w:rsidRPr="00380CE3" w:rsidRDefault="006371B1" w:rsidP="006F504A">
            <w:pPr>
              <w:jc w:val="center"/>
              <w:rPr>
                <w:rFonts w:ascii="標楷體" w:eastAsia="標楷體" w:hAnsi="標楷體"/>
              </w:rPr>
            </w:pPr>
            <w:r w:rsidRPr="00380CE3">
              <w:rPr>
                <w:rFonts w:ascii="標楷體" w:eastAsia="標楷體" w:hAnsi="標楷體" w:hint="eastAsia"/>
              </w:rPr>
              <w:t>1</w:t>
            </w:r>
          </w:p>
        </w:tc>
        <w:tc>
          <w:tcPr>
            <w:tcW w:w="1280"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rPr>
                <w:rFonts w:ascii="標楷體" w:eastAsia="標楷體" w:hAnsi="標楷體"/>
              </w:rPr>
            </w:pPr>
            <w:r w:rsidRPr="00380CE3">
              <w:rPr>
                <w:rFonts w:ascii="標楷體" w:eastAsia="標楷體" w:hAnsi="標楷體" w:hint="eastAsia"/>
                <w:color w:val="000000"/>
              </w:rPr>
              <w:t>4.朗讀課文</w:t>
            </w:r>
          </w:p>
        </w:tc>
      </w:tr>
      <w:tr w:rsidR="006371B1" w:rsidRPr="00380CE3" w:rsidTr="006F504A">
        <w:trPr>
          <w:cantSplit/>
          <w:trHeight w:val="1134"/>
        </w:trPr>
        <w:tc>
          <w:tcPr>
            <w:tcW w:w="1263"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十三</w:t>
            </w:r>
          </w:p>
        </w:tc>
        <w:tc>
          <w:tcPr>
            <w:tcW w:w="4433" w:type="dxa"/>
            <w:vAlign w:val="center"/>
          </w:tcPr>
          <w:p w:rsidR="006371B1" w:rsidRPr="00380CE3" w:rsidRDefault="006371B1" w:rsidP="00676C56">
            <w:pPr>
              <w:rPr>
                <w:rFonts w:ascii="標楷體" w:eastAsia="標楷體" w:hAnsi="標楷體"/>
              </w:rPr>
            </w:pPr>
            <w:r w:rsidRPr="00380CE3">
              <w:rPr>
                <w:rFonts w:ascii="標楷體" w:eastAsia="標楷體" w:hAnsi="標楷體"/>
              </w:rPr>
              <w:t>2-1-2</w:t>
            </w:r>
            <w:r w:rsidRPr="00380CE3">
              <w:rPr>
                <w:rFonts w:ascii="標楷體" w:eastAsia="標楷體" w:hAnsi="標楷體" w:hint="eastAsia"/>
              </w:rPr>
              <w:t>能以簡單的族語說自己想說的話。</w:t>
            </w:r>
          </w:p>
          <w:p w:rsidR="006371B1" w:rsidRPr="00380CE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5"/>
                <w:attr w:name="Month" w:val="1"/>
                <w:attr w:name="Year" w:val="2001"/>
              </w:smartTagPr>
              <w:r w:rsidRPr="00380CE3">
                <w:rPr>
                  <w:rFonts w:ascii="標楷體" w:eastAsia="標楷體" w:hAnsi="標楷體"/>
                </w:rPr>
                <w:t>1-1-5</w:t>
              </w:r>
            </w:smartTag>
            <w:r w:rsidRPr="00380CE3">
              <w:rPr>
                <w:rFonts w:ascii="標楷體" w:eastAsia="標楷體" w:hAnsi="標楷體" w:hint="eastAsia"/>
              </w:rPr>
              <w:t>能培養良好的聆聽習慣及態度。</w:t>
            </w:r>
          </w:p>
          <w:p w:rsidR="006371B1" w:rsidRPr="00380CE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1"/>
                <w:attr w:name="Month" w:val="1"/>
                <w:attr w:name="Year" w:val="2002"/>
              </w:smartTagPr>
              <w:r w:rsidRPr="00380CE3">
                <w:rPr>
                  <w:rFonts w:ascii="標楷體" w:eastAsia="標楷體" w:hAnsi="標楷體"/>
                </w:rPr>
                <w:t>2-1-1</w:t>
              </w:r>
            </w:smartTag>
            <w:r w:rsidRPr="00380CE3">
              <w:rPr>
                <w:rFonts w:ascii="標楷體" w:eastAsia="標楷體" w:hAnsi="標楷體" w:hint="eastAsia"/>
              </w:rPr>
              <w:t>能說簡單生活用語。</w:t>
            </w:r>
          </w:p>
        </w:tc>
        <w:tc>
          <w:tcPr>
            <w:tcW w:w="2409" w:type="dxa"/>
            <w:gridSpan w:val="2"/>
            <w:vAlign w:val="center"/>
          </w:tcPr>
          <w:p w:rsidR="006371B1" w:rsidRPr="00380CE3" w:rsidRDefault="006371B1" w:rsidP="00676C56">
            <w:pPr>
              <w:rPr>
                <w:rFonts w:ascii="標楷體" w:eastAsia="標楷體" w:hAnsi="標楷體"/>
              </w:rPr>
            </w:pPr>
            <w:r w:rsidRPr="00380CE3">
              <w:rPr>
                <w:rFonts w:ascii="標楷體" w:eastAsia="標楷體" w:hAnsi="標楷體" w:hint="eastAsia"/>
                <w:kern w:val="0"/>
              </w:rPr>
              <w:t>小動物篇-創意童謠</w:t>
            </w:r>
          </w:p>
        </w:tc>
        <w:tc>
          <w:tcPr>
            <w:tcW w:w="4110" w:type="dxa"/>
          </w:tcPr>
          <w:p w:rsidR="006371B1" w:rsidRPr="00380CE3" w:rsidRDefault="006371B1" w:rsidP="00676C56">
            <w:pPr>
              <w:rPr>
                <w:rFonts w:ascii="標楷體" w:eastAsia="標楷體" w:hAnsi="標楷體"/>
                <w:kern w:val="0"/>
              </w:rPr>
            </w:pPr>
            <w:r w:rsidRPr="00380CE3">
              <w:rPr>
                <w:rFonts w:ascii="標楷體" w:eastAsia="標楷體" w:hAnsi="標楷體" w:hint="eastAsia"/>
                <w:kern w:val="0"/>
              </w:rPr>
              <w:t>1.揭示各種小動物的圖片</w:t>
            </w:r>
          </w:p>
          <w:p w:rsidR="006371B1" w:rsidRPr="00380CE3" w:rsidRDefault="006371B1" w:rsidP="00676C56">
            <w:pPr>
              <w:rPr>
                <w:rFonts w:ascii="標楷體" w:eastAsia="標楷體" w:hAnsi="標楷體"/>
                <w:kern w:val="0"/>
              </w:rPr>
            </w:pPr>
            <w:r w:rsidRPr="00380CE3">
              <w:rPr>
                <w:rFonts w:ascii="標楷體" w:eastAsia="標楷體" w:hAnsi="標楷體" w:hint="eastAsia"/>
                <w:kern w:val="0"/>
              </w:rPr>
              <w:t>2.老師邊介紹邊用</w:t>
            </w:r>
          </w:p>
          <w:p w:rsidR="006371B1" w:rsidRPr="00380CE3" w:rsidRDefault="006371B1" w:rsidP="00676C56">
            <w:pPr>
              <w:rPr>
                <w:rFonts w:ascii="標楷體" w:eastAsia="標楷體" w:hAnsi="標楷體"/>
                <w:kern w:val="0"/>
              </w:rPr>
            </w:pPr>
            <w:r w:rsidRPr="00380CE3">
              <w:rPr>
                <w:rFonts w:ascii="標楷體" w:eastAsia="標楷體" w:hAnsi="標楷體" w:hint="eastAsia"/>
                <w:kern w:val="0"/>
              </w:rPr>
              <w:t>3.母語範唸小動物名稱</w:t>
            </w:r>
          </w:p>
          <w:p w:rsidR="006371B1" w:rsidRPr="00380CE3" w:rsidRDefault="006371B1" w:rsidP="00676C56">
            <w:pPr>
              <w:rPr>
                <w:rFonts w:ascii="標楷體" w:eastAsia="標楷體" w:hAnsi="標楷體"/>
                <w:kern w:val="0"/>
              </w:rPr>
            </w:pPr>
            <w:r w:rsidRPr="00380CE3">
              <w:rPr>
                <w:rFonts w:ascii="標楷體" w:eastAsia="標楷體" w:hAnsi="標楷體" w:hint="eastAsia"/>
                <w:kern w:val="0"/>
              </w:rPr>
              <w:t>4.依小動物特性來分分看</w:t>
            </w:r>
            <w:r w:rsidRPr="00380CE3">
              <w:rPr>
                <w:rFonts w:ascii="標楷體" w:eastAsia="標楷體" w:hAnsi="標楷體"/>
                <w:kern w:val="0"/>
              </w:rPr>
              <w:t>(</w:t>
            </w:r>
            <w:r w:rsidRPr="00380CE3">
              <w:rPr>
                <w:rFonts w:ascii="標楷體" w:eastAsia="標楷體" w:hAnsi="標楷體" w:hint="eastAsia"/>
                <w:kern w:val="0"/>
              </w:rPr>
              <w:t>小朋友邊分邊說名稱</w:t>
            </w:r>
            <w:r w:rsidRPr="00380CE3">
              <w:rPr>
                <w:rFonts w:ascii="標楷體" w:eastAsia="標楷體" w:hAnsi="標楷體"/>
                <w:kern w:val="0"/>
              </w:rPr>
              <w:t>)</w:t>
            </w:r>
          </w:p>
          <w:p w:rsidR="006371B1" w:rsidRPr="00380CE3" w:rsidRDefault="006371B1" w:rsidP="00676C56">
            <w:pPr>
              <w:rPr>
                <w:rFonts w:ascii="標楷體" w:eastAsia="標楷體" w:hAnsi="標楷體"/>
              </w:rPr>
            </w:pPr>
            <w:r w:rsidRPr="00380CE3">
              <w:rPr>
                <w:rFonts w:ascii="標楷體" w:eastAsia="標楷體" w:hAnsi="標楷體" w:hint="eastAsia"/>
                <w:kern w:val="0"/>
              </w:rPr>
              <w:t>5.老師分段範唸歌謠內容</w:t>
            </w:r>
          </w:p>
        </w:tc>
        <w:tc>
          <w:tcPr>
            <w:tcW w:w="425" w:type="dxa"/>
            <w:vAlign w:val="center"/>
          </w:tcPr>
          <w:p w:rsidR="006371B1" w:rsidRPr="00380CE3" w:rsidRDefault="006371B1" w:rsidP="006F504A">
            <w:pPr>
              <w:jc w:val="center"/>
              <w:rPr>
                <w:rFonts w:ascii="標楷體" w:eastAsia="標楷體" w:hAnsi="標楷體"/>
              </w:rPr>
            </w:pPr>
            <w:r w:rsidRPr="00380CE3">
              <w:rPr>
                <w:rFonts w:ascii="標楷體" w:eastAsia="標楷體" w:hAnsi="標楷體" w:hint="eastAsia"/>
              </w:rPr>
              <w:t>1</w:t>
            </w:r>
          </w:p>
        </w:tc>
        <w:tc>
          <w:tcPr>
            <w:tcW w:w="1280"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rPr>
                <w:rFonts w:ascii="標楷體" w:eastAsia="標楷體" w:hAnsi="標楷體"/>
              </w:rPr>
            </w:pPr>
            <w:r w:rsidRPr="00380CE3">
              <w:rPr>
                <w:rFonts w:ascii="標楷體" w:eastAsia="標楷體" w:hAnsi="標楷體" w:hint="eastAsia"/>
                <w:color w:val="000000"/>
              </w:rPr>
              <w:t>4.朗讀課文</w:t>
            </w:r>
          </w:p>
        </w:tc>
      </w:tr>
      <w:tr w:rsidR="006371B1" w:rsidRPr="00380CE3" w:rsidTr="006F504A">
        <w:trPr>
          <w:cantSplit/>
          <w:trHeight w:val="684"/>
        </w:trPr>
        <w:tc>
          <w:tcPr>
            <w:tcW w:w="1263"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lastRenderedPageBreak/>
              <w:t>十四</w:t>
            </w:r>
          </w:p>
        </w:tc>
        <w:tc>
          <w:tcPr>
            <w:tcW w:w="4433" w:type="dxa"/>
            <w:vAlign w:val="center"/>
          </w:tcPr>
          <w:p w:rsidR="006371B1" w:rsidRPr="00380CE3" w:rsidRDefault="006371B1" w:rsidP="00676C56">
            <w:pPr>
              <w:rPr>
                <w:rFonts w:ascii="標楷體" w:eastAsia="標楷體" w:hAnsi="標楷體"/>
              </w:rPr>
            </w:pPr>
            <w:r w:rsidRPr="00380CE3">
              <w:rPr>
                <w:rFonts w:ascii="標楷體" w:eastAsia="標楷體" w:hAnsi="標楷體"/>
              </w:rPr>
              <w:t>2-1-2</w:t>
            </w:r>
            <w:r w:rsidRPr="00380CE3">
              <w:rPr>
                <w:rFonts w:ascii="標楷體" w:eastAsia="標楷體" w:hAnsi="標楷體" w:hint="eastAsia"/>
              </w:rPr>
              <w:t>能以簡單的族語說自己想說的話。</w:t>
            </w:r>
          </w:p>
          <w:p w:rsidR="006371B1" w:rsidRPr="00380CE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5"/>
                <w:attr w:name="Month" w:val="1"/>
                <w:attr w:name="Year" w:val="2001"/>
              </w:smartTagPr>
              <w:r w:rsidRPr="00380CE3">
                <w:rPr>
                  <w:rFonts w:ascii="標楷體" w:eastAsia="標楷體" w:hAnsi="標楷體"/>
                </w:rPr>
                <w:t>1-1-5</w:t>
              </w:r>
            </w:smartTag>
            <w:r w:rsidRPr="00380CE3">
              <w:rPr>
                <w:rFonts w:ascii="標楷體" w:eastAsia="標楷體" w:hAnsi="標楷體" w:hint="eastAsia"/>
              </w:rPr>
              <w:t>能培養良好的聆聽習慣及態度。</w:t>
            </w:r>
          </w:p>
          <w:p w:rsidR="006371B1" w:rsidRPr="00380CE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1"/>
                <w:attr w:name="Month" w:val="1"/>
                <w:attr w:name="Year" w:val="2002"/>
              </w:smartTagPr>
              <w:r w:rsidRPr="00380CE3">
                <w:rPr>
                  <w:rFonts w:ascii="標楷體" w:eastAsia="標楷體" w:hAnsi="標楷體"/>
                </w:rPr>
                <w:t>2-1-1</w:t>
              </w:r>
            </w:smartTag>
            <w:r w:rsidRPr="00380CE3">
              <w:rPr>
                <w:rFonts w:ascii="標楷體" w:eastAsia="標楷體" w:hAnsi="標楷體" w:hint="eastAsia"/>
              </w:rPr>
              <w:t>能說簡單生活用語。</w:t>
            </w:r>
          </w:p>
        </w:tc>
        <w:tc>
          <w:tcPr>
            <w:tcW w:w="2409" w:type="dxa"/>
            <w:gridSpan w:val="2"/>
            <w:vAlign w:val="center"/>
          </w:tcPr>
          <w:p w:rsidR="006371B1" w:rsidRPr="00380CE3" w:rsidRDefault="006371B1" w:rsidP="00676C56">
            <w:pPr>
              <w:rPr>
                <w:rFonts w:ascii="標楷體" w:eastAsia="標楷體" w:hAnsi="標楷體"/>
              </w:rPr>
            </w:pPr>
            <w:r w:rsidRPr="00380CE3">
              <w:rPr>
                <w:rFonts w:ascii="標楷體" w:eastAsia="標楷體" w:hAnsi="標楷體" w:hint="eastAsia"/>
                <w:kern w:val="0"/>
              </w:rPr>
              <w:t>小動物篇-創意童謠</w:t>
            </w:r>
          </w:p>
        </w:tc>
        <w:tc>
          <w:tcPr>
            <w:tcW w:w="4110" w:type="dxa"/>
            <w:vAlign w:val="center"/>
          </w:tcPr>
          <w:p w:rsidR="006371B1" w:rsidRPr="00380CE3" w:rsidRDefault="006371B1" w:rsidP="00676C56">
            <w:pPr>
              <w:rPr>
                <w:rFonts w:ascii="標楷體" w:eastAsia="標楷體" w:hAnsi="標楷體"/>
                <w:kern w:val="0"/>
              </w:rPr>
            </w:pPr>
            <w:r w:rsidRPr="00380CE3">
              <w:rPr>
                <w:rFonts w:ascii="標楷體" w:eastAsia="標楷體" w:hAnsi="標楷體" w:hint="eastAsia"/>
                <w:kern w:val="0"/>
              </w:rPr>
              <w:t>1.學生熟讀歌謠內容</w:t>
            </w:r>
          </w:p>
          <w:p w:rsidR="006371B1" w:rsidRPr="00380CE3" w:rsidRDefault="006371B1" w:rsidP="00676C56">
            <w:pPr>
              <w:rPr>
                <w:rFonts w:ascii="標楷體" w:eastAsia="標楷體" w:hAnsi="標楷體"/>
                <w:kern w:val="0"/>
              </w:rPr>
            </w:pPr>
            <w:r w:rsidRPr="00380CE3">
              <w:rPr>
                <w:rFonts w:ascii="標楷體" w:eastAsia="標楷體" w:hAnsi="標楷體" w:hint="eastAsia"/>
                <w:kern w:val="0"/>
              </w:rPr>
              <w:t>2.輪流個別朗讀歌謠內容</w:t>
            </w:r>
          </w:p>
          <w:p w:rsidR="006371B1" w:rsidRPr="00380CE3" w:rsidRDefault="006371B1" w:rsidP="00676C56">
            <w:pPr>
              <w:rPr>
                <w:rFonts w:ascii="標楷體" w:eastAsia="標楷體" w:hAnsi="標楷體"/>
              </w:rPr>
            </w:pPr>
            <w:r w:rsidRPr="00380CE3">
              <w:rPr>
                <w:rFonts w:ascii="標楷體" w:eastAsia="標楷體" w:hAnsi="標楷體" w:hint="eastAsia"/>
                <w:kern w:val="0"/>
              </w:rPr>
              <w:t>3.熟唱本單元歌謠</w:t>
            </w:r>
          </w:p>
        </w:tc>
        <w:tc>
          <w:tcPr>
            <w:tcW w:w="425" w:type="dxa"/>
            <w:vAlign w:val="center"/>
          </w:tcPr>
          <w:p w:rsidR="006371B1" w:rsidRPr="00380CE3" w:rsidRDefault="006371B1" w:rsidP="006F504A">
            <w:pPr>
              <w:jc w:val="center"/>
              <w:rPr>
                <w:rFonts w:ascii="標楷體" w:eastAsia="標楷體" w:hAnsi="標楷體"/>
              </w:rPr>
            </w:pPr>
            <w:r w:rsidRPr="00380CE3">
              <w:rPr>
                <w:rFonts w:ascii="標楷體" w:eastAsia="標楷體" w:hAnsi="標楷體" w:hint="eastAsia"/>
              </w:rPr>
              <w:t>1</w:t>
            </w:r>
          </w:p>
        </w:tc>
        <w:tc>
          <w:tcPr>
            <w:tcW w:w="1280"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rPr>
                <w:rFonts w:ascii="標楷體" w:eastAsia="標楷體" w:hAnsi="標楷體"/>
              </w:rPr>
            </w:pPr>
            <w:r w:rsidRPr="00380CE3">
              <w:rPr>
                <w:rFonts w:ascii="標楷體" w:eastAsia="標楷體" w:hAnsi="標楷體" w:hint="eastAsia"/>
                <w:color w:val="000000"/>
              </w:rPr>
              <w:t>4.朗讀課文</w:t>
            </w:r>
          </w:p>
        </w:tc>
      </w:tr>
      <w:tr w:rsidR="006371B1" w:rsidRPr="00380CE3" w:rsidTr="006F504A">
        <w:trPr>
          <w:cantSplit/>
          <w:trHeight w:val="684"/>
        </w:trPr>
        <w:tc>
          <w:tcPr>
            <w:tcW w:w="1263"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十五</w:t>
            </w:r>
          </w:p>
        </w:tc>
        <w:tc>
          <w:tcPr>
            <w:tcW w:w="4433" w:type="dxa"/>
            <w:vAlign w:val="center"/>
          </w:tcPr>
          <w:p w:rsidR="006371B1" w:rsidRPr="00380CE3" w:rsidRDefault="006371B1" w:rsidP="00676C56">
            <w:pPr>
              <w:rPr>
                <w:rFonts w:ascii="標楷體" w:eastAsia="標楷體" w:hAnsi="標楷體"/>
              </w:rPr>
            </w:pPr>
            <w:r w:rsidRPr="00380CE3">
              <w:rPr>
                <w:rFonts w:ascii="標楷體" w:eastAsia="標楷體" w:hAnsi="標楷體"/>
              </w:rPr>
              <w:t>2-1-2</w:t>
            </w:r>
            <w:r w:rsidRPr="00380CE3">
              <w:rPr>
                <w:rFonts w:ascii="標楷體" w:eastAsia="標楷體" w:hAnsi="標楷體" w:hint="eastAsia"/>
              </w:rPr>
              <w:t>能以簡單的族語說自己想說的話。</w:t>
            </w:r>
          </w:p>
          <w:p w:rsidR="006371B1" w:rsidRPr="00380CE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5"/>
                <w:attr w:name="Month" w:val="1"/>
                <w:attr w:name="Year" w:val="2001"/>
              </w:smartTagPr>
              <w:r w:rsidRPr="00380CE3">
                <w:rPr>
                  <w:rFonts w:ascii="標楷體" w:eastAsia="標楷體" w:hAnsi="標楷體"/>
                </w:rPr>
                <w:t>1-1-5</w:t>
              </w:r>
            </w:smartTag>
            <w:r w:rsidRPr="00380CE3">
              <w:rPr>
                <w:rFonts w:ascii="標楷體" w:eastAsia="標楷體" w:hAnsi="標楷體" w:hint="eastAsia"/>
              </w:rPr>
              <w:t>能培養良好的聆聽習慣及態度。</w:t>
            </w:r>
          </w:p>
          <w:p w:rsidR="006371B1" w:rsidRPr="00380CE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1"/>
                <w:attr w:name="Month" w:val="1"/>
                <w:attr w:name="Year" w:val="2002"/>
              </w:smartTagPr>
              <w:r w:rsidRPr="00380CE3">
                <w:rPr>
                  <w:rFonts w:ascii="標楷體" w:eastAsia="標楷體" w:hAnsi="標楷體"/>
                </w:rPr>
                <w:t>2-1-1</w:t>
              </w:r>
            </w:smartTag>
            <w:r w:rsidRPr="00380CE3">
              <w:rPr>
                <w:rFonts w:ascii="標楷體" w:eastAsia="標楷體" w:hAnsi="標楷體" w:hint="eastAsia"/>
              </w:rPr>
              <w:t>能說簡單生活用語。</w:t>
            </w:r>
          </w:p>
        </w:tc>
        <w:tc>
          <w:tcPr>
            <w:tcW w:w="2409" w:type="dxa"/>
            <w:gridSpan w:val="2"/>
            <w:vAlign w:val="center"/>
          </w:tcPr>
          <w:p w:rsidR="006371B1" w:rsidRPr="00380CE3" w:rsidRDefault="006371B1" w:rsidP="00676C56">
            <w:pPr>
              <w:rPr>
                <w:rFonts w:ascii="標楷體" w:eastAsia="標楷體" w:hAnsi="標楷體"/>
              </w:rPr>
            </w:pPr>
            <w:r w:rsidRPr="00380CE3">
              <w:rPr>
                <w:rFonts w:ascii="標楷體" w:eastAsia="標楷體" w:hAnsi="標楷體" w:hint="eastAsia"/>
                <w:kern w:val="0"/>
              </w:rPr>
              <w:t>小動物篇-創意童謠</w:t>
            </w:r>
          </w:p>
        </w:tc>
        <w:tc>
          <w:tcPr>
            <w:tcW w:w="4110" w:type="dxa"/>
            <w:vAlign w:val="center"/>
          </w:tcPr>
          <w:p w:rsidR="006371B1" w:rsidRPr="00380CE3" w:rsidRDefault="006371B1" w:rsidP="00676C56">
            <w:pPr>
              <w:rPr>
                <w:rFonts w:ascii="標楷體" w:eastAsia="標楷體" w:hAnsi="標楷體"/>
                <w:kern w:val="0"/>
              </w:rPr>
            </w:pPr>
            <w:r w:rsidRPr="00380CE3">
              <w:rPr>
                <w:rFonts w:ascii="標楷體" w:eastAsia="標楷體" w:hAnsi="標楷體" w:hint="eastAsia"/>
                <w:kern w:val="0"/>
              </w:rPr>
              <w:t>1.學生熟讀歌謠內容</w:t>
            </w:r>
          </w:p>
          <w:p w:rsidR="006371B1" w:rsidRPr="00380CE3" w:rsidRDefault="006371B1" w:rsidP="00676C56">
            <w:pPr>
              <w:rPr>
                <w:rFonts w:ascii="標楷體" w:eastAsia="標楷體" w:hAnsi="標楷體"/>
                <w:kern w:val="0"/>
              </w:rPr>
            </w:pPr>
            <w:r w:rsidRPr="00380CE3">
              <w:rPr>
                <w:rFonts w:ascii="標楷體" w:eastAsia="標楷體" w:hAnsi="標楷體" w:hint="eastAsia"/>
                <w:kern w:val="0"/>
              </w:rPr>
              <w:t>2.輪流個別朗讀歌謠內容</w:t>
            </w:r>
          </w:p>
          <w:p w:rsidR="006371B1" w:rsidRPr="00380CE3" w:rsidRDefault="006371B1" w:rsidP="00676C56">
            <w:pPr>
              <w:rPr>
                <w:rFonts w:ascii="標楷體" w:eastAsia="標楷體" w:hAnsi="標楷體"/>
                <w:kern w:val="0"/>
              </w:rPr>
            </w:pPr>
            <w:r w:rsidRPr="00380CE3">
              <w:rPr>
                <w:rFonts w:ascii="標楷體" w:eastAsia="標楷體" w:hAnsi="標楷體" w:hint="eastAsia"/>
                <w:kern w:val="0"/>
              </w:rPr>
              <w:t>3.熟唱本單元歌謠</w:t>
            </w:r>
          </w:p>
          <w:p w:rsidR="006371B1" w:rsidRPr="00380CE3" w:rsidRDefault="006371B1" w:rsidP="00676C56">
            <w:pPr>
              <w:rPr>
                <w:rFonts w:ascii="標楷體" w:eastAsia="標楷體" w:hAnsi="標楷體"/>
              </w:rPr>
            </w:pPr>
            <w:r w:rsidRPr="00380CE3">
              <w:rPr>
                <w:rFonts w:ascii="標楷體" w:eastAsia="標楷體" w:hAnsi="標楷體" w:hint="eastAsia"/>
                <w:kern w:val="0"/>
              </w:rPr>
              <w:t>4.分組設計動作</w:t>
            </w:r>
          </w:p>
        </w:tc>
        <w:tc>
          <w:tcPr>
            <w:tcW w:w="425" w:type="dxa"/>
            <w:vAlign w:val="center"/>
          </w:tcPr>
          <w:p w:rsidR="006371B1" w:rsidRPr="00380CE3" w:rsidRDefault="006371B1" w:rsidP="006F504A">
            <w:pPr>
              <w:jc w:val="center"/>
              <w:rPr>
                <w:rFonts w:ascii="標楷體" w:eastAsia="標楷體" w:hAnsi="標楷體"/>
              </w:rPr>
            </w:pPr>
            <w:r>
              <w:rPr>
                <w:rFonts w:ascii="標楷體" w:eastAsia="標楷體" w:hAnsi="標楷體" w:hint="eastAsia"/>
              </w:rPr>
              <w:t>1</w:t>
            </w:r>
          </w:p>
        </w:tc>
        <w:tc>
          <w:tcPr>
            <w:tcW w:w="1280"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rPr>
                <w:rFonts w:ascii="標楷體" w:eastAsia="標楷體" w:hAnsi="標楷體"/>
              </w:rPr>
            </w:pPr>
            <w:r w:rsidRPr="00380CE3">
              <w:rPr>
                <w:rFonts w:ascii="標楷體" w:eastAsia="標楷體" w:hAnsi="標楷體" w:hint="eastAsia"/>
                <w:color w:val="000000"/>
              </w:rPr>
              <w:t>4.朗讀課文</w:t>
            </w:r>
          </w:p>
        </w:tc>
      </w:tr>
      <w:tr w:rsidR="006371B1" w:rsidRPr="00380CE3" w:rsidTr="006F504A">
        <w:trPr>
          <w:cantSplit/>
          <w:trHeight w:val="684"/>
        </w:trPr>
        <w:tc>
          <w:tcPr>
            <w:tcW w:w="1263"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十六</w:t>
            </w:r>
          </w:p>
        </w:tc>
        <w:tc>
          <w:tcPr>
            <w:tcW w:w="4433" w:type="dxa"/>
            <w:vAlign w:val="center"/>
          </w:tcPr>
          <w:p w:rsidR="006371B1" w:rsidRPr="00380CE3" w:rsidRDefault="006371B1" w:rsidP="00676C56">
            <w:pPr>
              <w:rPr>
                <w:rFonts w:ascii="標楷體" w:eastAsia="標楷體" w:hAnsi="標楷體"/>
              </w:rPr>
            </w:pPr>
            <w:r w:rsidRPr="00380CE3">
              <w:rPr>
                <w:rFonts w:ascii="標楷體" w:eastAsia="標楷體" w:hAnsi="標楷體"/>
              </w:rPr>
              <w:t>2-1-2</w:t>
            </w:r>
            <w:r w:rsidRPr="00380CE3">
              <w:rPr>
                <w:rFonts w:ascii="標楷體" w:eastAsia="標楷體" w:hAnsi="標楷體" w:hint="eastAsia"/>
              </w:rPr>
              <w:t>能以簡單的族語說自己想說的話。</w:t>
            </w:r>
          </w:p>
          <w:p w:rsidR="006371B1" w:rsidRPr="00380CE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5"/>
                <w:attr w:name="Month" w:val="1"/>
                <w:attr w:name="Year" w:val="2001"/>
              </w:smartTagPr>
              <w:r w:rsidRPr="00380CE3">
                <w:rPr>
                  <w:rFonts w:ascii="標楷體" w:eastAsia="標楷體" w:hAnsi="標楷體"/>
                </w:rPr>
                <w:t>1-1-5</w:t>
              </w:r>
            </w:smartTag>
            <w:r w:rsidRPr="00380CE3">
              <w:rPr>
                <w:rFonts w:ascii="標楷體" w:eastAsia="標楷體" w:hAnsi="標楷體" w:hint="eastAsia"/>
              </w:rPr>
              <w:t>能培養良好的聆聽習慣及態度。</w:t>
            </w:r>
          </w:p>
          <w:p w:rsidR="006371B1" w:rsidRPr="00380CE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1"/>
                <w:attr w:name="Month" w:val="1"/>
                <w:attr w:name="Year" w:val="2002"/>
              </w:smartTagPr>
              <w:r w:rsidRPr="00380CE3">
                <w:rPr>
                  <w:rFonts w:ascii="標楷體" w:eastAsia="標楷體" w:hAnsi="標楷體"/>
                </w:rPr>
                <w:t>2-1-1</w:t>
              </w:r>
            </w:smartTag>
            <w:r w:rsidRPr="00380CE3">
              <w:rPr>
                <w:rFonts w:ascii="標楷體" w:eastAsia="標楷體" w:hAnsi="標楷體" w:hint="eastAsia"/>
              </w:rPr>
              <w:t>能說簡單生活用語。</w:t>
            </w:r>
          </w:p>
        </w:tc>
        <w:tc>
          <w:tcPr>
            <w:tcW w:w="2409" w:type="dxa"/>
            <w:gridSpan w:val="2"/>
            <w:vAlign w:val="center"/>
          </w:tcPr>
          <w:p w:rsidR="006371B1" w:rsidRPr="00380CE3" w:rsidRDefault="006371B1" w:rsidP="00676C56">
            <w:pPr>
              <w:rPr>
                <w:rFonts w:ascii="標楷體" w:eastAsia="標楷體" w:hAnsi="標楷體"/>
              </w:rPr>
            </w:pPr>
            <w:r w:rsidRPr="00380CE3">
              <w:rPr>
                <w:rFonts w:ascii="標楷體" w:eastAsia="標楷體" w:hAnsi="標楷體" w:hint="eastAsia"/>
                <w:kern w:val="0"/>
              </w:rPr>
              <w:t>小動物篇-創意童謠</w:t>
            </w:r>
          </w:p>
        </w:tc>
        <w:tc>
          <w:tcPr>
            <w:tcW w:w="4110" w:type="dxa"/>
            <w:vAlign w:val="center"/>
          </w:tcPr>
          <w:p w:rsidR="006371B1" w:rsidRPr="00380CE3" w:rsidRDefault="006371B1" w:rsidP="00676C56">
            <w:pPr>
              <w:rPr>
                <w:rFonts w:ascii="標楷體" w:eastAsia="標楷體" w:hAnsi="標楷體"/>
                <w:kern w:val="0"/>
              </w:rPr>
            </w:pPr>
            <w:r w:rsidRPr="00380CE3">
              <w:rPr>
                <w:rFonts w:ascii="標楷體" w:eastAsia="標楷體" w:hAnsi="標楷體" w:hint="eastAsia"/>
                <w:kern w:val="0"/>
              </w:rPr>
              <w:t>1.學生熟讀歌謠內容</w:t>
            </w:r>
          </w:p>
          <w:p w:rsidR="006371B1" w:rsidRPr="00380CE3" w:rsidRDefault="006371B1" w:rsidP="00676C56">
            <w:pPr>
              <w:rPr>
                <w:rFonts w:ascii="標楷體" w:eastAsia="標楷體" w:hAnsi="標楷體"/>
                <w:kern w:val="0"/>
              </w:rPr>
            </w:pPr>
            <w:r w:rsidRPr="00380CE3">
              <w:rPr>
                <w:rFonts w:ascii="標楷體" w:eastAsia="標楷體" w:hAnsi="標楷體" w:hint="eastAsia"/>
                <w:kern w:val="0"/>
              </w:rPr>
              <w:t>2.輪流個別朗讀歌謠內容</w:t>
            </w:r>
          </w:p>
          <w:p w:rsidR="006371B1" w:rsidRPr="00380CE3" w:rsidRDefault="006371B1" w:rsidP="00676C56">
            <w:pPr>
              <w:rPr>
                <w:rFonts w:ascii="標楷體" w:eastAsia="標楷體" w:hAnsi="標楷體"/>
                <w:kern w:val="0"/>
              </w:rPr>
            </w:pPr>
            <w:r w:rsidRPr="00380CE3">
              <w:rPr>
                <w:rFonts w:ascii="標楷體" w:eastAsia="標楷體" w:hAnsi="標楷體" w:hint="eastAsia"/>
                <w:kern w:val="0"/>
              </w:rPr>
              <w:t>3.熟唱本單元歌謠</w:t>
            </w:r>
          </w:p>
          <w:p w:rsidR="006371B1" w:rsidRPr="00BD2B13" w:rsidRDefault="006371B1" w:rsidP="00676C56">
            <w:pPr>
              <w:rPr>
                <w:rFonts w:ascii="標楷體" w:eastAsia="標楷體" w:hAnsi="標楷體"/>
                <w:kern w:val="0"/>
              </w:rPr>
            </w:pPr>
            <w:r w:rsidRPr="00380CE3">
              <w:rPr>
                <w:rFonts w:ascii="標楷體" w:eastAsia="標楷體" w:hAnsi="標楷體" w:hint="eastAsia"/>
                <w:kern w:val="0"/>
              </w:rPr>
              <w:t>4.分組設計動作</w:t>
            </w:r>
          </w:p>
        </w:tc>
        <w:tc>
          <w:tcPr>
            <w:tcW w:w="425" w:type="dxa"/>
            <w:vAlign w:val="center"/>
          </w:tcPr>
          <w:p w:rsidR="006371B1" w:rsidRPr="00380CE3" w:rsidRDefault="006371B1" w:rsidP="006F504A">
            <w:pPr>
              <w:jc w:val="center"/>
              <w:rPr>
                <w:rFonts w:ascii="標楷體" w:eastAsia="標楷體" w:hAnsi="標楷體"/>
              </w:rPr>
            </w:pPr>
            <w:r>
              <w:rPr>
                <w:rFonts w:ascii="標楷體" w:eastAsia="標楷體" w:hAnsi="標楷體" w:hint="eastAsia"/>
              </w:rPr>
              <w:t>1</w:t>
            </w:r>
          </w:p>
        </w:tc>
        <w:tc>
          <w:tcPr>
            <w:tcW w:w="1280"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rPr>
                <w:rFonts w:ascii="標楷體" w:eastAsia="標楷體" w:hAnsi="標楷體"/>
              </w:rPr>
            </w:pPr>
            <w:r w:rsidRPr="00380CE3">
              <w:rPr>
                <w:rFonts w:ascii="標楷體" w:eastAsia="標楷體" w:hAnsi="標楷體" w:hint="eastAsia"/>
                <w:color w:val="000000"/>
              </w:rPr>
              <w:t>4.朗讀課文</w:t>
            </w:r>
          </w:p>
        </w:tc>
      </w:tr>
      <w:tr w:rsidR="006371B1" w:rsidRPr="00380CE3" w:rsidTr="006F504A">
        <w:trPr>
          <w:cantSplit/>
          <w:trHeight w:val="1326"/>
        </w:trPr>
        <w:tc>
          <w:tcPr>
            <w:tcW w:w="1263"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十七</w:t>
            </w:r>
          </w:p>
        </w:tc>
        <w:tc>
          <w:tcPr>
            <w:tcW w:w="4433" w:type="dxa"/>
            <w:vAlign w:val="center"/>
          </w:tcPr>
          <w:p w:rsidR="006371B1" w:rsidRPr="00380CE3" w:rsidRDefault="006371B1" w:rsidP="00676C56">
            <w:pPr>
              <w:rPr>
                <w:rFonts w:ascii="標楷體" w:eastAsia="標楷體" w:hAnsi="標楷體"/>
              </w:rPr>
            </w:pPr>
            <w:r w:rsidRPr="00380CE3">
              <w:rPr>
                <w:rFonts w:ascii="標楷體" w:eastAsia="標楷體" w:hAnsi="標楷體"/>
              </w:rPr>
              <w:t>2-1-2</w:t>
            </w:r>
            <w:r w:rsidRPr="00380CE3">
              <w:rPr>
                <w:rFonts w:ascii="標楷體" w:eastAsia="標楷體" w:hAnsi="標楷體" w:hint="eastAsia"/>
              </w:rPr>
              <w:t>能以簡單的族語說自己想說的話。</w:t>
            </w:r>
          </w:p>
          <w:p w:rsidR="006371B1" w:rsidRPr="00380CE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5"/>
                <w:attr w:name="Month" w:val="1"/>
                <w:attr w:name="Year" w:val="2001"/>
              </w:smartTagPr>
              <w:r w:rsidRPr="00380CE3">
                <w:rPr>
                  <w:rFonts w:ascii="標楷體" w:eastAsia="標楷體" w:hAnsi="標楷體"/>
                </w:rPr>
                <w:t>1-1-5</w:t>
              </w:r>
            </w:smartTag>
            <w:r w:rsidRPr="00380CE3">
              <w:rPr>
                <w:rFonts w:ascii="標楷體" w:eastAsia="標楷體" w:hAnsi="標楷體" w:hint="eastAsia"/>
              </w:rPr>
              <w:t>能培養良好的聆聽習慣及態度。</w:t>
            </w:r>
          </w:p>
          <w:p w:rsidR="006371B1" w:rsidRPr="00380CE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1"/>
                <w:attr w:name="Month" w:val="1"/>
                <w:attr w:name="Year" w:val="2002"/>
              </w:smartTagPr>
              <w:r w:rsidRPr="00380CE3">
                <w:rPr>
                  <w:rFonts w:ascii="標楷體" w:eastAsia="標楷體" w:hAnsi="標楷體"/>
                </w:rPr>
                <w:t>2-1-1</w:t>
              </w:r>
            </w:smartTag>
            <w:r w:rsidRPr="00380CE3">
              <w:rPr>
                <w:rFonts w:ascii="標楷體" w:eastAsia="標楷體" w:hAnsi="標楷體" w:hint="eastAsia"/>
              </w:rPr>
              <w:t>能說簡單生活用語。</w:t>
            </w:r>
          </w:p>
        </w:tc>
        <w:tc>
          <w:tcPr>
            <w:tcW w:w="2409" w:type="dxa"/>
            <w:gridSpan w:val="2"/>
            <w:vAlign w:val="center"/>
          </w:tcPr>
          <w:p w:rsidR="006371B1" w:rsidRPr="00380CE3" w:rsidRDefault="006371B1" w:rsidP="00676C56">
            <w:pPr>
              <w:rPr>
                <w:rFonts w:ascii="標楷體" w:eastAsia="標楷體" w:hAnsi="標楷體"/>
              </w:rPr>
            </w:pPr>
            <w:r w:rsidRPr="00380CE3">
              <w:rPr>
                <w:rFonts w:ascii="標楷體" w:eastAsia="標楷體" w:hAnsi="標楷體" w:hint="eastAsia"/>
                <w:kern w:val="0"/>
              </w:rPr>
              <w:t>小動物篇-創意童謠</w:t>
            </w:r>
          </w:p>
        </w:tc>
        <w:tc>
          <w:tcPr>
            <w:tcW w:w="4110" w:type="dxa"/>
            <w:vAlign w:val="center"/>
          </w:tcPr>
          <w:p w:rsidR="006371B1" w:rsidRPr="00380CE3" w:rsidRDefault="006371B1" w:rsidP="00676C56">
            <w:pPr>
              <w:rPr>
                <w:rFonts w:ascii="標楷體" w:eastAsia="標楷體" w:hAnsi="標楷體"/>
                <w:kern w:val="0"/>
              </w:rPr>
            </w:pPr>
            <w:r w:rsidRPr="00380CE3">
              <w:rPr>
                <w:rFonts w:ascii="標楷體" w:eastAsia="標楷體" w:hAnsi="標楷體" w:hint="eastAsia"/>
                <w:kern w:val="0"/>
              </w:rPr>
              <w:t>1.學生熟讀歌謠內容</w:t>
            </w:r>
          </w:p>
          <w:p w:rsidR="006371B1" w:rsidRPr="00380CE3" w:rsidRDefault="006371B1" w:rsidP="00676C56">
            <w:pPr>
              <w:rPr>
                <w:rFonts w:ascii="標楷體" w:eastAsia="標楷體" w:hAnsi="標楷體"/>
                <w:kern w:val="0"/>
              </w:rPr>
            </w:pPr>
            <w:r w:rsidRPr="00380CE3">
              <w:rPr>
                <w:rFonts w:ascii="標楷體" w:eastAsia="標楷體" w:hAnsi="標楷體" w:hint="eastAsia"/>
                <w:kern w:val="0"/>
              </w:rPr>
              <w:t>2.輪流個別朗讀歌謠內容</w:t>
            </w:r>
          </w:p>
          <w:p w:rsidR="006371B1" w:rsidRPr="00380CE3" w:rsidRDefault="006371B1" w:rsidP="00676C56">
            <w:pPr>
              <w:rPr>
                <w:rFonts w:ascii="標楷體" w:eastAsia="標楷體" w:hAnsi="標楷體"/>
                <w:kern w:val="0"/>
              </w:rPr>
            </w:pPr>
            <w:r w:rsidRPr="00380CE3">
              <w:rPr>
                <w:rFonts w:ascii="標楷體" w:eastAsia="標楷體" w:hAnsi="標楷體" w:hint="eastAsia"/>
                <w:kern w:val="0"/>
              </w:rPr>
              <w:t>3.熟唱本單元歌謠</w:t>
            </w:r>
          </w:p>
          <w:p w:rsidR="006371B1" w:rsidRPr="00380CE3" w:rsidRDefault="006371B1" w:rsidP="00676C56">
            <w:pPr>
              <w:rPr>
                <w:rFonts w:ascii="標楷體" w:eastAsia="標楷體" w:hAnsi="標楷體"/>
                <w:kern w:val="0"/>
              </w:rPr>
            </w:pPr>
            <w:r w:rsidRPr="00380CE3">
              <w:rPr>
                <w:rFonts w:ascii="標楷體" w:eastAsia="標楷體" w:hAnsi="標楷體" w:hint="eastAsia"/>
                <w:kern w:val="0"/>
              </w:rPr>
              <w:t>4.分組設計動作</w:t>
            </w:r>
          </w:p>
          <w:p w:rsidR="006371B1" w:rsidRPr="00380CE3" w:rsidRDefault="006371B1" w:rsidP="00676C56">
            <w:pPr>
              <w:rPr>
                <w:rFonts w:ascii="標楷體" w:eastAsia="標楷體" w:hAnsi="標楷體"/>
              </w:rPr>
            </w:pPr>
            <w:r w:rsidRPr="00380CE3">
              <w:rPr>
                <w:rFonts w:ascii="標楷體" w:eastAsia="標楷體" w:hAnsi="標楷體" w:hint="eastAsia"/>
                <w:kern w:val="0"/>
              </w:rPr>
              <w:t>5.表演欣賞</w:t>
            </w:r>
          </w:p>
        </w:tc>
        <w:tc>
          <w:tcPr>
            <w:tcW w:w="425" w:type="dxa"/>
            <w:vAlign w:val="center"/>
          </w:tcPr>
          <w:p w:rsidR="006371B1" w:rsidRPr="00380CE3" w:rsidRDefault="006371B1" w:rsidP="006F504A">
            <w:pPr>
              <w:jc w:val="center"/>
              <w:rPr>
                <w:rFonts w:ascii="標楷體" w:eastAsia="標楷體" w:hAnsi="標楷體"/>
              </w:rPr>
            </w:pPr>
            <w:r>
              <w:rPr>
                <w:rFonts w:ascii="標楷體" w:eastAsia="標楷體" w:hAnsi="標楷體" w:hint="eastAsia"/>
              </w:rPr>
              <w:t>1</w:t>
            </w:r>
          </w:p>
        </w:tc>
        <w:tc>
          <w:tcPr>
            <w:tcW w:w="1280"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rPr>
            </w:pPr>
            <w:r w:rsidRPr="00380CE3">
              <w:rPr>
                <w:rFonts w:ascii="標楷體" w:eastAsia="標楷體" w:hAnsi="標楷體"/>
                <w:color w:val="000000"/>
              </w:rPr>
              <w:t>3.</w:t>
            </w:r>
            <w:r w:rsidRPr="00380CE3">
              <w:rPr>
                <w:rFonts w:ascii="標楷體" w:eastAsia="標楷體" w:hAnsi="標楷體" w:hint="eastAsia"/>
                <w:color w:val="000000"/>
              </w:rPr>
              <w:t>朗讀課文</w:t>
            </w:r>
          </w:p>
        </w:tc>
      </w:tr>
      <w:tr w:rsidR="006371B1" w:rsidRPr="00380CE3" w:rsidTr="006F504A">
        <w:trPr>
          <w:cantSplit/>
          <w:trHeight w:val="865"/>
        </w:trPr>
        <w:tc>
          <w:tcPr>
            <w:tcW w:w="1263"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十八</w:t>
            </w:r>
          </w:p>
        </w:tc>
        <w:tc>
          <w:tcPr>
            <w:tcW w:w="4433" w:type="dxa"/>
            <w:vAlign w:val="center"/>
          </w:tcPr>
          <w:p w:rsidR="006371B1" w:rsidRPr="00380CE3" w:rsidRDefault="006371B1" w:rsidP="00676C56">
            <w:pPr>
              <w:rPr>
                <w:rFonts w:ascii="標楷體" w:eastAsia="標楷體" w:hAnsi="標楷體"/>
              </w:rPr>
            </w:pPr>
            <w:r w:rsidRPr="00380CE3">
              <w:rPr>
                <w:rFonts w:ascii="標楷體" w:eastAsia="標楷體" w:hAnsi="標楷體"/>
              </w:rPr>
              <w:t>2-1-2</w:t>
            </w:r>
            <w:r w:rsidRPr="00380CE3">
              <w:rPr>
                <w:rFonts w:ascii="標楷體" w:eastAsia="標楷體" w:hAnsi="標楷體" w:hint="eastAsia"/>
              </w:rPr>
              <w:t>能以簡單的族語說自己想說的話。</w:t>
            </w:r>
          </w:p>
          <w:p w:rsidR="006371B1" w:rsidRPr="00380CE3" w:rsidRDefault="006371B1" w:rsidP="00676C56">
            <w:pPr>
              <w:rPr>
                <w:rFonts w:ascii="標楷體" w:eastAsia="標楷體" w:hAnsi="標楷體"/>
              </w:rPr>
            </w:pPr>
            <w:smartTag w:uri="urn:schemas-microsoft-com:office:smarttags" w:element="chsdate">
              <w:smartTagPr>
                <w:attr w:name="Year" w:val="2001"/>
                <w:attr w:name="Month" w:val="1"/>
                <w:attr w:name="Day" w:val="5"/>
                <w:attr w:name="IsLunarDate" w:val="False"/>
                <w:attr w:name="IsROCDate" w:val="False"/>
              </w:smartTagPr>
              <w:r w:rsidRPr="00380CE3">
                <w:rPr>
                  <w:rFonts w:ascii="標楷體" w:eastAsia="標楷體" w:hAnsi="標楷體"/>
                </w:rPr>
                <w:t>1-1-5</w:t>
              </w:r>
            </w:smartTag>
            <w:r w:rsidRPr="00380CE3">
              <w:rPr>
                <w:rFonts w:ascii="標楷體" w:eastAsia="標楷體" w:hAnsi="標楷體" w:hint="eastAsia"/>
              </w:rPr>
              <w:t>能培養良好的聆聽習慣及態度。</w:t>
            </w:r>
          </w:p>
          <w:p w:rsidR="006371B1" w:rsidRPr="00380CE3" w:rsidRDefault="006371B1" w:rsidP="00676C56">
            <w:pPr>
              <w:rPr>
                <w:rFonts w:ascii="標楷體" w:eastAsia="標楷體" w:hAnsi="標楷體"/>
              </w:rPr>
            </w:pPr>
            <w:smartTag w:uri="urn:schemas-microsoft-com:office:smarttags" w:element="chsdate">
              <w:smartTagPr>
                <w:attr w:name="Year" w:val="2002"/>
                <w:attr w:name="Month" w:val="1"/>
                <w:attr w:name="Day" w:val="1"/>
                <w:attr w:name="IsLunarDate" w:val="False"/>
                <w:attr w:name="IsROCDate" w:val="False"/>
              </w:smartTagPr>
              <w:r w:rsidRPr="00380CE3">
                <w:rPr>
                  <w:rFonts w:ascii="標楷體" w:eastAsia="標楷體" w:hAnsi="標楷體"/>
                </w:rPr>
                <w:t>2-1-1</w:t>
              </w:r>
            </w:smartTag>
            <w:r w:rsidRPr="00380CE3">
              <w:rPr>
                <w:rFonts w:ascii="標楷體" w:eastAsia="標楷體" w:hAnsi="標楷體" w:hint="eastAsia"/>
              </w:rPr>
              <w:t>能說簡單生活用語。</w:t>
            </w:r>
          </w:p>
        </w:tc>
        <w:tc>
          <w:tcPr>
            <w:tcW w:w="2409" w:type="dxa"/>
            <w:gridSpan w:val="2"/>
            <w:vAlign w:val="center"/>
          </w:tcPr>
          <w:p w:rsidR="006371B1" w:rsidRPr="00380CE3" w:rsidRDefault="006371B1" w:rsidP="00676C56">
            <w:pPr>
              <w:rPr>
                <w:rFonts w:ascii="標楷體" w:eastAsia="標楷體" w:hAnsi="標楷體"/>
              </w:rPr>
            </w:pPr>
            <w:r w:rsidRPr="00380CE3">
              <w:rPr>
                <w:rFonts w:ascii="標楷體" w:eastAsia="標楷體" w:hAnsi="標楷體" w:hint="eastAsia"/>
                <w:kern w:val="0"/>
              </w:rPr>
              <w:t>小動物篇-創意童謠</w:t>
            </w:r>
          </w:p>
        </w:tc>
        <w:tc>
          <w:tcPr>
            <w:tcW w:w="4110" w:type="dxa"/>
            <w:vAlign w:val="center"/>
          </w:tcPr>
          <w:p w:rsidR="006371B1" w:rsidRPr="00380CE3" w:rsidRDefault="006371B1" w:rsidP="00676C56">
            <w:pPr>
              <w:rPr>
                <w:rFonts w:ascii="標楷體" w:eastAsia="標楷體" w:hAnsi="標楷體"/>
                <w:kern w:val="0"/>
              </w:rPr>
            </w:pPr>
            <w:r w:rsidRPr="00380CE3">
              <w:rPr>
                <w:rFonts w:ascii="標楷體" w:eastAsia="標楷體" w:hAnsi="標楷體" w:hint="eastAsia"/>
                <w:kern w:val="0"/>
              </w:rPr>
              <w:t>1.學生熟讀歌謠內容</w:t>
            </w:r>
          </w:p>
          <w:p w:rsidR="006371B1" w:rsidRPr="00380CE3" w:rsidRDefault="006371B1" w:rsidP="00676C56">
            <w:pPr>
              <w:rPr>
                <w:rFonts w:ascii="標楷體" w:eastAsia="標楷體" w:hAnsi="標楷體"/>
                <w:kern w:val="0"/>
              </w:rPr>
            </w:pPr>
            <w:r w:rsidRPr="00380CE3">
              <w:rPr>
                <w:rFonts w:ascii="標楷體" w:eastAsia="標楷體" w:hAnsi="標楷體" w:hint="eastAsia"/>
                <w:kern w:val="0"/>
              </w:rPr>
              <w:t>2.熟唱本單元歌謠</w:t>
            </w:r>
          </w:p>
          <w:p w:rsidR="006371B1" w:rsidRPr="00380CE3" w:rsidRDefault="006371B1" w:rsidP="00676C56">
            <w:pPr>
              <w:rPr>
                <w:rFonts w:ascii="標楷體" w:eastAsia="標楷體" w:hAnsi="標楷體"/>
              </w:rPr>
            </w:pPr>
            <w:r w:rsidRPr="00380CE3">
              <w:rPr>
                <w:rFonts w:ascii="標楷體" w:eastAsia="標楷體" w:hAnsi="標楷體" w:hint="eastAsia"/>
                <w:kern w:val="0"/>
              </w:rPr>
              <w:t>4.分組設計動作</w:t>
            </w:r>
          </w:p>
        </w:tc>
        <w:tc>
          <w:tcPr>
            <w:tcW w:w="425" w:type="dxa"/>
            <w:vAlign w:val="center"/>
          </w:tcPr>
          <w:p w:rsidR="006371B1" w:rsidRPr="00380CE3" w:rsidRDefault="006371B1" w:rsidP="006F504A">
            <w:pPr>
              <w:jc w:val="center"/>
              <w:rPr>
                <w:rFonts w:ascii="標楷體" w:eastAsia="標楷體" w:hAnsi="標楷體"/>
              </w:rPr>
            </w:pPr>
            <w:r>
              <w:rPr>
                <w:rFonts w:ascii="標楷體" w:eastAsia="標楷體" w:hAnsi="標楷體" w:hint="eastAsia"/>
              </w:rPr>
              <w:t>1</w:t>
            </w:r>
          </w:p>
        </w:tc>
        <w:tc>
          <w:tcPr>
            <w:tcW w:w="1280"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rPr>
            </w:pPr>
            <w:r w:rsidRPr="00380CE3">
              <w:rPr>
                <w:rFonts w:ascii="標楷體" w:eastAsia="標楷體" w:hAnsi="標楷體"/>
                <w:color w:val="000000"/>
              </w:rPr>
              <w:t>2.</w:t>
            </w:r>
            <w:r w:rsidRPr="00380CE3">
              <w:rPr>
                <w:rFonts w:ascii="標楷體" w:eastAsia="標楷體" w:hAnsi="標楷體" w:hint="eastAsia"/>
                <w:color w:val="000000"/>
              </w:rPr>
              <w:t>課堂問答</w:t>
            </w:r>
          </w:p>
        </w:tc>
      </w:tr>
      <w:tr w:rsidR="006371B1" w:rsidRPr="00380CE3" w:rsidTr="006F504A">
        <w:trPr>
          <w:cantSplit/>
          <w:trHeight w:val="865"/>
        </w:trPr>
        <w:tc>
          <w:tcPr>
            <w:tcW w:w="1263" w:type="dxa"/>
            <w:vAlign w:val="center"/>
          </w:tcPr>
          <w:p w:rsidR="006371B1" w:rsidRDefault="006371B1" w:rsidP="00676C56">
            <w:pPr>
              <w:jc w:val="center"/>
              <w:rPr>
                <w:rFonts w:ascii="標楷體" w:eastAsia="標楷體" w:hAnsi="標楷體"/>
              </w:rPr>
            </w:pPr>
            <w:r>
              <w:rPr>
                <w:rFonts w:ascii="標楷體" w:eastAsia="標楷體" w:hAnsi="標楷體" w:hint="eastAsia"/>
              </w:rPr>
              <w:t>十九</w:t>
            </w:r>
          </w:p>
        </w:tc>
        <w:tc>
          <w:tcPr>
            <w:tcW w:w="4433" w:type="dxa"/>
            <w:vAlign w:val="center"/>
          </w:tcPr>
          <w:p w:rsidR="006371B1" w:rsidRPr="00380CE3" w:rsidRDefault="006371B1" w:rsidP="00676C56">
            <w:pPr>
              <w:rPr>
                <w:rFonts w:ascii="標楷體" w:eastAsia="標楷體" w:hAnsi="標楷體"/>
              </w:rPr>
            </w:pPr>
            <w:r w:rsidRPr="00380CE3">
              <w:rPr>
                <w:rFonts w:ascii="標楷體" w:eastAsia="標楷體" w:hAnsi="標楷體"/>
              </w:rPr>
              <w:t>2-1-2</w:t>
            </w:r>
            <w:r w:rsidRPr="00380CE3">
              <w:rPr>
                <w:rFonts w:ascii="標楷體" w:eastAsia="標楷體" w:hAnsi="標楷體" w:hint="eastAsia"/>
              </w:rPr>
              <w:t>能以簡單的族語說自己想說的話。</w:t>
            </w:r>
          </w:p>
          <w:p w:rsidR="006371B1" w:rsidRPr="00380CE3" w:rsidRDefault="006371B1" w:rsidP="00676C56">
            <w:pPr>
              <w:rPr>
                <w:rFonts w:ascii="標楷體" w:eastAsia="標楷體" w:hAnsi="標楷體"/>
              </w:rPr>
            </w:pPr>
            <w:smartTag w:uri="urn:schemas-microsoft-com:office:smarttags" w:element="chsdate">
              <w:smartTagPr>
                <w:attr w:name="Year" w:val="2001"/>
                <w:attr w:name="Month" w:val="1"/>
                <w:attr w:name="Day" w:val="5"/>
                <w:attr w:name="IsLunarDate" w:val="False"/>
                <w:attr w:name="IsROCDate" w:val="False"/>
              </w:smartTagPr>
              <w:r w:rsidRPr="00380CE3">
                <w:rPr>
                  <w:rFonts w:ascii="標楷體" w:eastAsia="標楷體" w:hAnsi="標楷體"/>
                </w:rPr>
                <w:t>1-1-5</w:t>
              </w:r>
            </w:smartTag>
            <w:r w:rsidRPr="00380CE3">
              <w:rPr>
                <w:rFonts w:ascii="標楷體" w:eastAsia="標楷體" w:hAnsi="標楷體" w:hint="eastAsia"/>
              </w:rPr>
              <w:t>能培養良好的聆聽習慣及態度。</w:t>
            </w:r>
          </w:p>
          <w:p w:rsidR="006371B1" w:rsidRPr="00380CE3" w:rsidRDefault="006371B1" w:rsidP="00676C56">
            <w:pPr>
              <w:rPr>
                <w:rFonts w:ascii="標楷體" w:eastAsia="標楷體" w:hAnsi="標楷體"/>
              </w:rPr>
            </w:pPr>
            <w:smartTag w:uri="urn:schemas-microsoft-com:office:smarttags" w:element="chsdate">
              <w:smartTagPr>
                <w:attr w:name="Year" w:val="2002"/>
                <w:attr w:name="Month" w:val="1"/>
                <w:attr w:name="Day" w:val="1"/>
                <w:attr w:name="IsLunarDate" w:val="False"/>
                <w:attr w:name="IsROCDate" w:val="False"/>
              </w:smartTagPr>
              <w:r w:rsidRPr="00380CE3">
                <w:rPr>
                  <w:rFonts w:ascii="標楷體" w:eastAsia="標楷體" w:hAnsi="標楷體"/>
                </w:rPr>
                <w:t>2-1-1</w:t>
              </w:r>
            </w:smartTag>
            <w:r w:rsidRPr="00380CE3">
              <w:rPr>
                <w:rFonts w:ascii="標楷體" w:eastAsia="標楷體" w:hAnsi="標楷體" w:hint="eastAsia"/>
              </w:rPr>
              <w:t>能說簡單生活用語。</w:t>
            </w:r>
          </w:p>
        </w:tc>
        <w:tc>
          <w:tcPr>
            <w:tcW w:w="2409" w:type="dxa"/>
            <w:gridSpan w:val="2"/>
            <w:vAlign w:val="center"/>
          </w:tcPr>
          <w:p w:rsidR="006371B1" w:rsidRPr="00380CE3" w:rsidRDefault="006371B1" w:rsidP="00676C56">
            <w:pPr>
              <w:rPr>
                <w:rFonts w:ascii="標楷體" w:eastAsia="標楷體" w:hAnsi="標楷體"/>
              </w:rPr>
            </w:pPr>
            <w:r w:rsidRPr="00380CE3">
              <w:rPr>
                <w:rFonts w:ascii="標楷體" w:eastAsia="標楷體" w:hAnsi="標楷體" w:hint="eastAsia"/>
                <w:kern w:val="0"/>
              </w:rPr>
              <w:t>小動物篇-創意童謠</w:t>
            </w:r>
          </w:p>
        </w:tc>
        <w:tc>
          <w:tcPr>
            <w:tcW w:w="4110" w:type="dxa"/>
            <w:vAlign w:val="center"/>
          </w:tcPr>
          <w:p w:rsidR="006371B1" w:rsidRPr="00380CE3" w:rsidRDefault="006371B1" w:rsidP="00676C56">
            <w:pPr>
              <w:rPr>
                <w:rFonts w:ascii="標楷體" w:eastAsia="標楷體" w:hAnsi="標楷體"/>
                <w:kern w:val="0"/>
              </w:rPr>
            </w:pPr>
            <w:r w:rsidRPr="00380CE3">
              <w:rPr>
                <w:rFonts w:ascii="標楷體" w:eastAsia="標楷體" w:hAnsi="標楷體" w:hint="eastAsia"/>
                <w:kern w:val="0"/>
              </w:rPr>
              <w:t>1.學生熟讀歌謠內容</w:t>
            </w:r>
          </w:p>
          <w:p w:rsidR="006371B1" w:rsidRPr="00380CE3" w:rsidRDefault="006371B1" w:rsidP="00676C56">
            <w:pPr>
              <w:rPr>
                <w:rFonts w:ascii="標楷體" w:eastAsia="標楷體" w:hAnsi="標楷體"/>
                <w:kern w:val="0"/>
              </w:rPr>
            </w:pPr>
            <w:r w:rsidRPr="00380CE3">
              <w:rPr>
                <w:rFonts w:ascii="標楷體" w:eastAsia="標楷體" w:hAnsi="標楷體" w:hint="eastAsia"/>
                <w:kern w:val="0"/>
              </w:rPr>
              <w:t>2.熟唱本單元歌謠</w:t>
            </w:r>
          </w:p>
          <w:p w:rsidR="006371B1" w:rsidRPr="00380CE3" w:rsidRDefault="006371B1" w:rsidP="00676C56">
            <w:pPr>
              <w:rPr>
                <w:rFonts w:ascii="標楷體" w:eastAsia="標楷體" w:hAnsi="標楷體"/>
              </w:rPr>
            </w:pPr>
            <w:r w:rsidRPr="00380CE3">
              <w:rPr>
                <w:rFonts w:ascii="標楷體" w:eastAsia="標楷體" w:hAnsi="標楷體" w:hint="eastAsia"/>
                <w:kern w:val="0"/>
              </w:rPr>
              <w:t>4.分組設計動作</w:t>
            </w:r>
          </w:p>
        </w:tc>
        <w:tc>
          <w:tcPr>
            <w:tcW w:w="425" w:type="dxa"/>
            <w:vAlign w:val="center"/>
          </w:tcPr>
          <w:p w:rsidR="006371B1" w:rsidRDefault="006F504A" w:rsidP="006F504A">
            <w:pPr>
              <w:jc w:val="center"/>
              <w:rPr>
                <w:rFonts w:ascii="標楷體" w:eastAsia="標楷體" w:hAnsi="標楷體"/>
              </w:rPr>
            </w:pPr>
            <w:r>
              <w:rPr>
                <w:rFonts w:ascii="標楷體" w:eastAsia="標楷體" w:hAnsi="標楷體" w:hint="eastAsia"/>
              </w:rPr>
              <w:t>1</w:t>
            </w:r>
          </w:p>
        </w:tc>
        <w:tc>
          <w:tcPr>
            <w:tcW w:w="1280" w:type="dxa"/>
          </w:tcPr>
          <w:p w:rsidR="006F504A" w:rsidRPr="00380CE3" w:rsidRDefault="006F504A" w:rsidP="006F504A">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F504A" w:rsidP="006F504A">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tc>
      </w:tr>
      <w:tr w:rsidR="006371B1" w:rsidRPr="00380CE3" w:rsidTr="006F504A">
        <w:trPr>
          <w:cantSplit/>
          <w:trHeight w:val="865"/>
        </w:trPr>
        <w:tc>
          <w:tcPr>
            <w:tcW w:w="1263" w:type="dxa"/>
            <w:vAlign w:val="center"/>
          </w:tcPr>
          <w:p w:rsidR="006371B1" w:rsidRDefault="006371B1" w:rsidP="00676C56">
            <w:pPr>
              <w:jc w:val="center"/>
              <w:rPr>
                <w:rFonts w:ascii="標楷體" w:eastAsia="標楷體" w:hAnsi="標楷體"/>
              </w:rPr>
            </w:pPr>
            <w:r>
              <w:rPr>
                <w:rFonts w:ascii="標楷體" w:eastAsia="標楷體" w:hAnsi="標楷體" w:hint="eastAsia"/>
              </w:rPr>
              <w:t>二十</w:t>
            </w:r>
          </w:p>
        </w:tc>
        <w:tc>
          <w:tcPr>
            <w:tcW w:w="4433" w:type="dxa"/>
            <w:vAlign w:val="center"/>
          </w:tcPr>
          <w:p w:rsidR="006371B1" w:rsidRPr="00380CE3" w:rsidRDefault="006371B1" w:rsidP="00676C56">
            <w:pPr>
              <w:rPr>
                <w:rFonts w:ascii="標楷體" w:eastAsia="標楷體" w:hAnsi="標楷體"/>
              </w:rPr>
            </w:pPr>
            <w:r w:rsidRPr="00380CE3">
              <w:rPr>
                <w:rFonts w:ascii="標楷體" w:eastAsia="標楷體" w:hAnsi="標楷體"/>
              </w:rPr>
              <w:t>2-1-2</w:t>
            </w:r>
            <w:r w:rsidRPr="00380CE3">
              <w:rPr>
                <w:rFonts w:ascii="標楷體" w:eastAsia="標楷體" w:hAnsi="標楷體" w:hint="eastAsia"/>
              </w:rPr>
              <w:t>能以簡單的族語說自己想說的話。</w:t>
            </w:r>
          </w:p>
          <w:p w:rsidR="006371B1" w:rsidRPr="00380CE3" w:rsidRDefault="006371B1" w:rsidP="00676C56">
            <w:pPr>
              <w:rPr>
                <w:rFonts w:ascii="標楷體" w:eastAsia="標楷體" w:hAnsi="標楷體"/>
              </w:rPr>
            </w:pPr>
            <w:smartTag w:uri="urn:schemas-microsoft-com:office:smarttags" w:element="chsdate">
              <w:smartTagPr>
                <w:attr w:name="Year" w:val="2001"/>
                <w:attr w:name="Month" w:val="1"/>
                <w:attr w:name="Day" w:val="5"/>
                <w:attr w:name="IsLunarDate" w:val="False"/>
                <w:attr w:name="IsROCDate" w:val="False"/>
              </w:smartTagPr>
              <w:r w:rsidRPr="00380CE3">
                <w:rPr>
                  <w:rFonts w:ascii="標楷體" w:eastAsia="標楷體" w:hAnsi="標楷體"/>
                </w:rPr>
                <w:t>1-1-5</w:t>
              </w:r>
            </w:smartTag>
            <w:r w:rsidRPr="00380CE3">
              <w:rPr>
                <w:rFonts w:ascii="標楷體" w:eastAsia="標楷體" w:hAnsi="標楷體" w:hint="eastAsia"/>
              </w:rPr>
              <w:t>能培養良好的聆聽習慣及態度。</w:t>
            </w:r>
          </w:p>
          <w:p w:rsidR="006371B1" w:rsidRPr="00380CE3" w:rsidRDefault="006371B1" w:rsidP="00676C56">
            <w:pPr>
              <w:rPr>
                <w:rFonts w:ascii="標楷體" w:eastAsia="標楷體" w:hAnsi="標楷體"/>
              </w:rPr>
            </w:pPr>
            <w:smartTag w:uri="urn:schemas-microsoft-com:office:smarttags" w:element="chsdate">
              <w:smartTagPr>
                <w:attr w:name="Year" w:val="2002"/>
                <w:attr w:name="Month" w:val="1"/>
                <w:attr w:name="Day" w:val="1"/>
                <w:attr w:name="IsLunarDate" w:val="False"/>
                <w:attr w:name="IsROCDate" w:val="False"/>
              </w:smartTagPr>
              <w:r w:rsidRPr="00380CE3">
                <w:rPr>
                  <w:rFonts w:ascii="標楷體" w:eastAsia="標楷體" w:hAnsi="標楷體"/>
                </w:rPr>
                <w:t>2-1-1</w:t>
              </w:r>
            </w:smartTag>
            <w:r w:rsidRPr="00380CE3">
              <w:rPr>
                <w:rFonts w:ascii="標楷體" w:eastAsia="標楷體" w:hAnsi="標楷體" w:hint="eastAsia"/>
              </w:rPr>
              <w:t>能說簡單生活用語。</w:t>
            </w:r>
          </w:p>
        </w:tc>
        <w:tc>
          <w:tcPr>
            <w:tcW w:w="2409" w:type="dxa"/>
            <w:gridSpan w:val="2"/>
            <w:vAlign w:val="center"/>
          </w:tcPr>
          <w:p w:rsidR="006371B1" w:rsidRPr="00380CE3" w:rsidRDefault="006371B1" w:rsidP="00676C56">
            <w:pPr>
              <w:rPr>
                <w:rFonts w:ascii="標楷體" w:eastAsia="標楷體" w:hAnsi="標楷體"/>
              </w:rPr>
            </w:pPr>
            <w:r w:rsidRPr="00380CE3">
              <w:rPr>
                <w:rFonts w:ascii="標楷體" w:eastAsia="標楷體" w:hAnsi="標楷體" w:hint="eastAsia"/>
              </w:rPr>
              <w:t>評量</w:t>
            </w:r>
          </w:p>
        </w:tc>
        <w:tc>
          <w:tcPr>
            <w:tcW w:w="4110" w:type="dxa"/>
            <w:vAlign w:val="center"/>
          </w:tcPr>
          <w:p w:rsidR="006371B1" w:rsidRPr="00380CE3" w:rsidRDefault="006371B1" w:rsidP="00676C56">
            <w:pPr>
              <w:autoSpaceDE w:val="0"/>
              <w:autoSpaceDN w:val="0"/>
              <w:adjustRightInd w:val="0"/>
              <w:rPr>
                <w:rFonts w:ascii="標楷體" w:eastAsia="標楷體" w:hAnsi="標楷體"/>
              </w:rPr>
            </w:pPr>
            <w:r w:rsidRPr="00380CE3">
              <w:rPr>
                <w:rFonts w:ascii="標楷體" w:eastAsia="標楷體" w:hAnsi="標楷體" w:hint="eastAsia"/>
                <w:kern w:val="0"/>
              </w:rPr>
              <w:t>表演欣賞</w:t>
            </w:r>
            <w:r w:rsidRPr="00380CE3">
              <w:rPr>
                <w:rFonts w:ascii="標楷體" w:eastAsia="標楷體" w:hAnsi="標楷體" w:cs="DFKaiShu-SB-Estd-BF" w:hint="eastAsia"/>
                <w:kern w:val="0"/>
              </w:rPr>
              <w:t>童謠</w:t>
            </w:r>
          </w:p>
        </w:tc>
        <w:tc>
          <w:tcPr>
            <w:tcW w:w="425" w:type="dxa"/>
            <w:vAlign w:val="center"/>
          </w:tcPr>
          <w:p w:rsidR="006371B1" w:rsidRDefault="006F504A" w:rsidP="006F504A">
            <w:pPr>
              <w:jc w:val="center"/>
              <w:rPr>
                <w:rFonts w:ascii="標楷體" w:eastAsia="標楷體" w:hAnsi="標楷體"/>
              </w:rPr>
            </w:pPr>
            <w:r>
              <w:rPr>
                <w:rFonts w:ascii="標楷體" w:eastAsia="標楷體" w:hAnsi="標楷體" w:hint="eastAsia"/>
              </w:rPr>
              <w:t>1</w:t>
            </w:r>
          </w:p>
        </w:tc>
        <w:tc>
          <w:tcPr>
            <w:tcW w:w="1280" w:type="dxa"/>
          </w:tcPr>
          <w:p w:rsidR="006F504A" w:rsidRPr="00380CE3" w:rsidRDefault="006F504A" w:rsidP="006F504A">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F504A" w:rsidP="006F504A">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tc>
      </w:tr>
    </w:tbl>
    <w:p w:rsidR="006371B1" w:rsidRPr="00BA0DC0" w:rsidRDefault="006371B1" w:rsidP="006371B1">
      <w:pPr>
        <w:ind w:firstLineChars="300" w:firstLine="1081"/>
        <w:jc w:val="center"/>
      </w:pPr>
      <w:r>
        <w:rPr>
          <w:rFonts w:eastAsia="標楷體"/>
          <w:b/>
          <w:color w:val="FF0000"/>
          <w:sz w:val="36"/>
          <w:szCs w:val="36"/>
        </w:rPr>
        <w:br w:type="page"/>
      </w:r>
      <w:r w:rsidR="006F504A" w:rsidRPr="00BA0DC0">
        <w:lastRenderedPageBreak/>
        <w:t xml:space="preserve"> </w:t>
      </w:r>
    </w:p>
    <w:tbl>
      <w:tblPr>
        <w:tblW w:w="13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04"/>
        <w:gridCol w:w="4394"/>
        <w:gridCol w:w="2410"/>
        <w:gridCol w:w="4111"/>
        <w:gridCol w:w="425"/>
        <w:gridCol w:w="1276"/>
      </w:tblGrid>
      <w:tr w:rsidR="006371B1" w:rsidRPr="004D14AE" w:rsidTr="00676C56">
        <w:trPr>
          <w:cantSplit/>
          <w:trHeight w:val="801"/>
        </w:trPr>
        <w:tc>
          <w:tcPr>
            <w:tcW w:w="5698" w:type="dxa"/>
            <w:gridSpan w:val="2"/>
            <w:vAlign w:val="center"/>
          </w:tcPr>
          <w:p w:rsidR="006371B1" w:rsidRPr="004D14AE" w:rsidRDefault="006371B1" w:rsidP="001A453F">
            <w:pPr>
              <w:jc w:val="center"/>
              <w:rPr>
                <w:rFonts w:ascii="標楷體" w:eastAsia="標楷體" w:hAnsi="標楷體"/>
              </w:rPr>
            </w:pPr>
            <w:r w:rsidRPr="004D14AE">
              <w:rPr>
                <w:rFonts w:ascii="標楷體" w:eastAsia="標楷體" w:hAnsi="標楷體" w:hint="eastAsia"/>
              </w:rPr>
              <w:t>教學年級：高年級</w:t>
            </w:r>
          </w:p>
        </w:tc>
        <w:tc>
          <w:tcPr>
            <w:tcW w:w="2410" w:type="dxa"/>
            <w:vAlign w:val="center"/>
          </w:tcPr>
          <w:p w:rsidR="006371B1" w:rsidRPr="004D14AE" w:rsidRDefault="006371B1" w:rsidP="006371B1">
            <w:pPr>
              <w:jc w:val="center"/>
              <w:rPr>
                <w:rFonts w:ascii="標楷體" w:eastAsia="標楷體" w:hAnsi="標楷體"/>
              </w:rPr>
            </w:pPr>
            <w:r w:rsidRPr="004D14AE">
              <w:rPr>
                <w:rFonts w:ascii="標楷體" w:eastAsia="標楷體" w:hAnsi="標楷體" w:hint="eastAsia"/>
              </w:rPr>
              <w:t>教學者</w:t>
            </w:r>
          </w:p>
        </w:tc>
        <w:tc>
          <w:tcPr>
            <w:tcW w:w="5812" w:type="dxa"/>
            <w:gridSpan w:val="3"/>
            <w:vAlign w:val="center"/>
          </w:tcPr>
          <w:p w:rsidR="006371B1" w:rsidRPr="004D14AE" w:rsidRDefault="006371B1" w:rsidP="006371B1">
            <w:pPr>
              <w:jc w:val="center"/>
              <w:rPr>
                <w:rFonts w:ascii="標楷體" w:eastAsia="標楷體" w:hAnsi="標楷體"/>
              </w:rPr>
            </w:pPr>
            <w:smartTag w:uri="urn:schemas-microsoft-com:office:smarttags" w:element="PersonName">
              <w:smartTagPr>
                <w:attr w:name="ProductID" w:val="陳美花"/>
              </w:smartTagPr>
              <w:r w:rsidRPr="004D14AE">
                <w:rPr>
                  <w:rFonts w:ascii="標楷體" w:eastAsia="標楷體" w:hAnsi="標楷體" w:hint="eastAsia"/>
                </w:rPr>
                <w:t>陳美花</w:t>
              </w:r>
            </w:smartTag>
            <w:r w:rsidRPr="004D14AE">
              <w:rPr>
                <w:rFonts w:ascii="標楷體" w:eastAsia="標楷體" w:hAnsi="標楷體" w:hint="eastAsia"/>
              </w:rPr>
              <w:t>老師</w:t>
            </w:r>
          </w:p>
        </w:tc>
      </w:tr>
      <w:tr w:rsidR="006371B1" w:rsidRPr="004D14AE" w:rsidTr="00676C56">
        <w:trPr>
          <w:cantSplit/>
          <w:trHeight w:val="801"/>
        </w:trPr>
        <w:tc>
          <w:tcPr>
            <w:tcW w:w="5698" w:type="dxa"/>
            <w:gridSpan w:val="2"/>
            <w:vAlign w:val="center"/>
          </w:tcPr>
          <w:p w:rsidR="006371B1" w:rsidRPr="004D14AE" w:rsidRDefault="006371B1" w:rsidP="00676C56">
            <w:pPr>
              <w:rPr>
                <w:rFonts w:ascii="標楷體" w:eastAsia="標楷體" w:hAnsi="標楷體"/>
              </w:rPr>
            </w:pPr>
            <w:r w:rsidRPr="004D14AE">
              <w:rPr>
                <w:rFonts w:ascii="標楷體" w:eastAsia="標楷體" w:hAnsi="標楷體" w:hint="eastAsia"/>
              </w:rPr>
              <w:t>教材來源：行政院原民會第2階</w:t>
            </w:r>
          </w:p>
        </w:tc>
        <w:tc>
          <w:tcPr>
            <w:tcW w:w="2410" w:type="dxa"/>
            <w:vAlign w:val="center"/>
          </w:tcPr>
          <w:p w:rsidR="006371B1" w:rsidRPr="004D14AE" w:rsidRDefault="006371B1" w:rsidP="006371B1">
            <w:pPr>
              <w:jc w:val="center"/>
              <w:rPr>
                <w:rFonts w:ascii="標楷體" w:eastAsia="標楷體" w:hAnsi="標楷體"/>
              </w:rPr>
            </w:pPr>
            <w:r w:rsidRPr="004D14AE">
              <w:rPr>
                <w:rFonts w:ascii="標楷體" w:eastAsia="標楷體" w:hAnsi="標楷體" w:hint="eastAsia"/>
              </w:rPr>
              <w:t>教學週數：</w:t>
            </w:r>
            <w:r w:rsidR="006F504A">
              <w:rPr>
                <w:rFonts w:ascii="標楷體" w:eastAsia="標楷體" w:hAnsi="標楷體" w:hint="eastAsia"/>
              </w:rPr>
              <w:t>20</w:t>
            </w:r>
            <w:r w:rsidRPr="004D14AE">
              <w:rPr>
                <w:rFonts w:ascii="標楷體" w:eastAsia="標楷體" w:hAnsi="標楷體" w:hint="eastAsia"/>
              </w:rPr>
              <w:t>週</w:t>
            </w:r>
          </w:p>
        </w:tc>
        <w:tc>
          <w:tcPr>
            <w:tcW w:w="5812" w:type="dxa"/>
            <w:gridSpan w:val="3"/>
            <w:vAlign w:val="center"/>
          </w:tcPr>
          <w:p w:rsidR="006371B1" w:rsidRPr="004D14AE" w:rsidRDefault="006371B1" w:rsidP="006371B1">
            <w:pPr>
              <w:jc w:val="center"/>
              <w:rPr>
                <w:rFonts w:ascii="標楷體" w:eastAsia="標楷體" w:hAnsi="標楷體"/>
              </w:rPr>
            </w:pPr>
            <w:r w:rsidRPr="004D14AE">
              <w:rPr>
                <w:rFonts w:ascii="標楷體" w:eastAsia="標楷體" w:hAnsi="標楷體" w:hint="eastAsia"/>
              </w:rPr>
              <w:t>教學時間：每週</w:t>
            </w:r>
            <w:r>
              <w:rPr>
                <w:rFonts w:ascii="標楷體" w:eastAsia="標楷體" w:hAnsi="標楷體" w:hint="eastAsia"/>
              </w:rPr>
              <w:t>1</w:t>
            </w:r>
            <w:r w:rsidRPr="004D14AE">
              <w:rPr>
                <w:rFonts w:ascii="標楷體" w:eastAsia="標楷體" w:hAnsi="標楷體" w:hint="eastAsia"/>
              </w:rPr>
              <w:t>節</w:t>
            </w:r>
          </w:p>
        </w:tc>
      </w:tr>
      <w:tr w:rsidR="006371B1" w:rsidRPr="004D14AE" w:rsidTr="00676C56">
        <w:trPr>
          <w:cantSplit/>
          <w:trHeight w:val="1454"/>
        </w:trPr>
        <w:tc>
          <w:tcPr>
            <w:tcW w:w="1304" w:type="dxa"/>
            <w:vAlign w:val="center"/>
          </w:tcPr>
          <w:p w:rsidR="006371B1" w:rsidRPr="004D14AE" w:rsidRDefault="006371B1" w:rsidP="00676C56">
            <w:pPr>
              <w:rPr>
                <w:rFonts w:ascii="標楷體" w:eastAsia="標楷體" w:hAnsi="標楷體"/>
              </w:rPr>
            </w:pPr>
            <w:r w:rsidRPr="004D14AE">
              <w:rPr>
                <w:rFonts w:ascii="標楷體" w:eastAsia="標楷體" w:hAnsi="標楷體" w:hint="eastAsia"/>
              </w:rPr>
              <w:t>學習目標</w:t>
            </w:r>
          </w:p>
        </w:tc>
        <w:tc>
          <w:tcPr>
            <w:tcW w:w="12616" w:type="dxa"/>
            <w:gridSpan w:val="5"/>
          </w:tcPr>
          <w:p w:rsidR="006371B1" w:rsidRPr="004D14AE" w:rsidRDefault="006371B1" w:rsidP="00676C56">
            <w:pPr>
              <w:rPr>
                <w:rFonts w:ascii="標楷體" w:eastAsia="標楷體" w:hAnsi="標楷體"/>
              </w:rPr>
            </w:pPr>
            <w:r w:rsidRPr="004D14AE">
              <w:rPr>
                <w:rFonts w:ascii="標楷體" w:eastAsia="標楷體" w:hAnsi="標楷體" w:hint="eastAsia"/>
              </w:rPr>
              <w:t>一、能聽懂並表達族語日常生活簡短語句。</w:t>
            </w:r>
          </w:p>
          <w:p w:rsidR="006371B1" w:rsidRPr="004D14AE" w:rsidRDefault="006371B1" w:rsidP="00676C56">
            <w:pPr>
              <w:rPr>
                <w:rFonts w:ascii="標楷體" w:eastAsia="標楷體" w:hAnsi="標楷體"/>
              </w:rPr>
            </w:pPr>
            <w:r w:rsidRPr="004D14AE">
              <w:rPr>
                <w:rFonts w:ascii="標楷體" w:eastAsia="標楷體" w:hAnsi="標楷體" w:hint="eastAsia"/>
              </w:rPr>
              <w:t>二、能養成良好的聆聽習慣，聽得注意，聽得正確。</w:t>
            </w:r>
          </w:p>
          <w:p w:rsidR="006371B1" w:rsidRPr="004D14AE" w:rsidRDefault="006371B1" w:rsidP="00676C56">
            <w:pPr>
              <w:rPr>
                <w:rFonts w:ascii="標楷體" w:eastAsia="標楷體" w:hAnsi="標楷體"/>
              </w:rPr>
            </w:pPr>
            <w:r w:rsidRPr="004D14AE">
              <w:rPr>
                <w:rFonts w:ascii="標楷體" w:eastAsia="標楷體" w:hAnsi="標楷體" w:hint="eastAsia"/>
              </w:rPr>
              <w:t>三、能以正確的語法，表達自己的意見。</w:t>
            </w:r>
          </w:p>
          <w:p w:rsidR="006371B1" w:rsidRPr="004D14AE" w:rsidRDefault="006371B1" w:rsidP="00676C56">
            <w:pPr>
              <w:rPr>
                <w:rFonts w:ascii="標楷體" w:eastAsia="標楷體" w:hAnsi="標楷體"/>
              </w:rPr>
            </w:pPr>
            <w:r w:rsidRPr="004D14AE">
              <w:rPr>
                <w:rFonts w:ascii="標楷體" w:eastAsia="標楷體" w:hAnsi="標楷體" w:hint="eastAsia"/>
              </w:rPr>
              <w:t>四、能適用本族語介紹自己有關的事物。</w:t>
            </w:r>
          </w:p>
        </w:tc>
      </w:tr>
      <w:tr w:rsidR="006371B1" w:rsidRPr="004D14AE" w:rsidTr="00676C56">
        <w:tc>
          <w:tcPr>
            <w:tcW w:w="1304" w:type="dxa"/>
            <w:vAlign w:val="center"/>
          </w:tcPr>
          <w:p w:rsidR="006371B1" w:rsidRPr="004D14AE" w:rsidRDefault="006371B1" w:rsidP="00676C56">
            <w:pPr>
              <w:jc w:val="center"/>
              <w:rPr>
                <w:rFonts w:ascii="標楷體" w:eastAsia="標楷體" w:hAnsi="標楷體"/>
              </w:rPr>
            </w:pPr>
            <w:r w:rsidRPr="004D14AE">
              <w:rPr>
                <w:rFonts w:ascii="標楷體" w:eastAsia="標楷體" w:hAnsi="標楷體" w:hint="eastAsia"/>
              </w:rPr>
              <w:t>週次</w:t>
            </w:r>
          </w:p>
        </w:tc>
        <w:tc>
          <w:tcPr>
            <w:tcW w:w="4394" w:type="dxa"/>
            <w:vAlign w:val="center"/>
          </w:tcPr>
          <w:p w:rsidR="006371B1" w:rsidRPr="002C75D9" w:rsidRDefault="006371B1" w:rsidP="00676C56">
            <w:pPr>
              <w:rPr>
                <w:rFonts w:ascii="標楷體" w:eastAsia="標楷體" w:hAnsi="標楷體"/>
              </w:rPr>
            </w:pPr>
            <w:r>
              <w:rPr>
                <w:rFonts w:ascii="標楷體" w:eastAsia="標楷體" w:hAnsi="標楷體" w:hint="eastAsia"/>
              </w:rPr>
              <w:t>能力指標</w:t>
            </w:r>
          </w:p>
        </w:tc>
        <w:tc>
          <w:tcPr>
            <w:tcW w:w="2410" w:type="dxa"/>
            <w:vAlign w:val="center"/>
          </w:tcPr>
          <w:p w:rsidR="006371B1" w:rsidRPr="002C75D9" w:rsidRDefault="006371B1" w:rsidP="00676C56">
            <w:pPr>
              <w:rPr>
                <w:rFonts w:ascii="標楷體" w:eastAsia="標楷體" w:hAnsi="標楷體"/>
              </w:rPr>
            </w:pPr>
            <w:r>
              <w:rPr>
                <w:rFonts w:ascii="標楷體" w:eastAsia="標楷體" w:hAnsi="標楷體" w:hint="eastAsia"/>
              </w:rPr>
              <w:t>單元名稱</w:t>
            </w:r>
          </w:p>
        </w:tc>
        <w:tc>
          <w:tcPr>
            <w:tcW w:w="4111" w:type="dxa"/>
            <w:vAlign w:val="center"/>
          </w:tcPr>
          <w:p w:rsidR="006371B1" w:rsidRPr="004D14AE" w:rsidRDefault="006371B1" w:rsidP="00676C56">
            <w:pPr>
              <w:rPr>
                <w:rFonts w:ascii="標楷體" w:eastAsia="標楷體" w:hAnsi="標楷體"/>
              </w:rPr>
            </w:pPr>
            <w:r w:rsidRPr="004D14AE">
              <w:rPr>
                <w:rFonts w:ascii="標楷體" w:eastAsia="標楷體" w:hAnsi="標楷體" w:hint="eastAsia"/>
              </w:rPr>
              <w:t>教學活動內容</w:t>
            </w:r>
          </w:p>
        </w:tc>
        <w:tc>
          <w:tcPr>
            <w:tcW w:w="425" w:type="dxa"/>
            <w:vAlign w:val="center"/>
          </w:tcPr>
          <w:p w:rsidR="006371B1" w:rsidRPr="004D14AE" w:rsidRDefault="006371B1" w:rsidP="00676C56">
            <w:pPr>
              <w:rPr>
                <w:rFonts w:ascii="標楷體" w:eastAsia="標楷體" w:hAnsi="標楷體"/>
              </w:rPr>
            </w:pPr>
            <w:r w:rsidRPr="004D14AE">
              <w:rPr>
                <w:rFonts w:ascii="標楷體" w:eastAsia="標楷體" w:hAnsi="標楷體" w:hint="eastAsia"/>
              </w:rPr>
              <w:t>節數</w:t>
            </w:r>
          </w:p>
        </w:tc>
        <w:tc>
          <w:tcPr>
            <w:tcW w:w="1276" w:type="dxa"/>
            <w:vAlign w:val="center"/>
          </w:tcPr>
          <w:p w:rsidR="006371B1" w:rsidRPr="004D14AE" w:rsidRDefault="006371B1" w:rsidP="00676C56">
            <w:pPr>
              <w:rPr>
                <w:rFonts w:ascii="標楷體" w:eastAsia="標楷體" w:hAnsi="標楷體"/>
              </w:rPr>
            </w:pPr>
            <w:r w:rsidRPr="004D14AE">
              <w:rPr>
                <w:rFonts w:ascii="標楷體" w:eastAsia="標楷體" w:hAnsi="標楷體" w:hint="eastAsia"/>
              </w:rPr>
              <w:t>評量方式</w:t>
            </w:r>
          </w:p>
        </w:tc>
      </w:tr>
      <w:tr w:rsidR="006371B1" w:rsidRPr="004D14AE" w:rsidTr="006F504A">
        <w:trPr>
          <w:cantSplit/>
          <w:trHeight w:val="113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一</w:t>
            </w:r>
          </w:p>
        </w:tc>
        <w:tc>
          <w:tcPr>
            <w:tcW w:w="4394" w:type="dxa"/>
            <w:vAlign w:val="center"/>
          </w:tcPr>
          <w:p w:rsidR="006371B1" w:rsidRPr="00ED5F23" w:rsidRDefault="006371B1" w:rsidP="00676C56">
            <w:pPr>
              <w:rPr>
                <w:rFonts w:ascii="標楷體" w:eastAsia="標楷體" w:hAnsi="標楷體"/>
              </w:rPr>
            </w:pPr>
            <w:r w:rsidRPr="00ED5F23">
              <w:rPr>
                <w:rFonts w:ascii="標楷體" w:eastAsia="標楷體" w:hAnsi="標楷體"/>
              </w:rPr>
              <w:t>2-1-2</w:t>
            </w:r>
            <w:r w:rsidRPr="00ED5F23">
              <w:rPr>
                <w:rFonts w:ascii="標楷體" w:eastAsia="標楷體" w:hAnsi="標楷體" w:hint="eastAsia"/>
              </w:rPr>
              <w:t>能以簡單的族語說自己想說的話。</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5"/>
                <w:attr w:name="Month" w:val="1"/>
                <w:attr w:name="Year" w:val="2001"/>
              </w:smartTagPr>
              <w:r w:rsidRPr="00ED5F23">
                <w:rPr>
                  <w:rFonts w:ascii="標楷體" w:eastAsia="標楷體" w:hAnsi="標楷體"/>
                </w:rPr>
                <w:t>1-1-5</w:t>
              </w:r>
            </w:smartTag>
            <w:r w:rsidRPr="00ED5F23">
              <w:rPr>
                <w:rFonts w:ascii="標楷體" w:eastAsia="標楷體" w:hAnsi="標楷體" w:hint="eastAsia"/>
              </w:rPr>
              <w:t>能培養良好的聆聽習慣及態度。</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1"/>
                <w:attr w:name="Month" w:val="1"/>
                <w:attr w:name="Year" w:val="2002"/>
              </w:smartTagPr>
              <w:r w:rsidRPr="00ED5F23">
                <w:rPr>
                  <w:rFonts w:ascii="標楷體" w:eastAsia="標楷體" w:hAnsi="標楷體"/>
                </w:rPr>
                <w:t>2-1-1</w:t>
              </w:r>
            </w:smartTag>
            <w:r w:rsidRPr="00ED5F23">
              <w:rPr>
                <w:rFonts w:ascii="標楷體" w:eastAsia="標楷體" w:hAnsi="標楷體" w:hint="eastAsia"/>
              </w:rPr>
              <w:t>能說簡單生活用語。</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6"/>
                <w:attr w:name="Month" w:val="1"/>
                <w:attr w:name="Year" w:val="2001"/>
              </w:smartTagPr>
              <w:r w:rsidRPr="00ED5F23">
                <w:rPr>
                  <w:rFonts w:ascii="標楷體" w:eastAsia="標楷體" w:hAnsi="標楷體" w:hint="eastAsia"/>
                </w:rPr>
                <w:t>1-1-6</w:t>
              </w:r>
            </w:smartTag>
            <w:r w:rsidRPr="00ED5F23">
              <w:rPr>
                <w:rFonts w:ascii="標楷體" w:eastAsia="標楷體" w:hAnsi="標楷體" w:hint="eastAsia"/>
              </w:rPr>
              <w:t>能透過聆聽，認識族群的文化。</w:t>
            </w:r>
          </w:p>
        </w:tc>
        <w:tc>
          <w:tcPr>
            <w:tcW w:w="2410" w:type="dxa"/>
            <w:vAlign w:val="center"/>
          </w:tcPr>
          <w:p w:rsidR="006371B1" w:rsidRPr="00B96142" w:rsidRDefault="006371B1" w:rsidP="001A453F">
            <w:pPr>
              <w:rPr>
                <w:rFonts w:ascii="標楷體" w:eastAsia="標楷體" w:hAnsi="標楷體"/>
              </w:rPr>
            </w:pPr>
            <w:r w:rsidRPr="00B96142">
              <w:rPr>
                <w:rFonts w:ascii="標楷體" w:eastAsia="標楷體" w:hAnsi="標楷體" w:cs="細明體" w:hint="eastAsia"/>
                <w:kern w:val="0"/>
              </w:rPr>
              <w:t>交通工具-</w:t>
            </w:r>
          </w:p>
          <w:p w:rsidR="006371B1" w:rsidRPr="00B96142" w:rsidRDefault="006371B1" w:rsidP="001A453F">
            <w:pPr>
              <w:rPr>
                <w:rFonts w:ascii="標楷體" w:eastAsia="標楷體" w:hAnsi="標楷體"/>
                <w:lang w:val="es-ES_tradnl"/>
              </w:rPr>
            </w:pPr>
            <w:r w:rsidRPr="00B96142">
              <w:rPr>
                <w:rFonts w:ascii="標楷體" w:eastAsia="標楷體" w:hAnsi="標楷體" w:hint="eastAsia"/>
              </w:rPr>
              <w:t xml:space="preserve"> 第六課：路上(1)</w:t>
            </w:r>
          </w:p>
        </w:tc>
        <w:tc>
          <w:tcPr>
            <w:tcW w:w="4111" w:type="dxa"/>
            <w:vAlign w:val="center"/>
          </w:tcPr>
          <w:p w:rsidR="006371B1" w:rsidRPr="00380CE3" w:rsidRDefault="006371B1" w:rsidP="00676C56">
            <w:pPr>
              <w:jc w:val="both"/>
              <w:rPr>
                <w:rFonts w:ascii="標楷體" w:eastAsia="標楷體" w:hAnsi="標楷體"/>
              </w:rPr>
            </w:pPr>
            <w:r w:rsidRPr="00380CE3">
              <w:rPr>
                <w:rFonts w:ascii="標楷體" w:eastAsia="標楷體" w:hAnsi="標楷體" w:hint="eastAsia"/>
              </w:rPr>
              <w:t>1.以本課詞彙進行造句練習。</w:t>
            </w:r>
          </w:p>
          <w:p w:rsidR="006371B1" w:rsidRPr="00380CE3" w:rsidRDefault="006371B1" w:rsidP="00676C56">
            <w:pPr>
              <w:jc w:val="both"/>
              <w:rPr>
                <w:rFonts w:ascii="標楷體" w:eastAsia="標楷體" w:hAnsi="標楷體"/>
              </w:rPr>
            </w:pPr>
            <w:r w:rsidRPr="00380CE3">
              <w:rPr>
                <w:rFonts w:ascii="標楷體" w:eastAsia="標楷體" w:hAnsi="標楷體" w:hint="eastAsia"/>
              </w:rPr>
              <w:t xml:space="preserve">2.反覆練習課文句型，讓學生熟悉    </w:t>
            </w:r>
          </w:p>
          <w:p w:rsidR="006371B1" w:rsidRPr="00380CE3" w:rsidRDefault="006371B1" w:rsidP="00676C56">
            <w:pPr>
              <w:jc w:val="both"/>
              <w:rPr>
                <w:rFonts w:ascii="標楷體" w:eastAsia="標楷體" w:hAnsi="標楷體"/>
              </w:rPr>
            </w:pPr>
            <w:r w:rsidRPr="00380CE3">
              <w:rPr>
                <w:rFonts w:ascii="標楷體" w:eastAsia="標楷體" w:hAnsi="標楷體" w:hint="eastAsia"/>
              </w:rPr>
              <w:t xml:space="preserve">  並應用於生活中。</w:t>
            </w:r>
          </w:p>
          <w:p w:rsidR="006371B1" w:rsidRPr="00B96142" w:rsidRDefault="006371B1" w:rsidP="00676C56">
            <w:pPr>
              <w:ind w:leftChars="1" w:left="331" w:hangingChars="137" w:hanging="329"/>
              <w:jc w:val="both"/>
              <w:rPr>
                <w:rFonts w:ascii="標楷體" w:eastAsia="標楷體" w:hAnsi="標楷體"/>
              </w:rPr>
            </w:pPr>
            <w:r w:rsidRPr="00B96142">
              <w:rPr>
                <w:rFonts w:ascii="標楷體" w:eastAsia="標楷體" w:hAnsi="標楷體" w:hint="eastAsia"/>
              </w:rPr>
              <w:t>3. 老師將較困難的詞彙，如kadjalanan  ljevavaw masasuitaita  tjemaljun等挑出來熟讀</w:t>
            </w:r>
          </w:p>
        </w:tc>
        <w:tc>
          <w:tcPr>
            <w:tcW w:w="425" w:type="dxa"/>
            <w:vAlign w:val="center"/>
          </w:tcPr>
          <w:p w:rsidR="006371B1" w:rsidRPr="004D14AE" w:rsidRDefault="006371B1" w:rsidP="006F504A">
            <w:pPr>
              <w:jc w:val="center"/>
              <w:rPr>
                <w:rFonts w:ascii="標楷體" w:eastAsia="標楷體" w:hAnsi="標楷體"/>
              </w:rPr>
            </w:pPr>
            <w:r>
              <w:rPr>
                <w:rFonts w:ascii="標楷體" w:eastAsia="標楷體" w:hAnsi="標楷體" w:hint="eastAsia"/>
              </w:rPr>
              <w:t>1</w:t>
            </w:r>
          </w:p>
        </w:tc>
        <w:tc>
          <w:tcPr>
            <w:tcW w:w="1276"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rPr>
                <w:rFonts w:ascii="標楷體" w:eastAsia="標楷體" w:hAnsi="標楷體"/>
              </w:rPr>
            </w:pPr>
            <w:r w:rsidRPr="00380CE3">
              <w:rPr>
                <w:rFonts w:ascii="標楷體" w:eastAsia="標楷體" w:hAnsi="標楷體" w:hint="eastAsia"/>
                <w:color w:val="000000"/>
              </w:rPr>
              <w:t>4.朗讀課文</w:t>
            </w:r>
          </w:p>
        </w:tc>
      </w:tr>
      <w:tr w:rsidR="006371B1" w:rsidRPr="004D14AE" w:rsidTr="006F504A">
        <w:trPr>
          <w:cantSplit/>
          <w:trHeight w:val="113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二</w:t>
            </w:r>
          </w:p>
        </w:tc>
        <w:tc>
          <w:tcPr>
            <w:tcW w:w="4394" w:type="dxa"/>
            <w:vAlign w:val="center"/>
          </w:tcPr>
          <w:p w:rsidR="006371B1" w:rsidRPr="00ED5F23" w:rsidRDefault="006371B1" w:rsidP="00676C56">
            <w:pPr>
              <w:rPr>
                <w:rFonts w:ascii="標楷體" w:eastAsia="標楷體" w:hAnsi="標楷體"/>
              </w:rPr>
            </w:pPr>
            <w:r w:rsidRPr="00ED5F23">
              <w:rPr>
                <w:rFonts w:ascii="標楷體" w:eastAsia="標楷體" w:hAnsi="標楷體"/>
              </w:rPr>
              <w:t>2-1-2</w:t>
            </w:r>
            <w:r w:rsidRPr="00ED5F23">
              <w:rPr>
                <w:rFonts w:ascii="標楷體" w:eastAsia="標楷體" w:hAnsi="標楷體" w:hint="eastAsia"/>
              </w:rPr>
              <w:t>能以簡單的族語說自己想說的話。</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5"/>
                <w:attr w:name="Month" w:val="1"/>
                <w:attr w:name="Year" w:val="2001"/>
              </w:smartTagPr>
              <w:r w:rsidRPr="00ED5F23">
                <w:rPr>
                  <w:rFonts w:ascii="標楷體" w:eastAsia="標楷體" w:hAnsi="標楷體"/>
                </w:rPr>
                <w:t>1-1-5</w:t>
              </w:r>
            </w:smartTag>
            <w:r w:rsidRPr="00ED5F23">
              <w:rPr>
                <w:rFonts w:ascii="標楷體" w:eastAsia="標楷體" w:hAnsi="標楷體" w:hint="eastAsia"/>
              </w:rPr>
              <w:t>能培養良好的聆聽習慣及態度。</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1"/>
                <w:attr w:name="Month" w:val="1"/>
                <w:attr w:name="Year" w:val="2002"/>
              </w:smartTagPr>
              <w:r w:rsidRPr="00ED5F23">
                <w:rPr>
                  <w:rFonts w:ascii="標楷體" w:eastAsia="標楷體" w:hAnsi="標楷體"/>
                </w:rPr>
                <w:t>2-1-1</w:t>
              </w:r>
            </w:smartTag>
            <w:r w:rsidRPr="00ED5F23">
              <w:rPr>
                <w:rFonts w:ascii="標楷體" w:eastAsia="標楷體" w:hAnsi="標楷體" w:hint="eastAsia"/>
              </w:rPr>
              <w:t>能說簡單生活用語。</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6"/>
                <w:attr w:name="Month" w:val="1"/>
                <w:attr w:name="Year" w:val="2001"/>
              </w:smartTagPr>
              <w:r w:rsidRPr="00ED5F23">
                <w:rPr>
                  <w:rFonts w:ascii="標楷體" w:eastAsia="標楷體" w:hAnsi="標楷體" w:hint="eastAsia"/>
                </w:rPr>
                <w:t>1-1-6</w:t>
              </w:r>
            </w:smartTag>
            <w:r w:rsidRPr="00ED5F23">
              <w:rPr>
                <w:rFonts w:ascii="標楷體" w:eastAsia="標楷體" w:hAnsi="標楷體" w:hint="eastAsia"/>
              </w:rPr>
              <w:t>能透過聆聽，認識族群的文化。</w:t>
            </w:r>
          </w:p>
        </w:tc>
        <w:tc>
          <w:tcPr>
            <w:tcW w:w="2410" w:type="dxa"/>
            <w:vAlign w:val="center"/>
          </w:tcPr>
          <w:p w:rsidR="006371B1" w:rsidRPr="00B96142" w:rsidRDefault="006371B1" w:rsidP="001A453F">
            <w:pPr>
              <w:rPr>
                <w:rFonts w:ascii="標楷體" w:eastAsia="標楷體" w:hAnsi="標楷體"/>
              </w:rPr>
            </w:pPr>
            <w:r w:rsidRPr="00B96142">
              <w:rPr>
                <w:rFonts w:ascii="標楷體" w:eastAsia="標楷體" w:hAnsi="標楷體" w:cs="細明體" w:hint="eastAsia"/>
                <w:kern w:val="0"/>
              </w:rPr>
              <w:t>交通工具-</w:t>
            </w:r>
          </w:p>
          <w:p w:rsidR="006371B1" w:rsidRPr="00B96142" w:rsidRDefault="006371B1" w:rsidP="001A453F">
            <w:pPr>
              <w:rPr>
                <w:rFonts w:ascii="標楷體" w:eastAsia="標楷體" w:hAnsi="標楷體"/>
                <w:lang w:val="es-ES_tradnl"/>
              </w:rPr>
            </w:pPr>
            <w:r w:rsidRPr="00B96142">
              <w:rPr>
                <w:rFonts w:ascii="標楷體" w:eastAsia="標楷體" w:hAnsi="標楷體" w:hint="eastAsia"/>
              </w:rPr>
              <w:t xml:space="preserve"> 第六課：路上(1)</w:t>
            </w:r>
          </w:p>
          <w:p w:rsidR="006371B1" w:rsidRPr="004D14AE" w:rsidRDefault="006371B1" w:rsidP="001A453F">
            <w:pPr>
              <w:rPr>
                <w:rFonts w:ascii="標楷體" w:eastAsia="標楷體" w:hAnsi="標楷體"/>
              </w:rPr>
            </w:pPr>
          </w:p>
        </w:tc>
        <w:tc>
          <w:tcPr>
            <w:tcW w:w="4111" w:type="dxa"/>
            <w:vAlign w:val="center"/>
          </w:tcPr>
          <w:p w:rsidR="006371B1" w:rsidRPr="00380CE3" w:rsidRDefault="006371B1" w:rsidP="00676C56">
            <w:pPr>
              <w:jc w:val="both"/>
              <w:rPr>
                <w:rFonts w:ascii="標楷體" w:eastAsia="標楷體" w:hAnsi="標楷體"/>
              </w:rPr>
            </w:pPr>
            <w:r w:rsidRPr="00380CE3">
              <w:rPr>
                <w:rFonts w:ascii="標楷體" w:eastAsia="標楷體" w:hAnsi="標楷體" w:hint="eastAsia"/>
              </w:rPr>
              <w:t>1.以本課詞彙進行造句練習。</w:t>
            </w:r>
          </w:p>
          <w:p w:rsidR="006371B1" w:rsidRPr="00380CE3" w:rsidRDefault="006371B1" w:rsidP="00676C56">
            <w:pPr>
              <w:jc w:val="both"/>
              <w:rPr>
                <w:rFonts w:ascii="標楷體" w:eastAsia="標楷體" w:hAnsi="標楷體"/>
              </w:rPr>
            </w:pPr>
            <w:r w:rsidRPr="00380CE3">
              <w:rPr>
                <w:rFonts w:ascii="標楷體" w:eastAsia="標楷體" w:hAnsi="標楷體" w:hint="eastAsia"/>
              </w:rPr>
              <w:t xml:space="preserve">2.反覆練習課文句型，讓學生熟悉    </w:t>
            </w:r>
          </w:p>
          <w:p w:rsidR="006371B1" w:rsidRPr="00380CE3" w:rsidRDefault="006371B1" w:rsidP="00676C56">
            <w:pPr>
              <w:jc w:val="both"/>
              <w:rPr>
                <w:rFonts w:ascii="標楷體" w:eastAsia="標楷體" w:hAnsi="標楷體"/>
              </w:rPr>
            </w:pPr>
            <w:r w:rsidRPr="00380CE3">
              <w:rPr>
                <w:rFonts w:ascii="標楷體" w:eastAsia="標楷體" w:hAnsi="標楷體" w:hint="eastAsia"/>
              </w:rPr>
              <w:t xml:space="preserve">  並應用於生活中。</w:t>
            </w:r>
          </w:p>
          <w:p w:rsidR="006371B1" w:rsidRPr="00B96142" w:rsidRDefault="006371B1" w:rsidP="00676C56">
            <w:pPr>
              <w:ind w:leftChars="1" w:left="331" w:hangingChars="137" w:hanging="329"/>
              <w:jc w:val="both"/>
              <w:rPr>
                <w:rFonts w:ascii="標楷體" w:eastAsia="標楷體" w:hAnsi="標楷體"/>
              </w:rPr>
            </w:pPr>
            <w:r w:rsidRPr="00B96142">
              <w:rPr>
                <w:rFonts w:ascii="標楷體" w:eastAsia="標楷體" w:hAnsi="標楷體" w:hint="eastAsia"/>
              </w:rPr>
              <w:t>3. 老師將較困難的詞彙，如kadjalanan  ljevavaw masasuitaita  tjemaljun等挑出來熟讀</w:t>
            </w:r>
          </w:p>
        </w:tc>
        <w:tc>
          <w:tcPr>
            <w:tcW w:w="425" w:type="dxa"/>
            <w:vAlign w:val="center"/>
          </w:tcPr>
          <w:p w:rsidR="006371B1" w:rsidRPr="004D14AE" w:rsidRDefault="006371B1" w:rsidP="006F504A">
            <w:pPr>
              <w:jc w:val="center"/>
              <w:rPr>
                <w:rFonts w:ascii="標楷體" w:eastAsia="標楷體" w:hAnsi="標楷體"/>
              </w:rPr>
            </w:pPr>
            <w:r>
              <w:rPr>
                <w:rFonts w:ascii="標楷體" w:eastAsia="標楷體" w:hAnsi="標楷體" w:hint="eastAsia"/>
              </w:rPr>
              <w:t>1</w:t>
            </w:r>
          </w:p>
        </w:tc>
        <w:tc>
          <w:tcPr>
            <w:tcW w:w="1276"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rPr>
                <w:rFonts w:ascii="標楷體" w:eastAsia="標楷體" w:hAnsi="標楷體"/>
              </w:rPr>
            </w:pPr>
            <w:r w:rsidRPr="00380CE3">
              <w:rPr>
                <w:rFonts w:ascii="標楷體" w:eastAsia="標楷體" w:hAnsi="標楷體" w:hint="eastAsia"/>
                <w:color w:val="000000"/>
              </w:rPr>
              <w:t>4.朗讀課文</w:t>
            </w:r>
          </w:p>
        </w:tc>
      </w:tr>
      <w:tr w:rsidR="006371B1" w:rsidRPr="004D14AE" w:rsidTr="006F504A">
        <w:trPr>
          <w:cantSplit/>
          <w:trHeight w:val="113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lastRenderedPageBreak/>
              <w:t>三</w:t>
            </w:r>
          </w:p>
        </w:tc>
        <w:tc>
          <w:tcPr>
            <w:tcW w:w="4394" w:type="dxa"/>
            <w:vAlign w:val="center"/>
          </w:tcPr>
          <w:p w:rsidR="006371B1" w:rsidRPr="00ED5F23" w:rsidRDefault="006371B1" w:rsidP="00676C56">
            <w:pPr>
              <w:rPr>
                <w:rFonts w:ascii="標楷體" w:eastAsia="標楷體" w:hAnsi="標楷體"/>
              </w:rPr>
            </w:pPr>
            <w:r w:rsidRPr="00ED5F23">
              <w:rPr>
                <w:rFonts w:ascii="標楷體" w:eastAsia="標楷體" w:hAnsi="標楷體"/>
              </w:rPr>
              <w:t>2-1-2</w:t>
            </w:r>
            <w:r w:rsidRPr="00ED5F23">
              <w:rPr>
                <w:rFonts w:ascii="標楷體" w:eastAsia="標楷體" w:hAnsi="標楷體" w:hint="eastAsia"/>
              </w:rPr>
              <w:t>能以簡單的族語說自己想說的話。</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5"/>
                <w:attr w:name="Month" w:val="1"/>
                <w:attr w:name="Year" w:val="2001"/>
              </w:smartTagPr>
              <w:r w:rsidRPr="00ED5F23">
                <w:rPr>
                  <w:rFonts w:ascii="標楷體" w:eastAsia="標楷體" w:hAnsi="標楷體"/>
                </w:rPr>
                <w:t>1-1-5</w:t>
              </w:r>
            </w:smartTag>
            <w:r w:rsidRPr="00ED5F23">
              <w:rPr>
                <w:rFonts w:ascii="標楷體" w:eastAsia="標楷體" w:hAnsi="標楷體" w:hint="eastAsia"/>
              </w:rPr>
              <w:t>能培養良好的聆聽習慣及態度。</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1"/>
                <w:attr w:name="Month" w:val="1"/>
                <w:attr w:name="Year" w:val="2002"/>
              </w:smartTagPr>
              <w:r w:rsidRPr="00ED5F23">
                <w:rPr>
                  <w:rFonts w:ascii="標楷體" w:eastAsia="標楷體" w:hAnsi="標楷體"/>
                </w:rPr>
                <w:t>2-1-1</w:t>
              </w:r>
            </w:smartTag>
            <w:r w:rsidRPr="00ED5F23">
              <w:rPr>
                <w:rFonts w:ascii="標楷體" w:eastAsia="標楷體" w:hAnsi="標楷體" w:hint="eastAsia"/>
              </w:rPr>
              <w:t>能說簡單生活用語。</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6"/>
                <w:attr w:name="Month" w:val="1"/>
                <w:attr w:name="Year" w:val="2001"/>
              </w:smartTagPr>
              <w:r w:rsidRPr="00ED5F23">
                <w:rPr>
                  <w:rFonts w:ascii="標楷體" w:eastAsia="標楷體" w:hAnsi="標楷體" w:hint="eastAsia"/>
                </w:rPr>
                <w:t>1-1-6</w:t>
              </w:r>
            </w:smartTag>
            <w:r w:rsidRPr="00ED5F23">
              <w:rPr>
                <w:rFonts w:ascii="標楷體" w:eastAsia="標楷體" w:hAnsi="標楷體" w:hint="eastAsia"/>
              </w:rPr>
              <w:t>能透過聆聽，認識族群的文化。</w:t>
            </w:r>
          </w:p>
        </w:tc>
        <w:tc>
          <w:tcPr>
            <w:tcW w:w="2410" w:type="dxa"/>
            <w:vAlign w:val="center"/>
          </w:tcPr>
          <w:p w:rsidR="006371B1" w:rsidRPr="00B96142" w:rsidRDefault="006371B1" w:rsidP="00676C56">
            <w:pPr>
              <w:jc w:val="both"/>
              <w:rPr>
                <w:rFonts w:ascii="標楷體" w:eastAsia="標楷體" w:hAnsi="標楷體"/>
              </w:rPr>
            </w:pPr>
            <w:r w:rsidRPr="00B96142">
              <w:rPr>
                <w:rFonts w:ascii="標楷體" w:eastAsia="標楷體" w:hAnsi="標楷體" w:cs="細明體" w:hint="eastAsia"/>
                <w:kern w:val="0"/>
              </w:rPr>
              <w:t>交通工具-</w:t>
            </w:r>
          </w:p>
          <w:p w:rsidR="006371B1" w:rsidRPr="00B96142" w:rsidRDefault="006371B1" w:rsidP="00676C56">
            <w:pPr>
              <w:jc w:val="both"/>
              <w:rPr>
                <w:rFonts w:ascii="標楷體" w:eastAsia="標楷體" w:hAnsi="標楷體"/>
                <w:lang w:val="es-ES_tradnl"/>
              </w:rPr>
            </w:pPr>
            <w:r w:rsidRPr="00B96142">
              <w:rPr>
                <w:rFonts w:ascii="標楷體" w:eastAsia="標楷體" w:hAnsi="標楷體" w:hint="eastAsia"/>
              </w:rPr>
              <w:t xml:space="preserve"> 第六課：路上(</w:t>
            </w:r>
            <w:r>
              <w:rPr>
                <w:rFonts w:ascii="標楷體" w:eastAsia="標楷體" w:hAnsi="標楷體" w:hint="eastAsia"/>
              </w:rPr>
              <w:t>2</w:t>
            </w:r>
            <w:r w:rsidRPr="00B96142">
              <w:rPr>
                <w:rFonts w:ascii="標楷體" w:eastAsia="標楷體" w:hAnsi="標楷體" w:hint="eastAsia"/>
              </w:rPr>
              <w:t>)</w:t>
            </w:r>
          </w:p>
          <w:p w:rsidR="006371B1" w:rsidRPr="00B96142" w:rsidRDefault="006371B1" w:rsidP="00676C56">
            <w:pPr>
              <w:jc w:val="both"/>
              <w:rPr>
                <w:rFonts w:ascii="標楷體" w:eastAsia="標楷體" w:hAnsi="標楷體"/>
                <w:lang w:val="es-ES_tradnl"/>
              </w:rPr>
            </w:pPr>
          </w:p>
        </w:tc>
        <w:tc>
          <w:tcPr>
            <w:tcW w:w="4111" w:type="dxa"/>
            <w:vAlign w:val="center"/>
          </w:tcPr>
          <w:p w:rsidR="006371B1" w:rsidRPr="00380CE3" w:rsidRDefault="006371B1" w:rsidP="00676C56">
            <w:pPr>
              <w:jc w:val="both"/>
              <w:rPr>
                <w:rFonts w:ascii="標楷體" w:eastAsia="標楷體" w:hAnsi="標楷體"/>
              </w:rPr>
            </w:pPr>
            <w:r w:rsidRPr="00380CE3">
              <w:rPr>
                <w:rFonts w:ascii="標楷體" w:eastAsia="標楷體" w:hAnsi="標楷體" w:hint="eastAsia"/>
              </w:rPr>
              <w:t>1.以本課詞彙進行造句練習。</w:t>
            </w:r>
          </w:p>
          <w:p w:rsidR="006371B1" w:rsidRPr="00380CE3" w:rsidRDefault="006371B1" w:rsidP="00676C56">
            <w:pPr>
              <w:jc w:val="both"/>
              <w:rPr>
                <w:rFonts w:ascii="標楷體" w:eastAsia="標楷體" w:hAnsi="標楷體"/>
              </w:rPr>
            </w:pPr>
            <w:r w:rsidRPr="00380CE3">
              <w:rPr>
                <w:rFonts w:ascii="標楷體" w:eastAsia="標楷體" w:hAnsi="標楷體" w:hint="eastAsia"/>
              </w:rPr>
              <w:t xml:space="preserve">2.反覆練習課文句型，讓學生熟悉    </w:t>
            </w:r>
          </w:p>
          <w:p w:rsidR="006371B1" w:rsidRPr="00380CE3" w:rsidRDefault="006371B1" w:rsidP="00676C56">
            <w:pPr>
              <w:jc w:val="both"/>
              <w:rPr>
                <w:rFonts w:ascii="標楷體" w:eastAsia="標楷體" w:hAnsi="標楷體"/>
              </w:rPr>
            </w:pPr>
            <w:r w:rsidRPr="00380CE3">
              <w:rPr>
                <w:rFonts w:ascii="標楷體" w:eastAsia="標楷體" w:hAnsi="標楷體" w:hint="eastAsia"/>
              </w:rPr>
              <w:t xml:space="preserve">  並應用於生活中。</w:t>
            </w:r>
          </w:p>
          <w:p w:rsidR="006371B1" w:rsidRPr="00380CE3" w:rsidRDefault="006371B1" w:rsidP="00676C56">
            <w:pPr>
              <w:jc w:val="both"/>
              <w:rPr>
                <w:rFonts w:ascii="標楷體" w:eastAsia="標楷體" w:hAnsi="標楷體"/>
              </w:rPr>
            </w:pPr>
            <w:r w:rsidRPr="00380CE3">
              <w:rPr>
                <w:rFonts w:ascii="標楷體" w:eastAsia="標楷體" w:hAnsi="標楷體" w:hint="eastAsia"/>
              </w:rPr>
              <w:t>3.學生依老師提示，以本課句型進行替換語詞練習。</w:t>
            </w:r>
          </w:p>
        </w:tc>
        <w:tc>
          <w:tcPr>
            <w:tcW w:w="425" w:type="dxa"/>
            <w:vAlign w:val="center"/>
          </w:tcPr>
          <w:p w:rsidR="006371B1" w:rsidRPr="004D14AE" w:rsidRDefault="006371B1" w:rsidP="006F504A">
            <w:pPr>
              <w:jc w:val="center"/>
              <w:rPr>
                <w:rFonts w:ascii="標楷體" w:eastAsia="標楷體" w:hAnsi="標楷體"/>
              </w:rPr>
            </w:pPr>
            <w:r>
              <w:rPr>
                <w:rFonts w:ascii="標楷體" w:eastAsia="標楷體" w:hAnsi="標楷體" w:hint="eastAsia"/>
              </w:rPr>
              <w:t>1</w:t>
            </w:r>
          </w:p>
        </w:tc>
        <w:tc>
          <w:tcPr>
            <w:tcW w:w="1276"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rPr>
                <w:rFonts w:ascii="標楷體" w:eastAsia="標楷體" w:hAnsi="標楷體"/>
              </w:rPr>
            </w:pPr>
            <w:r w:rsidRPr="00380CE3">
              <w:rPr>
                <w:rFonts w:ascii="標楷體" w:eastAsia="標楷體" w:hAnsi="標楷體" w:hint="eastAsia"/>
                <w:color w:val="000000"/>
              </w:rPr>
              <w:t>4.朗讀課文</w:t>
            </w:r>
          </w:p>
        </w:tc>
      </w:tr>
      <w:tr w:rsidR="006371B1" w:rsidRPr="004D14AE" w:rsidTr="006F504A">
        <w:trPr>
          <w:cantSplit/>
          <w:trHeight w:val="113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四</w:t>
            </w:r>
          </w:p>
        </w:tc>
        <w:tc>
          <w:tcPr>
            <w:tcW w:w="4394" w:type="dxa"/>
            <w:vAlign w:val="center"/>
          </w:tcPr>
          <w:p w:rsidR="006371B1" w:rsidRPr="00ED5F23" w:rsidRDefault="006371B1" w:rsidP="00676C56">
            <w:pPr>
              <w:rPr>
                <w:rFonts w:ascii="標楷體" w:eastAsia="標楷體" w:hAnsi="標楷體"/>
              </w:rPr>
            </w:pPr>
            <w:r w:rsidRPr="00ED5F23">
              <w:rPr>
                <w:rFonts w:ascii="標楷體" w:eastAsia="標楷體" w:hAnsi="標楷體"/>
              </w:rPr>
              <w:t>2-1-2</w:t>
            </w:r>
            <w:r w:rsidRPr="00ED5F23">
              <w:rPr>
                <w:rFonts w:ascii="標楷體" w:eastAsia="標楷體" w:hAnsi="標楷體" w:hint="eastAsia"/>
              </w:rPr>
              <w:t>能以簡單的族語說自己想說的話。</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5"/>
                <w:attr w:name="Month" w:val="1"/>
                <w:attr w:name="Year" w:val="2001"/>
              </w:smartTagPr>
              <w:r w:rsidRPr="00ED5F23">
                <w:rPr>
                  <w:rFonts w:ascii="標楷體" w:eastAsia="標楷體" w:hAnsi="標楷體"/>
                </w:rPr>
                <w:t>1-1-5</w:t>
              </w:r>
            </w:smartTag>
            <w:r w:rsidRPr="00ED5F23">
              <w:rPr>
                <w:rFonts w:ascii="標楷體" w:eastAsia="標楷體" w:hAnsi="標楷體" w:hint="eastAsia"/>
              </w:rPr>
              <w:t>能培養良好的聆聽習慣及態度。</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1"/>
                <w:attr w:name="Month" w:val="1"/>
                <w:attr w:name="Year" w:val="2002"/>
              </w:smartTagPr>
              <w:r w:rsidRPr="00ED5F23">
                <w:rPr>
                  <w:rFonts w:ascii="標楷體" w:eastAsia="標楷體" w:hAnsi="標楷體"/>
                </w:rPr>
                <w:t>2-1-1</w:t>
              </w:r>
            </w:smartTag>
            <w:r w:rsidRPr="00ED5F23">
              <w:rPr>
                <w:rFonts w:ascii="標楷體" w:eastAsia="標楷體" w:hAnsi="標楷體" w:hint="eastAsia"/>
              </w:rPr>
              <w:t>能說簡單生活用語。</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6"/>
                <w:attr w:name="Month" w:val="1"/>
                <w:attr w:name="Year" w:val="2001"/>
              </w:smartTagPr>
              <w:r w:rsidRPr="00ED5F23">
                <w:rPr>
                  <w:rFonts w:ascii="標楷體" w:eastAsia="標楷體" w:hAnsi="標楷體" w:hint="eastAsia"/>
                </w:rPr>
                <w:t>1-1-6</w:t>
              </w:r>
            </w:smartTag>
            <w:r w:rsidRPr="00ED5F23">
              <w:rPr>
                <w:rFonts w:ascii="標楷體" w:eastAsia="標楷體" w:hAnsi="標楷體" w:hint="eastAsia"/>
              </w:rPr>
              <w:t>能透過聆聽，認識族群的文化。</w:t>
            </w:r>
          </w:p>
        </w:tc>
        <w:tc>
          <w:tcPr>
            <w:tcW w:w="2410" w:type="dxa"/>
            <w:vAlign w:val="center"/>
          </w:tcPr>
          <w:p w:rsidR="006371B1" w:rsidRPr="00B96142" w:rsidRDefault="006371B1" w:rsidP="00676C56">
            <w:pPr>
              <w:jc w:val="both"/>
              <w:rPr>
                <w:rFonts w:ascii="標楷體" w:eastAsia="標楷體" w:hAnsi="標楷體"/>
              </w:rPr>
            </w:pPr>
            <w:r w:rsidRPr="00B96142">
              <w:rPr>
                <w:rFonts w:ascii="標楷體" w:eastAsia="標楷體" w:hAnsi="標楷體" w:cs="細明體" w:hint="eastAsia"/>
                <w:kern w:val="0"/>
              </w:rPr>
              <w:t>交通工具-</w:t>
            </w:r>
          </w:p>
          <w:p w:rsidR="006371B1" w:rsidRPr="00B96142" w:rsidRDefault="006371B1" w:rsidP="00676C56">
            <w:pPr>
              <w:jc w:val="both"/>
              <w:rPr>
                <w:rFonts w:ascii="標楷體" w:eastAsia="標楷體" w:hAnsi="標楷體"/>
                <w:lang w:val="es-ES_tradnl"/>
              </w:rPr>
            </w:pPr>
            <w:r w:rsidRPr="00B96142">
              <w:rPr>
                <w:rFonts w:ascii="標楷體" w:eastAsia="標楷體" w:hAnsi="標楷體" w:hint="eastAsia"/>
              </w:rPr>
              <w:t xml:space="preserve"> 第六課：路上(</w:t>
            </w:r>
            <w:r>
              <w:rPr>
                <w:rFonts w:ascii="標楷體" w:eastAsia="標楷體" w:hAnsi="標楷體" w:hint="eastAsia"/>
              </w:rPr>
              <w:t>2</w:t>
            </w:r>
            <w:r w:rsidRPr="00B96142">
              <w:rPr>
                <w:rFonts w:ascii="標楷體" w:eastAsia="標楷體" w:hAnsi="標楷體" w:hint="eastAsia"/>
              </w:rPr>
              <w:t>)</w:t>
            </w:r>
          </w:p>
          <w:p w:rsidR="006371B1" w:rsidRPr="004D14AE" w:rsidRDefault="006371B1" w:rsidP="00676C56">
            <w:pPr>
              <w:jc w:val="both"/>
              <w:rPr>
                <w:rFonts w:ascii="標楷體" w:eastAsia="標楷體" w:hAnsi="標楷體"/>
              </w:rPr>
            </w:pPr>
          </w:p>
        </w:tc>
        <w:tc>
          <w:tcPr>
            <w:tcW w:w="4111" w:type="dxa"/>
            <w:vAlign w:val="center"/>
          </w:tcPr>
          <w:p w:rsidR="006371B1" w:rsidRPr="00380CE3" w:rsidRDefault="006371B1" w:rsidP="00676C56">
            <w:pPr>
              <w:jc w:val="both"/>
              <w:rPr>
                <w:rFonts w:ascii="標楷體" w:eastAsia="標楷體" w:hAnsi="標楷體"/>
              </w:rPr>
            </w:pPr>
            <w:r w:rsidRPr="00380CE3">
              <w:rPr>
                <w:rFonts w:ascii="標楷體" w:eastAsia="標楷體" w:hAnsi="標楷體" w:hint="eastAsia"/>
              </w:rPr>
              <w:t>1.以本課詞彙進行造句練習。</w:t>
            </w:r>
          </w:p>
          <w:p w:rsidR="006371B1" w:rsidRPr="00380CE3" w:rsidRDefault="006371B1" w:rsidP="00676C56">
            <w:pPr>
              <w:jc w:val="both"/>
              <w:rPr>
                <w:rFonts w:ascii="標楷體" w:eastAsia="標楷體" w:hAnsi="標楷體"/>
              </w:rPr>
            </w:pPr>
            <w:r w:rsidRPr="00380CE3">
              <w:rPr>
                <w:rFonts w:ascii="標楷體" w:eastAsia="標楷體" w:hAnsi="標楷體" w:hint="eastAsia"/>
              </w:rPr>
              <w:t xml:space="preserve">2.反覆練習課文句型，讓學生熟悉    </w:t>
            </w:r>
          </w:p>
          <w:p w:rsidR="006371B1" w:rsidRPr="00380CE3" w:rsidRDefault="006371B1" w:rsidP="00676C56">
            <w:pPr>
              <w:jc w:val="both"/>
              <w:rPr>
                <w:rFonts w:ascii="標楷體" w:eastAsia="標楷體" w:hAnsi="標楷體"/>
              </w:rPr>
            </w:pPr>
            <w:r w:rsidRPr="00380CE3">
              <w:rPr>
                <w:rFonts w:ascii="標楷體" w:eastAsia="標楷體" w:hAnsi="標楷體" w:hint="eastAsia"/>
              </w:rPr>
              <w:t xml:space="preserve">  並應用於生活中。</w:t>
            </w:r>
          </w:p>
          <w:p w:rsidR="006371B1" w:rsidRPr="00380CE3" w:rsidRDefault="006371B1" w:rsidP="00676C56">
            <w:pPr>
              <w:jc w:val="both"/>
              <w:rPr>
                <w:rFonts w:ascii="標楷體" w:eastAsia="標楷體" w:hAnsi="標楷體"/>
              </w:rPr>
            </w:pPr>
            <w:r w:rsidRPr="00380CE3">
              <w:rPr>
                <w:rFonts w:ascii="標楷體" w:eastAsia="標楷體" w:hAnsi="標楷體" w:hint="eastAsia"/>
              </w:rPr>
              <w:t>3.學生依老師提示，以本課句型進行替換語詞練習。</w:t>
            </w:r>
          </w:p>
        </w:tc>
        <w:tc>
          <w:tcPr>
            <w:tcW w:w="425" w:type="dxa"/>
            <w:vAlign w:val="center"/>
          </w:tcPr>
          <w:p w:rsidR="006371B1" w:rsidRPr="004D14AE" w:rsidRDefault="006371B1" w:rsidP="006F504A">
            <w:pPr>
              <w:jc w:val="center"/>
              <w:rPr>
                <w:rFonts w:ascii="標楷體" w:eastAsia="標楷體" w:hAnsi="標楷體"/>
              </w:rPr>
            </w:pPr>
            <w:r>
              <w:rPr>
                <w:rFonts w:ascii="標楷體" w:eastAsia="標楷體" w:hAnsi="標楷體" w:hint="eastAsia"/>
              </w:rPr>
              <w:t>1</w:t>
            </w:r>
          </w:p>
        </w:tc>
        <w:tc>
          <w:tcPr>
            <w:tcW w:w="1276"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rPr>
                <w:rFonts w:ascii="標楷體" w:eastAsia="標楷體" w:hAnsi="標楷體"/>
              </w:rPr>
            </w:pPr>
            <w:r w:rsidRPr="00380CE3">
              <w:rPr>
                <w:rFonts w:ascii="標楷體" w:eastAsia="標楷體" w:hAnsi="標楷體" w:hint="eastAsia"/>
                <w:color w:val="000000"/>
              </w:rPr>
              <w:t>4.朗讀課文</w:t>
            </w:r>
          </w:p>
        </w:tc>
      </w:tr>
      <w:tr w:rsidR="006371B1" w:rsidRPr="004D14AE" w:rsidTr="006F504A">
        <w:trPr>
          <w:cantSplit/>
          <w:trHeight w:val="113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五</w:t>
            </w:r>
          </w:p>
        </w:tc>
        <w:tc>
          <w:tcPr>
            <w:tcW w:w="4394" w:type="dxa"/>
            <w:vAlign w:val="center"/>
          </w:tcPr>
          <w:p w:rsidR="006371B1" w:rsidRPr="00ED5F23" w:rsidRDefault="006371B1" w:rsidP="00676C56">
            <w:pPr>
              <w:rPr>
                <w:rFonts w:ascii="標楷體" w:eastAsia="標楷體" w:hAnsi="標楷體"/>
              </w:rPr>
            </w:pPr>
            <w:r w:rsidRPr="00ED5F23">
              <w:rPr>
                <w:rFonts w:ascii="標楷體" w:eastAsia="標楷體" w:hAnsi="標楷體"/>
              </w:rPr>
              <w:t>2-1-2</w:t>
            </w:r>
            <w:r w:rsidRPr="00ED5F23">
              <w:rPr>
                <w:rFonts w:ascii="標楷體" w:eastAsia="標楷體" w:hAnsi="標楷體" w:hint="eastAsia"/>
              </w:rPr>
              <w:t>能以簡單的族語說自己想說的話。</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5"/>
                <w:attr w:name="Month" w:val="1"/>
                <w:attr w:name="Year" w:val="2001"/>
              </w:smartTagPr>
              <w:r w:rsidRPr="00ED5F23">
                <w:rPr>
                  <w:rFonts w:ascii="標楷體" w:eastAsia="標楷體" w:hAnsi="標楷體"/>
                </w:rPr>
                <w:t>1-1-5</w:t>
              </w:r>
            </w:smartTag>
            <w:r w:rsidRPr="00ED5F23">
              <w:rPr>
                <w:rFonts w:ascii="標楷體" w:eastAsia="標楷體" w:hAnsi="標楷體" w:hint="eastAsia"/>
              </w:rPr>
              <w:t>能培養良好的聆聽習慣及態度。</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1"/>
                <w:attr w:name="Month" w:val="1"/>
                <w:attr w:name="Year" w:val="2002"/>
              </w:smartTagPr>
              <w:r w:rsidRPr="00ED5F23">
                <w:rPr>
                  <w:rFonts w:ascii="標楷體" w:eastAsia="標楷體" w:hAnsi="標楷體"/>
                </w:rPr>
                <w:t>2-1-1</w:t>
              </w:r>
            </w:smartTag>
            <w:r w:rsidRPr="00ED5F23">
              <w:rPr>
                <w:rFonts w:ascii="標楷體" w:eastAsia="標楷體" w:hAnsi="標楷體" w:hint="eastAsia"/>
              </w:rPr>
              <w:t>能說簡單生活用語。</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6"/>
                <w:attr w:name="Month" w:val="1"/>
                <w:attr w:name="Year" w:val="2001"/>
              </w:smartTagPr>
              <w:r w:rsidRPr="00ED5F23">
                <w:rPr>
                  <w:rFonts w:ascii="標楷體" w:eastAsia="標楷體" w:hAnsi="標楷體" w:hint="eastAsia"/>
                </w:rPr>
                <w:t>1-1-6</w:t>
              </w:r>
            </w:smartTag>
            <w:r w:rsidRPr="00ED5F23">
              <w:rPr>
                <w:rFonts w:ascii="標楷體" w:eastAsia="標楷體" w:hAnsi="標楷體" w:hint="eastAsia"/>
              </w:rPr>
              <w:t>能透過聆聽，認識族群的文化。</w:t>
            </w:r>
          </w:p>
        </w:tc>
        <w:tc>
          <w:tcPr>
            <w:tcW w:w="2410" w:type="dxa"/>
            <w:vAlign w:val="center"/>
          </w:tcPr>
          <w:p w:rsidR="006371B1" w:rsidRPr="00B96142" w:rsidRDefault="006371B1" w:rsidP="00676C56">
            <w:pPr>
              <w:jc w:val="both"/>
              <w:rPr>
                <w:rFonts w:ascii="標楷體" w:eastAsia="標楷體" w:hAnsi="標楷體"/>
              </w:rPr>
            </w:pPr>
            <w:r w:rsidRPr="00B96142">
              <w:rPr>
                <w:rFonts w:ascii="標楷體" w:eastAsia="標楷體" w:hAnsi="標楷體" w:cs="細明體" w:hint="eastAsia"/>
                <w:kern w:val="0"/>
              </w:rPr>
              <w:t>交通工具-</w:t>
            </w:r>
          </w:p>
          <w:p w:rsidR="006371B1" w:rsidRPr="004D14AE" w:rsidRDefault="006371B1" w:rsidP="00676C56">
            <w:pPr>
              <w:jc w:val="both"/>
              <w:rPr>
                <w:rFonts w:ascii="標楷體" w:eastAsia="標楷體" w:hAnsi="標楷體"/>
              </w:rPr>
            </w:pPr>
            <w:r w:rsidRPr="00B96142">
              <w:rPr>
                <w:rFonts w:ascii="標楷體" w:eastAsia="標楷體" w:hAnsi="標楷體" w:hint="eastAsia"/>
              </w:rPr>
              <w:t xml:space="preserve"> 第六課：路上(</w:t>
            </w:r>
            <w:r>
              <w:rPr>
                <w:rFonts w:ascii="標楷體" w:eastAsia="標楷體" w:hAnsi="標楷體" w:hint="eastAsia"/>
              </w:rPr>
              <w:t>2</w:t>
            </w:r>
          </w:p>
        </w:tc>
        <w:tc>
          <w:tcPr>
            <w:tcW w:w="4111" w:type="dxa"/>
            <w:vAlign w:val="center"/>
          </w:tcPr>
          <w:p w:rsidR="006371B1" w:rsidRPr="00380CE3" w:rsidRDefault="006371B1" w:rsidP="00676C56">
            <w:pPr>
              <w:jc w:val="both"/>
              <w:rPr>
                <w:rFonts w:ascii="標楷體" w:eastAsia="標楷體" w:hAnsi="標楷體"/>
              </w:rPr>
            </w:pPr>
            <w:r w:rsidRPr="00380CE3">
              <w:rPr>
                <w:rFonts w:ascii="標楷體" w:eastAsia="標楷體" w:hAnsi="標楷體" w:hint="eastAsia"/>
              </w:rPr>
              <w:t>1.以本課詞彙進行造句練習。</w:t>
            </w:r>
          </w:p>
          <w:p w:rsidR="006371B1" w:rsidRPr="00380CE3" w:rsidRDefault="006371B1" w:rsidP="00676C56">
            <w:pPr>
              <w:jc w:val="both"/>
              <w:rPr>
                <w:rFonts w:ascii="標楷體" w:eastAsia="標楷體" w:hAnsi="標楷體"/>
              </w:rPr>
            </w:pPr>
            <w:r w:rsidRPr="00380CE3">
              <w:rPr>
                <w:rFonts w:ascii="標楷體" w:eastAsia="標楷體" w:hAnsi="標楷體" w:hint="eastAsia"/>
              </w:rPr>
              <w:t xml:space="preserve">2.反覆練習課文句型，讓學生熟悉    </w:t>
            </w:r>
          </w:p>
          <w:p w:rsidR="006371B1" w:rsidRPr="00380CE3" w:rsidRDefault="006371B1" w:rsidP="00676C56">
            <w:pPr>
              <w:jc w:val="both"/>
              <w:rPr>
                <w:rFonts w:ascii="標楷體" w:eastAsia="標楷體" w:hAnsi="標楷體"/>
              </w:rPr>
            </w:pPr>
            <w:r w:rsidRPr="00380CE3">
              <w:rPr>
                <w:rFonts w:ascii="標楷體" w:eastAsia="標楷體" w:hAnsi="標楷體" w:hint="eastAsia"/>
              </w:rPr>
              <w:t xml:space="preserve">  並應用於生活中。</w:t>
            </w:r>
          </w:p>
          <w:p w:rsidR="006371B1" w:rsidRPr="004D14AE" w:rsidRDefault="006371B1" w:rsidP="00676C56">
            <w:pPr>
              <w:jc w:val="both"/>
              <w:rPr>
                <w:rFonts w:ascii="標楷體" w:eastAsia="標楷體" w:hAnsi="標楷體"/>
              </w:rPr>
            </w:pPr>
            <w:r w:rsidRPr="00380CE3">
              <w:rPr>
                <w:rFonts w:ascii="標楷體" w:eastAsia="標楷體" w:hAnsi="標楷體" w:hint="eastAsia"/>
              </w:rPr>
              <w:t>3.學生依老師提示，以本課句型進行替換語詞練習。</w:t>
            </w:r>
          </w:p>
        </w:tc>
        <w:tc>
          <w:tcPr>
            <w:tcW w:w="425" w:type="dxa"/>
            <w:vAlign w:val="center"/>
          </w:tcPr>
          <w:p w:rsidR="006371B1" w:rsidRPr="004D14AE" w:rsidRDefault="006371B1" w:rsidP="006F504A">
            <w:pPr>
              <w:jc w:val="center"/>
              <w:rPr>
                <w:rFonts w:ascii="標楷體" w:eastAsia="標楷體" w:hAnsi="標楷體"/>
              </w:rPr>
            </w:pPr>
            <w:r>
              <w:rPr>
                <w:rFonts w:ascii="標楷體" w:eastAsia="標楷體" w:hAnsi="標楷體" w:hint="eastAsia"/>
              </w:rPr>
              <w:t>1</w:t>
            </w:r>
          </w:p>
        </w:tc>
        <w:tc>
          <w:tcPr>
            <w:tcW w:w="1276"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rPr>
                <w:rFonts w:ascii="標楷體" w:eastAsia="標楷體" w:hAnsi="標楷體"/>
              </w:rPr>
            </w:pPr>
            <w:r w:rsidRPr="00380CE3">
              <w:rPr>
                <w:rFonts w:ascii="標楷體" w:eastAsia="標楷體" w:hAnsi="標楷體" w:hint="eastAsia"/>
                <w:color w:val="000000"/>
              </w:rPr>
              <w:t>4.朗讀課文</w:t>
            </w:r>
          </w:p>
        </w:tc>
      </w:tr>
      <w:tr w:rsidR="006371B1" w:rsidRPr="004D14AE" w:rsidTr="006F504A">
        <w:trPr>
          <w:cantSplit/>
          <w:trHeight w:val="113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六</w:t>
            </w:r>
          </w:p>
        </w:tc>
        <w:tc>
          <w:tcPr>
            <w:tcW w:w="4394" w:type="dxa"/>
            <w:vAlign w:val="center"/>
          </w:tcPr>
          <w:p w:rsidR="006371B1" w:rsidRPr="00ED5F23" w:rsidRDefault="006371B1" w:rsidP="00676C56">
            <w:pPr>
              <w:rPr>
                <w:rFonts w:ascii="標楷體" w:eastAsia="標楷體" w:hAnsi="標楷體"/>
              </w:rPr>
            </w:pPr>
            <w:r w:rsidRPr="00ED5F23">
              <w:rPr>
                <w:rFonts w:ascii="標楷體" w:eastAsia="標楷體" w:hAnsi="標楷體"/>
              </w:rPr>
              <w:t>2-1-2</w:t>
            </w:r>
            <w:r w:rsidRPr="00ED5F23">
              <w:rPr>
                <w:rFonts w:ascii="標楷體" w:eastAsia="標楷體" w:hAnsi="標楷體" w:hint="eastAsia"/>
              </w:rPr>
              <w:t>能以簡單的族語說自己想說的話。</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5"/>
                <w:attr w:name="Month" w:val="1"/>
                <w:attr w:name="Year" w:val="2001"/>
              </w:smartTagPr>
              <w:r w:rsidRPr="00ED5F23">
                <w:rPr>
                  <w:rFonts w:ascii="標楷體" w:eastAsia="標楷體" w:hAnsi="標楷體"/>
                </w:rPr>
                <w:t>1-1-5</w:t>
              </w:r>
            </w:smartTag>
            <w:r w:rsidRPr="00ED5F23">
              <w:rPr>
                <w:rFonts w:ascii="標楷體" w:eastAsia="標楷體" w:hAnsi="標楷體" w:hint="eastAsia"/>
              </w:rPr>
              <w:t>能培養良好的聆聽習慣及態度。</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1"/>
                <w:attr w:name="Month" w:val="1"/>
                <w:attr w:name="Year" w:val="2002"/>
              </w:smartTagPr>
              <w:r w:rsidRPr="00ED5F23">
                <w:rPr>
                  <w:rFonts w:ascii="標楷體" w:eastAsia="標楷體" w:hAnsi="標楷體"/>
                </w:rPr>
                <w:t>2-1-1</w:t>
              </w:r>
            </w:smartTag>
            <w:r w:rsidRPr="00ED5F23">
              <w:rPr>
                <w:rFonts w:ascii="標楷體" w:eastAsia="標楷體" w:hAnsi="標楷體" w:hint="eastAsia"/>
              </w:rPr>
              <w:t>能說簡單生活用語。</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6"/>
                <w:attr w:name="Month" w:val="1"/>
                <w:attr w:name="Year" w:val="2001"/>
              </w:smartTagPr>
              <w:r w:rsidRPr="00ED5F23">
                <w:rPr>
                  <w:rFonts w:ascii="標楷體" w:eastAsia="標楷體" w:hAnsi="標楷體" w:hint="eastAsia"/>
                </w:rPr>
                <w:t>1-1-6</w:t>
              </w:r>
            </w:smartTag>
            <w:r w:rsidRPr="00ED5F23">
              <w:rPr>
                <w:rFonts w:ascii="標楷體" w:eastAsia="標楷體" w:hAnsi="標楷體" w:hint="eastAsia"/>
              </w:rPr>
              <w:t>能透過聆聽，認識族群的文化。</w:t>
            </w:r>
          </w:p>
        </w:tc>
        <w:tc>
          <w:tcPr>
            <w:tcW w:w="2410" w:type="dxa"/>
            <w:vAlign w:val="center"/>
          </w:tcPr>
          <w:p w:rsidR="006371B1" w:rsidRPr="004A3000" w:rsidRDefault="006371B1" w:rsidP="00676C56">
            <w:pPr>
              <w:jc w:val="both"/>
              <w:rPr>
                <w:rFonts w:ascii="標楷體" w:eastAsia="標楷體" w:hAnsi="標楷體"/>
              </w:rPr>
            </w:pPr>
            <w:r w:rsidRPr="004A3000">
              <w:rPr>
                <w:rFonts w:ascii="標楷體" w:eastAsia="標楷體" w:hAnsi="標楷體" w:hint="eastAsia"/>
              </w:rPr>
              <w:t>評量</w:t>
            </w:r>
          </w:p>
        </w:tc>
        <w:tc>
          <w:tcPr>
            <w:tcW w:w="4111" w:type="dxa"/>
            <w:vAlign w:val="center"/>
          </w:tcPr>
          <w:p w:rsidR="006371B1" w:rsidRPr="004D14AE" w:rsidRDefault="006371B1" w:rsidP="00676C56">
            <w:pPr>
              <w:ind w:leftChars="1" w:left="331" w:hangingChars="137" w:hanging="329"/>
              <w:jc w:val="both"/>
              <w:rPr>
                <w:rFonts w:ascii="標楷體" w:eastAsia="標楷體" w:hAnsi="標楷體"/>
              </w:rPr>
            </w:pPr>
            <w:r>
              <w:rPr>
                <w:rFonts w:ascii="標楷體" w:eastAsia="標楷體" w:hAnsi="標楷體" w:hint="eastAsia"/>
              </w:rPr>
              <w:t>用母語說出交通工具</w:t>
            </w:r>
          </w:p>
        </w:tc>
        <w:tc>
          <w:tcPr>
            <w:tcW w:w="425" w:type="dxa"/>
            <w:vAlign w:val="center"/>
          </w:tcPr>
          <w:p w:rsidR="006371B1" w:rsidRPr="004D14AE" w:rsidRDefault="006371B1" w:rsidP="006F504A">
            <w:pPr>
              <w:jc w:val="center"/>
              <w:rPr>
                <w:rFonts w:ascii="標楷體" w:eastAsia="標楷體" w:hAnsi="標楷體"/>
              </w:rPr>
            </w:pPr>
            <w:r>
              <w:rPr>
                <w:rFonts w:ascii="標楷體" w:eastAsia="標楷體" w:hAnsi="標楷體" w:hint="eastAsia"/>
              </w:rPr>
              <w:t>1</w:t>
            </w:r>
          </w:p>
        </w:tc>
        <w:tc>
          <w:tcPr>
            <w:tcW w:w="1276"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rPr>
                <w:rFonts w:ascii="標楷體" w:eastAsia="標楷體" w:hAnsi="標楷體"/>
              </w:rPr>
            </w:pPr>
            <w:r w:rsidRPr="00380CE3">
              <w:rPr>
                <w:rFonts w:ascii="標楷體" w:eastAsia="標楷體" w:hAnsi="標楷體" w:hint="eastAsia"/>
                <w:color w:val="000000"/>
              </w:rPr>
              <w:t>4.朗讀課文</w:t>
            </w:r>
          </w:p>
        </w:tc>
      </w:tr>
      <w:tr w:rsidR="006371B1" w:rsidRPr="004D14AE" w:rsidTr="006F504A">
        <w:trPr>
          <w:cantSplit/>
          <w:trHeight w:val="113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七</w:t>
            </w:r>
          </w:p>
        </w:tc>
        <w:tc>
          <w:tcPr>
            <w:tcW w:w="4394" w:type="dxa"/>
            <w:vAlign w:val="center"/>
          </w:tcPr>
          <w:p w:rsidR="006371B1" w:rsidRPr="00ED5F23" w:rsidRDefault="006371B1" w:rsidP="00676C56">
            <w:pPr>
              <w:rPr>
                <w:rFonts w:ascii="標楷體" w:eastAsia="標楷體" w:hAnsi="標楷體"/>
              </w:rPr>
            </w:pPr>
            <w:r w:rsidRPr="00ED5F23">
              <w:rPr>
                <w:rFonts w:ascii="標楷體" w:eastAsia="標楷體" w:hAnsi="標楷體"/>
              </w:rPr>
              <w:t>2-1-2</w:t>
            </w:r>
            <w:r w:rsidRPr="00ED5F23">
              <w:rPr>
                <w:rFonts w:ascii="標楷體" w:eastAsia="標楷體" w:hAnsi="標楷體" w:hint="eastAsia"/>
              </w:rPr>
              <w:t>能以簡單的族語說自己想說的話。</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5"/>
                <w:attr w:name="Month" w:val="1"/>
                <w:attr w:name="Year" w:val="2001"/>
              </w:smartTagPr>
              <w:r w:rsidRPr="00ED5F23">
                <w:rPr>
                  <w:rFonts w:ascii="標楷體" w:eastAsia="標楷體" w:hAnsi="標楷體"/>
                </w:rPr>
                <w:t>1-1-5</w:t>
              </w:r>
            </w:smartTag>
            <w:r w:rsidRPr="00ED5F23">
              <w:rPr>
                <w:rFonts w:ascii="標楷體" w:eastAsia="標楷體" w:hAnsi="標楷體" w:hint="eastAsia"/>
              </w:rPr>
              <w:t>能培養良好的聆聽習慣及態度。</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1"/>
                <w:attr w:name="Month" w:val="1"/>
                <w:attr w:name="Year" w:val="2002"/>
              </w:smartTagPr>
              <w:r w:rsidRPr="00ED5F23">
                <w:rPr>
                  <w:rFonts w:ascii="標楷體" w:eastAsia="標楷體" w:hAnsi="標楷體"/>
                </w:rPr>
                <w:t>2-1-1</w:t>
              </w:r>
            </w:smartTag>
            <w:r w:rsidRPr="00ED5F23">
              <w:rPr>
                <w:rFonts w:ascii="標楷體" w:eastAsia="標楷體" w:hAnsi="標楷體" w:hint="eastAsia"/>
              </w:rPr>
              <w:t>能說簡單生活用語。</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6"/>
                <w:attr w:name="Month" w:val="1"/>
                <w:attr w:name="Year" w:val="2001"/>
              </w:smartTagPr>
              <w:r w:rsidRPr="00ED5F23">
                <w:rPr>
                  <w:rFonts w:ascii="標楷體" w:eastAsia="標楷體" w:hAnsi="標楷體" w:hint="eastAsia"/>
                </w:rPr>
                <w:t>1-1-6</w:t>
              </w:r>
            </w:smartTag>
            <w:r w:rsidRPr="00ED5F23">
              <w:rPr>
                <w:rFonts w:ascii="標楷體" w:eastAsia="標楷體" w:hAnsi="標楷體" w:hint="eastAsia"/>
              </w:rPr>
              <w:t>能透過聆聽，認識族群的文化。</w:t>
            </w:r>
          </w:p>
        </w:tc>
        <w:tc>
          <w:tcPr>
            <w:tcW w:w="2410" w:type="dxa"/>
            <w:vAlign w:val="center"/>
          </w:tcPr>
          <w:p w:rsidR="006371B1" w:rsidRPr="004A3000" w:rsidRDefault="006371B1" w:rsidP="00676C56">
            <w:pPr>
              <w:jc w:val="both"/>
              <w:rPr>
                <w:rFonts w:ascii="標楷體" w:eastAsia="標楷體" w:hAnsi="標楷體"/>
              </w:rPr>
            </w:pPr>
            <w:r w:rsidRPr="004A3000">
              <w:rPr>
                <w:rFonts w:ascii="標楷體" w:eastAsia="標楷體" w:hAnsi="標楷體" w:hint="eastAsia"/>
              </w:rPr>
              <w:t xml:space="preserve">單元二：山與海 </w:t>
            </w:r>
          </w:p>
          <w:p w:rsidR="006371B1" w:rsidRPr="004A3000" w:rsidRDefault="006371B1" w:rsidP="00676C56">
            <w:pPr>
              <w:jc w:val="both"/>
              <w:rPr>
                <w:rFonts w:ascii="標楷體" w:eastAsia="標楷體" w:hAnsi="標楷體"/>
              </w:rPr>
            </w:pPr>
            <w:r w:rsidRPr="004A3000">
              <w:rPr>
                <w:rFonts w:ascii="標楷體" w:eastAsia="標楷體" w:hAnsi="標楷體" w:hint="eastAsia"/>
              </w:rPr>
              <w:t xml:space="preserve">  第七課：台灣的山</w:t>
            </w:r>
          </w:p>
          <w:p w:rsidR="006371B1" w:rsidRPr="004A3000" w:rsidRDefault="006371B1" w:rsidP="00676C56">
            <w:pPr>
              <w:jc w:val="both"/>
              <w:rPr>
                <w:rFonts w:ascii="標楷體" w:eastAsia="標楷體" w:hAnsi="標楷體"/>
              </w:rPr>
            </w:pPr>
          </w:p>
        </w:tc>
        <w:tc>
          <w:tcPr>
            <w:tcW w:w="4111" w:type="dxa"/>
            <w:vAlign w:val="center"/>
          </w:tcPr>
          <w:p w:rsidR="006371B1" w:rsidRPr="00380CE3" w:rsidRDefault="006371B1" w:rsidP="00676C56">
            <w:pPr>
              <w:jc w:val="both"/>
              <w:rPr>
                <w:rFonts w:ascii="標楷體" w:eastAsia="標楷體" w:hAnsi="標楷體"/>
              </w:rPr>
            </w:pPr>
            <w:r w:rsidRPr="00380CE3">
              <w:rPr>
                <w:rFonts w:ascii="標楷體" w:eastAsia="標楷體" w:hAnsi="標楷體" w:hint="eastAsia"/>
              </w:rPr>
              <w:t>1.以本課詞彙進行造句練習。</w:t>
            </w:r>
          </w:p>
          <w:p w:rsidR="006371B1" w:rsidRPr="00380CE3" w:rsidRDefault="006371B1" w:rsidP="00676C56">
            <w:pPr>
              <w:jc w:val="both"/>
              <w:rPr>
                <w:rFonts w:ascii="標楷體" w:eastAsia="標楷體" w:hAnsi="標楷體"/>
              </w:rPr>
            </w:pPr>
            <w:r w:rsidRPr="00380CE3">
              <w:rPr>
                <w:rFonts w:ascii="標楷體" w:eastAsia="標楷體" w:hAnsi="標楷體" w:hint="eastAsia"/>
              </w:rPr>
              <w:t xml:space="preserve">2.反覆練習課文句型，讓學生熟悉    </w:t>
            </w:r>
          </w:p>
          <w:p w:rsidR="006371B1" w:rsidRPr="00380CE3" w:rsidRDefault="006371B1" w:rsidP="00676C56">
            <w:pPr>
              <w:jc w:val="both"/>
              <w:rPr>
                <w:rFonts w:ascii="標楷體" w:eastAsia="標楷體" w:hAnsi="標楷體"/>
              </w:rPr>
            </w:pPr>
            <w:r w:rsidRPr="00380CE3">
              <w:rPr>
                <w:rFonts w:ascii="標楷體" w:eastAsia="標楷體" w:hAnsi="標楷體" w:hint="eastAsia"/>
              </w:rPr>
              <w:t xml:space="preserve">  並應用於生活中。</w:t>
            </w:r>
          </w:p>
          <w:p w:rsidR="006371B1" w:rsidRPr="004A3000" w:rsidRDefault="006371B1" w:rsidP="00676C56">
            <w:pPr>
              <w:jc w:val="both"/>
              <w:rPr>
                <w:rFonts w:ascii="標楷體" w:eastAsia="標楷體" w:hAnsi="標楷體"/>
              </w:rPr>
            </w:pPr>
            <w:r w:rsidRPr="004A3000">
              <w:rPr>
                <w:rFonts w:ascii="標楷體" w:eastAsia="標楷體" w:hAnsi="標楷體" w:hint="eastAsia"/>
              </w:rPr>
              <w:t xml:space="preserve">3.老師將較困難的詞彙，如kadjalanan  jevavaw masasuitaita  tjemaljun等挑出來熟讀 </w:t>
            </w:r>
          </w:p>
        </w:tc>
        <w:tc>
          <w:tcPr>
            <w:tcW w:w="425" w:type="dxa"/>
            <w:vAlign w:val="center"/>
          </w:tcPr>
          <w:p w:rsidR="006371B1" w:rsidRPr="004D14AE" w:rsidRDefault="006371B1" w:rsidP="006F504A">
            <w:pPr>
              <w:jc w:val="center"/>
              <w:rPr>
                <w:rFonts w:ascii="標楷體" w:eastAsia="標楷體" w:hAnsi="標楷體"/>
              </w:rPr>
            </w:pPr>
            <w:r>
              <w:rPr>
                <w:rFonts w:ascii="標楷體" w:eastAsia="標楷體" w:hAnsi="標楷體" w:hint="eastAsia"/>
              </w:rPr>
              <w:t>1</w:t>
            </w:r>
          </w:p>
        </w:tc>
        <w:tc>
          <w:tcPr>
            <w:tcW w:w="1276"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rPr>
                <w:rFonts w:ascii="標楷體" w:eastAsia="標楷體" w:hAnsi="標楷體"/>
              </w:rPr>
            </w:pPr>
            <w:r w:rsidRPr="00380CE3">
              <w:rPr>
                <w:rFonts w:ascii="標楷體" w:eastAsia="標楷體" w:hAnsi="標楷體" w:hint="eastAsia"/>
                <w:color w:val="000000"/>
              </w:rPr>
              <w:t>4.朗讀課文</w:t>
            </w:r>
          </w:p>
        </w:tc>
      </w:tr>
      <w:tr w:rsidR="006371B1" w:rsidRPr="004D14AE" w:rsidTr="006F504A">
        <w:trPr>
          <w:cantSplit/>
          <w:trHeight w:val="113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lastRenderedPageBreak/>
              <w:t>八</w:t>
            </w:r>
          </w:p>
        </w:tc>
        <w:tc>
          <w:tcPr>
            <w:tcW w:w="4394" w:type="dxa"/>
            <w:vAlign w:val="center"/>
          </w:tcPr>
          <w:p w:rsidR="006371B1" w:rsidRPr="00ED5F23" w:rsidRDefault="006371B1" w:rsidP="00676C56">
            <w:pPr>
              <w:rPr>
                <w:rFonts w:ascii="標楷體" w:eastAsia="標楷體" w:hAnsi="標楷體"/>
              </w:rPr>
            </w:pPr>
            <w:r w:rsidRPr="00ED5F23">
              <w:rPr>
                <w:rFonts w:ascii="標楷體" w:eastAsia="標楷體" w:hAnsi="標楷體"/>
              </w:rPr>
              <w:t>2-1-2</w:t>
            </w:r>
            <w:r w:rsidRPr="00ED5F23">
              <w:rPr>
                <w:rFonts w:ascii="標楷體" w:eastAsia="標楷體" w:hAnsi="標楷體" w:hint="eastAsia"/>
              </w:rPr>
              <w:t>能以簡單的族語說自己想說的話。</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5"/>
                <w:attr w:name="Month" w:val="1"/>
                <w:attr w:name="Year" w:val="2001"/>
              </w:smartTagPr>
              <w:r w:rsidRPr="00ED5F23">
                <w:rPr>
                  <w:rFonts w:ascii="標楷體" w:eastAsia="標楷體" w:hAnsi="標楷體"/>
                </w:rPr>
                <w:t>1-1-5</w:t>
              </w:r>
            </w:smartTag>
            <w:r w:rsidRPr="00ED5F23">
              <w:rPr>
                <w:rFonts w:ascii="標楷體" w:eastAsia="標楷體" w:hAnsi="標楷體" w:hint="eastAsia"/>
              </w:rPr>
              <w:t>能培養良好的聆聽習慣及態度。</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1"/>
                <w:attr w:name="Month" w:val="1"/>
                <w:attr w:name="Year" w:val="2002"/>
              </w:smartTagPr>
              <w:r w:rsidRPr="00ED5F23">
                <w:rPr>
                  <w:rFonts w:ascii="標楷體" w:eastAsia="標楷體" w:hAnsi="標楷體"/>
                </w:rPr>
                <w:t>2-1-1</w:t>
              </w:r>
            </w:smartTag>
            <w:r w:rsidRPr="00ED5F23">
              <w:rPr>
                <w:rFonts w:ascii="標楷體" w:eastAsia="標楷體" w:hAnsi="標楷體" w:hint="eastAsia"/>
              </w:rPr>
              <w:t>能說簡單生活用語。</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6"/>
                <w:attr w:name="Month" w:val="1"/>
                <w:attr w:name="Year" w:val="2001"/>
              </w:smartTagPr>
              <w:r w:rsidRPr="00ED5F23">
                <w:rPr>
                  <w:rFonts w:ascii="標楷體" w:eastAsia="標楷體" w:hAnsi="標楷體" w:hint="eastAsia"/>
                </w:rPr>
                <w:t>1-1-6</w:t>
              </w:r>
            </w:smartTag>
            <w:r w:rsidRPr="00ED5F23">
              <w:rPr>
                <w:rFonts w:ascii="標楷體" w:eastAsia="標楷體" w:hAnsi="標楷體" w:hint="eastAsia"/>
              </w:rPr>
              <w:t>能透過聆聽，認識族群的文化。</w:t>
            </w:r>
          </w:p>
        </w:tc>
        <w:tc>
          <w:tcPr>
            <w:tcW w:w="2410" w:type="dxa"/>
            <w:vAlign w:val="center"/>
          </w:tcPr>
          <w:p w:rsidR="006371B1" w:rsidRPr="004A3000" w:rsidRDefault="006371B1" w:rsidP="00676C56">
            <w:pPr>
              <w:jc w:val="both"/>
              <w:rPr>
                <w:rFonts w:ascii="標楷體" w:eastAsia="標楷體" w:hAnsi="標楷體"/>
              </w:rPr>
            </w:pPr>
            <w:r w:rsidRPr="004A3000">
              <w:rPr>
                <w:rFonts w:ascii="標楷體" w:eastAsia="標楷體" w:hAnsi="標楷體" w:hint="eastAsia"/>
              </w:rPr>
              <w:t xml:space="preserve">單元二：山與海 </w:t>
            </w:r>
          </w:p>
          <w:p w:rsidR="006371B1" w:rsidRPr="004A3000" w:rsidRDefault="006371B1" w:rsidP="00676C56">
            <w:pPr>
              <w:jc w:val="both"/>
              <w:rPr>
                <w:rFonts w:ascii="標楷體" w:eastAsia="標楷體" w:hAnsi="標楷體"/>
              </w:rPr>
            </w:pPr>
            <w:r w:rsidRPr="004A3000">
              <w:rPr>
                <w:rFonts w:ascii="標楷體" w:eastAsia="標楷體" w:hAnsi="標楷體" w:hint="eastAsia"/>
              </w:rPr>
              <w:t xml:space="preserve">  第七課：台灣的山</w:t>
            </w:r>
          </w:p>
          <w:p w:rsidR="006371B1" w:rsidRPr="004D14AE" w:rsidRDefault="006371B1" w:rsidP="00676C56">
            <w:pPr>
              <w:jc w:val="both"/>
              <w:rPr>
                <w:rFonts w:ascii="標楷體" w:eastAsia="標楷體" w:hAnsi="標楷體"/>
              </w:rPr>
            </w:pPr>
          </w:p>
        </w:tc>
        <w:tc>
          <w:tcPr>
            <w:tcW w:w="4111" w:type="dxa"/>
            <w:vAlign w:val="center"/>
          </w:tcPr>
          <w:p w:rsidR="006371B1" w:rsidRPr="00380CE3" w:rsidRDefault="006371B1" w:rsidP="00676C56">
            <w:pPr>
              <w:jc w:val="both"/>
              <w:rPr>
                <w:rFonts w:ascii="標楷體" w:eastAsia="標楷體" w:hAnsi="標楷體"/>
              </w:rPr>
            </w:pPr>
            <w:r w:rsidRPr="00380CE3">
              <w:rPr>
                <w:rFonts w:ascii="標楷體" w:eastAsia="標楷體" w:hAnsi="標楷體" w:hint="eastAsia"/>
              </w:rPr>
              <w:t>1.以本課詞彙進行造句練習。</w:t>
            </w:r>
          </w:p>
          <w:p w:rsidR="006371B1" w:rsidRPr="00380CE3" w:rsidRDefault="006371B1" w:rsidP="00676C56">
            <w:pPr>
              <w:jc w:val="both"/>
              <w:rPr>
                <w:rFonts w:ascii="標楷體" w:eastAsia="標楷體" w:hAnsi="標楷體"/>
              </w:rPr>
            </w:pPr>
            <w:r w:rsidRPr="00380CE3">
              <w:rPr>
                <w:rFonts w:ascii="標楷體" w:eastAsia="標楷體" w:hAnsi="標楷體" w:hint="eastAsia"/>
              </w:rPr>
              <w:t xml:space="preserve">2.反覆練習課文句型，讓學生熟悉    </w:t>
            </w:r>
          </w:p>
          <w:p w:rsidR="006371B1" w:rsidRPr="00380CE3" w:rsidRDefault="006371B1" w:rsidP="00676C56">
            <w:pPr>
              <w:jc w:val="both"/>
              <w:rPr>
                <w:rFonts w:ascii="標楷體" w:eastAsia="標楷體" w:hAnsi="標楷體"/>
              </w:rPr>
            </w:pPr>
            <w:r w:rsidRPr="00380CE3">
              <w:rPr>
                <w:rFonts w:ascii="標楷體" w:eastAsia="標楷體" w:hAnsi="標楷體" w:hint="eastAsia"/>
              </w:rPr>
              <w:t xml:space="preserve">  並應用於生活中。</w:t>
            </w:r>
          </w:p>
          <w:p w:rsidR="006371B1" w:rsidRPr="004D14AE" w:rsidRDefault="006371B1" w:rsidP="00676C56">
            <w:pPr>
              <w:jc w:val="both"/>
              <w:rPr>
                <w:rFonts w:ascii="標楷體" w:eastAsia="標楷體" w:hAnsi="標楷體"/>
              </w:rPr>
            </w:pPr>
            <w:r w:rsidRPr="00380CE3">
              <w:rPr>
                <w:rFonts w:ascii="標楷體" w:eastAsia="標楷體" w:hAnsi="標楷體" w:hint="eastAsia"/>
              </w:rPr>
              <w:t>3.</w:t>
            </w:r>
            <w:r w:rsidRPr="004A3000">
              <w:rPr>
                <w:rFonts w:ascii="標楷體" w:eastAsia="標楷體" w:hAnsi="標楷體" w:hint="eastAsia"/>
              </w:rPr>
              <w:t>熟讀kadjalanan  jevavaw masasuitaita  tjemaljun</w:t>
            </w:r>
          </w:p>
        </w:tc>
        <w:tc>
          <w:tcPr>
            <w:tcW w:w="425" w:type="dxa"/>
            <w:vAlign w:val="center"/>
          </w:tcPr>
          <w:p w:rsidR="006371B1" w:rsidRPr="004D14AE" w:rsidRDefault="006371B1" w:rsidP="006F504A">
            <w:pPr>
              <w:jc w:val="center"/>
              <w:rPr>
                <w:rFonts w:ascii="標楷體" w:eastAsia="標楷體" w:hAnsi="標楷體"/>
              </w:rPr>
            </w:pPr>
            <w:r>
              <w:rPr>
                <w:rFonts w:ascii="標楷體" w:eastAsia="標楷體" w:hAnsi="標楷體" w:hint="eastAsia"/>
              </w:rPr>
              <w:t>1</w:t>
            </w:r>
          </w:p>
        </w:tc>
        <w:tc>
          <w:tcPr>
            <w:tcW w:w="1276"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rPr>
                <w:rFonts w:ascii="標楷體" w:eastAsia="標楷體" w:hAnsi="標楷體"/>
              </w:rPr>
            </w:pPr>
            <w:r w:rsidRPr="00380CE3">
              <w:rPr>
                <w:rFonts w:ascii="標楷體" w:eastAsia="標楷體" w:hAnsi="標楷體" w:hint="eastAsia"/>
                <w:color w:val="000000"/>
              </w:rPr>
              <w:t>4.朗讀課文</w:t>
            </w:r>
          </w:p>
        </w:tc>
      </w:tr>
      <w:tr w:rsidR="006371B1" w:rsidRPr="004D14AE" w:rsidTr="006F504A">
        <w:trPr>
          <w:cantSplit/>
          <w:trHeight w:val="113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九</w:t>
            </w:r>
          </w:p>
        </w:tc>
        <w:tc>
          <w:tcPr>
            <w:tcW w:w="4394" w:type="dxa"/>
            <w:vAlign w:val="center"/>
          </w:tcPr>
          <w:p w:rsidR="006371B1" w:rsidRPr="00ED5F23" w:rsidRDefault="006371B1" w:rsidP="00676C56">
            <w:pPr>
              <w:rPr>
                <w:rFonts w:ascii="標楷體" w:eastAsia="標楷體" w:hAnsi="標楷體"/>
              </w:rPr>
            </w:pPr>
            <w:r w:rsidRPr="00ED5F23">
              <w:rPr>
                <w:rFonts w:ascii="標楷體" w:eastAsia="標楷體" w:hAnsi="標楷體"/>
              </w:rPr>
              <w:t>2-1-2</w:t>
            </w:r>
            <w:r w:rsidRPr="00ED5F23">
              <w:rPr>
                <w:rFonts w:ascii="標楷體" w:eastAsia="標楷體" w:hAnsi="標楷體" w:hint="eastAsia"/>
              </w:rPr>
              <w:t>能以簡單的族語說自己想說的話。</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5"/>
                <w:attr w:name="Month" w:val="1"/>
                <w:attr w:name="Year" w:val="2001"/>
              </w:smartTagPr>
              <w:r w:rsidRPr="00ED5F23">
                <w:rPr>
                  <w:rFonts w:ascii="標楷體" w:eastAsia="標楷體" w:hAnsi="標楷體"/>
                </w:rPr>
                <w:t>1-1-5</w:t>
              </w:r>
            </w:smartTag>
            <w:r w:rsidRPr="00ED5F23">
              <w:rPr>
                <w:rFonts w:ascii="標楷體" w:eastAsia="標楷體" w:hAnsi="標楷體" w:hint="eastAsia"/>
              </w:rPr>
              <w:t>能培養良好的聆聽習慣及態度。</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1"/>
                <w:attr w:name="Month" w:val="1"/>
                <w:attr w:name="Year" w:val="2002"/>
              </w:smartTagPr>
              <w:r w:rsidRPr="00ED5F23">
                <w:rPr>
                  <w:rFonts w:ascii="標楷體" w:eastAsia="標楷體" w:hAnsi="標楷體"/>
                </w:rPr>
                <w:t>2-1-1</w:t>
              </w:r>
            </w:smartTag>
            <w:r w:rsidRPr="00ED5F23">
              <w:rPr>
                <w:rFonts w:ascii="標楷體" w:eastAsia="標楷體" w:hAnsi="標楷體" w:hint="eastAsia"/>
              </w:rPr>
              <w:t>能說簡單生活用語。</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6"/>
                <w:attr w:name="Month" w:val="1"/>
                <w:attr w:name="Year" w:val="2001"/>
              </w:smartTagPr>
              <w:r w:rsidRPr="00ED5F23">
                <w:rPr>
                  <w:rFonts w:ascii="標楷體" w:eastAsia="標楷體" w:hAnsi="標楷體" w:hint="eastAsia"/>
                </w:rPr>
                <w:t>1-1-6</w:t>
              </w:r>
            </w:smartTag>
            <w:r w:rsidRPr="00ED5F23">
              <w:rPr>
                <w:rFonts w:ascii="標楷體" w:eastAsia="標楷體" w:hAnsi="標楷體" w:hint="eastAsia"/>
              </w:rPr>
              <w:t>能透過聆聽，認識族群的文化。</w:t>
            </w:r>
          </w:p>
        </w:tc>
        <w:tc>
          <w:tcPr>
            <w:tcW w:w="2410" w:type="dxa"/>
            <w:vAlign w:val="center"/>
          </w:tcPr>
          <w:p w:rsidR="006371B1" w:rsidRPr="004A3000" w:rsidRDefault="006371B1" w:rsidP="00676C56">
            <w:pPr>
              <w:jc w:val="both"/>
              <w:rPr>
                <w:rFonts w:ascii="標楷體" w:eastAsia="標楷體" w:hAnsi="標楷體"/>
              </w:rPr>
            </w:pPr>
            <w:r w:rsidRPr="004A3000">
              <w:rPr>
                <w:rFonts w:ascii="標楷體" w:eastAsia="標楷體" w:hAnsi="標楷體" w:hint="eastAsia"/>
              </w:rPr>
              <w:t xml:space="preserve">單元二：山與海 </w:t>
            </w:r>
          </w:p>
          <w:p w:rsidR="006371B1" w:rsidRPr="004A3000" w:rsidRDefault="006371B1" w:rsidP="00676C56">
            <w:pPr>
              <w:jc w:val="both"/>
              <w:rPr>
                <w:rFonts w:ascii="標楷體" w:eastAsia="標楷體" w:hAnsi="標楷體"/>
              </w:rPr>
            </w:pPr>
            <w:r w:rsidRPr="004A3000">
              <w:rPr>
                <w:rFonts w:ascii="標楷體" w:eastAsia="標楷體" w:hAnsi="標楷體" w:hint="eastAsia"/>
              </w:rPr>
              <w:t xml:space="preserve">  第七課：台灣的山</w:t>
            </w:r>
          </w:p>
          <w:p w:rsidR="006371B1" w:rsidRPr="004D14AE" w:rsidRDefault="006371B1" w:rsidP="00676C56">
            <w:pPr>
              <w:jc w:val="both"/>
              <w:rPr>
                <w:rFonts w:ascii="標楷體" w:eastAsia="標楷體" w:hAnsi="標楷體"/>
              </w:rPr>
            </w:pPr>
          </w:p>
        </w:tc>
        <w:tc>
          <w:tcPr>
            <w:tcW w:w="4111" w:type="dxa"/>
            <w:vAlign w:val="center"/>
          </w:tcPr>
          <w:p w:rsidR="006371B1" w:rsidRPr="00380CE3" w:rsidRDefault="006371B1" w:rsidP="00676C56">
            <w:pPr>
              <w:jc w:val="both"/>
              <w:rPr>
                <w:rFonts w:ascii="標楷體" w:eastAsia="標楷體" w:hAnsi="標楷體"/>
              </w:rPr>
            </w:pPr>
            <w:r w:rsidRPr="00380CE3">
              <w:rPr>
                <w:rFonts w:ascii="標楷體" w:eastAsia="標楷體" w:hAnsi="標楷體" w:hint="eastAsia"/>
              </w:rPr>
              <w:t>1.以本課詞彙進行造句練習。</w:t>
            </w:r>
          </w:p>
          <w:p w:rsidR="006371B1" w:rsidRPr="00380CE3" w:rsidRDefault="006371B1" w:rsidP="00676C56">
            <w:pPr>
              <w:jc w:val="both"/>
              <w:rPr>
                <w:rFonts w:ascii="標楷體" w:eastAsia="標楷體" w:hAnsi="標楷體"/>
              </w:rPr>
            </w:pPr>
            <w:r w:rsidRPr="00380CE3">
              <w:rPr>
                <w:rFonts w:ascii="標楷體" w:eastAsia="標楷體" w:hAnsi="標楷體" w:hint="eastAsia"/>
              </w:rPr>
              <w:t xml:space="preserve">2.反覆練習課文句型，讓學生熟悉    </w:t>
            </w:r>
          </w:p>
          <w:p w:rsidR="006371B1" w:rsidRPr="00380CE3" w:rsidRDefault="006371B1" w:rsidP="00676C56">
            <w:pPr>
              <w:jc w:val="both"/>
              <w:rPr>
                <w:rFonts w:ascii="標楷體" w:eastAsia="標楷體" w:hAnsi="標楷體"/>
              </w:rPr>
            </w:pPr>
            <w:r w:rsidRPr="00380CE3">
              <w:rPr>
                <w:rFonts w:ascii="標楷體" w:eastAsia="標楷體" w:hAnsi="標楷體" w:hint="eastAsia"/>
              </w:rPr>
              <w:t xml:space="preserve">  並應用於生活中。</w:t>
            </w:r>
          </w:p>
          <w:p w:rsidR="006371B1" w:rsidRPr="004D14AE" w:rsidRDefault="006371B1" w:rsidP="00676C56">
            <w:pPr>
              <w:jc w:val="both"/>
              <w:rPr>
                <w:rFonts w:ascii="標楷體" w:eastAsia="標楷體" w:hAnsi="標楷體"/>
              </w:rPr>
            </w:pPr>
            <w:r w:rsidRPr="00380CE3">
              <w:rPr>
                <w:rFonts w:ascii="標楷體" w:eastAsia="標楷體" w:hAnsi="標楷體" w:hint="eastAsia"/>
              </w:rPr>
              <w:t>3.學生依老師提示，以本課句型進行替換語詞練習。</w:t>
            </w:r>
          </w:p>
        </w:tc>
        <w:tc>
          <w:tcPr>
            <w:tcW w:w="425" w:type="dxa"/>
            <w:vAlign w:val="center"/>
          </w:tcPr>
          <w:p w:rsidR="006371B1" w:rsidRPr="004D14AE" w:rsidRDefault="006371B1" w:rsidP="006F504A">
            <w:pPr>
              <w:jc w:val="center"/>
              <w:rPr>
                <w:rFonts w:ascii="標楷體" w:eastAsia="標楷體" w:hAnsi="標楷體"/>
              </w:rPr>
            </w:pPr>
            <w:r>
              <w:rPr>
                <w:rFonts w:ascii="標楷體" w:eastAsia="標楷體" w:hAnsi="標楷體" w:hint="eastAsia"/>
              </w:rPr>
              <w:t>1</w:t>
            </w:r>
          </w:p>
        </w:tc>
        <w:tc>
          <w:tcPr>
            <w:tcW w:w="1276"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rPr>
                <w:rFonts w:ascii="標楷體" w:eastAsia="標楷體" w:hAnsi="標楷體"/>
              </w:rPr>
            </w:pPr>
            <w:r w:rsidRPr="00380CE3">
              <w:rPr>
                <w:rFonts w:ascii="標楷體" w:eastAsia="標楷體" w:hAnsi="標楷體" w:hint="eastAsia"/>
                <w:color w:val="000000"/>
              </w:rPr>
              <w:t>4.朗讀課文</w:t>
            </w:r>
          </w:p>
        </w:tc>
      </w:tr>
      <w:tr w:rsidR="006371B1" w:rsidRPr="004D14AE" w:rsidTr="006F504A">
        <w:trPr>
          <w:cantSplit/>
          <w:trHeight w:val="113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十</w:t>
            </w:r>
          </w:p>
        </w:tc>
        <w:tc>
          <w:tcPr>
            <w:tcW w:w="4394" w:type="dxa"/>
            <w:vAlign w:val="center"/>
          </w:tcPr>
          <w:p w:rsidR="006371B1" w:rsidRPr="00ED5F23" w:rsidRDefault="006371B1" w:rsidP="00676C56">
            <w:pPr>
              <w:rPr>
                <w:rFonts w:ascii="標楷體" w:eastAsia="標楷體" w:hAnsi="標楷體"/>
              </w:rPr>
            </w:pPr>
            <w:r w:rsidRPr="00ED5F23">
              <w:rPr>
                <w:rFonts w:ascii="標楷體" w:eastAsia="標楷體" w:hAnsi="標楷體"/>
              </w:rPr>
              <w:t>2-1-2</w:t>
            </w:r>
            <w:r w:rsidRPr="00ED5F23">
              <w:rPr>
                <w:rFonts w:ascii="標楷體" w:eastAsia="標楷體" w:hAnsi="標楷體" w:hint="eastAsia"/>
              </w:rPr>
              <w:t>能以簡單的族語說自己想說的話。</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5"/>
                <w:attr w:name="Month" w:val="1"/>
                <w:attr w:name="Year" w:val="2001"/>
              </w:smartTagPr>
              <w:r w:rsidRPr="00ED5F23">
                <w:rPr>
                  <w:rFonts w:ascii="標楷體" w:eastAsia="標楷體" w:hAnsi="標楷體"/>
                </w:rPr>
                <w:t>1-1-5</w:t>
              </w:r>
            </w:smartTag>
            <w:r w:rsidRPr="00ED5F23">
              <w:rPr>
                <w:rFonts w:ascii="標楷體" w:eastAsia="標楷體" w:hAnsi="標楷體" w:hint="eastAsia"/>
              </w:rPr>
              <w:t>能培養良好的聆聽習慣及態度。</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1"/>
                <w:attr w:name="Month" w:val="1"/>
                <w:attr w:name="Year" w:val="2002"/>
              </w:smartTagPr>
              <w:r w:rsidRPr="00ED5F23">
                <w:rPr>
                  <w:rFonts w:ascii="標楷體" w:eastAsia="標楷體" w:hAnsi="標楷體"/>
                </w:rPr>
                <w:t>2-1-1</w:t>
              </w:r>
            </w:smartTag>
            <w:r w:rsidRPr="00ED5F23">
              <w:rPr>
                <w:rFonts w:ascii="標楷體" w:eastAsia="標楷體" w:hAnsi="標楷體" w:hint="eastAsia"/>
              </w:rPr>
              <w:t>能說簡單生活用語。</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6"/>
                <w:attr w:name="Month" w:val="1"/>
                <w:attr w:name="Year" w:val="2001"/>
              </w:smartTagPr>
              <w:r w:rsidRPr="00ED5F23">
                <w:rPr>
                  <w:rFonts w:ascii="標楷體" w:eastAsia="標楷體" w:hAnsi="標楷體" w:hint="eastAsia"/>
                </w:rPr>
                <w:t>1-1-6</w:t>
              </w:r>
            </w:smartTag>
            <w:r w:rsidRPr="00ED5F23">
              <w:rPr>
                <w:rFonts w:ascii="標楷體" w:eastAsia="標楷體" w:hAnsi="標楷體" w:hint="eastAsia"/>
              </w:rPr>
              <w:t>能透過聆聽，認識族群的文化。</w:t>
            </w:r>
          </w:p>
        </w:tc>
        <w:tc>
          <w:tcPr>
            <w:tcW w:w="2410" w:type="dxa"/>
            <w:vAlign w:val="center"/>
          </w:tcPr>
          <w:p w:rsidR="006371B1" w:rsidRPr="004A3000" w:rsidRDefault="006371B1" w:rsidP="00676C56">
            <w:pPr>
              <w:jc w:val="both"/>
              <w:rPr>
                <w:rFonts w:ascii="標楷體" w:eastAsia="標楷體" w:hAnsi="標楷體"/>
              </w:rPr>
            </w:pPr>
            <w:r w:rsidRPr="004A3000">
              <w:rPr>
                <w:rFonts w:ascii="標楷體" w:eastAsia="標楷體" w:hAnsi="標楷體" w:hint="eastAsia"/>
              </w:rPr>
              <w:t xml:space="preserve">單元二：山與海 </w:t>
            </w:r>
          </w:p>
          <w:p w:rsidR="006371B1" w:rsidRPr="004D14AE" w:rsidRDefault="006371B1" w:rsidP="00676C56">
            <w:pPr>
              <w:jc w:val="both"/>
              <w:rPr>
                <w:rFonts w:ascii="標楷體" w:eastAsia="標楷體" w:hAnsi="標楷體"/>
              </w:rPr>
            </w:pPr>
            <w:r w:rsidRPr="004A3000">
              <w:rPr>
                <w:rFonts w:ascii="標楷體" w:eastAsia="標楷體" w:hAnsi="標楷體" w:hint="eastAsia"/>
              </w:rPr>
              <w:t xml:space="preserve">  第七課：台灣的山</w:t>
            </w:r>
          </w:p>
        </w:tc>
        <w:tc>
          <w:tcPr>
            <w:tcW w:w="4111" w:type="dxa"/>
            <w:vAlign w:val="center"/>
          </w:tcPr>
          <w:p w:rsidR="006371B1" w:rsidRPr="00380CE3" w:rsidRDefault="006371B1" w:rsidP="00676C56">
            <w:pPr>
              <w:jc w:val="both"/>
              <w:rPr>
                <w:rFonts w:ascii="標楷體" w:eastAsia="標楷體" w:hAnsi="標楷體"/>
              </w:rPr>
            </w:pPr>
            <w:r w:rsidRPr="00380CE3">
              <w:rPr>
                <w:rFonts w:ascii="標楷體" w:eastAsia="標楷體" w:hAnsi="標楷體" w:hint="eastAsia"/>
              </w:rPr>
              <w:t>1.以本課詞彙進行造句練習。</w:t>
            </w:r>
          </w:p>
          <w:p w:rsidR="006371B1" w:rsidRPr="00380CE3" w:rsidRDefault="006371B1" w:rsidP="00676C56">
            <w:pPr>
              <w:jc w:val="both"/>
              <w:rPr>
                <w:rFonts w:ascii="標楷體" w:eastAsia="標楷體" w:hAnsi="標楷體"/>
              </w:rPr>
            </w:pPr>
            <w:r w:rsidRPr="00380CE3">
              <w:rPr>
                <w:rFonts w:ascii="標楷體" w:eastAsia="標楷體" w:hAnsi="標楷體" w:hint="eastAsia"/>
              </w:rPr>
              <w:t xml:space="preserve">2.反覆練習課文句型，讓學生熟悉    </w:t>
            </w:r>
          </w:p>
          <w:p w:rsidR="006371B1" w:rsidRPr="00380CE3" w:rsidRDefault="006371B1" w:rsidP="00676C56">
            <w:pPr>
              <w:jc w:val="both"/>
              <w:rPr>
                <w:rFonts w:ascii="標楷體" w:eastAsia="標楷體" w:hAnsi="標楷體"/>
              </w:rPr>
            </w:pPr>
            <w:r w:rsidRPr="00380CE3">
              <w:rPr>
                <w:rFonts w:ascii="標楷體" w:eastAsia="標楷體" w:hAnsi="標楷體" w:hint="eastAsia"/>
              </w:rPr>
              <w:t xml:space="preserve">  並應用於生活中。</w:t>
            </w:r>
          </w:p>
          <w:p w:rsidR="006371B1" w:rsidRPr="004D14AE" w:rsidRDefault="006371B1" w:rsidP="00676C56">
            <w:pPr>
              <w:jc w:val="both"/>
              <w:rPr>
                <w:rFonts w:ascii="標楷體" w:eastAsia="標楷體" w:hAnsi="標楷體"/>
              </w:rPr>
            </w:pPr>
            <w:r w:rsidRPr="00380CE3">
              <w:rPr>
                <w:rFonts w:ascii="標楷體" w:eastAsia="標楷體" w:hAnsi="標楷體" w:hint="eastAsia"/>
              </w:rPr>
              <w:t>3.學生依老師提示，以本課句型進行替換語詞練習。</w:t>
            </w:r>
          </w:p>
        </w:tc>
        <w:tc>
          <w:tcPr>
            <w:tcW w:w="425" w:type="dxa"/>
            <w:vAlign w:val="center"/>
          </w:tcPr>
          <w:p w:rsidR="006371B1" w:rsidRPr="004D14AE" w:rsidRDefault="006371B1" w:rsidP="006F504A">
            <w:pPr>
              <w:jc w:val="center"/>
              <w:rPr>
                <w:rFonts w:ascii="標楷體" w:eastAsia="標楷體" w:hAnsi="標楷體"/>
              </w:rPr>
            </w:pPr>
            <w:r>
              <w:rPr>
                <w:rFonts w:ascii="標楷體" w:eastAsia="標楷體" w:hAnsi="標楷體" w:hint="eastAsia"/>
              </w:rPr>
              <w:t>1</w:t>
            </w:r>
          </w:p>
        </w:tc>
        <w:tc>
          <w:tcPr>
            <w:tcW w:w="1276"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rPr>
                <w:rFonts w:ascii="標楷體" w:eastAsia="標楷體" w:hAnsi="標楷體"/>
              </w:rPr>
            </w:pPr>
            <w:r w:rsidRPr="00380CE3">
              <w:rPr>
                <w:rFonts w:ascii="標楷體" w:eastAsia="標楷體" w:hAnsi="標楷體" w:hint="eastAsia"/>
                <w:color w:val="000000"/>
              </w:rPr>
              <w:t>4.朗讀課文</w:t>
            </w:r>
          </w:p>
        </w:tc>
      </w:tr>
      <w:tr w:rsidR="006371B1" w:rsidRPr="004D14AE" w:rsidTr="006F504A">
        <w:trPr>
          <w:cantSplit/>
          <w:trHeight w:val="113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十一</w:t>
            </w:r>
          </w:p>
        </w:tc>
        <w:tc>
          <w:tcPr>
            <w:tcW w:w="4394" w:type="dxa"/>
            <w:vAlign w:val="center"/>
          </w:tcPr>
          <w:p w:rsidR="006371B1" w:rsidRPr="00ED5F23" w:rsidRDefault="006371B1" w:rsidP="00676C56">
            <w:pPr>
              <w:rPr>
                <w:rFonts w:ascii="標楷體" w:eastAsia="標楷體" w:hAnsi="標楷體"/>
              </w:rPr>
            </w:pPr>
            <w:r w:rsidRPr="00ED5F23">
              <w:rPr>
                <w:rFonts w:ascii="標楷體" w:eastAsia="標楷體" w:hAnsi="標楷體"/>
              </w:rPr>
              <w:t>2-1-2</w:t>
            </w:r>
            <w:r w:rsidRPr="00ED5F23">
              <w:rPr>
                <w:rFonts w:ascii="標楷體" w:eastAsia="標楷體" w:hAnsi="標楷體" w:hint="eastAsia"/>
              </w:rPr>
              <w:t>能以簡單的族語說自己想說的話。</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5"/>
                <w:attr w:name="Month" w:val="1"/>
                <w:attr w:name="Year" w:val="2001"/>
              </w:smartTagPr>
              <w:r w:rsidRPr="00ED5F23">
                <w:rPr>
                  <w:rFonts w:ascii="標楷體" w:eastAsia="標楷體" w:hAnsi="標楷體"/>
                </w:rPr>
                <w:t>1-1-5</w:t>
              </w:r>
            </w:smartTag>
            <w:r w:rsidRPr="00ED5F23">
              <w:rPr>
                <w:rFonts w:ascii="標楷體" w:eastAsia="標楷體" w:hAnsi="標楷體" w:hint="eastAsia"/>
              </w:rPr>
              <w:t>能培養良好的聆聽習慣及態度。</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1"/>
                <w:attr w:name="Month" w:val="1"/>
                <w:attr w:name="Year" w:val="2002"/>
              </w:smartTagPr>
              <w:r w:rsidRPr="00ED5F23">
                <w:rPr>
                  <w:rFonts w:ascii="標楷體" w:eastAsia="標楷體" w:hAnsi="標楷體"/>
                </w:rPr>
                <w:t>2-1-1</w:t>
              </w:r>
            </w:smartTag>
            <w:r w:rsidRPr="00ED5F23">
              <w:rPr>
                <w:rFonts w:ascii="標楷體" w:eastAsia="標楷體" w:hAnsi="標楷體" w:hint="eastAsia"/>
              </w:rPr>
              <w:t>能說簡單生活用語。</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6"/>
                <w:attr w:name="Month" w:val="1"/>
                <w:attr w:name="Year" w:val="2001"/>
              </w:smartTagPr>
              <w:r w:rsidRPr="00ED5F23">
                <w:rPr>
                  <w:rFonts w:ascii="標楷體" w:eastAsia="標楷體" w:hAnsi="標楷體" w:hint="eastAsia"/>
                </w:rPr>
                <w:t>1-1-6</w:t>
              </w:r>
            </w:smartTag>
            <w:r w:rsidRPr="00ED5F23">
              <w:rPr>
                <w:rFonts w:ascii="標楷體" w:eastAsia="標楷體" w:hAnsi="標楷體" w:hint="eastAsia"/>
              </w:rPr>
              <w:t>能透過聆聽，認識族群的文化。</w:t>
            </w:r>
          </w:p>
        </w:tc>
        <w:tc>
          <w:tcPr>
            <w:tcW w:w="2410" w:type="dxa"/>
            <w:vAlign w:val="center"/>
          </w:tcPr>
          <w:p w:rsidR="006371B1" w:rsidRPr="004A3000" w:rsidRDefault="006371B1" w:rsidP="00676C56">
            <w:pPr>
              <w:jc w:val="both"/>
              <w:rPr>
                <w:rFonts w:ascii="標楷體" w:eastAsia="標楷體" w:hAnsi="標楷體"/>
              </w:rPr>
            </w:pPr>
            <w:r w:rsidRPr="004A3000">
              <w:rPr>
                <w:rFonts w:ascii="標楷體" w:eastAsia="標楷體" w:hAnsi="標楷體" w:hint="eastAsia"/>
              </w:rPr>
              <w:t xml:space="preserve">單元二：山與海 </w:t>
            </w:r>
          </w:p>
          <w:p w:rsidR="006371B1" w:rsidRPr="004A3000" w:rsidRDefault="006371B1" w:rsidP="00676C56">
            <w:pPr>
              <w:jc w:val="both"/>
              <w:rPr>
                <w:rFonts w:ascii="標楷體" w:eastAsia="標楷體" w:hAnsi="標楷體"/>
              </w:rPr>
            </w:pPr>
            <w:r w:rsidRPr="004A3000">
              <w:rPr>
                <w:rFonts w:ascii="標楷體" w:eastAsia="標楷體" w:hAnsi="標楷體" w:hint="eastAsia"/>
              </w:rPr>
              <w:t xml:space="preserve">  第七課：台灣的山</w:t>
            </w:r>
          </w:p>
          <w:p w:rsidR="006371B1" w:rsidRPr="004D14AE" w:rsidRDefault="006371B1" w:rsidP="00676C56">
            <w:pPr>
              <w:jc w:val="both"/>
              <w:rPr>
                <w:rFonts w:ascii="標楷體" w:eastAsia="標楷體" w:hAnsi="標楷體"/>
              </w:rPr>
            </w:pPr>
          </w:p>
        </w:tc>
        <w:tc>
          <w:tcPr>
            <w:tcW w:w="4111" w:type="dxa"/>
            <w:vAlign w:val="center"/>
          </w:tcPr>
          <w:p w:rsidR="006371B1" w:rsidRPr="00380CE3" w:rsidRDefault="006371B1" w:rsidP="00676C56">
            <w:pPr>
              <w:jc w:val="both"/>
              <w:rPr>
                <w:rFonts w:ascii="標楷體" w:eastAsia="標楷體" w:hAnsi="標楷體"/>
              </w:rPr>
            </w:pPr>
            <w:r w:rsidRPr="00380CE3">
              <w:rPr>
                <w:rFonts w:ascii="標楷體" w:eastAsia="標楷體" w:hAnsi="標楷體" w:hint="eastAsia"/>
              </w:rPr>
              <w:t>1.以本課詞彙進行造句練習。</w:t>
            </w:r>
          </w:p>
          <w:p w:rsidR="006371B1" w:rsidRPr="00380CE3" w:rsidRDefault="006371B1" w:rsidP="00676C56">
            <w:pPr>
              <w:jc w:val="both"/>
              <w:rPr>
                <w:rFonts w:ascii="標楷體" w:eastAsia="標楷體" w:hAnsi="標楷體"/>
              </w:rPr>
            </w:pPr>
            <w:r w:rsidRPr="00380CE3">
              <w:rPr>
                <w:rFonts w:ascii="標楷體" w:eastAsia="標楷體" w:hAnsi="標楷體" w:hint="eastAsia"/>
              </w:rPr>
              <w:t xml:space="preserve">2.反覆練習課文句型，讓學生熟悉    </w:t>
            </w:r>
          </w:p>
          <w:p w:rsidR="006371B1" w:rsidRPr="00380CE3" w:rsidRDefault="006371B1" w:rsidP="00676C56">
            <w:pPr>
              <w:jc w:val="both"/>
              <w:rPr>
                <w:rFonts w:ascii="標楷體" w:eastAsia="標楷體" w:hAnsi="標楷體"/>
              </w:rPr>
            </w:pPr>
            <w:r w:rsidRPr="00380CE3">
              <w:rPr>
                <w:rFonts w:ascii="標楷體" w:eastAsia="標楷體" w:hAnsi="標楷體" w:hint="eastAsia"/>
              </w:rPr>
              <w:t xml:space="preserve">  並應用於生活中。</w:t>
            </w:r>
          </w:p>
          <w:p w:rsidR="006371B1" w:rsidRPr="004D14AE" w:rsidRDefault="006371B1" w:rsidP="00676C56">
            <w:pPr>
              <w:jc w:val="both"/>
              <w:rPr>
                <w:rFonts w:ascii="標楷體" w:eastAsia="標楷體" w:hAnsi="標楷體"/>
              </w:rPr>
            </w:pPr>
            <w:r w:rsidRPr="00380CE3">
              <w:rPr>
                <w:rFonts w:ascii="標楷體" w:eastAsia="標楷體" w:hAnsi="標楷體" w:hint="eastAsia"/>
              </w:rPr>
              <w:t>3.學生依老師提示，以本課句型進行替換語詞練習。</w:t>
            </w:r>
          </w:p>
        </w:tc>
        <w:tc>
          <w:tcPr>
            <w:tcW w:w="425" w:type="dxa"/>
            <w:vAlign w:val="center"/>
          </w:tcPr>
          <w:p w:rsidR="006371B1" w:rsidRPr="004D14AE" w:rsidRDefault="006371B1" w:rsidP="006F504A">
            <w:pPr>
              <w:jc w:val="center"/>
              <w:rPr>
                <w:rFonts w:ascii="標楷體" w:eastAsia="標楷體" w:hAnsi="標楷體"/>
              </w:rPr>
            </w:pPr>
            <w:r>
              <w:rPr>
                <w:rFonts w:ascii="標楷體" w:eastAsia="標楷體" w:hAnsi="標楷體" w:hint="eastAsia"/>
              </w:rPr>
              <w:t>1</w:t>
            </w:r>
          </w:p>
        </w:tc>
        <w:tc>
          <w:tcPr>
            <w:tcW w:w="1276"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rPr>
                <w:rFonts w:ascii="標楷體" w:eastAsia="標楷體" w:hAnsi="標楷體"/>
              </w:rPr>
            </w:pPr>
            <w:r w:rsidRPr="00380CE3">
              <w:rPr>
                <w:rFonts w:ascii="標楷體" w:eastAsia="標楷體" w:hAnsi="標楷體" w:hint="eastAsia"/>
                <w:color w:val="000000"/>
              </w:rPr>
              <w:t>4.朗讀課文</w:t>
            </w:r>
          </w:p>
        </w:tc>
      </w:tr>
      <w:tr w:rsidR="006371B1" w:rsidRPr="004D14AE" w:rsidTr="006F504A">
        <w:trPr>
          <w:cantSplit/>
          <w:trHeight w:val="113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十二</w:t>
            </w:r>
          </w:p>
        </w:tc>
        <w:tc>
          <w:tcPr>
            <w:tcW w:w="4394" w:type="dxa"/>
            <w:vAlign w:val="center"/>
          </w:tcPr>
          <w:p w:rsidR="006371B1" w:rsidRPr="00ED5F23" w:rsidRDefault="006371B1" w:rsidP="00676C56">
            <w:pPr>
              <w:rPr>
                <w:rFonts w:ascii="標楷體" w:eastAsia="標楷體" w:hAnsi="標楷體"/>
              </w:rPr>
            </w:pPr>
            <w:r w:rsidRPr="00ED5F23">
              <w:rPr>
                <w:rFonts w:ascii="標楷體" w:eastAsia="標楷體" w:hAnsi="標楷體"/>
              </w:rPr>
              <w:t>2-1-2</w:t>
            </w:r>
            <w:r w:rsidRPr="00ED5F23">
              <w:rPr>
                <w:rFonts w:ascii="標楷體" w:eastAsia="標楷體" w:hAnsi="標楷體" w:hint="eastAsia"/>
              </w:rPr>
              <w:t>能以簡單的族語說自己想說的話。</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5"/>
                <w:attr w:name="Month" w:val="1"/>
                <w:attr w:name="Year" w:val="2001"/>
              </w:smartTagPr>
              <w:r w:rsidRPr="00ED5F23">
                <w:rPr>
                  <w:rFonts w:ascii="標楷體" w:eastAsia="標楷體" w:hAnsi="標楷體"/>
                </w:rPr>
                <w:t>1-1-5</w:t>
              </w:r>
            </w:smartTag>
            <w:r w:rsidRPr="00ED5F23">
              <w:rPr>
                <w:rFonts w:ascii="標楷體" w:eastAsia="標楷體" w:hAnsi="標楷體" w:hint="eastAsia"/>
              </w:rPr>
              <w:t>能培養良好的聆聽習慣及態度。</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1"/>
                <w:attr w:name="Month" w:val="1"/>
                <w:attr w:name="Year" w:val="2002"/>
              </w:smartTagPr>
              <w:r w:rsidRPr="00ED5F23">
                <w:rPr>
                  <w:rFonts w:ascii="標楷體" w:eastAsia="標楷體" w:hAnsi="標楷體"/>
                </w:rPr>
                <w:t>2-1-1</w:t>
              </w:r>
            </w:smartTag>
            <w:r w:rsidRPr="00ED5F23">
              <w:rPr>
                <w:rFonts w:ascii="標楷體" w:eastAsia="標楷體" w:hAnsi="標楷體" w:hint="eastAsia"/>
              </w:rPr>
              <w:t>能說簡單生活用語。</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6"/>
                <w:attr w:name="Month" w:val="1"/>
                <w:attr w:name="Year" w:val="2001"/>
              </w:smartTagPr>
              <w:r w:rsidRPr="00ED5F23">
                <w:rPr>
                  <w:rFonts w:ascii="標楷體" w:eastAsia="標楷體" w:hAnsi="標楷體" w:hint="eastAsia"/>
                </w:rPr>
                <w:t>1-1-6</w:t>
              </w:r>
            </w:smartTag>
            <w:r w:rsidRPr="00ED5F23">
              <w:rPr>
                <w:rFonts w:ascii="標楷體" w:eastAsia="標楷體" w:hAnsi="標楷體" w:hint="eastAsia"/>
              </w:rPr>
              <w:t>能透過聆聽，認識族群的文化。</w:t>
            </w:r>
          </w:p>
        </w:tc>
        <w:tc>
          <w:tcPr>
            <w:tcW w:w="2410" w:type="dxa"/>
            <w:vAlign w:val="center"/>
          </w:tcPr>
          <w:p w:rsidR="006371B1" w:rsidRPr="004D14AE" w:rsidRDefault="006371B1" w:rsidP="00676C56">
            <w:pPr>
              <w:jc w:val="both"/>
              <w:rPr>
                <w:rFonts w:ascii="標楷體" w:eastAsia="標楷體" w:hAnsi="標楷體"/>
              </w:rPr>
            </w:pPr>
            <w:r w:rsidRPr="004D14AE">
              <w:rPr>
                <w:rFonts w:ascii="標楷體" w:eastAsia="標楷體" w:hAnsi="標楷體" w:hint="eastAsia"/>
              </w:rPr>
              <w:t>評量</w:t>
            </w:r>
          </w:p>
        </w:tc>
        <w:tc>
          <w:tcPr>
            <w:tcW w:w="4111" w:type="dxa"/>
            <w:vAlign w:val="center"/>
          </w:tcPr>
          <w:p w:rsidR="006371B1" w:rsidRPr="004D14AE" w:rsidRDefault="006371B1" w:rsidP="00676C56">
            <w:pPr>
              <w:jc w:val="both"/>
              <w:rPr>
                <w:rFonts w:ascii="標楷體" w:eastAsia="標楷體" w:hAnsi="標楷體"/>
              </w:rPr>
            </w:pPr>
            <w:r>
              <w:rPr>
                <w:rFonts w:ascii="標楷體" w:eastAsia="標楷體" w:hAnsi="標楷體" w:hint="eastAsia"/>
              </w:rPr>
              <w:t>用母語說出台灣的山</w:t>
            </w:r>
          </w:p>
        </w:tc>
        <w:tc>
          <w:tcPr>
            <w:tcW w:w="425" w:type="dxa"/>
            <w:vAlign w:val="center"/>
          </w:tcPr>
          <w:p w:rsidR="006371B1" w:rsidRPr="004D14AE" w:rsidRDefault="006371B1" w:rsidP="006F504A">
            <w:pPr>
              <w:jc w:val="center"/>
              <w:rPr>
                <w:rFonts w:ascii="標楷體" w:eastAsia="標楷體" w:hAnsi="標楷體"/>
              </w:rPr>
            </w:pPr>
            <w:r>
              <w:rPr>
                <w:rFonts w:ascii="標楷體" w:eastAsia="標楷體" w:hAnsi="標楷體" w:hint="eastAsia"/>
              </w:rPr>
              <w:t>1</w:t>
            </w:r>
          </w:p>
        </w:tc>
        <w:tc>
          <w:tcPr>
            <w:tcW w:w="1276"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rPr>
                <w:rFonts w:ascii="標楷體" w:eastAsia="標楷體" w:hAnsi="標楷體"/>
              </w:rPr>
            </w:pPr>
            <w:r w:rsidRPr="00380CE3">
              <w:rPr>
                <w:rFonts w:ascii="標楷體" w:eastAsia="標楷體" w:hAnsi="標楷體" w:hint="eastAsia"/>
                <w:color w:val="000000"/>
              </w:rPr>
              <w:t>4.朗讀課文</w:t>
            </w:r>
          </w:p>
        </w:tc>
      </w:tr>
      <w:tr w:rsidR="006371B1" w:rsidRPr="004D14AE" w:rsidTr="006F504A">
        <w:trPr>
          <w:cantSplit/>
          <w:trHeight w:val="113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lastRenderedPageBreak/>
              <w:t>十三</w:t>
            </w:r>
          </w:p>
        </w:tc>
        <w:tc>
          <w:tcPr>
            <w:tcW w:w="4394" w:type="dxa"/>
            <w:vAlign w:val="center"/>
          </w:tcPr>
          <w:p w:rsidR="006371B1" w:rsidRPr="00ED5F23" w:rsidRDefault="006371B1" w:rsidP="00676C56">
            <w:pPr>
              <w:rPr>
                <w:rFonts w:ascii="標楷體" w:eastAsia="標楷體" w:hAnsi="標楷體"/>
              </w:rPr>
            </w:pPr>
            <w:r w:rsidRPr="00ED5F23">
              <w:rPr>
                <w:rFonts w:ascii="標楷體" w:eastAsia="標楷體" w:hAnsi="標楷體"/>
              </w:rPr>
              <w:t>2-1-2</w:t>
            </w:r>
            <w:r w:rsidRPr="00ED5F23">
              <w:rPr>
                <w:rFonts w:ascii="標楷體" w:eastAsia="標楷體" w:hAnsi="標楷體" w:hint="eastAsia"/>
              </w:rPr>
              <w:t>能以簡單的族語說自己想說的話。</w:t>
            </w:r>
          </w:p>
          <w:p w:rsidR="006371B1" w:rsidRPr="00ED5F23" w:rsidRDefault="006371B1" w:rsidP="00676C56">
            <w:pPr>
              <w:rPr>
                <w:rFonts w:ascii="標楷體" w:eastAsia="標楷體" w:hAnsi="標楷體"/>
              </w:rPr>
            </w:pPr>
            <w:smartTag w:uri="urn:schemas-microsoft-com:office:smarttags" w:element="chsdate">
              <w:smartTagPr>
                <w:attr w:name="Year" w:val="2001"/>
                <w:attr w:name="Month" w:val="1"/>
                <w:attr w:name="Day" w:val="5"/>
                <w:attr w:name="IsLunarDate" w:val="False"/>
                <w:attr w:name="IsROCDate" w:val="False"/>
              </w:smartTagPr>
              <w:r w:rsidRPr="00ED5F23">
                <w:rPr>
                  <w:rFonts w:ascii="標楷體" w:eastAsia="標楷體" w:hAnsi="標楷體"/>
                </w:rPr>
                <w:t>1-1-5</w:t>
              </w:r>
            </w:smartTag>
            <w:r w:rsidRPr="00ED5F23">
              <w:rPr>
                <w:rFonts w:ascii="標楷體" w:eastAsia="標楷體" w:hAnsi="標楷體" w:hint="eastAsia"/>
              </w:rPr>
              <w:t>能培養良好的聆聽習慣及態度。</w:t>
            </w:r>
          </w:p>
          <w:p w:rsidR="006371B1" w:rsidRPr="00ED5F23" w:rsidRDefault="006371B1" w:rsidP="00676C56">
            <w:pPr>
              <w:rPr>
                <w:rFonts w:ascii="標楷體" w:eastAsia="標楷體" w:hAnsi="標楷體"/>
              </w:rPr>
            </w:pPr>
            <w:smartTag w:uri="urn:schemas-microsoft-com:office:smarttags" w:element="chsdate">
              <w:smartTagPr>
                <w:attr w:name="Year" w:val="2002"/>
                <w:attr w:name="Month" w:val="1"/>
                <w:attr w:name="Day" w:val="1"/>
                <w:attr w:name="IsLunarDate" w:val="False"/>
                <w:attr w:name="IsROCDate" w:val="False"/>
              </w:smartTagPr>
              <w:r w:rsidRPr="00ED5F23">
                <w:rPr>
                  <w:rFonts w:ascii="標楷體" w:eastAsia="標楷體" w:hAnsi="標楷體"/>
                </w:rPr>
                <w:t>2-1-1</w:t>
              </w:r>
            </w:smartTag>
            <w:r w:rsidRPr="00ED5F23">
              <w:rPr>
                <w:rFonts w:ascii="標楷體" w:eastAsia="標楷體" w:hAnsi="標楷體" w:hint="eastAsia"/>
              </w:rPr>
              <w:t>能說簡單生活用語。</w:t>
            </w:r>
          </w:p>
          <w:p w:rsidR="006371B1" w:rsidRPr="00ED5F23" w:rsidRDefault="006371B1" w:rsidP="00676C56">
            <w:pPr>
              <w:rPr>
                <w:rFonts w:ascii="標楷體" w:eastAsia="標楷體" w:hAnsi="標楷體"/>
              </w:rPr>
            </w:pPr>
            <w:smartTag w:uri="urn:schemas-microsoft-com:office:smarttags" w:element="chsdate">
              <w:smartTagPr>
                <w:attr w:name="Year" w:val="2001"/>
                <w:attr w:name="Month" w:val="1"/>
                <w:attr w:name="Day" w:val="6"/>
                <w:attr w:name="IsLunarDate" w:val="False"/>
                <w:attr w:name="IsROCDate" w:val="False"/>
              </w:smartTagPr>
              <w:r w:rsidRPr="00ED5F23">
                <w:rPr>
                  <w:rFonts w:ascii="標楷體" w:eastAsia="標楷體" w:hAnsi="標楷體" w:hint="eastAsia"/>
                </w:rPr>
                <w:t>1-1-6</w:t>
              </w:r>
            </w:smartTag>
            <w:r w:rsidRPr="00ED5F23">
              <w:rPr>
                <w:rFonts w:ascii="標楷體" w:eastAsia="標楷體" w:hAnsi="標楷體" w:hint="eastAsia"/>
              </w:rPr>
              <w:t>能透過聆聽，認識族群的文化。</w:t>
            </w:r>
          </w:p>
        </w:tc>
        <w:tc>
          <w:tcPr>
            <w:tcW w:w="2410" w:type="dxa"/>
            <w:vAlign w:val="center"/>
          </w:tcPr>
          <w:p w:rsidR="006371B1" w:rsidRPr="004A3000" w:rsidRDefault="006371B1" w:rsidP="00676C56">
            <w:pPr>
              <w:autoSpaceDE w:val="0"/>
              <w:autoSpaceDN w:val="0"/>
              <w:adjustRightInd w:val="0"/>
              <w:jc w:val="both"/>
              <w:rPr>
                <w:rFonts w:ascii="標楷體" w:eastAsia="標楷體" w:hAnsi="標楷體" w:cs="DFKaiShu-SB-Estd-BF"/>
                <w:kern w:val="0"/>
              </w:rPr>
            </w:pPr>
            <w:r>
              <w:rPr>
                <w:rFonts w:ascii="標楷體" w:eastAsia="標楷體" w:hAnsi="標楷體" w:cs="DFKaiShu-SB-Estd-BF" w:hint="eastAsia"/>
                <w:kern w:val="0"/>
              </w:rPr>
              <w:t>1.</w:t>
            </w:r>
            <w:r w:rsidRPr="004A3000">
              <w:rPr>
                <w:rFonts w:ascii="標楷體" w:eastAsia="標楷體" w:hAnsi="標楷體" w:cs="DFKaiShu-SB-Estd-BF" w:hint="eastAsia"/>
                <w:kern w:val="0"/>
              </w:rPr>
              <w:t>認識排灣族的音樂</w:t>
            </w:r>
          </w:p>
          <w:p w:rsidR="006371B1" w:rsidRPr="004D14AE" w:rsidRDefault="006371B1" w:rsidP="00676C56">
            <w:pPr>
              <w:jc w:val="both"/>
              <w:rPr>
                <w:rFonts w:ascii="標楷體" w:eastAsia="標楷體" w:hAnsi="標楷體"/>
              </w:rPr>
            </w:pPr>
          </w:p>
        </w:tc>
        <w:tc>
          <w:tcPr>
            <w:tcW w:w="4111" w:type="dxa"/>
            <w:vAlign w:val="center"/>
          </w:tcPr>
          <w:p w:rsidR="006371B1" w:rsidRPr="004D14AE" w:rsidRDefault="006371B1" w:rsidP="00676C56">
            <w:pPr>
              <w:autoSpaceDE w:val="0"/>
              <w:autoSpaceDN w:val="0"/>
              <w:adjustRightInd w:val="0"/>
              <w:jc w:val="both"/>
              <w:rPr>
                <w:rFonts w:ascii="標楷體" w:eastAsia="標楷體" w:hAnsi="標楷體"/>
              </w:rPr>
            </w:pPr>
            <w:r w:rsidRPr="004A3000">
              <w:rPr>
                <w:rFonts w:ascii="標楷體" w:eastAsia="標楷體" w:hAnsi="標楷體" w:cs="DFKaiShu-SB-Estd-BF" w:hint="eastAsia"/>
                <w:kern w:val="0"/>
              </w:rPr>
              <w:t>輕鬆有趣的童謠</w:t>
            </w:r>
          </w:p>
        </w:tc>
        <w:tc>
          <w:tcPr>
            <w:tcW w:w="425" w:type="dxa"/>
            <w:vAlign w:val="center"/>
          </w:tcPr>
          <w:p w:rsidR="006371B1" w:rsidRPr="004D14AE" w:rsidRDefault="006371B1" w:rsidP="006F504A">
            <w:pPr>
              <w:jc w:val="center"/>
              <w:rPr>
                <w:rFonts w:ascii="標楷體" w:eastAsia="標楷體" w:hAnsi="標楷體"/>
              </w:rPr>
            </w:pPr>
            <w:r>
              <w:rPr>
                <w:rFonts w:ascii="標楷體" w:eastAsia="標楷體" w:hAnsi="標楷體" w:hint="eastAsia"/>
              </w:rPr>
              <w:t>1</w:t>
            </w:r>
          </w:p>
        </w:tc>
        <w:tc>
          <w:tcPr>
            <w:tcW w:w="1276"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rPr>
                <w:rFonts w:ascii="標楷體" w:eastAsia="標楷體" w:hAnsi="標楷體"/>
              </w:rPr>
            </w:pPr>
            <w:r w:rsidRPr="00380CE3">
              <w:rPr>
                <w:rFonts w:ascii="標楷體" w:eastAsia="標楷體" w:hAnsi="標楷體" w:hint="eastAsia"/>
                <w:color w:val="000000"/>
              </w:rPr>
              <w:t>4.朗讀課文</w:t>
            </w:r>
          </w:p>
        </w:tc>
      </w:tr>
      <w:tr w:rsidR="006371B1" w:rsidRPr="004D14AE" w:rsidTr="006F504A">
        <w:trPr>
          <w:cantSplit/>
          <w:trHeight w:val="113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十四</w:t>
            </w:r>
          </w:p>
        </w:tc>
        <w:tc>
          <w:tcPr>
            <w:tcW w:w="4394" w:type="dxa"/>
            <w:vAlign w:val="center"/>
          </w:tcPr>
          <w:p w:rsidR="006371B1" w:rsidRPr="00ED5F23" w:rsidRDefault="006371B1" w:rsidP="00676C56">
            <w:pPr>
              <w:rPr>
                <w:rFonts w:ascii="標楷體" w:eastAsia="標楷體" w:hAnsi="標楷體"/>
              </w:rPr>
            </w:pPr>
            <w:r w:rsidRPr="00ED5F23">
              <w:rPr>
                <w:rFonts w:ascii="標楷體" w:eastAsia="標楷體" w:hAnsi="標楷體"/>
              </w:rPr>
              <w:t>2-1-2</w:t>
            </w:r>
            <w:r w:rsidRPr="00ED5F23">
              <w:rPr>
                <w:rFonts w:ascii="標楷體" w:eastAsia="標楷體" w:hAnsi="標楷體" w:hint="eastAsia"/>
              </w:rPr>
              <w:t>能以簡單的族語說自己想說的話。</w:t>
            </w:r>
          </w:p>
          <w:p w:rsidR="006371B1" w:rsidRPr="00ED5F23" w:rsidRDefault="006371B1" w:rsidP="00676C56">
            <w:pPr>
              <w:rPr>
                <w:rFonts w:ascii="標楷體" w:eastAsia="標楷體" w:hAnsi="標楷體"/>
              </w:rPr>
            </w:pPr>
            <w:smartTag w:uri="urn:schemas-microsoft-com:office:smarttags" w:element="chsdate">
              <w:smartTagPr>
                <w:attr w:name="Year" w:val="2001"/>
                <w:attr w:name="Month" w:val="1"/>
                <w:attr w:name="Day" w:val="5"/>
                <w:attr w:name="IsLunarDate" w:val="False"/>
                <w:attr w:name="IsROCDate" w:val="False"/>
              </w:smartTagPr>
              <w:r w:rsidRPr="00ED5F23">
                <w:rPr>
                  <w:rFonts w:ascii="標楷體" w:eastAsia="標楷體" w:hAnsi="標楷體"/>
                </w:rPr>
                <w:t>1-1-5</w:t>
              </w:r>
            </w:smartTag>
            <w:r w:rsidRPr="00ED5F23">
              <w:rPr>
                <w:rFonts w:ascii="標楷體" w:eastAsia="標楷體" w:hAnsi="標楷體" w:hint="eastAsia"/>
              </w:rPr>
              <w:t>能培養良好的聆聽習慣及態度。</w:t>
            </w:r>
          </w:p>
          <w:p w:rsidR="006371B1" w:rsidRPr="00ED5F23" w:rsidRDefault="006371B1" w:rsidP="00676C56">
            <w:pPr>
              <w:rPr>
                <w:rFonts w:ascii="標楷體" w:eastAsia="標楷體" w:hAnsi="標楷體"/>
              </w:rPr>
            </w:pPr>
            <w:smartTag w:uri="urn:schemas-microsoft-com:office:smarttags" w:element="chsdate">
              <w:smartTagPr>
                <w:attr w:name="Year" w:val="2002"/>
                <w:attr w:name="Month" w:val="1"/>
                <w:attr w:name="Day" w:val="1"/>
                <w:attr w:name="IsLunarDate" w:val="False"/>
                <w:attr w:name="IsROCDate" w:val="False"/>
              </w:smartTagPr>
              <w:r w:rsidRPr="00ED5F23">
                <w:rPr>
                  <w:rFonts w:ascii="標楷體" w:eastAsia="標楷體" w:hAnsi="標楷體"/>
                </w:rPr>
                <w:t>2-1-1</w:t>
              </w:r>
            </w:smartTag>
            <w:r w:rsidRPr="00ED5F23">
              <w:rPr>
                <w:rFonts w:ascii="標楷體" w:eastAsia="標楷體" w:hAnsi="標楷體" w:hint="eastAsia"/>
              </w:rPr>
              <w:t>能說簡單生活用語。</w:t>
            </w:r>
          </w:p>
          <w:p w:rsidR="006371B1" w:rsidRPr="00ED5F23" w:rsidRDefault="006371B1" w:rsidP="00676C56">
            <w:pPr>
              <w:rPr>
                <w:rFonts w:ascii="標楷體" w:eastAsia="標楷體" w:hAnsi="標楷體"/>
              </w:rPr>
            </w:pPr>
            <w:smartTag w:uri="urn:schemas-microsoft-com:office:smarttags" w:element="chsdate">
              <w:smartTagPr>
                <w:attr w:name="Year" w:val="2001"/>
                <w:attr w:name="Month" w:val="1"/>
                <w:attr w:name="Day" w:val="6"/>
                <w:attr w:name="IsLunarDate" w:val="False"/>
                <w:attr w:name="IsROCDate" w:val="False"/>
              </w:smartTagPr>
              <w:r w:rsidRPr="00ED5F23">
                <w:rPr>
                  <w:rFonts w:ascii="標楷體" w:eastAsia="標楷體" w:hAnsi="標楷體" w:hint="eastAsia"/>
                </w:rPr>
                <w:t>1-1-6</w:t>
              </w:r>
            </w:smartTag>
            <w:r w:rsidRPr="00ED5F23">
              <w:rPr>
                <w:rFonts w:ascii="標楷體" w:eastAsia="標楷體" w:hAnsi="標楷體" w:hint="eastAsia"/>
              </w:rPr>
              <w:t>能透過聆聽，認識族群的文化。</w:t>
            </w:r>
          </w:p>
        </w:tc>
        <w:tc>
          <w:tcPr>
            <w:tcW w:w="2410" w:type="dxa"/>
            <w:vAlign w:val="center"/>
          </w:tcPr>
          <w:p w:rsidR="006371B1" w:rsidRPr="004A3000" w:rsidRDefault="006371B1" w:rsidP="00676C56">
            <w:pPr>
              <w:autoSpaceDE w:val="0"/>
              <w:autoSpaceDN w:val="0"/>
              <w:adjustRightInd w:val="0"/>
              <w:jc w:val="both"/>
              <w:rPr>
                <w:rFonts w:ascii="標楷體" w:eastAsia="標楷體" w:hAnsi="標楷體" w:cs="DFKaiShu-SB-Estd-BF"/>
                <w:kern w:val="0"/>
              </w:rPr>
            </w:pPr>
            <w:r>
              <w:rPr>
                <w:rFonts w:ascii="標楷體" w:eastAsia="標楷體" w:hAnsi="標楷體" w:cs="TimesNewRomanPSMT" w:hint="eastAsia"/>
                <w:kern w:val="0"/>
              </w:rPr>
              <w:t>1.</w:t>
            </w:r>
            <w:r w:rsidRPr="004A3000">
              <w:rPr>
                <w:rFonts w:ascii="標楷體" w:eastAsia="標楷體" w:hAnsi="標楷體" w:cs="DFKaiShu-SB-Estd-BF" w:hint="eastAsia"/>
                <w:kern w:val="0"/>
              </w:rPr>
              <w:t>排灣族的</w:t>
            </w:r>
          </w:p>
          <w:p w:rsidR="006371B1" w:rsidRPr="004D14AE" w:rsidRDefault="006371B1" w:rsidP="00676C56">
            <w:pPr>
              <w:jc w:val="both"/>
              <w:rPr>
                <w:rFonts w:ascii="標楷體" w:eastAsia="標楷體" w:hAnsi="標楷體"/>
              </w:rPr>
            </w:pPr>
            <w:r w:rsidRPr="004A3000">
              <w:rPr>
                <w:rFonts w:ascii="標楷體" w:eastAsia="標楷體" w:hAnsi="標楷體" w:cs="DFKaiShu-SB-Estd-BF" w:hint="eastAsia"/>
                <w:kern w:val="0"/>
              </w:rPr>
              <w:t>樂器</w:t>
            </w:r>
            <w:r w:rsidRPr="004A3000">
              <w:rPr>
                <w:rFonts w:ascii="標楷體" w:eastAsia="標楷體" w:hAnsi="標楷體" w:cs="新細明體" w:hint="eastAsia"/>
                <w:kern w:val="0"/>
              </w:rPr>
              <w:t>―</w:t>
            </w:r>
            <w:r w:rsidRPr="004A3000">
              <w:rPr>
                <w:rFonts w:ascii="標楷體" w:eastAsia="標楷體" w:hAnsi="標楷體" w:cs="書法中楷加框（注音一）" w:hint="eastAsia"/>
                <w:kern w:val="0"/>
              </w:rPr>
              <w:t>鼻</w:t>
            </w:r>
            <w:r w:rsidRPr="004A3000">
              <w:rPr>
                <w:rFonts w:ascii="標楷體" w:eastAsia="標楷體" w:hAnsi="標楷體" w:cs="DFKaiShu-SB-Estd-BF" w:hint="eastAsia"/>
                <w:kern w:val="0"/>
              </w:rPr>
              <w:t>笛</w:t>
            </w:r>
          </w:p>
        </w:tc>
        <w:tc>
          <w:tcPr>
            <w:tcW w:w="4111" w:type="dxa"/>
            <w:vAlign w:val="center"/>
          </w:tcPr>
          <w:p w:rsidR="006371B1" w:rsidRPr="004A3000" w:rsidRDefault="006371B1" w:rsidP="00676C56">
            <w:pPr>
              <w:autoSpaceDE w:val="0"/>
              <w:autoSpaceDN w:val="0"/>
              <w:adjustRightInd w:val="0"/>
              <w:jc w:val="both"/>
              <w:rPr>
                <w:rFonts w:ascii="標楷體" w:eastAsia="標楷體" w:hAnsi="標楷體" w:cs="DFKaiShu-SB-Estd-BF"/>
                <w:kern w:val="0"/>
              </w:rPr>
            </w:pPr>
            <w:r w:rsidRPr="004A3000">
              <w:rPr>
                <w:rFonts w:ascii="標楷體" w:eastAsia="標楷體" w:hAnsi="標楷體" w:cs="DFKaiShu-SB-Estd-BF" w:hint="eastAsia"/>
                <w:kern w:val="0"/>
              </w:rPr>
              <w:t>排灣族的</w:t>
            </w:r>
          </w:p>
          <w:p w:rsidR="006371B1" w:rsidRPr="004D14AE" w:rsidRDefault="006371B1" w:rsidP="00676C56">
            <w:pPr>
              <w:jc w:val="both"/>
              <w:rPr>
                <w:rFonts w:ascii="標楷體" w:eastAsia="標楷體" w:hAnsi="標楷體"/>
              </w:rPr>
            </w:pPr>
            <w:r w:rsidRPr="004A3000">
              <w:rPr>
                <w:rFonts w:ascii="標楷體" w:eastAsia="標楷體" w:hAnsi="標楷體" w:cs="DFKaiShu-SB-Estd-BF" w:hint="eastAsia"/>
                <w:kern w:val="0"/>
              </w:rPr>
              <w:t>樂器</w:t>
            </w:r>
            <w:r w:rsidRPr="004A3000">
              <w:rPr>
                <w:rFonts w:ascii="標楷體" w:eastAsia="標楷體" w:hAnsi="標楷體" w:cs="新細明體" w:hint="eastAsia"/>
                <w:kern w:val="0"/>
              </w:rPr>
              <w:t>―</w:t>
            </w:r>
            <w:r w:rsidRPr="004A3000">
              <w:rPr>
                <w:rFonts w:ascii="標楷體" w:eastAsia="標楷體" w:hAnsi="標楷體" w:cs="書法中楷加框（注音一）" w:hint="eastAsia"/>
                <w:kern w:val="0"/>
              </w:rPr>
              <w:t>鼻</w:t>
            </w:r>
            <w:r w:rsidRPr="004A3000">
              <w:rPr>
                <w:rFonts w:ascii="標楷體" w:eastAsia="標楷體" w:hAnsi="標楷體" w:cs="DFKaiShu-SB-Estd-BF" w:hint="eastAsia"/>
                <w:kern w:val="0"/>
              </w:rPr>
              <w:t>笛</w:t>
            </w:r>
          </w:p>
        </w:tc>
        <w:tc>
          <w:tcPr>
            <w:tcW w:w="425" w:type="dxa"/>
            <w:vAlign w:val="center"/>
          </w:tcPr>
          <w:p w:rsidR="006371B1" w:rsidRPr="004D14AE" w:rsidRDefault="006371B1" w:rsidP="006F504A">
            <w:pPr>
              <w:jc w:val="center"/>
              <w:rPr>
                <w:rFonts w:ascii="標楷體" w:eastAsia="標楷體" w:hAnsi="標楷體"/>
              </w:rPr>
            </w:pPr>
            <w:r>
              <w:rPr>
                <w:rFonts w:ascii="標楷體" w:eastAsia="標楷體" w:hAnsi="標楷體" w:hint="eastAsia"/>
              </w:rPr>
              <w:t>1</w:t>
            </w:r>
          </w:p>
        </w:tc>
        <w:tc>
          <w:tcPr>
            <w:tcW w:w="1276"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rPr>
                <w:rFonts w:ascii="標楷體" w:eastAsia="標楷體" w:hAnsi="標楷體"/>
              </w:rPr>
            </w:pPr>
            <w:r w:rsidRPr="00380CE3">
              <w:rPr>
                <w:rFonts w:ascii="標楷體" w:eastAsia="標楷體" w:hAnsi="標楷體" w:hint="eastAsia"/>
                <w:color w:val="000000"/>
              </w:rPr>
              <w:t>4.朗讀課文</w:t>
            </w:r>
          </w:p>
        </w:tc>
      </w:tr>
      <w:tr w:rsidR="006371B1" w:rsidRPr="004D14AE" w:rsidTr="006F504A">
        <w:trPr>
          <w:cantSplit/>
          <w:trHeight w:val="113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十五</w:t>
            </w:r>
          </w:p>
        </w:tc>
        <w:tc>
          <w:tcPr>
            <w:tcW w:w="4394" w:type="dxa"/>
            <w:vAlign w:val="center"/>
          </w:tcPr>
          <w:p w:rsidR="006371B1" w:rsidRPr="00ED5F23" w:rsidRDefault="006371B1" w:rsidP="00676C56">
            <w:pPr>
              <w:rPr>
                <w:rFonts w:ascii="標楷體" w:eastAsia="標楷體" w:hAnsi="標楷體"/>
              </w:rPr>
            </w:pPr>
            <w:r w:rsidRPr="00ED5F23">
              <w:rPr>
                <w:rFonts w:ascii="標楷體" w:eastAsia="標楷體" w:hAnsi="標楷體"/>
              </w:rPr>
              <w:t>2-1-2</w:t>
            </w:r>
            <w:r w:rsidRPr="00ED5F23">
              <w:rPr>
                <w:rFonts w:ascii="標楷體" w:eastAsia="標楷體" w:hAnsi="標楷體" w:hint="eastAsia"/>
              </w:rPr>
              <w:t>能以簡單的族語說自己想說的話。</w:t>
            </w:r>
          </w:p>
          <w:p w:rsidR="006371B1" w:rsidRPr="00ED5F23" w:rsidRDefault="006371B1" w:rsidP="00676C56">
            <w:pPr>
              <w:rPr>
                <w:rFonts w:ascii="標楷體" w:eastAsia="標楷體" w:hAnsi="標楷體"/>
              </w:rPr>
            </w:pPr>
            <w:smartTag w:uri="urn:schemas-microsoft-com:office:smarttags" w:element="chsdate">
              <w:smartTagPr>
                <w:attr w:name="Year" w:val="2001"/>
                <w:attr w:name="Month" w:val="1"/>
                <w:attr w:name="Day" w:val="5"/>
                <w:attr w:name="IsLunarDate" w:val="False"/>
                <w:attr w:name="IsROCDate" w:val="False"/>
              </w:smartTagPr>
              <w:r w:rsidRPr="00ED5F23">
                <w:rPr>
                  <w:rFonts w:ascii="標楷體" w:eastAsia="標楷體" w:hAnsi="標楷體"/>
                </w:rPr>
                <w:t>1-1-5</w:t>
              </w:r>
            </w:smartTag>
            <w:r w:rsidRPr="00ED5F23">
              <w:rPr>
                <w:rFonts w:ascii="標楷體" w:eastAsia="標楷體" w:hAnsi="標楷體" w:hint="eastAsia"/>
              </w:rPr>
              <w:t>能培養良好的聆聽習慣及態度。</w:t>
            </w:r>
          </w:p>
          <w:p w:rsidR="006371B1" w:rsidRPr="00ED5F23" w:rsidRDefault="006371B1" w:rsidP="00676C56">
            <w:pPr>
              <w:rPr>
                <w:rFonts w:ascii="標楷體" w:eastAsia="標楷體" w:hAnsi="標楷體"/>
              </w:rPr>
            </w:pPr>
            <w:smartTag w:uri="urn:schemas-microsoft-com:office:smarttags" w:element="chsdate">
              <w:smartTagPr>
                <w:attr w:name="Year" w:val="2002"/>
                <w:attr w:name="Month" w:val="1"/>
                <w:attr w:name="Day" w:val="1"/>
                <w:attr w:name="IsLunarDate" w:val="False"/>
                <w:attr w:name="IsROCDate" w:val="False"/>
              </w:smartTagPr>
              <w:r w:rsidRPr="00ED5F23">
                <w:rPr>
                  <w:rFonts w:ascii="標楷體" w:eastAsia="標楷體" w:hAnsi="標楷體"/>
                </w:rPr>
                <w:t>2-1-1</w:t>
              </w:r>
            </w:smartTag>
            <w:r w:rsidRPr="00ED5F23">
              <w:rPr>
                <w:rFonts w:ascii="標楷體" w:eastAsia="標楷體" w:hAnsi="標楷體" w:hint="eastAsia"/>
              </w:rPr>
              <w:t>能說簡單生活用語。</w:t>
            </w:r>
          </w:p>
          <w:p w:rsidR="006371B1" w:rsidRPr="00ED5F23" w:rsidRDefault="006371B1" w:rsidP="00676C56">
            <w:pPr>
              <w:rPr>
                <w:rFonts w:ascii="標楷體" w:eastAsia="標楷體" w:hAnsi="標楷體"/>
              </w:rPr>
            </w:pPr>
            <w:smartTag w:uri="urn:schemas-microsoft-com:office:smarttags" w:element="chsdate">
              <w:smartTagPr>
                <w:attr w:name="Year" w:val="2001"/>
                <w:attr w:name="Month" w:val="1"/>
                <w:attr w:name="Day" w:val="6"/>
                <w:attr w:name="IsLunarDate" w:val="False"/>
                <w:attr w:name="IsROCDate" w:val="False"/>
              </w:smartTagPr>
              <w:r w:rsidRPr="00ED5F23">
                <w:rPr>
                  <w:rFonts w:ascii="標楷體" w:eastAsia="標楷體" w:hAnsi="標楷體" w:hint="eastAsia"/>
                </w:rPr>
                <w:t>1-1-6</w:t>
              </w:r>
            </w:smartTag>
            <w:r w:rsidRPr="00ED5F23">
              <w:rPr>
                <w:rFonts w:ascii="標楷體" w:eastAsia="標楷體" w:hAnsi="標楷體" w:hint="eastAsia"/>
              </w:rPr>
              <w:t>能透過聆聽，認識族群的文化。</w:t>
            </w:r>
          </w:p>
        </w:tc>
        <w:tc>
          <w:tcPr>
            <w:tcW w:w="2410" w:type="dxa"/>
            <w:vAlign w:val="center"/>
          </w:tcPr>
          <w:p w:rsidR="006371B1" w:rsidRPr="004D14AE" w:rsidRDefault="006371B1" w:rsidP="00676C56">
            <w:pPr>
              <w:spacing w:line="300" w:lineRule="exact"/>
              <w:jc w:val="both"/>
              <w:rPr>
                <w:rFonts w:ascii="標楷體" w:eastAsia="標楷體" w:hAnsi="標楷體"/>
              </w:rPr>
            </w:pPr>
            <w:r w:rsidRPr="004A3000">
              <w:rPr>
                <w:rFonts w:ascii="標楷體" w:eastAsia="標楷體" w:hAnsi="標楷體" w:cs="DFKaiShu-SB-Estd-BF" w:hint="eastAsia"/>
                <w:kern w:val="0"/>
              </w:rPr>
              <w:t>認識排灣族的音樂</w:t>
            </w:r>
          </w:p>
        </w:tc>
        <w:tc>
          <w:tcPr>
            <w:tcW w:w="4111" w:type="dxa"/>
            <w:vAlign w:val="center"/>
          </w:tcPr>
          <w:p w:rsidR="006371B1" w:rsidRPr="004D14AE" w:rsidRDefault="006371B1" w:rsidP="00676C56">
            <w:pPr>
              <w:jc w:val="both"/>
              <w:rPr>
                <w:rFonts w:ascii="標楷體" w:eastAsia="標楷體" w:hAnsi="標楷體"/>
              </w:rPr>
            </w:pPr>
            <w:r w:rsidRPr="004A3000">
              <w:rPr>
                <w:rFonts w:ascii="標楷體" w:eastAsia="標楷體" w:hAnsi="標楷體" w:cs="DFKaiShu-SB-Estd-BF" w:hint="eastAsia"/>
                <w:kern w:val="0"/>
              </w:rPr>
              <w:t>嚴肅神秘的祭歌</w:t>
            </w:r>
          </w:p>
        </w:tc>
        <w:tc>
          <w:tcPr>
            <w:tcW w:w="425" w:type="dxa"/>
            <w:vAlign w:val="center"/>
          </w:tcPr>
          <w:p w:rsidR="006371B1" w:rsidRPr="004D14AE" w:rsidRDefault="006371B1" w:rsidP="006F504A">
            <w:pPr>
              <w:jc w:val="center"/>
              <w:rPr>
                <w:rFonts w:ascii="標楷體" w:eastAsia="標楷體" w:hAnsi="標楷體"/>
              </w:rPr>
            </w:pPr>
            <w:r>
              <w:rPr>
                <w:rFonts w:ascii="標楷體" w:eastAsia="標楷體" w:hAnsi="標楷體" w:hint="eastAsia"/>
              </w:rPr>
              <w:t>1</w:t>
            </w:r>
          </w:p>
        </w:tc>
        <w:tc>
          <w:tcPr>
            <w:tcW w:w="1276" w:type="dxa"/>
          </w:tcPr>
          <w:p w:rsidR="006371B1" w:rsidRPr="004D14AE" w:rsidRDefault="006371B1" w:rsidP="00676C56">
            <w:pPr>
              <w:rPr>
                <w:rFonts w:ascii="標楷體" w:eastAsia="標楷體" w:hAnsi="標楷體"/>
              </w:rPr>
            </w:pPr>
            <w:r w:rsidRPr="004D14AE">
              <w:rPr>
                <w:rFonts w:ascii="標楷體" w:eastAsia="標楷體" w:hAnsi="標楷體" w:hint="eastAsia"/>
              </w:rPr>
              <w:t>口頭發表</w:t>
            </w:r>
          </w:p>
          <w:p w:rsidR="006371B1" w:rsidRPr="004D14AE" w:rsidRDefault="006371B1" w:rsidP="00676C56">
            <w:pPr>
              <w:rPr>
                <w:rFonts w:ascii="標楷體" w:eastAsia="標楷體" w:hAnsi="標楷體"/>
              </w:rPr>
            </w:pPr>
            <w:r w:rsidRPr="004D14AE">
              <w:rPr>
                <w:rFonts w:ascii="標楷體" w:eastAsia="標楷體" w:hAnsi="標楷體" w:hint="eastAsia"/>
              </w:rPr>
              <w:t>歌曲演唱</w:t>
            </w:r>
          </w:p>
          <w:p w:rsidR="006371B1" w:rsidRPr="004D14AE" w:rsidRDefault="006371B1" w:rsidP="00676C56">
            <w:pPr>
              <w:rPr>
                <w:rFonts w:ascii="標楷體" w:eastAsia="標楷體" w:hAnsi="標楷體"/>
              </w:rPr>
            </w:pPr>
            <w:r w:rsidRPr="004D14AE">
              <w:rPr>
                <w:rFonts w:ascii="標楷體" w:eastAsia="標楷體" w:hAnsi="標楷體" w:hint="eastAsia"/>
              </w:rPr>
              <w:t>分享回饋</w:t>
            </w:r>
          </w:p>
        </w:tc>
      </w:tr>
      <w:tr w:rsidR="006371B1" w:rsidRPr="004D14AE" w:rsidTr="006F504A">
        <w:trPr>
          <w:cantSplit/>
          <w:trHeight w:val="68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十六</w:t>
            </w:r>
          </w:p>
        </w:tc>
        <w:tc>
          <w:tcPr>
            <w:tcW w:w="4394" w:type="dxa"/>
            <w:vAlign w:val="center"/>
          </w:tcPr>
          <w:p w:rsidR="006371B1" w:rsidRPr="00ED5F23" w:rsidRDefault="006371B1" w:rsidP="00676C56">
            <w:pPr>
              <w:rPr>
                <w:rFonts w:ascii="標楷體" w:eastAsia="標楷體" w:hAnsi="標楷體"/>
              </w:rPr>
            </w:pPr>
            <w:r w:rsidRPr="00ED5F23">
              <w:rPr>
                <w:rFonts w:ascii="標楷體" w:eastAsia="標楷體" w:hAnsi="標楷體"/>
              </w:rPr>
              <w:t>2-1-2</w:t>
            </w:r>
            <w:r w:rsidRPr="00ED5F23">
              <w:rPr>
                <w:rFonts w:ascii="標楷體" w:eastAsia="標楷體" w:hAnsi="標楷體" w:hint="eastAsia"/>
              </w:rPr>
              <w:t>能以簡單的族語說自己想說的話。</w:t>
            </w:r>
          </w:p>
          <w:p w:rsidR="006371B1" w:rsidRPr="00ED5F23" w:rsidRDefault="006371B1" w:rsidP="00676C56">
            <w:pPr>
              <w:rPr>
                <w:rFonts w:ascii="標楷體" w:eastAsia="標楷體" w:hAnsi="標楷體"/>
              </w:rPr>
            </w:pPr>
            <w:smartTag w:uri="urn:schemas-microsoft-com:office:smarttags" w:element="chsdate">
              <w:smartTagPr>
                <w:attr w:name="Year" w:val="2001"/>
                <w:attr w:name="Month" w:val="1"/>
                <w:attr w:name="Day" w:val="5"/>
                <w:attr w:name="IsLunarDate" w:val="False"/>
                <w:attr w:name="IsROCDate" w:val="False"/>
              </w:smartTagPr>
              <w:r w:rsidRPr="00ED5F23">
                <w:rPr>
                  <w:rFonts w:ascii="標楷體" w:eastAsia="標楷體" w:hAnsi="標楷體"/>
                </w:rPr>
                <w:t>1-1-5</w:t>
              </w:r>
            </w:smartTag>
            <w:r w:rsidRPr="00ED5F23">
              <w:rPr>
                <w:rFonts w:ascii="標楷體" w:eastAsia="標楷體" w:hAnsi="標楷體" w:hint="eastAsia"/>
              </w:rPr>
              <w:t>能培養良好的聆聽習慣及態度。</w:t>
            </w:r>
          </w:p>
          <w:p w:rsidR="006371B1" w:rsidRPr="00ED5F23" w:rsidRDefault="006371B1" w:rsidP="00676C56">
            <w:pPr>
              <w:rPr>
                <w:rFonts w:ascii="標楷體" w:eastAsia="標楷體" w:hAnsi="標楷體"/>
              </w:rPr>
            </w:pPr>
            <w:smartTag w:uri="urn:schemas-microsoft-com:office:smarttags" w:element="chsdate">
              <w:smartTagPr>
                <w:attr w:name="Year" w:val="2002"/>
                <w:attr w:name="Month" w:val="1"/>
                <w:attr w:name="Day" w:val="1"/>
                <w:attr w:name="IsLunarDate" w:val="False"/>
                <w:attr w:name="IsROCDate" w:val="False"/>
              </w:smartTagPr>
              <w:r w:rsidRPr="00ED5F23">
                <w:rPr>
                  <w:rFonts w:ascii="標楷體" w:eastAsia="標楷體" w:hAnsi="標楷體"/>
                </w:rPr>
                <w:t>2-1-1</w:t>
              </w:r>
            </w:smartTag>
            <w:r w:rsidRPr="00ED5F23">
              <w:rPr>
                <w:rFonts w:ascii="標楷體" w:eastAsia="標楷體" w:hAnsi="標楷體" w:hint="eastAsia"/>
              </w:rPr>
              <w:t>能說簡單生活用語。</w:t>
            </w:r>
          </w:p>
          <w:p w:rsidR="006371B1" w:rsidRPr="00ED5F23" w:rsidRDefault="006371B1" w:rsidP="00676C56">
            <w:pPr>
              <w:rPr>
                <w:rFonts w:ascii="標楷體" w:eastAsia="標楷體" w:hAnsi="標楷體"/>
              </w:rPr>
            </w:pPr>
            <w:smartTag w:uri="urn:schemas-microsoft-com:office:smarttags" w:element="chsdate">
              <w:smartTagPr>
                <w:attr w:name="Year" w:val="2001"/>
                <w:attr w:name="Month" w:val="1"/>
                <w:attr w:name="Day" w:val="6"/>
                <w:attr w:name="IsLunarDate" w:val="False"/>
                <w:attr w:name="IsROCDate" w:val="False"/>
              </w:smartTagPr>
              <w:r w:rsidRPr="00ED5F23">
                <w:rPr>
                  <w:rFonts w:ascii="標楷體" w:eastAsia="標楷體" w:hAnsi="標楷體" w:hint="eastAsia"/>
                </w:rPr>
                <w:t>1-1-6</w:t>
              </w:r>
            </w:smartTag>
            <w:r w:rsidRPr="00ED5F23">
              <w:rPr>
                <w:rFonts w:ascii="標楷體" w:eastAsia="標楷體" w:hAnsi="標楷體" w:hint="eastAsia"/>
              </w:rPr>
              <w:t>能透過聆聽，認識族群的文化。</w:t>
            </w:r>
          </w:p>
        </w:tc>
        <w:tc>
          <w:tcPr>
            <w:tcW w:w="2410" w:type="dxa"/>
            <w:vAlign w:val="center"/>
          </w:tcPr>
          <w:p w:rsidR="006371B1" w:rsidRPr="004D14AE" w:rsidRDefault="006371B1" w:rsidP="00676C56">
            <w:pPr>
              <w:jc w:val="both"/>
              <w:rPr>
                <w:rFonts w:ascii="標楷體" w:eastAsia="標楷體" w:hAnsi="標楷體"/>
              </w:rPr>
            </w:pPr>
            <w:r w:rsidRPr="004A3000">
              <w:rPr>
                <w:rFonts w:ascii="標楷體" w:eastAsia="標楷體" w:hAnsi="標楷體" w:cs="DFKaiShu-SB-Estd-BF" w:hint="eastAsia"/>
                <w:kern w:val="0"/>
              </w:rPr>
              <w:t>認識排灣族的音樂</w:t>
            </w:r>
          </w:p>
        </w:tc>
        <w:tc>
          <w:tcPr>
            <w:tcW w:w="4111" w:type="dxa"/>
            <w:vAlign w:val="center"/>
          </w:tcPr>
          <w:p w:rsidR="006371B1" w:rsidRPr="004D14AE" w:rsidRDefault="006371B1" w:rsidP="00676C56">
            <w:pPr>
              <w:jc w:val="both"/>
              <w:rPr>
                <w:rFonts w:ascii="標楷體" w:eastAsia="標楷體" w:hAnsi="標楷體"/>
              </w:rPr>
            </w:pPr>
            <w:r w:rsidRPr="004A3000">
              <w:rPr>
                <w:rFonts w:ascii="標楷體" w:eastAsia="標楷體" w:hAnsi="標楷體" w:cs="DFKaiShu-SB-Estd-BF" w:hint="eastAsia"/>
                <w:kern w:val="0"/>
              </w:rPr>
              <w:t>敘述生活瑣事的歌謠</w:t>
            </w:r>
          </w:p>
        </w:tc>
        <w:tc>
          <w:tcPr>
            <w:tcW w:w="425" w:type="dxa"/>
            <w:vAlign w:val="center"/>
          </w:tcPr>
          <w:p w:rsidR="006371B1" w:rsidRPr="004D14AE" w:rsidRDefault="006371B1" w:rsidP="006F504A">
            <w:pPr>
              <w:jc w:val="center"/>
              <w:rPr>
                <w:rFonts w:ascii="標楷體" w:eastAsia="標楷體" w:hAnsi="標楷體"/>
              </w:rPr>
            </w:pPr>
            <w:r>
              <w:rPr>
                <w:rFonts w:ascii="標楷體" w:eastAsia="標楷體" w:hAnsi="標楷體" w:hint="eastAsia"/>
              </w:rPr>
              <w:t>1</w:t>
            </w:r>
          </w:p>
        </w:tc>
        <w:tc>
          <w:tcPr>
            <w:tcW w:w="1276"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rPr>
                <w:rFonts w:ascii="標楷體" w:eastAsia="標楷體" w:hAnsi="標楷體"/>
              </w:rPr>
            </w:pPr>
            <w:r w:rsidRPr="00380CE3">
              <w:rPr>
                <w:rFonts w:ascii="標楷體" w:eastAsia="標楷體" w:hAnsi="標楷體" w:hint="eastAsia"/>
                <w:color w:val="000000"/>
              </w:rPr>
              <w:t>4.朗讀課文</w:t>
            </w:r>
          </w:p>
        </w:tc>
      </w:tr>
      <w:tr w:rsidR="006371B1" w:rsidRPr="004D14AE" w:rsidTr="006F504A">
        <w:trPr>
          <w:cantSplit/>
          <w:trHeight w:val="68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十七</w:t>
            </w:r>
          </w:p>
        </w:tc>
        <w:tc>
          <w:tcPr>
            <w:tcW w:w="4394" w:type="dxa"/>
            <w:vAlign w:val="center"/>
          </w:tcPr>
          <w:p w:rsidR="006371B1" w:rsidRPr="00ED5F23" w:rsidRDefault="006371B1" w:rsidP="00676C56">
            <w:pPr>
              <w:rPr>
                <w:rFonts w:ascii="標楷體" w:eastAsia="標楷體" w:hAnsi="標楷體"/>
              </w:rPr>
            </w:pPr>
            <w:r w:rsidRPr="00ED5F23">
              <w:rPr>
                <w:rFonts w:ascii="標楷體" w:eastAsia="標楷體" w:hAnsi="標楷體"/>
              </w:rPr>
              <w:t>2-1-2</w:t>
            </w:r>
            <w:r w:rsidRPr="00ED5F23">
              <w:rPr>
                <w:rFonts w:ascii="標楷體" w:eastAsia="標楷體" w:hAnsi="標楷體" w:hint="eastAsia"/>
              </w:rPr>
              <w:t>能以簡單的族語說自己想說的話。</w:t>
            </w:r>
          </w:p>
          <w:p w:rsidR="006371B1" w:rsidRPr="00ED5F23" w:rsidRDefault="006371B1" w:rsidP="00676C56">
            <w:pPr>
              <w:rPr>
                <w:rFonts w:ascii="標楷體" w:eastAsia="標楷體" w:hAnsi="標楷體"/>
              </w:rPr>
            </w:pPr>
            <w:smartTag w:uri="urn:schemas-microsoft-com:office:smarttags" w:element="chsdate">
              <w:smartTagPr>
                <w:attr w:name="Year" w:val="2001"/>
                <w:attr w:name="Month" w:val="1"/>
                <w:attr w:name="Day" w:val="5"/>
                <w:attr w:name="IsLunarDate" w:val="False"/>
                <w:attr w:name="IsROCDate" w:val="False"/>
              </w:smartTagPr>
              <w:r w:rsidRPr="00ED5F23">
                <w:rPr>
                  <w:rFonts w:ascii="標楷體" w:eastAsia="標楷體" w:hAnsi="標楷體"/>
                </w:rPr>
                <w:t>1-1-5</w:t>
              </w:r>
            </w:smartTag>
            <w:r w:rsidRPr="00ED5F23">
              <w:rPr>
                <w:rFonts w:ascii="標楷體" w:eastAsia="標楷體" w:hAnsi="標楷體" w:hint="eastAsia"/>
              </w:rPr>
              <w:t>能培養良好的聆聽習慣及態度。</w:t>
            </w:r>
          </w:p>
          <w:p w:rsidR="006371B1" w:rsidRPr="00ED5F23" w:rsidRDefault="006371B1" w:rsidP="00676C56">
            <w:pPr>
              <w:rPr>
                <w:rFonts w:ascii="標楷體" w:eastAsia="標楷體" w:hAnsi="標楷體"/>
              </w:rPr>
            </w:pPr>
            <w:smartTag w:uri="urn:schemas-microsoft-com:office:smarttags" w:element="chsdate">
              <w:smartTagPr>
                <w:attr w:name="Year" w:val="2002"/>
                <w:attr w:name="Month" w:val="1"/>
                <w:attr w:name="Day" w:val="1"/>
                <w:attr w:name="IsLunarDate" w:val="False"/>
                <w:attr w:name="IsROCDate" w:val="False"/>
              </w:smartTagPr>
              <w:r w:rsidRPr="00ED5F23">
                <w:rPr>
                  <w:rFonts w:ascii="標楷體" w:eastAsia="標楷體" w:hAnsi="標楷體"/>
                </w:rPr>
                <w:t>2-1-1</w:t>
              </w:r>
            </w:smartTag>
            <w:r w:rsidRPr="00ED5F23">
              <w:rPr>
                <w:rFonts w:ascii="標楷體" w:eastAsia="標楷體" w:hAnsi="標楷體" w:hint="eastAsia"/>
              </w:rPr>
              <w:t>能說簡單生活用語。</w:t>
            </w:r>
          </w:p>
          <w:p w:rsidR="006371B1" w:rsidRPr="00ED5F23" w:rsidRDefault="006371B1" w:rsidP="00676C56">
            <w:pPr>
              <w:rPr>
                <w:rFonts w:ascii="標楷體" w:eastAsia="標楷體" w:hAnsi="標楷體"/>
              </w:rPr>
            </w:pPr>
            <w:smartTag w:uri="urn:schemas-microsoft-com:office:smarttags" w:element="chsdate">
              <w:smartTagPr>
                <w:attr w:name="Year" w:val="2001"/>
                <w:attr w:name="Month" w:val="1"/>
                <w:attr w:name="Day" w:val="6"/>
                <w:attr w:name="IsLunarDate" w:val="False"/>
                <w:attr w:name="IsROCDate" w:val="False"/>
              </w:smartTagPr>
              <w:r w:rsidRPr="00ED5F23">
                <w:rPr>
                  <w:rFonts w:ascii="標楷體" w:eastAsia="標楷體" w:hAnsi="標楷體" w:hint="eastAsia"/>
                </w:rPr>
                <w:t>1-1-6</w:t>
              </w:r>
            </w:smartTag>
            <w:r w:rsidRPr="00ED5F23">
              <w:rPr>
                <w:rFonts w:ascii="標楷體" w:eastAsia="標楷體" w:hAnsi="標楷體" w:hint="eastAsia"/>
              </w:rPr>
              <w:t>能透過聆聽，認識族群的文化。</w:t>
            </w:r>
          </w:p>
        </w:tc>
        <w:tc>
          <w:tcPr>
            <w:tcW w:w="2410" w:type="dxa"/>
            <w:vAlign w:val="center"/>
          </w:tcPr>
          <w:p w:rsidR="006371B1" w:rsidRDefault="006371B1" w:rsidP="00676C56">
            <w:pPr>
              <w:jc w:val="both"/>
              <w:rPr>
                <w:rFonts w:ascii="標楷體" w:eastAsia="標楷體" w:hAnsi="標楷體" w:cs="DFKaiShu-SB-Estd-BF"/>
                <w:kern w:val="0"/>
              </w:rPr>
            </w:pPr>
            <w:r w:rsidRPr="004A3000">
              <w:rPr>
                <w:rFonts w:ascii="標楷體" w:eastAsia="標楷體" w:hAnsi="標楷體" w:cs="DFKaiShu-SB-Estd-BF" w:hint="eastAsia"/>
                <w:kern w:val="0"/>
              </w:rPr>
              <w:t>認識排灣族的音樂</w:t>
            </w:r>
          </w:p>
          <w:p w:rsidR="006371B1" w:rsidRPr="004D14AE" w:rsidRDefault="006371B1" w:rsidP="00676C56">
            <w:pPr>
              <w:jc w:val="both"/>
              <w:rPr>
                <w:rFonts w:ascii="標楷體" w:eastAsia="標楷體" w:hAnsi="標楷體"/>
              </w:rPr>
            </w:pPr>
            <w:r>
              <w:rPr>
                <w:rFonts w:ascii="標楷體" w:eastAsia="標楷體" w:hAnsi="標楷體" w:cs="DFKaiShu-SB-Estd-BF" w:hint="eastAsia"/>
                <w:kern w:val="0"/>
              </w:rPr>
              <w:t>六年級評量</w:t>
            </w:r>
          </w:p>
        </w:tc>
        <w:tc>
          <w:tcPr>
            <w:tcW w:w="4111" w:type="dxa"/>
            <w:vAlign w:val="center"/>
          </w:tcPr>
          <w:p w:rsidR="006371B1" w:rsidRDefault="006371B1" w:rsidP="00676C56">
            <w:pPr>
              <w:jc w:val="both"/>
              <w:rPr>
                <w:rFonts w:ascii="標楷體" w:eastAsia="標楷體" w:hAnsi="標楷體" w:cs="DFKaiShu-SB-Estd-BF"/>
                <w:kern w:val="0"/>
              </w:rPr>
            </w:pPr>
            <w:r w:rsidRPr="004A3000">
              <w:rPr>
                <w:rFonts w:ascii="標楷體" w:eastAsia="標楷體" w:hAnsi="標楷體" w:cs="DFKaiShu-SB-Estd-BF" w:hint="eastAsia"/>
                <w:kern w:val="0"/>
              </w:rPr>
              <w:t>敘述生活瑣事的歌謠</w:t>
            </w:r>
          </w:p>
          <w:p w:rsidR="006371B1" w:rsidRPr="004D14AE" w:rsidRDefault="006371B1" w:rsidP="00676C56">
            <w:pPr>
              <w:jc w:val="both"/>
              <w:rPr>
                <w:rFonts w:ascii="標楷體" w:eastAsia="標楷體" w:hAnsi="標楷體"/>
              </w:rPr>
            </w:pPr>
          </w:p>
        </w:tc>
        <w:tc>
          <w:tcPr>
            <w:tcW w:w="425" w:type="dxa"/>
            <w:vAlign w:val="center"/>
          </w:tcPr>
          <w:p w:rsidR="006371B1" w:rsidRPr="004D14AE" w:rsidRDefault="006371B1" w:rsidP="006F504A">
            <w:pPr>
              <w:jc w:val="center"/>
              <w:rPr>
                <w:rFonts w:ascii="標楷體" w:eastAsia="標楷體" w:hAnsi="標楷體"/>
              </w:rPr>
            </w:pPr>
            <w:r>
              <w:rPr>
                <w:rFonts w:ascii="標楷體" w:eastAsia="標楷體" w:hAnsi="標楷體" w:hint="eastAsia"/>
              </w:rPr>
              <w:t>1</w:t>
            </w:r>
          </w:p>
        </w:tc>
        <w:tc>
          <w:tcPr>
            <w:tcW w:w="1276"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rPr>
                <w:rFonts w:ascii="標楷體" w:eastAsia="標楷體" w:hAnsi="標楷體"/>
              </w:rPr>
            </w:pPr>
            <w:r w:rsidRPr="00380CE3">
              <w:rPr>
                <w:rFonts w:ascii="標楷體" w:eastAsia="標楷體" w:hAnsi="標楷體" w:hint="eastAsia"/>
                <w:color w:val="000000"/>
              </w:rPr>
              <w:t>4.朗讀課文</w:t>
            </w:r>
          </w:p>
        </w:tc>
      </w:tr>
      <w:tr w:rsidR="006371B1" w:rsidRPr="004D14AE" w:rsidTr="006F504A">
        <w:trPr>
          <w:cantSplit/>
          <w:trHeight w:val="684"/>
        </w:trPr>
        <w:tc>
          <w:tcPr>
            <w:tcW w:w="1304" w:type="dxa"/>
            <w:vAlign w:val="center"/>
          </w:tcPr>
          <w:p w:rsidR="006371B1" w:rsidRPr="0050217A" w:rsidRDefault="006371B1" w:rsidP="00676C56">
            <w:pPr>
              <w:jc w:val="center"/>
              <w:rPr>
                <w:rFonts w:ascii="標楷體" w:eastAsia="標楷體" w:hAnsi="標楷體"/>
              </w:rPr>
            </w:pPr>
            <w:r>
              <w:rPr>
                <w:rFonts w:ascii="標楷體" w:eastAsia="標楷體" w:hAnsi="標楷體" w:hint="eastAsia"/>
              </w:rPr>
              <w:t>十八</w:t>
            </w:r>
          </w:p>
        </w:tc>
        <w:tc>
          <w:tcPr>
            <w:tcW w:w="4394" w:type="dxa"/>
            <w:vAlign w:val="center"/>
          </w:tcPr>
          <w:p w:rsidR="006371B1" w:rsidRPr="00ED5F23" w:rsidRDefault="006371B1" w:rsidP="00676C56">
            <w:pPr>
              <w:rPr>
                <w:rFonts w:ascii="標楷體" w:eastAsia="標楷體" w:hAnsi="標楷體"/>
              </w:rPr>
            </w:pPr>
            <w:r w:rsidRPr="00ED5F23">
              <w:rPr>
                <w:rFonts w:ascii="標楷體" w:eastAsia="標楷體" w:hAnsi="標楷體"/>
              </w:rPr>
              <w:t>2-1-2</w:t>
            </w:r>
            <w:r w:rsidRPr="00ED5F23">
              <w:rPr>
                <w:rFonts w:ascii="標楷體" w:eastAsia="標楷體" w:hAnsi="標楷體" w:hint="eastAsia"/>
              </w:rPr>
              <w:t>能以簡單的族語說自己想說的話。</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5"/>
                <w:attr w:name="Month" w:val="1"/>
                <w:attr w:name="Year" w:val="2001"/>
              </w:smartTagPr>
              <w:r w:rsidRPr="00ED5F23">
                <w:rPr>
                  <w:rFonts w:ascii="標楷體" w:eastAsia="標楷體" w:hAnsi="標楷體"/>
                </w:rPr>
                <w:t>1-1-5</w:t>
              </w:r>
            </w:smartTag>
            <w:r w:rsidRPr="00ED5F23">
              <w:rPr>
                <w:rFonts w:ascii="標楷體" w:eastAsia="標楷體" w:hAnsi="標楷體" w:hint="eastAsia"/>
              </w:rPr>
              <w:t>能培養良好的聆聽習慣及態度。</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1"/>
                <w:attr w:name="Month" w:val="1"/>
                <w:attr w:name="Year" w:val="2002"/>
              </w:smartTagPr>
              <w:r w:rsidRPr="00ED5F23">
                <w:rPr>
                  <w:rFonts w:ascii="標楷體" w:eastAsia="標楷體" w:hAnsi="標楷體"/>
                </w:rPr>
                <w:t>2-1-1</w:t>
              </w:r>
            </w:smartTag>
            <w:r w:rsidRPr="00ED5F23">
              <w:rPr>
                <w:rFonts w:ascii="標楷體" w:eastAsia="標楷體" w:hAnsi="標楷體" w:hint="eastAsia"/>
              </w:rPr>
              <w:t>能說簡單生活用語。</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6"/>
                <w:attr w:name="Month" w:val="1"/>
                <w:attr w:name="Year" w:val="2001"/>
              </w:smartTagPr>
              <w:r w:rsidRPr="00ED5F23">
                <w:rPr>
                  <w:rFonts w:ascii="標楷體" w:eastAsia="標楷體" w:hAnsi="標楷體" w:hint="eastAsia"/>
                </w:rPr>
                <w:t>1-1-6</w:t>
              </w:r>
            </w:smartTag>
            <w:r w:rsidRPr="00ED5F23">
              <w:rPr>
                <w:rFonts w:ascii="標楷體" w:eastAsia="標楷體" w:hAnsi="標楷體" w:hint="eastAsia"/>
              </w:rPr>
              <w:t>能透過聆聽，認識族群的文化。</w:t>
            </w:r>
          </w:p>
        </w:tc>
        <w:tc>
          <w:tcPr>
            <w:tcW w:w="2410" w:type="dxa"/>
            <w:vAlign w:val="center"/>
          </w:tcPr>
          <w:p w:rsidR="006371B1" w:rsidRPr="004D14AE" w:rsidRDefault="006371B1" w:rsidP="00676C56">
            <w:pPr>
              <w:jc w:val="both"/>
              <w:rPr>
                <w:rFonts w:ascii="標楷體" w:eastAsia="標楷體" w:hAnsi="標楷體"/>
              </w:rPr>
            </w:pPr>
            <w:r w:rsidRPr="004A3000">
              <w:rPr>
                <w:rFonts w:ascii="標楷體" w:eastAsia="標楷體" w:hAnsi="標楷體" w:cs="DFKaiShu-SB-Estd-BF" w:hint="eastAsia"/>
                <w:kern w:val="0"/>
              </w:rPr>
              <w:t>認識排灣族的音樂</w:t>
            </w:r>
          </w:p>
        </w:tc>
        <w:tc>
          <w:tcPr>
            <w:tcW w:w="4111" w:type="dxa"/>
            <w:vAlign w:val="center"/>
          </w:tcPr>
          <w:p w:rsidR="006371B1" w:rsidRPr="004D14AE" w:rsidRDefault="006371B1" w:rsidP="00676C56">
            <w:pPr>
              <w:jc w:val="both"/>
              <w:rPr>
                <w:rFonts w:ascii="標楷體" w:eastAsia="標楷體" w:hAnsi="標楷體"/>
              </w:rPr>
            </w:pPr>
            <w:r w:rsidRPr="004A3000">
              <w:rPr>
                <w:rFonts w:ascii="標楷體" w:eastAsia="標楷體" w:hAnsi="標楷體" w:cs="DFKaiShu-SB-Estd-BF" w:hint="eastAsia"/>
                <w:kern w:val="0"/>
              </w:rPr>
              <w:t>敘述生活瑣事的歌謠</w:t>
            </w:r>
          </w:p>
        </w:tc>
        <w:tc>
          <w:tcPr>
            <w:tcW w:w="425" w:type="dxa"/>
            <w:vAlign w:val="center"/>
          </w:tcPr>
          <w:p w:rsidR="006371B1" w:rsidRPr="004D14AE" w:rsidRDefault="006371B1" w:rsidP="006F504A">
            <w:pPr>
              <w:jc w:val="center"/>
              <w:rPr>
                <w:rFonts w:ascii="標楷體" w:eastAsia="標楷體" w:hAnsi="標楷體"/>
              </w:rPr>
            </w:pPr>
            <w:r>
              <w:rPr>
                <w:rFonts w:ascii="標楷體" w:eastAsia="標楷體" w:hAnsi="標楷體" w:hint="eastAsia"/>
              </w:rPr>
              <w:t>1</w:t>
            </w:r>
          </w:p>
        </w:tc>
        <w:tc>
          <w:tcPr>
            <w:tcW w:w="1276"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rPr>
                <w:rFonts w:ascii="標楷體" w:eastAsia="標楷體" w:hAnsi="標楷體"/>
              </w:rPr>
            </w:pPr>
            <w:r w:rsidRPr="00380CE3">
              <w:rPr>
                <w:rFonts w:ascii="標楷體" w:eastAsia="標楷體" w:hAnsi="標楷體" w:hint="eastAsia"/>
                <w:color w:val="000000"/>
              </w:rPr>
              <w:t>4.朗讀課文</w:t>
            </w:r>
          </w:p>
        </w:tc>
      </w:tr>
      <w:tr w:rsidR="006371B1" w:rsidRPr="004D14AE" w:rsidTr="006F504A">
        <w:trPr>
          <w:cantSplit/>
          <w:trHeight w:val="684"/>
        </w:trPr>
        <w:tc>
          <w:tcPr>
            <w:tcW w:w="1304" w:type="dxa"/>
            <w:vAlign w:val="center"/>
          </w:tcPr>
          <w:p w:rsidR="006371B1" w:rsidRDefault="006371B1" w:rsidP="00676C56">
            <w:pPr>
              <w:jc w:val="center"/>
              <w:rPr>
                <w:rFonts w:ascii="標楷體" w:eastAsia="標楷體" w:hAnsi="標楷體"/>
              </w:rPr>
            </w:pPr>
            <w:r>
              <w:rPr>
                <w:rFonts w:ascii="標楷體" w:eastAsia="標楷體" w:hAnsi="標楷體" w:hint="eastAsia"/>
              </w:rPr>
              <w:lastRenderedPageBreak/>
              <w:t>十九</w:t>
            </w:r>
          </w:p>
        </w:tc>
        <w:tc>
          <w:tcPr>
            <w:tcW w:w="4394" w:type="dxa"/>
            <w:vAlign w:val="center"/>
          </w:tcPr>
          <w:p w:rsidR="006371B1" w:rsidRPr="00ED5F23" w:rsidRDefault="006371B1" w:rsidP="00676C56">
            <w:pPr>
              <w:rPr>
                <w:rFonts w:ascii="標楷體" w:eastAsia="標楷體" w:hAnsi="標楷體"/>
              </w:rPr>
            </w:pPr>
            <w:r w:rsidRPr="00ED5F23">
              <w:rPr>
                <w:rFonts w:ascii="標楷體" w:eastAsia="標楷體" w:hAnsi="標楷體"/>
              </w:rPr>
              <w:t>2-1-2</w:t>
            </w:r>
            <w:r w:rsidRPr="00ED5F23">
              <w:rPr>
                <w:rFonts w:ascii="標楷體" w:eastAsia="標楷體" w:hAnsi="標楷體" w:hint="eastAsia"/>
              </w:rPr>
              <w:t>能以簡單的族語說自己想說的話。</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5"/>
                <w:attr w:name="Month" w:val="1"/>
                <w:attr w:name="Year" w:val="2001"/>
              </w:smartTagPr>
              <w:r w:rsidRPr="00ED5F23">
                <w:rPr>
                  <w:rFonts w:ascii="標楷體" w:eastAsia="標楷體" w:hAnsi="標楷體"/>
                </w:rPr>
                <w:t>1-1-5</w:t>
              </w:r>
            </w:smartTag>
            <w:r w:rsidRPr="00ED5F23">
              <w:rPr>
                <w:rFonts w:ascii="標楷體" w:eastAsia="標楷體" w:hAnsi="標楷體" w:hint="eastAsia"/>
              </w:rPr>
              <w:t>能培養良好的聆聽習慣及態度。</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1"/>
                <w:attr w:name="Month" w:val="1"/>
                <w:attr w:name="Year" w:val="2002"/>
              </w:smartTagPr>
              <w:r w:rsidRPr="00ED5F23">
                <w:rPr>
                  <w:rFonts w:ascii="標楷體" w:eastAsia="標楷體" w:hAnsi="標楷體"/>
                </w:rPr>
                <w:t>2-1-1</w:t>
              </w:r>
            </w:smartTag>
            <w:r w:rsidRPr="00ED5F23">
              <w:rPr>
                <w:rFonts w:ascii="標楷體" w:eastAsia="標楷體" w:hAnsi="標楷體" w:hint="eastAsia"/>
              </w:rPr>
              <w:t>能說簡單生活用語。</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6"/>
                <w:attr w:name="Month" w:val="1"/>
                <w:attr w:name="Year" w:val="2001"/>
              </w:smartTagPr>
              <w:r w:rsidRPr="00ED5F23">
                <w:rPr>
                  <w:rFonts w:ascii="標楷體" w:eastAsia="標楷體" w:hAnsi="標楷體" w:hint="eastAsia"/>
                </w:rPr>
                <w:t>1-1-6</w:t>
              </w:r>
            </w:smartTag>
            <w:r w:rsidRPr="00ED5F23">
              <w:rPr>
                <w:rFonts w:ascii="標楷體" w:eastAsia="標楷體" w:hAnsi="標楷體" w:hint="eastAsia"/>
              </w:rPr>
              <w:t>能透過聆聽，認識族群的文化。</w:t>
            </w:r>
          </w:p>
        </w:tc>
        <w:tc>
          <w:tcPr>
            <w:tcW w:w="2410" w:type="dxa"/>
            <w:vAlign w:val="center"/>
          </w:tcPr>
          <w:p w:rsidR="006371B1" w:rsidRPr="004D14AE" w:rsidRDefault="006371B1" w:rsidP="00676C56">
            <w:pPr>
              <w:jc w:val="both"/>
              <w:rPr>
                <w:rFonts w:ascii="標楷體" w:eastAsia="標楷體" w:hAnsi="標楷體"/>
              </w:rPr>
            </w:pPr>
            <w:r w:rsidRPr="004A3000">
              <w:rPr>
                <w:rFonts w:ascii="標楷體" w:eastAsia="標楷體" w:hAnsi="標楷體" w:cs="DFKaiShu-SB-Estd-BF" w:hint="eastAsia"/>
                <w:kern w:val="0"/>
              </w:rPr>
              <w:t>認識排灣族的音樂</w:t>
            </w:r>
          </w:p>
        </w:tc>
        <w:tc>
          <w:tcPr>
            <w:tcW w:w="4111" w:type="dxa"/>
            <w:vAlign w:val="center"/>
          </w:tcPr>
          <w:p w:rsidR="006371B1" w:rsidRPr="004D14AE" w:rsidRDefault="006371B1" w:rsidP="00676C56">
            <w:pPr>
              <w:jc w:val="both"/>
              <w:rPr>
                <w:rFonts w:ascii="標楷體" w:eastAsia="標楷體" w:hAnsi="標楷體"/>
              </w:rPr>
            </w:pPr>
            <w:r w:rsidRPr="004A3000">
              <w:rPr>
                <w:rFonts w:ascii="標楷體" w:eastAsia="標楷體" w:hAnsi="標楷體" w:cs="DFKaiShu-SB-Estd-BF" w:hint="eastAsia"/>
                <w:kern w:val="0"/>
              </w:rPr>
              <w:t>敘述生活瑣事的歌謠</w:t>
            </w:r>
          </w:p>
        </w:tc>
        <w:tc>
          <w:tcPr>
            <w:tcW w:w="425" w:type="dxa"/>
            <w:vAlign w:val="center"/>
          </w:tcPr>
          <w:p w:rsidR="006371B1" w:rsidRPr="004D14AE" w:rsidRDefault="006371B1" w:rsidP="006F504A">
            <w:pPr>
              <w:jc w:val="center"/>
              <w:rPr>
                <w:rFonts w:ascii="標楷體" w:eastAsia="標楷體" w:hAnsi="標楷體"/>
              </w:rPr>
            </w:pPr>
            <w:r>
              <w:rPr>
                <w:rFonts w:ascii="標楷體" w:eastAsia="標楷體" w:hAnsi="標楷體" w:hint="eastAsia"/>
              </w:rPr>
              <w:t>1</w:t>
            </w:r>
          </w:p>
        </w:tc>
        <w:tc>
          <w:tcPr>
            <w:tcW w:w="1276"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rPr>
                <w:rFonts w:ascii="標楷體" w:eastAsia="標楷體" w:hAnsi="標楷體"/>
              </w:rPr>
            </w:pPr>
            <w:r w:rsidRPr="00380CE3">
              <w:rPr>
                <w:rFonts w:ascii="標楷體" w:eastAsia="標楷體" w:hAnsi="標楷體" w:hint="eastAsia"/>
                <w:color w:val="000000"/>
              </w:rPr>
              <w:t>4.朗讀課文</w:t>
            </w:r>
          </w:p>
        </w:tc>
      </w:tr>
      <w:tr w:rsidR="006371B1" w:rsidRPr="004D14AE" w:rsidTr="006F504A">
        <w:trPr>
          <w:cantSplit/>
          <w:trHeight w:val="684"/>
        </w:trPr>
        <w:tc>
          <w:tcPr>
            <w:tcW w:w="1304" w:type="dxa"/>
            <w:vAlign w:val="center"/>
          </w:tcPr>
          <w:p w:rsidR="006371B1" w:rsidRDefault="006371B1" w:rsidP="00676C56">
            <w:pPr>
              <w:jc w:val="center"/>
              <w:rPr>
                <w:rFonts w:ascii="標楷體" w:eastAsia="標楷體" w:hAnsi="標楷體"/>
              </w:rPr>
            </w:pPr>
            <w:r>
              <w:rPr>
                <w:rFonts w:ascii="標楷體" w:eastAsia="標楷體" w:hAnsi="標楷體" w:hint="eastAsia"/>
              </w:rPr>
              <w:t>二十</w:t>
            </w:r>
          </w:p>
        </w:tc>
        <w:tc>
          <w:tcPr>
            <w:tcW w:w="4394" w:type="dxa"/>
            <w:vAlign w:val="center"/>
          </w:tcPr>
          <w:p w:rsidR="006371B1" w:rsidRPr="00ED5F23" w:rsidRDefault="006371B1" w:rsidP="00676C56">
            <w:pPr>
              <w:rPr>
                <w:rFonts w:ascii="標楷體" w:eastAsia="標楷體" w:hAnsi="標楷體"/>
              </w:rPr>
            </w:pPr>
            <w:r w:rsidRPr="00ED5F23">
              <w:rPr>
                <w:rFonts w:ascii="標楷體" w:eastAsia="標楷體" w:hAnsi="標楷體"/>
              </w:rPr>
              <w:t>2-1-2</w:t>
            </w:r>
            <w:r w:rsidRPr="00ED5F23">
              <w:rPr>
                <w:rFonts w:ascii="標楷體" w:eastAsia="標楷體" w:hAnsi="標楷體" w:hint="eastAsia"/>
              </w:rPr>
              <w:t>能以簡單的族語說自己想說的話。</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5"/>
                <w:attr w:name="Month" w:val="1"/>
                <w:attr w:name="Year" w:val="2001"/>
              </w:smartTagPr>
              <w:r w:rsidRPr="00ED5F23">
                <w:rPr>
                  <w:rFonts w:ascii="標楷體" w:eastAsia="標楷體" w:hAnsi="標楷體"/>
                </w:rPr>
                <w:t>1-1-5</w:t>
              </w:r>
            </w:smartTag>
            <w:r w:rsidRPr="00ED5F23">
              <w:rPr>
                <w:rFonts w:ascii="標楷體" w:eastAsia="標楷體" w:hAnsi="標楷體" w:hint="eastAsia"/>
              </w:rPr>
              <w:t>能培養良好的聆聽習慣及態度。</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1"/>
                <w:attr w:name="Month" w:val="1"/>
                <w:attr w:name="Year" w:val="2002"/>
              </w:smartTagPr>
              <w:r w:rsidRPr="00ED5F23">
                <w:rPr>
                  <w:rFonts w:ascii="標楷體" w:eastAsia="標楷體" w:hAnsi="標楷體"/>
                </w:rPr>
                <w:t>2-1-1</w:t>
              </w:r>
            </w:smartTag>
            <w:r w:rsidRPr="00ED5F23">
              <w:rPr>
                <w:rFonts w:ascii="標楷體" w:eastAsia="標楷體" w:hAnsi="標楷體" w:hint="eastAsia"/>
              </w:rPr>
              <w:t>能說簡單生活用語。</w:t>
            </w:r>
          </w:p>
          <w:p w:rsidR="006371B1" w:rsidRPr="00ED5F23" w:rsidRDefault="006371B1" w:rsidP="00676C56">
            <w:pPr>
              <w:rPr>
                <w:rFonts w:ascii="標楷體" w:eastAsia="標楷體" w:hAnsi="標楷體"/>
              </w:rPr>
            </w:pPr>
            <w:smartTag w:uri="urn:schemas-microsoft-com:office:smarttags" w:element="chsdate">
              <w:smartTagPr>
                <w:attr w:name="IsROCDate" w:val="False"/>
                <w:attr w:name="IsLunarDate" w:val="False"/>
                <w:attr w:name="Day" w:val="6"/>
                <w:attr w:name="Month" w:val="1"/>
                <w:attr w:name="Year" w:val="2001"/>
              </w:smartTagPr>
              <w:r w:rsidRPr="00ED5F23">
                <w:rPr>
                  <w:rFonts w:ascii="標楷體" w:eastAsia="標楷體" w:hAnsi="標楷體" w:hint="eastAsia"/>
                </w:rPr>
                <w:t>1-1-6</w:t>
              </w:r>
            </w:smartTag>
            <w:r w:rsidRPr="00ED5F23">
              <w:rPr>
                <w:rFonts w:ascii="標楷體" w:eastAsia="標楷體" w:hAnsi="標楷體" w:hint="eastAsia"/>
              </w:rPr>
              <w:t>能透過聆聽，認識族群的文化。</w:t>
            </w:r>
          </w:p>
        </w:tc>
        <w:tc>
          <w:tcPr>
            <w:tcW w:w="2410" w:type="dxa"/>
            <w:vAlign w:val="center"/>
          </w:tcPr>
          <w:p w:rsidR="006371B1" w:rsidRPr="004D14AE" w:rsidRDefault="006371B1" w:rsidP="00676C56">
            <w:pPr>
              <w:jc w:val="both"/>
              <w:rPr>
                <w:rFonts w:ascii="標楷體" w:eastAsia="標楷體" w:hAnsi="標楷體"/>
              </w:rPr>
            </w:pPr>
            <w:r>
              <w:rPr>
                <w:rFonts w:ascii="標楷體" w:eastAsia="標楷體" w:hAnsi="標楷體" w:hint="eastAsia"/>
              </w:rPr>
              <w:t>五年級</w:t>
            </w:r>
            <w:r w:rsidRPr="004D14AE">
              <w:rPr>
                <w:rFonts w:ascii="標楷體" w:eastAsia="標楷體" w:hAnsi="標楷體" w:hint="eastAsia"/>
              </w:rPr>
              <w:t>評量</w:t>
            </w:r>
          </w:p>
        </w:tc>
        <w:tc>
          <w:tcPr>
            <w:tcW w:w="4111" w:type="dxa"/>
            <w:vAlign w:val="center"/>
          </w:tcPr>
          <w:p w:rsidR="006371B1" w:rsidRPr="004D14AE" w:rsidRDefault="006371B1" w:rsidP="00676C56">
            <w:pPr>
              <w:jc w:val="both"/>
              <w:rPr>
                <w:rFonts w:ascii="標楷體" w:eastAsia="標楷體" w:hAnsi="標楷體"/>
              </w:rPr>
            </w:pPr>
            <w:r w:rsidRPr="00380CE3">
              <w:rPr>
                <w:rFonts w:ascii="標楷體" w:eastAsia="標楷體" w:hAnsi="標楷體" w:hint="eastAsia"/>
                <w:kern w:val="0"/>
              </w:rPr>
              <w:t>表演欣賞</w:t>
            </w:r>
            <w:r w:rsidRPr="00380CE3">
              <w:rPr>
                <w:rFonts w:ascii="標楷體" w:eastAsia="標楷體" w:hAnsi="標楷體" w:cs="DFKaiShu-SB-Estd-BF" w:hint="eastAsia"/>
                <w:kern w:val="0"/>
              </w:rPr>
              <w:t>童謠</w:t>
            </w:r>
          </w:p>
        </w:tc>
        <w:tc>
          <w:tcPr>
            <w:tcW w:w="425" w:type="dxa"/>
            <w:vAlign w:val="center"/>
          </w:tcPr>
          <w:p w:rsidR="006371B1" w:rsidRPr="004D14AE" w:rsidRDefault="006371B1" w:rsidP="006F504A">
            <w:pPr>
              <w:jc w:val="center"/>
              <w:rPr>
                <w:rFonts w:ascii="標楷體" w:eastAsia="標楷體" w:hAnsi="標楷體"/>
              </w:rPr>
            </w:pPr>
            <w:r>
              <w:rPr>
                <w:rFonts w:ascii="標楷體" w:eastAsia="標楷體" w:hAnsi="標楷體" w:hint="eastAsia"/>
              </w:rPr>
              <w:t>1</w:t>
            </w:r>
          </w:p>
        </w:tc>
        <w:tc>
          <w:tcPr>
            <w:tcW w:w="1276" w:type="dxa"/>
          </w:tcPr>
          <w:p w:rsidR="006371B1" w:rsidRPr="00380CE3" w:rsidRDefault="006371B1" w:rsidP="00676C56">
            <w:pPr>
              <w:rPr>
                <w:rFonts w:ascii="標楷體" w:eastAsia="標楷體" w:hAnsi="標楷體"/>
                <w:color w:val="000000"/>
              </w:rPr>
            </w:pPr>
            <w:r w:rsidRPr="00380CE3">
              <w:rPr>
                <w:rFonts w:ascii="標楷體" w:eastAsia="標楷體" w:hAnsi="標楷體"/>
                <w:color w:val="000000"/>
              </w:rPr>
              <w:t>1.</w:t>
            </w:r>
            <w:r w:rsidRPr="00380CE3">
              <w:rPr>
                <w:rFonts w:ascii="標楷體" w:eastAsia="標楷體" w:hAnsi="標楷體" w:hint="eastAsia"/>
                <w:color w:val="000000"/>
              </w:rPr>
              <w:t>態度檢核</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2.</w:t>
            </w:r>
            <w:r w:rsidRPr="00380CE3">
              <w:rPr>
                <w:rFonts w:ascii="標楷體" w:eastAsia="標楷體" w:hAnsi="標楷體" w:hint="eastAsia"/>
                <w:color w:val="000000"/>
              </w:rPr>
              <w:t>課堂問答</w:t>
            </w:r>
          </w:p>
          <w:p w:rsidR="006371B1" w:rsidRPr="00380CE3" w:rsidRDefault="006371B1" w:rsidP="00676C56">
            <w:pPr>
              <w:rPr>
                <w:rFonts w:ascii="標楷體" w:eastAsia="標楷體" w:hAnsi="標楷體"/>
                <w:color w:val="000000"/>
              </w:rPr>
            </w:pPr>
            <w:r w:rsidRPr="00380CE3">
              <w:rPr>
                <w:rFonts w:ascii="標楷體" w:eastAsia="標楷體" w:hAnsi="標楷體"/>
                <w:color w:val="000000"/>
              </w:rPr>
              <w:t>3.</w:t>
            </w:r>
            <w:r w:rsidRPr="00380CE3">
              <w:rPr>
                <w:rFonts w:ascii="標楷體" w:eastAsia="標楷體" w:hAnsi="標楷體" w:hint="eastAsia"/>
                <w:color w:val="000000"/>
              </w:rPr>
              <w:t>作業</w:t>
            </w:r>
          </w:p>
          <w:p w:rsidR="006371B1" w:rsidRPr="00380CE3" w:rsidRDefault="006371B1" w:rsidP="00676C56">
            <w:pPr>
              <w:rPr>
                <w:rFonts w:ascii="標楷體" w:eastAsia="標楷體" w:hAnsi="標楷體"/>
              </w:rPr>
            </w:pPr>
            <w:r w:rsidRPr="00380CE3">
              <w:rPr>
                <w:rFonts w:ascii="標楷體" w:eastAsia="標楷體" w:hAnsi="標楷體" w:hint="eastAsia"/>
                <w:color w:val="000000"/>
              </w:rPr>
              <w:t>4.朗讀課文</w:t>
            </w:r>
          </w:p>
        </w:tc>
      </w:tr>
    </w:tbl>
    <w:p w:rsidR="006642DE" w:rsidRPr="006371B1" w:rsidRDefault="006642DE" w:rsidP="004B582C">
      <w:pPr>
        <w:spacing w:line="500" w:lineRule="exact"/>
      </w:pPr>
    </w:p>
    <w:p w:rsidR="006642DE" w:rsidRDefault="006642DE" w:rsidP="006642DE"/>
    <w:p w:rsidR="00ED56FD" w:rsidRDefault="00ED56FD" w:rsidP="00E93CE0">
      <w:pPr>
        <w:keepNext/>
        <w:pageBreakBefore/>
        <w:spacing w:line="600" w:lineRule="exact"/>
        <w:jc w:val="center"/>
        <w:rPr>
          <w:rFonts w:ascii="新細明體" w:hAnsi="新細明體"/>
          <w:sz w:val="32"/>
          <w:szCs w:val="32"/>
          <w:u w:val="single"/>
        </w:rPr>
        <w:sectPr w:rsidR="00ED56FD" w:rsidSect="00113CAB">
          <w:pgSz w:w="16838" w:h="11906" w:orient="landscape"/>
          <w:pgMar w:top="1077" w:right="1077" w:bottom="1077" w:left="1077" w:header="851" w:footer="992" w:gutter="0"/>
          <w:cols w:space="425"/>
          <w:docGrid w:type="linesAndChars" w:linePitch="360"/>
        </w:sectPr>
      </w:pPr>
    </w:p>
    <w:p w:rsidR="000F2AD4" w:rsidRPr="00BD43AE" w:rsidRDefault="000F2AD4" w:rsidP="00E93CE0">
      <w:pPr>
        <w:keepNext/>
        <w:pageBreakBefore/>
        <w:spacing w:line="600" w:lineRule="exact"/>
        <w:jc w:val="center"/>
        <w:rPr>
          <w:rFonts w:ascii="標楷體" w:eastAsia="標楷體" w:hAnsi="標楷體"/>
          <w:sz w:val="32"/>
          <w:szCs w:val="32"/>
          <w:u w:val="single"/>
        </w:rPr>
      </w:pPr>
      <w:r w:rsidRPr="00BD43AE">
        <w:rPr>
          <w:rFonts w:ascii="標楷體" w:eastAsia="標楷體" w:hAnsi="標楷體" w:hint="eastAsia"/>
          <w:sz w:val="32"/>
          <w:szCs w:val="32"/>
          <w:u w:val="single"/>
        </w:rPr>
        <w:lastRenderedPageBreak/>
        <w:t>屏東縣高樹鄉泰山國民小學實施學校本位課程評鑑計畫</w:t>
      </w:r>
    </w:p>
    <w:p w:rsidR="000F2AD4" w:rsidRPr="00D623A9" w:rsidRDefault="000F2AD4" w:rsidP="000F2AD4">
      <w:pPr>
        <w:autoSpaceDE w:val="0"/>
        <w:autoSpaceDN w:val="0"/>
        <w:adjustRightInd w:val="0"/>
        <w:spacing w:line="360" w:lineRule="auto"/>
        <w:rPr>
          <w:rFonts w:ascii="標楷體" w:eastAsia="標楷體" w:hAnsi="標楷體" w:cs="標楷體-WinCharSetFFFF-H"/>
          <w:kern w:val="0"/>
          <w:sz w:val="28"/>
          <w:szCs w:val="28"/>
        </w:rPr>
      </w:pPr>
      <w:r w:rsidRPr="00D623A9">
        <w:rPr>
          <w:rFonts w:ascii="標楷體" w:eastAsia="標楷體" w:hAnsi="標楷體" w:cs="標楷體-WinCharSetFFFF-H" w:hint="eastAsia"/>
          <w:kern w:val="0"/>
          <w:sz w:val="28"/>
          <w:szCs w:val="28"/>
        </w:rPr>
        <w:t>一、依據：</w:t>
      </w:r>
    </w:p>
    <w:p w:rsidR="000F2AD4" w:rsidRPr="00D623A9" w:rsidRDefault="000F2AD4" w:rsidP="00D95D5C">
      <w:pPr>
        <w:autoSpaceDE w:val="0"/>
        <w:autoSpaceDN w:val="0"/>
        <w:adjustRightInd w:val="0"/>
        <w:spacing w:line="360" w:lineRule="auto"/>
        <w:ind w:leftChars="261" w:left="1186" w:hangingChars="200" w:hanging="560"/>
        <w:rPr>
          <w:rFonts w:ascii="標楷體" w:eastAsia="標楷體" w:hAnsi="標楷體" w:cs="標楷體-WinCharSetFFFF-H"/>
          <w:kern w:val="0"/>
          <w:sz w:val="28"/>
          <w:szCs w:val="28"/>
        </w:rPr>
      </w:pPr>
      <w:r w:rsidRPr="00D623A9">
        <w:rPr>
          <w:rFonts w:ascii="標楷體" w:eastAsia="標楷體" w:hAnsi="標楷體" w:cs="標楷體-WinCharSetFFFF-H" w:hint="eastAsia"/>
          <w:kern w:val="0"/>
          <w:sz w:val="28"/>
          <w:szCs w:val="28"/>
        </w:rPr>
        <w:t>(一)教育部</w:t>
      </w:r>
      <w:r w:rsidRPr="00923C35">
        <w:rPr>
          <w:rFonts w:eastAsia="標楷體" w:hint="eastAsia"/>
        </w:rPr>
        <w:t>92.1.15</w:t>
      </w:r>
      <w:r w:rsidRPr="00923C35">
        <w:rPr>
          <w:rFonts w:eastAsia="標楷體" w:hint="eastAsia"/>
        </w:rPr>
        <w:t>台國字第</w:t>
      </w:r>
      <w:r w:rsidRPr="00923C35">
        <w:rPr>
          <w:rFonts w:eastAsia="標楷體" w:hint="eastAsia"/>
        </w:rPr>
        <w:t>092006026</w:t>
      </w:r>
      <w:r w:rsidRPr="00923C35">
        <w:rPr>
          <w:rFonts w:eastAsia="標楷體" w:hint="eastAsia"/>
        </w:rPr>
        <w:t>號</w:t>
      </w:r>
      <w:r w:rsidRPr="00D623A9">
        <w:rPr>
          <w:rFonts w:ascii="標楷體" w:eastAsia="標楷體" w:hAnsi="標楷體" w:cs="標楷體-WinCharSetFFFF-H" w:hint="eastAsia"/>
          <w:kern w:val="0"/>
          <w:sz w:val="28"/>
          <w:szCs w:val="28"/>
        </w:rPr>
        <w:t>「國民中小學九年一貫課程綱要」實施要點。</w:t>
      </w:r>
    </w:p>
    <w:p w:rsidR="000F2AD4" w:rsidRPr="00D623A9" w:rsidRDefault="000F2AD4" w:rsidP="000F2AD4">
      <w:pPr>
        <w:autoSpaceDE w:val="0"/>
        <w:autoSpaceDN w:val="0"/>
        <w:adjustRightInd w:val="0"/>
        <w:spacing w:line="360" w:lineRule="auto"/>
        <w:ind w:firstLineChars="225" w:firstLine="630"/>
        <w:rPr>
          <w:rFonts w:ascii="標楷體" w:eastAsia="標楷體" w:hAnsi="標楷體" w:cs="標楷體-WinCharSetFFFF-H"/>
          <w:kern w:val="0"/>
          <w:sz w:val="28"/>
          <w:szCs w:val="28"/>
        </w:rPr>
      </w:pPr>
      <w:r w:rsidRPr="00D623A9">
        <w:rPr>
          <w:rFonts w:ascii="標楷體" w:eastAsia="標楷體" w:hAnsi="標楷體" w:cs="標楷體-WinCharSetFFFF-H" w:hint="eastAsia"/>
          <w:kern w:val="0"/>
          <w:sz w:val="28"/>
          <w:szCs w:val="28"/>
        </w:rPr>
        <w:t>(二)本校校務發展計畫。</w:t>
      </w:r>
    </w:p>
    <w:p w:rsidR="000F2AD4" w:rsidRPr="00D623A9" w:rsidRDefault="000F2AD4" w:rsidP="000F2AD4">
      <w:pPr>
        <w:autoSpaceDE w:val="0"/>
        <w:autoSpaceDN w:val="0"/>
        <w:adjustRightInd w:val="0"/>
        <w:spacing w:line="360" w:lineRule="auto"/>
        <w:rPr>
          <w:rFonts w:ascii="標楷體" w:eastAsia="標楷體" w:hAnsi="標楷體" w:cs="標楷體-WinCharSetFFFF-H"/>
          <w:kern w:val="0"/>
          <w:sz w:val="28"/>
          <w:szCs w:val="28"/>
        </w:rPr>
      </w:pPr>
      <w:r w:rsidRPr="00D623A9">
        <w:rPr>
          <w:rFonts w:ascii="標楷體" w:eastAsia="標楷體" w:hAnsi="標楷體" w:cs="標楷體-WinCharSetFFFF-H" w:hint="eastAsia"/>
          <w:kern w:val="0"/>
          <w:sz w:val="28"/>
          <w:szCs w:val="28"/>
        </w:rPr>
        <w:t>二、目的：</w:t>
      </w:r>
    </w:p>
    <w:p w:rsidR="000F2AD4" w:rsidRPr="00D623A9" w:rsidRDefault="000F2AD4" w:rsidP="000F2AD4">
      <w:pPr>
        <w:autoSpaceDE w:val="0"/>
        <w:autoSpaceDN w:val="0"/>
        <w:adjustRightInd w:val="0"/>
        <w:spacing w:line="360" w:lineRule="auto"/>
        <w:ind w:firstLineChars="225" w:firstLine="630"/>
        <w:rPr>
          <w:rFonts w:ascii="標楷體" w:eastAsia="標楷體" w:hAnsi="標楷體" w:cs="標楷體-WinCharSetFFFF-H"/>
          <w:kern w:val="0"/>
          <w:sz w:val="28"/>
          <w:szCs w:val="28"/>
        </w:rPr>
      </w:pPr>
      <w:r w:rsidRPr="00D623A9">
        <w:rPr>
          <w:rFonts w:ascii="標楷體" w:eastAsia="標楷體" w:hAnsi="標楷體" w:cs="標楷體-WinCharSetFFFF-H" w:hint="eastAsia"/>
          <w:kern w:val="0"/>
          <w:sz w:val="28"/>
          <w:szCs w:val="28"/>
        </w:rPr>
        <w:t>(一)建立評鑑、檢視的機制，確保學校課程發展與實施的品質。</w:t>
      </w:r>
    </w:p>
    <w:p w:rsidR="000F2AD4" w:rsidRPr="00D623A9" w:rsidRDefault="000F2AD4" w:rsidP="000F2AD4">
      <w:pPr>
        <w:autoSpaceDE w:val="0"/>
        <w:autoSpaceDN w:val="0"/>
        <w:adjustRightInd w:val="0"/>
        <w:spacing w:line="360" w:lineRule="auto"/>
        <w:ind w:firstLineChars="225" w:firstLine="630"/>
        <w:rPr>
          <w:rFonts w:ascii="標楷體" w:eastAsia="標楷體" w:hAnsi="標楷體" w:cs="標楷體-WinCharSetFFFF-H"/>
          <w:kern w:val="0"/>
          <w:sz w:val="28"/>
          <w:szCs w:val="28"/>
        </w:rPr>
      </w:pPr>
      <w:r w:rsidRPr="00D623A9">
        <w:rPr>
          <w:rFonts w:ascii="標楷體" w:eastAsia="標楷體" w:hAnsi="標楷體" w:cs="標楷體-WinCharSetFFFF-H" w:hint="eastAsia"/>
          <w:kern w:val="0"/>
          <w:sz w:val="28"/>
          <w:szCs w:val="28"/>
        </w:rPr>
        <w:t>(二)教師能檢視教學與課程，落實教學工作。</w:t>
      </w:r>
    </w:p>
    <w:p w:rsidR="000F2AD4" w:rsidRPr="00D623A9" w:rsidRDefault="000F2AD4" w:rsidP="000F2AD4">
      <w:pPr>
        <w:autoSpaceDE w:val="0"/>
        <w:autoSpaceDN w:val="0"/>
        <w:adjustRightInd w:val="0"/>
        <w:spacing w:line="360" w:lineRule="auto"/>
        <w:ind w:leftChars="292" w:left="1121" w:hangingChars="150" w:hanging="420"/>
        <w:rPr>
          <w:rFonts w:ascii="標楷體" w:eastAsia="標楷體" w:hAnsi="標楷體" w:cs="標楷體-WinCharSetFFFF-H"/>
          <w:kern w:val="0"/>
          <w:sz w:val="28"/>
          <w:szCs w:val="28"/>
        </w:rPr>
      </w:pPr>
      <w:r w:rsidRPr="00D623A9">
        <w:rPr>
          <w:rFonts w:ascii="標楷體" w:eastAsia="標楷體" w:hAnsi="標楷體" w:cs="標楷體-WinCharSetFFFF-H" w:hint="eastAsia"/>
          <w:kern w:val="0"/>
          <w:sz w:val="28"/>
          <w:szCs w:val="28"/>
        </w:rPr>
        <w:t>(三) 逐步進行調整、修正課程在籌畫、發展、實施各階段中的問題，並及時提供教師行政上的支援。</w:t>
      </w:r>
    </w:p>
    <w:p w:rsidR="000F2AD4" w:rsidRPr="00D623A9" w:rsidRDefault="000F2AD4" w:rsidP="000F2AD4">
      <w:pPr>
        <w:autoSpaceDE w:val="0"/>
        <w:autoSpaceDN w:val="0"/>
        <w:adjustRightInd w:val="0"/>
        <w:spacing w:line="360" w:lineRule="auto"/>
        <w:ind w:firstLineChars="225" w:firstLine="630"/>
        <w:rPr>
          <w:rFonts w:ascii="標楷體" w:eastAsia="標楷體" w:hAnsi="標楷體" w:cs="標楷體-WinCharSetFFFF-H"/>
          <w:kern w:val="0"/>
          <w:sz w:val="28"/>
          <w:szCs w:val="28"/>
        </w:rPr>
      </w:pPr>
      <w:r w:rsidRPr="00D623A9">
        <w:rPr>
          <w:rFonts w:ascii="標楷體" w:eastAsia="標楷體" w:hAnsi="標楷體" w:cs="標楷體-WinCharSetFFFF-H" w:hint="eastAsia"/>
          <w:kern w:val="0"/>
          <w:sz w:val="28"/>
          <w:szCs w:val="28"/>
        </w:rPr>
        <w:t>(四)透過評鑑，確立績效責任，改進課程缺失，以提昇教育品質。</w:t>
      </w:r>
    </w:p>
    <w:p w:rsidR="000F2AD4" w:rsidRPr="00D623A9" w:rsidRDefault="000F2AD4" w:rsidP="000F2AD4">
      <w:pPr>
        <w:pStyle w:val="Web"/>
        <w:tabs>
          <w:tab w:val="left" w:pos="5572"/>
        </w:tabs>
        <w:spacing w:before="0" w:beforeAutospacing="0" w:after="0" w:afterAutospacing="0" w:line="360" w:lineRule="auto"/>
        <w:rPr>
          <w:rFonts w:ascii="標楷體" w:eastAsia="標楷體" w:hAnsi="標楷體"/>
          <w:sz w:val="28"/>
          <w:szCs w:val="28"/>
        </w:rPr>
      </w:pPr>
      <w:r w:rsidRPr="00D623A9">
        <w:rPr>
          <w:rFonts w:ascii="標楷體" w:eastAsia="標楷體" w:hAnsi="標楷體" w:hint="eastAsia"/>
          <w:sz w:val="28"/>
          <w:szCs w:val="28"/>
        </w:rPr>
        <w:t>三、</w:t>
      </w:r>
      <w:r w:rsidRPr="00D623A9">
        <w:rPr>
          <w:rFonts w:ascii="標楷體" w:eastAsia="標楷體" w:hAnsi="標楷體"/>
          <w:sz w:val="28"/>
          <w:szCs w:val="28"/>
        </w:rPr>
        <w:t xml:space="preserve">課程評鑑原則： </w:t>
      </w:r>
    </w:p>
    <w:p w:rsidR="000F2AD4" w:rsidRPr="00D623A9" w:rsidRDefault="000F2AD4" w:rsidP="000F2AD4">
      <w:pPr>
        <w:spacing w:line="360" w:lineRule="auto"/>
        <w:ind w:leftChars="225" w:left="2500" w:hangingChars="700" w:hanging="1960"/>
        <w:rPr>
          <w:rFonts w:ascii="標楷體" w:eastAsia="標楷體" w:hAnsi="標楷體"/>
          <w:sz w:val="28"/>
          <w:szCs w:val="28"/>
        </w:rPr>
      </w:pPr>
      <w:r w:rsidRPr="00D623A9">
        <w:rPr>
          <w:rFonts w:ascii="標楷體" w:eastAsia="標楷體" w:hAnsi="標楷體" w:hint="eastAsia"/>
          <w:sz w:val="28"/>
          <w:szCs w:val="28"/>
        </w:rPr>
        <w:t>(一)</w:t>
      </w:r>
      <w:r w:rsidR="004428A6">
        <w:rPr>
          <w:rFonts w:ascii="標楷體" w:eastAsia="標楷體" w:hAnsi="標楷體" w:hint="eastAsia"/>
          <w:sz w:val="28"/>
          <w:szCs w:val="28"/>
        </w:rPr>
        <w:t>目標原則：依據九年一貫課程綱要，檢核課程實施運作</w:t>
      </w:r>
      <w:r w:rsidRPr="00D623A9">
        <w:rPr>
          <w:rFonts w:ascii="標楷體" w:eastAsia="標楷體" w:hAnsi="標楷體" w:hint="eastAsia"/>
          <w:sz w:val="28"/>
          <w:szCs w:val="28"/>
        </w:rPr>
        <w:t>過程，掌握學生能力的獲得，做為修正教材、改進教學與辦學績效之依據。</w:t>
      </w:r>
    </w:p>
    <w:p w:rsidR="000F2AD4" w:rsidRPr="00D623A9" w:rsidRDefault="000F2AD4" w:rsidP="000F2AD4">
      <w:pPr>
        <w:spacing w:line="360" w:lineRule="auto"/>
        <w:ind w:left="540"/>
        <w:rPr>
          <w:rFonts w:ascii="標楷體" w:eastAsia="標楷體" w:hAnsi="標楷體"/>
          <w:sz w:val="28"/>
          <w:szCs w:val="28"/>
        </w:rPr>
      </w:pPr>
      <w:r w:rsidRPr="00D623A9">
        <w:rPr>
          <w:rFonts w:ascii="標楷體" w:eastAsia="標楷體" w:hAnsi="標楷體" w:hint="eastAsia"/>
          <w:sz w:val="28"/>
          <w:szCs w:val="28"/>
        </w:rPr>
        <w:t>(二)</w:t>
      </w:r>
      <w:r w:rsidRPr="00D623A9">
        <w:rPr>
          <w:rFonts w:ascii="標楷體" w:eastAsia="標楷體" w:hAnsi="標楷體"/>
          <w:sz w:val="28"/>
          <w:szCs w:val="28"/>
        </w:rPr>
        <w:t>主動原則：</w:t>
      </w:r>
      <w:r w:rsidRPr="00D623A9">
        <w:rPr>
          <w:rFonts w:ascii="標楷體" w:eastAsia="標楷體" w:hAnsi="標楷體" w:hint="eastAsia"/>
          <w:sz w:val="28"/>
          <w:szCs w:val="28"/>
        </w:rPr>
        <w:t>落實學校本位課程，提供課程發展基礎。</w:t>
      </w:r>
    </w:p>
    <w:p w:rsidR="000F2AD4" w:rsidRPr="00D623A9" w:rsidRDefault="000F2AD4" w:rsidP="000F2AD4">
      <w:pPr>
        <w:spacing w:line="360" w:lineRule="auto"/>
        <w:ind w:leftChars="225" w:left="2500" w:hangingChars="700" w:hanging="1960"/>
        <w:rPr>
          <w:rFonts w:ascii="標楷體" w:eastAsia="標楷體" w:hAnsi="標楷體"/>
          <w:sz w:val="28"/>
          <w:szCs w:val="28"/>
        </w:rPr>
      </w:pPr>
      <w:r w:rsidRPr="00D623A9">
        <w:rPr>
          <w:rFonts w:ascii="標楷體" w:eastAsia="標楷體" w:hAnsi="標楷體" w:hint="eastAsia"/>
          <w:sz w:val="28"/>
          <w:szCs w:val="28"/>
        </w:rPr>
        <w:t>(三)參與原則：鼓勵實際擔任教學教師參與評鑑，反映教學實際狀況。</w:t>
      </w:r>
    </w:p>
    <w:p w:rsidR="000F2AD4" w:rsidRPr="00D623A9" w:rsidRDefault="000F2AD4" w:rsidP="000F2AD4">
      <w:pPr>
        <w:spacing w:line="360" w:lineRule="auto"/>
        <w:ind w:left="540"/>
        <w:rPr>
          <w:rFonts w:ascii="標楷體" w:eastAsia="標楷體" w:hAnsi="標楷體"/>
          <w:sz w:val="28"/>
          <w:szCs w:val="28"/>
        </w:rPr>
      </w:pPr>
      <w:r w:rsidRPr="00D623A9">
        <w:rPr>
          <w:rFonts w:ascii="標楷體" w:eastAsia="標楷體" w:hAnsi="標楷體" w:hint="eastAsia"/>
          <w:sz w:val="28"/>
          <w:szCs w:val="28"/>
        </w:rPr>
        <w:t>(四)回饋原則：課程評鑑的結果，可以提供下學年課程計畫參考。</w:t>
      </w:r>
    </w:p>
    <w:p w:rsidR="000F2AD4" w:rsidRPr="00D623A9" w:rsidRDefault="000F2AD4" w:rsidP="000F2AD4">
      <w:pPr>
        <w:spacing w:line="360" w:lineRule="auto"/>
        <w:ind w:left="540"/>
        <w:rPr>
          <w:rFonts w:ascii="標楷體" w:eastAsia="標楷體" w:hAnsi="標楷體"/>
          <w:sz w:val="28"/>
          <w:szCs w:val="28"/>
        </w:rPr>
      </w:pPr>
      <w:r w:rsidRPr="00D623A9">
        <w:rPr>
          <w:rFonts w:ascii="標楷體" w:eastAsia="標楷體" w:hAnsi="標楷體" w:hint="eastAsia"/>
          <w:sz w:val="28"/>
          <w:szCs w:val="28"/>
        </w:rPr>
        <w:t>(五)多元原則：兼重過程與結果，運用形成性與總結評鑑。</w:t>
      </w:r>
    </w:p>
    <w:p w:rsidR="000F2AD4" w:rsidRDefault="000F2AD4" w:rsidP="000F2AD4">
      <w:pPr>
        <w:pStyle w:val="Web"/>
        <w:tabs>
          <w:tab w:val="left" w:pos="5572"/>
        </w:tabs>
        <w:spacing w:before="0" w:beforeAutospacing="0" w:after="0" w:afterAutospacing="0" w:line="360" w:lineRule="auto"/>
        <w:jc w:val="both"/>
        <w:rPr>
          <w:rFonts w:ascii="標楷體" w:eastAsia="標楷體" w:hAnsi="標楷體"/>
          <w:sz w:val="28"/>
          <w:szCs w:val="28"/>
        </w:rPr>
      </w:pPr>
    </w:p>
    <w:p w:rsidR="004428A6" w:rsidRPr="00D623A9" w:rsidRDefault="004428A6" w:rsidP="000F2AD4">
      <w:pPr>
        <w:pStyle w:val="Web"/>
        <w:tabs>
          <w:tab w:val="left" w:pos="5572"/>
        </w:tabs>
        <w:spacing w:before="0" w:beforeAutospacing="0" w:after="0" w:afterAutospacing="0" w:line="360" w:lineRule="auto"/>
        <w:jc w:val="both"/>
        <w:rPr>
          <w:rFonts w:ascii="標楷體" w:eastAsia="標楷體" w:hAnsi="標楷體"/>
          <w:sz w:val="28"/>
          <w:szCs w:val="28"/>
        </w:rPr>
      </w:pPr>
    </w:p>
    <w:p w:rsidR="000F2AD4" w:rsidRPr="00D623A9" w:rsidRDefault="000F2AD4" w:rsidP="000F2AD4">
      <w:pPr>
        <w:pStyle w:val="Web"/>
        <w:tabs>
          <w:tab w:val="left" w:pos="5572"/>
        </w:tabs>
        <w:spacing w:before="0" w:beforeAutospacing="0" w:after="0" w:afterAutospacing="0" w:line="360" w:lineRule="auto"/>
        <w:jc w:val="both"/>
        <w:rPr>
          <w:rFonts w:ascii="標楷體" w:eastAsia="標楷體" w:hAnsi="標楷體"/>
          <w:sz w:val="28"/>
          <w:szCs w:val="28"/>
        </w:rPr>
      </w:pPr>
      <w:r w:rsidRPr="00D623A9">
        <w:rPr>
          <w:rFonts w:ascii="標楷體" w:eastAsia="標楷體" w:hAnsi="標楷體" w:hint="eastAsia"/>
          <w:sz w:val="28"/>
          <w:szCs w:val="28"/>
        </w:rPr>
        <w:lastRenderedPageBreak/>
        <w:t>四、</w:t>
      </w:r>
      <w:r w:rsidRPr="00D623A9">
        <w:rPr>
          <w:rFonts w:ascii="標楷體" w:eastAsia="標楷體" w:hAnsi="標楷體"/>
          <w:sz w:val="28"/>
          <w:szCs w:val="28"/>
        </w:rPr>
        <w:t>課程評鑑內容：</w:t>
      </w:r>
    </w:p>
    <w:tbl>
      <w:tblPr>
        <w:tblW w:w="9388"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920"/>
        <w:gridCol w:w="2040"/>
        <w:gridCol w:w="1800"/>
        <w:gridCol w:w="1980"/>
      </w:tblGrid>
      <w:tr w:rsidR="000F2AD4" w:rsidRPr="00D623A9" w:rsidTr="00B60B71">
        <w:trPr>
          <w:trHeight w:val="321"/>
        </w:trPr>
        <w:tc>
          <w:tcPr>
            <w:tcW w:w="1648" w:type="dxa"/>
            <w:vAlign w:val="center"/>
          </w:tcPr>
          <w:p w:rsidR="000F2AD4" w:rsidRPr="00D623A9" w:rsidRDefault="000F2AD4" w:rsidP="00B60B71">
            <w:pPr>
              <w:spacing w:line="280" w:lineRule="exact"/>
              <w:jc w:val="center"/>
              <w:rPr>
                <w:rFonts w:ascii="標楷體" w:eastAsia="標楷體" w:hAnsi="標楷體"/>
                <w:sz w:val="28"/>
                <w:szCs w:val="28"/>
              </w:rPr>
            </w:pPr>
            <w:r w:rsidRPr="00D623A9">
              <w:rPr>
                <w:rFonts w:ascii="標楷體" w:eastAsia="標楷體" w:hAnsi="標楷體" w:hint="eastAsia"/>
                <w:sz w:val="28"/>
                <w:szCs w:val="28"/>
              </w:rPr>
              <w:t>評鑑範圍</w:t>
            </w:r>
          </w:p>
        </w:tc>
        <w:tc>
          <w:tcPr>
            <w:tcW w:w="1920" w:type="dxa"/>
            <w:vAlign w:val="center"/>
          </w:tcPr>
          <w:p w:rsidR="000F2AD4" w:rsidRPr="00D623A9" w:rsidRDefault="000F2AD4" w:rsidP="00B60B71">
            <w:pPr>
              <w:spacing w:line="280" w:lineRule="exact"/>
              <w:jc w:val="center"/>
              <w:rPr>
                <w:rFonts w:ascii="標楷體" w:eastAsia="標楷體" w:hAnsi="標楷體"/>
                <w:sz w:val="28"/>
                <w:szCs w:val="28"/>
              </w:rPr>
            </w:pPr>
            <w:r w:rsidRPr="00D623A9">
              <w:rPr>
                <w:rFonts w:ascii="標楷體" w:eastAsia="標楷體" w:hAnsi="標楷體" w:hint="eastAsia"/>
                <w:sz w:val="28"/>
                <w:szCs w:val="28"/>
              </w:rPr>
              <w:t>評鑑內容</w:t>
            </w:r>
          </w:p>
        </w:tc>
        <w:tc>
          <w:tcPr>
            <w:tcW w:w="2040" w:type="dxa"/>
            <w:vAlign w:val="center"/>
          </w:tcPr>
          <w:p w:rsidR="000F2AD4" w:rsidRPr="00D623A9" w:rsidRDefault="000F2AD4" w:rsidP="00B60B71">
            <w:pPr>
              <w:spacing w:line="280" w:lineRule="exact"/>
              <w:jc w:val="center"/>
              <w:rPr>
                <w:rFonts w:ascii="標楷體" w:eastAsia="標楷體" w:hAnsi="標楷體"/>
                <w:sz w:val="28"/>
                <w:szCs w:val="28"/>
              </w:rPr>
            </w:pPr>
            <w:r w:rsidRPr="00D623A9">
              <w:rPr>
                <w:rFonts w:ascii="標楷體" w:eastAsia="標楷體" w:hAnsi="標楷體" w:hint="eastAsia"/>
                <w:sz w:val="28"/>
                <w:szCs w:val="28"/>
              </w:rPr>
              <w:t>評鑑者</w:t>
            </w:r>
          </w:p>
        </w:tc>
        <w:tc>
          <w:tcPr>
            <w:tcW w:w="1800" w:type="dxa"/>
            <w:vAlign w:val="center"/>
          </w:tcPr>
          <w:p w:rsidR="000F2AD4" w:rsidRPr="00D623A9" w:rsidRDefault="000F2AD4" w:rsidP="00B60B71">
            <w:pPr>
              <w:autoSpaceDE w:val="0"/>
              <w:autoSpaceDN w:val="0"/>
              <w:adjustRightInd w:val="0"/>
              <w:spacing w:line="360" w:lineRule="auto"/>
              <w:rPr>
                <w:rFonts w:ascii="標楷體" w:eastAsia="標楷體" w:hAnsi="標楷體" w:cs="標楷體-WinCharSetFFFF-H"/>
                <w:kern w:val="0"/>
                <w:sz w:val="28"/>
                <w:szCs w:val="28"/>
              </w:rPr>
            </w:pPr>
            <w:r w:rsidRPr="00D623A9">
              <w:rPr>
                <w:rFonts w:ascii="標楷體" w:eastAsia="標楷體" w:hAnsi="標楷體" w:cs="標楷體-WinCharSetFFFF-H" w:hint="eastAsia"/>
                <w:kern w:val="0"/>
                <w:sz w:val="28"/>
                <w:szCs w:val="28"/>
              </w:rPr>
              <w:t>評鑑方式</w:t>
            </w:r>
          </w:p>
        </w:tc>
        <w:tc>
          <w:tcPr>
            <w:tcW w:w="1980" w:type="dxa"/>
            <w:vAlign w:val="center"/>
          </w:tcPr>
          <w:p w:rsidR="000F2AD4" w:rsidRPr="00D623A9" w:rsidRDefault="000F2AD4" w:rsidP="00B60B71">
            <w:pPr>
              <w:spacing w:line="280" w:lineRule="exact"/>
              <w:jc w:val="center"/>
              <w:rPr>
                <w:rFonts w:ascii="標楷體" w:eastAsia="標楷體" w:hAnsi="標楷體"/>
                <w:sz w:val="28"/>
                <w:szCs w:val="28"/>
              </w:rPr>
            </w:pPr>
            <w:r w:rsidRPr="00D623A9">
              <w:rPr>
                <w:rFonts w:ascii="標楷體" w:eastAsia="標楷體" w:hAnsi="標楷體" w:hint="eastAsia"/>
                <w:sz w:val="28"/>
                <w:szCs w:val="28"/>
              </w:rPr>
              <w:t>完成/實施時間</w:t>
            </w:r>
          </w:p>
        </w:tc>
      </w:tr>
      <w:tr w:rsidR="000F2AD4" w:rsidRPr="00D623A9" w:rsidTr="004428A6">
        <w:trPr>
          <w:cantSplit/>
          <w:trHeight w:val="543"/>
        </w:trPr>
        <w:tc>
          <w:tcPr>
            <w:tcW w:w="1648" w:type="dxa"/>
            <w:vMerge w:val="restart"/>
            <w:vAlign w:val="center"/>
          </w:tcPr>
          <w:p w:rsidR="000F2AD4" w:rsidRPr="00D623A9" w:rsidRDefault="000F2AD4" w:rsidP="00B60B71">
            <w:pPr>
              <w:spacing w:line="280" w:lineRule="exact"/>
              <w:ind w:left="280" w:hangingChars="100" w:hanging="280"/>
              <w:jc w:val="both"/>
              <w:rPr>
                <w:rFonts w:ascii="標楷體" w:eastAsia="標楷體" w:hAnsi="標楷體"/>
                <w:sz w:val="28"/>
                <w:szCs w:val="28"/>
              </w:rPr>
            </w:pPr>
            <w:r w:rsidRPr="00D623A9">
              <w:rPr>
                <w:rFonts w:ascii="標楷體" w:eastAsia="標楷體" w:hAnsi="標楷體" w:hint="eastAsia"/>
                <w:sz w:val="28"/>
                <w:szCs w:val="28"/>
              </w:rPr>
              <w:t>1.課程評鑑</w:t>
            </w:r>
          </w:p>
        </w:tc>
        <w:tc>
          <w:tcPr>
            <w:tcW w:w="1920" w:type="dxa"/>
            <w:vAlign w:val="center"/>
          </w:tcPr>
          <w:p w:rsidR="000F2AD4" w:rsidRPr="00D623A9" w:rsidRDefault="000F2AD4" w:rsidP="004428A6">
            <w:pPr>
              <w:spacing w:line="280" w:lineRule="exact"/>
              <w:jc w:val="both"/>
              <w:rPr>
                <w:rFonts w:ascii="標楷體" w:eastAsia="標楷體" w:hAnsi="標楷體"/>
                <w:sz w:val="28"/>
                <w:szCs w:val="28"/>
              </w:rPr>
            </w:pPr>
            <w:r w:rsidRPr="00D623A9">
              <w:rPr>
                <w:rFonts w:ascii="標楷體" w:eastAsia="標楷體" w:hAnsi="標楷體" w:hint="eastAsia"/>
                <w:sz w:val="28"/>
                <w:szCs w:val="28"/>
              </w:rPr>
              <w:t>課程計畫審核</w:t>
            </w:r>
          </w:p>
        </w:tc>
        <w:tc>
          <w:tcPr>
            <w:tcW w:w="2040" w:type="dxa"/>
            <w:vAlign w:val="center"/>
          </w:tcPr>
          <w:p w:rsidR="000F2AD4" w:rsidRPr="00D623A9" w:rsidRDefault="000F2AD4" w:rsidP="004428A6">
            <w:pPr>
              <w:spacing w:line="280" w:lineRule="exact"/>
              <w:jc w:val="both"/>
              <w:rPr>
                <w:rFonts w:ascii="標楷體" w:eastAsia="標楷體" w:hAnsi="標楷體"/>
                <w:sz w:val="28"/>
                <w:szCs w:val="28"/>
              </w:rPr>
            </w:pPr>
            <w:r w:rsidRPr="00D623A9">
              <w:rPr>
                <w:rFonts w:ascii="標楷體" w:eastAsia="標楷體" w:hAnsi="標楷體" w:hint="eastAsia"/>
                <w:sz w:val="28"/>
                <w:szCs w:val="28"/>
              </w:rPr>
              <w:t>課發會</w:t>
            </w:r>
          </w:p>
        </w:tc>
        <w:tc>
          <w:tcPr>
            <w:tcW w:w="1800" w:type="dxa"/>
            <w:vAlign w:val="center"/>
          </w:tcPr>
          <w:p w:rsidR="000F2AD4" w:rsidRPr="00D623A9" w:rsidRDefault="000F2AD4" w:rsidP="004428A6">
            <w:pPr>
              <w:autoSpaceDE w:val="0"/>
              <w:autoSpaceDN w:val="0"/>
              <w:adjustRightInd w:val="0"/>
              <w:snapToGrid w:val="0"/>
              <w:ind w:left="280" w:hangingChars="100" w:hanging="280"/>
              <w:jc w:val="both"/>
              <w:rPr>
                <w:rFonts w:ascii="標楷體" w:eastAsia="標楷體" w:hAnsi="標楷體" w:cs="標楷體-WinCharSetFFFF-H"/>
                <w:kern w:val="0"/>
                <w:sz w:val="28"/>
                <w:szCs w:val="28"/>
              </w:rPr>
            </w:pPr>
            <w:r w:rsidRPr="00D623A9">
              <w:rPr>
                <w:rFonts w:ascii="標楷體" w:eastAsia="標楷體" w:hAnsi="標楷體" w:cs="標楷體-WinCharSetFFFF-H" w:hint="eastAsia"/>
                <w:kern w:val="0"/>
                <w:sz w:val="28"/>
                <w:szCs w:val="28"/>
              </w:rPr>
              <w:t>1. 檢核表</w:t>
            </w:r>
          </w:p>
          <w:p w:rsidR="000F2AD4" w:rsidRPr="00D623A9" w:rsidRDefault="000F2AD4" w:rsidP="004428A6">
            <w:pPr>
              <w:autoSpaceDE w:val="0"/>
              <w:autoSpaceDN w:val="0"/>
              <w:adjustRightInd w:val="0"/>
              <w:snapToGrid w:val="0"/>
              <w:jc w:val="both"/>
              <w:rPr>
                <w:rFonts w:ascii="標楷體" w:eastAsia="標楷體" w:hAnsi="標楷體" w:cs="標楷體-WinCharSetFFFF-H"/>
                <w:kern w:val="0"/>
                <w:sz w:val="28"/>
                <w:szCs w:val="28"/>
              </w:rPr>
            </w:pPr>
            <w:r w:rsidRPr="00D623A9">
              <w:rPr>
                <w:rFonts w:ascii="標楷體" w:eastAsia="標楷體" w:hAnsi="標楷體" w:cs="標楷體-WinCharSetFFFF-H" w:hint="eastAsia"/>
                <w:kern w:val="0"/>
                <w:sz w:val="28"/>
                <w:szCs w:val="28"/>
              </w:rPr>
              <w:t>2. 會議</w:t>
            </w:r>
            <w:r w:rsidRPr="00D623A9">
              <w:rPr>
                <w:rFonts w:ascii="標楷體" w:eastAsia="標楷體" w:hAnsi="標楷體"/>
                <w:sz w:val="28"/>
                <w:szCs w:val="28"/>
              </w:rPr>
              <w:t>檢討</w:t>
            </w:r>
          </w:p>
        </w:tc>
        <w:tc>
          <w:tcPr>
            <w:tcW w:w="1980" w:type="dxa"/>
            <w:vAlign w:val="center"/>
          </w:tcPr>
          <w:p w:rsidR="000F2AD4" w:rsidRPr="00D623A9" w:rsidRDefault="000F2AD4" w:rsidP="004428A6">
            <w:pPr>
              <w:spacing w:line="280" w:lineRule="exact"/>
              <w:jc w:val="both"/>
              <w:rPr>
                <w:rFonts w:ascii="標楷體" w:eastAsia="標楷體" w:hAnsi="標楷體"/>
                <w:sz w:val="28"/>
                <w:szCs w:val="28"/>
              </w:rPr>
            </w:pPr>
            <w:r w:rsidRPr="00D623A9">
              <w:rPr>
                <w:rFonts w:ascii="標楷體" w:eastAsia="標楷體" w:hAnsi="標楷體" w:cs="標楷體-WinCharSetFFFF-H" w:hint="eastAsia"/>
                <w:kern w:val="0"/>
                <w:sz w:val="28"/>
                <w:szCs w:val="28"/>
              </w:rPr>
              <w:t>每年8月、2月</w:t>
            </w:r>
          </w:p>
        </w:tc>
      </w:tr>
      <w:tr w:rsidR="000F2AD4" w:rsidRPr="00D623A9" w:rsidTr="004428A6">
        <w:trPr>
          <w:cantSplit/>
          <w:trHeight w:val="321"/>
        </w:trPr>
        <w:tc>
          <w:tcPr>
            <w:tcW w:w="1648" w:type="dxa"/>
            <w:vMerge/>
            <w:vAlign w:val="center"/>
          </w:tcPr>
          <w:p w:rsidR="000F2AD4" w:rsidRPr="00D623A9" w:rsidRDefault="000F2AD4" w:rsidP="00B60B71">
            <w:pPr>
              <w:spacing w:line="280" w:lineRule="exact"/>
              <w:ind w:left="280" w:hangingChars="100" w:hanging="280"/>
              <w:jc w:val="both"/>
              <w:rPr>
                <w:rFonts w:ascii="標楷體" w:eastAsia="標楷體" w:hAnsi="標楷體"/>
                <w:sz w:val="28"/>
                <w:szCs w:val="28"/>
              </w:rPr>
            </w:pPr>
          </w:p>
        </w:tc>
        <w:tc>
          <w:tcPr>
            <w:tcW w:w="1920" w:type="dxa"/>
            <w:vAlign w:val="center"/>
          </w:tcPr>
          <w:p w:rsidR="000F2AD4" w:rsidRPr="00D623A9" w:rsidRDefault="000F2AD4" w:rsidP="004428A6">
            <w:pPr>
              <w:spacing w:line="280" w:lineRule="exact"/>
              <w:jc w:val="both"/>
              <w:rPr>
                <w:rFonts w:ascii="標楷體" w:eastAsia="標楷體" w:hAnsi="標楷體"/>
                <w:sz w:val="28"/>
                <w:szCs w:val="28"/>
              </w:rPr>
            </w:pPr>
            <w:r w:rsidRPr="00D623A9">
              <w:rPr>
                <w:rFonts w:ascii="標楷體" w:eastAsia="標楷體" w:hAnsi="標楷體" w:hint="eastAsia"/>
                <w:sz w:val="28"/>
                <w:szCs w:val="28"/>
              </w:rPr>
              <w:t>教科書或自編教材之選用</w:t>
            </w:r>
          </w:p>
        </w:tc>
        <w:tc>
          <w:tcPr>
            <w:tcW w:w="2040" w:type="dxa"/>
            <w:vAlign w:val="center"/>
          </w:tcPr>
          <w:p w:rsidR="000F2AD4" w:rsidRPr="00D623A9" w:rsidRDefault="000F2AD4" w:rsidP="004428A6">
            <w:pPr>
              <w:spacing w:line="280" w:lineRule="exact"/>
              <w:jc w:val="both"/>
              <w:rPr>
                <w:rFonts w:ascii="標楷體" w:eastAsia="標楷體" w:hAnsi="標楷體"/>
                <w:sz w:val="28"/>
                <w:szCs w:val="28"/>
              </w:rPr>
            </w:pPr>
            <w:r w:rsidRPr="00D623A9">
              <w:rPr>
                <w:rFonts w:ascii="標楷體" w:eastAsia="標楷體" w:hAnsi="標楷體" w:hint="eastAsia"/>
                <w:sz w:val="28"/>
                <w:szCs w:val="28"/>
              </w:rPr>
              <w:t>教科書選用委員會</w:t>
            </w:r>
          </w:p>
        </w:tc>
        <w:tc>
          <w:tcPr>
            <w:tcW w:w="1800" w:type="dxa"/>
            <w:vAlign w:val="center"/>
          </w:tcPr>
          <w:p w:rsidR="000F2AD4" w:rsidRPr="00D623A9" w:rsidRDefault="000F2AD4" w:rsidP="004428A6">
            <w:pPr>
              <w:autoSpaceDE w:val="0"/>
              <w:autoSpaceDN w:val="0"/>
              <w:adjustRightInd w:val="0"/>
              <w:snapToGrid w:val="0"/>
              <w:jc w:val="both"/>
              <w:rPr>
                <w:rFonts w:ascii="標楷體" w:eastAsia="標楷體" w:hAnsi="標楷體" w:cs="標楷體-WinCharSetFFFF-H"/>
                <w:kern w:val="0"/>
                <w:sz w:val="28"/>
                <w:szCs w:val="28"/>
              </w:rPr>
            </w:pPr>
            <w:r w:rsidRPr="00D623A9">
              <w:rPr>
                <w:rFonts w:ascii="標楷體" w:eastAsia="標楷體" w:hAnsi="標楷體" w:cs="標楷體-WinCharSetFFFF-H" w:hint="eastAsia"/>
                <w:kern w:val="0"/>
                <w:sz w:val="28"/>
                <w:szCs w:val="28"/>
              </w:rPr>
              <w:t>1.評選表</w:t>
            </w:r>
          </w:p>
          <w:p w:rsidR="000F2AD4" w:rsidRPr="00D623A9" w:rsidRDefault="000F2AD4" w:rsidP="004428A6">
            <w:pPr>
              <w:autoSpaceDE w:val="0"/>
              <w:autoSpaceDN w:val="0"/>
              <w:adjustRightInd w:val="0"/>
              <w:snapToGrid w:val="0"/>
              <w:jc w:val="both"/>
              <w:rPr>
                <w:rFonts w:ascii="標楷體" w:eastAsia="標楷體" w:hAnsi="標楷體" w:cs="標楷體-WinCharSetFFFF-H"/>
                <w:kern w:val="0"/>
                <w:sz w:val="28"/>
                <w:szCs w:val="28"/>
              </w:rPr>
            </w:pPr>
            <w:r w:rsidRPr="00D623A9">
              <w:rPr>
                <w:rFonts w:ascii="標楷體" w:eastAsia="標楷體" w:hAnsi="標楷體" w:cs="標楷體-WinCharSetFFFF-H" w:hint="eastAsia"/>
                <w:kern w:val="0"/>
                <w:sz w:val="28"/>
                <w:szCs w:val="28"/>
              </w:rPr>
              <w:t>2.會議討論</w:t>
            </w:r>
          </w:p>
        </w:tc>
        <w:tc>
          <w:tcPr>
            <w:tcW w:w="1980" w:type="dxa"/>
            <w:vAlign w:val="center"/>
          </w:tcPr>
          <w:p w:rsidR="000F2AD4" w:rsidRPr="00D623A9" w:rsidRDefault="000F2AD4" w:rsidP="004428A6">
            <w:pPr>
              <w:spacing w:line="280" w:lineRule="exact"/>
              <w:jc w:val="both"/>
              <w:rPr>
                <w:rFonts w:ascii="標楷體" w:eastAsia="標楷體" w:hAnsi="標楷體"/>
                <w:sz w:val="28"/>
                <w:szCs w:val="28"/>
              </w:rPr>
            </w:pPr>
            <w:r w:rsidRPr="00D623A9">
              <w:rPr>
                <w:rFonts w:ascii="標楷體" w:eastAsia="標楷體" w:hAnsi="標楷體" w:hint="eastAsia"/>
                <w:sz w:val="28"/>
                <w:szCs w:val="28"/>
              </w:rPr>
              <w:t>每年5月底</w:t>
            </w:r>
          </w:p>
        </w:tc>
      </w:tr>
      <w:tr w:rsidR="000F2AD4" w:rsidRPr="00D623A9" w:rsidTr="004428A6">
        <w:trPr>
          <w:cantSplit/>
          <w:trHeight w:val="548"/>
        </w:trPr>
        <w:tc>
          <w:tcPr>
            <w:tcW w:w="1648" w:type="dxa"/>
            <w:vMerge/>
            <w:vAlign w:val="center"/>
          </w:tcPr>
          <w:p w:rsidR="000F2AD4" w:rsidRPr="00D623A9" w:rsidRDefault="000F2AD4" w:rsidP="00B60B71">
            <w:pPr>
              <w:spacing w:line="280" w:lineRule="exact"/>
              <w:ind w:left="280" w:hangingChars="100" w:hanging="280"/>
              <w:jc w:val="both"/>
              <w:rPr>
                <w:rFonts w:ascii="標楷體" w:eastAsia="標楷體" w:hAnsi="標楷體"/>
                <w:sz w:val="28"/>
                <w:szCs w:val="28"/>
              </w:rPr>
            </w:pPr>
          </w:p>
        </w:tc>
        <w:tc>
          <w:tcPr>
            <w:tcW w:w="1920" w:type="dxa"/>
            <w:vAlign w:val="center"/>
          </w:tcPr>
          <w:p w:rsidR="000F2AD4" w:rsidRPr="00D623A9" w:rsidRDefault="000F2AD4" w:rsidP="004428A6">
            <w:pPr>
              <w:spacing w:line="280" w:lineRule="exact"/>
              <w:jc w:val="both"/>
              <w:rPr>
                <w:rFonts w:ascii="標楷體" w:eastAsia="標楷體" w:hAnsi="標楷體"/>
                <w:sz w:val="28"/>
                <w:szCs w:val="28"/>
              </w:rPr>
            </w:pPr>
            <w:r w:rsidRPr="00D623A9">
              <w:rPr>
                <w:rFonts w:ascii="標楷體" w:eastAsia="標楷體" w:hAnsi="標楷體" w:hint="eastAsia"/>
                <w:sz w:val="28"/>
                <w:szCs w:val="28"/>
              </w:rPr>
              <w:t>課程計劃實施後評鑑</w:t>
            </w:r>
          </w:p>
        </w:tc>
        <w:tc>
          <w:tcPr>
            <w:tcW w:w="2040" w:type="dxa"/>
            <w:vAlign w:val="center"/>
          </w:tcPr>
          <w:p w:rsidR="000F2AD4" w:rsidRPr="00D623A9" w:rsidRDefault="000F2AD4" w:rsidP="004428A6">
            <w:pPr>
              <w:spacing w:line="280" w:lineRule="exact"/>
              <w:jc w:val="both"/>
              <w:rPr>
                <w:rFonts w:ascii="標楷體" w:eastAsia="標楷體" w:hAnsi="標楷體"/>
                <w:sz w:val="28"/>
                <w:szCs w:val="28"/>
              </w:rPr>
            </w:pPr>
            <w:r w:rsidRPr="00D623A9">
              <w:rPr>
                <w:rFonts w:ascii="標楷體" w:eastAsia="標楷體" w:hAnsi="標楷體" w:hint="eastAsia"/>
                <w:sz w:val="28"/>
                <w:szCs w:val="28"/>
              </w:rPr>
              <w:t>各學習領域小組</w:t>
            </w:r>
          </w:p>
        </w:tc>
        <w:tc>
          <w:tcPr>
            <w:tcW w:w="1800" w:type="dxa"/>
            <w:vAlign w:val="center"/>
          </w:tcPr>
          <w:p w:rsidR="004428A6" w:rsidRPr="00D623A9" w:rsidRDefault="004428A6" w:rsidP="004428A6">
            <w:pPr>
              <w:autoSpaceDE w:val="0"/>
              <w:autoSpaceDN w:val="0"/>
              <w:adjustRightInd w:val="0"/>
              <w:snapToGrid w:val="0"/>
              <w:ind w:left="280" w:hangingChars="100" w:hanging="280"/>
              <w:jc w:val="both"/>
              <w:rPr>
                <w:rFonts w:ascii="標楷體" w:eastAsia="標楷體" w:hAnsi="標楷體" w:cs="標楷體-WinCharSetFFFF-H"/>
                <w:kern w:val="0"/>
                <w:sz w:val="28"/>
                <w:szCs w:val="28"/>
              </w:rPr>
            </w:pPr>
            <w:r w:rsidRPr="00D623A9">
              <w:rPr>
                <w:rFonts w:ascii="標楷體" w:eastAsia="標楷體" w:hAnsi="標楷體" w:cs="標楷體-WinCharSetFFFF-H" w:hint="eastAsia"/>
                <w:kern w:val="0"/>
                <w:sz w:val="28"/>
                <w:szCs w:val="28"/>
              </w:rPr>
              <w:t>1. 檢核表</w:t>
            </w:r>
          </w:p>
          <w:p w:rsidR="000F2AD4" w:rsidRPr="00D623A9" w:rsidRDefault="004428A6" w:rsidP="004428A6">
            <w:pPr>
              <w:autoSpaceDE w:val="0"/>
              <w:autoSpaceDN w:val="0"/>
              <w:adjustRightInd w:val="0"/>
              <w:snapToGrid w:val="0"/>
              <w:jc w:val="both"/>
              <w:rPr>
                <w:rFonts w:ascii="標楷體" w:eastAsia="標楷體" w:hAnsi="標楷體" w:cs="標楷體-WinCharSetFFFF-H"/>
                <w:kern w:val="0"/>
                <w:sz w:val="28"/>
                <w:szCs w:val="28"/>
              </w:rPr>
            </w:pPr>
            <w:r w:rsidRPr="00D623A9">
              <w:rPr>
                <w:rFonts w:ascii="標楷體" w:eastAsia="標楷體" w:hAnsi="標楷體" w:cs="標楷體-WinCharSetFFFF-H" w:hint="eastAsia"/>
                <w:kern w:val="0"/>
                <w:sz w:val="28"/>
                <w:szCs w:val="28"/>
              </w:rPr>
              <w:t>2. 會議</w:t>
            </w:r>
            <w:r w:rsidRPr="00D623A9">
              <w:rPr>
                <w:rFonts w:ascii="標楷體" w:eastAsia="標楷體" w:hAnsi="標楷體"/>
                <w:sz w:val="28"/>
                <w:szCs w:val="28"/>
              </w:rPr>
              <w:t>檢討</w:t>
            </w:r>
          </w:p>
        </w:tc>
        <w:tc>
          <w:tcPr>
            <w:tcW w:w="1980" w:type="dxa"/>
            <w:vAlign w:val="center"/>
          </w:tcPr>
          <w:p w:rsidR="000F2AD4" w:rsidRPr="00D623A9" w:rsidRDefault="000F2AD4" w:rsidP="004428A6">
            <w:pPr>
              <w:spacing w:line="280" w:lineRule="exact"/>
              <w:jc w:val="both"/>
              <w:rPr>
                <w:rFonts w:ascii="標楷體" w:eastAsia="標楷體" w:hAnsi="標楷體"/>
                <w:sz w:val="28"/>
                <w:szCs w:val="28"/>
              </w:rPr>
            </w:pPr>
            <w:r w:rsidRPr="00D623A9">
              <w:rPr>
                <w:rFonts w:ascii="標楷體" w:eastAsia="標楷體" w:hAnsi="標楷體" w:hint="eastAsia"/>
                <w:sz w:val="28"/>
                <w:szCs w:val="28"/>
              </w:rPr>
              <w:t>每學期結束前</w:t>
            </w:r>
          </w:p>
        </w:tc>
      </w:tr>
      <w:tr w:rsidR="000F2AD4" w:rsidRPr="00D623A9" w:rsidTr="004428A6">
        <w:trPr>
          <w:cantSplit/>
          <w:trHeight w:val="322"/>
        </w:trPr>
        <w:tc>
          <w:tcPr>
            <w:tcW w:w="1648" w:type="dxa"/>
            <w:shd w:val="clear" w:color="auto" w:fill="auto"/>
            <w:vAlign w:val="center"/>
          </w:tcPr>
          <w:p w:rsidR="000F2AD4" w:rsidRPr="00D623A9" w:rsidRDefault="000F2AD4" w:rsidP="00B60B71">
            <w:pPr>
              <w:spacing w:line="280" w:lineRule="exact"/>
              <w:jc w:val="both"/>
              <w:rPr>
                <w:rFonts w:ascii="標楷體" w:eastAsia="標楷體" w:hAnsi="標楷體"/>
                <w:sz w:val="28"/>
                <w:szCs w:val="28"/>
              </w:rPr>
            </w:pPr>
            <w:r w:rsidRPr="00D623A9">
              <w:rPr>
                <w:rFonts w:ascii="標楷體" w:eastAsia="標楷體" w:hAnsi="標楷體" w:hint="eastAsia"/>
                <w:sz w:val="28"/>
                <w:szCs w:val="28"/>
              </w:rPr>
              <w:t>2.教學評鑑</w:t>
            </w:r>
          </w:p>
        </w:tc>
        <w:tc>
          <w:tcPr>
            <w:tcW w:w="1920" w:type="dxa"/>
            <w:vAlign w:val="center"/>
          </w:tcPr>
          <w:p w:rsidR="000F2AD4" w:rsidRPr="00D623A9" w:rsidRDefault="000F2AD4" w:rsidP="004428A6">
            <w:pPr>
              <w:spacing w:line="280" w:lineRule="exact"/>
              <w:jc w:val="both"/>
              <w:rPr>
                <w:rFonts w:ascii="標楷體" w:eastAsia="標楷體" w:hAnsi="標楷體"/>
                <w:sz w:val="28"/>
                <w:szCs w:val="28"/>
              </w:rPr>
            </w:pPr>
            <w:r w:rsidRPr="00D623A9">
              <w:rPr>
                <w:rFonts w:ascii="標楷體" w:eastAsia="標楷體" w:hAnsi="標楷體" w:hint="eastAsia"/>
                <w:sz w:val="28"/>
                <w:szCs w:val="28"/>
              </w:rPr>
              <w:t>教學檔案</w:t>
            </w:r>
          </w:p>
        </w:tc>
        <w:tc>
          <w:tcPr>
            <w:tcW w:w="2040" w:type="dxa"/>
            <w:vAlign w:val="center"/>
          </w:tcPr>
          <w:p w:rsidR="000F2AD4" w:rsidRPr="00D623A9" w:rsidRDefault="000F2AD4" w:rsidP="004428A6">
            <w:pPr>
              <w:spacing w:line="280" w:lineRule="exact"/>
              <w:jc w:val="both"/>
              <w:rPr>
                <w:rFonts w:ascii="標楷體" w:eastAsia="標楷體" w:hAnsi="標楷體"/>
                <w:sz w:val="28"/>
                <w:szCs w:val="28"/>
              </w:rPr>
            </w:pPr>
            <w:r w:rsidRPr="00D623A9">
              <w:rPr>
                <w:rFonts w:ascii="標楷體" w:eastAsia="標楷體" w:hAnsi="標楷體" w:hint="eastAsia"/>
                <w:sz w:val="28"/>
                <w:szCs w:val="28"/>
              </w:rPr>
              <w:t>教師自評、</w:t>
            </w:r>
          </w:p>
          <w:p w:rsidR="000F2AD4" w:rsidRPr="00D623A9" w:rsidRDefault="000F2AD4" w:rsidP="004428A6">
            <w:pPr>
              <w:spacing w:line="280" w:lineRule="exact"/>
              <w:jc w:val="both"/>
              <w:rPr>
                <w:rFonts w:ascii="標楷體" w:eastAsia="標楷體" w:hAnsi="標楷體"/>
                <w:sz w:val="28"/>
                <w:szCs w:val="28"/>
              </w:rPr>
            </w:pPr>
            <w:r w:rsidRPr="00D623A9">
              <w:rPr>
                <w:rFonts w:ascii="標楷體" w:eastAsia="標楷體" w:hAnsi="標楷體" w:hint="eastAsia"/>
                <w:sz w:val="28"/>
                <w:szCs w:val="28"/>
              </w:rPr>
              <w:t>同儕互評</w:t>
            </w:r>
          </w:p>
        </w:tc>
        <w:tc>
          <w:tcPr>
            <w:tcW w:w="1800" w:type="dxa"/>
            <w:vAlign w:val="center"/>
          </w:tcPr>
          <w:p w:rsidR="000F2AD4" w:rsidRPr="00D623A9" w:rsidRDefault="000F2AD4" w:rsidP="004428A6">
            <w:pPr>
              <w:autoSpaceDE w:val="0"/>
              <w:autoSpaceDN w:val="0"/>
              <w:adjustRightInd w:val="0"/>
              <w:snapToGrid w:val="0"/>
              <w:jc w:val="both"/>
              <w:rPr>
                <w:rFonts w:ascii="標楷體" w:eastAsia="標楷體" w:hAnsi="標楷體" w:cs="標楷體-WinCharSetFFFF-H"/>
                <w:kern w:val="0"/>
                <w:sz w:val="28"/>
                <w:szCs w:val="28"/>
              </w:rPr>
            </w:pPr>
            <w:r w:rsidRPr="00D623A9">
              <w:rPr>
                <w:rFonts w:ascii="標楷體" w:eastAsia="標楷體" w:hAnsi="標楷體" w:cs="標楷體-WinCharSetFFFF-H" w:hint="eastAsia"/>
                <w:kern w:val="0"/>
                <w:sz w:val="28"/>
                <w:szCs w:val="28"/>
              </w:rPr>
              <w:t>教師自評</w:t>
            </w:r>
          </w:p>
          <w:p w:rsidR="000F2AD4" w:rsidRPr="00D623A9" w:rsidRDefault="000F2AD4" w:rsidP="004428A6">
            <w:pPr>
              <w:spacing w:line="280" w:lineRule="exact"/>
              <w:jc w:val="both"/>
              <w:rPr>
                <w:rFonts w:ascii="標楷體" w:eastAsia="標楷體" w:hAnsi="標楷體"/>
                <w:sz w:val="28"/>
                <w:szCs w:val="28"/>
              </w:rPr>
            </w:pPr>
            <w:r w:rsidRPr="00D623A9">
              <w:rPr>
                <w:rFonts w:ascii="標楷體" w:eastAsia="標楷體" w:hAnsi="標楷體" w:cs="標楷體-WinCharSetFFFF-H" w:hint="eastAsia"/>
                <w:kern w:val="0"/>
                <w:sz w:val="28"/>
                <w:szCs w:val="28"/>
              </w:rPr>
              <w:t>教學觀摩</w:t>
            </w:r>
          </w:p>
        </w:tc>
        <w:tc>
          <w:tcPr>
            <w:tcW w:w="1980" w:type="dxa"/>
            <w:vAlign w:val="center"/>
          </w:tcPr>
          <w:p w:rsidR="000F2AD4" w:rsidRPr="00D623A9" w:rsidRDefault="000F2AD4" w:rsidP="004428A6">
            <w:pPr>
              <w:spacing w:line="280" w:lineRule="exact"/>
              <w:jc w:val="both"/>
              <w:rPr>
                <w:rFonts w:ascii="標楷體" w:eastAsia="標楷體" w:hAnsi="標楷體"/>
                <w:sz w:val="28"/>
                <w:szCs w:val="28"/>
              </w:rPr>
            </w:pPr>
            <w:r w:rsidRPr="00D623A9">
              <w:rPr>
                <w:rFonts w:ascii="標楷體" w:eastAsia="標楷體" w:hAnsi="標楷體" w:hint="eastAsia"/>
                <w:sz w:val="28"/>
                <w:szCs w:val="28"/>
              </w:rPr>
              <w:t>第2次備課時間</w:t>
            </w:r>
          </w:p>
        </w:tc>
      </w:tr>
      <w:tr w:rsidR="000F2AD4" w:rsidRPr="00D623A9" w:rsidTr="004428A6">
        <w:trPr>
          <w:cantSplit/>
          <w:trHeight w:val="322"/>
        </w:trPr>
        <w:tc>
          <w:tcPr>
            <w:tcW w:w="1648" w:type="dxa"/>
            <w:vMerge w:val="restart"/>
            <w:shd w:val="clear" w:color="auto" w:fill="auto"/>
            <w:vAlign w:val="center"/>
          </w:tcPr>
          <w:p w:rsidR="000F2AD4" w:rsidRPr="00D623A9" w:rsidRDefault="000F2AD4" w:rsidP="00B60B71">
            <w:pPr>
              <w:spacing w:line="280" w:lineRule="exact"/>
              <w:ind w:left="280" w:hangingChars="100" w:hanging="280"/>
              <w:jc w:val="both"/>
              <w:rPr>
                <w:rFonts w:ascii="標楷體" w:eastAsia="標楷體" w:hAnsi="標楷體"/>
                <w:sz w:val="28"/>
                <w:szCs w:val="28"/>
              </w:rPr>
            </w:pPr>
            <w:r w:rsidRPr="00D623A9">
              <w:rPr>
                <w:rFonts w:ascii="標楷體" w:eastAsia="標楷體" w:hAnsi="標楷體" w:hint="eastAsia"/>
                <w:sz w:val="28"/>
                <w:szCs w:val="28"/>
              </w:rPr>
              <w:t>3.學習評鑑</w:t>
            </w:r>
          </w:p>
        </w:tc>
        <w:tc>
          <w:tcPr>
            <w:tcW w:w="1920" w:type="dxa"/>
            <w:vAlign w:val="center"/>
          </w:tcPr>
          <w:p w:rsidR="000F2AD4" w:rsidRPr="00D623A9" w:rsidRDefault="000F2AD4" w:rsidP="004428A6">
            <w:pPr>
              <w:spacing w:line="280" w:lineRule="exact"/>
              <w:jc w:val="both"/>
              <w:rPr>
                <w:rFonts w:ascii="標楷體" w:eastAsia="標楷體" w:hAnsi="標楷體"/>
                <w:sz w:val="28"/>
                <w:szCs w:val="28"/>
              </w:rPr>
            </w:pPr>
            <w:r w:rsidRPr="00D623A9">
              <w:rPr>
                <w:rFonts w:ascii="標楷體" w:eastAsia="標楷體" w:hAnsi="標楷體" w:hint="eastAsia"/>
                <w:sz w:val="28"/>
                <w:szCs w:val="28"/>
              </w:rPr>
              <w:t>學生評量檢核紀錄</w:t>
            </w:r>
          </w:p>
        </w:tc>
        <w:tc>
          <w:tcPr>
            <w:tcW w:w="2040" w:type="dxa"/>
            <w:vAlign w:val="center"/>
          </w:tcPr>
          <w:p w:rsidR="000F2AD4" w:rsidRPr="00D623A9" w:rsidRDefault="000F2AD4" w:rsidP="004428A6">
            <w:pPr>
              <w:spacing w:line="280" w:lineRule="exact"/>
              <w:jc w:val="both"/>
              <w:rPr>
                <w:rFonts w:ascii="標楷體" w:eastAsia="標楷體" w:hAnsi="標楷體"/>
                <w:sz w:val="28"/>
                <w:szCs w:val="28"/>
              </w:rPr>
            </w:pPr>
            <w:r w:rsidRPr="00D623A9">
              <w:rPr>
                <w:rFonts w:ascii="標楷體" w:eastAsia="標楷體" w:hAnsi="標楷體" w:hint="eastAsia"/>
                <w:sz w:val="28"/>
                <w:szCs w:val="28"/>
              </w:rPr>
              <w:t>教師自評</w:t>
            </w:r>
          </w:p>
        </w:tc>
        <w:tc>
          <w:tcPr>
            <w:tcW w:w="1800" w:type="dxa"/>
            <w:vAlign w:val="center"/>
          </w:tcPr>
          <w:p w:rsidR="000F2AD4" w:rsidRPr="00D623A9" w:rsidRDefault="000F2AD4" w:rsidP="004428A6">
            <w:pPr>
              <w:spacing w:line="280" w:lineRule="exact"/>
              <w:jc w:val="both"/>
              <w:rPr>
                <w:rFonts w:ascii="標楷體" w:eastAsia="標楷體" w:hAnsi="標楷體"/>
                <w:sz w:val="28"/>
                <w:szCs w:val="28"/>
              </w:rPr>
            </w:pPr>
            <w:r w:rsidRPr="00D623A9">
              <w:rPr>
                <w:rFonts w:ascii="標楷體" w:eastAsia="標楷體" w:hAnsi="標楷體" w:hint="eastAsia"/>
                <w:sz w:val="28"/>
                <w:szCs w:val="28"/>
              </w:rPr>
              <w:t>定期評量</w:t>
            </w:r>
          </w:p>
          <w:p w:rsidR="000F2AD4" w:rsidRPr="00D623A9" w:rsidRDefault="000F2AD4" w:rsidP="004428A6">
            <w:pPr>
              <w:spacing w:line="280" w:lineRule="exact"/>
              <w:jc w:val="both"/>
              <w:rPr>
                <w:rFonts w:ascii="標楷體" w:eastAsia="標楷體" w:hAnsi="標楷體"/>
                <w:sz w:val="28"/>
                <w:szCs w:val="28"/>
              </w:rPr>
            </w:pPr>
            <w:r w:rsidRPr="00D623A9">
              <w:rPr>
                <w:rFonts w:ascii="標楷體" w:eastAsia="標楷體" w:hAnsi="標楷體" w:hint="eastAsia"/>
                <w:sz w:val="28"/>
                <w:szCs w:val="28"/>
              </w:rPr>
              <w:t>檔案評量</w:t>
            </w:r>
          </w:p>
        </w:tc>
        <w:tc>
          <w:tcPr>
            <w:tcW w:w="1980" w:type="dxa"/>
            <w:vAlign w:val="center"/>
          </w:tcPr>
          <w:p w:rsidR="000F2AD4" w:rsidRPr="00D623A9" w:rsidRDefault="000F2AD4" w:rsidP="004428A6">
            <w:pPr>
              <w:spacing w:line="280" w:lineRule="exact"/>
              <w:jc w:val="both"/>
              <w:rPr>
                <w:rFonts w:ascii="標楷體" w:eastAsia="標楷體" w:hAnsi="標楷體"/>
                <w:sz w:val="28"/>
                <w:szCs w:val="28"/>
              </w:rPr>
            </w:pPr>
            <w:r w:rsidRPr="00D623A9">
              <w:rPr>
                <w:rFonts w:ascii="標楷體" w:eastAsia="標楷體" w:hAnsi="標楷體" w:hint="eastAsia"/>
                <w:sz w:val="28"/>
                <w:szCs w:val="28"/>
              </w:rPr>
              <w:t>1.定期評量實施</w:t>
            </w:r>
          </w:p>
          <w:p w:rsidR="000F2AD4" w:rsidRPr="00D623A9" w:rsidRDefault="000F2AD4" w:rsidP="004428A6">
            <w:pPr>
              <w:spacing w:line="280" w:lineRule="exact"/>
              <w:jc w:val="both"/>
              <w:rPr>
                <w:rFonts w:ascii="標楷體" w:eastAsia="標楷體" w:hAnsi="標楷體"/>
                <w:sz w:val="28"/>
                <w:szCs w:val="28"/>
              </w:rPr>
            </w:pPr>
            <w:r w:rsidRPr="00D623A9">
              <w:rPr>
                <w:rFonts w:ascii="標楷體" w:eastAsia="標楷體" w:hAnsi="標楷體" w:hint="eastAsia"/>
                <w:sz w:val="28"/>
                <w:szCs w:val="28"/>
              </w:rPr>
              <w:t>2.不定期實施。</w:t>
            </w:r>
          </w:p>
        </w:tc>
      </w:tr>
      <w:tr w:rsidR="000F2AD4" w:rsidRPr="00D623A9" w:rsidTr="004428A6">
        <w:trPr>
          <w:cantSplit/>
          <w:trHeight w:val="732"/>
        </w:trPr>
        <w:tc>
          <w:tcPr>
            <w:tcW w:w="1648" w:type="dxa"/>
            <w:vMerge/>
            <w:shd w:val="clear" w:color="auto" w:fill="auto"/>
            <w:vAlign w:val="center"/>
          </w:tcPr>
          <w:p w:rsidR="000F2AD4" w:rsidRPr="00D623A9" w:rsidRDefault="000F2AD4" w:rsidP="00B60B71">
            <w:pPr>
              <w:spacing w:line="280" w:lineRule="exact"/>
              <w:ind w:left="280" w:hangingChars="100" w:hanging="280"/>
              <w:jc w:val="both"/>
              <w:rPr>
                <w:rFonts w:ascii="標楷體" w:eastAsia="標楷體" w:hAnsi="標楷體"/>
                <w:sz w:val="28"/>
                <w:szCs w:val="28"/>
              </w:rPr>
            </w:pPr>
          </w:p>
        </w:tc>
        <w:tc>
          <w:tcPr>
            <w:tcW w:w="1920" w:type="dxa"/>
            <w:vAlign w:val="center"/>
          </w:tcPr>
          <w:p w:rsidR="000F2AD4" w:rsidRPr="00D623A9" w:rsidRDefault="000F2AD4" w:rsidP="004428A6">
            <w:pPr>
              <w:spacing w:line="280" w:lineRule="exact"/>
              <w:jc w:val="both"/>
              <w:rPr>
                <w:rFonts w:ascii="標楷體" w:eastAsia="標楷體" w:hAnsi="標楷體"/>
                <w:sz w:val="28"/>
                <w:szCs w:val="28"/>
              </w:rPr>
            </w:pPr>
            <w:r w:rsidRPr="00D623A9">
              <w:rPr>
                <w:rFonts w:ascii="標楷體" w:eastAsia="標楷體" w:hAnsi="標楷體" w:hint="eastAsia"/>
                <w:sz w:val="28"/>
                <w:szCs w:val="28"/>
              </w:rPr>
              <w:t>學生作業調閱</w:t>
            </w:r>
          </w:p>
        </w:tc>
        <w:tc>
          <w:tcPr>
            <w:tcW w:w="2040" w:type="dxa"/>
            <w:vAlign w:val="center"/>
          </w:tcPr>
          <w:p w:rsidR="000F2AD4" w:rsidRPr="00D623A9" w:rsidRDefault="000F2AD4" w:rsidP="004428A6">
            <w:pPr>
              <w:spacing w:line="280" w:lineRule="exact"/>
              <w:jc w:val="both"/>
              <w:rPr>
                <w:rFonts w:ascii="標楷體" w:eastAsia="標楷體" w:hAnsi="標楷體"/>
                <w:sz w:val="28"/>
                <w:szCs w:val="28"/>
              </w:rPr>
            </w:pPr>
            <w:r w:rsidRPr="00D623A9">
              <w:rPr>
                <w:rFonts w:ascii="標楷體" w:eastAsia="標楷體" w:hAnsi="標楷體" w:hint="eastAsia"/>
                <w:sz w:val="28"/>
                <w:szCs w:val="28"/>
              </w:rPr>
              <w:t>教務處</w:t>
            </w:r>
          </w:p>
        </w:tc>
        <w:tc>
          <w:tcPr>
            <w:tcW w:w="1800" w:type="dxa"/>
            <w:vAlign w:val="center"/>
          </w:tcPr>
          <w:p w:rsidR="000F2AD4" w:rsidRPr="00D623A9" w:rsidRDefault="000F2AD4" w:rsidP="004428A6">
            <w:pPr>
              <w:spacing w:line="280" w:lineRule="exact"/>
              <w:jc w:val="both"/>
              <w:rPr>
                <w:rFonts w:ascii="標楷體" w:eastAsia="標楷體" w:hAnsi="標楷體"/>
                <w:sz w:val="28"/>
                <w:szCs w:val="28"/>
              </w:rPr>
            </w:pPr>
            <w:r w:rsidRPr="00D623A9">
              <w:rPr>
                <w:rFonts w:ascii="標楷體" w:eastAsia="標楷體" w:hAnsi="標楷體" w:hint="eastAsia"/>
                <w:sz w:val="28"/>
                <w:szCs w:val="28"/>
              </w:rPr>
              <w:t>調閱記錄</w:t>
            </w:r>
          </w:p>
        </w:tc>
        <w:tc>
          <w:tcPr>
            <w:tcW w:w="1980" w:type="dxa"/>
            <w:vAlign w:val="center"/>
          </w:tcPr>
          <w:p w:rsidR="000F2AD4" w:rsidRPr="00D623A9" w:rsidRDefault="000F2AD4" w:rsidP="004428A6">
            <w:pPr>
              <w:spacing w:line="280" w:lineRule="exact"/>
              <w:jc w:val="both"/>
              <w:rPr>
                <w:rFonts w:ascii="標楷體" w:eastAsia="標楷體" w:hAnsi="標楷體"/>
                <w:sz w:val="28"/>
                <w:szCs w:val="28"/>
              </w:rPr>
            </w:pPr>
            <w:r w:rsidRPr="00D623A9">
              <w:rPr>
                <w:rFonts w:ascii="標楷體" w:eastAsia="標楷體" w:hAnsi="標楷體" w:hint="eastAsia"/>
                <w:sz w:val="28"/>
                <w:szCs w:val="28"/>
              </w:rPr>
              <w:t>各領域每學期1次</w:t>
            </w:r>
          </w:p>
        </w:tc>
      </w:tr>
    </w:tbl>
    <w:p w:rsidR="000F2AD4" w:rsidRPr="00D623A9" w:rsidRDefault="000F2AD4" w:rsidP="000F2AD4">
      <w:pPr>
        <w:pStyle w:val="Web"/>
        <w:tabs>
          <w:tab w:val="left" w:pos="5572"/>
        </w:tabs>
        <w:spacing w:before="0" w:beforeAutospacing="0" w:after="0" w:afterAutospacing="0" w:line="360" w:lineRule="auto"/>
        <w:jc w:val="both"/>
        <w:rPr>
          <w:rFonts w:ascii="標楷體" w:eastAsia="標楷體" w:hAnsi="標楷體"/>
          <w:sz w:val="28"/>
          <w:szCs w:val="28"/>
        </w:rPr>
      </w:pPr>
    </w:p>
    <w:p w:rsidR="000F2AD4" w:rsidRPr="00052658" w:rsidRDefault="000F2AD4" w:rsidP="000F2AD4">
      <w:pPr>
        <w:spacing w:line="500" w:lineRule="exact"/>
        <w:jc w:val="both"/>
        <w:rPr>
          <w:rFonts w:ascii="標楷體" w:eastAsia="標楷體" w:hAnsi="標楷體"/>
          <w:sz w:val="28"/>
          <w:szCs w:val="28"/>
        </w:rPr>
      </w:pPr>
      <w:r w:rsidRPr="00052658">
        <w:rPr>
          <w:rFonts w:ascii="標楷體" w:eastAsia="標楷體" w:hAnsi="標楷體" w:hint="eastAsia"/>
          <w:sz w:val="28"/>
          <w:szCs w:val="28"/>
        </w:rPr>
        <w:t>五、評鑑結果的運用：</w:t>
      </w:r>
    </w:p>
    <w:p w:rsidR="000F2AD4" w:rsidRPr="00052658" w:rsidRDefault="000F2AD4" w:rsidP="000F2AD4">
      <w:pPr>
        <w:spacing w:line="500" w:lineRule="exact"/>
        <w:ind w:firstLineChars="200" w:firstLine="560"/>
        <w:jc w:val="both"/>
        <w:rPr>
          <w:rFonts w:ascii="標楷體" w:eastAsia="標楷體" w:hAnsi="標楷體"/>
          <w:sz w:val="28"/>
          <w:szCs w:val="28"/>
        </w:rPr>
      </w:pPr>
      <w:r w:rsidRPr="00052658">
        <w:rPr>
          <w:rFonts w:ascii="標楷體" w:eastAsia="標楷體" w:hAnsi="標楷體" w:hint="eastAsia"/>
          <w:sz w:val="28"/>
          <w:szCs w:val="28"/>
        </w:rPr>
        <w:t>(一)改進學校本位課程與主題教學設計的規劃、設計與實施。</w:t>
      </w:r>
    </w:p>
    <w:p w:rsidR="000F2AD4" w:rsidRPr="00052658" w:rsidRDefault="000F2AD4" w:rsidP="000F2AD4">
      <w:pPr>
        <w:spacing w:line="500" w:lineRule="exact"/>
        <w:ind w:leftChars="100" w:left="240" w:firstLineChars="100" w:firstLine="280"/>
        <w:jc w:val="both"/>
        <w:rPr>
          <w:rFonts w:ascii="標楷體" w:eastAsia="標楷體" w:hAnsi="標楷體"/>
          <w:sz w:val="28"/>
          <w:szCs w:val="28"/>
        </w:rPr>
      </w:pPr>
      <w:r w:rsidRPr="00052658">
        <w:rPr>
          <w:rFonts w:ascii="標楷體" w:eastAsia="標楷體" w:hAnsi="標楷體" w:hint="eastAsia"/>
          <w:sz w:val="28"/>
          <w:szCs w:val="28"/>
        </w:rPr>
        <w:t>(二)改進教科書的選用制度，以利各年級選用合適的教科用書。</w:t>
      </w:r>
    </w:p>
    <w:p w:rsidR="000F2AD4" w:rsidRPr="00052658" w:rsidRDefault="000F2AD4" w:rsidP="000F2AD4">
      <w:pPr>
        <w:spacing w:line="500" w:lineRule="exact"/>
        <w:ind w:leftChars="100" w:left="240" w:firstLineChars="100" w:firstLine="280"/>
        <w:jc w:val="both"/>
        <w:rPr>
          <w:rFonts w:ascii="標楷體" w:eastAsia="標楷體" w:hAnsi="標楷體"/>
          <w:sz w:val="28"/>
          <w:szCs w:val="28"/>
        </w:rPr>
      </w:pPr>
      <w:r w:rsidRPr="00052658">
        <w:rPr>
          <w:rFonts w:ascii="標楷體" w:eastAsia="標楷體" w:hAnsi="標楷體" w:hint="eastAsia"/>
          <w:sz w:val="28"/>
          <w:szCs w:val="28"/>
        </w:rPr>
        <w:t>(三)改進主題教學活動設計與教學實施。</w:t>
      </w:r>
    </w:p>
    <w:p w:rsidR="000F2AD4" w:rsidRPr="00052658" w:rsidRDefault="000F2AD4" w:rsidP="000F2AD4">
      <w:pPr>
        <w:spacing w:line="500" w:lineRule="exact"/>
        <w:ind w:leftChars="100" w:left="240" w:firstLineChars="100" w:firstLine="280"/>
        <w:jc w:val="both"/>
        <w:rPr>
          <w:rFonts w:ascii="標楷體" w:eastAsia="標楷體" w:hAnsi="標楷體"/>
          <w:sz w:val="28"/>
          <w:szCs w:val="28"/>
        </w:rPr>
      </w:pPr>
      <w:r w:rsidRPr="00052658">
        <w:rPr>
          <w:rFonts w:ascii="標楷體" w:eastAsia="標楷體" w:hAnsi="標楷體" w:hint="eastAsia"/>
          <w:sz w:val="28"/>
          <w:szCs w:val="28"/>
        </w:rPr>
        <w:t>(四)改進全學年度的學校課程計畫。</w:t>
      </w:r>
    </w:p>
    <w:p w:rsidR="000F2AD4" w:rsidRPr="00052658" w:rsidRDefault="000F2AD4" w:rsidP="000F2AD4">
      <w:pPr>
        <w:spacing w:line="500" w:lineRule="exact"/>
        <w:ind w:leftChars="100" w:left="240" w:firstLineChars="100" w:firstLine="280"/>
        <w:jc w:val="both"/>
        <w:rPr>
          <w:rFonts w:ascii="標楷體" w:eastAsia="標楷體" w:hAnsi="標楷體"/>
          <w:sz w:val="28"/>
          <w:szCs w:val="28"/>
        </w:rPr>
      </w:pPr>
      <w:r w:rsidRPr="00052658">
        <w:rPr>
          <w:rFonts w:ascii="標楷體" w:eastAsia="標楷體" w:hAnsi="標楷體" w:hint="eastAsia"/>
          <w:sz w:val="28"/>
          <w:szCs w:val="28"/>
        </w:rPr>
        <w:t>(五)檢討並改進各年級的各學習領域與彈性學習節數之分配。</w:t>
      </w:r>
    </w:p>
    <w:p w:rsidR="000F2AD4" w:rsidRPr="00052658" w:rsidRDefault="000F2AD4" w:rsidP="000F2AD4">
      <w:pPr>
        <w:spacing w:line="500" w:lineRule="exact"/>
        <w:ind w:leftChars="100" w:left="240" w:firstLineChars="100" w:firstLine="280"/>
        <w:jc w:val="both"/>
        <w:rPr>
          <w:rFonts w:ascii="標楷體" w:eastAsia="標楷體" w:hAnsi="標楷體"/>
          <w:sz w:val="28"/>
          <w:szCs w:val="28"/>
        </w:rPr>
      </w:pPr>
      <w:r w:rsidRPr="00052658">
        <w:rPr>
          <w:rFonts w:ascii="標楷體" w:eastAsia="標楷體" w:hAnsi="標楷體" w:hint="eastAsia"/>
          <w:sz w:val="28"/>
          <w:szCs w:val="28"/>
        </w:rPr>
        <w:t>(六)改進各學習領域教師的教學與評量，提升學生學習成效。</w:t>
      </w:r>
    </w:p>
    <w:p w:rsidR="000F2AD4" w:rsidRDefault="000F2AD4" w:rsidP="000F2AD4">
      <w:pPr>
        <w:spacing w:line="500" w:lineRule="exact"/>
        <w:ind w:leftChars="100" w:left="240" w:firstLineChars="100" w:firstLine="280"/>
        <w:jc w:val="both"/>
        <w:rPr>
          <w:rFonts w:ascii="標楷體" w:eastAsia="標楷體" w:hAnsi="標楷體"/>
          <w:sz w:val="28"/>
          <w:szCs w:val="28"/>
        </w:rPr>
      </w:pPr>
      <w:r w:rsidRPr="00052658">
        <w:rPr>
          <w:rFonts w:ascii="標楷體" w:eastAsia="標楷體" w:hAnsi="標楷體" w:hint="eastAsia"/>
          <w:sz w:val="28"/>
          <w:szCs w:val="28"/>
        </w:rPr>
        <w:t>(七)進行後設評鑑，以改進學校的課程與教學評鑑制度。</w:t>
      </w:r>
    </w:p>
    <w:p w:rsidR="000F2AD4" w:rsidRPr="00052658" w:rsidRDefault="000F2AD4" w:rsidP="000F2AD4">
      <w:pPr>
        <w:rPr>
          <w:rFonts w:ascii="標楷體" w:eastAsia="標楷體" w:hAnsi="標楷體"/>
          <w:sz w:val="28"/>
          <w:szCs w:val="28"/>
        </w:rPr>
      </w:pPr>
      <w:r w:rsidRPr="00052658">
        <w:rPr>
          <w:rFonts w:ascii="標楷體" w:eastAsia="標楷體" w:hAnsi="標楷體" w:hint="eastAsia"/>
          <w:sz w:val="28"/>
          <w:szCs w:val="28"/>
        </w:rPr>
        <w:t>六、經費來源：自學校相關經費項下支應</w:t>
      </w:r>
    </w:p>
    <w:p w:rsidR="00ED56FD" w:rsidRDefault="000F2AD4" w:rsidP="005331CD">
      <w:pPr>
        <w:spacing w:line="500" w:lineRule="exact"/>
        <w:ind w:left="560" w:hangingChars="200" w:hanging="560"/>
        <w:jc w:val="both"/>
        <w:rPr>
          <w:rFonts w:ascii="標楷體" w:eastAsia="標楷體" w:hAnsi="標楷體"/>
          <w:sz w:val="28"/>
          <w:szCs w:val="28"/>
        </w:rPr>
        <w:sectPr w:rsidR="00ED56FD" w:rsidSect="00ED56FD">
          <w:pgSz w:w="11906" w:h="16838"/>
          <w:pgMar w:top="1077" w:right="1077" w:bottom="1077" w:left="1077" w:header="851" w:footer="992" w:gutter="0"/>
          <w:cols w:space="425"/>
          <w:docGrid w:type="lines" w:linePitch="360"/>
        </w:sectPr>
      </w:pPr>
      <w:r w:rsidRPr="00052658">
        <w:rPr>
          <w:rFonts w:ascii="標楷體" w:eastAsia="標楷體" w:hAnsi="標楷體" w:hint="eastAsia"/>
          <w:sz w:val="28"/>
          <w:szCs w:val="28"/>
        </w:rPr>
        <w:t>七、本計畫經課程發展委員會審查通過，陳請校長核准後實施，修訂時亦同。</w:t>
      </w:r>
    </w:p>
    <w:p w:rsidR="00533D68" w:rsidRDefault="00676C56" w:rsidP="005331CD">
      <w:pPr>
        <w:spacing w:line="500" w:lineRule="exact"/>
        <w:jc w:val="both"/>
        <w:rPr>
          <w:noProof/>
        </w:rPr>
      </w:pPr>
      <w:r>
        <w:rPr>
          <w:noProof/>
        </w:rPr>
        <w:lastRenderedPageBreak/>
        <w:drawing>
          <wp:anchor distT="0" distB="0" distL="114300" distR="114300" simplePos="0" relativeHeight="251667968" behindDoc="0" locked="0" layoutInCell="1" allowOverlap="1" wp14:anchorId="4D41FB2B" wp14:editId="774D8027">
            <wp:simplePos x="0" y="0"/>
            <wp:positionH relativeFrom="column">
              <wp:posOffset>-29845</wp:posOffset>
            </wp:positionH>
            <wp:positionV relativeFrom="paragraph">
              <wp:posOffset>325755</wp:posOffset>
            </wp:positionV>
            <wp:extent cx="6192520" cy="8362950"/>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下課程評鑑表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92520" cy="8362950"/>
                    </a:xfrm>
                    <a:prstGeom prst="rect">
                      <a:avLst/>
                    </a:prstGeom>
                  </pic:spPr>
                </pic:pic>
              </a:graphicData>
            </a:graphic>
            <wp14:sizeRelH relativeFrom="page">
              <wp14:pctWidth>0</wp14:pctWidth>
            </wp14:sizeRelH>
            <wp14:sizeRelV relativeFrom="page">
              <wp14:pctHeight>0</wp14:pctHeight>
            </wp14:sizeRelV>
          </wp:anchor>
        </w:drawing>
      </w:r>
    </w:p>
    <w:p w:rsidR="00676C56" w:rsidRDefault="00676C56" w:rsidP="005331CD">
      <w:pPr>
        <w:spacing w:line="500" w:lineRule="exact"/>
        <w:jc w:val="both"/>
      </w:pPr>
    </w:p>
    <w:p w:rsidR="00CA442B" w:rsidRPr="00CA442B" w:rsidRDefault="00676C56" w:rsidP="005331CD">
      <w:pPr>
        <w:spacing w:line="500" w:lineRule="exact"/>
        <w:jc w:val="both"/>
      </w:pPr>
      <w:r>
        <w:rPr>
          <w:noProof/>
        </w:rPr>
        <w:lastRenderedPageBreak/>
        <w:drawing>
          <wp:anchor distT="0" distB="0" distL="114300" distR="114300" simplePos="0" relativeHeight="251668992" behindDoc="0" locked="0" layoutInCell="1" allowOverlap="1">
            <wp:simplePos x="0" y="0"/>
            <wp:positionH relativeFrom="column">
              <wp:posOffset>-29845</wp:posOffset>
            </wp:positionH>
            <wp:positionV relativeFrom="paragraph">
              <wp:posOffset>103505</wp:posOffset>
            </wp:positionV>
            <wp:extent cx="6192520" cy="7780020"/>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下課程評鑑表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92520" cy="7780020"/>
                    </a:xfrm>
                    <a:prstGeom prst="rect">
                      <a:avLst/>
                    </a:prstGeom>
                  </pic:spPr>
                </pic:pic>
              </a:graphicData>
            </a:graphic>
            <wp14:sizeRelH relativeFrom="page">
              <wp14:pctWidth>0</wp14:pctWidth>
            </wp14:sizeRelH>
            <wp14:sizeRelV relativeFrom="page">
              <wp14:pctHeight>0</wp14:pctHeight>
            </wp14:sizeRelV>
          </wp:anchor>
        </w:drawing>
      </w:r>
    </w:p>
    <w:sectPr w:rsidR="00CA442B" w:rsidRPr="00CA442B" w:rsidSect="00CA442B">
      <w:pgSz w:w="11906" w:h="16838"/>
      <w:pgMar w:top="1077" w:right="1077" w:bottom="1077" w:left="1077"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60F" w:rsidRDefault="00A0360F">
      <w:r>
        <w:separator/>
      </w:r>
    </w:p>
  </w:endnote>
  <w:endnote w:type="continuationSeparator" w:id="0">
    <w:p w:rsidR="00A0360F" w:rsidRDefault="00A03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華康標宋體">
    <w:panose1 w:val="02020409000000000000"/>
    <w:charset w:val="88"/>
    <w:family w:val="modern"/>
    <w:pitch w:val="fixed"/>
    <w:sig w:usb0="F1002BFF" w:usb1="29DFFFFF" w:usb2="00000037" w:usb3="00000000" w:csb0="003F00FF" w:csb1="00000000"/>
  </w:font>
  <w:font w:name="Arial Unicode MS">
    <w:panose1 w:val="020B0604020202020204"/>
    <w:charset w:val="00"/>
    <w:family w:val="roman"/>
    <w:notTrueType/>
    <w:pitch w:val="variable"/>
    <w:sig w:usb0="00000003" w:usb1="00000000" w:usb2="00000000" w:usb3="00000000" w:csb0="00000001" w:csb1="00000000"/>
  </w:font>
  <w:font w:name="taipei">
    <w:altName w:val="Times New Roman"/>
    <w:panose1 w:val="00000000000000000000"/>
    <w:charset w:val="00"/>
    <w:family w:val="roman"/>
    <w:notTrueType/>
    <w:pitch w:val="default"/>
  </w:font>
  <w:font w:name="華康中黑體">
    <w:panose1 w:val="020B0509000000000000"/>
    <w:charset w:val="88"/>
    <w:family w:val="modern"/>
    <w:pitch w:val="fixed"/>
    <w:sig w:usb0="F1002BFF" w:usb1="29DFFFFF" w:usb2="00000037" w:usb3="00000000" w:csb0="003F00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華康粗黑體">
    <w:panose1 w:val="020B07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華康中圓體">
    <w:panose1 w:val="020F0509000000000000"/>
    <w:charset w:val="88"/>
    <w:family w:val="modern"/>
    <w:pitch w:val="fixed"/>
    <w:sig w:usb0="80000001" w:usb1="28091800" w:usb2="00000016" w:usb3="00000000" w:csb0="00100000" w:csb1="00000000"/>
  </w:font>
  <w:font w:name="書法中楷（注音一）">
    <w:panose1 w:val="02010609010101010101"/>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黑體 Std W3">
    <w:altName w:val="Arial Unicode MS"/>
    <w:panose1 w:val="00000000000000000000"/>
    <w:charset w:val="88"/>
    <w:family w:val="swiss"/>
    <w:notTrueType/>
    <w:pitch w:val="variable"/>
    <w:sig w:usb0="00000283" w:usb1="08080000" w:usb2="00000010" w:usb3="00000000" w:csb0="0010000D" w:csb1="00000000"/>
  </w:font>
  <w:font w:name="南一孱.─...">
    <w:altName w:val="新細明體"/>
    <w:panose1 w:val="00000000000000000000"/>
    <w:charset w:val="88"/>
    <w:family w:val="roman"/>
    <w:notTrueType/>
    <w:pitch w:val="default"/>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DFBiaoSong Std W4">
    <w:altName w:val="NSimSun"/>
    <w:panose1 w:val="00000000000000000000"/>
    <w:charset w:val="88"/>
    <w:family w:val="roman"/>
    <w:notTrueType/>
    <w:pitch w:val="default"/>
    <w:sig w:usb0="00000001" w:usb1="080F0000" w:usb2="00000010" w:usb3="00000000" w:csb0="00120000" w:csb1="00000000"/>
  </w:font>
  <w:font w:name="Times">
    <w:panose1 w:val="02020603050405020304"/>
    <w:charset w:val="00"/>
    <w:family w:val="roman"/>
    <w:pitch w:val="variable"/>
    <w:sig w:usb0="E0002AFF" w:usb1="C0007841" w:usb2="00000009" w:usb3="00000000" w:csb0="000001FF" w:csb1="00000000"/>
  </w:font>
  <w:font w:name="華康中明體">
    <w:panose1 w:val="02020509000000000000"/>
    <w:charset w:val="88"/>
    <w:family w:val="modern"/>
    <w:pitch w:val="fixed"/>
    <w:sig w:usb0="80000001" w:usb1="28091800" w:usb2="00000016" w:usb3="00000000" w:csb0="00100000" w:csb1="00000000"/>
  </w:font>
  <w:font w:name="華康標楷體">
    <w:panose1 w:val="03000509000000000000"/>
    <w:charset w:val="88"/>
    <w:family w:val="script"/>
    <w:pitch w:val="fixed"/>
    <w:sig w:usb0="F1002BFF" w:usb1="29DFFFFF" w:usb2="00000037" w:usb3="00000000" w:csb0="003F00FF" w:csb1="00000000"/>
  </w:font>
  <w:font w:name="華康隸書體W5">
    <w:panose1 w:val="03000509000000000000"/>
    <w:charset w:val="88"/>
    <w:family w:val="modern"/>
    <w:pitch w:val="fixed"/>
    <w:sig w:usb0="00000001" w:usb1="08080000" w:usb2="00000010" w:usb3="00000000" w:csb0="00100000" w:csb1="00000000"/>
  </w:font>
  <w:font w:name="華康粗圓體">
    <w:panose1 w:val="020F0709000000000000"/>
    <w:charset w:val="88"/>
    <w:family w:val="modern"/>
    <w:pitch w:val="fixed"/>
    <w:sig w:usb0="80000001" w:usb1="28091800" w:usb2="00000016" w:usb3="00000000" w:csb0="00100000" w:csb1="00000000"/>
  </w:font>
  <w:font w:name="華康標宋體?..">
    <w:altName w:val="Arial Unicode MS"/>
    <w:panose1 w:val="00000000000000000000"/>
    <w:charset w:val="88"/>
    <w:family w:val="roman"/>
    <w:notTrueType/>
    <w:pitch w:val="default"/>
    <w:sig w:usb0="00000000" w:usb1="08080000" w:usb2="00000010" w:usb3="00000000" w:csb0="00100000" w:csb1="00000000"/>
  </w:font>
  <w:font w:name="華康標宋體,.">
    <w:altName w:val="新細明體"/>
    <w:panose1 w:val="00000000000000000000"/>
    <w:charset w:val="88"/>
    <w:family w:val="roman"/>
    <w:notTrueType/>
    <w:pitch w:val="default"/>
    <w:sig w:usb0="00000001" w:usb1="08080000" w:usb2="00000010" w:usb3="00000000" w:csb0="00100000" w:csb1="00000000"/>
  </w:font>
  <w:font w:name="華康中圓體i..">
    <w:altName w:val="Arial Unicode MS"/>
    <w:panose1 w:val="00000000000000000000"/>
    <w:charset w:val="88"/>
    <w:family w:val="swiss"/>
    <w:notTrueType/>
    <w:pitch w:val="default"/>
    <w:sig w:usb0="00000001" w:usb1="08080000" w:usb2="00000010" w:usb3="00000000" w:csb0="00100000" w:csb1="00000000"/>
  </w:font>
  <w:font w:name="華康細圓體">
    <w:panose1 w:val="020F0309000000000000"/>
    <w:charset w:val="88"/>
    <w:family w:val="modern"/>
    <w:pitch w:val="fixed"/>
    <w:sig w:usb0="80000001" w:usb1="28091800" w:usb2="00000016" w:usb3="00000000" w:csb0="00100000" w:csb1="00000000"/>
  </w:font>
  <w:font w:name="FU-BZ">
    <w:altName w:val="FU-BZ"/>
    <w:charset w:val="86"/>
    <w:family w:val="script"/>
    <w:pitch w:val="fixed"/>
    <w:sig w:usb0="00000001" w:usb1="080E0000" w:usb2="00000010" w:usb3="00000000" w:csb0="00140000" w:csb1="00000000"/>
  </w:font>
  <w:font w:name="南一">
    <w:altName w:val="新細明體"/>
    <w:panose1 w:val="00000000000000000000"/>
    <w:charset w:val="88"/>
    <w:family w:val="roman"/>
    <w:notTrueType/>
    <w:pitch w:val="default"/>
    <w:sig w:usb0="00000001" w:usb1="08080000" w:usb2="00000010" w:usb3="00000000" w:csb0="00100000" w:csb1="00000000"/>
  </w:font>
  <w:font w:name="南一.....">
    <w:altName w:val="新細明體"/>
    <w:panose1 w:val="00000000000000000000"/>
    <w:charset w:val="88"/>
    <w:family w:val="roman"/>
    <w:notTrueType/>
    <w:pitch w:val="default"/>
    <w:sig w:usb0="00000001" w:usb1="08080000" w:usb2="00000010" w:usb3="00000000" w:csb0="00100000" w:csb1="00000000"/>
  </w:font>
  <w:font w:name="華康標宋體i..">
    <w:altName w:val="新細明體"/>
    <w:panose1 w:val="00000000000000000000"/>
    <w:charset w:val="88"/>
    <w:family w:val="roman"/>
    <w:notTrueType/>
    <w:pitch w:val="default"/>
    <w:sig w:usb0="00000001" w:usb1="08080000" w:usb2="00000010" w:usb3="00000000" w:csb0="00100000" w:csb1="00000000"/>
  </w:font>
  <w:font w:name="華康新特明體">
    <w:charset w:val="88"/>
    <w:family w:val="modern"/>
    <w:pitch w:val="fixed"/>
    <w:sig w:usb0="80000001" w:usb1="28091800" w:usb2="00000016" w:usb3="00000000" w:csb0="00100000" w:csb1="00000000"/>
  </w:font>
  <w:font w:name="AAA">
    <w:altName w:val="AAA"/>
    <w:charset w:val="00"/>
    <w:family w:val="roman"/>
    <w:pitch w:val="variable"/>
    <w:sig w:usb0="A0002AAF" w:usb1="4000387A" w:usb2="00000028" w:usb3="00000000" w:csb0="000001FF" w:csb1="00000000"/>
  </w:font>
  <w:font w:name="南一..昂攀.">
    <w:altName w:val="新細明體"/>
    <w:panose1 w:val="00000000000000000000"/>
    <w:charset w:val="88"/>
    <w:family w:val="roman"/>
    <w:notTrueType/>
    <w:pitch w:val="default"/>
    <w:sig w:usb0="00000001" w:usb1="08080000" w:usb2="00000010" w:usb3="00000000" w:csb0="00100000" w:csb1="00000000"/>
  </w:font>
  <w:font w:name="南一....">
    <w:altName w:val="新細明體"/>
    <w:panose1 w:val="00000000000000000000"/>
    <w:charset w:val="88"/>
    <w:family w:val="roman"/>
    <w:notTrueType/>
    <w:pitch w:val="default"/>
    <w:sig w:usb0="00000001" w:usb1="08080000" w:usb2="00000010" w:usb3="00000000" w:csb0="00100000" w:csb1="00000000"/>
  </w:font>
  <w:font w:name="南一...鈷.">
    <w:altName w:val="南一"/>
    <w:panose1 w:val="00000000000000000000"/>
    <w:charset w:val="88"/>
    <w:family w:val="roman"/>
    <w:notTrueType/>
    <w:pitch w:val="default"/>
    <w:sig w:usb0="00000001" w:usb1="08080000" w:usb2="00000010" w:usb3="00000000" w:csb0="00100000" w:csb1="00000000"/>
  </w:font>
  <w:font w:name="EU-BZ">
    <w:altName w:val="MS Mincho"/>
    <w:panose1 w:val="00000000000000000000"/>
    <w:charset w:val="80"/>
    <w:family w:val="roman"/>
    <w:notTrueType/>
    <w:pitch w:val="default"/>
    <w:sig w:usb0="00000001" w:usb1="08070000" w:usb2="00000010" w:usb3="00000000" w:csb0="00020000" w:csb1="00000000"/>
  </w:font>
  <w:font w:name="南一.....">
    <w:altName w:val="南一..漍.."/>
    <w:panose1 w:val="00000000000000000000"/>
    <w:charset w:val="88"/>
    <w:family w:val="roman"/>
    <w:notTrueType/>
    <w:pitch w:val="default"/>
    <w:sig w:usb0="00000001" w:usb1="08080000" w:usb2="00000010" w:usb3="00000000" w:csb0="00100000" w:csb1="00000000"/>
  </w:font>
  <w:font w:name="南一...a..">
    <w:altName w:val="新細明體"/>
    <w:panose1 w:val="00000000000000000000"/>
    <w:charset w:val="88"/>
    <w:family w:val="roman"/>
    <w:notTrueType/>
    <w:pitch w:val="default"/>
    <w:sig w:usb0="00000001" w:usb1="08080000" w:usb2="00000010" w:usb3="00000000" w:csb0="00100000" w:csb1="00000000"/>
  </w:font>
  <w:font w:name="南一...">
    <w:altName w:val="南一躠...."/>
    <w:panose1 w:val="00000000000000000000"/>
    <w:charset w:val="88"/>
    <w:family w:val="roman"/>
    <w:notTrueType/>
    <w:pitch w:val="default"/>
    <w:sig w:usb0="00000001" w:usb1="08080000" w:usb2="00000010" w:usb3="00000000" w:csb0="00100000" w:csb1="00000000"/>
  </w:font>
  <w:font w:name="南一.....">
    <w:altName w:val="新細明體"/>
    <w:panose1 w:val="00000000000000000000"/>
    <w:charset w:val="88"/>
    <w:family w:val="roman"/>
    <w:notTrueType/>
    <w:pitch w:val="default"/>
    <w:sig w:usb0="00000001" w:usb1="08080000" w:usb2="00000010" w:usb3="00000000" w:csb0="00100000" w:csb1="00000000"/>
  </w:font>
  <w:font w:name="NaniMtmn-Medium">
    <w:altName w:val="MS Mincho"/>
    <w:panose1 w:val="00000000000000000000"/>
    <w:charset w:val="80"/>
    <w:family w:val="auto"/>
    <w:notTrueType/>
    <w:pitch w:val="default"/>
    <w:sig w:usb0="00000001" w:usb1="08070000" w:usb2="00000010" w:usb3="00000000" w:csb0="00020000" w:csb1="00000000"/>
  </w:font>
  <w:font w:name="華康標楷體e..">
    <w:altName w:val="新細明體"/>
    <w:panose1 w:val="00000000000000000000"/>
    <w:charset w:val="88"/>
    <w:family w:val="roman"/>
    <w:notTrueType/>
    <w:pitch w:val="default"/>
    <w:sig w:usb0="00000001" w:usb1="08080000" w:usb2="00000010" w:usb3="00000000" w:csb0="00100000" w:csb1="00000000"/>
  </w:font>
  <w:font w:name="南一跢..">
    <w:altName w:val="新細明體"/>
    <w:panose1 w:val="00000000000000000000"/>
    <w:charset w:val="88"/>
    <w:family w:val="roman"/>
    <w:notTrueType/>
    <w:pitch w:val="default"/>
    <w:sig w:usb0="00000001" w:usb1="08080000" w:usb2="00000010" w:usb3="00000000" w:csb0="00100000" w:csb1="00000000"/>
  </w:font>
  <w:font w:name="南一....">
    <w:altName w:val="新細明體"/>
    <w:panose1 w:val="00000000000000000000"/>
    <w:charset w:val="88"/>
    <w:family w:val="roman"/>
    <w:notTrueType/>
    <w:pitch w:val="default"/>
    <w:sig w:usb0="00000001" w:usb1="08080000" w:usb2="00000010" w:usb3="00000000" w:csb0="00100000" w:csb1="00000000"/>
  </w:font>
  <w:font w:name="南一....">
    <w:altName w:val="細明體_HKSCS"/>
    <w:panose1 w:val="00000000000000000000"/>
    <w:charset w:val="88"/>
    <w:family w:val="roman"/>
    <w:notTrueType/>
    <w:pitch w:val="default"/>
    <w:sig w:usb0="00000001" w:usb1="08080000" w:usb2="00000010" w:usb3="00000000" w:csb0="00100000" w:csb1="00000000"/>
  </w:font>
  <w:font w:name="南一.....">
    <w:altName w:val="新細明體"/>
    <w:panose1 w:val="00000000000000000000"/>
    <w:charset w:val="88"/>
    <w:family w:val="roman"/>
    <w:notTrueType/>
    <w:pitch w:val="default"/>
    <w:sig w:usb0="00000001" w:usb1="08080000" w:usb2="00000010" w:usb3="00000000" w:csb0="00100000" w:csb1="00000000"/>
  </w:font>
  <w:font w:name="TTB7CF9C5CtCID-WinCharSetFFFF-H">
    <w:altName w:val="MS Mincho"/>
    <w:panose1 w:val="00000000000000000000"/>
    <w:charset w:val="80"/>
    <w:family w:val="auto"/>
    <w:notTrueType/>
    <w:pitch w:val="default"/>
    <w:sig w:usb0="00000001" w:usb1="080F0000" w:usb2="00000010" w:usb3="00000000" w:csb0="00120000" w:csb1="00000000"/>
  </w:font>
  <w:font w:name="+mn-cs">
    <w:panose1 w:val="00000000000000000000"/>
    <w:charset w:val="00"/>
    <w:family w:val="roman"/>
    <w:notTrueType/>
    <w:pitch w:val="default"/>
  </w:font>
  <w:font w:name="南一....">
    <w:altName w:val="新細明體"/>
    <w:panose1 w:val="00000000000000000000"/>
    <w:charset w:val="88"/>
    <w:family w:val="roman"/>
    <w:notTrueType/>
    <w:pitch w:val="default"/>
    <w:sig w:usb0="00000001" w:usb1="08080000" w:usb2="00000010" w:usb3="00000000" w:csb0="00100000" w:csb1="00000000"/>
  </w:font>
  <w:font w:name="南一..">
    <w:altName w:val="新細明體"/>
    <w:panose1 w:val="00000000000000000000"/>
    <w:charset w:val="88"/>
    <w:family w:val="roman"/>
    <w:notTrueType/>
    <w:pitch w:val="default"/>
    <w:sig w:usb0="00000001" w:usb1="08080000" w:usb2="00000010" w:usb3="00000000" w:csb0="00100000" w:csb1="00000000"/>
  </w:font>
  <w:font w:name="南一.">
    <w:altName w:val="細明體_HKSCS"/>
    <w:panose1 w:val="00000000000000000000"/>
    <w:charset w:val="88"/>
    <w:family w:val="roman"/>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南一脅..槨..">
    <w:altName w:val="新細明體"/>
    <w:panose1 w:val="00000000000000000000"/>
    <w:charset w:val="88"/>
    <w:family w:val="roman"/>
    <w:notTrueType/>
    <w:pitch w:val="default"/>
    <w:sig w:usb0="00000001" w:usb1="08080000" w:usb2="00000010" w:usb3="00000000" w:csb0="00100000" w:csb1="00000000"/>
  </w:font>
  <w:font w:name="南一..日..">
    <w:altName w:val="新細明體"/>
    <w:panose1 w:val="00000000000000000000"/>
    <w:charset w:val="88"/>
    <w:family w:val="roman"/>
    <w:notTrueType/>
    <w:pitch w:val="default"/>
    <w:sig w:usb0="00000001" w:usb1="08080000" w:usb2="00000010" w:usb3="00000000" w:csb0="00100000" w:csb1="00000000"/>
  </w:font>
  <w:font w:name="南一...怀.">
    <w:altName w:val="新細明體"/>
    <w:panose1 w:val="00000000000000000000"/>
    <w:charset w:val="88"/>
    <w:family w:val="roman"/>
    <w:notTrueType/>
    <w:pitch w:val="default"/>
    <w:sig w:usb0="00000001" w:usb1="08080000" w:usb2="00000010" w:usb3="00000000" w:csb0="00100000" w:csb1="00000000"/>
  </w:font>
  <w:font w:name="南一......">
    <w:altName w:val="新細明體"/>
    <w:panose1 w:val="00000000000000000000"/>
    <w:charset w:val="88"/>
    <w:family w:val="roman"/>
    <w:notTrueType/>
    <w:pitch w:val="default"/>
    <w:sig w:usb0="00000001" w:usb1="08080000" w:usb2="00000010" w:usb3="00000000" w:csb0="00100000" w:csb1="00000000"/>
  </w:font>
  <w:font w:name="南一...嗨..">
    <w:altName w:val="新細明體"/>
    <w:panose1 w:val="00000000000000000000"/>
    <w:charset w:val="88"/>
    <w:family w:val="roman"/>
    <w:notTrueType/>
    <w:pitch w:val="default"/>
    <w:sig w:usb0="00000001" w:usb1="08080000" w:usb2="00000010" w:usb3="00000000" w:csb0="00100000" w:csb1="00000000"/>
  </w:font>
  <w:font w:name="南一.....">
    <w:altName w:val="南一."/>
    <w:panose1 w:val="00000000000000000000"/>
    <w:charset w:val="88"/>
    <w:family w:val="roman"/>
    <w:notTrueType/>
    <w:pitch w:val="default"/>
    <w:sig w:usb0="00000001" w:usb1="08080000" w:usb2="00000010" w:usb3="00000000" w:csb0="00100000" w:csb1="00000000"/>
  </w:font>
  <w:font w:name="南一...駢..">
    <w:altName w:val="南一."/>
    <w:panose1 w:val="00000000000000000000"/>
    <w:charset w:val="88"/>
    <w:family w:val="roman"/>
    <w:notTrueType/>
    <w:pitch w:val="default"/>
    <w:sig w:usb0="00000001" w:usb1="08080000" w:usb2="00000010" w:usb3="00000000" w:csb0="00100000" w:csb1="00000000"/>
  </w:font>
  <w:font w:name="南一...愀.">
    <w:altName w:val="南一"/>
    <w:panose1 w:val="00000000000000000000"/>
    <w:charset w:val="88"/>
    <w:family w:val="roman"/>
    <w:notTrueType/>
    <w:pitch w:val="default"/>
    <w:sig w:usb0="00000001" w:usb1="08080000" w:usb2="00000010" w:usb3="00000000" w:csb0="00100000" w:csb1="00000000"/>
  </w:font>
  <w:font w:name="南一....">
    <w:altName w:val="新細明體"/>
    <w:panose1 w:val="00000000000000000000"/>
    <w:charset w:val="88"/>
    <w:family w:val="roman"/>
    <w:notTrueType/>
    <w:pitch w:val="default"/>
    <w:sig w:usb0="00000001" w:usb1="08080000" w:usb2="00000010" w:usb3="00000000" w:csb0="00100000" w:csb1="00000000"/>
  </w:font>
  <w:font w:name="Monaco">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南一...瓛..">
    <w:altName w:val="新細明體"/>
    <w:panose1 w:val="00000000000000000000"/>
    <w:charset w:val="88"/>
    <w:family w:val="roman"/>
    <w:notTrueType/>
    <w:pitch w:val="default"/>
    <w:sig w:usb0="00000001" w:usb1="08080000" w:usb2="00000010" w:usb3="00000000" w:csb0="00100000" w:csb1="00000000"/>
  </w:font>
  <w:font w:name="南一...贄..">
    <w:altName w:val="新細明體"/>
    <w:panose1 w:val="00000000000000000000"/>
    <w:charset w:val="88"/>
    <w:family w:val="roman"/>
    <w:notTrueType/>
    <w:pitch w:val="default"/>
    <w:sig w:usb0="00000001" w:usb1="08080000" w:usb2="00000010" w:usb3="00000000" w:csb0="00100000" w:csb1="00000000"/>
  </w:font>
  <w:font w:name="DFBiaoHei-B5">
    <w:altName w:val="Arial Unicode MS"/>
    <w:panose1 w:val="00000000000000000000"/>
    <w:charset w:val="88"/>
    <w:family w:val="swiss"/>
    <w:notTrueType/>
    <w:pitch w:val="default"/>
    <w:sig w:usb0="00000001" w:usb1="08080000" w:usb2="00000010" w:usb3="00000000" w:csb0="00100000" w:csb1="00000000"/>
  </w:font>
  <w:font w:name="華康標楷體o..">
    <w:altName w:val="新細明體"/>
    <w:panose1 w:val="00000000000000000000"/>
    <w:charset w:val="88"/>
    <w:family w:val="roman"/>
    <w:notTrueType/>
    <w:pitch w:val="default"/>
    <w:sig w:usb0="00000001" w:usb1="08080000" w:usb2="00000010" w:usb3="00000000" w:csb0="00100000" w:csb1="00000000"/>
  </w:font>
  <w:font w:name="文鼎標楷注音方框">
    <w:panose1 w:val="00000000000000000000"/>
    <w:charset w:val="88"/>
    <w:family w:val="roman"/>
    <w:notTrueType/>
    <w:pitch w:val="default"/>
  </w:font>
  <w:font w:name="華康中圓體2..">
    <w:altName w:val="Arial Unicode MS"/>
    <w:panose1 w:val="00000000000000000000"/>
    <w:charset w:val="88"/>
    <w:family w:val="swiss"/>
    <w:notTrueType/>
    <w:pitch w:val="default"/>
    <w:sig w:usb0="00000001" w:usb1="08080000" w:usb2="00000010" w:usb3="00000000" w:csb0="00100000" w:csb1="00000000"/>
  </w:font>
  <w:font w:name="華康標宋體2..">
    <w:altName w:val="新細明體"/>
    <w:panose1 w:val="00000000000000000000"/>
    <w:charset w:val="88"/>
    <w:family w:val="roman"/>
    <w:notTrueType/>
    <w:pitch w:val="default"/>
    <w:sig w:usb0="00000001" w:usb1="08080000" w:usb2="00000010" w:usb3="00000000" w:csb0="00100000" w:csb1="00000000"/>
  </w:font>
  <w:font w:name="華康標宋體k..">
    <w:altName w:val="新細明體"/>
    <w:panose1 w:val="00000000000000000000"/>
    <w:charset w:val="88"/>
    <w:family w:val="roman"/>
    <w:notTrueType/>
    <w:pitch w:val="default"/>
    <w:sig w:usb0="00000001" w:usb1="08080000" w:usb2="00000010" w:usb3="00000000" w:csb0="00100000" w:csb1="00000000"/>
  </w:font>
  <w:font w:name="南一鄅....">
    <w:altName w:val="新細明體"/>
    <w:panose1 w:val="00000000000000000000"/>
    <w:charset w:val="88"/>
    <w:family w:val="roman"/>
    <w:notTrueType/>
    <w:pitch w:val="default"/>
    <w:sig w:usb0="00000001" w:usb1="08080000" w:usb2="00000010" w:usb3="00000000" w:csb0="00100000" w:csb1="00000000"/>
  </w:font>
  <w:font w:name="南一鈅鸃...">
    <w:altName w:val="南一鸃"/>
    <w:panose1 w:val="00000000000000000000"/>
    <w:charset w:val="88"/>
    <w:family w:val="roman"/>
    <w:notTrueType/>
    <w:pitch w:val="default"/>
    <w:sig w:usb0="00000001" w:usb1="08080000" w:usb2="00000010" w:usb3="00000000" w:csb0="00100000" w:csb1="00000000"/>
  </w:font>
  <w:font w:name="南一..駣..">
    <w:altName w:val="新細明體"/>
    <w:panose1 w:val="00000000000000000000"/>
    <w:charset w:val="88"/>
    <w:family w:val="roman"/>
    <w:notTrueType/>
    <w:pitch w:val="default"/>
    <w:sig w:usb0="00000001" w:usb1="08080000" w:usb2="00000010" w:usb3="00000000" w:csb0="00100000" w:csb1="00000000"/>
  </w:font>
  <w:font w:name="南一.....">
    <w:altName w:val="新細明體"/>
    <w:panose1 w:val="00000000000000000000"/>
    <w:charset w:val="88"/>
    <w:family w:val="roman"/>
    <w:notTrueType/>
    <w:pitch w:val="default"/>
    <w:sig w:usb0="00000001" w:usb1="08080000" w:usb2="00000010" w:usb3="00000000" w:csb0="00100000" w:csb1="00000000"/>
  </w:font>
  <w:font w:name="TimesNewRomanPSMT">
    <w:altName w:val="Arial Unicode MS"/>
    <w:panose1 w:val="00000000000000000000"/>
    <w:charset w:val="88"/>
    <w:family w:val="auto"/>
    <w:notTrueType/>
    <w:pitch w:val="default"/>
    <w:sig w:usb0="00000001" w:usb1="08080000" w:usb2="00000010" w:usb3="00000000" w:csb0="001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書法中楷加框（注音一）">
    <w:panose1 w:val="02010600000101010101"/>
    <w:charset w:val="88"/>
    <w:family w:val="modern"/>
    <w:pitch w:val="fixed"/>
    <w:sig w:usb0="80000001" w:usb1="28091800" w:usb2="00000016" w:usb3="00000000" w:csb0="00100000" w:csb1="00000000"/>
  </w:font>
  <w:font w:name="標楷體-WinCharSetFFFF-H">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30A" w:rsidRDefault="00B0630A">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12</w:t>
    </w:r>
    <w:r>
      <w:rPr>
        <w:rStyle w:val="a6"/>
      </w:rPr>
      <w:fldChar w:fldCharType="end"/>
    </w:r>
  </w:p>
  <w:p w:rsidR="00B0630A" w:rsidRDefault="00B0630A">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30A" w:rsidRDefault="00B0630A" w:rsidP="002C4FC4">
    <w:pPr>
      <w:pStyle w:val="a4"/>
      <w:framePr w:wrap="around" w:vAnchor="text" w:hAnchor="page" w:x="5926" w:y="508"/>
      <w:rPr>
        <w:rStyle w:val="a6"/>
      </w:rPr>
    </w:pPr>
    <w:r>
      <w:rPr>
        <w:rStyle w:val="a6"/>
      </w:rPr>
      <w:fldChar w:fldCharType="begin"/>
    </w:r>
    <w:r>
      <w:rPr>
        <w:rStyle w:val="a6"/>
      </w:rPr>
      <w:instrText xml:space="preserve">PAGE  </w:instrText>
    </w:r>
    <w:r>
      <w:rPr>
        <w:rStyle w:val="a6"/>
      </w:rPr>
      <w:fldChar w:fldCharType="separate"/>
    </w:r>
    <w:r w:rsidR="00D8773D">
      <w:rPr>
        <w:rStyle w:val="a6"/>
        <w:noProof/>
      </w:rPr>
      <w:t>4</w:t>
    </w:r>
    <w:r>
      <w:rPr>
        <w:rStyle w:val="a6"/>
      </w:rPr>
      <w:fldChar w:fldCharType="end"/>
    </w:r>
  </w:p>
  <w:p w:rsidR="00B0630A" w:rsidRDefault="00B0630A">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30A" w:rsidRDefault="00B0630A" w:rsidP="00610F46">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B0630A" w:rsidRDefault="00B0630A">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30A" w:rsidRDefault="00B0630A" w:rsidP="00610F46">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D8773D">
      <w:rPr>
        <w:rStyle w:val="a6"/>
        <w:noProof/>
      </w:rPr>
      <w:t>282</w:t>
    </w:r>
    <w:r>
      <w:rPr>
        <w:rStyle w:val="a6"/>
      </w:rPr>
      <w:fldChar w:fldCharType="end"/>
    </w:r>
  </w:p>
  <w:p w:rsidR="00B0630A" w:rsidRDefault="00B0630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60F" w:rsidRDefault="00A0360F">
      <w:r>
        <w:separator/>
      </w:r>
    </w:p>
  </w:footnote>
  <w:footnote w:type="continuationSeparator" w:id="0">
    <w:p w:rsidR="00A0360F" w:rsidRDefault="00A036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738F2"/>
    <w:multiLevelType w:val="hybridMultilevel"/>
    <w:tmpl w:val="2B2EE6B8"/>
    <w:lvl w:ilvl="0" w:tplc="BEF080A8">
      <w:start w:val="1"/>
      <w:numFmt w:val="decimal"/>
      <w:lvlText w:val="%1."/>
      <w:lvlJc w:val="left"/>
      <w:pPr>
        <w:ind w:left="360" w:hanging="360"/>
      </w:pPr>
      <w:rPr>
        <w:rFonts w:ascii="標楷體" w:eastAsia="標楷體" w:hAnsi="標楷體" w:cs="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82073AC"/>
    <w:multiLevelType w:val="multilevel"/>
    <w:tmpl w:val="76586E12"/>
    <w:lvl w:ilvl="0">
      <w:start w:val="1"/>
      <w:numFmt w:val="ideographLegalTraditional"/>
      <w:suff w:val="nothing"/>
      <w:lvlText w:val="%1、"/>
      <w:lvlJc w:val="left"/>
      <w:pPr>
        <w:ind w:left="425" w:hanging="425"/>
      </w:pPr>
      <w:rPr>
        <w:rFonts w:hint="eastAsia"/>
        <w:lang w:val="en-US"/>
      </w:rPr>
    </w:lvl>
    <w:lvl w:ilvl="1">
      <w:start w:val="1"/>
      <w:numFmt w:val="taiwaneseCountingThousand"/>
      <w:suff w:val="nothing"/>
      <w:lvlText w:val="%2、"/>
      <w:lvlJc w:val="left"/>
      <w:pPr>
        <w:ind w:left="567" w:hanging="567"/>
      </w:pPr>
      <w:rPr>
        <w:rFonts w:hint="eastAsia"/>
      </w:rPr>
    </w:lvl>
    <w:lvl w:ilvl="2">
      <w:start w:val="1"/>
      <w:numFmt w:val="decimalFullWidth"/>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2">
    <w:nsid w:val="08EC0092"/>
    <w:multiLevelType w:val="hybridMultilevel"/>
    <w:tmpl w:val="A626B100"/>
    <w:lvl w:ilvl="0" w:tplc="11BC9884">
      <w:start w:val="1"/>
      <w:numFmt w:val="taiwaneseCountingThousand"/>
      <w:lvlText w:val="%1、"/>
      <w:lvlJc w:val="left"/>
      <w:pPr>
        <w:tabs>
          <w:tab w:val="num" w:pos="420"/>
        </w:tabs>
        <w:ind w:left="420" w:hanging="4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1732E69"/>
    <w:multiLevelType w:val="hybridMultilevel"/>
    <w:tmpl w:val="EA84803E"/>
    <w:lvl w:ilvl="0" w:tplc="7D688326">
      <w:start w:val="3"/>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61723BB"/>
    <w:multiLevelType w:val="hybridMultilevel"/>
    <w:tmpl w:val="E05CC2A0"/>
    <w:lvl w:ilvl="0" w:tplc="704468A4">
      <w:start w:val="1"/>
      <w:numFmt w:val="taiwaneseCountingThousand"/>
      <w:lvlText w:val="(%1)"/>
      <w:lvlJc w:val="left"/>
      <w:pPr>
        <w:tabs>
          <w:tab w:val="num" w:pos="641"/>
        </w:tabs>
        <w:ind w:left="641" w:hanging="360"/>
      </w:pPr>
      <w:rPr>
        <w:rFonts w:ascii="新細明體" w:hAnsi="新細明體" w:hint="default"/>
        <w:b/>
      </w:rPr>
    </w:lvl>
    <w:lvl w:ilvl="1" w:tplc="04090019" w:tentative="1">
      <w:start w:val="1"/>
      <w:numFmt w:val="ideographTraditional"/>
      <w:lvlText w:val="%2、"/>
      <w:lvlJc w:val="left"/>
      <w:pPr>
        <w:tabs>
          <w:tab w:val="num" w:pos="1241"/>
        </w:tabs>
        <w:ind w:left="1241" w:hanging="480"/>
      </w:pPr>
    </w:lvl>
    <w:lvl w:ilvl="2" w:tplc="0409001B" w:tentative="1">
      <w:start w:val="1"/>
      <w:numFmt w:val="lowerRoman"/>
      <w:lvlText w:val="%3."/>
      <w:lvlJc w:val="right"/>
      <w:pPr>
        <w:tabs>
          <w:tab w:val="num" w:pos="1721"/>
        </w:tabs>
        <w:ind w:left="1721" w:hanging="480"/>
      </w:pPr>
    </w:lvl>
    <w:lvl w:ilvl="3" w:tplc="0409000F" w:tentative="1">
      <w:start w:val="1"/>
      <w:numFmt w:val="decimal"/>
      <w:lvlText w:val="%4."/>
      <w:lvlJc w:val="left"/>
      <w:pPr>
        <w:tabs>
          <w:tab w:val="num" w:pos="2201"/>
        </w:tabs>
        <w:ind w:left="2201" w:hanging="480"/>
      </w:pPr>
    </w:lvl>
    <w:lvl w:ilvl="4" w:tplc="04090019" w:tentative="1">
      <w:start w:val="1"/>
      <w:numFmt w:val="ideographTraditional"/>
      <w:lvlText w:val="%5、"/>
      <w:lvlJc w:val="left"/>
      <w:pPr>
        <w:tabs>
          <w:tab w:val="num" w:pos="2681"/>
        </w:tabs>
        <w:ind w:left="2681" w:hanging="480"/>
      </w:pPr>
    </w:lvl>
    <w:lvl w:ilvl="5" w:tplc="0409001B" w:tentative="1">
      <w:start w:val="1"/>
      <w:numFmt w:val="lowerRoman"/>
      <w:lvlText w:val="%6."/>
      <w:lvlJc w:val="right"/>
      <w:pPr>
        <w:tabs>
          <w:tab w:val="num" w:pos="3161"/>
        </w:tabs>
        <w:ind w:left="3161" w:hanging="480"/>
      </w:pPr>
    </w:lvl>
    <w:lvl w:ilvl="6" w:tplc="0409000F" w:tentative="1">
      <w:start w:val="1"/>
      <w:numFmt w:val="decimal"/>
      <w:lvlText w:val="%7."/>
      <w:lvlJc w:val="left"/>
      <w:pPr>
        <w:tabs>
          <w:tab w:val="num" w:pos="3641"/>
        </w:tabs>
        <w:ind w:left="3641" w:hanging="480"/>
      </w:pPr>
    </w:lvl>
    <w:lvl w:ilvl="7" w:tplc="04090019" w:tentative="1">
      <w:start w:val="1"/>
      <w:numFmt w:val="ideographTraditional"/>
      <w:lvlText w:val="%8、"/>
      <w:lvlJc w:val="left"/>
      <w:pPr>
        <w:tabs>
          <w:tab w:val="num" w:pos="4121"/>
        </w:tabs>
        <w:ind w:left="4121" w:hanging="480"/>
      </w:pPr>
    </w:lvl>
    <w:lvl w:ilvl="8" w:tplc="0409001B" w:tentative="1">
      <w:start w:val="1"/>
      <w:numFmt w:val="lowerRoman"/>
      <w:lvlText w:val="%9."/>
      <w:lvlJc w:val="right"/>
      <w:pPr>
        <w:tabs>
          <w:tab w:val="num" w:pos="4601"/>
        </w:tabs>
        <w:ind w:left="4601" w:hanging="480"/>
      </w:pPr>
    </w:lvl>
  </w:abstractNum>
  <w:abstractNum w:abstractNumId="5">
    <w:nsid w:val="1751336F"/>
    <w:multiLevelType w:val="hybridMultilevel"/>
    <w:tmpl w:val="39166756"/>
    <w:lvl w:ilvl="0" w:tplc="ED462224">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98F43C9"/>
    <w:multiLevelType w:val="hybridMultilevel"/>
    <w:tmpl w:val="40042624"/>
    <w:lvl w:ilvl="0" w:tplc="D958C5A6">
      <w:start w:val="1"/>
      <w:numFmt w:val="taiwaneseCountingThousand"/>
      <w:lvlText w:val="%1、"/>
      <w:lvlJc w:val="left"/>
      <w:pPr>
        <w:tabs>
          <w:tab w:val="num" w:pos="405"/>
        </w:tabs>
        <w:ind w:left="405" w:hanging="405"/>
      </w:pPr>
      <w:rPr>
        <w:rFonts w:hint="eastAsia"/>
      </w:rPr>
    </w:lvl>
    <w:lvl w:ilvl="1" w:tplc="2B8E3DB4">
      <w:start w:val="4"/>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B9B2FE9"/>
    <w:multiLevelType w:val="hybridMultilevel"/>
    <w:tmpl w:val="DAAA2762"/>
    <w:lvl w:ilvl="0" w:tplc="672092C4">
      <w:start w:val="3"/>
      <w:numFmt w:val="taiwaneseCountingThousand"/>
      <w:lvlText w:val="（%1）"/>
      <w:lvlJc w:val="left"/>
      <w:pPr>
        <w:ind w:left="870" w:hanging="8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EBB366C"/>
    <w:multiLevelType w:val="hybridMultilevel"/>
    <w:tmpl w:val="2132CAFC"/>
    <w:lvl w:ilvl="0" w:tplc="0802B9BE">
      <w:start w:val="1"/>
      <w:numFmt w:val="decimal"/>
      <w:lvlText w:val="%1."/>
      <w:lvlJc w:val="left"/>
      <w:pPr>
        <w:ind w:left="360" w:hanging="360"/>
      </w:pPr>
      <w:rPr>
        <w:rFonts w:ascii="標楷體" w:eastAsia="新細明體" w:hAnsi="標楷體" w:cs="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FA10A61"/>
    <w:multiLevelType w:val="hybridMultilevel"/>
    <w:tmpl w:val="08CE23AA"/>
    <w:lvl w:ilvl="0" w:tplc="7E0AED1E">
      <w:start w:val="1"/>
      <w:numFmt w:val="taiwaneseCountingThousand"/>
      <w:lvlText w:val="(%1)"/>
      <w:lvlJc w:val="left"/>
      <w:pPr>
        <w:tabs>
          <w:tab w:val="num" w:pos="840"/>
        </w:tabs>
        <w:ind w:left="840" w:hanging="360"/>
      </w:pPr>
      <w:rPr>
        <w:rFonts w:ascii="Times New Roman" w:eastAsia="Times New Roman" w:hAnsi="Times New Roman" w:cs="Times New Roman"/>
      </w:rPr>
    </w:lvl>
    <w:lvl w:ilvl="1" w:tplc="0409000B">
      <w:start w:val="1"/>
      <w:numFmt w:val="bullet"/>
      <w:lvlText w:val=""/>
      <w:lvlJc w:val="left"/>
      <w:pPr>
        <w:tabs>
          <w:tab w:val="num" w:pos="1440"/>
        </w:tabs>
        <w:ind w:left="1440" w:hanging="480"/>
      </w:pPr>
      <w:rPr>
        <w:rFonts w:ascii="Wingdings" w:hAnsi="Wingdings" w:hint="default"/>
      </w:rPr>
    </w:lvl>
    <w:lvl w:ilvl="2" w:tplc="0CF42D46">
      <w:start w:val="1"/>
      <w:numFmt w:val="bullet"/>
      <w:lvlText w:val=""/>
      <w:lvlJc w:val="left"/>
      <w:pPr>
        <w:tabs>
          <w:tab w:val="num" w:pos="482"/>
        </w:tabs>
        <w:ind w:left="482" w:hanging="482"/>
      </w:pPr>
      <w:rPr>
        <w:rFonts w:ascii="Wingdings" w:hAnsi="Wingdings" w:hint="default"/>
      </w:rPr>
    </w:lvl>
    <w:lvl w:ilvl="3" w:tplc="7FEE535A">
      <w:start w:val="1"/>
      <w:numFmt w:val="decimal"/>
      <w:lvlText w:val="%4."/>
      <w:lvlJc w:val="left"/>
      <w:pPr>
        <w:tabs>
          <w:tab w:val="num" w:pos="2280"/>
        </w:tabs>
        <w:ind w:left="2280" w:hanging="360"/>
      </w:pPr>
      <w:rPr>
        <w:rFonts w:hint="eastAsia"/>
      </w:r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0">
    <w:nsid w:val="237735CD"/>
    <w:multiLevelType w:val="hybridMultilevel"/>
    <w:tmpl w:val="902A0254"/>
    <w:lvl w:ilvl="0" w:tplc="08480776">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6AE1EC2"/>
    <w:multiLevelType w:val="hybridMultilevel"/>
    <w:tmpl w:val="B476CA82"/>
    <w:lvl w:ilvl="0" w:tplc="1CFC30D4">
      <w:start w:val="1"/>
      <w:numFmt w:val="decimal"/>
      <w:lvlText w:val="%1."/>
      <w:lvlJc w:val="left"/>
      <w:pPr>
        <w:ind w:left="360" w:hanging="360"/>
      </w:pPr>
      <w:rPr>
        <w:rFonts w:ascii="標楷體" w:eastAsia="標楷體" w:hAnsi="標楷體" w:cs="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E093924"/>
    <w:multiLevelType w:val="hybridMultilevel"/>
    <w:tmpl w:val="1F7C263C"/>
    <w:lvl w:ilvl="0" w:tplc="084CBE2C">
      <w:start w:val="1"/>
      <w:numFmt w:val="decimal"/>
      <w:lvlText w:val="%1."/>
      <w:lvlJc w:val="left"/>
      <w:pPr>
        <w:ind w:left="360" w:hanging="360"/>
      </w:pPr>
      <w:rPr>
        <w:rFonts w:eastAsia="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11A5DEA"/>
    <w:multiLevelType w:val="hybridMultilevel"/>
    <w:tmpl w:val="231C45CA"/>
    <w:lvl w:ilvl="0" w:tplc="138C5A7A">
      <w:start w:val="1"/>
      <w:numFmt w:val="taiwaneseCountingThousand"/>
      <w:lvlText w:val="(%1)"/>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325B02BC"/>
    <w:multiLevelType w:val="hybridMultilevel"/>
    <w:tmpl w:val="99E8EA78"/>
    <w:lvl w:ilvl="0" w:tplc="4C0CC0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5BA6DB9"/>
    <w:multiLevelType w:val="hybridMultilevel"/>
    <w:tmpl w:val="36C0AE18"/>
    <w:lvl w:ilvl="0" w:tplc="16B8EC7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3EF5757B"/>
    <w:multiLevelType w:val="hybridMultilevel"/>
    <w:tmpl w:val="322C2BEE"/>
    <w:lvl w:ilvl="0" w:tplc="0722DE98">
      <w:start w:val="1"/>
      <w:numFmt w:val="decimal"/>
      <w:lvlText w:val="%1、"/>
      <w:lvlJc w:val="left"/>
      <w:pPr>
        <w:tabs>
          <w:tab w:val="num" w:pos="780"/>
        </w:tabs>
        <w:ind w:left="78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45D4060D"/>
    <w:multiLevelType w:val="hybridMultilevel"/>
    <w:tmpl w:val="FE26B0B2"/>
    <w:lvl w:ilvl="0" w:tplc="A524F2A0">
      <w:start w:val="2"/>
      <w:numFmt w:val="taiwaneseCountingThousand"/>
      <w:lvlText w:val="%1、"/>
      <w:lvlJc w:val="left"/>
      <w:pPr>
        <w:tabs>
          <w:tab w:val="num" w:pos="480"/>
        </w:tabs>
        <w:ind w:left="480" w:hanging="480"/>
      </w:pPr>
      <w:rPr>
        <w:rFonts w:hint="eastAsia"/>
      </w:rPr>
    </w:lvl>
    <w:lvl w:ilvl="1" w:tplc="0B7E4C88">
      <w:start w:val="1"/>
      <w:numFmt w:val="decimal"/>
      <w:lvlText w:val="%2."/>
      <w:lvlJc w:val="left"/>
      <w:pPr>
        <w:tabs>
          <w:tab w:val="num" w:pos="840"/>
        </w:tabs>
        <w:ind w:left="840" w:hanging="36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47990673"/>
    <w:multiLevelType w:val="multilevel"/>
    <w:tmpl w:val="2140E5E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D1018D2"/>
    <w:multiLevelType w:val="hybridMultilevel"/>
    <w:tmpl w:val="2E5611EE"/>
    <w:lvl w:ilvl="0" w:tplc="1D4AE5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4B746E1"/>
    <w:multiLevelType w:val="hybridMultilevel"/>
    <w:tmpl w:val="1858273E"/>
    <w:lvl w:ilvl="0" w:tplc="06649AB2">
      <w:start w:val="1"/>
      <w:numFmt w:val="decimal"/>
      <w:lvlText w:val="%1."/>
      <w:lvlJc w:val="left"/>
      <w:pPr>
        <w:ind w:left="360" w:hanging="360"/>
      </w:pPr>
      <w:rPr>
        <w:rFonts w:ascii="Times New Roman" w:eastAsia="標楷體" w:hAnsi="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5544F6E"/>
    <w:multiLevelType w:val="multilevel"/>
    <w:tmpl w:val="301E7D8C"/>
    <w:lvl w:ilvl="0">
      <w:start w:val="1"/>
      <w:numFmt w:val="taiwaneseCountingThousand"/>
      <w:suff w:val="nothing"/>
      <w:lvlText w:val="%1、"/>
      <w:lvlJc w:val="left"/>
      <w:pPr>
        <w:ind w:left="839" w:hanging="555"/>
      </w:pPr>
      <w:rPr>
        <w:lang w:val="en-US"/>
      </w:rPr>
    </w:lvl>
    <w:lvl w:ilvl="1">
      <w:start w:val="1"/>
      <w:numFmt w:val="taiwaneseCountingThousand"/>
      <w:suff w:val="nothing"/>
      <w:lvlText w:val="(%2)"/>
      <w:lvlJc w:val="left"/>
      <w:pPr>
        <w:ind w:left="1276" w:hanging="443"/>
      </w:pPr>
    </w:lvl>
    <w:lvl w:ilvl="2">
      <w:start w:val="1"/>
      <w:numFmt w:val="decimalFullWidth"/>
      <w:suff w:val="nothing"/>
      <w:lvlText w:val="%3、"/>
      <w:lvlJc w:val="left"/>
      <w:pPr>
        <w:ind w:left="1667" w:hanging="556"/>
      </w:pPr>
    </w:lvl>
    <w:lvl w:ilvl="3">
      <w:start w:val="1"/>
      <w:numFmt w:val="decimalFullWidth"/>
      <w:suff w:val="nothing"/>
      <w:lvlText w:val="(%4)"/>
      <w:lvlJc w:val="left"/>
      <w:pPr>
        <w:ind w:left="2222" w:hanging="833"/>
      </w:pPr>
    </w:lvl>
    <w:lvl w:ilvl="4">
      <w:start w:val="1"/>
      <w:numFmt w:val="ideographTraditional"/>
      <w:suff w:val="nothing"/>
      <w:lvlText w:val="%5、"/>
      <w:lvlJc w:val="left"/>
      <w:pPr>
        <w:ind w:left="2500" w:hanging="555"/>
      </w:pPr>
    </w:lvl>
    <w:lvl w:ilvl="5">
      <w:start w:val="1"/>
      <w:numFmt w:val="ideographTraditional"/>
      <w:suff w:val="nothing"/>
      <w:lvlText w:val="（%6）"/>
      <w:lvlJc w:val="left"/>
      <w:pPr>
        <w:ind w:left="3056" w:hanging="834"/>
      </w:pPr>
    </w:lvl>
    <w:lvl w:ilvl="6">
      <w:start w:val="1"/>
      <w:numFmt w:val="ideographZodiac"/>
      <w:suff w:val="nothing"/>
      <w:lvlText w:val="%7、"/>
      <w:lvlJc w:val="left"/>
      <w:pPr>
        <w:ind w:left="3334" w:hanging="556"/>
      </w:pPr>
    </w:lvl>
    <w:lvl w:ilvl="7">
      <w:start w:val="1"/>
      <w:numFmt w:val="ideographZodiac"/>
      <w:suff w:val="nothing"/>
      <w:lvlText w:val="（%8）"/>
      <w:lvlJc w:val="left"/>
      <w:pPr>
        <w:ind w:left="3889" w:hanging="833"/>
      </w:pPr>
    </w:lvl>
    <w:lvl w:ilvl="8">
      <w:start w:val="1"/>
      <w:numFmt w:val="decimalFullWidth"/>
      <w:suff w:val="nothing"/>
      <w:lvlText w:val="%9）"/>
      <w:lvlJc w:val="left"/>
      <w:pPr>
        <w:ind w:left="4167" w:hanging="556"/>
      </w:pPr>
    </w:lvl>
  </w:abstractNum>
  <w:abstractNum w:abstractNumId="22">
    <w:nsid w:val="56BB0CD3"/>
    <w:multiLevelType w:val="hybridMultilevel"/>
    <w:tmpl w:val="CFAC81CC"/>
    <w:lvl w:ilvl="0" w:tplc="49C8F710">
      <w:start w:val="1"/>
      <w:numFmt w:val="taiwaneseCountingThousand"/>
      <w:lvlText w:val="(%1)"/>
      <w:lvlJc w:val="left"/>
      <w:pPr>
        <w:tabs>
          <w:tab w:val="num" w:pos="480"/>
        </w:tabs>
        <w:ind w:left="480" w:hanging="480"/>
      </w:pPr>
      <w:rPr>
        <w:rFonts w:hint="eastAsia"/>
        <w:color w:val="auto"/>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592930D3"/>
    <w:multiLevelType w:val="hybridMultilevel"/>
    <w:tmpl w:val="29B0B352"/>
    <w:lvl w:ilvl="0" w:tplc="3E1AFFFC">
      <w:start w:val="1"/>
      <w:numFmt w:val="taiwaneseCountingThousand"/>
      <w:lvlText w:val="(%1)"/>
      <w:lvlJc w:val="left"/>
      <w:pPr>
        <w:tabs>
          <w:tab w:val="num" w:pos="615"/>
        </w:tabs>
        <w:ind w:left="615" w:hanging="615"/>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595C5F96"/>
    <w:multiLevelType w:val="singleLevel"/>
    <w:tmpl w:val="9B14FBA2"/>
    <w:lvl w:ilvl="0">
      <w:start w:val="1"/>
      <w:numFmt w:val="decimal"/>
      <w:pStyle w:val="001"/>
      <w:lvlText w:val="%1."/>
      <w:lvlJc w:val="left"/>
      <w:pPr>
        <w:tabs>
          <w:tab w:val="num" w:pos="240"/>
        </w:tabs>
        <w:ind w:left="240" w:hanging="240"/>
      </w:pPr>
      <w:rPr>
        <w:rFonts w:hint="eastAsia"/>
      </w:rPr>
    </w:lvl>
  </w:abstractNum>
  <w:abstractNum w:abstractNumId="25">
    <w:nsid w:val="59E72EBA"/>
    <w:multiLevelType w:val="hybridMultilevel"/>
    <w:tmpl w:val="87AAFDFE"/>
    <w:lvl w:ilvl="0" w:tplc="4E0C9A44">
      <w:start w:val="1"/>
      <w:numFmt w:val="decimal"/>
      <w:lvlText w:val="%1."/>
      <w:lvlJc w:val="left"/>
      <w:pPr>
        <w:ind w:left="360" w:hanging="360"/>
      </w:pPr>
      <w:rPr>
        <w:rFonts w:eastAsia="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E1175B3"/>
    <w:multiLevelType w:val="hybridMultilevel"/>
    <w:tmpl w:val="EB00108C"/>
    <w:lvl w:ilvl="0" w:tplc="B46C1C82">
      <w:start w:val="4"/>
      <w:numFmt w:val="bullet"/>
      <w:lvlText w:val="＊"/>
      <w:lvlJc w:val="left"/>
      <w:pPr>
        <w:tabs>
          <w:tab w:val="num" w:pos="360"/>
        </w:tabs>
        <w:ind w:left="360" w:hanging="360"/>
      </w:pPr>
      <w:rPr>
        <w:rFonts w:ascii="標楷體" w:eastAsia="標楷體" w:hAnsi="標楷體" w:cs="Times New Roman" w:hint="eastAsia"/>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62C448A8"/>
    <w:multiLevelType w:val="multilevel"/>
    <w:tmpl w:val="52DE8C1E"/>
    <w:lvl w:ilvl="0">
      <w:start w:val="1"/>
      <w:numFmt w:val="ideographLegalTraditional"/>
      <w:suff w:val="nothing"/>
      <w:lvlText w:val="%1、"/>
      <w:lvlJc w:val="left"/>
      <w:pPr>
        <w:ind w:left="425" w:hanging="425"/>
      </w:pPr>
      <w:rPr>
        <w:rFonts w:hint="eastAsia"/>
        <w:lang w:val="en-US"/>
      </w:rPr>
    </w:lvl>
    <w:lvl w:ilvl="1">
      <w:start w:val="1"/>
      <w:numFmt w:val="decimal"/>
      <w:lvlText w:val="%2."/>
      <w:lvlJc w:val="left"/>
      <w:pPr>
        <w:ind w:left="567" w:hanging="567"/>
      </w:pPr>
      <w:rPr>
        <w:rFonts w:hint="eastAsia"/>
      </w:rPr>
    </w:lvl>
    <w:lvl w:ilvl="2">
      <w:start w:val="1"/>
      <w:numFmt w:val="decimalFullWidth"/>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28">
    <w:nsid w:val="6CE56A97"/>
    <w:multiLevelType w:val="hybridMultilevel"/>
    <w:tmpl w:val="9648DCC8"/>
    <w:lvl w:ilvl="0" w:tplc="EF32E7D0">
      <w:start w:val="1"/>
      <w:numFmt w:val="decimal"/>
      <w:lvlText w:val="%1、"/>
      <w:lvlJc w:val="left"/>
      <w:pPr>
        <w:tabs>
          <w:tab w:val="num" w:pos="694"/>
        </w:tabs>
        <w:ind w:left="694" w:hanging="360"/>
      </w:pPr>
      <w:rPr>
        <w:rFonts w:hint="default"/>
      </w:rPr>
    </w:lvl>
    <w:lvl w:ilvl="1" w:tplc="04090019" w:tentative="1">
      <w:start w:val="1"/>
      <w:numFmt w:val="ideographTraditional"/>
      <w:lvlText w:val="%2、"/>
      <w:lvlJc w:val="left"/>
      <w:pPr>
        <w:tabs>
          <w:tab w:val="num" w:pos="1294"/>
        </w:tabs>
        <w:ind w:left="1294" w:hanging="480"/>
      </w:pPr>
    </w:lvl>
    <w:lvl w:ilvl="2" w:tplc="0409001B" w:tentative="1">
      <w:start w:val="1"/>
      <w:numFmt w:val="lowerRoman"/>
      <w:lvlText w:val="%3."/>
      <w:lvlJc w:val="right"/>
      <w:pPr>
        <w:tabs>
          <w:tab w:val="num" w:pos="1774"/>
        </w:tabs>
        <w:ind w:left="1774" w:hanging="480"/>
      </w:pPr>
    </w:lvl>
    <w:lvl w:ilvl="3" w:tplc="0409000F" w:tentative="1">
      <w:start w:val="1"/>
      <w:numFmt w:val="decimal"/>
      <w:lvlText w:val="%4."/>
      <w:lvlJc w:val="left"/>
      <w:pPr>
        <w:tabs>
          <w:tab w:val="num" w:pos="2254"/>
        </w:tabs>
        <w:ind w:left="2254" w:hanging="480"/>
      </w:pPr>
    </w:lvl>
    <w:lvl w:ilvl="4" w:tplc="04090019" w:tentative="1">
      <w:start w:val="1"/>
      <w:numFmt w:val="ideographTraditional"/>
      <w:lvlText w:val="%5、"/>
      <w:lvlJc w:val="left"/>
      <w:pPr>
        <w:tabs>
          <w:tab w:val="num" w:pos="2734"/>
        </w:tabs>
        <w:ind w:left="2734" w:hanging="480"/>
      </w:pPr>
    </w:lvl>
    <w:lvl w:ilvl="5" w:tplc="0409001B" w:tentative="1">
      <w:start w:val="1"/>
      <w:numFmt w:val="lowerRoman"/>
      <w:lvlText w:val="%6."/>
      <w:lvlJc w:val="right"/>
      <w:pPr>
        <w:tabs>
          <w:tab w:val="num" w:pos="3214"/>
        </w:tabs>
        <w:ind w:left="3214" w:hanging="480"/>
      </w:pPr>
    </w:lvl>
    <w:lvl w:ilvl="6" w:tplc="0409000F" w:tentative="1">
      <w:start w:val="1"/>
      <w:numFmt w:val="decimal"/>
      <w:lvlText w:val="%7."/>
      <w:lvlJc w:val="left"/>
      <w:pPr>
        <w:tabs>
          <w:tab w:val="num" w:pos="3694"/>
        </w:tabs>
        <w:ind w:left="3694" w:hanging="480"/>
      </w:pPr>
    </w:lvl>
    <w:lvl w:ilvl="7" w:tplc="04090019" w:tentative="1">
      <w:start w:val="1"/>
      <w:numFmt w:val="ideographTraditional"/>
      <w:lvlText w:val="%8、"/>
      <w:lvlJc w:val="left"/>
      <w:pPr>
        <w:tabs>
          <w:tab w:val="num" w:pos="4174"/>
        </w:tabs>
        <w:ind w:left="4174" w:hanging="480"/>
      </w:pPr>
    </w:lvl>
    <w:lvl w:ilvl="8" w:tplc="0409001B" w:tentative="1">
      <w:start w:val="1"/>
      <w:numFmt w:val="lowerRoman"/>
      <w:lvlText w:val="%9."/>
      <w:lvlJc w:val="right"/>
      <w:pPr>
        <w:tabs>
          <w:tab w:val="num" w:pos="4654"/>
        </w:tabs>
        <w:ind w:left="4654" w:hanging="480"/>
      </w:pPr>
    </w:lvl>
  </w:abstractNum>
  <w:abstractNum w:abstractNumId="29">
    <w:nsid w:val="715B0B6B"/>
    <w:multiLevelType w:val="hybridMultilevel"/>
    <w:tmpl w:val="1A8241E4"/>
    <w:lvl w:ilvl="0" w:tplc="646C0626">
      <w:start w:val="3"/>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34272D0"/>
    <w:multiLevelType w:val="hybridMultilevel"/>
    <w:tmpl w:val="FD0C5DDC"/>
    <w:lvl w:ilvl="0" w:tplc="AF9EE8C2">
      <w:start w:val="1"/>
      <w:numFmt w:val="taiwaneseCountingThousand"/>
      <w:lvlText w:val="(%1)"/>
      <w:lvlJc w:val="left"/>
      <w:pPr>
        <w:tabs>
          <w:tab w:val="num" w:pos="480"/>
        </w:tabs>
        <w:ind w:left="480" w:hanging="480"/>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757275D6"/>
    <w:multiLevelType w:val="hybridMultilevel"/>
    <w:tmpl w:val="8C18ECCE"/>
    <w:lvl w:ilvl="0" w:tplc="B43ACC1A">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6403D08"/>
    <w:multiLevelType w:val="hybridMultilevel"/>
    <w:tmpl w:val="3014F18E"/>
    <w:lvl w:ilvl="0" w:tplc="A8EC01E6">
      <w:start w:val="1"/>
      <w:numFmt w:val="taiwaneseCountingThousand"/>
      <w:lvlText w:val="%1、"/>
      <w:lvlJc w:val="left"/>
      <w:pPr>
        <w:ind w:left="375" w:hanging="37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7"/>
  </w:num>
  <w:num w:numId="3">
    <w:abstractNumId w:val="21"/>
  </w:num>
  <w:num w:numId="4">
    <w:abstractNumId w:val="24"/>
  </w:num>
  <w:num w:numId="5">
    <w:abstractNumId w:val="19"/>
  </w:num>
  <w:num w:numId="6">
    <w:abstractNumId w:val="20"/>
  </w:num>
  <w:num w:numId="7">
    <w:abstractNumId w:val="12"/>
  </w:num>
  <w:num w:numId="8">
    <w:abstractNumId w:val="25"/>
  </w:num>
  <w:num w:numId="9">
    <w:abstractNumId w:val="14"/>
  </w:num>
  <w:num w:numId="10">
    <w:abstractNumId w:val="8"/>
  </w:num>
  <w:num w:numId="11">
    <w:abstractNumId w:val="11"/>
  </w:num>
  <w:num w:numId="12">
    <w:abstractNumId w:val="0"/>
  </w:num>
  <w:num w:numId="13">
    <w:abstractNumId w:val="5"/>
  </w:num>
  <w:num w:numId="14">
    <w:abstractNumId w:val="31"/>
  </w:num>
  <w:num w:numId="15">
    <w:abstractNumId w:val="32"/>
  </w:num>
  <w:num w:numId="16">
    <w:abstractNumId w:val="9"/>
  </w:num>
  <w:num w:numId="17">
    <w:abstractNumId w:val="4"/>
  </w:num>
  <w:num w:numId="18">
    <w:abstractNumId w:val="18"/>
  </w:num>
  <w:num w:numId="19">
    <w:abstractNumId w:val="13"/>
  </w:num>
  <w:num w:numId="20">
    <w:abstractNumId w:val="2"/>
  </w:num>
  <w:num w:numId="21">
    <w:abstractNumId w:val="17"/>
  </w:num>
  <w:num w:numId="22">
    <w:abstractNumId w:val="30"/>
  </w:num>
  <w:num w:numId="23">
    <w:abstractNumId w:val="23"/>
  </w:num>
  <w:num w:numId="24">
    <w:abstractNumId w:val="16"/>
  </w:num>
  <w:num w:numId="25">
    <w:abstractNumId w:val="6"/>
  </w:num>
  <w:num w:numId="26">
    <w:abstractNumId w:val="28"/>
  </w:num>
  <w:num w:numId="27">
    <w:abstractNumId w:val="15"/>
  </w:num>
  <w:num w:numId="28">
    <w:abstractNumId w:val="22"/>
  </w:num>
  <w:num w:numId="29">
    <w:abstractNumId w:val="26"/>
  </w:num>
  <w:num w:numId="30">
    <w:abstractNumId w:val="10"/>
  </w:num>
  <w:num w:numId="31">
    <w:abstractNumId w:val="29"/>
  </w:num>
  <w:num w:numId="32">
    <w:abstractNumId w:val="3"/>
  </w:num>
  <w:num w:numId="33">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75D"/>
    <w:rsid w:val="000023C2"/>
    <w:rsid w:val="0004177C"/>
    <w:rsid w:val="00061748"/>
    <w:rsid w:val="00073DE2"/>
    <w:rsid w:val="000945C2"/>
    <w:rsid w:val="000C099B"/>
    <w:rsid w:val="000E26E3"/>
    <w:rsid w:val="000F2AD4"/>
    <w:rsid w:val="000F450F"/>
    <w:rsid w:val="00113CAB"/>
    <w:rsid w:val="001176B8"/>
    <w:rsid w:val="00122C08"/>
    <w:rsid w:val="00141485"/>
    <w:rsid w:val="001758EE"/>
    <w:rsid w:val="0017757C"/>
    <w:rsid w:val="0019787E"/>
    <w:rsid w:val="001A453F"/>
    <w:rsid w:val="001B0BA6"/>
    <w:rsid w:val="001B1D5D"/>
    <w:rsid w:val="001C3261"/>
    <w:rsid w:val="001D3235"/>
    <w:rsid w:val="001F1E28"/>
    <w:rsid w:val="001F5B78"/>
    <w:rsid w:val="0020228A"/>
    <w:rsid w:val="0021058E"/>
    <w:rsid w:val="002341AB"/>
    <w:rsid w:val="0025574F"/>
    <w:rsid w:val="00255DC8"/>
    <w:rsid w:val="00257F4A"/>
    <w:rsid w:val="00266649"/>
    <w:rsid w:val="00267948"/>
    <w:rsid w:val="002722BC"/>
    <w:rsid w:val="00274D2F"/>
    <w:rsid w:val="00286F67"/>
    <w:rsid w:val="00287AA3"/>
    <w:rsid w:val="002902B5"/>
    <w:rsid w:val="00295567"/>
    <w:rsid w:val="002B0106"/>
    <w:rsid w:val="002B5392"/>
    <w:rsid w:val="002B619D"/>
    <w:rsid w:val="002C4FC4"/>
    <w:rsid w:val="002E5AF7"/>
    <w:rsid w:val="002F6485"/>
    <w:rsid w:val="00300CC6"/>
    <w:rsid w:val="00336D69"/>
    <w:rsid w:val="00360E44"/>
    <w:rsid w:val="003624D2"/>
    <w:rsid w:val="00374D2D"/>
    <w:rsid w:val="0038075D"/>
    <w:rsid w:val="00393FC9"/>
    <w:rsid w:val="00394EAC"/>
    <w:rsid w:val="003C2F27"/>
    <w:rsid w:val="003C6B6C"/>
    <w:rsid w:val="003D1F0C"/>
    <w:rsid w:val="003E49E5"/>
    <w:rsid w:val="00437201"/>
    <w:rsid w:val="004428A6"/>
    <w:rsid w:val="00446BF3"/>
    <w:rsid w:val="00450AAC"/>
    <w:rsid w:val="00450CFC"/>
    <w:rsid w:val="004824B5"/>
    <w:rsid w:val="00485F5F"/>
    <w:rsid w:val="00494D1E"/>
    <w:rsid w:val="004B0E3C"/>
    <w:rsid w:val="004B582C"/>
    <w:rsid w:val="004B5DFE"/>
    <w:rsid w:val="004C3437"/>
    <w:rsid w:val="004D2DB5"/>
    <w:rsid w:val="004E0644"/>
    <w:rsid w:val="004F4285"/>
    <w:rsid w:val="004F5289"/>
    <w:rsid w:val="00502962"/>
    <w:rsid w:val="00513A0A"/>
    <w:rsid w:val="005147A4"/>
    <w:rsid w:val="005331CD"/>
    <w:rsid w:val="00533D68"/>
    <w:rsid w:val="00544D55"/>
    <w:rsid w:val="00552E46"/>
    <w:rsid w:val="00555FE6"/>
    <w:rsid w:val="00561A5E"/>
    <w:rsid w:val="00583EE6"/>
    <w:rsid w:val="00586E41"/>
    <w:rsid w:val="0058795F"/>
    <w:rsid w:val="005949DF"/>
    <w:rsid w:val="005A4DCB"/>
    <w:rsid w:val="005C1622"/>
    <w:rsid w:val="005C7BE7"/>
    <w:rsid w:val="005D561C"/>
    <w:rsid w:val="005D6811"/>
    <w:rsid w:val="005D6EA7"/>
    <w:rsid w:val="005E3B05"/>
    <w:rsid w:val="005F702E"/>
    <w:rsid w:val="005F752E"/>
    <w:rsid w:val="0060077C"/>
    <w:rsid w:val="00603765"/>
    <w:rsid w:val="00605EB4"/>
    <w:rsid w:val="00610F46"/>
    <w:rsid w:val="006311B2"/>
    <w:rsid w:val="0063203A"/>
    <w:rsid w:val="00633C4A"/>
    <w:rsid w:val="0063609D"/>
    <w:rsid w:val="006371B1"/>
    <w:rsid w:val="006410EA"/>
    <w:rsid w:val="006642DE"/>
    <w:rsid w:val="00664F71"/>
    <w:rsid w:val="00666192"/>
    <w:rsid w:val="006763E4"/>
    <w:rsid w:val="00676C56"/>
    <w:rsid w:val="00697BD5"/>
    <w:rsid w:val="006A6993"/>
    <w:rsid w:val="006B4FF0"/>
    <w:rsid w:val="006C70D4"/>
    <w:rsid w:val="006C73FB"/>
    <w:rsid w:val="006D16FB"/>
    <w:rsid w:val="006E4290"/>
    <w:rsid w:val="006F2710"/>
    <w:rsid w:val="006F504A"/>
    <w:rsid w:val="0070573B"/>
    <w:rsid w:val="00713E95"/>
    <w:rsid w:val="00715A36"/>
    <w:rsid w:val="00720E33"/>
    <w:rsid w:val="00724285"/>
    <w:rsid w:val="00725385"/>
    <w:rsid w:val="00731514"/>
    <w:rsid w:val="00750F39"/>
    <w:rsid w:val="00763377"/>
    <w:rsid w:val="00766F68"/>
    <w:rsid w:val="00791BD0"/>
    <w:rsid w:val="007A0BB7"/>
    <w:rsid w:val="007B790C"/>
    <w:rsid w:val="007F24AD"/>
    <w:rsid w:val="008038D3"/>
    <w:rsid w:val="00806899"/>
    <w:rsid w:val="008070BB"/>
    <w:rsid w:val="00815E77"/>
    <w:rsid w:val="008458CA"/>
    <w:rsid w:val="00853E94"/>
    <w:rsid w:val="00860EFD"/>
    <w:rsid w:val="00885E53"/>
    <w:rsid w:val="008963BA"/>
    <w:rsid w:val="00897F1E"/>
    <w:rsid w:val="008A30F7"/>
    <w:rsid w:val="008B5C4E"/>
    <w:rsid w:val="008D3FD4"/>
    <w:rsid w:val="008F3B8D"/>
    <w:rsid w:val="008F4457"/>
    <w:rsid w:val="00901DC1"/>
    <w:rsid w:val="00902563"/>
    <w:rsid w:val="00907E67"/>
    <w:rsid w:val="00912317"/>
    <w:rsid w:val="0092166E"/>
    <w:rsid w:val="00937C70"/>
    <w:rsid w:val="00950B00"/>
    <w:rsid w:val="00952893"/>
    <w:rsid w:val="00955CF8"/>
    <w:rsid w:val="009577A1"/>
    <w:rsid w:val="0096236B"/>
    <w:rsid w:val="00986E75"/>
    <w:rsid w:val="00993664"/>
    <w:rsid w:val="009972FB"/>
    <w:rsid w:val="009A3E09"/>
    <w:rsid w:val="009A5B01"/>
    <w:rsid w:val="009C46DC"/>
    <w:rsid w:val="009C6113"/>
    <w:rsid w:val="009D0D19"/>
    <w:rsid w:val="009E182E"/>
    <w:rsid w:val="009F5898"/>
    <w:rsid w:val="00A0360F"/>
    <w:rsid w:val="00A30C66"/>
    <w:rsid w:val="00A3168C"/>
    <w:rsid w:val="00A356E8"/>
    <w:rsid w:val="00A37613"/>
    <w:rsid w:val="00A5472E"/>
    <w:rsid w:val="00A80922"/>
    <w:rsid w:val="00A92B7E"/>
    <w:rsid w:val="00A92E22"/>
    <w:rsid w:val="00AA3DB5"/>
    <w:rsid w:val="00AC166B"/>
    <w:rsid w:val="00AD5947"/>
    <w:rsid w:val="00AE1F67"/>
    <w:rsid w:val="00AF4662"/>
    <w:rsid w:val="00B0630A"/>
    <w:rsid w:val="00B10A24"/>
    <w:rsid w:val="00B1136B"/>
    <w:rsid w:val="00B514DD"/>
    <w:rsid w:val="00B53704"/>
    <w:rsid w:val="00B575B4"/>
    <w:rsid w:val="00B60B71"/>
    <w:rsid w:val="00B65C81"/>
    <w:rsid w:val="00B66058"/>
    <w:rsid w:val="00B73914"/>
    <w:rsid w:val="00BA2D50"/>
    <w:rsid w:val="00BB28C2"/>
    <w:rsid w:val="00BC44B7"/>
    <w:rsid w:val="00BD2B13"/>
    <w:rsid w:val="00BD309C"/>
    <w:rsid w:val="00BD43AE"/>
    <w:rsid w:val="00BE312A"/>
    <w:rsid w:val="00BF01E9"/>
    <w:rsid w:val="00C130EC"/>
    <w:rsid w:val="00C14418"/>
    <w:rsid w:val="00C2037A"/>
    <w:rsid w:val="00C32307"/>
    <w:rsid w:val="00C33B40"/>
    <w:rsid w:val="00C4601D"/>
    <w:rsid w:val="00C74EFB"/>
    <w:rsid w:val="00C85F2F"/>
    <w:rsid w:val="00CA442B"/>
    <w:rsid w:val="00CB2F4D"/>
    <w:rsid w:val="00CB5600"/>
    <w:rsid w:val="00CB6796"/>
    <w:rsid w:val="00CC0044"/>
    <w:rsid w:val="00CC4053"/>
    <w:rsid w:val="00CC5791"/>
    <w:rsid w:val="00CD595B"/>
    <w:rsid w:val="00D00425"/>
    <w:rsid w:val="00D10340"/>
    <w:rsid w:val="00D10CA4"/>
    <w:rsid w:val="00D13F16"/>
    <w:rsid w:val="00D25B85"/>
    <w:rsid w:val="00D30793"/>
    <w:rsid w:val="00D31FCE"/>
    <w:rsid w:val="00D8678A"/>
    <w:rsid w:val="00D8773D"/>
    <w:rsid w:val="00D9231F"/>
    <w:rsid w:val="00D92EC9"/>
    <w:rsid w:val="00D95D5C"/>
    <w:rsid w:val="00DB4E87"/>
    <w:rsid w:val="00DD12E2"/>
    <w:rsid w:val="00DF527B"/>
    <w:rsid w:val="00E1741C"/>
    <w:rsid w:val="00E25001"/>
    <w:rsid w:val="00E276A1"/>
    <w:rsid w:val="00E301A3"/>
    <w:rsid w:val="00E466E4"/>
    <w:rsid w:val="00E55179"/>
    <w:rsid w:val="00E7305C"/>
    <w:rsid w:val="00E931C3"/>
    <w:rsid w:val="00E93CE0"/>
    <w:rsid w:val="00E945F4"/>
    <w:rsid w:val="00EA6CB6"/>
    <w:rsid w:val="00EB0140"/>
    <w:rsid w:val="00EC0234"/>
    <w:rsid w:val="00EC1EF4"/>
    <w:rsid w:val="00EC35CD"/>
    <w:rsid w:val="00EC7C69"/>
    <w:rsid w:val="00ED56FD"/>
    <w:rsid w:val="00EF707E"/>
    <w:rsid w:val="00F05D4B"/>
    <w:rsid w:val="00F101F2"/>
    <w:rsid w:val="00F15517"/>
    <w:rsid w:val="00F15DF8"/>
    <w:rsid w:val="00F2316B"/>
    <w:rsid w:val="00F6432C"/>
    <w:rsid w:val="00F661E4"/>
    <w:rsid w:val="00F7122E"/>
    <w:rsid w:val="00F77644"/>
    <w:rsid w:val="00F8547C"/>
    <w:rsid w:val="00F8693D"/>
    <w:rsid w:val="00F90C4E"/>
    <w:rsid w:val="00F976B5"/>
    <w:rsid w:val="00FA373C"/>
    <w:rsid w:val="00FC51C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8075D"/>
    <w:pPr>
      <w:widowControl w:val="0"/>
    </w:pPr>
    <w:rPr>
      <w:kern w:val="2"/>
      <w:sz w:val="24"/>
      <w:szCs w:val="24"/>
    </w:rPr>
  </w:style>
  <w:style w:type="paragraph" w:styleId="1">
    <w:name w:val="heading 1"/>
    <w:basedOn w:val="a"/>
    <w:next w:val="a"/>
    <w:link w:val="10"/>
    <w:qFormat/>
    <w:rsid w:val="0038075D"/>
    <w:pPr>
      <w:keepNext/>
      <w:spacing w:line="0" w:lineRule="atLeast"/>
      <w:ind w:leftChars="50" w:left="129"/>
      <w:outlineLvl w:val="0"/>
    </w:pPr>
    <w:rPr>
      <w:rFonts w:ascii="新細明體" w:hAnsi="新細明體"/>
      <w:kern w:val="0"/>
      <w:sz w:val="32"/>
    </w:rPr>
  </w:style>
  <w:style w:type="paragraph" w:styleId="2">
    <w:name w:val="heading 2"/>
    <w:basedOn w:val="a"/>
    <w:next w:val="a"/>
    <w:link w:val="20"/>
    <w:qFormat/>
    <w:rsid w:val="0038075D"/>
    <w:pPr>
      <w:keepNext/>
      <w:spacing w:beforeLines="50" w:line="0" w:lineRule="atLeast"/>
      <w:ind w:leftChars="50" w:left="120"/>
      <w:outlineLvl w:val="1"/>
    </w:pPr>
    <w:rPr>
      <w:rFonts w:ascii="新細明體" w:hAnsi="新細明體"/>
      <w:sz w:val="32"/>
      <w:szCs w:val="20"/>
    </w:rPr>
  </w:style>
  <w:style w:type="paragraph" w:styleId="3">
    <w:name w:val="heading 3"/>
    <w:basedOn w:val="a"/>
    <w:next w:val="a"/>
    <w:link w:val="30"/>
    <w:qFormat/>
    <w:rsid w:val="0038075D"/>
    <w:pPr>
      <w:keepNext/>
      <w:jc w:val="center"/>
      <w:outlineLvl w:val="2"/>
    </w:pPr>
    <w:rPr>
      <w:sz w:val="36"/>
      <w:szCs w:val="20"/>
    </w:rPr>
  </w:style>
  <w:style w:type="paragraph" w:styleId="4">
    <w:name w:val="heading 4"/>
    <w:basedOn w:val="a"/>
    <w:next w:val="a"/>
    <w:link w:val="40"/>
    <w:qFormat/>
    <w:rsid w:val="009972FB"/>
    <w:pPr>
      <w:keepNext/>
      <w:outlineLvl w:val="3"/>
    </w:pPr>
    <w:rPr>
      <w:rFonts w:ascii="新細明體"/>
      <w:b/>
      <w:bCs/>
      <w:color w:val="FF0000"/>
    </w:rPr>
  </w:style>
  <w:style w:type="paragraph" w:styleId="5">
    <w:name w:val="heading 5"/>
    <w:basedOn w:val="a"/>
    <w:next w:val="a"/>
    <w:link w:val="50"/>
    <w:qFormat/>
    <w:rsid w:val="009972FB"/>
    <w:pPr>
      <w:keepNext/>
      <w:jc w:val="center"/>
      <w:outlineLvl w:val="4"/>
    </w:pPr>
    <w:rPr>
      <w:rFonts w:ascii="標楷體" w:eastAsia="標楷體"/>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38075D"/>
    <w:rPr>
      <w:rFonts w:ascii="新細明體" w:hAnsi="新細明體"/>
      <w:sz w:val="32"/>
      <w:szCs w:val="24"/>
    </w:rPr>
  </w:style>
  <w:style w:type="character" w:customStyle="1" w:styleId="20">
    <w:name w:val="標題 2 字元"/>
    <w:basedOn w:val="a0"/>
    <w:link w:val="2"/>
    <w:rsid w:val="0038075D"/>
    <w:rPr>
      <w:rFonts w:ascii="新細明體" w:hAnsi="新細明體"/>
      <w:kern w:val="2"/>
      <w:sz w:val="32"/>
    </w:rPr>
  </w:style>
  <w:style w:type="character" w:customStyle="1" w:styleId="30">
    <w:name w:val="標題 3 字元"/>
    <w:basedOn w:val="a0"/>
    <w:link w:val="3"/>
    <w:rsid w:val="0038075D"/>
    <w:rPr>
      <w:kern w:val="2"/>
      <w:sz w:val="36"/>
    </w:rPr>
  </w:style>
  <w:style w:type="paragraph" w:customStyle="1" w:styleId="21">
    <w:name w:val="字元 字元2 字元 字元 字元 字元"/>
    <w:basedOn w:val="a"/>
    <w:rsid w:val="0038075D"/>
    <w:pPr>
      <w:widowControl/>
      <w:spacing w:after="160" w:line="240" w:lineRule="exact"/>
    </w:pPr>
    <w:rPr>
      <w:rFonts w:ascii="Verdana" w:hAnsi="Verdana"/>
      <w:kern w:val="0"/>
      <w:sz w:val="20"/>
      <w:szCs w:val="20"/>
      <w:lang w:eastAsia="en-US"/>
    </w:rPr>
  </w:style>
  <w:style w:type="paragraph" w:customStyle="1" w:styleId="a3">
    <w:name w:val="字元"/>
    <w:basedOn w:val="a"/>
    <w:rsid w:val="0038075D"/>
    <w:pPr>
      <w:widowControl/>
      <w:spacing w:after="160" w:line="240" w:lineRule="exact"/>
    </w:pPr>
    <w:rPr>
      <w:rFonts w:ascii="Verdana" w:hAnsi="Verdana"/>
      <w:kern w:val="0"/>
      <w:sz w:val="20"/>
      <w:szCs w:val="20"/>
      <w:lang w:eastAsia="en-US"/>
    </w:rPr>
  </w:style>
  <w:style w:type="paragraph" w:styleId="a4">
    <w:name w:val="footer"/>
    <w:basedOn w:val="a"/>
    <w:link w:val="a5"/>
    <w:rsid w:val="0038075D"/>
    <w:pPr>
      <w:tabs>
        <w:tab w:val="center" w:pos="4153"/>
        <w:tab w:val="right" w:pos="8306"/>
      </w:tabs>
      <w:snapToGrid w:val="0"/>
    </w:pPr>
    <w:rPr>
      <w:rFonts w:ascii="華康標宋體" w:eastAsia="華康標宋體"/>
      <w:sz w:val="20"/>
      <w:szCs w:val="20"/>
    </w:rPr>
  </w:style>
  <w:style w:type="character" w:customStyle="1" w:styleId="a5">
    <w:name w:val="頁尾 字元"/>
    <w:basedOn w:val="a0"/>
    <w:link w:val="a4"/>
    <w:rsid w:val="0038075D"/>
    <w:rPr>
      <w:rFonts w:ascii="華康標宋體" w:eastAsia="華康標宋體"/>
      <w:kern w:val="2"/>
    </w:rPr>
  </w:style>
  <w:style w:type="character" w:styleId="a6">
    <w:name w:val="page number"/>
    <w:basedOn w:val="a0"/>
    <w:rsid w:val="0038075D"/>
  </w:style>
  <w:style w:type="character" w:styleId="a7">
    <w:name w:val="Hyperlink"/>
    <w:basedOn w:val="a0"/>
    <w:rsid w:val="0038075D"/>
    <w:rPr>
      <w:color w:val="0000FF"/>
      <w:u w:val="single"/>
    </w:rPr>
  </w:style>
  <w:style w:type="paragraph" w:styleId="a8">
    <w:name w:val="Note Heading"/>
    <w:basedOn w:val="a"/>
    <w:next w:val="a"/>
    <w:link w:val="a9"/>
    <w:rsid w:val="0038075D"/>
    <w:pPr>
      <w:jc w:val="center"/>
    </w:pPr>
  </w:style>
  <w:style w:type="character" w:customStyle="1" w:styleId="a9">
    <w:name w:val="註釋標題 字元"/>
    <w:basedOn w:val="a0"/>
    <w:link w:val="a8"/>
    <w:rsid w:val="0038075D"/>
    <w:rPr>
      <w:kern w:val="2"/>
      <w:sz w:val="24"/>
      <w:szCs w:val="24"/>
    </w:rPr>
  </w:style>
  <w:style w:type="paragraph" w:styleId="aa">
    <w:name w:val="Closing"/>
    <w:basedOn w:val="a"/>
    <w:link w:val="ab"/>
    <w:rsid w:val="0038075D"/>
    <w:pPr>
      <w:ind w:leftChars="1800" w:left="100"/>
    </w:pPr>
    <w:rPr>
      <w:rFonts w:eastAsia="標楷體"/>
      <w:color w:val="000000"/>
    </w:rPr>
  </w:style>
  <w:style w:type="character" w:customStyle="1" w:styleId="ab">
    <w:name w:val="結語 字元"/>
    <w:basedOn w:val="a0"/>
    <w:link w:val="aa"/>
    <w:rsid w:val="0038075D"/>
    <w:rPr>
      <w:rFonts w:eastAsia="標楷體"/>
      <w:color w:val="000000"/>
      <w:kern w:val="2"/>
      <w:sz w:val="24"/>
      <w:szCs w:val="24"/>
    </w:rPr>
  </w:style>
  <w:style w:type="table" w:styleId="ac">
    <w:name w:val="Table Grid"/>
    <w:basedOn w:val="a1"/>
    <w:rsid w:val="0038075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
    <w:rsid w:val="0038075D"/>
    <w:pPr>
      <w:widowControl/>
      <w:spacing w:before="100" w:beforeAutospacing="1" w:after="100" w:afterAutospacing="1"/>
    </w:pPr>
    <w:rPr>
      <w:rFonts w:ascii="新細明體" w:hAnsi="新細明體" w:cs="Arial Unicode MS" w:hint="eastAsia"/>
      <w:kern w:val="0"/>
      <w:lang w:eastAsia="en-US"/>
    </w:rPr>
  </w:style>
  <w:style w:type="paragraph" w:customStyle="1" w:styleId="ad">
    <w:name w:val="字元"/>
    <w:basedOn w:val="a"/>
    <w:rsid w:val="0038075D"/>
    <w:pPr>
      <w:widowControl/>
      <w:spacing w:after="160" w:line="240" w:lineRule="exact"/>
    </w:pPr>
    <w:rPr>
      <w:rFonts w:ascii="Verdana" w:hAnsi="Verdana"/>
      <w:kern w:val="0"/>
      <w:sz w:val="20"/>
      <w:szCs w:val="20"/>
      <w:lang w:eastAsia="en-US"/>
    </w:rPr>
  </w:style>
  <w:style w:type="character" w:customStyle="1" w:styleId="magazinefont31">
    <w:name w:val="magazinefont31"/>
    <w:basedOn w:val="a0"/>
    <w:rsid w:val="0038075D"/>
    <w:rPr>
      <w:rFonts w:ascii="taipei" w:hAnsi="taipei" w:hint="default"/>
      <w:strike w:val="0"/>
      <w:dstrike w:val="0"/>
      <w:color w:val="333333"/>
      <w:sz w:val="18"/>
      <w:szCs w:val="18"/>
      <w:u w:val="none"/>
      <w:effect w:val="none"/>
    </w:rPr>
  </w:style>
  <w:style w:type="paragraph" w:styleId="22">
    <w:name w:val="Body Text 2"/>
    <w:basedOn w:val="a"/>
    <w:link w:val="210"/>
    <w:rsid w:val="0038075D"/>
    <w:pPr>
      <w:spacing w:line="400" w:lineRule="exact"/>
      <w:jc w:val="both"/>
    </w:pPr>
    <w:rPr>
      <w:sz w:val="28"/>
    </w:rPr>
  </w:style>
  <w:style w:type="character" w:customStyle="1" w:styleId="210">
    <w:name w:val="本文 2 字元1"/>
    <w:basedOn w:val="a0"/>
    <w:link w:val="22"/>
    <w:rsid w:val="0038075D"/>
    <w:rPr>
      <w:kern w:val="2"/>
      <w:sz w:val="28"/>
      <w:szCs w:val="24"/>
    </w:rPr>
  </w:style>
  <w:style w:type="character" w:customStyle="1" w:styleId="23">
    <w:name w:val="本文 2 字元"/>
    <w:basedOn w:val="a0"/>
    <w:rsid w:val="0038075D"/>
    <w:rPr>
      <w:kern w:val="2"/>
      <w:sz w:val="24"/>
      <w:szCs w:val="24"/>
    </w:rPr>
  </w:style>
  <w:style w:type="paragraph" w:styleId="ae">
    <w:name w:val="Body Text Indent"/>
    <w:basedOn w:val="a"/>
    <w:link w:val="af"/>
    <w:rsid w:val="0038075D"/>
    <w:pPr>
      <w:spacing w:after="120"/>
      <w:ind w:leftChars="200" w:left="480"/>
    </w:pPr>
  </w:style>
  <w:style w:type="character" w:customStyle="1" w:styleId="af">
    <w:name w:val="本文縮排 字元"/>
    <w:basedOn w:val="a0"/>
    <w:link w:val="ae"/>
    <w:rsid w:val="0038075D"/>
    <w:rPr>
      <w:kern w:val="2"/>
      <w:sz w:val="24"/>
      <w:szCs w:val="24"/>
    </w:rPr>
  </w:style>
  <w:style w:type="paragraph" w:customStyle="1" w:styleId="A10">
    <w:name w:val="A1"/>
    <w:basedOn w:val="a"/>
    <w:rsid w:val="0038075D"/>
    <w:pPr>
      <w:spacing w:before="120" w:line="360" w:lineRule="exact"/>
      <w:ind w:left="28" w:right="28"/>
      <w:jc w:val="both"/>
    </w:pPr>
    <w:rPr>
      <w:rFonts w:eastAsia="標楷體"/>
      <w:szCs w:val="20"/>
    </w:rPr>
  </w:style>
  <w:style w:type="paragraph" w:styleId="24">
    <w:name w:val="Body Text Indent 2"/>
    <w:basedOn w:val="a"/>
    <w:link w:val="25"/>
    <w:rsid w:val="0038075D"/>
    <w:pPr>
      <w:spacing w:after="120" w:line="480" w:lineRule="auto"/>
      <w:ind w:leftChars="200" w:left="480"/>
    </w:pPr>
  </w:style>
  <w:style w:type="character" w:customStyle="1" w:styleId="25">
    <w:name w:val="本文縮排 2 字元"/>
    <w:basedOn w:val="a0"/>
    <w:link w:val="24"/>
    <w:rsid w:val="0038075D"/>
    <w:rPr>
      <w:kern w:val="2"/>
      <w:sz w:val="24"/>
      <w:szCs w:val="24"/>
    </w:rPr>
  </w:style>
  <w:style w:type="paragraph" w:styleId="31">
    <w:name w:val="Body Text Indent 3"/>
    <w:basedOn w:val="a"/>
    <w:link w:val="32"/>
    <w:rsid w:val="0038075D"/>
    <w:pPr>
      <w:spacing w:after="120"/>
      <w:ind w:leftChars="200" w:left="480"/>
    </w:pPr>
    <w:rPr>
      <w:sz w:val="16"/>
      <w:szCs w:val="16"/>
    </w:rPr>
  </w:style>
  <w:style w:type="character" w:customStyle="1" w:styleId="32">
    <w:name w:val="本文縮排 3 字元"/>
    <w:basedOn w:val="a0"/>
    <w:link w:val="31"/>
    <w:rsid w:val="0038075D"/>
    <w:rPr>
      <w:kern w:val="2"/>
      <w:sz w:val="16"/>
      <w:szCs w:val="16"/>
    </w:rPr>
  </w:style>
  <w:style w:type="paragraph" w:styleId="Web">
    <w:name w:val="Normal (Web)"/>
    <w:basedOn w:val="a"/>
    <w:rsid w:val="0038075D"/>
    <w:pPr>
      <w:widowControl/>
      <w:spacing w:before="100" w:beforeAutospacing="1" w:after="100" w:afterAutospacing="1"/>
    </w:pPr>
    <w:rPr>
      <w:rFonts w:ascii="Arial Unicode MS" w:eastAsia="Arial Unicode MS" w:hAnsi="Arial Unicode MS"/>
      <w:kern w:val="0"/>
    </w:rPr>
  </w:style>
  <w:style w:type="paragraph" w:customStyle="1" w:styleId="11">
    <w:name w:val="內文1"/>
    <w:basedOn w:val="a"/>
    <w:rsid w:val="0038075D"/>
    <w:pPr>
      <w:suppressAutoHyphens/>
    </w:pPr>
    <w:rPr>
      <w:kern w:val="1"/>
    </w:rPr>
  </w:style>
  <w:style w:type="paragraph" w:styleId="af0">
    <w:name w:val="Body Text"/>
    <w:basedOn w:val="a"/>
    <w:link w:val="af1"/>
    <w:rsid w:val="0038075D"/>
    <w:pPr>
      <w:spacing w:after="120"/>
    </w:pPr>
  </w:style>
  <w:style w:type="character" w:customStyle="1" w:styleId="af1">
    <w:name w:val="本文 字元"/>
    <w:basedOn w:val="a0"/>
    <w:link w:val="af0"/>
    <w:rsid w:val="0038075D"/>
    <w:rPr>
      <w:kern w:val="2"/>
      <w:sz w:val="24"/>
      <w:szCs w:val="24"/>
    </w:rPr>
  </w:style>
  <w:style w:type="paragraph" w:customStyle="1" w:styleId="12">
    <w:name w:val="1.標題文字"/>
    <w:basedOn w:val="a"/>
    <w:rsid w:val="0038075D"/>
    <w:pPr>
      <w:jc w:val="center"/>
    </w:pPr>
    <w:rPr>
      <w:rFonts w:ascii="華康中黑體" w:eastAsia="華康中黑體"/>
      <w:sz w:val="28"/>
      <w:szCs w:val="20"/>
    </w:rPr>
  </w:style>
  <w:style w:type="paragraph" w:styleId="af2">
    <w:name w:val="header"/>
    <w:basedOn w:val="a"/>
    <w:link w:val="af3"/>
    <w:rsid w:val="0038075D"/>
    <w:pPr>
      <w:tabs>
        <w:tab w:val="center" w:pos="4153"/>
        <w:tab w:val="right" w:pos="8306"/>
      </w:tabs>
      <w:snapToGrid w:val="0"/>
    </w:pPr>
    <w:rPr>
      <w:sz w:val="20"/>
      <w:szCs w:val="20"/>
    </w:rPr>
  </w:style>
  <w:style w:type="character" w:customStyle="1" w:styleId="af3">
    <w:name w:val="頁首 字元"/>
    <w:basedOn w:val="a0"/>
    <w:link w:val="af2"/>
    <w:rsid w:val="0038075D"/>
    <w:rPr>
      <w:kern w:val="2"/>
    </w:rPr>
  </w:style>
  <w:style w:type="paragraph" w:customStyle="1" w:styleId="13">
    <w:name w:val="分項細目1"/>
    <w:basedOn w:val="a"/>
    <w:link w:val="14"/>
    <w:qFormat/>
    <w:rsid w:val="0038075D"/>
    <w:pPr>
      <w:snapToGrid w:val="0"/>
      <w:ind w:leftChars="175" w:left="507" w:hangingChars="332" w:hanging="332"/>
    </w:pPr>
    <w:rPr>
      <w:rFonts w:eastAsia="標楷體"/>
    </w:rPr>
  </w:style>
  <w:style w:type="character" w:customStyle="1" w:styleId="14">
    <w:name w:val="分項細目1 字元"/>
    <w:basedOn w:val="a0"/>
    <w:link w:val="13"/>
    <w:rsid w:val="0038075D"/>
    <w:rPr>
      <w:rFonts w:eastAsia="標楷體"/>
      <w:kern w:val="2"/>
      <w:sz w:val="24"/>
      <w:szCs w:val="24"/>
    </w:rPr>
  </w:style>
  <w:style w:type="paragraph" w:styleId="af4">
    <w:name w:val="Plain Text"/>
    <w:basedOn w:val="a"/>
    <w:link w:val="af5"/>
    <w:rsid w:val="0038075D"/>
    <w:rPr>
      <w:rFonts w:ascii="細明體" w:eastAsia="細明體" w:hAnsi="Courier New" w:cs="Courier New"/>
    </w:rPr>
  </w:style>
  <w:style w:type="character" w:customStyle="1" w:styleId="af5">
    <w:name w:val="純文字 字元"/>
    <w:basedOn w:val="a0"/>
    <w:link w:val="af4"/>
    <w:rsid w:val="0038075D"/>
    <w:rPr>
      <w:rFonts w:ascii="細明體" w:eastAsia="細明體" w:hAnsi="Courier New" w:cs="Courier New"/>
      <w:kern w:val="2"/>
      <w:sz w:val="24"/>
      <w:szCs w:val="24"/>
    </w:rPr>
  </w:style>
  <w:style w:type="paragraph" w:customStyle="1" w:styleId="af6">
    <w:name w:val="一、（數字）"/>
    <w:basedOn w:val="a"/>
    <w:rsid w:val="0038075D"/>
    <w:pPr>
      <w:spacing w:before="120"/>
      <w:ind w:left="360" w:firstLine="74"/>
    </w:pPr>
    <w:rPr>
      <w:rFonts w:ascii="華康中黑體" w:eastAsia="華康中黑體"/>
      <w:sz w:val="36"/>
      <w:szCs w:val="20"/>
    </w:rPr>
  </w:style>
  <w:style w:type="paragraph" w:customStyle="1" w:styleId="9">
    <w:name w:val="9"/>
    <w:basedOn w:val="a"/>
    <w:rsid w:val="0038075D"/>
    <w:pPr>
      <w:widowControl/>
      <w:spacing w:before="100" w:beforeAutospacing="1" w:after="100" w:afterAutospacing="1"/>
    </w:pPr>
    <w:rPr>
      <w:rFonts w:ascii="新細明體"/>
      <w:kern w:val="0"/>
    </w:rPr>
  </w:style>
  <w:style w:type="paragraph" w:customStyle="1" w:styleId="--">
    <w:name w:val="研究-表格文字-有加點"/>
    <w:basedOn w:val="a"/>
    <w:rsid w:val="0038075D"/>
    <w:pPr>
      <w:spacing w:line="260" w:lineRule="exact"/>
    </w:pPr>
    <w:rPr>
      <w:rFonts w:eastAsia="標楷體"/>
      <w:snapToGrid w:val="0"/>
    </w:rPr>
  </w:style>
  <w:style w:type="paragraph" w:customStyle="1" w:styleId="af7">
    <w:name w:val="(一)"/>
    <w:basedOn w:val="a"/>
    <w:rsid w:val="0038075D"/>
    <w:pPr>
      <w:spacing w:afterLines="25"/>
    </w:pPr>
    <w:rPr>
      <w:rFonts w:ascii="華康粗黑體" w:eastAsia="華康粗黑體"/>
    </w:rPr>
  </w:style>
  <w:style w:type="paragraph" w:customStyle="1" w:styleId="af8">
    <w:name w:val="a"/>
    <w:basedOn w:val="a"/>
    <w:rsid w:val="0038075D"/>
    <w:pPr>
      <w:widowControl/>
      <w:spacing w:before="100" w:after="100"/>
    </w:pPr>
    <w:rPr>
      <w:rFonts w:ascii="新細明體"/>
      <w:kern w:val="0"/>
    </w:rPr>
  </w:style>
  <w:style w:type="paragraph" w:styleId="af9">
    <w:name w:val="Balloon Text"/>
    <w:basedOn w:val="a"/>
    <w:link w:val="afa"/>
    <w:rsid w:val="0038075D"/>
    <w:rPr>
      <w:rFonts w:ascii="Cambria" w:hAnsi="Cambria"/>
      <w:sz w:val="18"/>
      <w:szCs w:val="18"/>
    </w:rPr>
  </w:style>
  <w:style w:type="character" w:customStyle="1" w:styleId="afa">
    <w:name w:val="註解方塊文字 字元"/>
    <w:basedOn w:val="a0"/>
    <w:link w:val="af9"/>
    <w:rsid w:val="0038075D"/>
    <w:rPr>
      <w:rFonts w:ascii="Cambria" w:hAnsi="Cambria"/>
      <w:kern w:val="2"/>
      <w:sz w:val="18"/>
      <w:szCs w:val="18"/>
    </w:rPr>
  </w:style>
  <w:style w:type="paragraph" w:customStyle="1" w:styleId="afb">
    <w:name w:val="國小題目"/>
    <w:basedOn w:val="a"/>
    <w:rsid w:val="0038075D"/>
    <w:pPr>
      <w:adjustRightInd w:val="0"/>
      <w:snapToGrid w:val="0"/>
    </w:pPr>
    <w:rPr>
      <w:rFonts w:ascii="標楷體" w:eastAsia="標楷體"/>
      <w:kern w:val="0"/>
      <w:sz w:val="28"/>
    </w:rPr>
  </w:style>
  <w:style w:type="paragraph" w:customStyle="1" w:styleId="4123">
    <w:name w:val="4.【教學目標】內文字（1.2.3.）"/>
    <w:basedOn w:val="af4"/>
    <w:rsid w:val="0038075D"/>
    <w:pPr>
      <w:tabs>
        <w:tab w:val="left" w:pos="142"/>
      </w:tabs>
      <w:spacing w:line="220" w:lineRule="exact"/>
      <w:ind w:left="227" w:right="57" w:hanging="170"/>
      <w:jc w:val="both"/>
    </w:pPr>
    <w:rPr>
      <w:rFonts w:ascii="新細明體" w:eastAsia="新細明體" w:cs="Times New Roman"/>
      <w:sz w:val="16"/>
      <w:szCs w:val="20"/>
    </w:rPr>
  </w:style>
  <w:style w:type="paragraph" w:styleId="26">
    <w:name w:val="List Continue 2"/>
    <w:basedOn w:val="a"/>
    <w:rsid w:val="0038075D"/>
    <w:pPr>
      <w:spacing w:after="120" w:line="360" w:lineRule="exact"/>
      <w:ind w:leftChars="400" w:left="960"/>
      <w:jc w:val="both"/>
    </w:pPr>
    <w:rPr>
      <w:rFonts w:ascii="新細明體"/>
      <w:szCs w:val="20"/>
    </w:rPr>
  </w:style>
  <w:style w:type="character" w:customStyle="1" w:styleId="27">
    <w:name w:val="字元 字元2"/>
    <w:rsid w:val="0038075D"/>
    <w:rPr>
      <w:rFonts w:eastAsia="新細明體"/>
      <w:kern w:val="2"/>
      <w:lang w:val="en-US" w:eastAsia="zh-TW" w:bidi="ar-SA"/>
    </w:rPr>
  </w:style>
  <w:style w:type="paragraph" w:customStyle="1" w:styleId="afc">
    <w:name w:val="表格學習目標"/>
    <w:basedOn w:val="a"/>
    <w:rsid w:val="0038075D"/>
    <w:pPr>
      <w:spacing w:line="280" w:lineRule="exact"/>
      <w:ind w:left="176" w:hangingChars="80" w:hanging="176"/>
    </w:pPr>
    <w:rPr>
      <w:rFonts w:ascii="新細明體" w:eastAsia="華康標宋體"/>
      <w:sz w:val="22"/>
    </w:rPr>
  </w:style>
  <w:style w:type="paragraph" w:customStyle="1" w:styleId="afd">
    <w:name w:val="表頭"/>
    <w:basedOn w:val="a"/>
    <w:rsid w:val="0038075D"/>
    <w:pPr>
      <w:spacing w:line="320" w:lineRule="exact"/>
      <w:jc w:val="center"/>
    </w:pPr>
    <w:rPr>
      <w:rFonts w:ascii="華康中黑體" w:eastAsia="華康中黑體"/>
      <w:sz w:val="22"/>
      <w:szCs w:val="20"/>
    </w:rPr>
  </w:style>
  <w:style w:type="paragraph" w:customStyle="1" w:styleId="15">
    <w:name w:val="1."/>
    <w:basedOn w:val="a"/>
    <w:rsid w:val="0038075D"/>
    <w:pPr>
      <w:ind w:left="438" w:hangingChars="175" w:hanging="438"/>
    </w:pPr>
    <w:rPr>
      <w:rFonts w:ascii="華康標宋體" w:eastAsia="華康標宋體"/>
      <w:sz w:val="25"/>
    </w:rPr>
  </w:style>
  <w:style w:type="paragraph" w:customStyle="1" w:styleId="afe">
    <w:name w:val="表格"/>
    <w:basedOn w:val="a"/>
    <w:rsid w:val="0038075D"/>
    <w:pPr>
      <w:spacing w:line="320" w:lineRule="exact"/>
      <w:jc w:val="center"/>
    </w:pPr>
    <w:rPr>
      <w:rFonts w:ascii="新細明體"/>
      <w:sz w:val="22"/>
      <w:szCs w:val="20"/>
    </w:rPr>
  </w:style>
  <w:style w:type="paragraph" w:customStyle="1" w:styleId="33">
    <w:name w:val="3.【對應能力指標】內文字"/>
    <w:basedOn w:val="af4"/>
    <w:rsid w:val="0038075D"/>
    <w:pPr>
      <w:tabs>
        <w:tab w:val="left" w:pos="624"/>
      </w:tabs>
      <w:spacing w:line="220" w:lineRule="exact"/>
      <w:ind w:left="624" w:right="57" w:hanging="567"/>
      <w:jc w:val="both"/>
    </w:pPr>
    <w:rPr>
      <w:rFonts w:ascii="新細明體" w:eastAsia="新細明體" w:cs="Times New Roman"/>
      <w:sz w:val="16"/>
      <w:szCs w:val="20"/>
    </w:rPr>
  </w:style>
  <w:style w:type="paragraph" w:customStyle="1" w:styleId="a00">
    <w:name w:val="a0"/>
    <w:basedOn w:val="a"/>
    <w:rsid w:val="0038075D"/>
    <w:pPr>
      <w:widowControl/>
      <w:spacing w:before="100" w:beforeAutospacing="1" w:after="100" w:afterAutospacing="1"/>
    </w:pPr>
    <w:rPr>
      <w:rFonts w:ascii="新細明體"/>
      <w:kern w:val="0"/>
    </w:rPr>
  </w:style>
  <w:style w:type="paragraph" w:customStyle="1" w:styleId="51">
    <w:name w:val="5.【十大能力指標】內文字（一、二、三、）"/>
    <w:basedOn w:val="a"/>
    <w:rsid w:val="0038075D"/>
    <w:pPr>
      <w:tabs>
        <w:tab w:val="left" w:pos="329"/>
      </w:tabs>
      <w:spacing w:line="240" w:lineRule="exact"/>
      <w:ind w:left="397" w:right="57" w:hanging="340"/>
      <w:jc w:val="both"/>
    </w:pPr>
    <w:rPr>
      <w:sz w:val="16"/>
      <w:szCs w:val="20"/>
    </w:rPr>
  </w:style>
  <w:style w:type="paragraph" w:customStyle="1" w:styleId="aff">
    <w:name w:val="六大議題粗體"/>
    <w:basedOn w:val="a"/>
    <w:rsid w:val="0038075D"/>
    <w:pPr>
      <w:widowControl/>
      <w:spacing w:line="280" w:lineRule="exact"/>
      <w:ind w:left="100" w:hangingChars="100" w:hanging="100"/>
    </w:pPr>
    <w:rPr>
      <w:rFonts w:eastAsia="華康標宋體"/>
      <w:b/>
      <w:bCs/>
      <w:kern w:val="0"/>
      <w:sz w:val="22"/>
      <w:szCs w:val="20"/>
    </w:rPr>
  </w:style>
  <w:style w:type="paragraph" w:customStyle="1" w:styleId="WW-2">
    <w:name w:val="WW-本文 2"/>
    <w:basedOn w:val="a"/>
    <w:rsid w:val="0038075D"/>
    <w:pPr>
      <w:suppressAutoHyphens/>
      <w:spacing w:line="240" w:lineRule="exact"/>
    </w:pPr>
    <w:rPr>
      <w:rFonts w:ascii="華康標宋體" w:eastAsia="華康標宋體" w:hAnsi="華康標宋體" w:hint="eastAsia"/>
      <w:color w:val="0000FF"/>
      <w:kern w:val="28417"/>
      <w:sz w:val="20"/>
      <w:szCs w:val="20"/>
    </w:rPr>
  </w:style>
  <w:style w:type="paragraph" w:customStyle="1" w:styleId="aff0">
    <w:name w:val="一、"/>
    <w:basedOn w:val="a"/>
    <w:rsid w:val="0038075D"/>
    <w:pPr>
      <w:spacing w:line="480" w:lineRule="auto"/>
    </w:pPr>
    <w:rPr>
      <w:rFonts w:ascii="華康標宋體" w:eastAsia="華康粗黑體"/>
      <w:color w:val="33FFFF"/>
      <w:sz w:val="28"/>
    </w:rPr>
  </w:style>
  <w:style w:type="paragraph" w:styleId="aff1">
    <w:name w:val="Block Text"/>
    <w:basedOn w:val="a"/>
    <w:rsid w:val="0038075D"/>
    <w:pPr>
      <w:snapToGrid w:val="0"/>
      <w:ind w:left="105" w:right="24" w:hanging="105"/>
      <w:jc w:val="both"/>
    </w:pPr>
    <w:rPr>
      <w:rFonts w:ascii="細明體" w:hint="eastAsia"/>
      <w:sz w:val="20"/>
    </w:rPr>
  </w:style>
  <w:style w:type="paragraph" w:customStyle="1" w:styleId="aff2">
    <w:name w:val="分段能力指標"/>
    <w:basedOn w:val="a"/>
    <w:rsid w:val="0038075D"/>
    <w:pPr>
      <w:snapToGrid w:val="0"/>
      <w:spacing w:line="280" w:lineRule="exact"/>
      <w:ind w:left="595" w:hanging="567"/>
    </w:pPr>
    <w:rPr>
      <w:rFonts w:ascii="華康標宋體" w:eastAsia="華康標宋體" w:hAnsi="新細明體"/>
      <w:sz w:val="20"/>
    </w:rPr>
  </w:style>
  <w:style w:type="paragraph" w:customStyle="1" w:styleId="16">
    <w:name w:val="內文1"/>
    <w:basedOn w:val="a"/>
    <w:rsid w:val="0038075D"/>
    <w:pPr>
      <w:suppressAutoHyphens/>
    </w:pPr>
    <w:rPr>
      <w:kern w:val="1"/>
    </w:rPr>
  </w:style>
  <w:style w:type="paragraph" w:customStyle="1" w:styleId="cjk">
    <w:name w:val="cjk"/>
    <w:basedOn w:val="a"/>
    <w:rsid w:val="0038075D"/>
    <w:pPr>
      <w:widowControl/>
      <w:spacing w:before="100" w:beforeAutospacing="1" w:after="119"/>
    </w:pPr>
    <w:rPr>
      <w:rFonts w:ascii="新細明體" w:hAnsi="新細明體" w:cs="新細明體"/>
      <w:color w:val="000000"/>
      <w:kern w:val="0"/>
    </w:rPr>
  </w:style>
  <w:style w:type="paragraph" w:customStyle="1" w:styleId="-1">
    <w:name w:val="內文-1"/>
    <w:basedOn w:val="a"/>
    <w:rsid w:val="0038075D"/>
    <w:pPr>
      <w:spacing w:line="420" w:lineRule="exact"/>
      <w:ind w:firstLine="567"/>
      <w:jc w:val="both"/>
    </w:pPr>
    <w:rPr>
      <w:rFonts w:eastAsia="標楷體"/>
      <w:szCs w:val="20"/>
    </w:rPr>
  </w:style>
  <w:style w:type="paragraph" w:customStyle="1" w:styleId="17">
    <w:name w:val="純文字1"/>
    <w:basedOn w:val="a"/>
    <w:rsid w:val="0038075D"/>
    <w:pPr>
      <w:adjustRightInd w:val="0"/>
      <w:textAlignment w:val="baseline"/>
    </w:pPr>
    <w:rPr>
      <w:rFonts w:ascii="細明體" w:eastAsia="細明體" w:hAnsi="Courier New"/>
      <w:szCs w:val="20"/>
    </w:rPr>
  </w:style>
  <w:style w:type="paragraph" w:customStyle="1" w:styleId="18">
    <w:name w:val="(1)建議表標題"/>
    <w:basedOn w:val="a"/>
    <w:rsid w:val="0038075D"/>
    <w:pPr>
      <w:spacing w:before="120" w:after="120"/>
      <w:jc w:val="center"/>
    </w:pPr>
    <w:rPr>
      <w:rFonts w:ascii="華康中黑體" w:eastAsia="華康中黑體"/>
      <w:color w:val="000000"/>
      <w:sz w:val="40"/>
      <w:szCs w:val="20"/>
    </w:rPr>
  </w:style>
  <w:style w:type="paragraph" w:customStyle="1" w:styleId="28">
    <w:name w:val="2.表頭文字"/>
    <w:basedOn w:val="a"/>
    <w:rsid w:val="0038075D"/>
    <w:pPr>
      <w:jc w:val="center"/>
    </w:pPr>
    <w:rPr>
      <w:rFonts w:eastAsia="華康中圓體"/>
      <w:szCs w:val="20"/>
    </w:rPr>
  </w:style>
  <w:style w:type="paragraph" w:customStyle="1" w:styleId="19">
    <w:name w:val="課程樣式1"/>
    <w:basedOn w:val="a"/>
    <w:rsid w:val="0038075D"/>
    <w:pPr>
      <w:spacing w:line="240" w:lineRule="atLeast"/>
      <w:ind w:left="57" w:right="57"/>
    </w:pPr>
    <w:rPr>
      <w:rFonts w:ascii="新細明體" w:hAnsi="新細明體" w:hint="eastAsia"/>
      <w:sz w:val="16"/>
      <w:szCs w:val="20"/>
    </w:rPr>
  </w:style>
  <w:style w:type="paragraph" w:customStyle="1" w:styleId="aff3">
    <w:name w:val="活動"/>
    <w:basedOn w:val="a"/>
    <w:rsid w:val="0038075D"/>
    <w:pPr>
      <w:snapToGrid w:val="0"/>
      <w:spacing w:line="220" w:lineRule="exact"/>
      <w:ind w:leftChars="75" w:left="180" w:right="57"/>
    </w:pPr>
    <w:rPr>
      <w:sz w:val="16"/>
    </w:rPr>
  </w:style>
  <w:style w:type="paragraph" w:customStyle="1" w:styleId="aff4">
    <w:name w:val="國中題目"/>
    <w:basedOn w:val="a"/>
    <w:rsid w:val="0038075D"/>
    <w:pPr>
      <w:adjustRightInd w:val="0"/>
      <w:snapToGrid w:val="0"/>
    </w:pPr>
    <w:rPr>
      <w:kern w:val="0"/>
    </w:rPr>
  </w:style>
  <w:style w:type="paragraph" w:customStyle="1" w:styleId="aff5">
    <w:name w:val="國小注音答案"/>
    <w:basedOn w:val="a"/>
    <w:rsid w:val="0038075D"/>
    <w:pPr>
      <w:adjustRightInd w:val="0"/>
      <w:snapToGrid w:val="0"/>
    </w:pPr>
    <w:rPr>
      <w:rFonts w:ascii="標楷體" w:eastAsia="書法中楷（注音一）" w:hAnsi="標楷體"/>
      <w:color w:val="0000FF"/>
      <w:kern w:val="0"/>
      <w:sz w:val="28"/>
    </w:rPr>
  </w:style>
  <w:style w:type="paragraph" w:customStyle="1" w:styleId="160">
    <w:name w:val="活動設計(中標16#)"/>
    <w:basedOn w:val="a"/>
    <w:rsid w:val="0038075D"/>
    <w:pPr>
      <w:keepNext/>
      <w:overflowPunct w:val="0"/>
      <w:adjustRightInd w:val="0"/>
      <w:spacing w:before="100" w:after="100" w:line="400" w:lineRule="exact"/>
      <w:jc w:val="center"/>
      <w:outlineLvl w:val="3"/>
    </w:pPr>
    <w:rPr>
      <w:rFonts w:eastAsia="華康中圓體"/>
      <w:sz w:val="32"/>
      <w:szCs w:val="20"/>
      <w:shd w:val="clear" w:color="auto" w:fill="FFFFFF"/>
    </w:rPr>
  </w:style>
  <w:style w:type="paragraph" w:customStyle="1" w:styleId="aff6">
    <w:name w:val="國中詳解"/>
    <w:basedOn w:val="a"/>
    <w:rsid w:val="0038075D"/>
    <w:pPr>
      <w:adjustRightInd w:val="0"/>
      <w:snapToGrid w:val="0"/>
    </w:pPr>
    <w:rPr>
      <w:color w:val="008000"/>
      <w:kern w:val="0"/>
    </w:rPr>
  </w:style>
  <w:style w:type="paragraph" w:customStyle="1" w:styleId="E-">
    <w:name w:val="E-項點"/>
    <w:basedOn w:val="a"/>
    <w:link w:val="E-0"/>
    <w:rsid w:val="0038075D"/>
    <w:pPr>
      <w:autoSpaceDE w:val="0"/>
      <w:autoSpaceDN w:val="0"/>
      <w:adjustRightInd w:val="0"/>
      <w:spacing w:beforeLines="30" w:line="360" w:lineRule="exact"/>
      <w:ind w:leftChars="74" w:left="237" w:hangingChars="163" w:hanging="163"/>
    </w:pPr>
    <w:rPr>
      <w:rFonts w:ascii="Arial" w:eastAsia="華康黑體 Std W3" w:hAnsi="Arial"/>
      <w:color w:val="000000"/>
      <w:kern w:val="0"/>
      <w:sz w:val="22"/>
      <w:szCs w:val="22"/>
    </w:rPr>
  </w:style>
  <w:style w:type="character" w:customStyle="1" w:styleId="E-0">
    <w:name w:val="E-項點 字元"/>
    <w:link w:val="E-"/>
    <w:rsid w:val="0038075D"/>
    <w:rPr>
      <w:rFonts w:ascii="Arial" w:eastAsia="華康黑體 Std W3" w:hAnsi="Arial"/>
      <w:color w:val="000000"/>
      <w:sz w:val="22"/>
      <w:szCs w:val="22"/>
    </w:rPr>
  </w:style>
  <w:style w:type="paragraph" w:styleId="aff7">
    <w:name w:val="annotation text"/>
    <w:basedOn w:val="a"/>
    <w:link w:val="aff8"/>
    <w:rsid w:val="0038075D"/>
  </w:style>
  <w:style w:type="character" w:customStyle="1" w:styleId="aff8">
    <w:name w:val="註解文字 字元"/>
    <w:basedOn w:val="a0"/>
    <w:link w:val="aff7"/>
    <w:rsid w:val="0038075D"/>
    <w:rPr>
      <w:kern w:val="2"/>
      <w:sz w:val="24"/>
      <w:szCs w:val="24"/>
    </w:rPr>
  </w:style>
  <w:style w:type="paragraph" w:customStyle="1" w:styleId="1a">
    <w:name w:val="樣式1"/>
    <w:basedOn w:val="ae"/>
    <w:autoRedefine/>
    <w:rsid w:val="0038075D"/>
    <w:pPr>
      <w:spacing w:after="0" w:line="360" w:lineRule="exact"/>
      <w:ind w:leftChars="0" w:left="482" w:firstLineChars="200" w:firstLine="200"/>
      <w:jc w:val="both"/>
    </w:pPr>
    <w:rPr>
      <w:rFonts w:ascii="標楷體" w:eastAsia="標楷體"/>
      <w:color w:val="000000"/>
    </w:rPr>
  </w:style>
  <w:style w:type="character" w:styleId="aff9">
    <w:name w:val="FollowedHyperlink"/>
    <w:rsid w:val="0038075D"/>
    <w:rPr>
      <w:color w:val="800080"/>
      <w:u w:val="single"/>
    </w:rPr>
  </w:style>
  <w:style w:type="character" w:styleId="affa">
    <w:name w:val="footnote reference"/>
    <w:rsid w:val="0038075D"/>
    <w:rPr>
      <w:vertAlign w:val="superscript"/>
    </w:rPr>
  </w:style>
  <w:style w:type="paragraph" w:styleId="affb">
    <w:name w:val="footnote text"/>
    <w:basedOn w:val="a"/>
    <w:link w:val="affc"/>
    <w:rsid w:val="0038075D"/>
    <w:pPr>
      <w:snapToGrid w:val="0"/>
    </w:pPr>
    <w:rPr>
      <w:sz w:val="20"/>
      <w:szCs w:val="20"/>
    </w:rPr>
  </w:style>
  <w:style w:type="character" w:customStyle="1" w:styleId="affc">
    <w:name w:val="註腳文字 字元"/>
    <w:basedOn w:val="a0"/>
    <w:link w:val="affb"/>
    <w:rsid w:val="0038075D"/>
    <w:rPr>
      <w:kern w:val="2"/>
    </w:rPr>
  </w:style>
  <w:style w:type="paragraph" w:styleId="34">
    <w:name w:val="Body Text 3"/>
    <w:basedOn w:val="a"/>
    <w:link w:val="35"/>
    <w:rsid w:val="0038075D"/>
    <w:pPr>
      <w:spacing w:line="260" w:lineRule="exact"/>
      <w:jc w:val="both"/>
    </w:pPr>
    <w:rPr>
      <w:sz w:val="20"/>
    </w:rPr>
  </w:style>
  <w:style w:type="character" w:customStyle="1" w:styleId="35">
    <w:name w:val="本文 3 字元"/>
    <w:basedOn w:val="a0"/>
    <w:link w:val="34"/>
    <w:rsid w:val="0038075D"/>
    <w:rPr>
      <w:kern w:val="2"/>
      <w:szCs w:val="24"/>
    </w:rPr>
  </w:style>
  <w:style w:type="paragraph" w:customStyle="1" w:styleId="affd">
    <w:name w:val="表格六大議題"/>
    <w:rsid w:val="0038075D"/>
    <w:pPr>
      <w:spacing w:line="280" w:lineRule="exact"/>
      <w:ind w:left="550" w:hangingChars="250" w:hanging="550"/>
    </w:pPr>
    <w:rPr>
      <w:rFonts w:eastAsia="華康標宋體"/>
      <w:sz w:val="22"/>
    </w:rPr>
  </w:style>
  <w:style w:type="paragraph" w:customStyle="1" w:styleId="affe">
    <w:name w:val="相關領域─◎"/>
    <w:basedOn w:val="afff"/>
    <w:rsid w:val="0038075D"/>
    <w:pPr>
      <w:ind w:left="567"/>
    </w:pPr>
    <w:rPr>
      <w:b/>
      <w:bCs/>
    </w:rPr>
  </w:style>
  <w:style w:type="paragraph" w:customStyle="1" w:styleId="afff">
    <w:name w:val="相關領域..."/>
    <w:basedOn w:val="a"/>
    <w:rsid w:val="0038075D"/>
    <w:pPr>
      <w:snapToGrid w:val="0"/>
      <w:spacing w:line="280" w:lineRule="exact"/>
      <w:ind w:left="595" w:hanging="567"/>
    </w:pPr>
    <w:rPr>
      <w:rFonts w:ascii="華康標宋體" w:eastAsia="華康標宋體" w:hAnsi="新細明體"/>
      <w:sz w:val="20"/>
    </w:rPr>
  </w:style>
  <w:style w:type="paragraph" w:customStyle="1" w:styleId="xl24">
    <w:name w:val="xl24"/>
    <w:basedOn w:val="a"/>
    <w:rsid w:val="0038075D"/>
    <w:pPr>
      <w:widowControl/>
      <w:spacing w:before="100" w:beforeAutospacing="1" w:after="100" w:afterAutospacing="1"/>
      <w:textAlignment w:val="center"/>
    </w:pPr>
    <w:rPr>
      <w:rFonts w:ascii="新細明體" w:hAnsi="Arial Unicode MS" w:cs="Arial Unicode MS" w:hint="eastAsia"/>
      <w:kern w:val="0"/>
      <w:sz w:val="20"/>
      <w:szCs w:val="20"/>
    </w:rPr>
  </w:style>
  <w:style w:type="character" w:customStyle="1" w:styleId="1b">
    <w:name w:val="字元 字元1"/>
    <w:rsid w:val="0038075D"/>
    <w:rPr>
      <w:kern w:val="2"/>
    </w:rPr>
  </w:style>
  <w:style w:type="character" w:customStyle="1" w:styleId="afff0">
    <w:name w:val="字元 字元"/>
    <w:rsid w:val="0038075D"/>
    <w:rPr>
      <w:rFonts w:ascii="華康標宋體" w:eastAsia="華康標宋體"/>
      <w:kern w:val="2"/>
      <w:sz w:val="25"/>
      <w:szCs w:val="24"/>
    </w:rPr>
  </w:style>
  <w:style w:type="paragraph" w:customStyle="1" w:styleId="afff1">
    <w:name w:val="教學策略與重點"/>
    <w:basedOn w:val="a"/>
    <w:rsid w:val="0038075D"/>
    <w:pPr>
      <w:snapToGrid w:val="0"/>
      <w:spacing w:line="280" w:lineRule="exact"/>
      <w:ind w:left="255" w:hanging="227"/>
    </w:pPr>
    <w:rPr>
      <w:rFonts w:ascii="華康標宋體" w:eastAsia="華康標宋體" w:hAnsi="新細明體"/>
      <w:sz w:val="20"/>
    </w:rPr>
  </w:style>
  <w:style w:type="paragraph" w:customStyle="1" w:styleId="Default">
    <w:name w:val="Default"/>
    <w:rsid w:val="0038075D"/>
    <w:pPr>
      <w:widowControl w:val="0"/>
      <w:autoSpaceDE w:val="0"/>
      <w:autoSpaceDN w:val="0"/>
      <w:adjustRightInd w:val="0"/>
    </w:pPr>
    <w:rPr>
      <w:rFonts w:ascii="南一孱.─..." w:eastAsia="南一孱.─..." w:cs="南一孱.─..."/>
      <w:color w:val="000000"/>
      <w:sz w:val="24"/>
      <w:szCs w:val="24"/>
    </w:rPr>
  </w:style>
  <w:style w:type="paragraph" w:customStyle="1" w:styleId="29">
    <w:name w:val="純文字2"/>
    <w:basedOn w:val="a"/>
    <w:rsid w:val="0038075D"/>
    <w:pPr>
      <w:adjustRightInd w:val="0"/>
      <w:textAlignment w:val="baseline"/>
    </w:pPr>
    <w:rPr>
      <w:rFonts w:ascii="細明體" w:eastAsia="細明體" w:hAnsi="Courier New"/>
      <w:szCs w:val="20"/>
    </w:rPr>
  </w:style>
  <w:style w:type="paragraph" w:styleId="afff2">
    <w:name w:val="List Paragraph"/>
    <w:basedOn w:val="a"/>
    <w:qFormat/>
    <w:rsid w:val="0038075D"/>
    <w:pPr>
      <w:ind w:leftChars="200" w:left="480"/>
    </w:pPr>
    <w:rPr>
      <w:rFonts w:ascii="Calibri" w:hAnsi="Calibri"/>
      <w:szCs w:val="22"/>
    </w:rPr>
  </w:style>
  <w:style w:type="paragraph" w:customStyle="1" w:styleId="E-1">
    <w:name w:val="E-1."/>
    <w:basedOn w:val="a"/>
    <w:rsid w:val="0038075D"/>
    <w:pPr>
      <w:widowControl/>
      <w:tabs>
        <w:tab w:val="left" w:pos="900"/>
      </w:tabs>
      <w:adjustRightInd w:val="0"/>
      <w:snapToGrid w:val="0"/>
      <w:spacing w:beforeLines="30" w:line="360" w:lineRule="exact"/>
      <w:ind w:leftChars="300" w:left="450" w:hangingChars="150" w:hanging="150"/>
      <w:jc w:val="both"/>
    </w:pPr>
    <w:rPr>
      <w:rFonts w:ascii="Arial" w:eastAsia="華康黑體 Std W3" w:hAnsi="Arial" w:cs="Arial"/>
      <w:kern w:val="0"/>
      <w:sz w:val="22"/>
      <w:lang w:eastAsia="en-US"/>
    </w:rPr>
  </w:style>
  <w:style w:type="paragraph" w:customStyle="1" w:styleId="itme2">
    <w:name w:val="itme2"/>
    <w:basedOn w:val="a"/>
    <w:autoRedefine/>
    <w:rsid w:val="00610F46"/>
    <w:pPr>
      <w:spacing w:line="300" w:lineRule="exact"/>
      <w:ind w:leftChars="168" w:left="403"/>
    </w:pPr>
    <w:rPr>
      <w:rFonts w:eastAsia="標楷體"/>
    </w:rPr>
  </w:style>
  <w:style w:type="paragraph" w:customStyle="1" w:styleId="afff3">
    <w:name w:val="國小詳解"/>
    <w:basedOn w:val="a"/>
    <w:rsid w:val="0038075D"/>
    <w:pPr>
      <w:adjustRightInd w:val="0"/>
      <w:snapToGrid w:val="0"/>
    </w:pPr>
    <w:rPr>
      <w:rFonts w:ascii="標楷體" w:eastAsia="標楷體"/>
      <w:color w:val="008000"/>
      <w:kern w:val="0"/>
      <w:sz w:val="28"/>
    </w:rPr>
  </w:style>
  <w:style w:type="paragraph" w:styleId="afff4">
    <w:name w:val="annotation subject"/>
    <w:basedOn w:val="aff7"/>
    <w:next w:val="aff7"/>
    <w:link w:val="afff5"/>
    <w:rsid w:val="0038075D"/>
    <w:rPr>
      <w:b/>
      <w:bCs/>
    </w:rPr>
  </w:style>
  <w:style w:type="character" w:customStyle="1" w:styleId="afff5">
    <w:name w:val="註解主旨 字元"/>
    <w:basedOn w:val="aff8"/>
    <w:link w:val="afff4"/>
    <w:rsid w:val="0038075D"/>
    <w:rPr>
      <w:b/>
      <w:bCs/>
      <w:kern w:val="2"/>
      <w:sz w:val="24"/>
      <w:szCs w:val="24"/>
    </w:rPr>
  </w:style>
  <w:style w:type="paragraph" w:customStyle="1" w:styleId="point">
    <w:name w:val="point"/>
    <w:basedOn w:val="a"/>
    <w:autoRedefine/>
    <w:rsid w:val="0038075D"/>
    <w:pPr>
      <w:spacing w:line="240" w:lineRule="atLeast"/>
      <w:jc w:val="center"/>
    </w:pPr>
    <w:rPr>
      <w:rFonts w:ascii="標楷體" w:eastAsia="標楷體"/>
      <w:sz w:val="20"/>
      <w:szCs w:val="20"/>
    </w:rPr>
  </w:style>
  <w:style w:type="paragraph" w:customStyle="1" w:styleId="01">
    <w:name w:val="縮排0.1"/>
    <w:basedOn w:val="ae"/>
    <w:rsid w:val="0038075D"/>
    <w:pPr>
      <w:adjustRightInd w:val="0"/>
      <w:snapToGrid w:val="0"/>
      <w:spacing w:after="0" w:line="240" w:lineRule="exact"/>
      <w:ind w:leftChars="0" w:left="57" w:right="57"/>
    </w:pPr>
    <w:rPr>
      <w:rFonts w:ascii="新細明體" w:hAnsi="新細明體"/>
      <w:sz w:val="16"/>
      <w:szCs w:val="20"/>
    </w:rPr>
  </w:style>
  <w:style w:type="paragraph" w:customStyle="1" w:styleId="010">
    <w:name w:val="0.1"/>
    <w:basedOn w:val="af4"/>
    <w:rsid w:val="0038075D"/>
    <w:pPr>
      <w:ind w:left="57" w:right="57"/>
    </w:pPr>
    <w:rPr>
      <w:rFonts w:ascii="Times New Roman" w:hAnsi="Times New Roman" w:cs="Times New Roman"/>
      <w:sz w:val="16"/>
    </w:rPr>
  </w:style>
  <w:style w:type="paragraph" w:customStyle="1" w:styleId="01new">
    <w:name w:val="0.1new"/>
    <w:basedOn w:val="a"/>
    <w:rsid w:val="0038075D"/>
    <w:pPr>
      <w:spacing w:line="240" w:lineRule="exact"/>
      <w:ind w:left="57" w:right="57"/>
    </w:pPr>
    <w:rPr>
      <w:rFonts w:ascii="新細明體" w:hAnsi="新細明體" w:cs="Courier New"/>
      <w:sz w:val="16"/>
    </w:rPr>
  </w:style>
  <w:style w:type="paragraph" w:customStyle="1" w:styleId="afff6">
    <w:name w:val="國小注音詳解"/>
    <w:basedOn w:val="a"/>
    <w:rsid w:val="0038075D"/>
    <w:pPr>
      <w:adjustRightInd w:val="0"/>
      <w:snapToGrid w:val="0"/>
    </w:pPr>
    <w:rPr>
      <w:rFonts w:ascii="標楷體" w:eastAsia="書法中楷（注音一）" w:hAnsi="標楷體"/>
      <w:color w:val="008000"/>
      <w:kern w:val="0"/>
      <w:sz w:val="28"/>
    </w:rPr>
  </w:style>
  <w:style w:type="paragraph" w:customStyle="1" w:styleId="Pa8">
    <w:name w:val="Pa8"/>
    <w:basedOn w:val="a"/>
    <w:next w:val="a"/>
    <w:rsid w:val="0038075D"/>
    <w:pPr>
      <w:autoSpaceDE w:val="0"/>
      <w:autoSpaceDN w:val="0"/>
      <w:adjustRightInd w:val="0"/>
      <w:spacing w:line="227" w:lineRule="atLeast"/>
    </w:pPr>
    <w:rPr>
      <w:rFonts w:ascii="DFBiaoSong Std W4" w:eastAsia="DFBiaoSong Std W4"/>
      <w:kern w:val="0"/>
    </w:rPr>
  </w:style>
  <w:style w:type="paragraph" w:customStyle="1" w:styleId="Pa13">
    <w:name w:val="Pa13"/>
    <w:basedOn w:val="a"/>
    <w:next w:val="a"/>
    <w:rsid w:val="0038075D"/>
    <w:pPr>
      <w:autoSpaceDE w:val="0"/>
      <w:autoSpaceDN w:val="0"/>
      <w:adjustRightInd w:val="0"/>
      <w:spacing w:line="227" w:lineRule="atLeast"/>
    </w:pPr>
    <w:rPr>
      <w:rFonts w:ascii="Times" w:eastAsia="Times"/>
      <w:kern w:val="0"/>
    </w:rPr>
  </w:style>
  <w:style w:type="paragraph" w:customStyle="1" w:styleId="Pa12">
    <w:name w:val="Pa12"/>
    <w:basedOn w:val="a"/>
    <w:next w:val="a"/>
    <w:rsid w:val="0038075D"/>
    <w:pPr>
      <w:autoSpaceDE w:val="0"/>
      <w:autoSpaceDN w:val="0"/>
      <w:adjustRightInd w:val="0"/>
      <w:spacing w:line="227" w:lineRule="atLeast"/>
    </w:pPr>
    <w:rPr>
      <w:rFonts w:ascii="Times" w:eastAsia="Times"/>
      <w:kern w:val="0"/>
    </w:rPr>
  </w:style>
  <w:style w:type="paragraph" w:styleId="afff7">
    <w:name w:val="List"/>
    <w:basedOn w:val="a"/>
    <w:rsid w:val="0038075D"/>
    <w:pPr>
      <w:ind w:leftChars="200" w:left="100" w:hangingChars="200" w:hanging="200"/>
      <w:contextualSpacing/>
    </w:pPr>
  </w:style>
  <w:style w:type="character" w:customStyle="1" w:styleId="2a">
    <w:name w:val="字元 字元2"/>
    <w:rsid w:val="0038075D"/>
    <w:rPr>
      <w:rFonts w:eastAsia="新細明體"/>
      <w:kern w:val="2"/>
      <w:lang w:val="en-US" w:eastAsia="zh-TW" w:bidi="ar-SA"/>
    </w:rPr>
  </w:style>
  <w:style w:type="paragraph" w:customStyle="1" w:styleId="WW-">
    <w:name w:val="WW-註釋標題"/>
    <w:basedOn w:val="a"/>
    <w:next w:val="a"/>
    <w:rsid w:val="0038075D"/>
    <w:pPr>
      <w:suppressAutoHyphens/>
    </w:pPr>
    <w:rPr>
      <w:kern w:val="28417"/>
      <w:szCs w:val="20"/>
    </w:rPr>
  </w:style>
  <w:style w:type="paragraph" w:customStyle="1" w:styleId="1-1-1">
    <w:name w:val="1-1-1"/>
    <w:basedOn w:val="a"/>
    <w:rsid w:val="0038075D"/>
    <w:pPr>
      <w:spacing w:line="420" w:lineRule="exact"/>
      <w:ind w:left="1428" w:hanging="634"/>
      <w:jc w:val="both"/>
    </w:pPr>
    <w:rPr>
      <w:rFonts w:eastAsia="標楷體"/>
      <w:szCs w:val="20"/>
    </w:rPr>
  </w:style>
  <w:style w:type="paragraph" w:customStyle="1" w:styleId="1c">
    <w:name w:val="表格內文字1"/>
    <w:basedOn w:val="a"/>
    <w:link w:val="1d"/>
    <w:qFormat/>
    <w:rsid w:val="0038075D"/>
    <w:pPr>
      <w:snapToGrid w:val="0"/>
      <w:jc w:val="both"/>
    </w:pPr>
    <w:rPr>
      <w:rFonts w:eastAsia="標楷體"/>
    </w:rPr>
  </w:style>
  <w:style w:type="character" w:customStyle="1" w:styleId="1d">
    <w:name w:val="表格內文字1 字元"/>
    <w:basedOn w:val="a0"/>
    <w:link w:val="1c"/>
    <w:rsid w:val="0038075D"/>
    <w:rPr>
      <w:rFonts w:eastAsia="標楷體"/>
      <w:kern w:val="2"/>
      <w:sz w:val="24"/>
      <w:szCs w:val="24"/>
    </w:rPr>
  </w:style>
  <w:style w:type="paragraph" w:customStyle="1" w:styleId="011">
    <w:name w:val="01"/>
    <w:basedOn w:val="a"/>
    <w:rsid w:val="0038075D"/>
    <w:pPr>
      <w:spacing w:line="360" w:lineRule="exact"/>
      <w:ind w:left="811" w:right="28" w:hanging="811"/>
      <w:jc w:val="both"/>
      <w:textAlignment w:val="center"/>
    </w:pPr>
    <w:rPr>
      <w:rFonts w:ascii="標楷體" w:eastAsia="標楷體"/>
      <w:color w:val="000000"/>
      <w:szCs w:val="20"/>
    </w:rPr>
  </w:style>
  <w:style w:type="paragraph" w:customStyle="1" w:styleId="afff8">
    <w:name w:val="表格能力指標"/>
    <w:basedOn w:val="a"/>
    <w:rsid w:val="0038075D"/>
    <w:pPr>
      <w:snapToGrid w:val="0"/>
      <w:spacing w:line="280" w:lineRule="exact"/>
      <w:ind w:left="825" w:hangingChars="375" w:hanging="825"/>
    </w:pPr>
    <w:rPr>
      <w:rFonts w:eastAsia="華康標宋體"/>
      <w:sz w:val="22"/>
    </w:rPr>
  </w:style>
  <w:style w:type="paragraph" w:customStyle="1" w:styleId="1e">
    <w:name w:val="(1)"/>
    <w:basedOn w:val="a"/>
    <w:rsid w:val="0038075D"/>
    <w:pPr>
      <w:ind w:left="907" w:hanging="510"/>
    </w:pPr>
    <w:rPr>
      <w:rFonts w:ascii="華康中明體" w:eastAsia="華康中明體"/>
      <w:sz w:val="25"/>
    </w:rPr>
  </w:style>
  <w:style w:type="paragraph" w:customStyle="1" w:styleId="1f">
    <w:name w:val="表1"/>
    <w:basedOn w:val="a"/>
    <w:rsid w:val="0038075D"/>
    <w:pPr>
      <w:snapToGrid w:val="0"/>
      <w:spacing w:afterLines="50" w:line="400" w:lineRule="exact"/>
      <w:jc w:val="center"/>
    </w:pPr>
    <w:rPr>
      <w:rFonts w:ascii="華康標楷體" w:eastAsia="華康標楷體"/>
      <w:sz w:val="28"/>
    </w:rPr>
  </w:style>
  <w:style w:type="character" w:customStyle="1" w:styleId="afff9">
    <w:name w:val="中黑"/>
    <w:rsid w:val="0038075D"/>
    <w:rPr>
      <w:rFonts w:eastAsia="華康中黑體"/>
    </w:rPr>
  </w:style>
  <w:style w:type="paragraph" w:customStyle="1" w:styleId="afffa">
    <w:name w:val="標"/>
    <w:basedOn w:val="a"/>
    <w:rsid w:val="0038075D"/>
    <w:pPr>
      <w:snapToGrid w:val="0"/>
      <w:spacing w:after="180" w:line="560" w:lineRule="exact"/>
    </w:pPr>
    <w:rPr>
      <w:rFonts w:ascii="華康隸書體W5" w:eastAsia="華康隸書體W5"/>
      <w:sz w:val="48"/>
    </w:rPr>
  </w:style>
  <w:style w:type="paragraph" w:customStyle="1" w:styleId="c18">
    <w:name w:val="c18"/>
    <w:basedOn w:val="a"/>
    <w:rsid w:val="0038075D"/>
    <w:pPr>
      <w:widowControl/>
      <w:spacing w:before="60" w:after="60" w:line="360" w:lineRule="atLeast"/>
      <w:ind w:left="552" w:hanging="552"/>
    </w:pPr>
    <w:rPr>
      <w:rFonts w:ascii="標楷體" w:eastAsia="標楷體" w:hint="eastAsia"/>
      <w:spacing w:val="24"/>
      <w:kern w:val="0"/>
      <w:sz w:val="36"/>
      <w:szCs w:val="20"/>
    </w:rPr>
  </w:style>
  <w:style w:type="paragraph" w:customStyle="1" w:styleId="pm2">
    <w:name w:val="pm2"/>
    <w:basedOn w:val="a"/>
    <w:rsid w:val="0038075D"/>
    <w:pPr>
      <w:widowControl/>
      <w:spacing w:before="60" w:after="60" w:line="360" w:lineRule="atLeast"/>
      <w:ind w:left="552"/>
    </w:pPr>
    <w:rPr>
      <w:rFonts w:ascii="新細明體" w:hint="eastAsia"/>
      <w:spacing w:val="24"/>
      <w:kern w:val="0"/>
      <w:szCs w:val="20"/>
    </w:rPr>
  </w:style>
  <w:style w:type="paragraph" w:customStyle="1" w:styleId="p-2">
    <w:name w:val="p-2"/>
    <w:basedOn w:val="a"/>
    <w:rsid w:val="0038075D"/>
    <w:pPr>
      <w:widowControl/>
      <w:spacing w:before="60" w:after="60" w:line="360" w:lineRule="atLeast"/>
      <w:ind w:left="552" w:hanging="552"/>
    </w:pPr>
    <w:rPr>
      <w:rFonts w:ascii="新細明體" w:hint="eastAsia"/>
      <w:spacing w:val="24"/>
      <w:kern w:val="0"/>
      <w:szCs w:val="20"/>
    </w:rPr>
  </w:style>
  <w:style w:type="character" w:styleId="afffb">
    <w:name w:val="Strong"/>
    <w:basedOn w:val="a0"/>
    <w:qFormat/>
    <w:rsid w:val="0038075D"/>
    <w:rPr>
      <w:b/>
      <w:bCs/>
    </w:rPr>
  </w:style>
  <w:style w:type="paragraph" w:customStyle="1" w:styleId="xl25">
    <w:name w:val="xl25"/>
    <w:basedOn w:val="a"/>
    <w:rsid w:val="0038075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細明體" w:eastAsia="細明體" w:hAnsi="Arial Unicode MS" w:cs="Arial Unicode MS" w:hint="eastAsia"/>
      <w:kern w:val="0"/>
      <w:sz w:val="20"/>
      <w:szCs w:val="20"/>
    </w:rPr>
  </w:style>
  <w:style w:type="paragraph" w:customStyle="1" w:styleId="afffc">
    <w:name w:val="壹、"/>
    <w:basedOn w:val="a"/>
    <w:rsid w:val="0038075D"/>
    <w:pPr>
      <w:snapToGrid w:val="0"/>
      <w:spacing w:before="360" w:after="180" w:line="400" w:lineRule="exact"/>
    </w:pPr>
    <w:rPr>
      <w:rFonts w:ascii="華康粗圓體" w:eastAsia="華康粗圓體"/>
      <w:sz w:val="30"/>
    </w:rPr>
  </w:style>
  <w:style w:type="character" w:customStyle="1" w:styleId="c100b30">
    <w:name w:val="c100b30標題字"/>
    <w:rsid w:val="0038075D"/>
    <w:rPr>
      <w:rFonts w:eastAsia="華康粗黑體"/>
      <w:color w:val="0087B3"/>
      <w:sz w:val="28"/>
    </w:rPr>
  </w:style>
  <w:style w:type="paragraph" w:customStyle="1" w:styleId="WW-3">
    <w:name w:val="WW-本文 3"/>
    <w:basedOn w:val="a"/>
    <w:rsid w:val="0038075D"/>
    <w:pPr>
      <w:suppressAutoHyphens/>
      <w:spacing w:line="240" w:lineRule="exact"/>
    </w:pPr>
    <w:rPr>
      <w:rFonts w:ascii="華康標宋體" w:eastAsia="華康標宋體" w:hAnsi="華康標宋體" w:hint="eastAsia"/>
      <w:color w:val="800080"/>
      <w:kern w:val="28417"/>
      <w:sz w:val="20"/>
      <w:szCs w:val="20"/>
    </w:rPr>
  </w:style>
  <w:style w:type="paragraph" w:styleId="afffd">
    <w:name w:val="Normal Indent"/>
    <w:basedOn w:val="a"/>
    <w:rsid w:val="0038075D"/>
    <w:pPr>
      <w:spacing w:line="360" w:lineRule="exact"/>
      <w:ind w:left="518"/>
      <w:jc w:val="both"/>
    </w:pPr>
    <w:rPr>
      <w:rFonts w:ascii="新細明體"/>
      <w:szCs w:val="20"/>
    </w:rPr>
  </w:style>
  <w:style w:type="paragraph" w:customStyle="1" w:styleId="afffe">
    <w:name w:val="(圖片)單行"/>
    <w:basedOn w:val="a"/>
    <w:rsid w:val="0038075D"/>
    <w:pPr>
      <w:overflowPunct w:val="0"/>
      <w:adjustRightInd w:val="0"/>
      <w:jc w:val="center"/>
    </w:pPr>
    <w:rPr>
      <w:rFonts w:eastAsia="標楷體"/>
      <w:szCs w:val="20"/>
    </w:rPr>
  </w:style>
  <w:style w:type="paragraph" w:customStyle="1" w:styleId="affff">
    <w:name w:val="(學習單)標"/>
    <w:basedOn w:val="a"/>
    <w:rsid w:val="0038075D"/>
    <w:pPr>
      <w:overflowPunct w:val="0"/>
      <w:adjustRightInd w:val="0"/>
      <w:spacing w:before="335" w:after="335" w:line="500" w:lineRule="exact"/>
      <w:jc w:val="center"/>
    </w:pPr>
    <w:rPr>
      <w:rFonts w:eastAsia="華康粗圓體"/>
      <w:sz w:val="36"/>
      <w:szCs w:val="20"/>
      <w:u w:val="double"/>
    </w:rPr>
  </w:style>
  <w:style w:type="paragraph" w:customStyle="1" w:styleId="-10">
    <w:name w:val="參考書目-1"/>
    <w:basedOn w:val="a"/>
    <w:rsid w:val="0038075D"/>
    <w:pPr>
      <w:overflowPunct w:val="0"/>
      <w:adjustRightInd w:val="0"/>
      <w:spacing w:before="67" w:after="67" w:line="250" w:lineRule="exact"/>
      <w:jc w:val="both"/>
    </w:pPr>
    <w:rPr>
      <w:rFonts w:eastAsia="標楷體"/>
      <w:szCs w:val="20"/>
    </w:rPr>
  </w:style>
  <w:style w:type="paragraph" w:customStyle="1" w:styleId="affff0">
    <w:name w:val="粗圓重點字"/>
    <w:basedOn w:val="a"/>
    <w:rsid w:val="0038075D"/>
    <w:rPr>
      <w:rFonts w:eastAsia="華康粗圓體"/>
      <w:sz w:val="25"/>
      <w:szCs w:val="20"/>
    </w:rPr>
  </w:style>
  <w:style w:type="paragraph" w:customStyle="1" w:styleId="1f0">
    <w:name w:val="1.課程計畫標題"/>
    <w:basedOn w:val="a"/>
    <w:rsid w:val="0038075D"/>
    <w:pPr>
      <w:spacing w:line="360" w:lineRule="exact"/>
      <w:jc w:val="center"/>
    </w:pPr>
    <w:rPr>
      <w:rFonts w:eastAsia="標楷體"/>
      <w:sz w:val="28"/>
    </w:rPr>
  </w:style>
  <w:style w:type="paragraph" w:customStyle="1" w:styleId="affff1">
    <w:name w:val="表格內容"/>
    <w:basedOn w:val="a"/>
    <w:rsid w:val="0038075D"/>
    <w:pPr>
      <w:suppressLineNumbers/>
      <w:suppressAutoHyphens/>
    </w:pPr>
    <w:rPr>
      <w:rFonts w:eastAsia="細明體"/>
      <w:kern w:val="1"/>
    </w:rPr>
  </w:style>
  <w:style w:type="paragraph" w:customStyle="1" w:styleId="affff2">
    <w:name w:val="教學資源"/>
    <w:basedOn w:val="a"/>
    <w:rsid w:val="0038075D"/>
    <w:pPr>
      <w:snapToGrid w:val="0"/>
      <w:spacing w:line="280" w:lineRule="exact"/>
      <w:ind w:left="255" w:hanging="227"/>
    </w:pPr>
    <w:rPr>
      <w:rFonts w:ascii="華康標宋體" w:eastAsia="華康標宋體" w:hAnsi="新細明體"/>
      <w:sz w:val="20"/>
    </w:rPr>
  </w:style>
  <w:style w:type="character" w:styleId="affff3">
    <w:name w:val="Emphasis"/>
    <w:basedOn w:val="a0"/>
    <w:qFormat/>
    <w:rsid w:val="0038075D"/>
    <w:rPr>
      <w:b w:val="0"/>
      <w:bCs w:val="0"/>
      <w:i w:val="0"/>
      <w:iCs w:val="0"/>
      <w:color w:val="D14836"/>
    </w:rPr>
  </w:style>
  <w:style w:type="paragraph" w:customStyle="1" w:styleId="a20">
    <w:name w:val="a2"/>
    <w:basedOn w:val="a"/>
    <w:rsid w:val="0038075D"/>
    <w:pPr>
      <w:widowControl/>
      <w:spacing w:before="100" w:beforeAutospacing="1" w:after="100" w:afterAutospacing="1"/>
    </w:pPr>
    <w:rPr>
      <w:rFonts w:ascii="新細明體" w:hAnsi="新細明體" w:cs="新細明體"/>
      <w:kern w:val="0"/>
    </w:rPr>
  </w:style>
  <w:style w:type="paragraph" w:styleId="HTML">
    <w:name w:val="HTML Preformatted"/>
    <w:basedOn w:val="a"/>
    <w:link w:val="HTML0"/>
    <w:rsid w:val="003807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character" w:customStyle="1" w:styleId="HTML0">
    <w:name w:val="HTML 預設格式 字元"/>
    <w:basedOn w:val="a0"/>
    <w:link w:val="HTML"/>
    <w:rsid w:val="0038075D"/>
    <w:rPr>
      <w:rFonts w:ascii="細明體" w:eastAsia="細明體" w:hAnsi="細明體"/>
      <w:sz w:val="24"/>
      <w:szCs w:val="24"/>
    </w:rPr>
  </w:style>
  <w:style w:type="paragraph" w:customStyle="1" w:styleId="affff4">
    <w:name w:val="文一"/>
    <w:basedOn w:val="a"/>
    <w:rsid w:val="0038075D"/>
    <w:pPr>
      <w:snapToGrid w:val="0"/>
      <w:spacing w:line="360" w:lineRule="exact"/>
      <w:ind w:left="480" w:hangingChars="200" w:hanging="480"/>
      <w:jc w:val="both"/>
    </w:pPr>
    <w:rPr>
      <w:rFonts w:eastAsia="標楷體"/>
    </w:rPr>
  </w:style>
  <w:style w:type="paragraph" w:customStyle="1" w:styleId="affff5">
    <w:name w:val="文(一)"/>
    <w:basedOn w:val="a"/>
    <w:rsid w:val="0038075D"/>
    <w:pPr>
      <w:snapToGrid w:val="0"/>
      <w:spacing w:line="360" w:lineRule="exact"/>
      <w:ind w:leftChars="200" w:left="876" w:hangingChars="165" w:hanging="396"/>
      <w:jc w:val="both"/>
    </w:pPr>
    <w:rPr>
      <w:rFonts w:eastAsia="標楷體"/>
    </w:rPr>
  </w:style>
  <w:style w:type="paragraph" w:customStyle="1" w:styleId="1f1">
    <w:name w:val="文1."/>
    <w:basedOn w:val="affff5"/>
    <w:rsid w:val="0038075D"/>
    <w:pPr>
      <w:ind w:leftChars="375" w:left="1080" w:hangingChars="75" w:hanging="180"/>
    </w:pPr>
  </w:style>
  <w:style w:type="paragraph" w:customStyle="1" w:styleId="affff6">
    <w:name w:val="文一縮"/>
    <w:basedOn w:val="affff4"/>
    <w:rsid w:val="0038075D"/>
    <w:pPr>
      <w:ind w:leftChars="200" w:left="200" w:firstLineChars="0" w:firstLine="0"/>
    </w:pPr>
  </w:style>
  <w:style w:type="paragraph" w:customStyle="1" w:styleId="1f2">
    <w:name w:val="文(1)"/>
    <w:basedOn w:val="1f1"/>
    <w:rsid w:val="0038075D"/>
    <w:pPr>
      <w:ind w:leftChars="450" w:left="1344" w:hangingChars="110" w:hanging="264"/>
    </w:pPr>
  </w:style>
  <w:style w:type="paragraph" w:customStyle="1" w:styleId="affff7">
    <w:name w:val="文齊緊"/>
    <w:basedOn w:val="affff4"/>
    <w:rsid w:val="0038075D"/>
    <w:pPr>
      <w:ind w:left="0" w:firstLineChars="0" w:firstLine="0"/>
    </w:pPr>
    <w:rPr>
      <w:spacing w:val="-10"/>
    </w:rPr>
  </w:style>
  <w:style w:type="paragraph" w:customStyle="1" w:styleId="affff8">
    <w:name w:val="表格抬頭文字"/>
    <w:basedOn w:val="a"/>
    <w:rsid w:val="0038075D"/>
    <w:pPr>
      <w:snapToGrid w:val="0"/>
      <w:spacing w:before="240" w:after="60"/>
      <w:jc w:val="center"/>
    </w:pPr>
    <w:rPr>
      <w:rFonts w:ascii="華康中黑體" w:eastAsia="華康中黑體"/>
      <w:sz w:val="28"/>
      <w:szCs w:val="20"/>
    </w:rPr>
  </w:style>
  <w:style w:type="paragraph" w:customStyle="1" w:styleId="2b">
    <w:name w:val="字元 字元2 字元 字元 字元 字元 字元 字元"/>
    <w:basedOn w:val="a"/>
    <w:rsid w:val="0038075D"/>
    <w:pPr>
      <w:widowControl/>
      <w:spacing w:after="160" w:line="240" w:lineRule="exact"/>
    </w:pPr>
    <w:rPr>
      <w:rFonts w:ascii="Verdana" w:hAnsi="Verdana"/>
      <w:kern w:val="0"/>
      <w:sz w:val="20"/>
      <w:szCs w:val="20"/>
      <w:lang w:eastAsia="en-US"/>
    </w:rPr>
  </w:style>
  <w:style w:type="character" w:customStyle="1" w:styleId="40">
    <w:name w:val="標題 4 字元"/>
    <w:basedOn w:val="a0"/>
    <w:link w:val="4"/>
    <w:rsid w:val="009972FB"/>
    <w:rPr>
      <w:rFonts w:ascii="新細明體"/>
      <w:b/>
      <w:bCs/>
      <w:color w:val="FF0000"/>
      <w:kern w:val="2"/>
      <w:sz w:val="24"/>
      <w:szCs w:val="24"/>
    </w:rPr>
  </w:style>
  <w:style w:type="character" w:customStyle="1" w:styleId="50">
    <w:name w:val="標題 5 字元"/>
    <w:basedOn w:val="a0"/>
    <w:link w:val="5"/>
    <w:rsid w:val="009972FB"/>
    <w:rPr>
      <w:rFonts w:ascii="標楷體" w:eastAsia="標楷體"/>
      <w:kern w:val="2"/>
      <w:sz w:val="28"/>
      <w:szCs w:val="24"/>
    </w:rPr>
  </w:style>
  <w:style w:type="character" w:customStyle="1" w:styleId="A40">
    <w:name w:val="A4"/>
    <w:rsid w:val="009972FB"/>
    <w:rPr>
      <w:rFonts w:cs="Times"/>
      <w:color w:val="000000"/>
      <w:sz w:val="22"/>
      <w:szCs w:val="22"/>
      <w:u w:val="single"/>
    </w:rPr>
  </w:style>
  <w:style w:type="character" w:customStyle="1" w:styleId="A70">
    <w:name w:val="A7"/>
    <w:rsid w:val="009972FB"/>
    <w:rPr>
      <w:rFonts w:ascii="Arial" w:hAnsi="Arial" w:cs="Arial"/>
      <w:color w:val="000000"/>
      <w:sz w:val="22"/>
      <w:szCs w:val="22"/>
    </w:rPr>
  </w:style>
  <w:style w:type="character" w:customStyle="1" w:styleId="A50">
    <w:name w:val="A5"/>
    <w:rsid w:val="009972FB"/>
    <w:rPr>
      <w:rFonts w:cs="Times"/>
      <w:color w:val="000000"/>
      <w:sz w:val="22"/>
      <w:szCs w:val="22"/>
      <w:u w:val="single"/>
    </w:rPr>
  </w:style>
  <w:style w:type="character" w:customStyle="1" w:styleId="A60">
    <w:name w:val="A6"/>
    <w:rsid w:val="009972FB"/>
    <w:rPr>
      <w:rFonts w:ascii="Arial" w:hAnsi="Arial" w:cs="Arial"/>
      <w:color w:val="000000"/>
      <w:sz w:val="22"/>
      <w:szCs w:val="22"/>
    </w:rPr>
  </w:style>
  <w:style w:type="paragraph" w:customStyle="1" w:styleId="affff9">
    <w:name w:val="教學目標"/>
    <w:basedOn w:val="a"/>
    <w:rsid w:val="009972FB"/>
    <w:pPr>
      <w:snapToGrid w:val="0"/>
      <w:spacing w:line="280" w:lineRule="exact"/>
      <w:ind w:left="255" w:hanging="227"/>
    </w:pPr>
    <w:rPr>
      <w:rFonts w:ascii="標楷體" w:eastAsia="標楷體" w:hAnsi="新細明體"/>
      <w:sz w:val="20"/>
    </w:rPr>
  </w:style>
  <w:style w:type="paragraph" w:customStyle="1" w:styleId="font5">
    <w:name w:val="font5"/>
    <w:basedOn w:val="a"/>
    <w:rsid w:val="009972FB"/>
    <w:pPr>
      <w:widowControl/>
      <w:spacing w:before="100" w:beforeAutospacing="1" w:after="100" w:afterAutospacing="1"/>
    </w:pPr>
    <w:rPr>
      <w:rFonts w:ascii="新細明體" w:hAnsi="Arial Unicode MS" w:cs="Arial Unicode MS" w:hint="eastAsia"/>
      <w:kern w:val="0"/>
      <w:sz w:val="18"/>
      <w:szCs w:val="18"/>
    </w:rPr>
  </w:style>
  <w:style w:type="paragraph" w:customStyle="1" w:styleId="xl26">
    <w:name w:val="xl26"/>
    <w:basedOn w:val="a"/>
    <w:rsid w:val="009972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細明體" w:eastAsia="細明體" w:hAnsi="Arial Unicode MS" w:cs="Arial Unicode MS" w:hint="eastAsia"/>
      <w:kern w:val="0"/>
      <w:sz w:val="20"/>
      <w:szCs w:val="20"/>
    </w:rPr>
  </w:style>
  <w:style w:type="paragraph" w:customStyle="1" w:styleId="Pa14">
    <w:name w:val="Pa14"/>
    <w:basedOn w:val="a"/>
    <w:next w:val="a"/>
    <w:rsid w:val="009972FB"/>
    <w:pPr>
      <w:autoSpaceDE w:val="0"/>
      <w:autoSpaceDN w:val="0"/>
      <w:adjustRightInd w:val="0"/>
      <w:spacing w:line="199" w:lineRule="atLeast"/>
    </w:pPr>
    <w:rPr>
      <w:rFonts w:ascii="華康標宋體?.." w:eastAsia="華康標宋體?.."/>
      <w:kern w:val="0"/>
    </w:rPr>
  </w:style>
  <w:style w:type="paragraph" w:customStyle="1" w:styleId="Pa4">
    <w:name w:val="Pa4"/>
    <w:basedOn w:val="a"/>
    <w:next w:val="a"/>
    <w:rsid w:val="009972FB"/>
    <w:pPr>
      <w:autoSpaceDE w:val="0"/>
      <w:autoSpaceDN w:val="0"/>
      <w:adjustRightInd w:val="0"/>
      <w:spacing w:line="199" w:lineRule="atLeast"/>
    </w:pPr>
    <w:rPr>
      <w:rFonts w:ascii="華康標宋體,." w:eastAsia="華康標宋體,."/>
      <w:kern w:val="0"/>
    </w:rPr>
  </w:style>
  <w:style w:type="paragraph" w:customStyle="1" w:styleId="Pa0">
    <w:name w:val="Pa0"/>
    <w:basedOn w:val="a"/>
    <w:next w:val="a"/>
    <w:rsid w:val="009972FB"/>
    <w:pPr>
      <w:autoSpaceDE w:val="0"/>
      <w:autoSpaceDN w:val="0"/>
      <w:adjustRightInd w:val="0"/>
      <w:spacing w:line="256" w:lineRule="atLeast"/>
    </w:pPr>
    <w:rPr>
      <w:rFonts w:ascii="華康中圓體i.." w:eastAsia="華康中圓體i.."/>
      <w:kern w:val="0"/>
    </w:rPr>
  </w:style>
  <w:style w:type="character" w:customStyle="1" w:styleId="7">
    <w:name w:val="字元 字元7"/>
    <w:basedOn w:val="a0"/>
    <w:rsid w:val="009972FB"/>
    <w:rPr>
      <w:rFonts w:ascii="華康標宋體" w:eastAsia="華康標宋體"/>
      <w:kern w:val="2"/>
      <w:lang w:val="en-US" w:eastAsia="zh-TW" w:bidi="ar-SA"/>
    </w:rPr>
  </w:style>
  <w:style w:type="paragraph" w:customStyle="1" w:styleId="1f3">
    <w:name w:val="社會指標1"/>
    <w:basedOn w:val="a"/>
    <w:rsid w:val="009972FB"/>
    <w:pPr>
      <w:snapToGrid w:val="0"/>
      <w:ind w:leftChars="175" w:left="1020" w:hangingChars="250" w:hanging="600"/>
    </w:pPr>
    <w:rPr>
      <w:rFonts w:eastAsia="標楷體"/>
    </w:rPr>
  </w:style>
  <w:style w:type="paragraph" w:customStyle="1" w:styleId="affffa">
    <w:name w:val="樣式 指標"/>
    <w:basedOn w:val="a"/>
    <w:rsid w:val="009972FB"/>
    <w:pPr>
      <w:ind w:leftChars="300" w:left="1320" w:hangingChars="250" w:hanging="600"/>
    </w:pPr>
    <w:rPr>
      <w:rFonts w:eastAsia="標楷體" w:cs="新細明體"/>
      <w:szCs w:val="20"/>
    </w:rPr>
  </w:style>
  <w:style w:type="character" w:customStyle="1" w:styleId="8">
    <w:name w:val="字元 字元8"/>
    <w:rsid w:val="009972FB"/>
    <w:rPr>
      <w:rFonts w:eastAsia="新細明體"/>
      <w:kern w:val="2"/>
      <w:sz w:val="24"/>
      <w:szCs w:val="24"/>
      <w:lang w:val="en-US" w:eastAsia="zh-TW" w:bidi="ar-SA"/>
    </w:rPr>
  </w:style>
  <w:style w:type="paragraph" w:styleId="affffb">
    <w:name w:val="Date"/>
    <w:basedOn w:val="a"/>
    <w:next w:val="a"/>
    <w:link w:val="affffc"/>
    <w:rsid w:val="009972FB"/>
    <w:pPr>
      <w:jc w:val="right"/>
    </w:pPr>
    <w:rPr>
      <w:rFonts w:ascii="Arial" w:eastAsia="華康細圓體" w:hAnsi="Arial"/>
      <w:szCs w:val="20"/>
    </w:rPr>
  </w:style>
  <w:style w:type="character" w:customStyle="1" w:styleId="affffc">
    <w:name w:val="日期 字元"/>
    <w:basedOn w:val="a0"/>
    <w:link w:val="affffb"/>
    <w:rsid w:val="009972FB"/>
    <w:rPr>
      <w:rFonts w:ascii="Arial" w:eastAsia="華康細圓體" w:hAnsi="Arial"/>
      <w:kern w:val="2"/>
      <w:sz w:val="24"/>
    </w:rPr>
  </w:style>
  <w:style w:type="character" w:customStyle="1" w:styleId="41">
    <w:name w:val="字元 字元4"/>
    <w:rsid w:val="009972FB"/>
    <w:rPr>
      <w:kern w:val="2"/>
    </w:rPr>
  </w:style>
  <w:style w:type="character" w:styleId="affffd">
    <w:name w:val="annotation reference"/>
    <w:unhideWhenUsed/>
    <w:rsid w:val="009972FB"/>
    <w:rPr>
      <w:sz w:val="18"/>
      <w:szCs w:val="18"/>
    </w:rPr>
  </w:style>
  <w:style w:type="paragraph" w:customStyle="1" w:styleId="2c">
    <w:name w:val="內文2"/>
    <w:basedOn w:val="a"/>
    <w:rsid w:val="006A6993"/>
    <w:pPr>
      <w:suppressAutoHyphens/>
    </w:pPr>
    <w:rPr>
      <w:kern w:val="1"/>
    </w:rPr>
  </w:style>
  <w:style w:type="character" w:styleId="HTML1">
    <w:name w:val="HTML Cite"/>
    <w:basedOn w:val="a0"/>
    <w:uiPriority w:val="99"/>
    <w:unhideWhenUsed/>
    <w:rsid w:val="00A92E22"/>
    <w:rPr>
      <w:i/>
      <w:iCs/>
    </w:rPr>
  </w:style>
  <w:style w:type="paragraph" w:customStyle="1" w:styleId="affffe">
    <w:name w:val="字元"/>
    <w:basedOn w:val="a"/>
    <w:rsid w:val="00A92E22"/>
    <w:pPr>
      <w:widowControl/>
      <w:spacing w:after="160" w:line="240" w:lineRule="exact"/>
    </w:pPr>
    <w:rPr>
      <w:rFonts w:ascii="Verdana" w:hAnsi="Verdana"/>
      <w:kern w:val="0"/>
      <w:sz w:val="20"/>
      <w:szCs w:val="20"/>
      <w:lang w:eastAsia="en-US"/>
    </w:rPr>
  </w:style>
  <w:style w:type="paragraph" w:customStyle="1" w:styleId="36">
    <w:name w:val="純文字3"/>
    <w:basedOn w:val="a"/>
    <w:rsid w:val="00A92E22"/>
    <w:pPr>
      <w:adjustRightInd w:val="0"/>
      <w:textAlignment w:val="baseline"/>
    </w:pPr>
    <w:rPr>
      <w:rFonts w:ascii="細明體" w:eastAsia="細明體" w:hAnsi="Courier New"/>
      <w:szCs w:val="20"/>
    </w:rPr>
  </w:style>
  <w:style w:type="paragraph" w:customStyle="1" w:styleId="37">
    <w:name w:val="內文3"/>
    <w:basedOn w:val="a"/>
    <w:rsid w:val="00A92E22"/>
    <w:pPr>
      <w:suppressAutoHyphens/>
    </w:pPr>
    <w:rPr>
      <w:kern w:val="1"/>
    </w:rPr>
  </w:style>
  <w:style w:type="character" w:customStyle="1" w:styleId="70">
    <w:name w:val="字元 字元7"/>
    <w:rsid w:val="00A92E22"/>
    <w:rPr>
      <w:rFonts w:ascii="華康標宋體" w:eastAsia="華康標宋體"/>
      <w:kern w:val="2"/>
      <w:lang w:val="en-US" w:eastAsia="zh-TW" w:bidi="ar-SA"/>
    </w:rPr>
  </w:style>
  <w:style w:type="character" w:customStyle="1" w:styleId="80">
    <w:name w:val="字元 字元8"/>
    <w:rsid w:val="00A92E22"/>
    <w:rPr>
      <w:rFonts w:eastAsia="新細明體"/>
      <w:kern w:val="2"/>
      <w:sz w:val="24"/>
      <w:szCs w:val="24"/>
      <w:lang w:val="en-US" w:eastAsia="zh-TW" w:bidi="ar-SA"/>
    </w:rPr>
  </w:style>
  <w:style w:type="character" w:customStyle="1" w:styleId="42">
    <w:name w:val="字元 字元4"/>
    <w:rsid w:val="00A92E22"/>
    <w:rPr>
      <w:kern w:val="2"/>
    </w:rPr>
  </w:style>
  <w:style w:type="paragraph" w:customStyle="1" w:styleId="001">
    <w:name w:val="001"/>
    <w:basedOn w:val="a"/>
    <w:rsid w:val="00A92E22"/>
    <w:pPr>
      <w:numPr>
        <w:numId w:val="4"/>
      </w:numPr>
      <w:kinsoku w:val="0"/>
      <w:snapToGrid w:val="0"/>
      <w:spacing w:line="360" w:lineRule="exact"/>
      <w:ind w:right="57"/>
      <w:jc w:val="both"/>
      <w:textAlignment w:val="center"/>
    </w:pPr>
    <w:rPr>
      <w:rFonts w:eastAsia="標楷體"/>
      <w:szCs w:val="20"/>
    </w:rPr>
  </w:style>
  <w:style w:type="paragraph" w:customStyle="1" w:styleId="1-1-10">
    <w:name w:val="表文1-1-1"/>
    <w:basedOn w:val="a"/>
    <w:rsid w:val="00A92E22"/>
    <w:pPr>
      <w:spacing w:line="280" w:lineRule="exact"/>
      <w:ind w:left="624" w:hanging="624"/>
      <w:jc w:val="both"/>
    </w:pPr>
    <w:rPr>
      <w:rFonts w:eastAsia="標楷體"/>
      <w:szCs w:val="20"/>
    </w:rPr>
  </w:style>
  <w:style w:type="character" w:customStyle="1" w:styleId="1f4">
    <w:name w:val="頁首 字元1"/>
    <w:rsid w:val="00A92E22"/>
    <w:rPr>
      <w:rFonts w:eastAsia="新細明體"/>
      <w:kern w:val="2"/>
      <w:lang w:val="en-US" w:eastAsia="zh-TW" w:bidi="ar-SA"/>
    </w:rPr>
  </w:style>
  <w:style w:type="paragraph" w:customStyle="1" w:styleId="afffff">
    <w:name w:val="國小答案"/>
    <w:basedOn w:val="a"/>
    <w:rsid w:val="00A92E22"/>
    <w:pPr>
      <w:adjustRightInd w:val="0"/>
      <w:snapToGrid w:val="0"/>
    </w:pPr>
    <w:rPr>
      <w:rFonts w:ascii="標楷體" w:eastAsia="標楷體"/>
      <w:color w:val="0000FF"/>
      <w:kern w:val="0"/>
      <w:sz w:val="28"/>
    </w:rPr>
  </w:style>
  <w:style w:type="paragraph" w:styleId="afffff0">
    <w:name w:val="Document Map"/>
    <w:basedOn w:val="a"/>
    <w:link w:val="afffff1"/>
    <w:rsid w:val="00A92E22"/>
    <w:pPr>
      <w:shd w:val="clear" w:color="auto" w:fill="000080"/>
    </w:pPr>
    <w:rPr>
      <w:rFonts w:ascii="Arial" w:hAnsi="Arial"/>
      <w:szCs w:val="20"/>
    </w:rPr>
  </w:style>
  <w:style w:type="character" w:customStyle="1" w:styleId="afffff1">
    <w:name w:val="文件引導模式 字元"/>
    <w:basedOn w:val="a0"/>
    <w:link w:val="afffff0"/>
    <w:rsid w:val="00A92E22"/>
    <w:rPr>
      <w:rFonts w:ascii="Arial" w:hAnsi="Arial"/>
      <w:kern w:val="2"/>
      <w:sz w:val="24"/>
      <w:shd w:val="clear" w:color="auto" w:fill="000080"/>
    </w:rPr>
  </w:style>
  <w:style w:type="paragraph" w:customStyle="1" w:styleId="Pa3">
    <w:name w:val="Pa3"/>
    <w:basedOn w:val="a"/>
    <w:next w:val="a"/>
    <w:rsid w:val="00AF4662"/>
    <w:pPr>
      <w:autoSpaceDE w:val="0"/>
      <w:autoSpaceDN w:val="0"/>
      <w:adjustRightInd w:val="0"/>
      <w:spacing w:line="227" w:lineRule="atLeast"/>
    </w:pPr>
    <w:rPr>
      <w:rFonts w:ascii="FU-BZ" w:eastAsia="FU-BZ"/>
      <w:kern w:val="0"/>
    </w:rPr>
  </w:style>
  <w:style w:type="paragraph" w:customStyle="1" w:styleId="Pa2">
    <w:name w:val="Pa2"/>
    <w:basedOn w:val="Default"/>
    <w:next w:val="Default"/>
    <w:rsid w:val="00AF4662"/>
    <w:pPr>
      <w:spacing w:line="227" w:lineRule="atLeast"/>
    </w:pPr>
    <w:rPr>
      <w:rFonts w:ascii="南一" w:eastAsia="南一" w:cs="Times New Roman"/>
      <w:color w:val="auto"/>
    </w:rPr>
  </w:style>
  <w:style w:type="paragraph" w:customStyle="1" w:styleId="Pa7">
    <w:name w:val="Pa7"/>
    <w:basedOn w:val="Default"/>
    <w:next w:val="Default"/>
    <w:uiPriority w:val="99"/>
    <w:rsid w:val="00AF4662"/>
    <w:pPr>
      <w:spacing w:line="227" w:lineRule="atLeast"/>
    </w:pPr>
    <w:rPr>
      <w:rFonts w:ascii="南一" w:eastAsia="南一" w:cs="Times New Roman"/>
      <w:color w:val="auto"/>
    </w:rPr>
  </w:style>
  <w:style w:type="paragraph" w:customStyle="1" w:styleId="Pa5">
    <w:name w:val="Pa5"/>
    <w:basedOn w:val="Default"/>
    <w:next w:val="Default"/>
    <w:rsid w:val="00AF4662"/>
    <w:pPr>
      <w:spacing w:line="227" w:lineRule="atLeast"/>
    </w:pPr>
    <w:rPr>
      <w:rFonts w:ascii="南一" w:eastAsia="南一" w:cs="Times New Roman"/>
      <w:color w:val="auto"/>
    </w:rPr>
  </w:style>
  <w:style w:type="paragraph" w:customStyle="1" w:styleId="afffff2">
    <w:name w:val="表格１凸排"/>
    <w:basedOn w:val="a"/>
    <w:rsid w:val="0019787E"/>
    <w:pPr>
      <w:tabs>
        <w:tab w:val="num" w:pos="660"/>
      </w:tabs>
      <w:spacing w:line="300" w:lineRule="exact"/>
      <w:jc w:val="both"/>
    </w:pPr>
    <w:rPr>
      <w:rFonts w:ascii="標楷體" w:eastAsia="標楷體" w:hAnsi="標楷體"/>
      <w:sz w:val="20"/>
      <w:szCs w:val="20"/>
    </w:rPr>
  </w:style>
  <w:style w:type="paragraph" w:customStyle="1" w:styleId="Pa9">
    <w:name w:val="Pa9"/>
    <w:basedOn w:val="Default"/>
    <w:next w:val="Default"/>
    <w:rsid w:val="00336D69"/>
    <w:pPr>
      <w:spacing w:line="227" w:lineRule="atLeast"/>
    </w:pPr>
    <w:rPr>
      <w:rFonts w:ascii="南一....." w:eastAsia="南一....." w:hAnsi="Calibri" w:cs="Times New Roman"/>
      <w:color w:val="auto"/>
    </w:rPr>
  </w:style>
  <w:style w:type="paragraph" w:customStyle="1" w:styleId="Pa1">
    <w:name w:val="Pa1"/>
    <w:basedOn w:val="Default"/>
    <w:next w:val="Default"/>
    <w:rsid w:val="00336D69"/>
    <w:pPr>
      <w:spacing w:line="227" w:lineRule="atLeast"/>
    </w:pPr>
    <w:rPr>
      <w:rFonts w:ascii="南一" w:eastAsia="南一" w:cs="Times New Roman"/>
      <w:color w:val="auto"/>
    </w:rPr>
  </w:style>
  <w:style w:type="paragraph" w:customStyle="1" w:styleId="afffff3">
    <w:name w:val="表文中"/>
    <w:basedOn w:val="a"/>
    <w:rsid w:val="004824B5"/>
    <w:pPr>
      <w:spacing w:line="300" w:lineRule="exact"/>
      <w:jc w:val="center"/>
      <w:textAlignment w:val="center"/>
    </w:pPr>
    <w:rPr>
      <w:rFonts w:eastAsia="標楷體"/>
      <w:szCs w:val="20"/>
    </w:rPr>
  </w:style>
  <w:style w:type="paragraph" w:customStyle="1" w:styleId="afffff4">
    <w:name w:val="表文"/>
    <w:basedOn w:val="a"/>
    <w:rsid w:val="004824B5"/>
    <w:pPr>
      <w:spacing w:line="300" w:lineRule="exact"/>
      <w:ind w:left="57" w:right="57"/>
      <w:jc w:val="both"/>
      <w:textAlignment w:val="center"/>
    </w:pPr>
    <w:rPr>
      <w:rFonts w:eastAsia="標楷體"/>
      <w:szCs w:val="20"/>
    </w:rPr>
  </w:style>
  <w:style w:type="paragraph" w:customStyle="1" w:styleId="2d">
    <w:name w:val="樣式2"/>
    <w:basedOn w:val="a"/>
    <w:rsid w:val="006371B1"/>
    <w:pPr>
      <w:tabs>
        <w:tab w:val="num" w:pos="480"/>
      </w:tabs>
      <w:ind w:left="480" w:hanging="480"/>
    </w:pPr>
  </w:style>
  <w:style w:type="paragraph" w:customStyle="1" w:styleId="1f5">
    <w:name w:val="1"/>
    <w:basedOn w:val="a"/>
    <w:rsid w:val="006371B1"/>
    <w:pPr>
      <w:snapToGrid w:val="0"/>
      <w:spacing w:line="240" w:lineRule="atLeast"/>
      <w:ind w:leftChars="-6" w:left="-6"/>
      <w:jc w:val="both"/>
    </w:pPr>
    <w:rPr>
      <w:rFonts w:ascii="標楷體" w:eastAsia="標楷體" w:hAnsi="標楷體" w:hint="eastAsia"/>
      <w:sz w:val="20"/>
      <w:szCs w:val="20"/>
    </w:rPr>
  </w:style>
  <w:style w:type="paragraph" w:customStyle="1" w:styleId="Pa15">
    <w:name w:val="Pa15"/>
    <w:basedOn w:val="Default"/>
    <w:next w:val="Default"/>
    <w:rsid w:val="006371B1"/>
    <w:pPr>
      <w:spacing w:line="199" w:lineRule="atLeast"/>
    </w:pPr>
    <w:rPr>
      <w:rFonts w:ascii="華康標宋體i.." w:eastAsia="華康標宋體i.." w:cs="Times New Roman"/>
      <w:color w:val="auto"/>
    </w:rPr>
  </w:style>
  <w:style w:type="paragraph" w:customStyle="1" w:styleId="38">
    <w:name w:val="樣式3"/>
    <w:basedOn w:val="a"/>
    <w:rsid w:val="006371B1"/>
    <w:pPr>
      <w:spacing w:line="400" w:lineRule="exact"/>
      <w:ind w:left="1729" w:hanging="680"/>
      <w:jc w:val="both"/>
    </w:pPr>
    <w:rPr>
      <w:rFonts w:eastAsia="標楷體"/>
      <w:szCs w:val="20"/>
    </w:rPr>
  </w:style>
  <w:style w:type="paragraph" w:customStyle="1" w:styleId="Pa18">
    <w:name w:val="Pa18"/>
    <w:basedOn w:val="Default"/>
    <w:next w:val="Default"/>
    <w:rsid w:val="006371B1"/>
    <w:pPr>
      <w:spacing w:line="227" w:lineRule="atLeast"/>
    </w:pPr>
    <w:rPr>
      <w:rFonts w:ascii="華康新特明體" w:eastAsia="華康新特明體" w:hAnsi="Calibri" w:cs="Times New Roman"/>
      <w:color w:val="auto"/>
    </w:rPr>
  </w:style>
  <w:style w:type="paragraph" w:customStyle="1" w:styleId="Pa16">
    <w:name w:val="Pa16"/>
    <w:basedOn w:val="Default"/>
    <w:next w:val="Default"/>
    <w:rsid w:val="006371B1"/>
    <w:pPr>
      <w:spacing w:line="227" w:lineRule="atLeast"/>
    </w:pPr>
    <w:rPr>
      <w:rFonts w:ascii="AAA" w:eastAsia="AAA" w:hAnsi="Calibri" w:cs="AAA"/>
      <w:color w:val="auto"/>
    </w:rPr>
  </w:style>
  <w:style w:type="character" w:customStyle="1" w:styleId="A100">
    <w:name w:val="A10"/>
    <w:rsid w:val="006371B1"/>
    <w:rPr>
      <w:rFonts w:cs="南一..昂攀."/>
      <w:color w:val="000000"/>
      <w:sz w:val="22"/>
      <w:szCs w:val="22"/>
      <w:u w:val="single"/>
    </w:rPr>
  </w:style>
  <w:style w:type="paragraph" w:customStyle="1" w:styleId="Pa20">
    <w:name w:val="Pa20"/>
    <w:basedOn w:val="Default"/>
    <w:next w:val="Default"/>
    <w:rsid w:val="006371B1"/>
    <w:pPr>
      <w:spacing w:line="227" w:lineRule="atLeast"/>
    </w:pPr>
    <w:rPr>
      <w:rFonts w:ascii="南一" w:eastAsia="南一" w:hAnsi="Calibri" w:cs="Times New Roman"/>
      <w:color w:val="auto"/>
    </w:rPr>
  </w:style>
  <w:style w:type="paragraph" w:customStyle="1" w:styleId="Pa19">
    <w:name w:val="Pa19"/>
    <w:basedOn w:val="Default"/>
    <w:next w:val="Default"/>
    <w:rsid w:val="006371B1"/>
    <w:pPr>
      <w:spacing w:line="227" w:lineRule="atLeast"/>
    </w:pPr>
    <w:rPr>
      <w:rFonts w:ascii="南一" w:eastAsia="南一" w:hAnsi="Calibri" w:cs="Times New Roman"/>
      <w:color w:val="auto"/>
    </w:rPr>
  </w:style>
  <w:style w:type="paragraph" w:customStyle="1" w:styleId="Pa11">
    <w:name w:val="Pa11"/>
    <w:basedOn w:val="Default"/>
    <w:next w:val="Default"/>
    <w:rsid w:val="006371B1"/>
    <w:pPr>
      <w:spacing w:line="227" w:lineRule="atLeast"/>
    </w:pPr>
    <w:rPr>
      <w:rFonts w:ascii="南一" w:eastAsia="南一" w:hAnsi="Calibri" w:cs="Times New Roman"/>
      <w:color w:val="auto"/>
    </w:rPr>
  </w:style>
  <w:style w:type="character" w:customStyle="1" w:styleId="A90">
    <w:name w:val="A9"/>
    <w:rsid w:val="006371B1"/>
    <w:rPr>
      <w:rFonts w:ascii="AAA" w:eastAsia="AAA" w:cs="AAA"/>
      <w:color w:val="000000"/>
      <w:sz w:val="13"/>
      <w:szCs w:val="13"/>
    </w:rPr>
  </w:style>
  <w:style w:type="paragraph" w:customStyle="1" w:styleId="Pa17">
    <w:name w:val="Pa17"/>
    <w:basedOn w:val="Default"/>
    <w:next w:val="Default"/>
    <w:rsid w:val="006371B1"/>
    <w:pPr>
      <w:spacing w:line="227" w:lineRule="atLeast"/>
    </w:pPr>
    <w:rPr>
      <w:rFonts w:ascii="南一...." w:eastAsia="南一...." w:hAnsi="Calibri" w:cs="Times New Roman"/>
      <w:color w:val="auto"/>
    </w:rPr>
  </w:style>
  <w:style w:type="character" w:customStyle="1" w:styleId="A80">
    <w:name w:val="A8"/>
    <w:rsid w:val="006371B1"/>
    <w:rPr>
      <w:rFonts w:cs="南一...鈷."/>
      <w:color w:val="000000"/>
      <w:sz w:val="22"/>
      <w:szCs w:val="22"/>
      <w:u w:val="single"/>
    </w:rPr>
  </w:style>
  <w:style w:type="paragraph" w:customStyle="1" w:styleId="Pa10">
    <w:name w:val="Pa10"/>
    <w:basedOn w:val="a"/>
    <w:next w:val="a"/>
    <w:rsid w:val="006371B1"/>
    <w:pPr>
      <w:autoSpaceDE w:val="0"/>
      <w:autoSpaceDN w:val="0"/>
      <w:adjustRightInd w:val="0"/>
      <w:spacing w:line="227" w:lineRule="atLeast"/>
    </w:pPr>
    <w:rPr>
      <w:rFonts w:ascii="EU-BZ" w:eastAsia="EU-BZ" w:hAnsi="Calibri"/>
      <w:kern w:val="0"/>
    </w:rPr>
  </w:style>
  <w:style w:type="character" w:customStyle="1" w:styleId="6">
    <w:name w:val="字元 字元6"/>
    <w:rsid w:val="006371B1"/>
    <w:rPr>
      <w:rFonts w:eastAsia="標楷體"/>
      <w:color w:val="000000"/>
      <w:kern w:val="2"/>
      <w:sz w:val="24"/>
      <w:szCs w:val="24"/>
      <w:lang w:val="en-US" w:eastAsia="zh-TW" w:bidi="ar-SA"/>
    </w:rPr>
  </w:style>
  <w:style w:type="character" w:customStyle="1" w:styleId="lessonab1">
    <w:name w:val="lessonab1"/>
    <w:basedOn w:val="a0"/>
    <w:rsid w:val="006371B1"/>
    <w:rPr>
      <w:rFonts w:ascii="Times New Roman" w:hAnsi="Times New Roman" w:cs="Times New Roman" w:hint="default"/>
      <w:sz w:val="60"/>
      <w:szCs w:val="60"/>
    </w:rPr>
  </w:style>
  <w:style w:type="character" w:customStyle="1" w:styleId="lessonch1">
    <w:name w:val="lessonch1"/>
    <w:basedOn w:val="a0"/>
    <w:rsid w:val="006371B1"/>
    <w:rPr>
      <w:rFonts w:ascii="標楷體" w:eastAsia="標楷體" w:hAnsi="標楷體" w:hint="eastAsia"/>
      <w:sz w:val="60"/>
      <w:szCs w:val="60"/>
    </w:rPr>
  </w:style>
  <w:style w:type="paragraph" w:customStyle="1" w:styleId="afffff5">
    <w:name w:val="字元"/>
    <w:basedOn w:val="a"/>
    <w:rsid w:val="00C14418"/>
    <w:pPr>
      <w:widowControl/>
      <w:spacing w:after="160" w:line="240" w:lineRule="exact"/>
    </w:pPr>
    <w:rPr>
      <w:rFonts w:ascii="Verdana" w:hAnsi="Verdana"/>
      <w:kern w:val="0"/>
      <w:sz w:val="20"/>
      <w:szCs w:val="20"/>
      <w:lang w:eastAsia="en-US"/>
    </w:rPr>
  </w:style>
  <w:style w:type="paragraph" w:customStyle="1" w:styleId="43">
    <w:name w:val="內文4"/>
    <w:basedOn w:val="a"/>
    <w:rsid w:val="00C14418"/>
    <w:pPr>
      <w:suppressAutoHyphens/>
    </w:pPr>
    <w:rPr>
      <w:kern w:val="1"/>
    </w:rPr>
  </w:style>
  <w:style w:type="character" w:customStyle="1" w:styleId="110">
    <w:name w:val="字元 字元11"/>
    <w:locked/>
    <w:rsid w:val="00C14418"/>
    <w:rPr>
      <w:rFonts w:eastAsia="新細明體"/>
      <w:kern w:val="2"/>
      <w:sz w:val="24"/>
      <w:szCs w:val="24"/>
      <w:lang w:val="en-US" w:eastAsia="zh-TW" w:bidi="ar-SA"/>
    </w:rPr>
  </w:style>
  <w:style w:type="character" w:customStyle="1" w:styleId="71">
    <w:name w:val="字元 字元7"/>
    <w:rsid w:val="003D1F0C"/>
    <w:rPr>
      <w:rFonts w:eastAsia="新細明體"/>
      <w:kern w:val="2"/>
      <w:sz w:val="24"/>
      <w:szCs w:val="24"/>
      <w:lang w:val="en-US" w:eastAsia="zh-TW" w:bidi="ar-SA"/>
    </w:rPr>
  </w:style>
  <w:style w:type="character" w:customStyle="1" w:styleId="60">
    <w:name w:val="字元 字元6"/>
    <w:rsid w:val="003D1F0C"/>
    <w:rPr>
      <w:rFonts w:eastAsia="標楷體"/>
      <w:color w:val="000000"/>
      <w:kern w:val="2"/>
      <w:sz w:val="24"/>
      <w:szCs w:val="24"/>
      <w:lang w:val="en-US" w:eastAsia="zh-TW" w:bidi="ar-SA"/>
    </w:rPr>
  </w:style>
  <w:style w:type="character" w:customStyle="1" w:styleId="44">
    <w:name w:val="字元 字元4"/>
    <w:rsid w:val="003D1F0C"/>
    <w:rPr>
      <w:rFonts w:eastAsia="標楷體"/>
      <w:b/>
      <w:kern w:val="2"/>
      <w:sz w:val="22"/>
      <w:lang w:val="en-US" w:eastAsia="zh-TW" w:bidi="ar-SA"/>
    </w:rPr>
  </w:style>
  <w:style w:type="character" w:customStyle="1" w:styleId="apple-converted-space">
    <w:name w:val="apple-converted-space"/>
    <w:basedOn w:val="a0"/>
    <w:rsid w:val="003D1F0C"/>
  </w:style>
  <w:style w:type="character" w:customStyle="1" w:styleId="tracetxt">
    <w:name w:val="trace_txt"/>
    <w:basedOn w:val="a0"/>
    <w:rsid w:val="003D1F0C"/>
  </w:style>
  <w:style w:type="character" w:customStyle="1" w:styleId="orage-b">
    <w:name w:val="orage-b"/>
    <w:basedOn w:val="a0"/>
    <w:rsid w:val="003D1F0C"/>
  </w:style>
  <w:style w:type="character" w:customStyle="1" w:styleId="subtitle1">
    <w:name w:val="subtitle1"/>
    <w:rsid w:val="003D1F0C"/>
    <w:rPr>
      <w:rFonts w:ascii="taipei" w:hAnsi="taipei" w:hint="default"/>
      <w:i w:val="0"/>
      <w:iCs w:val="0"/>
      <w:color w:val="A90000"/>
      <w:sz w:val="26"/>
      <w:szCs w:val="26"/>
    </w:rPr>
  </w:style>
  <w:style w:type="paragraph" w:customStyle="1" w:styleId="45">
    <w:name w:val="純文字4"/>
    <w:basedOn w:val="a"/>
    <w:rsid w:val="008B5C4E"/>
    <w:pPr>
      <w:adjustRightInd w:val="0"/>
      <w:textAlignment w:val="baseline"/>
    </w:pPr>
    <w:rPr>
      <w:rFonts w:ascii="細明體" w:eastAsia="細明體" w:hAnsi="Courier New"/>
      <w:szCs w:val="20"/>
    </w:rPr>
  </w:style>
  <w:style w:type="character" w:customStyle="1" w:styleId="81">
    <w:name w:val="字元 字元8"/>
    <w:rsid w:val="008B5C4E"/>
    <w:rPr>
      <w:rFonts w:eastAsia="新細明體"/>
      <w:kern w:val="2"/>
      <w:sz w:val="24"/>
      <w:szCs w:val="24"/>
      <w:lang w:val="en-US" w:eastAsia="zh-TW" w:bidi="ar-SA"/>
    </w:rPr>
  </w:style>
  <w:style w:type="paragraph" w:customStyle="1" w:styleId="afffff6">
    <w:name w:val="字元"/>
    <w:basedOn w:val="a"/>
    <w:rsid w:val="007B790C"/>
    <w:pPr>
      <w:widowControl/>
      <w:spacing w:after="160" w:line="240" w:lineRule="exact"/>
    </w:pPr>
    <w:rPr>
      <w:rFonts w:ascii="Verdana" w:hAnsi="Verdana"/>
      <w:kern w:val="0"/>
      <w:sz w:val="20"/>
      <w:szCs w:val="20"/>
      <w:lang w:eastAsia="en-US"/>
    </w:rPr>
  </w:style>
  <w:style w:type="character" w:customStyle="1" w:styleId="2e">
    <w:name w:val="字元 字元2"/>
    <w:rsid w:val="007B790C"/>
    <w:rPr>
      <w:rFonts w:eastAsia="新細明體"/>
      <w:kern w:val="2"/>
      <w:lang w:val="en-US" w:eastAsia="zh-TW" w:bidi="ar-SA"/>
    </w:rPr>
  </w:style>
  <w:style w:type="paragraph" w:customStyle="1" w:styleId="52">
    <w:name w:val="純文字5"/>
    <w:basedOn w:val="a"/>
    <w:rsid w:val="007B790C"/>
    <w:pPr>
      <w:adjustRightInd w:val="0"/>
      <w:textAlignment w:val="baseline"/>
    </w:pPr>
    <w:rPr>
      <w:rFonts w:ascii="細明體" w:eastAsia="細明體" w:hAnsi="Courier New"/>
      <w:szCs w:val="20"/>
    </w:rPr>
  </w:style>
  <w:style w:type="character" w:customStyle="1" w:styleId="apple-style-span">
    <w:name w:val="apple-style-span"/>
    <w:rsid w:val="007B790C"/>
  </w:style>
  <w:style w:type="character" w:customStyle="1" w:styleId="A13">
    <w:name w:val="A13"/>
    <w:uiPriority w:val="99"/>
    <w:rsid w:val="007B790C"/>
    <w:rPr>
      <w:rFonts w:cs="南一....."/>
      <w:color w:val="000000"/>
      <w:sz w:val="22"/>
      <w:szCs w:val="22"/>
      <w:u w:val="single"/>
    </w:rPr>
  </w:style>
  <w:style w:type="paragraph" w:customStyle="1" w:styleId="53">
    <w:name w:val="內文5"/>
    <w:basedOn w:val="a"/>
    <w:rsid w:val="00AD5947"/>
    <w:pPr>
      <w:suppressAutoHyphens/>
    </w:pPr>
    <w:rPr>
      <w:kern w:val="1"/>
    </w:rPr>
  </w:style>
  <w:style w:type="paragraph" w:customStyle="1" w:styleId="2f">
    <w:name w:val="字元 字元2 字元 字元 字元 字元"/>
    <w:basedOn w:val="a"/>
    <w:rsid w:val="00AD5947"/>
    <w:pPr>
      <w:widowControl/>
      <w:spacing w:after="160" w:line="240" w:lineRule="exact"/>
    </w:pPr>
    <w:rPr>
      <w:rFonts w:ascii="Verdana" w:hAnsi="Verdana"/>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8075D"/>
    <w:pPr>
      <w:widowControl w:val="0"/>
    </w:pPr>
    <w:rPr>
      <w:kern w:val="2"/>
      <w:sz w:val="24"/>
      <w:szCs w:val="24"/>
    </w:rPr>
  </w:style>
  <w:style w:type="paragraph" w:styleId="1">
    <w:name w:val="heading 1"/>
    <w:basedOn w:val="a"/>
    <w:next w:val="a"/>
    <w:link w:val="10"/>
    <w:qFormat/>
    <w:rsid w:val="0038075D"/>
    <w:pPr>
      <w:keepNext/>
      <w:spacing w:line="0" w:lineRule="atLeast"/>
      <w:ind w:leftChars="50" w:left="129"/>
      <w:outlineLvl w:val="0"/>
    </w:pPr>
    <w:rPr>
      <w:rFonts w:ascii="新細明體" w:hAnsi="新細明體"/>
      <w:kern w:val="0"/>
      <w:sz w:val="32"/>
    </w:rPr>
  </w:style>
  <w:style w:type="paragraph" w:styleId="2">
    <w:name w:val="heading 2"/>
    <w:basedOn w:val="a"/>
    <w:next w:val="a"/>
    <w:link w:val="20"/>
    <w:qFormat/>
    <w:rsid w:val="0038075D"/>
    <w:pPr>
      <w:keepNext/>
      <w:spacing w:beforeLines="50" w:line="0" w:lineRule="atLeast"/>
      <w:ind w:leftChars="50" w:left="120"/>
      <w:outlineLvl w:val="1"/>
    </w:pPr>
    <w:rPr>
      <w:rFonts w:ascii="新細明體" w:hAnsi="新細明體"/>
      <w:sz w:val="32"/>
      <w:szCs w:val="20"/>
    </w:rPr>
  </w:style>
  <w:style w:type="paragraph" w:styleId="3">
    <w:name w:val="heading 3"/>
    <w:basedOn w:val="a"/>
    <w:next w:val="a"/>
    <w:link w:val="30"/>
    <w:qFormat/>
    <w:rsid w:val="0038075D"/>
    <w:pPr>
      <w:keepNext/>
      <w:jc w:val="center"/>
      <w:outlineLvl w:val="2"/>
    </w:pPr>
    <w:rPr>
      <w:sz w:val="36"/>
      <w:szCs w:val="20"/>
    </w:rPr>
  </w:style>
  <w:style w:type="paragraph" w:styleId="4">
    <w:name w:val="heading 4"/>
    <w:basedOn w:val="a"/>
    <w:next w:val="a"/>
    <w:link w:val="40"/>
    <w:qFormat/>
    <w:rsid w:val="009972FB"/>
    <w:pPr>
      <w:keepNext/>
      <w:outlineLvl w:val="3"/>
    </w:pPr>
    <w:rPr>
      <w:rFonts w:ascii="新細明體"/>
      <w:b/>
      <w:bCs/>
      <w:color w:val="FF0000"/>
    </w:rPr>
  </w:style>
  <w:style w:type="paragraph" w:styleId="5">
    <w:name w:val="heading 5"/>
    <w:basedOn w:val="a"/>
    <w:next w:val="a"/>
    <w:link w:val="50"/>
    <w:qFormat/>
    <w:rsid w:val="009972FB"/>
    <w:pPr>
      <w:keepNext/>
      <w:jc w:val="center"/>
      <w:outlineLvl w:val="4"/>
    </w:pPr>
    <w:rPr>
      <w:rFonts w:ascii="標楷體" w:eastAsia="標楷體"/>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38075D"/>
    <w:rPr>
      <w:rFonts w:ascii="新細明體" w:hAnsi="新細明體"/>
      <w:sz w:val="32"/>
      <w:szCs w:val="24"/>
    </w:rPr>
  </w:style>
  <w:style w:type="character" w:customStyle="1" w:styleId="20">
    <w:name w:val="標題 2 字元"/>
    <w:basedOn w:val="a0"/>
    <w:link w:val="2"/>
    <w:rsid w:val="0038075D"/>
    <w:rPr>
      <w:rFonts w:ascii="新細明體" w:hAnsi="新細明體"/>
      <w:kern w:val="2"/>
      <w:sz w:val="32"/>
    </w:rPr>
  </w:style>
  <w:style w:type="character" w:customStyle="1" w:styleId="30">
    <w:name w:val="標題 3 字元"/>
    <w:basedOn w:val="a0"/>
    <w:link w:val="3"/>
    <w:rsid w:val="0038075D"/>
    <w:rPr>
      <w:kern w:val="2"/>
      <w:sz w:val="36"/>
    </w:rPr>
  </w:style>
  <w:style w:type="paragraph" w:customStyle="1" w:styleId="21">
    <w:name w:val="字元 字元2 字元 字元 字元 字元"/>
    <w:basedOn w:val="a"/>
    <w:rsid w:val="0038075D"/>
    <w:pPr>
      <w:widowControl/>
      <w:spacing w:after="160" w:line="240" w:lineRule="exact"/>
    </w:pPr>
    <w:rPr>
      <w:rFonts w:ascii="Verdana" w:hAnsi="Verdana"/>
      <w:kern w:val="0"/>
      <w:sz w:val="20"/>
      <w:szCs w:val="20"/>
      <w:lang w:eastAsia="en-US"/>
    </w:rPr>
  </w:style>
  <w:style w:type="paragraph" w:customStyle="1" w:styleId="a3">
    <w:name w:val="字元"/>
    <w:basedOn w:val="a"/>
    <w:rsid w:val="0038075D"/>
    <w:pPr>
      <w:widowControl/>
      <w:spacing w:after="160" w:line="240" w:lineRule="exact"/>
    </w:pPr>
    <w:rPr>
      <w:rFonts w:ascii="Verdana" w:hAnsi="Verdana"/>
      <w:kern w:val="0"/>
      <w:sz w:val="20"/>
      <w:szCs w:val="20"/>
      <w:lang w:eastAsia="en-US"/>
    </w:rPr>
  </w:style>
  <w:style w:type="paragraph" w:styleId="a4">
    <w:name w:val="footer"/>
    <w:basedOn w:val="a"/>
    <w:link w:val="a5"/>
    <w:rsid w:val="0038075D"/>
    <w:pPr>
      <w:tabs>
        <w:tab w:val="center" w:pos="4153"/>
        <w:tab w:val="right" w:pos="8306"/>
      </w:tabs>
      <w:snapToGrid w:val="0"/>
    </w:pPr>
    <w:rPr>
      <w:rFonts w:ascii="華康標宋體" w:eastAsia="華康標宋體"/>
      <w:sz w:val="20"/>
      <w:szCs w:val="20"/>
    </w:rPr>
  </w:style>
  <w:style w:type="character" w:customStyle="1" w:styleId="a5">
    <w:name w:val="頁尾 字元"/>
    <w:basedOn w:val="a0"/>
    <w:link w:val="a4"/>
    <w:rsid w:val="0038075D"/>
    <w:rPr>
      <w:rFonts w:ascii="華康標宋體" w:eastAsia="華康標宋體"/>
      <w:kern w:val="2"/>
    </w:rPr>
  </w:style>
  <w:style w:type="character" w:styleId="a6">
    <w:name w:val="page number"/>
    <w:basedOn w:val="a0"/>
    <w:rsid w:val="0038075D"/>
  </w:style>
  <w:style w:type="character" w:styleId="a7">
    <w:name w:val="Hyperlink"/>
    <w:basedOn w:val="a0"/>
    <w:rsid w:val="0038075D"/>
    <w:rPr>
      <w:color w:val="0000FF"/>
      <w:u w:val="single"/>
    </w:rPr>
  </w:style>
  <w:style w:type="paragraph" w:styleId="a8">
    <w:name w:val="Note Heading"/>
    <w:basedOn w:val="a"/>
    <w:next w:val="a"/>
    <w:link w:val="a9"/>
    <w:rsid w:val="0038075D"/>
    <w:pPr>
      <w:jc w:val="center"/>
    </w:pPr>
  </w:style>
  <w:style w:type="character" w:customStyle="1" w:styleId="a9">
    <w:name w:val="註釋標題 字元"/>
    <w:basedOn w:val="a0"/>
    <w:link w:val="a8"/>
    <w:rsid w:val="0038075D"/>
    <w:rPr>
      <w:kern w:val="2"/>
      <w:sz w:val="24"/>
      <w:szCs w:val="24"/>
    </w:rPr>
  </w:style>
  <w:style w:type="paragraph" w:styleId="aa">
    <w:name w:val="Closing"/>
    <w:basedOn w:val="a"/>
    <w:link w:val="ab"/>
    <w:rsid w:val="0038075D"/>
    <w:pPr>
      <w:ind w:leftChars="1800" w:left="100"/>
    </w:pPr>
    <w:rPr>
      <w:rFonts w:eastAsia="標楷體"/>
      <w:color w:val="000000"/>
    </w:rPr>
  </w:style>
  <w:style w:type="character" w:customStyle="1" w:styleId="ab">
    <w:name w:val="結語 字元"/>
    <w:basedOn w:val="a0"/>
    <w:link w:val="aa"/>
    <w:rsid w:val="0038075D"/>
    <w:rPr>
      <w:rFonts w:eastAsia="標楷體"/>
      <w:color w:val="000000"/>
      <w:kern w:val="2"/>
      <w:sz w:val="24"/>
      <w:szCs w:val="24"/>
    </w:rPr>
  </w:style>
  <w:style w:type="table" w:styleId="ac">
    <w:name w:val="Table Grid"/>
    <w:basedOn w:val="a1"/>
    <w:rsid w:val="0038075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
    <w:rsid w:val="0038075D"/>
    <w:pPr>
      <w:widowControl/>
      <w:spacing w:before="100" w:beforeAutospacing="1" w:after="100" w:afterAutospacing="1"/>
    </w:pPr>
    <w:rPr>
      <w:rFonts w:ascii="新細明體" w:hAnsi="新細明體" w:cs="Arial Unicode MS" w:hint="eastAsia"/>
      <w:kern w:val="0"/>
      <w:lang w:eastAsia="en-US"/>
    </w:rPr>
  </w:style>
  <w:style w:type="paragraph" w:customStyle="1" w:styleId="ad">
    <w:name w:val="字元"/>
    <w:basedOn w:val="a"/>
    <w:rsid w:val="0038075D"/>
    <w:pPr>
      <w:widowControl/>
      <w:spacing w:after="160" w:line="240" w:lineRule="exact"/>
    </w:pPr>
    <w:rPr>
      <w:rFonts w:ascii="Verdana" w:hAnsi="Verdana"/>
      <w:kern w:val="0"/>
      <w:sz w:val="20"/>
      <w:szCs w:val="20"/>
      <w:lang w:eastAsia="en-US"/>
    </w:rPr>
  </w:style>
  <w:style w:type="character" w:customStyle="1" w:styleId="magazinefont31">
    <w:name w:val="magazinefont31"/>
    <w:basedOn w:val="a0"/>
    <w:rsid w:val="0038075D"/>
    <w:rPr>
      <w:rFonts w:ascii="taipei" w:hAnsi="taipei" w:hint="default"/>
      <w:strike w:val="0"/>
      <w:dstrike w:val="0"/>
      <w:color w:val="333333"/>
      <w:sz w:val="18"/>
      <w:szCs w:val="18"/>
      <w:u w:val="none"/>
      <w:effect w:val="none"/>
    </w:rPr>
  </w:style>
  <w:style w:type="paragraph" w:styleId="22">
    <w:name w:val="Body Text 2"/>
    <w:basedOn w:val="a"/>
    <w:link w:val="210"/>
    <w:rsid w:val="0038075D"/>
    <w:pPr>
      <w:spacing w:line="400" w:lineRule="exact"/>
      <w:jc w:val="both"/>
    </w:pPr>
    <w:rPr>
      <w:sz w:val="28"/>
    </w:rPr>
  </w:style>
  <w:style w:type="character" w:customStyle="1" w:styleId="210">
    <w:name w:val="本文 2 字元1"/>
    <w:basedOn w:val="a0"/>
    <w:link w:val="22"/>
    <w:rsid w:val="0038075D"/>
    <w:rPr>
      <w:kern w:val="2"/>
      <w:sz w:val="28"/>
      <w:szCs w:val="24"/>
    </w:rPr>
  </w:style>
  <w:style w:type="character" w:customStyle="1" w:styleId="23">
    <w:name w:val="本文 2 字元"/>
    <w:basedOn w:val="a0"/>
    <w:rsid w:val="0038075D"/>
    <w:rPr>
      <w:kern w:val="2"/>
      <w:sz w:val="24"/>
      <w:szCs w:val="24"/>
    </w:rPr>
  </w:style>
  <w:style w:type="paragraph" w:styleId="ae">
    <w:name w:val="Body Text Indent"/>
    <w:basedOn w:val="a"/>
    <w:link w:val="af"/>
    <w:rsid w:val="0038075D"/>
    <w:pPr>
      <w:spacing w:after="120"/>
      <w:ind w:leftChars="200" w:left="480"/>
    </w:pPr>
  </w:style>
  <w:style w:type="character" w:customStyle="1" w:styleId="af">
    <w:name w:val="本文縮排 字元"/>
    <w:basedOn w:val="a0"/>
    <w:link w:val="ae"/>
    <w:rsid w:val="0038075D"/>
    <w:rPr>
      <w:kern w:val="2"/>
      <w:sz w:val="24"/>
      <w:szCs w:val="24"/>
    </w:rPr>
  </w:style>
  <w:style w:type="paragraph" w:customStyle="1" w:styleId="A10">
    <w:name w:val="A1"/>
    <w:basedOn w:val="a"/>
    <w:rsid w:val="0038075D"/>
    <w:pPr>
      <w:spacing w:before="120" w:line="360" w:lineRule="exact"/>
      <w:ind w:left="28" w:right="28"/>
      <w:jc w:val="both"/>
    </w:pPr>
    <w:rPr>
      <w:rFonts w:eastAsia="標楷體"/>
      <w:szCs w:val="20"/>
    </w:rPr>
  </w:style>
  <w:style w:type="paragraph" w:styleId="24">
    <w:name w:val="Body Text Indent 2"/>
    <w:basedOn w:val="a"/>
    <w:link w:val="25"/>
    <w:rsid w:val="0038075D"/>
    <w:pPr>
      <w:spacing w:after="120" w:line="480" w:lineRule="auto"/>
      <w:ind w:leftChars="200" w:left="480"/>
    </w:pPr>
  </w:style>
  <w:style w:type="character" w:customStyle="1" w:styleId="25">
    <w:name w:val="本文縮排 2 字元"/>
    <w:basedOn w:val="a0"/>
    <w:link w:val="24"/>
    <w:rsid w:val="0038075D"/>
    <w:rPr>
      <w:kern w:val="2"/>
      <w:sz w:val="24"/>
      <w:szCs w:val="24"/>
    </w:rPr>
  </w:style>
  <w:style w:type="paragraph" w:styleId="31">
    <w:name w:val="Body Text Indent 3"/>
    <w:basedOn w:val="a"/>
    <w:link w:val="32"/>
    <w:rsid w:val="0038075D"/>
    <w:pPr>
      <w:spacing w:after="120"/>
      <w:ind w:leftChars="200" w:left="480"/>
    </w:pPr>
    <w:rPr>
      <w:sz w:val="16"/>
      <w:szCs w:val="16"/>
    </w:rPr>
  </w:style>
  <w:style w:type="character" w:customStyle="1" w:styleId="32">
    <w:name w:val="本文縮排 3 字元"/>
    <w:basedOn w:val="a0"/>
    <w:link w:val="31"/>
    <w:rsid w:val="0038075D"/>
    <w:rPr>
      <w:kern w:val="2"/>
      <w:sz w:val="16"/>
      <w:szCs w:val="16"/>
    </w:rPr>
  </w:style>
  <w:style w:type="paragraph" w:styleId="Web">
    <w:name w:val="Normal (Web)"/>
    <w:basedOn w:val="a"/>
    <w:rsid w:val="0038075D"/>
    <w:pPr>
      <w:widowControl/>
      <w:spacing w:before="100" w:beforeAutospacing="1" w:after="100" w:afterAutospacing="1"/>
    </w:pPr>
    <w:rPr>
      <w:rFonts w:ascii="Arial Unicode MS" w:eastAsia="Arial Unicode MS" w:hAnsi="Arial Unicode MS"/>
      <w:kern w:val="0"/>
    </w:rPr>
  </w:style>
  <w:style w:type="paragraph" w:customStyle="1" w:styleId="11">
    <w:name w:val="內文1"/>
    <w:basedOn w:val="a"/>
    <w:rsid w:val="0038075D"/>
    <w:pPr>
      <w:suppressAutoHyphens/>
    </w:pPr>
    <w:rPr>
      <w:kern w:val="1"/>
    </w:rPr>
  </w:style>
  <w:style w:type="paragraph" w:styleId="af0">
    <w:name w:val="Body Text"/>
    <w:basedOn w:val="a"/>
    <w:link w:val="af1"/>
    <w:rsid w:val="0038075D"/>
    <w:pPr>
      <w:spacing w:after="120"/>
    </w:pPr>
  </w:style>
  <w:style w:type="character" w:customStyle="1" w:styleId="af1">
    <w:name w:val="本文 字元"/>
    <w:basedOn w:val="a0"/>
    <w:link w:val="af0"/>
    <w:rsid w:val="0038075D"/>
    <w:rPr>
      <w:kern w:val="2"/>
      <w:sz w:val="24"/>
      <w:szCs w:val="24"/>
    </w:rPr>
  </w:style>
  <w:style w:type="paragraph" w:customStyle="1" w:styleId="12">
    <w:name w:val="1.標題文字"/>
    <w:basedOn w:val="a"/>
    <w:rsid w:val="0038075D"/>
    <w:pPr>
      <w:jc w:val="center"/>
    </w:pPr>
    <w:rPr>
      <w:rFonts w:ascii="華康中黑體" w:eastAsia="華康中黑體"/>
      <w:sz w:val="28"/>
      <w:szCs w:val="20"/>
    </w:rPr>
  </w:style>
  <w:style w:type="paragraph" w:styleId="af2">
    <w:name w:val="header"/>
    <w:basedOn w:val="a"/>
    <w:link w:val="af3"/>
    <w:rsid w:val="0038075D"/>
    <w:pPr>
      <w:tabs>
        <w:tab w:val="center" w:pos="4153"/>
        <w:tab w:val="right" w:pos="8306"/>
      </w:tabs>
      <w:snapToGrid w:val="0"/>
    </w:pPr>
    <w:rPr>
      <w:sz w:val="20"/>
      <w:szCs w:val="20"/>
    </w:rPr>
  </w:style>
  <w:style w:type="character" w:customStyle="1" w:styleId="af3">
    <w:name w:val="頁首 字元"/>
    <w:basedOn w:val="a0"/>
    <w:link w:val="af2"/>
    <w:rsid w:val="0038075D"/>
    <w:rPr>
      <w:kern w:val="2"/>
    </w:rPr>
  </w:style>
  <w:style w:type="paragraph" w:customStyle="1" w:styleId="13">
    <w:name w:val="分項細目1"/>
    <w:basedOn w:val="a"/>
    <w:link w:val="14"/>
    <w:qFormat/>
    <w:rsid w:val="0038075D"/>
    <w:pPr>
      <w:snapToGrid w:val="0"/>
      <w:ind w:leftChars="175" w:left="507" w:hangingChars="332" w:hanging="332"/>
    </w:pPr>
    <w:rPr>
      <w:rFonts w:eastAsia="標楷體"/>
    </w:rPr>
  </w:style>
  <w:style w:type="character" w:customStyle="1" w:styleId="14">
    <w:name w:val="分項細目1 字元"/>
    <w:basedOn w:val="a0"/>
    <w:link w:val="13"/>
    <w:rsid w:val="0038075D"/>
    <w:rPr>
      <w:rFonts w:eastAsia="標楷體"/>
      <w:kern w:val="2"/>
      <w:sz w:val="24"/>
      <w:szCs w:val="24"/>
    </w:rPr>
  </w:style>
  <w:style w:type="paragraph" w:styleId="af4">
    <w:name w:val="Plain Text"/>
    <w:basedOn w:val="a"/>
    <w:link w:val="af5"/>
    <w:rsid w:val="0038075D"/>
    <w:rPr>
      <w:rFonts w:ascii="細明體" w:eastAsia="細明體" w:hAnsi="Courier New" w:cs="Courier New"/>
    </w:rPr>
  </w:style>
  <w:style w:type="character" w:customStyle="1" w:styleId="af5">
    <w:name w:val="純文字 字元"/>
    <w:basedOn w:val="a0"/>
    <w:link w:val="af4"/>
    <w:rsid w:val="0038075D"/>
    <w:rPr>
      <w:rFonts w:ascii="細明體" w:eastAsia="細明體" w:hAnsi="Courier New" w:cs="Courier New"/>
      <w:kern w:val="2"/>
      <w:sz w:val="24"/>
      <w:szCs w:val="24"/>
    </w:rPr>
  </w:style>
  <w:style w:type="paragraph" w:customStyle="1" w:styleId="af6">
    <w:name w:val="一、（數字）"/>
    <w:basedOn w:val="a"/>
    <w:rsid w:val="0038075D"/>
    <w:pPr>
      <w:spacing w:before="120"/>
      <w:ind w:left="360" w:firstLine="74"/>
    </w:pPr>
    <w:rPr>
      <w:rFonts w:ascii="華康中黑體" w:eastAsia="華康中黑體"/>
      <w:sz w:val="36"/>
      <w:szCs w:val="20"/>
    </w:rPr>
  </w:style>
  <w:style w:type="paragraph" w:customStyle="1" w:styleId="9">
    <w:name w:val="9"/>
    <w:basedOn w:val="a"/>
    <w:rsid w:val="0038075D"/>
    <w:pPr>
      <w:widowControl/>
      <w:spacing w:before="100" w:beforeAutospacing="1" w:after="100" w:afterAutospacing="1"/>
    </w:pPr>
    <w:rPr>
      <w:rFonts w:ascii="新細明體"/>
      <w:kern w:val="0"/>
    </w:rPr>
  </w:style>
  <w:style w:type="paragraph" w:customStyle="1" w:styleId="--">
    <w:name w:val="研究-表格文字-有加點"/>
    <w:basedOn w:val="a"/>
    <w:rsid w:val="0038075D"/>
    <w:pPr>
      <w:spacing w:line="260" w:lineRule="exact"/>
    </w:pPr>
    <w:rPr>
      <w:rFonts w:eastAsia="標楷體"/>
      <w:snapToGrid w:val="0"/>
    </w:rPr>
  </w:style>
  <w:style w:type="paragraph" w:customStyle="1" w:styleId="af7">
    <w:name w:val="(一)"/>
    <w:basedOn w:val="a"/>
    <w:rsid w:val="0038075D"/>
    <w:pPr>
      <w:spacing w:afterLines="25"/>
    </w:pPr>
    <w:rPr>
      <w:rFonts w:ascii="華康粗黑體" w:eastAsia="華康粗黑體"/>
    </w:rPr>
  </w:style>
  <w:style w:type="paragraph" w:customStyle="1" w:styleId="af8">
    <w:name w:val="a"/>
    <w:basedOn w:val="a"/>
    <w:rsid w:val="0038075D"/>
    <w:pPr>
      <w:widowControl/>
      <w:spacing w:before="100" w:after="100"/>
    </w:pPr>
    <w:rPr>
      <w:rFonts w:ascii="新細明體"/>
      <w:kern w:val="0"/>
    </w:rPr>
  </w:style>
  <w:style w:type="paragraph" w:styleId="af9">
    <w:name w:val="Balloon Text"/>
    <w:basedOn w:val="a"/>
    <w:link w:val="afa"/>
    <w:rsid w:val="0038075D"/>
    <w:rPr>
      <w:rFonts w:ascii="Cambria" w:hAnsi="Cambria"/>
      <w:sz w:val="18"/>
      <w:szCs w:val="18"/>
    </w:rPr>
  </w:style>
  <w:style w:type="character" w:customStyle="1" w:styleId="afa">
    <w:name w:val="註解方塊文字 字元"/>
    <w:basedOn w:val="a0"/>
    <w:link w:val="af9"/>
    <w:rsid w:val="0038075D"/>
    <w:rPr>
      <w:rFonts w:ascii="Cambria" w:hAnsi="Cambria"/>
      <w:kern w:val="2"/>
      <w:sz w:val="18"/>
      <w:szCs w:val="18"/>
    </w:rPr>
  </w:style>
  <w:style w:type="paragraph" w:customStyle="1" w:styleId="afb">
    <w:name w:val="國小題目"/>
    <w:basedOn w:val="a"/>
    <w:rsid w:val="0038075D"/>
    <w:pPr>
      <w:adjustRightInd w:val="0"/>
      <w:snapToGrid w:val="0"/>
    </w:pPr>
    <w:rPr>
      <w:rFonts w:ascii="標楷體" w:eastAsia="標楷體"/>
      <w:kern w:val="0"/>
      <w:sz w:val="28"/>
    </w:rPr>
  </w:style>
  <w:style w:type="paragraph" w:customStyle="1" w:styleId="4123">
    <w:name w:val="4.【教學目標】內文字（1.2.3.）"/>
    <w:basedOn w:val="af4"/>
    <w:rsid w:val="0038075D"/>
    <w:pPr>
      <w:tabs>
        <w:tab w:val="left" w:pos="142"/>
      </w:tabs>
      <w:spacing w:line="220" w:lineRule="exact"/>
      <w:ind w:left="227" w:right="57" w:hanging="170"/>
      <w:jc w:val="both"/>
    </w:pPr>
    <w:rPr>
      <w:rFonts w:ascii="新細明體" w:eastAsia="新細明體" w:cs="Times New Roman"/>
      <w:sz w:val="16"/>
      <w:szCs w:val="20"/>
    </w:rPr>
  </w:style>
  <w:style w:type="paragraph" w:styleId="26">
    <w:name w:val="List Continue 2"/>
    <w:basedOn w:val="a"/>
    <w:rsid w:val="0038075D"/>
    <w:pPr>
      <w:spacing w:after="120" w:line="360" w:lineRule="exact"/>
      <w:ind w:leftChars="400" w:left="960"/>
      <w:jc w:val="both"/>
    </w:pPr>
    <w:rPr>
      <w:rFonts w:ascii="新細明體"/>
      <w:szCs w:val="20"/>
    </w:rPr>
  </w:style>
  <w:style w:type="character" w:customStyle="1" w:styleId="27">
    <w:name w:val="字元 字元2"/>
    <w:rsid w:val="0038075D"/>
    <w:rPr>
      <w:rFonts w:eastAsia="新細明體"/>
      <w:kern w:val="2"/>
      <w:lang w:val="en-US" w:eastAsia="zh-TW" w:bidi="ar-SA"/>
    </w:rPr>
  </w:style>
  <w:style w:type="paragraph" w:customStyle="1" w:styleId="afc">
    <w:name w:val="表格學習目標"/>
    <w:basedOn w:val="a"/>
    <w:rsid w:val="0038075D"/>
    <w:pPr>
      <w:spacing w:line="280" w:lineRule="exact"/>
      <w:ind w:left="176" w:hangingChars="80" w:hanging="176"/>
    </w:pPr>
    <w:rPr>
      <w:rFonts w:ascii="新細明體" w:eastAsia="華康標宋體"/>
      <w:sz w:val="22"/>
    </w:rPr>
  </w:style>
  <w:style w:type="paragraph" w:customStyle="1" w:styleId="afd">
    <w:name w:val="表頭"/>
    <w:basedOn w:val="a"/>
    <w:rsid w:val="0038075D"/>
    <w:pPr>
      <w:spacing w:line="320" w:lineRule="exact"/>
      <w:jc w:val="center"/>
    </w:pPr>
    <w:rPr>
      <w:rFonts w:ascii="華康中黑體" w:eastAsia="華康中黑體"/>
      <w:sz w:val="22"/>
      <w:szCs w:val="20"/>
    </w:rPr>
  </w:style>
  <w:style w:type="paragraph" w:customStyle="1" w:styleId="15">
    <w:name w:val="1."/>
    <w:basedOn w:val="a"/>
    <w:rsid w:val="0038075D"/>
    <w:pPr>
      <w:ind w:left="438" w:hangingChars="175" w:hanging="438"/>
    </w:pPr>
    <w:rPr>
      <w:rFonts w:ascii="華康標宋體" w:eastAsia="華康標宋體"/>
      <w:sz w:val="25"/>
    </w:rPr>
  </w:style>
  <w:style w:type="paragraph" w:customStyle="1" w:styleId="afe">
    <w:name w:val="表格"/>
    <w:basedOn w:val="a"/>
    <w:rsid w:val="0038075D"/>
    <w:pPr>
      <w:spacing w:line="320" w:lineRule="exact"/>
      <w:jc w:val="center"/>
    </w:pPr>
    <w:rPr>
      <w:rFonts w:ascii="新細明體"/>
      <w:sz w:val="22"/>
      <w:szCs w:val="20"/>
    </w:rPr>
  </w:style>
  <w:style w:type="paragraph" w:customStyle="1" w:styleId="33">
    <w:name w:val="3.【對應能力指標】內文字"/>
    <w:basedOn w:val="af4"/>
    <w:rsid w:val="0038075D"/>
    <w:pPr>
      <w:tabs>
        <w:tab w:val="left" w:pos="624"/>
      </w:tabs>
      <w:spacing w:line="220" w:lineRule="exact"/>
      <w:ind w:left="624" w:right="57" w:hanging="567"/>
      <w:jc w:val="both"/>
    </w:pPr>
    <w:rPr>
      <w:rFonts w:ascii="新細明體" w:eastAsia="新細明體" w:cs="Times New Roman"/>
      <w:sz w:val="16"/>
      <w:szCs w:val="20"/>
    </w:rPr>
  </w:style>
  <w:style w:type="paragraph" w:customStyle="1" w:styleId="a00">
    <w:name w:val="a0"/>
    <w:basedOn w:val="a"/>
    <w:rsid w:val="0038075D"/>
    <w:pPr>
      <w:widowControl/>
      <w:spacing w:before="100" w:beforeAutospacing="1" w:after="100" w:afterAutospacing="1"/>
    </w:pPr>
    <w:rPr>
      <w:rFonts w:ascii="新細明體"/>
      <w:kern w:val="0"/>
    </w:rPr>
  </w:style>
  <w:style w:type="paragraph" w:customStyle="1" w:styleId="51">
    <w:name w:val="5.【十大能力指標】內文字（一、二、三、）"/>
    <w:basedOn w:val="a"/>
    <w:rsid w:val="0038075D"/>
    <w:pPr>
      <w:tabs>
        <w:tab w:val="left" w:pos="329"/>
      </w:tabs>
      <w:spacing w:line="240" w:lineRule="exact"/>
      <w:ind w:left="397" w:right="57" w:hanging="340"/>
      <w:jc w:val="both"/>
    </w:pPr>
    <w:rPr>
      <w:sz w:val="16"/>
      <w:szCs w:val="20"/>
    </w:rPr>
  </w:style>
  <w:style w:type="paragraph" w:customStyle="1" w:styleId="aff">
    <w:name w:val="六大議題粗體"/>
    <w:basedOn w:val="a"/>
    <w:rsid w:val="0038075D"/>
    <w:pPr>
      <w:widowControl/>
      <w:spacing w:line="280" w:lineRule="exact"/>
      <w:ind w:left="100" w:hangingChars="100" w:hanging="100"/>
    </w:pPr>
    <w:rPr>
      <w:rFonts w:eastAsia="華康標宋體"/>
      <w:b/>
      <w:bCs/>
      <w:kern w:val="0"/>
      <w:sz w:val="22"/>
      <w:szCs w:val="20"/>
    </w:rPr>
  </w:style>
  <w:style w:type="paragraph" w:customStyle="1" w:styleId="WW-2">
    <w:name w:val="WW-本文 2"/>
    <w:basedOn w:val="a"/>
    <w:rsid w:val="0038075D"/>
    <w:pPr>
      <w:suppressAutoHyphens/>
      <w:spacing w:line="240" w:lineRule="exact"/>
    </w:pPr>
    <w:rPr>
      <w:rFonts w:ascii="華康標宋體" w:eastAsia="華康標宋體" w:hAnsi="華康標宋體" w:hint="eastAsia"/>
      <w:color w:val="0000FF"/>
      <w:kern w:val="28417"/>
      <w:sz w:val="20"/>
      <w:szCs w:val="20"/>
    </w:rPr>
  </w:style>
  <w:style w:type="paragraph" w:customStyle="1" w:styleId="aff0">
    <w:name w:val="一、"/>
    <w:basedOn w:val="a"/>
    <w:rsid w:val="0038075D"/>
    <w:pPr>
      <w:spacing w:line="480" w:lineRule="auto"/>
    </w:pPr>
    <w:rPr>
      <w:rFonts w:ascii="華康標宋體" w:eastAsia="華康粗黑體"/>
      <w:color w:val="33FFFF"/>
      <w:sz w:val="28"/>
    </w:rPr>
  </w:style>
  <w:style w:type="paragraph" w:styleId="aff1">
    <w:name w:val="Block Text"/>
    <w:basedOn w:val="a"/>
    <w:rsid w:val="0038075D"/>
    <w:pPr>
      <w:snapToGrid w:val="0"/>
      <w:ind w:left="105" w:right="24" w:hanging="105"/>
      <w:jc w:val="both"/>
    </w:pPr>
    <w:rPr>
      <w:rFonts w:ascii="細明體" w:hint="eastAsia"/>
      <w:sz w:val="20"/>
    </w:rPr>
  </w:style>
  <w:style w:type="paragraph" w:customStyle="1" w:styleId="aff2">
    <w:name w:val="分段能力指標"/>
    <w:basedOn w:val="a"/>
    <w:rsid w:val="0038075D"/>
    <w:pPr>
      <w:snapToGrid w:val="0"/>
      <w:spacing w:line="280" w:lineRule="exact"/>
      <w:ind w:left="595" w:hanging="567"/>
    </w:pPr>
    <w:rPr>
      <w:rFonts w:ascii="華康標宋體" w:eastAsia="華康標宋體" w:hAnsi="新細明體"/>
      <w:sz w:val="20"/>
    </w:rPr>
  </w:style>
  <w:style w:type="paragraph" w:customStyle="1" w:styleId="16">
    <w:name w:val="內文1"/>
    <w:basedOn w:val="a"/>
    <w:rsid w:val="0038075D"/>
    <w:pPr>
      <w:suppressAutoHyphens/>
    </w:pPr>
    <w:rPr>
      <w:kern w:val="1"/>
    </w:rPr>
  </w:style>
  <w:style w:type="paragraph" w:customStyle="1" w:styleId="cjk">
    <w:name w:val="cjk"/>
    <w:basedOn w:val="a"/>
    <w:rsid w:val="0038075D"/>
    <w:pPr>
      <w:widowControl/>
      <w:spacing w:before="100" w:beforeAutospacing="1" w:after="119"/>
    </w:pPr>
    <w:rPr>
      <w:rFonts w:ascii="新細明體" w:hAnsi="新細明體" w:cs="新細明體"/>
      <w:color w:val="000000"/>
      <w:kern w:val="0"/>
    </w:rPr>
  </w:style>
  <w:style w:type="paragraph" w:customStyle="1" w:styleId="-1">
    <w:name w:val="內文-1"/>
    <w:basedOn w:val="a"/>
    <w:rsid w:val="0038075D"/>
    <w:pPr>
      <w:spacing w:line="420" w:lineRule="exact"/>
      <w:ind w:firstLine="567"/>
      <w:jc w:val="both"/>
    </w:pPr>
    <w:rPr>
      <w:rFonts w:eastAsia="標楷體"/>
      <w:szCs w:val="20"/>
    </w:rPr>
  </w:style>
  <w:style w:type="paragraph" w:customStyle="1" w:styleId="17">
    <w:name w:val="純文字1"/>
    <w:basedOn w:val="a"/>
    <w:rsid w:val="0038075D"/>
    <w:pPr>
      <w:adjustRightInd w:val="0"/>
      <w:textAlignment w:val="baseline"/>
    </w:pPr>
    <w:rPr>
      <w:rFonts w:ascii="細明體" w:eastAsia="細明體" w:hAnsi="Courier New"/>
      <w:szCs w:val="20"/>
    </w:rPr>
  </w:style>
  <w:style w:type="paragraph" w:customStyle="1" w:styleId="18">
    <w:name w:val="(1)建議表標題"/>
    <w:basedOn w:val="a"/>
    <w:rsid w:val="0038075D"/>
    <w:pPr>
      <w:spacing w:before="120" w:after="120"/>
      <w:jc w:val="center"/>
    </w:pPr>
    <w:rPr>
      <w:rFonts w:ascii="華康中黑體" w:eastAsia="華康中黑體"/>
      <w:color w:val="000000"/>
      <w:sz w:val="40"/>
      <w:szCs w:val="20"/>
    </w:rPr>
  </w:style>
  <w:style w:type="paragraph" w:customStyle="1" w:styleId="28">
    <w:name w:val="2.表頭文字"/>
    <w:basedOn w:val="a"/>
    <w:rsid w:val="0038075D"/>
    <w:pPr>
      <w:jc w:val="center"/>
    </w:pPr>
    <w:rPr>
      <w:rFonts w:eastAsia="華康中圓體"/>
      <w:szCs w:val="20"/>
    </w:rPr>
  </w:style>
  <w:style w:type="paragraph" w:customStyle="1" w:styleId="19">
    <w:name w:val="課程樣式1"/>
    <w:basedOn w:val="a"/>
    <w:rsid w:val="0038075D"/>
    <w:pPr>
      <w:spacing w:line="240" w:lineRule="atLeast"/>
      <w:ind w:left="57" w:right="57"/>
    </w:pPr>
    <w:rPr>
      <w:rFonts w:ascii="新細明體" w:hAnsi="新細明體" w:hint="eastAsia"/>
      <w:sz w:val="16"/>
      <w:szCs w:val="20"/>
    </w:rPr>
  </w:style>
  <w:style w:type="paragraph" w:customStyle="1" w:styleId="aff3">
    <w:name w:val="活動"/>
    <w:basedOn w:val="a"/>
    <w:rsid w:val="0038075D"/>
    <w:pPr>
      <w:snapToGrid w:val="0"/>
      <w:spacing w:line="220" w:lineRule="exact"/>
      <w:ind w:leftChars="75" w:left="180" w:right="57"/>
    </w:pPr>
    <w:rPr>
      <w:sz w:val="16"/>
    </w:rPr>
  </w:style>
  <w:style w:type="paragraph" w:customStyle="1" w:styleId="aff4">
    <w:name w:val="國中題目"/>
    <w:basedOn w:val="a"/>
    <w:rsid w:val="0038075D"/>
    <w:pPr>
      <w:adjustRightInd w:val="0"/>
      <w:snapToGrid w:val="0"/>
    </w:pPr>
    <w:rPr>
      <w:kern w:val="0"/>
    </w:rPr>
  </w:style>
  <w:style w:type="paragraph" w:customStyle="1" w:styleId="aff5">
    <w:name w:val="國小注音答案"/>
    <w:basedOn w:val="a"/>
    <w:rsid w:val="0038075D"/>
    <w:pPr>
      <w:adjustRightInd w:val="0"/>
      <w:snapToGrid w:val="0"/>
    </w:pPr>
    <w:rPr>
      <w:rFonts w:ascii="標楷體" w:eastAsia="書法中楷（注音一）" w:hAnsi="標楷體"/>
      <w:color w:val="0000FF"/>
      <w:kern w:val="0"/>
      <w:sz w:val="28"/>
    </w:rPr>
  </w:style>
  <w:style w:type="paragraph" w:customStyle="1" w:styleId="160">
    <w:name w:val="活動設計(中標16#)"/>
    <w:basedOn w:val="a"/>
    <w:rsid w:val="0038075D"/>
    <w:pPr>
      <w:keepNext/>
      <w:overflowPunct w:val="0"/>
      <w:adjustRightInd w:val="0"/>
      <w:spacing w:before="100" w:after="100" w:line="400" w:lineRule="exact"/>
      <w:jc w:val="center"/>
      <w:outlineLvl w:val="3"/>
    </w:pPr>
    <w:rPr>
      <w:rFonts w:eastAsia="華康中圓體"/>
      <w:sz w:val="32"/>
      <w:szCs w:val="20"/>
      <w:shd w:val="clear" w:color="auto" w:fill="FFFFFF"/>
    </w:rPr>
  </w:style>
  <w:style w:type="paragraph" w:customStyle="1" w:styleId="aff6">
    <w:name w:val="國中詳解"/>
    <w:basedOn w:val="a"/>
    <w:rsid w:val="0038075D"/>
    <w:pPr>
      <w:adjustRightInd w:val="0"/>
      <w:snapToGrid w:val="0"/>
    </w:pPr>
    <w:rPr>
      <w:color w:val="008000"/>
      <w:kern w:val="0"/>
    </w:rPr>
  </w:style>
  <w:style w:type="paragraph" w:customStyle="1" w:styleId="E-">
    <w:name w:val="E-項點"/>
    <w:basedOn w:val="a"/>
    <w:link w:val="E-0"/>
    <w:rsid w:val="0038075D"/>
    <w:pPr>
      <w:autoSpaceDE w:val="0"/>
      <w:autoSpaceDN w:val="0"/>
      <w:adjustRightInd w:val="0"/>
      <w:spacing w:beforeLines="30" w:line="360" w:lineRule="exact"/>
      <w:ind w:leftChars="74" w:left="237" w:hangingChars="163" w:hanging="163"/>
    </w:pPr>
    <w:rPr>
      <w:rFonts w:ascii="Arial" w:eastAsia="華康黑體 Std W3" w:hAnsi="Arial"/>
      <w:color w:val="000000"/>
      <w:kern w:val="0"/>
      <w:sz w:val="22"/>
      <w:szCs w:val="22"/>
    </w:rPr>
  </w:style>
  <w:style w:type="character" w:customStyle="1" w:styleId="E-0">
    <w:name w:val="E-項點 字元"/>
    <w:link w:val="E-"/>
    <w:rsid w:val="0038075D"/>
    <w:rPr>
      <w:rFonts w:ascii="Arial" w:eastAsia="華康黑體 Std W3" w:hAnsi="Arial"/>
      <w:color w:val="000000"/>
      <w:sz w:val="22"/>
      <w:szCs w:val="22"/>
    </w:rPr>
  </w:style>
  <w:style w:type="paragraph" w:styleId="aff7">
    <w:name w:val="annotation text"/>
    <w:basedOn w:val="a"/>
    <w:link w:val="aff8"/>
    <w:rsid w:val="0038075D"/>
  </w:style>
  <w:style w:type="character" w:customStyle="1" w:styleId="aff8">
    <w:name w:val="註解文字 字元"/>
    <w:basedOn w:val="a0"/>
    <w:link w:val="aff7"/>
    <w:rsid w:val="0038075D"/>
    <w:rPr>
      <w:kern w:val="2"/>
      <w:sz w:val="24"/>
      <w:szCs w:val="24"/>
    </w:rPr>
  </w:style>
  <w:style w:type="paragraph" w:customStyle="1" w:styleId="1a">
    <w:name w:val="樣式1"/>
    <w:basedOn w:val="ae"/>
    <w:autoRedefine/>
    <w:rsid w:val="0038075D"/>
    <w:pPr>
      <w:spacing w:after="0" w:line="360" w:lineRule="exact"/>
      <w:ind w:leftChars="0" w:left="482" w:firstLineChars="200" w:firstLine="200"/>
      <w:jc w:val="both"/>
    </w:pPr>
    <w:rPr>
      <w:rFonts w:ascii="標楷體" w:eastAsia="標楷體"/>
      <w:color w:val="000000"/>
    </w:rPr>
  </w:style>
  <w:style w:type="character" w:styleId="aff9">
    <w:name w:val="FollowedHyperlink"/>
    <w:rsid w:val="0038075D"/>
    <w:rPr>
      <w:color w:val="800080"/>
      <w:u w:val="single"/>
    </w:rPr>
  </w:style>
  <w:style w:type="character" w:styleId="affa">
    <w:name w:val="footnote reference"/>
    <w:rsid w:val="0038075D"/>
    <w:rPr>
      <w:vertAlign w:val="superscript"/>
    </w:rPr>
  </w:style>
  <w:style w:type="paragraph" w:styleId="affb">
    <w:name w:val="footnote text"/>
    <w:basedOn w:val="a"/>
    <w:link w:val="affc"/>
    <w:rsid w:val="0038075D"/>
    <w:pPr>
      <w:snapToGrid w:val="0"/>
    </w:pPr>
    <w:rPr>
      <w:sz w:val="20"/>
      <w:szCs w:val="20"/>
    </w:rPr>
  </w:style>
  <w:style w:type="character" w:customStyle="1" w:styleId="affc">
    <w:name w:val="註腳文字 字元"/>
    <w:basedOn w:val="a0"/>
    <w:link w:val="affb"/>
    <w:rsid w:val="0038075D"/>
    <w:rPr>
      <w:kern w:val="2"/>
    </w:rPr>
  </w:style>
  <w:style w:type="paragraph" w:styleId="34">
    <w:name w:val="Body Text 3"/>
    <w:basedOn w:val="a"/>
    <w:link w:val="35"/>
    <w:rsid w:val="0038075D"/>
    <w:pPr>
      <w:spacing w:line="260" w:lineRule="exact"/>
      <w:jc w:val="both"/>
    </w:pPr>
    <w:rPr>
      <w:sz w:val="20"/>
    </w:rPr>
  </w:style>
  <w:style w:type="character" w:customStyle="1" w:styleId="35">
    <w:name w:val="本文 3 字元"/>
    <w:basedOn w:val="a0"/>
    <w:link w:val="34"/>
    <w:rsid w:val="0038075D"/>
    <w:rPr>
      <w:kern w:val="2"/>
      <w:szCs w:val="24"/>
    </w:rPr>
  </w:style>
  <w:style w:type="paragraph" w:customStyle="1" w:styleId="affd">
    <w:name w:val="表格六大議題"/>
    <w:rsid w:val="0038075D"/>
    <w:pPr>
      <w:spacing w:line="280" w:lineRule="exact"/>
      <w:ind w:left="550" w:hangingChars="250" w:hanging="550"/>
    </w:pPr>
    <w:rPr>
      <w:rFonts w:eastAsia="華康標宋體"/>
      <w:sz w:val="22"/>
    </w:rPr>
  </w:style>
  <w:style w:type="paragraph" w:customStyle="1" w:styleId="affe">
    <w:name w:val="相關領域─◎"/>
    <w:basedOn w:val="afff"/>
    <w:rsid w:val="0038075D"/>
    <w:pPr>
      <w:ind w:left="567"/>
    </w:pPr>
    <w:rPr>
      <w:b/>
      <w:bCs/>
    </w:rPr>
  </w:style>
  <w:style w:type="paragraph" w:customStyle="1" w:styleId="afff">
    <w:name w:val="相關領域..."/>
    <w:basedOn w:val="a"/>
    <w:rsid w:val="0038075D"/>
    <w:pPr>
      <w:snapToGrid w:val="0"/>
      <w:spacing w:line="280" w:lineRule="exact"/>
      <w:ind w:left="595" w:hanging="567"/>
    </w:pPr>
    <w:rPr>
      <w:rFonts w:ascii="華康標宋體" w:eastAsia="華康標宋體" w:hAnsi="新細明體"/>
      <w:sz w:val="20"/>
    </w:rPr>
  </w:style>
  <w:style w:type="paragraph" w:customStyle="1" w:styleId="xl24">
    <w:name w:val="xl24"/>
    <w:basedOn w:val="a"/>
    <w:rsid w:val="0038075D"/>
    <w:pPr>
      <w:widowControl/>
      <w:spacing w:before="100" w:beforeAutospacing="1" w:after="100" w:afterAutospacing="1"/>
      <w:textAlignment w:val="center"/>
    </w:pPr>
    <w:rPr>
      <w:rFonts w:ascii="新細明體" w:hAnsi="Arial Unicode MS" w:cs="Arial Unicode MS" w:hint="eastAsia"/>
      <w:kern w:val="0"/>
      <w:sz w:val="20"/>
      <w:szCs w:val="20"/>
    </w:rPr>
  </w:style>
  <w:style w:type="character" w:customStyle="1" w:styleId="1b">
    <w:name w:val="字元 字元1"/>
    <w:rsid w:val="0038075D"/>
    <w:rPr>
      <w:kern w:val="2"/>
    </w:rPr>
  </w:style>
  <w:style w:type="character" w:customStyle="1" w:styleId="afff0">
    <w:name w:val="字元 字元"/>
    <w:rsid w:val="0038075D"/>
    <w:rPr>
      <w:rFonts w:ascii="華康標宋體" w:eastAsia="華康標宋體"/>
      <w:kern w:val="2"/>
      <w:sz w:val="25"/>
      <w:szCs w:val="24"/>
    </w:rPr>
  </w:style>
  <w:style w:type="paragraph" w:customStyle="1" w:styleId="afff1">
    <w:name w:val="教學策略與重點"/>
    <w:basedOn w:val="a"/>
    <w:rsid w:val="0038075D"/>
    <w:pPr>
      <w:snapToGrid w:val="0"/>
      <w:spacing w:line="280" w:lineRule="exact"/>
      <w:ind w:left="255" w:hanging="227"/>
    </w:pPr>
    <w:rPr>
      <w:rFonts w:ascii="華康標宋體" w:eastAsia="華康標宋體" w:hAnsi="新細明體"/>
      <w:sz w:val="20"/>
    </w:rPr>
  </w:style>
  <w:style w:type="paragraph" w:customStyle="1" w:styleId="Default">
    <w:name w:val="Default"/>
    <w:rsid w:val="0038075D"/>
    <w:pPr>
      <w:widowControl w:val="0"/>
      <w:autoSpaceDE w:val="0"/>
      <w:autoSpaceDN w:val="0"/>
      <w:adjustRightInd w:val="0"/>
    </w:pPr>
    <w:rPr>
      <w:rFonts w:ascii="南一孱.─..." w:eastAsia="南一孱.─..." w:cs="南一孱.─..."/>
      <w:color w:val="000000"/>
      <w:sz w:val="24"/>
      <w:szCs w:val="24"/>
    </w:rPr>
  </w:style>
  <w:style w:type="paragraph" w:customStyle="1" w:styleId="29">
    <w:name w:val="純文字2"/>
    <w:basedOn w:val="a"/>
    <w:rsid w:val="0038075D"/>
    <w:pPr>
      <w:adjustRightInd w:val="0"/>
      <w:textAlignment w:val="baseline"/>
    </w:pPr>
    <w:rPr>
      <w:rFonts w:ascii="細明體" w:eastAsia="細明體" w:hAnsi="Courier New"/>
      <w:szCs w:val="20"/>
    </w:rPr>
  </w:style>
  <w:style w:type="paragraph" w:styleId="afff2">
    <w:name w:val="List Paragraph"/>
    <w:basedOn w:val="a"/>
    <w:qFormat/>
    <w:rsid w:val="0038075D"/>
    <w:pPr>
      <w:ind w:leftChars="200" w:left="480"/>
    </w:pPr>
    <w:rPr>
      <w:rFonts w:ascii="Calibri" w:hAnsi="Calibri"/>
      <w:szCs w:val="22"/>
    </w:rPr>
  </w:style>
  <w:style w:type="paragraph" w:customStyle="1" w:styleId="E-1">
    <w:name w:val="E-1."/>
    <w:basedOn w:val="a"/>
    <w:rsid w:val="0038075D"/>
    <w:pPr>
      <w:widowControl/>
      <w:tabs>
        <w:tab w:val="left" w:pos="900"/>
      </w:tabs>
      <w:adjustRightInd w:val="0"/>
      <w:snapToGrid w:val="0"/>
      <w:spacing w:beforeLines="30" w:line="360" w:lineRule="exact"/>
      <w:ind w:leftChars="300" w:left="450" w:hangingChars="150" w:hanging="150"/>
      <w:jc w:val="both"/>
    </w:pPr>
    <w:rPr>
      <w:rFonts w:ascii="Arial" w:eastAsia="華康黑體 Std W3" w:hAnsi="Arial" w:cs="Arial"/>
      <w:kern w:val="0"/>
      <w:sz w:val="22"/>
      <w:lang w:eastAsia="en-US"/>
    </w:rPr>
  </w:style>
  <w:style w:type="paragraph" w:customStyle="1" w:styleId="itme2">
    <w:name w:val="itme2"/>
    <w:basedOn w:val="a"/>
    <w:autoRedefine/>
    <w:rsid w:val="00610F46"/>
    <w:pPr>
      <w:spacing w:line="300" w:lineRule="exact"/>
      <w:ind w:leftChars="168" w:left="403"/>
    </w:pPr>
    <w:rPr>
      <w:rFonts w:eastAsia="標楷體"/>
    </w:rPr>
  </w:style>
  <w:style w:type="paragraph" w:customStyle="1" w:styleId="afff3">
    <w:name w:val="國小詳解"/>
    <w:basedOn w:val="a"/>
    <w:rsid w:val="0038075D"/>
    <w:pPr>
      <w:adjustRightInd w:val="0"/>
      <w:snapToGrid w:val="0"/>
    </w:pPr>
    <w:rPr>
      <w:rFonts w:ascii="標楷體" w:eastAsia="標楷體"/>
      <w:color w:val="008000"/>
      <w:kern w:val="0"/>
      <w:sz w:val="28"/>
    </w:rPr>
  </w:style>
  <w:style w:type="paragraph" w:styleId="afff4">
    <w:name w:val="annotation subject"/>
    <w:basedOn w:val="aff7"/>
    <w:next w:val="aff7"/>
    <w:link w:val="afff5"/>
    <w:rsid w:val="0038075D"/>
    <w:rPr>
      <w:b/>
      <w:bCs/>
    </w:rPr>
  </w:style>
  <w:style w:type="character" w:customStyle="1" w:styleId="afff5">
    <w:name w:val="註解主旨 字元"/>
    <w:basedOn w:val="aff8"/>
    <w:link w:val="afff4"/>
    <w:rsid w:val="0038075D"/>
    <w:rPr>
      <w:b/>
      <w:bCs/>
      <w:kern w:val="2"/>
      <w:sz w:val="24"/>
      <w:szCs w:val="24"/>
    </w:rPr>
  </w:style>
  <w:style w:type="paragraph" w:customStyle="1" w:styleId="point">
    <w:name w:val="point"/>
    <w:basedOn w:val="a"/>
    <w:autoRedefine/>
    <w:rsid w:val="0038075D"/>
    <w:pPr>
      <w:spacing w:line="240" w:lineRule="atLeast"/>
      <w:jc w:val="center"/>
    </w:pPr>
    <w:rPr>
      <w:rFonts w:ascii="標楷體" w:eastAsia="標楷體"/>
      <w:sz w:val="20"/>
      <w:szCs w:val="20"/>
    </w:rPr>
  </w:style>
  <w:style w:type="paragraph" w:customStyle="1" w:styleId="01">
    <w:name w:val="縮排0.1"/>
    <w:basedOn w:val="ae"/>
    <w:rsid w:val="0038075D"/>
    <w:pPr>
      <w:adjustRightInd w:val="0"/>
      <w:snapToGrid w:val="0"/>
      <w:spacing w:after="0" w:line="240" w:lineRule="exact"/>
      <w:ind w:leftChars="0" w:left="57" w:right="57"/>
    </w:pPr>
    <w:rPr>
      <w:rFonts w:ascii="新細明體" w:hAnsi="新細明體"/>
      <w:sz w:val="16"/>
      <w:szCs w:val="20"/>
    </w:rPr>
  </w:style>
  <w:style w:type="paragraph" w:customStyle="1" w:styleId="010">
    <w:name w:val="0.1"/>
    <w:basedOn w:val="af4"/>
    <w:rsid w:val="0038075D"/>
    <w:pPr>
      <w:ind w:left="57" w:right="57"/>
    </w:pPr>
    <w:rPr>
      <w:rFonts w:ascii="Times New Roman" w:hAnsi="Times New Roman" w:cs="Times New Roman"/>
      <w:sz w:val="16"/>
    </w:rPr>
  </w:style>
  <w:style w:type="paragraph" w:customStyle="1" w:styleId="01new">
    <w:name w:val="0.1new"/>
    <w:basedOn w:val="a"/>
    <w:rsid w:val="0038075D"/>
    <w:pPr>
      <w:spacing w:line="240" w:lineRule="exact"/>
      <w:ind w:left="57" w:right="57"/>
    </w:pPr>
    <w:rPr>
      <w:rFonts w:ascii="新細明體" w:hAnsi="新細明體" w:cs="Courier New"/>
      <w:sz w:val="16"/>
    </w:rPr>
  </w:style>
  <w:style w:type="paragraph" w:customStyle="1" w:styleId="afff6">
    <w:name w:val="國小注音詳解"/>
    <w:basedOn w:val="a"/>
    <w:rsid w:val="0038075D"/>
    <w:pPr>
      <w:adjustRightInd w:val="0"/>
      <w:snapToGrid w:val="0"/>
    </w:pPr>
    <w:rPr>
      <w:rFonts w:ascii="標楷體" w:eastAsia="書法中楷（注音一）" w:hAnsi="標楷體"/>
      <w:color w:val="008000"/>
      <w:kern w:val="0"/>
      <w:sz w:val="28"/>
    </w:rPr>
  </w:style>
  <w:style w:type="paragraph" w:customStyle="1" w:styleId="Pa8">
    <w:name w:val="Pa8"/>
    <w:basedOn w:val="a"/>
    <w:next w:val="a"/>
    <w:rsid w:val="0038075D"/>
    <w:pPr>
      <w:autoSpaceDE w:val="0"/>
      <w:autoSpaceDN w:val="0"/>
      <w:adjustRightInd w:val="0"/>
      <w:spacing w:line="227" w:lineRule="atLeast"/>
    </w:pPr>
    <w:rPr>
      <w:rFonts w:ascii="DFBiaoSong Std W4" w:eastAsia="DFBiaoSong Std W4"/>
      <w:kern w:val="0"/>
    </w:rPr>
  </w:style>
  <w:style w:type="paragraph" w:customStyle="1" w:styleId="Pa13">
    <w:name w:val="Pa13"/>
    <w:basedOn w:val="a"/>
    <w:next w:val="a"/>
    <w:rsid w:val="0038075D"/>
    <w:pPr>
      <w:autoSpaceDE w:val="0"/>
      <w:autoSpaceDN w:val="0"/>
      <w:adjustRightInd w:val="0"/>
      <w:spacing w:line="227" w:lineRule="atLeast"/>
    </w:pPr>
    <w:rPr>
      <w:rFonts w:ascii="Times" w:eastAsia="Times"/>
      <w:kern w:val="0"/>
    </w:rPr>
  </w:style>
  <w:style w:type="paragraph" w:customStyle="1" w:styleId="Pa12">
    <w:name w:val="Pa12"/>
    <w:basedOn w:val="a"/>
    <w:next w:val="a"/>
    <w:rsid w:val="0038075D"/>
    <w:pPr>
      <w:autoSpaceDE w:val="0"/>
      <w:autoSpaceDN w:val="0"/>
      <w:adjustRightInd w:val="0"/>
      <w:spacing w:line="227" w:lineRule="atLeast"/>
    </w:pPr>
    <w:rPr>
      <w:rFonts w:ascii="Times" w:eastAsia="Times"/>
      <w:kern w:val="0"/>
    </w:rPr>
  </w:style>
  <w:style w:type="paragraph" w:styleId="afff7">
    <w:name w:val="List"/>
    <w:basedOn w:val="a"/>
    <w:rsid w:val="0038075D"/>
    <w:pPr>
      <w:ind w:leftChars="200" w:left="100" w:hangingChars="200" w:hanging="200"/>
      <w:contextualSpacing/>
    </w:pPr>
  </w:style>
  <w:style w:type="character" w:customStyle="1" w:styleId="2a">
    <w:name w:val="字元 字元2"/>
    <w:rsid w:val="0038075D"/>
    <w:rPr>
      <w:rFonts w:eastAsia="新細明體"/>
      <w:kern w:val="2"/>
      <w:lang w:val="en-US" w:eastAsia="zh-TW" w:bidi="ar-SA"/>
    </w:rPr>
  </w:style>
  <w:style w:type="paragraph" w:customStyle="1" w:styleId="WW-">
    <w:name w:val="WW-註釋標題"/>
    <w:basedOn w:val="a"/>
    <w:next w:val="a"/>
    <w:rsid w:val="0038075D"/>
    <w:pPr>
      <w:suppressAutoHyphens/>
    </w:pPr>
    <w:rPr>
      <w:kern w:val="28417"/>
      <w:szCs w:val="20"/>
    </w:rPr>
  </w:style>
  <w:style w:type="paragraph" w:customStyle="1" w:styleId="1-1-1">
    <w:name w:val="1-1-1"/>
    <w:basedOn w:val="a"/>
    <w:rsid w:val="0038075D"/>
    <w:pPr>
      <w:spacing w:line="420" w:lineRule="exact"/>
      <w:ind w:left="1428" w:hanging="634"/>
      <w:jc w:val="both"/>
    </w:pPr>
    <w:rPr>
      <w:rFonts w:eastAsia="標楷體"/>
      <w:szCs w:val="20"/>
    </w:rPr>
  </w:style>
  <w:style w:type="paragraph" w:customStyle="1" w:styleId="1c">
    <w:name w:val="表格內文字1"/>
    <w:basedOn w:val="a"/>
    <w:link w:val="1d"/>
    <w:qFormat/>
    <w:rsid w:val="0038075D"/>
    <w:pPr>
      <w:snapToGrid w:val="0"/>
      <w:jc w:val="both"/>
    </w:pPr>
    <w:rPr>
      <w:rFonts w:eastAsia="標楷體"/>
    </w:rPr>
  </w:style>
  <w:style w:type="character" w:customStyle="1" w:styleId="1d">
    <w:name w:val="表格內文字1 字元"/>
    <w:basedOn w:val="a0"/>
    <w:link w:val="1c"/>
    <w:rsid w:val="0038075D"/>
    <w:rPr>
      <w:rFonts w:eastAsia="標楷體"/>
      <w:kern w:val="2"/>
      <w:sz w:val="24"/>
      <w:szCs w:val="24"/>
    </w:rPr>
  </w:style>
  <w:style w:type="paragraph" w:customStyle="1" w:styleId="011">
    <w:name w:val="01"/>
    <w:basedOn w:val="a"/>
    <w:rsid w:val="0038075D"/>
    <w:pPr>
      <w:spacing w:line="360" w:lineRule="exact"/>
      <w:ind w:left="811" w:right="28" w:hanging="811"/>
      <w:jc w:val="both"/>
      <w:textAlignment w:val="center"/>
    </w:pPr>
    <w:rPr>
      <w:rFonts w:ascii="標楷體" w:eastAsia="標楷體"/>
      <w:color w:val="000000"/>
      <w:szCs w:val="20"/>
    </w:rPr>
  </w:style>
  <w:style w:type="paragraph" w:customStyle="1" w:styleId="afff8">
    <w:name w:val="表格能力指標"/>
    <w:basedOn w:val="a"/>
    <w:rsid w:val="0038075D"/>
    <w:pPr>
      <w:snapToGrid w:val="0"/>
      <w:spacing w:line="280" w:lineRule="exact"/>
      <w:ind w:left="825" w:hangingChars="375" w:hanging="825"/>
    </w:pPr>
    <w:rPr>
      <w:rFonts w:eastAsia="華康標宋體"/>
      <w:sz w:val="22"/>
    </w:rPr>
  </w:style>
  <w:style w:type="paragraph" w:customStyle="1" w:styleId="1e">
    <w:name w:val="(1)"/>
    <w:basedOn w:val="a"/>
    <w:rsid w:val="0038075D"/>
    <w:pPr>
      <w:ind w:left="907" w:hanging="510"/>
    </w:pPr>
    <w:rPr>
      <w:rFonts w:ascii="華康中明體" w:eastAsia="華康中明體"/>
      <w:sz w:val="25"/>
    </w:rPr>
  </w:style>
  <w:style w:type="paragraph" w:customStyle="1" w:styleId="1f">
    <w:name w:val="表1"/>
    <w:basedOn w:val="a"/>
    <w:rsid w:val="0038075D"/>
    <w:pPr>
      <w:snapToGrid w:val="0"/>
      <w:spacing w:afterLines="50" w:line="400" w:lineRule="exact"/>
      <w:jc w:val="center"/>
    </w:pPr>
    <w:rPr>
      <w:rFonts w:ascii="華康標楷體" w:eastAsia="華康標楷體"/>
      <w:sz w:val="28"/>
    </w:rPr>
  </w:style>
  <w:style w:type="character" w:customStyle="1" w:styleId="afff9">
    <w:name w:val="中黑"/>
    <w:rsid w:val="0038075D"/>
    <w:rPr>
      <w:rFonts w:eastAsia="華康中黑體"/>
    </w:rPr>
  </w:style>
  <w:style w:type="paragraph" w:customStyle="1" w:styleId="afffa">
    <w:name w:val="標"/>
    <w:basedOn w:val="a"/>
    <w:rsid w:val="0038075D"/>
    <w:pPr>
      <w:snapToGrid w:val="0"/>
      <w:spacing w:after="180" w:line="560" w:lineRule="exact"/>
    </w:pPr>
    <w:rPr>
      <w:rFonts w:ascii="華康隸書體W5" w:eastAsia="華康隸書體W5"/>
      <w:sz w:val="48"/>
    </w:rPr>
  </w:style>
  <w:style w:type="paragraph" w:customStyle="1" w:styleId="c18">
    <w:name w:val="c18"/>
    <w:basedOn w:val="a"/>
    <w:rsid w:val="0038075D"/>
    <w:pPr>
      <w:widowControl/>
      <w:spacing w:before="60" w:after="60" w:line="360" w:lineRule="atLeast"/>
      <w:ind w:left="552" w:hanging="552"/>
    </w:pPr>
    <w:rPr>
      <w:rFonts w:ascii="標楷體" w:eastAsia="標楷體" w:hint="eastAsia"/>
      <w:spacing w:val="24"/>
      <w:kern w:val="0"/>
      <w:sz w:val="36"/>
      <w:szCs w:val="20"/>
    </w:rPr>
  </w:style>
  <w:style w:type="paragraph" w:customStyle="1" w:styleId="pm2">
    <w:name w:val="pm2"/>
    <w:basedOn w:val="a"/>
    <w:rsid w:val="0038075D"/>
    <w:pPr>
      <w:widowControl/>
      <w:spacing w:before="60" w:after="60" w:line="360" w:lineRule="atLeast"/>
      <w:ind w:left="552"/>
    </w:pPr>
    <w:rPr>
      <w:rFonts w:ascii="新細明體" w:hint="eastAsia"/>
      <w:spacing w:val="24"/>
      <w:kern w:val="0"/>
      <w:szCs w:val="20"/>
    </w:rPr>
  </w:style>
  <w:style w:type="paragraph" w:customStyle="1" w:styleId="p-2">
    <w:name w:val="p-2"/>
    <w:basedOn w:val="a"/>
    <w:rsid w:val="0038075D"/>
    <w:pPr>
      <w:widowControl/>
      <w:spacing w:before="60" w:after="60" w:line="360" w:lineRule="atLeast"/>
      <w:ind w:left="552" w:hanging="552"/>
    </w:pPr>
    <w:rPr>
      <w:rFonts w:ascii="新細明體" w:hint="eastAsia"/>
      <w:spacing w:val="24"/>
      <w:kern w:val="0"/>
      <w:szCs w:val="20"/>
    </w:rPr>
  </w:style>
  <w:style w:type="character" w:styleId="afffb">
    <w:name w:val="Strong"/>
    <w:basedOn w:val="a0"/>
    <w:qFormat/>
    <w:rsid w:val="0038075D"/>
    <w:rPr>
      <w:b/>
      <w:bCs/>
    </w:rPr>
  </w:style>
  <w:style w:type="paragraph" w:customStyle="1" w:styleId="xl25">
    <w:name w:val="xl25"/>
    <w:basedOn w:val="a"/>
    <w:rsid w:val="0038075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細明體" w:eastAsia="細明體" w:hAnsi="Arial Unicode MS" w:cs="Arial Unicode MS" w:hint="eastAsia"/>
      <w:kern w:val="0"/>
      <w:sz w:val="20"/>
      <w:szCs w:val="20"/>
    </w:rPr>
  </w:style>
  <w:style w:type="paragraph" w:customStyle="1" w:styleId="afffc">
    <w:name w:val="壹、"/>
    <w:basedOn w:val="a"/>
    <w:rsid w:val="0038075D"/>
    <w:pPr>
      <w:snapToGrid w:val="0"/>
      <w:spacing w:before="360" w:after="180" w:line="400" w:lineRule="exact"/>
    </w:pPr>
    <w:rPr>
      <w:rFonts w:ascii="華康粗圓體" w:eastAsia="華康粗圓體"/>
      <w:sz w:val="30"/>
    </w:rPr>
  </w:style>
  <w:style w:type="character" w:customStyle="1" w:styleId="c100b30">
    <w:name w:val="c100b30標題字"/>
    <w:rsid w:val="0038075D"/>
    <w:rPr>
      <w:rFonts w:eastAsia="華康粗黑體"/>
      <w:color w:val="0087B3"/>
      <w:sz w:val="28"/>
    </w:rPr>
  </w:style>
  <w:style w:type="paragraph" w:customStyle="1" w:styleId="WW-3">
    <w:name w:val="WW-本文 3"/>
    <w:basedOn w:val="a"/>
    <w:rsid w:val="0038075D"/>
    <w:pPr>
      <w:suppressAutoHyphens/>
      <w:spacing w:line="240" w:lineRule="exact"/>
    </w:pPr>
    <w:rPr>
      <w:rFonts w:ascii="華康標宋體" w:eastAsia="華康標宋體" w:hAnsi="華康標宋體" w:hint="eastAsia"/>
      <w:color w:val="800080"/>
      <w:kern w:val="28417"/>
      <w:sz w:val="20"/>
      <w:szCs w:val="20"/>
    </w:rPr>
  </w:style>
  <w:style w:type="paragraph" w:styleId="afffd">
    <w:name w:val="Normal Indent"/>
    <w:basedOn w:val="a"/>
    <w:rsid w:val="0038075D"/>
    <w:pPr>
      <w:spacing w:line="360" w:lineRule="exact"/>
      <w:ind w:left="518"/>
      <w:jc w:val="both"/>
    </w:pPr>
    <w:rPr>
      <w:rFonts w:ascii="新細明體"/>
      <w:szCs w:val="20"/>
    </w:rPr>
  </w:style>
  <w:style w:type="paragraph" w:customStyle="1" w:styleId="afffe">
    <w:name w:val="(圖片)單行"/>
    <w:basedOn w:val="a"/>
    <w:rsid w:val="0038075D"/>
    <w:pPr>
      <w:overflowPunct w:val="0"/>
      <w:adjustRightInd w:val="0"/>
      <w:jc w:val="center"/>
    </w:pPr>
    <w:rPr>
      <w:rFonts w:eastAsia="標楷體"/>
      <w:szCs w:val="20"/>
    </w:rPr>
  </w:style>
  <w:style w:type="paragraph" w:customStyle="1" w:styleId="affff">
    <w:name w:val="(學習單)標"/>
    <w:basedOn w:val="a"/>
    <w:rsid w:val="0038075D"/>
    <w:pPr>
      <w:overflowPunct w:val="0"/>
      <w:adjustRightInd w:val="0"/>
      <w:spacing w:before="335" w:after="335" w:line="500" w:lineRule="exact"/>
      <w:jc w:val="center"/>
    </w:pPr>
    <w:rPr>
      <w:rFonts w:eastAsia="華康粗圓體"/>
      <w:sz w:val="36"/>
      <w:szCs w:val="20"/>
      <w:u w:val="double"/>
    </w:rPr>
  </w:style>
  <w:style w:type="paragraph" w:customStyle="1" w:styleId="-10">
    <w:name w:val="參考書目-1"/>
    <w:basedOn w:val="a"/>
    <w:rsid w:val="0038075D"/>
    <w:pPr>
      <w:overflowPunct w:val="0"/>
      <w:adjustRightInd w:val="0"/>
      <w:spacing w:before="67" w:after="67" w:line="250" w:lineRule="exact"/>
      <w:jc w:val="both"/>
    </w:pPr>
    <w:rPr>
      <w:rFonts w:eastAsia="標楷體"/>
      <w:szCs w:val="20"/>
    </w:rPr>
  </w:style>
  <w:style w:type="paragraph" w:customStyle="1" w:styleId="affff0">
    <w:name w:val="粗圓重點字"/>
    <w:basedOn w:val="a"/>
    <w:rsid w:val="0038075D"/>
    <w:rPr>
      <w:rFonts w:eastAsia="華康粗圓體"/>
      <w:sz w:val="25"/>
      <w:szCs w:val="20"/>
    </w:rPr>
  </w:style>
  <w:style w:type="paragraph" w:customStyle="1" w:styleId="1f0">
    <w:name w:val="1.課程計畫標題"/>
    <w:basedOn w:val="a"/>
    <w:rsid w:val="0038075D"/>
    <w:pPr>
      <w:spacing w:line="360" w:lineRule="exact"/>
      <w:jc w:val="center"/>
    </w:pPr>
    <w:rPr>
      <w:rFonts w:eastAsia="標楷體"/>
      <w:sz w:val="28"/>
    </w:rPr>
  </w:style>
  <w:style w:type="paragraph" w:customStyle="1" w:styleId="affff1">
    <w:name w:val="表格內容"/>
    <w:basedOn w:val="a"/>
    <w:rsid w:val="0038075D"/>
    <w:pPr>
      <w:suppressLineNumbers/>
      <w:suppressAutoHyphens/>
    </w:pPr>
    <w:rPr>
      <w:rFonts w:eastAsia="細明體"/>
      <w:kern w:val="1"/>
    </w:rPr>
  </w:style>
  <w:style w:type="paragraph" w:customStyle="1" w:styleId="affff2">
    <w:name w:val="教學資源"/>
    <w:basedOn w:val="a"/>
    <w:rsid w:val="0038075D"/>
    <w:pPr>
      <w:snapToGrid w:val="0"/>
      <w:spacing w:line="280" w:lineRule="exact"/>
      <w:ind w:left="255" w:hanging="227"/>
    </w:pPr>
    <w:rPr>
      <w:rFonts w:ascii="華康標宋體" w:eastAsia="華康標宋體" w:hAnsi="新細明體"/>
      <w:sz w:val="20"/>
    </w:rPr>
  </w:style>
  <w:style w:type="character" w:styleId="affff3">
    <w:name w:val="Emphasis"/>
    <w:basedOn w:val="a0"/>
    <w:qFormat/>
    <w:rsid w:val="0038075D"/>
    <w:rPr>
      <w:b w:val="0"/>
      <w:bCs w:val="0"/>
      <w:i w:val="0"/>
      <w:iCs w:val="0"/>
      <w:color w:val="D14836"/>
    </w:rPr>
  </w:style>
  <w:style w:type="paragraph" w:customStyle="1" w:styleId="a20">
    <w:name w:val="a2"/>
    <w:basedOn w:val="a"/>
    <w:rsid w:val="0038075D"/>
    <w:pPr>
      <w:widowControl/>
      <w:spacing w:before="100" w:beforeAutospacing="1" w:after="100" w:afterAutospacing="1"/>
    </w:pPr>
    <w:rPr>
      <w:rFonts w:ascii="新細明體" w:hAnsi="新細明體" w:cs="新細明體"/>
      <w:kern w:val="0"/>
    </w:rPr>
  </w:style>
  <w:style w:type="paragraph" w:styleId="HTML">
    <w:name w:val="HTML Preformatted"/>
    <w:basedOn w:val="a"/>
    <w:link w:val="HTML0"/>
    <w:rsid w:val="003807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character" w:customStyle="1" w:styleId="HTML0">
    <w:name w:val="HTML 預設格式 字元"/>
    <w:basedOn w:val="a0"/>
    <w:link w:val="HTML"/>
    <w:rsid w:val="0038075D"/>
    <w:rPr>
      <w:rFonts w:ascii="細明體" w:eastAsia="細明體" w:hAnsi="細明體"/>
      <w:sz w:val="24"/>
      <w:szCs w:val="24"/>
    </w:rPr>
  </w:style>
  <w:style w:type="paragraph" w:customStyle="1" w:styleId="affff4">
    <w:name w:val="文一"/>
    <w:basedOn w:val="a"/>
    <w:rsid w:val="0038075D"/>
    <w:pPr>
      <w:snapToGrid w:val="0"/>
      <w:spacing w:line="360" w:lineRule="exact"/>
      <w:ind w:left="480" w:hangingChars="200" w:hanging="480"/>
      <w:jc w:val="both"/>
    </w:pPr>
    <w:rPr>
      <w:rFonts w:eastAsia="標楷體"/>
    </w:rPr>
  </w:style>
  <w:style w:type="paragraph" w:customStyle="1" w:styleId="affff5">
    <w:name w:val="文(一)"/>
    <w:basedOn w:val="a"/>
    <w:rsid w:val="0038075D"/>
    <w:pPr>
      <w:snapToGrid w:val="0"/>
      <w:spacing w:line="360" w:lineRule="exact"/>
      <w:ind w:leftChars="200" w:left="876" w:hangingChars="165" w:hanging="396"/>
      <w:jc w:val="both"/>
    </w:pPr>
    <w:rPr>
      <w:rFonts w:eastAsia="標楷體"/>
    </w:rPr>
  </w:style>
  <w:style w:type="paragraph" w:customStyle="1" w:styleId="1f1">
    <w:name w:val="文1."/>
    <w:basedOn w:val="affff5"/>
    <w:rsid w:val="0038075D"/>
    <w:pPr>
      <w:ind w:leftChars="375" w:left="1080" w:hangingChars="75" w:hanging="180"/>
    </w:pPr>
  </w:style>
  <w:style w:type="paragraph" w:customStyle="1" w:styleId="affff6">
    <w:name w:val="文一縮"/>
    <w:basedOn w:val="affff4"/>
    <w:rsid w:val="0038075D"/>
    <w:pPr>
      <w:ind w:leftChars="200" w:left="200" w:firstLineChars="0" w:firstLine="0"/>
    </w:pPr>
  </w:style>
  <w:style w:type="paragraph" w:customStyle="1" w:styleId="1f2">
    <w:name w:val="文(1)"/>
    <w:basedOn w:val="1f1"/>
    <w:rsid w:val="0038075D"/>
    <w:pPr>
      <w:ind w:leftChars="450" w:left="1344" w:hangingChars="110" w:hanging="264"/>
    </w:pPr>
  </w:style>
  <w:style w:type="paragraph" w:customStyle="1" w:styleId="affff7">
    <w:name w:val="文齊緊"/>
    <w:basedOn w:val="affff4"/>
    <w:rsid w:val="0038075D"/>
    <w:pPr>
      <w:ind w:left="0" w:firstLineChars="0" w:firstLine="0"/>
    </w:pPr>
    <w:rPr>
      <w:spacing w:val="-10"/>
    </w:rPr>
  </w:style>
  <w:style w:type="paragraph" w:customStyle="1" w:styleId="affff8">
    <w:name w:val="表格抬頭文字"/>
    <w:basedOn w:val="a"/>
    <w:rsid w:val="0038075D"/>
    <w:pPr>
      <w:snapToGrid w:val="0"/>
      <w:spacing w:before="240" w:after="60"/>
      <w:jc w:val="center"/>
    </w:pPr>
    <w:rPr>
      <w:rFonts w:ascii="華康中黑體" w:eastAsia="華康中黑體"/>
      <w:sz w:val="28"/>
      <w:szCs w:val="20"/>
    </w:rPr>
  </w:style>
  <w:style w:type="paragraph" w:customStyle="1" w:styleId="2b">
    <w:name w:val="字元 字元2 字元 字元 字元 字元 字元 字元"/>
    <w:basedOn w:val="a"/>
    <w:rsid w:val="0038075D"/>
    <w:pPr>
      <w:widowControl/>
      <w:spacing w:after="160" w:line="240" w:lineRule="exact"/>
    </w:pPr>
    <w:rPr>
      <w:rFonts w:ascii="Verdana" w:hAnsi="Verdana"/>
      <w:kern w:val="0"/>
      <w:sz w:val="20"/>
      <w:szCs w:val="20"/>
      <w:lang w:eastAsia="en-US"/>
    </w:rPr>
  </w:style>
  <w:style w:type="character" w:customStyle="1" w:styleId="40">
    <w:name w:val="標題 4 字元"/>
    <w:basedOn w:val="a0"/>
    <w:link w:val="4"/>
    <w:rsid w:val="009972FB"/>
    <w:rPr>
      <w:rFonts w:ascii="新細明體"/>
      <w:b/>
      <w:bCs/>
      <w:color w:val="FF0000"/>
      <w:kern w:val="2"/>
      <w:sz w:val="24"/>
      <w:szCs w:val="24"/>
    </w:rPr>
  </w:style>
  <w:style w:type="character" w:customStyle="1" w:styleId="50">
    <w:name w:val="標題 5 字元"/>
    <w:basedOn w:val="a0"/>
    <w:link w:val="5"/>
    <w:rsid w:val="009972FB"/>
    <w:rPr>
      <w:rFonts w:ascii="標楷體" w:eastAsia="標楷體"/>
      <w:kern w:val="2"/>
      <w:sz w:val="28"/>
      <w:szCs w:val="24"/>
    </w:rPr>
  </w:style>
  <w:style w:type="character" w:customStyle="1" w:styleId="A40">
    <w:name w:val="A4"/>
    <w:rsid w:val="009972FB"/>
    <w:rPr>
      <w:rFonts w:cs="Times"/>
      <w:color w:val="000000"/>
      <w:sz w:val="22"/>
      <w:szCs w:val="22"/>
      <w:u w:val="single"/>
    </w:rPr>
  </w:style>
  <w:style w:type="character" w:customStyle="1" w:styleId="A70">
    <w:name w:val="A7"/>
    <w:rsid w:val="009972FB"/>
    <w:rPr>
      <w:rFonts w:ascii="Arial" w:hAnsi="Arial" w:cs="Arial"/>
      <w:color w:val="000000"/>
      <w:sz w:val="22"/>
      <w:szCs w:val="22"/>
    </w:rPr>
  </w:style>
  <w:style w:type="character" w:customStyle="1" w:styleId="A50">
    <w:name w:val="A5"/>
    <w:rsid w:val="009972FB"/>
    <w:rPr>
      <w:rFonts w:cs="Times"/>
      <w:color w:val="000000"/>
      <w:sz w:val="22"/>
      <w:szCs w:val="22"/>
      <w:u w:val="single"/>
    </w:rPr>
  </w:style>
  <w:style w:type="character" w:customStyle="1" w:styleId="A60">
    <w:name w:val="A6"/>
    <w:rsid w:val="009972FB"/>
    <w:rPr>
      <w:rFonts w:ascii="Arial" w:hAnsi="Arial" w:cs="Arial"/>
      <w:color w:val="000000"/>
      <w:sz w:val="22"/>
      <w:szCs w:val="22"/>
    </w:rPr>
  </w:style>
  <w:style w:type="paragraph" w:customStyle="1" w:styleId="affff9">
    <w:name w:val="教學目標"/>
    <w:basedOn w:val="a"/>
    <w:rsid w:val="009972FB"/>
    <w:pPr>
      <w:snapToGrid w:val="0"/>
      <w:spacing w:line="280" w:lineRule="exact"/>
      <w:ind w:left="255" w:hanging="227"/>
    </w:pPr>
    <w:rPr>
      <w:rFonts w:ascii="標楷體" w:eastAsia="標楷體" w:hAnsi="新細明體"/>
      <w:sz w:val="20"/>
    </w:rPr>
  </w:style>
  <w:style w:type="paragraph" w:customStyle="1" w:styleId="font5">
    <w:name w:val="font5"/>
    <w:basedOn w:val="a"/>
    <w:rsid w:val="009972FB"/>
    <w:pPr>
      <w:widowControl/>
      <w:spacing w:before="100" w:beforeAutospacing="1" w:after="100" w:afterAutospacing="1"/>
    </w:pPr>
    <w:rPr>
      <w:rFonts w:ascii="新細明體" w:hAnsi="Arial Unicode MS" w:cs="Arial Unicode MS" w:hint="eastAsia"/>
      <w:kern w:val="0"/>
      <w:sz w:val="18"/>
      <w:szCs w:val="18"/>
    </w:rPr>
  </w:style>
  <w:style w:type="paragraph" w:customStyle="1" w:styleId="xl26">
    <w:name w:val="xl26"/>
    <w:basedOn w:val="a"/>
    <w:rsid w:val="009972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細明體" w:eastAsia="細明體" w:hAnsi="Arial Unicode MS" w:cs="Arial Unicode MS" w:hint="eastAsia"/>
      <w:kern w:val="0"/>
      <w:sz w:val="20"/>
      <w:szCs w:val="20"/>
    </w:rPr>
  </w:style>
  <w:style w:type="paragraph" w:customStyle="1" w:styleId="Pa14">
    <w:name w:val="Pa14"/>
    <w:basedOn w:val="a"/>
    <w:next w:val="a"/>
    <w:rsid w:val="009972FB"/>
    <w:pPr>
      <w:autoSpaceDE w:val="0"/>
      <w:autoSpaceDN w:val="0"/>
      <w:adjustRightInd w:val="0"/>
      <w:spacing w:line="199" w:lineRule="atLeast"/>
    </w:pPr>
    <w:rPr>
      <w:rFonts w:ascii="華康標宋體?.." w:eastAsia="華康標宋體?.."/>
      <w:kern w:val="0"/>
    </w:rPr>
  </w:style>
  <w:style w:type="paragraph" w:customStyle="1" w:styleId="Pa4">
    <w:name w:val="Pa4"/>
    <w:basedOn w:val="a"/>
    <w:next w:val="a"/>
    <w:rsid w:val="009972FB"/>
    <w:pPr>
      <w:autoSpaceDE w:val="0"/>
      <w:autoSpaceDN w:val="0"/>
      <w:adjustRightInd w:val="0"/>
      <w:spacing w:line="199" w:lineRule="atLeast"/>
    </w:pPr>
    <w:rPr>
      <w:rFonts w:ascii="華康標宋體,." w:eastAsia="華康標宋體,."/>
      <w:kern w:val="0"/>
    </w:rPr>
  </w:style>
  <w:style w:type="paragraph" w:customStyle="1" w:styleId="Pa0">
    <w:name w:val="Pa0"/>
    <w:basedOn w:val="a"/>
    <w:next w:val="a"/>
    <w:rsid w:val="009972FB"/>
    <w:pPr>
      <w:autoSpaceDE w:val="0"/>
      <w:autoSpaceDN w:val="0"/>
      <w:adjustRightInd w:val="0"/>
      <w:spacing w:line="256" w:lineRule="atLeast"/>
    </w:pPr>
    <w:rPr>
      <w:rFonts w:ascii="華康中圓體i.." w:eastAsia="華康中圓體i.."/>
      <w:kern w:val="0"/>
    </w:rPr>
  </w:style>
  <w:style w:type="character" w:customStyle="1" w:styleId="7">
    <w:name w:val="字元 字元7"/>
    <w:basedOn w:val="a0"/>
    <w:rsid w:val="009972FB"/>
    <w:rPr>
      <w:rFonts w:ascii="華康標宋體" w:eastAsia="華康標宋體"/>
      <w:kern w:val="2"/>
      <w:lang w:val="en-US" w:eastAsia="zh-TW" w:bidi="ar-SA"/>
    </w:rPr>
  </w:style>
  <w:style w:type="paragraph" w:customStyle="1" w:styleId="1f3">
    <w:name w:val="社會指標1"/>
    <w:basedOn w:val="a"/>
    <w:rsid w:val="009972FB"/>
    <w:pPr>
      <w:snapToGrid w:val="0"/>
      <w:ind w:leftChars="175" w:left="1020" w:hangingChars="250" w:hanging="600"/>
    </w:pPr>
    <w:rPr>
      <w:rFonts w:eastAsia="標楷體"/>
    </w:rPr>
  </w:style>
  <w:style w:type="paragraph" w:customStyle="1" w:styleId="affffa">
    <w:name w:val="樣式 指標"/>
    <w:basedOn w:val="a"/>
    <w:rsid w:val="009972FB"/>
    <w:pPr>
      <w:ind w:leftChars="300" w:left="1320" w:hangingChars="250" w:hanging="600"/>
    </w:pPr>
    <w:rPr>
      <w:rFonts w:eastAsia="標楷體" w:cs="新細明體"/>
      <w:szCs w:val="20"/>
    </w:rPr>
  </w:style>
  <w:style w:type="character" w:customStyle="1" w:styleId="8">
    <w:name w:val="字元 字元8"/>
    <w:rsid w:val="009972FB"/>
    <w:rPr>
      <w:rFonts w:eastAsia="新細明體"/>
      <w:kern w:val="2"/>
      <w:sz w:val="24"/>
      <w:szCs w:val="24"/>
      <w:lang w:val="en-US" w:eastAsia="zh-TW" w:bidi="ar-SA"/>
    </w:rPr>
  </w:style>
  <w:style w:type="paragraph" w:styleId="affffb">
    <w:name w:val="Date"/>
    <w:basedOn w:val="a"/>
    <w:next w:val="a"/>
    <w:link w:val="affffc"/>
    <w:rsid w:val="009972FB"/>
    <w:pPr>
      <w:jc w:val="right"/>
    </w:pPr>
    <w:rPr>
      <w:rFonts w:ascii="Arial" w:eastAsia="華康細圓體" w:hAnsi="Arial"/>
      <w:szCs w:val="20"/>
    </w:rPr>
  </w:style>
  <w:style w:type="character" w:customStyle="1" w:styleId="affffc">
    <w:name w:val="日期 字元"/>
    <w:basedOn w:val="a0"/>
    <w:link w:val="affffb"/>
    <w:rsid w:val="009972FB"/>
    <w:rPr>
      <w:rFonts w:ascii="Arial" w:eastAsia="華康細圓體" w:hAnsi="Arial"/>
      <w:kern w:val="2"/>
      <w:sz w:val="24"/>
    </w:rPr>
  </w:style>
  <w:style w:type="character" w:customStyle="1" w:styleId="41">
    <w:name w:val="字元 字元4"/>
    <w:rsid w:val="009972FB"/>
    <w:rPr>
      <w:kern w:val="2"/>
    </w:rPr>
  </w:style>
  <w:style w:type="character" w:styleId="affffd">
    <w:name w:val="annotation reference"/>
    <w:unhideWhenUsed/>
    <w:rsid w:val="009972FB"/>
    <w:rPr>
      <w:sz w:val="18"/>
      <w:szCs w:val="18"/>
    </w:rPr>
  </w:style>
  <w:style w:type="paragraph" w:customStyle="1" w:styleId="2c">
    <w:name w:val="內文2"/>
    <w:basedOn w:val="a"/>
    <w:rsid w:val="006A6993"/>
    <w:pPr>
      <w:suppressAutoHyphens/>
    </w:pPr>
    <w:rPr>
      <w:kern w:val="1"/>
    </w:rPr>
  </w:style>
  <w:style w:type="character" w:styleId="HTML1">
    <w:name w:val="HTML Cite"/>
    <w:basedOn w:val="a0"/>
    <w:uiPriority w:val="99"/>
    <w:unhideWhenUsed/>
    <w:rsid w:val="00A92E22"/>
    <w:rPr>
      <w:i/>
      <w:iCs/>
    </w:rPr>
  </w:style>
  <w:style w:type="paragraph" w:customStyle="1" w:styleId="affffe">
    <w:name w:val="字元"/>
    <w:basedOn w:val="a"/>
    <w:rsid w:val="00A92E22"/>
    <w:pPr>
      <w:widowControl/>
      <w:spacing w:after="160" w:line="240" w:lineRule="exact"/>
    </w:pPr>
    <w:rPr>
      <w:rFonts w:ascii="Verdana" w:hAnsi="Verdana"/>
      <w:kern w:val="0"/>
      <w:sz w:val="20"/>
      <w:szCs w:val="20"/>
      <w:lang w:eastAsia="en-US"/>
    </w:rPr>
  </w:style>
  <w:style w:type="paragraph" w:customStyle="1" w:styleId="36">
    <w:name w:val="純文字3"/>
    <w:basedOn w:val="a"/>
    <w:rsid w:val="00A92E22"/>
    <w:pPr>
      <w:adjustRightInd w:val="0"/>
      <w:textAlignment w:val="baseline"/>
    </w:pPr>
    <w:rPr>
      <w:rFonts w:ascii="細明體" w:eastAsia="細明體" w:hAnsi="Courier New"/>
      <w:szCs w:val="20"/>
    </w:rPr>
  </w:style>
  <w:style w:type="paragraph" w:customStyle="1" w:styleId="37">
    <w:name w:val="內文3"/>
    <w:basedOn w:val="a"/>
    <w:rsid w:val="00A92E22"/>
    <w:pPr>
      <w:suppressAutoHyphens/>
    </w:pPr>
    <w:rPr>
      <w:kern w:val="1"/>
    </w:rPr>
  </w:style>
  <w:style w:type="character" w:customStyle="1" w:styleId="70">
    <w:name w:val="字元 字元7"/>
    <w:rsid w:val="00A92E22"/>
    <w:rPr>
      <w:rFonts w:ascii="華康標宋體" w:eastAsia="華康標宋體"/>
      <w:kern w:val="2"/>
      <w:lang w:val="en-US" w:eastAsia="zh-TW" w:bidi="ar-SA"/>
    </w:rPr>
  </w:style>
  <w:style w:type="character" w:customStyle="1" w:styleId="80">
    <w:name w:val="字元 字元8"/>
    <w:rsid w:val="00A92E22"/>
    <w:rPr>
      <w:rFonts w:eastAsia="新細明體"/>
      <w:kern w:val="2"/>
      <w:sz w:val="24"/>
      <w:szCs w:val="24"/>
      <w:lang w:val="en-US" w:eastAsia="zh-TW" w:bidi="ar-SA"/>
    </w:rPr>
  </w:style>
  <w:style w:type="character" w:customStyle="1" w:styleId="42">
    <w:name w:val="字元 字元4"/>
    <w:rsid w:val="00A92E22"/>
    <w:rPr>
      <w:kern w:val="2"/>
    </w:rPr>
  </w:style>
  <w:style w:type="paragraph" w:customStyle="1" w:styleId="001">
    <w:name w:val="001"/>
    <w:basedOn w:val="a"/>
    <w:rsid w:val="00A92E22"/>
    <w:pPr>
      <w:numPr>
        <w:numId w:val="4"/>
      </w:numPr>
      <w:kinsoku w:val="0"/>
      <w:snapToGrid w:val="0"/>
      <w:spacing w:line="360" w:lineRule="exact"/>
      <w:ind w:right="57"/>
      <w:jc w:val="both"/>
      <w:textAlignment w:val="center"/>
    </w:pPr>
    <w:rPr>
      <w:rFonts w:eastAsia="標楷體"/>
      <w:szCs w:val="20"/>
    </w:rPr>
  </w:style>
  <w:style w:type="paragraph" w:customStyle="1" w:styleId="1-1-10">
    <w:name w:val="表文1-1-1"/>
    <w:basedOn w:val="a"/>
    <w:rsid w:val="00A92E22"/>
    <w:pPr>
      <w:spacing w:line="280" w:lineRule="exact"/>
      <w:ind w:left="624" w:hanging="624"/>
      <w:jc w:val="both"/>
    </w:pPr>
    <w:rPr>
      <w:rFonts w:eastAsia="標楷體"/>
      <w:szCs w:val="20"/>
    </w:rPr>
  </w:style>
  <w:style w:type="character" w:customStyle="1" w:styleId="1f4">
    <w:name w:val="頁首 字元1"/>
    <w:rsid w:val="00A92E22"/>
    <w:rPr>
      <w:rFonts w:eastAsia="新細明體"/>
      <w:kern w:val="2"/>
      <w:lang w:val="en-US" w:eastAsia="zh-TW" w:bidi="ar-SA"/>
    </w:rPr>
  </w:style>
  <w:style w:type="paragraph" w:customStyle="1" w:styleId="afffff">
    <w:name w:val="國小答案"/>
    <w:basedOn w:val="a"/>
    <w:rsid w:val="00A92E22"/>
    <w:pPr>
      <w:adjustRightInd w:val="0"/>
      <w:snapToGrid w:val="0"/>
    </w:pPr>
    <w:rPr>
      <w:rFonts w:ascii="標楷體" w:eastAsia="標楷體"/>
      <w:color w:val="0000FF"/>
      <w:kern w:val="0"/>
      <w:sz w:val="28"/>
    </w:rPr>
  </w:style>
  <w:style w:type="paragraph" w:styleId="afffff0">
    <w:name w:val="Document Map"/>
    <w:basedOn w:val="a"/>
    <w:link w:val="afffff1"/>
    <w:rsid w:val="00A92E22"/>
    <w:pPr>
      <w:shd w:val="clear" w:color="auto" w:fill="000080"/>
    </w:pPr>
    <w:rPr>
      <w:rFonts w:ascii="Arial" w:hAnsi="Arial"/>
      <w:szCs w:val="20"/>
    </w:rPr>
  </w:style>
  <w:style w:type="character" w:customStyle="1" w:styleId="afffff1">
    <w:name w:val="文件引導模式 字元"/>
    <w:basedOn w:val="a0"/>
    <w:link w:val="afffff0"/>
    <w:rsid w:val="00A92E22"/>
    <w:rPr>
      <w:rFonts w:ascii="Arial" w:hAnsi="Arial"/>
      <w:kern w:val="2"/>
      <w:sz w:val="24"/>
      <w:shd w:val="clear" w:color="auto" w:fill="000080"/>
    </w:rPr>
  </w:style>
  <w:style w:type="paragraph" w:customStyle="1" w:styleId="Pa3">
    <w:name w:val="Pa3"/>
    <w:basedOn w:val="a"/>
    <w:next w:val="a"/>
    <w:rsid w:val="00AF4662"/>
    <w:pPr>
      <w:autoSpaceDE w:val="0"/>
      <w:autoSpaceDN w:val="0"/>
      <w:adjustRightInd w:val="0"/>
      <w:spacing w:line="227" w:lineRule="atLeast"/>
    </w:pPr>
    <w:rPr>
      <w:rFonts w:ascii="FU-BZ" w:eastAsia="FU-BZ"/>
      <w:kern w:val="0"/>
    </w:rPr>
  </w:style>
  <w:style w:type="paragraph" w:customStyle="1" w:styleId="Pa2">
    <w:name w:val="Pa2"/>
    <w:basedOn w:val="Default"/>
    <w:next w:val="Default"/>
    <w:rsid w:val="00AF4662"/>
    <w:pPr>
      <w:spacing w:line="227" w:lineRule="atLeast"/>
    </w:pPr>
    <w:rPr>
      <w:rFonts w:ascii="南一" w:eastAsia="南一" w:cs="Times New Roman"/>
      <w:color w:val="auto"/>
    </w:rPr>
  </w:style>
  <w:style w:type="paragraph" w:customStyle="1" w:styleId="Pa7">
    <w:name w:val="Pa7"/>
    <w:basedOn w:val="Default"/>
    <w:next w:val="Default"/>
    <w:uiPriority w:val="99"/>
    <w:rsid w:val="00AF4662"/>
    <w:pPr>
      <w:spacing w:line="227" w:lineRule="atLeast"/>
    </w:pPr>
    <w:rPr>
      <w:rFonts w:ascii="南一" w:eastAsia="南一" w:cs="Times New Roman"/>
      <w:color w:val="auto"/>
    </w:rPr>
  </w:style>
  <w:style w:type="paragraph" w:customStyle="1" w:styleId="Pa5">
    <w:name w:val="Pa5"/>
    <w:basedOn w:val="Default"/>
    <w:next w:val="Default"/>
    <w:rsid w:val="00AF4662"/>
    <w:pPr>
      <w:spacing w:line="227" w:lineRule="atLeast"/>
    </w:pPr>
    <w:rPr>
      <w:rFonts w:ascii="南一" w:eastAsia="南一" w:cs="Times New Roman"/>
      <w:color w:val="auto"/>
    </w:rPr>
  </w:style>
  <w:style w:type="paragraph" w:customStyle="1" w:styleId="afffff2">
    <w:name w:val="表格１凸排"/>
    <w:basedOn w:val="a"/>
    <w:rsid w:val="0019787E"/>
    <w:pPr>
      <w:tabs>
        <w:tab w:val="num" w:pos="660"/>
      </w:tabs>
      <w:spacing w:line="300" w:lineRule="exact"/>
      <w:jc w:val="both"/>
    </w:pPr>
    <w:rPr>
      <w:rFonts w:ascii="標楷體" w:eastAsia="標楷體" w:hAnsi="標楷體"/>
      <w:sz w:val="20"/>
      <w:szCs w:val="20"/>
    </w:rPr>
  </w:style>
  <w:style w:type="paragraph" w:customStyle="1" w:styleId="Pa9">
    <w:name w:val="Pa9"/>
    <w:basedOn w:val="Default"/>
    <w:next w:val="Default"/>
    <w:rsid w:val="00336D69"/>
    <w:pPr>
      <w:spacing w:line="227" w:lineRule="atLeast"/>
    </w:pPr>
    <w:rPr>
      <w:rFonts w:ascii="南一....." w:eastAsia="南一....." w:hAnsi="Calibri" w:cs="Times New Roman"/>
      <w:color w:val="auto"/>
    </w:rPr>
  </w:style>
  <w:style w:type="paragraph" w:customStyle="1" w:styleId="Pa1">
    <w:name w:val="Pa1"/>
    <w:basedOn w:val="Default"/>
    <w:next w:val="Default"/>
    <w:rsid w:val="00336D69"/>
    <w:pPr>
      <w:spacing w:line="227" w:lineRule="atLeast"/>
    </w:pPr>
    <w:rPr>
      <w:rFonts w:ascii="南一" w:eastAsia="南一" w:cs="Times New Roman"/>
      <w:color w:val="auto"/>
    </w:rPr>
  </w:style>
  <w:style w:type="paragraph" w:customStyle="1" w:styleId="afffff3">
    <w:name w:val="表文中"/>
    <w:basedOn w:val="a"/>
    <w:rsid w:val="004824B5"/>
    <w:pPr>
      <w:spacing w:line="300" w:lineRule="exact"/>
      <w:jc w:val="center"/>
      <w:textAlignment w:val="center"/>
    </w:pPr>
    <w:rPr>
      <w:rFonts w:eastAsia="標楷體"/>
      <w:szCs w:val="20"/>
    </w:rPr>
  </w:style>
  <w:style w:type="paragraph" w:customStyle="1" w:styleId="afffff4">
    <w:name w:val="表文"/>
    <w:basedOn w:val="a"/>
    <w:rsid w:val="004824B5"/>
    <w:pPr>
      <w:spacing w:line="300" w:lineRule="exact"/>
      <w:ind w:left="57" w:right="57"/>
      <w:jc w:val="both"/>
      <w:textAlignment w:val="center"/>
    </w:pPr>
    <w:rPr>
      <w:rFonts w:eastAsia="標楷體"/>
      <w:szCs w:val="20"/>
    </w:rPr>
  </w:style>
  <w:style w:type="paragraph" w:customStyle="1" w:styleId="2d">
    <w:name w:val="樣式2"/>
    <w:basedOn w:val="a"/>
    <w:rsid w:val="006371B1"/>
    <w:pPr>
      <w:tabs>
        <w:tab w:val="num" w:pos="480"/>
      </w:tabs>
      <w:ind w:left="480" w:hanging="480"/>
    </w:pPr>
  </w:style>
  <w:style w:type="paragraph" w:customStyle="1" w:styleId="1f5">
    <w:name w:val="1"/>
    <w:basedOn w:val="a"/>
    <w:rsid w:val="006371B1"/>
    <w:pPr>
      <w:snapToGrid w:val="0"/>
      <w:spacing w:line="240" w:lineRule="atLeast"/>
      <w:ind w:leftChars="-6" w:left="-6"/>
      <w:jc w:val="both"/>
    </w:pPr>
    <w:rPr>
      <w:rFonts w:ascii="標楷體" w:eastAsia="標楷體" w:hAnsi="標楷體" w:hint="eastAsia"/>
      <w:sz w:val="20"/>
      <w:szCs w:val="20"/>
    </w:rPr>
  </w:style>
  <w:style w:type="paragraph" w:customStyle="1" w:styleId="Pa15">
    <w:name w:val="Pa15"/>
    <w:basedOn w:val="Default"/>
    <w:next w:val="Default"/>
    <w:rsid w:val="006371B1"/>
    <w:pPr>
      <w:spacing w:line="199" w:lineRule="atLeast"/>
    </w:pPr>
    <w:rPr>
      <w:rFonts w:ascii="華康標宋體i.." w:eastAsia="華康標宋體i.." w:cs="Times New Roman"/>
      <w:color w:val="auto"/>
    </w:rPr>
  </w:style>
  <w:style w:type="paragraph" w:customStyle="1" w:styleId="38">
    <w:name w:val="樣式3"/>
    <w:basedOn w:val="a"/>
    <w:rsid w:val="006371B1"/>
    <w:pPr>
      <w:spacing w:line="400" w:lineRule="exact"/>
      <w:ind w:left="1729" w:hanging="680"/>
      <w:jc w:val="both"/>
    </w:pPr>
    <w:rPr>
      <w:rFonts w:eastAsia="標楷體"/>
      <w:szCs w:val="20"/>
    </w:rPr>
  </w:style>
  <w:style w:type="paragraph" w:customStyle="1" w:styleId="Pa18">
    <w:name w:val="Pa18"/>
    <w:basedOn w:val="Default"/>
    <w:next w:val="Default"/>
    <w:rsid w:val="006371B1"/>
    <w:pPr>
      <w:spacing w:line="227" w:lineRule="atLeast"/>
    </w:pPr>
    <w:rPr>
      <w:rFonts w:ascii="華康新特明體" w:eastAsia="華康新特明體" w:hAnsi="Calibri" w:cs="Times New Roman"/>
      <w:color w:val="auto"/>
    </w:rPr>
  </w:style>
  <w:style w:type="paragraph" w:customStyle="1" w:styleId="Pa16">
    <w:name w:val="Pa16"/>
    <w:basedOn w:val="Default"/>
    <w:next w:val="Default"/>
    <w:rsid w:val="006371B1"/>
    <w:pPr>
      <w:spacing w:line="227" w:lineRule="atLeast"/>
    </w:pPr>
    <w:rPr>
      <w:rFonts w:ascii="AAA" w:eastAsia="AAA" w:hAnsi="Calibri" w:cs="AAA"/>
      <w:color w:val="auto"/>
    </w:rPr>
  </w:style>
  <w:style w:type="character" w:customStyle="1" w:styleId="A100">
    <w:name w:val="A10"/>
    <w:rsid w:val="006371B1"/>
    <w:rPr>
      <w:rFonts w:cs="南一..昂攀."/>
      <w:color w:val="000000"/>
      <w:sz w:val="22"/>
      <w:szCs w:val="22"/>
      <w:u w:val="single"/>
    </w:rPr>
  </w:style>
  <w:style w:type="paragraph" w:customStyle="1" w:styleId="Pa20">
    <w:name w:val="Pa20"/>
    <w:basedOn w:val="Default"/>
    <w:next w:val="Default"/>
    <w:rsid w:val="006371B1"/>
    <w:pPr>
      <w:spacing w:line="227" w:lineRule="atLeast"/>
    </w:pPr>
    <w:rPr>
      <w:rFonts w:ascii="南一" w:eastAsia="南一" w:hAnsi="Calibri" w:cs="Times New Roman"/>
      <w:color w:val="auto"/>
    </w:rPr>
  </w:style>
  <w:style w:type="paragraph" w:customStyle="1" w:styleId="Pa19">
    <w:name w:val="Pa19"/>
    <w:basedOn w:val="Default"/>
    <w:next w:val="Default"/>
    <w:rsid w:val="006371B1"/>
    <w:pPr>
      <w:spacing w:line="227" w:lineRule="atLeast"/>
    </w:pPr>
    <w:rPr>
      <w:rFonts w:ascii="南一" w:eastAsia="南一" w:hAnsi="Calibri" w:cs="Times New Roman"/>
      <w:color w:val="auto"/>
    </w:rPr>
  </w:style>
  <w:style w:type="paragraph" w:customStyle="1" w:styleId="Pa11">
    <w:name w:val="Pa11"/>
    <w:basedOn w:val="Default"/>
    <w:next w:val="Default"/>
    <w:rsid w:val="006371B1"/>
    <w:pPr>
      <w:spacing w:line="227" w:lineRule="atLeast"/>
    </w:pPr>
    <w:rPr>
      <w:rFonts w:ascii="南一" w:eastAsia="南一" w:hAnsi="Calibri" w:cs="Times New Roman"/>
      <w:color w:val="auto"/>
    </w:rPr>
  </w:style>
  <w:style w:type="character" w:customStyle="1" w:styleId="A90">
    <w:name w:val="A9"/>
    <w:rsid w:val="006371B1"/>
    <w:rPr>
      <w:rFonts w:ascii="AAA" w:eastAsia="AAA" w:cs="AAA"/>
      <w:color w:val="000000"/>
      <w:sz w:val="13"/>
      <w:szCs w:val="13"/>
    </w:rPr>
  </w:style>
  <w:style w:type="paragraph" w:customStyle="1" w:styleId="Pa17">
    <w:name w:val="Pa17"/>
    <w:basedOn w:val="Default"/>
    <w:next w:val="Default"/>
    <w:rsid w:val="006371B1"/>
    <w:pPr>
      <w:spacing w:line="227" w:lineRule="atLeast"/>
    </w:pPr>
    <w:rPr>
      <w:rFonts w:ascii="南一...." w:eastAsia="南一...." w:hAnsi="Calibri" w:cs="Times New Roman"/>
      <w:color w:val="auto"/>
    </w:rPr>
  </w:style>
  <w:style w:type="character" w:customStyle="1" w:styleId="A80">
    <w:name w:val="A8"/>
    <w:rsid w:val="006371B1"/>
    <w:rPr>
      <w:rFonts w:cs="南一...鈷."/>
      <w:color w:val="000000"/>
      <w:sz w:val="22"/>
      <w:szCs w:val="22"/>
      <w:u w:val="single"/>
    </w:rPr>
  </w:style>
  <w:style w:type="paragraph" w:customStyle="1" w:styleId="Pa10">
    <w:name w:val="Pa10"/>
    <w:basedOn w:val="a"/>
    <w:next w:val="a"/>
    <w:rsid w:val="006371B1"/>
    <w:pPr>
      <w:autoSpaceDE w:val="0"/>
      <w:autoSpaceDN w:val="0"/>
      <w:adjustRightInd w:val="0"/>
      <w:spacing w:line="227" w:lineRule="atLeast"/>
    </w:pPr>
    <w:rPr>
      <w:rFonts w:ascii="EU-BZ" w:eastAsia="EU-BZ" w:hAnsi="Calibri"/>
      <w:kern w:val="0"/>
    </w:rPr>
  </w:style>
  <w:style w:type="character" w:customStyle="1" w:styleId="6">
    <w:name w:val="字元 字元6"/>
    <w:rsid w:val="006371B1"/>
    <w:rPr>
      <w:rFonts w:eastAsia="標楷體"/>
      <w:color w:val="000000"/>
      <w:kern w:val="2"/>
      <w:sz w:val="24"/>
      <w:szCs w:val="24"/>
      <w:lang w:val="en-US" w:eastAsia="zh-TW" w:bidi="ar-SA"/>
    </w:rPr>
  </w:style>
  <w:style w:type="character" w:customStyle="1" w:styleId="lessonab1">
    <w:name w:val="lessonab1"/>
    <w:basedOn w:val="a0"/>
    <w:rsid w:val="006371B1"/>
    <w:rPr>
      <w:rFonts w:ascii="Times New Roman" w:hAnsi="Times New Roman" w:cs="Times New Roman" w:hint="default"/>
      <w:sz w:val="60"/>
      <w:szCs w:val="60"/>
    </w:rPr>
  </w:style>
  <w:style w:type="character" w:customStyle="1" w:styleId="lessonch1">
    <w:name w:val="lessonch1"/>
    <w:basedOn w:val="a0"/>
    <w:rsid w:val="006371B1"/>
    <w:rPr>
      <w:rFonts w:ascii="標楷體" w:eastAsia="標楷體" w:hAnsi="標楷體" w:hint="eastAsia"/>
      <w:sz w:val="60"/>
      <w:szCs w:val="60"/>
    </w:rPr>
  </w:style>
  <w:style w:type="paragraph" w:customStyle="1" w:styleId="afffff5">
    <w:name w:val="字元"/>
    <w:basedOn w:val="a"/>
    <w:rsid w:val="00C14418"/>
    <w:pPr>
      <w:widowControl/>
      <w:spacing w:after="160" w:line="240" w:lineRule="exact"/>
    </w:pPr>
    <w:rPr>
      <w:rFonts w:ascii="Verdana" w:hAnsi="Verdana"/>
      <w:kern w:val="0"/>
      <w:sz w:val="20"/>
      <w:szCs w:val="20"/>
      <w:lang w:eastAsia="en-US"/>
    </w:rPr>
  </w:style>
  <w:style w:type="paragraph" w:customStyle="1" w:styleId="43">
    <w:name w:val="內文4"/>
    <w:basedOn w:val="a"/>
    <w:rsid w:val="00C14418"/>
    <w:pPr>
      <w:suppressAutoHyphens/>
    </w:pPr>
    <w:rPr>
      <w:kern w:val="1"/>
    </w:rPr>
  </w:style>
  <w:style w:type="character" w:customStyle="1" w:styleId="110">
    <w:name w:val="字元 字元11"/>
    <w:locked/>
    <w:rsid w:val="00C14418"/>
    <w:rPr>
      <w:rFonts w:eastAsia="新細明體"/>
      <w:kern w:val="2"/>
      <w:sz w:val="24"/>
      <w:szCs w:val="24"/>
      <w:lang w:val="en-US" w:eastAsia="zh-TW" w:bidi="ar-SA"/>
    </w:rPr>
  </w:style>
  <w:style w:type="character" w:customStyle="1" w:styleId="71">
    <w:name w:val="字元 字元7"/>
    <w:rsid w:val="003D1F0C"/>
    <w:rPr>
      <w:rFonts w:eastAsia="新細明體"/>
      <w:kern w:val="2"/>
      <w:sz w:val="24"/>
      <w:szCs w:val="24"/>
      <w:lang w:val="en-US" w:eastAsia="zh-TW" w:bidi="ar-SA"/>
    </w:rPr>
  </w:style>
  <w:style w:type="character" w:customStyle="1" w:styleId="60">
    <w:name w:val="字元 字元6"/>
    <w:rsid w:val="003D1F0C"/>
    <w:rPr>
      <w:rFonts w:eastAsia="標楷體"/>
      <w:color w:val="000000"/>
      <w:kern w:val="2"/>
      <w:sz w:val="24"/>
      <w:szCs w:val="24"/>
      <w:lang w:val="en-US" w:eastAsia="zh-TW" w:bidi="ar-SA"/>
    </w:rPr>
  </w:style>
  <w:style w:type="character" w:customStyle="1" w:styleId="44">
    <w:name w:val="字元 字元4"/>
    <w:rsid w:val="003D1F0C"/>
    <w:rPr>
      <w:rFonts w:eastAsia="標楷體"/>
      <w:b/>
      <w:kern w:val="2"/>
      <w:sz w:val="22"/>
      <w:lang w:val="en-US" w:eastAsia="zh-TW" w:bidi="ar-SA"/>
    </w:rPr>
  </w:style>
  <w:style w:type="character" w:customStyle="1" w:styleId="apple-converted-space">
    <w:name w:val="apple-converted-space"/>
    <w:basedOn w:val="a0"/>
    <w:rsid w:val="003D1F0C"/>
  </w:style>
  <w:style w:type="character" w:customStyle="1" w:styleId="tracetxt">
    <w:name w:val="trace_txt"/>
    <w:basedOn w:val="a0"/>
    <w:rsid w:val="003D1F0C"/>
  </w:style>
  <w:style w:type="character" w:customStyle="1" w:styleId="orage-b">
    <w:name w:val="orage-b"/>
    <w:basedOn w:val="a0"/>
    <w:rsid w:val="003D1F0C"/>
  </w:style>
  <w:style w:type="character" w:customStyle="1" w:styleId="subtitle1">
    <w:name w:val="subtitle1"/>
    <w:rsid w:val="003D1F0C"/>
    <w:rPr>
      <w:rFonts w:ascii="taipei" w:hAnsi="taipei" w:hint="default"/>
      <w:i w:val="0"/>
      <w:iCs w:val="0"/>
      <w:color w:val="A90000"/>
      <w:sz w:val="26"/>
      <w:szCs w:val="26"/>
    </w:rPr>
  </w:style>
  <w:style w:type="paragraph" w:customStyle="1" w:styleId="45">
    <w:name w:val="純文字4"/>
    <w:basedOn w:val="a"/>
    <w:rsid w:val="008B5C4E"/>
    <w:pPr>
      <w:adjustRightInd w:val="0"/>
      <w:textAlignment w:val="baseline"/>
    </w:pPr>
    <w:rPr>
      <w:rFonts w:ascii="細明體" w:eastAsia="細明體" w:hAnsi="Courier New"/>
      <w:szCs w:val="20"/>
    </w:rPr>
  </w:style>
  <w:style w:type="character" w:customStyle="1" w:styleId="81">
    <w:name w:val="字元 字元8"/>
    <w:rsid w:val="008B5C4E"/>
    <w:rPr>
      <w:rFonts w:eastAsia="新細明體"/>
      <w:kern w:val="2"/>
      <w:sz w:val="24"/>
      <w:szCs w:val="24"/>
      <w:lang w:val="en-US" w:eastAsia="zh-TW" w:bidi="ar-SA"/>
    </w:rPr>
  </w:style>
  <w:style w:type="paragraph" w:customStyle="1" w:styleId="afffff6">
    <w:name w:val="字元"/>
    <w:basedOn w:val="a"/>
    <w:rsid w:val="007B790C"/>
    <w:pPr>
      <w:widowControl/>
      <w:spacing w:after="160" w:line="240" w:lineRule="exact"/>
    </w:pPr>
    <w:rPr>
      <w:rFonts w:ascii="Verdana" w:hAnsi="Verdana"/>
      <w:kern w:val="0"/>
      <w:sz w:val="20"/>
      <w:szCs w:val="20"/>
      <w:lang w:eastAsia="en-US"/>
    </w:rPr>
  </w:style>
  <w:style w:type="character" w:customStyle="1" w:styleId="2e">
    <w:name w:val="字元 字元2"/>
    <w:rsid w:val="007B790C"/>
    <w:rPr>
      <w:rFonts w:eastAsia="新細明體"/>
      <w:kern w:val="2"/>
      <w:lang w:val="en-US" w:eastAsia="zh-TW" w:bidi="ar-SA"/>
    </w:rPr>
  </w:style>
  <w:style w:type="paragraph" w:customStyle="1" w:styleId="52">
    <w:name w:val="純文字5"/>
    <w:basedOn w:val="a"/>
    <w:rsid w:val="007B790C"/>
    <w:pPr>
      <w:adjustRightInd w:val="0"/>
      <w:textAlignment w:val="baseline"/>
    </w:pPr>
    <w:rPr>
      <w:rFonts w:ascii="細明體" w:eastAsia="細明體" w:hAnsi="Courier New"/>
      <w:szCs w:val="20"/>
    </w:rPr>
  </w:style>
  <w:style w:type="character" w:customStyle="1" w:styleId="apple-style-span">
    <w:name w:val="apple-style-span"/>
    <w:rsid w:val="007B790C"/>
  </w:style>
  <w:style w:type="character" w:customStyle="1" w:styleId="A13">
    <w:name w:val="A13"/>
    <w:uiPriority w:val="99"/>
    <w:rsid w:val="007B790C"/>
    <w:rPr>
      <w:rFonts w:cs="南一....."/>
      <w:color w:val="000000"/>
      <w:sz w:val="22"/>
      <w:szCs w:val="22"/>
      <w:u w:val="single"/>
    </w:rPr>
  </w:style>
  <w:style w:type="paragraph" w:customStyle="1" w:styleId="53">
    <w:name w:val="內文5"/>
    <w:basedOn w:val="a"/>
    <w:rsid w:val="00AD5947"/>
    <w:pPr>
      <w:suppressAutoHyphens/>
    </w:pPr>
    <w:rPr>
      <w:kern w:val="1"/>
    </w:rPr>
  </w:style>
  <w:style w:type="paragraph" w:customStyle="1" w:styleId="2f">
    <w:name w:val="字元 字元2 字元 字元 字元 字元"/>
    <w:basedOn w:val="a"/>
    <w:rsid w:val="00AD5947"/>
    <w:pPr>
      <w:widowControl/>
      <w:spacing w:after="160" w:line="240" w:lineRule="exact"/>
    </w:pPr>
    <w:rPr>
      <w:rFonts w:ascii="Verdana" w:hAnsi="Verdana"/>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001425">
      <w:bodyDiv w:val="1"/>
      <w:marLeft w:val="0"/>
      <w:marRight w:val="0"/>
      <w:marTop w:val="0"/>
      <w:marBottom w:val="0"/>
      <w:divBdr>
        <w:top w:val="none" w:sz="0" w:space="0" w:color="auto"/>
        <w:left w:val="none" w:sz="0" w:space="0" w:color="auto"/>
        <w:bottom w:val="none" w:sz="0" w:space="0" w:color="auto"/>
        <w:right w:val="none" w:sz="0" w:space="0" w:color="auto"/>
      </w:divBdr>
    </w:div>
    <w:div w:id="845091183">
      <w:bodyDiv w:val="1"/>
      <w:marLeft w:val="0"/>
      <w:marRight w:val="0"/>
      <w:marTop w:val="0"/>
      <w:marBottom w:val="0"/>
      <w:divBdr>
        <w:top w:val="none" w:sz="0" w:space="0" w:color="auto"/>
        <w:left w:val="none" w:sz="0" w:space="0" w:color="auto"/>
        <w:bottom w:val="none" w:sz="0" w:space="0" w:color="auto"/>
        <w:right w:val="none" w:sz="0" w:space="0" w:color="auto"/>
      </w:divBdr>
    </w:div>
    <w:div w:id="925505448">
      <w:bodyDiv w:val="1"/>
      <w:marLeft w:val="0"/>
      <w:marRight w:val="0"/>
      <w:marTop w:val="0"/>
      <w:marBottom w:val="0"/>
      <w:divBdr>
        <w:top w:val="none" w:sz="0" w:space="0" w:color="auto"/>
        <w:left w:val="none" w:sz="0" w:space="0" w:color="auto"/>
        <w:bottom w:val="none" w:sz="0" w:space="0" w:color="auto"/>
        <w:right w:val="none" w:sz="0" w:space="0" w:color="auto"/>
      </w:divBdr>
    </w:div>
    <w:div w:id="1087580621">
      <w:bodyDiv w:val="1"/>
      <w:marLeft w:val="0"/>
      <w:marRight w:val="0"/>
      <w:marTop w:val="0"/>
      <w:marBottom w:val="0"/>
      <w:divBdr>
        <w:top w:val="none" w:sz="0" w:space="0" w:color="auto"/>
        <w:left w:val="none" w:sz="0" w:space="0" w:color="auto"/>
        <w:bottom w:val="none" w:sz="0" w:space="0" w:color="auto"/>
        <w:right w:val="none" w:sz="0" w:space="0" w:color="auto"/>
      </w:divBdr>
    </w:div>
    <w:div w:id="1099716728">
      <w:bodyDiv w:val="1"/>
      <w:marLeft w:val="0"/>
      <w:marRight w:val="0"/>
      <w:marTop w:val="0"/>
      <w:marBottom w:val="0"/>
      <w:divBdr>
        <w:top w:val="none" w:sz="0" w:space="0" w:color="auto"/>
        <w:left w:val="none" w:sz="0" w:space="0" w:color="auto"/>
        <w:bottom w:val="none" w:sz="0" w:space="0" w:color="auto"/>
        <w:right w:val="none" w:sz="0" w:space="0" w:color="auto"/>
      </w:divBdr>
    </w:div>
    <w:div w:id="1249388143">
      <w:bodyDiv w:val="1"/>
      <w:marLeft w:val="0"/>
      <w:marRight w:val="0"/>
      <w:marTop w:val="0"/>
      <w:marBottom w:val="0"/>
      <w:divBdr>
        <w:top w:val="none" w:sz="0" w:space="0" w:color="auto"/>
        <w:left w:val="none" w:sz="0" w:space="0" w:color="auto"/>
        <w:bottom w:val="none" w:sz="0" w:space="0" w:color="auto"/>
        <w:right w:val="none" w:sz="0" w:space="0" w:color="auto"/>
      </w:divBdr>
    </w:div>
    <w:div w:id="1574046508">
      <w:bodyDiv w:val="1"/>
      <w:marLeft w:val="0"/>
      <w:marRight w:val="0"/>
      <w:marTop w:val="0"/>
      <w:marBottom w:val="0"/>
      <w:divBdr>
        <w:top w:val="none" w:sz="0" w:space="0" w:color="auto"/>
        <w:left w:val="none" w:sz="0" w:space="0" w:color="auto"/>
        <w:bottom w:val="none" w:sz="0" w:space="0" w:color="auto"/>
        <w:right w:val="none" w:sz="0" w:space="0" w:color="auto"/>
      </w:divBdr>
    </w:div>
    <w:div w:id="1907563902">
      <w:bodyDiv w:val="1"/>
      <w:marLeft w:val="0"/>
      <w:marRight w:val="0"/>
      <w:marTop w:val="0"/>
      <w:marBottom w:val="0"/>
      <w:divBdr>
        <w:top w:val="none" w:sz="0" w:space="0" w:color="auto"/>
        <w:left w:val="none" w:sz="0" w:space="0" w:color="auto"/>
        <w:bottom w:val="none" w:sz="0" w:space="0" w:color="auto"/>
        <w:right w:val="none" w:sz="0" w:space="0" w:color="auto"/>
      </w:divBdr>
    </w:div>
    <w:div w:id="1931698374">
      <w:bodyDiv w:val="1"/>
      <w:marLeft w:val="0"/>
      <w:marRight w:val="0"/>
      <w:marTop w:val="0"/>
      <w:marBottom w:val="0"/>
      <w:divBdr>
        <w:top w:val="none" w:sz="0" w:space="0" w:color="auto"/>
        <w:left w:val="none" w:sz="0" w:space="0" w:color="auto"/>
        <w:bottom w:val="none" w:sz="0" w:space="0" w:color="auto"/>
        <w:right w:val="none" w:sz="0" w:space="0" w:color="auto"/>
      </w:divBdr>
    </w:div>
    <w:div w:id="1983197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image" Target="media/image10.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7C0F9-678E-413C-BA37-F33991CC0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362</Pages>
  <Words>42789</Words>
  <Characters>243902</Characters>
  <Application>Microsoft Office Word</Application>
  <DocSecurity>0</DocSecurity>
  <Lines>2032</Lines>
  <Paragraphs>572</Paragraphs>
  <ScaleCrop>false</ScaleCrop>
  <Company/>
  <LinksUpToDate>false</LinksUpToDate>
  <CharactersWithSpaces>286119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yang</cp:lastModifiedBy>
  <cp:revision>38</cp:revision>
  <cp:lastPrinted>2017-01-24T03:22:00Z</cp:lastPrinted>
  <dcterms:created xsi:type="dcterms:W3CDTF">2017-01-19T06:36:00Z</dcterms:created>
  <dcterms:modified xsi:type="dcterms:W3CDTF">2017-01-26T01:27:00Z</dcterms:modified>
</cp:coreProperties>
</file>